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C8A2838" w14:textId="77777777" w:rsidR="0048736E" w:rsidRDefault="0034565E" w:rsidP="004558D1">
      <w:pPr>
        <w:spacing w:after="0"/>
        <w:jc w:val="center"/>
        <w:rPr>
          <w:rFonts w:ascii="Times New Roman" w:hAnsi="Times New Roman"/>
          <w:sz w:val="24"/>
          <w:szCs w:val="24"/>
        </w:rPr>
      </w:pPr>
      <w:r>
        <w:rPr>
          <w:noProof/>
        </w:rPr>
        <w:drawing>
          <wp:inline distT="0" distB="0" distL="0" distR="0" wp14:anchorId="65473B7C" wp14:editId="78C1E766">
            <wp:extent cx="6029960" cy="8528685"/>
            <wp:effectExtent l="0" t="0" r="889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9960" cy="8528685"/>
                    </a:xfrm>
                    <a:prstGeom prst="rect">
                      <a:avLst/>
                    </a:prstGeom>
                    <a:noFill/>
                    <a:ln>
                      <a:noFill/>
                    </a:ln>
                  </pic:spPr>
                </pic:pic>
              </a:graphicData>
            </a:graphic>
          </wp:inline>
        </w:drawing>
      </w:r>
    </w:p>
    <w:p w14:paraId="1B35CFDA" w14:textId="77777777" w:rsidR="0048736E" w:rsidRDefault="0048736E" w:rsidP="004558D1">
      <w:pPr>
        <w:spacing w:after="0"/>
        <w:jc w:val="center"/>
        <w:rPr>
          <w:rFonts w:ascii="Times New Roman" w:hAnsi="Times New Roman"/>
          <w:sz w:val="24"/>
          <w:szCs w:val="24"/>
        </w:rPr>
      </w:pPr>
    </w:p>
    <w:p w14:paraId="7A739A0F" w14:textId="77777777" w:rsidR="0048736E" w:rsidRDefault="0048736E" w:rsidP="004558D1">
      <w:pPr>
        <w:spacing w:after="0"/>
        <w:jc w:val="center"/>
        <w:rPr>
          <w:rFonts w:ascii="Times New Roman" w:hAnsi="Times New Roman"/>
          <w:sz w:val="24"/>
          <w:szCs w:val="24"/>
        </w:rPr>
      </w:pPr>
    </w:p>
    <w:p w14:paraId="3FEA36AC" w14:textId="77777777" w:rsidR="0048736E" w:rsidRPr="008E1ECA" w:rsidRDefault="0048736E" w:rsidP="004558D1">
      <w:pPr>
        <w:spacing w:after="0"/>
        <w:jc w:val="center"/>
        <w:rPr>
          <w:rFonts w:ascii="Times New Roman" w:hAnsi="Times New Roman"/>
          <w:sz w:val="24"/>
          <w:szCs w:val="24"/>
        </w:rPr>
      </w:pPr>
    </w:p>
    <w:p w14:paraId="17403CD4" w14:textId="77777777" w:rsidR="004116FD" w:rsidRPr="008E1ECA" w:rsidRDefault="004116FD" w:rsidP="00DD5D40">
      <w:pPr>
        <w:pStyle w:val="33"/>
        <w:rPr>
          <w:b w:val="0"/>
        </w:rPr>
      </w:pPr>
      <w:r w:rsidRPr="008E1ECA">
        <w:rPr>
          <w:b w:val="0"/>
        </w:rPr>
        <w:lastRenderedPageBreak/>
        <w:t>Содержание</w:t>
      </w:r>
    </w:p>
    <w:p w14:paraId="166A4A6A" w14:textId="77777777" w:rsidR="00242199" w:rsidRPr="008E1ECA" w:rsidRDefault="00A15B25">
      <w:pPr>
        <w:pStyle w:val="15"/>
        <w:rPr>
          <w:rFonts w:eastAsiaTheme="minorEastAsia"/>
          <w:b w:val="0"/>
          <w:bCs w:val="0"/>
          <w:sz w:val="24"/>
          <w:szCs w:val="24"/>
        </w:rPr>
      </w:pPr>
      <w:r w:rsidRPr="008E1ECA">
        <w:rPr>
          <w:b w:val="0"/>
          <w:sz w:val="24"/>
          <w:szCs w:val="24"/>
        </w:rPr>
        <w:fldChar w:fldCharType="begin"/>
      </w:r>
      <w:r w:rsidR="000F55DA" w:rsidRPr="008E1ECA">
        <w:rPr>
          <w:b w:val="0"/>
          <w:sz w:val="24"/>
          <w:szCs w:val="24"/>
        </w:rPr>
        <w:instrText xml:space="preserve"> TOC \o "1-4" \h \z \u </w:instrText>
      </w:r>
      <w:r w:rsidRPr="008E1ECA">
        <w:rPr>
          <w:b w:val="0"/>
          <w:sz w:val="24"/>
          <w:szCs w:val="24"/>
        </w:rPr>
        <w:fldChar w:fldCharType="separate"/>
      </w:r>
      <w:hyperlink w:anchor="_Toc32685060" w:history="1">
        <w:r w:rsidR="00242199" w:rsidRPr="008E1ECA">
          <w:rPr>
            <w:rStyle w:val="af7"/>
            <w:b w:val="0"/>
            <w:sz w:val="24"/>
            <w:szCs w:val="24"/>
          </w:rPr>
          <w:t>1.</w:t>
        </w:r>
        <w:r w:rsidR="00242199" w:rsidRPr="008E1ECA">
          <w:rPr>
            <w:rFonts w:eastAsiaTheme="minorEastAsia"/>
            <w:b w:val="0"/>
            <w:bCs w:val="0"/>
            <w:sz w:val="24"/>
            <w:szCs w:val="24"/>
          </w:rPr>
          <w:tab/>
        </w:r>
        <w:r w:rsidR="00242199" w:rsidRPr="008E1ECA">
          <w:rPr>
            <w:rStyle w:val="af7"/>
            <w:b w:val="0"/>
            <w:sz w:val="24"/>
            <w:szCs w:val="24"/>
          </w:rPr>
          <w:t>Целевой раздел</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_Toc32685060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4</w:t>
        </w:r>
        <w:r w:rsidR="00242199" w:rsidRPr="008E1ECA">
          <w:rPr>
            <w:b w:val="0"/>
            <w:webHidden/>
            <w:sz w:val="24"/>
            <w:szCs w:val="24"/>
          </w:rPr>
          <w:fldChar w:fldCharType="end"/>
        </w:r>
      </w:hyperlink>
    </w:p>
    <w:p w14:paraId="06B57D3B" w14:textId="77777777" w:rsidR="00242199" w:rsidRPr="008E1ECA" w:rsidRDefault="009E1A37">
      <w:pPr>
        <w:pStyle w:val="22"/>
        <w:rPr>
          <w:rFonts w:eastAsiaTheme="minorEastAsia"/>
          <w:b w:val="0"/>
          <w:iCs w:val="0"/>
          <w:sz w:val="24"/>
          <w:szCs w:val="24"/>
          <w:lang w:eastAsia="ru-RU"/>
        </w:rPr>
      </w:pPr>
      <w:hyperlink w:anchor="_Toc32685061" w:history="1">
        <w:r w:rsidR="00242199" w:rsidRPr="008E1ECA">
          <w:rPr>
            <w:rStyle w:val="af7"/>
            <w:b w:val="0"/>
            <w:sz w:val="24"/>
            <w:szCs w:val="24"/>
          </w:rPr>
          <w:t>1.1.</w:t>
        </w:r>
        <w:r w:rsidR="00242199" w:rsidRPr="008E1ECA">
          <w:rPr>
            <w:rFonts w:eastAsiaTheme="minorEastAsia"/>
            <w:b w:val="0"/>
            <w:iCs w:val="0"/>
            <w:sz w:val="24"/>
            <w:szCs w:val="24"/>
            <w:lang w:eastAsia="ru-RU"/>
          </w:rPr>
          <w:tab/>
        </w:r>
        <w:r w:rsidR="00242199" w:rsidRPr="008E1ECA">
          <w:rPr>
            <w:rStyle w:val="af7"/>
            <w:b w:val="0"/>
            <w:sz w:val="24"/>
            <w:szCs w:val="24"/>
          </w:rPr>
          <w:t>Пояснительная  записка</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_Toc32685061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4</w:t>
        </w:r>
        <w:r w:rsidR="00242199" w:rsidRPr="008E1ECA">
          <w:rPr>
            <w:b w:val="0"/>
            <w:webHidden/>
            <w:sz w:val="24"/>
            <w:szCs w:val="24"/>
          </w:rPr>
          <w:fldChar w:fldCharType="end"/>
        </w:r>
      </w:hyperlink>
    </w:p>
    <w:p w14:paraId="7B92072A" w14:textId="77777777" w:rsidR="00242199" w:rsidRPr="008E1ECA" w:rsidRDefault="009E1A37">
      <w:pPr>
        <w:pStyle w:val="22"/>
        <w:rPr>
          <w:rFonts w:eastAsiaTheme="minorEastAsia"/>
          <w:b w:val="0"/>
          <w:iCs w:val="0"/>
          <w:sz w:val="24"/>
          <w:szCs w:val="24"/>
          <w:lang w:eastAsia="ru-RU"/>
        </w:rPr>
      </w:pPr>
      <w:hyperlink w:anchor="_Toc32685062" w:history="1">
        <w:r w:rsidR="00242199" w:rsidRPr="008E1ECA">
          <w:rPr>
            <w:rStyle w:val="af7"/>
            <w:b w:val="0"/>
            <w:sz w:val="24"/>
            <w:szCs w:val="24"/>
          </w:rPr>
          <w:t>1.1.1.</w:t>
        </w:r>
        <w:r w:rsidR="00242199" w:rsidRPr="008E1ECA">
          <w:rPr>
            <w:rFonts w:eastAsiaTheme="minorEastAsia"/>
            <w:b w:val="0"/>
            <w:iCs w:val="0"/>
            <w:sz w:val="24"/>
            <w:szCs w:val="24"/>
            <w:lang w:eastAsia="ru-RU"/>
          </w:rPr>
          <w:tab/>
        </w:r>
        <w:r w:rsidR="00242199" w:rsidRPr="008E1ECA">
          <w:rPr>
            <w:rStyle w:val="af7"/>
            <w:b w:val="0"/>
            <w:sz w:val="24"/>
            <w:szCs w:val="24"/>
          </w:rPr>
          <w:t>Цели и задачи реализации основной образовательной программы основного общего образования</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_Toc32685062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4</w:t>
        </w:r>
        <w:r w:rsidR="00242199" w:rsidRPr="008E1ECA">
          <w:rPr>
            <w:b w:val="0"/>
            <w:webHidden/>
            <w:sz w:val="24"/>
            <w:szCs w:val="24"/>
          </w:rPr>
          <w:fldChar w:fldCharType="end"/>
        </w:r>
      </w:hyperlink>
    </w:p>
    <w:p w14:paraId="2C29C215" w14:textId="77777777" w:rsidR="00242199" w:rsidRPr="008E1ECA" w:rsidRDefault="009E1A37">
      <w:pPr>
        <w:pStyle w:val="22"/>
        <w:rPr>
          <w:rFonts w:eastAsiaTheme="minorEastAsia"/>
          <w:b w:val="0"/>
          <w:iCs w:val="0"/>
          <w:sz w:val="24"/>
          <w:szCs w:val="24"/>
          <w:lang w:eastAsia="ru-RU"/>
        </w:rPr>
      </w:pPr>
      <w:hyperlink w:anchor="_Toc32685063" w:history="1">
        <w:r w:rsidR="00242199" w:rsidRPr="008E1ECA">
          <w:rPr>
            <w:rStyle w:val="af7"/>
            <w:b w:val="0"/>
            <w:sz w:val="24"/>
            <w:szCs w:val="24"/>
          </w:rPr>
          <w:t>1.1.2.</w:t>
        </w:r>
        <w:r w:rsidR="00242199" w:rsidRPr="008E1ECA">
          <w:rPr>
            <w:rFonts w:eastAsiaTheme="minorEastAsia"/>
            <w:b w:val="0"/>
            <w:iCs w:val="0"/>
            <w:sz w:val="24"/>
            <w:szCs w:val="24"/>
            <w:lang w:eastAsia="ru-RU"/>
          </w:rPr>
          <w:tab/>
        </w:r>
        <w:r w:rsidR="00242199" w:rsidRPr="008E1ECA">
          <w:rPr>
            <w:rStyle w:val="af7"/>
            <w:b w:val="0"/>
            <w:sz w:val="24"/>
            <w:szCs w:val="24"/>
          </w:rPr>
          <w:t>Принципы и подходы к формированию образовательной программы основного общего образования</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_Toc32685063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5</w:t>
        </w:r>
        <w:r w:rsidR="00242199" w:rsidRPr="008E1ECA">
          <w:rPr>
            <w:b w:val="0"/>
            <w:webHidden/>
            <w:sz w:val="24"/>
            <w:szCs w:val="24"/>
          </w:rPr>
          <w:fldChar w:fldCharType="end"/>
        </w:r>
      </w:hyperlink>
    </w:p>
    <w:p w14:paraId="590761CA" w14:textId="77777777" w:rsidR="00242199" w:rsidRPr="008E1ECA" w:rsidRDefault="009E1A37">
      <w:pPr>
        <w:pStyle w:val="22"/>
        <w:rPr>
          <w:rFonts w:eastAsiaTheme="minorEastAsia"/>
          <w:b w:val="0"/>
          <w:iCs w:val="0"/>
          <w:sz w:val="24"/>
          <w:szCs w:val="24"/>
          <w:lang w:eastAsia="ru-RU"/>
        </w:rPr>
      </w:pPr>
      <w:hyperlink w:anchor="_Toc32685064" w:history="1">
        <w:r w:rsidR="00242199" w:rsidRPr="008E1ECA">
          <w:rPr>
            <w:rStyle w:val="af7"/>
            <w:rFonts w:eastAsia="@Arial Unicode MS"/>
            <w:b w:val="0"/>
            <w:sz w:val="24"/>
            <w:szCs w:val="24"/>
          </w:rPr>
          <w:t>1.2. Планируемые результаты освоения обучающимися основной образовательной программы основного общего образования</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_Toc32685064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7</w:t>
        </w:r>
        <w:r w:rsidR="00242199" w:rsidRPr="008E1ECA">
          <w:rPr>
            <w:b w:val="0"/>
            <w:webHidden/>
            <w:sz w:val="24"/>
            <w:szCs w:val="24"/>
          </w:rPr>
          <w:fldChar w:fldCharType="end"/>
        </w:r>
      </w:hyperlink>
    </w:p>
    <w:p w14:paraId="0B3F6B23" w14:textId="77777777" w:rsidR="00242199" w:rsidRPr="008E1ECA" w:rsidRDefault="009E1A37">
      <w:pPr>
        <w:pStyle w:val="22"/>
        <w:rPr>
          <w:rFonts w:eastAsiaTheme="minorEastAsia"/>
          <w:b w:val="0"/>
          <w:iCs w:val="0"/>
          <w:sz w:val="24"/>
          <w:szCs w:val="24"/>
          <w:lang w:eastAsia="ru-RU"/>
        </w:rPr>
      </w:pPr>
      <w:hyperlink w:anchor="_Toc32685065" w:history="1">
        <w:r w:rsidR="00242199" w:rsidRPr="008E1ECA">
          <w:rPr>
            <w:rStyle w:val="af7"/>
            <w:b w:val="0"/>
            <w:sz w:val="24"/>
            <w:szCs w:val="24"/>
          </w:rPr>
          <w:t>1.2.1. Общие положения</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_Toc32685065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7</w:t>
        </w:r>
        <w:r w:rsidR="00242199" w:rsidRPr="008E1ECA">
          <w:rPr>
            <w:b w:val="0"/>
            <w:webHidden/>
            <w:sz w:val="24"/>
            <w:szCs w:val="24"/>
          </w:rPr>
          <w:fldChar w:fldCharType="end"/>
        </w:r>
      </w:hyperlink>
    </w:p>
    <w:p w14:paraId="1AFDCEA5" w14:textId="77777777" w:rsidR="00242199" w:rsidRPr="008E1ECA" w:rsidRDefault="009E1A37">
      <w:pPr>
        <w:pStyle w:val="22"/>
        <w:rPr>
          <w:rFonts w:eastAsiaTheme="minorEastAsia"/>
          <w:b w:val="0"/>
          <w:iCs w:val="0"/>
          <w:sz w:val="24"/>
          <w:szCs w:val="24"/>
          <w:lang w:eastAsia="ru-RU"/>
        </w:rPr>
      </w:pPr>
      <w:hyperlink w:anchor="_Toc32685066" w:history="1">
        <w:r w:rsidR="00242199" w:rsidRPr="008E1ECA">
          <w:rPr>
            <w:rStyle w:val="af7"/>
            <w:b w:val="0"/>
            <w:sz w:val="24"/>
            <w:szCs w:val="24"/>
          </w:rPr>
          <w:t>1.2.2. Структура планируемых результатов</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_Toc32685066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12</w:t>
        </w:r>
        <w:r w:rsidR="00242199" w:rsidRPr="008E1ECA">
          <w:rPr>
            <w:b w:val="0"/>
            <w:webHidden/>
            <w:sz w:val="24"/>
            <w:szCs w:val="24"/>
          </w:rPr>
          <w:fldChar w:fldCharType="end"/>
        </w:r>
      </w:hyperlink>
    </w:p>
    <w:p w14:paraId="15ED5ADF" w14:textId="77777777" w:rsidR="00242199" w:rsidRPr="008E1ECA" w:rsidRDefault="009E1A37">
      <w:pPr>
        <w:pStyle w:val="22"/>
        <w:rPr>
          <w:rFonts w:eastAsiaTheme="minorEastAsia"/>
          <w:b w:val="0"/>
          <w:iCs w:val="0"/>
          <w:sz w:val="24"/>
          <w:szCs w:val="24"/>
          <w:lang w:eastAsia="ru-RU"/>
        </w:rPr>
      </w:pPr>
      <w:hyperlink w:anchor="_Toc32685067" w:history="1">
        <w:r w:rsidR="00242199" w:rsidRPr="008E1ECA">
          <w:rPr>
            <w:rStyle w:val="af7"/>
            <w:b w:val="0"/>
            <w:sz w:val="24"/>
            <w:szCs w:val="24"/>
          </w:rPr>
          <w:t>1.2.3. Личностные результаты освоения основной образовательной программы:</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_Toc32685067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13</w:t>
        </w:r>
        <w:r w:rsidR="00242199" w:rsidRPr="008E1ECA">
          <w:rPr>
            <w:b w:val="0"/>
            <w:webHidden/>
            <w:sz w:val="24"/>
            <w:szCs w:val="24"/>
          </w:rPr>
          <w:fldChar w:fldCharType="end"/>
        </w:r>
      </w:hyperlink>
    </w:p>
    <w:p w14:paraId="4DC3E910" w14:textId="77777777" w:rsidR="00242199" w:rsidRPr="008E1ECA" w:rsidRDefault="009E1A37">
      <w:pPr>
        <w:pStyle w:val="22"/>
        <w:rPr>
          <w:rFonts w:eastAsiaTheme="minorEastAsia"/>
          <w:b w:val="0"/>
          <w:iCs w:val="0"/>
          <w:sz w:val="24"/>
          <w:szCs w:val="24"/>
          <w:lang w:eastAsia="ru-RU"/>
        </w:rPr>
      </w:pPr>
      <w:hyperlink w:anchor="_Toc32685068" w:history="1">
        <w:r w:rsidR="00242199" w:rsidRPr="008E1ECA">
          <w:rPr>
            <w:rStyle w:val="af7"/>
            <w:b w:val="0"/>
            <w:sz w:val="24"/>
            <w:szCs w:val="24"/>
          </w:rPr>
          <w:t>1.2.4. Метапредметные результаты освоения ООП</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_Toc32685068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15</w:t>
        </w:r>
        <w:r w:rsidR="00242199" w:rsidRPr="008E1ECA">
          <w:rPr>
            <w:b w:val="0"/>
            <w:webHidden/>
            <w:sz w:val="24"/>
            <w:szCs w:val="24"/>
          </w:rPr>
          <w:fldChar w:fldCharType="end"/>
        </w:r>
      </w:hyperlink>
    </w:p>
    <w:p w14:paraId="6FD0F2A9" w14:textId="77777777" w:rsidR="00242199" w:rsidRPr="008E1ECA" w:rsidRDefault="009E1A37">
      <w:pPr>
        <w:pStyle w:val="22"/>
        <w:rPr>
          <w:rFonts w:eastAsiaTheme="minorEastAsia"/>
          <w:b w:val="0"/>
          <w:iCs w:val="0"/>
          <w:sz w:val="24"/>
          <w:szCs w:val="24"/>
          <w:lang w:eastAsia="ru-RU"/>
        </w:rPr>
      </w:pPr>
      <w:hyperlink w:anchor="_Toc32685069" w:history="1">
        <w:r w:rsidR="00242199" w:rsidRPr="008E1ECA">
          <w:rPr>
            <w:rStyle w:val="af7"/>
            <w:b w:val="0"/>
            <w:sz w:val="24"/>
            <w:szCs w:val="24"/>
          </w:rPr>
          <w:t>1.2.5. Предметные результаты</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_Toc32685069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20</w:t>
        </w:r>
        <w:r w:rsidR="00242199" w:rsidRPr="008E1ECA">
          <w:rPr>
            <w:b w:val="0"/>
            <w:webHidden/>
            <w:sz w:val="24"/>
            <w:szCs w:val="24"/>
          </w:rPr>
          <w:fldChar w:fldCharType="end"/>
        </w:r>
      </w:hyperlink>
    </w:p>
    <w:p w14:paraId="3DFA3428" w14:textId="77777777" w:rsidR="00242199" w:rsidRPr="008E1ECA" w:rsidRDefault="009E1A37">
      <w:pPr>
        <w:pStyle w:val="33"/>
        <w:rPr>
          <w:rFonts w:eastAsiaTheme="minorEastAsia"/>
          <w:b w:val="0"/>
          <w:noProof/>
          <w:lang w:eastAsia="ru-RU"/>
        </w:rPr>
      </w:pPr>
      <w:hyperlink w:anchor="_Toc32685070" w:history="1">
        <w:r w:rsidR="00242199" w:rsidRPr="008E1ECA">
          <w:rPr>
            <w:rStyle w:val="af7"/>
            <w:b w:val="0"/>
            <w:noProof/>
          </w:rPr>
          <w:t>1.2.5.1. Русский язык</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_Toc32685070 \h </w:instrText>
        </w:r>
        <w:r w:rsidR="00242199" w:rsidRPr="008E1ECA">
          <w:rPr>
            <w:b w:val="0"/>
            <w:noProof/>
            <w:webHidden/>
          </w:rPr>
        </w:r>
        <w:r w:rsidR="00242199" w:rsidRPr="008E1ECA">
          <w:rPr>
            <w:b w:val="0"/>
            <w:noProof/>
            <w:webHidden/>
          </w:rPr>
          <w:fldChar w:fldCharType="separate"/>
        </w:r>
        <w:r w:rsidR="0096083D" w:rsidRPr="008E1ECA">
          <w:rPr>
            <w:b w:val="0"/>
            <w:noProof/>
            <w:webHidden/>
          </w:rPr>
          <w:t>20</w:t>
        </w:r>
        <w:r w:rsidR="00242199" w:rsidRPr="008E1ECA">
          <w:rPr>
            <w:b w:val="0"/>
            <w:noProof/>
            <w:webHidden/>
          </w:rPr>
          <w:fldChar w:fldCharType="end"/>
        </w:r>
      </w:hyperlink>
    </w:p>
    <w:p w14:paraId="42AFB8A0" w14:textId="77777777" w:rsidR="00242199" w:rsidRPr="008E1ECA" w:rsidRDefault="009E1A37">
      <w:pPr>
        <w:pStyle w:val="33"/>
        <w:rPr>
          <w:rFonts w:eastAsiaTheme="minorEastAsia"/>
          <w:b w:val="0"/>
          <w:noProof/>
          <w:lang w:eastAsia="ru-RU"/>
        </w:rPr>
      </w:pPr>
      <w:hyperlink w:anchor="_Toc32685071" w:history="1">
        <w:r w:rsidR="00242199" w:rsidRPr="008E1ECA">
          <w:rPr>
            <w:rStyle w:val="af7"/>
            <w:b w:val="0"/>
            <w:noProof/>
          </w:rPr>
          <w:t>1.2.5.3.1.Родной (татарский) язык (</w:t>
        </w:r>
        <w:r w:rsidR="002C31D8" w:rsidRPr="008E1ECA">
          <w:rPr>
            <w:rStyle w:val="af7"/>
            <w:b w:val="0"/>
            <w:noProof/>
          </w:rPr>
          <w:t>1 группа</w:t>
        </w:r>
        <w:r w:rsidR="00242199" w:rsidRPr="008E1ECA">
          <w:rPr>
            <w:rStyle w:val="af7"/>
            <w:b w:val="0"/>
            <w:noProof/>
          </w:rPr>
          <w:t>)</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_Toc32685071 \h </w:instrText>
        </w:r>
        <w:r w:rsidR="00242199" w:rsidRPr="008E1ECA">
          <w:rPr>
            <w:b w:val="0"/>
            <w:noProof/>
            <w:webHidden/>
          </w:rPr>
        </w:r>
        <w:r w:rsidR="00242199" w:rsidRPr="008E1ECA">
          <w:rPr>
            <w:b w:val="0"/>
            <w:noProof/>
            <w:webHidden/>
          </w:rPr>
          <w:fldChar w:fldCharType="separate"/>
        </w:r>
        <w:r w:rsidR="0096083D" w:rsidRPr="008E1ECA">
          <w:rPr>
            <w:b w:val="0"/>
            <w:noProof/>
            <w:webHidden/>
          </w:rPr>
          <w:t>23</w:t>
        </w:r>
        <w:r w:rsidR="00242199" w:rsidRPr="008E1ECA">
          <w:rPr>
            <w:b w:val="0"/>
            <w:noProof/>
            <w:webHidden/>
          </w:rPr>
          <w:fldChar w:fldCharType="end"/>
        </w:r>
      </w:hyperlink>
    </w:p>
    <w:p w14:paraId="6A4AA0A6" w14:textId="77777777" w:rsidR="00242199" w:rsidRPr="008E1ECA" w:rsidRDefault="009E1A37">
      <w:pPr>
        <w:pStyle w:val="33"/>
        <w:rPr>
          <w:rFonts w:eastAsiaTheme="minorEastAsia"/>
          <w:b w:val="0"/>
          <w:noProof/>
          <w:lang w:eastAsia="ru-RU"/>
        </w:rPr>
      </w:pPr>
      <w:hyperlink w:anchor="_Toc32685072" w:history="1">
        <w:r w:rsidR="00242199" w:rsidRPr="008E1ECA">
          <w:rPr>
            <w:rStyle w:val="af7"/>
            <w:b w:val="0"/>
            <w:noProof/>
          </w:rPr>
          <w:t>1.2.5.3.2. Родной (татарский) язык (</w:t>
        </w:r>
        <w:r w:rsidR="002C31D8" w:rsidRPr="008E1ECA">
          <w:rPr>
            <w:rStyle w:val="af7"/>
            <w:b w:val="0"/>
            <w:noProof/>
          </w:rPr>
          <w:t>2 группа</w:t>
        </w:r>
        <w:r w:rsidR="00242199" w:rsidRPr="008E1ECA">
          <w:rPr>
            <w:rStyle w:val="af7"/>
            <w:b w:val="0"/>
            <w:noProof/>
          </w:rPr>
          <w:t>)</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_Toc32685072 \h </w:instrText>
        </w:r>
        <w:r w:rsidR="00242199" w:rsidRPr="008E1ECA">
          <w:rPr>
            <w:b w:val="0"/>
            <w:noProof/>
            <w:webHidden/>
          </w:rPr>
        </w:r>
        <w:r w:rsidR="00242199" w:rsidRPr="008E1ECA">
          <w:rPr>
            <w:b w:val="0"/>
            <w:noProof/>
            <w:webHidden/>
          </w:rPr>
          <w:fldChar w:fldCharType="separate"/>
        </w:r>
        <w:r w:rsidR="0096083D" w:rsidRPr="008E1ECA">
          <w:rPr>
            <w:b w:val="0"/>
            <w:noProof/>
            <w:webHidden/>
          </w:rPr>
          <w:t>27</w:t>
        </w:r>
        <w:r w:rsidR="00242199" w:rsidRPr="008E1ECA">
          <w:rPr>
            <w:b w:val="0"/>
            <w:noProof/>
            <w:webHidden/>
          </w:rPr>
          <w:fldChar w:fldCharType="end"/>
        </w:r>
      </w:hyperlink>
    </w:p>
    <w:p w14:paraId="4C01E7EE" w14:textId="77777777" w:rsidR="00242199" w:rsidRPr="008E1ECA" w:rsidRDefault="009E1A37">
      <w:pPr>
        <w:pStyle w:val="33"/>
        <w:rPr>
          <w:rFonts w:eastAsiaTheme="minorEastAsia"/>
          <w:b w:val="0"/>
          <w:noProof/>
          <w:lang w:eastAsia="ru-RU"/>
        </w:rPr>
      </w:pPr>
      <w:hyperlink w:anchor="_Toc32685073" w:history="1">
        <w:r w:rsidR="00242199" w:rsidRPr="008E1ECA">
          <w:rPr>
            <w:rStyle w:val="af7"/>
            <w:b w:val="0"/>
            <w:noProof/>
          </w:rPr>
          <w:t>1.2.5.4. Литература</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_Toc32685073 \h </w:instrText>
        </w:r>
        <w:r w:rsidR="00242199" w:rsidRPr="008E1ECA">
          <w:rPr>
            <w:b w:val="0"/>
            <w:noProof/>
            <w:webHidden/>
          </w:rPr>
        </w:r>
        <w:r w:rsidR="00242199" w:rsidRPr="008E1ECA">
          <w:rPr>
            <w:b w:val="0"/>
            <w:noProof/>
            <w:webHidden/>
          </w:rPr>
          <w:fldChar w:fldCharType="separate"/>
        </w:r>
        <w:r w:rsidR="0096083D" w:rsidRPr="008E1ECA">
          <w:rPr>
            <w:b w:val="0"/>
            <w:noProof/>
            <w:webHidden/>
          </w:rPr>
          <w:t>29</w:t>
        </w:r>
        <w:r w:rsidR="00242199" w:rsidRPr="008E1ECA">
          <w:rPr>
            <w:b w:val="0"/>
            <w:noProof/>
            <w:webHidden/>
          </w:rPr>
          <w:fldChar w:fldCharType="end"/>
        </w:r>
      </w:hyperlink>
    </w:p>
    <w:p w14:paraId="002B7752" w14:textId="77777777" w:rsidR="00242199" w:rsidRPr="008E1ECA" w:rsidRDefault="009E1A37">
      <w:pPr>
        <w:pStyle w:val="22"/>
        <w:rPr>
          <w:rFonts w:eastAsiaTheme="minorEastAsia"/>
          <w:b w:val="0"/>
          <w:iCs w:val="0"/>
          <w:sz w:val="24"/>
          <w:szCs w:val="24"/>
          <w:lang w:eastAsia="ru-RU"/>
        </w:rPr>
      </w:pPr>
      <w:hyperlink w:anchor="_Toc32685074" w:history="1">
        <w:r w:rsidR="00242199" w:rsidRPr="008E1ECA">
          <w:rPr>
            <w:rStyle w:val="af7"/>
            <w:rFonts w:eastAsia="Times New Roman"/>
            <w:b w:val="0"/>
            <w:sz w:val="24"/>
            <w:szCs w:val="24"/>
          </w:rPr>
          <w:t>1.2.5.5.</w:t>
        </w:r>
        <w:r w:rsidR="00242199" w:rsidRPr="008E1ECA">
          <w:rPr>
            <w:rFonts w:eastAsiaTheme="minorEastAsia"/>
            <w:b w:val="0"/>
            <w:iCs w:val="0"/>
            <w:sz w:val="24"/>
            <w:szCs w:val="24"/>
            <w:lang w:eastAsia="ru-RU"/>
          </w:rPr>
          <w:tab/>
        </w:r>
        <w:r w:rsidR="00242199" w:rsidRPr="008E1ECA">
          <w:rPr>
            <w:rStyle w:val="af7"/>
            <w:rFonts w:eastAsia="Times New Roman"/>
            <w:b w:val="0"/>
            <w:sz w:val="24"/>
            <w:szCs w:val="24"/>
          </w:rPr>
          <w:t>Родная русская литература</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_Toc32685074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33</w:t>
        </w:r>
        <w:r w:rsidR="00242199" w:rsidRPr="008E1ECA">
          <w:rPr>
            <w:b w:val="0"/>
            <w:webHidden/>
            <w:sz w:val="24"/>
            <w:szCs w:val="24"/>
          </w:rPr>
          <w:fldChar w:fldCharType="end"/>
        </w:r>
      </w:hyperlink>
    </w:p>
    <w:p w14:paraId="1E8D40CF" w14:textId="77777777" w:rsidR="00242199" w:rsidRPr="008E1ECA" w:rsidRDefault="009E1A37">
      <w:pPr>
        <w:pStyle w:val="33"/>
        <w:rPr>
          <w:rFonts w:eastAsiaTheme="minorEastAsia"/>
          <w:b w:val="0"/>
          <w:noProof/>
          <w:lang w:eastAsia="ru-RU"/>
        </w:rPr>
      </w:pPr>
      <w:hyperlink w:anchor="_Toc32685075" w:history="1">
        <w:r w:rsidR="00242199" w:rsidRPr="008E1ECA">
          <w:rPr>
            <w:rStyle w:val="af7"/>
            <w:b w:val="0"/>
            <w:noProof/>
          </w:rPr>
          <w:t>1.2.5.6.1. Родная (татарская) литература (</w:t>
        </w:r>
        <w:r w:rsidR="002C31D8" w:rsidRPr="008E1ECA">
          <w:rPr>
            <w:rStyle w:val="af7"/>
            <w:b w:val="0"/>
            <w:noProof/>
          </w:rPr>
          <w:t>1 группа</w:t>
        </w:r>
        <w:r w:rsidR="00242199" w:rsidRPr="008E1ECA">
          <w:rPr>
            <w:rStyle w:val="af7"/>
            <w:b w:val="0"/>
            <w:noProof/>
          </w:rPr>
          <w:t>)</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_Toc32685075 \h </w:instrText>
        </w:r>
        <w:r w:rsidR="00242199" w:rsidRPr="008E1ECA">
          <w:rPr>
            <w:b w:val="0"/>
            <w:noProof/>
            <w:webHidden/>
          </w:rPr>
        </w:r>
        <w:r w:rsidR="00242199" w:rsidRPr="008E1ECA">
          <w:rPr>
            <w:b w:val="0"/>
            <w:noProof/>
            <w:webHidden/>
          </w:rPr>
          <w:fldChar w:fldCharType="separate"/>
        </w:r>
        <w:r w:rsidR="0096083D" w:rsidRPr="008E1ECA">
          <w:rPr>
            <w:b w:val="0"/>
            <w:noProof/>
            <w:webHidden/>
          </w:rPr>
          <w:t>40</w:t>
        </w:r>
        <w:r w:rsidR="00242199" w:rsidRPr="008E1ECA">
          <w:rPr>
            <w:b w:val="0"/>
            <w:noProof/>
            <w:webHidden/>
          </w:rPr>
          <w:fldChar w:fldCharType="end"/>
        </w:r>
      </w:hyperlink>
    </w:p>
    <w:p w14:paraId="2BFC0BA3" w14:textId="77777777" w:rsidR="00242199" w:rsidRPr="008E1ECA" w:rsidRDefault="009E1A37" w:rsidP="00242199">
      <w:pPr>
        <w:pStyle w:val="33"/>
        <w:jc w:val="left"/>
        <w:rPr>
          <w:rFonts w:eastAsiaTheme="minorEastAsia"/>
          <w:b w:val="0"/>
          <w:noProof/>
          <w:lang w:eastAsia="ru-RU"/>
        </w:rPr>
      </w:pPr>
      <w:hyperlink w:anchor="_Toc32685076" w:history="1">
        <w:r w:rsidR="00242199" w:rsidRPr="008E1ECA">
          <w:rPr>
            <w:rStyle w:val="af7"/>
            <w:b w:val="0"/>
            <w:noProof/>
          </w:rPr>
          <w:t>1.2.5.6.2. Родная (татарская) литература (</w:t>
        </w:r>
        <w:r w:rsidR="002C31D8" w:rsidRPr="008E1ECA">
          <w:rPr>
            <w:rStyle w:val="af7"/>
            <w:b w:val="0"/>
            <w:noProof/>
          </w:rPr>
          <w:t>2 группа</w:t>
        </w:r>
        <w:r w:rsidR="00242199" w:rsidRPr="008E1ECA">
          <w:rPr>
            <w:rStyle w:val="af7"/>
            <w:b w:val="0"/>
            <w:noProof/>
          </w:rPr>
          <w:t>)……….</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_Toc32685076 \h </w:instrText>
        </w:r>
        <w:r w:rsidR="00242199" w:rsidRPr="008E1ECA">
          <w:rPr>
            <w:b w:val="0"/>
            <w:noProof/>
            <w:webHidden/>
          </w:rPr>
        </w:r>
        <w:r w:rsidR="00242199" w:rsidRPr="008E1ECA">
          <w:rPr>
            <w:b w:val="0"/>
            <w:noProof/>
            <w:webHidden/>
          </w:rPr>
          <w:fldChar w:fldCharType="separate"/>
        </w:r>
        <w:r w:rsidR="0096083D" w:rsidRPr="008E1ECA">
          <w:rPr>
            <w:b w:val="0"/>
            <w:noProof/>
            <w:webHidden/>
          </w:rPr>
          <w:t>42</w:t>
        </w:r>
        <w:r w:rsidR="00242199" w:rsidRPr="008E1ECA">
          <w:rPr>
            <w:b w:val="0"/>
            <w:noProof/>
            <w:webHidden/>
          </w:rPr>
          <w:fldChar w:fldCharType="end"/>
        </w:r>
      </w:hyperlink>
    </w:p>
    <w:p w14:paraId="7F57242F" w14:textId="77777777" w:rsidR="00242199" w:rsidRPr="008E1ECA" w:rsidRDefault="009E1A37">
      <w:pPr>
        <w:pStyle w:val="33"/>
        <w:rPr>
          <w:rFonts w:eastAsiaTheme="minorEastAsia"/>
          <w:b w:val="0"/>
          <w:noProof/>
          <w:lang w:eastAsia="ru-RU"/>
        </w:rPr>
      </w:pPr>
      <w:hyperlink w:anchor="_Toc32685077" w:history="1">
        <w:r w:rsidR="00242199" w:rsidRPr="008E1ECA">
          <w:rPr>
            <w:rStyle w:val="af7"/>
            <w:b w:val="0"/>
            <w:noProof/>
          </w:rPr>
          <w:t>1.2.5.7. Иностранный язык (английский язык)</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_Toc32685077 \h </w:instrText>
        </w:r>
        <w:r w:rsidR="00242199" w:rsidRPr="008E1ECA">
          <w:rPr>
            <w:b w:val="0"/>
            <w:noProof/>
            <w:webHidden/>
          </w:rPr>
        </w:r>
        <w:r w:rsidR="00242199" w:rsidRPr="008E1ECA">
          <w:rPr>
            <w:b w:val="0"/>
            <w:noProof/>
            <w:webHidden/>
          </w:rPr>
          <w:fldChar w:fldCharType="separate"/>
        </w:r>
        <w:r w:rsidR="0096083D" w:rsidRPr="008E1ECA">
          <w:rPr>
            <w:b w:val="0"/>
            <w:noProof/>
            <w:webHidden/>
          </w:rPr>
          <w:t>44</w:t>
        </w:r>
        <w:r w:rsidR="00242199" w:rsidRPr="008E1ECA">
          <w:rPr>
            <w:b w:val="0"/>
            <w:noProof/>
            <w:webHidden/>
          </w:rPr>
          <w:fldChar w:fldCharType="end"/>
        </w:r>
      </w:hyperlink>
    </w:p>
    <w:p w14:paraId="4D141336" w14:textId="77777777" w:rsidR="00242199" w:rsidRPr="008E1ECA" w:rsidRDefault="009E1A37">
      <w:pPr>
        <w:pStyle w:val="33"/>
        <w:rPr>
          <w:rFonts w:eastAsiaTheme="minorEastAsia"/>
          <w:b w:val="0"/>
          <w:noProof/>
          <w:lang w:eastAsia="ru-RU"/>
        </w:rPr>
      </w:pPr>
      <w:hyperlink w:anchor="_Toc32685078" w:history="1">
        <w:r w:rsidR="00242199" w:rsidRPr="008E1ECA">
          <w:rPr>
            <w:rStyle w:val="af7"/>
            <w:b w:val="0"/>
            <w:noProof/>
          </w:rPr>
          <w:t xml:space="preserve">1.2.5.9.История России. Всеобщая история </w:t>
        </w:r>
        <w:r w:rsidR="002C31D8" w:rsidRPr="008E1ECA">
          <w:rPr>
            <w:rStyle w:val="af7"/>
            <w:b w:val="0"/>
            <w:noProof/>
          </w:rPr>
          <w:t>.</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_Toc32685078 \h </w:instrText>
        </w:r>
        <w:r w:rsidR="00242199" w:rsidRPr="008E1ECA">
          <w:rPr>
            <w:b w:val="0"/>
            <w:noProof/>
            <w:webHidden/>
          </w:rPr>
        </w:r>
        <w:r w:rsidR="00242199" w:rsidRPr="008E1ECA">
          <w:rPr>
            <w:b w:val="0"/>
            <w:noProof/>
            <w:webHidden/>
          </w:rPr>
          <w:fldChar w:fldCharType="separate"/>
        </w:r>
        <w:r w:rsidR="0096083D" w:rsidRPr="008E1ECA">
          <w:rPr>
            <w:b w:val="0"/>
            <w:noProof/>
            <w:webHidden/>
          </w:rPr>
          <w:t>59</w:t>
        </w:r>
        <w:r w:rsidR="00242199" w:rsidRPr="008E1ECA">
          <w:rPr>
            <w:b w:val="0"/>
            <w:noProof/>
            <w:webHidden/>
          </w:rPr>
          <w:fldChar w:fldCharType="end"/>
        </w:r>
      </w:hyperlink>
    </w:p>
    <w:p w14:paraId="1631ED70" w14:textId="77777777" w:rsidR="00242199" w:rsidRPr="008E1ECA" w:rsidRDefault="009E1A37">
      <w:pPr>
        <w:pStyle w:val="33"/>
        <w:rPr>
          <w:rFonts w:eastAsiaTheme="minorEastAsia"/>
          <w:b w:val="0"/>
          <w:noProof/>
          <w:lang w:eastAsia="ru-RU"/>
        </w:rPr>
      </w:pPr>
      <w:hyperlink w:anchor="_Toc32685079" w:history="1">
        <w:r w:rsidR="00242199" w:rsidRPr="008E1ECA">
          <w:rPr>
            <w:rStyle w:val="af7"/>
            <w:b w:val="0"/>
            <w:noProof/>
          </w:rPr>
          <w:t>1.2.5.7.Обществознание</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_Toc32685079 \h </w:instrText>
        </w:r>
        <w:r w:rsidR="00242199" w:rsidRPr="008E1ECA">
          <w:rPr>
            <w:b w:val="0"/>
            <w:noProof/>
            <w:webHidden/>
          </w:rPr>
        </w:r>
        <w:r w:rsidR="00242199" w:rsidRPr="008E1ECA">
          <w:rPr>
            <w:b w:val="0"/>
            <w:noProof/>
            <w:webHidden/>
          </w:rPr>
          <w:fldChar w:fldCharType="separate"/>
        </w:r>
        <w:r w:rsidR="0096083D" w:rsidRPr="008E1ECA">
          <w:rPr>
            <w:b w:val="0"/>
            <w:noProof/>
            <w:webHidden/>
          </w:rPr>
          <w:t>62</w:t>
        </w:r>
        <w:r w:rsidR="00242199" w:rsidRPr="008E1ECA">
          <w:rPr>
            <w:b w:val="0"/>
            <w:noProof/>
            <w:webHidden/>
          </w:rPr>
          <w:fldChar w:fldCharType="end"/>
        </w:r>
      </w:hyperlink>
    </w:p>
    <w:p w14:paraId="146EADF8" w14:textId="77777777" w:rsidR="00242199" w:rsidRPr="008E1ECA" w:rsidRDefault="009E1A37">
      <w:pPr>
        <w:pStyle w:val="33"/>
        <w:rPr>
          <w:rFonts w:eastAsiaTheme="minorEastAsia"/>
          <w:b w:val="0"/>
          <w:noProof/>
          <w:lang w:eastAsia="ru-RU"/>
        </w:rPr>
      </w:pPr>
      <w:hyperlink w:anchor="_Toc32685080" w:history="1">
        <w:r w:rsidR="00242199" w:rsidRPr="008E1ECA">
          <w:rPr>
            <w:rStyle w:val="af7"/>
            <w:b w:val="0"/>
            <w:noProof/>
          </w:rPr>
          <w:t>1.2.5.8. География</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_Toc32685080 \h </w:instrText>
        </w:r>
        <w:r w:rsidR="00242199" w:rsidRPr="008E1ECA">
          <w:rPr>
            <w:b w:val="0"/>
            <w:noProof/>
            <w:webHidden/>
          </w:rPr>
        </w:r>
        <w:r w:rsidR="00242199" w:rsidRPr="008E1ECA">
          <w:rPr>
            <w:b w:val="0"/>
            <w:noProof/>
            <w:webHidden/>
          </w:rPr>
          <w:fldChar w:fldCharType="separate"/>
        </w:r>
        <w:r w:rsidR="0096083D" w:rsidRPr="008E1ECA">
          <w:rPr>
            <w:b w:val="0"/>
            <w:noProof/>
            <w:webHidden/>
          </w:rPr>
          <w:t>67</w:t>
        </w:r>
        <w:r w:rsidR="00242199" w:rsidRPr="008E1ECA">
          <w:rPr>
            <w:b w:val="0"/>
            <w:noProof/>
            <w:webHidden/>
          </w:rPr>
          <w:fldChar w:fldCharType="end"/>
        </w:r>
      </w:hyperlink>
    </w:p>
    <w:p w14:paraId="7514B31F" w14:textId="77777777" w:rsidR="00242199" w:rsidRPr="008E1ECA" w:rsidRDefault="009E1A37">
      <w:pPr>
        <w:pStyle w:val="22"/>
        <w:rPr>
          <w:rFonts w:eastAsiaTheme="minorEastAsia"/>
          <w:b w:val="0"/>
          <w:iCs w:val="0"/>
          <w:sz w:val="24"/>
          <w:szCs w:val="24"/>
          <w:lang w:eastAsia="ru-RU"/>
        </w:rPr>
      </w:pPr>
      <w:hyperlink w:anchor="_Toc32685081" w:history="1">
        <w:r w:rsidR="00242199" w:rsidRPr="008E1ECA">
          <w:rPr>
            <w:rStyle w:val="af7"/>
            <w:b w:val="0"/>
            <w:sz w:val="24"/>
            <w:szCs w:val="24"/>
          </w:rPr>
          <w:t>1.2.5.9. Математика</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_Toc32685081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70</w:t>
        </w:r>
        <w:r w:rsidR="00242199" w:rsidRPr="008E1ECA">
          <w:rPr>
            <w:b w:val="0"/>
            <w:webHidden/>
            <w:sz w:val="24"/>
            <w:szCs w:val="24"/>
          </w:rPr>
          <w:fldChar w:fldCharType="end"/>
        </w:r>
      </w:hyperlink>
    </w:p>
    <w:p w14:paraId="362896A9" w14:textId="77777777" w:rsidR="00242199" w:rsidRPr="008E1ECA" w:rsidRDefault="009E1A37">
      <w:pPr>
        <w:pStyle w:val="22"/>
        <w:rPr>
          <w:rFonts w:eastAsiaTheme="minorEastAsia"/>
          <w:b w:val="0"/>
          <w:iCs w:val="0"/>
          <w:sz w:val="24"/>
          <w:szCs w:val="24"/>
          <w:lang w:eastAsia="ru-RU"/>
        </w:rPr>
      </w:pPr>
      <w:hyperlink w:anchor="_Toc32685082" w:history="1">
        <w:r w:rsidR="00242199" w:rsidRPr="008E1ECA">
          <w:rPr>
            <w:rStyle w:val="af7"/>
            <w:b w:val="0"/>
            <w:sz w:val="24"/>
            <w:szCs w:val="24"/>
          </w:rPr>
          <w:t>1.2.5.10. Информатика</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_Toc32685082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88</w:t>
        </w:r>
        <w:r w:rsidR="00242199" w:rsidRPr="008E1ECA">
          <w:rPr>
            <w:b w:val="0"/>
            <w:webHidden/>
            <w:sz w:val="24"/>
            <w:szCs w:val="24"/>
          </w:rPr>
          <w:fldChar w:fldCharType="end"/>
        </w:r>
      </w:hyperlink>
    </w:p>
    <w:p w14:paraId="4E28A889" w14:textId="77777777" w:rsidR="00242199" w:rsidRPr="008E1ECA" w:rsidRDefault="009E1A37">
      <w:pPr>
        <w:pStyle w:val="22"/>
        <w:rPr>
          <w:rFonts w:eastAsiaTheme="minorEastAsia"/>
          <w:b w:val="0"/>
          <w:iCs w:val="0"/>
          <w:sz w:val="24"/>
          <w:szCs w:val="24"/>
          <w:lang w:eastAsia="ru-RU"/>
        </w:rPr>
      </w:pPr>
      <w:hyperlink w:anchor="_Toc32685083" w:history="1">
        <w:r w:rsidR="00242199" w:rsidRPr="008E1ECA">
          <w:rPr>
            <w:rStyle w:val="af7"/>
            <w:b w:val="0"/>
            <w:sz w:val="24"/>
            <w:szCs w:val="24"/>
          </w:rPr>
          <w:t>1.2.5.11. Физика</w:t>
        </w:r>
        <w:r w:rsidR="00242199" w:rsidRPr="008E1ECA">
          <w:rPr>
            <w:b w:val="0"/>
            <w:webHidden/>
            <w:sz w:val="24"/>
            <w:szCs w:val="24"/>
          </w:rPr>
          <w:tab/>
          <w:t>…………………………………………………………………………………</w:t>
        </w:r>
        <w:r w:rsidR="00242199" w:rsidRPr="008E1ECA">
          <w:rPr>
            <w:b w:val="0"/>
            <w:webHidden/>
            <w:sz w:val="24"/>
            <w:szCs w:val="24"/>
          </w:rPr>
          <w:fldChar w:fldCharType="begin"/>
        </w:r>
        <w:r w:rsidR="00242199" w:rsidRPr="008E1ECA">
          <w:rPr>
            <w:b w:val="0"/>
            <w:webHidden/>
            <w:sz w:val="24"/>
            <w:szCs w:val="24"/>
          </w:rPr>
          <w:instrText xml:space="preserve"> PAGEREF _Toc32685083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92</w:t>
        </w:r>
        <w:r w:rsidR="00242199" w:rsidRPr="008E1ECA">
          <w:rPr>
            <w:b w:val="0"/>
            <w:webHidden/>
            <w:sz w:val="24"/>
            <w:szCs w:val="24"/>
          </w:rPr>
          <w:fldChar w:fldCharType="end"/>
        </w:r>
      </w:hyperlink>
    </w:p>
    <w:p w14:paraId="08D67321" w14:textId="77777777" w:rsidR="00242199" w:rsidRPr="008E1ECA" w:rsidRDefault="009E1A37">
      <w:pPr>
        <w:pStyle w:val="22"/>
        <w:rPr>
          <w:rFonts w:eastAsiaTheme="minorEastAsia"/>
          <w:b w:val="0"/>
          <w:iCs w:val="0"/>
          <w:sz w:val="24"/>
          <w:szCs w:val="24"/>
          <w:lang w:eastAsia="ru-RU"/>
        </w:rPr>
      </w:pPr>
      <w:hyperlink w:anchor="_Toc32685084" w:history="1">
        <w:r w:rsidR="00242199" w:rsidRPr="008E1ECA">
          <w:rPr>
            <w:rStyle w:val="af7"/>
            <w:b w:val="0"/>
            <w:sz w:val="24"/>
            <w:szCs w:val="24"/>
          </w:rPr>
          <w:t>1.2.5.12. Биология</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_Toc32685084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96</w:t>
        </w:r>
        <w:r w:rsidR="00242199" w:rsidRPr="008E1ECA">
          <w:rPr>
            <w:b w:val="0"/>
            <w:webHidden/>
            <w:sz w:val="24"/>
            <w:szCs w:val="24"/>
          </w:rPr>
          <w:fldChar w:fldCharType="end"/>
        </w:r>
      </w:hyperlink>
    </w:p>
    <w:p w14:paraId="260B66EC" w14:textId="77777777" w:rsidR="00242199" w:rsidRPr="008E1ECA" w:rsidRDefault="009E1A37">
      <w:pPr>
        <w:pStyle w:val="22"/>
        <w:rPr>
          <w:rFonts w:eastAsiaTheme="minorEastAsia"/>
          <w:b w:val="0"/>
          <w:iCs w:val="0"/>
          <w:sz w:val="24"/>
          <w:szCs w:val="24"/>
          <w:lang w:eastAsia="ru-RU"/>
        </w:rPr>
      </w:pPr>
      <w:hyperlink w:anchor="_Toc32685085" w:history="1">
        <w:r w:rsidR="00242199" w:rsidRPr="008E1ECA">
          <w:rPr>
            <w:rStyle w:val="af7"/>
            <w:b w:val="0"/>
            <w:sz w:val="24"/>
            <w:szCs w:val="24"/>
          </w:rPr>
          <w:t>1.2.5.13. Химия……………..</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_Toc32685085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100</w:t>
        </w:r>
        <w:r w:rsidR="00242199" w:rsidRPr="008E1ECA">
          <w:rPr>
            <w:b w:val="0"/>
            <w:webHidden/>
            <w:sz w:val="24"/>
            <w:szCs w:val="24"/>
          </w:rPr>
          <w:fldChar w:fldCharType="end"/>
        </w:r>
      </w:hyperlink>
    </w:p>
    <w:p w14:paraId="1E782C7A" w14:textId="77777777" w:rsidR="00242199" w:rsidRPr="008E1ECA" w:rsidRDefault="009E1A37">
      <w:pPr>
        <w:pStyle w:val="22"/>
        <w:rPr>
          <w:rFonts w:eastAsiaTheme="minorEastAsia"/>
          <w:b w:val="0"/>
          <w:iCs w:val="0"/>
          <w:sz w:val="24"/>
          <w:szCs w:val="24"/>
          <w:lang w:eastAsia="ru-RU"/>
        </w:rPr>
      </w:pPr>
      <w:hyperlink w:anchor="_Toc32685086" w:history="1">
        <w:r w:rsidR="00242199" w:rsidRPr="008E1ECA">
          <w:rPr>
            <w:rStyle w:val="af7"/>
            <w:b w:val="0"/>
            <w:sz w:val="24"/>
            <w:szCs w:val="24"/>
          </w:rPr>
          <w:t>1.2.5.14. Изобразительное искусство</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_Toc32685086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102</w:t>
        </w:r>
        <w:r w:rsidR="00242199" w:rsidRPr="008E1ECA">
          <w:rPr>
            <w:b w:val="0"/>
            <w:webHidden/>
            <w:sz w:val="24"/>
            <w:szCs w:val="24"/>
          </w:rPr>
          <w:fldChar w:fldCharType="end"/>
        </w:r>
      </w:hyperlink>
    </w:p>
    <w:p w14:paraId="034EF567" w14:textId="77777777" w:rsidR="00242199" w:rsidRPr="008E1ECA" w:rsidRDefault="009E1A37">
      <w:pPr>
        <w:pStyle w:val="22"/>
        <w:rPr>
          <w:rFonts w:eastAsiaTheme="minorEastAsia"/>
          <w:b w:val="0"/>
          <w:iCs w:val="0"/>
          <w:sz w:val="24"/>
          <w:szCs w:val="24"/>
          <w:lang w:eastAsia="ru-RU"/>
        </w:rPr>
      </w:pPr>
      <w:hyperlink w:anchor="_Toc32685087" w:history="1">
        <w:r w:rsidR="00242199" w:rsidRPr="008E1ECA">
          <w:rPr>
            <w:rStyle w:val="af7"/>
            <w:b w:val="0"/>
            <w:sz w:val="24"/>
            <w:szCs w:val="24"/>
          </w:rPr>
          <w:t>1.2.5.15. Музыка</w:t>
        </w:r>
        <w:r w:rsidR="00242199" w:rsidRPr="008E1ECA">
          <w:rPr>
            <w:b w:val="0"/>
            <w:webHidden/>
            <w:sz w:val="24"/>
            <w:szCs w:val="24"/>
          </w:rPr>
          <w:tab/>
        </w:r>
        <w:r w:rsidR="008E1ECA">
          <w:rPr>
            <w:b w:val="0"/>
            <w:webHidden/>
            <w:sz w:val="24"/>
            <w:szCs w:val="24"/>
          </w:rPr>
          <w:t xml:space="preserve">                                                                                                                          </w:t>
        </w:r>
        <w:r w:rsidR="00242199" w:rsidRPr="008E1ECA">
          <w:rPr>
            <w:b w:val="0"/>
            <w:webHidden/>
            <w:sz w:val="24"/>
            <w:szCs w:val="24"/>
          </w:rPr>
          <w:fldChar w:fldCharType="begin"/>
        </w:r>
        <w:r w:rsidR="00242199" w:rsidRPr="008E1ECA">
          <w:rPr>
            <w:b w:val="0"/>
            <w:webHidden/>
            <w:sz w:val="24"/>
            <w:szCs w:val="24"/>
          </w:rPr>
          <w:instrText xml:space="preserve"> PAGEREF _Toc32685087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109</w:t>
        </w:r>
        <w:r w:rsidR="00242199" w:rsidRPr="008E1ECA">
          <w:rPr>
            <w:b w:val="0"/>
            <w:webHidden/>
            <w:sz w:val="24"/>
            <w:szCs w:val="24"/>
          </w:rPr>
          <w:fldChar w:fldCharType="end"/>
        </w:r>
      </w:hyperlink>
    </w:p>
    <w:p w14:paraId="072922EC" w14:textId="77777777" w:rsidR="00242199" w:rsidRPr="008E1ECA" w:rsidRDefault="009E1A37">
      <w:pPr>
        <w:pStyle w:val="22"/>
        <w:rPr>
          <w:rFonts w:eastAsiaTheme="minorEastAsia"/>
          <w:b w:val="0"/>
          <w:iCs w:val="0"/>
          <w:sz w:val="24"/>
          <w:szCs w:val="24"/>
          <w:lang w:eastAsia="ru-RU"/>
        </w:rPr>
      </w:pPr>
      <w:hyperlink w:anchor="_Toc32685088" w:history="1">
        <w:r w:rsidR="00242199" w:rsidRPr="008E1ECA">
          <w:rPr>
            <w:rStyle w:val="af7"/>
            <w:b w:val="0"/>
            <w:sz w:val="24"/>
            <w:szCs w:val="24"/>
          </w:rPr>
          <w:t>1.2.5.16.Технология</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_Toc32685088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112</w:t>
        </w:r>
        <w:r w:rsidR="00242199" w:rsidRPr="008E1ECA">
          <w:rPr>
            <w:b w:val="0"/>
            <w:webHidden/>
            <w:sz w:val="24"/>
            <w:szCs w:val="24"/>
          </w:rPr>
          <w:fldChar w:fldCharType="end"/>
        </w:r>
      </w:hyperlink>
    </w:p>
    <w:p w14:paraId="502D7B8C" w14:textId="77777777" w:rsidR="00242199" w:rsidRPr="008E1ECA" w:rsidRDefault="009E1A37">
      <w:pPr>
        <w:pStyle w:val="22"/>
        <w:rPr>
          <w:rFonts w:eastAsiaTheme="minorEastAsia"/>
          <w:b w:val="0"/>
          <w:iCs w:val="0"/>
          <w:sz w:val="24"/>
          <w:szCs w:val="24"/>
          <w:lang w:eastAsia="ru-RU"/>
        </w:rPr>
      </w:pPr>
      <w:hyperlink w:anchor="_Toc32685089" w:history="1">
        <w:r w:rsidR="00242199" w:rsidRPr="008E1ECA">
          <w:rPr>
            <w:rStyle w:val="af7"/>
            <w:b w:val="0"/>
            <w:sz w:val="24"/>
            <w:szCs w:val="24"/>
          </w:rPr>
          <w:t>1.2.5.17. Физическая культура</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_Toc32685089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118</w:t>
        </w:r>
        <w:r w:rsidR="00242199" w:rsidRPr="008E1ECA">
          <w:rPr>
            <w:b w:val="0"/>
            <w:webHidden/>
            <w:sz w:val="24"/>
            <w:szCs w:val="24"/>
          </w:rPr>
          <w:fldChar w:fldCharType="end"/>
        </w:r>
      </w:hyperlink>
    </w:p>
    <w:p w14:paraId="7BE98316" w14:textId="77777777" w:rsidR="00242199" w:rsidRPr="008E1ECA" w:rsidRDefault="009E1A37">
      <w:pPr>
        <w:pStyle w:val="22"/>
        <w:rPr>
          <w:rFonts w:eastAsiaTheme="minorEastAsia"/>
          <w:b w:val="0"/>
          <w:iCs w:val="0"/>
          <w:sz w:val="24"/>
          <w:szCs w:val="24"/>
          <w:lang w:eastAsia="ru-RU"/>
        </w:rPr>
      </w:pPr>
      <w:hyperlink w:anchor="_Toc32685090" w:history="1">
        <w:r w:rsidR="00242199" w:rsidRPr="008E1ECA">
          <w:rPr>
            <w:rStyle w:val="af7"/>
            <w:b w:val="0"/>
            <w:sz w:val="24"/>
            <w:szCs w:val="24"/>
          </w:rPr>
          <w:t>1.2.5.18. Основы безопасности жизнедеятельности</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_Toc32685090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120</w:t>
        </w:r>
        <w:r w:rsidR="00242199" w:rsidRPr="008E1ECA">
          <w:rPr>
            <w:b w:val="0"/>
            <w:webHidden/>
            <w:sz w:val="24"/>
            <w:szCs w:val="24"/>
          </w:rPr>
          <w:fldChar w:fldCharType="end"/>
        </w:r>
      </w:hyperlink>
    </w:p>
    <w:p w14:paraId="4856E0B9" w14:textId="77777777" w:rsidR="00242199" w:rsidRPr="008E1ECA" w:rsidRDefault="009E1A37">
      <w:pPr>
        <w:pStyle w:val="22"/>
        <w:rPr>
          <w:rFonts w:eastAsiaTheme="minorEastAsia"/>
          <w:b w:val="0"/>
          <w:iCs w:val="0"/>
          <w:sz w:val="24"/>
          <w:szCs w:val="24"/>
          <w:lang w:eastAsia="ru-RU"/>
        </w:rPr>
      </w:pPr>
      <w:hyperlink w:anchor="_Toc32685091" w:history="1">
        <w:r w:rsidR="00242199" w:rsidRPr="008E1ECA">
          <w:rPr>
            <w:rStyle w:val="af7"/>
            <w:b w:val="0"/>
            <w:sz w:val="24"/>
            <w:szCs w:val="24"/>
          </w:rPr>
          <w:t>1.3. Система оценки достижения планируемых результатов освоения основной образовательной программы основного общего образования</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_Toc32685091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124</w:t>
        </w:r>
        <w:r w:rsidR="00242199" w:rsidRPr="008E1ECA">
          <w:rPr>
            <w:b w:val="0"/>
            <w:webHidden/>
            <w:sz w:val="24"/>
            <w:szCs w:val="24"/>
          </w:rPr>
          <w:fldChar w:fldCharType="end"/>
        </w:r>
      </w:hyperlink>
    </w:p>
    <w:p w14:paraId="47F7EB41" w14:textId="77777777" w:rsidR="00242199" w:rsidRPr="008E1ECA" w:rsidRDefault="009E1A37">
      <w:pPr>
        <w:pStyle w:val="15"/>
        <w:rPr>
          <w:rFonts w:eastAsiaTheme="minorEastAsia"/>
          <w:b w:val="0"/>
          <w:bCs w:val="0"/>
          <w:sz w:val="24"/>
          <w:szCs w:val="24"/>
        </w:rPr>
      </w:pPr>
      <w:hyperlink w:anchor="_Toc32685092" w:history="1">
        <w:r w:rsidR="00242199" w:rsidRPr="008E1ECA">
          <w:rPr>
            <w:rStyle w:val="af7"/>
            <w:b w:val="0"/>
            <w:sz w:val="24"/>
            <w:szCs w:val="24"/>
          </w:rPr>
          <w:t>2.</w:t>
        </w:r>
        <w:r w:rsidR="00242199" w:rsidRPr="008E1ECA">
          <w:rPr>
            <w:rFonts w:eastAsiaTheme="minorEastAsia"/>
            <w:b w:val="0"/>
            <w:bCs w:val="0"/>
            <w:sz w:val="24"/>
            <w:szCs w:val="24"/>
          </w:rPr>
          <w:tab/>
        </w:r>
        <w:r w:rsidR="00242199" w:rsidRPr="008E1ECA">
          <w:rPr>
            <w:rStyle w:val="af7"/>
            <w:b w:val="0"/>
            <w:sz w:val="24"/>
            <w:szCs w:val="24"/>
          </w:rPr>
          <w:t>Содержательный раздел основной образовательной программы основного общего образования</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_Toc32685092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137</w:t>
        </w:r>
        <w:r w:rsidR="00242199" w:rsidRPr="008E1ECA">
          <w:rPr>
            <w:b w:val="0"/>
            <w:webHidden/>
            <w:sz w:val="24"/>
            <w:szCs w:val="24"/>
          </w:rPr>
          <w:fldChar w:fldCharType="end"/>
        </w:r>
      </w:hyperlink>
    </w:p>
    <w:p w14:paraId="0D08F27C" w14:textId="77777777" w:rsidR="00242199" w:rsidRPr="008E1ECA" w:rsidRDefault="009E1A37">
      <w:pPr>
        <w:pStyle w:val="22"/>
        <w:rPr>
          <w:rFonts w:eastAsiaTheme="minorEastAsia"/>
          <w:b w:val="0"/>
          <w:iCs w:val="0"/>
          <w:sz w:val="24"/>
          <w:szCs w:val="24"/>
          <w:lang w:eastAsia="ru-RU"/>
        </w:rPr>
      </w:pPr>
      <w:hyperlink w:anchor="_Toc32685093" w:history="1">
        <w:r w:rsidR="00242199" w:rsidRPr="008E1ECA">
          <w:rPr>
            <w:rStyle w:val="af7"/>
            <w:b w:val="0"/>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_Toc32685093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137</w:t>
        </w:r>
        <w:r w:rsidR="00242199" w:rsidRPr="008E1ECA">
          <w:rPr>
            <w:b w:val="0"/>
            <w:webHidden/>
            <w:sz w:val="24"/>
            <w:szCs w:val="24"/>
          </w:rPr>
          <w:fldChar w:fldCharType="end"/>
        </w:r>
      </w:hyperlink>
    </w:p>
    <w:p w14:paraId="2B4B38AB" w14:textId="77777777" w:rsidR="00242199" w:rsidRPr="008E1ECA" w:rsidRDefault="009E1A37">
      <w:pPr>
        <w:pStyle w:val="22"/>
        <w:rPr>
          <w:rFonts w:eastAsiaTheme="minorEastAsia"/>
          <w:b w:val="0"/>
          <w:iCs w:val="0"/>
          <w:sz w:val="24"/>
          <w:szCs w:val="24"/>
          <w:lang w:eastAsia="ru-RU"/>
        </w:rPr>
      </w:pPr>
      <w:hyperlink w:anchor="_Toc32685094" w:history="1">
        <w:r w:rsidR="00242199" w:rsidRPr="008E1ECA">
          <w:rPr>
            <w:rStyle w:val="af7"/>
            <w:b w:val="0"/>
            <w:sz w:val="24"/>
            <w:szCs w:val="24"/>
          </w:rPr>
          <w:t>2.2. Примерные программы учебных предметов, курсов</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_Toc32685094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155</w:t>
        </w:r>
        <w:r w:rsidR="00242199" w:rsidRPr="008E1ECA">
          <w:rPr>
            <w:b w:val="0"/>
            <w:webHidden/>
            <w:sz w:val="24"/>
            <w:szCs w:val="24"/>
          </w:rPr>
          <w:fldChar w:fldCharType="end"/>
        </w:r>
      </w:hyperlink>
    </w:p>
    <w:p w14:paraId="7FC9C5BE" w14:textId="77777777" w:rsidR="00242199" w:rsidRPr="008E1ECA" w:rsidRDefault="009E1A37">
      <w:pPr>
        <w:pStyle w:val="22"/>
        <w:rPr>
          <w:rFonts w:eastAsiaTheme="minorEastAsia"/>
          <w:b w:val="0"/>
          <w:iCs w:val="0"/>
          <w:sz w:val="24"/>
          <w:szCs w:val="24"/>
          <w:lang w:eastAsia="ru-RU"/>
        </w:rPr>
      </w:pPr>
      <w:hyperlink w:anchor="_Toc32685095" w:history="1">
        <w:r w:rsidR="00242199" w:rsidRPr="008E1ECA">
          <w:rPr>
            <w:rStyle w:val="af7"/>
            <w:b w:val="0"/>
            <w:sz w:val="24"/>
            <w:szCs w:val="24"/>
          </w:rPr>
          <w:t>2.2.1 Общие положения</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_Toc32685095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155</w:t>
        </w:r>
        <w:r w:rsidR="00242199" w:rsidRPr="008E1ECA">
          <w:rPr>
            <w:b w:val="0"/>
            <w:webHidden/>
            <w:sz w:val="24"/>
            <w:szCs w:val="24"/>
          </w:rPr>
          <w:fldChar w:fldCharType="end"/>
        </w:r>
      </w:hyperlink>
    </w:p>
    <w:p w14:paraId="7AB4111E" w14:textId="77777777" w:rsidR="00242199" w:rsidRPr="008E1ECA" w:rsidRDefault="009E1A37">
      <w:pPr>
        <w:pStyle w:val="22"/>
        <w:rPr>
          <w:rFonts w:eastAsiaTheme="minorEastAsia"/>
          <w:b w:val="0"/>
          <w:iCs w:val="0"/>
          <w:sz w:val="24"/>
          <w:szCs w:val="24"/>
          <w:lang w:eastAsia="ru-RU"/>
        </w:rPr>
      </w:pPr>
      <w:hyperlink w:anchor="_Toc32685096" w:history="1">
        <w:r w:rsidR="00242199" w:rsidRPr="008E1ECA">
          <w:rPr>
            <w:rStyle w:val="af7"/>
            <w:b w:val="0"/>
            <w:sz w:val="24"/>
            <w:szCs w:val="24"/>
          </w:rPr>
          <w:t>2.2.2. Основное содержание учебных предметов на уровне основного общего образования……</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_Toc32685096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156</w:t>
        </w:r>
        <w:r w:rsidR="00242199" w:rsidRPr="008E1ECA">
          <w:rPr>
            <w:b w:val="0"/>
            <w:webHidden/>
            <w:sz w:val="24"/>
            <w:szCs w:val="24"/>
          </w:rPr>
          <w:fldChar w:fldCharType="end"/>
        </w:r>
      </w:hyperlink>
    </w:p>
    <w:p w14:paraId="690198EB" w14:textId="77777777" w:rsidR="00242199" w:rsidRPr="008E1ECA" w:rsidRDefault="009E1A37">
      <w:pPr>
        <w:pStyle w:val="33"/>
        <w:rPr>
          <w:rFonts w:eastAsiaTheme="minorEastAsia"/>
          <w:b w:val="0"/>
          <w:noProof/>
          <w:lang w:eastAsia="ru-RU"/>
        </w:rPr>
      </w:pPr>
      <w:hyperlink w:anchor="_Toc32685097" w:history="1">
        <w:r w:rsidR="00242199" w:rsidRPr="008E1ECA">
          <w:rPr>
            <w:rStyle w:val="af7"/>
            <w:b w:val="0"/>
            <w:noProof/>
          </w:rPr>
          <w:t>2.2.2.1. Русский язык</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_Toc32685097 \h </w:instrText>
        </w:r>
        <w:r w:rsidR="00242199" w:rsidRPr="008E1ECA">
          <w:rPr>
            <w:b w:val="0"/>
            <w:noProof/>
            <w:webHidden/>
          </w:rPr>
        </w:r>
        <w:r w:rsidR="00242199" w:rsidRPr="008E1ECA">
          <w:rPr>
            <w:b w:val="0"/>
            <w:noProof/>
            <w:webHidden/>
          </w:rPr>
          <w:fldChar w:fldCharType="separate"/>
        </w:r>
        <w:r w:rsidR="0096083D" w:rsidRPr="008E1ECA">
          <w:rPr>
            <w:b w:val="0"/>
            <w:noProof/>
            <w:webHidden/>
          </w:rPr>
          <w:t>156</w:t>
        </w:r>
        <w:r w:rsidR="00242199" w:rsidRPr="008E1ECA">
          <w:rPr>
            <w:b w:val="0"/>
            <w:noProof/>
            <w:webHidden/>
          </w:rPr>
          <w:fldChar w:fldCharType="end"/>
        </w:r>
      </w:hyperlink>
    </w:p>
    <w:p w14:paraId="7D54544C" w14:textId="77777777" w:rsidR="00242199" w:rsidRPr="008E1ECA" w:rsidRDefault="009E1A37">
      <w:pPr>
        <w:pStyle w:val="33"/>
        <w:rPr>
          <w:rFonts w:eastAsiaTheme="minorEastAsia"/>
          <w:b w:val="0"/>
          <w:noProof/>
          <w:lang w:eastAsia="ru-RU"/>
        </w:rPr>
      </w:pPr>
      <w:hyperlink w:anchor="_Toc32685098" w:history="1">
        <w:r w:rsidR="00242199" w:rsidRPr="008E1ECA">
          <w:rPr>
            <w:rStyle w:val="af7"/>
            <w:b w:val="0"/>
            <w:noProof/>
          </w:rPr>
          <w:t>2.2.2.2. Русский родной язык</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_Toc32685098 \h </w:instrText>
        </w:r>
        <w:r w:rsidR="00242199" w:rsidRPr="008E1ECA">
          <w:rPr>
            <w:b w:val="0"/>
            <w:noProof/>
            <w:webHidden/>
          </w:rPr>
        </w:r>
        <w:r w:rsidR="00242199" w:rsidRPr="008E1ECA">
          <w:rPr>
            <w:b w:val="0"/>
            <w:noProof/>
            <w:webHidden/>
          </w:rPr>
          <w:fldChar w:fldCharType="separate"/>
        </w:r>
        <w:r w:rsidR="0096083D" w:rsidRPr="008E1ECA">
          <w:rPr>
            <w:b w:val="0"/>
            <w:noProof/>
            <w:webHidden/>
          </w:rPr>
          <w:t>161</w:t>
        </w:r>
        <w:r w:rsidR="00242199" w:rsidRPr="008E1ECA">
          <w:rPr>
            <w:b w:val="0"/>
            <w:noProof/>
            <w:webHidden/>
          </w:rPr>
          <w:fldChar w:fldCharType="end"/>
        </w:r>
      </w:hyperlink>
    </w:p>
    <w:p w14:paraId="2732DB27" w14:textId="77777777" w:rsidR="00242199" w:rsidRPr="008E1ECA" w:rsidRDefault="009E1A37" w:rsidP="00242199">
      <w:pPr>
        <w:pStyle w:val="33"/>
        <w:jc w:val="left"/>
        <w:rPr>
          <w:rFonts w:eastAsiaTheme="minorEastAsia"/>
          <w:b w:val="0"/>
          <w:noProof/>
          <w:lang w:eastAsia="ru-RU"/>
        </w:rPr>
      </w:pPr>
      <w:hyperlink w:anchor="_Toc32685099" w:history="1">
        <w:r w:rsidR="00242199" w:rsidRPr="008E1ECA">
          <w:rPr>
            <w:rStyle w:val="af7"/>
            <w:b w:val="0"/>
            <w:noProof/>
            <w:lang w:val="tt-RU"/>
          </w:rPr>
          <w:t>2.2.2.3.1.Родной (татарский) язык (</w:t>
        </w:r>
        <w:r w:rsidR="002C31D8" w:rsidRPr="008E1ECA">
          <w:rPr>
            <w:rStyle w:val="af7"/>
            <w:b w:val="0"/>
            <w:noProof/>
            <w:lang w:val="tt-RU"/>
          </w:rPr>
          <w:t>1 группа</w:t>
        </w:r>
        <w:r w:rsidR="00242199" w:rsidRPr="008E1ECA">
          <w:rPr>
            <w:rStyle w:val="af7"/>
            <w:b w:val="0"/>
            <w:noProof/>
            <w:lang w:val="tt-RU"/>
          </w:rPr>
          <w:t>).................</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_Toc32685099 \h </w:instrText>
        </w:r>
        <w:r w:rsidR="00242199" w:rsidRPr="008E1ECA">
          <w:rPr>
            <w:b w:val="0"/>
            <w:noProof/>
            <w:webHidden/>
          </w:rPr>
        </w:r>
        <w:r w:rsidR="00242199" w:rsidRPr="008E1ECA">
          <w:rPr>
            <w:b w:val="0"/>
            <w:noProof/>
            <w:webHidden/>
          </w:rPr>
          <w:fldChar w:fldCharType="separate"/>
        </w:r>
        <w:r w:rsidR="0096083D" w:rsidRPr="008E1ECA">
          <w:rPr>
            <w:b w:val="0"/>
            <w:noProof/>
            <w:webHidden/>
          </w:rPr>
          <w:t>178</w:t>
        </w:r>
        <w:r w:rsidR="00242199" w:rsidRPr="008E1ECA">
          <w:rPr>
            <w:b w:val="0"/>
            <w:noProof/>
            <w:webHidden/>
          </w:rPr>
          <w:fldChar w:fldCharType="end"/>
        </w:r>
      </w:hyperlink>
    </w:p>
    <w:p w14:paraId="650E1E3D" w14:textId="77777777" w:rsidR="00242199" w:rsidRPr="008E1ECA" w:rsidRDefault="009E1A37">
      <w:pPr>
        <w:pStyle w:val="22"/>
        <w:rPr>
          <w:rFonts w:eastAsiaTheme="minorEastAsia"/>
          <w:b w:val="0"/>
          <w:iCs w:val="0"/>
          <w:sz w:val="24"/>
          <w:szCs w:val="24"/>
          <w:lang w:eastAsia="ru-RU"/>
        </w:rPr>
      </w:pPr>
      <w:hyperlink w:anchor="_Toc32685100" w:history="1">
        <w:r w:rsidR="00242199" w:rsidRPr="008E1ECA">
          <w:rPr>
            <w:rStyle w:val="af7"/>
            <w:b w:val="0"/>
            <w:sz w:val="24"/>
            <w:szCs w:val="24"/>
            <w:lang w:val="tt-RU"/>
          </w:rPr>
          <w:t>2.2.2.3.2.Родной (татарский) язык (</w:t>
        </w:r>
        <w:r w:rsidR="002C31D8" w:rsidRPr="008E1ECA">
          <w:rPr>
            <w:rStyle w:val="af7"/>
            <w:b w:val="0"/>
            <w:sz w:val="24"/>
            <w:szCs w:val="24"/>
            <w:lang w:val="tt-RU"/>
          </w:rPr>
          <w:t>2 группа</w:t>
        </w:r>
        <w:r w:rsidR="00242199" w:rsidRPr="008E1ECA">
          <w:rPr>
            <w:rStyle w:val="af7"/>
            <w:b w:val="0"/>
            <w:sz w:val="24"/>
            <w:szCs w:val="24"/>
            <w:lang w:val="tt-RU"/>
          </w:rPr>
          <w:t>)............</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_Toc32685100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196</w:t>
        </w:r>
        <w:r w:rsidR="00242199" w:rsidRPr="008E1ECA">
          <w:rPr>
            <w:b w:val="0"/>
            <w:webHidden/>
            <w:sz w:val="24"/>
            <w:szCs w:val="24"/>
          </w:rPr>
          <w:fldChar w:fldCharType="end"/>
        </w:r>
      </w:hyperlink>
    </w:p>
    <w:p w14:paraId="69AAF767" w14:textId="77777777" w:rsidR="00242199" w:rsidRPr="008E1ECA" w:rsidRDefault="009E1A37">
      <w:pPr>
        <w:pStyle w:val="33"/>
        <w:rPr>
          <w:b w:val="0"/>
          <w:noProof/>
        </w:rPr>
      </w:pPr>
      <w:hyperlink w:anchor="_Toc32685101" w:history="1">
        <w:r w:rsidR="00242199" w:rsidRPr="008E1ECA">
          <w:rPr>
            <w:rStyle w:val="af7"/>
            <w:b w:val="0"/>
            <w:noProof/>
          </w:rPr>
          <w:t>2.2.2.4.Литература</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_Toc32685101 \h </w:instrText>
        </w:r>
        <w:r w:rsidR="00242199" w:rsidRPr="008E1ECA">
          <w:rPr>
            <w:b w:val="0"/>
            <w:noProof/>
            <w:webHidden/>
          </w:rPr>
        </w:r>
        <w:r w:rsidR="00242199" w:rsidRPr="008E1ECA">
          <w:rPr>
            <w:b w:val="0"/>
            <w:noProof/>
            <w:webHidden/>
          </w:rPr>
          <w:fldChar w:fldCharType="separate"/>
        </w:r>
        <w:r w:rsidR="0096083D" w:rsidRPr="008E1ECA">
          <w:rPr>
            <w:b w:val="0"/>
            <w:noProof/>
            <w:webHidden/>
          </w:rPr>
          <w:t>201</w:t>
        </w:r>
        <w:r w:rsidR="00242199" w:rsidRPr="008E1ECA">
          <w:rPr>
            <w:b w:val="0"/>
            <w:noProof/>
            <w:webHidden/>
          </w:rPr>
          <w:fldChar w:fldCharType="end"/>
        </w:r>
      </w:hyperlink>
    </w:p>
    <w:p w14:paraId="5EE2242D" w14:textId="77777777" w:rsidR="00941A1B" w:rsidRPr="008E1ECA" w:rsidRDefault="00941A1B" w:rsidP="00941A1B">
      <w:pPr>
        <w:pStyle w:val="a9"/>
        <w:numPr>
          <w:ilvl w:val="4"/>
          <w:numId w:val="229"/>
        </w:numPr>
        <w:rPr>
          <w:rFonts w:ascii="Times New Roman" w:hAnsi="Times New Roman"/>
          <w:noProof/>
        </w:rPr>
      </w:pPr>
      <w:r w:rsidRPr="008E1ECA">
        <w:rPr>
          <w:rFonts w:ascii="Times New Roman" w:hAnsi="Times New Roman"/>
          <w:noProof/>
        </w:rPr>
        <w:lastRenderedPageBreak/>
        <w:t>Родная (татарская) литература (1 группа)</w:t>
      </w:r>
      <w:r w:rsidR="00A36D24" w:rsidRPr="008E1ECA">
        <w:rPr>
          <w:rFonts w:ascii="Times New Roman" w:hAnsi="Times New Roman"/>
          <w:noProof/>
        </w:rPr>
        <w:t>……………………………………..</w:t>
      </w:r>
      <w:r w:rsidR="006B6A87" w:rsidRPr="008E1ECA">
        <w:rPr>
          <w:rFonts w:ascii="Times New Roman" w:hAnsi="Times New Roman"/>
          <w:noProof/>
        </w:rPr>
        <w:t>219</w:t>
      </w:r>
    </w:p>
    <w:p w14:paraId="2492B28F" w14:textId="77777777" w:rsidR="00A36D24" w:rsidRPr="008E1ECA" w:rsidRDefault="00A36D24" w:rsidP="00A36D24">
      <w:pPr>
        <w:pStyle w:val="a9"/>
        <w:numPr>
          <w:ilvl w:val="4"/>
          <w:numId w:val="229"/>
        </w:numPr>
        <w:rPr>
          <w:rFonts w:ascii="Times New Roman" w:hAnsi="Times New Roman"/>
          <w:noProof/>
        </w:rPr>
      </w:pPr>
      <w:r w:rsidRPr="008E1ECA">
        <w:rPr>
          <w:rFonts w:ascii="Times New Roman" w:hAnsi="Times New Roman"/>
          <w:noProof/>
        </w:rPr>
        <w:t>Родная (татарская) литература (2 группа)……………………………………..</w:t>
      </w:r>
      <w:r w:rsidR="006B6A87" w:rsidRPr="008E1ECA">
        <w:rPr>
          <w:rFonts w:ascii="Times New Roman" w:hAnsi="Times New Roman"/>
          <w:noProof/>
        </w:rPr>
        <w:t>244</w:t>
      </w:r>
    </w:p>
    <w:p w14:paraId="2AD8D41E" w14:textId="77777777" w:rsidR="00242199" w:rsidRPr="008E1ECA" w:rsidRDefault="009E1A37">
      <w:pPr>
        <w:pStyle w:val="33"/>
        <w:rPr>
          <w:rFonts w:eastAsiaTheme="minorEastAsia"/>
          <w:b w:val="0"/>
          <w:noProof/>
          <w:lang w:eastAsia="ru-RU"/>
        </w:rPr>
      </w:pPr>
      <w:hyperlink w:anchor="_Toc32685102" w:history="1">
        <w:r w:rsidR="00242199" w:rsidRPr="008E1ECA">
          <w:rPr>
            <w:rStyle w:val="af7"/>
            <w:b w:val="0"/>
            <w:noProof/>
          </w:rPr>
          <w:t>2.2.2.6.Иностранный язык</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_Toc32685102 \h </w:instrText>
        </w:r>
        <w:r w:rsidR="00242199" w:rsidRPr="008E1ECA">
          <w:rPr>
            <w:b w:val="0"/>
            <w:noProof/>
            <w:webHidden/>
          </w:rPr>
        </w:r>
        <w:r w:rsidR="00242199" w:rsidRPr="008E1ECA">
          <w:rPr>
            <w:b w:val="0"/>
            <w:noProof/>
            <w:webHidden/>
          </w:rPr>
          <w:fldChar w:fldCharType="separate"/>
        </w:r>
        <w:r w:rsidR="0096083D" w:rsidRPr="008E1ECA">
          <w:rPr>
            <w:b w:val="0"/>
            <w:noProof/>
            <w:webHidden/>
          </w:rPr>
          <w:t>276</w:t>
        </w:r>
        <w:r w:rsidR="00242199" w:rsidRPr="008E1ECA">
          <w:rPr>
            <w:b w:val="0"/>
            <w:noProof/>
            <w:webHidden/>
          </w:rPr>
          <w:fldChar w:fldCharType="end"/>
        </w:r>
      </w:hyperlink>
    </w:p>
    <w:p w14:paraId="5B4E5744" w14:textId="77777777" w:rsidR="00242199" w:rsidRPr="008E1ECA" w:rsidRDefault="009E1A37">
      <w:pPr>
        <w:pStyle w:val="22"/>
        <w:rPr>
          <w:rFonts w:eastAsiaTheme="minorEastAsia"/>
          <w:b w:val="0"/>
          <w:iCs w:val="0"/>
          <w:sz w:val="24"/>
          <w:szCs w:val="24"/>
          <w:lang w:eastAsia="ru-RU"/>
        </w:rPr>
      </w:pPr>
      <w:hyperlink w:anchor="_Toc32685103" w:history="1">
        <w:r w:rsidR="00242199" w:rsidRPr="008E1ECA">
          <w:rPr>
            <w:rStyle w:val="af7"/>
            <w:b w:val="0"/>
            <w:sz w:val="24"/>
            <w:szCs w:val="24"/>
          </w:rPr>
          <w:t>2.2.2.7.</w:t>
        </w:r>
        <w:r w:rsidR="00242199" w:rsidRPr="008E1ECA">
          <w:rPr>
            <w:rFonts w:eastAsiaTheme="minorEastAsia"/>
            <w:b w:val="0"/>
            <w:iCs w:val="0"/>
            <w:sz w:val="24"/>
            <w:szCs w:val="24"/>
            <w:lang w:eastAsia="ru-RU"/>
          </w:rPr>
          <w:tab/>
        </w:r>
        <w:r w:rsidR="00242199" w:rsidRPr="008E1ECA">
          <w:rPr>
            <w:rStyle w:val="af7"/>
            <w:b w:val="0"/>
            <w:sz w:val="24"/>
            <w:szCs w:val="24"/>
          </w:rPr>
          <w:t>Второй иностранный язык (немецкий язык)</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_Toc32685103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280</w:t>
        </w:r>
        <w:r w:rsidR="00242199" w:rsidRPr="008E1ECA">
          <w:rPr>
            <w:b w:val="0"/>
            <w:webHidden/>
            <w:sz w:val="24"/>
            <w:szCs w:val="24"/>
          </w:rPr>
          <w:fldChar w:fldCharType="end"/>
        </w:r>
      </w:hyperlink>
    </w:p>
    <w:p w14:paraId="6776B9C5" w14:textId="77777777" w:rsidR="00242199" w:rsidRPr="008E1ECA" w:rsidRDefault="009E1A37">
      <w:pPr>
        <w:pStyle w:val="33"/>
        <w:rPr>
          <w:rFonts w:eastAsiaTheme="minorEastAsia"/>
          <w:b w:val="0"/>
          <w:noProof/>
          <w:lang w:eastAsia="ru-RU"/>
        </w:rPr>
      </w:pPr>
      <w:hyperlink w:anchor="_Toc32685104" w:history="1">
        <w:r w:rsidR="00242199" w:rsidRPr="008E1ECA">
          <w:rPr>
            <w:rStyle w:val="af7"/>
            <w:b w:val="0"/>
            <w:noProof/>
          </w:rPr>
          <w:t>2.2.2.8. История России. Всеобщая история</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_Toc32685104 \h </w:instrText>
        </w:r>
        <w:r w:rsidR="00242199" w:rsidRPr="008E1ECA">
          <w:rPr>
            <w:b w:val="0"/>
            <w:noProof/>
            <w:webHidden/>
          </w:rPr>
        </w:r>
        <w:r w:rsidR="00242199" w:rsidRPr="008E1ECA">
          <w:rPr>
            <w:b w:val="0"/>
            <w:noProof/>
            <w:webHidden/>
          </w:rPr>
          <w:fldChar w:fldCharType="separate"/>
        </w:r>
        <w:r w:rsidR="0096083D" w:rsidRPr="008E1ECA">
          <w:rPr>
            <w:b w:val="0"/>
            <w:noProof/>
            <w:webHidden/>
          </w:rPr>
          <w:t>285</w:t>
        </w:r>
        <w:r w:rsidR="00242199" w:rsidRPr="008E1ECA">
          <w:rPr>
            <w:b w:val="0"/>
            <w:noProof/>
            <w:webHidden/>
          </w:rPr>
          <w:fldChar w:fldCharType="end"/>
        </w:r>
      </w:hyperlink>
    </w:p>
    <w:p w14:paraId="50C1B440" w14:textId="77777777" w:rsidR="00242199" w:rsidRPr="008E1ECA" w:rsidRDefault="009E1A37">
      <w:pPr>
        <w:pStyle w:val="33"/>
        <w:rPr>
          <w:rFonts w:eastAsiaTheme="minorEastAsia"/>
          <w:b w:val="0"/>
          <w:noProof/>
          <w:lang w:eastAsia="ru-RU"/>
        </w:rPr>
      </w:pPr>
      <w:hyperlink w:anchor="_Toc32685105" w:history="1">
        <w:r w:rsidR="00242199" w:rsidRPr="008E1ECA">
          <w:rPr>
            <w:rStyle w:val="af7"/>
            <w:b w:val="0"/>
            <w:noProof/>
          </w:rPr>
          <w:t>2.2.2.9. Обществознание</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_Toc32685105 \h </w:instrText>
        </w:r>
        <w:r w:rsidR="00242199" w:rsidRPr="008E1ECA">
          <w:rPr>
            <w:b w:val="0"/>
            <w:noProof/>
            <w:webHidden/>
          </w:rPr>
        </w:r>
        <w:r w:rsidR="00242199" w:rsidRPr="008E1ECA">
          <w:rPr>
            <w:b w:val="0"/>
            <w:noProof/>
            <w:webHidden/>
          </w:rPr>
          <w:fldChar w:fldCharType="separate"/>
        </w:r>
        <w:r w:rsidR="0096083D" w:rsidRPr="008E1ECA">
          <w:rPr>
            <w:b w:val="0"/>
            <w:noProof/>
            <w:webHidden/>
          </w:rPr>
          <w:t>306</w:t>
        </w:r>
        <w:r w:rsidR="00242199" w:rsidRPr="008E1ECA">
          <w:rPr>
            <w:b w:val="0"/>
            <w:noProof/>
            <w:webHidden/>
          </w:rPr>
          <w:fldChar w:fldCharType="end"/>
        </w:r>
      </w:hyperlink>
    </w:p>
    <w:p w14:paraId="322CD47E" w14:textId="77777777" w:rsidR="00242199" w:rsidRPr="008E1ECA" w:rsidRDefault="009E1A37">
      <w:pPr>
        <w:pStyle w:val="33"/>
        <w:rPr>
          <w:rFonts w:eastAsiaTheme="minorEastAsia"/>
          <w:b w:val="0"/>
          <w:noProof/>
          <w:lang w:eastAsia="ru-RU"/>
        </w:rPr>
      </w:pPr>
      <w:hyperlink w:anchor="_Toc32685106" w:history="1">
        <w:r w:rsidR="00242199" w:rsidRPr="008E1ECA">
          <w:rPr>
            <w:rStyle w:val="af7"/>
            <w:b w:val="0"/>
            <w:noProof/>
          </w:rPr>
          <w:t>2.2.2.10. География</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_Toc32685106 \h </w:instrText>
        </w:r>
        <w:r w:rsidR="00242199" w:rsidRPr="008E1ECA">
          <w:rPr>
            <w:b w:val="0"/>
            <w:noProof/>
            <w:webHidden/>
          </w:rPr>
        </w:r>
        <w:r w:rsidR="00242199" w:rsidRPr="008E1ECA">
          <w:rPr>
            <w:b w:val="0"/>
            <w:noProof/>
            <w:webHidden/>
          </w:rPr>
          <w:fldChar w:fldCharType="separate"/>
        </w:r>
        <w:r w:rsidR="0096083D" w:rsidRPr="008E1ECA">
          <w:rPr>
            <w:b w:val="0"/>
            <w:noProof/>
            <w:webHidden/>
          </w:rPr>
          <w:t>308</w:t>
        </w:r>
        <w:r w:rsidR="00242199" w:rsidRPr="008E1ECA">
          <w:rPr>
            <w:b w:val="0"/>
            <w:noProof/>
            <w:webHidden/>
          </w:rPr>
          <w:fldChar w:fldCharType="end"/>
        </w:r>
      </w:hyperlink>
    </w:p>
    <w:p w14:paraId="7CE0A60F" w14:textId="77777777" w:rsidR="00242199" w:rsidRPr="008E1ECA" w:rsidRDefault="009E1A37">
      <w:pPr>
        <w:pStyle w:val="33"/>
        <w:rPr>
          <w:rFonts w:eastAsiaTheme="minorEastAsia"/>
          <w:b w:val="0"/>
          <w:noProof/>
          <w:lang w:eastAsia="ru-RU"/>
        </w:rPr>
      </w:pPr>
      <w:hyperlink w:anchor="_Toc32685107" w:history="1">
        <w:r w:rsidR="00242199" w:rsidRPr="008E1ECA">
          <w:rPr>
            <w:rStyle w:val="af7"/>
            <w:b w:val="0"/>
            <w:noProof/>
          </w:rPr>
          <w:t>2.2.2.11. Математика</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_Toc32685107 \h </w:instrText>
        </w:r>
        <w:r w:rsidR="00242199" w:rsidRPr="008E1ECA">
          <w:rPr>
            <w:b w:val="0"/>
            <w:noProof/>
            <w:webHidden/>
          </w:rPr>
        </w:r>
        <w:r w:rsidR="00242199" w:rsidRPr="008E1ECA">
          <w:rPr>
            <w:b w:val="0"/>
            <w:noProof/>
            <w:webHidden/>
          </w:rPr>
          <w:fldChar w:fldCharType="separate"/>
        </w:r>
        <w:r w:rsidR="0096083D" w:rsidRPr="008E1ECA">
          <w:rPr>
            <w:b w:val="0"/>
            <w:noProof/>
            <w:webHidden/>
          </w:rPr>
          <w:t>319</w:t>
        </w:r>
        <w:r w:rsidR="00242199" w:rsidRPr="008E1ECA">
          <w:rPr>
            <w:b w:val="0"/>
            <w:noProof/>
            <w:webHidden/>
          </w:rPr>
          <w:fldChar w:fldCharType="end"/>
        </w:r>
      </w:hyperlink>
    </w:p>
    <w:p w14:paraId="514F87CE" w14:textId="77777777" w:rsidR="00242199" w:rsidRPr="008E1ECA" w:rsidRDefault="009E1A37">
      <w:pPr>
        <w:pStyle w:val="33"/>
        <w:rPr>
          <w:rFonts w:eastAsiaTheme="minorEastAsia"/>
          <w:b w:val="0"/>
          <w:noProof/>
          <w:lang w:eastAsia="ru-RU"/>
        </w:rPr>
      </w:pPr>
      <w:hyperlink w:anchor="_Toc32685108" w:history="1">
        <w:r w:rsidR="00242199" w:rsidRPr="008E1ECA">
          <w:rPr>
            <w:rStyle w:val="af7"/>
            <w:b w:val="0"/>
            <w:noProof/>
          </w:rPr>
          <w:t>2.2.2.12. Информатика</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_Toc32685108 \h </w:instrText>
        </w:r>
        <w:r w:rsidR="00242199" w:rsidRPr="008E1ECA">
          <w:rPr>
            <w:b w:val="0"/>
            <w:noProof/>
            <w:webHidden/>
          </w:rPr>
        </w:r>
        <w:r w:rsidR="00242199" w:rsidRPr="008E1ECA">
          <w:rPr>
            <w:b w:val="0"/>
            <w:noProof/>
            <w:webHidden/>
          </w:rPr>
          <w:fldChar w:fldCharType="separate"/>
        </w:r>
        <w:r w:rsidR="0096083D" w:rsidRPr="008E1ECA">
          <w:rPr>
            <w:b w:val="0"/>
            <w:noProof/>
            <w:webHidden/>
          </w:rPr>
          <w:t>334</w:t>
        </w:r>
        <w:r w:rsidR="00242199" w:rsidRPr="008E1ECA">
          <w:rPr>
            <w:b w:val="0"/>
            <w:noProof/>
            <w:webHidden/>
          </w:rPr>
          <w:fldChar w:fldCharType="end"/>
        </w:r>
      </w:hyperlink>
    </w:p>
    <w:p w14:paraId="7319DB80" w14:textId="77777777" w:rsidR="00242199" w:rsidRPr="008E1ECA" w:rsidRDefault="009E1A37" w:rsidP="00242199">
      <w:pPr>
        <w:pStyle w:val="33"/>
        <w:jc w:val="left"/>
        <w:rPr>
          <w:rFonts w:eastAsiaTheme="minorEastAsia"/>
          <w:b w:val="0"/>
          <w:noProof/>
          <w:lang w:eastAsia="ru-RU"/>
        </w:rPr>
      </w:pPr>
      <w:hyperlink w:anchor="_Toc32685109" w:history="1">
        <w:r w:rsidR="00242199" w:rsidRPr="008E1ECA">
          <w:rPr>
            <w:rStyle w:val="af7"/>
            <w:b w:val="0"/>
            <w:noProof/>
          </w:rPr>
          <w:t>2.2.2.13. Физика</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_Toc32685109 \h </w:instrText>
        </w:r>
        <w:r w:rsidR="00242199" w:rsidRPr="008E1ECA">
          <w:rPr>
            <w:b w:val="0"/>
            <w:noProof/>
            <w:webHidden/>
          </w:rPr>
        </w:r>
        <w:r w:rsidR="00242199" w:rsidRPr="008E1ECA">
          <w:rPr>
            <w:b w:val="0"/>
            <w:noProof/>
            <w:webHidden/>
          </w:rPr>
          <w:fldChar w:fldCharType="separate"/>
        </w:r>
        <w:r w:rsidR="0096083D" w:rsidRPr="008E1ECA">
          <w:rPr>
            <w:b w:val="0"/>
            <w:noProof/>
            <w:webHidden/>
          </w:rPr>
          <w:t>340</w:t>
        </w:r>
        <w:r w:rsidR="00242199" w:rsidRPr="008E1ECA">
          <w:rPr>
            <w:b w:val="0"/>
            <w:noProof/>
            <w:webHidden/>
          </w:rPr>
          <w:fldChar w:fldCharType="end"/>
        </w:r>
      </w:hyperlink>
    </w:p>
    <w:p w14:paraId="4206AC65" w14:textId="77777777" w:rsidR="00242199" w:rsidRPr="008E1ECA" w:rsidRDefault="009E1A37">
      <w:pPr>
        <w:pStyle w:val="33"/>
        <w:rPr>
          <w:rFonts w:eastAsiaTheme="minorEastAsia"/>
          <w:b w:val="0"/>
          <w:noProof/>
          <w:lang w:eastAsia="ru-RU"/>
        </w:rPr>
      </w:pPr>
      <w:hyperlink w:anchor="_Toc32685110" w:history="1">
        <w:r w:rsidR="00242199" w:rsidRPr="008E1ECA">
          <w:rPr>
            <w:rStyle w:val="af7"/>
            <w:b w:val="0"/>
            <w:noProof/>
          </w:rPr>
          <w:t>2.2.2.14. Биология</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_Toc32685110 \h </w:instrText>
        </w:r>
        <w:r w:rsidR="00242199" w:rsidRPr="008E1ECA">
          <w:rPr>
            <w:b w:val="0"/>
            <w:noProof/>
            <w:webHidden/>
          </w:rPr>
        </w:r>
        <w:r w:rsidR="00242199" w:rsidRPr="008E1ECA">
          <w:rPr>
            <w:b w:val="0"/>
            <w:noProof/>
            <w:webHidden/>
          </w:rPr>
          <w:fldChar w:fldCharType="separate"/>
        </w:r>
        <w:r w:rsidR="0096083D" w:rsidRPr="008E1ECA">
          <w:rPr>
            <w:b w:val="0"/>
            <w:noProof/>
            <w:webHidden/>
          </w:rPr>
          <w:t>344</w:t>
        </w:r>
        <w:r w:rsidR="00242199" w:rsidRPr="008E1ECA">
          <w:rPr>
            <w:b w:val="0"/>
            <w:noProof/>
            <w:webHidden/>
          </w:rPr>
          <w:fldChar w:fldCharType="end"/>
        </w:r>
      </w:hyperlink>
    </w:p>
    <w:p w14:paraId="151071F1" w14:textId="77777777" w:rsidR="00242199" w:rsidRPr="008E1ECA" w:rsidRDefault="009E1A37" w:rsidP="00242199">
      <w:pPr>
        <w:pStyle w:val="33"/>
        <w:jc w:val="left"/>
        <w:rPr>
          <w:rFonts w:eastAsiaTheme="minorEastAsia"/>
          <w:b w:val="0"/>
          <w:noProof/>
          <w:lang w:eastAsia="ru-RU"/>
        </w:rPr>
      </w:pPr>
      <w:hyperlink w:anchor="_Toc32685111" w:history="1">
        <w:r w:rsidR="00242199" w:rsidRPr="008E1ECA">
          <w:rPr>
            <w:rStyle w:val="af7"/>
            <w:b w:val="0"/>
            <w:noProof/>
          </w:rPr>
          <w:t>2.2.2.16. Химия</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_Toc32685111 \h </w:instrText>
        </w:r>
        <w:r w:rsidR="00242199" w:rsidRPr="008E1ECA">
          <w:rPr>
            <w:b w:val="0"/>
            <w:noProof/>
            <w:webHidden/>
          </w:rPr>
        </w:r>
        <w:r w:rsidR="00242199" w:rsidRPr="008E1ECA">
          <w:rPr>
            <w:b w:val="0"/>
            <w:noProof/>
            <w:webHidden/>
          </w:rPr>
          <w:fldChar w:fldCharType="separate"/>
        </w:r>
        <w:r w:rsidR="0096083D" w:rsidRPr="008E1ECA">
          <w:rPr>
            <w:b w:val="0"/>
            <w:noProof/>
            <w:webHidden/>
          </w:rPr>
          <w:t>351</w:t>
        </w:r>
        <w:r w:rsidR="00242199" w:rsidRPr="008E1ECA">
          <w:rPr>
            <w:b w:val="0"/>
            <w:noProof/>
            <w:webHidden/>
          </w:rPr>
          <w:fldChar w:fldCharType="end"/>
        </w:r>
      </w:hyperlink>
    </w:p>
    <w:p w14:paraId="32EFD676" w14:textId="77777777" w:rsidR="00242199" w:rsidRPr="008E1ECA" w:rsidRDefault="009E1A37">
      <w:pPr>
        <w:pStyle w:val="33"/>
        <w:rPr>
          <w:rFonts w:eastAsiaTheme="minorEastAsia"/>
          <w:b w:val="0"/>
          <w:noProof/>
          <w:lang w:eastAsia="ru-RU"/>
        </w:rPr>
      </w:pPr>
      <w:hyperlink w:anchor="_Toc32685112" w:history="1">
        <w:r w:rsidR="00242199" w:rsidRPr="008E1ECA">
          <w:rPr>
            <w:rStyle w:val="af7"/>
            <w:b w:val="0"/>
            <w:noProof/>
          </w:rPr>
          <w:t>2.2.2.17. Изобразительное искусство</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_Toc32685112 \h </w:instrText>
        </w:r>
        <w:r w:rsidR="00242199" w:rsidRPr="008E1ECA">
          <w:rPr>
            <w:b w:val="0"/>
            <w:noProof/>
            <w:webHidden/>
          </w:rPr>
        </w:r>
        <w:r w:rsidR="00242199" w:rsidRPr="008E1ECA">
          <w:rPr>
            <w:b w:val="0"/>
            <w:noProof/>
            <w:webHidden/>
          </w:rPr>
          <w:fldChar w:fldCharType="separate"/>
        </w:r>
        <w:r w:rsidR="0096083D" w:rsidRPr="008E1ECA">
          <w:rPr>
            <w:b w:val="0"/>
            <w:noProof/>
            <w:webHidden/>
          </w:rPr>
          <w:t>354</w:t>
        </w:r>
        <w:r w:rsidR="00242199" w:rsidRPr="008E1ECA">
          <w:rPr>
            <w:b w:val="0"/>
            <w:noProof/>
            <w:webHidden/>
          </w:rPr>
          <w:fldChar w:fldCharType="end"/>
        </w:r>
      </w:hyperlink>
    </w:p>
    <w:p w14:paraId="36033147" w14:textId="77777777" w:rsidR="00242199" w:rsidRPr="008E1ECA" w:rsidRDefault="009E1A37" w:rsidP="00242199">
      <w:pPr>
        <w:pStyle w:val="33"/>
        <w:jc w:val="left"/>
        <w:rPr>
          <w:rFonts w:eastAsiaTheme="minorEastAsia"/>
          <w:b w:val="0"/>
          <w:noProof/>
          <w:lang w:eastAsia="ru-RU"/>
        </w:rPr>
      </w:pPr>
      <w:hyperlink w:anchor="_Toc32685113" w:history="1">
        <w:r w:rsidR="00242199" w:rsidRPr="008E1ECA">
          <w:rPr>
            <w:rStyle w:val="af7"/>
            <w:b w:val="0"/>
            <w:noProof/>
          </w:rPr>
          <w:t>2.2.2.18. Музыка</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_Toc32685113 \h </w:instrText>
        </w:r>
        <w:r w:rsidR="00242199" w:rsidRPr="008E1ECA">
          <w:rPr>
            <w:b w:val="0"/>
            <w:noProof/>
            <w:webHidden/>
          </w:rPr>
        </w:r>
        <w:r w:rsidR="00242199" w:rsidRPr="008E1ECA">
          <w:rPr>
            <w:b w:val="0"/>
            <w:noProof/>
            <w:webHidden/>
          </w:rPr>
          <w:fldChar w:fldCharType="separate"/>
        </w:r>
        <w:r w:rsidR="0096083D" w:rsidRPr="008E1ECA">
          <w:rPr>
            <w:b w:val="0"/>
            <w:noProof/>
            <w:webHidden/>
          </w:rPr>
          <w:t>357</w:t>
        </w:r>
        <w:r w:rsidR="00242199" w:rsidRPr="008E1ECA">
          <w:rPr>
            <w:b w:val="0"/>
            <w:noProof/>
            <w:webHidden/>
          </w:rPr>
          <w:fldChar w:fldCharType="end"/>
        </w:r>
      </w:hyperlink>
    </w:p>
    <w:p w14:paraId="3386446A" w14:textId="77777777" w:rsidR="00242199" w:rsidRPr="008E1ECA" w:rsidRDefault="009E1A37">
      <w:pPr>
        <w:pStyle w:val="33"/>
        <w:rPr>
          <w:rFonts w:eastAsiaTheme="minorEastAsia"/>
          <w:b w:val="0"/>
          <w:noProof/>
          <w:lang w:eastAsia="ru-RU"/>
        </w:rPr>
      </w:pPr>
      <w:hyperlink w:anchor="_Toc32685114" w:history="1">
        <w:r w:rsidR="00242199" w:rsidRPr="008E1ECA">
          <w:rPr>
            <w:rStyle w:val="af7"/>
            <w:b w:val="0"/>
            <w:noProof/>
          </w:rPr>
          <w:t>2.2.2.19. Технология</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_Toc32685114 \h </w:instrText>
        </w:r>
        <w:r w:rsidR="00242199" w:rsidRPr="008E1ECA">
          <w:rPr>
            <w:b w:val="0"/>
            <w:noProof/>
            <w:webHidden/>
          </w:rPr>
        </w:r>
        <w:r w:rsidR="00242199" w:rsidRPr="008E1ECA">
          <w:rPr>
            <w:b w:val="0"/>
            <w:noProof/>
            <w:webHidden/>
          </w:rPr>
          <w:fldChar w:fldCharType="separate"/>
        </w:r>
        <w:r w:rsidR="0096083D" w:rsidRPr="008E1ECA">
          <w:rPr>
            <w:b w:val="0"/>
            <w:noProof/>
            <w:webHidden/>
          </w:rPr>
          <w:t>363</w:t>
        </w:r>
        <w:r w:rsidR="00242199" w:rsidRPr="008E1ECA">
          <w:rPr>
            <w:b w:val="0"/>
            <w:noProof/>
            <w:webHidden/>
          </w:rPr>
          <w:fldChar w:fldCharType="end"/>
        </w:r>
      </w:hyperlink>
    </w:p>
    <w:p w14:paraId="40FB6542" w14:textId="77777777" w:rsidR="00242199" w:rsidRPr="008E1ECA" w:rsidRDefault="009E1A37">
      <w:pPr>
        <w:pStyle w:val="33"/>
        <w:rPr>
          <w:rFonts w:eastAsiaTheme="minorEastAsia"/>
          <w:b w:val="0"/>
          <w:noProof/>
          <w:lang w:eastAsia="ru-RU"/>
        </w:rPr>
      </w:pPr>
      <w:hyperlink w:anchor="_Toc32685115" w:history="1">
        <w:r w:rsidR="00242199" w:rsidRPr="008E1ECA">
          <w:rPr>
            <w:rStyle w:val="af7"/>
            <w:b w:val="0"/>
            <w:noProof/>
          </w:rPr>
          <w:t>2.2.2.20. Физическая культура</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_Toc32685115 \h </w:instrText>
        </w:r>
        <w:r w:rsidR="00242199" w:rsidRPr="008E1ECA">
          <w:rPr>
            <w:b w:val="0"/>
            <w:noProof/>
            <w:webHidden/>
          </w:rPr>
        </w:r>
        <w:r w:rsidR="00242199" w:rsidRPr="008E1ECA">
          <w:rPr>
            <w:b w:val="0"/>
            <w:noProof/>
            <w:webHidden/>
          </w:rPr>
          <w:fldChar w:fldCharType="separate"/>
        </w:r>
        <w:r w:rsidR="0096083D" w:rsidRPr="008E1ECA">
          <w:rPr>
            <w:b w:val="0"/>
            <w:noProof/>
            <w:webHidden/>
          </w:rPr>
          <w:t>369</w:t>
        </w:r>
        <w:r w:rsidR="00242199" w:rsidRPr="008E1ECA">
          <w:rPr>
            <w:b w:val="0"/>
            <w:noProof/>
            <w:webHidden/>
          </w:rPr>
          <w:fldChar w:fldCharType="end"/>
        </w:r>
      </w:hyperlink>
    </w:p>
    <w:p w14:paraId="07686B26" w14:textId="77777777" w:rsidR="00242199" w:rsidRPr="008E1ECA" w:rsidRDefault="009E1A37">
      <w:pPr>
        <w:pStyle w:val="33"/>
        <w:rPr>
          <w:rFonts w:eastAsiaTheme="minorEastAsia"/>
          <w:b w:val="0"/>
          <w:noProof/>
          <w:lang w:eastAsia="ru-RU"/>
        </w:rPr>
      </w:pPr>
      <w:hyperlink w:anchor="_Toc32685116" w:history="1">
        <w:r w:rsidR="00242199" w:rsidRPr="008E1ECA">
          <w:rPr>
            <w:rStyle w:val="af7"/>
            <w:b w:val="0"/>
            <w:noProof/>
          </w:rPr>
          <w:t>2.2.2.21. Основы безопасности жизнедеятельности</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_Toc32685116 \h </w:instrText>
        </w:r>
        <w:r w:rsidR="00242199" w:rsidRPr="008E1ECA">
          <w:rPr>
            <w:b w:val="0"/>
            <w:noProof/>
            <w:webHidden/>
          </w:rPr>
        </w:r>
        <w:r w:rsidR="00242199" w:rsidRPr="008E1ECA">
          <w:rPr>
            <w:b w:val="0"/>
            <w:noProof/>
            <w:webHidden/>
          </w:rPr>
          <w:fldChar w:fldCharType="separate"/>
        </w:r>
        <w:r w:rsidR="0096083D" w:rsidRPr="008E1ECA">
          <w:rPr>
            <w:b w:val="0"/>
            <w:noProof/>
            <w:webHidden/>
          </w:rPr>
          <w:t>370</w:t>
        </w:r>
        <w:r w:rsidR="00242199" w:rsidRPr="008E1ECA">
          <w:rPr>
            <w:b w:val="0"/>
            <w:noProof/>
            <w:webHidden/>
          </w:rPr>
          <w:fldChar w:fldCharType="end"/>
        </w:r>
      </w:hyperlink>
    </w:p>
    <w:p w14:paraId="4BE33FEF" w14:textId="77777777" w:rsidR="00242199" w:rsidRPr="008E1ECA" w:rsidRDefault="009E1A37">
      <w:pPr>
        <w:pStyle w:val="22"/>
        <w:rPr>
          <w:rFonts w:eastAsiaTheme="minorEastAsia"/>
          <w:b w:val="0"/>
          <w:iCs w:val="0"/>
          <w:sz w:val="24"/>
          <w:szCs w:val="24"/>
          <w:lang w:eastAsia="ru-RU"/>
        </w:rPr>
      </w:pPr>
      <w:hyperlink w:anchor="_Toc32685117" w:history="1">
        <w:r w:rsidR="00242199" w:rsidRPr="008E1ECA">
          <w:rPr>
            <w:rStyle w:val="af7"/>
            <w:rFonts w:eastAsia="@Arial Unicode MS"/>
            <w:b w:val="0"/>
            <w:sz w:val="24"/>
            <w:szCs w:val="24"/>
          </w:rPr>
          <w:t>2.3. Программа воспитания и социализации обучающихся на ступени основного общего образования</w:t>
        </w:r>
        <w:r w:rsidR="00242199" w:rsidRPr="008E1ECA">
          <w:rPr>
            <w:b w:val="0"/>
            <w:webHidden/>
            <w:sz w:val="24"/>
            <w:szCs w:val="24"/>
          </w:rPr>
          <w:tab/>
        </w:r>
        <w:r w:rsidR="008E1ECA">
          <w:rPr>
            <w:b w:val="0"/>
            <w:webHidden/>
            <w:sz w:val="24"/>
            <w:szCs w:val="24"/>
          </w:rPr>
          <w:t xml:space="preserve">                                                                                                                          </w:t>
        </w:r>
        <w:r w:rsidR="00242199" w:rsidRPr="008E1ECA">
          <w:rPr>
            <w:b w:val="0"/>
            <w:webHidden/>
            <w:sz w:val="24"/>
            <w:szCs w:val="24"/>
          </w:rPr>
          <w:fldChar w:fldCharType="begin"/>
        </w:r>
        <w:r w:rsidR="00242199" w:rsidRPr="008E1ECA">
          <w:rPr>
            <w:b w:val="0"/>
            <w:webHidden/>
            <w:sz w:val="24"/>
            <w:szCs w:val="24"/>
          </w:rPr>
          <w:instrText xml:space="preserve"> PAGEREF _Toc32685117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375</w:t>
        </w:r>
        <w:r w:rsidR="00242199" w:rsidRPr="008E1ECA">
          <w:rPr>
            <w:b w:val="0"/>
            <w:webHidden/>
            <w:sz w:val="24"/>
            <w:szCs w:val="24"/>
          </w:rPr>
          <w:fldChar w:fldCharType="end"/>
        </w:r>
      </w:hyperlink>
    </w:p>
    <w:p w14:paraId="68189754" w14:textId="77777777" w:rsidR="00242199" w:rsidRPr="008E1ECA" w:rsidRDefault="009E1A37">
      <w:pPr>
        <w:pStyle w:val="22"/>
        <w:rPr>
          <w:rFonts w:eastAsiaTheme="minorEastAsia"/>
          <w:b w:val="0"/>
          <w:iCs w:val="0"/>
          <w:sz w:val="24"/>
          <w:szCs w:val="24"/>
          <w:lang w:eastAsia="ru-RU"/>
        </w:rPr>
      </w:pPr>
      <w:hyperlink w:anchor="_Toc32685118" w:history="1">
        <w:r w:rsidR="00242199" w:rsidRPr="008E1ECA">
          <w:rPr>
            <w:rStyle w:val="af7"/>
            <w:b w:val="0"/>
            <w:sz w:val="24"/>
            <w:szCs w:val="24"/>
          </w:rPr>
          <w:t>2.4. Программа коррекционной работы</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_Toc32685118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398</w:t>
        </w:r>
        <w:r w:rsidR="00242199" w:rsidRPr="008E1ECA">
          <w:rPr>
            <w:b w:val="0"/>
            <w:webHidden/>
            <w:sz w:val="24"/>
            <w:szCs w:val="24"/>
          </w:rPr>
          <w:fldChar w:fldCharType="end"/>
        </w:r>
      </w:hyperlink>
    </w:p>
    <w:p w14:paraId="127253C0" w14:textId="77777777" w:rsidR="00242199" w:rsidRPr="008E1ECA" w:rsidRDefault="009E1A37">
      <w:pPr>
        <w:pStyle w:val="15"/>
        <w:rPr>
          <w:rFonts w:eastAsiaTheme="minorEastAsia"/>
          <w:b w:val="0"/>
          <w:bCs w:val="0"/>
          <w:sz w:val="24"/>
          <w:szCs w:val="24"/>
        </w:rPr>
      </w:pPr>
      <w:hyperlink w:anchor="_Toc32685119" w:history="1">
        <w:r w:rsidR="00242199" w:rsidRPr="008E1ECA">
          <w:rPr>
            <w:rStyle w:val="af7"/>
            <w:b w:val="0"/>
            <w:sz w:val="24"/>
            <w:szCs w:val="24"/>
          </w:rPr>
          <w:t>3. Организационный раздел основной образовательной программы основного общего образования</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_Toc32685119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404</w:t>
        </w:r>
        <w:r w:rsidR="00242199" w:rsidRPr="008E1ECA">
          <w:rPr>
            <w:b w:val="0"/>
            <w:webHidden/>
            <w:sz w:val="24"/>
            <w:szCs w:val="24"/>
          </w:rPr>
          <w:fldChar w:fldCharType="end"/>
        </w:r>
      </w:hyperlink>
    </w:p>
    <w:p w14:paraId="4703A53F" w14:textId="77777777" w:rsidR="00242199" w:rsidRPr="008E1ECA" w:rsidRDefault="009E1A37">
      <w:pPr>
        <w:pStyle w:val="22"/>
        <w:rPr>
          <w:rFonts w:eastAsiaTheme="minorEastAsia"/>
          <w:b w:val="0"/>
          <w:iCs w:val="0"/>
          <w:sz w:val="24"/>
          <w:szCs w:val="24"/>
          <w:lang w:eastAsia="ru-RU"/>
        </w:rPr>
      </w:pPr>
      <w:hyperlink w:anchor="_Toc32685120" w:history="1">
        <w:r w:rsidR="00242199" w:rsidRPr="008E1ECA">
          <w:rPr>
            <w:rStyle w:val="af7"/>
            <w:b w:val="0"/>
            <w:sz w:val="24"/>
            <w:szCs w:val="24"/>
          </w:rPr>
          <w:t>3.1. Учебный план основного общего образования</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_Toc32685120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404</w:t>
        </w:r>
        <w:r w:rsidR="00242199" w:rsidRPr="008E1ECA">
          <w:rPr>
            <w:b w:val="0"/>
            <w:webHidden/>
            <w:sz w:val="24"/>
            <w:szCs w:val="24"/>
          </w:rPr>
          <w:fldChar w:fldCharType="end"/>
        </w:r>
      </w:hyperlink>
    </w:p>
    <w:p w14:paraId="71E73A13" w14:textId="77777777" w:rsidR="00242199" w:rsidRPr="008E1ECA" w:rsidRDefault="009E1A37">
      <w:pPr>
        <w:pStyle w:val="33"/>
        <w:rPr>
          <w:rFonts w:eastAsiaTheme="minorEastAsia"/>
          <w:b w:val="0"/>
          <w:noProof/>
          <w:lang w:eastAsia="ru-RU"/>
        </w:rPr>
      </w:pPr>
      <w:hyperlink w:anchor="_Toc32685121" w:history="1">
        <w:r w:rsidR="00242199" w:rsidRPr="008E1ECA">
          <w:rPr>
            <w:rStyle w:val="af7"/>
            <w:b w:val="0"/>
            <w:noProof/>
          </w:rPr>
          <w:t>3.1.1. Календарный учебный график</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_Toc32685121 \h </w:instrText>
        </w:r>
        <w:r w:rsidR="00242199" w:rsidRPr="008E1ECA">
          <w:rPr>
            <w:b w:val="0"/>
            <w:noProof/>
            <w:webHidden/>
          </w:rPr>
        </w:r>
        <w:r w:rsidR="00242199" w:rsidRPr="008E1ECA">
          <w:rPr>
            <w:b w:val="0"/>
            <w:noProof/>
            <w:webHidden/>
          </w:rPr>
          <w:fldChar w:fldCharType="separate"/>
        </w:r>
        <w:r w:rsidR="0096083D" w:rsidRPr="008E1ECA">
          <w:rPr>
            <w:b w:val="0"/>
            <w:noProof/>
            <w:webHidden/>
          </w:rPr>
          <w:t>407</w:t>
        </w:r>
        <w:r w:rsidR="00242199" w:rsidRPr="008E1ECA">
          <w:rPr>
            <w:b w:val="0"/>
            <w:noProof/>
            <w:webHidden/>
          </w:rPr>
          <w:fldChar w:fldCharType="end"/>
        </w:r>
      </w:hyperlink>
    </w:p>
    <w:p w14:paraId="4EABE316" w14:textId="77777777" w:rsidR="00242199" w:rsidRPr="008E1ECA" w:rsidRDefault="009E1A37">
      <w:pPr>
        <w:pStyle w:val="33"/>
        <w:rPr>
          <w:rFonts w:eastAsiaTheme="minorEastAsia"/>
          <w:b w:val="0"/>
          <w:noProof/>
          <w:lang w:eastAsia="ru-RU"/>
        </w:rPr>
      </w:pPr>
      <w:hyperlink w:anchor="_Toc32685122" w:history="1">
        <w:r w:rsidR="00242199" w:rsidRPr="008E1ECA">
          <w:rPr>
            <w:rStyle w:val="af7"/>
            <w:rFonts w:eastAsia="@Arial Unicode MS"/>
            <w:b w:val="0"/>
            <w:noProof/>
          </w:rPr>
          <w:t>3.1.2. План внеурочной деятельности</w:t>
        </w:r>
        <w:r w:rsidR="00242199" w:rsidRPr="008E1ECA">
          <w:rPr>
            <w:b w:val="0"/>
            <w:noProof/>
            <w:webHidden/>
          </w:rPr>
          <w:tab/>
        </w:r>
        <w:r w:rsidR="00242199" w:rsidRPr="008E1ECA">
          <w:rPr>
            <w:b w:val="0"/>
            <w:noProof/>
            <w:webHidden/>
          </w:rPr>
          <w:fldChar w:fldCharType="begin"/>
        </w:r>
        <w:r w:rsidR="00242199" w:rsidRPr="008E1ECA">
          <w:rPr>
            <w:b w:val="0"/>
            <w:noProof/>
            <w:webHidden/>
          </w:rPr>
          <w:instrText xml:space="preserve"> PAGEREF _Toc32685122 \h </w:instrText>
        </w:r>
        <w:r w:rsidR="00242199" w:rsidRPr="008E1ECA">
          <w:rPr>
            <w:b w:val="0"/>
            <w:noProof/>
            <w:webHidden/>
          </w:rPr>
        </w:r>
        <w:r w:rsidR="00242199" w:rsidRPr="008E1ECA">
          <w:rPr>
            <w:b w:val="0"/>
            <w:noProof/>
            <w:webHidden/>
          </w:rPr>
          <w:fldChar w:fldCharType="separate"/>
        </w:r>
        <w:r w:rsidR="0096083D" w:rsidRPr="008E1ECA">
          <w:rPr>
            <w:b w:val="0"/>
            <w:noProof/>
            <w:webHidden/>
          </w:rPr>
          <w:t>408</w:t>
        </w:r>
        <w:r w:rsidR="00242199" w:rsidRPr="008E1ECA">
          <w:rPr>
            <w:b w:val="0"/>
            <w:noProof/>
            <w:webHidden/>
          </w:rPr>
          <w:fldChar w:fldCharType="end"/>
        </w:r>
      </w:hyperlink>
    </w:p>
    <w:p w14:paraId="3333AA52" w14:textId="77777777" w:rsidR="00242199" w:rsidRPr="008E1ECA" w:rsidRDefault="009E1A37">
      <w:pPr>
        <w:pStyle w:val="22"/>
        <w:rPr>
          <w:rFonts w:eastAsiaTheme="minorEastAsia"/>
          <w:b w:val="0"/>
          <w:iCs w:val="0"/>
          <w:sz w:val="24"/>
          <w:szCs w:val="24"/>
          <w:lang w:eastAsia="ru-RU"/>
        </w:rPr>
      </w:pPr>
      <w:hyperlink w:anchor="_Toc32685123" w:history="1">
        <w:r w:rsidR="00242199" w:rsidRPr="008E1ECA">
          <w:rPr>
            <w:rStyle w:val="af7"/>
            <w:b w:val="0"/>
            <w:sz w:val="24"/>
            <w:szCs w:val="24"/>
          </w:rPr>
          <w:t>3.2.</w:t>
        </w:r>
        <w:r w:rsidR="00242199" w:rsidRPr="008E1ECA">
          <w:rPr>
            <w:rFonts w:eastAsiaTheme="minorEastAsia"/>
            <w:b w:val="0"/>
            <w:iCs w:val="0"/>
            <w:sz w:val="24"/>
            <w:szCs w:val="24"/>
            <w:lang w:eastAsia="ru-RU"/>
          </w:rPr>
          <w:tab/>
        </w:r>
        <w:r w:rsidR="00242199" w:rsidRPr="008E1ECA">
          <w:rPr>
            <w:rStyle w:val="af7"/>
            <w:b w:val="0"/>
            <w:sz w:val="24"/>
            <w:szCs w:val="24"/>
          </w:rPr>
          <w:t>Система условий реализации основной образовательной программы</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_Toc32685123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422</w:t>
        </w:r>
        <w:r w:rsidR="00242199" w:rsidRPr="008E1ECA">
          <w:rPr>
            <w:b w:val="0"/>
            <w:webHidden/>
            <w:sz w:val="24"/>
            <w:szCs w:val="24"/>
          </w:rPr>
          <w:fldChar w:fldCharType="end"/>
        </w:r>
      </w:hyperlink>
    </w:p>
    <w:p w14:paraId="6019D1C5" w14:textId="77777777" w:rsidR="00242199" w:rsidRPr="008E1ECA" w:rsidRDefault="009E1A37">
      <w:pPr>
        <w:pStyle w:val="22"/>
        <w:rPr>
          <w:rFonts w:eastAsiaTheme="minorEastAsia"/>
          <w:b w:val="0"/>
          <w:iCs w:val="0"/>
          <w:sz w:val="24"/>
          <w:szCs w:val="24"/>
          <w:lang w:eastAsia="ru-RU"/>
        </w:rPr>
      </w:pPr>
      <w:hyperlink w:anchor="_Toc32685124" w:history="1">
        <w:r w:rsidR="00242199" w:rsidRPr="008E1ECA">
          <w:rPr>
            <w:rStyle w:val="af7"/>
            <w:b w:val="0"/>
            <w:sz w:val="24"/>
            <w:szCs w:val="24"/>
          </w:rPr>
          <w:t>3.2.1.Кадровые условия реализации основной образовательной программы</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_Toc32685124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423</w:t>
        </w:r>
        <w:r w:rsidR="00242199" w:rsidRPr="008E1ECA">
          <w:rPr>
            <w:b w:val="0"/>
            <w:webHidden/>
            <w:sz w:val="24"/>
            <w:szCs w:val="24"/>
          </w:rPr>
          <w:fldChar w:fldCharType="end"/>
        </w:r>
      </w:hyperlink>
    </w:p>
    <w:p w14:paraId="5991656E" w14:textId="77777777" w:rsidR="00242199" w:rsidRPr="008E1ECA" w:rsidRDefault="009E1A37">
      <w:pPr>
        <w:pStyle w:val="22"/>
        <w:rPr>
          <w:rFonts w:eastAsiaTheme="minorEastAsia"/>
          <w:b w:val="0"/>
          <w:iCs w:val="0"/>
          <w:sz w:val="24"/>
          <w:szCs w:val="24"/>
          <w:lang w:eastAsia="ru-RU"/>
        </w:rPr>
      </w:pPr>
      <w:hyperlink w:anchor="_Toc32685125" w:history="1">
        <w:r w:rsidR="00242199" w:rsidRPr="008E1ECA">
          <w:rPr>
            <w:rStyle w:val="af7"/>
            <w:b w:val="0"/>
            <w:sz w:val="24"/>
            <w:szCs w:val="24"/>
          </w:rPr>
          <w:t>3.2.2. Психолого-педагогические условия реализации основной образовательной программы основного общего образования</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_Toc32685125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427</w:t>
        </w:r>
        <w:r w:rsidR="00242199" w:rsidRPr="008E1ECA">
          <w:rPr>
            <w:b w:val="0"/>
            <w:webHidden/>
            <w:sz w:val="24"/>
            <w:szCs w:val="24"/>
          </w:rPr>
          <w:fldChar w:fldCharType="end"/>
        </w:r>
      </w:hyperlink>
    </w:p>
    <w:p w14:paraId="39ED1842" w14:textId="77777777" w:rsidR="00242199" w:rsidRPr="008E1ECA" w:rsidRDefault="009E1A37">
      <w:pPr>
        <w:pStyle w:val="22"/>
        <w:rPr>
          <w:rFonts w:eastAsiaTheme="minorEastAsia"/>
          <w:b w:val="0"/>
          <w:iCs w:val="0"/>
          <w:sz w:val="24"/>
          <w:szCs w:val="24"/>
          <w:lang w:eastAsia="ru-RU"/>
        </w:rPr>
      </w:pPr>
      <w:hyperlink w:anchor="_Toc32685126" w:history="1">
        <w:r w:rsidR="00242199" w:rsidRPr="008E1ECA">
          <w:rPr>
            <w:rStyle w:val="af7"/>
            <w:b w:val="0"/>
            <w:sz w:val="24"/>
            <w:szCs w:val="24"/>
          </w:rPr>
          <w:t>3.2.3. Финансово-экономические условия реализации образовательнойпрограммы основного общего образования</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_Toc32685126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429</w:t>
        </w:r>
        <w:r w:rsidR="00242199" w:rsidRPr="008E1ECA">
          <w:rPr>
            <w:b w:val="0"/>
            <w:webHidden/>
            <w:sz w:val="24"/>
            <w:szCs w:val="24"/>
          </w:rPr>
          <w:fldChar w:fldCharType="end"/>
        </w:r>
      </w:hyperlink>
    </w:p>
    <w:p w14:paraId="57C87A03" w14:textId="77777777" w:rsidR="00242199" w:rsidRPr="008E1ECA" w:rsidRDefault="009E1A37">
      <w:pPr>
        <w:pStyle w:val="22"/>
        <w:rPr>
          <w:rFonts w:eastAsiaTheme="minorEastAsia"/>
          <w:b w:val="0"/>
          <w:iCs w:val="0"/>
          <w:sz w:val="24"/>
          <w:szCs w:val="24"/>
          <w:lang w:eastAsia="ru-RU"/>
        </w:rPr>
      </w:pPr>
      <w:hyperlink w:anchor="_Toc32685127" w:history="1">
        <w:r w:rsidR="00242199" w:rsidRPr="008E1ECA">
          <w:rPr>
            <w:rStyle w:val="af7"/>
            <w:b w:val="0"/>
            <w:sz w:val="24"/>
            <w:szCs w:val="24"/>
          </w:rPr>
          <w:t>3.2.4.</w:t>
        </w:r>
        <w:r w:rsidR="00242199" w:rsidRPr="008E1ECA">
          <w:rPr>
            <w:rFonts w:eastAsiaTheme="minorEastAsia"/>
            <w:b w:val="0"/>
            <w:iCs w:val="0"/>
            <w:sz w:val="24"/>
            <w:szCs w:val="24"/>
            <w:lang w:eastAsia="ru-RU"/>
          </w:rPr>
          <w:tab/>
        </w:r>
        <w:r w:rsidR="00242199" w:rsidRPr="008E1ECA">
          <w:rPr>
            <w:rStyle w:val="af7"/>
            <w:b w:val="0"/>
            <w:sz w:val="24"/>
            <w:szCs w:val="24"/>
          </w:rPr>
          <w:t>Материально-технические условия реализации основной образовательной программы…….</w:t>
        </w:r>
        <w:r w:rsidR="008E1ECA">
          <w:rPr>
            <w:rStyle w:val="af7"/>
            <w:b w:val="0"/>
            <w:sz w:val="24"/>
            <w:szCs w:val="24"/>
          </w:rPr>
          <w:t xml:space="preserve">                     </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_Toc32685127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437</w:t>
        </w:r>
        <w:r w:rsidR="00242199" w:rsidRPr="008E1ECA">
          <w:rPr>
            <w:b w:val="0"/>
            <w:webHidden/>
            <w:sz w:val="24"/>
            <w:szCs w:val="24"/>
          </w:rPr>
          <w:fldChar w:fldCharType="end"/>
        </w:r>
      </w:hyperlink>
    </w:p>
    <w:p w14:paraId="40FD9D5B" w14:textId="77777777" w:rsidR="00242199" w:rsidRPr="008E1ECA" w:rsidRDefault="009E1A37">
      <w:pPr>
        <w:pStyle w:val="22"/>
        <w:rPr>
          <w:rFonts w:eastAsiaTheme="minorEastAsia"/>
          <w:b w:val="0"/>
          <w:iCs w:val="0"/>
          <w:sz w:val="24"/>
          <w:szCs w:val="24"/>
          <w:lang w:eastAsia="ru-RU"/>
        </w:rPr>
      </w:pPr>
      <w:hyperlink w:anchor="_Toc32685128" w:history="1">
        <w:r w:rsidR="00242199" w:rsidRPr="008E1ECA">
          <w:rPr>
            <w:rStyle w:val="af7"/>
            <w:b w:val="0"/>
            <w:sz w:val="24"/>
            <w:szCs w:val="24"/>
          </w:rPr>
          <w:t>3.2.5. Информационно-методические условия реализации основной образовательной программы основного общего образования</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_Toc32685128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470</w:t>
        </w:r>
        <w:r w:rsidR="00242199" w:rsidRPr="008E1ECA">
          <w:rPr>
            <w:b w:val="0"/>
            <w:webHidden/>
            <w:sz w:val="24"/>
            <w:szCs w:val="24"/>
          </w:rPr>
          <w:fldChar w:fldCharType="end"/>
        </w:r>
      </w:hyperlink>
    </w:p>
    <w:p w14:paraId="5C8A84D9" w14:textId="77777777" w:rsidR="00242199" w:rsidRPr="008E1ECA" w:rsidRDefault="009E1A37">
      <w:pPr>
        <w:pStyle w:val="22"/>
        <w:rPr>
          <w:rFonts w:eastAsiaTheme="minorEastAsia"/>
          <w:b w:val="0"/>
          <w:iCs w:val="0"/>
          <w:sz w:val="24"/>
          <w:szCs w:val="24"/>
          <w:lang w:eastAsia="ru-RU"/>
        </w:rPr>
      </w:pPr>
      <w:hyperlink w:anchor="_Toc32685129" w:history="1">
        <w:r w:rsidR="00242199" w:rsidRPr="008E1ECA">
          <w:rPr>
            <w:rStyle w:val="af7"/>
            <w:b w:val="0"/>
            <w:bCs/>
            <w:sz w:val="24"/>
            <w:szCs w:val="24"/>
          </w:rPr>
          <w:t>3.2.5.</w:t>
        </w:r>
        <w:r w:rsidR="00242199" w:rsidRPr="008E1ECA">
          <w:rPr>
            <w:rFonts w:eastAsiaTheme="minorEastAsia"/>
            <w:b w:val="0"/>
            <w:iCs w:val="0"/>
            <w:sz w:val="24"/>
            <w:szCs w:val="24"/>
            <w:lang w:eastAsia="ru-RU"/>
          </w:rPr>
          <w:tab/>
        </w:r>
        <w:r w:rsidR="00242199" w:rsidRPr="008E1ECA">
          <w:rPr>
            <w:rStyle w:val="af7"/>
            <w:b w:val="0"/>
            <w:bCs/>
            <w:sz w:val="24"/>
            <w:szCs w:val="24"/>
          </w:rPr>
          <w:t>Механизмы достижения целевых ориентиров в системе условий</w:t>
        </w:r>
        <w:r w:rsidR="00242199" w:rsidRPr="008E1ECA">
          <w:rPr>
            <w:b w:val="0"/>
            <w:webHidden/>
            <w:sz w:val="24"/>
            <w:szCs w:val="24"/>
          </w:rPr>
          <w:tab/>
        </w:r>
        <w:r w:rsidR="00242199" w:rsidRPr="008E1ECA">
          <w:rPr>
            <w:b w:val="0"/>
            <w:webHidden/>
            <w:sz w:val="24"/>
            <w:szCs w:val="24"/>
          </w:rPr>
          <w:fldChar w:fldCharType="begin"/>
        </w:r>
        <w:r w:rsidR="00242199" w:rsidRPr="008E1ECA">
          <w:rPr>
            <w:b w:val="0"/>
            <w:webHidden/>
            <w:sz w:val="24"/>
            <w:szCs w:val="24"/>
          </w:rPr>
          <w:instrText xml:space="preserve"> PAGEREF _Toc32685129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473</w:t>
        </w:r>
        <w:r w:rsidR="00242199" w:rsidRPr="008E1ECA">
          <w:rPr>
            <w:b w:val="0"/>
            <w:webHidden/>
            <w:sz w:val="24"/>
            <w:szCs w:val="24"/>
          </w:rPr>
          <w:fldChar w:fldCharType="end"/>
        </w:r>
      </w:hyperlink>
    </w:p>
    <w:p w14:paraId="49175C09" w14:textId="77777777" w:rsidR="00242199" w:rsidRPr="008E1ECA" w:rsidRDefault="009E1A37">
      <w:pPr>
        <w:pStyle w:val="22"/>
        <w:rPr>
          <w:rFonts w:eastAsiaTheme="minorEastAsia"/>
          <w:b w:val="0"/>
          <w:iCs w:val="0"/>
          <w:sz w:val="24"/>
          <w:szCs w:val="24"/>
          <w:lang w:eastAsia="ru-RU"/>
        </w:rPr>
      </w:pPr>
      <w:hyperlink w:anchor="_Toc32685130" w:history="1">
        <w:r w:rsidR="00242199" w:rsidRPr="008E1ECA">
          <w:rPr>
            <w:rStyle w:val="af7"/>
            <w:b w:val="0"/>
            <w:sz w:val="24"/>
            <w:szCs w:val="24"/>
          </w:rPr>
          <w:t>3.2.7. Модель сетевого графика (дорожной карты) по формированию необходимой системы условий реализации основной образовательной программы основного общего образования</w:t>
        </w:r>
        <w:r w:rsidR="008E1ECA">
          <w:rPr>
            <w:rStyle w:val="af7"/>
            <w:b w:val="0"/>
            <w:sz w:val="24"/>
            <w:szCs w:val="24"/>
          </w:rPr>
          <w:t xml:space="preserve"> </w:t>
        </w:r>
        <w:r w:rsidR="008E1ECA">
          <w:rPr>
            <w:b w:val="0"/>
            <w:webHidden/>
            <w:sz w:val="24"/>
            <w:szCs w:val="24"/>
          </w:rPr>
          <w:t xml:space="preserve"> </w:t>
        </w:r>
        <w:r w:rsidR="00242199" w:rsidRPr="008E1ECA">
          <w:rPr>
            <w:b w:val="0"/>
            <w:webHidden/>
            <w:sz w:val="24"/>
            <w:szCs w:val="24"/>
          </w:rPr>
          <w:fldChar w:fldCharType="begin"/>
        </w:r>
        <w:r w:rsidR="00242199" w:rsidRPr="008E1ECA">
          <w:rPr>
            <w:b w:val="0"/>
            <w:webHidden/>
            <w:sz w:val="24"/>
            <w:szCs w:val="24"/>
          </w:rPr>
          <w:instrText xml:space="preserve"> PAGEREF _Toc32685130 \h </w:instrText>
        </w:r>
        <w:r w:rsidR="00242199" w:rsidRPr="008E1ECA">
          <w:rPr>
            <w:b w:val="0"/>
            <w:webHidden/>
            <w:sz w:val="24"/>
            <w:szCs w:val="24"/>
          </w:rPr>
        </w:r>
        <w:r w:rsidR="00242199" w:rsidRPr="008E1ECA">
          <w:rPr>
            <w:b w:val="0"/>
            <w:webHidden/>
            <w:sz w:val="24"/>
            <w:szCs w:val="24"/>
          </w:rPr>
          <w:fldChar w:fldCharType="separate"/>
        </w:r>
        <w:r w:rsidR="0096083D" w:rsidRPr="008E1ECA">
          <w:rPr>
            <w:b w:val="0"/>
            <w:webHidden/>
            <w:sz w:val="24"/>
            <w:szCs w:val="24"/>
          </w:rPr>
          <w:t>474</w:t>
        </w:r>
        <w:r w:rsidR="00242199" w:rsidRPr="008E1ECA">
          <w:rPr>
            <w:b w:val="0"/>
            <w:webHidden/>
            <w:sz w:val="24"/>
            <w:szCs w:val="24"/>
          </w:rPr>
          <w:fldChar w:fldCharType="end"/>
        </w:r>
      </w:hyperlink>
    </w:p>
    <w:p w14:paraId="2032B1FE" w14:textId="77777777" w:rsidR="004116FD" w:rsidRPr="00242199" w:rsidRDefault="00A15B25" w:rsidP="00DD5D40">
      <w:pPr>
        <w:pStyle w:val="33"/>
      </w:pPr>
      <w:r w:rsidRPr="008E1ECA">
        <w:rPr>
          <w:b w:val="0"/>
        </w:rPr>
        <w:fldChar w:fldCharType="end"/>
      </w:r>
      <w:r w:rsidR="004116FD" w:rsidRPr="00242199">
        <w:br w:type="page"/>
      </w:r>
    </w:p>
    <w:p w14:paraId="53E32641" w14:textId="77777777" w:rsidR="00FD4BD9" w:rsidRPr="00242199" w:rsidRDefault="00FD4BD9" w:rsidP="00B10372">
      <w:pPr>
        <w:pStyle w:val="1"/>
        <w:numPr>
          <w:ilvl w:val="0"/>
          <w:numId w:val="121"/>
        </w:numPr>
        <w:spacing w:before="0" w:line="240" w:lineRule="auto"/>
        <w:ind w:firstLine="709"/>
        <w:jc w:val="both"/>
        <w:rPr>
          <w:rStyle w:val="Zag11"/>
          <w:rFonts w:ascii="Times New Roman" w:eastAsia="@Arial Unicode MS" w:hAnsi="Times New Roman"/>
          <w:b/>
          <w:sz w:val="24"/>
          <w:szCs w:val="24"/>
        </w:rPr>
      </w:pPr>
      <w:bookmarkStart w:id="0" w:name="_Toc32685060"/>
      <w:bookmarkStart w:id="1" w:name="_Toc405145646"/>
      <w:bookmarkStart w:id="2" w:name="_Toc406058975"/>
      <w:bookmarkStart w:id="3" w:name="_Toc409691623"/>
      <w:bookmarkStart w:id="4" w:name="_Toc410653944"/>
      <w:r w:rsidRPr="00242199">
        <w:rPr>
          <w:rStyle w:val="Zag11"/>
          <w:rFonts w:ascii="Times New Roman" w:eastAsia="@Arial Unicode MS" w:hAnsi="Times New Roman"/>
          <w:b/>
          <w:color w:val="auto"/>
          <w:sz w:val="24"/>
          <w:szCs w:val="24"/>
        </w:rPr>
        <w:lastRenderedPageBreak/>
        <w:t>Целевой раздел</w:t>
      </w:r>
      <w:bookmarkEnd w:id="0"/>
      <w:r w:rsidR="00C151CE" w:rsidRPr="00242199">
        <w:rPr>
          <w:rStyle w:val="Zag11"/>
          <w:rFonts w:ascii="Times New Roman" w:eastAsia="@Arial Unicode MS" w:hAnsi="Times New Roman"/>
          <w:b/>
          <w:color w:val="auto"/>
          <w:sz w:val="24"/>
          <w:szCs w:val="24"/>
        </w:rPr>
        <w:t xml:space="preserve"> </w:t>
      </w:r>
      <w:bookmarkEnd w:id="1"/>
      <w:bookmarkEnd w:id="2"/>
      <w:bookmarkEnd w:id="3"/>
      <w:bookmarkEnd w:id="4"/>
    </w:p>
    <w:p w14:paraId="4C3F624E" w14:textId="77777777" w:rsidR="00FD4BD9" w:rsidRPr="00242199" w:rsidRDefault="00C950DD" w:rsidP="00B10372">
      <w:pPr>
        <w:pStyle w:val="2"/>
        <w:numPr>
          <w:ilvl w:val="1"/>
          <w:numId w:val="121"/>
        </w:numPr>
        <w:spacing w:line="240" w:lineRule="auto"/>
        <w:rPr>
          <w:rStyle w:val="Zag11"/>
          <w:sz w:val="24"/>
          <w:szCs w:val="24"/>
        </w:rPr>
      </w:pPr>
      <w:bookmarkStart w:id="5" w:name="_Toc409691624"/>
      <w:bookmarkStart w:id="6" w:name="_Toc410653945"/>
      <w:bookmarkStart w:id="7" w:name="_Toc32685061"/>
      <w:r w:rsidRPr="00242199">
        <w:rPr>
          <w:rStyle w:val="Zag11"/>
          <w:sz w:val="24"/>
          <w:szCs w:val="24"/>
        </w:rPr>
        <w:t xml:space="preserve">Пояснительная  </w:t>
      </w:r>
      <w:r w:rsidR="00FD4BD9" w:rsidRPr="00242199">
        <w:rPr>
          <w:rStyle w:val="Zag11"/>
          <w:sz w:val="24"/>
          <w:szCs w:val="24"/>
        </w:rPr>
        <w:t>записка</w:t>
      </w:r>
      <w:bookmarkEnd w:id="5"/>
      <w:bookmarkEnd w:id="6"/>
      <w:bookmarkEnd w:id="7"/>
    </w:p>
    <w:p w14:paraId="36AB2A3F" w14:textId="77777777" w:rsidR="004B5068" w:rsidRPr="00242199" w:rsidRDefault="004B5068" w:rsidP="004B5068">
      <w:pPr>
        <w:pStyle w:val="afffb"/>
        <w:spacing w:line="240" w:lineRule="auto"/>
        <w:rPr>
          <w:sz w:val="24"/>
          <w:szCs w:val="24"/>
        </w:rPr>
      </w:pPr>
      <w:r w:rsidRPr="00242199">
        <w:rPr>
          <w:rStyle w:val="Zag11"/>
          <w:sz w:val="24"/>
          <w:szCs w:val="24"/>
        </w:rPr>
        <w:t>Основная образовательная программа основного общего образования муниципального бюджетного общеобразовательного учреждения «Средняя общеобразовательная</w:t>
      </w:r>
      <w:r w:rsidR="008E1ECA">
        <w:rPr>
          <w:rStyle w:val="Zag11"/>
          <w:sz w:val="24"/>
          <w:szCs w:val="24"/>
        </w:rPr>
        <w:t xml:space="preserve"> школа №140</w:t>
      </w:r>
      <w:r w:rsidRPr="00242199">
        <w:rPr>
          <w:rStyle w:val="Zag11"/>
          <w:sz w:val="24"/>
          <w:szCs w:val="24"/>
        </w:rPr>
        <w:t xml:space="preserve">» Советского района г.Казани (далее – «Школа») разработана педагогическим коллективом образовательного учреждения </w:t>
      </w:r>
      <w:r w:rsidRPr="00242199">
        <w:rPr>
          <w:sz w:val="24"/>
          <w:szCs w:val="24"/>
        </w:rPr>
        <w:t xml:space="preserve">в соответствии: </w:t>
      </w:r>
    </w:p>
    <w:p w14:paraId="5F80798B" w14:textId="77777777" w:rsidR="004B5068" w:rsidRPr="00242199" w:rsidRDefault="004B5068" w:rsidP="00B10372">
      <w:pPr>
        <w:pStyle w:val="afffb"/>
        <w:numPr>
          <w:ilvl w:val="0"/>
          <w:numId w:val="179"/>
        </w:numPr>
        <w:spacing w:line="240" w:lineRule="auto"/>
        <w:rPr>
          <w:sz w:val="24"/>
          <w:szCs w:val="24"/>
        </w:rPr>
      </w:pPr>
      <w:r w:rsidRPr="00242199">
        <w:rPr>
          <w:sz w:val="24"/>
          <w:szCs w:val="24"/>
        </w:rPr>
        <w:t xml:space="preserve">с требованиями федерального государственного образовательного стандарта основного общего образования; </w:t>
      </w:r>
    </w:p>
    <w:p w14:paraId="5EC3AE59" w14:textId="77777777" w:rsidR="004B5068" w:rsidRPr="00242199" w:rsidRDefault="004B5068" w:rsidP="00B10372">
      <w:pPr>
        <w:pStyle w:val="afffb"/>
        <w:numPr>
          <w:ilvl w:val="0"/>
          <w:numId w:val="179"/>
        </w:numPr>
        <w:spacing w:line="240" w:lineRule="auto"/>
        <w:rPr>
          <w:sz w:val="24"/>
          <w:szCs w:val="24"/>
        </w:rPr>
      </w:pPr>
      <w:r w:rsidRPr="00242199">
        <w:rPr>
          <w:sz w:val="24"/>
          <w:szCs w:val="24"/>
        </w:rPr>
        <w:t>национальной образовательной инициативы «Наша новая школа»;</w:t>
      </w:r>
    </w:p>
    <w:p w14:paraId="140478E8" w14:textId="77777777" w:rsidR="004B5068" w:rsidRPr="00242199" w:rsidRDefault="004B5068" w:rsidP="00B10372">
      <w:pPr>
        <w:pStyle w:val="afffb"/>
        <w:numPr>
          <w:ilvl w:val="0"/>
          <w:numId w:val="179"/>
        </w:numPr>
        <w:spacing w:line="240" w:lineRule="auto"/>
        <w:rPr>
          <w:sz w:val="24"/>
          <w:szCs w:val="24"/>
        </w:rPr>
      </w:pPr>
      <w:r w:rsidRPr="00242199">
        <w:rPr>
          <w:sz w:val="24"/>
          <w:szCs w:val="24"/>
        </w:rPr>
        <w:t xml:space="preserve">с учетом рекомендаций </w:t>
      </w:r>
      <w:r w:rsidRPr="00242199">
        <w:rPr>
          <w:rFonts w:eastAsia="NewtonCSanPin-Bold"/>
          <w:sz w:val="24"/>
          <w:szCs w:val="24"/>
        </w:rPr>
        <w:t>Примерной основной образовательной</w:t>
      </w:r>
      <w:r w:rsidRPr="00242199">
        <w:rPr>
          <w:rFonts w:eastAsia="NewtonCSanPin-Bold"/>
          <w:b/>
          <w:bCs/>
          <w:sz w:val="24"/>
          <w:szCs w:val="24"/>
        </w:rPr>
        <w:t xml:space="preserve"> </w:t>
      </w:r>
      <w:r w:rsidRPr="00242199">
        <w:rPr>
          <w:rFonts w:eastAsia="NewtonCSanPin-Regular"/>
          <w:bCs/>
          <w:sz w:val="24"/>
          <w:szCs w:val="24"/>
        </w:rPr>
        <w:t>программы основного общего образования,</w:t>
      </w:r>
      <w:r w:rsidRPr="00242199">
        <w:rPr>
          <w:rStyle w:val="Zag11"/>
          <w:sz w:val="24"/>
          <w:szCs w:val="24"/>
        </w:rPr>
        <w:t xml:space="preserve"> одобренной Координационным советом при Департаменте общего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w:t>
      </w:r>
    </w:p>
    <w:p w14:paraId="0A9F1754" w14:textId="77777777" w:rsidR="004B5068" w:rsidRPr="00242199" w:rsidRDefault="004B5068" w:rsidP="00B10372">
      <w:pPr>
        <w:pStyle w:val="afffb"/>
        <w:numPr>
          <w:ilvl w:val="0"/>
          <w:numId w:val="179"/>
        </w:numPr>
        <w:spacing w:line="240" w:lineRule="auto"/>
        <w:rPr>
          <w:rStyle w:val="dash041e0431044b0447043d044b0439char1"/>
        </w:rPr>
      </w:pPr>
      <w:r w:rsidRPr="00242199">
        <w:rPr>
          <w:rStyle w:val="dash041e0431044b0447043d044b0439char1"/>
          <w:rFonts w:eastAsia="NewtonCSanPin-Regular"/>
        </w:rPr>
        <w:t xml:space="preserve"> особенностей </w:t>
      </w:r>
      <w:r w:rsidRPr="00242199">
        <w:rPr>
          <w:rStyle w:val="dash041e0431044b0447043d044b0439char1"/>
          <w:rFonts w:eastAsia="NewtonCSanPin-Regular"/>
          <w:bCs/>
        </w:rPr>
        <w:t>образовательного учреждения;</w:t>
      </w:r>
    </w:p>
    <w:p w14:paraId="144EAA17" w14:textId="77777777" w:rsidR="004B5068" w:rsidRPr="00242199" w:rsidRDefault="004B5068" w:rsidP="00B10372">
      <w:pPr>
        <w:pStyle w:val="afffb"/>
        <w:numPr>
          <w:ilvl w:val="0"/>
          <w:numId w:val="179"/>
        </w:numPr>
        <w:spacing w:line="240" w:lineRule="auto"/>
        <w:rPr>
          <w:rStyle w:val="dash041e0431044b0447043d044b0439char1"/>
        </w:rPr>
      </w:pPr>
      <w:r w:rsidRPr="00242199">
        <w:rPr>
          <w:rStyle w:val="dash041e0431044b0447043d044b0439char1"/>
          <w:rFonts w:eastAsia="NewtonCSanPin-Regular"/>
          <w:bCs/>
        </w:rPr>
        <w:t xml:space="preserve">образовательных потребностей и запросов обучающихся и их родителей; </w:t>
      </w:r>
    </w:p>
    <w:p w14:paraId="28DFED27" w14:textId="77777777" w:rsidR="004B5068" w:rsidRPr="00242199" w:rsidRDefault="004B5068" w:rsidP="00B10372">
      <w:pPr>
        <w:pStyle w:val="afffb"/>
        <w:numPr>
          <w:ilvl w:val="0"/>
          <w:numId w:val="179"/>
        </w:numPr>
        <w:spacing w:line="240" w:lineRule="auto"/>
        <w:rPr>
          <w:rStyle w:val="Zag11"/>
          <w:sz w:val="24"/>
          <w:szCs w:val="24"/>
        </w:rPr>
      </w:pPr>
      <w:r w:rsidRPr="00242199">
        <w:rPr>
          <w:rFonts w:eastAsia="NewtonCSanPin-Regular"/>
          <w:bCs/>
          <w:sz w:val="24"/>
          <w:szCs w:val="24"/>
        </w:rPr>
        <w:t xml:space="preserve"> </w:t>
      </w:r>
      <w:r w:rsidRPr="00242199">
        <w:rPr>
          <w:rStyle w:val="Zag11"/>
          <w:sz w:val="24"/>
          <w:szCs w:val="24"/>
        </w:rPr>
        <w:t>на основе проблемно-ориентированного а</w:t>
      </w:r>
      <w:r w:rsidR="00363F9D" w:rsidRPr="00242199">
        <w:rPr>
          <w:rStyle w:val="Zag11"/>
          <w:sz w:val="24"/>
          <w:szCs w:val="24"/>
        </w:rPr>
        <w:t>нализа результатов работы школы</w:t>
      </w:r>
      <w:r w:rsidRPr="00242199">
        <w:rPr>
          <w:rStyle w:val="Zag11"/>
          <w:sz w:val="24"/>
          <w:szCs w:val="24"/>
        </w:rPr>
        <w:t>.</w:t>
      </w:r>
    </w:p>
    <w:p w14:paraId="3199BEDF" w14:textId="77777777" w:rsidR="004B5068" w:rsidRPr="00242199" w:rsidRDefault="004B5068" w:rsidP="004B5068">
      <w:pPr>
        <w:pStyle w:val="afffb"/>
        <w:spacing w:line="240" w:lineRule="auto"/>
        <w:ind w:firstLine="0"/>
        <w:rPr>
          <w:rStyle w:val="Zag11"/>
          <w:sz w:val="24"/>
          <w:szCs w:val="24"/>
        </w:rPr>
      </w:pPr>
      <w:r w:rsidRPr="00242199">
        <w:rPr>
          <w:rStyle w:val="Zag11"/>
          <w:sz w:val="24"/>
          <w:szCs w:val="24"/>
        </w:rPr>
        <w:t>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14:paraId="723C3259" w14:textId="77777777" w:rsidR="004B5068" w:rsidRPr="00242199" w:rsidRDefault="004B5068" w:rsidP="004B5068">
      <w:pPr>
        <w:spacing w:after="0" w:line="240" w:lineRule="auto"/>
        <w:jc w:val="both"/>
        <w:rPr>
          <w:rStyle w:val="Zag11"/>
          <w:rFonts w:ascii="Times New Roman" w:hAnsi="Times New Roman"/>
          <w:sz w:val="24"/>
          <w:szCs w:val="24"/>
        </w:rPr>
      </w:pPr>
      <w:r w:rsidRPr="00242199">
        <w:rPr>
          <w:rFonts w:ascii="Times New Roman" w:hAnsi="Times New Roman"/>
          <w:sz w:val="24"/>
          <w:szCs w:val="24"/>
        </w:rPr>
        <w:t xml:space="preserve">      </w:t>
      </w:r>
      <w:r w:rsidRPr="00242199">
        <w:rPr>
          <w:rStyle w:val="Zag11"/>
          <w:rFonts w:ascii="Times New Roman" w:hAnsi="Times New Roman"/>
          <w:sz w:val="24"/>
          <w:szCs w:val="24"/>
        </w:rPr>
        <w:t xml:space="preserve">Основная образовательная программа школы является программой развития данного образовательного учреждения на </w:t>
      </w:r>
      <w:r w:rsidR="00363F9D" w:rsidRPr="00242199">
        <w:rPr>
          <w:rStyle w:val="Zag11"/>
          <w:rFonts w:ascii="Times New Roman" w:hAnsi="Times New Roman"/>
          <w:sz w:val="24"/>
          <w:szCs w:val="24"/>
        </w:rPr>
        <w:t>5 лет</w:t>
      </w:r>
      <w:r w:rsidRPr="00242199">
        <w:rPr>
          <w:rStyle w:val="Zag11"/>
          <w:rFonts w:ascii="Times New Roman" w:hAnsi="Times New Roman"/>
          <w:sz w:val="24"/>
          <w:szCs w:val="24"/>
        </w:rPr>
        <w:t>.</w:t>
      </w:r>
    </w:p>
    <w:p w14:paraId="0A646929" w14:textId="77777777" w:rsidR="004B5068" w:rsidRPr="00242199" w:rsidRDefault="004B5068" w:rsidP="004B5068">
      <w:pPr>
        <w:pStyle w:val="afffb"/>
        <w:spacing w:line="240" w:lineRule="auto"/>
        <w:rPr>
          <w:rStyle w:val="Zag11"/>
          <w:sz w:val="24"/>
          <w:szCs w:val="24"/>
        </w:rPr>
      </w:pPr>
      <w:r w:rsidRPr="00242199">
        <w:rPr>
          <w:rStyle w:val="Zag11"/>
          <w:sz w:val="24"/>
          <w:szCs w:val="24"/>
        </w:rPr>
        <w:t>Основная образовательная программа основного общего образования осуществляется самостоятельно с привлечением органа самоуправления (Совет школы), обеспечивающего государственно-общественный характер управления образовательным учреждением.</w:t>
      </w:r>
    </w:p>
    <w:p w14:paraId="492301DE" w14:textId="77777777" w:rsidR="004B5068" w:rsidRPr="00242199" w:rsidRDefault="004B5068" w:rsidP="004B5068">
      <w:pPr>
        <w:pStyle w:val="afffb"/>
        <w:spacing w:line="240" w:lineRule="auto"/>
        <w:rPr>
          <w:rStyle w:val="Zag11"/>
          <w:sz w:val="24"/>
          <w:szCs w:val="24"/>
        </w:rPr>
      </w:pPr>
      <w:r w:rsidRPr="00242199">
        <w:rPr>
          <w:rStyle w:val="Zag11"/>
          <w:sz w:val="24"/>
          <w:szCs w:val="24"/>
        </w:rPr>
        <w:t>Основная образовательная программа основного общего образования школы в соответствии с требованиями Стандарта содержит три раздела: целевой, содержательный и организационный.</w:t>
      </w:r>
    </w:p>
    <w:p w14:paraId="5F0B6F6C" w14:textId="77777777" w:rsidR="004B5068" w:rsidRPr="00242199" w:rsidRDefault="004B5068" w:rsidP="004B5068">
      <w:pPr>
        <w:spacing w:after="0" w:line="240" w:lineRule="auto"/>
        <w:ind w:firstLine="454"/>
        <w:jc w:val="both"/>
        <w:rPr>
          <w:rStyle w:val="Zag11"/>
          <w:rFonts w:ascii="Times New Roman" w:eastAsia="@Arial Unicode MS" w:hAnsi="Times New Roman"/>
          <w:sz w:val="24"/>
          <w:szCs w:val="24"/>
        </w:rPr>
      </w:pPr>
      <w:r w:rsidRPr="00242199">
        <w:rPr>
          <w:rStyle w:val="Zag11"/>
          <w:rFonts w:ascii="Times New Roman" w:hAnsi="Times New Roman"/>
          <w:sz w:val="24"/>
          <w:szCs w:val="24"/>
        </w:rPr>
        <w:t>Школа</w:t>
      </w:r>
      <w:r w:rsidRPr="00242199">
        <w:rPr>
          <w:rStyle w:val="Zag11"/>
          <w:rFonts w:ascii="Times New Roman" w:eastAsia="@Arial Unicode MS" w:hAnsi="Times New Roman"/>
          <w:sz w:val="24"/>
          <w:szCs w:val="24"/>
        </w:rPr>
        <w:t>, реализующая основную образовательную программу основного общего образования, обязана обеспечить ознакомление обучающихся и их родителей (законных представителей) как участников образовательного процесса:</w:t>
      </w:r>
    </w:p>
    <w:p w14:paraId="54BE70E7" w14:textId="77777777" w:rsidR="004B5068" w:rsidRPr="00242199" w:rsidRDefault="004B5068" w:rsidP="004B5068">
      <w:pPr>
        <w:pStyle w:val="Abstract"/>
        <w:spacing w:line="240" w:lineRule="auto"/>
        <w:rPr>
          <w:rStyle w:val="Zag11"/>
          <w:sz w:val="24"/>
          <w:szCs w:val="24"/>
        </w:rPr>
      </w:pPr>
      <w:r w:rsidRPr="00242199">
        <w:rPr>
          <w:rStyle w:val="dash0410005f0431005f0437005f0430005f0446005f0020005f0441005f043f005f0438005f0441005f043a005f0430005f005fchar1char1"/>
        </w:rPr>
        <w:t>—</w:t>
      </w:r>
      <w:r w:rsidRPr="00242199">
        <w:rPr>
          <w:rStyle w:val="dash0410005f0431005f0437005f0430005f0446005f0020005f0441005f043f005f0438005f0441005f043a005f0430005f005fchar1char1"/>
          <w:lang w:val="en-US"/>
        </w:rPr>
        <w:t> </w:t>
      </w:r>
      <w:r w:rsidRPr="00242199">
        <w:rPr>
          <w:rStyle w:val="Zag11"/>
          <w:sz w:val="24"/>
          <w:szCs w:val="24"/>
        </w:rPr>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школы;</w:t>
      </w:r>
    </w:p>
    <w:p w14:paraId="28FE32A0" w14:textId="77777777" w:rsidR="004B5068" w:rsidRPr="00242199" w:rsidRDefault="004B5068" w:rsidP="004B5068">
      <w:pPr>
        <w:pStyle w:val="Abstract"/>
        <w:spacing w:line="240" w:lineRule="auto"/>
        <w:rPr>
          <w:rStyle w:val="Zag11"/>
          <w:sz w:val="24"/>
          <w:szCs w:val="24"/>
        </w:rPr>
      </w:pPr>
      <w:r w:rsidRPr="00242199">
        <w:rPr>
          <w:rStyle w:val="dash0410005f0431005f0437005f0430005f0446005f0020005f0441005f043f005f0438005f0441005f043a005f0430005f005fchar1char1"/>
        </w:rPr>
        <w:t>—</w:t>
      </w:r>
      <w:r w:rsidRPr="00242199">
        <w:rPr>
          <w:rStyle w:val="dash0410005f0431005f0437005f0430005f0446005f0020005f0441005f043f005f0438005f0441005f043a005f0430005f005fchar1char1"/>
          <w:lang w:val="en-US"/>
        </w:rPr>
        <w:t> </w:t>
      </w:r>
      <w:r w:rsidRPr="00242199">
        <w:rPr>
          <w:rStyle w:val="Zag11"/>
          <w:sz w:val="24"/>
          <w:szCs w:val="24"/>
        </w:rPr>
        <w:t>с уставом  и другими документами, регламентирующими осуществление образовательного процесса в этом учреждении.</w:t>
      </w:r>
    </w:p>
    <w:p w14:paraId="3AE8DC66" w14:textId="77777777" w:rsidR="004B5068" w:rsidRPr="00242199" w:rsidRDefault="004B5068" w:rsidP="004B5068">
      <w:pPr>
        <w:pStyle w:val="Abstract"/>
        <w:spacing w:line="240" w:lineRule="auto"/>
        <w:rPr>
          <w:rStyle w:val="Zag11"/>
          <w:sz w:val="24"/>
          <w:szCs w:val="24"/>
        </w:rPr>
      </w:pPr>
      <w:r w:rsidRPr="00242199">
        <w:rPr>
          <w:rStyle w:val="Zag11"/>
          <w:sz w:val="24"/>
          <w:szCs w:val="24"/>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основного общего образования, конкретизируются и закрепляются в заключённом между ними и Школой договоре (Приложение 1), отражающем ответственность субъектов образования за конечные результаты освоения основной образовательной программы.</w:t>
      </w:r>
    </w:p>
    <w:p w14:paraId="125BF858" w14:textId="77777777" w:rsidR="004B5068" w:rsidRPr="00242199" w:rsidRDefault="004B5068" w:rsidP="004B5068">
      <w:pPr>
        <w:pStyle w:val="2"/>
        <w:spacing w:line="240" w:lineRule="auto"/>
        <w:ind w:left="1440" w:firstLine="0"/>
        <w:rPr>
          <w:rStyle w:val="Zag11"/>
          <w:sz w:val="24"/>
          <w:szCs w:val="24"/>
        </w:rPr>
      </w:pPr>
    </w:p>
    <w:p w14:paraId="6D52FFCA" w14:textId="77777777" w:rsidR="004C21D1" w:rsidRPr="00242199" w:rsidRDefault="004C21D1" w:rsidP="00B10372">
      <w:pPr>
        <w:pStyle w:val="2"/>
        <w:numPr>
          <w:ilvl w:val="2"/>
          <w:numId w:val="121"/>
        </w:numPr>
        <w:spacing w:line="240" w:lineRule="auto"/>
        <w:ind w:left="0" w:firstLine="709"/>
        <w:rPr>
          <w:rStyle w:val="Zag11"/>
          <w:b w:val="0"/>
          <w:bCs w:val="0"/>
          <w:sz w:val="24"/>
          <w:szCs w:val="24"/>
        </w:rPr>
      </w:pPr>
      <w:bookmarkStart w:id="8" w:name="_Toc410653946"/>
      <w:bookmarkStart w:id="9" w:name="_Toc32685062"/>
      <w:r w:rsidRPr="00242199">
        <w:rPr>
          <w:rStyle w:val="Zag11"/>
          <w:sz w:val="24"/>
          <w:szCs w:val="24"/>
        </w:rPr>
        <w:t xml:space="preserve">Цели и задачи реализации </w:t>
      </w:r>
      <w:r w:rsidRPr="00242199">
        <w:rPr>
          <w:sz w:val="24"/>
          <w:szCs w:val="24"/>
        </w:rPr>
        <w:t>основной образовательной программы основного общего образования</w:t>
      </w:r>
      <w:bookmarkEnd w:id="8"/>
      <w:bookmarkEnd w:id="9"/>
    </w:p>
    <w:p w14:paraId="242BCE96" w14:textId="77777777" w:rsidR="00B540EE" w:rsidRPr="00242199" w:rsidRDefault="00B540EE" w:rsidP="00C151CE">
      <w:pPr>
        <w:spacing w:after="0" w:line="240" w:lineRule="auto"/>
        <w:ind w:firstLine="709"/>
        <w:jc w:val="both"/>
        <w:rPr>
          <w:rStyle w:val="Zag11"/>
          <w:rFonts w:ascii="Times New Roman" w:eastAsia="@Arial Unicode MS" w:hAnsi="Times New Roman"/>
          <w:sz w:val="24"/>
          <w:szCs w:val="24"/>
          <w:lang w:eastAsia="ru-RU"/>
        </w:rPr>
      </w:pPr>
      <w:r w:rsidRPr="00242199">
        <w:rPr>
          <w:rStyle w:val="Zag11"/>
          <w:rFonts w:ascii="Times New Roman" w:eastAsia="@Arial Unicode MS" w:hAnsi="Times New Roman"/>
          <w:b/>
          <w:sz w:val="24"/>
          <w:szCs w:val="24"/>
        </w:rPr>
        <w:t>Целями реализации</w:t>
      </w:r>
      <w:r w:rsidRPr="00242199">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14:paraId="3FA1210A" w14:textId="77777777" w:rsidR="00B540EE" w:rsidRPr="00242199" w:rsidRDefault="00815183" w:rsidP="00F7451A">
      <w:pPr>
        <w:widowControl w:val="0"/>
        <w:numPr>
          <w:ilvl w:val="0"/>
          <w:numId w:val="25"/>
        </w:numPr>
        <w:tabs>
          <w:tab w:val="left" w:pos="993"/>
        </w:tabs>
        <w:spacing w:after="0" w:line="240" w:lineRule="auto"/>
        <w:ind w:left="0" w:firstLine="709"/>
        <w:jc w:val="both"/>
        <w:rPr>
          <w:rStyle w:val="Zag11"/>
          <w:rFonts w:ascii="Times New Roman" w:eastAsia="@Arial Unicode MS" w:hAnsi="Times New Roman"/>
          <w:sz w:val="24"/>
          <w:szCs w:val="24"/>
        </w:rPr>
      </w:pPr>
      <w:r w:rsidRPr="00242199">
        <w:rPr>
          <w:rStyle w:val="Zag11"/>
          <w:rFonts w:ascii="Times New Roman" w:eastAsia="@Arial Unicode MS" w:hAnsi="Times New Roman"/>
          <w:sz w:val="24"/>
          <w:szCs w:val="24"/>
        </w:rPr>
        <w:t xml:space="preserve">достижениевыпускниками </w:t>
      </w:r>
      <w:r w:rsidR="00B540EE" w:rsidRPr="00242199">
        <w:rPr>
          <w:rStyle w:val="Zag11"/>
          <w:rFonts w:ascii="Times New Roman" w:eastAsia="@Arial Unicode MS" w:hAnsi="Times New Roman"/>
          <w:sz w:val="24"/>
          <w:szCs w:val="24"/>
        </w:rPr>
        <w:t>планируемых результатов</w:t>
      </w:r>
      <w:r w:rsidR="006C643D" w:rsidRPr="00242199">
        <w:rPr>
          <w:rStyle w:val="Zag11"/>
          <w:rFonts w:ascii="Times New Roman" w:eastAsia="@Arial Unicode MS" w:hAnsi="Times New Roman"/>
          <w:sz w:val="24"/>
          <w:szCs w:val="24"/>
        </w:rPr>
        <w:t>:</w:t>
      </w:r>
      <w:r w:rsidR="00B540EE" w:rsidRPr="00242199">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w:t>
      </w:r>
      <w:r w:rsidR="00B540EE" w:rsidRPr="00242199">
        <w:rPr>
          <w:rStyle w:val="Zag11"/>
          <w:rFonts w:ascii="Times New Roman" w:eastAsia="@Arial Unicode MS" w:hAnsi="Times New Roman"/>
          <w:sz w:val="24"/>
          <w:szCs w:val="24"/>
        </w:rPr>
        <w:lastRenderedPageBreak/>
        <w:t xml:space="preserve">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14:paraId="237D6097" w14:textId="77777777" w:rsidR="00B540EE" w:rsidRPr="00242199" w:rsidRDefault="00B540EE" w:rsidP="00F7451A">
      <w:pPr>
        <w:widowControl w:val="0"/>
        <w:numPr>
          <w:ilvl w:val="0"/>
          <w:numId w:val="25"/>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становление и развитие личности обучающегося в ее самобытности, уникальности, неповторимости.</w:t>
      </w:r>
    </w:p>
    <w:p w14:paraId="1BEF402C" w14:textId="77777777" w:rsidR="00815183" w:rsidRPr="00242199" w:rsidRDefault="00B540EE" w:rsidP="00C151CE">
      <w:pPr>
        <w:spacing w:after="0" w:line="240" w:lineRule="auto"/>
        <w:ind w:firstLine="709"/>
        <w:jc w:val="both"/>
        <w:rPr>
          <w:rStyle w:val="Zag11"/>
          <w:rFonts w:ascii="Times New Roman" w:eastAsia="@Arial Unicode MS" w:hAnsi="Times New Roman"/>
          <w:b/>
          <w:bCs/>
          <w:noProof/>
          <w:sz w:val="24"/>
          <w:szCs w:val="24"/>
          <w:lang w:eastAsia="ru-RU"/>
        </w:rPr>
      </w:pPr>
      <w:r w:rsidRPr="00242199">
        <w:rPr>
          <w:rStyle w:val="Zag11"/>
          <w:rFonts w:ascii="Times New Roman" w:eastAsia="@Arial Unicode MS" w:hAnsi="Times New Roman"/>
          <w:b/>
          <w:sz w:val="24"/>
          <w:szCs w:val="24"/>
        </w:rPr>
        <w:t xml:space="preserve">Достижение поставленных целей </w:t>
      </w:r>
      <w:r w:rsidRPr="00242199">
        <w:rPr>
          <w:rStyle w:val="Zag11"/>
          <w:rFonts w:ascii="Times New Roman" w:eastAsia="@Arial Unicode MS" w:hAnsi="Times New Roman"/>
          <w:sz w:val="24"/>
          <w:szCs w:val="24"/>
        </w:rPr>
        <w:t>приразработке и реализации образовательной организацией основной образовательной программы основного общего образования</w:t>
      </w:r>
      <w:r w:rsidRPr="00242199">
        <w:rPr>
          <w:rStyle w:val="Zag11"/>
          <w:rFonts w:ascii="Times New Roman" w:eastAsia="@Arial Unicode MS" w:hAnsi="Times New Roman"/>
          <w:b/>
          <w:sz w:val="24"/>
          <w:szCs w:val="24"/>
        </w:rPr>
        <w:t xml:space="preserve"> предусматривает решение следующих основных задач</w:t>
      </w:r>
      <w:r w:rsidRPr="00242199">
        <w:rPr>
          <w:rStyle w:val="Zag11"/>
          <w:rFonts w:ascii="Times New Roman" w:eastAsia="@Arial Unicode MS" w:hAnsi="Times New Roman"/>
          <w:sz w:val="24"/>
          <w:szCs w:val="24"/>
        </w:rPr>
        <w:t>:</w:t>
      </w:r>
    </w:p>
    <w:p w14:paraId="447D9E1E" w14:textId="77777777" w:rsidR="00815183" w:rsidRPr="00242199" w:rsidRDefault="00815183" w:rsidP="00F7451A">
      <w:pPr>
        <w:widowControl w:val="0"/>
        <w:numPr>
          <w:ilvl w:val="0"/>
          <w:numId w:val="25"/>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42199">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14:paraId="2227BF57" w14:textId="77777777" w:rsidR="00B540EE" w:rsidRPr="00242199" w:rsidRDefault="00B540EE" w:rsidP="00F7451A">
      <w:pPr>
        <w:widowControl w:val="0"/>
        <w:numPr>
          <w:ilvl w:val="0"/>
          <w:numId w:val="25"/>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42199">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14:paraId="69E4294C" w14:textId="77777777" w:rsidR="00B540EE" w:rsidRPr="00242199" w:rsidRDefault="00B540EE" w:rsidP="00F7451A">
      <w:pPr>
        <w:widowControl w:val="0"/>
        <w:numPr>
          <w:ilvl w:val="0"/>
          <w:numId w:val="25"/>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42199">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242199">
        <w:rPr>
          <w:rStyle w:val="Zag11"/>
          <w:rFonts w:ascii="Times New Roman" w:eastAsia="@Arial Unicode MS" w:hAnsi="Times New Roman"/>
          <w:sz w:val="24"/>
          <w:szCs w:val="24"/>
        </w:rPr>
        <w:t>е</w:t>
      </w:r>
      <w:r w:rsidRPr="00242199">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242199">
        <w:rPr>
          <w:rStyle w:val="Zag11"/>
          <w:rFonts w:ascii="Times New Roman" w:eastAsia="@Arial Unicode MS" w:hAnsi="Times New Roman"/>
          <w:sz w:val="24"/>
          <w:szCs w:val="24"/>
        </w:rPr>
        <w:t>ОВЗ</w:t>
      </w:r>
      <w:r w:rsidRPr="00242199">
        <w:rPr>
          <w:rStyle w:val="Zag11"/>
          <w:rFonts w:ascii="Times New Roman" w:eastAsia="@Arial Unicode MS" w:hAnsi="Times New Roman"/>
          <w:sz w:val="24"/>
          <w:szCs w:val="24"/>
        </w:rPr>
        <w:t>;</w:t>
      </w:r>
    </w:p>
    <w:p w14:paraId="71112764" w14:textId="77777777" w:rsidR="00B540EE" w:rsidRPr="00242199" w:rsidRDefault="00B540EE" w:rsidP="00F7451A">
      <w:pPr>
        <w:widowControl w:val="0"/>
        <w:numPr>
          <w:ilvl w:val="0"/>
          <w:numId w:val="25"/>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42199">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14:paraId="3A211EEA" w14:textId="77777777" w:rsidR="00B540EE" w:rsidRPr="00242199" w:rsidRDefault="00B540EE" w:rsidP="00F7451A">
      <w:pPr>
        <w:widowControl w:val="0"/>
        <w:numPr>
          <w:ilvl w:val="0"/>
          <w:numId w:val="25"/>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42199">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14:paraId="23ABCCF4" w14:textId="77777777" w:rsidR="00B540EE" w:rsidRPr="00242199" w:rsidRDefault="00B540EE" w:rsidP="00F7451A">
      <w:pPr>
        <w:widowControl w:val="0"/>
        <w:numPr>
          <w:ilvl w:val="0"/>
          <w:numId w:val="25"/>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42199">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14:paraId="10E26D3B" w14:textId="77777777" w:rsidR="00B540EE" w:rsidRPr="00242199" w:rsidRDefault="00B540EE" w:rsidP="00F7451A">
      <w:pPr>
        <w:widowControl w:val="0"/>
        <w:numPr>
          <w:ilvl w:val="0"/>
          <w:numId w:val="25"/>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42199">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242199">
        <w:rPr>
          <w:rStyle w:val="Zag11"/>
          <w:rFonts w:ascii="Times New Roman" w:eastAsia="@Arial Unicode MS" w:hAnsi="Times New Roman"/>
          <w:sz w:val="24"/>
          <w:szCs w:val="24"/>
        </w:rPr>
        <w:t>детей</w:t>
      </w:r>
      <w:r w:rsidR="006F3B39" w:rsidRPr="00242199">
        <w:rPr>
          <w:rStyle w:val="Zag11"/>
          <w:rFonts w:ascii="Times New Roman" w:eastAsia="@Arial Unicode MS" w:hAnsi="Times New Roman"/>
          <w:sz w:val="24"/>
          <w:szCs w:val="24"/>
        </w:rPr>
        <w:t>, проявивших выдающиеся способности</w:t>
      </w:r>
      <w:r w:rsidRPr="00242199">
        <w:rPr>
          <w:rStyle w:val="Zag11"/>
          <w:rFonts w:ascii="Times New Roman" w:eastAsia="@Arial Unicode MS" w:hAnsi="Times New Roman"/>
          <w:sz w:val="24"/>
          <w:szCs w:val="24"/>
        </w:rPr>
        <w:t xml:space="preserve">, детей с </w:t>
      </w:r>
      <w:r w:rsidR="000D18F7" w:rsidRPr="00242199">
        <w:rPr>
          <w:rStyle w:val="Zag11"/>
          <w:rFonts w:ascii="Times New Roman" w:eastAsia="@Arial Unicode MS" w:hAnsi="Times New Roman"/>
          <w:sz w:val="24"/>
          <w:szCs w:val="24"/>
        </w:rPr>
        <w:t>ОВЗ</w:t>
      </w:r>
      <w:r w:rsidRPr="00242199">
        <w:rPr>
          <w:rStyle w:val="Zag11"/>
          <w:rFonts w:ascii="Times New Roman" w:eastAsia="@Arial Unicode MS" w:hAnsi="Times New Roman"/>
          <w:sz w:val="24"/>
          <w:szCs w:val="24"/>
        </w:rPr>
        <w:t xml:space="preserve"> и инвалидов, их </w:t>
      </w:r>
      <w:r w:rsidR="00815183" w:rsidRPr="00242199">
        <w:rPr>
          <w:rStyle w:val="Zag11"/>
          <w:rFonts w:ascii="Times New Roman" w:eastAsia="@Arial Unicode MS" w:hAnsi="Times New Roman"/>
          <w:sz w:val="24"/>
          <w:szCs w:val="24"/>
        </w:rPr>
        <w:t>интересов</w:t>
      </w:r>
      <w:r w:rsidRPr="00242199">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242199">
        <w:rPr>
          <w:rStyle w:val="Zag11"/>
          <w:rFonts w:ascii="Times New Roman" w:eastAsia="@Arial Unicode MS" w:hAnsi="Times New Roman"/>
          <w:sz w:val="24"/>
          <w:szCs w:val="24"/>
        </w:rPr>
        <w:t>ую</w:t>
      </w:r>
      <w:r w:rsidRPr="00242199">
        <w:rPr>
          <w:rStyle w:val="Zag11"/>
          <w:rFonts w:ascii="Times New Roman" w:eastAsia="@Arial Unicode MS" w:hAnsi="Times New Roman"/>
          <w:sz w:val="24"/>
          <w:szCs w:val="24"/>
        </w:rPr>
        <w:t xml:space="preserve"> деятельност</w:t>
      </w:r>
      <w:r w:rsidR="005D39F5" w:rsidRPr="00242199">
        <w:rPr>
          <w:rStyle w:val="Zag11"/>
          <w:rFonts w:ascii="Times New Roman" w:eastAsia="@Arial Unicode MS" w:hAnsi="Times New Roman"/>
          <w:sz w:val="24"/>
          <w:szCs w:val="24"/>
        </w:rPr>
        <w:t>ь</w:t>
      </w:r>
      <w:r w:rsidRPr="00242199">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14:paraId="598539F0" w14:textId="77777777" w:rsidR="00B540EE" w:rsidRPr="00242199" w:rsidRDefault="00815183" w:rsidP="00F7451A">
      <w:pPr>
        <w:widowControl w:val="0"/>
        <w:numPr>
          <w:ilvl w:val="0"/>
          <w:numId w:val="25"/>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42199">
        <w:rPr>
          <w:rStyle w:val="Zag11"/>
          <w:rFonts w:ascii="Times New Roman" w:eastAsia="@Arial Unicode MS" w:hAnsi="Times New Roman"/>
          <w:sz w:val="24"/>
          <w:szCs w:val="24"/>
        </w:rPr>
        <w:t xml:space="preserve">организацию </w:t>
      </w:r>
      <w:r w:rsidR="00B540EE" w:rsidRPr="00242199">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14:paraId="670C8D4B" w14:textId="77777777" w:rsidR="00B540EE" w:rsidRPr="00242199" w:rsidRDefault="00B540EE" w:rsidP="00F7451A">
      <w:pPr>
        <w:widowControl w:val="0"/>
        <w:numPr>
          <w:ilvl w:val="0"/>
          <w:numId w:val="25"/>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42199">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14:paraId="67955FAB" w14:textId="77777777" w:rsidR="00B540EE" w:rsidRPr="00242199" w:rsidRDefault="00B540EE" w:rsidP="00F7451A">
      <w:pPr>
        <w:widowControl w:val="0"/>
        <w:numPr>
          <w:ilvl w:val="0"/>
          <w:numId w:val="25"/>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42199">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14:paraId="688412C3" w14:textId="77777777" w:rsidR="00B540EE" w:rsidRPr="00242199" w:rsidRDefault="00B540EE" w:rsidP="00F7451A">
      <w:pPr>
        <w:widowControl w:val="0"/>
        <w:numPr>
          <w:ilvl w:val="0"/>
          <w:numId w:val="25"/>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42199">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14:paraId="2DD0B568" w14:textId="77777777" w:rsidR="00B540EE" w:rsidRPr="00242199" w:rsidRDefault="00B540EE" w:rsidP="00F7451A">
      <w:pPr>
        <w:widowControl w:val="0"/>
        <w:numPr>
          <w:ilvl w:val="0"/>
          <w:numId w:val="25"/>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42199">
        <w:rPr>
          <w:rStyle w:val="Zag11"/>
          <w:rFonts w:ascii="Times New Roman" w:eastAsia="@Arial Unicode MS" w:hAnsi="Times New Roman"/>
          <w:sz w:val="24"/>
          <w:szCs w:val="24"/>
        </w:rPr>
        <w:t>сохранение</w:t>
      </w:r>
      <w:r w:rsidRPr="00242199">
        <w:rPr>
          <w:rFonts w:ascii="Times New Roman" w:hAnsi="Times New Roman"/>
          <w:sz w:val="24"/>
          <w:szCs w:val="24"/>
        </w:rPr>
        <w:t xml:space="preserve"> и укрепление физического, психологического и социального здоровья обучающихся</w:t>
      </w:r>
      <w:r w:rsidRPr="00242199">
        <w:rPr>
          <w:rStyle w:val="Zag11"/>
          <w:rFonts w:ascii="Times New Roman" w:eastAsia="@Arial Unicode MS" w:hAnsi="Times New Roman"/>
          <w:sz w:val="24"/>
          <w:szCs w:val="24"/>
        </w:rPr>
        <w:t>, обеспечение их безопасности.</w:t>
      </w:r>
    </w:p>
    <w:p w14:paraId="3ACC2635" w14:textId="77777777" w:rsidR="004F4AEB" w:rsidRPr="00242199" w:rsidRDefault="004F4AEB" w:rsidP="00B10372">
      <w:pPr>
        <w:pStyle w:val="2"/>
        <w:numPr>
          <w:ilvl w:val="2"/>
          <w:numId w:val="121"/>
        </w:numPr>
        <w:spacing w:line="240" w:lineRule="auto"/>
        <w:ind w:left="0" w:firstLine="709"/>
        <w:rPr>
          <w:rStyle w:val="Zag11"/>
          <w:b w:val="0"/>
          <w:sz w:val="24"/>
          <w:szCs w:val="24"/>
        </w:rPr>
      </w:pPr>
      <w:bookmarkStart w:id="10" w:name="_Toc32685063"/>
      <w:r w:rsidRPr="00242199">
        <w:rPr>
          <w:rStyle w:val="Zag11"/>
          <w:sz w:val="24"/>
          <w:szCs w:val="24"/>
        </w:rPr>
        <w:t>Принципы и подходы к формированию образовательной программы основного общего образования</w:t>
      </w:r>
      <w:bookmarkEnd w:id="10"/>
    </w:p>
    <w:p w14:paraId="44E28769" w14:textId="77777777" w:rsidR="00C151CE" w:rsidRPr="00242199" w:rsidRDefault="00B540EE" w:rsidP="004B5068">
      <w:pPr>
        <w:spacing w:after="0" w:line="240" w:lineRule="auto"/>
        <w:ind w:firstLine="709"/>
        <w:jc w:val="both"/>
        <w:rPr>
          <w:rStyle w:val="Zag11"/>
          <w:rFonts w:ascii="Times New Roman" w:eastAsia="@Arial Unicode MS" w:hAnsi="Times New Roman"/>
          <w:sz w:val="24"/>
          <w:szCs w:val="24"/>
        </w:rPr>
      </w:pPr>
      <w:r w:rsidRPr="00242199">
        <w:rPr>
          <w:rStyle w:val="Zag11"/>
          <w:rFonts w:ascii="Times New Roman" w:eastAsia="@Arial Unicode MS" w:hAnsi="Times New Roman"/>
          <w:b/>
          <w:sz w:val="24"/>
          <w:szCs w:val="24"/>
        </w:rPr>
        <w:t>Методологической основой ФГОС является системно-деятельностный подход</w:t>
      </w:r>
      <w:r w:rsidRPr="00242199">
        <w:rPr>
          <w:rStyle w:val="Zag11"/>
          <w:rFonts w:ascii="Times New Roman" w:eastAsia="@Arial Unicode MS" w:hAnsi="Times New Roman"/>
          <w:sz w:val="24"/>
          <w:szCs w:val="24"/>
        </w:rPr>
        <w:t>, который предполагает:</w:t>
      </w:r>
    </w:p>
    <w:p w14:paraId="41719DE9" w14:textId="77777777" w:rsidR="00C151CE" w:rsidRPr="00242199" w:rsidRDefault="00C151CE" w:rsidP="00C151CE">
      <w:pPr>
        <w:spacing w:after="0" w:line="240" w:lineRule="auto"/>
        <w:ind w:firstLine="454"/>
        <w:jc w:val="both"/>
        <w:rPr>
          <w:rStyle w:val="Zag11"/>
          <w:rFonts w:ascii="Times New Roman" w:eastAsia="@Arial Unicode MS" w:hAnsi="Times New Roman"/>
          <w:sz w:val="24"/>
          <w:szCs w:val="24"/>
        </w:rPr>
      </w:pPr>
      <w:r w:rsidRPr="00242199">
        <w:rPr>
          <w:rStyle w:val="dash0410005f0431005f0437005f0430005f0446005f0020005f0441005f043f005f0438005f0441005f043a005f0430005f005fchar1char1"/>
        </w:rPr>
        <w:t>— </w:t>
      </w:r>
      <w:r w:rsidRPr="00242199">
        <w:rPr>
          <w:rStyle w:val="Zag11"/>
          <w:rFonts w:ascii="Times New Roman" w:eastAsia="@Arial Unicode MS" w:hAnsi="Times New Roman"/>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w:t>
      </w:r>
      <w:r w:rsidRPr="00242199">
        <w:rPr>
          <w:rStyle w:val="Zag11"/>
          <w:rFonts w:ascii="Times New Roman" w:eastAsia="@Arial Unicode MS" w:hAnsi="Times New Roman"/>
          <w:sz w:val="24"/>
          <w:szCs w:val="24"/>
        </w:rPr>
        <w:lastRenderedPageBreak/>
        <w:t>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14:paraId="3EC3DA85" w14:textId="77777777" w:rsidR="00C151CE" w:rsidRPr="00242199" w:rsidRDefault="00C151CE" w:rsidP="00C151CE">
      <w:pPr>
        <w:spacing w:after="0" w:line="240" w:lineRule="auto"/>
        <w:ind w:firstLine="454"/>
        <w:jc w:val="both"/>
        <w:rPr>
          <w:rStyle w:val="Zag11"/>
          <w:rFonts w:ascii="Times New Roman" w:eastAsia="@Arial Unicode MS" w:hAnsi="Times New Roman"/>
          <w:sz w:val="24"/>
          <w:szCs w:val="24"/>
        </w:rPr>
      </w:pPr>
      <w:r w:rsidRPr="00242199">
        <w:rPr>
          <w:rStyle w:val="dash0410005f0431005f0437005f0430005f0446005f0020005f0441005f043f005f0438005f0441005f043a005f0430005f005fchar1char1"/>
        </w:rPr>
        <w:t>— </w:t>
      </w:r>
      <w:r w:rsidRPr="00242199">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14:paraId="7AA30936" w14:textId="77777777" w:rsidR="00C151CE" w:rsidRPr="00242199" w:rsidRDefault="00C151CE" w:rsidP="00C151CE">
      <w:pPr>
        <w:spacing w:after="0" w:line="240" w:lineRule="auto"/>
        <w:ind w:firstLine="454"/>
        <w:jc w:val="both"/>
        <w:rPr>
          <w:rStyle w:val="Zag11"/>
          <w:rFonts w:ascii="Times New Roman" w:eastAsia="@Arial Unicode MS" w:hAnsi="Times New Roman"/>
          <w:sz w:val="24"/>
          <w:szCs w:val="24"/>
        </w:rPr>
      </w:pPr>
      <w:r w:rsidRPr="00242199">
        <w:rPr>
          <w:rStyle w:val="dash0410005f0431005f0437005f0430005f0446005f0020005f0441005f043f005f0438005f0441005f043a005f0430005f005fchar1char1"/>
        </w:rPr>
        <w:t>— </w:t>
      </w:r>
      <w:r w:rsidRPr="00242199">
        <w:rPr>
          <w:rStyle w:val="Zag11"/>
          <w:rFonts w:ascii="Times New Roman" w:eastAsia="@Arial Unicode MS" w:hAnsi="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14:paraId="5BA56835" w14:textId="77777777" w:rsidR="00C151CE" w:rsidRPr="00242199" w:rsidRDefault="00C151CE" w:rsidP="00C151CE">
      <w:pPr>
        <w:spacing w:after="0" w:line="240" w:lineRule="auto"/>
        <w:ind w:firstLine="454"/>
        <w:jc w:val="both"/>
        <w:rPr>
          <w:rStyle w:val="Zag11"/>
          <w:rFonts w:ascii="Times New Roman" w:eastAsia="@Arial Unicode MS" w:hAnsi="Times New Roman"/>
          <w:sz w:val="24"/>
          <w:szCs w:val="24"/>
        </w:rPr>
      </w:pPr>
      <w:r w:rsidRPr="00242199">
        <w:rPr>
          <w:rStyle w:val="dash0410005f0431005f0437005f0430005f0446005f0020005f0441005f043f005f0438005f0441005f043a005f0430005f005fchar1char1"/>
        </w:rPr>
        <w:t>— </w:t>
      </w:r>
      <w:r w:rsidRPr="00242199">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14:paraId="739BA260" w14:textId="77777777" w:rsidR="00C151CE" w:rsidRPr="00242199" w:rsidRDefault="00C151CE" w:rsidP="00C151CE">
      <w:pPr>
        <w:spacing w:after="0" w:line="240" w:lineRule="auto"/>
        <w:ind w:firstLine="454"/>
        <w:jc w:val="both"/>
        <w:rPr>
          <w:rStyle w:val="Zag11"/>
          <w:rFonts w:ascii="Times New Roman" w:eastAsia="@Arial Unicode MS" w:hAnsi="Times New Roman"/>
          <w:sz w:val="24"/>
          <w:szCs w:val="24"/>
        </w:rPr>
      </w:pPr>
      <w:r w:rsidRPr="00242199">
        <w:rPr>
          <w:rStyle w:val="dash0410005f0431005f0437005f0430005f0446005f0020005f0441005f043f005f0438005f0441005f043a005f0430005f005fchar1char1"/>
        </w:rPr>
        <w:t>— </w:t>
      </w:r>
      <w:r w:rsidRPr="00242199">
        <w:rPr>
          <w:rStyle w:val="Zag11"/>
          <w:rFonts w:ascii="Times New Roman" w:eastAsia="@Arial Unicode MS" w:hAnsi="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14:paraId="34B13702" w14:textId="77777777" w:rsidR="00C151CE" w:rsidRPr="00242199" w:rsidRDefault="00C151CE" w:rsidP="00C151CE">
      <w:pPr>
        <w:spacing w:after="0" w:line="240" w:lineRule="auto"/>
        <w:ind w:firstLine="454"/>
        <w:jc w:val="both"/>
        <w:rPr>
          <w:rStyle w:val="Zag11"/>
          <w:rFonts w:ascii="Times New Roman" w:eastAsia="@Arial Unicode MS" w:hAnsi="Times New Roman"/>
          <w:sz w:val="24"/>
          <w:szCs w:val="24"/>
        </w:rPr>
      </w:pPr>
      <w:r w:rsidRPr="00242199">
        <w:rPr>
          <w:rStyle w:val="dash0410005f0431005f0437005f0430005f0446005f0020005f0441005f043f005f0438005f0441005f043a005f0430005f005fchar1char1"/>
        </w:rPr>
        <w:t>— </w:t>
      </w:r>
      <w:r w:rsidRPr="00242199">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14:paraId="0D982491" w14:textId="77777777" w:rsidR="00C151CE" w:rsidRPr="00242199" w:rsidRDefault="00C151CE" w:rsidP="00C151CE">
      <w:pPr>
        <w:spacing w:after="0" w:line="240" w:lineRule="auto"/>
        <w:ind w:firstLine="454"/>
        <w:jc w:val="both"/>
        <w:rPr>
          <w:rStyle w:val="Zag11"/>
          <w:rFonts w:ascii="Times New Roman" w:eastAsia="@Arial Unicode MS" w:hAnsi="Times New Roman"/>
          <w:sz w:val="24"/>
          <w:szCs w:val="24"/>
        </w:rPr>
      </w:pPr>
      <w:r w:rsidRPr="00242199">
        <w:rPr>
          <w:rStyle w:val="Zag11"/>
          <w:rFonts w:ascii="Times New Roman" w:eastAsia="@Arial Unicode MS" w:hAnsi="Times New Roman"/>
          <w:b/>
          <w:sz w:val="24"/>
          <w:szCs w:val="24"/>
        </w:rPr>
        <w:t>Основная образовательная программа формируется с учётом психолого-педагогических особенностей развития детей 11—15 лет, связанных:</w:t>
      </w:r>
    </w:p>
    <w:p w14:paraId="20BF842D"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Style w:val="dash0410005f0431005f0437005f0430005f0446005f0020005f0441005f043f005f0438005f0441005f043a005f0430005f005fchar1char1"/>
        </w:rPr>
        <w:t>— </w:t>
      </w:r>
      <w:r w:rsidRPr="00242199">
        <w:rPr>
          <w:rFonts w:ascii="Times New Roman" w:hAnsi="Times New Roman"/>
          <w:i/>
          <w:sz w:val="24"/>
          <w:szCs w:val="24"/>
        </w:rPr>
        <w:t>с переходом</w:t>
      </w:r>
      <w:r w:rsidRPr="00242199">
        <w:rPr>
          <w:rFonts w:ascii="Times New Roman" w:hAnsi="Times New Roman"/>
          <w:sz w:val="24"/>
          <w:szCs w:val="24"/>
        </w:rPr>
        <w:t xml:space="preserve"> </w:t>
      </w:r>
      <w:r w:rsidRPr="00242199">
        <w:rPr>
          <w:rFonts w:ascii="Times New Roman" w:hAnsi="Times New Roman"/>
          <w:i/>
          <w:sz w:val="24"/>
          <w:szCs w:val="24"/>
        </w:rPr>
        <w:t>от</w:t>
      </w:r>
      <w:r w:rsidRPr="00242199">
        <w:rPr>
          <w:rFonts w:ascii="Times New Roman" w:hAnsi="Times New Roman"/>
          <w:sz w:val="24"/>
          <w:szCs w:val="24"/>
        </w:rPr>
        <w:t xml:space="preserve"> </w:t>
      </w:r>
      <w:r w:rsidRPr="00242199">
        <w:rPr>
          <w:rFonts w:ascii="Times New Roman" w:hAnsi="Times New Roman"/>
          <w:i/>
          <w:sz w:val="24"/>
          <w:szCs w:val="24"/>
        </w:rPr>
        <w:t>учебных действий</w:t>
      </w:r>
      <w:r w:rsidRPr="00242199">
        <w:rPr>
          <w:rFonts w:ascii="Times New Roman" w:hAnsi="Times New Roman"/>
          <w:sz w:val="24"/>
          <w:szCs w:val="24"/>
        </w:rPr>
        <w:t xml:space="preserve">, </w:t>
      </w:r>
      <w:r w:rsidRPr="00242199">
        <w:rPr>
          <w:rFonts w:ascii="Times New Roman" w:hAnsi="Times New Roman"/>
          <w:i/>
          <w:sz w:val="24"/>
          <w:szCs w:val="24"/>
        </w:rPr>
        <w:t>характерных для начальной школы</w:t>
      </w:r>
      <w:r w:rsidRPr="00242199">
        <w:rPr>
          <w:rFonts w:ascii="Times New Roman" w:hAnsi="Times New Roman"/>
          <w:sz w:val="24"/>
          <w:szCs w:val="24"/>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242199">
        <w:rPr>
          <w:rFonts w:ascii="Times New Roman" w:hAnsi="Times New Roman"/>
          <w:i/>
          <w:sz w:val="24"/>
          <w:szCs w:val="24"/>
        </w:rPr>
        <w:t>овладению этой</w:t>
      </w:r>
      <w:r w:rsidRPr="00242199">
        <w:rPr>
          <w:rFonts w:ascii="Times New Roman" w:hAnsi="Times New Roman"/>
          <w:sz w:val="24"/>
          <w:szCs w:val="24"/>
        </w:rPr>
        <w:t xml:space="preserve"> </w:t>
      </w:r>
      <w:r w:rsidRPr="00242199">
        <w:rPr>
          <w:rFonts w:ascii="Times New Roman" w:hAnsi="Times New Roman"/>
          <w:i/>
          <w:sz w:val="24"/>
          <w:szCs w:val="24"/>
        </w:rPr>
        <w:t>учебной деятельностью</w:t>
      </w:r>
      <w:r w:rsidRPr="00242199">
        <w:rPr>
          <w:rFonts w:ascii="Times New Roman" w:hAnsi="Times New Roman"/>
          <w:b/>
          <w:i/>
          <w:sz w:val="24"/>
          <w:szCs w:val="24"/>
        </w:rPr>
        <w:t xml:space="preserve"> </w:t>
      </w:r>
      <w:r w:rsidRPr="00242199">
        <w:rPr>
          <w:rFonts w:ascii="Times New Roman" w:hAnsi="Times New Roman"/>
          <w:sz w:val="24"/>
          <w:szCs w:val="24"/>
        </w:rPr>
        <w:t>на ступени основной школы</w:t>
      </w:r>
      <w:r w:rsidRPr="00242199">
        <w:rPr>
          <w:rFonts w:ascii="Times New Roman" w:hAnsi="Times New Roman"/>
          <w:i/>
          <w:sz w:val="24"/>
          <w:szCs w:val="24"/>
        </w:rPr>
        <w:t xml:space="preserve"> </w:t>
      </w:r>
      <w:r w:rsidRPr="00242199">
        <w:rPr>
          <w:rFonts w:ascii="Times New Roman" w:hAnsi="Times New Roman"/>
          <w:sz w:val="24"/>
          <w:szCs w:val="24"/>
        </w:rPr>
        <w:t xml:space="preserve">в единстве мотивационно-смыслового и операционно-технического компонентов, становление которой осуществляется в форме учебного исследования, к </w:t>
      </w:r>
      <w:r w:rsidRPr="00242199">
        <w:rPr>
          <w:rFonts w:ascii="Times New Roman" w:hAnsi="Times New Roman"/>
          <w:i/>
          <w:sz w:val="24"/>
          <w:szCs w:val="24"/>
        </w:rPr>
        <w:t>новой внутренней</w:t>
      </w:r>
      <w:r w:rsidRPr="00242199">
        <w:rPr>
          <w:rFonts w:ascii="Times New Roman" w:hAnsi="Times New Roman"/>
          <w:sz w:val="24"/>
          <w:szCs w:val="24"/>
        </w:rPr>
        <w:t xml:space="preserve"> </w:t>
      </w:r>
      <w:r w:rsidRPr="00242199">
        <w:rPr>
          <w:rFonts w:ascii="Times New Roman" w:hAnsi="Times New Roman"/>
          <w:i/>
          <w:sz w:val="24"/>
          <w:szCs w:val="24"/>
        </w:rPr>
        <w:t>позиции</w:t>
      </w:r>
      <w:r w:rsidRPr="00242199">
        <w:rPr>
          <w:rFonts w:ascii="Times New Roman" w:hAnsi="Times New Roman"/>
          <w:sz w:val="24"/>
          <w:szCs w:val="24"/>
        </w:rPr>
        <w:t xml:space="preserve"> </w:t>
      </w:r>
      <w:r w:rsidRPr="00242199">
        <w:rPr>
          <w:rFonts w:ascii="Times New Roman" w:hAnsi="Times New Roman"/>
          <w:i/>
          <w:sz w:val="24"/>
          <w:szCs w:val="24"/>
        </w:rPr>
        <w:t xml:space="preserve">обучающегося </w:t>
      </w:r>
      <w:r w:rsidRPr="00242199">
        <w:rPr>
          <w:rStyle w:val="dash0410005f0431005f0437005f0430005f0446005f0020005f0441005f043f005f0438005f0441005f043a005f0430005f005fchar1char1"/>
        </w:rPr>
        <w:t>—</w:t>
      </w:r>
      <w:r w:rsidRPr="00242199">
        <w:rPr>
          <w:rFonts w:ascii="Times New Roman" w:hAnsi="Times New Roman"/>
          <w:sz w:val="24"/>
          <w:szCs w:val="24"/>
        </w:rPr>
        <w:t xml:space="preserve">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14:paraId="6E3E8058"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Style w:val="dash0410005f0431005f0437005f0430005f0446005f0020005f0441005f043f005f0438005f0441005f043a005f0430005f005fchar1char1"/>
        </w:rPr>
        <w:t>— </w:t>
      </w:r>
      <w:r w:rsidRPr="00242199">
        <w:rPr>
          <w:rFonts w:ascii="Times New Roman" w:hAnsi="Times New Roman"/>
          <w:i/>
          <w:sz w:val="24"/>
          <w:szCs w:val="24"/>
        </w:rPr>
        <w:t>с осуществлением</w:t>
      </w:r>
      <w:r w:rsidRPr="00242199">
        <w:rPr>
          <w:rFonts w:ascii="Times New Roman" w:hAnsi="Times New Roman"/>
          <w:sz w:val="24"/>
          <w:szCs w:val="24"/>
        </w:rP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w:t>
      </w:r>
      <w:r w:rsidRPr="00242199">
        <w:rPr>
          <w:rFonts w:ascii="Times New Roman" w:hAnsi="Times New Roman"/>
          <w:i/>
          <w:sz w:val="24"/>
          <w:szCs w:val="24"/>
        </w:rPr>
        <w:t>качественного преобразования учебных действий</w:t>
      </w:r>
      <w:r w:rsidRPr="00242199">
        <w:rPr>
          <w:rFonts w:ascii="Times New Roman" w:hAnsi="Times New Roman"/>
          <w:sz w:val="24"/>
          <w:szCs w:val="24"/>
        </w:rPr>
        <w:t xml:space="preserve"> моделирования, контроля и оценки и </w:t>
      </w:r>
      <w:r w:rsidRPr="00242199">
        <w:rPr>
          <w:rFonts w:ascii="Times New Roman" w:hAnsi="Times New Roman"/>
          <w:i/>
          <w:sz w:val="24"/>
          <w:szCs w:val="24"/>
        </w:rPr>
        <w:t>перехода</w:t>
      </w:r>
      <w:r w:rsidRPr="00242199">
        <w:rPr>
          <w:rFonts w:ascii="Times New Roman" w:hAnsi="Times New Roman"/>
          <w:sz w:val="24"/>
          <w:szCs w:val="24"/>
        </w:rPr>
        <w:t xml:space="preserve"> от самостоятельной постановки обучающимися новых учебных задач </w:t>
      </w:r>
      <w:r w:rsidRPr="00242199">
        <w:rPr>
          <w:rFonts w:ascii="Times New Roman" w:hAnsi="Times New Roman"/>
          <w:i/>
          <w:sz w:val="24"/>
          <w:szCs w:val="24"/>
        </w:rPr>
        <w:t>к развитию способности проектирования собственной учебной деятельности</w:t>
      </w:r>
      <w:r w:rsidRPr="00242199">
        <w:rPr>
          <w:rFonts w:ascii="Times New Roman" w:hAnsi="Times New Roman"/>
          <w:sz w:val="24"/>
          <w:szCs w:val="24"/>
        </w:rPr>
        <w:t xml:space="preserve"> </w:t>
      </w:r>
      <w:r w:rsidRPr="00242199">
        <w:rPr>
          <w:rFonts w:ascii="Times New Roman" w:hAnsi="Times New Roman"/>
          <w:i/>
          <w:sz w:val="24"/>
          <w:szCs w:val="24"/>
        </w:rPr>
        <w:t>и построению жизненных планов во временнóй перспективе</w:t>
      </w:r>
      <w:r w:rsidRPr="00242199">
        <w:rPr>
          <w:rFonts w:ascii="Times New Roman" w:hAnsi="Times New Roman"/>
          <w:sz w:val="24"/>
          <w:szCs w:val="24"/>
        </w:rPr>
        <w:t>;</w:t>
      </w:r>
    </w:p>
    <w:p w14:paraId="6ECEB38A"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Style w:val="dash0410005f0431005f0437005f0430005f0446005f0020005f0441005f043f005f0438005f0441005f043a005f0430005f005fchar1char1"/>
        </w:rPr>
        <w:t>— </w:t>
      </w:r>
      <w:r w:rsidRPr="00242199">
        <w:rPr>
          <w:rFonts w:ascii="Times New Roman" w:hAnsi="Times New Roman"/>
          <w:i/>
          <w:sz w:val="24"/>
          <w:szCs w:val="24"/>
        </w:rPr>
        <w:t>с формированием</w:t>
      </w:r>
      <w:r w:rsidRPr="00242199">
        <w:rPr>
          <w:rFonts w:ascii="Times New Roman" w:hAnsi="Times New Roman"/>
          <w:sz w:val="24"/>
          <w:szCs w:val="24"/>
        </w:rPr>
        <w:t xml:space="preserve"> у обучающегося </w:t>
      </w:r>
      <w:r w:rsidRPr="00242199">
        <w:rPr>
          <w:rFonts w:ascii="Times New Roman" w:hAnsi="Times New Roman"/>
          <w:i/>
          <w:sz w:val="24"/>
          <w:szCs w:val="24"/>
        </w:rPr>
        <w:t>научного типа мышления</w:t>
      </w:r>
      <w:r w:rsidRPr="00242199">
        <w:rPr>
          <w:rFonts w:ascii="Times New Roman" w:hAnsi="Times New Roman"/>
          <w:sz w:val="24"/>
          <w:szCs w:val="24"/>
        </w:rPr>
        <w:t>, который ориентирует его на общекультурные образцы, нормы, эталоны и закономерности взаимодействия с окружающим миром;</w:t>
      </w:r>
    </w:p>
    <w:p w14:paraId="0ACAB3D7"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Style w:val="dash0410005f0431005f0437005f0430005f0446005f0020005f0441005f043f005f0438005f0441005f043a005f0430005f005fchar1char1"/>
        </w:rPr>
        <w:t>— </w:t>
      </w:r>
      <w:r w:rsidRPr="00242199">
        <w:rPr>
          <w:rFonts w:ascii="Times New Roman" w:hAnsi="Times New Roman"/>
          <w:i/>
          <w:sz w:val="24"/>
          <w:szCs w:val="24"/>
        </w:rPr>
        <w:t>с овладением коммуникативными средствами и способами организации кооперации и сотрудничества</w:t>
      </w:r>
      <w:r w:rsidRPr="00242199">
        <w:rPr>
          <w:rFonts w:ascii="Times New Roman" w:hAnsi="Times New Roman"/>
          <w:sz w:val="24"/>
          <w:szCs w:val="24"/>
        </w:rPr>
        <w:t>;</w:t>
      </w:r>
      <w:r w:rsidRPr="00242199">
        <w:rPr>
          <w:rFonts w:ascii="Times New Roman" w:hAnsi="Times New Roman"/>
          <w:i/>
          <w:sz w:val="24"/>
          <w:szCs w:val="24"/>
        </w:rPr>
        <w:t xml:space="preserve"> </w:t>
      </w:r>
      <w:r w:rsidRPr="00242199">
        <w:rPr>
          <w:rFonts w:ascii="Times New Roman" w:hAnsi="Times New Roman"/>
          <w:sz w:val="24"/>
          <w:szCs w:val="24"/>
        </w:rPr>
        <w:t>развитием учебного сотрудничества, реализуемого в отношениях обучающихся с учителем и сверстниками;</w:t>
      </w:r>
    </w:p>
    <w:p w14:paraId="1D61F894"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Style w:val="dash0410005f0431005f0437005f0430005f0446005f0020005f0441005f043f005f0438005f0441005f043a005f0430005f005fchar1char1"/>
        </w:rPr>
        <w:t>— </w:t>
      </w:r>
      <w:r w:rsidRPr="00242199">
        <w:rPr>
          <w:rFonts w:ascii="Times New Roman" w:hAnsi="Times New Roman"/>
          <w:i/>
          <w:sz w:val="24"/>
          <w:szCs w:val="24"/>
        </w:rPr>
        <w:t>с изменением формы организации учебной деятельности и учебного сотрудничества</w:t>
      </w:r>
      <w:r w:rsidRPr="00242199">
        <w:rPr>
          <w:rFonts w:ascii="Times New Roman" w:hAnsi="Times New Roman"/>
          <w:sz w:val="24"/>
          <w:szCs w:val="24"/>
        </w:rPr>
        <w:t xml:space="preserve"> от классно-урочной к лабораторно-семинарской и лекционно-лабораторной исследовательской.</w:t>
      </w:r>
    </w:p>
    <w:p w14:paraId="528A0574"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Fonts w:ascii="Times New Roman" w:hAnsi="Times New Roman"/>
          <w:b/>
          <w:i/>
          <w:sz w:val="24"/>
          <w:szCs w:val="24"/>
        </w:rPr>
        <w:t>Переход обучающегося в основную школу совпадает с предкритической фазой развития ребёнка</w:t>
      </w:r>
      <w:r w:rsidRPr="00242199">
        <w:rPr>
          <w:rFonts w:ascii="Times New Roman" w:hAnsi="Times New Roman"/>
          <w:sz w:val="24"/>
          <w:szCs w:val="24"/>
        </w:rPr>
        <w:t xml:space="preserve"> — переходом к кризису младшего подросткового возраста (11—13 лет, 5—7 классы), характеризующемуся </w:t>
      </w:r>
      <w:r w:rsidRPr="00242199">
        <w:rPr>
          <w:rFonts w:ascii="Times New Roman" w:hAnsi="Times New Roman"/>
          <w:i/>
          <w:sz w:val="24"/>
          <w:szCs w:val="24"/>
        </w:rPr>
        <w:t xml:space="preserve">началом перехода от детства к взрослости, при котором </w:t>
      </w:r>
      <w:r w:rsidRPr="00242199">
        <w:rPr>
          <w:rFonts w:ascii="Times New Roman" w:hAnsi="Times New Roman"/>
          <w:sz w:val="24"/>
          <w:szCs w:val="24"/>
        </w:rPr>
        <w:t xml:space="preserve">центральным и специфическим </w:t>
      </w:r>
      <w:r w:rsidRPr="00242199">
        <w:rPr>
          <w:rFonts w:ascii="Times New Roman" w:hAnsi="Times New Roman"/>
          <w:i/>
          <w:sz w:val="24"/>
          <w:szCs w:val="24"/>
        </w:rPr>
        <w:t>новообразованием</w:t>
      </w:r>
      <w:r w:rsidRPr="00242199">
        <w:rPr>
          <w:rFonts w:ascii="Times New Roman" w:hAnsi="Times New Roman"/>
          <w:sz w:val="24"/>
          <w:szCs w:val="24"/>
        </w:rPr>
        <w:t xml:space="preserve"> в личности подростка является возникновение и развитие у</w:t>
      </w:r>
      <w:r w:rsidRPr="00242199">
        <w:rPr>
          <w:rFonts w:ascii="Times New Roman" w:hAnsi="Times New Roman"/>
          <w:i/>
          <w:sz w:val="24"/>
          <w:szCs w:val="24"/>
        </w:rPr>
        <w:t xml:space="preserve"> </w:t>
      </w:r>
      <w:r w:rsidRPr="00242199">
        <w:rPr>
          <w:rFonts w:ascii="Times New Roman" w:hAnsi="Times New Roman"/>
          <w:sz w:val="24"/>
          <w:szCs w:val="24"/>
        </w:rPr>
        <w:t xml:space="preserve">него </w:t>
      </w:r>
      <w:r w:rsidRPr="00242199">
        <w:rPr>
          <w:rFonts w:ascii="Times New Roman" w:hAnsi="Times New Roman"/>
          <w:i/>
          <w:sz w:val="24"/>
          <w:szCs w:val="24"/>
        </w:rPr>
        <w:t>самосознания</w:t>
      </w:r>
      <w:r w:rsidRPr="00242199">
        <w:rPr>
          <w:rFonts w:ascii="Times New Roman" w:hAnsi="Times New Roman"/>
          <w:sz w:val="24"/>
          <w:szCs w:val="24"/>
        </w:rPr>
        <w:t xml:space="preserve"> — представления о том, что он уже не </w:t>
      </w:r>
      <w:r w:rsidRPr="00242199">
        <w:rPr>
          <w:rFonts w:ascii="Times New Roman" w:hAnsi="Times New Roman"/>
          <w:sz w:val="24"/>
          <w:szCs w:val="24"/>
        </w:rPr>
        <w:lastRenderedPageBreak/>
        <w:t>ребёнок, т. е.</w:t>
      </w:r>
      <w:r w:rsidRPr="00242199">
        <w:rPr>
          <w:rFonts w:ascii="Times New Roman" w:hAnsi="Times New Roman"/>
          <w:i/>
          <w:sz w:val="24"/>
          <w:szCs w:val="24"/>
        </w:rPr>
        <w:t xml:space="preserve"> чувства взрослости, </w:t>
      </w:r>
      <w:r w:rsidRPr="00242199">
        <w:rPr>
          <w:rFonts w:ascii="Times New Roman" w:hAnsi="Times New Roman"/>
          <w:sz w:val="24"/>
          <w:szCs w:val="24"/>
        </w:rPr>
        <w:t>а также внутренней</w:t>
      </w:r>
      <w:r w:rsidRPr="00242199">
        <w:rPr>
          <w:rFonts w:ascii="Times New Roman" w:hAnsi="Times New Roman"/>
          <w:i/>
          <w:sz w:val="24"/>
          <w:szCs w:val="24"/>
        </w:rPr>
        <w:t xml:space="preserve"> переориентацией</w:t>
      </w:r>
      <w:r w:rsidRPr="00242199">
        <w:rPr>
          <w:rFonts w:ascii="Times New Roman" w:hAnsi="Times New Roman"/>
          <w:sz w:val="24"/>
          <w:szCs w:val="24"/>
        </w:rPr>
        <w:t xml:space="preserve"> подростка с правил и ограничений, связанных с </w:t>
      </w:r>
      <w:r w:rsidRPr="00242199">
        <w:rPr>
          <w:rFonts w:ascii="Times New Roman" w:hAnsi="Times New Roman"/>
          <w:i/>
          <w:sz w:val="24"/>
          <w:szCs w:val="24"/>
        </w:rPr>
        <w:t>моралью послушания</w:t>
      </w:r>
      <w:r w:rsidRPr="00242199">
        <w:rPr>
          <w:rFonts w:ascii="Times New Roman" w:hAnsi="Times New Roman"/>
          <w:sz w:val="24"/>
          <w:szCs w:val="24"/>
        </w:rPr>
        <w:t>, на</w:t>
      </w:r>
      <w:r w:rsidRPr="00242199">
        <w:rPr>
          <w:rFonts w:ascii="Times New Roman" w:hAnsi="Times New Roman"/>
          <w:i/>
          <w:sz w:val="24"/>
          <w:szCs w:val="24"/>
        </w:rPr>
        <w:t xml:space="preserve"> нормы поведения взрослых</w:t>
      </w:r>
      <w:r w:rsidRPr="00242199">
        <w:rPr>
          <w:rFonts w:ascii="Times New Roman" w:hAnsi="Times New Roman"/>
          <w:sz w:val="24"/>
          <w:szCs w:val="24"/>
        </w:rPr>
        <w:t>.</w:t>
      </w:r>
    </w:p>
    <w:p w14:paraId="14001C1E"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Fonts w:ascii="Times New Roman" w:hAnsi="Times New Roman"/>
          <w:b/>
          <w:i/>
          <w:sz w:val="24"/>
          <w:szCs w:val="24"/>
        </w:rPr>
        <w:t>Второй этап подросткового развития</w:t>
      </w:r>
      <w:r w:rsidRPr="00242199">
        <w:rPr>
          <w:rFonts w:ascii="Times New Roman" w:hAnsi="Times New Roman"/>
          <w:sz w:val="24"/>
          <w:szCs w:val="24"/>
        </w:rPr>
        <w:t xml:space="preserve"> (14—15 лет, 8—9 классы) характеризуется:</w:t>
      </w:r>
    </w:p>
    <w:p w14:paraId="634370BB"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Style w:val="dash0410005f0431005f0437005f0430005f0446005f0020005f0441005f043f005f0438005f0441005f043a005f0430005f005fchar1char1"/>
        </w:rPr>
        <w:t>— </w:t>
      </w:r>
      <w:r w:rsidRPr="00242199">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14:paraId="2D489ADD"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Style w:val="dash0410005f0431005f0437005f0430005f0446005f0020005f0441005f043f005f0438005f0441005f043a005f0430005f005fchar1char1"/>
        </w:rPr>
        <w:t>— </w:t>
      </w:r>
      <w:r w:rsidRPr="00242199">
        <w:rPr>
          <w:rFonts w:ascii="Times New Roman" w:hAnsi="Times New Roman"/>
          <w:sz w:val="24"/>
          <w:szCs w:val="24"/>
        </w:rPr>
        <w:t>стремлением подростка к общению и совместной деятельности со сверстниками;</w:t>
      </w:r>
    </w:p>
    <w:p w14:paraId="5569DD76"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Style w:val="dash0410005f0431005f0437005f0430005f0446005f0020005f0441005f043f005f0438005f0441005f043a005f0430005f005fchar1char1"/>
        </w:rPr>
        <w:t>— </w:t>
      </w:r>
      <w:r w:rsidRPr="00242199">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14:paraId="5961D527" w14:textId="77777777" w:rsidR="00C151CE" w:rsidRPr="00242199" w:rsidRDefault="00C151CE" w:rsidP="00C151CE">
      <w:pPr>
        <w:pStyle w:val="3f4"/>
        <w:ind w:firstLine="454"/>
        <w:rPr>
          <w:sz w:val="24"/>
          <w:szCs w:val="24"/>
        </w:rPr>
      </w:pPr>
      <w:r w:rsidRPr="00242199">
        <w:rPr>
          <w:rStyle w:val="dash0410005f0431005f0437005f0430005f0446005f0020005f0441005f043f005f0438005f0441005f043a005f0430005f005fchar1char1"/>
        </w:rPr>
        <w:t>—</w:t>
      </w:r>
      <w:r w:rsidRPr="00242199">
        <w:rPr>
          <w:rStyle w:val="dash0410005f0431005f0437005f0430005f0446005f0020005f0441005f043f005f0438005f0441005f043a005f0430005f005fchar1char1"/>
          <w:lang w:val="en-US"/>
        </w:rPr>
        <w:t> </w:t>
      </w:r>
      <w:r w:rsidRPr="00242199">
        <w:rPr>
          <w:sz w:val="24"/>
          <w:szCs w:val="24"/>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242199">
        <w:rPr>
          <w:bCs/>
          <w:sz w:val="24"/>
          <w:szCs w:val="24"/>
        </w:rPr>
        <w:t xml:space="preserve">интенсивное формирование на данном возрастном этапе нравственных понятий и убеждений, выработку принципов, </w:t>
      </w:r>
      <w:r w:rsidRPr="00242199">
        <w:rPr>
          <w:bCs/>
          <w:iCs/>
          <w:sz w:val="24"/>
          <w:szCs w:val="24"/>
        </w:rPr>
        <w:t>моральное развитие личности;</w:t>
      </w:r>
    </w:p>
    <w:p w14:paraId="193B187B"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Style w:val="dash0410005f0431005f0437005f0430005f0446005f0020005f0441005f043f005f0438005f0441005f043a005f0430005f005fchar1char1"/>
        </w:rPr>
        <w:t>— </w:t>
      </w:r>
      <w:r w:rsidRPr="00242199">
        <w:rPr>
          <w:rFonts w:ascii="Times New Roman" w:hAnsi="Times New Roman"/>
          <w:sz w:val="24"/>
          <w:szCs w:val="24"/>
        </w:rP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14:paraId="0B26DBF6"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Style w:val="dash0410005f0431005f0437005f0430005f0446005f0020005f0441005f043f005f0438005f0441005f043a005f0430005f005fchar1char1"/>
        </w:rPr>
        <w:t>— </w:t>
      </w:r>
      <w:r w:rsidRPr="00242199">
        <w:rPr>
          <w:rFonts w:ascii="Times New Roman" w:hAnsi="Times New Roman"/>
          <w:sz w:val="24"/>
          <w:szCs w:val="24"/>
        </w:rPr>
        <w:t xml:space="preserve">изменением социальной ситуации развития </w:t>
      </w:r>
      <w:r w:rsidRPr="00242199">
        <w:rPr>
          <w:rStyle w:val="dash0410005f0431005f0437005f0430005f0446005f0020005f0441005f043f005f0438005f0441005f043a005f0430005f005fchar1char1"/>
        </w:rPr>
        <w:t>—</w:t>
      </w:r>
      <w:r w:rsidRPr="00242199">
        <w:rPr>
          <w:rFonts w:ascii="Times New Roman" w:hAnsi="Times New Roman"/>
          <w:sz w:val="24"/>
          <w:szCs w:val="24"/>
        </w:rPr>
        <w:t xml:space="preserve">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14:paraId="6CD12576" w14:textId="77777777" w:rsidR="00C151CE" w:rsidRPr="00242199" w:rsidRDefault="00C151CE" w:rsidP="00C151CE">
      <w:pPr>
        <w:spacing w:after="0" w:line="240" w:lineRule="auto"/>
        <w:ind w:firstLine="454"/>
        <w:jc w:val="both"/>
        <w:rPr>
          <w:rStyle w:val="Zag11"/>
          <w:rFonts w:ascii="Times New Roman" w:eastAsia="@Arial Unicode MS" w:hAnsi="Times New Roman"/>
          <w:sz w:val="24"/>
          <w:szCs w:val="24"/>
        </w:rPr>
      </w:pPr>
      <w:r w:rsidRPr="00242199">
        <w:rPr>
          <w:rStyle w:val="Zag11"/>
          <w:rFonts w:ascii="Times New Roman" w:eastAsia="@Arial Unicode MS" w:hAnsi="Times New Roman"/>
          <w:sz w:val="24"/>
          <w:szCs w:val="24"/>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14:paraId="2E970971"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Fonts w:ascii="Times New Roman" w:hAnsi="Times New Roman"/>
          <w:sz w:val="24"/>
          <w:szCs w:val="24"/>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14:paraId="73520B57" w14:textId="77777777" w:rsidR="00C151CE" w:rsidRPr="00242199" w:rsidRDefault="00C151CE" w:rsidP="00C151CE">
      <w:pPr>
        <w:spacing w:after="0" w:line="240" w:lineRule="auto"/>
        <w:jc w:val="both"/>
        <w:rPr>
          <w:rFonts w:ascii="Times New Roman" w:hAnsi="Times New Roman"/>
          <w:b/>
          <w:sz w:val="24"/>
          <w:szCs w:val="24"/>
        </w:rPr>
      </w:pPr>
    </w:p>
    <w:p w14:paraId="2D89F9E6" w14:textId="77777777" w:rsidR="00C151CE" w:rsidRPr="00242199" w:rsidRDefault="00C151CE" w:rsidP="004B5068">
      <w:pPr>
        <w:pStyle w:val="Osnova"/>
        <w:tabs>
          <w:tab w:val="left" w:leader="dot" w:pos="624"/>
        </w:tabs>
        <w:spacing w:line="240" w:lineRule="auto"/>
        <w:ind w:firstLine="454"/>
        <w:outlineLvl w:val="1"/>
        <w:rPr>
          <w:rStyle w:val="Zag11"/>
          <w:rFonts w:ascii="Times New Roman" w:eastAsia="@Arial Unicode MS" w:hAnsi="Times New Roman" w:cs="Times New Roman"/>
          <w:color w:val="auto"/>
          <w:sz w:val="24"/>
          <w:szCs w:val="24"/>
          <w:lang w:val="ru-RU"/>
        </w:rPr>
      </w:pPr>
      <w:bookmarkStart w:id="11" w:name="_Toc32685064"/>
      <w:r w:rsidRPr="00242199">
        <w:rPr>
          <w:rStyle w:val="Zag11"/>
          <w:rFonts w:ascii="Times New Roman" w:eastAsia="@Arial Unicode MS" w:hAnsi="Times New Roman" w:cs="Times New Roman"/>
          <w:b/>
          <w:color w:val="auto"/>
          <w:sz w:val="24"/>
          <w:szCs w:val="24"/>
          <w:lang w:val="ru-RU"/>
        </w:rPr>
        <w:t>1.2. Планируемые результаты освоения обучающимися основной образовательной программы основного общего образования</w:t>
      </w:r>
      <w:bookmarkEnd w:id="11"/>
    </w:p>
    <w:p w14:paraId="2144B89C" w14:textId="77777777" w:rsidR="00C151CE" w:rsidRPr="00242199" w:rsidRDefault="00C151CE" w:rsidP="00C151CE">
      <w:pPr>
        <w:spacing w:after="0" w:line="240" w:lineRule="auto"/>
        <w:ind w:firstLine="454"/>
        <w:jc w:val="both"/>
        <w:rPr>
          <w:rFonts w:ascii="Times New Roman" w:hAnsi="Times New Roman"/>
          <w:b/>
          <w:sz w:val="24"/>
          <w:szCs w:val="24"/>
        </w:rPr>
      </w:pPr>
    </w:p>
    <w:p w14:paraId="646AFA28" w14:textId="77777777" w:rsidR="00C151CE" w:rsidRPr="00242199" w:rsidRDefault="00C151CE" w:rsidP="004B5068">
      <w:pPr>
        <w:pStyle w:val="2"/>
        <w:rPr>
          <w:sz w:val="24"/>
          <w:szCs w:val="24"/>
        </w:rPr>
      </w:pPr>
      <w:bookmarkStart w:id="12" w:name="_Toc32685065"/>
      <w:r w:rsidRPr="00242199">
        <w:rPr>
          <w:sz w:val="24"/>
          <w:szCs w:val="24"/>
        </w:rPr>
        <w:t>1.2.1. Общие положения</w:t>
      </w:r>
      <w:bookmarkEnd w:id="12"/>
    </w:p>
    <w:p w14:paraId="770BC74A" w14:textId="77777777" w:rsidR="009709B4" w:rsidRDefault="00C151CE" w:rsidP="009709B4">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242199">
        <w:rPr>
          <w:rFonts w:ascii="Times New Roman" w:hAnsi="Times New Roman"/>
          <w:b/>
          <w:i/>
          <w:sz w:val="24"/>
          <w:szCs w:val="24"/>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242199">
        <w:rPr>
          <w:rFonts w:ascii="Times New Roman" w:hAnsi="Times New Roman"/>
          <w:sz w:val="24"/>
          <w:szCs w:val="24"/>
        </w:rPr>
        <w:t xml:space="preserve"> </w:t>
      </w:r>
      <w:r w:rsidR="009709B4" w:rsidRPr="009709B4">
        <w:rPr>
          <w:rFonts w:ascii="Times New Roman" w:hAnsi="Times New Roman"/>
          <w:sz w:val="24"/>
          <w:szCs w:val="24"/>
        </w:rPr>
        <w:t xml:space="preserve">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14:paraId="19E95E44" w14:textId="77777777" w:rsidR="009709B4" w:rsidRDefault="00C151CE" w:rsidP="009709B4">
      <w:pPr>
        <w:spacing w:after="0" w:line="240" w:lineRule="auto"/>
        <w:ind w:firstLine="454"/>
        <w:jc w:val="both"/>
      </w:pPr>
      <w:r w:rsidRPr="00242199">
        <w:rPr>
          <w:rFonts w:ascii="Times New Roman" w:hAnsi="Times New Roman"/>
          <w:sz w:val="24"/>
          <w:szCs w:val="24"/>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242199">
        <w:rPr>
          <w:rFonts w:ascii="Times New Roman" w:hAnsi="Times New Roman"/>
          <w:i/>
          <w:sz w:val="24"/>
          <w:szCs w:val="24"/>
        </w:rPr>
        <w:t>учебно-познавательных</w:t>
      </w:r>
      <w:r w:rsidRPr="00242199">
        <w:rPr>
          <w:rFonts w:ascii="Times New Roman" w:hAnsi="Times New Roman"/>
          <w:sz w:val="24"/>
          <w:szCs w:val="24"/>
        </w:rPr>
        <w:t xml:space="preserve"> и </w:t>
      </w:r>
      <w:r w:rsidRPr="00242199">
        <w:rPr>
          <w:rFonts w:ascii="Times New Roman" w:hAnsi="Times New Roman"/>
          <w:i/>
          <w:sz w:val="24"/>
          <w:szCs w:val="24"/>
        </w:rPr>
        <w:t>учебно-практических задач</w:t>
      </w:r>
      <w:r w:rsidRPr="00242199">
        <w:rPr>
          <w:rFonts w:ascii="Times New Roman" w:hAnsi="Times New Roman"/>
          <w:sz w:val="24"/>
          <w:szCs w:val="24"/>
        </w:rPr>
        <w:t xml:space="preserve">,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242199">
        <w:rPr>
          <w:rFonts w:ascii="Times New Roman" w:hAnsi="Times New Roman"/>
          <w:i/>
          <w:sz w:val="24"/>
          <w:szCs w:val="24"/>
        </w:rPr>
        <w:t>системой учебных действий</w:t>
      </w:r>
      <w:r w:rsidRPr="00242199">
        <w:rPr>
          <w:rFonts w:ascii="Times New Roman" w:hAnsi="Times New Roman"/>
          <w:sz w:val="24"/>
          <w:szCs w:val="24"/>
        </w:rPr>
        <w:t xml:space="preserve"> (универсальных и специфических для данного учебного предмета: личностных, регулятивных, </w:t>
      </w:r>
      <w:r w:rsidRPr="00242199">
        <w:rPr>
          <w:rFonts w:ascii="Times New Roman" w:hAnsi="Times New Roman"/>
          <w:sz w:val="24"/>
          <w:szCs w:val="24"/>
        </w:rPr>
        <w:lastRenderedPageBreak/>
        <w:t xml:space="preserve">коммуникативных, познавательных) с </w:t>
      </w:r>
      <w:r w:rsidRPr="00242199">
        <w:rPr>
          <w:rFonts w:ascii="Times New Roman" w:hAnsi="Times New Roman"/>
          <w:i/>
          <w:sz w:val="24"/>
          <w:szCs w:val="24"/>
        </w:rPr>
        <w:t>учебным материалом</w:t>
      </w:r>
      <w:r w:rsidRPr="00242199">
        <w:rPr>
          <w:rFonts w:ascii="Times New Roman" w:hAnsi="Times New Roman"/>
          <w:sz w:val="24"/>
          <w:szCs w:val="24"/>
        </w:rPr>
        <w:t xml:space="preserve">, и прежде всего с </w:t>
      </w:r>
      <w:r w:rsidRPr="00242199">
        <w:rPr>
          <w:rFonts w:ascii="Times New Roman" w:hAnsi="Times New Roman"/>
          <w:i/>
          <w:sz w:val="24"/>
          <w:szCs w:val="24"/>
        </w:rPr>
        <w:t>опорным</w:t>
      </w:r>
      <w:r w:rsidRPr="00242199">
        <w:rPr>
          <w:rFonts w:ascii="Times New Roman" w:hAnsi="Times New Roman"/>
          <w:sz w:val="24"/>
          <w:szCs w:val="24"/>
        </w:rPr>
        <w:t xml:space="preserve"> </w:t>
      </w:r>
      <w:r w:rsidRPr="00242199">
        <w:rPr>
          <w:rFonts w:ascii="Times New Roman" w:hAnsi="Times New Roman"/>
          <w:i/>
          <w:sz w:val="24"/>
          <w:szCs w:val="24"/>
        </w:rPr>
        <w:t>учебным материалом,</w:t>
      </w:r>
      <w:r w:rsidRPr="00242199">
        <w:rPr>
          <w:rFonts w:ascii="Times New Roman" w:hAnsi="Times New Roman"/>
          <w:sz w:val="24"/>
          <w:szCs w:val="24"/>
        </w:rPr>
        <w:t xml:space="preserve"> служащим основой для последующего обучения.</w:t>
      </w:r>
      <w:r w:rsidR="009709B4" w:rsidRPr="009709B4">
        <w:t xml:space="preserve"> </w:t>
      </w:r>
    </w:p>
    <w:p w14:paraId="28D21E43" w14:textId="77777777" w:rsidR="00C151CE" w:rsidRPr="00242199" w:rsidRDefault="009709B4" w:rsidP="009709B4">
      <w:pPr>
        <w:spacing w:after="0" w:line="240" w:lineRule="auto"/>
        <w:ind w:firstLine="454"/>
        <w:jc w:val="both"/>
        <w:rPr>
          <w:rFonts w:ascii="Times New Roman" w:hAnsi="Times New Roman"/>
          <w:sz w:val="24"/>
          <w:szCs w:val="24"/>
        </w:rPr>
      </w:pPr>
      <w:r w:rsidRPr="009709B4">
        <w:rPr>
          <w:rFonts w:ascii="Times New Roman" w:hAnsi="Times New Roman"/>
          <w:sz w:val="24"/>
          <w:szCs w:val="24"/>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w:t>
      </w:r>
    </w:p>
    <w:p w14:paraId="1FDFB5BA" w14:textId="77777777" w:rsidR="00C151CE" w:rsidRPr="00242199" w:rsidRDefault="00C151CE" w:rsidP="00C151CE">
      <w:pPr>
        <w:tabs>
          <w:tab w:val="num" w:pos="1920"/>
        </w:tabs>
        <w:spacing w:after="0" w:line="240" w:lineRule="auto"/>
        <w:ind w:firstLine="454"/>
        <w:jc w:val="both"/>
        <w:rPr>
          <w:rFonts w:ascii="Times New Roman" w:hAnsi="Times New Roman"/>
          <w:sz w:val="24"/>
          <w:szCs w:val="24"/>
        </w:rPr>
      </w:pPr>
      <w:r w:rsidRPr="00242199">
        <w:rPr>
          <w:rFonts w:ascii="Times New Roman" w:hAnsi="Times New Roman"/>
          <w:sz w:val="24"/>
          <w:szCs w:val="24"/>
        </w:rP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14:paraId="644B5BB0" w14:textId="77777777" w:rsidR="00C151CE" w:rsidRPr="00242199" w:rsidRDefault="00C151CE" w:rsidP="00C151CE">
      <w:pPr>
        <w:pStyle w:val="ae"/>
        <w:tabs>
          <w:tab w:val="clear" w:pos="4677"/>
          <w:tab w:val="clear" w:pos="9355"/>
        </w:tabs>
        <w:overflowPunct w:val="0"/>
        <w:ind w:firstLine="454"/>
        <w:jc w:val="both"/>
        <w:textAlignment w:val="baseline"/>
        <w:rPr>
          <w:sz w:val="24"/>
          <w:szCs w:val="24"/>
        </w:rPr>
      </w:pPr>
      <w:r w:rsidRPr="00242199">
        <w:rPr>
          <w:sz w:val="24"/>
          <w:szCs w:val="24"/>
        </w:rPr>
        <w:t xml:space="preserve">1) учебно-познавательные задачи, направленные на формирование и оценку умений и навыков, способствующих </w:t>
      </w:r>
      <w:r w:rsidRPr="00242199">
        <w:rPr>
          <w:b/>
          <w:sz w:val="24"/>
          <w:szCs w:val="24"/>
        </w:rPr>
        <w:t>освоению систематических знаний</w:t>
      </w:r>
      <w:r w:rsidRPr="00242199">
        <w:rPr>
          <w:sz w:val="24"/>
          <w:szCs w:val="24"/>
        </w:rPr>
        <w:t>, в том числе:</w:t>
      </w:r>
    </w:p>
    <w:p w14:paraId="3A0954D7" w14:textId="77777777" w:rsidR="00C151CE" w:rsidRPr="00242199" w:rsidRDefault="00C151CE" w:rsidP="00C151CE">
      <w:pPr>
        <w:pStyle w:val="ae"/>
        <w:tabs>
          <w:tab w:val="clear" w:pos="4677"/>
          <w:tab w:val="clear" w:pos="9355"/>
        </w:tabs>
        <w:overflowPunct w:val="0"/>
        <w:ind w:firstLine="454"/>
        <w:jc w:val="both"/>
        <w:textAlignment w:val="baseline"/>
        <w:rPr>
          <w:sz w:val="24"/>
          <w:szCs w:val="24"/>
        </w:rPr>
      </w:pPr>
      <w:r w:rsidRPr="00242199">
        <w:rPr>
          <w:sz w:val="24"/>
          <w:szCs w:val="24"/>
        </w:rPr>
        <w:t>— </w:t>
      </w:r>
      <w:r w:rsidRPr="00242199">
        <w:rPr>
          <w:i/>
          <w:sz w:val="24"/>
          <w:szCs w:val="24"/>
        </w:rPr>
        <w:t>первичному ознакомлению, отработке и осознанию теоретических моделей и понятий</w:t>
      </w:r>
      <w:r w:rsidRPr="00242199">
        <w:rPr>
          <w:sz w:val="24"/>
          <w:szCs w:val="24"/>
        </w:rPr>
        <w:t xml:space="preserve"> (общенаучных и базовых для данной области знания), </w:t>
      </w:r>
      <w:r w:rsidRPr="00242199">
        <w:rPr>
          <w:i/>
          <w:sz w:val="24"/>
          <w:szCs w:val="24"/>
        </w:rPr>
        <w:t>стандартных алгоритмов и процедур</w:t>
      </w:r>
      <w:r w:rsidRPr="00242199">
        <w:rPr>
          <w:sz w:val="24"/>
          <w:szCs w:val="24"/>
        </w:rPr>
        <w:t>;</w:t>
      </w:r>
    </w:p>
    <w:p w14:paraId="13089725" w14:textId="77777777" w:rsidR="00C151CE" w:rsidRPr="00242199" w:rsidRDefault="00C151CE" w:rsidP="00C151CE">
      <w:pPr>
        <w:pStyle w:val="ae"/>
        <w:tabs>
          <w:tab w:val="clear" w:pos="4677"/>
          <w:tab w:val="clear" w:pos="9355"/>
        </w:tabs>
        <w:overflowPunct w:val="0"/>
        <w:ind w:firstLine="454"/>
        <w:jc w:val="both"/>
        <w:textAlignment w:val="baseline"/>
        <w:rPr>
          <w:sz w:val="24"/>
          <w:szCs w:val="24"/>
        </w:rPr>
      </w:pPr>
      <w:r w:rsidRPr="00242199">
        <w:rPr>
          <w:sz w:val="24"/>
          <w:szCs w:val="24"/>
        </w:rPr>
        <w:t>— </w:t>
      </w:r>
      <w:r w:rsidRPr="00242199">
        <w:rPr>
          <w:i/>
          <w:sz w:val="24"/>
          <w:szCs w:val="24"/>
        </w:rPr>
        <w:t>выявлению и осознанию сущности и особенностей</w:t>
      </w:r>
      <w:r w:rsidRPr="00242199">
        <w:rPr>
          <w:sz w:val="24"/>
          <w:szCs w:val="24"/>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242199">
        <w:rPr>
          <w:i/>
          <w:sz w:val="24"/>
          <w:szCs w:val="24"/>
        </w:rPr>
        <w:t>созданию и использованию моделей</w:t>
      </w:r>
      <w:r w:rsidRPr="00242199">
        <w:rPr>
          <w:sz w:val="24"/>
          <w:szCs w:val="24"/>
        </w:rPr>
        <w:t xml:space="preserve"> изучаемых объектов и процессов, </w:t>
      </w:r>
      <w:r w:rsidRPr="00242199">
        <w:rPr>
          <w:bCs/>
          <w:sz w:val="24"/>
          <w:szCs w:val="24"/>
        </w:rPr>
        <w:t>схем</w:t>
      </w:r>
      <w:r w:rsidRPr="00242199">
        <w:rPr>
          <w:sz w:val="24"/>
          <w:szCs w:val="24"/>
        </w:rPr>
        <w:t>;</w:t>
      </w:r>
    </w:p>
    <w:p w14:paraId="4B9B3484" w14:textId="77777777" w:rsidR="00C151CE" w:rsidRPr="00242199" w:rsidRDefault="00C151CE" w:rsidP="00C151CE">
      <w:pPr>
        <w:pStyle w:val="ae"/>
        <w:tabs>
          <w:tab w:val="clear" w:pos="4677"/>
          <w:tab w:val="clear" w:pos="9355"/>
        </w:tabs>
        <w:overflowPunct w:val="0"/>
        <w:ind w:firstLine="454"/>
        <w:jc w:val="both"/>
        <w:textAlignment w:val="baseline"/>
        <w:rPr>
          <w:sz w:val="24"/>
          <w:szCs w:val="24"/>
        </w:rPr>
      </w:pPr>
      <w:r w:rsidRPr="00242199">
        <w:rPr>
          <w:sz w:val="24"/>
          <w:szCs w:val="24"/>
        </w:rPr>
        <w:t>— </w:t>
      </w:r>
      <w:r w:rsidRPr="00242199">
        <w:rPr>
          <w:i/>
          <w:sz w:val="24"/>
          <w:szCs w:val="24"/>
        </w:rPr>
        <w:t>выявлению и анализу существенных и устойчивых связей и отношений</w:t>
      </w:r>
      <w:r w:rsidRPr="00242199">
        <w:rPr>
          <w:sz w:val="24"/>
          <w:szCs w:val="24"/>
        </w:rPr>
        <w:t xml:space="preserve"> между объектами и процессами;</w:t>
      </w:r>
    </w:p>
    <w:p w14:paraId="1C3A9022" w14:textId="77777777" w:rsidR="00C151CE" w:rsidRPr="00242199" w:rsidRDefault="00C151CE" w:rsidP="00C151CE">
      <w:pPr>
        <w:pStyle w:val="ae"/>
        <w:tabs>
          <w:tab w:val="clear" w:pos="4677"/>
          <w:tab w:val="clear" w:pos="9355"/>
        </w:tabs>
        <w:overflowPunct w:val="0"/>
        <w:ind w:firstLine="454"/>
        <w:jc w:val="both"/>
        <w:textAlignment w:val="baseline"/>
        <w:rPr>
          <w:sz w:val="24"/>
          <w:szCs w:val="24"/>
        </w:rPr>
      </w:pPr>
      <w:r w:rsidRPr="00242199">
        <w:rPr>
          <w:sz w:val="24"/>
          <w:szCs w:val="24"/>
        </w:rPr>
        <w:t xml:space="preserve">2) учебно-познавательные задачи, </w:t>
      </w:r>
    </w:p>
    <w:p w14:paraId="0DB83C93" w14:textId="77777777" w:rsidR="00C151CE" w:rsidRPr="00242199" w:rsidRDefault="00C151CE" w:rsidP="00C151CE">
      <w:pPr>
        <w:pStyle w:val="ae"/>
        <w:tabs>
          <w:tab w:val="clear" w:pos="4677"/>
          <w:tab w:val="clear" w:pos="9355"/>
        </w:tabs>
        <w:overflowPunct w:val="0"/>
        <w:jc w:val="both"/>
        <w:textAlignment w:val="baseline"/>
        <w:rPr>
          <w:sz w:val="24"/>
          <w:szCs w:val="24"/>
        </w:rPr>
      </w:pPr>
      <w:r w:rsidRPr="00242199">
        <w:rPr>
          <w:sz w:val="24"/>
          <w:szCs w:val="24"/>
        </w:rPr>
        <w:t>направленные на формирование и оценку навыка</w:t>
      </w:r>
      <w:r w:rsidRPr="00242199">
        <w:rPr>
          <w:b/>
          <w:sz w:val="24"/>
          <w:szCs w:val="24"/>
        </w:rPr>
        <w:t xml:space="preserve"> самостоятельного приобретения, переноса и интеграции знаний</w:t>
      </w:r>
      <w:r w:rsidRPr="00242199">
        <w:rPr>
          <w:sz w:val="24"/>
          <w:szCs w:val="24"/>
        </w:rPr>
        <w:t xml:space="preserve">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(в том числе с освоенным учебным материалом из других областей знания или с учебным материалом, изучаемым в ином содержательном контексте);</w:t>
      </w:r>
    </w:p>
    <w:p w14:paraId="6FF88D2B" w14:textId="77777777" w:rsidR="00C151CE" w:rsidRPr="00242199" w:rsidRDefault="00C151CE" w:rsidP="00C151CE">
      <w:pPr>
        <w:pStyle w:val="ae"/>
        <w:tabs>
          <w:tab w:val="clear" w:pos="4677"/>
          <w:tab w:val="clear" w:pos="9355"/>
        </w:tabs>
        <w:overflowPunct w:val="0"/>
        <w:ind w:firstLine="454"/>
        <w:jc w:val="both"/>
        <w:textAlignment w:val="baseline"/>
        <w:rPr>
          <w:sz w:val="24"/>
          <w:szCs w:val="24"/>
        </w:rPr>
      </w:pPr>
      <w:r w:rsidRPr="00242199">
        <w:rPr>
          <w:sz w:val="24"/>
          <w:szCs w:val="24"/>
        </w:rPr>
        <w:t xml:space="preserve">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14:paraId="2D4CAC8C" w14:textId="77777777" w:rsidR="00C151CE" w:rsidRPr="00242199" w:rsidRDefault="00C151CE" w:rsidP="00C151CE">
      <w:pPr>
        <w:pStyle w:val="ae"/>
        <w:tabs>
          <w:tab w:val="clear" w:pos="4677"/>
          <w:tab w:val="clear" w:pos="9355"/>
        </w:tabs>
        <w:overflowPunct w:val="0"/>
        <w:ind w:firstLine="454"/>
        <w:jc w:val="both"/>
        <w:textAlignment w:val="baseline"/>
        <w:rPr>
          <w:sz w:val="24"/>
          <w:szCs w:val="24"/>
        </w:rPr>
      </w:pPr>
      <w:r w:rsidRPr="00242199">
        <w:rPr>
          <w:sz w:val="24"/>
          <w:szCs w:val="24"/>
        </w:rPr>
        <w:t>3) учебно-практические задачи, направленные на формирование и оценку</w:t>
      </w:r>
      <w:r w:rsidRPr="00242199">
        <w:rPr>
          <w:b/>
          <w:sz w:val="24"/>
          <w:szCs w:val="24"/>
        </w:rPr>
        <w:t xml:space="preserve"> </w:t>
      </w:r>
      <w:r w:rsidRPr="00242199">
        <w:rPr>
          <w:sz w:val="24"/>
          <w:szCs w:val="24"/>
        </w:rPr>
        <w:t>навыка</w:t>
      </w:r>
      <w:r w:rsidRPr="00242199">
        <w:rPr>
          <w:b/>
          <w:sz w:val="24"/>
          <w:szCs w:val="24"/>
        </w:rPr>
        <w:t xml:space="preserve"> разрешения</w:t>
      </w:r>
      <w:r w:rsidRPr="00242199">
        <w:rPr>
          <w:sz w:val="24"/>
          <w:szCs w:val="24"/>
        </w:rPr>
        <w:t xml:space="preserve"> </w:t>
      </w:r>
      <w:r w:rsidRPr="00242199">
        <w:rPr>
          <w:b/>
          <w:sz w:val="24"/>
          <w:szCs w:val="24"/>
        </w:rPr>
        <w:t>проблем</w:t>
      </w:r>
      <w:r w:rsidRPr="00242199">
        <w:rPr>
          <w:sz w:val="24"/>
          <w:szCs w:val="24"/>
        </w:rPr>
        <w:t>/проблемных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14:paraId="71844F7F" w14:textId="77777777" w:rsidR="00C151CE" w:rsidRPr="00242199" w:rsidRDefault="00C151CE" w:rsidP="00C151CE">
      <w:pPr>
        <w:pStyle w:val="ae"/>
        <w:tabs>
          <w:tab w:val="clear" w:pos="4677"/>
          <w:tab w:val="clear" w:pos="9355"/>
        </w:tabs>
        <w:overflowPunct w:val="0"/>
        <w:ind w:firstLine="454"/>
        <w:jc w:val="both"/>
        <w:textAlignment w:val="baseline"/>
        <w:rPr>
          <w:sz w:val="24"/>
          <w:szCs w:val="24"/>
        </w:rPr>
      </w:pPr>
      <w:r w:rsidRPr="00242199">
        <w:rPr>
          <w:sz w:val="24"/>
          <w:szCs w:val="24"/>
        </w:rPr>
        <w:t>4) учебно-практические задачи, направленные на формирование и оценку</w:t>
      </w:r>
      <w:r w:rsidRPr="00242199">
        <w:rPr>
          <w:b/>
          <w:sz w:val="24"/>
          <w:szCs w:val="24"/>
        </w:rPr>
        <w:t xml:space="preserve"> </w:t>
      </w:r>
      <w:r w:rsidRPr="00242199">
        <w:rPr>
          <w:sz w:val="24"/>
          <w:szCs w:val="24"/>
        </w:rPr>
        <w:t>навыка</w:t>
      </w:r>
      <w:r w:rsidRPr="00242199">
        <w:rPr>
          <w:b/>
          <w:sz w:val="24"/>
          <w:szCs w:val="24"/>
        </w:rPr>
        <w:t xml:space="preserve"> сотрудничества</w:t>
      </w:r>
      <w:r w:rsidRPr="00242199">
        <w:rPr>
          <w:sz w:val="24"/>
          <w:szCs w:val="24"/>
        </w:rPr>
        <w:t>, требующие совместной работы в парах или группах с распределением ролей/функций и разделением ответственности за конечный результат;</w:t>
      </w:r>
    </w:p>
    <w:p w14:paraId="7BEAB6C4" w14:textId="77777777" w:rsidR="00C151CE" w:rsidRPr="00242199" w:rsidRDefault="00C151CE" w:rsidP="00C151CE">
      <w:pPr>
        <w:pStyle w:val="ae"/>
        <w:tabs>
          <w:tab w:val="clear" w:pos="4677"/>
          <w:tab w:val="clear" w:pos="9355"/>
        </w:tabs>
        <w:overflowPunct w:val="0"/>
        <w:ind w:firstLine="454"/>
        <w:jc w:val="both"/>
        <w:textAlignment w:val="baseline"/>
        <w:rPr>
          <w:sz w:val="24"/>
          <w:szCs w:val="24"/>
        </w:rPr>
      </w:pPr>
      <w:r w:rsidRPr="00242199">
        <w:rPr>
          <w:sz w:val="24"/>
          <w:szCs w:val="24"/>
        </w:rPr>
        <w:t>5) учебно-практические задачи, направленные на формирование и оценку</w:t>
      </w:r>
      <w:r w:rsidRPr="00242199">
        <w:rPr>
          <w:b/>
          <w:sz w:val="24"/>
          <w:szCs w:val="24"/>
        </w:rPr>
        <w:t xml:space="preserve"> </w:t>
      </w:r>
      <w:r w:rsidRPr="00242199">
        <w:rPr>
          <w:sz w:val="24"/>
          <w:szCs w:val="24"/>
        </w:rPr>
        <w:t>навыка</w:t>
      </w:r>
      <w:r w:rsidRPr="00242199">
        <w:rPr>
          <w:b/>
          <w:sz w:val="24"/>
          <w:szCs w:val="24"/>
        </w:rPr>
        <w:t xml:space="preserve"> коммуникации</w:t>
      </w:r>
      <w:r w:rsidRPr="00242199">
        <w:rPr>
          <w:sz w:val="24"/>
          <w:szCs w:val="24"/>
        </w:rPr>
        <w:t>,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14:paraId="76727250" w14:textId="77777777" w:rsidR="00C151CE" w:rsidRPr="00242199" w:rsidRDefault="00C151CE" w:rsidP="00C151CE">
      <w:pPr>
        <w:pStyle w:val="ae"/>
        <w:tabs>
          <w:tab w:val="clear" w:pos="4677"/>
          <w:tab w:val="clear" w:pos="9355"/>
        </w:tabs>
        <w:overflowPunct w:val="0"/>
        <w:ind w:firstLine="454"/>
        <w:jc w:val="both"/>
        <w:textAlignment w:val="baseline"/>
        <w:rPr>
          <w:sz w:val="24"/>
          <w:szCs w:val="24"/>
        </w:rPr>
      </w:pPr>
      <w:r w:rsidRPr="00242199">
        <w:rPr>
          <w:sz w:val="24"/>
          <w:szCs w:val="24"/>
        </w:rPr>
        <w:t>6) учебно-практические и учебно-познавательные задачи, направленные на формирование и оценку</w:t>
      </w:r>
      <w:r w:rsidRPr="00242199">
        <w:rPr>
          <w:b/>
          <w:sz w:val="24"/>
          <w:szCs w:val="24"/>
        </w:rPr>
        <w:t xml:space="preserve"> </w:t>
      </w:r>
      <w:r w:rsidRPr="00242199">
        <w:rPr>
          <w:sz w:val="24"/>
          <w:szCs w:val="24"/>
        </w:rPr>
        <w:t xml:space="preserve">навыка </w:t>
      </w:r>
      <w:r w:rsidRPr="00242199">
        <w:rPr>
          <w:b/>
          <w:sz w:val="24"/>
          <w:szCs w:val="24"/>
        </w:rPr>
        <w:t>самоорганизации и саморегуляции</w:t>
      </w:r>
      <w:r w:rsidRPr="00242199">
        <w:rPr>
          <w:sz w:val="24"/>
          <w:szCs w:val="24"/>
        </w:rPr>
        <w:t xml:space="preserve">,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w:t>
      </w:r>
      <w:r w:rsidRPr="00242199">
        <w:rPr>
          <w:sz w:val="24"/>
          <w:szCs w:val="24"/>
        </w:rPr>
        <w:lastRenderedPageBreak/>
        <w:t>предоставления материалов, поиска необходимых ресурсов, распределения обязанностей и контроля качества выполнения работы (например,  долгосрочные проекты с заранее известными требованиями, предъявляемыми к качеству работы, или критериями её оценки, в ходе выполнения которых контролирующие функции учителя сведены к минимуму);</w:t>
      </w:r>
    </w:p>
    <w:p w14:paraId="1F9863AC" w14:textId="77777777" w:rsidR="00C151CE" w:rsidRPr="00242199" w:rsidRDefault="00C151CE" w:rsidP="00C151CE">
      <w:pPr>
        <w:pStyle w:val="ae"/>
        <w:tabs>
          <w:tab w:val="clear" w:pos="4677"/>
          <w:tab w:val="clear" w:pos="9355"/>
        </w:tabs>
        <w:overflowPunct w:val="0"/>
        <w:ind w:firstLine="454"/>
        <w:jc w:val="both"/>
        <w:textAlignment w:val="baseline"/>
        <w:rPr>
          <w:sz w:val="24"/>
          <w:szCs w:val="24"/>
        </w:rPr>
      </w:pPr>
      <w:r w:rsidRPr="00242199">
        <w:rPr>
          <w:sz w:val="24"/>
          <w:szCs w:val="24"/>
        </w:rPr>
        <w:t>7) учебно-практические и учебно-познавательные задачи, направленные на формирование и оценку навыка</w:t>
      </w:r>
      <w:r w:rsidRPr="00242199">
        <w:rPr>
          <w:b/>
          <w:sz w:val="24"/>
          <w:szCs w:val="24"/>
        </w:rPr>
        <w:t xml:space="preserve"> рефлексии</w:t>
      </w:r>
      <w:r w:rsidRPr="00242199">
        <w:rPr>
          <w:sz w:val="24"/>
          <w:szCs w:val="24"/>
        </w:rPr>
        <w:t>,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w:t>
      </w:r>
      <w:r w:rsidRPr="00242199">
        <w:rPr>
          <w:i/>
          <w:sz w:val="24"/>
          <w:szCs w:val="24"/>
        </w:rPr>
        <w:t>что</w:t>
      </w:r>
      <w:r w:rsidRPr="00242199">
        <w:rPr>
          <w:sz w:val="24"/>
          <w:szCs w:val="24"/>
        </w:rPr>
        <w:t xml:space="preserve"> </w:t>
      </w:r>
      <w:r w:rsidRPr="00242199">
        <w:rPr>
          <w:i/>
          <w:sz w:val="24"/>
          <w:szCs w:val="24"/>
        </w:rPr>
        <w:t>помогает/мешает</w:t>
      </w:r>
      <w:r w:rsidRPr="00242199">
        <w:rPr>
          <w:sz w:val="24"/>
          <w:szCs w:val="24"/>
        </w:rPr>
        <w:t xml:space="preserve"> или </w:t>
      </w:r>
      <w:r w:rsidRPr="00242199">
        <w:rPr>
          <w:i/>
          <w:sz w:val="24"/>
          <w:szCs w:val="24"/>
        </w:rPr>
        <w:t>что</w:t>
      </w:r>
      <w:r w:rsidRPr="00242199">
        <w:rPr>
          <w:sz w:val="24"/>
          <w:szCs w:val="24"/>
        </w:rPr>
        <w:t xml:space="preserve"> </w:t>
      </w:r>
      <w:r w:rsidRPr="00242199">
        <w:rPr>
          <w:i/>
          <w:sz w:val="24"/>
          <w:szCs w:val="24"/>
        </w:rPr>
        <w:t>полезно/вредно</w:t>
      </w:r>
      <w:r w:rsidRPr="00242199">
        <w:rPr>
          <w:sz w:val="24"/>
          <w:szCs w:val="24"/>
        </w:rPr>
        <w:t xml:space="preserve">, </w:t>
      </w:r>
      <w:r w:rsidRPr="00242199">
        <w:rPr>
          <w:i/>
          <w:sz w:val="24"/>
          <w:szCs w:val="24"/>
        </w:rPr>
        <w:t>что нравится/не нравится</w:t>
      </w:r>
      <w:r w:rsidRPr="00242199">
        <w:rPr>
          <w:sz w:val="24"/>
          <w:szCs w:val="24"/>
        </w:rPr>
        <w:t xml:space="preserve"> и др.) и/или самостоятельной постановки учебных задач (например, что надо изменить, выполнить по-другому, дополнительно узнать и т. п.);</w:t>
      </w:r>
    </w:p>
    <w:p w14:paraId="343473A9" w14:textId="77777777" w:rsidR="00C151CE" w:rsidRPr="00242199" w:rsidRDefault="00C151CE" w:rsidP="00C151CE">
      <w:pPr>
        <w:spacing w:after="0" w:line="240" w:lineRule="auto"/>
        <w:ind w:firstLine="403"/>
        <w:jc w:val="both"/>
        <w:rPr>
          <w:rFonts w:ascii="Times New Roman" w:hAnsi="Times New Roman"/>
          <w:sz w:val="24"/>
          <w:szCs w:val="24"/>
        </w:rPr>
      </w:pPr>
      <w:r w:rsidRPr="00242199">
        <w:rPr>
          <w:rFonts w:ascii="Times New Roman" w:hAnsi="Times New Roman"/>
          <w:sz w:val="24"/>
          <w:szCs w:val="24"/>
        </w:rPr>
        <w:t xml:space="preserve">8) учебно-практические и учебно-познавательные задачи, направленные на формирование </w:t>
      </w:r>
      <w:r w:rsidRPr="00242199">
        <w:rPr>
          <w:rFonts w:ascii="Times New Roman" w:hAnsi="Times New Roman"/>
          <w:b/>
          <w:sz w:val="24"/>
          <w:szCs w:val="24"/>
        </w:rPr>
        <w:t>ценностно-смысловых установок</w:t>
      </w:r>
      <w:r w:rsidRPr="00242199">
        <w:rPr>
          <w:rFonts w:ascii="Times New Roman" w:hAnsi="Times New Roman"/>
          <w:sz w:val="24"/>
          <w:szCs w:val="24"/>
        </w:rPr>
        <w:t xml:space="preserve">,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 (В соответствии с требованиями ФГОС ООО оценка выполнения такого рода заданий проводится </w:t>
      </w:r>
      <w:r w:rsidRPr="00242199">
        <w:rPr>
          <w:rFonts w:ascii="Times New Roman" w:hAnsi="Times New Roman"/>
          <w:sz w:val="24"/>
          <w:szCs w:val="24"/>
          <w:u w:val="single"/>
        </w:rPr>
        <w:t>исключительно</w:t>
      </w:r>
      <w:r w:rsidRPr="00242199">
        <w:rPr>
          <w:rFonts w:ascii="Times New Roman" w:hAnsi="Times New Roman"/>
          <w:sz w:val="24"/>
          <w:szCs w:val="24"/>
        </w:rPr>
        <w:t xml:space="preserve"> с целью оценки эффективности деятельности образовательных учреждений с использованием неперсонифицированных процедур. Данные о достижении этих результатов могут накапливаться в портфеле достижений ученика, однако любое их использование, в том числе в целях аккредитации образовательного учреждения, возможно только в соответствии с</w:t>
      </w:r>
      <w:r w:rsidRPr="00242199">
        <w:rPr>
          <w:rFonts w:ascii="Times New Roman" w:hAnsi="Times New Roman"/>
          <w:b/>
          <w:bCs/>
          <w:sz w:val="24"/>
          <w:szCs w:val="24"/>
        </w:rPr>
        <w:t xml:space="preserve"> </w:t>
      </w:r>
      <w:r w:rsidRPr="00242199">
        <w:rPr>
          <w:rFonts w:ascii="Times New Roman" w:hAnsi="Times New Roman"/>
          <w:bCs/>
          <w:sz w:val="24"/>
          <w:szCs w:val="24"/>
        </w:rPr>
        <w:t>федеральным</w:t>
      </w:r>
      <w:r w:rsidRPr="00242199">
        <w:rPr>
          <w:rFonts w:ascii="Times New Roman" w:hAnsi="Times New Roman"/>
          <w:b/>
          <w:bCs/>
          <w:sz w:val="24"/>
          <w:szCs w:val="24"/>
        </w:rPr>
        <w:t xml:space="preserve"> </w:t>
      </w:r>
      <w:r w:rsidRPr="00242199">
        <w:rPr>
          <w:rFonts w:ascii="Times New Roman" w:hAnsi="Times New Roman"/>
          <w:sz w:val="24"/>
          <w:szCs w:val="24"/>
        </w:rPr>
        <w:t>законом от 17.07.2006 №152-ФЗ «О персональных данных»);</w:t>
      </w:r>
    </w:p>
    <w:p w14:paraId="5B45DA62" w14:textId="77777777" w:rsidR="00C151CE" w:rsidRPr="00242199" w:rsidRDefault="00C151CE" w:rsidP="00C151CE">
      <w:pPr>
        <w:pStyle w:val="ae"/>
        <w:tabs>
          <w:tab w:val="clear" w:pos="4677"/>
          <w:tab w:val="clear" w:pos="9355"/>
        </w:tabs>
        <w:overflowPunct w:val="0"/>
        <w:ind w:firstLine="454"/>
        <w:jc w:val="both"/>
        <w:textAlignment w:val="baseline"/>
        <w:rPr>
          <w:sz w:val="24"/>
          <w:szCs w:val="24"/>
        </w:rPr>
      </w:pPr>
      <w:r w:rsidRPr="00242199">
        <w:rPr>
          <w:sz w:val="24"/>
          <w:szCs w:val="24"/>
        </w:rPr>
        <w:t>9) учебно-практические и учебно-познавательные задачи, направленные на формирование и оценку</w:t>
      </w:r>
      <w:r w:rsidRPr="00242199">
        <w:rPr>
          <w:b/>
          <w:sz w:val="24"/>
          <w:szCs w:val="24"/>
        </w:rPr>
        <w:t xml:space="preserve"> ИКТ-компетентности обучающихся</w:t>
      </w:r>
      <w:r w:rsidRPr="00242199">
        <w:rPr>
          <w:sz w:val="24"/>
          <w:szCs w:val="24"/>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14:paraId="21D7C017" w14:textId="77777777" w:rsidR="00C151CE" w:rsidRPr="00242199" w:rsidRDefault="00C151CE" w:rsidP="00C151CE">
      <w:pPr>
        <w:pStyle w:val="ae"/>
        <w:tabs>
          <w:tab w:val="clear" w:pos="4677"/>
          <w:tab w:val="clear" w:pos="9355"/>
        </w:tabs>
        <w:overflowPunct w:val="0"/>
        <w:ind w:firstLine="454"/>
        <w:jc w:val="both"/>
        <w:textAlignment w:val="baseline"/>
        <w:rPr>
          <w:bCs/>
          <w:sz w:val="24"/>
          <w:szCs w:val="24"/>
        </w:rPr>
      </w:pPr>
      <w:r w:rsidRPr="00242199">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242199">
        <w:rPr>
          <w:b/>
          <w:i/>
          <w:sz w:val="24"/>
          <w:szCs w:val="24"/>
        </w:rPr>
        <w:t>уровневого подхода:</w:t>
      </w:r>
      <w:r w:rsidRPr="00242199">
        <w:rPr>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242199">
        <w:rPr>
          <w:bCs/>
          <w:sz w:val="24"/>
          <w:szCs w:val="24"/>
        </w:rPr>
        <w:t>поощрять продвижения обучающихся, выстраивать индивидуальные траектории движения с учётом зоны ближайшего развития ребёнка.</w:t>
      </w:r>
    </w:p>
    <w:p w14:paraId="6CF0E7B4" w14:textId="77777777" w:rsidR="00C151CE" w:rsidRPr="00242199" w:rsidRDefault="00C151CE" w:rsidP="00C151CE">
      <w:pPr>
        <w:pStyle w:val="ae"/>
        <w:tabs>
          <w:tab w:val="clear" w:pos="4677"/>
          <w:tab w:val="clear" w:pos="9355"/>
        </w:tabs>
        <w:overflowPunct w:val="0"/>
        <w:ind w:firstLine="454"/>
        <w:jc w:val="both"/>
        <w:textAlignment w:val="baseline"/>
        <w:rPr>
          <w:sz w:val="24"/>
          <w:szCs w:val="24"/>
        </w:rPr>
      </w:pPr>
      <w:r w:rsidRPr="00242199">
        <w:rPr>
          <w:b/>
          <w:bCs/>
          <w:sz w:val="24"/>
          <w:szCs w:val="24"/>
        </w:rPr>
        <w:t>В стру</w:t>
      </w:r>
      <w:r w:rsidRPr="00242199">
        <w:rPr>
          <w:b/>
          <w:sz w:val="24"/>
          <w:szCs w:val="24"/>
        </w:rPr>
        <w:t>ктуре планируемых результатов</w:t>
      </w:r>
      <w:r w:rsidRPr="00242199">
        <w:rPr>
          <w:sz w:val="24"/>
          <w:szCs w:val="24"/>
        </w:rPr>
        <w:t xml:space="preserve"> выделяются:</w:t>
      </w:r>
    </w:p>
    <w:p w14:paraId="70F5CAD1"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Fonts w:ascii="Times New Roman" w:hAnsi="Times New Roman"/>
          <w:b/>
          <w:sz w:val="24"/>
          <w:szCs w:val="24"/>
        </w:rPr>
        <w:t>1) Ведущие целевые установки и основные ожидаемые результаты основного общего образования</w:t>
      </w:r>
      <w:r w:rsidRPr="00242199">
        <w:rPr>
          <w:rFonts w:ascii="Times New Roman" w:hAnsi="Times New Roman"/>
          <w:sz w:val="24"/>
          <w:szCs w:val="24"/>
        </w:rPr>
        <w:t xml:space="preserve">, описывающие основной, сущностный вклад каждой изучаемой программы в развитие личности обучающихся, их способностей. Эти результаты приводятся в пояснительных записках к планируемым результатам по каждой учебной или междисциплинарной программе.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w:t>
      </w:r>
      <w:r w:rsidRPr="00242199">
        <w:rPr>
          <w:rFonts w:ascii="Times New Roman" w:hAnsi="Times New Roman"/>
          <w:b/>
          <w:i/>
          <w:sz w:val="24"/>
          <w:szCs w:val="24"/>
        </w:rPr>
        <w:t>исключительно неперсонифицированной</w:t>
      </w:r>
      <w:r w:rsidRPr="00242199">
        <w:rPr>
          <w:rFonts w:ascii="Times New Roman" w:hAnsi="Times New Roman"/>
          <w:sz w:val="24"/>
          <w:szCs w:val="24"/>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
    <w:p w14:paraId="20729975"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Fonts w:ascii="Times New Roman" w:hAnsi="Times New Roman"/>
          <w:b/>
          <w:sz w:val="24"/>
          <w:szCs w:val="24"/>
        </w:rPr>
        <w:t xml:space="preserve">2) Планируемые результаты освоения учебных и междисциплинарных программ. </w:t>
      </w:r>
      <w:r w:rsidRPr="00242199">
        <w:rPr>
          <w:rFonts w:ascii="Times New Roman" w:hAnsi="Times New Roman"/>
          <w:sz w:val="24"/>
          <w:szCs w:val="24"/>
        </w:rPr>
        <w:t>Эти результаты приводятся в блоках</w:t>
      </w:r>
      <w:r w:rsidRPr="00242199">
        <w:rPr>
          <w:rFonts w:ascii="Times New Roman" w:hAnsi="Times New Roman"/>
          <w:b/>
          <w:sz w:val="24"/>
          <w:szCs w:val="24"/>
        </w:rPr>
        <w:t xml:space="preserve"> </w:t>
      </w:r>
      <w:r w:rsidRPr="00242199">
        <w:rPr>
          <w:rFonts w:ascii="Times New Roman" w:hAnsi="Times New Roman"/>
          <w:sz w:val="24"/>
          <w:szCs w:val="24"/>
        </w:rPr>
        <w:t xml:space="preserve">«Выпускник научится» и </w:t>
      </w:r>
      <w:r w:rsidRPr="00242199">
        <w:rPr>
          <w:rFonts w:ascii="Times New Roman" w:hAnsi="Times New Roman"/>
          <w:i/>
          <w:sz w:val="24"/>
          <w:szCs w:val="24"/>
        </w:rPr>
        <w:t xml:space="preserve">«Выпускник получит </w:t>
      </w:r>
      <w:r w:rsidRPr="00242199">
        <w:rPr>
          <w:rFonts w:ascii="Times New Roman" w:hAnsi="Times New Roman"/>
          <w:i/>
          <w:sz w:val="24"/>
          <w:szCs w:val="24"/>
        </w:rPr>
        <w:lastRenderedPageBreak/>
        <w:t>возможность научиться»</w:t>
      </w:r>
      <w:r w:rsidRPr="00242199">
        <w:rPr>
          <w:rFonts w:ascii="Times New Roman" w:hAnsi="Times New Roman"/>
          <w:sz w:val="24"/>
          <w:szCs w:val="24"/>
        </w:rPr>
        <w:t xml:space="preserve"> (планируемые результаты, относящиеся к блоку </w:t>
      </w:r>
      <w:r w:rsidRPr="00242199">
        <w:rPr>
          <w:rFonts w:ascii="Times New Roman" w:hAnsi="Times New Roman"/>
          <w:i/>
          <w:sz w:val="24"/>
          <w:szCs w:val="24"/>
        </w:rPr>
        <w:t>«Выпускник получит возможность научиться»</w:t>
      </w:r>
      <w:r w:rsidRPr="00242199">
        <w:rPr>
          <w:rFonts w:ascii="Times New Roman" w:hAnsi="Times New Roman"/>
          <w:sz w:val="24"/>
          <w:szCs w:val="24"/>
        </w:rPr>
        <w:t xml:space="preserve">, выделяются далее </w:t>
      </w:r>
      <w:r w:rsidRPr="00242199">
        <w:rPr>
          <w:rFonts w:ascii="Times New Roman" w:hAnsi="Times New Roman"/>
          <w:i/>
          <w:sz w:val="24"/>
          <w:szCs w:val="24"/>
        </w:rPr>
        <w:t>курсивом)</w:t>
      </w:r>
      <w:r w:rsidRPr="00242199">
        <w:rPr>
          <w:rFonts w:ascii="Times New Roman" w:hAnsi="Times New Roman"/>
          <w:sz w:val="24"/>
          <w:szCs w:val="24"/>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14:paraId="6775D5C6"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Fonts w:ascii="Times New Roman" w:hAnsi="Times New Roman"/>
          <w:sz w:val="24"/>
          <w:szCs w:val="24"/>
        </w:rPr>
        <w:t>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14:paraId="2E96F694"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Достижение планируемых результатов, отнесённых к блоку «Выпускник научится», </w:t>
      </w:r>
      <w:r w:rsidRPr="00242199">
        <w:rPr>
          <w:rFonts w:ascii="Times New Roman" w:hAnsi="Times New Roman"/>
          <w:b/>
          <w:sz w:val="24"/>
          <w:szCs w:val="24"/>
        </w:rPr>
        <w:t>выносится на итоговую оценку</w:t>
      </w:r>
      <w:r w:rsidRPr="00242199">
        <w:rPr>
          <w:rFonts w:ascii="Times New Roman" w:hAnsi="Times New Roman"/>
          <w:sz w:val="24"/>
          <w:szCs w:val="24"/>
        </w:rPr>
        <w:t xml:space="preserve">,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w:t>
      </w:r>
      <w:r w:rsidRPr="00242199">
        <w:rPr>
          <w:rFonts w:ascii="Times New Roman" w:hAnsi="Times New Roman"/>
          <w:i/>
          <w:sz w:val="24"/>
          <w:szCs w:val="24"/>
        </w:rPr>
        <w:t>заданий базового уровня</w:t>
      </w:r>
      <w:r w:rsidRPr="00242199">
        <w:rPr>
          <w:rFonts w:ascii="Times New Roman" w:hAnsi="Times New Roman"/>
          <w:sz w:val="24"/>
          <w:szCs w:val="24"/>
        </w:rPr>
        <w:t xml:space="preserve">, а на уровне действий, составляющих зону ближайшего развития большинства обучающихся, — с помощью </w:t>
      </w:r>
      <w:r w:rsidRPr="00242199">
        <w:rPr>
          <w:rFonts w:ascii="Times New Roman" w:hAnsi="Times New Roman"/>
          <w:i/>
          <w:sz w:val="24"/>
          <w:szCs w:val="24"/>
        </w:rPr>
        <w:t>заданий повышенного уровня</w:t>
      </w:r>
      <w:r w:rsidRPr="00242199">
        <w:rPr>
          <w:rFonts w:ascii="Times New Roman" w:hAnsi="Times New Roman"/>
          <w:sz w:val="24"/>
          <w:szCs w:val="24"/>
        </w:rPr>
        <w:t xml:space="preserve">. </w:t>
      </w:r>
      <w:r w:rsidRPr="00242199">
        <w:rPr>
          <w:rFonts w:ascii="Times New Roman" w:hAnsi="Times New Roman"/>
          <w:b/>
          <w:sz w:val="24"/>
          <w:szCs w:val="24"/>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14:paraId="707E69F3"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В блоках </w:t>
      </w:r>
      <w:r w:rsidRPr="00242199">
        <w:rPr>
          <w:rFonts w:ascii="Times New Roman" w:hAnsi="Times New Roman"/>
          <w:i/>
          <w:sz w:val="24"/>
          <w:szCs w:val="24"/>
        </w:rPr>
        <w:t>«Выпускник получит возможность научиться»</w:t>
      </w:r>
      <w:r w:rsidRPr="00242199">
        <w:rPr>
          <w:rFonts w:ascii="Times New Roman" w:hAnsi="Times New Roman"/>
          <w:sz w:val="24"/>
          <w:szCs w:val="24"/>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sidRPr="00242199">
        <w:rPr>
          <w:rFonts w:ascii="Times New Roman" w:hAnsi="Times New Roman"/>
          <w:b/>
          <w:i/>
          <w:sz w:val="24"/>
          <w:szCs w:val="24"/>
        </w:rPr>
        <w:t>неперсонифицированной информации</w:t>
      </w:r>
      <w:r w:rsidRPr="00242199">
        <w:rPr>
          <w:rFonts w:ascii="Times New Roman" w:hAnsi="Times New Roman"/>
          <w:sz w:val="24"/>
          <w:szCs w:val="24"/>
        </w:rPr>
        <w:t>.</w:t>
      </w:r>
    </w:p>
    <w:p w14:paraId="3CB3757B"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Частично задания, ориентированные на оценку достижения планируемых результатов из блока </w:t>
      </w:r>
      <w:r w:rsidRPr="00242199">
        <w:rPr>
          <w:rFonts w:ascii="Times New Roman" w:hAnsi="Times New Roman"/>
          <w:i/>
          <w:sz w:val="24"/>
          <w:szCs w:val="24"/>
        </w:rPr>
        <w:t>«Выпускник получит возможность научиться»</w:t>
      </w:r>
      <w:r w:rsidRPr="00242199">
        <w:rPr>
          <w:rFonts w:ascii="Times New Roman" w:hAnsi="Times New Roman"/>
          <w:sz w:val="24"/>
          <w:szCs w:val="24"/>
        </w:rPr>
        <w:t xml:space="preserve">,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242199">
        <w:rPr>
          <w:rFonts w:ascii="Times New Roman" w:hAnsi="Times New Roman"/>
          <w:b/>
          <w:sz w:val="24"/>
          <w:szCs w:val="24"/>
        </w:rPr>
        <w:t>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rsidRPr="00242199">
        <w:rPr>
          <w:rFonts w:ascii="Times New Roman" w:hAnsi="Times New Roman"/>
          <w:sz w:val="24"/>
          <w:szCs w:val="24"/>
        </w:rP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14:paraId="4BAEC03B"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w:t>
      </w:r>
      <w:r w:rsidRPr="00242199">
        <w:rPr>
          <w:rFonts w:ascii="Times New Roman" w:hAnsi="Times New Roman"/>
          <w:sz w:val="24"/>
          <w:szCs w:val="24"/>
        </w:rPr>
        <w:lastRenderedPageBreak/>
        <w:t xml:space="preserve">достижение планируемых результатов, от учителя требуется использование таких педагогических технологий, которые основаны на </w:t>
      </w:r>
      <w:r w:rsidRPr="00242199">
        <w:rPr>
          <w:rFonts w:ascii="Times New Roman" w:hAnsi="Times New Roman"/>
          <w:b/>
          <w:bCs/>
          <w:i/>
          <w:iCs/>
          <w:sz w:val="24"/>
          <w:szCs w:val="24"/>
        </w:rPr>
        <w:t>дифференциации требований</w:t>
      </w:r>
      <w:r w:rsidRPr="00242199">
        <w:rPr>
          <w:rFonts w:ascii="Times New Roman" w:hAnsi="Times New Roman"/>
          <w:sz w:val="24"/>
          <w:szCs w:val="24"/>
        </w:rPr>
        <w:t xml:space="preserve"> к подготовке обучающихся.</w:t>
      </w:r>
    </w:p>
    <w:p w14:paraId="0A117B64"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Fonts w:ascii="Times New Roman" w:hAnsi="Times New Roman"/>
          <w:sz w:val="24"/>
          <w:szCs w:val="24"/>
        </w:rPr>
        <w:t>На ступени основного общего образования устанавливаются планируемые результаты освоения:</w:t>
      </w:r>
    </w:p>
    <w:p w14:paraId="5BB76AA4"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 четырёх </w:t>
      </w:r>
      <w:r w:rsidRPr="00242199">
        <w:rPr>
          <w:rFonts w:ascii="Times New Roman" w:hAnsi="Times New Roman"/>
          <w:b/>
          <w:i/>
          <w:sz w:val="24"/>
          <w:szCs w:val="24"/>
        </w:rPr>
        <w:t>междисциплинарных учебных программ</w:t>
      </w:r>
      <w:r w:rsidRPr="00242199">
        <w:rPr>
          <w:rFonts w:ascii="Times New Roman" w:hAnsi="Times New Roman"/>
          <w:sz w:val="24"/>
          <w:szCs w:val="24"/>
        </w:rPr>
        <w:t xml:space="preserve">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14:paraId="26830213"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Fonts w:ascii="Times New Roman" w:hAnsi="Times New Roman"/>
          <w:sz w:val="24"/>
          <w:szCs w:val="24"/>
        </w:rPr>
        <w:t>• </w:t>
      </w:r>
      <w:r w:rsidRPr="00242199">
        <w:rPr>
          <w:rFonts w:ascii="Times New Roman" w:hAnsi="Times New Roman"/>
          <w:b/>
          <w:i/>
          <w:sz w:val="24"/>
          <w:szCs w:val="24"/>
        </w:rPr>
        <w:t>учебных программ по всем предметам</w:t>
      </w:r>
      <w:r w:rsidRPr="00242199">
        <w:rPr>
          <w:rFonts w:ascii="Times New Roman" w:hAnsi="Times New Roman"/>
          <w:sz w:val="24"/>
          <w:szCs w:val="24"/>
        </w:rPr>
        <w:t xml:space="preserve"> — «Русский язык», «Литература»,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
    <w:p w14:paraId="0AF36D58"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Fonts w:ascii="Times New Roman" w:hAnsi="Times New Roman"/>
          <w:sz w:val="24"/>
          <w:szCs w:val="24"/>
        </w:rP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w:t>
      </w:r>
    </w:p>
    <w:p w14:paraId="37B685A9"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Fonts w:ascii="Times New Roman" w:hAnsi="Times New Roman"/>
          <w:sz w:val="24"/>
          <w:szCs w:val="24"/>
        </w:rPr>
        <w:t>В школе №</w:t>
      </w:r>
      <w:r w:rsidR="00635BD8" w:rsidRPr="00242199">
        <w:rPr>
          <w:rFonts w:ascii="Times New Roman" w:hAnsi="Times New Roman"/>
          <w:sz w:val="24"/>
          <w:szCs w:val="24"/>
        </w:rPr>
        <w:t>101</w:t>
      </w:r>
      <w:r w:rsidRPr="00242199">
        <w:rPr>
          <w:rFonts w:ascii="Times New Roman" w:hAnsi="Times New Roman"/>
          <w:b/>
          <w:sz w:val="24"/>
          <w:szCs w:val="24"/>
        </w:rPr>
        <w:t xml:space="preserve"> </w:t>
      </w:r>
      <w:r w:rsidRPr="00242199">
        <w:rPr>
          <w:rFonts w:ascii="Times New Roman" w:hAnsi="Times New Roman"/>
          <w:sz w:val="24"/>
          <w:szCs w:val="24"/>
        </w:rPr>
        <w:t>проектируется и реализуется система достижения планируемых результатов. На основе итоговых планируемых результатов, разработанных на федеральном уровне, в школе</w:t>
      </w:r>
      <w:r w:rsidRPr="00242199">
        <w:rPr>
          <w:rFonts w:ascii="Times New Roman" w:hAnsi="Times New Roman"/>
          <w:b/>
          <w:sz w:val="24"/>
          <w:szCs w:val="24"/>
        </w:rPr>
        <w:t xml:space="preserve"> </w:t>
      </w:r>
      <w:r w:rsidRPr="00242199">
        <w:rPr>
          <w:rFonts w:ascii="Times New Roman" w:hAnsi="Times New Roman"/>
          <w:sz w:val="24"/>
          <w:szCs w:val="24"/>
        </w:rPr>
        <w:t xml:space="preserve">разработаны: </w:t>
      </w:r>
    </w:p>
    <w:p w14:paraId="7032832D"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Fonts w:ascii="Times New Roman" w:hAnsi="Times New Roman"/>
          <w:sz w:val="24"/>
          <w:szCs w:val="24"/>
        </w:rPr>
        <w:t>1) система тематических планируемых результатов освоения учебных программ;</w:t>
      </w:r>
    </w:p>
    <w:p w14:paraId="5CDF4CEF"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Fonts w:ascii="Times New Roman" w:hAnsi="Times New Roman"/>
          <w:sz w:val="24"/>
          <w:szCs w:val="24"/>
        </w:rPr>
        <w:t>2) программа формирования планируемых результатов освоения междисциплинарных программ.</w:t>
      </w:r>
    </w:p>
    <w:p w14:paraId="7D9742C3"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 Тематические планируемые результаты освоения учебных программ включены в образовательную программу в виде приложений. Программа формирования планируемых результатов освоения междисциплинарных программ является составной частью разработанных школой общей программы воспитания и развития школьников и отдельных программ формирования универсальных учебных действий, ИКТ-компетентности школьников, основ учебно-исследовательской и проектной деятельности, стратегий смыслового чтения и работы с текстом/работы с информацией.</w:t>
      </w:r>
    </w:p>
    <w:p w14:paraId="2EE94028"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Fonts w:ascii="Times New Roman" w:hAnsi="Times New Roman"/>
          <w:sz w:val="24"/>
          <w:szCs w:val="24"/>
        </w:rPr>
        <w:t>1) Система тематических планируемых результатов освоения учебных программ содержит перечни планируемых результатов по всем изучаемым курсам, предметам, учебным модулям с учётом логики развёртывания учебного процесса во временнóй перспективе. Итоговые планируемые результаты освоения учебных программ адаптированы применительно к выделенным в учебных программах или учебно-методических пособиях этапам учебного процесса. Используемые учебно-методические комплекты, в которых данная работа выполнена авторами пособий, проанализированы и скорректированы с учётом специфики целевых установок образовательной программы, особенностей запросов обучающихся и их семей.</w:t>
      </w:r>
    </w:p>
    <w:p w14:paraId="454F0830"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Fonts w:ascii="Times New Roman" w:hAnsi="Times New Roman"/>
          <w:sz w:val="24"/>
          <w:szCs w:val="24"/>
        </w:rPr>
        <w:t>2) Программа формирования планируемых результатов освоения междисциплинарных программ включает описание содержания и организации работы по формированию: универсальных учебных действий; ИКТ-компетентности учащихся; основ учебно-исследовательской и проектной деятельности; стратегий смыслового чтения и работы с информацией. Содержание документа построено с учётом оснащённости образовательного учреждения, возможного вклада каждого педагога, работающего в данной параллели, и отражает логику развёртывания образовательного процесса во временнóй перспективе.</w:t>
      </w:r>
    </w:p>
    <w:p w14:paraId="03F9E21F"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Fonts w:ascii="Times New Roman" w:hAnsi="Times New Roman"/>
          <w:sz w:val="24"/>
          <w:szCs w:val="24"/>
        </w:rPr>
        <w:t>Итоговые планируемые результаты освоения междисциплинарных программ адаптированы применительно к:</w:t>
      </w:r>
    </w:p>
    <w:p w14:paraId="24647A15"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Fonts w:ascii="Times New Roman" w:hAnsi="Times New Roman"/>
          <w:sz w:val="24"/>
          <w:szCs w:val="24"/>
        </w:rPr>
        <w:t>1) этапам образовательного процесса, выделенным образовательным учреждением (ежегодно);</w:t>
      </w:r>
    </w:p>
    <w:p w14:paraId="3DAC41A9" w14:textId="77777777" w:rsidR="00C151CE" w:rsidRPr="00242199" w:rsidRDefault="00C151CE" w:rsidP="00C151CE">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2) возможностям различных видов образовательной деятельности и каждого педагога с отражением вклада в формирование этой группы планируемых результатов: отдельных </w:t>
      </w:r>
      <w:r w:rsidRPr="00242199">
        <w:rPr>
          <w:rFonts w:ascii="Times New Roman" w:hAnsi="Times New Roman"/>
          <w:sz w:val="24"/>
          <w:szCs w:val="24"/>
        </w:rPr>
        <w:lastRenderedPageBreak/>
        <w:t>учебных предметов (включая факультативы и предметы, вводимые школой); внеурочной деятельности; системы воспитательной работы; системы психолого-педагогической поддержки; системы дополнительного образования.</w:t>
      </w:r>
    </w:p>
    <w:p w14:paraId="145FB58E" w14:textId="77777777" w:rsidR="00EF653B" w:rsidRPr="00242199" w:rsidRDefault="0052580C" w:rsidP="004B5068">
      <w:pPr>
        <w:pStyle w:val="2"/>
        <w:rPr>
          <w:sz w:val="24"/>
          <w:szCs w:val="24"/>
        </w:rPr>
      </w:pPr>
      <w:bookmarkStart w:id="13" w:name="_Toc32685066"/>
      <w:bookmarkStart w:id="14" w:name="_Toc410653949"/>
      <w:r w:rsidRPr="00242199">
        <w:rPr>
          <w:sz w:val="24"/>
          <w:szCs w:val="24"/>
        </w:rPr>
        <w:t xml:space="preserve">1.2.2. </w:t>
      </w:r>
      <w:r w:rsidR="00EF653B" w:rsidRPr="00242199">
        <w:rPr>
          <w:sz w:val="24"/>
          <w:szCs w:val="24"/>
        </w:rPr>
        <w:t>Структура планируемых результатов</w:t>
      </w:r>
      <w:bookmarkEnd w:id="13"/>
    </w:p>
    <w:bookmarkEnd w:id="14"/>
    <w:p w14:paraId="36C4D52A" w14:textId="77777777" w:rsidR="00B540EE" w:rsidRPr="00242199" w:rsidRDefault="00EF653B" w:rsidP="00EC1B31">
      <w:pPr>
        <w:pStyle w:val="ae"/>
        <w:tabs>
          <w:tab w:val="clear" w:pos="4677"/>
          <w:tab w:val="clear" w:pos="9355"/>
        </w:tabs>
        <w:overflowPunct w:val="0"/>
        <w:ind w:firstLine="709"/>
        <w:jc w:val="both"/>
        <w:textAlignment w:val="baseline"/>
        <w:rPr>
          <w:sz w:val="24"/>
          <w:szCs w:val="24"/>
        </w:rPr>
      </w:pPr>
      <w:r w:rsidRPr="00242199">
        <w:rPr>
          <w:bCs/>
          <w:sz w:val="24"/>
          <w:szCs w:val="24"/>
        </w:rPr>
        <w:t xml:space="preserve">Планируемые </w:t>
      </w:r>
      <w:r w:rsidR="00502631" w:rsidRPr="00242199">
        <w:rPr>
          <w:bCs/>
          <w:sz w:val="24"/>
          <w:szCs w:val="24"/>
        </w:rPr>
        <w:t xml:space="preserve">результаты опираются на </w:t>
      </w:r>
      <w:r w:rsidR="00502631" w:rsidRPr="00242199">
        <w:rPr>
          <w:b/>
          <w:bCs/>
          <w:sz w:val="24"/>
          <w:szCs w:val="24"/>
        </w:rPr>
        <w:t>в</w:t>
      </w:r>
      <w:r w:rsidR="006D5B7D" w:rsidRPr="00242199">
        <w:rPr>
          <w:b/>
          <w:bCs/>
          <w:sz w:val="24"/>
          <w:szCs w:val="24"/>
        </w:rPr>
        <w:t>едущие целевые установки</w:t>
      </w:r>
      <w:r w:rsidR="006D5B7D" w:rsidRPr="00242199">
        <w:rPr>
          <w:b/>
          <w:sz w:val="24"/>
          <w:szCs w:val="24"/>
        </w:rPr>
        <w:t xml:space="preserve">, </w:t>
      </w:r>
      <w:r w:rsidR="006D5B7D" w:rsidRPr="00242199">
        <w:rPr>
          <w:sz w:val="24"/>
          <w:szCs w:val="24"/>
        </w:rPr>
        <w:t>отражающи</w:t>
      </w:r>
      <w:r w:rsidR="00502631" w:rsidRPr="00242199">
        <w:rPr>
          <w:sz w:val="24"/>
          <w:szCs w:val="24"/>
        </w:rPr>
        <w:t>е</w:t>
      </w:r>
      <w:r w:rsidR="00CF0EA2" w:rsidRPr="00242199">
        <w:rPr>
          <w:sz w:val="24"/>
          <w:szCs w:val="24"/>
        </w:rPr>
        <w:t xml:space="preserve"> </w:t>
      </w:r>
      <w:r w:rsidR="00B540EE" w:rsidRPr="00242199">
        <w:rPr>
          <w:sz w:val="24"/>
          <w:szCs w:val="24"/>
        </w:rPr>
        <w:t>основной, сущностный вклад каждой изучаемой программы в развитие личности обучающихся, их способностей.</w:t>
      </w:r>
    </w:p>
    <w:p w14:paraId="38327829" w14:textId="77777777" w:rsidR="00EF653B" w:rsidRPr="00242199" w:rsidRDefault="00EF653B" w:rsidP="00EC1B31">
      <w:pPr>
        <w:pStyle w:val="ae"/>
        <w:tabs>
          <w:tab w:val="clear" w:pos="4677"/>
          <w:tab w:val="clear" w:pos="9355"/>
        </w:tabs>
        <w:overflowPunct w:val="0"/>
        <w:ind w:firstLine="709"/>
        <w:jc w:val="both"/>
        <w:textAlignment w:val="baseline"/>
        <w:rPr>
          <w:sz w:val="24"/>
          <w:szCs w:val="24"/>
        </w:rPr>
      </w:pPr>
      <w:r w:rsidRPr="00242199">
        <w:rPr>
          <w:bCs/>
          <w:sz w:val="24"/>
          <w:szCs w:val="24"/>
        </w:rPr>
        <w:t>В стру</w:t>
      </w:r>
      <w:r w:rsidRPr="00242199">
        <w:rPr>
          <w:sz w:val="24"/>
          <w:szCs w:val="24"/>
        </w:rPr>
        <w:t xml:space="preserve">ктуре планируемых результатов выделяется </w:t>
      </w:r>
      <w:r w:rsidRPr="00242199">
        <w:rPr>
          <w:b/>
          <w:sz w:val="24"/>
          <w:szCs w:val="24"/>
        </w:rPr>
        <w:t xml:space="preserve">следующие группы: </w:t>
      </w:r>
    </w:p>
    <w:p w14:paraId="033896D0" w14:textId="77777777" w:rsidR="00B540EE" w:rsidRPr="00242199" w:rsidRDefault="00502631" w:rsidP="00EC1B31">
      <w:pPr>
        <w:pStyle w:val="ae"/>
        <w:tabs>
          <w:tab w:val="clear" w:pos="4677"/>
          <w:tab w:val="clear" w:pos="9355"/>
        </w:tabs>
        <w:overflowPunct w:val="0"/>
        <w:ind w:firstLine="709"/>
        <w:jc w:val="both"/>
        <w:textAlignment w:val="baseline"/>
        <w:rPr>
          <w:sz w:val="24"/>
          <w:szCs w:val="24"/>
        </w:rPr>
      </w:pPr>
      <w:r w:rsidRPr="00242199">
        <w:rPr>
          <w:b/>
          <w:sz w:val="24"/>
          <w:szCs w:val="24"/>
        </w:rPr>
        <w:t>1.</w:t>
      </w:r>
      <w:r w:rsidR="00B540EE" w:rsidRPr="00242199">
        <w:rPr>
          <w:b/>
          <w:sz w:val="24"/>
          <w:szCs w:val="24"/>
        </w:rPr>
        <w:t> </w:t>
      </w:r>
      <w:r w:rsidR="00EF653B" w:rsidRPr="00242199">
        <w:rPr>
          <w:b/>
          <w:sz w:val="24"/>
          <w:szCs w:val="24"/>
        </w:rPr>
        <w:t>Л</w:t>
      </w:r>
      <w:r w:rsidR="00B540EE" w:rsidRPr="00242199">
        <w:rPr>
          <w:b/>
          <w:sz w:val="24"/>
          <w:szCs w:val="24"/>
        </w:rPr>
        <w:t xml:space="preserve">ичностные результаты освоения основной образовательной программы </w:t>
      </w:r>
      <w:r w:rsidR="00B540EE" w:rsidRPr="00242199">
        <w:rPr>
          <w:sz w:val="24"/>
          <w:szCs w:val="24"/>
        </w:rPr>
        <w:t xml:space="preserve">представлены в соответствии с группой личностных результатов и раскрывают и детализируют основные направленности </w:t>
      </w:r>
      <w:r w:rsidR="008375B5" w:rsidRPr="00242199">
        <w:rPr>
          <w:sz w:val="24"/>
          <w:szCs w:val="24"/>
        </w:rPr>
        <w:t xml:space="preserve">этих  </w:t>
      </w:r>
      <w:r w:rsidR="00B540EE" w:rsidRPr="00242199">
        <w:rPr>
          <w:sz w:val="24"/>
          <w:szCs w:val="24"/>
        </w:rPr>
        <w:t>результатов.</w:t>
      </w:r>
      <w:r w:rsidR="00EC5938" w:rsidRPr="00242199">
        <w:rPr>
          <w:sz w:val="24"/>
          <w:szCs w:val="24"/>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242199">
        <w:rPr>
          <w:b/>
          <w:sz w:val="24"/>
          <w:szCs w:val="24"/>
        </w:rPr>
        <w:t>исключительно неперсонифицированной</w:t>
      </w:r>
      <w:r w:rsidR="00EC5938" w:rsidRPr="00242199">
        <w:rPr>
          <w:sz w:val="24"/>
          <w:szCs w:val="24"/>
        </w:rPr>
        <w:t xml:space="preserve"> информации</w:t>
      </w:r>
      <w:r w:rsidR="009A2DE7" w:rsidRPr="00242199">
        <w:rPr>
          <w:sz w:val="24"/>
          <w:szCs w:val="24"/>
        </w:rPr>
        <w:t>.</w:t>
      </w:r>
    </w:p>
    <w:p w14:paraId="2CFE5BD7" w14:textId="77777777" w:rsidR="0052580C" w:rsidRPr="00242199" w:rsidRDefault="0052580C" w:rsidP="00EC1B31">
      <w:pPr>
        <w:spacing w:after="0" w:line="240" w:lineRule="auto"/>
        <w:ind w:firstLine="709"/>
        <w:jc w:val="both"/>
        <w:rPr>
          <w:rFonts w:ascii="Times New Roman" w:hAnsi="Times New Roman"/>
          <w:sz w:val="24"/>
          <w:szCs w:val="24"/>
        </w:rPr>
      </w:pPr>
    </w:p>
    <w:p w14:paraId="35161C61" w14:textId="77777777" w:rsidR="00B540EE" w:rsidRPr="00242199" w:rsidRDefault="00502631"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2</w:t>
      </w:r>
      <w:r w:rsidR="006D5B7D" w:rsidRPr="00242199">
        <w:rPr>
          <w:rFonts w:ascii="Times New Roman" w:hAnsi="Times New Roman"/>
          <w:b/>
          <w:sz w:val="24"/>
          <w:szCs w:val="24"/>
        </w:rPr>
        <w:t>.</w:t>
      </w:r>
      <w:r w:rsidR="00EF653B" w:rsidRPr="00242199">
        <w:rPr>
          <w:rFonts w:ascii="Times New Roman" w:hAnsi="Times New Roman"/>
          <w:b/>
          <w:sz w:val="24"/>
          <w:szCs w:val="24"/>
        </w:rPr>
        <w:t>М</w:t>
      </w:r>
      <w:r w:rsidR="00B540EE" w:rsidRPr="00242199">
        <w:rPr>
          <w:rFonts w:ascii="Times New Roman" w:hAnsi="Times New Roman"/>
          <w:b/>
          <w:sz w:val="24"/>
          <w:szCs w:val="24"/>
        </w:rPr>
        <w:t xml:space="preserve">етапредметные результаты освоения основной образовательной программы </w:t>
      </w:r>
      <w:r w:rsidR="00B540EE" w:rsidRPr="00242199">
        <w:rPr>
          <w:rFonts w:ascii="Times New Roman" w:hAnsi="Times New Roman"/>
          <w:sz w:val="24"/>
          <w:szCs w:val="24"/>
        </w:rPr>
        <w:t>представлены в соответствии с подгруппами универсальных учебных действий</w:t>
      </w:r>
      <w:r w:rsidR="00505B4A" w:rsidRPr="00242199">
        <w:rPr>
          <w:rFonts w:ascii="Times New Roman" w:hAnsi="Times New Roman"/>
          <w:sz w:val="24"/>
          <w:szCs w:val="24"/>
        </w:rPr>
        <w:t>,</w:t>
      </w:r>
      <w:r w:rsidR="00B540EE" w:rsidRPr="00242199">
        <w:rPr>
          <w:rFonts w:ascii="Times New Roman" w:hAnsi="Times New Roman"/>
          <w:sz w:val="24"/>
          <w:szCs w:val="24"/>
        </w:rPr>
        <w:t xml:space="preserve">  раскрывают и детализируют основные направленности метапредметных результатов</w:t>
      </w:r>
      <w:r w:rsidR="00E5382A" w:rsidRPr="00242199">
        <w:rPr>
          <w:rFonts w:ascii="Times New Roman" w:hAnsi="Times New Roman"/>
          <w:sz w:val="24"/>
          <w:szCs w:val="24"/>
        </w:rPr>
        <w:t>.</w:t>
      </w:r>
    </w:p>
    <w:p w14:paraId="2C4B747B" w14:textId="77777777" w:rsidR="0052580C" w:rsidRPr="00242199" w:rsidRDefault="0052580C" w:rsidP="00EC1B31">
      <w:pPr>
        <w:spacing w:after="0" w:line="240" w:lineRule="auto"/>
        <w:ind w:firstLine="709"/>
        <w:jc w:val="both"/>
        <w:rPr>
          <w:rFonts w:ascii="Times New Roman" w:hAnsi="Times New Roman"/>
          <w:b/>
          <w:sz w:val="24"/>
          <w:szCs w:val="24"/>
        </w:rPr>
      </w:pPr>
    </w:p>
    <w:p w14:paraId="65C051D9" w14:textId="77777777" w:rsidR="00B540EE" w:rsidRPr="00242199" w:rsidRDefault="00502631"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3</w:t>
      </w:r>
      <w:r w:rsidR="006D5B7D" w:rsidRPr="00242199">
        <w:rPr>
          <w:rFonts w:ascii="Times New Roman" w:hAnsi="Times New Roman"/>
          <w:b/>
          <w:sz w:val="24"/>
          <w:szCs w:val="24"/>
        </w:rPr>
        <w:t>.</w:t>
      </w:r>
      <w:r w:rsidR="0052580C" w:rsidRPr="00242199">
        <w:rPr>
          <w:rFonts w:ascii="Times New Roman" w:hAnsi="Times New Roman"/>
          <w:b/>
          <w:sz w:val="24"/>
          <w:szCs w:val="24"/>
        </w:rPr>
        <w:t>П</w:t>
      </w:r>
      <w:r w:rsidR="00B540EE" w:rsidRPr="00242199">
        <w:rPr>
          <w:rFonts w:ascii="Times New Roman" w:hAnsi="Times New Roman"/>
          <w:b/>
          <w:sz w:val="24"/>
          <w:szCs w:val="24"/>
        </w:rPr>
        <w:t xml:space="preserve">редметные результаты освоения основной образовательной программы </w:t>
      </w:r>
      <w:r w:rsidR="00B540EE" w:rsidRPr="00242199">
        <w:rPr>
          <w:rFonts w:ascii="Times New Roman" w:hAnsi="Times New Roman"/>
          <w:sz w:val="24"/>
          <w:szCs w:val="24"/>
        </w:rPr>
        <w:t>представлены в соответствии с групп</w:t>
      </w:r>
      <w:r w:rsidR="008375B5" w:rsidRPr="00242199">
        <w:rPr>
          <w:rFonts w:ascii="Times New Roman" w:hAnsi="Times New Roman"/>
          <w:sz w:val="24"/>
          <w:szCs w:val="24"/>
        </w:rPr>
        <w:t>ами</w:t>
      </w:r>
      <w:r w:rsidR="00B540EE" w:rsidRPr="00242199">
        <w:rPr>
          <w:rFonts w:ascii="Times New Roman" w:hAnsi="Times New Roman"/>
          <w:sz w:val="24"/>
          <w:szCs w:val="24"/>
        </w:rPr>
        <w:t xml:space="preserve"> результатов</w:t>
      </w:r>
      <w:r w:rsidR="008375B5" w:rsidRPr="00242199">
        <w:rPr>
          <w:rFonts w:ascii="Times New Roman" w:hAnsi="Times New Roman"/>
          <w:sz w:val="24"/>
          <w:szCs w:val="24"/>
        </w:rPr>
        <w:t xml:space="preserve"> учебных предметов,</w:t>
      </w:r>
      <w:r w:rsidR="00B540EE" w:rsidRPr="00242199">
        <w:rPr>
          <w:rFonts w:ascii="Times New Roman" w:hAnsi="Times New Roman"/>
          <w:sz w:val="24"/>
          <w:szCs w:val="24"/>
        </w:rPr>
        <w:t xml:space="preserve"> раскрывают и детализируют </w:t>
      </w:r>
      <w:r w:rsidR="008375B5" w:rsidRPr="00242199">
        <w:rPr>
          <w:rFonts w:ascii="Times New Roman" w:hAnsi="Times New Roman"/>
          <w:sz w:val="24"/>
          <w:szCs w:val="24"/>
        </w:rPr>
        <w:t>их</w:t>
      </w:r>
      <w:r w:rsidR="00B540EE" w:rsidRPr="00242199">
        <w:rPr>
          <w:rFonts w:ascii="Times New Roman" w:hAnsi="Times New Roman"/>
          <w:sz w:val="24"/>
          <w:szCs w:val="24"/>
        </w:rPr>
        <w:t>.</w:t>
      </w:r>
    </w:p>
    <w:p w14:paraId="1E10D065"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Предметные результаты приводятся в блоках</w:t>
      </w:r>
      <w:r w:rsidRPr="00242199">
        <w:rPr>
          <w:rFonts w:ascii="Times New Roman" w:hAnsi="Times New Roman"/>
          <w:b/>
          <w:sz w:val="24"/>
          <w:szCs w:val="24"/>
        </w:rPr>
        <w:t xml:space="preserve"> «</w:t>
      </w:r>
      <w:r w:rsidRPr="00242199">
        <w:rPr>
          <w:rFonts w:ascii="Times New Roman" w:hAnsi="Times New Roman"/>
          <w:sz w:val="24"/>
          <w:szCs w:val="24"/>
        </w:rPr>
        <w:t>Выпускник научится» и «Выпускник получит возможность научиться»</w:t>
      </w:r>
      <w:r w:rsidR="008375B5" w:rsidRPr="00242199">
        <w:rPr>
          <w:rFonts w:ascii="Times New Roman" w:hAnsi="Times New Roman"/>
          <w:sz w:val="24"/>
          <w:szCs w:val="24"/>
        </w:rPr>
        <w:t>,</w:t>
      </w:r>
      <w:r w:rsidR="008375B5" w:rsidRPr="00242199">
        <w:rPr>
          <w:rFonts w:ascii="Times New Roman" w:hAnsi="Times New Roman"/>
          <w:b/>
          <w:sz w:val="24"/>
          <w:szCs w:val="24"/>
        </w:rPr>
        <w:t xml:space="preserve"> относящихся </w:t>
      </w:r>
      <w:r w:rsidRPr="00242199">
        <w:rPr>
          <w:rFonts w:ascii="Times New Roman" w:hAnsi="Times New Roman"/>
          <w:sz w:val="24"/>
          <w:szCs w:val="24"/>
        </w:rPr>
        <w:t>ккаждому учебному предмету: «Русский язык», «Литература», «Иностранный язык</w:t>
      </w:r>
      <w:r w:rsidR="00A42504" w:rsidRPr="00242199">
        <w:rPr>
          <w:rFonts w:ascii="Times New Roman" w:hAnsi="Times New Roman"/>
          <w:sz w:val="24"/>
          <w:szCs w:val="24"/>
        </w:rPr>
        <w:t xml:space="preserve">», </w:t>
      </w:r>
      <w:r w:rsidRPr="00242199">
        <w:rPr>
          <w:rFonts w:ascii="Times New Roman" w:hAnsi="Times New Roman"/>
          <w:sz w:val="24"/>
          <w:szCs w:val="24"/>
        </w:rPr>
        <w:t xml:space="preserve">. </w:t>
      </w:r>
      <w:r w:rsidR="00A42504" w:rsidRPr="00242199">
        <w:rPr>
          <w:rFonts w:ascii="Times New Roman" w:hAnsi="Times New Roman"/>
          <w:sz w:val="24"/>
          <w:szCs w:val="24"/>
        </w:rPr>
        <w:t>«И</w:t>
      </w:r>
      <w:r w:rsidRPr="00242199">
        <w:rPr>
          <w:rFonts w:ascii="Times New Roman" w:hAnsi="Times New Roman"/>
          <w:sz w:val="24"/>
          <w:szCs w:val="24"/>
        </w:rPr>
        <w:t>ностранный язык</w:t>
      </w:r>
      <w:r w:rsidR="00A42504" w:rsidRPr="00242199">
        <w:rPr>
          <w:rFonts w:ascii="Times New Roman" w:hAnsi="Times New Roman"/>
          <w:sz w:val="24"/>
          <w:szCs w:val="24"/>
        </w:rPr>
        <w:t xml:space="preserve"> (второй)</w:t>
      </w:r>
      <w:r w:rsidRPr="00242199">
        <w:rPr>
          <w:rFonts w:ascii="Times New Roman" w:hAnsi="Times New Roman"/>
          <w:sz w:val="24"/>
          <w:szCs w:val="24"/>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14:paraId="06176F03"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Планируемые </w:t>
      </w:r>
      <w:r w:rsidR="00DB4D37" w:rsidRPr="00242199">
        <w:rPr>
          <w:rFonts w:ascii="Times New Roman" w:hAnsi="Times New Roman"/>
          <w:sz w:val="24"/>
          <w:szCs w:val="24"/>
        </w:rPr>
        <w:t xml:space="preserve">предметные </w:t>
      </w:r>
      <w:r w:rsidRPr="00242199">
        <w:rPr>
          <w:rFonts w:ascii="Times New Roman" w:hAnsi="Times New Roman"/>
          <w:sz w:val="24"/>
          <w:szCs w:val="24"/>
        </w:rPr>
        <w:t xml:space="preserve">результаты освоения </w:t>
      </w:r>
      <w:r w:rsidR="0065573A">
        <w:rPr>
          <w:rFonts w:ascii="Times New Roman" w:hAnsi="Times New Roman"/>
          <w:sz w:val="24"/>
          <w:szCs w:val="24"/>
        </w:rPr>
        <w:t>родного (татарского) языка</w:t>
      </w:r>
      <w:r w:rsidRPr="00242199">
        <w:rPr>
          <w:rFonts w:ascii="Times New Roman" w:hAnsi="Times New Roman"/>
          <w:sz w:val="24"/>
          <w:szCs w:val="24"/>
        </w:rPr>
        <w:t xml:space="preserve"> и </w:t>
      </w:r>
      <w:r w:rsidR="0065573A">
        <w:rPr>
          <w:rFonts w:ascii="Times New Roman" w:hAnsi="Times New Roman"/>
          <w:sz w:val="24"/>
          <w:szCs w:val="24"/>
        </w:rPr>
        <w:t>родной (татарской) литературы</w:t>
      </w:r>
      <w:r w:rsidRPr="00242199">
        <w:rPr>
          <w:rFonts w:ascii="Times New Roman" w:hAnsi="Times New Roman"/>
          <w:sz w:val="24"/>
          <w:szCs w:val="24"/>
        </w:rPr>
        <w:t xml:space="preserve"> разрабатываются в соответствии с содержанием и особенностями изучения этих курсов </w:t>
      </w:r>
      <w:r w:rsidR="004D4386" w:rsidRPr="00242199">
        <w:rPr>
          <w:rFonts w:ascii="Times New Roman" w:hAnsi="Times New Roman"/>
          <w:sz w:val="24"/>
          <w:szCs w:val="24"/>
        </w:rPr>
        <w:t>учеб</w:t>
      </w:r>
      <w:r w:rsidR="00927C47" w:rsidRPr="00242199">
        <w:rPr>
          <w:rFonts w:ascii="Times New Roman" w:hAnsi="Times New Roman"/>
          <w:sz w:val="24"/>
          <w:szCs w:val="24"/>
        </w:rPr>
        <w:t>но-методическими объединениями Республики Татарстан</w:t>
      </w:r>
      <w:r w:rsidR="00F03F48" w:rsidRPr="00242199">
        <w:rPr>
          <w:rFonts w:ascii="Times New Roman" w:hAnsi="Times New Roman"/>
          <w:sz w:val="24"/>
          <w:szCs w:val="24"/>
        </w:rPr>
        <w:t>.</w:t>
      </w:r>
    </w:p>
    <w:p w14:paraId="4C0A8208"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w:t>
      </w:r>
      <w:r w:rsidR="008375B5" w:rsidRPr="00242199">
        <w:rPr>
          <w:rFonts w:ascii="Times New Roman" w:hAnsi="Times New Roman"/>
          <w:sz w:val="24"/>
          <w:szCs w:val="24"/>
        </w:rPr>
        <w:t>ого</w:t>
      </w:r>
      <w:r w:rsidRPr="00242199">
        <w:rPr>
          <w:rFonts w:ascii="Times New Roman" w:hAnsi="Times New Roman"/>
          <w:sz w:val="24"/>
          <w:szCs w:val="24"/>
        </w:rPr>
        <w:t xml:space="preserve"> уровн</w:t>
      </w:r>
      <w:r w:rsidR="008375B5" w:rsidRPr="00242199">
        <w:rPr>
          <w:rFonts w:ascii="Times New Roman" w:hAnsi="Times New Roman"/>
          <w:sz w:val="24"/>
          <w:szCs w:val="24"/>
        </w:rPr>
        <w:t>я</w:t>
      </w:r>
      <w:r w:rsidRPr="00242199">
        <w:rPr>
          <w:rFonts w:ascii="Times New Roman" w:hAnsi="Times New Roman"/>
          <w:sz w:val="24"/>
          <w:szCs w:val="24"/>
        </w:rPr>
        <w:t xml:space="preserve"> освоения учебных действий с изучаемым опорным учебным материалом ожидается от выпускник</w:t>
      </w:r>
      <w:r w:rsidR="008375B5" w:rsidRPr="00242199">
        <w:rPr>
          <w:rFonts w:ascii="Times New Roman" w:hAnsi="Times New Roman"/>
          <w:sz w:val="24"/>
          <w:szCs w:val="24"/>
        </w:rPr>
        <w:t>а</w:t>
      </w:r>
      <w:r w:rsidRPr="00242199">
        <w:rPr>
          <w:rFonts w:ascii="Times New Roman" w:hAnsi="Times New Roman"/>
          <w:sz w:val="24"/>
          <w:szCs w:val="24"/>
        </w:rPr>
        <w:t>. Критериями отбора результатов служат их значимость для решения основных задач образования на данно</w:t>
      </w:r>
      <w:r w:rsidR="006F3B39" w:rsidRPr="00242199">
        <w:rPr>
          <w:rFonts w:ascii="Times New Roman" w:hAnsi="Times New Roman"/>
          <w:sz w:val="24"/>
          <w:szCs w:val="24"/>
        </w:rPr>
        <w:t xml:space="preserve">муровне </w:t>
      </w:r>
      <w:r w:rsidRPr="00242199">
        <w:rPr>
          <w:rFonts w:ascii="Times New Roman" w:hAnsi="Times New Roman"/>
          <w:sz w:val="24"/>
          <w:szCs w:val="24"/>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242199">
        <w:rPr>
          <w:rFonts w:ascii="Times New Roman" w:hAnsi="Times New Roman"/>
          <w:sz w:val="24"/>
          <w:szCs w:val="24"/>
        </w:rPr>
        <w:t>всеми</w:t>
      </w:r>
      <w:r w:rsidRPr="00242199">
        <w:rPr>
          <w:rFonts w:ascii="Times New Roman" w:hAnsi="Times New Roman"/>
          <w:sz w:val="24"/>
          <w:szCs w:val="24"/>
        </w:rPr>
        <w:t xml:space="preserve"> обучающихся.</w:t>
      </w:r>
    </w:p>
    <w:p w14:paraId="4A2B52BC"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Достижение планируемых результатов, отнесенных к блоку «Выпускник научится», выносится на итогов</w:t>
      </w:r>
      <w:r w:rsidR="008375B5" w:rsidRPr="00242199">
        <w:rPr>
          <w:rFonts w:ascii="Times New Roman" w:hAnsi="Times New Roman"/>
          <w:sz w:val="24"/>
          <w:szCs w:val="24"/>
        </w:rPr>
        <w:t>ое оценивание</w:t>
      </w:r>
      <w:r w:rsidRPr="00242199">
        <w:rPr>
          <w:rFonts w:ascii="Times New Roman" w:hAnsi="Times New Roman"/>
          <w:sz w:val="24"/>
          <w:szCs w:val="24"/>
        </w:rPr>
        <w:t>, котор</w:t>
      </w:r>
      <w:r w:rsidR="008375B5" w:rsidRPr="00242199">
        <w:rPr>
          <w:rFonts w:ascii="Times New Roman" w:hAnsi="Times New Roman"/>
          <w:sz w:val="24"/>
          <w:szCs w:val="24"/>
        </w:rPr>
        <w:t>ое</w:t>
      </w:r>
      <w:r w:rsidRPr="00242199">
        <w:rPr>
          <w:rFonts w:ascii="Times New Roman" w:hAnsi="Times New Roman"/>
          <w:sz w:val="24"/>
          <w:szCs w:val="24"/>
        </w:rPr>
        <w:t xml:space="preserve"> может осуществляться как в ходе обучения (с помощью накопленной оценки или портфеля</w:t>
      </w:r>
      <w:r w:rsidR="0073791E" w:rsidRPr="00242199">
        <w:rPr>
          <w:rFonts w:ascii="Times New Roman" w:hAnsi="Times New Roman"/>
          <w:sz w:val="24"/>
          <w:szCs w:val="24"/>
        </w:rPr>
        <w:t xml:space="preserve"> индивидуальных</w:t>
      </w:r>
      <w:r w:rsidRPr="00242199">
        <w:rPr>
          <w:rFonts w:ascii="Times New Roman" w:hAnsi="Times New Roman"/>
          <w:sz w:val="24"/>
          <w:szCs w:val="24"/>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242199">
        <w:rPr>
          <w:rFonts w:ascii="Times New Roman" w:hAnsi="Times New Roman"/>
          <w:sz w:val="24"/>
          <w:szCs w:val="24"/>
        </w:rPr>
        <w:t xml:space="preserve">ийуровень </w:t>
      </w:r>
      <w:r w:rsidRPr="00242199">
        <w:rPr>
          <w:rFonts w:ascii="Times New Roman" w:hAnsi="Times New Roman"/>
          <w:sz w:val="24"/>
          <w:szCs w:val="24"/>
        </w:rPr>
        <w:t>обучения.</w:t>
      </w:r>
    </w:p>
    <w:p w14:paraId="7B11CA5D"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В блок</w:t>
      </w:r>
      <w:r w:rsidR="00FD0854" w:rsidRPr="00242199">
        <w:rPr>
          <w:rFonts w:ascii="Times New Roman" w:hAnsi="Times New Roman"/>
          <w:sz w:val="24"/>
          <w:szCs w:val="24"/>
        </w:rPr>
        <w:t xml:space="preserve">е </w:t>
      </w:r>
      <w:r w:rsidRPr="00242199">
        <w:rPr>
          <w:rFonts w:ascii="Times New Roman" w:hAnsi="Times New Roman"/>
          <w:sz w:val="24"/>
          <w:szCs w:val="24"/>
        </w:rPr>
        <w:t xml:space="preserve">«Выпускник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w:t>
      </w:r>
      <w:r w:rsidRPr="00242199">
        <w:rPr>
          <w:rFonts w:ascii="Times New Roman" w:hAnsi="Times New Roman"/>
          <w:sz w:val="24"/>
          <w:szCs w:val="24"/>
        </w:rPr>
        <w:lastRenderedPageBreak/>
        <w:t>достижений, соответствующий планируемым результатам это</w:t>
      </w:r>
      <w:r w:rsidR="006772B9" w:rsidRPr="00242199">
        <w:rPr>
          <w:rFonts w:ascii="Times New Roman" w:hAnsi="Times New Roman"/>
          <w:sz w:val="24"/>
          <w:szCs w:val="24"/>
        </w:rPr>
        <w:t>го блока</w:t>
      </w:r>
      <w:r w:rsidRPr="00242199">
        <w:rPr>
          <w:rFonts w:ascii="Times New Roman" w:hAnsi="Times New Roman"/>
          <w:sz w:val="24"/>
          <w:szCs w:val="24"/>
        </w:rPr>
        <w:t xml:space="preserve">, могут продемонстрировать отдельные мотивированные и способные обучающиеся. В повседневной практике преподавания </w:t>
      </w:r>
      <w:r w:rsidR="006772B9" w:rsidRPr="00242199">
        <w:rPr>
          <w:rFonts w:ascii="Times New Roman" w:hAnsi="Times New Roman"/>
          <w:sz w:val="24"/>
          <w:szCs w:val="24"/>
        </w:rPr>
        <w:t xml:space="preserve">цели данного блока </w:t>
      </w:r>
      <w:r w:rsidRPr="00242199">
        <w:rPr>
          <w:rFonts w:ascii="Times New Roman" w:hAnsi="Times New Roman"/>
          <w:sz w:val="24"/>
          <w:szCs w:val="24"/>
        </w:rPr>
        <w:t xml:space="preserve"> не </w:t>
      </w:r>
      <w:r w:rsidR="006772B9" w:rsidRPr="00242199">
        <w:rPr>
          <w:rFonts w:ascii="Times New Roman" w:hAnsi="Times New Roman"/>
          <w:sz w:val="24"/>
          <w:szCs w:val="24"/>
        </w:rPr>
        <w:t xml:space="preserve">отрабатываются </w:t>
      </w:r>
      <w:r w:rsidRPr="00242199">
        <w:rPr>
          <w:rFonts w:ascii="Times New Roman" w:hAnsi="Times New Roman"/>
          <w:sz w:val="24"/>
          <w:szCs w:val="24"/>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242199">
        <w:rPr>
          <w:rFonts w:ascii="Times New Roman" w:hAnsi="Times New Roman"/>
          <w:sz w:val="24"/>
          <w:szCs w:val="24"/>
        </w:rPr>
        <w:t xml:space="preserve">муровне </w:t>
      </w:r>
      <w:r w:rsidRPr="00242199">
        <w:rPr>
          <w:rFonts w:ascii="Times New Roman" w:hAnsi="Times New Roman"/>
          <w:sz w:val="24"/>
          <w:szCs w:val="24"/>
        </w:rPr>
        <w:t xml:space="preserve">обучения. Оценка достижения </w:t>
      </w:r>
      <w:r w:rsidR="00503A6E" w:rsidRPr="00242199">
        <w:rPr>
          <w:rFonts w:ascii="Times New Roman" w:hAnsi="Times New Roman"/>
          <w:sz w:val="24"/>
          <w:szCs w:val="24"/>
        </w:rPr>
        <w:t xml:space="preserve">планируемых результатов </w:t>
      </w:r>
      <w:r w:rsidRPr="00242199">
        <w:rPr>
          <w:rFonts w:ascii="Times New Roman" w:hAnsi="Times New Roman"/>
          <w:sz w:val="24"/>
          <w:szCs w:val="24"/>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242199">
        <w:rPr>
          <w:rFonts w:ascii="Times New Roman" w:hAnsi="Times New Roman"/>
          <w:sz w:val="24"/>
          <w:szCs w:val="24"/>
        </w:rPr>
        <w:t xml:space="preserve"> Соответствующая группа рез</w:t>
      </w:r>
      <w:r w:rsidR="00674456" w:rsidRPr="00242199">
        <w:rPr>
          <w:rFonts w:ascii="Times New Roman" w:hAnsi="Times New Roman"/>
          <w:sz w:val="24"/>
          <w:szCs w:val="24"/>
        </w:rPr>
        <w:t>ультатов в тексте выделена курси</w:t>
      </w:r>
      <w:r w:rsidR="00150EE8" w:rsidRPr="00242199">
        <w:rPr>
          <w:rFonts w:ascii="Times New Roman" w:hAnsi="Times New Roman"/>
          <w:sz w:val="24"/>
          <w:szCs w:val="24"/>
        </w:rPr>
        <w:t xml:space="preserve">вом. </w:t>
      </w:r>
    </w:p>
    <w:p w14:paraId="748D4A58" w14:textId="77777777" w:rsidR="00B540EE" w:rsidRPr="00242199" w:rsidRDefault="006772B9"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З</w:t>
      </w:r>
      <w:r w:rsidR="00B540EE" w:rsidRPr="00242199">
        <w:rPr>
          <w:rFonts w:ascii="Times New Roman" w:hAnsi="Times New Roman"/>
          <w:sz w:val="24"/>
          <w:szCs w:val="24"/>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242199">
        <w:rPr>
          <w:rFonts w:ascii="Times New Roman" w:hAnsi="Times New Roman"/>
          <w:sz w:val="24"/>
          <w:szCs w:val="24"/>
        </w:rPr>
        <w:t xml:space="preserve"> блока «Выпускник научится»</w:t>
      </w:r>
      <w:r w:rsidR="00B540EE" w:rsidRPr="00242199">
        <w:rPr>
          <w:rFonts w:ascii="Times New Roman" w:hAnsi="Times New Roman"/>
          <w:sz w:val="24"/>
          <w:szCs w:val="24"/>
        </w:rPr>
        <w:t xml:space="preserve">. Основные цели такого </w:t>
      </w:r>
      <w:r w:rsidR="00755F9D" w:rsidRPr="00242199">
        <w:rPr>
          <w:rFonts w:ascii="Times New Roman" w:hAnsi="Times New Roman"/>
          <w:sz w:val="24"/>
          <w:szCs w:val="24"/>
        </w:rPr>
        <w:t>включения </w:t>
      </w:r>
      <w:r w:rsidR="00B540EE" w:rsidRPr="00242199">
        <w:rPr>
          <w:rFonts w:ascii="Times New Roman" w:hAnsi="Times New Roman"/>
          <w:sz w:val="24"/>
          <w:szCs w:val="24"/>
        </w:rPr>
        <w:t>– предоставить возможность обучающимся продемонстрировать овладение более высоким (по сравнению с базовым) уровн</w:t>
      </w:r>
      <w:r w:rsidRPr="00242199">
        <w:rPr>
          <w:rFonts w:ascii="Times New Roman" w:hAnsi="Times New Roman"/>
          <w:sz w:val="24"/>
          <w:szCs w:val="24"/>
        </w:rPr>
        <w:t>ем</w:t>
      </w:r>
      <w:r w:rsidR="00B540EE" w:rsidRPr="00242199">
        <w:rPr>
          <w:rFonts w:ascii="Times New Roman" w:hAnsi="Times New Roman"/>
          <w:sz w:val="24"/>
          <w:szCs w:val="24"/>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242199">
        <w:rPr>
          <w:rFonts w:ascii="Times New Roman" w:hAnsi="Times New Roman"/>
          <w:sz w:val="24"/>
          <w:szCs w:val="24"/>
        </w:rPr>
        <w:t xml:space="preserve">ийуровень </w:t>
      </w:r>
      <w:r w:rsidR="00B540EE" w:rsidRPr="00242199">
        <w:rPr>
          <w:rFonts w:ascii="Times New Roman" w:hAnsi="Times New Roman"/>
          <w:sz w:val="24"/>
          <w:szCs w:val="24"/>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14:paraId="6B69F5D9"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242199">
        <w:rPr>
          <w:rFonts w:ascii="Times New Roman" w:hAnsi="Times New Roman"/>
          <w:bCs/>
          <w:iCs/>
          <w:sz w:val="24"/>
          <w:szCs w:val="24"/>
        </w:rPr>
        <w:t>дифференциации требований</w:t>
      </w:r>
      <w:r w:rsidRPr="00242199">
        <w:rPr>
          <w:rFonts w:ascii="Times New Roman" w:hAnsi="Times New Roman"/>
          <w:sz w:val="24"/>
          <w:szCs w:val="24"/>
        </w:rPr>
        <w:t xml:space="preserve"> к подготовке обучающихся.</w:t>
      </w:r>
    </w:p>
    <w:p w14:paraId="5B09649D" w14:textId="77777777" w:rsidR="00B540EE" w:rsidRPr="00242199" w:rsidRDefault="00086BF2" w:rsidP="00EC1B31">
      <w:pPr>
        <w:pStyle w:val="2"/>
        <w:spacing w:line="240" w:lineRule="auto"/>
        <w:rPr>
          <w:rStyle w:val="20"/>
          <w:b/>
          <w:sz w:val="24"/>
          <w:szCs w:val="24"/>
        </w:rPr>
      </w:pPr>
      <w:bookmarkStart w:id="15" w:name="_Toc405145648"/>
      <w:bookmarkStart w:id="16" w:name="_Toc406058977"/>
      <w:bookmarkStart w:id="17" w:name="_Toc409691626"/>
      <w:bookmarkStart w:id="18" w:name="_Toc32685067"/>
      <w:r w:rsidRPr="00242199">
        <w:rPr>
          <w:rStyle w:val="20"/>
          <w:b/>
          <w:sz w:val="24"/>
          <w:szCs w:val="24"/>
        </w:rPr>
        <w:t>1.2.3. Л</w:t>
      </w:r>
      <w:r w:rsidR="00B540EE" w:rsidRPr="00242199">
        <w:rPr>
          <w:rStyle w:val="20"/>
          <w:b/>
          <w:sz w:val="24"/>
          <w:szCs w:val="24"/>
        </w:rPr>
        <w:t xml:space="preserve">ичностные результаты освоения </w:t>
      </w:r>
      <w:bookmarkEnd w:id="15"/>
      <w:bookmarkEnd w:id="16"/>
      <w:bookmarkEnd w:id="17"/>
      <w:r w:rsidR="00743E62" w:rsidRPr="00242199">
        <w:rPr>
          <w:rStyle w:val="20"/>
          <w:b/>
          <w:sz w:val="24"/>
          <w:szCs w:val="24"/>
        </w:rPr>
        <w:t>основной образовательной программы</w:t>
      </w:r>
      <w:r w:rsidR="00755F9D" w:rsidRPr="00242199">
        <w:rPr>
          <w:rStyle w:val="20"/>
          <w:b/>
          <w:sz w:val="24"/>
          <w:szCs w:val="24"/>
        </w:rPr>
        <w:t>:</w:t>
      </w:r>
      <w:bookmarkEnd w:id="18"/>
    </w:p>
    <w:p w14:paraId="1265D2B3" w14:textId="77777777" w:rsidR="00B540EE" w:rsidRPr="00242199" w:rsidRDefault="00B540EE" w:rsidP="00EC1B31">
      <w:pPr>
        <w:spacing w:after="0" w:line="240" w:lineRule="auto"/>
        <w:ind w:firstLine="709"/>
        <w:jc w:val="both"/>
        <w:rPr>
          <w:rStyle w:val="dash041e005f0431005f044b005f0447005f043d005f044b005f0439005f005fchar1char1"/>
        </w:rPr>
      </w:pPr>
      <w:r w:rsidRPr="00242199">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242199">
        <w:rPr>
          <w:rStyle w:val="dash041e005f0431005f044b005f0447005f043d005f044b005f0439005f005fchar1char1"/>
        </w:rPr>
        <w:t xml:space="preserve">личностной </w:t>
      </w:r>
      <w:r w:rsidRPr="00242199">
        <w:rPr>
          <w:rStyle w:val="dash041e005f0431005f044b005f0447005f043d005f044b005f0439005f005fchar1char1"/>
        </w:rPr>
        <w:t>сопричастности судьб</w:t>
      </w:r>
      <w:r w:rsidR="00743E62" w:rsidRPr="00242199">
        <w:rPr>
          <w:rStyle w:val="dash041e005f0431005f044b005f0447005f043d005f044b005f0439005f005fchar1char1"/>
        </w:rPr>
        <w:t>е</w:t>
      </w:r>
      <w:r w:rsidRPr="00242199">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242199">
        <w:rPr>
          <w:rStyle w:val="dash041e005f0431005f044b005f0447005f043d005f044b005f0439005f005fchar1char1"/>
        </w:rPr>
        <w:t xml:space="preserve">и </w:t>
      </w:r>
      <w:r w:rsidRPr="00242199">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14:paraId="6750D393" w14:textId="77777777" w:rsidR="00B540EE" w:rsidRPr="00242199" w:rsidRDefault="00B540EE" w:rsidP="00EC1B31">
      <w:pPr>
        <w:spacing w:after="0" w:line="240" w:lineRule="auto"/>
        <w:ind w:firstLine="709"/>
        <w:jc w:val="both"/>
        <w:rPr>
          <w:rStyle w:val="dash041e005f0431005f044b005f0447005f043d005f044b005f0439005f005fchar1char1"/>
        </w:rPr>
      </w:pPr>
      <w:r w:rsidRPr="00242199">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14:paraId="22D1913C" w14:textId="77777777" w:rsidR="00B540EE" w:rsidRPr="00242199" w:rsidRDefault="00B540EE" w:rsidP="00EC1B31">
      <w:pPr>
        <w:spacing w:after="0" w:line="240" w:lineRule="auto"/>
        <w:ind w:firstLine="709"/>
        <w:jc w:val="both"/>
        <w:rPr>
          <w:rStyle w:val="dash041e005f0431005f044b005f0447005f043d005f044b005f0439005f005fchar1char1"/>
        </w:rPr>
      </w:pPr>
      <w:r w:rsidRPr="00242199">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w:t>
      </w:r>
      <w:r w:rsidRPr="00242199">
        <w:rPr>
          <w:rStyle w:val="dash041e005f0431005f044b005f0447005f043d005f044b005f0439005f005fchar1char1"/>
        </w:rPr>
        <w:lastRenderedPageBreak/>
        <w:t>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5CBD74AD" w14:textId="77777777" w:rsidR="00B540EE" w:rsidRPr="00242199" w:rsidRDefault="00A34B02" w:rsidP="00EC1B31">
      <w:pPr>
        <w:spacing w:after="0" w:line="240" w:lineRule="auto"/>
        <w:ind w:firstLine="709"/>
        <w:jc w:val="both"/>
        <w:rPr>
          <w:rStyle w:val="dash041e005f0431005f044b005f0447005f043d005f044b005f0439005f005fchar1char1"/>
        </w:rPr>
      </w:pPr>
      <w:r w:rsidRPr="00242199">
        <w:rPr>
          <w:rStyle w:val="dash041e005f0431005f044b005f0447005f043d005f044b005f0439005f005fchar1char1"/>
        </w:rPr>
        <w:t>4</w:t>
      </w:r>
      <w:r w:rsidR="00B540EE" w:rsidRPr="00242199">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14:paraId="6B31EE6E" w14:textId="77777777" w:rsidR="00F642D9" w:rsidRDefault="00A34B02" w:rsidP="00EC1B31">
      <w:pPr>
        <w:spacing w:after="0" w:line="240" w:lineRule="auto"/>
        <w:ind w:firstLine="709"/>
        <w:jc w:val="both"/>
        <w:rPr>
          <w:rStyle w:val="dash041e005f0431005f044b005f0447005f043d005f044b005f0439005f005fchar1char1"/>
        </w:rPr>
      </w:pPr>
      <w:r w:rsidRPr="00242199">
        <w:rPr>
          <w:rStyle w:val="dash041e005f0431005f044b005f0447005f043d005f044b005f0439005f005fchar1char1"/>
        </w:rPr>
        <w:t>5</w:t>
      </w:r>
      <w:r w:rsidR="00B540EE" w:rsidRPr="00242199">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14:paraId="7594ED24" w14:textId="77777777" w:rsidR="00B540EE" w:rsidRPr="00242199" w:rsidRDefault="00A34B02" w:rsidP="00EC1B31">
      <w:pPr>
        <w:spacing w:after="0" w:line="240" w:lineRule="auto"/>
        <w:ind w:firstLine="709"/>
        <w:jc w:val="both"/>
        <w:rPr>
          <w:rStyle w:val="dash041e005f0431005f044b005f0447005f043d005f044b005f0439005f005fchar1char1"/>
        </w:rPr>
      </w:pPr>
      <w:r w:rsidRPr="00242199">
        <w:rPr>
          <w:rStyle w:val="dash041e005f0431005f044b005f0447005f043d005f044b005f0439005f005fchar1char1"/>
        </w:rPr>
        <w:t>6</w:t>
      </w:r>
      <w:r w:rsidR="00B540EE" w:rsidRPr="00242199">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242199">
        <w:rPr>
          <w:rStyle w:val="dash041e005f0431005f044b005f0447005f043d005f044b005f0439005f005fchar1char1"/>
        </w:rPr>
        <w:t xml:space="preserve">участвовать </w:t>
      </w:r>
      <w:r w:rsidR="00B540EE" w:rsidRPr="00242199">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242199">
        <w:rPr>
          <w:rStyle w:val="dash041e005f0431005f044b005f0447005f043d005f044b005f0439005f005fchar1char1"/>
        </w:rPr>
        <w:t xml:space="preserve">взаимодействующего </w:t>
      </w:r>
      <w:r w:rsidR="00B540EE" w:rsidRPr="00242199">
        <w:rPr>
          <w:rStyle w:val="dash041e005f0431005f044b005f0447005f043d005f044b005f0439005f005fchar1char1"/>
        </w:rPr>
        <w:t>с социальной средой и социальными институтами</w:t>
      </w:r>
      <w:r w:rsidR="00D61201" w:rsidRPr="00242199">
        <w:rPr>
          <w:rStyle w:val="dash041e005f0431005f044b005f0447005f043d005f044b005f0439005f005fchar1char1"/>
        </w:rPr>
        <w:t>;</w:t>
      </w:r>
      <w:r w:rsidR="00B540EE" w:rsidRPr="00242199">
        <w:rPr>
          <w:rStyle w:val="dash041e005f0431005f044b005f0447005f043d005f044b005f0439005f005fchar1char1"/>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14:paraId="6D5A6F98" w14:textId="77777777" w:rsidR="00B540EE" w:rsidRPr="00242199" w:rsidRDefault="00A34B02" w:rsidP="00EC1B31">
      <w:pPr>
        <w:spacing w:after="0" w:line="240" w:lineRule="auto"/>
        <w:ind w:firstLine="709"/>
        <w:jc w:val="both"/>
        <w:rPr>
          <w:rStyle w:val="dash041e005f0431005f044b005f0447005f043d005f044b005f0439005f005fchar1char1"/>
        </w:rPr>
      </w:pPr>
      <w:r w:rsidRPr="00242199">
        <w:rPr>
          <w:rStyle w:val="dash041e005f0431005f044b005f0447005f043d005f044b005f0439005f005fchar1char1"/>
        </w:rPr>
        <w:t>7</w:t>
      </w:r>
      <w:r w:rsidR="00B540EE" w:rsidRPr="00242199">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4177FB40" w14:textId="77777777" w:rsidR="00B540EE" w:rsidRPr="00242199" w:rsidRDefault="00A34B02" w:rsidP="00EC1B31">
      <w:pPr>
        <w:spacing w:after="0" w:line="240" w:lineRule="auto"/>
        <w:ind w:firstLine="709"/>
        <w:jc w:val="both"/>
        <w:rPr>
          <w:rStyle w:val="dash041e005f0431005f044b005f0447005f043d005f044b005f0439005f005fchar1char1"/>
        </w:rPr>
      </w:pPr>
      <w:r w:rsidRPr="00242199">
        <w:rPr>
          <w:rStyle w:val="dash041e005f0431005f044b005f0447005f043d005f044b005f0439005f005fchar1char1"/>
        </w:rPr>
        <w:t>8</w:t>
      </w:r>
      <w:r w:rsidR="00B540EE" w:rsidRPr="00242199">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242199">
        <w:rPr>
          <w:rStyle w:val="dash041e005f0431005f044b005f0447005f043d005f044b005f0439005f005fchar1char1"/>
        </w:rPr>
        <w:t>е</w:t>
      </w:r>
      <w:r w:rsidR="00B540EE" w:rsidRPr="00242199">
        <w:rPr>
          <w:rStyle w:val="dash041e005f0431005f044b005f0447005f043d005f044b005f0439005f005fchar1char1"/>
        </w:rPr>
        <w:t>, эмоционально-ценностно</w:t>
      </w:r>
      <w:r w:rsidR="002E6BD0" w:rsidRPr="00242199">
        <w:rPr>
          <w:rStyle w:val="dash041e005f0431005f044b005f0447005f043d005f044b005f0439005f005fchar1char1"/>
        </w:rPr>
        <w:t>е</w:t>
      </w:r>
      <w:r w:rsidR="00B540EE" w:rsidRPr="00242199">
        <w:rPr>
          <w:rStyle w:val="dash041e005f0431005f044b005f0447005f043d005f044b005f0439005f005fchar1char1"/>
        </w:rPr>
        <w:t xml:space="preserve"> видени</w:t>
      </w:r>
      <w:r w:rsidR="002E6BD0" w:rsidRPr="00242199">
        <w:rPr>
          <w:rStyle w:val="dash041e005f0431005f044b005f0447005f043d005f044b005f0439005f005fchar1char1"/>
        </w:rPr>
        <w:t>е</w:t>
      </w:r>
      <w:r w:rsidR="00B540EE" w:rsidRPr="00242199">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14:paraId="32EEA8C8" w14:textId="77777777" w:rsidR="00B540EE" w:rsidRPr="00242199" w:rsidRDefault="00A34B02" w:rsidP="00EC1B31">
      <w:pPr>
        <w:spacing w:after="0" w:line="240" w:lineRule="auto"/>
        <w:ind w:firstLine="709"/>
        <w:jc w:val="both"/>
        <w:rPr>
          <w:rFonts w:ascii="Times New Roman" w:hAnsi="Times New Roman"/>
          <w:sz w:val="24"/>
          <w:szCs w:val="24"/>
        </w:rPr>
      </w:pPr>
      <w:r w:rsidRPr="00242199">
        <w:rPr>
          <w:rStyle w:val="dash041e005f0431005f044b005f0447005f043d005f044b005f0439005f005fchar1char1"/>
        </w:rPr>
        <w:t>9</w:t>
      </w:r>
      <w:r w:rsidR="00B540EE" w:rsidRPr="00242199">
        <w:rPr>
          <w:rStyle w:val="dash041e005f0431005f044b005f0447005f043d005f044b005f0439005f005fchar1char1"/>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w:t>
      </w:r>
      <w:r w:rsidR="00B540EE" w:rsidRPr="00242199">
        <w:rPr>
          <w:rStyle w:val="dash041e005f0431005f044b005f0447005f043d005f044b005f0439005f005fchar1char1"/>
        </w:rPr>
        <w:lastRenderedPageBreak/>
        <w:t>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14:paraId="08CDD507" w14:textId="77777777" w:rsidR="00B540EE" w:rsidRPr="00242199" w:rsidRDefault="00B540EE" w:rsidP="00EC1B31">
      <w:pPr>
        <w:spacing w:after="0" w:line="240" w:lineRule="auto"/>
        <w:ind w:firstLine="709"/>
        <w:jc w:val="both"/>
        <w:rPr>
          <w:rFonts w:ascii="Times New Roman" w:hAnsi="Times New Roman"/>
          <w:b/>
          <w:sz w:val="24"/>
          <w:szCs w:val="24"/>
        </w:rPr>
      </w:pPr>
    </w:p>
    <w:p w14:paraId="5B72353F" w14:textId="77777777" w:rsidR="00104104" w:rsidRPr="00242199" w:rsidRDefault="006F777F" w:rsidP="00EC1B31">
      <w:pPr>
        <w:pStyle w:val="2"/>
        <w:spacing w:line="240" w:lineRule="auto"/>
        <w:rPr>
          <w:sz w:val="24"/>
          <w:szCs w:val="24"/>
        </w:rPr>
      </w:pPr>
      <w:bookmarkStart w:id="19" w:name="_Toc405145649"/>
      <w:bookmarkStart w:id="20" w:name="_Toc406058978"/>
      <w:bookmarkStart w:id="21" w:name="_Toc409691627"/>
      <w:bookmarkStart w:id="22" w:name="_Toc410653951"/>
      <w:bookmarkStart w:id="23" w:name="_Toc32685068"/>
      <w:r w:rsidRPr="00242199">
        <w:rPr>
          <w:sz w:val="24"/>
          <w:szCs w:val="24"/>
        </w:rPr>
        <w:t>1.2.</w:t>
      </w:r>
      <w:r w:rsidR="00CB234B" w:rsidRPr="00242199">
        <w:rPr>
          <w:sz w:val="24"/>
          <w:szCs w:val="24"/>
        </w:rPr>
        <w:t>4</w:t>
      </w:r>
      <w:r w:rsidR="00086BF2" w:rsidRPr="00242199">
        <w:rPr>
          <w:sz w:val="24"/>
          <w:szCs w:val="24"/>
        </w:rPr>
        <w:t>. М</w:t>
      </w:r>
      <w:r w:rsidR="00B540EE" w:rsidRPr="00242199">
        <w:rPr>
          <w:sz w:val="24"/>
          <w:szCs w:val="24"/>
        </w:rPr>
        <w:t>етапредметные результаты освоения ООП</w:t>
      </w:r>
      <w:bookmarkEnd w:id="19"/>
      <w:bookmarkEnd w:id="20"/>
      <w:bookmarkEnd w:id="21"/>
      <w:bookmarkEnd w:id="22"/>
      <w:bookmarkEnd w:id="23"/>
    </w:p>
    <w:p w14:paraId="4771AB92" w14:textId="77777777" w:rsidR="00F642D9" w:rsidRDefault="00F642D9" w:rsidP="00EC1B31">
      <w:pPr>
        <w:spacing w:after="0" w:line="240" w:lineRule="auto"/>
        <w:ind w:firstLine="709"/>
        <w:jc w:val="both"/>
        <w:rPr>
          <w:rFonts w:ascii="Times New Roman" w:hAnsi="Times New Roman"/>
          <w:sz w:val="24"/>
          <w:szCs w:val="24"/>
        </w:rPr>
      </w:pPr>
      <w:r w:rsidRPr="00F642D9">
        <w:rPr>
          <w:rFonts w:ascii="Times New Roman" w:hAnsi="Times New Roman"/>
          <w:sz w:val="24"/>
          <w:szCs w:val="24"/>
        </w:rPr>
        <w:t>Метапредметные результаты включают освоенные обучающимися межпредметные понятия и универсальные учебные действия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14:paraId="6ECFD947" w14:textId="77777777" w:rsidR="009B5292" w:rsidRPr="00242199" w:rsidRDefault="009B5292"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Межпредметные понятия</w:t>
      </w:r>
    </w:p>
    <w:p w14:paraId="36CF5F72" w14:textId="77777777" w:rsidR="009B5292" w:rsidRPr="00242199" w:rsidRDefault="009B5292" w:rsidP="00EC1B31">
      <w:pPr>
        <w:spacing w:line="240" w:lineRule="auto"/>
        <w:jc w:val="both"/>
        <w:rPr>
          <w:rFonts w:ascii="Times New Roman" w:eastAsia="Times New Roman" w:hAnsi="Times New Roman"/>
          <w:sz w:val="24"/>
          <w:szCs w:val="24"/>
        </w:rPr>
      </w:pPr>
      <w:r w:rsidRPr="00242199">
        <w:rPr>
          <w:rFonts w:ascii="Times New Roman" w:hAnsi="Times New Roman"/>
          <w:sz w:val="24"/>
          <w:szCs w:val="24"/>
        </w:rPr>
        <w:t>Условием формирования межпредметных понятий</w:t>
      </w:r>
      <w:r w:rsidR="00900E75" w:rsidRPr="00242199">
        <w:rPr>
          <w:rFonts w:ascii="Times New Roman" w:hAnsi="Times New Roman"/>
          <w:sz w:val="24"/>
          <w:szCs w:val="24"/>
        </w:rPr>
        <w:t xml:space="preserve">, например таких как система, </w:t>
      </w:r>
      <w:r w:rsidR="00CE4A6B" w:rsidRPr="00242199">
        <w:rPr>
          <w:rFonts w:ascii="Times New Roman" w:eastAsia="Times New Roman" w:hAnsi="Times New Roman"/>
          <w:color w:val="222222"/>
          <w:sz w:val="24"/>
          <w:szCs w:val="24"/>
          <w:shd w:val="clear" w:color="auto" w:fill="FFFFFF"/>
        </w:rPr>
        <w:t>факт, закономерность, феномен, анализ, синтез</w:t>
      </w:r>
      <w:r w:rsidRPr="00242199">
        <w:rPr>
          <w:rFonts w:ascii="Times New Roman" w:hAnsi="Times New Roman"/>
          <w:sz w:val="24"/>
          <w:szCs w:val="24"/>
        </w:rPr>
        <w:t>является овладение обучающимися основами читательской компетенци</w:t>
      </w:r>
      <w:r w:rsidR="00277366" w:rsidRPr="00242199">
        <w:rPr>
          <w:rFonts w:ascii="Times New Roman" w:hAnsi="Times New Roman"/>
          <w:sz w:val="24"/>
          <w:szCs w:val="24"/>
        </w:rPr>
        <w:t>и</w:t>
      </w:r>
      <w:r w:rsidRPr="00242199">
        <w:rPr>
          <w:rFonts w:ascii="Times New Roman" w:hAnsi="Times New Roman"/>
          <w:sz w:val="24"/>
          <w:szCs w:val="24"/>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242199">
        <w:rPr>
          <w:rFonts w:ascii="Times New Roman" w:hAnsi="Times New Roman"/>
          <w:b/>
          <w:sz w:val="24"/>
          <w:szCs w:val="24"/>
        </w:rPr>
        <w:t>основ читательской компетенции</w:t>
      </w:r>
      <w:r w:rsidRPr="00242199">
        <w:rPr>
          <w:rFonts w:ascii="Times New Roman" w:hAnsi="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14:paraId="4C8D6C8F" w14:textId="77777777" w:rsidR="009B5292" w:rsidRPr="00242199" w:rsidRDefault="009B5292"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При изучении учебных предметов обучающиеся усовершенствуют приобретённые на перво</w:t>
      </w:r>
      <w:r w:rsidR="00F91F55" w:rsidRPr="00242199">
        <w:rPr>
          <w:rFonts w:ascii="Times New Roman" w:hAnsi="Times New Roman"/>
          <w:sz w:val="24"/>
          <w:szCs w:val="24"/>
        </w:rPr>
        <w:t xml:space="preserve">муровне </w:t>
      </w:r>
      <w:r w:rsidRPr="00242199">
        <w:rPr>
          <w:rFonts w:ascii="Times New Roman" w:hAnsi="Times New Roman"/>
          <w:b/>
          <w:sz w:val="24"/>
          <w:szCs w:val="24"/>
        </w:rPr>
        <w:t>навыки работы с информацией</w:t>
      </w:r>
      <w:r w:rsidRPr="00242199">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14:paraId="688A831D" w14:textId="77777777" w:rsidR="009B5292" w:rsidRPr="00242199" w:rsidRDefault="009B5292"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14:paraId="24D4CF38" w14:textId="77777777" w:rsidR="009B5292" w:rsidRPr="00242199" w:rsidRDefault="009B5292"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14:paraId="131E6F76" w14:textId="77777777" w:rsidR="009B5292" w:rsidRPr="00242199" w:rsidRDefault="009B5292"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заполнять и дополнять таблицы, схемы, диаграммы, тексты.</w:t>
      </w:r>
    </w:p>
    <w:p w14:paraId="11A6CCB9" w14:textId="77777777" w:rsidR="009B5292" w:rsidRPr="00242199" w:rsidRDefault="009B5292" w:rsidP="00EC1B31">
      <w:pPr>
        <w:suppressAutoHyphens/>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В ходе изучения всех учебных предметов обучающиеся </w:t>
      </w:r>
      <w:r w:rsidRPr="00242199">
        <w:rPr>
          <w:rFonts w:ascii="Times New Roman" w:hAnsi="Times New Roman"/>
          <w:b/>
          <w:sz w:val="24"/>
          <w:szCs w:val="24"/>
        </w:rPr>
        <w:t>приобретут опыт проектной деятельности</w:t>
      </w:r>
      <w:r w:rsidRPr="00242199">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14:paraId="47089A4A" w14:textId="77777777" w:rsidR="009B5292" w:rsidRPr="00242199" w:rsidRDefault="009B5292" w:rsidP="00EC1B31">
      <w:pPr>
        <w:suppressAutoHyphens/>
        <w:spacing w:after="0" w:line="240" w:lineRule="auto"/>
        <w:ind w:firstLine="709"/>
        <w:jc w:val="both"/>
        <w:rPr>
          <w:rFonts w:ascii="Times New Roman" w:hAnsi="Times New Roman"/>
          <w:sz w:val="24"/>
          <w:szCs w:val="24"/>
        </w:rPr>
      </w:pPr>
      <w:r w:rsidRPr="00242199">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242199">
        <w:rPr>
          <w:rFonts w:ascii="Times New Roman" w:hAnsi="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242199">
        <w:rPr>
          <w:rFonts w:ascii="Times New Roman" w:hAnsi="Times New Roman"/>
          <w:sz w:val="24"/>
          <w:szCs w:val="24"/>
        </w:rPr>
        <w:t>.</w:t>
      </w:r>
    </w:p>
    <w:p w14:paraId="3013F4DB" w14:textId="77777777" w:rsidR="00086BF2" w:rsidRPr="00242199" w:rsidRDefault="00086BF2"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14:paraId="08A54596" w14:textId="77777777" w:rsidR="00B540EE" w:rsidRPr="00242199" w:rsidRDefault="00B540EE"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Регулятивные УУД</w:t>
      </w:r>
    </w:p>
    <w:p w14:paraId="476B3EAB" w14:textId="77777777" w:rsidR="00B540EE" w:rsidRPr="00242199" w:rsidRDefault="00B540EE" w:rsidP="007C503A">
      <w:pPr>
        <w:widowControl w:val="0"/>
        <w:numPr>
          <w:ilvl w:val="0"/>
          <w:numId w:val="26"/>
        </w:numPr>
        <w:tabs>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242199">
        <w:rPr>
          <w:rFonts w:ascii="Times New Roman" w:hAnsi="Times New Roman"/>
          <w:sz w:val="24"/>
          <w:szCs w:val="24"/>
        </w:rPr>
        <w:t>О</w:t>
      </w:r>
      <w:r w:rsidRPr="00242199">
        <w:rPr>
          <w:rFonts w:ascii="Times New Roman" w:hAnsi="Times New Roman"/>
          <w:sz w:val="24"/>
          <w:szCs w:val="24"/>
        </w:rPr>
        <w:t>бучающийся сможет:</w:t>
      </w:r>
    </w:p>
    <w:p w14:paraId="78500248" w14:textId="77777777" w:rsidR="00B540EE" w:rsidRPr="00242199" w:rsidRDefault="00B540EE" w:rsidP="007C503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lastRenderedPageBreak/>
        <w:t>анализировать существующие и планировать будущие образовательные результаты;</w:t>
      </w:r>
    </w:p>
    <w:p w14:paraId="30746E08" w14:textId="77777777" w:rsidR="00B540EE" w:rsidRPr="00242199" w:rsidRDefault="00B540EE" w:rsidP="007C503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идентифицировать собственные проблемы и определять главную проблему;</w:t>
      </w:r>
    </w:p>
    <w:p w14:paraId="7DADF5B4" w14:textId="77777777" w:rsidR="00B540EE" w:rsidRPr="00242199" w:rsidRDefault="00B540EE" w:rsidP="007C503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выдвигать версии решения проблемы, формулировать гипотезы, предвосхищать конечный результат;</w:t>
      </w:r>
    </w:p>
    <w:p w14:paraId="15B80190" w14:textId="77777777" w:rsidR="00B540EE" w:rsidRPr="00242199" w:rsidRDefault="00B540EE" w:rsidP="007C503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ставить цель деятельности на основе определенной проблемы и существующих возможностей;</w:t>
      </w:r>
    </w:p>
    <w:p w14:paraId="4F20BEDD" w14:textId="77777777" w:rsidR="00B540EE" w:rsidRPr="00242199" w:rsidRDefault="00B540EE" w:rsidP="007C503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формулировать учебные задачи как шаги достижения поставленной цели деятельности;</w:t>
      </w:r>
    </w:p>
    <w:p w14:paraId="3646FE0D" w14:textId="77777777" w:rsidR="00B540EE" w:rsidRPr="00242199" w:rsidRDefault="00B540EE" w:rsidP="007C503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14:paraId="5C8D036D" w14:textId="77777777" w:rsidR="00B540EE" w:rsidRPr="00242199" w:rsidRDefault="00B540EE" w:rsidP="007C503A">
      <w:pPr>
        <w:widowControl w:val="0"/>
        <w:numPr>
          <w:ilvl w:val="0"/>
          <w:numId w:val="26"/>
        </w:numPr>
        <w:tabs>
          <w:tab w:val="left" w:pos="1134"/>
        </w:tabs>
        <w:spacing w:after="0" w:line="240" w:lineRule="auto"/>
        <w:ind w:left="0" w:firstLine="709"/>
        <w:jc w:val="both"/>
        <w:rPr>
          <w:rFonts w:ascii="Times New Roman" w:hAnsi="Times New Roman"/>
          <w:b/>
          <w:sz w:val="24"/>
          <w:szCs w:val="24"/>
        </w:rPr>
      </w:pPr>
      <w:r w:rsidRPr="00242199">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242199">
        <w:rPr>
          <w:rFonts w:ascii="Times New Roman" w:hAnsi="Times New Roman"/>
          <w:sz w:val="24"/>
          <w:szCs w:val="24"/>
        </w:rPr>
        <w:t xml:space="preserve"> учебных и познавательных задач.</w:t>
      </w:r>
      <w:r w:rsidRPr="00242199">
        <w:rPr>
          <w:rFonts w:ascii="Times New Roman" w:hAnsi="Times New Roman"/>
          <w:sz w:val="24"/>
          <w:szCs w:val="24"/>
        </w:rPr>
        <w:t xml:space="preserve"> Обучающийся сможет:</w:t>
      </w:r>
    </w:p>
    <w:p w14:paraId="28C94A1C" w14:textId="77777777" w:rsidR="00B540EE" w:rsidRPr="00242199" w:rsidRDefault="00B540EE" w:rsidP="007C503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определять </w:t>
      </w:r>
      <w:r w:rsidR="00DB516A" w:rsidRPr="00242199">
        <w:rPr>
          <w:rFonts w:ascii="Times New Roman" w:hAnsi="Times New Roman"/>
          <w:sz w:val="24"/>
          <w:szCs w:val="24"/>
        </w:rPr>
        <w:t xml:space="preserve">необходимые </w:t>
      </w:r>
      <w:r w:rsidRPr="00242199">
        <w:rPr>
          <w:rFonts w:ascii="Times New Roman" w:hAnsi="Times New Roman"/>
          <w:sz w:val="24"/>
          <w:szCs w:val="24"/>
        </w:rPr>
        <w:t>действие(я) в соответствии с учебной и познавательной задачей</w:t>
      </w:r>
      <w:r w:rsidR="00DB516A" w:rsidRPr="00242199">
        <w:rPr>
          <w:rFonts w:ascii="Times New Roman" w:hAnsi="Times New Roman"/>
          <w:sz w:val="24"/>
          <w:szCs w:val="24"/>
        </w:rPr>
        <w:t xml:space="preserve"> и</w:t>
      </w:r>
      <w:r w:rsidRPr="00242199">
        <w:rPr>
          <w:rFonts w:ascii="Times New Roman" w:hAnsi="Times New Roman"/>
          <w:sz w:val="24"/>
          <w:szCs w:val="24"/>
        </w:rPr>
        <w:t xml:space="preserve"> составлять алгоритм</w:t>
      </w:r>
      <w:r w:rsidR="00DB516A" w:rsidRPr="00242199">
        <w:rPr>
          <w:rFonts w:ascii="Times New Roman" w:hAnsi="Times New Roman"/>
          <w:sz w:val="24"/>
          <w:szCs w:val="24"/>
        </w:rPr>
        <w:t xml:space="preserve"> их выполнения;</w:t>
      </w:r>
    </w:p>
    <w:p w14:paraId="4D2CE206" w14:textId="77777777" w:rsidR="00B540EE" w:rsidRPr="00242199" w:rsidRDefault="00B540EE" w:rsidP="007C503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14:paraId="4DE7CF74" w14:textId="77777777" w:rsidR="00B540EE" w:rsidRPr="00242199" w:rsidRDefault="00B540EE" w:rsidP="007C503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14:paraId="510E75B9" w14:textId="77777777" w:rsidR="00B540EE" w:rsidRPr="00242199" w:rsidRDefault="00B540EE" w:rsidP="007C503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14:paraId="32C71938" w14:textId="77777777" w:rsidR="00B540EE" w:rsidRPr="00242199" w:rsidRDefault="00B540EE" w:rsidP="007C503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выбирать из предложенных </w:t>
      </w:r>
      <w:r w:rsidR="00525B70" w:rsidRPr="00242199">
        <w:rPr>
          <w:rFonts w:ascii="Times New Roman" w:hAnsi="Times New Roman"/>
          <w:sz w:val="24"/>
          <w:szCs w:val="24"/>
        </w:rPr>
        <w:t xml:space="preserve">вариантов </w:t>
      </w:r>
      <w:r w:rsidRPr="00242199">
        <w:rPr>
          <w:rFonts w:ascii="Times New Roman" w:hAnsi="Times New Roman"/>
          <w:sz w:val="24"/>
          <w:szCs w:val="24"/>
        </w:rPr>
        <w:t>и самостоятельно искать средства/ресурсы для решения задачи/достижения цели;</w:t>
      </w:r>
    </w:p>
    <w:p w14:paraId="1B1F391C" w14:textId="77777777" w:rsidR="00B540EE" w:rsidRPr="00242199" w:rsidRDefault="00B540EE" w:rsidP="007C503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составлять план решения проблемы (выполнения проекта, проведения исследования);</w:t>
      </w:r>
    </w:p>
    <w:p w14:paraId="17DEB0C1" w14:textId="77777777" w:rsidR="00B540EE" w:rsidRPr="00242199" w:rsidRDefault="00B540EE" w:rsidP="007C503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14:paraId="552F9DD3" w14:textId="77777777" w:rsidR="00B540EE" w:rsidRPr="00242199" w:rsidRDefault="00B540EE" w:rsidP="007C503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14:paraId="1EC68CF5" w14:textId="77777777" w:rsidR="00B540EE" w:rsidRPr="00242199" w:rsidRDefault="00B540EE" w:rsidP="007C503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планировать и корректировать свою индивидуальную образовательную траекторию.</w:t>
      </w:r>
    </w:p>
    <w:p w14:paraId="421A5CA9" w14:textId="77777777" w:rsidR="00B540EE" w:rsidRPr="00242199" w:rsidRDefault="00B540EE" w:rsidP="007C503A">
      <w:pPr>
        <w:widowControl w:val="0"/>
        <w:numPr>
          <w:ilvl w:val="0"/>
          <w:numId w:val="26"/>
        </w:numPr>
        <w:tabs>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242199">
        <w:rPr>
          <w:rFonts w:ascii="Times New Roman" w:hAnsi="Times New Roman"/>
          <w:sz w:val="24"/>
          <w:szCs w:val="24"/>
        </w:rPr>
        <w:t xml:space="preserve">ацией. </w:t>
      </w:r>
      <w:r w:rsidRPr="00242199">
        <w:rPr>
          <w:rFonts w:ascii="Times New Roman" w:hAnsi="Times New Roman"/>
          <w:sz w:val="24"/>
          <w:szCs w:val="24"/>
        </w:rPr>
        <w:t>Обучающийся сможет:</w:t>
      </w:r>
    </w:p>
    <w:p w14:paraId="08618814"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14:paraId="20AE2216"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14:paraId="535E7005"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14:paraId="68FC5B56"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14:paraId="3448E52F"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14:paraId="6B8D07F9"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14:paraId="1C77DBBD"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устанавливать связь между полученными характеристиками продукта и </w:t>
      </w:r>
      <w:r w:rsidRPr="00242199">
        <w:rPr>
          <w:rFonts w:ascii="Times New Roman" w:hAnsi="Times New Roman"/>
          <w:sz w:val="24"/>
          <w:szCs w:val="24"/>
        </w:rPr>
        <w:lastRenderedPageBreak/>
        <w:t>характеристиками процесса деятельности</w:t>
      </w:r>
      <w:r w:rsidR="009D6E34" w:rsidRPr="00242199">
        <w:rPr>
          <w:rFonts w:ascii="Times New Roman" w:hAnsi="Times New Roman"/>
          <w:sz w:val="24"/>
          <w:szCs w:val="24"/>
        </w:rPr>
        <w:t xml:space="preserve"> и</w:t>
      </w:r>
      <w:r w:rsidRPr="00242199">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14:paraId="3D3593F0"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сверять свои действия с целью и, при необходимости, исправлять ошибки самостоятельно.</w:t>
      </w:r>
    </w:p>
    <w:p w14:paraId="4B793375" w14:textId="77777777" w:rsidR="00B540EE" w:rsidRPr="00242199" w:rsidRDefault="00B540EE" w:rsidP="007C503A">
      <w:pPr>
        <w:widowControl w:val="0"/>
        <w:numPr>
          <w:ilvl w:val="0"/>
          <w:numId w:val="26"/>
        </w:numPr>
        <w:tabs>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14:paraId="03B7DE1C"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определять критерии правильности (корректности) выполнения учебной задачи;</w:t>
      </w:r>
    </w:p>
    <w:p w14:paraId="3FD07A0A"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14:paraId="3BE6AF5E"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242199">
        <w:rPr>
          <w:rFonts w:ascii="Times New Roman" w:hAnsi="Times New Roman"/>
          <w:sz w:val="24"/>
          <w:szCs w:val="24"/>
        </w:rPr>
        <w:t>средств</w:t>
      </w:r>
      <w:r w:rsidRPr="00242199">
        <w:rPr>
          <w:rFonts w:ascii="Times New Roman" w:hAnsi="Times New Roman"/>
          <w:sz w:val="24"/>
          <w:szCs w:val="24"/>
        </w:rPr>
        <w:t>, различая результат и способы действий;</w:t>
      </w:r>
    </w:p>
    <w:p w14:paraId="1BE28BE8"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14:paraId="5D1E0631"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14:paraId="63E06781"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фиксировать и анализировать динамику собственных образовательных результатов.</w:t>
      </w:r>
    </w:p>
    <w:p w14:paraId="32EFBAAC" w14:textId="77777777" w:rsidR="00B540EE" w:rsidRPr="00242199" w:rsidRDefault="00B540EE" w:rsidP="007C503A">
      <w:pPr>
        <w:widowControl w:val="0"/>
        <w:numPr>
          <w:ilvl w:val="0"/>
          <w:numId w:val="26"/>
        </w:numPr>
        <w:tabs>
          <w:tab w:val="left" w:pos="1134"/>
        </w:tabs>
        <w:spacing w:after="0" w:line="240" w:lineRule="auto"/>
        <w:ind w:left="0" w:firstLine="709"/>
        <w:jc w:val="both"/>
        <w:rPr>
          <w:rFonts w:ascii="Times New Roman" w:hAnsi="Times New Roman"/>
          <w:b/>
          <w:sz w:val="24"/>
          <w:szCs w:val="24"/>
        </w:rPr>
      </w:pPr>
      <w:r w:rsidRPr="00242199">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14:paraId="31D92729"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наблюдать и анализировать </w:t>
      </w:r>
      <w:r w:rsidR="004E267A" w:rsidRPr="00242199">
        <w:rPr>
          <w:rFonts w:ascii="Times New Roman" w:hAnsi="Times New Roman"/>
          <w:sz w:val="24"/>
          <w:szCs w:val="24"/>
        </w:rPr>
        <w:t xml:space="preserve">собственную </w:t>
      </w:r>
      <w:r w:rsidRPr="00242199">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14:paraId="72C01F17"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14:paraId="4F75B555"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принимать решение в учебной ситуации и нести за него ответственность;</w:t>
      </w:r>
    </w:p>
    <w:p w14:paraId="71BA6102"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14:paraId="16286F7B"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14:paraId="28498EF0"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14:paraId="28FD4B14" w14:textId="77777777" w:rsidR="00B540EE" w:rsidRPr="00242199" w:rsidRDefault="00B540EE"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Познавательные УУД</w:t>
      </w:r>
    </w:p>
    <w:p w14:paraId="18361975" w14:textId="77777777" w:rsidR="00B540EE" w:rsidRPr="00242199" w:rsidRDefault="00B540EE" w:rsidP="007C503A">
      <w:pPr>
        <w:widowControl w:val="0"/>
        <w:numPr>
          <w:ilvl w:val="0"/>
          <w:numId w:val="26"/>
        </w:numPr>
        <w:tabs>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242199">
        <w:rPr>
          <w:rFonts w:ascii="Times New Roman" w:hAnsi="Times New Roman"/>
          <w:sz w:val="24"/>
          <w:szCs w:val="24"/>
        </w:rPr>
        <w:t>,</w:t>
      </w:r>
      <w:r w:rsidRPr="00242199">
        <w:rPr>
          <w:rFonts w:ascii="Times New Roman" w:hAnsi="Times New Roman"/>
          <w:sz w:val="24"/>
          <w:szCs w:val="24"/>
        </w:rPr>
        <w:t xml:space="preserve"> по аналогии) и делать выводы. Обучающийся сможет:</w:t>
      </w:r>
    </w:p>
    <w:p w14:paraId="6E7B5326"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подбирать слова, соподчиненные ключевому слову, определяющие его признаки и свойства</w:t>
      </w:r>
      <w:r w:rsidR="00185AF1" w:rsidRPr="00242199">
        <w:rPr>
          <w:rFonts w:ascii="Times New Roman" w:hAnsi="Times New Roman"/>
          <w:sz w:val="24"/>
          <w:szCs w:val="24"/>
        </w:rPr>
        <w:t>;</w:t>
      </w:r>
    </w:p>
    <w:p w14:paraId="0C31DB1C"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выстраивать логическую </w:t>
      </w:r>
      <w:r w:rsidR="008C26AB" w:rsidRPr="00242199">
        <w:rPr>
          <w:rFonts w:ascii="Times New Roman" w:hAnsi="Times New Roman"/>
          <w:sz w:val="24"/>
          <w:szCs w:val="24"/>
        </w:rPr>
        <w:t xml:space="preserve">цепочку, состоящую из </w:t>
      </w:r>
      <w:r w:rsidRPr="00242199">
        <w:rPr>
          <w:rFonts w:ascii="Times New Roman" w:hAnsi="Times New Roman"/>
          <w:sz w:val="24"/>
          <w:szCs w:val="24"/>
        </w:rPr>
        <w:t>ключевого слова и соподчиненных ему слов;</w:t>
      </w:r>
    </w:p>
    <w:p w14:paraId="6FAF6FDA"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выделять </w:t>
      </w:r>
      <w:r w:rsidR="008C26AB" w:rsidRPr="00242199">
        <w:rPr>
          <w:rFonts w:ascii="Times New Roman" w:hAnsi="Times New Roman"/>
          <w:sz w:val="24"/>
          <w:szCs w:val="24"/>
        </w:rPr>
        <w:t xml:space="preserve">общий </w:t>
      </w:r>
      <w:r w:rsidRPr="00242199">
        <w:rPr>
          <w:rFonts w:ascii="Times New Roman" w:hAnsi="Times New Roman"/>
          <w:sz w:val="24"/>
          <w:szCs w:val="24"/>
        </w:rPr>
        <w:t>признак двух или нескольких предметов или явлений и объяснять их сходство;</w:t>
      </w:r>
    </w:p>
    <w:p w14:paraId="3862DE41"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14:paraId="43F5385B"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выделять явление из общего ряда других явлений;</w:t>
      </w:r>
    </w:p>
    <w:p w14:paraId="317FE59C"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14:paraId="12985064"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lastRenderedPageBreak/>
        <w:t>строить рассуждение от общих закономерностей к частным явлениям и от частных явлений к общим закономерностям;</w:t>
      </w:r>
    </w:p>
    <w:p w14:paraId="7850C113"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строить рассуждение на основе сравнения предметов и явлений, выделяя при этом общие признаки;</w:t>
      </w:r>
    </w:p>
    <w:p w14:paraId="4D0BF14F"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излагать полученную информацию, интерпретируя ее в контексте решаемой задачи;</w:t>
      </w:r>
    </w:p>
    <w:p w14:paraId="5E3543D5"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самостоятельно указывать </w:t>
      </w:r>
      <w:r w:rsidR="00BD43A2" w:rsidRPr="00242199">
        <w:rPr>
          <w:rFonts w:ascii="Times New Roman" w:hAnsi="Times New Roman"/>
          <w:sz w:val="24"/>
          <w:szCs w:val="24"/>
        </w:rPr>
        <w:t xml:space="preserve">на </w:t>
      </w:r>
      <w:r w:rsidRPr="00242199">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14:paraId="3C781DF1"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вербализовать эмоциональное впечатление, оказанное на него источником;</w:t>
      </w:r>
    </w:p>
    <w:p w14:paraId="67217F0A"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14:paraId="0B139055"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14:paraId="0894BD5C"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14:paraId="4D3139E7" w14:textId="77777777" w:rsidR="00B540EE" w:rsidRPr="00242199" w:rsidRDefault="00B540EE" w:rsidP="007C503A">
      <w:pPr>
        <w:widowControl w:val="0"/>
        <w:numPr>
          <w:ilvl w:val="0"/>
          <w:numId w:val="26"/>
        </w:numPr>
        <w:tabs>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14:paraId="748737B2"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обозначать символом и знаком предмет и/или явление;</w:t>
      </w:r>
    </w:p>
    <w:p w14:paraId="02708D45"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14:paraId="32E84F3B"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создавать абстрактный или реальный образ предмета и/или явления;</w:t>
      </w:r>
    </w:p>
    <w:p w14:paraId="15346900"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строить модель/схему на основе условий задачи и/или способа </w:t>
      </w:r>
      <w:r w:rsidR="00650F52" w:rsidRPr="00242199">
        <w:rPr>
          <w:rFonts w:ascii="Times New Roman" w:hAnsi="Times New Roman"/>
          <w:sz w:val="24"/>
          <w:szCs w:val="24"/>
        </w:rPr>
        <w:t xml:space="preserve">ее </w:t>
      </w:r>
      <w:r w:rsidRPr="00242199">
        <w:rPr>
          <w:rFonts w:ascii="Times New Roman" w:hAnsi="Times New Roman"/>
          <w:sz w:val="24"/>
          <w:szCs w:val="24"/>
        </w:rPr>
        <w:t>решения;</w:t>
      </w:r>
    </w:p>
    <w:p w14:paraId="16ACD1F6"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14:paraId="7EFF7D3D"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преобразовывать модели с целью выявления общих законов, определяющих данную предметную область;</w:t>
      </w:r>
    </w:p>
    <w:p w14:paraId="2A749A2D"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14:paraId="564B847E"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14:paraId="2A26AEF1"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строить доказательство: прямое, косвенное, от противного;</w:t>
      </w:r>
    </w:p>
    <w:p w14:paraId="29120CDF"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14:paraId="34849F21" w14:textId="77777777" w:rsidR="00B540EE" w:rsidRPr="00242199" w:rsidRDefault="00B540EE" w:rsidP="007C503A">
      <w:pPr>
        <w:widowControl w:val="0"/>
        <w:numPr>
          <w:ilvl w:val="0"/>
          <w:numId w:val="26"/>
        </w:numPr>
        <w:tabs>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Смысловое чтение. Обучающийся сможет:</w:t>
      </w:r>
    </w:p>
    <w:p w14:paraId="5ED97FD7"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находить в тексте требуемую информацию (в соответствии с целями своей деятельности);</w:t>
      </w:r>
    </w:p>
    <w:p w14:paraId="590A468D"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ориентироваться в содержании текста, понимать целостный смысл текста, структурировать текст;</w:t>
      </w:r>
    </w:p>
    <w:p w14:paraId="7A417B31"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устанавливать взаимосвязь описанных в тексте событий, явлений, процессов;</w:t>
      </w:r>
    </w:p>
    <w:p w14:paraId="3D1FFD30"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резюмировать главную идею текста;</w:t>
      </w:r>
    </w:p>
    <w:p w14:paraId="0F40F3FB"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14:paraId="49DC99FB" w14:textId="77777777" w:rsidR="00B540EE" w:rsidRPr="00242199" w:rsidRDefault="00B540EE"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критически оценивать содержание и форму текста.</w:t>
      </w:r>
    </w:p>
    <w:p w14:paraId="2F0C1C0F" w14:textId="77777777" w:rsidR="009B5292" w:rsidRPr="00242199" w:rsidRDefault="009B5292" w:rsidP="007C503A">
      <w:pPr>
        <w:widowControl w:val="0"/>
        <w:numPr>
          <w:ilvl w:val="0"/>
          <w:numId w:val="26"/>
        </w:numPr>
        <w:tabs>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r w:rsidR="009A7DF8">
        <w:rPr>
          <w:rFonts w:ascii="Times New Roman" w:hAnsi="Times New Roman"/>
          <w:sz w:val="24"/>
          <w:szCs w:val="24"/>
        </w:rPr>
        <w:t xml:space="preserve">                 </w:t>
      </w:r>
      <w:r w:rsidRPr="00242199">
        <w:rPr>
          <w:rFonts w:ascii="Times New Roman" w:hAnsi="Times New Roman"/>
          <w:sz w:val="24"/>
          <w:szCs w:val="24"/>
        </w:rPr>
        <w:lastRenderedPageBreak/>
        <w:t>Обучающийся сможет:</w:t>
      </w:r>
    </w:p>
    <w:p w14:paraId="7E9D382C" w14:textId="77777777" w:rsidR="009B5292" w:rsidRPr="00242199" w:rsidRDefault="009B5292"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определять свое отношение к природной среде;</w:t>
      </w:r>
    </w:p>
    <w:p w14:paraId="7080F02F" w14:textId="77777777" w:rsidR="009B5292" w:rsidRPr="00242199" w:rsidRDefault="009B5292"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анализировать влияние экологических факторов на среду обитания живых организмов;</w:t>
      </w:r>
    </w:p>
    <w:p w14:paraId="1D8B3330" w14:textId="77777777" w:rsidR="009B5292" w:rsidRPr="00242199" w:rsidRDefault="009B5292"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проводить причинный и вероятностный анализ экологических ситуаций;</w:t>
      </w:r>
    </w:p>
    <w:p w14:paraId="00377283" w14:textId="77777777" w:rsidR="009B5292" w:rsidRPr="00242199" w:rsidRDefault="009B5292"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14:paraId="6A30B64C" w14:textId="77777777" w:rsidR="009B5292" w:rsidRPr="00242199" w:rsidRDefault="009B5292"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14:paraId="69CE6FFA" w14:textId="77777777" w:rsidR="009B5292" w:rsidRPr="00242199" w:rsidRDefault="009B5292" w:rsidP="007C503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выражать свое отношение к природе через рисунки, сочинения, модели, проектные работы.</w:t>
      </w:r>
    </w:p>
    <w:p w14:paraId="2FAAC767" w14:textId="77777777" w:rsidR="009B5292" w:rsidRPr="00242199" w:rsidRDefault="009B5292"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14:paraId="45B07E61" w14:textId="77777777" w:rsidR="009B5292" w:rsidRPr="00242199" w:rsidRDefault="009B5292" w:rsidP="007C503A">
      <w:pPr>
        <w:pStyle w:val="a9"/>
        <w:numPr>
          <w:ilvl w:val="0"/>
          <w:numId w:val="28"/>
        </w:numPr>
        <w:jc w:val="both"/>
        <w:rPr>
          <w:rFonts w:ascii="Times New Roman" w:hAnsi="Times New Roman"/>
        </w:rPr>
      </w:pPr>
      <w:r w:rsidRPr="00242199">
        <w:rPr>
          <w:rFonts w:ascii="Times New Roman" w:hAnsi="Times New Roman"/>
        </w:rPr>
        <w:t>определять необходимые ключевые поисковые слова и запросы;</w:t>
      </w:r>
    </w:p>
    <w:p w14:paraId="1EED1F6A" w14:textId="77777777" w:rsidR="009B5292" w:rsidRPr="00242199" w:rsidRDefault="009B5292" w:rsidP="007C503A">
      <w:pPr>
        <w:pStyle w:val="a9"/>
        <w:numPr>
          <w:ilvl w:val="0"/>
          <w:numId w:val="28"/>
        </w:numPr>
        <w:jc w:val="both"/>
        <w:rPr>
          <w:rFonts w:ascii="Times New Roman" w:hAnsi="Times New Roman"/>
        </w:rPr>
      </w:pPr>
      <w:r w:rsidRPr="00242199">
        <w:rPr>
          <w:rFonts w:ascii="Times New Roman" w:hAnsi="Times New Roman"/>
        </w:rPr>
        <w:t>осуществлять взаимодействие с электронными поисковыми системами, словарями;</w:t>
      </w:r>
    </w:p>
    <w:p w14:paraId="09DAE6A0" w14:textId="77777777" w:rsidR="009B5292" w:rsidRPr="00242199" w:rsidRDefault="009B5292" w:rsidP="007C503A">
      <w:pPr>
        <w:pStyle w:val="a9"/>
        <w:numPr>
          <w:ilvl w:val="0"/>
          <w:numId w:val="28"/>
        </w:numPr>
        <w:jc w:val="both"/>
        <w:rPr>
          <w:rFonts w:ascii="Times New Roman" w:hAnsi="Times New Roman"/>
        </w:rPr>
      </w:pPr>
      <w:r w:rsidRPr="00242199">
        <w:rPr>
          <w:rFonts w:ascii="Times New Roman" w:hAnsi="Times New Roman"/>
        </w:rPr>
        <w:t>формировать множественную выборку из поисковых источников для объективизации результатов поиска;</w:t>
      </w:r>
    </w:p>
    <w:p w14:paraId="2DCE35AF" w14:textId="77777777" w:rsidR="009B5292" w:rsidRPr="00242199" w:rsidRDefault="00F642D9" w:rsidP="00F642D9">
      <w:pPr>
        <w:widowControl w:val="0"/>
        <w:numPr>
          <w:ilvl w:val="0"/>
          <w:numId w:val="28"/>
        </w:numPr>
        <w:tabs>
          <w:tab w:val="left" w:pos="993"/>
        </w:tabs>
        <w:spacing w:after="0" w:line="240" w:lineRule="auto"/>
        <w:jc w:val="both"/>
        <w:rPr>
          <w:rFonts w:ascii="Times New Roman" w:hAnsi="Times New Roman"/>
          <w:sz w:val="24"/>
          <w:szCs w:val="24"/>
        </w:rPr>
      </w:pPr>
      <w:r w:rsidRPr="00F642D9">
        <w:rPr>
          <w:rFonts w:ascii="Times New Roman" w:hAnsi="Times New Roman"/>
          <w:sz w:val="24"/>
          <w:szCs w:val="24"/>
        </w:rPr>
        <w:t>соотносить полученные результаты поиска с задачами и целями своей деятельности</w:t>
      </w:r>
      <w:r w:rsidR="009B5292" w:rsidRPr="00242199">
        <w:rPr>
          <w:rFonts w:ascii="Times New Roman" w:hAnsi="Times New Roman"/>
          <w:sz w:val="24"/>
          <w:szCs w:val="24"/>
        </w:rPr>
        <w:t>.</w:t>
      </w:r>
    </w:p>
    <w:p w14:paraId="5AEE3ED5" w14:textId="77777777" w:rsidR="00B540EE" w:rsidRPr="00242199" w:rsidRDefault="00B540EE" w:rsidP="00EC1B31">
      <w:pPr>
        <w:tabs>
          <w:tab w:val="left" w:pos="993"/>
        </w:tabs>
        <w:spacing w:after="0" w:line="240" w:lineRule="auto"/>
        <w:ind w:firstLine="709"/>
        <w:jc w:val="both"/>
        <w:rPr>
          <w:rFonts w:ascii="Times New Roman" w:hAnsi="Times New Roman"/>
          <w:b/>
          <w:sz w:val="24"/>
          <w:szCs w:val="24"/>
        </w:rPr>
      </w:pPr>
      <w:r w:rsidRPr="00242199">
        <w:rPr>
          <w:rFonts w:ascii="Times New Roman" w:hAnsi="Times New Roman"/>
          <w:b/>
          <w:sz w:val="24"/>
          <w:szCs w:val="24"/>
        </w:rPr>
        <w:t>Коммуникативные УУД</w:t>
      </w:r>
    </w:p>
    <w:p w14:paraId="00ED5D6E" w14:textId="77777777" w:rsidR="00B540EE" w:rsidRPr="00242199" w:rsidRDefault="00B540EE" w:rsidP="00B10372">
      <w:pPr>
        <w:pStyle w:val="a9"/>
        <w:widowControl w:val="0"/>
        <w:numPr>
          <w:ilvl w:val="0"/>
          <w:numId w:val="150"/>
        </w:numPr>
        <w:tabs>
          <w:tab w:val="left" w:pos="426"/>
        </w:tabs>
        <w:ind w:left="0" w:firstLine="709"/>
        <w:jc w:val="both"/>
        <w:rPr>
          <w:rFonts w:ascii="Times New Roman" w:hAnsi="Times New Roman"/>
        </w:rPr>
      </w:pPr>
      <w:r w:rsidRPr="00242199">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14:paraId="2D25F597" w14:textId="77777777" w:rsidR="00B540EE" w:rsidRPr="00242199" w:rsidRDefault="00B540EE" w:rsidP="00B10372">
      <w:pPr>
        <w:widowControl w:val="0"/>
        <w:numPr>
          <w:ilvl w:val="0"/>
          <w:numId w:val="151"/>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определять возможные роли в совместной деятельности;</w:t>
      </w:r>
    </w:p>
    <w:p w14:paraId="244B7747" w14:textId="77777777" w:rsidR="00B540EE" w:rsidRPr="00242199" w:rsidRDefault="00B540EE" w:rsidP="00B10372">
      <w:pPr>
        <w:widowControl w:val="0"/>
        <w:numPr>
          <w:ilvl w:val="0"/>
          <w:numId w:val="151"/>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играть определенную роль в совместной деятельности;</w:t>
      </w:r>
    </w:p>
    <w:p w14:paraId="7E2BA077" w14:textId="77777777" w:rsidR="00B540EE" w:rsidRPr="00242199" w:rsidRDefault="00B540EE" w:rsidP="00B10372">
      <w:pPr>
        <w:widowControl w:val="0"/>
        <w:numPr>
          <w:ilvl w:val="0"/>
          <w:numId w:val="151"/>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14:paraId="6AB7EA3B" w14:textId="77777777" w:rsidR="00B540EE" w:rsidRPr="00242199" w:rsidRDefault="00B540EE" w:rsidP="00B10372">
      <w:pPr>
        <w:widowControl w:val="0"/>
        <w:numPr>
          <w:ilvl w:val="0"/>
          <w:numId w:val="151"/>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14:paraId="2CA1B85F" w14:textId="77777777" w:rsidR="00B540EE" w:rsidRPr="00242199" w:rsidRDefault="00B540EE" w:rsidP="00B10372">
      <w:pPr>
        <w:widowControl w:val="0"/>
        <w:numPr>
          <w:ilvl w:val="0"/>
          <w:numId w:val="151"/>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строить позитивные отношения в процессе учебной и познавательной деятельности;</w:t>
      </w:r>
    </w:p>
    <w:p w14:paraId="532ACD4E" w14:textId="77777777" w:rsidR="00B540EE" w:rsidRPr="00242199" w:rsidRDefault="00B540EE" w:rsidP="00B10372">
      <w:pPr>
        <w:widowControl w:val="0"/>
        <w:numPr>
          <w:ilvl w:val="0"/>
          <w:numId w:val="151"/>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14:paraId="2C131D67" w14:textId="77777777" w:rsidR="00B540EE" w:rsidRPr="00242199" w:rsidRDefault="00B540EE" w:rsidP="00B10372">
      <w:pPr>
        <w:widowControl w:val="0"/>
        <w:numPr>
          <w:ilvl w:val="0"/>
          <w:numId w:val="151"/>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критически относиться к </w:t>
      </w:r>
      <w:r w:rsidR="00B534A1" w:rsidRPr="00242199">
        <w:rPr>
          <w:rFonts w:ascii="Times New Roman" w:hAnsi="Times New Roman"/>
          <w:sz w:val="24"/>
          <w:szCs w:val="24"/>
        </w:rPr>
        <w:t xml:space="preserve">собственному </w:t>
      </w:r>
      <w:r w:rsidRPr="00242199">
        <w:rPr>
          <w:rFonts w:ascii="Times New Roman" w:hAnsi="Times New Roman"/>
          <w:sz w:val="24"/>
          <w:szCs w:val="24"/>
        </w:rPr>
        <w:t xml:space="preserve">мнению, с достоинством признавать ошибочность </w:t>
      </w:r>
      <w:r w:rsidR="005202DD" w:rsidRPr="00242199">
        <w:rPr>
          <w:rFonts w:ascii="Times New Roman" w:hAnsi="Times New Roman"/>
          <w:sz w:val="24"/>
          <w:szCs w:val="24"/>
        </w:rPr>
        <w:t xml:space="preserve">своего </w:t>
      </w:r>
      <w:r w:rsidRPr="00242199">
        <w:rPr>
          <w:rFonts w:ascii="Times New Roman" w:hAnsi="Times New Roman"/>
          <w:sz w:val="24"/>
          <w:szCs w:val="24"/>
        </w:rPr>
        <w:t>мнения (если оно таково) и корректировать его;</w:t>
      </w:r>
    </w:p>
    <w:p w14:paraId="745BB9C1" w14:textId="77777777" w:rsidR="00B540EE" w:rsidRPr="00242199" w:rsidRDefault="00B540EE" w:rsidP="00B10372">
      <w:pPr>
        <w:widowControl w:val="0"/>
        <w:numPr>
          <w:ilvl w:val="0"/>
          <w:numId w:val="151"/>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предлагать альтернативное решение в конфликтной ситуации;</w:t>
      </w:r>
    </w:p>
    <w:p w14:paraId="7DF209EF" w14:textId="77777777" w:rsidR="00B540EE" w:rsidRPr="00242199" w:rsidRDefault="00B540EE" w:rsidP="00B10372">
      <w:pPr>
        <w:widowControl w:val="0"/>
        <w:numPr>
          <w:ilvl w:val="0"/>
          <w:numId w:val="151"/>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выделять общую точку зрения в дискуссии;</w:t>
      </w:r>
    </w:p>
    <w:p w14:paraId="49741A86" w14:textId="77777777" w:rsidR="00B540EE" w:rsidRPr="00242199" w:rsidRDefault="00B540EE" w:rsidP="00B10372">
      <w:pPr>
        <w:widowControl w:val="0"/>
        <w:numPr>
          <w:ilvl w:val="0"/>
          <w:numId w:val="151"/>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14:paraId="062A5489" w14:textId="77777777" w:rsidR="00B540EE" w:rsidRPr="00242199" w:rsidRDefault="00B540EE" w:rsidP="00B10372">
      <w:pPr>
        <w:widowControl w:val="0"/>
        <w:numPr>
          <w:ilvl w:val="0"/>
          <w:numId w:val="151"/>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14:paraId="20F9B4AF" w14:textId="77777777" w:rsidR="00B540EE" w:rsidRPr="00242199" w:rsidRDefault="00B540EE" w:rsidP="00B10372">
      <w:pPr>
        <w:widowControl w:val="0"/>
        <w:numPr>
          <w:ilvl w:val="0"/>
          <w:numId w:val="151"/>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14:paraId="269557CC" w14:textId="77777777" w:rsidR="00B540EE" w:rsidRPr="00242199" w:rsidRDefault="00B540EE" w:rsidP="00B10372">
      <w:pPr>
        <w:widowControl w:val="0"/>
        <w:numPr>
          <w:ilvl w:val="0"/>
          <w:numId w:val="150"/>
        </w:numPr>
        <w:tabs>
          <w:tab w:val="left" w:pos="142"/>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242199">
        <w:rPr>
          <w:rFonts w:ascii="Times New Roman" w:hAnsi="Times New Roman"/>
          <w:sz w:val="24"/>
          <w:szCs w:val="24"/>
        </w:rPr>
        <w:t xml:space="preserve"> для </w:t>
      </w:r>
      <w:r w:rsidRPr="00242199">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14:paraId="4A55E5C1" w14:textId="77777777" w:rsidR="00101C39" w:rsidRPr="00101C39" w:rsidRDefault="00101C39" w:rsidP="00101C39">
      <w:pPr>
        <w:widowControl w:val="0"/>
        <w:numPr>
          <w:ilvl w:val="0"/>
          <w:numId w:val="253"/>
        </w:numPr>
        <w:tabs>
          <w:tab w:val="left" w:pos="993"/>
        </w:tabs>
        <w:spacing w:after="0" w:line="240" w:lineRule="auto"/>
        <w:jc w:val="both"/>
        <w:rPr>
          <w:rFonts w:ascii="Times New Roman" w:hAnsi="Times New Roman"/>
          <w:sz w:val="24"/>
          <w:szCs w:val="24"/>
        </w:rPr>
      </w:pPr>
      <w:r w:rsidRPr="00101C39">
        <w:rPr>
          <w:rFonts w:ascii="Times New Roman" w:hAnsi="Times New Roman"/>
          <w:sz w:val="24"/>
          <w:szCs w:val="24"/>
        </w:rPr>
        <w:t xml:space="preserve">определять задачу коммуникации и в соответствии с ней отбирать и использовать </w:t>
      </w:r>
      <w:r w:rsidRPr="00101C39">
        <w:rPr>
          <w:rFonts w:ascii="Times New Roman" w:hAnsi="Times New Roman"/>
          <w:sz w:val="24"/>
          <w:szCs w:val="24"/>
        </w:rPr>
        <w:lastRenderedPageBreak/>
        <w:t>речевые средства;</w:t>
      </w:r>
    </w:p>
    <w:p w14:paraId="5C5C033D" w14:textId="77777777" w:rsidR="00101C39" w:rsidRPr="00101C39" w:rsidRDefault="00101C39" w:rsidP="00101C39">
      <w:pPr>
        <w:widowControl w:val="0"/>
        <w:numPr>
          <w:ilvl w:val="0"/>
          <w:numId w:val="253"/>
        </w:numPr>
        <w:tabs>
          <w:tab w:val="left" w:pos="993"/>
        </w:tabs>
        <w:spacing w:after="0" w:line="240" w:lineRule="auto"/>
        <w:jc w:val="both"/>
        <w:rPr>
          <w:rFonts w:ascii="Times New Roman" w:hAnsi="Times New Roman"/>
          <w:sz w:val="24"/>
          <w:szCs w:val="24"/>
        </w:rPr>
      </w:pPr>
      <w:r w:rsidRPr="00101C39">
        <w:rPr>
          <w:rFonts w:ascii="Times New Roman" w:hAnsi="Times New Roman"/>
          <w:sz w:val="24"/>
          <w:szCs w:val="24"/>
        </w:rPr>
        <w:t>представлять в устной или письменной форме развернутый план собственной деятельности;</w:t>
      </w:r>
    </w:p>
    <w:p w14:paraId="50F52B1A" w14:textId="77777777" w:rsidR="00101C39" w:rsidRPr="00101C39" w:rsidRDefault="00101C39" w:rsidP="00101C39">
      <w:pPr>
        <w:widowControl w:val="0"/>
        <w:numPr>
          <w:ilvl w:val="0"/>
          <w:numId w:val="253"/>
        </w:numPr>
        <w:tabs>
          <w:tab w:val="left" w:pos="993"/>
        </w:tabs>
        <w:spacing w:after="0" w:line="240" w:lineRule="auto"/>
        <w:jc w:val="both"/>
        <w:rPr>
          <w:rFonts w:ascii="Times New Roman" w:hAnsi="Times New Roman"/>
          <w:sz w:val="24"/>
          <w:szCs w:val="24"/>
        </w:rPr>
      </w:pPr>
      <w:r w:rsidRPr="00101C39">
        <w:rPr>
          <w:rFonts w:ascii="Times New Roman" w:hAnsi="Times New Roman"/>
          <w:sz w:val="24"/>
          <w:szCs w:val="24"/>
        </w:rPr>
        <w:t>соблюдать нормы публичной речи, регламент в монологе и дискуссии в соответствии с коммуникативной задачей;</w:t>
      </w:r>
    </w:p>
    <w:p w14:paraId="68836C85" w14:textId="77777777" w:rsidR="00101C39" w:rsidRPr="00101C39" w:rsidRDefault="00101C39" w:rsidP="00101C39">
      <w:pPr>
        <w:widowControl w:val="0"/>
        <w:numPr>
          <w:ilvl w:val="0"/>
          <w:numId w:val="253"/>
        </w:numPr>
        <w:tabs>
          <w:tab w:val="left" w:pos="993"/>
        </w:tabs>
        <w:spacing w:after="0" w:line="240" w:lineRule="auto"/>
        <w:jc w:val="both"/>
        <w:rPr>
          <w:rFonts w:ascii="Times New Roman" w:hAnsi="Times New Roman"/>
          <w:sz w:val="24"/>
          <w:szCs w:val="24"/>
        </w:rPr>
      </w:pPr>
      <w:r w:rsidRPr="00101C39">
        <w:rPr>
          <w:rFonts w:ascii="Times New Roman" w:hAnsi="Times New Roman"/>
          <w:sz w:val="24"/>
          <w:szCs w:val="24"/>
        </w:rPr>
        <w:t>высказывать и обосновывать мнение (суждение) и запрашивать мнение партнера в рамках диалога;</w:t>
      </w:r>
    </w:p>
    <w:p w14:paraId="14E70F9F" w14:textId="77777777" w:rsidR="00101C39" w:rsidRPr="00101C39" w:rsidRDefault="00101C39" w:rsidP="00101C39">
      <w:pPr>
        <w:widowControl w:val="0"/>
        <w:numPr>
          <w:ilvl w:val="0"/>
          <w:numId w:val="253"/>
        </w:numPr>
        <w:tabs>
          <w:tab w:val="left" w:pos="993"/>
        </w:tabs>
        <w:spacing w:after="0" w:line="240" w:lineRule="auto"/>
        <w:jc w:val="both"/>
        <w:rPr>
          <w:rFonts w:ascii="Times New Roman" w:hAnsi="Times New Roman"/>
          <w:sz w:val="24"/>
          <w:szCs w:val="24"/>
        </w:rPr>
      </w:pPr>
      <w:r w:rsidRPr="00101C39">
        <w:rPr>
          <w:rFonts w:ascii="Times New Roman" w:hAnsi="Times New Roman"/>
          <w:sz w:val="24"/>
          <w:szCs w:val="24"/>
        </w:rPr>
        <w:t>принимать решение в ходе диалога и согласовывать его с собеседником;</w:t>
      </w:r>
    </w:p>
    <w:p w14:paraId="7F4F106A" w14:textId="77777777" w:rsidR="00101C39" w:rsidRPr="00101C39" w:rsidRDefault="00101C39" w:rsidP="00101C39">
      <w:pPr>
        <w:widowControl w:val="0"/>
        <w:numPr>
          <w:ilvl w:val="0"/>
          <w:numId w:val="253"/>
        </w:numPr>
        <w:tabs>
          <w:tab w:val="left" w:pos="993"/>
        </w:tabs>
        <w:spacing w:after="0" w:line="240" w:lineRule="auto"/>
        <w:jc w:val="both"/>
        <w:rPr>
          <w:rFonts w:ascii="Times New Roman" w:hAnsi="Times New Roman"/>
          <w:sz w:val="24"/>
          <w:szCs w:val="24"/>
        </w:rPr>
      </w:pPr>
      <w:r w:rsidRPr="00101C39">
        <w:rPr>
          <w:rFonts w:ascii="Times New Roman" w:hAnsi="Times New Roman"/>
          <w:sz w:val="24"/>
          <w:szCs w:val="24"/>
        </w:rPr>
        <w:t>создавать письменные тексты различных типов с использованием необходимых речевых средств;</w:t>
      </w:r>
    </w:p>
    <w:p w14:paraId="1735A18E" w14:textId="77777777" w:rsidR="00101C39" w:rsidRPr="00101C39" w:rsidRDefault="00101C39" w:rsidP="00101C39">
      <w:pPr>
        <w:widowControl w:val="0"/>
        <w:numPr>
          <w:ilvl w:val="0"/>
          <w:numId w:val="253"/>
        </w:numPr>
        <w:tabs>
          <w:tab w:val="left" w:pos="993"/>
        </w:tabs>
        <w:spacing w:after="0" w:line="240" w:lineRule="auto"/>
        <w:jc w:val="both"/>
        <w:rPr>
          <w:rFonts w:ascii="Times New Roman" w:hAnsi="Times New Roman"/>
          <w:sz w:val="24"/>
          <w:szCs w:val="24"/>
        </w:rPr>
      </w:pPr>
      <w:r w:rsidRPr="00101C39">
        <w:rPr>
          <w:rFonts w:ascii="Times New Roman" w:hAnsi="Times New Roman"/>
          <w:sz w:val="24"/>
          <w:szCs w:val="24"/>
        </w:rPr>
        <w:t>использовать средства логической связи для выделения смысловых блоков своего выступления;</w:t>
      </w:r>
    </w:p>
    <w:p w14:paraId="7F837F8D" w14:textId="77777777" w:rsidR="00101C39" w:rsidRPr="00101C39" w:rsidRDefault="00101C39" w:rsidP="00101C39">
      <w:pPr>
        <w:widowControl w:val="0"/>
        <w:numPr>
          <w:ilvl w:val="0"/>
          <w:numId w:val="253"/>
        </w:numPr>
        <w:tabs>
          <w:tab w:val="left" w:pos="993"/>
        </w:tabs>
        <w:spacing w:after="0" w:line="240" w:lineRule="auto"/>
        <w:jc w:val="both"/>
        <w:rPr>
          <w:rFonts w:ascii="Times New Roman" w:hAnsi="Times New Roman"/>
          <w:sz w:val="24"/>
          <w:szCs w:val="24"/>
        </w:rPr>
      </w:pPr>
      <w:r w:rsidRPr="00101C39">
        <w:rPr>
          <w:rFonts w:ascii="Times New Roman" w:hAnsi="Times New Roman"/>
          <w:sz w:val="24"/>
          <w:szCs w:val="24"/>
        </w:rPr>
        <w:t>использовать вербальные и невербальные средства в соответствии с коммуникативной задачей;</w:t>
      </w:r>
    </w:p>
    <w:p w14:paraId="72C1428D" w14:textId="77777777" w:rsidR="00101C39" w:rsidRPr="00101C39" w:rsidRDefault="00101C39" w:rsidP="00101C39">
      <w:pPr>
        <w:widowControl w:val="0"/>
        <w:numPr>
          <w:ilvl w:val="0"/>
          <w:numId w:val="253"/>
        </w:numPr>
        <w:tabs>
          <w:tab w:val="left" w:pos="993"/>
        </w:tabs>
        <w:spacing w:after="0" w:line="240" w:lineRule="auto"/>
        <w:jc w:val="both"/>
        <w:rPr>
          <w:rFonts w:ascii="Times New Roman" w:hAnsi="Times New Roman"/>
          <w:sz w:val="24"/>
          <w:szCs w:val="24"/>
        </w:rPr>
      </w:pPr>
      <w:r w:rsidRPr="00101C39">
        <w:rPr>
          <w:rFonts w:ascii="Times New Roman" w:hAnsi="Times New Roman"/>
          <w:sz w:val="24"/>
          <w:szCs w:val="24"/>
        </w:rPr>
        <w:t>оценивать эффективность коммуникации после ее завершения.</w:t>
      </w:r>
    </w:p>
    <w:p w14:paraId="7B22FEA6" w14:textId="77777777" w:rsidR="00B540EE" w:rsidRPr="00242199" w:rsidRDefault="00B540EE" w:rsidP="00B10372">
      <w:pPr>
        <w:widowControl w:val="0"/>
        <w:numPr>
          <w:ilvl w:val="0"/>
          <w:numId w:val="150"/>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242199">
        <w:rPr>
          <w:rFonts w:ascii="Times New Roman" w:hAnsi="Times New Roman"/>
          <w:sz w:val="24"/>
          <w:szCs w:val="24"/>
        </w:rPr>
        <w:t xml:space="preserve"> (далее – ИКТ)</w:t>
      </w:r>
      <w:r w:rsidR="007A1ECF" w:rsidRPr="00242199">
        <w:rPr>
          <w:rFonts w:ascii="Times New Roman" w:hAnsi="Times New Roman"/>
          <w:sz w:val="24"/>
          <w:szCs w:val="24"/>
        </w:rPr>
        <w:t>.</w:t>
      </w:r>
      <w:r w:rsidRPr="00242199">
        <w:rPr>
          <w:rFonts w:ascii="Times New Roman" w:hAnsi="Times New Roman"/>
          <w:sz w:val="24"/>
          <w:szCs w:val="24"/>
        </w:rPr>
        <w:t xml:space="preserve"> Обучающийся сможет:</w:t>
      </w:r>
    </w:p>
    <w:p w14:paraId="08902802" w14:textId="77777777" w:rsidR="00101C39" w:rsidRPr="00101C39" w:rsidRDefault="00101C39" w:rsidP="00101C39">
      <w:pPr>
        <w:pStyle w:val="2"/>
        <w:numPr>
          <w:ilvl w:val="0"/>
          <w:numId w:val="254"/>
        </w:numPr>
        <w:spacing w:line="240" w:lineRule="auto"/>
        <w:rPr>
          <w:rFonts w:eastAsia="Calibri"/>
          <w:b w:val="0"/>
          <w:bCs w:val="0"/>
          <w:sz w:val="24"/>
          <w:szCs w:val="24"/>
          <w:lang w:eastAsia="en-US"/>
        </w:rPr>
      </w:pPr>
      <w:r w:rsidRPr="00101C39">
        <w:rPr>
          <w:rFonts w:eastAsia="Calibri"/>
          <w:b w:val="0"/>
          <w:bCs w:val="0"/>
          <w:sz w:val="24"/>
          <w:szCs w:val="24"/>
          <w:lang w:eastAsia="en-US"/>
        </w:rPr>
        <w:t>целенаправленно искать и использовать информационные ресурсы, необходимые для решения учебных и практических задач с помощью средств ИКТ;</w:t>
      </w:r>
    </w:p>
    <w:p w14:paraId="1D5B9864" w14:textId="77777777" w:rsidR="00101C39" w:rsidRPr="00101C39" w:rsidRDefault="00101C39" w:rsidP="00101C39">
      <w:pPr>
        <w:pStyle w:val="2"/>
        <w:numPr>
          <w:ilvl w:val="0"/>
          <w:numId w:val="254"/>
        </w:numPr>
        <w:spacing w:line="240" w:lineRule="auto"/>
        <w:rPr>
          <w:rFonts w:eastAsia="Calibri"/>
          <w:b w:val="0"/>
          <w:bCs w:val="0"/>
          <w:sz w:val="24"/>
          <w:szCs w:val="24"/>
          <w:lang w:eastAsia="en-US"/>
        </w:rPr>
      </w:pPr>
      <w:r w:rsidRPr="00101C39">
        <w:rPr>
          <w:rFonts w:eastAsia="Calibri"/>
          <w:b w:val="0"/>
          <w:bCs w:val="0"/>
          <w:sz w:val="24"/>
          <w:szCs w:val="24"/>
          <w:lang w:eastAsia="en-US"/>
        </w:rPr>
        <w:t>использовать для передачи своих мыслей естественные и формальные языки в соответствии с условиями коммуникации;</w:t>
      </w:r>
    </w:p>
    <w:p w14:paraId="5DF1E8A0" w14:textId="77777777" w:rsidR="00101C39" w:rsidRPr="00101C39" w:rsidRDefault="00101C39" w:rsidP="00101C39">
      <w:pPr>
        <w:pStyle w:val="2"/>
        <w:numPr>
          <w:ilvl w:val="0"/>
          <w:numId w:val="254"/>
        </w:numPr>
        <w:spacing w:line="240" w:lineRule="auto"/>
        <w:rPr>
          <w:rFonts w:eastAsia="Calibri"/>
          <w:b w:val="0"/>
          <w:bCs w:val="0"/>
          <w:sz w:val="24"/>
          <w:szCs w:val="24"/>
          <w:lang w:eastAsia="en-US"/>
        </w:rPr>
      </w:pPr>
      <w:r w:rsidRPr="00101C39">
        <w:rPr>
          <w:rFonts w:eastAsia="Calibri"/>
          <w:b w:val="0"/>
          <w:bCs w:val="0"/>
          <w:sz w:val="24"/>
          <w:szCs w:val="24"/>
          <w:lang w:eastAsia="en-US"/>
        </w:rPr>
        <w:t>оперировать данными при решении задачи;</w:t>
      </w:r>
    </w:p>
    <w:p w14:paraId="24763A16" w14:textId="77777777" w:rsidR="00101C39" w:rsidRPr="00101C39" w:rsidRDefault="00101C39" w:rsidP="00101C39">
      <w:pPr>
        <w:pStyle w:val="2"/>
        <w:numPr>
          <w:ilvl w:val="0"/>
          <w:numId w:val="254"/>
        </w:numPr>
        <w:spacing w:line="240" w:lineRule="auto"/>
        <w:rPr>
          <w:rFonts w:eastAsia="Calibri"/>
          <w:b w:val="0"/>
          <w:bCs w:val="0"/>
          <w:sz w:val="24"/>
          <w:szCs w:val="24"/>
          <w:lang w:eastAsia="en-US"/>
        </w:rPr>
      </w:pPr>
      <w:r w:rsidRPr="00101C39">
        <w:rPr>
          <w:rFonts w:eastAsia="Calibri"/>
          <w:b w:val="0"/>
          <w:bCs w:val="0"/>
          <w:sz w:val="24"/>
          <w:szCs w:val="24"/>
          <w:lang w:eastAsia="en-US"/>
        </w:rPr>
        <w:t>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w:t>
      </w:r>
    </w:p>
    <w:p w14:paraId="669F3069" w14:textId="77777777" w:rsidR="00101C39" w:rsidRPr="00101C39" w:rsidRDefault="00101C39" w:rsidP="00101C39">
      <w:pPr>
        <w:pStyle w:val="2"/>
        <w:numPr>
          <w:ilvl w:val="0"/>
          <w:numId w:val="254"/>
        </w:numPr>
        <w:spacing w:line="240" w:lineRule="auto"/>
        <w:rPr>
          <w:rFonts w:eastAsia="Calibri"/>
          <w:b w:val="0"/>
          <w:bCs w:val="0"/>
          <w:sz w:val="24"/>
          <w:szCs w:val="24"/>
          <w:lang w:eastAsia="en-US"/>
        </w:rPr>
      </w:pPr>
      <w:r w:rsidRPr="00101C39">
        <w:rPr>
          <w:rFonts w:eastAsia="Calibri"/>
          <w:b w:val="0"/>
          <w:bCs w:val="0"/>
          <w:sz w:val="24"/>
          <w:szCs w:val="24"/>
          <w:lang w:eastAsia="en-US"/>
        </w:rPr>
        <w:t>использовать информацию с учетом этических и правовых норм;</w:t>
      </w:r>
    </w:p>
    <w:p w14:paraId="041124DC" w14:textId="77777777" w:rsidR="00101C39" w:rsidRPr="00101C39" w:rsidRDefault="00101C39" w:rsidP="00101C39">
      <w:pPr>
        <w:pStyle w:val="2"/>
        <w:numPr>
          <w:ilvl w:val="0"/>
          <w:numId w:val="254"/>
        </w:numPr>
        <w:spacing w:line="240" w:lineRule="auto"/>
        <w:rPr>
          <w:rFonts w:eastAsia="Calibri"/>
          <w:b w:val="0"/>
          <w:bCs w:val="0"/>
          <w:sz w:val="24"/>
          <w:szCs w:val="24"/>
          <w:lang w:eastAsia="en-US"/>
        </w:rPr>
      </w:pPr>
      <w:r w:rsidRPr="00101C39">
        <w:rPr>
          <w:rFonts w:eastAsia="Calibri"/>
          <w:b w:val="0"/>
          <w:bCs w:val="0"/>
          <w:sz w:val="24"/>
          <w:szCs w:val="24"/>
          <w:lang w:eastAsia="en-US"/>
        </w:rPr>
        <w:t>создавать цифровые ресурсы разного типа и для разных аудиторий, соблюдать информационную гигиену и правила информационной безопасности.</w:t>
      </w:r>
    </w:p>
    <w:p w14:paraId="20BFB0F0" w14:textId="77777777" w:rsidR="00927C47" w:rsidRPr="00242199" w:rsidRDefault="00927C47" w:rsidP="00EC1B31">
      <w:pPr>
        <w:pStyle w:val="2"/>
        <w:spacing w:line="240" w:lineRule="auto"/>
        <w:rPr>
          <w:sz w:val="24"/>
          <w:szCs w:val="24"/>
        </w:rPr>
      </w:pPr>
    </w:p>
    <w:p w14:paraId="74F3B6AF" w14:textId="77777777" w:rsidR="00B540EE" w:rsidRPr="00242199" w:rsidRDefault="00105119" w:rsidP="00EC1B31">
      <w:pPr>
        <w:pStyle w:val="2"/>
        <w:spacing w:line="240" w:lineRule="auto"/>
        <w:rPr>
          <w:sz w:val="24"/>
          <w:szCs w:val="24"/>
        </w:rPr>
      </w:pPr>
      <w:bookmarkStart w:id="24" w:name="_Toc32685069"/>
      <w:r w:rsidRPr="00242199">
        <w:rPr>
          <w:sz w:val="24"/>
          <w:szCs w:val="24"/>
        </w:rPr>
        <w:t>1.2.5. Предметные результаты</w:t>
      </w:r>
      <w:bookmarkEnd w:id="24"/>
    </w:p>
    <w:p w14:paraId="44B44D10" w14:textId="77777777" w:rsidR="00B540EE" w:rsidRPr="00242199" w:rsidRDefault="006F777F" w:rsidP="00EC1B31">
      <w:pPr>
        <w:pStyle w:val="3"/>
        <w:spacing w:before="0" w:beforeAutospacing="0" w:after="0" w:afterAutospacing="0"/>
        <w:ind w:firstLine="709"/>
        <w:rPr>
          <w:sz w:val="24"/>
          <w:szCs w:val="24"/>
        </w:rPr>
      </w:pPr>
      <w:bookmarkStart w:id="25" w:name="_Toc409691628"/>
      <w:bookmarkStart w:id="26" w:name="_Toc410653953"/>
      <w:bookmarkStart w:id="27" w:name="_Toc32685070"/>
      <w:r w:rsidRPr="00242199">
        <w:rPr>
          <w:sz w:val="24"/>
          <w:szCs w:val="24"/>
        </w:rPr>
        <w:t>1.2.</w:t>
      </w:r>
      <w:r w:rsidR="00105119" w:rsidRPr="00242199">
        <w:rPr>
          <w:sz w:val="24"/>
          <w:szCs w:val="24"/>
        </w:rPr>
        <w:t>5.1</w:t>
      </w:r>
      <w:r w:rsidRPr="00242199">
        <w:rPr>
          <w:sz w:val="24"/>
          <w:szCs w:val="24"/>
        </w:rPr>
        <w:t xml:space="preserve">. </w:t>
      </w:r>
      <w:r w:rsidR="00B540EE" w:rsidRPr="00242199">
        <w:rPr>
          <w:sz w:val="24"/>
          <w:szCs w:val="24"/>
        </w:rPr>
        <w:t>Русский язык</w:t>
      </w:r>
      <w:bookmarkEnd w:id="25"/>
      <w:bookmarkEnd w:id="26"/>
      <w:bookmarkEnd w:id="27"/>
    </w:p>
    <w:p w14:paraId="53FD3175" w14:textId="77777777" w:rsidR="00982D7D" w:rsidRPr="00242199" w:rsidRDefault="00982D7D" w:rsidP="004B5068">
      <w:pPr>
        <w:rPr>
          <w:rFonts w:ascii="Times New Roman" w:hAnsi="Times New Roman"/>
          <w:b/>
          <w:sz w:val="24"/>
          <w:szCs w:val="24"/>
        </w:rPr>
      </w:pPr>
      <w:bookmarkStart w:id="28" w:name="_Toc287934277"/>
      <w:bookmarkStart w:id="29" w:name="_Toc414553134"/>
      <w:bookmarkStart w:id="30" w:name="_Toc287551922"/>
      <w:r w:rsidRPr="00242199">
        <w:rPr>
          <w:rFonts w:ascii="Times New Roman" w:hAnsi="Times New Roman"/>
          <w:b/>
          <w:sz w:val="24"/>
          <w:szCs w:val="24"/>
        </w:rPr>
        <w:t>Выпускник научится:</w:t>
      </w:r>
      <w:bookmarkEnd w:id="28"/>
      <w:bookmarkEnd w:id="29"/>
    </w:p>
    <w:p w14:paraId="335F3CC2"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14:paraId="67AA9D7D"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14:paraId="1768BB66"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14:paraId="27E9FC9E"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14:paraId="568CF497"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участвовать в диалогическом и полилогическом общении</w:t>
      </w:r>
      <w:r w:rsidRPr="00242199">
        <w:rPr>
          <w:rFonts w:ascii="Times New Roman" w:hAnsi="Times New Roman"/>
          <w:color w:val="FF0000"/>
        </w:rPr>
        <w:t xml:space="preserve">, </w:t>
      </w:r>
      <w:r w:rsidRPr="00242199">
        <w:rPr>
          <w:rFonts w:ascii="Times New Roman" w:hAnsi="Times New Roman"/>
        </w:rPr>
        <w:t>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14:paraId="789031B9"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14:paraId="4ED0837D"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lastRenderedPageBreak/>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14:paraId="305120DD"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использовать знание алфавита при поиске информации;</w:t>
      </w:r>
    </w:p>
    <w:p w14:paraId="33667895"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различать значимые и незначимые единицы языка;</w:t>
      </w:r>
    </w:p>
    <w:p w14:paraId="7D2CABBD"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проводить фонетический и орфоэпический анализ слова;</w:t>
      </w:r>
    </w:p>
    <w:p w14:paraId="35C57A08"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14:paraId="73E74EDC"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членить слова на слоги и правильно их переносить;</w:t>
      </w:r>
    </w:p>
    <w:p w14:paraId="0BC9327B"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14:paraId="40A2432B"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14:paraId="2BF7A216"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проводить морфемный и словообразовательный анализ слов;</w:t>
      </w:r>
    </w:p>
    <w:p w14:paraId="5611FB2F"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проводить лексический анализ слова;</w:t>
      </w:r>
    </w:p>
    <w:p w14:paraId="0ADE2813"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14:paraId="07B406E5"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опознавать самостоятельные части речи и их формы, а также служебные части речи и междометия;</w:t>
      </w:r>
    </w:p>
    <w:p w14:paraId="20793631"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проводить морфологический анализ слова;</w:t>
      </w:r>
    </w:p>
    <w:p w14:paraId="6520B5B6"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применять знания и умения по морфемике и словообразованию при проведении морфологического анализа слов;</w:t>
      </w:r>
    </w:p>
    <w:p w14:paraId="32E804FF"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опознавать основные единицы синтаксиса (словосочетание, предложение, текст);</w:t>
      </w:r>
    </w:p>
    <w:p w14:paraId="0A148A79"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14:paraId="511103A5"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находить грамматическую основу предложения;</w:t>
      </w:r>
    </w:p>
    <w:p w14:paraId="14C5B9EB"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распознавать главные и второстепенные члены предложения;</w:t>
      </w:r>
    </w:p>
    <w:p w14:paraId="007A3235"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опознавать предложения простые и сложные, предложения осложненной структуры;</w:t>
      </w:r>
    </w:p>
    <w:p w14:paraId="6AE4D9D1"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проводить синтаксический анализ словосочетания и предложения;</w:t>
      </w:r>
    </w:p>
    <w:p w14:paraId="68851A77"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соблюдать основные языковые нормы в устной и письменной речи;</w:t>
      </w:r>
    </w:p>
    <w:p w14:paraId="5555300E"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опираться на фонетический, морфемный, словообразовательный и морфологический анализ в практике правописания ;</w:t>
      </w:r>
    </w:p>
    <w:p w14:paraId="40216759"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опираться на грамматико-интонационный анализ при объяснении расстановки знаков препинания в предложении;</w:t>
      </w:r>
    </w:p>
    <w:p w14:paraId="5C868823"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использовать орфографические словари.</w:t>
      </w:r>
    </w:p>
    <w:p w14:paraId="30219982" w14:textId="77777777" w:rsidR="00982D7D" w:rsidRPr="00242199" w:rsidRDefault="00982D7D" w:rsidP="00363463">
      <w:pPr>
        <w:rPr>
          <w:rFonts w:ascii="Times New Roman" w:hAnsi="Times New Roman"/>
          <w:b/>
          <w:sz w:val="24"/>
          <w:szCs w:val="24"/>
        </w:rPr>
      </w:pPr>
      <w:bookmarkStart w:id="31" w:name="_Toc414553135"/>
      <w:r w:rsidRPr="00242199">
        <w:rPr>
          <w:rFonts w:ascii="Times New Roman" w:hAnsi="Times New Roman"/>
          <w:b/>
          <w:sz w:val="24"/>
          <w:szCs w:val="24"/>
        </w:rPr>
        <w:t>Выпускник получит возможность научиться:</w:t>
      </w:r>
      <w:bookmarkEnd w:id="31"/>
    </w:p>
    <w:p w14:paraId="140ACE32" w14:textId="77777777" w:rsidR="00982D7D" w:rsidRPr="009A7DF8"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9A7DF8">
        <w:rPr>
          <w:rFonts w:ascii="Times New Roman" w:hAnsi="Times New Roman"/>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14:paraId="7D950FF4" w14:textId="77777777" w:rsidR="00982D7D" w:rsidRPr="009A7DF8"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9A7DF8">
        <w:rPr>
          <w:rFonts w:ascii="Times New Roman" w:hAnsi="Times New Roman"/>
        </w:rPr>
        <w:t>оценивать собственную и чужую речь с точки зрения точного, уместного и выразительного словоупотребления;</w:t>
      </w:r>
    </w:p>
    <w:p w14:paraId="5A9201E5" w14:textId="77777777" w:rsidR="00982D7D" w:rsidRPr="009A7DF8"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9A7DF8">
        <w:rPr>
          <w:rFonts w:ascii="Times New Roman" w:hAnsi="Times New Roman"/>
        </w:rPr>
        <w:t xml:space="preserve">опознавать различные выразительные средства языка; </w:t>
      </w:r>
    </w:p>
    <w:p w14:paraId="2E5F8A94" w14:textId="77777777" w:rsidR="00982D7D" w:rsidRPr="009A7DF8"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9A7DF8">
        <w:rPr>
          <w:rFonts w:ascii="Times New Roman" w:hAnsi="Times New Roman"/>
        </w:rPr>
        <w:t>писать конспект, отзыв, тезисы, рефераты, статьи, рецензии, доклады, интервью, очерки, доверенности, резюме и другие жанры;</w:t>
      </w:r>
    </w:p>
    <w:p w14:paraId="2254282F" w14:textId="77777777" w:rsidR="00982D7D" w:rsidRPr="00242199"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i/>
        </w:rPr>
      </w:pPr>
      <w:r w:rsidRPr="009A7DF8">
        <w:rPr>
          <w:rFonts w:ascii="Times New Roman" w:hAnsi="Times New Roman"/>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r w:rsidRPr="00242199">
        <w:rPr>
          <w:rFonts w:ascii="Times New Roman" w:hAnsi="Times New Roman"/>
          <w:i/>
        </w:rPr>
        <w:t xml:space="preserve">; </w:t>
      </w:r>
    </w:p>
    <w:p w14:paraId="11965371" w14:textId="77777777" w:rsidR="00982D7D" w:rsidRPr="009A7DF8"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9A7DF8">
        <w:rPr>
          <w:rFonts w:ascii="Times New Roman" w:hAnsi="Times New Roman"/>
        </w:rPr>
        <w:lastRenderedPageBreak/>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14:paraId="4F0BCAA6" w14:textId="77777777" w:rsidR="00982D7D" w:rsidRPr="009A7DF8"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9A7DF8">
        <w:rPr>
          <w:rFonts w:ascii="Times New Roman" w:hAnsi="Times New Roman"/>
        </w:rPr>
        <w:t>характеризовать словообразовательные цепочки и словообразовательные гнезда;</w:t>
      </w:r>
    </w:p>
    <w:p w14:paraId="126A2FC7" w14:textId="77777777" w:rsidR="00982D7D" w:rsidRPr="009A7DF8"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9A7DF8">
        <w:rPr>
          <w:rFonts w:ascii="Times New Roman" w:hAnsi="Times New Roman"/>
        </w:rPr>
        <w:t>использовать этимологические данные для объяснения правописания и лексического значения слова;</w:t>
      </w:r>
    </w:p>
    <w:p w14:paraId="0EB7A73C" w14:textId="77777777" w:rsidR="00982D7D" w:rsidRPr="009A7DF8"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9A7DF8">
        <w:rPr>
          <w:rFonts w:ascii="Times New Roman" w:hAnsi="Times New Roman"/>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14:paraId="36975647" w14:textId="77777777" w:rsidR="00105119" w:rsidRPr="009A7DF8" w:rsidRDefault="00982D7D" w:rsidP="007C503A">
      <w:pPr>
        <w:pStyle w:val="a9"/>
        <w:widowControl w:val="0"/>
        <w:numPr>
          <w:ilvl w:val="0"/>
          <w:numId w:val="29"/>
        </w:numPr>
        <w:tabs>
          <w:tab w:val="left" w:pos="993"/>
        </w:tabs>
        <w:autoSpaceDE w:val="0"/>
        <w:autoSpaceDN w:val="0"/>
        <w:adjustRightInd w:val="0"/>
        <w:ind w:left="0" w:firstLine="709"/>
        <w:jc w:val="both"/>
        <w:rPr>
          <w:rFonts w:ascii="Times New Roman" w:hAnsi="Times New Roman"/>
        </w:rPr>
      </w:pPr>
      <w:r w:rsidRPr="009A7DF8">
        <w:rPr>
          <w:rFonts w:ascii="Times New Roman" w:hAnsi="Times New Roman"/>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0"/>
    <w:p w14:paraId="66D5C572" w14:textId="77777777" w:rsidR="00363F9D" w:rsidRPr="00242199" w:rsidRDefault="00363F9D" w:rsidP="0094305A">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 xml:space="preserve">1.2.5.2. </w:t>
      </w:r>
      <w:r w:rsidR="000C7989" w:rsidRPr="00242199">
        <w:rPr>
          <w:rFonts w:ascii="Times New Roman" w:hAnsi="Times New Roman"/>
          <w:b/>
          <w:sz w:val="24"/>
          <w:szCs w:val="24"/>
        </w:rPr>
        <w:t>Русский родной язык</w:t>
      </w:r>
    </w:p>
    <w:p w14:paraId="32049695" w14:textId="77777777" w:rsidR="00363F9D" w:rsidRPr="00242199" w:rsidRDefault="00363F9D" w:rsidP="00363F9D">
      <w:pPr>
        <w:spacing w:after="0" w:line="240" w:lineRule="auto"/>
        <w:ind w:firstLine="709"/>
        <w:jc w:val="both"/>
        <w:rPr>
          <w:rFonts w:ascii="Times New Roman" w:hAnsi="Times New Roman"/>
          <w:sz w:val="24"/>
          <w:szCs w:val="24"/>
        </w:rPr>
      </w:pPr>
    </w:p>
    <w:p w14:paraId="7511A8BE" w14:textId="77777777" w:rsidR="00363F9D" w:rsidRPr="00242199" w:rsidRDefault="00363F9D" w:rsidP="00363F9D">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Предметные результаты</w:t>
      </w:r>
    </w:p>
    <w:p w14:paraId="41838054" w14:textId="77777777" w:rsidR="00363F9D" w:rsidRPr="00242199" w:rsidRDefault="00363F9D" w:rsidP="00363F9D">
      <w:pPr>
        <w:spacing w:after="0" w:line="240" w:lineRule="auto"/>
        <w:ind w:firstLine="709"/>
        <w:jc w:val="both"/>
        <w:rPr>
          <w:rFonts w:ascii="Times New Roman" w:hAnsi="Times New Roman"/>
          <w:b/>
          <w:bCs/>
          <w:i/>
          <w:iCs/>
          <w:sz w:val="24"/>
          <w:szCs w:val="24"/>
        </w:rPr>
      </w:pPr>
      <w:r w:rsidRPr="00242199">
        <w:rPr>
          <w:rFonts w:ascii="Times New Roman" w:hAnsi="Times New Roman"/>
          <w:b/>
          <w:bCs/>
          <w:i/>
          <w:iCs/>
          <w:sz w:val="24"/>
          <w:szCs w:val="24"/>
        </w:rPr>
        <w:t>Ученик научится:</w:t>
      </w:r>
    </w:p>
    <w:p w14:paraId="6CDEE15E" w14:textId="77777777" w:rsidR="00363F9D" w:rsidRPr="00242199" w:rsidRDefault="00363F9D" w:rsidP="00363F9D">
      <w:pPr>
        <w:spacing w:after="0" w:line="240" w:lineRule="auto"/>
        <w:ind w:firstLine="709"/>
        <w:jc w:val="both"/>
        <w:rPr>
          <w:rFonts w:ascii="Times New Roman" w:hAnsi="Times New Roman"/>
          <w:b/>
          <w:bCs/>
          <w:i/>
          <w:iCs/>
          <w:sz w:val="24"/>
          <w:szCs w:val="24"/>
        </w:rPr>
      </w:pPr>
      <w:r w:rsidRPr="00242199">
        <w:rPr>
          <w:rFonts w:ascii="Times New Roman" w:hAnsi="Times New Roman"/>
          <w:sz w:val="24"/>
          <w:szCs w:val="24"/>
        </w:rPr>
        <w:t>1)взаимодействовать с окружающими людьми в ситуациях формального и неформального межличностного и межкультурного общения;</w:t>
      </w:r>
    </w:p>
    <w:p w14:paraId="3D78BE99" w14:textId="77777777" w:rsidR="00363F9D" w:rsidRPr="00242199" w:rsidRDefault="00363F9D" w:rsidP="00363F9D">
      <w:pPr>
        <w:spacing w:after="0" w:line="240" w:lineRule="auto"/>
        <w:ind w:firstLine="709"/>
        <w:jc w:val="both"/>
        <w:rPr>
          <w:rFonts w:ascii="Times New Roman" w:hAnsi="Times New Roman"/>
          <w:sz w:val="24"/>
          <w:szCs w:val="24"/>
        </w:rPr>
      </w:pPr>
      <w:r w:rsidRPr="00242199">
        <w:rPr>
          <w:rFonts w:ascii="Times New Roman" w:hAnsi="Times New Roman"/>
          <w:bCs/>
          <w:iCs/>
          <w:sz w:val="24"/>
          <w:szCs w:val="24"/>
        </w:rPr>
        <w:t>2</w:t>
      </w:r>
      <w:r w:rsidRPr="00242199">
        <w:rPr>
          <w:rFonts w:ascii="Times New Roman" w:hAnsi="Times New Roman"/>
          <w:b/>
          <w:bCs/>
          <w:iCs/>
          <w:sz w:val="24"/>
          <w:szCs w:val="24"/>
        </w:rPr>
        <w:t>)</w:t>
      </w:r>
      <w:r w:rsidRPr="00242199">
        <w:rPr>
          <w:rFonts w:ascii="Times New Roman" w:hAnsi="Times New Roman"/>
          <w:sz w:val="24"/>
          <w:szCs w:val="24"/>
        </w:rPr>
        <w:t xml:space="preserve"> понимание определяющей роли языка в развитии интеллектуальных и творческих способностей личности в процессе образования и самообразования;</w:t>
      </w:r>
    </w:p>
    <w:p w14:paraId="5C34B957" w14:textId="77777777" w:rsidR="00363F9D" w:rsidRPr="00242199" w:rsidRDefault="00363F9D" w:rsidP="00363F9D">
      <w:pPr>
        <w:spacing w:after="0" w:line="240" w:lineRule="auto"/>
        <w:ind w:firstLine="709"/>
        <w:jc w:val="both"/>
        <w:rPr>
          <w:rFonts w:ascii="Times New Roman" w:hAnsi="Times New Roman"/>
          <w:sz w:val="24"/>
          <w:szCs w:val="24"/>
        </w:rPr>
      </w:pPr>
      <w:r w:rsidRPr="00242199">
        <w:rPr>
          <w:rFonts w:ascii="Times New Roman" w:hAnsi="Times New Roman"/>
          <w:sz w:val="24"/>
          <w:szCs w:val="24"/>
        </w:rPr>
        <w:t>3) использовать коммуникативно-эстетические возможности родного языка;</w:t>
      </w:r>
    </w:p>
    <w:p w14:paraId="6DB71C90" w14:textId="77777777" w:rsidR="00363F9D" w:rsidRPr="00242199" w:rsidRDefault="00363F9D" w:rsidP="00363F9D">
      <w:pPr>
        <w:spacing w:after="0" w:line="240" w:lineRule="auto"/>
        <w:ind w:firstLine="709"/>
        <w:jc w:val="both"/>
        <w:rPr>
          <w:rFonts w:ascii="Times New Roman" w:hAnsi="Times New Roman"/>
          <w:sz w:val="24"/>
          <w:szCs w:val="24"/>
        </w:rPr>
      </w:pPr>
      <w:r w:rsidRPr="00242199">
        <w:rPr>
          <w:rFonts w:ascii="Times New Roman" w:hAnsi="Times New Roman"/>
          <w:sz w:val="24"/>
          <w:szCs w:val="24"/>
        </w:rPr>
        <w:t>4)проводить различные виды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14:paraId="24CFB7FA" w14:textId="77777777" w:rsidR="00363F9D" w:rsidRPr="00242199" w:rsidRDefault="00363F9D" w:rsidP="00363F9D">
      <w:pPr>
        <w:spacing w:after="0" w:line="240" w:lineRule="auto"/>
        <w:ind w:firstLine="709"/>
        <w:jc w:val="both"/>
        <w:rPr>
          <w:rFonts w:ascii="Times New Roman" w:hAnsi="Times New Roman"/>
          <w:sz w:val="24"/>
          <w:szCs w:val="24"/>
        </w:rPr>
      </w:pPr>
      <w:r w:rsidRPr="00242199">
        <w:rPr>
          <w:rFonts w:ascii="Times New Roman" w:hAnsi="Times New Roman"/>
          <w:sz w:val="24"/>
          <w:szCs w:val="24"/>
        </w:rPr>
        <w:t>5) использовать в речевой практике при создании устных и письменных высказываний стилистические ресурсы лексики и фразеологии родного языка, основные нормы родного языка (орфоэпические, лексические, грамматические, орфографические, пунктуационные), нормы речевого этикета и стремиться к речевому самосовершенствованию;</w:t>
      </w:r>
    </w:p>
    <w:p w14:paraId="4FD1A871" w14:textId="77777777" w:rsidR="00363F9D" w:rsidRPr="00242199" w:rsidRDefault="00363F9D" w:rsidP="00363F9D">
      <w:pPr>
        <w:spacing w:after="0" w:line="240" w:lineRule="auto"/>
        <w:ind w:firstLine="709"/>
        <w:jc w:val="both"/>
        <w:rPr>
          <w:rFonts w:ascii="Times New Roman" w:hAnsi="Times New Roman"/>
          <w:sz w:val="24"/>
          <w:szCs w:val="24"/>
        </w:rPr>
      </w:pPr>
      <w:r w:rsidRPr="00242199">
        <w:rPr>
          <w:rFonts w:ascii="Times New Roman" w:hAnsi="Times New Roman"/>
          <w:sz w:val="24"/>
          <w:szCs w:val="24"/>
        </w:rPr>
        <w:t>6)осознавать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14:paraId="3937E0DA" w14:textId="77777777" w:rsidR="00363F9D" w:rsidRPr="00242199" w:rsidRDefault="00363F9D" w:rsidP="00363F9D">
      <w:pPr>
        <w:spacing w:after="0" w:line="240" w:lineRule="auto"/>
        <w:ind w:firstLine="709"/>
        <w:jc w:val="both"/>
        <w:rPr>
          <w:rFonts w:ascii="Times New Roman" w:hAnsi="Times New Roman"/>
          <w:sz w:val="24"/>
          <w:szCs w:val="24"/>
        </w:rPr>
      </w:pPr>
      <w:r w:rsidRPr="00242199">
        <w:rPr>
          <w:rFonts w:ascii="Times New Roman" w:hAnsi="Times New Roman"/>
          <w:sz w:val="24"/>
          <w:szCs w:val="24"/>
        </w:rPr>
        <w:t>7) воспринимать родную литературу как одну из основных национально-культурных ценностей народа, как особого способа познания жизни;</w:t>
      </w:r>
    </w:p>
    <w:p w14:paraId="2FB9D0F4" w14:textId="77777777" w:rsidR="00363F9D" w:rsidRPr="00242199" w:rsidRDefault="00363F9D" w:rsidP="00363F9D">
      <w:pPr>
        <w:spacing w:after="0" w:line="240" w:lineRule="auto"/>
        <w:ind w:firstLine="709"/>
        <w:jc w:val="both"/>
        <w:rPr>
          <w:rFonts w:ascii="Times New Roman" w:hAnsi="Times New Roman"/>
          <w:sz w:val="24"/>
          <w:szCs w:val="24"/>
        </w:rPr>
      </w:pPr>
      <w:r w:rsidRPr="00242199">
        <w:rPr>
          <w:rFonts w:ascii="Times New Roman" w:hAnsi="Times New Roman"/>
          <w:sz w:val="24"/>
          <w:szCs w:val="24"/>
        </w:rPr>
        <w:t>8) 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14:paraId="0691FE9B" w14:textId="77777777" w:rsidR="00363F9D" w:rsidRPr="00242199" w:rsidRDefault="00363F9D" w:rsidP="00363F9D">
      <w:pPr>
        <w:spacing w:after="0" w:line="240" w:lineRule="auto"/>
        <w:ind w:firstLine="709"/>
        <w:jc w:val="both"/>
        <w:rPr>
          <w:rFonts w:ascii="Times New Roman" w:hAnsi="Times New Roman"/>
          <w:b/>
          <w:bCs/>
          <w:i/>
          <w:iCs/>
          <w:sz w:val="24"/>
          <w:szCs w:val="24"/>
        </w:rPr>
      </w:pPr>
      <w:r w:rsidRPr="00242199">
        <w:rPr>
          <w:rFonts w:ascii="Times New Roman" w:hAnsi="Times New Roman"/>
          <w:b/>
          <w:bCs/>
          <w:i/>
          <w:iCs/>
          <w:sz w:val="24"/>
          <w:szCs w:val="24"/>
        </w:rPr>
        <w:t>Ученик получит возможность научиться:</w:t>
      </w:r>
    </w:p>
    <w:p w14:paraId="29E12B3F" w14:textId="77777777" w:rsidR="00363F9D" w:rsidRPr="00242199" w:rsidRDefault="00363F9D" w:rsidP="00363F9D">
      <w:pPr>
        <w:spacing w:after="0" w:line="240" w:lineRule="auto"/>
        <w:ind w:firstLine="709"/>
        <w:jc w:val="both"/>
        <w:rPr>
          <w:rFonts w:ascii="Times New Roman" w:hAnsi="Times New Roman"/>
          <w:sz w:val="24"/>
          <w:szCs w:val="24"/>
        </w:rPr>
      </w:pPr>
      <w:r w:rsidRPr="00242199">
        <w:rPr>
          <w:rFonts w:ascii="Times New Roman" w:hAnsi="Times New Roman"/>
          <w:bCs/>
          <w:i/>
          <w:iCs/>
          <w:sz w:val="24"/>
          <w:szCs w:val="24"/>
        </w:rPr>
        <w:t>1)</w:t>
      </w:r>
      <w:r w:rsidRPr="00242199">
        <w:rPr>
          <w:rFonts w:ascii="Times New Roman" w:hAnsi="Times New Roman"/>
          <w:sz w:val="24"/>
          <w:szCs w:val="24"/>
        </w:rPr>
        <w:t xml:space="preserve"> систематизировать  научные знания о родном языке; осознавать взаимосвязь его уровней и единиц; освоение базовых понятий лингвистики, основных единиц и грамматических категорий родного языка;</w:t>
      </w:r>
    </w:p>
    <w:p w14:paraId="3E44C66F" w14:textId="77777777" w:rsidR="00363F9D" w:rsidRPr="00242199" w:rsidRDefault="00363F9D" w:rsidP="00363F9D">
      <w:pPr>
        <w:spacing w:after="0" w:line="240" w:lineRule="auto"/>
        <w:ind w:firstLine="709"/>
        <w:jc w:val="both"/>
        <w:rPr>
          <w:rFonts w:ascii="Times New Roman" w:hAnsi="Times New Roman"/>
          <w:sz w:val="24"/>
          <w:szCs w:val="24"/>
        </w:rPr>
      </w:pPr>
      <w:r w:rsidRPr="00242199">
        <w:rPr>
          <w:rFonts w:ascii="Times New Roman" w:hAnsi="Times New Roman"/>
          <w:sz w:val="24"/>
          <w:szCs w:val="24"/>
        </w:rPr>
        <w:t>2) использовать активный и потенциальный словарный запас, использовать в речи грамматические средства для свободного выражения мыслей и чувств на родном языке адекватно ситуации и стилю общения;</w:t>
      </w:r>
    </w:p>
    <w:p w14:paraId="6F7D7327" w14:textId="77777777" w:rsidR="00363F9D" w:rsidRPr="00242199" w:rsidRDefault="00363F9D" w:rsidP="00363F9D">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       </w:t>
      </w:r>
      <w:r w:rsidRPr="00242199">
        <w:rPr>
          <w:rFonts w:ascii="Times New Roman" w:hAnsi="Times New Roman"/>
          <w:i/>
          <w:sz w:val="24"/>
          <w:szCs w:val="24"/>
        </w:rPr>
        <w:t>3</w:t>
      </w:r>
      <w:r w:rsidRPr="00242199">
        <w:rPr>
          <w:rFonts w:ascii="Times New Roman" w:hAnsi="Times New Roman"/>
          <w:sz w:val="24"/>
          <w:szCs w:val="24"/>
        </w:rPr>
        <w:t>)ответственности за языковую культуру как общечеловеческую ценность.</w:t>
      </w:r>
    </w:p>
    <w:p w14:paraId="3AB78F69" w14:textId="77777777" w:rsidR="00363F9D" w:rsidRPr="00242199" w:rsidRDefault="00363F9D" w:rsidP="00363F9D">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       4)аргументировать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2F058CE2" w14:textId="77777777" w:rsidR="00363F9D" w:rsidRPr="00242199" w:rsidRDefault="00363F9D" w:rsidP="00363F9D">
      <w:pPr>
        <w:spacing w:after="0" w:line="240" w:lineRule="auto"/>
        <w:ind w:firstLine="709"/>
        <w:jc w:val="both"/>
        <w:rPr>
          <w:rFonts w:ascii="Times New Roman" w:hAnsi="Times New Roman"/>
          <w:b/>
          <w:bCs/>
          <w:i/>
          <w:iCs/>
          <w:sz w:val="24"/>
          <w:szCs w:val="24"/>
        </w:rPr>
      </w:pPr>
      <w:r w:rsidRPr="00242199">
        <w:rPr>
          <w:rFonts w:ascii="Times New Roman" w:hAnsi="Times New Roman"/>
          <w:sz w:val="24"/>
          <w:szCs w:val="24"/>
        </w:rPr>
        <w:t>5) понимать литературные художественные произведения, отражающие разные этнокультурные традиции;</w:t>
      </w:r>
    </w:p>
    <w:p w14:paraId="02FA767F" w14:textId="77777777" w:rsidR="00363F9D" w:rsidRPr="00242199" w:rsidRDefault="00363F9D" w:rsidP="00363F9D">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6) 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w:t>
      </w:r>
      <w:r w:rsidRPr="00242199">
        <w:rPr>
          <w:rFonts w:ascii="Times New Roman" w:hAnsi="Times New Roman"/>
          <w:sz w:val="24"/>
          <w:szCs w:val="24"/>
        </w:rPr>
        <w:lastRenderedPageBreak/>
        <w:t xml:space="preserve">делового, публицистического и т.п., уметь воспринимать, анализировать, критически </w:t>
      </w:r>
      <w:r w:rsidR="000C7989" w:rsidRPr="00242199">
        <w:rPr>
          <w:rFonts w:ascii="Times New Roman" w:hAnsi="Times New Roman"/>
          <w:sz w:val="24"/>
          <w:szCs w:val="24"/>
        </w:rPr>
        <w:t>р</w:t>
      </w:r>
      <w:r w:rsidRPr="00242199">
        <w:rPr>
          <w:rFonts w:ascii="Times New Roman" w:hAnsi="Times New Roman"/>
          <w:sz w:val="24"/>
          <w:szCs w:val="24"/>
        </w:rPr>
        <w:t>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5DA0A90C" w14:textId="77777777" w:rsidR="00363F9D" w:rsidRPr="00242199" w:rsidRDefault="00363F9D" w:rsidP="00363F9D">
      <w:pPr>
        <w:spacing w:after="0" w:line="240" w:lineRule="auto"/>
        <w:ind w:firstLine="709"/>
        <w:jc w:val="both"/>
        <w:rPr>
          <w:rFonts w:ascii="Times New Roman" w:hAnsi="Times New Roman"/>
          <w:sz w:val="24"/>
          <w:szCs w:val="24"/>
        </w:rPr>
      </w:pPr>
    </w:p>
    <w:p w14:paraId="77821311" w14:textId="77777777" w:rsidR="00EF66A3" w:rsidRPr="00242199" w:rsidRDefault="006F777F" w:rsidP="005F09A4">
      <w:pPr>
        <w:pStyle w:val="3"/>
        <w:rPr>
          <w:sz w:val="24"/>
          <w:szCs w:val="24"/>
        </w:rPr>
      </w:pPr>
      <w:bookmarkStart w:id="32" w:name="_Toc442305362"/>
      <w:bookmarkStart w:id="33" w:name="_Toc32685071"/>
      <w:bookmarkStart w:id="34" w:name="_Toc409691629"/>
      <w:bookmarkStart w:id="35" w:name="_Toc410653954"/>
      <w:r w:rsidRPr="00242199">
        <w:rPr>
          <w:sz w:val="24"/>
          <w:szCs w:val="24"/>
        </w:rPr>
        <w:t>1.2.</w:t>
      </w:r>
      <w:r w:rsidR="0094305A" w:rsidRPr="00242199">
        <w:rPr>
          <w:sz w:val="24"/>
          <w:szCs w:val="24"/>
        </w:rPr>
        <w:t>5.3.</w:t>
      </w:r>
      <w:r w:rsidR="00580C83" w:rsidRPr="00242199">
        <w:rPr>
          <w:sz w:val="24"/>
          <w:szCs w:val="24"/>
        </w:rPr>
        <w:t>1.</w:t>
      </w:r>
      <w:r w:rsidR="00363F9D" w:rsidRPr="00242199">
        <w:rPr>
          <w:sz w:val="24"/>
          <w:szCs w:val="24"/>
        </w:rPr>
        <w:t>Родной</w:t>
      </w:r>
      <w:r w:rsidR="00EF66A3" w:rsidRPr="00242199">
        <w:rPr>
          <w:sz w:val="24"/>
          <w:szCs w:val="24"/>
        </w:rPr>
        <w:t xml:space="preserve"> </w:t>
      </w:r>
      <w:r w:rsidR="00C20487" w:rsidRPr="00242199">
        <w:rPr>
          <w:sz w:val="24"/>
          <w:szCs w:val="24"/>
        </w:rPr>
        <w:t xml:space="preserve">(татарский) </w:t>
      </w:r>
      <w:r w:rsidR="00EF66A3" w:rsidRPr="00242199">
        <w:rPr>
          <w:sz w:val="24"/>
          <w:szCs w:val="24"/>
        </w:rPr>
        <w:t xml:space="preserve">язык </w:t>
      </w:r>
      <w:bookmarkEnd w:id="32"/>
      <w:bookmarkEnd w:id="33"/>
      <w:r w:rsidR="00404B04">
        <w:rPr>
          <w:sz w:val="24"/>
          <w:szCs w:val="24"/>
        </w:rPr>
        <w:t>(1 группа)</w:t>
      </w:r>
    </w:p>
    <w:p w14:paraId="54225E9F" w14:textId="77777777" w:rsidR="00C20487" w:rsidRPr="00242199" w:rsidRDefault="00C20487" w:rsidP="00C20487">
      <w:pPr>
        <w:spacing w:after="0" w:line="360" w:lineRule="auto"/>
        <w:contextualSpacing/>
        <w:jc w:val="center"/>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Требования к уровню подготовки учащихся, оканчивающих 5-9 классы</w:t>
      </w:r>
    </w:p>
    <w:p w14:paraId="4594E5E2" w14:textId="77777777" w:rsidR="00C20487" w:rsidRPr="00242199" w:rsidRDefault="00C20487" w:rsidP="00C20487">
      <w:pPr>
        <w:spacing w:after="0" w:line="360" w:lineRule="auto"/>
        <w:contextualSpacing/>
        <w:jc w:val="center"/>
        <w:rPr>
          <w:rFonts w:ascii="Times New Roman" w:eastAsia="Times New Roman" w:hAnsi="Times New Roman"/>
          <w:sz w:val="24"/>
          <w:szCs w:val="24"/>
          <w:lang w:eastAsia="ru-RU"/>
        </w:rPr>
      </w:pPr>
      <w:r w:rsidRPr="00242199">
        <w:rPr>
          <w:rFonts w:ascii="Times New Roman" w:eastAsia="Times New Roman" w:hAnsi="Times New Roman"/>
          <w:b/>
          <w:sz w:val="24"/>
          <w:szCs w:val="24"/>
          <w:lang w:eastAsia="ru-RU"/>
        </w:rPr>
        <w:t>«Речевое общение. Речевая деятельность»</w:t>
      </w:r>
    </w:p>
    <w:p w14:paraId="7C43ED0F" w14:textId="77777777" w:rsidR="00C20487" w:rsidRPr="00242199" w:rsidRDefault="00C20487" w:rsidP="00C20487">
      <w:pPr>
        <w:spacing w:after="0" w:line="360" w:lineRule="auto"/>
        <w:ind w:left="1429" w:hanging="720"/>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научится:</w:t>
      </w:r>
    </w:p>
    <w:p w14:paraId="54EA501C" w14:textId="77777777" w:rsidR="009A7DF8" w:rsidRDefault="00C20487"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понимать роль родного языка в жизни общества; </w:t>
      </w:r>
    </w:p>
    <w:p w14:paraId="3C101F29" w14:textId="77777777" w:rsidR="00C20487" w:rsidRPr="00242199" w:rsidRDefault="00C20487"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роль русского языка как средства межнационального общения;</w:t>
      </w:r>
    </w:p>
    <w:p w14:paraId="51882B54" w14:textId="77777777" w:rsidR="009A7DF8" w:rsidRDefault="00C20487"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различать смысл понятий: устная и письменная речь,</w:t>
      </w:r>
    </w:p>
    <w:p w14:paraId="6FF321A2" w14:textId="77777777" w:rsidR="00C20487" w:rsidRPr="00242199" w:rsidRDefault="00C20487"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монолог, диалог, ситуация общения;</w:t>
      </w:r>
    </w:p>
    <w:p w14:paraId="5D5E482C" w14:textId="77777777" w:rsidR="00C20487" w:rsidRPr="00242199" w:rsidRDefault="00C20487"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различать основные признаки разговорной речи;</w:t>
      </w:r>
    </w:p>
    <w:p w14:paraId="0503B7CC" w14:textId="77777777" w:rsidR="009A7DF8" w:rsidRDefault="00C20487"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определить особенности научного, публицистического,</w:t>
      </w:r>
    </w:p>
    <w:p w14:paraId="7AAED197" w14:textId="77777777" w:rsidR="00C20487" w:rsidRPr="00242199" w:rsidRDefault="00C20487"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официально-делового стилей;</w:t>
      </w:r>
    </w:p>
    <w:p w14:paraId="1FAB8ECF" w14:textId="77777777" w:rsidR="00C20487" w:rsidRPr="00242199" w:rsidRDefault="00C20487"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выделить признаки текста и его различных типов;</w:t>
      </w:r>
    </w:p>
    <w:p w14:paraId="139265E8" w14:textId="77777777" w:rsidR="009A7DF8" w:rsidRDefault="00C20487"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соблюдать основные нормы татарского литературного языка, </w:t>
      </w:r>
    </w:p>
    <w:p w14:paraId="725C2C6D" w14:textId="77777777" w:rsidR="00C20487" w:rsidRPr="00242199" w:rsidRDefault="00C20487"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нормы татарского речевого этикета.</w:t>
      </w:r>
    </w:p>
    <w:p w14:paraId="552145CF" w14:textId="77777777" w:rsidR="00C20487" w:rsidRPr="00242199" w:rsidRDefault="00C20487" w:rsidP="00C20487">
      <w:pPr>
        <w:spacing w:after="0" w:line="360" w:lineRule="auto"/>
        <w:ind w:firstLine="709"/>
        <w:contextualSpacing/>
        <w:jc w:val="both"/>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получит возможность научиться:</w:t>
      </w:r>
    </w:p>
    <w:p w14:paraId="78800BE9" w14:textId="77777777" w:rsidR="00C20487" w:rsidRPr="00242199" w:rsidRDefault="00C20487"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различать разговорную речь и различные стили;</w:t>
      </w:r>
    </w:p>
    <w:p w14:paraId="6355D132" w14:textId="77777777" w:rsidR="00C20487" w:rsidRPr="00242199" w:rsidRDefault="00C20487"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определять тему и основную мысль текста;</w:t>
      </w:r>
    </w:p>
    <w:p w14:paraId="6E474633" w14:textId="77777777" w:rsidR="00C20487" w:rsidRPr="00242199" w:rsidRDefault="00C20487"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опознавать языковые единицы, проводить различные виды их анализа;</w:t>
      </w:r>
    </w:p>
    <w:p w14:paraId="3F5D06F7" w14:textId="77777777" w:rsidR="00C20487" w:rsidRPr="00242199" w:rsidRDefault="00C20487"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объяснять с помощью словаря значение непонятных слов.</w:t>
      </w:r>
    </w:p>
    <w:p w14:paraId="6EE1160F" w14:textId="77777777" w:rsidR="00C20487" w:rsidRPr="00242199" w:rsidRDefault="00C20487" w:rsidP="009A7DF8">
      <w:pPr>
        <w:spacing w:after="0" w:line="240" w:lineRule="auto"/>
        <w:contextualSpacing/>
        <w:jc w:val="center"/>
        <w:rPr>
          <w:rFonts w:ascii="Times New Roman" w:hAnsi="Times New Roman"/>
          <w:sz w:val="24"/>
          <w:szCs w:val="24"/>
        </w:rPr>
      </w:pPr>
      <w:r w:rsidRPr="00242199">
        <w:rPr>
          <w:rFonts w:ascii="Times New Roman" w:hAnsi="Times New Roman"/>
          <w:b/>
          <w:sz w:val="24"/>
          <w:szCs w:val="24"/>
        </w:rPr>
        <w:t>«Фонетика. Орфоэпия. Графика»</w:t>
      </w:r>
    </w:p>
    <w:p w14:paraId="4C181F9B" w14:textId="77777777" w:rsidR="00C20487" w:rsidRPr="00242199" w:rsidRDefault="00C20487" w:rsidP="009A7DF8">
      <w:pPr>
        <w:spacing w:after="0" w:line="240" w:lineRule="auto"/>
        <w:ind w:firstLine="709"/>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научится:</w:t>
      </w:r>
    </w:p>
    <w:p w14:paraId="54815559" w14:textId="77777777" w:rsidR="00C20487" w:rsidRPr="00242199" w:rsidRDefault="00C20487" w:rsidP="009A7DF8">
      <w:pPr>
        <w:numPr>
          <w:ilvl w:val="0"/>
          <w:numId w:val="208"/>
        </w:numPr>
        <w:spacing w:after="0" w:line="240" w:lineRule="auto"/>
        <w:ind w:left="0" w:firstLine="709"/>
        <w:contextualSpacing/>
        <w:rPr>
          <w:rFonts w:ascii="Times New Roman" w:hAnsi="Times New Roman"/>
          <w:sz w:val="24"/>
          <w:szCs w:val="24"/>
        </w:rPr>
      </w:pPr>
      <w:r w:rsidRPr="00242199">
        <w:rPr>
          <w:rFonts w:ascii="Times New Roman" w:hAnsi="Times New Roman"/>
          <w:sz w:val="24"/>
          <w:szCs w:val="24"/>
        </w:rPr>
        <w:t>сделать фонетический разбор слова;</w:t>
      </w:r>
    </w:p>
    <w:p w14:paraId="00B42196"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осознать важность сохранения орфоэпических норм </w:t>
      </w:r>
      <w:r w:rsidR="0065573A">
        <w:rPr>
          <w:rFonts w:ascii="Times New Roman" w:hAnsi="Times New Roman"/>
          <w:sz w:val="24"/>
          <w:szCs w:val="24"/>
        </w:rPr>
        <w:t>родного (татарского) языка</w:t>
      </w:r>
      <w:r w:rsidRPr="00242199">
        <w:rPr>
          <w:rFonts w:ascii="Times New Roman" w:hAnsi="Times New Roman"/>
          <w:sz w:val="24"/>
          <w:szCs w:val="24"/>
        </w:rPr>
        <w:t xml:space="preserve"> при общении;</w:t>
      </w:r>
    </w:p>
    <w:p w14:paraId="19791A56"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b/>
          <w:sz w:val="24"/>
          <w:szCs w:val="24"/>
        </w:rPr>
      </w:pPr>
      <w:r w:rsidRPr="00242199">
        <w:rPr>
          <w:rFonts w:ascii="Times New Roman" w:hAnsi="Times New Roman"/>
          <w:sz w:val="24"/>
          <w:szCs w:val="24"/>
        </w:rPr>
        <w:t>научиться находить и правильно использовать в соответствующих ситуациях найденную в орфоэпических словарях и других справочниках информацию.</w:t>
      </w:r>
    </w:p>
    <w:p w14:paraId="55F41A7A" w14:textId="77777777" w:rsidR="00C20487" w:rsidRPr="00242199" w:rsidRDefault="00C20487" w:rsidP="009A7DF8">
      <w:pPr>
        <w:spacing w:after="0" w:line="240" w:lineRule="auto"/>
        <w:ind w:left="709"/>
        <w:contextualSpacing/>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10A8995F"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выделить основные выразительные средства фонетики;</w:t>
      </w:r>
    </w:p>
    <w:p w14:paraId="2F10819E"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выразительно читать тексты из прозы и поэзии;</w:t>
      </w:r>
    </w:p>
    <w:p w14:paraId="27495567"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находить и грамотно использовать в мультимедийной форме необходимую  информацию из орфоэпических словарей и справочников.</w:t>
      </w:r>
    </w:p>
    <w:p w14:paraId="435E2370" w14:textId="77777777" w:rsidR="00C20487" w:rsidRPr="00242199" w:rsidRDefault="00C20487" w:rsidP="009A7DF8">
      <w:pPr>
        <w:spacing w:after="0" w:line="240" w:lineRule="auto"/>
        <w:contextualSpacing/>
        <w:jc w:val="center"/>
        <w:rPr>
          <w:rFonts w:ascii="Times New Roman" w:hAnsi="Times New Roman"/>
          <w:sz w:val="24"/>
          <w:szCs w:val="24"/>
        </w:rPr>
      </w:pPr>
      <w:r w:rsidRPr="00242199">
        <w:rPr>
          <w:rFonts w:ascii="Times New Roman" w:hAnsi="Times New Roman"/>
          <w:b/>
          <w:sz w:val="24"/>
          <w:szCs w:val="24"/>
        </w:rPr>
        <w:t>«Морфемика и словообразование»</w:t>
      </w:r>
    </w:p>
    <w:p w14:paraId="0D82636C" w14:textId="77777777" w:rsidR="00C20487" w:rsidRPr="00242199" w:rsidRDefault="00C20487" w:rsidP="009A7DF8">
      <w:pPr>
        <w:spacing w:after="0" w:line="240" w:lineRule="auto"/>
        <w:ind w:firstLine="709"/>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научится:</w:t>
      </w:r>
    </w:p>
    <w:p w14:paraId="5E2CD0A4"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делить слова на морфемы;</w:t>
      </w:r>
    </w:p>
    <w:p w14:paraId="784D1C6F"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определить основные способы словообразования;</w:t>
      </w:r>
    </w:p>
    <w:p w14:paraId="4148CE01"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уметь образовывать новые слова из заданного;</w:t>
      </w:r>
    </w:p>
    <w:p w14:paraId="2113C39F"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u w:val="single"/>
        </w:rPr>
      </w:pPr>
      <w:r w:rsidRPr="00242199">
        <w:rPr>
          <w:rFonts w:ascii="Times New Roman" w:hAnsi="Times New Roman"/>
          <w:sz w:val="24"/>
          <w:szCs w:val="24"/>
        </w:rPr>
        <w:t>изучая морфемику и словообразования, грамотно писать, определять части речи и члены предложений</w:t>
      </w:r>
      <w:r w:rsidRPr="00242199">
        <w:rPr>
          <w:rFonts w:ascii="Times New Roman" w:hAnsi="Times New Roman"/>
          <w:sz w:val="24"/>
          <w:szCs w:val="24"/>
          <w:u w:val="single"/>
        </w:rPr>
        <w:t>.</w:t>
      </w:r>
    </w:p>
    <w:p w14:paraId="0E447AA3" w14:textId="77777777" w:rsidR="00C20487" w:rsidRPr="00242199" w:rsidRDefault="00C20487" w:rsidP="009A7DF8">
      <w:pPr>
        <w:spacing w:after="0" w:line="240" w:lineRule="auto"/>
        <w:ind w:firstLine="709"/>
        <w:contextualSpacing/>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74218AD1"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увидеть смысловую связь между однокоренными словами;</w:t>
      </w:r>
    </w:p>
    <w:p w14:paraId="45D75854"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понимать значимость частей словообразования как одного из изобразительно-выразительных средств художественной речи;</w:t>
      </w:r>
    </w:p>
    <w:p w14:paraId="716477A3"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lastRenderedPageBreak/>
        <w:t>уметь находить нужную информацию из словарей и справочников по словообразованию;</w:t>
      </w:r>
    </w:p>
    <w:p w14:paraId="364EA259"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уделять внимание этимологической стороне слова при объяснении правописания и лексического значения слова.</w:t>
      </w:r>
    </w:p>
    <w:p w14:paraId="01B70D2C" w14:textId="77777777" w:rsidR="00C20487" w:rsidRPr="00242199" w:rsidRDefault="00C20487" w:rsidP="009A7DF8">
      <w:pPr>
        <w:spacing w:after="0" w:line="240" w:lineRule="auto"/>
        <w:contextualSpacing/>
        <w:jc w:val="center"/>
        <w:rPr>
          <w:rFonts w:ascii="Times New Roman" w:hAnsi="Times New Roman"/>
          <w:sz w:val="24"/>
          <w:szCs w:val="24"/>
        </w:rPr>
      </w:pPr>
      <w:r w:rsidRPr="00242199">
        <w:rPr>
          <w:rFonts w:ascii="Times New Roman" w:hAnsi="Times New Roman"/>
          <w:b/>
          <w:sz w:val="24"/>
          <w:szCs w:val="24"/>
        </w:rPr>
        <w:t>«Лексикология и фразеология»</w:t>
      </w:r>
    </w:p>
    <w:p w14:paraId="6681067B" w14:textId="77777777" w:rsidR="00C20487" w:rsidRPr="00242199" w:rsidRDefault="00C20487" w:rsidP="009A7DF8">
      <w:pPr>
        <w:spacing w:after="0" w:line="240" w:lineRule="auto"/>
        <w:ind w:firstLine="709"/>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научится:</w:t>
      </w:r>
    </w:p>
    <w:p w14:paraId="7EE2910C"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провести  лексический анализ слова;</w:t>
      </w:r>
    </w:p>
    <w:p w14:paraId="54E36D92"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объединять слова в тематические группы;</w:t>
      </w:r>
    </w:p>
    <w:p w14:paraId="33EF6FC1"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подбирать синонимы и антонимы;</w:t>
      </w:r>
    </w:p>
    <w:p w14:paraId="039F004E"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распознавать фразеологические обороты;</w:t>
      </w:r>
    </w:p>
    <w:p w14:paraId="05DB64DD"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придерживаться лексических норм при устной и письменной речи;</w:t>
      </w:r>
    </w:p>
    <w:p w14:paraId="4CB9326C"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использовать синонимы как средство связи предложений в тексте и как средство устранения неоправданного повтора;</w:t>
      </w:r>
    </w:p>
    <w:p w14:paraId="77D045A7"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наблюдать за использованием переносных значений слов в устных и письменных текстах (метафора, эпитет, олицетворение);</w:t>
      </w:r>
    </w:p>
    <w:p w14:paraId="0C0D1181"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пользоваться различными видами лексических словарей (толковых, синонимов, антонимов, фразеологизмов).</w:t>
      </w:r>
    </w:p>
    <w:p w14:paraId="6C6542D3" w14:textId="77777777" w:rsidR="00C20487" w:rsidRPr="00242199" w:rsidRDefault="00C20487" w:rsidP="009A7DF8">
      <w:pPr>
        <w:spacing w:after="0" w:line="240" w:lineRule="auto"/>
        <w:ind w:firstLine="709"/>
        <w:contextualSpacing/>
        <w:jc w:val="both"/>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получит возможность научиться:</w:t>
      </w:r>
    </w:p>
    <w:p w14:paraId="03C18501"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сделать общую классификацию словарного запаса;</w:t>
      </w:r>
    </w:p>
    <w:p w14:paraId="32181DA7"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различать лексическую и грамматическую значения слова;</w:t>
      </w:r>
    </w:p>
    <w:p w14:paraId="62366289"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опознавать различных омонимов;</w:t>
      </w:r>
    </w:p>
    <w:p w14:paraId="5B6F1DED"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оценить свою и чужую речь с точки зрения точного, уместного и выразительного словоупотребления;</w:t>
      </w:r>
    </w:p>
    <w:p w14:paraId="50DBE61D"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опознавать лексико-фразеологические средства в публицистических и художественных текстах, знать лексические средства, используемые в научном и деловом стилях; </w:t>
      </w:r>
    </w:p>
    <w:p w14:paraId="1F17B849"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находить из различных лексических словарей (толковых, синонимов, антонимов, фразеологизмов, иностранных языков) и мультимедийных средств необходимую информацию.</w:t>
      </w:r>
    </w:p>
    <w:p w14:paraId="6C058283" w14:textId="77777777" w:rsidR="00C20487" w:rsidRPr="00242199" w:rsidRDefault="00C20487" w:rsidP="009A7DF8">
      <w:pPr>
        <w:spacing w:after="0" w:line="240" w:lineRule="auto"/>
        <w:contextualSpacing/>
        <w:jc w:val="center"/>
        <w:rPr>
          <w:rFonts w:ascii="Times New Roman" w:hAnsi="Times New Roman"/>
          <w:sz w:val="24"/>
          <w:szCs w:val="24"/>
        </w:rPr>
      </w:pPr>
      <w:r w:rsidRPr="00242199">
        <w:rPr>
          <w:rFonts w:ascii="Times New Roman" w:hAnsi="Times New Roman"/>
          <w:b/>
          <w:sz w:val="24"/>
          <w:szCs w:val="24"/>
        </w:rPr>
        <w:t>«Морфология»</w:t>
      </w:r>
    </w:p>
    <w:p w14:paraId="2A6CCC0F" w14:textId="77777777" w:rsidR="00C20487" w:rsidRPr="00242199" w:rsidRDefault="00C20487" w:rsidP="009A7DF8">
      <w:pPr>
        <w:spacing w:after="0" w:line="240" w:lineRule="auto"/>
        <w:ind w:firstLine="709"/>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научится:</w:t>
      </w:r>
    </w:p>
    <w:p w14:paraId="2ADD27A7"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различать части речи </w:t>
      </w:r>
      <w:r w:rsidR="0065573A">
        <w:rPr>
          <w:rFonts w:ascii="Times New Roman" w:hAnsi="Times New Roman"/>
          <w:sz w:val="24"/>
          <w:szCs w:val="24"/>
        </w:rPr>
        <w:t>родного (татарского) языка</w:t>
      </w:r>
      <w:r w:rsidRPr="00242199">
        <w:rPr>
          <w:rFonts w:ascii="Times New Roman" w:hAnsi="Times New Roman"/>
          <w:sz w:val="24"/>
          <w:szCs w:val="24"/>
        </w:rPr>
        <w:t>;</w:t>
      </w:r>
    </w:p>
    <w:p w14:paraId="01470119"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определить морфологические признаки слов;</w:t>
      </w:r>
    </w:p>
    <w:p w14:paraId="1C01BDE1"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использовать различные формы частей речи в рамках норм современного татарского литературного языка;</w:t>
      </w:r>
    </w:p>
    <w:p w14:paraId="09DE1126"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применять знания и умения по морфологии на практике правописания и проведения различных видов анализа.</w:t>
      </w:r>
    </w:p>
    <w:p w14:paraId="27448475" w14:textId="77777777" w:rsidR="00C20487" w:rsidRPr="00242199" w:rsidRDefault="00C20487" w:rsidP="009A7DF8">
      <w:pPr>
        <w:spacing w:after="0" w:line="240" w:lineRule="auto"/>
        <w:ind w:firstLine="709"/>
        <w:contextualSpacing/>
        <w:jc w:val="both"/>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получит возможность научиться:</w:t>
      </w:r>
    </w:p>
    <w:p w14:paraId="0A9A4DB1"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исследовать словарный запас морфологии;</w:t>
      </w:r>
    </w:p>
    <w:p w14:paraId="5CA33E94"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различать грамматические омонимы;</w:t>
      </w:r>
    </w:p>
    <w:p w14:paraId="7DA48998"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опознавать морфологические единицы в публицистических и художественных текстах, знать морфологические формы, используемые в научном и деловом стилях;</w:t>
      </w:r>
    </w:p>
    <w:p w14:paraId="2C3F7BDD"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находить нужную информацию из различных словарей и мультимедийных средств по морфологии.</w:t>
      </w:r>
    </w:p>
    <w:p w14:paraId="1A7F99A4" w14:textId="77777777" w:rsidR="00C20487" w:rsidRPr="00242199" w:rsidRDefault="00C20487" w:rsidP="009A7DF8">
      <w:pPr>
        <w:spacing w:after="0" w:line="240" w:lineRule="auto"/>
        <w:contextualSpacing/>
        <w:jc w:val="center"/>
        <w:rPr>
          <w:rFonts w:ascii="Times New Roman" w:hAnsi="Times New Roman"/>
          <w:sz w:val="24"/>
          <w:szCs w:val="24"/>
        </w:rPr>
      </w:pPr>
      <w:r w:rsidRPr="00242199">
        <w:rPr>
          <w:rFonts w:ascii="Times New Roman" w:hAnsi="Times New Roman"/>
          <w:b/>
          <w:sz w:val="24"/>
          <w:szCs w:val="24"/>
        </w:rPr>
        <w:t>«Синтаксис»</w:t>
      </w:r>
    </w:p>
    <w:p w14:paraId="2C35DF94" w14:textId="77777777" w:rsidR="00C20487" w:rsidRPr="00242199" w:rsidRDefault="00C20487" w:rsidP="009A7DF8">
      <w:pPr>
        <w:spacing w:after="0" w:line="240" w:lineRule="auto"/>
        <w:ind w:firstLine="709"/>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научится:</w:t>
      </w:r>
    </w:p>
    <w:p w14:paraId="29CEF0AE"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опознавать словосочетания и предложения и их виды;</w:t>
      </w:r>
    </w:p>
    <w:p w14:paraId="02F41ABB"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исследовать состав, значение, особенности употребления словосочетаний и предложений;</w:t>
      </w:r>
    </w:p>
    <w:p w14:paraId="69B23167"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употреблять различные синтаксические формы частей речи в рамках современного татарского литературного языка;</w:t>
      </w:r>
    </w:p>
    <w:p w14:paraId="741E2278"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lastRenderedPageBreak/>
        <w:t>уметь использовать знания и навыки по синтаксису и в других видах анализа.</w:t>
      </w:r>
    </w:p>
    <w:p w14:paraId="431D5592" w14:textId="77777777" w:rsidR="00C20487" w:rsidRPr="00242199" w:rsidRDefault="00C20487" w:rsidP="009A7DF8">
      <w:pPr>
        <w:spacing w:after="0" w:line="240" w:lineRule="auto"/>
        <w:ind w:firstLine="709"/>
        <w:contextualSpacing/>
        <w:jc w:val="both"/>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получит возможность научиться:</w:t>
      </w:r>
    </w:p>
    <w:p w14:paraId="5768A52B"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опознавать синтаксические средства в публицистических и художественных текстах, знать синтаксические формы, используемые в научном и деловом стилях;</w:t>
      </w:r>
    </w:p>
    <w:p w14:paraId="6495485F"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провести функционально-стилистический анализ синтаксических конструкций, использование различных синтаксических конструкций как средств усиления выразительности речи.</w:t>
      </w:r>
    </w:p>
    <w:p w14:paraId="4E0657FA" w14:textId="77777777" w:rsidR="00C20487" w:rsidRPr="00242199" w:rsidRDefault="00C20487" w:rsidP="009A7DF8">
      <w:pPr>
        <w:spacing w:after="0" w:line="240" w:lineRule="auto"/>
        <w:contextualSpacing/>
        <w:jc w:val="center"/>
        <w:rPr>
          <w:rFonts w:ascii="Times New Roman" w:hAnsi="Times New Roman"/>
          <w:b/>
          <w:sz w:val="24"/>
          <w:szCs w:val="24"/>
        </w:rPr>
      </w:pPr>
      <w:r w:rsidRPr="00242199">
        <w:rPr>
          <w:rFonts w:ascii="Times New Roman" w:hAnsi="Times New Roman"/>
          <w:b/>
          <w:sz w:val="24"/>
          <w:szCs w:val="24"/>
        </w:rPr>
        <w:t>«Орфография и пунктуация»</w:t>
      </w:r>
    </w:p>
    <w:p w14:paraId="6469E823" w14:textId="77777777" w:rsidR="00C20487" w:rsidRPr="00242199" w:rsidRDefault="00C20487" w:rsidP="009A7DF8">
      <w:pPr>
        <w:spacing w:after="0" w:line="240" w:lineRule="auto"/>
        <w:ind w:firstLine="709"/>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научится:</w:t>
      </w:r>
    </w:p>
    <w:p w14:paraId="4DFB6A25"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соблюдать в письме  орфографические и пунктуационные нормы;</w:t>
      </w:r>
    </w:p>
    <w:p w14:paraId="4123E8B4"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найти и исправлять орфографические и пунктуационные ошибки;</w:t>
      </w:r>
    </w:p>
    <w:p w14:paraId="19A32460"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найти и пользоваться в письме необходимой информацией из орфографических словарей и справочников.</w:t>
      </w:r>
    </w:p>
    <w:p w14:paraId="22B72854" w14:textId="77777777" w:rsidR="00C20487" w:rsidRPr="00242199" w:rsidRDefault="00C20487" w:rsidP="009A7DF8">
      <w:pPr>
        <w:spacing w:after="0" w:line="240" w:lineRule="auto"/>
        <w:ind w:firstLine="709"/>
        <w:contextualSpacing/>
        <w:jc w:val="both"/>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получит возможность научиться:</w:t>
      </w:r>
    </w:p>
    <w:p w14:paraId="6792F3DB"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осознавать важности сохранения в речи орфографических и пунктуационных норм;</w:t>
      </w:r>
    </w:p>
    <w:p w14:paraId="0BA2147E"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находить нужную информацию из различных словарей и мультимедийных средств и грамотно использовать их в письме.</w:t>
      </w:r>
    </w:p>
    <w:p w14:paraId="63F8E9E2" w14:textId="77777777" w:rsidR="00C20487" w:rsidRPr="00242199" w:rsidRDefault="00C20487" w:rsidP="009A7DF8">
      <w:pPr>
        <w:spacing w:after="0" w:line="240" w:lineRule="auto"/>
        <w:contextualSpacing/>
        <w:jc w:val="center"/>
        <w:rPr>
          <w:rFonts w:ascii="Times New Roman" w:hAnsi="Times New Roman"/>
          <w:b/>
          <w:sz w:val="24"/>
          <w:szCs w:val="24"/>
        </w:rPr>
      </w:pPr>
      <w:r w:rsidRPr="00242199">
        <w:rPr>
          <w:rFonts w:ascii="Times New Roman" w:hAnsi="Times New Roman"/>
          <w:b/>
          <w:sz w:val="24"/>
          <w:szCs w:val="24"/>
        </w:rPr>
        <w:t>«Стилистика»</w:t>
      </w:r>
    </w:p>
    <w:p w14:paraId="5F316136" w14:textId="77777777" w:rsidR="00C20487" w:rsidRPr="00242199" w:rsidRDefault="00C20487" w:rsidP="009A7DF8">
      <w:pPr>
        <w:spacing w:after="0" w:line="240" w:lineRule="auto"/>
        <w:ind w:firstLine="709"/>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научится:</w:t>
      </w:r>
    </w:p>
    <w:p w14:paraId="046B33DB"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определять функциональные стили, выделив их жанровые особенности;</w:t>
      </w:r>
    </w:p>
    <w:p w14:paraId="1FB106DE"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выступать перед аудиторией, определив тему, цель и задачи своего выступления;</w:t>
      </w:r>
    </w:p>
    <w:p w14:paraId="65612FDD"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выбирать языковые средства с учетом возрастных, психологических особенностей и соответствия темы уровню знаний слушателей.</w:t>
      </w:r>
    </w:p>
    <w:p w14:paraId="5C761A7C" w14:textId="77777777" w:rsidR="00C20487" w:rsidRPr="00242199" w:rsidRDefault="00C20487" w:rsidP="009A7DF8">
      <w:pPr>
        <w:spacing w:after="0" w:line="240" w:lineRule="auto"/>
        <w:ind w:firstLine="709"/>
        <w:contextualSpacing/>
        <w:jc w:val="both"/>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получит возможность научиться:</w:t>
      </w:r>
    </w:p>
    <w:p w14:paraId="39E2E1C9"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понимать и объяснять особенности устной и письменной речи;</w:t>
      </w:r>
    </w:p>
    <w:p w14:paraId="4FFCB496"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работать с текстами в различных стилях и жанрах;</w:t>
      </w:r>
    </w:p>
    <w:p w14:paraId="2CA8ACCB"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переводить различные тексты с </w:t>
      </w:r>
      <w:r w:rsidR="0065573A">
        <w:rPr>
          <w:rFonts w:ascii="Times New Roman" w:hAnsi="Times New Roman"/>
          <w:sz w:val="24"/>
          <w:szCs w:val="24"/>
        </w:rPr>
        <w:t>родного (татарского) языка</w:t>
      </w:r>
      <w:r w:rsidRPr="00242199">
        <w:rPr>
          <w:rFonts w:ascii="Times New Roman" w:hAnsi="Times New Roman"/>
          <w:sz w:val="24"/>
          <w:szCs w:val="24"/>
        </w:rPr>
        <w:t xml:space="preserve"> на русский, учитывая нормы устной и письменной речи.</w:t>
      </w:r>
    </w:p>
    <w:p w14:paraId="5DF9BA77" w14:textId="77777777" w:rsidR="00C20487" w:rsidRPr="00242199" w:rsidRDefault="00C20487" w:rsidP="009A7DF8">
      <w:pPr>
        <w:spacing w:after="0" w:line="240" w:lineRule="auto"/>
        <w:contextualSpacing/>
        <w:jc w:val="center"/>
        <w:rPr>
          <w:rFonts w:ascii="Times New Roman" w:hAnsi="Times New Roman"/>
          <w:b/>
          <w:sz w:val="24"/>
          <w:szCs w:val="24"/>
        </w:rPr>
      </w:pPr>
      <w:r w:rsidRPr="00242199">
        <w:rPr>
          <w:rFonts w:ascii="Times New Roman" w:hAnsi="Times New Roman"/>
          <w:b/>
          <w:sz w:val="24"/>
          <w:szCs w:val="24"/>
        </w:rPr>
        <w:t>«Язык и культура»</w:t>
      </w:r>
    </w:p>
    <w:p w14:paraId="50735573" w14:textId="77777777" w:rsidR="00C20487" w:rsidRPr="00242199" w:rsidRDefault="00C20487" w:rsidP="009A7DF8">
      <w:pPr>
        <w:spacing w:after="0" w:line="240" w:lineRule="auto"/>
        <w:ind w:firstLine="709"/>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научится:</w:t>
      </w:r>
    </w:p>
    <w:p w14:paraId="73A1FE08"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распознать языковые единицы с национально-культурным компонентом на примерах устного народного творчества, исторических и художественных произведений;</w:t>
      </w:r>
    </w:p>
    <w:p w14:paraId="289B7045"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находить примеры подтверждающие мысль о том, что изучение языка помогает лучше знать историю и культуру страны;</w:t>
      </w:r>
    </w:p>
    <w:p w14:paraId="6E2EC82D"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грамотно пользоваться правилами культуры татарской разговорной речи в повседневной жизни: в учебе и во внеклассных мероприятиях.</w:t>
      </w:r>
    </w:p>
    <w:p w14:paraId="13C260A2" w14:textId="77777777" w:rsidR="00C20487" w:rsidRPr="00242199" w:rsidRDefault="00C20487" w:rsidP="009A7DF8">
      <w:pPr>
        <w:spacing w:after="0" w:line="240" w:lineRule="auto"/>
        <w:ind w:firstLine="709"/>
        <w:contextualSpacing/>
        <w:jc w:val="both"/>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получит возможность научиться:</w:t>
      </w:r>
    </w:p>
    <w:p w14:paraId="2301EB1D"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показать тесную связь языка с культурой и историей народа через определенные примеры;</w:t>
      </w:r>
    </w:p>
    <w:p w14:paraId="1BA57D39" w14:textId="77777777" w:rsidR="00C20487" w:rsidRPr="00242199" w:rsidRDefault="00C20487"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сравнивать нормы культуры татарской речи с правилами культуры речи других народов, живущих в России.</w:t>
      </w:r>
    </w:p>
    <w:p w14:paraId="36C1A456" w14:textId="77777777" w:rsidR="00AE2390" w:rsidRDefault="00AE2390" w:rsidP="009A7DF8">
      <w:pPr>
        <w:spacing w:line="240" w:lineRule="auto"/>
        <w:contextualSpacing/>
        <w:rPr>
          <w:rFonts w:ascii="Times New Roman" w:hAnsi="Times New Roman"/>
          <w:sz w:val="24"/>
          <w:szCs w:val="24"/>
          <w:lang w:eastAsia="ru-RU"/>
        </w:rPr>
      </w:pPr>
    </w:p>
    <w:p w14:paraId="3DCA4CA9" w14:textId="77777777" w:rsidR="00EF66A3" w:rsidRPr="00242199" w:rsidRDefault="00EF66A3" w:rsidP="005C7B16">
      <w:pPr>
        <w:pStyle w:val="3"/>
        <w:rPr>
          <w:sz w:val="24"/>
          <w:szCs w:val="24"/>
        </w:rPr>
      </w:pPr>
      <w:bookmarkStart w:id="36" w:name="_Toc442305363"/>
      <w:bookmarkStart w:id="37" w:name="_Toc32685072"/>
      <w:r w:rsidRPr="00242199">
        <w:rPr>
          <w:sz w:val="24"/>
          <w:szCs w:val="24"/>
        </w:rPr>
        <w:t>1.2.5.</w:t>
      </w:r>
      <w:r w:rsidR="00580C83" w:rsidRPr="00242199">
        <w:rPr>
          <w:sz w:val="24"/>
          <w:szCs w:val="24"/>
        </w:rPr>
        <w:t>3</w:t>
      </w:r>
      <w:r w:rsidRPr="00242199">
        <w:rPr>
          <w:sz w:val="24"/>
          <w:szCs w:val="24"/>
        </w:rPr>
        <w:t>.</w:t>
      </w:r>
      <w:r w:rsidR="00580C83" w:rsidRPr="00242199">
        <w:rPr>
          <w:sz w:val="24"/>
          <w:szCs w:val="24"/>
        </w:rPr>
        <w:t>2.</w:t>
      </w:r>
      <w:r w:rsidRPr="00242199">
        <w:rPr>
          <w:sz w:val="24"/>
          <w:szCs w:val="24"/>
        </w:rPr>
        <w:t xml:space="preserve"> </w:t>
      </w:r>
      <w:r w:rsidR="00363F9D" w:rsidRPr="00242199">
        <w:rPr>
          <w:sz w:val="24"/>
          <w:szCs w:val="24"/>
        </w:rPr>
        <w:t>Родной</w:t>
      </w:r>
      <w:r w:rsidRPr="00242199">
        <w:rPr>
          <w:sz w:val="24"/>
          <w:szCs w:val="24"/>
        </w:rPr>
        <w:t xml:space="preserve"> </w:t>
      </w:r>
      <w:r w:rsidR="00FE3585" w:rsidRPr="00242199">
        <w:rPr>
          <w:sz w:val="24"/>
          <w:szCs w:val="24"/>
        </w:rPr>
        <w:t xml:space="preserve">(татарский) </w:t>
      </w:r>
      <w:r w:rsidRPr="00242199">
        <w:rPr>
          <w:sz w:val="24"/>
          <w:szCs w:val="24"/>
        </w:rPr>
        <w:t>язык (</w:t>
      </w:r>
      <w:r w:rsidR="00404B04">
        <w:rPr>
          <w:sz w:val="24"/>
          <w:szCs w:val="24"/>
        </w:rPr>
        <w:t>2</w:t>
      </w:r>
      <w:r w:rsidR="002C31D8">
        <w:rPr>
          <w:sz w:val="24"/>
          <w:szCs w:val="24"/>
        </w:rPr>
        <w:t xml:space="preserve"> группа</w:t>
      </w:r>
      <w:r w:rsidRPr="00242199">
        <w:rPr>
          <w:sz w:val="24"/>
          <w:szCs w:val="24"/>
        </w:rPr>
        <w:t>)</w:t>
      </w:r>
      <w:bookmarkEnd w:id="36"/>
      <w:bookmarkEnd w:id="37"/>
    </w:p>
    <w:p w14:paraId="14EBCBEF" w14:textId="77777777" w:rsidR="00C20487" w:rsidRPr="00242199" w:rsidRDefault="00C20487" w:rsidP="00D621B8">
      <w:pPr>
        <w:rPr>
          <w:rFonts w:ascii="Times New Roman" w:eastAsia="Times New Roman" w:hAnsi="Times New Roman"/>
          <w:sz w:val="24"/>
          <w:szCs w:val="24"/>
          <w:u w:val="single"/>
          <w:lang w:eastAsia="ru-RU"/>
        </w:rPr>
      </w:pPr>
      <w:r w:rsidRPr="00242199">
        <w:rPr>
          <w:rFonts w:ascii="Times New Roman" w:eastAsia="Times New Roman" w:hAnsi="Times New Roman"/>
          <w:sz w:val="24"/>
          <w:szCs w:val="24"/>
          <w:lang w:eastAsia="ru-RU"/>
        </w:rPr>
        <w:t xml:space="preserve">Освоение программы 5-9 классов </w:t>
      </w:r>
      <w:r w:rsidRPr="00242199">
        <w:rPr>
          <w:rFonts w:ascii="Times New Roman" w:eastAsia="Times New Roman" w:hAnsi="Times New Roman"/>
          <w:sz w:val="24"/>
          <w:szCs w:val="24"/>
          <w:lang w:val="tt-RU" w:eastAsia="ru-RU"/>
        </w:rPr>
        <w:t xml:space="preserve">предусматривает формирование у них следующих </w:t>
      </w:r>
      <w:r w:rsidRPr="00242199">
        <w:rPr>
          <w:rFonts w:ascii="Times New Roman" w:eastAsia="Times New Roman" w:hAnsi="Times New Roman"/>
          <w:sz w:val="24"/>
          <w:szCs w:val="24"/>
          <w:lang w:eastAsia="ru-RU"/>
        </w:rPr>
        <w:t>л</w:t>
      </w:r>
      <w:r w:rsidRPr="00242199">
        <w:rPr>
          <w:rFonts w:ascii="Times New Roman" w:eastAsia="Times New Roman" w:hAnsi="Times New Roman"/>
          <w:b/>
          <w:sz w:val="24"/>
          <w:szCs w:val="24"/>
          <w:lang w:eastAsia="ru-RU"/>
        </w:rPr>
        <w:t>ичностных результатов</w:t>
      </w:r>
      <w:r w:rsidRPr="00242199">
        <w:rPr>
          <w:rFonts w:ascii="Times New Roman" w:eastAsia="Times New Roman" w:hAnsi="Times New Roman"/>
          <w:sz w:val="24"/>
          <w:szCs w:val="24"/>
          <w:lang w:eastAsia="ru-RU"/>
        </w:rPr>
        <w:t>:</w:t>
      </w:r>
    </w:p>
    <w:p w14:paraId="34FB4FD0" w14:textId="77777777" w:rsidR="00C20487" w:rsidRPr="00242199" w:rsidRDefault="00C20487" w:rsidP="00D621B8">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оценивание жизненных ситуаций, исходя из общечеловеческих норм;</w:t>
      </w:r>
    </w:p>
    <w:p w14:paraId="2831BD0D" w14:textId="77777777" w:rsidR="00C20487" w:rsidRPr="00242199" w:rsidRDefault="00C20487" w:rsidP="00D621B8">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lastRenderedPageBreak/>
        <w:t>целостный, социально-ориентированный взгляд на мир в его органичном единстве и разнообразии народов, культур и религий;</w:t>
      </w:r>
    </w:p>
    <w:p w14:paraId="172E5113" w14:textId="77777777" w:rsidR="00C20487" w:rsidRPr="00242199" w:rsidRDefault="00C20487" w:rsidP="00D621B8">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доброжелательное отношение, уважение и толерантность к другому народу, компетентность в межкультурном диалоге.</w:t>
      </w:r>
    </w:p>
    <w:p w14:paraId="66E905F7" w14:textId="77777777" w:rsidR="00C20487" w:rsidRPr="00242199" w:rsidRDefault="00C20487" w:rsidP="00D621B8">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К </w:t>
      </w:r>
      <w:r w:rsidRPr="00242199">
        <w:rPr>
          <w:rFonts w:ascii="Times New Roman" w:eastAsia="Times New Roman" w:hAnsi="Times New Roman"/>
          <w:b/>
          <w:sz w:val="24"/>
          <w:szCs w:val="24"/>
          <w:lang w:eastAsia="ru-RU"/>
        </w:rPr>
        <w:t>метапредметным результатам</w:t>
      </w:r>
      <w:r w:rsidRPr="00242199">
        <w:rPr>
          <w:rFonts w:ascii="Times New Roman" w:eastAsia="Times New Roman" w:hAnsi="Times New Roman"/>
          <w:sz w:val="24"/>
          <w:szCs w:val="24"/>
          <w:lang w:eastAsia="ru-RU"/>
        </w:rPr>
        <w:t xml:space="preserve"> обучения </w:t>
      </w:r>
      <w:r w:rsidR="00AE2390">
        <w:rPr>
          <w:rFonts w:ascii="Times New Roman" w:eastAsia="Times New Roman" w:hAnsi="Times New Roman"/>
          <w:sz w:val="24"/>
          <w:szCs w:val="24"/>
          <w:lang w:eastAsia="ru-RU"/>
        </w:rPr>
        <w:t>родному (татарскому) языку</w:t>
      </w:r>
      <w:r w:rsidRPr="00242199">
        <w:rPr>
          <w:rFonts w:ascii="Times New Roman" w:eastAsia="Times New Roman" w:hAnsi="Times New Roman"/>
          <w:sz w:val="24"/>
          <w:szCs w:val="24"/>
          <w:lang w:eastAsia="ru-RU"/>
        </w:rPr>
        <w:t xml:space="preserve"> относя</w:t>
      </w:r>
      <w:r w:rsidRPr="00242199">
        <w:rPr>
          <w:rFonts w:ascii="Times New Roman" w:eastAsia="Times New Roman" w:hAnsi="Times New Roman"/>
          <w:sz w:val="24"/>
          <w:szCs w:val="24"/>
          <w:lang w:val="tt-RU" w:eastAsia="ru-RU"/>
        </w:rPr>
        <w:t>т</w:t>
      </w:r>
      <w:r w:rsidRPr="00242199">
        <w:rPr>
          <w:rFonts w:ascii="Times New Roman" w:eastAsia="Times New Roman" w:hAnsi="Times New Roman"/>
          <w:sz w:val="24"/>
          <w:szCs w:val="24"/>
          <w:lang w:eastAsia="ru-RU"/>
        </w:rPr>
        <w:t xml:space="preserve">ся: </w:t>
      </w:r>
    </w:p>
    <w:p w14:paraId="1496BA30" w14:textId="77777777" w:rsidR="00C20487" w:rsidRPr="00242199" w:rsidRDefault="00C20487" w:rsidP="00D621B8">
      <w:pPr>
        <w:rPr>
          <w:rFonts w:ascii="Times New Roman" w:eastAsia="Times New Roman" w:hAnsi="Times New Roman"/>
          <w:kern w:val="2"/>
          <w:sz w:val="24"/>
          <w:szCs w:val="24"/>
          <w:lang w:eastAsia="ru-RU"/>
        </w:rPr>
      </w:pPr>
      <w:r w:rsidRPr="00242199">
        <w:rPr>
          <w:rFonts w:ascii="Times New Roman" w:eastAsia="Times New Roman" w:hAnsi="Times New Roman"/>
          <w:bCs/>
          <w:sz w:val="24"/>
          <w:szCs w:val="24"/>
          <w:lang w:val="tt-RU" w:eastAsia="ru-RU"/>
        </w:rPr>
        <w:t>у</w:t>
      </w:r>
      <w:r w:rsidRPr="00242199">
        <w:rPr>
          <w:rFonts w:ascii="Times New Roman" w:eastAsia="Times New Roman" w:hAnsi="Times New Roman"/>
          <w:bCs/>
          <w:sz w:val="24"/>
          <w:szCs w:val="24"/>
          <w:lang w:eastAsia="ru-RU"/>
        </w:rPr>
        <w:t>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14:paraId="757174AA" w14:textId="77777777" w:rsidR="00C20487" w:rsidRPr="00242199" w:rsidRDefault="00C20487" w:rsidP="00D621B8">
      <w:pPr>
        <w:rPr>
          <w:rFonts w:ascii="Times New Roman" w:eastAsia="Times New Roman" w:hAnsi="Times New Roman"/>
          <w:kern w:val="2"/>
          <w:sz w:val="24"/>
          <w:szCs w:val="24"/>
          <w:lang w:eastAsia="ru-RU"/>
        </w:rPr>
      </w:pPr>
      <w:r w:rsidRPr="00242199">
        <w:rPr>
          <w:rFonts w:ascii="Times New Roman" w:eastAsia="Times New Roman" w:hAnsi="Times New Roman"/>
          <w:bCs/>
          <w:sz w:val="24"/>
          <w:szCs w:val="24"/>
          <w:lang w:eastAsia="ru-RU"/>
        </w:rPr>
        <w:t>владение культурой активного использования словарей и других поисковых систем;</w:t>
      </w:r>
    </w:p>
    <w:p w14:paraId="1C958490" w14:textId="77777777" w:rsidR="00C20487" w:rsidRPr="00242199" w:rsidRDefault="00C20487" w:rsidP="00D621B8">
      <w:pPr>
        <w:rPr>
          <w:rFonts w:ascii="Times New Roman" w:eastAsia="Times New Roman" w:hAnsi="Times New Roman"/>
          <w:sz w:val="24"/>
          <w:szCs w:val="24"/>
          <w:lang w:val="tt-RU" w:eastAsia="ru-RU"/>
        </w:rPr>
      </w:pPr>
      <w:r w:rsidRPr="00242199">
        <w:rPr>
          <w:rFonts w:ascii="Times New Roman" w:eastAsia="Times New Roman" w:hAnsi="Times New Roman"/>
          <w:sz w:val="24"/>
          <w:szCs w:val="24"/>
          <w:lang w:val="tt-RU" w:eastAsia="ru-RU"/>
        </w:rPr>
        <w:t>умение организовать учебную деятельность, понимая порядок работы, и находить для этого эффективные приемы;</w:t>
      </w:r>
    </w:p>
    <w:p w14:paraId="2F0B43E2" w14:textId="77777777" w:rsidR="00C20487" w:rsidRPr="00242199" w:rsidRDefault="00C20487" w:rsidP="00D621B8">
      <w:pPr>
        <w:rPr>
          <w:rFonts w:ascii="Times New Roman" w:eastAsia="Times New Roman" w:hAnsi="Times New Roman"/>
          <w:sz w:val="24"/>
          <w:szCs w:val="24"/>
          <w:lang w:val="tt-RU" w:eastAsia="ru-RU"/>
        </w:rPr>
      </w:pPr>
      <w:r w:rsidRPr="00242199">
        <w:rPr>
          <w:rFonts w:ascii="Times New Roman" w:eastAsia="Times New Roman" w:hAnsi="Times New Roman"/>
          <w:sz w:val="24"/>
          <w:szCs w:val="24"/>
          <w:lang w:val="tt-RU" w:eastAsia="ru-RU"/>
        </w:rPr>
        <w:t>умение оценивать качество работы, опираясь на определенные критерии;</w:t>
      </w:r>
    </w:p>
    <w:p w14:paraId="5E37F816" w14:textId="77777777" w:rsidR="00C20487" w:rsidRPr="00242199" w:rsidRDefault="00C20487" w:rsidP="00D621B8">
      <w:pPr>
        <w:rPr>
          <w:rFonts w:ascii="Times New Roman" w:eastAsia="Times New Roman" w:hAnsi="Times New Roman"/>
          <w:sz w:val="24"/>
          <w:szCs w:val="24"/>
          <w:lang w:val="tt-RU" w:eastAsia="ru-RU"/>
        </w:rPr>
      </w:pPr>
      <w:r w:rsidRPr="00242199">
        <w:rPr>
          <w:rFonts w:ascii="Times New Roman" w:eastAsia="Times New Roman" w:hAnsi="Times New Roman"/>
          <w:sz w:val="24"/>
          <w:szCs w:val="24"/>
          <w:lang w:val="tt-RU" w:eastAsia="ru-RU"/>
        </w:rPr>
        <w:t>умение анализировать и понимать причины удач и неудач в учебе;</w:t>
      </w:r>
    </w:p>
    <w:p w14:paraId="24354CAB" w14:textId="77777777" w:rsidR="00C20487" w:rsidRPr="00242199" w:rsidRDefault="00C20487" w:rsidP="00D621B8">
      <w:pPr>
        <w:rPr>
          <w:rFonts w:ascii="Times New Roman" w:eastAsia="Times New Roman" w:hAnsi="Times New Roman"/>
          <w:sz w:val="24"/>
          <w:szCs w:val="24"/>
          <w:lang w:val="tt-RU" w:eastAsia="ru-RU"/>
        </w:rPr>
      </w:pPr>
      <w:r w:rsidRPr="00242199">
        <w:rPr>
          <w:rFonts w:ascii="Times New Roman" w:eastAsia="Times New Roman" w:hAnsi="Times New Roman"/>
          <w:bCs/>
          <w:sz w:val="24"/>
          <w:szCs w:val="24"/>
          <w:lang w:val="tt-RU" w:eastAsia="ru-RU"/>
        </w:rPr>
        <w:t>умение работать индивидуально и в группе: находить общее решение и разрешать конфликты на основе согласования позиций и учета интересов;</w:t>
      </w:r>
    </w:p>
    <w:p w14:paraId="2BCB0C72" w14:textId="77777777" w:rsidR="00C20487" w:rsidRPr="00242199" w:rsidRDefault="00C20487" w:rsidP="00D621B8">
      <w:pPr>
        <w:rPr>
          <w:rFonts w:ascii="Times New Roman" w:eastAsia="Times New Roman" w:hAnsi="Times New Roman"/>
          <w:sz w:val="24"/>
          <w:szCs w:val="24"/>
          <w:lang w:val="tt-RU" w:eastAsia="ru-RU"/>
        </w:rPr>
      </w:pPr>
      <w:r w:rsidRPr="00242199">
        <w:rPr>
          <w:rFonts w:ascii="Times New Roman" w:eastAsia="Times New Roman" w:hAnsi="Times New Roman"/>
          <w:bCs/>
          <w:sz w:val="24"/>
          <w:szCs w:val="24"/>
          <w:lang w:eastAsia="ru-RU"/>
        </w:rPr>
        <w:t>компетентность в области использования информационно-коммуникационных технологий.</w:t>
      </w:r>
    </w:p>
    <w:p w14:paraId="27A94077" w14:textId="77777777" w:rsidR="00C20487" w:rsidRPr="00242199" w:rsidRDefault="00C20487" w:rsidP="00D621B8">
      <w:pPr>
        <w:rPr>
          <w:rFonts w:ascii="Times New Roman" w:eastAsia="Times New Roman" w:hAnsi="Times New Roman"/>
          <w:sz w:val="24"/>
          <w:szCs w:val="24"/>
          <w:lang w:eastAsia="ru-RU"/>
        </w:rPr>
      </w:pPr>
      <w:r w:rsidRPr="00242199">
        <w:rPr>
          <w:rFonts w:ascii="Times New Roman" w:eastAsia="Times New Roman" w:hAnsi="Times New Roman"/>
          <w:b/>
          <w:sz w:val="24"/>
          <w:szCs w:val="24"/>
          <w:lang w:eastAsia="ru-RU"/>
        </w:rPr>
        <w:t>Предметные результаты</w:t>
      </w:r>
      <w:r w:rsidRPr="00242199">
        <w:rPr>
          <w:rFonts w:ascii="Times New Roman" w:eastAsia="Times New Roman" w:hAnsi="Times New Roman"/>
          <w:sz w:val="24"/>
          <w:szCs w:val="24"/>
          <w:lang w:eastAsia="ru-RU"/>
        </w:rPr>
        <w:t xml:space="preserve"> обучения </w:t>
      </w:r>
      <w:r w:rsidR="00AE2390">
        <w:rPr>
          <w:rFonts w:ascii="Times New Roman" w:eastAsia="Times New Roman" w:hAnsi="Times New Roman"/>
          <w:sz w:val="24"/>
          <w:szCs w:val="24"/>
          <w:lang w:eastAsia="ru-RU"/>
        </w:rPr>
        <w:t>родному (татарскому) языку</w:t>
      </w:r>
      <w:r w:rsidRPr="00242199">
        <w:rPr>
          <w:rFonts w:ascii="Times New Roman" w:eastAsia="Times New Roman" w:hAnsi="Times New Roman"/>
          <w:sz w:val="24"/>
          <w:szCs w:val="24"/>
          <w:lang w:eastAsia="ru-RU"/>
        </w:rPr>
        <w:t xml:space="preserve"> по каждой изучаемой теме приводятся в тематическом планировании в графе </w:t>
      </w:r>
      <w:r w:rsidRPr="00242199">
        <w:rPr>
          <w:rFonts w:ascii="Times New Roman" w:eastAsia="Times New Roman" w:hAnsi="Times New Roman"/>
          <w:b/>
          <w:sz w:val="24"/>
          <w:szCs w:val="24"/>
          <w:lang w:eastAsia="ru-RU"/>
        </w:rPr>
        <w:t xml:space="preserve">характеристика основных видов деятельности учащихся. </w:t>
      </w:r>
      <w:r w:rsidRPr="00242199">
        <w:rPr>
          <w:rFonts w:ascii="Times New Roman" w:eastAsia="Times New Roman" w:hAnsi="Times New Roman"/>
          <w:sz w:val="24"/>
          <w:szCs w:val="24"/>
          <w:lang w:eastAsia="ru-RU"/>
        </w:rPr>
        <w:t xml:space="preserve"> </w:t>
      </w:r>
    </w:p>
    <w:p w14:paraId="231AE0E9" w14:textId="77777777" w:rsidR="00C20487" w:rsidRPr="00242199" w:rsidRDefault="00C20487" w:rsidP="00D621B8">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По видам речевой деятельности предусматриваются следующие результаты:</w:t>
      </w:r>
    </w:p>
    <w:p w14:paraId="59330FA7" w14:textId="77777777" w:rsidR="00C20487" w:rsidRPr="00242199" w:rsidRDefault="00C20487" w:rsidP="00D621B8">
      <w:pPr>
        <w:rPr>
          <w:rFonts w:ascii="Times New Roman" w:eastAsia="Times New Roman" w:hAnsi="Times New Roman"/>
          <w:b/>
          <w:i/>
          <w:sz w:val="24"/>
          <w:szCs w:val="24"/>
          <w:lang w:eastAsia="ru-RU"/>
        </w:rPr>
      </w:pPr>
      <w:r w:rsidRPr="00242199">
        <w:rPr>
          <w:rFonts w:ascii="Times New Roman" w:eastAsia="Times New Roman" w:hAnsi="Times New Roman"/>
          <w:b/>
          <w:i/>
          <w:sz w:val="24"/>
          <w:szCs w:val="24"/>
          <w:lang w:eastAsia="ru-RU"/>
        </w:rPr>
        <w:t>в говорении</w:t>
      </w:r>
    </w:p>
    <w:p w14:paraId="16EC5EAD" w14:textId="77777777" w:rsidR="00C20487" w:rsidRPr="00242199" w:rsidRDefault="00C20487" w:rsidP="00D621B8">
      <w:pPr>
        <w:rPr>
          <w:rFonts w:ascii="Times New Roman" w:eastAsia="Times New Roman" w:hAnsi="Times New Roman"/>
          <w:i/>
          <w:sz w:val="24"/>
          <w:szCs w:val="24"/>
          <w:lang w:eastAsia="ru-RU"/>
        </w:rPr>
      </w:pPr>
      <w:r w:rsidRPr="00242199">
        <w:rPr>
          <w:rFonts w:ascii="Times New Roman" w:eastAsia="Times New Roman" w:hAnsi="Times New Roman"/>
          <w:sz w:val="24"/>
          <w:szCs w:val="24"/>
          <w:lang w:eastAsia="ru-RU"/>
        </w:rPr>
        <w:t>д</w:t>
      </w:r>
      <w:r w:rsidRPr="00242199">
        <w:rPr>
          <w:rFonts w:ascii="Times New Roman" w:eastAsia="Times New Roman" w:hAnsi="Times New Roman"/>
          <w:i/>
          <w:sz w:val="24"/>
          <w:szCs w:val="24"/>
          <w:lang w:eastAsia="ru-RU"/>
        </w:rPr>
        <w:t>иалогическая речь:</w:t>
      </w:r>
    </w:p>
    <w:p w14:paraId="04F8C0A2" w14:textId="77777777" w:rsidR="00C20487" w:rsidRPr="00242199" w:rsidRDefault="00C20487" w:rsidP="00D621B8">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умение вести диалоги этикетного характера,  диалог-расспрос, диалог-побуждение к действию,  диалог-обмен мнениями, комбинированные диалоги. </w:t>
      </w:r>
    </w:p>
    <w:p w14:paraId="5602B9A7" w14:textId="77777777" w:rsidR="00C20487" w:rsidRPr="00242199" w:rsidRDefault="00C20487" w:rsidP="00D621B8">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ab/>
        <w:t>Объём диалога: каждый участник диалога должен произнести 6-8 реплик (5–7 классы),  8-10 реплик (8–9 классы). Продолжительность диалога: 1–2 мин. (9 класс).</w:t>
      </w:r>
    </w:p>
    <w:p w14:paraId="41991B5A" w14:textId="77777777" w:rsidR="00C20487" w:rsidRPr="00242199" w:rsidRDefault="00C20487" w:rsidP="00D621B8">
      <w:pPr>
        <w:rPr>
          <w:rFonts w:ascii="Times New Roman" w:eastAsia="Times New Roman" w:hAnsi="Times New Roman"/>
          <w:sz w:val="24"/>
          <w:szCs w:val="24"/>
          <w:lang w:eastAsia="ru-RU"/>
        </w:rPr>
      </w:pPr>
      <w:r w:rsidRPr="00242199">
        <w:rPr>
          <w:rFonts w:ascii="Times New Roman" w:eastAsia="Times New Roman" w:hAnsi="Times New Roman"/>
          <w:i/>
          <w:sz w:val="24"/>
          <w:szCs w:val="24"/>
          <w:lang w:eastAsia="ru-RU"/>
        </w:rPr>
        <w:t xml:space="preserve">Монологическая речь: </w:t>
      </w:r>
      <w:r w:rsidRPr="00242199">
        <w:rPr>
          <w:rFonts w:ascii="Times New Roman" w:eastAsia="Cambria" w:hAnsi="Times New Roman"/>
          <w:sz w:val="24"/>
          <w:szCs w:val="24"/>
          <w:lang w:eastAsia="ru-RU"/>
        </w:rPr>
        <w:t xml:space="preserve">умение пользоваться основными коммуникативными типами речи: </w:t>
      </w:r>
      <w:r w:rsidRPr="00242199">
        <w:rPr>
          <w:rFonts w:ascii="Times New Roman" w:eastAsia="Times New Roman" w:hAnsi="Times New Roman"/>
          <w:sz w:val="24"/>
          <w:szCs w:val="24"/>
          <w:lang w:eastAsia="ru-RU"/>
        </w:rPr>
        <w:t>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w:t>
      </w:r>
    </w:p>
    <w:p w14:paraId="29BB23D0" w14:textId="77777777" w:rsidR="00C20487" w:rsidRPr="00242199" w:rsidRDefault="00C20487" w:rsidP="00D621B8">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уникативную ситуацию. </w:t>
      </w:r>
    </w:p>
    <w:p w14:paraId="0B59AD6B" w14:textId="77777777" w:rsidR="00C20487" w:rsidRPr="00242199" w:rsidRDefault="00C20487" w:rsidP="00D621B8">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ab/>
        <w:t>Объем монологического высказывания: 8-10 фраз (5–7 классы); 10-15 фраз (8–9 классы). Продолжительность монолога: 2 мин (9 класс).</w:t>
      </w:r>
    </w:p>
    <w:p w14:paraId="0A5EA6F5" w14:textId="77777777" w:rsidR="00C20487" w:rsidRPr="00242199" w:rsidRDefault="00C20487" w:rsidP="00D621B8">
      <w:pPr>
        <w:rPr>
          <w:rFonts w:ascii="Times New Roman" w:eastAsia="Times New Roman" w:hAnsi="Times New Roman"/>
          <w:b/>
          <w:i/>
          <w:sz w:val="24"/>
          <w:szCs w:val="24"/>
          <w:lang w:eastAsia="ru-RU"/>
        </w:rPr>
      </w:pPr>
      <w:r w:rsidRPr="00242199">
        <w:rPr>
          <w:rFonts w:ascii="Times New Roman" w:eastAsia="Times New Roman" w:hAnsi="Times New Roman"/>
          <w:b/>
          <w:i/>
          <w:sz w:val="24"/>
          <w:szCs w:val="24"/>
          <w:lang w:eastAsia="ru-RU"/>
        </w:rPr>
        <w:lastRenderedPageBreak/>
        <w:t>в аудировании</w:t>
      </w:r>
    </w:p>
    <w:p w14:paraId="6C37CA9C" w14:textId="77777777" w:rsidR="00C20487" w:rsidRPr="00242199" w:rsidRDefault="00C20487" w:rsidP="00D621B8">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ab/>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14:paraId="3364B90F" w14:textId="77777777" w:rsidR="00C20487" w:rsidRPr="00242199" w:rsidRDefault="00C20487" w:rsidP="00D621B8">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ab/>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14:paraId="3A1C4DFD" w14:textId="77777777" w:rsidR="00C20487" w:rsidRPr="00242199" w:rsidRDefault="00C20487" w:rsidP="00D621B8">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ab/>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до 1,5 мин.</w:t>
      </w:r>
    </w:p>
    <w:p w14:paraId="6AE8BF12" w14:textId="77777777" w:rsidR="00C20487" w:rsidRPr="00242199" w:rsidRDefault="00C20487" w:rsidP="00D621B8">
      <w:pPr>
        <w:rPr>
          <w:rFonts w:ascii="Times New Roman" w:eastAsia="Times New Roman" w:hAnsi="Times New Roman"/>
          <w:b/>
          <w:i/>
          <w:sz w:val="24"/>
          <w:szCs w:val="24"/>
          <w:lang w:eastAsia="ru-RU"/>
        </w:rPr>
      </w:pPr>
      <w:r w:rsidRPr="00242199">
        <w:rPr>
          <w:rFonts w:ascii="Times New Roman" w:eastAsia="Times New Roman" w:hAnsi="Times New Roman"/>
          <w:b/>
          <w:i/>
          <w:sz w:val="24"/>
          <w:szCs w:val="24"/>
          <w:lang w:eastAsia="ru-RU"/>
        </w:rPr>
        <w:t xml:space="preserve">в чтении </w:t>
      </w:r>
    </w:p>
    <w:p w14:paraId="7DF6FF69" w14:textId="77777777" w:rsidR="00C20487" w:rsidRPr="00242199" w:rsidRDefault="00C20487" w:rsidP="00D621B8">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умение: </w:t>
      </w:r>
    </w:p>
    <w:p w14:paraId="07B15250" w14:textId="77777777" w:rsidR="00C20487" w:rsidRPr="00242199" w:rsidRDefault="00C20487" w:rsidP="00D621B8">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14:paraId="38AF8195" w14:textId="77777777" w:rsidR="00C20487" w:rsidRPr="00242199" w:rsidRDefault="00C20487" w:rsidP="00D621B8">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формулировать простые выводы на основе информации, которая содержится в тексте;</w:t>
      </w:r>
    </w:p>
    <w:p w14:paraId="400B05A6" w14:textId="77777777" w:rsidR="00C20487" w:rsidRPr="00242199" w:rsidRDefault="00C20487" w:rsidP="00D621B8">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прогнозировать содержание книги по ее названию и оформлению, содержанию сообщения, по внешним признакам (основной странице и т.д.).</w:t>
      </w:r>
    </w:p>
    <w:p w14:paraId="01E486F4" w14:textId="77777777" w:rsidR="00C20487" w:rsidRPr="00242199" w:rsidRDefault="00C20487" w:rsidP="00D621B8">
      <w:pPr>
        <w:rPr>
          <w:rFonts w:ascii="Times New Roman" w:eastAsia="Times New Roman" w:hAnsi="Times New Roman"/>
          <w:b/>
          <w:i/>
          <w:sz w:val="24"/>
          <w:szCs w:val="24"/>
          <w:lang w:eastAsia="ru-RU"/>
        </w:rPr>
      </w:pPr>
      <w:r w:rsidRPr="00242199">
        <w:rPr>
          <w:rFonts w:ascii="Times New Roman" w:eastAsia="Times New Roman" w:hAnsi="Times New Roman"/>
          <w:b/>
          <w:i/>
          <w:sz w:val="24"/>
          <w:szCs w:val="24"/>
          <w:lang w:eastAsia="ru-RU"/>
        </w:rPr>
        <w:t>в письме</w:t>
      </w:r>
    </w:p>
    <w:p w14:paraId="3719E35B" w14:textId="77777777" w:rsidR="00C20487" w:rsidRPr="00242199" w:rsidRDefault="00C20487" w:rsidP="00D621B8">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умение:</w:t>
      </w:r>
    </w:p>
    <w:p w14:paraId="7733F40C" w14:textId="77777777" w:rsidR="00C20487" w:rsidRPr="00242199" w:rsidRDefault="00C20487" w:rsidP="00D621B8">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писать короткие поздравления с днем рождения и другими праздниками, выражать пожелания (объёмом 18-20 слов, включая адрес);</w:t>
      </w:r>
    </w:p>
    <w:p w14:paraId="1F2666F9" w14:textId="77777777" w:rsidR="00C20487" w:rsidRPr="00242199" w:rsidRDefault="00C20487" w:rsidP="00D621B8">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заполнять формуляры, бланки (указывать имя, фамилию, пол, гражданство, адрес);</w:t>
      </w:r>
    </w:p>
    <w:p w14:paraId="1F49269E" w14:textId="77777777" w:rsidR="00C20487" w:rsidRPr="00242199" w:rsidRDefault="00C20487" w:rsidP="00D621B8">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80 слов,</w:t>
      </w:r>
      <w:r w:rsidRPr="00242199">
        <w:rPr>
          <w:rFonts w:ascii="Times New Roman" w:eastAsia="Times New Roman" w:hAnsi="Times New Roman"/>
          <w:color w:val="FF0000"/>
          <w:sz w:val="24"/>
          <w:szCs w:val="24"/>
          <w:lang w:eastAsia="ru-RU"/>
        </w:rPr>
        <w:t xml:space="preserve"> </w:t>
      </w:r>
      <w:r w:rsidRPr="00242199">
        <w:rPr>
          <w:rFonts w:ascii="Times New Roman" w:eastAsia="Times New Roman" w:hAnsi="Times New Roman"/>
          <w:sz w:val="24"/>
          <w:szCs w:val="24"/>
          <w:lang w:eastAsia="ru-RU"/>
        </w:rPr>
        <w:t>включая адрес;</w:t>
      </w:r>
    </w:p>
    <w:p w14:paraId="545B2BCD" w14:textId="77777777" w:rsidR="00C20487" w:rsidRPr="00242199" w:rsidRDefault="00C20487" w:rsidP="00D621B8">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составлять короткие рассказы;</w:t>
      </w:r>
    </w:p>
    <w:p w14:paraId="48AC3E59" w14:textId="77777777" w:rsidR="00C20487" w:rsidRPr="00242199" w:rsidRDefault="00C20487" w:rsidP="00D621B8">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описывать картины;</w:t>
      </w:r>
    </w:p>
    <w:p w14:paraId="12E0C53C" w14:textId="77777777" w:rsidR="00C20487" w:rsidRPr="00242199" w:rsidRDefault="00C20487" w:rsidP="00D621B8">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составлять план, тезисы письменного сообщения, кратко излагать результаты проектной деятельности.</w:t>
      </w:r>
    </w:p>
    <w:p w14:paraId="53FB4DA9" w14:textId="77777777" w:rsidR="00301DC9" w:rsidRPr="00242199" w:rsidRDefault="00EF66A3" w:rsidP="008A48F5">
      <w:pPr>
        <w:pStyle w:val="3"/>
        <w:rPr>
          <w:rStyle w:val="dash041e005f0431005f044b005f0447005f043d005f044b005f0439005f005fchar1char1"/>
          <w:rFonts w:eastAsia="Calibri"/>
          <w:b w:val="0"/>
          <w:bCs w:val="0"/>
          <w:lang w:eastAsia="en-US"/>
        </w:rPr>
      </w:pPr>
      <w:bookmarkStart w:id="38" w:name="_Toc442305364"/>
      <w:bookmarkStart w:id="39" w:name="_Toc32685073"/>
      <w:r w:rsidRPr="00242199">
        <w:rPr>
          <w:sz w:val="24"/>
          <w:szCs w:val="24"/>
        </w:rPr>
        <w:lastRenderedPageBreak/>
        <w:t>1.2.5.</w:t>
      </w:r>
      <w:r w:rsidR="00580C83" w:rsidRPr="00242199">
        <w:rPr>
          <w:sz w:val="24"/>
          <w:szCs w:val="24"/>
        </w:rPr>
        <w:t>4</w:t>
      </w:r>
      <w:r w:rsidRPr="00242199">
        <w:rPr>
          <w:sz w:val="24"/>
          <w:szCs w:val="24"/>
        </w:rPr>
        <w:t xml:space="preserve">. </w:t>
      </w:r>
      <w:r w:rsidR="00B540EE" w:rsidRPr="00242199">
        <w:rPr>
          <w:sz w:val="24"/>
          <w:szCs w:val="24"/>
        </w:rPr>
        <w:t>Литература</w:t>
      </w:r>
      <w:bookmarkEnd w:id="34"/>
      <w:bookmarkEnd w:id="35"/>
      <w:bookmarkEnd w:id="38"/>
      <w:bookmarkEnd w:id="39"/>
    </w:p>
    <w:p w14:paraId="6ADF3571" w14:textId="77777777" w:rsidR="0042291A" w:rsidRPr="00242199" w:rsidRDefault="0042291A" w:rsidP="00EC1B31">
      <w:pPr>
        <w:autoSpaceDE w:val="0"/>
        <w:autoSpaceDN w:val="0"/>
        <w:adjustRightInd w:val="0"/>
        <w:spacing w:after="0" w:line="240" w:lineRule="auto"/>
        <w:ind w:firstLine="539"/>
        <w:jc w:val="both"/>
        <w:rPr>
          <w:rFonts w:ascii="Times New Roman" w:eastAsia="MS Mincho" w:hAnsi="Times New Roman"/>
          <w:sz w:val="24"/>
          <w:szCs w:val="24"/>
        </w:rPr>
      </w:pPr>
      <w:r w:rsidRPr="00242199">
        <w:rPr>
          <w:rFonts w:ascii="Times New Roman" w:eastAsia="MS Mincho" w:hAnsi="Times New Roman"/>
          <w:sz w:val="24"/>
          <w:szCs w:val="24"/>
        </w:rPr>
        <w:t xml:space="preserve">В соответствии с Федеральным государственным образовательным стандартом основного общего образования </w:t>
      </w:r>
      <w:r w:rsidRPr="00242199">
        <w:rPr>
          <w:rFonts w:ascii="Times New Roman" w:eastAsia="MS Mincho" w:hAnsi="Times New Roman"/>
          <w:b/>
          <w:sz w:val="24"/>
          <w:szCs w:val="24"/>
        </w:rPr>
        <w:t>предметными</w:t>
      </w:r>
      <w:r w:rsidR="00927C47" w:rsidRPr="00242199">
        <w:rPr>
          <w:rFonts w:ascii="Times New Roman" w:eastAsia="MS Mincho" w:hAnsi="Times New Roman"/>
          <w:b/>
          <w:sz w:val="24"/>
          <w:szCs w:val="24"/>
        </w:rPr>
        <w:t xml:space="preserve"> </w:t>
      </w:r>
      <w:r w:rsidRPr="00242199">
        <w:rPr>
          <w:rFonts w:ascii="Times New Roman" w:eastAsia="MS Mincho" w:hAnsi="Times New Roman"/>
          <w:b/>
          <w:sz w:val="24"/>
          <w:szCs w:val="24"/>
        </w:rPr>
        <w:t>результатами</w:t>
      </w:r>
      <w:r w:rsidRPr="00242199">
        <w:rPr>
          <w:rFonts w:ascii="Times New Roman" w:eastAsia="MS Mincho" w:hAnsi="Times New Roman"/>
          <w:sz w:val="24"/>
          <w:szCs w:val="24"/>
        </w:rPr>
        <w:t xml:space="preserve"> изучения предмета «Литература» являются:</w:t>
      </w:r>
    </w:p>
    <w:p w14:paraId="10122338" w14:textId="77777777" w:rsidR="007332F5" w:rsidRPr="00242199" w:rsidRDefault="007332F5" w:rsidP="00B10372">
      <w:pPr>
        <w:numPr>
          <w:ilvl w:val="0"/>
          <w:numId w:val="160"/>
        </w:numPr>
        <w:tabs>
          <w:tab w:val="left" w:pos="993"/>
        </w:tabs>
        <w:spacing w:after="0" w:line="240" w:lineRule="auto"/>
        <w:ind w:left="0" w:firstLine="633"/>
        <w:jc w:val="both"/>
        <w:rPr>
          <w:rFonts w:ascii="Times New Roman" w:hAnsi="Times New Roman"/>
          <w:sz w:val="24"/>
          <w:szCs w:val="24"/>
        </w:rPr>
      </w:pPr>
      <w:r w:rsidRPr="00242199">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14:paraId="22DDD5DD" w14:textId="77777777" w:rsidR="007332F5" w:rsidRPr="00242199" w:rsidRDefault="007332F5" w:rsidP="00B10372">
      <w:pPr>
        <w:numPr>
          <w:ilvl w:val="0"/>
          <w:numId w:val="160"/>
        </w:numPr>
        <w:tabs>
          <w:tab w:val="left" w:pos="993"/>
        </w:tabs>
        <w:spacing w:after="0" w:line="240" w:lineRule="auto"/>
        <w:ind w:left="0" w:firstLine="633"/>
        <w:jc w:val="both"/>
        <w:rPr>
          <w:rFonts w:ascii="Times New Roman" w:hAnsi="Times New Roman"/>
          <w:sz w:val="24"/>
          <w:szCs w:val="24"/>
        </w:rPr>
      </w:pPr>
      <w:r w:rsidRPr="00242199">
        <w:rPr>
          <w:rFonts w:ascii="Times New Roman" w:eastAsia="Times New Roman" w:hAnsi="Times New Roman"/>
          <w:sz w:val="24"/>
          <w:szCs w:val="24"/>
        </w:rPr>
        <w:t>восприятие</w:t>
      </w:r>
      <w:r w:rsidRPr="00242199">
        <w:rPr>
          <w:rFonts w:ascii="Times New Roman" w:hAnsi="Times New Roman"/>
          <w:sz w:val="24"/>
          <w:szCs w:val="24"/>
        </w:rPr>
        <w:t xml:space="preserve"> литературы как одной из основных культурных ценностей народа (отражающей его </w:t>
      </w:r>
      <w:r w:rsidRPr="00242199">
        <w:rPr>
          <w:rFonts w:ascii="Times New Roman" w:eastAsia="Times New Roman" w:hAnsi="Times New Roman"/>
          <w:sz w:val="24"/>
          <w:szCs w:val="24"/>
        </w:rPr>
        <w:t>менталитет, историю, мировосприятие) и</w:t>
      </w:r>
      <w:r w:rsidRPr="00242199">
        <w:rPr>
          <w:rFonts w:ascii="Times New Roman" w:hAnsi="Times New Roman"/>
          <w:sz w:val="24"/>
          <w:szCs w:val="24"/>
        </w:rPr>
        <w:t xml:space="preserve"> человечества (содержащей смыслы, важные для человечества в целом);</w:t>
      </w:r>
    </w:p>
    <w:p w14:paraId="336253CE" w14:textId="77777777" w:rsidR="007332F5" w:rsidRPr="00242199" w:rsidRDefault="007332F5" w:rsidP="007C503A">
      <w:pPr>
        <w:numPr>
          <w:ilvl w:val="0"/>
          <w:numId w:val="32"/>
        </w:numPr>
        <w:tabs>
          <w:tab w:val="left" w:pos="993"/>
        </w:tabs>
        <w:spacing w:after="0" w:line="240" w:lineRule="auto"/>
        <w:ind w:left="0" w:firstLine="709"/>
        <w:jc w:val="both"/>
        <w:rPr>
          <w:rFonts w:ascii="Times New Roman" w:hAnsi="Times New Roman"/>
          <w:b/>
          <w:bCs/>
          <w:sz w:val="24"/>
          <w:szCs w:val="24"/>
        </w:rPr>
      </w:pPr>
      <w:r w:rsidRPr="00242199">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14:paraId="5E35DB7A" w14:textId="77777777" w:rsidR="007332F5" w:rsidRPr="00242199" w:rsidRDefault="007332F5" w:rsidP="007C503A">
      <w:pPr>
        <w:numPr>
          <w:ilvl w:val="0"/>
          <w:numId w:val="32"/>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5331C8C3" w14:textId="77777777" w:rsidR="007332F5" w:rsidRPr="00242199" w:rsidRDefault="007332F5" w:rsidP="007C503A">
      <w:pPr>
        <w:numPr>
          <w:ilvl w:val="0"/>
          <w:numId w:val="32"/>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14:paraId="37EFBAD4" w14:textId="77777777" w:rsidR="007332F5" w:rsidRPr="00242199" w:rsidRDefault="007332F5" w:rsidP="007C503A">
      <w:pPr>
        <w:numPr>
          <w:ilvl w:val="0"/>
          <w:numId w:val="32"/>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02DF36A1" w14:textId="77777777" w:rsidR="0042291A" w:rsidRPr="00242199" w:rsidRDefault="0042291A" w:rsidP="00EC1B31">
      <w:pPr>
        <w:autoSpaceDE w:val="0"/>
        <w:autoSpaceDN w:val="0"/>
        <w:adjustRightInd w:val="0"/>
        <w:spacing w:after="0" w:line="240" w:lineRule="auto"/>
        <w:ind w:firstLine="709"/>
        <w:jc w:val="both"/>
        <w:rPr>
          <w:rFonts w:ascii="Times New Roman" w:eastAsia="MS Mincho" w:hAnsi="Times New Roman"/>
          <w:sz w:val="24"/>
          <w:szCs w:val="24"/>
        </w:rPr>
      </w:pPr>
      <w:r w:rsidRPr="00242199">
        <w:rPr>
          <w:rFonts w:ascii="Times New Roman" w:eastAsia="MS Mincho" w:hAnsi="Times New Roman"/>
          <w:sz w:val="24"/>
          <w:szCs w:val="24"/>
        </w:rPr>
        <w:t xml:space="preserve">Конкретизируя эти общие результаты, обозначим наиболее важные </w:t>
      </w:r>
      <w:r w:rsidRPr="00242199">
        <w:rPr>
          <w:rFonts w:ascii="Times New Roman" w:eastAsia="MS Mincho" w:hAnsi="Times New Roman"/>
          <w:b/>
          <w:sz w:val="24"/>
          <w:szCs w:val="24"/>
        </w:rPr>
        <w:t>предметные</w:t>
      </w:r>
      <w:r w:rsidR="00D71CBA" w:rsidRPr="00242199">
        <w:rPr>
          <w:rFonts w:ascii="Times New Roman" w:eastAsia="MS Mincho" w:hAnsi="Times New Roman"/>
          <w:b/>
          <w:sz w:val="24"/>
          <w:szCs w:val="24"/>
        </w:rPr>
        <w:t xml:space="preserve"> </w:t>
      </w:r>
      <w:r w:rsidRPr="00242199">
        <w:rPr>
          <w:rFonts w:ascii="Times New Roman" w:eastAsia="MS Mincho" w:hAnsi="Times New Roman"/>
          <w:b/>
          <w:sz w:val="24"/>
          <w:szCs w:val="24"/>
        </w:rPr>
        <w:t>умения</w:t>
      </w:r>
      <w:r w:rsidRPr="00242199">
        <w:rPr>
          <w:rFonts w:ascii="Times New Roman" w:eastAsia="MS Mincho" w:hAnsi="Times New Roman"/>
          <w:sz w:val="24"/>
          <w:szCs w:val="24"/>
        </w:rPr>
        <w:t xml:space="preserve">, формируемые у </w:t>
      </w:r>
      <w:r w:rsidRPr="00242199">
        <w:rPr>
          <w:rFonts w:ascii="Times New Roman" w:hAnsi="Times New Roman"/>
          <w:sz w:val="24"/>
          <w:szCs w:val="24"/>
        </w:rPr>
        <w:t xml:space="preserve">обучающихся </w:t>
      </w:r>
      <w:r w:rsidRPr="00242199">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14:paraId="483F6946" w14:textId="77777777" w:rsidR="000A10C6" w:rsidRPr="00242199" w:rsidRDefault="000A10C6" w:rsidP="007C503A">
      <w:pPr>
        <w:widowControl w:val="0"/>
        <w:numPr>
          <w:ilvl w:val="0"/>
          <w:numId w:val="31"/>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242199">
        <w:rPr>
          <w:rFonts w:ascii="Times New Roman" w:eastAsia="MS Mincho" w:hAnsi="Times New Roman"/>
          <w:sz w:val="24"/>
          <w:szCs w:val="24"/>
        </w:rPr>
        <w:t>определять тему и основную мысль произведения (5</w:t>
      </w:r>
      <w:r w:rsidRPr="00242199">
        <w:rPr>
          <w:rFonts w:ascii="Times New Roman" w:hAnsi="Times New Roman"/>
          <w:sz w:val="24"/>
          <w:szCs w:val="24"/>
        </w:rPr>
        <w:t>–</w:t>
      </w:r>
      <w:r w:rsidRPr="00242199">
        <w:rPr>
          <w:rFonts w:ascii="Times New Roman" w:eastAsia="MS Mincho" w:hAnsi="Times New Roman"/>
          <w:sz w:val="24"/>
          <w:szCs w:val="24"/>
        </w:rPr>
        <w:t>6 кл.);</w:t>
      </w:r>
    </w:p>
    <w:p w14:paraId="43B67168" w14:textId="77777777" w:rsidR="000A10C6" w:rsidRPr="00242199" w:rsidRDefault="000A10C6" w:rsidP="007C503A">
      <w:pPr>
        <w:widowControl w:val="0"/>
        <w:numPr>
          <w:ilvl w:val="0"/>
          <w:numId w:val="31"/>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242199">
        <w:rPr>
          <w:rFonts w:ascii="Times New Roman" w:eastAsia="MS Mincho" w:hAnsi="Times New Roman"/>
          <w:sz w:val="24"/>
          <w:szCs w:val="24"/>
        </w:rPr>
        <w:t>владеть различными видами пересказа (5</w:t>
      </w:r>
      <w:r w:rsidRPr="00242199">
        <w:rPr>
          <w:rFonts w:ascii="Times New Roman" w:hAnsi="Times New Roman"/>
          <w:sz w:val="24"/>
          <w:szCs w:val="24"/>
        </w:rPr>
        <w:t>–</w:t>
      </w:r>
      <w:r w:rsidRPr="00242199">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242199">
        <w:rPr>
          <w:rFonts w:ascii="Times New Roman" w:hAnsi="Times New Roman"/>
          <w:sz w:val="24"/>
          <w:szCs w:val="24"/>
        </w:rPr>
        <w:t>–</w:t>
      </w:r>
      <w:r w:rsidRPr="00242199">
        <w:rPr>
          <w:rFonts w:ascii="Times New Roman" w:eastAsia="MS Mincho" w:hAnsi="Times New Roman"/>
          <w:sz w:val="24"/>
          <w:szCs w:val="24"/>
        </w:rPr>
        <w:t>7 кл.);</w:t>
      </w:r>
    </w:p>
    <w:p w14:paraId="49297E7E" w14:textId="77777777" w:rsidR="000A10C6" w:rsidRPr="00242199" w:rsidRDefault="000A10C6" w:rsidP="007C503A">
      <w:pPr>
        <w:widowControl w:val="0"/>
        <w:numPr>
          <w:ilvl w:val="0"/>
          <w:numId w:val="31"/>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242199">
        <w:rPr>
          <w:rFonts w:ascii="Times New Roman" w:eastAsia="MS Mincho" w:hAnsi="Times New Roman"/>
          <w:sz w:val="24"/>
          <w:szCs w:val="24"/>
        </w:rPr>
        <w:t>характеризовать героев-персонажей, давать их сравнительные характеристики (5</w:t>
      </w:r>
      <w:r w:rsidRPr="00242199">
        <w:rPr>
          <w:rFonts w:ascii="Times New Roman" w:hAnsi="Times New Roman"/>
          <w:sz w:val="24"/>
          <w:szCs w:val="24"/>
        </w:rPr>
        <w:t>–</w:t>
      </w:r>
      <w:r w:rsidRPr="00242199">
        <w:rPr>
          <w:rFonts w:ascii="Times New Roman" w:eastAsia="MS Mincho" w:hAnsi="Times New Roman"/>
          <w:sz w:val="24"/>
          <w:szCs w:val="24"/>
        </w:rPr>
        <w:t>6 кл.); оценивать систему персонажей (6</w:t>
      </w:r>
      <w:r w:rsidRPr="00242199">
        <w:rPr>
          <w:rFonts w:ascii="Times New Roman" w:hAnsi="Times New Roman"/>
          <w:sz w:val="24"/>
          <w:szCs w:val="24"/>
        </w:rPr>
        <w:t>–</w:t>
      </w:r>
      <w:r w:rsidRPr="00242199">
        <w:rPr>
          <w:rFonts w:ascii="Times New Roman" w:eastAsia="MS Mincho" w:hAnsi="Times New Roman"/>
          <w:sz w:val="24"/>
          <w:szCs w:val="24"/>
        </w:rPr>
        <w:t>7 кл.);</w:t>
      </w:r>
    </w:p>
    <w:p w14:paraId="57E68E33" w14:textId="77777777" w:rsidR="000A10C6" w:rsidRPr="00242199" w:rsidRDefault="000A10C6" w:rsidP="007C503A">
      <w:pPr>
        <w:widowControl w:val="0"/>
        <w:numPr>
          <w:ilvl w:val="0"/>
          <w:numId w:val="31"/>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242199">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242199">
        <w:rPr>
          <w:rFonts w:ascii="Times New Roman" w:hAnsi="Times New Roman"/>
          <w:sz w:val="24"/>
          <w:szCs w:val="24"/>
        </w:rPr>
        <w:t>–</w:t>
      </w:r>
      <w:r w:rsidRPr="00242199">
        <w:rPr>
          <w:rFonts w:ascii="Times New Roman" w:eastAsia="MS Mincho" w:hAnsi="Times New Roman"/>
          <w:sz w:val="24"/>
          <w:szCs w:val="24"/>
        </w:rPr>
        <w:t>7 кл.); выявлять особенности языка и стиля писателя (7</w:t>
      </w:r>
      <w:r w:rsidRPr="00242199">
        <w:rPr>
          <w:rFonts w:ascii="Times New Roman" w:hAnsi="Times New Roman"/>
          <w:sz w:val="24"/>
          <w:szCs w:val="24"/>
        </w:rPr>
        <w:t>–</w:t>
      </w:r>
      <w:r w:rsidRPr="00242199">
        <w:rPr>
          <w:rFonts w:ascii="Times New Roman" w:eastAsia="MS Mincho" w:hAnsi="Times New Roman"/>
          <w:sz w:val="24"/>
          <w:szCs w:val="24"/>
        </w:rPr>
        <w:t>9 кл.);</w:t>
      </w:r>
    </w:p>
    <w:p w14:paraId="42EA1FFB" w14:textId="77777777" w:rsidR="000A10C6" w:rsidRPr="00242199" w:rsidRDefault="000A10C6" w:rsidP="007C503A">
      <w:pPr>
        <w:widowControl w:val="0"/>
        <w:numPr>
          <w:ilvl w:val="0"/>
          <w:numId w:val="31"/>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242199">
        <w:rPr>
          <w:rFonts w:ascii="Times New Roman" w:eastAsia="MS Mincho" w:hAnsi="Times New Roman"/>
          <w:sz w:val="24"/>
          <w:szCs w:val="24"/>
        </w:rPr>
        <w:t>определять родо-жанровую специфику художественного произведения (5</w:t>
      </w:r>
      <w:r w:rsidRPr="00242199">
        <w:rPr>
          <w:rFonts w:ascii="Times New Roman" w:hAnsi="Times New Roman"/>
          <w:sz w:val="24"/>
          <w:szCs w:val="24"/>
        </w:rPr>
        <w:t>–</w:t>
      </w:r>
      <w:r w:rsidRPr="00242199">
        <w:rPr>
          <w:rFonts w:ascii="Times New Roman" w:eastAsia="MS Mincho" w:hAnsi="Times New Roman"/>
          <w:sz w:val="24"/>
          <w:szCs w:val="24"/>
        </w:rPr>
        <w:t xml:space="preserve">9 кл.); </w:t>
      </w:r>
    </w:p>
    <w:p w14:paraId="2AD9B7C7" w14:textId="77777777" w:rsidR="000A10C6" w:rsidRPr="00242199" w:rsidRDefault="000A10C6" w:rsidP="007C503A">
      <w:pPr>
        <w:widowControl w:val="0"/>
        <w:numPr>
          <w:ilvl w:val="0"/>
          <w:numId w:val="31"/>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242199">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242199">
        <w:rPr>
          <w:rFonts w:ascii="Times New Roman" w:hAnsi="Times New Roman"/>
          <w:sz w:val="24"/>
          <w:szCs w:val="24"/>
        </w:rPr>
        <w:t>–</w:t>
      </w:r>
      <w:r w:rsidRPr="00242199">
        <w:rPr>
          <w:rFonts w:ascii="Times New Roman" w:eastAsia="MS Mincho" w:hAnsi="Times New Roman"/>
          <w:sz w:val="24"/>
          <w:szCs w:val="24"/>
        </w:rPr>
        <w:t>9 кл.);</w:t>
      </w:r>
    </w:p>
    <w:p w14:paraId="7D6C0DBA" w14:textId="77777777" w:rsidR="000A10C6" w:rsidRPr="00242199" w:rsidRDefault="000A10C6" w:rsidP="007C503A">
      <w:pPr>
        <w:widowControl w:val="0"/>
        <w:numPr>
          <w:ilvl w:val="0"/>
          <w:numId w:val="31"/>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242199">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242199">
        <w:rPr>
          <w:rFonts w:ascii="Times New Roman" w:hAnsi="Times New Roman"/>
          <w:sz w:val="24"/>
          <w:szCs w:val="24"/>
        </w:rPr>
        <w:t>–</w:t>
      </w:r>
      <w:r w:rsidRPr="00242199">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242199">
        <w:rPr>
          <w:rFonts w:ascii="Times New Roman" w:hAnsi="Times New Roman"/>
          <w:sz w:val="24"/>
          <w:szCs w:val="24"/>
        </w:rPr>
        <w:t>–</w:t>
      </w:r>
      <w:r w:rsidRPr="00242199">
        <w:rPr>
          <w:rFonts w:ascii="Times New Roman" w:eastAsia="MS Mincho" w:hAnsi="Times New Roman"/>
          <w:sz w:val="24"/>
          <w:szCs w:val="24"/>
        </w:rPr>
        <w:t>9 кл.);</w:t>
      </w:r>
    </w:p>
    <w:p w14:paraId="3557A0DE" w14:textId="77777777" w:rsidR="000A10C6" w:rsidRPr="00242199" w:rsidRDefault="000A10C6" w:rsidP="007C503A">
      <w:pPr>
        <w:widowControl w:val="0"/>
        <w:numPr>
          <w:ilvl w:val="0"/>
          <w:numId w:val="31"/>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242199">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242199">
        <w:rPr>
          <w:rFonts w:ascii="Times New Roman" w:eastAsia="MS Mincho" w:hAnsi="Times New Roman"/>
          <w:sz w:val="24"/>
          <w:szCs w:val="24"/>
        </w:rPr>
        <w:t xml:space="preserve"> (в каждом классе – на своем уровне); </w:t>
      </w:r>
    </w:p>
    <w:p w14:paraId="7DC327B5" w14:textId="77777777" w:rsidR="000A10C6" w:rsidRPr="00242199" w:rsidRDefault="000A10C6" w:rsidP="007C503A">
      <w:pPr>
        <w:widowControl w:val="0"/>
        <w:numPr>
          <w:ilvl w:val="0"/>
          <w:numId w:val="31"/>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242199">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14:paraId="42D73A66" w14:textId="77777777" w:rsidR="000A10C6" w:rsidRPr="00242199" w:rsidRDefault="000A10C6" w:rsidP="007C503A">
      <w:pPr>
        <w:widowControl w:val="0"/>
        <w:numPr>
          <w:ilvl w:val="0"/>
          <w:numId w:val="31"/>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242199">
        <w:rPr>
          <w:rFonts w:ascii="Times New Roman" w:eastAsia="MS Mincho" w:hAnsi="Times New Roman"/>
          <w:sz w:val="24"/>
          <w:szCs w:val="24"/>
        </w:rPr>
        <w:lastRenderedPageBreak/>
        <w:t>представлять развернутый устный или письменный ответ на поставленные вопросы (в каждом классе – на своем уровне); вести учебные дискуссии (7</w:t>
      </w:r>
      <w:r w:rsidRPr="00242199">
        <w:rPr>
          <w:rFonts w:ascii="Times New Roman" w:hAnsi="Times New Roman"/>
          <w:sz w:val="24"/>
          <w:szCs w:val="24"/>
        </w:rPr>
        <w:t>–</w:t>
      </w:r>
      <w:r w:rsidRPr="00242199">
        <w:rPr>
          <w:rFonts w:ascii="Times New Roman" w:eastAsia="MS Mincho" w:hAnsi="Times New Roman"/>
          <w:sz w:val="24"/>
          <w:szCs w:val="24"/>
        </w:rPr>
        <w:t>9 кл.);</w:t>
      </w:r>
    </w:p>
    <w:p w14:paraId="55E82768" w14:textId="77777777" w:rsidR="000A10C6" w:rsidRPr="00242199" w:rsidRDefault="000A10C6" w:rsidP="007C503A">
      <w:pPr>
        <w:numPr>
          <w:ilvl w:val="0"/>
          <w:numId w:val="31"/>
        </w:numPr>
        <w:spacing w:line="240" w:lineRule="auto"/>
        <w:ind w:left="0" w:firstLine="709"/>
        <w:jc w:val="both"/>
        <w:rPr>
          <w:rFonts w:ascii="Times New Roman" w:eastAsia="MS Mincho" w:hAnsi="Times New Roman"/>
          <w:sz w:val="24"/>
          <w:szCs w:val="24"/>
        </w:rPr>
      </w:pPr>
      <w:r w:rsidRPr="00242199">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242199">
        <w:rPr>
          <w:rFonts w:ascii="Times New Roman" w:hAnsi="Times New Roman"/>
          <w:bCs/>
          <w:sz w:val="24"/>
          <w:szCs w:val="24"/>
        </w:rPr>
        <w:t xml:space="preserve">организации дискуссии </w:t>
      </w:r>
      <w:r w:rsidRPr="00242199">
        <w:rPr>
          <w:rFonts w:ascii="Times New Roman" w:eastAsia="MS Mincho" w:hAnsi="Times New Roman"/>
          <w:sz w:val="24"/>
          <w:szCs w:val="24"/>
        </w:rPr>
        <w:t xml:space="preserve"> (в каждом классе – на своем уровне);</w:t>
      </w:r>
    </w:p>
    <w:p w14:paraId="463C9E24" w14:textId="77777777" w:rsidR="000A10C6" w:rsidRPr="00242199" w:rsidRDefault="000A10C6" w:rsidP="007C503A">
      <w:pPr>
        <w:widowControl w:val="0"/>
        <w:numPr>
          <w:ilvl w:val="0"/>
          <w:numId w:val="31"/>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242199">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14:paraId="1E8BB15C" w14:textId="77777777" w:rsidR="000A10C6" w:rsidRPr="00242199" w:rsidRDefault="000A10C6" w:rsidP="007C503A">
      <w:pPr>
        <w:widowControl w:val="0"/>
        <w:numPr>
          <w:ilvl w:val="0"/>
          <w:numId w:val="31"/>
        </w:numPr>
        <w:autoSpaceDE w:val="0"/>
        <w:autoSpaceDN w:val="0"/>
        <w:adjustRightInd w:val="0"/>
        <w:spacing w:after="0" w:line="240" w:lineRule="auto"/>
        <w:ind w:left="0" w:firstLine="709"/>
        <w:jc w:val="both"/>
        <w:rPr>
          <w:rFonts w:ascii="Times New Roman" w:eastAsia="MS Mincho" w:hAnsi="Times New Roman"/>
          <w:sz w:val="24"/>
          <w:szCs w:val="24"/>
        </w:rPr>
      </w:pPr>
      <w:r w:rsidRPr="00242199">
        <w:rPr>
          <w:rFonts w:ascii="Times New Roman" w:eastAsia="MS Mincho" w:hAnsi="Times New Roman"/>
          <w:sz w:val="24"/>
          <w:szCs w:val="24"/>
        </w:rPr>
        <w:t>выразительно читать с листа и наизусть произведения/фрагменты</w:t>
      </w:r>
    </w:p>
    <w:p w14:paraId="701FC792" w14:textId="77777777" w:rsidR="000A10C6" w:rsidRPr="00242199" w:rsidRDefault="000A10C6" w:rsidP="00EC1B31">
      <w:pPr>
        <w:widowControl w:val="0"/>
        <w:autoSpaceDE w:val="0"/>
        <w:autoSpaceDN w:val="0"/>
        <w:adjustRightInd w:val="0"/>
        <w:spacing w:after="0" w:line="240" w:lineRule="auto"/>
        <w:jc w:val="both"/>
        <w:rPr>
          <w:rFonts w:ascii="Times New Roman" w:eastAsia="MS Mincho" w:hAnsi="Times New Roman"/>
          <w:sz w:val="24"/>
          <w:szCs w:val="24"/>
        </w:rPr>
      </w:pPr>
      <w:r w:rsidRPr="00242199">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14:paraId="0E38323D" w14:textId="77777777" w:rsidR="000A10C6" w:rsidRPr="00242199" w:rsidRDefault="000A10C6" w:rsidP="007C503A">
      <w:pPr>
        <w:widowControl w:val="0"/>
        <w:numPr>
          <w:ilvl w:val="0"/>
          <w:numId w:val="31"/>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242199">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242199">
        <w:rPr>
          <w:rFonts w:ascii="Times New Roman" w:hAnsi="Times New Roman"/>
          <w:sz w:val="24"/>
          <w:szCs w:val="24"/>
        </w:rPr>
        <w:t>–</w:t>
      </w:r>
      <w:r w:rsidRPr="00242199">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242199">
        <w:rPr>
          <w:rFonts w:ascii="Times New Roman" w:hAnsi="Times New Roman"/>
          <w:sz w:val="24"/>
          <w:szCs w:val="24"/>
        </w:rPr>
        <w:t>–</w:t>
      </w:r>
      <w:r w:rsidRPr="00242199">
        <w:rPr>
          <w:rFonts w:ascii="Times New Roman" w:eastAsia="MS Mincho" w:hAnsi="Times New Roman"/>
          <w:sz w:val="24"/>
          <w:szCs w:val="24"/>
        </w:rPr>
        <w:t>9 кл.) (в каждом классе – на своем уровне).</w:t>
      </w:r>
    </w:p>
    <w:p w14:paraId="1CEC0DED" w14:textId="77777777" w:rsidR="0042291A" w:rsidRPr="00242199" w:rsidRDefault="0042291A" w:rsidP="00EC1B31">
      <w:pPr>
        <w:autoSpaceDE w:val="0"/>
        <w:autoSpaceDN w:val="0"/>
        <w:adjustRightInd w:val="0"/>
        <w:spacing w:after="0" w:line="240" w:lineRule="auto"/>
        <w:ind w:firstLine="709"/>
        <w:jc w:val="both"/>
        <w:rPr>
          <w:rFonts w:ascii="Times New Roman" w:eastAsia="MS Mincho" w:hAnsi="Times New Roman"/>
          <w:sz w:val="24"/>
          <w:szCs w:val="24"/>
        </w:rPr>
      </w:pPr>
      <w:r w:rsidRPr="00242199">
        <w:rPr>
          <w:rFonts w:ascii="Times New Roman" w:eastAsia="MS Mincho" w:hAnsi="Times New Roman"/>
          <w:sz w:val="24"/>
          <w:szCs w:val="24"/>
        </w:rPr>
        <w:t xml:space="preserve">При планировании </w:t>
      </w:r>
      <w:r w:rsidRPr="00242199">
        <w:rPr>
          <w:rFonts w:ascii="Times New Roman" w:eastAsia="MS Mincho" w:hAnsi="Times New Roman"/>
          <w:b/>
          <w:sz w:val="24"/>
          <w:szCs w:val="24"/>
        </w:rPr>
        <w:t xml:space="preserve">предметных </w:t>
      </w:r>
      <w:r w:rsidRPr="00242199">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у разных </w:t>
      </w:r>
      <w:r w:rsidRPr="00242199">
        <w:rPr>
          <w:rFonts w:ascii="Times New Roman" w:hAnsi="Times New Roman"/>
          <w:sz w:val="24"/>
          <w:szCs w:val="24"/>
        </w:rPr>
        <w:t xml:space="preserve">обучающихся </w:t>
      </w:r>
      <w:r w:rsidRPr="00242199">
        <w:rPr>
          <w:rFonts w:ascii="Times New Roman" w:eastAsia="MS Mincho" w:hAnsi="Times New Roman"/>
          <w:sz w:val="24"/>
          <w:szCs w:val="24"/>
        </w:rPr>
        <w:t xml:space="preserve">с разной скоростью и в разной степени и не заканчивается в школе. </w:t>
      </w:r>
    </w:p>
    <w:p w14:paraId="26DF06AE" w14:textId="77777777" w:rsidR="0042291A" w:rsidRPr="00242199" w:rsidRDefault="0042291A" w:rsidP="00EC1B31">
      <w:pPr>
        <w:pStyle w:val="24"/>
        <w:autoSpaceDE w:val="0"/>
        <w:autoSpaceDN w:val="0"/>
        <w:adjustRightInd w:val="0"/>
        <w:ind w:right="0" w:firstLine="709"/>
        <w:rPr>
          <w:sz w:val="24"/>
          <w:szCs w:val="24"/>
        </w:rPr>
      </w:pPr>
      <w:r w:rsidRPr="00242199">
        <w:rPr>
          <w:sz w:val="24"/>
          <w:szCs w:val="24"/>
        </w:rPr>
        <w:t xml:space="preserve">При оценке предметных результатов обучения литературе следует учитывать несколько </w:t>
      </w:r>
      <w:r w:rsidRPr="00242199">
        <w:rPr>
          <w:b/>
          <w:sz w:val="24"/>
          <w:szCs w:val="24"/>
        </w:rPr>
        <w:t>основных уровней сформированности читательской культуры</w:t>
      </w:r>
      <w:r w:rsidRPr="00242199">
        <w:rPr>
          <w:sz w:val="24"/>
          <w:szCs w:val="24"/>
        </w:rPr>
        <w:t xml:space="preserve">. </w:t>
      </w:r>
    </w:p>
    <w:p w14:paraId="551002EC" w14:textId="77777777" w:rsidR="0042291A" w:rsidRPr="00242199" w:rsidRDefault="0042291A" w:rsidP="00EC1B31">
      <w:pPr>
        <w:overflowPunct w:val="0"/>
        <w:autoSpaceDE w:val="0"/>
        <w:autoSpaceDN w:val="0"/>
        <w:adjustRightInd w:val="0"/>
        <w:spacing w:after="0" w:line="240" w:lineRule="auto"/>
        <w:ind w:firstLine="709"/>
        <w:jc w:val="both"/>
        <w:rPr>
          <w:rFonts w:ascii="Times New Roman" w:hAnsi="Times New Roman"/>
          <w:bCs/>
          <w:iCs/>
          <w:sz w:val="24"/>
          <w:szCs w:val="24"/>
        </w:rPr>
      </w:pPr>
      <w:r w:rsidRPr="00242199">
        <w:rPr>
          <w:rFonts w:ascii="Times New Roman" w:hAnsi="Times New Roman"/>
          <w:b/>
          <w:bCs/>
          <w:sz w:val="24"/>
          <w:szCs w:val="24"/>
        </w:rPr>
        <w:t>I уровень</w:t>
      </w:r>
      <w:r w:rsidRPr="00242199">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242199">
        <w:rPr>
          <w:rFonts w:ascii="Times New Roman" w:hAnsi="Times New Roman"/>
          <w:bCs/>
          <w:iCs/>
          <w:sz w:val="24"/>
          <w:szCs w:val="24"/>
        </w:rPr>
        <w:t>эмоциональное непосредственное восприятие</w:t>
      </w:r>
      <w:r w:rsidRPr="00242199">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242199">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242199">
        <w:rPr>
          <w:rFonts w:ascii="Times New Roman" w:hAnsi="Times New Roman"/>
          <w:sz w:val="24"/>
          <w:szCs w:val="24"/>
        </w:rPr>
        <w:t xml:space="preserve"> (устно, письменно) типа </w:t>
      </w:r>
      <w:r w:rsidRPr="00242199">
        <w:rPr>
          <w:rFonts w:ascii="Times New Roman" w:hAnsi="Times New Roman"/>
          <w:bCs/>
          <w:iCs/>
          <w:sz w:val="24"/>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14:paraId="624CFD09" w14:textId="77777777" w:rsidR="0042291A" w:rsidRPr="00242199" w:rsidRDefault="0042291A" w:rsidP="00EC1B31">
      <w:pPr>
        <w:overflowPunct w:val="0"/>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iCs/>
          <w:sz w:val="24"/>
          <w:szCs w:val="24"/>
        </w:rPr>
        <w:t xml:space="preserve">К основным </w:t>
      </w:r>
      <w:r w:rsidRPr="00242199">
        <w:rPr>
          <w:rFonts w:ascii="Times New Roman" w:hAnsi="Times New Roman"/>
          <w:b/>
          <w:bCs/>
          <w:iCs/>
          <w:sz w:val="24"/>
          <w:szCs w:val="24"/>
        </w:rPr>
        <w:t>видам деятельности</w:t>
      </w:r>
      <w:r w:rsidRPr="00242199">
        <w:rPr>
          <w:rFonts w:ascii="Times New Roman" w:hAnsi="Times New Roman"/>
          <w:iCs/>
          <w:sz w:val="24"/>
          <w:szCs w:val="24"/>
        </w:rPr>
        <w:t xml:space="preserve">, позволяющим диагностировать возможности читателей </w:t>
      </w:r>
      <w:r w:rsidRPr="00242199">
        <w:rPr>
          <w:rFonts w:ascii="Times New Roman" w:hAnsi="Times New Roman"/>
          <w:iCs/>
          <w:sz w:val="24"/>
          <w:szCs w:val="24"/>
          <w:lang w:val="en-US"/>
        </w:rPr>
        <w:t>I</w:t>
      </w:r>
      <w:r w:rsidRPr="00242199">
        <w:rPr>
          <w:rFonts w:ascii="Times New Roman" w:hAnsi="Times New Roman"/>
          <w:iCs/>
          <w:sz w:val="24"/>
          <w:szCs w:val="24"/>
        </w:rPr>
        <w:t xml:space="preserve"> уровня, относятся </w:t>
      </w:r>
      <w:r w:rsidRPr="00242199">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14:paraId="3E94324A" w14:textId="77777777" w:rsidR="0042291A" w:rsidRPr="00242199" w:rsidRDefault="0042291A" w:rsidP="00EC1B31">
      <w:pPr>
        <w:overflowPunct w:val="0"/>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Условно им соответствуют следующие типы диагностических </w:t>
      </w:r>
      <w:r w:rsidRPr="00242199">
        <w:rPr>
          <w:rFonts w:ascii="Times New Roman" w:hAnsi="Times New Roman"/>
          <w:b/>
          <w:bCs/>
          <w:sz w:val="24"/>
          <w:szCs w:val="24"/>
        </w:rPr>
        <w:t>заданий</w:t>
      </w:r>
      <w:r w:rsidRPr="00242199">
        <w:rPr>
          <w:rFonts w:ascii="Times New Roman" w:hAnsi="Times New Roman"/>
          <w:sz w:val="24"/>
          <w:szCs w:val="24"/>
        </w:rPr>
        <w:t xml:space="preserve">: </w:t>
      </w:r>
    </w:p>
    <w:p w14:paraId="565A0990" w14:textId="77777777" w:rsidR="0042291A" w:rsidRPr="00242199" w:rsidRDefault="0042291A" w:rsidP="007C503A">
      <w:pPr>
        <w:numPr>
          <w:ilvl w:val="0"/>
          <w:numId w:val="33"/>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выразительно прочтите следующий фрагмент; </w:t>
      </w:r>
    </w:p>
    <w:p w14:paraId="572DBA7E" w14:textId="77777777" w:rsidR="0042291A" w:rsidRPr="00242199" w:rsidRDefault="0042291A" w:rsidP="007C503A">
      <w:pPr>
        <w:numPr>
          <w:ilvl w:val="0"/>
          <w:numId w:val="33"/>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определите, какие события в произведении являются центральными;</w:t>
      </w:r>
    </w:p>
    <w:p w14:paraId="1058642B" w14:textId="77777777" w:rsidR="0042291A" w:rsidRPr="00242199" w:rsidRDefault="0042291A" w:rsidP="007C503A">
      <w:pPr>
        <w:numPr>
          <w:ilvl w:val="0"/>
          <w:numId w:val="33"/>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определите, где и когда происходят описываемые события;</w:t>
      </w:r>
    </w:p>
    <w:p w14:paraId="2A078AC8" w14:textId="77777777" w:rsidR="0042291A" w:rsidRPr="00242199" w:rsidRDefault="0042291A" w:rsidP="007C503A">
      <w:pPr>
        <w:numPr>
          <w:ilvl w:val="0"/>
          <w:numId w:val="33"/>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опишите, каким вам представляется герой произведения, прокомментируйте слова героя; </w:t>
      </w:r>
    </w:p>
    <w:p w14:paraId="7E63E73B" w14:textId="77777777" w:rsidR="0042291A" w:rsidRPr="00242199" w:rsidRDefault="0042291A" w:rsidP="007C503A">
      <w:pPr>
        <w:numPr>
          <w:ilvl w:val="0"/>
          <w:numId w:val="33"/>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выделите в тексте наиболее непонятные (загадочные, удивительные и т. п.) для вас места; </w:t>
      </w:r>
    </w:p>
    <w:p w14:paraId="59AAB4B3" w14:textId="77777777" w:rsidR="0042291A" w:rsidRPr="00242199" w:rsidRDefault="0042291A" w:rsidP="007C503A">
      <w:pPr>
        <w:numPr>
          <w:ilvl w:val="0"/>
          <w:numId w:val="33"/>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ответьте на поставленный учителем/автором учебника вопрос; </w:t>
      </w:r>
    </w:p>
    <w:p w14:paraId="04E31105" w14:textId="77777777" w:rsidR="0042291A" w:rsidRPr="00242199" w:rsidRDefault="0042291A" w:rsidP="007C503A">
      <w:pPr>
        <w:numPr>
          <w:ilvl w:val="0"/>
          <w:numId w:val="33"/>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определите, выделите, найдите, перечислите признаки, черты, повторяющиеся детали и т. п. </w:t>
      </w:r>
    </w:p>
    <w:p w14:paraId="1610A611" w14:textId="77777777" w:rsidR="009A7DF8" w:rsidRDefault="009A7DF8" w:rsidP="00EC1B31">
      <w:pPr>
        <w:spacing w:after="0" w:line="240" w:lineRule="auto"/>
        <w:ind w:firstLine="708"/>
        <w:jc w:val="both"/>
        <w:rPr>
          <w:rFonts w:ascii="Times New Roman" w:hAnsi="Times New Roman"/>
          <w:b/>
          <w:bCs/>
          <w:sz w:val="24"/>
          <w:szCs w:val="24"/>
        </w:rPr>
      </w:pPr>
    </w:p>
    <w:p w14:paraId="17BF84F6" w14:textId="77777777" w:rsidR="009A7DF8" w:rsidRDefault="009A7DF8" w:rsidP="00EC1B31">
      <w:pPr>
        <w:spacing w:after="0" w:line="240" w:lineRule="auto"/>
        <w:ind w:firstLine="708"/>
        <w:jc w:val="both"/>
        <w:rPr>
          <w:rFonts w:ascii="Times New Roman" w:hAnsi="Times New Roman"/>
          <w:b/>
          <w:bCs/>
          <w:sz w:val="24"/>
          <w:szCs w:val="24"/>
        </w:rPr>
      </w:pPr>
    </w:p>
    <w:p w14:paraId="295CA058" w14:textId="77777777" w:rsidR="0042291A" w:rsidRPr="00242199" w:rsidRDefault="0042291A" w:rsidP="00EC1B31">
      <w:pPr>
        <w:spacing w:after="0" w:line="240" w:lineRule="auto"/>
        <w:ind w:firstLine="708"/>
        <w:jc w:val="both"/>
        <w:rPr>
          <w:rFonts w:ascii="Times New Roman" w:hAnsi="Times New Roman"/>
          <w:sz w:val="24"/>
          <w:szCs w:val="24"/>
        </w:rPr>
      </w:pPr>
      <w:r w:rsidRPr="00242199">
        <w:rPr>
          <w:rFonts w:ascii="Times New Roman" w:hAnsi="Times New Roman"/>
          <w:b/>
          <w:bCs/>
          <w:sz w:val="24"/>
          <w:szCs w:val="24"/>
        </w:rPr>
        <w:lastRenderedPageBreak/>
        <w:t>II уровень</w:t>
      </w:r>
      <w:r w:rsidRPr="00242199">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14:paraId="618014AD" w14:textId="77777777" w:rsidR="0042291A" w:rsidRPr="009A7DF8" w:rsidRDefault="0042291A" w:rsidP="00EC1B31">
      <w:pPr>
        <w:pStyle w:val="28"/>
        <w:ind w:left="0" w:right="0" w:firstLine="709"/>
      </w:pPr>
      <w:r w:rsidRPr="00242199">
        <w:t xml:space="preserve">У читателей этого уровня формируется стремление размышлять над прочитанным, появляется </w:t>
      </w:r>
      <w:r w:rsidRPr="00242199">
        <w:rPr>
          <w:bCs/>
          <w:iCs/>
        </w:rPr>
        <w:t>умение выделять в произведении</w:t>
      </w:r>
      <w:r w:rsidRPr="00242199">
        <w:t xml:space="preserve">значимые в смысловом и эстетическом плане отдельные элементы художественного произведения, а также возникает стремление </w:t>
      </w:r>
      <w:r w:rsidRPr="00242199">
        <w:rPr>
          <w:bCs/>
          <w:iCs/>
        </w:rPr>
        <w:t>находить и объяснять связи между ними</w:t>
      </w:r>
      <w:r w:rsidRPr="00242199">
        <w:t xml:space="preserve">. </w:t>
      </w:r>
      <w:r w:rsidRPr="00242199">
        <w:rPr>
          <w:iCs/>
        </w:rPr>
        <w:t>Читатель</w:t>
      </w:r>
      <w:r w:rsidRPr="00242199">
        <w:t xml:space="preserve">этого уровня пытается аргументированно отвечать на вопрос </w:t>
      </w:r>
      <w:r w:rsidRPr="00242199">
        <w:rPr>
          <w:bCs/>
          <w:iCs/>
        </w:rPr>
        <w:t>«Как устроен текст</w:t>
      </w:r>
      <w:r w:rsidRPr="009A7DF8">
        <w:rPr>
          <w:bCs/>
          <w:iCs/>
        </w:rPr>
        <w:t>?»,</w:t>
      </w:r>
      <w:r w:rsidRPr="009A7DF8">
        <w:t xml:space="preserve">умеет выделять </w:t>
      </w:r>
      <w:r w:rsidRPr="009A7DF8">
        <w:rPr>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14:paraId="09A62058" w14:textId="77777777" w:rsidR="0042291A" w:rsidRPr="00242199" w:rsidRDefault="0042291A" w:rsidP="007C503A">
      <w:pPr>
        <w:pStyle w:val="28"/>
        <w:numPr>
          <w:ilvl w:val="12"/>
          <w:numId w:val="30"/>
        </w:numPr>
        <w:tabs>
          <w:tab w:val="left" w:pos="851"/>
        </w:tabs>
        <w:ind w:left="0" w:right="0" w:firstLine="709"/>
      </w:pPr>
      <w:r w:rsidRPr="00242199">
        <w:rPr>
          <w:iCs/>
        </w:rPr>
        <w:t xml:space="preserve">К основным </w:t>
      </w:r>
      <w:r w:rsidRPr="00242199">
        <w:rPr>
          <w:b/>
          <w:bCs/>
          <w:iCs/>
        </w:rPr>
        <w:t>видам деятельности</w:t>
      </w:r>
      <w:r w:rsidRPr="00242199">
        <w:rPr>
          <w:iCs/>
        </w:rPr>
        <w:t xml:space="preserve">, позволяющим диагностировать возможности читателей, достигших  </w:t>
      </w:r>
      <w:r w:rsidRPr="00242199">
        <w:rPr>
          <w:iCs/>
          <w:lang w:val="en-US"/>
        </w:rPr>
        <w:t>II</w:t>
      </w:r>
      <w:r w:rsidRPr="00242199">
        <w:rPr>
          <w:iCs/>
        </w:rPr>
        <w:t xml:space="preserve"> уровня, можно отнести</w:t>
      </w:r>
      <w:r w:rsidRPr="00242199">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242199">
        <w:rPr>
          <w:i/>
        </w:rPr>
        <w:t>пофразового</w:t>
      </w:r>
      <w:r w:rsidRPr="00242199">
        <w:t xml:space="preserve"> (при анализе стихотворений и небольших прозаических произведений – рассказов, новелл) или </w:t>
      </w:r>
      <w:r w:rsidRPr="00242199">
        <w:rPr>
          <w:i/>
        </w:rPr>
        <w:t>поэпизодного</w:t>
      </w:r>
      <w:r w:rsidRPr="00242199">
        <w:t xml:space="preserve">; проведение целостного и межтекстового анализа). </w:t>
      </w:r>
    </w:p>
    <w:p w14:paraId="45338E3C" w14:textId="77777777" w:rsidR="0042291A" w:rsidRPr="00242199" w:rsidRDefault="0042291A" w:rsidP="007C503A">
      <w:pPr>
        <w:pStyle w:val="28"/>
        <w:numPr>
          <w:ilvl w:val="12"/>
          <w:numId w:val="30"/>
        </w:numPr>
        <w:tabs>
          <w:tab w:val="left" w:pos="851"/>
        </w:tabs>
        <w:ind w:left="0" w:right="0" w:firstLine="709"/>
      </w:pPr>
      <w:r w:rsidRPr="00242199">
        <w:t xml:space="preserve">Условно им соответствуют следующие типы диагностических </w:t>
      </w:r>
      <w:r w:rsidRPr="00242199">
        <w:rPr>
          <w:b/>
          <w:bCs/>
        </w:rPr>
        <w:t>заданий</w:t>
      </w:r>
      <w:r w:rsidRPr="00242199">
        <w:t xml:space="preserve">: </w:t>
      </w:r>
    </w:p>
    <w:p w14:paraId="65E46B76" w14:textId="77777777" w:rsidR="0042291A" w:rsidRPr="00242199" w:rsidRDefault="0042291A" w:rsidP="007C503A">
      <w:pPr>
        <w:pStyle w:val="a9"/>
        <w:numPr>
          <w:ilvl w:val="0"/>
          <w:numId w:val="30"/>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42199">
        <w:rPr>
          <w:rFonts w:ascii="Times New Roman" w:hAnsi="Times New Roman"/>
        </w:rPr>
        <w:t xml:space="preserve">выделите, определите, найдите, перечислите признаки, черты, повторяющиеся детали и т. п.; </w:t>
      </w:r>
    </w:p>
    <w:p w14:paraId="06FB7BA4" w14:textId="77777777" w:rsidR="0042291A" w:rsidRPr="00242199" w:rsidRDefault="0042291A" w:rsidP="007C503A">
      <w:pPr>
        <w:pStyle w:val="a9"/>
        <w:widowControl w:val="0"/>
        <w:numPr>
          <w:ilvl w:val="0"/>
          <w:numId w:val="30"/>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42199">
        <w:rPr>
          <w:rFonts w:ascii="Times New Roman" w:hAnsi="Times New Roman"/>
        </w:rPr>
        <w:t>покажите, какие особенности художественного текста проявляют позицию его автора;</w:t>
      </w:r>
    </w:p>
    <w:p w14:paraId="78C2FA06" w14:textId="77777777" w:rsidR="0042291A" w:rsidRPr="00242199" w:rsidRDefault="0042291A" w:rsidP="007C503A">
      <w:pPr>
        <w:numPr>
          <w:ilvl w:val="0"/>
          <w:numId w:val="30"/>
        </w:numPr>
        <w:tabs>
          <w:tab w:val="clear" w:pos="1287"/>
          <w:tab w:val="num" w:pos="144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14:paraId="6AFEA1E7" w14:textId="77777777" w:rsidR="0042291A" w:rsidRPr="00242199" w:rsidRDefault="0042291A" w:rsidP="007C503A">
      <w:pPr>
        <w:pStyle w:val="a9"/>
        <w:numPr>
          <w:ilvl w:val="0"/>
          <w:numId w:val="30"/>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42199">
        <w:rPr>
          <w:rFonts w:ascii="Times New Roman" w:hAnsi="Times New Roman"/>
        </w:rPr>
        <w:t>проанализируйте фрагменты, эпизоды текста (по предложенному алгоритму и без него);</w:t>
      </w:r>
    </w:p>
    <w:p w14:paraId="45960025" w14:textId="77777777" w:rsidR="0042291A" w:rsidRPr="00242199" w:rsidRDefault="0042291A" w:rsidP="007C503A">
      <w:pPr>
        <w:pStyle w:val="a9"/>
        <w:numPr>
          <w:ilvl w:val="0"/>
          <w:numId w:val="30"/>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42199">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14:paraId="26907491" w14:textId="77777777" w:rsidR="0042291A" w:rsidRPr="00242199" w:rsidRDefault="0042291A" w:rsidP="007C503A">
      <w:pPr>
        <w:pStyle w:val="a9"/>
        <w:numPr>
          <w:ilvl w:val="0"/>
          <w:numId w:val="30"/>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42199">
        <w:rPr>
          <w:rFonts w:ascii="Times New Roman" w:hAnsi="Times New Roman"/>
        </w:rPr>
        <w:t xml:space="preserve">определите жанр произведения, охарактеризуйте его особенности; </w:t>
      </w:r>
    </w:p>
    <w:p w14:paraId="0ED4B273" w14:textId="77777777" w:rsidR="0042291A" w:rsidRPr="00242199" w:rsidRDefault="0042291A" w:rsidP="007C503A">
      <w:pPr>
        <w:pStyle w:val="a9"/>
        <w:numPr>
          <w:ilvl w:val="0"/>
          <w:numId w:val="30"/>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42199">
        <w:rPr>
          <w:rFonts w:ascii="Times New Roman" w:hAnsi="Times New Roman"/>
        </w:rPr>
        <w:t>дайте свое рабочее определение следующему теоретико-литературному понятию.</w:t>
      </w:r>
    </w:p>
    <w:p w14:paraId="10CE9C1B" w14:textId="77777777" w:rsidR="0042291A" w:rsidRPr="00242199" w:rsidRDefault="0042291A" w:rsidP="00EC1B31">
      <w:pPr>
        <w:pStyle w:val="24"/>
        <w:autoSpaceDE w:val="0"/>
        <w:autoSpaceDN w:val="0"/>
        <w:adjustRightInd w:val="0"/>
        <w:ind w:right="0" w:firstLine="709"/>
        <w:rPr>
          <w:sz w:val="24"/>
          <w:szCs w:val="24"/>
        </w:rPr>
      </w:pPr>
      <w:r w:rsidRPr="00242199">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14:paraId="61475F5E" w14:textId="77777777" w:rsidR="0042291A" w:rsidRPr="00242199" w:rsidRDefault="0042291A" w:rsidP="00EC1B31">
      <w:pPr>
        <w:spacing w:after="0" w:line="240" w:lineRule="auto"/>
        <w:ind w:firstLine="708"/>
        <w:jc w:val="both"/>
        <w:rPr>
          <w:rFonts w:ascii="Times New Roman" w:hAnsi="Times New Roman"/>
          <w:b/>
          <w:sz w:val="24"/>
          <w:szCs w:val="24"/>
        </w:rPr>
      </w:pPr>
      <w:r w:rsidRPr="00242199">
        <w:rPr>
          <w:rFonts w:ascii="Times New Roman" w:hAnsi="Times New Roman"/>
          <w:b/>
          <w:bCs/>
          <w:sz w:val="24"/>
          <w:szCs w:val="24"/>
        </w:rPr>
        <w:t>III уровень</w:t>
      </w:r>
      <w:r w:rsidRPr="00242199">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242199">
        <w:rPr>
          <w:rFonts w:ascii="Times New Roman" w:hAnsi="Times New Roman"/>
          <w:bCs/>
          <w:iCs/>
          <w:sz w:val="24"/>
          <w:szCs w:val="24"/>
        </w:rPr>
        <w:t>сумеет интерпретировать художественный смысл произведения</w:t>
      </w:r>
      <w:r w:rsidRPr="00242199">
        <w:rPr>
          <w:rFonts w:ascii="Times New Roman" w:hAnsi="Times New Roman"/>
          <w:sz w:val="24"/>
          <w:szCs w:val="24"/>
        </w:rPr>
        <w:t xml:space="preserve">, то есть отвечать на вопросы: </w:t>
      </w:r>
      <w:r w:rsidRPr="00242199">
        <w:rPr>
          <w:rFonts w:ascii="Times New Roman" w:hAnsi="Times New Roman"/>
          <w:bCs/>
          <w:iCs/>
          <w:sz w:val="24"/>
          <w:szCs w:val="24"/>
        </w:rPr>
        <w:t xml:space="preserve">«Почему (с какой целью?) произведение построено так, а не иначе? </w:t>
      </w:r>
      <w:r w:rsidRPr="00242199">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14:paraId="0A2295C2" w14:textId="77777777" w:rsidR="0042291A" w:rsidRPr="00242199" w:rsidRDefault="0042291A" w:rsidP="00EC1B31">
      <w:pPr>
        <w:spacing w:after="0" w:line="240" w:lineRule="auto"/>
        <w:ind w:firstLine="708"/>
        <w:jc w:val="both"/>
        <w:rPr>
          <w:rFonts w:ascii="Times New Roman" w:eastAsia="MS Mincho" w:hAnsi="Times New Roman"/>
          <w:sz w:val="24"/>
          <w:szCs w:val="24"/>
        </w:rPr>
      </w:pPr>
      <w:r w:rsidRPr="00242199">
        <w:rPr>
          <w:rFonts w:ascii="Times New Roman" w:hAnsi="Times New Roman"/>
          <w:iCs/>
          <w:sz w:val="24"/>
          <w:szCs w:val="24"/>
        </w:rPr>
        <w:t xml:space="preserve">К основным </w:t>
      </w:r>
      <w:r w:rsidRPr="00242199">
        <w:rPr>
          <w:rFonts w:ascii="Times New Roman" w:hAnsi="Times New Roman"/>
          <w:b/>
          <w:bCs/>
          <w:iCs/>
          <w:sz w:val="24"/>
          <w:szCs w:val="24"/>
        </w:rPr>
        <w:t>видам деятельности</w:t>
      </w:r>
      <w:r w:rsidRPr="00242199">
        <w:rPr>
          <w:rFonts w:ascii="Times New Roman" w:hAnsi="Times New Roman"/>
          <w:iCs/>
          <w:sz w:val="24"/>
          <w:szCs w:val="24"/>
        </w:rPr>
        <w:t xml:space="preserve">, позволяющим диагностировать возможности читателей, достигших  </w:t>
      </w:r>
      <w:r w:rsidRPr="00242199">
        <w:rPr>
          <w:rFonts w:ascii="Times New Roman" w:hAnsi="Times New Roman"/>
          <w:iCs/>
          <w:sz w:val="24"/>
          <w:szCs w:val="24"/>
          <w:lang w:val="en-US"/>
        </w:rPr>
        <w:t>III</w:t>
      </w:r>
      <w:r w:rsidRPr="00242199">
        <w:rPr>
          <w:rFonts w:ascii="Times New Roman" w:hAnsi="Times New Roman"/>
          <w:iCs/>
          <w:sz w:val="24"/>
          <w:szCs w:val="24"/>
        </w:rPr>
        <w:t xml:space="preserve"> уровня, можно отнести</w:t>
      </w:r>
      <w:r w:rsidRPr="00242199">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14:paraId="6BD7E993" w14:textId="77777777" w:rsidR="0042291A" w:rsidRPr="00242199" w:rsidRDefault="0042291A" w:rsidP="007C503A">
      <w:pPr>
        <w:pStyle w:val="28"/>
        <w:numPr>
          <w:ilvl w:val="12"/>
          <w:numId w:val="30"/>
        </w:numPr>
        <w:tabs>
          <w:tab w:val="left" w:pos="709"/>
        </w:tabs>
        <w:ind w:left="0" w:right="0" w:firstLine="709"/>
      </w:pPr>
      <w:r w:rsidRPr="00242199">
        <w:t>Условно и</w:t>
      </w:r>
      <w:r w:rsidRPr="00242199">
        <w:rPr>
          <w:iCs/>
        </w:rPr>
        <w:t xml:space="preserve">м соответствуют следующие типы диагностических </w:t>
      </w:r>
      <w:r w:rsidRPr="00242199">
        <w:rPr>
          <w:b/>
          <w:bCs/>
          <w:iCs/>
        </w:rPr>
        <w:t>заданий</w:t>
      </w:r>
      <w:r w:rsidRPr="00242199">
        <w:t xml:space="preserve">: </w:t>
      </w:r>
    </w:p>
    <w:p w14:paraId="55288BC9" w14:textId="77777777" w:rsidR="0042291A" w:rsidRPr="00242199" w:rsidRDefault="0042291A" w:rsidP="007C503A">
      <w:pPr>
        <w:pStyle w:val="a9"/>
        <w:numPr>
          <w:ilvl w:val="0"/>
          <w:numId w:val="30"/>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42199">
        <w:rPr>
          <w:rFonts w:ascii="Times New Roman" w:hAnsi="Times New Roman"/>
        </w:rPr>
        <w:lastRenderedPageBreak/>
        <w:t xml:space="preserve">выделите, определите, найдите, перечислите признаки, черты, повторяющиеся детали и т. п. </w:t>
      </w:r>
    </w:p>
    <w:p w14:paraId="0F8780B4" w14:textId="77777777" w:rsidR="0042291A" w:rsidRPr="00242199" w:rsidRDefault="0042291A" w:rsidP="007C503A">
      <w:pPr>
        <w:pStyle w:val="a9"/>
        <w:numPr>
          <w:ilvl w:val="0"/>
          <w:numId w:val="30"/>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42199">
        <w:rPr>
          <w:rFonts w:ascii="Times New Roman" w:hAnsi="Times New Roman"/>
          <w:spacing w:val="-4"/>
        </w:rPr>
        <w:t>определите художественную функцию той или иной детали, приема и т. п.</w:t>
      </w:r>
      <w:r w:rsidRPr="00242199">
        <w:rPr>
          <w:rFonts w:ascii="Times New Roman" w:hAnsi="Times New Roman"/>
        </w:rPr>
        <w:t>;</w:t>
      </w:r>
    </w:p>
    <w:p w14:paraId="5C613555" w14:textId="77777777" w:rsidR="0042291A" w:rsidRPr="00242199" w:rsidRDefault="0042291A" w:rsidP="007C503A">
      <w:pPr>
        <w:pStyle w:val="a9"/>
        <w:numPr>
          <w:ilvl w:val="0"/>
          <w:numId w:val="30"/>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42199">
        <w:rPr>
          <w:rFonts w:ascii="Times New Roman" w:hAnsi="Times New Roman"/>
        </w:rPr>
        <w:t>определите позицию автора и способы ее выражения;</w:t>
      </w:r>
    </w:p>
    <w:p w14:paraId="1847E3B6" w14:textId="77777777" w:rsidR="0042291A" w:rsidRPr="00242199" w:rsidRDefault="0042291A" w:rsidP="007C503A">
      <w:pPr>
        <w:pStyle w:val="a9"/>
        <w:numPr>
          <w:ilvl w:val="0"/>
          <w:numId w:val="30"/>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42199">
        <w:rPr>
          <w:rFonts w:ascii="Times New Roman" w:hAnsi="Times New Roman"/>
        </w:rPr>
        <w:t xml:space="preserve">проинтерпретируйте выбранный фрагмент произведения; </w:t>
      </w:r>
    </w:p>
    <w:p w14:paraId="18F76AD3" w14:textId="77777777" w:rsidR="0042291A" w:rsidRPr="00242199" w:rsidRDefault="0042291A" w:rsidP="007C503A">
      <w:pPr>
        <w:pStyle w:val="a9"/>
        <w:numPr>
          <w:ilvl w:val="0"/>
          <w:numId w:val="30"/>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42199">
        <w:rPr>
          <w:rFonts w:ascii="Times New Roman" w:hAnsi="Times New Roman"/>
        </w:rPr>
        <w:t>объясните (устно, письменно) смысл названия произведения;</w:t>
      </w:r>
    </w:p>
    <w:p w14:paraId="66C9F2D9" w14:textId="77777777" w:rsidR="0042291A" w:rsidRPr="00242199" w:rsidRDefault="0042291A" w:rsidP="007C503A">
      <w:pPr>
        <w:pStyle w:val="a9"/>
        <w:numPr>
          <w:ilvl w:val="0"/>
          <w:numId w:val="30"/>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42199">
        <w:rPr>
          <w:rFonts w:ascii="Times New Roman" w:hAnsi="Times New Roman"/>
        </w:rPr>
        <w:t>озаглавьте предложенный текст (в случае если у литературного произведения нет заглавия);</w:t>
      </w:r>
    </w:p>
    <w:p w14:paraId="6C7652A2" w14:textId="77777777" w:rsidR="0042291A" w:rsidRPr="00242199" w:rsidRDefault="0042291A" w:rsidP="007C503A">
      <w:pPr>
        <w:pStyle w:val="a9"/>
        <w:numPr>
          <w:ilvl w:val="0"/>
          <w:numId w:val="30"/>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42199">
        <w:rPr>
          <w:rFonts w:ascii="Times New Roman" w:hAnsi="Times New Roman"/>
        </w:rPr>
        <w:t xml:space="preserve">напишите сочинение-интерпретацию; </w:t>
      </w:r>
    </w:p>
    <w:p w14:paraId="124D0EF6" w14:textId="77777777" w:rsidR="0042291A" w:rsidRPr="00242199" w:rsidRDefault="0042291A" w:rsidP="007C503A">
      <w:pPr>
        <w:pStyle w:val="a9"/>
        <w:numPr>
          <w:ilvl w:val="0"/>
          <w:numId w:val="30"/>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42199">
        <w:rPr>
          <w:rFonts w:ascii="Times New Roman" w:hAnsi="Times New Roman"/>
        </w:rPr>
        <w:t>напишите рецензию на произведение, не изучавшееся на уроках литературы.</w:t>
      </w:r>
      <w:r w:rsidRPr="00242199">
        <w:rPr>
          <w:rStyle w:val="afff4"/>
          <w:rFonts w:ascii="Times New Roman" w:hAnsi="Times New Roman"/>
          <w:sz w:val="24"/>
          <w:szCs w:val="24"/>
          <w:lang w:eastAsia="en-US"/>
        </w:rPr>
        <w:t>.</w:t>
      </w:r>
    </w:p>
    <w:p w14:paraId="31439B74" w14:textId="77777777" w:rsidR="0042291A" w:rsidRPr="00242199" w:rsidRDefault="0042291A" w:rsidP="00EC1B31">
      <w:pPr>
        <w:pStyle w:val="24"/>
        <w:autoSpaceDE w:val="0"/>
        <w:autoSpaceDN w:val="0"/>
        <w:adjustRightInd w:val="0"/>
        <w:ind w:right="0" w:firstLine="709"/>
        <w:rPr>
          <w:sz w:val="24"/>
          <w:szCs w:val="24"/>
        </w:rPr>
      </w:pPr>
      <w:r w:rsidRPr="00242199">
        <w:rPr>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242199">
        <w:rPr>
          <w:rStyle w:val="af4"/>
          <w:sz w:val="24"/>
          <w:szCs w:val="24"/>
        </w:rPr>
        <w:footnoteReference w:id="1"/>
      </w:r>
      <w:r w:rsidRPr="00242199">
        <w:rPr>
          <w:sz w:val="24"/>
          <w:szCs w:val="24"/>
        </w:rPr>
        <w:t xml:space="preserve">). </w:t>
      </w:r>
    </w:p>
    <w:p w14:paraId="09AF91CD" w14:textId="77777777" w:rsidR="0042291A" w:rsidRPr="00242199" w:rsidRDefault="0042291A" w:rsidP="00EC1B31">
      <w:pPr>
        <w:overflowPunct w:val="0"/>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242199">
        <w:rPr>
          <w:rFonts w:ascii="Times New Roman" w:hAnsi="Times New Roman"/>
          <w:b/>
          <w:sz w:val="24"/>
          <w:szCs w:val="24"/>
        </w:rPr>
        <w:t>5</w:t>
      </w:r>
      <w:r w:rsidRPr="00242199">
        <w:rPr>
          <w:rFonts w:ascii="Times New Roman" w:hAnsi="Times New Roman"/>
          <w:sz w:val="24"/>
          <w:szCs w:val="24"/>
        </w:rPr>
        <w:t>–</w:t>
      </w:r>
      <w:r w:rsidRPr="00242199">
        <w:rPr>
          <w:rFonts w:ascii="Times New Roman" w:hAnsi="Times New Roman"/>
          <w:b/>
          <w:sz w:val="24"/>
          <w:szCs w:val="24"/>
        </w:rPr>
        <w:t>6 классах</w:t>
      </w:r>
      <w:r w:rsidRPr="00242199">
        <w:rPr>
          <w:rFonts w:ascii="Times New Roman" w:hAnsi="Times New Roman"/>
          <w:sz w:val="24"/>
          <w:szCs w:val="24"/>
        </w:rPr>
        <w:t xml:space="preserve">, соответствует </w:t>
      </w:r>
      <w:r w:rsidRPr="00242199">
        <w:rPr>
          <w:rFonts w:ascii="Times New Roman" w:hAnsi="Times New Roman"/>
          <w:b/>
          <w:sz w:val="24"/>
          <w:szCs w:val="24"/>
        </w:rPr>
        <w:t>первому уровню</w:t>
      </w:r>
      <w:r w:rsidRPr="00242199">
        <w:rPr>
          <w:rFonts w:ascii="Times New Roman" w:hAnsi="Times New Roman"/>
          <w:sz w:val="24"/>
          <w:szCs w:val="24"/>
        </w:rPr>
        <w:t xml:space="preserve">; в процессе литературного образования учеников </w:t>
      </w:r>
      <w:r w:rsidRPr="00242199">
        <w:rPr>
          <w:rFonts w:ascii="Times New Roman" w:hAnsi="Times New Roman"/>
          <w:b/>
          <w:sz w:val="24"/>
          <w:szCs w:val="24"/>
        </w:rPr>
        <w:t>7</w:t>
      </w:r>
      <w:r w:rsidRPr="00242199">
        <w:rPr>
          <w:rFonts w:ascii="Times New Roman" w:hAnsi="Times New Roman"/>
          <w:sz w:val="24"/>
          <w:szCs w:val="24"/>
        </w:rPr>
        <w:t>–</w:t>
      </w:r>
      <w:r w:rsidRPr="00242199">
        <w:rPr>
          <w:rFonts w:ascii="Times New Roman" w:hAnsi="Times New Roman"/>
          <w:b/>
          <w:sz w:val="24"/>
          <w:szCs w:val="24"/>
        </w:rPr>
        <w:t>8 классов</w:t>
      </w:r>
      <w:r w:rsidRPr="00242199">
        <w:rPr>
          <w:rFonts w:ascii="Times New Roman" w:hAnsi="Times New Roman"/>
          <w:sz w:val="24"/>
          <w:szCs w:val="24"/>
        </w:rPr>
        <w:t xml:space="preserve"> формируется </w:t>
      </w:r>
      <w:r w:rsidRPr="00242199">
        <w:rPr>
          <w:rFonts w:ascii="Times New Roman" w:hAnsi="Times New Roman"/>
          <w:b/>
          <w:sz w:val="24"/>
          <w:szCs w:val="24"/>
        </w:rPr>
        <w:t>второй</w:t>
      </w:r>
      <w:r w:rsidRPr="00242199">
        <w:rPr>
          <w:rFonts w:ascii="Times New Roman" w:hAnsi="Times New Roman"/>
          <w:sz w:val="24"/>
          <w:szCs w:val="24"/>
        </w:rPr>
        <w:t xml:space="preserve"> ее </w:t>
      </w:r>
      <w:r w:rsidRPr="00242199">
        <w:rPr>
          <w:rFonts w:ascii="Times New Roman" w:hAnsi="Times New Roman"/>
          <w:b/>
          <w:sz w:val="24"/>
          <w:szCs w:val="24"/>
        </w:rPr>
        <w:t>уровень</w:t>
      </w:r>
      <w:r w:rsidRPr="00242199">
        <w:rPr>
          <w:rFonts w:ascii="Times New Roman" w:hAnsi="Times New Roman"/>
          <w:sz w:val="24"/>
          <w:szCs w:val="24"/>
        </w:rPr>
        <w:t xml:space="preserve">; читательская культура учеников </w:t>
      </w:r>
      <w:r w:rsidRPr="00242199">
        <w:rPr>
          <w:rFonts w:ascii="Times New Roman" w:hAnsi="Times New Roman"/>
          <w:b/>
          <w:sz w:val="24"/>
          <w:szCs w:val="24"/>
        </w:rPr>
        <w:t>9 класса</w:t>
      </w:r>
      <w:r w:rsidRPr="00242199">
        <w:rPr>
          <w:rFonts w:ascii="Times New Roman" w:hAnsi="Times New Roman"/>
          <w:sz w:val="24"/>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14:paraId="2F792517" w14:textId="77777777" w:rsidR="006E54D0" w:rsidRPr="00242199" w:rsidRDefault="0042291A" w:rsidP="00EC1B31">
      <w:pPr>
        <w:pStyle w:val="24"/>
        <w:autoSpaceDE w:val="0"/>
        <w:autoSpaceDN w:val="0"/>
        <w:adjustRightInd w:val="0"/>
        <w:ind w:firstLine="709"/>
        <w:rPr>
          <w:sz w:val="24"/>
          <w:szCs w:val="24"/>
        </w:rPr>
      </w:pPr>
      <w:r w:rsidRPr="00242199">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242199">
        <w:rPr>
          <w:b/>
          <w:sz w:val="24"/>
          <w:szCs w:val="24"/>
        </w:rPr>
        <w:t>качество</w:t>
      </w:r>
      <w:r w:rsidRPr="00242199">
        <w:rPr>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14:paraId="55909EFF" w14:textId="77777777" w:rsidR="000E1C3C" w:rsidRPr="00242199" w:rsidRDefault="00FE3585" w:rsidP="00B10372">
      <w:pPr>
        <w:pStyle w:val="a9"/>
        <w:numPr>
          <w:ilvl w:val="3"/>
          <w:numId w:val="218"/>
        </w:numPr>
        <w:jc w:val="both"/>
        <w:outlineLvl w:val="1"/>
        <w:rPr>
          <w:rFonts w:ascii="Times New Roman" w:eastAsia="Times New Roman" w:hAnsi="Times New Roman"/>
          <w:b/>
        </w:rPr>
      </w:pPr>
      <w:r w:rsidRPr="00242199">
        <w:rPr>
          <w:rFonts w:ascii="Times New Roman" w:eastAsia="Times New Roman" w:hAnsi="Times New Roman"/>
          <w:b/>
        </w:rPr>
        <w:t xml:space="preserve"> </w:t>
      </w:r>
      <w:bookmarkStart w:id="40" w:name="_Toc32685074"/>
      <w:r w:rsidR="00C20487" w:rsidRPr="00242199">
        <w:rPr>
          <w:rFonts w:ascii="Times New Roman" w:eastAsia="Times New Roman" w:hAnsi="Times New Roman"/>
          <w:b/>
        </w:rPr>
        <w:t xml:space="preserve">Родная </w:t>
      </w:r>
      <w:r w:rsidR="002C31D8">
        <w:rPr>
          <w:rFonts w:ascii="Times New Roman" w:eastAsia="Times New Roman" w:hAnsi="Times New Roman"/>
          <w:b/>
        </w:rPr>
        <w:t>(</w:t>
      </w:r>
      <w:r w:rsidR="00C20487" w:rsidRPr="00242199">
        <w:rPr>
          <w:rFonts w:ascii="Times New Roman" w:eastAsia="Times New Roman" w:hAnsi="Times New Roman"/>
          <w:b/>
        </w:rPr>
        <w:t>русская</w:t>
      </w:r>
      <w:r w:rsidR="002C31D8">
        <w:rPr>
          <w:rFonts w:ascii="Times New Roman" w:eastAsia="Times New Roman" w:hAnsi="Times New Roman"/>
          <w:b/>
        </w:rPr>
        <w:t>)</w:t>
      </w:r>
      <w:r w:rsidR="00C20487" w:rsidRPr="00242199">
        <w:rPr>
          <w:rFonts w:ascii="Times New Roman" w:eastAsia="Times New Roman" w:hAnsi="Times New Roman"/>
          <w:b/>
        </w:rPr>
        <w:t xml:space="preserve"> литература</w:t>
      </w:r>
      <w:bookmarkEnd w:id="40"/>
      <w:r w:rsidR="00363F9D" w:rsidRPr="00242199">
        <w:rPr>
          <w:rFonts w:ascii="Times New Roman" w:eastAsia="Times New Roman" w:hAnsi="Times New Roman"/>
          <w:b/>
        </w:rPr>
        <w:t xml:space="preserve"> </w:t>
      </w:r>
    </w:p>
    <w:p w14:paraId="28308CF5" w14:textId="77777777" w:rsidR="00C20487" w:rsidRPr="00242199" w:rsidRDefault="00C20487" w:rsidP="00C20487">
      <w:pPr>
        <w:spacing w:after="0" w:line="240" w:lineRule="auto"/>
        <w:ind w:firstLine="709"/>
        <w:jc w:val="both"/>
        <w:rPr>
          <w:rFonts w:ascii="Times New Roman" w:eastAsia="Times New Roman" w:hAnsi="Times New Roman"/>
          <w:b/>
          <w:bCs/>
          <w:sz w:val="24"/>
          <w:szCs w:val="24"/>
          <w:lang w:eastAsia="ru-RU"/>
        </w:rPr>
      </w:pPr>
      <w:bookmarkStart w:id="41" w:name="_Toc409691630"/>
      <w:bookmarkStart w:id="42" w:name="_Toc410653955"/>
      <w:r w:rsidRPr="00242199">
        <w:rPr>
          <w:rFonts w:ascii="Times New Roman" w:eastAsia="Times New Roman" w:hAnsi="Times New Roman"/>
          <w:b/>
          <w:bCs/>
          <w:sz w:val="24"/>
          <w:szCs w:val="24"/>
          <w:lang w:eastAsia="ru-RU"/>
        </w:rPr>
        <w:t xml:space="preserve">Личностные результаты освоения учебного предмета «Родная (русская) литература»: </w:t>
      </w:r>
    </w:p>
    <w:p w14:paraId="699C5131"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color w:val="3E3E3E"/>
          <w:sz w:val="24"/>
          <w:szCs w:val="24"/>
          <w:lang w:eastAsia="ru-RU"/>
        </w:rPr>
        <w:t xml:space="preserve">1. </w:t>
      </w:r>
      <w:r w:rsidRPr="00242199">
        <w:rPr>
          <w:rFonts w:ascii="Times New Roman" w:eastAsia="Times New Roman" w:hAnsi="Times New Roman"/>
          <w:bCs/>
          <w:sz w:val="24"/>
          <w:szCs w:val="24"/>
          <w:lang w:eastAsia="ru-RU"/>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w:t>
      </w:r>
      <w:r w:rsidRPr="00242199">
        <w:rPr>
          <w:rFonts w:ascii="Times New Roman" w:eastAsia="Times New Roman" w:hAnsi="Times New Roman"/>
          <w:bCs/>
          <w:color w:val="3E3E3E"/>
          <w:sz w:val="24"/>
          <w:szCs w:val="24"/>
          <w:lang w:eastAsia="ru-RU"/>
        </w:rPr>
        <w:t xml:space="preserve"> </w:t>
      </w:r>
      <w:r w:rsidRPr="00242199">
        <w:rPr>
          <w:rFonts w:ascii="Times New Roman" w:eastAsia="Times New Roman" w:hAnsi="Times New Roman"/>
          <w:bCs/>
          <w:sz w:val="24"/>
          <w:szCs w:val="24"/>
          <w:lang w:eastAsia="ru-RU"/>
        </w:rPr>
        <w:t xml:space="preserve">языкам, ценностям народов России и народов мира. </w:t>
      </w:r>
    </w:p>
    <w:p w14:paraId="2CE3BBDD"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w:t>
      </w:r>
      <w:r w:rsidRPr="00242199">
        <w:rPr>
          <w:rFonts w:ascii="Times New Roman" w:eastAsia="Times New Roman" w:hAnsi="Times New Roman"/>
          <w:bCs/>
          <w:sz w:val="24"/>
          <w:szCs w:val="24"/>
          <w:lang w:eastAsia="ru-RU"/>
        </w:rPr>
        <w:lastRenderedPageBreak/>
        <w:t xml:space="preserve">мире профессий и профессиональных предпочтений, с учетом устойчивых познавательных интересов. </w:t>
      </w:r>
    </w:p>
    <w:p w14:paraId="37AAD8D0"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14:paraId="304C8100"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14:paraId="01FDA3E3"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w:t>
      </w:r>
    </w:p>
    <w:p w14:paraId="7A84E87E"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14:paraId="57D83059"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w:t>
      </w:r>
    </w:p>
    <w:p w14:paraId="1BC39994"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w:t>
      </w:r>
      <w:r w:rsidRPr="00242199">
        <w:rPr>
          <w:rFonts w:ascii="Times New Roman" w:eastAsia="Times New Roman" w:hAnsi="Times New Roman"/>
          <w:bCs/>
          <w:sz w:val="24"/>
          <w:szCs w:val="24"/>
          <w:lang w:eastAsia="ru-RU"/>
        </w:rPr>
        <w:lastRenderedPageBreak/>
        <w:t xml:space="preserve">своего Отечества, выраженной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14:paraId="39E7950A"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14:paraId="044D650C" w14:textId="77777777" w:rsidR="00C20487" w:rsidRPr="00242199" w:rsidRDefault="00C20487" w:rsidP="00C20487">
      <w:pPr>
        <w:spacing w:after="0" w:line="240" w:lineRule="auto"/>
        <w:ind w:firstLine="709"/>
        <w:jc w:val="both"/>
        <w:rPr>
          <w:rFonts w:ascii="Times New Roman" w:eastAsia="Times New Roman" w:hAnsi="Times New Roman"/>
          <w:b/>
          <w:bCs/>
          <w:sz w:val="24"/>
          <w:szCs w:val="24"/>
          <w:lang w:eastAsia="ru-RU"/>
        </w:rPr>
      </w:pPr>
      <w:r w:rsidRPr="00242199">
        <w:rPr>
          <w:rFonts w:ascii="Times New Roman" w:eastAsia="Times New Roman" w:hAnsi="Times New Roman"/>
          <w:b/>
          <w:bCs/>
          <w:sz w:val="24"/>
          <w:szCs w:val="24"/>
          <w:lang w:eastAsia="ru-RU"/>
        </w:rPr>
        <w:t xml:space="preserve">Метапредметные результаты освоения учебного предмета «Родная русская литература»: </w:t>
      </w:r>
    </w:p>
    <w:p w14:paraId="282A2A9E"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
          <w:bCs/>
          <w:i/>
          <w:sz w:val="24"/>
          <w:szCs w:val="24"/>
          <w:lang w:eastAsia="ru-RU"/>
        </w:rPr>
        <w:t>Метапредметные результаты</w:t>
      </w:r>
      <w:r w:rsidRPr="00242199">
        <w:rPr>
          <w:rFonts w:ascii="Times New Roman" w:eastAsia="Times New Roman" w:hAnsi="Times New Roman"/>
          <w:bCs/>
          <w:sz w:val="24"/>
          <w:szCs w:val="24"/>
          <w:lang w:eastAsia="ru-RU"/>
        </w:rPr>
        <w:t xml:space="preserve"> включают освоенные обучающимися межпредметные понятия и универсальные учебные действия (регулятивные, познавательные, коммуникативные). </w:t>
      </w:r>
    </w:p>
    <w:p w14:paraId="74B1BE25" w14:textId="77777777" w:rsidR="00C20487" w:rsidRPr="00242199" w:rsidRDefault="00C20487" w:rsidP="00C20487">
      <w:pPr>
        <w:spacing w:after="0" w:line="240" w:lineRule="auto"/>
        <w:ind w:firstLine="709"/>
        <w:jc w:val="both"/>
        <w:rPr>
          <w:rFonts w:ascii="Times New Roman" w:eastAsia="Times New Roman" w:hAnsi="Times New Roman"/>
          <w:b/>
          <w:bCs/>
          <w:i/>
          <w:sz w:val="24"/>
          <w:szCs w:val="24"/>
          <w:lang w:eastAsia="ru-RU"/>
        </w:rPr>
      </w:pPr>
      <w:r w:rsidRPr="00242199">
        <w:rPr>
          <w:rFonts w:ascii="Times New Roman" w:eastAsia="Times New Roman" w:hAnsi="Times New Roman"/>
          <w:b/>
          <w:bCs/>
          <w:i/>
          <w:sz w:val="24"/>
          <w:szCs w:val="24"/>
          <w:lang w:eastAsia="ru-RU"/>
        </w:rPr>
        <w:t xml:space="preserve">Межпредметные понятия </w:t>
      </w:r>
    </w:p>
    <w:p w14:paraId="61D88DF8"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Условием формирования межпредметных понятий, например, таких как </w:t>
      </w:r>
      <w:r w:rsidRPr="00242199">
        <w:rPr>
          <w:rFonts w:ascii="Times New Roman" w:eastAsia="Times New Roman" w:hAnsi="Times New Roman"/>
          <w:bCs/>
          <w:i/>
          <w:sz w:val="24"/>
          <w:szCs w:val="24"/>
          <w:lang w:eastAsia="ru-RU"/>
        </w:rPr>
        <w:t>система, факт, закономерность, феномен, анализ, синтез</w:t>
      </w:r>
      <w:r w:rsidRPr="00242199">
        <w:rPr>
          <w:rFonts w:ascii="Times New Roman" w:eastAsia="Times New Roman" w:hAnsi="Times New Roman"/>
          <w:bCs/>
          <w:sz w:val="24"/>
          <w:szCs w:val="24"/>
          <w:lang w:eastAsia="ru-RU"/>
        </w:rPr>
        <w:t xml:space="preserve"> является овладение обучающимися основами читательской компетенции, приобретение навыков работы с информацией, участие  в проектной деятельности.  При изучении предмета </w:t>
      </w:r>
      <w:r w:rsidRPr="00242199">
        <w:rPr>
          <w:rFonts w:ascii="Times New Roman" w:eastAsia="Times New Roman" w:hAnsi="Times New Roman"/>
          <w:b/>
          <w:bCs/>
          <w:sz w:val="24"/>
          <w:szCs w:val="24"/>
          <w:lang w:eastAsia="ru-RU"/>
        </w:rPr>
        <w:t xml:space="preserve">«Родная русская литература» </w:t>
      </w:r>
      <w:r w:rsidRPr="00242199">
        <w:rPr>
          <w:rFonts w:ascii="Times New Roman" w:eastAsia="Times New Roman" w:hAnsi="Times New Roman"/>
          <w:bCs/>
          <w:sz w:val="24"/>
          <w:szCs w:val="24"/>
          <w:lang w:eastAsia="ru-RU"/>
        </w:rPr>
        <w:t xml:space="preserve">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14:paraId="4BCB5F1A"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При изучении </w:t>
      </w:r>
      <w:r w:rsidRPr="00242199">
        <w:rPr>
          <w:rFonts w:ascii="Times New Roman" w:eastAsia="Times New Roman" w:hAnsi="Times New Roman"/>
          <w:b/>
          <w:bCs/>
          <w:sz w:val="24"/>
          <w:szCs w:val="24"/>
          <w:lang w:eastAsia="ru-RU"/>
        </w:rPr>
        <w:t>«Родной русской литературы»</w:t>
      </w:r>
      <w:r w:rsidRPr="00242199">
        <w:rPr>
          <w:rFonts w:ascii="Times New Roman" w:eastAsia="Times New Roman" w:hAnsi="Times New Roman"/>
          <w:bCs/>
          <w:sz w:val="24"/>
          <w:szCs w:val="24"/>
          <w:lang w:eastAsia="ru-RU"/>
        </w:rPr>
        <w:t xml:space="preserve">   обучающиеся усовершенствуют приобретённые    имеющиеся навыки работы с информацией и пополнят их. Они смогут работать с текстами, преобразовывать и интерпретировать содержащуюся в них информацию, в том числе: </w:t>
      </w:r>
    </w:p>
    <w:p w14:paraId="540C3386"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 систематизировать, сопоставлять, анализировать, обобщать и интерпретировать информацию, содержащуюся в готовых информационных объектах; </w:t>
      </w:r>
    </w:p>
    <w:p w14:paraId="732175AA"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 выделять главную и избыточную информацию, выполнять смысловое свѐртывание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карт понятий, опорных конспектов); </w:t>
      </w:r>
    </w:p>
    <w:p w14:paraId="65AC00BA"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 заполнять и дополнять таблицы, схемы, тексты. </w:t>
      </w:r>
    </w:p>
    <w:p w14:paraId="12A4D716"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В ходе изучения </w:t>
      </w:r>
      <w:r w:rsidRPr="00242199">
        <w:rPr>
          <w:rFonts w:ascii="Times New Roman" w:eastAsia="Times New Roman" w:hAnsi="Times New Roman"/>
          <w:b/>
          <w:bCs/>
          <w:sz w:val="24"/>
          <w:szCs w:val="24"/>
          <w:lang w:eastAsia="ru-RU"/>
        </w:rPr>
        <w:t xml:space="preserve">«Родной </w:t>
      </w:r>
      <w:r w:rsidR="002C31D8">
        <w:rPr>
          <w:rFonts w:ascii="Times New Roman" w:eastAsia="Times New Roman" w:hAnsi="Times New Roman"/>
          <w:b/>
          <w:bCs/>
          <w:sz w:val="24"/>
          <w:szCs w:val="24"/>
          <w:lang w:eastAsia="ru-RU"/>
        </w:rPr>
        <w:t>(</w:t>
      </w:r>
      <w:r w:rsidRPr="00242199">
        <w:rPr>
          <w:rFonts w:ascii="Times New Roman" w:eastAsia="Times New Roman" w:hAnsi="Times New Roman"/>
          <w:b/>
          <w:bCs/>
          <w:sz w:val="24"/>
          <w:szCs w:val="24"/>
          <w:lang w:eastAsia="ru-RU"/>
        </w:rPr>
        <w:t>русской</w:t>
      </w:r>
      <w:r w:rsidR="002C31D8">
        <w:rPr>
          <w:rFonts w:ascii="Times New Roman" w:eastAsia="Times New Roman" w:hAnsi="Times New Roman"/>
          <w:b/>
          <w:bCs/>
          <w:sz w:val="24"/>
          <w:szCs w:val="24"/>
          <w:lang w:eastAsia="ru-RU"/>
        </w:rPr>
        <w:t>)</w:t>
      </w:r>
      <w:r w:rsidRPr="00242199">
        <w:rPr>
          <w:rFonts w:ascii="Times New Roman" w:eastAsia="Times New Roman" w:hAnsi="Times New Roman"/>
          <w:b/>
          <w:bCs/>
          <w:sz w:val="24"/>
          <w:szCs w:val="24"/>
          <w:lang w:eastAsia="ru-RU"/>
        </w:rPr>
        <w:t xml:space="preserve"> литературы» </w:t>
      </w:r>
      <w:r w:rsidRPr="00242199">
        <w:rPr>
          <w:rFonts w:ascii="Times New Roman" w:eastAsia="Times New Roman" w:hAnsi="Times New Roman"/>
          <w:bCs/>
          <w:sz w:val="24"/>
          <w:szCs w:val="24"/>
          <w:lang w:eastAsia="ru-RU"/>
        </w:rPr>
        <w:t>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w:t>
      </w:r>
    </w:p>
    <w:p w14:paraId="58DC0F9A" w14:textId="77777777" w:rsidR="00C20487" w:rsidRPr="00242199" w:rsidRDefault="00C20487" w:rsidP="00C20487">
      <w:pPr>
        <w:spacing w:after="0" w:line="240" w:lineRule="auto"/>
        <w:ind w:firstLine="709"/>
        <w:jc w:val="both"/>
        <w:rPr>
          <w:rFonts w:ascii="Times New Roman" w:eastAsia="Times New Roman" w:hAnsi="Times New Roman"/>
          <w:b/>
          <w:bCs/>
          <w:sz w:val="24"/>
          <w:szCs w:val="24"/>
          <w:lang w:eastAsia="ru-RU"/>
        </w:rPr>
      </w:pPr>
      <w:r w:rsidRPr="00242199">
        <w:rPr>
          <w:rFonts w:ascii="Times New Roman" w:eastAsia="Times New Roman" w:hAnsi="Times New Roman"/>
          <w:bCs/>
          <w:sz w:val="24"/>
          <w:szCs w:val="24"/>
          <w:lang w:eastAsia="ru-RU"/>
        </w:rPr>
        <w:t xml:space="preserve">  </w:t>
      </w:r>
      <w:r w:rsidRPr="00242199">
        <w:rPr>
          <w:rFonts w:ascii="Times New Roman" w:eastAsia="Times New Roman" w:hAnsi="Times New Roman"/>
          <w:b/>
          <w:bCs/>
          <w:sz w:val="24"/>
          <w:szCs w:val="24"/>
          <w:lang w:eastAsia="ru-RU"/>
        </w:rPr>
        <w:t xml:space="preserve">Регулятивные УУД </w:t>
      </w:r>
    </w:p>
    <w:p w14:paraId="0D4F7205"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p>
    <w:p w14:paraId="3BD5F2F2" w14:textId="77777777" w:rsidR="00C20487" w:rsidRPr="00242199" w:rsidRDefault="00C20487" w:rsidP="00C20487">
      <w:pPr>
        <w:spacing w:after="0" w:line="240" w:lineRule="auto"/>
        <w:ind w:left="360"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-анализировать существующие и планировать будущие образовательные результаты; </w:t>
      </w:r>
    </w:p>
    <w:p w14:paraId="19D6128C" w14:textId="77777777" w:rsidR="00C20487" w:rsidRPr="00242199" w:rsidRDefault="00C20487" w:rsidP="00C20487">
      <w:pPr>
        <w:spacing w:after="0" w:line="240" w:lineRule="auto"/>
        <w:ind w:left="360"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-идентифицировать собственные проблемы и определять главную проблему; </w:t>
      </w:r>
    </w:p>
    <w:p w14:paraId="4492362A" w14:textId="77777777" w:rsidR="00C20487" w:rsidRPr="00242199" w:rsidRDefault="00C20487" w:rsidP="00C20487">
      <w:pPr>
        <w:spacing w:after="0" w:line="240" w:lineRule="auto"/>
        <w:ind w:left="360"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lastRenderedPageBreak/>
        <w:t xml:space="preserve">-выдвигать версии решения проблемы, формулировать гипотезы, предвосхищать конечный результат; </w:t>
      </w:r>
    </w:p>
    <w:p w14:paraId="3834B0AA" w14:textId="77777777" w:rsidR="00C20487" w:rsidRPr="00242199" w:rsidRDefault="00C20487" w:rsidP="00C20487">
      <w:pPr>
        <w:spacing w:after="0" w:line="240" w:lineRule="auto"/>
        <w:ind w:left="360"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-ставить цель деятельности на основе определенной проблемы и существующих возможностей; </w:t>
      </w:r>
    </w:p>
    <w:p w14:paraId="586A4791" w14:textId="77777777" w:rsidR="00C20487" w:rsidRPr="00242199" w:rsidRDefault="00C20487" w:rsidP="00C20487">
      <w:pPr>
        <w:spacing w:after="0" w:line="240" w:lineRule="auto"/>
        <w:ind w:left="360"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-формулировать учебные задачи как шаги достижения поставленной цели деятельности; </w:t>
      </w:r>
    </w:p>
    <w:p w14:paraId="00486F67" w14:textId="77777777" w:rsidR="00C20487" w:rsidRPr="00242199" w:rsidRDefault="00C20487" w:rsidP="00C20487">
      <w:pPr>
        <w:spacing w:after="0" w:line="240" w:lineRule="auto"/>
        <w:ind w:left="360"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-обосновывать целевые ориентиры и приоритеты ссылками на ценности, указывая и обосновывая логическую последовательность шагов. </w:t>
      </w:r>
    </w:p>
    <w:p w14:paraId="75E68134"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w:t>
      </w:r>
    </w:p>
    <w:p w14:paraId="26F7B057"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-определять необходимые действие(я) в соответствии с учебной и познавательной задачей и составлять алгоритм их выполнения; </w:t>
      </w:r>
    </w:p>
    <w:p w14:paraId="0734B2A1"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-обосновывать и осуществлять выбор наиболее эффективных способов решения учебных и познавательных задач; </w:t>
      </w:r>
    </w:p>
    <w:p w14:paraId="0BB586BC"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-определять/находить, в том числе из предложенных вариантов, условия для выполнения учебной и познавательной задачи; </w:t>
      </w:r>
    </w:p>
    <w:p w14:paraId="4DFE8F45"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14:paraId="39CB3404"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-выбирать из предложенных вариантов и самостоятельно искать средства/ресурсы для решения задачи/достижения цели; </w:t>
      </w:r>
    </w:p>
    <w:p w14:paraId="43975126"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-составлять план решения проблемы (выполнения проекта, проведения исследования); </w:t>
      </w:r>
    </w:p>
    <w:p w14:paraId="1F10F486"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-определять потенциальные затруднения при решении учебной и познавательной задачи и находить средства для их устранения; </w:t>
      </w:r>
    </w:p>
    <w:p w14:paraId="68818AB9"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-описывать свой опыт, оформляя его для передачи другим людям в виде технологии решения практических задач определенного класса; </w:t>
      </w:r>
    </w:p>
    <w:p w14:paraId="4CB3D770"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-планировать и корректировать свою индивидуальную образовательную траекторию. </w:t>
      </w:r>
    </w:p>
    <w:p w14:paraId="2A5CC3AC"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w:t>
      </w:r>
    </w:p>
    <w:p w14:paraId="43CB6B1C"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-определять совместно с педагогом и сверстниками критерии планируемых результатов и критерии оценки своей учебной деятельности; </w:t>
      </w:r>
    </w:p>
    <w:p w14:paraId="6DD8F1E7"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-систематизировать (в том числе выбирать приоритетные) критерии планируемых результатов и оценки своей деятельности; </w:t>
      </w:r>
    </w:p>
    <w:p w14:paraId="36C517DD"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14:paraId="42315752"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-оценивать свою деятельность, аргументируя причины достижения или отсутствия планируемого результата; </w:t>
      </w:r>
    </w:p>
    <w:p w14:paraId="79EFBD0D"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-находить достаточные средства для выполнения учебных действий в изменяющейся ситуации и/или при отсутствии планируемого результата; </w:t>
      </w:r>
    </w:p>
    <w:p w14:paraId="7D349ADF"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14:paraId="662666A7"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14:paraId="6A3D086E"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-сверять свои действия с целью и, при необходимости, исправлять ошибки самостоятельно. </w:t>
      </w:r>
    </w:p>
    <w:p w14:paraId="42795627"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lastRenderedPageBreak/>
        <w:t xml:space="preserve">4. Умение оценивать правильность выполнения учебной задачи, собственные возможности ее решения. Обучающийся сможет: </w:t>
      </w:r>
    </w:p>
    <w:p w14:paraId="43EAE91D"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-определять критерии правильности (корректности) выполнения учебной задачи; </w:t>
      </w:r>
    </w:p>
    <w:p w14:paraId="25FDDA4C"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-анализировать и обосновывать применение соответствующего инструментария для выполнения учебной задачи; </w:t>
      </w:r>
    </w:p>
    <w:p w14:paraId="16AC6A82"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-свободно пользоваться выработанными критериями оценки и самооценки, исходя из цели и имеющихся средств, различая результат и способы действий; </w:t>
      </w:r>
    </w:p>
    <w:p w14:paraId="6F7EA8FB"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-оценивать продукт своей деятельности по заданным и/или самостоятельно определенным критериям в соответствии с целью деятельности; </w:t>
      </w:r>
    </w:p>
    <w:p w14:paraId="6925A861"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-обосновывать достижимость цели выбранным способом на основе оценки своих внутренних ресурсов и доступных внешних ресурсов;</w:t>
      </w:r>
    </w:p>
    <w:p w14:paraId="64B99389"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-фиксировать и анализировать динамику собственных образовательных результатов.</w:t>
      </w:r>
    </w:p>
    <w:p w14:paraId="3E5DEA1A"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 5. Владение основами самоконтроля, самооценки, принятия решений и осуществления осознанного выбора в учебной и познавательной. Обучающийся сможет: </w:t>
      </w:r>
    </w:p>
    <w:p w14:paraId="33EAC089"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-наблюдать и анализировать собственную учебную и познавательную деятельность и деятельность других обучающихся в процессе взаимопроверки; </w:t>
      </w:r>
    </w:p>
    <w:p w14:paraId="4FE9207C"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-соотносить реальные и планируемые результаты индивидуальной образовательной деятельности и делать выводы; </w:t>
      </w:r>
    </w:p>
    <w:p w14:paraId="3D901149"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-принимать решение в учебной ситуации и нести за него ответственность; </w:t>
      </w:r>
    </w:p>
    <w:p w14:paraId="5AF3E7FF"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-самостоятельно определять причины своего успеха или неуспеха и находить способы выхода из ситуации неуспеха; </w:t>
      </w:r>
    </w:p>
    <w:p w14:paraId="5A18109B"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w:t>
      </w:r>
    </w:p>
    <w:p w14:paraId="6841E485"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14:paraId="42E8B6D4" w14:textId="77777777" w:rsidR="00C20487" w:rsidRPr="00242199" w:rsidRDefault="00C20487" w:rsidP="00C20487">
      <w:pPr>
        <w:spacing w:after="0" w:line="240" w:lineRule="auto"/>
        <w:ind w:firstLine="567"/>
        <w:jc w:val="both"/>
        <w:rPr>
          <w:rFonts w:ascii="Times New Roman" w:eastAsia="Times New Roman" w:hAnsi="Times New Roman"/>
          <w:b/>
          <w:bCs/>
          <w:sz w:val="24"/>
          <w:szCs w:val="24"/>
          <w:lang w:eastAsia="ru-RU"/>
        </w:rPr>
      </w:pPr>
      <w:r w:rsidRPr="00242199">
        <w:rPr>
          <w:rFonts w:ascii="Times New Roman" w:eastAsia="Times New Roman" w:hAnsi="Times New Roman"/>
          <w:bCs/>
          <w:sz w:val="24"/>
          <w:szCs w:val="24"/>
          <w:lang w:eastAsia="ru-RU"/>
        </w:rPr>
        <w:t xml:space="preserve"> </w:t>
      </w:r>
      <w:r w:rsidRPr="00242199">
        <w:rPr>
          <w:rFonts w:ascii="Times New Roman" w:eastAsia="Times New Roman" w:hAnsi="Times New Roman"/>
          <w:b/>
          <w:bCs/>
          <w:sz w:val="24"/>
          <w:szCs w:val="24"/>
          <w:lang w:eastAsia="ru-RU"/>
        </w:rPr>
        <w:t xml:space="preserve">Познавательные УУД </w:t>
      </w:r>
    </w:p>
    <w:p w14:paraId="74BACE29" w14:textId="77777777" w:rsidR="00C20487" w:rsidRPr="00242199" w:rsidRDefault="00C20487" w:rsidP="00B10372">
      <w:pPr>
        <w:numPr>
          <w:ilvl w:val="0"/>
          <w:numId w:val="209"/>
        </w:numPr>
        <w:tabs>
          <w:tab w:val="left" w:pos="851"/>
        </w:tabs>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14:paraId="3D83F15B" w14:textId="77777777" w:rsidR="00C20487" w:rsidRPr="00242199" w:rsidRDefault="00C20487" w:rsidP="00C20487">
      <w:pPr>
        <w:spacing w:after="0" w:line="240" w:lineRule="auto"/>
        <w:ind w:left="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Обучающийся </w:t>
      </w:r>
      <w:r w:rsidRPr="00242199">
        <w:rPr>
          <w:rFonts w:ascii="Times New Roman" w:eastAsia="Times New Roman" w:hAnsi="Times New Roman"/>
          <w:b/>
          <w:bCs/>
          <w:i/>
          <w:sz w:val="24"/>
          <w:szCs w:val="24"/>
          <w:lang w:eastAsia="ru-RU"/>
        </w:rPr>
        <w:t>сможет</w:t>
      </w:r>
      <w:r w:rsidRPr="00242199">
        <w:rPr>
          <w:rFonts w:ascii="Times New Roman" w:eastAsia="Times New Roman" w:hAnsi="Times New Roman"/>
          <w:bCs/>
          <w:sz w:val="24"/>
          <w:szCs w:val="24"/>
          <w:lang w:eastAsia="ru-RU"/>
        </w:rPr>
        <w:t xml:space="preserve">: </w:t>
      </w:r>
    </w:p>
    <w:p w14:paraId="09CF10A5" w14:textId="77777777" w:rsidR="00C20487" w:rsidRPr="00242199" w:rsidRDefault="00C20487" w:rsidP="00B10372">
      <w:pPr>
        <w:numPr>
          <w:ilvl w:val="0"/>
          <w:numId w:val="210"/>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подбирать слова, соподчиненные ключевому слову, определяющие его признаки и свойства; </w:t>
      </w:r>
    </w:p>
    <w:p w14:paraId="67BE4296" w14:textId="77777777" w:rsidR="00C20487" w:rsidRPr="00242199" w:rsidRDefault="00C20487" w:rsidP="00B10372">
      <w:pPr>
        <w:numPr>
          <w:ilvl w:val="0"/>
          <w:numId w:val="210"/>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выстраивать логическую цепочку, состоящую из ключевого слова и соподчиненных ему слов;</w:t>
      </w:r>
    </w:p>
    <w:p w14:paraId="090D5AA0" w14:textId="77777777" w:rsidR="00C20487" w:rsidRPr="00242199" w:rsidRDefault="00C20487" w:rsidP="00B10372">
      <w:pPr>
        <w:numPr>
          <w:ilvl w:val="0"/>
          <w:numId w:val="210"/>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выделять общий признак двух или нескольких предметов или явлений и объяснять их сходство;</w:t>
      </w:r>
    </w:p>
    <w:p w14:paraId="605A4F57" w14:textId="77777777" w:rsidR="00C20487" w:rsidRPr="00242199" w:rsidRDefault="00C20487" w:rsidP="00B10372">
      <w:pPr>
        <w:numPr>
          <w:ilvl w:val="0"/>
          <w:numId w:val="210"/>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объединять предметы и явления в группы по определенным признакам, сравнивать, классифицировать и обобщать факты и явления; </w:t>
      </w:r>
    </w:p>
    <w:p w14:paraId="03A2A4AF" w14:textId="77777777" w:rsidR="00C20487" w:rsidRPr="00242199" w:rsidRDefault="00C20487" w:rsidP="00B10372">
      <w:pPr>
        <w:numPr>
          <w:ilvl w:val="0"/>
          <w:numId w:val="210"/>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выделять явление из общего ряда других явлений; </w:t>
      </w:r>
    </w:p>
    <w:p w14:paraId="11948C84" w14:textId="77777777" w:rsidR="00C20487" w:rsidRPr="00242199" w:rsidRDefault="00C20487" w:rsidP="00B10372">
      <w:pPr>
        <w:numPr>
          <w:ilvl w:val="0"/>
          <w:numId w:val="210"/>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14:paraId="0ADF6D9C" w14:textId="77777777" w:rsidR="00C20487" w:rsidRPr="00242199" w:rsidRDefault="00C20487" w:rsidP="00B10372">
      <w:pPr>
        <w:numPr>
          <w:ilvl w:val="0"/>
          <w:numId w:val="210"/>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строить рассуждение от общих закономерностей к частным явлениям и от частных явлений к общим закономерностям; </w:t>
      </w:r>
    </w:p>
    <w:p w14:paraId="387CC25A" w14:textId="77777777" w:rsidR="00C20487" w:rsidRPr="00242199" w:rsidRDefault="00C20487" w:rsidP="00B10372">
      <w:pPr>
        <w:numPr>
          <w:ilvl w:val="0"/>
          <w:numId w:val="210"/>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строить рассуждение на основе сравнения предметов и явлений, выделяя при этом общие признаки; -излагать полученную информацию, интерпретируя ее в контексте решаемой задачи; </w:t>
      </w:r>
    </w:p>
    <w:p w14:paraId="2538D7E1" w14:textId="77777777" w:rsidR="00C20487" w:rsidRPr="00242199" w:rsidRDefault="00C20487" w:rsidP="00B10372">
      <w:pPr>
        <w:numPr>
          <w:ilvl w:val="0"/>
          <w:numId w:val="210"/>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lastRenderedPageBreak/>
        <w:t xml:space="preserve">самостоятельно указывать на информацию, нуждающуюся в проверке, предлагать и применять способ проверки достоверности информации; </w:t>
      </w:r>
    </w:p>
    <w:p w14:paraId="10BE9CC5" w14:textId="77777777" w:rsidR="00C20487" w:rsidRPr="00242199" w:rsidRDefault="00C20487" w:rsidP="00B10372">
      <w:pPr>
        <w:numPr>
          <w:ilvl w:val="0"/>
          <w:numId w:val="210"/>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вербализовать эмоциональное впечатление, оказанное на него источником; </w:t>
      </w:r>
    </w:p>
    <w:p w14:paraId="7B90F6B9" w14:textId="77777777" w:rsidR="00C20487" w:rsidRPr="00242199" w:rsidRDefault="00C20487" w:rsidP="00B10372">
      <w:pPr>
        <w:numPr>
          <w:ilvl w:val="0"/>
          <w:numId w:val="210"/>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14:paraId="03560A27" w14:textId="77777777" w:rsidR="00C20487" w:rsidRPr="00242199" w:rsidRDefault="00C20487" w:rsidP="00B10372">
      <w:pPr>
        <w:numPr>
          <w:ilvl w:val="0"/>
          <w:numId w:val="210"/>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 </w:t>
      </w:r>
    </w:p>
    <w:p w14:paraId="16D01FDC" w14:textId="77777777" w:rsidR="00C20487" w:rsidRPr="00242199" w:rsidRDefault="00C20487" w:rsidP="00B10372">
      <w:pPr>
        <w:numPr>
          <w:ilvl w:val="0"/>
          <w:numId w:val="210"/>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14:paraId="4962FC69" w14:textId="77777777" w:rsidR="00C20487" w:rsidRPr="00242199" w:rsidRDefault="00C20487" w:rsidP="00B10372">
      <w:pPr>
        <w:numPr>
          <w:ilvl w:val="0"/>
          <w:numId w:val="209"/>
        </w:numPr>
        <w:tabs>
          <w:tab w:val="left" w:pos="851"/>
        </w:tabs>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Умение создавать, применять и преобразовывать знаки и символы, модели и схемы для решения учебных и познавательных задач. </w:t>
      </w:r>
    </w:p>
    <w:p w14:paraId="757A188A" w14:textId="77777777" w:rsidR="00C20487" w:rsidRPr="00242199" w:rsidRDefault="00C20487" w:rsidP="00C20487">
      <w:pPr>
        <w:spacing w:after="0" w:line="240" w:lineRule="auto"/>
        <w:ind w:left="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Обучающийся </w:t>
      </w:r>
      <w:r w:rsidRPr="00242199">
        <w:rPr>
          <w:rFonts w:ascii="Times New Roman" w:eastAsia="Times New Roman" w:hAnsi="Times New Roman"/>
          <w:b/>
          <w:bCs/>
          <w:i/>
          <w:sz w:val="24"/>
          <w:szCs w:val="24"/>
          <w:lang w:eastAsia="ru-RU"/>
        </w:rPr>
        <w:t>сможет:</w:t>
      </w:r>
      <w:r w:rsidRPr="00242199">
        <w:rPr>
          <w:rFonts w:ascii="Times New Roman" w:eastAsia="Times New Roman" w:hAnsi="Times New Roman"/>
          <w:bCs/>
          <w:sz w:val="24"/>
          <w:szCs w:val="24"/>
          <w:lang w:eastAsia="ru-RU"/>
        </w:rPr>
        <w:t xml:space="preserve"> </w:t>
      </w:r>
    </w:p>
    <w:p w14:paraId="680C6283" w14:textId="77777777" w:rsidR="00C20487" w:rsidRPr="00242199" w:rsidRDefault="00C20487" w:rsidP="00B10372">
      <w:pPr>
        <w:numPr>
          <w:ilvl w:val="0"/>
          <w:numId w:val="211"/>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обозначать символом и знаком предмет и/или явление; </w:t>
      </w:r>
    </w:p>
    <w:p w14:paraId="3E2C2983" w14:textId="77777777" w:rsidR="00C20487" w:rsidRPr="00242199" w:rsidRDefault="00C20487" w:rsidP="00B10372">
      <w:pPr>
        <w:numPr>
          <w:ilvl w:val="0"/>
          <w:numId w:val="211"/>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определять логические связи между предметами и/или явлениями, обозначать данные логические связи с помощью знаков в схеме; </w:t>
      </w:r>
    </w:p>
    <w:p w14:paraId="3F414BF9" w14:textId="77777777" w:rsidR="00C20487" w:rsidRPr="00242199" w:rsidRDefault="00C20487" w:rsidP="00B10372">
      <w:pPr>
        <w:numPr>
          <w:ilvl w:val="0"/>
          <w:numId w:val="211"/>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создавать абстрактный или реальный образ предмета и/или явления; </w:t>
      </w:r>
    </w:p>
    <w:p w14:paraId="470C70F0" w14:textId="77777777" w:rsidR="00C20487" w:rsidRPr="00242199" w:rsidRDefault="00C20487" w:rsidP="00B10372">
      <w:pPr>
        <w:numPr>
          <w:ilvl w:val="0"/>
          <w:numId w:val="211"/>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строить модель/схему на основе условий задачи и/или способа ее решения; </w:t>
      </w:r>
    </w:p>
    <w:p w14:paraId="43558D17" w14:textId="77777777" w:rsidR="00C20487" w:rsidRPr="00242199" w:rsidRDefault="00C20487" w:rsidP="00B10372">
      <w:pPr>
        <w:numPr>
          <w:ilvl w:val="0"/>
          <w:numId w:val="211"/>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14:paraId="44128665" w14:textId="77777777" w:rsidR="00C20487" w:rsidRPr="00242199" w:rsidRDefault="00C20487" w:rsidP="00B10372">
      <w:pPr>
        <w:numPr>
          <w:ilvl w:val="0"/>
          <w:numId w:val="211"/>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преобразовывать модели с целью выявления общих законов, определяющих данную предметную область; </w:t>
      </w:r>
    </w:p>
    <w:p w14:paraId="15BA9EC5" w14:textId="77777777" w:rsidR="00C20487" w:rsidRPr="00242199" w:rsidRDefault="00C20487" w:rsidP="00B10372">
      <w:pPr>
        <w:numPr>
          <w:ilvl w:val="0"/>
          <w:numId w:val="211"/>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переводить сложную по составу (многоаспектную) информацию из графического или формализованного (символьного) представления в текстовое, и наоборот; </w:t>
      </w:r>
    </w:p>
    <w:p w14:paraId="3369A962" w14:textId="77777777" w:rsidR="00C20487" w:rsidRPr="00242199" w:rsidRDefault="00C20487" w:rsidP="00B10372">
      <w:pPr>
        <w:numPr>
          <w:ilvl w:val="0"/>
          <w:numId w:val="211"/>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14:paraId="7793E8D1" w14:textId="77777777" w:rsidR="00C20487" w:rsidRPr="00242199" w:rsidRDefault="00C20487" w:rsidP="00B10372">
      <w:pPr>
        <w:numPr>
          <w:ilvl w:val="0"/>
          <w:numId w:val="211"/>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строить доказательство: прямое, косвенное, от противного; </w:t>
      </w:r>
    </w:p>
    <w:p w14:paraId="0057A06D" w14:textId="77777777" w:rsidR="00C20487" w:rsidRPr="00242199" w:rsidRDefault="00C20487" w:rsidP="00B10372">
      <w:pPr>
        <w:numPr>
          <w:ilvl w:val="0"/>
          <w:numId w:val="211"/>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w:t>
      </w:r>
    </w:p>
    <w:p w14:paraId="3CB22ADF" w14:textId="77777777" w:rsidR="00C20487" w:rsidRPr="00242199" w:rsidRDefault="00C20487" w:rsidP="00B10372">
      <w:pPr>
        <w:numPr>
          <w:ilvl w:val="0"/>
          <w:numId w:val="209"/>
        </w:numPr>
        <w:tabs>
          <w:tab w:val="left" w:pos="851"/>
        </w:tabs>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Смысловое чтение. </w:t>
      </w:r>
    </w:p>
    <w:p w14:paraId="1A238C79" w14:textId="77777777" w:rsidR="00C20487" w:rsidRPr="00242199" w:rsidRDefault="00C20487" w:rsidP="00C20487">
      <w:pPr>
        <w:spacing w:after="0" w:line="240" w:lineRule="auto"/>
        <w:ind w:left="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Обучающийся </w:t>
      </w:r>
      <w:r w:rsidRPr="00242199">
        <w:rPr>
          <w:rFonts w:ascii="Times New Roman" w:eastAsia="Times New Roman" w:hAnsi="Times New Roman"/>
          <w:b/>
          <w:bCs/>
          <w:i/>
          <w:sz w:val="24"/>
          <w:szCs w:val="24"/>
          <w:lang w:eastAsia="ru-RU"/>
        </w:rPr>
        <w:t>сможет:</w:t>
      </w:r>
      <w:r w:rsidRPr="00242199">
        <w:rPr>
          <w:rFonts w:ascii="Times New Roman" w:eastAsia="Times New Roman" w:hAnsi="Times New Roman"/>
          <w:bCs/>
          <w:sz w:val="24"/>
          <w:szCs w:val="24"/>
          <w:lang w:eastAsia="ru-RU"/>
        </w:rPr>
        <w:t xml:space="preserve"> </w:t>
      </w:r>
    </w:p>
    <w:p w14:paraId="60D0CF8D" w14:textId="77777777" w:rsidR="00C20487" w:rsidRPr="00242199" w:rsidRDefault="00C20487" w:rsidP="00B10372">
      <w:pPr>
        <w:numPr>
          <w:ilvl w:val="0"/>
          <w:numId w:val="212"/>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находить в тексте требуемую информацию (в соответствии с целями своей деятельности); </w:t>
      </w:r>
    </w:p>
    <w:p w14:paraId="45B74D02" w14:textId="77777777" w:rsidR="00C20487" w:rsidRPr="00242199" w:rsidRDefault="00C20487" w:rsidP="00B10372">
      <w:pPr>
        <w:numPr>
          <w:ilvl w:val="0"/>
          <w:numId w:val="212"/>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w:t>
      </w:r>
    </w:p>
    <w:p w14:paraId="24121813" w14:textId="77777777" w:rsidR="00C20487" w:rsidRPr="00242199" w:rsidRDefault="00C20487" w:rsidP="00B10372">
      <w:pPr>
        <w:numPr>
          <w:ilvl w:val="0"/>
          <w:numId w:val="212"/>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резюмировать главную идею текста; </w:t>
      </w:r>
    </w:p>
    <w:p w14:paraId="65325C47" w14:textId="77777777" w:rsidR="00C20487" w:rsidRPr="00242199" w:rsidRDefault="00C20487" w:rsidP="00B10372">
      <w:pPr>
        <w:numPr>
          <w:ilvl w:val="0"/>
          <w:numId w:val="212"/>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w:t>
      </w:r>
    </w:p>
    <w:p w14:paraId="580B05A7" w14:textId="77777777" w:rsidR="00C20487" w:rsidRPr="00242199" w:rsidRDefault="00C20487" w:rsidP="00B10372">
      <w:pPr>
        <w:numPr>
          <w:ilvl w:val="0"/>
          <w:numId w:val="212"/>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критически оценивать содержание и форму текста. </w:t>
      </w:r>
    </w:p>
    <w:p w14:paraId="39E4CD28" w14:textId="77777777" w:rsidR="00C20487" w:rsidRPr="00242199" w:rsidRDefault="00C20487" w:rsidP="00B10372">
      <w:pPr>
        <w:numPr>
          <w:ilvl w:val="0"/>
          <w:numId w:val="209"/>
        </w:numPr>
        <w:tabs>
          <w:tab w:val="left" w:pos="851"/>
        </w:tabs>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14:paraId="199F4A2E" w14:textId="77777777" w:rsidR="00C20487" w:rsidRPr="00242199" w:rsidRDefault="00C20487" w:rsidP="00C20487">
      <w:pPr>
        <w:spacing w:after="0" w:line="240" w:lineRule="auto"/>
        <w:ind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Обучающийся </w:t>
      </w:r>
      <w:r w:rsidRPr="00242199">
        <w:rPr>
          <w:rFonts w:ascii="Times New Roman" w:eastAsia="Times New Roman" w:hAnsi="Times New Roman"/>
          <w:b/>
          <w:bCs/>
          <w:i/>
          <w:sz w:val="24"/>
          <w:szCs w:val="24"/>
          <w:lang w:eastAsia="ru-RU"/>
        </w:rPr>
        <w:t>сможет:</w:t>
      </w:r>
      <w:r w:rsidRPr="00242199">
        <w:rPr>
          <w:rFonts w:ascii="Times New Roman" w:eastAsia="Times New Roman" w:hAnsi="Times New Roman"/>
          <w:bCs/>
          <w:sz w:val="24"/>
          <w:szCs w:val="24"/>
          <w:lang w:eastAsia="ru-RU"/>
        </w:rPr>
        <w:t xml:space="preserve"> </w:t>
      </w:r>
    </w:p>
    <w:p w14:paraId="0EED879A" w14:textId="77777777" w:rsidR="00C20487" w:rsidRPr="00242199" w:rsidRDefault="00C20487" w:rsidP="00B10372">
      <w:pPr>
        <w:numPr>
          <w:ilvl w:val="0"/>
          <w:numId w:val="213"/>
        </w:numPr>
        <w:tabs>
          <w:tab w:val="left" w:pos="851"/>
        </w:tabs>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определять свое отношение к природной среде; </w:t>
      </w:r>
    </w:p>
    <w:p w14:paraId="4977DDF6" w14:textId="77777777" w:rsidR="00C20487" w:rsidRPr="00242199" w:rsidRDefault="00C20487" w:rsidP="00B10372">
      <w:pPr>
        <w:numPr>
          <w:ilvl w:val="0"/>
          <w:numId w:val="213"/>
        </w:numPr>
        <w:tabs>
          <w:tab w:val="left" w:pos="851"/>
        </w:tabs>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анализировать влияние экологических факторов на среду обитания живых организмов; </w:t>
      </w:r>
    </w:p>
    <w:p w14:paraId="168AF6FE" w14:textId="77777777" w:rsidR="00C20487" w:rsidRPr="00242199" w:rsidRDefault="00C20487" w:rsidP="00B10372">
      <w:pPr>
        <w:numPr>
          <w:ilvl w:val="0"/>
          <w:numId w:val="213"/>
        </w:numPr>
        <w:tabs>
          <w:tab w:val="left" w:pos="851"/>
        </w:tabs>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проводить причинный и вероятностный анализ экологических ситуаций; </w:t>
      </w:r>
    </w:p>
    <w:p w14:paraId="6C3232D5" w14:textId="77777777" w:rsidR="00C20487" w:rsidRPr="00242199" w:rsidRDefault="00C20487" w:rsidP="00B10372">
      <w:pPr>
        <w:numPr>
          <w:ilvl w:val="0"/>
          <w:numId w:val="213"/>
        </w:numPr>
        <w:tabs>
          <w:tab w:val="left" w:pos="851"/>
        </w:tabs>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lastRenderedPageBreak/>
        <w:t xml:space="preserve">прогнозировать изменения ситуации при смене действия одного фактора на действие другого фактора; </w:t>
      </w:r>
    </w:p>
    <w:p w14:paraId="5CD4F6EF" w14:textId="77777777" w:rsidR="00C20487" w:rsidRPr="00242199" w:rsidRDefault="00C20487" w:rsidP="00B10372">
      <w:pPr>
        <w:numPr>
          <w:ilvl w:val="0"/>
          <w:numId w:val="213"/>
        </w:numPr>
        <w:tabs>
          <w:tab w:val="left" w:pos="851"/>
        </w:tabs>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распространять экологические знания и участвовать в практических делах по защите окружающей среды;</w:t>
      </w:r>
    </w:p>
    <w:p w14:paraId="71121BD8" w14:textId="77777777" w:rsidR="00C20487" w:rsidRPr="00242199" w:rsidRDefault="00C20487" w:rsidP="00B10372">
      <w:pPr>
        <w:numPr>
          <w:ilvl w:val="0"/>
          <w:numId w:val="213"/>
        </w:numPr>
        <w:tabs>
          <w:tab w:val="left" w:pos="851"/>
        </w:tabs>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выражать свое отношение к природе через рисунки, сочинения, модели, проектные работы. </w:t>
      </w:r>
    </w:p>
    <w:p w14:paraId="5EC31252" w14:textId="77777777" w:rsidR="00C20487" w:rsidRPr="00242199" w:rsidRDefault="00C20487" w:rsidP="00B10372">
      <w:pPr>
        <w:numPr>
          <w:ilvl w:val="0"/>
          <w:numId w:val="209"/>
        </w:numPr>
        <w:tabs>
          <w:tab w:val="left" w:pos="851"/>
        </w:tabs>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Развитие мотивации к овладению культурой активного использования словарей и других поисковых систем. Обучающийся сможет: </w:t>
      </w:r>
    </w:p>
    <w:p w14:paraId="7CA2C082" w14:textId="77777777" w:rsidR="00C20487" w:rsidRPr="00242199" w:rsidRDefault="00C20487" w:rsidP="00B10372">
      <w:pPr>
        <w:numPr>
          <w:ilvl w:val="0"/>
          <w:numId w:val="214"/>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определять необходимые ключевые поисковые слова и запросы; </w:t>
      </w:r>
    </w:p>
    <w:p w14:paraId="0AC02A93" w14:textId="77777777" w:rsidR="00C20487" w:rsidRPr="00242199" w:rsidRDefault="00C20487" w:rsidP="00B10372">
      <w:pPr>
        <w:numPr>
          <w:ilvl w:val="0"/>
          <w:numId w:val="214"/>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осуществлять взаимодействие с электронными поисковыми системами, словарями;</w:t>
      </w:r>
    </w:p>
    <w:p w14:paraId="092DF9E2" w14:textId="77777777" w:rsidR="00C20487" w:rsidRPr="00242199" w:rsidRDefault="00C20487" w:rsidP="00B10372">
      <w:pPr>
        <w:numPr>
          <w:ilvl w:val="0"/>
          <w:numId w:val="214"/>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формировать множественную выборку из поисковых источников для объективизации результатов поиска; </w:t>
      </w:r>
    </w:p>
    <w:p w14:paraId="43D81A95" w14:textId="77777777" w:rsidR="00C20487" w:rsidRPr="00242199" w:rsidRDefault="00C20487" w:rsidP="00B10372">
      <w:pPr>
        <w:numPr>
          <w:ilvl w:val="0"/>
          <w:numId w:val="214"/>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соотносить полученные результаты поиска со своей деятельностью.</w:t>
      </w:r>
    </w:p>
    <w:p w14:paraId="5480AAE8" w14:textId="77777777" w:rsidR="00C20487" w:rsidRPr="00242199" w:rsidRDefault="00C20487" w:rsidP="00C20487">
      <w:pPr>
        <w:spacing w:after="0" w:line="240" w:lineRule="auto"/>
        <w:ind w:firstLine="709"/>
        <w:jc w:val="both"/>
        <w:rPr>
          <w:rFonts w:ascii="Times New Roman" w:eastAsia="Times New Roman" w:hAnsi="Times New Roman"/>
          <w:b/>
          <w:bCs/>
          <w:sz w:val="24"/>
          <w:szCs w:val="24"/>
          <w:lang w:eastAsia="ru-RU"/>
        </w:rPr>
      </w:pPr>
      <w:r w:rsidRPr="00242199">
        <w:rPr>
          <w:rFonts w:ascii="Times New Roman" w:eastAsia="Times New Roman" w:hAnsi="Times New Roman"/>
          <w:bCs/>
          <w:sz w:val="24"/>
          <w:szCs w:val="24"/>
          <w:lang w:eastAsia="ru-RU"/>
        </w:rPr>
        <w:t xml:space="preserve"> </w:t>
      </w:r>
      <w:r w:rsidRPr="00242199">
        <w:rPr>
          <w:rFonts w:ascii="Times New Roman" w:eastAsia="Times New Roman" w:hAnsi="Times New Roman"/>
          <w:b/>
          <w:bCs/>
          <w:sz w:val="24"/>
          <w:szCs w:val="24"/>
          <w:lang w:eastAsia="ru-RU"/>
        </w:rPr>
        <w:t xml:space="preserve">Коммуникативные УУД </w:t>
      </w:r>
    </w:p>
    <w:p w14:paraId="67296BE2"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14:paraId="3B1CA2A1" w14:textId="77777777" w:rsidR="00C20487" w:rsidRPr="00242199" w:rsidRDefault="00C20487" w:rsidP="00C20487">
      <w:pPr>
        <w:spacing w:after="0" w:line="240" w:lineRule="auto"/>
        <w:ind w:left="-5" w:right="55" w:firstLine="709"/>
        <w:jc w:val="both"/>
        <w:rPr>
          <w:rFonts w:ascii="Times New Roman" w:eastAsia="Times New Roman" w:hAnsi="Times New Roman"/>
          <w:i/>
          <w:sz w:val="24"/>
          <w:szCs w:val="24"/>
          <w:lang w:eastAsia="ru-RU"/>
        </w:rPr>
      </w:pPr>
      <w:r w:rsidRPr="00242199">
        <w:rPr>
          <w:rFonts w:ascii="Times New Roman" w:eastAsia="Times New Roman" w:hAnsi="Times New Roman"/>
          <w:i/>
          <w:sz w:val="24"/>
          <w:szCs w:val="24"/>
          <w:u w:val="single" w:color="000000"/>
          <w:lang w:eastAsia="ru-RU"/>
        </w:rPr>
        <w:t>Выпускник научится:</w:t>
      </w:r>
      <w:r w:rsidRPr="00242199">
        <w:rPr>
          <w:rFonts w:ascii="Times New Roman" w:eastAsia="Times New Roman" w:hAnsi="Times New Roman"/>
          <w:i/>
          <w:sz w:val="24"/>
          <w:szCs w:val="24"/>
          <w:lang w:eastAsia="ru-RU"/>
        </w:rPr>
        <w:t xml:space="preserve"> </w:t>
      </w:r>
    </w:p>
    <w:p w14:paraId="5497D90C" w14:textId="77777777" w:rsidR="00C20487" w:rsidRPr="00242199" w:rsidRDefault="00C20487" w:rsidP="00B10372">
      <w:pPr>
        <w:numPr>
          <w:ilvl w:val="0"/>
          <w:numId w:val="215"/>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определять возможные роли в совместной деятельности; </w:t>
      </w:r>
    </w:p>
    <w:p w14:paraId="606E840A" w14:textId="77777777" w:rsidR="00C20487" w:rsidRPr="00242199" w:rsidRDefault="00C20487" w:rsidP="00B10372">
      <w:pPr>
        <w:numPr>
          <w:ilvl w:val="0"/>
          <w:numId w:val="215"/>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играть определенную роль в совместной деятельности;</w:t>
      </w:r>
    </w:p>
    <w:p w14:paraId="0ACC55F1" w14:textId="77777777" w:rsidR="00C20487" w:rsidRPr="00242199" w:rsidRDefault="00C20487" w:rsidP="00B10372">
      <w:pPr>
        <w:numPr>
          <w:ilvl w:val="0"/>
          <w:numId w:val="215"/>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
    <w:p w14:paraId="5C09BE03" w14:textId="77777777" w:rsidR="00C20487" w:rsidRPr="00242199" w:rsidRDefault="00C20487" w:rsidP="00B10372">
      <w:pPr>
        <w:numPr>
          <w:ilvl w:val="0"/>
          <w:numId w:val="215"/>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определять свои действия и действия партнера, которые способствовали или препятствовали продуктивной коммуникации; </w:t>
      </w:r>
    </w:p>
    <w:p w14:paraId="7CCB7385" w14:textId="77777777" w:rsidR="00C20487" w:rsidRPr="00242199" w:rsidRDefault="00C20487" w:rsidP="00B10372">
      <w:pPr>
        <w:numPr>
          <w:ilvl w:val="0"/>
          <w:numId w:val="215"/>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строить позитивные отношения в процессе учебной и познавательной деятельности; </w:t>
      </w:r>
    </w:p>
    <w:p w14:paraId="241BADE1" w14:textId="77777777" w:rsidR="00C20487" w:rsidRPr="00242199" w:rsidRDefault="00C20487" w:rsidP="00B10372">
      <w:pPr>
        <w:numPr>
          <w:ilvl w:val="0"/>
          <w:numId w:val="215"/>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14:paraId="54EA4E41" w14:textId="77777777" w:rsidR="00C20487" w:rsidRPr="00242199" w:rsidRDefault="00C20487" w:rsidP="00B10372">
      <w:pPr>
        <w:numPr>
          <w:ilvl w:val="0"/>
          <w:numId w:val="215"/>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критически относиться к собственному мнению, с достоинством признавать ошибочность своего мнения (если оно таково) и корректировать его; </w:t>
      </w:r>
    </w:p>
    <w:p w14:paraId="3BC8F253" w14:textId="77777777" w:rsidR="00C20487" w:rsidRPr="00242199" w:rsidRDefault="00C20487" w:rsidP="00B10372">
      <w:pPr>
        <w:numPr>
          <w:ilvl w:val="0"/>
          <w:numId w:val="215"/>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предлагать альтернативное решение в конфликтной ситуации; </w:t>
      </w:r>
    </w:p>
    <w:p w14:paraId="27052468" w14:textId="77777777" w:rsidR="00C20487" w:rsidRPr="00242199" w:rsidRDefault="00C20487" w:rsidP="00B10372">
      <w:pPr>
        <w:numPr>
          <w:ilvl w:val="0"/>
          <w:numId w:val="215"/>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выделять общую точку зрения в дискуссии;</w:t>
      </w:r>
    </w:p>
    <w:p w14:paraId="0B5283D9" w14:textId="77777777" w:rsidR="00C20487" w:rsidRPr="00242199" w:rsidRDefault="00C20487" w:rsidP="00B10372">
      <w:pPr>
        <w:numPr>
          <w:ilvl w:val="0"/>
          <w:numId w:val="215"/>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договариваться о правилах и вопросах для обсуждения в соответствии с поставленной перед группой задачей; </w:t>
      </w:r>
    </w:p>
    <w:p w14:paraId="7798DC0B" w14:textId="77777777" w:rsidR="00C20487" w:rsidRPr="00242199" w:rsidRDefault="00C20487" w:rsidP="00B10372">
      <w:pPr>
        <w:numPr>
          <w:ilvl w:val="0"/>
          <w:numId w:val="215"/>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организовывать учебное взаимодействие в группе (определять общие цели, распределять роли, договариваться друг с другом и т. д.); </w:t>
      </w:r>
    </w:p>
    <w:p w14:paraId="3E3E8563" w14:textId="77777777" w:rsidR="00C20487" w:rsidRPr="00242199" w:rsidRDefault="00C20487" w:rsidP="00B10372">
      <w:pPr>
        <w:numPr>
          <w:ilvl w:val="0"/>
          <w:numId w:val="215"/>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устранять в рамках диалога разрывы в коммуникации, обусловленные непониманием/неприятием со стороны собеседника задачи, формы или содержания диалога. </w:t>
      </w:r>
    </w:p>
    <w:p w14:paraId="7F8FF64F" w14:textId="77777777" w:rsidR="00C20487" w:rsidRPr="00242199" w:rsidRDefault="00C20487" w:rsidP="00B10372">
      <w:pPr>
        <w:numPr>
          <w:ilvl w:val="0"/>
          <w:numId w:val="209"/>
        </w:numPr>
        <w:tabs>
          <w:tab w:val="left" w:pos="851"/>
        </w:tabs>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14:paraId="50E9429D" w14:textId="77777777" w:rsidR="00C20487" w:rsidRPr="00242199" w:rsidRDefault="00C20487" w:rsidP="00C20487">
      <w:pPr>
        <w:spacing w:after="0" w:line="240" w:lineRule="auto"/>
        <w:ind w:left="567" w:right="55"/>
        <w:jc w:val="both"/>
        <w:rPr>
          <w:rFonts w:ascii="Times New Roman" w:eastAsia="Times New Roman" w:hAnsi="Times New Roman"/>
          <w:i/>
          <w:sz w:val="24"/>
          <w:szCs w:val="24"/>
          <w:lang w:eastAsia="ru-RU"/>
        </w:rPr>
      </w:pPr>
      <w:r w:rsidRPr="00242199">
        <w:rPr>
          <w:rFonts w:ascii="Times New Roman" w:eastAsia="Times New Roman" w:hAnsi="Times New Roman"/>
          <w:i/>
          <w:sz w:val="24"/>
          <w:szCs w:val="24"/>
          <w:u w:val="single" w:color="000000"/>
          <w:lang w:eastAsia="ru-RU"/>
        </w:rPr>
        <w:t>Выпускник научится:</w:t>
      </w:r>
      <w:r w:rsidRPr="00242199">
        <w:rPr>
          <w:rFonts w:ascii="Times New Roman" w:eastAsia="Times New Roman" w:hAnsi="Times New Roman"/>
          <w:i/>
          <w:sz w:val="24"/>
          <w:szCs w:val="24"/>
          <w:lang w:eastAsia="ru-RU"/>
        </w:rPr>
        <w:t xml:space="preserve"> </w:t>
      </w:r>
    </w:p>
    <w:p w14:paraId="1FAD5C13" w14:textId="77777777" w:rsidR="00C20487" w:rsidRPr="00242199" w:rsidRDefault="00C20487" w:rsidP="00B10372">
      <w:pPr>
        <w:numPr>
          <w:ilvl w:val="0"/>
          <w:numId w:val="216"/>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определять задачу коммуникации и в соответствии с ней отбирать речевые средства;</w:t>
      </w:r>
    </w:p>
    <w:p w14:paraId="58B212FA" w14:textId="77777777" w:rsidR="00C20487" w:rsidRPr="00242199" w:rsidRDefault="00C20487" w:rsidP="00B10372">
      <w:pPr>
        <w:numPr>
          <w:ilvl w:val="0"/>
          <w:numId w:val="216"/>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отбирать и использовать речевые средства в процессе коммуникации с другими людьми (диалог в паре, в малой группе и т. д.); </w:t>
      </w:r>
    </w:p>
    <w:p w14:paraId="428EE500" w14:textId="77777777" w:rsidR="00C20487" w:rsidRPr="00242199" w:rsidRDefault="00C20487" w:rsidP="00B10372">
      <w:pPr>
        <w:numPr>
          <w:ilvl w:val="0"/>
          <w:numId w:val="216"/>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представлять в устной или письменной форме развернутый план собственной деятельности;</w:t>
      </w:r>
    </w:p>
    <w:p w14:paraId="7EF40537" w14:textId="77777777" w:rsidR="00C20487" w:rsidRPr="00242199" w:rsidRDefault="00C20487" w:rsidP="00B10372">
      <w:pPr>
        <w:numPr>
          <w:ilvl w:val="0"/>
          <w:numId w:val="216"/>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соблюдать нормы публичной речи, регламент в монологе и дискуссии в соответствии с коммуникативной задачей; </w:t>
      </w:r>
    </w:p>
    <w:p w14:paraId="72791579" w14:textId="77777777" w:rsidR="00C20487" w:rsidRPr="00242199" w:rsidRDefault="00C20487" w:rsidP="00B10372">
      <w:pPr>
        <w:numPr>
          <w:ilvl w:val="0"/>
          <w:numId w:val="216"/>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lastRenderedPageBreak/>
        <w:t xml:space="preserve">высказывать и обосновывать мнение (суждение) и запрашивать мнение партнера в рамках диалога;   </w:t>
      </w:r>
    </w:p>
    <w:p w14:paraId="2A39C4F6" w14:textId="77777777" w:rsidR="00C20487" w:rsidRPr="00242199" w:rsidRDefault="00C20487" w:rsidP="00B10372">
      <w:pPr>
        <w:numPr>
          <w:ilvl w:val="0"/>
          <w:numId w:val="216"/>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принимать решение в ходе диалога и согласовывать его с собеседником; </w:t>
      </w:r>
    </w:p>
    <w:p w14:paraId="0545CA8B" w14:textId="77777777" w:rsidR="00C20487" w:rsidRPr="00242199" w:rsidRDefault="00C20487" w:rsidP="00B10372">
      <w:pPr>
        <w:numPr>
          <w:ilvl w:val="0"/>
          <w:numId w:val="216"/>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создавать письменные «клишированные» и оригинальные тексты с использованием необходимых речевых средств; </w:t>
      </w:r>
    </w:p>
    <w:p w14:paraId="6177DA4F" w14:textId="77777777" w:rsidR="00C20487" w:rsidRPr="00242199" w:rsidRDefault="00C20487" w:rsidP="00B10372">
      <w:pPr>
        <w:numPr>
          <w:ilvl w:val="0"/>
          <w:numId w:val="216"/>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использовать вербальные средства (средства логической связи) для выделения смысловых блоков своего выступления; </w:t>
      </w:r>
    </w:p>
    <w:p w14:paraId="4DFF0228" w14:textId="77777777" w:rsidR="00C20487" w:rsidRPr="00242199" w:rsidRDefault="00C20487" w:rsidP="00B10372">
      <w:pPr>
        <w:numPr>
          <w:ilvl w:val="0"/>
          <w:numId w:val="216"/>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использовать невербальные средства или наглядные материалы, подготовленные/отобранные под руководством учителя; </w:t>
      </w:r>
    </w:p>
    <w:p w14:paraId="4B02A33B" w14:textId="77777777" w:rsidR="00C20487" w:rsidRPr="00242199" w:rsidRDefault="00C20487" w:rsidP="00B10372">
      <w:pPr>
        <w:numPr>
          <w:ilvl w:val="0"/>
          <w:numId w:val="216"/>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делать оценочный вывод о достижении цели коммуникации непосредственно после завершения коммуникативного контакта и обосновывать его.</w:t>
      </w:r>
    </w:p>
    <w:p w14:paraId="3F3CDB16" w14:textId="77777777" w:rsidR="00C20487" w:rsidRPr="00242199" w:rsidRDefault="00C20487" w:rsidP="00C20487">
      <w:pPr>
        <w:spacing w:after="0" w:line="240" w:lineRule="auto"/>
        <w:ind w:firstLine="567"/>
        <w:jc w:val="both"/>
        <w:rPr>
          <w:rFonts w:ascii="Times New Roman" w:eastAsia="Times New Roman" w:hAnsi="Times New Roman"/>
          <w:bCs/>
          <w:sz w:val="24"/>
          <w:szCs w:val="24"/>
          <w:lang w:eastAsia="ru-RU"/>
        </w:rPr>
      </w:pPr>
    </w:p>
    <w:p w14:paraId="1CADADDE" w14:textId="77777777" w:rsidR="00C20487" w:rsidRPr="00242199" w:rsidRDefault="00C20487" w:rsidP="00B10372">
      <w:pPr>
        <w:numPr>
          <w:ilvl w:val="0"/>
          <w:numId w:val="209"/>
        </w:numPr>
        <w:tabs>
          <w:tab w:val="left" w:pos="851"/>
        </w:tabs>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Формирование и развитие компетентности в области использования информационно-коммуникационных технологий (далее – ИКТ). </w:t>
      </w:r>
    </w:p>
    <w:p w14:paraId="4DF3CD14" w14:textId="77777777" w:rsidR="00C20487" w:rsidRPr="00242199" w:rsidRDefault="00C20487" w:rsidP="00C20487">
      <w:pPr>
        <w:spacing w:after="0" w:line="240" w:lineRule="auto"/>
        <w:ind w:left="567" w:right="55"/>
        <w:jc w:val="both"/>
        <w:rPr>
          <w:rFonts w:ascii="Times New Roman" w:eastAsia="Times New Roman" w:hAnsi="Times New Roman"/>
          <w:i/>
          <w:sz w:val="24"/>
          <w:szCs w:val="24"/>
          <w:lang w:eastAsia="ru-RU"/>
        </w:rPr>
      </w:pPr>
      <w:r w:rsidRPr="00242199">
        <w:rPr>
          <w:rFonts w:ascii="Times New Roman" w:eastAsia="Times New Roman" w:hAnsi="Times New Roman"/>
          <w:i/>
          <w:sz w:val="24"/>
          <w:szCs w:val="24"/>
          <w:u w:val="single" w:color="000000"/>
          <w:lang w:eastAsia="ru-RU"/>
        </w:rPr>
        <w:t>Выпускник научится:</w:t>
      </w:r>
      <w:r w:rsidRPr="00242199">
        <w:rPr>
          <w:rFonts w:ascii="Times New Roman" w:eastAsia="Times New Roman" w:hAnsi="Times New Roman"/>
          <w:i/>
          <w:sz w:val="24"/>
          <w:szCs w:val="24"/>
          <w:lang w:eastAsia="ru-RU"/>
        </w:rPr>
        <w:t xml:space="preserve"> </w:t>
      </w:r>
    </w:p>
    <w:p w14:paraId="1D0F5148" w14:textId="77777777" w:rsidR="00C20487" w:rsidRPr="00242199" w:rsidRDefault="00C20487" w:rsidP="00B10372">
      <w:pPr>
        <w:numPr>
          <w:ilvl w:val="0"/>
          <w:numId w:val="217"/>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целенаправленно искать и использовать информационные ресурсы, необходимые для решения учебных и практических задач с помощью средств ИКТ; </w:t>
      </w:r>
    </w:p>
    <w:p w14:paraId="6FAE08E7" w14:textId="77777777" w:rsidR="00C20487" w:rsidRPr="00242199" w:rsidRDefault="00C20487" w:rsidP="00B10372">
      <w:pPr>
        <w:numPr>
          <w:ilvl w:val="0"/>
          <w:numId w:val="217"/>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14:paraId="02986648" w14:textId="77777777" w:rsidR="00C20487" w:rsidRPr="00242199" w:rsidRDefault="00C20487" w:rsidP="00B10372">
      <w:pPr>
        <w:numPr>
          <w:ilvl w:val="0"/>
          <w:numId w:val="217"/>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выделять информационный аспект задачи, оперировать данными, использовать модель решения задачи; </w:t>
      </w:r>
    </w:p>
    <w:p w14:paraId="2B987C0C" w14:textId="77777777" w:rsidR="00C20487" w:rsidRPr="00242199" w:rsidRDefault="00C20487" w:rsidP="00B10372">
      <w:pPr>
        <w:numPr>
          <w:ilvl w:val="0"/>
          <w:numId w:val="217"/>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14:paraId="13DBB26E" w14:textId="77777777" w:rsidR="00C20487" w:rsidRPr="00242199" w:rsidRDefault="00C20487" w:rsidP="00B10372">
      <w:pPr>
        <w:numPr>
          <w:ilvl w:val="0"/>
          <w:numId w:val="217"/>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использовать информацию с учетом этических и правовых норм; </w:t>
      </w:r>
    </w:p>
    <w:p w14:paraId="6E58D6D0" w14:textId="77777777" w:rsidR="00C20487" w:rsidRPr="00242199" w:rsidRDefault="00C20487" w:rsidP="00B10372">
      <w:pPr>
        <w:numPr>
          <w:ilvl w:val="0"/>
          <w:numId w:val="217"/>
        </w:numPr>
        <w:spacing w:after="0" w:line="240" w:lineRule="auto"/>
        <w:ind w:left="0" w:firstLine="567"/>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создавать информационные ресурсы разного типа и для разных аудиторий, соблюдать информационную гигиену и правила информационной безопасности. </w:t>
      </w:r>
    </w:p>
    <w:p w14:paraId="6135D3E2" w14:textId="77777777" w:rsidR="00C20487" w:rsidRPr="00242199" w:rsidRDefault="00C20487" w:rsidP="00C20487">
      <w:pPr>
        <w:spacing w:after="0" w:line="240" w:lineRule="auto"/>
        <w:ind w:firstLine="709"/>
        <w:jc w:val="both"/>
        <w:rPr>
          <w:rFonts w:ascii="Times New Roman" w:eastAsia="Times New Roman" w:hAnsi="Times New Roman"/>
          <w:bCs/>
          <w:sz w:val="24"/>
          <w:szCs w:val="24"/>
          <w:lang w:eastAsia="ru-RU"/>
        </w:rPr>
      </w:pPr>
      <w:r w:rsidRPr="00242199">
        <w:rPr>
          <w:rFonts w:ascii="Times New Roman" w:eastAsia="Times New Roman" w:hAnsi="Times New Roman"/>
          <w:bCs/>
          <w:sz w:val="24"/>
          <w:szCs w:val="24"/>
          <w:lang w:eastAsia="ru-RU"/>
        </w:rPr>
        <w:t xml:space="preserve"> </w:t>
      </w:r>
    </w:p>
    <w:p w14:paraId="690E7BB6" w14:textId="77777777" w:rsidR="00C20487" w:rsidRPr="00242199" w:rsidRDefault="00C20487" w:rsidP="00C20487">
      <w:pPr>
        <w:spacing w:after="0" w:line="240" w:lineRule="auto"/>
        <w:ind w:firstLine="709"/>
        <w:jc w:val="both"/>
        <w:rPr>
          <w:rFonts w:ascii="Times New Roman" w:eastAsia="Times New Roman" w:hAnsi="Times New Roman"/>
          <w:b/>
          <w:bCs/>
          <w:sz w:val="24"/>
          <w:szCs w:val="24"/>
          <w:lang w:eastAsia="ru-RU"/>
        </w:rPr>
      </w:pPr>
      <w:r w:rsidRPr="00242199">
        <w:rPr>
          <w:rFonts w:ascii="Times New Roman" w:eastAsia="Times New Roman" w:hAnsi="Times New Roman"/>
          <w:b/>
          <w:bCs/>
          <w:sz w:val="24"/>
          <w:szCs w:val="24"/>
          <w:lang w:eastAsia="ru-RU"/>
        </w:rPr>
        <w:t xml:space="preserve">Предметные результаты освоения учебного предмета «Родная русская литература»: </w:t>
      </w:r>
    </w:p>
    <w:p w14:paraId="6BACE38F" w14:textId="77777777" w:rsidR="00C20487" w:rsidRPr="00242199" w:rsidRDefault="00C20487" w:rsidP="00C20487">
      <w:pPr>
        <w:spacing w:after="0" w:line="240" w:lineRule="auto"/>
        <w:ind w:firstLine="567"/>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14:paraId="62A2DB1C" w14:textId="77777777" w:rsidR="00C20487" w:rsidRPr="00242199" w:rsidRDefault="00C20487" w:rsidP="00C20487">
      <w:pPr>
        <w:spacing w:after="0" w:line="240" w:lineRule="auto"/>
        <w:ind w:firstLine="567"/>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2) понимание родной литературы как одной из основных национально-культурных ценностей народа, как особого способа познания жизни; </w:t>
      </w:r>
    </w:p>
    <w:p w14:paraId="1CBCAC3F" w14:textId="77777777" w:rsidR="00C20487" w:rsidRPr="00242199" w:rsidRDefault="00C20487" w:rsidP="00C20487">
      <w:pPr>
        <w:spacing w:after="0" w:line="240" w:lineRule="auto"/>
        <w:ind w:firstLine="567"/>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14:paraId="0D28B605" w14:textId="77777777" w:rsidR="00C20487" w:rsidRPr="00242199" w:rsidRDefault="00C20487" w:rsidP="00C20487">
      <w:pPr>
        <w:spacing w:after="0" w:line="240" w:lineRule="auto"/>
        <w:ind w:firstLine="567"/>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14:paraId="6DDB9C14" w14:textId="77777777" w:rsidR="00C20487" w:rsidRPr="00242199" w:rsidRDefault="00C20487" w:rsidP="00C20487">
      <w:pPr>
        <w:spacing w:after="0" w:line="240" w:lineRule="auto"/>
        <w:ind w:firstLine="567"/>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5) развитие способности понимать литературные художественные произведения, отражающие разные этнокультурные традиции; </w:t>
      </w:r>
    </w:p>
    <w:p w14:paraId="1CFFA94C" w14:textId="77777777" w:rsidR="00C20487" w:rsidRPr="00242199" w:rsidRDefault="00C20487" w:rsidP="00C20487">
      <w:pPr>
        <w:spacing w:after="0" w:line="240" w:lineRule="auto"/>
        <w:ind w:firstLine="567"/>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w:t>
      </w:r>
      <w:r w:rsidRPr="00242199">
        <w:rPr>
          <w:rFonts w:ascii="Times New Roman" w:eastAsia="Times New Roman" w:hAnsi="Times New Roman"/>
          <w:sz w:val="24"/>
          <w:szCs w:val="24"/>
          <w:lang w:eastAsia="ru-RU"/>
        </w:rPr>
        <w:lastRenderedPageBreak/>
        <w:t>картину жизни, отраженную в литературном произведении, на уровне не только эмоционального восприятия, но и интеллектуального осмысления.</w:t>
      </w:r>
    </w:p>
    <w:p w14:paraId="170E902B" w14:textId="77777777" w:rsidR="00C20487" w:rsidRPr="00242199" w:rsidRDefault="00C20487" w:rsidP="00C20487">
      <w:pPr>
        <w:spacing w:after="0" w:line="240" w:lineRule="auto"/>
        <w:ind w:left="-5" w:right="55" w:firstLine="709"/>
        <w:jc w:val="both"/>
        <w:rPr>
          <w:rFonts w:ascii="Times New Roman" w:eastAsia="Times New Roman" w:hAnsi="Times New Roman"/>
          <w:b/>
          <w:sz w:val="24"/>
          <w:szCs w:val="24"/>
          <w:u w:val="single"/>
          <w:lang w:eastAsia="ru-RU"/>
        </w:rPr>
      </w:pPr>
    </w:p>
    <w:p w14:paraId="24BD8702" w14:textId="77777777" w:rsidR="00956B6A" w:rsidRPr="00242199" w:rsidRDefault="006F777F" w:rsidP="00B64698">
      <w:pPr>
        <w:pStyle w:val="3"/>
        <w:rPr>
          <w:sz w:val="24"/>
          <w:szCs w:val="24"/>
        </w:rPr>
      </w:pPr>
      <w:bookmarkStart w:id="43" w:name="_Toc32685075"/>
      <w:r w:rsidRPr="00242199">
        <w:rPr>
          <w:sz w:val="24"/>
          <w:szCs w:val="24"/>
        </w:rPr>
        <w:t>1.2.</w:t>
      </w:r>
      <w:r w:rsidR="00105119" w:rsidRPr="00242199">
        <w:rPr>
          <w:sz w:val="24"/>
          <w:szCs w:val="24"/>
        </w:rPr>
        <w:t>5.</w:t>
      </w:r>
      <w:r w:rsidR="002B14E7" w:rsidRPr="00242199">
        <w:rPr>
          <w:sz w:val="24"/>
          <w:szCs w:val="24"/>
        </w:rPr>
        <w:t>6.1.</w:t>
      </w:r>
      <w:r w:rsidRPr="00242199">
        <w:rPr>
          <w:sz w:val="24"/>
          <w:szCs w:val="24"/>
        </w:rPr>
        <w:t xml:space="preserve"> </w:t>
      </w:r>
      <w:r w:rsidR="00363F9D" w:rsidRPr="00242199">
        <w:rPr>
          <w:sz w:val="24"/>
          <w:szCs w:val="24"/>
        </w:rPr>
        <w:t>Родная</w:t>
      </w:r>
      <w:r w:rsidR="00FE3585" w:rsidRPr="00242199">
        <w:rPr>
          <w:sz w:val="24"/>
          <w:szCs w:val="24"/>
        </w:rPr>
        <w:t xml:space="preserve"> (татарская)</w:t>
      </w:r>
      <w:r w:rsidR="00956B6A" w:rsidRPr="00242199">
        <w:rPr>
          <w:sz w:val="24"/>
          <w:szCs w:val="24"/>
        </w:rPr>
        <w:t xml:space="preserve"> литература (</w:t>
      </w:r>
      <w:r w:rsidR="00382C59">
        <w:rPr>
          <w:sz w:val="24"/>
          <w:szCs w:val="24"/>
        </w:rPr>
        <w:t>1</w:t>
      </w:r>
      <w:r w:rsidR="002C31D8">
        <w:rPr>
          <w:sz w:val="24"/>
          <w:szCs w:val="24"/>
        </w:rPr>
        <w:t xml:space="preserve"> группа</w:t>
      </w:r>
      <w:r w:rsidR="00956B6A" w:rsidRPr="00242199">
        <w:rPr>
          <w:sz w:val="24"/>
          <w:szCs w:val="24"/>
        </w:rPr>
        <w:t>)</w:t>
      </w:r>
      <w:bookmarkEnd w:id="43"/>
    </w:p>
    <w:p w14:paraId="15F112D9" w14:textId="77777777" w:rsidR="002B14E7" w:rsidRPr="00242199" w:rsidRDefault="002B14E7" w:rsidP="002B14E7">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В соответствии с Федеральным государственным образовательным стандартом основного общего образования </w:t>
      </w:r>
      <w:r w:rsidRPr="00242199">
        <w:rPr>
          <w:rFonts w:ascii="Times New Roman" w:hAnsi="Times New Roman"/>
          <w:b/>
          <w:bCs/>
          <w:sz w:val="24"/>
          <w:szCs w:val="24"/>
        </w:rPr>
        <w:t xml:space="preserve">предметными результатами </w:t>
      </w:r>
      <w:r w:rsidRPr="00242199">
        <w:rPr>
          <w:rFonts w:ascii="Times New Roman" w:hAnsi="Times New Roman"/>
          <w:sz w:val="24"/>
          <w:szCs w:val="24"/>
        </w:rPr>
        <w:t>изучения предмета «</w:t>
      </w:r>
      <w:r w:rsidR="00C759A0">
        <w:rPr>
          <w:rFonts w:ascii="Times New Roman" w:hAnsi="Times New Roman"/>
          <w:sz w:val="24"/>
          <w:szCs w:val="24"/>
        </w:rPr>
        <w:t>Родная (татарская) литература</w:t>
      </w:r>
      <w:r w:rsidRPr="00242199">
        <w:rPr>
          <w:rFonts w:ascii="Times New Roman" w:hAnsi="Times New Roman"/>
          <w:sz w:val="24"/>
          <w:szCs w:val="24"/>
        </w:rPr>
        <w:t>» являются:</w:t>
      </w:r>
    </w:p>
    <w:p w14:paraId="5C6CCE5F" w14:textId="77777777" w:rsidR="002B14E7" w:rsidRPr="00242199" w:rsidRDefault="002B14E7" w:rsidP="002B14E7">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Осознание значимости чтения и изучения </w:t>
      </w:r>
      <w:r w:rsidR="00E76631">
        <w:rPr>
          <w:rFonts w:ascii="Times New Roman" w:hAnsi="Times New Roman"/>
          <w:sz w:val="24"/>
          <w:szCs w:val="24"/>
        </w:rPr>
        <w:t>родной (татарской) литературы</w:t>
      </w:r>
      <w:r w:rsidRPr="00242199">
        <w:rPr>
          <w:rFonts w:ascii="Times New Roman" w:hAnsi="Times New Roman"/>
          <w:sz w:val="24"/>
          <w:szCs w:val="24"/>
        </w:rPr>
        <w:t xml:space="preserve"> для своего дальнейшего развития; формирование потребности в систематическом чтении как средстве познания мира и себя в этом мире; гармонизация отношений человека и общества, многоаспектного диалога.</w:t>
      </w:r>
    </w:p>
    <w:p w14:paraId="5535ED8C" w14:textId="77777777" w:rsidR="002B14E7" w:rsidRPr="00242199" w:rsidRDefault="002B14E7" w:rsidP="002B14E7">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Результат: обучающийся осознает значимость и важность чтения, получает привычку к чтению и опыт чтения разных произведений.</w:t>
      </w:r>
    </w:p>
    <w:p w14:paraId="10E7084D" w14:textId="77777777" w:rsidR="002B14E7" w:rsidRPr="00242199" w:rsidRDefault="002B14E7" w:rsidP="002B14E7">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Понимание </w:t>
      </w:r>
      <w:r w:rsidR="00E76631">
        <w:rPr>
          <w:rFonts w:ascii="Times New Roman" w:hAnsi="Times New Roman"/>
          <w:sz w:val="24"/>
          <w:szCs w:val="24"/>
        </w:rPr>
        <w:t>родной (татарской) литературы</w:t>
      </w:r>
      <w:r w:rsidRPr="00242199">
        <w:rPr>
          <w:rFonts w:ascii="Times New Roman" w:hAnsi="Times New Roman"/>
          <w:sz w:val="24"/>
          <w:szCs w:val="24"/>
        </w:rPr>
        <w:t xml:space="preserve"> как одной из основных национально-культурных ценностей татарского народа, как особого способа познания жизни.</w:t>
      </w:r>
    </w:p>
    <w:p w14:paraId="0A362FCB" w14:textId="77777777" w:rsidR="002B14E7" w:rsidRPr="00242199" w:rsidRDefault="002B14E7" w:rsidP="002B14E7">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Результат: обучающийся понимает, что в татарской литературе отражается менталитет татарского народа, его история, мировосприятие, что литература несет в себе важные для жизни человека смыслы.</w:t>
      </w:r>
    </w:p>
    <w:p w14:paraId="5BD42C9A" w14:textId="77777777" w:rsidR="002B14E7" w:rsidRPr="00242199" w:rsidRDefault="002B14E7" w:rsidP="002B14E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Понимание ключевых проблем изученных произведений татарского фольклора и фольклора других народов, древнетюркской литературы, литературы XVIII века, татарских писателей XIX-XX веков, литературы народов России и зарубежной литературы;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 понимание слова в его эстетической функции, роли изобразительно-выразительных языковых средств в создании художественных образов литературных произведений. </w:t>
      </w:r>
      <w:r w:rsidRPr="00242199">
        <w:rPr>
          <w:rFonts w:ascii="Times New Roman" w:eastAsia="Times New Roman" w:hAnsi="Times New Roman"/>
          <w:color w:val="000000"/>
          <w:sz w:val="24"/>
          <w:szCs w:val="24"/>
          <w:lang w:eastAsia="ru-RU"/>
        </w:rPr>
        <w:t xml:space="preserve">Обеспечение культурной самоидентификации, осознание коммуникативно-эстетических возможностей </w:t>
      </w:r>
      <w:r w:rsidR="0065573A">
        <w:rPr>
          <w:rFonts w:ascii="Times New Roman" w:eastAsia="Times New Roman" w:hAnsi="Times New Roman"/>
          <w:color w:val="000000"/>
          <w:sz w:val="24"/>
          <w:szCs w:val="24"/>
          <w:lang w:eastAsia="ru-RU"/>
        </w:rPr>
        <w:t>родного (татарского) языка</w:t>
      </w:r>
      <w:r w:rsidRPr="00242199">
        <w:rPr>
          <w:rFonts w:ascii="Times New Roman" w:eastAsia="Times New Roman" w:hAnsi="Times New Roman"/>
          <w:color w:val="000000"/>
          <w:sz w:val="24"/>
          <w:szCs w:val="24"/>
          <w:lang w:eastAsia="ru-RU"/>
        </w:rPr>
        <w:t xml:space="preserve"> на основе изучения выдающихся произведений российской культуры, культуры татарского народа, культуры тюркских народов, мировой культуры.</w:t>
      </w:r>
    </w:p>
    <w:p w14:paraId="75BFF013" w14:textId="77777777" w:rsidR="002B14E7" w:rsidRPr="00242199" w:rsidRDefault="002B14E7" w:rsidP="002B14E7">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Результат: обучающийся получает опыт размышления над целым рядом общечеловеческих проблем, учится высказываться по ним, используя возможности татарского литературного языка.</w:t>
      </w:r>
    </w:p>
    <w:p w14:paraId="5F6A0AD4" w14:textId="77777777" w:rsidR="002B14E7" w:rsidRPr="00242199" w:rsidRDefault="002B14E7" w:rsidP="002B14E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умение пересказывать прозаические произведения или их отрывки с использованием образных средств </w:t>
      </w:r>
      <w:r w:rsidR="0065573A">
        <w:rPr>
          <w:rFonts w:ascii="Times New Roman" w:eastAsia="Times New Roman" w:hAnsi="Times New Roman"/>
          <w:sz w:val="24"/>
          <w:szCs w:val="24"/>
          <w:lang w:eastAsia="ru-RU"/>
        </w:rPr>
        <w:t>родного (татарского) языка</w:t>
      </w:r>
      <w:r w:rsidRPr="00242199">
        <w:rPr>
          <w:rFonts w:ascii="Times New Roman" w:eastAsia="Times New Roman" w:hAnsi="Times New Roman"/>
          <w:sz w:val="24"/>
          <w:szCs w:val="24"/>
          <w:lang w:eastAsia="ru-RU"/>
        </w:rPr>
        <w:t xml:space="preserve">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 формулирование собственного отношения к произведениям </w:t>
      </w:r>
      <w:r w:rsidR="00E76631">
        <w:rPr>
          <w:rFonts w:ascii="Times New Roman" w:eastAsia="Times New Roman" w:hAnsi="Times New Roman"/>
          <w:sz w:val="24"/>
          <w:szCs w:val="24"/>
          <w:lang w:eastAsia="ru-RU"/>
        </w:rPr>
        <w:t>родной (татарской) литературы</w:t>
      </w:r>
      <w:r w:rsidRPr="00242199">
        <w:rPr>
          <w:rFonts w:ascii="Times New Roman" w:eastAsia="Times New Roman" w:hAnsi="Times New Roman"/>
          <w:sz w:val="24"/>
          <w:szCs w:val="24"/>
          <w:lang w:eastAsia="ru-RU"/>
        </w:rPr>
        <w:t>, их оценка; в</w:t>
      </w:r>
      <w:r w:rsidRPr="00242199">
        <w:rPr>
          <w:rFonts w:ascii="Times New Roman" w:eastAsia="Times New Roman" w:hAnsi="Times New Roman"/>
          <w:color w:val="000000"/>
          <w:sz w:val="24"/>
          <w:szCs w:val="24"/>
          <w:lang w:eastAsia="ru-RU"/>
        </w:rPr>
        <w:t>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022E3FA9" w14:textId="77777777" w:rsidR="002B14E7" w:rsidRPr="00242199" w:rsidRDefault="002B14E7" w:rsidP="002B14E7">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Результат: обучающийся осваивает навыки анализа и интерпретации литературного произведения, учится оформлять его словесно, аргументировать и отстаивать свое мнение, берет на себя задачу формирования своего дальнейшего круга чтения.</w:t>
      </w:r>
    </w:p>
    <w:p w14:paraId="434CE54D" w14:textId="77777777" w:rsidR="002B14E7" w:rsidRPr="00242199" w:rsidRDefault="002B14E7" w:rsidP="002B14E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42199">
        <w:rPr>
          <w:rFonts w:ascii="Times New Roman" w:eastAsia="Times New Roman" w:hAnsi="Times New Roman"/>
          <w:color w:val="000000"/>
          <w:sz w:val="24"/>
          <w:szCs w:val="24"/>
          <w:lang w:eastAsia="ru-RU"/>
        </w:rPr>
        <w:t>Развитие способности понимать литературные художественные произведения, отражающие разные этнокультурные традиции,</w:t>
      </w:r>
      <w:r w:rsidRPr="00242199">
        <w:rPr>
          <w:rFonts w:ascii="Times New Roman" w:eastAsia="Times New Roman" w:hAnsi="Times New Roman"/>
          <w:sz w:val="24"/>
          <w:szCs w:val="24"/>
          <w:lang w:eastAsia="ru-RU"/>
        </w:rPr>
        <w:t xml:space="preserve"> понимание связи литературных </w:t>
      </w:r>
      <w:r w:rsidRPr="00242199">
        <w:rPr>
          <w:rFonts w:ascii="Times New Roman" w:eastAsia="Times New Roman" w:hAnsi="Times New Roman"/>
          <w:sz w:val="24"/>
          <w:szCs w:val="24"/>
          <w:lang w:eastAsia="ru-RU"/>
        </w:rPr>
        <w:lastRenderedPageBreak/>
        <w:t>произведений с эпохой их написания, выявление заложенных в них вневременных, непреходящих нравственных ценностей и их современного звучания; приобщение к духовно-нравственным ценностям татарской и тюркской литератур и культур, сопоставление их с духовно-нравственными ценностями других народов; собственная интерпретация (в отдельных случаях) изученных литературных произведений.</w:t>
      </w:r>
    </w:p>
    <w:p w14:paraId="78058992" w14:textId="77777777" w:rsidR="002B14E7" w:rsidRPr="00242199" w:rsidRDefault="002B14E7" w:rsidP="002B14E7">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 xml:space="preserve">Результат: обучающийся учится воспринимать произведения </w:t>
      </w:r>
      <w:r w:rsidR="00E76631">
        <w:rPr>
          <w:rFonts w:ascii="Times New Roman" w:hAnsi="Times New Roman"/>
          <w:i/>
          <w:iCs/>
          <w:sz w:val="24"/>
          <w:szCs w:val="24"/>
        </w:rPr>
        <w:t>родной (татарской) литературы</w:t>
      </w:r>
      <w:r w:rsidRPr="00242199">
        <w:rPr>
          <w:rFonts w:ascii="Times New Roman" w:hAnsi="Times New Roman"/>
          <w:i/>
          <w:iCs/>
          <w:sz w:val="24"/>
          <w:szCs w:val="24"/>
        </w:rPr>
        <w:t xml:space="preserve"> и переведенные на татарский язык тексты.</w:t>
      </w:r>
    </w:p>
    <w:p w14:paraId="077BABA4" w14:textId="77777777" w:rsidR="002B14E7" w:rsidRPr="00242199" w:rsidRDefault="002B14E7" w:rsidP="002B14E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Восприятие на слух литературных произведений разных жанров, осмысленное чтение и адекватное восприятие;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изведения (элементы филологического анализа); владение элементарной литературоведческой терминологией при анализе литературного произведения; понимание авторской позиции и своё отношение к ней; </w:t>
      </w:r>
      <w:r w:rsidRPr="00242199">
        <w:rPr>
          <w:rFonts w:ascii="Times New Roman" w:eastAsia="Times New Roman" w:hAnsi="Times New Roman"/>
          <w:color w:val="000000"/>
          <w:sz w:val="24"/>
          <w:szCs w:val="24"/>
          <w:lang w:eastAsia="ru-RU"/>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2E7460F6" w14:textId="77777777" w:rsidR="002B14E7" w:rsidRPr="00242199" w:rsidRDefault="002B14E7" w:rsidP="002B14E7">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Результат: обучающийся овладевает процедурами смыслового и эстетического чтения, учится воспринимать художественный текст и отличать его от текстов других типов, учится дополнять и углублять первичное эмоциональное восприятие текста его интеллектуальным осмыслением.</w:t>
      </w:r>
    </w:p>
    <w:p w14:paraId="41B8818D" w14:textId="77777777" w:rsidR="002B14E7" w:rsidRPr="00242199" w:rsidRDefault="002B14E7" w:rsidP="002B14E7">
      <w:pPr>
        <w:spacing w:after="0" w:line="240" w:lineRule="auto"/>
        <w:ind w:left="1080"/>
        <w:jc w:val="both"/>
        <w:rPr>
          <w:rFonts w:ascii="Times New Roman" w:hAnsi="Times New Roman"/>
          <w:sz w:val="24"/>
          <w:szCs w:val="24"/>
        </w:rPr>
      </w:pPr>
    </w:p>
    <w:p w14:paraId="5E4EE34D" w14:textId="77777777" w:rsidR="002B14E7" w:rsidRPr="00242199" w:rsidRDefault="002B14E7" w:rsidP="002B14E7">
      <w:pPr>
        <w:spacing w:after="0" w:line="240" w:lineRule="auto"/>
        <w:ind w:left="1080"/>
        <w:jc w:val="both"/>
        <w:rPr>
          <w:rFonts w:ascii="Times New Roman" w:hAnsi="Times New Roman"/>
          <w:caps/>
          <w:sz w:val="24"/>
          <w:szCs w:val="24"/>
        </w:rPr>
      </w:pPr>
      <w:r w:rsidRPr="00242199">
        <w:rPr>
          <w:rFonts w:ascii="Times New Roman" w:hAnsi="Times New Roman"/>
          <w:sz w:val="24"/>
          <w:szCs w:val="24"/>
        </w:rPr>
        <w:t>Выпускник 9 класса умеет:</w:t>
      </w:r>
    </w:p>
    <w:p w14:paraId="1372DC17" w14:textId="77777777" w:rsidR="002B14E7" w:rsidRPr="00242199" w:rsidRDefault="002B14E7" w:rsidP="00B10372">
      <w:pPr>
        <w:numPr>
          <w:ilvl w:val="0"/>
          <w:numId w:val="219"/>
        </w:numPr>
        <w:spacing w:after="0" w:line="240" w:lineRule="auto"/>
        <w:ind w:left="0" w:firstLine="0"/>
        <w:jc w:val="both"/>
        <w:rPr>
          <w:rFonts w:ascii="Times New Roman" w:hAnsi="Times New Roman"/>
          <w:sz w:val="24"/>
          <w:szCs w:val="24"/>
        </w:rPr>
      </w:pPr>
      <w:r w:rsidRPr="00242199">
        <w:rPr>
          <w:rFonts w:ascii="Times New Roman" w:hAnsi="Times New Roman"/>
          <w:sz w:val="24"/>
          <w:szCs w:val="24"/>
        </w:rPr>
        <w:t>Определять тему и основную мысль произведения, основной конфликт (5–6 классы);</w:t>
      </w:r>
    </w:p>
    <w:p w14:paraId="38720D09" w14:textId="77777777" w:rsidR="002B14E7" w:rsidRPr="00242199" w:rsidRDefault="002B14E7" w:rsidP="00B10372">
      <w:pPr>
        <w:numPr>
          <w:ilvl w:val="0"/>
          <w:numId w:val="219"/>
        </w:numPr>
        <w:spacing w:after="0" w:line="240" w:lineRule="auto"/>
        <w:ind w:left="0" w:firstLine="0"/>
        <w:jc w:val="both"/>
        <w:rPr>
          <w:rFonts w:ascii="Times New Roman" w:hAnsi="Times New Roman"/>
          <w:sz w:val="24"/>
          <w:szCs w:val="24"/>
        </w:rPr>
      </w:pPr>
      <w:r w:rsidRPr="00242199">
        <w:rPr>
          <w:rFonts w:ascii="Times New Roman" w:hAnsi="Times New Roman"/>
          <w:sz w:val="24"/>
          <w:szCs w:val="24"/>
        </w:rPr>
        <w:t>Пересказывать сюжет, вычленять фабулу, владеть различными видами пересказа (5–6 классы), выявлять особенности композиции (6–7 классы);</w:t>
      </w:r>
    </w:p>
    <w:p w14:paraId="0A6AF255" w14:textId="77777777" w:rsidR="002B14E7" w:rsidRPr="00242199" w:rsidRDefault="002B14E7" w:rsidP="00B10372">
      <w:pPr>
        <w:numPr>
          <w:ilvl w:val="0"/>
          <w:numId w:val="219"/>
        </w:numPr>
        <w:spacing w:after="0" w:line="240" w:lineRule="auto"/>
        <w:ind w:left="0" w:firstLine="0"/>
        <w:jc w:val="both"/>
        <w:rPr>
          <w:rFonts w:ascii="Times New Roman" w:hAnsi="Times New Roman"/>
          <w:sz w:val="24"/>
          <w:szCs w:val="24"/>
        </w:rPr>
      </w:pPr>
      <w:r w:rsidRPr="00242199">
        <w:rPr>
          <w:rFonts w:ascii="Times New Roman" w:hAnsi="Times New Roman"/>
          <w:sz w:val="24"/>
          <w:szCs w:val="24"/>
        </w:rPr>
        <w:t>Охарактеризовать героев-персонажей, давать им сравнительные характеристики (5–6 классы), оценивать систему персонажей (6–7 классы);</w:t>
      </w:r>
    </w:p>
    <w:p w14:paraId="43DF551C" w14:textId="77777777" w:rsidR="002B14E7" w:rsidRPr="00242199" w:rsidRDefault="002B14E7" w:rsidP="00B10372">
      <w:pPr>
        <w:numPr>
          <w:ilvl w:val="0"/>
          <w:numId w:val="219"/>
        </w:numPr>
        <w:spacing w:after="0" w:line="240" w:lineRule="auto"/>
        <w:ind w:left="0" w:firstLine="0"/>
        <w:jc w:val="both"/>
        <w:rPr>
          <w:rFonts w:ascii="Times New Roman" w:hAnsi="Times New Roman"/>
          <w:sz w:val="24"/>
          <w:szCs w:val="24"/>
        </w:rPr>
      </w:pPr>
      <w:r w:rsidRPr="00242199">
        <w:rPr>
          <w:rFonts w:ascii="Times New Roman"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(6–7 классы), выявлять особенности языка и стиля писателя (8–9 классы);</w:t>
      </w:r>
    </w:p>
    <w:p w14:paraId="69D0EFC8" w14:textId="77777777" w:rsidR="002B14E7" w:rsidRPr="00242199" w:rsidRDefault="002B14E7" w:rsidP="00B10372">
      <w:pPr>
        <w:numPr>
          <w:ilvl w:val="0"/>
          <w:numId w:val="219"/>
        </w:numPr>
        <w:spacing w:after="0" w:line="240" w:lineRule="auto"/>
        <w:ind w:left="0" w:firstLine="0"/>
        <w:jc w:val="both"/>
        <w:rPr>
          <w:rFonts w:ascii="Times New Roman" w:hAnsi="Times New Roman"/>
          <w:sz w:val="24"/>
          <w:szCs w:val="24"/>
        </w:rPr>
      </w:pPr>
      <w:r w:rsidRPr="00242199">
        <w:rPr>
          <w:rFonts w:ascii="Times New Roman" w:hAnsi="Times New Roman"/>
          <w:sz w:val="24"/>
          <w:szCs w:val="24"/>
        </w:rPr>
        <w:t>Определять жанровую, родовую специфику художественного произведения (7–9 классы);</w:t>
      </w:r>
    </w:p>
    <w:p w14:paraId="0F8BB8FB" w14:textId="77777777" w:rsidR="002B14E7" w:rsidRPr="00242199" w:rsidRDefault="002B14E7" w:rsidP="00B10372">
      <w:pPr>
        <w:numPr>
          <w:ilvl w:val="0"/>
          <w:numId w:val="219"/>
        </w:numPr>
        <w:spacing w:after="0" w:line="240" w:lineRule="auto"/>
        <w:ind w:left="0" w:firstLine="0"/>
        <w:jc w:val="both"/>
        <w:rPr>
          <w:rFonts w:ascii="Times New Roman" w:hAnsi="Times New Roman"/>
          <w:sz w:val="24"/>
          <w:szCs w:val="24"/>
        </w:rPr>
      </w:pPr>
      <w:r w:rsidRPr="00242199">
        <w:rPr>
          <w:rFonts w:ascii="Times New Roman" w:hAnsi="Times New Roman"/>
          <w:sz w:val="24"/>
          <w:szCs w:val="24"/>
        </w:rPr>
        <w:t>Объяснять свое понимание нравственно-философской, социально-исторической и эстетической проблематики произведений (8–9 классы);</w:t>
      </w:r>
    </w:p>
    <w:p w14:paraId="7E44292E" w14:textId="77777777" w:rsidR="002B14E7" w:rsidRPr="00242199" w:rsidRDefault="002B14E7" w:rsidP="00B10372">
      <w:pPr>
        <w:numPr>
          <w:ilvl w:val="0"/>
          <w:numId w:val="219"/>
        </w:numPr>
        <w:spacing w:after="0" w:line="240" w:lineRule="auto"/>
        <w:ind w:left="0" w:firstLine="0"/>
        <w:jc w:val="both"/>
        <w:rPr>
          <w:rFonts w:ascii="Times New Roman" w:hAnsi="Times New Roman"/>
          <w:sz w:val="24"/>
          <w:szCs w:val="24"/>
        </w:rPr>
      </w:pPr>
      <w:r w:rsidRPr="00242199">
        <w:rPr>
          <w:rFonts w:ascii="Times New Roman" w:hAnsi="Times New Roman"/>
          <w:sz w:val="24"/>
          <w:szCs w:val="24"/>
        </w:rPr>
        <w:t>Выделять в произведениях художественные элементы и обнаруживать связи между ними (5–7 классы); анализировать литературные произведения разных жанров (8–9 классы);</w:t>
      </w:r>
    </w:p>
    <w:p w14:paraId="17ECCC2A" w14:textId="77777777" w:rsidR="002B14E7" w:rsidRPr="00242199" w:rsidRDefault="002B14E7" w:rsidP="00B10372">
      <w:pPr>
        <w:numPr>
          <w:ilvl w:val="0"/>
          <w:numId w:val="219"/>
        </w:numPr>
        <w:spacing w:after="0" w:line="240" w:lineRule="auto"/>
        <w:ind w:left="0" w:firstLine="0"/>
        <w:jc w:val="both"/>
        <w:rPr>
          <w:rFonts w:ascii="Times New Roman" w:hAnsi="Times New Roman"/>
          <w:sz w:val="24"/>
          <w:szCs w:val="24"/>
        </w:rPr>
      </w:pPr>
      <w:r w:rsidRPr="00242199">
        <w:rPr>
          <w:rFonts w:ascii="Times New Roman" w:hAnsi="Times New Roman"/>
          <w:sz w:val="24"/>
          <w:szCs w:val="24"/>
        </w:rPr>
        <w:t>Определять авторское отношение к героям и событиям, к читателю (в каждом классе – на своем уровне);</w:t>
      </w:r>
    </w:p>
    <w:p w14:paraId="726123DF" w14:textId="77777777" w:rsidR="002B14E7" w:rsidRPr="00242199" w:rsidRDefault="002B14E7" w:rsidP="00B10372">
      <w:pPr>
        <w:numPr>
          <w:ilvl w:val="0"/>
          <w:numId w:val="219"/>
        </w:numPr>
        <w:spacing w:after="0" w:line="240" w:lineRule="auto"/>
        <w:ind w:left="0" w:firstLine="0"/>
        <w:jc w:val="both"/>
        <w:rPr>
          <w:rFonts w:ascii="Times New Roman" w:hAnsi="Times New Roman"/>
          <w:sz w:val="24"/>
          <w:szCs w:val="24"/>
        </w:rPr>
      </w:pPr>
      <w:r w:rsidRPr="00242199">
        <w:rPr>
          <w:rFonts w:ascii="Times New Roman"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классе);</w:t>
      </w:r>
    </w:p>
    <w:p w14:paraId="13AA2032" w14:textId="77777777" w:rsidR="002B14E7" w:rsidRPr="00242199" w:rsidRDefault="002B14E7" w:rsidP="00B10372">
      <w:pPr>
        <w:numPr>
          <w:ilvl w:val="0"/>
          <w:numId w:val="219"/>
        </w:numPr>
        <w:spacing w:after="0" w:line="240" w:lineRule="auto"/>
        <w:ind w:left="0" w:firstLine="0"/>
        <w:jc w:val="both"/>
        <w:rPr>
          <w:rFonts w:ascii="Times New Roman" w:hAnsi="Times New Roman"/>
          <w:sz w:val="24"/>
          <w:szCs w:val="24"/>
        </w:rPr>
      </w:pPr>
      <w:r w:rsidRPr="00242199">
        <w:rPr>
          <w:rFonts w:ascii="Times New Roman"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14:paraId="00A1CD26" w14:textId="77777777" w:rsidR="002B14E7" w:rsidRPr="00242199" w:rsidRDefault="002B14E7" w:rsidP="00B10372">
      <w:pPr>
        <w:numPr>
          <w:ilvl w:val="0"/>
          <w:numId w:val="219"/>
        </w:numPr>
        <w:spacing w:after="0" w:line="240" w:lineRule="auto"/>
        <w:ind w:left="0" w:firstLine="0"/>
        <w:jc w:val="both"/>
        <w:rPr>
          <w:rFonts w:ascii="Times New Roman" w:hAnsi="Times New Roman"/>
          <w:sz w:val="24"/>
          <w:szCs w:val="24"/>
        </w:rPr>
      </w:pPr>
      <w:r w:rsidRPr="00242199">
        <w:rPr>
          <w:rFonts w:ascii="Times New Roman"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(7–9 классы);</w:t>
      </w:r>
    </w:p>
    <w:p w14:paraId="5A47DA02" w14:textId="77777777" w:rsidR="002B14E7" w:rsidRPr="00242199" w:rsidRDefault="002B14E7" w:rsidP="00B10372">
      <w:pPr>
        <w:numPr>
          <w:ilvl w:val="0"/>
          <w:numId w:val="219"/>
        </w:numPr>
        <w:spacing w:after="0" w:line="240" w:lineRule="auto"/>
        <w:ind w:left="0" w:firstLine="0"/>
        <w:jc w:val="both"/>
        <w:rPr>
          <w:rFonts w:ascii="Times New Roman" w:hAnsi="Times New Roman"/>
          <w:sz w:val="24"/>
          <w:szCs w:val="24"/>
        </w:rPr>
      </w:pPr>
      <w:r w:rsidRPr="00242199">
        <w:rPr>
          <w:rFonts w:ascii="Times New Roman" w:hAnsi="Times New Roman"/>
          <w:sz w:val="24"/>
          <w:szCs w:val="24"/>
        </w:rPr>
        <w:t>Собирать материал и обрабатывать информацию, необходимую для написания сочинения, эссе, создания проекта на заранее объявленную литературную или публицистическую тему (в каждом классе – на своем уровне);</w:t>
      </w:r>
    </w:p>
    <w:p w14:paraId="11836934" w14:textId="77777777" w:rsidR="002B14E7" w:rsidRPr="00242199" w:rsidRDefault="002B14E7" w:rsidP="00B10372">
      <w:pPr>
        <w:numPr>
          <w:ilvl w:val="0"/>
          <w:numId w:val="219"/>
        </w:numPr>
        <w:spacing w:after="0" w:line="240" w:lineRule="auto"/>
        <w:ind w:left="0" w:firstLine="0"/>
        <w:jc w:val="both"/>
        <w:rPr>
          <w:rFonts w:ascii="Times New Roman" w:hAnsi="Times New Roman"/>
          <w:sz w:val="24"/>
          <w:szCs w:val="24"/>
        </w:rPr>
      </w:pPr>
      <w:r w:rsidRPr="00242199">
        <w:rPr>
          <w:rFonts w:ascii="Times New Roman" w:hAnsi="Times New Roman"/>
          <w:sz w:val="24"/>
          <w:szCs w:val="24"/>
        </w:rPr>
        <w:lastRenderedPageBreak/>
        <w:t>Выразительно читать произведения художественной литературы, передавая личное отношение к произведению (5–9 классы);</w:t>
      </w:r>
    </w:p>
    <w:p w14:paraId="7967B319" w14:textId="77777777" w:rsidR="002B14E7" w:rsidRPr="00242199" w:rsidRDefault="002B14E7" w:rsidP="00B10372">
      <w:pPr>
        <w:numPr>
          <w:ilvl w:val="0"/>
          <w:numId w:val="219"/>
        </w:numPr>
        <w:spacing w:after="0" w:line="240" w:lineRule="auto"/>
        <w:ind w:left="0" w:firstLine="0"/>
        <w:jc w:val="both"/>
        <w:rPr>
          <w:rFonts w:ascii="Times New Roman" w:hAnsi="Times New Roman"/>
          <w:sz w:val="24"/>
          <w:szCs w:val="24"/>
        </w:rPr>
      </w:pPr>
      <w:r w:rsidRPr="00242199">
        <w:rPr>
          <w:rFonts w:ascii="Times New Roman" w:hAnsi="Times New Roman"/>
          <w:sz w:val="24"/>
          <w:szCs w:val="24"/>
        </w:rPr>
        <w:t>Ориентироваться в информационном образовательном пространстве (7–8 классы), работать с энциклопедиями, словарями, справочниками, специальной литературой (8–9 классы), пользоваться каталогами библиотек, библиографическими указателями, системой поиска в Интернете (в каждом классе – на своем уровне).</w:t>
      </w:r>
    </w:p>
    <w:p w14:paraId="1A4EC3AA" w14:textId="77777777" w:rsidR="00956B6A" w:rsidRPr="00242199" w:rsidRDefault="000E1C3C" w:rsidP="00B64698">
      <w:pPr>
        <w:pStyle w:val="3"/>
        <w:rPr>
          <w:sz w:val="24"/>
          <w:szCs w:val="24"/>
        </w:rPr>
      </w:pPr>
      <w:bookmarkStart w:id="44" w:name="_Toc32685076"/>
      <w:r w:rsidRPr="00242199">
        <w:rPr>
          <w:sz w:val="24"/>
          <w:szCs w:val="24"/>
        </w:rPr>
        <w:t>1.2</w:t>
      </w:r>
      <w:r w:rsidR="002B14E7" w:rsidRPr="00242199">
        <w:rPr>
          <w:sz w:val="24"/>
          <w:szCs w:val="24"/>
        </w:rPr>
        <w:t>.5.6.2</w:t>
      </w:r>
      <w:r w:rsidR="00956B6A" w:rsidRPr="00242199">
        <w:rPr>
          <w:sz w:val="24"/>
          <w:szCs w:val="24"/>
        </w:rPr>
        <w:t xml:space="preserve">. </w:t>
      </w:r>
      <w:r w:rsidRPr="00242199">
        <w:rPr>
          <w:sz w:val="24"/>
          <w:szCs w:val="24"/>
        </w:rPr>
        <w:t>Родная</w:t>
      </w:r>
      <w:r w:rsidR="00956B6A" w:rsidRPr="00242199">
        <w:rPr>
          <w:sz w:val="24"/>
          <w:szCs w:val="24"/>
        </w:rPr>
        <w:t xml:space="preserve"> </w:t>
      </w:r>
      <w:r w:rsidR="002B14E7" w:rsidRPr="00242199">
        <w:rPr>
          <w:sz w:val="24"/>
          <w:szCs w:val="24"/>
        </w:rPr>
        <w:t xml:space="preserve">(татарская) </w:t>
      </w:r>
      <w:r w:rsidR="00956B6A" w:rsidRPr="00242199">
        <w:rPr>
          <w:sz w:val="24"/>
          <w:szCs w:val="24"/>
        </w:rPr>
        <w:t>литература</w:t>
      </w:r>
      <w:r w:rsidR="00AE0044" w:rsidRPr="00242199">
        <w:rPr>
          <w:sz w:val="24"/>
          <w:szCs w:val="24"/>
        </w:rPr>
        <w:t xml:space="preserve"> (</w:t>
      </w:r>
      <w:r w:rsidR="00382C59">
        <w:rPr>
          <w:sz w:val="24"/>
          <w:szCs w:val="24"/>
        </w:rPr>
        <w:t>2</w:t>
      </w:r>
      <w:r w:rsidR="002C31D8">
        <w:rPr>
          <w:sz w:val="24"/>
          <w:szCs w:val="24"/>
        </w:rPr>
        <w:t xml:space="preserve"> группа</w:t>
      </w:r>
      <w:r w:rsidR="00AE0044" w:rsidRPr="00242199">
        <w:rPr>
          <w:sz w:val="24"/>
          <w:szCs w:val="24"/>
        </w:rPr>
        <w:t>)</w:t>
      </w:r>
      <w:bookmarkEnd w:id="44"/>
      <w:r w:rsidR="00AE0044" w:rsidRPr="00242199">
        <w:rPr>
          <w:sz w:val="24"/>
          <w:szCs w:val="24"/>
        </w:rPr>
        <w:t xml:space="preserve"> </w:t>
      </w:r>
      <w:r w:rsidR="00956B6A" w:rsidRPr="00242199">
        <w:rPr>
          <w:sz w:val="24"/>
          <w:szCs w:val="24"/>
        </w:rPr>
        <w:t xml:space="preserve"> </w:t>
      </w:r>
    </w:p>
    <w:p w14:paraId="5AB514B7" w14:textId="77777777" w:rsidR="002B14E7" w:rsidRPr="00242199" w:rsidRDefault="002B14E7" w:rsidP="002B14E7">
      <w:pPr>
        <w:spacing w:after="0" w:line="240" w:lineRule="auto"/>
        <w:ind w:firstLine="709"/>
        <w:jc w:val="both"/>
        <w:rPr>
          <w:rFonts w:ascii="Times New Roman" w:hAnsi="Times New Roman"/>
          <w:b/>
          <w:bCs/>
          <w:sz w:val="24"/>
          <w:szCs w:val="24"/>
          <w:lang w:val="tt-RU"/>
        </w:rPr>
      </w:pPr>
      <w:r w:rsidRPr="00242199">
        <w:rPr>
          <w:rFonts w:ascii="Times New Roman" w:hAnsi="Times New Roman"/>
          <w:b/>
          <w:bCs/>
          <w:sz w:val="24"/>
          <w:szCs w:val="24"/>
          <w:lang w:val="tt-RU"/>
        </w:rPr>
        <w:t>Личностные результаты:</w:t>
      </w:r>
    </w:p>
    <w:p w14:paraId="6FE8A704" w14:textId="77777777" w:rsidR="002B14E7" w:rsidRPr="00242199" w:rsidRDefault="002B14E7" w:rsidP="002B14E7">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воспитание российской гражданской идентичности: любовь и уважение Отечеству, чувство гордости за свою Родину, знание истории языка, культуры родного края, основ культурного наследия Татарстана, народов России и всего человечества, усвоение гуманистических и традиционных ценностей многонационального российского общества, воспитание чувства долга и ответственности перед Родиной;</w:t>
      </w:r>
    </w:p>
    <w:p w14:paraId="4B5C2BEE" w14:textId="77777777" w:rsidR="002B14E7" w:rsidRPr="00242199" w:rsidRDefault="002B14E7" w:rsidP="002B14E7">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формирование целостного мировоззрения, соответствующего современному уровню развития науки и общественной практики, учитывающего культурное, социальное, духовное многообразие явлений;</w:t>
      </w:r>
    </w:p>
    <w:p w14:paraId="2A0E1D75" w14:textId="77777777" w:rsidR="002B14E7" w:rsidRPr="00242199" w:rsidRDefault="002B14E7" w:rsidP="002B14E7">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формирование осознанного, уважительного и доброжелательного отношения к другому человеку, его мнению, культуре, языку, вере, гражданской позиции; культурным, языковым, религиозным ценностям народов России и всего мира;</w:t>
      </w:r>
    </w:p>
    <w:p w14:paraId="7A8CDCBB" w14:textId="77777777" w:rsidR="002B14E7" w:rsidRPr="00242199" w:rsidRDefault="002B14E7" w:rsidP="002B14E7">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формирование готовности и способности обучающихся к саморазвитию и самообразованию на основе мотивации к обучению и познанию, осознанному выбору образования на базе ориентировки в мире профессий и профессиональных предпочтений с учетом познавательных интересов;</w:t>
      </w:r>
    </w:p>
    <w:p w14:paraId="08FCD9DD" w14:textId="77777777" w:rsidR="002B14E7" w:rsidRPr="00242199" w:rsidRDefault="002B14E7" w:rsidP="002B14E7">
      <w:pPr>
        <w:spacing w:after="0" w:line="240" w:lineRule="auto"/>
        <w:ind w:firstLine="709"/>
        <w:jc w:val="both"/>
        <w:rPr>
          <w:rFonts w:ascii="Times New Roman" w:hAnsi="Times New Roman"/>
          <w:sz w:val="24"/>
          <w:szCs w:val="24"/>
        </w:rPr>
      </w:pPr>
      <w:r w:rsidRPr="00242199">
        <w:rPr>
          <w:rFonts w:ascii="Times New Roman" w:hAnsi="Times New Roman"/>
          <w:sz w:val="24"/>
          <w:szCs w:val="24"/>
          <w:lang w:val="tt-RU"/>
        </w:rPr>
        <w:t xml:space="preserve">• </w:t>
      </w:r>
      <w:r w:rsidRPr="00242199">
        <w:rPr>
          <w:rFonts w:ascii="Times New Roman" w:hAnsi="Times New Roman"/>
          <w:sz w:val="24"/>
          <w:szCs w:val="24"/>
        </w:rPr>
        <w:t>самостоятельная организация учебной деятельности; оценивание своих учебных достижений, поведения, черт своей личности, своего эмоционального состояния; соблюдение норм поведения в социуме; владение умениями совместной деятельности в полиэтническом коллективе; оценка своей деятельности с точки зрения нравственных норм и эстетических ценностей; использование своих прав и выполнение своих обязанностей как гражданина полиэтнического, поликонфессионального государства;</w:t>
      </w:r>
    </w:p>
    <w:p w14:paraId="673EA45C" w14:textId="77777777" w:rsidR="002B14E7" w:rsidRPr="00242199" w:rsidRDefault="002B14E7" w:rsidP="002B14E7">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учётом религиозных, этнокультурных, социальных и экономических особенностей;</w:t>
      </w:r>
    </w:p>
    <w:p w14:paraId="69345CA6" w14:textId="77777777" w:rsidR="002B14E7" w:rsidRPr="00242199" w:rsidRDefault="002B14E7" w:rsidP="002B14E7">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формирование нравственных чувств и нравственного поведения, осознанного отношения к собственным поступкам;</w:t>
      </w:r>
    </w:p>
    <w:p w14:paraId="18D3367B" w14:textId="77777777" w:rsidR="002B14E7" w:rsidRPr="00242199" w:rsidRDefault="002B14E7" w:rsidP="002B14E7">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формирование коммуникативной компетентности в общении и сотрудничестве со сверстниками, старшими и младшими в процессе образовательной, общественной, учебно-исследовательской, творческой и других видов деятельности;</w:t>
      </w:r>
    </w:p>
    <w:p w14:paraId="79DDCEEB" w14:textId="77777777" w:rsidR="002B14E7" w:rsidRPr="00242199" w:rsidRDefault="002B14E7" w:rsidP="002B14E7">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w:t>
      </w:r>
    </w:p>
    <w:p w14:paraId="4D57FD17" w14:textId="77777777" w:rsidR="002B14E7" w:rsidRPr="00242199" w:rsidRDefault="002B14E7" w:rsidP="002B14E7">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осознание значения семьи и общества, уважительное и заботливое отношение к членам своей семьи;</w:t>
      </w:r>
    </w:p>
    <w:p w14:paraId="43952E9A" w14:textId="77777777" w:rsidR="002B14E7" w:rsidRPr="00242199" w:rsidRDefault="002B14E7" w:rsidP="002B14E7">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развитие эстетического осознания через освоение художественного и культурного наследия народов Татарстана, России и всего мира.</w:t>
      </w:r>
    </w:p>
    <w:p w14:paraId="4D299C37" w14:textId="77777777" w:rsidR="002B14E7" w:rsidRPr="00242199" w:rsidRDefault="002B14E7" w:rsidP="002B14E7">
      <w:pPr>
        <w:spacing w:after="0" w:line="240" w:lineRule="auto"/>
        <w:ind w:firstLine="709"/>
        <w:jc w:val="both"/>
        <w:rPr>
          <w:rFonts w:ascii="Times New Roman" w:hAnsi="Times New Roman"/>
          <w:sz w:val="24"/>
          <w:szCs w:val="24"/>
          <w:lang w:val="tt-RU"/>
        </w:rPr>
      </w:pPr>
      <w:r w:rsidRPr="00242199">
        <w:rPr>
          <w:rFonts w:ascii="Times New Roman" w:hAnsi="Times New Roman"/>
          <w:b/>
          <w:bCs/>
          <w:sz w:val="24"/>
          <w:szCs w:val="24"/>
          <w:lang w:val="tt-RU"/>
        </w:rPr>
        <w:t>Метапредметные результаты</w:t>
      </w:r>
      <w:r w:rsidRPr="00242199">
        <w:rPr>
          <w:rFonts w:ascii="Times New Roman" w:hAnsi="Times New Roman"/>
          <w:sz w:val="24"/>
          <w:szCs w:val="24"/>
          <w:lang w:val="tt-RU"/>
        </w:rPr>
        <w:t xml:space="preserve"> изучения </w:t>
      </w:r>
      <w:r w:rsidR="00E76631">
        <w:rPr>
          <w:rFonts w:ascii="Times New Roman" w:hAnsi="Times New Roman"/>
          <w:sz w:val="24"/>
          <w:szCs w:val="24"/>
          <w:lang w:val="tt-RU"/>
        </w:rPr>
        <w:t>родной (татарской) литературы</w:t>
      </w:r>
      <w:r w:rsidRPr="00242199">
        <w:rPr>
          <w:rFonts w:ascii="Times New Roman" w:hAnsi="Times New Roman"/>
          <w:sz w:val="24"/>
          <w:szCs w:val="24"/>
          <w:lang w:val="tt-RU"/>
        </w:rPr>
        <w:t xml:space="preserve"> в инокультурной среде:</w:t>
      </w:r>
    </w:p>
    <w:p w14:paraId="505AD4C1" w14:textId="77777777" w:rsidR="002B14E7" w:rsidRPr="00242199" w:rsidRDefault="002B14E7" w:rsidP="002B14E7">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умение самостоятельно определять цели своего обучения, ставить и формулировать для себя новые задачи в учёбе и познавательной деятельности;</w:t>
      </w:r>
    </w:p>
    <w:p w14:paraId="47A0C3BC" w14:textId="77777777" w:rsidR="002B14E7" w:rsidRPr="00242199" w:rsidRDefault="002B14E7" w:rsidP="002B14E7">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lastRenderedPageBreak/>
        <w:t>• умение 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w:t>
      </w:r>
    </w:p>
    <w:p w14:paraId="7D81D20B" w14:textId="77777777" w:rsidR="002B14E7" w:rsidRPr="00242199" w:rsidRDefault="002B14E7" w:rsidP="002B14E7">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владение основами самоконтроля, самооценки, принятия решений и осуществления осознанного выбора в учебной и познавательной деятельности;</w:t>
      </w:r>
    </w:p>
    <w:p w14:paraId="7863EC86" w14:textId="77777777" w:rsidR="002B14E7" w:rsidRPr="00242199" w:rsidRDefault="002B14E7" w:rsidP="002B14E7">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умение создавать, применять и преобразовывать знаки и символы, модели и схемы для решения учебных и познавательных задач;</w:t>
      </w:r>
    </w:p>
    <w:p w14:paraId="2C75CCB0" w14:textId="77777777" w:rsidR="002B14E7" w:rsidRPr="00242199" w:rsidRDefault="002B14E7" w:rsidP="002B14E7">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умение читать и понять суть художественного произведения, осознанно использовать речевые средства в соответствии с задачей коммуникации, для выражения своих чувств, мыслей, потребностей;</w:t>
      </w:r>
    </w:p>
    <w:p w14:paraId="3E3A4717" w14:textId="77777777" w:rsidR="002B14E7" w:rsidRPr="00242199" w:rsidRDefault="002B14E7" w:rsidP="002B14E7">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умение строить связанное речевое высказывание в зависимости от типа коммуникации и ситуации;</w:t>
      </w:r>
    </w:p>
    <w:p w14:paraId="5CC61E50" w14:textId="77777777" w:rsidR="002B14E7" w:rsidRPr="00242199" w:rsidRDefault="002B14E7" w:rsidP="002B14E7">
      <w:pPr>
        <w:spacing w:after="0" w:line="240" w:lineRule="auto"/>
        <w:ind w:firstLine="709"/>
        <w:jc w:val="both"/>
        <w:rPr>
          <w:rFonts w:ascii="Times New Roman" w:hAnsi="Times New Roman"/>
          <w:sz w:val="24"/>
          <w:szCs w:val="24"/>
          <w:lang w:eastAsia="ru-RU"/>
        </w:rPr>
      </w:pPr>
      <w:r w:rsidRPr="00242199">
        <w:rPr>
          <w:rFonts w:ascii="Times New Roman" w:hAnsi="Times New Roman"/>
          <w:sz w:val="24"/>
          <w:szCs w:val="24"/>
          <w:lang w:eastAsia="ru-RU"/>
        </w:rPr>
        <w:t>• формирование и развитие компетентности в области использования информационно-коммуникационных технологий.</w:t>
      </w:r>
    </w:p>
    <w:p w14:paraId="3785BE8D" w14:textId="77777777" w:rsidR="002B14E7" w:rsidRPr="00242199" w:rsidRDefault="002B14E7" w:rsidP="002B14E7">
      <w:pPr>
        <w:spacing w:after="0" w:line="240" w:lineRule="auto"/>
        <w:ind w:firstLine="709"/>
        <w:jc w:val="both"/>
        <w:rPr>
          <w:rFonts w:ascii="Times New Roman" w:hAnsi="Times New Roman"/>
          <w:b/>
          <w:bCs/>
          <w:sz w:val="24"/>
          <w:szCs w:val="24"/>
          <w:lang w:eastAsia="ru-RU"/>
        </w:rPr>
      </w:pPr>
      <w:r w:rsidRPr="00242199">
        <w:rPr>
          <w:rFonts w:ascii="Times New Roman" w:hAnsi="Times New Roman"/>
          <w:b/>
          <w:bCs/>
          <w:sz w:val="24"/>
          <w:szCs w:val="24"/>
          <w:lang w:eastAsia="ru-RU"/>
        </w:rPr>
        <w:t xml:space="preserve">Предметные результаты </w:t>
      </w:r>
      <w:r w:rsidRPr="00242199">
        <w:rPr>
          <w:rFonts w:ascii="Times New Roman" w:hAnsi="Times New Roman"/>
          <w:sz w:val="24"/>
          <w:szCs w:val="24"/>
          <w:lang w:eastAsia="ru-RU"/>
        </w:rPr>
        <w:t xml:space="preserve">выпускников на уровне основного общего образования </w:t>
      </w:r>
      <w:r w:rsidR="00C759A0">
        <w:rPr>
          <w:rFonts w:ascii="Times New Roman" w:hAnsi="Times New Roman"/>
          <w:sz w:val="24"/>
          <w:szCs w:val="24"/>
          <w:lang w:eastAsia="ru-RU"/>
        </w:rPr>
        <w:t>родной (татарской) литературе</w:t>
      </w:r>
      <w:r w:rsidRPr="00242199">
        <w:rPr>
          <w:rFonts w:ascii="Times New Roman" w:hAnsi="Times New Roman"/>
          <w:sz w:val="24"/>
          <w:szCs w:val="24"/>
          <w:lang w:eastAsia="ru-RU"/>
        </w:rPr>
        <w:t xml:space="preserve"> выражается в следующем:</w:t>
      </w:r>
    </w:p>
    <w:p w14:paraId="20EBF8BF" w14:textId="77777777" w:rsidR="002B14E7" w:rsidRPr="00242199" w:rsidRDefault="002B14E7" w:rsidP="002B14E7">
      <w:pPr>
        <w:spacing w:after="0" w:line="240" w:lineRule="auto"/>
        <w:ind w:firstLine="709"/>
        <w:jc w:val="both"/>
        <w:rPr>
          <w:rFonts w:ascii="Times New Roman" w:hAnsi="Times New Roman"/>
          <w:sz w:val="24"/>
          <w:szCs w:val="24"/>
          <w:lang w:eastAsia="ru-RU"/>
        </w:rPr>
      </w:pPr>
      <w:r w:rsidRPr="00242199">
        <w:rPr>
          <w:rFonts w:ascii="Times New Roman" w:hAnsi="Times New Roman"/>
          <w:sz w:val="24"/>
          <w:szCs w:val="24"/>
          <w:lang w:eastAsia="ru-RU"/>
        </w:rPr>
        <w:t>• понимание ключевых проблем изученных произведений татарского фольклора, фольклора народов России и всего мира; татарской классической и  современной литературы, литературных взаимосвязей и взаимовлияний;</w:t>
      </w:r>
    </w:p>
    <w:p w14:paraId="17B282D8" w14:textId="77777777" w:rsidR="002B14E7" w:rsidRPr="00242199" w:rsidRDefault="002B14E7" w:rsidP="002B14E7">
      <w:pPr>
        <w:spacing w:after="0" w:line="240" w:lineRule="auto"/>
        <w:ind w:firstLine="709"/>
        <w:jc w:val="both"/>
        <w:rPr>
          <w:rFonts w:ascii="Times New Roman" w:hAnsi="Times New Roman"/>
          <w:sz w:val="24"/>
          <w:szCs w:val="24"/>
          <w:lang w:eastAsia="ru-RU"/>
        </w:rPr>
      </w:pPr>
      <w:r w:rsidRPr="00242199">
        <w:rPr>
          <w:rFonts w:ascii="Times New Roman" w:hAnsi="Times New Roman"/>
          <w:sz w:val="24"/>
          <w:szCs w:val="24"/>
          <w:lang w:eastAsia="ru-RU"/>
        </w:rPr>
        <w:t>• осознанное беглое чтение текстов различных стилей и жанров; проведение смыслового анализа текста; использование различных видов чтения (ознакомительное, просмотровое, поисковое и др.);</w:t>
      </w:r>
    </w:p>
    <w:p w14:paraId="36524893" w14:textId="77777777" w:rsidR="002B14E7" w:rsidRPr="00242199" w:rsidRDefault="002B14E7" w:rsidP="002B14E7">
      <w:pPr>
        <w:spacing w:after="0" w:line="240" w:lineRule="auto"/>
        <w:ind w:firstLine="709"/>
        <w:jc w:val="both"/>
        <w:rPr>
          <w:rFonts w:ascii="Times New Roman" w:hAnsi="Times New Roman"/>
          <w:sz w:val="24"/>
          <w:szCs w:val="24"/>
          <w:lang w:eastAsia="ru-RU"/>
        </w:rPr>
      </w:pPr>
      <w:r w:rsidRPr="00242199">
        <w:rPr>
          <w:rFonts w:ascii="Times New Roman" w:hAnsi="Times New Roman"/>
          <w:sz w:val="24"/>
          <w:szCs w:val="24"/>
          <w:lang w:eastAsia="ru-RU"/>
        </w:rPr>
        <w:t>• владение элементарной литературоведческой терминологией при обсуждении художественного произведения;</w:t>
      </w:r>
    </w:p>
    <w:p w14:paraId="0DB6FA69" w14:textId="77777777" w:rsidR="002B14E7" w:rsidRPr="00242199" w:rsidRDefault="002B14E7" w:rsidP="002B14E7">
      <w:pPr>
        <w:spacing w:after="0" w:line="240" w:lineRule="auto"/>
        <w:ind w:firstLine="709"/>
        <w:jc w:val="both"/>
        <w:rPr>
          <w:rFonts w:ascii="Times New Roman" w:hAnsi="Times New Roman"/>
          <w:sz w:val="24"/>
          <w:szCs w:val="24"/>
          <w:lang w:eastAsia="ru-RU"/>
        </w:rPr>
      </w:pPr>
      <w:r w:rsidRPr="00242199">
        <w:rPr>
          <w:rFonts w:ascii="Times New Roman" w:hAnsi="Times New Roman"/>
          <w:sz w:val="24"/>
          <w:szCs w:val="24"/>
          <w:lang w:eastAsia="ru-RU"/>
        </w:rPr>
        <w:t>• умение пересказать содержание прозаического произведения или отрывка, используя цитаты из текста, отвечать на вопросы по прослушанному или прочитанному тексту;</w:t>
      </w:r>
    </w:p>
    <w:p w14:paraId="3FB13ACD" w14:textId="77777777" w:rsidR="002B14E7" w:rsidRPr="00242199" w:rsidRDefault="002B14E7" w:rsidP="002B14E7">
      <w:pPr>
        <w:spacing w:after="0" w:line="240" w:lineRule="auto"/>
        <w:ind w:firstLine="709"/>
        <w:jc w:val="both"/>
        <w:rPr>
          <w:rFonts w:ascii="Times New Roman" w:hAnsi="Times New Roman"/>
          <w:sz w:val="24"/>
          <w:szCs w:val="24"/>
          <w:lang w:eastAsia="ru-RU"/>
        </w:rPr>
      </w:pPr>
      <w:r w:rsidRPr="00242199">
        <w:rPr>
          <w:rFonts w:ascii="Times New Roman" w:hAnsi="Times New Roman"/>
          <w:sz w:val="24"/>
          <w:szCs w:val="24"/>
          <w:lang w:eastAsia="ru-RU"/>
        </w:rPr>
        <w:t>• умение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w:t>
      </w:r>
    </w:p>
    <w:p w14:paraId="0D29AE35" w14:textId="77777777" w:rsidR="002B14E7" w:rsidRPr="00242199" w:rsidRDefault="002B14E7" w:rsidP="002B14E7">
      <w:pPr>
        <w:spacing w:after="0" w:line="240" w:lineRule="auto"/>
        <w:ind w:firstLine="709"/>
        <w:jc w:val="both"/>
        <w:rPr>
          <w:rFonts w:ascii="Times New Roman" w:hAnsi="Times New Roman"/>
          <w:sz w:val="24"/>
          <w:szCs w:val="24"/>
          <w:lang w:eastAsia="ru-RU"/>
        </w:rPr>
      </w:pPr>
      <w:r w:rsidRPr="00242199">
        <w:rPr>
          <w:rFonts w:ascii="Times New Roman" w:hAnsi="Times New Roman"/>
          <w:sz w:val="24"/>
          <w:szCs w:val="24"/>
          <w:lang w:eastAsia="ru-RU"/>
        </w:rPr>
        <w:t xml:space="preserve">• владение навыками сопоставления произведений </w:t>
      </w:r>
      <w:r w:rsidR="00E76631">
        <w:rPr>
          <w:rFonts w:ascii="Times New Roman" w:hAnsi="Times New Roman"/>
          <w:sz w:val="24"/>
          <w:szCs w:val="24"/>
          <w:lang w:eastAsia="ru-RU"/>
        </w:rPr>
        <w:t>родной (татарской) литературы</w:t>
      </w:r>
      <w:r w:rsidRPr="00242199">
        <w:rPr>
          <w:rFonts w:ascii="Times New Roman" w:hAnsi="Times New Roman"/>
          <w:sz w:val="24"/>
          <w:szCs w:val="24"/>
          <w:lang w:eastAsia="ru-RU"/>
        </w:rPr>
        <w:t xml:space="preserve"> с произведениями литератур других народов и этносов самостоятельно (или под руководством учителя), определяя линии сопоставления, выбирая аспект для самостоятельного анализа;</w:t>
      </w:r>
    </w:p>
    <w:p w14:paraId="130CD1AB" w14:textId="77777777" w:rsidR="002B14E7" w:rsidRPr="00242199" w:rsidRDefault="002B14E7" w:rsidP="002B14E7">
      <w:pPr>
        <w:spacing w:after="0" w:line="240" w:lineRule="auto"/>
        <w:ind w:firstLine="709"/>
        <w:jc w:val="both"/>
        <w:rPr>
          <w:rFonts w:ascii="Times New Roman" w:hAnsi="Times New Roman"/>
          <w:sz w:val="24"/>
          <w:szCs w:val="24"/>
          <w:lang w:eastAsia="ru-RU"/>
        </w:rPr>
      </w:pPr>
      <w:r w:rsidRPr="00242199">
        <w:rPr>
          <w:rFonts w:ascii="Times New Roman" w:hAnsi="Times New Roman"/>
          <w:sz w:val="24"/>
          <w:szCs w:val="24"/>
          <w:lang w:eastAsia="ru-RU"/>
        </w:rPr>
        <w:t>•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w:t>
      </w:r>
    </w:p>
    <w:p w14:paraId="6DD43940" w14:textId="77777777" w:rsidR="002B14E7" w:rsidRPr="00242199" w:rsidRDefault="002B14E7" w:rsidP="002B14E7">
      <w:pPr>
        <w:spacing w:after="0" w:line="240" w:lineRule="auto"/>
        <w:ind w:firstLine="709"/>
        <w:jc w:val="both"/>
        <w:rPr>
          <w:rFonts w:ascii="Times New Roman" w:hAnsi="Times New Roman"/>
          <w:sz w:val="24"/>
          <w:szCs w:val="24"/>
          <w:lang w:eastAsia="ru-RU"/>
        </w:rPr>
      </w:pPr>
      <w:r w:rsidRPr="00242199">
        <w:rPr>
          <w:rFonts w:ascii="Times New Roman" w:hAnsi="Times New Roman"/>
          <w:sz w:val="24"/>
          <w:szCs w:val="24"/>
          <w:lang w:eastAsia="ru-RU"/>
        </w:rPr>
        <w:t>• использование выразительных средств языка в соответствии с коммуникативной задачей, сферой и ситуацией общения;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14:paraId="01A54BEF" w14:textId="77777777" w:rsidR="002B14E7" w:rsidRPr="00242199" w:rsidRDefault="002B14E7" w:rsidP="002B14E7">
      <w:pPr>
        <w:spacing w:after="0" w:line="240" w:lineRule="auto"/>
        <w:ind w:firstLine="709"/>
        <w:jc w:val="both"/>
        <w:rPr>
          <w:rFonts w:ascii="Times New Roman" w:hAnsi="Times New Roman"/>
          <w:sz w:val="24"/>
          <w:szCs w:val="24"/>
        </w:rPr>
      </w:pPr>
      <w:r w:rsidRPr="00242199">
        <w:rPr>
          <w:rFonts w:ascii="Times New Roman" w:hAnsi="Times New Roman"/>
          <w:sz w:val="24"/>
          <w:szCs w:val="24"/>
          <w:lang w:val="tt-RU"/>
        </w:rPr>
        <w:t>•</w:t>
      </w:r>
      <w:r w:rsidRPr="00242199">
        <w:rPr>
          <w:rFonts w:ascii="Times New Roman" w:hAnsi="Times New Roman"/>
          <w:sz w:val="24"/>
          <w:szCs w:val="24"/>
        </w:rPr>
        <w:t xml:space="preserve"> использование приобретенных знаний и умений за рамками учебного процесса, то есть в практической деятельности и повседневной жизни.</w:t>
      </w:r>
    </w:p>
    <w:p w14:paraId="3D5EB0B8" w14:textId="77777777" w:rsidR="002B14E7" w:rsidRPr="00242199" w:rsidRDefault="002B14E7" w:rsidP="002B14E7">
      <w:pPr>
        <w:rPr>
          <w:rFonts w:ascii="Times New Roman" w:hAnsi="Times New Roman"/>
          <w:sz w:val="24"/>
          <w:szCs w:val="24"/>
          <w:lang w:eastAsia="ru-RU"/>
        </w:rPr>
      </w:pPr>
    </w:p>
    <w:p w14:paraId="74AE52B7" w14:textId="77777777" w:rsidR="00B540EE" w:rsidRPr="00242199" w:rsidRDefault="00AE0044" w:rsidP="00B64698">
      <w:pPr>
        <w:pStyle w:val="3"/>
        <w:rPr>
          <w:sz w:val="24"/>
          <w:szCs w:val="24"/>
        </w:rPr>
      </w:pPr>
      <w:bookmarkStart w:id="45" w:name="_Toc32685077"/>
      <w:r w:rsidRPr="00242199">
        <w:rPr>
          <w:sz w:val="24"/>
          <w:szCs w:val="24"/>
        </w:rPr>
        <w:t>1.2.5.7</w:t>
      </w:r>
      <w:r w:rsidR="00956B6A" w:rsidRPr="00242199">
        <w:rPr>
          <w:sz w:val="24"/>
          <w:szCs w:val="24"/>
        </w:rPr>
        <w:t xml:space="preserve">. </w:t>
      </w:r>
      <w:r w:rsidR="00B540EE" w:rsidRPr="00242199">
        <w:rPr>
          <w:sz w:val="24"/>
          <w:szCs w:val="24"/>
        </w:rPr>
        <w:t>Иностранный язык</w:t>
      </w:r>
      <w:r w:rsidR="00D71CBA" w:rsidRPr="00242199">
        <w:rPr>
          <w:sz w:val="24"/>
          <w:szCs w:val="24"/>
        </w:rPr>
        <w:t xml:space="preserve"> </w:t>
      </w:r>
      <w:r w:rsidR="006F777F" w:rsidRPr="00242199">
        <w:rPr>
          <w:sz w:val="24"/>
          <w:szCs w:val="24"/>
        </w:rPr>
        <w:t>(</w:t>
      </w:r>
      <w:r w:rsidR="00D71CBA" w:rsidRPr="00242199">
        <w:rPr>
          <w:sz w:val="24"/>
          <w:szCs w:val="24"/>
        </w:rPr>
        <w:t>английский язык</w:t>
      </w:r>
      <w:r w:rsidR="006E54D0" w:rsidRPr="00242199">
        <w:rPr>
          <w:sz w:val="24"/>
          <w:szCs w:val="24"/>
        </w:rPr>
        <w:t>)</w:t>
      </w:r>
      <w:bookmarkEnd w:id="41"/>
      <w:bookmarkEnd w:id="42"/>
      <w:bookmarkEnd w:id="45"/>
    </w:p>
    <w:p w14:paraId="5EA833E9"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Коммуникативные умения</w:t>
      </w:r>
    </w:p>
    <w:p w14:paraId="75DC4E2E"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Говорение.Диалогическая речь</w:t>
      </w:r>
    </w:p>
    <w:p w14:paraId="1FB02111"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научится:</w:t>
      </w:r>
    </w:p>
    <w:p w14:paraId="42F14172" w14:textId="77777777" w:rsidR="006E54D0" w:rsidRPr="00242199" w:rsidRDefault="006E54D0" w:rsidP="007C503A">
      <w:pPr>
        <w:numPr>
          <w:ilvl w:val="0"/>
          <w:numId w:val="37"/>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вести диалог (диалог этикетного характера, диалог–</w:t>
      </w:r>
      <w:r w:rsidR="00571A66" w:rsidRPr="00242199">
        <w:rPr>
          <w:rFonts w:ascii="Times New Roman" w:hAnsi="Times New Roman"/>
          <w:sz w:val="24"/>
          <w:szCs w:val="24"/>
        </w:rPr>
        <w:t>-</w:t>
      </w:r>
      <w:r w:rsidRPr="00242199">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w:t>
      </w:r>
      <w:r w:rsidRPr="00242199">
        <w:rPr>
          <w:rFonts w:ascii="Times New Roman" w:hAnsi="Times New Roman"/>
          <w:sz w:val="24"/>
          <w:szCs w:val="24"/>
        </w:rPr>
        <w:lastRenderedPageBreak/>
        <w:t xml:space="preserve">в рамках освоенной тематики, соблюдая нормы речевого этикета, принятые в стране изучаемого языка. </w:t>
      </w:r>
    </w:p>
    <w:p w14:paraId="3C689C10"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1437F000" w14:textId="77777777" w:rsidR="006E54D0" w:rsidRPr="00242199" w:rsidRDefault="006E54D0" w:rsidP="007C503A">
      <w:pPr>
        <w:numPr>
          <w:ilvl w:val="0"/>
          <w:numId w:val="37"/>
        </w:numPr>
        <w:tabs>
          <w:tab w:val="left" w:pos="993"/>
        </w:tabs>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 xml:space="preserve">вести диалог-обмен мнениями; </w:t>
      </w:r>
    </w:p>
    <w:p w14:paraId="40FEEFD7" w14:textId="77777777" w:rsidR="006E54D0" w:rsidRPr="00242199" w:rsidRDefault="006E54D0" w:rsidP="007C503A">
      <w:pPr>
        <w:numPr>
          <w:ilvl w:val="0"/>
          <w:numId w:val="34"/>
        </w:numPr>
        <w:tabs>
          <w:tab w:val="left" w:pos="993"/>
        </w:tabs>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брать и давать интервью;</w:t>
      </w:r>
    </w:p>
    <w:p w14:paraId="0F43DBA8" w14:textId="77777777" w:rsidR="006E54D0" w:rsidRPr="00242199" w:rsidRDefault="006E54D0" w:rsidP="007C503A">
      <w:pPr>
        <w:numPr>
          <w:ilvl w:val="0"/>
          <w:numId w:val="34"/>
        </w:numPr>
        <w:tabs>
          <w:tab w:val="left" w:pos="993"/>
        </w:tabs>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 xml:space="preserve">вести диалог-расспрос на основе нелинейного текста (таблицы, диаграммы и </w:t>
      </w:r>
      <w:r w:rsidR="00245F1D" w:rsidRPr="00242199">
        <w:rPr>
          <w:rFonts w:ascii="Times New Roman" w:hAnsi="Times New Roman"/>
          <w:i/>
          <w:sz w:val="24"/>
          <w:szCs w:val="24"/>
        </w:rPr>
        <w:t>т. д.</w:t>
      </w:r>
      <w:r w:rsidRPr="00242199">
        <w:rPr>
          <w:rFonts w:ascii="Times New Roman" w:hAnsi="Times New Roman"/>
          <w:i/>
          <w:sz w:val="24"/>
          <w:szCs w:val="24"/>
        </w:rPr>
        <w:t>).</w:t>
      </w:r>
    </w:p>
    <w:p w14:paraId="394E799F"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Говорение. Монологическая речь</w:t>
      </w:r>
    </w:p>
    <w:p w14:paraId="129CAE71"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научится:</w:t>
      </w:r>
    </w:p>
    <w:p w14:paraId="1FDCEB30" w14:textId="77777777" w:rsidR="006E54D0" w:rsidRPr="00242199" w:rsidRDefault="006E54D0" w:rsidP="007C503A">
      <w:pPr>
        <w:numPr>
          <w:ilvl w:val="0"/>
          <w:numId w:val="3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14:paraId="79374482" w14:textId="77777777" w:rsidR="006E54D0" w:rsidRPr="00242199" w:rsidRDefault="006E54D0" w:rsidP="007C503A">
      <w:pPr>
        <w:numPr>
          <w:ilvl w:val="0"/>
          <w:numId w:val="3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14:paraId="584C38A5" w14:textId="77777777" w:rsidR="006E54D0" w:rsidRPr="00242199" w:rsidRDefault="006E54D0" w:rsidP="007C503A">
      <w:pPr>
        <w:numPr>
          <w:ilvl w:val="0"/>
          <w:numId w:val="3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давать краткую характеристику реальных людей и литературных персонажей; </w:t>
      </w:r>
    </w:p>
    <w:p w14:paraId="7F25F0DF" w14:textId="77777777" w:rsidR="006E54D0" w:rsidRPr="00242199" w:rsidRDefault="006E54D0" w:rsidP="007C503A">
      <w:pPr>
        <w:numPr>
          <w:ilvl w:val="0"/>
          <w:numId w:val="3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14:paraId="6D96A088" w14:textId="77777777" w:rsidR="006E54D0" w:rsidRPr="00242199" w:rsidRDefault="006E54D0" w:rsidP="007C503A">
      <w:pPr>
        <w:numPr>
          <w:ilvl w:val="0"/>
          <w:numId w:val="36"/>
        </w:numPr>
        <w:tabs>
          <w:tab w:val="left" w:pos="993"/>
        </w:tabs>
        <w:spacing w:after="0" w:line="240" w:lineRule="auto"/>
        <w:ind w:left="0" w:firstLine="709"/>
        <w:jc w:val="both"/>
        <w:rPr>
          <w:rFonts w:ascii="Times New Roman" w:hAnsi="Times New Roman"/>
          <w:i/>
          <w:sz w:val="24"/>
          <w:szCs w:val="24"/>
        </w:rPr>
      </w:pPr>
      <w:r w:rsidRPr="00242199">
        <w:rPr>
          <w:rFonts w:ascii="Times New Roman" w:hAnsi="Times New Roman"/>
          <w:sz w:val="24"/>
          <w:szCs w:val="24"/>
        </w:rPr>
        <w:t>описывать картинку/ фото с опорой или без опоры на ключевые слова/ план/ вопросы.</w:t>
      </w:r>
    </w:p>
    <w:p w14:paraId="4699759F"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 xml:space="preserve">Выпускник получит возможность научиться: </w:t>
      </w:r>
    </w:p>
    <w:p w14:paraId="0842241D" w14:textId="77777777" w:rsidR="006E54D0" w:rsidRPr="00242199" w:rsidRDefault="006E54D0" w:rsidP="007C503A">
      <w:pPr>
        <w:numPr>
          <w:ilvl w:val="0"/>
          <w:numId w:val="35"/>
        </w:numPr>
        <w:tabs>
          <w:tab w:val="left" w:pos="1134"/>
        </w:tabs>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 xml:space="preserve">делать сообщение на заданную тему на основе прочитанного; </w:t>
      </w:r>
    </w:p>
    <w:p w14:paraId="6C702DB8" w14:textId="77777777" w:rsidR="006E54D0" w:rsidRPr="00242199" w:rsidRDefault="006E54D0" w:rsidP="007C503A">
      <w:pPr>
        <w:numPr>
          <w:ilvl w:val="0"/>
          <w:numId w:val="35"/>
        </w:numPr>
        <w:tabs>
          <w:tab w:val="left" w:pos="1134"/>
        </w:tabs>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14:paraId="2696ED19" w14:textId="77777777" w:rsidR="006E54D0" w:rsidRPr="00242199" w:rsidRDefault="006E54D0" w:rsidP="007C503A">
      <w:pPr>
        <w:numPr>
          <w:ilvl w:val="0"/>
          <w:numId w:val="35"/>
        </w:numPr>
        <w:tabs>
          <w:tab w:val="left" w:pos="1134"/>
        </w:tabs>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14:paraId="0712984D" w14:textId="77777777" w:rsidR="006E54D0" w:rsidRPr="00242199" w:rsidRDefault="006E54D0" w:rsidP="007C503A">
      <w:pPr>
        <w:numPr>
          <w:ilvl w:val="0"/>
          <w:numId w:val="35"/>
        </w:numPr>
        <w:tabs>
          <w:tab w:val="left" w:pos="1134"/>
        </w:tabs>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242199">
        <w:rPr>
          <w:rFonts w:ascii="Times New Roman" w:hAnsi="Times New Roman"/>
          <w:i/>
          <w:sz w:val="24"/>
          <w:szCs w:val="24"/>
        </w:rPr>
        <w:t>т. п.</w:t>
      </w:r>
      <w:r w:rsidRPr="00242199">
        <w:rPr>
          <w:rFonts w:ascii="Times New Roman" w:hAnsi="Times New Roman"/>
          <w:i/>
          <w:sz w:val="24"/>
          <w:szCs w:val="24"/>
        </w:rPr>
        <w:t>)</w:t>
      </w:r>
      <w:r w:rsidR="00ED4AB1" w:rsidRPr="00242199">
        <w:rPr>
          <w:rFonts w:ascii="Times New Roman" w:hAnsi="Times New Roman"/>
          <w:i/>
          <w:sz w:val="24"/>
          <w:szCs w:val="24"/>
        </w:rPr>
        <w:t>;</w:t>
      </w:r>
    </w:p>
    <w:p w14:paraId="6F6968A2" w14:textId="77777777" w:rsidR="006E54D0" w:rsidRPr="00242199" w:rsidRDefault="006E54D0" w:rsidP="007C503A">
      <w:pPr>
        <w:numPr>
          <w:ilvl w:val="0"/>
          <w:numId w:val="35"/>
        </w:numPr>
        <w:tabs>
          <w:tab w:val="left" w:pos="1134"/>
        </w:tabs>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кратко излагать результаты выполненной проектной работы.</w:t>
      </w:r>
    </w:p>
    <w:p w14:paraId="39E00491" w14:textId="77777777" w:rsidR="006E54D0" w:rsidRPr="00242199" w:rsidRDefault="006E54D0" w:rsidP="00EC1B31">
      <w:pPr>
        <w:spacing w:after="0" w:line="240" w:lineRule="auto"/>
        <w:ind w:firstLine="709"/>
        <w:jc w:val="both"/>
        <w:rPr>
          <w:rFonts w:ascii="Times New Roman" w:hAnsi="Times New Roman"/>
          <w:b/>
          <w:i/>
          <w:sz w:val="24"/>
          <w:szCs w:val="24"/>
        </w:rPr>
      </w:pPr>
      <w:r w:rsidRPr="00242199">
        <w:rPr>
          <w:rFonts w:ascii="Times New Roman" w:hAnsi="Times New Roman"/>
          <w:b/>
          <w:sz w:val="24"/>
          <w:szCs w:val="24"/>
        </w:rPr>
        <w:t>Аудирование</w:t>
      </w:r>
    </w:p>
    <w:p w14:paraId="621BEFF0"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 xml:space="preserve">Выпускник научится: </w:t>
      </w:r>
    </w:p>
    <w:p w14:paraId="64D0AC0B" w14:textId="77777777" w:rsidR="006E54D0" w:rsidRPr="00242199" w:rsidRDefault="006E54D0" w:rsidP="007C503A">
      <w:pPr>
        <w:numPr>
          <w:ilvl w:val="0"/>
          <w:numId w:val="3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14:paraId="34650461" w14:textId="77777777" w:rsidR="006E54D0" w:rsidRPr="00242199" w:rsidRDefault="006E54D0" w:rsidP="007C503A">
      <w:pPr>
        <w:numPr>
          <w:ilvl w:val="0"/>
          <w:numId w:val="3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14:paraId="2265C3AC"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35106D6F" w14:textId="77777777" w:rsidR="006E54D0" w:rsidRPr="00242199" w:rsidRDefault="006E54D0" w:rsidP="007C503A">
      <w:pPr>
        <w:numPr>
          <w:ilvl w:val="0"/>
          <w:numId w:val="39"/>
        </w:numPr>
        <w:tabs>
          <w:tab w:val="left" w:pos="993"/>
        </w:tabs>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выделять основную тему в воспринимаемом на слух тексте;</w:t>
      </w:r>
    </w:p>
    <w:p w14:paraId="52430DE5" w14:textId="77777777" w:rsidR="006E54D0" w:rsidRPr="00242199" w:rsidRDefault="006E54D0" w:rsidP="007C503A">
      <w:pPr>
        <w:numPr>
          <w:ilvl w:val="0"/>
          <w:numId w:val="39"/>
        </w:numPr>
        <w:tabs>
          <w:tab w:val="left" w:pos="993"/>
        </w:tabs>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14:paraId="7178EA79" w14:textId="77777777" w:rsidR="006E54D0" w:rsidRPr="00242199" w:rsidRDefault="006E54D0" w:rsidP="00EC1B31">
      <w:pPr>
        <w:spacing w:after="0" w:line="240" w:lineRule="auto"/>
        <w:ind w:firstLine="709"/>
        <w:jc w:val="both"/>
        <w:rPr>
          <w:rFonts w:ascii="Times New Roman" w:hAnsi="Times New Roman"/>
          <w:i/>
          <w:sz w:val="24"/>
          <w:szCs w:val="24"/>
        </w:rPr>
      </w:pPr>
      <w:r w:rsidRPr="00242199">
        <w:rPr>
          <w:rFonts w:ascii="Times New Roman" w:hAnsi="Times New Roman"/>
          <w:b/>
          <w:sz w:val="24"/>
          <w:szCs w:val="24"/>
        </w:rPr>
        <w:t xml:space="preserve">Чтение </w:t>
      </w:r>
    </w:p>
    <w:p w14:paraId="46C80D75"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 xml:space="preserve">Выпускник научится: </w:t>
      </w:r>
    </w:p>
    <w:p w14:paraId="03B911C2" w14:textId="77777777" w:rsidR="006E54D0" w:rsidRPr="00242199" w:rsidRDefault="006E54D0" w:rsidP="007C503A">
      <w:pPr>
        <w:numPr>
          <w:ilvl w:val="0"/>
          <w:numId w:val="40"/>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14:paraId="6DEAE131" w14:textId="77777777" w:rsidR="006E54D0" w:rsidRPr="00242199" w:rsidRDefault="006E54D0" w:rsidP="007C503A">
      <w:pPr>
        <w:numPr>
          <w:ilvl w:val="0"/>
          <w:numId w:val="40"/>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14:paraId="66CE0AF6" w14:textId="77777777" w:rsidR="006E54D0" w:rsidRPr="00242199" w:rsidRDefault="006E54D0" w:rsidP="007C503A">
      <w:pPr>
        <w:numPr>
          <w:ilvl w:val="0"/>
          <w:numId w:val="41"/>
        </w:numPr>
        <w:tabs>
          <w:tab w:val="left" w:pos="993"/>
        </w:tabs>
        <w:spacing w:after="0" w:line="240" w:lineRule="auto"/>
        <w:ind w:left="0" w:firstLine="709"/>
        <w:jc w:val="both"/>
        <w:rPr>
          <w:rFonts w:ascii="Times New Roman" w:hAnsi="Times New Roman"/>
          <w:i/>
          <w:sz w:val="24"/>
          <w:szCs w:val="24"/>
        </w:rPr>
      </w:pPr>
      <w:r w:rsidRPr="00242199">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14:paraId="09876A72" w14:textId="77777777" w:rsidR="006E54D0" w:rsidRPr="00242199" w:rsidRDefault="006E54D0" w:rsidP="007C503A">
      <w:pPr>
        <w:numPr>
          <w:ilvl w:val="0"/>
          <w:numId w:val="41"/>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14:paraId="2B0B3A2F" w14:textId="77777777" w:rsidR="006E54D0" w:rsidRPr="00242199" w:rsidRDefault="006E54D0"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Выпускник получит возможность научиться:</w:t>
      </w:r>
    </w:p>
    <w:p w14:paraId="68C3DB56" w14:textId="77777777" w:rsidR="006E54D0" w:rsidRPr="00242199" w:rsidRDefault="006E54D0" w:rsidP="007C503A">
      <w:pPr>
        <w:numPr>
          <w:ilvl w:val="0"/>
          <w:numId w:val="41"/>
        </w:numPr>
        <w:tabs>
          <w:tab w:val="left" w:pos="993"/>
        </w:tabs>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lastRenderedPageBreak/>
        <w:t>устанавливать причинно-следственную взаимосвязь фактов и событий, изложенных в несложном аутентичном тексте;</w:t>
      </w:r>
    </w:p>
    <w:p w14:paraId="3CC27046" w14:textId="77777777" w:rsidR="006E54D0" w:rsidRPr="00242199" w:rsidRDefault="006E54D0" w:rsidP="007C503A">
      <w:pPr>
        <w:numPr>
          <w:ilvl w:val="0"/>
          <w:numId w:val="41"/>
        </w:numPr>
        <w:tabs>
          <w:tab w:val="left" w:pos="993"/>
        </w:tabs>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восстанавливать текст из разрозненных абзацев или путем добавления выпущенных фрагментов.</w:t>
      </w:r>
    </w:p>
    <w:p w14:paraId="0A59F4D7"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 xml:space="preserve">Письменная речь </w:t>
      </w:r>
    </w:p>
    <w:p w14:paraId="3812938E"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 xml:space="preserve">Выпускник научится: </w:t>
      </w:r>
    </w:p>
    <w:p w14:paraId="3BB371F2" w14:textId="77777777" w:rsidR="006E54D0" w:rsidRPr="00242199" w:rsidRDefault="006E54D0" w:rsidP="007C503A">
      <w:pPr>
        <w:numPr>
          <w:ilvl w:val="0"/>
          <w:numId w:val="42"/>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242199">
        <w:rPr>
          <w:rFonts w:ascii="Times New Roman" w:hAnsi="Times New Roman"/>
          <w:sz w:val="24"/>
          <w:szCs w:val="24"/>
        </w:rPr>
        <w:t>т. д.</w:t>
      </w:r>
      <w:r w:rsidRPr="00242199">
        <w:rPr>
          <w:rFonts w:ascii="Times New Roman" w:hAnsi="Times New Roman"/>
          <w:sz w:val="24"/>
          <w:szCs w:val="24"/>
        </w:rPr>
        <w:t>);</w:t>
      </w:r>
    </w:p>
    <w:p w14:paraId="6E273611" w14:textId="77777777" w:rsidR="006E54D0" w:rsidRPr="00242199" w:rsidRDefault="006E54D0" w:rsidP="007C503A">
      <w:pPr>
        <w:numPr>
          <w:ilvl w:val="0"/>
          <w:numId w:val="42"/>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242199">
        <w:rPr>
          <w:rFonts w:ascii="Times New Roman" w:hAnsi="Times New Roman"/>
          <w:sz w:val="24"/>
          <w:szCs w:val="24"/>
        </w:rPr>
        <w:t>–</w:t>
      </w:r>
      <w:r w:rsidRPr="00242199">
        <w:rPr>
          <w:rFonts w:ascii="Times New Roman" w:hAnsi="Times New Roman"/>
          <w:sz w:val="24"/>
          <w:szCs w:val="24"/>
        </w:rPr>
        <w:t>40 слов, включая адрес)</w:t>
      </w:r>
      <w:r w:rsidR="005C1EE4" w:rsidRPr="00242199">
        <w:rPr>
          <w:rFonts w:ascii="Times New Roman" w:hAnsi="Times New Roman"/>
          <w:sz w:val="24"/>
          <w:szCs w:val="24"/>
        </w:rPr>
        <w:t>;</w:t>
      </w:r>
    </w:p>
    <w:p w14:paraId="71520C41" w14:textId="77777777" w:rsidR="006E54D0" w:rsidRPr="00242199" w:rsidRDefault="006E54D0" w:rsidP="007C503A">
      <w:pPr>
        <w:numPr>
          <w:ilvl w:val="0"/>
          <w:numId w:val="42"/>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242199">
        <w:rPr>
          <w:rFonts w:ascii="Times New Roman" w:hAnsi="Times New Roman"/>
          <w:sz w:val="24"/>
          <w:szCs w:val="24"/>
        </w:rPr>
        <w:t>т. д.</w:t>
      </w:r>
      <w:r w:rsidRPr="00242199">
        <w:rPr>
          <w:rFonts w:ascii="Times New Roman" w:hAnsi="Times New Roman"/>
          <w:sz w:val="24"/>
          <w:szCs w:val="24"/>
        </w:rPr>
        <w:t xml:space="preserve"> (объемом 100</w:t>
      </w:r>
      <w:r w:rsidR="00437180" w:rsidRPr="00242199">
        <w:rPr>
          <w:rFonts w:ascii="Times New Roman" w:hAnsi="Times New Roman"/>
          <w:sz w:val="24"/>
          <w:szCs w:val="24"/>
        </w:rPr>
        <w:t>–</w:t>
      </w:r>
      <w:r w:rsidRPr="00242199">
        <w:rPr>
          <w:rFonts w:ascii="Times New Roman" w:hAnsi="Times New Roman"/>
          <w:sz w:val="24"/>
          <w:szCs w:val="24"/>
        </w:rPr>
        <w:t>120 слов, включая адрес);</w:t>
      </w:r>
    </w:p>
    <w:p w14:paraId="73AD10F9" w14:textId="77777777" w:rsidR="006E54D0" w:rsidRPr="00242199" w:rsidRDefault="006E54D0" w:rsidP="007C503A">
      <w:pPr>
        <w:numPr>
          <w:ilvl w:val="0"/>
          <w:numId w:val="42"/>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писать небольшие письменные высказывания с опорой на образец/ план.</w:t>
      </w:r>
    </w:p>
    <w:p w14:paraId="517107EF"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784A2FD1" w14:textId="77777777" w:rsidR="009A7DF8" w:rsidRDefault="006E54D0" w:rsidP="007C503A">
      <w:pPr>
        <w:numPr>
          <w:ilvl w:val="0"/>
          <w:numId w:val="43"/>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 xml:space="preserve">делать краткие выписки из текста с целью их использования в </w:t>
      </w:r>
    </w:p>
    <w:p w14:paraId="51195684" w14:textId="77777777" w:rsidR="006E54D0" w:rsidRPr="009A7DF8" w:rsidRDefault="006E54D0" w:rsidP="007C503A">
      <w:pPr>
        <w:numPr>
          <w:ilvl w:val="0"/>
          <w:numId w:val="43"/>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собственных устных высказываниях;</w:t>
      </w:r>
    </w:p>
    <w:p w14:paraId="5418EDE1" w14:textId="77777777" w:rsidR="009A7DF8" w:rsidRDefault="006E54D0" w:rsidP="007C503A">
      <w:pPr>
        <w:numPr>
          <w:ilvl w:val="0"/>
          <w:numId w:val="43"/>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писать электронное письмо (</w:t>
      </w:r>
      <w:r w:rsidRPr="009A7DF8">
        <w:rPr>
          <w:rFonts w:ascii="Times New Roman" w:hAnsi="Times New Roman"/>
          <w:sz w:val="24"/>
          <w:szCs w:val="24"/>
          <w:lang w:val="en-US"/>
        </w:rPr>
        <w:t>e</w:t>
      </w:r>
      <w:r w:rsidRPr="009A7DF8">
        <w:rPr>
          <w:rFonts w:ascii="Times New Roman" w:hAnsi="Times New Roman"/>
          <w:sz w:val="24"/>
          <w:szCs w:val="24"/>
        </w:rPr>
        <w:t>-</w:t>
      </w:r>
      <w:r w:rsidRPr="009A7DF8">
        <w:rPr>
          <w:rFonts w:ascii="Times New Roman" w:hAnsi="Times New Roman"/>
          <w:sz w:val="24"/>
          <w:szCs w:val="24"/>
          <w:lang w:val="en-US"/>
        </w:rPr>
        <w:t>mail</w:t>
      </w:r>
      <w:r w:rsidRPr="009A7DF8">
        <w:rPr>
          <w:rFonts w:ascii="Times New Roman" w:hAnsi="Times New Roman"/>
          <w:sz w:val="24"/>
          <w:szCs w:val="24"/>
        </w:rPr>
        <w:t>) зарубежному другу в ответ</w:t>
      </w:r>
    </w:p>
    <w:p w14:paraId="5B6AA81A" w14:textId="77777777" w:rsidR="006E54D0" w:rsidRPr="009A7DF8" w:rsidRDefault="006E54D0" w:rsidP="007C503A">
      <w:pPr>
        <w:numPr>
          <w:ilvl w:val="0"/>
          <w:numId w:val="43"/>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 xml:space="preserve"> на электронное письмо-стимул</w:t>
      </w:r>
      <w:r w:rsidR="005C1EE4" w:rsidRPr="009A7DF8">
        <w:rPr>
          <w:rFonts w:ascii="Times New Roman" w:hAnsi="Times New Roman"/>
          <w:sz w:val="24"/>
          <w:szCs w:val="24"/>
        </w:rPr>
        <w:t>;</w:t>
      </w:r>
    </w:p>
    <w:p w14:paraId="25BFE5B5" w14:textId="77777777" w:rsidR="006E54D0" w:rsidRPr="009A7DF8" w:rsidRDefault="006E54D0" w:rsidP="007C503A">
      <w:pPr>
        <w:numPr>
          <w:ilvl w:val="0"/>
          <w:numId w:val="43"/>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 xml:space="preserve">составлять план/ тезисы устного или письменного сообщения; </w:t>
      </w:r>
    </w:p>
    <w:p w14:paraId="4DDC18AF" w14:textId="77777777" w:rsidR="006E54D0" w:rsidRPr="009A7DF8" w:rsidRDefault="006E54D0" w:rsidP="007C503A">
      <w:pPr>
        <w:numPr>
          <w:ilvl w:val="0"/>
          <w:numId w:val="44"/>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кратко излагать в письменном виде результаты проектной деятельности;</w:t>
      </w:r>
    </w:p>
    <w:p w14:paraId="0FABD9CE" w14:textId="77777777" w:rsidR="009A7DF8" w:rsidRDefault="006E54D0" w:rsidP="007C503A">
      <w:pPr>
        <w:numPr>
          <w:ilvl w:val="0"/>
          <w:numId w:val="44"/>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 xml:space="preserve">писать небольшое письменное высказывание с опорой на </w:t>
      </w:r>
    </w:p>
    <w:p w14:paraId="4ECF5A59" w14:textId="77777777" w:rsidR="006E54D0" w:rsidRPr="009A7DF8" w:rsidRDefault="006E54D0" w:rsidP="007C503A">
      <w:pPr>
        <w:numPr>
          <w:ilvl w:val="0"/>
          <w:numId w:val="44"/>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 xml:space="preserve">нелинейный текст (таблицы, диаграммы и </w:t>
      </w:r>
      <w:r w:rsidR="00245F1D" w:rsidRPr="009A7DF8">
        <w:rPr>
          <w:rFonts w:ascii="Times New Roman" w:hAnsi="Times New Roman"/>
          <w:sz w:val="24"/>
          <w:szCs w:val="24"/>
        </w:rPr>
        <w:t>т. п.</w:t>
      </w:r>
      <w:r w:rsidRPr="009A7DF8">
        <w:rPr>
          <w:rFonts w:ascii="Times New Roman" w:hAnsi="Times New Roman"/>
          <w:sz w:val="24"/>
          <w:szCs w:val="24"/>
        </w:rPr>
        <w:t>).</w:t>
      </w:r>
    </w:p>
    <w:p w14:paraId="03C9F01D"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Языковые навыки и средства оперирования ими</w:t>
      </w:r>
    </w:p>
    <w:p w14:paraId="750D2B99"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Орфография и пунктуация</w:t>
      </w:r>
    </w:p>
    <w:p w14:paraId="154E8D16"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научится:</w:t>
      </w:r>
    </w:p>
    <w:p w14:paraId="01874C41" w14:textId="77777777" w:rsidR="006E54D0" w:rsidRPr="00242199" w:rsidRDefault="006E54D0" w:rsidP="007C503A">
      <w:pPr>
        <w:numPr>
          <w:ilvl w:val="0"/>
          <w:numId w:val="51"/>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правильно писать изученные слова;</w:t>
      </w:r>
    </w:p>
    <w:p w14:paraId="3E850320" w14:textId="77777777" w:rsidR="006E54D0" w:rsidRPr="00242199" w:rsidRDefault="006E54D0" w:rsidP="007C503A">
      <w:pPr>
        <w:numPr>
          <w:ilvl w:val="0"/>
          <w:numId w:val="51"/>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14:paraId="0FD5AE3B" w14:textId="77777777" w:rsidR="006E54D0" w:rsidRPr="00242199" w:rsidRDefault="006E54D0" w:rsidP="007C503A">
      <w:pPr>
        <w:numPr>
          <w:ilvl w:val="0"/>
          <w:numId w:val="51"/>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14:paraId="1389D6F1"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2A07964C" w14:textId="77777777" w:rsidR="006E54D0" w:rsidRPr="00242199" w:rsidRDefault="006E54D0" w:rsidP="007C503A">
      <w:pPr>
        <w:numPr>
          <w:ilvl w:val="0"/>
          <w:numId w:val="52"/>
        </w:numPr>
        <w:tabs>
          <w:tab w:val="left" w:pos="993"/>
        </w:tabs>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сравнивать и анализировать буквосочетания английского языка и их транскрипцию.</w:t>
      </w:r>
    </w:p>
    <w:p w14:paraId="001DA4AD"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Фонетическая сторона речи</w:t>
      </w:r>
    </w:p>
    <w:p w14:paraId="0C4323C5"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научится:</w:t>
      </w:r>
    </w:p>
    <w:p w14:paraId="06BFE269" w14:textId="77777777" w:rsidR="006E54D0" w:rsidRPr="00242199" w:rsidRDefault="006E54D0" w:rsidP="007C503A">
      <w:pPr>
        <w:numPr>
          <w:ilvl w:val="0"/>
          <w:numId w:val="45"/>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14:paraId="0A5D8D96" w14:textId="77777777" w:rsidR="006E54D0" w:rsidRPr="00242199" w:rsidRDefault="006E54D0" w:rsidP="007C503A">
      <w:pPr>
        <w:numPr>
          <w:ilvl w:val="0"/>
          <w:numId w:val="45"/>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соблюдать правильное ударение в изученных словах;</w:t>
      </w:r>
    </w:p>
    <w:p w14:paraId="420D6798" w14:textId="77777777" w:rsidR="006E54D0" w:rsidRPr="00242199" w:rsidRDefault="006E54D0" w:rsidP="007C503A">
      <w:pPr>
        <w:numPr>
          <w:ilvl w:val="0"/>
          <w:numId w:val="45"/>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различать коммуникативные типы предложений по их интонации;</w:t>
      </w:r>
    </w:p>
    <w:p w14:paraId="174C1CAF" w14:textId="77777777" w:rsidR="006E54D0" w:rsidRPr="00242199" w:rsidRDefault="006E54D0" w:rsidP="007C503A">
      <w:pPr>
        <w:numPr>
          <w:ilvl w:val="0"/>
          <w:numId w:val="45"/>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членить предложение на смысловые группы;</w:t>
      </w:r>
    </w:p>
    <w:p w14:paraId="5DF53466" w14:textId="77777777" w:rsidR="009A7DF8" w:rsidRDefault="006E54D0" w:rsidP="007C503A">
      <w:pPr>
        <w:numPr>
          <w:ilvl w:val="0"/>
          <w:numId w:val="45"/>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адекватно, без ошибок, ведущих к сбою коммуникации, произносить</w:t>
      </w:r>
    </w:p>
    <w:p w14:paraId="22E80A31" w14:textId="77777777" w:rsidR="009A7DF8" w:rsidRDefault="006E54D0" w:rsidP="007C503A">
      <w:pPr>
        <w:numPr>
          <w:ilvl w:val="0"/>
          <w:numId w:val="45"/>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 фразы с точки зрения их ритмико-интонационных особенностей</w:t>
      </w:r>
    </w:p>
    <w:p w14:paraId="3ADBCB2C" w14:textId="77777777" w:rsidR="009A7DF8" w:rsidRDefault="006E54D0" w:rsidP="007C503A">
      <w:pPr>
        <w:numPr>
          <w:ilvl w:val="0"/>
          <w:numId w:val="45"/>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 (побудительное предложение; </w:t>
      </w:r>
    </w:p>
    <w:p w14:paraId="1D0E3ADE" w14:textId="77777777" w:rsidR="009A7DF8" w:rsidRDefault="006E54D0" w:rsidP="007C503A">
      <w:pPr>
        <w:numPr>
          <w:ilvl w:val="0"/>
          <w:numId w:val="45"/>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общий, специальный, альтернативный и разделительный вопросы),</w:t>
      </w:r>
    </w:p>
    <w:p w14:paraId="45F50EFF" w14:textId="77777777" w:rsidR="009A7DF8" w:rsidRDefault="006E54D0" w:rsidP="007C503A">
      <w:pPr>
        <w:numPr>
          <w:ilvl w:val="0"/>
          <w:numId w:val="45"/>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 в том числе</w:t>
      </w:r>
      <w:r w:rsidR="00E94F21" w:rsidRPr="00242199">
        <w:rPr>
          <w:rFonts w:ascii="Times New Roman" w:hAnsi="Times New Roman"/>
          <w:sz w:val="24"/>
          <w:szCs w:val="24"/>
        </w:rPr>
        <w:t>,</w:t>
      </w:r>
      <w:r w:rsidRPr="00242199">
        <w:rPr>
          <w:rFonts w:ascii="Times New Roman" w:hAnsi="Times New Roman"/>
          <w:sz w:val="24"/>
          <w:szCs w:val="24"/>
        </w:rPr>
        <w:t xml:space="preserve"> соблюдая правило отсутствия фразового ударения </w:t>
      </w:r>
    </w:p>
    <w:p w14:paraId="654D16E4" w14:textId="77777777" w:rsidR="006E54D0" w:rsidRPr="00242199" w:rsidRDefault="006E54D0" w:rsidP="007C503A">
      <w:pPr>
        <w:numPr>
          <w:ilvl w:val="0"/>
          <w:numId w:val="45"/>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на служебных словах.</w:t>
      </w:r>
    </w:p>
    <w:p w14:paraId="597402E4"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529FCB67" w14:textId="77777777" w:rsidR="006E54D0" w:rsidRPr="009A7DF8" w:rsidRDefault="006E54D0" w:rsidP="007C503A">
      <w:pPr>
        <w:numPr>
          <w:ilvl w:val="0"/>
          <w:numId w:val="45"/>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lastRenderedPageBreak/>
        <w:t>выражать модальные значения, чувства и эмоции с помощью интонации;</w:t>
      </w:r>
    </w:p>
    <w:p w14:paraId="574B21CE" w14:textId="77777777" w:rsidR="009A7DF8" w:rsidRDefault="006E54D0" w:rsidP="007C503A">
      <w:pPr>
        <w:numPr>
          <w:ilvl w:val="0"/>
          <w:numId w:val="45"/>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 xml:space="preserve">различать британские и американские варианты </w:t>
      </w:r>
    </w:p>
    <w:p w14:paraId="785CD18C" w14:textId="77777777" w:rsidR="006E54D0" w:rsidRPr="009A7DF8" w:rsidRDefault="006E54D0" w:rsidP="007C503A">
      <w:pPr>
        <w:numPr>
          <w:ilvl w:val="0"/>
          <w:numId w:val="45"/>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английского языка в прослушанных высказываниях.</w:t>
      </w:r>
    </w:p>
    <w:p w14:paraId="1BDFCF6A"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Лексическая сторона речи</w:t>
      </w:r>
    </w:p>
    <w:p w14:paraId="7424CA2E"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научится:</w:t>
      </w:r>
    </w:p>
    <w:p w14:paraId="426D3B26" w14:textId="77777777" w:rsidR="006E54D0" w:rsidRPr="00242199" w:rsidRDefault="006E54D0" w:rsidP="007C503A">
      <w:pPr>
        <w:numPr>
          <w:ilvl w:val="0"/>
          <w:numId w:val="4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14:paraId="73830521" w14:textId="77777777" w:rsidR="006E54D0" w:rsidRPr="00242199" w:rsidRDefault="006E54D0" w:rsidP="007C503A">
      <w:pPr>
        <w:numPr>
          <w:ilvl w:val="0"/>
          <w:numId w:val="4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употреблять в устной и письменной речи в их основном </w:t>
      </w:r>
      <w:r w:rsidR="00ED4AB1" w:rsidRPr="00242199">
        <w:rPr>
          <w:rFonts w:ascii="Times New Roman" w:hAnsi="Times New Roman"/>
          <w:sz w:val="24"/>
          <w:szCs w:val="24"/>
        </w:rPr>
        <w:t xml:space="preserve">значении </w:t>
      </w:r>
      <w:r w:rsidRPr="00242199">
        <w:rPr>
          <w:rFonts w:ascii="Times New Roman" w:hAnsi="Times New Roman"/>
          <w:sz w:val="24"/>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14:paraId="0468CB83" w14:textId="77777777" w:rsidR="006E54D0" w:rsidRPr="00242199" w:rsidRDefault="006E54D0" w:rsidP="007C503A">
      <w:pPr>
        <w:numPr>
          <w:ilvl w:val="0"/>
          <w:numId w:val="4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соблюдать существующие в английском языке нормы лексической сочетаемости;</w:t>
      </w:r>
    </w:p>
    <w:p w14:paraId="43541244" w14:textId="77777777" w:rsidR="006E54D0" w:rsidRPr="00242199" w:rsidRDefault="006E54D0" w:rsidP="007C503A">
      <w:pPr>
        <w:numPr>
          <w:ilvl w:val="0"/>
          <w:numId w:val="4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14:paraId="0B4DA4F4" w14:textId="77777777" w:rsidR="006E54D0" w:rsidRPr="00242199" w:rsidRDefault="006E54D0" w:rsidP="007C503A">
      <w:pPr>
        <w:numPr>
          <w:ilvl w:val="0"/>
          <w:numId w:val="46"/>
        </w:numPr>
        <w:tabs>
          <w:tab w:val="left" w:pos="993"/>
        </w:tabs>
        <w:spacing w:after="0" w:line="240" w:lineRule="auto"/>
        <w:ind w:left="0" w:firstLine="709"/>
        <w:jc w:val="both"/>
        <w:rPr>
          <w:rFonts w:ascii="Times New Roman" w:hAnsi="Times New Roman"/>
          <w:sz w:val="24"/>
          <w:szCs w:val="24"/>
          <w:lang w:bidi="en-US"/>
        </w:rPr>
      </w:pPr>
      <w:r w:rsidRPr="00242199">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14:paraId="3CBDEDD9" w14:textId="77777777" w:rsidR="006E54D0" w:rsidRPr="00242199" w:rsidRDefault="006E54D0" w:rsidP="00B10372">
      <w:pPr>
        <w:numPr>
          <w:ilvl w:val="0"/>
          <w:numId w:val="1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глаголы при помощи аффиксов </w:t>
      </w:r>
      <w:r w:rsidRPr="00242199">
        <w:rPr>
          <w:rFonts w:ascii="Times New Roman" w:hAnsi="Times New Roman"/>
          <w:i/>
          <w:sz w:val="24"/>
          <w:szCs w:val="24"/>
          <w:lang w:val="en-US"/>
        </w:rPr>
        <w:t>dis</w:t>
      </w:r>
      <w:r w:rsidRPr="00242199">
        <w:rPr>
          <w:rFonts w:ascii="Times New Roman" w:hAnsi="Times New Roman"/>
          <w:sz w:val="24"/>
          <w:szCs w:val="24"/>
        </w:rPr>
        <w:t xml:space="preserve">-, </w:t>
      </w:r>
      <w:r w:rsidRPr="00242199">
        <w:rPr>
          <w:rFonts w:ascii="Times New Roman" w:hAnsi="Times New Roman"/>
          <w:i/>
          <w:sz w:val="24"/>
          <w:szCs w:val="24"/>
          <w:lang w:val="en-US"/>
        </w:rPr>
        <w:t>mis</w:t>
      </w:r>
      <w:r w:rsidRPr="00242199">
        <w:rPr>
          <w:rFonts w:ascii="Times New Roman" w:hAnsi="Times New Roman"/>
          <w:sz w:val="24"/>
          <w:szCs w:val="24"/>
        </w:rPr>
        <w:t xml:space="preserve">-, </w:t>
      </w:r>
      <w:r w:rsidRPr="00242199">
        <w:rPr>
          <w:rFonts w:ascii="Times New Roman" w:hAnsi="Times New Roman"/>
          <w:i/>
          <w:sz w:val="24"/>
          <w:szCs w:val="24"/>
          <w:lang w:val="en-US"/>
        </w:rPr>
        <w:t>re</w:t>
      </w:r>
      <w:r w:rsidRPr="00242199">
        <w:rPr>
          <w:rFonts w:ascii="Times New Roman" w:hAnsi="Times New Roman"/>
          <w:sz w:val="24"/>
          <w:szCs w:val="24"/>
        </w:rPr>
        <w:t>-, -</w:t>
      </w:r>
      <w:r w:rsidRPr="00242199">
        <w:rPr>
          <w:rFonts w:ascii="Times New Roman" w:hAnsi="Times New Roman"/>
          <w:i/>
          <w:sz w:val="24"/>
          <w:szCs w:val="24"/>
        </w:rPr>
        <w:t>ze</w:t>
      </w:r>
      <w:r w:rsidRPr="00242199">
        <w:rPr>
          <w:rFonts w:ascii="Times New Roman" w:hAnsi="Times New Roman"/>
          <w:sz w:val="24"/>
          <w:szCs w:val="24"/>
        </w:rPr>
        <w:t>/-</w:t>
      </w:r>
      <w:r w:rsidRPr="00242199">
        <w:rPr>
          <w:rFonts w:ascii="Times New Roman" w:hAnsi="Times New Roman"/>
          <w:i/>
          <w:sz w:val="24"/>
          <w:szCs w:val="24"/>
        </w:rPr>
        <w:t>ise</w:t>
      </w:r>
      <w:r w:rsidRPr="00242199">
        <w:rPr>
          <w:rFonts w:ascii="Times New Roman" w:hAnsi="Times New Roman"/>
          <w:sz w:val="24"/>
          <w:szCs w:val="24"/>
        </w:rPr>
        <w:t xml:space="preserve">; </w:t>
      </w:r>
    </w:p>
    <w:p w14:paraId="5D5A6310" w14:textId="77777777" w:rsidR="006E54D0" w:rsidRPr="00242199" w:rsidRDefault="006E54D0" w:rsidP="00B10372">
      <w:pPr>
        <w:numPr>
          <w:ilvl w:val="0"/>
          <w:numId w:val="128"/>
        </w:numPr>
        <w:tabs>
          <w:tab w:val="left" w:pos="993"/>
        </w:tabs>
        <w:spacing w:after="0" w:line="240" w:lineRule="auto"/>
        <w:ind w:left="0" w:firstLine="709"/>
        <w:jc w:val="both"/>
        <w:rPr>
          <w:rFonts w:ascii="Times New Roman" w:hAnsi="Times New Roman"/>
          <w:sz w:val="24"/>
          <w:szCs w:val="24"/>
          <w:lang w:val="en-US"/>
        </w:rPr>
      </w:pPr>
      <w:r w:rsidRPr="00242199">
        <w:rPr>
          <w:rFonts w:ascii="Times New Roman" w:hAnsi="Times New Roman"/>
          <w:sz w:val="24"/>
          <w:szCs w:val="24"/>
        </w:rPr>
        <w:t>именасуществительныеприпомощисуффиксов</w:t>
      </w:r>
      <w:r w:rsidRPr="00242199">
        <w:rPr>
          <w:rFonts w:ascii="Times New Roman" w:hAnsi="Times New Roman"/>
          <w:sz w:val="24"/>
          <w:szCs w:val="24"/>
          <w:lang w:val="en-US"/>
        </w:rPr>
        <w:t xml:space="preserve"> -</w:t>
      </w:r>
      <w:r w:rsidRPr="00242199">
        <w:rPr>
          <w:rFonts w:ascii="Times New Roman" w:hAnsi="Times New Roman"/>
          <w:i/>
          <w:sz w:val="24"/>
          <w:szCs w:val="24"/>
          <w:lang w:val="en-US"/>
        </w:rPr>
        <w:t>or</w:t>
      </w:r>
      <w:r w:rsidRPr="00242199">
        <w:rPr>
          <w:rFonts w:ascii="Times New Roman" w:hAnsi="Times New Roman"/>
          <w:sz w:val="24"/>
          <w:szCs w:val="24"/>
          <w:lang w:val="en-US"/>
        </w:rPr>
        <w:t>/ -</w:t>
      </w:r>
      <w:r w:rsidRPr="00242199">
        <w:rPr>
          <w:rFonts w:ascii="Times New Roman" w:hAnsi="Times New Roman"/>
          <w:i/>
          <w:sz w:val="24"/>
          <w:szCs w:val="24"/>
          <w:lang w:val="en-US"/>
        </w:rPr>
        <w:t>er</w:t>
      </w:r>
      <w:r w:rsidRPr="00242199">
        <w:rPr>
          <w:rFonts w:ascii="Times New Roman" w:hAnsi="Times New Roman"/>
          <w:sz w:val="24"/>
          <w:szCs w:val="24"/>
          <w:lang w:val="en-US"/>
        </w:rPr>
        <w:t>, -</w:t>
      </w:r>
      <w:r w:rsidRPr="00242199">
        <w:rPr>
          <w:rFonts w:ascii="Times New Roman" w:hAnsi="Times New Roman"/>
          <w:i/>
          <w:sz w:val="24"/>
          <w:szCs w:val="24"/>
          <w:lang w:val="en-US"/>
        </w:rPr>
        <w:t>ist</w:t>
      </w:r>
      <w:r w:rsidRPr="00242199">
        <w:rPr>
          <w:rFonts w:ascii="Times New Roman" w:hAnsi="Times New Roman"/>
          <w:sz w:val="24"/>
          <w:szCs w:val="24"/>
          <w:lang w:val="en-US"/>
        </w:rPr>
        <w:t xml:space="preserve"> , -</w:t>
      </w:r>
      <w:r w:rsidRPr="00242199">
        <w:rPr>
          <w:rFonts w:ascii="Times New Roman" w:hAnsi="Times New Roman"/>
          <w:i/>
          <w:sz w:val="24"/>
          <w:szCs w:val="24"/>
          <w:lang w:val="en-US"/>
        </w:rPr>
        <w:t>sion</w:t>
      </w:r>
      <w:r w:rsidRPr="00242199">
        <w:rPr>
          <w:rFonts w:ascii="Times New Roman" w:hAnsi="Times New Roman"/>
          <w:sz w:val="24"/>
          <w:szCs w:val="24"/>
          <w:lang w:val="en-US"/>
        </w:rPr>
        <w:t>/-</w:t>
      </w:r>
      <w:r w:rsidRPr="00242199">
        <w:rPr>
          <w:rFonts w:ascii="Times New Roman" w:hAnsi="Times New Roman"/>
          <w:i/>
          <w:sz w:val="24"/>
          <w:szCs w:val="24"/>
          <w:lang w:val="en-US"/>
        </w:rPr>
        <w:t>tion</w:t>
      </w:r>
      <w:r w:rsidRPr="00242199">
        <w:rPr>
          <w:rFonts w:ascii="Times New Roman" w:hAnsi="Times New Roman"/>
          <w:sz w:val="24"/>
          <w:szCs w:val="24"/>
          <w:lang w:val="en-US"/>
        </w:rPr>
        <w:t>, -</w:t>
      </w:r>
      <w:r w:rsidRPr="00242199">
        <w:rPr>
          <w:rFonts w:ascii="Times New Roman" w:hAnsi="Times New Roman"/>
          <w:i/>
          <w:sz w:val="24"/>
          <w:szCs w:val="24"/>
          <w:lang w:val="en-US"/>
        </w:rPr>
        <w:t>nce</w:t>
      </w:r>
      <w:r w:rsidRPr="00242199">
        <w:rPr>
          <w:rFonts w:ascii="Times New Roman" w:hAnsi="Times New Roman"/>
          <w:sz w:val="24"/>
          <w:szCs w:val="24"/>
          <w:lang w:val="en-US"/>
        </w:rPr>
        <w:t>/-</w:t>
      </w:r>
      <w:r w:rsidRPr="00242199">
        <w:rPr>
          <w:rFonts w:ascii="Times New Roman" w:hAnsi="Times New Roman"/>
          <w:i/>
          <w:sz w:val="24"/>
          <w:szCs w:val="24"/>
          <w:lang w:val="en-US"/>
        </w:rPr>
        <w:t>ence</w:t>
      </w:r>
      <w:r w:rsidRPr="00242199">
        <w:rPr>
          <w:rFonts w:ascii="Times New Roman" w:hAnsi="Times New Roman"/>
          <w:sz w:val="24"/>
          <w:szCs w:val="24"/>
          <w:lang w:val="en-US"/>
        </w:rPr>
        <w:t>, -</w:t>
      </w:r>
      <w:r w:rsidRPr="00242199">
        <w:rPr>
          <w:rFonts w:ascii="Times New Roman" w:hAnsi="Times New Roman"/>
          <w:i/>
          <w:sz w:val="24"/>
          <w:szCs w:val="24"/>
          <w:lang w:val="en-US"/>
        </w:rPr>
        <w:t>ment</w:t>
      </w:r>
      <w:r w:rsidRPr="00242199">
        <w:rPr>
          <w:rFonts w:ascii="Times New Roman" w:hAnsi="Times New Roman"/>
          <w:sz w:val="24"/>
          <w:szCs w:val="24"/>
          <w:lang w:val="en-US"/>
        </w:rPr>
        <w:t>, -</w:t>
      </w:r>
      <w:r w:rsidRPr="00242199">
        <w:rPr>
          <w:rFonts w:ascii="Times New Roman" w:hAnsi="Times New Roman"/>
          <w:i/>
          <w:sz w:val="24"/>
          <w:szCs w:val="24"/>
          <w:lang w:val="en-US"/>
        </w:rPr>
        <w:t>ity</w:t>
      </w:r>
      <w:r w:rsidRPr="00242199">
        <w:rPr>
          <w:rFonts w:ascii="Times New Roman" w:hAnsi="Times New Roman"/>
          <w:sz w:val="24"/>
          <w:szCs w:val="24"/>
          <w:lang w:val="en-US"/>
        </w:rPr>
        <w:t xml:space="preserve"> , -</w:t>
      </w:r>
      <w:r w:rsidRPr="00242199">
        <w:rPr>
          <w:rFonts w:ascii="Times New Roman" w:hAnsi="Times New Roman"/>
          <w:i/>
          <w:sz w:val="24"/>
          <w:szCs w:val="24"/>
          <w:lang w:val="en-US"/>
        </w:rPr>
        <w:t>ness</w:t>
      </w:r>
      <w:r w:rsidRPr="00242199">
        <w:rPr>
          <w:rFonts w:ascii="Times New Roman" w:hAnsi="Times New Roman"/>
          <w:sz w:val="24"/>
          <w:szCs w:val="24"/>
          <w:lang w:val="en-US"/>
        </w:rPr>
        <w:t>, -</w:t>
      </w:r>
      <w:r w:rsidRPr="00242199">
        <w:rPr>
          <w:rFonts w:ascii="Times New Roman" w:hAnsi="Times New Roman"/>
          <w:i/>
          <w:sz w:val="24"/>
          <w:szCs w:val="24"/>
          <w:lang w:val="en-US"/>
        </w:rPr>
        <w:t>ship</w:t>
      </w:r>
      <w:r w:rsidRPr="00242199">
        <w:rPr>
          <w:rFonts w:ascii="Times New Roman" w:hAnsi="Times New Roman"/>
          <w:sz w:val="24"/>
          <w:szCs w:val="24"/>
          <w:lang w:val="en-US"/>
        </w:rPr>
        <w:t>, -</w:t>
      </w:r>
      <w:r w:rsidRPr="00242199">
        <w:rPr>
          <w:rFonts w:ascii="Times New Roman" w:hAnsi="Times New Roman"/>
          <w:i/>
          <w:sz w:val="24"/>
          <w:szCs w:val="24"/>
          <w:lang w:val="en-US"/>
        </w:rPr>
        <w:t>ing</w:t>
      </w:r>
      <w:r w:rsidRPr="00242199">
        <w:rPr>
          <w:rFonts w:ascii="Times New Roman" w:hAnsi="Times New Roman"/>
          <w:sz w:val="24"/>
          <w:szCs w:val="24"/>
          <w:lang w:val="en-US"/>
        </w:rPr>
        <w:t xml:space="preserve">; </w:t>
      </w:r>
    </w:p>
    <w:p w14:paraId="6F9756B8" w14:textId="77777777" w:rsidR="006E54D0" w:rsidRPr="00242199" w:rsidRDefault="006E54D0" w:rsidP="00B10372">
      <w:pPr>
        <w:numPr>
          <w:ilvl w:val="0"/>
          <w:numId w:val="128"/>
        </w:numPr>
        <w:tabs>
          <w:tab w:val="left" w:pos="993"/>
        </w:tabs>
        <w:spacing w:after="0" w:line="240" w:lineRule="auto"/>
        <w:ind w:left="0" w:firstLine="709"/>
        <w:jc w:val="both"/>
        <w:rPr>
          <w:rFonts w:ascii="Times New Roman" w:hAnsi="Times New Roman"/>
          <w:sz w:val="24"/>
          <w:szCs w:val="24"/>
          <w:lang w:val="en-US" w:bidi="en-US"/>
        </w:rPr>
      </w:pPr>
      <w:r w:rsidRPr="00242199">
        <w:rPr>
          <w:rFonts w:ascii="Times New Roman" w:hAnsi="Times New Roman"/>
          <w:sz w:val="24"/>
          <w:szCs w:val="24"/>
        </w:rPr>
        <w:t>именаприлагательныеприпомощиаффиксов</w:t>
      </w:r>
      <w:r w:rsidRPr="00242199">
        <w:rPr>
          <w:rFonts w:ascii="Times New Roman" w:hAnsi="Times New Roman"/>
          <w:i/>
          <w:sz w:val="24"/>
          <w:szCs w:val="24"/>
          <w:lang w:val="en-US" w:bidi="en-US"/>
        </w:rPr>
        <w:t>inter</w:t>
      </w:r>
      <w:r w:rsidRPr="00242199">
        <w:rPr>
          <w:rFonts w:ascii="Times New Roman" w:hAnsi="Times New Roman"/>
          <w:sz w:val="24"/>
          <w:szCs w:val="24"/>
          <w:lang w:val="en-US" w:bidi="en-US"/>
        </w:rPr>
        <w:t>-; -</w:t>
      </w:r>
      <w:r w:rsidRPr="00242199">
        <w:rPr>
          <w:rFonts w:ascii="Times New Roman" w:hAnsi="Times New Roman"/>
          <w:i/>
          <w:sz w:val="24"/>
          <w:szCs w:val="24"/>
          <w:lang w:val="en-US" w:bidi="en-US"/>
        </w:rPr>
        <w:t>y</w:t>
      </w:r>
      <w:r w:rsidRPr="00242199">
        <w:rPr>
          <w:rFonts w:ascii="Times New Roman" w:hAnsi="Times New Roman"/>
          <w:sz w:val="24"/>
          <w:szCs w:val="24"/>
          <w:lang w:val="en-US" w:bidi="en-US"/>
        </w:rPr>
        <w:t>, -</w:t>
      </w:r>
      <w:r w:rsidRPr="00242199">
        <w:rPr>
          <w:rFonts w:ascii="Times New Roman" w:hAnsi="Times New Roman"/>
          <w:i/>
          <w:sz w:val="24"/>
          <w:szCs w:val="24"/>
          <w:lang w:val="en-US" w:bidi="en-US"/>
        </w:rPr>
        <w:t>ly</w:t>
      </w:r>
      <w:r w:rsidRPr="00242199">
        <w:rPr>
          <w:rFonts w:ascii="Times New Roman" w:hAnsi="Times New Roman"/>
          <w:sz w:val="24"/>
          <w:szCs w:val="24"/>
          <w:lang w:val="en-US" w:bidi="en-US"/>
        </w:rPr>
        <w:t>, -</w:t>
      </w:r>
      <w:r w:rsidRPr="00242199">
        <w:rPr>
          <w:rFonts w:ascii="Times New Roman" w:hAnsi="Times New Roman"/>
          <w:i/>
          <w:sz w:val="24"/>
          <w:szCs w:val="24"/>
          <w:lang w:val="en-US" w:bidi="en-US"/>
        </w:rPr>
        <w:t>ful</w:t>
      </w:r>
      <w:r w:rsidRPr="00242199">
        <w:rPr>
          <w:rFonts w:ascii="Times New Roman" w:hAnsi="Times New Roman"/>
          <w:sz w:val="24"/>
          <w:szCs w:val="24"/>
          <w:lang w:val="en-US" w:bidi="en-US"/>
        </w:rPr>
        <w:t xml:space="preserve"> , -</w:t>
      </w:r>
      <w:r w:rsidRPr="00242199">
        <w:rPr>
          <w:rFonts w:ascii="Times New Roman" w:hAnsi="Times New Roman"/>
          <w:i/>
          <w:sz w:val="24"/>
          <w:szCs w:val="24"/>
          <w:lang w:val="en-US" w:bidi="en-US"/>
        </w:rPr>
        <w:t>al</w:t>
      </w:r>
      <w:r w:rsidRPr="00242199">
        <w:rPr>
          <w:rFonts w:ascii="Times New Roman" w:hAnsi="Times New Roman"/>
          <w:sz w:val="24"/>
          <w:szCs w:val="24"/>
          <w:lang w:val="en-US" w:bidi="en-US"/>
        </w:rPr>
        <w:t xml:space="preserve"> , -</w:t>
      </w:r>
      <w:r w:rsidRPr="00242199">
        <w:rPr>
          <w:rFonts w:ascii="Times New Roman" w:hAnsi="Times New Roman"/>
          <w:i/>
          <w:sz w:val="24"/>
          <w:szCs w:val="24"/>
          <w:lang w:val="en-US" w:bidi="en-US"/>
        </w:rPr>
        <w:t>ic</w:t>
      </w:r>
      <w:r w:rsidRPr="00242199">
        <w:rPr>
          <w:rFonts w:ascii="Times New Roman" w:hAnsi="Times New Roman"/>
          <w:sz w:val="24"/>
          <w:szCs w:val="24"/>
          <w:lang w:val="en-US" w:bidi="en-US"/>
        </w:rPr>
        <w:t>,-</w:t>
      </w:r>
      <w:r w:rsidRPr="00242199">
        <w:rPr>
          <w:rFonts w:ascii="Times New Roman" w:hAnsi="Times New Roman"/>
          <w:i/>
          <w:sz w:val="24"/>
          <w:szCs w:val="24"/>
          <w:lang w:val="en-US" w:bidi="en-US"/>
        </w:rPr>
        <w:t>ian</w:t>
      </w:r>
      <w:r w:rsidRPr="00242199">
        <w:rPr>
          <w:rFonts w:ascii="Times New Roman" w:hAnsi="Times New Roman"/>
          <w:sz w:val="24"/>
          <w:szCs w:val="24"/>
          <w:lang w:val="en-US" w:bidi="en-US"/>
        </w:rPr>
        <w:t>/</w:t>
      </w:r>
      <w:r w:rsidRPr="00242199">
        <w:rPr>
          <w:rFonts w:ascii="Times New Roman" w:hAnsi="Times New Roman"/>
          <w:i/>
          <w:sz w:val="24"/>
          <w:szCs w:val="24"/>
          <w:lang w:val="en-US" w:bidi="en-US"/>
        </w:rPr>
        <w:t>an</w:t>
      </w:r>
      <w:r w:rsidRPr="00242199">
        <w:rPr>
          <w:rFonts w:ascii="Times New Roman" w:hAnsi="Times New Roman"/>
          <w:sz w:val="24"/>
          <w:szCs w:val="24"/>
          <w:lang w:val="en-US" w:bidi="en-US"/>
        </w:rPr>
        <w:t>, -</w:t>
      </w:r>
      <w:r w:rsidRPr="00242199">
        <w:rPr>
          <w:rFonts w:ascii="Times New Roman" w:hAnsi="Times New Roman"/>
          <w:i/>
          <w:sz w:val="24"/>
          <w:szCs w:val="24"/>
          <w:lang w:val="en-US" w:bidi="en-US"/>
        </w:rPr>
        <w:t>ing</w:t>
      </w:r>
      <w:r w:rsidRPr="00242199">
        <w:rPr>
          <w:rFonts w:ascii="Times New Roman" w:hAnsi="Times New Roman"/>
          <w:sz w:val="24"/>
          <w:szCs w:val="24"/>
          <w:lang w:val="en-US" w:bidi="en-US"/>
        </w:rPr>
        <w:t>; -</w:t>
      </w:r>
      <w:r w:rsidRPr="00242199">
        <w:rPr>
          <w:rFonts w:ascii="Times New Roman" w:hAnsi="Times New Roman"/>
          <w:i/>
          <w:sz w:val="24"/>
          <w:szCs w:val="24"/>
          <w:lang w:val="en-US" w:bidi="en-US"/>
        </w:rPr>
        <w:t>ous</w:t>
      </w:r>
      <w:r w:rsidRPr="00242199">
        <w:rPr>
          <w:rFonts w:ascii="Times New Roman" w:hAnsi="Times New Roman"/>
          <w:sz w:val="24"/>
          <w:szCs w:val="24"/>
          <w:lang w:val="en-US" w:bidi="en-US"/>
        </w:rPr>
        <w:t>, -</w:t>
      </w:r>
      <w:r w:rsidRPr="00242199">
        <w:rPr>
          <w:rFonts w:ascii="Times New Roman" w:hAnsi="Times New Roman"/>
          <w:i/>
          <w:sz w:val="24"/>
          <w:szCs w:val="24"/>
          <w:lang w:val="en-US" w:bidi="en-US"/>
        </w:rPr>
        <w:t>able</w:t>
      </w:r>
      <w:r w:rsidRPr="00242199">
        <w:rPr>
          <w:rFonts w:ascii="Times New Roman" w:hAnsi="Times New Roman"/>
          <w:sz w:val="24"/>
          <w:szCs w:val="24"/>
          <w:lang w:val="en-US" w:bidi="en-US"/>
        </w:rPr>
        <w:t>/</w:t>
      </w:r>
      <w:r w:rsidRPr="00242199">
        <w:rPr>
          <w:rFonts w:ascii="Times New Roman" w:hAnsi="Times New Roman"/>
          <w:i/>
          <w:sz w:val="24"/>
          <w:szCs w:val="24"/>
          <w:lang w:val="en-US" w:bidi="en-US"/>
        </w:rPr>
        <w:t>ible</w:t>
      </w:r>
      <w:r w:rsidRPr="00242199">
        <w:rPr>
          <w:rFonts w:ascii="Times New Roman" w:hAnsi="Times New Roman"/>
          <w:sz w:val="24"/>
          <w:szCs w:val="24"/>
          <w:lang w:val="en-US" w:bidi="en-US"/>
        </w:rPr>
        <w:t>, -</w:t>
      </w:r>
      <w:r w:rsidRPr="00242199">
        <w:rPr>
          <w:rFonts w:ascii="Times New Roman" w:hAnsi="Times New Roman"/>
          <w:i/>
          <w:sz w:val="24"/>
          <w:szCs w:val="24"/>
          <w:lang w:val="en-US" w:bidi="en-US"/>
        </w:rPr>
        <w:t>less</w:t>
      </w:r>
      <w:r w:rsidRPr="00242199">
        <w:rPr>
          <w:rFonts w:ascii="Times New Roman" w:hAnsi="Times New Roman"/>
          <w:sz w:val="24"/>
          <w:szCs w:val="24"/>
          <w:lang w:val="en-US" w:bidi="en-US"/>
        </w:rPr>
        <w:t>, -</w:t>
      </w:r>
      <w:r w:rsidRPr="00242199">
        <w:rPr>
          <w:rFonts w:ascii="Times New Roman" w:hAnsi="Times New Roman"/>
          <w:i/>
          <w:sz w:val="24"/>
          <w:szCs w:val="24"/>
          <w:lang w:val="en-US" w:bidi="en-US"/>
        </w:rPr>
        <w:t>ive</w:t>
      </w:r>
      <w:r w:rsidRPr="00242199">
        <w:rPr>
          <w:rFonts w:ascii="Times New Roman" w:hAnsi="Times New Roman"/>
          <w:sz w:val="24"/>
          <w:szCs w:val="24"/>
          <w:lang w:val="en-US" w:bidi="en-US"/>
        </w:rPr>
        <w:t>;</w:t>
      </w:r>
    </w:p>
    <w:p w14:paraId="1BE6BEFE" w14:textId="77777777" w:rsidR="006E54D0" w:rsidRPr="00242199" w:rsidRDefault="006E54D0" w:rsidP="00B10372">
      <w:pPr>
        <w:numPr>
          <w:ilvl w:val="0"/>
          <w:numId w:val="1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наречия при помощи суффикса </w:t>
      </w:r>
      <w:r w:rsidR="00437180" w:rsidRPr="00242199">
        <w:rPr>
          <w:rFonts w:ascii="Times New Roman" w:hAnsi="Times New Roman"/>
          <w:sz w:val="24"/>
          <w:szCs w:val="24"/>
        </w:rPr>
        <w:t>-</w:t>
      </w:r>
      <w:r w:rsidRPr="00242199">
        <w:rPr>
          <w:rFonts w:ascii="Times New Roman" w:hAnsi="Times New Roman"/>
          <w:i/>
          <w:sz w:val="24"/>
          <w:szCs w:val="24"/>
          <w:lang w:val="en-US"/>
        </w:rPr>
        <w:t>ly</w:t>
      </w:r>
      <w:r w:rsidRPr="00242199">
        <w:rPr>
          <w:rFonts w:ascii="Times New Roman" w:hAnsi="Times New Roman"/>
          <w:sz w:val="24"/>
          <w:szCs w:val="24"/>
        </w:rPr>
        <w:t>;</w:t>
      </w:r>
    </w:p>
    <w:p w14:paraId="7E39CA58" w14:textId="77777777" w:rsidR="006E54D0" w:rsidRPr="00242199" w:rsidRDefault="006E54D0" w:rsidP="00B10372">
      <w:pPr>
        <w:numPr>
          <w:ilvl w:val="0"/>
          <w:numId w:val="1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имена существительные, имена прилагательные, наречия при помощи отрицательных префиксов</w:t>
      </w:r>
      <w:r w:rsidRPr="00242199">
        <w:rPr>
          <w:rFonts w:ascii="Times New Roman" w:hAnsi="Times New Roman"/>
          <w:i/>
          <w:sz w:val="24"/>
          <w:szCs w:val="24"/>
          <w:lang w:val="en-US" w:bidi="en-US"/>
        </w:rPr>
        <w:t>un</w:t>
      </w:r>
      <w:r w:rsidRPr="00242199">
        <w:rPr>
          <w:rFonts w:ascii="Times New Roman" w:hAnsi="Times New Roman"/>
          <w:sz w:val="24"/>
          <w:szCs w:val="24"/>
          <w:lang w:bidi="en-US"/>
        </w:rPr>
        <w:t xml:space="preserve">-, </w:t>
      </w:r>
      <w:r w:rsidRPr="00242199">
        <w:rPr>
          <w:rFonts w:ascii="Times New Roman" w:hAnsi="Times New Roman"/>
          <w:i/>
          <w:sz w:val="24"/>
          <w:szCs w:val="24"/>
          <w:lang w:val="en-US" w:bidi="en-US"/>
        </w:rPr>
        <w:t>im</w:t>
      </w:r>
      <w:r w:rsidRPr="00242199">
        <w:rPr>
          <w:rFonts w:ascii="Times New Roman" w:hAnsi="Times New Roman"/>
          <w:sz w:val="24"/>
          <w:szCs w:val="24"/>
          <w:lang w:bidi="en-US"/>
        </w:rPr>
        <w:t>-/</w:t>
      </w:r>
      <w:r w:rsidRPr="00242199">
        <w:rPr>
          <w:rFonts w:ascii="Times New Roman" w:hAnsi="Times New Roman"/>
          <w:i/>
          <w:sz w:val="24"/>
          <w:szCs w:val="24"/>
          <w:lang w:val="en-US" w:bidi="en-US"/>
        </w:rPr>
        <w:t>in</w:t>
      </w:r>
      <w:r w:rsidRPr="00242199">
        <w:rPr>
          <w:rFonts w:ascii="Times New Roman" w:hAnsi="Times New Roman"/>
          <w:sz w:val="24"/>
          <w:szCs w:val="24"/>
          <w:lang w:bidi="en-US"/>
        </w:rPr>
        <w:t>-;</w:t>
      </w:r>
    </w:p>
    <w:p w14:paraId="0A149B64" w14:textId="77777777" w:rsidR="006E54D0" w:rsidRPr="00242199" w:rsidRDefault="006E54D0" w:rsidP="00B10372">
      <w:pPr>
        <w:numPr>
          <w:ilvl w:val="0"/>
          <w:numId w:val="12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числительные при помощи суффиксов </w:t>
      </w:r>
      <w:r w:rsidR="00437180" w:rsidRPr="00242199">
        <w:rPr>
          <w:rFonts w:ascii="Times New Roman" w:hAnsi="Times New Roman"/>
          <w:sz w:val="24"/>
          <w:szCs w:val="24"/>
        </w:rPr>
        <w:t>-</w:t>
      </w:r>
      <w:r w:rsidRPr="00242199">
        <w:rPr>
          <w:rFonts w:ascii="Times New Roman" w:hAnsi="Times New Roman"/>
          <w:i/>
          <w:sz w:val="24"/>
          <w:szCs w:val="24"/>
          <w:lang w:val="en-US"/>
        </w:rPr>
        <w:t>teen</w:t>
      </w:r>
      <w:r w:rsidRPr="00242199">
        <w:rPr>
          <w:rFonts w:ascii="Times New Roman" w:hAnsi="Times New Roman"/>
          <w:sz w:val="24"/>
          <w:szCs w:val="24"/>
        </w:rPr>
        <w:t>, -</w:t>
      </w:r>
      <w:r w:rsidRPr="00242199">
        <w:rPr>
          <w:rFonts w:ascii="Times New Roman" w:hAnsi="Times New Roman"/>
          <w:i/>
          <w:sz w:val="24"/>
          <w:szCs w:val="24"/>
          <w:lang w:val="en-US"/>
        </w:rPr>
        <w:t>ty</w:t>
      </w:r>
      <w:r w:rsidRPr="00242199">
        <w:rPr>
          <w:rFonts w:ascii="Times New Roman" w:hAnsi="Times New Roman"/>
          <w:sz w:val="24"/>
          <w:szCs w:val="24"/>
        </w:rPr>
        <w:t>; -</w:t>
      </w:r>
      <w:r w:rsidRPr="00242199">
        <w:rPr>
          <w:rFonts w:ascii="Times New Roman" w:hAnsi="Times New Roman"/>
          <w:i/>
          <w:sz w:val="24"/>
          <w:szCs w:val="24"/>
          <w:lang w:val="en-US"/>
        </w:rPr>
        <w:t>th</w:t>
      </w:r>
      <w:r w:rsidRPr="00242199">
        <w:rPr>
          <w:rFonts w:ascii="Times New Roman" w:hAnsi="Times New Roman"/>
          <w:sz w:val="24"/>
          <w:szCs w:val="24"/>
        </w:rPr>
        <w:t>.</w:t>
      </w:r>
    </w:p>
    <w:p w14:paraId="539A03E6"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56946DB6" w14:textId="77777777" w:rsidR="006E54D0" w:rsidRPr="009A7DF8" w:rsidRDefault="006E54D0" w:rsidP="007C503A">
      <w:pPr>
        <w:numPr>
          <w:ilvl w:val="0"/>
          <w:numId w:val="47"/>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распознавать и употреблять в речи в нескольких значениях многозначные слова, изученные в пределах тематики основной школы;</w:t>
      </w:r>
    </w:p>
    <w:p w14:paraId="1741D32F" w14:textId="77777777" w:rsidR="006E54D0" w:rsidRPr="009A7DF8" w:rsidRDefault="006E54D0" w:rsidP="007C503A">
      <w:pPr>
        <w:numPr>
          <w:ilvl w:val="0"/>
          <w:numId w:val="47"/>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14:paraId="534F7369" w14:textId="77777777" w:rsidR="006E54D0" w:rsidRPr="009A7DF8" w:rsidRDefault="006E54D0" w:rsidP="007C503A">
      <w:pPr>
        <w:numPr>
          <w:ilvl w:val="0"/>
          <w:numId w:val="47"/>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распознавать и употреблять в речи наиболее распространенные фразовые глаголы;</w:t>
      </w:r>
    </w:p>
    <w:p w14:paraId="2A0B6BF9" w14:textId="77777777" w:rsidR="006E54D0" w:rsidRPr="009A7DF8" w:rsidRDefault="006E54D0" w:rsidP="007C503A">
      <w:pPr>
        <w:numPr>
          <w:ilvl w:val="0"/>
          <w:numId w:val="47"/>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распознавать принадлежность слов к частям речи по аффиксам;</w:t>
      </w:r>
    </w:p>
    <w:p w14:paraId="1339E75B" w14:textId="77777777" w:rsidR="006E54D0" w:rsidRPr="009A7DF8" w:rsidRDefault="006E54D0" w:rsidP="007C503A">
      <w:pPr>
        <w:numPr>
          <w:ilvl w:val="0"/>
          <w:numId w:val="47"/>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распознавать и употреблять в речи различные средства связи в тексте для обеспечения его целостности (</w:t>
      </w:r>
      <w:r w:rsidRPr="009A7DF8">
        <w:rPr>
          <w:rFonts w:ascii="Times New Roman" w:hAnsi="Times New Roman"/>
          <w:sz w:val="24"/>
          <w:szCs w:val="24"/>
          <w:lang w:val="en-US"/>
        </w:rPr>
        <w:t>firstly</w:t>
      </w:r>
      <w:r w:rsidRPr="009A7DF8">
        <w:rPr>
          <w:rFonts w:ascii="Times New Roman" w:hAnsi="Times New Roman"/>
          <w:sz w:val="24"/>
          <w:szCs w:val="24"/>
        </w:rPr>
        <w:t xml:space="preserve">, </w:t>
      </w:r>
      <w:r w:rsidRPr="009A7DF8">
        <w:rPr>
          <w:rFonts w:ascii="Times New Roman" w:hAnsi="Times New Roman"/>
          <w:sz w:val="24"/>
          <w:szCs w:val="24"/>
          <w:lang w:val="en-US"/>
        </w:rPr>
        <w:t>tobeginwith</w:t>
      </w:r>
      <w:r w:rsidRPr="009A7DF8">
        <w:rPr>
          <w:rFonts w:ascii="Times New Roman" w:hAnsi="Times New Roman"/>
          <w:sz w:val="24"/>
          <w:szCs w:val="24"/>
        </w:rPr>
        <w:t xml:space="preserve">, </w:t>
      </w:r>
      <w:r w:rsidRPr="009A7DF8">
        <w:rPr>
          <w:rFonts w:ascii="Times New Roman" w:hAnsi="Times New Roman"/>
          <w:sz w:val="24"/>
          <w:szCs w:val="24"/>
          <w:lang w:val="en-US"/>
        </w:rPr>
        <w:t>however</w:t>
      </w:r>
      <w:r w:rsidRPr="009A7DF8">
        <w:rPr>
          <w:rFonts w:ascii="Times New Roman" w:hAnsi="Times New Roman"/>
          <w:sz w:val="24"/>
          <w:szCs w:val="24"/>
        </w:rPr>
        <w:t xml:space="preserve">, </w:t>
      </w:r>
      <w:r w:rsidRPr="009A7DF8">
        <w:rPr>
          <w:rFonts w:ascii="Times New Roman" w:hAnsi="Times New Roman"/>
          <w:sz w:val="24"/>
          <w:szCs w:val="24"/>
          <w:lang w:val="en-US"/>
        </w:rPr>
        <w:t>asforme</w:t>
      </w:r>
      <w:r w:rsidRPr="009A7DF8">
        <w:rPr>
          <w:rFonts w:ascii="Times New Roman" w:hAnsi="Times New Roman"/>
          <w:sz w:val="24"/>
          <w:szCs w:val="24"/>
        </w:rPr>
        <w:t xml:space="preserve">, </w:t>
      </w:r>
      <w:r w:rsidRPr="009A7DF8">
        <w:rPr>
          <w:rFonts w:ascii="Times New Roman" w:hAnsi="Times New Roman"/>
          <w:sz w:val="24"/>
          <w:szCs w:val="24"/>
          <w:lang w:val="en-US"/>
        </w:rPr>
        <w:t>finally</w:t>
      </w:r>
      <w:r w:rsidRPr="009A7DF8">
        <w:rPr>
          <w:rFonts w:ascii="Times New Roman" w:hAnsi="Times New Roman"/>
          <w:sz w:val="24"/>
          <w:szCs w:val="24"/>
        </w:rPr>
        <w:t xml:space="preserve">, </w:t>
      </w:r>
      <w:r w:rsidRPr="009A7DF8">
        <w:rPr>
          <w:rFonts w:ascii="Times New Roman" w:hAnsi="Times New Roman"/>
          <w:sz w:val="24"/>
          <w:szCs w:val="24"/>
          <w:lang w:val="en-US"/>
        </w:rPr>
        <w:t>atlast</w:t>
      </w:r>
      <w:r w:rsidRPr="009A7DF8">
        <w:rPr>
          <w:rFonts w:ascii="Times New Roman" w:hAnsi="Times New Roman"/>
          <w:sz w:val="24"/>
          <w:szCs w:val="24"/>
        </w:rPr>
        <w:t xml:space="preserve">, </w:t>
      </w:r>
      <w:r w:rsidRPr="009A7DF8">
        <w:rPr>
          <w:rFonts w:ascii="Times New Roman" w:hAnsi="Times New Roman"/>
          <w:sz w:val="24"/>
          <w:szCs w:val="24"/>
          <w:lang w:val="en-US"/>
        </w:rPr>
        <w:t>etc</w:t>
      </w:r>
      <w:r w:rsidRPr="009A7DF8">
        <w:rPr>
          <w:rFonts w:ascii="Times New Roman" w:hAnsi="Times New Roman"/>
          <w:sz w:val="24"/>
          <w:szCs w:val="24"/>
        </w:rPr>
        <w:t>.);</w:t>
      </w:r>
    </w:p>
    <w:p w14:paraId="2F6D54DE" w14:textId="77777777" w:rsidR="006E54D0" w:rsidRPr="009A7DF8" w:rsidRDefault="006E54D0" w:rsidP="007C503A">
      <w:pPr>
        <w:numPr>
          <w:ilvl w:val="0"/>
          <w:numId w:val="47"/>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14:paraId="105D9514"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Грамматическая сторона речи</w:t>
      </w:r>
    </w:p>
    <w:p w14:paraId="712CDE3B"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научится:</w:t>
      </w:r>
    </w:p>
    <w:p w14:paraId="61565F97" w14:textId="77777777" w:rsidR="006E54D0" w:rsidRPr="00242199" w:rsidRDefault="006E54D0" w:rsidP="007C503A">
      <w:pPr>
        <w:numPr>
          <w:ilvl w:val="0"/>
          <w:numId w:val="49"/>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14:paraId="499DFBE5" w14:textId="77777777" w:rsidR="006E54D0" w:rsidRPr="00242199" w:rsidRDefault="006E54D0" w:rsidP="007C503A">
      <w:pPr>
        <w:numPr>
          <w:ilvl w:val="0"/>
          <w:numId w:val="4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14:paraId="4CD56A70" w14:textId="77777777" w:rsidR="006E54D0" w:rsidRPr="00242199" w:rsidRDefault="006E54D0" w:rsidP="007C503A">
      <w:pPr>
        <w:numPr>
          <w:ilvl w:val="0"/>
          <w:numId w:val="4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14:paraId="32613A42" w14:textId="77777777" w:rsidR="006E54D0" w:rsidRPr="00242199" w:rsidRDefault="006E54D0" w:rsidP="007C503A">
      <w:pPr>
        <w:numPr>
          <w:ilvl w:val="0"/>
          <w:numId w:val="4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lastRenderedPageBreak/>
        <w:t xml:space="preserve">распознавать и употреблять в речи предложения с начальным </w:t>
      </w:r>
      <w:r w:rsidRPr="00242199">
        <w:rPr>
          <w:rFonts w:ascii="Times New Roman" w:hAnsi="Times New Roman"/>
          <w:i/>
          <w:sz w:val="24"/>
          <w:szCs w:val="24"/>
        </w:rPr>
        <w:t>It</w:t>
      </w:r>
      <w:r w:rsidRPr="00242199">
        <w:rPr>
          <w:rFonts w:ascii="Times New Roman" w:hAnsi="Times New Roman"/>
          <w:sz w:val="24"/>
          <w:szCs w:val="24"/>
        </w:rPr>
        <w:t>;</w:t>
      </w:r>
    </w:p>
    <w:p w14:paraId="5704BB36" w14:textId="77777777" w:rsidR="006E54D0" w:rsidRPr="00242199" w:rsidRDefault="006E54D0" w:rsidP="007C503A">
      <w:pPr>
        <w:numPr>
          <w:ilvl w:val="0"/>
          <w:numId w:val="4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распознавать и употреблять в речи предложения с начальным </w:t>
      </w:r>
      <w:r w:rsidRPr="00242199">
        <w:rPr>
          <w:rFonts w:ascii="Times New Roman" w:hAnsi="Times New Roman"/>
          <w:i/>
          <w:sz w:val="24"/>
          <w:szCs w:val="24"/>
        </w:rPr>
        <w:t>There+</w:t>
      </w:r>
      <w:r w:rsidRPr="00242199">
        <w:rPr>
          <w:rFonts w:ascii="Times New Roman" w:hAnsi="Times New Roman"/>
          <w:i/>
          <w:sz w:val="24"/>
          <w:szCs w:val="24"/>
          <w:lang w:val="en-US"/>
        </w:rPr>
        <w:t>tobe</w:t>
      </w:r>
      <w:r w:rsidRPr="00242199">
        <w:rPr>
          <w:rFonts w:ascii="Times New Roman" w:hAnsi="Times New Roman"/>
          <w:sz w:val="24"/>
          <w:szCs w:val="24"/>
        </w:rPr>
        <w:t>;</w:t>
      </w:r>
    </w:p>
    <w:p w14:paraId="6B8EDA29" w14:textId="77777777" w:rsidR="006E54D0" w:rsidRPr="00242199" w:rsidRDefault="006E54D0" w:rsidP="007C503A">
      <w:pPr>
        <w:numPr>
          <w:ilvl w:val="0"/>
          <w:numId w:val="4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242199">
        <w:rPr>
          <w:rFonts w:ascii="Times New Roman" w:hAnsi="Times New Roman"/>
          <w:i/>
          <w:sz w:val="24"/>
          <w:szCs w:val="24"/>
        </w:rPr>
        <w:t>and</w:t>
      </w:r>
      <w:r w:rsidRPr="00242199">
        <w:rPr>
          <w:rFonts w:ascii="Times New Roman" w:hAnsi="Times New Roman"/>
          <w:sz w:val="24"/>
          <w:szCs w:val="24"/>
        </w:rPr>
        <w:t>,</w:t>
      </w:r>
      <w:r w:rsidRPr="00242199">
        <w:rPr>
          <w:rFonts w:ascii="Times New Roman" w:hAnsi="Times New Roman"/>
          <w:i/>
          <w:sz w:val="24"/>
          <w:szCs w:val="24"/>
        </w:rPr>
        <w:t xml:space="preserve"> but</w:t>
      </w:r>
      <w:r w:rsidRPr="00242199">
        <w:rPr>
          <w:rFonts w:ascii="Times New Roman" w:hAnsi="Times New Roman"/>
          <w:sz w:val="24"/>
          <w:szCs w:val="24"/>
        </w:rPr>
        <w:t>,</w:t>
      </w:r>
      <w:r w:rsidRPr="00242199">
        <w:rPr>
          <w:rFonts w:ascii="Times New Roman" w:hAnsi="Times New Roman"/>
          <w:i/>
          <w:sz w:val="24"/>
          <w:szCs w:val="24"/>
        </w:rPr>
        <w:t xml:space="preserve"> or</w:t>
      </w:r>
      <w:r w:rsidRPr="00242199">
        <w:rPr>
          <w:rFonts w:ascii="Times New Roman" w:hAnsi="Times New Roman"/>
          <w:sz w:val="24"/>
          <w:szCs w:val="24"/>
        </w:rPr>
        <w:t>;</w:t>
      </w:r>
    </w:p>
    <w:p w14:paraId="6254450A" w14:textId="77777777" w:rsidR="006E54D0" w:rsidRPr="00242199" w:rsidRDefault="006E54D0" w:rsidP="007C503A">
      <w:pPr>
        <w:numPr>
          <w:ilvl w:val="0"/>
          <w:numId w:val="48"/>
        </w:numPr>
        <w:tabs>
          <w:tab w:val="left" w:pos="993"/>
        </w:tabs>
        <w:spacing w:after="0" w:line="240" w:lineRule="auto"/>
        <w:ind w:left="0" w:firstLine="709"/>
        <w:jc w:val="both"/>
        <w:rPr>
          <w:rFonts w:ascii="Times New Roman" w:hAnsi="Times New Roman"/>
          <w:i/>
          <w:sz w:val="24"/>
          <w:szCs w:val="24"/>
        </w:rPr>
      </w:pPr>
      <w:r w:rsidRPr="00242199">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242199">
        <w:rPr>
          <w:rFonts w:ascii="Times New Roman" w:hAnsi="Times New Roman"/>
          <w:i/>
          <w:sz w:val="24"/>
          <w:szCs w:val="24"/>
          <w:lang w:val="en-US"/>
        </w:rPr>
        <w:t>because</w:t>
      </w:r>
      <w:r w:rsidRPr="00242199">
        <w:rPr>
          <w:rFonts w:ascii="Times New Roman" w:hAnsi="Times New Roman"/>
          <w:sz w:val="24"/>
          <w:szCs w:val="24"/>
        </w:rPr>
        <w:t xml:space="preserve">, </w:t>
      </w:r>
      <w:r w:rsidRPr="00242199">
        <w:rPr>
          <w:rFonts w:ascii="Times New Roman" w:hAnsi="Times New Roman"/>
          <w:i/>
          <w:sz w:val="24"/>
          <w:szCs w:val="24"/>
          <w:lang w:val="en-US"/>
        </w:rPr>
        <w:t>if</w:t>
      </w:r>
      <w:r w:rsidRPr="00242199">
        <w:rPr>
          <w:rFonts w:ascii="Times New Roman" w:hAnsi="Times New Roman"/>
          <w:sz w:val="24"/>
          <w:szCs w:val="24"/>
        </w:rPr>
        <w:t>,</w:t>
      </w:r>
      <w:r w:rsidRPr="00242199">
        <w:rPr>
          <w:rFonts w:ascii="Times New Roman" w:hAnsi="Times New Roman"/>
          <w:i/>
          <w:sz w:val="24"/>
          <w:szCs w:val="24"/>
          <w:lang w:val="en-US"/>
        </w:rPr>
        <w:t>that</w:t>
      </w:r>
      <w:r w:rsidRPr="00242199">
        <w:rPr>
          <w:rFonts w:ascii="Times New Roman" w:hAnsi="Times New Roman"/>
          <w:sz w:val="24"/>
          <w:szCs w:val="24"/>
        </w:rPr>
        <w:t xml:space="preserve">, </w:t>
      </w:r>
      <w:r w:rsidRPr="00242199">
        <w:rPr>
          <w:rFonts w:ascii="Times New Roman" w:hAnsi="Times New Roman"/>
          <w:i/>
          <w:sz w:val="24"/>
          <w:szCs w:val="24"/>
          <w:lang w:val="en-US"/>
        </w:rPr>
        <w:t>who</w:t>
      </w:r>
      <w:r w:rsidRPr="00242199">
        <w:rPr>
          <w:rFonts w:ascii="Times New Roman" w:hAnsi="Times New Roman"/>
          <w:sz w:val="24"/>
          <w:szCs w:val="24"/>
        </w:rPr>
        <w:t xml:space="preserve">, </w:t>
      </w:r>
      <w:r w:rsidRPr="00242199">
        <w:rPr>
          <w:rFonts w:ascii="Times New Roman" w:hAnsi="Times New Roman"/>
          <w:i/>
          <w:sz w:val="24"/>
          <w:szCs w:val="24"/>
          <w:lang w:val="en-US"/>
        </w:rPr>
        <w:t>which</w:t>
      </w:r>
      <w:r w:rsidRPr="00242199">
        <w:rPr>
          <w:rFonts w:ascii="Times New Roman" w:hAnsi="Times New Roman"/>
          <w:sz w:val="24"/>
          <w:szCs w:val="24"/>
        </w:rPr>
        <w:t>,</w:t>
      </w:r>
      <w:r w:rsidRPr="00242199">
        <w:rPr>
          <w:rFonts w:ascii="Times New Roman" w:hAnsi="Times New Roman"/>
          <w:i/>
          <w:sz w:val="24"/>
          <w:szCs w:val="24"/>
          <w:lang w:val="en-US"/>
        </w:rPr>
        <w:t>what</w:t>
      </w:r>
      <w:r w:rsidRPr="00242199">
        <w:rPr>
          <w:rFonts w:ascii="Times New Roman" w:hAnsi="Times New Roman"/>
          <w:sz w:val="24"/>
          <w:szCs w:val="24"/>
        </w:rPr>
        <w:t xml:space="preserve">, </w:t>
      </w:r>
      <w:r w:rsidRPr="00242199">
        <w:rPr>
          <w:rFonts w:ascii="Times New Roman" w:hAnsi="Times New Roman"/>
          <w:i/>
          <w:sz w:val="24"/>
          <w:szCs w:val="24"/>
          <w:lang w:val="en-US"/>
        </w:rPr>
        <w:t>when</w:t>
      </w:r>
      <w:r w:rsidRPr="00242199">
        <w:rPr>
          <w:rFonts w:ascii="Times New Roman" w:hAnsi="Times New Roman"/>
          <w:sz w:val="24"/>
          <w:szCs w:val="24"/>
        </w:rPr>
        <w:t xml:space="preserve">, </w:t>
      </w:r>
      <w:r w:rsidRPr="00242199">
        <w:rPr>
          <w:rFonts w:ascii="Times New Roman" w:hAnsi="Times New Roman"/>
          <w:i/>
          <w:sz w:val="24"/>
          <w:szCs w:val="24"/>
          <w:lang w:val="en-US"/>
        </w:rPr>
        <w:t>where</w:t>
      </w:r>
      <w:r w:rsidRPr="00242199">
        <w:rPr>
          <w:rFonts w:ascii="Times New Roman" w:hAnsi="Times New Roman"/>
          <w:i/>
          <w:sz w:val="24"/>
          <w:szCs w:val="24"/>
        </w:rPr>
        <w:t xml:space="preserve">, </w:t>
      </w:r>
      <w:r w:rsidRPr="00242199">
        <w:rPr>
          <w:rFonts w:ascii="Times New Roman" w:hAnsi="Times New Roman"/>
          <w:i/>
          <w:sz w:val="24"/>
          <w:szCs w:val="24"/>
          <w:lang w:val="en-US"/>
        </w:rPr>
        <w:t>how</w:t>
      </w:r>
      <w:r w:rsidRPr="00242199">
        <w:rPr>
          <w:rFonts w:ascii="Times New Roman" w:hAnsi="Times New Roman"/>
          <w:i/>
          <w:sz w:val="24"/>
          <w:szCs w:val="24"/>
        </w:rPr>
        <w:t>,</w:t>
      </w:r>
      <w:r w:rsidRPr="00242199">
        <w:rPr>
          <w:rFonts w:ascii="Times New Roman" w:hAnsi="Times New Roman"/>
          <w:i/>
          <w:sz w:val="24"/>
          <w:szCs w:val="24"/>
          <w:lang w:val="en-US"/>
        </w:rPr>
        <w:t>why</w:t>
      </w:r>
      <w:r w:rsidRPr="00242199">
        <w:rPr>
          <w:rFonts w:ascii="Times New Roman" w:hAnsi="Times New Roman"/>
          <w:sz w:val="24"/>
          <w:szCs w:val="24"/>
        </w:rPr>
        <w:t>;</w:t>
      </w:r>
    </w:p>
    <w:p w14:paraId="55E96B12" w14:textId="77777777" w:rsidR="006E54D0" w:rsidRPr="00242199" w:rsidRDefault="006E54D0" w:rsidP="007C503A">
      <w:pPr>
        <w:numPr>
          <w:ilvl w:val="0"/>
          <w:numId w:val="4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14:paraId="76BD7497" w14:textId="77777777" w:rsidR="006E54D0" w:rsidRPr="00242199" w:rsidRDefault="006E54D0" w:rsidP="007C503A">
      <w:pPr>
        <w:numPr>
          <w:ilvl w:val="0"/>
          <w:numId w:val="48"/>
        </w:numPr>
        <w:tabs>
          <w:tab w:val="left" w:pos="993"/>
        </w:tabs>
        <w:spacing w:after="0" w:line="240" w:lineRule="auto"/>
        <w:ind w:left="0" w:firstLine="709"/>
        <w:jc w:val="both"/>
        <w:rPr>
          <w:rFonts w:ascii="Times New Roman" w:hAnsi="Times New Roman"/>
          <w:i/>
          <w:sz w:val="24"/>
          <w:szCs w:val="24"/>
          <w:lang w:val="en-US"/>
        </w:rPr>
      </w:pPr>
      <w:r w:rsidRPr="00242199">
        <w:rPr>
          <w:rFonts w:ascii="Times New Roman" w:hAnsi="Times New Roman"/>
          <w:sz w:val="24"/>
          <w:szCs w:val="24"/>
        </w:rPr>
        <w:t>распознаватьиупотреблятьвречиусловныепредложенияреальногохарактера</w:t>
      </w:r>
      <w:r w:rsidRPr="00242199">
        <w:rPr>
          <w:rFonts w:ascii="Times New Roman" w:hAnsi="Times New Roman"/>
          <w:sz w:val="24"/>
          <w:szCs w:val="24"/>
          <w:lang w:val="en-US"/>
        </w:rPr>
        <w:t xml:space="preserve"> (Conditional I – </w:t>
      </w:r>
      <w:r w:rsidRPr="00242199">
        <w:rPr>
          <w:rFonts w:ascii="Times New Roman" w:hAnsi="Times New Roman"/>
          <w:i/>
          <w:sz w:val="24"/>
          <w:szCs w:val="24"/>
          <w:lang w:val="en-US"/>
        </w:rPr>
        <w:t>If I see Jim, I’ll invite him to our school party</w:t>
      </w:r>
      <w:r w:rsidRPr="00242199">
        <w:rPr>
          <w:rFonts w:ascii="Times New Roman" w:hAnsi="Times New Roman"/>
          <w:sz w:val="24"/>
          <w:szCs w:val="24"/>
          <w:lang w:val="en-US"/>
        </w:rPr>
        <w:t xml:space="preserve">) </w:t>
      </w:r>
      <w:r w:rsidRPr="00242199">
        <w:rPr>
          <w:rFonts w:ascii="Times New Roman" w:hAnsi="Times New Roman"/>
          <w:sz w:val="24"/>
          <w:szCs w:val="24"/>
        </w:rPr>
        <w:t>инереальногохарактера</w:t>
      </w:r>
      <w:r w:rsidRPr="00242199">
        <w:rPr>
          <w:rFonts w:ascii="Times New Roman" w:hAnsi="Times New Roman"/>
          <w:sz w:val="24"/>
          <w:szCs w:val="24"/>
          <w:lang w:val="en-US"/>
        </w:rPr>
        <w:t xml:space="preserve"> (Conditional II</w:t>
      </w:r>
      <w:r w:rsidRPr="00242199">
        <w:rPr>
          <w:rFonts w:ascii="Times New Roman" w:hAnsi="Times New Roman"/>
          <w:i/>
          <w:sz w:val="24"/>
          <w:szCs w:val="24"/>
          <w:lang w:val="en-US"/>
        </w:rPr>
        <w:t xml:space="preserve"> – If I were you, I would start learning French);</w:t>
      </w:r>
    </w:p>
    <w:p w14:paraId="5D2ECA00" w14:textId="77777777" w:rsidR="006E54D0" w:rsidRPr="00242199" w:rsidRDefault="006E54D0" w:rsidP="007C503A">
      <w:pPr>
        <w:numPr>
          <w:ilvl w:val="0"/>
          <w:numId w:val="4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14:paraId="670859A9" w14:textId="77777777" w:rsidR="006E54D0" w:rsidRPr="00242199" w:rsidRDefault="006E54D0" w:rsidP="007C503A">
      <w:pPr>
        <w:numPr>
          <w:ilvl w:val="0"/>
          <w:numId w:val="4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14:paraId="4664854E" w14:textId="77777777" w:rsidR="006E54D0" w:rsidRPr="00242199" w:rsidRDefault="006E54D0" w:rsidP="007C503A">
      <w:pPr>
        <w:numPr>
          <w:ilvl w:val="0"/>
          <w:numId w:val="4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14:paraId="195AE42B" w14:textId="77777777" w:rsidR="006E54D0" w:rsidRPr="00242199" w:rsidRDefault="006E54D0" w:rsidP="007C503A">
      <w:pPr>
        <w:numPr>
          <w:ilvl w:val="0"/>
          <w:numId w:val="4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14:paraId="4EF00F80" w14:textId="77777777" w:rsidR="006E54D0" w:rsidRPr="00242199" w:rsidRDefault="006E54D0" w:rsidP="007C503A">
      <w:pPr>
        <w:numPr>
          <w:ilvl w:val="0"/>
          <w:numId w:val="4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242199">
        <w:rPr>
          <w:rFonts w:ascii="Times New Roman" w:hAnsi="Times New Roman"/>
          <w:i/>
          <w:sz w:val="24"/>
          <w:szCs w:val="24"/>
          <w:lang w:val="en-US"/>
        </w:rPr>
        <w:t>many</w:t>
      </w:r>
      <w:r w:rsidRPr="00242199">
        <w:rPr>
          <w:rFonts w:ascii="Times New Roman" w:hAnsi="Times New Roman"/>
          <w:sz w:val="24"/>
          <w:szCs w:val="24"/>
        </w:rPr>
        <w:t>/</w:t>
      </w:r>
      <w:r w:rsidRPr="00242199">
        <w:rPr>
          <w:rFonts w:ascii="Times New Roman" w:hAnsi="Times New Roman"/>
          <w:i/>
          <w:sz w:val="24"/>
          <w:szCs w:val="24"/>
          <w:lang w:val="en-US"/>
        </w:rPr>
        <w:t>much</w:t>
      </w:r>
      <w:r w:rsidRPr="00242199">
        <w:rPr>
          <w:rFonts w:ascii="Times New Roman" w:hAnsi="Times New Roman"/>
          <w:sz w:val="24"/>
          <w:szCs w:val="24"/>
        </w:rPr>
        <w:t xml:space="preserve">, </w:t>
      </w:r>
      <w:r w:rsidRPr="00242199">
        <w:rPr>
          <w:rFonts w:ascii="Times New Roman" w:hAnsi="Times New Roman"/>
          <w:i/>
          <w:sz w:val="24"/>
          <w:szCs w:val="24"/>
          <w:lang w:val="en-US"/>
        </w:rPr>
        <w:t>few</w:t>
      </w:r>
      <w:r w:rsidRPr="00242199">
        <w:rPr>
          <w:rFonts w:ascii="Times New Roman" w:hAnsi="Times New Roman"/>
          <w:sz w:val="24"/>
          <w:szCs w:val="24"/>
        </w:rPr>
        <w:t>/</w:t>
      </w:r>
      <w:r w:rsidRPr="00242199">
        <w:rPr>
          <w:rFonts w:ascii="Times New Roman" w:hAnsi="Times New Roman"/>
          <w:i/>
          <w:sz w:val="24"/>
          <w:szCs w:val="24"/>
          <w:lang w:val="en-US"/>
        </w:rPr>
        <w:t>afew</w:t>
      </w:r>
      <w:r w:rsidRPr="00242199">
        <w:rPr>
          <w:rFonts w:ascii="Times New Roman" w:hAnsi="Times New Roman"/>
          <w:sz w:val="24"/>
          <w:szCs w:val="24"/>
        </w:rPr>
        <w:t xml:space="preserve">, </w:t>
      </w:r>
      <w:r w:rsidRPr="00242199">
        <w:rPr>
          <w:rFonts w:ascii="Times New Roman" w:hAnsi="Times New Roman"/>
          <w:i/>
          <w:sz w:val="24"/>
          <w:szCs w:val="24"/>
          <w:lang w:val="en-US"/>
        </w:rPr>
        <w:t>little</w:t>
      </w:r>
      <w:r w:rsidRPr="00242199">
        <w:rPr>
          <w:rFonts w:ascii="Times New Roman" w:hAnsi="Times New Roman"/>
          <w:sz w:val="24"/>
          <w:szCs w:val="24"/>
        </w:rPr>
        <w:t>/</w:t>
      </w:r>
      <w:r w:rsidRPr="00242199">
        <w:rPr>
          <w:rFonts w:ascii="Times New Roman" w:hAnsi="Times New Roman"/>
          <w:i/>
          <w:sz w:val="24"/>
          <w:szCs w:val="24"/>
          <w:lang w:val="en-US"/>
        </w:rPr>
        <w:t>alittle</w:t>
      </w:r>
      <w:r w:rsidRPr="00242199">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14:paraId="6A8F7F15" w14:textId="77777777" w:rsidR="006E54D0" w:rsidRPr="00242199" w:rsidRDefault="006E54D0" w:rsidP="007C503A">
      <w:pPr>
        <w:numPr>
          <w:ilvl w:val="0"/>
          <w:numId w:val="4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распознавать и употреблять в речи количественные и порядковые числительные;</w:t>
      </w:r>
    </w:p>
    <w:p w14:paraId="1E0B43D0" w14:textId="77777777" w:rsidR="006E54D0" w:rsidRPr="00242199" w:rsidRDefault="006E54D0" w:rsidP="007C503A">
      <w:pPr>
        <w:numPr>
          <w:ilvl w:val="0"/>
          <w:numId w:val="48"/>
        </w:numPr>
        <w:tabs>
          <w:tab w:val="left" w:pos="993"/>
        </w:tabs>
        <w:spacing w:after="0" w:line="240" w:lineRule="auto"/>
        <w:ind w:left="0" w:firstLine="709"/>
        <w:jc w:val="both"/>
        <w:rPr>
          <w:rFonts w:ascii="Times New Roman" w:hAnsi="Times New Roman"/>
          <w:i/>
          <w:sz w:val="24"/>
          <w:szCs w:val="24"/>
        </w:rPr>
      </w:pPr>
      <w:r w:rsidRPr="00242199">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14:paraId="31354DB8" w14:textId="77777777" w:rsidR="006E54D0" w:rsidRPr="00242199" w:rsidRDefault="006E54D0" w:rsidP="007C503A">
      <w:pPr>
        <w:numPr>
          <w:ilvl w:val="0"/>
          <w:numId w:val="48"/>
        </w:numPr>
        <w:tabs>
          <w:tab w:val="left" w:pos="993"/>
        </w:tabs>
        <w:spacing w:after="0" w:line="240" w:lineRule="auto"/>
        <w:ind w:left="0" w:firstLine="709"/>
        <w:jc w:val="both"/>
        <w:rPr>
          <w:rFonts w:ascii="Times New Roman" w:hAnsi="Times New Roman"/>
          <w:i/>
          <w:sz w:val="24"/>
          <w:szCs w:val="24"/>
        </w:rPr>
      </w:pPr>
      <w:r w:rsidRPr="00242199">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242199">
        <w:rPr>
          <w:rFonts w:ascii="Times New Roman" w:hAnsi="Times New Roman"/>
          <w:i/>
          <w:sz w:val="24"/>
          <w:szCs w:val="24"/>
        </w:rPr>
        <w:t xml:space="preserve">, to be going to, </w:t>
      </w:r>
      <w:r w:rsidRPr="00242199">
        <w:rPr>
          <w:rFonts w:ascii="Times New Roman" w:hAnsi="Times New Roman"/>
          <w:sz w:val="24"/>
          <w:szCs w:val="24"/>
        </w:rPr>
        <w:t>Present Continuous</w:t>
      </w:r>
      <w:r w:rsidRPr="00242199">
        <w:rPr>
          <w:rFonts w:ascii="Times New Roman" w:hAnsi="Times New Roman"/>
          <w:i/>
          <w:sz w:val="24"/>
          <w:szCs w:val="24"/>
        </w:rPr>
        <w:t>;</w:t>
      </w:r>
    </w:p>
    <w:p w14:paraId="64F34670" w14:textId="77777777" w:rsidR="006E54D0" w:rsidRPr="00242199" w:rsidRDefault="006E54D0" w:rsidP="007C503A">
      <w:pPr>
        <w:numPr>
          <w:ilvl w:val="0"/>
          <w:numId w:val="4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распознавать и употреблять в речи модальные глаголы и их эквиваленты (</w:t>
      </w:r>
      <w:r w:rsidRPr="00242199">
        <w:rPr>
          <w:rFonts w:ascii="Times New Roman" w:hAnsi="Times New Roman"/>
          <w:i/>
          <w:sz w:val="24"/>
          <w:szCs w:val="24"/>
          <w:lang w:val="en-US"/>
        </w:rPr>
        <w:t>may</w:t>
      </w:r>
      <w:r w:rsidRPr="00242199">
        <w:rPr>
          <w:rFonts w:ascii="Times New Roman" w:hAnsi="Times New Roman"/>
          <w:sz w:val="24"/>
          <w:szCs w:val="24"/>
        </w:rPr>
        <w:t>,</w:t>
      </w:r>
      <w:r w:rsidRPr="00242199">
        <w:rPr>
          <w:rFonts w:ascii="Times New Roman" w:hAnsi="Times New Roman"/>
          <w:i/>
          <w:sz w:val="24"/>
          <w:szCs w:val="24"/>
          <w:lang w:val="en-US"/>
        </w:rPr>
        <w:t>can</w:t>
      </w:r>
      <w:r w:rsidRPr="00242199">
        <w:rPr>
          <w:rFonts w:ascii="Times New Roman" w:hAnsi="Times New Roman"/>
          <w:sz w:val="24"/>
          <w:szCs w:val="24"/>
        </w:rPr>
        <w:t>,</w:t>
      </w:r>
      <w:r w:rsidRPr="00242199">
        <w:rPr>
          <w:rFonts w:ascii="Times New Roman" w:hAnsi="Times New Roman"/>
          <w:i/>
          <w:sz w:val="24"/>
          <w:szCs w:val="24"/>
          <w:lang w:val="en-US"/>
        </w:rPr>
        <w:t>could</w:t>
      </w:r>
      <w:r w:rsidRPr="00242199">
        <w:rPr>
          <w:rFonts w:ascii="Times New Roman" w:hAnsi="Times New Roman"/>
          <w:sz w:val="24"/>
          <w:szCs w:val="24"/>
        </w:rPr>
        <w:t>,</w:t>
      </w:r>
      <w:r w:rsidRPr="00242199">
        <w:rPr>
          <w:rFonts w:ascii="Times New Roman" w:hAnsi="Times New Roman"/>
          <w:i/>
          <w:sz w:val="24"/>
          <w:szCs w:val="24"/>
          <w:lang w:val="en-US"/>
        </w:rPr>
        <w:t>beableto</w:t>
      </w:r>
      <w:r w:rsidRPr="00242199">
        <w:rPr>
          <w:rFonts w:ascii="Times New Roman" w:hAnsi="Times New Roman"/>
          <w:sz w:val="24"/>
          <w:szCs w:val="24"/>
        </w:rPr>
        <w:t>,</w:t>
      </w:r>
      <w:r w:rsidRPr="00242199">
        <w:rPr>
          <w:rFonts w:ascii="Times New Roman" w:hAnsi="Times New Roman"/>
          <w:i/>
          <w:sz w:val="24"/>
          <w:szCs w:val="24"/>
          <w:lang w:val="en-US"/>
        </w:rPr>
        <w:t>must</w:t>
      </w:r>
      <w:r w:rsidRPr="00242199">
        <w:rPr>
          <w:rFonts w:ascii="Times New Roman" w:hAnsi="Times New Roman"/>
          <w:sz w:val="24"/>
          <w:szCs w:val="24"/>
        </w:rPr>
        <w:t>,</w:t>
      </w:r>
      <w:r w:rsidRPr="00242199">
        <w:rPr>
          <w:rFonts w:ascii="Times New Roman" w:hAnsi="Times New Roman"/>
          <w:i/>
          <w:sz w:val="24"/>
          <w:szCs w:val="24"/>
          <w:lang w:val="en-US"/>
        </w:rPr>
        <w:t>haveto</w:t>
      </w:r>
      <w:r w:rsidRPr="00242199">
        <w:rPr>
          <w:rFonts w:ascii="Times New Roman" w:hAnsi="Times New Roman"/>
          <w:sz w:val="24"/>
          <w:szCs w:val="24"/>
        </w:rPr>
        <w:t xml:space="preserve">, </w:t>
      </w:r>
      <w:r w:rsidRPr="00242199">
        <w:rPr>
          <w:rFonts w:ascii="Times New Roman" w:hAnsi="Times New Roman"/>
          <w:i/>
          <w:sz w:val="24"/>
          <w:szCs w:val="24"/>
          <w:lang w:val="en-US"/>
        </w:rPr>
        <w:t>should</w:t>
      </w:r>
      <w:r w:rsidRPr="00242199">
        <w:rPr>
          <w:rFonts w:ascii="Times New Roman" w:hAnsi="Times New Roman"/>
          <w:sz w:val="24"/>
          <w:szCs w:val="24"/>
        </w:rPr>
        <w:t>)</w:t>
      </w:r>
      <w:r w:rsidR="00437180" w:rsidRPr="00242199">
        <w:rPr>
          <w:rFonts w:ascii="Times New Roman" w:hAnsi="Times New Roman"/>
          <w:sz w:val="24"/>
          <w:szCs w:val="24"/>
        </w:rPr>
        <w:t>;</w:t>
      </w:r>
    </w:p>
    <w:p w14:paraId="63E2122C" w14:textId="77777777" w:rsidR="006E54D0" w:rsidRPr="00242199" w:rsidRDefault="006E54D0" w:rsidP="007C503A">
      <w:pPr>
        <w:numPr>
          <w:ilvl w:val="0"/>
          <w:numId w:val="4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242199">
        <w:rPr>
          <w:rFonts w:ascii="Times New Roman" w:hAnsi="Times New Roman"/>
          <w:sz w:val="24"/>
          <w:szCs w:val="24"/>
          <w:lang w:val="en-US"/>
        </w:rPr>
        <w:t>PresentSimplePassive</w:t>
      </w:r>
      <w:r w:rsidRPr="00242199">
        <w:rPr>
          <w:rFonts w:ascii="Times New Roman" w:hAnsi="Times New Roman"/>
          <w:sz w:val="24"/>
          <w:szCs w:val="24"/>
        </w:rPr>
        <w:t xml:space="preserve">, </w:t>
      </w:r>
      <w:r w:rsidRPr="00242199">
        <w:rPr>
          <w:rFonts w:ascii="Times New Roman" w:hAnsi="Times New Roman"/>
          <w:sz w:val="24"/>
          <w:szCs w:val="24"/>
          <w:lang w:val="en-US"/>
        </w:rPr>
        <w:t>PastSimplePassive</w:t>
      </w:r>
      <w:r w:rsidRPr="00242199">
        <w:rPr>
          <w:rFonts w:ascii="Times New Roman" w:hAnsi="Times New Roman"/>
          <w:sz w:val="24"/>
          <w:szCs w:val="24"/>
        </w:rPr>
        <w:t>;</w:t>
      </w:r>
    </w:p>
    <w:p w14:paraId="72E019DE" w14:textId="77777777" w:rsidR="006E54D0" w:rsidRPr="00242199" w:rsidRDefault="006E54D0" w:rsidP="007C503A">
      <w:pPr>
        <w:numPr>
          <w:ilvl w:val="0"/>
          <w:numId w:val="48"/>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14:paraId="1A4D4B78"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2254EAC6" w14:textId="77777777" w:rsidR="006E54D0" w:rsidRPr="009A7DF8" w:rsidRDefault="006E54D0" w:rsidP="007C503A">
      <w:pPr>
        <w:numPr>
          <w:ilvl w:val="0"/>
          <w:numId w:val="50"/>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 xml:space="preserve">распознавать сложноподчиненные предложения с придаточными: времени с союзом </w:t>
      </w:r>
      <w:r w:rsidRPr="009A7DF8">
        <w:rPr>
          <w:rFonts w:ascii="Times New Roman" w:hAnsi="Times New Roman"/>
          <w:sz w:val="24"/>
          <w:szCs w:val="24"/>
          <w:lang w:val="en-US"/>
        </w:rPr>
        <w:t>since</w:t>
      </w:r>
      <w:r w:rsidRPr="009A7DF8">
        <w:rPr>
          <w:rFonts w:ascii="Times New Roman" w:hAnsi="Times New Roman"/>
          <w:sz w:val="24"/>
          <w:szCs w:val="24"/>
        </w:rPr>
        <w:t xml:space="preserve">; цели с союзом </w:t>
      </w:r>
      <w:r w:rsidRPr="009A7DF8">
        <w:rPr>
          <w:rFonts w:ascii="Times New Roman" w:hAnsi="Times New Roman"/>
          <w:sz w:val="24"/>
          <w:szCs w:val="24"/>
          <w:lang w:val="en-US"/>
        </w:rPr>
        <w:t>sothat</w:t>
      </w:r>
      <w:r w:rsidRPr="009A7DF8">
        <w:rPr>
          <w:rFonts w:ascii="Times New Roman" w:hAnsi="Times New Roman"/>
          <w:sz w:val="24"/>
          <w:szCs w:val="24"/>
        </w:rPr>
        <w:t xml:space="preserve">; условия с союзом </w:t>
      </w:r>
      <w:r w:rsidRPr="009A7DF8">
        <w:rPr>
          <w:rFonts w:ascii="Times New Roman" w:hAnsi="Times New Roman"/>
          <w:sz w:val="24"/>
          <w:szCs w:val="24"/>
          <w:lang w:val="en-US"/>
        </w:rPr>
        <w:t>unless</w:t>
      </w:r>
      <w:r w:rsidRPr="009A7DF8">
        <w:rPr>
          <w:rFonts w:ascii="Times New Roman" w:hAnsi="Times New Roman"/>
          <w:sz w:val="24"/>
          <w:szCs w:val="24"/>
        </w:rPr>
        <w:t xml:space="preserve">; определительными с союзами </w:t>
      </w:r>
      <w:r w:rsidRPr="009A7DF8">
        <w:rPr>
          <w:rFonts w:ascii="Times New Roman" w:hAnsi="Times New Roman"/>
          <w:sz w:val="24"/>
          <w:szCs w:val="24"/>
          <w:lang w:val="en-US"/>
        </w:rPr>
        <w:t>who</w:t>
      </w:r>
      <w:r w:rsidRPr="009A7DF8">
        <w:rPr>
          <w:rFonts w:ascii="Times New Roman" w:hAnsi="Times New Roman"/>
          <w:sz w:val="24"/>
          <w:szCs w:val="24"/>
        </w:rPr>
        <w:t xml:space="preserve">, </w:t>
      </w:r>
      <w:r w:rsidRPr="009A7DF8">
        <w:rPr>
          <w:rFonts w:ascii="Times New Roman" w:hAnsi="Times New Roman"/>
          <w:sz w:val="24"/>
          <w:szCs w:val="24"/>
          <w:lang w:val="en-US"/>
        </w:rPr>
        <w:t>which</w:t>
      </w:r>
      <w:r w:rsidRPr="009A7DF8">
        <w:rPr>
          <w:rFonts w:ascii="Times New Roman" w:hAnsi="Times New Roman"/>
          <w:sz w:val="24"/>
          <w:szCs w:val="24"/>
        </w:rPr>
        <w:t xml:space="preserve">, </w:t>
      </w:r>
      <w:r w:rsidRPr="009A7DF8">
        <w:rPr>
          <w:rFonts w:ascii="Times New Roman" w:hAnsi="Times New Roman"/>
          <w:sz w:val="24"/>
          <w:szCs w:val="24"/>
          <w:lang w:val="en-US"/>
        </w:rPr>
        <w:t>that</w:t>
      </w:r>
      <w:r w:rsidRPr="009A7DF8">
        <w:rPr>
          <w:rFonts w:ascii="Times New Roman" w:hAnsi="Times New Roman"/>
          <w:sz w:val="24"/>
          <w:szCs w:val="24"/>
        </w:rPr>
        <w:t>;</w:t>
      </w:r>
    </w:p>
    <w:p w14:paraId="2EBF7FE7" w14:textId="77777777" w:rsidR="006E54D0" w:rsidRPr="009A7DF8" w:rsidRDefault="006E54D0" w:rsidP="007C503A">
      <w:pPr>
        <w:numPr>
          <w:ilvl w:val="0"/>
          <w:numId w:val="50"/>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распознавать и употреблять в речи сложноподчиненные предложения с союзами whoever, whatever, however, whenever;</w:t>
      </w:r>
    </w:p>
    <w:p w14:paraId="039A8FD2" w14:textId="77777777" w:rsidR="006E54D0" w:rsidRPr="009A7DF8" w:rsidRDefault="006E54D0" w:rsidP="007C503A">
      <w:pPr>
        <w:numPr>
          <w:ilvl w:val="0"/>
          <w:numId w:val="50"/>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 xml:space="preserve">распознавать и употреблять в речи предложения с конструкциями </w:t>
      </w:r>
      <w:r w:rsidRPr="009A7DF8">
        <w:rPr>
          <w:rFonts w:ascii="Times New Roman" w:hAnsi="Times New Roman"/>
          <w:sz w:val="24"/>
          <w:szCs w:val="24"/>
          <w:lang w:val="en-US"/>
        </w:rPr>
        <w:t>as</w:t>
      </w:r>
      <w:r w:rsidRPr="009A7DF8">
        <w:rPr>
          <w:rFonts w:ascii="Times New Roman" w:hAnsi="Times New Roman"/>
          <w:sz w:val="24"/>
          <w:szCs w:val="24"/>
        </w:rPr>
        <w:t xml:space="preserve"> … </w:t>
      </w:r>
      <w:r w:rsidRPr="009A7DF8">
        <w:rPr>
          <w:rFonts w:ascii="Times New Roman" w:hAnsi="Times New Roman"/>
          <w:sz w:val="24"/>
          <w:szCs w:val="24"/>
          <w:lang w:val="en-US"/>
        </w:rPr>
        <w:t>as</w:t>
      </w:r>
      <w:r w:rsidRPr="009A7DF8">
        <w:rPr>
          <w:rFonts w:ascii="Times New Roman" w:hAnsi="Times New Roman"/>
          <w:sz w:val="24"/>
          <w:szCs w:val="24"/>
        </w:rPr>
        <w:t xml:space="preserve">; </w:t>
      </w:r>
      <w:r w:rsidRPr="009A7DF8">
        <w:rPr>
          <w:rFonts w:ascii="Times New Roman" w:hAnsi="Times New Roman"/>
          <w:sz w:val="24"/>
          <w:szCs w:val="24"/>
          <w:lang w:val="en-US"/>
        </w:rPr>
        <w:t>notso</w:t>
      </w:r>
      <w:r w:rsidRPr="009A7DF8">
        <w:rPr>
          <w:rFonts w:ascii="Times New Roman" w:hAnsi="Times New Roman"/>
          <w:sz w:val="24"/>
          <w:szCs w:val="24"/>
        </w:rPr>
        <w:t xml:space="preserve"> … </w:t>
      </w:r>
      <w:r w:rsidRPr="009A7DF8">
        <w:rPr>
          <w:rFonts w:ascii="Times New Roman" w:hAnsi="Times New Roman"/>
          <w:sz w:val="24"/>
          <w:szCs w:val="24"/>
          <w:lang w:val="en-US"/>
        </w:rPr>
        <w:t>as</w:t>
      </w:r>
      <w:r w:rsidRPr="009A7DF8">
        <w:rPr>
          <w:rFonts w:ascii="Times New Roman" w:hAnsi="Times New Roman"/>
          <w:sz w:val="24"/>
          <w:szCs w:val="24"/>
        </w:rPr>
        <w:t xml:space="preserve">; </w:t>
      </w:r>
      <w:r w:rsidRPr="009A7DF8">
        <w:rPr>
          <w:rFonts w:ascii="Times New Roman" w:hAnsi="Times New Roman"/>
          <w:sz w:val="24"/>
          <w:szCs w:val="24"/>
          <w:lang w:val="en-US"/>
        </w:rPr>
        <w:t>either</w:t>
      </w:r>
      <w:r w:rsidRPr="009A7DF8">
        <w:rPr>
          <w:rFonts w:ascii="Times New Roman" w:hAnsi="Times New Roman"/>
          <w:sz w:val="24"/>
          <w:szCs w:val="24"/>
        </w:rPr>
        <w:t xml:space="preserve"> … </w:t>
      </w:r>
      <w:r w:rsidRPr="009A7DF8">
        <w:rPr>
          <w:rFonts w:ascii="Times New Roman" w:hAnsi="Times New Roman"/>
          <w:sz w:val="24"/>
          <w:szCs w:val="24"/>
          <w:lang w:val="en-US"/>
        </w:rPr>
        <w:t>or</w:t>
      </w:r>
      <w:r w:rsidRPr="009A7DF8">
        <w:rPr>
          <w:rFonts w:ascii="Times New Roman" w:hAnsi="Times New Roman"/>
          <w:sz w:val="24"/>
          <w:szCs w:val="24"/>
        </w:rPr>
        <w:t xml:space="preserve">; </w:t>
      </w:r>
      <w:r w:rsidRPr="009A7DF8">
        <w:rPr>
          <w:rFonts w:ascii="Times New Roman" w:hAnsi="Times New Roman"/>
          <w:sz w:val="24"/>
          <w:szCs w:val="24"/>
          <w:lang w:val="en-US"/>
        </w:rPr>
        <w:t>neither</w:t>
      </w:r>
      <w:r w:rsidRPr="009A7DF8">
        <w:rPr>
          <w:rFonts w:ascii="Times New Roman" w:hAnsi="Times New Roman"/>
          <w:sz w:val="24"/>
          <w:szCs w:val="24"/>
        </w:rPr>
        <w:t xml:space="preserve"> … </w:t>
      </w:r>
      <w:r w:rsidRPr="009A7DF8">
        <w:rPr>
          <w:rFonts w:ascii="Times New Roman" w:hAnsi="Times New Roman"/>
          <w:sz w:val="24"/>
          <w:szCs w:val="24"/>
          <w:lang w:val="en-US"/>
        </w:rPr>
        <w:t>nor</w:t>
      </w:r>
      <w:r w:rsidRPr="009A7DF8">
        <w:rPr>
          <w:rFonts w:ascii="Times New Roman" w:hAnsi="Times New Roman"/>
          <w:sz w:val="24"/>
          <w:szCs w:val="24"/>
        </w:rPr>
        <w:t>;</w:t>
      </w:r>
    </w:p>
    <w:p w14:paraId="5B8C2907" w14:textId="77777777" w:rsidR="006E54D0" w:rsidRPr="009A7DF8" w:rsidRDefault="006E54D0" w:rsidP="007C503A">
      <w:pPr>
        <w:numPr>
          <w:ilvl w:val="0"/>
          <w:numId w:val="50"/>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распознавать и употреблять в речи предложения с конструкцией I wish;</w:t>
      </w:r>
    </w:p>
    <w:p w14:paraId="2B0EE529" w14:textId="77777777" w:rsidR="006E54D0" w:rsidRPr="009A7DF8" w:rsidRDefault="006E54D0" w:rsidP="007C503A">
      <w:pPr>
        <w:numPr>
          <w:ilvl w:val="0"/>
          <w:numId w:val="50"/>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распознавать и употреблять в речи конструкции с глаголами на -ing: to love/hate doing something; Stop talking;</w:t>
      </w:r>
    </w:p>
    <w:p w14:paraId="757A13C8" w14:textId="77777777" w:rsidR="006E54D0" w:rsidRPr="009A7DF8" w:rsidRDefault="006E54D0" w:rsidP="007C503A">
      <w:pPr>
        <w:numPr>
          <w:ilvl w:val="0"/>
          <w:numId w:val="50"/>
        </w:numPr>
        <w:tabs>
          <w:tab w:val="left" w:pos="993"/>
        </w:tabs>
        <w:spacing w:after="0" w:line="240" w:lineRule="auto"/>
        <w:ind w:left="0" w:firstLine="709"/>
        <w:jc w:val="both"/>
        <w:rPr>
          <w:rFonts w:ascii="Times New Roman" w:hAnsi="Times New Roman"/>
          <w:sz w:val="24"/>
          <w:szCs w:val="24"/>
          <w:lang w:val="en-US"/>
        </w:rPr>
      </w:pPr>
      <w:r w:rsidRPr="009A7DF8">
        <w:rPr>
          <w:rFonts w:ascii="Times New Roman" w:hAnsi="Times New Roman"/>
          <w:sz w:val="24"/>
          <w:szCs w:val="24"/>
        </w:rPr>
        <w:t>распознаватьиупотреблятьвречиконструкции</w:t>
      </w:r>
      <w:r w:rsidRPr="009A7DF8">
        <w:rPr>
          <w:rFonts w:ascii="Times New Roman" w:hAnsi="Times New Roman"/>
          <w:sz w:val="24"/>
          <w:szCs w:val="24"/>
          <w:lang w:val="en-US"/>
        </w:rPr>
        <w:t>It takes me …to do something; to look / feel / be happy;</w:t>
      </w:r>
    </w:p>
    <w:p w14:paraId="6755E135" w14:textId="77777777" w:rsidR="006E54D0" w:rsidRPr="009A7DF8" w:rsidRDefault="006E54D0" w:rsidP="007C503A">
      <w:pPr>
        <w:numPr>
          <w:ilvl w:val="0"/>
          <w:numId w:val="50"/>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распознавать и употреблять в речи определения, выраженные прилагательными, в правильном порядке их следования;</w:t>
      </w:r>
    </w:p>
    <w:p w14:paraId="64AD8A57" w14:textId="77777777" w:rsidR="006E54D0" w:rsidRPr="009A7DF8" w:rsidRDefault="006E54D0" w:rsidP="007C503A">
      <w:pPr>
        <w:numPr>
          <w:ilvl w:val="0"/>
          <w:numId w:val="50"/>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lastRenderedPageBreak/>
        <w:t>распознавать и употреблять в речи глаголы во временных формах действительного залога:</w:t>
      </w:r>
      <w:r w:rsidRPr="009A7DF8">
        <w:rPr>
          <w:rFonts w:ascii="Times New Roman" w:hAnsi="Times New Roman"/>
          <w:sz w:val="24"/>
          <w:szCs w:val="24"/>
          <w:lang w:val="en-US"/>
        </w:rPr>
        <w:t>PastPerfect</w:t>
      </w:r>
      <w:r w:rsidRPr="009A7DF8">
        <w:rPr>
          <w:rFonts w:ascii="Times New Roman" w:hAnsi="Times New Roman"/>
          <w:sz w:val="24"/>
          <w:szCs w:val="24"/>
        </w:rPr>
        <w:t xml:space="preserve">, </w:t>
      </w:r>
      <w:r w:rsidR="00740FB9" w:rsidRPr="009A7DF8">
        <w:rPr>
          <w:rFonts w:ascii="Times New Roman" w:hAnsi="Times New Roman"/>
          <w:sz w:val="24"/>
          <w:szCs w:val="24"/>
          <w:lang w:val="de-DE"/>
        </w:rPr>
        <w:t xml:space="preserve">Present </w:t>
      </w:r>
      <w:r w:rsidRPr="009A7DF8">
        <w:rPr>
          <w:rFonts w:ascii="Times New Roman" w:hAnsi="Times New Roman"/>
          <w:sz w:val="24"/>
          <w:szCs w:val="24"/>
          <w:lang w:val="en-US"/>
        </w:rPr>
        <w:t>PerfectContinuous</w:t>
      </w:r>
      <w:r w:rsidRPr="009A7DF8">
        <w:rPr>
          <w:rFonts w:ascii="Times New Roman" w:hAnsi="Times New Roman"/>
          <w:sz w:val="24"/>
          <w:szCs w:val="24"/>
        </w:rPr>
        <w:t xml:space="preserve">, </w:t>
      </w:r>
      <w:r w:rsidRPr="009A7DF8">
        <w:rPr>
          <w:rFonts w:ascii="Times New Roman" w:hAnsi="Times New Roman"/>
          <w:sz w:val="24"/>
          <w:szCs w:val="24"/>
          <w:lang w:val="en-US"/>
        </w:rPr>
        <w:t>Future</w:t>
      </w:r>
      <w:r w:rsidRPr="009A7DF8">
        <w:rPr>
          <w:rFonts w:ascii="Times New Roman" w:hAnsi="Times New Roman"/>
          <w:sz w:val="24"/>
          <w:szCs w:val="24"/>
        </w:rPr>
        <w:t>-</w:t>
      </w:r>
      <w:r w:rsidRPr="009A7DF8">
        <w:rPr>
          <w:rFonts w:ascii="Times New Roman" w:hAnsi="Times New Roman"/>
          <w:sz w:val="24"/>
          <w:szCs w:val="24"/>
          <w:lang w:val="en-US"/>
        </w:rPr>
        <w:t>in</w:t>
      </w:r>
      <w:r w:rsidRPr="009A7DF8">
        <w:rPr>
          <w:rFonts w:ascii="Times New Roman" w:hAnsi="Times New Roman"/>
          <w:sz w:val="24"/>
          <w:szCs w:val="24"/>
        </w:rPr>
        <w:t>-</w:t>
      </w:r>
      <w:r w:rsidRPr="009A7DF8">
        <w:rPr>
          <w:rFonts w:ascii="Times New Roman" w:hAnsi="Times New Roman"/>
          <w:sz w:val="24"/>
          <w:szCs w:val="24"/>
          <w:lang w:val="en-US"/>
        </w:rPr>
        <w:t>the</w:t>
      </w:r>
      <w:r w:rsidRPr="009A7DF8">
        <w:rPr>
          <w:rFonts w:ascii="Times New Roman" w:hAnsi="Times New Roman"/>
          <w:sz w:val="24"/>
          <w:szCs w:val="24"/>
        </w:rPr>
        <w:t>-</w:t>
      </w:r>
      <w:r w:rsidRPr="009A7DF8">
        <w:rPr>
          <w:rFonts w:ascii="Times New Roman" w:hAnsi="Times New Roman"/>
          <w:sz w:val="24"/>
          <w:szCs w:val="24"/>
          <w:lang w:val="en-US"/>
        </w:rPr>
        <w:t>Past</w:t>
      </w:r>
      <w:r w:rsidRPr="009A7DF8">
        <w:rPr>
          <w:rFonts w:ascii="Times New Roman" w:hAnsi="Times New Roman"/>
          <w:sz w:val="24"/>
          <w:szCs w:val="24"/>
        </w:rPr>
        <w:t>;</w:t>
      </w:r>
    </w:p>
    <w:p w14:paraId="70A10E82" w14:textId="77777777" w:rsidR="006E54D0" w:rsidRPr="009A7DF8" w:rsidRDefault="006E54D0" w:rsidP="007C503A">
      <w:pPr>
        <w:numPr>
          <w:ilvl w:val="0"/>
          <w:numId w:val="50"/>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 xml:space="preserve">распознавать и употреблять в речи глаголы в формах страдательного залогаFuture SimplePassive, </w:t>
      </w:r>
      <w:r w:rsidRPr="009A7DF8">
        <w:rPr>
          <w:rFonts w:ascii="Times New Roman" w:hAnsi="Times New Roman"/>
          <w:sz w:val="24"/>
          <w:szCs w:val="24"/>
          <w:lang w:val="en-US"/>
        </w:rPr>
        <w:t>PresentPerfect</w:t>
      </w:r>
      <w:r w:rsidRPr="009A7DF8">
        <w:rPr>
          <w:rFonts w:ascii="Times New Roman" w:hAnsi="Times New Roman"/>
          <w:sz w:val="24"/>
          <w:szCs w:val="24"/>
        </w:rPr>
        <w:t xml:space="preserve"> Passive;</w:t>
      </w:r>
    </w:p>
    <w:p w14:paraId="6DB6886F" w14:textId="77777777" w:rsidR="006E54D0" w:rsidRPr="009A7DF8" w:rsidRDefault="006E54D0" w:rsidP="007C503A">
      <w:pPr>
        <w:numPr>
          <w:ilvl w:val="0"/>
          <w:numId w:val="50"/>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 xml:space="preserve">распознавать и употреблять в речи модальные глаголы </w:t>
      </w:r>
      <w:r w:rsidRPr="009A7DF8">
        <w:rPr>
          <w:rFonts w:ascii="Times New Roman" w:hAnsi="Times New Roman"/>
          <w:sz w:val="24"/>
          <w:szCs w:val="24"/>
          <w:lang w:val="en-US"/>
        </w:rPr>
        <w:t>need</w:t>
      </w:r>
      <w:r w:rsidRPr="009A7DF8">
        <w:rPr>
          <w:rFonts w:ascii="Times New Roman" w:hAnsi="Times New Roman"/>
          <w:sz w:val="24"/>
          <w:szCs w:val="24"/>
        </w:rPr>
        <w:t xml:space="preserve">, </w:t>
      </w:r>
      <w:r w:rsidRPr="009A7DF8">
        <w:rPr>
          <w:rFonts w:ascii="Times New Roman" w:hAnsi="Times New Roman"/>
          <w:sz w:val="24"/>
          <w:szCs w:val="24"/>
          <w:lang w:val="en-US"/>
        </w:rPr>
        <w:t>shall</w:t>
      </w:r>
      <w:r w:rsidRPr="009A7DF8">
        <w:rPr>
          <w:rFonts w:ascii="Times New Roman" w:hAnsi="Times New Roman"/>
          <w:sz w:val="24"/>
          <w:szCs w:val="24"/>
        </w:rPr>
        <w:t xml:space="preserve">, </w:t>
      </w:r>
      <w:r w:rsidRPr="009A7DF8">
        <w:rPr>
          <w:rFonts w:ascii="Times New Roman" w:hAnsi="Times New Roman"/>
          <w:sz w:val="24"/>
          <w:szCs w:val="24"/>
          <w:lang w:val="en-US"/>
        </w:rPr>
        <w:t>might</w:t>
      </w:r>
      <w:r w:rsidRPr="009A7DF8">
        <w:rPr>
          <w:rFonts w:ascii="Times New Roman" w:hAnsi="Times New Roman"/>
          <w:sz w:val="24"/>
          <w:szCs w:val="24"/>
        </w:rPr>
        <w:t xml:space="preserve">, </w:t>
      </w:r>
      <w:r w:rsidRPr="009A7DF8">
        <w:rPr>
          <w:rFonts w:ascii="Times New Roman" w:hAnsi="Times New Roman"/>
          <w:sz w:val="24"/>
          <w:szCs w:val="24"/>
          <w:lang w:val="en-US"/>
        </w:rPr>
        <w:t>would</w:t>
      </w:r>
      <w:r w:rsidRPr="009A7DF8">
        <w:rPr>
          <w:rFonts w:ascii="Times New Roman" w:hAnsi="Times New Roman"/>
          <w:sz w:val="24"/>
          <w:szCs w:val="24"/>
        </w:rPr>
        <w:t>;</w:t>
      </w:r>
    </w:p>
    <w:p w14:paraId="0E9D0A3B" w14:textId="77777777" w:rsidR="006E54D0" w:rsidRPr="009A7DF8" w:rsidRDefault="006E54D0" w:rsidP="007C503A">
      <w:pPr>
        <w:numPr>
          <w:ilvl w:val="0"/>
          <w:numId w:val="50"/>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 xml:space="preserve">распознавать по формальным признакам и понимать значение неличных форм глагола (инфинитива, герундия, причастия </w:t>
      </w:r>
      <w:r w:rsidRPr="009A7DF8">
        <w:rPr>
          <w:rFonts w:ascii="Times New Roman" w:hAnsi="Times New Roman"/>
          <w:sz w:val="24"/>
          <w:szCs w:val="24"/>
          <w:lang w:val="en-US"/>
        </w:rPr>
        <w:t>I</w:t>
      </w:r>
      <w:r w:rsidRPr="009A7DF8">
        <w:rPr>
          <w:rFonts w:ascii="Times New Roman" w:hAnsi="Times New Roman"/>
          <w:sz w:val="24"/>
          <w:szCs w:val="24"/>
        </w:rPr>
        <w:t xml:space="preserve">и </w:t>
      </w:r>
      <w:r w:rsidRPr="009A7DF8">
        <w:rPr>
          <w:rFonts w:ascii="Times New Roman" w:hAnsi="Times New Roman"/>
          <w:sz w:val="24"/>
          <w:szCs w:val="24"/>
          <w:lang w:val="en-US"/>
        </w:rPr>
        <w:t>II</w:t>
      </w:r>
      <w:r w:rsidRPr="009A7DF8">
        <w:rPr>
          <w:rFonts w:ascii="Times New Roman" w:hAnsi="Times New Roman"/>
          <w:sz w:val="24"/>
          <w:szCs w:val="24"/>
        </w:rPr>
        <w:t>, отглагольного существительного) без различения их функций и употреблятьих в речи;</w:t>
      </w:r>
    </w:p>
    <w:p w14:paraId="399E2F4F" w14:textId="77777777" w:rsidR="006E54D0" w:rsidRPr="009A7DF8" w:rsidRDefault="006E54D0" w:rsidP="007C503A">
      <w:pPr>
        <w:numPr>
          <w:ilvl w:val="0"/>
          <w:numId w:val="50"/>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 xml:space="preserve">распознавать и употреблять в речи словосочетания «Причастие </w:t>
      </w:r>
      <w:r w:rsidRPr="009A7DF8">
        <w:rPr>
          <w:rFonts w:ascii="Times New Roman" w:hAnsi="Times New Roman"/>
          <w:sz w:val="24"/>
          <w:szCs w:val="24"/>
          <w:lang w:val="en-US"/>
        </w:rPr>
        <w:t>I</w:t>
      </w:r>
      <w:r w:rsidRPr="009A7DF8">
        <w:rPr>
          <w:rFonts w:ascii="Times New Roman" w:hAnsi="Times New Roman"/>
          <w:sz w:val="24"/>
          <w:szCs w:val="24"/>
        </w:rPr>
        <w:t>+существительное</w:t>
      </w:r>
      <w:r w:rsidR="00E77079" w:rsidRPr="009A7DF8">
        <w:rPr>
          <w:rFonts w:ascii="Times New Roman" w:hAnsi="Times New Roman"/>
          <w:sz w:val="24"/>
          <w:szCs w:val="24"/>
        </w:rPr>
        <w:t>»</w:t>
      </w:r>
      <w:r w:rsidRPr="009A7DF8">
        <w:rPr>
          <w:rFonts w:ascii="Times New Roman" w:hAnsi="Times New Roman"/>
          <w:sz w:val="24"/>
          <w:szCs w:val="24"/>
        </w:rPr>
        <w:t xml:space="preserve"> (</w:t>
      </w:r>
      <w:r w:rsidRPr="009A7DF8">
        <w:rPr>
          <w:rFonts w:ascii="Times New Roman" w:hAnsi="Times New Roman"/>
          <w:sz w:val="24"/>
          <w:szCs w:val="24"/>
          <w:lang w:val="en-US"/>
        </w:rPr>
        <w:t>aplayingchild</w:t>
      </w:r>
      <w:r w:rsidRPr="009A7DF8">
        <w:rPr>
          <w:rFonts w:ascii="Times New Roman" w:hAnsi="Times New Roman"/>
          <w:sz w:val="24"/>
          <w:szCs w:val="24"/>
        </w:rPr>
        <w:t xml:space="preserve">) и «Причастие </w:t>
      </w:r>
      <w:r w:rsidRPr="009A7DF8">
        <w:rPr>
          <w:rFonts w:ascii="Times New Roman" w:hAnsi="Times New Roman"/>
          <w:sz w:val="24"/>
          <w:szCs w:val="24"/>
          <w:lang w:val="en-US"/>
        </w:rPr>
        <w:t>II</w:t>
      </w:r>
      <w:r w:rsidRPr="009A7DF8">
        <w:rPr>
          <w:rFonts w:ascii="Times New Roman" w:hAnsi="Times New Roman"/>
          <w:sz w:val="24"/>
          <w:szCs w:val="24"/>
        </w:rPr>
        <w:t>+существительное</w:t>
      </w:r>
      <w:r w:rsidR="00E77079" w:rsidRPr="009A7DF8">
        <w:rPr>
          <w:rFonts w:ascii="Times New Roman" w:hAnsi="Times New Roman"/>
          <w:sz w:val="24"/>
          <w:szCs w:val="24"/>
        </w:rPr>
        <w:t>»</w:t>
      </w:r>
      <w:r w:rsidRPr="009A7DF8">
        <w:rPr>
          <w:rFonts w:ascii="Times New Roman" w:hAnsi="Times New Roman"/>
          <w:sz w:val="24"/>
          <w:szCs w:val="24"/>
        </w:rPr>
        <w:t xml:space="preserve"> (</w:t>
      </w:r>
      <w:r w:rsidRPr="009A7DF8">
        <w:rPr>
          <w:rFonts w:ascii="Times New Roman" w:hAnsi="Times New Roman"/>
          <w:sz w:val="24"/>
          <w:szCs w:val="24"/>
          <w:lang w:val="en-US"/>
        </w:rPr>
        <w:t>awrittenpoem</w:t>
      </w:r>
      <w:r w:rsidR="00813C2D" w:rsidRPr="009A7DF8">
        <w:rPr>
          <w:rFonts w:ascii="Times New Roman" w:hAnsi="Times New Roman"/>
          <w:sz w:val="24"/>
          <w:szCs w:val="24"/>
        </w:rPr>
        <w:t>).</w:t>
      </w:r>
    </w:p>
    <w:p w14:paraId="0489B42F"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Социокультурные знания и умения</w:t>
      </w:r>
    </w:p>
    <w:p w14:paraId="31D21151"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научится:</w:t>
      </w:r>
    </w:p>
    <w:p w14:paraId="62EF2AA3" w14:textId="77777777" w:rsidR="006E54D0" w:rsidRPr="00242199" w:rsidRDefault="006E54D0" w:rsidP="007C503A">
      <w:pPr>
        <w:numPr>
          <w:ilvl w:val="0"/>
          <w:numId w:val="53"/>
        </w:numPr>
        <w:tabs>
          <w:tab w:val="left" w:pos="993"/>
        </w:tabs>
        <w:spacing w:after="0" w:line="240" w:lineRule="auto"/>
        <w:ind w:left="0" w:firstLine="709"/>
        <w:jc w:val="both"/>
        <w:rPr>
          <w:rFonts w:ascii="Times New Roman" w:eastAsia="Arial Unicode MS" w:hAnsi="Times New Roman"/>
          <w:sz w:val="24"/>
          <w:szCs w:val="24"/>
          <w:lang w:eastAsia="ar-SA"/>
        </w:rPr>
      </w:pPr>
      <w:r w:rsidRPr="00242199">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14:paraId="0C43A3BB" w14:textId="77777777" w:rsidR="006E54D0" w:rsidRPr="00242199" w:rsidRDefault="006E54D0" w:rsidP="007C503A">
      <w:pPr>
        <w:numPr>
          <w:ilvl w:val="0"/>
          <w:numId w:val="53"/>
        </w:numPr>
        <w:tabs>
          <w:tab w:val="left" w:pos="993"/>
        </w:tabs>
        <w:spacing w:after="0" w:line="240" w:lineRule="auto"/>
        <w:ind w:left="0" w:firstLine="709"/>
        <w:jc w:val="both"/>
        <w:rPr>
          <w:rFonts w:ascii="Times New Roman" w:eastAsia="Arial Unicode MS" w:hAnsi="Times New Roman"/>
          <w:sz w:val="24"/>
          <w:szCs w:val="24"/>
          <w:lang w:eastAsia="ar-SA"/>
        </w:rPr>
      </w:pPr>
      <w:r w:rsidRPr="00242199">
        <w:rPr>
          <w:rFonts w:ascii="Times New Roman" w:eastAsia="Arial Unicode MS" w:hAnsi="Times New Roman"/>
          <w:sz w:val="24"/>
          <w:szCs w:val="24"/>
          <w:lang w:eastAsia="ar-SA"/>
        </w:rPr>
        <w:t>представлять родную страну и культуру на английском языке;</w:t>
      </w:r>
    </w:p>
    <w:p w14:paraId="19ED01B8" w14:textId="77777777" w:rsidR="006E54D0" w:rsidRPr="00242199" w:rsidRDefault="006E54D0" w:rsidP="007C503A">
      <w:pPr>
        <w:numPr>
          <w:ilvl w:val="0"/>
          <w:numId w:val="53"/>
        </w:numPr>
        <w:tabs>
          <w:tab w:val="left" w:pos="993"/>
        </w:tabs>
        <w:spacing w:after="0" w:line="240" w:lineRule="auto"/>
        <w:ind w:left="0" w:firstLine="709"/>
        <w:jc w:val="both"/>
        <w:rPr>
          <w:rFonts w:ascii="Times New Roman" w:eastAsia="Arial Unicode MS" w:hAnsi="Times New Roman"/>
          <w:sz w:val="24"/>
          <w:szCs w:val="24"/>
          <w:lang w:eastAsia="ar-SA"/>
        </w:rPr>
      </w:pPr>
      <w:r w:rsidRPr="00242199">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14:paraId="3467BFF1" w14:textId="77777777" w:rsidR="006E54D0" w:rsidRPr="00242199" w:rsidRDefault="006E54D0" w:rsidP="00EC1B31">
      <w:pPr>
        <w:spacing w:after="0" w:line="240" w:lineRule="auto"/>
        <w:ind w:firstLine="709"/>
        <w:jc w:val="both"/>
        <w:rPr>
          <w:rFonts w:ascii="Times New Roman" w:eastAsia="Arial Unicode MS" w:hAnsi="Times New Roman"/>
          <w:sz w:val="24"/>
          <w:szCs w:val="24"/>
          <w:lang w:eastAsia="ar-SA"/>
        </w:rPr>
      </w:pPr>
      <w:r w:rsidRPr="00242199">
        <w:rPr>
          <w:rFonts w:ascii="Times New Roman" w:hAnsi="Times New Roman"/>
          <w:b/>
          <w:sz w:val="24"/>
          <w:szCs w:val="24"/>
        </w:rPr>
        <w:t>Выпускник получит возможность научиться:</w:t>
      </w:r>
    </w:p>
    <w:p w14:paraId="0B3B6110" w14:textId="77777777" w:rsidR="006E54D0" w:rsidRPr="009A7DF8" w:rsidRDefault="006E54D0" w:rsidP="007C503A">
      <w:pPr>
        <w:numPr>
          <w:ilvl w:val="0"/>
          <w:numId w:val="54"/>
        </w:numPr>
        <w:tabs>
          <w:tab w:val="left" w:pos="993"/>
        </w:tabs>
        <w:spacing w:after="0" w:line="240" w:lineRule="auto"/>
        <w:ind w:left="0" w:firstLine="709"/>
        <w:jc w:val="both"/>
        <w:rPr>
          <w:rFonts w:ascii="Times New Roman" w:hAnsi="Times New Roman"/>
          <w:b/>
          <w:sz w:val="24"/>
          <w:szCs w:val="24"/>
        </w:rPr>
      </w:pPr>
      <w:r w:rsidRPr="009A7DF8">
        <w:rPr>
          <w:rFonts w:ascii="Times New Roman" w:eastAsia="Arial Unicode MS" w:hAnsi="Times New Roman"/>
          <w:sz w:val="24"/>
          <w:szCs w:val="24"/>
          <w:lang w:eastAsia="ar-SA"/>
        </w:rPr>
        <w:t>использовать социокультурные реалии при создании устных и письменных высказываний;</w:t>
      </w:r>
    </w:p>
    <w:p w14:paraId="0007547F" w14:textId="77777777" w:rsidR="006E54D0" w:rsidRPr="009A7DF8" w:rsidRDefault="006E54D0" w:rsidP="007C503A">
      <w:pPr>
        <w:numPr>
          <w:ilvl w:val="0"/>
          <w:numId w:val="54"/>
        </w:numPr>
        <w:tabs>
          <w:tab w:val="left" w:pos="993"/>
        </w:tabs>
        <w:spacing w:after="0" w:line="240" w:lineRule="auto"/>
        <w:ind w:left="0" w:firstLine="709"/>
        <w:jc w:val="both"/>
        <w:rPr>
          <w:rFonts w:ascii="Times New Roman" w:hAnsi="Times New Roman"/>
          <w:b/>
          <w:sz w:val="24"/>
          <w:szCs w:val="24"/>
        </w:rPr>
      </w:pPr>
      <w:r w:rsidRPr="009A7DF8">
        <w:rPr>
          <w:rFonts w:ascii="Times New Roman" w:eastAsia="Arial Unicode MS" w:hAnsi="Times New Roman"/>
          <w:sz w:val="24"/>
          <w:szCs w:val="24"/>
          <w:lang w:eastAsia="ar-SA"/>
        </w:rPr>
        <w:t>находить сходство и различие в традициях родной страны и страны/стран изучаемого языка.</w:t>
      </w:r>
    </w:p>
    <w:p w14:paraId="344129A9" w14:textId="77777777" w:rsidR="006E54D0" w:rsidRPr="009A7DF8" w:rsidRDefault="006E54D0" w:rsidP="00EC1B31">
      <w:pPr>
        <w:spacing w:after="0" w:line="240" w:lineRule="auto"/>
        <w:ind w:firstLine="709"/>
        <w:jc w:val="both"/>
        <w:rPr>
          <w:rFonts w:ascii="Times New Roman" w:eastAsia="Arial Unicode MS" w:hAnsi="Times New Roman"/>
          <w:b/>
          <w:sz w:val="24"/>
          <w:szCs w:val="24"/>
          <w:lang w:eastAsia="ar-SA"/>
        </w:rPr>
      </w:pPr>
      <w:r w:rsidRPr="009A7DF8">
        <w:rPr>
          <w:rFonts w:ascii="Times New Roman" w:eastAsia="Arial Unicode MS" w:hAnsi="Times New Roman"/>
          <w:b/>
          <w:sz w:val="24"/>
          <w:szCs w:val="24"/>
          <w:lang w:eastAsia="ar-SA"/>
        </w:rPr>
        <w:t>Компенсаторные умения</w:t>
      </w:r>
    </w:p>
    <w:p w14:paraId="42E8019A" w14:textId="77777777" w:rsidR="006E54D0" w:rsidRPr="009A7DF8" w:rsidRDefault="006E54D0" w:rsidP="00EC1B31">
      <w:pPr>
        <w:spacing w:after="0" w:line="240" w:lineRule="auto"/>
        <w:ind w:firstLine="709"/>
        <w:jc w:val="both"/>
        <w:rPr>
          <w:rFonts w:ascii="Times New Roman" w:hAnsi="Times New Roman"/>
          <w:b/>
          <w:sz w:val="24"/>
          <w:szCs w:val="24"/>
        </w:rPr>
      </w:pPr>
      <w:r w:rsidRPr="009A7DF8">
        <w:rPr>
          <w:rFonts w:ascii="Times New Roman" w:hAnsi="Times New Roman"/>
          <w:b/>
          <w:sz w:val="24"/>
          <w:szCs w:val="24"/>
        </w:rPr>
        <w:t>Выпускник научится:</w:t>
      </w:r>
    </w:p>
    <w:p w14:paraId="599243D1" w14:textId="77777777" w:rsidR="006E54D0" w:rsidRPr="009A7DF8" w:rsidRDefault="006E54D0" w:rsidP="00861283">
      <w:pPr>
        <w:rPr>
          <w:rFonts w:ascii="Times New Roman" w:hAnsi="Times New Roman"/>
          <w:b/>
          <w:sz w:val="24"/>
          <w:szCs w:val="24"/>
        </w:rPr>
      </w:pPr>
      <w:r w:rsidRPr="009A7DF8">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14:paraId="5B407EB8" w14:textId="77777777" w:rsidR="006E54D0" w:rsidRPr="009A7DF8" w:rsidRDefault="006E54D0" w:rsidP="00861283">
      <w:pPr>
        <w:rPr>
          <w:rFonts w:ascii="Times New Roman" w:eastAsia="Arial Unicode MS" w:hAnsi="Times New Roman"/>
          <w:sz w:val="24"/>
          <w:szCs w:val="24"/>
          <w:lang w:eastAsia="ar-SA"/>
        </w:rPr>
      </w:pPr>
      <w:r w:rsidRPr="009A7DF8">
        <w:rPr>
          <w:rFonts w:ascii="Times New Roman" w:hAnsi="Times New Roman"/>
          <w:b/>
          <w:sz w:val="24"/>
          <w:szCs w:val="24"/>
        </w:rPr>
        <w:t>Выпускник получит возможность научиться:</w:t>
      </w:r>
    </w:p>
    <w:p w14:paraId="544A31DC" w14:textId="77777777" w:rsidR="006E54D0" w:rsidRPr="009A7DF8" w:rsidRDefault="006E54D0" w:rsidP="00861283">
      <w:pPr>
        <w:rPr>
          <w:rFonts w:ascii="Times New Roman" w:eastAsia="Arial Unicode MS" w:hAnsi="Times New Roman"/>
          <w:sz w:val="24"/>
          <w:szCs w:val="24"/>
          <w:lang w:eastAsia="ar-SA"/>
        </w:rPr>
      </w:pPr>
      <w:r w:rsidRPr="009A7DF8">
        <w:rPr>
          <w:rFonts w:ascii="Times New Roman" w:eastAsia="Arial Unicode MS" w:hAnsi="Times New Roman"/>
          <w:sz w:val="24"/>
          <w:szCs w:val="24"/>
          <w:lang w:eastAsia="ar-SA"/>
        </w:rPr>
        <w:t>использовать перифраз, синонимические и антонимические средства при говорении;</w:t>
      </w:r>
    </w:p>
    <w:p w14:paraId="3D6796AB" w14:textId="77777777" w:rsidR="006E54D0" w:rsidRPr="009A7DF8" w:rsidRDefault="006E54D0" w:rsidP="00861283">
      <w:pPr>
        <w:rPr>
          <w:rFonts w:ascii="Times New Roman" w:hAnsi="Times New Roman"/>
          <w:b/>
          <w:sz w:val="24"/>
          <w:szCs w:val="24"/>
        </w:rPr>
      </w:pPr>
      <w:r w:rsidRPr="009A7DF8">
        <w:rPr>
          <w:rFonts w:ascii="Times New Roman" w:eastAsia="Arial Unicode MS" w:hAnsi="Times New Roman"/>
          <w:sz w:val="24"/>
          <w:szCs w:val="24"/>
          <w:lang w:eastAsia="ar-SA"/>
        </w:rPr>
        <w:t>пользоваться языковой и контекстуальной догадкой при аудировании и чтении.</w:t>
      </w:r>
    </w:p>
    <w:p w14:paraId="4A0BFE7B" w14:textId="77777777" w:rsidR="00AE0044" w:rsidRPr="00242199" w:rsidRDefault="00AE0044" w:rsidP="00861283">
      <w:pPr>
        <w:rPr>
          <w:rFonts w:ascii="Times New Roman" w:eastAsia="Arial Unicode MS" w:hAnsi="Times New Roman"/>
          <w:b/>
          <w:sz w:val="24"/>
          <w:szCs w:val="24"/>
          <w:lang w:eastAsia="ar-SA"/>
        </w:rPr>
      </w:pPr>
      <w:r w:rsidRPr="00242199">
        <w:rPr>
          <w:rFonts w:ascii="Times New Roman" w:eastAsia="Arial Unicode MS" w:hAnsi="Times New Roman"/>
          <w:b/>
          <w:sz w:val="24"/>
          <w:szCs w:val="24"/>
          <w:lang w:eastAsia="ar-SA"/>
        </w:rPr>
        <w:t>1.2.5.8. Второй иностранный язык (немецкий язык)</w:t>
      </w:r>
    </w:p>
    <w:p w14:paraId="492E7ECA" w14:textId="77777777" w:rsidR="002025FF" w:rsidRPr="002025FF" w:rsidRDefault="002025FF" w:rsidP="009A7DF8">
      <w:pPr>
        <w:contextualSpacing/>
        <w:rPr>
          <w:rFonts w:ascii="Times New Roman" w:eastAsia="Arial Unicode MS" w:hAnsi="Times New Roman"/>
          <w:color w:val="000000"/>
          <w:sz w:val="24"/>
          <w:szCs w:val="24"/>
          <w:lang w:eastAsia="ru-RU"/>
        </w:rPr>
      </w:pPr>
      <w:bookmarkStart w:id="46" w:name="bookmark18"/>
      <w:r w:rsidRPr="002025FF">
        <w:rPr>
          <w:rFonts w:ascii="Times New Roman" w:eastAsia="Arial Unicode MS" w:hAnsi="Times New Roman"/>
          <w:color w:val="000000"/>
          <w:sz w:val="24"/>
          <w:szCs w:val="24"/>
          <w:lang w:eastAsia="ru-RU"/>
        </w:rPr>
        <w:t>Коммуникативные умения</w:t>
      </w:r>
    </w:p>
    <w:p w14:paraId="17C2D783"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Говорение. Диалогическая речь</w:t>
      </w:r>
    </w:p>
    <w:p w14:paraId="28D2850C"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Выпускник научится:</w:t>
      </w:r>
    </w:p>
    <w:p w14:paraId="2F46E9A3"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14:paraId="4E7DE89B"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Выпускник получит возможность научиться:</w:t>
      </w:r>
    </w:p>
    <w:p w14:paraId="4F516CB5"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 xml:space="preserve">вести диалог-обмен мнениями; </w:t>
      </w:r>
    </w:p>
    <w:p w14:paraId="01C432E6"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брать и давать интервью;</w:t>
      </w:r>
    </w:p>
    <w:p w14:paraId="5EE15E8B"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вести диалог-расспрос на основе нелинейного текста (таблицы, диаграммы и т. д.)</w:t>
      </w:r>
    </w:p>
    <w:p w14:paraId="06F4F529"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Говорение. Монологическая речь</w:t>
      </w:r>
    </w:p>
    <w:p w14:paraId="7E6DD745"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Выпускник научится:</w:t>
      </w:r>
    </w:p>
    <w:p w14:paraId="56E866CE"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lastRenderedPageBreak/>
        <w:t>•</w:t>
      </w:r>
      <w:r w:rsidRPr="002025FF">
        <w:rPr>
          <w:rFonts w:ascii="Times New Roman" w:eastAsia="Arial Unicode MS" w:hAnsi="Times New Roman"/>
          <w:color w:val="000000"/>
          <w:sz w:val="24"/>
          <w:szCs w:val="24"/>
          <w:lang w:eastAsia="ru-RU"/>
        </w:rPr>
        <w:tab/>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14:paraId="2CBCC6AD"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 xml:space="preserve">описывать события с опорой на зрительную наглядность и/или вербальную опору (ключевые слова, план, вопросы); </w:t>
      </w:r>
    </w:p>
    <w:p w14:paraId="611EAC85"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 xml:space="preserve">давать краткую характеристику реальных людей и литературных персонажей; </w:t>
      </w:r>
    </w:p>
    <w:p w14:paraId="70CD43B4"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передавать основное содержание прочитанного текста с опорой или без опоры на текст, ключевые слова/план/вопросы;</w:t>
      </w:r>
    </w:p>
    <w:p w14:paraId="0DAB44FC"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описывать картинку/фото с опорой или без опоры на ключевые слова/план/вопросы.</w:t>
      </w:r>
    </w:p>
    <w:p w14:paraId="7E821CEF"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 xml:space="preserve">Выпускник получит возможность научиться: </w:t>
      </w:r>
    </w:p>
    <w:p w14:paraId="609CEF2A"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 xml:space="preserve">делать сообщение на заданную тему на основе прочитанного; </w:t>
      </w:r>
    </w:p>
    <w:p w14:paraId="7F8FFF49"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 xml:space="preserve">комментировать факты из прочитанного/прослушанного текста, выражать и аргументировать свое отношение к прочитанному/прослушанному; </w:t>
      </w:r>
    </w:p>
    <w:p w14:paraId="52419C56"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кратко высказываться без предварительной подготовки на заданную тему в соответствии с предложенной ситуацией общения;</w:t>
      </w:r>
    </w:p>
    <w:p w14:paraId="3A178328"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 xml:space="preserve">кратко высказываться с опорой на нелинейный текст (таблицы, диаграммы, расписание и т. п.) </w:t>
      </w:r>
    </w:p>
    <w:p w14:paraId="330F6F4C"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кратко излагать результаты выполненной проектной работы.</w:t>
      </w:r>
    </w:p>
    <w:p w14:paraId="722D814F"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Аудирование</w:t>
      </w:r>
    </w:p>
    <w:p w14:paraId="56C6B792"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 xml:space="preserve">Выпускник научится: </w:t>
      </w:r>
    </w:p>
    <w:p w14:paraId="207D5041"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14:paraId="027C9CE4"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14:paraId="019B910D"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Выпускник получит возможность научиться:</w:t>
      </w:r>
    </w:p>
    <w:p w14:paraId="4818585F"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выделять основную тему в воспринимаемом на слух тексте;</w:t>
      </w:r>
    </w:p>
    <w:p w14:paraId="69030B45"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использовать контекстуальную или языковую догадку при восприятии на слух текстов, содержащих незнакомые слова.</w:t>
      </w:r>
    </w:p>
    <w:p w14:paraId="34D45033"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 xml:space="preserve">Чтение </w:t>
      </w:r>
    </w:p>
    <w:p w14:paraId="50159137"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 xml:space="preserve">Выпускник научится: </w:t>
      </w:r>
    </w:p>
    <w:p w14:paraId="6670B8E7"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читать и понимать основное содержание несложных аутентичных текстов, содержащие отдельные неизученные языковые явления;</w:t>
      </w:r>
    </w:p>
    <w:p w14:paraId="0D727287"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14:paraId="7AA05B23"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читать и полностью понимать несложные аутентичные тексты, построенные на изученном языковом материале;</w:t>
      </w:r>
    </w:p>
    <w:p w14:paraId="74D55375"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14:paraId="36EFB88C"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Выпускник получит возможность научиться:</w:t>
      </w:r>
    </w:p>
    <w:p w14:paraId="2587B53E"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устанавливать причинно-следственную взаимосвязь фактов и событий, изложенных в несложном аутентичном тексте;</w:t>
      </w:r>
    </w:p>
    <w:p w14:paraId="6240D1F4"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восстанавливать текст из разрозненных абзацев или путем добавления выпущенных фрагментов.</w:t>
      </w:r>
    </w:p>
    <w:p w14:paraId="6BC373F3"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 xml:space="preserve">Письменная речь </w:t>
      </w:r>
    </w:p>
    <w:p w14:paraId="44442A36"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 xml:space="preserve">Выпускник научится: </w:t>
      </w:r>
    </w:p>
    <w:p w14:paraId="06143A0E"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lastRenderedPageBreak/>
        <w:t>•</w:t>
      </w:r>
      <w:r w:rsidRPr="002025FF">
        <w:rPr>
          <w:rFonts w:ascii="Times New Roman" w:eastAsia="Arial Unicode MS" w:hAnsi="Times New Roman"/>
          <w:color w:val="000000"/>
          <w:sz w:val="24"/>
          <w:szCs w:val="24"/>
          <w:lang w:eastAsia="ru-RU"/>
        </w:rPr>
        <w:tab/>
        <w:t>заполнять анкеты и формуляры, сообщая о себе основные сведения (имя, фамилия, пол, возраст, гражданство, национальность, адрес и т. д.);</w:t>
      </w:r>
    </w:p>
    <w:p w14:paraId="5103D5CB"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14:paraId="1B2DBB1E"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14:paraId="447036BB"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писать небольшие письменные высказывания с опорой на образец/план.</w:t>
      </w:r>
    </w:p>
    <w:p w14:paraId="1FF06CB1"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Выпускник получит возможность научиться:</w:t>
      </w:r>
    </w:p>
    <w:p w14:paraId="65868416"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делать краткие выписки из текста с целью их использования в собственных устных высказываниях;</w:t>
      </w:r>
    </w:p>
    <w:p w14:paraId="74862C43"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писать электронное письмо (e-mail) зарубежному другу в ответ на электронное письмо-стимул;</w:t>
      </w:r>
    </w:p>
    <w:p w14:paraId="5A5CF23C"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 xml:space="preserve">составлять план/тезисы устного или письменного сообщения; </w:t>
      </w:r>
    </w:p>
    <w:p w14:paraId="3AC5D737"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кратко излагать в письменном виде результаты проектной деятельности;</w:t>
      </w:r>
    </w:p>
    <w:p w14:paraId="52DE36A4"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писать небольшое письменное высказывание с опорой на нелинейный текст (таблицы, диаграммы и т. п.).</w:t>
      </w:r>
    </w:p>
    <w:p w14:paraId="31E30D5E"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Языковые навыки и средства оперирования ими</w:t>
      </w:r>
    </w:p>
    <w:p w14:paraId="6E84962E"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Орфография и пунктуация</w:t>
      </w:r>
    </w:p>
    <w:p w14:paraId="6F82440A"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Выпускник научится:</w:t>
      </w:r>
    </w:p>
    <w:p w14:paraId="73793209"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правильно писать изученные слова;</w:t>
      </w:r>
    </w:p>
    <w:p w14:paraId="0B816D99"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14:paraId="7F563077"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расставлять в личном письме знаки препинания, диктуемые его форматом, в соответствии с нормами, принятыми в стране изучаемого языка.</w:t>
      </w:r>
    </w:p>
    <w:p w14:paraId="288E33AD"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Выпускник получит возможность научиться:</w:t>
      </w:r>
    </w:p>
    <w:p w14:paraId="726143CB"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сравнивать и анализировать буквосочетания английского языка и их транскрипцию.</w:t>
      </w:r>
    </w:p>
    <w:p w14:paraId="1872BBAF"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Фонетическая сторона речи</w:t>
      </w:r>
    </w:p>
    <w:p w14:paraId="0496E2A6"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Выпускник научится:</w:t>
      </w:r>
    </w:p>
    <w:p w14:paraId="2B81A504"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различать на слух и адекватно, без фонематических ошибок, ведущих к сбою коммуникации, произносить слова изучаемого иностранного языка;</w:t>
      </w:r>
    </w:p>
    <w:p w14:paraId="27A45276"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соблюдать правильное ударение в изученных словах;</w:t>
      </w:r>
    </w:p>
    <w:p w14:paraId="65FC41B2"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различать коммуникативные типы предложений по их интонации;</w:t>
      </w:r>
    </w:p>
    <w:p w14:paraId="197138C9"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членить предложение на смысловые группы;</w:t>
      </w:r>
    </w:p>
    <w:p w14:paraId="279C38CF"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14:paraId="2F3C231C"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Выпускник получит возможность научиться:</w:t>
      </w:r>
    </w:p>
    <w:p w14:paraId="311BAEB5"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выражать модальные значения, чувства и эмоции с помощью интонации;</w:t>
      </w:r>
    </w:p>
    <w:p w14:paraId="0E0A1ED0"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различать британские и американские варианты английского языка в прослушанных высказываниях.</w:t>
      </w:r>
    </w:p>
    <w:p w14:paraId="354CC8DC"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Лексическая сторона речи</w:t>
      </w:r>
    </w:p>
    <w:p w14:paraId="5DC27BB5"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lastRenderedPageBreak/>
        <w:t>Выпускник научится:</w:t>
      </w:r>
    </w:p>
    <w:p w14:paraId="0910BC27"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14:paraId="620EDF23"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14:paraId="6F9319AE"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соблюдать существующие в английском языке нормы лексической сочетаемости;</w:t>
      </w:r>
    </w:p>
    <w:p w14:paraId="794D0B7D"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14:paraId="1BBEAE2D"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14:paraId="7D2CC03F"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 xml:space="preserve">глаголы при помощи аффиксов; </w:t>
      </w:r>
    </w:p>
    <w:p w14:paraId="38D8312A"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 xml:space="preserve">имена существительные при помощи суффиксов; </w:t>
      </w:r>
    </w:p>
    <w:p w14:paraId="58E2F0E6"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имена прилагательные при помощи аффиксов;</w:t>
      </w:r>
    </w:p>
    <w:p w14:paraId="15407CD3"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наречия при помощи суффикса;</w:t>
      </w:r>
    </w:p>
    <w:p w14:paraId="66017940"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имена существительные, имена прилагательные, наречия при помощи отрицательных префиксов;</w:t>
      </w:r>
    </w:p>
    <w:p w14:paraId="61957AD8"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числительные при помощи суффиксов.</w:t>
      </w:r>
    </w:p>
    <w:p w14:paraId="3E968E34"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Выпускник получит возможность научиться:</w:t>
      </w:r>
    </w:p>
    <w:p w14:paraId="30DA43A6"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распознавать и употреблять в речи в нескольких значениях многозначные слова, изученные в пределах тематики основной школы;</w:t>
      </w:r>
    </w:p>
    <w:p w14:paraId="4061FA37"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знать различия между явлениями синонимии и антонимии; употреблять в речи изученные синонимы и антонимы адекватно ситуации общения;</w:t>
      </w:r>
    </w:p>
    <w:p w14:paraId="09C8F1B1"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распознавать и употреблять в речи наиболее распространенные фразовые глаголы;</w:t>
      </w:r>
    </w:p>
    <w:p w14:paraId="7CECC161"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распознавать принадлежность слов к частям речи по аффиксам;</w:t>
      </w:r>
    </w:p>
    <w:p w14:paraId="21C39B47"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распознавать и употреблять в речи различные средства связи в тексте для обеспечения его целостности;</w:t>
      </w:r>
    </w:p>
    <w:p w14:paraId="6828C224"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14:paraId="7EACC6A0"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Грамматическая сторона речи</w:t>
      </w:r>
    </w:p>
    <w:p w14:paraId="454CE960"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Выпускник научится:</w:t>
      </w:r>
    </w:p>
    <w:p w14:paraId="32A1EE74"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14:paraId="0945A52C"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14:paraId="4FDE31F8"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14:paraId="1A2FDEA6"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распознавать и употреблять в речи предложения с начальным;</w:t>
      </w:r>
    </w:p>
    <w:p w14:paraId="397D3AD5"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lastRenderedPageBreak/>
        <w:t>•</w:t>
      </w:r>
      <w:r w:rsidRPr="002025FF">
        <w:rPr>
          <w:rFonts w:ascii="Times New Roman" w:eastAsia="Arial Unicode MS" w:hAnsi="Times New Roman"/>
          <w:color w:val="000000"/>
          <w:sz w:val="24"/>
          <w:szCs w:val="24"/>
          <w:lang w:eastAsia="ru-RU"/>
        </w:rPr>
        <w:tab/>
        <w:t>распознавать и употреблять в речи предложения с начальным;</w:t>
      </w:r>
    </w:p>
    <w:p w14:paraId="1446BD85"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распознавать и употреблять в речи сложносочиненные предложения с сочинительными союзами;</w:t>
      </w:r>
    </w:p>
    <w:p w14:paraId="78E15D5F"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распознавать и употреблять в речи сложноподчиненные предложения с союзами и союзными словами;</w:t>
      </w:r>
    </w:p>
    <w:p w14:paraId="78C7FF58"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использовать косвенную речь в утвердительных и вопросительных предложениях в настоящем и прошедшем времени;</w:t>
      </w:r>
    </w:p>
    <w:p w14:paraId="2B9BBA4C"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распознавать и употреблять в речи условные предложения;</w:t>
      </w:r>
    </w:p>
    <w:p w14:paraId="1046BBAC"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распознавать и употреблять в речи имена существительные в единственном числе и во множественном числе, образованные по правилу, и исключения;</w:t>
      </w:r>
    </w:p>
    <w:p w14:paraId="049A6298"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распознавать и употреблять в речи существительные с определенным/неопределенным/нулевым артиклем;</w:t>
      </w:r>
    </w:p>
    <w:p w14:paraId="31C52208"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14:paraId="72B76B50"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14:paraId="019CD72C"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распознавать и употреблять в речи наречия времени и образа действия и слова, выражающие количество; наречия в положительной, сравнительной и превосходной степенях, образованные по правилу и исключения;</w:t>
      </w:r>
    </w:p>
    <w:p w14:paraId="78F7773E"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распознавать и употреблять в речи количественные и порядковые числительные;</w:t>
      </w:r>
    </w:p>
    <w:p w14:paraId="48A67192" w14:textId="77777777" w:rsid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распознавать и употреблять в речи глаголы в наиболее употребительных временных формах действительного залога</w:t>
      </w:r>
    </w:p>
    <w:p w14:paraId="345FD092"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распознавать и употреблять в речи различные грамматические средства</w:t>
      </w:r>
      <w:r>
        <w:rPr>
          <w:rFonts w:ascii="Times New Roman" w:eastAsia="Arial Unicode MS" w:hAnsi="Times New Roman"/>
          <w:color w:val="000000"/>
          <w:sz w:val="24"/>
          <w:szCs w:val="24"/>
          <w:lang w:eastAsia="ru-RU"/>
        </w:rPr>
        <w:t xml:space="preserve"> для выражения будущего времени</w:t>
      </w:r>
      <w:r w:rsidRPr="002025FF">
        <w:rPr>
          <w:rFonts w:ascii="Times New Roman" w:eastAsia="Arial Unicode MS" w:hAnsi="Times New Roman"/>
          <w:color w:val="000000"/>
          <w:sz w:val="24"/>
          <w:szCs w:val="24"/>
          <w:lang w:eastAsia="ru-RU"/>
        </w:rPr>
        <w:t>;</w:t>
      </w:r>
    </w:p>
    <w:p w14:paraId="5AD14568"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распознавать и употреблять в речи модальные глаголы и их эквиваленты;</w:t>
      </w:r>
    </w:p>
    <w:p w14:paraId="296094DA"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распознавать и употреблять в речи глаголы в следующих формах страдательного залога;</w:t>
      </w:r>
    </w:p>
    <w:p w14:paraId="793B4283"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распознавать и употреблять в речи предлоги места, времени, направления; предлоги, употребляемые при глаголах в страдательном залоге.</w:t>
      </w:r>
    </w:p>
    <w:p w14:paraId="71739B31"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Выпускник получит возможность научиться:</w:t>
      </w:r>
    </w:p>
    <w:p w14:paraId="7B158D86"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распознавать сложноподчиненные предложения с придаточными: времени с союзом; цели с союзом</w:t>
      </w:r>
      <w:r>
        <w:rPr>
          <w:rFonts w:ascii="Times New Roman" w:eastAsia="Arial Unicode MS" w:hAnsi="Times New Roman"/>
          <w:color w:val="000000"/>
          <w:sz w:val="24"/>
          <w:szCs w:val="24"/>
          <w:lang w:eastAsia="ru-RU"/>
        </w:rPr>
        <w:t xml:space="preserve">; условия с союзом </w:t>
      </w:r>
      <w:r w:rsidRPr="002025FF">
        <w:rPr>
          <w:rFonts w:ascii="Times New Roman" w:eastAsia="Arial Unicode MS" w:hAnsi="Times New Roman"/>
          <w:color w:val="000000"/>
          <w:sz w:val="24"/>
          <w:szCs w:val="24"/>
          <w:lang w:eastAsia="ru-RU"/>
        </w:rPr>
        <w:t>; определительными с союзами;</w:t>
      </w:r>
    </w:p>
    <w:p w14:paraId="04E34F16"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распознавать и употреблять в речи сложноподчиненные предложения с союзами;</w:t>
      </w:r>
    </w:p>
    <w:p w14:paraId="1F5DA6C8" w14:textId="77777777" w:rsid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 xml:space="preserve">распознавать и употреблять в речи предложения с конструкциями </w:t>
      </w:r>
    </w:p>
    <w:p w14:paraId="66D40B70"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распознавать и употреблять в речи предложения с конструкцией;</w:t>
      </w:r>
    </w:p>
    <w:p w14:paraId="6FC7BE26" w14:textId="77777777" w:rsid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 xml:space="preserve">распознавать и употреблять в речи конструкции с глаголами на </w:t>
      </w:r>
    </w:p>
    <w:p w14:paraId="5CD69850"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 xml:space="preserve">распознавать и употреблять в речи конструкции </w:t>
      </w:r>
    </w:p>
    <w:p w14:paraId="2F9E0D1B"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распознавать и употреблять в речи определения, выраженные прилагательными, в правильном порядке их следования;</w:t>
      </w:r>
    </w:p>
    <w:p w14:paraId="5D6988B1"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распознавать и употреблять в речи глаголы во временны</w:t>
      </w:r>
      <w:r>
        <w:rPr>
          <w:rFonts w:ascii="Times New Roman" w:eastAsia="Arial Unicode MS" w:hAnsi="Times New Roman"/>
          <w:color w:val="000000"/>
          <w:sz w:val="24"/>
          <w:szCs w:val="24"/>
          <w:lang w:eastAsia="ru-RU"/>
        </w:rPr>
        <w:t>х формах действительного залога</w:t>
      </w:r>
      <w:r w:rsidRPr="002025FF">
        <w:rPr>
          <w:rFonts w:ascii="Times New Roman" w:eastAsia="Arial Unicode MS" w:hAnsi="Times New Roman"/>
          <w:color w:val="000000"/>
          <w:sz w:val="24"/>
          <w:szCs w:val="24"/>
          <w:lang w:eastAsia="ru-RU"/>
        </w:rPr>
        <w:t>;</w:t>
      </w:r>
    </w:p>
    <w:p w14:paraId="34ADDDDF"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Социокультурные знания и умения</w:t>
      </w:r>
    </w:p>
    <w:p w14:paraId="0D257940"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Выпускник научится:</w:t>
      </w:r>
    </w:p>
    <w:p w14:paraId="71A9396E"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14:paraId="040D1F1C"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lastRenderedPageBreak/>
        <w:t>•</w:t>
      </w:r>
      <w:r w:rsidRPr="002025FF">
        <w:rPr>
          <w:rFonts w:ascii="Times New Roman" w:eastAsia="Arial Unicode MS" w:hAnsi="Times New Roman"/>
          <w:color w:val="000000"/>
          <w:sz w:val="24"/>
          <w:szCs w:val="24"/>
          <w:lang w:eastAsia="ru-RU"/>
        </w:rPr>
        <w:tab/>
        <w:t>представлять родную страну и культуру на английском языке;</w:t>
      </w:r>
    </w:p>
    <w:p w14:paraId="066F2940"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понимать социокультурные реалии при чтении и аудировании в рамках изученного материала</w:t>
      </w:r>
    </w:p>
    <w:p w14:paraId="718E38F0"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Выпускник получит возможность научиться:</w:t>
      </w:r>
    </w:p>
    <w:p w14:paraId="782B5455"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использовать социокультурные реалии при создании устных и письменных высказываний;</w:t>
      </w:r>
    </w:p>
    <w:p w14:paraId="314F388A"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находить сходство и различие в традициях родной страны и страны/стран изучаемого языка.</w:t>
      </w:r>
    </w:p>
    <w:p w14:paraId="4738E31E"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Компенсаторные умения</w:t>
      </w:r>
    </w:p>
    <w:p w14:paraId="6C6DDFB2"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Выпускник научится:</w:t>
      </w:r>
    </w:p>
    <w:p w14:paraId="4E2B9BC9"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выходить из положения при дефиците языковых средств: использовать переспрос при говорении.</w:t>
      </w:r>
    </w:p>
    <w:p w14:paraId="7A044C0D"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Выпускник получит возможность научиться:</w:t>
      </w:r>
    </w:p>
    <w:p w14:paraId="11E68D5B" w14:textId="77777777" w:rsidR="002025FF" w:rsidRP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использовать перифраз, синонимические и антонимические средства при говорении;</w:t>
      </w:r>
    </w:p>
    <w:p w14:paraId="54C98EA2" w14:textId="77777777" w:rsidR="002025FF" w:rsidRDefault="002025FF" w:rsidP="009A7DF8">
      <w:pPr>
        <w:contextualSpacing/>
        <w:rPr>
          <w:rFonts w:ascii="Times New Roman" w:eastAsia="Arial Unicode MS" w:hAnsi="Times New Roman"/>
          <w:color w:val="000000"/>
          <w:sz w:val="24"/>
          <w:szCs w:val="24"/>
          <w:lang w:eastAsia="ru-RU"/>
        </w:rPr>
      </w:pPr>
      <w:r w:rsidRPr="002025FF">
        <w:rPr>
          <w:rFonts w:ascii="Times New Roman" w:eastAsia="Arial Unicode MS" w:hAnsi="Times New Roman"/>
          <w:color w:val="000000"/>
          <w:sz w:val="24"/>
          <w:szCs w:val="24"/>
          <w:lang w:eastAsia="ru-RU"/>
        </w:rPr>
        <w:t>•</w:t>
      </w:r>
      <w:r w:rsidRPr="002025FF">
        <w:rPr>
          <w:rFonts w:ascii="Times New Roman" w:eastAsia="Arial Unicode MS" w:hAnsi="Times New Roman"/>
          <w:color w:val="000000"/>
          <w:sz w:val="24"/>
          <w:szCs w:val="24"/>
          <w:lang w:eastAsia="ru-RU"/>
        </w:rPr>
        <w:tab/>
        <w:t>пользоваться языковой и контекстуальной догадкой при аудировании и чтении.</w:t>
      </w:r>
    </w:p>
    <w:p w14:paraId="5371CDFE" w14:textId="77777777" w:rsidR="00AE0044" w:rsidRPr="00242199" w:rsidRDefault="00AE0044" w:rsidP="002025FF">
      <w:pPr>
        <w:rPr>
          <w:rFonts w:ascii="Times New Roman" w:eastAsia="Arial Unicode MS" w:hAnsi="Times New Roman"/>
          <w:b/>
          <w:color w:val="000000"/>
          <w:sz w:val="24"/>
          <w:szCs w:val="24"/>
          <w:lang w:eastAsia="ru-RU"/>
        </w:rPr>
      </w:pPr>
      <w:r w:rsidRPr="00242199">
        <w:rPr>
          <w:rFonts w:ascii="Times New Roman" w:eastAsia="Arial Unicode MS" w:hAnsi="Times New Roman"/>
          <w:b/>
          <w:color w:val="000000"/>
          <w:sz w:val="24"/>
          <w:szCs w:val="24"/>
          <w:lang w:eastAsia="ru-RU"/>
        </w:rPr>
        <w:t>НЕМЕЦКИЙ ЯЗЫК</w:t>
      </w:r>
      <w:bookmarkEnd w:id="46"/>
    </w:p>
    <w:p w14:paraId="4FF86DC0" w14:textId="77777777" w:rsidR="00AE0044" w:rsidRPr="00242199" w:rsidRDefault="00AE0044" w:rsidP="00861283">
      <w:pPr>
        <w:rPr>
          <w:rFonts w:ascii="Times New Roman" w:eastAsia="Arial Unicode MS" w:hAnsi="Times New Roman"/>
          <w:b/>
          <w:color w:val="000000"/>
          <w:sz w:val="24"/>
          <w:szCs w:val="24"/>
          <w:lang w:eastAsia="ru-RU"/>
        </w:rPr>
      </w:pPr>
      <w:bookmarkStart w:id="47" w:name="bookmark19"/>
      <w:r w:rsidRPr="00242199">
        <w:rPr>
          <w:rFonts w:ascii="Times New Roman" w:eastAsia="Arial Unicode MS" w:hAnsi="Times New Roman"/>
          <w:b/>
          <w:color w:val="000000"/>
          <w:sz w:val="24"/>
          <w:szCs w:val="24"/>
          <w:lang w:eastAsia="ru-RU"/>
        </w:rPr>
        <w:t>Лексическая сторона речи</w:t>
      </w:r>
      <w:bookmarkEnd w:id="47"/>
    </w:p>
    <w:p w14:paraId="08974ED9" w14:textId="77777777" w:rsidR="00AE0044" w:rsidRPr="00242199" w:rsidRDefault="00AE0044" w:rsidP="00861283">
      <w:pPr>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Овладение лексическими единицами, обслуживающими новые темы, проблемы и ситуации общения в пределах тематики основной школы, в объёме около 1000 единиц. Лексические единицы включают устойчивые словосочетания, оценочную лексику, реплики-клише речевого этикета.</w:t>
      </w:r>
    </w:p>
    <w:p w14:paraId="2FB8841E" w14:textId="77777777" w:rsidR="00AE0044" w:rsidRPr="00242199" w:rsidRDefault="00AE0044" w:rsidP="009A7DF8">
      <w:pPr>
        <w:spacing w:line="240" w:lineRule="auto"/>
        <w:rPr>
          <w:rFonts w:ascii="Times New Roman" w:eastAsia="Arial Unicode MS" w:hAnsi="Times New Roman"/>
          <w:color w:val="000000"/>
          <w:sz w:val="24"/>
          <w:szCs w:val="24"/>
          <w:lang w:val="de-DE" w:eastAsia="ru-RU"/>
        </w:rPr>
      </w:pPr>
      <w:r w:rsidRPr="00242199">
        <w:rPr>
          <w:rFonts w:ascii="Times New Roman" w:eastAsia="Arial Unicode MS" w:hAnsi="Times New Roman"/>
          <w:color w:val="000000"/>
          <w:sz w:val="24"/>
          <w:szCs w:val="24"/>
          <w:lang w:eastAsia="ru-RU"/>
        </w:rPr>
        <w:t>Основные</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способы</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словообразования</w:t>
      </w:r>
      <w:r w:rsidRPr="00242199">
        <w:rPr>
          <w:rFonts w:ascii="Times New Roman" w:eastAsia="Arial Unicode MS" w:hAnsi="Times New Roman"/>
          <w:color w:val="000000"/>
          <w:sz w:val="24"/>
          <w:szCs w:val="24"/>
          <w:lang w:val="de-DE" w:eastAsia="ru-RU"/>
        </w:rPr>
        <w:t>:</w:t>
      </w:r>
    </w:p>
    <w:p w14:paraId="54B14FF5" w14:textId="77777777" w:rsidR="00AE0044" w:rsidRPr="00242199" w:rsidRDefault="00AE0044" w:rsidP="009A7DF8">
      <w:pPr>
        <w:spacing w:line="240" w:lineRule="auto"/>
        <w:rPr>
          <w:rFonts w:ascii="Times New Roman" w:eastAsia="Arial Unicode MS" w:hAnsi="Times New Roman"/>
          <w:color w:val="000000"/>
          <w:sz w:val="24"/>
          <w:szCs w:val="24"/>
          <w:lang w:val="de-DE" w:eastAsia="ru-RU"/>
        </w:rPr>
      </w:pPr>
      <w:r w:rsidRPr="00242199">
        <w:rPr>
          <w:rFonts w:ascii="Times New Roman" w:eastAsia="Arial Unicode MS" w:hAnsi="Times New Roman"/>
          <w:color w:val="000000"/>
          <w:sz w:val="24"/>
          <w:szCs w:val="24"/>
          <w:lang w:val="de-DE" w:eastAsia="ru-RU"/>
        </w:rPr>
        <w:t xml:space="preserve">1) </w:t>
      </w:r>
      <w:r w:rsidRPr="00242199">
        <w:rPr>
          <w:rFonts w:ascii="Times New Roman" w:eastAsia="Arial Unicode MS" w:hAnsi="Times New Roman"/>
          <w:color w:val="000000"/>
          <w:sz w:val="24"/>
          <w:szCs w:val="24"/>
          <w:lang w:eastAsia="ru-RU"/>
        </w:rPr>
        <w:t>аффиксация</w:t>
      </w:r>
      <w:r w:rsidRPr="00242199">
        <w:rPr>
          <w:rFonts w:ascii="Times New Roman" w:eastAsia="Arial Unicode MS" w:hAnsi="Times New Roman"/>
          <w:color w:val="000000"/>
          <w:sz w:val="24"/>
          <w:szCs w:val="24"/>
          <w:lang w:val="de-DE" w:eastAsia="ru-RU"/>
        </w:rPr>
        <w:t>:</w:t>
      </w:r>
    </w:p>
    <w:p w14:paraId="31555AC6" w14:textId="77777777" w:rsidR="00AE0044" w:rsidRPr="00242199" w:rsidRDefault="00AE0044" w:rsidP="009A7DF8">
      <w:pPr>
        <w:spacing w:line="240" w:lineRule="auto"/>
        <w:rPr>
          <w:rFonts w:ascii="Times New Roman" w:eastAsia="Arial Unicode MS" w:hAnsi="Times New Roman"/>
          <w:color w:val="000000"/>
          <w:sz w:val="24"/>
          <w:szCs w:val="24"/>
          <w:lang w:val="de-DE" w:eastAsia="ru-RU"/>
        </w:rPr>
      </w:pPr>
      <w:r w:rsidRPr="00242199">
        <w:rPr>
          <w:rFonts w:ascii="Times New Roman" w:eastAsia="Arial Unicode MS" w:hAnsi="Times New Roman"/>
          <w:color w:val="000000"/>
          <w:sz w:val="24"/>
          <w:szCs w:val="24"/>
          <w:lang w:val="de-DE" w:eastAsia="ru-RU"/>
        </w:rPr>
        <w:t>•</w:t>
      </w:r>
      <w:r w:rsidRPr="00242199">
        <w:rPr>
          <w:rFonts w:ascii="Times New Roman" w:eastAsia="Arial Unicode MS" w:hAnsi="Times New Roman"/>
          <w:color w:val="000000"/>
          <w:sz w:val="24"/>
          <w:szCs w:val="24"/>
          <w:lang w:val="de-DE" w:eastAsia="ru-RU"/>
        </w:rPr>
        <w:tab/>
      </w:r>
      <w:r w:rsidRPr="00242199">
        <w:rPr>
          <w:rFonts w:ascii="Times New Roman" w:eastAsia="Arial Unicode MS" w:hAnsi="Times New Roman"/>
          <w:color w:val="000000"/>
          <w:sz w:val="24"/>
          <w:szCs w:val="24"/>
          <w:lang w:eastAsia="ru-RU"/>
        </w:rPr>
        <w:t>существительных</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суффиксами</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-ung (die Lösung, die Vereinigung); -keit (die Feindlichkeit); -heit (die Einheit); -schaft (die Gesellschaft); -um (das Datum); -or (der Doctor); -ik (die Mathematik); -e (die Liebe); -er (der Wissenschaftler); -ie (die Biologie);</w:t>
      </w:r>
    </w:p>
    <w:p w14:paraId="32881F91" w14:textId="77777777" w:rsidR="00AE0044" w:rsidRPr="00242199" w:rsidRDefault="00AE0044" w:rsidP="009A7DF8">
      <w:pPr>
        <w:spacing w:line="240" w:lineRule="auto"/>
        <w:rPr>
          <w:rFonts w:ascii="Times New Roman" w:eastAsia="Arial Unicode MS" w:hAnsi="Times New Roman"/>
          <w:color w:val="000000"/>
          <w:sz w:val="24"/>
          <w:szCs w:val="24"/>
          <w:lang w:val="de-DE" w:eastAsia="ru-RU"/>
        </w:rPr>
      </w:pPr>
      <w:r w:rsidRPr="00242199">
        <w:rPr>
          <w:rFonts w:ascii="Times New Roman" w:eastAsia="Arial Unicode MS" w:hAnsi="Times New Roman"/>
          <w:color w:val="000000"/>
          <w:sz w:val="24"/>
          <w:szCs w:val="24"/>
          <w:lang w:val="de-DE" w:eastAsia="ru-RU"/>
        </w:rPr>
        <w:t>•</w:t>
      </w:r>
      <w:r w:rsidRPr="00242199">
        <w:rPr>
          <w:rFonts w:ascii="Times New Roman" w:eastAsia="Arial Unicode MS" w:hAnsi="Times New Roman"/>
          <w:color w:val="000000"/>
          <w:sz w:val="24"/>
          <w:szCs w:val="24"/>
          <w:lang w:val="de-DE" w:eastAsia="ru-RU"/>
        </w:rPr>
        <w:tab/>
      </w:r>
      <w:r w:rsidRPr="00242199">
        <w:rPr>
          <w:rFonts w:ascii="Times New Roman" w:eastAsia="Arial Unicode MS" w:hAnsi="Times New Roman"/>
          <w:color w:val="000000"/>
          <w:sz w:val="24"/>
          <w:szCs w:val="24"/>
          <w:lang w:eastAsia="ru-RU"/>
        </w:rPr>
        <w:t>прилагательных</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суффиксами</w:t>
      </w:r>
      <w:r w:rsidRPr="00242199">
        <w:rPr>
          <w:rFonts w:ascii="Times New Roman" w:eastAsia="Arial Unicode MS" w:hAnsi="Times New Roman"/>
          <w:color w:val="000000"/>
          <w:sz w:val="24"/>
          <w:szCs w:val="24"/>
          <w:lang w:val="de-DE" w:eastAsia="ru-RU"/>
        </w:rPr>
        <w:t xml:space="preserve"> -ig (wichtig); -lieh (glücklich); -isch (typisch); -los (arbeitslos); -sam (langsam); -bar (wunderbar);</w:t>
      </w:r>
    </w:p>
    <w:p w14:paraId="2B2FDC03"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существительных и прилагательных с префиксом un- (das Unglück, unglücklich);</w:t>
      </w:r>
    </w:p>
    <w:p w14:paraId="66182CDD" w14:textId="77777777" w:rsidR="00AE0044" w:rsidRPr="00242199" w:rsidRDefault="00AE0044" w:rsidP="009A7DF8">
      <w:pPr>
        <w:spacing w:line="240" w:lineRule="auto"/>
        <w:rPr>
          <w:rFonts w:ascii="Times New Roman" w:eastAsia="Arial Unicode MS" w:hAnsi="Times New Roman"/>
          <w:color w:val="000000"/>
          <w:sz w:val="24"/>
          <w:szCs w:val="24"/>
          <w:lang w:val="de-DE" w:eastAsia="ru-RU"/>
        </w:rPr>
      </w:pPr>
      <w:r w:rsidRPr="00242199">
        <w:rPr>
          <w:rFonts w:ascii="Times New Roman" w:eastAsia="Arial Unicode MS" w:hAnsi="Times New Roman"/>
          <w:color w:val="000000"/>
          <w:sz w:val="24"/>
          <w:szCs w:val="24"/>
          <w:lang w:val="de-DE" w:eastAsia="ru-RU"/>
        </w:rPr>
        <w:t>•</w:t>
      </w:r>
      <w:r w:rsidRPr="00242199">
        <w:rPr>
          <w:rFonts w:ascii="Times New Roman" w:eastAsia="Arial Unicode MS" w:hAnsi="Times New Roman"/>
          <w:color w:val="000000"/>
          <w:sz w:val="24"/>
          <w:szCs w:val="24"/>
          <w:lang w:val="de-DE" w:eastAsia="ru-RU"/>
        </w:rPr>
        <w:tab/>
      </w:r>
      <w:r w:rsidRPr="00242199">
        <w:rPr>
          <w:rFonts w:ascii="Times New Roman" w:eastAsia="Arial Unicode MS" w:hAnsi="Times New Roman"/>
          <w:color w:val="000000"/>
          <w:sz w:val="24"/>
          <w:szCs w:val="24"/>
          <w:lang w:eastAsia="ru-RU"/>
        </w:rPr>
        <w:t>существительных</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и</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глаголов</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префиксами</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vor- (der Vorort, vorbereiten); mit- (die Mitverantwortung, mitspielen);</w:t>
      </w:r>
    </w:p>
    <w:p w14:paraId="487E08F4"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глаголов с отделяемыми и неотделяемыми приставками и другими словами в функции приставок типа erzählen, wegwerfen;</w:t>
      </w:r>
    </w:p>
    <w:p w14:paraId="262A5D59"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2)</w:t>
      </w:r>
      <w:r w:rsidRPr="00242199">
        <w:rPr>
          <w:rFonts w:ascii="Times New Roman" w:eastAsia="Arial Unicode MS" w:hAnsi="Times New Roman"/>
          <w:color w:val="000000"/>
          <w:sz w:val="24"/>
          <w:szCs w:val="24"/>
          <w:lang w:eastAsia="ru-RU"/>
        </w:rPr>
        <w:tab/>
        <w:t>словосложение:</w:t>
      </w:r>
    </w:p>
    <w:p w14:paraId="424BD79A"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существительное + существительное (das Arbeitszimmer);</w:t>
      </w:r>
    </w:p>
    <w:p w14:paraId="729B1897"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прилагательное + прилагательное (dunkelblau, hellblond);</w:t>
      </w:r>
    </w:p>
    <w:p w14:paraId="430B5D67"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прилагательное + существительное (die Fremdsprache);</w:t>
      </w:r>
    </w:p>
    <w:p w14:paraId="260B1EB2"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глагол + существительное (die Schwimmhalle);</w:t>
      </w:r>
    </w:p>
    <w:p w14:paraId="13A56A2F"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lastRenderedPageBreak/>
        <w:t>3)</w:t>
      </w:r>
      <w:r w:rsidRPr="00242199">
        <w:rPr>
          <w:rFonts w:ascii="Times New Roman" w:eastAsia="Arial Unicode MS" w:hAnsi="Times New Roman"/>
          <w:color w:val="000000"/>
          <w:sz w:val="24"/>
          <w:szCs w:val="24"/>
          <w:lang w:eastAsia="ru-RU"/>
        </w:rPr>
        <w:tab/>
        <w:t>конверсия:</w:t>
      </w:r>
    </w:p>
    <w:p w14:paraId="4BE7468B"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образование существительных от прилагательных (das Blau, der Junge);</w:t>
      </w:r>
    </w:p>
    <w:p w14:paraId="028A288D"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образование существительных от глаголов (das Lernen, das Lesen).</w:t>
      </w:r>
    </w:p>
    <w:p w14:paraId="09426BD6"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Интернациональные слова (der Globus, der Computer). Представления о синонимии, антонимии, лексической сочетаемости, многозначности.</w:t>
      </w:r>
    </w:p>
    <w:p w14:paraId="542FB694" w14:textId="77777777" w:rsidR="00AE0044" w:rsidRPr="00242199" w:rsidRDefault="00AE0044" w:rsidP="009A7DF8">
      <w:pPr>
        <w:spacing w:line="240" w:lineRule="auto"/>
        <w:rPr>
          <w:rFonts w:ascii="Times New Roman" w:eastAsia="Arial Unicode MS" w:hAnsi="Times New Roman"/>
          <w:b/>
          <w:color w:val="000000"/>
          <w:sz w:val="24"/>
          <w:szCs w:val="24"/>
          <w:lang w:eastAsia="ru-RU"/>
        </w:rPr>
      </w:pPr>
      <w:bookmarkStart w:id="48" w:name="bookmark20"/>
      <w:r w:rsidRPr="00242199">
        <w:rPr>
          <w:rFonts w:ascii="Times New Roman" w:eastAsia="Arial Unicode MS" w:hAnsi="Times New Roman"/>
          <w:b/>
          <w:color w:val="000000"/>
          <w:sz w:val="24"/>
          <w:szCs w:val="24"/>
          <w:lang w:eastAsia="ru-RU"/>
        </w:rPr>
        <w:t>Грамматическая сторона речи</w:t>
      </w:r>
      <w:bookmarkEnd w:id="48"/>
    </w:p>
    <w:p w14:paraId="457C2153"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Знакомство с новыми грамматическими явлениями.</w:t>
      </w:r>
    </w:p>
    <w:p w14:paraId="46174857"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14:paraId="063F0D9F"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Нераспространённые и распространённые предложения.</w:t>
      </w:r>
    </w:p>
    <w:p w14:paraId="3BFA4256"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Безличные предложения (Es ist warm. Es ist Sommer).</w:t>
      </w:r>
    </w:p>
    <w:p w14:paraId="0ACFB237" w14:textId="77777777" w:rsidR="00AE0044" w:rsidRPr="00242199" w:rsidRDefault="00AE0044" w:rsidP="009A7DF8">
      <w:pPr>
        <w:spacing w:line="240" w:lineRule="auto"/>
        <w:rPr>
          <w:rFonts w:ascii="Times New Roman" w:eastAsia="Arial Unicode MS" w:hAnsi="Times New Roman"/>
          <w:color w:val="000000"/>
          <w:sz w:val="24"/>
          <w:szCs w:val="24"/>
          <w:lang w:val="de-DE" w:eastAsia="ru-RU"/>
        </w:rPr>
      </w:pPr>
      <w:r w:rsidRPr="00242199">
        <w:rPr>
          <w:rFonts w:ascii="Times New Roman" w:eastAsia="Arial Unicode MS" w:hAnsi="Times New Roman"/>
          <w:color w:val="000000"/>
          <w:sz w:val="24"/>
          <w:szCs w:val="24"/>
          <w:lang w:eastAsia="ru-RU"/>
        </w:rPr>
        <w:t xml:space="preserve">Предложения с глаголами legen, stellen, hängen, требующими после себя дополнение в Akkusativ и обстоятельство места при ответе на вопрос Wohin? </w:t>
      </w:r>
      <w:r w:rsidRPr="00242199">
        <w:rPr>
          <w:rFonts w:ascii="Times New Roman" w:eastAsia="Arial Unicode MS" w:hAnsi="Times New Roman"/>
          <w:color w:val="000000"/>
          <w:sz w:val="24"/>
          <w:szCs w:val="24"/>
          <w:lang w:val="de-DE" w:eastAsia="ru-RU"/>
        </w:rPr>
        <w:t>(</w:t>
      </w:r>
      <w:r w:rsidRPr="00242199">
        <w:rPr>
          <w:rFonts w:ascii="Times New Roman" w:eastAsia="Arial Unicode MS" w:hAnsi="Times New Roman"/>
          <w:color w:val="000000"/>
          <w:sz w:val="24"/>
          <w:szCs w:val="24"/>
          <w:lang w:eastAsia="ru-RU"/>
        </w:rPr>
        <w:t>Ich</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h</w:t>
      </w:r>
      <w:r w:rsidRPr="00242199">
        <w:rPr>
          <w:rFonts w:ascii="Times New Roman" w:eastAsia="Arial Unicode MS" w:hAnsi="Times New Roman"/>
          <w:color w:val="000000"/>
          <w:sz w:val="24"/>
          <w:szCs w:val="24"/>
          <w:lang w:val="de-DE" w:eastAsia="ru-RU"/>
        </w:rPr>
        <w:t>ä</w:t>
      </w:r>
      <w:r w:rsidRPr="00242199">
        <w:rPr>
          <w:rFonts w:ascii="Times New Roman" w:eastAsia="Arial Unicode MS" w:hAnsi="Times New Roman"/>
          <w:color w:val="000000"/>
          <w:sz w:val="24"/>
          <w:szCs w:val="24"/>
          <w:lang w:eastAsia="ru-RU"/>
        </w:rPr>
        <w:t>nge</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das</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Bild</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an</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die</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Wand</w:t>
      </w:r>
      <w:r w:rsidRPr="00242199">
        <w:rPr>
          <w:rFonts w:ascii="Times New Roman" w:eastAsia="Arial Unicode MS" w:hAnsi="Times New Roman"/>
          <w:color w:val="000000"/>
          <w:sz w:val="24"/>
          <w:szCs w:val="24"/>
          <w:lang w:val="de-DE" w:eastAsia="ru-RU"/>
        </w:rPr>
        <w:t>).</w:t>
      </w:r>
    </w:p>
    <w:p w14:paraId="5CF49AB5" w14:textId="77777777" w:rsidR="00AE0044" w:rsidRPr="00242199" w:rsidRDefault="00AE0044" w:rsidP="009A7DF8">
      <w:pPr>
        <w:spacing w:line="240" w:lineRule="auto"/>
        <w:rPr>
          <w:rFonts w:ascii="Times New Roman" w:eastAsia="Arial Unicode MS" w:hAnsi="Times New Roman"/>
          <w:color w:val="000000"/>
          <w:sz w:val="24"/>
          <w:szCs w:val="24"/>
          <w:lang w:val="de-DE" w:eastAsia="ru-RU"/>
        </w:rPr>
      </w:pPr>
      <w:r w:rsidRPr="00242199">
        <w:rPr>
          <w:rFonts w:ascii="Times New Roman" w:eastAsia="Arial Unicode MS" w:hAnsi="Times New Roman"/>
          <w:color w:val="000000"/>
          <w:sz w:val="24"/>
          <w:szCs w:val="24"/>
          <w:lang w:eastAsia="ru-RU"/>
        </w:rPr>
        <w:t>Предложения</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глаголами</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beginnen</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raten</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vorhaben</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и</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др</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требующими</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после</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себя</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Infinitiv</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zu</w:t>
      </w:r>
      <w:r w:rsidRPr="00242199">
        <w:rPr>
          <w:rFonts w:ascii="Times New Roman" w:eastAsia="Arial Unicode MS" w:hAnsi="Times New Roman"/>
          <w:color w:val="000000"/>
          <w:sz w:val="24"/>
          <w:szCs w:val="24"/>
          <w:lang w:val="de-DE" w:eastAsia="ru-RU"/>
        </w:rPr>
        <w:t>.</w:t>
      </w:r>
    </w:p>
    <w:p w14:paraId="2EDFEA78"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Побудительные предложения типа Lesen wir! Wollen wir lesen!</w:t>
      </w:r>
    </w:p>
    <w:p w14:paraId="5F32D9D4"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Все типы вопросительных предложений.</w:t>
      </w:r>
    </w:p>
    <w:p w14:paraId="3CDB8ADC"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Предложения с неопределённо-личным местоимением man (Man schmückt die Stadt vor Weihnachten).</w:t>
      </w:r>
    </w:p>
    <w:p w14:paraId="4D6AE287" w14:textId="77777777" w:rsidR="00AE0044" w:rsidRPr="00242199" w:rsidRDefault="00AE0044" w:rsidP="009A7DF8">
      <w:pPr>
        <w:spacing w:line="240" w:lineRule="auto"/>
        <w:rPr>
          <w:rFonts w:ascii="Times New Roman" w:eastAsia="Arial Unicode MS" w:hAnsi="Times New Roman"/>
          <w:color w:val="000000"/>
          <w:sz w:val="24"/>
          <w:szCs w:val="24"/>
          <w:lang w:val="de-DE" w:eastAsia="ru-RU"/>
        </w:rPr>
      </w:pPr>
      <w:r w:rsidRPr="00242199">
        <w:rPr>
          <w:rFonts w:ascii="Times New Roman" w:eastAsia="Arial Unicode MS" w:hAnsi="Times New Roman"/>
          <w:color w:val="000000"/>
          <w:sz w:val="24"/>
          <w:szCs w:val="24"/>
          <w:lang w:eastAsia="ru-RU"/>
        </w:rPr>
        <w:t>Предложения</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инфинитивной</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группой</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 xml:space="preserve">um </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zu (Er lernt Deutsch, um deutsche Bücher zu lesen).</w:t>
      </w:r>
    </w:p>
    <w:p w14:paraId="18812F42" w14:textId="77777777" w:rsidR="00AE0044" w:rsidRPr="00242199" w:rsidRDefault="00AE0044" w:rsidP="009A7DF8">
      <w:pPr>
        <w:spacing w:line="240" w:lineRule="auto"/>
        <w:rPr>
          <w:rFonts w:ascii="Times New Roman" w:eastAsia="Arial Unicode MS" w:hAnsi="Times New Roman"/>
          <w:color w:val="000000"/>
          <w:sz w:val="24"/>
          <w:szCs w:val="24"/>
          <w:lang w:val="de-DE" w:eastAsia="ru-RU"/>
        </w:rPr>
      </w:pPr>
      <w:r w:rsidRPr="00242199">
        <w:rPr>
          <w:rFonts w:ascii="Times New Roman" w:eastAsia="Arial Unicode MS" w:hAnsi="Times New Roman"/>
          <w:color w:val="000000"/>
          <w:sz w:val="24"/>
          <w:szCs w:val="24"/>
          <w:lang w:eastAsia="ru-RU"/>
        </w:rPr>
        <w:t>Сложносочинённые</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предложения</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союзами</w:t>
      </w:r>
      <w:r w:rsidRPr="00242199">
        <w:rPr>
          <w:rFonts w:ascii="Times New Roman" w:eastAsia="Arial Unicode MS" w:hAnsi="Times New Roman"/>
          <w:color w:val="000000"/>
          <w:sz w:val="24"/>
          <w:szCs w:val="24"/>
          <w:lang w:val="de-DE" w:eastAsia="ru-RU"/>
        </w:rPr>
        <w:t xml:space="preserve"> denn, darum, deshalb (Ihm gefallt das Dorfleben, denn er kann hier viel Zeit in der frischen Luft verbringen).</w:t>
      </w:r>
    </w:p>
    <w:p w14:paraId="2EFEC521" w14:textId="77777777" w:rsidR="00AE0044" w:rsidRPr="00242199" w:rsidRDefault="00AE0044" w:rsidP="009A7DF8">
      <w:pPr>
        <w:spacing w:line="240" w:lineRule="auto"/>
        <w:rPr>
          <w:rFonts w:ascii="Times New Roman" w:eastAsia="Arial Unicode MS" w:hAnsi="Times New Roman"/>
          <w:color w:val="000000"/>
          <w:sz w:val="24"/>
          <w:szCs w:val="24"/>
          <w:lang w:val="de-DE" w:eastAsia="ru-RU"/>
        </w:rPr>
      </w:pPr>
      <w:r w:rsidRPr="00242199">
        <w:rPr>
          <w:rFonts w:ascii="Times New Roman" w:eastAsia="Arial Unicode MS" w:hAnsi="Times New Roman"/>
          <w:color w:val="000000"/>
          <w:sz w:val="24"/>
          <w:szCs w:val="24"/>
          <w:lang w:eastAsia="ru-RU"/>
        </w:rPr>
        <w:t xml:space="preserve">Сложноподчинённые предложения с союзами dass, ob и др. </w:t>
      </w:r>
      <w:r w:rsidRPr="00242199">
        <w:rPr>
          <w:rFonts w:ascii="Times New Roman" w:eastAsia="Arial Unicode MS" w:hAnsi="Times New Roman"/>
          <w:color w:val="000000"/>
          <w:sz w:val="24"/>
          <w:szCs w:val="24"/>
          <w:lang w:val="en-US" w:eastAsia="ru-RU"/>
        </w:rPr>
        <w:t>(Er sagt, dass er gut in Mathe ist).</w:t>
      </w:r>
    </w:p>
    <w:p w14:paraId="7EDD47C5" w14:textId="77777777" w:rsidR="00AE0044" w:rsidRPr="00242199" w:rsidRDefault="00AE0044" w:rsidP="009A7DF8">
      <w:pPr>
        <w:spacing w:line="240" w:lineRule="auto"/>
        <w:rPr>
          <w:rFonts w:ascii="Times New Roman" w:eastAsia="Arial Unicode MS" w:hAnsi="Times New Roman"/>
          <w:color w:val="000000"/>
          <w:sz w:val="24"/>
          <w:szCs w:val="24"/>
          <w:lang w:val="de-DE" w:eastAsia="ru-RU"/>
        </w:rPr>
      </w:pPr>
      <w:r w:rsidRPr="00242199">
        <w:rPr>
          <w:rFonts w:ascii="Times New Roman" w:eastAsia="Arial Unicode MS" w:hAnsi="Times New Roman"/>
          <w:color w:val="000000"/>
          <w:sz w:val="24"/>
          <w:szCs w:val="24"/>
          <w:lang w:eastAsia="ru-RU"/>
        </w:rPr>
        <w:t>Сложноподчинённые</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предложения</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причины</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союзами</w:t>
      </w:r>
      <w:r w:rsidRPr="00242199">
        <w:rPr>
          <w:rFonts w:ascii="Times New Roman" w:eastAsia="Arial Unicode MS" w:hAnsi="Times New Roman"/>
          <w:color w:val="000000"/>
          <w:sz w:val="24"/>
          <w:szCs w:val="24"/>
          <w:lang w:val="de-DE" w:eastAsia="ru-RU"/>
        </w:rPr>
        <w:t xml:space="preserve"> weil, da (Er hat heute keine Zeit, weil er viele Hausaufgaben machen muss).</w:t>
      </w:r>
    </w:p>
    <w:p w14:paraId="0A174708" w14:textId="77777777" w:rsidR="00AE0044" w:rsidRPr="00242199" w:rsidRDefault="00AE0044" w:rsidP="009A7DF8">
      <w:pPr>
        <w:spacing w:line="240" w:lineRule="auto"/>
        <w:rPr>
          <w:rFonts w:ascii="Times New Roman" w:eastAsia="Arial Unicode MS" w:hAnsi="Times New Roman"/>
          <w:color w:val="000000"/>
          <w:sz w:val="24"/>
          <w:szCs w:val="24"/>
          <w:lang w:val="de-DE" w:eastAsia="ru-RU"/>
        </w:rPr>
      </w:pPr>
      <w:r w:rsidRPr="00242199">
        <w:rPr>
          <w:rFonts w:ascii="Times New Roman" w:eastAsia="Arial Unicode MS" w:hAnsi="Times New Roman"/>
          <w:color w:val="000000"/>
          <w:sz w:val="24"/>
          <w:szCs w:val="24"/>
          <w:lang w:eastAsia="ru-RU"/>
        </w:rPr>
        <w:t>Сложноподчинённые</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предложения</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условным</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союзом</w:t>
      </w:r>
      <w:r w:rsidRPr="00242199">
        <w:rPr>
          <w:rFonts w:ascii="Times New Roman" w:eastAsia="Arial Unicode MS" w:hAnsi="Times New Roman"/>
          <w:color w:val="000000"/>
          <w:sz w:val="24"/>
          <w:szCs w:val="24"/>
          <w:lang w:val="de-DE" w:eastAsia="ru-RU"/>
        </w:rPr>
        <w:t xml:space="preserve"> wenn (Wenn du Lust hast, komm zu mir zu Besuch).</w:t>
      </w:r>
    </w:p>
    <w:p w14:paraId="3A0CB820"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Сложноподчинённые предложения с придаточными времени (с союзами wenn, als, nachdem).</w:t>
      </w:r>
    </w:p>
    <w:p w14:paraId="150082A3"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Сложноподчинённые предложения с придаточными определительными (с относительными местоимениями die, deren, dessen).</w:t>
      </w:r>
    </w:p>
    <w:p w14:paraId="4FA066FA"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Сложноподчинённые предложения с придаточными цели (с союзом damit).</w:t>
      </w:r>
    </w:p>
    <w:p w14:paraId="579B74C3"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lastRenderedPageBreak/>
        <w:t>Распознавание структуры предложения по формальным признакам: по наличию инфинитивных оборотов: um ... zu + Infinitiv, statt ... zu + Infinitiv, ohne ... zu + Infinitiv).</w:t>
      </w:r>
    </w:p>
    <w:p w14:paraId="01DB44EB"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Слабые и сильные глаголы со вспомогательным глаголом haben в Perfekt.</w:t>
      </w:r>
    </w:p>
    <w:p w14:paraId="53EFAA4F"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Сильные глаголы со вспомогательным глаголом sein в Perfekt (kommen, fahren, gehen).</w:t>
      </w:r>
    </w:p>
    <w:p w14:paraId="2C6588B9"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Präteritum слабых и сильных глаголов, а также вспомогательных и модальных глаголов.</w:t>
      </w:r>
    </w:p>
    <w:p w14:paraId="4E3ADA87"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Глаголы с отделяемыми и неотделяемыми приставками в Präsens, Perfekt, Präteritum, Futurum (anfangen, beschreiben).</w:t>
      </w:r>
    </w:p>
    <w:p w14:paraId="42DE4529"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Временные формы в Passiv (Präsens, Präteritum).</w:t>
      </w:r>
    </w:p>
    <w:p w14:paraId="641000BF"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Местоименные наречия (worüber, darüber, womit, damit).</w:t>
      </w:r>
    </w:p>
    <w:p w14:paraId="54F98AD5"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Возвратные глаголы в основных временных формах Präsens, Perfekt, Präteritum (sich anziehen, sich waschen).</w:t>
      </w:r>
    </w:p>
    <w:p w14:paraId="044FF95B"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Распознавание и употребление в речи определённого/неопределённого и нулевого артикля, склонения существительных нарицательных; склонения прилагательных и наречий; предлогов, имеющих двойное управление, предлогов, требующих Dativ, предлогов, требующих Akkusativ.</w:t>
      </w:r>
    </w:p>
    <w:p w14:paraId="0B1DC1B9"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Местоимения: личные, притяжательные, неопределённые (jemand, niemand).</w:t>
      </w:r>
    </w:p>
    <w:p w14:paraId="0F9D8963" w14:textId="77777777" w:rsidR="00AE0044" w:rsidRPr="00242199" w:rsidRDefault="00AE0044" w:rsidP="009A7DF8">
      <w:pPr>
        <w:spacing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Plusquamperfekt и употребление его в речи при согласовании времён.</w:t>
      </w:r>
    </w:p>
    <w:p w14:paraId="29AC50C4" w14:textId="77777777" w:rsidR="00AE0044" w:rsidRPr="00242199" w:rsidRDefault="00AE0044" w:rsidP="009A7DF8">
      <w:pPr>
        <w:spacing w:line="240" w:lineRule="auto"/>
        <w:rPr>
          <w:rFonts w:ascii="Times New Roman" w:hAnsi="Times New Roman"/>
          <w:b/>
          <w:sz w:val="24"/>
          <w:szCs w:val="24"/>
        </w:rPr>
      </w:pPr>
      <w:r w:rsidRPr="00242199">
        <w:rPr>
          <w:rFonts w:ascii="Times New Roman" w:eastAsia="Arial Unicode MS" w:hAnsi="Times New Roman"/>
          <w:color w:val="000000"/>
          <w:sz w:val="24"/>
          <w:szCs w:val="24"/>
          <w:lang w:eastAsia="ru-RU"/>
        </w:rPr>
        <w:t>Количественные числительные и порядковые числительные</w:t>
      </w:r>
    </w:p>
    <w:p w14:paraId="52A332B6" w14:textId="77777777" w:rsidR="00B540EE" w:rsidRPr="00242199" w:rsidRDefault="00A52363" w:rsidP="00B64698">
      <w:pPr>
        <w:pStyle w:val="3"/>
        <w:rPr>
          <w:sz w:val="24"/>
          <w:szCs w:val="24"/>
        </w:rPr>
      </w:pPr>
      <w:bookmarkStart w:id="49" w:name="_Toc409691632"/>
      <w:bookmarkStart w:id="50" w:name="_Toc410653957"/>
      <w:bookmarkStart w:id="51" w:name="_Toc32685078"/>
      <w:r w:rsidRPr="00242199">
        <w:rPr>
          <w:sz w:val="24"/>
          <w:szCs w:val="24"/>
        </w:rPr>
        <w:t>1.2.</w:t>
      </w:r>
      <w:r w:rsidR="006940DA" w:rsidRPr="00242199">
        <w:rPr>
          <w:sz w:val="24"/>
          <w:szCs w:val="24"/>
        </w:rPr>
        <w:t>5.</w:t>
      </w:r>
      <w:r w:rsidR="00AE0044" w:rsidRPr="00242199">
        <w:rPr>
          <w:sz w:val="24"/>
          <w:szCs w:val="24"/>
        </w:rPr>
        <w:t>9</w:t>
      </w:r>
      <w:r w:rsidR="006940DA" w:rsidRPr="00242199">
        <w:rPr>
          <w:sz w:val="24"/>
          <w:szCs w:val="24"/>
        </w:rPr>
        <w:t>.</w:t>
      </w:r>
      <w:r w:rsidR="00B540EE" w:rsidRPr="00242199">
        <w:rPr>
          <w:sz w:val="24"/>
          <w:szCs w:val="24"/>
        </w:rPr>
        <w:t>История России. Всеобщая история</w:t>
      </w:r>
      <w:bookmarkEnd w:id="49"/>
      <w:bookmarkEnd w:id="50"/>
      <w:r w:rsidR="00D71CBA" w:rsidRPr="00242199">
        <w:rPr>
          <w:sz w:val="24"/>
          <w:szCs w:val="24"/>
        </w:rPr>
        <w:t xml:space="preserve"> (взят целиком курс истории)</w:t>
      </w:r>
      <w:bookmarkEnd w:id="51"/>
    </w:p>
    <w:p w14:paraId="59DD6335" w14:textId="77777777" w:rsidR="00A339D1" w:rsidRPr="00242199" w:rsidRDefault="00A339D1"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Предметные результаты</w:t>
      </w:r>
      <w:r w:rsidRPr="00242199">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14:paraId="1D33C218" w14:textId="77777777" w:rsidR="00A339D1" w:rsidRPr="00242199" w:rsidRDefault="00A339D1" w:rsidP="00B10372">
      <w:pPr>
        <w:numPr>
          <w:ilvl w:val="0"/>
          <w:numId w:val="119"/>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14:paraId="65A9E463" w14:textId="77777777" w:rsidR="00A339D1" w:rsidRPr="00242199" w:rsidRDefault="00A339D1" w:rsidP="00B10372">
      <w:pPr>
        <w:numPr>
          <w:ilvl w:val="0"/>
          <w:numId w:val="119"/>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14:paraId="41ABA9B8" w14:textId="77777777" w:rsidR="00A339D1" w:rsidRPr="00242199" w:rsidRDefault="00A339D1" w:rsidP="00B10372">
      <w:pPr>
        <w:numPr>
          <w:ilvl w:val="0"/>
          <w:numId w:val="119"/>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719AC611" w14:textId="77777777" w:rsidR="00A339D1" w:rsidRPr="00242199" w:rsidRDefault="00A339D1" w:rsidP="00B10372">
      <w:pPr>
        <w:numPr>
          <w:ilvl w:val="0"/>
          <w:numId w:val="119"/>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способность применять исторически</w:t>
      </w:r>
      <w:r w:rsidR="001F00F6" w:rsidRPr="00242199">
        <w:rPr>
          <w:rFonts w:ascii="Times New Roman" w:hAnsi="Times New Roman"/>
          <w:sz w:val="24"/>
          <w:szCs w:val="24"/>
        </w:rPr>
        <w:t>е</w:t>
      </w:r>
      <w:r w:rsidRPr="00242199">
        <w:rPr>
          <w:rFonts w:ascii="Times New Roman" w:hAnsi="Times New Roman"/>
          <w:sz w:val="24"/>
          <w:szCs w:val="24"/>
        </w:rPr>
        <w:t xml:space="preserve"> знани</w:t>
      </w:r>
      <w:r w:rsidR="001F00F6" w:rsidRPr="00242199">
        <w:rPr>
          <w:rFonts w:ascii="Times New Roman" w:hAnsi="Times New Roman"/>
          <w:sz w:val="24"/>
          <w:szCs w:val="24"/>
        </w:rPr>
        <w:t>я</w:t>
      </w:r>
      <w:r w:rsidRPr="00242199">
        <w:rPr>
          <w:rFonts w:ascii="Times New Roman" w:hAnsi="Times New Roman"/>
          <w:sz w:val="24"/>
          <w:szCs w:val="24"/>
        </w:rPr>
        <w:t xml:space="preserve"> для осмысления общественных событий и явлений прошлого и современности;</w:t>
      </w:r>
    </w:p>
    <w:p w14:paraId="59AD6C4A" w14:textId="77777777" w:rsidR="00A339D1" w:rsidRPr="00242199" w:rsidRDefault="00A339D1" w:rsidP="00B10372">
      <w:pPr>
        <w:numPr>
          <w:ilvl w:val="0"/>
          <w:numId w:val="119"/>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14:paraId="6D20454C" w14:textId="77777777" w:rsidR="00A52363" w:rsidRPr="00242199" w:rsidRDefault="00A339D1" w:rsidP="00B10372">
      <w:pPr>
        <w:numPr>
          <w:ilvl w:val="0"/>
          <w:numId w:val="119"/>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14:paraId="0A0F5C77" w14:textId="77777777" w:rsidR="00A339D1" w:rsidRPr="00242199" w:rsidRDefault="00A339D1" w:rsidP="00B10372">
      <w:pPr>
        <w:numPr>
          <w:ilvl w:val="0"/>
          <w:numId w:val="119"/>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14:paraId="0A5AEB6B" w14:textId="77777777" w:rsidR="00A339D1" w:rsidRPr="00242199" w:rsidRDefault="00A339D1" w:rsidP="00EC1B31">
      <w:pPr>
        <w:spacing w:after="0" w:line="240" w:lineRule="auto"/>
        <w:ind w:firstLine="709"/>
        <w:rPr>
          <w:rFonts w:ascii="Times New Roman" w:hAnsi="Times New Roman"/>
          <w:b/>
          <w:sz w:val="24"/>
          <w:szCs w:val="24"/>
        </w:rPr>
      </w:pPr>
      <w:r w:rsidRPr="00242199">
        <w:rPr>
          <w:rFonts w:ascii="Times New Roman" w:hAnsi="Times New Roman"/>
          <w:b/>
          <w:sz w:val="24"/>
          <w:szCs w:val="24"/>
        </w:rPr>
        <w:lastRenderedPageBreak/>
        <w:t>История Древнего мира (5 класс)</w:t>
      </w:r>
    </w:p>
    <w:p w14:paraId="5D062576" w14:textId="77777777" w:rsidR="00A339D1" w:rsidRPr="00242199" w:rsidRDefault="00A339D1" w:rsidP="00EC1B31">
      <w:pPr>
        <w:pStyle w:val="afff9"/>
        <w:spacing w:line="240" w:lineRule="auto"/>
        <w:ind w:firstLine="709"/>
        <w:rPr>
          <w:b/>
          <w:sz w:val="24"/>
        </w:rPr>
      </w:pPr>
      <w:r w:rsidRPr="00242199">
        <w:rPr>
          <w:b/>
          <w:sz w:val="24"/>
        </w:rPr>
        <w:t>Выпускник научится:</w:t>
      </w:r>
    </w:p>
    <w:p w14:paraId="4FD8058B" w14:textId="77777777" w:rsidR="00A339D1" w:rsidRPr="00242199" w:rsidRDefault="00A339D1"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242199">
        <w:rPr>
          <w:rFonts w:ascii="Times New Roman" w:hAnsi="Times New Roman"/>
          <w:sz w:val="24"/>
          <w:szCs w:val="24"/>
        </w:rPr>
        <w:t>ашей </w:t>
      </w:r>
      <w:r w:rsidRPr="00242199">
        <w:rPr>
          <w:rFonts w:ascii="Times New Roman" w:hAnsi="Times New Roman"/>
          <w:sz w:val="24"/>
          <w:szCs w:val="24"/>
        </w:rPr>
        <w:t>э</w:t>
      </w:r>
      <w:r w:rsidR="001F00F6" w:rsidRPr="00242199">
        <w:rPr>
          <w:rFonts w:ascii="Times New Roman" w:hAnsi="Times New Roman"/>
          <w:sz w:val="24"/>
          <w:szCs w:val="24"/>
        </w:rPr>
        <w:t>ры</w:t>
      </w:r>
      <w:r w:rsidRPr="00242199">
        <w:rPr>
          <w:rFonts w:ascii="Times New Roman" w:hAnsi="Times New Roman"/>
          <w:sz w:val="24"/>
          <w:szCs w:val="24"/>
        </w:rPr>
        <w:t>, н</w:t>
      </w:r>
      <w:r w:rsidR="001F00F6" w:rsidRPr="00242199">
        <w:rPr>
          <w:rFonts w:ascii="Times New Roman" w:hAnsi="Times New Roman"/>
          <w:sz w:val="24"/>
          <w:szCs w:val="24"/>
        </w:rPr>
        <w:t>ашей</w:t>
      </w:r>
      <w:r w:rsidRPr="00242199">
        <w:rPr>
          <w:rFonts w:ascii="Times New Roman" w:hAnsi="Times New Roman"/>
          <w:sz w:val="24"/>
          <w:szCs w:val="24"/>
        </w:rPr>
        <w:t> э</w:t>
      </w:r>
      <w:r w:rsidR="001F00F6" w:rsidRPr="00242199">
        <w:rPr>
          <w:rFonts w:ascii="Times New Roman" w:hAnsi="Times New Roman"/>
          <w:sz w:val="24"/>
          <w:szCs w:val="24"/>
        </w:rPr>
        <w:t>ры</w:t>
      </w:r>
      <w:r w:rsidRPr="00242199">
        <w:rPr>
          <w:rFonts w:ascii="Times New Roman" w:hAnsi="Times New Roman"/>
          <w:sz w:val="24"/>
          <w:szCs w:val="24"/>
        </w:rPr>
        <w:t>);</w:t>
      </w:r>
    </w:p>
    <w:p w14:paraId="2D5991FE" w14:textId="77777777" w:rsidR="00A339D1" w:rsidRPr="00242199" w:rsidRDefault="00A339D1"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14:paraId="604297B6" w14:textId="77777777" w:rsidR="00A339D1" w:rsidRPr="00242199" w:rsidRDefault="00A339D1"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14:paraId="75C3042B" w14:textId="77777777" w:rsidR="00A339D1" w:rsidRPr="00242199" w:rsidRDefault="00A339D1"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14:paraId="5583EAC5" w14:textId="77777777" w:rsidR="00A339D1" w:rsidRPr="00242199" w:rsidRDefault="00A339D1"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14:paraId="40D258DD" w14:textId="77777777" w:rsidR="00A339D1" w:rsidRPr="00242199" w:rsidRDefault="00A339D1"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объяснять,в ч</w:t>
      </w:r>
      <w:r w:rsidR="00245F1D" w:rsidRPr="00242199">
        <w:rPr>
          <w:rFonts w:ascii="Times New Roman" w:hAnsi="Times New Roman"/>
          <w:sz w:val="24"/>
          <w:szCs w:val="24"/>
        </w:rPr>
        <w:t>е</w:t>
      </w:r>
      <w:r w:rsidRPr="00242199">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14:paraId="60A7F332" w14:textId="77777777" w:rsidR="00A339D1" w:rsidRPr="00242199" w:rsidRDefault="00A339D1"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давать оценку наиболее значительным событиям и личностям древней истории.</w:t>
      </w:r>
    </w:p>
    <w:p w14:paraId="2629A7FF" w14:textId="77777777" w:rsidR="00A339D1" w:rsidRPr="00242199" w:rsidRDefault="00A339D1"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271EAB85" w14:textId="77777777" w:rsidR="00A339D1" w:rsidRPr="009A7DF8" w:rsidRDefault="00A339D1" w:rsidP="00EC1B31">
      <w:pPr>
        <w:spacing w:after="0" w:line="240" w:lineRule="auto"/>
        <w:ind w:firstLine="709"/>
        <w:jc w:val="both"/>
        <w:rPr>
          <w:rFonts w:ascii="Times New Roman" w:hAnsi="Times New Roman"/>
          <w:sz w:val="24"/>
          <w:szCs w:val="24"/>
        </w:rPr>
      </w:pPr>
      <w:r w:rsidRPr="00242199">
        <w:rPr>
          <w:rFonts w:ascii="Times New Roman" w:hAnsi="Times New Roman"/>
          <w:i/>
          <w:sz w:val="24"/>
          <w:szCs w:val="24"/>
        </w:rPr>
        <w:t>• </w:t>
      </w:r>
      <w:r w:rsidRPr="009A7DF8">
        <w:rPr>
          <w:rFonts w:ascii="Times New Roman" w:hAnsi="Times New Roman"/>
          <w:sz w:val="24"/>
          <w:szCs w:val="24"/>
        </w:rPr>
        <w:t>давать характеристику общественного строя древних государств;</w:t>
      </w:r>
    </w:p>
    <w:p w14:paraId="5EA6C489" w14:textId="77777777" w:rsidR="00A339D1" w:rsidRPr="009A7DF8" w:rsidRDefault="00A339D1" w:rsidP="00EC1B31">
      <w:pPr>
        <w:spacing w:after="0" w:line="240" w:lineRule="auto"/>
        <w:ind w:firstLine="709"/>
        <w:jc w:val="both"/>
        <w:rPr>
          <w:rFonts w:ascii="Times New Roman" w:hAnsi="Times New Roman"/>
          <w:sz w:val="24"/>
          <w:szCs w:val="24"/>
        </w:rPr>
      </w:pPr>
      <w:r w:rsidRPr="009A7DF8">
        <w:rPr>
          <w:rFonts w:ascii="Times New Roman" w:hAnsi="Times New Roman"/>
          <w:sz w:val="24"/>
          <w:szCs w:val="24"/>
        </w:rPr>
        <w:t>• сопоставлять свидетельства различных исторических источников, выявляя в них общее и различия;</w:t>
      </w:r>
    </w:p>
    <w:p w14:paraId="3ECEB6F4" w14:textId="77777777" w:rsidR="00A339D1" w:rsidRPr="009A7DF8" w:rsidRDefault="00A339D1" w:rsidP="00EC1B31">
      <w:pPr>
        <w:spacing w:after="0" w:line="240" w:lineRule="auto"/>
        <w:ind w:firstLine="709"/>
        <w:jc w:val="both"/>
        <w:rPr>
          <w:rFonts w:ascii="Times New Roman" w:hAnsi="Times New Roman"/>
          <w:sz w:val="24"/>
          <w:szCs w:val="24"/>
        </w:rPr>
      </w:pPr>
      <w:r w:rsidRPr="009A7DF8">
        <w:rPr>
          <w:rFonts w:ascii="Times New Roman" w:hAnsi="Times New Roman"/>
          <w:sz w:val="24"/>
          <w:szCs w:val="24"/>
        </w:rPr>
        <w:t>• видеть проявления влияния античного искусства в окружающей среде;</w:t>
      </w:r>
    </w:p>
    <w:p w14:paraId="1B4D79CC" w14:textId="77777777" w:rsidR="00A339D1" w:rsidRPr="009A7DF8" w:rsidRDefault="00A339D1" w:rsidP="00EC1B31">
      <w:pPr>
        <w:spacing w:after="0" w:line="240" w:lineRule="auto"/>
        <w:ind w:firstLine="709"/>
        <w:jc w:val="both"/>
        <w:rPr>
          <w:rFonts w:ascii="Times New Roman" w:hAnsi="Times New Roman"/>
          <w:sz w:val="24"/>
          <w:szCs w:val="24"/>
        </w:rPr>
      </w:pPr>
      <w:r w:rsidRPr="009A7DF8">
        <w:rPr>
          <w:rFonts w:ascii="Times New Roman" w:hAnsi="Times New Roman"/>
          <w:sz w:val="24"/>
          <w:szCs w:val="24"/>
        </w:rPr>
        <w:t>• высказывать суждения о значении и месте исторического и культурного наследия древних обществ в мировой истории.</w:t>
      </w:r>
    </w:p>
    <w:p w14:paraId="064641B5" w14:textId="77777777" w:rsidR="00A339D1" w:rsidRPr="00242199" w:rsidRDefault="00A339D1" w:rsidP="00EC1B31">
      <w:pPr>
        <w:spacing w:after="0" w:line="240" w:lineRule="auto"/>
        <w:ind w:firstLine="709"/>
        <w:rPr>
          <w:rFonts w:ascii="Times New Roman" w:hAnsi="Times New Roman"/>
          <w:sz w:val="24"/>
          <w:szCs w:val="24"/>
        </w:rPr>
      </w:pPr>
      <w:r w:rsidRPr="00242199">
        <w:rPr>
          <w:rFonts w:ascii="Times New Roman" w:hAnsi="Times New Roman"/>
          <w:b/>
          <w:sz w:val="24"/>
          <w:szCs w:val="24"/>
        </w:rPr>
        <w:t xml:space="preserve">История Средних веков. </w:t>
      </w:r>
      <w:r w:rsidRPr="00242199">
        <w:rPr>
          <w:rFonts w:ascii="Times New Roman" w:hAnsi="Times New Roman"/>
          <w:b/>
          <w:bCs/>
          <w:sz w:val="24"/>
          <w:szCs w:val="24"/>
        </w:rPr>
        <w:t>От Древней Руси к Российскому государству (</w:t>
      </w:r>
      <w:r w:rsidRPr="00242199">
        <w:rPr>
          <w:rFonts w:ascii="Times New Roman" w:hAnsi="Times New Roman"/>
          <w:b/>
          <w:sz w:val="24"/>
          <w:szCs w:val="24"/>
          <w:lang w:val="en-US"/>
        </w:rPr>
        <w:t>VIII</w:t>
      </w:r>
      <w:r w:rsidRPr="00242199">
        <w:rPr>
          <w:rFonts w:ascii="Times New Roman" w:hAnsi="Times New Roman"/>
          <w:b/>
          <w:sz w:val="24"/>
          <w:szCs w:val="24"/>
        </w:rPr>
        <w:t xml:space="preserve"> –</w:t>
      </w:r>
      <w:r w:rsidRPr="00242199">
        <w:rPr>
          <w:rFonts w:ascii="Times New Roman" w:hAnsi="Times New Roman"/>
          <w:b/>
          <w:sz w:val="24"/>
          <w:szCs w:val="24"/>
          <w:lang w:val="en-US"/>
        </w:rPr>
        <w:t>XV</w:t>
      </w:r>
      <w:r w:rsidRPr="00242199">
        <w:rPr>
          <w:rFonts w:ascii="Times New Roman" w:hAnsi="Times New Roman"/>
          <w:b/>
          <w:sz w:val="24"/>
          <w:szCs w:val="24"/>
        </w:rPr>
        <w:t xml:space="preserve"> вв.) (6 класс)</w:t>
      </w:r>
    </w:p>
    <w:p w14:paraId="505371E1" w14:textId="77777777" w:rsidR="00A339D1" w:rsidRPr="00242199" w:rsidRDefault="00A339D1" w:rsidP="00EC1B31">
      <w:pPr>
        <w:pStyle w:val="afff9"/>
        <w:spacing w:line="240" w:lineRule="auto"/>
        <w:ind w:firstLine="709"/>
        <w:rPr>
          <w:b/>
          <w:sz w:val="24"/>
        </w:rPr>
      </w:pPr>
      <w:r w:rsidRPr="00242199">
        <w:rPr>
          <w:b/>
          <w:sz w:val="24"/>
        </w:rPr>
        <w:t>Выпускник научится:</w:t>
      </w:r>
    </w:p>
    <w:p w14:paraId="2C449643" w14:textId="77777777" w:rsidR="00A339D1" w:rsidRPr="00242199" w:rsidRDefault="00A339D1"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14:paraId="5E4553CB" w14:textId="77777777" w:rsidR="00A339D1" w:rsidRPr="00242199" w:rsidRDefault="00A339D1"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242199">
        <w:rPr>
          <w:rFonts w:ascii="Times New Roman" w:hAnsi="Times New Roman"/>
          <w:sz w:val="24"/>
          <w:szCs w:val="24"/>
        </w:rPr>
        <w:t xml:space="preserve">– </w:t>
      </w:r>
      <w:r w:rsidRPr="00242199">
        <w:rPr>
          <w:rFonts w:ascii="Times New Roman" w:hAnsi="Times New Roman"/>
          <w:sz w:val="24"/>
          <w:szCs w:val="24"/>
        </w:rPr>
        <w:t>походов, завоеваний, колонизаций и др.;</w:t>
      </w:r>
    </w:p>
    <w:p w14:paraId="24AC6937" w14:textId="77777777" w:rsidR="00A339D1" w:rsidRPr="00242199" w:rsidRDefault="00A339D1"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14:paraId="054D2DFD" w14:textId="77777777" w:rsidR="00A339D1" w:rsidRPr="00242199" w:rsidRDefault="00A339D1"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14:paraId="7CE9EF90" w14:textId="77777777" w:rsidR="00A339D1" w:rsidRPr="00242199" w:rsidRDefault="00A339D1"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раскрывать характерные, существенные черты: а) экономических и социальных отношений</w:t>
      </w:r>
      <w:r w:rsidR="00B2173A" w:rsidRPr="00242199">
        <w:rPr>
          <w:rFonts w:ascii="Times New Roman" w:hAnsi="Times New Roman"/>
          <w:sz w:val="24"/>
          <w:szCs w:val="24"/>
        </w:rPr>
        <w:t>,</w:t>
      </w:r>
      <w:r w:rsidRPr="00242199">
        <w:rPr>
          <w:rFonts w:ascii="Times New Roman" w:hAnsi="Times New Roman"/>
          <w:sz w:val="24"/>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14:paraId="35987168" w14:textId="77777777" w:rsidR="00A339D1" w:rsidRPr="00242199" w:rsidRDefault="00A339D1"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объяснять причины и следствия ключевых событий отечественной и всеобщей истории Средних веков;</w:t>
      </w:r>
    </w:p>
    <w:p w14:paraId="344373A1" w14:textId="77777777" w:rsidR="00A339D1" w:rsidRPr="00242199" w:rsidRDefault="00A339D1"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14:paraId="1AB7C0F5" w14:textId="77777777" w:rsidR="00A339D1" w:rsidRPr="00242199" w:rsidRDefault="00A339D1"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давать оценку событиям и личностям отечественной и всеобщей истории Средних веков.</w:t>
      </w:r>
    </w:p>
    <w:p w14:paraId="167225D6" w14:textId="77777777" w:rsidR="00A339D1" w:rsidRPr="00242199" w:rsidRDefault="00A339D1"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lastRenderedPageBreak/>
        <w:t>Выпускник получит возможность научиться:</w:t>
      </w:r>
    </w:p>
    <w:p w14:paraId="34224A60" w14:textId="77777777" w:rsidR="00A339D1" w:rsidRPr="009A7DF8" w:rsidRDefault="00A339D1"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w:t>
      </w:r>
      <w:r w:rsidRPr="009A7DF8">
        <w:rPr>
          <w:rFonts w:ascii="Times New Roman" w:hAnsi="Times New Roman"/>
          <w:sz w:val="24"/>
          <w:szCs w:val="24"/>
        </w:rPr>
        <w:t>давать сопоставительную характеристику политического устройства государств Средневековья (Русь, Запад, Восток);</w:t>
      </w:r>
    </w:p>
    <w:p w14:paraId="228C113B" w14:textId="77777777" w:rsidR="00A339D1" w:rsidRPr="009A7DF8" w:rsidRDefault="00A339D1" w:rsidP="00EC1B31">
      <w:pPr>
        <w:spacing w:after="0" w:line="240" w:lineRule="auto"/>
        <w:ind w:firstLine="709"/>
        <w:jc w:val="both"/>
        <w:rPr>
          <w:rFonts w:ascii="Times New Roman" w:hAnsi="Times New Roman"/>
          <w:sz w:val="24"/>
          <w:szCs w:val="24"/>
        </w:rPr>
      </w:pPr>
      <w:r w:rsidRPr="009A7DF8">
        <w:rPr>
          <w:rFonts w:ascii="Times New Roman" w:hAnsi="Times New Roman"/>
          <w:sz w:val="24"/>
          <w:szCs w:val="24"/>
        </w:rPr>
        <w:t>• сравнивать свидетельства различных исторических источников, выявляя в них общее и различия;</w:t>
      </w:r>
    </w:p>
    <w:p w14:paraId="727DBB6E" w14:textId="77777777" w:rsidR="00813C2D" w:rsidRPr="009A7DF8" w:rsidRDefault="00A339D1" w:rsidP="00EC1B31">
      <w:pPr>
        <w:spacing w:after="0" w:line="240" w:lineRule="auto"/>
        <w:ind w:firstLine="709"/>
        <w:jc w:val="both"/>
        <w:rPr>
          <w:rFonts w:ascii="Times New Roman" w:hAnsi="Times New Roman"/>
          <w:sz w:val="24"/>
          <w:szCs w:val="24"/>
        </w:rPr>
      </w:pPr>
      <w:r w:rsidRPr="009A7DF8">
        <w:rPr>
          <w:rFonts w:ascii="Times New Roman" w:hAnsi="Times New Roman"/>
          <w:sz w:val="24"/>
          <w:szCs w:val="24"/>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9A7DF8">
        <w:rPr>
          <w:rFonts w:ascii="Times New Roman" w:hAnsi="Times New Roman"/>
          <w:sz w:val="24"/>
          <w:szCs w:val="24"/>
        </w:rPr>
        <w:t>е</w:t>
      </w:r>
      <w:r w:rsidRPr="009A7DF8">
        <w:rPr>
          <w:rFonts w:ascii="Times New Roman" w:hAnsi="Times New Roman"/>
          <w:sz w:val="24"/>
          <w:szCs w:val="24"/>
        </w:rPr>
        <w:t>м заключаются их художес</w:t>
      </w:r>
      <w:r w:rsidR="00813C2D" w:rsidRPr="009A7DF8">
        <w:rPr>
          <w:rFonts w:ascii="Times New Roman" w:hAnsi="Times New Roman"/>
          <w:sz w:val="24"/>
          <w:szCs w:val="24"/>
        </w:rPr>
        <w:t>твенные достоинства и значение.</w:t>
      </w:r>
    </w:p>
    <w:p w14:paraId="5C8C513D" w14:textId="77777777" w:rsidR="00A339D1" w:rsidRPr="00242199" w:rsidRDefault="00A339D1" w:rsidP="00EC1B31">
      <w:pPr>
        <w:spacing w:after="0" w:line="240" w:lineRule="auto"/>
        <w:ind w:firstLine="709"/>
        <w:jc w:val="both"/>
        <w:rPr>
          <w:rFonts w:ascii="Times New Roman" w:hAnsi="Times New Roman"/>
          <w:i/>
          <w:sz w:val="24"/>
          <w:szCs w:val="24"/>
        </w:rPr>
      </w:pPr>
      <w:r w:rsidRPr="00242199">
        <w:rPr>
          <w:rFonts w:ascii="Times New Roman" w:hAnsi="Times New Roman"/>
          <w:b/>
          <w:sz w:val="24"/>
          <w:szCs w:val="24"/>
        </w:rPr>
        <w:t xml:space="preserve">История Нового времени. </w:t>
      </w:r>
      <w:r w:rsidRPr="00242199">
        <w:rPr>
          <w:rFonts w:ascii="Times New Roman" w:hAnsi="Times New Roman"/>
          <w:b/>
          <w:bCs/>
          <w:sz w:val="24"/>
          <w:szCs w:val="24"/>
        </w:rPr>
        <w:t>Россия в XVI – Х</w:t>
      </w:r>
      <w:r w:rsidRPr="00242199">
        <w:rPr>
          <w:rFonts w:ascii="Times New Roman" w:hAnsi="Times New Roman"/>
          <w:b/>
          <w:bCs/>
          <w:sz w:val="24"/>
          <w:szCs w:val="24"/>
          <w:lang w:val="en-US"/>
        </w:rPr>
        <w:t>I</w:t>
      </w:r>
      <w:r w:rsidRPr="00242199">
        <w:rPr>
          <w:rFonts w:ascii="Times New Roman" w:hAnsi="Times New Roman"/>
          <w:b/>
          <w:bCs/>
          <w:sz w:val="24"/>
          <w:szCs w:val="24"/>
        </w:rPr>
        <w:t>Х веках</w:t>
      </w:r>
      <w:r w:rsidRPr="00242199">
        <w:rPr>
          <w:rFonts w:ascii="Times New Roman" w:hAnsi="Times New Roman"/>
          <w:b/>
          <w:sz w:val="24"/>
          <w:szCs w:val="24"/>
        </w:rPr>
        <w:t xml:space="preserve"> (7</w:t>
      </w:r>
      <w:r w:rsidR="00437180" w:rsidRPr="00242199">
        <w:rPr>
          <w:rFonts w:ascii="Times New Roman" w:hAnsi="Times New Roman"/>
          <w:sz w:val="24"/>
          <w:szCs w:val="24"/>
        </w:rPr>
        <w:t>–</w:t>
      </w:r>
      <w:r w:rsidRPr="00242199">
        <w:rPr>
          <w:rFonts w:ascii="Times New Roman" w:hAnsi="Times New Roman"/>
          <w:b/>
          <w:sz w:val="24"/>
          <w:szCs w:val="24"/>
        </w:rPr>
        <w:t>9 класс)</w:t>
      </w:r>
    </w:p>
    <w:p w14:paraId="0E1568C1" w14:textId="77777777" w:rsidR="00A339D1" w:rsidRPr="00242199" w:rsidRDefault="00A339D1" w:rsidP="00EC1B31">
      <w:pPr>
        <w:pStyle w:val="afff9"/>
        <w:spacing w:line="240" w:lineRule="auto"/>
        <w:ind w:firstLine="709"/>
        <w:rPr>
          <w:b/>
          <w:sz w:val="24"/>
        </w:rPr>
      </w:pPr>
      <w:r w:rsidRPr="00242199">
        <w:rPr>
          <w:b/>
          <w:sz w:val="24"/>
        </w:rPr>
        <w:t>Выпускник научится:</w:t>
      </w:r>
    </w:p>
    <w:p w14:paraId="6660748D" w14:textId="77777777" w:rsidR="00A339D1" w:rsidRPr="00242199" w:rsidRDefault="00A339D1"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14:paraId="1D642728" w14:textId="77777777" w:rsidR="00A339D1" w:rsidRPr="00242199" w:rsidRDefault="00A339D1"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242199">
        <w:rPr>
          <w:rFonts w:ascii="Times New Roman" w:hAnsi="Times New Roman"/>
          <w:sz w:val="24"/>
          <w:szCs w:val="24"/>
        </w:rPr>
        <w:t>–</w:t>
      </w:r>
      <w:r w:rsidRPr="00242199">
        <w:rPr>
          <w:rFonts w:ascii="Times New Roman" w:hAnsi="Times New Roman"/>
          <w:sz w:val="24"/>
          <w:szCs w:val="24"/>
        </w:rPr>
        <w:t xml:space="preserve"> походов, завоеваний, колонизации и др.;</w:t>
      </w:r>
    </w:p>
    <w:p w14:paraId="263EEC85" w14:textId="77777777" w:rsidR="00A339D1" w:rsidRPr="00242199" w:rsidRDefault="00A339D1"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14:paraId="57046CA0" w14:textId="77777777" w:rsidR="00A339D1" w:rsidRPr="00242199" w:rsidRDefault="00A339D1"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14:paraId="5FC82CCF" w14:textId="77777777" w:rsidR="00A339D1" w:rsidRPr="00242199" w:rsidRDefault="00A339D1"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14:paraId="1D6BF69D" w14:textId="77777777" w:rsidR="00A339D1" w:rsidRPr="00242199" w:rsidRDefault="00A339D1"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14:paraId="51E0B0B6" w14:textId="77777777" w:rsidR="00A339D1" w:rsidRPr="00242199" w:rsidRDefault="00A339D1"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14:paraId="33E8217E" w14:textId="77777777" w:rsidR="00A339D1" w:rsidRPr="00242199" w:rsidRDefault="00A339D1"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сопоставлятьразвитие России и других стран в Новое время, сравнивать исторические ситуации и события;</w:t>
      </w:r>
    </w:p>
    <w:p w14:paraId="6B599D69" w14:textId="77777777" w:rsidR="00A339D1" w:rsidRPr="00242199" w:rsidRDefault="00A339D1"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давать оценку событиям и личностям отечественной и всеобщей истории Нового времени.</w:t>
      </w:r>
    </w:p>
    <w:p w14:paraId="67F8BFA6" w14:textId="77777777" w:rsidR="00A339D1" w:rsidRPr="00242199" w:rsidRDefault="00A339D1"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4CDD42E8" w14:textId="77777777" w:rsidR="00A339D1" w:rsidRPr="009A7DF8" w:rsidRDefault="00A339D1"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w:t>
      </w:r>
      <w:r w:rsidRPr="009A7DF8">
        <w:rPr>
          <w:rFonts w:ascii="Times New Roman" w:hAnsi="Times New Roman"/>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14:paraId="5F5CA4EE" w14:textId="77777777" w:rsidR="00A339D1" w:rsidRPr="009A7DF8" w:rsidRDefault="00A339D1" w:rsidP="00EC1B31">
      <w:pPr>
        <w:spacing w:after="0" w:line="240" w:lineRule="auto"/>
        <w:ind w:firstLine="709"/>
        <w:jc w:val="both"/>
        <w:rPr>
          <w:rFonts w:ascii="Times New Roman" w:hAnsi="Times New Roman"/>
          <w:sz w:val="24"/>
          <w:szCs w:val="24"/>
        </w:rPr>
      </w:pPr>
      <w:r w:rsidRPr="009A7DF8">
        <w:rPr>
          <w:rFonts w:ascii="Times New Roman" w:hAnsi="Times New Roman"/>
          <w:sz w:val="24"/>
          <w:szCs w:val="24"/>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14:paraId="003038D3" w14:textId="77777777" w:rsidR="00A339D1" w:rsidRPr="009A7DF8" w:rsidRDefault="00A339D1" w:rsidP="00EC1B31">
      <w:pPr>
        <w:spacing w:after="0" w:line="240" w:lineRule="auto"/>
        <w:ind w:firstLine="709"/>
        <w:jc w:val="both"/>
        <w:rPr>
          <w:rFonts w:ascii="Times New Roman" w:hAnsi="Times New Roman"/>
          <w:sz w:val="24"/>
          <w:szCs w:val="24"/>
        </w:rPr>
      </w:pPr>
      <w:r w:rsidRPr="009A7DF8">
        <w:rPr>
          <w:rFonts w:ascii="Times New Roman" w:hAnsi="Times New Roman"/>
          <w:sz w:val="24"/>
          <w:szCs w:val="24"/>
        </w:rPr>
        <w:t>• сравнивать развитие России и других стран в Новое время, объяснять, в ч</w:t>
      </w:r>
      <w:r w:rsidR="00245F1D" w:rsidRPr="009A7DF8">
        <w:rPr>
          <w:rFonts w:ascii="Times New Roman" w:hAnsi="Times New Roman"/>
          <w:sz w:val="24"/>
          <w:szCs w:val="24"/>
        </w:rPr>
        <w:t>е</w:t>
      </w:r>
      <w:r w:rsidRPr="009A7DF8">
        <w:rPr>
          <w:rFonts w:ascii="Times New Roman" w:hAnsi="Times New Roman"/>
          <w:sz w:val="24"/>
          <w:szCs w:val="24"/>
        </w:rPr>
        <w:t xml:space="preserve">м заключались общие черты и особенности; </w:t>
      </w:r>
    </w:p>
    <w:p w14:paraId="55009B84" w14:textId="77777777" w:rsidR="00B540EE" w:rsidRPr="009A7DF8" w:rsidRDefault="00A339D1" w:rsidP="00EC1B31">
      <w:pPr>
        <w:spacing w:after="0" w:line="240" w:lineRule="auto"/>
        <w:ind w:firstLine="709"/>
        <w:jc w:val="both"/>
        <w:rPr>
          <w:rFonts w:ascii="Times New Roman" w:hAnsi="Times New Roman"/>
          <w:b/>
          <w:sz w:val="24"/>
          <w:szCs w:val="24"/>
        </w:rPr>
      </w:pPr>
      <w:r w:rsidRPr="009A7DF8">
        <w:rPr>
          <w:rFonts w:ascii="Times New Roman" w:hAnsi="Times New Roman"/>
          <w:sz w:val="24"/>
          <w:szCs w:val="24"/>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14:paraId="135AFEE2" w14:textId="77777777" w:rsidR="00437180" w:rsidRPr="009A7DF8" w:rsidRDefault="00437180" w:rsidP="00EC1B31">
      <w:pPr>
        <w:pStyle w:val="3"/>
        <w:spacing w:before="0" w:beforeAutospacing="0" w:after="0" w:afterAutospacing="0"/>
        <w:ind w:firstLine="709"/>
        <w:rPr>
          <w:sz w:val="24"/>
          <w:szCs w:val="24"/>
        </w:rPr>
      </w:pPr>
      <w:bookmarkStart w:id="52" w:name="_Toc409691636"/>
    </w:p>
    <w:p w14:paraId="24F0E37E" w14:textId="77777777" w:rsidR="009A7DF8" w:rsidRDefault="009A7DF8" w:rsidP="00B64698">
      <w:pPr>
        <w:pStyle w:val="3"/>
        <w:rPr>
          <w:sz w:val="24"/>
          <w:szCs w:val="24"/>
        </w:rPr>
      </w:pPr>
      <w:bookmarkStart w:id="53" w:name="_Toc410653959"/>
      <w:bookmarkStart w:id="54" w:name="_Toc32685079"/>
    </w:p>
    <w:p w14:paraId="485425E0" w14:textId="77777777" w:rsidR="009A7DF8" w:rsidRDefault="009A7DF8" w:rsidP="00B64698">
      <w:pPr>
        <w:pStyle w:val="3"/>
        <w:rPr>
          <w:sz w:val="24"/>
          <w:szCs w:val="24"/>
        </w:rPr>
      </w:pPr>
    </w:p>
    <w:p w14:paraId="5F3DD8B1" w14:textId="77777777" w:rsidR="00B540EE" w:rsidRPr="00242199" w:rsidRDefault="00A52363" w:rsidP="00B64698">
      <w:pPr>
        <w:pStyle w:val="3"/>
        <w:rPr>
          <w:sz w:val="24"/>
          <w:szCs w:val="24"/>
        </w:rPr>
      </w:pPr>
      <w:r w:rsidRPr="00242199">
        <w:rPr>
          <w:sz w:val="24"/>
          <w:szCs w:val="24"/>
        </w:rPr>
        <w:lastRenderedPageBreak/>
        <w:t>1.2.</w:t>
      </w:r>
      <w:r w:rsidR="00956B6A" w:rsidRPr="00242199">
        <w:rPr>
          <w:sz w:val="24"/>
          <w:szCs w:val="24"/>
        </w:rPr>
        <w:t>5.7</w:t>
      </w:r>
      <w:r w:rsidR="006940DA" w:rsidRPr="00242199">
        <w:rPr>
          <w:sz w:val="24"/>
          <w:szCs w:val="24"/>
        </w:rPr>
        <w:t>.</w:t>
      </w:r>
      <w:r w:rsidR="00B540EE" w:rsidRPr="00242199">
        <w:rPr>
          <w:sz w:val="24"/>
          <w:szCs w:val="24"/>
        </w:rPr>
        <w:t>Обществознание</w:t>
      </w:r>
      <w:bookmarkEnd w:id="52"/>
      <w:bookmarkEnd w:id="53"/>
      <w:bookmarkEnd w:id="54"/>
    </w:p>
    <w:p w14:paraId="62AEE1BB" w14:textId="77777777" w:rsidR="006E54D0" w:rsidRPr="00242199" w:rsidRDefault="006E54D0" w:rsidP="00EC1B31">
      <w:pPr>
        <w:spacing w:after="0" w:line="240" w:lineRule="auto"/>
        <w:ind w:firstLine="709"/>
        <w:jc w:val="both"/>
        <w:rPr>
          <w:rFonts w:ascii="Times New Roman" w:hAnsi="Times New Roman"/>
          <w:b/>
          <w:color w:val="000000"/>
          <w:sz w:val="24"/>
          <w:szCs w:val="24"/>
          <w:shd w:val="clear" w:color="auto" w:fill="FFFFFF"/>
        </w:rPr>
      </w:pPr>
      <w:r w:rsidRPr="00242199">
        <w:rPr>
          <w:rFonts w:ascii="Times New Roman" w:hAnsi="Times New Roman"/>
          <w:b/>
          <w:bCs/>
          <w:color w:val="000000"/>
          <w:sz w:val="24"/>
          <w:szCs w:val="24"/>
          <w:shd w:val="clear" w:color="auto" w:fill="FFFFFF"/>
        </w:rPr>
        <w:t>Человек. Деятельность человека</w:t>
      </w:r>
    </w:p>
    <w:p w14:paraId="6A169E32"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научится:</w:t>
      </w:r>
    </w:p>
    <w:p w14:paraId="00BFC726" w14:textId="77777777" w:rsidR="006E54D0" w:rsidRPr="00242199" w:rsidRDefault="006E54D0" w:rsidP="00B10372">
      <w:pPr>
        <w:numPr>
          <w:ilvl w:val="0"/>
          <w:numId w:val="122"/>
        </w:numPr>
        <w:tabs>
          <w:tab w:val="left" w:pos="993"/>
        </w:tabs>
        <w:spacing w:after="0" w:line="240" w:lineRule="auto"/>
        <w:ind w:firstLine="709"/>
        <w:jc w:val="both"/>
        <w:rPr>
          <w:rFonts w:ascii="Times New Roman" w:hAnsi="Times New Roman"/>
          <w:sz w:val="24"/>
          <w:szCs w:val="24"/>
        </w:rPr>
      </w:pPr>
      <w:r w:rsidRPr="00242199">
        <w:rPr>
          <w:rFonts w:ascii="Times New Roman" w:hAnsi="Times New Roman"/>
          <w:sz w:val="24"/>
          <w:szCs w:val="24"/>
        </w:rPr>
        <w:t>использовать знания о биологическом и социальном в человеке для характеристики его природы;</w:t>
      </w:r>
    </w:p>
    <w:p w14:paraId="5847AE42" w14:textId="77777777" w:rsidR="006E54D0" w:rsidRPr="00242199" w:rsidRDefault="006E54D0" w:rsidP="00B10372">
      <w:pPr>
        <w:numPr>
          <w:ilvl w:val="0"/>
          <w:numId w:val="122"/>
        </w:numPr>
        <w:tabs>
          <w:tab w:val="left" w:pos="993"/>
        </w:tabs>
        <w:spacing w:after="0" w:line="240" w:lineRule="auto"/>
        <w:ind w:firstLine="709"/>
        <w:jc w:val="both"/>
        <w:rPr>
          <w:rFonts w:ascii="Times New Roman" w:hAnsi="Times New Roman"/>
          <w:sz w:val="24"/>
          <w:szCs w:val="24"/>
        </w:rPr>
      </w:pPr>
      <w:r w:rsidRPr="00242199">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14:paraId="50F4EF52" w14:textId="77777777" w:rsidR="006E54D0" w:rsidRPr="00242199" w:rsidRDefault="006E54D0" w:rsidP="00B10372">
      <w:pPr>
        <w:numPr>
          <w:ilvl w:val="0"/>
          <w:numId w:val="122"/>
        </w:numPr>
        <w:tabs>
          <w:tab w:val="left" w:pos="993"/>
        </w:tabs>
        <w:spacing w:after="0" w:line="240" w:lineRule="auto"/>
        <w:ind w:firstLine="709"/>
        <w:jc w:val="both"/>
        <w:rPr>
          <w:rFonts w:ascii="Times New Roman" w:hAnsi="Times New Roman"/>
          <w:sz w:val="24"/>
          <w:szCs w:val="24"/>
        </w:rPr>
      </w:pPr>
      <w:r w:rsidRPr="00242199">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14:paraId="5F8DFDD2" w14:textId="77777777" w:rsidR="006E54D0" w:rsidRPr="00242199" w:rsidRDefault="006E54D0" w:rsidP="00B10372">
      <w:pPr>
        <w:numPr>
          <w:ilvl w:val="0"/>
          <w:numId w:val="122"/>
        </w:numPr>
        <w:tabs>
          <w:tab w:val="left" w:pos="993"/>
        </w:tabs>
        <w:spacing w:after="0" w:line="240" w:lineRule="auto"/>
        <w:ind w:firstLine="709"/>
        <w:jc w:val="both"/>
        <w:rPr>
          <w:rFonts w:ascii="Times New Roman" w:hAnsi="Times New Roman"/>
          <w:sz w:val="24"/>
          <w:szCs w:val="24"/>
        </w:rPr>
      </w:pPr>
      <w:r w:rsidRPr="00242199">
        <w:rPr>
          <w:rFonts w:ascii="Times New Roman" w:hAnsi="Times New Roman"/>
          <w:sz w:val="24"/>
          <w:szCs w:val="24"/>
        </w:rPr>
        <w:t>характеризовать и иллюстрировать конкретными примерами группы потребностей человека;</w:t>
      </w:r>
    </w:p>
    <w:p w14:paraId="654F43BE" w14:textId="77777777" w:rsidR="006E54D0" w:rsidRPr="00242199" w:rsidRDefault="006E54D0" w:rsidP="00B10372">
      <w:pPr>
        <w:numPr>
          <w:ilvl w:val="0"/>
          <w:numId w:val="122"/>
        </w:numPr>
        <w:tabs>
          <w:tab w:val="left" w:pos="993"/>
        </w:tabs>
        <w:spacing w:after="0" w:line="240" w:lineRule="auto"/>
        <w:ind w:firstLine="709"/>
        <w:jc w:val="both"/>
        <w:rPr>
          <w:rFonts w:ascii="Times New Roman" w:hAnsi="Times New Roman"/>
          <w:sz w:val="24"/>
          <w:szCs w:val="24"/>
        </w:rPr>
      </w:pPr>
      <w:r w:rsidRPr="00242199">
        <w:rPr>
          <w:rFonts w:ascii="Times New Roman" w:hAnsi="Times New Roman"/>
          <w:sz w:val="24"/>
          <w:szCs w:val="24"/>
        </w:rPr>
        <w:t>приводить примеры основных видов деятельности человека;</w:t>
      </w:r>
    </w:p>
    <w:p w14:paraId="2CE6C3CA" w14:textId="77777777" w:rsidR="006E54D0" w:rsidRPr="00242199" w:rsidRDefault="006E54D0" w:rsidP="00B10372">
      <w:pPr>
        <w:numPr>
          <w:ilvl w:val="0"/>
          <w:numId w:val="122"/>
        </w:numPr>
        <w:shd w:val="clear" w:color="auto" w:fill="FFFFFF"/>
        <w:tabs>
          <w:tab w:val="left" w:pos="993"/>
          <w:tab w:val="left" w:pos="1023"/>
        </w:tabs>
        <w:spacing w:after="0" w:line="240" w:lineRule="auto"/>
        <w:ind w:firstLine="709"/>
        <w:jc w:val="both"/>
        <w:rPr>
          <w:rFonts w:ascii="Times New Roman" w:hAnsi="Times New Roman"/>
          <w:sz w:val="24"/>
          <w:szCs w:val="24"/>
        </w:rPr>
      </w:pPr>
      <w:r w:rsidRPr="00242199">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14:paraId="2BF1E836" w14:textId="77777777" w:rsidR="006E54D0" w:rsidRPr="00242199" w:rsidRDefault="006E54D0" w:rsidP="00EC1B31">
      <w:pPr>
        <w:tabs>
          <w:tab w:val="left" w:pos="1023"/>
        </w:tabs>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7A66328F" w14:textId="77777777" w:rsidR="006E54D0" w:rsidRPr="009A7DF8" w:rsidRDefault="006E54D0" w:rsidP="00B10372">
      <w:pPr>
        <w:numPr>
          <w:ilvl w:val="0"/>
          <w:numId w:val="69"/>
        </w:numPr>
        <w:shd w:val="clear" w:color="auto" w:fill="FFFFFF"/>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выполнять несложные практические задания, основанные на ситуациях, связанных с деятельностью человека;</w:t>
      </w:r>
    </w:p>
    <w:p w14:paraId="3DAE9B13" w14:textId="77777777" w:rsidR="006E54D0" w:rsidRPr="009A7DF8" w:rsidRDefault="006E54D0" w:rsidP="00B10372">
      <w:pPr>
        <w:numPr>
          <w:ilvl w:val="0"/>
          <w:numId w:val="69"/>
        </w:numPr>
        <w:shd w:val="clear" w:color="auto" w:fill="FFFFFF"/>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оценивать роль деятельности в жизни человека и общества;</w:t>
      </w:r>
    </w:p>
    <w:p w14:paraId="6E7FFCF2" w14:textId="77777777" w:rsidR="006E54D0" w:rsidRPr="009A7DF8" w:rsidRDefault="006E54D0" w:rsidP="00B10372">
      <w:pPr>
        <w:numPr>
          <w:ilvl w:val="0"/>
          <w:numId w:val="69"/>
        </w:numPr>
        <w:tabs>
          <w:tab w:val="left" w:pos="993"/>
          <w:tab w:val="left" w:pos="102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14:paraId="3F17AFF9" w14:textId="77777777" w:rsidR="006E54D0" w:rsidRPr="009A7DF8" w:rsidRDefault="006E54D0" w:rsidP="00B10372">
      <w:pPr>
        <w:numPr>
          <w:ilvl w:val="0"/>
          <w:numId w:val="69"/>
        </w:numPr>
        <w:shd w:val="clear" w:color="auto" w:fill="FFFFFF"/>
        <w:tabs>
          <w:tab w:val="left" w:pos="993"/>
          <w:tab w:val="left" w:pos="102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использовать элементы причинно-следственного анализа при характеристике межличностных конфликтов;</w:t>
      </w:r>
    </w:p>
    <w:p w14:paraId="0AC6B834" w14:textId="77777777" w:rsidR="006E54D0" w:rsidRPr="009A7DF8" w:rsidRDefault="006E54D0" w:rsidP="00B10372">
      <w:pPr>
        <w:numPr>
          <w:ilvl w:val="0"/>
          <w:numId w:val="69"/>
        </w:numPr>
        <w:shd w:val="clear" w:color="auto" w:fill="FFFFFF"/>
        <w:tabs>
          <w:tab w:val="left" w:pos="993"/>
          <w:tab w:val="left" w:pos="102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моделировать возможные последствия позитивного и негативного воздействия группы на человека, делать выводы.</w:t>
      </w:r>
    </w:p>
    <w:p w14:paraId="04956714" w14:textId="77777777" w:rsidR="006E54D0" w:rsidRPr="00242199" w:rsidRDefault="006E54D0" w:rsidP="00EC1B31">
      <w:pPr>
        <w:spacing w:after="0" w:line="240" w:lineRule="auto"/>
        <w:ind w:firstLine="709"/>
        <w:jc w:val="both"/>
        <w:rPr>
          <w:rFonts w:ascii="Times New Roman" w:hAnsi="Times New Roman"/>
          <w:b/>
          <w:bCs/>
          <w:color w:val="000000"/>
          <w:sz w:val="24"/>
          <w:szCs w:val="24"/>
          <w:shd w:val="clear" w:color="auto" w:fill="FFFFFF"/>
        </w:rPr>
      </w:pPr>
      <w:r w:rsidRPr="00242199">
        <w:rPr>
          <w:rFonts w:ascii="Times New Roman" w:hAnsi="Times New Roman"/>
          <w:b/>
          <w:bCs/>
          <w:color w:val="000000"/>
          <w:sz w:val="24"/>
          <w:szCs w:val="24"/>
          <w:shd w:val="clear" w:color="auto" w:fill="FFFFFF"/>
        </w:rPr>
        <w:t>Общество</w:t>
      </w:r>
    </w:p>
    <w:p w14:paraId="72A028FA" w14:textId="77777777" w:rsidR="006E54D0" w:rsidRPr="00242199" w:rsidRDefault="006E54D0" w:rsidP="00EC1B31">
      <w:pPr>
        <w:shd w:val="clear" w:color="auto" w:fill="FFFFFF"/>
        <w:tabs>
          <w:tab w:val="left" w:pos="1023"/>
        </w:tabs>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научится:</w:t>
      </w:r>
    </w:p>
    <w:p w14:paraId="0551004D" w14:textId="77777777" w:rsidR="006E54D0" w:rsidRPr="00242199" w:rsidRDefault="006E54D0" w:rsidP="00B10372">
      <w:pPr>
        <w:numPr>
          <w:ilvl w:val="0"/>
          <w:numId w:val="70"/>
        </w:numPr>
        <w:shd w:val="clear" w:color="auto" w:fill="FFFFFF"/>
        <w:tabs>
          <w:tab w:val="left" w:pos="20"/>
          <w:tab w:val="left" w:pos="993"/>
        </w:tabs>
        <w:spacing w:after="0" w:line="240" w:lineRule="auto"/>
        <w:ind w:left="0" w:firstLine="709"/>
        <w:jc w:val="both"/>
        <w:rPr>
          <w:rFonts w:ascii="Times New Roman" w:hAnsi="Times New Roman"/>
          <w:b/>
          <w:bCs/>
          <w:sz w:val="24"/>
          <w:szCs w:val="24"/>
        </w:rPr>
      </w:pPr>
      <w:r w:rsidRPr="00242199">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14:paraId="0F8538A8" w14:textId="77777777" w:rsidR="006E54D0" w:rsidRPr="00242199" w:rsidRDefault="006E54D0" w:rsidP="00B10372">
      <w:pPr>
        <w:numPr>
          <w:ilvl w:val="0"/>
          <w:numId w:val="70"/>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распознавать на основе приведенных данных основные типы обществ;</w:t>
      </w:r>
    </w:p>
    <w:p w14:paraId="04DB3EBB" w14:textId="77777777" w:rsidR="006E54D0" w:rsidRPr="00242199" w:rsidRDefault="006E54D0" w:rsidP="00B10372">
      <w:pPr>
        <w:numPr>
          <w:ilvl w:val="0"/>
          <w:numId w:val="70"/>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14:paraId="6A023A2A" w14:textId="77777777" w:rsidR="006E54D0" w:rsidRPr="00242199" w:rsidRDefault="006E54D0" w:rsidP="00B10372">
      <w:pPr>
        <w:numPr>
          <w:ilvl w:val="0"/>
          <w:numId w:val="70"/>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14:paraId="727E39DE" w14:textId="77777777" w:rsidR="006E54D0" w:rsidRPr="00242199" w:rsidRDefault="006E54D0" w:rsidP="00B10372">
      <w:pPr>
        <w:numPr>
          <w:ilvl w:val="0"/>
          <w:numId w:val="70"/>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14:paraId="6F7EE6F7" w14:textId="77777777" w:rsidR="006E54D0" w:rsidRPr="00242199" w:rsidRDefault="006E54D0" w:rsidP="00B10372">
      <w:pPr>
        <w:numPr>
          <w:ilvl w:val="0"/>
          <w:numId w:val="70"/>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14:paraId="726F9288" w14:textId="77777777" w:rsidR="006E54D0" w:rsidRPr="00242199" w:rsidRDefault="006E54D0" w:rsidP="00B10372">
      <w:pPr>
        <w:numPr>
          <w:ilvl w:val="0"/>
          <w:numId w:val="70"/>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14:paraId="3D554E89" w14:textId="77777777" w:rsidR="006E54D0" w:rsidRPr="00242199" w:rsidRDefault="006E54D0" w:rsidP="00B10372">
      <w:pPr>
        <w:numPr>
          <w:ilvl w:val="0"/>
          <w:numId w:val="70"/>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14:paraId="0CB2C39A" w14:textId="77777777" w:rsidR="006E54D0" w:rsidRPr="00242199" w:rsidRDefault="006E54D0" w:rsidP="00B10372">
      <w:pPr>
        <w:numPr>
          <w:ilvl w:val="0"/>
          <w:numId w:val="70"/>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конкретизировать примерами опасность международного терроризма.</w:t>
      </w:r>
    </w:p>
    <w:p w14:paraId="410698A7" w14:textId="77777777" w:rsidR="006E54D0" w:rsidRPr="00242199" w:rsidRDefault="006E54D0" w:rsidP="00EC1B31">
      <w:pPr>
        <w:shd w:val="clear" w:color="auto" w:fill="FFFFFF"/>
        <w:tabs>
          <w:tab w:val="left" w:pos="0"/>
        </w:tabs>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351B10DE" w14:textId="77777777" w:rsidR="006E54D0" w:rsidRPr="009A7DF8" w:rsidRDefault="006E54D0" w:rsidP="00B10372">
      <w:pPr>
        <w:numPr>
          <w:ilvl w:val="0"/>
          <w:numId w:val="71"/>
        </w:numPr>
        <w:shd w:val="clear" w:color="auto" w:fill="FFFFFF"/>
        <w:tabs>
          <w:tab w:val="left" w:pos="102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наблюдать и характеризовать явления и события, происходящие в различных сферах общественной жизни;</w:t>
      </w:r>
    </w:p>
    <w:p w14:paraId="6A62D216" w14:textId="77777777" w:rsidR="006E54D0" w:rsidRPr="009A7DF8" w:rsidRDefault="006E54D0" w:rsidP="00B10372">
      <w:pPr>
        <w:numPr>
          <w:ilvl w:val="0"/>
          <w:numId w:val="71"/>
        </w:numPr>
        <w:shd w:val="clear" w:color="auto" w:fill="FFFFFF"/>
        <w:tabs>
          <w:tab w:val="left" w:pos="102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выявлять причинно-следственные связи общественных явлений и характеризовать основные направления общественного развития;</w:t>
      </w:r>
    </w:p>
    <w:p w14:paraId="6C229418" w14:textId="77777777" w:rsidR="006E54D0" w:rsidRPr="00242199" w:rsidRDefault="006E54D0" w:rsidP="00B10372">
      <w:pPr>
        <w:numPr>
          <w:ilvl w:val="0"/>
          <w:numId w:val="71"/>
        </w:numPr>
        <w:shd w:val="clear" w:color="auto" w:fill="FFFFFF"/>
        <w:tabs>
          <w:tab w:val="left" w:pos="1023"/>
        </w:tabs>
        <w:spacing w:after="0" w:line="240" w:lineRule="auto"/>
        <w:ind w:left="0" w:firstLine="709"/>
        <w:jc w:val="both"/>
        <w:rPr>
          <w:rFonts w:ascii="Times New Roman" w:hAnsi="Times New Roman"/>
          <w:i/>
          <w:sz w:val="24"/>
          <w:szCs w:val="24"/>
        </w:rPr>
      </w:pPr>
      <w:r w:rsidRPr="009A7DF8">
        <w:rPr>
          <w:rFonts w:ascii="Times New Roman" w:hAnsi="Times New Roman"/>
          <w:sz w:val="24"/>
          <w:szCs w:val="24"/>
        </w:rPr>
        <w:t>осознанно содействовать защите природы</w:t>
      </w:r>
      <w:r w:rsidRPr="00242199">
        <w:rPr>
          <w:rFonts w:ascii="Times New Roman" w:hAnsi="Times New Roman"/>
          <w:i/>
          <w:sz w:val="24"/>
          <w:szCs w:val="24"/>
        </w:rPr>
        <w:t>.</w:t>
      </w:r>
    </w:p>
    <w:p w14:paraId="05985176" w14:textId="77777777" w:rsidR="006E54D0" w:rsidRPr="00242199" w:rsidRDefault="006E54D0" w:rsidP="00EC1B31">
      <w:pPr>
        <w:spacing w:after="0" w:line="240" w:lineRule="auto"/>
        <w:ind w:firstLine="709"/>
        <w:jc w:val="both"/>
        <w:rPr>
          <w:rFonts w:ascii="Times New Roman" w:hAnsi="Times New Roman"/>
          <w:b/>
          <w:bCs/>
          <w:color w:val="000000"/>
          <w:sz w:val="24"/>
          <w:szCs w:val="24"/>
          <w:shd w:val="clear" w:color="auto" w:fill="FFFFFF"/>
        </w:rPr>
      </w:pPr>
      <w:r w:rsidRPr="00242199">
        <w:rPr>
          <w:rFonts w:ascii="Times New Roman" w:hAnsi="Times New Roman"/>
          <w:b/>
          <w:bCs/>
          <w:color w:val="000000"/>
          <w:sz w:val="24"/>
          <w:szCs w:val="24"/>
          <w:shd w:val="clear" w:color="auto" w:fill="FFFFFF"/>
        </w:rPr>
        <w:t>Социальные нормы</w:t>
      </w:r>
    </w:p>
    <w:p w14:paraId="3F79CF58" w14:textId="77777777" w:rsidR="006E54D0" w:rsidRPr="00242199" w:rsidRDefault="006E54D0" w:rsidP="00EC1B31">
      <w:pPr>
        <w:shd w:val="clear" w:color="auto" w:fill="FFFFFF"/>
        <w:tabs>
          <w:tab w:val="left" w:pos="1023"/>
        </w:tabs>
        <w:spacing w:after="0" w:line="240" w:lineRule="auto"/>
        <w:ind w:firstLine="709"/>
        <w:jc w:val="both"/>
        <w:rPr>
          <w:rFonts w:ascii="Times New Roman" w:hAnsi="Times New Roman"/>
          <w:b/>
          <w:sz w:val="24"/>
          <w:szCs w:val="24"/>
        </w:rPr>
      </w:pPr>
      <w:r w:rsidRPr="00242199">
        <w:rPr>
          <w:rFonts w:ascii="Times New Roman" w:hAnsi="Times New Roman"/>
          <w:b/>
          <w:sz w:val="24"/>
          <w:szCs w:val="24"/>
        </w:rPr>
        <w:lastRenderedPageBreak/>
        <w:t>Выпускник научится:</w:t>
      </w:r>
    </w:p>
    <w:p w14:paraId="3F1434A4" w14:textId="77777777" w:rsidR="006E54D0" w:rsidRPr="00242199" w:rsidRDefault="006E54D0" w:rsidP="00B10372">
      <w:pPr>
        <w:numPr>
          <w:ilvl w:val="0"/>
          <w:numId w:val="72"/>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раскрывать роль социальных норм как регуляторов общественной жизни и поведения человека;</w:t>
      </w:r>
    </w:p>
    <w:p w14:paraId="053450F9" w14:textId="77777777" w:rsidR="006E54D0" w:rsidRPr="00242199" w:rsidRDefault="006E54D0" w:rsidP="00B10372">
      <w:pPr>
        <w:numPr>
          <w:ilvl w:val="0"/>
          <w:numId w:val="72"/>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242199">
        <w:rPr>
          <w:rFonts w:ascii="Times New Roman" w:hAnsi="Times New Roman"/>
          <w:sz w:val="24"/>
          <w:szCs w:val="24"/>
        </w:rPr>
        <w:t>различать отдельные виды социальных норм;</w:t>
      </w:r>
    </w:p>
    <w:p w14:paraId="43130852" w14:textId="77777777" w:rsidR="006E54D0" w:rsidRPr="00242199" w:rsidRDefault="006E54D0" w:rsidP="00B10372">
      <w:pPr>
        <w:numPr>
          <w:ilvl w:val="0"/>
          <w:numId w:val="72"/>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242199">
        <w:rPr>
          <w:rFonts w:ascii="Times New Roman" w:hAnsi="Times New Roman"/>
          <w:sz w:val="24"/>
          <w:szCs w:val="24"/>
        </w:rPr>
        <w:t>характеризовать основные нормы морали;</w:t>
      </w:r>
    </w:p>
    <w:p w14:paraId="4C32FD8B" w14:textId="77777777" w:rsidR="006E54D0" w:rsidRPr="00242199" w:rsidRDefault="006E54D0" w:rsidP="00B10372">
      <w:pPr>
        <w:numPr>
          <w:ilvl w:val="0"/>
          <w:numId w:val="72"/>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14:paraId="5B358979" w14:textId="77777777" w:rsidR="006E54D0" w:rsidRPr="00242199" w:rsidRDefault="006E54D0" w:rsidP="00B10372">
      <w:pPr>
        <w:numPr>
          <w:ilvl w:val="0"/>
          <w:numId w:val="72"/>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14:paraId="2FE7C7D7" w14:textId="77777777" w:rsidR="006E54D0" w:rsidRPr="00242199" w:rsidRDefault="006E54D0" w:rsidP="00B10372">
      <w:pPr>
        <w:numPr>
          <w:ilvl w:val="0"/>
          <w:numId w:val="72"/>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характеризовать специфику норм права;</w:t>
      </w:r>
    </w:p>
    <w:p w14:paraId="69EA579F" w14:textId="77777777" w:rsidR="006E54D0" w:rsidRPr="00242199" w:rsidRDefault="006E54D0" w:rsidP="00B10372">
      <w:pPr>
        <w:numPr>
          <w:ilvl w:val="0"/>
          <w:numId w:val="72"/>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сравнивать нормы морали и права, выявлять их общие черты и особенности;</w:t>
      </w:r>
    </w:p>
    <w:p w14:paraId="5E306AC4" w14:textId="77777777" w:rsidR="006E54D0" w:rsidRPr="00242199" w:rsidRDefault="006E54D0" w:rsidP="00B10372">
      <w:pPr>
        <w:numPr>
          <w:ilvl w:val="0"/>
          <w:numId w:val="72"/>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раскрывать сущность процесса социализации личности;</w:t>
      </w:r>
    </w:p>
    <w:p w14:paraId="027CD2A6" w14:textId="77777777" w:rsidR="006E54D0" w:rsidRPr="00242199" w:rsidRDefault="006E54D0" w:rsidP="00B10372">
      <w:pPr>
        <w:numPr>
          <w:ilvl w:val="0"/>
          <w:numId w:val="72"/>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объяснять причины отклоняющегося поведения;</w:t>
      </w:r>
    </w:p>
    <w:p w14:paraId="09A9DDEF" w14:textId="77777777" w:rsidR="006E54D0" w:rsidRPr="00242199" w:rsidRDefault="006E54D0" w:rsidP="00B10372">
      <w:pPr>
        <w:numPr>
          <w:ilvl w:val="0"/>
          <w:numId w:val="72"/>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описывать негативные последствия наиболее опасных форм отклоняющегося поведения.</w:t>
      </w:r>
    </w:p>
    <w:p w14:paraId="54B3D312" w14:textId="77777777" w:rsidR="006E54D0" w:rsidRPr="00242199" w:rsidRDefault="006E54D0" w:rsidP="00EC1B31">
      <w:pPr>
        <w:shd w:val="clear" w:color="auto" w:fill="FFFFFF"/>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11B541AF" w14:textId="77777777" w:rsidR="006E54D0" w:rsidRPr="009A7DF8" w:rsidRDefault="006E54D0" w:rsidP="00B10372">
      <w:pPr>
        <w:numPr>
          <w:ilvl w:val="0"/>
          <w:numId w:val="73"/>
        </w:numPr>
        <w:shd w:val="clear" w:color="auto" w:fill="FFFFFF"/>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использовать элементы причинно-следственного анализа для понимания влияния моральных устоев на развитие общества и человека;</w:t>
      </w:r>
    </w:p>
    <w:p w14:paraId="71A58D32" w14:textId="77777777" w:rsidR="006E54D0" w:rsidRPr="009A7DF8" w:rsidRDefault="006E54D0" w:rsidP="00B10372">
      <w:pPr>
        <w:numPr>
          <w:ilvl w:val="0"/>
          <w:numId w:val="73"/>
        </w:numPr>
        <w:shd w:val="clear" w:color="auto" w:fill="FFFFFF"/>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оценивать социальную значимость здорового образа жизни.</w:t>
      </w:r>
    </w:p>
    <w:p w14:paraId="7726A0F6" w14:textId="77777777" w:rsidR="006E54D0" w:rsidRPr="009A7DF8" w:rsidRDefault="006E54D0" w:rsidP="00EC1B31">
      <w:pPr>
        <w:spacing w:after="0" w:line="240" w:lineRule="auto"/>
        <w:ind w:firstLine="709"/>
        <w:jc w:val="both"/>
        <w:rPr>
          <w:rFonts w:ascii="Times New Roman" w:hAnsi="Times New Roman"/>
          <w:b/>
          <w:bCs/>
          <w:color w:val="000000"/>
          <w:sz w:val="24"/>
          <w:szCs w:val="24"/>
          <w:shd w:val="clear" w:color="auto" w:fill="FFFFFF"/>
        </w:rPr>
      </w:pPr>
      <w:r w:rsidRPr="009A7DF8">
        <w:rPr>
          <w:rFonts w:ascii="Times New Roman" w:hAnsi="Times New Roman"/>
          <w:b/>
          <w:bCs/>
          <w:color w:val="000000"/>
          <w:sz w:val="24"/>
          <w:szCs w:val="24"/>
          <w:shd w:val="clear" w:color="auto" w:fill="FFFFFF"/>
        </w:rPr>
        <w:t>Сфера духовной культуры</w:t>
      </w:r>
    </w:p>
    <w:p w14:paraId="1FF9E97E" w14:textId="77777777" w:rsidR="006E54D0" w:rsidRPr="00242199" w:rsidRDefault="006E54D0" w:rsidP="00EC1B31">
      <w:pPr>
        <w:shd w:val="clear" w:color="auto" w:fill="FFFFFF"/>
        <w:spacing w:after="0" w:line="240" w:lineRule="auto"/>
        <w:ind w:firstLine="709"/>
        <w:jc w:val="both"/>
        <w:rPr>
          <w:rFonts w:ascii="Times New Roman" w:hAnsi="Times New Roman"/>
          <w:b/>
          <w:bCs/>
          <w:color w:val="000000"/>
          <w:sz w:val="24"/>
          <w:szCs w:val="24"/>
          <w:shd w:val="clear" w:color="auto" w:fill="FFFFFF"/>
        </w:rPr>
      </w:pPr>
      <w:r w:rsidRPr="00242199">
        <w:rPr>
          <w:rFonts w:ascii="Times New Roman" w:hAnsi="Times New Roman"/>
          <w:b/>
          <w:bCs/>
          <w:color w:val="000000"/>
          <w:sz w:val="24"/>
          <w:szCs w:val="24"/>
          <w:shd w:val="clear" w:color="auto" w:fill="FFFFFF"/>
        </w:rPr>
        <w:t>Выпускник научится:</w:t>
      </w:r>
    </w:p>
    <w:p w14:paraId="517F3E72" w14:textId="77777777" w:rsidR="006E54D0" w:rsidRPr="00242199" w:rsidRDefault="006E54D0" w:rsidP="00B10372">
      <w:pPr>
        <w:numPr>
          <w:ilvl w:val="0"/>
          <w:numId w:val="74"/>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t>характеризовать развитие отдельных областей и форм культуры, выражать свое мнение о явлениях культуры;</w:t>
      </w:r>
    </w:p>
    <w:p w14:paraId="198B73AF" w14:textId="77777777" w:rsidR="006E54D0" w:rsidRPr="00242199" w:rsidRDefault="006E54D0" w:rsidP="00B10372">
      <w:pPr>
        <w:numPr>
          <w:ilvl w:val="0"/>
          <w:numId w:val="74"/>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t>описывать явления духовной культуры;</w:t>
      </w:r>
    </w:p>
    <w:p w14:paraId="15E1B301" w14:textId="77777777" w:rsidR="006E54D0" w:rsidRPr="00242199" w:rsidRDefault="006E54D0" w:rsidP="00B10372">
      <w:pPr>
        <w:numPr>
          <w:ilvl w:val="0"/>
          <w:numId w:val="74"/>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t>объяснять причины возрастания роли науки в современном мире;</w:t>
      </w:r>
    </w:p>
    <w:p w14:paraId="0E9CEA35" w14:textId="77777777" w:rsidR="006E54D0" w:rsidRPr="00242199" w:rsidRDefault="006E54D0" w:rsidP="00B10372">
      <w:pPr>
        <w:numPr>
          <w:ilvl w:val="0"/>
          <w:numId w:val="74"/>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t>оценивать роль образования в современном обществе;</w:t>
      </w:r>
    </w:p>
    <w:p w14:paraId="34D1B99D" w14:textId="77777777" w:rsidR="006E54D0" w:rsidRPr="00242199" w:rsidRDefault="006E54D0" w:rsidP="00B10372">
      <w:pPr>
        <w:numPr>
          <w:ilvl w:val="0"/>
          <w:numId w:val="74"/>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t>различать уровни общего образования в России;</w:t>
      </w:r>
    </w:p>
    <w:p w14:paraId="6CCA8503" w14:textId="77777777" w:rsidR="006E54D0" w:rsidRPr="00242199" w:rsidRDefault="006E54D0" w:rsidP="00B10372">
      <w:pPr>
        <w:numPr>
          <w:ilvl w:val="0"/>
          <w:numId w:val="74"/>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14:paraId="305DC125" w14:textId="77777777" w:rsidR="006E54D0" w:rsidRPr="00242199" w:rsidRDefault="006E54D0" w:rsidP="00B10372">
      <w:pPr>
        <w:numPr>
          <w:ilvl w:val="0"/>
          <w:numId w:val="74"/>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t>описывать духовные ценности российского народа и выражать собственное отношение к ним;</w:t>
      </w:r>
    </w:p>
    <w:p w14:paraId="17C7886D" w14:textId="77777777" w:rsidR="006E54D0" w:rsidRPr="00242199" w:rsidRDefault="006E54D0" w:rsidP="00B10372">
      <w:pPr>
        <w:numPr>
          <w:ilvl w:val="0"/>
          <w:numId w:val="74"/>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t>объяснять необходимость непрерывного образования в современных условиях;</w:t>
      </w:r>
    </w:p>
    <w:p w14:paraId="5CC98B39" w14:textId="77777777" w:rsidR="006E54D0" w:rsidRPr="00242199" w:rsidRDefault="006E54D0" w:rsidP="00B10372">
      <w:pPr>
        <w:numPr>
          <w:ilvl w:val="0"/>
          <w:numId w:val="74"/>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t>учитывать общественные потребности при выборе направления своей будущей профессиональной деятельности;</w:t>
      </w:r>
    </w:p>
    <w:p w14:paraId="3AEEEA71" w14:textId="77777777" w:rsidR="006E54D0" w:rsidRPr="00242199" w:rsidRDefault="006E54D0" w:rsidP="00B10372">
      <w:pPr>
        <w:numPr>
          <w:ilvl w:val="0"/>
          <w:numId w:val="74"/>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t>раскрывать роль религии в современном обществе;</w:t>
      </w:r>
    </w:p>
    <w:p w14:paraId="7AA4B7A1" w14:textId="77777777" w:rsidR="006E54D0" w:rsidRPr="00242199" w:rsidRDefault="006E54D0" w:rsidP="00B10372">
      <w:pPr>
        <w:numPr>
          <w:ilvl w:val="0"/>
          <w:numId w:val="74"/>
        </w:numPr>
        <w:shd w:val="clear" w:color="auto" w:fill="FFFFFF"/>
        <w:tabs>
          <w:tab w:val="left" w:pos="993"/>
        </w:tabs>
        <w:spacing w:after="0" w:line="240" w:lineRule="auto"/>
        <w:ind w:left="0" w:firstLine="709"/>
        <w:jc w:val="both"/>
        <w:rPr>
          <w:rFonts w:ascii="Times New Roman" w:hAnsi="Times New Roman"/>
          <w:b/>
          <w:bCs/>
          <w:color w:val="000000"/>
          <w:sz w:val="24"/>
          <w:szCs w:val="24"/>
          <w:shd w:val="clear" w:color="auto" w:fill="FFFFFF"/>
        </w:rPr>
      </w:pPr>
      <w:r w:rsidRPr="00242199">
        <w:rPr>
          <w:rFonts w:ascii="Times New Roman" w:hAnsi="Times New Roman"/>
          <w:bCs/>
          <w:color w:val="000000"/>
          <w:sz w:val="24"/>
          <w:szCs w:val="24"/>
          <w:shd w:val="clear" w:color="auto" w:fill="FFFFFF"/>
        </w:rPr>
        <w:t>характеризовать особенности искусства как формы духовной культуры</w:t>
      </w:r>
      <w:r w:rsidRPr="00242199">
        <w:rPr>
          <w:rFonts w:ascii="Times New Roman" w:hAnsi="Times New Roman"/>
          <w:b/>
          <w:bCs/>
          <w:color w:val="000000"/>
          <w:sz w:val="24"/>
          <w:szCs w:val="24"/>
          <w:shd w:val="clear" w:color="auto" w:fill="FFFFFF"/>
        </w:rPr>
        <w:t>.</w:t>
      </w:r>
    </w:p>
    <w:p w14:paraId="1C259FBD" w14:textId="77777777" w:rsidR="006E54D0" w:rsidRPr="00242199" w:rsidRDefault="006E54D0" w:rsidP="00EC1B31">
      <w:pPr>
        <w:shd w:val="clear" w:color="auto" w:fill="FFFFFF"/>
        <w:spacing w:after="0" w:line="240" w:lineRule="auto"/>
        <w:ind w:firstLine="709"/>
        <w:jc w:val="both"/>
        <w:rPr>
          <w:rFonts w:ascii="Times New Roman" w:hAnsi="Times New Roman"/>
          <w:b/>
          <w:bCs/>
          <w:color w:val="000000"/>
          <w:sz w:val="24"/>
          <w:szCs w:val="24"/>
          <w:shd w:val="clear" w:color="auto" w:fill="FFFFFF"/>
        </w:rPr>
      </w:pPr>
      <w:r w:rsidRPr="00242199">
        <w:rPr>
          <w:rFonts w:ascii="Times New Roman" w:hAnsi="Times New Roman"/>
          <w:b/>
          <w:bCs/>
          <w:color w:val="000000"/>
          <w:sz w:val="24"/>
          <w:szCs w:val="24"/>
          <w:shd w:val="clear" w:color="auto" w:fill="FFFFFF"/>
        </w:rPr>
        <w:t>Выпускник получит возможность научиться:</w:t>
      </w:r>
    </w:p>
    <w:p w14:paraId="6A6DE010" w14:textId="77777777" w:rsidR="006E54D0" w:rsidRPr="009A7DF8" w:rsidRDefault="006E54D0" w:rsidP="00B10372">
      <w:pPr>
        <w:numPr>
          <w:ilvl w:val="0"/>
          <w:numId w:val="75"/>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9A7DF8">
        <w:rPr>
          <w:rFonts w:ascii="Times New Roman" w:hAnsi="Times New Roman"/>
          <w:bCs/>
          <w:color w:val="000000"/>
          <w:sz w:val="24"/>
          <w:szCs w:val="24"/>
          <w:shd w:val="clear" w:color="auto" w:fill="FFFFFF"/>
        </w:rPr>
        <w:t>описывать процессы создания, сохранения, трансляции и усвоения достижений культуры;</w:t>
      </w:r>
    </w:p>
    <w:p w14:paraId="1439ADD1" w14:textId="77777777" w:rsidR="006E54D0" w:rsidRPr="009A7DF8" w:rsidRDefault="006E54D0" w:rsidP="00B10372">
      <w:pPr>
        <w:numPr>
          <w:ilvl w:val="0"/>
          <w:numId w:val="75"/>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9A7DF8">
        <w:rPr>
          <w:rFonts w:ascii="Times New Roman" w:hAnsi="Times New Roman"/>
          <w:bCs/>
          <w:color w:val="000000"/>
          <w:sz w:val="24"/>
          <w:szCs w:val="24"/>
          <w:shd w:val="clear" w:color="auto" w:fill="FFFFFF"/>
        </w:rPr>
        <w:t>характеризовать основные направления развития отечественной культуры в современных условиях;</w:t>
      </w:r>
    </w:p>
    <w:p w14:paraId="03CDE2E7" w14:textId="77777777" w:rsidR="006E54D0" w:rsidRPr="009A7DF8" w:rsidRDefault="006E54D0" w:rsidP="00B10372">
      <w:pPr>
        <w:numPr>
          <w:ilvl w:val="0"/>
          <w:numId w:val="75"/>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9A7DF8">
        <w:rPr>
          <w:rFonts w:ascii="Times New Roman" w:hAnsi="Times New Roman"/>
          <w:bCs/>
          <w:color w:val="000000"/>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9A7DF8">
        <w:rPr>
          <w:rFonts w:ascii="Times New Roman" w:hAnsi="Times New Roman"/>
          <w:bCs/>
          <w:color w:val="000000"/>
          <w:sz w:val="24"/>
          <w:szCs w:val="24"/>
          <w:shd w:val="clear" w:color="auto" w:fill="FFFFFF"/>
        </w:rPr>
        <w:t>,</w:t>
      </w:r>
      <w:r w:rsidRPr="009A7DF8">
        <w:rPr>
          <w:rFonts w:ascii="Times New Roman" w:hAnsi="Times New Roman"/>
          <w:bCs/>
          <w:color w:val="000000"/>
          <w:sz w:val="24"/>
          <w:szCs w:val="24"/>
          <w:shd w:val="clear" w:color="auto" w:fill="FFFFFF"/>
        </w:rPr>
        <w:t xml:space="preserve"> как шоу-бизнес и мода.</w:t>
      </w:r>
    </w:p>
    <w:p w14:paraId="0C865F55" w14:textId="77777777" w:rsidR="006E54D0" w:rsidRPr="00242199" w:rsidRDefault="006E54D0" w:rsidP="00EC1B31">
      <w:pPr>
        <w:spacing w:after="0" w:line="240" w:lineRule="auto"/>
        <w:ind w:firstLine="709"/>
        <w:jc w:val="both"/>
        <w:rPr>
          <w:rFonts w:ascii="Times New Roman" w:hAnsi="Times New Roman"/>
          <w:b/>
          <w:bCs/>
          <w:color w:val="000000"/>
          <w:sz w:val="24"/>
          <w:szCs w:val="24"/>
          <w:shd w:val="clear" w:color="auto" w:fill="FFFFFF"/>
        </w:rPr>
      </w:pPr>
      <w:r w:rsidRPr="00242199">
        <w:rPr>
          <w:rFonts w:ascii="Times New Roman" w:hAnsi="Times New Roman"/>
          <w:b/>
          <w:bCs/>
          <w:color w:val="000000"/>
          <w:sz w:val="24"/>
          <w:szCs w:val="24"/>
          <w:shd w:val="clear" w:color="auto" w:fill="FFFFFF"/>
        </w:rPr>
        <w:t>Социальная сфера</w:t>
      </w:r>
    </w:p>
    <w:p w14:paraId="1A040830" w14:textId="77777777" w:rsidR="006E54D0" w:rsidRPr="00242199" w:rsidRDefault="006E54D0" w:rsidP="00EC1B31">
      <w:pPr>
        <w:tabs>
          <w:tab w:val="left" w:pos="1027"/>
        </w:tabs>
        <w:spacing w:after="0" w:line="240" w:lineRule="auto"/>
        <w:ind w:firstLine="709"/>
        <w:jc w:val="both"/>
        <w:rPr>
          <w:rFonts w:ascii="Times New Roman" w:hAnsi="Times New Roman"/>
          <w:b/>
          <w:bCs/>
          <w:color w:val="000000"/>
          <w:sz w:val="24"/>
          <w:szCs w:val="24"/>
          <w:shd w:val="clear" w:color="auto" w:fill="FFFFFF"/>
        </w:rPr>
      </w:pPr>
      <w:r w:rsidRPr="00242199">
        <w:rPr>
          <w:rFonts w:ascii="Times New Roman" w:hAnsi="Times New Roman"/>
          <w:b/>
          <w:bCs/>
          <w:color w:val="000000"/>
          <w:sz w:val="24"/>
          <w:szCs w:val="24"/>
          <w:shd w:val="clear" w:color="auto" w:fill="FFFFFF"/>
        </w:rPr>
        <w:t>Выпускник научится:</w:t>
      </w:r>
    </w:p>
    <w:p w14:paraId="27BAD7C8" w14:textId="77777777" w:rsidR="006E54D0" w:rsidRPr="00242199" w:rsidRDefault="006E54D0" w:rsidP="00B10372">
      <w:pPr>
        <w:numPr>
          <w:ilvl w:val="0"/>
          <w:numId w:val="76"/>
        </w:numPr>
        <w:tabs>
          <w:tab w:val="left" w:pos="1027"/>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14:paraId="45F4CBED" w14:textId="77777777" w:rsidR="006E54D0" w:rsidRPr="00242199" w:rsidRDefault="006E54D0" w:rsidP="00B10372">
      <w:pPr>
        <w:numPr>
          <w:ilvl w:val="0"/>
          <w:numId w:val="76"/>
        </w:numPr>
        <w:tabs>
          <w:tab w:val="left" w:pos="1027"/>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t>объяснять взаимодействие социальных общностей и групп;</w:t>
      </w:r>
    </w:p>
    <w:p w14:paraId="5B402CBF" w14:textId="77777777" w:rsidR="006E54D0" w:rsidRPr="00242199" w:rsidRDefault="006E54D0" w:rsidP="00B10372">
      <w:pPr>
        <w:numPr>
          <w:ilvl w:val="0"/>
          <w:numId w:val="76"/>
        </w:numPr>
        <w:tabs>
          <w:tab w:val="left" w:pos="1027"/>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lastRenderedPageBreak/>
        <w:t>характеризовать ведущие направления социальной политики Российского государства;</w:t>
      </w:r>
    </w:p>
    <w:p w14:paraId="48017992" w14:textId="77777777" w:rsidR="006E54D0" w:rsidRPr="00242199" w:rsidRDefault="006E54D0" w:rsidP="00B10372">
      <w:pPr>
        <w:numPr>
          <w:ilvl w:val="0"/>
          <w:numId w:val="76"/>
        </w:numPr>
        <w:tabs>
          <w:tab w:val="left" w:pos="1027"/>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t>выделять параметры, определяющие социальный статус личности;</w:t>
      </w:r>
    </w:p>
    <w:p w14:paraId="7BA1BC3D" w14:textId="77777777" w:rsidR="006E54D0" w:rsidRPr="00242199" w:rsidRDefault="006E54D0" w:rsidP="00B10372">
      <w:pPr>
        <w:numPr>
          <w:ilvl w:val="0"/>
          <w:numId w:val="76"/>
        </w:numPr>
        <w:tabs>
          <w:tab w:val="left" w:pos="1027"/>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t>приводить примеры предписанных и достигаемых статусов;</w:t>
      </w:r>
    </w:p>
    <w:p w14:paraId="06BF6713" w14:textId="77777777" w:rsidR="006E54D0" w:rsidRPr="00242199" w:rsidRDefault="006E54D0" w:rsidP="00B10372">
      <w:pPr>
        <w:numPr>
          <w:ilvl w:val="0"/>
          <w:numId w:val="76"/>
        </w:numPr>
        <w:tabs>
          <w:tab w:val="left" w:pos="1027"/>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t>описывать основные социальные роли подростка;</w:t>
      </w:r>
    </w:p>
    <w:p w14:paraId="77E20191" w14:textId="77777777" w:rsidR="006E54D0" w:rsidRPr="00242199" w:rsidRDefault="006E54D0" w:rsidP="00B10372">
      <w:pPr>
        <w:numPr>
          <w:ilvl w:val="0"/>
          <w:numId w:val="76"/>
        </w:numPr>
        <w:tabs>
          <w:tab w:val="left" w:pos="1027"/>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t>конкретизировать примерами процесс социальной мобильности;</w:t>
      </w:r>
    </w:p>
    <w:p w14:paraId="34630453" w14:textId="77777777" w:rsidR="006E54D0" w:rsidRPr="00242199" w:rsidRDefault="006E54D0" w:rsidP="00B10372">
      <w:pPr>
        <w:numPr>
          <w:ilvl w:val="0"/>
          <w:numId w:val="76"/>
        </w:numPr>
        <w:tabs>
          <w:tab w:val="left" w:pos="1027"/>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t>характеризовать межнациональные отношения в современном мире;</w:t>
      </w:r>
    </w:p>
    <w:p w14:paraId="55A9A650" w14:textId="77777777" w:rsidR="006E54D0" w:rsidRPr="00242199" w:rsidRDefault="006E54D0" w:rsidP="00B10372">
      <w:pPr>
        <w:numPr>
          <w:ilvl w:val="0"/>
          <w:numId w:val="76"/>
        </w:numPr>
        <w:tabs>
          <w:tab w:val="left" w:pos="1027"/>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t xml:space="preserve">объяснять причины межнациональных конфликтов и основные пути их разрешения; </w:t>
      </w:r>
    </w:p>
    <w:p w14:paraId="685E33CF" w14:textId="77777777" w:rsidR="006E54D0" w:rsidRPr="00242199" w:rsidRDefault="006E54D0" w:rsidP="00B10372">
      <w:pPr>
        <w:numPr>
          <w:ilvl w:val="0"/>
          <w:numId w:val="76"/>
        </w:numPr>
        <w:tabs>
          <w:tab w:val="left" w:pos="1027"/>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t>характеризовать, раскрывать на конкретных примерах основные функции семьи в обществе;</w:t>
      </w:r>
    </w:p>
    <w:p w14:paraId="00F689DC" w14:textId="77777777" w:rsidR="006E54D0" w:rsidRPr="00242199" w:rsidRDefault="006E54D0" w:rsidP="00B10372">
      <w:pPr>
        <w:numPr>
          <w:ilvl w:val="0"/>
          <w:numId w:val="76"/>
        </w:numPr>
        <w:tabs>
          <w:tab w:val="left" w:pos="1027"/>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t xml:space="preserve">раскрывать основные роли членов семьи; </w:t>
      </w:r>
    </w:p>
    <w:p w14:paraId="0D13617E" w14:textId="77777777" w:rsidR="006E54D0" w:rsidRPr="00242199" w:rsidRDefault="006E54D0" w:rsidP="00B10372">
      <w:pPr>
        <w:numPr>
          <w:ilvl w:val="0"/>
          <w:numId w:val="76"/>
        </w:numPr>
        <w:tabs>
          <w:tab w:val="left" w:pos="993"/>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14:paraId="3B8FC477" w14:textId="77777777" w:rsidR="006E54D0" w:rsidRPr="00242199" w:rsidRDefault="006E54D0" w:rsidP="00B10372">
      <w:pPr>
        <w:numPr>
          <w:ilvl w:val="0"/>
          <w:numId w:val="76"/>
        </w:numPr>
        <w:tabs>
          <w:tab w:val="left" w:pos="1027"/>
        </w:tabs>
        <w:spacing w:after="0" w:line="240" w:lineRule="auto"/>
        <w:ind w:left="0" w:firstLine="709"/>
        <w:jc w:val="both"/>
        <w:rPr>
          <w:rFonts w:ascii="Times New Roman" w:hAnsi="Times New Roman"/>
          <w:b/>
          <w:bCs/>
          <w:color w:val="000000"/>
          <w:sz w:val="24"/>
          <w:szCs w:val="24"/>
          <w:shd w:val="clear" w:color="auto" w:fill="FFFFFF"/>
        </w:rPr>
      </w:pPr>
      <w:r w:rsidRPr="00242199">
        <w:rPr>
          <w:rFonts w:ascii="Times New Roman" w:hAnsi="Times New Roman"/>
          <w:bCs/>
          <w:color w:val="000000"/>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14:paraId="1570D639" w14:textId="77777777" w:rsidR="006E54D0" w:rsidRPr="00242199" w:rsidRDefault="006E54D0" w:rsidP="00EC1B31">
      <w:pPr>
        <w:tabs>
          <w:tab w:val="left" w:pos="1027"/>
        </w:tabs>
        <w:spacing w:after="0" w:line="240" w:lineRule="auto"/>
        <w:ind w:firstLine="709"/>
        <w:jc w:val="both"/>
        <w:rPr>
          <w:rFonts w:ascii="Times New Roman" w:hAnsi="Times New Roman"/>
          <w:b/>
          <w:bCs/>
          <w:color w:val="000000"/>
          <w:sz w:val="24"/>
          <w:szCs w:val="24"/>
          <w:shd w:val="clear" w:color="auto" w:fill="FFFFFF"/>
        </w:rPr>
      </w:pPr>
      <w:r w:rsidRPr="00242199">
        <w:rPr>
          <w:rFonts w:ascii="Times New Roman" w:hAnsi="Times New Roman"/>
          <w:b/>
          <w:bCs/>
          <w:color w:val="000000"/>
          <w:sz w:val="24"/>
          <w:szCs w:val="24"/>
          <w:shd w:val="clear" w:color="auto" w:fill="FFFFFF"/>
        </w:rPr>
        <w:t>Выпускник получит возможность научиться:</w:t>
      </w:r>
    </w:p>
    <w:p w14:paraId="24D7015B" w14:textId="77777777" w:rsidR="006E54D0" w:rsidRPr="009A7DF8" w:rsidRDefault="006E54D0" w:rsidP="00B10372">
      <w:pPr>
        <w:numPr>
          <w:ilvl w:val="0"/>
          <w:numId w:val="77"/>
        </w:numPr>
        <w:tabs>
          <w:tab w:val="left" w:pos="1027"/>
        </w:tabs>
        <w:spacing w:after="0" w:line="240" w:lineRule="auto"/>
        <w:ind w:left="0" w:firstLine="709"/>
        <w:jc w:val="both"/>
        <w:rPr>
          <w:rFonts w:ascii="Times New Roman" w:hAnsi="Times New Roman"/>
          <w:bCs/>
          <w:color w:val="000000"/>
          <w:sz w:val="24"/>
          <w:szCs w:val="24"/>
          <w:shd w:val="clear" w:color="auto" w:fill="FFFFFF"/>
        </w:rPr>
      </w:pPr>
      <w:r w:rsidRPr="009A7DF8">
        <w:rPr>
          <w:rFonts w:ascii="Times New Roman" w:hAnsi="Times New Roman"/>
          <w:bCs/>
          <w:color w:val="000000"/>
          <w:sz w:val="24"/>
          <w:szCs w:val="24"/>
          <w:shd w:val="clear" w:color="auto" w:fill="FFFFFF"/>
        </w:rPr>
        <w:t>раскрывать понятия «равенство» и «социальная справедливость» с позиций историзма;</w:t>
      </w:r>
    </w:p>
    <w:p w14:paraId="675BBFD2" w14:textId="77777777" w:rsidR="006E54D0" w:rsidRPr="009A7DF8" w:rsidRDefault="006E54D0" w:rsidP="00B10372">
      <w:pPr>
        <w:numPr>
          <w:ilvl w:val="0"/>
          <w:numId w:val="77"/>
        </w:numPr>
        <w:tabs>
          <w:tab w:val="left" w:pos="1027"/>
        </w:tabs>
        <w:spacing w:after="0" w:line="240" w:lineRule="auto"/>
        <w:ind w:left="0" w:firstLine="709"/>
        <w:jc w:val="both"/>
        <w:rPr>
          <w:rFonts w:ascii="Times New Roman" w:hAnsi="Times New Roman"/>
          <w:bCs/>
          <w:color w:val="000000"/>
          <w:sz w:val="24"/>
          <w:szCs w:val="24"/>
          <w:shd w:val="clear" w:color="auto" w:fill="FFFFFF"/>
        </w:rPr>
      </w:pPr>
      <w:r w:rsidRPr="009A7DF8">
        <w:rPr>
          <w:rFonts w:ascii="Times New Roman" w:hAnsi="Times New Roman"/>
          <w:bCs/>
          <w:color w:val="000000"/>
          <w:sz w:val="24"/>
          <w:szCs w:val="24"/>
          <w:shd w:val="clear" w:color="auto" w:fill="FFFFFF"/>
        </w:rPr>
        <w:t>выражать и обосновывать собственную позицию по актуальным проблемам молод</w:t>
      </w:r>
      <w:r w:rsidR="00245F1D" w:rsidRPr="009A7DF8">
        <w:rPr>
          <w:rFonts w:ascii="Times New Roman" w:hAnsi="Times New Roman"/>
          <w:bCs/>
          <w:color w:val="000000"/>
          <w:sz w:val="24"/>
          <w:szCs w:val="24"/>
          <w:shd w:val="clear" w:color="auto" w:fill="FFFFFF"/>
        </w:rPr>
        <w:t>е</w:t>
      </w:r>
      <w:r w:rsidRPr="009A7DF8">
        <w:rPr>
          <w:rFonts w:ascii="Times New Roman" w:hAnsi="Times New Roman"/>
          <w:bCs/>
          <w:color w:val="000000"/>
          <w:sz w:val="24"/>
          <w:szCs w:val="24"/>
          <w:shd w:val="clear" w:color="auto" w:fill="FFFFFF"/>
        </w:rPr>
        <w:t>жи;</w:t>
      </w:r>
    </w:p>
    <w:p w14:paraId="45DACB3B" w14:textId="77777777" w:rsidR="006E54D0" w:rsidRPr="009A7DF8" w:rsidRDefault="006E54D0" w:rsidP="00B10372">
      <w:pPr>
        <w:numPr>
          <w:ilvl w:val="0"/>
          <w:numId w:val="77"/>
        </w:numPr>
        <w:tabs>
          <w:tab w:val="left" w:pos="1027"/>
        </w:tabs>
        <w:spacing w:after="0" w:line="240" w:lineRule="auto"/>
        <w:ind w:left="0" w:firstLine="709"/>
        <w:jc w:val="both"/>
        <w:rPr>
          <w:rFonts w:ascii="Times New Roman" w:hAnsi="Times New Roman"/>
          <w:bCs/>
          <w:color w:val="000000"/>
          <w:sz w:val="24"/>
          <w:szCs w:val="24"/>
          <w:shd w:val="clear" w:color="auto" w:fill="FFFFFF"/>
        </w:rPr>
      </w:pPr>
      <w:r w:rsidRPr="009A7DF8">
        <w:rPr>
          <w:rFonts w:ascii="Times New Roman" w:hAnsi="Times New Roman"/>
          <w:bCs/>
          <w:color w:val="000000"/>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9A7DF8">
        <w:rPr>
          <w:rFonts w:ascii="Times New Roman" w:hAnsi="Times New Roman"/>
          <w:bCs/>
          <w:color w:val="000000"/>
          <w:sz w:val="24"/>
          <w:szCs w:val="24"/>
          <w:shd w:val="clear" w:color="auto" w:fill="FFFFFF"/>
        </w:rPr>
        <w:t xml:space="preserve">;выражать </w:t>
      </w:r>
      <w:r w:rsidRPr="009A7DF8">
        <w:rPr>
          <w:rFonts w:ascii="Times New Roman" w:hAnsi="Times New Roman"/>
          <w:bCs/>
          <w:color w:val="000000"/>
          <w:sz w:val="24"/>
          <w:szCs w:val="24"/>
          <w:shd w:val="clear" w:color="auto" w:fill="FFFFFF"/>
        </w:rPr>
        <w:t>собственное отношение к различным способам разрешения семейных конфликтов;</w:t>
      </w:r>
    </w:p>
    <w:p w14:paraId="75B37E82" w14:textId="77777777" w:rsidR="006E54D0" w:rsidRPr="009A7DF8" w:rsidRDefault="006E54D0" w:rsidP="00B10372">
      <w:pPr>
        <w:numPr>
          <w:ilvl w:val="0"/>
          <w:numId w:val="77"/>
        </w:numPr>
        <w:shd w:val="clear" w:color="auto" w:fill="FFFFFF"/>
        <w:tabs>
          <w:tab w:val="left" w:pos="1027"/>
        </w:tabs>
        <w:spacing w:after="0" w:line="240" w:lineRule="auto"/>
        <w:ind w:left="0" w:firstLine="709"/>
        <w:jc w:val="both"/>
        <w:rPr>
          <w:rFonts w:ascii="Times New Roman" w:hAnsi="Times New Roman"/>
          <w:bCs/>
          <w:color w:val="000000"/>
          <w:sz w:val="24"/>
          <w:szCs w:val="24"/>
          <w:shd w:val="clear" w:color="auto" w:fill="FFFFFF"/>
        </w:rPr>
      </w:pPr>
      <w:r w:rsidRPr="009A7DF8">
        <w:rPr>
          <w:rFonts w:ascii="Times New Roman" w:hAnsi="Times New Roman"/>
          <w:bCs/>
          <w:color w:val="000000"/>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14:paraId="02092689" w14:textId="77777777" w:rsidR="006E54D0" w:rsidRPr="009A7DF8" w:rsidRDefault="006E54D0" w:rsidP="00B10372">
      <w:pPr>
        <w:numPr>
          <w:ilvl w:val="0"/>
          <w:numId w:val="77"/>
        </w:numPr>
        <w:shd w:val="clear" w:color="auto" w:fill="FFFFFF"/>
        <w:tabs>
          <w:tab w:val="left" w:pos="1027"/>
        </w:tabs>
        <w:spacing w:after="0" w:line="240" w:lineRule="auto"/>
        <w:ind w:left="0" w:firstLine="709"/>
        <w:jc w:val="both"/>
        <w:rPr>
          <w:rFonts w:ascii="Times New Roman" w:hAnsi="Times New Roman"/>
          <w:bCs/>
          <w:color w:val="000000"/>
          <w:sz w:val="24"/>
          <w:szCs w:val="24"/>
          <w:shd w:val="clear" w:color="auto" w:fill="FFFFFF"/>
        </w:rPr>
      </w:pPr>
      <w:r w:rsidRPr="009A7DF8">
        <w:rPr>
          <w:rFonts w:ascii="Times New Roman" w:hAnsi="Times New Roman"/>
          <w:bCs/>
          <w:color w:val="000000"/>
          <w:sz w:val="24"/>
          <w:szCs w:val="24"/>
          <w:shd w:val="clear" w:color="auto" w:fill="FFFFFF"/>
        </w:rPr>
        <w:t>использовать элементы причинно-следственного анализа при характеристике семейных конфликтов;</w:t>
      </w:r>
    </w:p>
    <w:p w14:paraId="3417F910" w14:textId="77777777" w:rsidR="006E54D0" w:rsidRPr="009A7DF8" w:rsidRDefault="006E54D0" w:rsidP="00B10372">
      <w:pPr>
        <w:numPr>
          <w:ilvl w:val="0"/>
          <w:numId w:val="77"/>
        </w:numPr>
        <w:tabs>
          <w:tab w:val="left" w:pos="1027"/>
        </w:tabs>
        <w:spacing w:after="0" w:line="240" w:lineRule="auto"/>
        <w:ind w:left="0" w:firstLine="709"/>
        <w:jc w:val="both"/>
        <w:rPr>
          <w:rFonts w:ascii="Times New Roman" w:hAnsi="Times New Roman"/>
          <w:b/>
          <w:bCs/>
          <w:color w:val="000000"/>
          <w:sz w:val="24"/>
          <w:szCs w:val="24"/>
          <w:shd w:val="clear" w:color="auto" w:fill="FFFFFF"/>
        </w:rPr>
      </w:pPr>
      <w:r w:rsidRPr="009A7DF8">
        <w:rPr>
          <w:rFonts w:ascii="Times New Roman" w:hAnsi="Times New Roman"/>
          <w:bCs/>
          <w:color w:val="000000"/>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9A7DF8">
        <w:rPr>
          <w:rFonts w:ascii="Times New Roman" w:hAnsi="Times New Roman"/>
          <w:b/>
          <w:bCs/>
          <w:color w:val="000000"/>
          <w:sz w:val="24"/>
          <w:szCs w:val="24"/>
          <w:shd w:val="clear" w:color="auto" w:fill="FFFFFF"/>
        </w:rPr>
        <w:t>.</w:t>
      </w:r>
    </w:p>
    <w:p w14:paraId="16BAA380" w14:textId="77777777" w:rsidR="006E54D0" w:rsidRPr="00242199" w:rsidRDefault="006E54D0" w:rsidP="00EC1B31">
      <w:pPr>
        <w:tabs>
          <w:tab w:val="left" w:pos="1027"/>
        </w:tabs>
        <w:spacing w:after="0" w:line="240" w:lineRule="auto"/>
        <w:ind w:firstLine="709"/>
        <w:jc w:val="both"/>
        <w:rPr>
          <w:rFonts w:ascii="Times New Roman" w:hAnsi="Times New Roman"/>
          <w:sz w:val="24"/>
          <w:szCs w:val="24"/>
        </w:rPr>
      </w:pPr>
      <w:r w:rsidRPr="00242199">
        <w:rPr>
          <w:rFonts w:ascii="Times New Roman" w:hAnsi="Times New Roman"/>
          <w:b/>
          <w:sz w:val="24"/>
          <w:szCs w:val="24"/>
        </w:rPr>
        <w:t>Политическая сфера жизни общества</w:t>
      </w:r>
    </w:p>
    <w:p w14:paraId="111F10F6" w14:textId="77777777" w:rsidR="006E54D0" w:rsidRPr="00242199" w:rsidRDefault="006E54D0" w:rsidP="00EC1B31">
      <w:pPr>
        <w:tabs>
          <w:tab w:val="left" w:pos="1027"/>
        </w:tabs>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научится:</w:t>
      </w:r>
    </w:p>
    <w:p w14:paraId="6FDA6E54" w14:textId="77777777" w:rsidR="006E54D0" w:rsidRPr="00242199" w:rsidRDefault="006E54D0" w:rsidP="00B10372">
      <w:pPr>
        <w:numPr>
          <w:ilvl w:val="0"/>
          <w:numId w:val="78"/>
        </w:numPr>
        <w:tabs>
          <w:tab w:val="left" w:pos="1027"/>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объяснять роль политики в жизни общества;</w:t>
      </w:r>
    </w:p>
    <w:p w14:paraId="29C778DD" w14:textId="77777777" w:rsidR="006E54D0" w:rsidRPr="00242199" w:rsidRDefault="006E54D0" w:rsidP="00B10372">
      <w:pPr>
        <w:numPr>
          <w:ilvl w:val="0"/>
          <w:numId w:val="78"/>
        </w:numPr>
        <w:tabs>
          <w:tab w:val="left" w:pos="1027"/>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различать и сравнивать различные формы правления, иллюстрировать их примерами;</w:t>
      </w:r>
    </w:p>
    <w:p w14:paraId="647482EF" w14:textId="77777777" w:rsidR="006E54D0" w:rsidRPr="00242199" w:rsidRDefault="006E54D0" w:rsidP="00B10372">
      <w:pPr>
        <w:numPr>
          <w:ilvl w:val="0"/>
          <w:numId w:val="78"/>
        </w:numPr>
        <w:tabs>
          <w:tab w:val="left" w:pos="1027"/>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давать характеристику формам государственно-территориального устройства;</w:t>
      </w:r>
    </w:p>
    <w:p w14:paraId="64D0040E" w14:textId="77777777" w:rsidR="006E54D0" w:rsidRPr="00242199" w:rsidRDefault="006E54D0" w:rsidP="00B10372">
      <w:pPr>
        <w:numPr>
          <w:ilvl w:val="0"/>
          <w:numId w:val="78"/>
        </w:numPr>
        <w:tabs>
          <w:tab w:val="left" w:pos="1027"/>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различать различные типы политических режимов, раскрывать их основные признаки;</w:t>
      </w:r>
    </w:p>
    <w:p w14:paraId="1B38893F" w14:textId="77777777" w:rsidR="006E54D0" w:rsidRPr="00242199" w:rsidRDefault="006E54D0" w:rsidP="00B10372">
      <w:pPr>
        <w:numPr>
          <w:ilvl w:val="0"/>
          <w:numId w:val="78"/>
        </w:numPr>
        <w:tabs>
          <w:tab w:val="left" w:pos="1027"/>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раскрывать на конкретных примерах основные черты и принципы демократии;</w:t>
      </w:r>
    </w:p>
    <w:p w14:paraId="62F5E889" w14:textId="77777777" w:rsidR="00EC713E" w:rsidRPr="00242199" w:rsidRDefault="006E54D0" w:rsidP="00B10372">
      <w:pPr>
        <w:numPr>
          <w:ilvl w:val="0"/>
          <w:numId w:val="78"/>
        </w:numPr>
        <w:tabs>
          <w:tab w:val="left" w:pos="1027"/>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называть признаки политической партии, раскрывать их на конкретных примерах;</w:t>
      </w:r>
    </w:p>
    <w:p w14:paraId="0EE6C7E2" w14:textId="77777777" w:rsidR="006E54D0" w:rsidRPr="00242199" w:rsidRDefault="006E54D0" w:rsidP="00B10372">
      <w:pPr>
        <w:numPr>
          <w:ilvl w:val="0"/>
          <w:numId w:val="78"/>
        </w:numPr>
        <w:tabs>
          <w:tab w:val="left" w:pos="1027"/>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характеризовать различные формы участия граждан в политической жизни.</w:t>
      </w:r>
    </w:p>
    <w:p w14:paraId="468EE319" w14:textId="77777777" w:rsidR="006E54D0" w:rsidRPr="00242199" w:rsidRDefault="006E54D0" w:rsidP="00EC1B31">
      <w:pPr>
        <w:tabs>
          <w:tab w:val="left" w:pos="1027"/>
        </w:tabs>
        <w:spacing w:after="0" w:line="240" w:lineRule="auto"/>
        <w:ind w:firstLine="709"/>
        <w:jc w:val="both"/>
        <w:rPr>
          <w:rFonts w:ascii="Times New Roman" w:hAnsi="Times New Roman"/>
          <w:b/>
          <w:sz w:val="24"/>
          <w:szCs w:val="24"/>
        </w:rPr>
      </w:pPr>
      <w:r w:rsidRPr="00242199">
        <w:rPr>
          <w:rFonts w:ascii="Times New Roman" w:hAnsi="Times New Roman"/>
          <w:b/>
          <w:sz w:val="24"/>
          <w:szCs w:val="24"/>
        </w:rPr>
        <w:t xml:space="preserve">Выпускник получит возможность научиться: </w:t>
      </w:r>
    </w:p>
    <w:p w14:paraId="72AB002F" w14:textId="77777777" w:rsidR="0040362A" w:rsidRPr="00242199" w:rsidRDefault="0040362A" w:rsidP="00B10372">
      <w:pPr>
        <w:numPr>
          <w:ilvl w:val="0"/>
          <w:numId w:val="78"/>
        </w:numPr>
        <w:tabs>
          <w:tab w:val="left" w:pos="1027"/>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14:paraId="2532FD91" w14:textId="77777777" w:rsidR="006E54D0" w:rsidRPr="00242199" w:rsidRDefault="006E54D0" w:rsidP="00B10372">
      <w:pPr>
        <w:numPr>
          <w:ilvl w:val="0"/>
          <w:numId w:val="79"/>
        </w:numPr>
        <w:tabs>
          <w:tab w:val="left" w:pos="1027"/>
        </w:tabs>
        <w:spacing w:after="0" w:line="240" w:lineRule="auto"/>
        <w:ind w:left="0" w:firstLine="709"/>
        <w:jc w:val="both"/>
        <w:rPr>
          <w:rFonts w:ascii="Times New Roman" w:hAnsi="Times New Roman"/>
          <w:i/>
          <w:sz w:val="24"/>
          <w:szCs w:val="24"/>
        </w:rPr>
      </w:pPr>
      <w:r w:rsidRPr="009A7DF8">
        <w:rPr>
          <w:rFonts w:ascii="Times New Roman" w:hAnsi="Times New Roman"/>
          <w:sz w:val="24"/>
          <w:szCs w:val="24"/>
        </w:rPr>
        <w:t>соотносить различные оценки политических событий и процессов и делать обоснованные выводы</w:t>
      </w:r>
      <w:r w:rsidRPr="00242199">
        <w:rPr>
          <w:rFonts w:ascii="Times New Roman" w:hAnsi="Times New Roman"/>
          <w:i/>
          <w:sz w:val="24"/>
          <w:szCs w:val="24"/>
        </w:rPr>
        <w:t>.</w:t>
      </w:r>
    </w:p>
    <w:p w14:paraId="30366C22" w14:textId="77777777" w:rsidR="009A7DF8" w:rsidRDefault="009A7DF8" w:rsidP="00EC1B31">
      <w:pPr>
        <w:tabs>
          <w:tab w:val="left" w:pos="1200"/>
        </w:tabs>
        <w:spacing w:after="0" w:line="240" w:lineRule="auto"/>
        <w:ind w:firstLine="709"/>
        <w:jc w:val="both"/>
        <w:rPr>
          <w:rFonts w:ascii="Times New Roman" w:hAnsi="Times New Roman"/>
          <w:b/>
          <w:bCs/>
          <w:color w:val="000000"/>
          <w:sz w:val="24"/>
          <w:szCs w:val="24"/>
          <w:shd w:val="clear" w:color="auto" w:fill="FFFFFF"/>
        </w:rPr>
      </w:pPr>
    </w:p>
    <w:p w14:paraId="32DF20A1" w14:textId="77777777" w:rsidR="009A7DF8" w:rsidRDefault="009A7DF8" w:rsidP="00EC1B31">
      <w:pPr>
        <w:tabs>
          <w:tab w:val="left" w:pos="1200"/>
        </w:tabs>
        <w:spacing w:after="0" w:line="240" w:lineRule="auto"/>
        <w:ind w:firstLine="709"/>
        <w:jc w:val="both"/>
        <w:rPr>
          <w:rFonts w:ascii="Times New Roman" w:hAnsi="Times New Roman"/>
          <w:b/>
          <w:bCs/>
          <w:color w:val="000000"/>
          <w:sz w:val="24"/>
          <w:szCs w:val="24"/>
          <w:shd w:val="clear" w:color="auto" w:fill="FFFFFF"/>
        </w:rPr>
      </w:pPr>
    </w:p>
    <w:p w14:paraId="34F396E2" w14:textId="77777777" w:rsidR="009A7DF8" w:rsidRDefault="009A7DF8" w:rsidP="00EC1B31">
      <w:pPr>
        <w:tabs>
          <w:tab w:val="left" w:pos="1200"/>
        </w:tabs>
        <w:spacing w:after="0" w:line="240" w:lineRule="auto"/>
        <w:ind w:firstLine="709"/>
        <w:jc w:val="both"/>
        <w:rPr>
          <w:rFonts w:ascii="Times New Roman" w:hAnsi="Times New Roman"/>
          <w:b/>
          <w:bCs/>
          <w:color w:val="000000"/>
          <w:sz w:val="24"/>
          <w:szCs w:val="24"/>
          <w:shd w:val="clear" w:color="auto" w:fill="FFFFFF"/>
        </w:rPr>
      </w:pPr>
    </w:p>
    <w:p w14:paraId="7FF02022" w14:textId="77777777" w:rsidR="006E54D0" w:rsidRPr="00242199" w:rsidRDefault="006E54D0" w:rsidP="00EC1B31">
      <w:pPr>
        <w:tabs>
          <w:tab w:val="left" w:pos="1200"/>
        </w:tabs>
        <w:spacing w:after="0" w:line="240" w:lineRule="auto"/>
        <w:ind w:firstLine="709"/>
        <w:jc w:val="both"/>
        <w:rPr>
          <w:rFonts w:ascii="Times New Roman" w:hAnsi="Times New Roman"/>
          <w:sz w:val="24"/>
          <w:szCs w:val="24"/>
        </w:rPr>
      </w:pPr>
      <w:r w:rsidRPr="00242199">
        <w:rPr>
          <w:rFonts w:ascii="Times New Roman" w:hAnsi="Times New Roman"/>
          <w:b/>
          <w:bCs/>
          <w:color w:val="000000"/>
          <w:sz w:val="24"/>
          <w:szCs w:val="24"/>
          <w:shd w:val="clear" w:color="auto" w:fill="FFFFFF"/>
        </w:rPr>
        <w:lastRenderedPageBreak/>
        <w:t>Гражданин и государство</w:t>
      </w:r>
    </w:p>
    <w:p w14:paraId="3A0DB5DB" w14:textId="77777777" w:rsidR="006E54D0" w:rsidRPr="00242199" w:rsidRDefault="006E54D0" w:rsidP="00EC1B31">
      <w:pPr>
        <w:tabs>
          <w:tab w:val="left" w:pos="1200"/>
        </w:tabs>
        <w:spacing w:after="0" w:line="240" w:lineRule="auto"/>
        <w:ind w:firstLine="709"/>
        <w:jc w:val="both"/>
        <w:rPr>
          <w:rFonts w:ascii="Times New Roman" w:hAnsi="Times New Roman"/>
          <w:b/>
          <w:bCs/>
          <w:color w:val="000000"/>
          <w:sz w:val="24"/>
          <w:szCs w:val="24"/>
          <w:shd w:val="clear" w:color="auto" w:fill="FFFFFF"/>
        </w:rPr>
      </w:pPr>
      <w:r w:rsidRPr="00242199">
        <w:rPr>
          <w:rFonts w:ascii="Times New Roman" w:hAnsi="Times New Roman"/>
          <w:b/>
          <w:bCs/>
          <w:color w:val="000000"/>
          <w:sz w:val="24"/>
          <w:szCs w:val="24"/>
          <w:shd w:val="clear" w:color="auto" w:fill="FFFFFF"/>
        </w:rPr>
        <w:t>Выпускник научится:</w:t>
      </w:r>
    </w:p>
    <w:p w14:paraId="3B0675FD" w14:textId="77777777" w:rsidR="006E54D0" w:rsidRPr="00242199" w:rsidRDefault="006E54D0" w:rsidP="00B10372">
      <w:pPr>
        <w:numPr>
          <w:ilvl w:val="0"/>
          <w:numId w:val="80"/>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14:paraId="01E9462D" w14:textId="77777777" w:rsidR="006E54D0" w:rsidRPr="00242199" w:rsidRDefault="006E54D0" w:rsidP="00B10372">
      <w:pPr>
        <w:numPr>
          <w:ilvl w:val="0"/>
          <w:numId w:val="80"/>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t>объяснять порядок формирования органов государственной власти РФ;</w:t>
      </w:r>
    </w:p>
    <w:p w14:paraId="6D35E8F6" w14:textId="77777777" w:rsidR="006E54D0" w:rsidRPr="00242199" w:rsidRDefault="006E54D0" w:rsidP="00B10372">
      <w:pPr>
        <w:numPr>
          <w:ilvl w:val="0"/>
          <w:numId w:val="80"/>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t>раскрывать достижения российского народа;</w:t>
      </w:r>
    </w:p>
    <w:p w14:paraId="4837238C" w14:textId="77777777" w:rsidR="006E54D0" w:rsidRPr="00242199" w:rsidRDefault="006E54D0" w:rsidP="00B10372">
      <w:pPr>
        <w:numPr>
          <w:ilvl w:val="0"/>
          <w:numId w:val="80"/>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t>объяснять и конкретизировать примерами смысл понятия «гражданство»</w:t>
      </w:r>
      <w:r w:rsidR="00334BAC" w:rsidRPr="00242199">
        <w:rPr>
          <w:rFonts w:ascii="Times New Roman" w:hAnsi="Times New Roman"/>
          <w:bCs/>
          <w:color w:val="000000"/>
          <w:sz w:val="24"/>
          <w:szCs w:val="24"/>
          <w:shd w:val="clear" w:color="auto" w:fill="FFFFFF"/>
        </w:rPr>
        <w:t>;</w:t>
      </w:r>
    </w:p>
    <w:p w14:paraId="065B9E49" w14:textId="77777777" w:rsidR="0040362A" w:rsidRPr="00242199" w:rsidRDefault="006E54D0" w:rsidP="00B10372">
      <w:pPr>
        <w:numPr>
          <w:ilvl w:val="0"/>
          <w:numId w:val="85"/>
        </w:numPr>
        <w:shd w:val="clear" w:color="auto" w:fill="FFFFFF"/>
        <w:tabs>
          <w:tab w:val="left" w:pos="993"/>
        </w:tabs>
        <w:spacing w:after="0" w:line="240" w:lineRule="auto"/>
        <w:ind w:left="0" w:firstLine="709"/>
        <w:jc w:val="both"/>
        <w:rPr>
          <w:rFonts w:ascii="Times New Roman" w:hAnsi="Times New Roman"/>
          <w:bCs/>
          <w:i/>
          <w:color w:val="000000"/>
          <w:sz w:val="24"/>
          <w:szCs w:val="24"/>
          <w:shd w:val="clear" w:color="auto" w:fill="FFFFFF"/>
        </w:rPr>
      </w:pPr>
      <w:r w:rsidRPr="00242199">
        <w:rPr>
          <w:rFonts w:ascii="Times New Roman" w:hAnsi="Times New Roman"/>
          <w:bCs/>
          <w:color w:val="000000"/>
          <w:sz w:val="24"/>
          <w:szCs w:val="24"/>
          <w:shd w:val="clear" w:color="auto" w:fill="FFFFFF"/>
        </w:rPr>
        <w:t>называть и иллюстрировать примерами основные права и свободы граждан, гарантированные Конституцией РФ;</w:t>
      </w:r>
    </w:p>
    <w:p w14:paraId="03D403A1" w14:textId="77777777" w:rsidR="006E54D0" w:rsidRPr="00242199" w:rsidRDefault="0040362A" w:rsidP="00B10372">
      <w:pPr>
        <w:numPr>
          <w:ilvl w:val="0"/>
          <w:numId w:val="80"/>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t>осознавать значение патриотической позиции в укреплении нашего государства;</w:t>
      </w:r>
    </w:p>
    <w:p w14:paraId="779BF84C" w14:textId="77777777" w:rsidR="006E54D0" w:rsidRPr="00242199" w:rsidRDefault="006E54D0" w:rsidP="00B10372">
      <w:pPr>
        <w:numPr>
          <w:ilvl w:val="0"/>
          <w:numId w:val="80"/>
        </w:numPr>
        <w:tabs>
          <w:tab w:val="left" w:pos="993"/>
        </w:tabs>
        <w:spacing w:after="0" w:line="240" w:lineRule="auto"/>
        <w:ind w:left="0" w:firstLine="709"/>
        <w:jc w:val="both"/>
        <w:rPr>
          <w:rFonts w:ascii="Times New Roman" w:hAnsi="Times New Roman"/>
          <w:bCs/>
          <w:color w:val="000000"/>
          <w:sz w:val="24"/>
          <w:szCs w:val="24"/>
          <w:shd w:val="clear" w:color="auto" w:fill="FFFFFF"/>
        </w:rPr>
      </w:pPr>
      <w:r w:rsidRPr="00242199">
        <w:rPr>
          <w:rFonts w:ascii="Times New Roman" w:hAnsi="Times New Roman"/>
          <w:bCs/>
          <w:color w:val="000000"/>
          <w:sz w:val="24"/>
          <w:szCs w:val="24"/>
          <w:shd w:val="clear" w:color="auto" w:fill="FFFFFF"/>
        </w:rPr>
        <w:t>характеризовать конституционные обязанности гражданина.</w:t>
      </w:r>
    </w:p>
    <w:p w14:paraId="35918062" w14:textId="77777777" w:rsidR="006E54D0" w:rsidRPr="00242199" w:rsidRDefault="006E54D0" w:rsidP="00EC1B31">
      <w:pPr>
        <w:tabs>
          <w:tab w:val="left" w:pos="1200"/>
        </w:tabs>
        <w:spacing w:after="0" w:line="240" w:lineRule="auto"/>
        <w:ind w:firstLine="709"/>
        <w:jc w:val="both"/>
        <w:rPr>
          <w:rFonts w:ascii="Times New Roman" w:hAnsi="Times New Roman"/>
          <w:b/>
          <w:bCs/>
          <w:color w:val="000000"/>
          <w:sz w:val="24"/>
          <w:szCs w:val="24"/>
          <w:shd w:val="clear" w:color="auto" w:fill="FFFFFF"/>
        </w:rPr>
      </w:pPr>
      <w:r w:rsidRPr="00242199">
        <w:rPr>
          <w:rFonts w:ascii="Times New Roman" w:hAnsi="Times New Roman"/>
          <w:b/>
          <w:bCs/>
          <w:color w:val="000000"/>
          <w:sz w:val="24"/>
          <w:szCs w:val="24"/>
          <w:shd w:val="clear" w:color="auto" w:fill="FFFFFF"/>
        </w:rPr>
        <w:t>Выпускник получит возможность научиться:</w:t>
      </w:r>
    </w:p>
    <w:p w14:paraId="29F70459" w14:textId="77777777" w:rsidR="006E54D0" w:rsidRPr="009A7DF8" w:rsidRDefault="0040362A" w:rsidP="00B10372">
      <w:pPr>
        <w:numPr>
          <w:ilvl w:val="0"/>
          <w:numId w:val="85"/>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9A7DF8">
        <w:rPr>
          <w:rFonts w:ascii="Times New Roman" w:hAnsi="Times New Roman"/>
          <w:bCs/>
          <w:color w:val="000000"/>
          <w:sz w:val="24"/>
          <w:szCs w:val="24"/>
          <w:shd w:val="clear" w:color="auto" w:fill="FFFFFF"/>
        </w:rPr>
        <w:t>аргументированно обосновывать</w:t>
      </w:r>
      <w:r w:rsidR="006E54D0" w:rsidRPr="009A7DF8">
        <w:rPr>
          <w:rFonts w:ascii="Times New Roman" w:hAnsi="Times New Roman"/>
          <w:bCs/>
          <w:color w:val="000000"/>
          <w:sz w:val="24"/>
          <w:szCs w:val="24"/>
          <w:shd w:val="clear" w:color="auto" w:fill="FFFFFF"/>
        </w:rPr>
        <w:t>влияние происходящих в обществе изменений на положение России в мире;</w:t>
      </w:r>
    </w:p>
    <w:p w14:paraId="046E8E85" w14:textId="77777777" w:rsidR="006E54D0" w:rsidRPr="00242199" w:rsidRDefault="006E54D0" w:rsidP="00B10372">
      <w:pPr>
        <w:numPr>
          <w:ilvl w:val="0"/>
          <w:numId w:val="85"/>
        </w:numPr>
        <w:tabs>
          <w:tab w:val="left" w:pos="993"/>
        </w:tabs>
        <w:spacing w:after="0" w:line="240" w:lineRule="auto"/>
        <w:ind w:left="0" w:firstLine="709"/>
        <w:jc w:val="both"/>
        <w:rPr>
          <w:rFonts w:ascii="Times New Roman" w:hAnsi="Times New Roman"/>
          <w:b/>
          <w:bCs/>
          <w:i/>
          <w:color w:val="000000"/>
          <w:sz w:val="24"/>
          <w:szCs w:val="24"/>
          <w:shd w:val="clear" w:color="auto" w:fill="FFFFFF"/>
        </w:rPr>
      </w:pPr>
      <w:r w:rsidRPr="009A7DF8">
        <w:rPr>
          <w:rFonts w:ascii="Times New Roman" w:hAnsi="Times New Roman"/>
          <w:bCs/>
          <w:color w:val="000000"/>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242199">
        <w:rPr>
          <w:rFonts w:ascii="Times New Roman" w:hAnsi="Times New Roman"/>
          <w:b/>
          <w:bCs/>
          <w:i/>
          <w:color w:val="000000"/>
          <w:sz w:val="24"/>
          <w:szCs w:val="24"/>
          <w:shd w:val="clear" w:color="auto" w:fill="FFFFFF"/>
        </w:rPr>
        <w:t>.</w:t>
      </w:r>
    </w:p>
    <w:p w14:paraId="205E4309" w14:textId="77777777" w:rsidR="006E54D0" w:rsidRPr="00242199" w:rsidRDefault="006E54D0" w:rsidP="00EC1B31">
      <w:pPr>
        <w:tabs>
          <w:tab w:val="left" w:pos="994"/>
        </w:tabs>
        <w:spacing w:after="0" w:line="240" w:lineRule="auto"/>
        <w:ind w:firstLine="709"/>
        <w:jc w:val="both"/>
        <w:rPr>
          <w:rFonts w:ascii="Times New Roman" w:hAnsi="Times New Roman"/>
          <w:sz w:val="24"/>
          <w:szCs w:val="24"/>
        </w:rPr>
      </w:pPr>
      <w:r w:rsidRPr="00242199">
        <w:rPr>
          <w:rFonts w:ascii="Times New Roman" w:hAnsi="Times New Roman"/>
          <w:b/>
          <w:bCs/>
          <w:color w:val="000000"/>
          <w:sz w:val="24"/>
          <w:szCs w:val="24"/>
          <w:shd w:val="clear" w:color="auto" w:fill="FFFFFF"/>
        </w:rPr>
        <w:t>Основы российского законодательства</w:t>
      </w:r>
    </w:p>
    <w:p w14:paraId="5B3E6505" w14:textId="77777777" w:rsidR="006E54D0" w:rsidRPr="00242199" w:rsidRDefault="006E54D0" w:rsidP="00EC1B31">
      <w:pPr>
        <w:tabs>
          <w:tab w:val="left" w:pos="994"/>
        </w:tabs>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научится:</w:t>
      </w:r>
    </w:p>
    <w:p w14:paraId="03B645DD" w14:textId="77777777" w:rsidR="006E54D0" w:rsidRPr="00242199" w:rsidRDefault="006E54D0" w:rsidP="00B10372">
      <w:pPr>
        <w:numPr>
          <w:ilvl w:val="0"/>
          <w:numId w:val="81"/>
        </w:numPr>
        <w:tabs>
          <w:tab w:val="left" w:pos="994"/>
        </w:tabs>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характеризовать систему российского законодательства;</w:t>
      </w:r>
    </w:p>
    <w:p w14:paraId="02A2E8FC" w14:textId="77777777" w:rsidR="006E54D0" w:rsidRPr="00242199" w:rsidRDefault="006E54D0" w:rsidP="00B10372">
      <w:pPr>
        <w:numPr>
          <w:ilvl w:val="0"/>
          <w:numId w:val="81"/>
        </w:numPr>
        <w:tabs>
          <w:tab w:val="left" w:pos="994"/>
        </w:tabs>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раскрывать особенности гражданской дееспособности несовершеннолетних;</w:t>
      </w:r>
    </w:p>
    <w:p w14:paraId="3ED0B9C7" w14:textId="77777777" w:rsidR="006E54D0" w:rsidRPr="00242199" w:rsidRDefault="006E54D0" w:rsidP="00B10372">
      <w:pPr>
        <w:numPr>
          <w:ilvl w:val="0"/>
          <w:numId w:val="81"/>
        </w:numPr>
        <w:tabs>
          <w:tab w:val="left" w:pos="994"/>
        </w:tabs>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характеризовать гражданские правоотношения;</w:t>
      </w:r>
    </w:p>
    <w:p w14:paraId="6873E3E8" w14:textId="77777777" w:rsidR="006E54D0" w:rsidRPr="00242199" w:rsidRDefault="006E54D0" w:rsidP="00B10372">
      <w:pPr>
        <w:numPr>
          <w:ilvl w:val="0"/>
          <w:numId w:val="81"/>
        </w:numPr>
        <w:tabs>
          <w:tab w:val="left" w:pos="994"/>
        </w:tabs>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раскрывать смысл права на труд;</w:t>
      </w:r>
    </w:p>
    <w:p w14:paraId="40FB193E" w14:textId="77777777" w:rsidR="006E54D0" w:rsidRPr="00242199" w:rsidRDefault="006E54D0" w:rsidP="00B10372">
      <w:pPr>
        <w:numPr>
          <w:ilvl w:val="0"/>
          <w:numId w:val="81"/>
        </w:numPr>
        <w:tabs>
          <w:tab w:val="left" w:pos="994"/>
        </w:tabs>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объяснять роль трудового договора;</w:t>
      </w:r>
    </w:p>
    <w:p w14:paraId="7C0430D1" w14:textId="77777777" w:rsidR="009A7DF8" w:rsidRDefault="006E54D0" w:rsidP="00B10372">
      <w:pPr>
        <w:numPr>
          <w:ilvl w:val="0"/>
          <w:numId w:val="81"/>
        </w:numPr>
        <w:tabs>
          <w:tab w:val="left" w:pos="994"/>
        </w:tabs>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разъяснять на примерах особенности положения несовершеннолетних в</w:t>
      </w:r>
    </w:p>
    <w:p w14:paraId="47D1C533" w14:textId="77777777" w:rsidR="006E54D0" w:rsidRPr="00242199" w:rsidRDefault="006E54D0" w:rsidP="00B10372">
      <w:pPr>
        <w:numPr>
          <w:ilvl w:val="0"/>
          <w:numId w:val="81"/>
        </w:numPr>
        <w:tabs>
          <w:tab w:val="left" w:pos="994"/>
        </w:tabs>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 xml:space="preserve"> трудовых отношениях;</w:t>
      </w:r>
    </w:p>
    <w:p w14:paraId="5587185B" w14:textId="77777777" w:rsidR="006E54D0" w:rsidRPr="00242199" w:rsidRDefault="006E54D0" w:rsidP="00B10372">
      <w:pPr>
        <w:numPr>
          <w:ilvl w:val="0"/>
          <w:numId w:val="81"/>
        </w:numPr>
        <w:tabs>
          <w:tab w:val="left" w:pos="994"/>
        </w:tabs>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характеризовать права и обязанности супругов, родителей, детей;</w:t>
      </w:r>
    </w:p>
    <w:p w14:paraId="3ABE4B4D" w14:textId="77777777" w:rsidR="006E54D0" w:rsidRPr="00242199" w:rsidRDefault="006E54D0" w:rsidP="00B10372">
      <w:pPr>
        <w:numPr>
          <w:ilvl w:val="0"/>
          <w:numId w:val="81"/>
        </w:numPr>
        <w:tabs>
          <w:tab w:val="left" w:pos="994"/>
        </w:tabs>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характеризовать особенности уголовного права и уголовных правоотношений;</w:t>
      </w:r>
    </w:p>
    <w:p w14:paraId="315BA68F" w14:textId="77777777" w:rsidR="006E54D0" w:rsidRPr="00242199" w:rsidRDefault="006E54D0" w:rsidP="00B10372">
      <w:pPr>
        <w:numPr>
          <w:ilvl w:val="0"/>
          <w:numId w:val="81"/>
        </w:numPr>
        <w:tabs>
          <w:tab w:val="left" w:pos="994"/>
        </w:tabs>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конкретизировать примерами виды преступлений и наказания за них;</w:t>
      </w:r>
    </w:p>
    <w:p w14:paraId="241190C5" w14:textId="77777777" w:rsidR="006E54D0" w:rsidRPr="00242199" w:rsidRDefault="006E54D0" w:rsidP="00B10372">
      <w:pPr>
        <w:numPr>
          <w:ilvl w:val="0"/>
          <w:numId w:val="81"/>
        </w:numPr>
        <w:tabs>
          <w:tab w:val="left" w:pos="994"/>
        </w:tabs>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характеризовать специфику уголовной ответственности несовершеннолетних;</w:t>
      </w:r>
    </w:p>
    <w:p w14:paraId="50EBA0B8" w14:textId="77777777" w:rsidR="006E54D0" w:rsidRPr="00242199" w:rsidRDefault="006E54D0" w:rsidP="00B10372">
      <w:pPr>
        <w:numPr>
          <w:ilvl w:val="0"/>
          <w:numId w:val="81"/>
        </w:numPr>
        <w:tabs>
          <w:tab w:val="left" w:pos="994"/>
        </w:tabs>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раскрывать связь права на образование и обязанности получить образование</w:t>
      </w:r>
      <w:r w:rsidR="00EC3D62" w:rsidRPr="00242199">
        <w:rPr>
          <w:rFonts w:ascii="Times New Roman" w:hAnsi="Times New Roman"/>
          <w:bCs/>
          <w:sz w:val="24"/>
          <w:szCs w:val="24"/>
        </w:rPr>
        <w:t>;</w:t>
      </w:r>
    </w:p>
    <w:p w14:paraId="7A8193CC" w14:textId="77777777" w:rsidR="009A7DF8" w:rsidRDefault="006E54D0" w:rsidP="00B10372">
      <w:pPr>
        <w:numPr>
          <w:ilvl w:val="0"/>
          <w:numId w:val="81"/>
        </w:numPr>
        <w:tabs>
          <w:tab w:val="left" w:pos="994"/>
        </w:tabs>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 xml:space="preserve">анализировать несложные практические ситуации, связанные с </w:t>
      </w:r>
    </w:p>
    <w:p w14:paraId="580FFAF5" w14:textId="77777777" w:rsidR="009A7DF8" w:rsidRDefault="006E54D0" w:rsidP="00B10372">
      <w:pPr>
        <w:numPr>
          <w:ilvl w:val="0"/>
          <w:numId w:val="81"/>
        </w:numPr>
        <w:tabs>
          <w:tab w:val="left" w:pos="994"/>
        </w:tabs>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 xml:space="preserve">гражданскими, семейными, трудовыми правоотношениями; </w:t>
      </w:r>
    </w:p>
    <w:p w14:paraId="781B80F6" w14:textId="77777777" w:rsidR="009A7DF8" w:rsidRDefault="006E54D0" w:rsidP="00B10372">
      <w:pPr>
        <w:numPr>
          <w:ilvl w:val="0"/>
          <w:numId w:val="81"/>
        </w:numPr>
        <w:tabs>
          <w:tab w:val="left" w:pos="994"/>
        </w:tabs>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 xml:space="preserve">в предлагаемых модельных </w:t>
      </w:r>
    </w:p>
    <w:p w14:paraId="522F5627" w14:textId="77777777" w:rsidR="006E54D0" w:rsidRPr="00242199" w:rsidRDefault="006E54D0" w:rsidP="00B10372">
      <w:pPr>
        <w:numPr>
          <w:ilvl w:val="0"/>
          <w:numId w:val="81"/>
        </w:numPr>
        <w:tabs>
          <w:tab w:val="left" w:pos="994"/>
        </w:tabs>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ситуаци</w:t>
      </w:r>
      <w:r w:rsidR="00EC3D62" w:rsidRPr="00242199">
        <w:rPr>
          <w:rFonts w:ascii="Times New Roman" w:hAnsi="Times New Roman"/>
          <w:bCs/>
          <w:sz w:val="24"/>
          <w:szCs w:val="24"/>
        </w:rPr>
        <w:t>ях</w:t>
      </w:r>
      <w:r w:rsidRPr="00242199">
        <w:rPr>
          <w:rFonts w:ascii="Times New Roman" w:hAnsi="Times New Roman"/>
          <w:bCs/>
          <w:sz w:val="24"/>
          <w:szCs w:val="24"/>
        </w:rPr>
        <w:t xml:space="preserve"> определять признаки правонарушения, проступка, преступления;</w:t>
      </w:r>
    </w:p>
    <w:p w14:paraId="7D08E883" w14:textId="77777777" w:rsidR="009A7DF8" w:rsidRDefault="006E54D0" w:rsidP="00B10372">
      <w:pPr>
        <w:numPr>
          <w:ilvl w:val="0"/>
          <w:numId w:val="81"/>
        </w:numPr>
        <w:tabs>
          <w:tab w:val="left" w:pos="994"/>
        </w:tabs>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исследовать несложные практические ситуации, связанные с</w:t>
      </w:r>
    </w:p>
    <w:p w14:paraId="59CCDB54" w14:textId="77777777" w:rsidR="006E54D0" w:rsidRPr="00242199" w:rsidRDefault="006E54D0" w:rsidP="00B10372">
      <w:pPr>
        <w:numPr>
          <w:ilvl w:val="0"/>
          <w:numId w:val="81"/>
        </w:numPr>
        <w:tabs>
          <w:tab w:val="left" w:pos="994"/>
        </w:tabs>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 xml:space="preserve"> защитой прав и интересов детей, оставшихся без попечения родителей;</w:t>
      </w:r>
    </w:p>
    <w:p w14:paraId="23071B88" w14:textId="77777777" w:rsidR="009A7DF8" w:rsidRPr="009A7DF8" w:rsidRDefault="006E54D0" w:rsidP="00B10372">
      <w:pPr>
        <w:numPr>
          <w:ilvl w:val="0"/>
          <w:numId w:val="81"/>
        </w:numPr>
        <w:tabs>
          <w:tab w:val="left" w:pos="994"/>
        </w:tabs>
        <w:spacing w:after="0" w:line="240" w:lineRule="auto"/>
        <w:ind w:left="0" w:firstLine="709"/>
        <w:jc w:val="both"/>
        <w:rPr>
          <w:rFonts w:ascii="Times New Roman" w:hAnsi="Times New Roman"/>
          <w:sz w:val="24"/>
          <w:szCs w:val="24"/>
        </w:rPr>
      </w:pPr>
      <w:r w:rsidRPr="00242199">
        <w:rPr>
          <w:rFonts w:ascii="Times New Roman" w:hAnsi="Times New Roman"/>
          <w:bCs/>
          <w:sz w:val="24"/>
          <w:szCs w:val="24"/>
        </w:rPr>
        <w:t xml:space="preserve">находить, извлекать и осмысливать информацию правового характера, </w:t>
      </w:r>
    </w:p>
    <w:p w14:paraId="62B7E71A" w14:textId="77777777" w:rsidR="009A7DF8" w:rsidRPr="009A7DF8" w:rsidRDefault="006E54D0" w:rsidP="00B10372">
      <w:pPr>
        <w:numPr>
          <w:ilvl w:val="0"/>
          <w:numId w:val="81"/>
        </w:numPr>
        <w:tabs>
          <w:tab w:val="left" w:pos="994"/>
        </w:tabs>
        <w:spacing w:after="0" w:line="240" w:lineRule="auto"/>
        <w:ind w:left="0" w:firstLine="709"/>
        <w:jc w:val="both"/>
        <w:rPr>
          <w:rFonts w:ascii="Times New Roman" w:hAnsi="Times New Roman"/>
          <w:sz w:val="24"/>
          <w:szCs w:val="24"/>
        </w:rPr>
      </w:pPr>
      <w:r w:rsidRPr="00242199">
        <w:rPr>
          <w:rFonts w:ascii="Times New Roman" w:hAnsi="Times New Roman"/>
          <w:bCs/>
          <w:sz w:val="24"/>
          <w:szCs w:val="24"/>
        </w:rPr>
        <w:t xml:space="preserve">полученную из доступных источников, систематизировать, </w:t>
      </w:r>
    </w:p>
    <w:p w14:paraId="4429C136" w14:textId="77777777" w:rsidR="009A7DF8" w:rsidRPr="009A7DF8" w:rsidRDefault="006E54D0" w:rsidP="00B10372">
      <w:pPr>
        <w:numPr>
          <w:ilvl w:val="0"/>
          <w:numId w:val="81"/>
        </w:numPr>
        <w:tabs>
          <w:tab w:val="left" w:pos="994"/>
        </w:tabs>
        <w:spacing w:after="0" w:line="240" w:lineRule="auto"/>
        <w:ind w:left="0" w:firstLine="709"/>
        <w:jc w:val="both"/>
        <w:rPr>
          <w:rFonts w:ascii="Times New Roman" w:hAnsi="Times New Roman"/>
          <w:sz w:val="24"/>
          <w:szCs w:val="24"/>
        </w:rPr>
      </w:pPr>
      <w:r w:rsidRPr="00242199">
        <w:rPr>
          <w:rFonts w:ascii="Times New Roman" w:hAnsi="Times New Roman"/>
          <w:bCs/>
          <w:sz w:val="24"/>
          <w:szCs w:val="24"/>
        </w:rPr>
        <w:t xml:space="preserve">анализировать полученные данные; применять полученную </w:t>
      </w:r>
    </w:p>
    <w:p w14:paraId="10E61C9F" w14:textId="77777777" w:rsidR="009A7DF8" w:rsidRPr="009A7DF8" w:rsidRDefault="006E54D0" w:rsidP="00B10372">
      <w:pPr>
        <w:numPr>
          <w:ilvl w:val="0"/>
          <w:numId w:val="81"/>
        </w:numPr>
        <w:tabs>
          <w:tab w:val="left" w:pos="994"/>
        </w:tabs>
        <w:spacing w:after="0" w:line="240" w:lineRule="auto"/>
        <w:ind w:left="0" w:firstLine="709"/>
        <w:jc w:val="both"/>
        <w:rPr>
          <w:rFonts w:ascii="Times New Roman" w:hAnsi="Times New Roman"/>
          <w:sz w:val="24"/>
          <w:szCs w:val="24"/>
        </w:rPr>
      </w:pPr>
      <w:r w:rsidRPr="00242199">
        <w:rPr>
          <w:rFonts w:ascii="Times New Roman" w:hAnsi="Times New Roman"/>
          <w:bCs/>
          <w:sz w:val="24"/>
          <w:szCs w:val="24"/>
        </w:rPr>
        <w:t xml:space="preserve">информацию для соотнесения </w:t>
      </w:r>
    </w:p>
    <w:p w14:paraId="66E4B7BB" w14:textId="77777777" w:rsidR="009A7DF8" w:rsidRPr="009A7DF8" w:rsidRDefault="006E54D0" w:rsidP="00B10372">
      <w:pPr>
        <w:numPr>
          <w:ilvl w:val="0"/>
          <w:numId w:val="81"/>
        </w:numPr>
        <w:tabs>
          <w:tab w:val="left" w:pos="994"/>
        </w:tabs>
        <w:spacing w:after="0" w:line="240" w:lineRule="auto"/>
        <w:ind w:left="0" w:firstLine="709"/>
        <w:jc w:val="both"/>
        <w:rPr>
          <w:rFonts w:ascii="Times New Roman" w:hAnsi="Times New Roman"/>
          <w:sz w:val="24"/>
          <w:szCs w:val="24"/>
        </w:rPr>
      </w:pPr>
      <w:r w:rsidRPr="00242199">
        <w:rPr>
          <w:rFonts w:ascii="Times New Roman" w:hAnsi="Times New Roman"/>
          <w:bCs/>
          <w:sz w:val="24"/>
          <w:szCs w:val="24"/>
        </w:rPr>
        <w:t xml:space="preserve">собственного поведения и поступков других людей с нормами </w:t>
      </w:r>
    </w:p>
    <w:p w14:paraId="6F697512" w14:textId="77777777" w:rsidR="006E54D0" w:rsidRPr="00242199" w:rsidRDefault="006E54D0" w:rsidP="00B10372">
      <w:pPr>
        <w:numPr>
          <w:ilvl w:val="0"/>
          <w:numId w:val="81"/>
        </w:numPr>
        <w:tabs>
          <w:tab w:val="left" w:pos="994"/>
        </w:tabs>
        <w:spacing w:after="0" w:line="240" w:lineRule="auto"/>
        <w:ind w:left="0" w:firstLine="709"/>
        <w:jc w:val="both"/>
        <w:rPr>
          <w:rFonts w:ascii="Times New Roman" w:hAnsi="Times New Roman"/>
          <w:sz w:val="24"/>
          <w:szCs w:val="24"/>
        </w:rPr>
      </w:pPr>
      <w:r w:rsidRPr="00242199">
        <w:rPr>
          <w:rFonts w:ascii="Times New Roman" w:hAnsi="Times New Roman"/>
          <w:bCs/>
          <w:sz w:val="24"/>
          <w:szCs w:val="24"/>
        </w:rPr>
        <w:t>поведения, установленными законом</w:t>
      </w:r>
      <w:r w:rsidRPr="00242199">
        <w:rPr>
          <w:rFonts w:ascii="Times New Roman" w:hAnsi="Times New Roman"/>
          <w:sz w:val="24"/>
          <w:szCs w:val="24"/>
        </w:rPr>
        <w:t>.</w:t>
      </w:r>
    </w:p>
    <w:p w14:paraId="3BBD2235" w14:textId="77777777" w:rsidR="006E54D0" w:rsidRPr="00242199" w:rsidRDefault="006E54D0" w:rsidP="00EC1B31">
      <w:pPr>
        <w:tabs>
          <w:tab w:val="left" w:pos="994"/>
        </w:tabs>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61D63008" w14:textId="77777777" w:rsidR="006E54D0" w:rsidRPr="009A7DF8" w:rsidRDefault="006E54D0" w:rsidP="00B10372">
      <w:pPr>
        <w:numPr>
          <w:ilvl w:val="0"/>
          <w:numId w:val="82"/>
        </w:numPr>
        <w:tabs>
          <w:tab w:val="left" w:pos="994"/>
        </w:tabs>
        <w:spacing w:after="0" w:line="240" w:lineRule="auto"/>
        <w:ind w:left="0" w:firstLine="709"/>
        <w:jc w:val="both"/>
        <w:rPr>
          <w:rFonts w:ascii="Times New Roman" w:hAnsi="Times New Roman"/>
          <w:bCs/>
          <w:sz w:val="24"/>
          <w:szCs w:val="24"/>
        </w:rPr>
      </w:pPr>
      <w:r w:rsidRPr="009A7DF8">
        <w:rPr>
          <w:rFonts w:ascii="Times New Roman" w:hAnsi="Times New Roman"/>
          <w:bCs/>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14:paraId="70FD8882" w14:textId="77777777" w:rsidR="006E54D0" w:rsidRPr="009A7DF8" w:rsidRDefault="006E54D0" w:rsidP="00B10372">
      <w:pPr>
        <w:numPr>
          <w:ilvl w:val="0"/>
          <w:numId w:val="82"/>
        </w:numPr>
        <w:tabs>
          <w:tab w:val="left" w:pos="994"/>
        </w:tabs>
        <w:spacing w:after="0" w:line="240" w:lineRule="auto"/>
        <w:ind w:left="0" w:firstLine="709"/>
        <w:jc w:val="both"/>
        <w:rPr>
          <w:rFonts w:ascii="Times New Roman" w:hAnsi="Times New Roman"/>
          <w:bCs/>
          <w:sz w:val="24"/>
          <w:szCs w:val="24"/>
        </w:rPr>
      </w:pPr>
      <w:r w:rsidRPr="009A7DF8">
        <w:rPr>
          <w:rFonts w:ascii="Times New Roman" w:hAnsi="Times New Roman"/>
          <w:bCs/>
          <w:sz w:val="24"/>
          <w:szCs w:val="24"/>
        </w:rPr>
        <w:t>оценивать сущность и значение правопорядка и законности, собственный возможный вклад в их становление и развитие;</w:t>
      </w:r>
    </w:p>
    <w:p w14:paraId="496AC8C1" w14:textId="77777777" w:rsidR="006E54D0" w:rsidRPr="009A7DF8" w:rsidRDefault="006E54D0" w:rsidP="00B10372">
      <w:pPr>
        <w:numPr>
          <w:ilvl w:val="0"/>
          <w:numId w:val="82"/>
        </w:numPr>
        <w:tabs>
          <w:tab w:val="left" w:pos="994"/>
        </w:tabs>
        <w:spacing w:after="0" w:line="240" w:lineRule="auto"/>
        <w:ind w:left="0" w:firstLine="709"/>
        <w:jc w:val="both"/>
        <w:rPr>
          <w:rFonts w:ascii="Times New Roman" w:hAnsi="Times New Roman"/>
          <w:bCs/>
          <w:sz w:val="24"/>
          <w:szCs w:val="24"/>
        </w:rPr>
      </w:pPr>
      <w:r w:rsidRPr="009A7DF8">
        <w:rPr>
          <w:rFonts w:ascii="Times New Roman" w:hAnsi="Times New Roman"/>
          <w:bCs/>
          <w:sz w:val="24"/>
          <w:szCs w:val="24"/>
        </w:rPr>
        <w:t>осознанно содействовать защите правопорядка в обществе правовыми способами и средствами</w:t>
      </w:r>
      <w:r w:rsidR="00EC3D62" w:rsidRPr="009A7DF8">
        <w:rPr>
          <w:rFonts w:ascii="Times New Roman" w:hAnsi="Times New Roman"/>
          <w:bCs/>
          <w:sz w:val="24"/>
          <w:szCs w:val="24"/>
        </w:rPr>
        <w:t>.</w:t>
      </w:r>
    </w:p>
    <w:p w14:paraId="20A472C0" w14:textId="77777777" w:rsidR="006E54D0" w:rsidRPr="00242199" w:rsidRDefault="006E54D0" w:rsidP="00EC1B31">
      <w:pPr>
        <w:tabs>
          <w:tab w:val="left" w:pos="1267"/>
        </w:tabs>
        <w:spacing w:after="0" w:line="240" w:lineRule="auto"/>
        <w:ind w:firstLine="709"/>
        <w:jc w:val="both"/>
        <w:rPr>
          <w:rFonts w:ascii="Times New Roman" w:hAnsi="Times New Roman"/>
          <w:color w:val="000000"/>
          <w:sz w:val="24"/>
          <w:szCs w:val="24"/>
        </w:rPr>
      </w:pPr>
      <w:r w:rsidRPr="00242199">
        <w:rPr>
          <w:rFonts w:ascii="Times New Roman" w:hAnsi="Times New Roman"/>
          <w:b/>
          <w:bCs/>
          <w:color w:val="000000"/>
          <w:sz w:val="24"/>
          <w:szCs w:val="24"/>
          <w:shd w:val="clear" w:color="auto" w:fill="FFFFFF"/>
        </w:rPr>
        <w:lastRenderedPageBreak/>
        <w:t>Экономика</w:t>
      </w:r>
    </w:p>
    <w:p w14:paraId="5FD2F309" w14:textId="77777777" w:rsidR="006E54D0" w:rsidRPr="00242199" w:rsidRDefault="006E54D0" w:rsidP="00EC1B31">
      <w:pPr>
        <w:tabs>
          <w:tab w:val="left" w:pos="1267"/>
        </w:tabs>
        <w:spacing w:after="0" w:line="240" w:lineRule="auto"/>
        <w:ind w:firstLine="709"/>
        <w:jc w:val="both"/>
        <w:rPr>
          <w:rFonts w:ascii="Times New Roman" w:hAnsi="Times New Roman"/>
          <w:b/>
          <w:color w:val="000000"/>
          <w:sz w:val="24"/>
          <w:szCs w:val="24"/>
        </w:rPr>
      </w:pPr>
      <w:r w:rsidRPr="00242199">
        <w:rPr>
          <w:rFonts w:ascii="Times New Roman" w:hAnsi="Times New Roman"/>
          <w:b/>
          <w:color w:val="000000"/>
          <w:sz w:val="24"/>
          <w:szCs w:val="24"/>
        </w:rPr>
        <w:t>Выпускник научится:</w:t>
      </w:r>
    </w:p>
    <w:p w14:paraId="3AC27E74" w14:textId="77777777" w:rsidR="006E54D0" w:rsidRPr="00242199" w:rsidRDefault="006E54D0" w:rsidP="00B10372">
      <w:pPr>
        <w:numPr>
          <w:ilvl w:val="0"/>
          <w:numId w:val="83"/>
        </w:numPr>
        <w:shd w:val="clear" w:color="auto" w:fill="FFFFFF"/>
        <w:tabs>
          <w:tab w:val="left" w:pos="993"/>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объяснять проблему ограниченности экономических ресурсов;</w:t>
      </w:r>
    </w:p>
    <w:p w14:paraId="527A0E58" w14:textId="77777777" w:rsidR="006E54D0" w:rsidRPr="00242199" w:rsidRDefault="006E54D0" w:rsidP="00B10372">
      <w:pPr>
        <w:numPr>
          <w:ilvl w:val="0"/>
          <w:numId w:val="83"/>
        </w:numPr>
        <w:shd w:val="clear" w:color="auto" w:fill="FFFFFF"/>
        <w:tabs>
          <w:tab w:val="left" w:pos="993"/>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14:paraId="2F851685" w14:textId="77777777" w:rsidR="006E54D0" w:rsidRPr="00242199" w:rsidRDefault="006E54D0" w:rsidP="00B10372">
      <w:pPr>
        <w:numPr>
          <w:ilvl w:val="0"/>
          <w:numId w:val="83"/>
        </w:numPr>
        <w:shd w:val="clear" w:color="auto" w:fill="FFFFFF"/>
        <w:tabs>
          <w:tab w:val="left" w:pos="993"/>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раскрывать факторы, влияющие на производительность труда;</w:t>
      </w:r>
    </w:p>
    <w:p w14:paraId="1FBDA9E9" w14:textId="77777777" w:rsidR="006E54D0" w:rsidRPr="00242199" w:rsidRDefault="006E54D0" w:rsidP="00B10372">
      <w:pPr>
        <w:numPr>
          <w:ilvl w:val="0"/>
          <w:numId w:val="83"/>
        </w:numPr>
        <w:tabs>
          <w:tab w:val="left" w:pos="993"/>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14:paraId="4A2C0EF5" w14:textId="77777777" w:rsidR="006E54D0" w:rsidRPr="00242199" w:rsidRDefault="006E54D0" w:rsidP="00B10372">
      <w:pPr>
        <w:numPr>
          <w:ilvl w:val="0"/>
          <w:numId w:val="83"/>
        </w:numPr>
        <w:tabs>
          <w:tab w:val="left" w:pos="993"/>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14:paraId="1746B981" w14:textId="77777777" w:rsidR="006E54D0" w:rsidRPr="00242199" w:rsidRDefault="006E54D0" w:rsidP="00B10372">
      <w:pPr>
        <w:numPr>
          <w:ilvl w:val="0"/>
          <w:numId w:val="83"/>
        </w:numPr>
        <w:tabs>
          <w:tab w:val="left" w:pos="993"/>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объяснять роль государства в регулировании рыночной экономики; анализировать структуру бюджета государства;</w:t>
      </w:r>
    </w:p>
    <w:p w14:paraId="0F473DF1" w14:textId="77777777" w:rsidR="006E54D0" w:rsidRPr="00242199" w:rsidRDefault="006E54D0" w:rsidP="00B10372">
      <w:pPr>
        <w:numPr>
          <w:ilvl w:val="0"/>
          <w:numId w:val="83"/>
        </w:numPr>
        <w:tabs>
          <w:tab w:val="left" w:pos="993"/>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называть и конкретизировать примерами виды налогов;</w:t>
      </w:r>
    </w:p>
    <w:p w14:paraId="3B20033E" w14:textId="77777777" w:rsidR="006E54D0" w:rsidRPr="00242199" w:rsidRDefault="006E54D0" w:rsidP="00B10372">
      <w:pPr>
        <w:numPr>
          <w:ilvl w:val="0"/>
          <w:numId w:val="83"/>
        </w:numPr>
        <w:tabs>
          <w:tab w:val="left" w:pos="993"/>
        </w:tabs>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 xml:space="preserve">характеризовать </w:t>
      </w:r>
      <w:r w:rsidR="0073382A" w:rsidRPr="00242199">
        <w:rPr>
          <w:rFonts w:ascii="Times New Roman" w:hAnsi="Times New Roman"/>
          <w:bCs/>
          <w:sz w:val="24"/>
          <w:szCs w:val="24"/>
        </w:rPr>
        <w:t xml:space="preserve">функции денег и их </w:t>
      </w:r>
      <w:r w:rsidRPr="00242199">
        <w:rPr>
          <w:rFonts w:ascii="Times New Roman" w:hAnsi="Times New Roman"/>
          <w:bCs/>
          <w:sz w:val="24"/>
          <w:szCs w:val="24"/>
        </w:rPr>
        <w:t>роль в экономике;</w:t>
      </w:r>
    </w:p>
    <w:p w14:paraId="5629404F" w14:textId="77777777" w:rsidR="006E54D0" w:rsidRPr="00242199" w:rsidRDefault="006E54D0" w:rsidP="00B10372">
      <w:pPr>
        <w:numPr>
          <w:ilvl w:val="0"/>
          <w:numId w:val="83"/>
        </w:numPr>
        <w:tabs>
          <w:tab w:val="left" w:pos="993"/>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sz w:val="24"/>
          <w:szCs w:val="24"/>
        </w:rPr>
        <w:t xml:space="preserve">раскрывать социально-экономическую </w:t>
      </w:r>
      <w:r w:rsidRPr="00242199">
        <w:rPr>
          <w:rFonts w:ascii="Times New Roman" w:hAnsi="Times New Roman"/>
          <w:bCs/>
          <w:color w:val="000000"/>
          <w:sz w:val="24"/>
          <w:szCs w:val="24"/>
        </w:rPr>
        <w:t>роль и функции предпринимательства;</w:t>
      </w:r>
    </w:p>
    <w:p w14:paraId="0794E7ED" w14:textId="77777777" w:rsidR="006E54D0" w:rsidRPr="00242199" w:rsidRDefault="006E54D0" w:rsidP="00B10372">
      <w:pPr>
        <w:numPr>
          <w:ilvl w:val="0"/>
          <w:numId w:val="83"/>
        </w:numPr>
        <w:tabs>
          <w:tab w:val="left" w:pos="993"/>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14:paraId="76921EAD" w14:textId="77777777" w:rsidR="006E54D0" w:rsidRPr="00242199" w:rsidRDefault="006E54D0" w:rsidP="00B10372">
      <w:pPr>
        <w:numPr>
          <w:ilvl w:val="0"/>
          <w:numId w:val="83"/>
        </w:numPr>
        <w:tabs>
          <w:tab w:val="left" w:pos="993"/>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242199">
        <w:rPr>
          <w:rFonts w:ascii="Times New Roman" w:hAnsi="Times New Roman"/>
          <w:bCs/>
          <w:color w:val="000000"/>
          <w:sz w:val="24"/>
          <w:szCs w:val="24"/>
        </w:rPr>
        <w:t>;</w:t>
      </w:r>
    </w:p>
    <w:p w14:paraId="5EAFB9CC" w14:textId="77777777" w:rsidR="006E54D0" w:rsidRPr="00242199" w:rsidRDefault="006E54D0" w:rsidP="00B10372">
      <w:pPr>
        <w:numPr>
          <w:ilvl w:val="0"/>
          <w:numId w:val="83"/>
        </w:numPr>
        <w:shd w:val="clear" w:color="auto" w:fill="FFFFFF"/>
        <w:tabs>
          <w:tab w:val="left" w:pos="993"/>
        </w:tabs>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раскрывать рациональное поведение субъектов экономической деятельности;</w:t>
      </w:r>
    </w:p>
    <w:p w14:paraId="1677B721" w14:textId="77777777" w:rsidR="006E54D0" w:rsidRPr="00242199" w:rsidRDefault="006E54D0" w:rsidP="00B10372">
      <w:pPr>
        <w:numPr>
          <w:ilvl w:val="0"/>
          <w:numId w:val="83"/>
        </w:numPr>
        <w:shd w:val="clear" w:color="auto" w:fill="FFFFFF"/>
        <w:tabs>
          <w:tab w:val="left" w:pos="993"/>
        </w:tabs>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характеризовать экономику семьи; анализировать структуру семейного бюджета;</w:t>
      </w:r>
    </w:p>
    <w:p w14:paraId="09B935AC" w14:textId="77777777" w:rsidR="00EC713E" w:rsidRPr="00242199" w:rsidRDefault="006E54D0" w:rsidP="00B10372">
      <w:pPr>
        <w:numPr>
          <w:ilvl w:val="0"/>
          <w:numId w:val="84"/>
        </w:numPr>
        <w:shd w:val="clear" w:color="auto" w:fill="FFFFFF"/>
        <w:tabs>
          <w:tab w:val="left" w:pos="993"/>
        </w:tabs>
        <w:spacing w:after="0" w:line="240" w:lineRule="auto"/>
        <w:ind w:left="0" w:firstLine="709"/>
        <w:jc w:val="both"/>
        <w:rPr>
          <w:rFonts w:ascii="Times New Roman" w:hAnsi="Times New Roman"/>
          <w:bCs/>
          <w:color w:val="000000"/>
          <w:sz w:val="24"/>
          <w:szCs w:val="24"/>
        </w:rPr>
      </w:pPr>
      <w:r w:rsidRPr="00242199">
        <w:rPr>
          <w:rFonts w:ascii="Times New Roman" w:hAnsi="Times New Roman"/>
          <w:color w:val="000000"/>
          <w:sz w:val="24"/>
          <w:szCs w:val="24"/>
        </w:rPr>
        <w:t>использовать полученные знания при анализе фактов поведения участников экономической деятельности</w:t>
      </w:r>
      <w:r w:rsidR="00EC713E" w:rsidRPr="00242199">
        <w:rPr>
          <w:rFonts w:ascii="Times New Roman" w:hAnsi="Times New Roman"/>
          <w:color w:val="000000"/>
          <w:sz w:val="24"/>
          <w:szCs w:val="24"/>
        </w:rPr>
        <w:t>;</w:t>
      </w:r>
    </w:p>
    <w:p w14:paraId="214CC24E" w14:textId="77777777" w:rsidR="006E54D0" w:rsidRPr="00242199" w:rsidRDefault="00EC713E" w:rsidP="00B10372">
      <w:pPr>
        <w:numPr>
          <w:ilvl w:val="0"/>
          <w:numId w:val="84"/>
        </w:numPr>
        <w:shd w:val="clear" w:color="auto" w:fill="FFFFFF"/>
        <w:tabs>
          <w:tab w:val="left" w:pos="993"/>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обосновывать связь профессионализма и жизненного успеха.</w:t>
      </w:r>
    </w:p>
    <w:p w14:paraId="18C6F45E" w14:textId="77777777" w:rsidR="006E54D0" w:rsidRPr="00242199" w:rsidRDefault="006E54D0" w:rsidP="00EC1B31">
      <w:pPr>
        <w:tabs>
          <w:tab w:val="left" w:pos="1267"/>
        </w:tabs>
        <w:spacing w:after="0" w:line="240" w:lineRule="auto"/>
        <w:ind w:firstLine="709"/>
        <w:jc w:val="both"/>
        <w:rPr>
          <w:rFonts w:ascii="Times New Roman" w:hAnsi="Times New Roman"/>
          <w:b/>
          <w:color w:val="000000"/>
          <w:sz w:val="24"/>
          <w:szCs w:val="24"/>
        </w:rPr>
      </w:pPr>
      <w:r w:rsidRPr="00242199">
        <w:rPr>
          <w:rFonts w:ascii="Times New Roman" w:hAnsi="Times New Roman"/>
          <w:b/>
          <w:color w:val="000000"/>
          <w:sz w:val="24"/>
          <w:szCs w:val="24"/>
        </w:rPr>
        <w:t>Выпускник получит возможность научиться:</w:t>
      </w:r>
    </w:p>
    <w:p w14:paraId="23997F4F" w14:textId="77777777" w:rsidR="006E54D0" w:rsidRPr="009A7DF8" w:rsidRDefault="006E54D0" w:rsidP="00B10372">
      <w:pPr>
        <w:numPr>
          <w:ilvl w:val="0"/>
          <w:numId w:val="84"/>
        </w:numPr>
        <w:tabs>
          <w:tab w:val="left" w:pos="993"/>
        </w:tabs>
        <w:spacing w:after="0" w:line="240" w:lineRule="auto"/>
        <w:ind w:left="0" w:firstLine="709"/>
        <w:jc w:val="both"/>
        <w:rPr>
          <w:rFonts w:ascii="Times New Roman" w:hAnsi="Times New Roman"/>
          <w:bCs/>
          <w:color w:val="000000"/>
          <w:sz w:val="24"/>
          <w:szCs w:val="24"/>
        </w:rPr>
      </w:pPr>
      <w:r w:rsidRPr="009A7DF8">
        <w:rPr>
          <w:rFonts w:ascii="Times New Roman" w:hAnsi="Times New Roman"/>
          <w:bCs/>
          <w:color w:val="000000"/>
          <w:sz w:val="24"/>
          <w:szCs w:val="24"/>
        </w:rPr>
        <w:t>анализировать с опорой на полученные знания несложную экономическую информацию, получаемую из неадаптированных источников;</w:t>
      </w:r>
    </w:p>
    <w:p w14:paraId="52B5C646" w14:textId="77777777" w:rsidR="006E54D0" w:rsidRPr="009A7DF8" w:rsidRDefault="006E54D0" w:rsidP="00B10372">
      <w:pPr>
        <w:numPr>
          <w:ilvl w:val="0"/>
          <w:numId w:val="84"/>
        </w:numPr>
        <w:shd w:val="clear" w:color="auto" w:fill="FFFFFF"/>
        <w:tabs>
          <w:tab w:val="left" w:pos="993"/>
        </w:tabs>
        <w:spacing w:after="0" w:line="240" w:lineRule="auto"/>
        <w:ind w:left="0" w:firstLine="709"/>
        <w:jc w:val="both"/>
        <w:rPr>
          <w:rFonts w:ascii="Times New Roman" w:hAnsi="Times New Roman"/>
          <w:bCs/>
          <w:color w:val="000000"/>
          <w:sz w:val="24"/>
          <w:szCs w:val="24"/>
        </w:rPr>
      </w:pPr>
      <w:r w:rsidRPr="009A7DF8">
        <w:rPr>
          <w:rFonts w:ascii="Times New Roman" w:hAnsi="Times New Roman"/>
          <w:bCs/>
          <w:color w:val="000000"/>
          <w:sz w:val="24"/>
          <w:szCs w:val="24"/>
        </w:rPr>
        <w:t>выполнять практические задания, основанные на ситуациях, связанных с описанием состояния российской экономики;</w:t>
      </w:r>
    </w:p>
    <w:p w14:paraId="22845DB3" w14:textId="77777777" w:rsidR="006E54D0" w:rsidRPr="009A7DF8" w:rsidRDefault="006E54D0" w:rsidP="00B10372">
      <w:pPr>
        <w:numPr>
          <w:ilvl w:val="0"/>
          <w:numId w:val="84"/>
        </w:numPr>
        <w:tabs>
          <w:tab w:val="left" w:pos="993"/>
        </w:tabs>
        <w:spacing w:after="0" w:line="240" w:lineRule="auto"/>
        <w:ind w:left="0" w:firstLine="709"/>
        <w:jc w:val="both"/>
        <w:rPr>
          <w:rFonts w:ascii="Times New Roman" w:hAnsi="Times New Roman"/>
          <w:bCs/>
          <w:color w:val="000000"/>
          <w:sz w:val="24"/>
          <w:szCs w:val="24"/>
        </w:rPr>
      </w:pPr>
      <w:r w:rsidRPr="009A7DF8">
        <w:rPr>
          <w:rFonts w:ascii="Times New Roman" w:hAnsi="Times New Roman"/>
          <w:bCs/>
          <w:color w:val="000000"/>
          <w:sz w:val="24"/>
          <w:szCs w:val="24"/>
        </w:rPr>
        <w:t>анализировать и оценивать с позиций экономических знаний сложившиеся практики и модели поведения потребителя;</w:t>
      </w:r>
    </w:p>
    <w:p w14:paraId="4B0B4F94" w14:textId="77777777" w:rsidR="006E54D0" w:rsidRPr="009A7DF8" w:rsidRDefault="006E54D0" w:rsidP="00B10372">
      <w:pPr>
        <w:numPr>
          <w:ilvl w:val="0"/>
          <w:numId w:val="84"/>
        </w:numPr>
        <w:tabs>
          <w:tab w:val="left" w:pos="993"/>
        </w:tabs>
        <w:spacing w:after="0" w:line="240" w:lineRule="auto"/>
        <w:ind w:left="0" w:firstLine="709"/>
        <w:jc w:val="both"/>
        <w:rPr>
          <w:rFonts w:ascii="Times New Roman" w:hAnsi="Times New Roman"/>
          <w:bCs/>
          <w:color w:val="000000"/>
          <w:sz w:val="24"/>
          <w:szCs w:val="24"/>
        </w:rPr>
      </w:pPr>
      <w:r w:rsidRPr="009A7DF8">
        <w:rPr>
          <w:rFonts w:ascii="Times New Roman" w:hAnsi="Times New Roman"/>
          <w:bCs/>
          <w:color w:val="000000"/>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14:paraId="0BF8B969" w14:textId="77777777" w:rsidR="006E54D0" w:rsidRPr="009A7DF8" w:rsidRDefault="006E54D0" w:rsidP="00B10372">
      <w:pPr>
        <w:numPr>
          <w:ilvl w:val="0"/>
          <w:numId w:val="84"/>
        </w:numPr>
        <w:shd w:val="clear" w:color="auto" w:fill="FFFFFF"/>
        <w:tabs>
          <w:tab w:val="left" w:pos="993"/>
        </w:tabs>
        <w:spacing w:after="0" w:line="240" w:lineRule="auto"/>
        <w:ind w:left="0" w:firstLine="709"/>
        <w:jc w:val="both"/>
        <w:rPr>
          <w:rFonts w:ascii="Times New Roman" w:hAnsi="Times New Roman"/>
          <w:color w:val="000000"/>
          <w:sz w:val="24"/>
          <w:szCs w:val="24"/>
        </w:rPr>
      </w:pPr>
      <w:r w:rsidRPr="009A7DF8">
        <w:rPr>
          <w:rFonts w:ascii="Times New Roman" w:hAnsi="Times New Roman"/>
          <w:color w:val="000000"/>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14:paraId="5FEDA00C" w14:textId="77777777" w:rsidR="00B540EE" w:rsidRPr="00242199" w:rsidRDefault="006E54D0" w:rsidP="00B10372">
      <w:pPr>
        <w:numPr>
          <w:ilvl w:val="0"/>
          <w:numId w:val="84"/>
        </w:numPr>
        <w:tabs>
          <w:tab w:val="left" w:pos="993"/>
        </w:tabs>
        <w:spacing w:after="0" w:line="240" w:lineRule="auto"/>
        <w:ind w:left="0" w:firstLine="709"/>
        <w:jc w:val="both"/>
        <w:rPr>
          <w:rFonts w:ascii="Times New Roman" w:hAnsi="Times New Roman"/>
          <w:i/>
          <w:color w:val="000000"/>
          <w:sz w:val="24"/>
          <w:szCs w:val="24"/>
        </w:rPr>
      </w:pPr>
      <w:r w:rsidRPr="009A7DF8">
        <w:rPr>
          <w:rFonts w:ascii="Times New Roman" w:hAnsi="Times New Roman"/>
          <w:color w:val="000000"/>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r w:rsidRPr="00242199">
        <w:rPr>
          <w:rFonts w:ascii="Times New Roman" w:hAnsi="Times New Roman"/>
          <w:i/>
          <w:color w:val="000000"/>
          <w:sz w:val="24"/>
          <w:szCs w:val="24"/>
        </w:rPr>
        <w:t>.</w:t>
      </w:r>
    </w:p>
    <w:p w14:paraId="3A21E153" w14:textId="77777777" w:rsidR="0093548C" w:rsidRPr="00242199" w:rsidRDefault="0093548C" w:rsidP="00EC1B31">
      <w:pPr>
        <w:pStyle w:val="3"/>
        <w:spacing w:before="0" w:beforeAutospacing="0" w:after="0" w:afterAutospacing="0"/>
        <w:ind w:firstLine="709"/>
        <w:rPr>
          <w:sz w:val="24"/>
          <w:szCs w:val="24"/>
        </w:rPr>
      </w:pPr>
      <w:bookmarkStart w:id="55" w:name="_Toc409691637"/>
    </w:p>
    <w:p w14:paraId="40CDF562" w14:textId="77777777" w:rsidR="00B540EE" w:rsidRPr="00242199" w:rsidRDefault="00230229" w:rsidP="00B64698">
      <w:pPr>
        <w:pStyle w:val="3"/>
        <w:rPr>
          <w:sz w:val="24"/>
          <w:szCs w:val="24"/>
        </w:rPr>
      </w:pPr>
      <w:bookmarkStart w:id="56" w:name="_Toc410653960"/>
      <w:bookmarkStart w:id="57" w:name="_Toc32685080"/>
      <w:r w:rsidRPr="00242199">
        <w:rPr>
          <w:sz w:val="24"/>
          <w:szCs w:val="24"/>
        </w:rPr>
        <w:t>1.2.</w:t>
      </w:r>
      <w:r w:rsidR="00956B6A" w:rsidRPr="00242199">
        <w:rPr>
          <w:sz w:val="24"/>
          <w:szCs w:val="24"/>
        </w:rPr>
        <w:t>5.8</w:t>
      </w:r>
      <w:r w:rsidRPr="00242199">
        <w:rPr>
          <w:sz w:val="24"/>
          <w:szCs w:val="24"/>
        </w:rPr>
        <w:t xml:space="preserve">. </w:t>
      </w:r>
      <w:r w:rsidR="00B540EE" w:rsidRPr="00242199">
        <w:rPr>
          <w:sz w:val="24"/>
          <w:szCs w:val="24"/>
        </w:rPr>
        <w:t>География</w:t>
      </w:r>
      <w:bookmarkEnd w:id="55"/>
      <w:bookmarkEnd w:id="56"/>
      <w:bookmarkEnd w:id="57"/>
    </w:p>
    <w:p w14:paraId="384B8E56"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научится</w:t>
      </w:r>
      <w:r w:rsidR="00D66950" w:rsidRPr="00242199">
        <w:rPr>
          <w:rFonts w:ascii="Times New Roman" w:hAnsi="Times New Roman"/>
          <w:b/>
          <w:sz w:val="24"/>
          <w:szCs w:val="24"/>
        </w:rPr>
        <w:t>:</w:t>
      </w:r>
    </w:p>
    <w:p w14:paraId="45A05BFF"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14:paraId="33F62EE9"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lastRenderedPageBreak/>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14:paraId="0672825B"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242199">
        <w:rPr>
          <w:rFonts w:ascii="Times New Roman" w:hAnsi="Times New Roman"/>
          <w:sz w:val="24"/>
          <w:szCs w:val="24"/>
        </w:rPr>
        <w:t>;</w:t>
      </w:r>
    </w:p>
    <w:p w14:paraId="71FF8B23"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14:paraId="7389B2C0" w14:textId="77777777" w:rsidR="004D6611" w:rsidRPr="00242199" w:rsidRDefault="004D6611"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14:paraId="049B6577"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14:paraId="5890477E"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242199">
        <w:rPr>
          <w:rFonts w:ascii="Times New Roman" w:hAnsi="Times New Roman"/>
          <w:sz w:val="24"/>
          <w:szCs w:val="24"/>
        </w:rPr>
        <w:t>,</w:t>
      </w:r>
      <w:r w:rsidRPr="00242199">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242199">
        <w:rPr>
          <w:rFonts w:ascii="Times New Roman" w:hAnsi="Times New Roman"/>
          <w:sz w:val="24"/>
          <w:szCs w:val="24"/>
        </w:rPr>
        <w:t>;</w:t>
      </w:r>
    </w:p>
    <w:p w14:paraId="32138EA2"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335398DF"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14:paraId="291C6972"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14:paraId="42060A5D"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описывать по карте положение и взаиморасположение географических объектов; </w:t>
      </w:r>
    </w:p>
    <w:p w14:paraId="7CC8645A"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14:paraId="2EBED758"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14:paraId="6A580E2D"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объяснять особенности компонентов природы отдельных территорий; </w:t>
      </w:r>
    </w:p>
    <w:p w14:paraId="4F24D1ED"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приводить примеры взаимодействия природы и общества в пределах отдельных территорий;</w:t>
      </w:r>
    </w:p>
    <w:p w14:paraId="52965B6C"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14:paraId="6D3E0E68"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14:paraId="00BB9343"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lastRenderedPageBreak/>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242199">
        <w:rPr>
          <w:rFonts w:ascii="Times New Roman" w:hAnsi="Times New Roman"/>
          <w:sz w:val="24"/>
          <w:szCs w:val="24"/>
        </w:rPr>
        <w:t>в</w:t>
      </w:r>
      <w:r w:rsidRPr="00242199">
        <w:rPr>
          <w:rFonts w:ascii="Times New Roman" w:hAnsi="Times New Roman"/>
          <w:sz w:val="24"/>
          <w:szCs w:val="24"/>
        </w:rPr>
        <w:t xml:space="preserve"> контекст</w:t>
      </w:r>
      <w:r w:rsidR="00F90668" w:rsidRPr="00242199">
        <w:rPr>
          <w:rFonts w:ascii="Times New Roman" w:hAnsi="Times New Roman"/>
          <w:sz w:val="24"/>
          <w:szCs w:val="24"/>
        </w:rPr>
        <w:t>е</w:t>
      </w:r>
      <w:r w:rsidRPr="00242199">
        <w:rPr>
          <w:rFonts w:ascii="Times New Roman" w:hAnsi="Times New Roman"/>
          <w:sz w:val="24"/>
          <w:szCs w:val="24"/>
        </w:rPr>
        <w:t xml:space="preserve">  реальной жизни;</w:t>
      </w:r>
    </w:p>
    <w:p w14:paraId="370D1EF9"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различать географические процессы и явления, определяющие особенности природы России и е</w:t>
      </w:r>
      <w:r w:rsidR="00245F1D" w:rsidRPr="00242199">
        <w:rPr>
          <w:rFonts w:ascii="Times New Roman" w:hAnsi="Times New Roman"/>
          <w:sz w:val="24"/>
          <w:szCs w:val="24"/>
        </w:rPr>
        <w:t>е</w:t>
      </w:r>
      <w:r w:rsidRPr="00242199">
        <w:rPr>
          <w:rFonts w:ascii="Times New Roman" w:hAnsi="Times New Roman"/>
          <w:sz w:val="24"/>
          <w:szCs w:val="24"/>
        </w:rPr>
        <w:t xml:space="preserve"> отдельных регионов;</w:t>
      </w:r>
    </w:p>
    <w:p w14:paraId="0D6A01B1"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14:paraId="36CF89F7"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объяснять особенности компонентов природы отдельных частей страны;</w:t>
      </w:r>
    </w:p>
    <w:p w14:paraId="52EC9814"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14:paraId="59931ED1"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использовать знания </w:t>
      </w:r>
      <w:r w:rsidR="00DD6D6D" w:rsidRPr="00242199">
        <w:rPr>
          <w:rFonts w:ascii="Times New Roman" w:hAnsi="Times New Roman"/>
          <w:sz w:val="24"/>
          <w:szCs w:val="24"/>
        </w:rPr>
        <w:t xml:space="preserve">об </w:t>
      </w:r>
      <w:r w:rsidRPr="00242199">
        <w:rPr>
          <w:rFonts w:ascii="Times New Roman" w:hAnsi="Times New Roman"/>
          <w:sz w:val="24"/>
          <w:szCs w:val="24"/>
        </w:rPr>
        <w:t>особенностях компонентов природы России и е</w:t>
      </w:r>
      <w:r w:rsidR="00245F1D" w:rsidRPr="00242199">
        <w:rPr>
          <w:rFonts w:ascii="Times New Roman" w:hAnsi="Times New Roman"/>
          <w:sz w:val="24"/>
          <w:szCs w:val="24"/>
        </w:rPr>
        <w:t>е</w:t>
      </w:r>
      <w:r w:rsidRPr="00242199">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14:paraId="7C1212CF"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14:paraId="5C689C10"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14:paraId="3437FE3C"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14:paraId="63211744"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14:paraId="078672E2"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242199">
        <w:rPr>
          <w:rFonts w:ascii="Times New Roman" w:hAnsi="Times New Roman"/>
          <w:sz w:val="24"/>
          <w:szCs w:val="24"/>
        </w:rPr>
        <w:t>,</w:t>
      </w:r>
      <w:r w:rsidRPr="00242199">
        <w:rPr>
          <w:rFonts w:ascii="Times New Roman" w:hAnsi="Times New Roman"/>
          <w:sz w:val="24"/>
          <w:szCs w:val="24"/>
        </w:rPr>
        <w:t xml:space="preserve"> функциональной и территориальной структуры хозяйства России на основе анализа факторов</w:t>
      </w:r>
      <w:r w:rsidR="007C3BBA" w:rsidRPr="00242199">
        <w:rPr>
          <w:rFonts w:ascii="Times New Roman" w:hAnsi="Times New Roman"/>
          <w:sz w:val="24"/>
          <w:szCs w:val="24"/>
        </w:rPr>
        <w:t>,</w:t>
      </w:r>
      <w:r w:rsidRPr="00242199">
        <w:rPr>
          <w:rFonts w:ascii="Times New Roman" w:hAnsi="Times New Roman"/>
          <w:sz w:val="24"/>
          <w:szCs w:val="24"/>
        </w:rPr>
        <w:t xml:space="preserve"> влияющих на размещение отраслей и отдельных предприятий по территории страны; </w:t>
      </w:r>
    </w:p>
    <w:p w14:paraId="4BF20026"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объяснять </w:t>
      </w:r>
      <w:r w:rsidR="007C3BBA" w:rsidRPr="00242199">
        <w:rPr>
          <w:rFonts w:ascii="Times New Roman" w:hAnsi="Times New Roman"/>
          <w:sz w:val="24"/>
          <w:szCs w:val="24"/>
        </w:rPr>
        <w:t xml:space="preserve">и сравнивать </w:t>
      </w:r>
      <w:r w:rsidRPr="00242199">
        <w:rPr>
          <w:rFonts w:ascii="Times New Roman" w:hAnsi="Times New Roman"/>
          <w:sz w:val="24"/>
          <w:szCs w:val="24"/>
        </w:rPr>
        <w:t>особенности природы, населения и хозяйства отдельных регионов России;</w:t>
      </w:r>
    </w:p>
    <w:p w14:paraId="1DFC868D"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сравнивать особенности природы, населения и хозяйства отдельных регионов России;</w:t>
      </w:r>
    </w:p>
    <w:p w14:paraId="7BC29367" w14:textId="77777777" w:rsidR="00EC713E" w:rsidRPr="00242199" w:rsidRDefault="006E54D0" w:rsidP="00B10372">
      <w:pPr>
        <w:numPr>
          <w:ilvl w:val="0"/>
          <w:numId w:val="86"/>
        </w:numPr>
        <w:tabs>
          <w:tab w:val="left" w:pos="993"/>
        </w:tabs>
        <w:spacing w:after="0" w:line="240" w:lineRule="auto"/>
        <w:ind w:left="0" w:firstLine="709"/>
        <w:jc w:val="both"/>
        <w:rPr>
          <w:rFonts w:ascii="Times New Roman" w:hAnsi="Times New Roman"/>
          <w:i/>
          <w:sz w:val="24"/>
          <w:szCs w:val="24"/>
        </w:rPr>
      </w:pPr>
      <w:r w:rsidRPr="00242199">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14:paraId="729DE1DB" w14:textId="77777777" w:rsidR="00DF1E1B" w:rsidRPr="00242199" w:rsidRDefault="00CE4A6B" w:rsidP="00B10372">
      <w:pPr>
        <w:numPr>
          <w:ilvl w:val="0"/>
          <w:numId w:val="86"/>
        </w:numPr>
        <w:tabs>
          <w:tab w:val="left" w:pos="993"/>
        </w:tabs>
        <w:spacing w:after="0" w:line="240" w:lineRule="auto"/>
        <w:ind w:left="0" w:firstLine="709"/>
        <w:jc w:val="both"/>
        <w:rPr>
          <w:rFonts w:ascii="Times New Roman" w:hAnsi="Times New Roman"/>
          <w:i/>
          <w:sz w:val="24"/>
          <w:szCs w:val="24"/>
        </w:rPr>
      </w:pPr>
      <w:r w:rsidRPr="00242199">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242199">
        <w:rPr>
          <w:rFonts w:ascii="Times New Roman" w:hAnsi="Times New Roman"/>
          <w:sz w:val="24"/>
          <w:szCs w:val="24"/>
        </w:rPr>
        <w:t xml:space="preserve">; </w:t>
      </w:r>
    </w:p>
    <w:p w14:paraId="2DEE901C" w14:textId="77777777" w:rsidR="00331F3D" w:rsidRPr="00242199" w:rsidRDefault="00331F3D"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описывать погоду своей местности; </w:t>
      </w:r>
    </w:p>
    <w:p w14:paraId="341B5E43" w14:textId="77777777" w:rsidR="00331F3D" w:rsidRPr="00242199" w:rsidRDefault="00331F3D"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объяснять расовые отличия разных народов мира;</w:t>
      </w:r>
    </w:p>
    <w:p w14:paraId="18FBECE2" w14:textId="77777777" w:rsidR="00CE4A6B" w:rsidRPr="00242199" w:rsidRDefault="00331F3D"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давать характеристику рельефа своей местности; </w:t>
      </w:r>
    </w:p>
    <w:p w14:paraId="13BB6AF4" w14:textId="77777777" w:rsidR="00CE4A6B" w:rsidRPr="00242199" w:rsidRDefault="00CE4A6B"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уметь выделять в записках путешественников географические особенности территории</w:t>
      </w:r>
    </w:p>
    <w:p w14:paraId="1802C5BF" w14:textId="77777777" w:rsidR="00331F3D" w:rsidRPr="00242199" w:rsidRDefault="00331F3D"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приводить примеры современных видов связи</w:t>
      </w:r>
      <w:r w:rsidR="00CE4A6B" w:rsidRPr="00242199">
        <w:rPr>
          <w:rFonts w:ascii="Times New Roman" w:hAnsi="Times New Roman"/>
          <w:sz w:val="24"/>
          <w:szCs w:val="24"/>
        </w:rPr>
        <w:t>, применять  современные виды связи для решения  учебных и практических задач по географии</w:t>
      </w:r>
      <w:r w:rsidRPr="00242199">
        <w:rPr>
          <w:rFonts w:ascii="Times New Roman" w:hAnsi="Times New Roman"/>
          <w:sz w:val="24"/>
          <w:szCs w:val="24"/>
        </w:rPr>
        <w:t>;</w:t>
      </w:r>
    </w:p>
    <w:p w14:paraId="3D68DF38"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оценивать место и роль России в мировом хозяйстве.</w:t>
      </w:r>
    </w:p>
    <w:p w14:paraId="7B482EF9"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r w:rsidR="007C3BBA" w:rsidRPr="00242199">
        <w:rPr>
          <w:rFonts w:ascii="Times New Roman" w:hAnsi="Times New Roman"/>
          <w:b/>
          <w:sz w:val="24"/>
          <w:szCs w:val="24"/>
        </w:rPr>
        <w:t>:</w:t>
      </w:r>
    </w:p>
    <w:p w14:paraId="1B3EF92D" w14:textId="77777777" w:rsidR="006E54D0" w:rsidRPr="009A7DF8"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создавать простейшие географические карты различного содержания;</w:t>
      </w:r>
    </w:p>
    <w:p w14:paraId="59E9EA6B" w14:textId="77777777" w:rsidR="006E54D0" w:rsidRPr="009A7DF8"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моделировать географические объекты и явления;</w:t>
      </w:r>
    </w:p>
    <w:p w14:paraId="7DD2F81D" w14:textId="77777777" w:rsidR="006E54D0" w:rsidRPr="009A7DF8"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lastRenderedPageBreak/>
        <w:t>работать с записками, отчетами, дневниками путешественников как источниками географической информации;</w:t>
      </w:r>
    </w:p>
    <w:p w14:paraId="21856A4C" w14:textId="77777777" w:rsidR="006E54D0" w:rsidRPr="009A7DF8"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подготавливать сообщения (презентации) о выдающихся путешественниках, о современных исследованиях Земли;</w:t>
      </w:r>
    </w:p>
    <w:p w14:paraId="164B9F88" w14:textId="77777777" w:rsidR="006E54D0" w:rsidRPr="009A7DF8"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ориентироваться на местности: в мегаполисе и в природе;</w:t>
      </w:r>
    </w:p>
    <w:p w14:paraId="6E33E78A" w14:textId="77777777" w:rsidR="006E54D0" w:rsidRPr="009A7DF8"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14:paraId="58468FBE" w14:textId="77777777" w:rsidR="006E54D0" w:rsidRPr="009A7DF8"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14:paraId="26055A8B" w14:textId="77777777" w:rsidR="006E54D0" w:rsidRPr="009A7DF8"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14:paraId="366F5D44" w14:textId="77777777" w:rsidR="006E54D0" w:rsidRPr="009A7DF8"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14:paraId="6959BA37" w14:textId="77777777" w:rsidR="006E54D0" w:rsidRPr="009A7DF8"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сопоставлять существующие в науке точки зрения о причинах происходящих глобальных изменений климата;</w:t>
      </w:r>
    </w:p>
    <w:p w14:paraId="3249B8E2" w14:textId="77777777" w:rsidR="006E54D0" w:rsidRPr="009A7DF8"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оцени</w:t>
      </w:r>
      <w:r w:rsidR="007C3BBA" w:rsidRPr="009A7DF8">
        <w:rPr>
          <w:rFonts w:ascii="Times New Roman" w:hAnsi="Times New Roman"/>
          <w:sz w:val="24"/>
          <w:szCs w:val="24"/>
        </w:rPr>
        <w:t>ва</w:t>
      </w:r>
      <w:r w:rsidRPr="009A7DF8">
        <w:rPr>
          <w:rFonts w:ascii="Times New Roman" w:hAnsi="Times New Roman"/>
          <w:sz w:val="24"/>
          <w:szCs w:val="24"/>
        </w:rPr>
        <w:t>ть положительные и негативные последствия глобальных изменений климата для отдельных регионов и стран;</w:t>
      </w:r>
    </w:p>
    <w:p w14:paraId="514674F7" w14:textId="77777777" w:rsidR="006E54D0" w:rsidRPr="009A7DF8"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14:paraId="170210C8" w14:textId="77777777" w:rsidR="006E54D0" w:rsidRPr="009A7DF8"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14:paraId="454A9575" w14:textId="77777777" w:rsidR="006E54D0" w:rsidRPr="009A7DF8"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давать оценку и приводить примеры изменения значения границ во времени, оценивать границы с точки зрения их доступности</w:t>
      </w:r>
      <w:r w:rsidR="0093548C" w:rsidRPr="009A7DF8">
        <w:rPr>
          <w:rFonts w:ascii="Times New Roman" w:hAnsi="Times New Roman"/>
          <w:sz w:val="24"/>
          <w:szCs w:val="24"/>
        </w:rPr>
        <w:t>;</w:t>
      </w:r>
    </w:p>
    <w:p w14:paraId="59548A4F" w14:textId="77777777" w:rsidR="006E54D0" w:rsidRPr="009A7DF8"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делать прогнозы трансформации географических систем и комплексов в результате изменения их компонентов;</w:t>
      </w:r>
    </w:p>
    <w:p w14:paraId="1B4AEC9E" w14:textId="77777777" w:rsidR="006E54D0" w:rsidRPr="009A7DF8"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наносить на контурные карты основные формы рельефа;</w:t>
      </w:r>
    </w:p>
    <w:p w14:paraId="24641CCD" w14:textId="77777777" w:rsidR="006E54D0" w:rsidRPr="009A7DF8"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давать характеристику климата своей области (края, республики);</w:t>
      </w:r>
    </w:p>
    <w:p w14:paraId="2FB1AF2D" w14:textId="77777777" w:rsidR="006E54D0" w:rsidRPr="009A7DF8"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показывать на карте артезианские бассейны и области распространения многолетней мерзлоты;</w:t>
      </w:r>
    </w:p>
    <w:p w14:paraId="4E9A2EDC" w14:textId="77777777" w:rsidR="006E54D0" w:rsidRPr="009A7DF8"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14:paraId="0C047BC7" w14:textId="77777777" w:rsidR="006E54D0" w:rsidRPr="009A7DF8"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оценивать ситуацию на рынке труда и ее динамику;</w:t>
      </w:r>
    </w:p>
    <w:p w14:paraId="230D2A35" w14:textId="77777777" w:rsidR="006E54D0" w:rsidRPr="009A7DF8"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объяснять различия в обеспеченности трудовыми ресурсами отдельных регионов России</w:t>
      </w:r>
    </w:p>
    <w:p w14:paraId="4B18ED79" w14:textId="77777777" w:rsidR="006E54D0" w:rsidRPr="009A7DF8"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14:paraId="165B19F8" w14:textId="77777777" w:rsidR="006E54D0" w:rsidRPr="009A7DF8"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обосновывать возможные пути решения проблем развития хозяйства России;</w:t>
      </w:r>
    </w:p>
    <w:p w14:paraId="3FFFFEDC" w14:textId="77777777" w:rsidR="006E54D0" w:rsidRPr="009A7DF8"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выбирать критерии для сравнения, сопоставления, места страны в мировой экономике;</w:t>
      </w:r>
    </w:p>
    <w:p w14:paraId="5AE10780" w14:textId="77777777" w:rsidR="006E54D0" w:rsidRPr="009A7DF8" w:rsidRDefault="006E54D0" w:rsidP="00B10372">
      <w:pPr>
        <w:numPr>
          <w:ilvl w:val="0"/>
          <w:numId w:val="86"/>
        </w:numPr>
        <w:tabs>
          <w:tab w:val="left" w:pos="993"/>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объяснять возможности России в решении современных глобальных проблем человечества;</w:t>
      </w:r>
    </w:p>
    <w:p w14:paraId="05E9A194" w14:textId="77777777" w:rsidR="006E54D0" w:rsidRPr="00242199" w:rsidRDefault="006E54D0" w:rsidP="00B10372">
      <w:pPr>
        <w:numPr>
          <w:ilvl w:val="0"/>
          <w:numId w:val="86"/>
        </w:numPr>
        <w:tabs>
          <w:tab w:val="left" w:pos="993"/>
        </w:tabs>
        <w:spacing w:after="0" w:line="240" w:lineRule="auto"/>
        <w:ind w:left="0" w:firstLine="709"/>
        <w:jc w:val="both"/>
        <w:rPr>
          <w:rFonts w:ascii="Times New Roman" w:hAnsi="Times New Roman"/>
          <w:i/>
          <w:sz w:val="24"/>
          <w:szCs w:val="24"/>
        </w:rPr>
      </w:pPr>
      <w:r w:rsidRPr="009A7DF8">
        <w:rPr>
          <w:rFonts w:ascii="Times New Roman" w:hAnsi="Times New Roman"/>
          <w:sz w:val="24"/>
          <w:szCs w:val="24"/>
        </w:rPr>
        <w:t>оценивать социально-экономическое положение и перспективы развития России</w:t>
      </w:r>
      <w:r w:rsidRPr="00242199">
        <w:rPr>
          <w:rFonts w:ascii="Times New Roman" w:hAnsi="Times New Roman"/>
          <w:i/>
          <w:sz w:val="24"/>
          <w:szCs w:val="24"/>
        </w:rPr>
        <w:t>.</w:t>
      </w:r>
    </w:p>
    <w:p w14:paraId="6EE869B4" w14:textId="77777777" w:rsidR="00B540EE" w:rsidRPr="00242199" w:rsidRDefault="00B540EE" w:rsidP="00EC1B31">
      <w:pPr>
        <w:spacing w:after="0" w:line="240" w:lineRule="auto"/>
        <w:ind w:firstLine="709"/>
        <w:jc w:val="both"/>
        <w:rPr>
          <w:rFonts w:ascii="Times New Roman" w:hAnsi="Times New Roman"/>
          <w:sz w:val="24"/>
          <w:szCs w:val="24"/>
        </w:rPr>
      </w:pPr>
    </w:p>
    <w:p w14:paraId="652C0E68" w14:textId="77777777" w:rsidR="00980C1E" w:rsidRPr="00242199" w:rsidRDefault="00230229" w:rsidP="00B64698">
      <w:pPr>
        <w:pStyle w:val="2"/>
        <w:rPr>
          <w:sz w:val="24"/>
          <w:szCs w:val="24"/>
        </w:rPr>
      </w:pPr>
      <w:bookmarkStart w:id="58" w:name="_Toc409691638"/>
      <w:bookmarkStart w:id="59" w:name="_Toc410653961"/>
      <w:bookmarkStart w:id="60" w:name="_Toc32685081"/>
      <w:r w:rsidRPr="00242199">
        <w:rPr>
          <w:sz w:val="24"/>
          <w:szCs w:val="24"/>
        </w:rPr>
        <w:t>1.2.</w:t>
      </w:r>
      <w:r w:rsidR="00956B6A" w:rsidRPr="00242199">
        <w:rPr>
          <w:sz w:val="24"/>
          <w:szCs w:val="24"/>
        </w:rPr>
        <w:t>5.9</w:t>
      </w:r>
      <w:r w:rsidRPr="00242199">
        <w:rPr>
          <w:sz w:val="24"/>
          <w:szCs w:val="24"/>
        </w:rPr>
        <w:t xml:space="preserve">. </w:t>
      </w:r>
      <w:r w:rsidR="00B540EE" w:rsidRPr="00242199">
        <w:rPr>
          <w:sz w:val="24"/>
          <w:szCs w:val="24"/>
        </w:rPr>
        <w:t>Математика</w:t>
      </w:r>
      <w:bookmarkEnd w:id="58"/>
      <w:bookmarkEnd w:id="59"/>
      <w:bookmarkEnd w:id="60"/>
    </w:p>
    <w:p w14:paraId="66319AE6" w14:textId="77777777" w:rsidR="0082206B" w:rsidRPr="00242199" w:rsidRDefault="0082206B" w:rsidP="00884D03">
      <w:pPr>
        <w:rPr>
          <w:rFonts w:ascii="Times New Roman" w:hAnsi="Times New Roman"/>
          <w:b/>
          <w:sz w:val="24"/>
          <w:szCs w:val="24"/>
        </w:rPr>
      </w:pPr>
      <w:r w:rsidRPr="00242199">
        <w:rPr>
          <w:rFonts w:ascii="Times New Roman" w:hAnsi="Times New Roman"/>
          <w:b/>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14:paraId="181051B5" w14:textId="77777777" w:rsidR="00FF65A6" w:rsidRPr="00242199" w:rsidRDefault="00FF65A6" w:rsidP="00B10372">
      <w:pPr>
        <w:pStyle w:val="a9"/>
        <w:numPr>
          <w:ilvl w:val="0"/>
          <w:numId w:val="135"/>
        </w:numPr>
        <w:tabs>
          <w:tab w:val="left" w:pos="993"/>
        </w:tabs>
        <w:ind w:left="0" w:firstLine="709"/>
        <w:jc w:val="both"/>
        <w:rPr>
          <w:rFonts w:ascii="Times New Roman" w:hAnsi="Times New Roman"/>
        </w:rPr>
      </w:pPr>
      <w:r w:rsidRPr="00242199">
        <w:rPr>
          <w:rFonts w:ascii="Times New Roman" w:hAnsi="Times New Roman"/>
        </w:rPr>
        <w:lastRenderedPageBreak/>
        <w:t>Оперировать на базовом уровне понятиями: множество, элемент множества, подмножество, принадлежность;</w:t>
      </w:r>
    </w:p>
    <w:p w14:paraId="451B52A9" w14:textId="77777777" w:rsidR="00FF65A6" w:rsidRPr="00242199" w:rsidRDefault="00FF65A6" w:rsidP="00B10372">
      <w:pPr>
        <w:pStyle w:val="a9"/>
        <w:numPr>
          <w:ilvl w:val="0"/>
          <w:numId w:val="135"/>
        </w:numPr>
        <w:tabs>
          <w:tab w:val="left" w:pos="993"/>
        </w:tabs>
        <w:ind w:left="0" w:firstLine="709"/>
        <w:jc w:val="both"/>
        <w:rPr>
          <w:rFonts w:ascii="Times New Roman" w:hAnsi="Times New Roman"/>
        </w:rPr>
      </w:pPr>
      <w:r w:rsidRPr="00242199">
        <w:rPr>
          <w:rFonts w:ascii="Times New Roman" w:hAnsi="Times New Roman"/>
        </w:rPr>
        <w:t>задавать множества перечислением их элементов;</w:t>
      </w:r>
    </w:p>
    <w:p w14:paraId="443F094B" w14:textId="77777777" w:rsidR="00FF65A6" w:rsidRPr="00242199" w:rsidRDefault="00FF65A6" w:rsidP="00B10372">
      <w:pPr>
        <w:pStyle w:val="a9"/>
        <w:numPr>
          <w:ilvl w:val="0"/>
          <w:numId w:val="135"/>
        </w:numPr>
        <w:tabs>
          <w:tab w:val="left" w:pos="993"/>
        </w:tabs>
        <w:ind w:left="0" w:firstLine="709"/>
        <w:jc w:val="both"/>
        <w:rPr>
          <w:rFonts w:ascii="Times New Roman" w:hAnsi="Times New Roman"/>
        </w:rPr>
      </w:pPr>
      <w:r w:rsidRPr="00242199">
        <w:rPr>
          <w:rFonts w:ascii="Times New Roman" w:hAnsi="Times New Roman"/>
        </w:rPr>
        <w:t>находить пересечение, объединение, подмножество в простейших ситуациях</w:t>
      </w:r>
    </w:p>
    <w:p w14:paraId="41544B4D"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59D9A6A2" w14:textId="77777777" w:rsidR="00FF65A6" w:rsidRPr="00242199" w:rsidRDefault="00FF65A6" w:rsidP="00B10372">
      <w:pPr>
        <w:pStyle w:val="a"/>
        <w:numPr>
          <w:ilvl w:val="0"/>
          <w:numId w:val="131"/>
        </w:numPr>
        <w:tabs>
          <w:tab w:val="left" w:pos="993"/>
        </w:tabs>
        <w:ind w:left="0" w:firstLine="709"/>
        <w:rPr>
          <w:rFonts w:ascii="Times New Roman" w:hAnsi="Times New Roman"/>
          <w:sz w:val="24"/>
          <w:szCs w:val="24"/>
        </w:rPr>
      </w:pPr>
      <w:r w:rsidRPr="00242199">
        <w:rPr>
          <w:rFonts w:ascii="Times New Roman" w:hAnsi="Times New Roman"/>
          <w:sz w:val="24"/>
          <w:szCs w:val="24"/>
        </w:rPr>
        <w:t>распознавать логически некорректные высказывания</w:t>
      </w:r>
    </w:p>
    <w:p w14:paraId="0DDA70A4"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Числа</w:t>
      </w:r>
    </w:p>
    <w:p w14:paraId="10200A9D" w14:textId="77777777" w:rsidR="00FF65A6" w:rsidRPr="00242199" w:rsidRDefault="00FF65A6" w:rsidP="00B10372">
      <w:pPr>
        <w:pStyle w:val="a9"/>
        <w:numPr>
          <w:ilvl w:val="0"/>
          <w:numId w:val="132"/>
        </w:numPr>
        <w:tabs>
          <w:tab w:val="left" w:pos="993"/>
        </w:tabs>
        <w:ind w:left="0" w:firstLine="709"/>
        <w:contextualSpacing w:val="0"/>
        <w:jc w:val="both"/>
        <w:rPr>
          <w:rFonts w:ascii="Times New Roman" w:hAnsi="Times New Roman"/>
        </w:rPr>
      </w:pPr>
      <w:r w:rsidRPr="00242199">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14:paraId="3843E401" w14:textId="77777777" w:rsidR="00FF65A6" w:rsidRPr="00242199" w:rsidRDefault="00FF65A6" w:rsidP="00B10372">
      <w:pPr>
        <w:pStyle w:val="a9"/>
        <w:numPr>
          <w:ilvl w:val="0"/>
          <w:numId w:val="132"/>
        </w:numPr>
        <w:tabs>
          <w:tab w:val="left" w:pos="993"/>
        </w:tabs>
        <w:ind w:left="0" w:firstLine="709"/>
        <w:contextualSpacing w:val="0"/>
        <w:jc w:val="both"/>
        <w:rPr>
          <w:rFonts w:ascii="Times New Roman" w:hAnsi="Times New Roman"/>
        </w:rPr>
      </w:pPr>
      <w:r w:rsidRPr="00242199">
        <w:rPr>
          <w:rFonts w:ascii="Times New Roman" w:hAnsi="Times New Roman"/>
        </w:rPr>
        <w:t>использовать свойства чисел и правила действий с рациональными числами при выполнении вычислений;</w:t>
      </w:r>
    </w:p>
    <w:p w14:paraId="1F8ED255" w14:textId="77777777" w:rsidR="00FF65A6" w:rsidRPr="00242199" w:rsidRDefault="00FF65A6" w:rsidP="00B10372">
      <w:pPr>
        <w:pStyle w:val="a9"/>
        <w:numPr>
          <w:ilvl w:val="0"/>
          <w:numId w:val="132"/>
        </w:numPr>
        <w:tabs>
          <w:tab w:val="left" w:pos="993"/>
        </w:tabs>
        <w:ind w:left="0" w:firstLine="709"/>
        <w:contextualSpacing w:val="0"/>
        <w:jc w:val="both"/>
        <w:rPr>
          <w:rFonts w:ascii="Times New Roman" w:hAnsi="Times New Roman"/>
        </w:rPr>
      </w:pPr>
      <w:r w:rsidRPr="00242199">
        <w:rPr>
          <w:rFonts w:ascii="Times New Roman" w:hAnsi="Times New Roman"/>
        </w:rPr>
        <w:t>использовать признаки делимости на 2, 5, 3, 9, 10 при выполнении вычислений и решении несложных задач;</w:t>
      </w:r>
    </w:p>
    <w:p w14:paraId="4527C3CC" w14:textId="77777777" w:rsidR="00FF65A6" w:rsidRPr="00242199" w:rsidRDefault="00FF65A6" w:rsidP="00B10372">
      <w:pPr>
        <w:pStyle w:val="a9"/>
        <w:numPr>
          <w:ilvl w:val="0"/>
          <w:numId w:val="132"/>
        </w:numPr>
        <w:tabs>
          <w:tab w:val="left" w:pos="993"/>
        </w:tabs>
        <w:ind w:left="0" w:firstLine="709"/>
        <w:contextualSpacing w:val="0"/>
        <w:jc w:val="both"/>
        <w:rPr>
          <w:rFonts w:ascii="Times New Roman" w:hAnsi="Times New Roman"/>
        </w:rPr>
      </w:pPr>
      <w:r w:rsidRPr="00242199">
        <w:rPr>
          <w:rFonts w:ascii="Times New Roman" w:hAnsi="Times New Roman"/>
        </w:rPr>
        <w:t>выполнять округление рациональных чисел в соответствии с правилами;</w:t>
      </w:r>
    </w:p>
    <w:p w14:paraId="218F3670" w14:textId="77777777" w:rsidR="00FF65A6" w:rsidRPr="00242199" w:rsidRDefault="00FF65A6" w:rsidP="00B10372">
      <w:pPr>
        <w:pStyle w:val="a9"/>
        <w:numPr>
          <w:ilvl w:val="0"/>
          <w:numId w:val="132"/>
        </w:numPr>
        <w:tabs>
          <w:tab w:val="left" w:pos="993"/>
        </w:tabs>
        <w:ind w:left="0" w:firstLine="709"/>
        <w:contextualSpacing w:val="0"/>
        <w:jc w:val="both"/>
        <w:rPr>
          <w:rFonts w:ascii="Times New Roman" w:hAnsi="Times New Roman"/>
        </w:rPr>
      </w:pPr>
      <w:r w:rsidRPr="00242199">
        <w:rPr>
          <w:rFonts w:ascii="Times New Roman" w:hAnsi="Times New Roman"/>
        </w:rPr>
        <w:t>сравнивать рациональные числа</w:t>
      </w:r>
      <w:r w:rsidRPr="00242199">
        <w:rPr>
          <w:rFonts w:ascii="Times New Roman" w:hAnsi="Times New Roman"/>
          <w:b/>
        </w:rPr>
        <w:t>.</w:t>
      </w:r>
    </w:p>
    <w:p w14:paraId="0E282B8D"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361B70ED" w14:textId="77777777" w:rsidR="00FF65A6" w:rsidRPr="00242199" w:rsidRDefault="00FF65A6" w:rsidP="00B10372">
      <w:pPr>
        <w:pStyle w:val="a9"/>
        <w:numPr>
          <w:ilvl w:val="0"/>
          <w:numId w:val="132"/>
        </w:numPr>
        <w:tabs>
          <w:tab w:val="left" w:pos="993"/>
        </w:tabs>
        <w:ind w:left="0" w:firstLine="709"/>
        <w:contextualSpacing w:val="0"/>
        <w:jc w:val="both"/>
        <w:rPr>
          <w:rFonts w:ascii="Times New Roman" w:hAnsi="Times New Roman"/>
        </w:rPr>
      </w:pPr>
      <w:r w:rsidRPr="00242199">
        <w:rPr>
          <w:rFonts w:ascii="Times New Roman" w:hAnsi="Times New Roman"/>
        </w:rPr>
        <w:t>оценивать результаты вычислений при решении практических задач;</w:t>
      </w:r>
    </w:p>
    <w:p w14:paraId="55C8107C" w14:textId="77777777" w:rsidR="00FF65A6" w:rsidRPr="00242199" w:rsidRDefault="00FF65A6" w:rsidP="00B10372">
      <w:pPr>
        <w:pStyle w:val="a9"/>
        <w:numPr>
          <w:ilvl w:val="0"/>
          <w:numId w:val="132"/>
        </w:numPr>
        <w:tabs>
          <w:tab w:val="left" w:pos="993"/>
        </w:tabs>
        <w:ind w:left="0" w:firstLine="709"/>
        <w:contextualSpacing w:val="0"/>
        <w:jc w:val="both"/>
        <w:rPr>
          <w:rFonts w:ascii="Times New Roman" w:hAnsi="Times New Roman"/>
        </w:rPr>
      </w:pPr>
      <w:r w:rsidRPr="00242199">
        <w:rPr>
          <w:rFonts w:ascii="Times New Roman" w:hAnsi="Times New Roman"/>
        </w:rPr>
        <w:t>выполнять сравнение чисел в реальных ситуациях;</w:t>
      </w:r>
    </w:p>
    <w:p w14:paraId="772D3D76" w14:textId="77777777" w:rsidR="00FF65A6" w:rsidRPr="00242199" w:rsidRDefault="00FF65A6" w:rsidP="00B10372">
      <w:pPr>
        <w:pStyle w:val="a9"/>
        <w:numPr>
          <w:ilvl w:val="0"/>
          <w:numId w:val="132"/>
        </w:numPr>
        <w:tabs>
          <w:tab w:val="left" w:pos="993"/>
        </w:tabs>
        <w:ind w:left="0" w:firstLine="709"/>
        <w:contextualSpacing w:val="0"/>
        <w:jc w:val="both"/>
        <w:rPr>
          <w:rFonts w:ascii="Times New Roman" w:hAnsi="Times New Roman"/>
        </w:rPr>
      </w:pPr>
      <w:r w:rsidRPr="00242199">
        <w:rPr>
          <w:rFonts w:ascii="Times New Roman" w:hAnsi="Times New Roman"/>
        </w:rPr>
        <w:t>составлять числовые выражения при решении практических задач и задач из других учебных предметов</w:t>
      </w:r>
    </w:p>
    <w:p w14:paraId="1D9BBE99"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Статистика и теория вероятностей</w:t>
      </w:r>
    </w:p>
    <w:p w14:paraId="7AEBA841" w14:textId="77777777" w:rsidR="00FF65A6" w:rsidRPr="00242199" w:rsidRDefault="00FF65A6" w:rsidP="00B10372">
      <w:pPr>
        <w:pStyle w:val="a"/>
        <w:numPr>
          <w:ilvl w:val="0"/>
          <w:numId w:val="131"/>
        </w:numPr>
        <w:tabs>
          <w:tab w:val="left" w:pos="993"/>
        </w:tabs>
        <w:ind w:left="0" w:firstLine="709"/>
        <w:rPr>
          <w:rFonts w:ascii="Times New Roman" w:hAnsi="Times New Roman"/>
          <w:sz w:val="24"/>
          <w:szCs w:val="24"/>
        </w:rPr>
      </w:pPr>
      <w:r w:rsidRPr="00242199">
        <w:rPr>
          <w:rFonts w:ascii="Times New Roman" w:hAnsi="Times New Roman"/>
          <w:sz w:val="24"/>
          <w:szCs w:val="24"/>
        </w:rPr>
        <w:t xml:space="preserve">Представлять данные в виде таблиц, диаграмм, </w:t>
      </w:r>
    </w:p>
    <w:p w14:paraId="3DA2BA0D" w14:textId="77777777" w:rsidR="00FF65A6" w:rsidRPr="00242199" w:rsidRDefault="00FF65A6" w:rsidP="00B10372">
      <w:pPr>
        <w:pStyle w:val="a"/>
        <w:numPr>
          <w:ilvl w:val="0"/>
          <w:numId w:val="131"/>
        </w:numPr>
        <w:tabs>
          <w:tab w:val="left" w:pos="993"/>
        </w:tabs>
        <w:ind w:left="0" w:firstLine="709"/>
        <w:rPr>
          <w:rFonts w:ascii="Times New Roman" w:hAnsi="Times New Roman"/>
          <w:sz w:val="24"/>
          <w:szCs w:val="24"/>
        </w:rPr>
      </w:pPr>
      <w:r w:rsidRPr="00242199">
        <w:rPr>
          <w:rFonts w:ascii="Times New Roman" w:hAnsi="Times New Roman"/>
          <w:sz w:val="24"/>
          <w:szCs w:val="24"/>
        </w:rPr>
        <w:t>читать информацию, представленную в виде таблицы, диаграммы,.</w:t>
      </w:r>
    </w:p>
    <w:p w14:paraId="26C8690E" w14:textId="77777777" w:rsidR="00FF65A6" w:rsidRPr="00242199" w:rsidRDefault="00FF65A6" w:rsidP="00EC1B31">
      <w:pPr>
        <w:spacing w:after="0" w:line="240" w:lineRule="auto"/>
        <w:rPr>
          <w:rFonts w:ascii="Times New Roman" w:hAnsi="Times New Roman"/>
          <w:b/>
          <w:bCs/>
          <w:sz w:val="24"/>
          <w:szCs w:val="24"/>
        </w:rPr>
      </w:pPr>
      <w:r w:rsidRPr="00242199">
        <w:rPr>
          <w:rFonts w:ascii="Times New Roman" w:hAnsi="Times New Roman"/>
          <w:b/>
          <w:bCs/>
          <w:sz w:val="24"/>
          <w:szCs w:val="24"/>
        </w:rPr>
        <w:t>Текстовые задачи</w:t>
      </w:r>
    </w:p>
    <w:p w14:paraId="7172F9E0" w14:textId="77777777" w:rsidR="00FF65A6" w:rsidRPr="00242199" w:rsidRDefault="00FF65A6" w:rsidP="00B10372">
      <w:pPr>
        <w:pStyle w:val="a9"/>
        <w:numPr>
          <w:ilvl w:val="0"/>
          <w:numId w:val="161"/>
        </w:numPr>
        <w:tabs>
          <w:tab w:val="left" w:pos="993"/>
        </w:tabs>
        <w:ind w:left="0" w:firstLine="709"/>
        <w:contextualSpacing w:val="0"/>
        <w:jc w:val="both"/>
        <w:rPr>
          <w:rFonts w:ascii="Times New Roman" w:hAnsi="Times New Roman"/>
        </w:rPr>
      </w:pPr>
      <w:r w:rsidRPr="00242199">
        <w:rPr>
          <w:rFonts w:ascii="Times New Roman" w:hAnsi="Times New Roman"/>
        </w:rPr>
        <w:t>Решать несложные сюжетные задачи разных типов на все арифметические действия;</w:t>
      </w:r>
    </w:p>
    <w:p w14:paraId="62E904A1" w14:textId="77777777" w:rsidR="00FF65A6" w:rsidRPr="00242199" w:rsidRDefault="00FF65A6" w:rsidP="00B10372">
      <w:pPr>
        <w:pStyle w:val="a9"/>
        <w:numPr>
          <w:ilvl w:val="0"/>
          <w:numId w:val="161"/>
        </w:numPr>
        <w:tabs>
          <w:tab w:val="left" w:pos="993"/>
        </w:tabs>
        <w:ind w:left="0" w:firstLine="709"/>
        <w:contextualSpacing w:val="0"/>
        <w:jc w:val="both"/>
        <w:rPr>
          <w:rFonts w:ascii="Times New Roman" w:hAnsi="Times New Roman"/>
        </w:rPr>
      </w:pPr>
      <w:r w:rsidRPr="00242199">
        <w:rPr>
          <w:rFonts w:ascii="Times New Roman" w:hAnsi="Times New Roman"/>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14:paraId="206370E1" w14:textId="77777777" w:rsidR="00FF65A6" w:rsidRPr="00242199" w:rsidRDefault="00FF65A6" w:rsidP="00B10372">
      <w:pPr>
        <w:pStyle w:val="a9"/>
        <w:numPr>
          <w:ilvl w:val="0"/>
          <w:numId w:val="161"/>
        </w:numPr>
        <w:tabs>
          <w:tab w:val="left" w:pos="993"/>
        </w:tabs>
        <w:ind w:left="0" w:firstLine="709"/>
        <w:contextualSpacing w:val="0"/>
        <w:jc w:val="both"/>
        <w:rPr>
          <w:rFonts w:ascii="Times New Roman" w:hAnsi="Times New Roman"/>
        </w:rPr>
      </w:pPr>
      <w:r w:rsidRPr="00242199">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14:paraId="21EE19CB" w14:textId="77777777" w:rsidR="00FF65A6" w:rsidRPr="00242199" w:rsidRDefault="00FF65A6" w:rsidP="00B10372">
      <w:pPr>
        <w:pStyle w:val="a9"/>
        <w:numPr>
          <w:ilvl w:val="0"/>
          <w:numId w:val="161"/>
        </w:numPr>
        <w:tabs>
          <w:tab w:val="left" w:pos="993"/>
        </w:tabs>
        <w:ind w:left="0" w:firstLine="709"/>
        <w:contextualSpacing w:val="0"/>
        <w:jc w:val="both"/>
        <w:rPr>
          <w:rFonts w:ascii="Times New Roman" w:hAnsi="Times New Roman"/>
        </w:rPr>
      </w:pPr>
      <w:r w:rsidRPr="00242199">
        <w:rPr>
          <w:rFonts w:ascii="Times New Roman" w:hAnsi="Times New Roman"/>
        </w:rPr>
        <w:t xml:space="preserve">составлять план решения задачи; </w:t>
      </w:r>
    </w:p>
    <w:p w14:paraId="4660411C" w14:textId="77777777" w:rsidR="00FF65A6" w:rsidRPr="00242199" w:rsidRDefault="00FF65A6" w:rsidP="00B10372">
      <w:pPr>
        <w:pStyle w:val="a9"/>
        <w:numPr>
          <w:ilvl w:val="0"/>
          <w:numId w:val="161"/>
        </w:numPr>
        <w:tabs>
          <w:tab w:val="left" w:pos="993"/>
        </w:tabs>
        <w:ind w:left="0" w:firstLine="709"/>
        <w:contextualSpacing w:val="0"/>
        <w:jc w:val="both"/>
        <w:rPr>
          <w:rFonts w:ascii="Times New Roman" w:hAnsi="Times New Roman"/>
        </w:rPr>
      </w:pPr>
      <w:r w:rsidRPr="00242199">
        <w:rPr>
          <w:rFonts w:ascii="Times New Roman" w:hAnsi="Times New Roman"/>
        </w:rPr>
        <w:t>выделять этапы решения задачи;</w:t>
      </w:r>
    </w:p>
    <w:p w14:paraId="75AEAA22" w14:textId="77777777" w:rsidR="00FF65A6" w:rsidRPr="00242199" w:rsidRDefault="00FF65A6" w:rsidP="00B10372">
      <w:pPr>
        <w:pStyle w:val="a9"/>
        <w:numPr>
          <w:ilvl w:val="0"/>
          <w:numId w:val="161"/>
        </w:numPr>
        <w:tabs>
          <w:tab w:val="left" w:pos="993"/>
        </w:tabs>
        <w:ind w:left="0" w:firstLine="709"/>
        <w:contextualSpacing w:val="0"/>
        <w:jc w:val="both"/>
        <w:rPr>
          <w:rFonts w:ascii="Times New Roman" w:hAnsi="Times New Roman"/>
        </w:rPr>
      </w:pPr>
      <w:r w:rsidRPr="00242199">
        <w:rPr>
          <w:rFonts w:ascii="Times New Roman" w:hAnsi="Times New Roman"/>
        </w:rPr>
        <w:t>интерпретировать вычислительные результаты в задаче, исследовать полученное решение задачи;</w:t>
      </w:r>
    </w:p>
    <w:p w14:paraId="48C1C7D2" w14:textId="77777777" w:rsidR="00FF65A6" w:rsidRPr="00242199" w:rsidRDefault="00FF65A6" w:rsidP="00B10372">
      <w:pPr>
        <w:pStyle w:val="a9"/>
        <w:numPr>
          <w:ilvl w:val="0"/>
          <w:numId w:val="161"/>
        </w:numPr>
        <w:tabs>
          <w:tab w:val="left" w:pos="993"/>
        </w:tabs>
        <w:ind w:left="0" w:firstLine="709"/>
        <w:contextualSpacing w:val="0"/>
        <w:jc w:val="both"/>
        <w:rPr>
          <w:rFonts w:ascii="Times New Roman" w:hAnsi="Times New Roman"/>
        </w:rPr>
      </w:pPr>
      <w:r w:rsidRPr="00242199">
        <w:rPr>
          <w:rFonts w:ascii="Times New Roman" w:hAnsi="Times New Roman"/>
        </w:rPr>
        <w:t>знать различие скоростей объекта в стоячей воде, против течения и по течению реки;</w:t>
      </w:r>
    </w:p>
    <w:p w14:paraId="4D1BABAA" w14:textId="77777777" w:rsidR="00FF65A6" w:rsidRPr="00242199" w:rsidRDefault="00FF65A6" w:rsidP="00B10372">
      <w:pPr>
        <w:pStyle w:val="a9"/>
        <w:numPr>
          <w:ilvl w:val="0"/>
          <w:numId w:val="161"/>
        </w:numPr>
        <w:tabs>
          <w:tab w:val="left" w:pos="993"/>
        </w:tabs>
        <w:ind w:left="0" w:firstLine="709"/>
        <w:jc w:val="both"/>
        <w:rPr>
          <w:rFonts w:ascii="Times New Roman" w:hAnsi="Times New Roman"/>
        </w:rPr>
      </w:pPr>
      <w:r w:rsidRPr="00242199">
        <w:rPr>
          <w:rFonts w:ascii="Times New Roman" w:hAnsi="Times New Roman"/>
        </w:rPr>
        <w:t>решать задачи на нахождение части числа и числа по его части;</w:t>
      </w:r>
    </w:p>
    <w:p w14:paraId="39957392" w14:textId="77777777" w:rsidR="00FF65A6" w:rsidRPr="00242199" w:rsidRDefault="00FF65A6" w:rsidP="00B10372">
      <w:pPr>
        <w:pStyle w:val="a9"/>
        <w:numPr>
          <w:ilvl w:val="0"/>
          <w:numId w:val="161"/>
        </w:numPr>
        <w:tabs>
          <w:tab w:val="left" w:pos="993"/>
        </w:tabs>
        <w:ind w:left="0" w:firstLine="709"/>
        <w:jc w:val="both"/>
        <w:rPr>
          <w:rFonts w:ascii="Times New Roman" w:hAnsi="Times New Roman"/>
        </w:rPr>
      </w:pPr>
      <w:r w:rsidRPr="00242199">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14:paraId="357F8793" w14:textId="77777777" w:rsidR="00FF65A6" w:rsidRPr="00242199" w:rsidRDefault="00FF65A6" w:rsidP="00B10372">
      <w:pPr>
        <w:pStyle w:val="a9"/>
        <w:numPr>
          <w:ilvl w:val="0"/>
          <w:numId w:val="161"/>
        </w:numPr>
        <w:tabs>
          <w:tab w:val="left" w:pos="993"/>
        </w:tabs>
        <w:ind w:left="0" w:firstLine="709"/>
        <w:jc w:val="both"/>
        <w:rPr>
          <w:rFonts w:ascii="Times New Roman" w:hAnsi="Times New Roman"/>
        </w:rPr>
      </w:pPr>
      <w:r w:rsidRPr="00242199">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14:paraId="7880DC94" w14:textId="77777777" w:rsidR="00FF65A6" w:rsidRPr="00242199" w:rsidRDefault="00FF65A6" w:rsidP="00B10372">
      <w:pPr>
        <w:pStyle w:val="a9"/>
        <w:numPr>
          <w:ilvl w:val="0"/>
          <w:numId w:val="161"/>
        </w:numPr>
        <w:tabs>
          <w:tab w:val="left" w:pos="993"/>
        </w:tabs>
        <w:ind w:left="0" w:firstLine="709"/>
        <w:jc w:val="both"/>
        <w:rPr>
          <w:rFonts w:ascii="Times New Roman" w:hAnsi="Times New Roman"/>
        </w:rPr>
      </w:pPr>
      <w:r w:rsidRPr="00242199">
        <w:rPr>
          <w:rFonts w:ascii="Times New Roman" w:hAnsi="Times New Roman"/>
        </w:rPr>
        <w:t>решать несложные логические задачи методом рассуждений.</w:t>
      </w:r>
    </w:p>
    <w:p w14:paraId="029B133A"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123D5C7C" w14:textId="77777777" w:rsidR="00FF65A6" w:rsidRPr="00242199" w:rsidRDefault="00FF65A6" w:rsidP="00B10372">
      <w:pPr>
        <w:numPr>
          <w:ilvl w:val="0"/>
          <w:numId w:val="162"/>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14:paraId="5711AE4E"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Наглядная геометрия</w:t>
      </w:r>
    </w:p>
    <w:p w14:paraId="5C58CC16"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Геометрические фигуры</w:t>
      </w:r>
    </w:p>
    <w:p w14:paraId="559A5B75" w14:textId="77777777" w:rsidR="00FF65A6" w:rsidRPr="00242199" w:rsidRDefault="00FF65A6" w:rsidP="00B10372">
      <w:pPr>
        <w:numPr>
          <w:ilvl w:val="0"/>
          <w:numId w:val="163"/>
        </w:numPr>
        <w:tabs>
          <w:tab w:val="left" w:pos="0"/>
          <w:tab w:val="left" w:pos="993"/>
        </w:tabs>
        <w:spacing w:after="0" w:line="240" w:lineRule="auto"/>
        <w:ind w:left="0" w:firstLine="709"/>
        <w:jc w:val="both"/>
        <w:rPr>
          <w:rFonts w:ascii="Times New Roman" w:hAnsi="Times New Roman"/>
          <w:b/>
          <w:i/>
          <w:sz w:val="24"/>
          <w:szCs w:val="24"/>
        </w:rPr>
      </w:pPr>
      <w:r w:rsidRPr="00242199">
        <w:rPr>
          <w:rFonts w:ascii="Times New Roman" w:hAnsi="Times New Roman"/>
          <w:sz w:val="24"/>
          <w:szCs w:val="24"/>
        </w:rPr>
        <w:t>Оперировать на базовом уровне понятиями: фигура,</w:t>
      </w:r>
      <w:r w:rsidRPr="00242199">
        <w:rPr>
          <w:rFonts w:ascii="Times New Roman" w:hAnsi="Times New Roman"/>
          <w:bCs/>
          <w:sz w:val="24"/>
          <w:szCs w:val="24"/>
        </w:rPr>
        <w:t>т</w:t>
      </w:r>
      <w:r w:rsidRPr="00242199">
        <w:rPr>
          <w:rFonts w:ascii="Times New Roman" w:hAnsi="Times New Roman"/>
          <w:sz w:val="24"/>
          <w:szCs w:val="24"/>
        </w:rPr>
        <w:t xml:space="preserve">очка, отрезок, прямая, луч, ломаная, угол, многоугольник, треугольник и четырёхугольник, прямоугольник и квадрат, </w:t>
      </w:r>
      <w:r w:rsidRPr="00242199">
        <w:rPr>
          <w:rFonts w:ascii="Times New Roman" w:hAnsi="Times New Roman"/>
          <w:sz w:val="24"/>
          <w:szCs w:val="24"/>
        </w:rPr>
        <w:lastRenderedPageBreak/>
        <w:t xml:space="preserve">окружность и круг, прямоугольный параллелепипед, куб, шар. </w:t>
      </w:r>
      <w:r w:rsidRPr="00242199">
        <w:rPr>
          <w:rFonts w:ascii="Times New Roman" w:hAnsi="Times New Roman"/>
          <w:sz w:val="24"/>
          <w:szCs w:val="24"/>
          <w:lang w:eastAsia="ru-RU"/>
        </w:rPr>
        <w:t>Изображать изучаемые фигуры от руки и с помощью линейки и циркуля.</w:t>
      </w:r>
    </w:p>
    <w:p w14:paraId="1DB36DD3" w14:textId="77777777" w:rsidR="00FF65A6" w:rsidRPr="00242199" w:rsidRDefault="00FF65A6" w:rsidP="00EC1B31">
      <w:pPr>
        <w:tabs>
          <w:tab w:val="left" w:pos="0"/>
          <w:tab w:val="left" w:pos="993"/>
        </w:tabs>
        <w:spacing w:after="0" w:line="240" w:lineRule="auto"/>
        <w:ind w:left="709"/>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0788F4B9" w14:textId="77777777" w:rsidR="00FF65A6" w:rsidRPr="00242199" w:rsidRDefault="00FF65A6" w:rsidP="00B10372">
      <w:pPr>
        <w:pStyle w:val="a9"/>
        <w:numPr>
          <w:ilvl w:val="0"/>
          <w:numId w:val="148"/>
        </w:numPr>
        <w:tabs>
          <w:tab w:val="left" w:pos="993"/>
        </w:tabs>
        <w:ind w:left="0" w:firstLine="709"/>
        <w:jc w:val="both"/>
        <w:rPr>
          <w:rFonts w:ascii="Times New Roman" w:hAnsi="Times New Roman"/>
        </w:rPr>
      </w:pPr>
      <w:r w:rsidRPr="00242199">
        <w:rPr>
          <w:rFonts w:ascii="Times New Roman" w:hAnsi="Times New Roman"/>
        </w:rPr>
        <w:t xml:space="preserve">решать практические задачи с применением простейших свойств фигур. </w:t>
      </w:r>
    </w:p>
    <w:p w14:paraId="2C21121C"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Измерения и вычисления</w:t>
      </w:r>
    </w:p>
    <w:p w14:paraId="0BC078CB" w14:textId="77777777" w:rsidR="00FF65A6" w:rsidRPr="00242199" w:rsidRDefault="00FF65A6" w:rsidP="00B10372">
      <w:pPr>
        <w:pStyle w:val="a"/>
        <w:numPr>
          <w:ilvl w:val="0"/>
          <w:numId w:val="164"/>
        </w:numPr>
        <w:tabs>
          <w:tab w:val="left" w:pos="993"/>
        </w:tabs>
        <w:ind w:left="0" w:firstLine="709"/>
        <w:rPr>
          <w:rFonts w:ascii="Times New Roman" w:hAnsi="Times New Roman"/>
          <w:sz w:val="24"/>
          <w:szCs w:val="24"/>
        </w:rPr>
      </w:pPr>
      <w:r w:rsidRPr="00242199">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14:paraId="71E6B532" w14:textId="77777777" w:rsidR="00FF65A6" w:rsidRPr="00242199" w:rsidRDefault="00FF65A6" w:rsidP="00B10372">
      <w:pPr>
        <w:pStyle w:val="a"/>
        <w:numPr>
          <w:ilvl w:val="0"/>
          <w:numId w:val="164"/>
        </w:numPr>
        <w:tabs>
          <w:tab w:val="left" w:pos="993"/>
        </w:tabs>
        <w:ind w:left="0" w:firstLine="709"/>
        <w:rPr>
          <w:rFonts w:ascii="Times New Roman" w:hAnsi="Times New Roman"/>
          <w:sz w:val="24"/>
          <w:szCs w:val="24"/>
        </w:rPr>
      </w:pPr>
      <w:r w:rsidRPr="00242199">
        <w:rPr>
          <w:rFonts w:ascii="Times New Roman" w:hAnsi="Times New Roman"/>
          <w:sz w:val="24"/>
          <w:szCs w:val="24"/>
        </w:rPr>
        <w:t xml:space="preserve">вычислять площади прямоугольников. </w:t>
      </w:r>
    </w:p>
    <w:p w14:paraId="3AC23ADF"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485952A8" w14:textId="77777777" w:rsidR="00FF65A6" w:rsidRPr="00242199" w:rsidRDefault="00FF65A6" w:rsidP="00B10372">
      <w:pPr>
        <w:numPr>
          <w:ilvl w:val="0"/>
          <w:numId w:val="138"/>
        </w:numPr>
        <w:tabs>
          <w:tab w:val="left" w:pos="0"/>
          <w:tab w:val="left" w:pos="993"/>
        </w:tabs>
        <w:spacing w:after="0" w:line="240" w:lineRule="auto"/>
        <w:ind w:left="0" w:firstLine="709"/>
        <w:jc w:val="both"/>
        <w:rPr>
          <w:rFonts w:ascii="Times New Roman" w:hAnsi="Times New Roman"/>
          <w:sz w:val="24"/>
          <w:szCs w:val="24"/>
          <w:lang w:eastAsia="ru-RU"/>
        </w:rPr>
      </w:pPr>
      <w:r w:rsidRPr="00242199">
        <w:rPr>
          <w:rFonts w:ascii="Times New Roman" w:hAnsi="Times New Roman"/>
          <w:sz w:val="24"/>
          <w:szCs w:val="24"/>
        </w:rPr>
        <w:t>вычислять расстояния на местности в стандартных ситуациях, площади прямоугольников;</w:t>
      </w:r>
    </w:p>
    <w:p w14:paraId="25C4C21C" w14:textId="77777777" w:rsidR="00FF65A6" w:rsidRPr="00242199" w:rsidRDefault="00FF65A6" w:rsidP="00B10372">
      <w:pPr>
        <w:numPr>
          <w:ilvl w:val="0"/>
          <w:numId w:val="140"/>
        </w:numPr>
        <w:tabs>
          <w:tab w:val="left" w:pos="0"/>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выполнять простейшие построения и измерения на местности, необходимые в реальной жизни </w:t>
      </w:r>
    </w:p>
    <w:p w14:paraId="0857862A" w14:textId="77777777" w:rsidR="00FF65A6" w:rsidRPr="00242199" w:rsidRDefault="00FF65A6" w:rsidP="00EC1B31">
      <w:pPr>
        <w:spacing w:after="0" w:line="240" w:lineRule="auto"/>
        <w:rPr>
          <w:rFonts w:ascii="Times New Roman" w:hAnsi="Times New Roman"/>
          <w:b/>
          <w:bCs/>
          <w:sz w:val="24"/>
          <w:szCs w:val="24"/>
        </w:rPr>
      </w:pPr>
      <w:r w:rsidRPr="00242199">
        <w:rPr>
          <w:rFonts w:ascii="Times New Roman" w:hAnsi="Times New Roman"/>
          <w:b/>
          <w:bCs/>
          <w:sz w:val="24"/>
          <w:szCs w:val="24"/>
        </w:rPr>
        <w:t>История математики</w:t>
      </w:r>
    </w:p>
    <w:p w14:paraId="20C2B281" w14:textId="77777777" w:rsidR="00FF65A6" w:rsidRPr="00242199" w:rsidRDefault="00FF65A6" w:rsidP="00B10372">
      <w:pPr>
        <w:numPr>
          <w:ilvl w:val="0"/>
          <w:numId w:val="165"/>
        </w:numPr>
        <w:tabs>
          <w:tab w:val="left" w:pos="34"/>
          <w:tab w:val="left" w:pos="993"/>
        </w:tabs>
        <w:spacing w:after="0" w:line="240" w:lineRule="auto"/>
        <w:ind w:left="0" w:firstLine="709"/>
        <w:jc w:val="both"/>
        <w:rPr>
          <w:rFonts w:ascii="Times New Roman" w:hAnsi="Times New Roman"/>
          <w:sz w:val="24"/>
          <w:szCs w:val="24"/>
          <w:lang w:eastAsia="ru-RU"/>
        </w:rPr>
      </w:pPr>
      <w:r w:rsidRPr="00242199">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14:paraId="6846D002" w14:textId="77777777" w:rsidR="00FF65A6" w:rsidRPr="00242199" w:rsidRDefault="00FF65A6" w:rsidP="00B10372">
      <w:pPr>
        <w:numPr>
          <w:ilvl w:val="0"/>
          <w:numId w:val="165"/>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14:paraId="7FA6D210" w14:textId="77777777" w:rsidR="00FF65A6" w:rsidRPr="00242199" w:rsidRDefault="00FF65A6" w:rsidP="00884D03">
      <w:pPr>
        <w:rPr>
          <w:rFonts w:ascii="Times New Roman" w:hAnsi="Times New Roman"/>
          <w:b/>
          <w:sz w:val="24"/>
          <w:szCs w:val="24"/>
        </w:rPr>
      </w:pPr>
      <w:bookmarkStart w:id="61" w:name="_Toc284662720"/>
      <w:bookmarkStart w:id="62" w:name="_Toc284663346"/>
      <w:r w:rsidRPr="00242199">
        <w:rPr>
          <w:rFonts w:ascii="Times New Roman" w:hAnsi="Times New Roman"/>
          <w:b/>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61"/>
      <w:bookmarkEnd w:id="62"/>
    </w:p>
    <w:p w14:paraId="3DD59AE3" w14:textId="77777777" w:rsidR="00FF65A6" w:rsidRPr="00242199" w:rsidRDefault="00FF65A6" w:rsidP="00EC1B31">
      <w:pPr>
        <w:spacing w:after="0" w:line="240" w:lineRule="auto"/>
        <w:rPr>
          <w:rFonts w:ascii="Times New Roman" w:hAnsi="Times New Roman"/>
          <w:sz w:val="24"/>
          <w:szCs w:val="24"/>
        </w:rPr>
      </w:pPr>
      <w:r w:rsidRPr="00242199">
        <w:rPr>
          <w:rFonts w:ascii="Times New Roman" w:hAnsi="Times New Roman"/>
          <w:b/>
          <w:sz w:val="24"/>
          <w:szCs w:val="24"/>
        </w:rPr>
        <w:t>Элементы теории множеств и математической логики</w:t>
      </w:r>
    </w:p>
    <w:p w14:paraId="46A3BFAB" w14:textId="77777777" w:rsidR="00FF65A6" w:rsidRPr="00242199" w:rsidRDefault="00D71CBA" w:rsidP="00B10372">
      <w:pPr>
        <w:pStyle w:val="a9"/>
        <w:numPr>
          <w:ilvl w:val="0"/>
          <w:numId w:val="166"/>
        </w:numPr>
        <w:tabs>
          <w:tab w:val="left" w:pos="1134"/>
        </w:tabs>
        <w:ind w:left="0" w:firstLine="709"/>
        <w:jc w:val="both"/>
        <w:rPr>
          <w:rFonts w:ascii="Times New Roman" w:hAnsi="Times New Roman"/>
          <w:i/>
        </w:rPr>
      </w:pPr>
      <w:r w:rsidRPr="00242199">
        <w:rPr>
          <w:rFonts w:ascii="Times New Roman" w:hAnsi="Times New Roman"/>
          <w:i/>
        </w:rPr>
        <w:t>Оперировать</w:t>
      </w:r>
      <w:r w:rsidR="00FF65A6" w:rsidRPr="00242199">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14:paraId="12FCEEB9" w14:textId="77777777" w:rsidR="00FF65A6" w:rsidRPr="00242199" w:rsidRDefault="00FF65A6" w:rsidP="00B10372">
      <w:pPr>
        <w:pStyle w:val="a9"/>
        <w:numPr>
          <w:ilvl w:val="0"/>
          <w:numId w:val="166"/>
        </w:numPr>
        <w:tabs>
          <w:tab w:val="left" w:pos="1134"/>
        </w:tabs>
        <w:ind w:left="0" w:firstLine="709"/>
        <w:jc w:val="both"/>
        <w:rPr>
          <w:rFonts w:ascii="Times New Roman" w:hAnsi="Times New Roman"/>
          <w:i/>
        </w:rPr>
      </w:pPr>
      <w:r w:rsidRPr="00242199">
        <w:rPr>
          <w:rFonts w:ascii="Times New Roman" w:hAnsi="Times New Roman"/>
          <w:i/>
        </w:rPr>
        <w:t xml:space="preserve">определять принадлежность элемента множеству, объединению и пересечению множеств; </w:t>
      </w:r>
    </w:p>
    <w:p w14:paraId="0C5EDC64" w14:textId="77777777" w:rsidR="00FF65A6" w:rsidRPr="00242199" w:rsidRDefault="00FF65A6" w:rsidP="00EC1B31">
      <w:pPr>
        <w:spacing w:after="0" w:line="240" w:lineRule="auto"/>
        <w:rPr>
          <w:rFonts w:ascii="Times New Roman" w:hAnsi="Times New Roman"/>
          <w:i/>
          <w:sz w:val="24"/>
          <w:szCs w:val="24"/>
        </w:rPr>
      </w:pPr>
      <w:r w:rsidRPr="00242199">
        <w:rPr>
          <w:rFonts w:ascii="Times New Roman" w:hAnsi="Times New Roman"/>
          <w:i/>
          <w:sz w:val="24"/>
          <w:szCs w:val="24"/>
        </w:rPr>
        <w:t>задавать множество с помощью перечисления элементов, словесного описания</w:t>
      </w:r>
    </w:p>
    <w:p w14:paraId="2E39B01C"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7625FC75" w14:textId="77777777" w:rsidR="00FF65A6" w:rsidRPr="009A7DF8" w:rsidRDefault="00FF65A6" w:rsidP="00B10372">
      <w:pPr>
        <w:pStyle w:val="a"/>
        <w:numPr>
          <w:ilvl w:val="0"/>
          <w:numId w:val="167"/>
        </w:numPr>
        <w:tabs>
          <w:tab w:val="left" w:pos="993"/>
        </w:tabs>
        <w:ind w:left="0" w:firstLine="709"/>
        <w:rPr>
          <w:rFonts w:ascii="Times New Roman" w:hAnsi="Times New Roman"/>
          <w:sz w:val="24"/>
          <w:szCs w:val="24"/>
        </w:rPr>
      </w:pPr>
      <w:r w:rsidRPr="009A7DF8">
        <w:rPr>
          <w:rFonts w:ascii="Times New Roman" w:hAnsi="Times New Roman"/>
          <w:sz w:val="24"/>
          <w:szCs w:val="24"/>
        </w:rPr>
        <w:t xml:space="preserve">распознавать логически некорректные высказывания; </w:t>
      </w:r>
    </w:p>
    <w:p w14:paraId="2A530FFD" w14:textId="77777777" w:rsidR="00FF65A6" w:rsidRPr="009A7DF8" w:rsidRDefault="00FF65A6" w:rsidP="00B10372">
      <w:pPr>
        <w:pStyle w:val="a"/>
        <w:numPr>
          <w:ilvl w:val="0"/>
          <w:numId w:val="167"/>
        </w:numPr>
        <w:tabs>
          <w:tab w:val="left" w:pos="993"/>
        </w:tabs>
        <w:ind w:left="0" w:firstLine="709"/>
        <w:rPr>
          <w:rFonts w:ascii="Times New Roman" w:hAnsi="Times New Roman"/>
          <w:sz w:val="24"/>
          <w:szCs w:val="24"/>
        </w:rPr>
      </w:pPr>
      <w:r w:rsidRPr="009A7DF8">
        <w:rPr>
          <w:rFonts w:ascii="Times New Roman" w:hAnsi="Times New Roman"/>
          <w:sz w:val="24"/>
          <w:szCs w:val="24"/>
        </w:rPr>
        <w:t>строить цепочки умозаключений на основе использования правил логики</w:t>
      </w:r>
    </w:p>
    <w:p w14:paraId="4F991D93" w14:textId="77777777" w:rsidR="00FF65A6" w:rsidRPr="009A7DF8" w:rsidRDefault="00FF65A6" w:rsidP="00EC1B31">
      <w:pPr>
        <w:spacing w:after="0" w:line="240" w:lineRule="auto"/>
        <w:rPr>
          <w:rFonts w:ascii="Times New Roman" w:hAnsi="Times New Roman"/>
          <w:b/>
          <w:sz w:val="24"/>
          <w:szCs w:val="24"/>
        </w:rPr>
      </w:pPr>
      <w:r w:rsidRPr="009A7DF8">
        <w:rPr>
          <w:rFonts w:ascii="Times New Roman" w:hAnsi="Times New Roman"/>
          <w:b/>
          <w:sz w:val="24"/>
          <w:szCs w:val="24"/>
        </w:rPr>
        <w:t>Числа</w:t>
      </w:r>
    </w:p>
    <w:p w14:paraId="401060E0" w14:textId="77777777" w:rsidR="00FF65A6" w:rsidRPr="009A7DF8" w:rsidRDefault="00FF65A6" w:rsidP="00B10372">
      <w:pPr>
        <w:pStyle w:val="a9"/>
        <w:numPr>
          <w:ilvl w:val="0"/>
          <w:numId w:val="168"/>
        </w:numPr>
        <w:tabs>
          <w:tab w:val="left" w:pos="1134"/>
        </w:tabs>
        <w:ind w:left="0" w:firstLine="709"/>
        <w:contextualSpacing w:val="0"/>
        <w:jc w:val="both"/>
        <w:rPr>
          <w:rFonts w:ascii="Times New Roman" w:hAnsi="Times New Roman"/>
        </w:rPr>
      </w:pPr>
      <w:r w:rsidRPr="009A7DF8">
        <w:rPr>
          <w:rFonts w:ascii="Times New Roman" w:hAnsi="Times New Roman"/>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14:paraId="4F614E5C" w14:textId="77777777" w:rsidR="00FF65A6" w:rsidRPr="009A7DF8" w:rsidRDefault="00FF65A6" w:rsidP="00B10372">
      <w:pPr>
        <w:pStyle w:val="a9"/>
        <w:numPr>
          <w:ilvl w:val="0"/>
          <w:numId w:val="168"/>
        </w:numPr>
        <w:tabs>
          <w:tab w:val="left" w:pos="1134"/>
        </w:tabs>
        <w:ind w:left="0" w:firstLine="709"/>
        <w:contextualSpacing w:val="0"/>
        <w:jc w:val="both"/>
        <w:rPr>
          <w:rFonts w:ascii="Times New Roman" w:hAnsi="Times New Roman"/>
        </w:rPr>
      </w:pPr>
      <w:r w:rsidRPr="009A7DF8">
        <w:rPr>
          <w:rFonts w:ascii="Times New Roman" w:hAnsi="Times New Roman"/>
        </w:rPr>
        <w:t>понимать и объяснять смысл позиционной записи натурального числа;</w:t>
      </w:r>
    </w:p>
    <w:p w14:paraId="63080938" w14:textId="77777777" w:rsidR="00FF65A6" w:rsidRPr="009A7DF8" w:rsidRDefault="00FF65A6" w:rsidP="00B10372">
      <w:pPr>
        <w:pStyle w:val="a9"/>
        <w:numPr>
          <w:ilvl w:val="0"/>
          <w:numId w:val="168"/>
        </w:numPr>
        <w:tabs>
          <w:tab w:val="left" w:pos="1134"/>
        </w:tabs>
        <w:ind w:left="0" w:firstLine="709"/>
        <w:contextualSpacing w:val="0"/>
        <w:jc w:val="both"/>
        <w:rPr>
          <w:rFonts w:ascii="Times New Roman" w:hAnsi="Times New Roman"/>
        </w:rPr>
      </w:pPr>
      <w:r w:rsidRPr="009A7DF8">
        <w:rPr>
          <w:rFonts w:ascii="Times New Roman" w:hAnsi="Times New Roman"/>
        </w:rPr>
        <w:t>выполнять вычисления, в том числе с использованием приёмов рациональных вычислений, обосновывать алгоритмы выполнения действий;</w:t>
      </w:r>
    </w:p>
    <w:p w14:paraId="46569577" w14:textId="77777777" w:rsidR="00FF65A6" w:rsidRPr="009A7DF8" w:rsidRDefault="00FF65A6" w:rsidP="00B10372">
      <w:pPr>
        <w:pStyle w:val="a9"/>
        <w:numPr>
          <w:ilvl w:val="0"/>
          <w:numId w:val="168"/>
        </w:numPr>
        <w:tabs>
          <w:tab w:val="left" w:pos="1134"/>
        </w:tabs>
        <w:ind w:left="0" w:firstLine="709"/>
        <w:contextualSpacing w:val="0"/>
        <w:jc w:val="both"/>
        <w:rPr>
          <w:rFonts w:ascii="Times New Roman" w:hAnsi="Times New Roman"/>
        </w:rPr>
      </w:pPr>
      <w:r w:rsidRPr="009A7DF8">
        <w:rPr>
          <w:rFonts w:ascii="Times New Roman" w:hAnsi="Times New Roman"/>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14:paraId="02B0D432" w14:textId="77777777" w:rsidR="00FF65A6" w:rsidRPr="009A7DF8" w:rsidRDefault="00FF65A6" w:rsidP="00B10372">
      <w:pPr>
        <w:pStyle w:val="a9"/>
        <w:numPr>
          <w:ilvl w:val="0"/>
          <w:numId w:val="168"/>
        </w:numPr>
        <w:tabs>
          <w:tab w:val="left" w:pos="1134"/>
        </w:tabs>
        <w:ind w:left="0" w:firstLine="709"/>
        <w:contextualSpacing w:val="0"/>
        <w:jc w:val="both"/>
        <w:rPr>
          <w:rFonts w:ascii="Times New Roman" w:hAnsi="Times New Roman"/>
        </w:rPr>
      </w:pPr>
      <w:r w:rsidRPr="009A7DF8">
        <w:rPr>
          <w:rFonts w:ascii="Times New Roman" w:hAnsi="Times New Roman"/>
        </w:rPr>
        <w:t>выполнять округление рациональных чисел с заданной точностью;</w:t>
      </w:r>
    </w:p>
    <w:p w14:paraId="54C92D19" w14:textId="77777777" w:rsidR="00FF65A6" w:rsidRPr="009A7DF8" w:rsidRDefault="00FF65A6" w:rsidP="00B10372">
      <w:pPr>
        <w:pStyle w:val="a9"/>
        <w:numPr>
          <w:ilvl w:val="0"/>
          <w:numId w:val="168"/>
        </w:numPr>
        <w:tabs>
          <w:tab w:val="left" w:pos="1134"/>
        </w:tabs>
        <w:ind w:left="0" w:firstLine="709"/>
        <w:contextualSpacing w:val="0"/>
        <w:jc w:val="both"/>
        <w:rPr>
          <w:rFonts w:ascii="Times New Roman" w:hAnsi="Times New Roman"/>
        </w:rPr>
      </w:pPr>
      <w:r w:rsidRPr="009A7DF8">
        <w:rPr>
          <w:rFonts w:ascii="Times New Roman" w:hAnsi="Times New Roman"/>
        </w:rPr>
        <w:t>упорядочивать числа, записанные в виде обыкновенных и десятичных дробей;</w:t>
      </w:r>
    </w:p>
    <w:p w14:paraId="44D3F4FF" w14:textId="77777777" w:rsidR="00FF65A6" w:rsidRPr="009A7DF8" w:rsidRDefault="00FF65A6" w:rsidP="00B10372">
      <w:pPr>
        <w:pStyle w:val="a9"/>
        <w:numPr>
          <w:ilvl w:val="0"/>
          <w:numId w:val="168"/>
        </w:numPr>
        <w:tabs>
          <w:tab w:val="left" w:pos="1134"/>
        </w:tabs>
        <w:ind w:left="0" w:firstLine="709"/>
        <w:contextualSpacing w:val="0"/>
        <w:jc w:val="both"/>
        <w:rPr>
          <w:rFonts w:ascii="Times New Roman" w:hAnsi="Times New Roman"/>
        </w:rPr>
      </w:pPr>
      <w:r w:rsidRPr="009A7DF8">
        <w:rPr>
          <w:rFonts w:ascii="Times New Roman" w:hAnsi="Times New Roman"/>
        </w:rPr>
        <w:t>находить НОД и НОК чисел и использовать их при решении задач.</w:t>
      </w:r>
    </w:p>
    <w:p w14:paraId="126AAE1C" w14:textId="77777777" w:rsidR="00FF65A6" w:rsidRPr="009A7DF8" w:rsidRDefault="00FF65A6" w:rsidP="00B10372">
      <w:pPr>
        <w:pStyle w:val="a9"/>
        <w:numPr>
          <w:ilvl w:val="0"/>
          <w:numId w:val="168"/>
        </w:numPr>
        <w:tabs>
          <w:tab w:val="left" w:pos="1134"/>
        </w:tabs>
        <w:ind w:left="0" w:firstLine="709"/>
        <w:contextualSpacing w:val="0"/>
        <w:jc w:val="both"/>
        <w:rPr>
          <w:rFonts w:ascii="Times New Roman" w:hAnsi="Times New Roman"/>
        </w:rPr>
      </w:pPr>
      <w:r w:rsidRPr="009A7DF8">
        <w:rPr>
          <w:rFonts w:ascii="Times New Roman" w:hAnsi="Times New Roman"/>
        </w:rPr>
        <w:t>оперировать понятием модуль числа, геометрическая интерпретация модуля числа.</w:t>
      </w:r>
    </w:p>
    <w:p w14:paraId="21A628FD"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7E7F29F4" w14:textId="77777777" w:rsidR="00FF65A6" w:rsidRPr="009A7DF8" w:rsidRDefault="00FF65A6" w:rsidP="00B10372">
      <w:pPr>
        <w:pStyle w:val="a"/>
        <w:numPr>
          <w:ilvl w:val="0"/>
          <w:numId w:val="169"/>
        </w:numPr>
        <w:tabs>
          <w:tab w:val="left" w:pos="1134"/>
        </w:tabs>
        <w:ind w:left="0" w:firstLine="709"/>
        <w:rPr>
          <w:rFonts w:ascii="Times New Roman" w:hAnsi="Times New Roman"/>
          <w:sz w:val="24"/>
          <w:szCs w:val="24"/>
        </w:rPr>
      </w:pPr>
      <w:r w:rsidRPr="009A7DF8">
        <w:rPr>
          <w:rFonts w:ascii="Times New Roman" w:hAnsi="Times New Roman"/>
          <w:sz w:val="24"/>
          <w:szCs w:val="24"/>
        </w:rPr>
        <w:t>применять правила приближенных вычислений при решении практических задач и решении задач других учебных предметов;</w:t>
      </w:r>
    </w:p>
    <w:p w14:paraId="6F7970BF" w14:textId="77777777" w:rsidR="00FF65A6" w:rsidRPr="009A7DF8" w:rsidRDefault="00FF65A6" w:rsidP="00B10372">
      <w:pPr>
        <w:pStyle w:val="a"/>
        <w:numPr>
          <w:ilvl w:val="0"/>
          <w:numId w:val="169"/>
        </w:numPr>
        <w:tabs>
          <w:tab w:val="left" w:pos="1134"/>
        </w:tabs>
        <w:ind w:left="0" w:firstLine="709"/>
        <w:rPr>
          <w:rFonts w:ascii="Times New Roman" w:hAnsi="Times New Roman"/>
          <w:sz w:val="24"/>
          <w:szCs w:val="24"/>
        </w:rPr>
      </w:pPr>
      <w:r w:rsidRPr="009A7DF8">
        <w:rPr>
          <w:rFonts w:ascii="Times New Roman" w:hAnsi="Times New Roman"/>
          <w:sz w:val="24"/>
          <w:szCs w:val="24"/>
        </w:rPr>
        <w:lastRenderedPageBreak/>
        <w:t>выполнять сравнение результатов вычислений при решении практических задач, в том числе приближенных вычислений;</w:t>
      </w:r>
    </w:p>
    <w:p w14:paraId="20E73A03" w14:textId="77777777" w:rsidR="00FF65A6" w:rsidRPr="009A7DF8" w:rsidRDefault="00FF65A6" w:rsidP="00B10372">
      <w:pPr>
        <w:pStyle w:val="a"/>
        <w:numPr>
          <w:ilvl w:val="0"/>
          <w:numId w:val="169"/>
        </w:numPr>
        <w:tabs>
          <w:tab w:val="left" w:pos="1134"/>
        </w:tabs>
        <w:ind w:left="0" w:firstLine="709"/>
        <w:rPr>
          <w:rFonts w:ascii="Times New Roman" w:hAnsi="Times New Roman"/>
          <w:sz w:val="24"/>
          <w:szCs w:val="24"/>
        </w:rPr>
      </w:pPr>
      <w:r w:rsidRPr="009A7DF8">
        <w:rPr>
          <w:rFonts w:ascii="Times New Roman" w:hAnsi="Times New Roman"/>
          <w:sz w:val="24"/>
          <w:szCs w:val="24"/>
        </w:rPr>
        <w:t>составлять числовые выражения и оценивать их значения при решении практических задач и задач из других учебных предметов;</w:t>
      </w:r>
    </w:p>
    <w:p w14:paraId="61A94AD9" w14:textId="77777777" w:rsidR="00FF65A6" w:rsidRPr="009A7DF8" w:rsidRDefault="00FF65A6" w:rsidP="00EC1B31">
      <w:pPr>
        <w:spacing w:after="0" w:line="240" w:lineRule="auto"/>
        <w:rPr>
          <w:rFonts w:ascii="Times New Roman" w:hAnsi="Times New Roman"/>
          <w:b/>
          <w:sz w:val="24"/>
          <w:szCs w:val="24"/>
        </w:rPr>
      </w:pPr>
      <w:r w:rsidRPr="009A7DF8">
        <w:rPr>
          <w:rFonts w:ascii="Times New Roman" w:hAnsi="Times New Roman"/>
          <w:b/>
          <w:sz w:val="24"/>
          <w:szCs w:val="24"/>
        </w:rPr>
        <w:t>Уравнения и неравенства Этого в содержании нет</w:t>
      </w:r>
    </w:p>
    <w:p w14:paraId="36A944CB" w14:textId="77777777" w:rsidR="00FF65A6" w:rsidRPr="009A7DF8" w:rsidRDefault="00FF65A6" w:rsidP="00B10372">
      <w:pPr>
        <w:pStyle w:val="a"/>
        <w:numPr>
          <w:ilvl w:val="0"/>
          <w:numId w:val="170"/>
        </w:numPr>
        <w:tabs>
          <w:tab w:val="left" w:pos="1134"/>
        </w:tabs>
        <w:ind w:left="0" w:firstLine="709"/>
        <w:rPr>
          <w:rFonts w:ascii="Times New Roman" w:hAnsi="Times New Roman"/>
          <w:sz w:val="24"/>
          <w:szCs w:val="24"/>
        </w:rPr>
      </w:pPr>
      <w:r w:rsidRPr="009A7DF8">
        <w:rPr>
          <w:rFonts w:ascii="Times New Roman" w:hAnsi="Times New Roman"/>
          <w:sz w:val="24"/>
          <w:szCs w:val="24"/>
        </w:rPr>
        <w:t>Оперировать понятиями: равенство, числовое равенство, уравнение, корень уравнения, решение уравнения, числовое неравенство</w:t>
      </w:r>
    </w:p>
    <w:p w14:paraId="16C0F10C" w14:textId="77777777" w:rsidR="00FF65A6" w:rsidRPr="009A7DF8" w:rsidRDefault="00FF65A6" w:rsidP="00EC1B31">
      <w:pPr>
        <w:spacing w:after="0" w:line="240" w:lineRule="auto"/>
        <w:rPr>
          <w:rFonts w:ascii="Times New Roman" w:hAnsi="Times New Roman"/>
          <w:b/>
          <w:sz w:val="24"/>
          <w:szCs w:val="24"/>
        </w:rPr>
      </w:pPr>
      <w:r w:rsidRPr="009A7DF8">
        <w:rPr>
          <w:rFonts w:ascii="Times New Roman" w:hAnsi="Times New Roman"/>
          <w:b/>
          <w:sz w:val="24"/>
          <w:szCs w:val="24"/>
        </w:rPr>
        <w:t>Статистика и теория вероятностей</w:t>
      </w:r>
    </w:p>
    <w:p w14:paraId="02EC0FE9" w14:textId="77777777" w:rsidR="00FF65A6" w:rsidRPr="009A7DF8" w:rsidRDefault="00FF65A6" w:rsidP="00B10372">
      <w:pPr>
        <w:pStyle w:val="a9"/>
        <w:numPr>
          <w:ilvl w:val="0"/>
          <w:numId w:val="171"/>
        </w:numPr>
        <w:tabs>
          <w:tab w:val="left" w:pos="1134"/>
        </w:tabs>
        <w:ind w:left="0" w:firstLine="709"/>
        <w:contextualSpacing w:val="0"/>
        <w:jc w:val="both"/>
        <w:rPr>
          <w:rFonts w:ascii="Times New Roman" w:hAnsi="Times New Roman"/>
        </w:rPr>
      </w:pPr>
      <w:r w:rsidRPr="009A7DF8">
        <w:rPr>
          <w:rFonts w:ascii="Times New Roman" w:hAnsi="Times New Roman"/>
        </w:rPr>
        <w:t xml:space="preserve">Оперировать понятиями: столбчатые и круговые диаграммы, таблицы данных, среднее арифметическое, </w:t>
      </w:r>
    </w:p>
    <w:p w14:paraId="352B1A1D" w14:textId="77777777" w:rsidR="00FF65A6" w:rsidRPr="009A7DF8" w:rsidRDefault="00FF65A6" w:rsidP="00B10372">
      <w:pPr>
        <w:pStyle w:val="a"/>
        <w:numPr>
          <w:ilvl w:val="0"/>
          <w:numId w:val="171"/>
        </w:numPr>
        <w:tabs>
          <w:tab w:val="left" w:pos="1134"/>
        </w:tabs>
        <w:ind w:left="0" w:firstLine="709"/>
        <w:rPr>
          <w:rFonts w:ascii="Times New Roman" w:hAnsi="Times New Roman"/>
          <w:sz w:val="24"/>
          <w:szCs w:val="24"/>
        </w:rPr>
      </w:pPr>
      <w:r w:rsidRPr="009A7DF8">
        <w:rPr>
          <w:rFonts w:ascii="Times New Roman" w:hAnsi="Times New Roman"/>
          <w:sz w:val="24"/>
          <w:szCs w:val="24"/>
        </w:rPr>
        <w:t xml:space="preserve">извлекать, информацию, </w:t>
      </w:r>
      <w:r w:rsidRPr="009A7DF8">
        <w:rPr>
          <w:rStyle w:val="dash041e0431044b0447043d044b0439char1"/>
        </w:rPr>
        <w:t>представленную в таблицах, на диаграммах</w:t>
      </w:r>
      <w:r w:rsidRPr="009A7DF8">
        <w:rPr>
          <w:rFonts w:ascii="Times New Roman" w:hAnsi="Times New Roman"/>
          <w:sz w:val="24"/>
          <w:szCs w:val="24"/>
        </w:rPr>
        <w:t>;</w:t>
      </w:r>
    </w:p>
    <w:p w14:paraId="5195946B" w14:textId="77777777" w:rsidR="00FF65A6" w:rsidRPr="009A7DF8" w:rsidRDefault="00FF65A6" w:rsidP="00B10372">
      <w:pPr>
        <w:pStyle w:val="a"/>
        <w:numPr>
          <w:ilvl w:val="0"/>
          <w:numId w:val="171"/>
        </w:numPr>
        <w:tabs>
          <w:tab w:val="left" w:pos="1134"/>
        </w:tabs>
        <w:ind w:left="0" w:firstLine="709"/>
        <w:rPr>
          <w:rFonts w:ascii="Times New Roman" w:hAnsi="Times New Roman"/>
          <w:sz w:val="24"/>
          <w:szCs w:val="24"/>
        </w:rPr>
      </w:pPr>
      <w:r w:rsidRPr="009A7DF8">
        <w:rPr>
          <w:rFonts w:ascii="Times New Roman" w:hAnsi="Times New Roman"/>
          <w:sz w:val="24"/>
          <w:szCs w:val="24"/>
        </w:rPr>
        <w:t>составлять таблицы, строить диаграммы на основе данных</w:t>
      </w:r>
      <w:r w:rsidRPr="009A7DF8">
        <w:rPr>
          <w:rFonts w:ascii="Times New Roman" w:hAnsi="Times New Roman"/>
          <w:color w:val="FF0000"/>
          <w:sz w:val="24"/>
          <w:szCs w:val="24"/>
        </w:rPr>
        <w:t>.</w:t>
      </w:r>
    </w:p>
    <w:p w14:paraId="726B9B18" w14:textId="77777777" w:rsidR="00FF65A6" w:rsidRPr="009A7DF8" w:rsidRDefault="00FF65A6" w:rsidP="00EC1B31">
      <w:pPr>
        <w:spacing w:after="0" w:line="240" w:lineRule="auto"/>
        <w:rPr>
          <w:rFonts w:ascii="Times New Roman" w:hAnsi="Times New Roman"/>
          <w:b/>
          <w:sz w:val="24"/>
          <w:szCs w:val="24"/>
        </w:rPr>
      </w:pPr>
      <w:r w:rsidRPr="009A7DF8">
        <w:rPr>
          <w:rFonts w:ascii="Times New Roman" w:hAnsi="Times New Roman"/>
          <w:b/>
          <w:sz w:val="24"/>
          <w:szCs w:val="24"/>
        </w:rPr>
        <w:t>В повседневной жизни и при изучении других предметов:</w:t>
      </w:r>
    </w:p>
    <w:p w14:paraId="2529D9D6" w14:textId="77777777" w:rsidR="00FF65A6" w:rsidRPr="009A7DF8" w:rsidRDefault="00FF65A6" w:rsidP="00B10372">
      <w:pPr>
        <w:pStyle w:val="a9"/>
        <w:numPr>
          <w:ilvl w:val="0"/>
          <w:numId w:val="172"/>
        </w:numPr>
        <w:tabs>
          <w:tab w:val="left" w:pos="1134"/>
        </w:tabs>
        <w:ind w:left="0" w:firstLine="709"/>
        <w:contextualSpacing w:val="0"/>
        <w:jc w:val="both"/>
        <w:rPr>
          <w:rFonts w:ascii="Times New Roman" w:hAnsi="Times New Roman"/>
        </w:rPr>
      </w:pPr>
      <w:r w:rsidRPr="009A7DF8">
        <w:rPr>
          <w:rFonts w:ascii="Times New Roman" w:hAnsi="Times New Roman"/>
        </w:rPr>
        <w:t xml:space="preserve">извлекать, интерпретировать и преобразовывать информацию, </w:t>
      </w:r>
      <w:r w:rsidRPr="009A7DF8">
        <w:rPr>
          <w:rStyle w:val="dash041e0431044b0447043d044b0439char1"/>
        </w:rPr>
        <w:t>представленную в таблицах и на диаграммах, отражающую свойства и характеристики реальных процессов и явлений</w:t>
      </w:r>
    </w:p>
    <w:p w14:paraId="5196B2CB" w14:textId="77777777" w:rsidR="00FF65A6" w:rsidRPr="009A7DF8" w:rsidRDefault="00FF65A6" w:rsidP="00EC1B31">
      <w:pPr>
        <w:spacing w:after="0" w:line="240" w:lineRule="auto"/>
        <w:rPr>
          <w:rFonts w:ascii="Times New Roman" w:hAnsi="Times New Roman"/>
          <w:b/>
          <w:bCs/>
          <w:sz w:val="24"/>
          <w:szCs w:val="24"/>
        </w:rPr>
      </w:pPr>
      <w:r w:rsidRPr="009A7DF8">
        <w:rPr>
          <w:rFonts w:ascii="Times New Roman" w:hAnsi="Times New Roman"/>
          <w:b/>
          <w:bCs/>
          <w:sz w:val="24"/>
          <w:szCs w:val="24"/>
        </w:rPr>
        <w:t>Текстовые задачи</w:t>
      </w:r>
    </w:p>
    <w:p w14:paraId="1D55FD99" w14:textId="77777777" w:rsidR="00FF65A6" w:rsidRPr="009A7DF8" w:rsidRDefault="00FF65A6" w:rsidP="00B10372">
      <w:pPr>
        <w:pStyle w:val="a9"/>
        <w:numPr>
          <w:ilvl w:val="0"/>
          <w:numId w:val="173"/>
        </w:numPr>
        <w:tabs>
          <w:tab w:val="left" w:pos="1134"/>
        </w:tabs>
        <w:ind w:left="0" w:firstLine="709"/>
        <w:jc w:val="both"/>
        <w:rPr>
          <w:rFonts w:ascii="Times New Roman" w:hAnsi="Times New Roman"/>
        </w:rPr>
      </w:pPr>
      <w:r w:rsidRPr="009A7DF8">
        <w:rPr>
          <w:rFonts w:ascii="Times New Roman" w:hAnsi="Times New Roman"/>
        </w:rPr>
        <w:t>Решать простые и сложные задачи разных типов, а также задачи повышенной трудности;</w:t>
      </w:r>
    </w:p>
    <w:p w14:paraId="06EEA6FC" w14:textId="77777777" w:rsidR="00FF65A6" w:rsidRPr="009A7DF8" w:rsidRDefault="00FF65A6" w:rsidP="00B10372">
      <w:pPr>
        <w:pStyle w:val="a9"/>
        <w:numPr>
          <w:ilvl w:val="0"/>
          <w:numId w:val="173"/>
        </w:numPr>
        <w:tabs>
          <w:tab w:val="left" w:pos="1134"/>
        </w:tabs>
        <w:ind w:left="0" w:firstLine="709"/>
        <w:jc w:val="both"/>
        <w:rPr>
          <w:rFonts w:ascii="Times New Roman" w:hAnsi="Times New Roman"/>
        </w:rPr>
      </w:pPr>
      <w:r w:rsidRPr="009A7DF8">
        <w:rPr>
          <w:rFonts w:ascii="Times New Roman" w:hAnsi="Times New Roman"/>
        </w:rPr>
        <w:t>использовать разные краткие записи как модели текстов сложных задач для построения поисковой схемы и решения задач;</w:t>
      </w:r>
    </w:p>
    <w:p w14:paraId="0C88C134" w14:textId="77777777" w:rsidR="00FF65A6" w:rsidRPr="009A7DF8" w:rsidRDefault="00FF65A6" w:rsidP="00B10372">
      <w:pPr>
        <w:pStyle w:val="a9"/>
        <w:numPr>
          <w:ilvl w:val="0"/>
          <w:numId w:val="173"/>
        </w:numPr>
        <w:tabs>
          <w:tab w:val="left" w:pos="1134"/>
        </w:tabs>
        <w:ind w:left="0" w:firstLine="709"/>
        <w:contextualSpacing w:val="0"/>
        <w:jc w:val="both"/>
        <w:rPr>
          <w:rFonts w:ascii="Times New Roman" w:hAnsi="Times New Roman"/>
        </w:rPr>
      </w:pPr>
      <w:r w:rsidRPr="009A7DF8">
        <w:rPr>
          <w:rFonts w:ascii="Times New Roman" w:hAnsi="Times New Roman"/>
        </w:rPr>
        <w:t>знать и применять оба способа поиска решения задач (от требования к условию и от условия к требованию);</w:t>
      </w:r>
    </w:p>
    <w:p w14:paraId="7568AF72" w14:textId="77777777" w:rsidR="00FF65A6" w:rsidRPr="009A7DF8" w:rsidRDefault="00FF65A6" w:rsidP="00B10372">
      <w:pPr>
        <w:pStyle w:val="a9"/>
        <w:numPr>
          <w:ilvl w:val="0"/>
          <w:numId w:val="173"/>
        </w:numPr>
        <w:tabs>
          <w:tab w:val="left" w:pos="1134"/>
        </w:tabs>
        <w:ind w:left="0" w:firstLine="709"/>
        <w:contextualSpacing w:val="0"/>
        <w:jc w:val="both"/>
        <w:rPr>
          <w:rFonts w:ascii="Times New Roman" w:hAnsi="Times New Roman"/>
        </w:rPr>
      </w:pPr>
      <w:r w:rsidRPr="009A7DF8">
        <w:rPr>
          <w:rFonts w:ascii="Times New Roman" w:hAnsi="Times New Roman"/>
        </w:rPr>
        <w:t>моделировать рассуждения при поиске решения задач с помощью граф-схемы;</w:t>
      </w:r>
    </w:p>
    <w:p w14:paraId="4C1F9429" w14:textId="77777777" w:rsidR="00FF65A6" w:rsidRPr="009A7DF8" w:rsidRDefault="00FF65A6" w:rsidP="00B10372">
      <w:pPr>
        <w:pStyle w:val="a9"/>
        <w:numPr>
          <w:ilvl w:val="0"/>
          <w:numId w:val="173"/>
        </w:numPr>
        <w:tabs>
          <w:tab w:val="left" w:pos="1134"/>
        </w:tabs>
        <w:ind w:left="0" w:firstLine="709"/>
        <w:contextualSpacing w:val="0"/>
        <w:jc w:val="both"/>
        <w:rPr>
          <w:rFonts w:ascii="Times New Roman" w:hAnsi="Times New Roman"/>
        </w:rPr>
      </w:pPr>
      <w:r w:rsidRPr="009A7DF8">
        <w:rPr>
          <w:rFonts w:ascii="Times New Roman" w:hAnsi="Times New Roman"/>
        </w:rPr>
        <w:t>выделять этапы решения задачи и содержание каждого этапа;</w:t>
      </w:r>
    </w:p>
    <w:p w14:paraId="7283CA86" w14:textId="77777777" w:rsidR="00FF65A6" w:rsidRPr="009A7DF8" w:rsidRDefault="00FF65A6" w:rsidP="00B10372">
      <w:pPr>
        <w:pStyle w:val="a9"/>
        <w:numPr>
          <w:ilvl w:val="0"/>
          <w:numId w:val="173"/>
        </w:numPr>
        <w:tabs>
          <w:tab w:val="left" w:pos="1134"/>
        </w:tabs>
        <w:ind w:left="0" w:firstLine="709"/>
        <w:jc w:val="both"/>
        <w:rPr>
          <w:rFonts w:ascii="Times New Roman" w:hAnsi="Times New Roman"/>
        </w:rPr>
      </w:pPr>
      <w:r w:rsidRPr="009A7DF8">
        <w:rPr>
          <w:rFonts w:ascii="Times New Roman" w:hAnsi="Times New Roman"/>
        </w:rPr>
        <w:t>интерпретировать вычислительные результаты в задаче, исследовать полученное решение задачи;</w:t>
      </w:r>
    </w:p>
    <w:p w14:paraId="44FD6A85" w14:textId="77777777" w:rsidR="00FF65A6" w:rsidRPr="009A7DF8" w:rsidRDefault="00FF65A6" w:rsidP="00B10372">
      <w:pPr>
        <w:pStyle w:val="a9"/>
        <w:numPr>
          <w:ilvl w:val="0"/>
          <w:numId w:val="173"/>
        </w:numPr>
        <w:tabs>
          <w:tab w:val="left" w:pos="1134"/>
        </w:tabs>
        <w:ind w:left="0" w:firstLine="709"/>
        <w:jc w:val="both"/>
        <w:rPr>
          <w:rFonts w:ascii="Times New Roman" w:hAnsi="Times New Roman"/>
        </w:rPr>
      </w:pPr>
      <w:r w:rsidRPr="009A7DF8">
        <w:rPr>
          <w:rFonts w:ascii="Times New Roman" w:hAnsi="Times New Roman"/>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14:paraId="48EC4343" w14:textId="77777777" w:rsidR="00FF65A6" w:rsidRPr="009A7DF8" w:rsidRDefault="00FF65A6" w:rsidP="00B10372">
      <w:pPr>
        <w:pStyle w:val="a9"/>
        <w:numPr>
          <w:ilvl w:val="0"/>
          <w:numId w:val="173"/>
        </w:numPr>
        <w:tabs>
          <w:tab w:val="left" w:pos="1134"/>
        </w:tabs>
        <w:ind w:left="0" w:firstLine="709"/>
        <w:jc w:val="both"/>
        <w:rPr>
          <w:rFonts w:ascii="Times New Roman" w:hAnsi="Times New Roman"/>
        </w:rPr>
      </w:pPr>
      <w:r w:rsidRPr="009A7DF8">
        <w:rPr>
          <w:rFonts w:ascii="Times New Roman" w:hAnsi="Times New Roman"/>
        </w:rPr>
        <w:t>исследовать всевозможные ситуации при решении задач на движение по реке, рассматривать разные системы отсчёта;</w:t>
      </w:r>
    </w:p>
    <w:p w14:paraId="2ADD3E1A" w14:textId="77777777" w:rsidR="00FF65A6" w:rsidRPr="009A7DF8" w:rsidRDefault="00FF65A6" w:rsidP="00B10372">
      <w:pPr>
        <w:pStyle w:val="a9"/>
        <w:numPr>
          <w:ilvl w:val="0"/>
          <w:numId w:val="173"/>
        </w:numPr>
        <w:tabs>
          <w:tab w:val="left" w:pos="1134"/>
        </w:tabs>
        <w:ind w:left="0" w:firstLine="709"/>
        <w:jc w:val="both"/>
        <w:rPr>
          <w:rFonts w:ascii="Times New Roman" w:hAnsi="Times New Roman"/>
        </w:rPr>
      </w:pPr>
      <w:r w:rsidRPr="009A7DF8">
        <w:rPr>
          <w:rFonts w:ascii="Times New Roman" w:hAnsi="Times New Roman"/>
        </w:rPr>
        <w:t xml:space="preserve">решать разнообразные задачи «на части», </w:t>
      </w:r>
    </w:p>
    <w:p w14:paraId="04A44058" w14:textId="77777777" w:rsidR="00FF65A6" w:rsidRPr="009A7DF8" w:rsidRDefault="00FF65A6" w:rsidP="00B10372">
      <w:pPr>
        <w:numPr>
          <w:ilvl w:val="0"/>
          <w:numId w:val="173"/>
        </w:numPr>
        <w:tabs>
          <w:tab w:val="left" w:pos="1134"/>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14:paraId="2C451BBA" w14:textId="77777777" w:rsidR="00FF65A6" w:rsidRPr="009A7DF8" w:rsidRDefault="00FF65A6" w:rsidP="00B10372">
      <w:pPr>
        <w:numPr>
          <w:ilvl w:val="0"/>
          <w:numId w:val="173"/>
        </w:numPr>
        <w:tabs>
          <w:tab w:val="left" w:pos="1134"/>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14:paraId="72458B67" w14:textId="77777777" w:rsidR="00FF65A6" w:rsidRPr="009A7DF8" w:rsidRDefault="00FF65A6" w:rsidP="00EC1B31">
      <w:pPr>
        <w:spacing w:after="0" w:line="240" w:lineRule="auto"/>
        <w:rPr>
          <w:rFonts w:ascii="Times New Roman" w:hAnsi="Times New Roman"/>
          <w:b/>
          <w:sz w:val="24"/>
          <w:szCs w:val="24"/>
        </w:rPr>
      </w:pPr>
      <w:r w:rsidRPr="009A7DF8">
        <w:rPr>
          <w:rFonts w:ascii="Times New Roman" w:hAnsi="Times New Roman"/>
          <w:b/>
          <w:sz w:val="24"/>
          <w:szCs w:val="24"/>
        </w:rPr>
        <w:t>В повседневной жизни и при изучении других предметов:</w:t>
      </w:r>
    </w:p>
    <w:p w14:paraId="7101F0A4" w14:textId="77777777" w:rsidR="00FF65A6" w:rsidRPr="009A7DF8" w:rsidRDefault="00FF65A6" w:rsidP="00B10372">
      <w:pPr>
        <w:pStyle w:val="a"/>
        <w:numPr>
          <w:ilvl w:val="0"/>
          <w:numId w:val="174"/>
        </w:numPr>
        <w:tabs>
          <w:tab w:val="left" w:pos="1134"/>
        </w:tabs>
        <w:ind w:left="0" w:firstLine="709"/>
        <w:rPr>
          <w:rFonts w:ascii="Times New Roman" w:hAnsi="Times New Roman"/>
          <w:sz w:val="24"/>
          <w:szCs w:val="24"/>
          <w:lang w:eastAsia="en-US"/>
        </w:rPr>
      </w:pPr>
      <w:r w:rsidRPr="009A7DF8">
        <w:rPr>
          <w:rFonts w:ascii="Times New Roman" w:hAnsi="Times New Roman"/>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14:paraId="7279B817" w14:textId="77777777" w:rsidR="00FF65A6" w:rsidRPr="009A7DF8" w:rsidRDefault="00FF65A6" w:rsidP="00B10372">
      <w:pPr>
        <w:pStyle w:val="a"/>
        <w:numPr>
          <w:ilvl w:val="0"/>
          <w:numId w:val="174"/>
        </w:numPr>
        <w:tabs>
          <w:tab w:val="left" w:pos="1134"/>
        </w:tabs>
        <w:ind w:left="0" w:firstLine="709"/>
        <w:rPr>
          <w:rFonts w:ascii="Times New Roman" w:hAnsi="Times New Roman"/>
          <w:sz w:val="24"/>
          <w:szCs w:val="24"/>
          <w:lang w:eastAsia="en-US"/>
        </w:rPr>
      </w:pPr>
      <w:r w:rsidRPr="009A7DF8">
        <w:rPr>
          <w:rFonts w:ascii="Times New Roman" w:hAnsi="Times New Roman"/>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14:paraId="42983594" w14:textId="77777777" w:rsidR="00FF65A6" w:rsidRPr="009A7DF8" w:rsidRDefault="00FF65A6" w:rsidP="00B10372">
      <w:pPr>
        <w:pStyle w:val="a"/>
        <w:numPr>
          <w:ilvl w:val="0"/>
          <w:numId w:val="174"/>
        </w:numPr>
        <w:tabs>
          <w:tab w:val="left" w:pos="1134"/>
        </w:tabs>
        <w:ind w:left="0" w:firstLine="709"/>
        <w:rPr>
          <w:rFonts w:ascii="Times New Roman" w:hAnsi="Times New Roman"/>
          <w:sz w:val="24"/>
          <w:szCs w:val="24"/>
        </w:rPr>
      </w:pPr>
      <w:r w:rsidRPr="009A7DF8">
        <w:rPr>
          <w:rFonts w:ascii="Times New Roman" w:hAnsi="Times New Roman"/>
          <w:sz w:val="24"/>
          <w:szCs w:val="24"/>
          <w:lang w:eastAsia="en-US"/>
        </w:rPr>
        <w:t>решать задачи на движение по реке, рассматривая разные системы отсчета</w:t>
      </w:r>
    </w:p>
    <w:p w14:paraId="644C45E8" w14:textId="77777777" w:rsidR="00FF65A6" w:rsidRPr="009A7DF8" w:rsidRDefault="00FF65A6" w:rsidP="00EC1B31">
      <w:pPr>
        <w:spacing w:after="0" w:line="240" w:lineRule="auto"/>
        <w:rPr>
          <w:rFonts w:ascii="Times New Roman" w:hAnsi="Times New Roman"/>
          <w:b/>
          <w:sz w:val="24"/>
          <w:szCs w:val="24"/>
        </w:rPr>
      </w:pPr>
      <w:r w:rsidRPr="009A7DF8">
        <w:rPr>
          <w:rFonts w:ascii="Times New Roman" w:hAnsi="Times New Roman"/>
          <w:b/>
          <w:sz w:val="24"/>
          <w:szCs w:val="24"/>
        </w:rPr>
        <w:t>Наглядная геометрия</w:t>
      </w:r>
    </w:p>
    <w:p w14:paraId="5D22B8A2" w14:textId="77777777" w:rsidR="00FF65A6" w:rsidRPr="009A7DF8" w:rsidRDefault="00FF65A6" w:rsidP="00EC1B31">
      <w:pPr>
        <w:spacing w:after="0" w:line="240" w:lineRule="auto"/>
        <w:rPr>
          <w:rFonts w:ascii="Times New Roman" w:hAnsi="Times New Roman"/>
          <w:b/>
          <w:sz w:val="24"/>
          <w:szCs w:val="24"/>
        </w:rPr>
      </w:pPr>
      <w:r w:rsidRPr="009A7DF8">
        <w:rPr>
          <w:rFonts w:ascii="Times New Roman" w:hAnsi="Times New Roman"/>
          <w:b/>
          <w:sz w:val="24"/>
          <w:szCs w:val="24"/>
        </w:rPr>
        <w:t>Геометрические фигуры</w:t>
      </w:r>
    </w:p>
    <w:p w14:paraId="18121983" w14:textId="77777777" w:rsidR="00FF65A6" w:rsidRPr="009A7DF8" w:rsidRDefault="00FF65A6" w:rsidP="00B10372">
      <w:pPr>
        <w:pStyle w:val="a9"/>
        <w:numPr>
          <w:ilvl w:val="0"/>
          <w:numId w:val="175"/>
        </w:numPr>
        <w:tabs>
          <w:tab w:val="left" w:pos="1134"/>
        </w:tabs>
        <w:ind w:left="0" w:firstLine="709"/>
        <w:jc w:val="both"/>
        <w:rPr>
          <w:rFonts w:ascii="Times New Roman" w:hAnsi="Times New Roman"/>
        </w:rPr>
      </w:pPr>
      <w:r w:rsidRPr="009A7DF8">
        <w:rPr>
          <w:rFonts w:ascii="Times New Roman" w:hAnsi="Times New Roman"/>
        </w:rPr>
        <w:lastRenderedPageBreak/>
        <w:t>Оперировать понятиями фигура,</w:t>
      </w:r>
      <w:r w:rsidRPr="009A7DF8">
        <w:rPr>
          <w:rFonts w:ascii="Times New Roman" w:hAnsi="Times New Roman"/>
          <w:bCs/>
        </w:rPr>
        <w:t>т</w:t>
      </w:r>
      <w:r w:rsidRPr="009A7DF8">
        <w:rPr>
          <w:rFonts w:ascii="Times New Roman" w:hAnsi="Times New Roman"/>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 конус; </w:t>
      </w:r>
    </w:p>
    <w:p w14:paraId="09697755" w14:textId="77777777" w:rsidR="00FF65A6" w:rsidRPr="009A7DF8" w:rsidRDefault="00FF65A6" w:rsidP="00B10372">
      <w:pPr>
        <w:pStyle w:val="a9"/>
        <w:numPr>
          <w:ilvl w:val="0"/>
          <w:numId w:val="175"/>
        </w:numPr>
        <w:tabs>
          <w:tab w:val="left" w:pos="1134"/>
        </w:tabs>
        <w:ind w:left="0" w:firstLine="709"/>
        <w:jc w:val="both"/>
        <w:rPr>
          <w:rFonts w:ascii="Times New Roman" w:hAnsi="Times New Roman"/>
        </w:rPr>
      </w:pPr>
      <w:r w:rsidRPr="009A7DF8">
        <w:rPr>
          <w:rFonts w:ascii="Times New Roman" w:hAnsi="Times New Roman"/>
        </w:rPr>
        <w:t>извлекать, интерпретировать и преобразовывать информацию о геометрических фигурах, представленную на чертежах</w:t>
      </w:r>
    </w:p>
    <w:p w14:paraId="2E13A8F5" w14:textId="77777777" w:rsidR="00FF65A6" w:rsidRPr="009A7DF8" w:rsidRDefault="00FF65A6" w:rsidP="00B10372">
      <w:pPr>
        <w:pStyle w:val="a9"/>
        <w:numPr>
          <w:ilvl w:val="0"/>
          <w:numId w:val="175"/>
        </w:numPr>
        <w:tabs>
          <w:tab w:val="left" w:pos="1134"/>
        </w:tabs>
        <w:jc w:val="both"/>
        <w:rPr>
          <w:rFonts w:ascii="Times New Roman" w:hAnsi="Times New Roman"/>
        </w:rPr>
      </w:pPr>
      <w:r w:rsidRPr="009A7DF8">
        <w:rPr>
          <w:rFonts w:ascii="Times New Roman" w:hAnsi="Times New Roman"/>
        </w:rPr>
        <w:t>изображать изучаемые фигуры от руки и с помощью линейки, циркуля, компьютерных инструментов.</w:t>
      </w:r>
    </w:p>
    <w:p w14:paraId="434597DE" w14:textId="77777777" w:rsidR="00FF65A6" w:rsidRPr="009A7DF8" w:rsidRDefault="00FF65A6" w:rsidP="00EC1B31">
      <w:pPr>
        <w:spacing w:after="0" w:line="240" w:lineRule="auto"/>
        <w:rPr>
          <w:rFonts w:ascii="Times New Roman" w:hAnsi="Times New Roman"/>
          <w:b/>
          <w:sz w:val="24"/>
          <w:szCs w:val="24"/>
        </w:rPr>
      </w:pPr>
      <w:r w:rsidRPr="009A7DF8">
        <w:rPr>
          <w:rFonts w:ascii="Times New Roman" w:hAnsi="Times New Roman"/>
          <w:b/>
          <w:sz w:val="24"/>
          <w:szCs w:val="24"/>
        </w:rPr>
        <w:t>В повседневной жизни и при изучении других предметов:</w:t>
      </w:r>
    </w:p>
    <w:p w14:paraId="5FE009D2" w14:textId="77777777" w:rsidR="00FF65A6" w:rsidRPr="009A7DF8" w:rsidRDefault="00FF65A6" w:rsidP="00B10372">
      <w:pPr>
        <w:pStyle w:val="a9"/>
        <w:numPr>
          <w:ilvl w:val="0"/>
          <w:numId w:val="176"/>
        </w:numPr>
        <w:tabs>
          <w:tab w:val="left" w:pos="1134"/>
        </w:tabs>
        <w:ind w:left="0" w:firstLine="709"/>
        <w:jc w:val="both"/>
        <w:rPr>
          <w:rFonts w:ascii="Times New Roman" w:hAnsi="Times New Roman"/>
        </w:rPr>
      </w:pPr>
      <w:r w:rsidRPr="009A7DF8">
        <w:rPr>
          <w:rFonts w:ascii="Times New Roman" w:hAnsi="Times New Roman"/>
        </w:rPr>
        <w:t xml:space="preserve">решать практические задачи с применением простейших свойств фигур </w:t>
      </w:r>
    </w:p>
    <w:p w14:paraId="30E5A5E4" w14:textId="77777777" w:rsidR="00FF65A6" w:rsidRPr="009A7DF8" w:rsidRDefault="00FF65A6" w:rsidP="00EC1B31">
      <w:pPr>
        <w:spacing w:after="0" w:line="240" w:lineRule="auto"/>
        <w:rPr>
          <w:rFonts w:ascii="Times New Roman" w:hAnsi="Times New Roman"/>
          <w:b/>
          <w:sz w:val="24"/>
          <w:szCs w:val="24"/>
        </w:rPr>
      </w:pPr>
      <w:r w:rsidRPr="009A7DF8">
        <w:rPr>
          <w:rFonts w:ascii="Times New Roman" w:hAnsi="Times New Roman"/>
          <w:b/>
          <w:sz w:val="24"/>
          <w:szCs w:val="24"/>
        </w:rPr>
        <w:t>Измерения и вычисления</w:t>
      </w:r>
    </w:p>
    <w:p w14:paraId="7519E52E" w14:textId="77777777" w:rsidR="00FF65A6" w:rsidRPr="009A7DF8" w:rsidRDefault="00FF65A6" w:rsidP="00B10372">
      <w:pPr>
        <w:pStyle w:val="a"/>
        <w:numPr>
          <w:ilvl w:val="0"/>
          <w:numId w:val="177"/>
        </w:numPr>
        <w:tabs>
          <w:tab w:val="left" w:pos="1134"/>
        </w:tabs>
        <w:ind w:left="0" w:firstLine="709"/>
        <w:rPr>
          <w:rFonts w:ascii="Times New Roman" w:hAnsi="Times New Roman"/>
          <w:sz w:val="24"/>
          <w:szCs w:val="24"/>
        </w:rPr>
      </w:pPr>
      <w:r w:rsidRPr="009A7DF8">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14:paraId="7D7A0F3E" w14:textId="77777777" w:rsidR="00FF65A6" w:rsidRPr="009A7DF8" w:rsidRDefault="00FF65A6" w:rsidP="00B10372">
      <w:pPr>
        <w:pStyle w:val="a"/>
        <w:numPr>
          <w:ilvl w:val="0"/>
          <w:numId w:val="177"/>
        </w:numPr>
        <w:tabs>
          <w:tab w:val="left" w:pos="1134"/>
        </w:tabs>
        <w:ind w:left="0" w:firstLine="709"/>
        <w:rPr>
          <w:rFonts w:ascii="Times New Roman" w:hAnsi="Times New Roman"/>
          <w:sz w:val="24"/>
          <w:szCs w:val="24"/>
        </w:rPr>
      </w:pPr>
      <w:r w:rsidRPr="009A7DF8">
        <w:rPr>
          <w:rFonts w:ascii="Times New Roman" w:hAnsi="Times New Roman"/>
          <w:sz w:val="24"/>
          <w:szCs w:val="24"/>
        </w:rPr>
        <w:t>вычислять площади прямоугольников, квадратов, объёмы прямоугольных параллелепипедов, кубов.</w:t>
      </w:r>
    </w:p>
    <w:p w14:paraId="4EA7AF57" w14:textId="77777777" w:rsidR="00FF65A6" w:rsidRPr="009A7DF8" w:rsidRDefault="00FF65A6" w:rsidP="00EC1B31">
      <w:pPr>
        <w:tabs>
          <w:tab w:val="left" w:pos="1134"/>
        </w:tabs>
        <w:spacing w:after="0" w:line="240" w:lineRule="auto"/>
        <w:rPr>
          <w:rFonts w:ascii="Times New Roman" w:hAnsi="Times New Roman"/>
          <w:b/>
          <w:sz w:val="24"/>
          <w:szCs w:val="24"/>
        </w:rPr>
      </w:pPr>
      <w:r w:rsidRPr="009A7DF8">
        <w:rPr>
          <w:rFonts w:ascii="Times New Roman" w:hAnsi="Times New Roman"/>
          <w:b/>
          <w:sz w:val="24"/>
          <w:szCs w:val="24"/>
        </w:rPr>
        <w:t>В повседневной жизни и при изучении других предметов:</w:t>
      </w:r>
    </w:p>
    <w:p w14:paraId="11FE7327" w14:textId="77777777" w:rsidR="00FF65A6" w:rsidRPr="009A7DF8" w:rsidRDefault="00FF65A6" w:rsidP="00B10372">
      <w:pPr>
        <w:pStyle w:val="a9"/>
        <w:numPr>
          <w:ilvl w:val="0"/>
          <w:numId w:val="177"/>
        </w:numPr>
        <w:tabs>
          <w:tab w:val="left" w:pos="1134"/>
        </w:tabs>
        <w:ind w:left="0" w:firstLine="709"/>
        <w:jc w:val="both"/>
        <w:rPr>
          <w:rFonts w:ascii="Times New Roman" w:hAnsi="Times New Roman"/>
        </w:rPr>
      </w:pPr>
      <w:r w:rsidRPr="009A7DF8">
        <w:rPr>
          <w:rFonts w:ascii="Times New Roman" w:hAnsi="Times New Roman"/>
        </w:rPr>
        <w:t>вычислять расстояния на местности в стандартных ситуациях, площади участков прямоугольной формы, объёмы комнат;</w:t>
      </w:r>
    </w:p>
    <w:p w14:paraId="69944AC6" w14:textId="77777777" w:rsidR="00FF65A6" w:rsidRPr="009A7DF8" w:rsidRDefault="00FF65A6" w:rsidP="00B10372">
      <w:pPr>
        <w:pStyle w:val="a9"/>
        <w:numPr>
          <w:ilvl w:val="0"/>
          <w:numId w:val="177"/>
        </w:numPr>
        <w:tabs>
          <w:tab w:val="left" w:pos="1134"/>
        </w:tabs>
        <w:jc w:val="both"/>
        <w:rPr>
          <w:rFonts w:ascii="Times New Roman" w:hAnsi="Times New Roman"/>
        </w:rPr>
      </w:pPr>
      <w:r w:rsidRPr="009A7DF8">
        <w:rPr>
          <w:rFonts w:ascii="Times New Roman" w:hAnsi="Times New Roman"/>
        </w:rPr>
        <w:t xml:space="preserve">выполнять простейшие построения на местности, необходимые в реальной жизни; </w:t>
      </w:r>
    </w:p>
    <w:p w14:paraId="79058330" w14:textId="77777777" w:rsidR="00FF65A6" w:rsidRPr="009A7DF8" w:rsidRDefault="00FF65A6" w:rsidP="00B10372">
      <w:pPr>
        <w:pStyle w:val="a9"/>
        <w:numPr>
          <w:ilvl w:val="0"/>
          <w:numId w:val="177"/>
        </w:numPr>
        <w:tabs>
          <w:tab w:val="left" w:pos="1134"/>
        </w:tabs>
        <w:ind w:left="0" w:firstLine="709"/>
        <w:jc w:val="both"/>
        <w:rPr>
          <w:rFonts w:ascii="Times New Roman" w:hAnsi="Times New Roman"/>
        </w:rPr>
      </w:pPr>
      <w:r w:rsidRPr="009A7DF8">
        <w:rPr>
          <w:rFonts w:ascii="Times New Roman" w:hAnsi="Times New Roman"/>
        </w:rPr>
        <w:t>оценивать размеры реальных объектов окружающего мира</w:t>
      </w:r>
    </w:p>
    <w:p w14:paraId="6386D2E7" w14:textId="77777777" w:rsidR="00FF65A6" w:rsidRPr="009A7DF8" w:rsidRDefault="00FF65A6" w:rsidP="00EC1B31">
      <w:pPr>
        <w:spacing w:after="0" w:line="240" w:lineRule="auto"/>
        <w:rPr>
          <w:rFonts w:ascii="Times New Roman" w:hAnsi="Times New Roman"/>
          <w:b/>
          <w:bCs/>
          <w:sz w:val="24"/>
          <w:szCs w:val="24"/>
        </w:rPr>
      </w:pPr>
      <w:r w:rsidRPr="009A7DF8">
        <w:rPr>
          <w:rFonts w:ascii="Times New Roman" w:hAnsi="Times New Roman"/>
          <w:b/>
          <w:bCs/>
          <w:sz w:val="24"/>
          <w:szCs w:val="24"/>
        </w:rPr>
        <w:t>История математики</w:t>
      </w:r>
    </w:p>
    <w:p w14:paraId="4655DB88" w14:textId="77777777" w:rsidR="00FF65A6" w:rsidRPr="009A7DF8" w:rsidRDefault="00FF65A6" w:rsidP="00B10372">
      <w:pPr>
        <w:pStyle w:val="a9"/>
        <w:numPr>
          <w:ilvl w:val="0"/>
          <w:numId w:val="149"/>
        </w:numPr>
        <w:ind w:left="0" w:firstLine="709"/>
        <w:jc w:val="both"/>
        <w:rPr>
          <w:rFonts w:ascii="Times New Roman" w:hAnsi="Times New Roman"/>
        </w:rPr>
      </w:pPr>
      <w:r w:rsidRPr="009A7DF8">
        <w:rPr>
          <w:rFonts w:ascii="Times New Roman" w:hAnsi="Times New Roman"/>
        </w:rPr>
        <w:t>Характеризовать вклад выдающихся математиков в развитие математики и иных научных областей</w:t>
      </w:r>
    </w:p>
    <w:p w14:paraId="66D3D4A9" w14:textId="77777777" w:rsidR="00FF65A6" w:rsidRPr="00242199" w:rsidRDefault="00FF65A6" w:rsidP="00EC1B31">
      <w:pPr>
        <w:pStyle w:val="3"/>
        <w:spacing w:before="0" w:beforeAutospacing="0" w:after="0" w:afterAutospacing="0"/>
        <w:rPr>
          <w:sz w:val="24"/>
          <w:szCs w:val="24"/>
        </w:rPr>
      </w:pPr>
    </w:p>
    <w:p w14:paraId="67923295" w14:textId="77777777" w:rsidR="00FF65A6" w:rsidRPr="00242199" w:rsidRDefault="00FF65A6" w:rsidP="001D4D86">
      <w:pPr>
        <w:rPr>
          <w:rFonts w:ascii="Times New Roman" w:hAnsi="Times New Roman"/>
          <w:b/>
          <w:sz w:val="24"/>
          <w:szCs w:val="24"/>
        </w:rPr>
      </w:pPr>
      <w:bookmarkStart w:id="63" w:name="_Toc284662721"/>
      <w:bookmarkStart w:id="64" w:name="_Toc284663347"/>
      <w:r w:rsidRPr="00242199">
        <w:rPr>
          <w:rFonts w:ascii="Times New Roman" w:hAnsi="Times New Roman"/>
          <w:b/>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3"/>
      <w:bookmarkEnd w:id="64"/>
    </w:p>
    <w:p w14:paraId="6EAB5A23" w14:textId="77777777" w:rsidR="00FF65A6" w:rsidRPr="00242199" w:rsidRDefault="00FF65A6" w:rsidP="00EC1B31">
      <w:pPr>
        <w:spacing w:after="0" w:line="240" w:lineRule="auto"/>
        <w:rPr>
          <w:rFonts w:ascii="Times New Roman" w:hAnsi="Times New Roman"/>
          <w:sz w:val="24"/>
          <w:szCs w:val="24"/>
        </w:rPr>
      </w:pPr>
      <w:r w:rsidRPr="00242199">
        <w:rPr>
          <w:rFonts w:ascii="Times New Roman" w:hAnsi="Times New Roman"/>
          <w:b/>
          <w:sz w:val="24"/>
          <w:szCs w:val="24"/>
        </w:rPr>
        <w:t>Элементы теории множеств и математической логики</w:t>
      </w:r>
    </w:p>
    <w:p w14:paraId="3EADF304" w14:textId="77777777" w:rsidR="00FF65A6" w:rsidRPr="00242199" w:rsidRDefault="00FF65A6" w:rsidP="00B10372">
      <w:pPr>
        <w:pStyle w:val="a9"/>
        <w:numPr>
          <w:ilvl w:val="0"/>
          <w:numId w:val="135"/>
        </w:numPr>
        <w:tabs>
          <w:tab w:val="left" w:pos="1134"/>
        </w:tabs>
        <w:ind w:left="0" w:firstLine="709"/>
        <w:jc w:val="both"/>
        <w:rPr>
          <w:rFonts w:ascii="Times New Roman" w:hAnsi="Times New Roman"/>
        </w:rPr>
      </w:pPr>
      <w:r w:rsidRPr="00242199">
        <w:rPr>
          <w:rFonts w:ascii="Times New Roman" w:hAnsi="Times New Roman"/>
        </w:rPr>
        <w:t>Оперировать на базовом уровне понятиями: множество, элемент множества, подмножество, принадлежность;</w:t>
      </w:r>
    </w:p>
    <w:p w14:paraId="3250B57F" w14:textId="77777777" w:rsidR="00FF65A6" w:rsidRPr="00242199" w:rsidRDefault="00FF65A6" w:rsidP="00B10372">
      <w:pPr>
        <w:pStyle w:val="a9"/>
        <w:numPr>
          <w:ilvl w:val="0"/>
          <w:numId w:val="135"/>
        </w:numPr>
        <w:tabs>
          <w:tab w:val="left" w:pos="1134"/>
        </w:tabs>
        <w:ind w:left="0" w:firstLine="709"/>
        <w:jc w:val="both"/>
        <w:rPr>
          <w:rFonts w:ascii="Times New Roman" w:hAnsi="Times New Roman"/>
        </w:rPr>
      </w:pPr>
      <w:r w:rsidRPr="00242199">
        <w:rPr>
          <w:rFonts w:ascii="Times New Roman" w:hAnsi="Times New Roman"/>
        </w:rPr>
        <w:t>задавать множества перечислением их элементов;</w:t>
      </w:r>
    </w:p>
    <w:p w14:paraId="5D4FA931" w14:textId="77777777" w:rsidR="00FF65A6" w:rsidRPr="00242199" w:rsidRDefault="00FF65A6" w:rsidP="00B10372">
      <w:pPr>
        <w:pStyle w:val="a9"/>
        <w:numPr>
          <w:ilvl w:val="0"/>
          <w:numId w:val="135"/>
        </w:numPr>
        <w:tabs>
          <w:tab w:val="left" w:pos="993"/>
          <w:tab w:val="left" w:pos="1134"/>
        </w:tabs>
        <w:ind w:left="0" w:firstLine="709"/>
        <w:jc w:val="both"/>
        <w:rPr>
          <w:rFonts w:ascii="Times New Roman" w:hAnsi="Times New Roman"/>
        </w:rPr>
      </w:pPr>
      <w:r w:rsidRPr="00242199">
        <w:rPr>
          <w:rFonts w:ascii="Times New Roman" w:hAnsi="Times New Roman"/>
        </w:rPr>
        <w:t>находить пересечение, объединение, подмножество в простейших ситуациях;</w:t>
      </w:r>
    </w:p>
    <w:p w14:paraId="541AB7C2" w14:textId="77777777" w:rsidR="00FF65A6" w:rsidRPr="00242199" w:rsidRDefault="00FF65A6" w:rsidP="00B10372">
      <w:pPr>
        <w:pStyle w:val="a9"/>
        <w:numPr>
          <w:ilvl w:val="0"/>
          <w:numId w:val="135"/>
        </w:numPr>
        <w:tabs>
          <w:tab w:val="left" w:pos="993"/>
        </w:tabs>
        <w:ind w:left="0" w:firstLine="709"/>
        <w:jc w:val="both"/>
        <w:rPr>
          <w:rFonts w:ascii="Times New Roman" w:hAnsi="Times New Roman"/>
        </w:rPr>
      </w:pPr>
      <w:r w:rsidRPr="00242199">
        <w:rPr>
          <w:rFonts w:ascii="Times New Roman" w:hAnsi="Times New Roman"/>
        </w:rPr>
        <w:t>оперировать на базовом уровне понятиями: определение, аксиома, теорема, доказательство;</w:t>
      </w:r>
    </w:p>
    <w:p w14:paraId="20086A17" w14:textId="77777777" w:rsidR="00FF65A6" w:rsidRPr="00242199" w:rsidRDefault="00FF65A6" w:rsidP="00B10372">
      <w:pPr>
        <w:pStyle w:val="a9"/>
        <w:numPr>
          <w:ilvl w:val="0"/>
          <w:numId w:val="135"/>
        </w:numPr>
        <w:tabs>
          <w:tab w:val="left" w:pos="993"/>
          <w:tab w:val="left" w:pos="1134"/>
        </w:tabs>
        <w:ind w:left="0" w:firstLine="709"/>
        <w:jc w:val="both"/>
        <w:rPr>
          <w:rFonts w:ascii="Times New Roman" w:hAnsi="Times New Roman"/>
        </w:rPr>
      </w:pPr>
      <w:r w:rsidRPr="00242199">
        <w:rPr>
          <w:rFonts w:ascii="Times New Roman" w:hAnsi="Times New Roman"/>
        </w:rPr>
        <w:t>приводить примеры и контрпримеры для подтвержнения своих высказываний</w:t>
      </w:r>
    </w:p>
    <w:p w14:paraId="7DDABB4F" w14:textId="77777777" w:rsidR="00FF65A6" w:rsidRPr="00242199" w:rsidRDefault="00FF65A6" w:rsidP="00EC1B31">
      <w:pPr>
        <w:tabs>
          <w:tab w:val="left" w:pos="1134"/>
        </w:tabs>
        <w:spacing w:after="0" w:line="240" w:lineRule="auto"/>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4B50C66D"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14:paraId="74D91FD5"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Числа</w:t>
      </w:r>
    </w:p>
    <w:p w14:paraId="48A71F39" w14:textId="77777777" w:rsidR="00FF65A6" w:rsidRPr="00242199" w:rsidRDefault="00FF65A6" w:rsidP="00B10372">
      <w:pPr>
        <w:pStyle w:val="a9"/>
        <w:numPr>
          <w:ilvl w:val="0"/>
          <w:numId w:val="132"/>
        </w:numPr>
        <w:tabs>
          <w:tab w:val="left" w:pos="1134"/>
        </w:tabs>
        <w:ind w:left="0" w:firstLine="709"/>
        <w:contextualSpacing w:val="0"/>
        <w:jc w:val="both"/>
        <w:rPr>
          <w:rFonts w:ascii="Times New Roman" w:hAnsi="Times New Roman"/>
        </w:rPr>
      </w:pPr>
      <w:r w:rsidRPr="00242199">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14:paraId="4E659676" w14:textId="77777777" w:rsidR="00FF65A6" w:rsidRPr="00242199" w:rsidRDefault="00FF65A6" w:rsidP="00B10372">
      <w:pPr>
        <w:pStyle w:val="a9"/>
        <w:numPr>
          <w:ilvl w:val="0"/>
          <w:numId w:val="132"/>
        </w:numPr>
        <w:tabs>
          <w:tab w:val="left" w:pos="1134"/>
        </w:tabs>
        <w:ind w:left="0" w:firstLine="709"/>
        <w:contextualSpacing w:val="0"/>
        <w:jc w:val="both"/>
        <w:rPr>
          <w:rFonts w:ascii="Times New Roman" w:hAnsi="Times New Roman"/>
        </w:rPr>
      </w:pPr>
      <w:r w:rsidRPr="00242199">
        <w:rPr>
          <w:rFonts w:ascii="Times New Roman" w:hAnsi="Times New Roman"/>
        </w:rPr>
        <w:t>использовать свойства чисел и правила действий при выполнении вычислений;</w:t>
      </w:r>
    </w:p>
    <w:p w14:paraId="2A4A1505" w14:textId="77777777" w:rsidR="00FF65A6" w:rsidRPr="00242199" w:rsidRDefault="00FF65A6" w:rsidP="00B10372">
      <w:pPr>
        <w:pStyle w:val="a9"/>
        <w:numPr>
          <w:ilvl w:val="0"/>
          <w:numId w:val="132"/>
        </w:numPr>
        <w:tabs>
          <w:tab w:val="left" w:pos="1134"/>
        </w:tabs>
        <w:ind w:left="0" w:firstLine="709"/>
        <w:contextualSpacing w:val="0"/>
        <w:jc w:val="both"/>
        <w:rPr>
          <w:rFonts w:ascii="Times New Roman" w:hAnsi="Times New Roman"/>
        </w:rPr>
      </w:pPr>
      <w:r w:rsidRPr="00242199">
        <w:rPr>
          <w:rFonts w:ascii="Times New Roman" w:hAnsi="Times New Roman"/>
        </w:rPr>
        <w:t>использовать признаки делимости на 2, 5, 3, 9, 10 при выполнении вычислений и решении несложных задач;</w:t>
      </w:r>
    </w:p>
    <w:p w14:paraId="771526B9" w14:textId="77777777" w:rsidR="00FF65A6" w:rsidRPr="00242199" w:rsidRDefault="00FF65A6" w:rsidP="00B10372">
      <w:pPr>
        <w:pStyle w:val="a9"/>
        <w:numPr>
          <w:ilvl w:val="0"/>
          <w:numId w:val="132"/>
        </w:numPr>
        <w:tabs>
          <w:tab w:val="left" w:pos="1134"/>
        </w:tabs>
        <w:ind w:left="0" w:firstLine="709"/>
        <w:contextualSpacing w:val="0"/>
        <w:jc w:val="both"/>
        <w:rPr>
          <w:rFonts w:ascii="Times New Roman" w:hAnsi="Times New Roman"/>
        </w:rPr>
      </w:pPr>
      <w:r w:rsidRPr="00242199">
        <w:rPr>
          <w:rFonts w:ascii="Times New Roman" w:hAnsi="Times New Roman"/>
        </w:rPr>
        <w:t>выполнять округление рациональных чисел в соответствии с правилами;</w:t>
      </w:r>
    </w:p>
    <w:p w14:paraId="017B731C" w14:textId="77777777" w:rsidR="00FF65A6" w:rsidRPr="00242199" w:rsidRDefault="00FF65A6" w:rsidP="00B10372">
      <w:pPr>
        <w:pStyle w:val="a9"/>
        <w:numPr>
          <w:ilvl w:val="0"/>
          <w:numId w:val="132"/>
        </w:numPr>
        <w:tabs>
          <w:tab w:val="left" w:pos="1134"/>
        </w:tabs>
        <w:ind w:left="0" w:firstLine="709"/>
        <w:contextualSpacing w:val="0"/>
        <w:jc w:val="both"/>
        <w:rPr>
          <w:rFonts w:ascii="Times New Roman" w:hAnsi="Times New Roman"/>
        </w:rPr>
      </w:pPr>
      <w:r w:rsidRPr="00242199">
        <w:rPr>
          <w:rFonts w:ascii="Times New Roman" w:hAnsi="Times New Roman"/>
        </w:rPr>
        <w:t xml:space="preserve">оценивать значение квадратного корня из положительного целого числа; </w:t>
      </w:r>
    </w:p>
    <w:p w14:paraId="77FB9BDC" w14:textId="77777777" w:rsidR="00FF65A6" w:rsidRPr="00242199" w:rsidRDefault="00FF65A6" w:rsidP="00B10372">
      <w:pPr>
        <w:pStyle w:val="a9"/>
        <w:numPr>
          <w:ilvl w:val="0"/>
          <w:numId w:val="132"/>
        </w:numPr>
        <w:tabs>
          <w:tab w:val="left" w:pos="1134"/>
        </w:tabs>
        <w:ind w:left="0" w:firstLine="709"/>
        <w:contextualSpacing w:val="0"/>
        <w:jc w:val="both"/>
        <w:rPr>
          <w:rFonts w:ascii="Times New Roman" w:hAnsi="Times New Roman"/>
        </w:rPr>
      </w:pPr>
      <w:r w:rsidRPr="00242199">
        <w:rPr>
          <w:rFonts w:ascii="Times New Roman" w:hAnsi="Times New Roman"/>
        </w:rPr>
        <w:t>распознавать рациональные и иррациональные числа;</w:t>
      </w:r>
    </w:p>
    <w:p w14:paraId="0A974AF3" w14:textId="77777777" w:rsidR="00FF65A6" w:rsidRPr="00242199" w:rsidRDefault="00FF65A6" w:rsidP="00B10372">
      <w:pPr>
        <w:pStyle w:val="a9"/>
        <w:numPr>
          <w:ilvl w:val="0"/>
          <w:numId w:val="132"/>
        </w:numPr>
        <w:tabs>
          <w:tab w:val="left" w:pos="1134"/>
        </w:tabs>
        <w:ind w:left="0" w:firstLine="709"/>
        <w:contextualSpacing w:val="0"/>
        <w:jc w:val="both"/>
        <w:rPr>
          <w:rFonts w:ascii="Times New Roman" w:hAnsi="Times New Roman"/>
        </w:rPr>
      </w:pPr>
      <w:r w:rsidRPr="00242199">
        <w:rPr>
          <w:rFonts w:ascii="Times New Roman" w:hAnsi="Times New Roman"/>
        </w:rPr>
        <w:t>сравнивать числа.</w:t>
      </w:r>
    </w:p>
    <w:p w14:paraId="69230D3D" w14:textId="77777777" w:rsidR="00FF65A6" w:rsidRPr="00242199" w:rsidRDefault="00FF65A6" w:rsidP="00EC1B31">
      <w:pPr>
        <w:tabs>
          <w:tab w:val="left" w:pos="1134"/>
        </w:tabs>
        <w:spacing w:after="0" w:line="240" w:lineRule="auto"/>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00BFC983" w14:textId="77777777" w:rsidR="00FF65A6" w:rsidRPr="00242199" w:rsidRDefault="00FF65A6" w:rsidP="00B10372">
      <w:pPr>
        <w:pStyle w:val="a9"/>
        <w:numPr>
          <w:ilvl w:val="0"/>
          <w:numId w:val="132"/>
        </w:numPr>
        <w:tabs>
          <w:tab w:val="left" w:pos="1134"/>
        </w:tabs>
        <w:ind w:left="0" w:firstLine="709"/>
        <w:contextualSpacing w:val="0"/>
        <w:jc w:val="both"/>
        <w:rPr>
          <w:rFonts w:ascii="Times New Roman" w:hAnsi="Times New Roman"/>
        </w:rPr>
      </w:pPr>
      <w:r w:rsidRPr="00242199">
        <w:rPr>
          <w:rFonts w:ascii="Times New Roman" w:hAnsi="Times New Roman"/>
        </w:rPr>
        <w:t>оценивать результаты вычислений при решении практических задач;</w:t>
      </w:r>
    </w:p>
    <w:p w14:paraId="58A24CBA" w14:textId="77777777" w:rsidR="00FF65A6" w:rsidRPr="00242199" w:rsidRDefault="00FF65A6" w:rsidP="00B10372">
      <w:pPr>
        <w:pStyle w:val="a9"/>
        <w:numPr>
          <w:ilvl w:val="0"/>
          <w:numId w:val="132"/>
        </w:numPr>
        <w:tabs>
          <w:tab w:val="left" w:pos="1134"/>
        </w:tabs>
        <w:ind w:left="0" w:firstLine="709"/>
        <w:contextualSpacing w:val="0"/>
        <w:jc w:val="both"/>
        <w:rPr>
          <w:rFonts w:ascii="Times New Roman" w:hAnsi="Times New Roman"/>
        </w:rPr>
      </w:pPr>
      <w:r w:rsidRPr="00242199">
        <w:rPr>
          <w:rFonts w:ascii="Times New Roman" w:hAnsi="Times New Roman"/>
        </w:rPr>
        <w:t>выполнять сравнение чисел в реальных ситуациях;</w:t>
      </w:r>
    </w:p>
    <w:p w14:paraId="656666DE" w14:textId="77777777" w:rsidR="00FF65A6" w:rsidRPr="00242199" w:rsidRDefault="00FF65A6" w:rsidP="00B10372">
      <w:pPr>
        <w:pStyle w:val="a9"/>
        <w:numPr>
          <w:ilvl w:val="0"/>
          <w:numId w:val="132"/>
        </w:numPr>
        <w:tabs>
          <w:tab w:val="left" w:pos="1134"/>
        </w:tabs>
        <w:ind w:left="0" w:firstLine="709"/>
        <w:jc w:val="both"/>
        <w:rPr>
          <w:rFonts w:ascii="Times New Roman" w:hAnsi="Times New Roman"/>
        </w:rPr>
      </w:pPr>
      <w:r w:rsidRPr="00242199">
        <w:rPr>
          <w:rFonts w:ascii="Times New Roman" w:hAnsi="Times New Roman"/>
        </w:rPr>
        <w:lastRenderedPageBreak/>
        <w:t>составлять числовые выражения при решении практических задач и задач из других учебных предметов</w:t>
      </w:r>
    </w:p>
    <w:p w14:paraId="24853C26"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Тождественные преобразования</w:t>
      </w:r>
    </w:p>
    <w:p w14:paraId="26614E0E" w14:textId="77777777" w:rsidR="00FF65A6" w:rsidRPr="00242199" w:rsidRDefault="00FF65A6" w:rsidP="00B10372">
      <w:pPr>
        <w:pStyle w:val="a9"/>
        <w:numPr>
          <w:ilvl w:val="0"/>
          <w:numId w:val="139"/>
        </w:numPr>
        <w:tabs>
          <w:tab w:val="left" w:pos="1134"/>
        </w:tabs>
        <w:ind w:left="0" w:firstLine="709"/>
        <w:contextualSpacing w:val="0"/>
        <w:jc w:val="both"/>
        <w:rPr>
          <w:rFonts w:ascii="Times New Roman" w:hAnsi="Times New Roman"/>
        </w:rPr>
      </w:pPr>
      <w:r w:rsidRPr="00242199">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14:paraId="7DFC372A" w14:textId="77777777" w:rsidR="00FF65A6" w:rsidRPr="00242199" w:rsidRDefault="00FF65A6" w:rsidP="00B10372">
      <w:pPr>
        <w:pStyle w:val="a9"/>
        <w:numPr>
          <w:ilvl w:val="0"/>
          <w:numId w:val="139"/>
        </w:numPr>
        <w:tabs>
          <w:tab w:val="left" w:pos="1134"/>
        </w:tabs>
        <w:ind w:left="0" w:firstLine="709"/>
        <w:contextualSpacing w:val="0"/>
        <w:jc w:val="both"/>
        <w:rPr>
          <w:rFonts w:ascii="Times New Roman" w:hAnsi="Times New Roman"/>
        </w:rPr>
      </w:pPr>
      <w:r w:rsidRPr="00242199">
        <w:rPr>
          <w:rFonts w:ascii="Times New Roman" w:hAnsi="Times New Roman"/>
        </w:rPr>
        <w:t>выполнять несложные преобразования целых выражений: раскрывать скобки, приводить подобные слагаемые;</w:t>
      </w:r>
    </w:p>
    <w:p w14:paraId="4FDD3C6B" w14:textId="77777777" w:rsidR="00FF65A6" w:rsidRPr="00242199" w:rsidRDefault="00FF65A6" w:rsidP="00B10372">
      <w:pPr>
        <w:pStyle w:val="a9"/>
        <w:numPr>
          <w:ilvl w:val="0"/>
          <w:numId w:val="139"/>
        </w:numPr>
        <w:tabs>
          <w:tab w:val="left" w:pos="1134"/>
        </w:tabs>
        <w:ind w:left="0" w:firstLine="709"/>
        <w:contextualSpacing w:val="0"/>
        <w:jc w:val="both"/>
        <w:rPr>
          <w:rFonts w:ascii="Times New Roman" w:hAnsi="Times New Roman"/>
        </w:rPr>
      </w:pPr>
      <w:r w:rsidRPr="00242199">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14:paraId="7563BFF1" w14:textId="77777777" w:rsidR="00FF65A6" w:rsidRPr="00242199" w:rsidRDefault="00FF65A6" w:rsidP="00B10372">
      <w:pPr>
        <w:pStyle w:val="a9"/>
        <w:numPr>
          <w:ilvl w:val="0"/>
          <w:numId w:val="139"/>
        </w:numPr>
        <w:tabs>
          <w:tab w:val="left" w:pos="1134"/>
        </w:tabs>
        <w:ind w:left="0" w:firstLine="709"/>
        <w:contextualSpacing w:val="0"/>
        <w:jc w:val="both"/>
        <w:rPr>
          <w:rFonts w:ascii="Times New Roman" w:hAnsi="Times New Roman"/>
        </w:rPr>
      </w:pPr>
      <w:r w:rsidRPr="00242199">
        <w:rPr>
          <w:rFonts w:ascii="Times New Roman" w:hAnsi="Times New Roman"/>
        </w:rPr>
        <w:t>выполнять несложные преобразования дробно-линейных выражений и выражений с квадратными корнями .</w:t>
      </w:r>
    </w:p>
    <w:p w14:paraId="0EC7700C" w14:textId="77777777" w:rsidR="00FF65A6" w:rsidRPr="00242199" w:rsidRDefault="00FF65A6" w:rsidP="00EC1B31">
      <w:pPr>
        <w:tabs>
          <w:tab w:val="left" w:pos="1134"/>
        </w:tabs>
        <w:spacing w:after="0" w:line="240" w:lineRule="auto"/>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14223AA1" w14:textId="77777777" w:rsidR="00FF65A6" w:rsidRPr="00242199" w:rsidRDefault="00FF65A6" w:rsidP="00B10372">
      <w:pPr>
        <w:pStyle w:val="a9"/>
        <w:numPr>
          <w:ilvl w:val="0"/>
          <w:numId w:val="133"/>
        </w:numPr>
        <w:tabs>
          <w:tab w:val="left" w:pos="1134"/>
        </w:tabs>
        <w:ind w:left="0" w:firstLine="709"/>
        <w:jc w:val="both"/>
        <w:rPr>
          <w:rFonts w:ascii="Times New Roman" w:hAnsi="Times New Roman"/>
        </w:rPr>
      </w:pPr>
      <w:r w:rsidRPr="00242199">
        <w:rPr>
          <w:rFonts w:ascii="Times New Roman" w:hAnsi="Times New Roman"/>
        </w:rPr>
        <w:t xml:space="preserve">понимать смысл записи числа в стандартном виде; </w:t>
      </w:r>
    </w:p>
    <w:p w14:paraId="002FE3CC" w14:textId="77777777" w:rsidR="00FF65A6" w:rsidRPr="00242199" w:rsidRDefault="00FF65A6" w:rsidP="00B10372">
      <w:pPr>
        <w:pStyle w:val="a9"/>
        <w:numPr>
          <w:ilvl w:val="0"/>
          <w:numId w:val="133"/>
        </w:numPr>
        <w:tabs>
          <w:tab w:val="left" w:pos="1134"/>
        </w:tabs>
        <w:ind w:left="0" w:firstLine="709"/>
        <w:jc w:val="both"/>
        <w:rPr>
          <w:rFonts w:ascii="Times New Roman" w:hAnsi="Times New Roman"/>
        </w:rPr>
      </w:pPr>
      <w:r w:rsidRPr="00242199">
        <w:rPr>
          <w:rFonts w:ascii="Times New Roman" w:hAnsi="Times New Roman"/>
        </w:rPr>
        <w:t>оперировать на базовом уровне понятием «стандартная запись числа»</w:t>
      </w:r>
    </w:p>
    <w:p w14:paraId="4842AA27"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Уравнения и неравенства</w:t>
      </w:r>
    </w:p>
    <w:p w14:paraId="408677FB"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14:paraId="01B5A9EF"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проверять справедливость числовых равенств и неравенств;</w:t>
      </w:r>
    </w:p>
    <w:p w14:paraId="3144EFD2"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решать линейные неравенства и несложные неравенства, сводящиеся к линейным;</w:t>
      </w:r>
    </w:p>
    <w:p w14:paraId="3CB11565"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решать системы несложных линейных уравнений, неравенств;</w:t>
      </w:r>
    </w:p>
    <w:p w14:paraId="708EA6D2"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проверять, является ли данное число решением уравнения (неравенства);</w:t>
      </w:r>
    </w:p>
    <w:p w14:paraId="2BA2AC0B"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решать квадратные уравнения по формуле корней квадратного уравнения;</w:t>
      </w:r>
    </w:p>
    <w:p w14:paraId="1AAEEF40"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изображать решения неравенств и их систем на числовой прямой.</w:t>
      </w:r>
    </w:p>
    <w:p w14:paraId="441D2824" w14:textId="77777777" w:rsidR="00FF65A6" w:rsidRPr="00242199" w:rsidRDefault="00FF65A6" w:rsidP="00EC1B31">
      <w:pPr>
        <w:tabs>
          <w:tab w:val="left" w:pos="1134"/>
        </w:tabs>
        <w:spacing w:after="0" w:line="240" w:lineRule="auto"/>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2D99C844" w14:textId="77777777" w:rsidR="00FF65A6" w:rsidRPr="00242199" w:rsidRDefault="00FF65A6" w:rsidP="00B10372">
      <w:pPr>
        <w:pStyle w:val="a9"/>
        <w:numPr>
          <w:ilvl w:val="0"/>
          <w:numId w:val="132"/>
        </w:numPr>
        <w:tabs>
          <w:tab w:val="left" w:pos="1134"/>
        </w:tabs>
        <w:ind w:left="0" w:firstLine="709"/>
        <w:jc w:val="both"/>
        <w:rPr>
          <w:rFonts w:ascii="Times New Roman" w:hAnsi="Times New Roman"/>
        </w:rPr>
      </w:pPr>
      <w:r w:rsidRPr="00242199">
        <w:rPr>
          <w:rFonts w:ascii="Times New Roman" w:hAnsi="Times New Roman"/>
        </w:rPr>
        <w:t>составлять и решать линейные уравнения при решении задач, возникающих в других учебных предметах</w:t>
      </w:r>
    </w:p>
    <w:p w14:paraId="7FA4B4B6"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Функции</w:t>
      </w:r>
    </w:p>
    <w:p w14:paraId="6CB5AC6A"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 xml:space="preserve">находить значение функции по заданному значению аргумента; </w:t>
      </w:r>
    </w:p>
    <w:p w14:paraId="10A459EB"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находить значение аргумента по заданному значению функции в несложных ситуациях;</w:t>
      </w:r>
    </w:p>
    <w:p w14:paraId="0C1A4625"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14:paraId="6701AEA3"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14:paraId="4695A212"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строить график линейной функции;</w:t>
      </w:r>
    </w:p>
    <w:p w14:paraId="757753DE"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14:paraId="7DD968DA"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определять приближённые значения координат точки пересечения графиков функций;</w:t>
      </w:r>
    </w:p>
    <w:p w14:paraId="1898611E"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14:paraId="28D2815C" w14:textId="77777777" w:rsidR="00FF65A6" w:rsidRPr="00242199" w:rsidRDefault="00FF65A6" w:rsidP="00B10372">
      <w:pPr>
        <w:pStyle w:val="a9"/>
        <w:numPr>
          <w:ilvl w:val="0"/>
          <w:numId w:val="131"/>
        </w:numPr>
        <w:tabs>
          <w:tab w:val="left" w:pos="1134"/>
        </w:tabs>
        <w:ind w:left="0" w:firstLine="709"/>
        <w:contextualSpacing w:val="0"/>
        <w:jc w:val="both"/>
        <w:rPr>
          <w:rFonts w:ascii="Times New Roman" w:hAnsi="Times New Roman"/>
        </w:rPr>
      </w:pPr>
      <w:r w:rsidRPr="00242199">
        <w:rPr>
          <w:rFonts w:ascii="Times New Roman" w:hAnsi="Times New Roman"/>
        </w:rPr>
        <w:t>решать задачи на прогрессии, в которых ответ может быть получен непосредственным подсчётом без применения формул.</w:t>
      </w:r>
    </w:p>
    <w:p w14:paraId="2EB96883" w14:textId="77777777" w:rsidR="00FF65A6" w:rsidRPr="00242199" w:rsidRDefault="00FF65A6" w:rsidP="00EC1B31">
      <w:pPr>
        <w:tabs>
          <w:tab w:val="left" w:pos="1134"/>
        </w:tabs>
        <w:spacing w:after="0" w:line="240" w:lineRule="auto"/>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19EB2503" w14:textId="77777777" w:rsidR="00FF65A6" w:rsidRPr="00242199" w:rsidRDefault="00FF65A6" w:rsidP="00B10372">
      <w:pPr>
        <w:pStyle w:val="a9"/>
        <w:numPr>
          <w:ilvl w:val="0"/>
          <w:numId w:val="131"/>
        </w:numPr>
        <w:tabs>
          <w:tab w:val="left" w:pos="1134"/>
        </w:tabs>
        <w:ind w:left="0" w:firstLine="709"/>
        <w:contextualSpacing w:val="0"/>
        <w:jc w:val="both"/>
        <w:rPr>
          <w:rFonts w:ascii="Times New Roman" w:hAnsi="Times New Roman"/>
        </w:rPr>
      </w:pPr>
      <w:r w:rsidRPr="00242199">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14:paraId="6CF79923" w14:textId="77777777" w:rsidR="00FF65A6" w:rsidRPr="00242199" w:rsidRDefault="00FF65A6" w:rsidP="00B10372">
      <w:pPr>
        <w:pStyle w:val="a9"/>
        <w:numPr>
          <w:ilvl w:val="0"/>
          <w:numId w:val="131"/>
        </w:numPr>
        <w:tabs>
          <w:tab w:val="left" w:pos="1134"/>
        </w:tabs>
        <w:ind w:left="0" w:firstLine="709"/>
        <w:contextualSpacing w:val="0"/>
        <w:jc w:val="both"/>
        <w:rPr>
          <w:rFonts w:ascii="Times New Roman" w:hAnsi="Times New Roman"/>
        </w:rPr>
      </w:pPr>
      <w:r w:rsidRPr="00242199">
        <w:rPr>
          <w:rFonts w:ascii="Times New Roman" w:hAnsi="Times New Roman"/>
        </w:rPr>
        <w:lastRenderedPageBreak/>
        <w:t>использовать свойства линейной функции и ее график при решении задач из других учебных предметов</w:t>
      </w:r>
    </w:p>
    <w:p w14:paraId="71BAC4A1"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Статистика и теория вероятностей поставить после текстовых задач, как с содержании.</w:t>
      </w:r>
    </w:p>
    <w:p w14:paraId="25164A81"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14:paraId="6334EDA2"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решать простейшие комбинаторные задачи методом прямого и организованного перебора;</w:t>
      </w:r>
    </w:p>
    <w:p w14:paraId="008D5797"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представлять данные в виде таблиц, диаграмм, графиков;</w:t>
      </w:r>
    </w:p>
    <w:p w14:paraId="4965F95F"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читать информацию, представленную в виде таблицы, диаграммы, графика;</w:t>
      </w:r>
    </w:p>
    <w:p w14:paraId="681C9038"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 xml:space="preserve">определять </w:t>
      </w:r>
      <w:r w:rsidRPr="00242199">
        <w:rPr>
          <w:rStyle w:val="dash041e0431044b0447043d044b0439char1"/>
        </w:rPr>
        <w:t>основные статистические характеристики числовых наборов;</w:t>
      </w:r>
    </w:p>
    <w:p w14:paraId="2AD5B06D"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оценивать вероятность события в простейших случаях;</w:t>
      </w:r>
    </w:p>
    <w:p w14:paraId="62DE17A4"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иметь представление о роли закона больших чисел в массовых явлениях.</w:t>
      </w:r>
    </w:p>
    <w:p w14:paraId="7D3DEACE" w14:textId="77777777" w:rsidR="00FF65A6" w:rsidRPr="00242199" w:rsidRDefault="00FF65A6" w:rsidP="00EC1B31">
      <w:pPr>
        <w:tabs>
          <w:tab w:val="left" w:pos="1134"/>
        </w:tabs>
        <w:spacing w:after="0" w:line="240" w:lineRule="auto"/>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4B65E72F" w14:textId="77777777" w:rsidR="00FF65A6" w:rsidRPr="00242199" w:rsidRDefault="00FF65A6" w:rsidP="00B10372">
      <w:pPr>
        <w:pStyle w:val="a9"/>
        <w:numPr>
          <w:ilvl w:val="0"/>
          <w:numId w:val="134"/>
        </w:numPr>
        <w:tabs>
          <w:tab w:val="left" w:pos="1134"/>
        </w:tabs>
        <w:ind w:left="0" w:firstLine="709"/>
        <w:contextualSpacing w:val="0"/>
        <w:jc w:val="both"/>
        <w:rPr>
          <w:rFonts w:ascii="Times New Roman" w:hAnsi="Times New Roman"/>
        </w:rPr>
      </w:pPr>
      <w:r w:rsidRPr="00242199">
        <w:rPr>
          <w:rFonts w:ascii="Times New Roman" w:hAnsi="Times New Roman"/>
        </w:rPr>
        <w:t>оценивать количество возможных вариантов методом перебора;</w:t>
      </w:r>
    </w:p>
    <w:p w14:paraId="1F62C3C7" w14:textId="77777777" w:rsidR="00FF65A6" w:rsidRPr="00242199" w:rsidRDefault="00FF65A6" w:rsidP="00B10372">
      <w:pPr>
        <w:pStyle w:val="a9"/>
        <w:numPr>
          <w:ilvl w:val="0"/>
          <w:numId w:val="134"/>
        </w:numPr>
        <w:tabs>
          <w:tab w:val="left" w:pos="1134"/>
        </w:tabs>
        <w:ind w:left="0" w:firstLine="709"/>
        <w:contextualSpacing w:val="0"/>
        <w:jc w:val="both"/>
        <w:rPr>
          <w:rFonts w:ascii="Times New Roman" w:hAnsi="Times New Roman"/>
        </w:rPr>
      </w:pPr>
      <w:r w:rsidRPr="00242199">
        <w:rPr>
          <w:rFonts w:ascii="Times New Roman" w:hAnsi="Times New Roman"/>
        </w:rPr>
        <w:t>иметь представление о роли практически достоверных и маловероятных событий;</w:t>
      </w:r>
    </w:p>
    <w:p w14:paraId="2AFD6AA2" w14:textId="77777777" w:rsidR="00FF65A6" w:rsidRPr="00242199" w:rsidRDefault="00FF65A6" w:rsidP="00B10372">
      <w:pPr>
        <w:pStyle w:val="a9"/>
        <w:numPr>
          <w:ilvl w:val="0"/>
          <w:numId w:val="134"/>
        </w:numPr>
        <w:tabs>
          <w:tab w:val="left" w:pos="1134"/>
        </w:tabs>
        <w:ind w:left="0" w:firstLine="709"/>
        <w:contextualSpacing w:val="0"/>
        <w:jc w:val="both"/>
        <w:rPr>
          <w:rFonts w:ascii="Times New Roman" w:hAnsi="Times New Roman"/>
        </w:rPr>
      </w:pPr>
      <w:r w:rsidRPr="00242199">
        <w:rPr>
          <w:rFonts w:ascii="Times New Roman" w:hAnsi="Times New Roman"/>
        </w:rPr>
        <w:t xml:space="preserve">сравнивать </w:t>
      </w:r>
      <w:r w:rsidRPr="00242199">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242199">
        <w:rPr>
          <w:rFonts w:ascii="Times New Roman" w:hAnsi="Times New Roman"/>
        </w:rPr>
        <w:t xml:space="preserve">; </w:t>
      </w:r>
    </w:p>
    <w:p w14:paraId="56F08B50"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оценивать вероятность реальных событий и явлений в несложных ситуациях</w:t>
      </w:r>
    </w:p>
    <w:p w14:paraId="651D5A52" w14:textId="77777777" w:rsidR="00FF65A6" w:rsidRPr="00242199" w:rsidRDefault="00FF65A6" w:rsidP="00EC1B31">
      <w:pPr>
        <w:spacing w:after="0" w:line="240" w:lineRule="auto"/>
        <w:rPr>
          <w:rFonts w:ascii="Times New Roman" w:hAnsi="Times New Roman"/>
          <w:b/>
          <w:bCs/>
          <w:sz w:val="24"/>
          <w:szCs w:val="24"/>
        </w:rPr>
      </w:pPr>
      <w:r w:rsidRPr="00242199">
        <w:rPr>
          <w:rFonts w:ascii="Times New Roman" w:hAnsi="Times New Roman"/>
          <w:b/>
          <w:bCs/>
          <w:sz w:val="24"/>
          <w:szCs w:val="24"/>
        </w:rPr>
        <w:t>Текстовые задачи</w:t>
      </w:r>
    </w:p>
    <w:p w14:paraId="321EE8F6" w14:textId="77777777" w:rsidR="00FF65A6" w:rsidRPr="00242199" w:rsidRDefault="00FF65A6" w:rsidP="00B10372">
      <w:pPr>
        <w:pStyle w:val="a9"/>
        <w:numPr>
          <w:ilvl w:val="0"/>
          <w:numId w:val="132"/>
        </w:numPr>
        <w:tabs>
          <w:tab w:val="left" w:pos="1134"/>
        </w:tabs>
        <w:ind w:left="0" w:firstLine="709"/>
        <w:contextualSpacing w:val="0"/>
        <w:jc w:val="both"/>
        <w:rPr>
          <w:rFonts w:ascii="Times New Roman" w:hAnsi="Times New Roman"/>
        </w:rPr>
      </w:pPr>
      <w:r w:rsidRPr="00242199">
        <w:rPr>
          <w:rFonts w:ascii="Times New Roman" w:hAnsi="Times New Roman"/>
        </w:rPr>
        <w:t>Решать несложные сюжетные задачи разных типов на все арифметические действия;</w:t>
      </w:r>
    </w:p>
    <w:p w14:paraId="66DBF1CB" w14:textId="77777777" w:rsidR="00FF65A6" w:rsidRPr="00242199" w:rsidRDefault="00FF65A6" w:rsidP="00B10372">
      <w:pPr>
        <w:pStyle w:val="a9"/>
        <w:numPr>
          <w:ilvl w:val="0"/>
          <w:numId w:val="132"/>
        </w:numPr>
        <w:tabs>
          <w:tab w:val="left" w:pos="1134"/>
        </w:tabs>
        <w:ind w:left="0" w:firstLine="709"/>
        <w:contextualSpacing w:val="0"/>
        <w:jc w:val="both"/>
        <w:rPr>
          <w:rFonts w:ascii="Times New Roman" w:hAnsi="Times New Roman"/>
        </w:rPr>
      </w:pPr>
      <w:r w:rsidRPr="00242199">
        <w:rPr>
          <w:rFonts w:ascii="Times New Roman" w:hAnsi="Times New Roman"/>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14:paraId="1ED7DD14" w14:textId="77777777" w:rsidR="00FF65A6" w:rsidRPr="00242199" w:rsidRDefault="00FF65A6" w:rsidP="00B10372">
      <w:pPr>
        <w:pStyle w:val="a9"/>
        <w:numPr>
          <w:ilvl w:val="0"/>
          <w:numId w:val="132"/>
        </w:numPr>
        <w:tabs>
          <w:tab w:val="left" w:pos="1134"/>
        </w:tabs>
        <w:ind w:left="0" w:firstLine="709"/>
        <w:contextualSpacing w:val="0"/>
        <w:jc w:val="both"/>
        <w:rPr>
          <w:rFonts w:ascii="Times New Roman" w:hAnsi="Times New Roman"/>
        </w:rPr>
      </w:pPr>
      <w:r w:rsidRPr="00242199">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14:paraId="5A49040F" w14:textId="77777777" w:rsidR="00FF65A6" w:rsidRPr="00242199" w:rsidRDefault="00FF65A6" w:rsidP="00B10372">
      <w:pPr>
        <w:pStyle w:val="a9"/>
        <w:numPr>
          <w:ilvl w:val="0"/>
          <w:numId w:val="132"/>
        </w:numPr>
        <w:tabs>
          <w:tab w:val="left" w:pos="1134"/>
        </w:tabs>
        <w:ind w:left="0" w:firstLine="709"/>
        <w:contextualSpacing w:val="0"/>
        <w:jc w:val="both"/>
        <w:rPr>
          <w:rFonts w:ascii="Times New Roman" w:hAnsi="Times New Roman"/>
        </w:rPr>
      </w:pPr>
      <w:r w:rsidRPr="00242199">
        <w:rPr>
          <w:rFonts w:ascii="Times New Roman" w:hAnsi="Times New Roman"/>
        </w:rPr>
        <w:t xml:space="preserve">составлять план решения задачи; </w:t>
      </w:r>
    </w:p>
    <w:p w14:paraId="3E2D8B57" w14:textId="77777777" w:rsidR="00FF65A6" w:rsidRPr="00242199" w:rsidRDefault="00FF65A6" w:rsidP="00B10372">
      <w:pPr>
        <w:pStyle w:val="a9"/>
        <w:numPr>
          <w:ilvl w:val="0"/>
          <w:numId w:val="132"/>
        </w:numPr>
        <w:tabs>
          <w:tab w:val="left" w:pos="1134"/>
        </w:tabs>
        <w:ind w:left="0" w:firstLine="709"/>
        <w:contextualSpacing w:val="0"/>
        <w:jc w:val="both"/>
        <w:rPr>
          <w:rFonts w:ascii="Times New Roman" w:hAnsi="Times New Roman"/>
        </w:rPr>
      </w:pPr>
      <w:r w:rsidRPr="00242199">
        <w:rPr>
          <w:rFonts w:ascii="Times New Roman" w:hAnsi="Times New Roman"/>
        </w:rPr>
        <w:t>выделять этапы решения задачи;</w:t>
      </w:r>
    </w:p>
    <w:p w14:paraId="744764EA" w14:textId="77777777" w:rsidR="00FF65A6" w:rsidRPr="00242199" w:rsidRDefault="00FF65A6" w:rsidP="00B10372">
      <w:pPr>
        <w:pStyle w:val="a9"/>
        <w:numPr>
          <w:ilvl w:val="0"/>
          <w:numId w:val="132"/>
        </w:numPr>
        <w:tabs>
          <w:tab w:val="left" w:pos="1134"/>
        </w:tabs>
        <w:ind w:left="0" w:firstLine="709"/>
        <w:contextualSpacing w:val="0"/>
        <w:jc w:val="both"/>
        <w:rPr>
          <w:rFonts w:ascii="Times New Roman" w:hAnsi="Times New Roman"/>
        </w:rPr>
      </w:pPr>
      <w:r w:rsidRPr="00242199">
        <w:rPr>
          <w:rFonts w:ascii="Times New Roman" w:hAnsi="Times New Roman"/>
        </w:rPr>
        <w:t>интерпретировать вычислительные результаты в задаче, исследовать полученное решение задачи;</w:t>
      </w:r>
    </w:p>
    <w:p w14:paraId="71F75CD1" w14:textId="77777777" w:rsidR="00FF65A6" w:rsidRPr="00242199" w:rsidRDefault="00FF65A6" w:rsidP="00B10372">
      <w:pPr>
        <w:pStyle w:val="a9"/>
        <w:numPr>
          <w:ilvl w:val="0"/>
          <w:numId w:val="132"/>
        </w:numPr>
        <w:tabs>
          <w:tab w:val="left" w:pos="1134"/>
        </w:tabs>
        <w:ind w:left="0" w:firstLine="709"/>
        <w:contextualSpacing w:val="0"/>
        <w:jc w:val="both"/>
        <w:rPr>
          <w:rFonts w:ascii="Times New Roman" w:hAnsi="Times New Roman"/>
        </w:rPr>
      </w:pPr>
      <w:r w:rsidRPr="00242199">
        <w:rPr>
          <w:rFonts w:ascii="Times New Roman" w:hAnsi="Times New Roman"/>
        </w:rPr>
        <w:t>знать различие скоростей объекта в стоячей воде, против течения и по течению реки;</w:t>
      </w:r>
    </w:p>
    <w:p w14:paraId="39B0A8D9" w14:textId="77777777" w:rsidR="00FF65A6" w:rsidRPr="00242199" w:rsidRDefault="00FF65A6" w:rsidP="00B10372">
      <w:pPr>
        <w:pStyle w:val="a9"/>
        <w:numPr>
          <w:ilvl w:val="0"/>
          <w:numId w:val="132"/>
        </w:numPr>
        <w:tabs>
          <w:tab w:val="left" w:pos="1134"/>
        </w:tabs>
        <w:ind w:left="0" w:firstLine="709"/>
        <w:jc w:val="both"/>
        <w:rPr>
          <w:rFonts w:ascii="Times New Roman" w:hAnsi="Times New Roman"/>
        </w:rPr>
      </w:pPr>
      <w:r w:rsidRPr="00242199">
        <w:rPr>
          <w:rFonts w:ascii="Times New Roman" w:hAnsi="Times New Roman"/>
        </w:rPr>
        <w:t>решать задачи на нахождение части числа и числа по его части;</w:t>
      </w:r>
    </w:p>
    <w:p w14:paraId="494A6E77" w14:textId="77777777" w:rsidR="00FF65A6" w:rsidRPr="00242199" w:rsidRDefault="00FF65A6" w:rsidP="00B10372">
      <w:pPr>
        <w:pStyle w:val="a9"/>
        <w:numPr>
          <w:ilvl w:val="0"/>
          <w:numId w:val="132"/>
        </w:numPr>
        <w:tabs>
          <w:tab w:val="left" w:pos="1134"/>
        </w:tabs>
        <w:ind w:left="0" w:firstLine="709"/>
        <w:jc w:val="both"/>
        <w:rPr>
          <w:rFonts w:ascii="Times New Roman" w:hAnsi="Times New Roman"/>
        </w:rPr>
      </w:pPr>
      <w:r w:rsidRPr="00242199">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14:paraId="477C98B5" w14:textId="77777777" w:rsidR="00FF65A6" w:rsidRPr="00242199" w:rsidRDefault="00FF65A6" w:rsidP="00B10372">
      <w:pPr>
        <w:pStyle w:val="a9"/>
        <w:numPr>
          <w:ilvl w:val="0"/>
          <w:numId w:val="132"/>
        </w:numPr>
        <w:tabs>
          <w:tab w:val="left" w:pos="1134"/>
        </w:tabs>
        <w:ind w:left="0" w:firstLine="709"/>
        <w:jc w:val="both"/>
        <w:rPr>
          <w:rFonts w:ascii="Times New Roman" w:hAnsi="Times New Roman"/>
        </w:rPr>
      </w:pPr>
      <w:r w:rsidRPr="00242199">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14:paraId="11FB2A8E" w14:textId="77777777" w:rsidR="00FF65A6" w:rsidRPr="00242199" w:rsidRDefault="00FF65A6" w:rsidP="00B10372">
      <w:pPr>
        <w:pStyle w:val="a9"/>
        <w:numPr>
          <w:ilvl w:val="0"/>
          <w:numId w:val="132"/>
        </w:numPr>
        <w:tabs>
          <w:tab w:val="left" w:pos="1134"/>
        </w:tabs>
        <w:ind w:left="0" w:firstLine="709"/>
        <w:jc w:val="both"/>
        <w:rPr>
          <w:rFonts w:ascii="Times New Roman" w:hAnsi="Times New Roman"/>
        </w:rPr>
      </w:pPr>
      <w:r w:rsidRPr="00242199">
        <w:rPr>
          <w:rFonts w:ascii="Times New Roman" w:hAnsi="Times New Roman"/>
        </w:rPr>
        <w:t>решать несложные логические задачи методом рассуждений.</w:t>
      </w:r>
    </w:p>
    <w:p w14:paraId="6B9C320B" w14:textId="77777777" w:rsidR="00FF65A6" w:rsidRPr="00242199" w:rsidRDefault="00FF65A6" w:rsidP="00EC1B31">
      <w:pPr>
        <w:tabs>
          <w:tab w:val="left" w:pos="1134"/>
        </w:tabs>
        <w:spacing w:after="0" w:line="240" w:lineRule="auto"/>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6238D37E" w14:textId="77777777" w:rsidR="00FF65A6" w:rsidRPr="00242199" w:rsidRDefault="00FF65A6" w:rsidP="00B10372">
      <w:pPr>
        <w:numPr>
          <w:ilvl w:val="0"/>
          <w:numId w:val="144"/>
        </w:numPr>
        <w:tabs>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выдвигать гипотезы о возможных предельных значениях искомых в задаче величин (делать прикидку)</w:t>
      </w:r>
    </w:p>
    <w:p w14:paraId="39168096"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Геометрические фигуры</w:t>
      </w:r>
    </w:p>
    <w:p w14:paraId="2F4FBEFA" w14:textId="77777777" w:rsidR="00FF65A6" w:rsidRPr="00242199" w:rsidRDefault="00FF65A6" w:rsidP="00B10372">
      <w:pPr>
        <w:pStyle w:val="a"/>
        <w:numPr>
          <w:ilvl w:val="0"/>
          <w:numId w:val="141"/>
        </w:numPr>
        <w:tabs>
          <w:tab w:val="left" w:pos="1134"/>
        </w:tabs>
        <w:ind w:left="0" w:firstLine="709"/>
        <w:rPr>
          <w:rFonts w:ascii="Times New Roman" w:hAnsi="Times New Roman"/>
          <w:sz w:val="24"/>
          <w:szCs w:val="24"/>
        </w:rPr>
      </w:pPr>
      <w:r w:rsidRPr="00242199">
        <w:rPr>
          <w:rFonts w:ascii="Times New Roman" w:hAnsi="Times New Roman"/>
          <w:sz w:val="24"/>
          <w:szCs w:val="24"/>
        </w:rPr>
        <w:t>Оперировать на базовом уровне понятиями геометрических фигур;</w:t>
      </w:r>
    </w:p>
    <w:p w14:paraId="215E5769" w14:textId="77777777" w:rsidR="00FF65A6" w:rsidRPr="00242199" w:rsidRDefault="00FF65A6" w:rsidP="00B10372">
      <w:pPr>
        <w:pStyle w:val="a"/>
        <w:numPr>
          <w:ilvl w:val="0"/>
          <w:numId w:val="141"/>
        </w:numPr>
        <w:tabs>
          <w:tab w:val="left" w:pos="1134"/>
        </w:tabs>
        <w:ind w:left="0" w:firstLine="709"/>
        <w:rPr>
          <w:rFonts w:ascii="Times New Roman" w:hAnsi="Times New Roman"/>
          <w:sz w:val="24"/>
          <w:szCs w:val="24"/>
        </w:rPr>
      </w:pPr>
      <w:r w:rsidRPr="00242199">
        <w:rPr>
          <w:rFonts w:ascii="Times New Roman" w:hAnsi="Times New Roman"/>
          <w:sz w:val="24"/>
          <w:szCs w:val="24"/>
        </w:rPr>
        <w:t>извлекать информацию о геометрических фигурах, представленную на чертежах в явном виде;</w:t>
      </w:r>
    </w:p>
    <w:p w14:paraId="3B4C21C6" w14:textId="77777777" w:rsidR="00FF65A6" w:rsidRPr="00242199" w:rsidRDefault="00FF65A6" w:rsidP="00B10372">
      <w:pPr>
        <w:pStyle w:val="a"/>
        <w:numPr>
          <w:ilvl w:val="0"/>
          <w:numId w:val="141"/>
        </w:numPr>
        <w:tabs>
          <w:tab w:val="left" w:pos="1134"/>
        </w:tabs>
        <w:ind w:left="0" w:firstLine="709"/>
        <w:rPr>
          <w:rFonts w:ascii="Times New Roman" w:hAnsi="Times New Roman"/>
          <w:sz w:val="24"/>
          <w:szCs w:val="24"/>
        </w:rPr>
      </w:pPr>
      <w:r w:rsidRPr="00242199">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14:paraId="72B87F78" w14:textId="77777777" w:rsidR="00FF65A6" w:rsidRPr="00242199" w:rsidRDefault="00FF65A6" w:rsidP="00B10372">
      <w:pPr>
        <w:pStyle w:val="a"/>
        <w:numPr>
          <w:ilvl w:val="0"/>
          <w:numId w:val="141"/>
        </w:numPr>
        <w:tabs>
          <w:tab w:val="left" w:pos="1134"/>
        </w:tabs>
        <w:ind w:left="0" w:firstLine="709"/>
        <w:rPr>
          <w:rFonts w:ascii="Times New Roman" w:hAnsi="Times New Roman"/>
          <w:i/>
          <w:sz w:val="24"/>
          <w:szCs w:val="24"/>
        </w:rPr>
      </w:pPr>
      <w:r w:rsidRPr="00242199">
        <w:rPr>
          <w:rFonts w:ascii="Times New Roman" w:hAnsi="Times New Roman"/>
          <w:sz w:val="24"/>
          <w:szCs w:val="24"/>
        </w:rPr>
        <w:t xml:space="preserve">решать задачи на нахождение геометрических величин по образцам или алгоритмам. </w:t>
      </w:r>
    </w:p>
    <w:p w14:paraId="2AFF16EE" w14:textId="77777777" w:rsidR="00FF65A6" w:rsidRPr="00242199" w:rsidRDefault="00FF65A6" w:rsidP="00EC1B31">
      <w:pPr>
        <w:pStyle w:val="a"/>
        <w:numPr>
          <w:ilvl w:val="0"/>
          <w:numId w:val="0"/>
        </w:numPr>
        <w:tabs>
          <w:tab w:val="left" w:pos="1134"/>
        </w:tabs>
        <w:ind w:firstLine="709"/>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171F7783" w14:textId="77777777" w:rsidR="00FF65A6" w:rsidRPr="00242199" w:rsidRDefault="00FF65A6" w:rsidP="00B10372">
      <w:pPr>
        <w:numPr>
          <w:ilvl w:val="0"/>
          <w:numId w:val="142"/>
        </w:numPr>
        <w:tabs>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lastRenderedPageBreak/>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14:paraId="2D38A845" w14:textId="77777777" w:rsidR="00FF65A6" w:rsidRPr="00242199" w:rsidRDefault="00FF65A6" w:rsidP="00EC1B31">
      <w:pPr>
        <w:spacing w:after="0" w:line="240" w:lineRule="auto"/>
        <w:rPr>
          <w:rFonts w:ascii="Times New Roman" w:hAnsi="Times New Roman"/>
          <w:b/>
          <w:bCs/>
          <w:sz w:val="24"/>
          <w:szCs w:val="24"/>
        </w:rPr>
      </w:pPr>
      <w:r w:rsidRPr="00242199">
        <w:rPr>
          <w:rFonts w:ascii="Times New Roman" w:hAnsi="Times New Roman"/>
          <w:b/>
          <w:bCs/>
          <w:sz w:val="24"/>
          <w:szCs w:val="24"/>
        </w:rPr>
        <w:t>Отношения</w:t>
      </w:r>
    </w:p>
    <w:p w14:paraId="719C2413" w14:textId="77777777" w:rsidR="00FF65A6" w:rsidRPr="00242199" w:rsidRDefault="00FF65A6" w:rsidP="00B10372">
      <w:pPr>
        <w:numPr>
          <w:ilvl w:val="0"/>
          <w:numId w:val="131"/>
        </w:numPr>
        <w:tabs>
          <w:tab w:val="left" w:pos="34"/>
          <w:tab w:val="left" w:pos="1134"/>
        </w:tabs>
        <w:spacing w:after="0" w:line="240" w:lineRule="auto"/>
        <w:ind w:left="0" w:firstLine="709"/>
        <w:jc w:val="both"/>
        <w:rPr>
          <w:rFonts w:ascii="Times New Roman" w:hAnsi="Times New Roman"/>
          <w:sz w:val="24"/>
          <w:szCs w:val="24"/>
          <w:lang w:eastAsia="ru-RU"/>
        </w:rPr>
      </w:pPr>
      <w:r w:rsidRPr="00242199">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14:paraId="0E20D1E9" w14:textId="77777777" w:rsidR="00FF65A6" w:rsidRPr="00242199" w:rsidRDefault="00FF65A6" w:rsidP="00EC1B31">
      <w:pPr>
        <w:pStyle w:val="a"/>
        <w:numPr>
          <w:ilvl w:val="0"/>
          <w:numId w:val="0"/>
        </w:numPr>
        <w:tabs>
          <w:tab w:val="left" w:pos="1134"/>
        </w:tabs>
        <w:ind w:firstLine="709"/>
        <w:rPr>
          <w:rFonts w:ascii="Times New Roman" w:hAnsi="Times New Roman"/>
          <w:b/>
          <w:sz w:val="24"/>
          <w:szCs w:val="24"/>
        </w:rPr>
      </w:pPr>
      <w:r w:rsidRPr="00242199">
        <w:rPr>
          <w:rFonts w:ascii="Times New Roman" w:hAnsi="Times New Roman"/>
          <w:b/>
          <w:sz w:val="24"/>
          <w:szCs w:val="24"/>
        </w:rPr>
        <w:t xml:space="preserve">В повседневной жизни и при изучении других предметов: </w:t>
      </w:r>
    </w:p>
    <w:p w14:paraId="1C21856E" w14:textId="77777777" w:rsidR="00FF65A6" w:rsidRPr="00242199" w:rsidRDefault="00FF65A6" w:rsidP="00B10372">
      <w:pPr>
        <w:pStyle w:val="a9"/>
        <w:numPr>
          <w:ilvl w:val="0"/>
          <w:numId w:val="131"/>
        </w:numPr>
        <w:tabs>
          <w:tab w:val="left" w:pos="34"/>
          <w:tab w:val="left" w:pos="1134"/>
        </w:tabs>
        <w:ind w:left="0" w:firstLine="709"/>
        <w:jc w:val="both"/>
        <w:rPr>
          <w:rFonts w:ascii="Times New Roman" w:hAnsi="Times New Roman"/>
        </w:rPr>
      </w:pPr>
      <w:r w:rsidRPr="00242199">
        <w:rPr>
          <w:rFonts w:ascii="Times New Roman" w:hAnsi="Times New Roman"/>
        </w:rPr>
        <w:t>использовать отношения для решения простейших задач, возникающих в реальной жизни</w:t>
      </w:r>
    </w:p>
    <w:p w14:paraId="4D087FC3"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Измерения и вычисления</w:t>
      </w:r>
    </w:p>
    <w:p w14:paraId="5A1A3B86"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14:paraId="3B6A5BCC"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14:paraId="7A506BF6"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14:paraId="7A4AA7D0" w14:textId="77777777" w:rsidR="00FF65A6" w:rsidRPr="00242199" w:rsidRDefault="00FF65A6" w:rsidP="00EC1B31">
      <w:pPr>
        <w:tabs>
          <w:tab w:val="left" w:pos="1134"/>
        </w:tabs>
        <w:spacing w:after="0" w:line="240" w:lineRule="auto"/>
        <w:ind w:firstLine="709"/>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1D14C2B0" w14:textId="77777777" w:rsidR="00FF65A6" w:rsidRPr="00242199" w:rsidRDefault="00FF65A6" w:rsidP="00B10372">
      <w:pPr>
        <w:pStyle w:val="a"/>
        <w:numPr>
          <w:ilvl w:val="0"/>
          <w:numId w:val="140"/>
        </w:numPr>
        <w:tabs>
          <w:tab w:val="left" w:pos="1134"/>
        </w:tabs>
        <w:ind w:left="0" w:firstLine="709"/>
        <w:rPr>
          <w:rFonts w:ascii="Times New Roman" w:hAnsi="Times New Roman"/>
          <w:sz w:val="24"/>
          <w:szCs w:val="24"/>
        </w:rPr>
      </w:pPr>
      <w:r w:rsidRPr="00242199">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14:paraId="407D919C"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Геометрические построения</w:t>
      </w:r>
    </w:p>
    <w:p w14:paraId="2C47E5F0" w14:textId="77777777" w:rsidR="00FF65A6" w:rsidRPr="00242199" w:rsidRDefault="00FF65A6" w:rsidP="00B10372">
      <w:pPr>
        <w:numPr>
          <w:ilvl w:val="0"/>
          <w:numId w:val="138"/>
        </w:numPr>
        <w:tabs>
          <w:tab w:val="left" w:pos="0"/>
          <w:tab w:val="left" w:pos="1134"/>
        </w:tabs>
        <w:spacing w:after="0" w:line="240" w:lineRule="auto"/>
        <w:ind w:left="0" w:firstLine="709"/>
        <w:jc w:val="both"/>
        <w:rPr>
          <w:rFonts w:ascii="Times New Roman" w:hAnsi="Times New Roman"/>
          <w:sz w:val="24"/>
          <w:szCs w:val="24"/>
          <w:lang w:eastAsia="ru-RU"/>
        </w:rPr>
      </w:pPr>
      <w:r w:rsidRPr="00242199">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14:paraId="5D4D00FA" w14:textId="77777777" w:rsidR="00FF65A6" w:rsidRPr="00242199" w:rsidRDefault="00FF65A6" w:rsidP="00EC1B31">
      <w:pPr>
        <w:pStyle w:val="a"/>
        <w:numPr>
          <w:ilvl w:val="0"/>
          <w:numId w:val="0"/>
        </w:numPr>
        <w:tabs>
          <w:tab w:val="left" w:pos="1134"/>
        </w:tabs>
        <w:ind w:firstLine="709"/>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6E2B5A06" w14:textId="77777777" w:rsidR="00FF65A6" w:rsidRPr="00242199" w:rsidRDefault="00FF65A6" w:rsidP="00B10372">
      <w:pPr>
        <w:numPr>
          <w:ilvl w:val="0"/>
          <w:numId w:val="138"/>
        </w:numPr>
        <w:tabs>
          <w:tab w:val="left" w:pos="0"/>
          <w:tab w:val="left" w:pos="1134"/>
        </w:tabs>
        <w:spacing w:after="0" w:line="240" w:lineRule="auto"/>
        <w:ind w:left="0" w:firstLine="709"/>
        <w:jc w:val="both"/>
        <w:rPr>
          <w:rFonts w:ascii="Times New Roman" w:hAnsi="Times New Roman"/>
          <w:sz w:val="24"/>
          <w:szCs w:val="24"/>
          <w:lang w:eastAsia="ru-RU"/>
        </w:rPr>
      </w:pPr>
      <w:r w:rsidRPr="00242199">
        <w:rPr>
          <w:rFonts w:ascii="Times New Roman" w:hAnsi="Times New Roman"/>
          <w:sz w:val="24"/>
          <w:szCs w:val="24"/>
        </w:rPr>
        <w:t>выполнять простейшие построения на местности, необходимые в реальной жизни</w:t>
      </w:r>
    </w:p>
    <w:p w14:paraId="102984E7"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Геометрические преобразования</w:t>
      </w:r>
    </w:p>
    <w:p w14:paraId="23DC5AFA" w14:textId="77777777" w:rsidR="00FF65A6" w:rsidRPr="00242199" w:rsidRDefault="00FF65A6" w:rsidP="00B10372">
      <w:pPr>
        <w:pStyle w:val="a"/>
        <w:numPr>
          <w:ilvl w:val="0"/>
          <w:numId w:val="137"/>
        </w:numPr>
        <w:tabs>
          <w:tab w:val="left" w:pos="1134"/>
        </w:tabs>
        <w:ind w:left="0" w:firstLine="709"/>
        <w:rPr>
          <w:rFonts w:ascii="Times New Roman" w:hAnsi="Times New Roman"/>
          <w:sz w:val="24"/>
          <w:szCs w:val="24"/>
        </w:rPr>
      </w:pPr>
      <w:r w:rsidRPr="00242199">
        <w:rPr>
          <w:rFonts w:ascii="Times New Roman" w:hAnsi="Times New Roman"/>
          <w:sz w:val="24"/>
          <w:szCs w:val="24"/>
        </w:rPr>
        <w:t>Строить фигуру, симметричную данной фигуре относительно оси и точки.</w:t>
      </w:r>
    </w:p>
    <w:p w14:paraId="579AE01E" w14:textId="77777777" w:rsidR="00FF65A6" w:rsidRPr="00242199" w:rsidRDefault="00FF65A6" w:rsidP="00EC1B31">
      <w:pPr>
        <w:tabs>
          <w:tab w:val="left" w:pos="1134"/>
        </w:tabs>
        <w:spacing w:after="0" w:line="240" w:lineRule="auto"/>
        <w:ind w:firstLine="709"/>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6B94BAAF" w14:textId="77777777" w:rsidR="00FF65A6" w:rsidRPr="00242199" w:rsidRDefault="00FF65A6" w:rsidP="00B10372">
      <w:pPr>
        <w:pStyle w:val="a"/>
        <w:numPr>
          <w:ilvl w:val="0"/>
          <w:numId w:val="137"/>
        </w:numPr>
        <w:tabs>
          <w:tab w:val="left" w:pos="1134"/>
        </w:tabs>
        <w:ind w:left="0" w:firstLine="709"/>
        <w:rPr>
          <w:rFonts w:ascii="Times New Roman" w:hAnsi="Times New Roman"/>
          <w:sz w:val="24"/>
          <w:szCs w:val="24"/>
        </w:rPr>
      </w:pPr>
      <w:r w:rsidRPr="00242199">
        <w:rPr>
          <w:rFonts w:ascii="Times New Roman" w:hAnsi="Times New Roman"/>
          <w:sz w:val="24"/>
          <w:szCs w:val="24"/>
        </w:rPr>
        <w:t>распознавать движение объектов в окружающем мире;</w:t>
      </w:r>
    </w:p>
    <w:p w14:paraId="43CAB8F8" w14:textId="77777777" w:rsidR="00FF65A6" w:rsidRPr="00242199" w:rsidRDefault="00FF65A6" w:rsidP="00B10372">
      <w:pPr>
        <w:pStyle w:val="a"/>
        <w:numPr>
          <w:ilvl w:val="0"/>
          <w:numId w:val="137"/>
        </w:numPr>
        <w:tabs>
          <w:tab w:val="left" w:pos="1134"/>
        </w:tabs>
        <w:ind w:left="0" w:firstLine="709"/>
        <w:rPr>
          <w:rFonts w:ascii="Times New Roman" w:hAnsi="Times New Roman"/>
          <w:sz w:val="24"/>
          <w:szCs w:val="24"/>
        </w:rPr>
      </w:pPr>
      <w:r w:rsidRPr="00242199">
        <w:rPr>
          <w:rFonts w:ascii="Times New Roman" w:hAnsi="Times New Roman"/>
          <w:sz w:val="24"/>
          <w:szCs w:val="24"/>
        </w:rPr>
        <w:t>распознавать симметричные фигуры в окружающем мире</w:t>
      </w:r>
    </w:p>
    <w:p w14:paraId="5326E36D"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Векторы и координаты на плоскости</w:t>
      </w:r>
    </w:p>
    <w:p w14:paraId="15EFA491" w14:textId="77777777" w:rsidR="00FF65A6" w:rsidRPr="00242199" w:rsidRDefault="00FF65A6" w:rsidP="00B10372">
      <w:pPr>
        <w:pStyle w:val="a"/>
        <w:numPr>
          <w:ilvl w:val="0"/>
          <w:numId w:val="136"/>
        </w:numPr>
        <w:tabs>
          <w:tab w:val="left" w:pos="1134"/>
        </w:tabs>
        <w:ind w:left="0" w:firstLine="709"/>
        <w:rPr>
          <w:rFonts w:ascii="Times New Roman" w:hAnsi="Times New Roman"/>
          <w:sz w:val="24"/>
          <w:szCs w:val="24"/>
        </w:rPr>
      </w:pPr>
      <w:r w:rsidRPr="00242199">
        <w:rPr>
          <w:rFonts w:ascii="Times New Roman" w:hAnsi="Times New Roman"/>
          <w:sz w:val="24"/>
          <w:szCs w:val="24"/>
        </w:rPr>
        <w:t>Оперировать на базовом уровне понятиями вектор, сумма векторов</w:t>
      </w:r>
      <w:r w:rsidRPr="00242199">
        <w:rPr>
          <w:rFonts w:ascii="Times New Roman" w:hAnsi="Times New Roman"/>
          <w:i/>
          <w:sz w:val="24"/>
          <w:szCs w:val="24"/>
        </w:rPr>
        <w:t xml:space="preserve">, </w:t>
      </w:r>
      <w:r w:rsidRPr="00242199">
        <w:rPr>
          <w:rFonts w:ascii="Times New Roman" w:hAnsi="Times New Roman"/>
          <w:sz w:val="24"/>
          <w:szCs w:val="24"/>
        </w:rPr>
        <w:t>произведение вектора на число,координаты на плоскости;</w:t>
      </w:r>
    </w:p>
    <w:p w14:paraId="25890B98" w14:textId="77777777" w:rsidR="00FF65A6" w:rsidRPr="00242199" w:rsidRDefault="00FF65A6" w:rsidP="00B10372">
      <w:pPr>
        <w:pStyle w:val="a"/>
        <w:numPr>
          <w:ilvl w:val="0"/>
          <w:numId w:val="136"/>
        </w:numPr>
        <w:tabs>
          <w:tab w:val="left" w:pos="1134"/>
        </w:tabs>
        <w:ind w:left="0" w:firstLine="709"/>
        <w:rPr>
          <w:rFonts w:ascii="Times New Roman" w:hAnsi="Times New Roman"/>
          <w:sz w:val="24"/>
          <w:szCs w:val="24"/>
        </w:rPr>
      </w:pPr>
      <w:r w:rsidRPr="00242199">
        <w:rPr>
          <w:rFonts w:ascii="Times New Roman" w:hAnsi="Times New Roman"/>
          <w:sz w:val="24"/>
          <w:szCs w:val="24"/>
        </w:rPr>
        <w:t>определять приближённо координаты точки по её изображению на координатной плоскости.</w:t>
      </w:r>
    </w:p>
    <w:p w14:paraId="158E938C" w14:textId="77777777" w:rsidR="00FF65A6" w:rsidRPr="00242199" w:rsidRDefault="00FF65A6" w:rsidP="00EC1B31">
      <w:pPr>
        <w:pStyle w:val="a"/>
        <w:numPr>
          <w:ilvl w:val="0"/>
          <w:numId w:val="0"/>
        </w:numPr>
        <w:tabs>
          <w:tab w:val="left" w:pos="1134"/>
        </w:tabs>
        <w:ind w:firstLine="709"/>
        <w:rPr>
          <w:rFonts w:ascii="Times New Roman" w:hAnsi="Times New Roman"/>
          <w:b/>
          <w:sz w:val="24"/>
          <w:szCs w:val="24"/>
        </w:rPr>
      </w:pPr>
      <w:r w:rsidRPr="00242199">
        <w:rPr>
          <w:rFonts w:ascii="Times New Roman" w:hAnsi="Times New Roman"/>
          <w:b/>
          <w:sz w:val="24"/>
          <w:szCs w:val="24"/>
        </w:rPr>
        <w:t xml:space="preserve">В повседневной жизни и при изучении других предметов: </w:t>
      </w:r>
    </w:p>
    <w:p w14:paraId="19BF26B9" w14:textId="77777777" w:rsidR="00FF65A6" w:rsidRPr="00242199" w:rsidRDefault="00FF65A6" w:rsidP="00B10372">
      <w:pPr>
        <w:pStyle w:val="a"/>
        <w:numPr>
          <w:ilvl w:val="0"/>
          <w:numId w:val="136"/>
        </w:numPr>
        <w:tabs>
          <w:tab w:val="left" w:pos="1134"/>
        </w:tabs>
        <w:ind w:left="0" w:firstLine="709"/>
        <w:rPr>
          <w:rFonts w:ascii="Times New Roman" w:hAnsi="Times New Roman"/>
          <w:sz w:val="24"/>
          <w:szCs w:val="24"/>
        </w:rPr>
      </w:pPr>
      <w:r w:rsidRPr="00242199">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14:paraId="553D37E9" w14:textId="77777777" w:rsidR="00FF65A6" w:rsidRPr="00242199" w:rsidRDefault="00FF65A6" w:rsidP="00EC1B31">
      <w:pPr>
        <w:spacing w:after="0" w:line="240" w:lineRule="auto"/>
        <w:rPr>
          <w:rFonts w:ascii="Times New Roman" w:hAnsi="Times New Roman"/>
          <w:b/>
          <w:bCs/>
          <w:sz w:val="24"/>
          <w:szCs w:val="24"/>
        </w:rPr>
      </w:pPr>
      <w:r w:rsidRPr="00242199">
        <w:rPr>
          <w:rFonts w:ascii="Times New Roman" w:hAnsi="Times New Roman"/>
          <w:b/>
          <w:bCs/>
          <w:sz w:val="24"/>
          <w:szCs w:val="24"/>
        </w:rPr>
        <w:t>История математики</w:t>
      </w:r>
    </w:p>
    <w:p w14:paraId="2896C208" w14:textId="77777777" w:rsidR="00FF65A6" w:rsidRPr="00242199" w:rsidRDefault="00FF65A6" w:rsidP="00B10372">
      <w:pPr>
        <w:numPr>
          <w:ilvl w:val="0"/>
          <w:numId w:val="143"/>
        </w:numPr>
        <w:tabs>
          <w:tab w:val="left" w:pos="34"/>
          <w:tab w:val="left" w:pos="1134"/>
        </w:tabs>
        <w:spacing w:after="0" w:line="240" w:lineRule="auto"/>
        <w:ind w:left="0" w:firstLine="709"/>
        <w:jc w:val="both"/>
        <w:rPr>
          <w:rFonts w:ascii="Times New Roman" w:hAnsi="Times New Roman"/>
          <w:sz w:val="24"/>
          <w:szCs w:val="24"/>
          <w:lang w:eastAsia="ru-RU"/>
        </w:rPr>
      </w:pPr>
      <w:r w:rsidRPr="00242199">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14:paraId="3A9E8553" w14:textId="77777777" w:rsidR="00FF65A6" w:rsidRPr="00242199" w:rsidRDefault="00FF65A6" w:rsidP="00B10372">
      <w:pPr>
        <w:numPr>
          <w:ilvl w:val="0"/>
          <w:numId w:val="143"/>
        </w:numPr>
        <w:tabs>
          <w:tab w:val="left" w:pos="34"/>
          <w:tab w:val="left" w:pos="1134"/>
        </w:tabs>
        <w:spacing w:after="0" w:line="240" w:lineRule="auto"/>
        <w:ind w:left="0" w:firstLine="709"/>
        <w:jc w:val="both"/>
        <w:rPr>
          <w:rFonts w:ascii="Times New Roman" w:hAnsi="Times New Roman"/>
          <w:sz w:val="24"/>
          <w:szCs w:val="24"/>
          <w:lang w:eastAsia="ru-RU"/>
        </w:rPr>
      </w:pPr>
      <w:r w:rsidRPr="00242199">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14:paraId="6E6D8183" w14:textId="77777777" w:rsidR="00FF65A6" w:rsidRPr="00242199" w:rsidRDefault="00FF65A6" w:rsidP="00B10372">
      <w:pPr>
        <w:numPr>
          <w:ilvl w:val="0"/>
          <w:numId w:val="143"/>
        </w:numPr>
        <w:tabs>
          <w:tab w:val="left" w:pos="34"/>
          <w:tab w:val="left" w:pos="1134"/>
        </w:tabs>
        <w:spacing w:after="0" w:line="240" w:lineRule="auto"/>
        <w:ind w:left="0" w:firstLine="709"/>
        <w:jc w:val="both"/>
        <w:rPr>
          <w:rFonts w:ascii="Times New Roman" w:hAnsi="Times New Roman"/>
          <w:sz w:val="24"/>
          <w:szCs w:val="24"/>
          <w:lang w:eastAsia="ru-RU"/>
        </w:rPr>
      </w:pPr>
      <w:r w:rsidRPr="00242199">
        <w:rPr>
          <w:rFonts w:ascii="Times New Roman" w:hAnsi="Times New Roman"/>
          <w:sz w:val="24"/>
          <w:szCs w:val="24"/>
        </w:rPr>
        <w:t>понимать роль математики в развитии России</w:t>
      </w:r>
    </w:p>
    <w:p w14:paraId="7A0E7FEA" w14:textId="77777777" w:rsidR="00FF65A6" w:rsidRPr="00242199" w:rsidRDefault="00FF65A6" w:rsidP="00EC1B31">
      <w:pPr>
        <w:spacing w:after="0" w:line="240" w:lineRule="auto"/>
        <w:rPr>
          <w:rFonts w:ascii="Times New Roman" w:hAnsi="Times New Roman"/>
          <w:b/>
          <w:bCs/>
          <w:sz w:val="24"/>
          <w:szCs w:val="24"/>
        </w:rPr>
      </w:pPr>
      <w:r w:rsidRPr="00242199">
        <w:rPr>
          <w:rFonts w:ascii="Times New Roman" w:hAnsi="Times New Roman"/>
          <w:b/>
          <w:bCs/>
          <w:sz w:val="24"/>
          <w:szCs w:val="24"/>
        </w:rPr>
        <w:t xml:space="preserve">Методы математики </w:t>
      </w:r>
    </w:p>
    <w:p w14:paraId="194E21A1" w14:textId="77777777" w:rsidR="00FF65A6" w:rsidRPr="00242199" w:rsidRDefault="00FF65A6" w:rsidP="00B10372">
      <w:pPr>
        <w:numPr>
          <w:ilvl w:val="0"/>
          <w:numId w:val="143"/>
        </w:numPr>
        <w:tabs>
          <w:tab w:val="left" w:pos="34"/>
          <w:tab w:val="left" w:pos="1134"/>
        </w:tabs>
        <w:spacing w:after="0" w:line="240" w:lineRule="auto"/>
        <w:ind w:left="0" w:firstLine="709"/>
        <w:jc w:val="both"/>
        <w:rPr>
          <w:rFonts w:ascii="Times New Roman" w:hAnsi="Times New Roman"/>
          <w:sz w:val="24"/>
          <w:szCs w:val="24"/>
          <w:lang w:eastAsia="ru-RU"/>
        </w:rPr>
      </w:pPr>
      <w:r w:rsidRPr="00242199">
        <w:rPr>
          <w:rFonts w:ascii="Times New Roman" w:hAnsi="Times New Roman"/>
          <w:sz w:val="24"/>
          <w:szCs w:val="24"/>
          <w:lang w:eastAsia="ru-RU"/>
        </w:rPr>
        <w:t>Выбирать подходящий изученный метод для решении изученных типов математических задач;</w:t>
      </w:r>
    </w:p>
    <w:p w14:paraId="656CED6F" w14:textId="77777777" w:rsidR="00FF65A6" w:rsidRPr="00242199" w:rsidRDefault="00FF65A6" w:rsidP="00B10372">
      <w:pPr>
        <w:numPr>
          <w:ilvl w:val="0"/>
          <w:numId w:val="143"/>
        </w:numPr>
        <w:tabs>
          <w:tab w:val="left" w:pos="34"/>
          <w:tab w:val="left" w:pos="1134"/>
        </w:tabs>
        <w:spacing w:after="0" w:line="240" w:lineRule="auto"/>
        <w:ind w:left="0" w:firstLine="709"/>
        <w:jc w:val="both"/>
        <w:rPr>
          <w:rFonts w:ascii="Times New Roman" w:hAnsi="Times New Roman"/>
          <w:sz w:val="24"/>
          <w:szCs w:val="24"/>
          <w:lang w:eastAsia="ru-RU"/>
        </w:rPr>
      </w:pPr>
      <w:r w:rsidRPr="00242199">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14:paraId="1EDDB443" w14:textId="77777777" w:rsidR="00FF65A6" w:rsidRPr="00242199" w:rsidRDefault="00FF65A6" w:rsidP="00EC1B31">
      <w:pPr>
        <w:pStyle w:val="3"/>
        <w:spacing w:before="0" w:beforeAutospacing="0" w:after="0" w:afterAutospacing="0"/>
        <w:rPr>
          <w:sz w:val="24"/>
          <w:szCs w:val="24"/>
        </w:rPr>
      </w:pPr>
      <w:bookmarkStart w:id="65" w:name="_Toc284662722"/>
      <w:bookmarkStart w:id="66" w:name="_Toc284663348"/>
    </w:p>
    <w:p w14:paraId="3A592843" w14:textId="77777777" w:rsidR="00FF65A6" w:rsidRPr="00242199" w:rsidRDefault="00FF65A6" w:rsidP="00884D03">
      <w:pPr>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5"/>
      <w:bookmarkEnd w:id="66"/>
    </w:p>
    <w:p w14:paraId="096A557B" w14:textId="77777777" w:rsidR="00FF65A6" w:rsidRPr="00242199" w:rsidRDefault="00FF65A6" w:rsidP="00EC1B31">
      <w:pPr>
        <w:spacing w:after="0" w:line="240" w:lineRule="auto"/>
        <w:rPr>
          <w:rFonts w:ascii="Times New Roman" w:hAnsi="Times New Roman"/>
          <w:sz w:val="24"/>
          <w:szCs w:val="24"/>
        </w:rPr>
      </w:pPr>
      <w:r w:rsidRPr="00242199">
        <w:rPr>
          <w:rFonts w:ascii="Times New Roman" w:hAnsi="Times New Roman"/>
          <w:b/>
          <w:sz w:val="24"/>
          <w:szCs w:val="24"/>
        </w:rPr>
        <w:lastRenderedPageBreak/>
        <w:t>Элементы теории множеств и математической логики</w:t>
      </w:r>
    </w:p>
    <w:p w14:paraId="4F5DF991" w14:textId="77777777" w:rsidR="00FF65A6" w:rsidRPr="009A7DF8" w:rsidRDefault="00FF65A6" w:rsidP="00B10372">
      <w:pPr>
        <w:pStyle w:val="a9"/>
        <w:numPr>
          <w:ilvl w:val="0"/>
          <w:numId w:val="135"/>
        </w:numPr>
        <w:tabs>
          <w:tab w:val="left" w:pos="1134"/>
        </w:tabs>
        <w:ind w:left="0" w:firstLine="709"/>
        <w:jc w:val="both"/>
        <w:rPr>
          <w:rFonts w:ascii="Times New Roman" w:hAnsi="Times New Roman"/>
        </w:rPr>
      </w:pPr>
      <w:r w:rsidRPr="009A7DF8">
        <w:rPr>
          <w:rFonts w:ascii="Times New Roman" w:hAnsi="Times New Roman"/>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14:paraId="633C1E1E" w14:textId="77777777" w:rsidR="00FF65A6" w:rsidRPr="009A7DF8" w:rsidRDefault="00FF65A6" w:rsidP="00B10372">
      <w:pPr>
        <w:pStyle w:val="a9"/>
        <w:numPr>
          <w:ilvl w:val="0"/>
          <w:numId w:val="135"/>
        </w:numPr>
        <w:tabs>
          <w:tab w:val="left" w:pos="1134"/>
        </w:tabs>
        <w:ind w:left="0" w:firstLine="709"/>
        <w:jc w:val="both"/>
        <w:rPr>
          <w:rFonts w:ascii="Times New Roman" w:hAnsi="Times New Roman"/>
        </w:rPr>
      </w:pPr>
      <w:r w:rsidRPr="009A7DF8">
        <w:rPr>
          <w:rFonts w:ascii="Times New Roman" w:hAnsi="Times New Roman"/>
        </w:rPr>
        <w:t>изображать множества и отношение множеств с помощью кругов Эйлера;</w:t>
      </w:r>
    </w:p>
    <w:p w14:paraId="145C5B10" w14:textId="77777777" w:rsidR="00FF65A6" w:rsidRPr="009A7DF8" w:rsidRDefault="00FF65A6" w:rsidP="00B10372">
      <w:pPr>
        <w:pStyle w:val="a9"/>
        <w:numPr>
          <w:ilvl w:val="0"/>
          <w:numId w:val="135"/>
        </w:numPr>
        <w:tabs>
          <w:tab w:val="left" w:pos="1134"/>
        </w:tabs>
        <w:ind w:left="0" w:firstLine="709"/>
        <w:jc w:val="both"/>
        <w:rPr>
          <w:rFonts w:ascii="Times New Roman" w:hAnsi="Times New Roman"/>
        </w:rPr>
      </w:pPr>
      <w:r w:rsidRPr="009A7DF8">
        <w:rPr>
          <w:rFonts w:ascii="Times New Roman" w:hAnsi="Times New Roman"/>
        </w:rPr>
        <w:t xml:space="preserve">определять принадлежность элемента множеству, объединению и пересечению множеств; </w:t>
      </w:r>
    </w:p>
    <w:p w14:paraId="361E3973" w14:textId="77777777" w:rsidR="00FF65A6" w:rsidRPr="009A7DF8" w:rsidRDefault="00FF65A6" w:rsidP="00B10372">
      <w:pPr>
        <w:pStyle w:val="a9"/>
        <w:numPr>
          <w:ilvl w:val="0"/>
          <w:numId w:val="135"/>
        </w:numPr>
        <w:tabs>
          <w:tab w:val="left" w:pos="1134"/>
        </w:tabs>
        <w:ind w:left="0" w:firstLine="709"/>
        <w:jc w:val="both"/>
        <w:rPr>
          <w:rFonts w:ascii="Times New Roman" w:hAnsi="Times New Roman"/>
        </w:rPr>
      </w:pPr>
      <w:r w:rsidRPr="009A7DF8">
        <w:rPr>
          <w:rFonts w:ascii="Times New Roman" w:hAnsi="Times New Roman"/>
        </w:rPr>
        <w:t>задавать множество с помощью перечисления элементов, словесного описания;</w:t>
      </w:r>
    </w:p>
    <w:p w14:paraId="408EB2F0" w14:textId="77777777" w:rsidR="00FF65A6" w:rsidRPr="009A7DF8" w:rsidRDefault="00FF65A6" w:rsidP="00B10372">
      <w:pPr>
        <w:pStyle w:val="a9"/>
        <w:numPr>
          <w:ilvl w:val="0"/>
          <w:numId w:val="135"/>
        </w:numPr>
        <w:tabs>
          <w:tab w:val="left" w:pos="1134"/>
        </w:tabs>
        <w:ind w:left="0" w:firstLine="709"/>
        <w:jc w:val="both"/>
        <w:rPr>
          <w:rFonts w:ascii="Times New Roman" w:hAnsi="Times New Roman"/>
        </w:rPr>
      </w:pPr>
      <w:r w:rsidRPr="009A7DF8">
        <w:rPr>
          <w:rFonts w:ascii="Times New Roman" w:hAnsi="Times New Roman"/>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14:paraId="3D7389F0" w14:textId="77777777" w:rsidR="00FF65A6" w:rsidRPr="009A7DF8" w:rsidRDefault="00FF65A6" w:rsidP="00B10372">
      <w:pPr>
        <w:pStyle w:val="a9"/>
        <w:numPr>
          <w:ilvl w:val="0"/>
          <w:numId w:val="135"/>
        </w:numPr>
        <w:tabs>
          <w:tab w:val="left" w:pos="1134"/>
        </w:tabs>
        <w:ind w:left="0" w:firstLine="709"/>
        <w:jc w:val="both"/>
        <w:rPr>
          <w:rFonts w:ascii="Times New Roman" w:hAnsi="Times New Roman"/>
        </w:rPr>
      </w:pPr>
      <w:r w:rsidRPr="009A7DF8">
        <w:rPr>
          <w:rFonts w:ascii="Times New Roman" w:hAnsi="Times New Roman"/>
        </w:rPr>
        <w:t>строить высказывания, отрицания высказываний.</w:t>
      </w:r>
    </w:p>
    <w:p w14:paraId="147F937B" w14:textId="77777777" w:rsidR="00FF65A6" w:rsidRPr="009A7DF8" w:rsidRDefault="00FF65A6" w:rsidP="00EC1B31">
      <w:pPr>
        <w:tabs>
          <w:tab w:val="left" w:pos="1134"/>
        </w:tabs>
        <w:spacing w:after="0" w:line="240" w:lineRule="auto"/>
        <w:ind w:firstLine="709"/>
        <w:rPr>
          <w:rFonts w:ascii="Times New Roman" w:hAnsi="Times New Roman"/>
          <w:b/>
          <w:sz w:val="24"/>
          <w:szCs w:val="24"/>
        </w:rPr>
      </w:pPr>
      <w:r w:rsidRPr="009A7DF8">
        <w:rPr>
          <w:rFonts w:ascii="Times New Roman" w:hAnsi="Times New Roman"/>
          <w:b/>
          <w:sz w:val="24"/>
          <w:szCs w:val="24"/>
        </w:rPr>
        <w:t>В повседневной жизни и при изучении других предметов:</w:t>
      </w:r>
    </w:p>
    <w:p w14:paraId="7D49A09C"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строить цепочки умозаключений на основе использования правил логики;</w:t>
      </w:r>
    </w:p>
    <w:p w14:paraId="0CA37317"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w:t>
      </w:r>
    </w:p>
    <w:p w14:paraId="7582FAEA" w14:textId="77777777" w:rsidR="00FF65A6" w:rsidRPr="009A7DF8" w:rsidRDefault="00FF65A6" w:rsidP="00EC1B31">
      <w:pPr>
        <w:spacing w:after="0" w:line="240" w:lineRule="auto"/>
        <w:rPr>
          <w:rFonts w:ascii="Times New Roman" w:hAnsi="Times New Roman"/>
          <w:b/>
          <w:sz w:val="24"/>
          <w:szCs w:val="24"/>
        </w:rPr>
      </w:pPr>
      <w:r w:rsidRPr="009A7DF8">
        <w:rPr>
          <w:rFonts w:ascii="Times New Roman" w:hAnsi="Times New Roman"/>
          <w:b/>
          <w:sz w:val="24"/>
          <w:szCs w:val="24"/>
        </w:rPr>
        <w:t>Числа</w:t>
      </w:r>
    </w:p>
    <w:p w14:paraId="3CE0E0BD" w14:textId="77777777" w:rsidR="00FF65A6" w:rsidRPr="009A7DF8" w:rsidRDefault="00FF65A6" w:rsidP="00B10372">
      <w:pPr>
        <w:pStyle w:val="a9"/>
        <w:numPr>
          <w:ilvl w:val="0"/>
          <w:numId w:val="132"/>
        </w:numPr>
        <w:tabs>
          <w:tab w:val="left" w:pos="1134"/>
        </w:tabs>
        <w:ind w:left="0" w:firstLine="709"/>
        <w:contextualSpacing w:val="0"/>
        <w:jc w:val="both"/>
        <w:rPr>
          <w:rFonts w:ascii="Times New Roman" w:hAnsi="Times New Roman"/>
        </w:rPr>
      </w:pPr>
      <w:r w:rsidRPr="009A7DF8">
        <w:rPr>
          <w:rFonts w:ascii="Times New Roman" w:hAnsi="Times New Roman"/>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 чисел;</w:t>
      </w:r>
    </w:p>
    <w:p w14:paraId="1A1A84B6" w14:textId="77777777" w:rsidR="00FF65A6" w:rsidRPr="009A7DF8" w:rsidRDefault="00FF65A6" w:rsidP="00B10372">
      <w:pPr>
        <w:pStyle w:val="a9"/>
        <w:numPr>
          <w:ilvl w:val="0"/>
          <w:numId w:val="132"/>
        </w:numPr>
        <w:tabs>
          <w:tab w:val="left" w:pos="1134"/>
        </w:tabs>
        <w:ind w:left="0" w:firstLine="709"/>
        <w:contextualSpacing w:val="0"/>
        <w:jc w:val="both"/>
        <w:rPr>
          <w:rFonts w:ascii="Times New Roman" w:hAnsi="Times New Roman"/>
        </w:rPr>
      </w:pPr>
      <w:r w:rsidRPr="009A7DF8">
        <w:rPr>
          <w:rFonts w:ascii="Times New Roman" w:hAnsi="Times New Roman"/>
        </w:rPr>
        <w:t>понимать и объяснять смысл позиционной записи натурального числа;</w:t>
      </w:r>
    </w:p>
    <w:p w14:paraId="0661E9A0" w14:textId="77777777" w:rsidR="00FF65A6" w:rsidRPr="009A7DF8" w:rsidRDefault="00FF65A6" w:rsidP="00B10372">
      <w:pPr>
        <w:pStyle w:val="a9"/>
        <w:numPr>
          <w:ilvl w:val="0"/>
          <w:numId w:val="132"/>
        </w:numPr>
        <w:tabs>
          <w:tab w:val="left" w:pos="1134"/>
        </w:tabs>
        <w:ind w:left="0" w:firstLine="709"/>
        <w:contextualSpacing w:val="0"/>
        <w:jc w:val="both"/>
        <w:rPr>
          <w:rFonts w:ascii="Times New Roman" w:hAnsi="Times New Roman"/>
        </w:rPr>
      </w:pPr>
      <w:r w:rsidRPr="009A7DF8">
        <w:rPr>
          <w:rFonts w:ascii="Times New Roman" w:hAnsi="Times New Roman"/>
        </w:rPr>
        <w:t>выполнять вычисления, в том числе с использованием приёмов рациональных вычислений;</w:t>
      </w:r>
    </w:p>
    <w:p w14:paraId="754C58BE" w14:textId="77777777" w:rsidR="00FF65A6" w:rsidRPr="009A7DF8" w:rsidRDefault="00FF65A6" w:rsidP="00B10372">
      <w:pPr>
        <w:pStyle w:val="a9"/>
        <w:numPr>
          <w:ilvl w:val="0"/>
          <w:numId w:val="132"/>
        </w:numPr>
        <w:tabs>
          <w:tab w:val="left" w:pos="1134"/>
        </w:tabs>
        <w:ind w:left="0" w:firstLine="709"/>
        <w:contextualSpacing w:val="0"/>
        <w:jc w:val="both"/>
        <w:rPr>
          <w:rFonts w:ascii="Times New Roman" w:hAnsi="Times New Roman"/>
        </w:rPr>
      </w:pPr>
      <w:r w:rsidRPr="009A7DF8">
        <w:rPr>
          <w:rFonts w:ascii="Times New Roman" w:hAnsi="Times New Roman"/>
        </w:rPr>
        <w:t>выполнять округление рациональных чисел с заданной точностью;</w:t>
      </w:r>
    </w:p>
    <w:p w14:paraId="0CF56504" w14:textId="77777777" w:rsidR="00FF65A6" w:rsidRPr="009A7DF8" w:rsidRDefault="00FF65A6" w:rsidP="00B10372">
      <w:pPr>
        <w:pStyle w:val="a9"/>
        <w:numPr>
          <w:ilvl w:val="0"/>
          <w:numId w:val="132"/>
        </w:numPr>
        <w:tabs>
          <w:tab w:val="left" w:pos="1134"/>
        </w:tabs>
        <w:ind w:left="0" w:firstLine="709"/>
        <w:contextualSpacing w:val="0"/>
        <w:jc w:val="both"/>
        <w:rPr>
          <w:rFonts w:ascii="Times New Roman" w:hAnsi="Times New Roman"/>
        </w:rPr>
      </w:pPr>
      <w:r w:rsidRPr="009A7DF8">
        <w:rPr>
          <w:rFonts w:ascii="Times New Roman" w:hAnsi="Times New Roman"/>
        </w:rPr>
        <w:t>сравнивать рациональные и иррациональные числа;</w:t>
      </w:r>
    </w:p>
    <w:p w14:paraId="3D3104D3" w14:textId="77777777" w:rsidR="00FF65A6" w:rsidRPr="009A7DF8" w:rsidRDefault="00FF65A6" w:rsidP="00B10372">
      <w:pPr>
        <w:pStyle w:val="a9"/>
        <w:numPr>
          <w:ilvl w:val="0"/>
          <w:numId w:val="132"/>
        </w:numPr>
        <w:tabs>
          <w:tab w:val="left" w:pos="1134"/>
        </w:tabs>
        <w:ind w:left="0" w:firstLine="709"/>
        <w:contextualSpacing w:val="0"/>
        <w:jc w:val="both"/>
        <w:rPr>
          <w:rFonts w:ascii="Times New Roman" w:hAnsi="Times New Roman"/>
        </w:rPr>
      </w:pPr>
      <w:r w:rsidRPr="009A7DF8">
        <w:rPr>
          <w:rFonts w:ascii="Times New Roman" w:hAnsi="Times New Roman"/>
        </w:rPr>
        <w:t>представлять рациональное число в виде десятичной дроби</w:t>
      </w:r>
    </w:p>
    <w:p w14:paraId="1C92D93D" w14:textId="77777777" w:rsidR="00FF65A6" w:rsidRPr="009A7DF8" w:rsidRDefault="00FF65A6" w:rsidP="00B10372">
      <w:pPr>
        <w:pStyle w:val="a9"/>
        <w:numPr>
          <w:ilvl w:val="0"/>
          <w:numId w:val="132"/>
        </w:numPr>
        <w:tabs>
          <w:tab w:val="left" w:pos="1134"/>
        </w:tabs>
        <w:ind w:left="0" w:firstLine="709"/>
        <w:contextualSpacing w:val="0"/>
        <w:jc w:val="both"/>
        <w:rPr>
          <w:rFonts w:ascii="Times New Roman" w:hAnsi="Times New Roman"/>
        </w:rPr>
      </w:pPr>
      <w:r w:rsidRPr="009A7DF8">
        <w:rPr>
          <w:rFonts w:ascii="Times New Roman" w:hAnsi="Times New Roman"/>
        </w:rPr>
        <w:t>упорядочивать числа, записанные в виде обыкновенной и десятичной дроби;</w:t>
      </w:r>
    </w:p>
    <w:p w14:paraId="48A4B0AF" w14:textId="77777777" w:rsidR="00FF65A6" w:rsidRPr="009A7DF8" w:rsidRDefault="00FF65A6" w:rsidP="00B10372">
      <w:pPr>
        <w:pStyle w:val="a9"/>
        <w:numPr>
          <w:ilvl w:val="0"/>
          <w:numId w:val="132"/>
        </w:numPr>
        <w:tabs>
          <w:tab w:val="left" w:pos="1134"/>
        </w:tabs>
        <w:ind w:left="0" w:firstLine="709"/>
        <w:contextualSpacing w:val="0"/>
        <w:jc w:val="both"/>
        <w:rPr>
          <w:rFonts w:ascii="Times New Roman" w:hAnsi="Times New Roman"/>
        </w:rPr>
      </w:pPr>
      <w:r w:rsidRPr="009A7DF8">
        <w:rPr>
          <w:rFonts w:ascii="Times New Roman" w:hAnsi="Times New Roman"/>
        </w:rPr>
        <w:t>находить НОД и НОК чисел и использовать их при решении задач.</w:t>
      </w:r>
    </w:p>
    <w:p w14:paraId="711AF3E7" w14:textId="77777777" w:rsidR="00FF65A6" w:rsidRPr="009A7DF8" w:rsidRDefault="00FF65A6" w:rsidP="00EC1B31">
      <w:pPr>
        <w:tabs>
          <w:tab w:val="left" w:pos="1134"/>
        </w:tabs>
        <w:spacing w:after="0" w:line="240" w:lineRule="auto"/>
        <w:ind w:firstLine="709"/>
        <w:rPr>
          <w:rFonts w:ascii="Times New Roman" w:hAnsi="Times New Roman"/>
          <w:b/>
          <w:sz w:val="24"/>
          <w:szCs w:val="24"/>
        </w:rPr>
      </w:pPr>
      <w:r w:rsidRPr="009A7DF8">
        <w:rPr>
          <w:rFonts w:ascii="Times New Roman" w:hAnsi="Times New Roman"/>
          <w:b/>
          <w:sz w:val="24"/>
          <w:szCs w:val="24"/>
        </w:rPr>
        <w:t>В повседневной жизни и при изучении других предметов:</w:t>
      </w:r>
    </w:p>
    <w:p w14:paraId="320BC5F4"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применять правила приближенных вычислений при решении практических задач и решении задач других учебных предметов;</w:t>
      </w:r>
    </w:p>
    <w:p w14:paraId="08B5DDD0"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выполнять сравнение результатов вычислений при решении практических задач, в том числе приближенных вычислений;</w:t>
      </w:r>
    </w:p>
    <w:p w14:paraId="440B2292"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составлять и оценивать числовые выражения при решении практических задач и задач из других учебных предметов;</w:t>
      </w:r>
    </w:p>
    <w:p w14:paraId="7A3A02BE"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записывать и округлять числовые значения реальных величин с использованием разных систем измерения</w:t>
      </w:r>
    </w:p>
    <w:p w14:paraId="1E882CB6" w14:textId="77777777" w:rsidR="00FF65A6" w:rsidRPr="009A7DF8" w:rsidRDefault="00FF65A6" w:rsidP="00EC1B31">
      <w:pPr>
        <w:spacing w:after="0" w:line="240" w:lineRule="auto"/>
        <w:rPr>
          <w:rFonts w:ascii="Times New Roman" w:hAnsi="Times New Roman"/>
          <w:b/>
          <w:sz w:val="24"/>
          <w:szCs w:val="24"/>
        </w:rPr>
      </w:pPr>
      <w:r w:rsidRPr="009A7DF8">
        <w:rPr>
          <w:rFonts w:ascii="Times New Roman" w:hAnsi="Times New Roman"/>
          <w:b/>
          <w:sz w:val="24"/>
          <w:szCs w:val="24"/>
        </w:rPr>
        <w:t>Тождественные преобразования</w:t>
      </w:r>
    </w:p>
    <w:p w14:paraId="6927F4FE"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Оперировать понятиями степени с натуральным показателем, степени с целым отрицательным показателем;</w:t>
      </w:r>
    </w:p>
    <w:p w14:paraId="3CEE9AED"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14:paraId="28BA4A18"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14:paraId="0DB945F3"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выделять квадрат суммы и разности одночленов;</w:t>
      </w:r>
    </w:p>
    <w:p w14:paraId="17BD3CD8"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раскладывать на множители квадратный   трёхчлен;</w:t>
      </w:r>
    </w:p>
    <w:p w14:paraId="51D3DB79"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14:paraId="479782DB"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lastRenderedPageBreak/>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14:paraId="1A83D37E"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выполнять преобразования выражений, содержащих квадратные корни;</w:t>
      </w:r>
    </w:p>
    <w:p w14:paraId="4E554AA3"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выделять квадрат суммы или разности двучлена в выражениях, содержащих квадратные корни;</w:t>
      </w:r>
    </w:p>
    <w:p w14:paraId="391D1C18"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выполнять преобразования выражений, содержащих модуль.</w:t>
      </w:r>
    </w:p>
    <w:p w14:paraId="2CCB8622" w14:textId="77777777" w:rsidR="00FF65A6" w:rsidRPr="009A7DF8" w:rsidRDefault="00FF65A6" w:rsidP="00EC1B31">
      <w:pPr>
        <w:tabs>
          <w:tab w:val="left" w:pos="1134"/>
        </w:tabs>
        <w:spacing w:after="0" w:line="240" w:lineRule="auto"/>
        <w:ind w:firstLine="709"/>
        <w:rPr>
          <w:rFonts w:ascii="Times New Roman" w:hAnsi="Times New Roman"/>
          <w:b/>
          <w:sz w:val="24"/>
          <w:szCs w:val="24"/>
        </w:rPr>
      </w:pPr>
      <w:r w:rsidRPr="009A7DF8">
        <w:rPr>
          <w:rFonts w:ascii="Times New Roman" w:hAnsi="Times New Roman"/>
          <w:b/>
          <w:sz w:val="24"/>
          <w:szCs w:val="24"/>
        </w:rPr>
        <w:t>В повседневной жизни и при изучении других предметов:</w:t>
      </w:r>
    </w:p>
    <w:p w14:paraId="16E58FC9" w14:textId="77777777" w:rsidR="00FF65A6" w:rsidRPr="009A7DF8" w:rsidRDefault="00FF65A6" w:rsidP="00B10372">
      <w:pPr>
        <w:pStyle w:val="a"/>
        <w:numPr>
          <w:ilvl w:val="0"/>
          <w:numId w:val="145"/>
        </w:numPr>
        <w:tabs>
          <w:tab w:val="left" w:pos="1134"/>
        </w:tabs>
        <w:ind w:left="0" w:firstLine="709"/>
        <w:rPr>
          <w:rFonts w:ascii="Times New Roman" w:hAnsi="Times New Roman"/>
          <w:sz w:val="24"/>
          <w:szCs w:val="24"/>
        </w:rPr>
      </w:pPr>
      <w:r w:rsidRPr="009A7DF8">
        <w:rPr>
          <w:rFonts w:ascii="Times New Roman" w:hAnsi="Times New Roman"/>
          <w:sz w:val="24"/>
          <w:szCs w:val="24"/>
        </w:rPr>
        <w:t>выполнять преобразования и действия с числами, записанными в стандартном виде;</w:t>
      </w:r>
    </w:p>
    <w:p w14:paraId="7FC9C5CB" w14:textId="77777777" w:rsidR="00FF65A6" w:rsidRPr="009A7DF8" w:rsidRDefault="00FF65A6" w:rsidP="00B10372">
      <w:pPr>
        <w:pStyle w:val="a"/>
        <w:numPr>
          <w:ilvl w:val="0"/>
          <w:numId w:val="145"/>
        </w:numPr>
        <w:tabs>
          <w:tab w:val="left" w:pos="1134"/>
        </w:tabs>
        <w:ind w:left="0" w:firstLine="709"/>
        <w:rPr>
          <w:rFonts w:ascii="Times New Roman" w:hAnsi="Times New Roman"/>
          <w:sz w:val="24"/>
          <w:szCs w:val="24"/>
        </w:rPr>
      </w:pPr>
      <w:r w:rsidRPr="009A7DF8">
        <w:rPr>
          <w:rFonts w:ascii="Times New Roman" w:hAnsi="Times New Roman"/>
          <w:sz w:val="24"/>
          <w:szCs w:val="24"/>
        </w:rPr>
        <w:t xml:space="preserve">выполнять преобразования алгебраических выражений при решении задач других учебных предметов </w:t>
      </w:r>
    </w:p>
    <w:p w14:paraId="7AB5EA4A" w14:textId="77777777" w:rsidR="00FF65A6" w:rsidRPr="009A7DF8" w:rsidRDefault="00FF65A6" w:rsidP="00EC1B31">
      <w:pPr>
        <w:spacing w:after="0" w:line="240" w:lineRule="auto"/>
        <w:rPr>
          <w:rFonts w:ascii="Times New Roman" w:hAnsi="Times New Roman"/>
          <w:b/>
          <w:sz w:val="24"/>
          <w:szCs w:val="24"/>
        </w:rPr>
      </w:pPr>
      <w:r w:rsidRPr="009A7DF8">
        <w:rPr>
          <w:rFonts w:ascii="Times New Roman" w:hAnsi="Times New Roman"/>
          <w:b/>
          <w:sz w:val="24"/>
          <w:szCs w:val="24"/>
        </w:rPr>
        <w:t>Уравнения и неравенства</w:t>
      </w:r>
    </w:p>
    <w:p w14:paraId="2FEA084D"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14:paraId="404D4FB5"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решать линейные уравнения и уравнения, сводимые к линейным с помощью тождественных преобразований;</w:t>
      </w:r>
    </w:p>
    <w:p w14:paraId="70F7B582"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решать квадратные уравнения и уравнения, сводимые к квадратным с помощью тождественных преобразований;</w:t>
      </w:r>
    </w:p>
    <w:p w14:paraId="69FB2580"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решать дробно-линейные уравнения;</w:t>
      </w:r>
    </w:p>
    <w:p w14:paraId="62DA8148"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 xml:space="preserve">решать простейшие иррациональные уравнения вида </w:t>
      </w:r>
      <w:r w:rsidRPr="009A7DF8">
        <w:rPr>
          <w:rFonts w:ascii="Times New Roman" w:hAnsi="Times New Roman"/>
          <w:position w:val="-16"/>
          <w:sz w:val="24"/>
          <w:szCs w:val="24"/>
        </w:rPr>
        <w:object w:dxaOrig="1120" w:dyaOrig="460" w14:anchorId="41D72E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9" o:title=""/>
          </v:shape>
          <o:OLEObject Type="Embed" ProgID="Equation.DSMT4" ShapeID="_x0000_i1025" DrawAspect="Content" ObjectID="_1697443894" r:id="rId10"/>
        </w:object>
      </w:r>
      <w:r w:rsidRPr="009A7DF8">
        <w:rPr>
          <w:rFonts w:ascii="Times New Roman" w:hAnsi="Times New Roman"/>
          <w:sz w:val="24"/>
          <w:szCs w:val="24"/>
        </w:rPr>
        <w:t xml:space="preserve">, </w:t>
      </w:r>
      <w:r w:rsidRPr="009A7DF8">
        <w:rPr>
          <w:rFonts w:ascii="Times New Roman" w:hAnsi="Times New Roman"/>
          <w:position w:val="-16"/>
          <w:sz w:val="24"/>
          <w:szCs w:val="24"/>
        </w:rPr>
        <w:object w:dxaOrig="1680" w:dyaOrig="460" w14:anchorId="7727E34A">
          <v:shape id="_x0000_i1026" type="#_x0000_t75" style="width:83.25pt;height:21.75pt" o:ole="">
            <v:imagedata r:id="rId11" o:title=""/>
          </v:shape>
          <o:OLEObject Type="Embed" ProgID="Equation.DSMT4" ShapeID="_x0000_i1026" DrawAspect="Content" ObjectID="_1697443895" r:id="rId12"/>
        </w:object>
      </w:r>
      <w:r w:rsidRPr="009A7DF8">
        <w:rPr>
          <w:rFonts w:ascii="Times New Roman" w:hAnsi="Times New Roman"/>
          <w:sz w:val="24"/>
          <w:szCs w:val="24"/>
        </w:rPr>
        <w:t>;</w:t>
      </w:r>
    </w:p>
    <w:p w14:paraId="739E8291"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решать уравнения вида</w:t>
      </w:r>
      <w:r w:rsidRPr="009A7DF8">
        <w:rPr>
          <w:rFonts w:ascii="Times New Roman" w:hAnsi="Times New Roman"/>
          <w:position w:val="-6"/>
          <w:sz w:val="24"/>
          <w:szCs w:val="24"/>
        </w:rPr>
        <w:object w:dxaOrig="700" w:dyaOrig="360" w14:anchorId="504792A8">
          <v:shape id="_x0000_i1027" type="#_x0000_t75" style="width:35.25pt;height:18pt" o:ole="">
            <v:imagedata r:id="rId13" o:title=""/>
          </v:shape>
          <o:OLEObject Type="Embed" ProgID="Equation.DSMT4" ShapeID="_x0000_i1027" DrawAspect="Content" ObjectID="_1697443896" r:id="rId14"/>
        </w:object>
      </w:r>
      <w:r w:rsidRPr="009A7DF8">
        <w:rPr>
          <w:rFonts w:ascii="Times New Roman" w:hAnsi="Times New Roman"/>
          <w:sz w:val="24"/>
          <w:szCs w:val="24"/>
        </w:rPr>
        <w:t>;</w:t>
      </w:r>
    </w:p>
    <w:p w14:paraId="2303E598"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решать уравнения способом разложения на множители и замены переменной;</w:t>
      </w:r>
    </w:p>
    <w:p w14:paraId="678BC7DE"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использовать метод интервалов для решения целых и дробно-рациональных неравенств;</w:t>
      </w:r>
    </w:p>
    <w:p w14:paraId="787F6CB5"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решать линейные уравнения и неравенства с параметрами;</w:t>
      </w:r>
    </w:p>
    <w:p w14:paraId="4B7A4C85"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решать несложные квадратные уравнения с параметром;</w:t>
      </w:r>
    </w:p>
    <w:p w14:paraId="2DD67265"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решать несложные системы линейных уравнений с параметрами;</w:t>
      </w:r>
    </w:p>
    <w:p w14:paraId="16EF4BA2"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решать несложные уравнения в целых числах.</w:t>
      </w:r>
    </w:p>
    <w:p w14:paraId="75354F81" w14:textId="77777777" w:rsidR="00FF65A6" w:rsidRPr="009A7DF8" w:rsidRDefault="00FF65A6" w:rsidP="00EC1B31">
      <w:pPr>
        <w:tabs>
          <w:tab w:val="left" w:pos="1134"/>
        </w:tabs>
        <w:spacing w:after="0" w:line="240" w:lineRule="auto"/>
        <w:ind w:firstLine="709"/>
        <w:rPr>
          <w:rFonts w:ascii="Times New Roman" w:hAnsi="Times New Roman"/>
          <w:b/>
          <w:sz w:val="24"/>
          <w:szCs w:val="24"/>
        </w:rPr>
      </w:pPr>
      <w:r w:rsidRPr="009A7DF8">
        <w:rPr>
          <w:rFonts w:ascii="Times New Roman" w:hAnsi="Times New Roman"/>
          <w:b/>
          <w:sz w:val="24"/>
          <w:szCs w:val="24"/>
        </w:rPr>
        <w:t>В повседневной жизни и при изучении других предметов:</w:t>
      </w:r>
    </w:p>
    <w:p w14:paraId="1937F6E9"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14:paraId="1308039E"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14:paraId="357F7600"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14:paraId="75DEC147"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14:paraId="7DA9B47B" w14:textId="77777777" w:rsidR="00FF65A6" w:rsidRPr="009A7DF8" w:rsidRDefault="00FF65A6" w:rsidP="00EC1B31">
      <w:pPr>
        <w:spacing w:after="0" w:line="240" w:lineRule="auto"/>
        <w:rPr>
          <w:rFonts w:ascii="Times New Roman" w:hAnsi="Times New Roman"/>
          <w:b/>
          <w:sz w:val="24"/>
          <w:szCs w:val="24"/>
        </w:rPr>
      </w:pPr>
      <w:r w:rsidRPr="009A7DF8">
        <w:rPr>
          <w:rFonts w:ascii="Times New Roman" w:hAnsi="Times New Roman"/>
          <w:b/>
          <w:sz w:val="24"/>
          <w:szCs w:val="24"/>
        </w:rPr>
        <w:t>Функции</w:t>
      </w:r>
    </w:p>
    <w:p w14:paraId="727DBDE7"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14:paraId="5CEB446C"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lastRenderedPageBreak/>
        <w:t xml:space="preserve">строить графики линейной, квадратичной функций, обратной пропорциональности, функции вида: </w:t>
      </w:r>
      <w:r w:rsidRPr="009A7DF8">
        <w:rPr>
          <w:rFonts w:ascii="Times New Roman" w:hAnsi="Times New Roman"/>
          <w:position w:val="-24"/>
          <w:sz w:val="24"/>
          <w:szCs w:val="24"/>
        </w:rPr>
        <w:object w:dxaOrig="1300" w:dyaOrig="620" w14:anchorId="64D20BC6">
          <v:shape id="_x0000_i1028" type="#_x0000_t75" style="width:63.75pt;height:30.75pt" o:ole="">
            <v:imagedata r:id="rId15" o:title=""/>
          </v:shape>
          <o:OLEObject Type="Embed" ProgID="Equation.DSMT4" ShapeID="_x0000_i1028" DrawAspect="Content" ObjectID="_1697443897" r:id="rId16"/>
        </w:object>
      </w:r>
      <w:r w:rsidRPr="009A7DF8">
        <w:rPr>
          <w:rFonts w:ascii="Times New Roman" w:hAnsi="Times New Roman"/>
          <w:sz w:val="24"/>
          <w:szCs w:val="24"/>
        </w:rPr>
        <w:t xml:space="preserve">, </w:t>
      </w:r>
      <w:r w:rsidRPr="009A7DF8">
        <w:rPr>
          <w:rFonts w:ascii="Times New Roman" w:hAnsi="Times New Roman"/>
          <w:position w:val="-10"/>
          <w:sz w:val="24"/>
          <w:szCs w:val="24"/>
        </w:rPr>
        <w:object w:dxaOrig="760" w:dyaOrig="380" w14:anchorId="691A957A">
          <v:shape id="_x0000_i1029" type="#_x0000_t75" style="width:39pt;height:18pt" o:ole="">
            <v:imagedata r:id="rId17" o:title=""/>
          </v:shape>
          <o:OLEObject Type="Embed" ProgID="Equation.DSMT4" ShapeID="_x0000_i1029" DrawAspect="Content" ObjectID="_1697443898" r:id="rId18"/>
        </w:object>
      </w:r>
      <w:r w:rsidR="00A15B25" w:rsidRPr="009A7DF8">
        <w:rPr>
          <w:rFonts w:ascii="Times New Roman" w:hAnsi="Times New Roman"/>
          <w:sz w:val="24"/>
          <w:szCs w:val="24"/>
        </w:rPr>
        <w:fldChar w:fldCharType="begin"/>
      </w:r>
      <w:r w:rsidRPr="009A7DF8">
        <w:rPr>
          <w:rFonts w:ascii="Times New Roman" w:hAnsi="Times New Roman"/>
          <w:sz w:val="24"/>
          <w:szCs w:val="24"/>
        </w:rPr>
        <w:instrText xml:space="preserve"> QUOTE  </w:instrText>
      </w:r>
      <w:r w:rsidR="00A15B25" w:rsidRPr="009A7DF8">
        <w:rPr>
          <w:rFonts w:ascii="Times New Roman" w:hAnsi="Times New Roman"/>
          <w:sz w:val="24"/>
          <w:szCs w:val="24"/>
        </w:rPr>
        <w:fldChar w:fldCharType="end"/>
      </w:r>
      <w:r w:rsidRPr="009A7DF8">
        <w:rPr>
          <w:rFonts w:ascii="Times New Roman" w:hAnsi="Times New Roman"/>
          <w:b/>
          <w:bCs/>
          <w:sz w:val="24"/>
          <w:szCs w:val="24"/>
        </w:rPr>
        <w:t>,</w:t>
      </w:r>
      <w:r w:rsidRPr="009A7DF8">
        <w:rPr>
          <w:rFonts w:ascii="Times New Roman" w:eastAsia="Times New Roman" w:hAnsi="Times New Roman"/>
          <w:bCs/>
          <w:position w:val="-10"/>
          <w:sz w:val="24"/>
          <w:szCs w:val="24"/>
        </w:rPr>
        <w:object w:dxaOrig="760" w:dyaOrig="380" w14:anchorId="3BE54E66">
          <v:shape id="_x0000_i1030" type="#_x0000_t75" style="width:36.75pt;height:18pt" o:ole="">
            <v:imagedata r:id="rId19" o:title=""/>
          </v:shape>
          <o:OLEObject Type="Embed" ProgID="Equation.DSMT4" ShapeID="_x0000_i1030" DrawAspect="Content" ObjectID="_1697443899" r:id="rId20"/>
        </w:object>
      </w:r>
      <w:r w:rsidR="002179B1" w:rsidRPr="009A7DF8">
        <w:rPr>
          <w:rFonts w:ascii="Times New Roman" w:hAnsi="Times New Roman"/>
          <w:sz w:val="24"/>
          <w:szCs w:val="24"/>
        </w:rPr>
        <w:fldChar w:fldCharType="begin"/>
      </w:r>
      <w:r w:rsidR="002179B1" w:rsidRPr="009A7DF8">
        <w:rPr>
          <w:rFonts w:ascii="Times New Roman" w:hAnsi="Times New Roman"/>
          <w:sz w:val="24"/>
          <w:szCs w:val="24"/>
        </w:rPr>
        <w:fldChar w:fldCharType="separate"/>
      </w:r>
      <w:r w:rsidRPr="009A7DF8">
        <w:rPr>
          <w:rFonts w:ascii="Times New Roman" w:eastAsia="Times New Roman" w:hAnsi="Times New Roman"/>
          <w:bCs/>
          <w:noProof/>
          <w:position w:val="-10"/>
          <w:sz w:val="24"/>
          <w:szCs w:val="24"/>
        </w:rPr>
        <w:drawing>
          <wp:inline distT="0" distB="0" distL="0" distR="0" wp14:anchorId="66FD7A2A" wp14:editId="254498AB">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2179B1" w:rsidRPr="009A7DF8">
        <w:rPr>
          <w:rFonts w:ascii="Times New Roman" w:eastAsia="Times New Roman" w:hAnsi="Times New Roman"/>
          <w:bCs/>
          <w:noProof/>
          <w:position w:val="-10"/>
          <w:sz w:val="24"/>
          <w:szCs w:val="24"/>
        </w:rPr>
        <w:fldChar w:fldCharType="end"/>
      </w:r>
      <w:r w:rsidRPr="009A7DF8">
        <w:rPr>
          <w:rFonts w:ascii="Times New Roman" w:hAnsi="Times New Roman"/>
          <w:bCs/>
          <w:sz w:val="24"/>
          <w:szCs w:val="24"/>
        </w:rPr>
        <w:t xml:space="preserve">, </w:t>
      </w:r>
      <w:r w:rsidRPr="009A7DF8">
        <w:rPr>
          <w:rFonts w:ascii="Times New Roman" w:hAnsi="Times New Roman"/>
          <w:bCs/>
          <w:position w:val="-12"/>
          <w:sz w:val="24"/>
          <w:szCs w:val="24"/>
        </w:rPr>
        <w:object w:dxaOrig="660" w:dyaOrig="380" w14:anchorId="53A191D1">
          <v:shape id="_x0000_i1031" type="#_x0000_t75" style="width:33pt;height:18pt" o:ole="">
            <v:imagedata r:id="rId22" o:title=""/>
          </v:shape>
          <o:OLEObject Type="Embed" ProgID="Equation.DSMT4" ShapeID="_x0000_i1031" DrawAspect="Content" ObjectID="_1697443900" r:id="rId23"/>
        </w:object>
      </w:r>
      <w:r w:rsidRPr="009A7DF8">
        <w:rPr>
          <w:rFonts w:ascii="Times New Roman" w:hAnsi="Times New Roman"/>
          <w:bCs/>
          <w:sz w:val="24"/>
          <w:szCs w:val="24"/>
        </w:rPr>
        <w:t>;</w:t>
      </w:r>
    </w:p>
    <w:p w14:paraId="48ACC6AA"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 xml:space="preserve">на примере квадратичной функции, использовать преобразования графика функции </w:t>
      </w:r>
      <w:r w:rsidRPr="009A7DF8">
        <w:rPr>
          <w:rFonts w:ascii="Times New Roman" w:hAnsi="Times New Roman"/>
          <w:sz w:val="24"/>
          <w:szCs w:val="24"/>
          <w:lang w:val="en-US"/>
        </w:rPr>
        <w:t>y</w:t>
      </w:r>
      <w:r w:rsidRPr="009A7DF8">
        <w:rPr>
          <w:rFonts w:ascii="Times New Roman" w:hAnsi="Times New Roman"/>
          <w:sz w:val="24"/>
          <w:szCs w:val="24"/>
        </w:rPr>
        <w:t>=</w:t>
      </w:r>
      <w:r w:rsidRPr="009A7DF8">
        <w:rPr>
          <w:rFonts w:ascii="Times New Roman" w:hAnsi="Times New Roman"/>
          <w:sz w:val="24"/>
          <w:szCs w:val="24"/>
          <w:lang w:val="en-US"/>
        </w:rPr>
        <w:t>f</w:t>
      </w:r>
      <w:r w:rsidRPr="009A7DF8">
        <w:rPr>
          <w:rFonts w:ascii="Times New Roman" w:hAnsi="Times New Roman"/>
          <w:sz w:val="24"/>
          <w:szCs w:val="24"/>
        </w:rPr>
        <w:t>(</w:t>
      </w:r>
      <w:r w:rsidRPr="009A7DF8">
        <w:rPr>
          <w:rFonts w:ascii="Times New Roman" w:hAnsi="Times New Roman"/>
          <w:sz w:val="24"/>
          <w:szCs w:val="24"/>
          <w:lang w:val="en-US"/>
        </w:rPr>
        <w:t>x</w:t>
      </w:r>
      <w:r w:rsidRPr="009A7DF8">
        <w:rPr>
          <w:rFonts w:ascii="Times New Roman" w:hAnsi="Times New Roman"/>
          <w:sz w:val="24"/>
          <w:szCs w:val="24"/>
        </w:rPr>
        <w:t xml:space="preserve">) для построения графиков функций </w:t>
      </w:r>
      <w:r w:rsidRPr="009A7DF8">
        <w:rPr>
          <w:rFonts w:ascii="Times New Roman" w:hAnsi="Times New Roman"/>
          <w:position w:val="-12"/>
          <w:sz w:val="24"/>
          <w:szCs w:val="24"/>
        </w:rPr>
        <w:object w:dxaOrig="1780" w:dyaOrig="380" w14:anchorId="7863D384">
          <v:shape id="_x0000_i1032" type="#_x0000_t75" style="width:87.75pt;height:18pt" o:ole="">
            <v:imagedata r:id="rId24" o:title=""/>
          </v:shape>
          <o:OLEObject Type="Embed" ProgID="Equation.DSMT4" ShapeID="_x0000_i1032" DrawAspect="Content" ObjectID="_1697443901" r:id="rId25"/>
        </w:object>
      </w:r>
      <w:r w:rsidRPr="009A7DF8">
        <w:rPr>
          <w:rFonts w:ascii="Times New Roman" w:hAnsi="Times New Roman"/>
          <w:sz w:val="24"/>
          <w:szCs w:val="24"/>
        </w:rPr>
        <w:t xml:space="preserve">; </w:t>
      </w:r>
    </w:p>
    <w:p w14:paraId="274E4306"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14:paraId="006DF9CD"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исследовать функцию по её графику;</w:t>
      </w:r>
    </w:p>
    <w:p w14:paraId="1614DEEE"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находить множество значений, нули, промежутки знакопостоянства, монотонности квадратичной функции;</w:t>
      </w:r>
    </w:p>
    <w:p w14:paraId="39B8FF71"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оперировать понятиями: последовательность, арифметическая прогрессия, геометрическая прогрессия;</w:t>
      </w:r>
    </w:p>
    <w:p w14:paraId="092C7320"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решать задачи на арифметическую и геометрическую прогрессию.</w:t>
      </w:r>
    </w:p>
    <w:p w14:paraId="09493EFC" w14:textId="77777777" w:rsidR="00FF65A6" w:rsidRPr="009A7DF8" w:rsidRDefault="00FF65A6" w:rsidP="00EC1B31">
      <w:pPr>
        <w:tabs>
          <w:tab w:val="left" w:pos="1134"/>
        </w:tabs>
        <w:spacing w:after="0" w:line="240" w:lineRule="auto"/>
        <w:ind w:firstLine="709"/>
        <w:rPr>
          <w:rFonts w:ascii="Times New Roman" w:hAnsi="Times New Roman"/>
          <w:b/>
          <w:sz w:val="24"/>
          <w:szCs w:val="24"/>
        </w:rPr>
      </w:pPr>
      <w:r w:rsidRPr="009A7DF8">
        <w:rPr>
          <w:rFonts w:ascii="Times New Roman" w:hAnsi="Times New Roman"/>
          <w:b/>
          <w:sz w:val="24"/>
          <w:szCs w:val="24"/>
        </w:rPr>
        <w:t>В повседневной жизни и при изучении других предметов:</w:t>
      </w:r>
    </w:p>
    <w:p w14:paraId="5A021167"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иллюстрировать с помощью графика реальную зависимость или процесс по их характеристикам;</w:t>
      </w:r>
    </w:p>
    <w:p w14:paraId="1C627DAD"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использовать свойства и график квадратичной функции при решении задач из других учебных предметов</w:t>
      </w:r>
    </w:p>
    <w:p w14:paraId="097C26D9" w14:textId="77777777" w:rsidR="00FF65A6" w:rsidRPr="009A7DF8" w:rsidRDefault="00FF65A6" w:rsidP="00EC1B31">
      <w:pPr>
        <w:spacing w:after="0" w:line="240" w:lineRule="auto"/>
        <w:rPr>
          <w:rFonts w:ascii="Times New Roman" w:hAnsi="Times New Roman"/>
          <w:b/>
          <w:bCs/>
          <w:sz w:val="24"/>
          <w:szCs w:val="24"/>
        </w:rPr>
      </w:pPr>
      <w:r w:rsidRPr="009A7DF8">
        <w:rPr>
          <w:rFonts w:ascii="Times New Roman" w:hAnsi="Times New Roman"/>
          <w:b/>
          <w:bCs/>
          <w:sz w:val="24"/>
          <w:szCs w:val="24"/>
        </w:rPr>
        <w:t>Текстовые задачи</w:t>
      </w:r>
    </w:p>
    <w:p w14:paraId="7AEB13DE"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t>Решать простые и сложные задачи разных типов, а также задачи повышенной трудности;</w:t>
      </w:r>
    </w:p>
    <w:p w14:paraId="27661EF7"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t>использовать разные краткие записи как модели текстов сложных задач для построения поисковой схемы и решения задач;</w:t>
      </w:r>
    </w:p>
    <w:p w14:paraId="13BEB230"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lang w:eastAsia="en-US"/>
        </w:rPr>
      </w:pPr>
      <w:r w:rsidRPr="009A7DF8">
        <w:rPr>
          <w:rFonts w:ascii="Times New Roman" w:hAnsi="Times New Roman"/>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14:paraId="15C6A7B8" w14:textId="77777777" w:rsidR="00FF65A6" w:rsidRPr="009A7DF8" w:rsidRDefault="00FF65A6" w:rsidP="00B10372">
      <w:pPr>
        <w:pStyle w:val="a9"/>
        <w:numPr>
          <w:ilvl w:val="0"/>
          <w:numId w:val="132"/>
        </w:numPr>
        <w:tabs>
          <w:tab w:val="left" w:pos="1134"/>
        </w:tabs>
        <w:ind w:left="0" w:firstLine="709"/>
        <w:contextualSpacing w:val="0"/>
        <w:jc w:val="both"/>
        <w:rPr>
          <w:rFonts w:ascii="Times New Roman" w:hAnsi="Times New Roman"/>
        </w:rPr>
      </w:pPr>
      <w:r w:rsidRPr="009A7DF8">
        <w:rPr>
          <w:rFonts w:ascii="Times New Roman" w:hAnsi="Times New Roman"/>
        </w:rPr>
        <w:t>знать и применять оба способа поиска решения задач (от требования к условию и от условия к требованию);</w:t>
      </w:r>
    </w:p>
    <w:p w14:paraId="011CEDE1" w14:textId="77777777" w:rsidR="00FF65A6" w:rsidRPr="009A7DF8" w:rsidRDefault="00FF65A6" w:rsidP="00B10372">
      <w:pPr>
        <w:pStyle w:val="a9"/>
        <w:numPr>
          <w:ilvl w:val="0"/>
          <w:numId w:val="132"/>
        </w:numPr>
        <w:tabs>
          <w:tab w:val="left" w:pos="1134"/>
        </w:tabs>
        <w:ind w:left="0" w:firstLine="709"/>
        <w:contextualSpacing w:val="0"/>
        <w:jc w:val="both"/>
        <w:rPr>
          <w:rFonts w:ascii="Times New Roman" w:hAnsi="Times New Roman"/>
        </w:rPr>
      </w:pPr>
      <w:r w:rsidRPr="009A7DF8">
        <w:rPr>
          <w:rFonts w:ascii="Times New Roman" w:hAnsi="Times New Roman"/>
        </w:rPr>
        <w:t>моделировать рассуждения при поиске решения задач с помощью граф-схемы;</w:t>
      </w:r>
    </w:p>
    <w:p w14:paraId="4DDE6E69" w14:textId="77777777" w:rsidR="00FF65A6" w:rsidRPr="009A7DF8" w:rsidRDefault="00FF65A6" w:rsidP="00B10372">
      <w:pPr>
        <w:pStyle w:val="a9"/>
        <w:numPr>
          <w:ilvl w:val="0"/>
          <w:numId w:val="132"/>
        </w:numPr>
        <w:tabs>
          <w:tab w:val="left" w:pos="1134"/>
        </w:tabs>
        <w:ind w:left="0" w:firstLine="709"/>
        <w:contextualSpacing w:val="0"/>
        <w:jc w:val="both"/>
        <w:rPr>
          <w:rFonts w:ascii="Times New Roman" w:hAnsi="Times New Roman"/>
        </w:rPr>
      </w:pPr>
      <w:r w:rsidRPr="009A7DF8">
        <w:rPr>
          <w:rFonts w:ascii="Times New Roman" w:hAnsi="Times New Roman"/>
        </w:rPr>
        <w:t>выделять этапы решения задачи и содержание каждого этапа;</w:t>
      </w:r>
    </w:p>
    <w:p w14:paraId="693E8949" w14:textId="77777777" w:rsidR="00FF65A6" w:rsidRPr="009A7DF8" w:rsidRDefault="00FF65A6" w:rsidP="00B10372">
      <w:pPr>
        <w:pStyle w:val="a9"/>
        <w:numPr>
          <w:ilvl w:val="0"/>
          <w:numId w:val="132"/>
        </w:numPr>
        <w:tabs>
          <w:tab w:val="left" w:pos="1134"/>
        </w:tabs>
        <w:ind w:left="0" w:firstLine="709"/>
        <w:contextualSpacing w:val="0"/>
        <w:jc w:val="both"/>
        <w:rPr>
          <w:rFonts w:ascii="Times New Roman" w:hAnsi="Times New Roman"/>
        </w:rPr>
      </w:pPr>
      <w:r w:rsidRPr="009A7DF8">
        <w:rPr>
          <w:rFonts w:ascii="Times New Roman" w:hAnsi="Times New Roman"/>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14:paraId="1F25A457" w14:textId="77777777" w:rsidR="00FF65A6" w:rsidRPr="009A7DF8" w:rsidRDefault="00FF65A6" w:rsidP="00B10372">
      <w:pPr>
        <w:pStyle w:val="a9"/>
        <w:numPr>
          <w:ilvl w:val="0"/>
          <w:numId w:val="132"/>
        </w:numPr>
        <w:tabs>
          <w:tab w:val="left" w:pos="1134"/>
        </w:tabs>
        <w:ind w:left="0" w:firstLine="709"/>
        <w:contextualSpacing w:val="0"/>
        <w:jc w:val="both"/>
        <w:rPr>
          <w:rFonts w:ascii="Times New Roman" w:hAnsi="Times New Roman"/>
        </w:rPr>
      </w:pPr>
      <w:r w:rsidRPr="009A7DF8">
        <w:rPr>
          <w:rFonts w:ascii="Times New Roman" w:hAnsi="Times New Roman"/>
        </w:rPr>
        <w:t>анализировать затруднения при решении задач;</w:t>
      </w:r>
    </w:p>
    <w:p w14:paraId="021E69E3" w14:textId="77777777" w:rsidR="00FF65A6" w:rsidRPr="009A7DF8" w:rsidRDefault="00FF65A6" w:rsidP="00B10372">
      <w:pPr>
        <w:pStyle w:val="a9"/>
        <w:numPr>
          <w:ilvl w:val="0"/>
          <w:numId w:val="132"/>
        </w:numPr>
        <w:tabs>
          <w:tab w:val="left" w:pos="1134"/>
        </w:tabs>
        <w:ind w:left="0" w:firstLine="709"/>
        <w:contextualSpacing w:val="0"/>
        <w:jc w:val="both"/>
        <w:rPr>
          <w:rFonts w:ascii="Times New Roman" w:hAnsi="Times New Roman"/>
        </w:rPr>
      </w:pPr>
      <w:r w:rsidRPr="009A7DF8">
        <w:rPr>
          <w:rFonts w:ascii="Times New Roman" w:hAnsi="Times New Roman"/>
        </w:rPr>
        <w:t>выполнять различные преобразования предложенной задачи, конструировать новые задачи из данной, в том числе обратные;</w:t>
      </w:r>
    </w:p>
    <w:p w14:paraId="63D0D97E"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t>интерпретировать вычислительные результаты в задаче, исследовать полученное решение задачи;</w:t>
      </w:r>
    </w:p>
    <w:p w14:paraId="5E34A12C"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14:paraId="24180322"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t>исследовать всевозможные ситуации при решении задач на движение по реке, рассматривать разные системы отсчёта;</w:t>
      </w:r>
    </w:p>
    <w:p w14:paraId="483CE347"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t xml:space="preserve">решать разнообразные задачи «на части», </w:t>
      </w:r>
    </w:p>
    <w:p w14:paraId="62E7EFE9" w14:textId="77777777" w:rsidR="00FF65A6" w:rsidRPr="009A7DF8" w:rsidRDefault="00FF65A6" w:rsidP="00B10372">
      <w:pPr>
        <w:numPr>
          <w:ilvl w:val="0"/>
          <w:numId w:val="132"/>
        </w:numPr>
        <w:tabs>
          <w:tab w:val="left" w:pos="1134"/>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14:paraId="76EBA4AB" w14:textId="77777777" w:rsidR="00FF65A6" w:rsidRPr="009A7DF8" w:rsidRDefault="00FF65A6" w:rsidP="00B10372">
      <w:pPr>
        <w:numPr>
          <w:ilvl w:val="0"/>
          <w:numId w:val="132"/>
        </w:numPr>
        <w:tabs>
          <w:tab w:val="left" w:pos="1134"/>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14:paraId="49192AF5"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t>владеть основными методами решения задач на смеси, сплавы, концентрации;</w:t>
      </w:r>
    </w:p>
    <w:p w14:paraId="6591D623"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lastRenderedPageBreak/>
        <w:t>решать задачи на проценты, в том числе, сложные проценты с обоснованием, используя разные способы;</w:t>
      </w:r>
    </w:p>
    <w:p w14:paraId="26D0F474"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t>решать логические задачи разными способами, в том числе, с двумя блоками и с тремя блоками данных с помощью таблиц;</w:t>
      </w:r>
    </w:p>
    <w:p w14:paraId="393EC3A8"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t>решать задачи по комбинаторике и теории вероятностей на основе использования изученных методов и обосновывать решение;</w:t>
      </w:r>
    </w:p>
    <w:p w14:paraId="37E4E2BE"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t>решать несложные задачи по математической статистике;</w:t>
      </w:r>
    </w:p>
    <w:p w14:paraId="62DB5D47" w14:textId="77777777" w:rsidR="00FF65A6" w:rsidRPr="009A7DF8" w:rsidRDefault="00FF65A6" w:rsidP="00B10372">
      <w:pPr>
        <w:pStyle w:val="a9"/>
        <w:numPr>
          <w:ilvl w:val="0"/>
          <w:numId w:val="132"/>
        </w:numPr>
        <w:tabs>
          <w:tab w:val="left" w:pos="1134"/>
        </w:tabs>
        <w:ind w:left="0" w:firstLine="709"/>
        <w:contextualSpacing w:val="0"/>
        <w:jc w:val="both"/>
        <w:rPr>
          <w:rFonts w:ascii="Times New Roman" w:hAnsi="Times New Roman"/>
        </w:rPr>
      </w:pPr>
      <w:r w:rsidRPr="009A7DF8">
        <w:rPr>
          <w:rFonts w:ascii="Times New Roman" w:hAnsi="Times New Roman"/>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14:paraId="149646DC" w14:textId="77777777" w:rsidR="00FF65A6" w:rsidRPr="009A7DF8" w:rsidRDefault="00FF65A6" w:rsidP="00EC1B31">
      <w:pPr>
        <w:tabs>
          <w:tab w:val="left" w:pos="1134"/>
        </w:tabs>
        <w:spacing w:after="0" w:line="240" w:lineRule="auto"/>
        <w:ind w:firstLine="709"/>
        <w:rPr>
          <w:rFonts w:ascii="Times New Roman" w:hAnsi="Times New Roman"/>
          <w:b/>
          <w:sz w:val="24"/>
          <w:szCs w:val="24"/>
        </w:rPr>
      </w:pPr>
      <w:r w:rsidRPr="009A7DF8">
        <w:rPr>
          <w:rFonts w:ascii="Times New Roman" w:hAnsi="Times New Roman"/>
          <w:b/>
          <w:sz w:val="24"/>
          <w:szCs w:val="24"/>
        </w:rPr>
        <w:t>В повседневной жизни и при изучении других предметов:</w:t>
      </w:r>
    </w:p>
    <w:p w14:paraId="64292622"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lang w:eastAsia="en-US"/>
        </w:rPr>
      </w:pPr>
      <w:r w:rsidRPr="009A7DF8">
        <w:rPr>
          <w:rFonts w:ascii="Times New Roman" w:hAnsi="Times New Roman"/>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14:paraId="19A8D9BE"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lang w:eastAsia="en-US"/>
        </w:rPr>
      </w:pPr>
      <w:r w:rsidRPr="009A7DF8">
        <w:rPr>
          <w:rFonts w:ascii="Times New Roman" w:hAnsi="Times New Roman"/>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14:paraId="7DB61D5E"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lang w:eastAsia="en-US"/>
        </w:rPr>
        <w:t>решать задачи на движение по реке, рассматривая разные системы отсчета</w:t>
      </w:r>
    </w:p>
    <w:p w14:paraId="4E91AD10" w14:textId="77777777" w:rsidR="00FF65A6" w:rsidRPr="009A7DF8" w:rsidRDefault="00FF65A6" w:rsidP="00EC1B31">
      <w:pPr>
        <w:spacing w:after="0" w:line="240" w:lineRule="auto"/>
        <w:rPr>
          <w:rFonts w:ascii="Times New Roman" w:hAnsi="Times New Roman"/>
          <w:b/>
          <w:sz w:val="24"/>
          <w:szCs w:val="24"/>
        </w:rPr>
      </w:pPr>
      <w:r w:rsidRPr="009A7DF8">
        <w:rPr>
          <w:rFonts w:ascii="Times New Roman" w:hAnsi="Times New Roman"/>
          <w:b/>
          <w:sz w:val="24"/>
          <w:szCs w:val="24"/>
        </w:rPr>
        <w:t xml:space="preserve">Статистика и теория вероятностей </w:t>
      </w:r>
    </w:p>
    <w:p w14:paraId="45A919DA" w14:textId="77777777" w:rsidR="00FF65A6" w:rsidRPr="009A7DF8" w:rsidRDefault="00FF65A6" w:rsidP="00B10372">
      <w:pPr>
        <w:pStyle w:val="a9"/>
        <w:numPr>
          <w:ilvl w:val="0"/>
          <w:numId w:val="131"/>
        </w:numPr>
        <w:tabs>
          <w:tab w:val="left" w:pos="1134"/>
        </w:tabs>
        <w:ind w:left="0" w:firstLine="709"/>
        <w:contextualSpacing w:val="0"/>
        <w:jc w:val="both"/>
        <w:rPr>
          <w:rFonts w:ascii="Times New Roman" w:hAnsi="Times New Roman"/>
        </w:rPr>
      </w:pPr>
      <w:r w:rsidRPr="009A7DF8">
        <w:rPr>
          <w:rFonts w:ascii="Times New Roman" w:hAnsi="Times New Roman"/>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14:paraId="03518E46"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 xml:space="preserve">извлекать информацию, </w:t>
      </w:r>
      <w:r w:rsidRPr="009A7DF8">
        <w:rPr>
          <w:rStyle w:val="dash041e0431044b0447043d044b0439char1"/>
        </w:rPr>
        <w:t>представленную в таблицах, на диаграммах, графиках</w:t>
      </w:r>
      <w:r w:rsidRPr="009A7DF8">
        <w:rPr>
          <w:rFonts w:ascii="Times New Roman" w:hAnsi="Times New Roman"/>
          <w:sz w:val="24"/>
          <w:szCs w:val="24"/>
        </w:rPr>
        <w:t>;</w:t>
      </w:r>
    </w:p>
    <w:p w14:paraId="6ACBD13E"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составлять таблицы, строить диаграммы и графики на основе данных;</w:t>
      </w:r>
    </w:p>
    <w:p w14:paraId="2827321C" w14:textId="77777777" w:rsidR="00FF65A6" w:rsidRPr="009A7DF8" w:rsidRDefault="00FF65A6" w:rsidP="00B10372">
      <w:pPr>
        <w:pStyle w:val="a9"/>
        <w:numPr>
          <w:ilvl w:val="0"/>
          <w:numId w:val="131"/>
        </w:numPr>
        <w:tabs>
          <w:tab w:val="left" w:pos="1134"/>
        </w:tabs>
        <w:ind w:left="0" w:firstLine="709"/>
        <w:contextualSpacing w:val="0"/>
        <w:jc w:val="both"/>
        <w:rPr>
          <w:rFonts w:ascii="Times New Roman" w:hAnsi="Times New Roman"/>
        </w:rPr>
      </w:pPr>
      <w:r w:rsidRPr="009A7DF8">
        <w:rPr>
          <w:rFonts w:ascii="Times New Roman" w:hAnsi="Times New Roman"/>
        </w:rPr>
        <w:t>оперировать понятиями: факториал числа, перестановки и сочетания, треугольник Паскаля;</w:t>
      </w:r>
    </w:p>
    <w:p w14:paraId="02BA2D06" w14:textId="77777777" w:rsidR="00FF65A6" w:rsidRPr="009A7DF8" w:rsidRDefault="00FF65A6" w:rsidP="00B10372">
      <w:pPr>
        <w:pStyle w:val="a9"/>
        <w:numPr>
          <w:ilvl w:val="0"/>
          <w:numId w:val="131"/>
        </w:numPr>
        <w:tabs>
          <w:tab w:val="left" w:pos="1134"/>
        </w:tabs>
        <w:ind w:left="0" w:firstLine="709"/>
        <w:contextualSpacing w:val="0"/>
        <w:jc w:val="both"/>
        <w:rPr>
          <w:rFonts w:ascii="Times New Roman" w:hAnsi="Times New Roman"/>
        </w:rPr>
      </w:pPr>
      <w:r w:rsidRPr="009A7DF8">
        <w:rPr>
          <w:rFonts w:ascii="Times New Roman" w:hAnsi="Times New Roman"/>
        </w:rPr>
        <w:t>применять правило произведения при решении комбинаторных задач;</w:t>
      </w:r>
    </w:p>
    <w:p w14:paraId="3B5DF248" w14:textId="77777777" w:rsidR="00FF65A6" w:rsidRPr="009A7DF8" w:rsidRDefault="00FF65A6" w:rsidP="00B10372">
      <w:pPr>
        <w:pStyle w:val="a9"/>
        <w:numPr>
          <w:ilvl w:val="0"/>
          <w:numId w:val="131"/>
        </w:numPr>
        <w:tabs>
          <w:tab w:val="left" w:pos="1134"/>
        </w:tabs>
        <w:ind w:left="0" w:firstLine="709"/>
        <w:contextualSpacing w:val="0"/>
        <w:jc w:val="both"/>
        <w:rPr>
          <w:rFonts w:ascii="Times New Roman" w:hAnsi="Times New Roman"/>
        </w:rPr>
      </w:pPr>
      <w:r w:rsidRPr="009A7DF8">
        <w:rPr>
          <w:rFonts w:ascii="Times New Roman" w:hAnsi="Times New Roman"/>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14:paraId="1E24895B" w14:textId="77777777" w:rsidR="00FF65A6" w:rsidRPr="009A7DF8" w:rsidRDefault="00FF65A6" w:rsidP="00B10372">
      <w:pPr>
        <w:pStyle w:val="a9"/>
        <w:numPr>
          <w:ilvl w:val="0"/>
          <w:numId w:val="131"/>
        </w:numPr>
        <w:tabs>
          <w:tab w:val="left" w:pos="1134"/>
        </w:tabs>
        <w:ind w:left="0" w:firstLine="709"/>
        <w:contextualSpacing w:val="0"/>
        <w:jc w:val="both"/>
        <w:rPr>
          <w:rFonts w:ascii="Times New Roman" w:hAnsi="Times New Roman"/>
        </w:rPr>
      </w:pPr>
      <w:r w:rsidRPr="009A7DF8">
        <w:rPr>
          <w:rFonts w:ascii="Times New Roman" w:hAnsi="Times New Roman"/>
        </w:rPr>
        <w:t>представлять информацию с помощью кругов Эйлера;</w:t>
      </w:r>
    </w:p>
    <w:p w14:paraId="7AB62054" w14:textId="77777777" w:rsidR="00FF65A6" w:rsidRPr="009A7DF8" w:rsidRDefault="00FF65A6" w:rsidP="00B10372">
      <w:pPr>
        <w:pStyle w:val="a9"/>
        <w:numPr>
          <w:ilvl w:val="0"/>
          <w:numId w:val="131"/>
        </w:numPr>
        <w:tabs>
          <w:tab w:val="left" w:pos="1134"/>
        </w:tabs>
        <w:ind w:left="0" w:firstLine="709"/>
        <w:contextualSpacing w:val="0"/>
        <w:jc w:val="both"/>
        <w:rPr>
          <w:rFonts w:ascii="Times New Roman" w:hAnsi="Times New Roman"/>
        </w:rPr>
      </w:pPr>
      <w:r w:rsidRPr="009A7DF8">
        <w:rPr>
          <w:rFonts w:ascii="Times New Roman" w:hAnsi="Times New Roman"/>
        </w:rPr>
        <w:t>решать задачи на вычисление вероятности с подсчетом количества вариантов с помощью комбинаторики.</w:t>
      </w:r>
    </w:p>
    <w:p w14:paraId="3803202A" w14:textId="77777777" w:rsidR="00FF65A6" w:rsidRPr="009A7DF8" w:rsidRDefault="00FF65A6" w:rsidP="00EC1B31">
      <w:pPr>
        <w:tabs>
          <w:tab w:val="left" w:pos="1134"/>
        </w:tabs>
        <w:spacing w:after="0" w:line="240" w:lineRule="auto"/>
        <w:ind w:firstLine="709"/>
        <w:rPr>
          <w:rFonts w:ascii="Times New Roman" w:hAnsi="Times New Roman"/>
          <w:b/>
          <w:sz w:val="24"/>
          <w:szCs w:val="24"/>
        </w:rPr>
      </w:pPr>
      <w:r w:rsidRPr="009A7DF8">
        <w:rPr>
          <w:rFonts w:ascii="Times New Roman" w:hAnsi="Times New Roman"/>
          <w:b/>
          <w:sz w:val="24"/>
          <w:szCs w:val="24"/>
        </w:rPr>
        <w:t>В повседневной жизни и при изучении других предметов:</w:t>
      </w:r>
    </w:p>
    <w:p w14:paraId="6AF5C997" w14:textId="77777777" w:rsidR="00FF65A6" w:rsidRPr="009A7DF8" w:rsidRDefault="00FF65A6" w:rsidP="00B10372">
      <w:pPr>
        <w:pStyle w:val="a9"/>
        <w:numPr>
          <w:ilvl w:val="0"/>
          <w:numId w:val="131"/>
        </w:numPr>
        <w:tabs>
          <w:tab w:val="left" w:pos="1134"/>
        </w:tabs>
        <w:ind w:left="0" w:firstLine="709"/>
        <w:contextualSpacing w:val="0"/>
        <w:jc w:val="both"/>
        <w:rPr>
          <w:rFonts w:ascii="Times New Roman" w:hAnsi="Times New Roman"/>
        </w:rPr>
      </w:pPr>
      <w:r w:rsidRPr="009A7DF8">
        <w:rPr>
          <w:rFonts w:ascii="Times New Roman" w:hAnsi="Times New Roman"/>
        </w:rPr>
        <w:t xml:space="preserve">извлекать, интерпретировать и преобразовывать информацию, </w:t>
      </w:r>
      <w:r w:rsidRPr="009A7DF8">
        <w:rPr>
          <w:rStyle w:val="dash041e0431044b0447043d044b0439char1"/>
        </w:rPr>
        <w:t>представленную в таблицах, на диаграммах, графиках, отражающую свойства и характеристики реальных процессов и явлений;</w:t>
      </w:r>
    </w:p>
    <w:p w14:paraId="724399FE" w14:textId="77777777" w:rsidR="00FF65A6" w:rsidRPr="009A7DF8" w:rsidRDefault="00FF65A6" w:rsidP="00B10372">
      <w:pPr>
        <w:pStyle w:val="a9"/>
        <w:numPr>
          <w:ilvl w:val="0"/>
          <w:numId w:val="131"/>
        </w:numPr>
        <w:tabs>
          <w:tab w:val="left" w:pos="1134"/>
        </w:tabs>
        <w:ind w:left="0" w:firstLine="709"/>
        <w:contextualSpacing w:val="0"/>
        <w:jc w:val="both"/>
        <w:rPr>
          <w:rFonts w:ascii="Times New Roman" w:hAnsi="Times New Roman"/>
        </w:rPr>
      </w:pPr>
      <w:r w:rsidRPr="009A7DF8">
        <w:rPr>
          <w:rFonts w:ascii="Times New Roman" w:hAnsi="Times New Roman"/>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14:paraId="26779418" w14:textId="77777777" w:rsidR="00FF65A6" w:rsidRPr="009A7DF8" w:rsidRDefault="00FF65A6" w:rsidP="00B10372">
      <w:pPr>
        <w:pStyle w:val="a"/>
        <w:numPr>
          <w:ilvl w:val="0"/>
          <w:numId w:val="131"/>
        </w:numPr>
        <w:tabs>
          <w:tab w:val="left" w:pos="1134"/>
        </w:tabs>
        <w:ind w:left="0" w:firstLine="709"/>
        <w:rPr>
          <w:rFonts w:ascii="Times New Roman" w:hAnsi="Times New Roman"/>
          <w:sz w:val="24"/>
          <w:szCs w:val="24"/>
        </w:rPr>
      </w:pPr>
      <w:r w:rsidRPr="009A7DF8">
        <w:rPr>
          <w:rFonts w:ascii="Times New Roman" w:hAnsi="Times New Roman"/>
          <w:sz w:val="24"/>
          <w:szCs w:val="24"/>
        </w:rPr>
        <w:t>оценивать вероятность реальных событий и явлений.</w:t>
      </w:r>
    </w:p>
    <w:p w14:paraId="54792912" w14:textId="77777777" w:rsidR="00FF65A6" w:rsidRPr="009A7DF8" w:rsidRDefault="00FF65A6" w:rsidP="00EC1B31">
      <w:pPr>
        <w:spacing w:after="0" w:line="240" w:lineRule="auto"/>
        <w:rPr>
          <w:rFonts w:ascii="Times New Roman" w:hAnsi="Times New Roman"/>
          <w:b/>
          <w:sz w:val="24"/>
          <w:szCs w:val="24"/>
        </w:rPr>
      </w:pPr>
      <w:r w:rsidRPr="009A7DF8">
        <w:rPr>
          <w:rFonts w:ascii="Times New Roman" w:hAnsi="Times New Roman"/>
          <w:b/>
          <w:sz w:val="24"/>
          <w:szCs w:val="24"/>
        </w:rPr>
        <w:t>Геометрические фигуры</w:t>
      </w:r>
    </w:p>
    <w:p w14:paraId="472974E6"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t xml:space="preserve">Оперировать понятиями геометрических фигур; </w:t>
      </w:r>
    </w:p>
    <w:p w14:paraId="1C7681D6"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t>извлекать, интерпретировать и преобразовывать информацию о геометрических фигурах, представленную на чертежах;</w:t>
      </w:r>
    </w:p>
    <w:p w14:paraId="095F9FE6"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t xml:space="preserve">применять геометрические факты для решения задач, в том числе, предполагающих несколько шагов решения; </w:t>
      </w:r>
    </w:p>
    <w:p w14:paraId="3485F407"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t>формулировать в простейших случаях свойства и признаки фигур;</w:t>
      </w:r>
    </w:p>
    <w:p w14:paraId="11EF703C"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t>доказывать геометрические утверждения</w:t>
      </w:r>
    </w:p>
    <w:p w14:paraId="29B17069"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t>владеть стандартной классификацией плоских фигур (треугольников и четырёхугольников).</w:t>
      </w:r>
    </w:p>
    <w:p w14:paraId="173231FB" w14:textId="77777777" w:rsidR="00FF65A6" w:rsidRPr="009A7DF8" w:rsidRDefault="00FF65A6" w:rsidP="00EC1B31">
      <w:pPr>
        <w:tabs>
          <w:tab w:val="left" w:pos="1134"/>
        </w:tabs>
        <w:spacing w:after="0" w:line="240" w:lineRule="auto"/>
        <w:ind w:firstLine="709"/>
        <w:rPr>
          <w:rFonts w:ascii="Times New Roman" w:hAnsi="Times New Roman"/>
          <w:b/>
          <w:sz w:val="24"/>
          <w:szCs w:val="24"/>
        </w:rPr>
      </w:pPr>
      <w:r w:rsidRPr="009A7DF8">
        <w:rPr>
          <w:rFonts w:ascii="Times New Roman" w:hAnsi="Times New Roman"/>
          <w:b/>
          <w:sz w:val="24"/>
          <w:szCs w:val="24"/>
        </w:rPr>
        <w:t>В повседневной жизни и при изучении других предметов:</w:t>
      </w:r>
    </w:p>
    <w:p w14:paraId="7BB428BF"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lastRenderedPageBreak/>
        <w:t xml:space="preserve">использовать свойства геометрических фигур для решения </w:t>
      </w:r>
      <w:r w:rsidRPr="009A7DF8">
        <w:rPr>
          <w:rStyle w:val="dash041e0431044b0447043d044b0439char1"/>
        </w:rPr>
        <w:t>задач практического характера и задач из смежных дисциплин</w:t>
      </w:r>
    </w:p>
    <w:p w14:paraId="498C1AED" w14:textId="77777777" w:rsidR="00FF65A6" w:rsidRPr="009A7DF8" w:rsidRDefault="00FF65A6" w:rsidP="00EC1B31">
      <w:pPr>
        <w:spacing w:after="0" w:line="240" w:lineRule="auto"/>
        <w:rPr>
          <w:rFonts w:ascii="Times New Roman" w:hAnsi="Times New Roman"/>
          <w:b/>
          <w:bCs/>
          <w:sz w:val="24"/>
          <w:szCs w:val="24"/>
        </w:rPr>
      </w:pPr>
      <w:r w:rsidRPr="009A7DF8">
        <w:rPr>
          <w:rFonts w:ascii="Times New Roman" w:hAnsi="Times New Roman"/>
          <w:b/>
          <w:bCs/>
          <w:sz w:val="24"/>
          <w:szCs w:val="24"/>
        </w:rPr>
        <w:t>Отношения</w:t>
      </w:r>
    </w:p>
    <w:p w14:paraId="1EF1D389"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14:paraId="3E4CF5A7"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t>применять теорему Фалеса и теорему о пропорциональных отрезках при решении задач;</w:t>
      </w:r>
    </w:p>
    <w:p w14:paraId="2978DB11"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t>характеризовать взаимное расположение прямой и окружности, двух окружностей.</w:t>
      </w:r>
    </w:p>
    <w:p w14:paraId="1C78D506" w14:textId="77777777" w:rsidR="00FF65A6" w:rsidRPr="009A7DF8" w:rsidRDefault="00FF65A6" w:rsidP="00EC1B31">
      <w:pPr>
        <w:pStyle w:val="a"/>
        <w:numPr>
          <w:ilvl w:val="0"/>
          <w:numId w:val="0"/>
        </w:numPr>
        <w:tabs>
          <w:tab w:val="left" w:pos="1134"/>
        </w:tabs>
        <w:ind w:firstLine="709"/>
        <w:rPr>
          <w:rFonts w:ascii="Times New Roman" w:hAnsi="Times New Roman"/>
          <w:b/>
          <w:sz w:val="24"/>
          <w:szCs w:val="24"/>
        </w:rPr>
      </w:pPr>
      <w:r w:rsidRPr="009A7DF8">
        <w:rPr>
          <w:rFonts w:ascii="Times New Roman" w:hAnsi="Times New Roman"/>
          <w:b/>
          <w:sz w:val="24"/>
          <w:szCs w:val="24"/>
        </w:rPr>
        <w:t xml:space="preserve">В повседневной жизни и при изучении других предметов: </w:t>
      </w:r>
    </w:p>
    <w:p w14:paraId="62910358"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t>использовать отношения для решения задач, возникающих в реальной жизни</w:t>
      </w:r>
    </w:p>
    <w:p w14:paraId="703A41B3" w14:textId="77777777" w:rsidR="00FF65A6" w:rsidRPr="009A7DF8" w:rsidRDefault="00FF65A6" w:rsidP="00EC1B31">
      <w:pPr>
        <w:spacing w:after="0" w:line="240" w:lineRule="auto"/>
        <w:rPr>
          <w:rFonts w:ascii="Times New Roman" w:hAnsi="Times New Roman"/>
          <w:b/>
          <w:sz w:val="24"/>
          <w:szCs w:val="24"/>
        </w:rPr>
      </w:pPr>
      <w:r w:rsidRPr="009A7DF8">
        <w:rPr>
          <w:rFonts w:ascii="Times New Roman" w:hAnsi="Times New Roman"/>
          <w:b/>
          <w:sz w:val="24"/>
          <w:szCs w:val="24"/>
        </w:rPr>
        <w:t>Измерения и вычисления</w:t>
      </w:r>
    </w:p>
    <w:p w14:paraId="05F75E1A" w14:textId="77777777" w:rsidR="00FF65A6" w:rsidRPr="009A7DF8" w:rsidRDefault="00FF65A6" w:rsidP="00B10372">
      <w:pPr>
        <w:pStyle w:val="a9"/>
        <w:numPr>
          <w:ilvl w:val="0"/>
          <w:numId w:val="131"/>
        </w:numPr>
        <w:tabs>
          <w:tab w:val="left" w:pos="1134"/>
        </w:tabs>
        <w:ind w:left="0" w:firstLine="709"/>
        <w:jc w:val="both"/>
        <w:rPr>
          <w:rFonts w:ascii="Times New Roman" w:hAnsi="Times New Roman"/>
        </w:rPr>
      </w:pPr>
      <w:r w:rsidRPr="009A7DF8">
        <w:rPr>
          <w:rFonts w:ascii="Times New Roman" w:hAnsi="Times New Roman"/>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14:paraId="7DE1B879" w14:textId="77777777" w:rsidR="00FF65A6" w:rsidRPr="009A7DF8" w:rsidRDefault="00FF65A6" w:rsidP="00B10372">
      <w:pPr>
        <w:pStyle w:val="a9"/>
        <w:numPr>
          <w:ilvl w:val="0"/>
          <w:numId w:val="131"/>
        </w:numPr>
        <w:tabs>
          <w:tab w:val="left" w:pos="1134"/>
        </w:tabs>
        <w:ind w:left="0" w:firstLine="709"/>
        <w:jc w:val="both"/>
        <w:rPr>
          <w:rFonts w:ascii="Times New Roman" w:hAnsi="Times New Roman"/>
        </w:rPr>
      </w:pPr>
      <w:r w:rsidRPr="009A7DF8">
        <w:rPr>
          <w:rFonts w:ascii="Times New Roman" w:hAnsi="Times New Roman"/>
        </w:rPr>
        <w:t>проводить простые вычисления на объёмных телах;</w:t>
      </w:r>
    </w:p>
    <w:p w14:paraId="576F0087" w14:textId="77777777" w:rsidR="00FF65A6" w:rsidRPr="009A7DF8" w:rsidRDefault="00FF65A6" w:rsidP="00B10372">
      <w:pPr>
        <w:pStyle w:val="a9"/>
        <w:numPr>
          <w:ilvl w:val="0"/>
          <w:numId w:val="131"/>
        </w:numPr>
        <w:tabs>
          <w:tab w:val="left" w:pos="1134"/>
        </w:tabs>
        <w:ind w:left="0" w:firstLine="709"/>
        <w:jc w:val="both"/>
        <w:rPr>
          <w:rFonts w:ascii="Times New Roman" w:hAnsi="Times New Roman"/>
        </w:rPr>
      </w:pPr>
      <w:r w:rsidRPr="009A7DF8">
        <w:rPr>
          <w:rFonts w:ascii="Times New Roman" w:hAnsi="Times New Roman"/>
        </w:rPr>
        <w:t>формулировать задачи на вычисление длин, площадей и объёмов и решать их. В содержании есть ещё и теорема синусов и косинусов. Либо там убрать . либо здесь добавить</w:t>
      </w:r>
    </w:p>
    <w:p w14:paraId="58741D93" w14:textId="77777777" w:rsidR="00FF65A6" w:rsidRPr="009A7DF8" w:rsidRDefault="00FF65A6" w:rsidP="00EC1B31">
      <w:pPr>
        <w:tabs>
          <w:tab w:val="left" w:pos="1134"/>
        </w:tabs>
        <w:spacing w:after="0" w:line="240" w:lineRule="auto"/>
        <w:ind w:firstLine="709"/>
        <w:rPr>
          <w:rFonts w:ascii="Times New Roman" w:hAnsi="Times New Roman"/>
          <w:b/>
          <w:sz w:val="24"/>
          <w:szCs w:val="24"/>
        </w:rPr>
      </w:pPr>
      <w:r w:rsidRPr="009A7DF8">
        <w:rPr>
          <w:rFonts w:ascii="Times New Roman" w:hAnsi="Times New Roman"/>
          <w:b/>
          <w:sz w:val="24"/>
          <w:szCs w:val="24"/>
        </w:rPr>
        <w:t>В повседневной жизни и при изучении других предметов:</w:t>
      </w:r>
    </w:p>
    <w:p w14:paraId="799F64C5" w14:textId="77777777" w:rsidR="00FF65A6" w:rsidRPr="009A7DF8" w:rsidRDefault="00FF65A6" w:rsidP="00B10372">
      <w:pPr>
        <w:pStyle w:val="a9"/>
        <w:numPr>
          <w:ilvl w:val="0"/>
          <w:numId w:val="131"/>
        </w:numPr>
        <w:tabs>
          <w:tab w:val="left" w:pos="1134"/>
        </w:tabs>
        <w:ind w:left="0" w:firstLine="709"/>
        <w:jc w:val="both"/>
        <w:rPr>
          <w:rFonts w:ascii="Times New Roman" w:hAnsi="Times New Roman"/>
        </w:rPr>
      </w:pPr>
      <w:r w:rsidRPr="009A7DF8">
        <w:rPr>
          <w:rFonts w:ascii="Times New Roman" w:hAnsi="Times New Roman"/>
        </w:rPr>
        <w:t>проводить вычисления на местности;</w:t>
      </w:r>
    </w:p>
    <w:p w14:paraId="72E9C7A2" w14:textId="77777777" w:rsidR="00FF65A6" w:rsidRPr="009A7DF8" w:rsidRDefault="00FF65A6" w:rsidP="00B10372">
      <w:pPr>
        <w:pStyle w:val="a9"/>
        <w:numPr>
          <w:ilvl w:val="0"/>
          <w:numId w:val="131"/>
        </w:numPr>
        <w:tabs>
          <w:tab w:val="left" w:pos="1134"/>
        </w:tabs>
        <w:ind w:left="0" w:firstLine="709"/>
        <w:jc w:val="both"/>
        <w:rPr>
          <w:rFonts w:ascii="Times New Roman" w:hAnsi="Times New Roman"/>
        </w:rPr>
      </w:pPr>
      <w:r w:rsidRPr="009A7DF8">
        <w:rPr>
          <w:rFonts w:ascii="Times New Roman" w:hAnsi="Times New Roman"/>
        </w:rPr>
        <w:t>применять формулы при вычислениях в смежных учебных предметах, в окружающей действительности</w:t>
      </w:r>
    </w:p>
    <w:p w14:paraId="0D9C8B9D" w14:textId="77777777" w:rsidR="00FF65A6" w:rsidRPr="009A7DF8" w:rsidRDefault="00FF65A6" w:rsidP="00EC1B31">
      <w:pPr>
        <w:spacing w:after="0" w:line="240" w:lineRule="auto"/>
        <w:rPr>
          <w:rFonts w:ascii="Times New Roman" w:hAnsi="Times New Roman"/>
          <w:b/>
          <w:sz w:val="24"/>
          <w:szCs w:val="24"/>
        </w:rPr>
      </w:pPr>
      <w:r w:rsidRPr="009A7DF8">
        <w:rPr>
          <w:rFonts w:ascii="Times New Roman" w:hAnsi="Times New Roman"/>
          <w:b/>
          <w:sz w:val="24"/>
          <w:szCs w:val="24"/>
        </w:rPr>
        <w:t>Геометрические построения</w:t>
      </w:r>
    </w:p>
    <w:p w14:paraId="49A4BFF4"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t>Изображать геометрические фигуры по текстовому и символьному описанию;</w:t>
      </w:r>
    </w:p>
    <w:p w14:paraId="5064DD24"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t xml:space="preserve">свободно оперировать чертёжными инструментами в несложных случаях, </w:t>
      </w:r>
    </w:p>
    <w:p w14:paraId="48847E53"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14:paraId="1DEF2499"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t>изображать типовые плоские фигуры и объемные тела с помощью простейших компьютерных инструментов.</w:t>
      </w:r>
    </w:p>
    <w:p w14:paraId="7A5BD161" w14:textId="77777777" w:rsidR="00FF65A6" w:rsidRPr="009A7DF8" w:rsidRDefault="00FF65A6" w:rsidP="00EC1B31">
      <w:pPr>
        <w:pStyle w:val="a"/>
        <w:numPr>
          <w:ilvl w:val="0"/>
          <w:numId w:val="0"/>
        </w:numPr>
        <w:tabs>
          <w:tab w:val="left" w:pos="1134"/>
        </w:tabs>
        <w:ind w:firstLine="709"/>
        <w:rPr>
          <w:rFonts w:ascii="Times New Roman" w:hAnsi="Times New Roman"/>
          <w:b/>
          <w:sz w:val="24"/>
          <w:szCs w:val="24"/>
        </w:rPr>
      </w:pPr>
      <w:r w:rsidRPr="009A7DF8">
        <w:rPr>
          <w:rFonts w:ascii="Times New Roman" w:hAnsi="Times New Roman"/>
          <w:b/>
          <w:sz w:val="24"/>
          <w:szCs w:val="24"/>
        </w:rPr>
        <w:t xml:space="preserve">В повседневной жизни и при изучении других предметов: </w:t>
      </w:r>
    </w:p>
    <w:p w14:paraId="2F7C613D"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t xml:space="preserve">выполнять простейшие построения на местности, необходимые в реальной жизни; </w:t>
      </w:r>
    </w:p>
    <w:p w14:paraId="51AB2352" w14:textId="77777777" w:rsidR="00FF65A6" w:rsidRPr="009A7DF8" w:rsidRDefault="00FF65A6" w:rsidP="00B10372">
      <w:pPr>
        <w:pStyle w:val="a9"/>
        <w:numPr>
          <w:ilvl w:val="0"/>
          <w:numId w:val="132"/>
        </w:numPr>
        <w:tabs>
          <w:tab w:val="left" w:pos="1134"/>
        </w:tabs>
        <w:ind w:left="0" w:firstLine="709"/>
        <w:jc w:val="both"/>
        <w:rPr>
          <w:rFonts w:ascii="Times New Roman" w:hAnsi="Times New Roman"/>
        </w:rPr>
      </w:pPr>
      <w:r w:rsidRPr="009A7DF8">
        <w:rPr>
          <w:rFonts w:ascii="Times New Roman" w:hAnsi="Times New Roman"/>
        </w:rPr>
        <w:t>оценивать размеры реальных объектов окружающего мира</w:t>
      </w:r>
    </w:p>
    <w:p w14:paraId="2D76E98A" w14:textId="77777777" w:rsidR="00FF65A6" w:rsidRPr="009A7DF8" w:rsidRDefault="00FF65A6" w:rsidP="00EC1B31">
      <w:pPr>
        <w:spacing w:after="0" w:line="240" w:lineRule="auto"/>
        <w:rPr>
          <w:rFonts w:ascii="Times New Roman" w:hAnsi="Times New Roman"/>
          <w:b/>
          <w:sz w:val="24"/>
          <w:szCs w:val="24"/>
        </w:rPr>
      </w:pPr>
      <w:r w:rsidRPr="009A7DF8">
        <w:rPr>
          <w:rFonts w:ascii="Times New Roman" w:hAnsi="Times New Roman"/>
          <w:b/>
          <w:sz w:val="24"/>
          <w:szCs w:val="24"/>
        </w:rPr>
        <w:t>Преобразования</w:t>
      </w:r>
    </w:p>
    <w:p w14:paraId="45EA2A6D" w14:textId="77777777" w:rsidR="00FF65A6" w:rsidRPr="009A7DF8" w:rsidRDefault="00FF65A6" w:rsidP="00B10372">
      <w:pPr>
        <w:pStyle w:val="a"/>
        <w:numPr>
          <w:ilvl w:val="0"/>
          <w:numId w:val="137"/>
        </w:numPr>
        <w:tabs>
          <w:tab w:val="left" w:pos="1134"/>
        </w:tabs>
        <w:ind w:left="0" w:firstLine="709"/>
        <w:rPr>
          <w:rFonts w:ascii="Times New Roman" w:hAnsi="Times New Roman"/>
          <w:sz w:val="24"/>
          <w:szCs w:val="24"/>
        </w:rPr>
      </w:pPr>
      <w:r w:rsidRPr="009A7DF8">
        <w:rPr>
          <w:rFonts w:ascii="Times New Roman" w:hAnsi="Times New Roman"/>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14:paraId="436A6287" w14:textId="77777777" w:rsidR="00FF65A6" w:rsidRPr="009A7DF8" w:rsidRDefault="00FF65A6" w:rsidP="00B10372">
      <w:pPr>
        <w:pStyle w:val="a"/>
        <w:numPr>
          <w:ilvl w:val="0"/>
          <w:numId w:val="137"/>
        </w:numPr>
        <w:tabs>
          <w:tab w:val="left" w:pos="1134"/>
        </w:tabs>
        <w:ind w:left="0" w:firstLine="709"/>
        <w:rPr>
          <w:rFonts w:ascii="Times New Roman" w:hAnsi="Times New Roman"/>
          <w:sz w:val="24"/>
          <w:szCs w:val="24"/>
        </w:rPr>
      </w:pPr>
      <w:r w:rsidRPr="009A7DF8">
        <w:rPr>
          <w:rFonts w:ascii="Times New Roman" w:hAnsi="Times New Roman"/>
          <w:sz w:val="24"/>
          <w:szCs w:val="24"/>
        </w:rPr>
        <w:t>строить фигуру, подобную данной, пользоваться свойствами подобия для обоснования свойств фигур;</w:t>
      </w:r>
    </w:p>
    <w:p w14:paraId="6352A118" w14:textId="77777777" w:rsidR="00FF65A6" w:rsidRPr="009A7DF8" w:rsidRDefault="00FF65A6" w:rsidP="00B10372">
      <w:pPr>
        <w:pStyle w:val="a"/>
        <w:numPr>
          <w:ilvl w:val="0"/>
          <w:numId w:val="137"/>
        </w:numPr>
        <w:tabs>
          <w:tab w:val="left" w:pos="1134"/>
        </w:tabs>
        <w:ind w:left="0" w:firstLine="709"/>
        <w:rPr>
          <w:rFonts w:ascii="Times New Roman" w:hAnsi="Times New Roman"/>
          <w:sz w:val="24"/>
          <w:szCs w:val="24"/>
        </w:rPr>
      </w:pPr>
      <w:r w:rsidRPr="00242199">
        <w:rPr>
          <w:rFonts w:ascii="Times New Roman" w:hAnsi="Times New Roman"/>
          <w:i/>
          <w:sz w:val="24"/>
          <w:szCs w:val="24"/>
        </w:rPr>
        <w:t>применять свойства движений для проведения простейших обоснований свойств фигур.</w:t>
      </w:r>
    </w:p>
    <w:p w14:paraId="73FAFD91" w14:textId="77777777" w:rsidR="00FF65A6" w:rsidRPr="009A7DF8" w:rsidRDefault="00FF65A6" w:rsidP="00EC1B31">
      <w:pPr>
        <w:tabs>
          <w:tab w:val="left" w:pos="1134"/>
        </w:tabs>
        <w:spacing w:after="0" w:line="240" w:lineRule="auto"/>
        <w:ind w:firstLine="709"/>
        <w:rPr>
          <w:rFonts w:ascii="Times New Roman" w:hAnsi="Times New Roman"/>
          <w:b/>
          <w:sz w:val="24"/>
          <w:szCs w:val="24"/>
        </w:rPr>
      </w:pPr>
      <w:r w:rsidRPr="009A7DF8">
        <w:rPr>
          <w:rFonts w:ascii="Times New Roman" w:hAnsi="Times New Roman"/>
          <w:b/>
          <w:sz w:val="24"/>
          <w:szCs w:val="24"/>
        </w:rPr>
        <w:t>В повседневной жизни и при изучении других предметов:</w:t>
      </w:r>
    </w:p>
    <w:p w14:paraId="7EDE9A6F" w14:textId="77777777" w:rsidR="00FF65A6" w:rsidRPr="009A7DF8" w:rsidRDefault="00FF65A6" w:rsidP="00B10372">
      <w:pPr>
        <w:pStyle w:val="a"/>
        <w:numPr>
          <w:ilvl w:val="0"/>
          <w:numId w:val="137"/>
        </w:numPr>
        <w:tabs>
          <w:tab w:val="left" w:pos="1134"/>
        </w:tabs>
        <w:ind w:left="0" w:firstLine="709"/>
        <w:rPr>
          <w:rFonts w:ascii="Times New Roman" w:hAnsi="Times New Roman"/>
          <w:sz w:val="24"/>
          <w:szCs w:val="24"/>
        </w:rPr>
      </w:pPr>
      <w:r w:rsidRPr="009A7DF8">
        <w:rPr>
          <w:rFonts w:ascii="Times New Roman" w:hAnsi="Times New Roman"/>
          <w:sz w:val="24"/>
          <w:szCs w:val="24"/>
        </w:rPr>
        <w:t xml:space="preserve">применять свойства движений и применять подобие для построений и вычислений </w:t>
      </w:r>
    </w:p>
    <w:p w14:paraId="3CD790C8" w14:textId="77777777" w:rsidR="00FF65A6" w:rsidRPr="009A7DF8" w:rsidRDefault="00FF65A6" w:rsidP="00EC1B31">
      <w:pPr>
        <w:spacing w:after="0" w:line="240" w:lineRule="auto"/>
        <w:rPr>
          <w:rFonts w:ascii="Times New Roman" w:hAnsi="Times New Roman"/>
          <w:b/>
          <w:sz w:val="24"/>
          <w:szCs w:val="24"/>
        </w:rPr>
      </w:pPr>
      <w:r w:rsidRPr="009A7DF8">
        <w:rPr>
          <w:rFonts w:ascii="Times New Roman" w:hAnsi="Times New Roman"/>
          <w:b/>
          <w:sz w:val="24"/>
          <w:szCs w:val="24"/>
        </w:rPr>
        <w:lastRenderedPageBreak/>
        <w:t>Векторы и координаты на плоскости</w:t>
      </w:r>
    </w:p>
    <w:p w14:paraId="34DA1742" w14:textId="77777777" w:rsidR="00FF65A6" w:rsidRPr="009A7DF8" w:rsidRDefault="00FF65A6" w:rsidP="00B10372">
      <w:pPr>
        <w:pStyle w:val="a9"/>
        <w:numPr>
          <w:ilvl w:val="0"/>
          <w:numId w:val="136"/>
        </w:numPr>
        <w:tabs>
          <w:tab w:val="left" w:pos="1134"/>
        </w:tabs>
        <w:ind w:left="0" w:firstLine="709"/>
        <w:jc w:val="both"/>
        <w:rPr>
          <w:rFonts w:ascii="Times New Roman" w:hAnsi="Times New Roman"/>
        </w:rPr>
      </w:pPr>
      <w:r w:rsidRPr="009A7DF8">
        <w:rPr>
          <w:rFonts w:ascii="Times New Roman" w:hAnsi="Times New Roman"/>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14:paraId="2DBB0735" w14:textId="77777777" w:rsidR="00FF65A6" w:rsidRPr="009A7DF8" w:rsidRDefault="00FF65A6" w:rsidP="00B10372">
      <w:pPr>
        <w:pStyle w:val="a9"/>
        <w:numPr>
          <w:ilvl w:val="0"/>
          <w:numId w:val="136"/>
        </w:numPr>
        <w:tabs>
          <w:tab w:val="left" w:pos="1134"/>
        </w:tabs>
        <w:ind w:left="0" w:firstLine="709"/>
        <w:jc w:val="both"/>
        <w:rPr>
          <w:rFonts w:ascii="Times New Roman" w:hAnsi="Times New Roman"/>
        </w:rPr>
      </w:pPr>
      <w:r w:rsidRPr="009A7DF8">
        <w:rPr>
          <w:rFonts w:ascii="Times New Roman" w:hAnsi="Times New Roman"/>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14:paraId="7B1059FC" w14:textId="77777777" w:rsidR="00FF65A6" w:rsidRPr="009A7DF8" w:rsidRDefault="00FF65A6" w:rsidP="00B10372">
      <w:pPr>
        <w:pStyle w:val="a9"/>
        <w:numPr>
          <w:ilvl w:val="0"/>
          <w:numId w:val="136"/>
        </w:numPr>
        <w:tabs>
          <w:tab w:val="left" w:pos="1134"/>
        </w:tabs>
        <w:ind w:left="0" w:firstLine="709"/>
        <w:jc w:val="both"/>
        <w:rPr>
          <w:rFonts w:ascii="Times New Roman" w:hAnsi="Times New Roman"/>
        </w:rPr>
      </w:pPr>
      <w:r w:rsidRPr="009A7DF8">
        <w:rPr>
          <w:rFonts w:ascii="Times New Roman" w:hAnsi="Times New Roman"/>
        </w:rPr>
        <w:t>применять векторы и координаты для решения геометрических задач на вычисление длин, углов.</w:t>
      </w:r>
    </w:p>
    <w:p w14:paraId="3D5921AB" w14:textId="77777777" w:rsidR="00FF65A6" w:rsidRPr="009A7DF8" w:rsidRDefault="00FF65A6" w:rsidP="00EC1B31">
      <w:pPr>
        <w:pStyle w:val="a"/>
        <w:numPr>
          <w:ilvl w:val="0"/>
          <w:numId w:val="0"/>
        </w:numPr>
        <w:tabs>
          <w:tab w:val="left" w:pos="1134"/>
        </w:tabs>
        <w:ind w:firstLine="709"/>
        <w:rPr>
          <w:rFonts w:ascii="Times New Roman" w:hAnsi="Times New Roman"/>
          <w:b/>
          <w:sz w:val="24"/>
          <w:szCs w:val="24"/>
        </w:rPr>
      </w:pPr>
      <w:r w:rsidRPr="009A7DF8">
        <w:rPr>
          <w:rFonts w:ascii="Times New Roman" w:hAnsi="Times New Roman"/>
          <w:b/>
          <w:sz w:val="24"/>
          <w:szCs w:val="24"/>
        </w:rPr>
        <w:t xml:space="preserve">В повседневной жизни и при изучении других предметов: </w:t>
      </w:r>
    </w:p>
    <w:p w14:paraId="1F6D602F" w14:textId="77777777" w:rsidR="00FF65A6" w:rsidRPr="009A7DF8" w:rsidRDefault="00FF65A6" w:rsidP="00B10372">
      <w:pPr>
        <w:pStyle w:val="a9"/>
        <w:numPr>
          <w:ilvl w:val="0"/>
          <w:numId w:val="136"/>
        </w:numPr>
        <w:tabs>
          <w:tab w:val="left" w:pos="1134"/>
        </w:tabs>
        <w:ind w:left="0" w:firstLine="709"/>
        <w:jc w:val="both"/>
        <w:rPr>
          <w:rFonts w:ascii="Times New Roman" w:hAnsi="Times New Roman"/>
        </w:rPr>
      </w:pPr>
      <w:r w:rsidRPr="009A7DF8">
        <w:rPr>
          <w:rFonts w:ascii="Times New Roman" w:hAnsi="Times New Roman"/>
        </w:rPr>
        <w:t>использовать понятия векторов и координат для решения задач по физике, географии и другим учебным предметам</w:t>
      </w:r>
    </w:p>
    <w:p w14:paraId="420FB45B" w14:textId="77777777" w:rsidR="00FF65A6" w:rsidRPr="009A7DF8" w:rsidRDefault="00FF65A6" w:rsidP="00EC1B31">
      <w:pPr>
        <w:spacing w:after="0" w:line="240" w:lineRule="auto"/>
        <w:rPr>
          <w:rFonts w:ascii="Times New Roman" w:hAnsi="Times New Roman"/>
          <w:b/>
          <w:bCs/>
          <w:sz w:val="24"/>
          <w:szCs w:val="24"/>
        </w:rPr>
      </w:pPr>
      <w:r w:rsidRPr="009A7DF8">
        <w:rPr>
          <w:rFonts w:ascii="Times New Roman" w:hAnsi="Times New Roman"/>
          <w:b/>
          <w:bCs/>
          <w:sz w:val="24"/>
          <w:szCs w:val="24"/>
        </w:rPr>
        <w:t>История математики</w:t>
      </w:r>
    </w:p>
    <w:p w14:paraId="6F86D342" w14:textId="77777777" w:rsidR="00FF65A6" w:rsidRPr="009A7DF8" w:rsidRDefault="00FF65A6" w:rsidP="00B10372">
      <w:pPr>
        <w:numPr>
          <w:ilvl w:val="0"/>
          <w:numId w:val="143"/>
        </w:numPr>
        <w:tabs>
          <w:tab w:val="left" w:pos="1134"/>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Характеризовать вклад выдающихся математиков в развитие математики и иных научных областей;</w:t>
      </w:r>
    </w:p>
    <w:p w14:paraId="226380C4" w14:textId="77777777" w:rsidR="00FF65A6" w:rsidRPr="009A7DF8" w:rsidRDefault="00FF65A6" w:rsidP="00B10372">
      <w:pPr>
        <w:numPr>
          <w:ilvl w:val="0"/>
          <w:numId w:val="143"/>
        </w:numPr>
        <w:tabs>
          <w:tab w:val="left" w:pos="1134"/>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понимать роль математики в развитии России</w:t>
      </w:r>
    </w:p>
    <w:p w14:paraId="5E4FA75C" w14:textId="77777777" w:rsidR="00FF65A6" w:rsidRPr="009A7DF8" w:rsidRDefault="00FF65A6" w:rsidP="00EC1B31">
      <w:pPr>
        <w:spacing w:after="0" w:line="240" w:lineRule="auto"/>
        <w:rPr>
          <w:rFonts w:ascii="Times New Roman" w:hAnsi="Times New Roman"/>
          <w:b/>
          <w:bCs/>
          <w:sz w:val="24"/>
          <w:szCs w:val="24"/>
        </w:rPr>
      </w:pPr>
      <w:r w:rsidRPr="009A7DF8">
        <w:rPr>
          <w:rFonts w:ascii="Times New Roman" w:hAnsi="Times New Roman"/>
          <w:b/>
          <w:bCs/>
          <w:sz w:val="24"/>
          <w:szCs w:val="24"/>
        </w:rPr>
        <w:t>Методы математики</w:t>
      </w:r>
    </w:p>
    <w:p w14:paraId="30D44B31" w14:textId="77777777" w:rsidR="00FF65A6" w:rsidRPr="009A7DF8" w:rsidRDefault="00FF65A6" w:rsidP="00B10372">
      <w:pPr>
        <w:numPr>
          <w:ilvl w:val="0"/>
          <w:numId w:val="143"/>
        </w:numPr>
        <w:tabs>
          <w:tab w:val="left" w:pos="1134"/>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Используя изученные методы, проводить доказательство, выполнять опровержение;</w:t>
      </w:r>
    </w:p>
    <w:p w14:paraId="5B555750" w14:textId="77777777" w:rsidR="00FF65A6" w:rsidRPr="009A7DF8" w:rsidRDefault="00FF65A6" w:rsidP="00B10372">
      <w:pPr>
        <w:numPr>
          <w:ilvl w:val="0"/>
          <w:numId w:val="143"/>
        </w:numPr>
        <w:tabs>
          <w:tab w:val="left" w:pos="1134"/>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Выбирать изученные методы и их комбинации для решения математических задач;</w:t>
      </w:r>
    </w:p>
    <w:p w14:paraId="740380F6" w14:textId="77777777" w:rsidR="00FF65A6" w:rsidRPr="009A7DF8" w:rsidRDefault="00FF65A6" w:rsidP="00B10372">
      <w:pPr>
        <w:numPr>
          <w:ilvl w:val="0"/>
          <w:numId w:val="143"/>
        </w:numPr>
        <w:tabs>
          <w:tab w:val="left" w:pos="1134"/>
        </w:tabs>
        <w:spacing w:after="0" w:line="240" w:lineRule="auto"/>
        <w:ind w:left="0" w:firstLine="709"/>
        <w:jc w:val="both"/>
        <w:rPr>
          <w:rFonts w:ascii="Times New Roman" w:hAnsi="Times New Roman"/>
          <w:sz w:val="24"/>
          <w:szCs w:val="24"/>
        </w:rPr>
      </w:pPr>
      <w:r w:rsidRPr="009A7DF8">
        <w:rPr>
          <w:rFonts w:ascii="Times New Roman" w:hAnsi="Times New Roman"/>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9A7DF8">
        <w:rPr>
          <w:rFonts w:ascii="Times New Roman" w:hAnsi="Times New Roman"/>
          <w:sz w:val="24"/>
          <w:szCs w:val="24"/>
        </w:rPr>
        <w:t>;</w:t>
      </w:r>
    </w:p>
    <w:p w14:paraId="45774298" w14:textId="77777777" w:rsidR="00FF65A6" w:rsidRPr="009A7DF8" w:rsidRDefault="00FF65A6" w:rsidP="00B10372">
      <w:pPr>
        <w:numPr>
          <w:ilvl w:val="0"/>
          <w:numId w:val="143"/>
        </w:numPr>
        <w:tabs>
          <w:tab w:val="left" w:pos="1134"/>
        </w:tabs>
        <w:spacing w:after="0" w:line="240" w:lineRule="auto"/>
        <w:ind w:left="0" w:firstLine="709"/>
        <w:jc w:val="both"/>
        <w:rPr>
          <w:rFonts w:ascii="Times New Roman" w:hAnsi="Times New Roman"/>
          <w:sz w:val="24"/>
          <w:szCs w:val="24"/>
        </w:rPr>
      </w:pPr>
      <w:r w:rsidRPr="009A7DF8">
        <w:rPr>
          <w:rFonts w:ascii="Times New Roman" w:hAnsi="Times New Roman"/>
          <w:sz w:val="24"/>
          <w:szCs w:val="24"/>
        </w:rPr>
        <w:t>применять простейшие программные средства и электронно-коммуникационные системы при решении математических задач.</w:t>
      </w:r>
    </w:p>
    <w:p w14:paraId="0B42AA59" w14:textId="77777777" w:rsidR="00FF65A6" w:rsidRPr="00242199" w:rsidRDefault="00FF65A6" w:rsidP="00884D03">
      <w:pPr>
        <w:rPr>
          <w:rFonts w:ascii="Times New Roman" w:hAnsi="Times New Roman"/>
          <w:b/>
          <w:sz w:val="24"/>
          <w:szCs w:val="24"/>
        </w:rPr>
      </w:pPr>
      <w:bookmarkStart w:id="67" w:name="_Toc284662723"/>
      <w:bookmarkStart w:id="68" w:name="_Toc284663349"/>
      <w:r w:rsidRPr="00242199">
        <w:rPr>
          <w:rFonts w:ascii="Times New Roman" w:hAnsi="Times New Roman"/>
          <w:b/>
          <w:sz w:val="24"/>
          <w:szCs w:val="24"/>
        </w:rPr>
        <w:t>Выпускник получит возможность научиться в 7-9 классах для успешного продолжения образования на углублённом уровне</w:t>
      </w:r>
      <w:bookmarkEnd w:id="67"/>
      <w:bookmarkEnd w:id="68"/>
    </w:p>
    <w:p w14:paraId="178DC5BE" w14:textId="77777777" w:rsidR="00FF65A6" w:rsidRPr="00242199" w:rsidRDefault="00FF65A6" w:rsidP="00EC1B31">
      <w:pPr>
        <w:spacing w:after="0" w:line="240" w:lineRule="auto"/>
        <w:rPr>
          <w:rFonts w:ascii="Times New Roman" w:hAnsi="Times New Roman"/>
          <w:sz w:val="24"/>
          <w:szCs w:val="24"/>
        </w:rPr>
      </w:pPr>
      <w:r w:rsidRPr="00242199">
        <w:rPr>
          <w:rFonts w:ascii="Times New Roman" w:hAnsi="Times New Roman"/>
          <w:b/>
          <w:sz w:val="24"/>
          <w:szCs w:val="24"/>
        </w:rPr>
        <w:t>Элементы теории множеств и математической логики</w:t>
      </w:r>
    </w:p>
    <w:p w14:paraId="34E7C059" w14:textId="77777777" w:rsidR="00FF65A6" w:rsidRPr="00242199" w:rsidRDefault="00FF65A6" w:rsidP="00B10372">
      <w:pPr>
        <w:pStyle w:val="a9"/>
        <w:numPr>
          <w:ilvl w:val="0"/>
          <w:numId w:val="135"/>
        </w:numPr>
        <w:tabs>
          <w:tab w:val="left" w:pos="1134"/>
        </w:tabs>
        <w:ind w:left="0" w:firstLine="709"/>
        <w:jc w:val="both"/>
        <w:rPr>
          <w:rFonts w:ascii="Times New Roman" w:hAnsi="Times New Roman"/>
        </w:rPr>
      </w:pPr>
      <w:r w:rsidRPr="00242199">
        <w:rPr>
          <w:rFonts w:ascii="Times New Roman" w:hAnsi="Times New Roman"/>
        </w:rPr>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14:paraId="39CAE442" w14:textId="77777777" w:rsidR="00FF65A6" w:rsidRPr="00242199" w:rsidRDefault="00FF65A6" w:rsidP="00B10372">
      <w:pPr>
        <w:pStyle w:val="a9"/>
        <w:numPr>
          <w:ilvl w:val="0"/>
          <w:numId w:val="135"/>
        </w:numPr>
        <w:tabs>
          <w:tab w:val="left" w:pos="1134"/>
        </w:tabs>
        <w:ind w:left="0" w:firstLine="709"/>
        <w:jc w:val="both"/>
        <w:rPr>
          <w:rFonts w:ascii="Times New Roman" w:hAnsi="Times New Roman"/>
        </w:rPr>
      </w:pPr>
      <w:r w:rsidRPr="00242199">
        <w:rPr>
          <w:rFonts w:ascii="Times New Roman" w:hAnsi="Times New Roman"/>
        </w:rPr>
        <w:t>задавать множества разными способами;</w:t>
      </w:r>
    </w:p>
    <w:p w14:paraId="37A38E38" w14:textId="77777777" w:rsidR="00FF65A6" w:rsidRPr="00242199" w:rsidRDefault="00FF65A6" w:rsidP="00B10372">
      <w:pPr>
        <w:pStyle w:val="a9"/>
        <w:numPr>
          <w:ilvl w:val="0"/>
          <w:numId w:val="135"/>
        </w:numPr>
        <w:tabs>
          <w:tab w:val="left" w:pos="1134"/>
        </w:tabs>
        <w:ind w:left="0" w:firstLine="709"/>
        <w:jc w:val="both"/>
        <w:rPr>
          <w:rFonts w:ascii="Times New Roman" w:hAnsi="Times New Roman"/>
        </w:rPr>
      </w:pPr>
      <w:r w:rsidRPr="00242199">
        <w:rPr>
          <w:rFonts w:ascii="Times New Roman" w:hAnsi="Times New Roman"/>
        </w:rPr>
        <w:t>проверять выполнение характеристического свойства множества;</w:t>
      </w:r>
    </w:p>
    <w:p w14:paraId="1893D6CF" w14:textId="77777777" w:rsidR="00FF65A6" w:rsidRPr="00242199" w:rsidRDefault="00FF65A6" w:rsidP="00B10372">
      <w:pPr>
        <w:pStyle w:val="a9"/>
        <w:numPr>
          <w:ilvl w:val="0"/>
          <w:numId w:val="135"/>
        </w:numPr>
        <w:tabs>
          <w:tab w:val="left" w:pos="1134"/>
        </w:tabs>
        <w:ind w:left="0" w:firstLine="709"/>
        <w:jc w:val="both"/>
        <w:rPr>
          <w:rFonts w:ascii="Times New Roman" w:hAnsi="Times New Roman"/>
        </w:rPr>
      </w:pPr>
      <w:r w:rsidRPr="00242199">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14:paraId="7AA47C37" w14:textId="77777777" w:rsidR="00FF65A6" w:rsidRPr="00242199" w:rsidRDefault="00FF65A6" w:rsidP="00B10372">
      <w:pPr>
        <w:pStyle w:val="a9"/>
        <w:numPr>
          <w:ilvl w:val="0"/>
          <w:numId w:val="135"/>
        </w:numPr>
        <w:tabs>
          <w:tab w:val="left" w:pos="1134"/>
        </w:tabs>
        <w:ind w:left="0" w:firstLine="709"/>
        <w:jc w:val="both"/>
        <w:rPr>
          <w:rFonts w:ascii="Times New Roman" w:hAnsi="Times New Roman"/>
        </w:rPr>
      </w:pPr>
      <w:r w:rsidRPr="00242199">
        <w:rPr>
          <w:rFonts w:ascii="Times New Roman" w:hAnsi="Times New Roman"/>
        </w:rPr>
        <w:t>строить высказывания с использованием законов алгебры высказываний.</w:t>
      </w:r>
    </w:p>
    <w:p w14:paraId="133E52F4" w14:textId="77777777" w:rsidR="00FF65A6" w:rsidRPr="00242199" w:rsidRDefault="00FF65A6" w:rsidP="00EC1B31">
      <w:pPr>
        <w:tabs>
          <w:tab w:val="left" w:pos="1134"/>
        </w:tabs>
        <w:spacing w:after="0" w:line="240" w:lineRule="auto"/>
        <w:ind w:firstLine="709"/>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59010F9D"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строить рассуждения на основе использования правил логики;</w:t>
      </w:r>
    </w:p>
    <w:p w14:paraId="18C0E3FD"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14:paraId="3AF70E3E"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Числа</w:t>
      </w:r>
    </w:p>
    <w:p w14:paraId="32EA363E" w14:textId="77777777" w:rsidR="00FF65A6" w:rsidRPr="00242199" w:rsidRDefault="00FF65A6" w:rsidP="00B10372">
      <w:pPr>
        <w:pStyle w:val="a9"/>
        <w:numPr>
          <w:ilvl w:val="0"/>
          <w:numId w:val="132"/>
        </w:numPr>
        <w:tabs>
          <w:tab w:val="left" w:pos="1134"/>
        </w:tabs>
        <w:ind w:left="0" w:firstLine="709"/>
        <w:contextualSpacing w:val="0"/>
        <w:jc w:val="both"/>
        <w:rPr>
          <w:rFonts w:ascii="Times New Roman" w:hAnsi="Times New Roman"/>
        </w:rPr>
      </w:pPr>
      <w:r w:rsidRPr="00242199">
        <w:rPr>
          <w:rFonts w:ascii="Times New Roman" w:hAnsi="Times New Roman"/>
        </w:rPr>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w:t>
      </w:r>
      <w:r w:rsidRPr="00242199">
        <w:rPr>
          <w:rFonts w:ascii="Times New Roman" w:hAnsi="Times New Roman"/>
        </w:rPr>
        <w:lastRenderedPageBreak/>
        <w:t>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14:paraId="5E2FBA92" w14:textId="77777777" w:rsidR="00FF65A6" w:rsidRPr="00242199" w:rsidRDefault="00FF65A6" w:rsidP="00B10372">
      <w:pPr>
        <w:pStyle w:val="a9"/>
        <w:numPr>
          <w:ilvl w:val="0"/>
          <w:numId w:val="132"/>
        </w:numPr>
        <w:tabs>
          <w:tab w:val="left" w:pos="1134"/>
        </w:tabs>
        <w:ind w:left="0" w:firstLine="709"/>
        <w:contextualSpacing w:val="0"/>
        <w:jc w:val="both"/>
        <w:rPr>
          <w:rFonts w:ascii="Times New Roman" w:hAnsi="Times New Roman"/>
        </w:rPr>
      </w:pPr>
      <w:r w:rsidRPr="00242199">
        <w:rPr>
          <w:rFonts w:ascii="Times New Roman" w:hAnsi="Times New Roman"/>
        </w:rPr>
        <w:t>понимать и объяснять разницу между позиционной и непозиционной системами записи чисел;</w:t>
      </w:r>
    </w:p>
    <w:p w14:paraId="681548E8" w14:textId="77777777" w:rsidR="00FF65A6" w:rsidRPr="00242199" w:rsidRDefault="00FF65A6" w:rsidP="00B10372">
      <w:pPr>
        <w:pStyle w:val="a9"/>
        <w:numPr>
          <w:ilvl w:val="0"/>
          <w:numId w:val="132"/>
        </w:numPr>
        <w:tabs>
          <w:tab w:val="left" w:pos="1134"/>
        </w:tabs>
        <w:ind w:left="0" w:firstLine="709"/>
        <w:contextualSpacing w:val="0"/>
        <w:jc w:val="both"/>
        <w:rPr>
          <w:rFonts w:ascii="Times New Roman" w:hAnsi="Times New Roman"/>
        </w:rPr>
      </w:pPr>
      <w:r w:rsidRPr="00242199">
        <w:rPr>
          <w:rFonts w:ascii="Times New Roman" w:hAnsi="Times New Roman"/>
        </w:rPr>
        <w:t>переводить числа из одной системы записи (системы счисления) в другую;</w:t>
      </w:r>
    </w:p>
    <w:p w14:paraId="139ACC44" w14:textId="77777777" w:rsidR="00FF65A6" w:rsidRPr="00242199" w:rsidRDefault="00FF65A6" w:rsidP="00B10372">
      <w:pPr>
        <w:pStyle w:val="a9"/>
        <w:numPr>
          <w:ilvl w:val="0"/>
          <w:numId w:val="132"/>
        </w:numPr>
        <w:tabs>
          <w:tab w:val="left" w:pos="1134"/>
        </w:tabs>
        <w:ind w:left="0" w:firstLine="709"/>
        <w:contextualSpacing w:val="0"/>
        <w:jc w:val="both"/>
        <w:rPr>
          <w:rFonts w:ascii="Times New Roman" w:hAnsi="Times New Roman"/>
        </w:rPr>
      </w:pPr>
      <w:r w:rsidRPr="00242199">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14:paraId="349B1A54" w14:textId="77777777" w:rsidR="00FF65A6" w:rsidRPr="00242199" w:rsidRDefault="00FF65A6" w:rsidP="00B10372">
      <w:pPr>
        <w:pStyle w:val="a9"/>
        <w:numPr>
          <w:ilvl w:val="0"/>
          <w:numId w:val="132"/>
        </w:numPr>
        <w:tabs>
          <w:tab w:val="left" w:pos="1134"/>
        </w:tabs>
        <w:ind w:left="0" w:firstLine="709"/>
        <w:contextualSpacing w:val="0"/>
        <w:jc w:val="both"/>
        <w:rPr>
          <w:rFonts w:ascii="Times New Roman" w:hAnsi="Times New Roman"/>
        </w:rPr>
      </w:pPr>
      <w:r w:rsidRPr="00242199">
        <w:rPr>
          <w:rFonts w:ascii="Times New Roman" w:hAnsi="Times New Roman"/>
        </w:rPr>
        <w:t>выполнять округление рациональных и иррациональных чисел с заданной точностью;</w:t>
      </w:r>
    </w:p>
    <w:p w14:paraId="3D4DE940" w14:textId="77777777" w:rsidR="00FF65A6" w:rsidRPr="00242199" w:rsidRDefault="00FF65A6" w:rsidP="00B10372">
      <w:pPr>
        <w:pStyle w:val="a9"/>
        <w:numPr>
          <w:ilvl w:val="0"/>
          <w:numId w:val="132"/>
        </w:numPr>
        <w:tabs>
          <w:tab w:val="left" w:pos="1134"/>
        </w:tabs>
        <w:ind w:left="0" w:firstLine="709"/>
        <w:contextualSpacing w:val="0"/>
        <w:jc w:val="both"/>
        <w:rPr>
          <w:rFonts w:ascii="Times New Roman" w:hAnsi="Times New Roman"/>
        </w:rPr>
      </w:pPr>
      <w:r w:rsidRPr="00242199">
        <w:rPr>
          <w:rFonts w:ascii="Times New Roman" w:hAnsi="Times New Roman"/>
        </w:rPr>
        <w:t>сравнивать действительные числа разными способами;</w:t>
      </w:r>
    </w:p>
    <w:p w14:paraId="70FA02D4" w14:textId="77777777" w:rsidR="00FF65A6" w:rsidRPr="00242199" w:rsidRDefault="00FF65A6" w:rsidP="00B10372">
      <w:pPr>
        <w:pStyle w:val="a9"/>
        <w:numPr>
          <w:ilvl w:val="0"/>
          <w:numId w:val="132"/>
        </w:numPr>
        <w:tabs>
          <w:tab w:val="left" w:pos="1134"/>
        </w:tabs>
        <w:ind w:left="0" w:firstLine="709"/>
        <w:contextualSpacing w:val="0"/>
        <w:jc w:val="both"/>
        <w:rPr>
          <w:rFonts w:ascii="Times New Roman" w:hAnsi="Times New Roman"/>
        </w:rPr>
      </w:pPr>
      <w:r w:rsidRPr="00242199">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14:paraId="424B8344" w14:textId="77777777" w:rsidR="00FF65A6" w:rsidRPr="00242199" w:rsidRDefault="00FF65A6" w:rsidP="00B10372">
      <w:pPr>
        <w:pStyle w:val="a9"/>
        <w:numPr>
          <w:ilvl w:val="0"/>
          <w:numId w:val="132"/>
        </w:numPr>
        <w:tabs>
          <w:tab w:val="left" w:pos="1134"/>
        </w:tabs>
        <w:ind w:left="0" w:firstLine="709"/>
        <w:contextualSpacing w:val="0"/>
        <w:jc w:val="both"/>
        <w:rPr>
          <w:rFonts w:ascii="Times New Roman" w:hAnsi="Times New Roman"/>
        </w:rPr>
      </w:pPr>
      <w:r w:rsidRPr="00242199">
        <w:rPr>
          <w:rFonts w:ascii="Times New Roman" w:hAnsi="Times New Roman"/>
        </w:rPr>
        <w:t>находить НОД и НОК чисел разными способами и использовать их при решении задач;</w:t>
      </w:r>
    </w:p>
    <w:p w14:paraId="65F7921B" w14:textId="77777777" w:rsidR="00FF65A6" w:rsidRPr="00242199" w:rsidRDefault="00FF65A6" w:rsidP="00B10372">
      <w:pPr>
        <w:pStyle w:val="a9"/>
        <w:numPr>
          <w:ilvl w:val="0"/>
          <w:numId w:val="132"/>
        </w:numPr>
        <w:tabs>
          <w:tab w:val="left" w:pos="1134"/>
        </w:tabs>
        <w:ind w:left="0" w:firstLine="709"/>
        <w:contextualSpacing w:val="0"/>
        <w:jc w:val="both"/>
        <w:rPr>
          <w:rFonts w:ascii="Times New Roman" w:hAnsi="Times New Roman"/>
        </w:rPr>
      </w:pPr>
      <w:r w:rsidRPr="00242199">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14:paraId="65ACFDCF" w14:textId="77777777" w:rsidR="00FF65A6" w:rsidRPr="00242199" w:rsidRDefault="00FF65A6" w:rsidP="00EC1B31">
      <w:pPr>
        <w:tabs>
          <w:tab w:val="left" w:pos="1134"/>
        </w:tabs>
        <w:spacing w:after="0" w:line="240" w:lineRule="auto"/>
        <w:ind w:firstLine="709"/>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3891CC89"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14:paraId="4C60718B"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14:paraId="2AF0D02B"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14:paraId="736EBFF5"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Тождественные преобразования</w:t>
      </w:r>
    </w:p>
    <w:p w14:paraId="7AC71F00"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Свободно оперировать понятиями степени с целым и дробным показателем;</w:t>
      </w:r>
    </w:p>
    <w:p w14:paraId="43FD2CB9"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выполнять доказательство свойств степени с целыми и дробными показателями;</w:t>
      </w:r>
    </w:p>
    <w:p w14:paraId="62A99A6F"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14:paraId="1F967D60"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свободно владеть приемами преобразования целых и дробно-рациональных выражений;</w:t>
      </w:r>
    </w:p>
    <w:p w14:paraId="6B5498AD"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приёмов;</w:t>
      </w:r>
    </w:p>
    <w:p w14:paraId="277205A8"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14:paraId="5C4FCB95"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выполнять деление многочлена на многочлен с остатком;</w:t>
      </w:r>
    </w:p>
    <w:p w14:paraId="7C41ECE4"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 xml:space="preserve">доказывать свойства квадратных корней и корней степени </w:t>
      </w:r>
      <w:r w:rsidRPr="00242199">
        <w:rPr>
          <w:rFonts w:ascii="Times New Roman" w:hAnsi="Times New Roman"/>
          <w:i/>
          <w:sz w:val="24"/>
          <w:szCs w:val="24"/>
        </w:rPr>
        <w:t>n</w:t>
      </w:r>
      <w:r w:rsidRPr="00242199">
        <w:rPr>
          <w:rFonts w:ascii="Times New Roman" w:hAnsi="Times New Roman"/>
          <w:sz w:val="24"/>
          <w:szCs w:val="24"/>
        </w:rPr>
        <w:t>;</w:t>
      </w:r>
    </w:p>
    <w:p w14:paraId="0829D7E6"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 xml:space="preserve">выполнять преобразования выражений, содержащих квадратные корни, корни степени </w:t>
      </w:r>
      <w:r w:rsidRPr="00242199">
        <w:rPr>
          <w:rFonts w:ascii="Times New Roman" w:hAnsi="Times New Roman"/>
          <w:i/>
          <w:sz w:val="24"/>
          <w:szCs w:val="24"/>
          <w:lang w:val="en-US"/>
        </w:rPr>
        <w:t>n</w:t>
      </w:r>
      <w:r w:rsidRPr="00242199">
        <w:rPr>
          <w:rFonts w:ascii="Times New Roman" w:hAnsi="Times New Roman"/>
          <w:sz w:val="24"/>
          <w:szCs w:val="24"/>
        </w:rPr>
        <w:t>;</w:t>
      </w:r>
    </w:p>
    <w:p w14:paraId="484C49C7"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свободно оперировать понятиями «тождество», «тождество на множестве», «тождественное преобразование»;</w:t>
      </w:r>
    </w:p>
    <w:p w14:paraId="31B72C1D"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выполнять различные преобразования выражений, содержащих модули.</w:t>
      </w:r>
      <w:r w:rsidR="00A15B25" w:rsidRPr="00242199">
        <w:rPr>
          <w:rFonts w:ascii="Times New Roman" w:hAnsi="Times New Roman"/>
          <w:sz w:val="24"/>
          <w:szCs w:val="24"/>
        </w:rPr>
        <w:fldChar w:fldCharType="begin"/>
      </w:r>
      <w:r w:rsidRPr="00242199">
        <w:rPr>
          <w:rFonts w:ascii="Times New Roman" w:hAnsi="Times New Roman"/>
          <w:sz w:val="24"/>
          <w:szCs w:val="24"/>
        </w:rPr>
        <w:instrText xml:space="preserve"> QUOTE </w:instrText>
      </w:r>
      <w:r w:rsidRPr="00242199">
        <w:rPr>
          <w:rFonts w:ascii="Times New Roman" w:hAnsi="Times New Roman"/>
          <w:noProof/>
          <w:sz w:val="24"/>
          <w:szCs w:val="24"/>
        </w:rPr>
        <w:drawing>
          <wp:inline distT="0" distB="0" distL="0" distR="0" wp14:anchorId="28B671EE" wp14:editId="7A3D7E6A">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A15B25" w:rsidRPr="00242199">
        <w:rPr>
          <w:rFonts w:ascii="Times New Roman" w:hAnsi="Times New Roman"/>
          <w:sz w:val="24"/>
          <w:szCs w:val="24"/>
        </w:rPr>
        <w:fldChar w:fldCharType="separate"/>
      </w:r>
      <w:r w:rsidRPr="00242199">
        <w:rPr>
          <w:rFonts w:ascii="Times New Roman" w:hAnsi="Times New Roman"/>
          <w:noProof/>
          <w:sz w:val="24"/>
          <w:szCs w:val="24"/>
        </w:rPr>
        <w:drawing>
          <wp:inline distT="0" distB="0" distL="0" distR="0" wp14:anchorId="2427A93D" wp14:editId="20943F09">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A15B25" w:rsidRPr="00242199">
        <w:rPr>
          <w:rFonts w:ascii="Times New Roman" w:hAnsi="Times New Roman"/>
          <w:sz w:val="24"/>
          <w:szCs w:val="24"/>
        </w:rPr>
        <w:fldChar w:fldCharType="end"/>
      </w:r>
    </w:p>
    <w:p w14:paraId="5B241FB0" w14:textId="77777777" w:rsidR="00FF65A6" w:rsidRPr="00242199" w:rsidRDefault="00FF65A6" w:rsidP="00EC1B31">
      <w:pPr>
        <w:tabs>
          <w:tab w:val="left" w:pos="1134"/>
        </w:tabs>
        <w:spacing w:after="0" w:line="240" w:lineRule="auto"/>
        <w:ind w:firstLine="709"/>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13E083E6" w14:textId="77777777" w:rsidR="00FF65A6" w:rsidRPr="00242199" w:rsidRDefault="00FF65A6" w:rsidP="00B10372">
      <w:pPr>
        <w:pStyle w:val="a"/>
        <w:numPr>
          <w:ilvl w:val="0"/>
          <w:numId w:val="146"/>
        </w:numPr>
        <w:tabs>
          <w:tab w:val="left" w:pos="1134"/>
        </w:tabs>
        <w:ind w:left="0" w:firstLine="709"/>
        <w:rPr>
          <w:rFonts w:ascii="Times New Roman" w:hAnsi="Times New Roman"/>
          <w:sz w:val="24"/>
          <w:szCs w:val="24"/>
        </w:rPr>
      </w:pPr>
      <w:r w:rsidRPr="00242199">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14:paraId="2730C3AE" w14:textId="77777777" w:rsidR="00FF65A6" w:rsidRPr="00242199" w:rsidRDefault="00FF65A6" w:rsidP="00B10372">
      <w:pPr>
        <w:pStyle w:val="a"/>
        <w:numPr>
          <w:ilvl w:val="0"/>
          <w:numId w:val="146"/>
        </w:numPr>
        <w:tabs>
          <w:tab w:val="left" w:pos="1134"/>
        </w:tabs>
        <w:ind w:left="0" w:firstLine="709"/>
        <w:rPr>
          <w:rFonts w:ascii="Times New Roman" w:hAnsi="Times New Roman"/>
          <w:sz w:val="24"/>
          <w:szCs w:val="24"/>
        </w:rPr>
      </w:pPr>
      <w:r w:rsidRPr="00242199">
        <w:rPr>
          <w:rFonts w:ascii="Times New Roman" w:hAnsi="Times New Roman"/>
          <w:sz w:val="24"/>
          <w:szCs w:val="24"/>
        </w:rPr>
        <w:lastRenderedPageBreak/>
        <w:t>выполнять преобразования рациональных выражений при решении задач других учебных предметов;</w:t>
      </w:r>
    </w:p>
    <w:p w14:paraId="14CFBBBC" w14:textId="77777777" w:rsidR="00FF65A6" w:rsidRPr="00242199" w:rsidRDefault="00FF65A6" w:rsidP="00B10372">
      <w:pPr>
        <w:pStyle w:val="a"/>
        <w:numPr>
          <w:ilvl w:val="0"/>
          <w:numId w:val="146"/>
        </w:numPr>
        <w:tabs>
          <w:tab w:val="left" w:pos="1134"/>
        </w:tabs>
        <w:ind w:left="0" w:firstLine="709"/>
        <w:rPr>
          <w:rFonts w:ascii="Times New Roman" w:hAnsi="Times New Roman"/>
          <w:sz w:val="24"/>
          <w:szCs w:val="24"/>
        </w:rPr>
      </w:pPr>
      <w:r w:rsidRPr="00242199">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p>
    <w:p w14:paraId="0061E6C1"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Уравнения и неравенства</w:t>
      </w:r>
    </w:p>
    <w:p w14:paraId="46DE2A38" w14:textId="77777777" w:rsidR="00FF65A6" w:rsidRPr="00242199" w:rsidRDefault="00FF65A6" w:rsidP="00B10372">
      <w:pPr>
        <w:pStyle w:val="a9"/>
        <w:numPr>
          <w:ilvl w:val="0"/>
          <w:numId w:val="131"/>
        </w:numPr>
        <w:tabs>
          <w:tab w:val="left" w:pos="1134"/>
        </w:tabs>
        <w:ind w:left="0" w:firstLine="709"/>
        <w:jc w:val="both"/>
        <w:rPr>
          <w:rFonts w:ascii="Times New Roman" w:hAnsi="Times New Roman"/>
          <w:i/>
        </w:rPr>
      </w:pPr>
      <w:r w:rsidRPr="00242199">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14:paraId="54067159"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14:paraId="163744BE"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знать теорему Виета для уравнений степени выше второй;</w:t>
      </w:r>
    </w:p>
    <w:p w14:paraId="6154E598"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14:paraId="10F8D762"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14:paraId="356B71F1"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14:paraId="75FEEBE3"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14:paraId="4FAC4C4A"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владеть разными методами доказательства неравенств;</w:t>
      </w:r>
    </w:p>
    <w:p w14:paraId="1FF79138"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решать уравнения в целых числах;</w:t>
      </w:r>
    </w:p>
    <w:p w14:paraId="778ADF1E"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изображать множества на плоскости, задаваемые уравнениями, неравенствами и их системами.</w:t>
      </w:r>
    </w:p>
    <w:p w14:paraId="259E7092" w14:textId="77777777" w:rsidR="00FF65A6" w:rsidRPr="00242199" w:rsidRDefault="00FF65A6" w:rsidP="00EC1B31">
      <w:pPr>
        <w:tabs>
          <w:tab w:val="left" w:pos="1134"/>
        </w:tabs>
        <w:spacing w:after="0" w:line="240" w:lineRule="auto"/>
        <w:ind w:firstLine="709"/>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4A514F74"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14:paraId="2C61FABF"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14:paraId="45DD308D"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14:paraId="519C6FC8"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14:paraId="79792E55"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Функции</w:t>
      </w:r>
    </w:p>
    <w:p w14:paraId="38F37B8D"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14:paraId="6FD78FAF"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242199">
        <w:rPr>
          <w:rFonts w:ascii="Times New Roman" w:hAnsi="Times New Roman"/>
          <w:bCs/>
          <w:position w:val="-12"/>
          <w:sz w:val="24"/>
          <w:szCs w:val="24"/>
        </w:rPr>
        <w:object w:dxaOrig="660" w:dyaOrig="380" w14:anchorId="724306BF">
          <v:shape id="_x0000_i1033" type="#_x0000_t75" style="width:33pt;height:18pt" o:ole="">
            <v:imagedata r:id="rId22" o:title=""/>
          </v:shape>
          <o:OLEObject Type="Embed" ProgID="Equation.DSMT4" ShapeID="_x0000_i1033" DrawAspect="Content" ObjectID="_1697443902" r:id="rId27"/>
        </w:object>
      </w:r>
      <w:r w:rsidRPr="00242199">
        <w:rPr>
          <w:rFonts w:ascii="Times New Roman" w:hAnsi="Times New Roman"/>
          <w:bCs/>
          <w:sz w:val="24"/>
          <w:szCs w:val="24"/>
        </w:rPr>
        <w:t>;</w:t>
      </w:r>
    </w:p>
    <w:p w14:paraId="3BB02702"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 xml:space="preserve">использовать преобразования графика функции </w:t>
      </w:r>
      <w:r w:rsidRPr="00242199">
        <w:rPr>
          <w:rFonts w:ascii="Times New Roman" w:hAnsi="Times New Roman"/>
          <w:position w:val="-12"/>
          <w:sz w:val="24"/>
          <w:szCs w:val="24"/>
        </w:rPr>
        <w:object w:dxaOrig="960" w:dyaOrig="380" w14:anchorId="1066BC5C">
          <v:shape id="_x0000_i1034" type="#_x0000_t75" style="width:46.5pt;height:18pt" o:ole="">
            <v:imagedata r:id="rId28" o:title=""/>
          </v:shape>
          <o:OLEObject Type="Embed" ProgID="Equation.DSMT4" ShapeID="_x0000_i1034" DrawAspect="Content" ObjectID="_1697443903" r:id="rId29"/>
        </w:object>
      </w:r>
      <w:r w:rsidRPr="00242199">
        <w:rPr>
          <w:rFonts w:ascii="Times New Roman" w:hAnsi="Times New Roman"/>
          <w:sz w:val="24"/>
          <w:szCs w:val="24"/>
        </w:rPr>
        <w:t xml:space="preserve"> для построения графиков функций </w:t>
      </w:r>
      <w:r w:rsidRPr="00242199">
        <w:rPr>
          <w:rFonts w:ascii="Times New Roman" w:hAnsi="Times New Roman"/>
          <w:position w:val="-12"/>
          <w:sz w:val="24"/>
          <w:szCs w:val="24"/>
        </w:rPr>
        <w:object w:dxaOrig="1780" w:dyaOrig="380" w14:anchorId="5054C959">
          <v:shape id="_x0000_i1035" type="#_x0000_t75" style="width:87.75pt;height:18pt" o:ole="">
            <v:imagedata r:id="rId24" o:title=""/>
          </v:shape>
          <o:OLEObject Type="Embed" ProgID="Equation.DSMT4" ShapeID="_x0000_i1035" DrawAspect="Content" ObjectID="_1697443904" r:id="rId30"/>
        </w:object>
      </w:r>
      <w:r w:rsidRPr="00242199">
        <w:rPr>
          <w:rFonts w:ascii="Times New Roman" w:hAnsi="Times New Roman"/>
          <w:sz w:val="24"/>
          <w:szCs w:val="24"/>
        </w:rPr>
        <w:t xml:space="preserve">; </w:t>
      </w:r>
    </w:p>
    <w:p w14:paraId="6FD54A12"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анализировать свойства функций и вид графика в зависимости от параметров;</w:t>
      </w:r>
    </w:p>
    <w:p w14:paraId="64878647"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14:paraId="3E3747CE"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14:paraId="69CA86E5"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lastRenderedPageBreak/>
        <w:t>исследовать последовательности, заданные рекуррентно;</w:t>
      </w:r>
    </w:p>
    <w:p w14:paraId="19A5EFF6"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решать комбинированные задачи на арифметическую и геометрическую прогрессии.</w:t>
      </w:r>
    </w:p>
    <w:p w14:paraId="0DF37202" w14:textId="77777777" w:rsidR="00FF65A6" w:rsidRPr="00242199" w:rsidRDefault="00FF65A6" w:rsidP="00EC1B31">
      <w:pPr>
        <w:tabs>
          <w:tab w:val="left" w:pos="1134"/>
        </w:tabs>
        <w:spacing w:after="0" w:line="240" w:lineRule="auto"/>
        <w:ind w:firstLine="709"/>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4F696EB3"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14:paraId="1AC896CE"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использовать графики зависимостей для исследования реальных процессов и явлений;</w:t>
      </w:r>
    </w:p>
    <w:p w14:paraId="1C4E2525"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rPr>
      </w:pPr>
      <w:r w:rsidRPr="00242199">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14:paraId="7CF3BAC7"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Статистика и теория вероятностей после задач</w:t>
      </w:r>
    </w:p>
    <w:p w14:paraId="2D51694B" w14:textId="77777777" w:rsidR="00FF65A6" w:rsidRPr="00242199" w:rsidRDefault="00FF65A6" w:rsidP="00B10372">
      <w:pPr>
        <w:pStyle w:val="a9"/>
        <w:numPr>
          <w:ilvl w:val="0"/>
          <w:numId w:val="134"/>
        </w:numPr>
        <w:tabs>
          <w:tab w:val="left" w:pos="1134"/>
        </w:tabs>
        <w:ind w:left="0" w:firstLine="709"/>
        <w:contextualSpacing w:val="0"/>
        <w:jc w:val="both"/>
        <w:rPr>
          <w:rFonts w:ascii="Times New Roman" w:hAnsi="Times New Roman"/>
        </w:rPr>
      </w:pPr>
      <w:r w:rsidRPr="00242199">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14:paraId="2741259C" w14:textId="77777777" w:rsidR="00FF65A6" w:rsidRPr="00242199" w:rsidRDefault="00FF65A6" w:rsidP="00B10372">
      <w:pPr>
        <w:pStyle w:val="a9"/>
        <w:numPr>
          <w:ilvl w:val="0"/>
          <w:numId w:val="134"/>
        </w:numPr>
        <w:tabs>
          <w:tab w:val="left" w:pos="1134"/>
        </w:tabs>
        <w:ind w:left="0" w:firstLine="709"/>
        <w:contextualSpacing w:val="0"/>
        <w:jc w:val="both"/>
        <w:rPr>
          <w:rFonts w:ascii="Times New Roman" w:hAnsi="Times New Roman"/>
        </w:rPr>
      </w:pPr>
      <w:r w:rsidRPr="00242199">
        <w:rPr>
          <w:rFonts w:ascii="Times New Roman" w:hAnsi="Times New Roman"/>
        </w:rPr>
        <w:t>выбирать наиболее удобный способ представления информации, адекватный её свойствам и целям анализа;</w:t>
      </w:r>
    </w:p>
    <w:p w14:paraId="094C9077" w14:textId="77777777" w:rsidR="00FF65A6" w:rsidRPr="00242199" w:rsidRDefault="00FF65A6" w:rsidP="00B10372">
      <w:pPr>
        <w:pStyle w:val="a9"/>
        <w:numPr>
          <w:ilvl w:val="0"/>
          <w:numId w:val="134"/>
        </w:numPr>
        <w:tabs>
          <w:tab w:val="left" w:pos="1134"/>
        </w:tabs>
        <w:ind w:left="0" w:firstLine="709"/>
        <w:contextualSpacing w:val="0"/>
        <w:jc w:val="both"/>
        <w:rPr>
          <w:rFonts w:ascii="Times New Roman" w:hAnsi="Times New Roman"/>
        </w:rPr>
      </w:pPr>
      <w:r w:rsidRPr="00242199">
        <w:rPr>
          <w:rFonts w:ascii="Times New Roman" w:hAnsi="Times New Roman"/>
        </w:rPr>
        <w:t>вычислять числовые характеристики выборки;</w:t>
      </w:r>
    </w:p>
    <w:p w14:paraId="594EE0F2" w14:textId="77777777" w:rsidR="00FF65A6" w:rsidRPr="00242199" w:rsidRDefault="00FF65A6" w:rsidP="00B10372">
      <w:pPr>
        <w:pStyle w:val="a9"/>
        <w:numPr>
          <w:ilvl w:val="0"/>
          <w:numId w:val="134"/>
        </w:numPr>
        <w:tabs>
          <w:tab w:val="left" w:pos="1134"/>
        </w:tabs>
        <w:ind w:left="0" w:firstLine="709"/>
        <w:contextualSpacing w:val="0"/>
        <w:jc w:val="both"/>
        <w:rPr>
          <w:rFonts w:ascii="Times New Roman" w:hAnsi="Times New Roman"/>
        </w:rPr>
      </w:pPr>
      <w:r w:rsidRPr="00242199">
        <w:rPr>
          <w:rFonts w:ascii="Times New Roman" w:hAnsi="Times New Roman"/>
        </w:rPr>
        <w:t>свободно оперировать понятиями: факториал числа, перестановки, сочетания и размещения, треугольник Паскаля;</w:t>
      </w:r>
    </w:p>
    <w:p w14:paraId="42189B33" w14:textId="77777777" w:rsidR="00FF65A6" w:rsidRPr="00242199" w:rsidRDefault="00FF65A6" w:rsidP="00B10372">
      <w:pPr>
        <w:pStyle w:val="a9"/>
        <w:numPr>
          <w:ilvl w:val="0"/>
          <w:numId w:val="134"/>
        </w:numPr>
        <w:tabs>
          <w:tab w:val="left" w:pos="1134"/>
        </w:tabs>
        <w:ind w:left="0" w:firstLine="709"/>
        <w:contextualSpacing w:val="0"/>
        <w:jc w:val="both"/>
        <w:rPr>
          <w:rFonts w:ascii="Times New Roman" w:hAnsi="Times New Roman"/>
        </w:rPr>
      </w:pPr>
      <w:r w:rsidRPr="00242199">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14:paraId="4506D3F6" w14:textId="77777777" w:rsidR="00FF65A6" w:rsidRPr="00242199" w:rsidRDefault="00FF65A6" w:rsidP="00B10372">
      <w:pPr>
        <w:pStyle w:val="a9"/>
        <w:numPr>
          <w:ilvl w:val="0"/>
          <w:numId w:val="134"/>
        </w:numPr>
        <w:tabs>
          <w:tab w:val="left" w:pos="1134"/>
        </w:tabs>
        <w:ind w:left="0" w:firstLine="709"/>
        <w:contextualSpacing w:val="0"/>
        <w:jc w:val="both"/>
        <w:rPr>
          <w:rFonts w:ascii="Times New Roman" w:hAnsi="Times New Roman"/>
        </w:rPr>
      </w:pPr>
      <w:r w:rsidRPr="00242199">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14:paraId="31FE5571" w14:textId="77777777" w:rsidR="00FF65A6" w:rsidRPr="00242199" w:rsidRDefault="00FF65A6" w:rsidP="00B10372">
      <w:pPr>
        <w:pStyle w:val="a9"/>
        <w:numPr>
          <w:ilvl w:val="0"/>
          <w:numId w:val="134"/>
        </w:numPr>
        <w:tabs>
          <w:tab w:val="left" w:pos="1134"/>
        </w:tabs>
        <w:ind w:left="0" w:firstLine="709"/>
        <w:contextualSpacing w:val="0"/>
        <w:jc w:val="both"/>
        <w:rPr>
          <w:rFonts w:ascii="Times New Roman" w:hAnsi="Times New Roman"/>
        </w:rPr>
      </w:pPr>
      <w:r w:rsidRPr="00242199">
        <w:rPr>
          <w:rFonts w:ascii="Times New Roman" w:hAnsi="Times New Roman"/>
        </w:rPr>
        <w:t>знать примеры случайных величин, и вычислять их статистические характеристики;</w:t>
      </w:r>
    </w:p>
    <w:p w14:paraId="05209810" w14:textId="77777777" w:rsidR="00FF65A6" w:rsidRPr="00242199" w:rsidRDefault="00FF65A6" w:rsidP="00B10372">
      <w:pPr>
        <w:pStyle w:val="a"/>
        <w:numPr>
          <w:ilvl w:val="0"/>
          <w:numId w:val="134"/>
        </w:numPr>
        <w:tabs>
          <w:tab w:val="left" w:pos="1134"/>
        </w:tabs>
        <w:ind w:left="0" w:firstLine="709"/>
        <w:rPr>
          <w:rFonts w:ascii="Times New Roman" w:hAnsi="Times New Roman"/>
          <w:sz w:val="24"/>
          <w:szCs w:val="24"/>
        </w:rPr>
      </w:pPr>
      <w:r w:rsidRPr="00242199">
        <w:rPr>
          <w:rFonts w:ascii="Times New Roman" w:hAnsi="Times New Roman"/>
          <w:sz w:val="24"/>
          <w:szCs w:val="24"/>
        </w:rPr>
        <w:t>использовать формулы комбинаторики при решении комбинаторных задач;</w:t>
      </w:r>
    </w:p>
    <w:p w14:paraId="4E764047" w14:textId="77777777" w:rsidR="00FF65A6" w:rsidRPr="00242199" w:rsidRDefault="00FF65A6" w:rsidP="00B10372">
      <w:pPr>
        <w:pStyle w:val="a"/>
        <w:numPr>
          <w:ilvl w:val="0"/>
          <w:numId w:val="134"/>
        </w:numPr>
        <w:tabs>
          <w:tab w:val="left" w:pos="1134"/>
        </w:tabs>
        <w:ind w:left="0" w:firstLine="709"/>
        <w:rPr>
          <w:rFonts w:ascii="Times New Roman" w:hAnsi="Times New Roman"/>
          <w:sz w:val="24"/>
          <w:szCs w:val="24"/>
        </w:rPr>
      </w:pPr>
      <w:r w:rsidRPr="00242199">
        <w:rPr>
          <w:rFonts w:ascii="Times New Roman" w:hAnsi="Times New Roman"/>
          <w:sz w:val="24"/>
          <w:szCs w:val="24"/>
        </w:rPr>
        <w:t>решать задачи на вычисление вероятности в том числе с использованием формул.</w:t>
      </w:r>
    </w:p>
    <w:p w14:paraId="298CD2EA" w14:textId="77777777" w:rsidR="00FF65A6" w:rsidRPr="00242199" w:rsidRDefault="00FF65A6" w:rsidP="00EC1B31">
      <w:pPr>
        <w:tabs>
          <w:tab w:val="left" w:pos="1134"/>
        </w:tabs>
        <w:spacing w:after="0" w:line="240" w:lineRule="auto"/>
        <w:ind w:firstLine="709"/>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1A841CCC" w14:textId="77777777" w:rsidR="00FF65A6" w:rsidRPr="00242199" w:rsidRDefault="00FF65A6" w:rsidP="00B10372">
      <w:pPr>
        <w:pStyle w:val="a"/>
        <w:numPr>
          <w:ilvl w:val="0"/>
          <w:numId w:val="134"/>
        </w:numPr>
        <w:tabs>
          <w:tab w:val="left" w:pos="1134"/>
        </w:tabs>
        <w:ind w:left="0" w:firstLine="709"/>
        <w:rPr>
          <w:rFonts w:ascii="Times New Roman" w:hAnsi="Times New Roman"/>
          <w:sz w:val="24"/>
          <w:szCs w:val="24"/>
        </w:rPr>
      </w:pPr>
      <w:r w:rsidRPr="00242199">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14:paraId="59518404" w14:textId="77777777" w:rsidR="00FF65A6" w:rsidRPr="00242199" w:rsidRDefault="00FF65A6" w:rsidP="00B10372">
      <w:pPr>
        <w:pStyle w:val="a"/>
        <w:numPr>
          <w:ilvl w:val="0"/>
          <w:numId w:val="134"/>
        </w:numPr>
        <w:tabs>
          <w:tab w:val="left" w:pos="1134"/>
        </w:tabs>
        <w:ind w:left="0" w:firstLine="709"/>
        <w:rPr>
          <w:rFonts w:ascii="Times New Roman" w:hAnsi="Times New Roman"/>
          <w:sz w:val="24"/>
          <w:szCs w:val="24"/>
        </w:rPr>
      </w:pPr>
      <w:r w:rsidRPr="00242199">
        <w:rPr>
          <w:rFonts w:ascii="Times New Roman" w:hAnsi="Times New Roman"/>
          <w:sz w:val="24"/>
          <w:szCs w:val="24"/>
        </w:rPr>
        <w:t xml:space="preserve">анализировать и сравнивать статистические характеристики выборок, </w:t>
      </w:r>
      <w:r w:rsidRPr="00242199">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242199">
        <w:rPr>
          <w:rFonts w:ascii="Times New Roman" w:hAnsi="Times New Roman"/>
          <w:sz w:val="24"/>
          <w:szCs w:val="24"/>
        </w:rPr>
        <w:t>;</w:t>
      </w:r>
    </w:p>
    <w:p w14:paraId="2742795A" w14:textId="77777777" w:rsidR="00FF65A6" w:rsidRPr="00242199" w:rsidRDefault="00FF65A6" w:rsidP="00B10372">
      <w:pPr>
        <w:pStyle w:val="a"/>
        <w:numPr>
          <w:ilvl w:val="0"/>
          <w:numId w:val="134"/>
        </w:numPr>
        <w:tabs>
          <w:tab w:val="left" w:pos="1134"/>
        </w:tabs>
        <w:ind w:left="0" w:firstLine="709"/>
        <w:rPr>
          <w:rFonts w:ascii="Times New Roman" w:hAnsi="Times New Roman"/>
          <w:sz w:val="24"/>
          <w:szCs w:val="24"/>
        </w:rPr>
      </w:pPr>
      <w:r w:rsidRPr="00242199">
        <w:rPr>
          <w:rFonts w:ascii="Times New Roman" w:hAnsi="Times New Roman"/>
          <w:sz w:val="24"/>
          <w:szCs w:val="24"/>
        </w:rPr>
        <w:t>оценивать вероятность реальных событий и явлений в различных ситуациях</w:t>
      </w:r>
    </w:p>
    <w:p w14:paraId="3C363AC0" w14:textId="77777777" w:rsidR="00FF65A6" w:rsidRPr="00242199" w:rsidRDefault="00FF65A6" w:rsidP="00EC1B31">
      <w:pPr>
        <w:spacing w:after="0" w:line="240" w:lineRule="auto"/>
        <w:rPr>
          <w:rFonts w:ascii="Times New Roman" w:hAnsi="Times New Roman"/>
          <w:b/>
          <w:bCs/>
          <w:sz w:val="24"/>
          <w:szCs w:val="24"/>
        </w:rPr>
      </w:pPr>
      <w:r w:rsidRPr="00242199">
        <w:rPr>
          <w:rFonts w:ascii="Times New Roman" w:hAnsi="Times New Roman"/>
          <w:b/>
          <w:bCs/>
          <w:sz w:val="24"/>
          <w:szCs w:val="24"/>
        </w:rPr>
        <w:t>Текстовые задачи</w:t>
      </w:r>
    </w:p>
    <w:p w14:paraId="0778B56A"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lang w:eastAsia="en-US"/>
        </w:rPr>
      </w:pPr>
      <w:r w:rsidRPr="00242199">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14:paraId="3CD458EF"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lang w:eastAsia="en-US"/>
        </w:rPr>
      </w:pPr>
      <w:r w:rsidRPr="00242199">
        <w:rPr>
          <w:rFonts w:ascii="Times New Roman" w:hAnsi="Times New Roman"/>
          <w:sz w:val="24"/>
          <w:szCs w:val="24"/>
          <w:lang w:eastAsia="en-US"/>
        </w:rPr>
        <w:t>распознавать разные виды и типы задач;</w:t>
      </w:r>
    </w:p>
    <w:p w14:paraId="39648FDB"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lang w:eastAsia="en-US"/>
        </w:rPr>
      </w:pPr>
      <w:r w:rsidRPr="00242199">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14:paraId="61EFA5E4"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lang w:eastAsia="en-US"/>
        </w:rPr>
      </w:pPr>
      <w:r w:rsidRPr="00242199">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14:paraId="41BBF3CB"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lang w:eastAsia="en-US"/>
        </w:rPr>
      </w:pPr>
      <w:r w:rsidRPr="00242199">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14:paraId="62849606"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lang w:eastAsia="en-US"/>
        </w:rPr>
      </w:pPr>
      <w:r w:rsidRPr="00242199">
        <w:rPr>
          <w:rFonts w:ascii="Times New Roman" w:hAnsi="Times New Roman"/>
          <w:sz w:val="24"/>
          <w:szCs w:val="24"/>
          <w:lang w:eastAsia="en-US"/>
        </w:rPr>
        <w:lastRenderedPageBreak/>
        <w:t>моделировать рассуждения при поиске решения задач с помощью граф-схемы;</w:t>
      </w:r>
    </w:p>
    <w:p w14:paraId="137C57DF"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lang w:eastAsia="en-US"/>
        </w:rPr>
      </w:pPr>
      <w:r w:rsidRPr="00242199">
        <w:rPr>
          <w:rFonts w:ascii="Times New Roman" w:hAnsi="Times New Roman"/>
          <w:sz w:val="24"/>
          <w:szCs w:val="24"/>
          <w:lang w:eastAsia="en-US"/>
        </w:rPr>
        <w:t>выделять этапы решения задачи и содержание каждого этапа;</w:t>
      </w:r>
    </w:p>
    <w:p w14:paraId="2443CADF"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lang w:eastAsia="en-US"/>
        </w:rPr>
      </w:pPr>
      <w:r w:rsidRPr="00242199">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14:paraId="57CAA414"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lang w:eastAsia="en-US"/>
        </w:rPr>
      </w:pPr>
      <w:r w:rsidRPr="00242199">
        <w:rPr>
          <w:rFonts w:ascii="Times New Roman" w:hAnsi="Times New Roman"/>
          <w:sz w:val="24"/>
          <w:szCs w:val="24"/>
          <w:lang w:eastAsia="en-US"/>
        </w:rPr>
        <w:t>анализировать затруднения при решении задач;</w:t>
      </w:r>
    </w:p>
    <w:p w14:paraId="14056FA8"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lang w:eastAsia="en-US"/>
        </w:rPr>
      </w:pPr>
      <w:r w:rsidRPr="00242199">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14:paraId="2F993216"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lang w:eastAsia="en-US"/>
        </w:rPr>
      </w:pPr>
      <w:r w:rsidRPr="00242199">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14:paraId="2323365C"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lang w:eastAsia="en-US"/>
        </w:rPr>
      </w:pPr>
      <w:r w:rsidRPr="00242199">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14:paraId="18E91C06"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lang w:eastAsia="en-US"/>
        </w:rPr>
      </w:pPr>
      <w:r w:rsidRPr="00242199">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14:paraId="41E4D949"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lang w:eastAsia="en-US"/>
        </w:rPr>
      </w:pPr>
      <w:r w:rsidRPr="00242199">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14:paraId="0370ADD3"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lang w:eastAsia="en-US"/>
        </w:rPr>
      </w:pPr>
      <w:r w:rsidRPr="00242199">
        <w:rPr>
          <w:rFonts w:ascii="Times New Roman" w:hAnsi="Times New Roman"/>
          <w:sz w:val="24"/>
          <w:szCs w:val="24"/>
          <w:lang w:eastAsia="en-US"/>
        </w:rPr>
        <w:t>решать разнообразные задачи «на части»;</w:t>
      </w:r>
    </w:p>
    <w:p w14:paraId="14C92523"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lang w:eastAsia="en-US"/>
        </w:rPr>
      </w:pPr>
      <w:r w:rsidRPr="00242199">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14:paraId="03A26D03"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lang w:eastAsia="en-US"/>
        </w:rPr>
      </w:pPr>
      <w:r w:rsidRPr="00242199">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14:paraId="093CAF89" w14:textId="77777777" w:rsidR="00FF65A6" w:rsidRPr="00242199" w:rsidRDefault="00FF65A6" w:rsidP="00B10372">
      <w:pPr>
        <w:pStyle w:val="a9"/>
        <w:numPr>
          <w:ilvl w:val="0"/>
          <w:numId w:val="132"/>
        </w:numPr>
        <w:tabs>
          <w:tab w:val="left" w:pos="1134"/>
        </w:tabs>
        <w:ind w:left="0" w:firstLine="709"/>
        <w:jc w:val="both"/>
        <w:rPr>
          <w:rFonts w:ascii="Times New Roman" w:hAnsi="Times New Roman"/>
        </w:rPr>
      </w:pPr>
      <w:r w:rsidRPr="00242199">
        <w:rPr>
          <w:rFonts w:ascii="Times New Roman" w:hAnsi="Times New Roman"/>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14:paraId="7826CB05" w14:textId="77777777" w:rsidR="00FF65A6" w:rsidRPr="00242199" w:rsidRDefault="00FF65A6" w:rsidP="00B10372">
      <w:pPr>
        <w:numPr>
          <w:ilvl w:val="0"/>
          <w:numId w:val="131"/>
        </w:numPr>
        <w:tabs>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14:paraId="03477E20"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lang w:eastAsia="en-US"/>
        </w:rPr>
      </w:pPr>
      <w:r w:rsidRPr="00242199">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14:paraId="68BE361D"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lang w:eastAsia="en-US"/>
        </w:rPr>
      </w:pPr>
      <w:r w:rsidRPr="00242199">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14:paraId="642EE1FC"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lang w:eastAsia="en-US"/>
        </w:rPr>
      </w:pPr>
      <w:r w:rsidRPr="00242199">
        <w:rPr>
          <w:rFonts w:ascii="Times New Roman" w:hAnsi="Times New Roman"/>
          <w:sz w:val="24"/>
          <w:szCs w:val="24"/>
          <w:lang w:eastAsia="en-US"/>
        </w:rPr>
        <w:t>решать несложные задачи по математической статистике;</w:t>
      </w:r>
    </w:p>
    <w:p w14:paraId="75A05D28"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lang w:eastAsia="en-US"/>
        </w:rPr>
      </w:pPr>
      <w:r w:rsidRPr="00242199">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14:paraId="2422B4DB" w14:textId="77777777" w:rsidR="00FF65A6" w:rsidRPr="00242199" w:rsidRDefault="00FF65A6" w:rsidP="00EC1B31">
      <w:pPr>
        <w:tabs>
          <w:tab w:val="left" w:pos="1134"/>
        </w:tabs>
        <w:spacing w:after="0" w:line="240" w:lineRule="auto"/>
        <w:ind w:firstLine="709"/>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6280E9A2"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lang w:eastAsia="en-US"/>
        </w:rPr>
      </w:pPr>
      <w:r w:rsidRPr="00242199">
        <w:rPr>
          <w:rFonts w:ascii="Times New Roman"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14:paraId="068FCEE9"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lang w:eastAsia="en-US"/>
        </w:rPr>
      </w:pPr>
      <w:r w:rsidRPr="00242199">
        <w:rPr>
          <w:rFonts w:ascii="Times New Roman" w:hAnsi="Times New Roman"/>
          <w:sz w:val="24"/>
          <w:szCs w:val="24"/>
          <w:lang w:eastAsia="en-US"/>
        </w:rPr>
        <w:t>решать задачи на движение по реке, рассматривая разные системы отсчёта;</w:t>
      </w:r>
    </w:p>
    <w:p w14:paraId="56017911" w14:textId="77777777" w:rsidR="00FF65A6" w:rsidRPr="00242199" w:rsidRDefault="00FF65A6" w:rsidP="00B10372">
      <w:pPr>
        <w:pStyle w:val="a"/>
        <w:numPr>
          <w:ilvl w:val="0"/>
          <w:numId w:val="131"/>
        </w:numPr>
        <w:tabs>
          <w:tab w:val="left" w:pos="1134"/>
        </w:tabs>
        <w:ind w:left="0" w:firstLine="709"/>
        <w:rPr>
          <w:rFonts w:ascii="Times New Roman" w:hAnsi="Times New Roman"/>
          <w:sz w:val="24"/>
          <w:szCs w:val="24"/>
          <w:lang w:eastAsia="en-US"/>
        </w:rPr>
      </w:pPr>
      <w:r w:rsidRPr="00242199">
        <w:rPr>
          <w:rFonts w:ascii="Times New Roman" w:hAnsi="Times New Roman"/>
          <w:sz w:val="24"/>
          <w:szCs w:val="24"/>
          <w:lang w:eastAsia="en-US"/>
        </w:rPr>
        <w:t>конструировать задачные ситуации, приближенные к реальной действительности</w:t>
      </w:r>
    </w:p>
    <w:p w14:paraId="118E5267"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Геометрические фигуры</w:t>
      </w:r>
    </w:p>
    <w:p w14:paraId="1BFBE900" w14:textId="77777777" w:rsidR="00FF65A6" w:rsidRPr="00242199" w:rsidRDefault="00FF65A6" w:rsidP="00B10372">
      <w:pPr>
        <w:pStyle w:val="a"/>
        <w:numPr>
          <w:ilvl w:val="0"/>
          <w:numId w:val="147"/>
        </w:numPr>
        <w:tabs>
          <w:tab w:val="left" w:pos="1134"/>
        </w:tabs>
        <w:ind w:left="0" w:firstLine="709"/>
        <w:rPr>
          <w:rFonts w:ascii="Times New Roman" w:hAnsi="Times New Roman"/>
          <w:sz w:val="24"/>
          <w:szCs w:val="24"/>
        </w:rPr>
      </w:pPr>
      <w:r w:rsidRPr="00242199">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14:paraId="2A266597" w14:textId="77777777" w:rsidR="00FF65A6" w:rsidRPr="00242199" w:rsidRDefault="00FF65A6" w:rsidP="00B10372">
      <w:pPr>
        <w:pStyle w:val="a"/>
        <w:numPr>
          <w:ilvl w:val="0"/>
          <w:numId w:val="147"/>
        </w:numPr>
        <w:tabs>
          <w:tab w:val="left" w:pos="1134"/>
        </w:tabs>
        <w:ind w:left="0" w:firstLine="709"/>
        <w:rPr>
          <w:rFonts w:ascii="Times New Roman" w:hAnsi="Times New Roman"/>
          <w:sz w:val="24"/>
          <w:szCs w:val="24"/>
        </w:rPr>
      </w:pPr>
      <w:r w:rsidRPr="00242199">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14:paraId="1E141B5D" w14:textId="77777777" w:rsidR="00FF65A6" w:rsidRPr="00242199" w:rsidRDefault="00FF65A6" w:rsidP="00B10372">
      <w:pPr>
        <w:pStyle w:val="a9"/>
        <w:numPr>
          <w:ilvl w:val="0"/>
          <w:numId w:val="147"/>
        </w:numPr>
        <w:tabs>
          <w:tab w:val="left" w:pos="1134"/>
        </w:tabs>
        <w:ind w:left="0" w:firstLine="709"/>
        <w:contextualSpacing w:val="0"/>
        <w:jc w:val="both"/>
        <w:rPr>
          <w:rFonts w:ascii="Times New Roman" w:hAnsi="Times New Roman"/>
        </w:rPr>
      </w:pPr>
      <w:r w:rsidRPr="00242199">
        <w:rPr>
          <w:rFonts w:ascii="Times New Roman" w:hAnsi="Times New Roman"/>
        </w:rPr>
        <w:lastRenderedPageBreak/>
        <w:t>исследовать чертежи, включая комбинации фигур, извлекать, интерпретировать и преобразовывать информацию, представленную на чертежах;</w:t>
      </w:r>
    </w:p>
    <w:p w14:paraId="046A7988" w14:textId="77777777" w:rsidR="00FF65A6" w:rsidRPr="00242199" w:rsidRDefault="00FF65A6" w:rsidP="00B10372">
      <w:pPr>
        <w:pStyle w:val="a9"/>
        <w:numPr>
          <w:ilvl w:val="0"/>
          <w:numId w:val="147"/>
        </w:numPr>
        <w:tabs>
          <w:tab w:val="left" w:pos="1134"/>
        </w:tabs>
        <w:ind w:left="0" w:firstLine="709"/>
        <w:contextualSpacing w:val="0"/>
        <w:jc w:val="both"/>
        <w:rPr>
          <w:rFonts w:ascii="Times New Roman" w:hAnsi="Times New Roman"/>
        </w:rPr>
      </w:pPr>
      <w:r w:rsidRPr="00242199">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14:paraId="03C51979" w14:textId="77777777" w:rsidR="00FF65A6" w:rsidRPr="00242199" w:rsidRDefault="00FF65A6" w:rsidP="00B10372">
      <w:pPr>
        <w:pStyle w:val="a9"/>
        <w:numPr>
          <w:ilvl w:val="0"/>
          <w:numId w:val="147"/>
        </w:numPr>
        <w:tabs>
          <w:tab w:val="left" w:pos="1134"/>
        </w:tabs>
        <w:ind w:left="0" w:firstLine="709"/>
        <w:jc w:val="both"/>
        <w:rPr>
          <w:rFonts w:ascii="Times New Roman" w:hAnsi="Times New Roman"/>
        </w:rPr>
      </w:pPr>
      <w:r w:rsidRPr="00242199">
        <w:rPr>
          <w:rFonts w:ascii="Times New Roman" w:hAnsi="Times New Roman"/>
        </w:rPr>
        <w:t>формулировать и доказывать геометрические утверждения.</w:t>
      </w:r>
    </w:p>
    <w:p w14:paraId="3B6ED9E0" w14:textId="77777777" w:rsidR="00FF65A6" w:rsidRPr="00242199" w:rsidRDefault="00FF65A6" w:rsidP="00EC1B31">
      <w:pPr>
        <w:tabs>
          <w:tab w:val="left" w:pos="1134"/>
        </w:tabs>
        <w:spacing w:after="0" w:line="240" w:lineRule="auto"/>
        <w:ind w:firstLine="709"/>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26A93294" w14:textId="77777777" w:rsidR="00FF65A6" w:rsidRPr="00242199" w:rsidRDefault="00FF65A6" w:rsidP="00B10372">
      <w:pPr>
        <w:pStyle w:val="a"/>
        <w:numPr>
          <w:ilvl w:val="0"/>
          <w:numId w:val="147"/>
        </w:numPr>
        <w:tabs>
          <w:tab w:val="left" w:pos="1134"/>
        </w:tabs>
        <w:ind w:left="0" w:firstLine="709"/>
        <w:rPr>
          <w:rFonts w:ascii="Times New Roman" w:hAnsi="Times New Roman"/>
          <w:sz w:val="24"/>
          <w:szCs w:val="24"/>
        </w:rPr>
      </w:pPr>
      <w:r w:rsidRPr="00242199">
        <w:rPr>
          <w:rFonts w:ascii="Times New Roman" w:hAnsi="Times New Roman"/>
          <w:sz w:val="24"/>
          <w:szCs w:val="24"/>
        </w:rPr>
        <w:t xml:space="preserve">составлять с использованием свойств геометрических фигур математические модели </w:t>
      </w:r>
      <w:r w:rsidRPr="00242199">
        <w:rPr>
          <w:rStyle w:val="dash041e0431044b0447043d044b0439char1"/>
        </w:rPr>
        <w:t>для решения задач практического характера и задач из смежных дисциплин</w:t>
      </w:r>
      <w:r w:rsidRPr="00242199">
        <w:rPr>
          <w:rFonts w:ascii="Times New Roman" w:hAnsi="Times New Roman"/>
          <w:sz w:val="24"/>
          <w:szCs w:val="24"/>
        </w:rPr>
        <w:t>, исследовать полученные модели и интерпретировать результат</w:t>
      </w:r>
    </w:p>
    <w:p w14:paraId="44062731" w14:textId="77777777" w:rsidR="00FF65A6" w:rsidRPr="00242199" w:rsidRDefault="00FF65A6" w:rsidP="00EC1B31">
      <w:pPr>
        <w:spacing w:after="0" w:line="240" w:lineRule="auto"/>
        <w:rPr>
          <w:rFonts w:ascii="Times New Roman" w:hAnsi="Times New Roman"/>
          <w:b/>
          <w:bCs/>
          <w:sz w:val="24"/>
          <w:szCs w:val="24"/>
        </w:rPr>
      </w:pPr>
      <w:r w:rsidRPr="00242199">
        <w:rPr>
          <w:rFonts w:ascii="Times New Roman" w:hAnsi="Times New Roman"/>
          <w:b/>
          <w:bCs/>
          <w:sz w:val="24"/>
          <w:szCs w:val="24"/>
        </w:rPr>
        <w:t>Отношения</w:t>
      </w:r>
    </w:p>
    <w:p w14:paraId="3B1A4AF5" w14:textId="77777777" w:rsidR="00FF65A6" w:rsidRPr="00242199" w:rsidRDefault="00FF65A6" w:rsidP="00B10372">
      <w:pPr>
        <w:pStyle w:val="a9"/>
        <w:numPr>
          <w:ilvl w:val="0"/>
          <w:numId w:val="132"/>
        </w:numPr>
        <w:tabs>
          <w:tab w:val="left" w:pos="1134"/>
        </w:tabs>
        <w:ind w:left="0" w:firstLine="709"/>
        <w:jc w:val="both"/>
        <w:rPr>
          <w:rFonts w:ascii="Times New Roman" w:hAnsi="Times New Roman"/>
        </w:rPr>
      </w:pPr>
      <w:r w:rsidRPr="00242199">
        <w:rPr>
          <w:rFonts w:ascii="Times New Roman" w:hAnsi="Times New Roman"/>
        </w:rPr>
        <w:t>Владеть понятием отношения как метапредметным;</w:t>
      </w:r>
    </w:p>
    <w:p w14:paraId="7ABA6FC5" w14:textId="77777777" w:rsidR="00FF65A6" w:rsidRPr="00242199" w:rsidRDefault="00FF65A6" w:rsidP="00B10372">
      <w:pPr>
        <w:pStyle w:val="a9"/>
        <w:numPr>
          <w:ilvl w:val="0"/>
          <w:numId w:val="132"/>
        </w:numPr>
        <w:tabs>
          <w:tab w:val="left" w:pos="1134"/>
        </w:tabs>
        <w:ind w:left="0" w:firstLine="709"/>
        <w:jc w:val="both"/>
        <w:rPr>
          <w:rFonts w:ascii="Times New Roman" w:hAnsi="Times New Roman"/>
        </w:rPr>
      </w:pPr>
      <w:r w:rsidRPr="00242199">
        <w:rPr>
          <w:rFonts w:ascii="Times New Roman" w:hAnsi="Times New Roman"/>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14:paraId="5D5EBF71" w14:textId="77777777" w:rsidR="00FF65A6" w:rsidRPr="00242199" w:rsidRDefault="00FF65A6" w:rsidP="00B10372">
      <w:pPr>
        <w:pStyle w:val="a9"/>
        <w:numPr>
          <w:ilvl w:val="0"/>
          <w:numId w:val="132"/>
        </w:numPr>
        <w:tabs>
          <w:tab w:val="left" w:pos="1134"/>
        </w:tabs>
        <w:ind w:left="0" w:firstLine="709"/>
        <w:jc w:val="both"/>
        <w:rPr>
          <w:rFonts w:ascii="Times New Roman" w:hAnsi="Times New Roman"/>
        </w:rPr>
      </w:pPr>
      <w:r w:rsidRPr="00242199">
        <w:rPr>
          <w:rFonts w:ascii="Times New Roman" w:hAnsi="Times New Roman"/>
        </w:rPr>
        <w:t>использовать свойства подобия и равенства фигур при решении задач.</w:t>
      </w:r>
    </w:p>
    <w:p w14:paraId="16E33B07" w14:textId="77777777" w:rsidR="00FF65A6" w:rsidRPr="00242199" w:rsidRDefault="00FF65A6" w:rsidP="00EC1B31">
      <w:pPr>
        <w:pStyle w:val="a"/>
        <w:numPr>
          <w:ilvl w:val="0"/>
          <w:numId w:val="0"/>
        </w:numPr>
        <w:tabs>
          <w:tab w:val="left" w:pos="1134"/>
        </w:tabs>
        <w:ind w:firstLine="709"/>
        <w:rPr>
          <w:rFonts w:ascii="Times New Roman" w:hAnsi="Times New Roman"/>
          <w:b/>
          <w:sz w:val="24"/>
          <w:szCs w:val="24"/>
        </w:rPr>
      </w:pPr>
      <w:r w:rsidRPr="00242199">
        <w:rPr>
          <w:rFonts w:ascii="Times New Roman" w:hAnsi="Times New Roman"/>
          <w:b/>
          <w:sz w:val="24"/>
          <w:szCs w:val="24"/>
        </w:rPr>
        <w:t xml:space="preserve">В повседневной жизни и при изучении других предметов: </w:t>
      </w:r>
    </w:p>
    <w:p w14:paraId="265C4161" w14:textId="77777777" w:rsidR="00FF65A6" w:rsidRPr="00242199" w:rsidRDefault="00FF65A6" w:rsidP="00B10372">
      <w:pPr>
        <w:pStyle w:val="a9"/>
        <w:numPr>
          <w:ilvl w:val="0"/>
          <w:numId w:val="132"/>
        </w:numPr>
        <w:tabs>
          <w:tab w:val="left" w:pos="1134"/>
        </w:tabs>
        <w:ind w:left="0" w:firstLine="709"/>
        <w:jc w:val="both"/>
        <w:rPr>
          <w:rFonts w:ascii="Times New Roman" w:hAnsi="Times New Roman"/>
        </w:rPr>
      </w:pPr>
      <w:r w:rsidRPr="00242199">
        <w:rPr>
          <w:rFonts w:ascii="Times New Roman" w:hAnsi="Times New Roman"/>
        </w:rPr>
        <w:t>использовать отношения для построения и исследования математических моделей объектов реальной жизни</w:t>
      </w:r>
    </w:p>
    <w:p w14:paraId="3C44E4CE"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Измерения и вычисления</w:t>
      </w:r>
    </w:p>
    <w:p w14:paraId="3A0A8003" w14:textId="77777777" w:rsidR="00FF65A6" w:rsidRPr="00242199" w:rsidRDefault="00FF65A6" w:rsidP="00B10372">
      <w:pPr>
        <w:pStyle w:val="a9"/>
        <w:numPr>
          <w:ilvl w:val="0"/>
          <w:numId w:val="131"/>
        </w:numPr>
        <w:tabs>
          <w:tab w:val="left" w:pos="1134"/>
        </w:tabs>
        <w:ind w:left="0" w:firstLine="709"/>
        <w:jc w:val="both"/>
        <w:rPr>
          <w:rFonts w:ascii="Times New Roman" w:hAnsi="Times New Roman"/>
        </w:rPr>
      </w:pPr>
      <w:r w:rsidRPr="00242199">
        <w:rPr>
          <w:rFonts w:ascii="Times New Roman" w:hAnsi="Times New Roman"/>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14:paraId="3FDDD060" w14:textId="77777777" w:rsidR="00FF65A6" w:rsidRPr="00242199" w:rsidRDefault="00FF65A6" w:rsidP="00B10372">
      <w:pPr>
        <w:pStyle w:val="a9"/>
        <w:numPr>
          <w:ilvl w:val="0"/>
          <w:numId w:val="131"/>
        </w:numPr>
        <w:tabs>
          <w:tab w:val="left" w:pos="1134"/>
        </w:tabs>
        <w:ind w:left="0" w:firstLine="709"/>
        <w:jc w:val="both"/>
        <w:rPr>
          <w:rFonts w:ascii="Times New Roman" w:hAnsi="Times New Roman"/>
        </w:rPr>
      </w:pPr>
      <w:r w:rsidRPr="00242199">
        <w:rPr>
          <w:rFonts w:ascii="Times New Roman" w:hAnsi="Times New Roman"/>
        </w:rPr>
        <w:t>самостоятельно формулировать гипотезы и проверять их достоверность.</w:t>
      </w:r>
    </w:p>
    <w:p w14:paraId="3B8FD22F" w14:textId="77777777" w:rsidR="00FF65A6" w:rsidRPr="00242199" w:rsidRDefault="00FF65A6" w:rsidP="00EC1B31">
      <w:pPr>
        <w:tabs>
          <w:tab w:val="left" w:pos="1134"/>
        </w:tabs>
        <w:spacing w:after="0" w:line="240" w:lineRule="auto"/>
        <w:ind w:firstLine="709"/>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177F30B7" w14:textId="77777777" w:rsidR="00FF65A6" w:rsidRPr="00242199" w:rsidRDefault="00FF65A6" w:rsidP="00B10372">
      <w:pPr>
        <w:pStyle w:val="a9"/>
        <w:numPr>
          <w:ilvl w:val="0"/>
          <w:numId w:val="131"/>
        </w:numPr>
        <w:tabs>
          <w:tab w:val="left" w:pos="1134"/>
        </w:tabs>
        <w:ind w:left="0" w:firstLine="709"/>
        <w:jc w:val="both"/>
        <w:rPr>
          <w:rFonts w:ascii="Times New Roman" w:hAnsi="Times New Roman"/>
        </w:rPr>
      </w:pPr>
      <w:r w:rsidRPr="00242199">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p>
    <w:p w14:paraId="057C9594"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Геометрические построения</w:t>
      </w:r>
    </w:p>
    <w:p w14:paraId="178311FB" w14:textId="77777777" w:rsidR="00FF65A6" w:rsidRPr="00242199" w:rsidRDefault="00FF65A6" w:rsidP="00B10372">
      <w:pPr>
        <w:pStyle w:val="a"/>
        <w:numPr>
          <w:ilvl w:val="0"/>
          <w:numId w:val="132"/>
        </w:numPr>
        <w:tabs>
          <w:tab w:val="left" w:pos="1134"/>
        </w:tabs>
        <w:ind w:left="0" w:firstLine="709"/>
        <w:rPr>
          <w:rFonts w:ascii="Times New Roman" w:hAnsi="Times New Roman"/>
          <w:sz w:val="24"/>
          <w:szCs w:val="24"/>
        </w:rPr>
      </w:pPr>
      <w:r w:rsidRPr="00242199">
        <w:rPr>
          <w:rFonts w:ascii="Times New Roman" w:hAnsi="Times New Roman"/>
          <w:sz w:val="24"/>
          <w:szCs w:val="24"/>
        </w:rPr>
        <w:t xml:space="preserve">Оперировать понятием набора элементов, определяющих геометрическую фигуру, </w:t>
      </w:r>
    </w:p>
    <w:p w14:paraId="1A557B0A" w14:textId="77777777" w:rsidR="00FF65A6" w:rsidRPr="00242199" w:rsidRDefault="00FF65A6" w:rsidP="00B10372">
      <w:pPr>
        <w:pStyle w:val="a"/>
        <w:numPr>
          <w:ilvl w:val="0"/>
          <w:numId w:val="132"/>
        </w:numPr>
        <w:tabs>
          <w:tab w:val="left" w:pos="1134"/>
        </w:tabs>
        <w:ind w:left="0" w:firstLine="709"/>
        <w:rPr>
          <w:rFonts w:ascii="Times New Roman" w:hAnsi="Times New Roman"/>
          <w:sz w:val="24"/>
          <w:szCs w:val="24"/>
        </w:rPr>
      </w:pPr>
      <w:r w:rsidRPr="00242199">
        <w:rPr>
          <w:rFonts w:ascii="Times New Roman" w:hAnsi="Times New Roman"/>
          <w:sz w:val="24"/>
          <w:szCs w:val="24"/>
        </w:rPr>
        <w:t>владеть набором методов построений циркулем и линейкой;</w:t>
      </w:r>
    </w:p>
    <w:p w14:paraId="5C5DF297" w14:textId="77777777" w:rsidR="00FF65A6" w:rsidRPr="00242199" w:rsidRDefault="00FF65A6" w:rsidP="00B10372">
      <w:pPr>
        <w:pStyle w:val="a"/>
        <w:numPr>
          <w:ilvl w:val="0"/>
          <w:numId w:val="132"/>
        </w:numPr>
        <w:tabs>
          <w:tab w:val="left" w:pos="1134"/>
        </w:tabs>
        <w:ind w:left="0" w:firstLine="709"/>
        <w:rPr>
          <w:rFonts w:ascii="Times New Roman" w:hAnsi="Times New Roman"/>
          <w:sz w:val="24"/>
          <w:szCs w:val="24"/>
        </w:rPr>
      </w:pPr>
      <w:r w:rsidRPr="00242199">
        <w:rPr>
          <w:rFonts w:ascii="Times New Roman" w:hAnsi="Times New Roman"/>
          <w:sz w:val="24"/>
          <w:szCs w:val="24"/>
        </w:rPr>
        <w:t>проводить анализ и реализовывать этапы решения задач на построение.</w:t>
      </w:r>
    </w:p>
    <w:p w14:paraId="1B308165" w14:textId="77777777" w:rsidR="00FF65A6" w:rsidRPr="00242199" w:rsidRDefault="00FF65A6" w:rsidP="00EC1B31">
      <w:pPr>
        <w:pStyle w:val="a"/>
        <w:numPr>
          <w:ilvl w:val="0"/>
          <w:numId w:val="0"/>
        </w:numPr>
        <w:tabs>
          <w:tab w:val="left" w:pos="1134"/>
        </w:tabs>
        <w:ind w:firstLine="709"/>
        <w:rPr>
          <w:rFonts w:ascii="Times New Roman" w:hAnsi="Times New Roman"/>
          <w:b/>
          <w:sz w:val="24"/>
          <w:szCs w:val="24"/>
        </w:rPr>
      </w:pPr>
      <w:r w:rsidRPr="00242199">
        <w:rPr>
          <w:rFonts w:ascii="Times New Roman" w:hAnsi="Times New Roman"/>
          <w:b/>
          <w:sz w:val="24"/>
          <w:szCs w:val="24"/>
        </w:rPr>
        <w:t>В повседневной жизни и при изучении других предметов:</w:t>
      </w:r>
    </w:p>
    <w:p w14:paraId="2EE0C0CE" w14:textId="77777777" w:rsidR="00FF65A6" w:rsidRPr="00242199" w:rsidRDefault="00FF65A6" w:rsidP="00B10372">
      <w:pPr>
        <w:pStyle w:val="a"/>
        <w:numPr>
          <w:ilvl w:val="0"/>
          <w:numId w:val="132"/>
        </w:numPr>
        <w:tabs>
          <w:tab w:val="left" w:pos="1134"/>
        </w:tabs>
        <w:ind w:left="0" w:firstLine="709"/>
        <w:rPr>
          <w:rFonts w:ascii="Times New Roman" w:hAnsi="Times New Roman"/>
          <w:sz w:val="24"/>
          <w:szCs w:val="24"/>
        </w:rPr>
      </w:pPr>
      <w:r w:rsidRPr="00242199">
        <w:rPr>
          <w:rFonts w:ascii="Times New Roman" w:hAnsi="Times New Roman"/>
          <w:sz w:val="24"/>
          <w:szCs w:val="24"/>
        </w:rPr>
        <w:t>выполнять построения на местности;</w:t>
      </w:r>
    </w:p>
    <w:p w14:paraId="7F5172C1" w14:textId="77777777" w:rsidR="00FF65A6" w:rsidRPr="00242199" w:rsidRDefault="00FF65A6" w:rsidP="00B10372">
      <w:pPr>
        <w:pStyle w:val="a"/>
        <w:numPr>
          <w:ilvl w:val="0"/>
          <w:numId w:val="132"/>
        </w:numPr>
        <w:tabs>
          <w:tab w:val="left" w:pos="1134"/>
        </w:tabs>
        <w:ind w:left="0" w:firstLine="709"/>
        <w:rPr>
          <w:rFonts w:ascii="Times New Roman" w:hAnsi="Times New Roman"/>
          <w:sz w:val="24"/>
          <w:szCs w:val="24"/>
        </w:rPr>
      </w:pPr>
      <w:r w:rsidRPr="00242199">
        <w:rPr>
          <w:rFonts w:ascii="Times New Roman" w:hAnsi="Times New Roman"/>
          <w:sz w:val="24"/>
          <w:szCs w:val="24"/>
        </w:rPr>
        <w:t>оценивать размеры реальных объектов окружающего мира</w:t>
      </w:r>
    </w:p>
    <w:p w14:paraId="72AC40BC"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t>Преобразования</w:t>
      </w:r>
    </w:p>
    <w:p w14:paraId="553C586B" w14:textId="77777777" w:rsidR="00FF65A6" w:rsidRPr="00242199" w:rsidRDefault="00FF65A6" w:rsidP="00B10372">
      <w:pPr>
        <w:pStyle w:val="a9"/>
        <w:numPr>
          <w:ilvl w:val="0"/>
          <w:numId w:val="137"/>
        </w:numPr>
        <w:tabs>
          <w:tab w:val="left" w:pos="1134"/>
        </w:tabs>
        <w:ind w:left="0" w:firstLine="709"/>
        <w:jc w:val="both"/>
        <w:rPr>
          <w:rFonts w:ascii="Times New Roman" w:hAnsi="Times New Roman"/>
        </w:rPr>
      </w:pPr>
      <w:r w:rsidRPr="00242199">
        <w:rPr>
          <w:rFonts w:ascii="Times New Roman" w:hAnsi="Times New Roman"/>
        </w:rPr>
        <w:t>Оперировать движениями и преобразованиями как метапредметными понятиями;</w:t>
      </w:r>
    </w:p>
    <w:p w14:paraId="0718DEE9" w14:textId="77777777" w:rsidR="00FF65A6" w:rsidRPr="00242199" w:rsidRDefault="00FF65A6" w:rsidP="00B10372">
      <w:pPr>
        <w:pStyle w:val="a9"/>
        <w:numPr>
          <w:ilvl w:val="0"/>
          <w:numId w:val="137"/>
        </w:numPr>
        <w:tabs>
          <w:tab w:val="left" w:pos="1134"/>
        </w:tabs>
        <w:ind w:left="0" w:firstLine="709"/>
        <w:jc w:val="both"/>
        <w:rPr>
          <w:rFonts w:ascii="Times New Roman" w:hAnsi="Times New Roman"/>
        </w:rPr>
      </w:pPr>
      <w:r w:rsidRPr="00242199">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14:paraId="602C428C" w14:textId="77777777" w:rsidR="00FF65A6" w:rsidRPr="00242199" w:rsidRDefault="00FF65A6" w:rsidP="00B10372">
      <w:pPr>
        <w:pStyle w:val="a9"/>
        <w:numPr>
          <w:ilvl w:val="0"/>
          <w:numId w:val="137"/>
        </w:numPr>
        <w:tabs>
          <w:tab w:val="left" w:pos="1134"/>
        </w:tabs>
        <w:ind w:left="0" w:firstLine="709"/>
        <w:jc w:val="both"/>
        <w:rPr>
          <w:rFonts w:ascii="Times New Roman" w:hAnsi="Times New Roman"/>
        </w:rPr>
      </w:pPr>
      <w:r w:rsidRPr="00242199">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14:paraId="1D01CDA7" w14:textId="77777777" w:rsidR="00FF65A6" w:rsidRPr="00242199" w:rsidRDefault="00FF65A6" w:rsidP="00B10372">
      <w:pPr>
        <w:pStyle w:val="a9"/>
        <w:numPr>
          <w:ilvl w:val="1"/>
          <w:numId w:val="137"/>
        </w:numPr>
        <w:tabs>
          <w:tab w:val="left" w:pos="1134"/>
        </w:tabs>
        <w:jc w:val="both"/>
        <w:rPr>
          <w:rFonts w:ascii="Times New Roman" w:hAnsi="Times New Roman"/>
        </w:rPr>
      </w:pPr>
      <w:r w:rsidRPr="00242199">
        <w:rPr>
          <w:rFonts w:ascii="Times New Roman" w:hAnsi="Times New Roman"/>
        </w:rPr>
        <w:t>пользоваться свойствами движений и преобразований при решении задач.</w:t>
      </w:r>
    </w:p>
    <w:p w14:paraId="693B3C82" w14:textId="77777777" w:rsidR="00FF65A6" w:rsidRPr="00242199" w:rsidRDefault="00FF65A6" w:rsidP="00EC1B31">
      <w:pPr>
        <w:pStyle w:val="a"/>
        <w:numPr>
          <w:ilvl w:val="0"/>
          <w:numId w:val="0"/>
        </w:numPr>
        <w:tabs>
          <w:tab w:val="left" w:pos="1134"/>
        </w:tabs>
        <w:ind w:firstLine="709"/>
        <w:rPr>
          <w:rFonts w:ascii="Times New Roman" w:hAnsi="Times New Roman"/>
          <w:b/>
          <w:sz w:val="24"/>
          <w:szCs w:val="24"/>
        </w:rPr>
      </w:pPr>
      <w:r w:rsidRPr="00242199">
        <w:rPr>
          <w:rFonts w:ascii="Times New Roman" w:hAnsi="Times New Roman"/>
          <w:b/>
          <w:sz w:val="24"/>
          <w:szCs w:val="24"/>
        </w:rPr>
        <w:t xml:space="preserve">В повседневной жизни и при изучении других предметов: </w:t>
      </w:r>
    </w:p>
    <w:p w14:paraId="208D33F3" w14:textId="77777777" w:rsidR="00FF65A6" w:rsidRPr="00242199" w:rsidRDefault="00FF65A6" w:rsidP="00B10372">
      <w:pPr>
        <w:pStyle w:val="a9"/>
        <w:numPr>
          <w:ilvl w:val="0"/>
          <w:numId w:val="137"/>
        </w:numPr>
        <w:tabs>
          <w:tab w:val="left" w:pos="1134"/>
        </w:tabs>
        <w:ind w:left="0" w:firstLine="709"/>
        <w:jc w:val="both"/>
        <w:rPr>
          <w:rFonts w:ascii="Times New Roman" w:hAnsi="Times New Roman"/>
        </w:rPr>
      </w:pPr>
      <w:r w:rsidRPr="00242199">
        <w:rPr>
          <w:rFonts w:ascii="Times New Roman" w:hAnsi="Times New Roman"/>
        </w:rPr>
        <w:t>применять свойства движений и применять подобие для построений и вычислений</w:t>
      </w:r>
    </w:p>
    <w:p w14:paraId="640EBA41" w14:textId="77777777" w:rsidR="00FF65A6" w:rsidRPr="00242199" w:rsidRDefault="00FF65A6" w:rsidP="00EC1B31">
      <w:pPr>
        <w:spacing w:after="0" w:line="240" w:lineRule="auto"/>
        <w:rPr>
          <w:rFonts w:ascii="Times New Roman" w:hAnsi="Times New Roman"/>
          <w:b/>
          <w:sz w:val="24"/>
          <w:szCs w:val="24"/>
        </w:rPr>
      </w:pPr>
      <w:r w:rsidRPr="00242199">
        <w:rPr>
          <w:rFonts w:ascii="Times New Roman" w:hAnsi="Times New Roman"/>
          <w:b/>
          <w:sz w:val="24"/>
          <w:szCs w:val="24"/>
        </w:rPr>
        <w:lastRenderedPageBreak/>
        <w:t>Векторы и координаты на плоскости</w:t>
      </w:r>
    </w:p>
    <w:p w14:paraId="240C4CAC" w14:textId="77777777" w:rsidR="00FF65A6" w:rsidRPr="00242199" w:rsidRDefault="00FF65A6" w:rsidP="00B10372">
      <w:pPr>
        <w:pStyle w:val="a9"/>
        <w:numPr>
          <w:ilvl w:val="0"/>
          <w:numId w:val="136"/>
        </w:numPr>
        <w:tabs>
          <w:tab w:val="left" w:pos="1134"/>
        </w:tabs>
        <w:ind w:left="0" w:firstLine="709"/>
        <w:jc w:val="both"/>
        <w:rPr>
          <w:rFonts w:ascii="Times New Roman" w:hAnsi="Times New Roman"/>
        </w:rPr>
      </w:pPr>
      <w:r w:rsidRPr="00242199">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14:paraId="06E61C08" w14:textId="77777777" w:rsidR="00FF65A6" w:rsidRPr="00242199" w:rsidRDefault="00FF65A6" w:rsidP="00B10372">
      <w:pPr>
        <w:pStyle w:val="a9"/>
        <w:numPr>
          <w:ilvl w:val="0"/>
          <w:numId w:val="136"/>
        </w:numPr>
        <w:tabs>
          <w:tab w:val="left" w:pos="1134"/>
        </w:tabs>
        <w:ind w:left="0" w:firstLine="709"/>
        <w:jc w:val="both"/>
        <w:rPr>
          <w:rFonts w:ascii="Times New Roman" w:hAnsi="Times New Roman"/>
        </w:rPr>
      </w:pPr>
      <w:r w:rsidRPr="00242199">
        <w:rPr>
          <w:rFonts w:ascii="Times New Roman" w:hAnsi="Times New Roman"/>
        </w:rPr>
        <w:t>Владеть векторным и координатным методом на плоскости для решения задач на вычисление и доказательства;</w:t>
      </w:r>
    </w:p>
    <w:p w14:paraId="44CE2590" w14:textId="77777777" w:rsidR="00FF65A6" w:rsidRPr="00242199" w:rsidRDefault="00FF65A6" w:rsidP="00B10372">
      <w:pPr>
        <w:pStyle w:val="a9"/>
        <w:numPr>
          <w:ilvl w:val="0"/>
          <w:numId w:val="136"/>
        </w:numPr>
        <w:tabs>
          <w:tab w:val="left" w:pos="1134"/>
        </w:tabs>
        <w:ind w:left="0" w:firstLine="709"/>
        <w:jc w:val="both"/>
        <w:rPr>
          <w:rFonts w:ascii="Times New Roman" w:hAnsi="Times New Roman"/>
        </w:rPr>
      </w:pPr>
      <w:r w:rsidRPr="00242199">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14:paraId="3383EA2B" w14:textId="77777777" w:rsidR="00FF65A6" w:rsidRPr="00242199" w:rsidRDefault="00FF65A6" w:rsidP="00B10372">
      <w:pPr>
        <w:pStyle w:val="a9"/>
        <w:numPr>
          <w:ilvl w:val="0"/>
          <w:numId w:val="136"/>
        </w:numPr>
        <w:tabs>
          <w:tab w:val="left" w:pos="1134"/>
        </w:tabs>
        <w:ind w:left="0" w:firstLine="709"/>
        <w:jc w:val="both"/>
        <w:rPr>
          <w:rFonts w:ascii="Times New Roman" w:hAnsi="Times New Roman"/>
        </w:rPr>
      </w:pPr>
      <w:r w:rsidRPr="00242199">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14:paraId="66BB39D4" w14:textId="77777777" w:rsidR="00FF65A6" w:rsidRPr="00242199" w:rsidRDefault="00FF65A6" w:rsidP="00EC1B31">
      <w:pPr>
        <w:pStyle w:val="a"/>
        <w:numPr>
          <w:ilvl w:val="0"/>
          <w:numId w:val="0"/>
        </w:numPr>
        <w:tabs>
          <w:tab w:val="left" w:pos="1134"/>
        </w:tabs>
        <w:ind w:firstLine="709"/>
        <w:rPr>
          <w:rFonts w:ascii="Times New Roman" w:hAnsi="Times New Roman"/>
          <w:b/>
          <w:sz w:val="24"/>
          <w:szCs w:val="24"/>
        </w:rPr>
      </w:pPr>
      <w:r w:rsidRPr="00242199">
        <w:rPr>
          <w:rFonts w:ascii="Times New Roman" w:hAnsi="Times New Roman"/>
          <w:b/>
          <w:sz w:val="24"/>
          <w:szCs w:val="24"/>
        </w:rPr>
        <w:t xml:space="preserve">В повседневной жизни и при изучении других предметов: </w:t>
      </w:r>
    </w:p>
    <w:p w14:paraId="37A65B6C" w14:textId="77777777" w:rsidR="00FF65A6" w:rsidRPr="00242199" w:rsidRDefault="00FF65A6" w:rsidP="00B10372">
      <w:pPr>
        <w:pStyle w:val="a9"/>
        <w:numPr>
          <w:ilvl w:val="0"/>
          <w:numId w:val="136"/>
        </w:numPr>
        <w:tabs>
          <w:tab w:val="left" w:pos="1134"/>
        </w:tabs>
        <w:ind w:left="0" w:firstLine="709"/>
        <w:jc w:val="both"/>
        <w:rPr>
          <w:rFonts w:ascii="Times New Roman" w:hAnsi="Times New Roman"/>
        </w:rPr>
      </w:pPr>
      <w:r w:rsidRPr="00242199">
        <w:rPr>
          <w:rFonts w:ascii="Times New Roman" w:hAnsi="Times New Roman"/>
        </w:rPr>
        <w:t>использовать понятия векторов и координат для решения задач по физике, географии и другим учебным предметам</w:t>
      </w:r>
    </w:p>
    <w:p w14:paraId="040E1D2C" w14:textId="77777777" w:rsidR="00FF65A6" w:rsidRPr="00242199" w:rsidRDefault="00FF65A6" w:rsidP="00EC1B31">
      <w:pPr>
        <w:spacing w:after="0" w:line="240" w:lineRule="auto"/>
        <w:rPr>
          <w:rFonts w:ascii="Times New Roman" w:hAnsi="Times New Roman"/>
          <w:b/>
          <w:bCs/>
          <w:sz w:val="24"/>
          <w:szCs w:val="24"/>
        </w:rPr>
      </w:pPr>
      <w:r w:rsidRPr="00242199">
        <w:rPr>
          <w:rFonts w:ascii="Times New Roman" w:hAnsi="Times New Roman"/>
          <w:b/>
          <w:bCs/>
          <w:sz w:val="24"/>
          <w:szCs w:val="24"/>
        </w:rPr>
        <w:t>История математики</w:t>
      </w:r>
    </w:p>
    <w:p w14:paraId="2C81D9C8" w14:textId="77777777" w:rsidR="00FF65A6" w:rsidRPr="00242199" w:rsidRDefault="00FF65A6" w:rsidP="00B10372">
      <w:pPr>
        <w:pStyle w:val="a9"/>
        <w:numPr>
          <w:ilvl w:val="0"/>
          <w:numId w:val="143"/>
        </w:numPr>
        <w:tabs>
          <w:tab w:val="left" w:pos="1134"/>
        </w:tabs>
        <w:ind w:left="0" w:firstLine="709"/>
        <w:jc w:val="both"/>
        <w:rPr>
          <w:rFonts w:ascii="Times New Roman" w:hAnsi="Times New Roman"/>
        </w:rPr>
      </w:pPr>
      <w:r w:rsidRPr="00242199">
        <w:rPr>
          <w:rFonts w:ascii="Times New Roman" w:hAnsi="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14:paraId="0C8C9B5C" w14:textId="77777777" w:rsidR="00FF65A6" w:rsidRPr="00242199" w:rsidRDefault="00FF65A6" w:rsidP="00B10372">
      <w:pPr>
        <w:pStyle w:val="a"/>
        <w:numPr>
          <w:ilvl w:val="0"/>
          <w:numId w:val="143"/>
        </w:numPr>
        <w:tabs>
          <w:tab w:val="left" w:pos="1134"/>
        </w:tabs>
        <w:ind w:left="0" w:firstLine="709"/>
        <w:rPr>
          <w:rFonts w:ascii="Times New Roman" w:hAnsi="Times New Roman"/>
          <w:sz w:val="24"/>
          <w:szCs w:val="24"/>
        </w:rPr>
      </w:pPr>
      <w:r w:rsidRPr="00242199">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14:paraId="0930D9C3" w14:textId="77777777" w:rsidR="00FF65A6" w:rsidRPr="00242199" w:rsidRDefault="00FF65A6" w:rsidP="00EC1B31">
      <w:pPr>
        <w:spacing w:after="0" w:line="240" w:lineRule="auto"/>
        <w:rPr>
          <w:rFonts w:ascii="Times New Roman" w:hAnsi="Times New Roman"/>
          <w:b/>
          <w:bCs/>
          <w:sz w:val="24"/>
          <w:szCs w:val="24"/>
        </w:rPr>
      </w:pPr>
      <w:r w:rsidRPr="00242199">
        <w:rPr>
          <w:rFonts w:ascii="Times New Roman" w:hAnsi="Times New Roman"/>
          <w:b/>
          <w:bCs/>
          <w:sz w:val="24"/>
          <w:szCs w:val="24"/>
        </w:rPr>
        <w:t xml:space="preserve">Методы математики </w:t>
      </w:r>
    </w:p>
    <w:p w14:paraId="321ED04D" w14:textId="77777777" w:rsidR="00FF65A6" w:rsidRPr="00242199" w:rsidRDefault="00FF65A6" w:rsidP="00B10372">
      <w:pPr>
        <w:numPr>
          <w:ilvl w:val="0"/>
          <w:numId w:val="143"/>
        </w:numPr>
        <w:tabs>
          <w:tab w:val="left" w:pos="1134"/>
        </w:tabs>
        <w:spacing w:after="0" w:line="240" w:lineRule="auto"/>
        <w:ind w:left="0" w:firstLine="709"/>
        <w:jc w:val="both"/>
        <w:rPr>
          <w:rFonts w:ascii="Times New Roman" w:hAnsi="Times New Roman"/>
          <w:bCs/>
          <w:iCs/>
          <w:sz w:val="24"/>
          <w:szCs w:val="24"/>
        </w:rPr>
      </w:pPr>
      <w:r w:rsidRPr="00242199">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14:paraId="6329F83B" w14:textId="77777777" w:rsidR="00FF65A6" w:rsidRPr="00242199" w:rsidRDefault="00FF65A6" w:rsidP="00B10372">
      <w:pPr>
        <w:numPr>
          <w:ilvl w:val="0"/>
          <w:numId w:val="143"/>
        </w:numPr>
        <w:tabs>
          <w:tab w:val="left" w:pos="1134"/>
        </w:tabs>
        <w:spacing w:after="0" w:line="240" w:lineRule="auto"/>
        <w:ind w:left="0" w:firstLine="709"/>
        <w:jc w:val="both"/>
        <w:rPr>
          <w:rFonts w:ascii="Times New Roman" w:hAnsi="Times New Roman"/>
          <w:b/>
          <w:iCs/>
          <w:sz w:val="24"/>
          <w:szCs w:val="24"/>
        </w:rPr>
      </w:pPr>
      <w:r w:rsidRPr="00242199">
        <w:rPr>
          <w:rFonts w:ascii="Times New Roman" w:hAnsi="Times New Roman"/>
          <w:sz w:val="24"/>
          <w:szCs w:val="24"/>
        </w:rPr>
        <w:t>владеть навыками анализа условия задачи и определения подходящих для решения задач изученных методов или их комбинаций</w:t>
      </w:r>
      <w:r w:rsidRPr="00242199">
        <w:rPr>
          <w:rFonts w:ascii="Times New Roman" w:hAnsi="Times New Roman"/>
          <w:bCs/>
          <w:iCs/>
          <w:sz w:val="24"/>
          <w:szCs w:val="24"/>
        </w:rPr>
        <w:t>;</w:t>
      </w:r>
    </w:p>
    <w:p w14:paraId="5C24DC9A" w14:textId="77777777" w:rsidR="00FF65A6" w:rsidRPr="00242199" w:rsidRDefault="00FF65A6" w:rsidP="00B10372">
      <w:pPr>
        <w:numPr>
          <w:ilvl w:val="0"/>
          <w:numId w:val="143"/>
        </w:numPr>
        <w:tabs>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14:paraId="0D2FF2BD" w14:textId="77777777" w:rsidR="000778F8" w:rsidRPr="00242199" w:rsidRDefault="000778F8" w:rsidP="00EC1B31">
      <w:pPr>
        <w:spacing w:line="240" w:lineRule="auto"/>
        <w:rPr>
          <w:rFonts w:ascii="Times New Roman" w:hAnsi="Times New Roman"/>
          <w:sz w:val="24"/>
          <w:szCs w:val="24"/>
        </w:rPr>
      </w:pPr>
    </w:p>
    <w:p w14:paraId="037FFAA1" w14:textId="77777777" w:rsidR="00B540EE" w:rsidRPr="00242199" w:rsidRDefault="00230229" w:rsidP="00884D03">
      <w:pPr>
        <w:pStyle w:val="2"/>
        <w:rPr>
          <w:sz w:val="24"/>
          <w:szCs w:val="24"/>
        </w:rPr>
      </w:pPr>
      <w:bookmarkStart w:id="69" w:name="_Toc409691639"/>
      <w:bookmarkStart w:id="70" w:name="_Toc410653962"/>
      <w:bookmarkStart w:id="71" w:name="_Toc32685082"/>
      <w:r w:rsidRPr="00242199">
        <w:rPr>
          <w:sz w:val="24"/>
          <w:szCs w:val="24"/>
        </w:rPr>
        <w:t>1.2.</w:t>
      </w:r>
      <w:r w:rsidR="00956B6A" w:rsidRPr="00242199">
        <w:rPr>
          <w:sz w:val="24"/>
          <w:szCs w:val="24"/>
        </w:rPr>
        <w:t>5.10</w:t>
      </w:r>
      <w:r w:rsidRPr="00242199">
        <w:rPr>
          <w:sz w:val="24"/>
          <w:szCs w:val="24"/>
        </w:rPr>
        <w:t xml:space="preserve">. </w:t>
      </w:r>
      <w:r w:rsidR="00B540EE" w:rsidRPr="00242199">
        <w:rPr>
          <w:sz w:val="24"/>
          <w:szCs w:val="24"/>
        </w:rPr>
        <w:t>Информатика</w:t>
      </w:r>
      <w:bookmarkEnd w:id="69"/>
      <w:bookmarkEnd w:id="70"/>
      <w:bookmarkEnd w:id="71"/>
    </w:p>
    <w:p w14:paraId="5FBEAE48" w14:textId="77777777" w:rsidR="006E54D0" w:rsidRPr="00242199" w:rsidRDefault="006E54D0"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Введение</w:t>
      </w:r>
      <w:r w:rsidR="006460EB" w:rsidRPr="00242199">
        <w:rPr>
          <w:rFonts w:ascii="Times New Roman" w:hAnsi="Times New Roman"/>
          <w:b/>
          <w:bCs/>
          <w:sz w:val="24"/>
          <w:szCs w:val="24"/>
        </w:rPr>
        <w:t>. Информация и информационные процессы</w:t>
      </w:r>
    </w:p>
    <w:p w14:paraId="3130D80C"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pacing w:val="1"/>
          <w:sz w:val="24"/>
          <w:szCs w:val="24"/>
        </w:rPr>
        <w:t>Выпускни</w:t>
      </w:r>
      <w:r w:rsidRPr="00242199">
        <w:rPr>
          <w:rFonts w:ascii="Times New Roman" w:hAnsi="Times New Roman"/>
          <w:b/>
          <w:sz w:val="24"/>
          <w:szCs w:val="24"/>
        </w:rPr>
        <w:t>к</w:t>
      </w:r>
      <w:r w:rsidRPr="00242199">
        <w:rPr>
          <w:rFonts w:ascii="Times New Roman" w:hAnsi="Times New Roman"/>
          <w:b/>
          <w:spacing w:val="1"/>
          <w:sz w:val="24"/>
          <w:szCs w:val="24"/>
        </w:rPr>
        <w:t>научитс</w:t>
      </w:r>
      <w:r w:rsidRPr="00242199">
        <w:rPr>
          <w:rFonts w:ascii="Times New Roman" w:hAnsi="Times New Roman"/>
          <w:b/>
          <w:spacing w:val="2"/>
          <w:sz w:val="24"/>
          <w:szCs w:val="24"/>
        </w:rPr>
        <w:t>я</w:t>
      </w:r>
      <w:r w:rsidRPr="00242199">
        <w:rPr>
          <w:rFonts w:ascii="Times New Roman" w:hAnsi="Times New Roman"/>
          <w:b/>
          <w:sz w:val="24"/>
          <w:szCs w:val="24"/>
        </w:rPr>
        <w:t>:</w:t>
      </w:r>
    </w:p>
    <w:p w14:paraId="39DD20AC" w14:textId="77777777" w:rsidR="002658F5" w:rsidRPr="00242199" w:rsidRDefault="002658F5" w:rsidP="00B10372">
      <w:pPr>
        <w:pStyle w:val="a9"/>
        <w:numPr>
          <w:ilvl w:val="0"/>
          <w:numId w:val="89"/>
        </w:numPr>
        <w:tabs>
          <w:tab w:val="left" w:pos="820"/>
          <w:tab w:val="left" w:pos="993"/>
          <w:tab w:val="left" w:pos="4100"/>
          <w:tab w:val="left" w:pos="6260"/>
          <w:tab w:val="left" w:pos="8240"/>
        </w:tabs>
        <w:ind w:left="0" w:firstLine="709"/>
        <w:jc w:val="both"/>
        <w:rPr>
          <w:rFonts w:ascii="Times New Roman" w:eastAsia="Times New Roman" w:hAnsi="Times New Roman"/>
        </w:rPr>
      </w:pPr>
      <w:r w:rsidRPr="00242199">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14:paraId="733B37EE" w14:textId="77777777" w:rsidR="002658F5" w:rsidRPr="00242199" w:rsidRDefault="002658F5" w:rsidP="00B10372">
      <w:pPr>
        <w:pStyle w:val="a9"/>
        <w:numPr>
          <w:ilvl w:val="0"/>
          <w:numId w:val="89"/>
        </w:numPr>
        <w:tabs>
          <w:tab w:val="left" w:pos="820"/>
          <w:tab w:val="left" w:pos="993"/>
          <w:tab w:val="left" w:pos="4100"/>
          <w:tab w:val="left" w:pos="6260"/>
          <w:tab w:val="left" w:pos="8240"/>
        </w:tabs>
        <w:ind w:left="0" w:firstLine="709"/>
        <w:jc w:val="both"/>
        <w:rPr>
          <w:rFonts w:ascii="Times New Roman" w:eastAsia="Times New Roman" w:hAnsi="Times New Roman"/>
        </w:rPr>
      </w:pPr>
      <w:r w:rsidRPr="00242199">
        <w:rPr>
          <w:rFonts w:ascii="Times New Roman" w:hAnsi="Times New Roman"/>
        </w:rPr>
        <w:t>различать виды информации по способам её восприятия человеком и по способам её представления на материальных носителях;</w:t>
      </w:r>
    </w:p>
    <w:p w14:paraId="41DD904F" w14:textId="77777777" w:rsidR="002658F5" w:rsidRPr="00242199" w:rsidRDefault="002658F5" w:rsidP="00B10372">
      <w:pPr>
        <w:pStyle w:val="a9"/>
        <w:numPr>
          <w:ilvl w:val="0"/>
          <w:numId w:val="89"/>
        </w:numPr>
        <w:tabs>
          <w:tab w:val="left" w:pos="820"/>
          <w:tab w:val="left" w:pos="993"/>
          <w:tab w:val="left" w:pos="4100"/>
          <w:tab w:val="left" w:pos="6260"/>
          <w:tab w:val="left" w:pos="8240"/>
        </w:tabs>
        <w:ind w:left="0" w:firstLine="709"/>
        <w:jc w:val="both"/>
        <w:rPr>
          <w:rFonts w:ascii="Times New Roman" w:hAnsi="Times New Roman"/>
          <w:strike/>
        </w:rPr>
      </w:pPr>
      <w:r w:rsidRPr="00242199">
        <w:rPr>
          <w:rFonts w:ascii="Times New Roman" w:hAnsi="Times New Roman"/>
        </w:rPr>
        <w:t>раскрывать общие закономерности протекания информационных процессов в системах различной природы;</w:t>
      </w:r>
    </w:p>
    <w:p w14:paraId="6BF6016F" w14:textId="77777777" w:rsidR="002658F5" w:rsidRPr="00242199" w:rsidRDefault="002658F5" w:rsidP="00B10372">
      <w:pPr>
        <w:pStyle w:val="a9"/>
        <w:numPr>
          <w:ilvl w:val="0"/>
          <w:numId w:val="89"/>
        </w:numPr>
        <w:tabs>
          <w:tab w:val="left" w:pos="820"/>
          <w:tab w:val="left" w:pos="993"/>
          <w:tab w:val="left" w:pos="4100"/>
          <w:tab w:val="left" w:pos="6260"/>
          <w:tab w:val="left" w:pos="8240"/>
        </w:tabs>
        <w:ind w:left="0" w:firstLine="709"/>
        <w:jc w:val="both"/>
        <w:rPr>
          <w:rFonts w:ascii="Times New Roman" w:hAnsi="Times New Roman"/>
        </w:rPr>
      </w:pPr>
      <w:r w:rsidRPr="00242199">
        <w:rPr>
          <w:rFonts w:ascii="Times New Roman" w:eastAsia="Times New Roman" w:hAnsi="Times New Roman"/>
          <w:spacing w:val="1"/>
        </w:rPr>
        <w:t>приводит</w:t>
      </w:r>
      <w:r w:rsidRPr="00242199">
        <w:rPr>
          <w:rFonts w:ascii="Times New Roman" w:eastAsia="Times New Roman" w:hAnsi="Times New Roman"/>
        </w:rPr>
        <w:t xml:space="preserve">ь </w:t>
      </w:r>
      <w:r w:rsidRPr="00242199">
        <w:rPr>
          <w:rFonts w:ascii="Times New Roman" w:eastAsia="Times New Roman" w:hAnsi="Times New Roman"/>
          <w:spacing w:val="1"/>
        </w:rPr>
        <w:t>пример</w:t>
      </w:r>
      <w:r w:rsidRPr="00242199">
        <w:rPr>
          <w:rFonts w:ascii="Times New Roman" w:eastAsia="Times New Roman" w:hAnsi="Times New Roman"/>
        </w:rPr>
        <w:t>ы и</w:t>
      </w:r>
      <w:r w:rsidRPr="00242199">
        <w:rPr>
          <w:rFonts w:ascii="Times New Roman" w:eastAsia="Times New Roman" w:hAnsi="Times New Roman"/>
          <w:spacing w:val="2"/>
        </w:rPr>
        <w:t>н</w:t>
      </w:r>
      <w:r w:rsidRPr="00242199">
        <w:rPr>
          <w:rFonts w:ascii="Times New Roman" w:eastAsia="Times New Roman" w:hAnsi="Times New Roman"/>
          <w:spacing w:val="1"/>
        </w:rPr>
        <w:t>форм</w:t>
      </w:r>
      <w:r w:rsidRPr="00242199">
        <w:rPr>
          <w:rFonts w:ascii="Times New Roman" w:eastAsia="Times New Roman" w:hAnsi="Times New Roman"/>
          <w:spacing w:val="-1"/>
        </w:rPr>
        <w:t>а</w:t>
      </w:r>
      <w:r w:rsidRPr="00242199">
        <w:rPr>
          <w:rFonts w:ascii="Times New Roman" w:eastAsia="Times New Roman" w:hAnsi="Times New Roman"/>
        </w:rPr>
        <w:t>ц</w:t>
      </w:r>
      <w:r w:rsidRPr="00242199">
        <w:rPr>
          <w:rFonts w:ascii="Times New Roman" w:eastAsia="Times New Roman" w:hAnsi="Times New Roman"/>
          <w:spacing w:val="2"/>
        </w:rPr>
        <w:t>и</w:t>
      </w:r>
      <w:r w:rsidRPr="00242199">
        <w:rPr>
          <w:rFonts w:ascii="Times New Roman" w:eastAsia="Times New Roman" w:hAnsi="Times New Roman"/>
        </w:rPr>
        <w:t>о</w:t>
      </w:r>
      <w:r w:rsidRPr="00242199">
        <w:rPr>
          <w:rFonts w:ascii="Times New Roman" w:eastAsia="Times New Roman" w:hAnsi="Times New Roman"/>
          <w:spacing w:val="2"/>
        </w:rPr>
        <w:t>н</w:t>
      </w:r>
      <w:r w:rsidRPr="00242199">
        <w:rPr>
          <w:rFonts w:ascii="Times New Roman" w:eastAsia="Times New Roman" w:hAnsi="Times New Roman"/>
        </w:rPr>
        <w:t>н</w:t>
      </w:r>
      <w:r w:rsidRPr="00242199">
        <w:rPr>
          <w:rFonts w:ascii="Times New Roman" w:eastAsia="Times New Roman" w:hAnsi="Times New Roman"/>
          <w:spacing w:val="2"/>
        </w:rPr>
        <w:t>ы</w:t>
      </w:r>
      <w:r w:rsidRPr="00242199">
        <w:rPr>
          <w:rFonts w:ascii="Times New Roman" w:eastAsia="Times New Roman" w:hAnsi="Times New Roman"/>
        </w:rPr>
        <w:t xml:space="preserve">х </w:t>
      </w:r>
      <w:r w:rsidRPr="00242199">
        <w:rPr>
          <w:rFonts w:ascii="Times New Roman" w:eastAsia="Times New Roman" w:hAnsi="Times New Roman"/>
          <w:spacing w:val="2"/>
        </w:rPr>
        <w:t>п</w:t>
      </w:r>
      <w:r w:rsidRPr="00242199">
        <w:rPr>
          <w:rFonts w:ascii="Times New Roman" w:eastAsia="Times New Roman" w:hAnsi="Times New Roman"/>
        </w:rPr>
        <w:t>р</w:t>
      </w:r>
      <w:r w:rsidRPr="00242199">
        <w:rPr>
          <w:rFonts w:ascii="Times New Roman" w:eastAsia="Times New Roman" w:hAnsi="Times New Roman"/>
          <w:spacing w:val="2"/>
        </w:rPr>
        <w:t>о</w:t>
      </w:r>
      <w:r w:rsidRPr="00242199">
        <w:rPr>
          <w:rFonts w:ascii="Times New Roman" w:eastAsia="Times New Roman" w:hAnsi="Times New Roman"/>
        </w:rPr>
        <w:t>ц</w:t>
      </w:r>
      <w:r w:rsidRPr="00242199">
        <w:rPr>
          <w:rFonts w:ascii="Times New Roman" w:eastAsia="Times New Roman" w:hAnsi="Times New Roman"/>
          <w:spacing w:val="1"/>
        </w:rPr>
        <w:t>ес</w:t>
      </w:r>
      <w:r w:rsidRPr="00242199">
        <w:rPr>
          <w:rFonts w:ascii="Times New Roman" w:eastAsia="Times New Roman" w:hAnsi="Times New Roman"/>
          <w:spacing w:val="-1"/>
        </w:rPr>
        <w:t>со</w:t>
      </w:r>
      <w:r w:rsidRPr="00242199">
        <w:rPr>
          <w:rFonts w:ascii="Times New Roman" w:eastAsia="Times New Roman" w:hAnsi="Times New Roman"/>
        </w:rPr>
        <w:t xml:space="preserve">в – </w:t>
      </w:r>
      <w:r w:rsidRPr="00242199">
        <w:rPr>
          <w:rFonts w:ascii="Times New Roman" w:eastAsia="Times New Roman" w:hAnsi="Times New Roman"/>
          <w:spacing w:val="1"/>
        </w:rPr>
        <w:t>процессов</w:t>
      </w:r>
      <w:r w:rsidRPr="00242199">
        <w:rPr>
          <w:rFonts w:ascii="Times New Roman" w:eastAsia="Times New Roman" w:hAnsi="Times New Roman"/>
        </w:rPr>
        <w:t xml:space="preserve">, </w:t>
      </w:r>
      <w:r w:rsidRPr="00242199">
        <w:rPr>
          <w:rFonts w:ascii="Times New Roman" w:eastAsia="Times New Roman" w:hAnsi="Times New Roman"/>
          <w:spacing w:val="1"/>
        </w:rPr>
        <w:t>связанны</w:t>
      </w:r>
      <w:r w:rsidRPr="00242199">
        <w:rPr>
          <w:rFonts w:ascii="Times New Roman" w:eastAsia="Times New Roman" w:hAnsi="Times New Roman"/>
        </w:rPr>
        <w:t>ес</w:t>
      </w:r>
      <w:r w:rsidRPr="00242199">
        <w:rPr>
          <w:rFonts w:ascii="Times New Roman" w:eastAsia="Times New Roman" w:hAnsi="Times New Roman"/>
          <w:spacing w:val="1"/>
        </w:rPr>
        <w:t>хранением</w:t>
      </w:r>
      <w:r w:rsidRPr="00242199">
        <w:rPr>
          <w:rFonts w:ascii="Times New Roman" w:eastAsia="Times New Roman" w:hAnsi="Times New Roman"/>
        </w:rPr>
        <w:t>,</w:t>
      </w:r>
      <w:r w:rsidRPr="00242199">
        <w:rPr>
          <w:rFonts w:ascii="Times New Roman" w:eastAsia="Times New Roman" w:hAnsi="Times New Roman"/>
          <w:spacing w:val="1"/>
        </w:rPr>
        <w:t>преобразование</w:t>
      </w:r>
      <w:r w:rsidRPr="00242199">
        <w:rPr>
          <w:rFonts w:ascii="Times New Roman" w:eastAsia="Times New Roman" w:hAnsi="Times New Roman"/>
        </w:rPr>
        <w:t>м и</w:t>
      </w:r>
      <w:r w:rsidRPr="00242199">
        <w:rPr>
          <w:rFonts w:ascii="Times New Roman" w:eastAsia="Times New Roman" w:hAnsi="Times New Roman"/>
          <w:spacing w:val="1"/>
        </w:rPr>
        <w:t>передаче</w:t>
      </w:r>
      <w:r w:rsidRPr="00242199">
        <w:rPr>
          <w:rFonts w:ascii="Times New Roman" w:eastAsia="Times New Roman" w:hAnsi="Times New Roman"/>
        </w:rPr>
        <w:t>й</w:t>
      </w:r>
      <w:r w:rsidRPr="00242199">
        <w:rPr>
          <w:rFonts w:ascii="Times New Roman" w:eastAsia="Times New Roman" w:hAnsi="Times New Roman"/>
          <w:spacing w:val="1"/>
        </w:rPr>
        <w:t>данны</w:t>
      </w:r>
      <w:r w:rsidRPr="00242199">
        <w:rPr>
          <w:rFonts w:ascii="Times New Roman" w:eastAsia="Times New Roman" w:hAnsi="Times New Roman"/>
        </w:rPr>
        <w:t xml:space="preserve">х–в </w:t>
      </w:r>
      <w:r w:rsidRPr="00242199">
        <w:rPr>
          <w:rFonts w:ascii="Times New Roman" w:eastAsia="Times New Roman" w:hAnsi="Times New Roman"/>
          <w:spacing w:val="1"/>
        </w:rPr>
        <w:t>живо</w:t>
      </w:r>
      <w:r w:rsidRPr="00242199">
        <w:rPr>
          <w:rFonts w:ascii="Times New Roman" w:eastAsia="Times New Roman" w:hAnsi="Times New Roman"/>
        </w:rPr>
        <w:t>й</w:t>
      </w:r>
      <w:r w:rsidRPr="00242199">
        <w:rPr>
          <w:rFonts w:ascii="Times New Roman" w:eastAsia="Times New Roman" w:hAnsi="Times New Roman"/>
          <w:spacing w:val="1"/>
        </w:rPr>
        <w:t>природ</w:t>
      </w:r>
      <w:r w:rsidRPr="00242199">
        <w:rPr>
          <w:rFonts w:ascii="Times New Roman" w:eastAsia="Times New Roman" w:hAnsi="Times New Roman"/>
        </w:rPr>
        <w:t>еи</w:t>
      </w:r>
      <w:r w:rsidRPr="00242199">
        <w:rPr>
          <w:rFonts w:ascii="Times New Roman" w:eastAsia="Times New Roman" w:hAnsi="Times New Roman"/>
          <w:spacing w:val="1"/>
        </w:rPr>
        <w:t>технике</w:t>
      </w:r>
      <w:r w:rsidRPr="00242199">
        <w:rPr>
          <w:rFonts w:ascii="Times New Roman" w:eastAsia="Times New Roman" w:hAnsi="Times New Roman"/>
        </w:rPr>
        <w:t>;</w:t>
      </w:r>
    </w:p>
    <w:p w14:paraId="57A1FE40" w14:textId="77777777" w:rsidR="002658F5" w:rsidRPr="00242199" w:rsidRDefault="002658F5" w:rsidP="00B10372">
      <w:pPr>
        <w:pStyle w:val="a9"/>
        <w:numPr>
          <w:ilvl w:val="0"/>
          <w:numId w:val="89"/>
        </w:numPr>
        <w:tabs>
          <w:tab w:val="left" w:pos="820"/>
          <w:tab w:val="left" w:pos="993"/>
          <w:tab w:val="left" w:pos="4100"/>
          <w:tab w:val="left" w:pos="6260"/>
          <w:tab w:val="left" w:pos="8240"/>
        </w:tabs>
        <w:ind w:left="0" w:firstLine="709"/>
        <w:jc w:val="both"/>
        <w:rPr>
          <w:rFonts w:ascii="Times New Roman" w:hAnsi="Times New Roman"/>
        </w:rPr>
      </w:pPr>
      <w:r w:rsidRPr="00242199">
        <w:rPr>
          <w:rFonts w:ascii="Times New Roman" w:hAnsi="Times New Roman"/>
        </w:rPr>
        <w:t>классифицировать средства ИКТ в соответствии с кругом выполняемых задач;</w:t>
      </w:r>
    </w:p>
    <w:p w14:paraId="7CA3D20F" w14:textId="77777777" w:rsidR="002658F5" w:rsidRPr="00242199" w:rsidRDefault="002658F5" w:rsidP="00B10372">
      <w:pPr>
        <w:pStyle w:val="a9"/>
        <w:numPr>
          <w:ilvl w:val="0"/>
          <w:numId w:val="89"/>
        </w:numPr>
        <w:tabs>
          <w:tab w:val="left" w:pos="820"/>
          <w:tab w:val="left" w:pos="993"/>
          <w:tab w:val="left" w:pos="4100"/>
          <w:tab w:val="left" w:pos="6260"/>
          <w:tab w:val="left" w:pos="8240"/>
        </w:tabs>
        <w:ind w:left="0" w:firstLine="709"/>
        <w:jc w:val="both"/>
        <w:rPr>
          <w:rFonts w:ascii="Times New Roman" w:hAnsi="Times New Roman"/>
        </w:rPr>
      </w:pPr>
      <w:r w:rsidRPr="00242199">
        <w:rPr>
          <w:rFonts w:ascii="Times New Roman" w:eastAsia="Times New Roman" w:hAnsi="Times New Roman"/>
          <w:spacing w:val="1"/>
        </w:rPr>
        <w:t>узнает</w:t>
      </w:r>
      <w:r w:rsidRPr="00242199">
        <w:rPr>
          <w:rFonts w:ascii="Times New Roman" w:eastAsia="Times New Roman" w:hAnsi="Times New Roman"/>
          <w:spacing w:val="65"/>
        </w:rPr>
        <w:t xml:space="preserve"> о </w:t>
      </w:r>
      <w:r w:rsidRPr="00242199">
        <w:rPr>
          <w:rFonts w:ascii="Times New Roman" w:eastAsia="Times New Roman" w:hAnsi="Times New Roman"/>
          <w:spacing w:val="1"/>
        </w:rPr>
        <w:t>назначени</w:t>
      </w:r>
      <w:r w:rsidRPr="00242199">
        <w:rPr>
          <w:rFonts w:ascii="Times New Roman" w:eastAsia="Times New Roman" w:hAnsi="Times New Roman"/>
        </w:rPr>
        <w:t>и</w:t>
      </w:r>
      <w:r w:rsidRPr="00242199">
        <w:rPr>
          <w:rFonts w:ascii="Times New Roman" w:eastAsia="Times New Roman" w:hAnsi="Times New Roman"/>
          <w:spacing w:val="1"/>
        </w:rPr>
        <w:t>основны</w:t>
      </w:r>
      <w:r w:rsidRPr="00242199">
        <w:rPr>
          <w:rFonts w:ascii="Times New Roman" w:eastAsia="Times New Roman" w:hAnsi="Times New Roman"/>
        </w:rPr>
        <w:t>х</w:t>
      </w:r>
      <w:r w:rsidRPr="00242199">
        <w:rPr>
          <w:rFonts w:ascii="Times New Roman" w:eastAsia="Times New Roman" w:hAnsi="Times New Roman"/>
          <w:spacing w:val="1"/>
        </w:rPr>
        <w:t>компон</w:t>
      </w:r>
      <w:r w:rsidRPr="00242199">
        <w:rPr>
          <w:rFonts w:ascii="Times New Roman" w:eastAsia="Times New Roman" w:hAnsi="Times New Roman"/>
        </w:rPr>
        <w:t>е</w:t>
      </w:r>
      <w:r w:rsidRPr="00242199">
        <w:rPr>
          <w:rFonts w:ascii="Times New Roman" w:eastAsia="Times New Roman" w:hAnsi="Times New Roman"/>
          <w:spacing w:val="1"/>
        </w:rPr>
        <w:t>нто</w:t>
      </w:r>
      <w:r w:rsidRPr="00242199">
        <w:rPr>
          <w:rFonts w:ascii="Times New Roman" w:eastAsia="Times New Roman" w:hAnsi="Times New Roman"/>
        </w:rPr>
        <w:t>в</w:t>
      </w:r>
      <w:r w:rsidRPr="00242199">
        <w:rPr>
          <w:rFonts w:ascii="Times New Roman" w:eastAsia="Times New Roman" w:hAnsi="Times New Roman"/>
          <w:spacing w:val="1"/>
        </w:rPr>
        <w:t>компьютер</w:t>
      </w:r>
      <w:r w:rsidRPr="00242199">
        <w:rPr>
          <w:rFonts w:ascii="Times New Roman" w:eastAsia="Times New Roman" w:hAnsi="Times New Roman"/>
        </w:rPr>
        <w:t>а</w:t>
      </w:r>
      <w:r w:rsidRPr="00242199">
        <w:rPr>
          <w:rFonts w:ascii="Times New Roman" w:eastAsia="Times New Roman" w:hAnsi="Times New Roman"/>
          <w:spacing w:val="1"/>
        </w:rPr>
        <w:t>(процессора</w:t>
      </w:r>
      <w:r w:rsidRPr="00242199">
        <w:rPr>
          <w:rFonts w:ascii="Times New Roman" w:eastAsia="Times New Roman" w:hAnsi="Times New Roman"/>
        </w:rPr>
        <w:t xml:space="preserve">, </w:t>
      </w:r>
      <w:r w:rsidRPr="00242199">
        <w:rPr>
          <w:rFonts w:ascii="Times New Roman" w:eastAsia="Times New Roman" w:hAnsi="Times New Roman"/>
          <w:spacing w:val="1"/>
        </w:rPr>
        <w:t>оперативно</w:t>
      </w:r>
      <w:r w:rsidRPr="00242199">
        <w:rPr>
          <w:rFonts w:ascii="Times New Roman" w:eastAsia="Times New Roman" w:hAnsi="Times New Roman"/>
        </w:rPr>
        <w:t>й</w:t>
      </w:r>
      <w:r w:rsidRPr="00242199">
        <w:rPr>
          <w:rFonts w:ascii="Times New Roman" w:eastAsia="Times New Roman" w:hAnsi="Times New Roman"/>
          <w:spacing w:val="1"/>
        </w:rPr>
        <w:t>памяти</w:t>
      </w:r>
      <w:r w:rsidRPr="00242199">
        <w:rPr>
          <w:rFonts w:ascii="Times New Roman" w:eastAsia="Times New Roman" w:hAnsi="Times New Roman"/>
        </w:rPr>
        <w:t>,</w:t>
      </w:r>
      <w:r w:rsidRPr="00242199">
        <w:rPr>
          <w:rFonts w:ascii="Times New Roman" w:eastAsia="Times New Roman" w:hAnsi="Times New Roman"/>
          <w:spacing w:val="1"/>
        </w:rPr>
        <w:t>внешне</w:t>
      </w:r>
      <w:r w:rsidRPr="00242199">
        <w:rPr>
          <w:rFonts w:ascii="Times New Roman" w:eastAsia="Times New Roman" w:hAnsi="Times New Roman"/>
        </w:rPr>
        <w:t>й</w:t>
      </w:r>
      <w:r w:rsidRPr="00242199">
        <w:rPr>
          <w:rFonts w:ascii="Times New Roman" w:eastAsia="Times New Roman" w:hAnsi="Times New Roman"/>
          <w:spacing w:val="1"/>
        </w:rPr>
        <w:t>энергонезависи</w:t>
      </w:r>
      <w:r w:rsidRPr="00242199">
        <w:rPr>
          <w:rFonts w:ascii="Times New Roman" w:eastAsia="Times New Roman" w:hAnsi="Times New Roman"/>
        </w:rPr>
        <w:t>м</w:t>
      </w:r>
      <w:r w:rsidRPr="00242199">
        <w:rPr>
          <w:rFonts w:ascii="Times New Roman" w:eastAsia="Times New Roman" w:hAnsi="Times New Roman"/>
          <w:spacing w:val="1"/>
        </w:rPr>
        <w:t>о</w:t>
      </w:r>
      <w:r w:rsidRPr="00242199">
        <w:rPr>
          <w:rFonts w:ascii="Times New Roman" w:eastAsia="Times New Roman" w:hAnsi="Times New Roman"/>
        </w:rPr>
        <w:t>й</w:t>
      </w:r>
      <w:r w:rsidRPr="00242199">
        <w:rPr>
          <w:rFonts w:ascii="Times New Roman" w:eastAsia="Times New Roman" w:hAnsi="Times New Roman"/>
          <w:spacing w:val="1"/>
        </w:rPr>
        <w:t>памяти</w:t>
      </w:r>
      <w:r w:rsidRPr="00242199">
        <w:rPr>
          <w:rFonts w:ascii="Times New Roman" w:eastAsia="Times New Roman" w:hAnsi="Times New Roman"/>
        </w:rPr>
        <w:t>,</w:t>
      </w:r>
      <w:r w:rsidRPr="00242199">
        <w:rPr>
          <w:rFonts w:ascii="Times New Roman" w:eastAsia="Times New Roman" w:hAnsi="Times New Roman"/>
          <w:spacing w:val="1"/>
        </w:rPr>
        <w:t>устройст</w:t>
      </w:r>
      <w:r w:rsidRPr="00242199">
        <w:rPr>
          <w:rFonts w:ascii="Times New Roman" w:eastAsia="Times New Roman" w:hAnsi="Times New Roman"/>
        </w:rPr>
        <w:t xml:space="preserve">в </w:t>
      </w:r>
      <w:r w:rsidRPr="00242199">
        <w:rPr>
          <w:rFonts w:ascii="Times New Roman" w:eastAsia="Times New Roman" w:hAnsi="Times New Roman"/>
          <w:spacing w:val="1"/>
        </w:rPr>
        <w:t>ввода-вывода)</w:t>
      </w:r>
      <w:r w:rsidRPr="00242199">
        <w:rPr>
          <w:rFonts w:ascii="Times New Roman" w:eastAsia="Times New Roman" w:hAnsi="Times New Roman"/>
        </w:rPr>
        <w:t>,</w:t>
      </w:r>
      <w:r w:rsidRPr="00242199">
        <w:rPr>
          <w:rFonts w:ascii="Times New Roman" w:eastAsia="Times New Roman" w:hAnsi="Times New Roman"/>
          <w:spacing w:val="1"/>
        </w:rPr>
        <w:t xml:space="preserve"> характеристик</w:t>
      </w:r>
      <w:r w:rsidRPr="00242199">
        <w:rPr>
          <w:rFonts w:ascii="Times New Roman" w:eastAsia="Times New Roman" w:hAnsi="Times New Roman"/>
        </w:rPr>
        <w:t xml:space="preserve">ах </w:t>
      </w:r>
      <w:r w:rsidRPr="00242199">
        <w:rPr>
          <w:rFonts w:ascii="Times New Roman" w:eastAsia="Times New Roman" w:hAnsi="Times New Roman"/>
          <w:spacing w:val="1"/>
        </w:rPr>
        <w:t>эти</w:t>
      </w:r>
      <w:r w:rsidRPr="00242199">
        <w:rPr>
          <w:rFonts w:ascii="Times New Roman" w:eastAsia="Times New Roman" w:hAnsi="Times New Roman"/>
        </w:rPr>
        <w:t>х</w:t>
      </w:r>
      <w:r w:rsidRPr="00242199">
        <w:rPr>
          <w:rFonts w:ascii="Times New Roman" w:eastAsia="Times New Roman" w:hAnsi="Times New Roman"/>
          <w:spacing w:val="1"/>
        </w:rPr>
        <w:t>устройст</w:t>
      </w:r>
      <w:r w:rsidRPr="00242199">
        <w:rPr>
          <w:rFonts w:ascii="Times New Roman" w:eastAsia="Times New Roman" w:hAnsi="Times New Roman"/>
        </w:rPr>
        <w:t>в;</w:t>
      </w:r>
    </w:p>
    <w:p w14:paraId="33BE9079" w14:textId="77777777" w:rsidR="002658F5" w:rsidRPr="00242199" w:rsidRDefault="002658F5" w:rsidP="00B10372">
      <w:pPr>
        <w:pStyle w:val="a9"/>
        <w:numPr>
          <w:ilvl w:val="0"/>
          <w:numId w:val="89"/>
        </w:numPr>
        <w:tabs>
          <w:tab w:val="left" w:pos="820"/>
          <w:tab w:val="left" w:pos="993"/>
          <w:tab w:val="left" w:pos="4100"/>
          <w:tab w:val="left" w:pos="6260"/>
          <w:tab w:val="left" w:pos="8240"/>
        </w:tabs>
        <w:ind w:left="0" w:firstLine="709"/>
        <w:jc w:val="both"/>
        <w:rPr>
          <w:rFonts w:ascii="Times New Roman" w:hAnsi="Times New Roman"/>
        </w:rPr>
      </w:pPr>
      <w:r w:rsidRPr="00242199">
        <w:rPr>
          <w:rFonts w:ascii="Times New Roman" w:hAnsi="Times New Roman"/>
        </w:rPr>
        <w:t>определять качественные и количественные характеристики компонентов компьютера;</w:t>
      </w:r>
    </w:p>
    <w:p w14:paraId="30B931B9" w14:textId="77777777" w:rsidR="002658F5" w:rsidRPr="00242199" w:rsidRDefault="002658F5" w:rsidP="00B10372">
      <w:pPr>
        <w:pStyle w:val="a9"/>
        <w:numPr>
          <w:ilvl w:val="0"/>
          <w:numId w:val="89"/>
        </w:numPr>
        <w:tabs>
          <w:tab w:val="left" w:pos="820"/>
          <w:tab w:val="left" w:pos="993"/>
          <w:tab w:val="left" w:pos="4100"/>
          <w:tab w:val="left" w:pos="6260"/>
          <w:tab w:val="left" w:pos="8240"/>
        </w:tabs>
        <w:ind w:left="0" w:firstLine="709"/>
        <w:jc w:val="both"/>
        <w:rPr>
          <w:rFonts w:ascii="Times New Roman" w:hAnsi="Times New Roman"/>
        </w:rPr>
      </w:pPr>
      <w:r w:rsidRPr="00242199">
        <w:rPr>
          <w:rFonts w:ascii="Times New Roman" w:hAnsi="Times New Roman"/>
        </w:rPr>
        <w:t xml:space="preserve">узнает о истории и тенденциях развития компьютеров; о том как можно улучшить характеристики компьютеров; </w:t>
      </w:r>
    </w:p>
    <w:p w14:paraId="4BB54FC9" w14:textId="77777777" w:rsidR="002658F5" w:rsidRPr="00242199" w:rsidRDefault="002658F5" w:rsidP="00B10372">
      <w:pPr>
        <w:pStyle w:val="a9"/>
        <w:numPr>
          <w:ilvl w:val="0"/>
          <w:numId w:val="89"/>
        </w:numPr>
        <w:tabs>
          <w:tab w:val="left" w:pos="820"/>
          <w:tab w:val="left" w:pos="993"/>
          <w:tab w:val="left" w:pos="4100"/>
          <w:tab w:val="left" w:pos="6260"/>
          <w:tab w:val="left" w:pos="8240"/>
        </w:tabs>
        <w:ind w:left="0" w:firstLine="709"/>
        <w:jc w:val="both"/>
        <w:rPr>
          <w:rFonts w:ascii="Times New Roman" w:hAnsi="Times New Roman"/>
        </w:rPr>
      </w:pPr>
      <w:r w:rsidRPr="00242199">
        <w:rPr>
          <w:rFonts w:ascii="Times New Roman" w:hAnsi="Times New Roman"/>
        </w:rPr>
        <w:t>узнает о том какие задачи решаются с помощью суперкомпьютеров.</w:t>
      </w:r>
    </w:p>
    <w:p w14:paraId="05C2BA19"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pacing w:val="1"/>
          <w:sz w:val="24"/>
          <w:szCs w:val="24"/>
        </w:rPr>
        <w:t>Выпускни</w:t>
      </w:r>
      <w:r w:rsidRPr="00242199">
        <w:rPr>
          <w:rFonts w:ascii="Times New Roman" w:hAnsi="Times New Roman"/>
          <w:b/>
          <w:sz w:val="24"/>
          <w:szCs w:val="24"/>
        </w:rPr>
        <w:t>к</w:t>
      </w:r>
      <w:r w:rsidRPr="00242199">
        <w:rPr>
          <w:rFonts w:ascii="Times New Roman" w:hAnsi="Times New Roman"/>
          <w:b/>
          <w:spacing w:val="1"/>
          <w:sz w:val="24"/>
          <w:szCs w:val="24"/>
        </w:rPr>
        <w:t>получи</w:t>
      </w:r>
      <w:r w:rsidRPr="00242199">
        <w:rPr>
          <w:rFonts w:ascii="Times New Roman" w:hAnsi="Times New Roman"/>
          <w:b/>
          <w:sz w:val="24"/>
          <w:szCs w:val="24"/>
        </w:rPr>
        <w:t>т</w:t>
      </w:r>
      <w:r w:rsidRPr="00242199">
        <w:rPr>
          <w:rFonts w:ascii="Times New Roman" w:hAnsi="Times New Roman"/>
          <w:b/>
          <w:spacing w:val="1"/>
          <w:sz w:val="24"/>
          <w:szCs w:val="24"/>
        </w:rPr>
        <w:t>возможност</w:t>
      </w:r>
      <w:r w:rsidRPr="00242199">
        <w:rPr>
          <w:rFonts w:ascii="Times New Roman" w:hAnsi="Times New Roman"/>
          <w:b/>
          <w:spacing w:val="2"/>
          <w:sz w:val="24"/>
          <w:szCs w:val="24"/>
        </w:rPr>
        <w:t>ь</w:t>
      </w:r>
      <w:r w:rsidRPr="00242199">
        <w:rPr>
          <w:rFonts w:ascii="Times New Roman" w:hAnsi="Times New Roman"/>
          <w:b/>
          <w:sz w:val="24"/>
          <w:szCs w:val="24"/>
        </w:rPr>
        <w:t>:</w:t>
      </w:r>
    </w:p>
    <w:p w14:paraId="1A6A1006" w14:textId="77777777" w:rsidR="0095315B" w:rsidRPr="00242199" w:rsidRDefault="0095315B" w:rsidP="00B10372">
      <w:pPr>
        <w:pStyle w:val="a9"/>
        <w:numPr>
          <w:ilvl w:val="0"/>
          <w:numId w:val="90"/>
        </w:numPr>
        <w:tabs>
          <w:tab w:val="left" w:pos="940"/>
        </w:tabs>
        <w:ind w:left="0" w:firstLine="709"/>
        <w:jc w:val="both"/>
        <w:rPr>
          <w:rFonts w:ascii="Times New Roman" w:hAnsi="Times New Roman"/>
          <w:i/>
        </w:rPr>
      </w:pPr>
      <w:r w:rsidRPr="00242199">
        <w:rPr>
          <w:rFonts w:ascii="Times New Roman" w:eastAsia="Times New Roman" w:hAnsi="Times New Roman"/>
          <w:i/>
          <w:spacing w:val="1"/>
        </w:rPr>
        <w:lastRenderedPageBreak/>
        <w:t>осознано подходить к выбору ИКТ – средств для своих учебных и иных целей;</w:t>
      </w:r>
    </w:p>
    <w:p w14:paraId="71F57FD5" w14:textId="77777777" w:rsidR="0095315B" w:rsidRPr="00242199" w:rsidRDefault="0095315B" w:rsidP="00B10372">
      <w:pPr>
        <w:pStyle w:val="a9"/>
        <w:numPr>
          <w:ilvl w:val="0"/>
          <w:numId w:val="90"/>
        </w:numPr>
        <w:tabs>
          <w:tab w:val="left" w:pos="940"/>
        </w:tabs>
        <w:ind w:left="0" w:firstLine="709"/>
        <w:jc w:val="both"/>
        <w:rPr>
          <w:rFonts w:ascii="Times New Roman" w:hAnsi="Times New Roman"/>
          <w:i/>
        </w:rPr>
      </w:pPr>
      <w:r w:rsidRPr="00242199">
        <w:rPr>
          <w:rFonts w:ascii="Times New Roman" w:eastAsia="Times New Roman" w:hAnsi="Times New Roman"/>
          <w:i/>
          <w:spacing w:val="1"/>
        </w:rPr>
        <w:t>узнать о физических ограничениях на значения характеристик компьютера.</w:t>
      </w:r>
    </w:p>
    <w:p w14:paraId="7235FD6B" w14:textId="77777777" w:rsidR="006E54D0" w:rsidRPr="00242199" w:rsidRDefault="006E54D0" w:rsidP="00EC1B31">
      <w:pPr>
        <w:spacing w:after="0" w:line="240" w:lineRule="auto"/>
        <w:ind w:firstLine="709"/>
        <w:jc w:val="both"/>
        <w:rPr>
          <w:rFonts w:ascii="Times New Roman" w:hAnsi="Times New Roman"/>
          <w:sz w:val="24"/>
          <w:szCs w:val="24"/>
        </w:rPr>
      </w:pPr>
      <w:r w:rsidRPr="00242199">
        <w:rPr>
          <w:rFonts w:ascii="Times New Roman" w:hAnsi="Times New Roman"/>
          <w:b/>
          <w:bCs/>
          <w:spacing w:val="2"/>
          <w:sz w:val="24"/>
          <w:szCs w:val="24"/>
        </w:rPr>
        <w:t>М</w:t>
      </w:r>
      <w:r w:rsidRPr="00242199">
        <w:rPr>
          <w:rFonts w:ascii="Times New Roman" w:hAnsi="Times New Roman"/>
          <w:b/>
          <w:bCs/>
          <w:spacing w:val="1"/>
          <w:sz w:val="24"/>
          <w:szCs w:val="24"/>
        </w:rPr>
        <w:t>атематически</w:t>
      </w:r>
      <w:r w:rsidRPr="00242199">
        <w:rPr>
          <w:rFonts w:ascii="Times New Roman" w:hAnsi="Times New Roman"/>
          <w:b/>
          <w:bCs/>
          <w:sz w:val="24"/>
          <w:szCs w:val="24"/>
        </w:rPr>
        <w:t>е</w:t>
      </w:r>
      <w:r w:rsidRPr="00242199">
        <w:rPr>
          <w:rFonts w:ascii="Times New Roman" w:hAnsi="Times New Roman"/>
          <w:b/>
          <w:bCs/>
          <w:spacing w:val="1"/>
          <w:sz w:val="24"/>
          <w:szCs w:val="24"/>
        </w:rPr>
        <w:t>основ</w:t>
      </w:r>
      <w:r w:rsidRPr="00242199">
        <w:rPr>
          <w:rFonts w:ascii="Times New Roman" w:hAnsi="Times New Roman"/>
          <w:b/>
          <w:bCs/>
          <w:sz w:val="24"/>
          <w:szCs w:val="24"/>
        </w:rPr>
        <w:t>ы</w:t>
      </w:r>
      <w:r w:rsidRPr="00242199">
        <w:rPr>
          <w:rFonts w:ascii="Times New Roman" w:hAnsi="Times New Roman"/>
          <w:b/>
          <w:bCs/>
          <w:spacing w:val="1"/>
          <w:sz w:val="24"/>
          <w:szCs w:val="24"/>
        </w:rPr>
        <w:t>информатики</w:t>
      </w:r>
    </w:p>
    <w:p w14:paraId="1C47F992"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pacing w:val="1"/>
          <w:sz w:val="24"/>
          <w:szCs w:val="24"/>
        </w:rPr>
        <w:t>Выпускни</w:t>
      </w:r>
      <w:r w:rsidRPr="00242199">
        <w:rPr>
          <w:rFonts w:ascii="Times New Roman" w:hAnsi="Times New Roman"/>
          <w:b/>
          <w:sz w:val="24"/>
          <w:szCs w:val="24"/>
        </w:rPr>
        <w:t>к</w:t>
      </w:r>
      <w:r w:rsidRPr="00242199">
        <w:rPr>
          <w:rFonts w:ascii="Times New Roman" w:hAnsi="Times New Roman"/>
          <w:b/>
          <w:spacing w:val="1"/>
          <w:sz w:val="24"/>
          <w:szCs w:val="24"/>
        </w:rPr>
        <w:t>научитс</w:t>
      </w:r>
      <w:r w:rsidRPr="00242199">
        <w:rPr>
          <w:rFonts w:ascii="Times New Roman" w:hAnsi="Times New Roman"/>
          <w:b/>
          <w:spacing w:val="2"/>
          <w:sz w:val="24"/>
          <w:szCs w:val="24"/>
        </w:rPr>
        <w:t>я</w:t>
      </w:r>
      <w:r w:rsidRPr="00242199">
        <w:rPr>
          <w:rFonts w:ascii="Times New Roman" w:hAnsi="Times New Roman"/>
          <w:b/>
          <w:sz w:val="24"/>
          <w:szCs w:val="24"/>
        </w:rPr>
        <w:t>:</w:t>
      </w:r>
    </w:p>
    <w:p w14:paraId="103E07B8" w14:textId="77777777" w:rsidR="006E54D0" w:rsidRPr="00242199" w:rsidRDefault="006E54D0" w:rsidP="00B10372">
      <w:pPr>
        <w:pStyle w:val="a9"/>
        <w:numPr>
          <w:ilvl w:val="0"/>
          <w:numId w:val="90"/>
        </w:numPr>
        <w:tabs>
          <w:tab w:val="left" w:pos="820"/>
          <w:tab w:val="left" w:pos="993"/>
        </w:tabs>
        <w:ind w:left="0" w:firstLine="709"/>
        <w:jc w:val="both"/>
        <w:rPr>
          <w:rFonts w:ascii="Times New Roman" w:eastAsia="Times New Roman" w:hAnsi="Times New Roman"/>
        </w:rPr>
      </w:pPr>
      <w:r w:rsidRPr="00242199">
        <w:rPr>
          <w:rFonts w:ascii="Times New Roman" w:eastAsia="Times New Roman" w:hAnsi="Times New Roman"/>
          <w:spacing w:val="1"/>
        </w:rPr>
        <w:t>опи</w:t>
      </w:r>
      <w:r w:rsidRPr="00242199">
        <w:rPr>
          <w:rFonts w:ascii="Times New Roman" w:eastAsia="Times New Roman" w:hAnsi="Times New Roman"/>
        </w:rPr>
        <w:t>с</w:t>
      </w:r>
      <w:r w:rsidRPr="00242199">
        <w:rPr>
          <w:rFonts w:ascii="Times New Roman" w:eastAsia="Times New Roman" w:hAnsi="Times New Roman"/>
          <w:spacing w:val="1"/>
        </w:rPr>
        <w:t>ыват</w:t>
      </w:r>
      <w:r w:rsidRPr="00242199">
        <w:rPr>
          <w:rFonts w:ascii="Times New Roman" w:eastAsia="Times New Roman" w:hAnsi="Times New Roman"/>
        </w:rPr>
        <w:t>ь</w:t>
      </w:r>
      <w:r w:rsidRPr="00242199">
        <w:rPr>
          <w:rFonts w:ascii="Times New Roman" w:eastAsia="Times New Roman" w:hAnsi="Times New Roman"/>
          <w:spacing w:val="1"/>
        </w:rPr>
        <w:t>разме</w:t>
      </w:r>
      <w:r w:rsidRPr="00242199">
        <w:rPr>
          <w:rFonts w:ascii="Times New Roman" w:eastAsia="Times New Roman" w:hAnsi="Times New Roman"/>
        </w:rPr>
        <w:t>р</w:t>
      </w:r>
      <w:r w:rsidRPr="00242199">
        <w:rPr>
          <w:rFonts w:ascii="Times New Roman" w:eastAsia="Times New Roman" w:hAnsi="Times New Roman"/>
          <w:spacing w:val="1"/>
        </w:rPr>
        <w:t>двоичны</w:t>
      </w:r>
      <w:r w:rsidRPr="00242199">
        <w:rPr>
          <w:rFonts w:ascii="Times New Roman" w:eastAsia="Times New Roman" w:hAnsi="Times New Roman"/>
        </w:rPr>
        <w:t xml:space="preserve">х </w:t>
      </w:r>
      <w:r w:rsidRPr="00242199">
        <w:rPr>
          <w:rFonts w:ascii="Times New Roman" w:eastAsia="Times New Roman" w:hAnsi="Times New Roman"/>
          <w:spacing w:val="1"/>
        </w:rPr>
        <w:t>текстов</w:t>
      </w:r>
      <w:r w:rsidRPr="00242199">
        <w:rPr>
          <w:rFonts w:ascii="Times New Roman" w:eastAsia="Times New Roman" w:hAnsi="Times New Roman"/>
        </w:rPr>
        <w:t>,</w:t>
      </w:r>
      <w:r w:rsidRPr="00242199">
        <w:rPr>
          <w:rFonts w:ascii="Times New Roman" w:eastAsia="Times New Roman" w:hAnsi="Times New Roman"/>
          <w:spacing w:val="1"/>
        </w:rPr>
        <w:t xml:space="preserve"> исполь</w:t>
      </w:r>
      <w:r w:rsidRPr="00242199">
        <w:rPr>
          <w:rFonts w:ascii="Times New Roman" w:eastAsia="Times New Roman" w:hAnsi="Times New Roman"/>
        </w:rPr>
        <w:t>з</w:t>
      </w:r>
      <w:r w:rsidRPr="00242199">
        <w:rPr>
          <w:rFonts w:ascii="Times New Roman" w:eastAsia="Times New Roman" w:hAnsi="Times New Roman"/>
          <w:spacing w:val="1"/>
        </w:rPr>
        <w:t>у</w:t>
      </w:r>
      <w:r w:rsidRPr="00242199">
        <w:rPr>
          <w:rFonts w:ascii="Times New Roman" w:eastAsia="Times New Roman" w:hAnsi="Times New Roman"/>
        </w:rPr>
        <w:t xml:space="preserve">я </w:t>
      </w:r>
      <w:r w:rsidRPr="00242199">
        <w:rPr>
          <w:rFonts w:ascii="Times New Roman" w:eastAsia="Times New Roman" w:hAnsi="Times New Roman"/>
          <w:spacing w:val="1"/>
        </w:rPr>
        <w:t>термин</w:t>
      </w:r>
      <w:r w:rsidRPr="00242199">
        <w:rPr>
          <w:rFonts w:ascii="Times New Roman" w:eastAsia="Times New Roman" w:hAnsi="Times New Roman"/>
        </w:rPr>
        <w:t>ы</w:t>
      </w:r>
      <w:r w:rsidRPr="00242199">
        <w:rPr>
          <w:rFonts w:ascii="Times New Roman" w:eastAsia="Times New Roman" w:hAnsi="Times New Roman"/>
          <w:spacing w:val="1"/>
        </w:rPr>
        <w:t xml:space="preserve"> «бит»</w:t>
      </w:r>
      <w:r w:rsidRPr="00242199">
        <w:rPr>
          <w:rFonts w:ascii="Times New Roman" w:eastAsia="Times New Roman" w:hAnsi="Times New Roman"/>
        </w:rPr>
        <w:t>,</w:t>
      </w:r>
      <w:r w:rsidRPr="00242199">
        <w:rPr>
          <w:rFonts w:ascii="Times New Roman" w:eastAsia="Times New Roman" w:hAnsi="Times New Roman"/>
          <w:spacing w:val="1"/>
        </w:rPr>
        <w:t>«байт</w:t>
      </w:r>
      <w:r w:rsidRPr="00242199">
        <w:rPr>
          <w:rFonts w:ascii="Times New Roman" w:eastAsia="Times New Roman" w:hAnsi="Times New Roman"/>
        </w:rPr>
        <w:t>» и</w:t>
      </w:r>
      <w:r w:rsidRPr="00242199">
        <w:rPr>
          <w:rFonts w:ascii="Times New Roman" w:eastAsia="Times New Roman" w:hAnsi="Times New Roman"/>
          <w:spacing w:val="1"/>
        </w:rPr>
        <w:t>производны</w:t>
      </w:r>
      <w:r w:rsidRPr="00242199">
        <w:rPr>
          <w:rFonts w:ascii="Times New Roman" w:eastAsia="Times New Roman" w:hAnsi="Times New Roman"/>
        </w:rPr>
        <w:t>е</w:t>
      </w:r>
      <w:r w:rsidRPr="00242199">
        <w:rPr>
          <w:rFonts w:ascii="Times New Roman" w:eastAsia="Times New Roman" w:hAnsi="Times New Roman"/>
          <w:spacing w:val="1"/>
        </w:rPr>
        <w:t xml:space="preserve"> о</w:t>
      </w:r>
      <w:r w:rsidRPr="00242199">
        <w:rPr>
          <w:rFonts w:ascii="Times New Roman" w:eastAsia="Times New Roman" w:hAnsi="Times New Roman"/>
        </w:rPr>
        <w:t>т</w:t>
      </w:r>
      <w:r w:rsidRPr="00242199">
        <w:rPr>
          <w:rFonts w:ascii="Times New Roman" w:eastAsia="Times New Roman" w:hAnsi="Times New Roman"/>
          <w:spacing w:val="1"/>
        </w:rPr>
        <w:t>них</w:t>
      </w:r>
      <w:r w:rsidRPr="00242199">
        <w:rPr>
          <w:rFonts w:ascii="Times New Roman" w:eastAsia="Times New Roman" w:hAnsi="Times New Roman"/>
        </w:rPr>
        <w:t>;</w:t>
      </w:r>
      <w:r w:rsidRPr="00242199">
        <w:rPr>
          <w:rFonts w:ascii="Times New Roman" w:eastAsia="Times New Roman" w:hAnsi="Times New Roman"/>
          <w:spacing w:val="1"/>
        </w:rPr>
        <w:t>использоват</w:t>
      </w:r>
      <w:r w:rsidRPr="00242199">
        <w:rPr>
          <w:rFonts w:ascii="Times New Roman" w:eastAsia="Times New Roman" w:hAnsi="Times New Roman"/>
        </w:rPr>
        <w:t>ь</w:t>
      </w:r>
      <w:r w:rsidRPr="00242199">
        <w:rPr>
          <w:rFonts w:ascii="Times New Roman" w:eastAsia="Times New Roman" w:hAnsi="Times New Roman"/>
          <w:spacing w:val="1"/>
        </w:rPr>
        <w:t xml:space="preserve"> термины</w:t>
      </w:r>
      <w:r w:rsidRPr="00242199">
        <w:rPr>
          <w:rFonts w:ascii="Times New Roman" w:eastAsia="Times New Roman" w:hAnsi="Times New Roman"/>
        </w:rPr>
        <w:t>,</w:t>
      </w:r>
      <w:r w:rsidRPr="00242199">
        <w:rPr>
          <w:rFonts w:ascii="Times New Roman" w:eastAsia="Times New Roman" w:hAnsi="Times New Roman"/>
          <w:spacing w:val="1"/>
        </w:rPr>
        <w:t>описывающи</w:t>
      </w:r>
      <w:r w:rsidRPr="00242199">
        <w:rPr>
          <w:rFonts w:ascii="Times New Roman" w:eastAsia="Times New Roman" w:hAnsi="Times New Roman"/>
        </w:rPr>
        <w:t xml:space="preserve">е </w:t>
      </w:r>
      <w:r w:rsidRPr="00242199">
        <w:rPr>
          <w:rFonts w:ascii="Times New Roman" w:eastAsia="Times New Roman" w:hAnsi="Times New Roman"/>
          <w:spacing w:val="1"/>
        </w:rPr>
        <w:t>скорост</w:t>
      </w:r>
      <w:r w:rsidRPr="00242199">
        <w:rPr>
          <w:rFonts w:ascii="Times New Roman" w:eastAsia="Times New Roman" w:hAnsi="Times New Roman"/>
        </w:rPr>
        <w:t xml:space="preserve">ь </w:t>
      </w:r>
      <w:r w:rsidRPr="00242199">
        <w:rPr>
          <w:rFonts w:ascii="Times New Roman" w:eastAsia="Times New Roman" w:hAnsi="Times New Roman"/>
          <w:spacing w:val="1"/>
        </w:rPr>
        <w:t>передач</w:t>
      </w:r>
      <w:r w:rsidRPr="00242199">
        <w:rPr>
          <w:rFonts w:ascii="Times New Roman" w:eastAsia="Times New Roman" w:hAnsi="Times New Roman"/>
        </w:rPr>
        <w:t>и</w:t>
      </w:r>
      <w:r w:rsidRPr="00242199">
        <w:rPr>
          <w:rFonts w:ascii="Times New Roman" w:eastAsia="Times New Roman" w:hAnsi="Times New Roman"/>
          <w:spacing w:val="1"/>
        </w:rPr>
        <w:t>данных</w:t>
      </w:r>
      <w:r w:rsidRPr="00242199">
        <w:rPr>
          <w:rFonts w:ascii="Times New Roman" w:eastAsia="Times New Roman" w:hAnsi="Times New Roman"/>
        </w:rPr>
        <w:t>,</w:t>
      </w:r>
      <w:r w:rsidRPr="00242199">
        <w:rPr>
          <w:rFonts w:ascii="Times New Roman" w:eastAsia="Times New Roman" w:hAnsi="Times New Roman"/>
          <w:spacing w:val="1"/>
        </w:rPr>
        <w:t>оцениват</w:t>
      </w:r>
      <w:r w:rsidRPr="00242199">
        <w:rPr>
          <w:rFonts w:ascii="Times New Roman" w:eastAsia="Times New Roman" w:hAnsi="Times New Roman"/>
        </w:rPr>
        <w:t>ь</w:t>
      </w:r>
      <w:r w:rsidRPr="00242199">
        <w:rPr>
          <w:rFonts w:ascii="Times New Roman" w:eastAsia="Times New Roman" w:hAnsi="Times New Roman"/>
          <w:spacing w:val="1"/>
        </w:rPr>
        <w:t>врем</w:t>
      </w:r>
      <w:r w:rsidRPr="00242199">
        <w:rPr>
          <w:rFonts w:ascii="Times New Roman" w:eastAsia="Times New Roman" w:hAnsi="Times New Roman"/>
        </w:rPr>
        <w:t>я</w:t>
      </w:r>
      <w:r w:rsidRPr="00242199">
        <w:rPr>
          <w:rFonts w:ascii="Times New Roman" w:eastAsia="Times New Roman" w:hAnsi="Times New Roman"/>
          <w:spacing w:val="1"/>
        </w:rPr>
        <w:t>передач</w:t>
      </w:r>
      <w:r w:rsidRPr="00242199">
        <w:rPr>
          <w:rFonts w:ascii="Times New Roman" w:eastAsia="Times New Roman" w:hAnsi="Times New Roman"/>
        </w:rPr>
        <w:t>и</w:t>
      </w:r>
      <w:r w:rsidRPr="00242199">
        <w:rPr>
          <w:rFonts w:ascii="Times New Roman" w:eastAsia="Times New Roman" w:hAnsi="Times New Roman"/>
          <w:spacing w:val="1"/>
        </w:rPr>
        <w:t>данных</w:t>
      </w:r>
      <w:r w:rsidRPr="00242199">
        <w:rPr>
          <w:rFonts w:ascii="Times New Roman" w:eastAsia="Times New Roman" w:hAnsi="Times New Roman"/>
        </w:rPr>
        <w:t>;</w:t>
      </w:r>
    </w:p>
    <w:p w14:paraId="36BAE1BB" w14:textId="77777777" w:rsidR="006E54D0" w:rsidRPr="00242199" w:rsidRDefault="006E54D0" w:rsidP="00B10372">
      <w:pPr>
        <w:pStyle w:val="a9"/>
        <w:numPr>
          <w:ilvl w:val="0"/>
          <w:numId w:val="90"/>
        </w:numPr>
        <w:tabs>
          <w:tab w:val="left" w:pos="820"/>
          <w:tab w:val="left" w:pos="993"/>
        </w:tabs>
        <w:ind w:left="0" w:firstLine="709"/>
        <w:jc w:val="both"/>
        <w:rPr>
          <w:rFonts w:ascii="Times New Roman" w:eastAsia="Times New Roman" w:hAnsi="Times New Roman"/>
        </w:rPr>
      </w:pPr>
      <w:r w:rsidRPr="00242199">
        <w:rPr>
          <w:rFonts w:ascii="Times New Roman" w:eastAsia="Times New Roman" w:hAnsi="Times New Roman"/>
          <w:spacing w:val="1"/>
        </w:rPr>
        <w:t>кодироват</w:t>
      </w:r>
      <w:r w:rsidRPr="00242199">
        <w:rPr>
          <w:rFonts w:ascii="Times New Roman" w:eastAsia="Times New Roman" w:hAnsi="Times New Roman"/>
        </w:rPr>
        <w:t>ьи</w:t>
      </w:r>
      <w:r w:rsidRPr="00242199">
        <w:rPr>
          <w:rFonts w:ascii="Times New Roman" w:eastAsia="Times New Roman" w:hAnsi="Times New Roman"/>
          <w:spacing w:val="1"/>
        </w:rPr>
        <w:t>декодироват</w:t>
      </w:r>
      <w:r w:rsidRPr="00242199">
        <w:rPr>
          <w:rFonts w:ascii="Times New Roman" w:eastAsia="Times New Roman" w:hAnsi="Times New Roman"/>
        </w:rPr>
        <w:t>ь</w:t>
      </w:r>
      <w:r w:rsidRPr="00242199">
        <w:rPr>
          <w:rFonts w:ascii="Times New Roman" w:eastAsia="Times New Roman" w:hAnsi="Times New Roman"/>
          <w:spacing w:val="1"/>
        </w:rPr>
        <w:t>текст</w:t>
      </w:r>
      <w:r w:rsidRPr="00242199">
        <w:rPr>
          <w:rFonts w:ascii="Times New Roman" w:eastAsia="Times New Roman" w:hAnsi="Times New Roman"/>
        </w:rPr>
        <w:t>ы</w:t>
      </w:r>
      <w:r w:rsidRPr="00242199">
        <w:rPr>
          <w:rFonts w:ascii="Times New Roman" w:eastAsia="Times New Roman" w:hAnsi="Times New Roman"/>
          <w:spacing w:val="1"/>
        </w:rPr>
        <w:t>п</w:t>
      </w:r>
      <w:r w:rsidRPr="00242199">
        <w:rPr>
          <w:rFonts w:ascii="Times New Roman" w:eastAsia="Times New Roman" w:hAnsi="Times New Roman"/>
        </w:rPr>
        <w:t>о</w:t>
      </w:r>
      <w:r w:rsidRPr="00242199">
        <w:rPr>
          <w:rFonts w:ascii="Times New Roman" w:eastAsia="Times New Roman" w:hAnsi="Times New Roman"/>
          <w:spacing w:val="1"/>
        </w:rPr>
        <w:t>заданно</w:t>
      </w:r>
      <w:r w:rsidRPr="00242199">
        <w:rPr>
          <w:rFonts w:ascii="Times New Roman" w:eastAsia="Times New Roman" w:hAnsi="Times New Roman"/>
        </w:rPr>
        <w:t>й</w:t>
      </w:r>
      <w:r w:rsidRPr="00242199">
        <w:rPr>
          <w:rFonts w:ascii="Times New Roman" w:eastAsia="Times New Roman" w:hAnsi="Times New Roman"/>
          <w:spacing w:val="1"/>
        </w:rPr>
        <w:t>кодовой таблице</w:t>
      </w:r>
      <w:r w:rsidRPr="00242199">
        <w:rPr>
          <w:rFonts w:ascii="Times New Roman" w:eastAsia="Times New Roman" w:hAnsi="Times New Roman"/>
        </w:rPr>
        <w:t>;</w:t>
      </w:r>
    </w:p>
    <w:p w14:paraId="3A728C24" w14:textId="77777777" w:rsidR="006E54D0" w:rsidRPr="00242199" w:rsidRDefault="006E54D0" w:rsidP="00B10372">
      <w:pPr>
        <w:pStyle w:val="a9"/>
        <w:numPr>
          <w:ilvl w:val="0"/>
          <w:numId w:val="90"/>
        </w:numPr>
        <w:tabs>
          <w:tab w:val="left" w:pos="820"/>
          <w:tab w:val="left" w:pos="993"/>
        </w:tabs>
        <w:ind w:left="0" w:firstLine="709"/>
        <w:jc w:val="both"/>
        <w:rPr>
          <w:rFonts w:ascii="Times New Roman" w:eastAsia="Times New Roman" w:hAnsi="Times New Roman"/>
        </w:rPr>
      </w:pPr>
      <w:r w:rsidRPr="00242199">
        <w:rPr>
          <w:rFonts w:ascii="Times New Roman" w:eastAsia="Times New Roman" w:hAnsi="Times New Roman"/>
          <w:spacing w:val="1"/>
        </w:rPr>
        <w:t>опериров</w:t>
      </w:r>
      <w:r w:rsidRPr="00242199">
        <w:rPr>
          <w:rFonts w:ascii="Times New Roman" w:eastAsia="Times New Roman" w:hAnsi="Times New Roman"/>
        </w:rPr>
        <w:t>а</w:t>
      </w:r>
      <w:r w:rsidRPr="00242199">
        <w:rPr>
          <w:rFonts w:ascii="Times New Roman" w:eastAsia="Times New Roman" w:hAnsi="Times New Roman"/>
          <w:spacing w:val="1"/>
        </w:rPr>
        <w:t>т</w:t>
      </w:r>
      <w:r w:rsidRPr="00242199">
        <w:rPr>
          <w:rFonts w:ascii="Times New Roman" w:eastAsia="Times New Roman" w:hAnsi="Times New Roman"/>
        </w:rPr>
        <w:t>ь</w:t>
      </w:r>
      <w:r w:rsidRPr="00242199">
        <w:rPr>
          <w:rFonts w:ascii="Times New Roman" w:eastAsia="Times New Roman" w:hAnsi="Times New Roman"/>
          <w:spacing w:val="1"/>
        </w:rPr>
        <w:t>понятиями</w:t>
      </w:r>
      <w:r w:rsidRPr="00242199">
        <w:rPr>
          <w:rFonts w:ascii="Times New Roman" w:eastAsia="Times New Roman" w:hAnsi="Times New Roman"/>
        </w:rPr>
        <w:t>,</w:t>
      </w:r>
      <w:r w:rsidRPr="00242199">
        <w:rPr>
          <w:rFonts w:ascii="Times New Roman" w:eastAsia="Times New Roman" w:hAnsi="Times New Roman"/>
          <w:spacing w:val="1"/>
        </w:rPr>
        <w:t>свя</w:t>
      </w:r>
      <w:r w:rsidRPr="00242199">
        <w:rPr>
          <w:rFonts w:ascii="Times New Roman" w:eastAsia="Times New Roman" w:hAnsi="Times New Roman"/>
        </w:rPr>
        <w:t>з</w:t>
      </w:r>
      <w:r w:rsidRPr="00242199">
        <w:rPr>
          <w:rFonts w:ascii="Times New Roman" w:eastAsia="Times New Roman" w:hAnsi="Times New Roman"/>
          <w:spacing w:val="1"/>
        </w:rPr>
        <w:t>анным</w:t>
      </w:r>
      <w:r w:rsidRPr="00242199">
        <w:rPr>
          <w:rFonts w:ascii="Times New Roman" w:eastAsia="Times New Roman" w:hAnsi="Times New Roman"/>
        </w:rPr>
        <w:t>ис</w:t>
      </w:r>
      <w:r w:rsidRPr="00242199">
        <w:rPr>
          <w:rFonts w:ascii="Times New Roman" w:eastAsia="Times New Roman" w:hAnsi="Times New Roman"/>
          <w:spacing w:val="1"/>
        </w:rPr>
        <w:t>передаче</w:t>
      </w:r>
      <w:r w:rsidRPr="00242199">
        <w:rPr>
          <w:rFonts w:ascii="Times New Roman" w:eastAsia="Times New Roman" w:hAnsi="Times New Roman"/>
        </w:rPr>
        <w:t>й</w:t>
      </w:r>
      <w:r w:rsidRPr="00242199">
        <w:rPr>
          <w:rFonts w:ascii="Times New Roman" w:eastAsia="Times New Roman" w:hAnsi="Times New Roman"/>
          <w:spacing w:val="1"/>
        </w:rPr>
        <w:t>данны</w:t>
      </w:r>
      <w:r w:rsidRPr="00242199">
        <w:rPr>
          <w:rFonts w:ascii="Times New Roman" w:eastAsia="Times New Roman" w:hAnsi="Times New Roman"/>
        </w:rPr>
        <w:t>х</w:t>
      </w:r>
      <w:r w:rsidRPr="00242199">
        <w:rPr>
          <w:rFonts w:ascii="Times New Roman" w:eastAsia="Times New Roman" w:hAnsi="Times New Roman"/>
          <w:spacing w:val="1"/>
        </w:rPr>
        <w:t>(источни</w:t>
      </w:r>
      <w:r w:rsidRPr="00242199">
        <w:rPr>
          <w:rFonts w:ascii="Times New Roman" w:eastAsia="Times New Roman" w:hAnsi="Times New Roman"/>
        </w:rPr>
        <w:t xml:space="preserve">ки </w:t>
      </w:r>
      <w:r w:rsidRPr="00242199">
        <w:rPr>
          <w:rFonts w:ascii="Times New Roman" w:eastAsia="Times New Roman" w:hAnsi="Times New Roman"/>
          <w:spacing w:val="1"/>
        </w:rPr>
        <w:t>при</w:t>
      </w:r>
      <w:r w:rsidR="00245F1D" w:rsidRPr="00242199">
        <w:rPr>
          <w:rFonts w:ascii="Times New Roman" w:eastAsia="Times New Roman" w:hAnsi="Times New Roman"/>
          <w:spacing w:val="1"/>
        </w:rPr>
        <w:t>е</w:t>
      </w:r>
      <w:r w:rsidRPr="00242199">
        <w:rPr>
          <w:rFonts w:ascii="Times New Roman" w:eastAsia="Times New Roman" w:hAnsi="Times New Roman"/>
          <w:spacing w:val="1"/>
        </w:rPr>
        <w:t>мни</w:t>
      </w:r>
      <w:r w:rsidRPr="00242199">
        <w:rPr>
          <w:rFonts w:ascii="Times New Roman" w:eastAsia="Times New Roman" w:hAnsi="Times New Roman"/>
        </w:rPr>
        <w:t>к</w:t>
      </w:r>
      <w:r w:rsidRPr="00242199">
        <w:rPr>
          <w:rFonts w:ascii="Times New Roman" w:eastAsia="Times New Roman" w:hAnsi="Times New Roman"/>
          <w:spacing w:val="1"/>
        </w:rPr>
        <w:t>данных</w:t>
      </w:r>
      <w:r w:rsidRPr="00242199">
        <w:rPr>
          <w:rFonts w:ascii="Times New Roman" w:eastAsia="Times New Roman" w:hAnsi="Times New Roman"/>
        </w:rPr>
        <w:t xml:space="preserve">: </w:t>
      </w:r>
      <w:r w:rsidRPr="00242199">
        <w:rPr>
          <w:rFonts w:ascii="Times New Roman" w:eastAsia="Times New Roman" w:hAnsi="Times New Roman"/>
          <w:spacing w:val="1"/>
        </w:rPr>
        <w:t>кана</w:t>
      </w:r>
      <w:r w:rsidRPr="00242199">
        <w:rPr>
          <w:rFonts w:ascii="Times New Roman" w:eastAsia="Times New Roman" w:hAnsi="Times New Roman"/>
        </w:rPr>
        <w:t>л</w:t>
      </w:r>
      <w:r w:rsidRPr="00242199">
        <w:rPr>
          <w:rFonts w:ascii="Times New Roman" w:eastAsia="Times New Roman" w:hAnsi="Times New Roman"/>
          <w:spacing w:val="1"/>
        </w:rPr>
        <w:t>связи</w:t>
      </w:r>
      <w:r w:rsidRPr="00242199">
        <w:rPr>
          <w:rFonts w:ascii="Times New Roman" w:eastAsia="Times New Roman" w:hAnsi="Times New Roman"/>
        </w:rPr>
        <w:t>,</w:t>
      </w:r>
      <w:r w:rsidRPr="00242199">
        <w:rPr>
          <w:rFonts w:ascii="Times New Roman" w:eastAsia="Times New Roman" w:hAnsi="Times New Roman"/>
          <w:spacing w:val="1"/>
        </w:rPr>
        <w:t>скорост</w:t>
      </w:r>
      <w:r w:rsidRPr="00242199">
        <w:rPr>
          <w:rFonts w:ascii="Times New Roman" w:eastAsia="Times New Roman" w:hAnsi="Times New Roman"/>
        </w:rPr>
        <w:t>ь</w:t>
      </w:r>
      <w:r w:rsidRPr="00242199">
        <w:rPr>
          <w:rFonts w:ascii="Times New Roman" w:eastAsia="Times New Roman" w:hAnsi="Times New Roman"/>
          <w:spacing w:val="1"/>
        </w:rPr>
        <w:t>передач</w:t>
      </w:r>
      <w:r w:rsidRPr="00242199">
        <w:rPr>
          <w:rFonts w:ascii="Times New Roman" w:eastAsia="Times New Roman" w:hAnsi="Times New Roman"/>
        </w:rPr>
        <w:t>и</w:t>
      </w:r>
      <w:r w:rsidRPr="00242199">
        <w:rPr>
          <w:rFonts w:ascii="Times New Roman" w:eastAsia="Times New Roman" w:hAnsi="Times New Roman"/>
          <w:spacing w:val="1"/>
        </w:rPr>
        <w:t>данны</w:t>
      </w:r>
      <w:r w:rsidRPr="00242199">
        <w:rPr>
          <w:rFonts w:ascii="Times New Roman" w:eastAsia="Times New Roman" w:hAnsi="Times New Roman"/>
        </w:rPr>
        <w:t>х</w:t>
      </w:r>
      <w:r w:rsidRPr="00242199">
        <w:rPr>
          <w:rFonts w:ascii="Times New Roman" w:eastAsia="Times New Roman" w:hAnsi="Times New Roman"/>
          <w:spacing w:val="1"/>
        </w:rPr>
        <w:t>п</w:t>
      </w:r>
      <w:r w:rsidRPr="00242199">
        <w:rPr>
          <w:rFonts w:ascii="Times New Roman" w:eastAsia="Times New Roman" w:hAnsi="Times New Roman"/>
        </w:rPr>
        <w:t>о</w:t>
      </w:r>
      <w:r w:rsidRPr="00242199">
        <w:rPr>
          <w:rFonts w:ascii="Times New Roman" w:eastAsia="Times New Roman" w:hAnsi="Times New Roman"/>
          <w:spacing w:val="1"/>
        </w:rPr>
        <w:t>каналу связи</w:t>
      </w:r>
      <w:r w:rsidRPr="00242199">
        <w:rPr>
          <w:rFonts w:ascii="Times New Roman" w:eastAsia="Times New Roman" w:hAnsi="Times New Roman"/>
        </w:rPr>
        <w:t>,</w:t>
      </w:r>
      <w:r w:rsidRPr="00242199">
        <w:rPr>
          <w:rFonts w:ascii="Times New Roman" w:eastAsia="Times New Roman" w:hAnsi="Times New Roman"/>
          <w:spacing w:val="1"/>
        </w:rPr>
        <w:t>пропускна</w:t>
      </w:r>
      <w:r w:rsidRPr="00242199">
        <w:rPr>
          <w:rFonts w:ascii="Times New Roman" w:eastAsia="Times New Roman" w:hAnsi="Times New Roman"/>
        </w:rPr>
        <w:t>я</w:t>
      </w:r>
      <w:r w:rsidRPr="00242199">
        <w:rPr>
          <w:rFonts w:ascii="Times New Roman" w:eastAsia="Times New Roman" w:hAnsi="Times New Roman"/>
          <w:spacing w:val="1"/>
        </w:rPr>
        <w:t>способност</w:t>
      </w:r>
      <w:r w:rsidRPr="00242199">
        <w:rPr>
          <w:rFonts w:ascii="Times New Roman" w:eastAsia="Times New Roman" w:hAnsi="Times New Roman"/>
        </w:rPr>
        <w:t>ь</w:t>
      </w:r>
      <w:r w:rsidRPr="00242199">
        <w:rPr>
          <w:rFonts w:ascii="Times New Roman" w:eastAsia="Times New Roman" w:hAnsi="Times New Roman"/>
          <w:spacing w:val="1"/>
        </w:rPr>
        <w:t>канал</w:t>
      </w:r>
      <w:r w:rsidRPr="00242199">
        <w:rPr>
          <w:rFonts w:ascii="Times New Roman" w:eastAsia="Times New Roman" w:hAnsi="Times New Roman"/>
        </w:rPr>
        <w:t>а</w:t>
      </w:r>
      <w:r w:rsidRPr="00242199">
        <w:rPr>
          <w:rFonts w:ascii="Times New Roman" w:eastAsia="Times New Roman" w:hAnsi="Times New Roman"/>
          <w:spacing w:val="1"/>
        </w:rPr>
        <w:t>связи</w:t>
      </w:r>
      <w:r w:rsidRPr="00242199">
        <w:rPr>
          <w:rFonts w:ascii="Times New Roman" w:eastAsia="Times New Roman" w:hAnsi="Times New Roman"/>
        </w:rPr>
        <w:t>);</w:t>
      </w:r>
    </w:p>
    <w:p w14:paraId="57770650" w14:textId="77777777" w:rsidR="006E54D0" w:rsidRPr="00242199" w:rsidRDefault="006E54D0" w:rsidP="00B10372">
      <w:pPr>
        <w:pStyle w:val="a9"/>
        <w:numPr>
          <w:ilvl w:val="0"/>
          <w:numId w:val="90"/>
        </w:numPr>
        <w:tabs>
          <w:tab w:val="left" w:pos="820"/>
          <w:tab w:val="left" w:pos="993"/>
        </w:tabs>
        <w:ind w:left="0" w:firstLine="709"/>
        <w:jc w:val="both"/>
        <w:rPr>
          <w:rFonts w:ascii="Times New Roman" w:hAnsi="Times New Roman"/>
        </w:rPr>
      </w:pPr>
      <w:r w:rsidRPr="00242199">
        <w:rPr>
          <w:rFonts w:ascii="Times New Roman" w:eastAsia="Times New Roman" w:hAnsi="Times New Roman"/>
          <w:spacing w:val="1"/>
        </w:rPr>
        <w:t>определят</w:t>
      </w:r>
      <w:r w:rsidRPr="00242199">
        <w:rPr>
          <w:rFonts w:ascii="Times New Roman" w:eastAsia="Times New Roman" w:hAnsi="Times New Roman"/>
        </w:rPr>
        <w:t>ь</w:t>
      </w:r>
      <w:r w:rsidRPr="00242199">
        <w:rPr>
          <w:rFonts w:ascii="Times New Roman" w:eastAsia="Times New Roman" w:hAnsi="Times New Roman"/>
          <w:spacing w:val="1"/>
        </w:rPr>
        <w:t>минимальну</w:t>
      </w:r>
      <w:r w:rsidRPr="00242199">
        <w:rPr>
          <w:rFonts w:ascii="Times New Roman" w:eastAsia="Times New Roman" w:hAnsi="Times New Roman"/>
        </w:rPr>
        <w:t>ю</w:t>
      </w:r>
      <w:r w:rsidRPr="00242199">
        <w:rPr>
          <w:rFonts w:ascii="Times New Roman" w:eastAsia="Times New Roman" w:hAnsi="Times New Roman"/>
          <w:spacing w:val="1"/>
        </w:rPr>
        <w:t>длин</w:t>
      </w:r>
      <w:r w:rsidRPr="00242199">
        <w:rPr>
          <w:rFonts w:ascii="Times New Roman" w:eastAsia="Times New Roman" w:hAnsi="Times New Roman"/>
        </w:rPr>
        <w:t>у</w:t>
      </w:r>
      <w:r w:rsidRPr="00242199">
        <w:rPr>
          <w:rFonts w:ascii="Times New Roman" w:eastAsia="Times New Roman" w:hAnsi="Times New Roman"/>
          <w:spacing w:val="1"/>
        </w:rPr>
        <w:t>кодовог</w:t>
      </w:r>
      <w:r w:rsidRPr="00242199">
        <w:rPr>
          <w:rFonts w:ascii="Times New Roman" w:eastAsia="Times New Roman" w:hAnsi="Times New Roman"/>
        </w:rPr>
        <w:t xml:space="preserve">о </w:t>
      </w:r>
      <w:r w:rsidRPr="00242199">
        <w:rPr>
          <w:rFonts w:ascii="Times New Roman" w:eastAsia="Times New Roman" w:hAnsi="Times New Roman"/>
          <w:spacing w:val="1"/>
        </w:rPr>
        <w:t>слов</w:t>
      </w:r>
      <w:r w:rsidRPr="00242199">
        <w:rPr>
          <w:rFonts w:ascii="Times New Roman" w:eastAsia="Times New Roman" w:hAnsi="Times New Roman"/>
        </w:rPr>
        <w:t>а</w:t>
      </w:r>
      <w:r w:rsidRPr="00242199">
        <w:rPr>
          <w:rFonts w:ascii="Times New Roman" w:eastAsia="Times New Roman" w:hAnsi="Times New Roman"/>
          <w:spacing w:val="1"/>
        </w:rPr>
        <w:t>п</w:t>
      </w:r>
      <w:r w:rsidRPr="00242199">
        <w:rPr>
          <w:rFonts w:ascii="Times New Roman" w:eastAsia="Times New Roman" w:hAnsi="Times New Roman"/>
        </w:rPr>
        <w:t>о</w:t>
      </w:r>
      <w:r w:rsidRPr="00242199">
        <w:rPr>
          <w:rFonts w:ascii="Times New Roman" w:eastAsia="Times New Roman" w:hAnsi="Times New Roman"/>
          <w:spacing w:val="1"/>
        </w:rPr>
        <w:t>заданны</w:t>
      </w:r>
      <w:r w:rsidRPr="00242199">
        <w:rPr>
          <w:rFonts w:ascii="Times New Roman" w:eastAsia="Times New Roman" w:hAnsi="Times New Roman"/>
        </w:rPr>
        <w:t xml:space="preserve">м </w:t>
      </w:r>
      <w:r w:rsidRPr="00242199">
        <w:rPr>
          <w:rFonts w:ascii="Times New Roman" w:eastAsia="Times New Roman" w:hAnsi="Times New Roman"/>
          <w:spacing w:val="1"/>
        </w:rPr>
        <w:t>алфавиту кодируемог</w:t>
      </w:r>
      <w:r w:rsidRPr="00242199">
        <w:rPr>
          <w:rFonts w:ascii="Times New Roman" w:eastAsia="Times New Roman" w:hAnsi="Times New Roman"/>
        </w:rPr>
        <w:t>о</w:t>
      </w:r>
      <w:r w:rsidRPr="00242199">
        <w:rPr>
          <w:rFonts w:ascii="Times New Roman" w:eastAsia="Times New Roman" w:hAnsi="Times New Roman"/>
          <w:spacing w:val="1"/>
        </w:rPr>
        <w:t xml:space="preserve"> текст</w:t>
      </w:r>
      <w:r w:rsidRPr="00242199">
        <w:rPr>
          <w:rFonts w:ascii="Times New Roman" w:eastAsia="Times New Roman" w:hAnsi="Times New Roman"/>
        </w:rPr>
        <w:t>аи</w:t>
      </w:r>
      <w:r w:rsidRPr="00242199">
        <w:rPr>
          <w:rFonts w:ascii="Times New Roman" w:eastAsia="Times New Roman" w:hAnsi="Times New Roman"/>
          <w:spacing w:val="1"/>
        </w:rPr>
        <w:t>кодовом</w:t>
      </w:r>
      <w:r w:rsidRPr="00242199">
        <w:rPr>
          <w:rFonts w:ascii="Times New Roman" w:eastAsia="Times New Roman" w:hAnsi="Times New Roman"/>
        </w:rPr>
        <w:t>у</w:t>
      </w:r>
      <w:r w:rsidRPr="00242199">
        <w:rPr>
          <w:rFonts w:ascii="Times New Roman" w:eastAsia="Times New Roman" w:hAnsi="Times New Roman"/>
          <w:spacing w:val="1"/>
        </w:rPr>
        <w:t>алфавит</w:t>
      </w:r>
      <w:r w:rsidRPr="00242199">
        <w:rPr>
          <w:rFonts w:ascii="Times New Roman" w:eastAsia="Times New Roman" w:hAnsi="Times New Roman"/>
        </w:rPr>
        <w:t>у(</w:t>
      </w:r>
      <w:r w:rsidRPr="00242199">
        <w:rPr>
          <w:rFonts w:ascii="Times New Roman" w:eastAsia="Times New Roman" w:hAnsi="Times New Roman"/>
          <w:spacing w:val="1"/>
        </w:rPr>
        <w:t>дл</w:t>
      </w:r>
      <w:r w:rsidRPr="00242199">
        <w:rPr>
          <w:rFonts w:ascii="Times New Roman" w:eastAsia="Times New Roman" w:hAnsi="Times New Roman"/>
        </w:rPr>
        <w:t>я</w:t>
      </w:r>
      <w:r w:rsidRPr="00242199">
        <w:rPr>
          <w:rFonts w:ascii="Times New Roman" w:eastAsia="Times New Roman" w:hAnsi="Times New Roman"/>
          <w:spacing w:val="1"/>
        </w:rPr>
        <w:t>кодовог</w:t>
      </w:r>
      <w:r w:rsidRPr="00242199">
        <w:rPr>
          <w:rFonts w:ascii="Times New Roman" w:eastAsia="Times New Roman" w:hAnsi="Times New Roman"/>
        </w:rPr>
        <w:t>о</w:t>
      </w:r>
      <w:r w:rsidRPr="00242199">
        <w:rPr>
          <w:rFonts w:ascii="Times New Roman" w:eastAsia="Times New Roman" w:hAnsi="Times New Roman"/>
          <w:spacing w:val="1"/>
        </w:rPr>
        <w:t>алфавит</w:t>
      </w:r>
      <w:r w:rsidRPr="00242199">
        <w:rPr>
          <w:rFonts w:ascii="Times New Roman" w:eastAsia="Times New Roman" w:hAnsi="Times New Roman"/>
        </w:rPr>
        <w:t>а</w:t>
      </w:r>
      <w:r w:rsidRPr="00242199">
        <w:rPr>
          <w:rFonts w:ascii="Times New Roman" w:eastAsia="Times New Roman" w:hAnsi="Times New Roman"/>
          <w:spacing w:val="1"/>
        </w:rPr>
        <w:t>и</w:t>
      </w:r>
      <w:r w:rsidRPr="00242199">
        <w:rPr>
          <w:rFonts w:ascii="Times New Roman" w:eastAsia="Times New Roman" w:hAnsi="Times New Roman"/>
        </w:rPr>
        <w:t>з</w:t>
      </w:r>
      <w:r w:rsidRPr="00242199">
        <w:rPr>
          <w:rFonts w:ascii="Times New Roman" w:eastAsia="Times New Roman" w:hAnsi="Times New Roman"/>
          <w:spacing w:val="1"/>
        </w:rPr>
        <w:t xml:space="preserve">2, </w:t>
      </w:r>
      <w:r w:rsidRPr="00242199">
        <w:rPr>
          <w:rFonts w:ascii="Times New Roman" w:eastAsia="Times New Roman" w:hAnsi="Times New Roman"/>
        </w:rPr>
        <w:t>3</w:t>
      </w:r>
      <w:r w:rsidRPr="00242199">
        <w:rPr>
          <w:rFonts w:ascii="Times New Roman" w:eastAsia="Times New Roman" w:hAnsi="Times New Roman"/>
          <w:spacing w:val="1"/>
        </w:rPr>
        <w:t>ил</w:t>
      </w:r>
      <w:r w:rsidRPr="00242199">
        <w:rPr>
          <w:rFonts w:ascii="Times New Roman" w:eastAsia="Times New Roman" w:hAnsi="Times New Roman"/>
        </w:rPr>
        <w:t>и4</w:t>
      </w:r>
      <w:r w:rsidRPr="00242199">
        <w:rPr>
          <w:rFonts w:ascii="Times New Roman" w:eastAsia="Times New Roman" w:hAnsi="Times New Roman"/>
          <w:spacing w:val="1"/>
        </w:rPr>
        <w:t>символов)</w:t>
      </w:r>
      <w:r w:rsidRPr="00242199">
        <w:rPr>
          <w:rFonts w:ascii="Times New Roman" w:eastAsia="Times New Roman" w:hAnsi="Times New Roman"/>
        </w:rPr>
        <w:t>;</w:t>
      </w:r>
    </w:p>
    <w:p w14:paraId="0C39FE9C" w14:textId="77777777" w:rsidR="006E54D0" w:rsidRPr="00242199" w:rsidRDefault="006E54D0" w:rsidP="00B10372">
      <w:pPr>
        <w:pStyle w:val="a9"/>
        <w:numPr>
          <w:ilvl w:val="0"/>
          <w:numId w:val="90"/>
        </w:numPr>
        <w:tabs>
          <w:tab w:val="left" w:pos="820"/>
          <w:tab w:val="left" w:pos="993"/>
        </w:tabs>
        <w:ind w:left="0" w:firstLine="709"/>
        <w:jc w:val="both"/>
        <w:rPr>
          <w:rFonts w:ascii="Times New Roman" w:eastAsia="Times New Roman" w:hAnsi="Times New Roman"/>
        </w:rPr>
      </w:pPr>
      <w:r w:rsidRPr="00242199">
        <w:rPr>
          <w:rFonts w:ascii="Times New Roman" w:eastAsia="Times New Roman" w:hAnsi="Times New Roman"/>
          <w:spacing w:val="1"/>
        </w:rPr>
        <w:t>определят</w:t>
      </w:r>
      <w:r w:rsidRPr="00242199">
        <w:rPr>
          <w:rFonts w:ascii="Times New Roman" w:eastAsia="Times New Roman" w:hAnsi="Times New Roman"/>
        </w:rPr>
        <w:t xml:space="preserve">ь </w:t>
      </w:r>
      <w:r w:rsidRPr="00242199">
        <w:rPr>
          <w:rFonts w:ascii="Times New Roman" w:eastAsia="Times New Roman" w:hAnsi="Times New Roman"/>
          <w:spacing w:val="1"/>
        </w:rPr>
        <w:t>длин</w:t>
      </w:r>
      <w:r w:rsidRPr="00242199">
        <w:rPr>
          <w:rFonts w:ascii="Times New Roman" w:eastAsia="Times New Roman" w:hAnsi="Times New Roman"/>
        </w:rPr>
        <w:t xml:space="preserve">у </w:t>
      </w:r>
      <w:r w:rsidRPr="00242199">
        <w:rPr>
          <w:rFonts w:ascii="Times New Roman" w:eastAsia="Times New Roman" w:hAnsi="Times New Roman"/>
          <w:spacing w:val="1"/>
        </w:rPr>
        <w:t>кодово</w:t>
      </w:r>
      <w:r w:rsidRPr="00242199">
        <w:rPr>
          <w:rFonts w:ascii="Times New Roman" w:eastAsia="Times New Roman" w:hAnsi="Times New Roman"/>
        </w:rPr>
        <w:t xml:space="preserve">й </w:t>
      </w:r>
      <w:r w:rsidRPr="00242199">
        <w:rPr>
          <w:rFonts w:ascii="Times New Roman" w:eastAsia="Times New Roman" w:hAnsi="Times New Roman"/>
          <w:spacing w:val="1"/>
        </w:rPr>
        <w:t>последовательност</w:t>
      </w:r>
      <w:r w:rsidRPr="00242199">
        <w:rPr>
          <w:rFonts w:ascii="Times New Roman" w:eastAsia="Times New Roman" w:hAnsi="Times New Roman"/>
        </w:rPr>
        <w:t>и</w:t>
      </w:r>
      <w:r w:rsidRPr="00242199">
        <w:rPr>
          <w:rFonts w:ascii="Times New Roman" w:eastAsia="Times New Roman" w:hAnsi="Times New Roman"/>
          <w:spacing w:val="1"/>
        </w:rPr>
        <w:t>п</w:t>
      </w:r>
      <w:r w:rsidRPr="00242199">
        <w:rPr>
          <w:rFonts w:ascii="Times New Roman" w:eastAsia="Times New Roman" w:hAnsi="Times New Roman"/>
        </w:rPr>
        <w:t xml:space="preserve">о </w:t>
      </w:r>
      <w:r w:rsidRPr="00242199">
        <w:rPr>
          <w:rFonts w:ascii="Times New Roman" w:eastAsia="Times New Roman" w:hAnsi="Times New Roman"/>
          <w:spacing w:val="1"/>
        </w:rPr>
        <w:t>длин</w:t>
      </w:r>
      <w:r w:rsidRPr="00242199">
        <w:rPr>
          <w:rFonts w:ascii="Times New Roman" w:eastAsia="Times New Roman" w:hAnsi="Times New Roman"/>
        </w:rPr>
        <w:t xml:space="preserve">е </w:t>
      </w:r>
      <w:r w:rsidRPr="00242199">
        <w:rPr>
          <w:rFonts w:ascii="Times New Roman" w:eastAsia="Times New Roman" w:hAnsi="Times New Roman"/>
          <w:spacing w:val="1"/>
        </w:rPr>
        <w:t>исходного текст</w:t>
      </w:r>
      <w:r w:rsidRPr="00242199">
        <w:rPr>
          <w:rFonts w:ascii="Times New Roman" w:eastAsia="Times New Roman" w:hAnsi="Times New Roman"/>
        </w:rPr>
        <w:t xml:space="preserve">аи </w:t>
      </w:r>
      <w:r w:rsidRPr="00242199">
        <w:rPr>
          <w:rFonts w:ascii="Times New Roman" w:eastAsia="Times New Roman" w:hAnsi="Times New Roman"/>
          <w:spacing w:val="1"/>
        </w:rPr>
        <w:t>кодово</w:t>
      </w:r>
      <w:r w:rsidRPr="00242199">
        <w:rPr>
          <w:rFonts w:ascii="Times New Roman" w:eastAsia="Times New Roman" w:hAnsi="Times New Roman"/>
        </w:rPr>
        <w:t>й</w:t>
      </w:r>
      <w:r w:rsidRPr="00242199">
        <w:rPr>
          <w:rFonts w:ascii="Times New Roman" w:eastAsia="Times New Roman" w:hAnsi="Times New Roman"/>
          <w:spacing w:val="1"/>
        </w:rPr>
        <w:t>таблиц</w:t>
      </w:r>
      <w:r w:rsidRPr="00242199">
        <w:rPr>
          <w:rFonts w:ascii="Times New Roman" w:eastAsia="Times New Roman" w:hAnsi="Times New Roman"/>
        </w:rPr>
        <w:t>е</w:t>
      </w:r>
      <w:r w:rsidRPr="00242199">
        <w:rPr>
          <w:rFonts w:ascii="Times New Roman" w:eastAsia="Times New Roman" w:hAnsi="Times New Roman"/>
          <w:spacing w:val="1"/>
        </w:rPr>
        <w:t>равномерног</w:t>
      </w:r>
      <w:r w:rsidRPr="00242199">
        <w:rPr>
          <w:rFonts w:ascii="Times New Roman" w:eastAsia="Times New Roman" w:hAnsi="Times New Roman"/>
        </w:rPr>
        <w:t>о</w:t>
      </w:r>
      <w:r w:rsidRPr="00242199">
        <w:rPr>
          <w:rFonts w:ascii="Times New Roman" w:eastAsia="Times New Roman" w:hAnsi="Times New Roman"/>
          <w:spacing w:val="1"/>
        </w:rPr>
        <w:t>ко</w:t>
      </w:r>
      <w:r w:rsidRPr="00242199">
        <w:rPr>
          <w:rFonts w:ascii="Times New Roman" w:eastAsia="Times New Roman" w:hAnsi="Times New Roman"/>
          <w:spacing w:val="2"/>
        </w:rPr>
        <w:t>д</w:t>
      </w:r>
      <w:r w:rsidRPr="00242199">
        <w:rPr>
          <w:rFonts w:ascii="Times New Roman" w:eastAsia="Times New Roman" w:hAnsi="Times New Roman"/>
          <w:spacing w:val="1"/>
        </w:rPr>
        <w:t>а</w:t>
      </w:r>
      <w:r w:rsidRPr="00242199">
        <w:rPr>
          <w:rFonts w:ascii="Times New Roman" w:eastAsia="Times New Roman" w:hAnsi="Times New Roman"/>
        </w:rPr>
        <w:t>;</w:t>
      </w:r>
    </w:p>
    <w:p w14:paraId="27E96E74" w14:textId="77777777" w:rsidR="006E54D0" w:rsidRPr="00242199" w:rsidRDefault="006E54D0" w:rsidP="00B10372">
      <w:pPr>
        <w:pStyle w:val="a9"/>
        <w:numPr>
          <w:ilvl w:val="0"/>
          <w:numId w:val="90"/>
        </w:numPr>
        <w:tabs>
          <w:tab w:val="left" w:pos="820"/>
          <w:tab w:val="left" w:pos="993"/>
        </w:tabs>
        <w:ind w:left="0" w:firstLine="709"/>
        <w:jc w:val="both"/>
        <w:rPr>
          <w:rFonts w:ascii="Times New Roman" w:eastAsia="Times New Roman" w:hAnsi="Times New Roman"/>
        </w:rPr>
      </w:pPr>
      <w:r w:rsidRPr="00242199">
        <w:rPr>
          <w:rFonts w:ascii="Times New Roman" w:eastAsia="Times New Roman" w:hAnsi="Times New Roman"/>
          <w:spacing w:val="1"/>
        </w:rPr>
        <w:t>записыват</w:t>
      </w:r>
      <w:r w:rsidRPr="00242199">
        <w:rPr>
          <w:rFonts w:ascii="Times New Roman" w:eastAsia="Times New Roman" w:hAnsi="Times New Roman"/>
        </w:rPr>
        <w:t xml:space="preserve">ь в </w:t>
      </w:r>
      <w:r w:rsidRPr="00242199">
        <w:rPr>
          <w:rFonts w:ascii="Times New Roman" w:eastAsia="Times New Roman" w:hAnsi="Times New Roman"/>
          <w:spacing w:val="1"/>
        </w:rPr>
        <w:t>двоично</w:t>
      </w:r>
      <w:r w:rsidRPr="00242199">
        <w:rPr>
          <w:rFonts w:ascii="Times New Roman" w:eastAsia="Times New Roman" w:hAnsi="Times New Roman"/>
        </w:rPr>
        <w:t xml:space="preserve">й </w:t>
      </w:r>
      <w:r w:rsidRPr="00242199">
        <w:rPr>
          <w:rFonts w:ascii="Times New Roman" w:eastAsia="Times New Roman" w:hAnsi="Times New Roman"/>
          <w:spacing w:val="1"/>
        </w:rPr>
        <w:t>систем</w:t>
      </w:r>
      <w:r w:rsidRPr="00242199">
        <w:rPr>
          <w:rFonts w:ascii="Times New Roman" w:eastAsia="Times New Roman" w:hAnsi="Times New Roman"/>
        </w:rPr>
        <w:t xml:space="preserve">е </w:t>
      </w:r>
      <w:r w:rsidRPr="00242199">
        <w:rPr>
          <w:rFonts w:ascii="Times New Roman" w:eastAsia="Times New Roman" w:hAnsi="Times New Roman"/>
          <w:spacing w:val="1"/>
        </w:rPr>
        <w:t>целы</w:t>
      </w:r>
      <w:r w:rsidRPr="00242199">
        <w:rPr>
          <w:rFonts w:ascii="Times New Roman" w:eastAsia="Times New Roman" w:hAnsi="Times New Roman"/>
        </w:rPr>
        <w:t xml:space="preserve">е </w:t>
      </w:r>
      <w:r w:rsidRPr="00242199">
        <w:rPr>
          <w:rFonts w:ascii="Times New Roman" w:eastAsia="Times New Roman" w:hAnsi="Times New Roman"/>
          <w:spacing w:val="1"/>
        </w:rPr>
        <w:t>числ</w:t>
      </w:r>
      <w:r w:rsidRPr="00242199">
        <w:rPr>
          <w:rFonts w:ascii="Times New Roman" w:eastAsia="Times New Roman" w:hAnsi="Times New Roman"/>
        </w:rPr>
        <w:t xml:space="preserve">а </w:t>
      </w:r>
      <w:r w:rsidRPr="00242199">
        <w:rPr>
          <w:rFonts w:ascii="Times New Roman" w:eastAsia="Times New Roman" w:hAnsi="Times New Roman"/>
          <w:spacing w:val="1"/>
        </w:rPr>
        <w:t>о</w:t>
      </w:r>
      <w:r w:rsidRPr="00242199">
        <w:rPr>
          <w:rFonts w:ascii="Times New Roman" w:eastAsia="Times New Roman" w:hAnsi="Times New Roman"/>
        </w:rPr>
        <w:t xml:space="preserve">т 0 </w:t>
      </w:r>
      <w:r w:rsidRPr="00242199">
        <w:rPr>
          <w:rFonts w:ascii="Times New Roman" w:eastAsia="Times New Roman" w:hAnsi="Times New Roman"/>
          <w:spacing w:val="1"/>
        </w:rPr>
        <w:t>д</w:t>
      </w:r>
      <w:r w:rsidRPr="00242199">
        <w:rPr>
          <w:rFonts w:ascii="Times New Roman" w:eastAsia="Times New Roman" w:hAnsi="Times New Roman"/>
        </w:rPr>
        <w:t xml:space="preserve">о </w:t>
      </w:r>
      <w:r w:rsidRPr="00242199">
        <w:rPr>
          <w:rFonts w:ascii="Times New Roman" w:eastAsia="Times New Roman" w:hAnsi="Times New Roman"/>
          <w:spacing w:val="1"/>
        </w:rPr>
        <w:t>1024</w:t>
      </w:r>
      <w:r w:rsidRPr="00242199">
        <w:rPr>
          <w:rFonts w:ascii="Times New Roman" w:eastAsia="Times New Roman" w:hAnsi="Times New Roman"/>
        </w:rPr>
        <w:t xml:space="preserve">; </w:t>
      </w:r>
      <w:r w:rsidRPr="00242199">
        <w:rPr>
          <w:rFonts w:ascii="Times New Roman" w:eastAsia="Times New Roman" w:hAnsi="Times New Roman"/>
          <w:spacing w:val="1"/>
        </w:rPr>
        <w:t>переводит</w:t>
      </w:r>
      <w:r w:rsidRPr="00242199">
        <w:rPr>
          <w:rFonts w:ascii="Times New Roman" w:eastAsia="Times New Roman" w:hAnsi="Times New Roman"/>
        </w:rPr>
        <w:t>ь</w:t>
      </w:r>
      <w:r w:rsidRPr="00242199">
        <w:rPr>
          <w:rFonts w:ascii="Times New Roman" w:eastAsia="Times New Roman" w:hAnsi="Times New Roman"/>
          <w:spacing w:val="1"/>
        </w:rPr>
        <w:t xml:space="preserve"> заданно</w:t>
      </w:r>
      <w:r w:rsidRPr="00242199">
        <w:rPr>
          <w:rFonts w:ascii="Times New Roman" w:eastAsia="Times New Roman" w:hAnsi="Times New Roman"/>
        </w:rPr>
        <w:t>е</w:t>
      </w:r>
      <w:r w:rsidRPr="00242199">
        <w:rPr>
          <w:rFonts w:ascii="Times New Roman" w:eastAsia="Times New Roman" w:hAnsi="Times New Roman"/>
          <w:spacing w:val="1"/>
        </w:rPr>
        <w:t>натурально</w:t>
      </w:r>
      <w:r w:rsidRPr="00242199">
        <w:rPr>
          <w:rFonts w:ascii="Times New Roman" w:eastAsia="Times New Roman" w:hAnsi="Times New Roman"/>
        </w:rPr>
        <w:t xml:space="preserve">е </w:t>
      </w:r>
      <w:r w:rsidRPr="00242199">
        <w:rPr>
          <w:rFonts w:ascii="Times New Roman" w:eastAsia="Times New Roman" w:hAnsi="Times New Roman"/>
          <w:spacing w:val="1"/>
        </w:rPr>
        <w:t>числ</w:t>
      </w:r>
      <w:r w:rsidRPr="00242199">
        <w:rPr>
          <w:rFonts w:ascii="Times New Roman" w:eastAsia="Times New Roman" w:hAnsi="Times New Roman"/>
        </w:rPr>
        <w:t>о</w:t>
      </w:r>
      <w:r w:rsidRPr="00242199">
        <w:rPr>
          <w:rFonts w:ascii="Times New Roman" w:eastAsia="Times New Roman" w:hAnsi="Times New Roman"/>
          <w:spacing w:val="1"/>
        </w:rPr>
        <w:t>и</w:t>
      </w:r>
      <w:r w:rsidRPr="00242199">
        <w:rPr>
          <w:rFonts w:ascii="Times New Roman" w:eastAsia="Times New Roman" w:hAnsi="Times New Roman"/>
        </w:rPr>
        <w:t>з</w:t>
      </w:r>
      <w:r w:rsidRPr="00242199">
        <w:rPr>
          <w:rFonts w:ascii="Times New Roman" w:eastAsia="Times New Roman" w:hAnsi="Times New Roman"/>
          <w:spacing w:val="1"/>
        </w:rPr>
        <w:t>десятично</w:t>
      </w:r>
      <w:r w:rsidRPr="00242199">
        <w:rPr>
          <w:rFonts w:ascii="Times New Roman" w:eastAsia="Times New Roman" w:hAnsi="Times New Roman"/>
        </w:rPr>
        <w:t>й</w:t>
      </w:r>
      <w:r w:rsidRPr="00242199">
        <w:rPr>
          <w:rFonts w:ascii="Times New Roman" w:eastAsia="Times New Roman" w:hAnsi="Times New Roman"/>
          <w:spacing w:val="1"/>
        </w:rPr>
        <w:t xml:space="preserve"> запис</w:t>
      </w:r>
      <w:r w:rsidRPr="00242199">
        <w:rPr>
          <w:rFonts w:ascii="Times New Roman" w:eastAsia="Times New Roman" w:hAnsi="Times New Roman"/>
        </w:rPr>
        <w:t xml:space="preserve">ив </w:t>
      </w:r>
      <w:r w:rsidRPr="00242199">
        <w:rPr>
          <w:rFonts w:ascii="Times New Roman" w:eastAsia="Times New Roman" w:hAnsi="Times New Roman"/>
          <w:spacing w:val="1"/>
        </w:rPr>
        <w:t>двоичну</w:t>
      </w:r>
      <w:r w:rsidRPr="00242199">
        <w:rPr>
          <w:rFonts w:ascii="Times New Roman" w:eastAsia="Times New Roman" w:hAnsi="Times New Roman"/>
        </w:rPr>
        <w:t>юи</w:t>
      </w:r>
      <w:r w:rsidRPr="00242199">
        <w:rPr>
          <w:rFonts w:ascii="Times New Roman" w:eastAsia="Times New Roman" w:hAnsi="Times New Roman"/>
          <w:spacing w:val="1"/>
        </w:rPr>
        <w:t>и</w:t>
      </w:r>
      <w:r w:rsidRPr="00242199">
        <w:rPr>
          <w:rFonts w:ascii="Times New Roman" w:eastAsia="Times New Roman" w:hAnsi="Times New Roman"/>
        </w:rPr>
        <w:t>з</w:t>
      </w:r>
      <w:r w:rsidRPr="00242199">
        <w:rPr>
          <w:rFonts w:ascii="Times New Roman" w:eastAsia="Times New Roman" w:hAnsi="Times New Roman"/>
          <w:spacing w:val="1"/>
        </w:rPr>
        <w:t>двоично</w:t>
      </w:r>
      <w:r w:rsidRPr="00242199">
        <w:rPr>
          <w:rFonts w:ascii="Times New Roman" w:eastAsia="Times New Roman" w:hAnsi="Times New Roman"/>
        </w:rPr>
        <w:t>йв</w:t>
      </w:r>
      <w:r w:rsidRPr="00242199">
        <w:rPr>
          <w:rFonts w:ascii="Times New Roman" w:eastAsia="Times New Roman" w:hAnsi="Times New Roman"/>
          <w:spacing w:val="1"/>
        </w:rPr>
        <w:t>десятичную</w:t>
      </w:r>
      <w:r w:rsidRPr="00242199">
        <w:rPr>
          <w:rFonts w:ascii="Times New Roman" w:eastAsia="Times New Roman" w:hAnsi="Times New Roman"/>
        </w:rPr>
        <w:t>;</w:t>
      </w:r>
      <w:r w:rsidRPr="00242199">
        <w:rPr>
          <w:rFonts w:ascii="Times New Roman" w:eastAsia="Times New Roman" w:hAnsi="Times New Roman"/>
          <w:spacing w:val="1"/>
        </w:rPr>
        <w:t>сравниват</w:t>
      </w:r>
      <w:r w:rsidRPr="00242199">
        <w:rPr>
          <w:rFonts w:ascii="Times New Roman" w:eastAsia="Times New Roman" w:hAnsi="Times New Roman"/>
        </w:rPr>
        <w:t>ь</w:t>
      </w:r>
      <w:r w:rsidRPr="00242199">
        <w:rPr>
          <w:rFonts w:ascii="Times New Roman" w:eastAsia="Times New Roman" w:hAnsi="Times New Roman"/>
          <w:spacing w:val="1"/>
        </w:rPr>
        <w:t>числ</w:t>
      </w:r>
      <w:r w:rsidRPr="00242199">
        <w:rPr>
          <w:rFonts w:ascii="Times New Roman" w:eastAsia="Times New Roman" w:hAnsi="Times New Roman"/>
        </w:rPr>
        <w:t>ав</w:t>
      </w:r>
      <w:r w:rsidRPr="00242199">
        <w:rPr>
          <w:rFonts w:ascii="Times New Roman" w:eastAsia="Times New Roman" w:hAnsi="Times New Roman"/>
          <w:spacing w:val="1"/>
        </w:rPr>
        <w:t>двоичной записи</w:t>
      </w:r>
      <w:r w:rsidRPr="00242199">
        <w:rPr>
          <w:rFonts w:ascii="Times New Roman" w:eastAsia="Times New Roman" w:hAnsi="Times New Roman"/>
        </w:rPr>
        <w:t>;</w:t>
      </w:r>
      <w:r w:rsidRPr="00242199">
        <w:rPr>
          <w:rFonts w:ascii="Times New Roman" w:eastAsia="Times New Roman" w:hAnsi="Times New Roman"/>
          <w:spacing w:val="1"/>
        </w:rPr>
        <w:t>складыват</w:t>
      </w:r>
      <w:r w:rsidRPr="00242199">
        <w:rPr>
          <w:rFonts w:ascii="Times New Roman" w:eastAsia="Times New Roman" w:hAnsi="Times New Roman"/>
        </w:rPr>
        <w:t>ь и</w:t>
      </w:r>
      <w:r w:rsidRPr="00242199">
        <w:rPr>
          <w:rFonts w:ascii="Times New Roman" w:eastAsia="Times New Roman" w:hAnsi="Times New Roman"/>
          <w:spacing w:val="1"/>
        </w:rPr>
        <w:t>вычитат</w:t>
      </w:r>
      <w:r w:rsidRPr="00242199">
        <w:rPr>
          <w:rFonts w:ascii="Times New Roman" w:eastAsia="Times New Roman" w:hAnsi="Times New Roman"/>
        </w:rPr>
        <w:t>ь</w:t>
      </w:r>
      <w:r w:rsidRPr="00242199">
        <w:rPr>
          <w:rFonts w:ascii="Times New Roman" w:eastAsia="Times New Roman" w:hAnsi="Times New Roman"/>
          <w:spacing w:val="1"/>
        </w:rPr>
        <w:t>числа</w:t>
      </w:r>
      <w:r w:rsidRPr="00242199">
        <w:rPr>
          <w:rFonts w:ascii="Times New Roman" w:eastAsia="Times New Roman" w:hAnsi="Times New Roman"/>
        </w:rPr>
        <w:t>,</w:t>
      </w:r>
      <w:r w:rsidRPr="00242199">
        <w:rPr>
          <w:rFonts w:ascii="Times New Roman" w:eastAsia="Times New Roman" w:hAnsi="Times New Roman"/>
          <w:spacing w:val="1"/>
        </w:rPr>
        <w:t>записанны</w:t>
      </w:r>
      <w:r w:rsidRPr="00242199">
        <w:rPr>
          <w:rFonts w:ascii="Times New Roman" w:eastAsia="Times New Roman" w:hAnsi="Times New Roman"/>
        </w:rPr>
        <w:t>е в</w:t>
      </w:r>
      <w:r w:rsidRPr="00242199">
        <w:rPr>
          <w:rFonts w:ascii="Times New Roman" w:eastAsia="Times New Roman" w:hAnsi="Times New Roman"/>
          <w:spacing w:val="1"/>
        </w:rPr>
        <w:t>двоично</w:t>
      </w:r>
      <w:r w:rsidRPr="00242199">
        <w:rPr>
          <w:rFonts w:ascii="Times New Roman" w:eastAsia="Times New Roman" w:hAnsi="Times New Roman"/>
        </w:rPr>
        <w:t xml:space="preserve">й </w:t>
      </w:r>
      <w:r w:rsidRPr="00242199">
        <w:rPr>
          <w:rFonts w:ascii="Times New Roman" w:eastAsia="Times New Roman" w:hAnsi="Times New Roman"/>
          <w:spacing w:val="1"/>
        </w:rPr>
        <w:t>систем</w:t>
      </w:r>
      <w:r w:rsidRPr="00242199">
        <w:rPr>
          <w:rFonts w:ascii="Times New Roman" w:eastAsia="Times New Roman" w:hAnsi="Times New Roman"/>
        </w:rPr>
        <w:t>е</w:t>
      </w:r>
      <w:r w:rsidRPr="00242199">
        <w:rPr>
          <w:rFonts w:ascii="Times New Roman" w:eastAsia="Times New Roman" w:hAnsi="Times New Roman"/>
          <w:spacing w:val="1"/>
        </w:rPr>
        <w:t>счисления</w:t>
      </w:r>
      <w:r w:rsidRPr="00242199">
        <w:rPr>
          <w:rFonts w:ascii="Times New Roman" w:eastAsia="Times New Roman" w:hAnsi="Times New Roman"/>
        </w:rPr>
        <w:t>;</w:t>
      </w:r>
    </w:p>
    <w:p w14:paraId="413F326E" w14:textId="77777777" w:rsidR="006E54D0" w:rsidRPr="00242199" w:rsidRDefault="006E54D0" w:rsidP="00B10372">
      <w:pPr>
        <w:pStyle w:val="a9"/>
        <w:numPr>
          <w:ilvl w:val="0"/>
          <w:numId w:val="90"/>
        </w:numPr>
        <w:tabs>
          <w:tab w:val="left" w:pos="820"/>
          <w:tab w:val="left" w:pos="993"/>
          <w:tab w:val="left" w:pos="1960"/>
        </w:tabs>
        <w:ind w:left="0" w:firstLine="709"/>
        <w:jc w:val="both"/>
        <w:rPr>
          <w:rFonts w:ascii="Times New Roman" w:eastAsia="Times New Roman" w:hAnsi="Times New Roman"/>
        </w:rPr>
      </w:pPr>
      <w:r w:rsidRPr="00242199">
        <w:rPr>
          <w:rFonts w:ascii="Times New Roman" w:eastAsia="Times New Roman" w:hAnsi="Times New Roman"/>
          <w:spacing w:val="1"/>
        </w:rPr>
        <w:t>записыват</w:t>
      </w:r>
      <w:r w:rsidRPr="00242199">
        <w:rPr>
          <w:rFonts w:ascii="Times New Roman" w:eastAsia="Times New Roman" w:hAnsi="Times New Roman"/>
        </w:rPr>
        <w:t xml:space="preserve">ь </w:t>
      </w:r>
      <w:r w:rsidRPr="00242199">
        <w:rPr>
          <w:rFonts w:ascii="Times New Roman" w:eastAsia="Times New Roman" w:hAnsi="Times New Roman"/>
          <w:spacing w:val="1"/>
        </w:rPr>
        <w:t>логически</w:t>
      </w:r>
      <w:r w:rsidRPr="00242199">
        <w:rPr>
          <w:rFonts w:ascii="Times New Roman" w:eastAsia="Times New Roman" w:hAnsi="Times New Roman"/>
        </w:rPr>
        <w:t xml:space="preserve">е </w:t>
      </w:r>
      <w:r w:rsidRPr="00242199">
        <w:rPr>
          <w:rFonts w:ascii="Times New Roman" w:eastAsia="Times New Roman" w:hAnsi="Times New Roman"/>
          <w:spacing w:val="1"/>
        </w:rPr>
        <w:t>выражени</w:t>
      </w:r>
      <w:r w:rsidRPr="00242199">
        <w:rPr>
          <w:rFonts w:ascii="Times New Roman" w:eastAsia="Times New Roman" w:hAnsi="Times New Roman"/>
        </w:rPr>
        <w:t xml:space="preserve">я </w:t>
      </w:r>
      <w:r w:rsidRPr="00242199">
        <w:rPr>
          <w:rFonts w:ascii="Times New Roman" w:eastAsia="Times New Roman" w:hAnsi="Times New Roman"/>
          <w:spacing w:val="1"/>
        </w:rPr>
        <w:t>составленны</w:t>
      </w:r>
      <w:r w:rsidRPr="00242199">
        <w:rPr>
          <w:rFonts w:ascii="Times New Roman" w:eastAsia="Times New Roman" w:hAnsi="Times New Roman"/>
        </w:rPr>
        <w:t xml:space="preserve">е с </w:t>
      </w:r>
      <w:r w:rsidRPr="00242199">
        <w:rPr>
          <w:rFonts w:ascii="Times New Roman" w:eastAsia="Times New Roman" w:hAnsi="Times New Roman"/>
          <w:spacing w:val="1"/>
        </w:rPr>
        <w:t>помощью операци</w:t>
      </w:r>
      <w:r w:rsidRPr="00242199">
        <w:rPr>
          <w:rFonts w:ascii="Times New Roman" w:eastAsia="Times New Roman" w:hAnsi="Times New Roman"/>
        </w:rPr>
        <w:t xml:space="preserve">й </w:t>
      </w:r>
      <w:r w:rsidRPr="00242199">
        <w:rPr>
          <w:rFonts w:ascii="Times New Roman" w:eastAsia="Times New Roman" w:hAnsi="Times New Roman"/>
          <w:spacing w:val="1"/>
        </w:rPr>
        <w:t>«</w:t>
      </w:r>
      <w:r w:rsidR="006460EB" w:rsidRPr="00242199">
        <w:rPr>
          <w:rFonts w:ascii="Times New Roman" w:eastAsia="Times New Roman" w:hAnsi="Times New Roman"/>
          <w:spacing w:val="1"/>
        </w:rPr>
        <w:t>и»</w:t>
      </w:r>
      <w:r w:rsidR="006460EB" w:rsidRPr="00242199">
        <w:rPr>
          <w:rFonts w:ascii="Times New Roman" w:eastAsia="Times New Roman" w:hAnsi="Times New Roman"/>
        </w:rPr>
        <w:t xml:space="preserve">, </w:t>
      </w:r>
      <w:r w:rsidR="006460EB" w:rsidRPr="00242199">
        <w:rPr>
          <w:rFonts w:ascii="Times New Roman" w:eastAsia="Times New Roman" w:hAnsi="Times New Roman"/>
          <w:spacing w:val="1"/>
        </w:rPr>
        <w:t>«или»</w:t>
      </w:r>
      <w:r w:rsidR="006460EB" w:rsidRPr="00242199">
        <w:rPr>
          <w:rFonts w:ascii="Times New Roman" w:eastAsia="Times New Roman" w:hAnsi="Times New Roman"/>
        </w:rPr>
        <w:t xml:space="preserve">, </w:t>
      </w:r>
      <w:r w:rsidR="006460EB" w:rsidRPr="00242199">
        <w:rPr>
          <w:rFonts w:ascii="Times New Roman" w:eastAsia="Times New Roman" w:hAnsi="Times New Roman"/>
          <w:spacing w:val="1"/>
        </w:rPr>
        <w:t>«не</w:t>
      </w:r>
      <w:r w:rsidRPr="00242199">
        <w:rPr>
          <w:rFonts w:ascii="Times New Roman" w:eastAsia="Times New Roman" w:hAnsi="Times New Roman"/>
        </w:rPr>
        <w:t xml:space="preserve">» и </w:t>
      </w:r>
      <w:r w:rsidRPr="00242199">
        <w:rPr>
          <w:rFonts w:ascii="Times New Roman" w:eastAsia="Times New Roman" w:hAnsi="Times New Roman"/>
          <w:spacing w:val="1"/>
        </w:rPr>
        <w:t>скобок</w:t>
      </w:r>
      <w:r w:rsidRPr="00242199">
        <w:rPr>
          <w:rFonts w:ascii="Times New Roman" w:eastAsia="Times New Roman" w:hAnsi="Times New Roman"/>
        </w:rPr>
        <w:t xml:space="preserve">, </w:t>
      </w:r>
      <w:r w:rsidRPr="00242199">
        <w:rPr>
          <w:rFonts w:ascii="Times New Roman" w:eastAsia="Times New Roman" w:hAnsi="Times New Roman"/>
          <w:spacing w:val="1"/>
        </w:rPr>
        <w:t>определят</w:t>
      </w:r>
      <w:r w:rsidRPr="00242199">
        <w:rPr>
          <w:rFonts w:ascii="Times New Roman" w:eastAsia="Times New Roman" w:hAnsi="Times New Roman"/>
        </w:rPr>
        <w:t xml:space="preserve">ь </w:t>
      </w:r>
      <w:r w:rsidRPr="00242199">
        <w:rPr>
          <w:rFonts w:ascii="Times New Roman" w:eastAsia="Times New Roman" w:hAnsi="Times New Roman"/>
          <w:spacing w:val="1"/>
        </w:rPr>
        <w:t>истинно</w:t>
      </w:r>
      <w:r w:rsidRPr="00242199">
        <w:rPr>
          <w:rFonts w:ascii="Times New Roman" w:eastAsia="Times New Roman" w:hAnsi="Times New Roman"/>
        </w:rPr>
        <w:t>с</w:t>
      </w:r>
      <w:r w:rsidRPr="00242199">
        <w:rPr>
          <w:rFonts w:ascii="Times New Roman" w:eastAsia="Times New Roman" w:hAnsi="Times New Roman"/>
          <w:spacing w:val="1"/>
        </w:rPr>
        <w:t>ть таког</w:t>
      </w:r>
      <w:r w:rsidRPr="00242199">
        <w:rPr>
          <w:rFonts w:ascii="Times New Roman" w:eastAsia="Times New Roman" w:hAnsi="Times New Roman"/>
        </w:rPr>
        <w:t xml:space="preserve">о </w:t>
      </w:r>
      <w:r w:rsidRPr="00242199">
        <w:rPr>
          <w:rFonts w:ascii="Times New Roman" w:eastAsia="Times New Roman" w:hAnsi="Times New Roman"/>
          <w:spacing w:val="1"/>
        </w:rPr>
        <w:t>составног</w:t>
      </w:r>
      <w:r w:rsidRPr="00242199">
        <w:rPr>
          <w:rFonts w:ascii="Times New Roman" w:eastAsia="Times New Roman" w:hAnsi="Times New Roman"/>
        </w:rPr>
        <w:t xml:space="preserve">о </w:t>
      </w:r>
      <w:r w:rsidRPr="00242199">
        <w:rPr>
          <w:rFonts w:ascii="Times New Roman" w:eastAsia="Times New Roman" w:hAnsi="Times New Roman"/>
          <w:spacing w:val="1"/>
        </w:rPr>
        <w:t>высказывания</w:t>
      </w:r>
      <w:r w:rsidRPr="00242199">
        <w:rPr>
          <w:rFonts w:ascii="Times New Roman" w:eastAsia="Times New Roman" w:hAnsi="Times New Roman"/>
        </w:rPr>
        <w:t xml:space="preserve">, </w:t>
      </w:r>
      <w:r w:rsidRPr="00242199">
        <w:rPr>
          <w:rFonts w:ascii="Times New Roman" w:eastAsia="Times New Roman" w:hAnsi="Times New Roman"/>
          <w:spacing w:val="1"/>
        </w:rPr>
        <w:t>есл</w:t>
      </w:r>
      <w:r w:rsidRPr="00242199">
        <w:rPr>
          <w:rFonts w:ascii="Times New Roman" w:eastAsia="Times New Roman" w:hAnsi="Times New Roman"/>
        </w:rPr>
        <w:t xml:space="preserve">и </w:t>
      </w:r>
      <w:r w:rsidRPr="00242199">
        <w:rPr>
          <w:rFonts w:ascii="Times New Roman" w:eastAsia="Times New Roman" w:hAnsi="Times New Roman"/>
          <w:spacing w:val="1"/>
        </w:rPr>
        <w:t>известн</w:t>
      </w:r>
      <w:r w:rsidRPr="00242199">
        <w:rPr>
          <w:rFonts w:ascii="Times New Roman" w:eastAsia="Times New Roman" w:hAnsi="Times New Roman"/>
        </w:rPr>
        <w:t xml:space="preserve">ы </w:t>
      </w:r>
      <w:r w:rsidRPr="00242199">
        <w:rPr>
          <w:rFonts w:ascii="Times New Roman" w:eastAsia="Times New Roman" w:hAnsi="Times New Roman"/>
          <w:spacing w:val="1"/>
        </w:rPr>
        <w:t>значени</w:t>
      </w:r>
      <w:r w:rsidRPr="00242199">
        <w:rPr>
          <w:rFonts w:ascii="Times New Roman" w:eastAsia="Times New Roman" w:hAnsi="Times New Roman"/>
        </w:rPr>
        <w:t xml:space="preserve">я </w:t>
      </w:r>
      <w:r w:rsidRPr="00242199">
        <w:rPr>
          <w:rFonts w:ascii="Times New Roman" w:eastAsia="Times New Roman" w:hAnsi="Times New Roman"/>
          <w:spacing w:val="1"/>
        </w:rPr>
        <w:t>истинност</w:t>
      </w:r>
      <w:r w:rsidRPr="00242199">
        <w:rPr>
          <w:rFonts w:ascii="Times New Roman" w:eastAsia="Times New Roman" w:hAnsi="Times New Roman"/>
        </w:rPr>
        <w:t>и</w:t>
      </w:r>
      <w:r w:rsidRPr="00242199">
        <w:rPr>
          <w:rFonts w:ascii="Times New Roman" w:eastAsia="Times New Roman" w:hAnsi="Times New Roman"/>
          <w:spacing w:val="1"/>
        </w:rPr>
        <w:t>входящи</w:t>
      </w:r>
      <w:r w:rsidRPr="00242199">
        <w:rPr>
          <w:rFonts w:ascii="Times New Roman" w:eastAsia="Times New Roman" w:hAnsi="Times New Roman"/>
        </w:rPr>
        <w:t xml:space="preserve">хв </w:t>
      </w:r>
      <w:r w:rsidRPr="00242199">
        <w:rPr>
          <w:rFonts w:ascii="Times New Roman" w:eastAsia="Times New Roman" w:hAnsi="Times New Roman"/>
          <w:spacing w:val="1"/>
        </w:rPr>
        <w:t>нег</w:t>
      </w:r>
      <w:r w:rsidRPr="00242199">
        <w:rPr>
          <w:rFonts w:ascii="Times New Roman" w:eastAsia="Times New Roman" w:hAnsi="Times New Roman"/>
        </w:rPr>
        <w:t>о</w:t>
      </w:r>
      <w:r w:rsidRPr="00242199">
        <w:rPr>
          <w:rFonts w:ascii="Times New Roman" w:eastAsia="Times New Roman" w:hAnsi="Times New Roman"/>
          <w:spacing w:val="1"/>
        </w:rPr>
        <w:t>элементарны</w:t>
      </w:r>
      <w:r w:rsidRPr="00242199">
        <w:rPr>
          <w:rFonts w:ascii="Times New Roman" w:eastAsia="Times New Roman" w:hAnsi="Times New Roman"/>
        </w:rPr>
        <w:t>х</w:t>
      </w:r>
      <w:r w:rsidRPr="00242199">
        <w:rPr>
          <w:rFonts w:ascii="Times New Roman" w:eastAsia="Times New Roman" w:hAnsi="Times New Roman"/>
          <w:spacing w:val="1"/>
        </w:rPr>
        <w:t>высказываний</w:t>
      </w:r>
      <w:r w:rsidRPr="00242199">
        <w:rPr>
          <w:rFonts w:ascii="Times New Roman" w:eastAsia="Times New Roman" w:hAnsi="Times New Roman"/>
        </w:rPr>
        <w:t>;</w:t>
      </w:r>
    </w:p>
    <w:p w14:paraId="307E7B15" w14:textId="77777777" w:rsidR="006E54D0" w:rsidRPr="00242199" w:rsidRDefault="006E54D0" w:rsidP="00B10372">
      <w:pPr>
        <w:pStyle w:val="a9"/>
        <w:numPr>
          <w:ilvl w:val="0"/>
          <w:numId w:val="90"/>
        </w:numPr>
        <w:tabs>
          <w:tab w:val="left" w:pos="820"/>
          <w:tab w:val="left" w:pos="993"/>
        </w:tabs>
        <w:ind w:left="0" w:firstLine="709"/>
        <w:jc w:val="both"/>
        <w:rPr>
          <w:rFonts w:ascii="Times New Roman" w:eastAsia="Times New Roman" w:hAnsi="Times New Roman"/>
        </w:rPr>
      </w:pPr>
      <w:r w:rsidRPr="00242199">
        <w:rPr>
          <w:rFonts w:ascii="Times New Roman" w:eastAsia="Times New Roman" w:hAnsi="Times New Roman"/>
          <w:spacing w:val="1"/>
        </w:rPr>
        <w:t>определят</w:t>
      </w:r>
      <w:r w:rsidRPr="00242199">
        <w:rPr>
          <w:rFonts w:ascii="Times New Roman" w:eastAsia="Times New Roman" w:hAnsi="Times New Roman"/>
        </w:rPr>
        <w:t>ь</w:t>
      </w:r>
      <w:r w:rsidRPr="00242199">
        <w:rPr>
          <w:rFonts w:ascii="Times New Roman" w:eastAsia="Times New Roman" w:hAnsi="Times New Roman"/>
          <w:spacing w:val="1"/>
        </w:rPr>
        <w:t>количеств</w:t>
      </w:r>
      <w:r w:rsidRPr="00242199">
        <w:rPr>
          <w:rFonts w:ascii="Times New Roman" w:eastAsia="Times New Roman" w:hAnsi="Times New Roman"/>
        </w:rPr>
        <w:t>о</w:t>
      </w:r>
      <w:r w:rsidRPr="00242199">
        <w:rPr>
          <w:rFonts w:ascii="Times New Roman" w:eastAsia="Times New Roman" w:hAnsi="Times New Roman"/>
          <w:spacing w:val="1"/>
        </w:rPr>
        <w:t>элементо</w:t>
      </w:r>
      <w:r w:rsidRPr="00242199">
        <w:rPr>
          <w:rFonts w:ascii="Times New Roman" w:eastAsia="Times New Roman" w:hAnsi="Times New Roman"/>
        </w:rPr>
        <w:t>вв</w:t>
      </w:r>
      <w:r w:rsidRPr="00242199">
        <w:rPr>
          <w:rFonts w:ascii="Times New Roman" w:eastAsia="Times New Roman" w:hAnsi="Times New Roman"/>
          <w:spacing w:val="1"/>
        </w:rPr>
        <w:t>множествах</w:t>
      </w:r>
      <w:r w:rsidRPr="00242199">
        <w:rPr>
          <w:rFonts w:ascii="Times New Roman" w:eastAsia="Times New Roman" w:hAnsi="Times New Roman"/>
        </w:rPr>
        <w:t>,</w:t>
      </w:r>
      <w:r w:rsidRPr="00242199">
        <w:rPr>
          <w:rFonts w:ascii="Times New Roman" w:eastAsia="Times New Roman" w:hAnsi="Times New Roman"/>
          <w:spacing w:val="1"/>
        </w:rPr>
        <w:t>полученны</w:t>
      </w:r>
      <w:r w:rsidRPr="00242199">
        <w:rPr>
          <w:rFonts w:ascii="Times New Roman" w:eastAsia="Times New Roman" w:hAnsi="Times New Roman"/>
        </w:rPr>
        <w:t>х</w:t>
      </w:r>
      <w:r w:rsidRPr="00242199">
        <w:rPr>
          <w:rFonts w:ascii="Times New Roman" w:eastAsia="Times New Roman" w:hAnsi="Times New Roman"/>
          <w:spacing w:val="1"/>
        </w:rPr>
        <w:t>и</w:t>
      </w:r>
      <w:r w:rsidRPr="00242199">
        <w:rPr>
          <w:rFonts w:ascii="Times New Roman" w:eastAsia="Times New Roman" w:hAnsi="Times New Roman"/>
        </w:rPr>
        <w:t xml:space="preserve">з </w:t>
      </w:r>
      <w:r w:rsidRPr="00242199">
        <w:rPr>
          <w:rFonts w:ascii="Times New Roman" w:eastAsia="Times New Roman" w:hAnsi="Times New Roman"/>
          <w:spacing w:val="1"/>
        </w:rPr>
        <w:t>двух ил</w:t>
      </w:r>
      <w:r w:rsidRPr="00242199">
        <w:rPr>
          <w:rFonts w:ascii="Times New Roman" w:eastAsia="Times New Roman" w:hAnsi="Times New Roman"/>
        </w:rPr>
        <w:t>и</w:t>
      </w:r>
      <w:r w:rsidRPr="00242199">
        <w:rPr>
          <w:rFonts w:ascii="Times New Roman" w:eastAsia="Times New Roman" w:hAnsi="Times New Roman"/>
          <w:spacing w:val="1"/>
        </w:rPr>
        <w:t>тре</w:t>
      </w:r>
      <w:r w:rsidRPr="00242199">
        <w:rPr>
          <w:rFonts w:ascii="Times New Roman" w:eastAsia="Times New Roman" w:hAnsi="Times New Roman"/>
        </w:rPr>
        <w:t xml:space="preserve">х </w:t>
      </w:r>
      <w:r w:rsidRPr="00242199">
        <w:rPr>
          <w:rFonts w:ascii="Times New Roman" w:eastAsia="Times New Roman" w:hAnsi="Times New Roman"/>
          <w:spacing w:val="1"/>
        </w:rPr>
        <w:t>базовы</w:t>
      </w:r>
      <w:r w:rsidRPr="00242199">
        <w:rPr>
          <w:rFonts w:ascii="Times New Roman" w:eastAsia="Times New Roman" w:hAnsi="Times New Roman"/>
        </w:rPr>
        <w:t>х</w:t>
      </w:r>
      <w:r w:rsidRPr="00242199">
        <w:rPr>
          <w:rFonts w:ascii="Times New Roman" w:eastAsia="Times New Roman" w:hAnsi="Times New Roman"/>
          <w:spacing w:val="1"/>
        </w:rPr>
        <w:t>множест</w:t>
      </w:r>
      <w:r w:rsidRPr="00242199">
        <w:rPr>
          <w:rFonts w:ascii="Times New Roman" w:eastAsia="Times New Roman" w:hAnsi="Times New Roman"/>
        </w:rPr>
        <w:t>вс</w:t>
      </w:r>
      <w:r w:rsidRPr="00242199">
        <w:rPr>
          <w:rFonts w:ascii="Times New Roman" w:eastAsia="Times New Roman" w:hAnsi="Times New Roman"/>
          <w:spacing w:val="1"/>
        </w:rPr>
        <w:t>помощь</w:t>
      </w:r>
      <w:r w:rsidRPr="00242199">
        <w:rPr>
          <w:rFonts w:ascii="Times New Roman" w:eastAsia="Times New Roman" w:hAnsi="Times New Roman"/>
        </w:rPr>
        <w:t>ю</w:t>
      </w:r>
      <w:r w:rsidRPr="00242199">
        <w:rPr>
          <w:rFonts w:ascii="Times New Roman" w:eastAsia="Times New Roman" w:hAnsi="Times New Roman"/>
          <w:spacing w:val="1"/>
        </w:rPr>
        <w:t xml:space="preserve"> операци</w:t>
      </w:r>
      <w:r w:rsidRPr="00242199">
        <w:rPr>
          <w:rFonts w:ascii="Times New Roman" w:eastAsia="Times New Roman" w:hAnsi="Times New Roman"/>
        </w:rPr>
        <w:t xml:space="preserve">й </w:t>
      </w:r>
      <w:r w:rsidRPr="00242199">
        <w:rPr>
          <w:rFonts w:ascii="Times New Roman" w:eastAsia="Times New Roman" w:hAnsi="Times New Roman"/>
          <w:spacing w:val="1"/>
        </w:rPr>
        <w:t>объединения</w:t>
      </w:r>
      <w:r w:rsidRPr="00242199">
        <w:rPr>
          <w:rFonts w:ascii="Times New Roman" w:eastAsia="Times New Roman" w:hAnsi="Times New Roman"/>
        </w:rPr>
        <w:t xml:space="preserve">, </w:t>
      </w:r>
      <w:r w:rsidRPr="00242199">
        <w:rPr>
          <w:rFonts w:ascii="Times New Roman" w:eastAsia="Times New Roman" w:hAnsi="Times New Roman"/>
          <w:spacing w:val="1"/>
        </w:rPr>
        <w:t>пересечени</w:t>
      </w:r>
      <w:r w:rsidRPr="00242199">
        <w:rPr>
          <w:rFonts w:ascii="Times New Roman" w:eastAsia="Times New Roman" w:hAnsi="Times New Roman"/>
        </w:rPr>
        <w:t xml:space="preserve">яи </w:t>
      </w:r>
      <w:r w:rsidRPr="00242199">
        <w:rPr>
          <w:rFonts w:ascii="Times New Roman" w:eastAsia="Times New Roman" w:hAnsi="Times New Roman"/>
          <w:spacing w:val="1"/>
        </w:rPr>
        <w:t>дополнения</w:t>
      </w:r>
      <w:r w:rsidRPr="00242199">
        <w:rPr>
          <w:rFonts w:ascii="Times New Roman" w:eastAsia="Times New Roman" w:hAnsi="Times New Roman"/>
        </w:rPr>
        <w:t>;</w:t>
      </w:r>
    </w:p>
    <w:p w14:paraId="7F44954A" w14:textId="77777777" w:rsidR="006E54D0" w:rsidRPr="00242199" w:rsidRDefault="006E54D0" w:rsidP="00B10372">
      <w:pPr>
        <w:pStyle w:val="a9"/>
        <w:numPr>
          <w:ilvl w:val="0"/>
          <w:numId w:val="90"/>
        </w:numPr>
        <w:tabs>
          <w:tab w:val="left" w:pos="820"/>
          <w:tab w:val="left" w:pos="993"/>
        </w:tabs>
        <w:ind w:left="0" w:firstLine="709"/>
        <w:jc w:val="both"/>
        <w:rPr>
          <w:rFonts w:ascii="Times New Roman" w:eastAsia="Times New Roman" w:hAnsi="Times New Roman"/>
        </w:rPr>
      </w:pPr>
      <w:r w:rsidRPr="00242199">
        <w:rPr>
          <w:rFonts w:ascii="Times New Roman" w:eastAsia="Times New Roman" w:hAnsi="Times New Roman"/>
          <w:spacing w:val="1"/>
        </w:rPr>
        <w:t>использоват</w:t>
      </w:r>
      <w:r w:rsidRPr="00242199">
        <w:rPr>
          <w:rFonts w:ascii="Times New Roman" w:eastAsia="Times New Roman" w:hAnsi="Times New Roman"/>
        </w:rPr>
        <w:t xml:space="preserve">ь </w:t>
      </w:r>
      <w:r w:rsidRPr="00242199">
        <w:rPr>
          <w:rFonts w:ascii="Times New Roman" w:eastAsia="Times New Roman" w:hAnsi="Times New Roman"/>
          <w:spacing w:val="1"/>
        </w:rPr>
        <w:t>терминологию</w:t>
      </w:r>
      <w:r w:rsidRPr="00242199">
        <w:rPr>
          <w:rFonts w:ascii="Times New Roman" w:eastAsia="Times New Roman" w:hAnsi="Times New Roman"/>
        </w:rPr>
        <w:t>,</w:t>
      </w:r>
      <w:r w:rsidRPr="00242199">
        <w:rPr>
          <w:rFonts w:ascii="Times New Roman" w:eastAsia="Times New Roman" w:hAnsi="Times New Roman"/>
          <w:spacing w:val="1"/>
        </w:rPr>
        <w:t>связанну</w:t>
      </w:r>
      <w:r w:rsidRPr="00242199">
        <w:rPr>
          <w:rFonts w:ascii="Times New Roman" w:eastAsia="Times New Roman" w:hAnsi="Times New Roman"/>
        </w:rPr>
        <w:t>юс</w:t>
      </w:r>
      <w:r w:rsidRPr="00242199">
        <w:rPr>
          <w:rFonts w:ascii="Times New Roman" w:eastAsia="Times New Roman" w:hAnsi="Times New Roman"/>
          <w:spacing w:val="1"/>
        </w:rPr>
        <w:t>графам</w:t>
      </w:r>
      <w:r w:rsidRPr="00242199">
        <w:rPr>
          <w:rFonts w:ascii="Times New Roman" w:eastAsia="Times New Roman" w:hAnsi="Times New Roman"/>
        </w:rPr>
        <w:t>и</w:t>
      </w:r>
      <w:r w:rsidRPr="00242199">
        <w:rPr>
          <w:rFonts w:ascii="Times New Roman" w:eastAsia="Times New Roman" w:hAnsi="Times New Roman"/>
          <w:spacing w:val="1"/>
        </w:rPr>
        <w:t>(вершина</w:t>
      </w:r>
      <w:r w:rsidRPr="00242199">
        <w:rPr>
          <w:rFonts w:ascii="Times New Roman" w:eastAsia="Times New Roman" w:hAnsi="Times New Roman"/>
        </w:rPr>
        <w:t>,</w:t>
      </w:r>
      <w:r w:rsidRPr="00242199">
        <w:rPr>
          <w:rFonts w:ascii="Times New Roman" w:eastAsia="Times New Roman" w:hAnsi="Times New Roman"/>
          <w:spacing w:val="1"/>
        </w:rPr>
        <w:t>ребро</w:t>
      </w:r>
      <w:r w:rsidRPr="00242199">
        <w:rPr>
          <w:rFonts w:ascii="Times New Roman" w:eastAsia="Times New Roman" w:hAnsi="Times New Roman"/>
        </w:rPr>
        <w:t xml:space="preserve">, </w:t>
      </w:r>
      <w:r w:rsidRPr="00242199">
        <w:rPr>
          <w:rFonts w:ascii="Times New Roman" w:eastAsia="Times New Roman" w:hAnsi="Times New Roman"/>
          <w:spacing w:val="1"/>
        </w:rPr>
        <w:t>путь</w:t>
      </w:r>
      <w:r w:rsidRPr="00242199">
        <w:rPr>
          <w:rFonts w:ascii="Times New Roman" w:eastAsia="Times New Roman" w:hAnsi="Times New Roman"/>
        </w:rPr>
        <w:t>,</w:t>
      </w:r>
      <w:r w:rsidRPr="00242199">
        <w:rPr>
          <w:rFonts w:ascii="Times New Roman" w:eastAsia="Times New Roman" w:hAnsi="Times New Roman"/>
          <w:spacing w:val="1"/>
        </w:rPr>
        <w:t>длин</w:t>
      </w:r>
      <w:r w:rsidRPr="00242199">
        <w:rPr>
          <w:rFonts w:ascii="Times New Roman" w:eastAsia="Times New Roman" w:hAnsi="Times New Roman"/>
        </w:rPr>
        <w:t>а</w:t>
      </w:r>
      <w:r w:rsidRPr="00242199">
        <w:rPr>
          <w:rFonts w:ascii="Times New Roman" w:eastAsia="Times New Roman" w:hAnsi="Times New Roman"/>
          <w:spacing w:val="1"/>
        </w:rPr>
        <w:t>ребр</w:t>
      </w:r>
      <w:r w:rsidRPr="00242199">
        <w:rPr>
          <w:rFonts w:ascii="Times New Roman" w:eastAsia="Times New Roman" w:hAnsi="Times New Roman"/>
        </w:rPr>
        <w:t>аи</w:t>
      </w:r>
      <w:r w:rsidRPr="00242199">
        <w:rPr>
          <w:rFonts w:ascii="Times New Roman" w:eastAsia="Times New Roman" w:hAnsi="Times New Roman"/>
          <w:spacing w:val="1"/>
        </w:rPr>
        <w:t>пути)</w:t>
      </w:r>
      <w:r w:rsidRPr="00242199">
        <w:rPr>
          <w:rFonts w:ascii="Times New Roman" w:eastAsia="Times New Roman" w:hAnsi="Times New Roman"/>
        </w:rPr>
        <w:t>,</w:t>
      </w:r>
      <w:r w:rsidRPr="00242199">
        <w:rPr>
          <w:rFonts w:ascii="Times New Roman" w:eastAsia="Times New Roman" w:hAnsi="Times New Roman"/>
          <w:spacing w:val="1"/>
        </w:rPr>
        <w:t>деревьям</w:t>
      </w:r>
      <w:r w:rsidRPr="00242199">
        <w:rPr>
          <w:rFonts w:ascii="Times New Roman" w:eastAsia="Times New Roman" w:hAnsi="Times New Roman"/>
        </w:rPr>
        <w:t>и</w:t>
      </w:r>
      <w:r w:rsidRPr="00242199">
        <w:rPr>
          <w:rFonts w:ascii="Times New Roman" w:eastAsia="Times New Roman" w:hAnsi="Times New Roman"/>
          <w:spacing w:val="1"/>
        </w:rPr>
        <w:t>(корень</w:t>
      </w:r>
      <w:r w:rsidRPr="00242199">
        <w:rPr>
          <w:rFonts w:ascii="Times New Roman" w:eastAsia="Times New Roman" w:hAnsi="Times New Roman"/>
        </w:rPr>
        <w:t>,</w:t>
      </w:r>
      <w:r w:rsidRPr="00242199">
        <w:rPr>
          <w:rFonts w:ascii="Times New Roman" w:eastAsia="Times New Roman" w:hAnsi="Times New Roman"/>
          <w:spacing w:val="1"/>
        </w:rPr>
        <w:t>лист</w:t>
      </w:r>
      <w:r w:rsidRPr="00242199">
        <w:rPr>
          <w:rFonts w:ascii="Times New Roman" w:eastAsia="Times New Roman" w:hAnsi="Times New Roman"/>
        </w:rPr>
        <w:t>,</w:t>
      </w:r>
      <w:r w:rsidRPr="00242199">
        <w:rPr>
          <w:rFonts w:ascii="Times New Roman" w:eastAsia="Times New Roman" w:hAnsi="Times New Roman"/>
          <w:spacing w:val="1"/>
        </w:rPr>
        <w:t>высот</w:t>
      </w:r>
      <w:r w:rsidRPr="00242199">
        <w:rPr>
          <w:rFonts w:ascii="Times New Roman" w:eastAsia="Times New Roman" w:hAnsi="Times New Roman"/>
        </w:rPr>
        <w:t>а</w:t>
      </w:r>
      <w:r w:rsidRPr="00242199">
        <w:rPr>
          <w:rFonts w:ascii="Times New Roman" w:eastAsia="Times New Roman" w:hAnsi="Times New Roman"/>
          <w:spacing w:val="1"/>
        </w:rPr>
        <w:t>де</w:t>
      </w:r>
      <w:r w:rsidRPr="00242199">
        <w:rPr>
          <w:rFonts w:ascii="Times New Roman" w:eastAsia="Times New Roman" w:hAnsi="Times New Roman"/>
          <w:spacing w:val="2"/>
        </w:rPr>
        <w:t>р</w:t>
      </w:r>
      <w:r w:rsidRPr="00242199">
        <w:rPr>
          <w:rFonts w:ascii="Times New Roman" w:eastAsia="Times New Roman" w:hAnsi="Times New Roman"/>
          <w:spacing w:val="1"/>
        </w:rPr>
        <w:t>ева</w:t>
      </w:r>
      <w:r w:rsidRPr="00242199">
        <w:rPr>
          <w:rFonts w:ascii="Times New Roman" w:eastAsia="Times New Roman" w:hAnsi="Times New Roman"/>
        </w:rPr>
        <w:t xml:space="preserve">)и </w:t>
      </w:r>
      <w:r w:rsidRPr="00242199">
        <w:rPr>
          <w:rFonts w:ascii="Times New Roman" w:eastAsia="Times New Roman" w:hAnsi="Times New Roman"/>
          <w:spacing w:val="1"/>
        </w:rPr>
        <w:t>спискам</w:t>
      </w:r>
      <w:r w:rsidRPr="00242199">
        <w:rPr>
          <w:rFonts w:ascii="Times New Roman" w:eastAsia="Times New Roman" w:hAnsi="Times New Roman"/>
        </w:rPr>
        <w:t>и(</w:t>
      </w:r>
      <w:r w:rsidRPr="00242199">
        <w:rPr>
          <w:rFonts w:ascii="Times New Roman" w:eastAsia="Times New Roman" w:hAnsi="Times New Roman"/>
          <w:spacing w:val="1"/>
        </w:rPr>
        <w:t>первы</w:t>
      </w:r>
      <w:r w:rsidRPr="00242199">
        <w:rPr>
          <w:rFonts w:ascii="Times New Roman" w:eastAsia="Times New Roman" w:hAnsi="Times New Roman"/>
        </w:rPr>
        <w:t>й</w:t>
      </w:r>
      <w:r w:rsidRPr="00242199">
        <w:rPr>
          <w:rFonts w:ascii="Times New Roman" w:eastAsia="Times New Roman" w:hAnsi="Times New Roman"/>
          <w:spacing w:val="1"/>
        </w:rPr>
        <w:t>элемент</w:t>
      </w:r>
      <w:r w:rsidRPr="00242199">
        <w:rPr>
          <w:rFonts w:ascii="Times New Roman" w:eastAsia="Times New Roman" w:hAnsi="Times New Roman"/>
        </w:rPr>
        <w:t>,</w:t>
      </w:r>
      <w:r w:rsidRPr="00242199">
        <w:rPr>
          <w:rFonts w:ascii="Times New Roman" w:eastAsia="Times New Roman" w:hAnsi="Times New Roman"/>
          <w:spacing w:val="1"/>
        </w:rPr>
        <w:t>последни</w:t>
      </w:r>
      <w:r w:rsidRPr="00242199">
        <w:rPr>
          <w:rFonts w:ascii="Times New Roman" w:eastAsia="Times New Roman" w:hAnsi="Times New Roman"/>
        </w:rPr>
        <w:t>й</w:t>
      </w:r>
      <w:r w:rsidRPr="00242199">
        <w:rPr>
          <w:rFonts w:ascii="Times New Roman" w:eastAsia="Times New Roman" w:hAnsi="Times New Roman"/>
          <w:spacing w:val="1"/>
        </w:rPr>
        <w:t>элемент</w:t>
      </w:r>
      <w:r w:rsidRPr="00242199">
        <w:rPr>
          <w:rFonts w:ascii="Times New Roman" w:eastAsia="Times New Roman" w:hAnsi="Times New Roman"/>
        </w:rPr>
        <w:t>,</w:t>
      </w:r>
      <w:r w:rsidRPr="00242199">
        <w:rPr>
          <w:rFonts w:ascii="Times New Roman" w:eastAsia="Times New Roman" w:hAnsi="Times New Roman"/>
          <w:spacing w:val="1"/>
        </w:rPr>
        <w:t>предыдущи</w:t>
      </w:r>
      <w:r w:rsidRPr="00242199">
        <w:rPr>
          <w:rFonts w:ascii="Times New Roman" w:eastAsia="Times New Roman" w:hAnsi="Times New Roman"/>
        </w:rPr>
        <w:t xml:space="preserve">й </w:t>
      </w:r>
      <w:r w:rsidRPr="00242199">
        <w:rPr>
          <w:rFonts w:ascii="Times New Roman" w:eastAsia="Times New Roman" w:hAnsi="Times New Roman"/>
          <w:spacing w:val="1"/>
        </w:rPr>
        <w:t>элемент</w:t>
      </w:r>
      <w:r w:rsidRPr="00242199">
        <w:rPr>
          <w:rFonts w:ascii="Times New Roman" w:eastAsia="Times New Roman" w:hAnsi="Times New Roman"/>
        </w:rPr>
        <w:t xml:space="preserve">, </w:t>
      </w:r>
      <w:r w:rsidRPr="00242199">
        <w:rPr>
          <w:rFonts w:ascii="Times New Roman" w:eastAsia="Times New Roman" w:hAnsi="Times New Roman"/>
          <w:spacing w:val="1"/>
        </w:rPr>
        <w:t>следующи</w:t>
      </w:r>
      <w:r w:rsidRPr="00242199">
        <w:rPr>
          <w:rFonts w:ascii="Times New Roman" w:eastAsia="Times New Roman" w:hAnsi="Times New Roman"/>
        </w:rPr>
        <w:t>й</w:t>
      </w:r>
      <w:r w:rsidRPr="00242199">
        <w:rPr>
          <w:rFonts w:ascii="Times New Roman" w:eastAsia="Times New Roman" w:hAnsi="Times New Roman"/>
          <w:spacing w:val="1"/>
        </w:rPr>
        <w:t>элемент</w:t>
      </w:r>
      <w:r w:rsidRPr="00242199">
        <w:rPr>
          <w:rFonts w:ascii="Times New Roman" w:eastAsia="Times New Roman" w:hAnsi="Times New Roman"/>
        </w:rPr>
        <w:t>;</w:t>
      </w:r>
      <w:r w:rsidRPr="00242199">
        <w:rPr>
          <w:rFonts w:ascii="Times New Roman" w:eastAsia="Times New Roman" w:hAnsi="Times New Roman"/>
          <w:spacing w:val="1"/>
        </w:rPr>
        <w:t>вставка</w:t>
      </w:r>
      <w:r w:rsidRPr="00242199">
        <w:rPr>
          <w:rFonts w:ascii="Times New Roman" w:eastAsia="Times New Roman" w:hAnsi="Times New Roman"/>
        </w:rPr>
        <w:t>,</w:t>
      </w:r>
      <w:r w:rsidRPr="00242199">
        <w:rPr>
          <w:rFonts w:ascii="Times New Roman" w:eastAsia="Times New Roman" w:hAnsi="Times New Roman"/>
          <w:spacing w:val="1"/>
        </w:rPr>
        <w:t>удалени</w:t>
      </w:r>
      <w:r w:rsidRPr="00242199">
        <w:rPr>
          <w:rFonts w:ascii="Times New Roman" w:eastAsia="Times New Roman" w:hAnsi="Times New Roman"/>
        </w:rPr>
        <w:t xml:space="preserve">еи </w:t>
      </w:r>
      <w:r w:rsidRPr="00242199">
        <w:rPr>
          <w:rFonts w:ascii="Times New Roman" w:eastAsia="Times New Roman" w:hAnsi="Times New Roman"/>
          <w:spacing w:val="1"/>
        </w:rPr>
        <w:t>замен</w:t>
      </w:r>
      <w:r w:rsidRPr="00242199">
        <w:rPr>
          <w:rFonts w:ascii="Times New Roman" w:eastAsia="Times New Roman" w:hAnsi="Times New Roman"/>
        </w:rPr>
        <w:t>а</w:t>
      </w:r>
      <w:r w:rsidRPr="00242199">
        <w:rPr>
          <w:rFonts w:ascii="Times New Roman" w:eastAsia="Times New Roman" w:hAnsi="Times New Roman"/>
          <w:spacing w:val="1"/>
        </w:rPr>
        <w:t>элемента</w:t>
      </w:r>
      <w:r w:rsidRPr="00242199">
        <w:rPr>
          <w:rFonts w:ascii="Times New Roman" w:eastAsia="Times New Roman" w:hAnsi="Times New Roman"/>
        </w:rPr>
        <w:t>);</w:t>
      </w:r>
    </w:p>
    <w:p w14:paraId="05202EB9" w14:textId="77777777" w:rsidR="006E54D0" w:rsidRPr="00242199" w:rsidRDefault="006E54D0" w:rsidP="00B10372">
      <w:pPr>
        <w:pStyle w:val="a9"/>
        <w:numPr>
          <w:ilvl w:val="0"/>
          <w:numId w:val="90"/>
        </w:numPr>
        <w:tabs>
          <w:tab w:val="left" w:pos="820"/>
          <w:tab w:val="left" w:pos="993"/>
        </w:tabs>
        <w:ind w:left="0" w:firstLine="709"/>
        <w:jc w:val="both"/>
        <w:rPr>
          <w:rFonts w:ascii="Times New Roman" w:eastAsia="Times New Roman" w:hAnsi="Times New Roman"/>
        </w:rPr>
      </w:pPr>
      <w:r w:rsidRPr="00242199">
        <w:rPr>
          <w:rFonts w:ascii="Times New Roman" w:eastAsia="Times New Roman" w:hAnsi="Times New Roman"/>
          <w:spacing w:val="1"/>
        </w:rPr>
        <w:t>опи</w:t>
      </w:r>
      <w:r w:rsidRPr="00242199">
        <w:rPr>
          <w:rFonts w:ascii="Times New Roman" w:eastAsia="Times New Roman" w:hAnsi="Times New Roman"/>
        </w:rPr>
        <w:t>с</w:t>
      </w:r>
      <w:r w:rsidRPr="00242199">
        <w:rPr>
          <w:rFonts w:ascii="Times New Roman" w:eastAsia="Times New Roman" w:hAnsi="Times New Roman"/>
          <w:spacing w:val="1"/>
        </w:rPr>
        <w:t>ыват</w:t>
      </w:r>
      <w:r w:rsidRPr="00242199">
        <w:rPr>
          <w:rFonts w:ascii="Times New Roman" w:eastAsia="Times New Roman" w:hAnsi="Times New Roman"/>
        </w:rPr>
        <w:t xml:space="preserve">ь </w:t>
      </w:r>
      <w:r w:rsidRPr="00242199">
        <w:rPr>
          <w:rFonts w:ascii="Times New Roman" w:eastAsia="Times New Roman" w:hAnsi="Times New Roman"/>
          <w:spacing w:val="1"/>
        </w:rPr>
        <w:t>гра</w:t>
      </w:r>
      <w:r w:rsidRPr="00242199">
        <w:rPr>
          <w:rFonts w:ascii="Times New Roman" w:eastAsia="Times New Roman" w:hAnsi="Times New Roman"/>
        </w:rPr>
        <w:t xml:space="preserve">ф с </w:t>
      </w:r>
      <w:r w:rsidRPr="00242199">
        <w:rPr>
          <w:rFonts w:ascii="Times New Roman" w:eastAsia="Times New Roman" w:hAnsi="Times New Roman"/>
          <w:spacing w:val="1"/>
        </w:rPr>
        <w:t>помощь</w:t>
      </w:r>
      <w:r w:rsidRPr="00242199">
        <w:rPr>
          <w:rFonts w:ascii="Times New Roman" w:eastAsia="Times New Roman" w:hAnsi="Times New Roman"/>
        </w:rPr>
        <w:t xml:space="preserve">ю </w:t>
      </w:r>
      <w:r w:rsidRPr="00242199">
        <w:rPr>
          <w:rFonts w:ascii="Times New Roman" w:eastAsia="Times New Roman" w:hAnsi="Times New Roman"/>
          <w:spacing w:val="1"/>
        </w:rPr>
        <w:t>матриц</w:t>
      </w:r>
      <w:r w:rsidRPr="00242199">
        <w:rPr>
          <w:rFonts w:ascii="Times New Roman" w:eastAsia="Times New Roman" w:hAnsi="Times New Roman"/>
        </w:rPr>
        <w:t xml:space="preserve">ы </w:t>
      </w:r>
      <w:r w:rsidRPr="00242199">
        <w:rPr>
          <w:rFonts w:ascii="Times New Roman" w:eastAsia="Times New Roman" w:hAnsi="Times New Roman"/>
          <w:spacing w:val="1"/>
        </w:rPr>
        <w:t>смежност</w:t>
      </w:r>
      <w:r w:rsidRPr="00242199">
        <w:rPr>
          <w:rFonts w:ascii="Times New Roman" w:eastAsia="Times New Roman" w:hAnsi="Times New Roman"/>
        </w:rPr>
        <w:t xml:space="preserve">и с </w:t>
      </w:r>
      <w:r w:rsidRPr="00242199">
        <w:rPr>
          <w:rFonts w:ascii="Times New Roman" w:eastAsia="Times New Roman" w:hAnsi="Times New Roman"/>
          <w:spacing w:val="1"/>
        </w:rPr>
        <w:t>указани</w:t>
      </w:r>
      <w:r w:rsidRPr="00242199">
        <w:rPr>
          <w:rFonts w:ascii="Times New Roman" w:eastAsia="Times New Roman" w:hAnsi="Times New Roman"/>
        </w:rPr>
        <w:t xml:space="preserve">ем </w:t>
      </w:r>
      <w:r w:rsidRPr="00242199">
        <w:rPr>
          <w:rFonts w:ascii="Times New Roman" w:eastAsia="Times New Roman" w:hAnsi="Times New Roman"/>
          <w:spacing w:val="1"/>
        </w:rPr>
        <w:t>длин ребе</w:t>
      </w:r>
      <w:r w:rsidRPr="00242199">
        <w:rPr>
          <w:rFonts w:ascii="Times New Roman" w:eastAsia="Times New Roman" w:hAnsi="Times New Roman"/>
        </w:rPr>
        <w:t>р</w:t>
      </w:r>
      <w:r w:rsidRPr="00242199">
        <w:rPr>
          <w:rFonts w:ascii="Times New Roman" w:eastAsia="Times New Roman" w:hAnsi="Times New Roman"/>
          <w:spacing w:val="1"/>
        </w:rPr>
        <w:t>(знани</w:t>
      </w:r>
      <w:r w:rsidRPr="00242199">
        <w:rPr>
          <w:rFonts w:ascii="Times New Roman" w:eastAsia="Times New Roman" w:hAnsi="Times New Roman"/>
        </w:rPr>
        <w:t>е</w:t>
      </w:r>
      <w:r w:rsidRPr="00242199">
        <w:rPr>
          <w:rFonts w:ascii="Times New Roman" w:eastAsia="Times New Roman" w:hAnsi="Times New Roman"/>
          <w:spacing w:val="1"/>
        </w:rPr>
        <w:t>термин</w:t>
      </w:r>
      <w:r w:rsidRPr="00242199">
        <w:rPr>
          <w:rFonts w:ascii="Times New Roman" w:eastAsia="Times New Roman" w:hAnsi="Times New Roman"/>
        </w:rPr>
        <w:t>а</w:t>
      </w:r>
      <w:r w:rsidRPr="00242199">
        <w:rPr>
          <w:rFonts w:ascii="Times New Roman" w:eastAsia="Times New Roman" w:hAnsi="Times New Roman"/>
          <w:spacing w:val="1"/>
        </w:rPr>
        <w:t>«матриц</w:t>
      </w:r>
      <w:r w:rsidRPr="00242199">
        <w:rPr>
          <w:rFonts w:ascii="Times New Roman" w:eastAsia="Times New Roman" w:hAnsi="Times New Roman"/>
        </w:rPr>
        <w:t>а</w:t>
      </w:r>
      <w:r w:rsidRPr="00242199">
        <w:rPr>
          <w:rFonts w:ascii="Times New Roman" w:eastAsia="Times New Roman" w:hAnsi="Times New Roman"/>
          <w:spacing w:val="1"/>
        </w:rPr>
        <w:t>смежности</w:t>
      </w:r>
      <w:r w:rsidRPr="00242199">
        <w:rPr>
          <w:rFonts w:ascii="Times New Roman" w:eastAsia="Times New Roman" w:hAnsi="Times New Roman"/>
        </w:rPr>
        <w:t>»</w:t>
      </w:r>
      <w:r w:rsidRPr="00242199">
        <w:rPr>
          <w:rFonts w:ascii="Times New Roman" w:eastAsia="Times New Roman" w:hAnsi="Times New Roman"/>
          <w:spacing w:val="1"/>
        </w:rPr>
        <w:t>н</w:t>
      </w:r>
      <w:r w:rsidRPr="00242199">
        <w:rPr>
          <w:rFonts w:ascii="Times New Roman" w:eastAsia="Times New Roman" w:hAnsi="Times New Roman"/>
        </w:rPr>
        <w:t>е</w:t>
      </w:r>
      <w:r w:rsidRPr="00242199">
        <w:rPr>
          <w:rFonts w:ascii="Times New Roman" w:eastAsia="Times New Roman" w:hAnsi="Times New Roman"/>
          <w:spacing w:val="1"/>
        </w:rPr>
        <w:t>обязательно)</w:t>
      </w:r>
      <w:r w:rsidRPr="00242199">
        <w:rPr>
          <w:rFonts w:ascii="Times New Roman" w:eastAsia="Times New Roman" w:hAnsi="Times New Roman"/>
        </w:rPr>
        <w:t>;</w:t>
      </w:r>
    </w:p>
    <w:p w14:paraId="3EAD25FB" w14:textId="77777777" w:rsidR="00726303" w:rsidRPr="00242199" w:rsidRDefault="00726303" w:rsidP="00B10372">
      <w:pPr>
        <w:pStyle w:val="a9"/>
        <w:numPr>
          <w:ilvl w:val="0"/>
          <w:numId w:val="90"/>
        </w:numPr>
        <w:tabs>
          <w:tab w:val="left" w:pos="284"/>
          <w:tab w:val="left" w:pos="993"/>
        </w:tabs>
        <w:ind w:left="0" w:firstLine="709"/>
        <w:jc w:val="both"/>
        <w:rPr>
          <w:rFonts w:ascii="Times New Roman" w:eastAsia="Times New Roman" w:hAnsi="Times New Roman"/>
        </w:rPr>
      </w:pPr>
      <w:r w:rsidRPr="00242199">
        <w:rPr>
          <w:rFonts w:ascii="Times New Roman" w:eastAsia="Times New Roman" w:hAnsi="Times New Roman"/>
          <w:spacing w:val="1"/>
        </w:rPr>
        <w:t>познакомитьс</w:t>
      </w:r>
      <w:r w:rsidRPr="00242199">
        <w:rPr>
          <w:rFonts w:ascii="Times New Roman" w:eastAsia="Times New Roman" w:hAnsi="Times New Roman"/>
        </w:rPr>
        <w:t xml:space="preserve">я с </w:t>
      </w:r>
      <w:r w:rsidRPr="00242199">
        <w:rPr>
          <w:rFonts w:ascii="Times New Roman" w:eastAsia="Times New Roman" w:hAnsi="Times New Roman"/>
          <w:spacing w:val="1"/>
        </w:rPr>
        <w:t>двоичны</w:t>
      </w:r>
      <w:r w:rsidRPr="00242199">
        <w:rPr>
          <w:rFonts w:ascii="Times New Roman" w:eastAsia="Times New Roman" w:hAnsi="Times New Roman"/>
        </w:rPr>
        <w:t xml:space="preserve">м </w:t>
      </w:r>
      <w:r w:rsidRPr="00242199">
        <w:rPr>
          <w:rFonts w:ascii="Times New Roman" w:eastAsia="Times New Roman" w:hAnsi="Times New Roman"/>
          <w:spacing w:val="1"/>
        </w:rPr>
        <w:t>кодирование</w:t>
      </w:r>
      <w:r w:rsidRPr="00242199">
        <w:rPr>
          <w:rFonts w:ascii="Times New Roman" w:eastAsia="Times New Roman" w:hAnsi="Times New Roman"/>
        </w:rPr>
        <w:t xml:space="preserve">м </w:t>
      </w:r>
      <w:r w:rsidRPr="00242199">
        <w:rPr>
          <w:rFonts w:ascii="Times New Roman" w:eastAsia="Times New Roman" w:hAnsi="Times New Roman"/>
          <w:spacing w:val="1"/>
        </w:rPr>
        <w:t>тексто</w:t>
      </w:r>
      <w:r w:rsidRPr="00242199">
        <w:rPr>
          <w:rFonts w:ascii="Times New Roman" w:eastAsia="Times New Roman" w:hAnsi="Times New Roman"/>
        </w:rPr>
        <w:t xml:space="preserve">в и с </w:t>
      </w:r>
      <w:r w:rsidRPr="00242199">
        <w:rPr>
          <w:rFonts w:ascii="Times New Roman" w:eastAsia="Times New Roman" w:hAnsi="Times New Roman"/>
          <w:spacing w:val="1"/>
        </w:rPr>
        <w:t>наиболе</w:t>
      </w:r>
      <w:r w:rsidRPr="00242199">
        <w:rPr>
          <w:rFonts w:ascii="Times New Roman" w:eastAsia="Times New Roman" w:hAnsi="Times New Roman"/>
        </w:rPr>
        <w:t xml:space="preserve">е </w:t>
      </w:r>
      <w:r w:rsidRPr="00242199">
        <w:rPr>
          <w:rFonts w:ascii="Times New Roman" w:eastAsia="Times New Roman" w:hAnsi="Times New Roman"/>
          <w:spacing w:val="1"/>
        </w:rPr>
        <w:t>употребительным</w:t>
      </w:r>
      <w:r w:rsidRPr="00242199">
        <w:rPr>
          <w:rFonts w:ascii="Times New Roman" w:eastAsia="Times New Roman" w:hAnsi="Times New Roman"/>
        </w:rPr>
        <w:t>и</w:t>
      </w:r>
      <w:r w:rsidRPr="00242199">
        <w:rPr>
          <w:rFonts w:ascii="Times New Roman" w:eastAsia="Times New Roman" w:hAnsi="Times New Roman"/>
          <w:spacing w:val="1"/>
        </w:rPr>
        <w:t>современным</w:t>
      </w:r>
      <w:r w:rsidRPr="00242199">
        <w:rPr>
          <w:rFonts w:ascii="Times New Roman" w:eastAsia="Times New Roman" w:hAnsi="Times New Roman"/>
        </w:rPr>
        <w:t>и</w:t>
      </w:r>
      <w:r w:rsidRPr="00242199">
        <w:rPr>
          <w:rFonts w:ascii="Times New Roman" w:eastAsia="Times New Roman" w:hAnsi="Times New Roman"/>
          <w:spacing w:val="1"/>
        </w:rPr>
        <w:t>кодами</w:t>
      </w:r>
      <w:r w:rsidRPr="00242199">
        <w:rPr>
          <w:rFonts w:ascii="Times New Roman" w:eastAsia="Times New Roman" w:hAnsi="Times New Roman"/>
        </w:rPr>
        <w:t>;</w:t>
      </w:r>
    </w:p>
    <w:p w14:paraId="1396DF8F" w14:textId="77777777" w:rsidR="006E54D0" w:rsidRPr="00242199" w:rsidRDefault="006E54D0" w:rsidP="00B10372">
      <w:pPr>
        <w:pStyle w:val="a9"/>
        <w:numPr>
          <w:ilvl w:val="0"/>
          <w:numId w:val="90"/>
        </w:numPr>
        <w:tabs>
          <w:tab w:val="left" w:pos="820"/>
          <w:tab w:val="left" w:pos="993"/>
        </w:tabs>
        <w:ind w:left="0" w:firstLine="709"/>
        <w:jc w:val="both"/>
        <w:rPr>
          <w:rFonts w:ascii="Times New Roman" w:eastAsia="Times New Roman" w:hAnsi="Times New Roman"/>
        </w:rPr>
      </w:pPr>
      <w:r w:rsidRPr="00242199">
        <w:rPr>
          <w:rFonts w:ascii="Times New Roman" w:eastAsia="Times New Roman" w:hAnsi="Times New Roman"/>
          <w:spacing w:val="1"/>
        </w:rPr>
        <w:t>использоват</w:t>
      </w:r>
      <w:r w:rsidRPr="00242199">
        <w:rPr>
          <w:rFonts w:ascii="Times New Roman" w:eastAsia="Times New Roman" w:hAnsi="Times New Roman"/>
        </w:rPr>
        <w:t>ь</w:t>
      </w:r>
      <w:r w:rsidRPr="00242199">
        <w:rPr>
          <w:rFonts w:ascii="Times New Roman" w:eastAsia="Times New Roman" w:hAnsi="Times New Roman"/>
          <w:spacing w:val="1"/>
        </w:rPr>
        <w:t>основны</w:t>
      </w:r>
      <w:r w:rsidRPr="00242199">
        <w:rPr>
          <w:rFonts w:ascii="Times New Roman" w:eastAsia="Times New Roman" w:hAnsi="Times New Roman"/>
        </w:rPr>
        <w:t>е</w:t>
      </w:r>
      <w:r w:rsidRPr="00242199">
        <w:rPr>
          <w:rFonts w:ascii="Times New Roman" w:eastAsia="Times New Roman" w:hAnsi="Times New Roman"/>
          <w:spacing w:val="1"/>
        </w:rPr>
        <w:t>способ</w:t>
      </w:r>
      <w:r w:rsidRPr="00242199">
        <w:rPr>
          <w:rFonts w:ascii="Times New Roman" w:eastAsia="Times New Roman" w:hAnsi="Times New Roman"/>
        </w:rPr>
        <w:t xml:space="preserve">ы </w:t>
      </w:r>
      <w:r w:rsidRPr="00242199">
        <w:rPr>
          <w:rFonts w:ascii="Times New Roman" w:eastAsia="Times New Roman" w:hAnsi="Times New Roman"/>
          <w:spacing w:val="1"/>
        </w:rPr>
        <w:t>графическог</w:t>
      </w:r>
      <w:r w:rsidRPr="00242199">
        <w:rPr>
          <w:rFonts w:ascii="Times New Roman" w:eastAsia="Times New Roman" w:hAnsi="Times New Roman"/>
        </w:rPr>
        <w:t>о</w:t>
      </w:r>
      <w:r w:rsidRPr="00242199">
        <w:rPr>
          <w:rFonts w:ascii="Times New Roman" w:eastAsia="Times New Roman" w:hAnsi="Times New Roman"/>
          <w:spacing w:val="1"/>
        </w:rPr>
        <w:t>представлени</w:t>
      </w:r>
      <w:r w:rsidRPr="00242199">
        <w:rPr>
          <w:rFonts w:ascii="Times New Roman" w:eastAsia="Times New Roman" w:hAnsi="Times New Roman"/>
        </w:rPr>
        <w:t>я</w:t>
      </w:r>
      <w:r w:rsidRPr="00242199">
        <w:rPr>
          <w:rFonts w:ascii="Times New Roman" w:eastAsia="Times New Roman" w:hAnsi="Times New Roman"/>
          <w:spacing w:val="1"/>
        </w:rPr>
        <w:t>числовой информации</w:t>
      </w:r>
      <w:r w:rsidR="00726303" w:rsidRPr="00242199">
        <w:rPr>
          <w:rFonts w:ascii="Times New Roman" w:eastAsia="Times New Roman" w:hAnsi="Times New Roman"/>
          <w:spacing w:val="1"/>
        </w:rPr>
        <w:t>, (графики, диаграммы)</w:t>
      </w:r>
      <w:r w:rsidRPr="00242199">
        <w:rPr>
          <w:rFonts w:ascii="Times New Roman" w:eastAsia="Times New Roman" w:hAnsi="Times New Roman"/>
        </w:rPr>
        <w:t>.</w:t>
      </w:r>
    </w:p>
    <w:p w14:paraId="1E0B2E78"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pacing w:val="1"/>
          <w:sz w:val="24"/>
          <w:szCs w:val="24"/>
        </w:rPr>
        <w:t>Выпускни</w:t>
      </w:r>
      <w:r w:rsidRPr="00242199">
        <w:rPr>
          <w:rFonts w:ascii="Times New Roman" w:hAnsi="Times New Roman"/>
          <w:b/>
          <w:sz w:val="24"/>
          <w:szCs w:val="24"/>
        </w:rPr>
        <w:t>к</w:t>
      </w:r>
      <w:r w:rsidRPr="00242199">
        <w:rPr>
          <w:rFonts w:ascii="Times New Roman" w:hAnsi="Times New Roman"/>
          <w:b/>
          <w:spacing w:val="1"/>
          <w:sz w:val="24"/>
          <w:szCs w:val="24"/>
        </w:rPr>
        <w:t>получи</w:t>
      </w:r>
      <w:r w:rsidRPr="00242199">
        <w:rPr>
          <w:rFonts w:ascii="Times New Roman" w:hAnsi="Times New Roman"/>
          <w:b/>
          <w:sz w:val="24"/>
          <w:szCs w:val="24"/>
        </w:rPr>
        <w:t>т</w:t>
      </w:r>
      <w:r w:rsidRPr="00242199">
        <w:rPr>
          <w:rFonts w:ascii="Times New Roman" w:hAnsi="Times New Roman"/>
          <w:b/>
          <w:spacing w:val="1"/>
          <w:sz w:val="24"/>
          <w:szCs w:val="24"/>
        </w:rPr>
        <w:t>возможност</w:t>
      </w:r>
      <w:r w:rsidRPr="00242199">
        <w:rPr>
          <w:rFonts w:ascii="Times New Roman" w:hAnsi="Times New Roman"/>
          <w:b/>
          <w:spacing w:val="2"/>
          <w:sz w:val="24"/>
          <w:szCs w:val="24"/>
        </w:rPr>
        <w:t>ь</w:t>
      </w:r>
      <w:r w:rsidRPr="00242199">
        <w:rPr>
          <w:rFonts w:ascii="Times New Roman" w:hAnsi="Times New Roman"/>
          <w:b/>
          <w:sz w:val="24"/>
          <w:szCs w:val="24"/>
        </w:rPr>
        <w:t>:</w:t>
      </w:r>
    </w:p>
    <w:p w14:paraId="2E0269F1" w14:textId="77777777" w:rsidR="006E54D0" w:rsidRPr="00242199" w:rsidRDefault="006E54D0" w:rsidP="00B10372">
      <w:pPr>
        <w:pStyle w:val="a9"/>
        <w:numPr>
          <w:ilvl w:val="0"/>
          <w:numId w:val="91"/>
        </w:numPr>
        <w:tabs>
          <w:tab w:val="left" w:pos="820"/>
          <w:tab w:val="left" w:pos="993"/>
        </w:tabs>
        <w:ind w:left="0" w:firstLine="709"/>
        <w:jc w:val="both"/>
        <w:rPr>
          <w:rFonts w:ascii="Times New Roman" w:eastAsia="Times New Roman" w:hAnsi="Times New Roman"/>
          <w:i/>
        </w:rPr>
      </w:pPr>
      <w:r w:rsidRPr="00242199">
        <w:rPr>
          <w:rFonts w:ascii="Times New Roman" w:eastAsia="Times New Roman" w:hAnsi="Times New Roman"/>
          <w:i/>
          <w:spacing w:val="1"/>
        </w:rPr>
        <w:t>познакомитьс</w:t>
      </w:r>
      <w:r w:rsidRPr="00242199">
        <w:rPr>
          <w:rFonts w:ascii="Times New Roman" w:eastAsia="Times New Roman" w:hAnsi="Times New Roman"/>
          <w:i/>
        </w:rPr>
        <w:t>яс</w:t>
      </w:r>
      <w:r w:rsidRPr="00242199">
        <w:rPr>
          <w:rFonts w:ascii="Times New Roman" w:eastAsia="Times New Roman" w:hAnsi="Times New Roman"/>
          <w:i/>
          <w:spacing w:val="1"/>
        </w:rPr>
        <w:t>примерам</w:t>
      </w:r>
      <w:r w:rsidRPr="00242199">
        <w:rPr>
          <w:rFonts w:ascii="Times New Roman" w:eastAsia="Times New Roman" w:hAnsi="Times New Roman"/>
          <w:i/>
        </w:rPr>
        <w:t>и</w:t>
      </w:r>
      <w:r w:rsidRPr="00242199">
        <w:rPr>
          <w:rFonts w:ascii="Times New Roman" w:eastAsia="Times New Roman" w:hAnsi="Times New Roman"/>
          <w:i/>
          <w:spacing w:val="1"/>
        </w:rPr>
        <w:t>математически</w:t>
      </w:r>
      <w:r w:rsidRPr="00242199">
        <w:rPr>
          <w:rFonts w:ascii="Times New Roman" w:eastAsia="Times New Roman" w:hAnsi="Times New Roman"/>
          <w:i/>
        </w:rPr>
        <w:t>х</w:t>
      </w:r>
      <w:r w:rsidRPr="00242199">
        <w:rPr>
          <w:rFonts w:ascii="Times New Roman" w:eastAsia="Times New Roman" w:hAnsi="Times New Roman"/>
          <w:i/>
          <w:spacing w:val="1"/>
        </w:rPr>
        <w:t>моделе</w:t>
      </w:r>
      <w:r w:rsidRPr="00242199">
        <w:rPr>
          <w:rFonts w:ascii="Times New Roman" w:eastAsia="Times New Roman" w:hAnsi="Times New Roman"/>
          <w:i/>
        </w:rPr>
        <w:t>йи</w:t>
      </w:r>
      <w:r w:rsidRPr="00242199">
        <w:rPr>
          <w:rFonts w:ascii="Times New Roman" w:eastAsia="Times New Roman" w:hAnsi="Times New Roman"/>
          <w:i/>
          <w:spacing w:val="1"/>
        </w:rPr>
        <w:t>использования компьютеро</w:t>
      </w:r>
      <w:r w:rsidRPr="00242199">
        <w:rPr>
          <w:rFonts w:ascii="Times New Roman" w:eastAsia="Times New Roman" w:hAnsi="Times New Roman"/>
          <w:i/>
        </w:rPr>
        <w:t xml:space="preserve">в </w:t>
      </w:r>
      <w:r w:rsidRPr="00242199">
        <w:rPr>
          <w:rFonts w:ascii="Times New Roman" w:eastAsia="Times New Roman" w:hAnsi="Times New Roman"/>
          <w:i/>
          <w:spacing w:val="1"/>
        </w:rPr>
        <w:t>пр</w:t>
      </w:r>
      <w:r w:rsidRPr="00242199">
        <w:rPr>
          <w:rFonts w:ascii="Times New Roman" w:eastAsia="Times New Roman" w:hAnsi="Times New Roman"/>
          <w:i/>
        </w:rPr>
        <w:t>и</w:t>
      </w:r>
      <w:r w:rsidRPr="00242199">
        <w:rPr>
          <w:rFonts w:ascii="Times New Roman" w:eastAsia="Times New Roman" w:hAnsi="Times New Roman"/>
          <w:i/>
          <w:spacing w:val="1"/>
        </w:rPr>
        <w:t>и</w:t>
      </w:r>
      <w:r w:rsidRPr="00242199">
        <w:rPr>
          <w:rFonts w:ascii="Times New Roman" w:eastAsia="Times New Roman" w:hAnsi="Times New Roman"/>
          <w:i/>
        </w:rPr>
        <w:t>х</w:t>
      </w:r>
      <w:r w:rsidRPr="00242199">
        <w:rPr>
          <w:rFonts w:ascii="Times New Roman" w:eastAsia="Times New Roman" w:hAnsi="Times New Roman"/>
          <w:i/>
          <w:spacing w:val="1"/>
        </w:rPr>
        <w:t>анализе</w:t>
      </w:r>
      <w:r w:rsidRPr="00242199">
        <w:rPr>
          <w:rFonts w:ascii="Times New Roman" w:eastAsia="Times New Roman" w:hAnsi="Times New Roman"/>
          <w:i/>
        </w:rPr>
        <w:t>;</w:t>
      </w:r>
      <w:r w:rsidRPr="00242199">
        <w:rPr>
          <w:rFonts w:ascii="Times New Roman" w:eastAsia="Times New Roman" w:hAnsi="Times New Roman"/>
          <w:i/>
          <w:spacing w:val="1"/>
        </w:rPr>
        <w:t>понят</w:t>
      </w:r>
      <w:r w:rsidRPr="00242199">
        <w:rPr>
          <w:rFonts w:ascii="Times New Roman" w:eastAsia="Times New Roman" w:hAnsi="Times New Roman"/>
          <w:i/>
        </w:rPr>
        <w:t>ь</w:t>
      </w:r>
      <w:r w:rsidRPr="00242199">
        <w:rPr>
          <w:rFonts w:ascii="Times New Roman" w:eastAsia="Times New Roman" w:hAnsi="Times New Roman"/>
          <w:i/>
          <w:spacing w:val="1"/>
        </w:rPr>
        <w:t>сходств</w:t>
      </w:r>
      <w:r w:rsidRPr="00242199">
        <w:rPr>
          <w:rFonts w:ascii="Times New Roman" w:eastAsia="Times New Roman" w:hAnsi="Times New Roman"/>
          <w:i/>
        </w:rPr>
        <w:t>аи</w:t>
      </w:r>
      <w:r w:rsidRPr="00242199">
        <w:rPr>
          <w:rFonts w:ascii="Times New Roman" w:eastAsia="Times New Roman" w:hAnsi="Times New Roman"/>
          <w:i/>
          <w:spacing w:val="1"/>
        </w:rPr>
        <w:t>различи</w:t>
      </w:r>
      <w:r w:rsidRPr="00242199">
        <w:rPr>
          <w:rFonts w:ascii="Times New Roman" w:eastAsia="Times New Roman" w:hAnsi="Times New Roman"/>
          <w:i/>
        </w:rPr>
        <w:t>я</w:t>
      </w:r>
      <w:r w:rsidRPr="00242199">
        <w:rPr>
          <w:rFonts w:ascii="Times New Roman" w:eastAsia="Times New Roman" w:hAnsi="Times New Roman"/>
          <w:i/>
          <w:spacing w:val="1"/>
        </w:rPr>
        <w:t>между математическо</w:t>
      </w:r>
      <w:r w:rsidRPr="00242199">
        <w:rPr>
          <w:rFonts w:ascii="Times New Roman" w:eastAsia="Times New Roman" w:hAnsi="Times New Roman"/>
          <w:i/>
        </w:rPr>
        <w:t xml:space="preserve">й </w:t>
      </w:r>
      <w:r w:rsidRPr="00242199">
        <w:rPr>
          <w:rFonts w:ascii="Times New Roman" w:eastAsia="Times New Roman" w:hAnsi="Times New Roman"/>
          <w:i/>
          <w:spacing w:val="1"/>
        </w:rPr>
        <w:t>модель</w:t>
      </w:r>
      <w:r w:rsidRPr="00242199">
        <w:rPr>
          <w:rFonts w:ascii="Times New Roman" w:eastAsia="Times New Roman" w:hAnsi="Times New Roman"/>
          <w:i/>
        </w:rPr>
        <w:t>ю</w:t>
      </w:r>
      <w:r w:rsidRPr="00242199">
        <w:rPr>
          <w:rFonts w:ascii="Times New Roman" w:eastAsia="Times New Roman" w:hAnsi="Times New Roman"/>
          <w:i/>
          <w:spacing w:val="1"/>
        </w:rPr>
        <w:t>объе</w:t>
      </w:r>
      <w:r w:rsidRPr="00242199">
        <w:rPr>
          <w:rFonts w:ascii="Times New Roman" w:eastAsia="Times New Roman" w:hAnsi="Times New Roman"/>
          <w:i/>
          <w:spacing w:val="2"/>
        </w:rPr>
        <w:t>к</w:t>
      </w:r>
      <w:r w:rsidRPr="00242199">
        <w:rPr>
          <w:rFonts w:ascii="Times New Roman" w:eastAsia="Times New Roman" w:hAnsi="Times New Roman"/>
          <w:i/>
          <w:spacing w:val="1"/>
        </w:rPr>
        <w:t>т</w:t>
      </w:r>
      <w:r w:rsidRPr="00242199">
        <w:rPr>
          <w:rFonts w:ascii="Times New Roman" w:eastAsia="Times New Roman" w:hAnsi="Times New Roman"/>
          <w:i/>
        </w:rPr>
        <w:t>аи</w:t>
      </w:r>
      <w:r w:rsidRPr="00242199">
        <w:rPr>
          <w:rFonts w:ascii="Times New Roman" w:eastAsia="Times New Roman" w:hAnsi="Times New Roman"/>
          <w:i/>
          <w:spacing w:val="1"/>
        </w:rPr>
        <w:t>ег</w:t>
      </w:r>
      <w:r w:rsidRPr="00242199">
        <w:rPr>
          <w:rFonts w:ascii="Times New Roman" w:eastAsia="Times New Roman" w:hAnsi="Times New Roman"/>
          <w:i/>
        </w:rPr>
        <w:t>о</w:t>
      </w:r>
      <w:r w:rsidRPr="00242199">
        <w:rPr>
          <w:rFonts w:ascii="Times New Roman" w:eastAsia="Times New Roman" w:hAnsi="Times New Roman"/>
          <w:i/>
          <w:spacing w:val="1"/>
        </w:rPr>
        <w:t>натурно</w:t>
      </w:r>
      <w:r w:rsidRPr="00242199">
        <w:rPr>
          <w:rFonts w:ascii="Times New Roman" w:eastAsia="Times New Roman" w:hAnsi="Times New Roman"/>
          <w:i/>
        </w:rPr>
        <w:t>й</w:t>
      </w:r>
      <w:r w:rsidRPr="00242199">
        <w:rPr>
          <w:rFonts w:ascii="Times New Roman" w:eastAsia="Times New Roman" w:hAnsi="Times New Roman"/>
          <w:i/>
          <w:spacing w:val="1"/>
        </w:rPr>
        <w:t>моделью</w:t>
      </w:r>
      <w:r w:rsidRPr="00242199">
        <w:rPr>
          <w:rFonts w:ascii="Times New Roman" w:eastAsia="Times New Roman" w:hAnsi="Times New Roman"/>
          <w:i/>
        </w:rPr>
        <w:t>,</w:t>
      </w:r>
      <w:r w:rsidRPr="00242199">
        <w:rPr>
          <w:rFonts w:ascii="Times New Roman" w:eastAsia="Times New Roman" w:hAnsi="Times New Roman"/>
          <w:i/>
          <w:spacing w:val="1"/>
        </w:rPr>
        <w:t>между математическо</w:t>
      </w:r>
      <w:r w:rsidRPr="00242199">
        <w:rPr>
          <w:rFonts w:ascii="Times New Roman" w:eastAsia="Times New Roman" w:hAnsi="Times New Roman"/>
          <w:i/>
        </w:rPr>
        <w:t>й</w:t>
      </w:r>
      <w:r w:rsidRPr="00242199">
        <w:rPr>
          <w:rFonts w:ascii="Times New Roman" w:eastAsia="Times New Roman" w:hAnsi="Times New Roman"/>
          <w:i/>
          <w:spacing w:val="1"/>
        </w:rPr>
        <w:t>модель</w:t>
      </w:r>
      <w:r w:rsidRPr="00242199">
        <w:rPr>
          <w:rFonts w:ascii="Times New Roman" w:eastAsia="Times New Roman" w:hAnsi="Times New Roman"/>
          <w:i/>
        </w:rPr>
        <w:t>ю</w:t>
      </w:r>
      <w:r w:rsidRPr="00242199">
        <w:rPr>
          <w:rFonts w:ascii="Times New Roman" w:eastAsia="Times New Roman" w:hAnsi="Times New Roman"/>
          <w:i/>
          <w:spacing w:val="1"/>
        </w:rPr>
        <w:t>объекта</w:t>
      </w:r>
      <w:r w:rsidRPr="00242199">
        <w:rPr>
          <w:rFonts w:ascii="Times New Roman" w:eastAsia="Times New Roman" w:hAnsi="Times New Roman"/>
          <w:i/>
        </w:rPr>
        <w:t>/</w:t>
      </w:r>
      <w:r w:rsidRPr="00242199">
        <w:rPr>
          <w:rFonts w:ascii="Times New Roman" w:eastAsia="Times New Roman" w:hAnsi="Times New Roman"/>
          <w:i/>
          <w:spacing w:val="1"/>
        </w:rPr>
        <w:t>явлени</w:t>
      </w:r>
      <w:r w:rsidRPr="00242199">
        <w:rPr>
          <w:rFonts w:ascii="Times New Roman" w:eastAsia="Times New Roman" w:hAnsi="Times New Roman"/>
          <w:i/>
        </w:rPr>
        <w:t xml:space="preserve">яи </w:t>
      </w:r>
      <w:r w:rsidRPr="00242199">
        <w:rPr>
          <w:rFonts w:ascii="Times New Roman" w:eastAsia="Times New Roman" w:hAnsi="Times New Roman"/>
          <w:i/>
          <w:spacing w:val="1"/>
        </w:rPr>
        <w:t>словесны</w:t>
      </w:r>
      <w:r w:rsidRPr="00242199">
        <w:rPr>
          <w:rFonts w:ascii="Times New Roman" w:eastAsia="Times New Roman" w:hAnsi="Times New Roman"/>
          <w:i/>
        </w:rPr>
        <w:t>м</w:t>
      </w:r>
      <w:r w:rsidRPr="00242199">
        <w:rPr>
          <w:rFonts w:ascii="Times New Roman" w:eastAsia="Times New Roman" w:hAnsi="Times New Roman"/>
          <w:i/>
          <w:spacing w:val="1"/>
        </w:rPr>
        <w:t>описанием</w:t>
      </w:r>
      <w:r w:rsidRPr="00242199">
        <w:rPr>
          <w:rFonts w:ascii="Times New Roman" w:eastAsia="Times New Roman" w:hAnsi="Times New Roman"/>
          <w:i/>
        </w:rPr>
        <w:t>;</w:t>
      </w:r>
    </w:p>
    <w:p w14:paraId="2DA70CCE" w14:textId="77777777" w:rsidR="006E54D0" w:rsidRPr="00242199" w:rsidRDefault="006E54D0" w:rsidP="00B10372">
      <w:pPr>
        <w:pStyle w:val="a9"/>
        <w:numPr>
          <w:ilvl w:val="0"/>
          <w:numId w:val="91"/>
        </w:numPr>
        <w:tabs>
          <w:tab w:val="left" w:pos="820"/>
          <w:tab w:val="left" w:pos="993"/>
        </w:tabs>
        <w:ind w:left="0" w:firstLine="709"/>
        <w:jc w:val="both"/>
        <w:rPr>
          <w:rFonts w:ascii="Times New Roman" w:eastAsia="Times New Roman" w:hAnsi="Times New Roman"/>
          <w:i/>
        </w:rPr>
      </w:pPr>
      <w:r w:rsidRPr="00242199">
        <w:rPr>
          <w:rFonts w:ascii="Times New Roman" w:eastAsia="Times New Roman" w:hAnsi="Times New Roman"/>
          <w:i/>
          <w:spacing w:val="1"/>
        </w:rPr>
        <w:t>узнат</w:t>
      </w:r>
      <w:r w:rsidRPr="00242199">
        <w:rPr>
          <w:rFonts w:ascii="Times New Roman" w:eastAsia="Times New Roman" w:hAnsi="Times New Roman"/>
          <w:i/>
        </w:rPr>
        <w:t>ьо</w:t>
      </w:r>
      <w:r w:rsidRPr="00242199">
        <w:rPr>
          <w:rFonts w:ascii="Times New Roman" w:eastAsia="Times New Roman" w:hAnsi="Times New Roman"/>
          <w:i/>
          <w:spacing w:val="1"/>
        </w:rPr>
        <w:t>том</w:t>
      </w:r>
      <w:r w:rsidRPr="00242199">
        <w:rPr>
          <w:rFonts w:ascii="Times New Roman" w:eastAsia="Times New Roman" w:hAnsi="Times New Roman"/>
          <w:i/>
        </w:rPr>
        <w:t>,</w:t>
      </w:r>
      <w:r w:rsidRPr="00242199">
        <w:rPr>
          <w:rFonts w:ascii="Times New Roman" w:eastAsia="Times New Roman" w:hAnsi="Times New Roman"/>
          <w:i/>
          <w:spacing w:val="1"/>
        </w:rPr>
        <w:t>чт</w:t>
      </w:r>
      <w:r w:rsidRPr="00242199">
        <w:rPr>
          <w:rFonts w:ascii="Times New Roman" w:eastAsia="Times New Roman" w:hAnsi="Times New Roman"/>
          <w:i/>
        </w:rPr>
        <w:t>о</w:t>
      </w:r>
      <w:r w:rsidRPr="00242199">
        <w:rPr>
          <w:rFonts w:ascii="Times New Roman" w:eastAsia="Times New Roman" w:hAnsi="Times New Roman"/>
          <w:i/>
          <w:spacing w:val="1"/>
        </w:rPr>
        <w:t>любы</w:t>
      </w:r>
      <w:r w:rsidRPr="00242199">
        <w:rPr>
          <w:rFonts w:ascii="Times New Roman" w:eastAsia="Times New Roman" w:hAnsi="Times New Roman"/>
          <w:i/>
        </w:rPr>
        <w:t>е</w:t>
      </w:r>
      <w:r w:rsidRPr="00242199">
        <w:rPr>
          <w:rFonts w:ascii="Times New Roman" w:eastAsia="Times New Roman" w:hAnsi="Times New Roman"/>
          <w:i/>
          <w:spacing w:val="1"/>
        </w:rPr>
        <w:t xml:space="preserve"> дискретны</w:t>
      </w:r>
      <w:r w:rsidRPr="00242199">
        <w:rPr>
          <w:rFonts w:ascii="Times New Roman" w:eastAsia="Times New Roman" w:hAnsi="Times New Roman"/>
          <w:i/>
        </w:rPr>
        <w:t>е</w:t>
      </w:r>
      <w:r w:rsidRPr="00242199">
        <w:rPr>
          <w:rFonts w:ascii="Times New Roman" w:eastAsia="Times New Roman" w:hAnsi="Times New Roman"/>
          <w:i/>
          <w:spacing w:val="1"/>
        </w:rPr>
        <w:t>данны</w:t>
      </w:r>
      <w:r w:rsidRPr="00242199">
        <w:rPr>
          <w:rFonts w:ascii="Times New Roman" w:eastAsia="Times New Roman" w:hAnsi="Times New Roman"/>
          <w:i/>
        </w:rPr>
        <w:t xml:space="preserve">е </w:t>
      </w:r>
      <w:r w:rsidRPr="00242199">
        <w:rPr>
          <w:rFonts w:ascii="Times New Roman" w:eastAsia="Times New Roman" w:hAnsi="Times New Roman"/>
          <w:i/>
          <w:spacing w:val="1"/>
        </w:rPr>
        <w:t>можн</w:t>
      </w:r>
      <w:r w:rsidRPr="00242199">
        <w:rPr>
          <w:rFonts w:ascii="Times New Roman" w:eastAsia="Times New Roman" w:hAnsi="Times New Roman"/>
          <w:i/>
        </w:rPr>
        <w:t>о</w:t>
      </w:r>
      <w:r w:rsidRPr="00242199">
        <w:rPr>
          <w:rFonts w:ascii="Times New Roman" w:eastAsia="Times New Roman" w:hAnsi="Times New Roman"/>
          <w:i/>
          <w:spacing w:val="1"/>
        </w:rPr>
        <w:t>опи</w:t>
      </w:r>
      <w:r w:rsidRPr="00242199">
        <w:rPr>
          <w:rFonts w:ascii="Times New Roman" w:eastAsia="Times New Roman" w:hAnsi="Times New Roman"/>
          <w:i/>
        </w:rPr>
        <w:t>с</w:t>
      </w:r>
      <w:r w:rsidRPr="00242199">
        <w:rPr>
          <w:rFonts w:ascii="Times New Roman" w:eastAsia="Times New Roman" w:hAnsi="Times New Roman"/>
          <w:i/>
          <w:spacing w:val="1"/>
        </w:rPr>
        <w:t>ать</w:t>
      </w:r>
      <w:r w:rsidRPr="00242199">
        <w:rPr>
          <w:rFonts w:ascii="Times New Roman" w:eastAsia="Times New Roman" w:hAnsi="Times New Roman"/>
          <w:i/>
        </w:rPr>
        <w:t>,</w:t>
      </w:r>
      <w:r w:rsidRPr="00242199">
        <w:rPr>
          <w:rFonts w:ascii="Times New Roman" w:eastAsia="Times New Roman" w:hAnsi="Times New Roman"/>
          <w:i/>
          <w:spacing w:val="1"/>
        </w:rPr>
        <w:t>исполь</w:t>
      </w:r>
      <w:r w:rsidRPr="00242199">
        <w:rPr>
          <w:rFonts w:ascii="Times New Roman" w:eastAsia="Times New Roman" w:hAnsi="Times New Roman"/>
          <w:i/>
        </w:rPr>
        <w:t>з</w:t>
      </w:r>
      <w:r w:rsidRPr="00242199">
        <w:rPr>
          <w:rFonts w:ascii="Times New Roman" w:eastAsia="Times New Roman" w:hAnsi="Times New Roman"/>
          <w:i/>
          <w:spacing w:val="1"/>
        </w:rPr>
        <w:t>уя алфавит</w:t>
      </w:r>
      <w:r w:rsidRPr="00242199">
        <w:rPr>
          <w:rFonts w:ascii="Times New Roman" w:eastAsia="Times New Roman" w:hAnsi="Times New Roman"/>
          <w:i/>
        </w:rPr>
        <w:t>,</w:t>
      </w:r>
      <w:r w:rsidRPr="00242199">
        <w:rPr>
          <w:rFonts w:ascii="Times New Roman" w:eastAsia="Times New Roman" w:hAnsi="Times New Roman"/>
          <w:i/>
          <w:spacing w:val="1"/>
        </w:rPr>
        <w:t>содержащи</w:t>
      </w:r>
      <w:r w:rsidRPr="00242199">
        <w:rPr>
          <w:rFonts w:ascii="Times New Roman" w:eastAsia="Times New Roman" w:hAnsi="Times New Roman"/>
          <w:i/>
        </w:rPr>
        <w:t>й</w:t>
      </w:r>
      <w:r w:rsidRPr="00242199">
        <w:rPr>
          <w:rFonts w:ascii="Times New Roman" w:eastAsia="Times New Roman" w:hAnsi="Times New Roman"/>
          <w:i/>
          <w:spacing w:val="1"/>
        </w:rPr>
        <w:t>тольк</w:t>
      </w:r>
      <w:r w:rsidRPr="00242199">
        <w:rPr>
          <w:rFonts w:ascii="Times New Roman" w:eastAsia="Times New Roman" w:hAnsi="Times New Roman"/>
          <w:i/>
        </w:rPr>
        <w:t>о</w:t>
      </w:r>
      <w:r w:rsidRPr="00242199">
        <w:rPr>
          <w:rFonts w:ascii="Times New Roman" w:eastAsia="Times New Roman" w:hAnsi="Times New Roman"/>
          <w:i/>
          <w:spacing w:val="1"/>
        </w:rPr>
        <w:t>дв</w:t>
      </w:r>
      <w:r w:rsidRPr="00242199">
        <w:rPr>
          <w:rFonts w:ascii="Times New Roman" w:eastAsia="Times New Roman" w:hAnsi="Times New Roman"/>
          <w:i/>
        </w:rPr>
        <w:t>а</w:t>
      </w:r>
      <w:r w:rsidRPr="00242199">
        <w:rPr>
          <w:rFonts w:ascii="Times New Roman" w:eastAsia="Times New Roman" w:hAnsi="Times New Roman"/>
          <w:i/>
          <w:spacing w:val="1"/>
        </w:rPr>
        <w:t>символа</w:t>
      </w:r>
      <w:r w:rsidRPr="00242199">
        <w:rPr>
          <w:rFonts w:ascii="Times New Roman" w:eastAsia="Times New Roman" w:hAnsi="Times New Roman"/>
          <w:i/>
        </w:rPr>
        <w:t>,</w:t>
      </w:r>
      <w:r w:rsidRPr="00242199">
        <w:rPr>
          <w:rFonts w:ascii="Times New Roman" w:eastAsia="Times New Roman" w:hAnsi="Times New Roman"/>
          <w:i/>
          <w:spacing w:val="1"/>
        </w:rPr>
        <w:t>например</w:t>
      </w:r>
      <w:r w:rsidRPr="00242199">
        <w:rPr>
          <w:rFonts w:ascii="Times New Roman" w:eastAsia="Times New Roman" w:hAnsi="Times New Roman"/>
          <w:i/>
        </w:rPr>
        <w:t xml:space="preserve">,0 и </w:t>
      </w:r>
      <w:r w:rsidRPr="00242199">
        <w:rPr>
          <w:rFonts w:ascii="Times New Roman" w:eastAsia="Times New Roman" w:hAnsi="Times New Roman"/>
          <w:i/>
          <w:spacing w:val="1"/>
        </w:rPr>
        <w:t>1</w:t>
      </w:r>
      <w:r w:rsidRPr="00242199">
        <w:rPr>
          <w:rFonts w:ascii="Times New Roman" w:eastAsia="Times New Roman" w:hAnsi="Times New Roman"/>
          <w:i/>
        </w:rPr>
        <w:t>;</w:t>
      </w:r>
    </w:p>
    <w:p w14:paraId="7CA314E5" w14:textId="77777777" w:rsidR="006E54D0" w:rsidRPr="00242199" w:rsidRDefault="006E54D0" w:rsidP="00B10372">
      <w:pPr>
        <w:pStyle w:val="a9"/>
        <w:numPr>
          <w:ilvl w:val="0"/>
          <w:numId w:val="91"/>
        </w:numPr>
        <w:tabs>
          <w:tab w:val="left" w:pos="820"/>
          <w:tab w:val="left" w:pos="993"/>
        </w:tabs>
        <w:ind w:left="0" w:firstLine="709"/>
        <w:jc w:val="both"/>
        <w:rPr>
          <w:rFonts w:ascii="Times New Roman" w:eastAsia="Times New Roman" w:hAnsi="Times New Roman"/>
          <w:i/>
        </w:rPr>
      </w:pPr>
      <w:r w:rsidRPr="00242199">
        <w:rPr>
          <w:rFonts w:ascii="Times New Roman" w:eastAsia="Times New Roman" w:hAnsi="Times New Roman"/>
          <w:i/>
          <w:spacing w:val="1"/>
        </w:rPr>
        <w:t>познакомитьс</w:t>
      </w:r>
      <w:r w:rsidRPr="00242199">
        <w:rPr>
          <w:rFonts w:ascii="Times New Roman" w:eastAsia="Times New Roman" w:hAnsi="Times New Roman"/>
          <w:i/>
        </w:rPr>
        <w:t xml:space="preserve">я с </w:t>
      </w:r>
      <w:r w:rsidRPr="00242199">
        <w:rPr>
          <w:rFonts w:ascii="Times New Roman" w:eastAsia="Times New Roman" w:hAnsi="Times New Roman"/>
          <w:i/>
          <w:spacing w:val="1"/>
        </w:rPr>
        <w:t>тем</w:t>
      </w:r>
      <w:r w:rsidRPr="00242199">
        <w:rPr>
          <w:rFonts w:ascii="Times New Roman" w:eastAsia="Times New Roman" w:hAnsi="Times New Roman"/>
          <w:i/>
        </w:rPr>
        <w:t xml:space="preserve">, </w:t>
      </w:r>
      <w:r w:rsidRPr="00242199">
        <w:rPr>
          <w:rFonts w:ascii="Times New Roman" w:eastAsia="Times New Roman" w:hAnsi="Times New Roman"/>
          <w:i/>
          <w:spacing w:val="1"/>
        </w:rPr>
        <w:t>ка</w:t>
      </w:r>
      <w:r w:rsidRPr="00242199">
        <w:rPr>
          <w:rFonts w:ascii="Times New Roman" w:eastAsia="Times New Roman" w:hAnsi="Times New Roman"/>
          <w:i/>
        </w:rPr>
        <w:t xml:space="preserve">к </w:t>
      </w:r>
      <w:r w:rsidRPr="00242199">
        <w:rPr>
          <w:rFonts w:ascii="Times New Roman" w:eastAsia="Times New Roman" w:hAnsi="Times New Roman"/>
          <w:i/>
          <w:spacing w:val="1"/>
        </w:rPr>
        <w:t>информаци</w:t>
      </w:r>
      <w:r w:rsidRPr="00242199">
        <w:rPr>
          <w:rFonts w:ascii="Times New Roman" w:eastAsia="Times New Roman" w:hAnsi="Times New Roman"/>
          <w:i/>
        </w:rPr>
        <w:t xml:space="preserve">я </w:t>
      </w:r>
      <w:r w:rsidRPr="00242199">
        <w:rPr>
          <w:rFonts w:ascii="Times New Roman" w:eastAsia="Times New Roman" w:hAnsi="Times New Roman"/>
          <w:i/>
          <w:spacing w:val="1"/>
        </w:rPr>
        <w:t>(данные</w:t>
      </w:r>
      <w:r w:rsidRPr="00242199">
        <w:rPr>
          <w:rFonts w:ascii="Times New Roman" w:eastAsia="Times New Roman" w:hAnsi="Times New Roman"/>
          <w:i/>
        </w:rPr>
        <w:t xml:space="preserve">) </w:t>
      </w:r>
      <w:r w:rsidRPr="00242199">
        <w:rPr>
          <w:rFonts w:ascii="Times New Roman" w:eastAsia="Times New Roman" w:hAnsi="Times New Roman"/>
          <w:i/>
          <w:spacing w:val="1"/>
        </w:rPr>
        <w:t>представляетс</w:t>
      </w:r>
      <w:r w:rsidRPr="00242199">
        <w:rPr>
          <w:rFonts w:ascii="Times New Roman" w:eastAsia="Times New Roman" w:hAnsi="Times New Roman"/>
          <w:i/>
        </w:rPr>
        <w:t xml:space="preserve">я в </w:t>
      </w:r>
      <w:r w:rsidRPr="00242199">
        <w:rPr>
          <w:rFonts w:ascii="Times New Roman" w:eastAsia="Times New Roman" w:hAnsi="Times New Roman"/>
          <w:i/>
          <w:spacing w:val="1"/>
        </w:rPr>
        <w:t>современны</w:t>
      </w:r>
      <w:r w:rsidRPr="00242199">
        <w:rPr>
          <w:rFonts w:ascii="Times New Roman" w:eastAsia="Times New Roman" w:hAnsi="Times New Roman"/>
          <w:i/>
        </w:rPr>
        <w:t>х</w:t>
      </w:r>
      <w:r w:rsidRPr="00242199">
        <w:rPr>
          <w:rFonts w:ascii="Times New Roman" w:eastAsia="Times New Roman" w:hAnsi="Times New Roman"/>
          <w:i/>
          <w:spacing w:val="1"/>
        </w:rPr>
        <w:t>компьютерах</w:t>
      </w:r>
      <w:r w:rsidR="0095315B" w:rsidRPr="00242199">
        <w:rPr>
          <w:rFonts w:ascii="Times New Roman" w:eastAsia="Times New Roman" w:hAnsi="Times New Roman"/>
          <w:i/>
          <w:spacing w:val="1"/>
        </w:rPr>
        <w:t xml:space="preserve"> и робототехнических системах</w:t>
      </w:r>
      <w:r w:rsidRPr="00242199">
        <w:rPr>
          <w:rFonts w:ascii="Times New Roman" w:eastAsia="Times New Roman" w:hAnsi="Times New Roman"/>
          <w:i/>
        </w:rPr>
        <w:t>;</w:t>
      </w:r>
    </w:p>
    <w:p w14:paraId="1765A222" w14:textId="77777777" w:rsidR="0095315B" w:rsidRPr="00242199" w:rsidRDefault="006E54D0" w:rsidP="00B10372">
      <w:pPr>
        <w:pStyle w:val="a9"/>
        <w:numPr>
          <w:ilvl w:val="0"/>
          <w:numId w:val="91"/>
        </w:numPr>
        <w:tabs>
          <w:tab w:val="left" w:pos="820"/>
          <w:tab w:val="left" w:pos="993"/>
        </w:tabs>
        <w:ind w:left="0" w:firstLine="709"/>
        <w:jc w:val="both"/>
        <w:rPr>
          <w:rFonts w:ascii="Times New Roman" w:hAnsi="Times New Roman"/>
          <w:i/>
        </w:rPr>
      </w:pPr>
      <w:r w:rsidRPr="00242199">
        <w:rPr>
          <w:rFonts w:ascii="Times New Roman" w:eastAsia="Times New Roman" w:hAnsi="Times New Roman"/>
          <w:i/>
          <w:spacing w:val="1"/>
        </w:rPr>
        <w:t>познакомитьс</w:t>
      </w:r>
      <w:r w:rsidRPr="00242199">
        <w:rPr>
          <w:rFonts w:ascii="Times New Roman" w:eastAsia="Times New Roman" w:hAnsi="Times New Roman"/>
          <w:i/>
        </w:rPr>
        <w:t>яс</w:t>
      </w:r>
      <w:r w:rsidRPr="00242199">
        <w:rPr>
          <w:rFonts w:ascii="Times New Roman" w:eastAsia="Times New Roman" w:hAnsi="Times New Roman"/>
          <w:i/>
          <w:spacing w:val="1"/>
        </w:rPr>
        <w:t>примерам</w:t>
      </w:r>
      <w:r w:rsidRPr="00242199">
        <w:rPr>
          <w:rFonts w:ascii="Times New Roman" w:eastAsia="Times New Roman" w:hAnsi="Times New Roman"/>
          <w:i/>
        </w:rPr>
        <w:t>и</w:t>
      </w:r>
      <w:r w:rsidRPr="00242199">
        <w:rPr>
          <w:rFonts w:ascii="Times New Roman" w:eastAsia="Times New Roman" w:hAnsi="Times New Roman"/>
          <w:i/>
          <w:spacing w:val="1"/>
        </w:rPr>
        <w:t xml:space="preserve"> использовани</w:t>
      </w:r>
      <w:r w:rsidRPr="00242199">
        <w:rPr>
          <w:rFonts w:ascii="Times New Roman" w:eastAsia="Times New Roman" w:hAnsi="Times New Roman"/>
          <w:i/>
        </w:rPr>
        <w:t>я</w:t>
      </w:r>
      <w:r w:rsidRPr="00242199">
        <w:rPr>
          <w:rFonts w:ascii="Times New Roman" w:eastAsia="Times New Roman" w:hAnsi="Times New Roman"/>
          <w:i/>
          <w:spacing w:val="1"/>
        </w:rPr>
        <w:t>графов</w:t>
      </w:r>
      <w:r w:rsidRPr="00242199">
        <w:rPr>
          <w:rFonts w:ascii="Times New Roman" w:eastAsia="Times New Roman" w:hAnsi="Times New Roman"/>
          <w:i/>
        </w:rPr>
        <w:t>,</w:t>
      </w:r>
      <w:r w:rsidRPr="00242199">
        <w:rPr>
          <w:rFonts w:ascii="Times New Roman" w:eastAsia="Times New Roman" w:hAnsi="Times New Roman"/>
          <w:i/>
          <w:spacing w:val="1"/>
        </w:rPr>
        <w:t>деревье</w:t>
      </w:r>
      <w:r w:rsidRPr="00242199">
        <w:rPr>
          <w:rFonts w:ascii="Times New Roman" w:eastAsia="Times New Roman" w:hAnsi="Times New Roman"/>
          <w:i/>
        </w:rPr>
        <w:t>ви</w:t>
      </w:r>
      <w:r w:rsidRPr="00242199">
        <w:rPr>
          <w:rFonts w:ascii="Times New Roman" w:eastAsia="Times New Roman" w:hAnsi="Times New Roman"/>
          <w:i/>
          <w:spacing w:val="1"/>
        </w:rPr>
        <w:t>списков пр</w:t>
      </w:r>
      <w:r w:rsidRPr="00242199">
        <w:rPr>
          <w:rFonts w:ascii="Times New Roman" w:eastAsia="Times New Roman" w:hAnsi="Times New Roman"/>
          <w:i/>
        </w:rPr>
        <w:t>и</w:t>
      </w:r>
      <w:r w:rsidRPr="00242199">
        <w:rPr>
          <w:rFonts w:ascii="Times New Roman" w:eastAsia="Times New Roman" w:hAnsi="Times New Roman"/>
          <w:i/>
          <w:spacing w:val="1"/>
        </w:rPr>
        <w:t>описани</w:t>
      </w:r>
      <w:r w:rsidRPr="00242199">
        <w:rPr>
          <w:rFonts w:ascii="Times New Roman" w:eastAsia="Times New Roman" w:hAnsi="Times New Roman"/>
          <w:i/>
        </w:rPr>
        <w:t>и</w:t>
      </w:r>
      <w:r w:rsidRPr="00242199">
        <w:rPr>
          <w:rFonts w:ascii="Times New Roman" w:eastAsia="Times New Roman" w:hAnsi="Times New Roman"/>
          <w:i/>
          <w:spacing w:val="1"/>
        </w:rPr>
        <w:t>реальны</w:t>
      </w:r>
      <w:r w:rsidRPr="00242199">
        <w:rPr>
          <w:rFonts w:ascii="Times New Roman" w:eastAsia="Times New Roman" w:hAnsi="Times New Roman"/>
          <w:i/>
        </w:rPr>
        <w:t>х</w:t>
      </w:r>
      <w:r w:rsidRPr="00242199">
        <w:rPr>
          <w:rFonts w:ascii="Times New Roman" w:eastAsia="Times New Roman" w:hAnsi="Times New Roman"/>
          <w:i/>
          <w:spacing w:val="1"/>
        </w:rPr>
        <w:t>объекто</w:t>
      </w:r>
      <w:r w:rsidRPr="00242199">
        <w:rPr>
          <w:rFonts w:ascii="Times New Roman" w:eastAsia="Times New Roman" w:hAnsi="Times New Roman"/>
          <w:i/>
        </w:rPr>
        <w:t xml:space="preserve">ви </w:t>
      </w:r>
      <w:r w:rsidRPr="00242199">
        <w:rPr>
          <w:rFonts w:ascii="Times New Roman" w:eastAsia="Times New Roman" w:hAnsi="Times New Roman"/>
          <w:i/>
          <w:spacing w:val="1"/>
        </w:rPr>
        <w:t>процессов</w:t>
      </w:r>
      <w:r w:rsidR="0095315B" w:rsidRPr="00242199">
        <w:rPr>
          <w:rFonts w:ascii="Times New Roman" w:eastAsia="Times New Roman" w:hAnsi="Times New Roman"/>
          <w:i/>
        </w:rPr>
        <w:t>;</w:t>
      </w:r>
    </w:p>
    <w:p w14:paraId="3109BF74" w14:textId="77777777" w:rsidR="0095315B" w:rsidRPr="00242199" w:rsidRDefault="0095315B" w:rsidP="00B10372">
      <w:pPr>
        <w:pStyle w:val="a9"/>
        <w:numPr>
          <w:ilvl w:val="0"/>
          <w:numId w:val="91"/>
        </w:numPr>
        <w:tabs>
          <w:tab w:val="left" w:pos="940"/>
        </w:tabs>
        <w:ind w:left="0" w:firstLine="709"/>
        <w:jc w:val="both"/>
        <w:rPr>
          <w:rFonts w:ascii="Times New Roman" w:hAnsi="Times New Roman"/>
          <w:i/>
        </w:rPr>
      </w:pPr>
      <w:r w:rsidRPr="00242199">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14:paraId="5E029B75" w14:textId="77777777" w:rsidR="006E54D0" w:rsidRPr="00242199" w:rsidRDefault="0095315B" w:rsidP="00B10372">
      <w:pPr>
        <w:pStyle w:val="a9"/>
        <w:numPr>
          <w:ilvl w:val="0"/>
          <w:numId w:val="91"/>
        </w:numPr>
        <w:tabs>
          <w:tab w:val="left" w:pos="940"/>
        </w:tabs>
        <w:ind w:left="0" w:firstLine="709"/>
        <w:jc w:val="both"/>
        <w:rPr>
          <w:rFonts w:ascii="Times New Roman" w:hAnsi="Times New Roman"/>
          <w:i/>
        </w:rPr>
      </w:pPr>
      <w:r w:rsidRPr="00242199">
        <w:rPr>
          <w:rFonts w:ascii="Times New Roman" w:hAnsi="Times New Roman"/>
          <w:i/>
        </w:rPr>
        <w:t>узнать о наличии кодов, которые исправляют ошибки искажения, возникающие при передаче информации.</w:t>
      </w:r>
    </w:p>
    <w:p w14:paraId="2512BAF0" w14:textId="77777777" w:rsidR="006E54D0" w:rsidRPr="00242199" w:rsidRDefault="006E54D0" w:rsidP="00EC1B31">
      <w:pPr>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Алгоритм</w:t>
      </w:r>
      <w:r w:rsidRPr="00242199">
        <w:rPr>
          <w:rFonts w:ascii="Times New Roman" w:hAnsi="Times New Roman"/>
          <w:b/>
          <w:bCs/>
          <w:sz w:val="24"/>
          <w:szCs w:val="24"/>
        </w:rPr>
        <w:t>ыи</w:t>
      </w:r>
      <w:r w:rsidRPr="00242199">
        <w:rPr>
          <w:rFonts w:ascii="Times New Roman" w:hAnsi="Times New Roman"/>
          <w:b/>
          <w:bCs/>
          <w:spacing w:val="1"/>
          <w:sz w:val="24"/>
          <w:szCs w:val="24"/>
        </w:rPr>
        <w:t>элемент</w:t>
      </w:r>
      <w:r w:rsidRPr="00242199">
        <w:rPr>
          <w:rFonts w:ascii="Times New Roman" w:hAnsi="Times New Roman"/>
          <w:b/>
          <w:bCs/>
          <w:sz w:val="24"/>
          <w:szCs w:val="24"/>
        </w:rPr>
        <w:t>ы</w:t>
      </w:r>
      <w:r w:rsidRPr="00242199">
        <w:rPr>
          <w:rFonts w:ascii="Times New Roman" w:hAnsi="Times New Roman"/>
          <w:b/>
          <w:bCs/>
          <w:spacing w:val="1"/>
          <w:sz w:val="24"/>
          <w:szCs w:val="24"/>
        </w:rPr>
        <w:t>программирования</w:t>
      </w:r>
    </w:p>
    <w:p w14:paraId="5A9A3E16"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pacing w:val="1"/>
          <w:sz w:val="24"/>
          <w:szCs w:val="24"/>
        </w:rPr>
        <w:t>Выпускни</w:t>
      </w:r>
      <w:r w:rsidRPr="00242199">
        <w:rPr>
          <w:rFonts w:ascii="Times New Roman" w:hAnsi="Times New Roman"/>
          <w:b/>
          <w:sz w:val="24"/>
          <w:szCs w:val="24"/>
        </w:rPr>
        <w:t>к</w:t>
      </w:r>
      <w:r w:rsidRPr="00242199">
        <w:rPr>
          <w:rFonts w:ascii="Times New Roman" w:hAnsi="Times New Roman"/>
          <w:b/>
          <w:spacing w:val="1"/>
          <w:sz w:val="24"/>
          <w:szCs w:val="24"/>
        </w:rPr>
        <w:t>научитс</w:t>
      </w:r>
      <w:r w:rsidRPr="00242199">
        <w:rPr>
          <w:rFonts w:ascii="Times New Roman" w:hAnsi="Times New Roman"/>
          <w:b/>
          <w:spacing w:val="2"/>
          <w:sz w:val="24"/>
          <w:szCs w:val="24"/>
        </w:rPr>
        <w:t>я</w:t>
      </w:r>
      <w:r w:rsidRPr="00242199">
        <w:rPr>
          <w:rFonts w:ascii="Times New Roman" w:hAnsi="Times New Roman"/>
          <w:b/>
          <w:sz w:val="24"/>
          <w:szCs w:val="24"/>
        </w:rPr>
        <w:t>:</w:t>
      </w:r>
    </w:p>
    <w:p w14:paraId="6A4CB4F8" w14:textId="77777777" w:rsidR="002658F5" w:rsidRPr="00242199" w:rsidRDefault="002658F5" w:rsidP="00B10372">
      <w:pPr>
        <w:pStyle w:val="a9"/>
        <w:numPr>
          <w:ilvl w:val="0"/>
          <w:numId w:val="92"/>
        </w:numPr>
        <w:tabs>
          <w:tab w:val="left" w:pos="820"/>
          <w:tab w:val="left" w:pos="993"/>
        </w:tabs>
        <w:ind w:left="0" w:firstLine="709"/>
        <w:jc w:val="both"/>
        <w:rPr>
          <w:rFonts w:ascii="Times New Roman" w:eastAsia="Times New Roman" w:hAnsi="Times New Roman"/>
        </w:rPr>
      </w:pPr>
      <w:r w:rsidRPr="00242199">
        <w:rPr>
          <w:rFonts w:ascii="Times New Roman" w:hAnsi="Times New Roman"/>
        </w:rPr>
        <w:lastRenderedPageBreak/>
        <w:t>составлять алгоритмы для решения учебных задач различных типов ;</w:t>
      </w:r>
    </w:p>
    <w:p w14:paraId="1BC78C47" w14:textId="77777777" w:rsidR="002658F5" w:rsidRPr="00242199" w:rsidRDefault="002658F5" w:rsidP="00B10372">
      <w:pPr>
        <w:pStyle w:val="a9"/>
        <w:numPr>
          <w:ilvl w:val="0"/>
          <w:numId w:val="92"/>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242199">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14:paraId="515D2EC6" w14:textId="77777777" w:rsidR="002658F5" w:rsidRPr="00242199" w:rsidRDefault="002658F5" w:rsidP="00B10372">
      <w:pPr>
        <w:pStyle w:val="a9"/>
        <w:numPr>
          <w:ilvl w:val="0"/>
          <w:numId w:val="92"/>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242199">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14:paraId="7ED8377F" w14:textId="77777777" w:rsidR="002658F5" w:rsidRPr="00242199" w:rsidRDefault="002658F5" w:rsidP="00B10372">
      <w:pPr>
        <w:pStyle w:val="a9"/>
        <w:numPr>
          <w:ilvl w:val="0"/>
          <w:numId w:val="92"/>
        </w:numPr>
        <w:tabs>
          <w:tab w:val="left" w:pos="820"/>
          <w:tab w:val="left" w:pos="993"/>
        </w:tabs>
        <w:ind w:left="0" w:firstLine="709"/>
        <w:jc w:val="both"/>
        <w:rPr>
          <w:rFonts w:ascii="Times New Roman" w:eastAsia="Times New Roman" w:hAnsi="Times New Roman"/>
        </w:rPr>
      </w:pPr>
      <w:r w:rsidRPr="00242199">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14:paraId="47D5ED9C" w14:textId="77777777" w:rsidR="006E54D0" w:rsidRPr="00242199" w:rsidRDefault="006E54D0" w:rsidP="00B10372">
      <w:pPr>
        <w:pStyle w:val="a9"/>
        <w:numPr>
          <w:ilvl w:val="0"/>
          <w:numId w:val="92"/>
        </w:numPr>
        <w:tabs>
          <w:tab w:val="left" w:pos="820"/>
          <w:tab w:val="left" w:pos="993"/>
        </w:tabs>
        <w:ind w:left="0" w:firstLine="709"/>
        <w:jc w:val="both"/>
        <w:rPr>
          <w:rFonts w:ascii="Times New Roman" w:eastAsia="Times New Roman" w:hAnsi="Times New Roman"/>
        </w:rPr>
      </w:pPr>
      <w:r w:rsidRPr="00242199">
        <w:rPr>
          <w:rFonts w:ascii="Times New Roman" w:eastAsia="Times New Roman" w:hAnsi="Times New Roman"/>
          <w:spacing w:val="1"/>
        </w:rPr>
        <w:t>использоват</w:t>
      </w:r>
      <w:r w:rsidRPr="00242199">
        <w:rPr>
          <w:rFonts w:ascii="Times New Roman" w:eastAsia="Times New Roman" w:hAnsi="Times New Roman"/>
        </w:rPr>
        <w:t xml:space="preserve">ь </w:t>
      </w:r>
      <w:r w:rsidRPr="00242199">
        <w:rPr>
          <w:rFonts w:ascii="Times New Roman" w:eastAsia="Times New Roman" w:hAnsi="Times New Roman"/>
          <w:spacing w:val="1"/>
        </w:rPr>
        <w:t>термин</w:t>
      </w:r>
      <w:r w:rsidRPr="00242199">
        <w:rPr>
          <w:rFonts w:ascii="Times New Roman" w:eastAsia="Times New Roman" w:hAnsi="Times New Roman"/>
        </w:rPr>
        <w:t xml:space="preserve">ы </w:t>
      </w:r>
      <w:r w:rsidRPr="00242199">
        <w:rPr>
          <w:rFonts w:ascii="Times New Roman" w:eastAsia="Times New Roman" w:hAnsi="Times New Roman"/>
          <w:spacing w:val="1"/>
        </w:rPr>
        <w:t>«исполни</w:t>
      </w:r>
      <w:r w:rsidRPr="00242199">
        <w:rPr>
          <w:rFonts w:ascii="Times New Roman" w:eastAsia="Times New Roman" w:hAnsi="Times New Roman"/>
        </w:rPr>
        <w:t>т</w:t>
      </w:r>
      <w:r w:rsidRPr="00242199">
        <w:rPr>
          <w:rFonts w:ascii="Times New Roman" w:eastAsia="Times New Roman" w:hAnsi="Times New Roman"/>
          <w:spacing w:val="1"/>
        </w:rPr>
        <w:t>ель»</w:t>
      </w:r>
      <w:r w:rsidRPr="00242199">
        <w:rPr>
          <w:rFonts w:ascii="Times New Roman" w:eastAsia="Times New Roman" w:hAnsi="Times New Roman"/>
        </w:rPr>
        <w:t xml:space="preserve">, </w:t>
      </w:r>
      <w:r w:rsidRPr="00242199">
        <w:rPr>
          <w:rFonts w:ascii="Times New Roman" w:eastAsia="Times New Roman" w:hAnsi="Times New Roman"/>
          <w:spacing w:val="1"/>
        </w:rPr>
        <w:t>«алгоритм»</w:t>
      </w:r>
      <w:r w:rsidRPr="00242199">
        <w:rPr>
          <w:rFonts w:ascii="Times New Roman" w:eastAsia="Times New Roman" w:hAnsi="Times New Roman"/>
        </w:rPr>
        <w:t xml:space="preserve">, </w:t>
      </w:r>
      <w:r w:rsidRPr="00242199">
        <w:rPr>
          <w:rFonts w:ascii="Times New Roman" w:eastAsia="Times New Roman" w:hAnsi="Times New Roman"/>
          <w:spacing w:val="1"/>
        </w:rPr>
        <w:t>«программа»</w:t>
      </w:r>
      <w:r w:rsidRPr="00242199">
        <w:rPr>
          <w:rFonts w:ascii="Times New Roman" w:eastAsia="Times New Roman" w:hAnsi="Times New Roman"/>
        </w:rPr>
        <w:t xml:space="preserve">, а </w:t>
      </w:r>
      <w:r w:rsidRPr="00242199">
        <w:rPr>
          <w:rFonts w:ascii="Times New Roman" w:eastAsia="Times New Roman" w:hAnsi="Times New Roman"/>
          <w:spacing w:val="1"/>
        </w:rPr>
        <w:t>такж</w:t>
      </w:r>
      <w:r w:rsidRPr="00242199">
        <w:rPr>
          <w:rFonts w:ascii="Times New Roman" w:eastAsia="Times New Roman" w:hAnsi="Times New Roman"/>
        </w:rPr>
        <w:t>е</w:t>
      </w:r>
      <w:r w:rsidRPr="00242199">
        <w:rPr>
          <w:rFonts w:ascii="Times New Roman" w:eastAsia="Times New Roman" w:hAnsi="Times New Roman"/>
          <w:spacing w:val="1"/>
        </w:rPr>
        <w:t>понимат</w:t>
      </w:r>
      <w:r w:rsidRPr="00242199">
        <w:rPr>
          <w:rFonts w:ascii="Times New Roman" w:eastAsia="Times New Roman" w:hAnsi="Times New Roman"/>
        </w:rPr>
        <w:t>ь</w:t>
      </w:r>
      <w:r w:rsidRPr="00242199">
        <w:rPr>
          <w:rFonts w:ascii="Times New Roman" w:eastAsia="Times New Roman" w:hAnsi="Times New Roman"/>
          <w:spacing w:val="1"/>
        </w:rPr>
        <w:t>разниц</w:t>
      </w:r>
      <w:r w:rsidRPr="00242199">
        <w:rPr>
          <w:rFonts w:ascii="Times New Roman" w:eastAsia="Times New Roman" w:hAnsi="Times New Roman"/>
        </w:rPr>
        <w:t>у</w:t>
      </w:r>
      <w:r w:rsidRPr="00242199">
        <w:rPr>
          <w:rFonts w:ascii="Times New Roman" w:eastAsia="Times New Roman" w:hAnsi="Times New Roman"/>
          <w:spacing w:val="1"/>
        </w:rPr>
        <w:t>межд</w:t>
      </w:r>
      <w:r w:rsidRPr="00242199">
        <w:rPr>
          <w:rFonts w:ascii="Times New Roman" w:eastAsia="Times New Roman" w:hAnsi="Times New Roman"/>
        </w:rPr>
        <w:t>у</w:t>
      </w:r>
      <w:r w:rsidRPr="00242199">
        <w:rPr>
          <w:rFonts w:ascii="Times New Roman" w:eastAsia="Times New Roman" w:hAnsi="Times New Roman"/>
          <w:spacing w:val="1"/>
        </w:rPr>
        <w:t>употребление</w:t>
      </w:r>
      <w:r w:rsidRPr="00242199">
        <w:rPr>
          <w:rFonts w:ascii="Times New Roman" w:eastAsia="Times New Roman" w:hAnsi="Times New Roman"/>
        </w:rPr>
        <w:t xml:space="preserve">м </w:t>
      </w:r>
      <w:r w:rsidRPr="00242199">
        <w:rPr>
          <w:rFonts w:ascii="Times New Roman" w:eastAsia="Times New Roman" w:hAnsi="Times New Roman"/>
          <w:spacing w:val="1"/>
        </w:rPr>
        <w:t>эти</w:t>
      </w:r>
      <w:r w:rsidRPr="00242199">
        <w:rPr>
          <w:rFonts w:ascii="Times New Roman" w:eastAsia="Times New Roman" w:hAnsi="Times New Roman"/>
        </w:rPr>
        <w:t>х</w:t>
      </w:r>
      <w:r w:rsidRPr="00242199">
        <w:rPr>
          <w:rFonts w:ascii="Times New Roman" w:eastAsia="Times New Roman" w:hAnsi="Times New Roman"/>
          <w:spacing w:val="1"/>
        </w:rPr>
        <w:t>термино</w:t>
      </w:r>
      <w:r w:rsidRPr="00242199">
        <w:rPr>
          <w:rFonts w:ascii="Times New Roman" w:eastAsia="Times New Roman" w:hAnsi="Times New Roman"/>
        </w:rPr>
        <w:t xml:space="preserve">вв </w:t>
      </w:r>
      <w:r w:rsidRPr="00242199">
        <w:rPr>
          <w:rFonts w:ascii="Times New Roman" w:eastAsia="Times New Roman" w:hAnsi="Times New Roman"/>
          <w:spacing w:val="1"/>
        </w:rPr>
        <w:t>обыденно</w:t>
      </w:r>
      <w:r w:rsidRPr="00242199">
        <w:rPr>
          <w:rFonts w:ascii="Times New Roman" w:eastAsia="Times New Roman" w:hAnsi="Times New Roman"/>
        </w:rPr>
        <w:t>й</w:t>
      </w:r>
      <w:r w:rsidRPr="00242199">
        <w:rPr>
          <w:rFonts w:ascii="Times New Roman" w:eastAsia="Times New Roman" w:hAnsi="Times New Roman"/>
          <w:spacing w:val="1"/>
        </w:rPr>
        <w:t>реч</w:t>
      </w:r>
      <w:r w:rsidRPr="00242199">
        <w:rPr>
          <w:rFonts w:ascii="Times New Roman" w:eastAsia="Times New Roman" w:hAnsi="Times New Roman"/>
        </w:rPr>
        <w:t>иив</w:t>
      </w:r>
      <w:r w:rsidRPr="00242199">
        <w:rPr>
          <w:rFonts w:ascii="Times New Roman" w:eastAsia="Times New Roman" w:hAnsi="Times New Roman"/>
          <w:spacing w:val="1"/>
        </w:rPr>
        <w:t>информатике</w:t>
      </w:r>
      <w:r w:rsidRPr="00242199">
        <w:rPr>
          <w:rFonts w:ascii="Times New Roman" w:eastAsia="Times New Roman" w:hAnsi="Times New Roman"/>
        </w:rPr>
        <w:t>;</w:t>
      </w:r>
    </w:p>
    <w:p w14:paraId="750957DB" w14:textId="77777777" w:rsidR="006E54D0" w:rsidRPr="00242199" w:rsidRDefault="006E54D0" w:rsidP="00B10372">
      <w:pPr>
        <w:pStyle w:val="a9"/>
        <w:numPr>
          <w:ilvl w:val="0"/>
          <w:numId w:val="92"/>
        </w:numPr>
        <w:tabs>
          <w:tab w:val="left" w:pos="820"/>
          <w:tab w:val="left" w:pos="993"/>
        </w:tabs>
        <w:ind w:left="0" w:firstLine="709"/>
        <w:jc w:val="both"/>
        <w:rPr>
          <w:rFonts w:ascii="Times New Roman" w:eastAsia="Times New Roman" w:hAnsi="Times New Roman"/>
        </w:rPr>
      </w:pPr>
      <w:r w:rsidRPr="00242199">
        <w:rPr>
          <w:rFonts w:ascii="Times New Roman" w:eastAsia="Times New Roman" w:hAnsi="Times New Roman"/>
          <w:spacing w:val="1"/>
        </w:rPr>
        <w:t>выполнят</w:t>
      </w:r>
      <w:r w:rsidRPr="00242199">
        <w:rPr>
          <w:rFonts w:ascii="Times New Roman" w:eastAsia="Times New Roman" w:hAnsi="Times New Roman"/>
        </w:rPr>
        <w:t xml:space="preserve">ь </w:t>
      </w:r>
      <w:r w:rsidRPr="00242199">
        <w:rPr>
          <w:rFonts w:ascii="Times New Roman" w:eastAsia="Times New Roman" w:hAnsi="Times New Roman"/>
          <w:spacing w:val="1"/>
        </w:rPr>
        <w:t>бе</w:t>
      </w:r>
      <w:r w:rsidRPr="00242199">
        <w:rPr>
          <w:rFonts w:ascii="Times New Roman" w:eastAsia="Times New Roman" w:hAnsi="Times New Roman"/>
        </w:rPr>
        <w:t xml:space="preserve">з </w:t>
      </w:r>
      <w:r w:rsidRPr="00242199">
        <w:rPr>
          <w:rFonts w:ascii="Times New Roman" w:eastAsia="Times New Roman" w:hAnsi="Times New Roman"/>
          <w:spacing w:val="1"/>
        </w:rPr>
        <w:t>исполь</w:t>
      </w:r>
      <w:r w:rsidRPr="00242199">
        <w:rPr>
          <w:rFonts w:ascii="Times New Roman" w:eastAsia="Times New Roman" w:hAnsi="Times New Roman"/>
        </w:rPr>
        <w:t>з</w:t>
      </w:r>
      <w:r w:rsidRPr="00242199">
        <w:rPr>
          <w:rFonts w:ascii="Times New Roman" w:eastAsia="Times New Roman" w:hAnsi="Times New Roman"/>
          <w:spacing w:val="1"/>
        </w:rPr>
        <w:t>овани</w:t>
      </w:r>
      <w:r w:rsidRPr="00242199">
        <w:rPr>
          <w:rFonts w:ascii="Times New Roman" w:eastAsia="Times New Roman" w:hAnsi="Times New Roman"/>
        </w:rPr>
        <w:t xml:space="preserve">я </w:t>
      </w:r>
      <w:r w:rsidRPr="00242199">
        <w:rPr>
          <w:rFonts w:ascii="Times New Roman" w:eastAsia="Times New Roman" w:hAnsi="Times New Roman"/>
          <w:spacing w:val="1"/>
        </w:rPr>
        <w:t>компьютер</w:t>
      </w:r>
      <w:r w:rsidRPr="00242199">
        <w:rPr>
          <w:rFonts w:ascii="Times New Roman" w:eastAsia="Times New Roman" w:hAnsi="Times New Roman"/>
        </w:rPr>
        <w:t>а (</w:t>
      </w:r>
      <w:r w:rsidRPr="00242199">
        <w:rPr>
          <w:rFonts w:ascii="Times New Roman" w:eastAsia="Times New Roman" w:hAnsi="Times New Roman"/>
          <w:spacing w:val="1"/>
        </w:rPr>
        <w:t>«вручную»</w:t>
      </w:r>
      <w:r w:rsidRPr="00242199">
        <w:rPr>
          <w:rFonts w:ascii="Times New Roman" w:eastAsia="Times New Roman" w:hAnsi="Times New Roman"/>
        </w:rPr>
        <w:t xml:space="preserve">) </w:t>
      </w:r>
      <w:r w:rsidRPr="00242199">
        <w:rPr>
          <w:rFonts w:ascii="Times New Roman" w:eastAsia="Times New Roman" w:hAnsi="Times New Roman"/>
          <w:spacing w:val="1"/>
        </w:rPr>
        <w:t>несложны</w:t>
      </w:r>
      <w:r w:rsidRPr="00242199">
        <w:rPr>
          <w:rFonts w:ascii="Times New Roman" w:eastAsia="Times New Roman" w:hAnsi="Times New Roman"/>
        </w:rPr>
        <w:t xml:space="preserve">е </w:t>
      </w:r>
      <w:r w:rsidRPr="00242199">
        <w:rPr>
          <w:rFonts w:ascii="Times New Roman" w:eastAsia="Times New Roman" w:hAnsi="Times New Roman"/>
          <w:spacing w:val="1"/>
        </w:rPr>
        <w:t>алгоритм</w:t>
      </w:r>
      <w:r w:rsidRPr="00242199">
        <w:rPr>
          <w:rFonts w:ascii="Times New Roman" w:eastAsia="Times New Roman" w:hAnsi="Times New Roman"/>
        </w:rPr>
        <w:t>ы</w:t>
      </w:r>
      <w:r w:rsidRPr="00242199">
        <w:rPr>
          <w:rFonts w:ascii="Times New Roman" w:eastAsia="Times New Roman" w:hAnsi="Times New Roman"/>
          <w:spacing w:val="1"/>
        </w:rPr>
        <w:t>управлени</w:t>
      </w:r>
      <w:r w:rsidRPr="00242199">
        <w:rPr>
          <w:rFonts w:ascii="Times New Roman" w:eastAsia="Times New Roman" w:hAnsi="Times New Roman"/>
        </w:rPr>
        <w:t>я</w:t>
      </w:r>
      <w:r w:rsidRPr="00242199">
        <w:rPr>
          <w:rFonts w:ascii="Times New Roman" w:eastAsia="Times New Roman" w:hAnsi="Times New Roman"/>
          <w:spacing w:val="1"/>
        </w:rPr>
        <w:t>исполнителям</w:t>
      </w:r>
      <w:r w:rsidRPr="00242199">
        <w:rPr>
          <w:rFonts w:ascii="Times New Roman" w:eastAsia="Times New Roman" w:hAnsi="Times New Roman"/>
        </w:rPr>
        <w:t>ии</w:t>
      </w:r>
      <w:r w:rsidRPr="00242199">
        <w:rPr>
          <w:rFonts w:ascii="Times New Roman" w:eastAsia="Times New Roman" w:hAnsi="Times New Roman"/>
          <w:spacing w:val="1"/>
        </w:rPr>
        <w:t>анализ</w:t>
      </w:r>
      <w:r w:rsidRPr="00242199">
        <w:rPr>
          <w:rFonts w:ascii="Times New Roman" w:eastAsia="Times New Roman" w:hAnsi="Times New Roman"/>
        </w:rPr>
        <w:t>а</w:t>
      </w:r>
      <w:r w:rsidRPr="00242199">
        <w:rPr>
          <w:rFonts w:ascii="Times New Roman" w:eastAsia="Times New Roman" w:hAnsi="Times New Roman"/>
          <w:spacing w:val="1"/>
        </w:rPr>
        <w:t>числовы</w:t>
      </w:r>
      <w:r w:rsidRPr="00242199">
        <w:rPr>
          <w:rFonts w:ascii="Times New Roman" w:eastAsia="Times New Roman" w:hAnsi="Times New Roman"/>
        </w:rPr>
        <w:t>хи</w:t>
      </w:r>
      <w:r w:rsidRPr="00242199">
        <w:rPr>
          <w:rFonts w:ascii="Times New Roman" w:eastAsia="Times New Roman" w:hAnsi="Times New Roman"/>
          <w:spacing w:val="1"/>
        </w:rPr>
        <w:t>текстовы</w:t>
      </w:r>
      <w:r w:rsidRPr="00242199">
        <w:rPr>
          <w:rFonts w:ascii="Times New Roman" w:eastAsia="Times New Roman" w:hAnsi="Times New Roman"/>
        </w:rPr>
        <w:t xml:space="preserve">х </w:t>
      </w:r>
      <w:r w:rsidRPr="00242199">
        <w:rPr>
          <w:rFonts w:ascii="Times New Roman" w:eastAsia="Times New Roman" w:hAnsi="Times New Roman"/>
          <w:spacing w:val="1"/>
        </w:rPr>
        <w:t>данных</w:t>
      </w:r>
      <w:r w:rsidRPr="00242199">
        <w:rPr>
          <w:rFonts w:ascii="Times New Roman" w:eastAsia="Times New Roman" w:hAnsi="Times New Roman"/>
        </w:rPr>
        <w:t>,</w:t>
      </w:r>
      <w:r w:rsidRPr="00242199">
        <w:rPr>
          <w:rFonts w:ascii="Times New Roman" w:eastAsia="Times New Roman" w:hAnsi="Times New Roman"/>
          <w:spacing w:val="1"/>
        </w:rPr>
        <w:t>записанны</w:t>
      </w:r>
      <w:r w:rsidRPr="00242199">
        <w:rPr>
          <w:rFonts w:ascii="Times New Roman" w:eastAsia="Times New Roman" w:hAnsi="Times New Roman"/>
        </w:rPr>
        <w:t>е</w:t>
      </w:r>
      <w:r w:rsidRPr="00242199">
        <w:rPr>
          <w:rFonts w:ascii="Times New Roman" w:eastAsia="Times New Roman" w:hAnsi="Times New Roman"/>
          <w:spacing w:val="1"/>
        </w:rPr>
        <w:t>н</w:t>
      </w:r>
      <w:r w:rsidRPr="00242199">
        <w:rPr>
          <w:rFonts w:ascii="Times New Roman" w:eastAsia="Times New Roman" w:hAnsi="Times New Roman"/>
        </w:rPr>
        <w:t>а</w:t>
      </w:r>
      <w:r w:rsidRPr="00242199">
        <w:rPr>
          <w:rFonts w:ascii="Times New Roman" w:eastAsia="Times New Roman" w:hAnsi="Times New Roman"/>
          <w:spacing w:val="1"/>
        </w:rPr>
        <w:t>конкретно</w:t>
      </w:r>
      <w:r w:rsidRPr="00242199">
        <w:rPr>
          <w:rFonts w:ascii="Times New Roman" w:eastAsia="Times New Roman" w:hAnsi="Times New Roman"/>
        </w:rPr>
        <w:t>м</w:t>
      </w:r>
      <w:r w:rsidRPr="00242199">
        <w:rPr>
          <w:rFonts w:ascii="Times New Roman" w:eastAsia="Times New Roman" w:hAnsi="Times New Roman"/>
          <w:spacing w:val="1"/>
        </w:rPr>
        <w:t>язы</w:t>
      </w:r>
      <w:r w:rsidRPr="00242199">
        <w:rPr>
          <w:rFonts w:ascii="Times New Roman" w:eastAsia="Times New Roman" w:hAnsi="Times New Roman"/>
        </w:rPr>
        <w:t>к</w:t>
      </w:r>
      <w:r w:rsidRPr="00242199">
        <w:rPr>
          <w:rFonts w:ascii="Times New Roman" w:eastAsia="Times New Roman" w:hAnsi="Times New Roman"/>
          <w:spacing w:val="1"/>
        </w:rPr>
        <w:t>программировани</w:t>
      </w:r>
      <w:r w:rsidRPr="00242199">
        <w:rPr>
          <w:rFonts w:ascii="Times New Roman" w:eastAsia="Times New Roman" w:hAnsi="Times New Roman"/>
        </w:rPr>
        <w:t xml:space="preserve">я с </w:t>
      </w:r>
      <w:r w:rsidRPr="00242199">
        <w:rPr>
          <w:rFonts w:ascii="Times New Roman" w:eastAsia="Times New Roman" w:hAnsi="Times New Roman"/>
          <w:spacing w:val="1"/>
        </w:rPr>
        <w:t>использование</w:t>
      </w:r>
      <w:r w:rsidRPr="00242199">
        <w:rPr>
          <w:rFonts w:ascii="Times New Roman" w:eastAsia="Times New Roman" w:hAnsi="Times New Roman"/>
        </w:rPr>
        <w:t xml:space="preserve">м </w:t>
      </w:r>
      <w:r w:rsidRPr="00242199">
        <w:rPr>
          <w:rFonts w:ascii="Times New Roman" w:eastAsia="Times New Roman" w:hAnsi="Times New Roman"/>
          <w:spacing w:val="1"/>
        </w:rPr>
        <w:t>основны</w:t>
      </w:r>
      <w:r w:rsidRPr="00242199">
        <w:rPr>
          <w:rFonts w:ascii="Times New Roman" w:eastAsia="Times New Roman" w:hAnsi="Times New Roman"/>
        </w:rPr>
        <w:t>х</w:t>
      </w:r>
      <w:r w:rsidRPr="00242199">
        <w:rPr>
          <w:rFonts w:ascii="Times New Roman" w:eastAsia="Times New Roman" w:hAnsi="Times New Roman"/>
          <w:spacing w:val="1"/>
        </w:rPr>
        <w:t>управляющи</w:t>
      </w:r>
      <w:r w:rsidRPr="00242199">
        <w:rPr>
          <w:rFonts w:ascii="Times New Roman" w:eastAsia="Times New Roman" w:hAnsi="Times New Roman"/>
        </w:rPr>
        <w:t>х</w:t>
      </w:r>
      <w:r w:rsidRPr="00242199">
        <w:rPr>
          <w:rFonts w:ascii="Times New Roman" w:eastAsia="Times New Roman" w:hAnsi="Times New Roman"/>
          <w:spacing w:val="1"/>
        </w:rPr>
        <w:t>конструкций последовательног</w:t>
      </w:r>
      <w:r w:rsidRPr="00242199">
        <w:rPr>
          <w:rFonts w:ascii="Times New Roman" w:eastAsia="Times New Roman" w:hAnsi="Times New Roman"/>
        </w:rPr>
        <w:t xml:space="preserve">о </w:t>
      </w:r>
      <w:r w:rsidRPr="00242199">
        <w:rPr>
          <w:rFonts w:ascii="Times New Roman" w:eastAsia="Times New Roman" w:hAnsi="Times New Roman"/>
          <w:spacing w:val="1"/>
        </w:rPr>
        <w:t>программировани</w:t>
      </w:r>
      <w:r w:rsidRPr="00242199">
        <w:rPr>
          <w:rFonts w:ascii="Times New Roman" w:eastAsia="Times New Roman" w:hAnsi="Times New Roman"/>
        </w:rPr>
        <w:t xml:space="preserve">я </w:t>
      </w:r>
      <w:r w:rsidRPr="00242199">
        <w:rPr>
          <w:rFonts w:ascii="Times New Roman" w:eastAsia="Times New Roman" w:hAnsi="Times New Roman"/>
          <w:spacing w:val="1"/>
        </w:rPr>
        <w:t>(линейна</w:t>
      </w:r>
      <w:r w:rsidRPr="00242199">
        <w:rPr>
          <w:rFonts w:ascii="Times New Roman" w:eastAsia="Times New Roman" w:hAnsi="Times New Roman"/>
        </w:rPr>
        <w:t xml:space="preserve">я </w:t>
      </w:r>
      <w:r w:rsidRPr="00242199">
        <w:rPr>
          <w:rFonts w:ascii="Times New Roman" w:eastAsia="Times New Roman" w:hAnsi="Times New Roman"/>
          <w:spacing w:val="1"/>
        </w:rPr>
        <w:t>программа</w:t>
      </w:r>
      <w:r w:rsidRPr="00242199">
        <w:rPr>
          <w:rFonts w:ascii="Times New Roman" w:eastAsia="Times New Roman" w:hAnsi="Times New Roman"/>
        </w:rPr>
        <w:t xml:space="preserve">, </w:t>
      </w:r>
      <w:r w:rsidRPr="00242199">
        <w:rPr>
          <w:rFonts w:ascii="Times New Roman" w:eastAsia="Times New Roman" w:hAnsi="Times New Roman"/>
          <w:spacing w:val="1"/>
        </w:rPr>
        <w:t>ветвлени</w:t>
      </w:r>
      <w:r w:rsidRPr="00242199">
        <w:rPr>
          <w:rFonts w:ascii="Times New Roman" w:eastAsia="Times New Roman" w:hAnsi="Times New Roman"/>
        </w:rPr>
        <w:t>е,</w:t>
      </w:r>
      <w:r w:rsidRPr="00242199">
        <w:rPr>
          <w:rFonts w:ascii="Times New Roman" w:eastAsia="Times New Roman" w:hAnsi="Times New Roman"/>
          <w:spacing w:val="1"/>
        </w:rPr>
        <w:t>повтор</w:t>
      </w:r>
      <w:r w:rsidRPr="00242199">
        <w:rPr>
          <w:rFonts w:ascii="Times New Roman" w:eastAsia="Times New Roman" w:hAnsi="Times New Roman"/>
        </w:rPr>
        <w:t>е</w:t>
      </w:r>
      <w:r w:rsidRPr="00242199">
        <w:rPr>
          <w:rFonts w:ascii="Times New Roman" w:eastAsia="Times New Roman" w:hAnsi="Times New Roman"/>
          <w:spacing w:val="1"/>
        </w:rPr>
        <w:t>ни</w:t>
      </w:r>
      <w:r w:rsidRPr="00242199">
        <w:rPr>
          <w:rFonts w:ascii="Times New Roman" w:eastAsia="Times New Roman" w:hAnsi="Times New Roman"/>
        </w:rPr>
        <w:t>е,</w:t>
      </w:r>
      <w:r w:rsidRPr="00242199">
        <w:rPr>
          <w:rFonts w:ascii="Times New Roman" w:eastAsia="Times New Roman" w:hAnsi="Times New Roman"/>
          <w:spacing w:val="1"/>
        </w:rPr>
        <w:t>вспомогательны</w:t>
      </w:r>
      <w:r w:rsidRPr="00242199">
        <w:rPr>
          <w:rFonts w:ascii="Times New Roman" w:eastAsia="Times New Roman" w:hAnsi="Times New Roman"/>
        </w:rPr>
        <w:t>е</w:t>
      </w:r>
      <w:r w:rsidRPr="00242199">
        <w:rPr>
          <w:rFonts w:ascii="Times New Roman" w:eastAsia="Times New Roman" w:hAnsi="Times New Roman"/>
          <w:spacing w:val="1"/>
        </w:rPr>
        <w:t>алгоритмы)</w:t>
      </w:r>
      <w:r w:rsidRPr="00242199">
        <w:rPr>
          <w:rFonts w:ascii="Times New Roman" w:eastAsia="Times New Roman" w:hAnsi="Times New Roman"/>
        </w:rPr>
        <w:t>;</w:t>
      </w:r>
    </w:p>
    <w:p w14:paraId="027C52C4" w14:textId="77777777" w:rsidR="006E54D0" w:rsidRPr="00242199" w:rsidRDefault="006E54D0" w:rsidP="00B10372">
      <w:pPr>
        <w:pStyle w:val="a9"/>
        <w:numPr>
          <w:ilvl w:val="0"/>
          <w:numId w:val="92"/>
        </w:numPr>
        <w:tabs>
          <w:tab w:val="left" w:pos="820"/>
          <w:tab w:val="left" w:pos="993"/>
        </w:tabs>
        <w:ind w:left="0" w:firstLine="709"/>
        <w:jc w:val="both"/>
        <w:rPr>
          <w:rFonts w:ascii="Times New Roman" w:eastAsia="Times New Roman" w:hAnsi="Times New Roman"/>
        </w:rPr>
      </w:pPr>
      <w:r w:rsidRPr="00242199">
        <w:rPr>
          <w:rFonts w:ascii="Times New Roman" w:eastAsia="Times New Roman" w:hAnsi="Times New Roman"/>
          <w:spacing w:val="1"/>
        </w:rPr>
        <w:t>составлят</w:t>
      </w:r>
      <w:r w:rsidRPr="00242199">
        <w:rPr>
          <w:rFonts w:ascii="Times New Roman" w:eastAsia="Times New Roman" w:hAnsi="Times New Roman"/>
        </w:rPr>
        <w:t>ь</w:t>
      </w:r>
      <w:r w:rsidRPr="00242199">
        <w:rPr>
          <w:rFonts w:ascii="Times New Roman" w:eastAsia="Times New Roman" w:hAnsi="Times New Roman"/>
          <w:spacing w:val="1"/>
        </w:rPr>
        <w:t>несложны</w:t>
      </w:r>
      <w:r w:rsidRPr="00242199">
        <w:rPr>
          <w:rFonts w:ascii="Times New Roman" w:eastAsia="Times New Roman" w:hAnsi="Times New Roman"/>
        </w:rPr>
        <w:t>е</w:t>
      </w:r>
      <w:r w:rsidRPr="00242199">
        <w:rPr>
          <w:rFonts w:ascii="Times New Roman" w:eastAsia="Times New Roman" w:hAnsi="Times New Roman"/>
          <w:spacing w:val="1"/>
        </w:rPr>
        <w:t>алгоритм</w:t>
      </w:r>
      <w:r w:rsidRPr="00242199">
        <w:rPr>
          <w:rFonts w:ascii="Times New Roman" w:eastAsia="Times New Roman" w:hAnsi="Times New Roman"/>
        </w:rPr>
        <w:t>ы</w:t>
      </w:r>
      <w:r w:rsidRPr="00242199">
        <w:rPr>
          <w:rFonts w:ascii="Times New Roman" w:eastAsia="Times New Roman" w:hAnsi="Times New Roman"/>
          <w:spacing w:val="1"/>
        </w:rPr>
        <w:t>управлени</w:t>
      </w:r>
      <w:r w:rsidRPr="00242199">
        <w:rPr>
          <w:rFonts w:ascii="Times New Roman" w:eastAsia="Times New Roman" w:hAnsi="Times New Roman"/>
        </w:rPr>
        <w:t>я</w:t>
      </w:r>
      <w:r w:rsidRPr="00242199">
        <w:rPr>
          <w:rFonts w:ascii="Times New Roman" w:eastAsia="Times New Roman" w:hAnsi="Times New Roman"/>
          <w:spacing w:val="1"/>
        </w:rPr>
        <w:t>исполнителям</w:t>
      </w:r>
      <w:r w:rsidRPr="00242199">
        <w:rPr>
          <w:rFonts w:ascii="Times New Roman" w:eastAsia="Times New Roman" w:hAnsi="Times New Roman"/>
        </w:rPr>
        <w:t xml:space="preserve">ии </w:t>
      </w:r>
      <w:r w:rsidRPr="00242199">
        <w:rPr>
          <w:rFonts w:ascii="Times New Roman" w:eastAsia="Times New Roman" w:hAnsi="Times New Roman"/>
          <w:spacing w:val="1"/>
        </w:rPr>
        <w:t>анализа числовы</w:t>
      </w:r>
      <w:r w:rsidRPr="00242199">
        <w:rPr>
          <w:rFonts w:ascii="Times New Roman" w:eastAsia="Times New Roman" w:hAnsi="Times New Roman"/>
        </w:rPr>
        <w:t>хи</w:t>
      </w:r>
      <w:r w:rsidRPr="00242199">
        <w:rPr>
          <w:rFonts w:ascii="Times New Roman" w:eastAsia="Times New Roman" w:hAnsi="Times New Roman"/>
          <w:spacing w:val="1"/>
        </w:rPr>
        <w:t>текстовы</w:t>
      </w:r>
      <w:r w:rsidRPr="00242199">
        <w:rPr>
          <w:rFonts w:ascii="Times New Roman" w:eastAsia="Times New Roman" w:hAnsi="Times New Roman"/>
        </w:rPr>
        <w:t>х</w:t>
      </w:r>
      <w:r w:rsidRPr="00242199">
        <w:rPr>
          <w:rFonts w:ascii="Times New Roman" w:eastAsia="Times New Roman" w:hAnsi="Times New Roman"/>
          <w:spacing w:val="1"/>
        </w:rPr>
        <w:t>данны</w:t>
      </w:r>
      <w:r w:rsidRPr="00242199">
        <w:rPr>
          <w:rFonts w:ascii="Times New Roman" w:eastAsia="Times New Roman" w:hAnsi="Times New Roman"/>
        </w:rPr>
        <w:t>хс</w:t>
      </w:r>
      <w:r w:rsidRPr="00242199">
        <w:rPr>
          <w:rFonts w:ascii="Times New Roman" w:eastAsia="Times New Roman" w:hAnsi="Times New Roman"/>
          <w:spacing w:val="1"/>
        </w:rPr>
        <w:t>исполь</w:t>
      </w:r>
      <w:r w:rsidRPr="00242199">
        <w:rPr>
          <w:rFonts w:ascii="Times New Roman" w:eastAsia="Times New Roman" w:hAnsi="Times New Roman"/>
        </w:rPr>
        <w:t>з</w:t>
      </w:r>
      <w:r w:rsidRPr="00242199">
        <w:rPr>
          <w:rFonts w:ascii="Times New Roman" w:eastAsia="Times New Roman" w:hAnsi="Times New Roman"/>
          <w:spacing w:val="1"/>
        </w:rPr>
        <w:t>ование</w:t>
      </w:r>
      <w:r w:rsidRPr="00242199">
        <w:rPr>
          <w:rFonts w:ascii="Times New Roman" w:eastAsia="Times New Roman" w:hAnsi="Times New Roman"/>
        </w:rPr>
        <w:t xml:space="preserve">м </w:t>
      </w:r>
      <w:r w:rsidRPr="00242199">
        <w:rPr>
          <w:rFonts w:ascii="Times New Roman" w:eastAsia="Times New Roman" w:hAnsi="Times New Roman"/>
          <w:spacing w:val="1"/>
        </w:rPr>
        <w:t>основны</w:t>
      </w:r>
      <w:r w:rsidRPr="00242199">
        <w:rPr>
          <w:rFonts w:ascii="Times New Roman" w:eastAsia="Times New Roman" w:hAnsi="Times New Roman"/>
        </w:rPr>
        <w:t xml:space="preserve">х </w:t>
      </w:r>
      <w:r w:rsidRPr="00242199">
        <w:rPr>
          <w:rFonts w:ascii="Times New Roman" w:eastAsia="Times New Roman" w:hAnsi="Times New Roman"/>
          <w:spacing w:val="1"/>
        </w:rPr>
        <w:t>управляющи</w:t>
      </w:r>
      <w:r w:rsidRPr="00242199">
        <w:rPr>
          <w:rFonts w:ascii="Times New Roman" w:eastAsia="Times New Roman" w:hAnsi="Times New Roman"/>
        </w:rPr>
        <w:t xml:space="preserve">х </w:t>
      </w:r>
      <w:r w:rsidRPr="00242199">
        <w:rPr>
          <w:rFonts w:ascii="Times New Roman" w:eastAsia="Times New Roman" w:hAnsi="Times New Roman"/>
          <w:spacing w:val="1"/>
        </w:rPr>
        <w:t>конструкци</w:t>
      </w:r>
      <w:r w:rsidRPr="00242199">
        <w:rPr>
          <w:rFonts w:ascii="Times New Roman" w:eastAsia="Times New Roman" w:hAnsi="Times New Roman"/>
        </w:rPr>
        <w:t xml:space="preserve">й </w:t>
      </w:r>
      <w:r w:rsidRPr="00242199">
        <w:rPr>
          <w:rFonts w:ascii="Times New Roman" w:eastAsia="Times New Roman" w:hAnsi="Times New Roman"/>
          <w:spacing w:val="1"/>
        </w:rPr>
        <w:t>последовательног</w:t>
      </w:r>
      <w:r w:rsidRPr="00242199">
        <w:rPr>
          <w:rFonts w:ascii="Times New Roman" w:eastAsia="Times New Roman" w:hAnsi="Times New Roman"/>
        </w:rPr>
        <w:t xml:space="preserve">о </w:t>
      </w:r>
      <w:r w:rsidRPr="00242199">
        <w:rPr>
          <w:rFonts w:ascii="Times New Roman" w:eastAsia="Times New Roman" w:hAnsi="Times New Roman"/>
          <w:spacing w:val="1"/>
        </w:rPr>
        <w:t>прогр</w:t>
      </w:r>
      <w:r w:rsidRPr="00242199">
        <w:rPr>
          <w:rFonts w:ascii="Times New Roman" w:eastAsia="Times New Roman" w:hAnsi="Times New Roman"/>
        </w:rPr>
        <w:t>а</w:t>
      </w:r>
      <w:r w:rsidRPr="00242199">
        <w:rPr>
          <w:rFonts w:ascii="Times New Roman" w:eastAsia="Times New Roman" w:hAnsi="Times New Roman"/>
          <w:spacing w:val="1"/>
        </w:rPr>
        <w:t>ммиров</w:t>
      </w:r>
      <w:r w:rsidRPr="00242199">
        <w:rPr>
          <w:rFonts w:ascii="Times New Roman" w:eastAsia="Times New Roman" w:hAnsi="Times New Roman"/>
        </w:rPr>
        <w:t>а</w:t>
      </w:r>
      <w:r w:rsidRPr="00242199">
        <w:rPr>
          <w:rFonts w:ascii="Times New Roman" w:eastAsia="Times New Roman" w:hAnsi="Times New Roman"/>
          <w:spacing w:val="1"/>
        </w:rPr>
        <w:t>ни</w:t>
      </w:r>
      <w:r w:rsidRPr="00242199">
        <w:rPr>
          <w:rFonts w:ascii="Times New Roman" w:eastAsia="Times New Roman" w:hAnsi="Times New Roman"/>
        </w:rPr>
        <w:t xml:space="preserve">я и </w:t>
      </w:r>
      <w:r w:rsidRPr="00242199">
        <w:rPr>
          <w:rFonts w:ascii="Times New Roman" w:eastAsia="Times New Roman" w:hAnsi="Times New Roman"/>
          <w:spacing w:val="1"/>
        </w:rPr>
        <w:t>записыват</w:t>
      </w:r>
      <w:r w:rsidRPr="00242199">
        <w:rPr>
          <w:rFonts w:ascii="Times New Roman" w:eastAsia="Times New Roman" w:hAnsi="Times New Roman"/>
        </w:rPr>
        <w:t>ь</w:t>
      </w:r>
      <w:r w:rsidRPr="00242199">
        <w:rPr>
          <w:rFonts w:ascii="Times New Roman" w:eastAsia="Times New Roman" w:hAnsi="Times New Roman"/>
          <w:spacing w:val="1"/>
        </w:rPr>
        <w:t>и</w:t>
      </w:r>
      <w:r w:rsidRPr="00242199">
        <w:rPr>
          <w:rFonts w:ascii="Times New Roman" w:eastAsia="Times New Roman" w:hAnsi="Times New Roman"/>
        </w:rPr>
        <w:t xml:space="preserve">хв </w:t>
      </w:r>
      <w:r w:rsidRPr="00242199">
        <w:rPr>
          <w:rFonts w:ascii="Times New Roman" w:eastAsia="Times New Roman" w:hAnsi="Times New Roman"/>
          <w:spacing w:val="1"/>
        </w:rPr>
        <w:t>вид</w:t>
      </w:r>
      <w:r w:rsidRPr="00242199">
        <w:rPr>
          <w:rFonts w:ascii="Times New Roman" w:eastAsia="Times New Roman" w:hAnsi="Times New Roman"/>
        </w:rPr>
        <w:t>е</w:t>
      </w:r>
      <w:r w:rsidRPr="00242199">
        <w:rPr>
          <w:rFonts w:ascii="Times New Roman" w:eastAsia="Times New Roman" w:hAnsi="Times New Roman"/>
        </w:rPr>
        <w:tab/>
      </w:r>
      <w:r w:rsidRPr="00242199">
        <w:rPr>
          <w:rFonts w:ascii="Times New Roman" w:eastAsia="Times New Roman" w:hAnsi="Times New Roman"/>
          <w:spacing w:val="1"/>
        </w:rPr>
        <w:t>програм</w:t>
      </w:r>
      <w:r w:rsidRPr="00242199">
        <w:rPr>
          <w:rFonts w:ascii="Times New Roman" w:eastAsia="Times New Roman" w:hAnsi="Times New Roman"/>
        </w:rPr>
        <w:t>м</w:t>
      </w:r>
      <w:r w:rsidRPr="00242199">
        <w:rPr>
          <w:rFonts w:ascii="Times New Roman" w:eastAsia="Times New Roman" w:hAnsi="Times New Roman"/>
          <w:spacing w:val="1"/>
        </w:rPr>
        <w:t>н</w:t>
      </w:r>
      <w:r w:rsidRPr="00242199">
        <w:rPr>
          <w:rFonts w:ascii="Times New Roman" w:eastAsia="Times New Roman" w:hAnsi="Times New Roman"/>
        </w:rPr>
        <w:t>а</w:t>
      </w:r>
      <w:r w:rsidRPr="00242199">
        <w:rPr>
          <w:rFonts w:ascii="Times New Roman" w:eastAsia="Times New Roman" w:hAnsi="Times New Roman"/>
          <w:spacing w:val="1"/>
        </w:rPr>
        <w:t>выбранно</w:t>
      </w:r>
      <w:r w:rsidRPr="00242199">
        <w:rPr>
          <w:rFonts w:ascii="Times New Roman" w:eastAsia="Times New Roman" w:hAnsi="Times New Roman"/>
        </w:rPr>
        <w:t>м</w:t>
      </w:r>
      <w:r w:rsidRPr="00242199">
        <w:rPr>
          <w:rFonts w:ascii="Times New Roman" w:eastAsia="Times New Roman" w:hAnsi="Times New Roman"/>
          <w:spacing w:val="1"/>
        </w:rPr>
        <w:t>язык</w:t>
      </w:r>
      <w:r w:rsidRPr="00242199">
        <w:rPr>
          <w:rFonts w:ascii="Times New Roman" w:eastAsia="Times New Roman" w:hAnsi="Times New Roman"/>
        </w:rPr>
        <w:t xml:space="preserve">е </w:t>
      </w:r>
      <w:r w:rsidRPr="00242199">
        <w:rPr>
          <w:rFonts w:ascii="Times New Roman" w:eastAsia="Times New Roman" w:hAnsi="Times New Roman"/>
          <w:spacing w:val="1"/>
        </w:rPr>
        <w:t>программирования</w:t>
      </w:r>
      <w:r w:rsidRPr="00242199">
        <w:rPr>
          <w:rFonts w:ascii="Times New Roman" w:eastAsia="Times New Roman" w:hAnsi="Times New Roman"/>
        </w:rPr>
        <w:t>;</w:t>
      </w:r>
      <w:r w:rsidRPr="00242199">
        <w:rPr>
          <w:rFonts w:ascii="Times New Roman" w:eastAsia="Times New Roman" w:hAnsi="Times New Roman"/>
          <w:spacing w:val="1"/>
        </w:rPr>
        <w:t>выполнят</w:t>
      </w:r>
      <w:r w:rsidRPr="00242199">
        <w:rPr>
          <w:rFonts w:ascii="Times New Roman" w:eastAsia="Times New Roman" w:hAnsi="Times New Roman"/>
        </w:rPr>
        <w:t>ь</w:t>
      </w:r>
      <w:r w:rsidRPr="00242199">
        <w:rPr>
          <w:rFonts w:ascii="Times New Roman" w:eastAsia="Times New Roman" w:hAnsi="Times New Roman"/>
          <w:spacing w:val="1"/>
        </w:rPr>
        <w:t>эт</w:t>
      </w:r>
      <w:r w:rsidRPr="00242199">
        <w:rPr>
          <w:rFonts w:ascii="Times New Roman" w:eastAsia="Times New Roman" w:hAnsi="Times New Roman"/>
        </w:rPr>
        <w:t>и</w:t>
      </w:r>
      <w:r w:rsidRPr="00242199">
        <w:rPr>
          <w:rFonts w:ascii="Times New Roman" w:eastAsia="Times New Roman" w:hAnsi="Times New Roman"/>
          <w:spacing w:val="1"/>
        </w:rPr>
        <w:t>программ</w:t>
      </w:r>
      <w:r w:rsidRPr="00242199">
        <w:rPr>
          <w:rFonts w:ascii="Times New Roman" w:eastAsia="Times New Roman" w:hAnsi="Times New Roman"/>
        </w:rPr>
        <w:t>ы</w:t>
      </w:r>
      <w:r w:rsidRPr="00242199">
        <w:rPr>
          <w:rFonts w:ascii="Times New Roman" w:eastAsia="Times New Roman" w:hAnsi="Times New Roman"/>
          <w:spacing w:val="1"/>
        </w:rPr>
        <w:t>н</w:t>
      </w:r>
      <w:r w:rsidRPr="00242199">
        <w:rPr>
          <w:rFonts w:ascii="Times New Roman" w:eastAsia="Times New Roman" w:hAnsi="Times New Roman"/>
        </w:rPr>
        <w:t>а</w:t>
      </w:r>
      <w:r w:rsidRPr="00242199">
        <w:rPr>
          <w:rFonts w:ascii="Times New Roman" w:eastAsia="Times New Roman" w:hAnsi="Times New Roman"/>
          <w:spacing w:val="1"/>
        </w:rPr>
        <w:t>компьютере</w:t>
      </w:r>
      <w:r w:rsidRPr="00242199">
        <w:rPr>
          <w:rFonts w:ascii="Times New Roman" w:eastAsia="Times New Roman" w:hAnsi="Times New Roman"/>
        </w:rPr>
        <w:t>;</w:t>
      </w:r>
    </w:p>
    <w:p w14:paraId="767FD362" w14:textId="77777777" w:rsidR="006E54D0" w:rsidRPr="00242199" w:rsidRDefault="006E54D0" w:rsidP="00B10372">
      <w:pPr>
        <w:pStyle w:val="a9"/>
        <w:numPr>
          <w:ilvl w:val="0"/>
          <w:numId w:val="92"/>
        </w:numPr>
        <w:tabs>
          <w:tab w:val="left" w:pos="900"/>
          <w:tab w:val="left" w:pos="993"/>
        </w:tabs>
        <w:ind w:left="0" w:firstLine="709"/>
        <w:jc w:val="both"/>
        <w:rPr>
          <w:rFonts w:ascii="Times New Roman" w:eastAsia="Times New Roman" w:hAnsi="Times New Roman"/>
        </w:rPr>
      </w:pPr>
      <w:r w:rsidRPr="00242199">
        <w:rPr>
          <w:rFonts w:ascii="Times New Roman" w:eastAsia="Times New Roman" w:hAnsi="Times New Roman"/>
          <w:spacing w:val="1"/>
        </w:rPr>
        <w:t>использоват</w:t>
      </w:r>
      <w:r w:rsidRPr="00242199">
        <w:rPr>
          <w:rFonts w:ascii="Times New Roman" w:eastAsia="Times New Roman" w:hAnsi="Times New Roman"/>
        </w:rPr>
        <w:t xml:space="preserve">ь </w:t>
      </w:r>
      <w:r w:rsidRPr="00242199">
        <w:rPr>
          <w:rFonts w:ascii="Times New Roman" w:eastAsia="Times New Roman" w:hAnsi="Times New Roman"/>
          <w:spacing w:val="1"/>
        </w:rPr>
        <w:t>величин</w:t>
      </w:r>
      <w:r w:rsidRPr="00242199">
        <w:rPr>
          <w:rFonts w:ascii="Times New Roman" w:eastAsia="Times New Roman" w:hAnsi="Times New Roman"/>
        </w:rPr>
        <w:t>ы (</w:t>
      </w:r>
      <w:r w:rsidRPr="00242199">
        <w:rPr>
          <w:rFonts w:ascii="Times New Roman" w:eastAsia="Times New Roman" w:hAnsi="Times New Roman"/>
          <w:spacing w:val="1"/>
        </w:rPr>
        <w:t>переменные</w:t>
      </w:r>
      <w:r w:rsidRPr="00242199">
        <w:rPr>
          <w:rFonts w:ascii="Times New Roman" w:eastAsia="Times New Roman" w:hAnsi="Times New Roman"/>
        </w:rPr>
        <w:t xml:space="preserve">) </w:t>
      </w:r>
      <w:r w:rsidRPr="00242199">
        <w:rPr>
          <w:rFonts w:ascii="Times New Roman" w:eastAsia="Times New Roman" w:hAnsi="Times New Roman"/>
          <w:spacing w:val="1"/>
        </w:rPr>
        <w:t>различны</w:t>
      </w:r>
      <w:r w:rsidRPr="00242199">
        <w:rPr>
          <w:rFonts w:ascii="Times New Roman" w:eastAsia="Times New Roman" w:hAnsi="Times New Roman"/>
        </w:rPr>
        <w:t xml:space="preserve">х </w:t>
      </w:r>
      <w:r w:rsidRPr="00242199">
        <w:rPr>
          <w:rFonts w:ascii="Times New Roman" w:eastAsia="Times New Roman" w:hAnsi="Times New Roman"/>
          <w:spacing w:val="1"/>
        </w:rPr>
        <w:t>типов</w:t>
      </w:r>
      <w:r w:rsidRPr="00242199">
        <w:rPr>
          <w:rFonts w:ascii="Times New Roman" w:eastAsia="Times New Roman" w:hAnsi="Times New Roman"/>
        </w:rPr>
        <w:t xml:space="preserve">, </w:t>
      </w:r>
      <w:r w:rsidRPr="00242199">
        <w:rPr>
          <w:rFonts w:ascii="Times New Roman" w:eastAsia="Times New Roman" w:hAnsi="Times New Roman"/>
          <w:spacing w:val="1"/>
        </w:rPr>
        <w:t>табличны</w:t>
      </w:r>
      <w:r w:rsidRPr="00242199">
        <w:rPr>
          <w:rFonts w:ascii="Times New Roman" w:eastAsia="Times New Roman" w:hAnsi="Times New Roman"/>
        </w:rPr>
        <w:t xml:space="preserve">е </w:t>
      </w:r>
      <w:r w:rsidRPr="00242199">
        <w:rPr>
          <w:rFonts w:ascii="Times New Roman" w:eastAsia="Times New Roman" w:hAnsi="Times New Roman"/>
          <w:spacing w:val="1"/>
        </w:rPr>
        <w:t>величин</w:t>
      </w:r>
      <w:r w:rsidRPr="00242199">
        <w:rPr>
          <w:rFonts w:ascii="Times New Roman" w:eastAsia="Times New Roman" w:hAnsi="Times New Roman"/>
        </w:rPr>
        <w:t>ы</w:t>
      </w:r>
      <w:r w:rsidRPr="00242199">
        <w:rPr>
          <w:rFonts w:ascii="Times New Roman" w:eastAsia="Times New Roman" w:hAnsi="Times New Roman"/>
          <w:spacing w:val="1"/>
        </w:rPr>
        <w:t>(массивы)</w:t>
      </w:r>
      <w:r w:rsidRPr="00242199">
        <w:rPr>
          <w:rFonts w:ascii="Times New Roman" w:eastAsia="Times New Roman" w:hAnsi="Times New Roman"/>
        </w:rPr>
        <w:t>,а</w:t>
      </w:r>
      <w:r w:rsidRPr="00242199">
        <w:rPr>
          <w:rFonts w:ascii="Times New Roman" w:eastAsia="Times New Roman" w:hAnsi="Times New Roman"/>
          <w:spacing w:val="1"/>
        </w:rPr>
        <w:t>такж</w:t>
      </w:r>
      <w:r w:rsidRPr="00242199">
        <w:rPr>
          <w:rFonts w:ascii="Times New Roman" w:eastAsia="Times New Roman" w:hAnsi="Times New Roman"/>
        </w:rPr>
        <w:t>е</w:t>
      </w:r>
      <w:r w:rsidRPr="00242199">
        <w:rPr>
          <w:rFonts w:ascii="Times New Roman" w:eastAsia="Times New Roman" w:hAnsi="Times New Roman"/>
          <w:spacing w:val="1"/>
        </w:rPr>
        <w:t>выражения</w:t>
      </w:r>
      <w:r w:rsidRPr="00242199">
        <w:rPr>
          <w:rFonts w:ascii="Times New Roman" w:eastAsia="Times New Roman" w:hAnsi="Times New Roman"/>
        </w:rPr>
        <w:t>,</w:t>
      </w:r>
      <w:r w:rsidRPr="00242199">
        <w:rPr>
          <w:rFonts w:ascii="Times New Roman" w:eastAsia="Times New Roman" w:hAnsi="Times New Roman"/>
          <w:spacing w:val="1"/>
        </w:rPr>
        <w:t xml:space="preserve"> составленны</w:t>
      </w:r>
      <w:r w:rsidRPr="00242199">
        <w:rPr>
          <w:rFonts w:ascii="Times New Roman" w:eastAsia="Times New Roman" w:hAnsi="Times New Roman"/>
        </w:rPr>
        <w:t xml:space="preserve">е </w:t>
      </w:r>
      <w:r w:rsidRPr="00242199">
        <w:rPr>
          <w:rFonts w:ascii="Times New Roman" w:eastAsia="Times New Roman" w:hAnsi="Times New Roman"/>
          <w:spacing w:val="1"/>
        </w:rPr>
        <w:t>и</w:t>
      </w:r>
      <w:r w:rsidRPr="00242199">
        <w:rPr>
          <w:rFonts w:ascii="Times New Roman" w:eastAsia="Times New Roman" w:hAnsi="Times New Roman"/>
        </w:rPr>
        <w:t>з</w:t>
      </w:r>
      <w:r w:rsidRPr="00242199">
        <w:rPr>
          <w:rFonts w:ascii="Times New Roman" w:eastAsia="Times New Roman" w:hAnsi="Times New Roman"/>
          <w:spacing w:val="1"/>
        </w:rPr>
        <w:t>этих величин</w:t>
      </w:r>
      <w:r w:rsidRPr="00242199">
        <w:rPr>
          <w:rFonts w:ascii="Times New Roman" w:eastAsia="Times New Roman" w:hAnsi="Times New Roman"/>
        </w:rPr>
        <w:t>;</w:t>
      </w:r>
      <w:r w:rsidRPr="00242199">
        <w:rPr>
          <w:rFonts w:ascii="Times New Roman" w:eastAsia="Times New Roman" w:hAnsi="Times New Roman"/>
          <w:spacing w:val="1"/>
        </w:rPr>
        <w:t>исполь</w:t>
      </w:r>
      <w:r w:rsidRPr="00242199">
        <w:rPr>
          <w:rFonts w:ascii="Times New Roman" w:eastAsia="Times New Roman" w:hAnsi="Times New Roman"/>
        </w:rPr>
        <w:t>з</w:t>
      </w:r>
      <w:r w:rsidRPr="00242199">
        <w:rPr>
          <w:rFonts w:ascii="Times New Roman" w:eastAsia="Times New Roman" w:hAnsi="Times New Roman"/>
          <w:spacing w:val="1"/>
        </w:rPr>
        <w:t>оват</w:t>
      </w:r>
      <w:r w:rsidRPr="00242199">
        <w:rPr>
          <w:rFonts w:ascii="Times New Roman" w:eastAsia="Times New Roman" w:hAnsi="Times New Roman"/>
        </w:rPr>
        <w:t>ь</w:t>
      </w:r>
      <w:r w:rsidRPr="00242199">
        <w:rPr>
          <w:rFonts w:ascii="Times New Roman" w:eastAsia="Times New Roman" w:hAnsi="Times New Roman"/>
          <w:spacing w:val="1"/>
        </w:rPr>
        <w:t>операто</w:t>
      </w:r>
      <w:r w:rsidRPr="00242199">
        <w:rPr>
          <w:rFonts w:ascii="Times New Roman" w:eastAsia="Times New Roman" w:hAnsi="Times New Roman"/>
        </w:rPr>
        <w:t>р</w:t>
      </w:r>
      <w:r w:rsidRPr="00242199">
        <w:rPr>
          <w:rFonts w:ascii="Times New Roman" w:eastAsia="Times New Roman" w:hAnsi="Times New Roman"/>
          <w:spacing w:val="1"/>
        </w:rPr>
        <w:t>при</w:t>
      </w:r>
      <w:r w:rsidRPr="00242199">
        <w:rPr>
          <w:rFonts w:ascii="Times New Roman" w:eastAsia="Times New Roman" w:hAnsi="Times New Roman"/>
        </w:rPr>
        <w:t>с</w:t>
      </w:r>
      <w:r w:rsidRPr="00242199">
        <w:rPr>
          <w:rFonts w:ascii="Times New Roman" w:eastAsia="Times New Roman" w:hAnsi="Times New Roman"/>
          <w:spacing w:val="1"/>
        </w:rPr>
        <w:t>ваив</w:t>
      </w:r>
      <w:r w:rsidRPr="00242199">
        <w:rPr>
          <w:rFonts w:ascii="Times New Roman" w:eastAsia="Times New Roman" w:hAnsi="Times New Roman"/>
        </w:rPr>
        <w:t>а</w:t>
      </w:r>
      <w:r w:rsidRPr="00242199">
        <w:rPr>
          <w:rFonts w:ascii="Times New Roman" w:eastAsia="Times New Roman" w:hAnsi="Times New Roman"/>
          <w:spacing w:val="1"/>
        </w:rPr>
        <w:t>ния</w:t>
      </w:r>
      <w:r w:rsidRPr="00242199">
        <w:rPr>
          <w:rFonts w:ascii="Times New Roman" w:eastAsia="Times New Roman" w:hAnsi="Times New Roman"/>
        </w:rPr>
        <w:t>;</w:t>
      </w:r>
    </w:p>
    <w:p w14:paraId="20DD60EC" w14:textId="77777777" w:rsidR="006E54D0" w:rsidRPr="00242199" w:rsidRDefault="006E54D0" w:rsidP="00B10372">
      <w:pPr>
        <w:pStyle w:val="a9"/>
        <w:numPr>
          <w:ilvl w:val="0"/>
          <w:numId w:val="92"/>
        </w:numPr>
        <w:tabs>
          <w:tab w:val="left" w:pos="820"/>
          <w:tab w:val="left" w:pos="993"/>
        </w:tabs>
        <w:ind w:left="0" w:firstLine="709"/>
        <w:jc w:val="both"/>
        <w:rPr>
          <w:rFonts w:ascii="Times New Roman" w:eastAsia="Times New Roman" w:hAnsi="Times New Roman"/>
        </w:rPr>
      </w:pPr>
      <w:r w:rsidRPr="00242199">
        <w:rPr>
          <w:rFonts w:ascii="Times New Roman" w:eastAsia="Times New Roman" w:hAnsi="Times New Roman"/>
          <w:spacing w:val="1"/>
        </w:rPr>
        <w:t>анализироват</w:t>
      </w:r>
      <w:r w:rsidRPr="00242199">
        <w:rPr>
          <w:rFonts w:ascii="Times New Roman" w:eastAsia="Times New Roman" w:hAnsi="Times New Roman"/>
        </w:rPr>
        <w:t>ь</w:t>
      </w:r>
      <w:r w:rsidRPr="00242199">
        <w:rPr>
          <w:rFonts w:ascii="Times New Roman" w:eastAsia="Times New Roman" w:hAnsi="Times New Roman"/>
          <w:spacing w:val="1"/>
        </w:rPr>
        <w:t>предложенны</w:t>
      </w:r>
      <w:r w:rsidRPr="00242199">
        <w:rPr>
          <w:rFonts w:ascii="Times New Roman" w:eastAsia="Times New Roman" w:hAnsi="Times New Roman"/>
        </w:rPr>
        <w:t>й</w:t>
      </w:r>
      <w:r w:rsidRPr="00242199">
        <w:rPr>
          <w:rFonts w:ascii="Times New Roman" w:eastAsia="Times New Roman" w:hAnsi="Times New Roman"/>
          <w:spacing w:val="1"/>
        </w:rPr>
        <w:t>алгоритм</w:t>
      </w:r>
      <w:r w:rsidRPr="00242199">
        <w:rPr>
          <w:rFonts w:ascii="Times New Roman" w:eastAsia="Times New Roman" w:hAnsi="Times New Roman"/>
        </w:rPr>
        <w:t>,</w:t>
      </w:r>
      <w:r w:rsidRPr="00242199">
        <w:rPr>
          <w:rFonts w:ascii="Times New Roman" w:eastAsia="Times New Roman" w:hAnsi="Times New Roman"/>
          <w:spacing w:val="1"/>
        </w:rPr>
        <w:t>например</w:t>
      </w:r>
      <w:r w:rsidRPr="00242199">
        <w:rPr>
          <w:rFonts w:ascii="Times New Roman" w:eastAsia="Times New Roman" w:hAnsi="Times New Roman"/>
        </w:rPr>
        <w:t>,</w:t>
      </w:r>
      <w:r w:rsidRPr="00242199">
        <w:rPr>
          <w:rFonts w:ascii="Times New Roman" w:eastAsia="Times New Roman" w:hAnsi="Times New Roman"/>
          <w:spacing w:val="1"/>
        </w:rPr>
        <w:t>определят</w:t>
      </w:r>
      <w:r w:rsidRPr="00242199">
        <w:rPr>
          <w:rFonts w:ascii="Times New Roman" w:eastAsia="Times New Roman" w:hAnsi="Times New Roman"/>
        </w:rPr>
        <w:t>ь</w:t>
      </w:r>
      <w:r w:rsidRPr="00242199">
        <w:rPr>
          <w:rFonts w:ascii="Times New Roman" w:eastAsia="Times New Roman" w:hAnsi="Times New Roman"/>
          <w:spacing w:val="1"/>
        </w:rPr>
        <w:t>каки</w:t>
      </w:r>
      <w:r w:rsidRPr="00242199">
        <w:rPr>
          <w:rFonts w:ascii="Times New Roman" w:eastAsia="Times New Roman" w:hAnsi="Times New Roman"/>
        </w:rPr>
        <w:t xml:space="preserve">е </w:t>
      </w:r>
      <w:r w:rsidRPr="00242199">
        <w:rPr>
          <w:rFonts w:ascii="Times New Roman" w:eastAsia="Times New Roman" w:hAnsi="Times New Roman"/>
          <w:spacing w:val="1"/>
        </w:rPr>
        <w:t>результат</w:t>
      </w:r>
      <w:r w:rsidRPr="00242199">
        <w:rPr>
          <w:rFonts w:ascii="Times New Roman" w:eastAsia="Times New Roman" w:hAnsi="Times New Roman"/>
        </w:rPr>
        <w:t>ы</w:t>
      </w:r>
      <w:r w:rsidRPr="00242199">
        <w:rPr>
          <w:rFonts w:ascii="Times New Roman" w:eastAsia="Times New Roman" w:hAnsi="Times New Roman"/>
          <w:spacing w:val="1"/>
        </w:rPr>
        <w:t>во</w:t>
      </w:r>
      <w:r w:rsidRPr="00242199">
        <w:rPr>
          <w:rFonts w:ascii="Times New Roman" w:eastAsia="Times New Roman" w:hAnsi="Times New Roman"/>
        </w:rPr>
        <w:t>з</w:t>
      </w:r>
      <w:r w:rsidRPr="00242199">
        <w:rPr>
          <w:rFonts w:ascii="Times New Roman" w:eastAsia="Times New Roman" w:hAnsi="Times New Roman"/>
          <w:spacing w:val="1"/>
        </w:rPr>
        <w:t>можн</w:t>
      </w:r>
      <w:r w:rsidRPr="00242199">
        <w:rPr>
          <w:rFonts w:ascii="Times New Roman" w:eastAsia="Times New Roman" w:hAnsi="Times New Roman"/>
        </w:rPr>
        <w:t>ы</w:t>
      </w:r>
      <w:r w:rsidRPr="00242199">
        <w:rPr>
          <w:rFonts w:ascii="Times New Roman" w:eastAsia="Times New Roman" w:hAnsi="Times New Roman"/>
          <w:spacing w:val="1"/>
        </w:rPr>
        <w:t>пр</w:t>
      </w:r>
      <w:r w:rsidRPr="00242199">
        <w:rPr>
          <w:rFonts w:ascii="Times New Roman" w:eastAsia="Times New Roman" w:hAnsi="Times New Roman"/>
        </w:rPr>
        <w:t>и</w:t>
      </w:r>
      <w:r w:rsidRPr="00242199">
        <w:rPr>
          <w:rFonts w:ascii="Times New Roman" w:eastAsia="Times New Roman" w:hAnsi="Times New Roman"/>
          <w:spacing w:val="1"/>
        </w:rPr>
        <w:t>заданно</w:t>
      </w:r>
      <w:r w:rsidRPr="00242199">
        <w:rPr>
          <w:rFonts w:ascii="Times New Roman" w:eastAsia="Times New Roman" w:hAnsi="Times New Roman"/>
        </w:rPr>
        <w:t>м</w:t>
      </w:r>
      <w:r w:rsidRPr="00242199">
        <w:rPr>
          <w:rFonts w:ascii="Times New Roman" w:eastAsia="Times New Roman" w:hAnsi="Times New Roman"/>
          <w:spacing w:val="1"/>
        </w:rPr>
        <w:t>множеств</w:t>
      </w:r>
      <w:r w:rsidRPr="00242199">
        <w:rPr>
          <w:rFonts w:ascii="Times New Roman" w:eastAsia="Times New Roman" w:hAnsi="Times New Roman"/>
        </w:rPr>
        <w:t>е</w:t>
      </w:r>
      <w:r w:rsidRPr="00242199">
        <w:rPr>
          <w:rFonts w:ascii="Times New Roman" w:eastAsia="Times New Roman" w:hAnsi="Times New Roman"/>
          <w:spacing w:val="1"/>
        </w:rPr>
        <w:t>исходны</w:t>
      </w:r>
      <w:r w:rsidRPr="00242199">
        <w:rPr>
          <w:rFonts w:ascii="Times New Roman" w:eastAsia="Times New Roman" w:hAnsi="Times New Roman"/>
        </w:rPr>
        <w:t>х</w:t>
      </w:r>
      <w:r w:rsidRPr="00242199">
        <w:rPr>
          <w:rFonts w:ascii="Times New Roman" w:eastAsia="Times New Roman" w:hAnsi="Times New Roman"/>
          <w:spacing w:val="1"/>
        </w:rPr>
        <w:t>значений</w:t>
      </w:r>
      <w:r w:rsidRPr="00242199">
        <w:rPr>
          <w:rFonts w:ascii="Times New Roman" w:eastAsia="Times New Roman" w:hAnsi="Times New Roman"/>
        </w:rPr>
        <w:t>;</w:t>
      </w:r>
    </w:p>
    <w:p w14:paraId="67DC1420" w14:textId="77777777" w:rsidR="006E54D0" w:rsidRPr="00242199" w:rsidRDefault="006E54D0" w:rsidP="00B10372">
      <w:pPr>
        <w:pStyle w:val="a9"/>
        <w:numPr>
          <w:ilvl w:val="0"/>
          <w:numId w:val="92"/>
        </w:numPr>
        <w:tabs>
          <w:tab w:val="left" w:pos="820"/>
          <w:tab w:val="left" w:pos="993"/>
        </w:tabs>
        <w:ind w:left="0" w:firstLine="709"/>
        <w:jc w:val="both"/>
        <w:rPr>
          <w:rFonts w:ascii="Times New Roman" w:hAnsi="Times New Roman"/>
        </w:rPr>
      </w:pPr>
      <w:r w:rsidRPr="00242199">
        <w:rPr>
          <w:rFonts w:ascii="Times New Roman" w:eastAsia="Times New Roman" w:hAnsi="Times New Roman"/>
          <w:spacing w:val="1"/>
        </w:rPr>
        <w:t>использоват</w:t>
      </w:r>
      <w:r w:rsidRPr="00242199">
        <w:rPr>
          <w:rFonts w:ascii="Times New Roman" w:eastAsia="Times New Roman" w:hAnsi="Times New Roman"/>
        </w:rPr>
        <w:t>ь</w:t>
      </w:r>
      <w:r w:rsidRPr="00242199">
        <w:rPr>
          <w:rFonts w:ascii="Times New Roman" w:eastAsia="Times New Roman" w:hAnsi="Times New Roman"/>
          <w:spacing w:val="1"/>
        </w:rPr>
        <w:t>логически</w:t>
      </w:r>
      <w:r w:rsidRPr="00242199">
        <w:rPr>
          <w:rFonts w:ascii="Times New Roman" w:eastAsia="Times New Roman" w:hAnsi="Times New Roman"/>
        </w:rPr>
        <w:t>е</w:t>
      </w:r>
      <w:r w:rsidRPr="00242199">
        <w:rPr>
          <w:rFonts w:ascii="Times New Roman" w:eastAsia="Times New Roman" w:hAnsi="Times New Roman"/>
          <w:spacing w:val="1"/>
        </w:rPr>
        <w:t>значения</w:t>
      </w:r>
      <w:r w:rsidRPr="00242199">
        <w:rPr>
          <w:rFonts w:ascii="Times New Roman" w:eastAsia="Times New Roman" w:hAnsi="Times New Roman"/>
        </w:rPr>
        <w:t>,</w:t>
      </w:r>
      <w:r w:rsidRPr="00242199">
        <w:rPr>
          <w:rFonts w:ascii="Times New Roman" w:eastAsia="Times New Roman" w:hAnsi="Times New Roman"/>
          <w:spacing w:val="1"/>
        </w:rPr>
        <w:t>операци</w:t>
      </w:r>
      <w:r w:rsidRPr="00242199">
        <w:rPr>
          <w:rFonts w:ascii="Times New Roman" w:eastAsia="Times New Roman" w:hAnsi="Times New Roman"/>
        </w:rPr>
        <w:t xml:space="preserve">ии </w:t>
      </w:r>
      <w:r w:rsidRPr="00242199">
        <w:rPr>
          <w:rFonts w:ascii="Times New Roman" w:eastAsia="Times New Roman" w:hAnsi="Times New Roman"/>
          <w:spacing w:val="1"/>
        </w:rPr>
        <w:t>выражени</w:t>
      </w:r>
      <w:r w:rsidRPr="00242199">
        <w:rPr>
          <w:rFonts w:ascii="Times New Roman" w:eastAsia="Times New Roman" w:hAnsi="Times New Roman"/>
        </w:rPr>
        <w:t>яс</w:t>
      </w:r>
      <w:r w:rsidRPr="00242199">
        <w:rPr>
          <w:rFonts w:ascii="Times New Roman" w:eastAsia="Times New Roman" w:hAnsi="Times New Roman"/>
          <w:spacing w:val="1"/>
        </w:rPr>
        <w:t>ними</w:t>
      </w:r>
      <w:r w:rsidRPr="00242199">
        <w:rPr>
          <w:rFonts w:ascii="Times New Roman" w:eastAsia="Times New Roman" w:hAnsi="Times New Roman"/>
        </w:rPr>
        <w:t>;</w:t>
      </w:r>
    </w:p>
    <w:p w14:paraId="00FCFA07" w14:textId="77777777" w:rsidR="006E54D0" w:rsidRPr="00242199" w:rsidRDefault="006E54D0" w:rsidP="00B10372">
      <w:pPr>
        <w:pStyle w:val="a9"/>
        <w:numPr>
          <w:ilvl w:val="0"/>
          <w:numId w:val="92"/>
        </w:numPr>
        <w:tabs>
          <w:tab w:val="left" w:pos="820"/>
          <w:tab w:val="left" w:pos="993"/>
        </w:tabs>
        <w:ind w:left="0" w:firstLine="709"/>
        <w:jc w:val="both"/>
        <w:rPr>
          <w:rFonts w:ascii="Times New Roman" w:hAnsi="Times New Roman"/>
        </w:rPr>
      </w:pPr>
      <w:r w:rsidRPr="00242199">
        <w:rPr>
          <w:rFonts w:ascii="Times New Roman" w:eastAsia="Times New Roman" w:hAnsi="Times New Roman"/>
          <w:spacing w:val="1"/>
        </w:rPr>
        <w:t>записыват</w:t>
      </w:r>
      <w:r w:rsidRPr="00242199">
        <w:rPr>
          <w:rFonts w:ascii="Times New Roman" w:eastAsia="Times New Roman" w:hAnsi="Times New Roman"/>
        </w:rPr>
        <w:t>ь</w:t>
      </w:r>
      <w:r w:rsidRPr="00242199">
        <w:rPr>
          <w:rFonts w:ascii="Times New Roman" w:eastAsia="Times New Roman" w:hAnsi="Times New Roman"/>
          <w:spacing w:val="1"/>
        </w:rPr>
        <w:t>н</w:t>
      </w:r>
      <w:r w:rsidRPr="00242199">
        <w:rPr>
          <w:rFonts w:ascii="Times New Roman" w:eastAsia="Times New Roman" w:hAnsi="Times New Roman"/>
        </w:rPr>
        <w:t>а</w:t>
      </w:r>
      <w:r w:rsidRPr="00242199">
        <w:rPr>
          <w:rFonts w:ascii="Times New Roman" w:eastAsia="Times New Roman" w:hAnsi="Times New Roman"/>
          <w:spacing w:val="1"/>
        </w:rPr>
        <w:t>выбранно</w:t>
      </w:r>
      <w:r w:rsidRPr="00242199">
        <w:rPr>
          <w:rFonts w:ascii="Times New Roman" w:eastAsia="Times New Roman" w:hAnsi="Times New Roman"/>
        </w:rPr>
        <w:t>м</w:t>
      </w:r>
      <w:r w:rsidRPr="00242199">
        <w:rPr>
          <w:rFonts w:ascii="Times New Roman" w:eastAsia="Times New Roman" w:hAnsi="Times New Roman"/>
          <w:spacing w:val="1"/>
        </w:rPr>
        <w:t>язык</w:t>
      </w:r>
      <w:r w:rsidRPr="00242199">
        <w:rPr>
          <w:rFonts w:ascii="Times New Roman" w:eastAsia="Times New Roman" w:hAnsi="Times New Roman"/>
        </w:rPr>
        <w:t>е</w:t>
      </w:r>
      <w:r w:rsidRPr="00242199">
        <w:rPr>
          <w:rFonts w:ascii="Times New Roman" w:eastAsia="Times New Roman" w:hAnsi="Times New Roman"/>
          <w:spacing w:val="1"/>
        </w:rPr>
        <w:t>программировани</w:t>
      </w:r>
      <w:r w:rsidRPr="00242199">
        <w:rPr>
          <w:rFonts w:ascii="Times New Roman" w:eastAsia="Times New Roman" w:hAnsi="Times New Roman"/>
        </w:rPr>
        <w:t>я</w:t>
      </w:r>
      <w:r w:rsidRPr="00242199">
        <w:rPr>
          <w:rFonts w:ascii="Times New Roman" w:eastAsia="Times New Roman" w:hAnsi="Times New Roman"/>
          <w:spacing w:val="1"/>
        </w:rPr>
        <w:t>арифметически</w:t>
      </w:r>
      <w:r w:rsidRPr="00242199">
        <w:rPr>
          <w:rFonts w:ascii="Times New Roman" w:eastAsia="Times New Roman" w:hAnsi="Times New Roman"/>
        </w:rPr>
        <w:t xml:space="preserve">еи </w:t>
      </w:r>
      <w:r w:rsidRPr="00242199">
        <w:rPr>
          <w:rFonts w:ascii="Times New Roman" w:eastAsia="Times New Roman" w:hAnsi="Times New Roman"/>
          <w:spacing w:val="1"/>
        </w:rPr>
        <w:t>логически</w:t>
      </w:r>
      <w:r w:rsidRPr="00242199">
        <w:rPr>
          <w:rFonts w:ascii="Times New Roman" w:eastAsia="Times New Roman" w:hAnsi="Times New Roman"/>
        </w:rPr>
        <w:t>е</w:t>
      </w:r>
      <w:r w:rsidRPr="00242199">
        <w:rPr>
          <w:rFonts w:ascii="Times New Roman" w:eastAsia="Times New Roman" w:hAnsi="Times New Roman"/>
          <w:spacing w:val="1"/>
        </w:rPr>
        <w:t>выражени</w:t>
      </w:r>
      <w:r w:rsidRPr="00242199">
        <w:rPr>
          <w:rFonts w:ascii="Times New Roman" w:eastAsia="Times New Roman" w:hAnsi="Times New Roman"/>
        </w:rPr>
        <w:t xml:space="preserve">яи </w:t>
      </w:r>
      <w:r w:rsidRPr="00242199">
        <w:rPr>
          <w:rFonts w:ascii="Times New Roman" w:eastAsia="Times New Roman" w:hAnsi="Times New Roman"/>
          <w:spacing w:val="1"/>
        </w:rPr>
        <w:t>вычислят</w:t>
      </w:r>
      <w:r w:rsidRPr="00242199">
        <w:rPr>
          <w:rFonts w:ascii="Times New Roman" w:eastAsia="Times New Roman" w:hAnsi="Times New Roman"/>
        </w:rPr>
        <w:t>ь</w:t>
      </w:r>
      <w:r w:rsidRPr="00242199">
        <w:rPr>
          <w:rFonts w:ascii="Times New Roman" w:eastAsia="Times New Roman" w:hAnsi="Times New Roman"/>
          <w:spacing w:val="1"/>
        </w:rPr>
        <w:t>и</w:t>
      </w:r>
      <w:r w:rsidRPr="00242199">
        <w:rPr>
          <w:rFonts w:ascii="Times New Roman" w:eastAsia="Times New Roman" w:hAnsi="Times New Roman"/>
        </w:rPr>
        <w:t>х</w:t>
      </w:r>
      <w:r w:rsidRPr="00242199">
        <w:rPr>
          <w:rFonts w:ascii="Times New Roman" w:eastAsia="Times New Roman" w:hAnsi="Times New Roman"/>
          <w:spacing w:val="1"/>
        </w:rPr>
        <w:t>значения</w:t>
      </w:r>
      <w:r w:rsidRPr="00242199">
        <w:rPr>
          <w:rFonts w:ascii="Times New Roman" w:eastAsia="Times New Roman" w:hAnsi="Times New Roman"/>
        </w:rPr>
        <w:t>.</w:t>
      </w:r>
    </w:p>
    <w:p w14:paraId="04108F53"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pacing w:val="1"/>
          <w:sz w:val="24"/>
          <w:szCs w:val="24"/>
        </w:rPr>
        <w:t>Выпускни</w:t>
      </w:r>
      <w:r w:rsidRPr="00242199">
        <w:rPr>
          <w:rFonts w:ascii="Times New Roman" w:hAnsi="Times New Roman"/>
          <w:b/>
          <w:sz w:val="24"/>
          <w:szCs w:val="24"/>
        </w:rPr>
        <w:t>к</w:t>
      </w:r>
      <w:r w:rsidRPr="00242199">
        <w:rPr>
          <w:rFonts w:ascii="Times New Roman" w:hAnsi="Times New Roman"/>
          <w:b/>
          <w:spacing w:val="1"/>
          <w:sz w:val="24"/>
          <w:szCs w:val="24"/>
        </w:rPr>
        <w:t>получи</w:t>
      </w:r>
      <w:r w:rsidRPr="00242199">
        <w:rPr>
          <w:rFonts w:ascii="Times New Roman" w:hAnsi="Times New Roman"/>
          <w:b/>
          <w:sz w:val="24"/>
          <w:szCs w:val="24"/>
        </w:rPr>
        <w:t>т</w:t>
      </w:r>
      <w:r w:rsidRPr="00242199">
        <w:rPr>
          <w:rFonts w:ascii="Times New Roman" w:hAnsi="Times New Roman"/>
          <w:b/>
          <w:spacing w:val="1"/>
          <w:sz w:val="24"/>
          <w:szCs w:val="24"/>
        </w:rPr>
        <w:t>возможност</w:t>
      </w:r>
      <w:r w:rsidRPr="00242199">
        <w:rPr>
          <w:rFonts w:ascii="Times New Roman" w:hAnsi="Times New Roman"/>
          <w:b/>
          <w:spacing w:val="2"/>
          <w:sz w:val="24"/>
          <w:szCs w:val="24"/>
        </w:rPr>
        <w:t>ь</w:t>
      </w:r>
      <w:r w:rsidRPr="00242199">
        <w:rPr>
          <w:rFonts w:ascii="Times New Roman" w:hAnsi="Times New Roman"/>
          <w:b/>
          <w:sz w:val="24"/>
          <w:szCs w:val="24"/>
        </w:rPr>
        <w:t>:</w:t>
      </w:r>
    </w:p>
    <w:p w14:paraId="0A572026" w14:textId="77777777" w:rsidR="006E54D0" w:rsidRPr="00242199" w:rsidRDefault="006E54D0" w:rsidP="00B10372">
      <w:pPr>
        <w:pStyle w:val="a9"/>
        <w:numPr>
          <w:ilvl w:val="0"/>
          <w:numId w:val="93"/>
        </w:numPr>
        <w:tabs>
          <w:tab w:val="left" w:pos="820"/>
          <w:tab w:val="left" w:pos="993"/>
        </w:tabs>
        <w:ind w:left="0" w:firstLine="709"/>
        <w:jc w:val="both"/>
        <w:rPr>
          <w:rFonts w:ascii="Times New Roman" w:eastAsia="Times New Roman" w:hAnsi="Times New Roman"/>
          <w:i/>
        </w:rPr>
      </w:pPr>
      <w:r w:rsidRPr="00242199">
        <w:rPr>
          <w:rFonts w:ascii="Times New Roman" w:eastAsia="Times New Roman" w:hAnsi="Times New Roman"/>
          <w:i/>
          <w:spacing w:val="1"/>
        </w:rPr>
        <w:t>познакомитьс</w:t>
      </w:r>
      <w:r w:rsidRPr="00242199">
        <w:rPr>
          <w:rFonts w:ascii="Times New Roman" w:eastAsia="Times New Roman" w:hAnsi="Times New Roman"/>
          <w:i/>
        </w:rPr>
        <w:t>яс</w:t>
      </w:r>
      <w:r w:rsidRPr="00242199">
        <w:rPr>
          <w:rFonts w:ascii="Times New Roman" w:eastAsia="Times New Roman" w:hAnsi="Times New Roman"/>
          <w:i/>
          <w:spacing w:val="1"/>
        </w:rPr>
        <w:t>использование</w:t>
      </w:r>
      <w:r w:rsidRPr="00242199">
        <w:rPr>
          <w:rFonts w:ascii="Times New Roman" w:eastAsia="Times New Roman" w:hAnsi="Times New Roman"/>
          <w:i/>
        </w:rPr>
        <w:t>мв</w:t>
      </w:r>
      <w:r w:rsidRPr="00242199">
        <w:rPr>
          <w:rFonts w:ascii="Times New Roman" w:eastAsia="Times New Roman" w:hAnsi="Times New Roman"/>
          <w:i/>
          <w:spacing w:val="1"/>
        </w:rPr>
        <w:t>программа</w:t>
      </w:r>
      <w:r w:rsidRPr="00242199">
        <w:rPr>
          <w:rFonts w:ascii="Times New Roman" w:eastAsia="Times New Roman" w:hAnsi="Times New Roman"/>
          <w:i/>
        </w:rPr>
        <w:t>х</w:t>
      </w:r>
      <w:r w:rsidRPr="00242199">
        <w:rPr>
          <w:rFonts w:ascii="Times New Roman" w:eastAsia="Times New Roman" w:hAnsi="Times New Roman"/>
          <w:i/>
          <w:spacing w:val="1"/>
        </w:rPr>
        <w:t>строковы</w:t>
      </w:r>
      <w:r w:rsidRPr="00242199">
        <w:rPr>
          <w:rFonts w:ascii="Times New Roman" w:eastAsia="Times New Roman" w:hAnsi="Times New Roman"/>
          <w:i/>
        </w:rPr>
        <w:t>х</w:t>
      </w:r>
      <w:r w:rsidRPr="00242199">
        <w:rPr>
          <w:rFonts w:ascii="Times New Roman" w:eastAsia="Times New Roman" w:hAnsi="Times New Roman"/>
          <w:i/>
          <w:spacing w:val="1"/>
        </w:rPr>
        <w:t>величи</w:t>
      </w:r>
      <w:r w:rsidRPr="00242199">
        <w:rPr>
          <w:rFonts w:ascii="Times New Roman" w:eastAsia="Times New Roman" w:hAnsi="Times New Roman"/>
          <w:i/>
        </w:rPr>
        <w:t xml:space="preserve">нис </w:t>
      </w:r>
      <w:r w:rsidRPr="00242199">
        <w:rPr>
          <w:rFonts w:ascii="Times New Roman" w:eastAsia="Times New Roman" w:hAnsi="Times New Roman"/>
          <w:i/>
          <w:spacing w:val="1"/>
        </w:rPr>
        <w:t>операциям</w:t>
      </w:r>
      <w:r w:rsidRPr="00242199">
        <w:rPr>
          <w:rFonts w:ascii="Times New Roman" w:eastAsia="Times New Roman" w:hAnsi="Times New Roman"/>
          <w:i/>
        </w:rPr>
        <w:t>и</w:t>
      </w:r>
      <w:r w:rsidRPr="00242199">
        <w:rPr>
          <w:rFonts w:ascii="Times New Roman" w:eastAsia="Times New Roman" w:hAnsi="Times New Roman"/>
          <w:i/>
          <w:spacing w:val="1"/>
        </w:rPr>
        <w:t>с</w:t>
      </w:r>
      <w:r w:rsidRPr="00242199">
        <w:rPr>
          <w:rFonts w:ascii="Times New Roman" w:eastAsia="Times New Roman" w:hAnsi="Times New Roman"/>
          <w:i/>
        </w:rPr>
        <w:t>о</w:t>
      </w:r>
      <w:r w:rsidRPr="00242199">
        <w:rPr>
          <w:rFonts w:ascii="Times New Roman" w:eastAsia="Times New Roman" w:hAnsi="Times New Roman"/>
          <w:i/>
          <w:spacing w:val="1"/>
        </w:rPr>
        <w:t>строковым</w:t>
      </w:r>
      <w:r w:rsidRPr="00242199">
        <w:rPr>
          <w:rFonts w:ascii="Times New Roman" w:eastAsia="Times New Roman" w:hAnsi="Times New Roman"/>
          <w:i/>
        </w:rPr>
        <w:t>и</w:t>
      </w:r>
      <w:r w:rsidRPr="00242199">
        <w:rPr>
          <w:rFonts w:ascii="Times New Roman" w:eastAsia="Times New Roman" w:hAnsi="Times New Roman"/>
          <w:i/>
          <w:spacing w:val="1"/>
        </w:rPr>
        <w:t>величин</w:t>
      </w:r>
      <w:r w:rsidRPr="00242199">
        <w:rPr>
          <w:rFonts w:ascii="Times New Roman" w:eastAsia="Times New Roman" w:hAnsi="Times New Roman"/>
          <w:i/>
        </w:rPr>
        <w:t>а</w:t>
      </w:r>
      <w:r w:rsidRPr="00242199">
        <w:rPr>
          <w:rFonts w:ascii="Times New Roman" w:eastAsia="Times New Roman" w:hAnsi="Times New Roman"/>
          <w:i/>
          <w:spacing w:val="1"/>
        </w:rPr>
        <w:t>ми</w:t>
      </w:r>
      <w:r w:rsidRPr="00242199">
        <w:rPr>
          <w:rFonts w:ascii="Times New Roman" w:eastAsia="Times New Roman" w:hAnsi="Times New Roman"/>
          <w:i/>
        </w:rPr>
        <w:t>;</w:t>
      </w:r>
    </w:p>
    <w:p w14:paraId="4B790B3B" w14:textId="77777777" w:rsidR="006E54D0" w:rsidRPr="00242199" w:rsidRDefault="006E54D0" w:rsidP="00B10372">
      <w:pPr>
        <w:pStyle w:val="a9"/>
        <w:numPr>
          <w:ilvl w:val="0"/>
          <w:numId w:val="93"/>
        </w:numPr>
        <w:tabs>
          <w:tab w:val="left" w:pos="820"/>
          <w:tab w:val="left" w:pos="993"/>
        </w:tabs>
        <w:ind w:left="0" w:firstLine="709"/>
        <w:jc w:val="both"/>
        <w:rPr>
          <w:rFonts w:ascii="Times New Roman" w:eastAsia="Times New Roman" w:hAnsi="Times New Roman"/>
          <w:i/>
        </w:rPr>
      </w:pPr>
      <w:r w:rsidRPr="00242199">
        <w:rPr>
          <w:rFonts w:ascii="Times New Roman" w:eastAsia="Times New Roman" w:hAnsi="Times New Roman"/>
          <w:i/>
          <w:spacing w:val="1"/>
        </w:rPr>
        <w:t>создават</w:t>
      </w:r>
      <w:r w:rsidRPr="00242199">
        <w:rPr>
          <w:rFonts w:ascii="Times New Roman" w:eastAsia="Times New Roman" w:hAnsi="Times New Roman"/>
          <w:i/>
        </w:rPr>
        <w:t xml:space="preserve">ь </w:t>
      </w:r>
      <w:r w:rsidRPr="00242199">
        <w:rPr>
          <w:rFonts w:ascii="Times New Roman" w:eastAsia="Times New Roman" w:hAnsi="Times New Roman"/>
          <w:i/>
          <w:spacing w:val="1"/>
        </w:rPr>
        <w:t>программ</w:t>
      </w:r>
      <w:r w:rsidRPr="00242199">
        <w:rPr>
          <w:rFonts w:ascii="Times New Roman" w:eastAsia="Times New Roman" w:hAnsi="Times New Roman"/>
          <w:i/>
        </w:rPr>
        <w:t xml:space="preserve">ы </w:t>
      </w:r>
      <w:r w:rsidRPr="00242199">
        <w:rPr>
          <w:rFonts w:ascii="Times New Roman" w:eastAsia="Times New Roman" w:hAnsi="Times New Roman"/>
          <w:i/>
          <w:spacing w:val="1"/>
        </w:rPr>
        <w:t>дл</w:t>
      </w:r>
      <w:r w:rsidRPr="00242199">
        <w:rPr>
          <w:rFonts w:ascii="Times New Roman" w:eastAsia="Times New Roman" w:hAnsi="Times New Roman"/>
          <w:i/>
        </w:rPr>
        <w:t xml:space="preserve">я </w:t>
      </w:r>
      <w:r w:rsidRPr="00242199">
        <w:rPr>
          <w:rFonts w:ascii="Times New Roman" w:eastAsia="Times New Roman" w:hAnsi="Times New Roman"/>
          <w:i/>
          <w:spacing w:val="1"/>
        </w:rPr>
        <w:t>решени</w:t>
      </w:r>
      <w:r w:rsidRPr="00242199">
        <w:rPr>
          <w:rFonts w:ascii="Times New Roman" w:eastAsia="Times New Roman" w:hAnsi="Times New Roman"/>
          <w:i/>
        </w:rPr>
        <w:t xml:space="preserve">я </w:t>
      </w:r>
      <w:r w:rsidRPr="00242199">
        <w:rPr>
          <w:rFonts w:ascii="Times New Roman" w:eastAsia="Times New Roman" w:hAnsi="Times New Roman"/>
          <w:i/>
          <w:spacing w:val="1"/>
        </w:rPr>
        <w:t>задач</w:t>
      </w:r>
      <w:r w:rsidRPr="00242199">
        <w:rPr>
          <w:rFonts w:ascii="Times New Roman" w:eastAsia="Times New Roman" w:hAnsi="Times New Roman"/>
          <w:i/>
        </w:rPr>
        <w:t xml:space="preserve">, </w:t>
      </w:r>
      <w:r w:rsidRPr="00242199">
        <w:rPr>
          <w:rFonts w:ascii="Times New Roman" w:eastAsia="Times New Roman" w:hAnsi="Times New Roman"/>
          <w:i/>
          <w:spacing w:val="1"/>
        </w:rPr>
        <w:t>возникающи</w:t>
      </w:r>
      <w:r w:rsidRPr="00242199">
        <w:rPr>
          <w:rFonts w:ascii="Times New Roman" w:eastAsia="Times New Roman" w:hAnsi="Times New Roman"/>
          <w:i/>
        </w:rPr>
        <w:t xml:space="preserve">х в </w:t>
      </w:r>
      <w:r w:rsidRPr="00242199">
        <w:rPr>
          <w:rFonts w:ascii="Times New Roman" w:eastAsia="Times New Roman" w:hAnsi="Times New Roman"/>
          <w:i/>
          <w:spacing w:val="1"/>
        </w:rPr>
        <w:t>процессе учеб</w:t>
      </w:r>
      <w:r w:rsidRPr="00242199">
        <w:rPr>
          <w:rFonts w:ascii="Times New Roman" w:eastAsia="Times New Roman" w:hAnsi="Times New Roman"/>
          <w:i/>
        </w:rPr>
        <w:t>ыи</w:t>
      </w:r>
      <w:r w:rsidRPr="00242199">
        <w:rPr>
          <w:rFonts w:ascii="Times New Roman" w:eastAsia="Times New Roman" w:hAnsi="Times New Roman"/>
          <w:i/>
          <w:spacing w:val="1"/>
        </w:rPr>
        <w:t>вн</w:t>
      </w:r>
      <w:r w:rsidRPr="00242199">
        <w:rPr>
          <w:rFonts w:ascii="Times New Roman" w:eastAsia="Times New Roman" w:hAnsi="Times New Roman"/>
          <w:i/>
        </w:rPr>
        <w:t>е</w:t>
      </w:r>
      <w:r w:rsidRPr="00242199">
        <w:rPr>
          <w:rFonts w:ascii="Times New Roman" w:eastAsia="Times New Roman" w:hAnsi="Times New Roman"/>
          <w:i/>
          <w:spacing w:val="1"/>
        </w:rPr>
        <w:t>е</w:t>
      </w:r>
      <w:r w:rsidR="00245F1D" w:rsidRPr="00242199">
        <w:rPr>
          <w:rFonts w:ascii="Times New Roman" w:eastAsia="Times New Roman" w:hAnsi="Times New Roman"/>
          <w:i/>
          <w:spacing w:val="1"/>
        </w:rPr>
        <w:t>е</w:t>
      </w:r>
      <w:r w:rsidRPr="00242199">
        <w:rPr>
          <w:rFonts w:ascii="Times New Roman" w:eastAsia="Times New Roman" w:hAnsi="Times New Roman"/>
          <w:i/>
        </w:rPr>
        <w:t>;</w:t>
      </w:r>
    </w:p>
    <w:p w14:paraId="7DB0C48E" w14:textId="77777777" w:rsidR="006E54D0" w:rsidRPr="00242199" w:rsidRDefault="006E54D0" w:rsidP="00B10372">
      <w:pPr>
        <w:pStyle w:val="a9"/>
        <w:numPr>
          <w:ilvl w:val="0"/>
          <w:numId w:val="93"/>
        </w:numPr>
        <w:tabs>
          <w:tab w:val="left" w:pos="820"/>
          <w:tab w:val="left" w:pos="993"/>
        </w:tabs>
        <w:ind w:left="0" w:firstLine="709"/>
        <w:jc w:val="both"/>
        <w:rPr>
          <w:rFonts w:ascii="Times New Roman" w:eastAsia="Times New Roman" w:hAnsi="Times New Roman"/>
          <w:i/>
        </w:rPr>
      </w:pPr>
      <w:r w:rsidRPr="00242199">
        <w:rPr>
          <w:rFonts w:ascii="Times New Roman" w:eastAsia="Times New Roman" w:hAnsi="Times New Roman"/>
          <w:i/>
          <w:spacing w:val="1"/>
        </w:rPr>
        <w:t>познакомитьс</w:t>
      </w:r>
      <w:r w:rsidRPr="00242199">
        <w:rPr>
          <w:rFonts w:ascii="Times New Roman" w:eastAsia="Times New Roman" w:hAnsi="Times New Roman"/>
          <w:i/>
        </w:rPr>
        <w:t xml:space="preserve">я с </w:t>
      </w:r>
      <w:r w:rsidRPr="00242199">
        <w:rPr>
          <w:rFonts w:ascii="Times New Roman" w:eastAsia="Times New Roman" w:hAnsi="Times New Roman"/>
          <w:i/>
          <w:spacing w:val="1"/>
        </w:rPr>
        <w:t>задачам</w:t>
      </w:r>
      <w:r w:rsidRPr="00242199">
        <w:rPr>
          <w:rFonts w:ascii="Times New Roman" w:eastAsia="Times New Roman" w:hAnsi="Times New Roman"/>
          <w:i/>
        </w:rPr>
        <w:t xml:space="preserve">и </w:t>
      </w:r>
      <w:r w:rsidRPr="00242199">
        <w:rPr>
          <w:rFonts w:ascii="Times New Roman" w:eastAsia="Times New Roman" w:hAnsi="Times New Roman"/>
          <w:i/>
          <w:spacing w:val="1"/>
        </w:rPr>
        <w:t>обработк</w:t>
      </w:r>
      <w:r w:rsidRPr="00242199">
        <w:rPr>
          <w:rFonts w:ascii="Times New Roman" w:eastAsia="Times New Roman" w:hAnsi="Times New Roman"/>
          <w:i/>
        </w:rPr>
        <w:t xml:space="preserve">и </w:t>
      </w:r>
      <w:r w:rsidRPr="00242199">
        <w:rPr>
          <w:rFonts w:ascii="Times New Roman" w:eastAsia="Times New Roman" w:hAnsi="Times New Roman"/>
          <w:i/>
          <w:spacing w:val="1"/>
        </w:rPr>
        <w:t>данны</w:t>
      </w:r>
      <w:r w:rsidRPr="00242199">
        <w:rPr>
          <w:rFonts w:ascii="Times New Roman" w:eastAsia="Times New Roman" w:hAnsi="Times New Roman"/>
          <w:i/>
        </w:rPr>
        <w:t xml:space="preserve">х и </w:t>
      </w:r>
      <w:r w:rsidRPr="00242199">
        <w:rPr>
          <w:rFonts w:ascii="Times New Roman" w:eastAsia="Times New Roman" w:hAnsi="Times New Roman"/>
          <w:i/>
          <w:spacing w:val="1"/>
        </w:rPr>
        <w:t>алгоритмам</w:t>
      </w:r>
      <w:r w:rsidRPr="00242199">
        <w:rPr>
          <w:rFonts w:ascii="Times New Roman" w:eastAsia="Times New Roman" w:hAnsi="Times New Roman"/>
          <w:i/>
        </w:rPr>
        <w:t xml:space="preserve">и </w:t>
      </w:r>
      <w:r w:rsidRPr="00242199">
        <w:rPr>
          <w:rFonts w:ascii="Times New Roman" w:eastAsia="Times New Roman" w:hAnsi="Times New Roman"/>
          <w:i/>
          <w:spacing w:val="1"/>
        </w:rPr>
        <w:t>и</w:t>
      </w:r>
      <w:r w:rsidRPr="00242199">
        <w:rPr>
          <w:rFonts w:ascii="Times New Roman" w:eastAsia="Times New Roman" w:hAnsi="Times New Roman"/>
          <w:i/>
        </w:rPr>
        <w:t xml:space="preserve">х </w:t>
      </w:r>
      <w:r w:rsidRPr="00242199">
        <w:rPr>
          <w:rFonts w:ascii="Times New Roman" w:eastAsia="Times New Roman" w:hAnsi="Times New Roman"/>
          <w:i/>
          <w:spacing w:val="1"/>
        </w:rPr>
        <w:t>решения</w:t>
      </w:r>
      <w:r w:rsidRPr="00242199">
        <w:rPr>
          <w:rFonts w:ascii="Times New Roman" w:eastAsia="Times New Roman" w:hAnsi="Times New Roman"/>
          <w:i/>
        </w:rPr>
        <w:t>;</w:t>
      </w:r>
    </w:p>
    <w:p w14:paraId="0171841C" w14:textId="77777777" w:rsidR="0095315B" w:rsidRPr="00242199" w:rsidRDefault="006E54D0" w:rsidP="00B10372">
      <w:pPr>
        <w:pStyle w:val="a9"/>
        <w:numPr>
          <w:ilvl w:val="0"/>
          <w:numId w:val="93"/>
        </w:numPr>
        <w:tabs>
          <w:tab w:val="left" w:pos="820"/>
          <w:tab w:val="left" w:pos="993"/>
        </w:tabs>
        <w:ind w:left="0" w:firstLine="709"/>
        <w:jc w:val="both"/>
        <w:rPr>
          <w:rFonts w:ascii="Times New Roman" w:eastAsia="Times New Roman" w:hAnsi="Times New Roman"/>
          <w:i/>
        </w:rPr>
      </w:pPr>
      <w:r w:rsidRPr="00242199">
        <w:rPr>
          <w:rFonts w:ascii="Times New Roman" w:eastAsia="Times New Roman" w:hAnsi="Times New Roman"/>
          <w:i/>
          <w:spacing w:val="1"/>
        </w:rPr>
        <w:t>познакомитьс</w:t>
      </w:r>
      <w:r w:rsidRPr="00242199">
        <w:rPr>
          <w:rFonts w:ascii="Times New Roman" w:eastAsia="Times New Roman" w:hAnsi="Times New Roman"/>
          <w:i/>
        </w:rPr>
        <w:t xml:space="preserve">я с </w:t>
      </w:r>
      <w:r w:rsidRPr="00242199">
        <w:rPr>
          <w:rFonts w:ascii="Times New Roman" w:eastAsia="Times New Roman" w:hAnsi="Times New Roman"/>
          <w:i/>
          <w:spacing w:val="1"/>
        </w:rPr>
        <w:t>понятие</w:t>
      </w:r>
      <w:r w:rsidRPr="00242199">
        <w:rPr>
          <w:rFonts w:ascii="Times New Roman" w:eastAsia="Times New Roman" w:hAnsi="Times New Roman"/>
          <w:i/>
        </w:rPr>
        <w:t xml:space="preserve">м </w:t>
      </w:r>
      <w:r w:rsidRPr="00242199">
        <w:rPr>
          <w:rFonts w:ascii="Times New Roman" w:eastAsia="Times New Roman" w:hAnsi="Times New Roman"/>
          <w:i/>
          <w:spacing w:val="1"/>
        </w:rPr>
        <w:t>«управление»</w:t>
      </w:r>
      <w:r w:rsidRPr="00242199">
        <w:rPr>
          <w:rFonts w:ascii="Times New Roman" w:eastAsia="Times New Roman" w:hAnsi="Times New Roman"/>
          <w:i/>
        </w:rPr>
        <w:t xml:space="preserve">, с </w:t>
      </w:r>
      <w:r w:rsidRPr="00242199">
        <w:rPr>
          <w:rFonts w:ascii="Times New Roman" w:eastAsia="Times New Roman" w:hAnsi="Times New Roman"/>
          <w:i/>
          <w:spacing w:val="1"/>
        </w:rPr>
        <w:t>примерам</w:t>
      </w:r>
      <w:r w:rsidRPr="00242199">
        <w:rPr>
          <w:rFonts w:ascii="Times New Roman" w:eastAsia="Times New Roman" w:hAnsi="Times New Roman"/>
          <w:i/>
        </w:rPr>
        <w:t xml:space="preserve">и </w:t>
      </w:r>
      <w:r w:rsidRPr="00242199">
        <w:rPr>
          <w:rFonts w:ascii="Times New Roman" w:eastAsia="Times New Roman" w:hAnsi="Times New Roman"/>
          <w:i/>
          <w:spacing w:val="1"/>
        </w:rPr>
        <w:t>того</w:t>
      </w:r>
      <w:r w:rsidRPr="00242199">
        <w:rPr>
          <w:rFonts w:ascii="Times New Roman" w:eastAsia="Times New Roman" w:hAnsi="Times New Roman"/>
          <w:i/>
        </w:rPr>
        <w:t xml:space="preserve">, </w:t>
      </w:r>
      <w:r w:rsidRPr="00242199">
        <w:rPr>
          <w:rFonts w:ascii="Times New Roman" w:eastAsia="Times New Roman" w:hAnsi="Times New Roman"/>
          <w:i/>
          <w:spacing w:val="1"/>
        </w:rPr>
        <w:t>ка</w:t>
      </w:r>
      <w:r w:rsidRPr="00242199">
        <w:rPr>
          <w:rFonts w:ascii="Times New Roman" w:eastAsia="Times New Roman" w:hAnsi="Times New Roman"/>
          <w:i/>
        </w:rPr>
        <w:t xml:space="preserve">к </w:t>
      </w:r>
      <w:r w:rsidRPr="00242199">
        <w:rPr>
          <w:rFonts w:ascii="Times New Roman" w:eastAsia="Times New Roman" w:hAnsi="Times New Roman"/>
          <w:i/>
          <w:spacing w:val="1"/>
        </w:rPr>
        <w:t>компьюте</w:t>
      </w:r>
      <w:r w:rsidRPr="00242199">
        <w:rPr>
          <w:rFonts w:ascii="Times New Roman" w:eastAsia="Times New Roman" w:hAnsi="Times New Roman"/>
          <w:i/>
        </w:rPr>
        <w:t>р</w:t>
      </w:r>
      <w:r w:rsidRPr="00242199">
        <w:rPr>
          <w:rFonts w:ascii="Times New Roman" w:eastAsia="Times New Roman" w:hAnsi="Times New Roman"/>
          <w:i/>
          <w:spacing w:val="1"/>
        </w:rPr>
        <w:t>управляе</w:t>
      </w:r>
      <w:r w:rsidRPr="00242199">
        <w:rPr>
          <w:rFonts w:ascii="Times New Roman" w:eastAsia="Times New Roman" w:hAnsi="Times New Roman"/>
          <w:i/>
        </w:rPr>
        <w:t>т</w:t>
      </w:r>
      <w:r w:rsidRPr="00242199">
        <w:rPr>
          <w:rFonts w:ascii="Times New Roman" w:eastAsia="Times New Roman" w:hAnsi="Times New Roman"/>
          <w:i/>
          <w:spacing w:val="1"/>
        </w:rPr>
        <w:t>различным</w:t>
      </w:r>
      <w:r w:rsidRPr="00242199">
        <w:rPr>
          <w:rFonts w:ascii="Times New Roman" w:eastAsia="Times New Roman" w:hAnsi="Times New Roman"/>
          <w:i/>
        </w:rPr>
        <w:t>и</w:t>
      </w:r>
      <w:r w:rsidRPr="00242199">
        <w:rPr>
          <w:rFonts w:ascii="Times New Roman" w:eastAsia="Times New Roman" w:hAnsi="Times New Roman"/>
          <w:i/>
          <w:spacing w:val="1"/>
        </w:rPr>
        <w:t xml:space="preserve"> системам</w:t>
      </w:r>
      <w:r w:rsidRPr="00242199">
        <w:rPr>
          <w:rFonts w:ascii="Times New Roman" w:eastAsia="Times New Roman" w:hAnsi="Times New Roman"/>
          <w:i/>
        </w:rPr>
        <w:t>и(</w:t>
      </w:r>
      <w:r w:rsidR="0095315B" w:rsidRPr="00242199">
        <w:rPr>
          <w:rFonts w:ascii="Times New Roman" w:eastAsia="Times New Roman" w:hAnsi="Times New Roman"/>
          <w:i/>
        </w:rPr>
        <w:t xml:space="preserve">роботы, </w:t>
      </w:r>
      <w:r w:rsidRPr="00242199">
        <w:rPr>
          <w:rFonts w:ascii="Times New Roman" w:eastAsia="Times New Roman" w:hAnsi="Times New Roman"/>
          <w:i/>
          <w:spacing w:val="1"/>
        </w:rPr>
        <w:t>летательны</w:t>
      </w:r>
      <w:r w:rsidRPr="00242199">
        <w:rPr>
          <w:rFonts w:ascii="Times New Roman" w:eastAsia="Times New Roman" w:hAnsi="Times New Roman"/>
          <w:i/>
        </w:rPr>
        <w:t xml:space="preserve">е и </w:t>
      </w:r>
      <w:r w:rsidRPr="00242199">
        <w:rPr>
          <w:rFonts w:ascii="Times New Roman" w:eastAsia="Times New Roman" w:hAnsi="Times New Roman"/>
          <w:i/>
          <w:spacing w:val="1"/>
        </w:rPr>
        <w:t>космически</w:t>
      </w:r>
      <w:r w:rsidRPr="00242199">
        <w:rPr>
          <w:rFonts w:ascii="Times New Roman" w:eastAsia="Times New Roman" w:hAnsi="Times New Roman"/>
          <w:i/>
        </w:rPr>
        <w:t>е</w:t>
      </w:r>
      <w:r w:rsidRPr="00242199">
        <w:rPr>
          <w:rFonts w:ascii="Times New Roman" w:eastAsia="Times New Roman" w:hAnsi="Times New Roman"/>
          <w:i/>
          <w:spacing w:val="1"/>
        </w:rPr>
        <w:t xml:space="preserve"> аппараты</w:t>
      </w:r>
      <w:r w:rsidRPr="00242199">
        <w:rPr>
          <w:rFonts w:ascii="Times New Roman" w:eastAsia="Times New Roman" w:hAnsi="Times New Roman"/>
          <w:i/>
        </w:rPr>
        <w:t>,</w:t>
      </w:r>
      <w:r w:rsidRPr="00242199">
        <w:rPr>
          <w:rFonts w:ascii="Times New Roman" w:eastAsia="Times New Roman" w:hAnsi="Times New Roman"/>
          <w:i/>
          <w:spacing w:val="1"/>
        </w:rPr>
        <w:t>станки</w:t>
      </w:r>
      <w:r w:rsidRPr="00242199">
        <w:rPr>
          <w:rFonts w:ascii="Times New Roman" w:eastAsia="Times New Roman" w:hAnsi="Times New Roman"/>
          <w:i/>
        </w:rPr>
        <w:t>,</w:t>
      </w:r>
      <w:r w:rsidRPr="00242199">
        <w:rPr>
          <w:rFonts w:ascii="Times New Roman" w:eastAsia="Times New Roman" w:hAnsi="Times New Roman"/>
          <w:i/>
          <w:spacing w:val="1"/>
        </w:rPr>
        <w:t>оросительны</w:t>
      </w:r>
      <w:r w:rsidRPr="00242199">
        <w:rPr>
          <w:rFonts w:ascii="Times New Roman" w:eastAsia="Times New Roman" w:hAnsi="Times New Roman"/>
          <w:i/>
        </w:rPr>
        <w:t xml:space="preserve">е </w:t>
      </w:r>
      <w:r w:rsidRPr="00242199">
        <w:rPr>
          <w:rFonts w:ascii="Times New Roman" w:eastAsia="Times New Roman" w:hAnsi="Times New Roman"/>
          <w:i/>
          <w:spacing w:val="1"/>
        </w:rPr>
        <w:t>системы</w:t>
      </w:r>
      <w:r w:rsidRPr="00242199">
        <w:rPr>
          <w:rFonts w:ascii="Times New Roman" w:eastAsia="Times New Roman" w:hAnsi="Times New Roman"/>
          <w:i/>
        </w:rPr>
        <w:t>,</w:t>
      </w:r>
      <w:r w:rsidRPr="00242199">
        <w:rPr>
          <w:rFonts w:ascii="Times New Roman" w:eastAsia="Times New Roman" w:hAnsi="Times New Roman"/>
          <w:i/>
          <w:spacing w:val="1"/>
        </w:rPr>
        <w:t>движущиеся модел</w:t>
      </w:r>
      <w:r w:rsidRPr="00242199">
        <w:rPr>
          <w:rFonts w:ascii="Times New Roman" w:eastAsia="Times New Roman" w:hAnsi="Times New Roman"/>
          <w:i/>
        </w:rPr>
        <w:t xml:space="preserve">ии </w:t>
      </w:r>
      <w:r w:rsidRPr="00242199">
        <w:rPr>
          <w:rFonts w:ascii="Times New Roman" w:eastAsia="Times New Roman" w:hAnsi="Times New Roman"/>
          <w:i/>
          <w:spacing w:val="1"/>
        </w:rPr>
        <w:t>др</w:t>
      </w:r>
      <w:r w:rsidRPr="00242199">
        <w:rPr>
          <w:rFonts w:ascii="Times New Roman" w:eastAsia="Times New Roman" w:hAnsi="Times New Roman"/>
          <w:i/>
        </w:rPr>
        <w:t>.</w:t>
      </w:r>
      <w:r w:rsidRPr="00242199">
        <w:rPr>
          <w:rFonts w:ascii="Times New Roman" w:eastAsia="Times New Roman" w:hAnsi="Times New Roman"/>
          <w:i/>
          <w:spacing w:val="1"/>
        </w:rPr>
        <w:t>)</w:t>
      </w:r>
      <w:r w:rsidR="0095315B" w:rsidRPr="00242199">
        <w:rPr>
          <w:rFonts w:ascii="Times New Roman" w:eastAsia="Times New Roman" w:hAnsi="Times New Roman"/>
          <w:i/>
          <w:spacing w:val="1"/>
        </w:rPr>
        <w:t>;</w:t>
      </w:r>
    </w:p>
    <w:p w14:paraId="7AE5D7D9" w14:textId="77777777" w:rsidR="006E54D0" w:rsidRPr="00242199" w:rsidRDefault="0095315B" w:rsidP="00B10372">
      <w:pPr>
        <w:pStyle w:val="a9"/>
        <w:numPr>
          <w:ilvl w:val="0"/>
          <w:numId w:val="93"/>
        </w:numPr>
        <w:tabs>
          <w:tab w:val="left" w:pos="820"/>
          <w:tab w:val="left" w:pos="993"/>
        </w:tabs>
        <w:ind w:left="0" w:firstLine="709"/>
        <w:jc w:val="both"/>
        <w:rPr>
          <w:rFonts w:ascii="Times New Roman" w:eastAsia="Times New Roman" w:hAnsi="Times New Roman"/>
          <w:i/>
        </w:rPr>
      </w:pPr>
      <w:r w:rsidRPr="00242199">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242199">
        <w:rPr>
          <w:rFonts w:ascii="Times New Roman" w:eastAsia="Times New Roman" w:hAnsi="Times New Roman"/>
          <w:i/>
        </w:rPr>
        <w:t>.</w:t>
      </w:r>
    </w:p>
    <w:p w14:paraId="5E968A14" w14:textId="77777777" w:rsidR="006E54D0" w:rsidRPr="00242199" w:rsidRDefault="006E54D0" w:rsidP="00EC1B31">
      <w:pPr>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Использовани</w:t>
      </w:r>
      <w:r w:rsidRPr="00242199">
        <w:rPr>
          <w:rFonts w:ascii="Times New Roman" w:hAnsi="Times New Roman"/>
          <w:b/>
          <w:bCs/>
          <w:sz w:val="24"/>
          <w:szCs w:val="24"/>
        </w:rPr>
        <w:t>е</w:t>
      </w:r>
      <w:r w:rsidRPr="00242199">
        <w:rPr>
          <w:rFonts w:ascii="Times New Roman" w:hAnsi="Times New Roman"/>
          <w:b/>
          <w:bCs/>
          <w:spacing w:val="1"/>
          <w:sz w:val="24"/>
          <w:szCs w:val="24"/>
        </w:rPr>
        <w:t>программны</w:t>
      </w:r>
      <w:r w:rsidRPr="00242199">
        <w:rPr>
          <w:rFonts w:ascii="Times New Roman" w:hAnsi="Times New Roman"/>
          <w:b/>
          <w:bCs/>
          <w:sz w:val="24"/>
          <w:szCs w:val="24"/>
        </w:rPr>
        <w:t>х</w:t>
      </w:r>
      <w:r w:rsidRPr="00242199">
        <w:rPr>
          <w:rFonts w:ascii="Times New Roman" w:hAnsi="Times New Roman"/>
          <w:b/>
          <w:bCs/>
          <w:spacing w:val="1"/>
          <w:sz w:val="24"/>
          <w:szCs w:val="24"/>
        </w:rPr>
        <w:t>систе</w:t>
      </w:r>
      <w:r w:rsidRPr="00242199">
        <w:rPr>
          <w:rFonts w:ascii="Times New Roman" w:hAnsi="Times New Roman"/>
          <w:b/>
          <w:bCs/>
          <w:sz w:val="24"/>
          <w:szCs w:val="24"/>
        </w:rPr>
        <w:t>ми</w:t>
      </w:r>
      <w:r w:rsidRPr="00242199">
        <w:rPr>
          <w:rFonts w:ascii="Times New Roman" w:hAnsi="Times New Roman"/>
          <w:b/>
          <w:bCs/>
          <w:spacing w:val="1"/>
          <w:sz w:val="24"/>
          <w:szCs w:val="24"/>
        </w:rPr>
        <w:t>сервисов</w:t>
      </w:r>
    </w:p>
    <w:p w14:paraId="503C1C5F"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pacing w:val="1"/>
          <w:sz w:val="24"/>
          <w:szCs w:val="24"/>
        </w:rPr>
        <w:t>Выпускни</w:t>
      </w:r>
      <w:r w:rsidRPr="00242199">
        <w:rPr>
          <w:rFonts w:ascii="Times New Roman" w:hAnsi="Times New Roman"/>
          <w:b/>
          <w:sz w:val="24"/>
          <w:szCs w:val="24"/>
        </w:rPr>
        <w:t>к</w:t>
      </w:r>
      <w:r w:rsidRPr="00242199">
        <w:rPr>
          <w:rFonts w:ascii="Times New Roman" w:hAnsi="Times New Roman"/>
          <w:b/>
          <w:spacing w:val="1"/>
          <w:sz w:val="24"/>
          <w:szCs w:val="24"/>
        </w:rPr>
        <w:t>научитс</w:t>
      </w:r>
      <w:r w:rsidRPr="00242199">
        <w:rPr>
          <w:rFonts w:ascii="Times New Roman" w:hAnsi="Times New Roman"/>
          <w:b/>
          <w:spacing w:val="2"/>
          <w:sz w:val="24"/>
          <w:szCs w:val="24"/>
        </w:rPr>
        <w:t>я</w:t>
      </w:r>
      <w:r w:rsidRPr="00242199">
        <w:rPr>
          <w:rFonts w:ascii="Times New Roman" w:hAnsi="Times New Roman"/>
          <w:b/>
          <w:sz w:val="24"/>
          <w:szCs w:val="24"/>
        </w:rPr>
        <w:t>:</w:t>
      </w:r>
    </w:p>
    <w:p w14:paraId="2D195310" w14:textId="77777777" w:rsidR="002658F5" w:rsidRPr="00242199" w:rsidRDefault="002658F5" w:rsidP="00B10372">
      <w:pPr>
        <w:pStyle w:val="a9"/>
        <w:numPr>
          <w:ilvl w:val="0"/>
          <w:numId w:val="94"/>
        </w:numPr>
        <w:tabs>
          <w:tab w:val="left" w:pos="820"/>
          <w:tab w:val="left" w:pos="993"/>
        </w:tabs>
        <w:ind w:left="0" w:firstLine="709"/>
        <w:jc w:val="both"/>
        <w:rPr>
          <w:rFonts w:ascii="Times New Roman" w:eastAsia="Times New Roman" w:hAnsi="Times New Roman"/>
        </w:rPr>
      </w:pPr>
      <w:r w:rsidRPr="00242199">
        <w:rPr>
          <w:rFonts w:ascii="Times New Roman" w:hAnsi="Times New Roman"/>
        </w:rPr>
        <w:t>классифицировать файлы по типу и иным параметрам;</w:t>
      </w:r>
    </w:p>
    <w:p w14:paraId="3F944B87" w14:textId="77777777" w:rsidR="002658F5" w:rsidRPr="00242199" w:rsidRDefault="002658F5" w:rsidP="00B10372">
      <w:pPr>
        <w:pStyle w:val="a9"/>
        <w:numPr>
          <w:ilvl w:val="0"/>
          <w:numId w:val="94"/>
        </w:numPr>
        <w:tabs>
          <w:tab w:val="left" w:pos="820"/>
          <w:tab w:val="left" w:pos="993"/>
        </w:tabs>
        <w:ind w:left="0" w:firstLine="709"/>
        <w:jc w:val="both"/>
        <w:rPr>
          <w:rFonts w:ascii="Times New Roman" w:eastAsia="Times New Roman" w:hAnsi="Times New Roman"/>
        </w:rPr>
      </w:pPr>
      <w:r w:rsidRPr="00242199">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14:paraId="37225528" w14:textId="77777777" w:rsidR="002658F5" w:rsidRPr="00242199" w:rsidRDefault="002658F5" w:rsidP="00B10372">
      <w:pPr>
        <w:pStyle w:val="a9"/>
        <w:numPr>
          <w:ilvl w:val="0"/>
          <w:numId w:val="94"/>
        </w:numPr>
        <w:tabs>
          <w:tab w:val="left" w:pos="820"/>
          <w:tab w:val="left" w:pos="993"/>
        </w:tabs>
        <w:ind w:left="0" w:firstLine="709"/>
        <w:jc w:val="both"/>
        <w:rPr>
          <w:rFonts w:ascii="Times New Roman" w:eastAsia="Times New Roman" w:hAnsi="Times New Roman"/>
        </w:rPr>
      </w:pPr>
      <w:r w:rsidRPr="00242199">
        <w:rPr>
          <w:rFonts w:ascii="Times New Roman" w:hAnsi="Times New Roman"/>
        </w:rPr>
        <w:t>разбираться в иерархической структуре файловой системы;</w:t>
      </w:r>
    </w:p>
    <w:p w14:paraId="3B29B493" w14:textId="77777777" w:rsidR="002658F5" w:rsidRPr="00242199" w:rsidRDefault="002658F5" w:rsidP="00B10372">
      <w:pPr>
        <w:pStyle w:val="a9"/>
        <w:numPr>
          <w:ilvl w:val="0"/>
          <w:numId w:val="94"/>
        </w:numPr>
        <w:tabs>
          <w:tab w:val="left" w:pos="820"/>
          <w:tab w:val="left" w:pos="993"/>
        </w:tabs>
        <w:ind w:left="0" w:firstLine="709"/>
        <w:jc w:val="both"/>
        <w:rPr>
          <w:rFonts w:ascii="Times New Roman" w:eastAsia="Times New Roman" w:hAnsi="Times New Roman"/>
        </w:rPr>
      </w:pPr>
      <w:r w:rsidRPr="00242199">
        <w:rPr>
          <w:rFonts w:ascii="Times New Roman" w:hAnsi="Times New Roman"/>
        </w:rPr>
        <w:t>осуществлять поиск файлов средствами операционной системы;</w:t>
      </w:r>
    </w:p>
    <w:p w14:paraId="4A014B76" w14:textId="77777777" w:rsidR="006E54D0" w:rsidRPr="00242199" w:rsidRDefault="006E54D0" w:rsidP="00B10372">
      <w:pPr>
        <w:pStyle w:val="a9"/>
        <w:widowControl w:val="0"/>
        <w:numPr>
          <w:ilvl w:val="0"/>
          <w:numId w:val="94"/>
        </w:numPr>
        <w:tabs>
          <w:tab w:val="left" w:pos="820"/>
          <w:tab w:val="left" w:pos="993"/>
        </w:tabs>
        <w:ind w:left="0" w:firstLine="709"/>
        <w:jc w:val="both"/>
        <w:rPr>
          <w:rFonts w:ascii="Times New Roman" w:eastAsia="Times New Roman" w:hAnsi="Times New Roman"/>
        </w:rPr>
      </w:pPr>
      <w:r w:rsidRPr="00242199">
        <w:rPr>
          <w:rFonts w:ascii="Times New Roman" w:eastAsia="Times New Roman" w:hAnsi="Times New Roman"/>
          <w:spacing w:val="1"/>
        </w:rPr>
        <w:t>использоват</w:t>
      </w:r>
      <w:r w:rsidRPr="00242199">
        <w:rPr>
          <w:rFonts w:ascii="Times New Roman" w:eastAsia="Times New Roman" w:hAnsi="Times New Roman"/>
        </w:rPr>
        <w:t xml:space="preserve">ь </w:t>
      </w:r>
      <w:r w:rsidRPr="00242199">
        <w:rPr>
          <w:rFonts w:ascii="Times New Roman" w:eastAsia="Times New Roman" w:hAnsi="Times New Roman"/>
          <w:spacing w:val="1"/>
        </w:rPr>
        <w:t>динамически</w:t>
      </w:r>
      <w:r w:rsidRPr="00242199">
        <w:rPr>
          <w:rFonts w:ascii="Times New Roman" w:eastAsia="Times New Roman" w:hAnsi="Times New Roman"/>
        </w:rPr>
        <w:t xml:space="preserve">е </w:t>
      </w:r>
      <w:r w:rsidRPr="00242199">
        <w:rPr>
          <w:rFonts w:ascii="Times New Roman" w:eastAsia="Times New Roman" w:hAnsi="Times New Roman"/>
          <w:spacing w:val="1"/>
        </w:rPr>
        <w:t>(электронные</w:t>
      </w:r>
      <w:r w:rsidRPr="00242199">
        <w:rPr>
          <w:rFonts w:ascii="Times New Roman" w:eastAsia="Times New Roman" w:hAnsi="Times New Roman"/>
        </w:rPr>
        <w:t xml:space="preserve">) </w:t>
      </w:r>
      <w:r w:rsidRPr="00242199">
        <w:rPr>
          <w:rFonts w:ascii="Times New Roman" w:eastAsia="Times New Roman" w:hAnsi="Times New Roman"/>
          <w:spacing w:val="1"/>
        </w:rPr>
        <w:t>таблицы</w:t>
      </w:r>
      <w:r w:rsidRPr="00242199">
        <w:rPr>
          <w:rFonts w:ascii="Times New Roman" w:eastAsia="Times New Roman" w:hAnsi="Times New Roman"/>
        </w:rPr>
        <w:t xml:space="preserve">, в </w:t>
      </w:r>
      <w:r w:rsidRPr="00242199">
        <w:rPr>
          <w:rFonts w:ascii="Times New Roman" w:eastAsia="Times New Roman" w:hAnsi="Times New Roman"/>
          <w:spacing w:val="1"/>
        </w:rPr>
        <w:t>то</w:t>
      </w:r>
      <w:r w:rsidRPr="00242199">
        <w:rPr>
          <w:rFonts w:ascii="Times New Roman" w:eastAsia="Times New Roman" w:hAnsi="Times New Roman"/>
        </w:rPr>
        <w:t xml:space="preserve">м </w:t>
      </w:r>
      <w:r w:rsidRPr="00242199">
        <w:rPr>
          <w:rFonts w:ascii="Times New Roman" w:eastAsia="Times New Roman" w:hAnsi="Times New Roman"/>
          <w:spacing w:val="1"/>
        </w:rPr>
        <w:t>числе формул</w:t>
      </w:r>
      <w:r w:rsidRPr="00242199">
        <w:rPr>
          <w:rFonts w:ascii="Times New Roman" w:eastAsia="Times New Roman" w:hAnsi="Times New Roman"/>
        </w:rPr>
        <w:t>ыс</w:t>
      </w:r>
      <w:r w:rsidRPr="00242199">
        <w:rPr>
          <w:rFonts w:ascii="Times New Roman" w:eastAsia="Times New Roman" w:hAnsi="Times New Roman"/>
          <w:spacing w:val="1"/>
        </w:rPr>
        <w:t>использование</w:t>
      </w:r>
      <w:r w:rsidRPr="00242199">
        <w:rPr>
          <w:rFonts w:ascii="Times New Roman" w:eastAsia="Times New Roman" w:hAnsi="Times New Roman"/>
        </w:rPr>
        <w:t>м</w:t>
      </w:r>
      <w:r w:rsidRPr="00242199">
        <w:rPr>
          <w:rFonts w:ascii="Times New Roman" w:eastAsia="Times New Roman" w:hAnsi="Times New Roman"/>
          <w:spacing w:val="1"/>
        </w:rPr>
        <w:t>абсолютной</w:t>
      </w:r>
      <w:r w:rsidRPr="00242199">
        <w:rPr>
          <w:rFonts w:ascii="Times New Roman" w:eastAsia="Times New Roman" w:hAnsi="Times New Roman"/>
        </w:rPr>
        <w:t>,</w:t>
      </w:r>
      <w:r w:rsidRPr="00242199">
        <w:rPr>
          <w:rFonts w:ascii="Times New Roman" w:eastAsia="Times New Roman" w:hAnsi="Times New Roman"/>
          <w:spacing w:val="1"/>
        </w:rPr>
        <w:t>относительно</w:t>
      </w:r>
      <w:r w:rsidRPr="00242199">
        <w:rPr>
          <w:rFonts w:ascii="Times New Roman" w:eastAsia="Times New Roman" w:hAnsi="Times New Roman"/>
        </w:rPr>
        <w:t>йи</w:t>
      </w:r>
      <w:r w:rsidRPr="00242199">
        <w:rPr>
          <w:rFonts w:ascii="Times New Roman" w:eastAsia="Times New Roman" w:hAnsi="Times New Roman"/>
          <w:spacing w:val="1"/>
        </w:rPr>
        <w:t>смешанной адресации</w:t>
      </w:r>
      <w:r w:rsidRPr="00242199">
        <w:rPr>
          <w:rFonts w:ascii="Times New Roman" w:eastAsia="Times New Roman" w:hAnsi="Times New Roman"/>
        </w:rPr>
        <w:t xml:space="preserve">, </w:t>
      </w:r>
      <w:r w:rsidRPr="00242199">
        <w:rPr>
          <w:rFonts w:ascii="Times New Roman" w:eastAsia="Times New Roman" w:hAnsi="Times New Roman"/>
          <w:spacing w:val="1"/>
        </w:rPr>
        <w:t>выделени</w:t>
      </w:r>
      <w:r w:rsidRPr="00242199">
        <w:rPr>
          <w:rFonts w:ascii="Times New Roman" w:eastAsia="Times New Roman" w:hAnsi="Times New Roman"/>
        </w:rPr>
        <w:t xml:space="preserve">е </w:t>
      </w:r>
      <w:r w:rsidRPr="00242199">
        <w:rPr>
          <w:rFonts w:ascii="Times New Roman" w:eastAsia="Times New Roman" w:hAnsi="Times New Roman"/>
          <w:spacing w:val="1"/>
        </w:rPr>
        <w:t>диапазон</w:t>
      </w:r>
      <w:r w:rsidRPr="00242199">
        <w:rPr>
          <w:rFonts w:ascii="Times New Roman" w:eastAsia="Times New Roman" w:hAnsi="Times New Roman"/>
        </w:rPr>
        <w:t>а</w:t>
      </w:r>
      <w:r w:rsidRPr="00242199">
        <w:rPr>
          <w:rFonts w:ascii="Times New Roman" w:eastAsia="Times New Roman" w:hAnsi="Times New Roman"/>
          <w:spacing w:val="1"/>
        </w:rPr>
        <w:t xml:space="preserve"> таблиц</w:t>
      </w:r>
      <w:r w:rsidRPr="00242199">
        <w:rPr>
          <w:rFonts w:ascii="Times New Roman" w:eastAsia="Times New Roman" w:hAnsi="Times New Roman"/>
        </w:rPr>
        <w:t>ыи</w:t>
      </w:r>
      <w:r w:rsidRPr="00242199">
        <w:rPr>
          <w:rFonts w:ascii="Times New Roman" w:eastAsia="Times New Roman" w:hAnsi="Times New Roman"/>
          <w:spacing w:val="1"/>
        </w:rPr>
        <w:t>упорядочивани</w:t>
      </w:r>
      <w:r w:rsidRPr="00242199">
        <w:rPr>
          <w:rFonts w:ascii="Times New Roman" w:eastAsia="Times New Roman" w:hAnsi="Times New Roman"/>
        </w:rPr>
        <w:t xml:space="preserve">е </w:t>
      </w:r>
      <w:r w:rsidRPr="00242199">
        <w:rPr>
          <w:rFonts w:ascii="Times New Roman" w:eastAsia="Times New Roman" w:hAnsi="Times New Roman"/>
          <w:spacing w:val="1"/>
        </w:rPr>
        <w:t>(сортировку</w:t>
      </w:r>
      <w:r w:rsidRPr="00242199">
        <w:rPr>
          <w:rFonts w:ascii="Times New Roman" w:eastAsia="Times New Roman" w:hAnsi="Times New Roman"/>
        </w:rPr>
        <w:t xml:space="preserve">) </w:t>
      </w:r>
      <w:r w:rsidRPr="00242199">
        <w:rPr>
          <w:rFonts w:ascii="Times New Roman" w:eastAsia="Times New Roman" w:hAnsi="Times New Roman"/>
          <w:spacing w:val="1"/>
        </w:rPr>
        <w:t>ег</w:t>
      </w:r>
      <w:r w:rsidRPr="00242199">
        <w:rPr>
          <w:rFonts w:ascii="Times New Roman" w:eastAsia="Times New Roman" w:hAnsi="Times New Roman"/>
        </w:rPr>
        <w:t>о</w:t>
      </w:r>
      <w:r w:rsidRPr="00242199">
        <w:rPr>
          <w:rFonts w:ascii="Times New Roman" w:eastAsia="Times New Roman" w:hAnsi="Times New Roman"/>
          <w:spacing w:val="1"/>
        </w:rPr>
        <w:t>элементов</w:t>
      </w:r>
      <w:r w:rsidRPr="00242199">
        <w:rPr>
          <w:rFonts w:ascii="Times New Roman" w:eastAsia="Times New Roman" w:hAnsi="Times New Roman"/>
        </w:rPr>
        <w:t>;</w:t>
      </w:r>
      <w:r w:rsidRPr="00242199">
        <w:rPr>
          <w:rFonts w:ascii="Times New Roman" w:eastAsia="Times New Roman" w:hAnsi="Times New Roman"/>
          <w:spacing w:val="1"/>
        </w:rPr>
        <w:t>построени</w:t>
      </w:r>
      <w:r w:rsidRPr="00242199">
        <w:rPr>
          <w:rFonts w:ascii="Times New Roman" w:eastAsia="Times New Roman" w:hAnsi="Times New Roman"/>
        </w:rPr>
        <w:t>е</w:t>
      </w:r>
      <w:r w:rsidRPr="00242199">
        <w:rPr>
          <w:rFonts w:ascii="Times New Roman" w:eastAsia="Times New Roman" w:hAnsi="Times New Roman"/>
          <w:spacing w:val="1"/>
        </w:rPr>
        <w:t>диаграм</w:t>
      </w:r>
      <w:r w:rsidRPr="00242199">
        <w:rPr>
          <w:rFonts w:ascii="Times New Roman" w:eastAsia="Times New Roman" w:hAnsi="Times New Roman"/>
        </w:rPr>
        <w:t>м</w:t>
      </w:r>
      <w:r w:rsidRPr="00242199">
        <w:rPr>
          <w:rFonts w:ascii="Times New Roman" w:eastAsia="Times New Roman" w:hAnsi="Times New Roman"/>
          <w:spacing w:val="1"/>
        </w:rPr>
        <w:t>(кругово</w:t>
      </w:r>
      <w:r w:rsidRPr="00242199">
        <w:rPr>
          <w:rFonts w:ascii="Times New Roman" w:eastAsia="Times New Roman" w:hAnsi="Times New Roman"/>
        </w:rPr>
        <w:t xml:space="preserve">йи </w:t>
      </w:r>
      <w:r w:rsidRPr="00242199">
        <w:rPr>
          <w:rFonts w:ascii="Times New Roman" w:eastAsia="Times New Roman" w:hAnsi="Times New Roman"/>
          <w:spacing w:val="1"/>
        </w:rPr>
        <w:t>столбчатой</w:t>
      </w:r>
      <w:r w:rsidRPr="00242199">
        <w:rPr>
          <w:rFonts w:ascii="Times New Roman" w:eastAsia="Times New Roman" w:hAnsi="Times New Roman"/>
        </w:rPr>
        <w:t>);</w:t>
      </w:r>
    </w:p>
    <w:p w14:paraId="2EB8C276" w14:textId="77777777" w:rsidR="006E54D0" w:rsidRPr="00242199" w:rsidRDefault="006E54D0" w:rsidP="00B10372">
      <w:pPr>
        <w:pStyle w:val="a9"/>
        <w:widowControl w:val="0"/>
        <w:numPr>
          <w:ilvl w:val="0"/>
          <w:numId w:val="94"/>
        </w:numPr>
        <w:tabs>
          <w:tab w:val="left" w:pos="993"/>
        </w:tabs>
        <w:ind w:left="0" w:firstLine="709"/>
        <w:jc w:val="both"/>
        <w:rPr>
          <w:rFonts w:ascii="Times New Roman" w:eastAsia="Times New Roman" w:hAnsi="Times New Roman"/>
        </w:rPr>
      </w:pPr>
      <w:r w:rsidRPr="00242199">
        <w:rPr>
          <w:rFonts w:ascii="Times New Roman" w:eastAsia="Times New Roman" w:hAnsi="Times New Roman"/>
          <w:spacing w:val="1"/>
        </w:rPr>
        <w:t>использоват</w:t>
      </w:r>
      <w:r w:rsidRPr="00242199">
        <w:rPr>
          <w:rFonts w:ascii="Times New Roman" w:eastAsia="Times New Roman" w:hAnsi="Times New Roman"/>
        </w:rPr>
        <w:t>ь</w:t>
      </w:r>
      <w:r w:rsidRPr="00242199">
        <w:rPr>
          <w:rFonts w:ascii="Times New Roman" w:eastAsia="Times New Roman" w:hAnsi="Times New Roman"/>
          <w:spacing w:val="1"/>
        </w:rPr>
        <w:t>табличны</w:t>
      </w:r>
      <w:r w:rsidRPr="00242199">
        <w:rPr>
          <w:rFonts w:ascii="Times New Roman" w:eastAsia="Times New Roman" w:hAnsi="Times New Roman"/>
        </w:rPr>
        <w:t>е</w:t>
      </w:r>
      <w:r w:rsidRPr="00242199">
        <w:rPr>
          <w:rFonts w:ascii="Times New Roman" w:eastAsia="Times New Roman" w:hAnsi="Times New Roman"/>
          <w:spacing w:val="1"/>
        </w:rPr>
        <w:t>(реляционные</w:t>
      </w:r>
      <w:r w:rsidRPr="00242199">
        <w:rPr>
          <w:rFonts w:ascii="Times New Roman" w:eastAsia="Times New Roman" w:hAnsi="Times New Roman"/>
        </w:rPr>
        <w:t>)</w:t>
      </w:r>
      <w:r w:rsidRPr="00242199">
        <w:rPr>
          <w:rFonts w:ascii="Times New Roman" w:eastAsia="Times New Roman" w:hAnsi="Times New Roman"/>
          <w:spacing w:val="1"/>
        </w:rPr>
        <w:t>баз</w:t>
      </w:r>
      <w:r w:rsidRPr="00242199">
        <w:rPr>
          <w:rFonts w:ascii="Times New Roman" w:eastAsia="Times New Roman" w:hAnsi="Times New Roman"/>
        </w:rPr>
        <w:t>ы</w:t>
      </w:r>
      <w:r w:rsidRPr="00242199">
        <w:rPr>
          <w:rFonts w:ascii="Times New Roman" w:eastAsia="Times New Roman" w:hAnsi="Times New Roman"/>
          <w:spacing w:val="1"/>
        </w:rPr>
        <w:t>данных</w:t>
      </w:r>
      <w:r w:rsidRPr="00242199">
        <w:rPr>
          <w:rFonts w:ascii="Times New Roman" w:eastAsia="Times New Roman" w:hAnsi="Times New Roman"/>
        </w:rPr>
        <w:t>,</w:t>
      </w:r>
      <w:r w:rsidRPr="00242199">
        <w:rPr>
          <w:rFonts w:ascii="Times New Roman" w:eastAsia="Times New Roman" w:hAnsi="Times New Roman"/>
          <w:spacing w:val="1"/>
        </w:rPr>
        <w:t>выполнят</w:t>
      </w:r>
      <w:r w:rsidRPr="00242199">
        <w:rPr>
          <w:rFonts w:ascii="Times New Roman" w:eastAsia="Times New Roman" w:hAnsi="Times New Roman"/>
        </w:rPr>
        <w:t>ь</w:t>
      </w:r>
      <w:r w:rsidRPr="00242199">
        <w:rPr>
          <w:rFonts w:ascii="Times New Roman" w:eastAsia="Times New Roman" w:hAnsi="Times New Roman"/>
          <w:spacing w:val="1"/>
        </w:rPr>
        <w:t>отбор стро</w:t>
      </w:r>
      <w:r w:rsidRPr="00242199">
        <w:rPr>
          <w:rFonts w:ascii="Times New Roman" w:eastAsia="Times New Roman" w:hAnsi="Times New Roman"/>
        </w:rPr>
        <w:t>к</w:t>
      </w:r>
      <w:r w:rsidRPr="00242199">
        <w:rPr>
          <w:rFonts w:ascii="Times New Roman" w:eastAsia="Times New Roman" w:hAnsi="Times New Roman"/>
          <w:spacing w:val="1"/>
        </w:rPr>
        <w:t>таблицы</w:t>
      </w:r>
      <w:r w:rsidRPr="00242199">
        <w:rPr>
          <w:rFonts w:ascii="Times New Roman" w:eastAsia="Times New Roman" w:hAnsi="Times New Roman"/>
        </w:rPr>
        <w:t>,</w:t>
      </w:r>
      <w:r w:rsidRPr="00242199">
        <w:rPr>
          <w:rFonts w:ascii="Times New Roman" w:eastAsia="Times New Roman" w:hAnsi="Times New Roman"/>
          <w:spacing w:val="1"/>
        </w:rPr>
        <w:t>удовлетворяющи</w:t>
      </w:r>
      <w:r w:rsidRPr="00242199">
        <w:rPr>
          <w:rFonts w:ascii="Times New Roman" w:eastAsia="Times New Roman" w:hAnsi="Times New Roman"/>
        </w:rPr>
        <w:t>х</w:t>
      </w:r>
      <w:r w:rsidRPr="00242199">
        <w:rPr>
          <w:rFonts w:ascii="Times New Roman" w:eastAsia="Times New Roman" w:hAnsi="Times New Roman"/>
          <w:spacing w:val="1"/>
        </w:rPr>
        <w:t>определенном</w:t>
      </w:r>
      <w:r w:rsidRPr="00242199">
        <w:rPr>
          <w:rFonts w:ascii="Times New Roman" w:eastAsia="Times New Roman" w:hAnsi="Times New Roman"/>
        </w:rPr>
        <w:t>у</w:t>
      </w:r>
      <w:r w:rsidRPr="00242199">
        <w:rPr>
          <w:rFonts w:ascii="Times New Roman" w:eastAsia="Times New Roman" w:hAnsi="Times New Roman"/>
          <w:spacing w:val="1"/>
        </w:rPr>
        <w:t>условию</w:t>
      </w:r>
      <w:r w:rsidRPr="00242199">
        <w:rPr>
          <w:rFonts w:ascii="Times New Roman" w:eastAsia="Times New Roman" w:hAnsi="Times New Roman"/>
        </w:rPr>
        <w:t>;</w:t>
      </w:r>
    </w:p>
    <w:p w14:paraId="0109057C" w14:textId="77777777" w:rsidR="006E54D0" w:rsidRPr="00242199" w:rsidRDefault="006E54D0" w:rsidP="00B10372">
      <w:pPr>
        <w:pStyle w:val="a9"/>
        <w:numPr>
          <w:ilvl w:val="0"/>
          <w:numId w:val="94"/>
        </w:numPr>
        <w:tabs>
          <w:tab w:val="left" w:pos="820"/>
          <w:tab w:val="left" w:pos="993"/>
        </w:tabs>
        <w:ind w:left="0" w:firstLine="709"/>
        <w:jc w:val="both"/>
        <w:rPr>
          <w:rFonts w:ascii="Times New Roman" w:hAnsi="Times New Roman"/>
        </w:rPr>
      </w:pPr>
      <w:r w:rsidRPr="00242199">
        <w:rPr>
          <w:rFonts w:ascii="Times New Roman" w:eastAsia="Times New Roman" w:hAnsi="Times New Roman"/>
          <w:spacing w:val="1"/>
        </w:rPr>
        <w:t>анализироват</w:t>
      </w:r>
      <w:r w:rsidRPr="00242199">
        <w:rPr>
          <w:rFonts w:ascii="Times New Roman" w:eastAsia="Times New Roman" w:hAnsi="Times New Roman"/>
        </w:rPr>
        <w:t>ь</w:t>
      </w:r>
      <w:r w:rsidRPr="00242199">
        <w:rPr>
          <w:rFonts w:ascii="Times New Roman" w:eastAsia="Times New Roman" w:hAnsi="Times New Roman"/>
          <w:spacing w:val="1"/>
        </w:rPr>
        <w:t>доменны</w:t>
      </w:r>
      <w:r w:rsidRPr="00242199">
        <w:rPr>
          <w:rFonts w:ascii="Times New Roman" w:eastAsia="Times New Roman" w:hAnsi="Times New Roman"/>
        </w:rPr>
        <w:t>е</w:t>
      </w:r>
      <w:r w:rsidRPr="00242199">
        <w:rPr>
          <w:rFonts w:ascii="Times New Roman" w:eastAsia="Times New Roman" w:hAnsi="Times New Roman"/>
          <w:spacing w:val="1"/>
        </w:rPr>
        <w:t>имен</w:t>
      </w:r>
      <w:r w:rsidRPr="00242199">
        <w:rPr>
          <w:rFonts w:ascii="Times New Roman" w:eastAsia="Times New Roman" w:hAnsi="Times New Roman"/>
        </w:rPr>
        <w:t>а</w:t>
      </w:r>
      <w:r w:rsidRPr="00242199">
        <w:rPr>
          <w:rFonts w:ascii="Times New Roman" w:eastAsia="Times New Roman" w:hAnsi="Times New Roman"/>
          <w:spacing w:val="1"/>
        </w:rPr>
        <w:t>компьютеро</w:t>
      </w:r>
      <w:r w:rsidRPr="00242199">
        <w:rPr>
          <w:rFonts w:ascii="Times New Roman" w:eastAsia="Times New Roman" w:hAnsi="Times New Roman"/>
        </w:rPr>
        <w:t>ви</w:t>
      </w:r>
      <w:r w:rsidRPr="00242199">
        <w:rPr>
          <w:rFonts w:ascii="Times New Roman" w:eastAsia="Times New Roman" w:hAnsi="Times New Roman"/>
          <w:spacing w:val="1"/>
        </w:rPr>
        <w:t>адрес</w:t>
      </w:r>
      <w:r w:rsidRPr="00242199">
        <w:rPr>
          <w:rFonts w:ascii="Times New Roman" w:eastAsia="Times New Roman" w:hAnsi="Times New Roman"/>
        </w:rPr>
        <w:t>а</w:t>
      </w:r>
      <w:r w:rsidRPr="00242199">
        <w:rPr>
          <w:rFonts w:ascii="Times New Roman" w:eastAsia="Times New Roman" w:hAnsi="Times New Roman"/>
          <w:spacing w:val="1"/>
        </w:rPr>
        <w:t>документо</w:t>
      </w:r>
      <w:r w:rsidRPr="00242199">
        <w:rPr>
          <w:rFonts w:ascii="Times New Roman" w:eastAsia="Times New Roman" w:hAnsi="Times New Roman"/>
        </w:rPr>
        <w:t xml:space="preserve">вв </w:t>
      </w:r>
      <w:r w:rsidRPr="00242199">
        <w:rPr>
          <w:rFonts w:ascii="Times New Roman" w:eastAsia="Times New Roman" w:hAnsi="Times New Roman"/>
          <w:spacing w:val="1"/>
        </w:rPr>
        <w:t>Интернете</w:t>
      </w:r>
      <w:r w:rsidRPr="00242199">
        <w:rPr>
          <w:rFonts w:ascii="Times New Roman" w:eastAsia="Times New Roman" w:hAnsi="Times New Roman"/>
        </w:rPr>
        <w:t>;</w:t>
      </w:r>
    </w:p>
    <w:p w14:paraId="522406A4" w14:textId="77777777" w:rsidR="006E54D0" w:rsidRPr="00242199" w:rsidRDefault="006E54D0" w:rsidP="00B10372">
      <w:pPr>
        <w:pStyle w:val="a9"/>
        <w:numPr>
          <w:ilvl w:val="0"/>
          <w:numId w:val="94"/>
        </w:numPr>
        <w:tabs>
          <w:tab w:val="left" w:pos="820"/>
          <w:tab w:val="left" w:pos="993"/>
        </w:tabs>
        <w:ind w:left="0" w:firstLine="709"/>
        <w:jc w:val="both"/>
        <w:rPr>
          <w:rFonts w:ascii="Times New Roman" w:hAnsi="Times New Roman"/>
        </w:rPr>
      </w:pPr>
      <w:r w:rsidRPr="00242199">
        <w:rPr>
          <w:rFonts w:ascii="Times New Roman" w:eastAsia="Times New Roman" w:hAnsi="Times New Roman"/>
          <w:spacing w:val="1"/>
        </w:rPr>
        <w:lastRenderedPageBreak/>
        <w:t>проводит</w:t>
      </w:r>
      <w:r w:rsidRPr="00242199">
        <w:rPr>
          <w:rFonts w:ascii="Times New Roman" w:eastAsia="Times New Roman" w:hAnsi="Times New Roman"/>
        </w:rPr>
        <w:t xml:space="preserve">ь </w:t>
      </w:r>
      <w:r w:rsidRPr="00242199">
        <w:rPr>
          <w:rFonts w:ascii="Times New Roman" w:eastAsia="Times New Roman" w:hAnsi="Times New Roman"/>
          <w:spacing w:val="1"/>
        </w:rPr>
        <w:t>поис</w:t>
      </w:r>
      <w:r w:rsidRPr="00242199">
        <w:rPr>
          <w:rFonts w:ascii="Times New Roman" w:eastAsia="Times New Roman" w:hAnsi="Times New Roman"/>
        </w:rPr>
        <w:t xml:space="preserve">к </w:t>
      </w:r>
      <w:r w:rsidRPr="00242199">
        <w:rPr>
          <w:rFonts w:ascii="Times New Roman" w:eastAsia="Times New Roman" w:hAnsi="Times New Roman"/>
          <w:spacing w:val="1"/>
        </w:rPr>
        <w:t>информаци</w:t>
      </w:r>
      <w:r w:rsidRPr="00242199">
        <w:rPr>
          <w:rFonts w:ascii="Times New Roman" w:eastAsia="Times New Roman" w:hAnsi="Times New Roman"/>
        </w:rPr>
        <w:t xml:space="preserve">и в </w:t>
      </w:r>
      <w:r w:rsidRPr="00242199">
        <w:rPr>
          <w:rFonts w:ascii="Times New Roman" w:eastAsia="Times New Roman" w:hAnsi="Times New Roman"/>
          <w:spacing w:val="1"/>
        </w:rPr>
        <w:t>сет</w:t>
      </w:r>
      <w:r w:rsidRPr="00242199">
        <w:rPr>
          <w:rFonts w:ascii="Times New Roman" w:eastAsia="Times New Roman" w:hAnsi="Times New Roman"/>
        </w:rPr>
        <w:t xml:space="preserve">и </w:t>
      </w:r>
      <w:r w:rsidRPr="00242199">
        <w:rPr>
          <w:rFonts w:ascii="Times New Roman" w:eastAsia="Times New Roman" w:hAnsi="Times New Roman"/>
          <w:spacing w:val="1"/>
        </w:rPr>
        <w:t>Интерне</w:t>
      </w:r>
      <w:r w:rsidRPr="00242199">
        <w:rPr>
          <w:rFonts w:ascii="Times New Roman" w:eastAsia="Times New Roman" w:hAnsi="Times New Roman"/>
        </w:rPr>
        <w:t xml:space="preserve">т </w:t>
      </w:r>
      <w:r w:rsidRPr="00242199">
        <w:rPr>
          <w:rFonts w:ascii="Times New Roman" w:eastAsia="Times New Roman" w:hAnsi="Times New Roman"/>
          <w:spacing w:val="1"/>
        </w:rPr>
        <w:t>п</w:t>
      </w:r>
      <w:r w:rsidRPr="00242199">
        <w:rPr>
          <w:rFonts w:ascii="Times New Roman" w:eastAsia="Times New Roman" w:hAnsi="Times New Roman"/>
        </w:rPr>
        <w:t xml:space="preserve">о </w:t>
      </w:r>
      <w:r w:rsidRPr="00242199">
        <w:rPr>
          <w:rFonts w:ascii="Times New Roman" w:eastAsia="Times New Roman" w:hAnsi="Times New Roman"/>
          <w:spacing w:val="1"/>
        </w:rPr>
        <w:t>запроса</w:t>
      </w:r>
      <w:r w:rsidRPr="00242199">
        <w:rPr>
          <w:rFonts w:ascii="Times New Roman" w:eastAsia="Times New Roman" w:hAnsi="Times New Roman"/>
        </w:rPr>
        <w:t xml:space="preserve">м с </w:t>
      </w:r>
      <w:r w:rsidRPr="00242199">
        <w:rPr>
          <w:rFonts w:ascii="Times New Roman" w:eastAsia="Times New Roman" w:hAnsi="Times New Roman"/>
          <w:spacing w:val="1"/>
        </w:rPr>
        <w:t>использование</w:t>
      </w:r>
      <w:r w:rsidRPr="00242199">
        <w:rPr>
          <w:rFonts w:ascii="Times New Roman" w:eastAsia="Times New Roman" w:hAnsi="Times New Roman"/>
        </w:rPr>
        <w:t>м</w:t>
      </w:r>
      <w:r w:rsidRPr="00242199">
        <w:rPr>
          <w:rFonts w:ascii="Times New Roman" w:eastAsia="Times New Roman" w:hAnsi="Times New Roman"/>
          <w:spacing w:val="1"/>
        </w:rPr>
        <w:t>логически</w:t>
      </w:r>
      <w:r w:rsidRPr="00242199">
        <w:rPr>
          <w:rFonts w:ascii="Times New Roman" w:eastAsia="Times New Roman" w:hAnsi="Times New Roman"/>
        </w:rPr>
        <w:t>х</w:t>
      </w:r>
      <w:r w:rsidRPr="00242199">
        <w:rPr>
          <w:rFonts w:ascii="Times New Roman" w:eastAsia="Times New Roman" w:hAnsi="Times New Roman"/>
          <w:spacing w:val="1"/>
        </w:rPr>
        <w:t>операций</w:t>
      </w:r>
      <w:r w:rsidRPr="00242199">
        <w:rPr>
          <w:rFonts w:ascii="Times New Roman" w:eastAsia="Times New Roman" w:hAnsi="Times New Roman"/>
        </w:rPr>
        <w:t>.</w:t>
      </w:r>
    </w:p>
    <w:p w14:paraId="4B1F9BF1" w14:textId="77777777" w:rsidR="006E54D0" w:rsidRPr="00242199" w:rsidRDefault="006E54D0" w:rsidP="00EC1B31">
      <w:pPr>
        <w:spacing w:after="0" w:line="240" w:lineRule="auto"/>
        <w:ind w:firstLine="709"/>
        <w:jc w:val="both"/>
        <w:rPr>
          <w:rFonts w:ascii="Times New Roman" w:hAnsi="Times New Roman"/>
          <w:b/>
          <w:sz w:val="24"/>
          <w:szCs w:val="24"/>
        </w:rPr>
      </w:pPr>
      <w:r w:rsidRPr="00242199">
        <w:rPr>
          <w:rFonts w:ascii="Times New Roman" w:hAnsi="Times New Roman"/>
          <w:b/>
          <w:spacing w:val="1"/>
          <w:sz w:val="24"/>
          <w:szCs w:val="24"/>
        </w:rPr>
        <w:t>Выпускни</w:t>
      </w:r>
      <w:r w:rsidRPr="00242199">
        <w:rPr>
          <w:rFonts w:ascii="Times New Roman" w:hAnsi="Times New Roman"/>
          <w:b/>
          <w:sz w:val="24"/>
          <w:szCs w:val="24"/>
        </w:rPr>
        <w:t xml:space="preserve">к </w:t>
      </w:r>
      <w:r w:rsidRPr="00242199">
        <w:rPr>
          <w:rFonts w:ascii="Times New Roman" w:hAnsi="Times New Roman"/>
          <w:b/>
          <w:spacing w:val="1"/>
          <w:sz w:val="24"/>
          <w:szCs w:val="24"/>
        </w:rPr>
        <w:t>овладее</w:t>
      </w:r>
      <w:r w:rsidRPr="00242199">
        <w:rPr>
          <w:rFonts w:ascii="Times New Roman" w:hAnsi="Times New Roman"/>
          <w:b/>
          <w:sz w:val="24"/>
          <w:szCs w:val="24"/>
        </w:rPr>
        <w:t>т (</w:t>
      </w:r>
      <w:r w:rsidRPr="00242199">
        <w:rPr>
          <w:rFonts w:ascii="Times New Roman" w:hAnsi="Times New Roman"/>
          <w:b/>
          <w:spacing w:val="1"/>
          <w:sz w:val="24"/>
          <w:szCs w:val="24"/>
        </w:rPr>
        <w:t>ка</w:t>
      </w:r>
      <w:r w:rsidRPr="00242199">
        <w:rPr>
          <w:rFonts w:ascii="Times New Roman" w:hAnsi="Times New Roman"/>
          <w:b/>
          <w:sz w:val="24"/>
          <w:szCs w:val="24"/>
        </w:rPr>
        <w:t xml:space="preserve">к </w:t>
      </w:r>
      <w:r w:rsidRPr="00242199">
        <w:rPr>
          <w:rFonts w:ascii="Times New Roman" w:hAnsi="Times New Roman"/>
          <w:b/>
          <w:spacing w:val="1"/>
          <w:sz w:val="24"/>
          <w:szCs w:val="24"/>
        </w:rPr>
        <w:t>результа</w:t>
      </w:r>
      <w:r w:rsidRPr="00242199">
        <w:rPr>
          <w:rFonts w:ascii="Times New Roman" w:hAnsi="Times New Roman"/>
          <w:b/>
          <w:sz w:val="24"/>
          <w:szCs w:val="24"/>
        </w:rPr>
        <w:t xml:space="preserve">т </w:t>
      </w:r>
      <w:r w:rsidRPr="00242199">
        <w:rPr>
          <w:rFonts w:ascii="Times New Roman" w:hAnsi="Times New Roman"/>
          <w:b/>
          <w:spacing w:val="1"/>
          <w:sz w:val="24"/>
          <w:szCs w:val="24"/>
        </w:rPr>
        <w:t>примен</w:t>
      </w:r>
      <w:r w:rsidRPr="00242199">
        <w:rPr>
          <w:rFonts w:ascii="Times New Roman" w:hAnsi="Times New Roman"/>
          <w:b/>
          <w:spacing w:val="3"/>
          <w:sz w:val="24"/>
          <w:szCs w:val="24"/>
        </w:rPr>
        <w:t>е</w:t>
      </w:r>
      <w:r w:rsidRPr="00242199">
        <w:rPr>
          <w:rFonts w:ascii="Times New Roman" w:hAnsi="Times New Roman"/>
          <w:b/>
          <w:spacing w:val="1"/>
          <w:sz w:val="24"/>
          <w:szCs w:val="24"/>
        </w:rPr>
        <w:t>ни</w:t>
      </w:r>
      <w:r w:rsidRPr="00242199">
        <w:rPr>
          <w:rFonts w:ascii="Times New Roman" w:hAnsi="Times New Roman"/>
          <w:b/>
          <w:sz w:val="24"/>
          <w:szCs w:val="24"/>
        </w:rPr>
        <w:t xml:space="preserve">я </w:t>
      </w:r>
      <w:r w:rsidRPr="00242199">
        <w:rPr>
          <w:rFonts w:ascii="Times New Roman" w:hAnsi="Times New Roman"/>
          <w:b/>
          <w:spacing w:val="1"/>
          <w:sz w:val="24"/>
          <w:szCs w:val="24"/>
        </w:rPr>
        <w:t>про</w:t>
      </w:r>
      <w:r w:rsidRPr="00242199">
        <w:rPr>
          <w:rFonts w:ascii="Times New Roman" w:hAnsi="Times New Roman"/>
          <w:b/>
          <w:sz w:val="24"/>
          <w:szCs w:val="24"/>
        </w:rPr>
        <w:t>г</w:t>
      </w:r>
      <w:r w:rsidRPr="00242199">
        <w:rPr>
          <w:rFonts w:ascii="Times New Roman" w:hAnsi="Times New Roman"/>
          <w:b/>
          <w:spacing w:val="1"/>
          <w:sz w:val="24"/>
          <w:szCs w:val="24"/>
        </w:rPr>
        <w:t>раммны</w:t>
      </w:r>
      <w:r w:rsidRPr="00242199">
        <w:rPr>
          <w:rFonts w:ascii="Times New Roman" w:hAnsi="Times New Roman"/>
          <w:b/>
          <w:sz w:val="24"/>
          <w:szCs w:val="24"/>
        </w:rPr>
        <w:t xml:space="preserve">х </w:t>
      </w:r>
      <w:r w:rsidRPr="00242199">
        <w:rPr>
          <w:rFonts w:ascii="Times New Roman" w:hAnsi="Times New Roman"/>
          <w:b/>
          <w:spacing w:val="1"/>
          <w:sz w:val="24"/>
          <w:szCs w:val="24"/>
        </w:rPr>
        <w:t>систе</w:t>
      </w:r>
      <w:r w:rsidRPr="00242199">
        <w:rPr>
          <w:rFonts w:ascii="Times New Roman" w:hAnsi="Times New Roman"/>
          <w:b/>
          <w:sz w:val="24"/>
          <w:szCs w:val="24"/>
        </w:rPr>
        <w:t xml:space="preserve">м и </w:t>
      </w:r>
      <w:r w:rsidR="006C6E8B" w:rsidRPr="00242199">
        <w:rPr>
          <w:rFonts w:ascii="Times New Roman" w:hAnsi="Times New Roman"/>
          <w:b/>
          <w:spacing w:val="1"/>
          <w:sz w:val="24"/>
          <w:szCs w:val="24"/>
        </w:rPr>
        <w:t>и</w:t>
      </w:r>
      <w:r w:rsidR="00AC7420" w:rsidRPr="00242199">
        <w:rPr>
          <w:rFonts w:ascii="Times New Roman" w:hAnsi="Times New Roman"/>
          <w:b/>
          <w:spacing w:val="1"/>
          <w:sz w:val="24"/>
          <w:szCs w:val="24"/>
        </w:rPr>
        <w:t>нтерне</w:t>
      </w:r>
      <w:r w:rsidR="00AC7420" w:rsidRPr="00242199">
        <w:rPr>
          <w:rFonts w:ascii="Times New Roman" w:hAnsi="Times New Roman"/>
          <w:b/>
          <w:spacing w:val="2"/>
          <w:sz w:val="24"/>
          <w:szCs w:val="24"/>
        </w:rPr>
        <w:t>т</w:t>
      </w:r>
      <w:r w:rsidRPr="00242199">
        <w:rPr>
          <w:rFonts w:ascii="Times New Roman" w:hAnsi="Times New Roman"/>
          <w:b/>
          <w:spacing w:val="1"/>
          <w:sz w:val="24"/>
          <w:szCs w:val="24"/>
        </w:rPr>
        <w:t>-сервисо</w:t>
      </w:r>
      <w:r w:rsidRPr="00242199">
        <w:rPr>
          <w:rFonts w:ascii="Times New Roman" w:hAnsi="Times New Roman"/>
          <w:b/>
          <w:sz w:val="24"/>
          <w:szCs w:val="24"/>
        </w:rPr>
        <w:t>вв</w:t>
      </w:r>
      <w:r w:rsidRPr="00242199">
        <w:rPr>
          <w:rFonts w:ascii="Times New Roman" w:hAnsi="Times New Roman"/>
          <w:b/>
          <w:spacing w:val="1"/>
          <w:sz w:val="24"/>
          <w:szCs w:val="24"/>
        </w:rPr>
        <w:t>данно</w:t>
      </w:r>
      <w:r w:rsidRPr="00242199">
        <w:rPr>
          <w:rFonts w:ascii="Times New Roman" w:hAnsi="Times New Roman"/>
          <w:b/>
          <w:sz w:val="24"/>
          <w:szCs w:val="24"/>
        </w:rPr>
        <w:t>м</w:t>
      </w:r>
      <w:r w:rsidRPr="00242199">
        <w:rPr>
          <w:rFonts w:ascii="Times New Roman" w:hAnsi="Times New Roman"/>
          <w:b/>
          <w:spacing w:val="1"/>
          <w:sz w:val="24"/>
          <w:szCs w:val="24"/>
        </w:rPr>
        <w:t>курс</w:t>
      </w:r>
      <w:r w:rsidRPr="00242199">
        <w:rPr>
          <w:rFonts w:ascii="Times New Roman" w:hAnsi="Times New Roman"/>
          <w:b/>
          <w:sz w:val="24"/>
          <w:szCs w:val="24"/>
        </w:rPr>
        <w:t xml:space="preserve">еи </w:t>
      </w:r>
      <w:r w:rsidRPr="00242199">
        <w:rPr>
          <w:rFonts w:ascii="Times New Roman" w:hAnsi="Times New Roman"/>
          <w:b/>
          <w:spacing w:val="1"/>
          <w:sz w:val="24"/>
          <w:szCs w:val="24"/>
        </w:rPr>
        <w:t>в</w:t>
      </w:r>
      <w:r w:rsidRPr="00242199">
        <w:rPr>
          <w:rFonts w:ascii="Times New Roman" w:hAnsi="Times New Roman"/>
          <w:b/>
          <w:sz w:val="24"/>
          <w:szCs w:val="24"/>
        </w:rPr>
        <w:t>о</w:t>
      </w:r>
      <w:r w:rsidRPr="00242199">
        <w:rPr>
          <w:rFonts w:ascii="Times New Roman" w:hAnsi="Times New Roman"/>
          <w:b/>
          <w:spacing w:val="1"/>
          <w:sz w:val="24"/>
          <w:szCs w:val="24"/>
        </w:rPr>
        <w:t>все</w:t>
      </w:r>
      <w:r w:rsidRPr="00242199">
        <w:rPr>
          <w:rFonts w:ascii="Times New Roman" w:hAnsi="Times New Roman"/>
          <w:b/>
          <w:sz w:val="24"/>
          <w:szCs w:val="24"/>
        </w:rPr>
        <w:t>м</w:t>
      </w:r>
      <w:r w:rsidRPr="00242199">
        <w:rPr>
          <w:rFonts w:ascii="Times New Roman" w:hAnsi="Times New Roman"/>
          <w:b/>
          <w:spacing w:val="1"/>
          <w:sz w:val="24"/>
          <w:szCs w:val="24"/>
        </w:rPr>
        <w:t>образовательно</w:t>
      </w:r>
      <w:r w:rsidRPr="00242199">
        <w:rPr>
          <w:rFonts w:ascii="Times New Roman" w:hAnsi="Times New Roman"/>
          <w:b/>
          <w:sz w:val="24"/>
          <w:szCs w:val="24"/>
        </w:rPr>
        <w:t>м</w:t>
      </w:r>
      <w:r w:rsidRPr="00242199">
        <w:rPr>
          <w:rFonts w:ascii="Times New Roman" w:hAnsi="Times New Roman"/>
          <w:b/>
          <w:spacing w:val="1"/>
          <w:sz w:val="24"/>
          <w:szCs w:val="24"/>
        </w:rPr>
        <w:t>процессе</w:t>
      </w:r>
      <w:r w:rsidRPr="00242199">
        <w:rPr>
          <w:rFonts w:ascii="Times New Roman" w:hAnsi="Times New Roman"/>
          <w:b/>
          <w:spacing w:val="-2"/>
          <w:sz w:val="24"/>
          <w:szCs w:val="24"/>
        </w:rPr>
        <w:t>)</w:t>
      </w:r>
      <w:r w:rsidRPr="00242199">
        <w:rPr>
          <w:rFonts w:ascii="Times New Roman" w:hAnsi="Times New Roman"/>
          <w:b/>
          <w:sz w:val="24"/>
          <w:szCs w:val="24"/>
        </w:rPr>
        <w:t>:</w:t>
      </w:r>
    </w:p>
    <w:p w14:paraId="16AE541B" w14:textId="77777777" w:rsidR="006E54D0" w:rsidRPr="00242199" w:rsidRDefault="006E54D0" w:rsidP="00B10372">
      <w:pPr>
        <w:pStyle w:val="a9"/>
        <w:numPr>
          <w:ilvl w:val="0"/>
          <w:numId w:val="94"/>
        </w:numPr>
        <w:tabs>
          <w:tab w:val="left" w:pos="820"/>
          <w:tab w:val="left" w:pos="993"/>
        </w:tabs>
        <w:ind w:left="0" w:firstLine="709"/>
        <w:jc w:val="both"/>
        <w:rPr>
          <w:rFonts w:ascii="Times New Roman" w:eastAsia="Times New Roman" w:hAnsi="Times New Roman"/>
        </w:rPr>
      </w:pPr>
      <w:r w:rsidRPr="00242199">
        <w:rPr>
          <w:rFonts w:ascii="Times New Roman" w:eastAsia="Times New Roman" w:hAnsi="Times New Roman"/>
          <w:spacing w:val="1"/>
        </w:rPr>
        <w:t>навыкам</w:t>
      </w:r>
      <w:r w:rsidRPr="00242199">
        <w:rPr>
          <w:rFonts w:ascii="Times New Roman" w:eastAsia="Times New Roman" w:hAnsi="Times New Roman"/>
        </w:rPr>
        <w:t>и</w:t>
      </w:r>
      <w:r w:rsidRPr="00242199">
        <w:rPr>
          <w:rFonts w:ascii="Times New Roman" w:eastAsia="Times New Roman" w:hAnsi="Times New Roman"/>
          <w:spacing w:val="1"/>
        </w:rPr>
        <w:t>работ</w:t>
      </w:r>
      <w:r w:rsidRPr="00242199">
        <w:rPr>
          <w:rFonts w:ascii="Times New Roman" w:eastAsia="Times New Roman" w:hAnsi="Times New Roman"/>
        </w:rPr>
        <w:t>ыс</w:t>
      </w:r>
      <w:r w:rsidRPr="00242199">
        <w:rPr>
          <w:rFonts w:ascii="Times New Roman" w:eastAsia="Times New Roman" w:hAnsi="Times New Roman"/>
          <w:spacing w:val="1"/>
        </w:rPr>
        <w:t>компьютером</w:t>
      </w:r>
      <w:r w:rsidRPr="00242199">
        <w:rPr>
          <w:rFonts w:ascii="Times New Roman" w:eastAsia="Times New Roman" w:hAnsi="Times New Roman"/>
        </w:rPr>
        <w:t>;</w:t>
      </w:r>
      <w:r w:rsidRPr="00242199">
        <w:rPr>
          <w:rFonts w:ascii="Times New Roman" w:eastAsia="Times New Roman" w:hAnsi="Times New Roman"/>
          <w:spacing w:val="1"/>
        </w:rPr>
        <w:t>знаниями</w:t>
      </w:r>
      <w:r w:rsidRPr="00242199">
        <w:rPr>
          <w:rFonts w:ascii="Times New Roman" w:eastAsia="Times New Roman" w:hAnsi="Times New Roman"/>
        </w:rPr>
        <w:t>,</w:t>
      </w:r>
      <w:r w:rsidRPr="00242199">
        <w:rPr>
          <w:rFonts w:ascii="Times New Roman" w:eastAsia="Times New Roman" w:hAnsi="Times New Roman"/>
          <w:spacing w:val="1"/>
        </w:rPr>
        <w:t>умениям</w:t>
      </w:r>
      <w:r w:rsidRPr="00242199">
        <w:rPr>
          <w:rFonts w:ascii="Times New Roman" w:eastAsia="Times New Roman" w:hAnsi="Times New Roman"/>
        </w:rPr>
        <w:t>ии</w:t>
      </w:r>
      <w:r w:rsidRPr="00242199">
        <w:rPr>
          <w:rFonts w:ascii="Times New Roman" w:eastAsia="Times New Roman" w:hAnsi="Times New Roman"/>
          <w:spacing w:val="1"/>
        </w:rPr>
        <w:t>навыками</w:t>
      </w:r>
      <w:r w:rsidRPr="00242199">
        <w:rPr>
          <w:rFonts w:ascii="Times New Roman" w:eastAsia="Times New Roman" w:hAnsi="Times New Roman"/>
        </w:rPr>
        <w:t xml:space="preserve">, </w:t>
      </w:r>
      <w:r w:rsidRPr="00242199">
        <w:rPr>
          <w:rFonts w:ascii="Times New Roman" w:eastAsia="Times New Roman" w:hAnsi="Times New Roman"/>
          <w:spacing w:val="1"/>
        </w:rPr>
        <w:t>достаточным</w:t>
      </w:r>
      <w:r w:rsidRPr="00242199">
        <w:rPr>
          <w:rFonts w:ascii="Times New Roman" w:eastAsia="Times New Roman" w:hAnsi="Times New Roman"/>
        </w:rPr>
        <w:t>и</w:t>
      </w:r>
      <w:r w:rsidRPr="00242199">
        <w:rPr>
          <w:rFonts w:ascii="Times New Roman" w:eastAsia="Times New Roman" w:hAnsi="Times New Roman"/>
          <w:spacing w:val="1"/>
        </w:rPr>
        <w:t>дл</w:t>
      </w:r>
      <w:r w:rsidRPr="00242199">
        <w:rPr>
          <w:rFonts w:ascii="Times New Roman" w:eastAsia="Times New Roman" w:hAnsi="Times New Roman"/>
        </w:rPr>
        <w:t>я</w:t>
      </w:r>
      <w:r w:rsidRPr="00242199">
        <w:rPr>
          <w:rFonts w:ascii="Times New Roman" w:eastAsia="Times New Roman" w:hAnsi="Times New Roman"/>
          <w:spacing w:val="1"/>
        </w:rPr>
        <w:t>работ</w:t>
      </w:r>
      <w:r w:rsidRPr="00242199">
        <w:rPr>
          <w:rFonts w:ascii="Times New Roman" w:eastAsia="Times New Roman" w:hAnsi="Times New Roman"/>
        </w:rPr>
        <w:t>ыс</w:t>
      </w:r>
      <w:r w:rsidRPr="00242199">
        <w:rPr>
          <w:rFonts w:ascii="Times New Roman" w:eastAsia="Times New Roman" w:hAnsi="Times New Roman"/>
          <w:spacing w:val="1"/>
        </w:rPr>
        <w:t xml:space="preserve"> различным</w:t>
      </w:r>
      <w:r w:rsidRPr="00242199">
        <w:rPr>
          <w:rFonts w:ascii="Times New Roman" w:eastAsia="Times New Roman" w:hAnsi="Times New Roman"/>
        </w:rPr>
        <w:t>и</w:t>
      </w:r>
      <w:r w:rsidRPr="00242199">
        <w:rPr>
          <w:rFonts w:ascii="Times New Roman" w:eastAsia="Times New Roman" w:hAnsi="Times New Roman"/>
          <w:spacing w:val="1"/>
        </w:rPr>
        <w:t>видам</w:t>
      </w:r>
      <w:r w:rsidRPr="00242199">
        <w:rPr>
          <w:rFonts w:ascii="Times New Roman" w:eastAsia="Times New Roman" w:hAnsi="Times New Roman"/>
        </w:rPr>
        <w:t>и</w:t>
      </w:r>
      <w:r w:rsidRPr="00242199">
        <w:rPr>
          <w:rFonts w:ascii="Times New Roman" w:eastAsia="Times New Roman" w:hAnsi="Times New Roman"/>
          <w:spacing w:val="1"/>
        </w:rPr>
        <w:t>программны</w:t>
      </w:r>
      <w:r w:rsidRPr="00242199">
        <w:rPr>
          <w:rFonts w:ascii="Times New Roman" w:eastAsia="Times New Roman" w:hAnsi="Times New Roman"/>
        </w:rPr>
        <w:t>х</w:t>
      </w:r>
      <w:r w:rsidRPr="00242199">
        <w:rPr>
          <w:rFonts w:ascii="Times New Roman" w:eastAsia="Times New Roman" w:hAnsi="Times New Roman"/>
          <w:spacing w:val="1"/>
        </w:rPr>
        <w:t>систе</w:t>
      </w:r>
      <w:r w:rsidRPr="00242199">
        <w:rPr>
          <w:rFonts w:ascii="Times New Roman" w:eastAsia="Times New Roman" w:hAnsi="Times New Roman"/>
        </w:rPr>
        <w:t xml:space="preserve">ми </w:t>
      </w:r>
      <w:r w:rsidR="006C6E8B" w:rsidRPr="00242199">
        <w:rPr>
          <w:rFonts w:ascii="Times New Roman" w:eastAsia="Times New Roman" w:hAnsi="Times New Roman"/>
          <w:spacing w:val="1"/>
        </w:rPr>
        <w:t>и</w:t>
      </w:r>
      <w:r w:rsidR="00AC7420" w:rsidRPr="00242199">
        <w:rPr>
          <w:rFonts w:ascii="Times New Roman" w:eastAsia="Times New Roman" w:hAnsi="Times New Roman"/>
          <w:spacing w:val="1"/>
        </w:rPr>
        <w:t>нтернет</w:t>
      </w:r>
      <w:r w:rsidRPr="00242199">
        <w:rPr>
          <w:rFonts w:ascii="Times New Roman" w:eastAsia="Times New Roman" w:hAnsi="Times New Roman"/>
          <w:spacing w:val="1"/>
        </w:rPr>
        <w:t>-сервисо</w:t>
      </w:r>
      <w:r w:rsidRPr="00242199">
        <w:rPr>
          <w:rFonts w:ascii="Times New Roman" w:eastAsia="Times New Roman" w:hAnsi="Times New Roman"/>
        </w:rPr>
        <w:t>в (</w:t>
      </w:r>
      <w:r w:rsidRPr="00242199">
        <w:rPr>
          <w:rFonts w:ascii="Times New Roman" w:eastAsia="Times New Roman" w:hAnsi="Times New Roman"/>
          <w:spacing w:val="1"/>
        </w:rPr>
        <w:t>файловы</w:t>
      </w:r>
      <w:r w:rsidRPr="00242199">
        <w:rPr>
          <w:rFonts w:ascii="Times New Roman" w:eastAsia="Times New Roman" w:hAnsi="Times New Roman"/>
        </w:rPr>
        <w:t>е</w:t>
      </w:r>
      <w:r w:rsidRPr="00242199">
        <w:rPr>
          <w:rFonts w:ascii="Times New Roman" w:eastAsia="Times New Roman" w:hAnsi="Times New Roman"/>
          <w:spacing w:val="1"/>
        </w:rPr>
        <w:t>менед</w:t>
      </w:r>
      <w:r w:rsidRPr="00242199">
        <w:rPr>
          <w:rFonts w:ascii="Times New Roman" w:eastAsia="Times New Roman" w:hAnsi="Times New Roman"/>
        </w:rPr>
        <w:t>ж</w:t>
      </w:r>
      <w:r w:rsidRPr="00242199">
        <w:rPr>
          <w:rFonts w:ascii="Times New Roman" w:eastAsia="Times New Roman" w:hAnsi="Times New Roman"/>
          <w:spacing w:val="1"/>
        </w:rPr>
        <w:t>еры</w:t>
      </w:r>
      <w:r w:rsidRPr="00242199">
        <w:rPr>
          <w:rFonts w:ascii="Times New Roman" w:eastAsia="Times New Roman" w:hAnsi="Times New Roman"/>
        </w:rPr>
        <w:t>,</w:t>
      </w:r>
      <w:r w:rsidRPr="00242199">
        <w:rPr>
          <w:rFonts w:ascii="Times New Roman" w:eastAsia="Times New Roman" w:hAnsi="Times New Roman"/>
          <w:spacing w:val="1"/>
        </w:rPr>
        <w:t>текстовы</w:t>
      </w:r>
      <w:r w:rsidRPr="00242199">
        <w:rPr>
          <w:rFonts w:ascii="Times New Roman" w:eastAsia="Times New Roman" w:hAnsi="Times New Roman"/>
        </w:rPr>
        <w:t>е</w:t>
      </w:r>
      <w:r w:rsidRPr="00242199">
        <w:rPr>
          <w:rFonts w:ascii="Times New Roman" w:eastAsia="Times New Roman" w:hAnsi="Times New Roman"/>
          <w:spacing w:val="1"/>
        </w:rPr>
        <w:t>редакторы</w:t>
      </w:r>
      <w:r w:rsidRPr="00242199">
        <w:rPr>
          <w:rFonts w:ascii="Times New Roman" w:eastAsia="Times New Roman" w:hAnsi="Times New Roman"/>
        </w:rPr>
        <w:t xml:space="preserve">, </w:t>
      </w:r>
      <w:r w:rsidRPr="00242199">
        <w:rPr>
          <w:rFonts w:ascii="Times New Roman" w:eastAsia="Times New Roman" w:hAnsi="Times New Roman"/>
          <w:spacing w:val="1"/>
        </w:rPr>
        <w:t>электронны</w:t>
      </w:r>
      <w:r w:rsidRPr="00242199">
        <w:rPr>
          <w:rFonts w:ascii="Times New Roman" w:eastAsia="Times New Roman" w:hAnsi="Times New Roman"/>
        </w:rPr>
        <w:t xml:space="preserve">е </w:t>
      </w:r>
      <w:r w:rsidRPr="00242199">
        <w:rPr>
          <w:rFonts w:ascii="Times New Roman" w:eastAsia="Times New Roman" w:hAnsi="Times New Roman"/>
          <w:spacing w:val="1"/>
        </w:rPr>
        <w:t>таблицы</w:t>
      </w:r>
      <w:r w:rsidRPr="00242199">
        <w:rPr>
          <w:rFonts w:ascii="Times New Roman" w:eastAsia="Times New Roman" w:hAnsi="Times New Roman"/>
        </w:rPr>
        <w:t>,</w:t>
      </w:r>
      <w:r w:rsidRPr="00242199">
        <w:rPr>
          <w:rFonts w:ascii="Times New Roman" w:eastAsia="Times New Roman" w:hAnsi="Times New Roman"/>
          <w:spacing w:val="1"/>
        </w:rPr>
        <w:t>браузеры</w:t>
      </w:r>
      <w:r w:rsidRPr="00242199">
        <w:rPr>
          <w:rFonts w:ascii="Times New Roman" w:eastAsia="Times New Roman" w:hAnsi="Times New Roman"/>
        </w:rPr>
        <w:t>,</w:t>
      </w:r>
      <w:r w:rsidRPr="00242199">
        <w:rPr>
          <w:rFonts w:ascii="Times New Roman" w:eastAsia="Times New Roman" w:hAnsi="Times New Roman"/>
          <w:spacing w:val="1"/>
        </w:rPr>
        <w:t>поисковы</w:t>
      </w:r>
      <w:r w:rsidRPr="00242199">
        <w:rPr>
          <w:rFonts w:ascii="Times New Roman" w:eastAsia="Times New Roman" w:hAnsi="Times New Roman"/>
        </w:rPr>
        <w:t>е</w:t>
      </w:r>
      <w:r w:rsidRPr="00242199">
        <w:rPr>
          <w:rFonts w:ascii="Times New Roman" w:eastAsia="Times New Roman" w:hAnsi="Times New Roman"/>
          <w:spacing w:val="1"/>
        </w:rPr>
        <w:t>системы</w:t>
      </w:r>
      <w:r w:rsidRPr="00242199">
        <w:rPr>
          <w:rFonts w:ascii="Times New Roman" w:eastAsia="Times New Roman" w:hAnsi="Times New Roman"/>
        </w:rPr>
        <w:t>,</w:t>
      </w:r>
      <w:r w:rsidRPr="00242199">
        <w:rPr>
          <w:rFonts w:ascii="Times New Roman" w:eastAsia="Times New Roman" w:hAnsi="Times New Roman"/>
          <w:spacing w:val="1"/>
        </w:rPr>
        <w:t>словари</w:t>
      </w:r>
      <w:r w:rsidRPr="00242199">
        <w:rPr>
          <w:rFonts w:ascii="Times New Roman" w:eastAsia="Times New Roman" w:hAnsi="Times New Roman"/>
        </w:rPr>
        <w:t xml:space="preserve">, </w:t>
      </w:r>
      <w:r w:rsidRPr="00242199">
        <w:rPr>
          <w:rFonts w:ascii="Times New Roman" w:eastAsia="Times New Roman" w:hAnsi="Times New Roman"/>
          <w:spacing w:val="1"/>
        </w:rPr>
        <w:t>электронны</w:t>
      </w:r>
      <w:r w:rsidRPr="00242199">
        <w:rPr>
          <w:rFonts w:ascii="Times New Roman" w:eastAsia="Times New Roman" w:hAnsi="Times New Roman"/>
        </w:rPr>
        <w:t>е</w:t>
      </w:r>
      <w:r w:rsidRPr="00242199">
        <w:rPr>
          <w:rFonts w:ascii="Times New Roman" w:eastAsia="Times New Roman" w:hAnsi="Times New Roman"/>
          <w:spacing w:val="1"/>
        </w:rPr>
        <w:t>энциклопедии</w:t>
      </w:r>
      <w:r w:rsidRPr="00242199">
        <w:rPr>
          <w:rFonts w:ascii="Times New Roman" w:eastAsia="Times New Roman" w:hAnsi="Times New Roman"/>
        </w:rPr>
        <w:t xml:space="preserve">); </w:t>
      </w:r>
      <w:r w:rsidRPr="00242199">
        <w:rPr>
          <w:rFonts w:ascii="Times New Roman" w:eastAsia="Times New Roman" w:hAnsi="Times New Roman"/>
          <w:spacing w:val="1"/>
        </w:rPr>
        <w:t>умение</w:t>
      </w:r>
      <w:r w:rsidRPr="00242199">
        <w:rPr>
          <w:rFonts w:ascii="Times New Roman" w:eastAsia="Times New Roman" w:hAnsi="Times New Roman"/>
        </w:rPr>
        <w:t>м</w:t>
      </w:r>
      <w:r w:rsidRPr="00242199">
        <w:rPr>
          <w:rFonts w:ascii="Times New Roman" w:eastAsia="Times New Roman" w:hAnsi="Times New Roman"/>
          <w:spacing w:val="1"/>
        </w:rPr>
        <w:t>описыват</w:t>
      </w:r>
      <w:r w:rsidRPr="00242199">
        <w:rPr>
          <w:rFonts w:ascii="Times New Roman" w:eastAsia="Times New Roman" w:hAnsi="Times New Roman"/>
        </w:rPr>
        <w:t>ь</w:t>
      </w:r>
      <w:r w:rsidRPr="00242199">
        <w:rPr>
          <w:rFonts w:ascii="Times New Roman" w:eastAsia="Times New Roman" w:hAnsi="Times New Roman"/>
          <w:spacing w:val="1"/>
        </w:rPr>
        <w:t>работ</w:t>
      </w:r>
      <w:r w:rsidRPr="00242199">
        <w:rPr>
          <w:rFonts w:ascii="Times New Roman" w:eastAsia="Times New Roman" w:hAnsi="Times New Roman"/>
        </w:rPr>
        <w:t>у</w:t>
      </w:r>
      <w:r w:rsidRPr="00242199">
        <w:rPr>
          <w:rFonts w:ascii="Times New Roman" w:eastAsia="Times New Roman" w:hAnsi="Times New Roman"/>
          <w:spacing w:val="1"/>
        </w:rPr>
        <w:t>эти</w:t>
      </w:r>
      <w:r w:rsidRPr="00242199">
        <w:rPr>
          <w:rFonts w:ascii="Times New Roman" w:eastAsia="Times New Roman" w:hAnsi="Times New Roman"/>
        </w:rPr>
        <w:t>х</w:t>
      </w:r>
      <w:r w:rsidRPr="00242199">
        <w:rPr>
          <w:rFonts w:ascii="Times New Roman" w:eastAsia="Times New Roman" w:hAnsi="Times New Roman"/>
          <w:spacing w:val="1"/>
        </w:rPr>
        <w:t>систе</w:t>
      </w:r>
      <w:r w:rsidRPr="00242199">
        <w:rPr>
          <w:rFonts w:ascii="Times New Roman" w:eastAsia="Times New Roman" w:hAnsi="Times New Roman"/>
        </w:rPr>
        <w:t xml:space="preserve">ми </w:t>
      </w:r>
      <w:r w:rsidRPr="00242199">
        <w:rPr>
          <w:rFonts w:ascii="Times New Roman" w:eastAsia="Times New Roman" w:hAnsi="Times New Roman"/>
          <w:spacing w:val="1"/>
        </w:rPr>
        <w:t>сервисо</w:t>
      </w:r>
      <w:r w:rsidRPr="00242199">
        <w:rPr>
          <w:rFonts w:ascii="Times New Roman" w:eastAsia="Times New Roman" w:hAnsi="Times New Roman"/>
        </w:rPr>
        <w:t xml:space="preserve">вс </w:t>
      </w:r>
      <w:r w:rsidRPr="00242199">
        <w:rPr>
          <w:rFonts w:ascii="Times New Roman" w:eastAsia="Times New Roman" w:hAnsi="Times New Roman"/>
          <w:spacing w:val="1"/>
        </w:rPr>
        <w:t>использование</w:t>
      </w:r>
      <w:r w:rsidRPr="00242199">
        <w:rPr>
          <w:rFonts w:ascii="Times New Roman" w:eastAsia="Times New Roman" w:hAnsi="Times New Roman"/>
        </w:rPr>
        <w:t>м</w:t>
      </w:r>
      <w:r w:rsidRPr="00242199">
        <w:rPr>
          <w:rFonts w:ascii="Times New Roman" w:eastAsia="Times New Roman" w:hAnsi="Times New Roman"/>
          <w:spacing w:val="1"/>
        </w:rPr>
        <w:t>соответствующе</w:t>
      </w:r>
      <w:r w:rsidRPr="00242199">
        <w:rPr>
          <w:rFonts w:ascii="Times New Roman" w:eastAsia="Times New Roman" w:hAnsi="Times New Roman"/>
        </w:rPr>
        <w:t>й</w:t>
      </w:r>
      <w:r w:rsidRPr="00242199">
        <w:rPr>
          <w:rFonts w:ascii="Times New Roman" w:eastAsia="Times New Roman" w:hAnsi="Times New Roman"/>
          <w:spacing w:val="1"/>
        </w:rPr>
        <w:t>терминологии</w:t>
      </w:r>
      <w:r w:rsidRPr="00242199">
        <w:rPr>
          <w:rFonts w:ascii="Times New Roman" w:eastAsia="Times New Roman" w:hAnsi="Times New Roman"/>
        </w:rPr>
        <w:t>;</w:t>
      </w:r>
    </w:p>
    <w:p w14:paraId="38DD4456" w14:textId="77777777" w:rsidR="006E54D0" w:rsidRPr="00242199" w:rsidRDefault="006E54D0" w:rsidP="00B10372">
      <w:pPr>
        <w:pStyle w:val="a9"/>
        <w:numPr>
          <w:ilvl w:val="0"/>
          <w:numId w:val="94"/>
        </w:numPr>
        <w:tabs>
          <w:tab w:val="left" w:pos="820"/>
          <w:tab w:val="left" w:pos="993"/>
        </w:tabs>
        <w:ind w:left="0" w:firstLine="709"/>
        <w:jc w:val="both"/>
        <w:rPr>
          <w:rFonts w:ascii="Times New Roman" w:hAnsi="Times New Roman"/>
        </w:rPr>
      </w:pPr>
      <w:r w:rsidRPr="00242199">
        <w:rPr>
          <w:rFonts w:ascii="Times New Roman" w:eastAsia="Times New Roman" w:hAnsi="Times New Roman"/>
          <w:spacing w:val="1"/>
        </w:rPr>
        <w:t>различным</w:t>
      </w:r>
      <w:r w:rsidRPr="00242199">
        <w:rPr>
          <w:rFonts w:ascii="Times New Roman" w:eastAsia="Times New Roman" w:hAnsi="Times New Roman"/>
        </w:rPr>
        <w:t xml:space="preserve">и </w:t>
      </w:r>
      <w:r w:rsidRPr="00242199">
        <w:rPr>
          <w:rFonts w:ascii="Times New Roman" w:eastAsia="Times New Roman" w:hAnsi="Times New Roman"/>
          <w:spacing w:val="1"/>
        </w:rPr>
        <w:t>формам</w:t>
      </w:r>
      <w:r w:rsidRPr="00242199">
        <w:rPr>
          <w:rFonts w:ascii="Times New Roman" w:eastAsia="Times New Roman" w:hAnsi="Times New Roman"/>
        </w:rPr>
        <w:t xml:space="preserve">и </w:t>
      </w:r>
      <w:r w:rsidRPr="00242199">
        <w:rPr>
          <w:rFonts w:ascii="Times New Roman" w:eastAsia="Times New Roman" w:hAnsi="Times New Roman"/>
          <w:spacing w:val="1"/>
        </w:rPr>
        <w:t>представлени</w:t>
      </w:r>
      <w:r w:rsidRPr="00242199">
        <w:rPr>
          <w:rFonts w:ascii="Times New Roman" w:eastAsia="Times New Roman" w:hAnsi="Times New Roman"/>
        </w:rPr>
        <w:t xml:space="preserve">я </w:t>
      </w:r>
      <w:r w:rsidRPr="00242199">
        <w:rPr>
          <w:rFonts w:ascii="Times New Roman" w:eastAsia="Times New Roman" w:hAnsi="Times New Roman"/>
          <w:spacing w:val="1"/>
        </w:rPr>
        <w:t>данны</w:t>
      </w:r>
      <w:r w:rsidRPr="00242199">
        <w:rPr>
          <w:rFonts w:ascii="Times New Roman" w:eastAsia="Times New Roman" w:hAnsi="Times New Roman"/>
        </w:rPr>
        <w:t xml:space="preserve">х </w:t>
      </w:r>
      <w:r w:rsidRPr="00242199">
        <w:rPr>
          <w:rFonts w:ascii="Times New Roman" w:eastAsia="Times New Roman" w:hAnsi="Times New Roman"/>
          <w:spacing w:val="1"/>
        </w:rPr>
        <w:t>(таблицы</w:t>
      </w:r>
      <w:r w:rsidRPr="00242199">
        <w:rPr>
          <w:rFonts w:ascii="Times New Roman" w:eastAsia="Times New Roman" w:hAnsi="Times New Roman"/>
        </w:rPr>
        <w:t xml:space="preserve">, </w:t>
      </w:r>
      <w:r w:rsidRPr="00242199">
        <w:rPr>
          <w:rFonts w:ascii="Times New Roman" w:eastAsia="Times New Roman" w:hAnsi="Times New Roman"/>
          <w:spacing w:val="1"/>
        </w:rPr>
        <w:t>диаграммы</w:t>
      </w:r>
      <w:r w:rsidRPr="00242199">
        <w:rPr>
          <w:rFonts w:ascii="Times New Roman" w:eastAsia="Times New Roman" w:hAnsi="Times New Roman"/>
        </w:rPr>
        <w:t xml:space="preserve">, </w:t>
      </w:r>
      <w:r w:rsidRPr="00242199">
        <w:rPr>
          <w:rFonts w:ascii="Times New Roman" w:eastAsia="Times New Roman" w:hAnsi="Times New Roman"/>
          <w:spacing w:val="1"/>
        </w:rPr>
        <w:t>график</w:t>
      </w:r>
      <w:r w:rsidRPr="00242199">
        <w:rPr>
          <w:rFonts w:ascii="Times New Roman" w:eastAsia="Times New Roman" w:hAnsi="Times New Roman"/>
        </w:rPr>
        <w:t xml:space="preserve">ии </w:t>
      </w:r>
      <w:r w:rsidRPr="00242199">
        <w:rPr>
          <w:rFonts w:ascii="Times New Roman" w:eastAsia="Times New Roman" w:hAnsi="Times New Roman"/>
          <w:spacing w:val="1"/>
        </w:rPr>
        <w:t>т</w:t>
      </w:r>
      <w:r w:rsidRPr="00242199">
        <w:rPr>
          <w:rFonts w:ascii="Times New Roman" w:eastAsia="Times New Roman" w:hAnsi="Times New Roman"/>
        </w:rPr>
        <w:t>.</w:t>
      </w:r>
      <w:r w:rsidRPr="00242199">
        <w:rPr>
          <w:rFonts w:ascii="Times New Roman" w:eastAsia="Times New Roman" w:hAnsi="Times New Roman"/>
          <w:spacing w:val="1"/>
        </w:rPr>
        <w:t>д</w:t>
      </w:r>
      <w:r w:rsidRPr="00242199">
        <w:rPr>
          <w:rFonts w:ascii="Times New Roman" w:eastAsia="Times New Roman" w:hAnsi="Times New Roman"/>
        </w:rPr>
        <w:t>.);</w:t>
      </w:r>
    </w:p>
    <w:p w14:paraId="1B935762" w14:textId="77777777" w:rsidR="006E54D0" w:rsidRPr="00242199" w:rsidRDefault="006E54D0" w:rsidP="00B10372">
      <w:pPr>
        <w:pStyle w:val="a9"/>
        <w:numPr>
          <w:ilvl w:val="0"/>
          <w:numId w:val="94"/>
        </w:numPr>
        <w:tabs>
          <w:tab w:val="left" w:pos="820"/>
          <w:tab w:val="left" w:pos="993"/>
        </w:tabs>
        <w:ind w:left="0" w:firstLine="709"/>
        <w:jc w:val="both"/>
        <w:rPr>
          <w:rFonts w:ascii="Times New Roman" w:eastAsia="Times New Roman" w:hAnsi="Times New Roman"/>
        </w:rPr>
      </w:pPr>
      <w:r w:rsidRPr="00242199">
        <w:rPr>
          <w:rFonts w:ascii="Times New Roman" w:eastAsia="Times New Roman" w:hAnsi="Times New Roman"/>
          <w:spacing w:val="1"/>
        </w:rPr>
        <w:t>приемам</w:t>
      </w:r>
      <w:r w:rsidRPr="00242199">
        <w:rPr>
          <w:rFonts w:ascii="Times New Roman" w:eastAsia="Times New Roman" w:hAnsi="Times New Roman"/>
        </w:rPr>
        <w:t xml:space="preserve">и </w:t>
      </w:r>
      <w:r w:rsidRPr="00242199">
        <w:rPr>
          <w:rFonts w:ascii="Times New Roman" w:eastAsia="Times New Roman" w:hAnsi="Times New Roman"/>
          <w:spacing w:val="1"/>
        </w:rPr>
        <w:t>безопасно</w:t>
      </w:r>
      <w:r w:rsidRPr="00242199">
        <w:rPr>
          <w:rFonts w:ascii="Times New Roman" w:eastAsia="Times New Roman" w:hAnsi="Times New Roman"/>
        </w:rPr>
        <w:t xml:space="preserve">й </w:t>
      </w:r>
      <w:r w:rsidRPr="00242199">
        <w:rPr>
          <w:rFonts w:ascii="Times New Roman" w:eastAsia="Times New Roman" w:hAnsi="Times New Roman"/>
          <w:spacing w:val="1"/>
        </w:rPr>
        <w:t>организаци</w:t>
      </w:r>
      <w:r w:rsidRPr="00242199">
        <w:rPr>
          <w:rFonts w:ascii="Times New Roman" w:eastAsia="Times New Roman" w:hAnsi="Times New Roman"/>
        </w:rPr>
        <w:t xml:space="preserve">и </w:t>
      </w:r>
      <w:r w:rsidRPr="00242199">
        <w:rPr>
          <w:rFonts w:ascii="Times New Roman" w:eastAsia="Times New Roman" w:hAnsi="Times New Roman"/>
          <w:spacing w:val="1"/>
        </w:rPr>
        <w:t>своег</w:t>
      </w:r>
      <w:r w:rsidRPr="00242199">
        <w:rPr>
          <w:rFonts w:ascii="Times New Roman" w:eastAsia="Times New Roman" w:hAnsi="Times New Roman"/>
        </w:rPr>
        <w:t xml:space="preserve">о </w:t>
      </w:r>
      <w:r w:rsidRPr="00242199">
        <w:rPr>
          <w:rFonts w:ascii="Times New Roman" w:eastAsia="Times New Roman" w:hAnsi="Times New Roman"/>
          <w:spacing w:val="1"/>
        </w:rPr>
        <w:t>лично</w:t>
      </w:r>
      <w:r w:rsidRPr="00242199">
        <w:rPr>
          <w:rFonts w:ascii="Times New Roman" w:eastAsia="Times New Roman" w:hAnsi="Times New Roman"/>
        </w:rPr>
        <w:t xml:space="preserve">го </w:t>
      </w:r>
      <w:r w:rsidRPr="00242199">
        <w:rPr>
          <w:rFonts w:ascii="Times New Roman" w:eastAsia="Times New Roman" w:hAnsi="Times New Roman"/>
          <w:spacing w:val="1"/>
        </w:rPr>
        <w:t>пространства данны</w:t>
      </w:r>
      <w:r w:rsidRPr="00242199">
        <w:rPr>
          <w:rFonts w:ascii="Times New Roman" w:eastAsia="Times New Roman" w:hAnsi="Times New Roman"/>
        </w:rPr>
        <w:t>хс</w:t>
      </w:r>
      <w:r w:rsidRPr="00242199">
        <w:rPr>
          <w:rFonts w:ascii="Times New Roman" w:eastAsia="Times New Roman" w:hAnsi="Times New Roman"/>
          <w:spacing w:val="1"/>
        </w:rPr>
        <w:t>использование</w:t>
      </w:r>
      <w:r w:rsidRPr="00242199">
        <w:rPr>
          <w:rFonts w:ascii="Times New Roman" w:eastAsia="Times New Roman" w:hAnsi="Times New Roman"/>
        </w:rPr>
        <w:t>м</w:t>
      </w:r>
      <w:r w:rsidRPr="00242199">
        <w:rPr>
          <w:rFonts w:ascii="Times New Roman" w:eastAsia="Times New Roman" w:hAnsi="Times New Roman"/>
          <w:spacing w:val="1"/>
        </w:rPr>
        <w:t xml:space="preserve"> индивидуальны</w:t>
      </w:r>
      <w:r w:rsidRPr="00242199">
        <w:rPr>
          <w:rFonts w:ascii="Times New Roman" w:eastAsia="Times New Roman" w:hAnsi="Times New Roman"/>
        </w:rPr>
        <w:t xml:space="preserve">х </w:t>
      </w:r>
      <w:r w:rsidRPr="00242199">
        <w:rPr>
          <w:rFonts w:ascii="Times New Roman" w:eastAsia="Times New Roman" w:hAnsi="Times New Roman"/>
          <w:spacing w:val="1"/>
        </w:rPr>
        <w:t>накопителе</w:t>
      </w:r>
      <w:r w:rsidRPr="00242199">
        <w:rPr>
          <w:rFonts w:ascii="Times New Roman" w:eastAsia="Times New Roman" w:hAnsi="Times New Roman"/>
        </w:rPr>
        <w:t>й</w:t>
      </w:r>
      <w:r w:rsidRPr="00242199">
        <w:rPr>
          <w:rFonts w:ascii="Times New Roman" w:eastAsia="Times New Roman" w:hAnsi="Times New Roman"/>
          <w:spacing w:val="1"/>
        </w:rPr>
        <w:t>данных</w:t>
      </w:r>
      <w:r w:rsidRPr="00242199">
        <w:rPr>
          <w:rFonts w:ascii="Times New Roman" w:eastAsia="Times New Roman" w:hAnsi="Times New Roman"/>
        </w:rPr>
        <w:t xml:space="preserve">, </w:t>
      </w:r>
      <w:r w:rsidR="006C6E8B" w:rsidRPr="00242199">
        <w:rPr>
          <w:rFonts w:ascii="Times New Roman" w:eastAsia="Times New Roman" w:hAnsi="Times New Roman"/>
          <w:spacing w:val="1"/>
        </w:rPr>
        <w:t>и</w:t>
      </w:r>
      <w:r w:rsidR="00AC7420" w:rsidRPr="00242199">
        <w:rPr>
          <w:rFonts w:ascii="Times New Roman" w:eastAsia="Times New Roman" w:hAnsi="Times New Roman"/>
          <w:spacing w:val="1"/>
        </w:rPr>
        <w:t>нтернет</w:t>
      </w:r>
      <w:r w:rsidRPr="00242199">
        <w:rPr>
          <w:rFonts w:ascii="Times New Roman" w:eastAsia="Times New Roman" w:hAnsi="Times New Roman"/>
          <w:spacing w:val="1"/>
        </w:rPr>
        <w:t>-сервисо</w:t>
      </w:r>
      <w:r w:rsidRPr="00242199">
        <w:rPr>
          <w:rFonts w:ascii="Times New Roman" w:eastAsia="Times New Roman" w:hAnsi="Times New Roman"/>
        </w:rPr>
        <w:t xml:space="preserve">ви </w:t>
      </w:r>
      <w:r w:rsidR="00245F1D" w:rsidRPr="00242199">
        <w:rPr>
          <w:rFonts w:ascii="Times New Roman" w:eastAsia="Times New Roman" w:hAnsi="Times New Roman"/>
          <w:spacing w:val="1"/>
        </w:rPr>
        <w:t>т. п.</w:t>
      </w:r>
      <w:r w:rsidRPr="00242199">
        <w:rPr>
          <w:rFonts w:ascii="Times New Roman" w:eastAsia="Times New Roman" w:hAnsi="Times New Roman"/>
        </w:rPr>
        <w:t>;</w:t>
      </w:r>
    </w:p>
    <w:p w14:paraId="7E8C10A8" w14:textId="77777777" w:rsidR="00726303" w:rsidRPr="00242199" w:rsidRDefault="00726303" w:rsidP="00B10372">
      <w:pPr>
        <w:pStyle w:val="a9"/>
        <w:numPr>
          <w:ilvl w:val="0"/>
          <w:numId w:val="94"/>
        </w:numPr>
        <w:tabs>
          <w:tab w:val="left" w:pos="820"/>
          <w:tab w:val="left" w:pos="993"/>
        </w:tabs>
        <w:jc w:val="both"/>
        <w:rPr>
          <w:rFonts w:ascii="Times New Roman" w:hAnsi="Times New Roman"/>
        </w:rPr>
      </w:pPr>
      <w:r w:rsidRPr="00242199">
        <w:rPr>
          <w:rFonts w:ascii="Times New Roman" w:eastAsia="Times New Roman" w:hAnsi="Times New Roman"/>
          <w:spacing w:val="1"/>
        </w:rPr>
        <w:t>основ</w:t>
      </w:r>
      <w:r w:rsidRPr="00242199">
        <w:rPr>
          <w:rFonts w:ascii="Times New Roman" w:eastAsia="Times New Roman" w:hAnsi="Times New Roman"/>
        </w:rPr>
        <w:t>а</w:t>
      </w:r>
      <w:r w:rsidRPr="00242199">
        <w:rPr>
          <w:rFonts w:ascii="Times New Roman" w:eastAsia="Times New Roman" w:hAnsi="Times New Roman"/>
          <w:spacing w:val="1"/>
        </w:rPr>
        <w:t>м</w:t>
      </w:r>
      <w:r w:rsidRPr="00242199">
        <w:rPr>
          <w:rFonts w:ascii="Times New Roman" w:eastAsia="Times New Roman" w:hAnsi="Times New Roman"/>
        </w:rPr>
        <w:t>и</w:t>
      </w:r>
      <w:r w:rsidRPr="00242199">
        <w:rPr>
          <w:rFonts w:ascii="Times New Roman" w:eastAsia="Times New Roman" w:hAnsi="Times New Roman"/>
          <w:spacing w:val="1"/>
        </w:rPr>
        <w:t>соблюдени</w:t>
      </w:r>
      <w:r w:rsidRPr="00242199">
        <w:rPr>
          <w:rFonts w:ascii="Times New Roman" w:eastAsia="Times New Roman" w:hAnsi="Times New Roman"/>
        </w:rPr>
        <w:t>я</w:t>
      </w:r>
      <w:r w:rsidRPr="00242199">
        <w:rPr>
          <w:rFonts w:ascii="Times New Roman" w:eastAsia="Times New Roman" w:hAnsi="Times New Roman"/>
          <w:spacing w:val="1"/>
        </w:rPr>
        <w:t>нор</w:t>
      </w:r>
      <w:r w:rsidRPr="00242199">
        <w:rPr>
          <w:rFonts w:ascii="Times New Roman" w:eastAsia="Times New Roman" w:hAnsi="Times New Roman"/>
        </w:rPr>
        <w:t>м</w:t>
      </w:r>
      <w:r w:rsidRPr="00242199">
        <w:rPr>
          <w:rFonts w:ascii="Times New Roman" w:eastAsia="Times New Roman" w:hAnsi="Times New Roman"/>
          <w:spacing w:val="1"/>
        </w:rPr>
        <w:t>информационно</w:t>
      </w:r>
      <w:r w:rsidRPr="00242199">
        <w:rPr>
          <w:rFonts w:ascii="Times New Roman" w:eastAsia="Times New Roman" w:hAnsi="Times New Roman"/>
        </w:rPr>
        <w:t>й</w:t>
      </w:r>
      <w:r w:rsidRPr="00242199">
        <w:rPr>
          <w:rFonts w:ascii="Times New Roman" w:eastAsia="Times New Roman" w:hAnsi="Times New Roman"/>
          <w:spacing w:val="1"/>
        </w:rPr>
        <w:t>этик</w:t>
      </w:r>
      <w:r w:rsidRPr="00242199">
        <w:rPr>
          <w:rFonts w:ascii="Times New Roman" w:eastAsia="Times New Roman" w:hAnsi="Times New Roman"/>
        </w:rPr>
        <w:t>ии</w:t>
      </w:r>
      <w:r w:rsidRPr="00242199">
        <w:rPr>
          <w:rFonts w:ascii="Times New Roman" w:eastAsia="Times New Roman" w:hAnsi="Times New Roman"/>
          <w:spacing w:val="1"/>
        </w:rPr>
        <w:t>права</w:t>
      </w:r>
      <w:r w:rsidRPr="00242199">
        <w:rPr>
          <w:rFonts w:ascii="Times New Roman" w:eastAsia="Times New Roman" w:hAnsi="Times New Roman"/>
        </w:rPr>
        <w:t>;</w:t>
      </w:r>
    </w:p>
    <w:p w14:paraId="5E67F6DD" w14:textId="77777777" w:rsidR="00726303" w:rsidRPr="00242199" w:rsidRDefault="00726303" w:rsidP="00B10372">
      <w:pPr>
        <w:pStyle w:val="a9"/>
        <w:numPr>
          <w:ilvl w:val="0"/>
          <w:numId w:val="94"/>
        </w:numPr>
        <w:tabs>
          <w:tab w:val="left" w:pos="780"/>
          <w:tab w:val="left" w:pos="993"/>
        </w:tabs>
        <w:jc w:val="both"/>
        <w:rPr>
          <w:rFonts w:ascii="Times New Roman" w:eastAsia="Times New Roman" w:hAnsi="Times New Roman"/>
          <w:w w:val="99"/>
        </w:rPr>
      </w:pPr>
      <w:r w:rsidRPr="00242199">
        <w:rPr>
          <w:rFonts w:ascii="Times New Roman" w:eastAsia="Times New Roman" w:hAnsi="Times New Roman"/>
          <w:spacing w:val="1"/>
        </w:rPr>
        <w:t>познакомитс</w:t>
      </w:r>
      <w:r w:rsidRPr="00242199">
        <w:rPr>
          <w:rFonts w:ascii="Times New Roman" w:eastAsia="Times New Roman" w:hAnsi="Times New Roman"/>
        </w:rPr>
        <w:t xml:space="preserve">я с </w:t>
      </w:r>
      <w:r w:rsidRPr="00242199">
        <w:rPr>
          <w:rFonts w:ascii="Times New Roman" w:eastAsia="Times New Roman" w:hAnsi="Times New Roman"/>
          <w:spacing w:val="1"/>
        </w:rPr>
        <w:t>программным</w:t>
      </w:r>
      <w:r w:rsidRPr="00242199">
        <w:rPr>
          <w:rFonts w:ascii="Times New Roman" w:eastAsia="Times New Roman" w:hAnsi="Times New Roman"/>
        </w:rPr>
        <w:t xml:space="preserve">и </w:t>
      </w:r>
      <w:r w:rsidRPr="00242199">
        <w:rPr>
          <w:rFonts w:ascii="Times New Roman" w:eastAsia="Times New Roman" w:hAnsi="Times New Roman"/>
          <w:spacing w:val="1"/>
        </w:rPr>
        <w:t>средствам</w:t>
      </w:r>
      <w:r w:rsidRPr="00242199">
        <w:rPr>
          <w:rFonts w:ascii="Times New Roman" w:eastAsia="Times New Roman" w:hAnsi="Times New Roman"/>
        </w:rPr>
        <w:t xml:space="preserve">и </w:t>
      </w:r>
      <w:r w:rsidRPr="00242199">
        <w:rPr>
          <w:rFonts w:ascii="Times New Roman" w:eastAsia="Times New Roman" w:hAnsi="Times New Roman"/>
          <w:spacing w:val="1"/>
        </w:rPr>
        <w:t>дл</w:t>
      </w:r>
      <w:r w:rsidRPr="00242199">
        <w:rPr>
          <w:rFonts w:ascii="Times New Roman" w:eastAsia="Times New Roman" w:hAnsi="Times New Roman"/>
        </w:rPr>
        <w:t xml:space="preserve">я </w:t>
      </w:r>
      <w:r w:rsidRPr="00242199">
        <w:rPr>
          <w:rFonts w:ascii="Times New Roman" w:eastAsia="Times New Roman" w:hAnsi="Times New Roman"/>
          <w:spacing w:val="1"/>
        </w:rPr>
        <w:t>работ</w:t>
      </w:r>
      <w:r w:rsidRPr="00242199">
        <w:rPr>
          <w:rFonts w:ascii="Times New Roman" w:eastAsia="Times New Roman" w:hAnsi="Times New Roman"/>
        </w:rPr>
        <w:t xml:space="preserve">ы с </w:t>
      </w:r>
      <w:r w:rsidRPr="00242199">
        <w:rPr>
          <w:rFonts w:ascii="Times New Roman" w:eastAsia="Times New Roman" w:hAnsi="Times New Roman"/>
          <w:spacing w:val="1"/>
          <w:w w:val="99"/>
        </w:rPr>
        <w:t>ауди</w:t>
      </w:r>
      <w:r w:rsidRPr="00242199">
        <w:rPr>
          <w:rFonts w:ascii="Times New Roman" w:eastAsia="Times New Roman" w:hAnsi="Times New Roman"/>
          <w:spacing w:val="2"/>
          <w:w w:val="99"/>
        </w:rPr>
        <w:t>о</w:t>
      </w:r>
      <w:r w:rsidRPr="00242199">
        <w:rPr>
          <w:rFonts w:ascii="Times New Roman" w:eastAsia="Times New Roman" w:hAnsi="Times New Roman"/>
          <w:w w:val="99"/>
        </w:rPr>
        <w:t>-</w:t>
      </w:r>
      <w:r w:rsidRPr="00242199">
        <w:rPr>
          <w:rFonts w:ascii="Times New Roman" w:eastAsia="Times New Roman" w:hAnsi="Times New Roman"/>
          <w:spacing w:val="1"/>
        </w:rPr>
        <w:t>ви</w:t>
      </w:r>
      <w:r w:rsidRPr="00242199">
        <w:rPr>
          <w:rFonts w:ascii="Times New Roman" w:eastAsia="Times New Roman" w:hAnsi="Times New Roman"/>
        </w:rPr>
        <w:t>з</w:t>
      </w:r>
      <w:r w:rsidRPr="00242199">
        <w:rPr>
          <w:rFonts w:ascii="Times New Roman" w:eastAsia="Times New Roman" w:hAnsi="Times New Roman"/>
          <w:spacing w:val="1"/>
        </w:rPr>
        <w:t>уальным</w:t>
      </w:r>
      <w:r w:rsidRPr="00242199">
        <w:rPr>
          <w:rFonts w:ascii="Times New Roman" w:eastAsia="Times New Roman" w:hAnsi="Times New Roman"/>
        </w:rPr>
        <w:t>и</w:t>
      </w:r>
      <w:r w:rsidRPr="00242199">
        <w:rPr>
          <w:rFonts w:ascii="Times New Roman" w:eastAsia="Times New Roman" w:hAnsi="Times New Roman"/>
          <w:spacing w:val="1"/>
        </w:rPr>
        <w:t>данным</w:t>
      </w:r>
      <w:r w:rsidRPr="00242199">
        <w:rPr>
          <w:rFonts w:ascii="Times New Roman" w:eastAsia="Times New Roman" w:hAnsi="Times New Roman"/>
        </w:rPr>
        <w:t>ии</w:t>
      </w:r>
      <w:r w:rsidRPr="00242199">
        <w:rPr>
          <w:rFonts w:ascii="Times New Roman" w:eastAsia="Times New Roman" w:hAnsi="Times New Roman"/>
          <w:spacing w:val="1"/>
        </w:rPr>
        <w:t>соответствующи</w:t>
      </w:r>
      <w:r w:rsidRPr="00242199">
        <w:rPr>
          <w:rFonts w:ascii="Times New Roman" w:eastAsia="Times New Roman" w:hAnsi="Times New Roman"/>
        </w:rPr>
        <w:t>м</w:t>
      </w:r>
      <w:r w:rsidRPr="00242199">
        <w:rPr>
          <w:rFonts w:ascii="Times New Roman" w:eastAsia="Times New Roman" w:hAnsi="Times New Roman"/>
          <w:spacing w:val="1"/>
        </w:rPr>
        <w:t>понятийны</w:t>
      </w:r>
      <w:r w:rsidRPr="00242199">
        <w:rPr>
          <w:rFonts w:ascii="Times New Roman" w:eastAsia="Times New Roman" w:hAnsi="Times New Roman"/>
        </w:rPr>
        <w:t>м</w:t>
      </w:r>
      <w:r w:rsidRPr="00242199">
        <w:rPr>
          <w:rFonts w:ascii="Times New Roman" w:eastAsia="Times New Roman" w:hAnsi="Times New Roman"/>
          <w:spacing w:val="1"/>
          <w:w w:val="99"/>
        </w:rPr>
        <w:t>апп</w:t>
      </w:r>
      <w:r w:rsidRPr="00242199">
        <w:rPr>
          <w:rFonts w:ascii="Times New Roman" w:eastAsia="Times New Roman" w:hAnsi="Times New Roman"/>
          <w:w w:val="99"/>
        </w:rPr>
        <w:t>а</w:t>
      </w:r>
      <w:r w:rsidRPr="00242199">
        <w:rPr>
          <w:rFonts w:ascii="Times New Roman" w:eastAsia="Times New Roman" w:hAnsi="Times New Roman"/>
          <w:spacing w:val="1"/>
          <w:w w:val="99"/>
        </w:rPr>
        <w:t>ратом</w:t>
      </w:r>
      <w:r w:rsidRPr="00242199">
        <w:rPr>
          <w:rFonts w:ascii="Times New Roman" w:eastAsia="Times New Roman" w:hAnsi="Times New Roman"/>
          <w:w w:val="99"/>
        </w:rPr>
        <w:t>;</w:t>
      </w:r>
    </w:p>
    <w:p w14:paraId="5576639C" w14:textId="77777777" w:rsidR="00726303" w:rsidRPr="00242199" w:rsidRDefault="00726303" w:rsidP="00B10372">
      <w:pPr>
        <w:pStyle w:val="a9"/>
        <w:numPr>
          <w:ilvl w:val="0"/>
          <w:numId w:val="94"/>
        </w:numPr>
        <w:tabs>
          <w:tab w:val="left" w:pos="820"/>
          <w:tab w:val="left" w:pos="993"/>
        </w:tabs>
        <w:jc w:val="both"/>
        <w:rPr>
          <w:rFonts w:ascii="Times New Roman" w:hAnsi="Times New Roman"/>
        </w:rPr>
      </w:pPr>
      <w:r w:rsidRPr="00242199">
        <w:rPr>
          <w:rFonts w:ascii="Times New Roman" w:eastAsia="Times New Roman" w:hAnsi="Times New Roman"/>
          <w:spacing w:val="1"/>
        </w:rPr>
        <w:t>узнает</w:t>
      </w:r>
      <w:r w:rsidRPr="00242199">
        <w:rPr>
          <w:rFonts w:ascii="Times New Roman" w:eastAsia="Times New Roman" w:hAnsi="Times New Roman"/>
        </w:rPr>
        <w:t xml:space="preserve"> о </w:t>
      </w:r>
      <w:r w:rsidRPr="00242199">
        <w:rPr>
          <w:rFonts w:ascii="Times New Roman" w:eastAsia="Times New Roman" w:hAnsi="Times New Roman"/>
          <w:spacing w:val="1"/>
        </w:rPr>
        <w:t>дискретно</w:t>
      </w:r>
      <w:r w:rsidRPr="00242199">
        <w:rPr>
          <w:rFonts w:ascii="Times New Roman" w:eastAsia="Times New Roman" w:hAnsi="Times New Roman"/>
        </w:rPr>
        <w:t xml:space="preserve">м </w:t>
      </w:r>
      <w:r w:rsidRPr="00242199">
        <w:rPr>
          <w:rFonts w:ascii="Times New Roman" w:eastAsia="Times New Roman" w:hAnsi="Times New Roman"/>
          <w:spacing w:val="1"/>
        </w:rPr>
        <w:t>представлени</w:t>
      </w:r>
      <w:r w:rsidRPr="00242199">
        <w:rPr>
          <w:rFonts w:ascii="Times New Roman" w:eastAsia="Times New Roman" w:hAnsi="Times New Roman"/>
        </w:rPr>
        <w:t xml:space="preserve">и </w:t>
      </w:r>
      <w:r w:rsidRPr="00242199">
        <w:rPr>
          <w:rFonts w:ascii="Times New Roman" w:eastAsia="Times New Roman" w:hAnsi="Times New Roman"/>
          <w:spacing w:val="1"/>
          <w:w w:val="99"/>
        </w:rPr>
        <w:t>ауди</w:t>
      </w:r>
      <w:r w:rsidRPr="00242199">
        <w:rPr>
          <w:rFonts w:ascii="Times New Roman" w:eastAsia="Times New Roman" w:hAnsi="Times New Roman"/>
          <w:spacing w:val="2"/>
          <w:w w:val="99"/>
        </w:rPr>
        <w:t>о</w:t>
      </w:r>
      <w:r w:rsidRPr="00242199">
        <w:rPr>
          <w:rFonts w:ascii="Times New Roman" w:eastAsia="Times New Roman" w:hAnsi="Times New Roman"/>
          <w:w w:val="99"/>
        </w:rPr>
        <w:t>-</w:t>
      </w:r>
      <w:r w:rsidRPr="00242199">
        <w:rPr>
          <w:rFonts w:ascii="Times New Roman" w:eastAsia="Times New Roman" w:hAnsi="Times New Roman"/>
          <w:spacing w:val="1"/>
        </w:rPr>
        <w:t>ви</w:t>
      </w:r>
      <w:r w:rsidRPr="00242199">
        <w:rPr>
          <w:rFonts w:ascii="Times New Roman" w:eastAsia="Times New Roman" w:hAnsi="Times New Roman"/>
        </w:rPr>
        <w:t>з</w:t>
      </w:r>
      <w:r w:rsidRPr="00242199">
        <w:rPr>
          <w:rFonts w:ascii="Times New Roman" w:eastAsia="Times New Roman" w:hAnsi="Times New Roman"/>
          <w:spacing w:val="1"/>
        </w:rPr>
        <w:t>уальны</w:t>
      </w:r>
      <w:r w:rsidRPr="00242199">
        <w:rPr>
          <w:rFonts w:ascii="Times New Roman" w:eastAsia="Times New Roman" w:hAnsi="Times New Roman"/>
        </w:rPr>
        <w:t xml:space="preserve">х </w:t>
      </w:r>
      <w:r w:rsidRPr="00242199">
        <w:rPr>
          <w:rFonts w:ascii="Times New Roman" w:eastAsia="Times New Roman" w:hAnsi="Times New Roman"/>
          <w:spacing w:val="1"/>
        </w:rPr>
        <w:t>данных.</w:t>
      </w:r>
    </w:p>
    <w:p w14:paraId="39D84405" w14:textId="77777777" w:rsidR="006E54D0" w:rsidRPr="00242199" w:rsidRDefault="006E54D0" w:rsidP="00EC1B31">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hAnsi="Times New Roman"/>
          <w:b/>
          <w:sz w:val="24"/>
          <w:szCs w:val="24"/>
        </w:rPr>
      </w:pPr>
      <w:r w:rsidRPr="00242199">
        <w:rPr>
          <w:rFonts w:ascii="Times New Roman" w:hAnsi="Times New Roman"/>
          <w:b/>
          <w:spacing w:val="1"/>
          <w:sz w:val="24"/>
          <w:szCs w:val="24"/>
        </w:rPr>
        <w:t>Выпускни</w:t>
      </w:r>
      <w:r w:rsidRPr="00242199">
        <w:rPr>
          <w:rFonts w:ascii="Times New Roman" w:hAnsi="Times New Roman"/>
          <w:b/>
          <w:sz w:val="24"/>
          <w:szCs w:val="24"/>
        </w:rPr>
        <w:t>к</w:t>
      </w:r>
      <w:r w:rsidRPr="00242199">
        <w:rPr>
          <w:rFonts w:ascii="Times New Roman" w:hAnsi="Times New Roman"/>
          <w:b/>
          <w:spacing w:val="1"/>
          <w:sz w:val="24"/>
          <w:szCs w:val="24"/>
        </w:rPr>
        <w:t>получи</w:t>
      </w:r>
      <w:r w:rsidRPr="00242199">
        <w:rPr>
          <w:rFonts w:ascii="Times New Roman" w:hAnsi="Times New Roman"/>
          <w:b/>
          <w:sz w:val="24"/>
          <w:szCs w:val="24"/>
        </w:rPr>
        <w:t>т</w:t>
      </w:r>
      <w:r w:rsidRPr="00242199">
        <w:rPr>
          <w:rFonts w:ascii="Times New Roman" w:hAnsi="Times New Roman"/>
          <w:b/>
          <w:spacing w:val="1"/>
          <w:sz w:val="24"/>
          <w:szCs w:val="24"/>
        </w:rPr>
        <w:t>возмо</w:t>
      </w:r>
      <w:r w:rsidRPr="00242199">
        <w:rPr>
          <w:rFonts w:ascii="Times New Roman" w:hAnsi="Times New Roman"/>
          <w:b/>
          <w:spacing w:val="2"/>
          <w:sz w:val="24"/>
          <w:szCs w:val="24"/>
        </w:rPr>
        <w:t>ж</w:t>
      </w:r>
      <w:r w:rsidRPr="00242199">
        <w:rPr>
          <w:rFonts w:ascii="Times New Roman" w:hAnsi="Times New Roman"/>
          <w:b/>
          <w:spacing w:val="1"/>
          <w:sz w:val="24"/>
          <w:szCs w:val="24"/>
        </w:rPr>
        <w:t>ност</w:t>
      </w:r>
      <w:r w:rsidRPr="00242199">
        <w:rPr>
          <w:rFonts w:ascii="Times New Roman" w:hAnsi="Times New Roman"/>
          <w:b/>
          <w:sz w:val="24"/>
          <w:szCs w:val="24"/>
        </w:rPr>
        <w:t>ь(в</w:t>
      </w:r>
      <w:r w:rsidRPr="00242199">
        <w:rPr>
          <w:rFonts w:ascii="Times New Roman" w:hAnsi="Times New Roman"/>
          <w:b/>
          <w:spacing w:val="1"/>
          <w:sz w:val="24"/>
          <w:szCs w:val="24"/>
        </w:rPr>
        <w:t>данно</w:t>
      </w:r>
      <w:r w:rsidRPr="00242199">
        <w:rPr>
          <w:rFonts w:ascii="Times New Roman" w:hAnsi="Times New Roman"/>
          <w:b/>
          <w:sz w:val="24"/>
          <w:szCs w:val="24"/>
        </w:rPr>
        <w:t>м</w:t>
      </w:r>
      <w:r w:rsidRPr="00242199">
        <w:rPr>
          <w:rFonts w:ascii="Times New Roman" w:hAnsi="Times New Roman"/>
          <w:b/>
          <w:spacing w:val="1"/>
          <w:sz w:val="24"/>
          <w:szCs w:val="24"/>
        </w:rPr>
        <w:t>курс</w:t>
      </w:r>
      <w:r w:rsidRPr="00242199">
        <w:rPr>
          <w:rFonts w:ascii="Times New Roman" w:hAnsi="Times New Roman"/>
          <w:b/>
          <w:sz w:val="24"/>
          <w:szCs w:val="24"/>
        </w:rPr>
        <w:t>еи</w:t>
      </w:r>
      <w:r w:rsidRPr="00242199">
        <w:rPr>
          <w:rFonts w:ascii="Times New Roman" w:hAnsi="Times New Roman"/>
          <w:b/>
          <w:spacing w:val="1"/>
          <w:sz w:val="24"/>
          <w:szCs w:val="24"/>
        </w:rPr>
        <w:t>ино</w:t>
      </w:r>
      <w:r w:rsidRPr="00242199">
        <w:rPr>
          <w:rFonts w:ascii="Times New Roman" w:hAnsi="Times New Roman"/>
          <w:b/>
          <w:sz w:val="24"/>
          <w:szCs w:val="24"/>
        </w:rPr>
        <w:t>й</w:t>
      </w:r>
      <w:r w:rsidRPr="00242199">
        <w:rPr>
          <w:rFonts w:ascii="Times New Roman" w:hAnsi="Times New Roman"/>
          <w:b/>
          <w:spacing w:val="1"/>
          <w:sz w:val="24"/>
          <w:szCs w:val="24"/>
        </w:rPr>
        <w:t>учебной деятельности</w:t>
      </w:r>
      <w:r w:rsidRPr="00242199">
        <w:rPr>
          <w:rFonts w:ascii="Times New Roman" w:hAnsi="Times New Roman"/>
          <w:b/>
          <w:sz w:val="24"/>
          <w:szCs w:val="24"/>
        </w:rPr>
        <w:t>):</w:t>
      </w:r>
    </w:p>
    <w:p w14:paraId="38B64052" w14:textId="77777777" w:rsidR="006E54D0" w:rsidRPr="00242199" w:rsidRDefault="00726303" w:rsidP="00B10372">
      <w:pPr>
        <w:pStyle w:val="a9"/>
        <w:numPr>
          <w:ilvl w:val="0"/>
          <w:numId w:val="95"/>
        </w:numPr>
        <w:tabs>
          <w:tab w:val="left" w:pos="993"/>
        </w:tabs>
        <w:ind w:left="0" w:firstLine="709"/>
        <w:jc w:val="both"/>
        <w:rPr>
          <w:rFonts w:ascii="Times New Roman" w:hAnsi="Times New Roman"/>
          <w:i/>
        </w:rPr>
      </w:pPr>
      <w:r w:rsidRPr="00242199">
        <w:rPr>
          <w:rFonts w:ascii="Times New Roman" w:eastAsia="Times New Roman" w:hAnsi="Times New Roman"/>
          <w:i/>
          <w:spacing w:val="1"/>
        </w:rPr>
        <w:t>узнать о</w:t>
      </w:r>
      <w:r w:rsidR="0095315B" w:rsidRPr="00242199">
        <w:rPr>
          <w:rFonts w:ascii="Times New Roman" w:eastAsia="Times New Roman" w:hAnsi="Times New Roman"/>
          <w:i/>
          <w:spacing w:val="1"/>
        </w:rPr>
        <w:t xml:space="preserve"> данных от датчиков, например, датчиков роботизированных устройств</w:t>
      </w:r>
      <w:r w:rsidR="0095315B" w:rsidRPr="00242199">
        <w:rPr>
          <w:rFonts w:ascii="Times New Roman" w:eastAsia="Times New Roman" w:hAnsi="Times New Roman"/>
          <w:i/>
        </w:rPr>
        <w:t>;</w:t>
      </w:r>
    </w:p>
    <w:p w14:paraId="42CE4EB9" w14:textId="77777777" w:rsidR="006E54D0" w:rsidRPr="00242199" w:rsidRDefault="006E54D0" w:rsidP="00B10372">
      <w:pPr>
        <w:pStyle w:val="a9"/>
        <w:numPr>
          <w:ilvl w:val="0"/>
          <w:numId w:val="95"/>
        </w:numPr>
        <w:tabs>
          <w:tab w:val="left" w:pos="820"/>
          <w:tab w:val="left" w:pos="993"/>
        </w:tabs>
        <w:ind w:left="0" w:firstLine="709"/>
        <w:jc w:val="both"/>
        <w:rPr>
          <w:rFonts w:ascii="Times New Roman" w:eastAsia="Times New Roman" w:hAnsi="Times New Roman"/>
          <w:i/>
        </w:rPr>
      </w:pPr>
      <w:r w:rsidRPr="00242199">
        <w:rPr>
          <w:rFonts w:ascii="Times New Roman" w:eastAsia="Times New Roman" w:hAnsi="Times New Roman"/>
          <w:i/>
          <w:spacing w:val="1"/>
        </w:rPr>
        <w:t>практиковатьс</w:t>
      </w:r>
      <w:r w:rsidRPr="00242199">
        <w:rPr>
          <w:rFonts w:ascii="Times New Roman" w:eastAsia="Times New Roman" w:hAnsi="Times New Roman"/>
          <w:i/>
        </w:rPr>
        <w:t xml:space="preserve">я в </w:t>
      </w:r>
      <w:r w:rsidRPr="00242199">
        <w:rPr>
          <w:rFonts w:ascii="Times New Roman" w:eastAsia="Times New Roman" w:hAnsi="Times New Roman"/>
          <w:i/>
          <w:spacing w:val="1"/>
        </w:rPr>
        <w:t>использовани</w:t>
      </w:r>
      <w:r w:rsidRPr="00242199">
        <w:rPr>
          <w:rFonts w:ascii="Times New Roman" w:eastAsia="Times New Roman" w:hAnsi="Times New Roman"/>
          <w:i/>
        </w:rPr>
        <w:t xml:space="preserve">и </w:t>
      </w:r>
      <w:r w:rsidRPr="00242199">
        <w:rPr>
          <w:rFonts w:ascii="Times New Roman" w:eastAsia="Times New Roman" w:hAnsi="Times New Roman"/>
          <w:i/>
          <w:spacing w:val="1"/>
        </w:rPr>
        <w:t>основны</w:t>
      </w:r>
      <w:r w:rsidRPr="00242199">
        <w:rPr>
          <w:rFonts w:ascii="Times New Roman" w:eastAsia="Times New Roman" w:hAnsi="Times New Roman"/>
          <w:i/>
        </w:rPr>
        <w:t xml:space="preserve">х </w:t>
      </w:r>
      <w:r w:rsidRPr="00242199">
        <w:rPr>
          <w:rFonts w:ascii="Times New Roman" w:eastAsia="Times New Roman" w:hAnsi="Times New Roman"/>
          <w:i/>
          <w:spacing w:val="1"/>
        </w:rPr>
        <w:t>видо</w:t>
      </w:r>
      <w:r w:rsidRPr="00242199">
        <w:rPr>
          <w:rFonts w:ascii="Times New Roman" w:eastAsia="Times New Roman" w:hAnsi="Times New Roman"/>
          <w:i/>
        </w:rPr>
        <w:t xml:space="preserve">в </w:t>
      </w:r>
      <w:r w:rsidRPr="00242199">
        <w:rPr>
          <w:rFonts w:ascii="Times New Roman" w:eastAsia="Times New Roman" w:hAnsi="Times New Roman"/>
          <w:i/>
          <w:spacing w:val="1"/>
        </w:rPr>
        <w:t>прикладного программног</w:t>
      </w:r>
      <w:r w:rsidRPr="00242199">
        <w:rPr>
          <w:rFonts w:ascii="Times New Roman" w:eastAsia="Times New Roman" w:hAnsi="Times New Roman"/>
          <w:i/>
        </w:rPr>
        <w:t xml:space="preserve">о </w:t>
      </w:r>
      <w:r w:rsidRPr="00242199">
        <w:rPr>
          <w:rFonts w:ascii="Times New Roman" w:eastAsia="Times New Roman" w:hAnsi="Times New Roman"/>
          <w:i/>
          <w:spacing w:val="1"/>
        </w:rPr>
        <w:t>обеспечени</w:t>
      </w:r>
      <w:r w:rsidRPr="00242199">
        <w:rPr>
          <w:rFonts w:ascii="Times New Roman" w:eastAsia="Times New Roman" w:hAnsi="Times New Roman"/>
          <w:i/>
        </w:rPr>
        <w:t>я</w:t>
      </w:r>
      <w:r w:rsidRPr="00242199">
        <w:rPr>
          <w:rFonts w:ascii="Times New Roman" w:eastAsia="Times New Roman" w:hAnsi="Times New Roman"/>
          <w:i/>
          <w:spacing w:val="1"/>
        </w:rPr>
        <w:t>(редактор</w:t>
      </w:r>
      <w:r w:rsidRPr="00242199">
        <w:rPr>
          <w:rFonts w:ascii="Times New Roman" w:eastAsia="Times New Roman" w:hAnsi="Times New Roman"/>
          <w:i/>
        </w:rPr>
        <w:t>ы</w:t>
      </w:r>
      <w:r w:rsidRPr="00242199">
        <w:rPr>
          <w:rFonts w:ascii="Times New Roman" w:eastAsia="Times New Roman" w:hAnsi="Times New Roman"/>
          <w:i/>
          <w:spacing w:val="1"/>
        </w:rPr>
        <w:t>текстов</w:t>
      </w:r>
      <w:r w:rsidRPr="00242199">
        <w:rPr>
          <w:rFonts w:ascii="Times New Roman" w:eastAsia="Times New Roman" w:hAnsi="Times New Roman"/>
          <w:i/>
        </w:rPr>
        <w:t>,</w:t>
      </w:r>
      <w:r w:rsidRPr="00242199">
        <w:rPr>
          <w:rFonts w:ascii="Times New Roman" w:eastAsia="Times New Roman" w:hAnsi="Times New Roman"/>
          <w:i/>
          <w:spacing w:val="1"/>
        </w:rPr>
        <w:t>электронны</w:t>
      </w:r>
      <w:r w:rsidRPr="00242199">
        <w:rPr>
          <w:rFonts w:ascii="Times New Roman" w:eastAsia="Times New Roman" w:hAnsi="Times New Roman"/>
          <w:i/>
        </w:rPr>
        <w:t>е</w:t>
      </w:r>
      <w:r w:rsidRPr="00242199">
        <w:rPr>
          <w:rFonts w:ascii="Times New Roman" w:eastAsia="Times New Roman" w:hAnsi="Times New Roman"/>
          <w:i/>
          <w:spacing w:val="1"/>
        </w:rPr>
        <w:t>таблицы</w:t>
      </w:r>
      <w:r w:rsidRPr="00242199">
        <w:rPr>
          <w:rFonts w:ascii="Times New Roman" w:eastAsia="Times New Roman" w:hAnsi="Times New Roman"/>
          <w:i/>
        </w:rPr>
        <w:t xml:space="preserve">, </w:t>
      </w:r>
      <w:r w:rsidRPr="00242199">
        <w:rPr>
          <w:rFonts w:ascii="Times New Roman" w:eastAsia="Times New Roman" w:hAnsi="Times New Roman"/>
          <w:i/>
          <w:spacing w:val="1"/>
        </w:rPr>
        <w:t>браузер</w:t>
      </w:r>
      <w:r w:rsidRPr="00242199">
        <w:rPr>
          <w:rFonts w:ascii="Times New Roman" w:eastAsia="Times New Roman" w:hAnsi="Times New Roman"/>
          <w:i/>
        </w:rPr>
        <w:t xml:space="preserve">ыи </w:t>
      </w:r>
      <w:r w:rsidRPr="00242199">
        <w:rPr>
          <w:rFonts w:ascii="Times New Roman" w:eastAsia="Times New Roman" w:hAnsi="Times New Roman"/>
          <w:i/>
          <w:spacing w:val="1"/>
        </w:rPr>
        <w:t>др</w:t>
      </w:r>
      <w:r w:rsidRPr="00242199">
        <w:rPr>
          <w:rFonts w:ascii="Times New Roman" w:eastAsia="Times New Roman" w:hAnsi="Times New Roman"/>
          <w:i/>
        </w:rPr>
        <w:t>.);</w:t>
      </w:r>
    </w:p>
    <w:p w14:paraId="7FAEED3D" w14:textId="77777777" w:rsidR="006E54D0" w:rsidRPr="00242199" w:rsidRDefault="006E54D0" w:rsidP="00B10372">
      <w:pPr>
        <w:pStyle w:val="a9"/>
        <w:numPr>
          <w:ilvl w:val="0"/>
          <w:numId w:val="95"/>
        </w:numPr>
        <w:tabs>
          <w:tab w:val="left" w:pos="820"/>
          <w:tab w:val="left" w:pos="993"/>
        </w:tabs>
        <w:ind w:left="0" w:firstLine="709"/>
        <w:jc w:val="both"/>
        <w:rPr>
          <w:rFonts w:ascii="Times New Roman" w:eastAsia="Times New Roman" w:hAnsi="Times New Roman"/>
          <w:i/>
        </w:rPr>
      </w:pPr>
      <w:r w:rsidRPr="00242199">
        <w:rPr>
          <w:rFonts w:ascii="Times New Roman" w:eastAsia="Times New Roman" w:hAnsi="Times New Roman"/>
          <w:i/>
          <w:spacing w:val="1"/>
        </w:rPr>
        <w:t>познакомитьс</w:t>
      </w:r>
      <w:r w:rsidRPr="00242199">
        <w:rPr>
          <w:rFonts w:ascii="Times New Roman" w:eastAsia="Times New Roman" w:hAnsi="Times New Roman"/>
          <w:i/>
        </w:rPr>
        <w:t xml:space="preserve">я с </w:t>
      </w:r>
      <w:r w:rsidRPr="00242199">
        <w:rPr>
          <w:rFonts w:ascii="Times New Roman" w:eastAsia="Times New Roman" w:hAnsi="Times New Roman"/>
          <w:i/>
          <w:spacing w:val="1"/>
        </w:rPr>
        <w:t>примерам</w:t>
      </w:r>
      <w:r w:rsidRPr="00242199">
        <w:rPr>
          <w:rFonts w:ascii="Times New Roman" w:eastAsia="Times New Roman" w:hAnsi="Times New Roman"/>
          <w:i/>
        </w:rPr>
        <w:t xml:space="preserve">и </w:t>
      </w:r>
      <w:r w:rsidRPr="00242199">
        <w:rPr>
          <w:rFonts w:ascii="Times New Roman" w:eastAsia="Times New Roman" w:hAnsi="Times New Roman"/>
          <w:i/>
          <w:spacing w:val="1"/>
        </w:rPr>
        <w:t>использовани</w:t>
      </w:r>
      <w:r w:rsidRPr="00242199">
        <w:rPr>
          <w:rFonts w:ascii="Times New Roman" w:eastAsia="Times New Roman" w:hAnsi="Times New Roman"/>
          <w:i/>
        </w:rPr>
        <w:t xml:space="preserve">я </w:t>
      </w:r>
      <w:r w:rsidRPr="00242199">
        <w:rPr>
          <w:rFonts w:ascii="Times New Roman" w:eastAsia="Times New Roman" w:hAnsi="Times New Roman"/>
          <w:i/>
          <w:spacing w:val="1"/>
        </w:rPr>
        <w:t>математическог</w:t>
      </w:r>
      <w:r w:rsidRPr="00242199">
        <w:rPr>
          <w:rFonts w:ascii="Times New Roman" w:eastAsia="Times New Roman" w:hAnsi="Times New Roman"/>
          <w:i/>
        </w:rPr>
        <w:t xml:space="preserve">о </w:t>
      </w:r>
      <w:r w:rsidRPr="00242199">
        <w:rPr>
          <w:rFonts w:ascii="Times New Roman" w:eastAsia="Times New Roman" w:hAnsi="Times New Roman"/>
          <w:i/>
          <w:spacing w:val="1"/>
        </w:rPr>
        <w:t>моделировани</w:t>
      </w:r>
      <w:r w:rsidRPr="00242199">
        <w:rPr>
          <w:rFonts w:ascii="Times New Roman" w:eastAsia="Times New Roman" w:hAnsi="Times New Roman"/>
          <w:i/>
        </w:rPr>
        <w:t>яв</w:t>
      </w:r>
      <w:r w:rsidRPr="00242199">
        <w:rPr>
          <w:rFonts w:ascii="Times New Roman" w:eastAsia="Times New Roman" w:hAnsi="Times New Roman"/>
          <w:i/>
          <w:spacing w:val="1"/>
        </w:rPr>
        <w:t>современно</w:t>
      </w:r>
      <w:r w:rsidRPr="00242199">
        <w:rPr>
          <w:rFonts w:ascii="Times New Roman" w:eastAsia="Times New Roman" w:hAnsi="Times New Roman"/>
          <w:i/>
        </w:rPr>
        <w:t>м</w:t>
      </w:r>
      <w:r w:rsidRPr="00242199">
        <w:rPr>
          <w:rFonts w:ascii="Times New Roman" w:eastAsia="Times New Roman" w:hAnsi="Times New Roman"/>
          <w:i/>
          <w:spacing w:val="1"/>
        </w:rPr>
        <w:t>мире</w:t>
      </w:r>
      <w:r w:rsidRPr="00242199">
        <w:rPr>
          <w:rFonts w:ascii="Times New Roman" w:eastAsia="Times New Roman" w:hAnsi="Times New Roman"/>
          <w:i/>
        </w:rPr>
        <w:t>;</w:t>
      </w:r>
    </w:p>
    <w:p w14:paraId="74D03BC9" w14:textId="77777777" w:rsidR="006E54D0" w:rsidRPr="00242199" w:rsidRDefault="006E54D0" w:rsidP="00B10372">
      <w:pPr>
        <w:pStyle w:val="a9"/>
        <w:numPr>
          <w:ilvl w:val="0"/>
          <w:numId w:val="95"/>
        </w:numPr>
        <w:tabs>
          <w:tab w:val="left" w:pos="820"/>
          <w:tab w:val="left" w:pos="993"/>
        </w:tabs>
        <w:ind w:left="0" w:firstLine="709"/>
        <w:jc w:val="both"/>
        <w:rPr>
          <w:rFonts w:ascii="Times New Roman" w:eastAsia="Times New Roman" w:hAnsi="Times New Roman"/>
          <w:i/>
        </w:rPr>
      </w:pPr>
      <w:r w:rsidRPr="00242199">
        <w:rPr>
          <w:rFonts w:ascii="Times New Roman" w:eastAsia="Times New Roman" w:hAnsi="Times New Roman"/>
          <w:i/>
          <w:spacing w:val="1"/>
        </w:rPr>
        <w:t>познакомитьс</w:t>
      </w:r>
      <w:r w:rsidRPr="00242199">
        <w:rPr>
          <w:rFonts w:ascii="Times New Roman" w:eastAsia="Times New Roman" w:hAnsi="Times New Roman"/>
          <w:i/>
        </w:rPr>
        <w:t>яс</w:t>
      </w:r>
      <w:r w:rsidRPr="00242199">
        <w:rPr>
          <w:rFonts w:ascii="Times New Roman" w:eastAsia="Times New Roman" w:hAnsi="Times New Roman"/>
          <w:i/>
          <w:spacing w:val="1"/>
        </w:rPr>
        <w:t>принцип</w:t>
      </w:r>
      <w:r w:rsidRPr="00242199">
        <w:rPr>
          <w:rFonts w:ascii="Times New Roman" w:eastAsia="Times New Roman" w:hAnsi="Times New Roman"/>
          <w:i/>
        </w:rPr>
        <w:t>а</w:t>
      </w:r>
      <w:r w:rsidRPr="00242199">
        <w:rPr>
          <w:rFonts w:ascii="Times New Roman" w:eastAsia="Times New Roman" w:hAnsi="Times New Roman"/>
          <w:i/>
          <w:spacing w:val="1"/>
        </w:rPr>
        <w:t>м</w:t>
      </w:r>
      <w:r w:rsidRPr="00242199">
        <w:rPr>
          <w:rFonts w:ascii="Times New Roman" w:eastAsia="Times New Roman" w:hAnsi="Times New Roman"/>
          <w:i/>
        </w:rPr>
        <w:t xml:space="preserve">и </w:t>
      </w:r>
      <w:r w:rsidRPr="00242199">
        <w:rPr>
          <w:rFonts w:ascii="Times New Roman" w:eastAsia="Times New Roman" w:hAnsi="Times New Roman"/>
          <w:i/>
          <w:spacing w:val="1"/>
        </w:rPr>
        <w:t>функционировани</w:t>
      </w:r>
      <w:r w:rsidRPr="00242199">
        <w:rPr>
          <w:rFonts w:ascii="Times New Roman" w:eastAsia="Times New Roman" w:hAnsi="Times New Roman"/>
          <w:i/>
        </w:rPr>
        <w:t>я</w:t>
      </w:r>
      <w:r w:rsidRPr="00242199">
        <w:rPr>
          <w:rFonts w:ascii="Times New Roman" w:eastAsia="Times New Roman" w:hAnsi="Times New Roman"/>
          <w:i/>
          <w:spacing w:val="1"/>
        </w:rPr>
        <w:t>Интернет</w:t>
      </w:r>
      <w:r w:rsidRPr="00242199">
        <w:rPr>
          <w:rFonts w:ascii="Times New Roman" w:eastAsia="Times New Roman" w:hAnsi="Times New Roman"/>
          <w:i/>
        </w:rPr>
        <w:t>аи</w:t>
      </w:r>
      <w:r w:rsidRPr="00242199">
        <w:rPr>
          <w:rFonts w:ascii="Times New Roman" w:eastAsia="Times New Roman" w:hAnsi="Times New Roman"/>
          <w:i/>
          <w:spacing w:val="1"/>
        </w:rPr>
        <w:t>сетевог</w:t>
      </w:r>
      <w:r w:rsidRPr="00242199">
        <w:rPr>
          <w:rFonts w:ascii="Times New Roman" w:eastAsia="Times New Roman" w:hAnsi="Times New Roman"/>
          <w:i/>
        </w:rPr>
        <w:t xml:space="preserve">о </w:t>
      </w:r>
      <w:r w:rsidRPr="00242199">
        <w:rPr>
          <w:rFonts w:ascii="Times New Roman" w:eastAsia="Times New Roman" w:hAnsi="Times New Roman"/>
          <w:i/>
          <w:spacing w:val="1"/>
        </w:rPr>
        <w:t>в</w:t>
      </w:r>
      <w:r w:rsidRPr="00242199">
        <w:rPr>
          <w:rFonts w:ascii="Times New Roman" w:eastAsia="Times New Roman" w:hAnsi="Times New Roman"/>
          <w:i/>
        </w:rPr>
        <w:t>з</w:t>
      </w:r>
      <w:r w:rsidRPr="00242199">
        <w:rPr>
          <w:rFonts w:ascii="Times New Roman" w:eastAsia="Times New Roman" w:hAnsi="Times New Roman"/>
          <w:i/>
          <w:spacing w:val="1"/>
        </w:rPr>
        <w:t>аимодействи</w:t>
      </w:r>
      <w:r w:rsidRPr="00242199">
        <w:rPr>
          <w:rFonts w:ascii="Times New Roman" w:eastAsia="Times New Roman" w:hAnsi="Times New Roman"/>
          <w:i/>
        </w:rPr>
        <w:t>я</w:t>
      </w:r>
      <w:r w:rsidRPr="00242199">
        <w:rPr>
          <w:rFonts w:ascii="Times New Roman" w:eastAsia="Times New Roman" w:hAnsi="Times New Roman"/>
          <w:i/>
          <w:spacing w:val="1"/>
        </w:rPr>
        <w:t>межд</w:t>
      </w:r>
      <w:r w:rsidRPr="00242199">
        <w:rPr>
          <w:rFonts w:ascii="Times New Roman" w:eastAsia="Times New Roman" w:hAnsi="Times New Roman"/>
          <w:i/>
        </w:rPr>
        <w:t>у</w:t>
      </w:r>
      <w:r w:rsidRPr="00242199">
        <w:rPr>
          <w:rFonts w:ascii="Times New Roman" w:eastAsia="Times New Roman" w:hAnsi="Times New Roman"/>
          <w:i/>
          <w:spacing w:val="1"/>
        </w:rPr>
        <w:t>компьютерами</w:t>
      </w:r>
      <w:r w:rsidRPr="00242199">
        <w:rPr>
          <w:rFonts w:ascii="Times New Roman" w:eastAsia="Times New Roman" w:hAnsi="Times New Roman"/>
          <w:i/>
        </w:rPr>
        <w:t>,с</w:t>
      </w:r>
      <w:r w:rsidRPr="00242199">
        <w:rPr>
          <w:rFonts w:ascii="Times New Roman" w:eastAsia="Times New Roman" w:hAnsi="Times New Roman"/>
          <w:i/>
          <w:spacing w:val="1"/>
        </w:rPr>
        <w:t>методам</w:t>
      </w:r>
      <w:r w:rsidRPr="00242199">
        <w:rPr>
          <w:rFonts w:ascii="Times New Roman" w:eastAsia="Times New Roman" w:hAnsi="Times New Roman"/>
          <w:i/>
        </w:rPr>
        <w:t>и</w:t>
      </w:r>
      <w:r w:rsidRPr="00242199">
        <w:rPr>
          <w:rFonts w:ascii="Times New Roman" w:eastAsia="Times New Roman" w:hAnsi="Times New Roman"/>
          <w:i/>
          <w:spacing w:val="1"/>
        </w:rPr>
        <w:t>пои</w:t>
      </w:r>
      <w:r w:rsidRPr="00242199">
        <w:rPr>
          <w:rFonts w:ascii="Times New Roman" w:eastAsia="Times New Roman" w:hAnsi="Times New Roman"/>
          <w:i/>
        </w:rPr>
        <w:t>с</w:t>
      </w:r>
      <w:r w:rsidRPr="00242199">
        <w:rPr>
          <w:rFonts w:ascii="Times New Roman" w:eastAsia="Times New Roman" w:hAnsi="Times New Roman"/>
          <w:i/>
          <w:spacing w:val="1"/>
        </w:rPr>
        <w:t>к</w:t>
      </w:r>
      <w:r w:rsidRPr="00242199">
        <w:rPr>
          <w:rFonts w:ascii="Times New Roman" w:eastAsia="Times New Roman" w:hAnsi="Times New Roman"/>
          <w:i/>
        </w:rPr>
        <w:t>ав</w:t>
      </w:r>
      <w:r w:rsidRPr="00242199">
        <w:rPr>
          <w:rFonts w:ascii="Times New Roman" w:eastAsia="Times New Roman" w:hAnsi="Times New Roman"/>
          <w:i/>
          <w:spacing w:val="1"/>
        </w:rPr>
        <w:t>Интернете</w:t>
      </w:r>
      <w:r w:rsidRPr="00242199">
        <w:rPr>
          <w:rFonts w:ascii="Times New Roman" w:eastAsia="Times New Roman" w:hAnsi="Times New Roman"/>
          <w:i/>
        </w:rPr>
        <w:t>;</w:t>
      </w:r>
    </w:p>
    <w:p w14:paraId="73928D52" w14:textId="77777777" w:rsidR="006E54D0" w:rsidRPr="00242199" w:rsidRDefault="006E54D0" w:rsidP="00B10372">
      <w:pPr>
        <w:pStyle w:val="a9"/>
        <w:numPr>
          <w:ilvl w:val="0"/>
          <w:numId w:val="95"/>
        </w:numPr>
        <w:tabs>
          <w:tab w:val="left" w:pos="820"/>
          <w:tab w:val="left" w:pos="993"/>
        </w:tabs>
        <w:ind w:left="0" w:firstLine="709"/>
        <w:jc w:val="both"/>
        <w:rPr>
          <w:rFonts w:ascii="Times New Roman" w:eastAsia="Times New Roman" w:hAnsi="Times New Roman"/>
          <w:i/>
        </w:rPr>
      </w:pPr>
      <w:r w:rsidRPr="00242199">
        <w:rPr>
          <w:rFonts w:ascii="Times New Roman" w:eastAsia="Times New Roman" w:hAnsi="Times New Roman"/>
          <w:i/>
          <w:spacing w:val="1"/>
        </w:rPr>
        <w:t>познакомитьс</w:t>
      </w:r>
      <w:r w:rsidRPr="00242199">
        <w:rPr>
          <w:rFonts w:ascii="Times New Roman" w:eastAsia="Times New Roman" w:hAnsi="Times New Roman"/>
          <w:i/>
        </w:rPr>
        <w:t xml:space="preserve">яс </w:t>
      </w:r>
      <w:r w:rsidRPr="00242199">
        <w:rPr>
          <w:rFonts w:ascii="Times New Roman" w:eastAsia="Times New Roman" w:hAnsi="Times New Roman"/>
          <w:i/>
          <w:spacing w:val="1"/>
        </w:rPr>
        <w:t>постановко</w:t>
      </w:r>
      <w:r w:rsidRPr="00242199">
        <w:rPr>
          <w:rFonts w:ascii="Times New Roman" w:eastAsia="Times New Roman" w:hAnsi="Times New Roman"/>
          <w:i/>
        </w:rPr>
        <w:t>й</w:t>
      </w:r>
      <w:r w:rsidRPr="00242199">
        <w:rPr>
          <w:rFonts w:ascii="Times New Roman" w:eastAsia="Times New Roman" w:hAnsi="Times New Roman"/>
          <w:i/>
          <w:spacing w:val="1"/>
        </w:rPr>
        <w:t>вопрос</w:t>
      </w:r>
      <w:r w:rsidRPr="00242199">
        <w:rPr>
          <w:rFonts w:ascii="Times New Roman" w:eastAsia="Times New Roman" w:hAnsi="Times New Roman"/>
          <w:i/>
        </w:rPr>
        <w:t xml:space="preserve">а о </w:t>
      </w:r>
      <w:r w:rsidRPr="00242199">
        <w:rPr>
          <w:rFonts w:ascii="Times New Roman" w:eastAsia="Times New Roman" w:hAnsi="Times New Roman"/>
          <w:i/>
          <w:spacing w:val="1"/>
        </w:rPr>
        <w:t>том</w:t>
      </w:r>
      <w:r w:rsidRPr="00242199">
        <w:rPr>
          <w:rFonts w:ascii="Times New Roman" w:eastAsia="Times New Roman" w:hAnsi="Times New Roman"/>
          <w:i/>
        </w:rPr>
        <w:t xml:space="preserve">, </w:t>
      </w:r>
      <w:r w:rsidRPr="00242199">
        <w:rPr>
          <w:rFonts w:ascii="Times New Roman" w:eastAsia="Times New Roman" w:hAnsi="Times New Roman"/>
          <w:i/>
          <w:spacing w:val="1"/>
        </w:rPr>
        <w:t>наскольк</w:t>
      </w:r>
      <w:r w:rsidRPr="00242199">
        <w:rPr>
          <w:rFonts w:ascii="Times New Roman" w:eastAsia="Times New Roman" w:hAnsi="Times New Roman"/>
          <w:i/>
        </w:rPr>
        <w:t xml:space="preserve">о </w:t>
      </w:r>
      <w:r w:rsidRPr="00242199">
        <w:rPr>
          <w:rFonts w:ascii="Times New Roman" w:eastAsia="Times New Roman" w:hAnsi="Times New Roman"/>
          <w:i/>
          <w:spacing w:val="1"/>
        </w:rPr>
        <w:t>достоверна полученна</w:t>
      </w:r>
      <w:r w:rsidRPr="00242199">
        <w:rPr>
          <w:rFonts w:ascii="Times New Roman" w:eastAsia="Times New Roman" w:hAnsi="Times New Roman"/>
          <w:i/>
        </w:rPr>
        <w:t>я</w:t>
      </w:r>
      <w:r w:rsidRPr="00242199">
        <w:rPr>
          <w:rFonts w:ascii="Times New Roman" w:eastAsia="Times New Roman" w:hAnsi="Times New Roman"/>
          <w:i/>
          <w:spacing w:val="1"/>
        </w:rPr>
        <w:t>информация</w:t>
      </w:r>
      <w:r w:rsidRPr="00242199">
        <w:rPr>
          <w:rFonts w:ascii="Times New Roman" w:eastAsia="Times New Roman" w:hAnsi="Times New Roman"/>
          <w:i/>
        </w:rPr>
        <w:t xml:space="preserve">, </w:t>
      </w:r>
      <w:r w:rsidRPr="00242199">
        <w:rPr>
          <w:rFonts w:ascii="Times New Roman" w:eastAsia="Times New Roman" w:hAnsi="Times New Roman"/>
          <w:i/>
          <w:spacing w:val="1"/>
        </w:rPr>
        <w:t>подкреплен</w:t>
      </w:r>
      <w:r w:rsidRPr="00242199">
        <w:rPr>
          <w:rFonts w:ascii="Times New Roman" w:eastAsia="Times New Roman" w:hAnsi="Times New Roman"/>
          <w:i/>
        </w:rPr>
        <w:t xml:space="preserve">а </w:t>
      </w:r>
      <w:r w:rsidRPr="00242199">
        <w:rPr>
          <w:rFonts w:ascii="Times New Roman" w:eastAsia="Times New Roman" w:hAnsi="Times New Roman"/>
          <w:i/>
          <w:spacing w:val="1"/>
        </w:rPr>
        <w:t>л</w:t>
      </w:r>
      <w:r w:rsidRPr="00242199">
        <w:rPr>
          <w:rFonts w:ascii="Times New Roman" w:eastAsia="Times New Roman" w:hAnsi="Times New Roman"/>
          <w:i/>
        </w:rPr>
        <w:t>и</w:t>
      </w:r>
      <w:r w:rsidRPr="00242199">
        <w:rPr>
          <w:rFonts w:ascii="Times New Roman" w:eastAsia="Times New Roman" w:hAnsi="Times New Roman"/>
          <w:i/>
          <w:spacing w:val="1"/>
        </w:rPr>
        <w:t>он</w:t>
      </w:r>
      <w:r w:rsidRPr="00242199">
        <w:rPr>
          <w:rFonts w:ascii="Times New Roman" w:eastAsia="Times New Roman" w:hAnsi="Times New Roman"/>
          <w:i/>
        </w:rPr>
        <w:t>а</w:t>
      </w:r>
      <w:r w:rsidRPr="00242199">
        <w:rPr>
          <w:rFonts w:ascii="Times New Roman" w:eastAsia="Times New Roman" w:hAnsi="Times New Roman"/>
          <w:i/>
          <w:spacing w:val="1"/>
        </w:rPr>
        <w:t>доказательствами подлинност</w:t>
      </w:r>
      <w:r w:rsidRPr="00242199">
        <w:rPr>
          <w:rFonts w:ascii="Times New Roman" w:eastAsia="Times New Roman" w:hAnsi="Times New Roman"/>
          <w:i/>
        </w:rPr>
        <w:t>и</w:t>
      </w:r>
      <w:r w:rsidRPr="00242199">
        <w:rPr>
          <w:rFonts w:ascii="Times New Roman" w:eastAsia="Times New Roman" w:hAnsi="Times New Roman"/>
          <w:i/>
          <w:spacing w:val="1"/>
        </w:rPr>
        <w:t>(пример</w:t>
      </w:r>
      <w:r w:rsidRPr="00242199">
        <w:rPr>
          <w:rFonts w:ascii="Times New Roman" w:eastAsia="Times New Roman" w:hAnsi="Times New Roman"/>
          <w:i/>
        </w:rPr>
        <w:t>:</w:t>
      </w:r>
      <w:r w:rsidRPr="00242199">
        <w:rPr>
          <w:rFonts w:ascii="Times New Roman" w:eastAsia="Times New Roman" w:hAnsi="Times New Roman"/>
          <w:i/>
          <w:spacing w:val="1"/>
        </w:rPr>
        <w:t>наличи</w:t>
      </w:r>
      <w:r w:rsidRPr="00242199">
        <w:rPr>
          <w:rFonts w:ascii="Times New Roman" w:eastAsia="Times New Roman" w:hAnsi="Times New Roman"/>
          <w:i/>
        </w:rPr>
        <w:t>е</w:t>
      </w:r>
      <w:r w:rsidRPr="00242199">
        <w:rPr>
          <w:rFonts w:ascii="Times New Roman" w:eastAsia="Times New Roman" w:hAnsi="Times New Roman"/>
          <w:i/>
          <w:spacing w:val="1"/>
        </w:rPr>
        <w:t>электронно</w:t>
      </w:r>
      <w:r w:rsidRPr="00242199">
        <w:rPr>
          <w:rFonts w:ascii="Times New Roman" w:eastAsia="Times New Roman" w:hAnsi="Times New Roman"/>
          <w:i/>
        </w:rPr>
        <w:t>й</w:t>
      </w:r>
      <w:r w:rsidRPr="00242199">
        <w:rPr>
          <w:rFonts w:ascii="Times New Roman" w:eastAsia="Times New Roman" w:hAnsi="Times New Roman"/>
          <w:i/>
          <w:spacing w:val="1"/>
        </w:rPr>
        <w:t>подписи</w:t>
      </w:r>
      <w:r w:rsidRPr="00242199">
        <w:rPr>
          <w:rFonts w:ascii="Times New Roman" w:eastAsia="Times New Roman" w:hAnsi="Times New Roman"/>
          <w:i/>
        </w:rPr>
        <w:t>);</w:t>
      </w:r>
      <w:r w:rsidRPr="00242199">
        <w:rPr>
          <w:rFonts w:ascii="Times New Roman" w:eastAsia="Times New Roman" w:hAnsi="Times New Roman"/>
          <w:i/>
          <w:spacing w:val="1"/>
        </w:rPr>
        <w:t>познакомитьс</w:t>
      </w:r>
      <w:r w:rsidRPr="00242199">
        <w:rPr>
          <w:rFonts w:ascii="Times New Roman" w:eastAsia="Times New Roman" w:hAnsi="Times New Roman"/>
          <w:i/>
        </w:rPr>
        <w:t xml:space="preserve">яс </w:t>
      </w:r>
      <w:r w:rsidRPr="00242199">
        <w:rPr>
          <w:rFonts w:ascii="Times New Roman" w:eastAsia="Times New Roman" w:hAnsi="Times New Roman"/>
          <w:i/>
          <w:spacing w:val="1"/>
        </w:rPr>
        <w:t>во</w:t>
      </w:r>
      <w:r w:rsidRPr="00242199">
        <w:rPr>
          <w:rFonts w:ascii="Times New Roman" w:eastAsia="Times New Roman" w:hAnsi="Times New Roman"/>
          <w:i/>
        </w:rPr>
        <w:t>з</w:t>
      </w:r>
      <w:r w:rsidRPr="00242199">
        <w:rPr>
          <w:rFonts w:ascii="Times New Roman" w:eastAsia="Times New Roman" w:hAnsi="Times New Roman"/>
          <w:i/>
          <w:spacing w:val="1"/>
        </w:rPr>
        <w:t>можным</w:t>
      </w:r>
      <w:r w:rsidRPr="00242199">
        <w:rPr>
          <w:rFonts w:ascii="Times New Roman" w:eastAsia="Times New Roman" w:hAnsi="Times New Roman"/>
          <w:i/>
        </w:rPr>
        <w:t>и</w:t>
      </w:r>
      <w:r w:rsidRPr="00242199">
        <w:rPr>
          <w:rFonts w:ascii="Times New Roman" w:eastAsia="Times New Roman" w:hAnsi="Times New Roman"/>
          <w:i/>
          <w:spacing w:val="1"/>
        </w:rPr>
        <w:t>подходам</w:t>
      </w:r>
      <w:r w:rsidRPr="00242199">
        <w:rPr>
          <w:rFonts w:ascii="Times New Roman" w:eastAsia="Times New Roman" w:hAnsi="Times New Roman"/>
          <w:i/>
        </w:rPr>
        <w:t>ик</w:t>
      </w:r>
      <w:r w:rsidRPr="00242199">
        <w:rPr>
          <w:rFonts w:ascii="Times New Roman" w:eastAsia="Times New Roman" w:hAnsi="Times New Roman"/>
          <w:i/>
          <w:spacing w:val="1"/>
        </w:rPr>
        <w:t>оценк</w:t>
      </w:r>
      <w:r w:rsidRPr="00242199">
        <w:rPr>
          <w:rFonts w:ascii="Times New Roman" w:eastAsia="Times New Roman" w:hAnsi="Times New Roman"/>
          <w:i/>
        </w:rPr>
        <w:t>е</w:t>
      </w:r>
      <w:r w:rsidRPr="00242199">
        <w:rPr>
          <w:rFonts w:ascii="Times New Roman" w:eastAsia="Times New Roman" w:hAnsi="Times New Roman"/>
          <w:i/>
          <w:spacing w:val="1"/>
        </w:rPr>
        <w:t>достоверност</w:t>
      </w:r>
      <w:r w:rsidRPr="00242199">
        <w:rPr>
          <w:rFonts w:ascii="Times New Roman" w:eastAsia="Times New Roman" w:hAnsi="Times New Roman"/>
          <w:i/>
        </w:rPr>
        <w:t>и</w:t>
      </w:r>
      <w:r w:rsidRPr="00242199">
        <w:rPr>
          <w:rFonts w:ascii="Times New Roman" w:eastAsia="Times New Roman" w:hAnsi="Times New Roman"/>
          <w:i/>
          <w:spacing w:val="1"/>
        </w:rPr>
        <w:t>информаци</w:t>
      </w:r>
      <w:r w:rsidRPr="00242199">
        <w:rPr>
          <w:rFonts w:ascii="Times New Roman" w:eastAsia="Times New Roman" w:hAnsi="Times New Roman"/>
          <w:i/>
        </w:rPr>
        <w:t>и</w:t>
      </w:r>
      <w:r w:rsidRPr="00242199">
        <w:rPr>
          <w:rFonts w:ascii="Times New Roman" w:eastAsia="Times New Roman" w:hAnsi="Times New Roman"/>
          <w:i/>
          <w:spacing w:val="1"/>
        </w:rPr>
        <w:t>(пример</w:t>
      </w:r>
      <w:r w:rsidRPr="00242199">
        <w:rPr>
          <w:rFonts w:ascii="Times New Roman" w:eastAsia="Times New Roman" w:hAnsi="Times New Roman"/>
          <w:i/>
        </w:rPr>
        <w:t xml:space="preserve">: </w:t>
      </w:r>
      <w:r w:rsidRPr="00242199">
        <w:rPr>
          <w:rFonts w:ascii="Times New Roman" w:eastAsia="Times New Roman" w:hAnsi="Times New Roman"/>
          <w:i/>
          <w:spacing w:val="1"/>
        </w:rPr>
        <w:t>сравнени</w:t>
      </w:r>
      <w:r w:rsidRPr="00242199">
        <w:rPr>
          <w:rFonts w:ascii="Times New Roman" w:eastAsia="Times New Roman" w:hAnsi="Times New Roman"/>
          <w:i/>
        </w:rPr>
        <w:t>е</w:t>
      </w:r>
      <w:r w:rsidRPr="00242199">
        <w:rPr>
          <w:rFonts w:ascii="Times New Roman" w:eastAsia="Times New Roman" w:hAnsi="Times New Roman"/>
          <w:i/>
          <w:spacing w:val="1"/>
        </w:rPr>
        <w:t>данны</w:t>
      </w:r>
      <w:r w:rsidRPr="00242199">
        <w:rPr>
          <w:rFonts w:ascii="Times New Roman" w:eastAsia="Times New Roman" w:hAnsi="Times New Roman"/>
          <w:i/>
        </w:rPr>
        <w:t>х</w:t>
      </w:r>
      <w:r w:rsidRPr="00242199">
        <w:rPr>
          <w:rFonts w:ascii="Times New Roman" w:eastAsia="Times New Roman" w:hAnsi="Times New Roman"/>
          <w:i/>
          <w:spacing w:val="1"/>
        </w:rPr>
        <w:t>и</w:t>
      </w:r>
      <w:r w:rsidRPr="00242199">
        <w:rPr>
          <w:rFonts w:ascii="Times New Roman" w:eastAsia="Times New Roman" w:hAnsi="Times New Roman"/>
          <w:i/>
        </w:rPr>
        <w:t>з</w:t>
      </w:r>
      <w:r w:rsidRPr="00242199">
        <w:rPr>
          <w:rFonts w:ascii="Times New Roman" w:eastAsia="Times New Roman" w:hAnsi="Times New Roman"/>
          <w:i/>
          <w:spacing w:val="1"/>
        </w:rPr>
        <w:t>разны</w:t>
      </w:r>
      <w:r w:rsidRPr="00242199">
        <w:rPr>
          <w:rFonts w:ascii="Times New Roman" w:eastAsia="Times New Roman" w:hAnsi="Times New Roman"/>
          <w:i/>
        </w:rPr>
        <w:t>х</w:t>
      </w:r>
      <w:r w:rsidRPr="00242199">
        <w:rPr>
          <w:rFonts w:ascii="Times New Roman" w:eastAsia="Times New Roman" w:hAnsi="Times New Roman"/>
          <w:i/>
          <w:spacing w:val="1"/>
        </w:rPr>
        <w:t>источников</w:t>
      </w:r>
      <w:r w:rsidRPr="00242199">
        <w:rPr>
          <w:rFonts w:ascii="Times New Roman" w:eastAsia="Times New Roman" w:hAnsi="Times New Roman"/>
          <w:i/>
        </w:rPr>
        <w:t>);</w:t>
      </w:r>
    </w:p>
    <w:p w14:paraId="58447401" w14:textId="77777777" w:rsidR="006E54D0" w:rsidRPr="00242199" w:rsidRDefault="006E54D0" w:rsidP="00B10372">
      <w:pPr>
        <w:pStyle w:val="a9"/>
        <w:numPr>
          <w:ilvl w:val="0"/>
          <w:numId w:val="95"/>
        </w:numPr>
        <w:tabs>
          <w:tab w:val="left" w:pos="820"/>
          <w:tab w:val="left" w:pos="993"/>
        </w:tabs>
        <w:ind w:left="0" w:firstLine="709"/>
        <w:jc w:val="both"/>
        <w:rPr>
          <w:rFonts w:ascii="Times New Roman" w:eastAsia="Times New Roman" w:hAnsi="Times New Roman"/>
          <w:i/>
        </w:rPr>
      </w:pPr>
      <w:r w:rsidRPr="00242199">
        <w:rPr>
          <w:rFonts w:ascii="Times New Roman" w:eastAsia="Times New Roman" w:hAnsi="Times New Roman"/>
          <w:i/>
          <w:spacing w:val="1"/>
        </w:rPr>
        <w:t>узнат</w:t>
      </w:r>
      <w:r w:rsidRPr="00242199">
        <w:rPr>
          <w:rFonts w:ascii="Times New Roman" w:eastAsia="Times New Roman" w:hAnsi="Times New Roman"/>
          <w:i/>
        </w:rPr>
        <w:t xml:space="preserve">ь о </w:t>
      </w:r>
      <w:r w:rsidRPr="00242199">
        <w:rPr>
          <w:rFonts w:ascii="Times New Roman" w:eastAsia="Times New Roman" w:hAnsi="Times New Roman"/>
          <w:i/>
          <w:spacing w:val="1"/>
        </w:rPr>
        <w:t>том</w:t>
      </w:r>
      <w:r w:rsidRPr="00242199">
        <w:rPr>
          <w:rFonts w:ascii="Times New Roman" w:eastAsia="Times New Roman" w:hAnsi="Times New Roman"/>
          <w:i/>
        </w:rPr>
        <w:t xml:space="preserve">, </w:t>
      </w:r>
      <w:r w:rsidRPr="00242199">
        <w:rPr>
          <w:rFonts w:ascii="Times New Roman" w:eastAsia="Times New Roman" w:hAnsi="Times New Roman"/>
          <w:i/>
          <w:spacing w:val="1"/>
        </w:rPr>
        <w:t>чт</w:t>
      </w:r>
      <w:r w:rsidRPr="00242199">
        <w:rPr>
          <w:rFonts w:ascii="Times New Roman" w:eastAsia="Times New Roman" w:hAnsi="Times New Roman"/>
          <w:i/>
        </w:rPr>
        <w:t xml:space="preserve">о в </w:t>
      </w:r>
      <w:r w:rsidRPr="00242199">
        <w:rPr>
          <w:rFonts w:ascii="Times New Roman" w:eastAsia="Times New Roman" w:hAnsi="Times New Roman"/>
          <w:i/>
          <w:spacing w:val="1"/>
        </w:rPr>
        <w:t>сфер</w:t>
      </w:r>
      <w:r w:rsidRPr="00242199">
        <w:rPr>
          <w:rFonts w:ascii="Times New Roman" w:eastAsia="Times New Roman" w:hAnsi="Times New Roman"/>
          <w:i/>
        </w:rPr>
        <w:t xml:space="preserve">е </w:t>
      </w:r>
      <w:r w:rsidRPr="00242199">
        <w:rPr>
          <w:rFonts w:ascii="Times New Roman" w:eastAsia="Times New Roman" w:hAnsi="Times New Roman"/>
          <w:i/>
          <w:spacing w:val="1"/>
        </w:rPr>
        <w:t>информатик</w:t>
      </w:r>
      <w:r w:rsidRPr="00242199">
        <w:rPr>
          <w:rFonts w:ascii="Times New Roman" w:eastAsia="Times New Roman" w:hAnsi="Times New Roman"/>
          <w:i/>
        </w:rPr>
        <w:t xml:space="preserve">и и </w:t>
      </w:r>
      <w:r w:rsidRPr="00242199">
        <w:rPr>
          <w:rFonts w:ascii="Times New Roman" w:eastAsia="Times New Roman" w:hAnsi="Times New Roman"/>
          <w:i/>
          <w:spacing w:val="1"/>
        </w:rPr>
        <w:t>ИКТсуществую</w:t>
      </w:r>
      <w:r w:rsidRPr="00242199">
        <w:rPr>
          <w:rFonts w:ascii="Times New Roman" w:eastAsia="Times New Roman" w:hAnsi="Times New Roman"/>
          <w:i/>
        </w:rPr>
        <w:t>т</w:t>
      </w:r>
      <w:r w:rsidRPr="00242199">
        <w:rPr>
          <w:rFonts w:ascii="Times New Roman" w:eastAsia="Times New Roman" w:hAnsi="Times New Roman"/>
          <w:i/>
          <w:spacing w:val="1"/>
        </w:rPr>
        <w:t>международны</w:t>
      </w:r>
      <w:r w:rsidRPr="00242199">
        <w:rPr>
          <w:rFonts w:ascii="Times New Roman" w:eastAsia="Times New Roman" w:hAnsi="Times New Roman"/>
          <w:i/>
        </w:rPr>
        <w:t xml:space="preserve">е и </w:t>
      </w:r>
      <w:r w:rsidRPr="00242199">
        <w:rPr>
          <w:rFonts w:ascii="Times New Roman" w:eastAsia="Times New Roman" w:hAnsi="Times New Roman"/>
          <w:i/>
          <w:spacing w:val="1"/>
        </w:rPr>
        <w:t>национальны</w:t>
      </w:r>
      <w:r w:rsidRPr="00242199">
        <w:rPr>
          <w:rFonts w:ascii="Times New Roman" w:eastAsia="Times New Roman" w:hAnsi="Times New Roman"/>
          <w:i/>
        </w:rPr>
        <w:t>е</w:t>
      </w:r>
      <w:r w:rsidRPr="00242199">
        <w:rPr>
          <w:rFonts w:ascii="Times New Roman" w:eastAsia="Times New Roman" w:hAnsi="Times New Roman"/>
          <w:i/>
          <w:spacing w:val="1"/>
        </w:rPr>
        <w:t>стандарты</w:t>
      </w:r>
      <w:r w:rsidRPr="00242199">
        <w:rPr>
          <w:rFonts w:ascii="Times New Roman" w:eastAsia="Times New Roman" w:hAnsi="Times New Roman"/>
          <w:i/>
        </w:rPr>
        <w:t>;</w:t>
      </w:r>
    </w:p>
    <w:p w14:paraId="552335E2" w14:textId="77777777" w:rsidR="006E54D0" w:rsidRPr="00242199" w:rsidRDefault="006E54D0" w:rsidP="00B10372">
      <w:pPr>
        <w:pStyle w:val="a9"/>
        <w:numPr>
          <w:ilvl w:val="0"/>
          <w:numId w:val="95"/>
        </w:numPr>
        <w:tabs>
          <w:tab w:val="left" w:pos="820"/>
          <w:tab w:val="left" w:pos="993"/>
        </w:tabs>
        <w:ind w:left="0" w:firstLine="709"/>
        <w:jc w:val="both"/>
        <w:rPr>
          <w:rFonts w:ascii="Times New Roman" w:eastAsia="Times New Roman" w:hAnsi="Times New Roman"/>
          <w:i/>
        </w:rPr>
      </w:pPr>
      <w:r w:rsidRPr="00242199">
        <w:rPr>
          <w:rFonts w:ascii="Times New Roman" w:eastAsia="Times New Roman" w:hAnsi="Times New Roman"/>
          <w:i/>
          <w:spacing w:val="1"/>
        </w:rPr>
        <w:t>узнат</w:t>
      </w:r>
      <w:r w:rsidRPr="00242199">
        <w:rPr>
          <w:rFonts w:ascii="Times New Roman" w:eastAsia="Times New Roman" w:hAnsi="Times New Roman"/>
          <w:i/>
        </w:rPr>
        <w:t xml:space="preserve">ь о </w:t>
      </w:r>
      <w:r w:rsidRPr="00242199">
        <w:rPr>
          <w:rFonts w:ascii="Times New Roman" w:eastAsia="Times New Roman" w:hAnsi="Times New Roman"/>
          <w:i/>
          <w:spacing w:val="1"/>
        </w:rPr>
        <w:t>структур</w:t>
      </w:r>
      <w:r w:rsidRPr="00242199">
        <w:rPr>
          <w:rFonts w:ascii="Times New Roman" w:eastAsia="Times New Roman" w:hAnsi="Times New Roman"/>
          <w:i/>
        </w:rPr>
        <w:t xml:space="preserve">е </w:t>
      </w:r>
      <w:r w:rsidRPr="00242199">
        <w:rPr>
          <w:rFonts w:ascii="Times New Roman" w:eastAsia="Times New Roman" w:hAnsi="Times New Roman"/>
          <w:i/>
          <w:spacing w:val="1"/>
        </w:rPr>
        <w:t>современны</w:t>
      </w:r>
      <w:r w:rsidRPr="00242199">
        <w:rPr>
          <w:rFonts w:ascii="Times New Roman" w:eastAsia="Times New Roman" w:hAnsi="Times New Roman"/>
          <w:i/>
        </w:rPr>
        <w:t xml:space="preserve">х </w:t>
      </w:r>
      <w:r w:rsidRPr="00242199">
        <w:rPr>
          <w:rFonts w:ascii="Times New Roman" w:eastAsia="Times New Roman" w:hAnsi="Times New Roman"/>
          <w:i/>
          <w:spacing w:val="1"/>
        </w:rPr>
        <w:t>компьютеро</w:t>
      </w:r>
      <w:r w:rsidRPr="00242199">
        <w:rPr>
          <w:rFonts w:ascii="Times New Roman" w:eastAsia="Times New Roman" w:hAnsi="Times New Roman"/>
          <w:i/>
        </w:rPr>
        <w:t xml:space="preserve">в и </w:t>
      </w:r>
      <w:r w:rsidRPr="00242199">
        <w:rPr>
          <w:rFonts w:ascii="Times New Roman" w:eastAsia="Times New Roman" w:hAnsi="Times New Roman"/>
          <w:i/>
          <w:spacing w:val="1"/>
        </w:rPr>
        <w:t>назначени</w:t>
      </w:r>
      <w:r w:rsidRPr="00242199">
        <w:rPr>
          <w:rFonts w:ascii="Times New Roman" w:eastAsia="Times New Roman" w:hAnsi="Times New Roman"/>
          <w:i/>
        </w:rPr>
        <w:t xml:space="preserve">и </w:t>
      </w:r>
      <w:r w:rsidRPr="00242199">
        <w:rPr>
          <w:rFonts w:ascii="Times New Roman" w:eastAsia="Times New Roman" w:hAnsi="Times New Roman"/>
          <w:i/>
          <w:spacing w:val="1"/>
        </w:rPr>
        <w:t>их элементов</w:t>
      </w:r>
      <w:r w:rsidRPr="00242199">
        <w:rPr>
          <w:rFonts w:ascii="Times New Roman" w:eastAsia="Times New Roman" w:hAnsi="Times New Roman"/>
          <w:i/>
        </w:rPr>
        <w:t>;</w:t>
      </w:r>
    </w:p>
    <w:p w14:paraId="42D7120B" w14:textId="77777777" w:rsidR="006E54D0" w:rsidRPr="00242199" w:rsidRDefault="006E54D0" w:rsidP="00B10372">
      <w:pPr>
        <w:pStyle w:val="a9"/>
        <w:numPr>
          <w:ilvl w:val="0"/>
          <w:numId w:val="95"/>
        </w:numPr>
        <w:tabs>
          <w:tab w:val="left" w:pos="780"/>
          <w:tab w:val="left" w:pos="993"/>
        </w:tabs>
        <w:ind w:left="0" w:firstLine="709"/>
        <w:jc w:val="both"/>
        <w:rPr>
          <w:rFonts w:ascii="Times New Roman" w:hAnsi="Times New Roman"/>
          <w:i/>
        </w:rPr>
      </w:pPr>
      <w:r w:rsidRPr="00242199">
        <w:rPr>
          <w:rFonts w:ascii="Times New Roman" w:eastAsia="Times New Roman" w:hAnsi="Times New Roman"/>
          <w:i/>
          <w:spacing w:val="1"/>
        </w:rPr>
        <w:t>получит</w:t>
      </w:r>
      <w:r w:rsidRPr="00242199">
        <w:rPr>
          <w:rFonts w:ascii="Times New Roman" w:eastAsia="Times New Roman" w:hAnsi="Times New Roman"/>
          <w:i/>
        </w:rPr>
        <w:t xml:space="preserve">ь </w:t>
      </w:r>
      <w:r w:rsidRPr="00242199">
        <w:rPr>
          <w:rFonts w:ascii="Times New Roman" w:eastAsia="Times New Roman" w:hAnsi="Times New Roman"/>
          <w:i/>
          <w:spacing w:val="1"/>
        </w:rPr>
        <w:t>представлени</w:t>
      </w:r>
      <w:r w:rsidRPr="00242199">
        <w:rPr>
          <w:rFonts w:ascii="Times New Roman" w:eastAsia="Times New Roman" w:hAnsi="Times New Roman"/>
          <w:i/>
        </w:rPr>
        <w:t xml:space="preserve">е </w:t>
      </w:r>
      <w:r w:rsidRPr="00242199">
        <w:rPr>
          <w:rFonts w:ascii="Times New Roman" w:eastAsia="Times New Roman" w:hAnsi="Times New Roman"/>
          <w:i/>
          <w:spacing w:val="1"/>
        </w:rPr>
        <w:t>о</w:t>
      </w:r>
      <w:r w:rsidRPr="00242199">
        <w:rPr>
          <w:rFonts w:ascii="Times New Roman" w:eastAsia="Times New Roman" w:hAnsi="Times New Roman"/>
          <w:i/>
        </w:rPr>
        <w:t xml:space="preserve">б </w:t>
      </w:r>
      <w:r w:rsidRPr="00242199">
        <w:rPr>
          <w:rFonts w:ascii="Times New Roman" w:eastAsia="Times New Roman" w:hAnsi="Times New Roman"/>
          <w:i/>
          <w:spacing w:val="1"/>
        </w:rPr>
        <w:t>истори</w:t>
      </w:r>
      <w:r w:rsidRPr="00242199">
        <w:rPr>
          <w:rFonts w:ascii="Times New Roman" w:eastAsia="Times New Roman" w:hAnsi="Times New Roman"/>
          <w:i/>
        </w:rPr>
        <w:t xml:space="preserve">и и </w:t>
      </w:r>
      <w:r w:rsidRPr="00242199">
        <w:rPr>
          <w:rFonts w:ascii="Times New Roman" w:eastAsia="Times New Roman" w:hAnsi="Times New Roman"/>
          <w:i/>
          <w:spacing w:val="1"/>
        </w:rPr>
        <w:t>тенденци</w:t>
      </w:r>
      <w:r w:rsidRPr="00242199">
        <w:rPr>
          <w:rFonts w:ascii="Times New Roman" w:eastAsia="Times New Roman" w:hAnsi="Times New Roman"/>
          <w:i/>
        </w:rPr>
        <w:t xml:space="preserve">ях </w:t>
      </w:r>
      <w:r w:rsidRPr="00242199">
        <w:rPr>
          <w:rFonts w:ascii="Times New Roman" w:eastAsia="Times New Roman" w:hAnsi="Times New Roman"/>
          <w:i/>
          <w:spacing w:val="1"/>
        </w:rPr>
        <w:t>развити</w:t>
      </w:r>
      <w:r w:rsidRPr="00242199">
        <w:rPr>
          <w:rFonts w:ascii="Times New Roman" w:eastAsia="Times New Roman" w:hAnsi="Times New Roman"/>
          <w:i/>
        </w:rPr>
        <w:t xml:space="preserve">я </w:t>
      </w:r>
      <w:r w:rsidRPr="00242199">
        <w:rPr>
          <w:rFonts w:ascii="Times New Roman" w:eastAsia="Times New Roman" w:hAnsi="Times New Roman"/>
          <w:i/>
          <w:spacing w:val="1"/>
          <w:w w:val="99"/>
        </w:rPr>
        <w:t>ИКТ</w:t>
      </w:r>
      <w:r w:rsidRPr="00242199">
        <w:rPr>
          <w:rFonts w:ascii="Times New Roman" w:eastAsia="Times New Roman" w:hAnsi="Times New Roman"/>
          <w:i/>
          <w:w w:val="99"/>
        </w:rPr>
        <w:t>;</w:t>
      </w:r>
    </w:p>
    <w:p w14:paraId="4FDBFBE6" w14:textId="77777777" w:rsidR="0095315B" w:rsidRPr="00242199" w:rsidRDefault="006E54D0" w:rsidP="00B10372">
      <w:pPr>
        <w:pStyle w:val="a9"/>
        <w:numPr>
          <w:ilvl w:val="0"/>
          <w:numId w:val="95"/>
        </w:numPr>
        <w:tabs>
          <w:tab w:val="left" w:pos="993"/>
        </w:tabs>
        <w:ind w:left="0" w:firstLine="709"/>
        <w:jc w:val="both"/>
        <w:rPr>
          <w:rFonts w:ascii="Times New Roman" w:eastAsia="Times New Roman" w:hAnsi="Times New Roman"/>
          <w:i/>
        </w:rPr>
      </w:pPr>
      <w:r w:rsidRPr="00242199">
        <w:rPr>
          <w:rFonts w:ascii="Times New Roman" w:eastAsia="Times New Roman" w:hAnsi="Times New Roman"/>
          <w:i/>
          <w:spacing w:val="1"/>
        </w:rPr>
        <w:t>познакомитьс</w:t>
      </w:r>
      <w:r w:rsidRPr="00242199">
        <w:rPr>
          <w:rFonts w:ascii="Times New Roman" w:eastAsia="Times New Roman" w:hAnsi="Times New Roman"/>
          <w:i/>
        </w:rPr>
        <w:t>яс</w:t>
      </w:r>
      <w:r w:rsidRPr="00242199">
        <w:rPr>
          <w:rFonts w:ascii="Times New Roman" w:eastAsia="Times New Roman" w:hAnsi="Times New Roman"/>
          <w:i/>
          <w:spacing w:val="1"/>
        </w:rPr>
        <w:t>примерам</w:t>
      </w:r>
      <w:r w:rsidRPr="00242199">
        <w:rPr>
          <w:rFonts w:ascii="Times New Roman" w:eastAsia="Times New Roman" w:hAnsi="Times New Roman"/>
          <w:i/>
        </w:rPr>
        <w:t>и</w:t>
      </w:r>
      <w:r w:rsidRPr="00242199">
        <w:rPr>
          <w:rFonts w:ascii="Times New Roman" w:eastAsia="Times New Roman" w:hAnsi="Times New Roman"/>
          <w:i/>
          <w:spacing w:val="1"/>
        </w:rPr>
        <w:t>использовани</w:t>
      </w:r>
      <w:r w:rsidRPr="00242199">
        <w:rPr>
          <w:rFonts w:ascii="Times New Roman" w:eastAsia="Times New Roman" w:hAnsi="Times New Roman"/>
          <w:i/>
        </w:rPr>
        <w:t>я</w:t>
      </w:r>
      <w:r w:rsidRPr="00242199">
        <w:rPr>
          <w:rFonts w:ascii="Times New Roman" w:eastAsia="Times New Roman" w:hAnsi="Times New Roman"/>
          <w:i/>
          <w:spacing w:val="1"/>
        </w:rPr>
        <w:t>ИК</w:t>
      </w:r>
      <w:r w:rsidRPr="00242199">
        <w:rPr>
          <w:rFonts w:ascii="Times New Roman" w:eastAsia="Times New Roman" w:hAnsi="Times New Roman"/>
          <w:i/>
        </w:rPr>
        <w:t xml:space="preserve">Тв </w:t>
      </w:r>
      <w:r w:rsidRPr="00242199">
        <w:rPr>
          <w:rFonts w:ascii="Times New Roman" w:eastAsia="Times New Roman" w:hAnsi="Times New Roman"/>
          <w:i/>
          <w:spacing w:val="1"/>
        </w:rPr>
        <w:t>современно</w:t>
      </w:r>
      <w:r w:rsidRPr="00242199">
        <w:rPr>
          <w:rFonts w:ascii="Times New Roman" w:eastAsia="Times New Roman" w:hAnsi="Times New Roman"/>
          <w:i/>
        </w:rPr>
        <w:t>м</w:t>
      </w:r>
      <w:r w:rsidRPr="00242199">
        <w:rPr>
          <w:rFonts w:ascii="Times New Roman" w:eastAsia="Times New Roman" w:hAnsi="Times New Roman"/>
          <w:i/>
          <w:spacing w:val="1"/>
        </w:rPr>
        <w:t>мире</w:t>
      </w:r>
      <w:r w:rsidR="0095315B" w:rsidRPr="00242199">
        <w:rPr>
          <w:rFonts w:ascii="Times New Roman" w:eastAsia="Times New Roman" w:hAnsi="Times New Roman"/>
          <w:i/>
          <w:spacing w:val="1"/>
        </w:rPr>
        <w:t>;</w:t>
      </w:r>
    </w:p>
    <w:p w14:paraId="455B8078" w14:textId="77777777" w:rsidR="00B540EE" w:rsidRPr="00242199" w:rsidRDefault="0095315B" w:rsidP="00B10372">
      <w:pPr>
        <w:pStyle w:val="a9"/>
        <w:numPr>
          <w:ilvl w:val="0"/>
          <w:numId w:val="95"/>
        </w:numPr>
        <w:tabs>
          <w:tab w:val="left" w:pos="940"/>
          <w:tab w:val="left" w:pos="993"/>
        </w:tabs>
        <w:ind w:left="0" w:firstLine="709"/>
        <w:jc w:val="both"/>
        <w:rPr>
          <w:rFonts w:ascii="Times New Roman" w:eastAsia="Times New Roman" w:hAnsi="Times New Roman"/>
          <w:i/>
        </w:rPr>
      </w:pPr>
      <w:r w:rsidRPr="00242199">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14:paraId="625C543B" w14:textId="77777777" w:rsidR="00AC7420" w:rsidRPr="00242199" w:rsidRDefault="00AC7420" w:rsidP="00EC1B31">
      <w:pPr>
        <w:pStyle w:val="3"/>
        <w:spacing w:before="0" w:beforeAutospacing="0" w:after="0" w:afterAutospacing="0"/>
        <w:ind w:firstLine="709"/>
        <w:rPr>
          <w:sz w:val="24"/>
          <w:szCs w:val="24"/>
        </w:rPr>
      </w:pPr>
      <w:bookmarkStart w:id="72" w:name="_Toc409691640"/>
    </w:p>
    <w:p w14:paraId="0B185712" w14:textId="77777777" w:rsidR="00B540EE" w:rsidRPr="00242199" w:rsidRDefault="00230229" w:rsidP="00884D03">
      <w:pPr>
        <w:pStyle w:val="2"/>
        <w:rPr>
          <w:sz w:val="24"/>
          <w:szCs w:val="24"/>
        </w:rPr>
      </w:pPr>
      <w:bookmarkStart w:id="73" w:name="_Toc410653963"/>
      <w:bookmarkStart w:id="74" w:name="_Toc32685083"/>
      <w:r w:rsidRPr="00242199">
        <w:rPr>
          <w:sz w:val="24"/>
          <w:szCs w:val="24"/>
        </w:rPr>
        <w:t>1.2.</w:t>
      </w:r>
      <w:r w:rsidR="00956B6A" w:rsidRPr="00242199">
        <w:rPr>
          <w:sz w:val="24"/>
          <w:szCs w:val="24"/>
        </w:rPr>
        <w:t>5.11</w:t>
      </w:r>
      <w:r w:rsidRPr="00242199">
        <w:rPr>
          <w:sz w:val="24"/>
          <w:szCs w:val="24"/>
        </w:rPr>
        <w:t xml:space="preserve">. </w:t>
      </w:r>
      <w:r w:rsidR="00B540EE" w:rsidRPr="00242199">
        <w:rPr>
          <w:sz w:val="24"/>
          <w:szCs w:val="24"/>
        </w:rPr>
        <w:t>Физика</w:t>
      </w:r>
      <w:bookmarkEnd w:id="72"/>
      <w:bookmarkEnd w:id="73"/>
      <w:bookmarkEnd w:id="74"/>
    </w:p>
    <w:p w14:paraId="3FD0F5C7" w14:textId="77777777" w:rsidR="006E54D0" w:rsidRPr="00242199" w:rsidRDefault="006E54D0" w:rsidP="00EC1B31">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научится:</w:t>
      </w:r>
    </w:p>
    <w:p w14:paraId="4E719B86"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14:paraId="77684169"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14:paraId="75A26243"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14:paraId="71A08DC3"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w:t>
      </w:r>
      <w:r w:rsidRPr="00242199">
        <w:rPr>
          <w:rFonts w:ascii="Times New Roman" w:hAnsi="Times New Roman"/>
          <w:sz w:val="24"/>
          <w:szCs w:val="24"/>
        </w:rPr>
        <w:lastRenderedPageBreak/>
        <w:t>эксперимента; собирать установку из предложенного оборудования; проводить опыт и формулировать выводы.</w:t>
      </w:r>
    </w:p>
    <w:p w14:paraId="376B618F" w14:textId="77777777" w:rsidR="006E54D0" w:rsidRPr="00242199" w:rsidRDefault="006E54D0" w:rsidP="00EC1B31">
      <w:pPr>
        <w:tabs>
          <w:tab w:val="left" w:pos="851"/>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u w:val="single"/>
        </w:rPr>
        <w:t>Примечание</w:t>
      </w:r>
      <w:r w:rsidRPr="00242199">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14:paraId="2D8A7E32" w14:textId="77777777" w:rsidR="00EC713E" w:rsidRPr="00242199" w:rsidRDefault="00EC713E"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понимать роль эксперимента в получении научной информации;</w:t>
      </w:r>
    </w:p>
    <w:p w14:paraId="35181670"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проводить прямые измерения физических величин: время, расстояние, масса тела, объ</w:t>
      </w:r>
      <w:r w:rsidR="00245F1D" w:rsidRPr="00242199">
        <w:rPr>
          <w:rFonts w:ascii="Times New Roman" w:hAnsi="Times New Roman"/>
          <w:sz w:val="24"/>
          <w:szCs w:val="24"/>
        </w:rPr>
        <w:t>е</w:t>
      </w:r>
      <w:r w:rsidRPr="00242199">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14:paraId="78218B18" w14:textId="77777777" w:rsidR="006E54D0" w:rsidRPr="00242199" w:rsidRDefault="006E54D0" w:rsidP="00EC1B31">
      <w:pPr>
        <w:tabs>
          <w:tab w:val="left" w:pos="851"/>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u w:val="single"/>
        </w:rPr>
        <w:t>Примечание</w:t>
      </w:r>
      <w:r w:rsidRPr="00242199">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14:paraId="39E211B4"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30CDF524"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242199">
        <w:rPr>
          <w:rFonts w:ascii="Times New Roman" w:hAnsi="Times New Roman"/>
          <w:sz w:val="24"/>
          <w:szCs w:val="24"/>
        </w:rPr>
        <w:t>е</w:t>
      </w:r>
      <w:r w:rsidRPr="00242199">
        <w:rPr>
          <w:rFonts w:ascii="Times New Roman" w:hAnsi="Times New Roman"/>
          <w:sz w:val="24"/>
          <w:szCs w:val="24"/>
        </w:rPr>
        <w:t>том заданной точности измерений;</w:t>
      </w:r>
    </w:p>
    <w:p w14:paraId="68423C3E"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14:paraId="500E1261"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14:paraId="46E3F6BE"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14:paraId="327DB941" w14:textId="77777777" w:rsidR="006E54D0" w:rsidRPr="00242199" w:rsidRDefault="006E54D0" w:rsidP="00EC1B31">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1C38D17A"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14:paraId="4AC8E726"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использовать при</w:t>
      </w:r>
      <w:r w:rsidR="00245F1D" w:rsidRPr="00242199">
        <w:rPr>
          <w:rFonts w:ascii="Times New Roman" w:hAnsi="Times New Roman"/>
          <w:i/>
          <w:sz w:val="24"/>
          <w:szCs w:val="24"/>
        </w:rPr>
        <w:t>е</w:t>
      </w:r>
      <w:r w:rsidRPr="00242199">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14:paraId="18586EA1"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14:paraId="1398D774"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242199">
        <w:rPr>
          <w:rFonts w:ascii="Times New Roman" w:hAnsi="Times New Roman"/>
          <w:i/>
          <w:sz w:val="24"/>
          <w:szCs w:val="24"/>
        </w:rPr>
        <w:t>е</w:t>
      </w:r>
      <w:r w:rsidRPr="00242199">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14:paraId="698E431F"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242199">
        <w:rPr>
          <w:rFonts w:ascii="Times New Roman" w:hAnsi="Times New Roman"/>
          <w:i/>
          <w:sz w:val="24"/>
          <w:szCs w:val="24"/>
        </w:rPr>
        <w:t>е</w:t>
      </w:r>
      <w:r w:rsidRPr="00242199">
        <w:rPr>
          <w:rFonts w:ascii="Times New Roman" w:hAnsi="Times New Roman"/>
          <w:i/>
          <w:sz w:val="24"/>
          <w:szCs w:val="24"/>
        </w:rPr>
        <w:t xml:space="preserve"> содержание и данные об источнике информации;</w:t>
      </w:r>
    </w:p>
    <w:p w14:paraId="11B1EF21"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14:paraId="722F89EB" w14:textId="77777777" w:rsidR="006E54D0" w:rsidRPr="00242199" w:rsidRDefault="006E54D0" w:rsidP="00EC1B31">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b/>
          <w:sz w:val="24"/>
          <w:szCs w:val="24"/>
        </w:rPr>
        <w:t>Механические явления</w:t>
      </w:r>
    </w:p>
    <w:p w14:paraId="24CB00C5" w14:textId="77777777" w:rsidR="006E54D0" w:rsidRPr="00242199" w:rsidRDefault="006E54D0" w:rsidP="00EC1B31">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научится:</w:t>
      </w:r>
    </w:p>
    <w:p w14:paraId="1AE95DE9"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w:t>
      </w:r>
      <w:r w:rsidRPr="00242199">
        <w:rPr>
          <w:rFonts w:ascii="Times New Roman" w:hAnsi="Times New Roman"/>
          <w:sz w:val="24"/>
          <w:szCs w:val="24"/>
        </w:rPr>
        <w:lastRenderedPageBreak/>
        <w:t>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14:paraId="05C46D0B"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242199">
        <w:rPr>
          <w:rFonts w:ascii="Times New Roman" w:hAnsi="Times New Roman"/>
          <w:sz w:val="24"/>
          <w:szCs w:val="24"/>
        </w:rPr>
        <w:t>е</w:t>
      </w:r>
      <w:r w:rsidRPr="00242199">
        <w:rPr>
          <w:rFonts w:ascii="Times New Roman" w:hAnsi="Times New Roman"/>
          <w:sz w:val="24"/>
          <w:szCs w:val="24"/>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14:paraId="5B97F7B7"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14:paraId="70071493"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14:paraId="5AAD3739"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242199">
        <w:rPr>
          <w:rFonts w:ascii="Times New Roman" w:hAnsi="Times New Roman"/>
          <w:sz w:val="24"/>
          <w:szCs w:val="24"/>
        </w:rPr>
        <w:t>е</w:t>
      </w:r>
      <w:r w:rsidRPr="00242199">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14:paraId="422C6E3B" w14:textId="77777777" w:rsidR="006E54D0" w:rsidRPr="00242199" w:rsidRDefault="006E54D0" w:rsidP="00EC1B31">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3D8DB62F"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14:paraId="0093005F"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14:paraId="2281E114"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14:paraId="6BA48851" w14:textId="77777777" w:rsidR="006E54D0" w:rsidRPr="00242199" w:rsidRDefault="006E54D0" w:rsidP="00EC1B31">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b/>
          <w:sz w:val="24"/>
          <w:szCs w:val="24"/>
        </w:rPr>
        <w:t>Тепловые явления</w:t>
      </w:r>
    </w:p>
    <w:p w14:paraId="220E7EC8" w14:textId="77777777" w:rsidR="006E54D0" w:rsidRPr="00242199" w:rsidRDefault="006E54D0" w:rsidP="00EC1B31">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научится:</w:t>
      </w:r>
    </w:p>
    <w:p w14:paraId="21227761"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242199">
        <w:rPr>
          <w:rFonts w:ascii="Times New Roman" w:hAnsi="Times New Roman"/>
          <w:sz w:val="24"/>
          <w:szCs w:val="24"/>
        </w:rPr>
        <w:t>е</w:t>
      </w:r>
      <w:r w:rsidRPr="00242199">
        <w:rPr>
          <w:rFonts w:ascii="Times New Roman" w:hAnsi="Times New Roman"/>
          <w:sz w:val="24"/>
          <w:szCs w:val="24"/>
        </w:rPr>
        <w:t xml:space="preserve">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w:t>
      </w:r>
      <w:r w:rsidRPr="00242199">
        <w:rPr>
          <w:rFonts w:ascii="Times New Roman" w:hAnsi="Times New Roman"/>
          <w:sz w:val="24"/>
          <w:szCs w:val="24"/>
        </w:rPr>
        <w:lastRenderedPageBreak/>
        <w:t>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14:paraId="424A8AF9"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14:paraId="40C237EA"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14:paraId="75E7F474"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14:paraId="5E9A0E49" w14:textId="77777777" w:rsidR="005114E3" w:rsidRPr="00242199" w:rsidRDefault="005114E3"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приводить примеры практического использования физических знаний о тепловых явлениях;</w:t>
      </w:r>
    </w:p>
    <w:p w14:paraId="5722E202"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242199">
        <w:rPr>
          <w:rFonts w:ascii="Times New Roman" w:hAnsi="Times New Roman"/>
          <w:sz w:val="24"/>
          <w:szCs w:val="24"/>
        </w:rPr>
        <w:t>е</w:t>
      </w:r>
      <w:r w:rsidRPr="00242199">
        <w:rPr>
          <w:rFonts w:ascii="Times New Roman" w:hAnsi="Times New Roman"/>
          <w:sz w:val="24"/>
          <w:szCs w:val="24"/>
        </w:rPr>
        <w:t xml:space="preserve"> решения, проводить расч</w:t>
      </w:r>
      <w:r w:rsidR="00245F1D" w:rsidRPr="00242199">
        <w:rPr>
          <w:rFonts w:ascii="Times New Roman" w:hAnsi="Times New Roman"/>
          <w:sz w:val="24"/>
          <w:szCs w:val="24"/>
        </w:rPr>
        <w:t>е</w:t>
      </w:r>
      <w:r w:rsidRPr="00242199">
        <w:rPr>
          <w:rFonts w:ascii="Times New Roman" w:hAnsi="Times New Roman"/>
          <w:sz w:val="24"/>
          <w:szCs w:val="24"/>
        </w:rPr>
        <w:t>ты и оценивать реальность полученного значения физической величины.</w:t>
      </w:r>
    </w:p>
    <w:p w14:paraId="7045383F" w14:textId="77777777" w:rsidR="006E54D0" w:rsidRPr="00242199" w:rsidRDefault="006E54D0" w:rsidP="00EC1B31">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2A8BBAB4"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14:paraId="4D8661EF"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14:paraId="3767DFCC"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14:paraId="27016403" w14:textId="77777777" w:rsidR="006E54D0" w:rsidRPr="00242199" w:rsidRDefault="006E54D0" w:rsidP="00EC1B31">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b/>
          <w:sz w:val="24"/>
          <w:szCs w:val="24"/>
        </w:rPr>
        <w:t>Электрические и магнитные явления</w:t>
      </w:r>
    </w:p>
    <w:p w14:paraId="7B6684D4" w14:textId="77777777" w:rsidR="006E54D0" w:rsidRPr="00242199" w:rsidRDefault="006E54D0" w:rsidP="00EC1B31">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научится:</w:t>
      </w:r>
    </w:p>
    <w:p w14:paraId="2702ACA2"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14:paraId="2CA580D2"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14:paraId="644BB414"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использовать оптические схемы для построения изображений в плоском зеркале и собирающей линзе.</w:t>
      </w:r>
    </w:p>
    <w:p w14:paraId="47486185"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w:t>
      </w:r>
      <w:r w:rsidRPr="00242199">
        <w:rPr>
          <w:rFonts w:ascii="Times New Roman" w:hAnsi="Times New Roman"/>
          <w:sz w:val="24"/>
          <w:szCs w:val="24"/>
        </w:rPr>
        <w:lastRenderedPageBreak/>
        <w:t>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14:paraId="3ED207A1" w14:textId="77777777" w:rsidR="00726303"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14:paraId="1A7B7CF0" w14:textId="77777777" w:rsidR="00726303" w:rsidRPr="00242199" w:rsidRDefault="00726303"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приводить примеры практического использования физических знаний о электромагнитных явлениях</w:t>
      </w:r>
    </w:p>
    <w:p w14:paraId="0E74C7AD"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242199">
        <w:rPr>
          <w:rFonts w:ascii="Times New Roman" w:hAnsi="Times New Roman"/>
          <w:sz w:val="24"/>
          <w:szCs w:val="24"/>
        </w:rPr>
        <w:t>е</w:t>
      </w:r>
      <w:r w:rsidRPr="00242199">
        <w:rPr>
          <w:rFonts w:ascii="Times New Roman" w:hAnsi="Times New Roman"/>
          <w:sz w:val="24"/>
          <w:szCs w:val="24"/>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242199">
        <w:rPr>
          <w:rFonts w:ascii="Times New Roman" w:hAnsi="Times New Roman"/>
          <w:sz w:val="24"/>
          <w:szCs w:val="24"/>
        </w:rPr>
        <w:t>е</w:t>
      </w:r>
      <w:r w:rsidRPr="00242199">
        <w:rPr>
          <w:rFonts w:ascii="Times New Roman" w:hAnsi="Times New Roman"/>
          <w:sz w:val="24"/>
          <w:szCs w:val="24"/>
        </w:rPr>
        <w:t xml:space="preserve"> решения, проводить расч</w:t>
      </w:r>
      <w:r w:rsidR="00245F1D" w:rsidRPr="00242199">
        <w:rPr>
          <w:rFonts w:ascii="Times New Roman" w:hAnsi="Times New Roman"/>
          <w:sz w:val="24"/>
          <w:szCs w:val="24"/>
        </w:rPr>
        <w:t>е</w:t>
      </w:r>
      <w:r w:rsidRPr="00242199">
        <w:rPr>
          <w:rFonts w:ascii="Times New Roman" w:hAnsi="Times New Roman"/>
          <w:sz w:val="24"/>
          <w:szCs w:val="24"/>
        </w:rPr>
        <w:t>ты и оценивать реальность полученного значения физической величины.</w:t>
      </w:r>
    </w:p>
    <w:p w14:paraId="311CEC13" w14:textId="77777777" w:rsidR="006E54D0" w:rsidRPr="00242199" w:rsidRDefault="006E54D0" w:rsidP="00EC1B31">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3D995F88"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14:paraId="3FF2BAF3"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14:paraId="5DFACE3F"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использовать при</w:t>
      </w:r>
      <w:r w:rsidR="00245F1D" w:rsidRPr="00242199">
        <w:rPr>
          <w:rFonts w:ascii="Times New Roman" w:hAnsi="Times New Roman"/>
          <w:i/>
          <w:sz w:val="24"/>
          <w:szCs w:val="24"/>
        </w:rPr>
        <w:t>е</w:t>
      </w:r>
      <w:r w:rsidRPr="00242199">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14:paraId="79C73C25"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14:paraId="6B5B61E8" w14:textId="77777777" w:rsidR="006E54D0" w:rsidRPr="00242199" w:rsidRDefault="006E54D0" w:rsidP="00EC1B31">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b/>
          <w:sz w:val="24"/>
          <w:szCs w:val="24"/>
        </w:rPr>
        <w:t>Квантовые явления</w:t>
      </w:r>
    </w:p>
    <w:p w14:paraId="2BC7F4E6" w14:textId="77777777" w:rsidR="006E54D0" w:rsidRPr="00242199" w:rsidRDefault="006E54D0" w:rsidP="00EC1B31">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научится:</w:t>
      </w:r>
    </w:p>
    <w:p w14:paraId="310AD986"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14:paraId="0847A57A"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14:paraId="3FA3EAD9"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14:paraId="0E756326"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различать основные признаки планетарной модели атома, нуклонной модели атомного ядра;</w:t>
      </w:r>
    </w:p>
    <w:p w14:paraId="486953E3"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lastRenderedPageBreak/>
        <w:t>приводить примеры проявления в природе и практического использования радиоактивности, ядерных и термоядерных реакций, спектрального анализа.</w:t>
      </w:r>
    </w:p>
    <w:p w14:paraId="0BC41651" w14:textId="77777777" w:rsidR="006E54D0" w:rsidRPr="00242199" w:rsidRDefault="006E54D0" w:rsidP="00EC1B31">
      <w:pPr>
        <w:tabs>
          <w:tab w:val="left" w:pos="709"/>
          <w:tab w:val="left" w:pos="851"/>
        </w:tabs>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7C98D5A6"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w:t>
      </w:r>
      <w:r w:rsidR="00245F1D" w:rsidRPr="00242199">
        <w:rPr>
          <w:rFonts w:ascii="Times New Roman" w:hAnsi="Times New Roman"/>
          <w:i/>
          <w:sz w:val="24"/>
          <w:szCs w:val="24"/>
        </w:rPr>
        <w:t>е</w:t>
      </w:r>
      <w:r w:rsidRPr="00242199">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14:paraId="0E49324D"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соотносить энергию связи атомных ядер с дефектом массы;</w:t>
      </w:r>
    </w:p>
    <w:p w14:paraId="291B6427"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14:paraId="1ADDFE24"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14:paraId="516B79FA" w14:textId="77777777" w:rsidR="006E54D0" w:rsidRPr="00242199" w:rsidRDefault="006E54D0" w:rsidP="00EC1B31">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b/>
          <w:sz w:val="24"/>
          <w:szCs w:val="24"/>
        </w:rPr>
        <w:t>Элементы астрономии</w:t>
      </w:r>
    </w:p>
    <w:p w14:paraId="23334FED" w14:textId="77777777" w:rsidR="006E54D0" w:rsidRPr="00242199" w:rsidRDefault="006E54D0" w:rsidP="00EC1B31">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научится:</w:t>
      </w:r>
    </w:p>
    <w:p w14:paraId="028E045A"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242199">
        <w:rPr>
          <w:rFonts w:ascii="Times New Roman" w:hAnsi="Times New Roman"/>
          <w:sz w:val="24"/>
          <w:szCs w:val="24"/>
        </w:rPr>
        <w:t>е</w:t>
      </w:r>
      <w:r w:rsidRPr="00242199">
        <w:rPr>
          <w:rFonts w:ascii="Times New Roman" w:hAnsi="Times New Roman"/>
          <w:sz w:val="24"/>
          <w:szCs w:val="24"/>
        </w:rPr>
        <w:t>здного неба, движения Луны, Солнца и планет относительно зв</w:t>
      </w:r>
      <w:r w:rsidR="00245F1D" w:rsidRPr="00242199">
        <w:rPr>
          <w:rFonts w:ascii="Times New Roman" w:hAnsi="Times New Roman"/>
          <w:sz w:val="24"/>
          <w:szCs w:val="24"/>
        </w:rPr>
        <w:t>е</w:t>
      </w:r>
      <w:r w:rsidRPr="00242199">
        <w:rPr>
          <w:rFonts w:ascii="Times New Roman" w:hAnsi="Times New Roman"/>
          <w:sz w:val="24"/>
          <w:szCs w:val="24"/>
        </w:rPr>
        <w:t>зд;</w:t>
      </w:r>
    </w:p>
    <w:p w14:paraId="1D49AE97"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понимать различия между гелиоцентрической и геоцентрической системами мира;</w:t>
      </w:r>
    </w:p>
    <w:p w14:paraId="2EBB8BAF" w14:textId="77777777" w:rsidR="006E54D0" w:rsidRPr="00242199" w:rsidRDefault="006E54D0" w:rsidP="00EC1B31">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6BEA8539"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242199">
        <w:rPr>
          <w:rFonts w:ascii="Times New Roman" w:hAnsi="Times New Roman"/>
          <w:i/>
          <w:sz w:val="24"/>
          <w:szCs w:val="24"/>
        </w:rPr>
        <w:t>е</w:t>
      </w:r>
      <w:r w:rsidRPr="00242199">
        <w:rPr>
          <w:rFonts w:ascii="Times New Roman" w:hAnsi="Times New Roman"/>
          <w:i/>
          <w:sz w:val="24"/>
          <w:szCs w:val="24"/>
        </w:rPr>
        <w:t>здного неба при наблюдениях зв</w:t>
      </w:r>
      <w:r w:rsidR="00245F1D" w:rsidRPr="00242199">
        <w:rPr>
          <w:rFonts w:ascii="Times New Roman" w:hAnsi="Times New Roman"/>
          <w:i/>
          <w:sz w:val="24"/>
          <w:szCs w:val="24"/>
        </w:rPr>
        <w:t>е</w:t>
      </w:r>
      <w:r w:rsidRPr="00242199">
        <w:rPr>
          <w:rFonts w:ascii="Times New Roman" w:hAnsi="Times New Roman"/>
          <w:i/>
          <w:sz w:val="24"/>
          <w:szCs w:val="24"/>
        </w:rPr>
        <w:t>здного неба;</w:t>
      </w:r>
    </w:p>
    <w:p w14:paraId="1F05D4F1"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различать основные характеристики зв</w:t>
      </w:r>
      <w:r w:rsidR="00245F1D" w:rsidRPr="00242199">
        <w:rPr>
          <w:rFonts w:ascii="Times New Roman" w:hAnsi="Times New Roman"/>
          <w:i/>
          <w:sz w:val="24"/>
          <w:szCs w:val="24"/>
        </w:rPr>
        <w:t>е</w:t>
      </w:r>
      <w:r w:rsidRPr="00242199">
        <w:rPr>
          <w:rFonts w:ascii="Times New Roman" w:hAnsi="Times New Roman"/>
          <w:i/>
          <w:sz w:val="24"/>
          <w:szCs w:val="24"/>
        </w:rPr>
        <w:t>зд (размер, цвет, температура) соотносить цвет звезды с е</w:t>
      </w:r>
      <w:r w:rsidR="00245F1D" w:rsidRPr="00242199">
        <w:rPr>
          <w:rFonts w:ascii="Times New Roman" w:hAnsi="Times New Roman"/>
          <w:i/>
          <w:sz w:val="24"/>
          <w:szCs w:val="24"/>
        </w:rPr>
        <w:t>е</w:t>
      </w:r>
      <w:r w:rsidRPr="00242199">
        <w:rPr>
          <w:rFonts w:ascii="Times New Roman" w:hAnsi="Times New Roman"/>
          <w:i/>
          <w:sz w:val="24"/>
          <w:szCs w:val="24"/>
        </w:rPr>
        <w:t xml:space="preserve"> температурой;</w:t>
      </w:r>
    </w:p>
    <w:p w14:paraId="3DC6F77E" w14:textId="77777777" w:rsidR="006E54D0" w:rsidRPr="00242199" w:rsidRDefault="006E54D0" w:rsidP="00B10372">
      <w:pPr>
        <w:widowControl w:val="0"/>
        <w:numPr>
          <w:ilvl w:val="0"/>
          <w:numId w:val="5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различать гипотезы о происхождении Солнечной системы.</w:t>
      </w:r>
    </w:p>
    <w:p w14:paraId="151183BA" w14:textId="77777777" w:rsidR="00B540EE" w:rsidRPr="00242199" w:rsidRDefault="00B540EE" w:rsidP="00EC1B31">
      <w:pPr>
        <w:spacing w:after="0" w:line="240" w:lineRule="auto"/>
        <w:ind w:firstLine="709"/>
        <w:jc w:val="both"/>
        <w:rPr>
          <w:rFonts w:ascii="Times New Roman" w:hAnsi="Times New Roman"/>
          <w:sz w:val="24"/>
          <w:szCs w:val="24"/>
        </w:rPr>
      </w:pPr>
    </w:p>
    <w:p w14:paraId="5BF74013" w14:textId="77777777" w:rsidR="00B540EE" w:rsidRPr="00242199" w:rsidRDefault="00230229" w:rsidP="00884D03">
      <w:pPr>
        <w:pStyle w:val="2"/>
        <w:rPr>
          <w:sz w:val="24"/>
          <w:szCs w:val="24"/>
        </w:rPr>
      </w:pPr>
      <w:bookmarkStart w:id="75" w:name="_Toc409691641"/>
      <w:bookmarkStart w:id="76" w:name="_Toc410653964"/>
      <w:bookmarkStart w:id="77" w:name="_Toc32685084"/>
      <w:r w:rsidRPr="00242199">
        <w:rPr>
          <w:sz w:val="24"/>
          <w:szCs w:val="24"/>
        </w:rPr>
        <w:t>1.2.</w:t>
      </w:r>
      <w:r w:rsidR="00956B6A" w:rsidRPr="00242199">
        <w:rPr>
          <w:sz w:val="24"/>
          <w:szCs w:val="24"/>
        </w:rPr>
        <w:t>5.12</w:t>
      </w:r>
      <w:r w:rsidRPr="00242199">
        <w:rPr>
          <w:sz w:val="24"/>
          <w:szCs w:val="24"/>
        </w:rPr>
        <w:t xml:space="preserve">. </w:t>
      </w:r>
      <w:r w:rsidR="00B540EE" w:rsidRPr="00242199">
        <w:rPr>
          <w:sz w:val="24"/>
          <w:szCs w:val="24"/>
        </w:rPr>
        <w:t>Биология</w:t>
      </w:r>
      <w:bookmarkEnd w:id="75"/>
      <w:bookmarkEnd w:id="76"/>
      <w:bookmarkEnd w:id="77"/>
    </w:p>
    <w:p w14:paraId="3761FA03" w14:textId="77777777" w:rsidR="00E53743" w:rsidRPr="00242199" w:rsidRDefault="00E53743" w:rsidP="00EC1B31">
      <w:pPr>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b/>
          <w:sz w:val="24"/>
          <w:szCs w:val="24"/>
        </w:rPr>
        <w:t xml:space="preserve">В результате изучения курса биологии в основной школе: </w:t>
      </w:r>
    </w:p>
    <w:p w14:paraId="44C10827" w14:textId="77777777" w:rsidR="00E53743" w:rsidRPr="00242199" w:rsidRDefault="00E53743" w:rsidP="00EC1B31">
      <w:pPr>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Выпускник </w:t>
      </w:r>
      <w:r w:rsidRPr="00242199">
        <w:rPr>
          <w:rFonts w:ascii="Times New Roman" w:hAnsi="Times New Roman"/>
          <w:b/>
          <w:sz w:val="24"/>
          <w:szCs w:val="24"/>
        </w:rPr>
        <w:t xml:space="preserve">научится </w:t>
      </w:r>
      <w:r w:rsidRPr="00242199">
        <w:rPr>
          <w:rFonts w:ascii="Times New Roman" w:hAnsi="Times New Roman"/>
          <w:bCs/>
          <w:sz w:val="24"/>
          <w:szCs w:val="24"/>
        </w:rPr>
        <w:t xml:space="preserve">пользоваться научными методами для распознания биологических проблем; </w:t>
      </w:r>
      <w:r w:rsidRPr="00242199">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14:paraId="3C628973" w14:textId="77777777" w:rsidR="00E53743" w:rsidRPr="00242199" w:rsidRDefault="00E53743" w:rsidP="00EC1B31">
      <w:pPr>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Выпускник</w:t>
      </w:r>
      <w:r w:rsidRPr="00242199">
        <w:rPr>
          <w:rFonts w:ascii="Times New Roman" w:hAnsi="Times New Roman"/>
          <w:b/>
          <w:sz w:val="24"/>
          <w:szCs w:val="24"/>
        </w:rPr>
        <w:t xml:space="preserve"> овладеет</w:t>
      </w:r>
      <w:r w:rsidRPr="00242199">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14:paraId="2B3FCCFB" w14:textId="77777777" w:rsidR="00E53743" w:rsidRPr="00242199" w:rsidRDefault="00E53743" w:rsidP="00EC1B31">
      <w:pPr>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Выпускник </w:t>
      </w:r>
      <w:r w:rsidRPr="00242199">
        <w:rPr>
          <w:rFonts w:ascii="Times New Roman" w:hAnsi="Times New Roman"/>
          <w:b/>
          <w:sz w:val="24"/>
          <w:szCs w:val="24"/>
        </w:rPr>
        <w:t>освоит</w:t>
      </w:r>
      <w:r w:rsidRPr="00242199">
        <w:rPr>
          <w:rFonts w:ascii="Times New Roman" w:hAnsi="Times New Roman"/>
          <w:sz w:val="24"/>
          <w:szCs w:val="24"/>
        </w:rPr>
        <w:t xml:space="preserve"> общие при</w:t>
      </w:r>
      <w:r w:rsidR="00245F1D" w:rsidRPr="00242199">
        <w:rPr>
          <w:rFonts w:ascii="Times New Roman" w:hAnsi="Times New Roman"/>
          <w:sz w:val="24"/>
          <w:szCs w:val="24"/>
        </w:rPr>
        <w:t>е</w:t>
      </w:r>
      <w:r w:rsidRPr="00242199">
        <w:rPr>
          <w:rFonts w:ascii="Times New Roman" w:hAnsi="Times New Roman"/>
          <w:sz w:val="24"/>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14:paraId="49A7889B" w14:textId="77777777" w:rsidR="00E53743" w:rsidRPr="00242199" w:rsidRDefault="00E53743" w:rsidP="00EC1B31">
      <w:pPr>
        <w:autoSpaceDE w:val="0"/>
        <w:autoSpaceDN w:val="0"/>
        <w:adjustRightInd w:val="0"/>
        <w:spacing w:after="0" w:line="240" w:lineRule="auto"/>
        <w:ind w:firstLine="709"/>
        <w:jc w:val="both"/>
        <w:rPr>
          <w:rFonts w:ascii="Times New Roman" w:hAnsi="Times New Roman"/>
          <w:iCs/>
          <w:sz w:val="24"/>
          <w:szCs w:val="24"/>
        </w:rPr>
      </w:pPr>
      <w:r w:rsidRPr="00242199">
        <w:rPr>
          <w:rFonts w:ascii="Times New Roman" w:hAnsi="Times New Roman"/>
          <w:iCs/>
          <w:sz w:val="24"/>
          <w:szCs w:val="24"/>
        </w:rPr>
        <w:t xml:space="preserve">Выпускник </w:t>
      </w:r>
      <w:r w:rsidRPr="00242199">
        <w:rPr>
          <w:rFonts w:ascii="Times New Roman" w:hAnsi="Times New Roman"/>
          <w:b/>
          <w:iCs/>
          <w:sz w:val="24"/>
          <w:szCs w:val="24"/>
        </w:rPr>
        <w:t>приобрет</w:t>
      </w:r>
      <w:r w:rsidR="00245F1D" w:rsidRPr="00242199">
        <w:rPr>
          <w:rFonts w:ascii="Times New Roman" w:hAnsi="Times New Roman"/>
          <w:b/>
          <w:iCs/>
          <w:sz w:val="24"/>
          <w:szCs w:val="24"/>
        </w:rPr>
        <w:t>е</w:t>
      </w:r>
      <w:r w:rsidRPr="00242199">
        <w:rPr>
          <w:rFonts w:ascii="Times New Roman" w:hAnsi="Times New Roman"/>
          <w:b/>
          <w:iCs/>
          <w:sz w:val="24"/>
          <w:szCs w:val="24"/>
        </w:rPr>
        <w:t>т</w:t>
      </w:r>
      <w:r w:rsidRPr="00242199">
        <w:rPr>
          <w:rFonts w:ascii="Times New Roman" w:hAnsi="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14:paraId="3B3090D4" w14:textId="77777777" w:rsidR="00E53743" w:rsidRPr="00242199" w:rsidRDefault="00E53743" w:rsidP="00EC1B31">
      <w:pPr>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5130EBC8" w14:textId="77777777" w:rsidR="00E53743" w:rsidRPr="00242199" w:rsidRDefault="00E53743" w:rsidP="00B10372">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14:paraId="5CD23E88" w14:textId="77777777" w:rsidR="00E53743" w:rsidRPr="00242199" w:rsidRDefault="00E53743" w:rsidP="00B10372">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14:paraId="08B5D04F" w14:textId="77777777" w:rsidR="00E53743" w:rsidRPr="00242199" w:rsidRDefault="00E53743" w:rsidP="00B10372">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 xml:space="preserve">ориентироваться в системе познавательных ценностей – воспринимать информацию биологического содержания в научно-популярной литературе, средствах </w:t>
      </w:r>
      <w:r w:rsidRPr="00242199">
        <w:rPr>
          <w:rFonts w:ascii="Times New Roman" w:hAnsi="Times New Roman"/>
          <w:i/>
          <w:sz w:val="24"/>
          <w:szCs w:val="24"/>
        </w:rPr>
        <w:lastRenderedPageBreak/>
        <w:t>массовой информации и Интернет</w:t>
      </w:r>
      <w:r w:rsidR="00AC7420" w:rsidRPr="00242199">
        <w:rPr>
          <w:rFonts w:ascii="Times New Roman" w:hAnsi="Times New Roman"/>
          <w:i/>
          <w:sz w:val="24"/>
          <w:szCs w:val="24"/>
        </w:rPr>
        <w:t>-</w:t>
      </w:r>
      <w:r w:rsidRPr="00242199">
        <w:rPr>
          <w:rFonts w:ascii="Times New Roman" w:hAnsi="Times New Roman"/>
          <w:i/>
          <w:sz w:val="24"/>
          <w:szCs w:val="24"/>
        </w:rPr>
        <w:t>ресурсах, критически оценивать полученную информацию, анализируя е</w:t>
      </w:r>
      <w:r w:rsidR="00245F1D" w:rsidRPr="00242199">
        <w:rPr>
          <w:rFonts w:ascii="Times New Roman" w:hAnsi="Times New Roman"/>
          <w:i/>
          <w:sz w:val="24"/>
          <w:szCs w:val="24"/>
        </w:rPr>
        <w:t>е</w:t>
      </w:r>
      <w:r w:rsidRPr="00242199">
        <w:rPr>
          <w:rFonts w:ascii="Times New Roman" w:hAnsi="Times New Roman"/>
          <w:i/>
          <w:sz w:val="24"/>
          <w:szCs w:val="24"/>
        </w:rPr>
        <w:t xml:space="preserve"> содержание и данные об источнике информации;</w:t>
      </w:r>
    </w:p>
    <w:p w14:paraId="42052590" w14:textId="77777777" w:rsidR="00E53743" w:rsidRPr="00242199" w:rsidRDefault="00E53743" w:rsidP="00B10372">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242199">
        <w:rPr>
          <w:rFonts w:ascii="Times New Roman" w:hAnsi="Times New Roman"/>
          <w:i/>
          <w:iCs/>
          <w:sz w:val="24"/>
          <w:szCs w:val="24"/>
        </w:rPr>
        <w:t>.</w:t>
      </w:r>
    </w:p>
    <w:p w14:paraId="5A7EEE5C" w14:textId="77777777" w:rsidR="00E53743" w:rsidRPr="00242199" w:rsidRDefault="00243C14" w:rsidP="00EC1B31">
      <w:pPr>
        <w:tabs>
          <w:tab w:val="center" w:pos="4904"/>
        </w:tabs>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b/>
          <w:sz w:val="24"/>
          <w:szCs w:val="24"/>
        </w:rPr>
        <w:t>Живые организмы</w:t>
      </w:r>
    </w:p>
    <w:p w14:paraId="528B3296" w14:textId="77777777" w:rsidR="00E53743" w:rsidRPr="00242199" w:rsidRDefault="00E53743" w:rsidP="00EC1B31">
      <w:pPr>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научится:</w:t>
      </w:r>
    </w:p>
    <w:p w14:paraId="4120854D" w14:textId="77777777" w:rsidR="00E53743" w:rsidRPr="00242199" w:rsidRDefault="00E53743" w:rsidP="00B10372">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14:paraId="17A6A887" w14:textId="77777777" w:rsidR="00E53743" w:rsidRPr="00242199" w:rsidRDefault="00E53743" w:rsidP="00B10372">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14:paraId="6F9BF671" w14:textId="77777777" w:rsidR="00E53743" w:rsidRPr="00242199" w:rsidRDefault="00E53743" w:rsidP="00B10372">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аргументировать, приводить доказательства различий растений, животных, грибов и бактерий;</w:t>
      </w:r>
    </w:p>
    <w:p w14:paraId="4D4A3E1E" w14:textId="77777777" w:rsidR="00E53743" w:rsidRPr="00242199" w:rsidRDefault="00E53743" w:rsidP="00B10372">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242199">
        <w:rPr>
          <w:rFonts w:ascii="Times New Roman" w:hAnsi="Times New Roman"/>
          <w:sz w:val="24"/>
          <w:szCs w:val="24"/>
        </w:rPr>
        <w:t>е</w:t>
      </w:r>
      <w:r w:rsidRPr="00242199">
        <w:rPr>
          <w:rFonts w:ascii="Times New Roman" w:hAnsi="Times New Roman"/>
          <w:sz w:val="24"/>
          <w:szCs w:val="24"/>
        </w:rPr>
        <w:t>нной систематической группе;</w:t>
      </w:r>
    </w:p>
    <w:p w14:paraId="343DE27C" w14:textId="77777777" w:rsidR="00E53743" w:rsidRPr="00242199" w:rsidRDefault="00E53743" w:rsidP="00B10372">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14:paraId="452683DE" w14:textId="77777777" w:rsidR="00E53743" w:rsidRPr="00242199" w:rsidRDefault="00E53743" w:rsidP="00B10372">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14:paraId="719DA6CC" w14:textId="77777777" w:rsidR="00E53743" w:rsidRPr="00242199" w:rsidRDefault="00E53743" w:rsidP="00B10372">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выявлятьпримерыи раскрывать сущность приспособленности организмов к среде обитания;</w:t>
      </w:r>
    </w:p>
    <w:p w14:paraId="4814E76E" w14:textId="77777777" w:rsidR="00E53743" w:rsidRPr="00242199" w:rsidRDefault="00E53743" w:rsidP="00B10372">
      <w:pPr>
        <w:widowControl w:val="0"/>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14:paraId="64FF4299" w14:textId="77777777" w:rsidR="00E53743" w:rsidRPr="00242199" w:rsidRDefault="00E53743" w:rsidP="00B10372">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14:paraId="2FAAC70B" w14:textId="77777777" w:rsidR="00E53743" w:rsidRPr="00242199" w:rsidRDefault="00E53743" w:rsidP="00B10372">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14:paraId="45A2B435" w14:textId="77777777" w:rsidR="00E53743" w:rsidRPr="00242199" w:rsidRDefault="00E53743" w:rsidP="00B10372">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14:paraId="0DE82C79" w14:textId="77777777" w:rsidR="00E53743" w:rsidRPr="00242199" w:rsidRDefault="00E53743" w:rsidP="00B10372">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color w:val="000000"/>
          <w:sz w:val="24"/>
          <w:szCs w:val="24"/>
        </w:rPr>
        <w:t>знать и аргументировать основные правила поведения в природе;</w:t>
      </w:r>
    </w:p>
    <w:p w14:paraId="1EFEE1EB" w14:textId="77777777" w:rsidR="00E53743" w:rsidRPr="00242199" w:rsidRDefault="00E53743" w:rsidP="00B10372">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анализировать и оценивать последствия деятельности человека в природе;</w:t>
      </w:r>
    </w:p>
    <w:p w14:paraId="332DC48C" w14:textId="77777777" w:rsidR="00E53743" w:rsidRPr="00242199" w:rsidRDefault="00E53743" w:rsidP="00B10372">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14:paraId="7DD9EFF8" w14:textId="77777777" w:rsidR="00E53743" w:rsidRPr="00242199" w:rsidRDefault="00E53743" w:rsidP="00B10372">
      <w:pPr>
        <w:numPr>
          <w:ilvl w:val="2"/>
          <w:numId w:val="1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знать и соблюдать правила работы в кабинете биологии.</w:t>
      </w:r>
    </w:p>
    <w:p w14:paraId="2CD7F761" w14:textId="77777777" w:rsidR="00E53743" w:rsidRPr="00242199" w:rsidRDefault="00E53743" w:rsidP="00EC1B31">
      <w:pPr>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743A087F" w14:textId="77777777" w:rsidR="00E53743" w:rsidRPr="00242199" w:rsidRDefault="00E53743" w:rsidP="00B10372">
      <w:pPr>
        <w:numPr>
          <w:ilvl w:val="0"/>
          <w:numId w:val="103"/>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242199">
        <w:rPr>
          <w:rFonts w:ascii="Times New Roman" w:hAnsi="Times New Roman"/>
          <w:i/>
          <w:sz w:val="24"/>
          <w:szCs w:val="24"/>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14:paraId="7164DC2E" w14:textId="77777777" w:rsidR="00E53743" w:rsidRPr="00242199" w:rsidRDefault="00E53743" w:rsidP="00B10372">
      <w:pPr>
        <w:numPr>
          <w:ilvl w:val="0"/>
          <w:numId w:val="10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242199">
        <w:rPr>
          <w:rFonts w:ascii="Times New Roman" w:hAnsi="Times New Roman"/>
          <w:i/>
          <w:sz w:val="24"/>
          <w:szCs w:val="24"/>
        </w:rPr>
        <w:t>е</w:t>
      </w:r>
      <w:r w:rsidRPr="00242199">
        <w:rPr>
          <w:rFonts w:ascii="Times New Roman" w:hAnsi="Times New Roman"/>
          <w:i/>
          <w:sz w:val="24"/>
          <w:szCs w:val="24"/>
        </w:rPr>
        <w:t>.</w:t>
      </w:r>
    </w:p>
    <w:p w14:paraId="455FCE37" w14:textId="77777777" w:rsidR="00E53743" w:rsidRPr="00242199" w:rsidRDefault="00E53743" w:rsidP="00B10372">
      <w:pPr>
        <w:numPr>
          <w:ilvl w:val="0"/>
          <w:numId w:val="10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использовать при</w:t>
      </w:r>
      <w:r w:rsidR="00245F1D" w:rsidRPr="00242199">
        <w:rPr>
          <w:rFonts w:ascii="Times New Roman" w:hAnsi="Times New Roman"/>
          <w:i/>
          <w:sz w:val="24"/>
          <w:szCs w:val="24"/>
        </w:rPr>
        <w:t>е</w:t>
      </w:r>
      <w:r w:rsidRPr="00242199">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14:paraId="0776F76A" w14:textId="77777777" w:rsidR="00E53743" w:rsidRPr="00242199" w:rsidRDefault="00E53743" w:rsidP="00B10372">
      <w:pPr>
        <w:numPr>
          <w:ilvl w:val="0"/>
          <w:numId w:val="10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14:paraId="79FE5267" w14:textId="77777777" w:rsidR="00E53743" w:rsidRPr="00242199" w:rsidRDefault="00E53743" w:rsidP="00B10372">
      <w:pPr>
        <w:numPr>
          <w:ilvl w:val="0"/>
          <w:numId w:val="10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14:paraId="2CAC42C3" w14:textId="77777777" w:rsidR="00E53743" w:rsidRPr="00242199" w:rsidRDefault="00E53743" w:rsidP="00B10372">
      <w:pPr>
        <w:numPr>
          <w:ilvl w:val="0"/>
          <w:numId w:val="103"/>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242199">
        <w:rPr>
          <w:rFonts w:ascii="Times New Roman" w:hAnsi="Times New Roman"/>
          <w:i/>
          <w:iCs/>
          <w:sz w:val="24"/>
          <w:szCs w:val="24"/>
        </w:rPr>
        <w:lastRenderedPageBreak/>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14:paraId="678A0ABB" w14:textId="77777777" w:rsidR="00E53743" w:rsidRPr="00242199" w:rsidRDefault="00E53743" w:rsidP="00B10372">
      <w:pPr>
        <w:numPr>
          <w:ilvl w:val="0"/>
          <w:numId w:val="10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14:paraId="35CA843F" w14:textId="77777777" w:rsidR="00E53743" w:rsidRPr="00242199" w:rsidRDefault="00243C14" w:rsidP="00EC1B31">
      <w:pPr>
        <w:autoSpaceDE w:val="0"/>
        <w:autoSpaceDN w:val="0"/>
        <w:adjustRightInd w:val="0"/>
        <w:spacing w:after="0" w:line="240" w:lineRule="auto"/>
        <w:ind w:firstLine="709"/>
        <w:contextualSpacing/>
        <w:jc w:val="both"/>
        <w:rPr>
          <w:rFonts w:ascii="Times New Roman" w:hAnsi="Times New Roman"/>
          <w:b/>
          <w:sz w:val="24"/>
          <w:szCs w:val="24"/>
        </w:rPr>
      </w:pPr>
      <w:r w:rsidRPr="00242199">
        <w:rPr>
          <w:rFonts w:ascii="Times New Roman" w:hAnsi="Times New Roman"/>
          <w:b/>
          <w:sz w:val="24"/>
          <w:szCs w:val="24"/>
        </w:rPr>
        <w:t>Человек и его здоровье</w:t>
      </w:r>
    </w:p>
    <w:p w14:paraId="35403656" w14:textId="77777777" w:rsidR="00E53743" w:rsidRPr="00242199" w:rsidRDefault="00E53743" w:rsidP="00EC1B31">
      <w:pPr>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научится:</w:t>
      </w:r>
    </w:p>
    <w:p w14:paraId="7B7145B9" w14:textId="77777777" w:rsidR="00E53743" w:rsidRPr="00242199" w:rsidRDefault="00E53743" w:rsidP="00B10372">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14:paraId="438CCB29" w14:textId="77777777" w:rsidR="00E53743" w:rsidRPr="00242199" w:rsidRDefault="00E53743" w:rsidP="00B10372">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14:paraId="0B5AAE9A" w14:textId="77777777" w:rsidR="00E53743" w:rsidRPr="00242199" w:rsidRDefault="00E53743" w:rsidP="00B10372">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аргументировать, приводить доказательства отличий человека от животных;</w:t>
      </w:r>
    </w:p>
    <w:p w14:paraId="30E90118" w14:textId="77777777" w:rsidR="00E53743" w:rsidRPr="00242199" w:rsidRDefault="00E53743" w:rsidP="00B10372">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14:paraId="75DBC391" w14:textId="77777777" w:rsidR="00E53743" w:rsidRPr="00242199" w:rsidRDefault="00E53743" w:rsidP="00B10372">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14:paraId="0AEA8751" w14:textId="77777777" w:rsidR="00E53743" w:rsidRPr="00242199" w:rsidRDefault="00E53743" w:rsidP="00B10372">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14:paraId="6255E8CB" w14:textId="77777777" w:rsidR="00E53743" w:rsidRPr="00242199" w:rsidRDefault="00E53743" w:rsidP="00B10372">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14:paraId="14D0A0B2" w14:textId="77777777" w:rsidR="00E53743" w:rsidRPr="00242199" w:rsidRDefault="00E53743" w:rsidP="00B10372">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14:paraId="22B18430" w14:textId="77777777" w:rsidR="00E53743" w:rsidRPr="00242199" w:rsidRDefault="00E53743" w:rsidP="00B10372">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14:paraId="0F28EFC5" w14:textId="77777777" w:rsidR="00E53743" w:rsidRPr="00242199" w:rsidRDefault="00E53743" w:rsidP="00B10372">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14:paraId="3083133D" w14:textId="77777777" w:rsidR="00E53743" w:rsidRPr="00242199" w:rsidRDefault="00E53743" w:rsidP="00B10372">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14:paraId="2F85C741" w14:textId="77777777" w:rsidR="00E53743" w:rsidRPr="00242199" w:rsidRDefault="00E53743" w:rsidP="00B10372">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анализировать и оценивать влияние факторов риска на здоровье человека;</w:t>
      </w:r>
    </w:p>
    <w:p w14:paraId="3A39D604" w14:textId="77777777" w:rsidR="00E53743" w:rsidRPr="00242199" w:rsidRDefault="00E53743" w:rsidP="00B10372">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описывать и использовать при</w:t>
      </w:r>
      <w:r w:rsidR="00245F1D" w:rsidRPr="00242199">
        <w:rPr>
          <w:rFonts w:ascii="Times New Roman" w:hAnsi="Times New Roman"/>
          <w:sz w:val="24"/>
          <w:szCs w:val="24"/>
        </w:rPr>
        <w:t>е</w:t>
      </w:r>
      <w:r w:rsidRPr="00242199">
        <w:rPr>
          <w:rFonts w:ascii="Times New Roman" w:hAnsi="Times New Roman"/>
          <w:sz w:val="24"/>
          <w:szCs w:val="24"/>
        </w:rPr>
        <w:t>мы оказания первой помощи;</w:t>
      </w:r>
    </w:p>
    <w:p w14:paraId="57D42348" w14:textId="77777777" w:rsidR="00E53743" w:rsidRPr="00242199" w:rsidRDefault="00E53743" w:rsidP="00B10372">
      <w:pPr>
        <w:numPr>
          <w:ilvl w:val="0"/>
          <w:numId w:val="10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знать и соблюдать правила работы в кабинете биологии.</w:t>
      </w:r>
    </w:p>
    <w:p w14:paraId="005A541B" w14:textId="77777777" w:rsidR="00E53743" w:rsidRPr="00242199" w:rsidRDefault="00E53743" w:rsidP="00EC1B31">
      <w:pPr>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24594635" w14:textId="77777777" w:rsidR="00E53743" w:rsidRPr="00242199" w:rsidRDefault="00E53743" w:rsidP="00B10372">
      <w:pPr>
        <w:numPr>
          <w:ilvl w:val="0"/>
          <w:numId w:val="10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14:paraId="0FE73427" w14:textId="77777777" w:rsidR="00E53743" w:rsidRPr="00242199" w:rsidRDefault="00E53743" w:rsidP="00B10372">
      <w:pPr>
        <w:numPr>
          <w:ilvl w:val="0"/>
          <w:numId w:val="105"/>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242199">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242199">
        <w:rPr>
          <w:rFonts w:ascii="Times New Roman" w:hAnsi="Times New Roman"/>
          <w:i/>
          <w:sz w:val="24"/>
          <w:szCs w:val="24"/>
        </w:rPr>
        <w:t>-</w:t>
      </w:r>
      <w:r w:rsidRPr="00242199">
        <w:rPr>
          <w:rFonts w:ascii="Times New Roman" w:hAnsi="Times New Roman"/>
          <w:i/>
          <w:sz w:val="24"/>
          <w:szCs w:val="24"/>
        </w:rPr>
        <w:t>ресурсе, анализировать и оценивать ее, переводить из одной формы в другую;</w:t>
      </w:r>
    </w:p>
    <w:p w14:paraId="33C87650" w14:textId="77777777" w:rsidR="00E53743" w:rsidRPr="00242199" w:rsidRDefault="00E53743" w:rsidP="00B10372">
      <w:pPr>
        <w:numPr>
          <w:ilvl w:val="0"/>
          <w:numId w:val="10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14:paraId="2C6FB31B" w14:textId="77777777" w:rsidR="00E53743" w:rsidRPr="00242199" w:rsidRDefault="00E53743" w:rsidP="00B10372">
      <w:pPr>
        <w:numPr>
          <w:ilvl w:val="0"/>
          <w:numId w:val="10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находить в учебной, научно-популярной литературе, Интернет</w:t>
      </w:r>
      <w:r w:rsidR="00AC7420" w:rsidRPr="00242199">
        <w:rPr>
          <w:rFonts w:ascii="Times New Roman" w:hAnsi="Times New Roman"/>
          <w:i/>
          <w:sz w:val="24"/>
          <w:szCs w:val="24"/>
        </w:rPr>
        <w:t>-</w:t>
      </w:r>
      <w:r w:rsidRPr="00242199">
        <w:rPr>
          <w:rFonts w:ascii="Times New Roman" w:hAnsi="Times New Roman"/>
          <w:i/>
          <w:sz w:val="24"/>
          <w:szCs w:val="24"/>
        </w:rPr>
        <w:t>ресурсах информацию об организме человека, оформлять ее в виде устных сообщений и докладов;</w:t>
      </w:r>
    </w:p>
    <w:p w14:paraId="5436D6B1" w14:textId="77777777" w:rsidR="00E53743" w:rsidRPr="00242199" w:rsidRDefault="00E53743" w:rsidP="00B10372">
      <w:pPr>
        <w:numPr>
          <w:ilvl w:val="0"/>
          <w:numId w:val="10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lastRenderedPageBreak/>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14:paraId="56D733DE" w14:textId="77777777" w:rsidR="00E53743" w:rsidRPr="00242199" w:rsidRDefault="00E53743" w:rsidP="00B10372">
      <w:pPr>
        <w:numPr>
          <w:ilvl w:val="0"/>
          <w:numId w:val="10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14:paraId="18EDB740" w14:textId="77777777" w:rsidR="00E53743" w:rsidRPr="00242199" w:rsidRDefault="00E53743" w:rsidP="00B10372">
      <w:pPr>
        <w:numPr>
          <w:ilvl w:val="0"/>
          <w:numId w:val="105"/>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242199">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14:paraId="729BBF6E" w14:textId="77777777" w:rsidR="00E53743" w:rsidRPr="00242199" w:rsidRDefault="00E53743" w:rsidP="00EC1B31">
      <w:pPr>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b/>
          <w:sz w:val="24"/>
          <w:szCs w:val="24"/>
        </w:rPr>
        <w:t>Общ</w:t>
      </w:r>
      <w:r w:rsidR="00243C14" w:rsidRPr="00242199">
        <w:rPr>
          <w:rFonts w:ascii="Times New Roman" w:hAnsi="Times New Roman"/>
          <w:b/>
          <w:sz w:val="24"/>
          <w:szCs w:val="24"/>
        </w:rPr>
        <w:t>ие биологические закономерности</w:t>
      </w:r>
    </w:p>
    <w:p w14:paraId="5C0BCD1B" w14:textId="77777777" w:rsidR="00E53743" w:rsidRPr="00242199" w:rsidRDefault="00E53743" w:rsidP="00EC1B31">
      <w:pPr>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научится:</w:t>
      </w:r>
    </w:p>
    <w:p w14:paraId="4BC85F3F" w14:textId="77777777" w:rsidR="00E53743" w:rsidRPr="00242199" w:rsidRDefault="00E53743" w:rsidP="00B10372">
      <w:pPr>
        <w:numPr>
          <w:ilvl w:val="0"/>
          <w:numId w:val="106"/>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242199">
        <w:rPr>
          <w:rFonts w:ascii="Times New Roman" w:hAnsi="Times New Roman"/>
          <w:color w:val="000000"/>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14:paraId="60FAD6F1" w14:textId="77777777" w:rsidR="00E53743" w:rsidRPr="00242199" w:rsidRDefault="00E53743" w:rsidP="00B10372">
      <w:pPr>
        <w:numPr>
          <w:ilvl w:val="0"/>
          <w:numId w:val="106"/>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242199">
        <w:rPr>
          <w:rFonts w:ascii="Times New Roman" w:hAnsi="Times New Roman"/>
          <w:color w:val="000000"/>
          <w:sz w:val="24"/>
          <w:szCs w:val="24"/>
        </w:rPr>
        <w:t>аргументировать, приводить доказательства необходимости защиты окружающей среды;</w:t>
      </w:r>
    </w:p>
    <w:p w14:paraId="1214BA57" w14:textId="77777777" w:rsidR="00E53743" w:rsidRPr="00242199" w:rsidRDefault="00E53743" w:rsidP="00B10372">
      <w:pPr>
        <w:numPr>
          <w:ilvl w:val="0"/>
          <w:numId w:val="106"/>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242199">
        <w:rPr>
          <w:rFonts w:ascii="Times New Roman" w:hAnsi="Times New Roman"/>
          <w:color w:val="000000"/>
          <w:sz w:val="24"/>
          <w:szCs w:val="24"/>
        </w:rPr>
        <w:t>аргументировать, приводить доказательства зависимости здоровья человека от состояния окружающей среды;</w:t>
      </w:r>
    </w:p>
    <w:p w14:paraId="403D4677" w14:textId="77777777" w:rsidR="00E53743" w:rsidRPr="00242199" w:rsidRDefault="00E53743" w:rsidP="00B10372">
      <w:pPr>
        <w:numPr>
          <w:ilvl w:val="0"/>
          <w:numId w:val="106"/>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242199">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242199">
        <w:rPr>
          <w:rFonts w:ascii="Times New Roman" w:hAnsi="Times New Roman"/>
          <w:sz w:val="24"/>
          <w:szCs w:val="24"/>
        </w:rPr>
        <w:t>е</w:t>
      </w:r>
      <w:r w:rsidRPr="00242199">
        <w:rPr>
          <w:rFonts w:ascii="Times New Roman" w:hAnsi="Times New Roman"/>
          <w:sz w:val="24"/>
          <w:szCs w:val="24"/>
        </w:rPr>
        <w:t xml:space="preserve">нной систематической группе; </w:t>
      </w:r>
    </w:p>
    <w:p w14:paraId="09C5192D" w14:textId="77777777" w:rsidR="00E53743" w:rsidRPr="00242199" w:rsidRDefault="00E53743" w:rsidP="00B10372">
      <w:pPr>
        <w:numPr>
          <w:ilvl w:val="0"/>
          <w:numId w:val="106"/>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242199">
        <w:rPr>
          <w:rFonts w:ascii="Times New Roman" w:hAnsi="Times New Roman"/>
          <w:color w:val="000000"/>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14:paraId="696393EF" w14:textId="77777777" w:rsidR="00E53743" w:rsidRPr="00242199" w:rsidRDefault="00E53743" w:rsidP="00B10372">
      <w:pPr>
        <w:numPr>
          <w:ilvl w:val="0"/>
          <w:numId w:val="106"/>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color w:val="000000"/>
          <w:sz w:val="24"/>
          <w:szCs w:val="24"/>
        </w:rPr>
        <w:t>объяснять общность происхождения и эволюции организмов на основе сопоставления особенностей их строения и функционирования;</w:t>
      </w:r>
    </w:p>
    <w:p w14:paraId="2C2F27B2" w14:textId="77777777" w:rsidR="00E53743" w:rsidRPr="00242199" w:rsidRDefault="00E53743" w:rsidP="00B10372">
      <w:pPr>
        <w:numPr>
          <w:ilvl w:val="0"/>
          <w:numId w:val="1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color w:val="000000"/>
          <w:sz w:val="24"/>
          <w:szCs w:val="24"/>
        </w:rPr>
        <w:t>объяснять механизмы наследственности и изменчивости, возникновения приспособленности, процесс видообразования;</w:t>
      </w:r>
    </w:p>
    <w:p w14:paraId="28129269" w14:textId="77777777" w:rsidR="00E53743" w:rsidRPr="00242199" w:rsidRDefault="00E53743" w:rsidP="00B10372">
      <w:pPr>
        <w:numPr>
          <w:ilvl w:val="0"/>
          <w:numId w:val="1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color w:val="000000"/>
          <w:sz w:val="24"/>
          <w:szCs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14:paraId="6B878934" w14:textId="77777777" w:rsidR="00E53743" w:rsidRPr="00242199" w:rsidRDefault="00E53743" w:rsidP="00B10372">
      <w:pPr>
        <w:numPr>
          <w:ilvl w:val="0"/>
          <w:numId w:val="106"/>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242199">
        <w:rPr>
          <w:rFonts w:ascii="Times New Roman" w:hAnsi="Times New Roman"/>
          <w:color w:val="000000"/>
          <w:sz w:val="24"/>
          <w:szCs w:val="24"/>
        </w:rPr>
        <w:t xml:space="preserve">сравнивать биологические объекты, процессы; делать выводы и умозаключения на основе сравнения; </w:t>
      </w:r>
    </w:p>
    <w:p w14:paraId="49A77F89" w14:textId="77777777" w:rsidR="00E53743" w:rsidRPr="00242199" w:rsidRDefault="00E53743" w:rsidP="00B10372">
      <w:pPr>
        <w:numPr>
          <w:ilvl w:val="0"/>
          <w:numId w:val="106"/>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color w:val="000000"/>
          <w:sz w:val="24"/>
          <w:szCs w:val="24"/>
        </w:rPr>
        <w:t>устанавливать взаимосвязи между особенностями строения и функциями органов и систем органов;</w:t>
      </w:r>
    </w:p>
    <w:p w14:paraId="39D4771F" w14:textId="77777777" w:rsidR="00E53743" w:rsidRPr="00242199" w:rsidRDefault="00E53743" w:rsidP="00B10372">
      <w:pPr>
        <w:numPr>
          <w:ilvl w:val="0"/>
          <w:numId w:val="106"/>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242199">
        <w:rPr>
          <w:rFonts w:ascii="Times New Roman" w:hAnsi="Times New Roman"/>
          <w:color w:val="000000"/>
          <w:sz w:val="24"/>
          <w:szCs w:val="24"/>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14:paraId="26EABDA0" w14:textId="77777777" w:rsidR="00E53743" w:rsidRPr="00242199" w:rsidRDefault="00E53743" w:rsidP="00B10372">
      <w:pPr>
        <w:numPr>
          <w:ilvl w:val="0"/>
          <w:numId w:val="106"/>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242199">
        <w:rPr>
          <w:rFonts w:ascii="Times New Roman" w:hAnsi="Times New Roman"/>
          <w:color w:val="000000"/>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14:paraId="1679630B" w14:textId="77777777" w:rsidR="00E53743" w:rsidRPr="00242199" w:rsidRDefault="00E53743" w:rsidP="00B10372">
      <w:pPr>
        <w:numPr>
          <w:ilvl w:val="0"/>
          <w:numId w:val="106"/>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color w:val="000000"/>
          <w:sz w:val="24"/>
          <w:szCs w:val="24"/>
        </w:rPr>
        <w:t>описывать и использовать приемы выращивания и размножения культурных растений и домашних животных, ухода за ними в агроценозах;</w:t>
      </w:r>
    </w:p>
    <w:p w14:paraId="49D94E26" w14:textId="77777777" w:rsidR="00A61E55" w:rsidRPr="00242199" w:rsidRDefault="00A61E55" w:rsidP="00B10372">
      <w:pPr>
        <w:numPr>
          <w:ilvl w:val="0"/>
          <w:numId w:val="1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14:paraId="3097E7A4" w14:textId="77777777" w:rsidR="00E53743" w:rsidRPr="00242199" w:rsidRDefault="00E53743" w:rsidP="00B10372">
      <w:pPr>
        <w:numPr>
          <w:ilvl w:val="0"/>
          <w:numId w:val="1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color w:val="000000"/>
          <w:sz w:val="24"/>
          <w:szCs w:val="24"/>
        </w:rPr>
        <w:t>знать и соблюдать правила работы в кабинете биологии.</w:t>
      </w:r>
    </w:p>
    <w:p w14:paraId="4E9E3E44" w14:textId="77777777" w:rsidR="00E53743" w:rsidRPr="00242199" w:rsidRDefault="00E53743" w:rsidP="00EC1B31">
      <w:pPr>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27C79FAE" w14:textId="77777777" w:rsidR="00E53743" w:rsidRPr="00242199" w:rsidRDefault="00E53743" w:rsidP="00B10372">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242199">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242199">
        <w:rPr>
          <w:rFonts w:ascii="Times New Roman" w:hAnsi="Times New Roman"/>
          <w:i/>
          <w:iCs/>
          <w:sz w:val="24"/>
          <w:szCs w:val="24"/>
        </w:rPr>
        <w:t>;</w:t>
      </w:r>
    </w:p>
    <w:p w14:paraId="30459C0C" w14:textId="77777777" w:rsidR="00E53743" w:rsidRPr="00242199" w:rsidRDefault="00E53743" w:rsidP="00B10372">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242199">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14:paraId="798036EC" w14:textId="77777777" w:rsidR="00E53743" w:rsidRPr="00242199" w:rsidRDefault="00E53743" w:rsidP="00B10372">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242199">
        <w:rPr>
          <w:rFonts w:ascii="Times New Roman" w:hAnsi="Times New Roman"/>
          <w:i/>
          <w:sz w:val="24"/>
          <w:szCs w:val="24"/>
        </w:rPr>
        <w:lastRenderedPageBreak/>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14:paraId="46C7EF46" w14:textId="77777777" w:rsidR="00E53743" w:rsidRPr="00242199" w:rsidRDefault="00E53743" w:rsidP="00B10372">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14:paraId="7F332DDD" w14:textId="77777777" w:rsidR="00E53743" w:rsidRPr="00242199" w:rsidRDefault="00E53743" w:rsidP="00B10372">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14:paraId="69736487" w14:textId="77777777" w:rsidR="00E53743" w:rsidRPr="00242199" w:rsidRDefault="00E53743" w:rsidP="00B10372">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242199">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14:paraId="0AE488F4" w14:textId="77777777" w:rsidR="00B540EE" w:rsidRPr="00242199" w:rsidRDefault="00B540EE" w:rsidP="00EC1B31">
      <w:pPr>
        <w:spacing w:after="0" w:line="240" w:lineRule="auto"/>
        <w:ind w:firstLine="709"/>
        <w:jc w:val="both"/>
        <w:rPr>
          <w:rFonts w:ascii="Times New Roman" w:hAnsi="Times New Roman"/>
          <w:sz w:val="24"/>
          <w:szCs w:val="24"/>
        </w:rPr>
      </w:pPr>
    </w:p>
    <w:p w14:paraId="7C66C06B" w14:textId="77777777" w:rsidR="00B540EE" w:rsidRPr="00242199" w:rsidRDefault="00243C14" w:rsidP="00884D03">
      <w:pPr>
        <w:pStyle w:val="2"/>
        <w:rPr>
          <w:sz w:val="24"/>
          <w:szCs w:val="24"/>
        </w:rPr>
      </w:pPr>
      <w:bookmarkStart w:id="78" w:name="_Toc409691642"/>
      <w:bookmarkStart w:id="79" w:name="_Toc410653965"/>
      <w:bookmarkStart w:id="80" w:name="_Toc32685085"/>
      <w:r w:rsidRPr="00242199">
        <w:rPr>
          <w:sz w:val="24"/>
          <w:szCs w:val="24"/>
        </w:rPr>
        <w:t>1.2.</w:t>
      </w:r>
      <w:r w:rsidR="00956B6A" w:rsidRPr="00242199">
        <w:rPr>
          <w:sz w:val="24"/>
          <w:szCs w:val="24"/>
        </w:rPr>
        <w:t>5.13</w:t>
      </w:r>
      <w:r w:rsidRPr="00242199">
        <w:rPr>
          <w:sz w:val="24"/>
          <w:szCs w:val="24"/>
        </w:rPr>
        <w:t xml:space="preserve">. </w:t>
      </w:r>
      <w:r w:rsidR="00B540EE" w:rsidRPr="00242199">
        <w:rPr>
          <w:sz w:val="24"/>
          <w:szCs w:val="24"/>
        </w:rPr>
        <w:t>Химия</w:t>
      </w:r>
      <w:bookmarkEnd w:id="78"/>
      <w:bookmarkEnd w:id="79"/>
      <w:bookmarkEnd w:id="80"/>
    </w:p>
    <w:p w14:paraId="0CF0C987" w14:textId="77777777" w:rsidR="00E53743" w:rsidRPr="00242199" w:rsidRDefault="00E53743"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Выпускник научится:</w:t>
      </w:r>
    </w:p>
    <w:p w14:paraId="0C6FEEE0"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характеризовать основные методы познания: наблюдение, измерение, эксперимент;</w:t>
      </w:r>
    </w:p>
    <w:p w14:paraId="3D2BCF02"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о</w:t>
      </w:r>
      <w:r w:rsidRPr="00242199">
        <w:rPr>
          <w:rFonts w:ascii="Times New Roman" w:hAnsi="Times New Roman"/>
          <w:spacing w:val="1"/>
          <w:sz w:val="24"/>
          <w:szCs w:val="24"/>
        </w:rPr>
        <w:t>пи</w:t>
      </w:r>
      <w:r w:rsidRPr="00242199">
        <w:rPr>
          <w:rFonts w:ascii="Times New Roman" w:hAnsi="Times New Roman"/>
          <w:spacing w:val="-2"/>
          <w:sz w:val="24"/>
          <w:szCs w:val="24"/>
        </w:rPr>
        <w:t>с</w:t>
      </w:r>
      <w:r w:rsidRPr="00242199">
        <w:rPr>
          <w:rFonts w:ascii="Times New Roman" w:hAnsi="Times New Roman"/>
          <w:spacing w:val="1"/>
          <w:sz w:val="24"/>
          <w:szCs w:val="24"/>
        </w:rPr>
        <w:t>ы</w:t>
      </w:r>
      <w:r w:rsidRPr="00242199">
        <w:rPr>
          <w:rFonts w:ascii="Times New Roman" w:hAnsi="Times New Roman"/>
          <w:sz w:val="24"/>
          <w:szCs w:val="24"/>
        </w:rPr>
        <w:t>ватьс</w:t>
      </w:r>
      <w:r w:rsidRPr="00242199">
        <w:rPr>
          <w:rFonts w:ascii="Times New Roman" w:hAnsi="Times New Roman"/>
          <w:spacing w:val="-1"/>
          <w:sz w:val="24"/>
          <w:szCs w:val="24"/>
        </w:rPr>
        <w:t>во</w:t>
      </w:r>
      <w:r w:rsidRPr="00242199">
        <w:rPr>
          <w:rFonts w:ascii="Times New Roman" w:hAnsi="Times New Roman"/>
          <w:spacing w:val="1"/>
          <w:sz w:val="24"/>
          <w:szCs w:val="24"/>
        </w:rPr>
        <w:t>й</w:t>
      </w:r>
      <w:r w:rsidRPr="00242199">
        <w:rPr>
          <w:rFonts w:ascii="Times New Roman" w:hAnsi="Times New Roman"/>
          <w:sz w:val="24"/>
          <w:szCs w:val="24"/>
        </w:rPr>
        <w:t>ства</w:t>
      </w:r>
      <w:r w:rsidRPr="00242199">
        <w:rPr>
          <w:rFonts w:ascii="Times New Roman" w:hAnsi="Times New Roman"/>
          <w:spacing w:val="-1"/>
          <w:sz w:val="24"/>
          <w:szCs w:val="24"/>
        </w:rPr>
        <w:t>т</w:t>
      </w:r>
      <w:r w:rsidRPr="00242199">
        <w:rPr>
          <w:rFonts w:ascii="Times New Roman" w:hAnsi="Times New Roman"/>
          <w:sz w:val="24"/>
          <w:szCs w:val="24"/>
        </w:rPr>
        <w:t>верд</w:t>
      </w:r>
      <w:r w:rsidRPr="00242199">
        <w:rPr>
          <w:rFonts w:ascii="Times New Roman" w:hAnsi="Times New Roman"/>
          <w:spacing w:val="-2"/>
          <w:sz w:val="24"/>
          <w:szCs w:val="24"/>
        </w:rPr>
        <w:t>ы</w:t>
      </w:r>
      <w:r w:rsidRPr="00242199">
        <w:rPr>
          <w:rFonts w:ascii="Times New Roman" w:hAnsi="Times New Roman"/>
          <w:spacing w:val="1"/>
          <w:sz w:val="24"/>
          <w:szCs w:val="24"/>
        </w:rPr>
        <w:t>х</w:t>
      </w:r>
      <w:r w:rsidRPr="00242199">
        <w:rPr>
          <w:rFonts w:ascii="Times New Roman" w:hAnsi="Times New Roman"/>
          <w:sz w:val="24"/>
          <w:szCs w:val="24"/>
        </w:rPr>
        <w:t>, ж</w:t>
      </w:r>
      <w:r w:rsidRPr="00242199">
        <w:rPr>
          <w:rFonts w:ascii="Times New Roman" w:hAnsi="Times New Roman"/>
          <w:spacing w:val="-1"/>
          <w:sz w:val="24"/>
          <w:szCs w:val="24"/>
        </w:rPr>
        <w:t>и</w:t>
      </w:r>
      <w:r w:rsidRPr="00242199">
        <w:rPr>
          <w:rFonts w:ascii="Times New Roman" w:hAnsi="Times New Roman"/>
          <w:spacing w:val="1"/>
          <w:sz w:val="24"/>
          <w:szCs w:val="24"/>
        </w:rPr>
        <w:t>д</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pacing w:val="1"/>
          <w:sz w:val="24"/>
          <w:szCs w:val="24"/>
        </w:rPr>
        <w:t>х</w:t>
      </w:r>
      <w:r w:rsidRPr="00242199">
        <w:rPr>
          <w:rFonts w:ascii="Times New Roman" w:hAnsi="Times New Roman"/>
          <w:sz w:val="24"/>
          <w:szCs w:val="24"/>
        </w:rPr>
        <w:t>,га</w:t>
      </w:r>
      <w:r w:rsidRPr="00242199">
        <w:rPr>
          <w:rFonts w:ascii="Times New Roman" w:hAnsi="Times New Roman"/>
          <w:spacing w:val="-3"/>
          <w:sz w:val="24"/>
          <w:szCs w:val="24"/>
        </w:rPr>
        <w:t>з</w:t>
      </w:r>
      <w:r w:rsidRPr="00242199">
        <w:rPr>
          <w:rFonts w:ascii="Times New Roman" w:hAnsi="Times New Roman"/>
          <w:spacing w:val="1"/>
          <w:sz w:val="24"/>
          <w:szCs w:val="24"/>
        </w:rPr>
        <w:t>о</w:t>
      </w:r>
      <w:r w:rsidRPr="00242199">
        <w:rPr>
          <w:rFonts w:ascii="Times New Roman" w:hAnsi="Times New Roman"/>
          <w:spacing w:val="-1"/>
          <w:sz w:val="24"/>
          <w:szCs w:val="24"/>
        </w:rPr>
        <w:t>об</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2"/>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х</w:t>
      </w:r>
      <w:r w:rsidRPr="00242199">
        <w:rPr>
          <w:rFonts w:ascii="Times New Roman" w:hAnsi="Times New Roman"/>
          <w:spacing w:val="-1"/>
          <w:sz w:val="24"/>
          <w:szCs w:val="24"/>
        </w:rPr>
        <w:t>в</w:t>
      </w:r>
      <w:r w:rsidRPr="00242199">
        <w:rPr>
          <w:rFonts w:ascii="Times New Roman" w:hAnsi="Times New Roman"/>
          <w:sz w:val="24"/>
          <w:szCs w:val="24"/>
        </w:rPr>
        <w:t>е</w:t>
      </w:r>
      <w:r w:rsidRPr="00242199">
        <w:rPr>
          <w:rFonts w:ascii="Times New Roman" w:hAnsi="Times New Roman"/>
          <w:spacing w:val="-3"/>
          <w:sz w:val="24"/>
          <w:szCs w:val="24"/>
        </w:rPr>
        <w:t>щ</w:t>
      </w:r>
      <w:r w:rsidRPr="00242199">
        <w:rPr>
          <w:rFonts w:ascii="Times New Roman" w:hAnsi="Times New Roman"/>
          <w:sz w:val="24"/>
          <w:szCs w:val="24"/>
        </w:rPr>
        <w:t>еств, вы</w:t>
      </w:r>
      <w:r w:rsidRPr="00242199">
        <w:rPr>
          <w:rFonts w:ascii="Times New Roman" w:hAnsi="Times New Roman"/>
          <w:spacing w:val="1"/>
          <w:sz w:val="24"/>
          <w:szCs w:val="24"/>
        </w:rPr>
        <w:t>д</w:t>
      </w:r>
      <w:r w:rsidRPr="00242199">
        <w:rPr>
          <w:rFonts w:ascii="Times New Roman" w:hAnsi="Times New Roman"/>
          <w:sz w:val="24"/>
          <w:szCs w:val="24"/>
        </w:rPr>
        <w:t>ел</w:t>
      </w:r>
      <w:r w:rsidRPr="00242199">
        <w:rPr>
          <w:rFonts w:ascii="Times New Roman" w:hAnsi="Times New Roman"/>
          <w:spacing w:val="-3"/>
          <w:sz w:val="24"/>
          <w:szCs w:val="24"/>
        </w:rPr>
        <w:t>я</w:t>
      </w:r>
      <w:r w:rsidRPr="00242199">
        <w:rPr>
          <w:rFonts w:ascii="Times New Roman" w:hAnsi="Times New Roman"/>
          <w:sz w:val="24"/>
          <w:szCs w:val="24"/>
        </w:rPr>
        <w:t xml:space="preserve">я </w:t>
      </w:r>
      <w:r w:rsidRPr="00242199">
        <w:rPr>
          <w:rFonts w:ascii="Times New Roman" w:hAnsi="Times New Roman"/>
          <w:spacing w:val="-2"/>
          <w:sz w:val="24"/>
          <w:szCs w:val="24"/>
        </w:rPr>
        <w:t>и</w:t>
      </w:r>
      <w:r w:rsidRPr="00242199">
        <w:rPr>
          <w:rFonts w:ascii="Times New Roman" w:hAnsi="Times New Roman"/>
          <w:sz w:val="24"/>
          <w:szCs w:val="24"/>
        </w:rPr>
        <w:t>хс</w:t>
      </w:r>
      <w:r w:rsidRPr="00242199">
        <w:rPr>
          <w:rFonts w:ascii="Times New Roman" w:hAnsi="Times New Roman"/>
          <w:spacing w:val="-4"/>
          <w:sz w:val="24"/>
          <w:szCs w:val="24"/>
        </w:rPr>
        <w:t>у</w:t>
      </w:r>
      <w:r w:rsidRPr="00242199">
        <w:rPr>
          <w:rFonts w:ascii="Times New Roman" w:hAnsi="Times New Roman"/>
          <w:sz w:val="24"/>
          <w:szCs w:val="24"/>
        </w:rPr>
        <w:t>ществен</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е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зн</w:t>
      </w:r>
      <w:r w:rsidRPr="00242199">
        <w:rPr>
          <w:rFonts w:ascii="Times New Roman" w:hAnsi="Times New Roman"/>
          <w:spacing w:val="-2"/>
          <w:sz w:val="24"/>
          <w:szCs w:val="24"/>
        </w:rPr>
        <w:t>а</w:t>
      </w:r>
      <w:r w:rsidRPr="00242199">
        <w:rPr>
          <w:rFonts w:ascii="Times New Roman" w:hAnsi="Times New Roman"/>
          <w:sz w:val="24"/>
          <w:szCs w:val="24"/>
        </w:rPr>
        <w:t>ки;</w:t>
      </w:r>
    </w:p>
    <w:p w14:paraId="54B14C14"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w:t>
      </w:r>
      <w:r w:rsidRPr="00242199">
        <w:rPr>
          <w:rFonts w:ascii="Times New Roman" w:hAnsi="Times New Roman"/>
          <w:spacing w:val="-2"/>
          <w:sz w:val="24"/>
          <w:szCs w:val="24"/>
        </w:rPr>
        <w:t>к</w:t>
      </w:r>
      <w:r w:rsidRPr="00242199">
        <w:rPr>
          <w:rFonts w:ascii="Times New Roman" w:hAnsi="Times New Roman"/>
          <w:spacing w:val="1"/>
          <w:sz w:val="24"/>
          <w:szCs w:val="24"/>
        </w:rPr>
        <w:t>ры</w:t>
      </w:r>
      <w:r w:rsidRPr="00242199">
        <w:rPr>
          <w:rFonts w:ascii="Times New Roman" w:hAnsi="Times New Roman"/>
          <w:sz w:val="24"/>
          <w:szCs w:val="24"/>
        </w:rPr>
        <w:t>ватьс</w:t>
      </w:r>
      <w:r w:rsidRPr="00242199">
        <w:rPr>
          <w:rFonts w:ascii="Times New Roman" w:hAnsi="Times New Roman"/>
          <w:spacing w:val="-3"/>
          <w:sz w:val="24"/>
          <w:szCs w:val="24"/>
        </w:rPr>
        <w:t>м</w:t>
      </w:r>
      <w:r w:rsidRPr="00242199">
        <w:rPr>
          <w:rFonts w:ascii="Times New Roman" w:hAnsi="Times New Roman"/>
          <w:spacing w:val="1"/>
          <w:sz w:val="24"/>
          <w:szCs w:val="24"/>
        </w:rPr>
        <w:t>ы</w:t>
      </w:r>
      <w:r w:rsidRPr="00242199">
        <w:rPr>
          <w:rFonts w:ascii="Times New Roman" w:hAnsi="Times New Roman"/>
          <w:sz w:val="24"/>
          <w:szCs w:val="24"/>
        </w:rPr>
        <w:t>сл</w:t>
      </w:r>
      <w:r w:rsidRPr="00242199">
        <w:rPr>
          <w:rFonts w:ascii="Times New Roman" w:hAnsi="Times New Roman"/>
          <w:spacing w:val="-1"/>
          <w:sz w:val="24"/>
          <w:szCs w:val="24"/>
        </w:rPr>
        <w:t xml:space="preserve"> о</w:t>
      </w:r>
      <w:r w:rsidRPr="00242199">
        <w:rPr>
          <w:rFonts w:ascii="Times New Roman" w:hAnsi="Times New Roman"/>
          <w:sz w:val="24"/>
          <w:szCs w:val="24"/>
        </w:rPr>
        <w:t>с</w:t>
      </w:r>
      <w:r w:rsidRPr="00242199">
        <w:rPr>
          <w:rFonts w:ascii="Times New Roman" w:hAnsi="Times New Roman"/>
          <w:spacing w:val="1"/>
          <w:sz w:val="24"/>
          <w:szCs w:val="24"/>
        </w:rPr>
        <w:t>но</w:t>
      </w:r>
      <w:r w:rsidRPr="00242199">
        <w:rPr>
          <w:rFonts w:ascii="Times New Roman" w:hAnsi="Times New Roman"/>
          <w:spacing w:val="-3"/>
          <w:sz w:val="24"/>
          <w:szCs w:val="24"/>
        </w:rPr>
        <w:t>в</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х </w:t>
      </w:r>
      <w:r w:rsidRPr="00242199">
        <w:rPr>
          <w:rFonts w:ascii="Times New Roman" w:hAnsi="Times New Roman"/>
          <w:spacing w:val="1"/>
          <w:sz w:val="24"/>
          <w:szCs w:val="24"/>
        </w:rPr>
        <w:t>хи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х</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я</w:t>
      </w:r>
      <w:r w:rsidRPr="00242199">
        <w:rPr>
          <w:rFonts w:ascii="Times New Roman" w:hAnsi="Times New Roman"/>
          <w:spacing w:val="-2"/>
          <w:sz w:val="24"/>
          <w:szCs w:val="24"/>
        </w:rPr>
        <w:t>т</w:t>
      </w:r>
      <w:r w:rsidRPr="00242199">
        <w:rPr>
          <w:rFonts w:ascii="Times New Roman" w:hAnsi="Times New Roman"/>
          <w:spacing w:val="-1"/>
          <w:sz w:val="24"/>
          <w:szCs w:val="24"/>
        </w:rPr>
        <w:t>и</w:t>
      </w:r>
      <w:r w:rsidRPr="00242199">
        <w:rPr>
          <w:rFonts w:ascii="Times New Roman" w:hAnsi="Times New Roman"/>
          <w:sz w:val="24"/>
          <w:szCs w:val="24"/>
        </w:rPr>
        <w:t>й</w:t>
      </w:r>
      <w:r w:rsidRPr="00242199">
        <w:rPr>
          <w:rFonts w:ascii="Times New Roman" w:hAnsi="Times New Roman"/>
          <w:spacing w:val="-2"/>
          <w:sz w:val="24"/>
          <w:szCs w:val="24"/>
        </w:rPr>
        <w:t>«</w:t>
      </w:r>
      <w:r w:rsidRPr="00242199">
        <w:rPr>
          <w:rFonts w:ascii="Times New Roman" w:hAnsi="Times New Roman"/>
          <w:sz w:val="24"/>
          <w:szCs w:val="24"/>
        </w:rPr>
        <w:t>ат</w:t>
      </w:r>
      <w:r w:rsidRPr="00242199">
        <w:rPr>
          <w:rFonts w:ascii="Times New Roman" w:hAnsi="Times New Roman"/>
          <w:spacing w:val="1"/>
          <w:sz w:val="24"/>
          <w:szCs w:val="24"/>
        </w:rPr>
        <w:t>о</w:t>
      </w:r>
      <w:r w:rsidRPr="00242199">
        <w:rPr>
          <w:rFonts w:ascii="Times New Roman" w:hAnsi="Times New Roman"/>
          <w:sz w:val="24"/>
          <w:szCs w:val="24"/>
        </w:rPr>
        <w:t>м</w:t>
      </w:r>
      <w:r w:rsidRPr="00242199">
        <w:rPr>
          <w:rFonts w:ascii="Times New Roman" w:hAnsi="Times New Roman"/>
          <w:spacing w:val="-1"/>
          <w:sz w:val="24"/>
          <w:szCs w:val="24"/>
        </w:rPr>
        <w:t>»</w:t>
      </w:r>
      <w:r w:rsidRPr="00242199">
        <w:rPr>
          <w:rFonts w:ascii="Times New Roman" w:hAnsi="Times New Roman"/>
          <w:sz w:val="24"/>
          <w:szCs w:val="24"/>
        </w:rPr>
        <w:t xml:space="preserve">, </w:t>
      </w:r>
      <w:r w:rsidRPr="00242199">
        <w:rPr>
          <w:rFonts w:ascii="Times New Roman" w:hAnsi="Times New Roman"/>
          <w:spacing w:val="-1"/>
          <w:sz w:val="24"/>
          <w:szCs w:val="24"/>
        </w:rPr>
        <w:t>«</w:t>
      </w:r>
      <w:r w:rsidRPr="00242199">
        <w:rPr>
          <w:rFonts w:ascii="Times New Roman" w:hAnsi="Times New Roman"/>
          <w:sz w:val="24"/>
          <w:szCs w:val="24"/>
        </w:rPr>
        <w:t>м</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z w:val="24"/>
          <w:szCs w:val="24"/>
        </w:rPr>
        <w:t>ек</w:t>
      </w:r>
      <w:r w:rsidRPr="00242199">
        <w:rPr>
          <w:rFonts w:ascii="Times New Roman" w:hAnsi="Times New Roman"/>
          <w:spacing w:val="-3"/>
          <w:sz w:val="24"/>
          <w:szCs w:val="24"/>
        </w:rPr>
        <w:t>у</w:t>
      </w:r>
      <w:r w:rsidRPr="00242199">
        <w:rPr>
          <w:rFonts w:ascii="Times New Roman" w:hAnsi="Times New Roman"/>
          <w:spacing w:val="-1"/>
          <w:sz w:val="24"/>
          <w:szCs w:val="24"/>
        </w:rPr>
        <w:t>л</w:t>
      </w:r>
      <w:r w:rsidRPr="00242199">
        <w:rPr>
          <w:rFonts w:ascii="Times New Roman" w:hAnsi="Times New Roman"/>
          <w:sz w:val="24"/>
          <w:szCs w:val="24"/>
        </w:rPr>
        <w:t>а</w:t>
      </w:r>
      <w:r w:rsidRPr="00242199">
        <w:rPr>
          <w:rFonts w:ascii="Times New Roman" w:hAnsi="Times New Roman"/>
          <w:spacing w:val="-1"/>
          <w:sz w:val="24"/>
          <w:szCs w:val="24"/>
        </w:rPr>
        <w:t>»</w:t>
      </w:r>
      <w:r w:rsidRPr="00242199">
        <w:rPr>
          <w:rFonts w:ascii="Times New Roman" w:hAnsi="Times New Roman"/>
          <w:sz w:val="24"/>
          <w:szCs w:val="24"/>
        </w:rPr>
        <w:t>,</w:t>
      </w:r>
      <w:r w:rsidRPr="00242199">
        <w:rPr>
          <w:rFonts w:ascii="Times New Roman" w:hAnsi="Times New Roman"/>
          <w:spacing w:val="-1"/>
          <w:sz w:val="24"/>
          <w:szCs w:val="24"/>
        </w:rPr>
        <w:t>«</w:t>
      </w:r>
      <w:r w:rsidRPr="00242199">
        <w:rPr>
          <w:rFonts w:ascii="Times New Roman" w:hAnsi="Times New Roman"/>
          <w:spacing w:val="1"/>
          <w:sz w:val="24"/>
          <w:szCs w:val="24"/>
        </w:rPr>
        <w:t>хи</w:t>
      </w:r>
      <w:r w:rsidRPr="00242199">
        <w:rPr>
          <w:rFonts w:ascii="Times New Roman" w:hAnsi="Times New Roman"/>
          <w:sz w:val="24"/>
          <w:szCs w:val="24"/>
        </w:rPr>
        <w:t>м</w:t>
      </w:r>
      <w:r w:rsidRPr="00242199">
        <w:rPr>
          <w:rFonts w:ascii="Times New Roman" w:hAnsi="Times New Roman"/>
          <w:spacing w:val="-2"/>
          <w:sz w:val="24"/>
          <w:szCs w:val="24"/>
        </w:rPr>
        <w:t>ич</w:t>
      </w:r>
      <w:r w:rsidRPr="00242199">
        <w:rPr>
          <w:rFonts w:ascii="Times New Roman" w:hAnsi="Times New Roman"/>
          <w:sz w:val="24"/>
          <w:szCs w:val="24"/>
        </w:rPr>
        <w:t>еск</w:t>
      </w:r>
      <w:r w:rsidRPr="00242199">
        <w:rPr>
          <w:rFonts w:ascii="Times New Roman" w:hAnsi="Times New Roman"/>
          <w:spacing w:val="-1"/>
          <w:sz w:val="24"/>
          <w:szCs w:val="24"/>
        </w:rPr>
        <w:t>и</w:t>
      </w:r>
      <w:r w:rsidRPr="00242199">
        <w:rPr>
          <w:rFonts w:ascii="Times New Roman" w:hAnsi="Times New Roman"/>
          <w:sz w:val="24"/>
          <w:szCs w:val="24"/>
        </w:rPr>
        <w:t>й э</w:t>
      </w:r>
      <w:r w:rsidRPr="00242199">
        <w:rPr>
          <w:rFonts w:ascii="Times New Roman" w:hAnsi="Times New Roman"/>
          <w:spacing w:val="-1"/>
          <w:sz w:val="24"/>
          <w:szCs w:val="24"/>
        </w:rPr>
        <w:t>л</w:t>
      </w:r>
      <w:r w:rsidRPr="00242199">
        <w:rPr>
          <w:rFonts w:ascii="Times New Roman" w:hAnsi="Times New Roman"/>
          <w:sz w:val="24"/>
          <w:szCs w:val="24"/>
        </w:rPr>
        <w:t>еме</w:t>
      </w:r>
      <w:r w:rsidRPr="00242199">
        <w:rPr>
          <w:rFonts w:ascii="Times New Roman" w:hAnsi="Times New Roman"/>
          <w:spacing w:val="1"/>
          <w:sz w:val="24"/>
          <w:szCs w:val="24"/>
        </w:rPr>
        <w:t>н</w:t>
      </w:r>
      <w:r w:rsidRPr="00242199">
        <w:rPr>
          <w:rFonts w:ascii="Times New Roman" w:hAnsi="Times New Roman"/>
          <w:sz w:val="24"/>
          <w:szCs w:val="24"/>
        </w:rPr>
        <w:t>т</w:t>
      </w:r>
      <w:r w:rsidRPr="00242199">
        <w:rPr>
          <w:rFonts w:ascii="Times New Roman" w:hAnsi="Times New Roman"/>
          <w:spacing w:val="-1"/>
          <w:sz w:val="24"/>
          <w:szCs w:val="24"/>
        </w:rPr>
        <w:t>»</w:t>
      </w:r>
      <w:r w:rsidRPr="00242199">
        <w:rPr>
          <w:rFonts w:ascii="Times New Roman" w:hAnsi="Times New Roman"/>
          <w:sz w:val="24"/>
          <w:szCs w:val="24"/>
        </w:rPr>
        <w:t>,</w:t>
      </w:r>
      <w:r w:rsidRPr="00242199">
        <w:rPr>
          <w:rFonts w:ascii="Times New Roman" w:hAnsi="Times New Roman"/>
          <w:spacing w:val="-1"/>
          <w:sz w:val="24"/>
          <w:szCs w:val="24"/>
        </w:rPr>
        <w:t xml:space="preserve">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z w:val="24"/>
          <w:szCs w:val="24"/>
        </w:rPr>
        <w:t>евещест</w:t>
      </w:r>
      <w:r w:rsidRPr="00242199">
        <w:rPr>
          <w:rFonts w:ascii="Times New Roman" w:hAnsi="Times New Roman"/>
          <w:spacing w:val="-1"/>
          <w:sz w:val="24"/>
          <w:szCs w:val="24"/>
        </w:rPr>
        <w:t>в</w:t>
      </w:r>
      <w:r w:rsidRPr="00242199">
        <w:rPr>
          <w:rFonts w:ascii="Times New Roman" w:hAnsi="Times New Roman"/>
          <w:spacing w:val="1"/>
          <w:sz w:val="24"/>
          <w:szCs w:val="24"/>
        </w:rPr>
        <w:t>о</w:t>
      </w:r>
      <w:r w:rsidRPr="00242199">
        <w:rPr>
          <w:rFonts w:ascii="Times New Roman" w:hAnsi="Times New Roman"/>
          <w:spacing w:val="-1"/>
          <w:sz w:val="24"/>
          <w:szCs w:val="24"/>
        </w:rPr>
        <w:t>»</w:t>
      </w:r>
      <w:r w:rsidRPr="00242199">
        <w:rPr>
          <w:rFonts w:ascii="Times New Roman" w:hAnsi="Times New Roman"/>
          <w:sz w:val="24"/>
          <w:szCs w:val="24"/>
        </w:rPr>
        <w:t xml:space="preserve">, </w:t>
      </w:r>
      <w:r w:rsidRPr="00242199">
        <w:rPr>
          <w:rFonts w:ascii="Times New Roman" w:hAnsi="Times New Roman"/>
          <w:spacing w:val="-1"/>
          <w:sz w:val="24"/>
          <w:szCs w:val="24"/>
        </w:rPr>
        <w:t>«</w:t>
      </w:r>
      <w:r w:rsidRPr="00242199">
        <w:rPr>
          <w:rFonts w:ascii="Times New Roman" w:hAnsi="Times New Roman"/>
          <w:sz w:val="24"/>
          <w:szCs w:val="24"/>
        </w:rPr>
        <w:t>сложное вещ</w:t>
      </w:r>
      <w:r w:rsidRPr="00242199">
        <w:rPr>
          <w:rFonts w:ascii="Times New Roman" w:hAnsi="Times New Roman"/>
          <w:spacing w:val="-3"/>
          <w:sz w:val="24"/>
          <w:szCs w:val="24"/>
        </w:rPr>
        <w:t>е</w:t>
      </w:r>
      <w:r w:rsidRPr="00242199">
        <w:rPr>
          <w:rFonts w:ascii="Times New Roman" w:hAnsi="Times New Roman"/>
          <w:sz w:val="24"/>
          <w:szCs w:val="24"/>
        </w:rPr>
        <w:t>ств</w:t>
      </w:r>
      <w:r w:rsidRPr="00242199">
        <w:rPr>
          <w:rFonts w:ascii="Times New Roman" w:hAnsi="Times New Roman"/>
          <w:spacing w:val="-2"/>
          <w:sz w:val="24"/>
          <w:szCs w:val="24"/>
        </w:rPr>
        <w:t>о</w:t>
      </w:r>
      <w:r w:rsidRPr="00242199">
        <w:rPr>
          <w:rFonts w:ascii="Times New Roman" w:hAnsi="Times New Roman"/>
          <w:spacing w:val="-1"/>
          <w:sz w:val="24"/>
          <w:szCs w:val="24"/>
        </w:rPr>
        <w:t>»</w:t>
      </w:r>
      <w:r w:rsidRPr="00242199">
        <w:rPr>
          <w:rFonts w:ascii="Times New Roman" w:hAnsi="Times New Roman"/>
          <w:sz w:val="24"/>
          <w:szCs w:val="24"/>
        </w:rPr>
        <w:t xml:space="preserve">, </w:t>
      </w:r>
      <w:r w:rsidRPr="00242199">
        <w:rPr>
          <w:rFonts w:ascii="Times New Roman" w:hAnsi="Times New Roman"/>
          <w:spacing w:val="-1"/>
          <w:sz w:val="24"/>
          <w:szCs w:val="24"/>
        </w:rPr>
        <w:t>«</w:t>
      </w:r>
      <w:r w:rsidRPr="00242199">
        <w:rPr>
          <w:rFonts w:ascii="Times New Roman" w:hAnsi="Times New Roman"/>
          <w:sz w:val="24"/>
          <w:szCs w:val="24"/>
        </w:rPr>
        <w:t>ва</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z w:val="24"/>
          <w:szCs w:val="24"/>
        </w:rPr>
        <w:t>т</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ст</w:t>
      </w:r>
      <w:r w:rsidRPr="00242199">
        <w:rPr>
          <w:rFonts w:ascii="Times New Roman" w:hAnsi="Times New Roman"/>
          <w:spacing w:val="-1"/>
          <w:sz w:val="24"/>
          <w:szCs w:val="24"/>
        </w:rPr>
        <w:t>ь»</w:t>
      </w:r>
      <w:r w:rsidRPr="00242199">
        <w:rPr>
          <w:rFonts w:ascii="Times New Roman" w:hAnsi="Times New Roman"/>
          <w:sz w:val="24"/>
          <w:szCs w:val="24"/>
        </w:rPr>
        <w:t>,</w:t>
      </w:r>
      <w:r w:rsidRPr="00242199">
        <w:rPr>
          <w:rFonts w:ascii="Times New Roman" w:hAnsi="Times New Roman"/>
          <w:spacing w:val="-1"/>
          <w:sz w:val="24"/>
          <w:szCs w:val="24"/>
        </w:rPr>
        <w:t xml:space="preserve"> «</w:t>
      </w:r>
      <w:r w:rsidRPr="00242199">
        <w:rPr>
          <w:rFonts w:ascii="Times New Roman" w:hAnsi="Times New Roman"/>
          <w:spacing w:val="1"/>
          <w:sz w:val="24"/>
          <w:szCs w:val="24"/>
        </w:rPr>
        <w:t>х</w:t>
      </w:r>
      <w:r w:rsidRPr="00242199">
        <w:rPr>
          <w:rFonts w:ascii="Times New Roman" w:hAnsi="Times New Roman"/>
          <w:spacing w:val="-1"/>
          <w:sz w:val="24"/>
          <w:szCs w:val="24"/>
        </w:rPr>
        <w:t>и</w:t>
      </w:r>
      <w:r w:rsidRPr="00242199">
        <w:rPr>
          <w:rFonts w:ascii="Times New Roman" w:hAnsi="Times New Roman"/>
          <w:sz w:val="24"/>
          <w:szCs w:val="24"/>
        </w:rPr>
        <w:t>ми</w:t>
      </w:r>
      <w:r w:rsidRPr="00242199">
        <w:rPr>
          <w:rFonts w:ascii="Times New Roman" w:hAnsi="Times New Roman"/>
          <w:spacing w:val="1"/>
          <w:sz w:val="24"/>
          <w:szCs w:val="24"/>
        </w:rPr>
        <w:t>ч</w:t>
      </w:r>
      <w:r w:rsidRPr="00242199">
        <w:rPr>
          <w:rFonts w:ascii="Times New Roman" w:hAnsi="Times New Roman"/>
          <w:sz w:val="24"/>
          <w:szCs w:val="24"/>
        </w:rPr>
        <w:t>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3"/>
          <w:sz w:val="24"/>
          <w:szCs w:val="24"/>
        </w:rPr>
        <w:t>а</w:t>
      </w:r>
      <w:r w:rsidRPr="00242199">
        <w:rPr>
          <w:rFonts w:ascii="Times New Roman" w:hAnsi="Times New Roman"/>
          <w:sz w:val="24"/>
          <w:szCs w:val="24"/>
        </w:rPr>
        <w:t xml:space="preserve">я </w:t>
      </w:r>
      <w:r w:rsidRPr="00242199">
        <w:rPr>
          <w:rFonts w:ascii="Times New Roman" w:hAnsi="Times New Roman"/>
          <w:spacing w:val="1"/>
          <w:sz w:val="24"/>
          <w:szCs w:val="24"/>
        </w:rPr>
        <w:t>р</w:t>
      </w:r>
      <w:r w:rsidRPr="00242199">
        <w:rPr>
          <w:rFonts w:ascii="Times New Roman" w:hAnsi="Times New Roman"/>
          <w:sz w:val="24"/>
          <w:szCs w:val="24"/>
        </w:rPr>
        <w:t>еа</w:t>
      </w:r>
      <w:r w:rsidRPr="00242199">
        <w:rPr>
          <w:rFonts w:ascii="Times New Roman" w:hAnsi="Times New Roman"/>
          <w:spacing w:val="-2"/>
          <w:sz w:val="24"/>
          <w:szCs w:val="24"/>
        </w:rPr>
        <w:t>к</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я»,и</w:t>
      </w:r>
      <w:r w:rsidRPr="00242199">
        <w:rPr>
          <w:rFonts w:ascii="Times New Roman" w:hAnsi="Times New Roman"/>
          <w:spacing w:val="-2"/>
          <w:sz w:val="24"/>
          <w:szCs w:val="24"/>
        </w:rPr>
        <w:t>с</w:t>
      </w:r>
      <w:r w:rsidRPr="00242199">
        <w:rPr>
          <w:rFonts w:ascii="Times New Roman" w:hAnsi="Times New Roman"/>
          <w:spacing w:val="1"/>
          <w:sz w:val="24"/>
          <w:szCs w:val="24"/>
        </w:rPr>
        <w:t>по</w:t>
      </w:r>
      <w:r w:rsidRPr="00242199">
        <w:rPr>
          <w:rFonts w:ascii="Times New Roman" w:hAnsi="Times New Roman"/>
          <w:spacing w:val="-1"/>
          <w:sz w:val="24"/>
          <w:szCs w:val="24"/>
        </w:rPr>
        <w:t>ль</w:t>
      </w:r>
      <w:r w:rsidRPr="00242199">
        <w:rPr>
          <w:rFonts w:ascii="Times New Roman" w:hAnsi="Times New Roman"/>
          <w:sz w:val="24"/>
          <w:szCs w:val="24"/>
        </w:rPr>
        <w:t>з</w:t>
      </w:r>
      <w:r w:rsidRPr="00242199">
        <w:rPr>
          <w:rFonts w:ascii="Times New Roman" w:hAnsi="Times New Roman"/>
          <w:spacing w:val="-4"/>
          <w:sz w:val="24"/>
          <w:szCs w:val="24"/>
        </w:rPr>
        <w:t>у</w:t>
      </w:r>
      <w:r w:rsidRPr="00242199">
        <w:rPr>
          <w:rFonts w:ascii="Times New Roman" w:hAnsi="Times New Roman"/>
          <w:sz w:val="24"/>
          <w:szCs w:val="24"/>
        </w:rPr>
        <w:t>я знак</w:t>
      </w:r>
      <w:r w:rsidRPr="00242199">
        <w:rPr>
          <w:rFonts w:ascii="Times New Roman" w:hAnsi="Times New Roman"/>
          <w:spacing w:val="2"/>
          <w:sz w:val="24"/>
          <w:szCs w:val="24"/>
        </w:rPr>
        <w:t>о</w:t>
      </w:r>
      <w:r w:rsidRPr="00242199">
        <w:rPr>
          <w:rFonts w:ascii="Times New Roman" w:hAnsi="Times New Roman"/>
          <w:sz w:val="24"/>
          <w:szCs w:val="24"/>
        </w:rPr>
        <w:t>в</w:t>
      </w:r>
      <w:r w:rsidRPr="00242199">
        <w:rPr>
          <w:rFonts w:ascii="Times New Roman" w:hAnsi="Times New Roman"/>
          <w:spacing w:val="-4"/>
          <w:sz w:val="24"/>
          <w:szCs w:val="24"/>
        </w:rPr>
        <w:t>у</w:t>
      </w:r>
      <w:r w:rsidRPr="00242199">
        <w:rPr>
          <w:rFonts w:ascii="Times New Roman" w:hAnsi="Times New Roman"/>
          <w:sz w:val="24"/>
          <w:szCs w:val="24"/>
        </w:rPr>
        <w:t>ю с</w:t>
      </w:r>
      <w:r w:rsidRPr="00242199">
        <w:rPr>
          <w:rFonts w:ascii="Times New Roman" w:hAnsi="Times New Roman"/>
          <w:spacing w:val="1"/>
          <w:sz w:val="24"/>
          <w:szCs w:val="24"/>
        </w:rPr>
        <w:t>и</w:t>
      </w:r>
      <w:r w:rsidRPr="00242199">
        <w:rPr>
          <w:rFonts w:ascii="Times New Roman" w:hAnsi="Times New Roman"/>
          <w:sz w:val="24"/>
          <w:szCs w:val="24"/>
        </w:rPr>
        <w:t>стемух</w:t>
      </w:r>
      <w:r w:rsidRPr="00242199">
        <w:rPr>
          <w:rFonts w:ascii="Times New Roman" w:hAnsi="Times New Roman"/>
          <w:spacing w:val="1"/>
          <w:sz w:val="24"/>
          <w:szCs w:val="24"/>
        </w:rPr>
        <w:t>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и;</w:t>
      </w:r>
    </w:p>
    <w:p w14:paraId="30C078A1"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w:t>
      </w:r>
      <w:r w:rsidRPr="00242199">
        <w:rPr>
          <w:rFonts w:ascii="Times New Roman" w:hAnsi="Times New Roman"/>
          <w:spacing w:val="-2"/>
          <w:sz w:val="24"/>
          <w:szCs w:val="24"/>
        </w:rPr>
        <w:t>к</w:t>
      </w:r>
      <w:r w:rsidRPr="00242199">
        <w:rPr>
          <w:rFonts w:ascii="Times New Roman" w:hAnsi="Times New Roman"/>
          <w:spacing w:val="1"/>
          <w:sz w:val="24"/>
          <w:szCs w:val="24"/>
        </w:rPr>
        <w:t>ры</w:t>
      </w:r>
      <w:r w:rsidRPr="00242199">
        <w:rPr>
          <w:rFonts w:ascii="Times New Roman" w:hAnsi="Times New Roman"/>
          <w:sz w:val="24"/>
          <w:szCs w:val="24"/>
        </w:rPr>
        <w:t>ватьс</w:t>
      </w:r>
      <w:r w:rsidRPr="00242199">
        <w:rPr>
          <w:rFonts w:ascii="Times New Roman" w:hAnsi="Times New Roman"/>
          <w:spacing w:val="-3"/>
          <w:sz w:val="24"/>
          <w:szCs w:val="24"/>
        </w:rPr>
        <w:t>м</w:t>
      </w:r>
      <w:r w:rsidRPr="00242199">
        <w:rPr>
          <w:rFonts w:ascii="Times New Roman" w:hAnsi="Times New Roman"/>
          <w:spacing w:val="1"/>
          <w:sz w:val="24"/>
          <w:szCs w:val="24"/>
        </w:rPr>
        <w:t>ы</w:t>
      </w:r>
      <w:r w:rsidRPr="00242199">
        <w:rPr>
          <w:rFonts w:ascii="Times New Roman" w:hAnsi="Times New Roman"/>
          <w:sz w:val="24"/>
          <w:szCs w:val="24"/>
        </w:rPr>
        <w:t>сл</w:t>
      </w:r>
      <w:r w:rsidRPr="00242199">
        <w:rPr>
          <w:rFonts w:ascii="Times New Roman" w:hAnsi="Times New Roman"/>
          <w:spacing w:val="-3"/>
          <w:sz w:val="24"/>
          <w:szCs w:val="24"/>
        </w:rPr>
        <w:t>з</w:t>
      </w:r>
      <w:r w:rsidRPr="00242199">
        <w:rPr>
          <w:rFonts w:ascii="Times New Roman" w:hAnsi="Times New Roman"/>
          <w:sz w:val="24"/>
          <w:szCs w:val="24"/>
        </w:rPr>
        <w:t>акон</w:t>
      </w:r>
      <w:r w:rsidRPr="00242199">
        <w:rPr>
          <w:rFonts w:ascii="Times New Roman" w:hAnsi="Times New Roman"/>
          <w:spacing w:val="1"/>
          <w:sz w:val="24"/>
          <w:szCs w:val="24"/>
        </w:rPr>
        <w:t>о</w:t>
      </w:r>
      <w:r w:rsidRPr="00242199">
        <w:rPr>
          <w:rFonts w:ascii="Times New Roman" w:hAnsi="Times New Roman"/>
          <w:sz w:val="24"/>
          <w:szCs w:val="24"/>
        </w:rPr>
        <w:t>в с</w:t>
      </w:r>
      <w:r w:rsidRPr="00242199">
        <w:rPr>
          <w:rFonts w:ascii="Times New Roman" w:hAnsi="Times New Roman"/>
          <w:spacing w:val="-1"/>
          <w:sz w:val="24"/>
          <w:szCs w:val="24"/>
        </w:rPr>
        <w:t>о</w:t>
      </w:r>
      <w:r w:rsidRPr="00242199">
        <w:rPr>
          <w:rFonts w:ascii="Times New Roman" w:hAnsi="Times New Roman"/>
          <w:spacing w:val="1"/>
          <w:sz w:val="24"/>
          <w:szCs w:val="24"/>
        </w:rPr>
        <w:t>хр</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 мас</w:t>
      </w:r>
      <w:r w:rsidRPr="00242199">
        <w:rPr>
          <w:rFonts w:ascii="Times New Roman" w:hAnsi="Times New Roman"/>
          <w:spacing w:val="-2"/>
          <w:sz w:val="24"/>
          <w:szCs w:val="24"/>
        </w:rPr>
        <w:t>с</w:t>
      </w:r>
      <w:r w:rsidRPr="00242199">
        <w:rPr>
          <w:rFonts w:ascii="Times New Roman" w:hAnsi="Times New Roman"/>
          <w:sz w:val="24"/>
          <w:szCs w:val="24"/>
        </w:rPr>
        <w:t>ы</w:t>
      </w:r>
      <w:r w:rsidRPr="00242199">
        <w:rPr>
          <w:rFonts w:ascii="Times New Roman" w:hAnsi="Times New Roman"/>
          <w:spacing w:val="-4"/>
          <w:sz w:val="24"/>
          <w:szCs w:val="24"/>
        </w:rPr>
        <w:t>в</w:t>
      </w:r>
      <w:r w:rsidRPr="00242199">
        <w:rPr>
          <w:rFonts w:ascii="Times New Roman" w:hAnsi="Times New Roman"/>
          <w:sz w:val="24"/>
          <w:szCs w:val="24"/>
        </w:rPr>
        <w:t xml:space="preserve">еществ, </w:t>
      </w:r>
      <w:r w:rsidRPr="00242199">
        <w:rPr>
          <w:rFonts w:ascii="Times New Roman" w:hAnsi="Times New Roman"/>
          <w:spacing w:val="1"/>
          <w:sz w:val="24"/>
          <w:szCs w:val="24"/>
        </w:rPr>
        <w:t>по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2"/>
          <w:sz w:val="24"/>
          <w:szCs w:val="24"/>
        </w:rPr>
        <w:t>я</w:t>
      </w:r>
      <w:r w:rsidRPr="00242199">
        <w:rPr>
          <w:rFonts w:ascii="Times New Roman" w:hAnsi="Times New Roman"/>
          <w:spacing w:val="1"/>
          <w:sz w:val="24"/>
          <w:szCs w:val="24"/>
        </w:rPr>
        <w:t>н</w:t>
      </w:r>
      <w:r w:rsidRPr="00242199">
        <w:rPr>
          <w:rFonts w:ascii="Times New Roman" w:hAnsi="Times New Roman"/>
          <w:sz w:val="24"/>
          <w:szCs w:val="24"/>
        </w:rPr>
        <w:t>ства</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z w:val="24"/>
          <w:szCs w:val="24"/>
        </w:rPr>
        <w:t>ста</w:t>
      </w:r>
      <w:r w:rsidRPr="00242199">
        <w:rPr>
          <w:rFonts w:ascii="Times New Roman" w:hAnsi="Times New Roman"/>
          <w:spacing w:val="-3"/>
          <w:sz w:val="24"/>
          <w:szCs w:val="24"/>
        </w:rPr>
        <w:t>в</w:t>
      </w:r>
      <w:r w:rsidRPr="00242199">
        <w:rPr>
          <w:rFonts w:ascii="Times New Roman" w:hAnsi="Times New Roman"/>
          <w:spacing w:val="-2"/>
          <w:sz w:val="24"/>
          <w:szCs w:val="24"/>
        </w:rPr>
        <w:t>а</w:t>
      </w:r>
      <w:r w:rsidRPr="00242199">
        <w:rPr>
          <w:rFonts w:ascii="Times New Roman" w:hAnsi="Times New Roman"/>
          <w:sz w:val="24"/>
          <w:szCs w:val="24"/>
        </w:rPr>
        <w:t>,ат</w:t>
      </w:r>
      <w:r w:rsidRPr="00242199">
        <w:rPr>
          <w:rFonts w:ascii="Times New Roman" w:hAnsi="Times New Roman"/>
          <w:spacing w:val="1"/>
          <w:sz w:val="24"/>
          <w:szCs w:val="24"/>
        </w:rPr>
        <w:t>о</w:t>
      </w:r>
      <w:r w:rsidRPr="00242199">
        <w:rPr>
          <w:rFonts w:ascii="Times New Roman" w:hAnsi="Times New Roman"/>
          <w:sz w:val="24"/>
          <w:szCs w:val="24"/>
        </w:rPr>
        <w:t>м</w:t>
      </w:r>
      <w:r w:rsidRPr="00242199">
        <w:rPr>
          <w:rFonts w:ascii="Times New Roman" w:hAnsi="Times New Roman"/>
          <w:spacing w:val="-2"/>
          <w:sz w:val="24"/>
          <w:szCs w:val="24"/>
        </w:rPr>
        <w:t>н</w:t>
      </w:r>
      <w:r w:rsidRPr="00242199">
        <w:rPr>
          <w:rFonts w:ascii="Times New Roman" w:hAnsi="Times New Roman"/>
          <w:spacing w:val="4"/>
          <w:sz w:val="24"/>
          <w:szCs w:val="24"/>
        </w:rPr>
        <w:t>о</w:t>
      </w:r>
      <w:r w:rsidRPr="00242199">
        <w:rPr>
          <w:rFonts w:ascii="Times New Roman" w:hAnsi="Times New Roman"/>
          <w:sz w:val="24"/>
          <w:szCs w:val="24"/>
        </w:rPr>
        <w:t>-м</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z w:val="24"/>
          <w:szCs w:val="24"/>
        </w:rPr>
        <w:t>ек</w:t>
      </w:r>
      <w:r w:rsidRPr="00242199">
        <w:rPr>
          <w:rFonts w:ascii="Times New Roman" w:hAnsi="Times New Roman"/>
          <w:spacing w:val="-3"/>
          <w:sz w:val="24"/>
          <w:szCs w:val="24"/>
        </w:rPr>
        <w:t>у</w:t>
      </w:r>
      <w:r w:rsidRPr="00242199">
        <w:rPr>
          <w:rFonts w:ascii="Times New Roman" w:hAnsi="Times New Roman"/>
          <w:spacing w:val="-1"/>
          <w:sz w:val="24"/>
          <w:szCs w:val="24"/>
        </w:rPr>
        <w:t>л</w:t>
      </w:r>
      <w:r w:rsidRPr="00242199">
        <w:rPr>
          <w:rFonts w:ascii="Times New Roman" w:hAnsi="Times New Roman"/>
          <w:sz w:val="24"/>
          <w:szCs w:val="24"/>
        </w:rPr>
        <w:t>я</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1"/>
          <w:sz w:val="24"/>
          <w:szCs w:val="24"/>
        </w:rPr>
        <w:t>т</w:t>
      </w:r>
      <w:r w:rsidRPr="00242199">
        <w:rPr>
          <w:rFonts w:ascii="Times New Roman" w:hAnsi="Times New Roman"/>
          <w:spacing w:val="-2"/>
          <w:sz w:val="24"/>
          <w:szCs w:val="24"/>
        </w:rPr>
        <w:t>е</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и;</w:t>
      </w:r>
    </w:p>
    <w:p w14:paraId="62E07866"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раз</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чать</w:t>
      </w:r>
      <w:r w:rsidRPr="00242199">
        <w:rPr>
          <w:rFonts w:ascii="Times New Roman" w:hAnsi="Times New Roman"/>
          <w:spacing w:val="-1"/>
          <w:sz w:val="24"/>
          <w:szCs w:val="24"/>
        </w:rPr>
        <w:t xml:space="preserve"> х</w:t>
      </w:r>
      <w:r w:rsidRPr="00242199">
        <w:rPr>
          <w:rFonts w:ascii="Times New Roman" w:hAnsi="Times New Roman"/>
          <w:spacing w:val="1"/>
          <w:sz w:val="24"/>
          <w:szCs w:val="24"/>
        </w:rPr>
        <w:t>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ск</w:t>
      </w:r>
      <w:r w:rsidRPr="00242199">
        <w:rPr>
          <w:rFonts w:ascii="Times New Roman" w:hAnsi="Times New Roman"/>
          <w:spacing w:val="1"/>
          <w:sz w:val="24"/>
          <w:szCs w:val="24"/>
        </w:rPr>
        <w:t>и</w:t>
      </w:r>
      <w:r w:rsidRPr="00242199">
        <w:rPr>
          <w:rFonts w:ascii="Times New Roman" w:hAnsi="Times New Roman"/>
          <w:sz w:val="24"/>
          <w:szCs w:val="24"/>
        </w:rPr>
        <w:t>е и ф</w:t>
      </w:r>
      <w:r w:rsidRPr="00242199">
        <w:rPr>
          <w:rFonts w:ascii="Times New Roman" w:hAnsi="Times New Roman"/>
          <w:spacing w:val="1"/>
          <w:sz w:val="24"/>
          <w:szCs w:val="24"/>
        </w:rPr>
        <w:t>и</w:t>
      </w:r>
      <w:r w:rsidRPr="00242199">
        <w:rPr>
          <w:rFonts w:ascii="Times New Roman" w:hAnsi="Times New Roman"/>
          <w:sz w:val="24"/>
          <w:szCs w:val="24"/>
        </w:rPr>
        <w:t>з</w:t>
      </w:r>
      <w:r w:rsidRPr="00242199">
        <w:rPr>
          <w:rFonts w:ascii="Times New Roman" w:hAnsi="Times New Roman"/>
          <w:spacing w:val="-2"/>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 яв</w:t>
      </w:r>
      <w:r w:rsidRPr="00242199">
        <w:rPr>
          <w:rFonts w:ascii="Times New Roman" w:hAnsi="Times New Roman"/>
          <w:spacing w:val="-1"/>
          <w:sz w:val="24"/>
          <w:szCs w:val="24"/>
        </w:rPr>
        <w:t>л</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p>
    <w:p w14:paraId="5877DEEF"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н</w:t>
      </w:r>
      <w:r w:rsidRPr="00242199">
        <w:rPr>
          <w:rFonts w:ascii="Times New Roman" w:hAnsi="Times New Roman"/>
          <w:sz w:val="24"/>
          <w:szCs w:val="24"/>
        </w:rPr>
        <w:t>азыватьхи</w:t>
      </w:r>
      <w:r w:rsidRPr="00242199">
        <w:rPr>
          <w:rFonts w:ascii="Times New Roman" w:hAnsi="Times New Roman"/>
          <w:spacing w:val="-1"/>
          <w:sz w:val="24"/>
          <w:szCs w:val="24"/>
        </w:rPr>
        <w:t>м</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z w:val="24"/>
          <w:szCs w:val="24"/>
        </w:rPr>
        <w:t>ес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эл</w:t>
      </w:r>
      <w:r w:rsidRPr="00242199">
        <w:rPr>
          <w:rFonts w:ascii="Times New Roman" w:hAnsi="Times New Roman"/>
          <w:sz w:val="24"/>
          <w:szCs w:val="24"/>
        </w:rPr>
        <w:t>еме</w:t>
      </w:r>
      <w:r w:rsidRPr="00242199">
        <w:rPr>
          <w:rFonts w:ascii="Times New Roman" w:hAnsi="Times New Roman"/>
          <w:spacing w:val="1"/>
          <w:sz w:val="24"/>
          <w:szCs w:val="24"/>
        </w:rPr>
        <w:t>н</w:t>
      </w:r>
      <w:r w:rsidRPr="00242199">
        <w:rPr>
          <w:rFonts w:ascii="Times New Roman" w:hAnsi="Times New Roman"/>
          <w:spacing w:val="-3"/>
          <w:sz w:val="24"/>
          <w:szCs w:val="24"/>
        </w:rPr>
        <w:t>т</w:t>
      </w:r>
      <w:r w:rsidRPr="00242199">
        <w:rPr>
          <w:rFonts w:ascii="Times New Roman" w:hAnsi="Times New Roman"/>
          <w:sz w:val="24"/>
          <w:szCs w:val="24"/>
        </w:rPr>
        <w:t>ы;</w:t>
      </w:r>
    </w:p>
    <w:p w14:paraId="09B056A9"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о</w:t>
      </w:r>
      <w:r w:rsidRPr="00242199">
        <w:rPr>
          <w:rFonts w:ascii="Times New Roman" w:hAnsi="Times New Roman"/>
          <w:spacing w:val="1"/>
          <w:sz w:val="24"/>
          <w:szCs w:val="24"/>
        </w:rPr>
        <w:t>пр</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z w:val="24"/>
          <w:szCs w:val="24"/>
        </w:rPr>
        <w:t>елять</w:t>
      </w:r>
      <w:r w:rsidRPr="00242199">
        <w:rPr>
          <w:rFonts w:ascii="Times New Roman" w:hAnsi="Times New Roman"/>
          <w:spacing w:val="-3"/>
          <w:sz w:val="24"/>
          <w:szCs w:val="24"/>
        </w:rPr>
        <w:t>с</w:t>
      </w:r>
      <w:r w:rsidRPr="00242199">
        <w:rPr>
          <w:rFonts w:ascii="Times New Roman" w:hAnsi="Times New Roman"/>
          <w:spacing w:val="1"/>
          <w:sz w:val="24"/>
          <w:szCs w:val="24"/>
        </w:rPr>
        <w:t>о</w:t>
      </w:r>
      <w:r w:rsidRPr="00242199">
        <w:rPr>
          <w:rFonts w:ascii="Times New Roman" w:hAnsi="Times New Roman"/>
          <w:sz w:val="24"/>
          <w:szCs w:val="24"/>
        </w:rPr>
        <w:t>став</w:t>
      </w:r>
      <w:r w:rsidRPr="00242199">
        <w:rPr>
          <w:rFonts w:ascii="Times New Roman" w:hAnsi="Times New Roman"/>
          <w:spacing w:val="-3"/>
          <w:sz w:val="24"/>
          <w:szCs w:val="24"/>
        </w:rPr>
        <w:t>в</w:t>
      </w:r>
      <w:r w:rsidRPr="00242199">
        <w:rPr>
          <w:rFonts w:ascii="Times New Roman" w:hAnsi="Times New Roman"/>
          <w:sz w:val="24"/>
          <w:szCs w:val="24"/>
        </w:rPr>
        <w:t>еществ</w:t>
      </w:r>
      <w:r w:rsidRPr="00242199">
        <w:rPr>
          <w:rFonts w:ascii="Times New Roman" w:hAnsi="Times New Roman"/>
          <w:spacing w:val="-1"/>
          <w:sz w:val="24"/>
          <w:szCs w:val="24"/>
        </w:rPr>
        <w:t xml:space="preserve"> п</w:t>
      </w:r>
      <w:r w:rsidRPr="00242199">
        <w:rPr>
          <w:rFonts w:ascii="Times New Roman" w:hAnsi="Times New Roman"/>
          <w:sz w:val="24"/>
          <w:szCs w:val="24"/>
        </w:rPr>
        <w:t>о</w:t>
      </w:r>
      <w:r w:rsidRPr="00242199">
        <w:rPr>
          <w:rFonts w:ascii="Times New Roman" w:hAnsi="Times New Roman"/>
          <w:spacing w:val="-2"/>
          <w:sz w:val="24"/>
          <w:szCs w:val="24"/>
        </w:rPr>
        <w:t>и</w:t>
      </w:r>
      <w:r w:rsidRPr="00242199">
        <w:rPr>
          <w:rFonts w:ascii="Times New Roman" w:hAnsi="Times New Roman"/>
          <w:sz w:val="24"/>
          <w:szCs w:val="24"/>
        </w:rPr>
        <w:t>х форм</w:t>
      </w:r>
      <w:r w:rsidRPr="00242199">
        <w:rPr>
          <w:rFonts w:ascii="Times New Roman" w:hAnsi="Times New Roman"/>
          <w:spacing w:val="-3"/>
          <w:sz w:val="24"/>
          <w:szCs w:val="24"/>
        </w:rPr>
        <w:t>у</w:t>
      </w:r>
      <w:r w:rsidRPr="00242199">
        <w:rPr>
          <w:rFonts w:ascii="Times New Roman" w:hAnsi="Times New Roman"/>
          <w:spacing w:val="-1"/>
          <w:sz w:val="24"/>
          <w:szCs w:val="24"/>
        </w:rPr>
        <w:t>л</w:t>
      </w:r>
      <w:r w:rsidRPr="00242199">
        <w:rPr>
          <w:rFonts w:ascii="Times New Roman" w:hAnsi="Times New Roman"/>
          <w:sz w:val="24"/>
          <w:szCs w:val="24"/>
        </w:rPr>
        <w:t>ам;</w:t>
      </w:r>
    </w:p>
    <w:p w14:paraId="4CF95115"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о</w:t>
      </w:r>
      <w:r w:rsidRPr="00242199">
        <w:rPr>
          <w:rFonts w:ascii="Times New Roman" w:hAnsi="Times New Roman"/>
          <w:spacing w:val="1"/>
          <w:sz w:val="24"/>
          <w:szCs w:val="24"/>
        </w:rPr>
        <w:t>пр</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z w:val="24"/>
          <w:szCs w:val="24"/>
        </w:rPr>
        <w:t>елять</w:t>
      </w:r>
      <w:r w:rsidRPr="00242199">
        <w:rPr>
          <w:rFonts w:ascii="Times New Roman" w:hAnsi="Times New Roman"/>
          <w:spacing w:val="-1"/>
          <w:sz w:val="24"/>
          <w:szCs w:val="24"/>
        </w:rPr>
        <w:t xml:space="preserve"> в</w:t>
      </w:r>
      <w:r w:rsidRPr="00242199">
        <w:rPr>
          <w:rFonts w:ascii="Times New Roman" w:hAnsi="Times New Roman"/>
          <w:sz w:val="24"/>
          <w:szCs w:val="24"/>
        </w:rPr>
        <w:t>ален</w:t>
      </w:r>
      <w:r w:rsidRPr="00242199">
        <w:rPr>
          <w:rFonts w:ascii="Times New Roman" w:hAnsi="Times New Roman"/>
          <w:spacing w:val="-3"/>
          <w:sz w:val="24"/>
          <w:szCs w:val="24"/>
        </w:rPr>
        <w:t>т</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стьат</w:t>
      </w:r>
      <w:r w:rsidRPr="00242199">
        <w:rPr>
          <w:rFonts w:ascii="Times New Roman" w:hAnsi="Times New Roman"/>
          <w:spacing w:val="-2"/>
          <w:sz w:val="24"/>
          <w:szCs w:val="24"/>
        </w:rPr>
        <w:t>о</w:t>
      </w:r>
      <w:r w:rsidRPr="00242199">
        <w:rPr>
          <w:rFonts w:ascii="Times New Roman" w:hAnsi="Times New Roman"/>
          <w:sz w:val="24"/>
          <w:szCs w:val="24"/>
        </w:rPr>
        <w:t>ма э</w:t>
      </w:r>
      <w:r w:rsidRPr="00242199">
        <w:rPr>
          <w:rFonts w:ascii="Times New Roman" w:hAnsi="Times New Roman"/>
          <w:spacing w:val="-1"/>
          <w:sz w:val="24"/>
          <w:szCs w:val="24"/>
        </w:rPr>
        <w:t>л</w:t>
      </w:r>
      <w:r w:rsidRPr="00242199">
        <w:rPr>
          <w:rFonts w:ascii="Times New Roman" w:hAnsi="Times New Roman"/>
          <w:sz w:val="24"/>
          <w:szCs w:val="24"/>
        </w:rPr>
        <w:t>еме</w:t>
      </w:r>
      <w:r w:rsidRPr="00242199">
        <w:rPr>
          <w:rFonts w:ascii="Times New Roman" w:hAnsi="Times New Roman"/>
          <w:spacing w:val="1"/>
          <w:sz w:val="24"/>
          <w:szCs w:val="24"/>
        </w:rPr>
        <w:t>н</w:t>
      </w:r>
      <w:r w:rsidRPr="00242199">
        <w:rPr>
          <w:rFonts w:ascii="Times New Roman" w:hAnsi="Times New Roman"/>
          <w:sz w:val="24"/>
          <w:szCs w:val="24"/>
        </w:rPr>
        <w:t>та в</w:t>
      </w:r>
      <w:r w:rsidRPr="00242199">
        <w:rPr>
          <w:rFonts w:ascii="Times New Roman" w:hAnsi="Times New Roman"/>
          <w:spacing w:val="-3"/>
          <w:sz w:val="24"/>
          <w:szCs w:val="24"/>
        </w:rPr>
        <w:t>с</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ни</w:t>
      </w:r>
      <w:r w:rsidRPr="00242199">
        <w:rPr>
          <w:rFonts w:ascii="Times New Roman" w:hAnsi="Times New Roman"/>
          <w:spacing w:val="-2"/>
          <w:sz w:val="24"/>
          <w:szCs w:val="24"/>
        </w:rPr>
        <w:t>я</w:t>
      </w:r>
      <w:r w:rsidRPr="00242199">
        <w:rPr>
          <w:rFonts w:ascii="Times New Roman" w:hAnsi="Times New Roman"/>
          <w:sz w:val="24"/>
          <w:szCs w:val="24"/>
        </w:rPr>
        <w:t>х;</w:t>
      </w:r>
    </w:p>
    <w:p w14:paraId="13A87B9B"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о</w:t>
      </w:r>
      <w:r w:rsidRPr="00242199">
        <w:rPr>
          <w:rFonts w:ascii="Times New Roman" w:hAnsi="Times New Roman"/>
          <w:spacing w:val="1"/>
          <w:sz w:val="24"/>
          <w:szCs w:val="24"/>
        </w:rPr>
        <w:t>пр</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z w:val="24"/>
          <w:szCs w:val="24"/>
        </w:rPr>
        <w:t>елять</w:t>
      </w:r>
      <w:r w:rsidRPr="00242199">
        <w:rPr>
          <w:rFonts w:ascii="Times New Roman" w:hAnsi="Times New Roman"/>
          <w:spacing w:val="-1"/>
          <w:sz w:val="24"/>
          <w:szCs w:val="24"/>
        </w:rPr>
        <w:t xml:space="preserve"> ти</w:t>
      </w:r>
      <w:r w:rsidRPr="00242199">
        <w:rPr>
          <w:rFonts w:ascii="Times New Roman" w:hAnsi="Times New Roman"/>
          <w:sz w:val="24"/>
          <w:szCs w:val="24"/>
        </w:rPr>
        <w:t>п</w:t>
      </w:r>
      <w:r w:rsidRPr="00242199">
        <w:rPr>
          <w:rFonts w:ascii="Times New Roman" w:hAnsi="Times New Roman"/>
          <w:spacing w:val="-2"/>
          <w:sz w:val="24"/>
          <w:szCs w:val="24"/>
        </w:rPr>
        <w:t>х</w:t>
      </w:r>
      <w:r w:rsidRPr="00242199">
        <w:rPr>
          <w:rFonts w:ascii="Times New Roman" w:hAnsi="Times New Roman"/>
          <w:spacing w:val="1"/>
          <w:sz w:val="24"/>
          <w:szCs w:val="24"/>
        </w:rPr>
        <w:t>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х </w:t>
      </w:r>
      <w:r w:rsidRPr="00242199">
        <w:rPr>
          <w:rFonts w:ascii="Times New Roman" w:hAnsi="Times New Roman"/>
          <w:spacing w:val="1"/>
          <w:sz w:val="24"/>
          <w:szCs w:val="24"/>
        </w:rPr>
        <w:t>р</w:t>
      </w:r>
      <w:r w:rsidRPr="00242199">
        <w:rPr>
          <w:rFonts w:ascii="Times New Roman" w:hAnsi="Times New Roman"/>
          <w:sz w:val="24"/>
          <w:szCs w:val="24"/>
        </w:rPr>
        <w:t>еа</w:t>
      </w:r>
      <w:r w:rsidRPr="00242199">
        <w:rPr>
          <w:rFonts w:ascii="Times New Roman" w:hAnsi="Times New Roman"/>
          <w:spacing w:val="-2"/>
          <w:sz w:val="24"/>
          <w:szCs w:val="24"/>
        </w:rPr>
        <w:t>к</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й;</w:t>
      </w:r>
    </w:p>
    <w:p w14:paraId="419AAF24"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н</w:t>
      </w:r>
      <w:r w:rsidRPr="00242199">
        <w:rPr>
          <w:rFonts w:ascii="Times New Roman" w:hAnsi="Times New Roman"/>
          <w:sz w:val="24"/>
          <w:szCs w:val="24"/>
        </w:rPr>
        <w:t>азыватьприз</w:t>
      </w:r>
      <w:r w:rsidRPr="00242199">
        <w:rPr>
          <w:rFonts w:ascii="Times New Roman" w:hAnsi="Times New Roman"/>
          <w:spacing w:val="-2"/>
          <w:sz w:val="24"/>
          <w:szCs w:val="24"/>
        </w:rPr>
        <w:t>н</w:t>
      </w:r>
      <w:r w:rsidRPr="00242199">
        <w:rPr>
          <w:rFonts w:ascii="Times New Roman" w:hAnsi="Times New Roman"/>
          <w:sz w:val="24"/>
          <w:szCs w:val="24"/>
        </w:rPr>
        <w:t>а</w:t>
      </w:r>
      <w:r w:rsidRPr="00242199">
        <w:rPr>
          <w:rFonts w:ascii="Times New Roman" w:hAnsi="Times New Roman"/>
          <w:spacing w:val="-2"/>
          <w:sz w:val="24"/>
          <w:szCs w:val="24"/>
        </w:rPr>
        <w:t>к</w:t>
      </w:r>
      <w:r w:rsidRPr="00242199">
        <w:rPr>
          <w:rFonts w:ascii="Times New Roman" w:hAnsi="Times New Roman"/>
          <w:sz w:val="24"/>
          <w:szCs w:val="24"/>
        </w:rPr>
        <w:t xml:space="preserve">ии </w:t>
      </w:r>
      <w:r w:rsidRPr="00242199">
        <w:rPr>
          <w:rFonts w:ascii="Times New Roman" w:hAnsi="Times New Roman"/>
          <w:spacing w:val="-4"/>
          <w:sz w:val="24"/>
          <w:szCs w:val="24"/>
        </w:rPr>
        <w:t>у</w:t>
      </w:r>
      <w:r w:rsidRPr="00242199">
        <w:rPr>
          <w:rFonts w:ascii="Times New Roman" w:hAnsi="Times New Roman"/>
          <w:sz w:val="24"/>
          <w:szCs w:val="24"/>
        </w:rPr>
        <w:t xml:space="preserve">словия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те</w:t>
      </w:r>
      <w:r w:rsidRPr="00242199">
        <w:rPr>
          <w:rFonts w:ascii="Times New Roman" w:hAnsi="Times New Roman"/>
          <w:spacing w:val="-2"/>
          <w:sz w:val="24"/>
          <w:szCs w:val="24"/>
        </w:rPr>
        <w:t>к</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хи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хре</w:t>
      </w:r>
      <w:r w:rsidRPr="00242199">
        <w:rPr>
          <w:rFonts w:ascii="Times New Roman" w:hAnsi="Times New Roman"/>
          <w:spacing w:val="-2"/>
          <w:sz w:val="24"/>
          <w:szCs w:val="24"/>
        </w:rPr>
        <w:t>а</w:t>
      </w:r>
      <w:r w:rsidRPr="00242199">
        <w:rPr>
          <w:rFonts w:ascii="Times New Roman" w:hAnsi="Times New Roman"/>
          <w:sz w:val="24"/>
          <w:szCs w:val="24"/>
        </w:rPr>
        <w:t>к</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й;</w:t>
      </w:r>
    </w:p>
    <w:p w14:paraId="663DDD01"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14:paraId="6E5462E6"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z w:val="24"/>
          <w:szCs w:val="24"/>
        </w:rPr>
        <w:t>став</w:t>
      </w:r>
      <w:r w:rsidRPr="00242199">
        <w:rPr>
          <w:rFonts w:ascii="Times New Roman" w:hAnsi="Times New Roman"/>
          <w:spacing w:val="-1"/>
          <w:sz w:val="24"/>
          <w:szCs w:val="24"/>
        </w:rPr>
        <w:t>л</w:t>
      </w:r>
      <w:r w:rsidRPr="00242199">
        <w:rPr>
          <w:rFonts w:ascii="Times New Roman" w:hAnsi="Times New Roman"/>
          <w:sz w:val="24"/>
          <w:szCs w:val="24"/>
        </w:rPr>
        <w:t>ять</w:t>
      </w:r>
      <w:r w:rsidRPr="00242199">
        <w:rPr>
          <w:rFonts w:ascii="Times New Roman" w:hAnsi="Times New Roman"/>
          <w:spacing w:val="-2"/>
          <w:sz w:val="24"/>
          <w:szCs w:val="24"/>
        </w:rPr>
        <w:t>ф</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м</w:t>
      </w:r>
      <w:r w:rsidRPr="00242199">
        <w:rPr>
          <w:rFonts w:ascii="Times New Roman" w:hAnsi="Times New Roman"/>
          <w:spacing w:val="-4"/>
          <w:sz w:val="24"/>
          <w:szCs w:val="24"/>
        </w:rPr>
        <w:t>у</w:t>
      </w:r>
      <w:r w:rsidRPr="00242199">
        <w:rPr>
          <w:rFonts w:ascii="Times New Roman" w:hAnsi="Times New Roman"/>
          <w:spacing w:val="1"/>
          <w:sz w:val="24"/>
          <w:szCs w:val="24"/>
        </w:rPr>
        <w:t>л</w:t>
      </w:r>
      <w:r w:rsidRPr="00242199">
        <w:rPr>
          <w:rFonts w:ascii="Times New Roman" w:hAnsi="Times New Roman"/>
          <w:sz w:val="24"/>
          <w:szCs w:val="24"/>
        </w:rPr>
        <w:t>ы</w:t>
      </w:r>
      <w:r w:rsidRPr="00242199">
        <w:rPr>
          <w:rFonts w:ascii="Times New Roman" w:hAnsi="Times New Roman"/>
          <w:spacing w:val="-2"/>
          <w:sz w:val="24"/>
          <w:szCs w:val="24"/>
        </w:rPr>
        <w:t>б</w:t>
      </w:r>
      <w:r w:rsidRPr="00242199">
        <w:rPr>
          <w:rFonts w:ascii="Times New Roman" w:hAnsi="Times New Roman"/>
          <w:spacing w:val="1"/>
          <w:sz w:val="24"/>
          <w:szCs w:val="24"/>
        </w:rPr>
        <w:t>ин</w:t>
      </w:r>
      <w:r w:rsidRPr="00242199">
        <w:rPr>
          <w:rFonts w:ascii="Times New Roman" w:hAnsi="Times New Roman"/>
          <w:spacing w:val="-2"/>
          <w:sz w:val="24"/>
          <w:szCs w:val="24"/>
        </w:rPr>
        <w:t>а</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х с</w:t>
      </w:r>
      <w:r w:rsidRPr="00242199">
        <w:rPr>
          <w:rFonts w:ascii="Times New Roman" w:hAnsi="Times New Roman"/>
          <w:spacing w:val="1"/>
          <w:sz w:val="24"/>
          <w:szCs w:val="24"/>
        </w:rPr>
        <w:t>о</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й;</w:t>
      </w:r>
    </w:p>
    <w:p w14:paraId="36631534"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z w:val="24"/>
          <w:szCs w:val="24"/>
        </w:rPr>
        <w:t>став</w:t>
      </w:r>
      <w:r w:rsidRPr="00242199">
        <w:rPr>
          <w:rFonts w:ascii="Times New Roman" w:hAnsi="Times New Roman"/>
          <w:spacing w:val="-1"/>
          <w:sz w:val="24"/>
          <w:szCs w:val="24"/>
        </w:rPr>
        <w:t>л</w:t>
      </w:r>
      <w:r w:rsidRPr="00242199">
        <w:rPr>
          <w:rFonts w:ascii="Times New Roman" w:hAnsi="Times New Roman"/>
          <w:sz w:val="24"/>
          <w:szCs w:val="24"/>
        </w:rPr>
        <w:t>ять</w:t>
      </w:r>
      <w:r w:rsidRPr="00242199">
        <w:rPr>
          <w:rFonts w:ascii="Times New Roman" w:hAnsi="Times New Roman"/>
          <w:spacing w:val="-4"/>
          <w:sz w:val="24"/>
          <w:szCs w:val="24"/>
        </w:rPr>
        <w:t>у</w:t>
      </w:r>
      <w:r w:rsidRPr="00242199">
        <w:rPr>
          <w:rFonts w:ascii="Times New Roman" w:hAnsi="Times New Roman"/>
          <w:spacing w:val="1"/>
          <w:sz w:val="24"/>
          <w:szCs w:val="24"/>
        </w:rPr>
        <w:t>р</w:t>
      </w:r>
      <w:r w:rsidRPr="00242199">
        <w:rPr>
          <w:rFonts w:ascii="Times New Roman" w:hAnsi="Times New Roman"/>
          <w:sz w:val="24"/>
          <w:szCs w:val="24"/>
        </w:rPr>
        <w:t>авн</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я </w:t>
      </w:r>
      <w:r w:rsidRPr="00242199">
        <w:rPr>
          <w:rFonts w:ascii="Times New Roman" w:hAnsi="Times New Roman"/>
          <w:spacing w:val="1"/>
          <w:sz w:val="24"/>
          <w:szCs w:val="24"/>
        </w:rPr>
        <w:t>хи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х</w:t>
      </w:r>
      <w:r w:rsidRPr="00242199">
        <w:rPr>
          <w:rFonts w:ascii="Times New Roman" w:hAnsi="Times New Roman"/>
          <w:spacing w:val="1"/>
          <w:sz w:val="24"/>
          <w:szCs w:val="24"/>
        </w:rPr>
        <w:t>р</w:t>
      </w:r>
      <w:r w:rsidRPr="00242199">
        <w:rPr>
          <w:rFonts w:ascii="Times New Roman" w:hAnsi="Times New Roman"/>
          <w:sz w:val="24"/>
          <w:szCs w:val="24"/>
        </w:rPr>
        <w:t>еа</w:t>
      </w:r>
      <w:r w:rsidRPr="00242199">
        <w:rPr>
          <w:rFonts w:ascii="Times New Roman" w:hAnsi="Times New Roman"/>
          <w:spacing w:val="-2"/>
          <w:sz w:val="24"/>
          <w:szCs w:val="24"/>
        </w:rPr>
        <w:t>к</w:t>
      </w:r>
      <w:r w:rsidRPr="00242199">
        <w:rPr>
          <w:rFonts w:ascii="Times New Roman" w:hAnsi="Times New Roman"/>
          <w:spacing w:val="-1"/>
          <w:sz w:val="24"/>
          <w:szCs w:val="24"/>
        </w:rPr>
        <w:t>ци</w:t>
      </w:r>
      <w:r w:rsidRPr="00242199">
        <w:rPr>
          <w:rFonts w:ascii="Times New Roman" w:hAnsi="Times New Roman"/>
          <w:sz w:val="24"/>
          <w:szCs w:val="24"/>
        </w:rPr>
        <w:t>й;</w:t>
      </w:r>
    </w:p>
    <w:p w14:paraId="12314B47"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w:t>
      </w:r>
      <w:r w:rsidRPr="00242199">
        <w:rPr>
          <w:rFonts w:ascii="Times New Roman" w:hAnsi="Times New Roman"/>
          <w:spacing w:val="1"/>
          <w:sz w:val="24"/>
          <w:szCs w:val="24"/>
        </w:rPr>
        <w:t>об</w:t>
      </w:r>
      <w:r w:rsidRPr="00242199">
        <w:rPr>
          <w:rFonts w:ascii="Times New Roman" w:hAnsi="Times New Roman"/>
          <w:spacing w:val="-1"/>
          <w:sz w:val="24"/>
          <w:szCs w:val="24"/>
        </w:rPr>
        <w:t>л</w:t>
      </w:r>
      <w:r w:rsidRPr="00242199">
        <w:rPr>
          <w:rFonts w:ascii="Times New Roman" w:hAnsi="Times New Roman"/>
          <w:spacing w:val="-3"/>
          <w:sz w:val="24"/>
          <w:szCs w:val="24"/>
        </w:rPr>
        <w:t>ю</w:t>
      </w:r>
      <w:r w:rsidRPr="00242199">
        <w:rPr>
          <w:rFonts w:ascii="Times New Roman" w:hAnsi="Times New Roman"/>
          <w:spacing w:val="1"/>
          <w:sz w:val="24"/>
          <w:szCs w:val="24"/>
        </w:rPr>
        <w:t>д</w:t>
      </w:r>
      <w:r w:rsidRPr="00242199">
        <w:rPr>
          <w:rFonts w:ascii="Times New Roman" w:hAnsi="Times New Roman"/>
          <w:sz w:val="24"/>
          <w:szCs w:val="24"/>
        </w:rPr>
        <w:t>ать</w:t>
      </w:r>
      <w:r w:rsidRPr="00242199">
        <w:rPr>
          <w:rFonts w:ascii="Times New Roman" w:hAnsi="Times New Roman"/>
          <w:spacing w:val="-2"/>
          <w:sz w:val="24"/>
          <w:szCs w:val="24"/>
        </w:rPr>
        <w:t>п</w:t>
      </w:r>
      <w:r w:rsidRPr="00242199">
        <w:rPr>
          <w:rFonts w:ascii="Times New Roman" w:hAnsi="Times New Roman"/>
          <w:spacing w:val="1"/>
          <w:sz w:val="24"/>
          <w:szCs w:val="24"/>
        </w:rPr>
        <w:t>р</w:t>
      </w:r>
      <w:r w:rsidRPr="00242199">
        <w:rPr>
          <w:rFonts w:ascii="Times New Roman" w:hAnsi="Times New Roman"/>
          <w:sz w:val="24"/>
          <w:szCs w:val="24"/>
        </w:rPr>
        <w:t>авила</w:t>
      </w:r>
      <w:r w:rsidRPr="00242199">
        <w:rPr>
          <w:rFonts w:ascii="Times New Roman" w:hAnsi="Times New Roman"/>
          <w:spacing w:val="1"/>
          <w:sz w:val="24"/>
          <w:szCs w:val="24"/>
        </w:rPr>
        <w:t>б</w:t>
      </w:r>
      <w:r w:rsidRPr="00242199">
        <w:rPr>
          <w:rFonts w:ascii="Times New Roman" w:hAnsi="Times New Roman"/>
          <w:sz w:val="24"/>
          <w:szCs w:val="24"/>
        </w:rPr>
        <w:t>ез</w:t>
      </w:r>
      <w:r w:rsidRPr="00242199">
        <w:rPr>
          <w:rFonts w:ascii="Times New Roman" w:hAnsi="Times New Roman"/>
          <w:spacing w:val="-2"/>
          <w:sz w:val="24"/>
          <w:szCs w:val="24"/>
        </w:rPr>
        <w:t>о</w:t>
      </w:r>
      <w:r w:rsidRPr="00242199">
        <w:rPr>
          <w:rFonts w:ascii="Times New Roman" w:hAnsi="Times New Roman"/>
          <w:spacing w:val="1"/>
          <w:sz w:val="24"/>
          <w:szCs w:val="24"/>
        </w:rPr>
        <w:t>п</w:t>
      </w:r>
      <w:r w:rsidRPr="00242199">
        <w:rPr>
          <w:rFonts w:ascii="Times New Roman" w:hAnsi="Times New Roman"/>
          <w:sz w:val="24"/>
          <w:szCs w:val="24"/>
        </w:rPr>
        <w:t>а</w:t>
      </w:r>
      <w:r w:rsidRPr="00242199">
        <w:rPr>
          <w:rFonts w:ascii="Times New Roman" w:hAnsi="Times New Roman"/>
          <w:spacing w:val="-2"/>
          <w:sz w:val="24"/>
          <w:szCs w:val="24"/>
        </w:rPr>
        <w:t>с</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 xml:space="preserve">й </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pacing w:val="1"/>
          <w:sz w:val="24"/>
          <w:szCs w:val="24"/>
        </w:rPr>
        <w:t>бо</w:t>
      </w:r>
      <w:r w:rsidRPr="00242199">
        <w:rPr>
          <w:rFonts w:ascii="Times New Roman" w:hAnsi="Times New Roman"/>
          <w:spacing w:val="-3"/>
          <w:sz w:val="24"/>
          <w:szCs w:val="24"/>
        </w:rPr>
        <w:t>т</w:t>
      </w:r>
      <w:r w:rsidRPr="00242199">
        <w:rPr>
          <w:rFonts w:ascii="Times New Roman" w:hAnsi="Times New Roman"/>
          <w:sz w:val="24"/>
          <w:szCs w:val="24"/>
        </w:rPr>
        <w:t>ы</w:t>
      </w:r>
      <w:r w:rsidRPr="00242199">
        <w:rPr>
          <w:rFonts w:ascii="Times New Roman" w:hAnsi="Times New Roman"/>
          <w:spacing w:val="-2"/>
          <w:sz w:val="24"/>
          <w:szCs w:val="24"/>
        </w:rPr>
        <w:t>п</w:t>
      </w:r>
      <w:r w:rsidRPr="00242199">
        <w:rPr>
          <w:rFonts w:ascii="Times New Roman" w:hAnsi="Times New Roman"/>
          <w:spacing w:val="1"/>
          <w:sz w:val="24"/>
          <w:szCs w:val="24"/>
        </w:rPr>
        <w:t>р</w:t>
      </w:r>
      <w:r w:rsidRPr="00242199">
        <w:rPr>
          <w:rFonts w:ascii="Times New Roman" w:hAnsi="Times New Roman"/>
          <w:sz w:val="24"/>
          <w:szCs w:val="24"/>
        </w:rPr>
        <w:t>и</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3"/>
          <w:sz w:val="24"/>
          <w:szCs w:val="24"/>
        </w:rPr>
        <w:t>е</w:t>
      </w:r>
      <w:r w:rsidRPr="00242199">
        <w:rPr>
          <w:rFonts w:ascii="Times New Roman" w:hAnsi="Times New Roman"/>
          <w:spacing w:val="1"/>
          <w:sz w:val="24"/>
          <w:szCs w:val="24"/>
        </w:rPr>
        <w:t>д</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и </w:t>
      </w:r>
      <w:r w:rsidRPr="00242199">
        <w:rPr>
          <w:rFonts w:ascii="Times New Roman" w:hAnsi="Times New Roman"/>
          <w:spacing w:val="-1"/>
          <w:sz w:val="24"/>
          <w:szCs w:val="24"/>
        </w:rPr>
        <w:t>оп</w:t>
      </w:r>
      <w:r w:rsidRPr="00242199">
        <w:rPr>
          <w:rFonts w:ascii="Times New Roman" w:hAnsi="Times New Roman"/>
          <w:spacing w:val="1"/>
          <w:sz w:val="24"/>
          <w:szCs w:val="24"/>
        </w:rPr>
        <w:t>ы</w:t>
      </w:r>
      <w:r w:rsidRPr="00242199">
        <w:rPr>
          <w:rFonts w:ascii="Times New Roman" w:hAnsi="Times New Roman"/>
          <w:spacing w:val="-3"/>
          <w:sz w:val="24"/>
          <w:szCs w:val="24"/>
        </w:rPr>
        <w:t>т</w:t>
      </w:r>
      <w:r w:rsidRPr="00242199">
        <w:rPr>
          <w:rFonts w:ascii="Times New Roman" w:hAnsi="Times New Roman"/>
          <w:spacing w:val="1"/>
          <w:sz w:val="24"/>
          <w:szCs w:val="24"/>
        </w:rPr>
        <w:t>ов;</w:t>
      </w:r>
    </w:p>
    <w:p w14:paraId="08219F0A"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ль</w:t>
      </w:r>
      <w:r w:rsidRPr="00242199">
        <w:rPr>
          <w:rFonts w:ascii="Times New Roman" w:hAnsi="Times New Roman"/>
          <w:sz w:val="24"/>
          <w:szCs w:val="24"/>
        </w:rPr>
        <w:t>зоват</w:t>
      </w:r>
      <w:r w:rsidRPr="00242199">
        <w:rPr>
          <w:rFonts w:ascii="Times New Roman" w:hAnsi="Times New Roman"/>
          <w:spacing w:val="-1"/>
          <w:sz w:val="24"/>
          <w:szCs w:val="24"/>
        </w:rPr>
        <w:t>ь</w:t>
      </w:r>
      <w:r w:rsidRPr="00242199">
        <w:rPr>
          <w:rFonts w:ascii="Times New Roman" w:hAnsi="Times New Roman"/>
          <w:sz w:val="24"/>
          <w:szCs w:val="24"/>
        </w:rPr>
        <w:t xml:space="preserve">ся </w:t>
      </w:r>
      <w:r w:rsidRPr="00242199">
        <w:rPr>
          <w:rFonts w:ascii="Times New Roman" w:hAnsi="Times New Roman"/>
          <w:spacing w:val="-1"/>
          <w:sz w:val="24"/>
          <w:szCs w:val="24"/>
        </w:rPr>
        <w:t>л</w:t>
      </w:r>
      <w:r w:rsidRPr="00242199">
        <w:rPr>
          <w:rFonts w:ascii="Times New Roman" w:hAnsi="Times New Roman"/>
          <w:sz w:val="24"/>
          <w:szCs w:val="24"/>
        </w:rPr>
        <w:t>а</w:t>
      </w:r>
      <w:r w:rsidRPr="00242199">
        <w:rPr>
          <w:rFonts w:ascii="Times New Roman" w:hAnsi="Times New Roman"/>
          <w:spacing w:val="-1"/>
          <w:sz w:val="24"/>
          <w:szCs w:val="24"/>
        </w:rPr>
        <w:t>бор</w:t>
      </w:r>
      <w:r w:rsidRPr="00242199">
        <w:rPr>
          <w:rFonts w:ascii="Times New Roman" w:hAnsi="Times New Roman"/>
          <w:sz w:val="24"/>
          <w:szCs w:val="24"/>
        </w:rPr>
        <w:t>ат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м </w:t>
      </w:r>
      <w:r w:rsidRPr="00242199">
        <w:rPr>
          <w:rFonts w:ascii="Times New Roman" w:hAnsi="Times New Roman"/>
          <w:spacing w:val="1"/>
          <w:sz w:val="24"/>
          <w:szCs w:val="24"/>
        </w:rPr>
        <w:t>о</w:t>
      </w:r>
      <w:r w:rsidRPr="00242199">
        <w:rPr>
          <w:rFonts w:ascii="Times New Roman" w:hAnsi="Times New Roman"/>
          <w:spacing w:val="-1"/>
          <w:sz w:val="24"/>
          <w:szCs w:val="24"/>
        </w:rPr>
        <w:t>бо</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pacing w:val="1"/>
          <w:sz w:val="24"/>
          <w:szCs w:val="24"/>
        </w:rPr>
        <w:t>до</w:t>
      </w:r>
      <w:r w:rsidRPr="00242199">
        <w:rPr>
          <w:rFonts w:ascii="Times New Roman" w:hAnsi="Times New Roman"/>
          <w:sz w:val="24"/>
          <w:szCs w:val="24"/>
        </w:rPr>
        <w:t>ва</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еми</w:t>
      </w:r>
      <w:r w:rsidRPr="00242199">
        <w:rPr>
          <w:rFonts w:ascii="Times New Roman" w:hAnsi="Times New Roman"/>
          <w:spacing w:val="-2"/>
          <w:sz w:val="24"/>
          <w:szCs w:val="24"/>
        </w:rPr>
        <w:t>п</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у</w:t>
      </w:r>
      <w:r w:rsidRPr="00242199">
        <w:rPr>
          <w:rFonts w:ascii="Times New Roman" w:hAnsi="Times New Roman"/>
          <w:spacing w:val="1"/>
          <w:sz w:val="24"/>
          <w:szCs w:val="24"/>
        </w:rPr>
        <w:t>до</w:t>
      </w:r>
      <w:r w:rsidRPr="00242199">
        <w:rPr>
          <w:rFonts w:ascii="Times New Roman" w:hAnsi="Times New Roman"/>
          <w:sz w:val="24"/>
          <w:szCs w:val="24"/>
        </w:rPr>
        <w:t>й;</w:t>
      </w:r>
    </w:p>
    <w:p w14:paraId="0CDEF79C"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вы</w:t>
      </w:r>
      <w:r w:rsidRPr="00242199">
        <w:rPr>
          <w:rFonts w:ascii="Times New Roman" w:hAnsi="Times New Roman"/>
          <w:spacing w:val="-1"/>
          <w:sz w:val="24"/>
          <w:szCs w:val="24"/>
        </w:rPr>
        <w:t>ч</w:t>
      </w:r>
      <w:r w:rsidRPr="00242199">
        <w:rPr>
          <w:rFonts w:ascii="Times New Roman" w:hAnsi="Times New Roman"/>
          <w:spacing w:val="1"/>
          <w:sz w:val="24"/>
          <w:szCs w:val="24"/>
        </w:rPr>
        <w:t>и</w:t>
      </w:r>
      <w:r w:rsidRPr="00242199">
        <w:rPr>
          <w:rFonts w:ascii="Times New Roman" w:hAnsi="Times New Roman"/>
          <w:sz w:val="24"/>
          <w:szCs w:val="24"/>
        </w:rPr>
        <w:t>слятьо</w:t>
      </w:r>
      <w:r w:rsidRPr="00242199">
        <w:rPr>
          <w:rFonts w:ascii="Times New Roman" w:hAnsi="Times New Roman"/>
          <w:spacing w:val="-2"/>
          <w:sz w:val="24"/>
          <w:szCs w:val="24"/>
        </w:rPr>
        <w:t>т</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и</w:t>
      </w:r>
      <w:r w:rsidRPr="00242199">
        <w:rPr>
          <w:rFonts w:ascii="Times New Roman" w:hAnsi="Times New Roman"/>
          <w:spacing w:val="-3"/>
          <w:sz w:val="24"/>
          <w:szCs w:val="24"/>
        </w:rPr>
        <w:t>т</w:t>
      </w:r>
      <w:r w:rsidRPr="00242199">
        <w:rPr>
          <w:rFonts w:ascii="Times New Roman" w:hAnsi="Times New Roman"/>
          <w:spacing w:val="-2"/>
          <w:sz w:val="24"/>
          <w:szCs w:val="24"/>
        </w:rPr>
        <w:t>е</w:t>
      </w:r>
      <w:r w:rsidRPr="00242199">
        <w:rPr>
          <w:rFonts w:ascii="Times New Roman" w:hAnsi="Times New Roman"/>
          <w:spacing w:val="-1"/>
          <w:sz w:val="24"/>
          <w:szCs w:val="24"/>
        </w:rPr>
        <w:t>ль</w:t>
      </w:r>
      <w:r w:rsidRPr="00242199">
        <w:rPr>
          <w:rFonts w:ascii="Times New Roman" w:hAnsi="Times New Roman"/>
          <w:spacing w:val="1"/>
          <w:sz w:val="24"/>
          <w:szCs w:val="24"/>
        </w:rPr>
        <w:t>н</w:t>
      </w:r>
      <w:r w:rsidRPr="00242199">
        <w:rPr>
          <w:rFonts w:ascii="Times New Roman" w:hAnsi="Times New Roman"/>
          <w:spacing w:val="-4"/>
          <w:sz w:val="24"/>
          <w:szCs w:val="24"/>
        </w:rPr>
        <w:t>у</w:t>
      </w:r>
      <w:r w:rsidRPr="00242199">
        <w:rPr>
          <w:rFonts w:ascii="Times New Roman" w:hAnsi="Times New Roman"/>
          <w:sz w:val="24"/>
          <w:szCs w:val="24"/>
        </w:rPr>
        <w:t>ю м</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z w:val="24"/>
          <w:szCs w:val="24"/>
        </w:rPr>
        <w:t>ек</w:t>
      </w:r>
      <w:r w:rsidRPr="00242199">
        <w:rPr>
          <w:rFonts w:ascii="Times New Roman" w:hAnsi="Times New Roman"/>
          <w:spacing w:val="-3"/>
          <w:sz w:val="24"/>
          <w:szCs w:val="24"/>
        </w:rPr>
        <w:t>у</w:t>
      </w:r>
      <w:r w:rsidRPr="00242199">
        <w:rPr>
          <w:rFonts w:ascii="Times New Roman" w:hAnsi="Times New Roman"/>
          <w:spacing w:val="-1"/>
          <w:sz w:val="24"/>
          <w:szCs w:val="24"/>
        </w:rPr>
        <w:t>л</w:t>
      </w:r>
      <w:r w:rsidRPr="00242199">
        <w:rPr>
          <w:rFonts w:ascii="Times New Roman" w:hAnsi="Times New Roman"/>
          <w:sz w:val="24"/>
          <w:szCs w:val="24"/>
        </w:rPr>
        <w:t>я</w:t>
      </w:r>
      <w:r w:rsidRPr="00242199">
        <w:rPr>
          <w:rFonts w:ascii="Times New Roman" w:hAnsi="Times New Roman"/>
          <w:spacing w:val="1"/>
          <w:sz w:val="24"/>
          <w:szCs w:val="24"/>
        </w:rPr>
        <w:t>рн</w:t>
      </w:r>
      <w:r w:rsidRPr="00242199">
        <w:rPr>
          <w:rFonts w:ascii="Times New Roman" w:hAnsi="Times New Roman"/>
          <w:spacing w:val="-4"/>
          <w:sz w:val="24"/>
          <w:szCs w:val="24"/>
        </w:rPr>
        <w:t>у</w:t>
      </w:r>
      <w:r w:rsidRPr="00242199">
        <w:rPr>
          <w:rFonts w:ascii="Times New Roman" w:hAnsi="Times New Roman"/>
          <w:sz w:val="24"/>
          <w:szCs w:val="24"/>
        </w:rPr>
        <w:t>ю и м</w:t>
      </w:r>
      <w:r w:rsidRPr="00242199">
        <w:rPr>
          <w:rFonts w:ascii="Times New Roman" w:hAnsi="Times New Roman"/>
          <w:spacing w:val="-2"/>
          <w:sz w:val="24"/>
          <w:szCs w:val="24"/>
        </w:rPr>
        <w:t>о</w:t>
      </w:r>
      <w:r w:rsidRPr="00242199">
        <w:rPr>
          <w:rFonts w:ascii="Times New Roman" w:hAnsi="Times New Roman"/>
          <w:spacing w:val="-1"/>
          <w:sz w:val="24"/>
          <w:szCs w:val="24"/>
        </w:rPr>
        <w:t>л</w:t>
      </w:r>
      <w:r w:rsidRPr="00242199">
        <w:rPr>
          <w:rFonts w:ascii="Times New Roman" w:hAnsi="Times New Roman"/>
          <w:sz w:val="24"/>
          <w:szCs w:val="24"/>
        </w:rPr>
        <w:t>я</w:t>
      </w:r>
      <w:r w:rsidRPr="00242199">
        <w:rPr>
          <w:rFonts w:ascii="Times New Roman" w:hAnsi="Times New Roman"/>
          <w:spacing w:val="1"/>
          <w:sz w:val="24"/>
          <w:szCs w:val="24"/>
        </w:rPr>
        <w:t>рн</w:t>
      </w:r>
      <w:r w:rsidRPr="00242199">
        <w:rPr>
          <w:rFonts w:ascii="Times New Roman" w:hAnsi="Times New Roman"/>
          <w:spacing w:val="-4"/>
          <w:sz w:val="24"/>
          <w:szCs w:val="24"/>
        </w:rPr>
        <w:t>у</w:t>
      </w:r>
      <w:r w:rsidRPr="00242199">
        <w:rPr>
          <w:rFonts w:ascii="Times New Roman" w:hAnsi="Times New Roman"/>
          <w:sz w:val="24"/>
          <w:szCs w:val="24"/>
        </w:rPr>
        <w:t>ю массы вещест</w:t>
      </w:r>
      <w:r w:rsidRPr="00242199">
        <w:rPr>
          <w:rFonts w:ascii="Times New Roman" w:hAnsi="Times New Roman"/>
          <w:spacing w:val="-1"/>
          <w:sz w:val="24"/>
          <w:szCs w:val="24"/>
        </w:rPr>
        <w:t>в</w:t>
      </w:r>
      <w:r w:rsidRPr="00242199">
        <w:rPr>
          <w:rFonts w:ascii="Times New Roman" w:hAnsi="Times New Roman"/>
          <w:sz w:val="24"/>
          <w:szCs w:val="24"/>
        </w:rPr>
        <w:t>;</w:t>
      </w:r>
    </w:p>
    <w:p w14:paraId="60CDDF41"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вычислять мас</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4"/>
          <w:sz w:val="24"/>
          <w:szCs w:val="24"/>
        </w:rPr>
        <w:t>у</w:t>
      </w:r>
      <w:r w:rsidRPr="00242199">
        <w:rPr>
          <w:rFonts w:ascii="Times New Roman" w:hAnsi="Times New Roman"/>
          <w:sz w:val="24"/>
          <w:szCs w:val="24"/>
        </w:rPr>
        <w:t>ю</w:t>
      </w:r>
      <w:r w:rsidRPr="00242199">
        <w:rPr>
          <w:rFonts w:ascii="Times New Roman" w:hAnsi="Times New Roman"/>
          <w:spacing w:val="1"/>
          <w:sz w:val="24"/>
          <w:szCs w:val="24"/>
        </w:rPr>
        <w:t xml:space="preserve"> до</w:t>
      </w:r>
      <w:r w:rsidRPr="00242199">
        <w:rPr>
          <w:rFonts w:ascii="Times New Roman" w:hAnsi="Times New Roman"/>
          <w:spacing w:val="-1"/>
          <w:sz w:val="24"/>
          <w:szCs w:val="24"/>
        </w:rPr>
        <w:t>л</w:t>
      </w:r>
      <w:r w:rsidRPr="00242199">
        <w:rPr>
          <w:rFonts w:ascii="Times New Roman" w:hAnsi="Times New Roman"/>
          <w:sz w:val="24"/>
          <w:szCs w:val="24"/>
        </w:rPr>
        <w:t xml:space="preserve">ю </w:t>
      </w:r>
      <w:r w:rsidRPr="00242199">
        <w:rPr>
          <w:rFonts w:ascii="Times New Roman" w:hAnsi="Times New Roman"/>
          <w:spacing w:val="1"/>
          <w:sz w:val="24"/>
          <w:szCs w:val="24"/>
        </w:rPr>
        <w:t>хи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го</w:t>
      </w:r>
      <w:r w:rsidRPr="00242199">
        <w:rPr>
          <w:rFonts w:ascii="Times New Roman" w:hAnsi="Times New Roman"/>
          <w:spacing w:val="-1"/>
          <w:sz w:val="24"/>
          <w:szCs w:val="24"/>
        </w:rPr>
        <w:t>эл</w:t>
      </w:r>
      <w:r w:rsidRPr="00242199">
        <w:rPr>
          <w:rFonts w:ascii="Times New Roman" w:hAnsi="Times New Roman"/>
          <w:sz w:val="24"/>
          <w:szCs w:val="24"/>
        </w:rPr>
        <w:t>е</w:t>
      </w:r>
      <w:r w:rsidRPr="00242199">
        <w:rPr>
          <w:rFonts w:ascii="Times New Roman" w:hAnsi="Times New Roman"/>
          <w:spacing w:val="-3"/>
          <w:sz w:val="24"/>
          <w:szCs w:val="24"/>
        </w:rPr>
        <w:t>м</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z w:val="24"/>
          <w:szCs w:val="24"/>
        </w:rPr>
        <w:t>та по форм</w:t>
      </w:r>
      <w:r w:rsidRPr="00242199">
        <w:rPr>
          <w:rFonts w:ascii="Times New Roman" w:hAnsi="Times New Roman"/>
          <w:spacing w:val="-3"/>
          <w:sz w:val="24"/>
          <w:szCs w:val="24"/>
        </w:rPr>
        <w:t>у</w:t>
      </w:r>
      <w:r w:rsidRPr="00242199">
        <w:rPr>
          <w:rFonts w:ascii="Times New Roman" w:hAnsi="Times New Roman"/>
          <w:spacing w:val="-1"/>
          <w:sz w:val="24"/>
          <w:szCs w:val="24"/>
        </w:rPr>
        <w:t>л</w:t>
      </w:r>
      <w:r w:rsidRPr="00242199">
        <w:rPr>
          <w:rFonts w:ascii="Times New Roman" w:hAnsi="Times New Roman"/>
          <w:sz w:val="24"/>
          <w:szCs w:val="24"/>
        </w:rPr>
        <w:t>е с</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д</w:t>
      </w:r>
      <w:r w:rsidRPr="00242199">
        <w:rPr>
          <w:rFonts w:ascii="Times New Roman" w:hAnsi="Times New Roman"/>
          <w:spacing w:val="1"/>
          <w:sz w:val="24"/>
          <w:szCs w:val="24"/>
        </w:rPr>
        <w:t>ин</w:t>
      </w:r>
      <w:r w:rsidRPr="00242199">
        <w:rPr>
          <w:rFonts w:ascii="Times New Roman" w:hAnsi="Times New Roman"/>
          <w:spacing w:val="-2"/>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я;</w:t>
      </w:r>
    </w:p>
    <w:p w14:paraId="54FABAAC"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вы</w:t>
      </w:r>
      <w:r w:rsidRPr="00242199">
        <w:rPr>
          <w:rFonts w:ascii="Times New Roman" w:hAnsi="Times New Roman"/>
          <w:spacing w:val="-1"/>
          <w:sz w:val="24"/>
          <w:szCs w:val="24"/>
        </w:rPr>
        <w:t>ч</w:t>
      </w:r>
      <w:r w:rsidRPr="00242199">
        <w:rPr>
          <w:rFonts w:ascii="Times New Roman" w:hAnsi="Times New Roman"/>
          <w:spacing w:val="1"/>
          <w:sz w:val="24"/>
          <w:szCs w:val="24"/>
        </w:rPr>
        <w:t>и</w:t>
      </w:r>
      <w:r w:rsidRPr="00242199">
        <w:rPr>
          <w:rFonts w:ascii="Times New Roman" w:hAnsi="Times New Roman"/>
          <w:sz w:val="24"/>
          <w:szCs w:val="24"/>
        </w:rPr>
        <w:t>слять</w:t>
      </w:r>
      <w:r w:rsidRPr="00242199">
        <w:rPr>
          <w:rFonts w:ascii="Times New Roman" w:hAnsi="Times New Roman"/>
          <w:spacing w:val="-3"/>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 xml:space="preserve">во, объем </w:t>
      </w:r>
      <w:r w:rsidRPr="00242199">
        <w:rPr>
          <w:rFonts w:ascii="Times New Roman" w:hAnsi="Times New Roman"/>
          <w:spacing w:val="1"/>
          <w:sz w:val="24"/>
          <w:szCs w:val="24"/>
        </w:rPr>
        <w:t>и</w:t>
      </w:r>
      <w:r w:rsidRPr="00242199">
        <w:rPr>
          <w:rFonts w:ascii="Times New Roman" w:hAnsi="Times New Roman"/>
          <w:spacing w:val="-1"/>
          <w:sz w:val="24"/>
          <w:szCs w:val="24"/>
        </w:rPr>
        <w:t>л</w:t>
      </w:r>
      <w:r w:rsidRPr="00242199">
        <w:rPr>
          <w:rFonts w:ascii="Times New Roman" w:hAnsi="Times New Roman"/>
          <w:sz w:val="24"/>
          <w:szCs w:val="24"/>
        </w:rPr>
        <w:t>има</w:t>
      </w:r>
      <w:r w:rsidRPr="00242199">
        <w:rPr>
          <w:rFonts w:ascii="Times New Roman" w:hAnsi="Times New Roman"/>
          <w:spacing w:val="-3"/>
          <w:sz w:val="24"/>
          <w:szCs w:val="24"/>
        </w:rPr>
        <w:t>с</w:t>
      </w:r>
      <w:r w:rsidRPr="00242199">
        <w:rPr>
          <w:rFonts w:ascii="Times New Roman" w:hAnsi="Times New Roman"/>
          <w:sz w:val="24"/>
          <w:szCs w:val="24"/>
        </w:rPr>
        <w:t>су</w:t>
      </w:r>
      <w:r w:rsidRPr="00242199">
        <w:rPr>
          <w:rFonts w:ascii="Times New Roman" w:hAnsi="Times New Roman"/>
          <w:spacing w:val="-1"/>
          <w:sz w:val="24"/>
          <w:szCs w:val="24"/>
        </w:rPr>
        <w:t>в</w:t>
      </w:r>
      <w:r w:rsidRPr="00242199">
        <w:rPr>
          <w:rFonts w:ascii="Times New Roman" w:hAnsi="Times New Roman"/>
          <w:sz w:val="24"/>
          <w:szCs w:val="24"/>
        </w:rPr>
        <w:t>ещества</w:t>
      </w:r>
      <w:r w:rsidRPr="00242199">
        <w:rPr>
          <w:rFonts w:ascii="Times New Roman" w:hAnsi="Times New Roman"/>
          <w:spacing w:val="1"/>
          <w:sz w:val="24"/>
          <w:szCs w:val="24"/>
        </w:rPr>
        <w:t>п</w:t>
      </w:r>
      <w:r w:rsidRPr="00242199">
        <w:rPr>
          <w:rFonts w:ascii="Times New Roman" w:hAnsi="Times New Roman"/>
          <w:sz w:val="24"/>
          <w:szCs w:val="24"/>
        </w:rPr>
        <w:t>о к</w:t>
      </w:r>
      <w:r w:rsidRPr="00242199">
        <w:rPr>
          <w:rFonts w:ascii="Times New Roman" w:hAnsi="Times New Roman"/>
          <w:spacing w:val="1"/>
          <w:sz w:val="24"/>
          <w:szCs w:val="24"/>
        </w:rPr>
        <w:t>о</w:t>
      </w:r>
      <w:r w:rsidRPr="00242199">
        <w:rPr>
          <w:rFonts w:ascii="Times New Roman" w:hAnsi="Times New Roman"/>
          <w:spacing w:val="-1"/>
          <w:sz w:val="24"/>
          <w:szCs w:val="24"/>
        </w:rPr>
        <w:t>ли</w:t>
      </w:r>
      <w:r w:rsidRPr="00242199">
        <w:rPr>
          <w:rFonts w:ascii="Times New Roman" w:hAnsi="Times New Roman"/>
          <w:sz w:val="24"/>
          <w:szCs w:val="24"/>
        </w:rPr>
        <w:t>честву, объему,ма</w:t>
      </w:r>
      <w:r w:rsidRPr="00242199">
        <w:rPr>
          <w:rFonts w:ascii="Times New Roman" w:hAnsi="Times New Roman"/>
          <w:spacing w:val="-3"/>
          <w:sz w:val="24"/>
          <w:szCs w:val="24"/>
        </w:rPr>
        <w:t>с</w:t>
      </w:r>
      <w:r w:rsidRPr="00242199">
        <w:rPr>
          <w:rFonts w:ascii="Times New Roman" w:hAnsi="Times New Roman"/>
          <w:sz w:val="24"/>
          <w:szCs w:val="24"/>
        </w:rPr>
        <w:t xml:space="preserve">се </w:t>
      </w:r>
      <w:r w:rsidRPr="00242199">
        <w:rPr>
          <w:rFonts w:ascii="Times New Roman" w:hAnsi="Times New Roman"/>
          <w:spacing w:val="1"/>
          <w:sz w:val="24"/>
          <w:szCs w:val="24"/>
        </w:rPr>
        <w:t>р</w:t>
      </w:r>
      <w:r w:rsidRPr="00242199">
        <w:rPr>
          <w:rFonts w:ascii="Times New Roman" w:hAnsi="Times New Roman"/>
          <w:sz w:val="24"/>
          <w:szCs w:val="24"/>
        </w:rPr>
        <w:t>еаг</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1"/>
          <w:sz w:val="24"/>
          <w:szCs w:val="24"/>
        </w:rPr>
        <w:t>и</w:t>
      </w:r>
      <w:r w:rsidRPr="00242199">
        <w:rPr>
          <w:rFonts w:ascii="Times New Roman" w:hAnsi="Times New Roman"/>
          <w:spacing w:val="-1"/>
          <w:sz w:val="24"/>
          <w:szCs w:val="24"/>
        </w:rPr>
        <w:t>л</w:t>
      </w:r>
      <w:r w:rsidRPr="00242199">
        <w:rPr>
          <w:rFonts w:ascii="Times New Roman" w:hAnsi="Times New Roman"/>
          <w:sz w:val="24"/>
          <w:szCs w:val="24"/>
        </w:rPr>
        <w:t>и</w:t>
      </w:r>
      <w:r w:rsidRPr="00242199">
        <w:rPr>
          <w:rFonts w:ascii="Times New Roman" w:hAnsi="Times New Roman"/>
          <w:spacing w:val="1"/>
          <w:sz w:val="24"/>
          <w:szCs w:val="24"/>
        </w:rPr>
        <w:t>п</w:t>
      </w:r>
      <w:r w:rsidRPr="00242199">
        <w:rPr>
          <w:rFonts w:ascii="Times New Roman" w:hAnsi="Times New Roman"/>
          <w:spacing w:val="-1"/>
          <w:sz w:val="24"/>
          <w:szCs w:val="24"/>
        </w:rPr>
        <w:t>род</w:t>
      </w:r>
      <w:r w:rsidRPr="00242199">
        <w:rPr>
          <w:rFonts w:ascii="Times New Roman" w:hAnsi="Times New Roman"/>
          <w:spacing w:val="-4"/>
          <w:sz w:val="24"/>
          <w:szCs w:val="24"/>
        </w:rPr>
        <w:t>у</w:t>
      </w:r>
      <w:r w:rsidRPr="00242199">
        <w:rPr>
          <w:rFonts w:ascii="Times New Roman" w:hAnsi="Times New Roman"/>
          <w:sz w:val="24"/>
          <w:szCs w:val="24"/>
        </w:rPr>
        <w:t>кт</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1"/>
          <w:sz w:val="24"/>
          <w:szCs w:val="24"/>
        </w:rPr>
        <w:t>р</w:t>
      </w:r>
      <w:r w:rsidRPr="00242199">
        <w:rPr>
          <w:rFonts w:ascii="Times New Roman" w:hAnsi="Times New Roman"/>
          <w:sz w:val="24"/>
          <w:szCs w:val="24"/>
        </w:rPr>
        <w:t>еак</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и;</w:t>
      </w:r>
    </w:p>
    <w:p w14:paraId="31D82E34"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х</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акт</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 xml:space="preserve">зовать </w:t>
      </w:r>
      <w:r w:rsidRPr="00242199">
        <w:rPr>
          <w:rFonts w:ascii="Times New Roman" w:hAnsi="Times New Roman"/>
          <w:spacing w:val="-3"/>
          <w:sz w:val="24"/>
          <w:szCs w:val="24"/>
        </w:rPr>
        <w:t>ф</w:t>
      </w:r>
      <w:r w:rsidRPr="00242199">
        <w:rPr>
          <w:rFonts w:ascii="Times New Roman" w:hAnsi="Times New Roman"/>
          <w:spacing w:val="-1"/>
          <w:sz w:val="24"/>
          <w:szCs w:val="24"/>
        </w:rPr>
        <w:t>и</w:t>
      </w:r>
      <w:r w:rsidRPr="00242199">
        <w:rPr>
          <w:rFonts w:ascii="Times New Roman" w:hAnsi="Times New Roman"/>
          <w:sz w:val="24"/>
          <w:szCs w:val="24"/>
        </w:rPr>
        <w:t>зич</w:t>
      </w:r>
      <w:r w:rsidRPr="00242199">
        <w:rPr>
          <w:rFonts w:ascii="Times New Roman" w:hAnsi="Times New Roman"/>
          <w:spacing w:val="1"/>
          <w:sz w:val="24"/>
          <w:szCs w:val="24"/>
        </w:rPr>
        <w:t>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еи </w:t>
      </w:r>
      <w:r w:rsidRPr="00242199">
        <w:rPr>
          <w:rFonts w:ascii="Times New Roman" w:hAnsi="Times New Roman"/>
          <w:spacing w:val="1"/>
          <w:sz w:val="24"/>
          <w:szCs w:val="24"/>
        </w:rPr>
        <w:t>хи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 с</w:t>
      </w:r>
      <w:r w:rsidRPr="00242199">
        <w:rPr>
          <w:rFonts w:ascii="Times New Roman" w:hAnsi="Times New Roman"/>
          <w:spacing w:val="-1"/>
          <w:sz w:val="24"/>
          <w:szCs w:val="24"/>
        </w:rPr>
        <w:t>во</w:t>
      </w:r>
      <w:r w:rsidRPr="00242199">
        <w:rPr>
          <w:rFonts w:ascii="Times New Roman" w:hAnsi="Times New Roman"/>
          <w:spacing w:val="1"/>
          <w:sz w:val="24"/>
          <w:szCs w:val="24"/>
        </w:rPr>
        <w:t>й</w:t>
      </w:r>
      <w:r w:rsidRPr="00242199">
        <w:rPr>
          <w:rFonts w:ascii="Times New Roman" w:hAnsi="Times New Roman"/>
          <w:sz w:val="24"/>
          <w:szCs w:val="24"/>
        </w:rPr>
        <w:t>ст</w:t>
      </w:r>
      <w:r w:rsidRPr="00242199">
        <w:rPr>
          <w:rFonts w:ascii="Times New Roman" w:hAnsi="Times New Roman"/>
          <w:spacing w:val="-3"/>
          <w:sz w:val="24"/>
          <w:szCs w:val="24"/>
        </w:rPr>
        <w:t>в</w:t>
      </w:r>
      <w:r w:rsidRPr="00242199">
        <w:rPr>
          <w:rFonts w:ascii="Times New Roman" w:hAnsi="Times New Roman"/>
          <w:sz w:val="24"/>
          <w:szCs w:val="24"/>
        </w:rPr>
        <w:t>а прос</w:t>
      </w:r>
      <w:r w:rsidRPr="00242199">
        <w:rPr>
          <w:rFonts w:ascii="Times New Roman" w:hAnsi="Times New Roman"/>
          <w:spacing w:val="-2"/>
          <w:sz w:val="24"/>
          <w:szCs w:val="24"/>
        </w:rPr>
        <w:t>т</w:t>
      </w:r>
      <w:r w:rsidRPr="00242199">
        <w:rPr>
          <w:rFonts w:ascii="Times New Roman" w:hAnsi="Times New Roman"/>
          <w:spacing w:val="1"/>
          <w:sz w:val="24"/>
          <w:szCs w:val="24"/>
        </w:rPr>
        <w:t>ы</w:t>
      </w:r>
      <w:r w:rsidRPr="00242199">
        <w:rPr>
          <w:rFonts w:ascii="Times New Roman" w:hAnsi="Times New Roman"/>
          <w:sz w:val="24"/>
          <w:szCs w:val="24"/>
        </w:rPr>
        <w:t>х вещест</w:t>
      </w:r>
      <w:r w:rsidRPr="00242199">
        <w:rPr>
          <w:rFonts w:ascii="Times New Roman" w:hAnsi="Times New Roman"/>
          <w:spacing w:val="-1"/>
          <w:sz w:val="24"/>
          <w:szCs w:val="24"/>
        </w:rPr>
        <w:t>в</w:t>
      </w:r>
      <w:r w:rsidRPr="00242199">
        <w:rPr>
          <w:rFonts w:ascii="Times New Roman" w:hAnsi="Times New Roman"/>
          <w:sz w:val="24"/>
          <w:szCs w:val="24"/>
        </w:rPr>
        <w:t>:</w:t>
      </w:r>
      <w:r w:rsidRPr="00242199">
        <w:rPr>
          <w:rFonts w:ascii="Times New Roman" w:hAnsi="Times New Roman"/>
          <w:spacing w:val="-3"/>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pacing w:val="-1"/>
          <w:sz w:val="24"/>
          <w:szCs w:val="24"/>
        </w:rPr>
        <w:t>ро</w:t>
      </w:r>
      <w:r w:rsidRPr="00242199">
        <w:rPr>
          <w:rFonts w:ascii="Times New Roman" w:hAnsi="Times New Roman"/>
          <w:spacing w:val="1"/>
          <w:sz w:val="24"/>
          <w:szCs w:val="24"/>
        </w:rPr>
        <w:t>д</w:t>
      </w:r>
      <w:r w:rsidRPr="00242199">
        <w:rPr>
          <w:rFonts w:ascii="Times New Roman" w:hAnsi="Times New Roman"/>
          <w:sz w:val="24"/>
          <w:szCs w:val="24"/>
        </w:rPr>
        <w:t>аи</w:t>
      </w:r>
      <w:r w:rsidRPr="00242199">
        <w:rPr>
          <w:rFonts w:ascii="Times New Roman" w:hAnsi="Times New Roman"/>
          <w:spacing w:val="-1"/>
          <w:sz w:val="24"/>
          <w:szCs w:val="24"/>
        </w:rPr>
        <w:t>во</w:t>
      </w:r>
      <w:r w:rsidRPr="00242199">
        <w:rPr>
          <w:rFonts w:ascii="Times New Roman" w:hAnsi="Times New Roman"/>
          <w:spacing w:val="1"/>
          <w:sz w:val="24"/>
          <w:szCs w:val="24"/>
        </w:rPr>
        <w:t>д</w:t>
      </w:r>
      <w:r w:rsidRPr="00242199">
        <w:rPr>
          <w:rFonts w:ascii="Times New Roman" w:hAnsi="Times New Roman"/>
          <w:spacing w:val="-1"/>
          <w:sz w:val="24"/>
          <w:szCs w:val="24"/>
        </w:rPr>
        <w:t>ор</w:t>
      </w:r>
      <w:r w:rsidRPr="00242199">
        <w:rPr>
          <w:rFonts w:ascii="Times New Roman" w:hAnsi="Times New Roman"/>
          <w:spacing w:val="1"/>
          <w:sz w:val="24"/>
          <w:szCs w:val="24"/>
        </w:rPr>
        <w:t>од</w:t>
      </w:r>
      <w:r w:rsidRPr="00242199">
        <w:rPr>
          <w:rFonts w:ascii="Times New Roman" w:hAnsi="Times New Roman"/>
          <w:sz w:val="24"/>
          <w:szCs w:val="24"/>
        </w:rPr>
        <w:t>а;</w:t>
      </w:r>
    </w:p>
    <w:p w14:paraId="4D7152F0"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4"/>
          <w:sz w:val="24"/>
          <w:szCs w:val="24"/>
        </w:rPr>
        <w:t>у</w:t>
      </w:r>
      <w:r w:rsidRPr="00242199">
        <w:rPr>
          <w:rFonts w:ascii="Times New Roman" w:hAnsi="Times New Roman"/>
          <w:sz w:val="24"/>
          <w:szCs w:val="24"/>
        </w:rPr>
        <w:t>чать,со</w:t>
      </w:r>
      <w:r w:rsidRPr="00242199">
        <w:rPr>
          <w:rFonts w:ascii="Times New Roman" w:hAnsi="Times New Roman"/>
          <w:spacing w:val="1"/>
          <w:sz w:val="24"/>
          <w:szCs w:val="24"/>
        </w:rPr>
        <w:t>б</w:t>
      </w:r>
      <w:r w:rsidRPr="00242199">
        <w:rPr>
          <w:rFonts w:ascii="Times New Roman" w:hAnsi="Times New Roman"/>
          <w:spacing w:val="-1"/>
          <w:sz w:val="24"/>
          <w:szCs w:val="24"/>
        </w:rPr>
        <w:t>и</w:t>
      </w:r>
      <w:r w:rsidRPr="00242199">
        <w:rPr>
          <w:rFonts w:ascii="Times New Roman" w:hAnsi="Times New Roman"/>
          <w:spacing w:val="1"/>
          <w:sz w:val="24"/>
          <w:szCs w:val="24"/>
        </w:rPr>
        <w:t>р</w:t>
      </w:r>
      <w:r w:rsidRPr="00242199">
        <w:rPr>
          <w:rFonts w:ascii="Times New Roman" w:hAnsi="Times New Roman"/>
          <w:sz w:val="24"/>
          <w:szCs w:val="24"/>
        </w:rPr>
        <w:t>ать кислород и водород</w:t>
      </w:r>
      <w:r w:rsidRPr="00242199">
        <w:rPr>
          <w:rFonts w:ascii="Times New Roman" w:hAnsi="Times New Roman"/>
          <w:spacing w:val="-1"/>
          <w:sz w:val="24"/>
          <w:szCs w:val="24"/>
        </w:rPr>
        <w:t>;</w:t>
      </w:r>
    </w:p>
    <w:p w14:paraId="0F87970F"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z w:val="24"/>
          <w:szCs w:val="24"/>
        </w:rPr>
        <w:t>зна</w:t>
      </w:r>
      <w:r w:rsidRPr="00242199">
        <w:rPr>
          <w:rFonts w:ascii="Times New Roman" w:hAnsi="Times New Roman"/>
          <w:spacing w:val="-2"/>
          <w:sz w:val="24"/>
          <w:szCs w:val="24"/>
        </w:rPr>
        <w:t>в</w:t>
      </w:r>
      <w:r w:rsidRPr="00242199">
        <w:rPr>
          <w:rFonts w:ascii="Times New Roman" w:hAnsi="Times New Roman"/>
          <w:sz w:val="24"/>
          <w:szCs w:val="24"/>
        </w:rPr>
        <w:t>атьопы</w:t>
      </w:r>
      <w:r w:rsidRPr="00242199">
        <w:rPr>
          <w:rFonts w:ascii="Times New Roman" w:hAnsi="Times New Roman"/>
          <w:spacing w:val="-3"/>
          <w:sz w:val="24"/>
          <w:szCs w:val="24"/>
        </w:rPr>
        <w:t>т</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м п</w:t>
      </w:r>
      <w:r w:rsidRPr="00242199">
        <w:rPr>
          <w:rFonts w:ascii="Times New Roman" w:hAnsi="Times New Roman"/>
          <w:spacing w:val="-3"/>
          <w:sz w:val="24"/>
          <w:szCs w:val="24"/>
        </w:rPr>
        <w:t>у</w:t>
      </w:r>
      <w:r w:rsidRPr="00242199">
        <w:rPr>
          <w:rFonts w:ascii="Times New Roman" w:hAnsi="Times New Roman"/>
          <w:sz w:val="24"/>
          <w:szCs w:val="24"/>
        </w:rPr>
        <w:t>тем газ</w:t>
      </w:r>
      <w:r w:rsidRPr="00242199">
        <w:rPr>
          <w:rFonts w:ascii="Times New Roman" w:hAnsi="Times New Roman"/>
          <w:spacing w:val="-1"/>
          <w:sz w:val="24"/>
          <w:szCs w:val="24"/>
        </w:rPr>
        <w:t>о</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3"/>
          <w:sz w:val="24"/>
          <w:szCs w:val="24"/>
        </w:rPr>
        <w:t>з</w:t>
      </w:r>
      <w:r w:rsidRPr="00242199">
        <w:rPr>
          <w:rFonts w:ascii="Times New Roman" w:hAnsi="Times New Roman"/>
          <w:spacing w:val="1"/>
          <w:sz w:val="24"/>
          <w:szCs w:val="24"/>
        </w:rPr>
        <w:t>ны</w:t>
      </w:r>
      <w:r w:rsidRPr="00242199">
        <w:rPr>
          <w:rFonts w:ascii="Times New Roman" w:hAnsi="Times New Roman"/>
          <w:sz w:val="24"/>
          <w:szCs w:val="24"/>
        </w:rPr>
        <w:t xml:space="preserve">е </w:t>
      </w:r>
      <w:r w:rsidRPr="00242199">
        <w:rPr>
          <w:rFonts w:ascii="Times New Roman" w:hAnsi="Times New Roman"/>
          <w:spacing w:val="-1"/>
          <w:sz w:val="24"/>
          <w:szCs w:val="24"/>
        </w:rPr>
        <w:t>в</w:t>
      </w:r>
      <w:r w:rsidRPr="00242199">
        <w:rPr>
          <w:rFonts w:ascii="Times New Roman" w:hAnsi="Times New Roman"/>
          <w:spacing w:val="-2"/>
          <w:sz w:val="24"/>
          <w:szCs w:val="24"/>
        </w:rPr>
        <w:t>е</w:t>
      </w:r>
      <w:r w:rsidRPr="00242199">
        <w:rPr>
          <w:rFonts w:ascii="Times New Roman" w:hAnsi="Times New Roman"/>
          <w:sz w:val="24"/>
          <w:szCs w:val="24"/>
        </w:rPr>
        <w:t>ще</w:t>
      </w:r>
      <w:r w:rsidRPr="00242199">
        <w:rPr>
          <w:rFonts w:ascii="Times New Roman" w:hAnsi="Times New Roman"/>
          <w:spacing w:val="-2"/>
          <w:sz w:val="24"/>
          <w:szCs w:val="24"/>
        </w:rPr>
        <w:t>с</w:t>
      </w:r>
      <w:r w:rsidRPr="00242199">
        <w:rPr>
          <w:rFonts w:ascii="Times New Roman" w:hAnsi="Times New Roman"/>
          <w:sz w:val="24"/>
          <w:szCs w:val="24"/>
        </w:rPr>
        <w:t>т</w:t>
      </w:r>
      <w:r w:rsidRPr="00242199">
        <w:rPr>
          <w:rFonts w:ascii="Times New Roman" w:hAnsi="Times New Roman"/>
          <w:spacing w:val="-1"/>
          <w:sz w:val="24"/>
          <w:szCs w:val="24"/>
        </w:rPr>
        <w:t>в</w:t>
      </w:r>
      <w:r w:rsidRPr="00242199">
        <w:rPr>
          <w:rFonts w:ascii="Times New Roman" w:hAnsi="Times New Roman"/>
          <w:sz w:val="24"/>
          <w:szCs w:val="24"/>
        </w:rPr>
        <w:t>а:к</w:t>
      </w:r>
      <w:r w:rsidRPr="00242199">
        <w:rPr>
          <w:rFonts w:ascii="Times New Roman" w:hAnsi="Times New Roman"/>
          <w:spacing w:val="-2"/>
          <w:sz w:val="24"/>
          <w:szCs w:val="24"/>
        </w:rPr>
        <w:t>и</w:t>
      </w:r>
      <w:r w:rsidRPr="00242199">
        <w:rPr>
          <w:rFonts w:ascii="Times New Roman" w:hAnsi="Times New Roman"/>
          <w:sz w:val="24"/>
          <w:szCs w:val="24"/>
        </w:rPr>
        <w:t>сл</w:t>
      </w:r>
      <w:r w:rsidRPr="00242199">
        <w:rPr>
          <w:rFonts w:ascii="Times New Roman" w:hAnsi="Times New Roman"/>
          <w:spacing w:val="-2"/>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z w:val="24"/>
          <w:szCs w:val="24"/>
        </w:rPr>
        <w:t>, вод</w:t>
      </w:r>
      <w:r w:rsidRPr="00242199">
        <w:rPr>
          <w:rFonts w:ascii="Times New Roman" w:hAnsi="Times New Roman"/>
          <w:spacing w:val="-2"/>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д;</w:t>
      </w:r>
    </w:p>
    <w:p w14:paraId="5FBAD411"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w:t>
      </w:r>
      <w:r w:rsidRPr="00242199">
        <w:rPr>
          <w:rFonts w:ascii="Times New Roman" w:hAnsi="Times New Roman"/>
          <w:spacing w:val="-2"/>
          <w:sz w:val="24"/>
          <w:szCs w:val="24"/>
        </w:rPr>
        <w:t>к</w:t>
      </w:r>
      <w:r w:rsidRPr="00242199">
        <w:rPr>
          <w:rFonts w:ascii="Times New Roman" w:hAnsi="Times New Roman"/>
          <w:spacing w:val="1"/>
          <w:sz w:val="24"/>
          <w:szCs w:val="24"/>
        </w:rPr>
        <w:t>ры</w:t>
      </w:r>
      <w:r w:rsidRPr="00242199">
        <w:rPr>
          <w:rFonts w:ascii="Times New Roman" w:hAnsi="Times New Roman"/>
          <w:sz w:val="24"/>
          <w:szCs w:val="24"/>
        </w:rPr>
        <w:t>ватьс</w:t>
      </w:r>
      <w:r w:rsidRPr="00242199">
        <w:rPr>
          <w:rFonts w:ascii="Times New Roman" w:hAnsi="Times New Roman"/>
          <w:spacing w:val="-3"/>
          <w:sz w:val="24"/>
          <w:szCs w:val="24"/>
        </w:rPr>
        <w:t>м</w:t>
      </w:r>
      <w:r w:rsidRPr="00242199">
        <w:rPr>
          <w:rFonts w:ascii="Times New Roman" w:hAnsi="Times New Roman"/>
          <w:spacing w:val="1"/>
          <w:sz w:val="24"/>
          <w:szCs w:val="24"/>
        </w:rPr>
        <w:t>ы</w:t>
      </w:r>
      <w:r w:rsidRPr="00242199">
        <w:rPr>
          <w:rFonts w:ascii="Times New Roman" w:hAnsi="Times New Roman"/>
          <w:sz w:val="24"/>
          <w:szCs w:val="24"/>
        </w:rPr>
        <w:t>сл</w:t>
      </w:r>
      <w:r w:rsidRPr="00242199">
        <w:rPr>
          <w:rFonts w:ascii="Times New Roman" w:hAnsi="Times New Roman"/>
          <w:spacing w:val="-3"/>
          <w:sz w:val="24"/>
          <w:szCs w:val="24"/>
        </w:rPr>
        <w:t>з</w:t>
      </w:r>
      <w:r w:rsidRPr="00242199">
        <w:rPr>
          <w:rFonts w:ascii="Times New Roman" w:hAnsi="Times New Roman"/>
          <w:sz w:val="24"/>
          <w:szCs w:val="24"/>
        </w:rPr>
        <w:t xml:space="preserve">акона </w:t>
      </w:r>
      <w:r w:rsidRPr="00242199">
        <w:rPr>
          <w:rFonts w:ascii="Times New Roman" w:hAnsi="Times New Roman"/>
          <w:spacing w:val="-1"/>
          <w:sz w:val="24"/>
          <w:szCs w:val="24"/>
        </w:rPr>
        <w:t>А</w:t>
      </w:r>
      <w:r w:rsidRPr="00242199">
        <w:rPr>
          <w:rFonts w:ascii="Times New Roman" w:hAnsi="Times New Roman"/>
          <w:sz w:val="24"/>
          <w:szCs w:val="24"/>
        </w:rPr>
        <w:t>вог</w:t>
      </w:r>
      <w:r w:rsidRPr="00242199">
        <w:rPr>
          <w:rFonts w:ascii="Times New Roman" w:hAnsi="Times New Roman"/>
          <w:spacing w:val="1"/>
          <w:sz w:val="24"/>
          <w:szCs w:val="24"/>
        </w:rPr>
        <w:t>а</w:t>
      </w:r>
      <w:r w:rsidRPr="00242199">
        <w:rPr>
          <w:rFonts w:ascii="Times New Roman" w:hAnsi="Times New Roman"/>
          <w:spacing w:val="-1"/>
          <w:sz w:val="24"/>
          <w:szCs w:val="24"/>
        </w:rPr>
        <w:t>др</w:t>
      </w:r>
      <w:r w:rsidRPr="00242199">
        <w:rPr>
          <w:rFonts w:ascii="Times New Roman" w:hAnsi="Times New Roman"/>
          <w:sz w:val="24"/>
          <w:szCs w:val="24"/>
        </w:rPr>
        <w:t>о;</w:t>
      </w:r>
    </w:p>
    <w:p w14:paraId="1D66842B"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w:t>
      </w:r>
      <w:r w:rsidRPr="00242199">
        <w:rPr>
          <w:rFonts w:ascii="Times New Roman" w:hAnsi="Times New Roman"/>
          <w:spacing w:val="-2"/>
          <w:sz w:val="24"/>
          <w:szCs w:val="24"/>
        </w:rPr>
        <w:t>к</w:t>
      </w:r>
      <w:r w:rsidRPr="00242199">
        <w:rPr>
          <w:rFonts w:ascii="Times New Roman" w:hAnsi="Times New Roman"/>
          <w:spacing w:val="1"/>
          <w:sz w:val="24"/>
          <w:szCs w:val="24"/>
        </w:rPr>
        <w:t>ры</w:t>
      </w:r>
      <w:r w:rsidRPr="00242199">
        <w:rPr>
          <w:rFonts w:ascii="Times New Roman" w:hAnsi="Times New Roman"/>
          <w:sz w:val="24"/>
          <w:szCs w:val="24"/>
        </w:rPr>
        <w:t>ватьс</w:t>
      </w:r>
      <w:r w:rsidRPr="00242199">
        <w:rPr>
          <w:rFonts w:ascii="Times New Roman" w:hAnsi="Times New Roman"/>
          <w:spacing w:val="-3"/>
          <w:sz w:val="24"/>
          <w:szCs w:val="24"/>
        </w:rPr>
        <w:t>м</w:t>
      </w:r>
      <w:r w:rsidRPr="00242199">
        <w:rPr>
          <w:rFonts w:ascii="Times New Roman" w:hAnsi="Times New Roman"/>
          <w:spacing w:val="1"/>
          <w:sz w:val="24"/>
          <w:szCs w:val="24"/>
        </w:rPr>
        <w:t>ы</w:t>
      </w:r>
      <w:r w:rsidRPr="00242199">
        <w:rPr>
          <w:rFonts w:ascii="Times New Roman" w:hAnsi="Times New Roman"/>
          <w:sz w:val="24"/>
          <w:szCs w:val="24"/>
        </w:rPr>
        <w:t>сл</w:t>
      </w:r>
      <w:r w:rsidRPr="00242199">
        <w:rPr>
          <w:rFonts w:ascii="Times New Roman" w:hAnsi="Times New Roman"/>
          <w:spacing w:val="-1"/>
          <w:sz w:val="24"/>
          <w:szCs w:val="24"/>
        </w:rPr>
        <w:t xml:space="preserve"> п</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ят</w:t>
      </w:r>
      <w:r w:rsidRPr="00242199">
        <w:rPr>
          <w:rFonts w:ascii="Times New Roman" w:hAnsi="Times New Roman"/>
          <w:spacing w:val="-1"/>
          <w:sz w:val="24"/>
          <w:szCs w:val="24"/>
        </w:rPr>
        <w:t>и</w:t>
      </w:r>
      <w:r w:rsidRPr="00242199">
        <w:rPr>
          <w:rFonts w:ascii="Times New Roman" w:hAnsi="Times New Roman"/>
          <w:sz w:val="24"/>
          <w:szCs w:val="24"/>
        </w:rPr>
        <w:t xml:space="preserve">й </w:t>
      </w:r>
      <w:r w:rsidRPr="00242199">
        <w:rPr>
          <w:rFonts w:ascii="Times New Roman" w:hAnsi="Times New Roman"/>
          <w:spacing w:val="-1"/>
          <w:sz w:val="24"/>
          <w:szCs w:val="24"/>
        </w:rPr>
        <w:t>«</w:t>
      </w:r>
      <w:r w:rsidRPr="00242199">
        <w:rPr>
          <w:rFonts w:ascii="Times New Roman" w:hAnsi="Times New Roman"/>
          <w:sz w:val="24"/>
          <w:szCs w:val="24"/>
        </w:rPr>
        <w:t>тепл</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2"/>
          <w:sz w:val="24"/>
          <w:szCs w:val="24"/>
        </w:rPr>
        <w:t>о</w:t>
      </w:r>
      <w:r w:rsidRPr="00242199">
        <w:rPr>
          <w:rFonts w:ascii="Times New Roman" w:hAnsi="Times New Roman"/>
          <w:sz w:val="24"/>
          <w:szCs w:val="24"/>
        </w:rPr>
        <w:t>й</w:t>
      </w:r>
      <w:r w:rsidRPr="00242199">
        <w:rPr>
          <w:rFonts w:ascii="Times New Roman" w:hAnsi="Times New Roman"/>
          <w:spacing w:val="-1"/>
          <w:sz w:val="24"/>
          <w:szCs w:val="24"/>
        </w:rPr>
        <w:t>э</w:t>
      </w:r>
      <w:r w:rsidRPr="00242199">
        <w:rPr>
          <w:rFonts w:ascii="Times New Roman" w:hAnsi="Times New Roman"/>
          <w:spacing w:val="-2"/>
          <w:sz w:val="24"/>
          <w:szCs w:val="24"/>
        </w:rPr>
        <w:t>ф</w:t>
      </w:r>
      <w:r w:rsidRPr="00242199">
        <w:rPr>
          <w:rFonts w:ascii="Times New Roman" w:hAnsi="Times New Roman"/>
          <w:sz w:val="24"/>
          <w:szCs w:val="24"/>
        </w:rPr>
        <w:t>фе</w:t>
      </w:r>
      <w:r w:rsidRPr="00242199">
        <w:rPr>
          <w:rFonts w:ascii="Times New Roman" w:hAnsi="Times New Roman"/>
          <w:spacing w:val="1"/>
          <w:sz w:val="24"/>
          <w:szCs w:val="24"/>
        </w:rPr>
        <w:t>к</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еак</w:t>
      </w:r>
      <w:r w:rsidRPr="00242199">
        <w:rPr>
          <w:rFonts w:ascii="Times New Roman" w:hAnsi="Times New Roman"/>
          <w:spacing w:val="-1"/>
          <w:sz w:val="24"/>
          <w:szCs w:val="24"/>
        </w:rPr>
        <w:t>ц</w:t>
      </w:r>
      <w:r w:rsidRPr="00242199">
        <w:rPr>
          <w:rFonts w:ascii="Times New Roman" w:hAnsi="Times New Roman"/>
          <w:spacing w:val="1"/>
          <w:sz w:val="24"/>
          <w:szCs w:val="24"/>
        </w:rPr>
        <w:t>ии</w:t>
      </w:r>
      <w:r w:rsidRPr="00242199">
        <w:rPr>
          <w:rFonts w:ascii="Times New Roman" w:hAnsi="Times New Roman"/>
          <w:spacing w:val="-1"/>
          <w:sz w:val="24"/>
          <w:szCs w:val="24"/>
        </w:rPr>
        <w:t>»</w:t>
      </w:r>
      <w:r w:rsidRPr="00242199">
        <w:rPr>
          <w:rFonts w:ascii="Times New Roman" w:hAnsi="Times New Roman"/>
          <w:sz w:val="24"/>
          <w:szCs w:val="24"/>
        </w:rPr>
        <w:t xml:space="preserve">, </w:t>
      </w:r>
      <w:r w:rsidRPr="00242199">
        <w:rPr>
          <w:rFonts w:ascii="Times New Roman" w:hAnsi="Times New Roman"/>
          <w:spacing w:val="-1"/>
          <w:sz w:val="24"/>
          <w:szCs w:val="24"/>
        </w:rPr>
        <w:t>«</w:t>
      </w:r>
      <w:r w:rsidRPr="00242199">
        <w:rPr>
          <w:rFonts w:ascii="Times New Roman" w:hAnsi="Times New Roman"/>
          <w:sz w:val="24"/>
          <w:szCs w:val="24"/>
        </w:rPr>
        <w:t>м</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z w:val="24"/>
          <w:szCs w:val="24"/>
        </w:rPr>
        <w:t>ярн</w:t>
      </w:r>
      <w:r w:rsidRPr="00242199">
        <w:rPr>
          <w:rFonts w:ascii="Times New Roman" w:hAnsi="Times New Roman"/>
          <w:spacing w:val="-1"/>
          <w:sz w:val="24"/>
          <w:szCs w:val="24"/>
        </w:rPr>
        <w:t>ы</w:t>
      </w:r>
      <w:r w:rsidRPr="00242199">
        <w:rPr>
          <w:rFonts w:ascii="Times New Roman" w:hAnsi="Times New Roman"/>
          <w:sz w:val="24"/>
          <w:szCs w:val="24"/>
        </w:rPr>
        <w:t>й</w:t>
      </w:r>
      <w:r w:rsidRPr="00242199">
        <w:rPr>
          <w:rFonts w:ascii="Times New Roman" w:hAnsi="Times New Roman"/>
          <w:spacing w:val="-2"/>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ъ</w:t>
      </w:r>
      <w:r w:rsidRPr="00242199">
        <w:rPr>
          <w:rFonts w:ascii="Times New Roman" w:hAnsi="Times New Roman"/>
          <w:sz w:val="24"/>
          <w:szCs w:val="24"/>
        </w:rPr>
        <w:t>ем»;</w:t>
      </w:r>
    </w:p>
    <w:p w14:paraId="00E91FFF"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lastRenderedPageBreak/>
        <w:t>х</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акт</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 xml:space="preserve">зовать </w:t>
      </w:r>
      <w:r w:rsidRPr="00242199">
        <w:rPr>
          <w:rFonts w:ascii="Times New Roman" w:hAnsi="Times New Roman"/>
          <w:spacing w:val="-3"/>
          <w:sz w:val="24"/>
          <w:szCs w:val="24"/>
        </w:rPr>
        <w:t>ф</w:t>
      </w:r>
      <w:r w:rsidRPr="00242199">
        <w:rPr>
          <w:rFonts w:ascii="Times New Roman" w:hAnsi="Times New Roman"/>
          <w:spacing w:val="-1"/>
          <w:sz w:val="24"/>
          <w:szCs w:val="24"/>
        </w:rPr>
        <w:t>и</w:t>
      </w:r>
      <w:r w:rsidRPr="00242199">
        <w:rPr>
          <w:rFonts w:ascii="Times New Roman" w:hAnsi="Times New Roman"/>
          <w:sz w:val="24"/>
          <w:szCs w:val="24"/>
        </w:rPr>
        <w:t>зич</w:t>
      </w:r>
      <w:r w:rsidRPr="00242199">
        <w:rPr>
          <w:rFonts w:ascii="Times New Roman" w:hAnsi="Times New Roman"/>
          <w:spacing w:val="1"/>
          <w:sz w:val="24"/>
          <w:szCs w:val="24"/>
        </w:rPr>
        <w:t>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еи </w:t>
      </w:r>
      <w:r w:rsidRPr="00242199">
        <w:rPr>
          <w:rFonts w:ascii="Times New Roman" w:hAnsi="Times New Roman"/>
          <w:spacing w:val="1"/>
          <w:sz w:val="24"/>
          <w:szCs w:val="24"/>
        </w:rPr>
        <w:t>хи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 с</w:t>
      </w:r>
      <w:r w:rsidRPr="00242199">
        <w:rPr>
          <w:rFonts w:ascii="Times New Roman" w:hAnsi="Times New Roman"/>
          <w:spacing w:val="-1"/>
          <w:sz w:val="24"/>
          <w:szCs w:val="24"/>
        </w:rPr>
        <w:t>во</w:t>
      </w:r>
      <w:r w:rsidRPr="00242199">
        <w:rPr>
          <w:rFonts w:ascii="Times New Roman" w:hAnsi="Times New Roman"/>
          <w:spacing w:val="1"/>
          <w:sz w:val="24"/>
          <w:szCs w:val="24"/>
        </w:rPr>
        <w:t>й</w:t>
      </w:r>
      <w:r w:rsidRPr="00242199">
        <w:rPr>
          <w:rFonts w:ascii="Times New Roman" w:hAnsi="Times New Roman"/>
          <w:sz w:val="24"/>
          <w:szCs w:val="24"/>
        </w:rPr>
        <w:t>ст</w:t>
      </w:r>
      <w:r w:rsidRPr="00242199">
        <w:rPr>
          <w:rFonts w:ascii="Times New Roman" w:hAnsi="Times New Roman"/>
          <w:spacing w:val="-3"/>
          <w:sz w:val="24"/>
          <w:szCs w:val="24"/>
        </w:rPr>
        <w:t>в</w:t>
      </w:r>
      <w:r w:rsidRPr="00242199">
        <w:rPr>
          <w:rFonts w:ascii="Times New Roman" w:hAnsi="Times New Roman"/>
          <w:sz w:val="24"/>
          <w:szCs w:val="24"/>
        </w:rPr>
        <w:t xml:space="preserve">а </w:t>
      </w:r>
      <w:r w:rsidRPr="00242199">
        <w:rPr>
          <w:rFonts w:ascii="Times New Roman" w:hAnsi="Times New Roman"/>
          <w:spacing w:val="-1"/>
          <w:sz w:val="24"/>
          <w:szCs w:val="24"/>
        </w:rPr>
        <w:t>в</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z w:val="24"/>
          <w:szCs w:val="24"/>
        </w:rPr>
        <w:t>ы;</w:t>
      </w:r>
    </w:p>
    <w:p w14:paraId="0A7D19DC"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w:t>
      </w:r>
      <w:r w:rsidRPr="00242199">
        <w:rPr>
          <w:rFonts w:ascii="Times New Roman" w:hAnsi="Times New Roman"/>
          <w:spacing w:val="-2"/>
          <w:sz w:val="24"/>
          <w:szCs w:val="24"/>
        </w:rPr>
        <w:t>к</w:t>
      </w:r>
      <w:r w:rsidRPr="00242199">
        <w:rPr>
          <w:rFonts w:ascii="Times New Roman" w:hAnsi="Times New Roman"/>
          <w:spacing w:val="1"/>
          <w:sz w:val="24"/>
          <w:szCs w:val="24"/>
        </w:rPr>
        <w:t>ры</w:t>
      </w:r>
      <w:r w:rsidRPr="00242199">
        <w:rPr>
          <w:rFonts w:ascii="Times New Roman" w:hAnsi="Times New Roman"/>
          <w:sz w:val="24"/>
          <w:szCs w:val="24"/>
        </w:rPr>
        <w:t>ватьс</w:t>
      </w:r>
      <w:r w:rsidRPr="00242199">
        <w:rPr>
          <w:rFonts w:ascii="Times New Roman" w:hAnsi="Times New Roman"/>
          <w:spacing w:val="-3"/>
          <w:sz w:val="24"/>
          <w:szCs w:val="24"/>
        </w:rPr>
        <w:t>м</w:t>
      </w:r>
      <w:r w:rsidRPr="00242199">
        <w:rPr>
          <w:rFonts w:ascii="Times New Roman" w:hAnsi="Times New Roman"/>
          <w:spacing w:val="1"/>
          <w:sz w:val="24"/>
          <w:szCs w:val="24"/>
        </w:rPr>
        <w:t>ы</w:t>
      </w:r>
      <w:r w:rsidRPr="00242199">
        <w:rPr>
          <w:rFonts w:ascii="Times New Roman" w:hAnsi="Times New Roman"/>
          <w:sz w:val="24"/>
          <w:szCs w:val="24"/>
        </w:rPr>
        <w:t>сл</w:t>
      </w:r>
      <w:r w:rsidRPr="00242199">
        <w:rPr>
          <w:rFonts w:ascii="Times New Roman" w:hAnsi="Times New Roman"/>
          <w:spacing w:val="-1"/>
          <w:sz w:val="24"/>
          <w:szCs w:val="24"/>
        </w:rPr>
        <w:t xml:space="preserve"> п</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ят</w:t>
      </w:r>
      <w:r w:rsidRPr="00242199">
        <w:rPr>
          <w:rFonts w:ascii="Times New Roman" w:hAnsi="Times New Roman"/>
          <w:spacing w:val="1"/>
          <w:sz w:val="24"/>
          <w:szCs w:val="24"/>
        </w:rPr>
        <w:t>и</w:t>
      </w:r>
      <w:r w:rsidRPr="00242199">
        <w:rPr>
          <w:rFonts w:ascii="Times New Roman" w:hAnsi="Times New Roman"/>
          <w:sz w:val="24"/>
          <w:szCs w:val="24"/>
        </w:rPr>
        <w:t xml:space="preserve">я </w:t>
      </w:r>
      <w:r w:rsidRPr="00242199">
        <w:rPr>
          <w:rFonts w:ascii="Times New Roman" w:hAnsi="Times New Roman"/>
          <w:spacing w:val="-1"/>
          <w:sz w:val="24"/>
          <w:szCs w:val="24"/>
        </w:rPr>
        <w:t>«</w:t>
      </w:r>
      <w:r w:rsidRPr="00242199">
        <w:rPr>
          <w:rFonts w:ascii="Times New Roman" w:hAnsi="Times New Roman"/>
          <w:spacing w:val="1"/>
          <w:sz w:val="24"/>
          <w:szCs w:val="24"/>
        </w:rPr>
        <w:t>р</w:t>
      </w:r>
      <w:r w:rsidRPr="00242199">
        <w:rPr>
          <w:rFonts w:ascii="Times New Roman" w:hAnsi="Times New Roman"/>
          <w:sz w:val="24"/>
          <w:szCs w:val="24"/>
        </w:rPr>
        <w:t>аств</w:t>
      </w:r>
      <w:r w:rsidRPr="00242199">
        <w:rPr>
          <w:rFonts w:ascii="Times New Roman" w:hAnsi="Times New Roman"/>
          <w:spacing w:val="-2"/>
          <w:sz w:val="24"/>
          <w:szCs w:val="24"/>
        </w:rPr>
        <w:t>о</w:t>
      </w:r>
      <w:r w:rsidRPr="00242199">
        <w:rPr>
          <w:rFonts w:ascii="Times New Roman" w:hAnsi="Times New Roman"/>
          <w:spacing w:val="1"/>
          <w:sz w:val="24"/>
          <w:szCs w:val="24"/>
        </w:rPr>
        <w:t>р</w:t>
      </w:r>
      <w:r w:rsidRPr="00242199">
        <w:rPr>
          <w:rFonts w:ascii="Times New Roman" w:hAnsi="Times New Roman"/>
          <w:sz w:val="24"/>
          <w:szCs w:val="24"/>
        </w:rPr>
        <w:t>»;</w:t>
      </w:r>
    </w:p>
    <w:p w14:paraId="7C55C471"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вы</w:t>
      </w:r>
      <w:r w:rsidRPr="00242199">
        <w:rPr>
          <w:rFonts w:ascii="Times New Roman" w:hAnsi="Times New Roman"/>
          <w:spacing w:val="-1"/>
          <w:sz w:val="24"/>
          <w:szCs w:val="24"/>
        </w:rPr>
        <w:t>ч</w:t>
      </w:r>
      <w:r w:rsidRPr="00242199">
        <w:rPr>
          <w:rFonts w:ascii="Times New Roman" w:hAnsi="Times New Roman"/>
          <w:spacing w:val="1"/>
          <w:sz w:val="24"/>
          <w:szCs w:val="24"/>
        </w:rPr>
        <w:t>и</w:t>
      </w:r>
      <w:r w:rsidRPr="00242199">
        <w:rPr>
          <w:rFonts w:ascii="Times New Roman" w:hAnsi="Times New Roman"/>
          <w:sz w:val="24"/>
          <w:szCs w:val="24"/>
        </w:rPr>
        <w:t>слятьмас</w:t>
      </w:r>
      <w:r w:rsidRPr="00242199">
        <w:rPr>
          <w:rFonts w:ascii="Times New Roman" w:hAnsi="Times New Roman"/>
          <w:spacing w:val="-3"/>
          <w:sz w:val="24"/>
          <w:szCs w:val="24"/>
        </w:rPr>
        <w:t>с</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4"/>
          <w:sz w:val="24"/>
          <w:szCs w:val="24"/>
        </w:rPr>
        <w:t>у</w:t>
      </w:r>
      <w:r w:rsidRPr="00242199">
        <w:rPr>
          <w:rFonts w:ascii="Times New Roman" w:hAnsi="Times New Roman"/>
          <w:sz w:val="24"/>
          <w:szCs w:val="24"/>
        </w:rPr>
        <w:t>ю д</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z w:val="24"/>
          <w:szCs w:val="24"/>
        </w:rPr>
        <w:t>ю растворенного вещест</w:t>
      </w:r>
      <w:r w:rsidRPr="00242199">
        <w:rPr>
          <w:rFonts w:ascii="Times New Roman" w:hAnsi="Times New Roman"/>
          <w:spacing w:val="-1"/>
          <w:sz w:val="24"/>
          <w:szCs w:val="24"/>
        </w:rPr>
        <w:t>в</w:t>
      </w:r>
      <w:r w:rsidRPr="00242199">
        <w:rPr>
          <w:rFonts w:ascii="Times New Roman" w:hAnsi="Times New Roman"/>
          <w:sz w:val="24"/>
          <w:szCs w:val="24"/>
        </w:rPr>
        <w:t>а вр</w:t>
      </w:r>
      <w:r w:rsidRPr="00242199">
        <w:rPr>
          <w:rFonts w:ascii="Times New Roman" w:hAnsi="Times New Roman"/>
          <w:spacing w:val="-2"/>
          <w:sz w:val="24"/>
          <w:szCs w:val="24"/>
        </w:rPr>
        <w:t>а</w:t>
      </w:r>
      <w:r w:rsidRPr="00242199">
        <w:rPr>
          <w:rFonts w:ascii="Times New Roman" w:hAnsi="Times New Roman"/>
          <w:sz w:val="24"/>
          <w:szCs w:val="24"/>
        </w:rPr>
        <w:t>ств</w:t>
      </w:r>
      <w:r w:rsidRPr="00242199">
        <w:rPr>
          <w:rFonts w:ascii="Times New Roman" w:hAnsi="Times New Roman"/>
          <w:spacing w:val="-2"/>
          <w:sz w:val="24"/>
          <w:szCs w:val="24"/>
        </w:rPr>
        <w:t>о</w:t>
      </w:r>
      <w:r w:rsidRPr="00242199">
        <w:rPr>
          <w:rFonts w:ascii="Times New Roman" w:hAnsi="Times New Roman"/>
          <w:spacing w:val="1"/>
          <w:sz w:val="24"/>
          <w:szCs w:val="24"/>
        </w:rPr>
        <w:t>р</w:t>
      </w:r>
      <w:r w:rsidRPr="00242199">
        <w:rPr>
          <w:rFonts w:ascii="Times New Roman" w:hAnsi="Times New Roman"/>
          <w:sz w:val="24"/>
          <w:szCs w:val="24"/>
        </w:rPr>
        <w:t>е;</w:t>
      </w:r>
    </w:p>
    <w:p w14:paraId="015E1F40"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приготовлятьр</w:t>
      </w:r>
      <w:r w:rsidRPr="00242199">
        <w:rPr>
          <w:rFonts w:ascii="Times New Roman" w:hAnsi="Times New Roman"/>
          <w:sz w:val="24"/>
          <w:szCs w:val="24"/>
        </w:rPr>
        <w:t>аст</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 xml:space="preserve">ыс </w:t>
      </w:r>
      <w:r w:rsidRPr="00242199">
        <w:rPr>
          <w:rFonts w:ascii="Times New Roman" w:hAnsi="Times New Roman"/>
          <w:spacing w:val="1"/>
          <w:sz w:val="24"/>
          <w:szCs w:val="24"/>
        </w:rPr>
        <w:t>о</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z w:val="24"/>
          <w:szCs w:val="24"/>
        </w:rPr>
        <w:t>еле</w:t>
      </w:r>
      <w:r w:rsidRPr="00242199">
        <w:rPr>
          <w:rFonts w:ascii="Times New Roman" w:hAnsi="Times New Roman"/>
          <w:spacing w:val="-2"/>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йм</w:t>
      </w:r>
      <w:r w:rsidRPr="00242199">
        <w:rPr>
          <w:rFonts w:ascii="Times New Roman" w:hAnsi="Times New Roman"/>
          <w:spacing w:val="-3"/>
          <w:sz w:val="24"/>
          <w:szCs w:val="24"/>
        </w:rPr>
        <w:t>а</w:t>
      </w:r>
      <w:r w:rsidRPr="00242199">
        <w:rPr>
          <w:rFonts w:ascii="Times New Roman" w:hAnsi="Times New Roman"/>
          <w:sz w:val="24"/>
          <w:szCs w:val="24"/>
        </w:rPr>
        <w:t>с</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z w:val="24"/>
          <w:szCs w:val="24"/>
        </w:rPr>
        <w:t>вой</w:t>
      </w:r>
      <w:r w:rsidRPr="00242199">
        <w:rPr>
          <w:rFonts w:ascii="Times New Roman" w:hAnsi="Times New Roman"/>
          <w:spacing w:val="1"/>
          <w:sz w:val="24"/>
          <w:szCs w:val="24"/>
        </w:rPr>
        <w:t>до</w:t>
      </w:r>
      <w:r w:rsidRPr="00242199">
        <w:rPr>
          <w:rFonts w:ascii="Times New Roman" w:hAnsi="Times New Roman"/>
          <w:spacing w:val="-1"/>
          <w:sz w:val="24"/>
          <w:szCs w:val="24"/>
        </w:rPr>
        <w:t>л</w:t>
      </w:r>
      <w:r w:rsidRPr="00242199">
        <w:rPr>
          <w:rFonts w:ascii="Times New Roman" w:hAnsi="Times New Roman"/>
          <w:spacing w:val="-2"/>
          <w:sz w:val="24"/>
          <w:szCs w:val="24"/>
        </w:rPr>
        <w:t>е</w:t>
      </w:r>
      <w:r w:rsidRPr="00242199">
        <w:rPr>
          <w:rFonts w:ascii="Times New Roman" w:hAnsi="Times New Roman"/>
          <w:sz w:val="24"/>
          <w:szCs w:val="24"/>
        </w:rPr>
        <w:t xml:space="preserve">й </w:t>
      </w:r>
      <w:r w:rsidRPr="00242199">
        <w:rPr>
          <w:rFonts w:ascii="Times New Roman" w:hAnsi="Times New Roman"/>
          <w:spacing w:val="1"/>
          <w:sz w:val="24"/>
          <w:szCs w:val="24"/>
        </w:rPr>
        <w:t>р</w:t>
      </w:r>
      <w:r w:rsidRPr="00242199">
        <w:rPr>
          <w:rFonts w:ascii="Times New Roman" w:hAnsi="Times New Roman"/>
          <w:sz w:val="24"/>
          <w:szCs w:val="24"/>
        </w:rPr>
        <w:t>аст</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pacing w:val="-2"/>
          <w:sz w:val="24"/>
          <w:szCs w:val="24"/>
        </w:rPr>
        <w:t>г</w:t>
      </w:r>
      <w:r w:rsidRPr="00242199">
        <w:rPr>
          <w:rFonts w:ascii="Times New Roman" w:hAnsi="Times New Roman"/>
          <w:sz w:val="24"/>
          <w:szCs w:val="24"/>
        </w:rPr>
        <w:t>о</w:t>
      </w:r>
      <w:r w:rsidRPr="00242199">
        <w:rPr>
          <w:rFonts w:ascii="Times New Roman" w:hAnsi="Times New Roman"/>
          <w:spacing w:val="-1"/>
          <w:sz w:val="24"/>
          <w:szCs w:val="24"/>
        </w:rPr>
        <w:t>в</w:t>
      </w:r>
      <w:r w:rsidRPr="00242199">
        <w:rPr>
          <w:rFonts w:ascii="Times New Roman" w:hAnsi="Times New Roman"/>
          <w:sz w:val="24"/>
          <w:szCs w:val="24"/>
        </w:rPr>
        <w:t>ещ</w:t>
      </w:r>
      <w:r w:rsidRPr="00242199">
        <w:rPr>
          <w:rFonts w:ascii="Times New Roman" w:hAnsi="Times New Roman"/>
          <w:spacing w:val="-2"/>
          <w:sz w:val="24"/>
          <w:szCs w:val="24"/>
        </w:rPr>
        <w:t>е</w:t>
      </w:r>
      <w:r w:rsidRPr="00242199">
        <w:rPr>
          <w:rFonts w:ascii="Times New Roman" w:hAnsi="Times New Roman"/>
          <w:sz w:val="24"/>
          <w:szCs w:val="24"/>
        </w:rPr>
        <w:t>ства;</w:t>
      </w:r>
    </w:p>
    <w:p w14:paraId="12E17D3F"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н</w:t>
      </w:r>
      <w:r w:rsidRPr="00242199">
        <w:rPr>
          <w:rFonts w:ascii="Times New Roman" w:hAnsi="Times New Roman"/>
          <w:sz w:val="24"/>
          <w:szCs w:val="24"/>
        </w:rPr>
        <w:t>азыватьсо</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pacing w:val="1"/>
          <w:sz w:val="24"/>
          <w:szCs w:val="24"/>
        </w:rPr>
        <w:t>ин</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 из</w:t>
      </w:r>
      <w:r w:rsidRPr="00242199">
        <w:rPr>
          <w:rFonts w:ascii="Times New Roman" w:hAnsi="Times New Roman"/>
          <w:spacing w:val="-3"/>
          <w:sz w:val="24"/>
          <w:szCs w:val="24"/>
        </w:rPr>
        <w:t>у</w:t>
      </w:r>
      <w:r w:rsidRPr="00242199">
        <w:rPr>
          <w:rFonts w:ascii="Times New Roman" w:hAnsi="Times New Roman"/>
          <w:sz w:val="24"/>
          <w:szCs w:val="24"/>
        </w:rPr>
        <w:t>че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х класс</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ор</w:t>
      </w:r>
      <w:r w:rsidRPr="00242199">
        <w:rPr>
          <w:rFonts w:ascii="Times New Roman" w:hAnsi="Times New Roman"/>
          <w:spacing w:val="-2"/>
          <w:sz w:val="24"/>
          <w:szCs w:val="24"/>
        </w:rPr>
        <w:t>г</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ск</w:t>
      </w:r>
      <w:r w:rsidRPr="00242199">
        <w:rPr>
          <w:rFonts w:ascii="Times New Roman" w:hAnsi="Times New Roman"/>
          <w:spacing w:val="-1"/>
          <w:sz w:val="24"/>
          <w:szCs w:val="24"/>
        </w:rPr>
        <w:t>и</w:t>
      </w:r>
      <w:r w:rsidRPr="00242199">
        <w:rPr>
          <w:rFonts w:ascii="Times New Roman" w:hAnsi="Times New Roman"/>
          <w:sz w:val="24"/>
          <w:szCs w:val="24"/>
        </w:rPr>
        <w:t>х</w:t>
      </w:r>
      <w:r w:rsidRPr="00242199">
        <w:rPr>
          <w:rFonts w:ascii="Times New Roman" w:hAnsi="Times New Roman"/>
          <w:spacing w:val="-1"/>
          <w:sz w:val="24"/>
          <w:szCs w:val="24"/>
        </w:rPr>
        <w:t>в</w:t>
      </w:r>
      <w:r w:rsidRPr="00242199">
        <w:rPr>
          <w:rFonts w:ascii="Times New Roman" w:hAnsi="Times New Roman"/>
          <w:sz w:val="24"/>
          <w:szCs w:val="24"/>
        </w:rPr>
        <w:t>еществ;</w:t>
      </w:r>
    </w:p>
    <w:p w14:paraId="6F8E86B1"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х</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акт</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 xml:space="preserve">зовать </w:t>
      </w:r>
      <w:r w:rsidRPr="00242199">
        <w:rPr>
          <w:rFonts w:ascii="Times New Roman" w:hAnsi="Times New Roman"/>
          <w:spacing w:val="-3"/>
          <w:sz w:val="24"/>
          <w:szCs w:val="24"/>
        </w:rPr>
        <w:t>ф</w:t>
      </w:r>
      <w:r w:rsidRPr="00242199">
        <w:rPr>
          <w:rFonts w:ascii="Times New Roman" w:hAnsi="Times New Roman"/>
          <w:spacing w:val="-1"/>
          <w:sz w:val="24"/>
          <w:szCs w:val="24"/>
        </w:rPr>
        <w:t>и</w:t>
      </w:r>
      <w:r w:rsidRPr="00242199">
        <w:rPr>
          <w:rFonts w:ascii="Times New Roman" w:hAnsi="Times New Roman"/>
          <w:sz w:val="24"/>
          <w:szCs w:val="24"/>
        </w:rPr>
        <w:t>зич</w:t>
      </w:r>
      <w:r w:rsidRPr="00242199">
        <w:rPr>
          <w:rFonts w:ascii="Times New Roman" w:hAnsi="Times New Roman"/>
          <w:spacing w:val="1"/>
          <w:sz w:val="24"/>
          <w:szCs w:val="24"/>
        </w:rPr>
        <w:t>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еи </w:t>
      </w:r>
      <w:r w:rsidRPr="00242199">
        <w:rPr>
          <w:rFonts w:ascii="Times New Roman" w:hAnsi="Times New Roman"/>
          <w:spacing w:val="1"/>
          <w:sz w:val="24"/>
          <w:szCs w:val="24"/>
        </w:rPr>
        <w:t>хи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 с</w:t>
      </w:r>
      <w:r w:rsidRPr="00242199">
        <w:rPr>
          <w:rFonts w:ascii="Times New Roman" w:hAnsi="Times New Roman"/>
          <w:spacing w:val="-1"/>
          <w:sz w:val="24"/>
          <w:szCs w:val="24"/>
        </w:rPr>
        <w:t>во</w:t>
      </w:r>
      <w:r w:rsidRPr="00242199">
        <w:rPr>
          <w:rFonts w:ascii="Times New Roman" w:hAnsi="Times New Roman"/>
          <w:spacing w:val="1"/>
          <w:sz w:val="24"/>
          <w:szCs w:val="24"/>
        </w:rPr>
        <w:t>й</w:t>
      </w:r>
      <w:r w:rsidRPr="00242199">
        <w:rPr>
          <w:rFonts w:ascii="Times New Roman" w:hAnsi="Times New Roman"/>
          <w:sz w:val="24"/>
          <w:szCs w:val="24"/>
        </w:rPr>
        <w:t>ст</w:t>
      </w:r>
      <w:r w:rsidRPr="00242199">
        <w:rPr>
          <w:rFonts w:ascii="Times New Roman" w:hAnsi="Times New Roman"/>
          <w:spacing w:val="-3"/>
          <w:sz w:val="24"/>
          <w:szCs w:val="24"/>
        </w:rPr>
        <w:t>в</w:t>
      </w:r>
      <w:r w:rsidRPr="00242199">
        <w:rPr>
          <w:rFonts w:ascii="Times New Roman" w:hAnsi="Times New Roman"/>
          <w:sz w:val="24"/>
          <w:szCs w:val="24"/>
        </w:rPr>
        <w:t>а о</w:t>
      </w:r>
      <w:r w:rsidRPr="00242199">
        <w:rPr>
          <w:rFonts w:ascii="Times New Roman" w:hAnsi="Times New Roman"/>
          <w:spacing w:val="1"/>
          <w:sz w:val="24"/>
          <w:szCs w:val="24"/>
        </w:rPr>
        <w:t>с</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х класс</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ор</w:t>
      </w:r>
      <w:r w:rsidRPr="00242199">
        <w:rPr>
          <w:rFonts w:ascii="Times New Roman" w:hAnsi="Times New Roman"/>
          <w:spacing w:val="-2"/>
          <w:sz w:val="24"/>
          <w:szCs w:val="24"/>
        </w:rPr>
        <w:t>г</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ск</w:t>
      </w:r>
      <w:r w:rsidRPr="00242199">
        <w:rPr>
          <w:rFonts w:ascii="Times New Roman" w:hAnsi="Times New Roman"/>
          <w:spacing w:val="-1"/>
          <w:sz w:val="24"/>
          <w:szCs w:val="24"/>
        </w:rPr>
        <w:t>и</w:t>
      </w:r>
      <w:r w:rsidRPr="00242199">
        <w:rPr>
          <w:rFonts w:ascii="Times New Roman" w:hAnsi="Times New Roman"/>
          <w:sz w:val="24"/>
          <w:szCs w:val="24"/>
        </w:rPr>
        <w:t>х</w:t>
      </w:r>
      <w:r w:rsidRPr="00242199">
        <w:rPr>
          <w:rFonts w:ascii="Times New Roman" w:hAnsi="Times New Roman"/>
          <w:spacing w:val="-1"/>
          <w:sz w:val="24"/>
          <w:szCs w:val="24"/>
        </w:rPr>
        <w:t>в</w:t>
      </w:r>
      <w:r w:rsidRPr="00242199">
        <w:rPr>
          <w:rFonts w:ascii="Times New Roman" w:hAnsi="Times New Roman"/>
          <w:sz w:val="24"/>
          <w:szCs w:val="24"/>
        </w:rPr>
        <w:t>ещест</w:t>
      </w:r>
      <w:r w:rsidRPr="00242199">
        <w:rPr>
          <w:rFonts w:ascii="Times New Roman" w:hAnsi="Times New Roman"/>
          <w:spacing w:val="-3"/>
          <w:sz w:val="24"/>
          <w:szCs w:val="24"/>
        </w:rPr>
        <w:t>в</w:t>
      </w:r>
      <w:r w:rsidRPr="00242199">
        <w:rPr>
          <w:rFonts w:ascii="Times New Roman" w:hAnsi="Times New Roman"/>
          <w:sz w:val="24"/>
          <w:szCs w:val="24"/>
        </w:rPr>
        <w:t xml:space="preserve">: </w:t>
      </w:r>
      <w:r w:rsidRPr="00242199">
        <w:rPr>
          <w:rFonts w:ascii="Times New Roman" w:hAnsi="Times New Roman"/>
          <w:spacing w:val="1"/>
          <w:sz w:val="24"/>
          <w:szCs w:val="24"/>
        </w:rPr>
        <w:t>о</w:t>
      </w:r>
      <w:r w:rsidRPr="00242199">
        <w:rPr>
          <w:rFonts w:ascii="Times New Roman" w:hAnsi="Times New Roman"/>
          <w:sz w:val="24"/>
          <w:szCs w:val="24"/>
        </w:rPr>
        <w:t>к</w:t>
      </w:r>
      <w:r w:rsidRPr="00242199">
        <w:rPr>
          <w:rFonts w:ascii="Times New Roman" w:hAnsi="Times New Roman"/>
          <w:spacing w:val="-2"/>
          <w:sz w:val="24"/>
          <w:szCs w:val="24"/>
        </w:rPr>
        <w:t>с</w:t>
      </w:r>
      <w:r w:rsidRPr="00242199">
        <w:rPr>
          <w:rFonts w:ascii="Times New Roman" w:hAnsi="Times New Roman"/>
          <w:spacing w:val="1"/>
          <w:sz w:val="24"/>
          <w:szCs w:val="24"/>
        </w:rPr>
        <w:t>и</w:t>
      </w:r>
      <w:r w:rsidRPr="00242199">
        <w:rPr>
          <w:rFonts w:ascii="Times New Roman" w:hAnsi="Times New Roman"/>
          <w:spacing w:val="-1"/>
          <w:sz w:val="24"/>
          <w:szCs w:val="24"/>
        </w:rPr>
        <w:t>д</w:t>
      </w:r>
      <w:r w:rsidRPr="00242199">
        <w:rPr>
          <w:rFonts w:ascii="Times New Roman" w:hAnsi="Times New Roman"/>
          <w:spacing w:val="1"/>
          <w:sz w:val="24"/>
          <w:szCs w:val="24"/>
        </w:rPr>
        <w:t>о</w:t>
      </w:r>
      <w:r w:rsidRPr="00242199">
        <w:rPr>
          <w:rFonts w:ascii="Times New Roman" w:hAnsi="Times New Roman"/>
          <w:sz w:val="24"/>
          <w:szCs w:val="24"/>
        </w:rPr>
        <w:t>в,к</w:t>
      </w:r>
      <w:r w:rsidRPr="00242199">
        <w:rPr>
          <w:rFonts w:ascii="Times New Roman" w:hAnsi="Times New Roman"/>
          <w:spacing w:val="-2"/>
          <w:sz w:val="24"/>
          <w:szCs w:val="24"/>
        </w:rPr>
        <w:t>и</w:t>
      </w:r>
      <w:r w:rsidRPr="00242199">
        <w:rPr>
          <w:rFonts w:ascii="Times New Roman" w:hAnsi="Times New Roman"/>
          <w:sz w:val="24"/>
          <w:szCs w:val="24"/>
        </w:rPr>
        <w:t>слот,</w:t>
      </w:r>
      <w:r w:rsidRPr="00242199">
        <w:rPr>
          <w:rFonts w:ascii="Times New Roman" w:hAnsi="Times New Roman"/>
          <w:spacing w:val="-1"/>
          <w:sz w:val="24"/>
          <w:szCs w:val="24"/>
        </w:rPr>
        <w:t xml:space="preserve"> о</w:t>
      </w:r>
      <w:r w:rsidRPr="00242199">
        <w:rPr>
          <w:rFonts w:ascii="Times New Roman" w:hAnsi="Times New Roman"/>
          <w:spacing w:val="-2"/>
          <w:sz w:val="24"/>
          <w:szCs w:val="24"/>
        </w:rPr>
        <w:t>с</w:t>
      </w:r>
      <w:r w:rsidRPr="00242199">
        <w:rPr>
          <w:rFonts w:ascii="Times New Roman" w:hAnsi="Times New Roman"/>
          <w:spacing w:val="1"/>
          <w:sz w:val="24"/>
          <w:szCs w:val="24"/>
        </w:rPr>
        <w:t>но</w:t>
      </w:r>
      <w:r w:rsidRPr="00242199">
        <w:rPr>
          <w:rFonts w:ascii="Times New Roman" w:hAnsi="Times New Roman"/>
          <w:sz w:val="24"/>
          <w:szCs w:val="24"/>
        </w:rPr>
        <w:t>в</w:t>
      </w:r>
      <w:r w:rsidRPr="00242199">
        <w:rPr>
          <w:rFonts w:ascii="Times New Roman" w:hAnsi="Times New Roman"/>
          <w:spacing w:val="-3"/>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pacing w:val="1"/>
          <w:sz w:val="24"/>
          <w:szCs w:val="24"/>
        </w:rPr>
        <w:t>й</w:t>
      </w:r>
      <w:r w:rsidRPr="00242199">
        <w:rPr>
          <w:rFonts w:ascii="Times New Roman" w:hAnsi="Times New Roman"/>
          <w:sz w:val="24"/>
          <w:szCs w:val="24"/>
        </w:rPr>
        <w:t>, с</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z w:val="24"/>
          <w:szCs w:val="24"/>
        </w:rPr>
        <w:t>ей;</w:t>
      </w:r>
    </w:p>
    <w:p w14:paraId="49D23178"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о</w:t>
      </w:r>
      <w:r w:rsidRPr="00242199">
        <w:rPr>
          <w:rFonts w:ascii="Times New Roman" w:hAnsi="Times New Roman"/>
          <w:spacing w:val="1"/>
          <w:sz w:val="24"/>
          <w:szCs w:val="24"/>
        </w:rPr>
        <w:t>пр</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z w:val="24"/>
          <w:szCs w:val="24"/>
        </w:rPr>
        <w:t>елять</w:t>
      </w:r>
      <w:r w:rsidRPr="00242199">
        <w:rPr>
          <w:rFonts w:ascii="Times New Roman" w:hAnsi="Times New Roman"/>
          <w:spacing w:val="-2"/>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ин</w:t>
      </w:r>
      <w:r w:rsidRPr="00242199">
        <w:rPr>
          <w:rFonts w:ascii="Times New Roman" w:hAnsi="Times New Roman"/>
          <w:spacing w:val="-2"/>
          <w:sz w:val="24"/>
          <w:szCs w:val="24"/>
        </w:rPr>
        <w:t>а</w:t>
      </w:r>
      <w:r w:rsidRPr="00242199">
        <w:rPr>
          <w:rFonts w:ascii="Times New Roman" w:hAnsi="Times New Roman"/>
          <w:spacing w:val="-1"/>
          <w:sz w:val="24"/>
          <w:szCs w:val="24"/>
        </w:rPr>
        <w:t>дл</w:t>
      </w:r>
      <w:r w:rsidRPr="00242199">
        <w:rPr>
          <w:rFonts w:ascii="Times New Roman" w:hAnsi="Times New Roman"/>
          <w:sz w:val="24"/>
          <w:szCs w:val="24"/>
        </w:rPr>
        <w:t>еж</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 xml:space="preserve">сть веществк </w:t>
      </w:r>
      <w:r w:rsidRPr="00242199">
        <w:rPr>
          <w:rFonts w:ascii="Times New Roman" w:hAnsi="Times New Roman"/>
          <w:spacing w:val="-1"/>
          <w:sz w:val="24"/>
          <w:szCs w:val="24"/>
        </w:rPr>
        <w:t>о</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1"/>
          <w:sz w:val="24"/>
          <w:szCs w:val="24"/>
        </w:rPr>
        <w:t>д</w:t>
      </w:r>
      <w:r w:rsidRPr="00242199">
        <w:rPr>
          <w:rFonts w:ascii="Times New Roman" w:hAnsi="Times New Roman"/>
          <w:sz w:val="24"/>
          <w:szCs w:val="24"/>
        </w:rPr>
        <w:t>ел</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мук</w:t>
      </w:r>
      <w:r w:rsidRPr="00242199">
        <w:rPr>
          <w:rFonts w:ascii="Times New Roman" w:hAnsi="Times New Roman"/>
          <w:spacing w:val="-1"/>
          <w:sz w:val="24"/>
          <w:szCs w:val="24"/>
        </w:rPr>
        <w:t>л</w:t>
      </w:r>
      <w:r w:rsidRPr="00242199">
        <w:rPr>
          <w:rFonts w:ascii="Times New Roman" w:hAnsi="Times New Roman"/>
          <w:sz w:val="24"/>
          <w:szCs w:val="24"/>
        </w:rPr>
        <w:t>ассу с</w:t>
      </w:r>
      <w:r w:rsidRPr="00242199">
        <w:rPr>
          <w:rFonts w:ascii="Times New Roman" w:hAnsi="Times New Roman"/>
          <w:spacing w:val="1"/>
          <w:sz w:val="24"/>
          <w:szCs w:val="24"/>
        </w:rPr>
        <w:t>о</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й;</w:t>
      </w:r>
    </w:p>
    <w:p w14:paraId="1FC09FE3"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z w:val="24"/>
          <w:szCs w:val="24"/>
        </w:rPr>
        <w:t>став</w:t>
      </w:r>
      <w:r w:rsidRPr="00242199">
        <w:rPr>
          <w:rFonts w:ascii="Times New Roman" w:hAnsi="Times New Roman"/>
          <w:spacing w:val="-1"/>
          <w:sz w:val="24"/>
          <w:szCs w:val="24"/>
        </w:rPr>
        <w:t>л</w:t>
      </w:r>
      <w:r w:rsidRPr="00242199">
        <w:rPr>
          <w:rFonts w:ascii="Times New Roman" w:hAnsi="Times New Roman"/>
          <w:sz w:val="24"/>
          <w:szCs w:val="24"/>
        </w:rPr>
        <w:t>ять</w:t>
      </w:r>
      <w:r w:rsidRPr="00242199">
        <w:rPr>
          <w:rFonts w:ascii="Times New Roman" w:hAnsi="Times New Roman"/>
          <w:spacing w:val="-2"/>
          <w:sz w:val="24"/>
          <w:szCs w:val="24"/>
        </w:rPr>
        <w:t>ф</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м</w:t>
      </w:r>
      <w:r w:rsidRPr="00242199">
        <w:rPr>
          <w:rFonts w:ascii="Times New Roman" w:hAnsi="Times New Roman"/>
          <w:spacing w:val="-4"/>
          <w:sz w:val="24"/>
          <w:szCs w:val="24"/>
        </w:rPr>
        <w:t>у</w:t>
      </w:r>
      <w:r w:rsidRPr="00242199">
        <w:rPr>
          <w:rFonts w:ascii="Times New Roman" w:hAnsi="Times New Roman"/>
          <w:spacing w:val="1"/>
          <w:sz w:val="24"/>
          <w:szCs w:val="24"/>
        </w:rPr>
        <w:t>л</w:t>
      </w:r>
      <w:r w:rsidRPr="00242199">
        <w:rPr>
          <w:rFonts w:ascii="Times New Roman" w:hAnsi="Times New Roman"/>
          <w:sz w:val="24"/>
          <w:szCs w:val="24"/>
        </w:rPr>
        <w:t xml:space="preserve">ы </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г</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х</w:t>
      </w:r>
      <w:r w:rsidRPr="00242199">
        <w:rPr>
          <w:rFonts w:ascii="Times New Roman" w:hAnsi="Times New Roman"/>
          <w:spacing w:val="-3"/>
          <w:sz w:val="24"/>
          <w:szCs w:val="24"/>
        </w:rPr>
        <w:t>с</w:t>
      </w:r>
      <w:r w:rsidRPr="00242199">
        <w:rPr>
          <w:rFonts w:ascii="Times New Roman" w:hAnsi="Times New Roman"/>
          <w:spacing w:val="1"/>
          <w:sz w:val="24"/>
          <w:szCs w:val="24"/>
        </w:rPr>
        <w:t>о</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й </w:t>
      </w:r>
      <w:r w:rsidRPr="00242199">
        <w:rPr>
          <w:rFonts w:ascii="Times New Roman" w:hAnsi="Times New Roman"/>
          <w:spacing w:val="1"/>
          <w:sz w:val="24"/>
          <w:szCs w:val="24"/>
        </w:rPr>
        <w:t>и</w:t>
      </w:r>
      <w:r w:rsidRPr="00242199">
        <w:rPr>
          <w:rFonts w:ascii="Times New Roman" w:hAnsi="Times New Roman"/>
          <w:sz w:val="24"/>
          <w:szCs w:val="24"/>
        </w:rPr>
        <w:t>з</w:t>
      </w:r>
      <w:r w:rsidRPr="00242199">
        <w:rPr>
          <w:rFonts w:ascii="Times New Roman" w:hAnsi="Times New Roman"/>
          <w:spacing w:val="-4"/>
          <w:sz w:val="24"/>
          <w:szCs w:val="24"/>
        </w:rPr>
        <w:t>у</w:t>
      </w:r>
      <w:r w:rsidRPr="00242199">
        <w:rPr>
          <w:rFonts w:ascii="Times New Roman" w:hAnsi="Times New Roman"/>
          <w:sz w:val="24"/>
          <w:szCs w:val="24"/>
        </w:rPr>
        <w:t>че</w:t>
      </w:r>
      <w:r w:rsidRPr="00242199">
        <w:rPr>
          <w:rFonts w:ascii="Times New Roman" w:hAnsi="Times New Roman"/>
          <w:spacing w:val="1"/>
          <w:sz w:val="24"/>
          <w:szCs w:val="24"/>
        </w:rPr>
        <w:t>нн</w:t>
      </w:r>
      <w:r w:rsidRPr="00242199">
        <w:rPr>
          <w:rFonts w:ascii="Times New Roman" w:hAnsi="Times New Roman"/>
          <w:spacing w:val="-1"/>
          <w:sz w:val="24"/>
          <w:szCs w:val="24"/>
        </w:rPr>
        <w:t>ы</w:t>
      </w:r>
      <w:r w:rsidRPr="00242199">
        <w:rPr>
          <w:rFonts w:ascii="Times New Roman" w:hAnsi="Times New Roman"/>
          <w:sz w:val="24"/>
          <w:szCs w:val="24"/>
        </w:rPr>
        <w:t>хк</w:t>
      </w:r>
      <w:r w:rsidRPr="00242199">
        <w:rPr>
          <w:rFonts w:ascii="Times New Roman" w:hAnsi="Times New Roman"/>
          <w:spacing w:val="-1"/>
          <w:sz w:val="24"/>
          <w:szCs w:val="24"/>
        </w:rPr>
        <w:t>л</w:t>
      </w:r>
      <w:r w:rsidRPr="00242199">
        <w:rPr>
          <w:rFonts w:ascii="Times New Roman" w:hAnsi="Times New Roman"/>
          <w:sz w:val="24"/>
          <w:szCs w:val="24"/>
        </w:rPr>
        <w:t>а</w:t>
      </w:r>
      <w:r w:rsidRPr="00242199">
        <w:rPr>
          <w:rFonts w:ascii="Times New Roman" w:hAnsi="Times New Roman"/>
          <w:spacing w:val="-2"/>
          <w:sz w:val="24"/>
          <w:szCs w:val="24"/>
        </w:rPr>
        <w:t>с</w:t>
      </w: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z w:val="24"/>
          <w:szCs w:val="24"/>
        </w:rPr>
        <w:t>в;</w:t>
      </w:r>
    </w:p>
    <w:p w14:paraId="3BC29265"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п</w:t>
      </w:r>
      <w:r w:rsidRPr="00242199">
        <w:rPr>
          <w:rFonts w:ascii="Times New Roman" w:hAnsi="Times New Roman"/>
          <w:spacing w:val="1"/>
          <w:sz w:val="24"/>
          <w:szCs w:val="24"/>
        </w:rPr>
        <w:t>ро</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z w:val="24"/>
          <w:szCs w:val="24"/>
        </w:rPr>
        <w:t>ть</w:t>
      </w:r>
      <w:r w:rsidRPr="00242199">
        <w:rPr>
          <w:rFonts w:ascii="Times New Roman" w:hAnsi="Times New Roman"/>
          <w:spacing w:val="-2"/>
          <w:sz w:val="24"/>
          <w:szCs w:val="24"/>
        </w:rPr>
        <w:t>о</w:t>
      </w:r>
      <w:r w:rsidRPr="00242199">
        <w:rPr>
          <w:rFonts w:ascii="Times New Roman" w:hAnsi="Times New Roman"/>
          <w:spacing w:val="1"/>
          <w:sz w:val="24"/>
          <w:szCs w:val="24"/>
        </w:rPr>
        <w:t>пы</w:t>
      </w:r>
      <w:r w:rsidRPr="00242199">
        <w:rPr>
          <w:rFonts w:ascii="Times New Roman" w:hAnsi="Times New Roman"/>
          <w:spacing w:val="-3"/>
          <w:sz w:val="24"/>
          <w:szCs w:val="24"/>
        </w:rPr>
        <w:t>т</w:t>
      </w:r>
      <w:r w:rsidRPr="00242199">
        <w:rPr>
          <w:rFonts w:ascii="Times New Roman" w:hAnsi="Times New Roman"/>
          <w:spacing w:val="1"/>
          <w:sz w:val="24"/>
          <w:szCs w:val="24"/>
        </w:rPr>
        <w:t>ы</w:t>
      </w:r>
      <w:r w:rsidRPr="00242199">
        <w:rPr>
          <w:rFonts w:ascii="Times New Roman" w:hAnsi="Times New Roman"/>
          <w:sz w:val="24"/>
          <w:szCs w:val="24"/>
        </w:rPr>
        <w:t xml:space="preserve">, </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z w:val="24"/>
          <w:szCs w:val="24"/>
        </w:rPr>
        <w:t>т</w:t>
      </w:r>
      <w:r w:rsidRPr="00242199">
        <w:rPr>
          <w:rFonts w:ascii="Times New Roman" w:hAnsi="Times New Roman"/>
          <w:spacing w:val="-1"/>
          <w:sz w:val="24"/>
          <w:szCs w:val="24"/>
        </w:rPr>
        <w:t>в</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2"/>
          <w:sz w:val="24"/>
          <w:szCs w:val="24"/>
        </w:rPr>
        <w:t>ж</w:t>
      </w:r>
      <w:r w:rsidRPr="00242199">
        <w:rPr>
          <w:rFonts w:ascii="Times New Roman" w:hAnsi="Times New Roman"/>
          <w:spacing w:val="1"/>
          <w:sz w:val="24"/>
          <w:szCs w:val="24"/>
        </w:rPr>
        <w:t>д</w:t>
      </w:r>
      <w:r w:rsidRPr="00242199">
        <w:rPr>
          <w:rFonts w:ascii="Times New Roman" w:hAnsi="Times New Roman"/>
          <w:sz w:val="24"/>
          <w:szCs w:val="24"/>
        </w:rPr>
        <w:t>аю</w:t>
      </w:r>
      <w:r w:rsidRPr="00242199">
        <w:rPr>
          <w:rFonts w:ascii="Times New Roman" w:hAnsi="Times New Roman"/>
          <w:spacing w:val="-1"/>
          <w:sz w:val="24"/>
          <w:szCs w:val="24"/>
        </w:rPr>
        <w:t>щи</w:t>
      </w:r>
      <w:r w:rsidRPr="00242199">
        <w:rPr>
          <w:rFonts w:ascii="Times New Roman" w:hAnsi="Times New Roman"/>
          <w:sz w:val="24"/>
          <w:szCs w:val="24"/>
        </w:rPr>
        <w:t xml:space="preserve">е </w:t>
      </w:r>
      <w:r w:rsidRPr="00242199">
        <w:rPr>
          <w:rFonts w:ascii="Times New Roman" w:hAnsi="Times New Roman"/>
          <w:spacing w:val="-2"/>
          <w:sz w:val="24"/>
          <w:szCs w:val="24"/>
        </w:rPr>
        <w:t>х</w:t>
      </w:r>
      <w:r w:rsidRPr="00242199">
        <w:rPr>
          <w:rFonts w:ascii="Times New Roman" w:hAnsi="Times New Roman"/>
          <w:spacing w:val="1"/>
          <w:sz w:val="24"/>
          <w:szCs w:val="24"/>
        </w:rPr>
        <w:t>и</w:t>
      </w:r>
      <w:r w:rsidRPr="00242199">
        <w:rPr>
          <w:rFonts w:ascii="Times New Roman" w:hAnsi="Times New Roman"/>
          <w:sz w:val="24"/>
          <w:szCs w:val="24"/>
        </w:rPr>
        <w:t>м</w:t>
      </w:r>
      <w:r w:rsidRPr="00242199">
        <w:rPr>
          <w:rFonts w:ascii="Times New Roman" w:hAnsi="Times New Roman"/>
          <w:spacing w:val="-2"/>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 свойст</w:t>
      </w:r>
      <w:r w:rsidRPr="00242199">
        <w:rPr>
          <w:rFonts w:ascii="Times New Roman" w:hAnsi="Times New Roman"/>
          <w:spacing w:val="-1"/>
          <w:sz w:val="24"/>
          <w:szCs w:val="24"/>
        </w:rPr>
        <w:t>в</w:t>
      </w:r>
      <w:r w:rsidRPr="00242199">
        <w:rPr>
          <w:rFonts w:ascii="Times New Roman" w:hAnsi="Times New Roman"/>
          <w:sz w:val="24"/>
          <w:szCs w:val="24"/>
        </w:rPr>
        <w:t>а из</w:t>
      </w:r>
      <w:r w:rsidRPr="00242199">
        <w:rPr>
          <w:rFonts w:ascii="Times New Roman" w:hAnsi="Times New Roman"/>
          <w:spacing w:val="-4"/>
          <w:sz w:val="24"/>
          <w:szCs w:val="24"/>
        </w:rPr>
        <w:t>у</w:t>
      </w:r>
      <w:r w:rsidRPr="00242199">
        <w:rPr>
          <w:rFonts w:ascii="Times New Roman" w:hAnsi="Times New Roman"/>
          <w:sz w:val="24"/>
          <w:szCs w:val="24"/>
        </w:rPr>
        <w:t>че</w:t>
      </w:r>
      <w:r w:rsidRPr="00242199">
        <w:rPr>
          <w:rFonts w:ascii="Times New Roman" w:hAnsi="Times New Roman"/>
          <w:spacing w:val="1"/>
          <w:sz w:val="24"/>
          <w:szCs w:val="24"/>
        </w:rPr>
        <w:t>н</w:t>
      </w:r>
      <w:r w:rsidRPr="00242199">
        <w:rPr>
          <w:rFonts w:ascii="Times New Roman" w:hAnsi="Times New Roman"/>
          <w:spacing w:val="-1"/>
          <w:sz w:val="24"/>
          <w:szCs w:val="24"/>
        </w:rPr>
        <w:t>ны</w:t>
      </w:r>
      <w:r w:rsidRPr="00242199">
        <w:rPr>
          <w:rFonts w:ascii="Times New Roman" w:hAnsi="Times New Roman"/>
          <w:sz w:val="24"/>
          <w:szCs w:val="24"/>
        </w:rPr>
        <w:t>хк</w:t>
      </w:r>
      <w:r w:rsidRPr="00242199">
        <w:rPr>
          <w:rFonts w:ascii="Times New Roman" w:hAnsi="Times New Roman"/>
          <w:spacing w:val="-1"/>
          <w:sz w:val="24"/>
          <w:szCs w:val="24"/>
        </w:rPr>
        <w:t>л</w:t>
      </w:r>
      <w:r w:rsidRPr="00242199">
        <w:rPr>
          <w:rFonts w:ascii="Times New Roman" w:hAnsi="Times New Roman"/>
          <w:sz w:val="24"/>
          <w:szCs w:val="24"/>
        </w:rPr>
        <w:t>асс</w:t>
      </w:r>
      <w:r w:rsidRPr="00242199">
        <w:rPr>
          <w:rFonts w:ascii="Times New Roman" w:hAnsi="Times New Roman"/>
          <w:spacing w:val="1"/>
          <w:sz w:val="24"/>
          <w:szCs w:val="24"/>
        </w:rPr>
        <w:t>о</w:t>
      </w:r>
      <w:r w:rsidRPr="00242199">
        <w:rPr>
          <w:rFonts w:ascii="Times New Roman" w:hAnsi="Times New Roman"/>
          <w:sz w:val="24"/>
          <w:szCs w:val="24"/>
        </w:rPr>
        <w:t xml:space="preserve">в </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г</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х</w:t>
      </w:r>
      <w:r w:rsidRPr="00242199">
        <w:rPr>
          <w:rFonts w:ascii="Times New Roman" w:hAnsi="Times New Roman"/>
          <w:spacing w:val="-1"/>
          <w:sz w:val="24"/>
          <w:szCs w:val="24"/>
        </w:rPr>
        <w:t>в</w:t>
      </w:r>
      <w:r w:rsidRPr="00242199">
        <w:rPr>
          <w:rFonts w:ascii="Times New Roman" w:hAnsi="Times New Roman"/>
          <w:sz w:val="24"/>
          <w:szCs w:val="24"/>
        </w:rPr>
        <w:t>е</w:t>
      </w:r>
      <w:r w:rsidRPr="00242199">
        <w:rPr>
          <w:rFonts w:ascii="Times New Roman" w:hAnsi="Times New Roman"/>
          <w:spacing w:val="-3"/>
          <w:sz w:val="24"/>
          <w:szCs w:val="24"/>
        </w:rPr>
        <w:t>щ</w:t>
      </w:r>
      <w:r w:rsidRPr="00242199">
        <w:rPr>
          <w:rFonts w:ascii="Times New Roman" w:hAnsi="Times New Roman"/>
          <w:sz w:val="24"/>
          <w:szCs w:val="24"/>
        </w:rPr>
        <w:t>еств;</w:t>
      </w:r>
    </w:p>
    <w:p w14:paraId="3276F8BF"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z w:val="24"/>
          <w:szCs w:val="24"/>
        </w:rPr>
        <w:t>зна</w:t>
      </w:r>
      <w:r w:rsidRPr="00242199">
        <w:rPr>
          <w:rFonts w:ascii="Times New Roman" w:hAnsi="Times New Roman"/>
          <w:spacing w:val="-2"/>
          <w:sz w:val="24"/>
          <w:szCs w:val="24"/>
        </w:rPr>
        <w:t>в</w:t>
      </w:r>
      <w:r w:rsidRPr="00242199">
        <w:rPr>
          <w:rFonts w:ascii="Times New Roman" w:hAnsi="Times New Roman"/>
          <w:sz w:val="24"/>
          <w:szCs w:val="24"/>
        </w:rPr>
        <w:t>атьопы</w:t>
      </w:r>
      <w:r w:rsidRPr="00242199">
        <w:rPr>
          <w:rFonts w:ascii="Times New Roman" w:hAnsi="Times New Roman"/>
          <w:spacing w:val="-3"/>
          <w:sz w:val="24"/>
          <w:szCs w:val="24"/>
        </w:rPr>
        <w:t>т</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м п</w:t>
      </w:r>
      <w:r w:rsidRPr="00242199">
        <w:rPr>
          <w:rFonts w:ascii="Times New Roman" w:hAnsi="Times New Roman"/>
          <w:spacing w:val="-3"/>
          <w:sz w:val="24"/>
          <w:szCs w:val="24"/>
        </w:rPr>
        <w:t>у</w:t>
      </w:r>
      <w:r w:rsidRPr="00242199">
        <w:rPr>
          <w:rFonts w:ascii="Times New Roman" w:hAnsi="Times New Roman"/>
          <w:sz w:val="24"/>
          <w:szCs w:val="24"/>
        </w:rPr>
        <w:t xml:space="preserve">тем </w:t>
      </w:r>
      <w:r w:rsidRPr="00242199">
        <w:rPr>
          <w:rFonts w:ascii="Times New Roman" w:hAnsi="Times New Roman"/>
          <w:spacing w:val="1"/>
          <w:sz w:val="24"/>
          <w:szCs w:val="24"/>
        </w:rPr>
        <w:t>р</w:t>
      </w:r>
      <w:r w:rsidRPr="00242199">
        <w:rPr>
          <w:rFonts w:ascii="Times New Roman" w:hAnsi="Times New Roman"/>
          <w:sz w:val="24"/>
          <w:szCs w:val="24"/>
        </w:rPr>
        <w:t>аст</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ы</w:t>
      </w:r>
      <w:r w:rsidRPr="00242199">
        <w:rPr>
          <w:rFonts w:ascii="Times New Roman" w:hAnsi="Times New Roman"/>
          <w:spacing w:val="-3"/>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слотище</w:t>
      </w:r>
      <w:r w:rsidRPr="00242199">
        <w:rPr>
          <w:rFonts w:ascii="Times New Roman" w:hAnsi="Times New Roman"/>
          <w:spacing w:val="-1"/>
          <w:sz w:val="24"/>
          <w:szCs w:val="24"/>
        </w:rPr>
        <w:t>л</w:t>
      </w:r>
      <w:r w:rsidRPr="00242199">
        <w:rPr>
          <w:rFonts w:ascii="Times New Roman" w:hAnsi="Times New Roman"/>
          <w:spacing w:val="1"/>
          <w:sz w:val="24"/>
          <w:szCs w:val="24"/>
        </w:rPr>
        <w:t>о</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й</w:t>
      </w:r>
      <w:r w:rsidRPr="00242199">
        <w:rPr>
          <w:rFonts w:ascii="Times New Roman" w:hAnsi="Times New Roman"/>
          <w:spacing w:val="-2"/>
          <w:sz w:val="24"/>
          <w:szCs w:val="24"/>
        </w:rPr>
        <w:t>п</w:t>
      </w:r>
      <w:r w:rsidRPr="00242199">
        <w:rPr>
          <w:rFonts w:ascii="Times New Roman" w:hAnsi="Times New Roman"/>
          <w:sz w:val="24"/>
          <w:szCs w:val="24"/>
        </w:rPr>
        <w:t xml:space="preserve">о </w:t>
      </w:r>
      <w:r w:rsidRPr="00242199">
        <w:rPr>
          <w:rFonts w:ascii="Times New Roman" w:hAnsi="Times New Roman"/>
          <w:spacing w:val="1"/>
          <w:sz w:val="24"/>
          <w:szCs w:val="24"/>
        </w:rPr>
        <w:t>и</w:t>
      </w:r>
      <w:r w:rsidRPr="00242199">
        <w:rPr>
          <w:rFonts w:ascii="Times New Roman" w:hAnsi="Times New Roman"/>
          <w:sz w:val="24"/>
          <w:szCs w:val="24"/>
        </w:rPr>
        <w:t>зме</w:t>
      </w:r>
      <w:r w:rsidRPr="00242199">
        <w:rPr>
          <w:rFonts w:ascii="Times New Roman" w:hAnsi="Times New Roman"/>
          <w:spacing w:val="-2"/>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ю о</w:t>
      </w:r>
      <w:r w:rsidRPr="00242199">
        <w:rPr>
          <w:rFonts w:ascii="Times New Roman" w:hAnsi="Times New Roman"/>
          <w:spacing w:val="-1"/>
          <w:sz w:val="24"/>
          <w:szCs w:val="24"/>
        </w:rPr>
        <w:t>к</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с</w:t>
      </w:r>
      <w:r w:rsidRPr="00242199">
        <w:rPr>
          <w:rFonts w:ascii="Times New Roman" w:hAnsi="Times New Roman"/>
          <w:sz w:val="24"/>
          <w:szCs w:val="24"/>
        </w:rPr>
        <w:t>ки</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z w:val="24"/>
          <w:szCs w:val="24"/>
        </w:rPr>
        <w:t>ка</w:t>
      </w:r>
      <w:r w:rsidRPr="00242199">
        <w:rPr>
          <w:rFonts w:ascii="Times New Roman" w:hAnsi="Times New Roman"/>
          <w:spacing w:val="-2"/>
          <w:sz w:val="24"/>
          <w:szCs w:val="24"/>
        </w:rPr>
        <w:t>т</w:t>
      </w:r>
      <w:r w:rsidRPr="00242199">
        <w:rPr>
          <w:rFonts w:ascii="Times New Roman" w:hAnsi="Times New Roman"/>
          <w:spacing w:val="1"/>
          <w:sz w:val="24"/>
          <w:szCs w:val="24"/>
        </w:rPr>
        <w:t>ор</w:t>
      </w:r>
      <w:r w:rsidRPr="00242199">
        <w:rPr>
          <w:rFonts w:ascii="Times New Roman" w:hAnsi="Times New Roman"/>
          <w:sz w:val="24"/>
          <w:szCs w:val="24"/>
        </w:rPr>
        <w:t>а;</w:t>
      </w:r>
    </w:p>
    <w:p w14:paraId="193178E0"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х</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акт</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 xml:space="preserve">зовать </w:t>
      </w:r>
      <w:r w:rsidRPr="00242199">
        <w:rPr>
          <w:rFonts w:ascii="Times New Roman" w:hAnsi="Times New Roman"/>
          <w:spacing w:val="-1"/>
          <w:sz w:val="24"/>
          <w:szCs w:val="24"/>
        </w:rPr>
        <w:t>в</w:t>
      </w:r>
      <w:r w:rsidRPr="00242199">
        <w:rPr>
          <w:rFonts w:ascii="Times New Roman" w:hAnsi="Times New Roman"/>
          <w:spacing w:val="-3"/>
          <w:sz w:val="24"/>
          <w:szCs w:val="24"/>
        </w:rPr>
        <w:t>з</w:t>
      </w:r>
      <w:r w:rsidRPr="00242199">
        <w:rPr>
          <w:rFonts w:ascii="Times New Roman" w:hAnsi="Times New Roman"/>
          <w:sz w:val="24"/>
          <w:szCs w:val="24"/>
        </w:rPr>
        <w:t>а</w:t>
      </w:r>
      <w:r w:rsidRPr="00242199">
        <w:rPr>
          <w:rFonts w:ascii="Times New Roman" w:hAnsi="Times New Roman"/>
          <w:spacing w:val="1"/>
          <w:sz w:val="24"/>
          <w:szCs w:val="24"/>
        </w:rPr>
        <w:t>и</w:t>
      </w:r>
      <w:r w:rsidRPr="00242199">
        <w:rPr>
          <w:rFonts w:ascii="Times New Roman" w:hAnsi="Times New Roman"/>
          <w:spacing w:val="-3"/>
          <w:sz w:val="24"/>
          <w:szCs w:val="24"/>
        </w:rPr>
        <w:t>м</w:t>
      </w:r>
      <w:r w:rsidRPr="00242199">
        <w:rPr>
          <w:rFonts w:ascii="Times New Roman" w:hAnsi="Times New Roman"/>
          <w:spacing w:val="1"/>
          <w:sz w:val="24"/>
          <w:szCs w:val="24"/>
        </w:rPr>
        <w:t>о</w:t>
      </w:r>
      <w:r w:rsidRPr="00242199">
        <w:rPr>
          <w:rFonts w:ascii="Times New Roman" w:hAnsi="Times New Roman"/>
          <w:sz w:val="24"/>
          <w:szCs w:val="24"/>
        </w:rPr>
        <w:t>связь меж</w:t>
      </w:r>
      <w:r w:rsidRPr="00242199">
        <w:rPr>
          <w:rFonts w:ascii="Times New Roman" w:hAnsi="Times New Roman"/>
          <w:spacing w:val="1"/>
          <w:sz w:val="24"/>
          <w:szCs w:val="24"/>
        </w:rPr>
        <w:t>д</w:t>
      </w:r>
      <w:r w:rsidRPr="00242199">
        <w:rPr>
          <w:rFonts w:ascii="Times New Roman" w:hAnsi="Times New Roman"/>
          <w:sz w:val="24"/>
          <w:szCs w:val="24"/>
        </w:rPr>
        <w:t>ук</w:t>
      </w:r>
      <w:r w:rsidRPr="00242199">
        <w:rPr>
          <w:rFonts w:ascii="Times New Roman" w:hAnsi="Times New Roman"/>
          <w:spacing w:val="-1"/>
          <w:sz w:val="24"/>
          <w:szCs w:val="24"/>
        </w:rPr>
        <w:t>л</w:t>
      </w:r>
      <w:r w:rsidRPr="00242199">
        <w:rPr>
          <w:rFonts w:ascii="Times New Roman" w:hAnsi="Times New Roman"/>
          <w:sz w:val="24"/>
          <w:szCs w:val="24"/>
        </w:rPr>
        <w:t>асса</w:t>
      </w:r>
      <w:r w:rsidRPr="00242199">
        <w:rPr>
          <w:rFonts w:ascii="Times New Roman" w:hAnsi="Times New Roman"/>
          <w:spacing w:val="-2"/>
          <w:sz w:val="24"/>
          <w:szCs w:val="24"/>
        </w:rPr>
        <w:t>м</w:t>
      </w:r>
      <w:r w:rsidRPr="00242199">
        <w:rPr>
          <w:rFonts w:ascii="Times New Roman" w:hAnsi="Times New Roman"/>
          <w:sz w:val="24"/>
          <w:szCs w:val="24"/>
        </w:rPr>
        <w:t>ин</w:t>
      </w:r>
      <w:r w:rsidRPr="00242199">
        <w:rPr>
          <w:rFonts w:ascii="Times New Roman" w:hAnsi="Times New Roman"/>
          <w:spacing w:val="-2"/>
          <w:sz w:val="24"/>
          <w:szCs w:val="24"/>
        </w:rPr>
        <w:t>е</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г</w:t>
      </w:r>
      <w:r w:rsidRPr="00242199">
        <w:rPr>
          <w:rFonts w:ascii="Times New Roman" w:hAnsi="Times New Roman"/>
          <w:spacing w:val="-2"/>
          <w:sz w:val="24"/>
          <w:szCs w:val="24"/>
        </w:rPr>
        <w:t>а</w:t>
      </w:r>
      <w:r w:rsidRPr="00242199">
        <w:rPr>
          <w:rFonts w:ascii="Times New Roman" w:hAnsi="Times New Roman"/>
          <w:spacing w:val="1"/>
          <w:sz w:val="24"/>
          <w:szCs w:val="24"/>
        </w:rPr>
        <w:t>ни</w:t>
      </w:r>
      <w:r w:rsidRPr="00242199">
        <w:rPr>
          <w:rFonts w:ascii="Times New Roman" w:hAnsi="Times New Roman"/>
          <w:spacing w:val="-2"/>
          <w:sz w:val="24"/>
          <w:szCs w:val="24"/>
        </w:rPr>
        <w:t>ч</w:t>
      </w:r>
      <w:r w:rsidRPr="00242199">
        <w:rPr>
          <w:rFonts w:ascii="Times New Roman" w:hAnsi="Times New Roman"/>
          <w:sz w:val="24"/>
          <w:szCs w:val="24"/>
        </w:rPr>
        <w:t>ес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х с</w:t>
      </w:r>
      <w:r w:rsidRPr="00242199">
        <w:rPr>
          <w:rFonts w:ascii="Times New Roman" w:hAnsi="Times New Roman"/>
          <w:spacing w:val="1"/>
          <w:sz w:val="24"/>
          <w:szCs w:val="24"/>
        </w:rPr>
        <w:t>о</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й;</w:t>
      </w:r>
    </w:p>
    <w:p w14:paraId="19F6F9C7"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w:t>
      </w:r>
      <w:r w:rsidRPr="00242199">
        <w:rPr>
          <w:rFonts w:ascii="Times New Roman" w:hAnsi="Times New Roman"/>
          <w:spacing w:val="-2"/>
          <w:sz w:val="24"/>
          <w:szCs w:val="24"/>
        </w:rPr>
        <w:t>к</w:t>
      </w:r>
      <w:r w:rsidRPr="00242199">
        <w:rPr>
          <w:rFonts w:ascii="Times New Roman" w:hAnsi="Times New Roman"/>
          <w:spacing w:val="1"/>
          <w:sz w:val="24"/>
          <w:szCs w:val="24"/>
        </w:rPr>
        <w:t>ры</w:t>
      </w:r>
      <w:r w:rsidRPr="00242199">
        <w:rPr>
          <w:rFonts w:ascii="Times New Roman" w:hAnsi="Times New Roman"/>
          <w:sz w:val="24"/>
          <w:szCs w:val="24"/>
        </w:rPr>
        <w:t>ватьс</w:t>
      </w:r>
      <w:r w:rsidRPr="00242199">
        <w:rPr>
          <w:rFonts w:ascii="Times New Roman" w:hAnsi="Times New Roman"/>
          <w:spacing w:val="-3"/>
          <w:sz w:val="24"/>
          <w:szCs w:val="24"/>
        </w:rPr>
        <w:t>м</w:t>
      </w:r>
      <w:r w:rsidRPr="00242199">
        <w:rPr>
          <w:rFonts w:ascii="Times New Roman" w:hAnsi="Times New Roman"/>
          <w:spacing w:val="1"/>
          <w:sz w:val="24"/>
          <w:szCs w:val="24"/>
        </w:rPr>
        <w:t>ы</w:t>
      </w:r>
      <w:r w:rsidRPr="00242199">
        <w:rPr>
          <w:rFonts w:ascii="Times New Roman" w:hAnsi="Times New Roman"/>
          <w:sz w:val="24"/>
          <w:szCs w:val="24"/>
        </w:rPr>
        <w:t xml:space="preserve">сл </w:t>
      </w:r>
      <w:r w:rsidRPr="00242199">
        <w:rPr>
          <w:rFonts w:ascii="Times New Roman" w:hAnsi="Times New Roman"/>
          <w:spacing w:val="-1"/>
          <w:sz w:val="24"/>
          <w:szCs w:val="24"/>
        </w:rPr>
        <w:t>П</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z w:val="24"/>
          <w:szCs w:val="24"/>
        </w:rPr>
        <w:t>ес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z w:val="24"/>
          <w:szCs w:val="24"/>
        </w:rPr>
        <w:t>о</w:t>
      </w:r>
      <w:r w:rsidRPr="00242199">
        <w:rPr>
          <w:rFonts w:ascii="Times New Roman" w:hAnsi="Times New Roman"/>
          <w:spacing w:val="-1"/>
          <w:sz w:val="24"/>
          <w:szCs w:val="24"/>
        </w:rPr>
        <w:t>з</w:t>
      </w:r>
      <w:r w:rsidRPr="00242199">
        <w:rPr>
          <w:rFonts w:ascii="Times New Roman" w:hAnsi="Times New Roman"/>
          <w:sz w:val="24"/>
          <w:szCs w:val="24"/>
        </w:rPr>
        <w:t>а</w:t>
      </w:r>
      <w:r w:rsidRPr="00242199">
        <w:rPr>
          <w:rFonts w:ascii="Times New Roman" w:hAnsi="Times New Roman"/>
          <w:spacing w:val="-2"/>
          <w:sz w:val="24"/>
          <w:szCs w:val="24"/>
        </w:rPr>
        <w:t>к</w:t>
      </w:r>
      <w:r w:rsidRPr="00242199">
        <w:rPr>
          <w:rFonts w:ascii="Times New Roman" w:hAnsi="Times New Roman"/>
          <w:spacing w:val="1"/>
          <w:sz w:val="24"/>
          <w:szCs w:val="24"/>
        </w:rPr>
        <w:t>он</w:t>
      </w:r>
      <w:r w:rsidRPr="00242199">
        <w:rPr>
          <w:rFonts w:ascii="Times New Roman" w:hAnsi="Times New Roman"/>
          <w:sz w:val="24"/>
          <w:szCs w:val="24"/>
        </w:rPr>
        <w:t>а Д.</w:t>
      </w:r>
      <w:r w:rsidRPr="00242199">
        <w:rPr>
          <w:rFonts w:ascii="Times New Roman" w:hAnsi="Times New Roman"/>
          <w:spacing w:val="-1"/>
          <w:sz w:val="24"/>
          <w:szCs w:val="24"/>
        </w:rPr>
        <w:t>И</w:t>
      </w:r>
      <w:r w:rsidRPr="00242199">
        <w:rPr>
          <w:rFonts w:ascii="Times New Roman" w:hAnsi="Times New Roman"/>
          <w:sz w:val="24"/>
          <w:szCs w:val="24"/>
        </w:rPr>
        <w:t>.Ме</w:t>
      </w:r>
      <w:r w:rsidRPr="00242199">
        <w:rPr>
          <w:rFonts w:ascii="Times New Roman" w:hAnsi="Times New Roman"/>
          <w:spacing w:val="1"/>
          <w:sz w:val="24"/>
          <w:szCs w:val="24"/>
        </w:rPr>
        <w:t>н</w:t>
      </w:r>
      <w:r w:rsidRPr="00242199">
        <w:rPr>
          <w:rFonts w:ascii="Times New Roman" w:hAnsi="Times New Roman"/>
          <w:spacing w:val="-1"/>
          <w:sz w:val="24"/>
          <w:szCs w:val="24"/>
        </w:rPr>
        <w:t>д</w:t>
      </w:r>
      <w:r w:rsidRPr="00242199">
        <w:rPr>
          <w:rFonts w:ascii="Times New Roman" w:hAnsi="Times New Roman"/>
          <w:sz w:val="24"/>
          <w:szCs w:val="24"/>
        </w:rPr>
        <w:t>елее</w:t>
      </w:r>
      <w:r w:rsidRPr="00242199">
        <w:rPr>
          <w:rFonts w:ascii="Times New Roman" w:hAnsi="Times New Roman"/>
          <w:spacing w:val="-1"/>
          <w:sz w:val="24"/>
          <w:szCs w:val="24"/>
        </w:rPr>
        <w:t>в</w:t>
      </w:r>
      <w:r w:rsidRPr="00242199">
        <w:rPr>
          <w:rFonts w:ascii="Times New Roman" w:hAnsi="Times New Roman"/>
          <w:sz w:val="24"/>
          <w:szCs w:val="24"/>
        </w:rPr>
        <w:t>а;</w:t>
      </w:r>
    </w:p>
    <w:p w14:paraId="32D8F6F3"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ъ</w:t>
      </w:r>
      <w:r w:rsidRPr="00242199">
        <w:rPr>
          <w:rFonts w:ascii="Times New Roman" w:hAnsi="Times New Roman"/>
          <w:sz w:val="24"/>
          <w:szCs w:val="24"/>
        </w:rPr>
        <w:t>яс</w:t>
      </w:r>
      <w:r w:rsidRPr="00242199">
        <w:rPr>
          <w:rFonts w:ascii="Times New Roman" w:hAnsi="Times New Roman"/>
          <w:spacing w:val="1"/>
          <w:sz w:val="24"/>
          <w:szCs w:val="24"/>
        </w:rPr>
        <w:t>н</w:t>
      </w:r>
      <w:r w:rsidRPr="00242199">
        <w:rPr>
          <w:rFonts w:ascii="Times New Roman" w:hAnsi="Times New Roman"/>
          <w:sz w:val="24"/>
          <w:szCs w:val="24"/>
        </w:rPr>
        <w:t>ятьф</w:t>
      </w:r>
      <w:r w:rsidRPr="00242199">
        <w:rPr>
          <w:rFonts w:ascii="Times New Roman" w:hAnsi="Times New Roman"/>
          <w:spacing w:val="1"/>
          <w:sz w:val="24"/>
          <w:szCs w:val="24"/>
        </w:rPr>
        <w:t>и</w:t>
      </w:r>
      <w:r w:rsidRPr="00242199">
        <w:rPr>
          <w:rFonts w:ascii="Times New Roman" w:hAnsi="Times New Roman"/>
          <w:spacing w:val="-3"/>
          <w:sz w:val="24"/>
          <w:szCs w:val="24"/>
        </w:rPr>
        <w:t>з</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й</w:t>
      </w:r>
      <w:r w:rsidRPr="00242199">
        <w:rPr>
          <w:rFonts w:ascii="Times New Roman" w:hAnsi="Times New Roman"/>
          <w:spacing w:val="-3"/>
          <w:sz w:val="24"/>
          <w:szCs w:val="24"/>
        </w:rPr>
        <w:t>с</w:t>
      </w:r>
      <w:r w:rsidRPr="00242199">
        <w:rPr>
          <w:rFonts w:ascii="Times New Roman" w:hAnsi="Times New Roman"/>
          <w:sz w:val="24"/>
          <w:szCs w:val="24"/>
        </w:rPr>
        <w:t>мы</w:t>
      </w:r>
      <w:r w:rsidRPr="00242199">
        <w:rPr>
          <w:rFonts w:ascii="Times New Roman" w:hAnsi="Times New Roman"/>
          <w:spacing w:val="1"/>
          <w:sz w:val="24"/>
          <w:szCs w:val="24"/>
        </w:rPr>
        <w:t>с</w:t>
      </w:r>
      <w:r w:rsidRPr="00242199">
        <w:rPr>
          <w:rFonts w:ascii="Times New Roman" w:hAnsi="Times New Roman"/>
          <w:sz w:val="24"/>
          <w:szCs w:val="24"/>
        </w:rPr>
        <w:t>л ат</w:t>
      </w:r>
      <w:r w:rsidRPr="00242199">
        <w:rPr>
          <w:rFonts w:ascii="Times New Roman" w:hAnsi="Times New Roman"/>
          <w:spacing w:val="1"/>
          <w:sz w:val="24"/>
          <w:szCs w:val="24"/>
        </w:rPr>
        <w:t>о</w:t>
      </w:r>
      <w:r w:rsidRPr="00242199">
        <w:rPr>
          <w:rFonts w:ascii="Times New Roman" w:hAnsi="Times New Roman"/>
          <w:spacing w:val="-3"/>
          <w:sz w:val="24"/>
          <w:szCs w:val="24"/>
        </w:rPr>
        <w:t>м</w:t>
      </w:r>
      <w:r w:rsidRPr="00242199">
        <w:rPr>
          <w:rFonts w:ascii="Times New Roman" w:hAnsi="Times New Roman"/>
          <w:spacing w:val="1"/>
          <w:sz w:val="24"/>
          <w:szCs w:val="24"/>
        </w:rPr>
        <w:t>но</w:t>
      </w:r>
      <w:r w:rsidRPr="00242199">
        <w:rPr>
          <w:rFonts w:ascii="Times New Roman" w:hAnsi="Times New Roman"/>
          <w:spacing w:val="-2"/>
          <w:sz w:val="24"/>
          <w:szCs w:val="24"/>
        </w:rPr>
        <w:t>г</w:t>
      </w:r>
      <w:r w:rsidRPr="00242199">
        <w:rPr>
          <w:rFonts w:ascii="Times New Roman" w:hAnsi="Times New Roman"/>
          <w:sz w:val="24"/>
          <w:szCs w:val="24"/>
        </w:rPr>
        <w:t>о</w:t>
      </w:r>
      <w:r w:rsidRPr="00242199">
        <w:rPr>
          <w:rFonts w:ascii="Times New Roman" w:hAnsi="Times New Roman"/>
          <w:spacing w:val="-3"/>
          <w:sz w:val="24"/>
          <w:szCs w:val="24"/>
        </w:rPr>
        <w:t>(</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2"/>
          <w:sz w:val="24"/>
          <w:szCs w:val="24"/>
        </w:rPr>
        <w:t>я</w:t>
      </w:r>
      <w:r w:rsidRPr="00242199">
        <w:rPr>
          <w:rFonts w:ascii="Times New Roman" w:hAnsi="Times New Roman"/>
          <w:spacing w:val="1"/>
          <w:sz w:val="24"/>
          <w:szCs w:val="24"/>
        </w:rPr>
        <w:t>д</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о</w:t>
      </w:r>
      <w:r w:rsidRPr="00242199">
        <w:rPr>
          <w:rFonts w:ascii="Times New Roman" w:hAnsi="Times New Roman"/>
          <w:sz w:val="24"/>
          <w:szCs w:val="24"/>
        </w:rPr>
        <w:t xml:space="preserve">) </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м</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z w:val="24"/>
          <w:szCs w:val="24"/>
        </w:rPr>
        <w:t xml:space="preserve">а </w:t>
      </w:r>
      <w:r w:rsidRPr="00242199">
        <w:rPr>
          <w:rFonts w:ascii="Times New Roman" w:hAnsi="Times New Roman"/>
          <w:spacing w:val="1"/>
          <w:sz w:val="24"/>
          <w:szCs w:val="24"/>
        </w:rPr>
        <w:t>хи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го</w:t>
      </w:r>
      <w:r w:rsidRPr="00242199">
        <w:rPr>
          <w:rFonts w:ascii="Times New Roman" w:hAnsi="Times New Roman"/>
          <w:spacing w:val="-1"/>
          <w:sz w:val="24"/>
          <w:szCs w:val="24"/>
        </w:rPr>
        <w:t>эл</w:t>
      </w:r>
      <w:r w:rsidRPr="00242199">
        <w:rPr>
          <w:rFonts w:ascii="Times New Roman" w:hAnsi="Times New Roman"/>
          <w:sz w:val="24"/>
          <w:szCs w:val="24"/>
        </w:rPr>
        <w:t>е</w:t>
      </w:r>
      <w:r w:rsidRPr="00242199">
        <w:rPr>
          <w:rFonts w:ascii="Times New Roman" w:hAnsi="Times New Roman"/>
          <w:spacing w:val="-3"/>
          <w:sz w:val="24"/>
          <w:szCs w:val="24"/>
        </w:rPr>
        <w:t>м</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z w:val="24"/>
          <w:szCs w:val="24"/>
        </w:rPr>
        <w:t>та,</w:t>
      </w:r>
      <w:r w:rsidRPr="00242199">
        <w:rPr>
          <w:rFonts w:ascii="Times New Roman" w:hAnsi="Times New Roman"/>
          <w:spacing w:val="1"/>
          <w:sz w:val="24"/>
          <w:szCs w:val="24"/>
        </w:rPr>
        <w:t>но</w:t>
      </w:r>
      <w:r w:rsidRPr="00242199">
        <w:rPr>
          <w:rFonts w:ascii="Times New Roman" w:hAnsi="Times New Roman"/>
          <w:sz w:val="24"/>
          <w:szCs w:val="24"/>
        </w:rPr>
        <w:t>м</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в г</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pacing w:val="1"/>
          <w:sz w:val="24"/>
          <w:szCs w:val="24"/>
        </w:rPr>
        <w:t>пп</w:t>
      </w:r>
      <w:r w:rsidRPr="00242199">
        <w:rPr>
          <w:rFonts w:ascii="Times New Roman" w:hAnsi="Times New Roman"/>
          <w:sz w:val="24"/>
          <w:szCs w:val="24"/>
        </w:rPr>
        <w:t>ыип</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ио</w:t>
      </w:r>
      <w:r w:rsidRPr="00242199">
        <w:rPr>
          <w:rFonts w:ascii="Times New Roman" w:hAnsi="Times New Roman"/>
          <w:spacing w:val="1"/>
          <w:sz w:val="24"/>
          <w:szCs w:val="24"/>
        </w:rPr>
        <w:t>д</w:t>
      </w:r>
      <w:r w:rsidRPr="00242199">
        <w:rPr>
          <w:rFonts w:ascii="Times New Roman" w:hAnsi="Times New Roman"/>
          <w:sz w:val="24"/>
          <w:szCs w:val="24"/>
        </w:rPr>
        <w:t xml:space="preserve">а в </w:t>
      </w:r>
      <w:r w:rsidRPr="00242199">
        <w:rPr>
          <w:rFonts w:ascii="Times New Roman" w:hAnsi="Times New Roman"/>
          <w:spacing w:val="1"/>
          <w:sz w:val="24"/>
          <w:szCs w:val="24"/>
        </w:rPr>
        <w:t>п</w:t>
      </w:r>
      <w:r w:rsidRPr="00242199">
        <w:rPr>
          <w:rFonts w:ascii="Times New Roman" w:hAnsi="Times New Roman"/>
          <w:sz w:val="24"/>
          <w:szCs w:val="24"/>
        </w:rPr>
        <w:t>е</w:t>
      </w:r>
      <w:r w:rsidRPr="00242199">
        <w:rPr>
          <w:rFonts w:ascii="Times New Roman" w:hAnsi="Times New Roman"/>
          <w:spacing w:val="-1"/>
          <w:sz w:val="24"/>
          <w:szCs w:val="24"/>
        </w:rPr>
        <w:t>ри</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3"/>
          <w:sz w:val="24"/>
          <w:szCs w:val="24"/>
        </w:rPr>
        <w:t>с</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еме Д.</w:t>
      </w:r>
      <w:r w:rsidRPr="00242199">
        <w:rPr>
          <w:rFonts w:ascii="Times New Roman" w:hAnsi="Times New Roman"/>
          <w:spacing w:val="-1"/>
          <w:sz w:val="24"/>
          <w:szCs w:val="24"/>
        </w:rPr>
        <w:t>И</w:t>
      </w:r>
      <w:r w:rsidR="0009461B" w:rsidRPr="00242199">
        <w:rPr>
          <w:rFonts w:ascii="Times New Roman" w:hAnsi="Times New Roman"/>
          <w:sz w:val="24"/>
          <w:szCs w:val="24"/>
        </w:rPr>
        <w:t>. </w:t>
      </w:r>
      <w:r w:rsidRPr="00242199">
        <w:rPr>
          <w:rFonts w:ascii="Times New Roman" w:hAnsi="Times New Roman"/>
          <w:sz w:val="24"/>
          <w:szCs w:val="24"/>
        </w:rPr>
        <w:t>Ме</w:t>
      </w:r>
      <w:r w:rsidRPr="00242199">
        <w:rPr>
          <w:rFonts w:ascii="Times New Roman" w:hAnsi="Times New Roman"/>
          <w:spacing w:val="1"/>
          <w:sz w:val="24"/>
          <w:szCs w:val="24"/>
        </w:rPr>
        <w:t>н</w:t>
      </w:r>
      <w:r w:rsidRPr="00242199">
        <w:rPr>
          <w:rFonts w:ascii="Times New Roman" w:hAnsi="Times New Roman"/>
          <w:spacing w:val="-1"/>
          <w:sz w:val="24"/>
          <w:szCs w:val="24"/>
        </w:rPr>
        <w:t>д</w:t>
      </w:r>
      <w:r w:rsidRPr="00242199">
        <w:rPr>
          <w:rFonts w:ascii="Times New Roman" w:hAnsi="Times New Roman"/>
          <w:sz w:val="24"/>
          <w:szCs w:val="24"/>
        </w:rPr>
        <w:t>елее</w:t>
      </w:r>
      <w:r w:rsidRPr="00242199">
        <w:rPr>
          <w:rFonts w:ascii="Times New Roman" w:hAnsi="Times New Roman"/>
          <w:spacing w:val="-1"/>
          <w:sz w:val="24"/>
          <w:szCs w:val="24"/>
        </w:rPr>
        <w:t>в</w:t>
      </w:r>
      <w:r w:rsidRPr="00242199">
        <w:rPr>
          <w:rFonts w:ascii="Times New Roman" w:hAnsi="Times New Roman"/>
          <w:sz w:val="24"/>
          <w:szCs w:val="24"/>
        </w:rPr>
        <w:t>а;</w:t>
      </w:r>
    </w:p>
    <w:p w14:paraId="48868FD5"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ъ</w:t>
      </w:r>
      <w:r w:rsidRPr="00242199">
        <w:rPr>
          <w:rFonts w:ascii="Times New Roman" w:hAnsi="Times New Roman"/>
          <w:sz w:val="24"/>
          <w:szCs w:val="24"/>
        </w:rPr>
        <w:t>яс</w:t>
      </w:r>
      <w:r w:rsidRPr="00242199">
        <w:rPr>
          <w:rFonts w:ascii="Times New Roman" w:hAnsi="Times New Roman"/>
          <w:spacing w:val="1"/>
          <w:sz w:val="24"/>
          <w:szCs w:val="24"/>
        </w:rPr>
        <w:t>н</w:t>
      </w:r>
      <w:r w:rsidRPr="00242199">
        <w:rPr>
          <w:rFonts w:ascii="Times New Roman" w:hAnsi="Times New Roman"/>
          <w:sz w:val="24"/>
          <w:szCs w:val="24"/>
        </w:rPr>
        <w:t>ятьз</w:t>
      </w:r>
      <w:r w:rsidRPr="00242199">
        <w:rPr>
          <w:rFonts w:ascii="Times New Roman" w:hAnsi="Times New Roman"/>
          <w:spacing w:val="-3"/>
          <w:sz w:val="24"/>
          <w:szCs w:val="24"/>
        </w:rPr>
        <w:t>а</w:t>
      </w:r>
      <w:r w:rsidRPr="00242199">
        <w:rPr>
          <w:rFonts w:ascii="Times New Roman" w:hAnsi="Times New Roman"/>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м</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 xml:space="preserve">и </w:t>
      </w:r>
      <w:r w:rsidRPr="00242199">
        <w:rPr>
          <w:rFonts w:ascii="Times New Roman" w:hAnsi="Times New Roman"/>
          <w:spacing w:val="1"/>
          <w:sz w:val="24"/>
          <w:szCs w:val="24"/>
        </w:rPr>
        <w:t>и</w:t>
      </w:r>
      <w:r w:rsidRPr="00242199">
        <w:rPr>
          <w:rFonts w:ascii="Times New Roman" w:hAnsi="Times New Roman"/>
          <w:sz w:val="24"/>
          <w:szCs w:val="24"/>
        </w:rPr>
        <w:t>зме</w:t>
      </w:r>
      <w:r w:rsidRPr="00242199">
        <w:rPr>
          <w:rFonts w:ascii="Times New Roman" w:hAnsi="Times New Roman"/>
          <w:spacing w:val="-2"/>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 с</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яато</w:t>
      </w:r>
      <w:r w:rsidRPr="00242199">
        <w:rPr>
          <w:rFonts w:ascii="Times New Roman" w:hAnsi="Times New Roman"/>
          <w:spacing w:val="-2"/>
          <w:sz w:val="24"/>
          <w:szCs w:val="24"/>
        </w:rPr>
        <w:t>м</w:t>
      </w:r>
      <w:r w:rsidRPr="00242199">
        <w:rPr>
          <w:rFonts w:ascii="Times New Roman" w:hAnsi="Times New Roman"/>
          <w:spacing w:val="1"/>
          <w:sz w:val="24"/>
          <w:szCs w:val="24"/>
        </w:rPr>
        <w:t>о</w:t>
      </w:r>
      <w:r w:rsidRPr="00242199">
        <w:rPr>
          <w:rFonts w:ascii="Times New Roman" w:hAnsi="Times New Roman"/>
          <w:sz w:val="24"/>
          <w:szCs w:val="24"/>
        </w:rPr>
        <w:t>в, свойств</w:t>
      </w:r>
      <w:r w:rsidRPr="00242199">
        <w:rPr>
          <w:rFonts w:ascii="Times New Roman" w:hAnsi="Times New Roman"/>
          <w:spacing w:val="-1"/>
          <w:sz w:val="24"/>
          <w:szCs w:val="24"/>
        </w:rPr>
        <w:t xml:space="preserve"> эл</w:t>
      </w:r>
      <w:r w:rsidRPr="00242199">
        <w:rPr>
          <w:rFonts w:ascii="Times New Roman" w:hAnsi="Times New Roman"/>
          <w:sz w:val="24"/>
          <w:szCs w:val="24"/>
        </w:rPr>
        <w:t>еме</w:t>
      </w:r>
      <w:r w:rsidRPr="00242199">
        <w:rPr>
          <w:rFonts w:ascii="Times New Roman" w:hAnsi="Times New Roman"/>
          <w:spacing w:val="1"/>
          <w:sz w:val="24"/>
          <w:szCs w:val="24"/>
        </w:rPr>
        <w:t>н</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z w:val="24"/>
          <w:szCs w:val="24"/>
        </w:rPr>
        <w:t>вв</w:t>
      </w:r>
      <w:r w:rsidRPr="00242199">
        <w:rPr>
          <w:rFonts w:ascii="Times New Roman" w:hAnsi="Times New Roman"/>
          <w:spacing w:val="1"/>
          <w:sz w:val="24"/>
          <w:szCs w:val="24"/>
        </w:rPr>
        <w:t>пр</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z w:val="24"/>
          <w:szCs w:val="24"/>
        </w:rPr>
        <w:t>ел</w:t>
      </w:r>
      <w:r w:rsidRPr="00242199">
        <w:rPr>
          <w:rFonts w:ascii="Times New Roman" w:hAnsi="Times New Roman"/>
          <w:spacing w:val="-3"/>
          <w:sz w:val="24"/>
          <w:szCs w:val="24"/>
        </w:rPr>
        <w:t>а</w:t>
      </w:r>
      <w:r w:rsidRPr="00242199">
        <w:rPr>
          <w:rFonts w:ascii="Times New Roman" w:hAnsi="Times New Roman"/>
          <w:sz w:val="24"/>
          <w:szCs w:val="24"/>
        </w:rPr>
        <w:t>х ма</w:t>
      </w:r>
      <w:r w:rsidRPr="00242199">
        <w:rPr>
          <w:rFonts w:ascii="Times New Roman" w:hAnsi="Times New Roman"/>
          <w:spacing w:val="-1"/>
          <w:sz w:val="24"/>
          <w:szCs w:val="24"/>
        </w:rPr>
        <w:t>л</w:t>
      </w:r>
      <w:r w:rsidRPr="00242199">
        <w:rPr>
          <w:rFonts w:ascii="Times New Roman" w:hAnsi="Times New Roman"/>
          <w:spacing w:val="1"/>
          <w:sz w:val="24"/>
          <w:szCs w:val="24"/>
        </w:rPr>
        <w:t>ы</w:t>
      </w:r>
      <w:r w:rsidRPr="00242199">
        <w:rPr>
          <w:rFonts w:ascii="Times New Roman" w:hAnsi="Times New Roman"/>
          <w:sz w:val="24"/>
          <w:szCs w:val="24"/>
        </w:rPr>
        <w:t>х</w:t>
      </w:r>
      <w:r w:rsidRPr="00242199">
        <w:rPr>
          <w:rFonts w:ascii="Times New Roman" w:hAnsi="Times New Roman"/>
          <w:spacing w:val="1"/>
          <w:sz w:val="24"/>
          <w:szCs w:val="24"/>
        </w:rPr>
        <w:t>п</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ио</w:t>
      </w:r>
      <w:r w:rsidRPr="00242199">
        <w:rPr>
          <w:rFonts w:ascii="Times New Roman" w:hAnsi="Times New Roman"/>
          <w:spacing w:val="1"/>
          <w:sz w:val="24"/>
          <w:szCs w:val="24"/>
        </w:rPr>
        <w:t>до</w:t>
      </w:r>
      <w:r w:rsidRPr="00242199">
        <w:rPr>
          <w:rFonts w:ascii="Times New Roman" w:hAnsi="Times New Roman"/>
          <w:sz w:val="24"/>
          <w:szCs w:val="24"/>
        </w:rPr>
        <w:t>виг</w:t>
      </w:r>
      <w:r w:rsidRPr="00242199">
        <w:rPr>
          <w:rFonts w:ascii="Times New Roman" w:hAnsi="Times New Roman"/>
          <w:spacing w:val="-1"/>
          <w:sz w:val="24"/>
          <w:szCs w:val="24"/>
        </w:rPr>
        <w:t>л</w:t>
      </w:r>
      <w:r w:rsidRPr="00242199">
        <w:rPr>
          <w:rFonts w:ascii="Times New Roman" w:hAnsi="Times New Roman"/>
          <w:spacing w:val="3"/>
          <w:sz w:val="24"/>
          <w:szCs w:val="24"/>
        </w:rPr>
        <w:t>а</w:t>
      </w:r>
      <w:r w:rsidRPr="00242199">
        <w:rPr>
          <w:rFonts w:ascii="Times New Roman" w:hAnsi="Times New Roman"/>
          <w:sz w:val="24"/>
          <w:szCs w:val="24"/>
        </w:rPr>
        <w:t>вн</w:t>
      </w:r>
      <w:r w:rsidRPr="00242199">
        <w:rPr>
          <w:rFonts w:ascii="Times New Roman" w:hAnsi="Times New Roman"/>
          <w:spacing w:val="-1"/>
          <w:sz w:val="24"/>
          <w:szCs w:val="24"/>
        </w:rPr>
        <w:t>ы</w:t>
      </w:r>
      <w:r w:rsidRPr="00242199">
        <w:rPr>
          <w:rFonts w:ascii="Times New Roman" w:hAnsi="Times New Roman"/>
          <w:sz w:val="24"/>
          <w:szCs w:val="24"/>
        </w:rPr>
        <w:t xml:space="preserve">х </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pacing w:val="1"/>
          <w:sz w:val="24"/>
          <w:szCs w:val="24"/>
        </w:rPr>
        <w:t>п</w:t>
      </w:r>
      <w:r w:rsidRPr="00242199">
        <w:rPr>
          <w:rFonts w:ascii="Times New Roman" w:hAnsi="Times New Roman"/>
          <w:sz w:val="24"/>
          <w:szCs w:val="24"/>
        </w:rPr>
        <w:t>п;</w:t>
      </w:r>
    </w:p>
    <w:p w14:paraId="6D48CA20"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х</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акт</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зовать</w:t>
      </w:r>
      <w:r w:rsidRPr="00242199">
        <w:rPr>
          <w:rFonts w:ascii="Times New Roman" w:hAnsi="Times New Roman"/>
          <w:spacing w:val="1"/>
          <w:sz w:val="24"/>
          <w:szCs w:val="24"/>
        </w:rPr>
        <w:t>х</w:t>
      </w:r>
      <w:r w:rsidRPr="00242199">
        <w:rPr>
          <w:rFonts w:ascii="Times New Roman" w:hAnsi="Times New Roman"/>
          <w:spacing w:val="-1"/>
          <w:sz w:val="24"/>
          <w:szCs w:val="24"/>
        </w:rPr>
        <w:t>и</w:t>
      </w:r>
      <w:r w:rsidRPr="00242199">
        <w:rPr>
          <w:rFonts w:ascii="Times New Roman" w:hAnsi="Times New Roman"/>
          <w:sz w:val="24"/>
          <w:szCs w:val="24"/>
        </w:rPr>
        <w:t>ми</w:t>
      </w:r>
      <w:r w:rsidRPr="00242199">
        <w:rPr>
          <w:rFonts w:ascii="Times New Roman" w:hAnsi="Times New Roman"/>
          <w:spacing w:val="1"/>
          <w:sz w:val="24"/>
          <w:szCs w:val="24"/>
        </w:rPr>
        <w:t>ч</w:t>
      </w:r>
      <w:r w:rsidRPr="00242199">
        <w:rPr>
          <w:rFonts w:ascii="Times New Roman" w:hAnsi="Times New Roman"/>
          <w:sz w:val="24"/>
          <w:szCs w:val="24"/>
        </w:rPr>
        <w:t>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 э</w:t>
      </w:r>
      <w:r w:rsidRPr="00242199">
        <w:rPr>
          <w:rFonts w:ascii="Times New Roman" w:hAnsi="Times New Roman"/>
          <w:spacing w:val="-1"/>
          <w:sz w:val="24"/>
          <w:szCs w:val="24"/>
        </w:rPr>
        <w:t>л</w:t>
      </w:r>
      <w:r w:rsidRPr="00242199">
        <w:rPr>
          <w:rFonts w:ascii="Times New Roman" w:hAnsi="Times New Roman"/>
          <w:sz w:val="24"/>
          <w:szCs w:val="24"/>
        </w:rPr>
        <w:t>еме</w:t>
      </w:r>
      <w:r w:rsidRPr="00242199">
        <w:rPr>
          <w:rFonts w:ascii="Times New Roman" w:hAnsi="Times New Roman"/>
          <w:spacing w:val="1"/>
          <w:sz w:val="24"/>
          <w:szCs w:val="24"/>
        </w:rPr>
        <w:t>н</w:t>
      </w:r>
      <w:r w:rsidRPr="00242199">
        <w:rPr>
          <w:rFonts w:ascii="Times New Roman" w:hAnsi="Times New Roman"/>
          <w:sz w:val="24"/>
          <w:szCs w:val="24"/>
        </w:rPr>
        <w:t xml:space="preserve">ты </w:t>
      </w:r>
      <w:r w:rsidRPr="00242199">
        <w:rPr>
          <w:rFonts w:ascii="Times New Roman" w:hAnsi="Times New Roman"/>
          <w:spacing w:val="-2"/>
          <w:sz w:val="24"/>
          <w:szCs w:val="24"/>
        </w:rPr>
        <w:t>(</w:t>
      </w:r>
      <w:r w:rsidRPr="00242199">
        <w:rPr>
          <w:rFonts w:ascii="Times New Roman" w:hAnsi="Times New Roman"/>
          <w:spacing w:val="1"/>
          <w:sz w:val="24"/>
          <w:szCs w:val="24"/>
        </w:rPr>
        <w:t>от водорода до кальция</w:t>
      </w:r>
      <w:r w:rsidRPr="00242199">
        <w:rPr>
          <w:rFonts w:ascii="Times New Roman" w:hAnsi="Times New Roman"/>
          <w:sz w:val="24"/>
          <w:szCs w:val="24"/>
        </w:rPr>
        <w:t>) на</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но</w:t>
      </w:r>
      <w:r w:rsidRPr="00242199">
        <w:rPr>
          <w:rFonts w:ascii="Times New Roman" w:hAnsi="Times New Roman"/>
          <w:sz w:val="24"/>
          <w:szCs w:val="24"/>
        </w:rPr>
        <w:t xml:space="preserve">ве </w:t>
      </w:r>
      <w:r w:rsidRPr="00242199">
        <w:rPr>
          <w:rFonts w:ascii="Times New Roman" w:hAnsi="Times New Roman"/>
          <w:spacing w:val="1"/>
          <w:sz w:val="24"/>
          <w:szCs w:val="24"/>
        </w:rPr>
        <w:t>и</w:t>
      </w:r>
      <w:r w:rsidRPr="00242199">
        <w:rPr>
          <w:rFonts w:ascii="Times New Roman" w:hAnsi="Times New Roman"/>
          <w:sz w:val="24"/>
          <w:szCs w:val="24"/>
        </w:rPr>
        <w:t>х</w:t>
      </w:r>
      <w:r w:rsidRPr="00242199">
        <w:rPr>
          <w:rFonts w:ascii="Times New Roman" w:hAnsi="Times New Roman"/>
          <w:spacing w:val="1"/>
          <w:sz w:val="24"/>
          <w:szCs w:val="24"/>
        </w:rPr>
        <w:t>по</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z w:val="24"/>
          <w:szCs w:val="24"/>
        </w:rPr>
        <w:t>ж</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 в</w:t>
      </w:r>
      <w:r w:rsidRPr="00242199">
        <w:rPr>
          <w:rFonts w:ascii="Times New Roman" w:hAnsi="Times New Roman"/>
          <w:spacing w:val="1"/>
          <w:sz w:val="24"/>
          <w:szCs w:val="24"/>
        </w:rPr>
        <w:t>п</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ко</w:t>
      </w:r>
      <w:r w:rsidRPr="00242199">
        <w:rPr>
          <w:rFonts w:ascii="Times New Roman" w:hAnsi="Times New Roman"/>
          <w:sz w:val="24"/>
          <w:szCs w:val="24"/>
        </w:rPr>
        <w:t>й с</w:t>
      </w:r>
      <w:r w:rsidRPr="00242199">
        <w:rPr>
          <w:rFonts w:ascii="Times New Roman" w:hAnsi="Times New Roman"/>
          <w:spacing w:val="1"/>
          <w:sz w:val="24"/>
          <w:szCs w:val="24"/>
        </w:rPr>
        <w:t>и</w:t>
      </w:r>
      <w:r w:rsidRPr="00242199">
        <w:rPr>
          <w:rFonts w:ascii="Times New Roman" w:hAnsi="Times New Roman"/>
          <w:sz w:val="24"/>
          <w:szCs w:val="24"/>
        </w:rPr>
        <w:t>сте</w:t>
      </w:r>
      <w:r w:rsidRPr="00242199">
        <w:rPr>
          <w:rFonts w:ascii="Times New Roman" w:hAnsi="Times New Roman"/>
          <w:spacing w:val="-3"/>
          <w:sz w:val="24"/>
          <w:szCs w:val="24"/>
        </w:rPr>
        <w:t>м</w:t>
      </w:r>
      <w:r w:rsidRPr="00242199">
        <w:rPr>
          <w:rFonts w:ascii="Times New Roman" w:hAnsi="Times New Roman"/>
          <w:sz w:val="24"/>
          <w:szCs w:val="24"/>
        </w:rPr>
        <w:t>е Д.</w:t>
      </w:r>
      <w:r w:rsidRPr="00242199">
        <w:rPr>
          <w:rFonts w:ascii="Times New Roman" w:hAnsi="Times New Roman"/>
          <w:spacing w:val="-1"/>
          <w:sz w:val="24"/>
          <w:szCs w:val="24"/>
        </w:rPr>
        <w:t>И</w:t>
      </w:r>
      <w:r w:rsidRPr="00242199">
        <w:rPr>
          <w:rFonts w:ascii="Times New Roman" w:hAnsi="Times New Roman"/>
          <w:sz w:val="24"/>
          <w:szCs w:val="24"/>
        </w:rPr>
        <w:t>.</w:t>
      </w:r>
      <w:r w:rsidR="00A61E55" w:rsidRPr="00242199">
        <w:rPr>
          <w:rFonts w:ascii="Times New Roman" w:hAnsi="Times New Roman"/>
          <w:spacing w:val="-1"/>
          <w:sz w:val="24"/>
          <w:szCs w:val="24"/>
        </w:rPr>
        <w:t> </w:t>
      </w:r>
      <w:r w:rsidRPr="00242199">
        <w:rPr>
          <w:rFonts w:ascii="Times New Roman" w:hAnsi="Times New Roman"/>
          <w:sz w:val="24"/>
          <w:szCs w:val="24"/>
        </w:rPr>
        <w:t>Ме</w:t>
      </w:r>
      <w:r w:rsidRPr="00242199">
        <w:rPr>
          <w:rFonts w:ascii="Times New Roman" w:hAnsi="Times New Roman"/>
          <w:spacing w:val="1"/>
          <w:sz w:val="24"/>
          <w:szCs w:val="24"/>
        </w:rPr>
        <w:t>н</w:t>
      </w:r>
      <w:r w:rsidRPr="00242199">
        <w:rPr>
          <w:rFonts w:ascii="Times New Roman" w:hAnsi="Times New Roman"/>
          <w:spacing w:val="-1"/>
          <w:sz w:val="24"/>
          <w:szCs w:val="24"/>
        </w:rPr>
        <w:t>д</w:t>
      </w:r>
      <w:r w:rsidRPr="00242199">
        <w:rPr>
          <w:rFonts w:ascii="Times New Roman" w:hAnsi="Times New Roman"/>
          <w:sz w:val="24"/>
          <w:szCs w:val="24"/>
        </w:rPr>
        <w:t>елее</w:t>
      </w:r>
      <w:r w:rsidRPr="00242199">
        <w:rPr>
          <w:rFonts w:ascii="Times New Roman" w:hAnsi="Times New Roman"/>
          <w:spacing w:val="-1"/>
          <w:sz w:val="24"/>
          <w:szCs w:val="24"/>
        </w:rPr>
        <w:t>в</w:t>
      </w:r>
      <w:r w:rsidRPr="00242199">
        <w:rPr>
          <w:rFonts w:ascii="Times New Roman" w:hAnsi="Times New Roman"/>
          <w:sz w:val="24"/>
          <w:szCs w:val="24"/>
        </w:rPr>
        <w:t>а и</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об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ей ст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и</w:t>
      </w:r>
      <w:r w:rsidRPr="00242199">
        <w:rPr>
          <w:rFonts w:ascii="Times New Roman" w:hAnsi="Times New Roman"/>
          <w:sz w:val="24"/>
          <w:szCs w:val="24"/>
        </w:rPr>
        <w:t>ха</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3"/>
          <w:sz w:val="24"/>
          <w:szCs w:val="24"/>
        </w:rPr>
        <w:t>м</w:t>
      </w:r>
      <w:r w:rsidRPr="00242199">
        <w:rPr>
          <w:rFonts w:ascii="Times New Roman" w:hAnsi="Times New Roman"/>
          <w:spacing w:val="1"/>
          <w:sz w:val="24"/>
          <w:szCs w:val="24"/>
        </w:rPr>
        <w:t>о</w:t>
      </w:r>
      <w:r w:rsidRPr="00242199">
        <w:rPr>
          <w:rFonts w:ascii="Times New Roman" w:hAnsi="Times New Roman"/>
          <w:sz w:val="24"/>
          <w:szCs w:val="24"/>
        </w:rPr>
        <w:t>в;</w:t>
      </w:r>
    </w:p>
    <w:p w14:paraId="1C7F0F1C"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z w:val="24"/>
          <w:szCs w:val="24"/>
        </w:rPr>
        <w:t>став</w:t>
      </w:r>
      <w:r w:rsidRPr="00242199">
        <w:rPr>
          <w:rFonts w:ascii="Times New Roman" w:hAnsi="Times New Roman"/>
          <w:spacing w:val="-1"/>
          <w:sz w:val="24"/>
          <w:szCs w:val="24"/>
        </w:rPr>
        <w:t>л</w:t>
      </w:r>
      <w:r w:rsidRPr="00242199">
        <w:rPr>
          <w:rFonts w:ascii="Times New Roman" w:hAnsi="Times New Roman"/>
          <w:sz w:val="24"/>
          <w:szCs w:val="24"/>
        </w:rPr>
        <w:t>ять</w:t>
      </w:r>
      <w:r w:rsidRPr="00242199">
        <w:rPr>
          <w:rFonts w:ascii="Times New Roman" w:hAnsi="Times New Roman"/>
          <w:spacing w:val="-2"/>
          <w:sz w:val="24"/>
          <w:szCs w:val="24"/>
        </w:rPr>
        <w:t>с</w:t>
      </w:r>
      <w:r w:rsidRPr="00242199">
        <w:rPr>
          <w:rFonts w:ascii="Times New Roman" w:hAnsi="Times New Roman"/>
          <w:spacing w:val="1"/>
          <w:sz w:val="24"/>
          <w:szCs w:val="24"/>
        </w:rPr>
        <w:t>х</w:t>
      </w:r>
      <w:r w:rsidRPr="00242199">
        <w:rPr>
          <w:rFonts w:ascii="Times New Roman" w:hAnsi="Times New Roman"/>
          <w:sz w:val="24"/>
          <w:szCs w:val="24"/>
        </w:rPr>
        <w:t>е</w:t>
      </w:r>
      <w:r w:rsidRPr="00242199">
        <w:rPr>
          <w:rFonts w:ascii="Times New Roman" w:hAnsi="Times New Roman"/>
          <w:spacing w:val="-3"/>
          <w:sz w:val="24"/>
          <w:szCs w:val="24"/>
        </w:rPr>
        <w:t>м</w:t>
      </w:r>
      <w:r w:rsidRPr="00242199">
        <w:rPr>
          <w:rFonts w:ascii="Times New Roman" w:hAnsi="Times New Roman"/>
          <w:sz w:val="24"/>
          <w:szCs w:val="24"/>
        </w:rPr>
        <w:t>ы</w:t>
      </w:r>
      <w:r w:rsidRPr="00242199">
        <w:rPr>
          <w:rFonts w:ascii="Times New Roman" w:hAnsi="Times New Roman"/>
          <w:spacing w:val="-3"/>
          <w:sz w:val="24"/>
          <w:szCs w:val="24"/>
        </w:rPr>
        <w:t>с</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 ат</w:t>
      </w:r>
      <w:r w:rsidRPr="00242199">
        <w:rPr>
          <w:rFonts w:ascii="Times New Roman" w:hAnsi="Times New Roman"/>
          <w:spacing w:val="1"/>
          <w:sz w:val="24"/>
          <w:szCs w:val="24"/>
        </w:rPr>
        <w:t>о</w:t>
      </w:r>
      <w:r w:rsidRPr="00242199">
        <w:rPr>
          <w:rFonts w:ascii="Times New Roman" w:hAnsi="Times New Roman"/>
          <w:spacing w:val="-3"/>
          <w:sz w:val="24"/>
          <w:szCs w:val="24"/>
        </w:rPr>
        <w:t>м</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1"/>
          <w:sz w:val="24"/>
          <w:szCs w:val="24"/>
        </w:rPr>
        <w:t>п</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в</w:t>
      </w:r>
      <w:r w:rsidRPr="00242199">
        <w:rPr>
          <w:rFonts w:ascii="Times New Roman" w:hAnsi="Times New Roman"/>
          <w:spacing w:val="-2"/>
          <w:sz w:val="24"/>
          <w:szCs w:val="24"/>
        </w:rPr>
        <w:t>ы</w:t>
      </w:r>
      <w:r w:rsidRPr="00242199">
        <w:rPr>
          <w:rFonts w:ascii="Times New Roman" w:hAnsi="Times New Roman"/>
          <w:sz w:val="24"/>
          <w:szCs w:val="24"/>
        </w:rPr>
        <w:t>х</w:t>
      </w:r>
      <w:r w:rsidRPr="00242199">
        <w:rPr>
          <w:rFonts w:ascii="Times New Roman" w:hAnsi="Times New Roman"/>
          <w:spacing w:val="1"/>
          <w:sz w:val="24"/>
          <w:szCs w:val="24"/>
        </w:rPr>
        <w:t>2</w:t>
      </w:r>
      <w:r w:rsidRPr="00242199">
        <w:rPr>
          <w:rFonts w:ascii="Times New Roman" w:hAnsi="Times New Roman"/>
          <w:sz w:val="24"/>
          <w:szCs w:val="24"/>
        </w:rPr>
        <w:t>0</w:t>
      </w:r>
      <w:r w:rsidRPr="00242199">
        <w:rPr>
          <w:rFonts w:ascii="Times New Roman" w:hAnsi="Times New Roman"/>
          <w:spacing w:val="-3"/>
          <w:sz w:val="24"/>
          <w:szCs w:val="24"/>
        </w:rPr>
        <w:t>э</w:t>
      </w:r>
      <w:r w:rsidRPr="00242199">
        <w:rPr>
          <w:rFonts w:ascii="Times New Roman" w:hAnsi="Times New Roman"/>
          <w:spacing w:val="-1"/>
          <w:sz w:val="24"/>
          <w:szCs w:val="24"/>
        </w:rPr>
        <w:t>л</w:t>
      </w:r>
      <w:r w:rsidRPr="00242199">
        <w:rPr>
          <w:rFonts w:ascii="Times New Roman" w:hAnsi="Times New Roman"/>
          <w:sz w:val="24"/>
          <w:szCs w:val="24"/>
        </w:rPr>
        <w:t>еме</w:t>
      </w:r>
      <w:r w:rsidRPr="00242199">
        <w:rPr>
          <w:rFonts w:ascii="Times New Roman" w:hAnsi="Times New Roman"/>
          <w:spacing w:val="1"/>
          <w:sz w:val="24"/>
          <w:szCs w:val="24"/>
        </w:rPr>
        <w:t>н</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z w:val="24"/>
          <w:szCs w:val="24"/>
        </w:rPr>
        <w:t xml:space="preserve">в </w:t>
      </w:r>
      <w:r w:rsidRPr="00242199">
        <w:rPr>
          <w:rFonts w:ascii="Times New Roman" w:hAnsi="Times New Roman"/>
          <w:spacing w:val="1"/>
          <w:sz w:val="24"/>
          <w:szCs w:val="24"/>
        </w:rPr>
        <w:t>п</w:t>
      </w:r>
      <w:r w:rsidRPr="00242199">
        <w:rPr>
          <w:rFonts w:ascii="Times New Roman" w:hAnsi="Times New Roman"/>
          <w:sz w:val="24"/>
          <w:szCs w:val="24"/>
        </w:rPr>
        <w:t>е</w:t>
      </w:r>
      <w:r w:rsidRPr="00242199">
        <w:rPr>
          <w:rFonts w:ascii="Times New Roman" w:hAnsi="Times New Roman"/>
          <w:spacing w:val="-1"/>
          <w:sz w:val="24"/>
          <w:szCs w:val="24"/>
        </w:rPr>
        <w:t>ри</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3"/>
          <w:sz w:val="24"/>
          <w:szCs w:val="24"/>
        </w:rPr>
        <w:t>с</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емы Д.</w:t>
      </w:r>
      <w:r w:rsidRPr="00242199">
        <w:rPr>
          <w:rFonts w:ascii="Times New Roman" w:hAnsi="Times New Roman"/>
          <w:spacing w:val="-1"/>
          <w:sz w:val="24"/>
          <w:szCs w:val="24"/>
        </w:rPr>
        <w:t>И</w:t>
      </w:r>
      <w:r w:rsidRPr="00242199">
        <w:rPr>
          <w:rFonts w:ascii="Times New Roman" w:hAnsi="Times New Roman"/>
          <w:sz w:val="24"/>
          <w:szCs w:val="24"/>
        </w:rPr>
        <w:t>.Ме</w:t>
      </w:r>
      <w:r w:rsidRPr="00242199">
        <w:rPr>
          <w:rFonts w:ascii="Times New Roman" w:hAnsi="Times New Roman"/>
          <w:spacing w:val="1"/>
          <w:sz w:val="24"/>
          <w:szCs w:val="24"/>
        </w:rPr>
        <w:t>н</w:t>
      </w:r>
      <w:r w:rsidRPr="00242199">
        <w:rPr>
          <w:rFonts w:ascii="Times New Roman" w:hAnsi="Times New Roman"/>
          <w:spacing w:val="-1"/>
          <w:sz w:val="24"/>
          <w:szCs w:val="24"/>
        </w:rPr>
        <w:t>д</w:t>
      </w:r>
      <w:r w:rsidRPr="00242199">
        <w:rPr>
          <w:rFonts w:ascii="Times New Roman" w:hAnsi="Times New Roman"/>
          <w:sz w:val="24"/>
          <w:szCs w:val="24"/>
        </w:rPr>
        <w:t>елее</w:t>
      </w:r>
      <w:r w:rsidRPr="00242199">
        <w:rPr>
          <w:rFonts w:ascii="Times New Roman" w:hAnsi="Times New Roman"/>
          <w:spacing w:val="-1"/>
          <w:sz w:val="24"/>
          <w:szCs w:val="24"/>
        </w:rPr>
        <w:t>в</w:t>
      </w:r>
      <w:r w:rsidRPr="00242199">
        <w:rPr>
          <w:rFonts w:ascii="Times New Roman" w:hAnsi="Times New Roman"/>
          <w:sz w:val="24"/>
          <w:szCs w:val="24"/>
        </w:rPr>
        <w:t>а;</w:t>
      </w:r>
    </w:p>
    <w:p w14:paraId="517364C9"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w:t>
      </w:r>
      <w:r w:rsidRPr="00242199">
        <w:rPr>
          <w:rFonts w:ascii="Times New Roman" w:hAnsi="Times New Roman"/>
          <w:spacing w:val="-2"/>
          <w:sz w:val="24"/>
          <w:szCs w:val="24"/>
        </w:rPr>
        <w:t>к</w:t>
      </w:r>
      <w:r w:rsidRPr="00242199">
        <w:rPr>
          <w:rFonts w:ascii="Times New Roman" w:hAnsi="Times New Roman"/>
          <w:spacing w:val="1"/>
          <w:sz w:val="24"/>
          <w:szCs w:val="24"/>
        </w:rPr>
        <w:t>ры</w:t>
      </w:r>
      <w:r w:rsidRPr="00242199">
        <w:rPr>
          <w:rFonts w:ascii="Times New Roman" w:hAnsi="Times New Roman"/>
          <w:sz w:val="24"/>
          <w:szCs w:val="24"/>
        </w:rPr>
        <w:t>ватьс</w:t>
      </w:r>
      <w:r w:rsidRPr="00242199">
        <w:rPr>
          <w:rFonts w:ascii="Times New Roman" w:hAnsi="Times New Roman"/>
          <w:spacing w:val="-3"/>
          <w:sz w:val="24"/>
          <w:szCs w:val="24"/>
        </w:rPr>
        <w:t>м</w:t>
      </w:r>
      <w:r w:rsidRPr="00242199">
        <w:rPr>
          <w:rFonts w:ascii="Times New Roman" w:hAnsi="Times New Roman"/>
          <w:spacing w:val="1"/>
          <w:sz w:val="24"/>
          <w:szCs w:val="24"/>
        </w:rPr>
        <w:t>ы</w:t>
      </w:r>
      <w:r w:rsidRPr="00242199">
        <w:rPr>
          <w:rFonts w:ascii="Times New Roman" w:hAnsi="Times New Roman"/>
          <w:sz w:val="24"/>
          <w:szCs w:val="24"/>
        </w:rPr>
        <w:t>сл</w:t>
      </w:r>
      <w:r w:rsidRPr="00242199">
        <w:rPr>
          <w:rFonts w:ascii="Times New Roman" w:hAnsi="Times New Roman"/>
          <w:spacing w:val="-1"/>
          <w:sz w:val="24"/>
          <w:szCs w:val="24"/>
        </w:rPr>
        <w:t xml:space="preserve"> п</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ят</w:t>
      </w:r>
      <w:r w:rsidRPr="00242199">
        <w:rPr>
          <w:rFonts w:ascii="Times New Roman" w:hAnsi="Times New Roman"/>
          <w:spacing w:val="-1"/>
          <w:sz w:val="24"/>
          <w:szCs w:val="24"/>
        </w:rPr>
        <w:t>и</w:t>
      </w:r>
      <w:r w:rsidRPr="00242199">
        <w:rPr>
          <w:rFonts w:ascii="Times New Roman" w:hAnsi="Times New Roman"/>
          <w:spacing w:val="1"/>
          <w:sz w:val="24"/>
          <w:szCs w:val="24"/>
        </w:rPr>
        <w:t>й</w:t>
      </w:r>
      <w:r w:rsidRPr="00242199">
        <w:rPr>
          <w:rFonts w:ascii="Times New Roman" w:hAnsi="Times New Roman"/>
          <w:sz w:val="24"/>
          <w:szCs w:val="24"/>
        </w:rPr>
        <w:t xml:space="preserve">: </w:t>
      </w:r>
      <w:r w:rsidRPr="00242199">
        <w:rPr>
          <w:rFonts w:ascii="Times New Roman" w:hAnsi="Times New Roman"/>
          <w:spacing w:val="-1"/>
          <w:sz w:val="24"/>
          <w:szCs w:val="24"/>
        </w:rPr>
        <w:t>«</w:t>
      </w:r>
      <w:r w:rsidRPr="00242199">
        <w:rPr>
          <w:rFonts w:ascii="Times New Roman" w:hAnsi="Times New Roman"/>
          <w:spacing w:val="1"/>
          <w:sz w:val="24"/>
          <w:szCs w:val="24"/>
        </w:rPr>
        <w:t>хи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каяс</w:t>
      </w:r>
      <w:r w:rsidRPr="00242199">
        <w:rPr>
          <w:rFonts w:ascii="Times New Roman" w:hAnsi="Times New Roman"/>
          <w:spacing w:val="-3"/>
          <w:sz w:val="24"/>
          <w:szCs w:val="24"/>
        </w:rPr>
        <w:t>в</w:t>
      </w:r>
      <w:r w:rsidRPr="00242199">
        <w:rPr>
          <w:rFonts w:ascii="Times New Roman" w:hAnsi="Times New Roman"/>
          <w:sz w:val="24"/>
          <w:szCs w:val="24"/>
        </w:rPr>
        <w:t>яз</w:t>
      </w:r>
      <w:r w:rsidRPr="00242199">
        <w:rPr>
          <w:rFonts w:ascii="Times New Roman" w:hAnsi="Times New Roman"/>
          <w:spacing w:val="-1"/>
          <w:sz w:val="24"/>
          <w:szCs w:val="24"/>
        </w:rPr>
        <w:t>ь»</w:t>
      </w:r>
      <w:r w:rsidRPr="00242199">
        <w:rPr>
          <w:rFonts w:ascii="Times New Roman" w:hAnsi="Times New Roman"/>
          <w:sz w:val="24"/>
          <w:szCs w:val="24"/>
        </w:rPr>
        <w:t xml:space="preserve">, </w:t>
      </w:r>
      <w:r w:rsidRPr="00242199">
        <w:rPr>
          <w:rFonts w:ascii="Times New Roman" w:hAnsi="Times New Roman"/>
          <w:spacing w:val="-1"/>
          <w:sz w:val="24"/>
          <w:szCs w:val="24"/>
        </w:rPr>
        <w:t>«</w:t>
      </w:r>
      <w:r w:rsidRPr="00242199">
        <w:rPr>
          <w:rFonts w:ascii="Times New Roman" w:hAnsi="Times New Roman"/>
          <w:sz w:val="24"/>
          <w:szCs w:val="24"/>
        </w:rPr>
        <w:t>э</w:t>
      </w:r>
      <w:r w:rsidRPr="00242199">
        <w:rPr>
          <w:rFonts w:ascii="Times New Roman" w:hAnsi="Times New Roman"/>
          <w:spacing w:val="-1"/>
          <w:sz w:val="24"/>
          <w:szCs w:val="24"/>
        </w:rPr>
        <w:t>л</w:t>
      </w:r>
      <w:r w:rsidRPr="00242199">
        <w:rPr>
          <w:rFonts w:ascii="Times New Roman" w:hAnsi="Times New Roman"/>
          <w:sz w:val="24"/>
          <w:szCs w:val="24"/>
        </w:rPr>
        <w:t>ект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о</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1"/>
          <w:sz w:val="24"/>
          <w:szCs w:val="24"/>
        </w:rPr>
        <w:t>ц</w:t>
      </w:r>
      <w:r w:rsidRPr="00242199">
        <w:rPr>
          <w:rFonts w:ascii="Times New Roman" w:hAnsi="Times New Roman"/>
          <w:sz w:val="24"/>
          <w:szCs w:val="24"/>
        </w:rPr>
        <w:t>ате</w:t>
      </w:r>
      <w:r w:rsidRPr="00242199">
        <w:rPr>
          <w:rFonts w:ascii="Times New Roman" w:hAnsi="Times New Roman"/>
          <w:spacing w:val="-1"/>
          <w:sz w:val="24"/>
          <w:szCs w:val="24"/>
        </w:rPr>
        <w:t>л</w:t>
      </w:r>
      <w:r w:rsidRPr="00242199">
        <w:rPr>
          <w:rFonts w:ascii="Times New Roman" w:hAnsi="Times New Roman"/>
          <w:spacing w:val="-3"/>
          <w:sz w:val="24"/>
          <w:szCs w:val="24"/>
        </w:rPr>
        <w:t>ь</w:t>
      </w:r>
      <w:r w:rsidRPr="00242199">
        <w:rPr>
          <w:rFonts w:ascii="Times New Roman" w:hAnsi="Times New Roman"/>
          <w:spacing w:val="1"/>
          <w:sz w:val="24"/>
          <w:szCs w:val="24"/>
        </w:rPr>
        <w:t>но</w:t>
      </w:r>
      <w:r w:rsidRPr="00242199">
        <w:rPr>
          <w:rFonts w:ascii="Times New Roman" w:hAnsi="Times New Roman"/>
          <w:sz w:val="24"/>
          <w:szCs w:val="24"/>
        </w:rPr>
        <w:t>ст</w:t>
      </w:r>
      <w:r w:rsidRPr="00242199">
        <w:rPr>
          <w:rFonts w:ascii="Times New Roman" w:hAnsi="Times New Roman"/>
          <w:spacing w:val="-1"/>
          <w:sz w:val="24"/>
          <w:szCs w:val="24"/>
        </w:rPr>
        <w:t>ь»;</w:t>
      </w:r>
    </w:p>
    <w:p w14:paraId="52EE5506"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х</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акт</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 xml:space="preserve">зовать </w:t>
      </w:r>
      <w:r w:rsidRPr="00242199">
        <w:rPr>
          <w:rFonts w:ascii="Times New Roman" w:hAnsi="Times New Roman"/>
          <w:spacing w:val="-1"/>
          <w:sz w:val="24"/>
          <w:szCs w:val="24"/>
        </w:rPr>
        <w:t>з</w:t>
      </w:r>
      <w:r w:rsidRPr="00242199">
        <w:rPr>
          <w:rFonts w:ascii="Times New Roman" w:hAnsi="Times New Roman"/>
          <w:spacing w:val="-2"/>
          <w:sz w:val="24"/>
          <w:szCs w:val="24"/>
        </w:rPr>
        <w:t>а</w:t>
      </w:r>
      <w:r w:rsidRPr="00242199">
        <w:rPr>
          <w:rFonts w:ascii="Times New Roman" w:hAnsi="Times New Roman"/>
          <w:sz w:val="24"/>
          <w:szCs w:val="24"/>
        </w:rPr>
        <w:t>вис</w:t>
      </w:r>
      <w:r w:rsidRPr="00242199">
        <w:rPr>
          <w:rFonts w:ascii="Times New Roman" w:hAnsi="Times New Roman"/>
          <w:spacing w:val="1"/>
          <w:sz w:val="24"/>
          <w:szCs w:val="24"/>
        </w:rPr>
        <w:t>и</w:t>
      </w:r>
      <w:r w:rsidRPr="00242199">
        <w:rPr>
          <w:rFonts w:ascii="Times New Roman" w:hAnsi="Times New Roman"/>
          <w:spacing w:val="-3"/>
          <w:sz w:val="24"/>
          <w:szCs w:val="24"/>
        </w:rPr>
        <w:t>м</w:t>
      </w:r>
      <w:r w:rsidRPr="00242199">
        <w:rPr>
          <w:rFonts w:ascii="Times New Roman" w:hAnsi="Times New Roman"/>
          <w:spacing w:val="1"/>
          <w:sz w:val="24"/>
          <w:szCs w:val="24"/>
        </w:rPr>
        <w:t>о</w:t>
      </w:r>
      <w:r w:rsidRPr="00242199">
        <w:rPr>
          <w:rFonts w:ascii="Times New Roman" w:hAnsi="Times New Roman"/>
          <w:sz w:val="24"/>
          <w:szCs w:val="24"/>
        </w:rPr>
        <w:t>сть ф</w:t>
      </w:r>
      <w:r w:rsidRPr="00242199">
        <w:rPr>
          <w:rFonts w:ascii="Times New Roman" w:hAnsi="Times New Roman"/>
          <w:spacing w:val="1"/>
          <w:sz w:val="24"/>
          <w:szCs w:val="24"/>
        </w:rPr>
        <w:t>и</w:t>
      </w:r>
      <w:r w:rsidRPr="00242199">
        <w:rPr>
          <w:rFonts w:ascii="Times New Roman" w:hAnsi="Times New Roman"/>
          <w:sz w:val="24"/>
          <w:szCs w:val="24"/>
        </w:rPr>
        <w:t>з</w:t>
      </w:r>
      <w:r w:rsidRPr="00242199">
        <w:rPr>
          <w:rFonts w:ascii="Times New Roman" w:hAnsi="Times New Roman"/>
          <w:spacing w:val="-2"/>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ки</w:t>
      </w:r>
      <w:r w:rsidRPr="00242199">
        <w:rPr>
          <w:rFonts w:ascii="Times New Roman" w:hAnsi="Times New Roman"/>
          <w:sz w:val="24"/>
          <w:szCs w:val="24"/>
        </w:rPr>
        <w:t>хс</w:t>
      </w:r>
      <w:r w:rsidRPr="00242199">
        <w:rPr>
          <w:rFonts w:ascii="Times New Roman" w:hAnsi="Times New Roman"/>
          <w:spacing w:val="-1"/>
          <w:sz w:val="24"/>
          <w:szCs w:val="24"/>
        </w:rPr>
        <w:t>во</w:t>
      </w:r>
      <w:r w:rsidRPr="00242199">
        <w:rPr>
          <w:rFonts w:ascii="Times New Roman" w:hAnsi="Times New Roman"/>
          <w:spacing w:val="1"/>
          <w:sz w:val="24"/>
          <w:szCs w:val="24"/>
        </w:rPr>
        <w:t>й</w:t>
      </w:r>
      <w:r w:rsidRPr="00242199">
        <w:rPr>
          <w:rFonts w:ascii="Times New Roman" w:hAnsi="Times New Roman"/>
          <w:sz w:val="24"/>
          <w:szCs w:val="24"/>
        </w:rPr>
        <w:t>ств</w:t>
      </w:r>
      <w:r w:rsidRPr="00242199">
        <w:rPr>
          <w:rFonts w:ascii="Times New Roman" w:hAnsi="Times New Roman"/>
          <w:spacing w:val="-1"/>
          <w:sz w:val="24"/>
          <w:szCs w:val="24"/>
        </w:rPr>
        <w:t>в</w:t>
      </w:r>
      <w:r w:rsidRPr="00242199">
        <w:rPr>
          <w:rFonts w:ascii="Times New Roman" w:hAnsi="Times New Roman"/>
          <w:sz w:val="24"/>
          <w:szCs w:val="24"/>
        </w:rPr>
        <w:t>еществ</w:t>
      </w:r>
      <w:r w:rsidRPr="00242199">
        <w:rPr>
          <w:rFonts w:ascii="Times New Roman" w:hAnsi="Times New Roman"/>
          <w:spacing w:val="1"/>
          <w:sz w:val="24"/>
          <w:szCs w:val="24"/>
        </w:rPr>
        <w:t>о</w:t>
      </w:r>
      <w:r w:rsidRPr="00242199">
        <w:rPr>
          <w:rFonts w:ascii="Times New Roman" w:hAnsi="Times New Roman"/>
          <w:sz w:val="24"/>
          <w:szCs w:val="24"/>
        </w:rPr>
        <w:t>т ти</w:t>
      </w:r>
      <w:r w:rsidRPr="00242199">
        <w:rPr>
          <w:rFonts w:ascii="Times New Roman" w:hAnsi="Times New Roman"/>
          <w:spacing w:val="1"/>
          <w:sz w:val="24"/>
          <w:szCs w:val="24"/>
        </w:rPr>
        <w:t>п</w:t>
      </w:r>
      <w:r w:rsidRPr="00242199">
        <w:rPr>
          <w:rFonts w:ascii="Times New Roman" w:hAnsi="Times New Roman"/>
          <w:sz w:val="24"/>
          <w:szCs w:val="24"/>
        </w:rPr>
        <w:t xml:space="preserve">а </w:t>
      </w:r>
      <w:r w:rsidRPr="00242199">
        <w:rPr>
          <w:rFonts w:ascii="Times New Roman" w:hAnsi="Times New Roman"/>
          <w:spacing w:val="-3"/>
          <w:sz w:val="24"/>
          <w:szCs w:val="24"/>
        </w:rPr>
        <w:t>к</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ста</w:t>
      </w:r>
      <w:r w:rsidRPr="00242199">
        <w:rPr>
          <w:rFonts w:ascii="Times New Roman" w:hAnsi="Times New Roman"/>
          <w:spacing w:val="-1"/>
          <w:sz w:val="24"/>
          <w:szCs w:val="24"/>
        </w:rPr>
        <w:t>лли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1"/>
          <w:sz w:val="24"/>
          <w:szCs w:val="24"/>
        </w:rPr>
        <w:t>р</w:t>
      </w:r>
      <w:r w:rsidRPr="00242199">
        <w:rPr>
          <w:rFonts w:ascii="Times New Roman" w:hAnsi="Times New Roman"/>
          <w:sz w:val="24"/>
          <w:szCs w:val="24"/>
        </w:rPr>
        <w:t>еше</w:t>
      </w:r>
      <w:r w:rsidRPr="00242199">
        <w:rPr>
          <w:rFonts w:ascii="Times New Roman" w:hAnsi="Times New Roman"/>
          <w:spacing w:val="-3"/>
          <w:sz w:val="24"/>
          <w:szCs w:val="24"/>
        </w:rPr>
        <w:t>т</w:t>
      </w:r>
      <w:r w:rsidRPr="00242199">
        <w:rPr>
          <w:rFonts w:ascii="Times New Roman" w:hAnsi="Times New Roman"/>
          <w:sz w:val="24"/>
          <w:szCs w:val="24"/>
        </w:rPr>
        <w:t>ки;</w:t>
      </w:r>
    </w:p>
    <w:p w14:paraId="1C40B780"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о</w:t>
      </w:r>
      <w:r w:rsidRPr="00242199">
        <w:rPr>
          <w:rFonts w:ascii="Times New Roman" w:hAnsi="Times New Roman"/>
          <w:spacing w:val="1"/>
          <w:sz w:val="24"/>
          <w:szCs w:val="24"/>
        </w:rPr>
        <w:t>пр</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z w:val="24"/>
          <w:szCs w:val="24"/>
        </w:rPr>
        <w:t>елять</w:t>
      </w:r>
      <w:r w:rsidRPr="00242199">
        <w:rPr>
          <w:rFonts w:ascii="Times New Roman" w:hAnsi="Times New Roman"/>
          <w:spacing w:val="-1"/>
          <w:sz w:val="24"/>
          <w:szCs w:val="24"/>
        </w:rPr>
        <w:t xml:space="preserve"> ви</w:t>
      </w:r>
      <w:r w:rsidRPr="00242199">
        <w:rPr>
          <w:rFonts w:ascii="Times New Roman" w:hAnsi="Times New Roman"/>
          <w:sz w:val="24"/>
          <w:szCs w:val="24"/>
        </w:rPr>
        <w:t>д</w:t>
      </w:r>
      <w:r w:rsidRPr="00242199">
        <w:rPr>
          <w:rFonts w:ascii="Times New Roman" w:hAnsi="Times New Roman"/>
          <w:spacing w:val="-2"/>
          <w:sz w:val="24"/>
          <w:szCs w:val="24"/>
        </w:rPr>
        <w:t>х</w:t>
      </w:r>
      <w:r w:rsidRPr="00242199">
        <w:rPr>
          <w:rFonts w:ascii="Times New Roman" w:hAnsi="Times New Roman"/>
          <w:spacing w:val="1"/>
          <w:sz w:val="24"/>
          <w:szCs w:val="24"/>
        </w:rPr>
        <w:t>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й связи в</w:t>
      </w:r>
      <w:r w:rsidRPr="00242199">
        <w:rPr>
          <w:rFonts w:ascii="Times New Roman" w:hAnsi="Times New Roman"/>
          <w:spacing w:val="-1"/>
          <w:sz w:val="24"/>
          <w:szCs w:val="24"/>
        </w:rPr>
        <w:t xml:space="preserve"> н</w:t>
      </w:r>
      <w:r w:rsidRPr="00242199">
        <w:rPr>
          <w:rFonts w:ascii="Times New Roman" w:hAnsi="Times New Roman"/>
          <w:spacing w:val="-2"/>
          <w:sz w:val="24"/>
          <w:szCs w:val="24"/>
        </w:rPr>
        <w:t>е</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г</w:t>
      </w:r>
      <w:r w:rsidRPr="00242199">
        <w:rPr>
          <w:rFonts w:ascii="Times New Roman" w:hAnsi="Times New Roman"/>
          <w:spacing w:val="-2"/>
          <w:sz w:val="24"/>
          <w:szCs w:val="24"/>
        </w:rPr>
        <w:t>а</w:t>
      </w:r>
      <w:r w:rsidRPr="00242199">
        <w:rPr>
          <w:rFonts w:ascii="Times New Roman" w:hAnsi="Times New Roman"/>
          <w:spacing w:val="1"/>
          <w:sz w:val="24"/>
          <w:szCs w:val="24"/>
        </w:rPr>
        <w:t>ни</w:t>
      </w:r>
      <w:r w:rsidRPr="00242199">
        <w:rPr>
          <w:rFonts w:ascii="Times New Roman" w:hAnsi="Times New Roman"/>
          <w:spacing w:val="-2"/>
          <w:sz w:val="24"/>
          <w:szCs w:val="24"/>
        </w:rPr>
        <w:t>ч</w:t>
      </w:r>
      <w:r w:rsidRPr="00242199">
        <w:rPr>
          <w:rFonts w:ascii="Times New Roman" w:hAnsi="Times New Roman"/>
          <w:sz w:val="24"/>
          <w:szCs w:val="24"/>
        </w:rPr>
        <w:t>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х с</w:t>
      </w:r>
      <w:r w:rsidRPr="00242199">
        <w:rPr>
          <w:rFonts w:ascii="Times New Roman" w:hAnsi="Times New Roman"/>
          <w:spacing w:val="1"/>
          <w:sz w:val="24"/>
          <w:szCs w:val="24"/>
        </w:rPr>
        <w:t>о</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ях;</w:t>
      </w:r>
    </w:p>
    <w:p w14:paraId="79CC67B0"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и</w:t>
      </w:r>
      <w:r w:rsidRPr="00242199">
        <w:rPr>
          <w:rFonts w:ascii="Times New Roman" w:hAnsi="Times New Roman"/>
          <w:sz w:val="24"/>
          <w:szCs w:val="24"/>
        </w:rPr>
        <w:t>зобра</w:t>
      </w:r>
      <w:r w:rsidRPr="00242199">
        <w:rPr>
          <w:rFonts w:ascii="Times New Roman" w:hAnsi="Times New Roman"/>
          <w:spacing w:val="1"/>
          <w:sz w:val="24"/>
          <w:szCs w:val="24"/>
        </w:rPr>
        <w:t>ж</w:t>
      </w:r>
      <w:r w:rsidRPr="00242199">
        <w:rPr>
          <w:rFonts w:ascii="Times New Roman" w:hAnsi="Times New Roman"/>
          <w:sz w:val="24"/>
          <w:szCs w:val="24"/>
        </w:rPr>
        <w:t>ать схемы строения молекул</w:t>
      </w:r>
      <w:r w:rsidRPr="00242199">
        <w:rPr>
          <w:rFonts w:ascii="Times New Roman" w:hAnsi="Times New Roman"/>
          <w:spacing w:val="-1"/>
          <w:sz w:val="24"/>
          <w:szCs w:val="24"/>
        </w:rPr>
        <w:t>в</w:t>
      </w:r>
      <w:r w:rsidRPr="00242199">
        <w:rPr>
          <w:rFonts w:ascii="Times New Roman" w:hAnsi="Times New Roman"/>
          <w:sz w:val="24"/>
          <w:szCs w:val="24"/>
        </w:rPr>
        <w:t>еществ,</w:t>
      </w:r>
      <w:r w:rsidRPr="00242199">
        <w:rPr>
          <w:rFonts w:ascii="Times New Roman" w:hAnsi="Times New Roman"/>
          <w:spacing w:val="-2"/>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азов</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ны</w:t>
      </w:r>
      <w:r w:rsidRPr="00242199">
        <w:rPr>
          <w:rFonts w:ascii="Times New Roman" w:hAnsi="Times New Roman"/>
          <w:sz w:val="24"/>
          <w:szCs w:val="24"/>
        </w:rPr>
        <w:t xml:space="preserve">х разными видами </w:t>
      </w:r>
      <w:r w:rsidRPr="00242199">
        <w:rPr>
          <w:rFonts w:ascii="Times New Roman" w:hAnsi="Times New Roman"/>
          <w:spacing w:val="1"/>
          <w:sz w:val="24"/>
          <w:szCs w:val="24"/>
        </w:rPr>
        <w:t>хи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х с</w:t>
      </w:r>
      <w:r w:rsidRPr="00242199">
        <w:rPr>
          <w:rFonts w:ascii="Times New Roman" w:hAnsi="Times New Roman"/>
          <w:spacing w:val="-3"/>
          <w:sz w:val="24"/>
          <w:szCs w:val="24"/>
        </w:rPr>
        <w:t>в</w:t>
      </w:r>
      <w:r w:rsidRPr="00242199">
        <w:rPr>
          <w:rFonts w:ascii="Times New Roman" w:hAnsi="Times New Roman"/>
          <w:sz w:val="24"/>
          <w:szCs w:val="24"/>
        </w:rPr>
        <w:t>яз</w:t>
      </w:r>
      <w:r w:rsidRPr="00242199">
        <w:rPr>
          <w:rFonts w:ascii="Times New Roman" w:hAnsi="Times New Roman"/>
          <w:spacing w:val="-2"/>
          <w:sz w:val="24"/>
          <w:szCs w:val="24"/>
        </w:rPr>
        <w:t>ей;</w:t>
      </w:r>
    </w:p>
    <w:p w14:paraId="31B2C200"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w:t>
      </w:r>
      <w:r w:rsidRPr="00242199">
        <w:rPr>
          <w:rFonts w:ascii="Times New Roman" w:hAnsi="Times New Roman"/>
          <w:spacing w:val="-2"/>
          <w:sz w:val="24"/>
          <w:szCs w:val="24"/>
        </w:rPr>
        <w:t>к</w:t>
      </w:r>
      <w:r w:rsidRPr="00242199">
        <w:rPr>
          <w:rFonts w:ascii="Times New Roman" w:hAnsi="Times New Roman"/>
          <w:spacing w:val="1"/>
          <w:sz w:val="24"/>
          <w:szCs w:val="24"/>
        </w:rPr>
        <w:t>ры</w:t>
      </w:r>
      <w:r w:rsidRPr="00242199">
        <w:rPr>
          <w:rFonts w:ascii="Times New Roman" w:hAnsi="Times New Roman"/>
          <w:sz w:val="24"/>
          <w:szCs w:val="24"/>
        </w:rPr>
        <w:t>ватьс</w:t>
      </w:r>
      <w:r w:rsidRPr="00242199">
        <w:rPr>
          <w:rFonts w:ascii="Times New Roman" w:hAnsi="Times New Roman"/>
          <w:spacing w:val="-3"/>
          <w:sz w:val="24"/>
          <w:szCs w:val="24"/>
        </w:rPr>
        <w:t>м</w:t>
      </w:r>
      <w:r w:rsidRPr="00242199">
        <w:rPr>
          <w:rFonts w:ascii="Times New Roman" w:hAnsi="Times New Roman"/>
          <w:spacing w:val="1"/>
          <w:sz w:val="24"/>
          <w:szCs w:val="24"/>
        </w:rPr>
        <w:t>ы</w:t>
      </w:r>
      <w:r w:rsidRPr="00242199">
        <w:rPr>
          <w:rFonts w:ascii="Times New Roman" w:hAnsi="Times New Roman"/>
          <w:sz w:val="24"/>
          <w:szCs w:val="24"/>
        </w:rPr>
        <w:t>сл</w:t>
      </w:r>
      <w:r w:rsidRPr="00242199">
        <w:rPr>
          <w:rFonts w:ascii="Times New Roman" w:hAnsi="Times New Roman"/>
          <w:spacing w:val="-1"/>
          <w:sz w:val="24"/>
          <w:szCs w:val="24"/>
        </w:rPr>
        <w:t xml:space="preserve"> п</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ят</w:t>
      </w:r>
      <w:r w:rsidRPr="00242199">
        <w:rPr>
          <w:rFonts w:ascii="Times New Roman" w:hAnsi="Times New Roman"/>
          <w:spacing w:val="-1"/>
          <w:sz w:val="24"/>
          <w:szCs w:val="24"/>
        </w:rPr>
        <w:t>и</w:t>
      </w:r>
      <w:r w:rsidRPr="00242199">
        <w:rPr>
          <w:rFonts w:ascii="Times New Roman" w:hAnsi="Times New Roman"/>
          <w:sz w:val="24"/>
          <w:szCs w:val="24"/>
        </w:rPr>
        <w:t xml:space="preserve">й </w:t>
      </w:r>
      <w:r w:rsidRPr="00242199">
        <w:rPr>
          <w:rFonts w:ascii="Times New Roman" w:hAnsi="Times New Roman"/>
          <w:spacing w:val="-1"/>
          <w:sz w:val="24"/>
          <w:szCs w:val="24"/>
        </w:rPr>
        <w:t>«</w:t>
      </w:r>
      <w:r w:rsidRPr="00242199">
        <w:rPr>
          <w:rFonts w:ascii="Times New Roman" w:hAnsi="Times New Roman"/>
          <w:spacing w:val="1"/>
          <w:sz w:val="24"/>
          <w:szCs w:val="24"/>
        </w:rPr>
        <w:t>ион</w:t>
      </w:r>
      <w:r w:rsidRPr="00242199">
        <w:rPr>
          <w:rFonts w:ascii="Times New Roman" w:hAnsi="Times New Roman"/>
          <w:spacing w:val="-1"/>
          <w:sz w:val="24"/>
          <w:szCs w:val="24"/>
        </w:rPr>
        <w:t>»</w:t>
      </w:r>
      <w:r w:rsidRPr="00242199">
        <w:rPr>
          <w:rFonts w:ascii="Times New Roman" w:hAnsi="Times New Roman"/>
          <w:sz w:val="24"/>
          <w:szCs w:val="24"/>
        </w:rPr>
        <w:t>,</w:t>
      </w:r>
      <w:r w:rsidRPr="00242199">
        <w:rPr>
          <w:rFonts w:ascii="Times New Roman" w:hAnsi="Times New Roman"/>
          <w:spacing w:val="-1"/>
          <w:sz w:val="24"/>
          <w:szCs w:val="24"/>
        </w:rPr>
        <w:t xml:space="preserve"> «</w:t>
      </w:r>
      <w:r w:rsidRPr="00242199">
        <w:rPr>
          <w:rFonts w:ascii="Times New Roman" w:hAnsi="Times New Roman"/>
          <w:sz w:val="24"/>
          <w:szCs w:val="24"/>
        </w:rPr>
        <w:t>ка</w:t>
      </w:r>
      <w:r w:rsidRPr="00242199">
        <w:rPr>
          <w:rFonts w:ascii="Times New Roman" w:hAnsi="Times New Roman"/>
          <w:spacing w:val="-2"/>
          <w:sz w:val="24"/>
          <w:szCs w:val="24"/>
        </w:rPr>
        <w:t>т</w:t>
      </w:r>
      <w:r w:rsidRPr="00242199">
        <w:rPr>
          <w:rFonts w:ascii="Times New Roman" w:hAnsi="Times New Roman"/>
          <w:spacing w:val="1"/>
          <w:sz w:val="24"/>
          <w:szCs w:val="24"/>
        </w:rPr>
        <w:t>и</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pacing w:val="-1"/>
          <w:sz w:val="24"/>
          <w:szCs w:val="24"/>
        </w:rPr>
        <w:t>»</w:t>
      </w:r>
      <w:r w:rsidRPr="00242199">
        <w:rPr>
          <w:rFonts w:ascii="Times New Roman" w:hAnsi="Times New Roman"/>
          <w:sz w:val="24"/>
          <w:szCs w:val="24"/>
        </w:rPr>
        <w:t>,</w:t>
      </w:r>
      <w:r w:rsidRPr="00242199">
        <w:rPr>
          <w:rFonts w:ascii="Times New Roman" w:hAnsi="Times New Roman"/>
          <w:spacing w:val="-1"/>
          <w:sz w:val="24"/>
          <w:szCs w:val="24"/>
        </w:rPr>
        <w:t xml:space="preserve"> «</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pacing w:val="1"/>
          <w:sz w:val="24"/>
          <w:szCs w:val="24"/>
        </w:rPr>
        <w:t>он</w:t>
      </w:r>
      <w:r w:rsidRPr="00242199">
        <w:rPr>
          <w:rFonts w:ascii="Times New Roman" w:hAnsi="Times New Roman"/>
          <w:spacing w:val="-1"/>
          <w:sz w:val="24"/>
          <w:szCs w:val="24"/>
        </w:rPr>
        <w:t>»</w:t>
      </w:r>
      <w:r w:rsidRPr="00242199">
        <w:rPr>
          <w:rFonts w:ascii="Times New Roman" w:hAnsi="Times New Roman"/>
          <w:sz w:val="24"/>
          <w:szCs w:val="24"/>
        </w:rPr>
        <w:t xml:space="preserve">, </w:t>
      </w:r>
      <w:r w:rsidRPr="00242199">
        <w:rPr>
          <w:rFonts w:ascii="Times New Roman" w:hAnsi="Times New Roman"/>
          <w:spacing w:val="-1"/>
          <w:sz w:val="24"/>
          <w:szCs w:val="24"/>
        </w:rPr>
        <w:t>«</w:t>
      </w:r>
      <w:r w:rsidRPr="00242199">
        <w:rPr>
          <w:rFonts w:ascii="Times New Roman" w:hAnsi="Times New Roman"/>
          <w:sz w:val="24"/>
          <w:szCs w:val="24"/>
        </w:rPr>
        <w:t>э</w:t>
      </w:r>
      <w:r w:rsidRPr="00242199">
        <w:rPr>
          <w:rFonts w:ascii="Times New Roman" w:hAnsi="Times New Roman"/>
          <w:spacing w:val="-1"/>
          <w:sz w:val="24"/>
          <w:szCs w:val="24"/>
        </w:rPr>
        <w:t>л</w:t>
      </w:r>
      <w:r w:rsidRPr="00242199">
        <w:rPr>
          <w:rFonts w:ascii="Times New Roman" w:hAnsi="Times New Roman"/>
          <w:sz w:val="24"/>
          <w:szCs w:val="24"/>
        </w:rPr>
        <w:t>ект</w:t>
      </w:r>
      <w:r w:rsidRPr="00242199">
        <w:rPr>
          <w:rFonts w:ascii="Times New Roman" w:hAnsi="Times New Roman"/>
          <w:spacing w:val="1"/>
          <w:sz w:val="24"/>
          <w:szCs w:val="24"/>
        </w:rPr>
        <w:t>ро</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sz w:val="24"/>
          <w:szCs w:val="24"/>
        </w:rPr>
        <w:t>ты»,</w:t>
      </w:r>
      <w:r w:rsidRPr="00242199">
        <w:rPr>
          <w:rFonts w:ascii="Times New Roman" w:hAnsi="Times New Roman"/>
          <w:spacing w:val="-2"/>
          <w:sz w:val="24"/>
          <w:szCs w:val="24"/>
        </w:rPr>
        <w:t>«</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z w:val="24"/>
          <w:szCs w:val="24"/>
        </w:rPr>
        <w:t>э</w:t>
      </w:r>
      <w:r w:rsidRPr="00242199">
        <w:rPr>
          <w:rFonts w:ascii="Times New Roman" w:hAnsi="Times New Roman"/>
          <w:spacing w:val="-1"/>
          <w:sz w:val="24"/>
          <w:szCs w:val="24"/>
        </w:rPr>
        <w:t>л</w:t>
      </w:r>
      <w:r w:rsidRPr="00242199">
        <w:rPr>
          <w:rFonts w:ascii="Times New Roman" w:hAnsi="Times New Roman"/>
          <w:sz w:val="24"/>
          <w:szCs w:val="24"/>
        </w:rPr>
        <w:t>ект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pacing w:val="-3"/>
          <w:sz w:val="24"/>
          <w:szCs w:val="24"/>
        </w:rPr>
        <w:t>т</w:t>
      </w:r>
      <w:r w:rsidRPr="00242199">
        <w:rPr>
          <w:rFonts w:ascii="Times New Roman" w:hAnsi="Times New Roman"/>
          <w:spacing w:val="1"/>
          <w:sz w:val="24"/>
          <w:szCs w:val="24"/>
        </w:rPr>
        <w:t>ы</w:t>
      </w:r>
      <w:r w:rsidRPr="00242199">
        <w:rPr>
          <w:rFonts w:ascii="Times New Roman" w:hAnsi="Times New Roman"/>
          <w:spacing w:val="-1"/>
          <w:sz w:val="24"/>
          <w:szCs w:val="24"/>
        </w:rPr>
        <w:t>»</w:t>
      </w:r>
      <w:r w:rsidRPr="00242199">
        <w:rPr>
          <w:rFonts w:ascii="Times New Roman" w:hAnsi="Times New Roman"/>
          <w:sz w:val="24"/>
          <w:szCs w:val="24"/>
        </w:rPr>
        <w:t xml:space="preserve">, </w:t>
      </w:r>
      <w:r w:rsidRPr="00242199">
        <w:rPr>
          <w:rFonts w:ascii="Times New Roman" w:hAnsi="Times New Roman"/>
          <w:spacing w:val="-1"/>
          <w:sz w:val="24"/>
          <w:szCs w:val="24"/>
        </w:rPr>
        <w:t>«</w:t>
      </w:r>
      <w:r w:rsidRPr="00242199">
        <w:rPr>
          <w:rFonts w:ascii="Times New Roman" w:hAnsi="Times New Roman"/>
          <w:sz w:val="24"/>
          <w:szCs w:val="24"/>
        </w:rPr>
        <w:t>э</w:t>
      </w:r>
      <w:r w:rsidRPr="00242199">
        <w:rPr>
          <w:rFonts w:ascii="Times New Roman" w:hAnsi="Times New Roman"/>
          <w:spacing w:val="-1"/>
          <w:sz w:val="24"/>
          <w:szCs w:val="24"/>
        </w:rPr>
        <w:t>л</w:t>
      </w:r>
      <w:r w:rsidRPr="00242199">
        <w:rPr>
          <w:rFonts w:ascii="Times New Roman" w:hAnsi="Times New Roman"/>
          <w:sz w:val="24"/>
          <w:szCs w:val="24"/>
        </w:rPr>
        <w:t>ект</w:t>
      </w:r>
      <w:r w:rsidRPr="00242199">
        <w:rPr>
          <w:rFonts w:ascii="Times New Roman" w:hAnsi="Times New Roman"/>
          <w:spacing w:val="1"/>
          <w:sz w:val="24"/>
          <w:szCs w:val="24"/>
        </w:rPr>
        <w:t>ро</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sz w:val="24"/>
          <w:szCs w:val="24"/>
        </w:rPr>
        <w:t>ти</w:t>
      </w:r>
      <w:r w:rsidRPr="00242199">
        <w:rPr>
          <w:rFonts w:ascii="Times New Roman" w:hAnsi="Times New Roman"/>
          <w:spacing w:val="-1"/>
          <w:sz w:val="24"/>
          <w:szCs w:val="24"/>
        </w:rPr>
        <w:t>ч</w:t>
      </w:r>
      <w:r w:rsidRPr="00242199">
        <w:rPr>
          <w:rFonts w:ascii="Times New Roman" w:hAnsi="Times New Roman"/>
          <w:sz w:val="24"/>
          <w:szCs w:val="24"/>
        </w:rPr>
        <w:t>еск</w:t>
      </w:r>
      <w:r w:rsidRPr="00242199">
        <w:rPr>
          <w:rFonts w:ascii="Times New Roman" w:hAnsi="Times New Roman"/>
          <w:spacing w:val="-2"/>
          <w:sz w:val="24"/>
          <w:szCs w:val="24"/>
        </w:rPr>
        <w:t>а</w:t>
      </w:r>
      <w:r w:rsidRPr="00242199">
        <w:rPr>
          <w:rFonts w:ascii="Times New Roman" w:hAnsi="Times New Roman"/>
          <w:sz w:val="24"/>
          <w:szCs w:val="24"/>
        </w:rPr>
        <w:t xml:space="preserve">я </w:t>
      </w:r>
      <w:r w:rsidRPr="00242199">
        <w:rPr>
          <w:rFonts w:ascii="Times New Roman" w:hAnsi="Times New Roman"/>
          <w:spacing w:val="1"/>
          <w:sz w:val="24"/>
          <w:szCs w:val="24"/>
        </w:rPr>
        <w:t>ди</w:t>
      </w:r>
      <w:r w:rsidRPr="00242199">
        <w:rPr>
          <w:rFonts w:ascii="Times New Roman" w:hAnsi="Times New Roman"/>
          <w:spacing w:val="-2"/>
          <w:sz w:val="24"/>
          <w:szCs w:val="24"/>
        </w:rPr>
        <w:t>с</w:t>
      </w: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а</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2"/>
          <w:sz w:val="24"/>
          <w:szCs w:val="24"/>
        </w:rPr>
        <w:t>«</w:t>
      </w:r>
      <w:r w:rsidRPr="00242199">
        <w:rPr>
          <w:rFonts w:ascii="Times New Roman" w:hAnsi="Times New Roman"/>
          <w:spacing w:val="1"/>
          <w:sz w:val="24"/>
          <w:szCs w:val="24"/>
        </w:rPr>
        <w:t>о</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слите</w:t>
      </w:r>
      <w:r w:rsidRPr="00242199">
        <w:rPr>
          <w:rFonts w:ascii="Times New Roman" w:hAnsi="Times New Roman"/>
          <w:spacing w:val="-1"/>
          <w:sz w:val="24"/>
          <w:szCs w:val="24"/>
        </w:rPr>
        <w:t>ль»</w:t>
      </w:r>
      <w:r w:rsidRPr="00242199">
        <w:rPr>
          <w:rFonts w:ascii="Times New Roman" w:hAnsi="Times New Roman"/>
          <w:sz w:val="24"/>
          <w:szCs w:val="24"/>
        </w:rPr>
        <w:t xml:space="preserve">, «степень окисления» </w:t>
      </w:r>
      <w:r w:rsidRPr="00242199">
        <w:rPr>
          <w:rFonts w:ascii="Times New Roman" w:hAnsi="Times New Roman"/>
          <w:spacing w:val="-1"/>
          <w:sz w:val="24"/>
          <w:szCs w:val="24"/>
        </w:rPr>
        <w:t>«</w:t>
      </w:r>
      <w:r w:rsidRPr="00242199">
        <w:rPr>
          <w:rFonts w:ascii="Times New Roman" w:hAnsi="Times New Roman"/>
          <w:sz w:val="24"/>
          <w:szCs w:val="24"/>
        </w:rPr>
        <w:t>вос</w:t>
      </w:r>
      <w:r w:rsidRPr="00242199">
        <w:rPr>
          <w:rFonts w:ascii="Times New Roman" w:hAnsi="Times New Roman"/>
          <w:spacing w:val="1"/>
          <w:sz w:val="24"/>
          <w:szCs w:val="24"/>
        </w:rPr>
        <w:t>с</w:t>
      </w:r>
      <w:r w:rsidRPr="00242199">
        <w:rPr>
          <w:rFonts w:ascii="Times New Roman" w:hAnsi="Times New Roman"/>
          <w:sz w:val="24"/>
          <w:szCs w:val="24"/>
        </w:rPr>
        <w:t>та</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pacing w:val="1"/>
          <w:sz w:val="24"/>
          <w:szCs w:val="24"/>
        </w:rPr>
        <w:t>и</w:t>
      </w:r>
      <w:r w:rsidRPr="00242199">
        <w:rPr>
          <w:rFonts w:ascii="Times New Roman" w:hAnsi="Times New Roman"/>
          <w:sz w:val="24"/>
          <w:szCs w:val="24"/>
        </w:rPr>
        <w:t>те</w:t>
      </w:r>
      <w:r w:rsidRPr="00242199">
        <w:rPr>
          <w:rFonts w:ascii="Times New Roman" w:hAnsi="Times New Roman"/>
          <w:spacing w:val="-1"/>
          <w:sz w:val="24"/>
          <w:szCs w:val="24"/>
        </w:rPr>
        <w:t>ль»</w:t>
      </w:r>
      <w:r w:rsidRPr="00242199">
        <w:rPr>
          <w:rFonts w:ascii="Times New Roman" w:hAnsi="Times New Roman"/>
          <w:sz w:val="24"/>
          <w:szCs w:val="24"/>
        </w:rPr>
        <w:t>,</w:t>
      </w:r>
      <w:r w:rsidRPr="00242199">
        <w:rPr>
          <w:rFonts w:ascii="Times New Roman" w:hAnsi="Times New Roman"/>
          <w:spacing w:val="1"/>
          <w:sz w:val="24"/>
          <w:szCs w:val="24"/>
        </w:rPr>
        <w:t>«о</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сле</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w:t>
      </w:r>
      <w:r w:rsidRPr="00242199">
        <w:rPr>
          <w:rFonts w:ascii="Times New Roman" w:hAnsi="Times New Roman"/>
          <w:sz w:val="24"/>
          <w:szCs w:val="24"/>
        </w:rPr>
        <w:t xml:space="preserve">, </w:t>
      </w:r>
      <w:r w:rsidRPr="00242199">
        <w:rPr>
          <w:rFonts w:ascii="Times New Roman" w:hAnsi="Times New Roman"/>
          <w:spacing w:val="-1"/>
          <w:sz w:val="24"/>
          <w:szCs w:val="24"/>
        </w:rPr>
        <w:t>«</w:t>
      </w:r>
      <w:r w:rsidRPr="00242199">
        <w:rPr>
          <w:rFonts w:ascii="Times New Roman" w:hAnsi="Times New Roman"/>
          <w:sz w:val="24"/>
          <w:szCs w:val="24"/>
        </w:rPr>
        <w:t>вос</w:t>
      </w:r>
      <w:r w:rsidRPr="00242199">
        <w:rPr>
          <w:rFonts w:ascii="Times New Roman" w:hAnsi="Times New Roman"/>
          <w:spacing w:val="1"/>
          <w:sz w:val="24"/>
          <w:szCs w:val="24"/>
        </w:rPr>
        <w:t>с</w:t>
      </w:r>
      <w:r w:rsidRPr="00242199">
        <w:rPr>
          <w:rFonts w:ascii="Times New Roman" w:hAnsi="Times New Roman"/>
          <w:sz w:val="24"/>
          <w:szCs w:val="24"/>
        </w:rPr>
        <w:t>та</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1"/>
          <w:sz w:val="24"/>
          <w:szCs w:val="24"/>
        </w:rPr>
        <w:t>л</w:t>
      </w:r>
      <w:r w:rsidRPr="00242199">
        <w:rPr>
          <w:rFonts w:ascii="Times New Roman" w:hAnsi="Times New Roman"/>
          <w:spacing w:val="-2"/>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е»;</w:t>
      </w:r>
    </w:p>
    <w:p w14:paraId="31C9459B"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о</w:t>
      </w:r>
      <w:r w:rsidRPr="00242199">
        <w:rPr>
          <w:rFonts w:ascii="Times New Roman" w:hAnsi="Times New Roman"/>
          <w:spacing w:val="1"/>
          <w:sz w:val="24"/>
          <w:szCs w:val="24"/>
        </w:rPr>
        <w:t>пр</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z w:val="24"/>
          <w:szCs w:val="24"/>
        </w:rPr>
        <w:t>елять</w:t>
      </w:r>
      <w:r w:rsidR="00D71CBA" w:rsidRPr="00242199">
        <w:rPr>
          <w:rFonts w:ascii="Times New Roman" w:hAnsi="Times New Roman"/>
          <w:sz w:val="24"/>
          <w:szCs w:val="24"/>
        </w:rPr>
        <w:t xml:space="preserve"> </w:t>
      </w:r>
      <w:r w:rsidRPr="00242199">
        <w:rPr>
          <w:rFonts w:ascii="Times New Roman" w:hAnsi="Times New Roman"/>
          <w:sz w:val="24"/>
          <w:szCs w:val="24"/>
        </w:rPr>
        <w:t>ст</w:t>
      </w:r>
      <w:r w:rsidRPr="00242199">
        <w:rPr>
          <w:rFonts w:ascii="Times New Roman" w:hAnsi="Times New Roman"/>
          <w:spacing w:val="-3"/>
          <w:sz w:val="24"/>
          <w:szCs w:val="24"/>
        </w:rPr>
        <w:t>е</w:t>
      </w:r>
      <w:r w:rsidRPr="00242199">
        <w:rPr>
          <w:rFonts w:ascii="Times New Roman" w:hAnsi="Times New Roman"/>
          <w:spacing w:val="1"/>
          <w:sz w:val="24"/>
          <w:szCs w:val="24"/>
        </w:rPr>
        <w:t>п</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z w:val="24"/>
          <w:szCs w:val="24"/>
        </w:rPr>
        <w:t>ь о</w:t>
      </w:r>
      <w:r w:rsidRPr="00242199">
        <w:rPr>
          <w:rFonts w:ascii="Times New Roman" w:hAnsi="Times New Roman"/>
          <w:spacing w:val="1"/>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сле</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 ат</w:t>
      </w:r>
      <w:r w:rsidRPr="00242199">
        <w:rPr>
          <w:rFonts w:ascii="Times New Roman" w:hAnsi="Times New Roman"/>
          <w:spacing w:val="1"/>
          <w:sz w:val="24"/>
          <w:szCs w:val="24"/>
        </w:rPr>
        <w:t>о</w:t>
      </w:r>
      <w:r w:rsidRPr="00242199">
        <w:rPr>
          <w:rFonts w:ascii="Times New Roman" w:hAnsi="Times New Roman"/>
          <w:sz w:val="24"/>
          <w:szCs w:val="24"/>
        </w:rPr>
        <w:t xml:space="preserve">ма </w:t>
      </w:r>
      <w:r w:rsidRPr="00242199">
        <w:rPr>
          <w:rFonts w:ascii="Times New Roman" w:hAnsi="Times New Roman"/>
          <w:spacing w:val="-1"/>
          <w:sz w:val="24"/>
          <w:szCs w:val="24"/>
        </w:rPr>
        <w:t>эл</w:t>
      </w:r>
      <w:r w:rsidRPr="00242199">
        <w:rPr>
          <w:rFonts w:ascii="Times New Roman" w:hAnsi="Times New Roman"/>
          <w:sz w:val="24"/>
          <w:szCs w:val="24"/>
        </w:rPr>
        <w:t>ем</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z w:val="24"/>
          <w:szCs w:val="24"/>
        </w:rPr>
        <w:t>та в</w:t>
      </w:r>
      <w:r w:rsidRPr="00242199">
        <w:rPr>
          <w:rFonts w:ascii="Times New Roman" w:hAnsi="Times New Roman"/>
          <w:spacing w:val="-3"/>
          <w:sz w:val="24"/>
          <w:szCs w:val="24"/>
        </w:rPr>
        <w:t>с</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и;</w:t>
      </w:r>
    </w:p>
    <w:p w14:paraId="1180095A"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w:t>
      </w:r>
      <w:r w:rsidRPr="00242199">
        <w:rPr>
          <w:rFonts w:ascii="Times New Roman" w:hAnsi="Times New Roman"/>
          <w:spacing w:val="-2"/>
          <w:sz w:val="24"/>
          <w:szCs w:val="24"/>
        </w:rPr>
        <w:t>к</w:t>
      </w:r>
      <w:r w:rsidRPr="00242199">
        <w:rPr>
          <w:rFonts w:ascii="Times New Roman" w:hAnsi="Times New Roman"/>
          <w:spacing w:val="1"/>
          <w:sz w:val="24"/>
          <w:szCs w:val="24"/>
        </w:rPr>
        <w:t>ры</w:t>
      </w:r>
      <w:r w:rsidRPr="00242199">
        <w:rPr>
          <w:rFonts w:ascii="Times New Roman" w:hAnsi="Times New Roman"/>
          <w:sz w:val="24"/>
          <w:szCs w:val="24"/>
        </w:rPr>
        <w:t>ватьс</w:t>
      </w:r>
      <w:r w:rsidRPr="00242199">
        <w:rPr>
          <w:rFonts w:ascii="Times New Roman" w:hAnsi="Times New Roman"/>
          <w:spacing w:val="-3"/>
          <w:sz w:val="24"/>
          <w:szCs w:val="24"/>
        </w:rPr>
        <w:t>м</w:t>
      </w:r>
      <w:r w:rsidRPr="00242199">
        <w:rPr>
          <w:rFonts w:ascii="Times New Roman" w:hAnsi="Times New Roman"/>
          <w:spacing w:val="1"/>
          <w:sz w:val="24"/>
          <w:szCs w:val="24"/>
        </w:rPr>
        <w:t>ы</w:t>
      </w:r>
      <w:r w:rsidRPr="00242199">
        <w:rPr>
          <w:rFonts w:ascii="Times New Roman" w:hAnsi="Times New Roman"/>
          <w:sz w:val="24"/>
          <w:szCs w:val="24"/>
        </w:rPr>
        <w:t>сл</w:t>
      </w:r>
      <w:r w:rsidRPr="00242199">
        <w:rPr>
          <w:rFonts w:ascii="Times New Roman" w:hAnsi="Times New Roman"/>
          <w:spacing w:val="-3"/>
          <w:sz w:val="24"/>
          <w:szCs w:val="24"/>
        </w:rPr>
        <w:t>т</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и э</w:t>
      </w:r>
      <w:r w:rsidRPr="00242199">
        <w:rPr>
          <w:rFonts w:ascii="Times New Roman" w:hAnsi="Times New Roman"/>
          <w:spacing w:val="-1"/>
          <w:sz w:val="24"/>
          <w:szCs w:val="24"/>
        </w:rPr>
        <w:t>л</w:t>
      </w:r>
      <w:r w:rsidRPr="00242199">
        <w:rPr>
          <w:rFonts w:ascii="Times New Roman" w:hAnsi="Times New Roman"/>
          <w:sz w:val="24"/>
          <w:szCs w:val="24"/>
        </w:rPr>
        <w:t>ект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т</w:t>
      </w:r>
      <w:r w:rsidRPr="00242199">
        <w:rPr>
          <w:rFonts w:ascii="Times New Roman" w:hAnsi="Times New Roman"/>
          <w:spacing w:val="-2"/>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1"/>
          <w:sz w:val="24"/>
          <w:szCs w:val="24"/>
        </w:rPr>
        <w:t>ди</w:t>
      </w:r>
      <w:r w:rsidRPr="00242199">
        <w:rPr>
          <w:rFonts w:ascii="Times New Roman" w:hAnsi="Times New Roman"/>
          <w:spacing w:val="-2"/>
          <w:sz w:val="24"/>
          <w:szCs w:val="24"/>
        </w:rPr>
        <w:t>с</w:t>
      </w: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а</w:t>
      </w:r>
      <w:r w:rsidRPr="00242199">
        <w:rPr>
          <w:rFonts w:ascii="Times New Roman" w:hAnsi="Times New Roman"/>
          <w:spacing w:val="-1"/>
          <w:sz w:val="24"/>
          <w:szCs w:val="24"/>
        </w:rPr>
        <w:t>ц</w:t>
      </w:r>
      <w:r w:rsidRPr="00242199">
        <w:rPr>
          <w:rFonts w:ascii="Times New Roman" w:hAnsi="Times New Roman"/>
          <w:spacing w:val="1"/>
          <w:sz w:val="24"/>
          <w:szCs w:val="24"/>
        </w:rPr>
        <w:t>ии</w:t>
      </w:r>
      <w:r w:rsidRPr="00242199">
        <w:rPr>
          <w:rFonts w:ascii="Times New Roman" w:hAnsi="Times New Roman"/>
          <w:sz w:val="24"/>
          <w:szCs w:val="24"/>
        </w:rPr>
        <w:t>;</w:t>
      </w:r>
    </w:p>
    <w:p w14:paraId="77F38474"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составлять уравнения электролитической диссоциации кислот, щелочей, солей;</w:t>
      </w:r>
    </w:p>
    <w:p w14:paraId="542D5046"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ъ</w:t>
      </w:r>
      <w:r w:rsidRPr="00242199">
        <w:rPr>
          <w:rFonts w:ascii="Times New Roman" w:hAnsi="Times New Roman"/>
          <w:sz w:val="24"/>
          <w:szCs w:val="24"/>
        </w:rPr>
        <w:t>яс</w:t>
      </w:r>
      <w:r w:rsidRPr="00242199">
        <w:rPr>
          <w:rFonts w:ascii="Times New Roman" w:hAnsi="Times New Roman"/>
          <w:spacing w:val="1"/>
          <w:sz w:val="24"/>
          <w:szCs w:val="24"/>
        </w:rPr>
        <w:t>н</w:t>
      </w:r>
      <w:r w:rsidRPr="00242199">
        <w:rPr>
          <w:rFonts w:ascii="Times New Roman" w:hAnsi="Times New Roman"/>
          <w:sz w:val="24"/>
          <w:szCs w:val="24"/>
        </w:rPr>
        <w:t>ять</w:t>
      </w:r>
      <w:r w:rsidR="00D71CBA" w:rsidRPr="00242199">
        <w:rPr>
          <w:rFonts w:ascii="Times New Roman" w:hAnsi="Times New Roman"/>
          <w:sz w:val="24"/>
          <w:szCs w:val="24"/>
        </w:rPr>
        <w:t xml:space="preserve"> </w:t>
      </w:r>
      <w:r w:rsidRPr="00242199">
        <w:rPr>
          <w:rFonts w:ascii="Times New Roman" w:hAnsi="Times New Roman"/>
          <w:sz w:val="24"/>
          <w:szCs w:val="24"/>
        </w:rPr>
        <w:t>с</w:t>
      </w:r>
      <w:r w:rsidRPr="00242199">
        <w:rPr>
          <w:rFonts w:ascii="Times New Roman" w:hAnsi="Times New Roman"/>
          <w:spacing w:val="-2"/>
          <w:sz w:val="24"/>
          <w:szCs w:val="24"/>
        </w:rPr>
        <w:t>у</w:t>
      </w:r>
      <w:r w:rsidRPr="00242199">
        <w:rPr>
          <w:rFonts w:ascii="Times New Roman" w:hAnsi="Times New Roman"/>
          <w:sz w:val="24"/>
          <w:szCs w:val="24"/>
        </w:rPr>
        <w:t>щнос</w:t>
      </w:r>
      <w:r w:rsidRPr="00242199">
        <w:rPr>
          <w:rFonts w:ascii="Times New Roman" w:hAnsi="Times New Roman"/>
          <w:spacing w:val="-3"/>
          <w:sz w:val="24"/>
          <w:szCs w:val="24"/>
        </w:rPr>
        <w:t>т</w:t>
      </w:r>
      <w:r w:rsidRPr="00242199">
        <w:rPr>
          <w:rFonts w:ascii="Times New Roman" w:hAnsi="Times New Roman"/>
          <w:sz w:val="24"/>
          <w:szCs w:val="24"/>
        </w:rPr>
        <w:t>ь про</w:t>
      </w:r>
      <w:r w:rsidRPr="00242199">
        <w:rPr>
          <w:rFonts w:ascii="Times New Roman" w:hAnsi="Times New Roman"/>
          <w:spacing w:val="1"/>
          <w:sz w:val="24"/>
          <w:szCs w:val="24"/>
        </w:rPr>
        <w:t>ц</w:t>
      </w:r>
      <w:r w:rsidRPr="00242199">
        <w:rPr>
          <w:rFonts w:ascii="Times New Roman" w:hAnsi="Times New Roman"/>
          <w:sz w:val="24"/>
          <w:szCs w:val="24"/>
        </w:rPr>
        <w:t>е</w:t>
      </w:r>
      <w:r w:rsidRPr="00242199">
        <w:rPr>
          <w:rFonts w:ascii="Times New Roman" w:hAnsi="Times New Roman"/>
          <w:spacing w:val="-2"/>
          <w:sz w:val="24"/>
          <w:szCs w:val="24"/>
        </w:rPr>
        <w:t>с</w:t>
      </w:r>
      <w:r w:rsidRPr="00242199">
        <w:rPr>
          <w:rFonts w:ascii="Times New Roman" w:hAnsi="Times New Roman"/>
          <w:sz w:val="24"/>
          <w:szCs w:val="24"/>
        </w:rPr>
        <w:t>са э</w:t>
      </w:r>
      <w:r w:rsidRPr="00242199">
        <w:rPr>
          <w:rFonts w:ascii="Times New Roman" w:hAnsi="Times New Roman"/>
          <w:spacing w:val="-1"/>
          <w:sz w:val="24"/>
          <w:szCs w:val="24"/>
        </w:rPr>
        <w:t>л</w:t>
      </w:r>
      <w:r w:rsidRPr="00242199">
        <w:rPr>
          <w:rFonts w:ascii="Times New Roman" w:hAnsi="Times New Roman"/>
          <w:sz w:val="24"/>
          <w:szCs w:val="24"/>
        </w:rPr>
        <w:t>ект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т</w:t>
      </w:r>
      <w:r w:rsidRPr="00242199">
        <w:rPr>
          <w:rFonts w:ascii="Times New Roman" w:hAnsi="Times New Roman"/>
          <w:spacing w:val="-2"/>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й</w:t>
      </w:r>
      <w:r w:rsidR="00D71CBA" w:rsidRPr="00242199">
        <w:rPr>
          <w:rFonts w:ascii="Times New Roman" w:hAnsi="Times New Roman"/>
          <w:sz w:val="24"/>
          <w:szCs w:val="24"/>
        </w:rPr>
        <w:t xml:space="preserve"> </w:t>
      </w:r>
      <w:r w:rsidRPr="00242199">
        <w:rPr>
          <w:rFonts w:ascii="Times New Roman" w:hAnsi="Times New Roman"/>
          <w:spacing w:val="1"/>
          <w:sz w:val="24"/>
          <w:szCs w:val="24"/>
        </w:rPr>
        <w:t>ди</w:t>
      </w:r>
      <w:r w:rsidRPr="00242199">
        <w:rPr>
          <w:rFonts w:ascii="Times New Roman" w:hAnsi="Times New Roman"/>
          <w:spacing w:val="-2"/>
          <w:sz w:val="24"/>
          <w:szCs w:val="24"/>
        </w:rPr>
        <w:t>с</w:t>
      </w: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а</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и ире</w:t>
      </w:r>
      <w:r w:rsidRPr="00242199">
        <w:rPr>
          <w:rFonts w:ascii="Times New Roman" w:hAnsi="Times New Roman"/>
          <w:spacing w:val="-2"/>
          <w:sz w:val="24"/>
          <w:szCs w:val="24"/>
        </w:rPr>
        <w:t>а</w:t>
      </w:r>
      <w:r w:rsidRPr="00242199">
        <w:rPr>
          <w:rFonts w:ascii="Times New Roman" w:hAnsi="Times New Roman"/>
          <w:sz w:val="24"/>
          <w:szCs w:val="24"/>
        </w:rPr>
        <w:t>к</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й</w:t>
      </w:r>
      <w:r w:rsidRPr="00242199">
        <w:rPr>
          <w:rFonts w:ascii="Times New Roman" w:hAnsi="Times New Roman"/>
          <w:spacing w:val="-1"/>
          <w:sz w:val="24"/>
          <w:szCs w:val="24"/>
        </w:rPr>
        <w:t>и</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pacing w:val="-2"/>
          <w:sz w:val="24"/>
          <w:szCs w:val="24"/>
        </w:rPr>
        <w:t>г</w:t>
      </w:r>
      <w:r w:rsidRPr="00242199">
        <w:rPr>
          <w:rFonts w:ascii="Times New Roman" w:hAnsi="Times New Roman"/>
          <w:sz w:val="24"/>
          <w:szCs w:val="24"/>
        </w:rPr>
        <w:t>о</w:t>
      </w:r>
      <w:r w:rsidRPr="00242199">
        <w:rPr>
          <w:rFonts w:ascii="Times New Roman" w:hAnsi="Times New Roman"/>
          <w:spacing w:val="1"/>
          <w:sz w:val="24"/>
          <w:szCs w:val="24"/>
        </w:rPr>
        <w:t>об</w:t>
      </w:r>
      <w:r w:rsidRPr="00242199">
        <w:rPr>
          <w:rFonts w:ascii="Times New Roman" w:hAnsi="Times New Roman"/>
          <w:spacing w:val="-3"/>
          <w:sz w:val="24"/>
          <w:szCs w:val="24"/>
        </w:rPr>
        <w:t>м</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z w:val="24"/>
          <w:szCs w:val="24"/>
        </w:rPr>
        <w:t>а;</w:t>
      </w:r>
    </w:p>
    <w:p w14:paraId="696D6A43"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составлять полные и сокращенные ионные уравнения реакции обмена;</w:t>
      </w:r>
    </w:p>
    <w:p w14:paraId="25928E91"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о</w:t>
      </w:r>
      <w:r w:rsidRPr="00242199">
        <w:rPr>
          <w:rFonts w:ascii="Times New Roman" w:hAnsi="Times New Roman"/>
          <w:spacing w:val="1"/>
          <w:sz w:val="24"/>
          <w:szCs w:val="24"/>
        </w:rPr>
        <w:t>пр</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z w:val="24"/>
          <w:szCs w:val="24"/>
        </w:rPr>
        <w:t>елять</w:t>
      </w:r>
      <w:r w:rsidRPr="00242199">
        <w:rPr>
          <w:rFonts w:ascii="Times New Roman" w:hAnsi="Times New Roman"/>
          <w:spacing w:val="-1"/>
          <w:sz w:val="24"/>
          <w:szCs w:val="24"/>
        </w:rPr>
        <w:t xml:space="preserve"> в</w:t>
      </w:r>
      <w:r w:rsidRPr="00242199">
        <w:rPr>
          <w:rFonts w:ascii="Times New Roman" w:hAnsi="Times New Roman"/>
          <w:spacing w:val="1"/>
          <w:sz w:val="24"/>
          <w:szCs w:val="24"/>
        </w:rPr>
        <w:t>о</w:t>
      </w:r>
      <w:r w:rsidRPr="00242199">
        <w:rPr>
          <w:rFonts w:ascii="Times New Roman" w:hAnsi="Times New Roman"/>
          <w:sz w:val="24"/>
          <w:szCs w:val="24"/>
        </w:rPr>
        <w:t>з</w:t>
      </w:r>
      <w:r w:rsidRPr="00242199">
        <w:rPr>
          <w:rFonts w:ascii="Times New Roman" w:hAnsi="Times New Roman"/>
          <w:spacing w:val="-3"/>
          <w:sz w:val="24"/>
          <w:szCs w:val="24"/>
        </w:rPr>
        <w:t>м</w:t>
      </w:r>
      <w:r w:rsidRPr="00242199">
        <w:rPr>
          <w:rFonts w:ascii="Times New Roman" w:hAnsi="Times New Roman"/>
          <w:spacing w:val="1"/>
          <w:sz w:val="24"/>
          <w:szCs w:val="24"/>
        </w:rPr>
        <w:t>о</w:t>
      </w:r>
      <w:r w:rsidRPr="00242199">
        <w:rPr>
          <w:rFonts w:ascii="Times New Roman" w:hAnsi="Times New Roman"/>
          <w:spacing w:val="-2"/>
          <w:sz w:val="24"/>
          <w:szCs w:val="24"/>
        </w:rPr>
        <w:t>ж</w:t>
      </w:r>
      <w:r w:rsidRPr="00242199">
        <w:rPr>
          <w:rFonts w:ascii="Times New Roman" w:hAnsi="Times New Roman"/>
          <w:spacing w:val="1"/>
          <w:sz w:val="24"/>
          <w:szCs w:val="24"/>
        </w:rPr>
        <w:t>но</w:t>
      </w:r>
      <w:r w:rsidRPr="00242199">
        <w:rPr>
          <w:rFonts w:ascii="Times New Roman" w:hAnsi="Times New Roman"/>
          <w:sz w:val="24"/>
          <w:szCs w:val="24"/>
        </w:rPr>
        <w:t xml:space="preserve">сть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те</w:t>
      </w:r>
      <w:r w:rsidRPr="00242199">
        <w:rPr>
          <w:rFonts w:ascii="Times New Roman" w:hAnsi="Times New Roman"/>
          <w:spacing w:val="-2"/>
          <w:sz w:val="24"/>
          <w:szCs w:val="24"/>
        </w:rPr>
        <w:t>к</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р</w:t>
      </w:r>
      <w:r w:rsidRPr="00242199">
        <w:rPr>
          <w:rFonts w:ascii="Times New Roman" w:hAnsi="Times New Roman"/>
          <w:sz w:val="24"/>
          <w:szCs w:val="24"/>
        </w:rPr>
        <w:t>еа</w:t>
      </w:r>
      <w:r w:rsidRPr="00242199">
        <w:rPr>
          <w:rFonts w:ascii="Times New Roman" w:hAnsi="Times New Roman"/>
          <w:spacing w:val="-2"/>
          <w:sz w:val="24"/>
          <w:szCs w:val="24"/>
        </w:rPr>
        <w:t>к</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йион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z w:val="24"/>
          <w:szCs w:val="24"/>
        </w:rPr>
        <w:t xml:space="preserve">о </w:t>
      </w:r>
      <w:r w:rsidRPr="00242199">
        <w:rPr>
          <w:rFonts w:ascii="Times New Roman" w:hAnsi="Times New Roman"/>
          <w:spacing w:val="1"/>
          <w:sz w:val="24"/>
          <w:szCs w:val="24"/>
        </w:rPr>
        <w:t>об</w:t>
      </w:r>
      <w:r w:rsidRPr="00242199">
        <w:rPr>
          <w:rFonts w:ascii="Times New Roman" w:hAnsi="Times New Roman"/>
          <w:spacing w:val="-3"/>
          <w:sz w:val="24"/>
          <w:szCs w:val="24"/>
        </w:rPr>
        <w:t>м</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z w:val="24"/>
          <w:szCs w:val="24"/>
        </w:rPr>
        <w:t>а;</w:t>
      </w:r>
    </w:p>
    <w:p w14:paraId="02741EAE"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проводить реакции, подтверждающие качественный состав различных веществ;</w:t>
      </w:r>
    </w:p>
    <w:p w14:paraId="3BC9B00F"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о</w:t>
      </w:r>
      <w:r w:rsidRPr="00242199">
        <w:rPr>
          <w:rFonts w:ascii="Times New Roman" w:hAnsi="Times New Roman"/>
          <w:spacing w:val="1"/>
          <w:sz w:val="24"/>
          <w:szCs w:val="24"/>
        </w:rPr>
        <w:t>пр</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z w:val="24"/>
          <w:szCs w:val="24"/>
        </w:rPr>
        <w:t>елять</w:t>
      </w:r>
      <w:r w:rsidRPr="00242199">
        <w:rPr>
          <w:rFonts w:ascii="Times New Roman" w:hAnsi="Times New Roman"/>
          <w:spacing w:val="-2"/>
          <w:sz w:val="24"/>
          <w:szCs w:val="24"/>
        </w:rPr>
        <w:t>о</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сли</w:t>
      </w:r>
      <w:r w:rsidRPr="00242199">
        <w:rPr>
          <w:rFonts w:ascii="Times New Roman" w:hAnsi="Times New Roman"/>
          <w:spacing w:val="-3"/>
          <w:sz w:val="24"/>
          <w:szCs w:val="24"/>
        </w:rPr>
        <w:t>т</w:t>
      </w:r>
      <w:r w:rsidRPr="00242199">
        <w:rPr>
          <w:rFonts w:ascii="Times New Roman" w:hAnsi="Times New Roman"/>
          <w:sz w:val="24"/>
          <w:szCs w:val="24"/>
        </w:rPr>
        <w:t>ельи вос</w:t>
      </w:r>
      <w:r w:rsidRPr="00242199">
        <w:rPr>
          <w:rFonts w:ascii="Times New Roman" w:hAnsi="Times New Roman"/>
          <w:spacing w:val="1"/>
          <w:sz w:val="24"/>
          <w:szCs w:val="24"/>
        </w:rPr>
        <w:t>с</w:t>
      </w:r>
      <w:r w:rsidRPr="00242199">
        <w:rPr>
          <w:rFonts w:ascii="Times New Roman" w:hAnsi="Times New Roman"/>
          <w:sz w:val="24"/>
          <w:szCs w:val="24"/>
        </w:rPr>
        <w:t>т</w:t>
      </w:r>
      <w:r w:rsidRPr="00242199">
        <w:rPr>
          <w:rFonts w:ascii="Times New Roman" w:hAnsi="Times New Roman"/>
          <w:spacing w:val="-3"/>
          <w:sz w:val="24"/>
          <w:szCs w:val="24"/>
        </w:rPr>
        <w:t>а</w:t>
      </w:r>
      <w:r w:rsidRPr="00242199">
        <w:rPr>
          <w:rFonts w:ascii="Times New Roman" w:hAnsi="Times New Roman"/>
          <w:spacing w:val="1"/>
          <w:sz w:val="24"/>
          <w:szCs w:val="24"/>
        </w:rPr>
        <w:t>но</w:t>
      </w:r>
      <w:r w:rsidRPr="00242199">
        <w:rPr>
          <w:rFonts w:ascii="Times New Roman" w:hAnsi="Times New Roman"/>
          <w:spacing w:val="-3"/>
          <w:sz w:val="24"/>
          <w:szCs w:val="24"/>
        </w:rPr>
        <w:t>в</w:t>
      </w:r>
      <w:r w:rsidRPr="00242199">
        <w:rPr>
          <w:rFonts w:ascii="Times New Roman" w:hAnsi="Times New Roman"/>
          <w:spacing w:val="1"/>
          <w:sz w:val="24"/>
          <w:szCs w:val="24"/>
        </w:rPr>
        <w:t>и</w:t>
      </w:r>
      <w:r w:rsidRPr="00242199">
        <w:rPr>
          <w:rFonts w:ascii="Times New Roman" w:hAnsi="Times New Roman"/>
          <w:sz w:val="24"/>
          <w:szCs w:val="24"/>
        </w:rPr>
        <w:t>те</w:t>
      </w:r>
      <w:r w:rsidRPr="00242199">
        <w:rPr>
          <w:rFonts w:ascii="Times New Roman" w:hAnsi="Times New Roman"/>
          <w:spacing w:val="-1"/>
          <w:sz w:val="24"/>
          <w:szCs w:val="24"/>
        </w:rPr>
        <w:t>л</w:t>
      </w:r>
      <w:r w:rsidRPr="00242199">
        <w:rPr>
          <w:rFonts w:ascii="Times New Roman" w:hAnsi="Times New Roman"/>
          <w:sz w:val="24"/>
          <w:szCs w:val="24"/>
        </w:rPr>
        <w:t>ь;</w:t>
      </w:r>
    </w:p>
    <w:p w14:paraId="437407CB"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составлять уравнения окислительно-восстановительных реакций;</w:t>
      </w:r>
    </w:p>
    <w:p w14:paraId="555BC725"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н</w:t>
      </w:r>
      <w:r w:rsidRPr="00242199">
        <w:rPr>
          <w:rFonts w:ascii="Times New Roman" w:hAnsi="Times New Roman"/>
          <w:sz w:val="24"/>
          <w:szCs w:val="24"/>
        </w:rPr>
        <w:t>азыватьфак</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ы</w:t>
      </w:r>
      <w:r w:rsidRPr="00242199">
        <w:rPr>
          <w:rFonts w:ascii="Times New Roman" w:hAnsi="Times New Roman"/>
          <w:sz w:val="24"/>
          <w:szCs w:val="24"/>
        </w:rPr>
        <w:t>,</w:t>
      </w:r>
      <w:r w:rsidR="00D71CBA" w:rsidRPr="00242199">
        <w:rPr>
          <w:rFonts w:ascii="Times New Roman" w:hAnsi="Times New Roman"/>
          <w:sz w:val="24"/>
          <w:szCs w:val="24"/>
        </w:rPr>
        <w:t xml:space="preserve"> </w:t>
      </w:r>
      <w:r w:rsidRPr="00242199">
        <w:rPr>
          <w:rFonts w:ascii="Times New Roman" w:hAnsi="Times New Roman"/>
          <w:sz w:val="24"/>
          <w:szCs w:val="24"/>
        </w:rPr>
        <w:t>в</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 xml:space="preserve">яющие </w:t>
      </w:r>
      <w:r w:rsidRPr="00242199">
        <w:rPr>
          <w:rFonts w:ascii="Times New Roman" w:hAnsi="Times New Roman"/>
          <w:spacing w:val="1"/>
          <w:sz w:val="24"/>
          <w:szCs w:val="24"/>
        </w:rPr>
        <w:t>н</w:t>
      </w:r>
      <w:r w:rsidRPr="00242199">
        <w:rPr>
          <w:rFonts w:ascii="Times New Roman" w:hAnsi="Times New Roman"/>
          <w:sz w:val="24"/>
          <w:szCs w:val="24"/>
        </w:rPr>
        <w:t>а с</w:t>
      </w:r>
      <w:r w:rsidRPr="00242199">
        <w:rPr>
          <w:rFonts w:ascii="Times New Roman" w:hAnsi="Times New Roman"/>
          <w:spacing w:val="-3"/>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ро</w:t>
      </w:r>
      <w:r w:rsidRPr="00242199">
        <w:rPr>
          <w:rFonts w:ascii="Times New Roman" w:hAnsi="Times New Roman"/>
          <w:spacing w:val="-2"/>
          <w:sz w:val="24"/>
          <w:szCs w:val="24"/>
        </w:rPr>
        <w:t>с</w:t>
      </w:r>
      <w:r w:rsidRPr="00242199">
        <w:rPr>
          <w:rFonts w:ascii="Times New Roman" w:hAnsi="Times New Roman"/>
          <w:sz w:val="24"/>
          <w:szCs w:val="24"/>
        </w:rPr>
        <w:t>тьхи</w:t>
      </w:r>
      <w:r w:rsidRPr="00242199">
        <w:rPr>
          <w:rFonts w:ascii="Times New Roman" w:hAnsi="Times New Roman"/>
          <w:spacing w:val="-1"/>
          <w:sz w:val="24"/>
          <w:szCs w:val="24"/>
        </w:rPr>
        <w:t>м</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z w:val="24"/>
          <w:szCs w:val="24"/>
        </w:rPr>
        <w:t xml:space="preserve">еской </w:t>
      </w:r>
      <w:r w:rsidRPr="00242199">
        <w:rPr>
          <w:rFonts w:ascii="Times New Roman" w:hAnsi="Times New Roman"/>
          <w:spacing w:val="1"/>
          <w:sz w:val="24"/>
          <w:szCs w:val="24"/>
        </w:rPr>
        <w:t>р</w:t>
      </w:r>
      <w:r w:rsidRPr="00242199">
        <w:rPr>
          <w:rFonts w:ascii="Times New Roman" w:hAnsi="Times New Roman"/>
          <w:sz w:val="24"/>
          <w:szCs w:val="24"/>
        </w:rPr>
        <w:t>еа</w:t>
      </w:r>
      <w:r w:rsidRPr="00242199">
        <w:rPr>
          <w:rFonts w:ascii="Times New Roman" w:hAnsi="Times New Roman"/>
          <w:spacing w:val="-2"/>
          <w:sz w:val="24"/>
          <w:szCs w:val="24"/>
        </w:rPr>
        <w:t>к</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и;</w:t>
      </w:r>
    </w:p>
    <w:p w14:paraId="3CF3AC76"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к</w:t>
      </w:r>
      <w:r w:rsidRPr="00242199">
        <w:rPr>
          <w:rFonts w:ascii="Times New Roman" w:hAnsi="Times New Roman"/>
          <w:spacing w:val="-1"/>
          <w:sz w:val="24"/>
          <w:szCs w:val="24"/>
        </w:rPr>
        <w:t>л</w:t>
      </w:r>
      <w:r w:rsidRPr="00242199">
        <w:rPr>
          <w:rFonts w:ascii="Times New Roman" w:hAnsi="Times New Roman"/>
          <w:sz w:val="24"/>
          <w:szCs w:val="24"/>
        </w:rPr>
        <w:t>асс</w:t>
      </w:r>
      <w:r w:rsidRPr="00242199">
        <w:rPr>
          <w:rFonts w:ascii="Times New Roman" w:hAnsi="Times New Roman"/>
          <w:spacing w:val="-1"/>
          <w:sz w:val="24"/>
          <w:szCs w:val="24"/>
        </w:rPr>
        <w:t>и</w:t>
      </w:r>
      <w:r w:rsidRPr="00242199">
        <w:rPr>
          <w:rFonts w:ascii="Times New Roman" w:hAnsi="Times New Roman"/>
          <w:sz w:val="24"/>
          <w:szCs w:val="24"/>
        </w:rPr>
        <w:t>ф</w:t>
      </w:r>
      <w:r w:rsidRPr="00242199">
        <w:rPr>
          <w:rFonts w:ascii="Times New Roman" w:hAnsi="Times New Roman"/>
          <w:spacing w:val="-1"/>
          <w:sz w:val="24"/>
          <w:szCs w:val="24"/>
        </w:rPr>
        <w:t>и</w:t>
      </w:r>
      <w:r w:rsidRPr="00242199">
        <w:rPr>
          <w:rFonts w:ascii="Times New Roman" w:hAnsi="Times New Roman"/>
          <w:spacing w:val="1"/>
          <w:sz w:val="24"/>
          <w:szCs w:val="24"/>
        </w:rPr>
        <w:t>ц</w:t>
      </w:r>
      <w:r w:rsidRPr="00242199">
        <w:rPr>
          <w:rFonts w:ascii="Times New Roman" w:hAnsi="Times New Roman"/>
          <w:spacing w:val="-1"/>
          <w:sz w:val="24"/>
          <w:szCs w:val="24"/>
        </w:rPr>
        <w:t>ир</w:t>
      </w:r>
      <w:r w:rsidRPr="00242199">
        <w:rPr>
          <w:rFonts w:ascii="Times New Roman" w:hAnsi="Times New Roman"/>
          <w:spacing w:val="1"/>
          <w:sz w:val="24"/>
          <w:szCs w:val="24"/>
        </w:rPr>
        <w:t>о</w:t>
      </w:r>
      <w:r w:rsidRPr="00242199">
        <w:rPr>
          <w:rFonts w:ascii="Times New Roman" w:hAnsi="Times New Roman"/>
          <w:sz w:val="24"/>
          <w:szCs w:val="24"/>
        </w:rPr>
        <w:t>вать</w:t>
      </w:r>
      <w:r w:rsidR="00D71CBA" w:rsidRPr="00242199">
        <w:rPr>
          <w:rFonts w:ascii="Times New Roman" w:hAnsi="Times New Roman"/>
          <w:sz w:val="24"/>
          <w:szCs w:val="24"/>
        </w:rPr>
        <w:t xml:space="preserve"> </w:t>
      </w:r>
      <w:r w:rsidRPr="00242199">
        <w:rPr>
          <w:rFonts w:ascii="Times New Roman" w:hAnsi="Times New Roman"/>
          <w:sz w:val="24"/>
          <w:szCs w:val="24"/>
        </w:rPr>
        <w:t>х</w:t>
      </w:r>
      <w:r w:rsidRPr="00242199">
        <w:rPr>
          <w:rFonts w:ascii="Times New Roman" w:hAnsi="Times New Roman"/>
          <w:spacing w:val="1"/>
          <w:sz w:val="24"/>
          <w:szCs w:val="24"/>
        </w:rPr>
        <w:t>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р</w:t>
      </w:r>
      <w:r w:rsidRPr="00242199">
        <w:rPr>
          <w:rFonts w:ascii="Times New Roman" w:hAnsi="Times New Roman"/>
          <w:sz w:val="24"/>
          <w:szCs w:val="24"/>
        </w:rPr>
        <w:t>еа</w:t>
      </w:r>
      <w:r w:rsidRPr="00242199">
        <w:rPr>
          <w:rFonts w:ascii="Times New Roman" w:hAnsi="Times New Roman"/>
          <w:spacing w:val="-2"/>
          <w:sz w:val="24"/>
          <w:szCs w:val="24"/>
        </w:rPr>
        <w:t>к</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и</w:t>
      </w:r>
      <w:r w:rsidR="00D71CBA" w:rsidRPr="00242199">
        <w:rPr>
          <w:rFonts w:ascii="Times New Roman" w:hAnsi="Times New Roman"/>
          <w:sz w:val="24"/>
          <w:szCs w:val="24"/>
        </w:rPr>
        <w:t xml:space="preserve"> </w:t>
      </w:r>
      <w:r w:rsidRPr="00242199">
        <w:rPr>
          <w:rFonts w:ascii="Times New Roman" w:hAnsi="Times New Roman"/>
          <w:spacing w:val="-2"/>
          <w:sz w:val="24"/>
          <w:szCs w:val="24"/>
        </w:rPr>
        <w:t>п</w:t>
      </w:r>
      <w:r w:rsidRPr="00242199">
        <w:rPr>
          <w:rFonts w:ascii="Times New Roman" w:hAnsi="Times New Roman"/>
          <w:sz w:val="24"/>
          <w:szCs w:val="24"/>
        </w:rPr>
        <w:t>о</w:t>
      </w:r>
      <w:r w:rsidR="00D71CBA" w:rsidRPr="00242199">
        <w:rPr>
          <w:rFonts w:ascii="Times New Roman" w:hAnsi="Times New Roman"/>
          <w:sz w:val="24"/>
          <w:szCs w:val="24"/>
        </w:rPr>
        <w:t xml:space="preserve"> </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м </w:t>
      </w:r>
      <w:r w:rsidRPr="00242199">
        <w:rPr>
          <w:rFonts w:ascii="Times New Roman" w:hAnsi="Times New Roman"/>
          <w:spacing w:val="-2"/>
          <w:sz w:val="24"/>
          <w:szCs w:val="24"/>
        </w:rPr>
        <w:t>п</w:t>
      </w:r>
      <w:r w:rsidRPr="00242199">
        <w:rPr>
          <w:rFonts w:ascii="Times New Roman" w:hAnsi="Times New Roman"/>
          <w:spacing w:val="1"/>
          <w:sz w:val="24"/>
          <w:szCs w:val="24"/>
        </w:rPr>
        <w:t>ри</w:t>
      </w:r>
      <w:r w:rsidRPr="00242199">
        <w:rPr>
          <w:rFonts w:ascii="Times New Roman" w:hAnsi="Times New Roman"/>
          <w:spacing w:val="-3"/>
          <w:sz w:val="24"/>
          <w:szCs w:val="24"/>
        </w:rPr>
        <w:t>з</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2"/>
          <w:sz w:val="24"/>
          <w:szCs w:val="24"/>
        </w:rPr>
        <w:t>к</w:t>
      </w:r>
      <w:r w:rsidRPr="00242199">
        <w:rPr>
          <w:rFonts w:ascii="Times New Roman" w:hAnsi="Times New Roman"/>
          <w:sz w:val="24"/>
          <w:szCs w:val="24"/>
        </w:rPr>
        <w:t>ам;</w:t>
      </w:r>
    </w:p>
    <w:p w14:paraId="6B2BF26C"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х</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акт</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 xml:space="preserve">зовать </w:t>
      </w:r>
      <w:r w:rsidRPr="00242199">
        <w:rPr>
          <w:rFonts w:ascii="Times New Roman" w:hAnsi="Times New Roman"/>
          <w:spacing w:val="-1"/>
          <w:sz w:val="24"/>
          <w:szCs w:val="24"/>
        </w:rPr>
        <w:t>в</w:t>
      </w:r>
      <w:r w:rsidRPr="00242199">
        <w:rPr>
          <w:rFonts w:ascii="Times New Roman" w:hAnsi="Times New Roman"/>
          <w:spacing w:val="-3"/>
          <w:sz w:val="24"/>
          <w:szCs w:val="24"/>
        </w:rPr>
        <w:t>з</w:t>
      </w:r>
      <w:r w:rsidRPr="00242199">
        <w:rPr>
          <w:rFonts w:ascii="Times New Roman" w:hAnsi="Times New Roman"/>
          <w:sz w:val="24"/>
          <w:szCs w:val="24"/>
        </w:rPr>
        <w:t>а</w:t>
      </w:r>
      <w:r w:rsidRPr="00242199">
        <w:rPr>
          <w:rFonts w:ascii="Times New Roman" w:hAnsi="Times New Roman"/>
          <w:spacing w:val="1"/>
          <w:sz w:val="24"/>
          <w:szCs w:val="24"/>
        </w:rPr>
        <w:t>и</w:t>
      </w:r>
      <w:r w:rsidRPr="00242199">
        <w:rPr>
          <w:rFonts w:ascii="Times New Roman" w:hAnsi="Times New Roman"/>
          <w:spacing w:val="-3"/>
          <w:sz w:val="24"/>
          <w:szCs w:val="24"/>
        </w:rPr>
        <w:t>м</w:t>
      </w:r>
      <w:r w:rsidRPr="00242199">
        <w:rPr>
          <w:rFonts w:ascii="Times New Roman" w:hAnsi="Times New Roman"/>
          <w:spacing w:val="1"/>
          <w:sz w:val="24"/>
          <w:szCs w:val="24"/>
        </w:rPr>
        <w:t>о</w:t>
      </w:r>
      <w:r w:rsidRPr="00242199">
        <w:rPr>
          <w:rFonts w:ascii="Times New Roman" w:hAnsi="Times New Roman"/>
          <w:sz w:val="24"/>
          <w:szCs w:val="24"/>
        </w:rPr>
        <w:t>связь меж</w:t>
      </w:r>
      <w:r w:rsidRPr="00242199">
        <w:rPr>
          <w:rFonts w:ascii="Times New Roman" w:hAnsi="Times New Roman"/>
          <w:spacing w:val="1"/>
          <w:sz w:val="24"/>
          <w:szCs w:val="24"/>
        </w:rPr>
        <w:t>д</w:t>
      </w:r>
      <w:r w:rsidRPr="00242199">
        <w:rPr>
          <w:rFonts w:ascii="Times New Roman" w:hAnsi="Times New Roman"/>
          <w:sz w:val="24"/>
          <w:szCs w:val="24"/>
        </w:rPr>
        <w:t>усо</w:t>
      </w:r>
      <w:r w:rsidRPr="00242199">
        <w:rPr>
          <w:rFonts w:ascii="Times New Roman" w:hAnsi="Times New Roman"/>
          <w:spacing w:val="1"/>
          <w:sz w:val="24"/>
          <w:szCs w:val="24"/>
        </w:rPr>
        <w:t>с</w:t>
      </w:r>
      <w:r w:rsidRPr="00242199">
        <w:rPr>
          <w:rFonts w:ascii="Times New Roman" w:hAnsi="Times New Roman"/>
          <w:sz w:val="24"/>
          <w:szCs w:val="24"/>
        </w:rPr>
        <w:t>та</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м,с</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ем и свойст</w:t>
      </w:r>
      <w:r w:rsidRPr="00242199">
        <w:rPr>
          <w:rFonts w:ascii="Times New Roman" w:hAnsi="Times New Roman"/>
          <w:spacing w:val="-1"/>
          <w:sz w:val="24"/>
          <w:szCs w:val="24"/>
        </w:rPr>
        <w:t>в</w:t>
      </w:r>
      <w:r w:rsidRPr="00242199">
        <w:rPr>
          <w:rFonts w:ascii="Times New Roman" w:hAnsi="Times New Roman"/>
          <w:sz w:val="24"/>
          <w:szCs w:val="24"/>
        </w:rPr>
        <w:t>ами</w:t>
      </w:r>
      <w:r w:rsidRPr="00242199">
        <w:rPr>
          <w:rFonts w:ascii="Times New Roman" w:hAnsi="Times New Roman"/>
          <w:spacing w:val="1"/>
          <w:sz w:val="24"/>
          <w:szCs w:val="24"/>
        </w:rPr>
        <w:t>н</w:t>
      </w:r>
      <w:r w:rsidRPr="00242199">
        <w:rPr>
          <w:rFonts w:ascii="Times New Roman" w:hAnsi="Times New Roman"/>
          <w:sz w:val="24"/>
          <w:szCs w:val="24"/>
        </w:rPr>
        <w:t>еме</w:t>
      </w:r>
      <w:r w:rsidRPr="00242199">
        <w:rPr>
          <w:rFonts w:ascii="Times New Roman" w:hAnsi="Times New Roman"/>
          <w:spacing w:val="-3"/>
          <w:sz w:val="24"/>
          <w:szCs w:val="24"/>
        </w:rPr>
        <w:t>т</w:t>
      </w:r>
      <w:r w:rsidRPr="00242199">
        <w:rPr>
          <w:rFonts w:ascii="Times New Roman" w:hAnsi="Times New Roman"/>
          <w:sz w:val="24"/>
          <w:szCs w:val="24"/>
        </w:rPr>
        <w:t>ал</w:t>
      </w:r>
      <w:r w:rsidRPr="00242199">
        <w:rPr>
          <w:rFonts w:ascii="Times New Roman" w:hAnsi="Times New Roman"/>
          <w:spacing w:val="-2"/>
          <w:sz w:val="24"/>
          <w:szCs w:val="24"/>
        </w:rPr>
        <w:t>л</w:t>
      </w:r>
      <w:r w:rsidRPr="00242199">
        <w:rPr>
          <w:rFonts w:ascii="Times New Roman" w:hAnsi="Times New Roman"/>
          <w:spacing w:val="1"/>
          <w:sz w:val="24"/>
          <w:szCs w:val="24"/>
        </w:rPr>
        <w:t>о</w:t>
      </w:r>
      <w:r w:rsidRPr="00242199">
        <w:rPr>
          <w:rFonts w:ascii="Times New Roman" w:hAnsi="Times New Roman"/>
          <w:sz w:val="24"/>
          <w:szCs w:val="24"/>
        </w:rPr>
        <w:t>в;</w:t>
      </w:r>
    </w:p>
    <w:p w14:paraId="100004FC"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п</w:t>
      </w:r>
      <w:r w:rsidRPr="00242199">
        <w:rPr>
          <w:rFonts w:ascii="Times New Roman" w:hAnsi="Times New Roman"/>
          <w:spacing w:val="1"/>
          <w:sz w:val="24"/>
          <w:szCs w:val="24"/>
        </w:rPr>
        <w:t>ро</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z w:val="24"/>
          <w:szCs w:val="24"/>
        </w:rPr>
        <w:t>ть</w:t>
      </w:r>
      <w:r w:rsidRPr="00242199">
        <w:rPr>
          <w:rFonts w:ascii="Times New Roman" w:hAnsi="Times New Roman"/>
          <w:spacing w:val="-2"/>
          <w:sz w:val="24"/>
          <w:szCs w:val="24"/>
        </w:rPr>
        <w:t>о</w:t>
      </w:r>
      <w:r w:rsidRPr="00242199">
        <w:rPr>
          <w:rFonts w:ascii="Times New Roman" w:hAnsi="Times New Roman"/>
          <w:spacing w:val="1"/>
          <w:sz w:val="24"/>
          <w:szCs w:val="24"/>
        </w:rPr>
        <w:t>пы</w:t>
      </w:r>
      <w:r w:rsidRPr="00242199">
        <w:rPr>
          <w:rFonts w:ascii="Times New Roman" w:hAnsi="Times New Roman"/>
          <w:spacing w:val="-3"/>
          <w:sz w:val="24"/>
          <w:szCs w:val="24"/>
        </w:rPr>
        <w:t>т</w:t>
      </w:r>
      <w:r w:rsidRPr="00242199">
        <w:rPr>
          <w:rFonts w:ascii="Times New Roman" w:hAnsi="Times New Roman"/>
          <w:sz w:val="24"/>
          <w:szCs w:val="24"/>
        </w:rPr>
        <w:t>ы</w:t>
      </w:r>
      <w:r w:rsidRPr="00242199">
        <w:rPr>
          <w:rFonts w:ascii="Times New Roman" w:hAnsi="Times New Roman"/>
          <w:spacing w:val="-2"/>
          <w:sz w:val="24"/>
          <w:szCs w:val="24"/>
        </w:rPr>
        <w:t>п</w:t>
      </w:r>
      <w:r w:rsidRPr="00242199">
        <w:rPr>
          <w:rFonts w:ascii="Times New Roman" w:hAnsi="Times New Roman"/>
          <w:sz w:val="24"/>
          <w:szCs w:val="24"/>
        </w:rPr>
        <w:t>о</w:t>
      </w:r>
      <w:r w:rsidRPr="00242199">
        <w:rPr>
          <w:rFonts w:ascii="Times New Roman" w:hAnsi="Times New Roman"/>
          <w:spacing w:val="-2"/>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4"/>
          <w:sz w:val="24"/>
          <w:szCs w:val="24"/>
        </w:rPr>
        <w:t>у</w:t>
      </w:r>
      <w:r w:rsidRPr="00242199">
        <w:rPr>
          <w:rFonts w:ascii="Times New Roman" w:hAnsi="Times New Roman"/>
          <w:sz w:val="24"/>
          <w:szCs w:val="24"/>
        </w:rPr>
        <w:t>че</w:t>
      </w:r>
      <w:r w:rsidRPr="00242199">
        <w:rPr>
          <w:rFonts w:ascii="Times New Roman" w:hAnsi="Times New Roman"/>
          <w:spacing w:val="1"/>
          <w:sz w:val="24"/>
          <w:szCs w:val="24"/>
        </w:rPr>
        <w:t>ни</w:t>
      </w:r>
      <w:r w:rsidRPr="00242199">
        <w:rPr>
          <w:rFonts w:ascii="Times New Roman" w:hAnsi="Times New Roman"/>
          <w:sz w:val="24"/>
          <w:szCs w:val="24"/>
        </w:rPr>
        <w:t>ю, собиранию ииз</w:t>
      </w:r>
      <w:r w:rsidRPr="00242199">
        <w:rPr>
          <w:rFonts w:ascii="Times New Roman" w:hAnsi="Times New Roman"/>
          <w:spacing w:val="-4"/>
          <w:sz w:val="24"/>
          <w:szCs w:val="24"/>
        </w:rPr>
        <w:t>у</w:t>
      </w:r>
      <w:r w:rsidRPr="00242199">
        <w:rPr>
          <w:rFonts w:ascii="Times New Roman" w:hAnsi="Times New Roman"/>
          <w:sz w:val="24"/>
          <w:szCs w:val="24"/>
        </w:rPr>
        <w:t>че</w:t>
      </w:r>
      <w:r w:rsidRPr="00242199">
        <w:rPr>
          <w:rFonts w:ascii="Times New Roman" w:hAnsi="Times New Roman"/>
          <w:spacing w:val="1"/>
          <w:sz w:val="24"/>
          <w:szCs w:val="24"/>
        </w:rPr>
        <w:t>ни</w:t>
      </w:r>
      <w:r w:rsidRPr="00242199">
        <w:rPr>
          <w:rFonts w:ascii="Times New Roman" w:hAnsi="Times New Roman"/>
          <w:sz w:val="24"/>
          <w:szCs w:val="24"/>
        </w:rPr>
        <w:t>ю</w:t>
      </w:r>
      <w:r w:rsidRPr="00242199">
        <w:rPr>
          <w:rFonts w:ascii="Times New Roman" w:hAnsi="Times New Roman"/>
          <w:spacing w:val="1"/>
          <w:sz w:val="24"/>
          <w:szCs w:val="24"/>
        </w:rPr>
        <w:t>хи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ск</w:t>
      </w:r>
      <w:r w:rsidRPr="00242199">
        <w:rPr>
          <w:rFonts w:ascii="Times New Roman" w:hAnsi="Times New Roman"/>
          <w:spacing w:val="-1"/>
          <w:sz w:val="24"/>
          <w:szCs w:val="24"/>
        </w:rPr>
        <w:t>и</w:t>
      </w:r>
      <w:r w:rsidRPr="00242199">
        <w:rPr>
          <w:rFonts w:ascii="Times New Roman" w:hAnsi="Times New Roman"/>
          <w:sz w:val="24"/>
          <w:szCs w:val="24"/>
        </w:rPr>
        <w:t>хс</w:t>
      </w:r>
      <w:r w:rsidRPr="00242199">
        <w:rPr>
          <w:rFonts w:ascii="Times New Roman" w:hAnsi="Times New Roman"/>
          <w:spacing w:val="-1"/>
          <w:sz w:val="24"/>
          <w:szCs w:val="24"/>
        </w:rPr>
        <w:t>во</w:t>
      </w:r>
      <w:r w:rsidRPr="00242199">
        <w:rPr>
          <w:rFonts w:ascii="Times New Roman" w:hAnsi="Times New Roman"/>
          <w:spacing w:val="1"/>
          <w:sz w:val="24"/>
          <w:szCs w:val="24"/>
        </w:rPr>
        <w:t>й</w:t>
      </w:r>
      <w:r w:rsidRPr="00242199">
        <w:rPr>
          <w:rFonts w:ascii="Times New Roman" w:hAnsi="Times New Roman"/>
          <w:sz w:val="24"/>
          <w:szCs w:val="24"/>
        </w:rPr>
        <w:t xml:space="preserve">ств </w:t>
      </w:r>
      <w:r w:rsidRPr="00242199">
        <w:rPr>
          <w:rFonts w:ascii="Times New Roman" w:hAnsi="Times New Roman"/>
          <w:spacing w:val="1"/>
          <w:sz w:val="24"/>
          <w:szCs w:val="24"/>
        </w:rPr>
        <w:t>газообразных веществ: углекислого газа, аммиака;</w:t>
      </w:r>
    </w:p>
    <w:p w14:paraId="6BCBF2D0"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z w:val="24"/>
          <w:szCs w:val="24"/>
        </w:rPr>
        <w:t>зна</w:t>
      </w:r>
      <w:r w:rsidRPr="00242199">
        <w:rPr>
          <w:rFonts w:ascii="Times New Roman" w:hAnsi="Times New Roman"/>
          <w:spacing w:val="-2"/>
          <w:sz w:val="24"/>
          <w:szCs w:val="24"/>
        </w:rPr>
        <w:t>в</w:t>
      </w:r>
      <w:r w:rsidRPr="00242199">
        <w:rPr>
          <w:rFonts w:ascii="Times New Roman" w:hAnsi="Times New Roman"/>
          <w:sz w:val="24"/>
          <w:szCs w:val="24"/>
        </w:rPr>
        <w:t>атьопы</w:t>
      </w:r>
      <w:r w:rsidRPr="00242199">
        <w:rPr>
          <w:rFonts w:ascii="Times New Roman" w:hAnsi="Times New Roman"/>
          <w:spacing w:val="-3"/>
          <w:sz w:val="24"/>
          <w:szCs w:val="24"/>
        </w:rPr>
        <w:t>т</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м п</w:t>
      </w:r>
      <w:r w:rsidRPr="00242199">
        <w:rPr>
          <w:rFonts w:ascii="Times New Roman" w:hAnsi="Times New Roman"/>
          <w:spacing w:val="-3"/>
          <w:sz w:val="24"/>
          <w:szCs w:val="24"/>
        </w:rPr>
        <w:t>у</w:t>
      </w:r>
      <w:r w:rsidRPr="00242199">
        <w:rPr>
          <w:rFonts w:ascii="Times New Roman" w:hAnsi="Times New Roman"/>
          <w:sz w:val="24"/>
          <w:szCs w:val="24"/>
        </w:rPr>
        <w:t>тем газ</w:t>
      </w:r>
      <w:r w:rsidRPr="00242199">
        <w:rPr>
          <w:rFonts w:ascii="Times New Roman" w:hAnsi="Times New Roman"/>
          <w:spacing w:val="-1"/>
          <w:sz w:val="24"/>
          <w:szCs w:val="24"/>
        </w:rPr>
        <w:t>о</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3"/>
          <w:sz w:val="24"/>
          <w:szCs w:val="24"/>
        </w:rPr>
        <w:t>з</w:t>
      </w:r>
      <w:r w:rsidRPr="00242199">
        <w:rPr>
          <w:rFonts w:ascii="Times New Roman" w:hAnsi="Times New Roman"/>
          <w:spacing w:val="1"/>
          <w:sz w:val="24"/>
          <w:szCs w:val="24"/>
        </w:rPr>
        <w:t>ны</w:t>
      </w:r>
      <w:r w:rsidRPr="00242199">
        <w:rPr>
          <w:rFonts w:ascii="Times New Roman" w:hAnsi="Times New Roman"/>
          <w:sz w:val="24"/>
          <w:szCs w:val="24"/>
        </w:rPr>
        <w:t xml:space="preserve">е </w:t>
      </w:r>
      <w:r w:rsidRPr="00242199">
        <w:rPr>
          <w:rFonts w:ascii="Times New Roman" w:hAnsi="Times New Roman"/>
          <w:spacing w:val="-1"/>
          <w:sz w:val="24"/>
          <w:szCs w:val="24"/>
        </w:rPr>
        <w:t>в</w:t>
      </w:r>
      <w:r w:rsidRPr="00242199">
        <w:rPr>
          <w:rFonts w:ascii="Times New Roman" w:hAnsi="Times New Roman"/>
          <w:spacing w:val="-2"/>
          <w:sz w:val="24"/>
          <w:szCs w:val="24"/>
        </w:rPr>
        <w:t>е</w:t>
      </w:r>
      <w:r w:rsidRPr="00242199">
        <w:rPr>
          <w:rFonts w:ascii="Times New Roman" w:hAnsi="Times New Roman"/>
          <w:sz w:val="24"/>
          <w:szCs w:val="24"/>
        </w:rPr>
        <w:t>ще</w:t>
      </w:r>
      <w:r w:rsidRPr="00242199">
        <w:rPr>
          <w:rFonts w:ascii="Times New Roman" w:hAnsi="Times New Roman"/>
          <w:spacing w:val="-2"/>
          <w:sz w:val="24"/>
          <w:szCs w:val="24"/>
        </w:rPr>
        <w:t>с</w:t>
      </w:r>
      <w:r w:rsidRPr="00242199">
        <w:rPr>
          <w:rFonts w:ascii="Times New Roman" w:hAnsi="Times New Roman"/>
          <w:sz w:val="24"/>
          <w:szCs w:val="24"/>
        </w:rPr>
        <w:t>т</w:t>
      </w:r>
      <w:r w:rsidRPr="00242199">
        <w:rPr>
          <w:rFonts w:ascii="Times New Roman" w:hAnsi="Times New Roman"/>
          <w:spacing w:val="-1"/>
          <w:sz w:val="24"/>
          <w:szCs w:val="24"/>
        </w:rPr>
        <w:t>в</w:t>
      </w:r>
      <w:r w:rsidRPr="00242199">
        <w:rPr>
          <w:rFonts w:ascii="Times New Roman" w:hAnsi="Times New Roman"/>
          <w:sz w:val="24"/>
          <w:szCs w:val="24"/>
        </w:rPr>
        <w:t xml:space="preserve">а: </w:t>
      </w:r>
      <w:r w:rsidRPr="00242199">
        <w:rPr>
          <w:rFonts w:ascii="Times New Roman" w:hAnsi="Times New Roman"/>
          <w:spacing w:val="-4"/>
          <w:sz w:val="24"/>
          <w:szCs w:val="24"/>
        </w:rPr>
        <w:t>у</w:t>
      </w:r>
      <w:r w:rsidRPr="00242199">
        <w:rPr>
          <w:rFonts w:ascii="Times New Roman" w:hAnsi="Times New Roman"/>
          <w:sz w:val="24"/>
          <w:szCs w:val="24"/>
        </w:rPr>
        <w:t>г</w:t>
      </w:r>
      <w:r w:rsidRPr="00242199">
        <w:rPr>
          <w:rFonts w:ascii="Times New Roman" w:hAnsi="Times New Roman"/>
          <w:spacing w:val="-1"/>
          <w:sz w:val="24"/>
          <w:szCs w:val="24"/>
        </w:rPr>
        <w:t>л</w:t>
      </w:r>
      <w:r w:rsidRPr="00242199">
        <w:rPr>
          <w:rFonts w:ascii="Times New Roman" w:hAnsi="Times New Roman"/>
          <w:sz w:val="24"/>
          <w:szCs w:val="24"/>
        </w:rPr>
        <w:t>ек</w:t>
      </w:r>
      <w:r w:rsidRPr="00242199">
        <w:rPr>
          <w:rFonts w:ascii="Times New Roman" w:hAnsi="Times New Roman"/>
          <w:spacing w:val="1"/>
          <w:sz w:val="24"/>
          <w:szCs w:val="24"/>
        </w:rPr>
        <w:t>и</w:t>
      </w:r>
      <w:r w:rsidRPr="00242199">
        <w:rPr>
          <w:rFonts w:ascii="Times New Roman" w:hAnsi="Times New Roman"/>
          <w:sz w:val="24"/>
          <w:szCs w:val="24"/>
        </w:rPr>
        <w:t xml:space="preserve">слыйгаз и </w:t>
      </w:r>
      <w:r w:rsidRPr="00242199">
        <w:rPr>
          <w:rFonts w:ascii="Times New Roman" w:hAnsi="Times New Roman"/>
          <w:spacing w:val="-3"/>
          <w:sz w:val="24"/>
          <w:szCs w:val="24"/>
        </w:rPr>
        <w:t>ам</w:t>
      </w:r>
      <w:r w:rsidRPr="00242199">
        <w:rPr>
          <w:rFonts w:ascii="Times New Roman" w:hAnsi="Times New Roman"/>
          <w:sz w:val="24"/>
          <w:szCs w:val="24"/>
        </w:rPr>
        <w:t>ми</w:t>
      </w:r>
      <w:r w:rsidRPr="00242199">
        <w:rPr>
          <w:rFonts w:ascii="Times New Roman" w:hAnsi="Times New Roman"/>
          <w:spacing w:val="1"/>
          <w:sz w:val="24"/>
          <w:szCs w:val="24"/>
        </w:rPr>
        <w:t>а</w:t>
      </w:r>
      <w:r w:rsidRPr="00242199">
        <w:rPr>
          <w:rFonts w:ascii="Times New Roman" w:hAnsi="Times New Roman"/>
          <w:sz w:val="24"/>
          <w:szCs w:val="24"/>
        </w:rPr>
        <w:t>к</w:t>
      </w:r>
      <w:r w:rsidRPr="00242199">
        <w:rPr>
          <w:rFonts w:ascii="Times New Roman" w:hAnsi="Times New Roman"/>
          <w:spacing w:val="-1"/>
          <w:sz w:val="24"/>
          <w:szCs w:val="24"/>
        </w:rPr>
        <w:t>;</w:t>
      </w:r>
    </w:p>
    <w:p w14:paraId="0A2F0968"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х</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акт</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 xml:space="preserve">зовать </w:t>
      </w:r>
      <w:r w:rsidRPr="00242199">
        <w:rPr>
          <w:rFonts w:ascii="Times New Roman" w:hAnsi="Times New Roman"/>
          <w:spacing w:val="-1"/>
          <w:sz w:val="24"/>
          <w:szCs w:val="24"/>
        </w:rPr>
        <w:t>в</w:t>
      </w:r>
      <w:r w:rsidRPr="00242199">
        <w:rPr>
          <w:rFonts w:ascii="Times New Roman" w:hAnsi="Times New Roman"/>
          <w:spacing w:val="-3"/>
          <w:sz w:val="24"/>
          <w:szCs w:val="24"/>
        </w:rPr>
        <w:t>з</w:t>
      </w:r>
      <w:r w:rsidRPr="00242199">
        <w:rPr>
          <w:rFonts w:ascii="Times New Roman" w:hAnsi="Times New Roman"/>
          <w:sz w:val="24"/>
          <w:szCs w:val="24"/>
        </w:rPr>
        <w:t>а</w:t>
      </w:r>
      <w:r w:rsidRPr="00242199">
        <w:rPr>
          <w:rFonts w:ascii="Times New Roman" w:hAnsi="Times New Roman"/>
          <w:spacing w:val="1"/>
          <w:sz w:val="24"/>
          <w:szCs w:val="24"/>
        </w:rPr>
        <w:t>и</w:t>
      </w:r>
      <w:r w:rsidRPr="00242199">
        <w:rPr>
          <w:rFonts w:ascii="Times New Roman" w:hAnsi="Times New Roman"/>
          <w:spacing w:val="-3"/>
          <w:sz w:val="24"/>
          <w:szCs w:val="24"/>
        </w:rPr>
        <w:t>м</w:t>
      </w:r>
      <w:r w:rsidRPr="00242199">
        <w:rPr>
          <w:rFonts w:ascii="Times New Roman" w:hAnsi="Times New Roman"/>
          <w:spacing w:val="1"/>
          <w:sz w:val="24"/>
          <w:szCs w:val="24"/>
        </w:rPr>
        <w:t>о</w:t>
      </w:r>
      <w:r w:rsidRPr="00242199">
        <w:rPr>
          <w:rFonts w:ascii="Times New Roman" w:hAnsi="Times New Roman"/>
          <w:sz w:val="24"/>
          <w:szCs w:val="24"/>
        </w:rPr>
        <w:t>связь меж</w:t>
      </w:r>
      <w:r w:rsidRPr="00242199">
        <w:rPr>
          <w:rFonts w:ascii="Times New Roman" w:hAnsi="Times New Roman"/>
          <w:spacing w:val="1"/>
          <w:sz w:val="24"/>
          <w:szCs w:val="24"/>
        </w:rPr>
        <w:t>д</w:t>
      </w:r>
      <w:r w:rsidRPr="00242199">
        <w:rPr>
          <w:rFonts w:ascii="Times New Roman" w:hAnsi="Times New Roman"/>
          <w:sz w:val="24"/>
          <w:szCs w:val="24"/>
        </w:rPr>
        <w:t>усо</w:t>
      </w:r>
      <w:r w:rsidRPr="00242199">
        <w:rPr>
          <w:rFonts w:ascii="Times New Roman" w:hAnsi="Times New Roman"/>
          <w:spacing w:val="1"/>
          <w:sz w:val="24"/>
          <w:szCs w:val="24"/>
        </w:rPr>
        <w:t>с</w:t>
      </w:r>
      <w:r w:rsidRPr="00242199">
        <w:rPr>
          <w:rFonts w:ascii="Times New Roman" w:hAnsi="Times New Roman"/>
          <w:sz w:val="24"/>
          <w:szCs w:val="24"/>
        </w:rPr>
        <w:t>та</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м,с</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ем и свойст</w:t>
      </w:r>
      <w:r w:rsidRPr="00242199">
        <w:rPr>
          <w:rFonts w:ascii="Times New Roman" w:hAnsi="Times New Roman"/>
          <w:spacing w:val="-1"/>
          <w:sz w:val="24"/>
          <w:szCs w:val="24"/>
        </w:rPr>
        <w:t>в</w:t>
      </w:r>
      <w:r w:rsidRPr="00242199">
        <w:rPr>
          <w:rFonts w:ascii="Times New Roman" w:hAnsi="Times New Roman"/>
          <w:sz w:val="24"/>
          <w:szCs w:val="24"/>
        </w:rPr>
        <w:t>ами</w:t>
      </w:r>
      <w:r w:rsidRPr="00242199">
        <w:rPr>
          <w:rFonts w:ascii="Times New Roman" w:hAnsi="Times New Roman"/>
          <w:spacing w:val="-3"/>
          <w:sz w:val="24"/>
          <w:szCs w:val="24"/>
        </w:rPr>
        <w:t>м</w:t>
      </w:r>
      <w:r w:rsidRPr="00242199">
        <w:rPr>
          <w:rFonts w:ascii="Times New Roman" w:hAnsi="Times New Roman"/>
          <w:sz w:val="24"/>
          <w:szCs w:val="24"/>
        </w:rPr>
        <w:t>ета</w:t>
      </w:r>
      <w:r w:rsidRPr="00242199">
        <w:rPr>
          <w:rFonts w:ascii="Times New Roman" w:hAnsi="Times New Roman"/>
          <w:spacing w:val="-1"/>
          <w:sz w:val="24"/>
          <w:szCs w:val="24"/>
        </w:rPr>
        <w:t>лло</w:t>
      </w:r>
      <w:r w:rsidRPr="00242199">
        <w:rPr>
          <w:rFonts w:ascii="Times New Roman" w:hAnsi="Times New Roman"/>
          <w:sz w:val="24"/>
          <w:szCs w:val="24"/>
        </w:rPr>
        <w:t>в;</w:t>
      </w:r>
    </w:p>
    <w:p w14:paraId="4988875D" w14:textId="77777777" w:rsidR="00A61E55" w:rsidRPr="00242199" w:rsidRDefault="00E53743" w:rsidP="00B10372">
      <w:pPr>
        <w:widowControl w:val="0"/>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spacing w:val="-1"/>
          <w:sz w:val="24"/>
          <w:szCs w:val="24"/>
        </w:rPr>
        <w:t>н</w:t>
      </w:r>
      <w:r w:rsidRPr="00242199">
        <w:rPr>
          <w:rFonts w:ascii="Times New Roman" w:hAnsi="Times New Roman"/>
          <w:sz w:val="24"/>
          <w:szCs w:val="24"/>
        </w:rPr>
        <w:t>азывать</w:t>
      </w:r>
      <w:r w:rsidRPr="00242199">
        <w:rPr>
          <w:rFonts w:ascii="Times New Roman" w:hAnsi="Times New Roman"/>
          <w:spacing w:val="-2"/>
          <w:sz w:val="24"/>
          <w:szCs w:val="24"/>
        </w:rPr>
        <w:t>о</w:t>
      </w:r>
      <w:r w:rsidRPr="00242199">
        <w:rPr>
          <w:rFonts w:ascii="Times New Roman" w:hAnsi="Times New Roman"/>
          <w:spacing w:val="1"/>
          <w:sz w:val="24"/>
          <w:szCs w:val="24"/>
        </w:rPr>
        <w:t>р</w:t>
      </w:r>
      <w:r w:rsidRPr="00242199">
        <w:rPr>
          <w:rFonts w:ascii="Times New Roman" w:hAnsi="Times New Roman"/>
          <w:sz w:val="24"/>
          <w:szCs w:val="24"/>
        </w:rPr>
        <w:t>га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z w:val="24"/>
          <w:szCs w:val="24"/>
        </w:rPr>
        <w:t>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в</w:t>
      </w:r>
      <w:r w:rsidRPr="00242199">
        <w:rPr>
          <w:rFonts w:ascii="Times New Roman" w:hAnsi="Times New Roman"/>
          <w:sz w:val="24"/>
          <w:szCs w:val="24"/>
        </w:rPr>
        <w:t>ещ</w:t>
      </w:r>
      <w:r w:rsidRPr="00242199">
        <w:rPr>
          <w:rFonts w:ascii="Times New Roman" w:hAnsi="Times New Roman"/>
          <w:spacing w:val="-2"/>
          <w:sz w:val="24"/>
          <w:szCs w:val="24"/>
        </w:rPr>
        <w:t>е</w:t>
      </w:r>
      <w:r w:rsidRPr="00242199">
        <w:rPr>
          <w:rFonts w:ascii="Times New Roman" w:hAnsi="Times New Roman"/>
          <w:sz w:val="24"/>
          <w:szCs w:val="24"/>
        </w:rPr>
        <w:t xml:space="preserve">ства </w:t>
      </w:r>
      <w:r w:rsidRPr="00242199">
        <w:rPr>
          <w:rFonts w:ascii="Times New Roman" w:hAnsi="Times New Roman"/>
          <w:spacing w:val="1"/>
          <w:sz w:val="24"/>
          <w:szCs w:val="24"/>
        </w:rPr>
        <w:t>п</w:t>
      </w:r>
      <w:r w:rsidRPr="00242199">
        <w:rPr>
          <w:rFonts w:ascii="Times New Roman" w:hAnsi="Times New Roman"/>
          <w:sz w:val="24"/>
          <w:szCs w:val="24"/>
        </w:rPr>
        <w:t>о</w:t>
      </w:r>
      <w:r w:rsidRPr="00242199">
        <w:rPr>
          <w:rFonts w:ascii="Times New Roman" w:hAnsi="Times New Roman"/>
          <w:spacing w:val="1"/>
          <w:sz w:val="24"/>
          <w:szCs w:val="24"/>
        </w:rPr>
        <w:t>и</w:t>
      </w:r>
      <w:r w:rsidRPr="00242199">
        <w:rPr>
          <w:rFonts w:ascii="Times New Roman" w:hAnsi="Times New Roman"/>
          <w:sz w:val="24"/>
          <w:szCs w:val="24"/>
        </w:rPr>
        <w:t>хформ</w:t>
      </w:r>
      <w:r w:rsidRPr="00242199">
        <w:rPr>
          <w:rFonts w:ascii="Times New Roman" w:hAnsi="Times New Roman"/>
          <w:spacing w:val="-3"/>
          <w:sz w:val="24"/>
          <w:szCs w:val="24"/>
        </w:rPr>
        <w:t>у</w:t>
      </w:r>
      <w:r w:rsidRPr="00242199">
        <w:rPr>
          <w:rFonts w:ascii="Times New Roman" w:hAnsi="Times New Roman"/>
          <w:spacing w:val="-1"/>
          <w:sz w:val="24"/>
          <w:szCs w:val="24"/>
        </w:rPr>
        <w:t>л</w:t>
      </w:r>
      <w:r w:rsidRPr="00242199">
        <w:rPr>
          <w:rFonts w:ascii="Times New Roman" w:hAnsi="Times New Roman"/>
          <w:sz w:val="24"/>
          <w:szCs w:val="24"/>
        </w:rPr>
        <w:t>е:ме</w:t>
      </w:r>
      <w:r w:rsidRPr="00242199">
        <w:rPr>
          <w:rFonts w:ascii="Times New Roman" w:hAnsi="Times New Roman"/>
          <w:spacing w:val="-1"/>
          <w:sz w:val="24"/>
          <w:szCs w:val="24"/>
        </w:rPr>
        <w:t>т</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z w:val="24"/>
          <w:szCs w:val="24"/>
        </w:rPr>
        <w:t xml:space="preserve">,этан, этилен, </w:t>
      </w:r>
      <w:r w:rsidRPr="00242199">
        <w:rPr>
          <w:rFonts w:ascii="Times New Roman" w:hAnsi="Times New Roman"/>
          <w:spacing w:val="-3"/>
          <w:sz w:val="24"/>
          <w:szCs w:val="24"/>
        </w:rPr>
        <w:t>м</w:t>
      </w:r>
      <w:r w:rsidRPr="00242199">
        <w:rPr>
          <w:rFonts w:ascii="Times New Roman" w:hAnsi="Times New Roman"/>
          <w:sz w:val="24"/>
          <w:szCs w:val="24"/>
        </w:rPr>
        <w:t>ета</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z w:val="24"/>
          <w:szCs w:val="24"/>
        </w:rPr>
        <w:t xml:space="preserve">, </w:t>
      </w:r>
      <w:r w:rsidRPr="00242199">
        <w:rPr>
          <w:rFonts w:ascii="Times New Roman" w:hAnsi="Times New Roman"/>
          <w:sz w:val="24"/>
          <w:szCs w:val="24"/>
        </w:rPr>
        <w:lastRenderedPageBreak/>
        <w:t>этан</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z w:val="24"/>
          <w:szCs w:val="24"/>
        </w:rPr>
        <w:t>,г</w:t>
      </w:r>
      <w:r w:rsidRPr="00242199">
        <w:rPr>
          <w:rFonts w:ascii="Times New Roman" w:hAnsi="Times New Roman"/>
          <w:spacing w:val="-1"/>
          <w:sz w:val="24"/>
          <w:szCs w:val="24"/>
        </w:rPr>
        <w:t>ли</w:t>
      </w:r>
      <w:r w:rsidRPr="00242199">
        <w:rPr>
          <w:rFonts w:ascii="Times New Roman" w:hAnsi="Times New Roman"/>
          <w:spacing w:val="1"/>
          <w:sz w:val="24"/>
          <w:szCs w:val="24"/>
        </w:rPr>
        <w:t>ц</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z w:val="24"/>
          <w:szCs w:val="24"/>
        </w:rPr>
        <w:t>,</w:t>
      </w:r>
      <w:r w:rsidRPr="00242199">
        <w:rPr>
          <w:rFonts w:ascii="Times New Roman" w:hAnsi="Times New Roman"/>
          <w:spacing w:val="-1"/>
          <w:sz w:val="24"/>
          <w:szCs w:val="24"/>
        </w:rPr>
        <w:t xml:space="preserve"> у</w:t>
      </w:r>
      <w:r w:rsidRPr="00242199">
        <w:rPr>
          <w:rFonts w:ascii="Times New Roman" w:hAnsi="Times New Roman"/>
          <w:sz w:val="24"/>
          <w:szCs w:val="24"/>
        </w:rPr>
        <w:t>кс</w:t>
      </w:r>
      <w:r w:rsidRPr="00242199">
        <w:rPr>
          <w:rFonts w:ascii="Times New Roman" w:hAnsi="Times New Roman"/>
          <w:spacing w:val="-3"/>
          <w:sz w:val="24"/>
          <w:szCs w:val="24"/>
        </w:rPr>
        <w:t>у</w:t>
      </w:r>
      <w:r w:rsidRPr="00242199">
        <w:rPr>
          <w:rFonts w:ascii="Times New Roman" w:hAnsi="Times New Roman"/>
          <w:sz w:val="24"/>
          <w:szCs w:val="24"/>
        </w:rPr>
        <w:t>с</w:t>
      </w:r>
      <w:r w:rsidRPr="00242199">
        <w:rPr>
          <w:rFonts w:ascii="Times New Roman" w:hAnsi="Times New Roman"/>
          <w:spacing w:val="1"/>
          <w:sz w:val="24"/>
          <w:szCs w:val="24"/>
        </w:rPr>
        <w:t>н</w:t>
      </w:r>
      <w:r w:rsidRPr="00242199">
        <w:rPr>
          <w:rFonts w:ascii="Times New Roman" w:hAnsi="Times New Roman"/>
          <w:sz w:val="24"/>
          <w:szCs w:val="24"/>
        </w:rPr>
        <w:t>ая к</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z w:val="24"/>
          <w:szCs w:val="24"/>
        </w:rPr>
        <w:t>та, аминоуксусная кислота,</w:t>
      </w:r>
      <w:r w:rsidRPr="00242199">
        <w:rPr>
          <w:rFonts w:ascii="Times New Roman" w:hAnsi="Times New Roman"/>
          <w:spacing w:val="-1"/>
          <w:sz w:val="24"/>
          <w:szCs w:val="24"/>
        </w:rPr>
        <w:t xml:space="preserve"> стеариновая кислота, олеиновая кислота, </w:t>
      </w:r>
      <w:r w:rsidRPr="00242199">
        <w:rPr>
          <w:rFonts w:ascii="Times New Roman" w:hAnsi="Times New Roman"/>
          <w:sz w:val="24"/>
          <w:szCs w:val="24"/>
        </w:rPr>
        <w:t>г</w:t>
      </w:r>
      <w:r w:rsidRPr="00242199">
        <w:rPr>
          <w:rFonts w:ascii="Times New Roman" w:hAnsi="Times New Roman"/>
          <w:spacing w:val="-1"/>
          <w:sz w:val="24"/>
          <w:szCs w:val="24"/>
        </w:rPr>
        <w:t>лю</w:t>
      </w:r>
      <w:r w:rsidRPr="00242199">
        <w:rPr>
          <w:rFonts w:ascii="Times New Roman" w:hAnsi="Times New Roman"/>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за;</w:t>
      </w:r>
    </w:p>
    <w:p w14:paraId="15BDD78D" w14:textId="77777777" w:rsidR="00A61E55" w:rsidRPr="00242199" w:rsidRDefault="00A61E55" w:rsidP="00B10372">
      <w:pPr>
        <w:widowControl w:val="0"/>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о</w:t>
      </w:r>
      <w:r w:rsidRPr="00242199">
        <w:rPr>
          <w:rFonts w:ascii="Times New Roman" w:hAnsi="Times New Roman"/>
          <w:spacing w:val="1"/>
          <w:sz w:val="24"/>
          <w:szCs w:val="24"/>
        </w:rPr>
        <w:t>ц</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вать</w:t>
      </w:r>
      <w:r w:rsidRPr="00242199">
        <w:rPr>
          <w:rFonts w:ascii="Times New Roman" w:hAnsi="Times New Roman"/>
          <w:spacing w:val="-1"/>
          <w:sz w:val="24"/>
          <w:szCs w:val="24"/>
        </w:rPr>
        <w:t xml:space="preserve"> вл</w:t>
      </w:r>
      <w:r w:rsidRPr="00242199">
        <w:rPr>
          <w:rFonts w:ascii="Times New Roman" w:hAnsi="Times New Roman"/>
          <w:spacing w:val="1"/>
          <w:sz w:val="24"/>
          <w:szCs w:val="24"/>
        </w:rPr>
        <w:t>и</w:t>
      </w:r>
      <w:r w:rsidRPr="00242199">
        <w:rPr>
          <w:rFonts w:ascii="Times New Roman" w:hAnsi="Times New Roman"/>
          <w:spacing w:val="-2"/>
          <w:sz w:val="24"/>
          <w:szCs w:val="24"/>
        </w:rPr>
        <w:t>я</w:t>
      </w:r>
      <w:r w:rsidRPr="00242199">
        <w:rPr>
          <w:rFonts w:ascii="Times New Roman" w:hAnsi="Times New Roman"/>
          <w:spacing w:val="1"/>
          <w:sz w:val="24"/>
          <w:szCs w:val="24"/>
        </w:rPr>
        <w:t>ни</w:t>
      </w:r>
      <w:r w:rsidRPr="00242199">
        <w:rPr>
          <w:rFonts w:ascii="Times New Roman" w:hAnsi="Times New Roman"/>
          <w:sz w:val="24"/>
          <w:szCs w:val="24"/>
        </w:rPr>
        <w:t>е</w:t>
      </w:r>
      <w:r w:rsidRPr="00242199">
        <w:rPr>
          <w:rFonts w:ascii="Times New Roman" w:hAnsi="Times New Roman"/>
          <w:spacing w:val="1"/>
          <w:sz w:val="24"/>
          <w:szCs w:val="24"/>
        </w:rPr>
        <w:t>хи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го заг</w:t>
      </w:r>
      <w:r w:rsidRPr="00242199">
        <w:rPr>
          <w:rFonts w:ascii="Times New Roman" w:hAnsi="Times New Roman"/>
          <w:spacing w:val="1"/>
          <w:sz w:val="24"/>
          <w:szCs w:val="24"/>
        </w:rPr>
        <w:t>р</w:t>
      </w:r>
      <w:r w:rsidRPr="00242199">
        <w:rPr>
          <w:rFonts w:ascii="Times New Roman" w:hAnsi="Times New Roman"/>
          <w:sz w:val="24"/>
          <w:szCs w:val="24"/>
        </w:rPr>
        <w:t>я</w:t>
      </w:r>
      <w:r w:rsidRPr="00242199">
        <w:rPr>
          <w:rFonts w:ascii="Times New Roman" w:hAnsi="Times New Roman"/>
          <w:spacing w:val="-3"/>
          <w:sz w:val="24"/>
          <w:szCs w:val="24"/>
        </w:rPr>
        <w:t>з</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я</w:t>
      </w:r>
      <w:r w:rsidRPr="00242199">
        <w:rPr>
          <w:rFonts w:ascii="Times New Roman" w:hAnsi="Times New Roman"/>
          <w:spacing w:val="1"/>
          <w:sz w:val="24"/>
          <w:szCs w:val="24"/>
        </w:rPr>
        <w:t>о</w:t>
      </w:r>
      <w:r w:rsidRPr="00242199">
        <w:rPr>
          <w:rFonts w:ascii="Times New Roman" w:hAnsi="Times New Roman"/>
          <w:spacing w:val="-2"/>
          <w:sz w:val="24"/>
          <w:szCs w:val="24"/>
        </w:rPr>
        <w:t>к</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z w:val="24"/>
          <w:szCs w:val="24"/>
        </w:rPr>
        <w:t>жающей с</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1"/>
          <w:sz w:val="24"/>
          <w:szCs w:val="24"/>
        </w:rPr>
        <w:t>д</w:t>
      </w:r>
      <w:r w:rsidRPr="00242199">
        <w:rPr>
          <w:rFonts w:ascii="Times New Roman" w:hAnsi="Times New Roman"/>
          <w:sz w:val="24"/>
          <w:szCs w:val="24"/>
        </w:rPr>
        <w:t xml:space="preserve">ы </w:t>
      </w:r>
      <w:r w:rsidRPr="00242199">
        <w:rPr>
          <w:rFonts w:ascii="Times New Roman" w:hAnsi="Times New Roman"/>
          <w:spacing w:val="1"/>
          <w:sz w:val="24"/>
          <w:szCs w:val="24"/>
        </w:rPr>
        <w:t>н</w:t>
      </w:r>
      <w:r w:rsidRPr="00242199">
        <w:rPr>
          <w:rFonts w:ascii="Times New Roman" w:hAnsi="Times New Roman"/>
          <w:sz w:val="24"/>
          <w:szCs w:val="24"/>
        </w:rPr>
        <w:t xml:space="preserve">а </w:t>
      </w:r>
      <w:r w:rsidRPr="00242199">
        <w:rPr>
          <w:rFonts w:ascii="Times New Roman" w:hAnsi="Times New Roman"/>
          <w:spacing w:val="-2"/>
          <w:sz w:val="24"/>
          <w:szCs w:val="24"/>
        </w:rPr>
        <w:t>о</w:t>
      </w:r>
      <w:r w:rsidRPr="00242199">
        <w:rPr>
          <w:rFonts w:ascii="Times New Roman" w:hAnsi="Times New Roman"/>
          <w:spacing w:val="1"/>
          <w:sz w:val="24"/>
          <w:szCs w:val="24"/>
        </w:rPr>
        <w:t>р</w:t>
      </w:r>
      <w:r w:rsidRPr="00242199">
        <w:rPr>
          <w:rFonts w:ascii="Times New Roman" w:hAnsi="Times New Roman"/>
          <w:sz w:val="24"/>
          <w:szCs w:val="24"/>
        </w:rPr>
        <w:t>г</w:t>
      </w:r>
      <w:r w:rsidRPr="00242199">
        <w:rPr>
          <w:rFonts w:ascii="Times New Roman" w:hAnsi="Times New Roman"/>
          <w:spacing w:val="-2"/>
          <w:sz w:val="24"/>
          <w:szCs w:val="24"/>
        </w:rPr>
        <w:t>а</w:t>
      </w:r>
      <w:r w:rsidRPr="00242199">
        <w:rPr>
          <w:rFonts w:ascii="Times New Roman" w:hAnsi="Times New Roman"/>
          <w:spacing w:val="1"/>
          <w:sz w:val="24"/>
          <w:szCs w:val="24"/>
        </w:rPr>
        <w:t>ни</w:t>
      </w:r>
      <w:r w:rsidRPr="00242199">
        <w:rPr>
          <w:rFonts w:ascii="Times New Roman" w:hAnsi="Times New Roman"/>
          <w:sz w:val="24"/>
          <w:szCs w:val="24"/>
        </w:rPr>
        <w:t>змчелов</w:t>
      </w:r>
      <w:r w:rsidRPr="00242199">
        <w:rPr>
          <w:rFonts w:ascii="Times New Roman" w:hAnsi="Times New Roman"/>
          <w:spacing w:val="-2"/>
          <w:sz w:val="24"/>
          <w:szCs w:val="24"/>
        </w:rPr>
        <w:t>е</w:t>
      </w:r>
      <w:r w:rsidRPr="00242199">
        <w:rPr>
          <w:rFonts w:ascii="Times New Roman" w:hAnsi="Times New Roman"/>
          <w:sz w:val="24"/>
          <w:szCs w:val="24"/>
        </w:rPr>
        <w:t>ка;</w:t>
      </w:r>
    </w:p>
    <w:p w14:paraId="2F02EAC1" w14:textId="77777777" w:rsidR="00726303" w:rsidRPr="00242199" w:rsidRDefault="0072630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грамотно обращаться с веществами в повседневной жизни</w:t>
      </w:r>
    </w:p>
    <w:p w14:paraId="1DF4C03D" w14:textId="77777777" w:rsidR="00E53743" w:rsidRPr="00242199" w:rsidRDefault="00E53743" w:rsidP="00B10372">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1"/>
          <w:sz w:val="24"/>
          <w:szCs w:val="24"/>
        </w:rPr>
        <w:t>о</w:t>
      </w:r>
      <w:r w:rsidRPr="00242199">
        <w:rPr>
          <w:rFonts w:ascii="Times New Roman" w:hAnsi="Times New Roman"/>
          <w:spacing w:val="1"/>
          <w:sz w:val="24"/>
          <w:szCs w:val="24"/>
        </w:rPr>
        <w:t>пр</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z w:val="24"/>
          <w:szCs w:val="24"/>
        </w:rPr>
        <w:t>елять</w:t>
      </w:r>
      <w:r w:rsidRPr="00242199">
        <w:rPr>
          <w:rFonts w:ascii="Times New Roman" w:hAnsi="Times New Roman"/>
          <w:spacing w:val="-1"/>
          <w:sz w:val="24"/>
          <w:szCs w:val="24"/>
        </w:rPr>
        <w:t xml:space="preserve"> в</w:t>
      </w:r>
      <w:r w:rsidRPr="00242199">
        <w:rPr>
          <w:rFonts w:ascii="Times New Roman" w:hAnsi="Times New Roman"/>
          <w:spacing w:val="1"/>
          <w:sz w:val="24"/>
          <w:szCs w:val="24"/>
        </w:rPr>
        <w:t>о</w:t>
      </w:r>
      <w:r w:rsidRPr="00242199">
        <w:rPr>
          <w:rFonts w:ascii="Times New Roman" w:hAnsi="Times New Roman"/>
          <w:sz w:val="24"/>
          <w:szCs w:val="24"/>
        </w:rPr>
        <w:t>з</w:t>
      </w:r>
      <w:r w:rsidRPr="00242199">
        <w:rPr>
          <w:rFonts w:ascii="Times New Roman" w:hAnsi="Times New Roman"/>
          <w:spacing w:val="-3"/>
          <w:sz w:val="24"/>
          <w:szCs w:val="24"/>
        </w:rPr>
        <w:t>м</w:t>
      </w:r>
      <w:r w:rsidRPr="00242199">
        <w:rPr>
          <w:rFonts w:ascii="Times New Roman" w:hAnsi="Times New Roman"/>
          <w:spacing w:val="1"/>
          <w:sz w:val="24"/>
          <w:szCs w:val="24"/>
        </w:rPr>
        <w:t>о</w:t>
      </w:r>
      <w:r w:rsidRPr="00242199">
        <w:rPr>
          <w:rFonts w:ascii="Times New Roman" w:hAnsi="Times New Roman"/>
          <w:spacing w:val="-2"/>
          <w:sz w:val="24"/>
          <w:szCs w:val="24"/>
        </w:rPr>
        <w:t>ж</w:t>
      </w:r>
      <w:r w:rsidRPr="00242199">
        <w:rPr>
          <w:rFonts w:ascii="Times New Roman" w:hAnsi="Times New Roman"/>
          <w:spacing w:val="1"/>
          <w:sz w:val="24"/>
          <w:szCs w:val="24"/>
        </w:rPr>
        <w:t>но</w:t>
      </w:r>
      <w:r w:rsidRPr="00242199">
        <w:rPr>
          <w:rFonts w:ascii="Times New Roman" w:hAnsi="Times New Roman"/>
          <w:sz w:val="24"/>
          <w:szCs w:val="24"/>
        </w:rPr>
        <w:t xml:space="preserve">сть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те</w:t>
      </w:r>
      <w:r w:rsidRPr="00242199">
        <w:rPr>
          <w:rFonts w:ascii="Times New Roman" w:hAnsi="Times New Roman"/>
          <w:spacing w:val="-2"/>
          <w:sz w:val="24"/>
          <w:szCs w:val="24"/>
        </w:rPr>
        <w:t>к</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р</w:t>
      </w:r>
      <w:r w:rsidRPr="00242199">
        <w:rPr>
          <w:rFonts w:ascii="Times New Roman" w:hAnsi="Times New Roman"/>
          <w:sz w:val="24"/>
          <w:szCs w:val="24"/>
        </w:rPr>
        <w:t>еа</w:t>
      </w:r>
      <w:r w:rsidRPr="00242199">
        <w:rPr>
          <w:rFonts w:ascii="Times New Roman" w:hAnsi="Times New Roman"/>
          <w:spacing w:val="-2"/>
          <w:sz w:val="24"/>
          <w:szCs w:val="24"/>
        </w:rPr>
        <w:t>к</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йне</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1"/>
          <w:sz w:val="24"/>
          <w:szCs w:val="24"/>
        </w:rPr>
        <w:t>ор</w:t>
      </w:r>
      <w:r w:rsidRPr="00242199">
        <w:rPr>
          <w:rFonts w:ascii="Times New Roman" w:hAnsi="Times New Roman"/>
          <w:spacing w:val="1"/>
          <w:sz w:val="24"/>
          <w:szCs w:val="24"/>
        </w:rPr>
        <w:t>ы</w:t>
      </w:r>
      <w:r w:rsidRPr="00242199">
        <w:rPr>
          <w:rFonts w:ascii="Times New Roman" w:hAnsi="Times New Roman"/>
          <w:sz w:val="24"/>
          <w:szCs w:val="24"/>
        </w:rPr>
        <w:t xml:space="preserve">х </w:t>
      </w:r>
      <w:r w:rsidRPr="00242199">
        <w:rPr>
          <w:rFonts w:ascii="Times New Roman" w:hAnsi="Times New Roman"/>
          <w:spacing w:val="1"/>
          <w:sz w:val="24"/>
          <w:szCs w:val="24"/>
        </w:rPr>
        <w:t>пр</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авител</w:t>
      </w:r>
      <w:r w:rsidRPr="00242199">
        <w:rPr>
          <w:rFonts w:ascii="Times New Roman" w:hAnsi="Times New Roman"/>
          <w:spacing w:val="-3"/>
          <w:sz w:val="24"/>
          <w:szCs w:val="24"/>
        </w:rPr>
        <w:t>е</w:t>
      </w:r>
      <w:r w:rsidRPr="00242199">
        <w:rPr>
          <w:rFonts w:ascii="Times New Roman" w:hAnsi="Times New Roman"/>
          <w:sz w:val="24"/>
          <w:szCs w:val="24"/>
        </w:rPr>
        <w:t>й</w:t>
      </w:r>
      <w:r w:rsidRPr="00242199">
        <w:rPr>
          <w:rFonts w:ascii="Times New Roman" w:hAnsi="Times New Roman"/>
          <w:spacing w:val="-2"/>
          <w:sz w:val="24"/>
          <w:szCs w:val="24"/>
        </w:rPr>
        <w:t>о</w:t>
      </w:r>
      <w:r w:rsidRPr="00242199">
        <w:rPr>
          <w:rFonts w:ascii="Times New Roman" w:hAnsi="Times New Roman"/>
          <w:spacing w:val="1"/>
          <w:sz w:val="24"/>
          <w:szCs w:val="24"/>
        </w:rPr>
        <w:t>р</w:t>
      </w:r>
      <w:r w:rsidRPr="00242199">
        <w:rPr>
          <w:rFonts w:ascii="Times New Roman" w:hAnsi="Times New Roman"/>
          <w:spacing w:val="-2"/>
          <w:sz w:val="24"/>
          <w:szCs w:val="24"/>
        </w:rPr>
        <w:t>г</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ки</w:t>
      </w:r>
      <w:r w:rsidRPr="00242199">
        <w:rPr>
          <w:rFonts w:ascii="Times New Roman" w:hAnsi="Times New Roman"/>
          <w:sz w:val="24"/>
          <w:szCs w:val="24"/>
        </w:rPr>
        <w:t>х веществск</w:t>
      </w:r>
      <w:r w:rsidRPr="00242199">
        <w:rPr>
          <w:rFonts w:ascii="Times New Roman" w:hAnsi="Times New Roman"/>
          <w:spacing w:val="-1"/>
          <w:sz w:val="24"/>
          <w:szCs w:val="24"/>
        </w:rPr>
        <w:t>и</w:t>
      </w:r>
      <w:r w:rsidRPr="00242199">
        <w:rPr>
          <w:rFonts w:ascii="Times New Roman" w:hAnsi="Times New Roman"/>
          <w:sz w:val="24"/>
          <w:szCs w:val="24"/>
        </w:rPr>
        <w:t>сл</w:t>
      </w:r>
      <w:r w:rsidRPr="00242199">
        <w:rPr>
          <w:rFonts w:ascii="Times New Roman" w:hAnsi="Times New Roman"/>
          <w:spacing w:val="-2"/>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од</w:t>
      </w:r>
      <w:r w:rsidRPr="00242199">
        <w:rPr>
          <w:rFonts w:ascii="Times New Roman" w:hAnsi="Times New Roman"/>
          <w:spacing w:val="1"/>
          <w:sz w:val="24"/>
          <w:szCs w:val="24"/>
        </w:rPr>
        <w:t>о</w:t>
      </w:r>
      <w:r w:rsidRPr="00242199">
        <w:rPr>
          <w:rFonts w:ascii="Times New Roman" w:hAnsi="Times New Roman"/>
          <w:sz w:val="24"/>
          <w:szCs w:val="24"/>
        </w:rPr>
        <w:t>м, вод</w:t>
      </w:r>
      <w:r w:rsidRPr="00242199">
        <w:rPr>
          <w:rFonts w:ascii="Times New Roman" w:hAnsi="Times New Roman"/>
          <w:spacing w:val="-2"/>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о</w:t>
      </w:r>
      <w:r w:rsidRPr="00242199">
        <w:rPr>
          <w:rFonts w:ascii="Times New Roman" w:hAnsi="Times New Roman"/>
          <w:sz w:val="24"/>
          <w:szCs w:val="24"/>
        </w:rPr>
        <w:t>м,мета</w:t>
      </w:r>
      <w:r w:rsidRPr="00242199">
        <w:rPr>
          <w:rFonts w:ascii="Times New Roman" w:hAnsi="Times New Roman"/>
          <w:spacing w:val="-1"/>
          <w:sz w:val="24"/>
          <w:szCs w:val="24"/>
        </w:rPr>
        <w:t>лл</w:t>
      </w:r>
      <w:r w:rsidRPr="00242199">
        <w:rPr>
          <w:rFonts w:ascii="Times New Roman" w:hAnsi="Times New Roman"/>
          <w:spacing w:val="-2"/>
          <w:sz w:val="24"/>
          <w:szCs w:val="24"/>
        </w:rPr>
        <w:t>а</w:t>
      </w:r>
      <w:r w:rsidRPr="00242199">
        <w:rPr>
          <w:rFonts w:ascii="Times New Roman" w:hAnsi="Times New Roman"/>
          <w:sz w:val="24"/>
          <w:szCs w:val="24"/>
        </w:rPr>
        <w:t xml:space="preserve">ми, </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3"/>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ям</w:t>
      </w:r>
      <w:r w:rsidRPr="00242199">
        <w:rPr>
          <w:rFonts w:ascii="Times New Roman" w:hAnsi="Times New Roman"/>
          <w:spacing w:val="1"/>
          <w:sz w:val="24"/>
          <w:szCs w:val="24"/>
        </w:rPr>
        <w:t>и</w:t>
      </w:r>
      <w:r w:rsidRPr="00242199">
        <w:rPr>
          <w:rFonts w:ascii="Times New Roman" w:hAnsi="Times New Roman"/>
          <w:sz w:val="24"/>
          <w:szCs w:val="24"/>
        </w:rPr>
        <w:t xml:space="preserve">, </w:t>
      </w:r>
      <w:r w:rsidRPr="00242199">
        <w:rPr>
          <w:rFonts w:ascii="Times New Roman" w:hAnsi="Times New Roman"/>
          <w:spacing w:val="-1"/>
          <w:sz w:val="24"/>
          <w:szCs w:val="24"/>
        </w:rPr>
        <w:t>галогенами.</w:t>
      </w:r>
    </w:p>
    <w:p w14:paraId="517F9AA2" w14:textId="77777777" w:rsidR="00E53743" w:rsidRPr="00242199" w:rsidRDefault="00E53743" w:rsidP="00EC1B31">
      <w:pPr>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В</w:t>
      </w:r>
      <w:r w:rsidRPr="00242199">
        <w:rPr>
          <w:rFonts w:ascii="Times New Roman" w:hAnsi="Times New Roman"/>
          <w:b/>
          <w:bCs/>
          <w:spacing w:val="-1"/>
          <w:sz w:val="24"/>
          <w:szCs w:val="24"/>
        </w:rPr>
        <w:t>ып</w:t>
      </w:r>
      <w:r w:rsidRPr="00242199">
        <w:rPr>
          <w:rFonts w:ascii="Times New Roman" w:hAnsi="Times New Roman"/>
          <w:b/>
          <w:bCs/>
          <w:spacing w:val="1"/>
          <w:sz w:val="24"/>
          <w:szCs w:val="24"/>
        </w:rPr>
        <w:t>у</w:t>
      </w:r>
      <w:r w:rsidRPr="00242199">
        <w:rPr>
          <w:rFonts w:ascii="Times New Roman" w:hAnsi="Times New Roman"/>
          <w:b/>
          <w:bCs/>
          <w:sz w:val="24"/>
          <w:szCs w:val="24"/>
        </w:rPr>
        <w:t>ск</w:t>
      </w:r>
      <w:r w:rsidRPr="00242199">
        <w:rPr>
          <w:rFonts w:ascii="Times New Roman" w:hAnsi="Times New Roman"/>
          <w:b/>
          <w:bCs/>
          <w:spacing w:val="-2"/>
          <w:sz w:val="24"/>
          <w:szCs w:val="24"/>
        </w:rPr>
        <w:t>н</w:t>
      </w:r>
      <w:r w:rsidRPr="00242199">
        <w:rPr>
          <w:rFonts w:ascii="Times New Roman" w:hAnsi="Times New Roman"/>
          <w:b/>
          <w:bCs/>
          <w:spacing w:val="-1"/>
          <w:sz w:val="24"/>
          <w:szCs w:val="24"/>
        </w:rPr>
        <w:t>и</w:t>
      </w:r>
      <w:r w:rsidRPr="00242199">
        <w:rPr>
          <w:rFonts w:ascii="Times New Roman" w:hAnsi="Times New Roman"/>
          <w:b/>
          <w:bCs/>
          <w:sz w:val="24"/>
          <w:szCs w:val="24"/>
        </w:rPr>
        <w:t xml:space="preserve">к </w:t>
      </w:r>
      <w:r w:rsidRPr="00242199">
        <w:rPr>
          <w:rFonts w:ascii="Times New Roman" w:hAnsi="Times New Roman"/>
          <w:b/>
          <w:bCs/>
          <w:spacing w:val="-1"/>
          <w:sz w:val="24"/>
          <w:szCs w:val="24"/>
        </w:rPr>
        <w:t>п</w:t>
      </w:r>
      <w:r w:rsidRPr="00242199">
        <w:rPr>
          <w:rFonts w:ascii="Times New Roman" w:hAnsi="Times New Roman"/>
          <w:b/>
          <w:bCs/>
          <w:spacing w:val="1"/>
          <w:sz w:val="24"/>
          <w:szCs w:val="24"/>
        </w:rPr>
        <w:t>ол</w:t>
      </w:r>
      <w:r w:rsidRPr="00242199">
        <w:rPr>
          <w:rFonts w:ascii="Times New Roman" w:hAnsi="Times New Roman"/>
          <w:b/>
          <w:bCs/>
          <w:spacing w:val="-1"/>
          <w:sz w:val="24"/>
          <w:szCs w:val="24"/>
        </w:rPr>
        <w:t>у</w:t>
      </w:r>
      <w:r w:rsidRPr="00242199">
        <w:rPr>
          <w:rFonts w:ascii="Times New Roman" w:hAnsi="Times New Roman"/>
          <w:b/>
          <w:bCs/>
          <w:spacing w:val="-2"/>
          <w:sz w:val="24"/>
          <w:szCs w:val="24"/>
        </w:rPr>
        <w:t>ч</w:t>
      </w:r>
      <w:r w:rsidRPr="00242199">
        <w:rPr>
          <w:rFonts w:ascii="Times New Roman" w:hAnsi="Times New Roman"/>
          <w:b/>
          <w:bCs/>
          <w:spacing w:val="-1"/>
          <w:sz w:val="24"/>
          <w:szCs w:val="24"/>
        </w:rPr>
        <w:t>и</w:t>
      </w:r>
      <w:r w:rsidRPr="00242199">
        <w:rPr>
          <w:rFonts w:ascii="Times New Roman" w:hAnsi="Times New Roman"/>
          <w:b/>
          <w:bCs/>
          <w:sz w:val="24"/>
          <w:szCs w:val="24"/>
        </w:rPr>
        <w:t>твоз</w:t>
      </w:r>
      <w:r w:rsidRPr="00242199">
        <w:rPr>
          <w:rFonts w:ascii="Times New Roman" w:hAnsi="Times New Roman"/>
          <w:b/>
          <w:bCs/>
          <w:spacing w:val="-1"/>
          <w:sz w:val="24"/>
          <w:szCs w:val="24"/>
        </w:rPr>
        <w:t>м</w:t>
      </w:r>
      <w:r w:rsidRPr="00242199">
        <w:rPr>
          <w:rFonts w:ascii="Times New Roman" w:hAnsi="Times New Roman"/>
          <w:b/>
          <w:bCs/>
          <w:spacing w:val="1"/>
          <w:sz w:val="24"/>
          <w:szCs w:val="24"/>
        </w:rPr>
        <w:t>о</w:t>
      </w:r>
      <w:r w:rsidRPr="00242199">
        <w:rPr>
          <w:rFonts w:ascii="Times New Roman" w:hAnsi="Times New Roman"/>
          <w:b/>
          <w:bCs/>
          <w:spacing w:val="-2"/>
          <w:sz w:val="24"/>
          <w:szCs w:val="24"/>
        </w:rPr>
        <w:t>ж</w:t>
      </w:r>
      <w:r w:rsidRPr="00242199">
        <w:rPr>
          <w:rFonts w:ascii="Times New Roman" w:hAnsi="Times New Roman"/>
          <w:b/>
          <w:bCs/>
          <w:spacing w:val="-1"/>
          <w:sz w:val="24"/>
          <w:szCs w:val="24"/>
        </w:rPr>
        <w:t>н</w:t>
      </w:r>
      <w:r w:rsidRPr="00242199">
        <w:rPr>
          <w:rFonts w:ascii="Times New Roman" w:hAnsi="Times New Roman"/>
          <w:b/>
          <w:bCs/>
          <w:spacing w:val="1"/>
          <w:sz w:val="24"/>
          <w:szCs w:val="24"/>
        </w:rPr>
        <w:t>о</w:t>
      </w:r>
      <w:r w:rsidRPr="00242199">
        <w:rPr>
          <w:rFonts w:ascii="Times New Roman" w:hAnsi="Times New Roman"/>
          <w:b/>
          <w:bCs/>
          <w:spacing w:val="-2"/>
          <w:sz w:val="24"/>
          <w:szCs w:val="24"/>
        </w:rPr>
        <w:t>с</w:t>
      </w:r>
      <w:r w:rsidRPr="00242199">
        <w:rPr>
          <w:rFonts w:ascii="Times New Roman" w:hAnsi="Times New Roman"/>
          <w:b/>
          <w:bCs/>
          <w:spacing w:val="1"/>
          <w:sz w:val="24"/>
          <w:szCs w:val="24"/>
        </w:rPr>
        <w:t>т</w:t>
      </w:r>
      <w:r w:rsidRPr="00242199">
        <w:rPr>
          <w:rFonts w:ascii="Times New Roman" w:hAnsi="Times New Roman"/>
          <w:b/>
          <w:bCs/>
          <w:sz w:val="24"/>
          <w:szCs w:val="24"/>
        </w:rPr>
        <w:t xml:space="preserve">ь </w:t>
      </w:r>
      <w:r w:rsidRPr="00242199">
        <w:rPr>
          <w:rFonts w:ascii="Times New Roman" w:hAnsi="Times New Roman"/>
          <w:b/>
          <w:bCs/>
          <w:spacing w:val="-1"/>
          <w:sz w:val="24"/>
          <w:szCs w:val="24"/>
        </w:rPr>
        <w:t>на</w:t>
      </w:r>
      <w:r w:rsidRPr="00242199">
        <w:rPr>
          <w:rFonts w:ascii="Times New Roman" w:hAnsi="Times New Roman"/>
          <w:b/>
          <w:bCs/>
          <w:spacing w:val="1"/>
          <w:sz w:val="24"/>
          <w:szCs w:val="24"/>
        </w:rPr>
        <w:t>у</w:t>
      </w:r>
      <w:r w:rsidRPr="00242199">
        <w:rPr>
          <w:rFonts w:ascii="Times New Roman" w:hAnsi="Times New Roman"/>
          <w:b/>
          <w:bCs/>
          <w:spacing w:val="-2"/>
          <w:sz w:val="24"/>
          <w:szCs w:val="24"/>
        </w:rPr>
        <w:t>ч</w:t>
      </w:r>
      <w:r w:rsidRPr="00242199">
        <w:rPr>
          <w:rFonts w:ascii="Times New Roman" w:hAnsi="Times New Roman"/>
          <w:b/>
          <w:bCs/>
          <w:spacing w:val="-1"/>
          <w:sz w:val="24"/>
          <w:szCs w:val="24"/>
        </w:rPr>
        <w:t>и</w:t>
      </w:r>
      <w:r w:rsidRPr="00242199">
        <w:rPr>
          <w:rFonts w:ascii="Times New Roman" w:hAnsi="Times New Roman"/>
          <w:b/>
          <w:bCs/>
          <w:spacing w:val="1"/>
          <w:sz w:val="24"/>
          <w:szCs w:val="24"/>
        </w:rPr>
        <w:t>т</w:t>
      </w:r>
      <w:r w:rsidRPr="00242199">
        <w:rPr>
          <w:rFonts w:ascii="Times New Roman" w:hAnsi="Times New Roman"/>
          <w:b/>
          <w:bCs/>
          <w:sz w:val="24"/>
          <w:szCs w:val="24"/>
        </w:rPr>
        <w:t>ься:</w:t>
      </w:r>
    </w:p>
    <w:p w14:paraId="275C14B7" w14:textId="77777777" w:rsidR="00E53743" w:rsidRPr="00242199" w:rsidRDefault="00E53743" w:rsidP="00B10372">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14:paraId="12937E7C" w14:textId="77777777" w:rsidR="00E53743" w:rsidRPr="00242199" w:rsidRDefault="00E53743" w:rsidP="00B10372">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14:paraId="3F6811E5" w14:textId="77777777" w:rsidR="00E53743" w:rsidRPr="00242199" w:rsidRDefault="00E53743" w:rsidP="00B10372">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составлять молекулярные и полные ионные уравнения по сокращенным ионным уравнениям;</w:t>
      </w:r>
    </w:p>
    <w:p w14:paraId="16835689" w14:textId="77777777" w:rsidR="00E53743" w:rsidRPr="00242199" w:rsidRDefault="00E53743" w:rsidP="00B10372">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14:paraId="479B7F2A" w14:textId="77777777" w:rsidR="00E53743" w:rsidRPr="00242199" w:rsidRDefault="00E53743" w:rsidP="00B10372">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14:paraId="336A4D58" w14:textId="77777777" w:rsidR="00E53743" w:rsidRPr="00242199" w:rsidRDefault="00E53743" w:rsidP="00B10372">
      <w:pPr>
        <w:widowControl w:val="0"/>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242199">
        <w:rPr>
          <w:rFonts w:ascii="Times New Roman" w:hAnsi="Times New Roman"/>
          <w:i/>
          <w:sz w:val="24"/>
          <w:szCs w:val="24"/>
        </w:rPr>
        <w:t>и</w:t>
      </w:r>
      <w:r w:rsidRPr="00242199">
        <w:rPr>
          <w:rFonts w:ascii="Times New Roman" w:hAnsi="Times New Roman"/>
          <w:i/>
          <w:sz w:val="24"/>
          <w:szCs w:val="24"/>
        </w:rPr>
        <w:t>;</w:t>
      </w:r>
    </w:p>
    <w:p w14:paraId="1025EFB4" w14:textId="77777777" w:rsidR="00E53743" w:rsidRPr="00242199" w:rsidRDefault="00E53743" w:rsidP="00B10372">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pacing w:val="-1"/>
          <w:sz w:val="24"/>
          <w:szCs w:val="24"/>
        </w:rPr>
        <w:t>и</w:t>
      </w:r>
      <w:r w:rsidRPr="00242199">
        <w:rPr>
          <w:rFonts w:ascii="Times New Roman" w:hAnsi="Times New Roman"/>
          <w:i/>
          <w:sz w:val="24"/>
          <w:szCs w:val="24"/>
        </w:rPr>
        <w:t>с</w:t>
      </w:r>
      <w:r w:rsidRPr="00242199">
        <w:rPr>
          <w:rFonts w:ascii="Times New Roman" w:hAnsi="Times New Roman"/>
          <w:i/>
          <w:spacing w:val="1"/>
          <w:sz w:val="24"/>
          <w:szCs w:val="24"/>
        </w:rPr>
        <w:t>по</w:t>
      </w:r>
      <w:r w:rsidRPr="00242199">
        <w:rPr>
          <w:rFonts w:ascii="Times New Roman" w:hAnsi="Times New Roman"/>
          <w:i/>
          <w:spacing w:val="-1"/>
          <w:sz w:val="24"/>
          <w:szCs w:val="24"/>
        </w:rPr>
        <w:t>ль</w:t>
      </w:r>
      <w:r w:rsidRPr="00242199">
        <w:rPr>
          <w:rFonts w:ascii="Times New Roman" w:hAnsi="Times New Roman"/>
          <w:i/>
          <w:sz w:val="24"/>
          <w:szCs w:val="24"/>
        </w:rPr>
        <w:t>зовать</w:t>
      </w:r>
      <w:r w:rsidRPr="00242199">
        <w:rPr>
          <w:rFonts w:ascii="Times New Roman" w:hAnsi="Times New Roman"/>
          <w:i/>
          <w:spacing w:val="1"/>
          <w:sz w:val="24"/>
          <w:szCs w:val="24"/>
        </w:rPr>
        <w:t>п</w:t>
      </w:r>
      <w:r w:rsidRPr="00242199">
        <w:rPr>
          <w:rFonts w:ascii="Times New Roman" w:hAnsi="Times New Roman"/>
          <w:i/>
          <w:spacing w:val="-1"/>
          <w:sz w:val="24"/>
          <w:szCs w:val="24"/>
        </w:rPr>
        <w:t>ри</w:t>
      </w:r>
      <w:r w:rsidRPr="00242199">
        <w:rPr>
          <w:rFonts w:ascii="Times New Roman" w:hAnsi="Times New Roman"/>
          <w:i/>
          <w:spacing w:val="1"/>
          <w:sz w:val="24"/>
          <w:szCs w:val="24"/>
        </w:rPr>
        <w:t>о</w:t>
      </w:r>
      <w:r w:rsidRPr="00242199">
        <w:rPr>
          <w:rFonts w:ascii="Times New Roman" w:hAnsi="Times New Roman"/>
          <w:i/>
          <w:spacing w:val="-1"/>
          <w:sz w:val="24"/>
          <w:szCs w:val="24"/>
        </w:rPr>
        <w:t>б</w:t>
      </w:r>
      <w:r w:rsidRPr="00242199">
        <w:rPr>
          <w:rFonts w:ascii="Times New Roman" w:hAnsi="Times New Roman"/>
          <w:i/>
          <w:spacing w:val="1"/>
          <w:sz w:val="24"/>
          <w:szCs w:val="24"/>
        </w:rPr>
        <w:t>р</w:t>
      </w:r>
      <w:r w:rsidRPr="00242199">
        <w:rPr>
          <w:rFonts w:ascii="Times New Roman" w:hAnsi="Times New Roman"/>
          <w:i/>
          <w:sz w:val="24"/>
          <w:szCs w:val="24"/>
        </w:rPr>
        <w:t>ет</w:t>
      </w:r>
      <w:r w:rsidRPr="00242199">
        <w:rPr>
          <w:rFonts w:ascii="Times New Roman" w:hAnsi="Times New Roman"/>
          <w:i/>
          <w:spacing w:val="-3"/>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н</w:t>
      </w:r>
      <w:r w:rsidRPr="00242199">
        <w:rPr>
          <w:rFonts w:ascii="Times New Roman" w:hAnsi="Times New Roman"/>
          <w:i/>
          <w:spacing w:val="1"/>
          <w:sz w:val="24"/>
          <w:szCs w:val="24"/>
        </w:rPr>
        <w:t>ы</w:t>
      </w:r>
      <w:r w:rsidRPr="00242199">
        <w:rPr>
          <w:rFonts w:ascii="Times New Roman" w:hAnsi="Times New Roman"/>
          <w:i/>
          <w:sz w:val="24"/>
          <w:szCs w:val="24"/>
        </w:rPr>
        <w:t>е зна</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я</w:t>
      </w:r>
      <w:r w:rsidRPr="00242199">
        <w:rPr>
          <w:rFonts w:ascii="Times New Roman" w:hAnsi="Times New Roman"/>
          <w:i/>
          <w:spacing w:val="1"/>
          <w:sz w:val="24"/>
          <w:szCs w:val="24"/>
        </w:rPr>
        <w:t>д</w:t>
      </w:r>
      <w:r w:rsidRPr="00242199">
        <w:rPr>
          <w:rFonts w:ascii="Times New Roman" w:hAnsi="Times New Roman"/>
          <w:i/>
          <w:spacing w:val="-1"/>
          <w:sz w:val="24"/>
          <w:szCs w:val="24"/>
        </w:rPr>
        <w:t>л</w:t>
      </w:r>
      <w:r w:rsidRPr="00242199">
        <w:rPr>
          <w:rFonts w:ascii="Times New Roman" w:hAnsi="Times New Roman"/>
          <w:i/>
          <w:sz w:val="24"/>
          <w:szCs w:val="24"/>
        </w:rPr>
        <w:t>я эк</w:t>
      </w:r>
      <w:r w:rsidRPr="00242199">
        <w:rPr>
          <w:rFonts w:ascii="Times New Roman" w:hAnsi="Times New Roman"/>
          <w:i/>
          <w:spacing w:val="1"/>
          <w:sz w:val="24"/>
          <w:szCs w:val="24"/>
        </w:rPr>
        <w:t>о</w:t>
      </w:r>
      <w:r w:rsidRPr="00242199">
        <w:rPr>
          <w:rFonts w:ascii="Times New Roman" w:hAnsi="Times New Roman"/>
          <w:i/>
          <w:spacing w:val="-3"/>
          <w:sz w:val="24"/>
          <w:szCs w:val="24"/>
        </w:rPr>
        <w:t>л</w:t>
      </w:r>
      <w:r w:rsidRPr="00242199">
        <w:rPr>
          <w:rFonts w:ascii="Times New Roman" w:hAnsi="Times New Roman"/>
          <w:i/>
          <w:spacing w:val="1"/>
          <w:sz w:val="24"/>
          <w:szCs w:val="24"/>
        </w:rPr>
        <w:t>о</w:t>
      </w:r>
      <w:r w:rsidRPr="00242199">
        <w:rPr>
          <w:rFonts w:ascii="Times New Roman" w:hAnsi="Times New Roman"/>
          <w:i/>
          <w:spacing w:val="-2"/>
          <w:sz w:val="24"/>
          <w:szCs w:val="24"/>
        </w:rPr>
        <w:t>г</w:t>
      </w:r>
      <w:r w:rsidRPr="00242199">
        <w:rPr>
          <w:rFonts w:ascii="Times New Roman" w:hAnsi="Times New Roman"/>
          <w:i/>
          <w:spacing w:val="1"/>
          <w:sz w:val="24"/>
          <w:szCs w:val="24"/>
        </w:rPr>
        <w:t>и</w:t>
      </w:r>
      <w:r w:rsidRPr="00242199">
        <w:rPr>
          <w:rFonts w:ascii="Times New Roman" w:hAnsi="Times New Roman"/>
          <w:i/>
          <w:spacing w:val="-2"/>
          <w:sz w:val="24"/>
          <w:szCs w:val="24"/>
        </w:rPr>
        <w:t>ч</w:t>
      </w:r>
      <w:r w:rsidRPr="00242199">
        <w:rPr>
          <w:rFonts w:ascii="Times New Roman" w:hAnsi="Times New Roman"/>
          <w:i/>
          <w:sz w:val="24"/>
          <w:szCs w:val="24"/>
        </w:rPr>
        <w:t>ески г</w:t>
      </w:r>
      <w:r w:rsidRPr="00242199">
        <w:rPr>
          <w:rFonts w:ascii="Times New Roman" w:hAnsi="Times New Roman"/>
          <w:i/>
          <w:spacing w:val="1"/>
          <w:sz w:val="24"/>
          <w:szCs w:val="24"/>
        </w:rPr>
        <w:t>р</w:t>
      </w:r>
      <w:r w:rsidRPr="00242199">
        <w:rPr>
          <w:rFonts w:ascii="Times New Roman" w:hAnsi="Times New Roman"/>
          <w:i/>
          <w:sz w:val="24"/>
          <w:szCs w:val="24"/>
        </w:rPr>
        <w:t>а</w:t>
      </w:r>
      <w:r w:rsidRPr="00242199">
        <w:rPr>
          <w:rFonts w:ascii="Times New Roman" w:hAnsi="Times New Roman"/>
          <w:i/>
          <w:spacing w:val="-3"/>
          <w:sz w:val="24"/>
          <w:szCs w:val="24"/>
        </w:rPr>
        <w:t>м</w:t>
      </w:r>
      <w:r w:rsidRPr="00242199">
        <w:rPr>
          <w:rFonts w:ascii="Times New Roman" w:hAnsi="Times New Roman"/>
          <w:i/>
          <w:spacing w:val="1"/>
          <w:sz w:val="24"/>
          <w:szCs w:val="24"/>
        </w:rPr>
        <w:t>о</w:t>
      </w:r>
      <w:r w:rsidRPr="00242199">
        <w:rPr>
          <w:rFonts w:ascii="Times New Roman" w:hAnsi="Times New Roman"/>
          <w:i/>
          <w:sz w:val="24"/>
          <w:szCs w:val="24"/>
        </w:rPr>
        <w:t>т</w:t>
      </w:r>
      <w:r w:rsidRPr="00242199">
        <w:rPr>
          <w:rFonts w:ascii="Times New Roman" w:hAnsi="Times New Roman"/>
          <w:i/>
          <w:spacing w:val="-2"/>
          <w:sz w:val="24"/>
          <w:szCs w:val="24"/>
        </w:rPr>
        <w:t>н</w:t>
      </w:r>
      <w:r w:rsidRPr="00242199">
        <w:rPr>
          <w:rFonts w:ascii="Times New Roman" w:hAnsi="Times New Roman"/>
          <w:i/>
          <w:spacing w:val="1"/>
          <w:sz w:val="24"/>
          <w:szCs w:val="24"/>
        </w:rPr>
        <w:t>о</w:t>
      </w:r>
      <w:r w:rsidRPr="00242199">
        <w:rPr>
          <w:rFonts w:ascii="Times New Roman" w:hAnsi="Times New Roman"/>
          <w:i/>
          <w:spacing w:val="-2"/>
          <w:sz w:val="24"/>
          <w:szCs w:val="24"/>
        </w:rPr>
        <w:t>г</w:t>
      </w:r>
      <w:r w:rsidRPr="00242199">
        <w:rPr>
          <w:rFonts w:ascii="Times New Roman" w:hAnsi="Times New Roman"/>
          <w:i/>
          <w:sz w:val="24"/>
          <w:szCs w:val="24"/>
        </w:rPr>
        <w:t>о</w:t>
      </w:r>
      <w:r w:rsidRPr="00242199">
        <w:rPr>
          <w:rFonts w:ascii="Times New Roman" w:hAnsi="Times New Roman"/>
          <w:i/>
          <w:spacing w:val="-2"/>
          <w:sz w:val="24"/>
          <w:szCs w:val="24"/>
        </w:rPr>
        <w:t>п</w:t>
      </w:r>
      <w:r w:rsidRPr="00242199">
        <w:rPr>
          <w:rFonts w:ascii="Times New Roman" w:hAnsi="Times New Roman"/>
          <w:i/>
          <w:spacing w:val="1"/>
          <w:sz w:val="24"/>
          <w:szCs w:val="24"/>
        </w:rPr>
        <w:t>о</w:t>
      </w:r>
      <w:r w:rsidRPr="00242199">
        <w:rPr>
          <w:rFonts w:ascii="Times New Roman" w:hAnsi="Times New Roman"/>
          <w:i/>
          <w:sz w:val="24"/>
          <w:szCs w:val="24"/>
        </w:rPr>
        <w:t>в</w:t>
      </w:r>
      <w:r w:rsidRPr="00242199">
        <w:rPr>
          <w:rFonts w:ascii="Times New Roman" w:hAnsi="Times New Roman"/>
          <w:i/>
          <w:spacing w:val="-3"/>
          <w:sz w:val="24"/>
          <w:szCs w:val="24"/>
        </w:rPr>
        <w:t>е</w:t>
      </w:r>
      <w:r w:rsidRPr="00242199">
        <w:rPr>
          <w:rFonts w:ascii="Times New Roman" w:hAnsi="Times New Roman"/>
          <w:i/>
          <w:spacing w:val="1"/>
          <w:sz w:val="24"/>
          <w:szCs w:val="24"/>
        </w:rPr>
        <w:t>д</w:t>
      </w:r>
      <w:r w:rsidRPr="00242199">
        <w:rPr>
          <w:rFonts w:ascii="Times New Roman" w:hAnsi="Times New Roman"/>
          <w:i/>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 xml:space="preserve">я в </w:t>
      </w:r>
      <w:r w:rsidRPr="00242199">
        <w:rPr>
          <w:rFonts w:ascii="Times New Roman" w:hAnsi="Times New Roman"/>
          <w:i/>
          <w:spacing w:val="1"/>
          <w:sz w:val="24"/>
          <w:szCs w:val="24"/>
        </w:rPr>
        <w:t>о</w:t>
      </w:r>
      <w:r w:rsidRPr="00242199">
        <w:rPr>
          <w:rFonts w:ascii="Times New Roman" w:hAnsi="Times New Roman"/>
          <w:i/>
          <w:spacing w:val="-2"/>
          <w:sz w:val="24"/>
          <w:szCs w:val="24"/>
        </w:rPr>
        <w:t>к</w:t>
      </w:r>
      <w:r w:rsidRPr="00242199">
        <w:rPr>
          <w:rFonts w:ascii="Times New Roman" w:hAnsi="Times New Roman"/>
          <w:i/>
          <w:spacing w:val="1"/>
          <w:sz w:val="24"/>
          <w:szCs w:val="24"/>
        </w:rPr>
        <w:t>р</w:t>
      </w:r>
      <w:r w:rsidRPr="00242199">
        <w:rPr>
          <w:rFonts w:ascii="Times New Roman" w:hAnsi="Times New Roman"/>
          <w:i/>
          <w:spacing w:val="-4"/>
          <w:sz w:val="24"/>
          <w:szCs w:val="24"/>
        </w:rPr>
        <w:t>у</w:t>
      </w:r>
      <w:r w:rsidRPr="00242199">
        <w:rPr>
          <w:rFonts w:ascii="Times New Roman" w:hAnsi="Times New Roman"/>
          <w:i/>
          <w:sz w:val="24"/>
          <w:szCs w:val="24"/>
        </w:rPr>
        <w:t>жающей с</w:t>
      </w:r>
      <w:r w:rsidRPr="00242199">
        <w:rPr>
          <w:rFonts w:ascii="Times New Roman" w:hAnsi="Times New Roman"/>
          <w:i/>
          <w:spacing w:val="-1"/>
          <w:sz w:val="24"/>
          <w:szCs w:val="24"/>
        </w:rPr>
        <w:t>р</w:t>
      </w:r>
      <w:r w:rsidRPr="00242199">
        <w:rPr>
          <w:rFonts w:ascii="Times New Roman" w:hAnsi="Times New Roman"/>
          <w:i/>
          <w:sz w:val="24"/>
          <w:szCs w:val="24"/>
        </w:rPr>
        <w:t>е</w:t>
      </w:r>
      <w:r w:rsidRPr="00242199">
        <w:rPr>
          <w:rFonts w:ascii="Times New Roman" w:hAnsi="Times New Roman"/>
          <w:i/>
          <w:spacing w:val="1"/>
          <w:sz w:val="24"/>
          <w:szCs w:val="24"/>
        </w:rPr>
        <w:t>д</w:t>
      </w:r>
      <w:r w:rsidRPr="00242199">
        <w:rPr>
          <w:rFonts w:ascii="Times New Roman" w:hAnsi="Times New Roman"/>
          <w:i/>
          <w:sz w:val="24"/>
          <w:szCs w:val="24"/>
        </w:rPr>
        <w:t>е;</w:t>
      </w:r>
    </w:p>
    <w:p w14:paraId="1A6991DA" w14:textId="77777777" w:rsidR="00E53743" w:rsidRPr="00242199" w:rsidRDefault="00E53743" w:rsidP="00B10372">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pacing w:val="-1"/>
          <w:sz w:val="24"/>
          <w:szCs w:val="24"/>
        </w:rPr>
        <w:t>и</w:t>
      </w:r>
      <w:r w:rsidRPr="00242199">
        <w:rPr>
          <w:rFonts w:ascii="Times New Roman" w:hAnsi="Times New Roman"/>
          <w:i/>
          <w:sz w:val="24"/>
          <w:szCs w:val="24"/>
        </w:rPr>
        <w:t>с</w:t>
      </w:r>
      <w:r w:rsidRPr="00242199">
        <w:rPr>
          <w:rFonts w:ascii="Times New Roman" w:hAnsi="Times New Roman"/>
          <w:i/>
          <w:spacing w:val="1"/>
          <w:sz w:val="24"/>
          <w:szCs w:val="24"/>
        </w:rPr>
        <w:t>по</w:t>
      </w:r>
      <w:r w:rsidRPr="00242199">
        <w:rPr>
          <w:rFonts w:ascii="Times New Roman" w:hAnsi="Times New Roman"/>
          <w:i/>
          <w:spacing w:val="-1"/>
          <w:sz w:val="24"/>
          <w:szCs w:val="24"/>
        </w:rPr>
        <w:t>ль</w:t>
      </w:r>
      <w:r w:rsidRPr="00242199">
        <w:rPr>
          <w:rFonts w:ascii="Times New Roman" w:hAnsi="Times New Roman"/>
          <w:i/>
          <w:sz w:val="24"/>
          <w:szCs w:val="24"/>
        </w:rPr>
        <w:t>зовать</w:t>
      </w:r>
      <w:r w:rsidRPr="00242199">
        <w:rPr>
          <w:rFonts w:ascii="Times New Roman" w:hAnsi="Times New Roman"/>
          <w:i/>
          <w:spacing w:val="1"/>
          <w:sz w:val="24"/>
          <w:szCs w:val="24"/>
        </w:rPr>
        <w:t>п</w:t>
      </w:r>
      <w:r w:rsidRPr="00242199">
        <w:rPr>
          <w:rFonts w:ascii="Times New Roman" w:hAnsi="Times New Roman"/>
          <w:i/>
          <w:spacing w:val="-1"/>
          <w:sz w:val="24"/>
          <w:szCs w:val="24"/>
        </w:rPr>
        <w:t>ри</w:t>
      </w:r>
      <w:r w:rsidRPr="00242199">
        <w:rPr>
          <w:rFonts w:ascii="Times New Roman" w:hAnsi="Times New Roman"/>
          <w:i/>
          <w:spacing w:val="1"/>
          <w:sz w:val="24"/>
          <w:szCs w:val="24"/>
        </w:rPr>
        <w:t>о</w:t>
      </w:r>
      <w:r w:rsidRPr="00242199">
        <w:rPr>
          <w:rFonts w:ascii="Times New Roman" w:hAnsi="Times New Roman"/>
          <w:i/>
          <w:spacing w:val="-1"/>
          <w:sz w:val="24"/>
          <w:szCs w:val="24"/>
        </w:rPr>
        <w:t>б</w:t>
      </w:r>
      <w:r w:rsidRPr="00242199">
        <w:rPr>
          <w:rFonts w:ascii="Times New Roman" w:hAnsi="Times New Roman"/>
          <w:i/>
          <w:spacing w:val="1"/>
          <w:sz w:val="24"/>
          <w:szCs w:val="24"/>
        </w:rPr>
        <w:t>р</w:t>
      </w:r>
      <w:r w:rsidRPr="00242199">
        <w:rPr>
          <w:rFonts w:ascii="Times New Roman" w:hAnsi="Times New Roman"/>
          <w:i/>
          <w:sz w:val="24"/>
          <w:szCs w:val="24"/>
        </w:rPr>
        <w:t>ет</w:t>
      </w:r>
      <w:r w:rsidRPr="00242199">
        <w:rPr>
          <w:rFonts w:ascii="Times New Roman" w:hAnsi="Times New Roman"/>
          <w:i/>
          <w:spacing w:val="-3"/>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н</w:t>
      </w:r>
      <w:r w:rsidRPr="00242199">
        <w:rPr>
          <w:rFonts w:ascii="Times New Roman" w:hAnsi="Times New Roman"/>
          <w:i/>
          <w:spacing w:val="1"/>
          <w:sz w:val="24"/>
          <w:szCs w:val="24"/>
        </w:rPr>
        <w:t>ы</w:t>
      </w:r>
      <w:r w:rsidRPr="00242199">
        <w:rPr>
          <w:rFonts w:ascii="Times New Roman" w:hAnsi="Times New Roman"/>
          <w:i/>
          <w:sz w:val="24"/>
          <w:szCs w:val="24"/>
        </w:rPr>
        <w:t>е кл</w:t>
      </w:r>
      <w:r w:rsidRPr="00242199">
        <w:rPr>
          <w:rFonts w:ascii="Times New Roman" w:hAnsi="Times New Roman"/>
          <w:i/>
          <w:spacing w:val="-2"/>
          <w:sz w:val="24"/>
          <w:szCs w:val="24"/>
        </w:rPr>
        <w:t>ю</w:t>
      </w:r>
      <w:r w:rsidRPr="00242199">
        <w:rPr>
          <w:rFonts w:ascii="Times New Roman" w:hAnsi="Times New Roman"/>
          <w:i/>
          <w:sz w:val="24"/>
          <w:szCs w:val="24"/>
        </w:rPr>
        <w:t>чев</w:t>
      </w:r>
      <w:r w:rsidRPr="00242199">
        <w:rPr>
          <w:rFonts w:ascii="Times New Roman" w:hAnsi="Times New Roman"/>
          <w:i/>
          <w:spacing w:val="1"/>
          <w:sz w:val="24"/>
          <w:szCs w:val="24"/>
        </w:rPr>
        <w:t>ы</w:t>
      </w:r>
      <w:r w:rsidRPr="00242199">
        <w:rPr>
          <w:rFonts w:ascii="Times New Roman" w:hAnsi="Times New Roman"/>
          <w:i/>
          <w:sz w:val="24"/>
          <w:szCs w:val="24"/>
        </w:rPr>
        <w:t xml:space="preserve">е </w:t>
      </w:r>
      <w:r w:rsidRPr="00242199">
        <w:rPr>
          <w:rFonts w:ascii="Times New Roman" w:hAnsi="Times New Roman"/>
          <w:i/>
          <w:spacing w:val="-3"/>
          <w:sz w:val="24"/>
          <w:szCs w:val="24"/>
        </w:rPr>
        <w:t>к</w:t>
      </w:r>
      <w:r w:rsidRPr="00242199">
        <w:rPr>
          <w:rFonts w:ascii="Times New Roman" w:hAnsi="Times New Roman"/>
          <w:i/>
          <w:spacing w:val="1"/>
          <w:sz w:val="24"/>
          <w:szCs w:val="24"/>
        </w:rPr>
        <w:t>о</w:t>
      </w:r>
      <w:r w:rsidRPr="00242199">
        <w:rPr>
          <w:rFonts w:ascii="Times New Roman" w:hAnsi="Times New Roman"/>
          <w:i/>
          <w:spacing w:val="-3"/>
          <w:sz w:val="24"/>
          <w:szCs w:val="24"/>
        </w:rPr>
        <w:t>м</w:t>
      </w:r>
      <w:r w:rsidRPr="00242199">
        <w:rPr>
          <w:rFonts w:ascii="Times New Roman" w:hAnsi="Times New Roman"/>
          <w:i/>
          <w:spacing w:val="1"/>
          <w:sz w:val="24"/>
          <w:szCs w:val="24"/>
        </w:rPr>
        <w:t>п</w:t>
      </w:r>
      <w:r w:rsidRPr="00242199">
        <w:rPr>
          <w:rFonts w:ascii="Times New Roman" w:hAnsi="Times New Roman"/>
          <w:i/>
          <w:sz w:val="24"/>
          <w:szCs w:val="24"/>
        </w:rPr>
        <w:t>ет</w:t>
      </w:r>
      <w:r w:rsidRPr="00242199">
        <w:rPr>
          <w:rFonts w:ascii="Times New Roman" w:hAnsi="Times New Roman"/>
          <w:i/>
          <w:spacing w:val="-3"/>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ц</w:t>
      </w:r>
      <w:r w:rsidRPr="00242199">
        <w:rPr>
          <w:rFonts w:ascii="Times New Roman" w:hAnsi="Times New Roman"/>
          <w:i/>
          <w:spacing w:val="-1"/>
          <w:sz w:val="24"/>
          <w:szCs w:val="24"/>
        </w:rPr>
        <w:t>и</w:t>
      </w:r>
      <w:r w:rsidRPr="00242199">
        <w:rPr>
          <w:rFonts w:ascii="Times New Roman" w:hAnsi="Times New Roman"/>
          <w:i/>
          <w:sz w:val="24"/>
          <w:szCs w:val="24"/>
        </w:rPr>
        <w:t>и</w:t>
      </w:r>
      <w:r w:rsidRPr="00242199">
        <w:rPr>
          <w:rFonts w:ascii="Times New Roman" w:hAnsi="Times New Roman"/>
          <w:i/>
          <w:spacing w:val="-2"/>
          <w:sz w:val="24"/>
          <w:szCs w:val="24"/>
        </w:rPr>
        <w:t>п</w:t>
      </w:r>
      <w:r w:rsidRPr="00242199">
        <w:rPr>
          <w:rFonts w:ascii="Times New Roman" w:hAnsi="Times New Roman"/>
          <w:i/>
          <w:spacing w:val="1"/>
          <w:sz w:val="24"/>
          <w:szCs w:val="24"/>
        </w:rPr>
        <w:t>р</w:t>
      </w:r>
      <w:r w:rsidRPr="00242199">
        <w:rPr>
          <w:rFonts w:ascii="Times New Roman" w:hAnsi="Times New Roman"/>
          <w:i/>
          <w:sz w:val="24"/>
          <w:szCs w:val="24"/>
        </w:rPr>
        <w:t>и вы</w:t>
      </w:r>
      <w:r w:rsidRPr="00242199">
        <w:rPr>
          <w:rFonts w:ascii="Times New Roman" w:hAnsi="Times New Roman"/>
          <w:i/>
          <w:spacing w:val="-1"/>
          <w:sz w:val="24"/>
          <w:szCs w:val="24"/>
        </w:rPr>
        <w:t>п</w:t>
      </w:r>
      <w:r w:rsidRPr="00242199">
        <w:rPr>
          <w:rFonts w:ascii="Times New Roman" w:hAnsi="Times New Roman"/>
          <w:i/>
          <w:spacing w:val="1"/>
          <w:sz w:val="24"/>
          <w:szCs w:val="24"/>
        </w:rPr>
        <w:t>о</w:t>
      </w:r>
      <w:r w:rsidRPr="00242199">
        <w:rPr>
          <w:rFonts w:ascii="Times New Roman" w:hAnsi="Times New Roman"/>
          <w:i/>
          <w:spacing w:val="-1"/>
          <w:sz w:val="24"/>
          <w:szCs w:val="24"/>
        </w:rPr>
        <w:t>л</w:t>
      </w:r>
      <w:r w:rsidRPr="00242199">
        <w:rPr>
          <w:rFonts w:ascii="Times New Roman" w:hAnsi="Times New Roman"/>
          <w:i/>
          <w:spacing w:val="1"/>
          <w:sz w:val="24"/>
          <w:szCs w:val="24"/>
        </w:rPr>
        <w:t>н</w:t>
      </w:r>
      <w:r w:rsidRPr="00242199">
        <w:rPr>
          <w:rFonts w:ascii="Times New Roman" w:hAnsi="Times New Roman"/>
          <w:i/>
          <w:spacing w:val="-2"/>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и</w:t>
      </w:r>
      <w:r w:rsidRPr="00242199">
        <w:rPr>
          <w:rFonts w:ascii="Times New Roman" w:hAnsi="Times New Roman"/>
          <w:i/>
          <w:spacing w:val="-2"/>
          <w:sz w:val="24"/>
          <w:szCs w:val="24"/>
        </w:rPr>
        <w:t>п</w:t>
      </w:r>
      <w:r w:rsidRPr="00242199">
        <w:rPr>
          <w:rFonts w:ascii="Times New Roman" w:hAnsi="Times New Roman"/>
          <w:i/>
          <w:spacing w:val="-1"/>
          <w:sz w:val="24"/>
          <w:szCs w:val="24"/>
        </w:rPr>
        <w:t>р</w:t>
      </w:r>
      <w:r w:rsidRPr="00242199">
        <w:rPr>
          <w:rFonts w:ascii="Times New Roman" w:hAnsi="Times New Roman"/>
          <w:i/>
          <w:spacing w:val="1"/>
          <w:sz w:val="24"/>
          <w:szCs w:val="24"/>
        </w:rPr>
        <w:t>о</w:t>
      </w:r>
      <w:r w:rsidRPr="00242199">
        <w:rPr>
          <w:rFonts w:ascii="Times New Roman" w:hAnsi="Times New Roman"/>
          <w:i/>
          <w:sz w:val="24"/>
          <w:szCs w:val="24"/>
        </w:rPr>
        <w:t>ек</w:t>
      </w:r>
      <w:r w:rsidRPr="00242199">
        <w:rPr>
          <w:rFonts w:ascii="Times New Roman" w:hAnsi="Times New Roman"/>
          <w:i/>
          <w:spacing w:val="-2"/>
          <w:sz w:val="24"/>
          <w:szCs w:val="24"/>
        </w:rPr>
        <w:t>т</w:t>
      </w:r>
      <w:r w:rsidRPr="00242199">
        <w:rPr>
          <w:rFonts w:ascii="Times New Roman" w:hAnsi="Times New Roman"/>
          <w:i/>
          <w:spacing w:val="1"/>
          <w:sz w:val="24"/>
          <w:szCs w:val="24"/>
        </w:rPr>
        <w:t>о</w:t>
      </w:r>
      <w:r w:rsidRPr="00242199">
        <w:rPr>
          <w:rFonts w:ascii="Times New Roman" w:hAnsi="Times New Roman"/>
          <w:i/>
          <w:sz w:val="24"/>
          <w:szCs w:val="24"/>
        </w:rPr>
        <w:t>ви</w:t>
      </w:r>
      <w:r w:rsidRPr="00242199">
        <w:rPr>
          <w:rFonts w:ascii="Times New Roman" w:hAnsi="Times New Roman"/>
          <w:i/>
          <w:spacing w:val="-4"/>
          <w:sz w:val="24"/>
          <w:szCs w:val="24"/>
        </w:rPr>
        <w:t>у</w:t>
      </w:r>
      <w:r w:rsidRPr="00242199">
        <w:rPr>
          <w:rFonts w:ascii="Times New Roman" w:hAnsi="Times New Roman"/>
          <w:i/>
          <w:sz w:val="24"/>
          <w:szCs w:val="24"/>
        </w:rPr>
        <w:t>че</w:t>
      </w:r>
      <w:r w:rsidRPr="00242199">
        <w:rPr>
          <w:rFonts w:ascii="Times New Roman" w:hAnsi="Times New Roman"/>
          <w:i/>
          <w:spacing w:val="1"/>
          <w:sz w:val="24"/>
          <w:szCs w:val="24"/>
        </w:rPr>
        <w:t>б</w:t>
      </w:r>
      <w:r w:rsidRPr="00242199">
        <w:rPr>
          <w:rFonts w:ascii="Times New Roman" w:hAnsi="Times New Roman"/>
          <w:i/>
          <w:spacing w:val="-1"/>
          <w:sz w:val="24"/>
          <w:szCs w:val="24"/>
        </w:rPr>
        <w:t>н</w:t>
      </w:r>
      <w:r w:rsidRPr="00242199">
        <w:rPr>
          <w:rFonts w:ascii="Times New Roman" w:hAnsi="Times New Roman"/>
          <w:i/>
          <w:spacing w:val="5"/>
          <w:sz w:val="24"/>
          <w:szCs w:val="24"/>
        </w:rPr>
        <w:t>о</w:t>
      </w:r>
      <w:r w:rsidRPr="00242199">
        <w:rPr>
          <w:rFonts w:ascii="Times New Roman" w:hAnsi="Times New Roman"/>
          <w:i/>
          <w:sz w:val="24"/>
          <w:szCs w:val="24"/>
        </w:rPr>
        <w:t>-</w:t>
      </w:r>
      <w:r w:rsidRPr="00242199">
        <w:rPr>
          <w:rFonts w:ascii="Times New Roman" w:hAnsi="Times New Roman"/>
          <w:i/>
          <w:spacing w:val="1"/>
          <w:sz w:val="24"/>
          <w:szCs w:val="24"/>
        </w:rPr>
        <w:t>и</w:t>
      </w:r>
      <w:r w:rsidRPr="00242199">
        <w:rPr>
          <w:rFonts w:ascii="Times New Roman" w:hAnsi="Times New Roman"/>
          <w:i/>
          <w:sz w:val="24"/>
          <w:szCs w:val="24"/>
        </w:rPr>
        <w:t>ссл</w:t>
      </w:r>
      <w:r w:rsidRPr="00242199">
        <w:rPr>
          <w:rFonts w:ascii="Times New Roman" w:hAnsi="Times New Roman"/>
          <w:i/>
          <w:spacing w:val="-3"/>
          <w:sz w:val="24"/>
          <w:szCs w:val="24"/>
        </w:rPr>
        <w:t>е</w:t>
      </w:r>
      <w:r w:rsidRPr="00242199">
        <w:rPr>
          <w:rFonts w:ascii="Times New Roman" w:hAnsi="Times New Roman"/>
          <w:i/>
          <w:spacing w:val="1"/>
          <w:sz w:val="24"/>
          <w:szCs w:val="24"/>
        </w:rPr>
        <w:t>до</w:t>
      </w:r>
      <w:r w:rsidRPr="00242199">
        <w:rPr>
          <w:rFonts w:ascii="Times New Roman" w:hAnsi="Times New Roman"/>
          <w:i/>
          <w:sz w:val="24"/>
          <w:szCs w:val="24"/>
        </w:rPr>
        <w:t>ва</w:t>
      </w:r>
      <w:r w:rsidRPr="00242199">
        <w:rPr>
          <w:rFonts w:ascii="Times New Roman" w:hAnsi="Times New Roman"/>
          <w:i/>
          <w:spacing w:val="-3"/>
          <w:sz w:val="24"/>
          <w:szCs w:val="24"/>
        </w:rPr>
        <w:t>т</w:t>
      </w:r>
      <w:r w:rsidRPr="00242199">
        <w:rPr>
          <w:rFonts w:ascii="Times New Roman" w:hAnsi="Times New Roman"/>
          <w:i/>
          <w:sz w:val="24"/>
          <w:szCs w:val="24"/>
        </w:rPr>
        <w:t>ел</w:t>
      </w:r>
      <w:r w:rsidRPr="00242199">
        <w:rPr>
          <w:rFonts w:ascii="Times New Roman" w:hAnsi="Times New Roman"/>
          <w:i/>
          <w:spacing w:val="-2"/>
          <w:sz w:val="24"/>
          <w:szCs w:val="24"/>
        </w:rPr>
        <w:t>ь</w:t>
      </w:r>
      <w:r w:rsidRPr="00242199">
        <w:rPr>
          <w:rFonts w:ascii="Times New Roman" w:hAnsi="Times New Roman"/>
          <w:i/>
          <w:sz w:val="24"/>
          <w:szCs w:val="24"/>
        </w:rPr>
        <w:t>ск</w:t>
      </w:r>
      <w:r w:rsidRPr="00242199">
        <w:rPr>
          <w:rFonts w:ascii="Times New Roman" w:hAnsi="Times New Roman"/>
          <w:i/>
          <w:spacing w:val="-1"/>
          <w:sz w:val="24"/>
          <w:szCs w:val="24"/>
        </w:rPr>
        <w:t>и</w:t>
      </w:r>
      <w:r w:rsidRPr="00242199">
        <w:rPr>
          <w:rFonts w:ascii="Times New Roman" w:hAnsi="Times New Roman"/>
          <w:i/>
          <w:sz w:val="24"/>
          <w:szCs w:val="24"/>
        </w:rPr>
        <w:t>х</w:t>
      </w:r>
      <w:r w:rsidRPr="00242199">
        <w:rPr>
          <w:rFonts w:ascii="Times New Roman" w:hAnsi="Times New Roman"/>
          <w:i/>
          <w:spacing w:val="-4"/>
          <w:sz w:val="24"/>
          <w:szCs w:val="24"/>
        </w:rPr>
        <w:t>з</w:t>
      </w:r>
      <w:r w:rsidRPr="00242199">
        <w:rPr>
          <w:rFonts w:ascii="Times New Roman" w:hAnsi="Times New Roman"/>
          <w:i/>
          <w:sz w:val="24"/>
          <w:szCs w:val="24"/>
        </w:rPr>
        <w:t>а</w:t>
      </w:r>
      <w:r w:rsidRPr="00242199">
        <w:rPr>
          <w:rFonts w:ascii="Times New Roman" w:hAnsi="Times New Roman"/>
          <w:i/>
          <w:spacing w:val="1"/>
          <w:sz w:val="24"/>
          <w:szCs w:val="24"/>
        </w:rPr>
        <w:t>д</w:t>
      </w:r>
      <w:r w:rsidRPr="00242199">
        <w:rPr>
          <w:rFonts w:ascii="Times New Roman" w:hAnsi="Times New Roman"/>
          <w:i/>
          <w:sz w:val="24"/>
          <w:szCs w:val="24"/>
        </w:rPr>
        <w:t>ач</w:t>
      </w:r>
      <w:r w:rsidRPr="00242199">
        <w:rPr>
          <w:rFonts w:ascii="Times New Roman" w:hAnsi="Times New Roman"/>
          <w:i/>
          <w:spacing w:val="1"/>
          <w:sz w:val="24"/>
          <w:szCs w:val="24"/>
        </w:rPr>
        <w:t>п</w:t>
      </w:r>
      <w:r w:rsidRPr="00242199">
        <w:rPr>
          <w:rFonts w:ascii="Times New Roman" w:hAnsi="Times New Roman"/>
          <w:i/>
          <w:sz w:val="24"/>
          <w:szCs w:val="24"/>
        </w:rPr>
        <w:t xml:space="preserve">о </w:t>
      </w:r>
      <w:r w:rsidRPr="00242199">
        <w:rPr>
          <w:rFonts w:ascii="Times New Roman" w:hAnsi="Times New Roman"/>
          <w:i/>
          <w:spacing w:val="1"/>
          <w:sz w:val="24"/>
          <w:szCs w:val="24"/>
        </w:rPr>
        <w:t>и</w:t>
      </w:r>
      <w:r w:rsidRPr="00242199">
        <w:rPr>
          <w:rFonts w:ascii="Times New Roman" w:hAnsi="Times New Roman"/>
          <w:i/>
          <w:sz w:val="24"/>
          <w:szCs w:val="24"/>
        </w:rPr>
        <w:t>з</w:t>
      </w:r>
      <w:r w:rsidRPr="00242199">
        <w:rPr>
          <w:rFonts w:ascii="Times New Roman" w:hAnsi="Times New Roman"/>
          <w:i/>
          <w:spacing w:val="-4"/>
          <w:sz w:val="24"/>
          <w:szCs w:val="24"/>
        </w:rPr>
        <w:t>у</w:t>
      </w:r>
      <w:r w:rsidRPr="00242199">
        <w:rPr>
          <w:rFonts w:ascii="Times New Roman" w:hAnsi="Times New Roman"/>
          <w:i/>
          <w:sz w:val="24"/>
          <w:szCs w:val="24"/>
        </w:rPr>
        <w:t>че</w:t>
      </w:r>
      <w:r w:rsidRPr="00242199">
        <w:rPr>
          <w:rFonts w:ascii="Times New Roman" w:hAnsi="Times New Roman"/>
          <w:i/>
          <w:spacing w:val="1"/>
          <w:sz w:val="24"/>
          <w:szCs w:val="24"/>
        </w:rPr>
        <w:t>ни</w:t>
      </w:r>
      <w:r w:rsidRPr="00242199">
        <w:rPr>
          <w:rFonts w:ascii="Times New Roman" w:hAnsi="Times New Roman"/>
          <w:i/>
          <w:sz w:val="24"/>
          <w:szCs w:val="24"/>
        </w:rPr>
        <w:t>ю с</w:t>
      </w:r>
      <w:r w:rsidRPr="00242199">
        <w:rPr>
          <w:rFonts w:ascii="Times New Roman" w:hAnsi="Times New Roman"/>
          <w:i/>
          <w:spacing w:val="-1"/>
          <w:sz w:val="24"/>
          <w:szCs w:val="24"/>
        </w:rPr>
        <w:t>во</w:t>
      </w:r>
      <w:r w:rsidRPr="00242199">
        <w:rPr>
          <w:rFonts w:ascii="Times New Roman" w:hAnsi="Times New Roman"/>
          <w:i/>
          <w:spacing w:val="1"/>
          <w:sz w:val="24"/>
          <w:szCs w:val="24"/>
        </w:rPr>
        <w:t>й</w:t>
      </w:r>
      <w:r w:rsidRPr="00242199">
        <w:rPr>
          <w:rFonts w:ascii="Times New Roman" w:hAnsi="Times New Roman"/>
          <w:i/>
          <w:sz w:val="24"/>
          <w:szCs w:val="24"/>
        </w:rPr>
        <w:t>ств,</w:t>
      </w:r>
      <w:r w:rsidRPr="00242199">
        <w:rPr>
          <w:rFonts w:ascii="Times New Roman" w:hAnsi="Times New Roman"/>
          <w:i/>
          <w:spacing w:val="-3"/>
          <w:sz w:val="24"/>
          <w:szCs w:val="24"/>
        </w:rPr>
        <w:t>с</w:t>
      </w:r>
      <w:r w:rsidRPr="00242199">
        <w:rPr>
          <w:rFonts w:ascii="Times New Roman" w:hAnsi="Times New Roman"/>
          <w:i/>
          <w:spacing w:val="1"/>
          <w:sz w:val="24"/>
          <w:szCs w:val="24"/>
        </w:rPr>
        <w:t>по</w:t>
      </w:r>
      <w:r w:rsidRPr="00242199">
        <w:rPr>
          <w:rFonts w:ascii="Times New Roman" w:hAnsi="Times New Roman"/>
          <w:i/>
          <w:spacing w:val="-2"/>
          <w:sz w:val="24"/>
          <w:szCs w:val="24"/>
        </w:rPr>
        <w:t>с</w:t>
      </w:r>
      <w:r w:rsidRPr="00242199">
        <w:rPr>
          <w:rFonts w:ascii="Times New Roman" w:hAnsi="Times New Roman"/>
          <w:i/>
          <w:spacing w:val="-1"/>
          <w:sz w:val="24"/>
          <w:szCs w:val="24"/>
        </w:rPr>
        <w:t>о</w:t>
      </w:r>
      <w:r w:rsidRPr="00242199">
        <w:rPr>
          <w:rFonts w:ascii="Times New Roman" w:hAnsi="Times New Roman"/>
          <w:i/>
          <w:spacing w:val="1"/>
          <w:sz w:val="24"/>
          <w:szCs w:val="24"/>
        </w:rPr>
        <w:t>бо</w:t>
      </w:r>
      <w:r w:rsidRPr="00242199">
        <w:rPr>
          <w:rFonts w:ascii="Times New Roman" w:hAnsi="Times New Roman"/>
          <w:i/>
          <w:sz w:val="24"/>
          <w:szCs w:val="24"/>
        </w:rPr>
        <w:t xml:space="preserve">в </w:t>
      </w:r>
      <w:r w:rsidRPr="00242199">
        <w:rPr>
          <w:rFonts w:ascii="Times New Roman" w:hAnsi="Times New Roman"/>
          <w:i/>
          <w:spacing w:val="1"/>
          <w:sz w:val="24"/>
          <w:szCs w:val="24"/>
        </w:rPr>
        <w:t>по</w:t>
      </w:r>
      <w:r w:rsidRPr="00242199">
        <w:rPr>
          <w:rFonts w:ascii="Times New Roman" w:hAnsi="Times New Roman"/>
          <w:i/>
          <w:spacing w:val="-1"/>
          <w:sz w:val="24"/>
          <w:szCs w:val="24"/>
        </w:rPr>
        <w:t>л</w:t>
      </w:r>
      <w:r w:rsidRPr="00242199">
        <w:rPr>
          <w:rFonts w:ascii="Times New Roman" w:hAnsi="Times New Roman"/>
          <w:i/>
          <w:spacing w:val="-4"/>
          <w:sz w:val="24"/>
          <w:szCs w:val="24"/>
        </w:rPr>
        <w:t>у</w:t>
      </w:r>
      <w:r w:rsidRPr="00242199">
        <w:rPr>
          <w:rFonts w:ascii="Times New Roman" w:hAnsi="Times New Roman"/>
          <w:i/>
          <w:sz w:val="24"/>
          <w:szCs w:val="24"/>
        </w:rPr>
        <w:t>че</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я и</w:t>
      </w:r>
      <w:r w:rsidRPr="00242199">
        <w:rPr>
          <w:rFonts w:ascii="Times New Roman" w:hAnsi="Times New Roman"/>
          <w:i/>
          <w:spacing w:val="1"/>
          <w:sz w:val="24"/>
          <w:szCs w:val="24"/>
        </w:rPr>
        <w:t>р</w:t>
      </w:r>
      <w:r w:rsidRPr="00242199">
        <w:rPr>
          <w:rFonts w:ascii="Times New Roman" w:hAnsi="Times New Roman"/>
          <w:i/>
          <w:sz w:val="24"/>
          <w:szCs w:val="24"/>
        </w:rPr>
        <w:t>а</w:t>
      </w:r>
      <w:r w:rsidRPr="00242199">
        <w:rPr>
          <w:rFonts w:ascii="Times New Roman" w:hAnsi="Times New Roman"/>
          <w:i/>
          <w:spacing w:val="-2"/>
          <w:sz w:val="24"/>
          <w:szCs w:val="24"/>
        </w:rPr>
        <w:t>с</w:t>
      </w:r>
      <w:r w:rsidRPr="00242199">
        <w:rPr>
          <w:rFonts w:ascii="Times New Roman" w:hAnsi="Times New Roman"/>
          <w:i/>
          <w:spacing w:val="1"/>
          <w:sz w:val="24"/>
          <w:szCs w:val="24"/>
        </w:rPr>
        <w:t>по</w:t>
      </w:r>
      <w:r w:rsidRPr="00242199">
        <w:rPr>
          <w:rFonts w:ascii="Times New Roman" w:hAnsi="Times New Roman"/>
          <w:i/>
          <w:spacing w:val="-3"/>
          <w:sz w:val="24"/>
          <w:szCs w:val="24"/>
        </w:rPr>
        <w:t>з</w:t>
      </w:r>
      <w:r w:rsidRPr="00242199">
        <w:rPr>
          <w:rFonts w:ascii="Times New Roman" w:hAnsi="Times New Roman"/>
          <w:i/>
          <w:spacing w:val="1"/>
          <w:sz w:val="24"/>
          <w:szCs w:val="24"/>
        </w:rPr>
        <w:t>н</w:t>
      </w:r>
      <w:r w:rsidRPr="00242199">
        <w:rPr>
          <w:rFonts w:ascii="Times New Roman" w:hAnsi="Times New Roman"/>
          <w:i/>
          <w:sz w:val="24"/>
          <w:szCs w:val="24"/>
        </w:rPr>
        <w:t>ава</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я ве</w:t>
      </w:r>
      <w:r w:rsidRPr="00242199">
        <w:rPr>
          <w:rFonts w:ascii="Times New Roman" w:hAnsi="Times New Roman"/>
          <w:i/>
          <w:spacing w:val="-3"/>
          <w:sz w:val="24"/>
          <w:szCs w:val="24"/>
        </w:rPr>
        <w:t>щ</w:t>
      </w:r>
      <w:r w:rsidRPr="00242199">
        <w:rPr>
          <w:rFonts w:ascii="Times New Roman" w:hAnsi="Times New Roman"/>
          <w:i/>
          <w:sz w:val="24"/>
          <w:szCs w:val="24"/>
        </w:rPr>
        <w:t>еств;</w:t>
      </w:r>
    </w:p>
    <w:p w14:paraId="5F0D1A48" w14:textId="77777777" w:rsidR="00E53743" w:rsidRPr="00242199" w:rsidRDefault="00E53743" w:rsidP="00B10372">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pacing w:val="-1"/>
          <w:sz w:val="24"/>
          <w:szCs w:val="24"/>
        </w:rPr>
        <w:t>о</w:t>
      </w:r>
      <w:r w:rsidRPr="00242199">
        <w:rPr>
          <w:rFonts w:ascii="Times New Roman" w:hAnsi="Times New Roman"/>
          <w:i/>
          <w:spacing w:val="1"/>
          <w:sz w:val="24"/>
          <w:szCs w:val="24"/>
        </w:rPr>
        <w:t>б</w:t>
      </w:r>
      <w:r w:rsidRPr="00242199">
        <w:rPr>
          <w:rFonts w:ascii="Times New Roman" w:hAnsi="Times New Roman"/>
          <w:i/>
          <w:spacing w:val="-1"/>
          <w:sz w:val="24"/>
          <w:szCs w:val="24"/>
        </w:rPr>
        <w:t>ъ</w:t>
      </w:r>
      <w:r w:rsidRPr="00242199">
        <w:rPr>
          <w:rFonts w:ascii="Times New Roman" w:hAnsi="Times New Roman"/>
          <w:i/>
          <w:sz w:val="24"/>
          <w:szCs w:val="24"/>
        </w:rPr>
        <w:t>ект</w:t>
      </w:r>
      <w:r w:rsidRPr="00242199">
        <w:rPr>
          <w:rFonts w:ascii="Times New Roman" w:hAnsi="Times New Roman"/>
          <w:i/>
          <w:spacing w:val="1"/>
          <w:sz w:val="24"/>
          <w:szCs w:val="24"/>
        </w:rPr>
        <w:t>и</w:t>
      </w:r>
      <w:r w:rsidRPr="00242199">
        <w:rPr>
          <w:rFonts w:ascii="Times New Roman" w:hAnsi="Times New Roman"/>
          <w:i/>
          <w:spacing w:val="-3"/>
          <w:sz w:val="24"/>
          <w:szCs w:val="24"/>
        </w:rPr>
        <w:t>в</w:t>
      </w:r>
      <w:r w:rsidRPr="00242199">
        <w:rPr>
          <w:rFonts w:ascii="Times New Roman" w:hAnsi="Times New Roman"/>
          <w:i/>
          <w:spacing w:val="1"/>
          <w:sz w:val="24"/>
          <w:szCs w:val="24"/>
        </w:rPr>
        <w:t>н</w:t>
      </w:r>
      <w:r w:rsidRPr="00242199">
        <w:rPr>
          <w:rFonts w:ascii="Times New Roman" w:hAnsi="Times New Roman"/>
          <w:i/>
          <w:sz w:val="24"/>
          <w:szCs w:val="24"/>
        </w:rPr>
        <w:t>о</w:t>
      </w:r>
      <w:r w:rsidRPr="00242199">
        <w:rPr>
          <w:rFonts w:ascii="Times New Roman" w:hAnsi="Times New Roman"/>
          <w:i/>
          <w:spacing w:val="1"/>
          <w:sz w:val="24"/>
          <w:szCs w:val="24"/>
        </w:rPr>
        <w:t>о</w:t>
      </w:r>
      <w:r w:rsidRPr="00242199">
        <w:rPr>
          <w:rFonts w:ascii="Times New Roman" w:hAnsi="Times New Roman"/>
          <w:i/>
          <w:spacing w:val="-1"/>
          <w:sz w:val="24"/>
          <w:szCs w:val="24"/>
        </w:rPr>
        <w:t>ц</w:t>
      </w:r>
      <w:r w:rsidRPr="00242199">
        <w:rPr>
          <w:rFonts w:ascii="Times New Roman" w:hAnsi="Times New Roman"/>
          <w:i/>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pacing w:val="-3"/>
          <w:sz w:val="24"/>
          <w:szCs w:val="24"/>
        </w:rPr>
        <w:t>в</w:t>
      </w:r>
      <w:r w:rsidRPr="00242199">
        <w:rPr>
          <w:rFonts w:ascii="Times New Roman" w:hAnsi="Times New Roman"/>
          <w:i/>
          <w:sz w:val="24"/>
          <w:szCs w:val="24"/>
        </w:rPr>
        <w:t xml:space="preserve">ать </w:t>
      </w:r>
      <w:r w:rsidRPr="00242199">
        <w:rPr>
          <w:rFonts w:ascii="Times New Roman" w:hAnsi="Times New Roman"/>
          <w:i/>
          <w:spacing w:val="1"/>
          <w:sz w:val="24"/>
          <w:szCs w:val="24"/>
        </w:rPr>
        <w:t>и</w:t>
      </w:r>
      <w:r w:rsidRPr="00242199">
        <w:rPr>
          <w:rFonts w:ascii="Times New Roman" w:hAnsi="Times New Roman"/>
          <w:i/>
          <w:spacing w:val="-1"/>
          <w:sz w:val="24"/>
          <w:szCs w:val="24"/>
        </w:rPr>
        <w:t>н</w:t>
      </w:r>
      <w:r w:rsidRPr="00242199">
        <w:rPr>
          <w:rFonts w:ascii="Times New Roman" w:hAnsi="Times New Roman"/>
          <w:i/>
          <w:sz w:val="24"/>
          <w:szCs w:val="24"/>
        </w:rPr>
        <w:t>форм</w:t>
      </w:r>
      <w:r w:rsidRPr="00242199">
        <w:rPr>
          <w:rFonts w:ascii="Times New Roman" w:hAnsi="Times New Roman"/>
          <w:i/>
          <w:spacing w:val="-2"/>
          <w:sz w:val="24"/>
          <w:szCs w:val="24"/>
        </w:rPr>
        <w:t>а</w:t>
      </w:r>
      <w:r w:rsidRPr="00242199">
        <w:rPr>
          <w:rFonts w:ascii="Times New Roman" w:hAnsi="Times New Roman"/>
          <w:i/>
          <w:spacing w:val="1"/>
          <w:sz w:val="24"/>
          <w:szCs w:val="24"/>
        </w:rPr>
        <w:t>ци</w:t>
      </w:r>
      <w:r w:rsidRPr="00242199">
        <w:rPr>
          <w:rFonts w:ascii="Times New Roman" w:hAnsi="Times New Roman"/>
          <w:i/>
          <w:sz w:val="24"/>
          <w:szCs w:val="24"/>
        </w:rPr>
        <w:t>юо</w:t>
      </w:r>
      <w:r w:rsidRPr="00242199">
        <w:rPr>
          <w:rFonts w:ascii="Times New Roman" w:hAnsi="Times New Roman"/>
          <w:i/>
          <w:spacing w:val="-1"/>
          <w:sz w:val="24"/>
          <w:szCs w:val="24"/>
        </w:rPr>
        <w:t>в</w:t>
      </w:r>
      <w:r w:rsidRPr="00242199">
        <w:rPr>
          <w:rFonts w:ascii="Times New Roman" w:hAnsi="Times New Roman"/>
          <w:i/>
          <w:sz w:val="24"/>
          <w:szCs w:val="24"/>
        </w:rPr>
        <w:t>ещ</w:t>
      </w:r>
      <w:r w:rsidRPr="00242199">
        <w:rPr>
          <w:rFonts w:ascii="Times New Roman" w:hAnsi="Times New Roman"/>
          <w:i/>
          <w:spacing w:val="-2"/>
          <w:sz w:val="24"/>
          <w:szCs w:val="24"/>
        </w:rPr>
        <w:t>е</w:t>
      </w:r>
      <w:r w:rsidRPr="00242199">
        <w:rPr>
          <w:rFonts w:ascii="Times New Roman" w:hAnsi="Times New Roman"/>
          <w:i/>
          <w:sz w:val="24"/>
          <w:szCs w:val="24"/>
        </w:rPr>
        <w:t xml:space="preserve">ствах и </w:t>
      </w:r>
      <w:r w:rsidRPr="00242199">
        <w:rPr>
          <w:rFonts w:ascii="Times New Roman" w:hAnsi="Times New Roman"/>
          <w:i/>
          <w:spacing w:val="1"/>
          <w:sz w:val="24"/>
          <w:szCs w:val="24"/>
        </w:rPr>
        <w:t>хи</w:t>
      </w:r>
      <w:r w:rsidRPr="00242199">
        <w:rPr>
          <w:rFonts w:ascii="Times New Roman" w:hAnsi="Times New Roman"/>
          <w:i/>
          <w:spacing w:val="-3"/>
          <w:sz w:val="24"/>
          <w:szCs w:val="24"/>
        </w:rPr>
        <w:t>м</w:t>
      </w:r>
      <w:r w:rsidRPr="00242199">
        <w:rPr>
          <w:rFonts w:ascii="Times New Roman" w:hAnsi="Times New Roman"/>
          <w:i/>
          <w:spacing w:val="1"/>
          <w:sz w:val="24"/>
          <w:szCs w:val="24"/>
        </w:rPr>
        <w:t>и</w:t>
      </w:r>
      <w:r w:rsidRPr="00242199">
        <w:rPr>
          <w:rFonts w:ascii="Times New Roman" w:hAnsi="Times New Roman"/>
          <w:i/>
          <w:sz w:val="24"/>
          <w:szCs w:val="24"/>
        </w:rPr>
        <w:t>ч</w:t>
      </w:r>
      <w:r w:rsidRPr="00242199">
        <w:rPr>
          <w:rFonts w:ascii="Times New Roman" w:hAnsi="Times New Roman"/>
          <w:i/>
          <w:spacing w:val="-2"/>
          <w:sz w:val="24"/>
          <w:szCs w:val="24"/>
        </w:rPr>
        <w:t>е</w:t>
      </w:r>
      <w:r w:rsidRPr="00242199">
        <w:rPr>
          <w:rFonts w:ascii="Times New Roman" w:hAnsi="Times New Roman"/>
          <w:i/>
          <w:sz w:val="24"/>
          <w:szCs w:val="24"/>
        </w:rPr>
        <w:t>с</w:t>
      </w:r>
      <w:r w:rsidRPr="00242199">
        <w:rPr>
          <w:rFonts w:ascii="Times New Roman" w:hAnsi="Times New Roman"/>
          <w:i/>
          <w:spacing w:val="-2"/>
          <w:sz w:val="24"/>
          <w:szCs w:val="24"/>
        </w:rPr>
        <w:t>к</w:t>
      </w:r>
      <w:r w:rsidRPr="00242199">
        <w:rPr>
          <w:rFonts w:ascii="Times New Roman" w:hAnsi="Times New Roman"/>
          <w:i/>
          <w:spacing w:val="1"/>
          <w:sz w:val="24"/>
          <w:szCs w:val="24"/>
        </w:rPr>
        <w:t>и</w:t>
      </w:r>
      <w:r w:rsidRPr="00242199">
        <w:rPr>
          <w:rFonts w:ascii="Times New Roman" w:hAnsi="Times New Roman"/>
          <w:i/>
          <w:sz w:val="24"/>
          <w:szCs w:val="24"/>
        </w:rPr>
        <w:t>х</w:t>
      </w:r>
      <w:r w:rsidRPr="00242199">
        <w:rPr>
          <w:rFonts w:ascii="Times New Roman" w:hAnsi="Times New Roman"/>
          <w:i/>
          <w:spacing w:val="1"/>
          <w:sz w:val="24"/>
          <w:szCs w:val="24"/>
        </w:rPr>
        <w:t>п</w:t>
      </w:r>
      <w:r w:rsidRPr="00242199">
        <w:rPr>
          <w:rFonts w:ascii="Times New Roman" w:hAnsi="Times New Roman"/>
          <w:i/>
          <w:spacing w:val="-1"/>
          <w:sz w:val="24"/>
          <w:szCs w:val="24"/>
        </w:rPr>
        <w:t>ро</w:t>
      </w:r>
      <w:r w:rsidRPr="00242199">
        <w:rPr>
          <w:rFonts w:ascii="Times New Roman" w:hAnsi="Times New Roman"/>
          <w:i/>
          <w:spacing w:val="1"/>
          <w:sz w:val="24"/>
          <w:szCs w:val="24"/>
        </w:rPr>
        <w:t>ц</w:t>
      </w:r>
      <w:r w:rsidRPr="00242199">
        <w:rPr>
          <w:rFonts w:ascii="Times New Roman" w:hAnsi="Times New Roman"/>
          <w:i/>
          <w:sz w:val="24"/>
          <w:szCs w:val="24"/>
        </w:rPr>
        <w:t>ес</w:t>
      </w:r>
      <w:r w:rsidRPr="00242199">
        <w:rPr>
          <w:rFonts w:ascii="Times New Roman" w:hAnsi="Times New Roman"/>
          <w:i/>
          <w:spacing w:val="-2"/>
          <w:sz w:val="24"/>
          <w:szCs w:val="24"/>
        </w:rPr>
        <w:t>с</w:t>
      </w:r>
      <w:r w:rsidRPr="00242199">
        <w:rPr>
          <w:rFonts w:ascii="Times New Roman" w:hAnsi="Times New Roman"/>
          <w:i/>
          <w:sz w:val="24"/>
          <w:szCs w:val="24"/>
        </w:rPr>
        <w:t>а</w:t>
      </w:r>
      <w:r w:rsidRPr="00242199">
        <w:rPr>
          <w:rFonts w:ascii="Times New Roman" w:hAnsi="Times New Roman"/>
          <w:i/>
          <w:spacing w:val="1"/>
          <w:sz w:val="24"/>
          <w:szCs w:val="24"/>
        </w:rPr>
        <w:t>х</w:t>
      </w:r>
      <w:r w:rsidRPr="00242199">
        <w:rPr>
          <w:rFonts w:ascii="Times New Roman" w:hAnsi="Times New Roman"/>
          <w:i/>
          <w:sz w:val="24"/>
          <w:szCs w:val="24"/>
        </w:rPr>
        <w:t>;</w:t>
      </w:r>
    </w:p>
    <w:p w14:paraId="14B61DF1" w14:textId="77777777" w:rsidR="00E53743" w:rsidRPr="00242199" w:rsidRDefault="00E53743" w:rsidP="00B10372">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к</w:t>
      </w:r>
      <w:r w:rsidRPr="00242199">
        <w:rPr>
          <w:rFonts w:ascii="Times New Roman" w:hAnsi="Times New Roman"/>
          <w:i/>
          <w:spacing w:val="-1"/>
          <w:sz w:val="24"/>
          <w:szCs w:val="24"/>
        </w:rPr>
        <w:t>р</w:t>
      </w:r>
      <w:r w:rsidRPr="00242199">
        <w:rPr>
          <w:rFonts w:ascii="Times New Roman" w:hAnsi="Times New Roman"/>
          <w:i/>
          <w:spacing w:val="1"/>
          <w:sz w:val="24"/>
          <w:szCs w:val="24"/>
        </w:rPr>
        <w:t>и</w:t>
      </w:r>
      <w:r w:rsidRPr="00242199">
        <w:rPr>
          <w:rFonts w:ascii="Times New Roman" w:hAnsi="Times New Roman"/>
          <w:i/>
          <w:sz w:val="24"/>
          <w:szCs w:val="24"/>
        </w:rPr>
        <w:t>ти</w:t>
      </w:r>
      <w:r w:rsidRPr="00242199">
        <w:rPr>
          <w:rFonts w:ascii="Times New Roman" w:hAnsi="Times New Roman"/>
          <w:i/>
          <w:spacing w:val="-1"/>
          <w:sz w:val="24"/>
          <w:szCs w:val="24"/>
        </w:rPr>
        <w:t>ч</w:t>
      </w:r>
      <w:r w:rsidRPr="00242199">
        <w:rPr>
          <w:rFonts w:ascii="Times New Roman" w:hAnsi="Times New Roman"/>
          <w:i/>
          <w:sz w:val="24"/>
          <w:szCs w:val="24"/>
        </w:rPr>
        <w:t>ес</w:t>
      </w:r>
      <w:r w:rsidRPr="00242199">
        <w:rPr>
          <w:rFonts w:ascii="Times New Roman" w:hAnsi="Times New Roman"/>
          <w:i/>
          <w:spacing w:val="-2"/>
          <w:sz w:val="24"/>
          <w:szCs w:val="24"/>
        </w:rPr>
        <w:t>к</w:t>
      </w:r>
      <w:r w:rsidRPr="00242199">
        <w:rPr>
          <w:rFonts w:ascii="Times New Roman" w:hAnsi="Times New Roman"/>
          <w:i/>
          <w:sz w:val="24"/>
          <w:szCs w:val="24"/>
        </w:rPr>
        <w:t>ио</w:t>
      </w:r>
      <w:r w:rsidRPr="00242199">
        <w:rPr>
          <w:rFonts w:ascii="Times New Roman" w:hAnsi="Times New Roman"/>
          <w:i/>
          <w:spacing w:val="-2"/>
          <w:sz w:val="24"/>
          <w:szCs w:val="24"/>
        </w:rPr>
        <w:t>т</w:t>
      </w:r>
      <w:r w:rsidRPr="00242199">
        <w:rPr>
          <w:rFonts w:ascii="Times New Roman" w:hAnsi="Times New Roman"/>
          <w:i/>
          <w:spacing w:val="1"/>
          <w:sz w:val="24"/>
          <w:szCs w:val="24"/>
        </w:rPr>
        <w:t>н</w:t>
      </w:r>
      <w:r w:rsidRPr="00242199">
        <w:rPr>
          <w:rFonts w:ascii="Times New Roman" w:hAnsi="Times New Roman"/>
          <w:i/>
          <w:spacing w:val="-1"/>
          <w:sz w:val="24"/>
          <w:szCs w:val="24"/>
        </w:rPr>
        <w:t>о</w:t>
      </w:r>
      <w:r w:rsidRPr="00242199">
        <w:rPr>
          <w:rFonts w:ascii="Times New Roman" w:hAnsi="Times New Roman"/>
          <w:i/>
          <w:sz w:val="24"/>
          <w:szCs w:val="24"/>
        </w:rPr>
        <w:t>с</w:t>
      </w:r>
      <w:r w:rsidRPr="00242199">
        <w:rPr>
          <w:rFonts w:ascii="Times New Roman" w:hAnsi="Times New Roman"/>
          <w:i/>
          <w:spacing w:val="1"/>
          <w:sz w:val="24"/>
          <w:szCs w:val="24"/>
        </w:rPr>
        <w:t>и</w:t>
      </w:r>
      <w:r w:rsidRPr="00242199">
        <w:rPr>
          <w:rFonts w:ascii="Times New Roman" w:hAnsi="Times New Roman"/>
          <w:i/>
          <w:spacing w:val="-3"/>
          <w:sz w:val="24"/>
          <w:szCs w:val="24"/>
        </w:rPr>
        <w:t>ть</w:t>
      </w:r>
      <w:r w:rsidRPr="00242199">
        <w:rPr>
          <w:rFonts w:ascii="Times New Roman" w:hAnsi="Times New Roman"/>
          <w:i/>
          <w:sz w:val="24"/>
          <w:szCs w:val="24"/>
        </w:rPr>
        <w:t xml:space="preserve">ся к </w:t>
      </w:r>
      <w:r w:rsidRPr="00242199">
        <w:rPr>
          <w:rFonts w:ascii="Times New Roman" w:hAnsi="Times New Roman"/>
          <w:i/>
          <w:spacing w:val="1"/>
          <w:sz w:val="24"/>
          <w:szCs w:val="24"/>
        </w:rPr>
        <w:t>п</w:t>
      </w:r>
      <w:r w:rsidRPr="00242199">
        <w:rPr>
          <w:rFonts w:ascii="Times New Roman" w:hAnsi="Times New Roman"/>
          <w:i/>
          <w:sz w:val="24"/>
          <w:szCs w:val="24"/>
        </w:rPr>
        <w:t>се</w:t>
      </w:r>
      <w:r w:rsidRPr="00242199">
        <w:rPr>
          <w:rFonts w:ascii="Times New Roman" w:hAnsi="Times New Roman"/>
          <w:i/>
          <w:spacing w:val="-3"/>
          <w:sz w:val="24"/>
          <w:szCs w:val="24"/>
        </w:rPr>
        <w:t>в</w:t>
      </w:r>
      <w:r w:rsidRPr="00242199">
        <w:rPr>
          <w:rFonts w:ascii="Times New Roman" w:hAnsi="Times New Roman"/>
          <w:i/>
          <w:spacing w:val="1"/>
          <w:sz w:val="24"/>
          <w:szCs w:val="24"/>
        </w:rPr>
        <w:t>д</w:t>
      </w:r>
      <w:r w:rsidRPr="00242199">
        <w:rPr>
          <w:rFonts w:ascii="Times New Roman" w:hAnsi="Times New Roman"/>
          <w:i/>
          <w:spacing w:val="-1"/>
          <w:sz w:val="24"/>
          <w:szCs w:val="24"/>
        </w:rPr>
        <w:t>о</w:t>
      </w:r>
      <w:r w:rsidRPr="00242199">
        <w:rPr>
          <w:rFonts w:ascii="Times New Roman" w:hAnsi="Times New Roman"/>
          <w:i/>
          <w:spacing w:val="1"/>
          <w:sz w:val="24"/>
          <w:szCs w:val="24"/>
        </w:rPr>
        <w:t>н</w:t>
      </w:r>
      <w:r w:rsidRPr="00242199">
        <w:rPr>
          <w:rFonts w:ascii="Times New Roman" w:hAnsi="Times New Roman"/>
          <w:i/>
          <w:sz w:val="24"/>
          <w:szCs w:val="24"/>
        </w:rPr>
        <w:t>а</w:t>
      </w:r>
      <w:r w:rsidRPr="00242199">
        <w:rPr>
          <w:rFonts w:ascii="Times New Roman" w:hAnsi="Times New Roman"/>
          <w:i/>
          <w:spacing w:val="-3"/>
          <w:sz w:val="24"/>
          <w:szCs w:val="24"/>
        </w:rPr>
        <w:t>у</w:t>
      </w:r>
      <w:r w:rsidRPr="00242199">
        <w:rPr>
          <w:rFonts w:ascii="Times New Roman" w:hAnsi="Times New Roman"/>
          <w:i/>
          <w:sz w:val="24"/>
          <w:szCs w:val="24"/>
        </w:rPr>
        <w:t>ч</w:t>
      </w:r>
      <w:r w:rsidRPr="00242199">
        <w:rPr>
          <w:rFonts w:ascii="Times New Roman" w:hAnsi="Times New Roman"/>
          <w:i/>
          <w:spacing w:val="1"/>
          <w:sz w:val="24"/>
          <w:szCs w:val="24"/>
        </w:rPr>
        <w:t>н</w:t>
      </w:r>
      <w:r w:rsidRPr="00242199">
        <w:rPr>
          <w:rFonts w:ascii="Times New Roman" w:hAnsi="Times New Roman"/>
          <w:i/>
          <w:spacing w:val="-1"/>
          <w:sz w:val="24"/>
          <w:szCs w:val="24"/>
        </w:rPr>
        <w:t>о</w:t>
      </w:r>
      <w:r w:rsidRPr="00242199">
        <w:rPr>
          <w:rFonts w:ascii="Times New Roman" w:hAnsi="Times New Roman"/>
          <w:i/>
          <w:sz w:val="24"/>
          <w:szCs w:val="24"/>
        </w:rPr>
        <w:t>й</w:t>
      </w:r>
      <w:r w:rsidRPr="00242199">
        <w:rPr>
          <w:rFonts w:ascii="Times New Roman" w:hAnsi="Times New Roman"/>
          <w:i/>
          <w:spacing w:val="-2"/>
          <w:sz w:val="24"/>
          <w:szCs w:val="24"/>
        </w:rPr>
        <w:t>и</w:t>
      </w:r>
      <w:r w:rsidRPr="00242199">
        <w:rPr>
          <w:rFonts w:ascii="Times New Roman" w:hAnsi="Times New Roman"/>
          <w:i/>
          <w:spacing w:val="1"/>
          <w:sz w:val="24"/>
          <w:szCs w:val="24"/>
        </w:rPr>
        <w:t>н</w:t>
      </w:r>
      <w:r w:rsidRPr="00242199">
        <w:rPr>
          <w:rFonts w:ascii="Times New Roman" w:hAnsi="Times New Roman"/>
          <w:i/>
          <w:spacing w:val="-2"/>
          <w:sz w:val="24"/>
          <w:szCs w:val="24"/>
        </w:rPr>
        <w:t>ф</w:t>
      </w:r>
      <w:r w:rsidRPr="00242199">
        <w:rPr>
          <w:rFonts w:ascii="Times New Roman" w:hAnsi="Times New Roman"/>
          <w:i/>
          <w:spacing w:val="1"/>
          <w:sz w:val="24"/>
          <w:szCs w:val="24"/>
        </w:rPr>
        <w:t>ор</w:t>
      </w:r>
      <w:r w:rsidRPr="00242199">
        <w:rPr>
          <w:rFonts w:ascii="Times New Roman" w:hAnsi="Times New Roman"/>
          <w:i/>
          <w:spacing w:val="-3"/>
          <w:sz w:val="24"/>
          <w:szCs w:val="24"/>
        </w:rPr>
        <w:t>м</w:t>
      </w:r>
      <w:r w:rsidRPr="00242199">
        <w:rPr>
          <w:rFonts w:ascii="Times New Roman" w:hAnsi="Times New Roman"/>
          <w:i/>
          <w:sz w:val="24"/>
          <w:szCs w:val="24"/>
        </w:rPr>
        <w:t>а</w:t>
      </w:r>
      <w:r w:rsidRPr="00242199">
        <w:rPr>
          <w:rFonts w:ascii="Times New Roman" w:hAnsi="Times New Roman"/>
          <w:i/>
          <w:spacing w:val="-1"/>
          <w:sz w:val="24"/>
          <w:szCs w:val="24"/>
        </w:rPr>
        <w:t>ц</w:t>
      </w:r>
      <w:r w:rsidRPr="00242199">
        <w:rPr>
          <w:rFonts w:ascii="Times New Roman" w:hAnsi="Times New Roman"/>
          <w:i/>
          <w:spacing w:val="1"/>
          <w:sz w:val="24"/>
          <w:szCs w:val="24"/>
        </w:rPr>
        <w:t>ии</w:t>
      </w:r>
      <w:r w:rsidRPr="00242199">
        <w:rPr>
          <w:rFonts w:ascii="Times New Roman" w:hAnsi="Times New Roman"/>
          <w:i/>
          <w:sz w:val="24"/>
          <w:szCs w:val="24"/>
        </w:rPr>
        <w:t xml:space="preserve">, </w:t>
      </w:r>
      <w:r w:rsidRPr="00242199">
        <w:rPr>
          <w:rFonts w:ascii="Times New Roman" w:hAnsi="Times New Roman"/>
          <w:i/>
          <w:spacing w:val="1"/>
          <w:sz w:val="24"/>
          <w:szCs w:val="24"/>
        </w:rPr>
        <w:t>н</w:t>
      </w:r>
      <w:r w:rsidRPr="00242199">
        <w:rPr>
          <w:rFonts w:ascii="Times New Roman" w:hAnsi="Times New Roman"/>
          <w:i/>
          <w:sz w:val="24"/>
          <w:szCs w:val="24"/>
        </w:rPr>
        <w:t>е</w:t>
      </w:r>
      <w:r w:rsidRPr="00242199">
        <w:rPr>
          <w:rFonts w:ascii="Times New Roman" w:hAnsi="Times New Roman"/>
          <w:i/>
          <w:spacing w:val="-1"/>
          <w:sz w:val="24"/>
          <w:szCs w:val="24"/>
        </w:rPr>
        <w:t>до</w:t>
      </w:r>
      <w:r w:rsidRPr="00242199">
        <w:rPr>
          <w:rFonts w:ascii="Times New Roman" w:hAnsi="Times New Roman"/>
          <w:i/>
          <w:spacing w:val="1"/>
          <w:sz w:val="24"/>
          <w:szCs w:val="24"/>
        </w:rPr>
        <w:t>б</w:t>
      </w:r>
      <w:r w:rsidRPr="00242199">
        <w:rPr>
          <w:rFonts w:ascii="Times New Roman" w:hAnsi="Times New Roman"/>
          <w:i/>
          <w:spacing w:val="-1"/>
          <w:sz w:val="24"/>
          <w:szCs w:val="24"/>
        </w:rPr>
        <w:t>р</w:t>
      </w:r>
      <w:r w:rsidRPr="00242199">
        <w:rPr>
          <w:rFonts w:ascii="Times New Roman" w:hAnsi="Times New Roman"/>
          <w:i/>
          <w:spacing w:val="1"/>
          <w:sz w:val="24"/>
          <w:szCs w:val="24"/>
        </w:rPr>
        <w:t>о</w:t>
      </w:r>
      <w:r w:rsidRPr="00242199">
        <w:rPr>
          <w:rFonts w:ascii="Times New Roman" w:hAnsi="Times New Roman"/>
          <w:i/>
          <w:spacing w:val="-2"/>
          <w:sz w:val="24"/>
          <w:szCs w:val="24"/>
        </w:rPr>
        <w:t>с</w:t>
      </w:r>
      <w:r w:rsidRPr="00242199">
        <w:rPr>
          <w:rFonts w:ascii="Times New Roman" w:hAnsi="Times New Roman"/>
          <w:i/>
          <w:spacing w:val="1"/>
          <w:sz w:val="24"/>
          <w:szCs w:val="24"/>
        </w:rPr>
        <w:t>о</w:t>
      </w:r>
      <w:r w:rsidRPr="00242199">
        <w:rPr>
          <w:rFonts w:ascii="Times New Roman" w:hAnsi="Times New Roman"/>
          <w:i/>
          <w:sz w:val="24"/>
          <w:szCs w:val="24"/>
        </w:rPr>
        <w:t>вес</w:t>
      </w:r>
      <w:r w:rsidRPr="00242199">
        <w:rPr>
          <w:rFonts w:ascii="Times New Roman" w:hAnsi="Times New Roman"/>
          <w:i/>
          <w:spacing w:val="-3"/>
          <w:sz w:val="24"/>
          <w:szCs w:val="24"/>
        </w:rPr>
        <w:t>т</w:t>
      </w:r>
      <w:r w:rsidRPr="00242199">
        <w:rPr>
          <w:rFonts w:ascii="Times New Roman" w:hAnsi="Times New Roman"/>
          <w:i/>
          <w:spacing w:val="1"/>
          <w:sz w:val="24"/>
          <w:szCs w:val="24"/>
        </w:rPr>
        <w:t>н</w:t>
      </w:r>
      <w:r w:rsidRPr="00242199">
        <w:rPr>
          <w:rFonts w:ascii="Times New Roman" w:hAnsi="Times New Roman"/>
          <w:i/>
          <w:spacing w:val="-1"/>
          <w:sz w:val="24"/>
          <w:szCs w:val="24"/>
        </w:rPr>
        <w:t>о</w:t>
      </w:r>
      <w:r w:rsidRPr="00242199">
        <w:rPr>
          <w:rFonts w:ascii="Times New Roman" w:hAnsi="Times New Roman"/>
          <w:i/>
          <w:sz w:val="24"/>
          <w:szCs w:val="24"/>
        </w:rPr>
        <w:t>й</w:t>
      </w:r>
      <w:r w:rsidRPr="00242199">
        <w:rPr>
          <w:rFonts w:ascii="Times New Roman" w:hAnsi="Times New Roman"/>
          <w:i/>
          <w:spacing w:val="-1"/>
          <w:sz w:val="24"/>
          <w:szCs w:val="24"/>
        </w:rPr>
        <w:t>р</w:t>
      </w:r>
      <w:r w:rsidRPr="00242199">
        <w:rPr>
          <w:rFonts w:ascii="Times New Roman" w:hAnsi="Times New Roman"/>
          <w:i/>
          <w:sz w:val="24"/>
          <w:szCs w:val="24"/>
        </w:rPr>
        <w:t>екламе в с</w:t>
      </w:r>
      <w:r w:rsidRPr="00242199">
        <w:rPr>
          <w:rFonts w:ascii="Times New Roman" w:hAnsi="Times New Roman"/>
          <w:i/>
          <w:spacing w:val="1"/>
          <w:sz w:val="24"/>
          <w:szCs w:val="24"/>
        </w:rPr>
        <w:t>р</w:t>
      </w:r>
      <w:r w:rsidRPr="00242199">
        <w:rPr>
          <w:rFonts w:ascii="Times New Roman" w:hAnsi="Times New Roman"/>
          <w:i/>
          <w:spacing w:val="-2"/>
          <w:sz w:val="24"/>
          <w:szCs w:val="24"/>
        </w:rPr>
        <w:t>е</w:t>
      </w:r>
      <w:r w:rsidRPr="00242199">
        <w:rPr>
          <w:rFonts w:ascii="Times New Roman" w:hAnsi="Times New Roman"/>
          <w:i/>
          <w:spacing w:val="1"/>
          <w:sz w:val="24"/>
          <w:szCs w:val="24"/>
        </w:rPr>
        <w:t>д</w:t>
      </w:r>
      <w:r w:rsidRPr="00242199">
        <w:rPr>
          <w:rFonts w:ascii="Times New Roman" w:hAnsi="Times New Roman"/>
          <w:i/>
          <w:sz w:val="24"/>
          <w:szCs w:val="24"/>
        </w:rPr>
        <w:t>ств</w:t>
      </w:r>
      <w:r w:rsidRPr="00242199">
        <w:rPr>
          <w:rFonts w:ascii="Times New Roman" w:hAnsi="Times New Roman"/>
          <w:i/>
          <w:spacing w:val="-3"/>
          <w:sz w:val="24"/>
          <w:szCs w:val="24"/>
        </w:rPr>
        <w:t>а</w:t>
      </w:r>
      <w:r w:rsidRPr="00242199">
        <w:rPr>
          <w:rFonts w:ascii="Times New Roman" w:hAnsi="Times New Roman"/>
          <w:i/>
          <w:sz w:val="24"/>
          <w:szCs w:val="24"/>
        </w:rPr>
        <w:t>хмас</w:t>
      </w:r>
      <w:r w:rsidRPr="00242199">
        <w:rPr>
          <w:rFonts w:ascii="Times New Roman" w:hAnsi="Times New Roman"/>
          <w:i/>
          <w:spacing w:val="-3"/>
          <w:sz w:val="24"/>
          <w:szCs w:val="24"/>
        </w:rPr>
        <w:t>с</w:t>
      </w:r>
      <w:r w:rsidRPr="00242199">
        <w:rPr>
          <w:rFonts w:ascii="Times New Roman" w:hAnsi="Times New Roman"/>
          <w:i/>
          <w:spacing w:val="1"/>
          <w:sz w:val="24"/>
          <w:szCs w:val="24"/>
        </w:rPr>
        <w:t>о</w:t>
      </w:r>
      <w:r w:rsidRPr="00242199">
        <w:rPr>
          <w:rFonts w:ascii="Times New Roman" w:hAnsi="Times New Roman"/>
          <w:i/>
          <w:spacing w:val="-3"/>
          <w:sz w:val="24"/>
          <w:szCs w:val="24"/>
        </w:rPr>
        <w:t>в</w:t>
      </w:r>
      <w:r w:rsidRPr="00242199">
        <w:rPr>
          <w:rFonts w:ascii="Times New Roman" w:hAnsi="Times New Roman"/>
          <w:i/>
          <w:spacing w:val="1"/>
          <w:sz w:val="24"/>
          <w:szCs w:val="24"/>
        </w:rPr>
        <w:t>о</w:t>
      </w:r>
      <w:r w:rsidRPr="00242199">
        <w:rPr>
          <w:rFonts w:ascii="Times New Roman" w:hAnsi="Times New Roman"/>
          <w:i/>
          <w:sz w:val="24"/>
          <w:szCs w:val="24"/>
        </w:rPr>
        <w:t>й</w:t>
      </w:r>
      <w:r w:rsidRPr="00242199">
        <w:rPr>
          <w:rFonts w:ascii="Times New Roman" w:hAnsi="Times New Roman"/>
          <w:i/>
          <w:spacing w:val="1"/>
          <w:sz w:val="24"/>
          <w:szCs w:val="24"/>
        </w:rPr>
        <w:t>и</w:t>
      </w:r>
      <w:r w:rsidRPr="00242199">
        <w:rPr>
          <w:rFonts w:ascii="Times New Roman" w:hAnsi="Times New Roman"/>
          <w:i/>
          <w:spacing w:val="-1"/>
          <w:sz w:val="24"/>
          <w:szCs w:val="24"/>
        </w:rPr>
        <w:t>н</w:t>
      </w:r>
      <w:r w:rsidRPr="00242199">
        <w:rPr>
          <w:rFonts w:ascii="Times New Roman" w:hAnsi="Times New Roman"/>
          <w:i/>
          <w:sz w:val="24"/>
          <w:szCs w:val="24"/>
        </w:rPr>
        <w:t>форм</w:t>
      </w:r>
      <w:r w:rsidRPr="00242199">
        <w:rPr>
          <w:rFonts w:ascii="Times New Roman" w:hAnsi="Times New Roman"/>
          <w:i/>
          <w:spacing w:val="-2"/>
          <w:sz w:val="24"/>
          <w:szCs w:val="24"/>
        </w:rPr>
        <w:t>а</w:t>
      </w:r>
      <w:r w:rsidRPr="00242199">
        <w:rPr>
          <w:rFonts w:ascii="Times New Roman" w:hAnsi="Times New Roman"/>
          <w:i/>
          <w:spacing w:val="1"/>
          <w:sz w:val="24"/>
          <w:szCs w:val="24"/>
        </w:rPr>
        <w:t>ц</w:t>
      </w:r>
      <w:r w:rsidRPr="00242199">
        <w:rPr>
          <w:rFonts w:ascii="Times New Roman" w:hAnsi="Times New Roman"/>
          <w:i/>
          <w:spacing w:val="-1"/>
          <w:sz w:val="24"/>
          <w:szCs w:val="24"/>
        </w:rPr>
        <w:t>и</w:t>
      </w:r>
      <w:r w:rsidRPr="00242199">
        <w:rPr>
          <w:rFonts w:ascii="Times New Roman" w:hAnsi="Times New Roman"/>
          <w:i/>
          <w:sz w:val="24"/>
          <w:szCs w:val="24"/>
        </w:rPr>
        <w:t>и;</w:t>
      </w:r>
    </w:p>
    <w:p w14:paraId="29A75B9A" w14:textId="77777777" w:rsidR="00E53743" w:rsidRPr="00242199" w:rsidRDefault="00E53743" w:rsidP="00B10372">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pacing w:val="-1"/>
          <w:sz w:val="24"/>
          <w:szCs w:val="24"/>
        </w:rPr>
        <w:t>о</w:t>
      </w:r>
      <w:r w:rsidRPr="00242199">
        <w:rPr>
          <w:rFonts w:ascii="Times New Roman" w:hAnsi="Times New Roman"/>
          <w:i/>
          <w:sz w:val="24"/>
          <w:szCs w:val="24"/>
        </w:rPr>
        <w:t>с</w:t>
      </w:r>
      <w:r w:rsidRPr="00242199">
        <w:rPr>
          <w:rFonts w:ascii="Times New Roman" w:hAnsi="Times New Roman"/>
          <w:i/>
          <w:spacing w:val="1"/>
          <w:sz w:val="24"/>
          <w:szCs w:val="24"/>
        </w:rPr>
        <w:t>о</w:t>
      </w:r>
      <w:r w:rsidRPr="00242199">
        <w:rPr>
          <w:rFonts w:ascii="Times New Roman" w:hAnsi="Times New Roman"/>
          <w:i/>
          <w:sz w:val="24"/>
          <w:szCs w:val="24"/>
        </w:rPr>
        <w:t>знавать</w:t>
      </w:r>
      <w:r w:rsidRPr="00242199">
        <w:rPr>
          <w:rFonts w:ascii="Times New Roman" w:hAnsi="Times New Roman"/>
          <w:i/>
          <w:spacing w:val="-4"/>
          <w:sz w:val="24"/>
          <w:szCs w:val="24"/>
        </w:rPr>
        <w:t>з</w:t>
      </w:r>
      <w:r w:rsidRPr="00242199">
        <w:rPr>
          <w:rFonts w:ascii="Times New Roman" w:hAnsi="Times New Roman"/>
          <w:i/>
          <w:spacing w:val="1"/>
          <w:sz w:val="24"/>
          <w:szCs w:val="24"/>
        </w:rPr>
        <w:t>н</w:t>
      </w:r>
      <w:r w:rsidRPr="00242199">
        <w:rPr>
          <w:rFonts w:ascii="Times New Roman" w:hAnsi="Times New Roman"/>
          <w:i/>
          <w:sz w:val="24"/>
          <w:szCs w:val="24"/>
        </w:rPr>
        <w:t>ач</w:t>
      </w:r>
      <w:r w:rsidRPr="00242199">
        <w:rPr>
          <w:rFonts w:ascii="Times New Roman" w:hAnsi="Times New Roman"/>
          <w:i/>
          <w:spacing w:val="-2"/>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е те</w:t>
      </w:r>
      <w:r w:rsidRPr="00242199">
        <w:rPr>
          <w:rFonts w:ascii="Times New Roman" w:hAnsi="Times New Roman"/>
          <w:i/>
          <w:spacing w:val="-1"/>
          <w:sz w:val="24"/>
          <w:szCs w:val="24"/>
        </w:rPr>
        <w:t>о</w:t>
      </w:r>
      <w:r w:rsidRPr="00242199">
        <w:rPr>
          <w:rFonts w:ascii="Times New Roman" w:hAnsi="Times New Roman"/>
          <w:i/>
          <w:spacing w:val="1"/>
          <w:sz w:val="24"/>
          <w:szCs w:val="24"/>
        </w:rPr>
        <w:t>р</w:t>
      </w:r>
      <w:r w:rsidRPr="00242199">
        <w:rPr>
          <w:rFonts w:ascii="Times New Roman" w:hAnsi="Times New Roman"/>
          <w:i/>
          <w:sz w:val="24"/>
          <w:szCs w:val="24"/>
        </w:rPr>
        <w:t>ет</w:t>
      </w:r>
      <w:r w:rsidRPr="00242199">
        <w:rPr>
          <w:rFonts w:ascii="Times New Roman" w:hAnsi="Times New Roman"/>
          <w:i/>
          <w:spacing w:val="-2"/>
          <w:sz w:val="24"/>
          <w:szCs w:val="24"/>
        </w:rPr>
        <w:t>и</w:t>
      </w:r>
      <w:r w:rsidRPr="00242199">
        <w:rPr>
          <w:rFonts w:ascii="Times New Roman" w:hAnsi="Times New Roman"/>
          <w:i/>
          <w:sz w:val="24"/>
          <w:szCs w:val="24"/>
        </w:rPr>
        <w:t>чес</w:t>
      </w:r>
      <w:r w:rsidRPr="00242199">
        <w:rPr>
          <w:rFonts w:ascii="Times New Roman" w:hAnsi="Times New Roman"/>
          <w:i/>
          <w:spacing w:val="-1"/>
          <w:sz w:val="24"/>
          <w:szCs w:val="24"/>
        </w:rPr>
        <w:t>ки</w:t>
      </w:r>
      <w:r w:rsidRPr="00242199">
        <w:rPr>
          <w:rFonts w:ascii="Times New Roman" w:hAnsi="Times New Roman"/>
          <w:i/>
          <w:sz w:val="24"/>
          <w:szCs w:val="24"/>
        </w:rPr>
        <w:t>х</w:t>
      </w:r>
      <w:r w:rsidRPr="00242199">
        <w:rPr>
          <w:rFonts w:ascii="Times New Roman" w:hAnsi="Times New Roman"/>
          <w:i/>
          <w:spacing w:val="-1"/>
          <w:sz w:val="24"/>
          <w:szCs w:val="24"/>
        </w:rPr>
        <w:t>з</w:t>
      </w:r>
      <w:r w:rsidRPr="00242199">
        <w:rPr>
          <w:rFonts w:ascii="Times New Roman" w:hAnsi="Times New Roman"/>
          <w:i/>
          <w:spacing w:val="1"/>
          <w:sz w:val="24"/>
          <w:szCs w:val="24"/>
        </w:rPr>
        <w:t>н</w:t>
      </w:r>
      <w:r w:rsidRPr="00242199">
        <w:rPr>
          <w:rFonts w:ascii="Times New Roman" w:hAnsi="Times New Roman"/>
          <w:i/>
          <w:spacing w:val="-2"/>
          <w:sz w:val="24"/>
          <w:szCs w:val="24"/>
        </w:rPr>
        <w:t>а</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й</w:t>
      </w:r>
      <w:r w:rsidRPr="00242199">
        <w:rPr>
          <w:rFonts w:ascii="Times New Roman" w:hAnsi="Times New Roman"/>
          <w:i/>
          <w:spacing w:val="1"/>
          <w:sz w:val="24"/>
          <w:szCs w:val="24"/>
        </w:rPr>
        <w:t>п</w:t>
      </w:r>
      <w:r w:rsidRPr="00242199">
        <w:rPr>
          <w:rFonts w:ascii="Times New Roman" w:hAnsi="Times New Roman"/>
          <w:i/>
          <w:sz w:val="24"/>
          <w:szCs w:val="24"/>
        </w:rPr>
        <w:t>о</w:t>
      </w:r>
      <w:r w:rsidRPr="00242199">
        <w:rPr>
          <w:rFonts w:ascii="Times New Roman" w:hAnsi="Times New Roman"/>
          <w:i/>
          <w:spacing w:val="1"/>
          <w:sz w:val="24"/>
          <w:szCs w:val="24"/>
        </w:rPr>
        <w:t>хи</w:t>
      </w:r>
      <w:r w:rsidRPr="00242199">
        <w:rPr>
          <w:rFonts w:ascii="Times New Roman" w:hAnsi="Times New Roman"/>
          <w:i/>
          <w:spacing w:val="-3"/>
          <w:sz w:val="24"/>
          <w:szCs w:val="24"/>
        </w:rPr>
        <w:t>м</w:t>
      </w:r>
      <w:r w:rsidRPr="00242199">
        <w:rPr>
          <w:rFonts w:ascii="Times New Roman" w:hAnsi="Times New Roman"/>
          <w:i/>
          <w:spacing w:val="-1"/>
          <w:sz w:val="24"/>
          <w:szCs w:val="24"/>
        </w:rPr>
        <w:t>и</w:t>
      </w:r>
      <w:r w:rsidRPr="00242199">
        <w:rPr>
          <w:rFonts w:ascii="Times New Roman" w:hAnsi="Times New Roman"/>
          <w:i/>
          <w:sz w:val="24"/>
          <w:szCs w:val="24"/>
        </w:rPr>
        <w:t xml:space="preserve">и </w:t>
      </w:r>
      <w:r w:rsidRPr="00242199">
        <w:rPr>
          <w:rFonts w:ascii="Times New Roman" w:hAnsi="Times New Roman"/>
          <w:i/>
          <w:spacing w:val="1"/>
          <w:sz w:val="24"/>
          <w:szCs w:val="24"/>
        </w:rPr>
        <w:t>д</w:t>
      </w:r>
      <w:r w:rsidRPr="00242199">
        <w:rPr>
          <w:rFonts w:ascii="Times New Roman" w:hAnsi="Times New Roman"/>
          <w:i/>
          <w:spacing w:val="-1"/>
          <w:sz w:val="24"/>
          <w:szCs w:val="24"/>
        </w:rPr>
        <w:t>л</w:t>
      </w:r>
      <w:r w:rsidRPr="00242199">
        <w:rPr>
          <w:rFonts w:ascii="Times New Roman" w:hAnsi="Times New Roman"/>
          <w:i/>
          <w:sz w:val="24"/>
          <w:szCs w:val="24"/>
        </w:rPr>
        <w:t xml:space="preserve">я </w:t>
      </w:r>
      <w:r w:rsidRPr="00242199">
        <w:rPr>
          <w:rFonts w:ascii="Times New Roman" w:hAnsi="Times New Roman"/>
          <w:i/>
          <w:spacing w:val="-2"/>
          <w:sz w:val="24"/>
          <w:szCs w:val="24"/>
        </w:rPr>
        <w:t>п</w:t>
      </w:r>
      <w:r w:rsidRPr="00242199">
        <w:rPr>
          <w:rFonts w:ascii="Times New Roman" w:hAnsi="Times New Roman"/>
          <w:i/>
          <w:spacing w:val="1"/>
          <w:sz w:val="24"/>
          <w:szCs w:val="24"/>
        </w:rPr>
        <w:t>р</w:t>
      </w:r>
      <w:r w:rsidRPr="00242199">
        <w:rPr>
          <w:rFonts w:ascii="Times New Roman" w:hAnsi="Times New Roman"/>
          <w:i/>
          <w:sz w:val="24"/>
          <w:szCs w:val="24"/>
        </w:rPr>
        <w:t>ак</w:t>
      </w:r>
      <w:r w:rsidRPr="00242199">
        <w:rPr>
          <w:rFonts w:ascii="Times New Roman" w:hAnsi="Times New Roman"/>
          <w:i/>
          <w:spacing w:val="-2"/>
          <w:sz w:val="24"/>
          <w:szCs w:val="24"/>
        </w:rPr>
        <w:t>т</w:t>
      </w:r>
      <w:r w:rsidRPr="00242199">
        <w:rPr>
          <w:rFonts w:ascii="Times New Roman" w:hAnsi="Times New Roman"/>
          <w:i/>
          <w:spacing w:val="1"/>
          <w:sz w:val="24"/>
          <w:szCs w:val="24"/>
        </w:rPr>
        <w:t>и</w:t>
      </w:r>
      <w:r w:rsidRPr="00242199">
        <w:rPr>
          <w:rFonts w:ascii="Times New Roman" w:hAnsi="Times New Roman"/>
          <w:i/>
          <w:sz w:val="24"/>
          <w:szCs w:val="24"/>
        </w:rPr>
        <w:t>ч</w:t>
      </w:r>
      <w:r w:rsidRPr="00242199">
        <w:rPr>
          <w:rFonts w:ascii="Times New Roman" w:hAnsi="Times New Roman"/>
          <w:i/>
          <w:spacing w:val="-2"/>
          <w:sz w:val="24"/>
          <w:szCs w:val="24"/>
        </w:rPr>
        <w:t>е</w:t>
      </w:r>
      <w:r w:rsidRPr="00242199">
        <w:rPr>
          <w:rFonts w:ascii="Times New Roman" w:hAnsi="Times New Roman"/>
          <w:i/>
          <w:sz w:val="24"/>
          <w:szCs w:val="24"/>
        </w:rPr>
        <w:t>с</w:t>
      </w:r>
      <w:r w:rsidRPr="00242199">
        <w:rPr>
          <w:rFonts w:ascii="Times New Roman" w:hAnsi="Times New Roman"/>
          <w:i/>
          <w:spacing w:val="-2"/>
          <w:sz w:val="24"/>
          <w:szCs w:val="24"/>
        </w:rPr>
        <w:t>к</w:t>
      </w:r>
      <w:r w:rsidRPr="00242199">
        <w:rPr>
          <w:rFonts w:ascii="Times New Roman" w:hAnsi="Times New Roman"/>
          <w:i/>
          <w:spacing w:val="1"/>
          <w:sz w:val="24"/>
          <w:szCs w:val="24"/>
        </w:rPr>
        <w:t>о</w:t>
      </w:r>
      <w:r w:rsidRPr="00242199">
        <w:rPr>
          <w:rFonts w:ascii="Times New Roman" w:hAnsi="Times New Roman"/>
          <w:i/>
          <w:sz w:val="24"/>
          <w:szCs w:val="24"/>
        </w:rPr>
        <w:t>й</w:t>
      </w:r>
      <w:r w:rsidRPr="00242199">
        <w:rPr>
          <w:rFonts w:ascii="Times New Roman" w:hAnsi="Times New Roman"/>
          <w:i/>
          <w:spacing w:val="1"/>
          <w:sz w:val="24"/>
          <w:szCs w:val="24"/>
        </w:rPr>
        <w:t>д</w:t>
      </w:r>
      <w:r w:rsidRPr="00242199">
        <w:rPr>
          <w:rFonts w:ascii="Times New Roman" w:hAnsi="Times New Roman"/>
          <w:i/>
          <w:spacing w:val="-2"/>
          <w:sz w:val="24"/>
          <w:szCs w:val="24"/>
        </w:rPr>
        <w:t>е</w:t>
      </w:r>
      <w:r w:rsidRPr="00242199">
        <w:rPr>
          <w:rFonts w:ascii="Times New Roman" w:hAnsi="Times New Roman"/>
          <w:i/>
          <w:sz w:val="24"/>
          <w:szCs w:val="24"/>
        </w:rPr>
        <w:t>ятел</w:t>
      </w:r>
      <w:r w:rsidRPr="00242199">
        <w:rPr>
          <w:rFonts w:ascii="Times New Roman" w:hAnsi="Times New Roman"/>
          <w:i/>
          <w:spacing w:val="-1"/>
          <w:sz w:val="24"/>
          <w:szCs w:val="24"/>
        </w:rPr>
        <w:t>ь</w:t>
      </w:r>
      <w:r w:rsidRPr="00242199">
        <w:rPr>
          <w:rFonts w:ascii="Times New Roman" w:hAnsi="Times New Roman"/>
          <w:i/>
          <w:spacing w:val="1"/>
          <w:sz w:val="24"/>
          <w:szCs w:val="24"/>
        </w:rPr>
        <w:t>н</w:t>
      </w:r>
      <w:r w:rsidRPr="00242199">
        <w:rPr>
          <w:rFonts w:ascii="Times New Roman" w:hAnsi="Times New Roman"/>
          <w:i/>
          <w:spacing w:val="-1"/>
          <w:sz w:val="24"/>
          <w:szCs w:val="24"/>
        </w:rPr>
        <w:t>о</w:t>
      </w:r>
      <w:r w:rsidRPr="00242199">
        <w:rPr>
          <w:rFonts w:ascii="Times New Roman" w:hAnsi="Times New Roman"/>
          <w:i/>
          <w:sz w:val="24"/>
          <w:szCs w:val="24"/>
        </w:rPr>
        <w:t>сти челове</w:t>
      </w:r>
      <w:r w:rsidRPr="00242199">
        <w:rPr>
          <w:rFonts w:ascii="Times New Roman" w:hAnsi="Times New Roman"/>
          <w:i/>
          <w:spacing w:val="-2"/>
          <w:sz w:val="24"/>
          <w:szCs w:val="24"/>
        </w:rPr>
        <w:t>к</w:t>
      </w:r>
      <w:r w:rsidRPr="00242199">
        <w:rPr>
          <w:rFonts w:ascii="Times New Roman" w:hAnsi="Times New Roman"/>
          <w:i/>
          <w:sz w:val="24"/>
          <w:szCs w:val="24"/>
        </w:rPr>
        <w:t>а;</w:t>
      </w:r>
    </w:p>
    <w:p w14:paraId="1471ED80" w14:textId="77777777" w:rsidR="00E53743" w:rsidRPr="00242199" w:rsidRDefault="00E53743" w:rsidP="00B10372">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pacing w:val="-1"/>
          <w:sz w:val="24"/>
          <w:szCs w:val="24"/>
        </w:rPr>
      </w:pPr>
      <w:r w:rsidRPr="00242199">
        <w:rPr>
          <w:rFonts w:ascii="Times New Roman" w:hAnsi="Times New Roman"/>
          <w:i/>
          <w:sz w:val="24"/>
          <w:szCs w:val="24"/>
        </w:rPr>
        <w:t>с</w:t>
      </w:r>
      <w:r w:rsidRPr="00242199">
        <w:rPr>
          <w:rFonts w:ascii="Times New Roman" w:hAnsi="Times New Roman"/>
          <w:i/>
          <w:spacing w:val="1"/>
          <w:sz w:val="24"/>
          <w:szCs w:val="24"/>
        </w:rPr>
        <w:t>о</w:t>
      </w:r>
      <w:r w:rsidRPr="00242199">
        <w:rPr>
          <w:rFonts w:ascii="Times New Roman" w:hAnsi="Times New Roman"/>
          <w:i/>
          <w:sz w:val="24"/>
          <w:szCs w:val="24"/>
        </w:rPr>
        <w:t>з</w:t>
      </w:r>
      <w:r w:rsidRPr="00242199">
        <w:rPr>
          <w:rFonts w:ascii="Times New Roman" w:hAnsi="Times New Roman"/>
          <w:i/>
          <w:spacing w:val="-2"/>
          <w:sz w:val="24"/>
          <w:szCs w:val="24"/>
        </w:rPr>
        <w:t>д</w:t>
      </w:r>
      <w:r w:rsidRPr="00242199">
        <w:rPr>
          <w:rFonts w:ascii="Times New Roman" w:hAnsi="Times New Roman"/>
          <w:i/>
          <w:sz w:val="24"/>
          <w:szCs w:val="24"/>
        </w:rPr>
        <w:t>аватьм</w:t>
      </w:r>
      <w:r w:rsidRPr="00242199">
        <w:rPr>
          <w:rFonts w:ascii="Times New Roman" w:hAnsi="Times New Roman"/>
          <w:i/>
          <w:spacing w:val="-2"/>
          <w:sz w:val="24"/>
          <w:szCs w:val="24"/>
        </w:rPr>
        <w:t>о</w:t>
      </w:r>
      <w:r w:rsidRPr="00242199">
        <w:rPr>
          <w:rFonts w:ascii="Times New Roman" w:hAnsi="Times New Roman"/>
          <w:i/>
          <w:spacing w:val="1"/>
          <w:sz w:val="24"/>
          <w:szCs w:val="24"/>
        </w:rPr>
        <w:t>д</w:t>
      </w:r>
      <w:r w:rsidRPr="00242199">
        <w:rPr>
          <w:rFonts w:ascii="Times New Roman" w:hAnsi="Times New Roman"/>
          <w:i/>
          <w:sz w:val="24"/>
          <w:szCs w:val="24"/>
        </w:rPr>
        <w:t>елиис</w:t>
      </w:r>
      <w:r w:rsidRPr="00242199">
        <w:rPr>
          <w:rFonts w:ascii="Times New Roman" w:hAnsi="Times New Roman"/>
          <w:i/>
          <w:spacing w:val="1"/>
          <w:sz w:val="24"/>
          <w:szCs w:val="24"/>
        </w:rPr>
        <w:t>х</w:t>
      </w:r>
      <w:r w:rsidRPr="00242199">
        <w:rPr>
          <w:rFonts w:ascii="Times New Roman" w:hAnsi="Times New Roman"/>
          <w:i/>
          <w:sz w:val="24"/>
          <w:szCs w:val="24"/>
        </w:rPr>
        <w:t>е</w:t>
      </w:r>
      <w:r w:rsidRPr="00242199">
        <w:rPr>
          <w:rFonts w:ascii="Times New Roman" w:hAnsi="Times New Roman"/>
          <w:i/>
          <w:spacing w:val="-3"/>
          <w:sz w:val="24"/>
          <w:szCs w:val="24"/>
        </w:rPr>
        <w:t>м</w:t>
      </w:r>
      <w:r w:rsidRPr="00242199">
        <w:rPr>
          <w:rFonts w:ascii="Times New Roman" w:hAnsi="Times New Roman"/>
          <w:i/>
          <w:sz w:val="24"/>
          <w:szCs w:val="24"/>
        </w:rPr>
        <w:t xml:space="preserve">ыдля </w:t>
      </w:r>
      <w:r w:rsidRPr="00242199">
        <w:rPr>
          <w:rFonts w:ascii="Times New Roman" w:hAnsi="Times New Roman"/>
          <w:i/>
          <w:spacing w:val="1"/>
          <w:sz w:val="24"/>
          <w:szCs w:val="24"/>
        </w:rPr>
        <w:t>р</w:t>
      </w:r>
      <w:r w:rsidRPr="00242199">
        <w:rPr>
          <w:rFonts w:ascii="Times New Roman" w:hAnsi="Times New Roman"/>
          <w:i/>
          <w:sz w:val="24"/>
          <w:szCs w:val="24"/>
        </w:rPr>
        <w:t>еш</w:t>
      </w:r>
      <w:r w:rsidRPr="00242199">
        <w:rPr>
          <w:rFonts w:ascii="Times New Roman" w:hAnsi="Times New Roman"/>
          <w:i/>
          <w:spacing w:val="-2"/>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 xml:space="preserve">я </w:t>
      </w:r>
      <w:r w:rsidRPr="00242199">
        <w:rPr>
          <w:rFonts w:ascii="Times New Roman" w:hAnsi="Times New Roman"/>
          <w:i/>
          <w:spacing w:val="-4"/>
          <w:sz w:val="24"/>
          <w:szCs w:val="24"/>
        </w:rPr>
        <w:t>у</w:t>
      </w:r>
      <w:r w:rsidRPr="00242199">
        <w:rPr>
          <w:rFonts w:ascii="Times New Roman" w:hAnsi="Times New Roman"/>
          <w:i/>
          <w:sz w:val="24"/>
          <w:szCs w:val="24"/>
        </w:rPr>
        <w:t>че</w:t>
      </w:r>
      <w:r w:rsidRPr="00242199">
        <w:rPr>
          <w:rFonts w:ascii="Times New Roman" w:hAnsi="Times New Roman"/>
          <w:i/>
          <w:spacing w:val="1"/>
          <w:sz w:val="24"/>
          <w:szCs w:val="24"/>
        </w:rPr>
        <w:t>б</w:t>
      </w:r>
      <w:r w:rsidRPr="00242199">
        <w:rPr>
          <w:rFonts w:ascii="Times New Roman" w:hAnsi="Times New Roman"/>
          <w:i/>
          <w:spacing w:val="-1"/>
          <w:sz w:val="24"/>
          <w:szCs w:val="24"/>
        </w:rPr>
        <w:t>н</w:t>
      </w:r>
      <w:r w:rsidRPr="00242199">
        <w:rPr>
          <w:rFonts w:ascii="Times New Roman" w:hAnsi="Times New Roman"/>
          <w:i/>
          <w:spacing w:val="1"/>
          <w:sz w:val="24"/>
          <w:szCs w:val="24"/>
        </w:rPr>
        <w:t>ы</w:t>
      </w:r>
      <w:r w:rsidRPr="00242199">
        <w:rPr>
          <w:rFonts w:ascii="Times New Roman" w:hAnsi="Times New Roman"/>
          <w:i/>
          <w:sz w:val="24"/>
          <w:szCs w:val="24"/>
        </w:rPr>
        <w:t xml:space="preserve">хи </w:t>
      </w:r>
      <w:r w:rsidRPr="00242199">
        <w:rPr>
          <w:rFonts w:ascii="Times New Roman" w:hAnsi="Times New Roman"/>
          <w:i/>
          <w:spacing w:val="1"/>
          <w:sz w:val="24"/>
          <w:szCs w:val="24"/>
        </w:rPr>
        <w:t>по</w:t>
      </w:r>
      <w:r w:rsidRPr="00242199">
        <w:rPr>
          <w:rFonts w:ascii="Times New Roman" w:hAnsi="Times New Roman"/>
          <w:i/>
          <w:spacing w:val="-3"/>
          <w:sz w:val="24"/>
          <w:szCs w:val="24"/>
        </w:rPr>
        <w:t>з</w:t>
      </w:r>
      <w:r w:rsidRPr="00242199">
        <w:rPr>
          <w:rFonts w:ascii="Times New Roman" w:hAnsi="Times New Roman"/>
          <w:i/>
          <w:spacing w:val="1"/>
          <w:sz w:val="24"/>
          <w:szCs w:val="24"/>
        </w:rPr>
        <w:t>н</w:t>
      </w:r>
      <w:r w:rsidRPr="00242199">
        <w:rPr>
          <w:rFonts w:ascii="Times New Roman" w:hAnsi="Times New Roman"/>
          <w:i/>
          <w:sz w:val="24"/>
          <w:szCs w:val="24"/>
        </w:rPr>
        <w:t>авате</w:t>
      </w:r>
      <w:r w:rsidRPr="00242199">
        <w:rPr>
          <w:rFonts w:ascii="Times New Roman" w:hAnsi="Times New Roman"/>
          <w:i/>
          <w:spacing w:val="-1"/>
          <w:sz w:val="24"/>
          <w:szCs w:val="24"/>
        </w:rPr>
        <w:t>льны</w:t>
      </w:r>
      <w:r w:rsidRPr="00242199">
        <w:rPr>
          <w:rFonts w:ascii="Times New Roman" w:hAnsi="Times New Roman"/>
          <w:i/>
          <w:sz w:val="24"/>
          <w:szCs w:val="24"/>
        </w:rPr>
        <w:t>х</w:t>
      </w:r>
      <w:r w:rsidRPr="00242199">
        <w:rPr>
          <w:rFonts w:ascii="Times New Roman" w:hAnsi="Times New Roman"/>
          <w:i/>
          <w:spacing w:val="-1"/>
          <w:sz w:val="24"/>
          <w:szCs w:val="24"/>
        </w:rPr>
        <w:t>з</w:t>
      </w:r>
      <w:r w:rsidRPr="00242199">
        <w:rPr>
          <w:rFonts w:ascii="Times New Roman" w:hAnsi="Times New Roman"/>
          <w:i/>
          <w:sz w:val="24"/>
          <w:szCs w:val="24"/>
        </w:rPr>
        <w:t>а</w:t>
      </w:r>
      <w:r w:rsidRPr="00242199">
        <w:rPr>
          <w:rFonts w:ascii="Times New Roman" w:hAnsi="Times New Roman"/>
          <w:i/>
          <w:spacing w:val="-1"/>
          <w:sz w:val="24"/>
          <w:szCs w:val="24"/>
        </w:rPr>
        <w:t>д</w:t>
      </w:r>
      <w:r w:rsidRPr="00242199">
        <w:rPr>
          <w:rFonts w:ascii="Times New Roman" w:hAnsi="Times New Roman"/>
          <w:i/>
          <w:sz w:val="24"/>
          <w:szCs w:val="24"/>
        </w:rPr>
        <w:t>ач;</w:t>
      </w:r>
      <w:r w:rsidRPr="00242199">
        <w:rPr>
          <w:rFonts w:ascii="Times New Roman" w:hAnsi="Times New Roman"/>
          <w:i/>
          <w:spacing w:val="-1"/>
          <w:sz w:val="24"/>
          <w:szCs w:val="24"/>
        </w:rPr>
        <w:t>п</w:t>
      </w:r>
      <w:r w:rsidRPr="00242199">
        <w:rPr>
          <w:rFonts w:ascii="Times New Roman" w:hAnsi="Times New Roman"/>
          <w:i/>
          <w:spacing w:val="1"/>
          <w:sz w:val="24"/>
          <w:szCs w:val="24"/>
        </w:rPr>
        <w:t>о</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матьн</w:t>
      </w:r>
      <w:r w:rsidRPr="00242199">
        <w:rPr>
          <w:rFonts w:ascii="Times New Roman" w:hAnsi="Times New Roman"/>
          <w:i/>
          <w:spacing w:val="-2"/>
          <w:sz w:val="24"/>
          <w:szCs w:val="24"/>
        </w:rPr>
        <w:t>е</w:t>
      </w:r>
      <w:r w:rsidRPr="00242199">
        <w:rPr>
          <w:rFonts w:ascii="Times New Roman" w:hAnsi="Times New Roman"/>
          <w:i/>
          <w:spacing w:val="-1"/>
          <w:sz w:val="24"/>
          <w:szCs w:val="24"/>
        </w:rPr>
        <w:t>о</w:t>
      </w:r>
      <w:r w:rsidRPr="00242199">
        <w:rPr>
          <w:rFonts w:ascii="Times New Roman" w:hAnsi="Times New Roman"/>
          <w:i/>
          <w:spacing w:val="1"/>
          <w:sz w:val="24"/>
          <w:szCs w:val="24"/>
        </w:rPr>
        <w:t>б</w:t>
      </w:r>
      <w:r w:rsidRPr="00242199">
        <w:rPr>
          <w:rFonts w:ascii="Times New Roman" w:hAnsi="Times New Roman"/>
          <w:i/>
          <w:spacing w:val="-1"/>
          <w:sz w:val="24"/>
          <w:szCs w:val="24"/>
        </w:rPr>
        <w:t>хо</w:t>
      </w:r>
      <w:r w:rsidRPr="00242199">
        <w:rPr>
          <w:rFonts w:ascii="Times New Roman" w:hAnsi="Times New Roman"/>
          <w:i/>
          <w:spacing w:val="1"/>
          <w:sz w:val="24"/>
          <w:szCs w:val="24"/>
        </w:rPr>
        <w:t>д</w:t>
      </w:r>
      <w:r w:rsidRPr="00242199">
        <w:rPr>
          <w:rFonts w:ascii="Times New Roman" w:hAnsi="Times New Roman"/>
          <w:i/>
          <w:spacing w:val="-1"/>
          <w:sz w:val="24"/>
          <w:szCs w:val="24"/>
        </w:rPr>
        <w:t>и</w:t>
      </w:r>
      <w:r w:rsidRPr="00242199">
        <w:rPr>
          <w:rFonts w:ascii="Times New Roman" w:hAnsi="Times New Roman"/>
          <w:i/>
          <w:sz w:val="24"/>
          <w:szCs w:val="24"/>
        </w:rPr>
        <w:t>м</w:t>
      </w:r>
      <w:r w:rsidRPr="00242199">
        <w:rPr>
          <w:rFonts w:ascii="Times New Roman" w:hAnsi="Times New Roman"/>
          <w:i/>
          <w:spacing w:val="1"/>
          <w:sz w:val="24"/>
          <w:szCs w:val="24"/>
        </w:rPr>
        <w:t>о</w:t>
      </w:r>
      <w:r w:rsidRPr="00242199">
        <w:rPr>
          <w:rFonts w:ascii="Times New Roman" w:hAnsi="Times New Roman"/>
          <w:i/>
          <w:sz w:val="24"/>
          <w:szCs w:val="24"/>
        </w:rPr>
        <w:t>сть с</w:t>
      </w:r>
      <w:r w:rsidRPr="00242199">
        <w:rPr>
          <w:rFonts w:ascii="Times New Roman" w:hAnsi="Times New Roman"/>
          <w:i/>
          <w:spacing w:val="-1"/>
          <w:sz w:val="24"/>
          <w:szCs w:val="24"/>
        </w:rPr>
        <w:t>о</w:t>
      </w:r>
      <w:r w:rsidRPr="00242199">
        <w:rPr>
          <w:rFonts w:ascii="Times New Roman" w:hAnsi="Times New Roman"/>
          <w:i/>
          <w:spacing w:val="1"/>
          <w:sz w:val="24"/>
          <w:szCs w:val="24"/>
        </w:rPr>
        <w:t>б</w:t>
      </w:r>
      <w:r w:rsidRPr="00242199">
        <w:rPr>
          <w:rFonts w:ascii="Times New Roman" w:hAnsi="Times New Roman"/>
          <w:i/>
          <w:spacing w:val="-1"/>
          <w:sz w:val="24"/>
          <w:szCs w:val="24"/>
        </w:rPr>
        <w:t>лю</w:t>
      </w:r>
      <w:r w:rsidRPr="00242199">
        <w:rPr>
          <w:rFonts w:ascii="Times New Roman" w:hAnsi="Times New Roman"/>
          <w:i/>
          <w:spacing w:val="1"/>
          <w:sz w:val="24"/>
          <w:szCs w:val="24"/>
        </w:rPr>
        <w:t>д</w:t>
      </w:r>
      <w:r w:rsidRPr="00242199">
        <w:rPr>
          <w:rFonts w:ascii="Times New Roman" w:hAnsi="Times New Roman"/>
          <w:i/>
          <w:spacing w:val="-2"/>
          <w:sz w:val="24"/>
          <w:szCs w:val="24"/>
        </w:rPr>
        <w:t>е</w:t>
      </w:r>
      <w:r w:rsidRPr="00242199">
        <w:rPr>
          <w:rFonts w:ascii="Times New Roman" w:hAnsi="Times New Roman"/>
          <w:i/>
          <w:spacing w:val="1"/>
          <w:sz w:val="24"/>
          <w:szCs w:val="24"/>
        </w:rPr>
        <w:t>ни</w:t>
      </w:r>
      <w:r w:rsidRPr="00242199">
        <w:rPr>
          <w:rFonts w:ascii="Times New Roman" w:hAnsi="Times New Roman"/>
          <w:i/>
          <w:sz w:val="24"/>
          <w:szCs w:val="24"/>
        </w:rPr>
        <w:t>я</w:t>
      </w:r>
      <w:r w:rsidRPr="00242199">
        <w:rPr>
          <w:rFonts w:ascii="Times New Roman" w:hAnsi="Times New Roman"/>
          <w:i/>
          <w:spacing w:val="1"/>
          <w:sz w:val="24"/>
          <w:szCs w:val="24"/>
        </w:rPr>
        <w:t>п</w:t>
      </w:r>
      <w:r w:rsidRPr="00242199">
        <w:rPr>
          <w:rFonts w:ascii="Times New Roman" w:hAnsi="Times New Roman"/>
          <w:i/>
          <w:spacing w:val="-1"/>
          <w:sz w:val="24"/>
          <w:szCs w:val="24"/>
        </w:rPr>
        <w:t>р</w:t>
      </w:r>
      <w:r w:rsidRPr="00242199">
        <w:rPr>
          <w:rFonts w:ascii="Times New Roman" w:hAnsi="Times New Roman"/>
          <w:i/>
          <w:sz w:val="24"/>
          <w:szCs w:val="24"/>
        </w:rPr>
        <w:t>е</w:t>
      </w:r>
      <w:r w:rsidRPr="00242199">
        <w:rPr>
          <w:rFonts w:ascii="Times New Roman" w:hAnsi="Times New Roman"/>
          <w:i/>
          <w:spacing w:val="-1"/>
          <w:sz w:val="24"/>
          <w:szCs w:val="24"/>
        </w:rPr>
        <w:t>д</w:t>
      </w:r>
      <w:r w:rsidRPr="00242199">
        <w:rPr>
          <w:rFonts w:ascii="Times New Roman" w:hAnsi="Times New Roman"/>
          <w:i/>
          <w:spacing w:val="1"/>
          <w:sz w:val="24"/>
          <w:szCs w:val="24"/>
        </w:rPr>
        <w:t>п</w:t>
      </w:r>
      <w:r w:rsidRPr="00242199">
        <w:rPr>
          <w:rFonts w:ascii="Times New Roman" w:hAnsi="Times New Roman"/>
          <w:i/>
          <w:spacing w:val="-1"/>
          <w:sz w:val="24"/>
          <w:szCs w:val="24"/>
        </w:rPr>
        <w:t>и</w:t>
      </w:r>
      <w:r w:rsidRPr="00242199">
        <w:rPr>
          <w:rFonts w:ascii="Times New Roman" w:hAnsi="Times New Roman"/>
          <w:i/>
          <w:sz w:val="24"/>
          <w:szCs w:val="24"/>
        </w:rPr>
        <w:t>са</w:t>
      </w:r>
      <w:r w:rsidRPr="00242199">
        <w:rPr>
          <w:rFonts w:ascii="Times New Roman" w:hAnsi="Times New Roman"/>
          <w:i/>
          <w:spacing w:val="-1"/>
          <w:sz w:val="24"/>
          <w:szCs w:val="24"/>
        </w:rPr>
        <w:t>н</w:t>
      </w:r>
      <w:r w:rsidRPr="00242199">
        <w:rPr>
          <w:rFonts w:ascii="Times New Roman" w:hAnsi="Times New Roman"/>
          <w:i/>
          <w:spacing w:val="1"/>
          <w:sz w:val="24"/>
          <w:szCs w:val="24"/>
        </w:rPr>
        <w:t>ий</w:t>
      </w:r>
      <w:r w:rsidRPr="00242199">
        <w:rPr>
          <w:rFonts w:ascii="Times New Roman" w:hAnsi="Times New Roman"/>
          <w:i/>
          <w:sz w:val="24"/>
          <w:szCs w:val="24"/>
        </w:rPr>
        <w:t xml:space="preserve">, </w:t>
      </w:r>
      <w:r w:rsidRPr="00242199">
        <w:rPr>
          <w:rFonts w:ascii="Times New Roman" w:hAnsi="Times New Roman"/>
          <w:i/>
          <w:spacing w:val="1"/>
          <w:sz w:val="24"/>
          <w:szCs w:val="24"/>
        </w:rPr>
        <w:t>пр</w:t>
      </w:r>
      <w:r w:rsidRPr="00242199">
        <w:rPr>
          <w:rFonts w:ascii="Times New Roman" w:hAnsi="Times New Roman"/>
          <w:i/>
          <w:spacing w:val="-2"/>
          <w:sz w:val="24"/>
          <w:szCs w:val="24"/>
        </w:rPr>
        <w:t>е</w:t>
      </w:r>
      <w:r w:rsidRPr="00242199">
        <w:rPr>
          <w:rFonts w:ascii="Times New Roman" w:hAnsi="Times New Roman"/>
          <w:i/>
          <w:spacing w:val="1"/>
          <w:sz w:val="24"/>
          <w:szCs w:val="24"/>
        </w:rPr>
        <w:t>д</w:t>
      </w:r>
      <w:r w:rsidRPr="00242199">
        <w:rPr>
          <w:rFonts w:ascii="Times New Roman" w:hAnsi="Times New Roman"/>
          <w:i/>
          <w:spacing w:val="-1"/>
          <w:sz w:val="24"/>
          <w:szCs w:val="24"/>
        </w:rPr>
        <w:t>л</w:t>
      </w:r>
      <w:r w:rsidRPr="00242199">
        <w:rPr>
          <w:rFonts w:ascii="Times New Roman" w:hAnsi="Times New Roman"/>
          <w:i/>
          <w:sz w:val="24"/>
          <w:szCs w:val="24"/>
        </w:rPr>
        <w:t>аг</w:t>
      </w:r>
      <w:r w:rsidRPr="00242199">
        <w:rPr>
          <w:rFonts w:ascii="Times New Roman" w:hAnsi="Times New Roman"/>
          <w:i/>
          <w:spacing w:val="-2"/>
          <w:sz w:val="24"/>
          <w:szCs w:val="24"/>
        </w:rPr>
        <w:t>а</w:t>
      </w:r>
      <w:r w:rsidRPr="00242199">
        <w:rPr>
          <w:rFonts w:ascii="Times New Roman" w:hAnsi="Times New Roman"/>
          <w:i/>
          <w:sz w:val="24"/>
          <w:szCs w:val="24"/>
        </w:rPr>
        <w:t>ем</w:t>
      </w:r>
      <w:r w:rsidRPr="00242199">
        <w:rPr>
          <w:rFonts w:ascii="Times New Roman" w:hAnsi="Times New Roman"/>
          <w:i/>
          <w:spacing w:val="-1"/>
          <w:sz w:val="24"/>
          <w:szCs w:val="24"/>
        </w:rPr>
        <w:t>ы</w:t>
      </w:r>
      <w:r w:rsidRPr="00242199">
        <w:rPr>
          <w:rFonts w:ascii="Times New Roman" w:hAnsi="Times New Roman"/>
          <w:i/>
          <w:sz w:val="24"/>
          <w:szCs w:val="24"/>
        </w:rPr>
        <w:t>хв</w:t>
      </w:r>
      <w:r w:rsidRPr="00242199">
        <w:rPr>
          <w:rFonts w:ascii="Times New Roman" w:hAnsi="Times New Roman"/>
          <w:i/>
          <w:spacing w:val="-2"/>
          <w:sz w:val="24"/>
          <w:szCs w:val="24"/>
        </w:rPr>
        <w:t>и</w:t>
      </w:r>
      <w:r w:rsidRPr="00242199">
        <w:rPr>
          <w:rFonts w:ascii="Times New Roman" w:hAnsi="Times New Roman"/>
          <w:i/>
          <w:spacing w:val="1"/>
          <w:sz w:val="24"/>
          <w:szCs w:val="24"/>
        </w:rPr>
        <w:t>н</w:t>
      </w:r>
      <w:r w:rsidRPr="00242199">
        <w:rPr>
          <w:rFonts w:ascii="Times New Roman" w:hAnsi="Times New Roman"/>
          <w:i/>
          <w:spacing w:val="-2"/>
          <w:sz w:val="24"/>
          <w:szCs w:val="24"/>
        </w:rPr>
        <w:t>с</w:t>
      </w:r>
      <w:r w:rsidRPr="00242199">
        <w:rPr>
          <w:rFonts w:ascii="Times New Roman" w:hAnsi="Times New Roman"/>
          <w:i/>
          <w:sz w:val="24"/>
          <w:szCs w:val="24"/>
        </w:rPr>
        <w:t>т</w:t>
      </w:r>
      <w:r w:rsidRPr="00242199">
        <w:rPr>
          <w:rFonts w:ascii="Times New Roman" w:hAnsi="Times New Roman"/>
          <w:i/>
          <w:spacing w:val="1"/>
          <w:sz w:val="24"/>
          <w:szCs w:val="24"/>
        </w:rPr>
        <w:t>р</w:t>
      </w:r>
      <w:r w:rsidRPr="00242199">
        <w:rPr>
          <w:rFonts w:ascii="Times New Roman" w:hAnsi="Times New Roman"/>
          <w:i/>
          <w:spacing w:val="-4"/>
          <w:sz w:val="24"/>
          <w:szCs w:val="24"/>
        </w:rPr>
        <w:t>у</w:t>
      </w:r>
      <w:r w:rsidRPr="00242199">
        <w:rPr>
          <w:rFonts w:ascii="Times New Roman" w:hAnsi="Times New Roman"/>
          <w:i/>
          <w:sz w:val="24"/>
          <w:szCs w:val="24"/>
        </w:rPr>
        <w:t>к</w:t>
      </w:r>
      <w:r w:rsidRPr="00242199">
        <w:rPr>
          <w:rFonts w:ascii="Times New Roman" w:hAnsi="Times New Roman"/>
          <w:i/>
          <w:spacing w:val="1"/>
          <w:sz w:val="24"/>
          <w:szCs w:val="24"/>
        </w:rPr>
        <w:t>ци</w:t>
      </w:r>
      <w:r w:rsidRPr="00242199">
        <w:rPr>
          <w:rFonts w:ascii="Times New Roman" w:hAnsi="Times New Roman"/>
          <w:i/>
          <w:spacing w:val="-2"/>
          <w:sz w:val="24"/>
          <w:szCs w:val="24"/>
        </w:rPr>
        <w:t>я</w:t>
      </w:r>
      <w:r w:rsidRPr="00242199">
        <w:rPr>
          <w:rFonts w:ascii="Times New Roman" w:hAnsi="Times New Roman"/>
          <w:i/>
          <w:sz w:val="24"/>
          <w:szCs w:val="24"/>
        </w:rPr>
        <w:t>х</w:t>
      </w:r>
      <w:r w:rsidRPr="00242199">
        <w:rPr>
          <w:rFonts w:ascii="Times New Roman" w:hAnsi="Times New Roman"/>
          <w:i/>
          <w:spacing w:val="-2"/>
          <w:sz w:val="24"/>
          <w:szCs w:val="24"/>
        </w:rPr>
        <w:t>п</w:t>
      </w:r>
      <w:r w:rsidRPr="00242199">
        <w:rPr>
          <w:rFonts w:ascii="Times New Roman" w:hAnsi="Times New Roman"/>
          <w:i/>
          <w:sz w:val="24"/>
          <w:szCs w:val="24"/>
        </w:rPr>
        <w:t xml:space="preserve">о </w:t>
      </w:r>
      <w:r w:rsidRPr="00242199">
        <w:rPr>
          <w:rFonts w:ascii="Times New Roman" w:hAnsi="Times New Roman"/>
          <w:i/>
          <w:spacing w:val="1"/>
          <w:sz w:val="24"/>
          <w:szCs w:val="24"/>
        </w:rPr>
        <w:t>и</w:t>
      </w:r>
      <w:r w:rsidRPr="00242199">
        <w:rPr>
          <w:rFonts w:ascii="Times New Roman" w:hAnsi="Times New Roman"/>
          <w:i/>
          <w:sz w:val="24"/>
          <w:szCs w:val="24"/>
        </w:rPr>
        <w:t>с</w:t>
      </w:r>
      <w:r w:rsidRPr="00242199">
        <w:rPr>
          <w:rFonts w:ascii="Times New Roman" w:hAnsi="Times New Roman"/>
          <w:i/>
          <w:spacing w:val="-1"/>
          <w:sz w:val="24"/>
          <w:szCs w:val="24"/>
        </w:rPr>
        <w:t>п</w:t>
      </w:r>
      <w:r w:rsidRPr="00242199">
        <w:rPr>
          <w:rFonts w:ascii="Times New Roman" w:hAnsi="Times New Roman"/>
          <w:i/>
          <w:spacing w:val="1"/>
          <w:sz w:val="24"/>
          <w:szCs w:val="24"/>
        </w:rPr>
        <w:t>о</w:t>
      </w:r>
      <w:r w:rsidRPr="00242199">
        <w:rPr>
          <w:rFonts w:ascii="Times New Roman" w:hAnsi="Times New Roman"/>
          <w:i/>
          <w:spacing w:val="-1"/>
          <w:sz w:val="24"/>
          <w:szCs w:val="24"/>
        </w:rPr>
        <w:t>ль</w:t>
      </w:r>
      <w:r w:rsidRPr="00242199">
        <w:rPr>
          <w:rFonts w:ascii="Times New Roman" w:hAnsi="Times New Roman"/>
          <w:i/>
          <w:sz w:val="24"/>
          <w:szCs w:val="24"/>
        </w:rPr>
        <w:t>зов</w:t>
      </w:r>
      <w:r w:rsidRPr="00242199">
        <w:rPr>
          <w:rFonts w:ascii="Times New Roman" w:hAnsi="Times New Roman"/>
          <w:i/>
          <w:spacing w:val="-2"/>
          <w:sz w:val="24"/>
          <w:szCs w:val="24"/>
        </w:rPr>
        <w:t>а</w:t>
      </w:r>
      <w:r w:rsidRPr="00242199">
        <w:rPr>
          <w:rFonts w:ascii="Times New Roman" w:hAnsi="Times New Roman"/>
          <w:i/>
          <w:spacing w:val="1"/>
          <w:sz w:val="24"/>
          <w:szCs w:val="24"/>
        </w:rPr>
        <w:t>ни</w:t>
      </w:r>
      <w:r w:rsidRPr="00242199">
        <w:rPr>
          <w:rFonts w:ascii="Times New Roman" w:hAnsi="Times New Roman"/>
          <w:i/>
          <w:sz w:val="24"/>
          <w:szCs w:val="24"/>
        </w:rPr>
        <w:t xml:space="preserve">ю </w:t>
      </w:r>
      <w:r w:rsidRPr="00242199">
        <w:rPr>
          <w:rFonts w:ascii="Times New Roman" w:hAnsi="Times New Roman"/>
          <w:i/>
          <w:spacing w:val="-1"/>
          <w:sz w:val="24"/>
          <w:szCs w:val="24"/>
        </w:rPr>
        <w:t>л</w:t>
      </w:r>
      <w:r w:rsidRPr="00242199">
        <w:rPr>
          <w:rFonts w:ascii="Times New Roman" w:hAnsi="Times New Roman"/>
          <w:i/>
          <w:sz w:val="24"/>
          <w:szCs w:val="24"/>
        </w:rPr>
        <w:t>е</w:t>
      </w:r>
      <w:r w:rsidRPr="00242199">
        <w:rPr>
          <w:rFonts w:ascii="Times New Roman" w:hAnsi="Times New Roman"/>
          <w:i/>
          <w:spacing w:val="-2"/>
          <w:sz w:val="24"/>
          <w:szCs w:val="24"/>
        </w:rPr>
        <w:t>ка</w:t>
      </w:r>
      <w:r w:rsidRPr="00242199">
        <w:rPr>
          <w:rFonts w:ascii="Times New Roman" w:hAnsi="Times New Roman"/>
          <w:i/>
          <w:spacing w:val="1"/>
          <w:sz w:val="24"/>
          <w:szCs w:val="24"/>
        </w:rPr>
        <w:t>р</w:t>
      </w:r>
      <w:r w:rsidRPr="00242199">
        <w:rPr>
          <w:rFonts w:ascii="Times New Roman" w:hAnsi="Times New Roman"/>
          <w:i/>
          <w:sz w:val="24"/>
          <w:szCs w:val="24"/>
        </w:rPr>
        <w:t>ств,с</w:t>
      </w:r>
      <w:r w:rsidRPr="00242199">
        <w:rPr>
          <w:rFonts w:ascii="Times New Roman" w:hAnsi="Times New Roman"/>
          <w:i/>
          <w:spacing w:val="-2"/>
          <w:sz w:val="24"/>
          <w:szCs w:val="24"/>
        </w:rPr>
        <w:t>р</w:t>
      </w:r>
      <w:r w:rsidRPr="00242199">
        <w:rPr>
          <w:rFonts w:ascii="Times New Roman" w:hAnsi="Times New Roman"/>
          <w:i/>
          <w:sz w:val="24"/>
          <w:szCs w:val="24"/>
        </w:rPr>
        <w:t>е</w:t>
      </w:r>
      <w:r w:rsidRPr="00242199">
        <w:rPr>
          <w:rFonts w:ascii="Times New Roman" w:hAnsi="Times New Roman"/>
          <w:i/>
          <w:spacing w:val="1"/>
          <w:sz w:val="24"/>
          <w:szCs w:val="24"/>
        </w:rPr>
        <w:t>д</w:t>
      </w:r>
      <w:r w:rsidRPr="00242199">
        <w:rPr>
          <w:rFonts w:ascii="Times New Roman" w:hAnsi="Times New Roman"/>
          <w:i/>
          <w:sz w:val="24"/>
          <w:szCs w:val="24"/>
        </w:rPr>
        <w:t xml:space="preserve">ств </w:t>
      </w:r>
      <w:r w:rsidRPr="00242199">
        <w:rPr>
          <w:rFonts w:ascii="Times New Roman" w:hAnsi="Times New Roman"/>
          <w:i/>
          <w:spacing w:val="1"/>
          <w:sz w:val="24"/>
          <w:szCs w:val="24"/>
        </w:rPr>
        <w:t>бы</w:t>
      </w:r>
      <w:r w:rsidRPr="00242199">
        <w:rPr>
          <w:rFonts w:ascii="Times New Roman" w:hAnsi="Times New Roman"/>
          <w:i/>
          <w:spacing w:val="-3"/>
          <w:sz w:val="24"/>
          <w:szCs w:val="24"/>
        </w:rPr>
        <w:t>т</w:t>
      </w:r>
      <w:r w:rsidRPr="00242199">
        <w:rPr>
          <w:rFonts w:ascii="Times New Roman" w:hAnsi="Times New Roman"/>
          <w:i/>
          <w:spacing w:val="1"/>
          <w:sz w:val="24"/>
          <w:szCs w:val="24"/>
        </w:rPr>
        <w:t>о</w:t>
      </w:r>
      <w:r w:rsidRPr="00242199">
        <w:rPr>
          <w:rFonts w:ascii="Times New Roman" w:hAnsi="Times New Roman"/>
          <w:i/>
          <w:sz w:val="24"/>
          <w:szCs w:val="24"/>
        </w:rPr>
        <w:t>в</w:t>
      </w:r>
      <w:r w:rsidRPr="00242199">
        <w:rPr>
          <w:rFonts w:ascii="Times New Roman" w:hAnsi="Times New Roman"/>
          <w:i/>
          <w:spacing w:val="-2"/>
          <w:sz w:val="24"/>
          <w:szCs w:val="24"/>
        </w:rPr>
        <w:t>о</w:t>
      </w:r>
      <w:r w:rsidRPr="00242199">
        <w:rPr>
          <w:rFonts w:ascii="Times New Roman" w:hAnsi="Times New Roman"/>
          <w:i/>
          <w:sz w:val="24"/>
          <w:szCs w:val="24"/>
        </w:rPr>
        <w:t>й</w:t>
      </w:r>
      <w:r w:rsidRPr="00242199">
        <w:rPr>
          <w:rFonts w:ascii="Times New Roman" w:hAnsi="Times New Roman"/>
          <w:i/>
          <w:spacing w:val="1"/>
          <w:sz w:val="24"/>
          <w:szCs w:val="24"/>
        </w:rPr>
        <w:t>хи</w:t>
      </w:r>
      <w:r w:rsidRPr="00242199">
        <w:rPr>
          <w:rFonts w:ascii="Times New Roman" w:hAnsi="Times New Roman"/>
          <w:i/>
          <w:spacing w:val="-3"/>
          <w:sz w:val="24"/>
          <w:szCs w:val="24"/>
        </w:rPr>
        <w:t>м</w:t>
      </w:r>
      <w:r w:rsidRPr="00242199">
        <w:rPr>
          <w:rFonts w:ascii="Times New Roman" w:hAnsi="Times New Roman"/>
          <w:i/>
          <w:spacing w:val="1"/>
          <w:sz w:val="24"/>
          <w:szCs w:val="24"/>
        </w:rPr>
        <w:t>и</w:t>
      </w:r>
      <w:r w:rsidRPr="00242199">
        <w:rPr>
          <w:rFonts w:ascii="Times New Roman" w:hAnsi="Times New Roman"/>
          <w:i/>
          <w:sz w:val="24"/>
          <w:szCs w:val="24"/>
        </w:rPr>
        <w:t>ии</w:t>
      </w:r>
      <w:r w:rsidRPr="00242199">
        <w:rPr>
          <w:rFonts w:ascii="Times New Roman" w:hAnsi="Times New Roman"/>
          <w:i/>
          <w:spacing w:val="-2"/>
          <w:sz w:val="24"/>
          <w:szCs w:val="24"/>
        </w:rPr>
        <w:t>д</w:t>
      </w:r>
      <w:r w:rsidRPr="00242199">
        <w:rPr>
          <w:rFonts w:ascii="Times New Roman" w:hAnsi="Times New Roman"/>
          <w:i/>
          <w:spacing w:val="-1"/>
          <w:sz w:val="24"/>
          <w:szCs w:val="24"/>
        </w:rPr>
        <w:t>р</w:t>
      </w:r>
      <w:r w:rsidRPr="00242199">
        <w:rPr>
          <w:rFonts w:ascii="Times New Roman" w:hAnsi="Times New Roman"/>
          <w:i/>
          <w:sz w:val="24"/>
          <w:szCs w:val="24"/>
        </w:rPr>
        <w:t>.</w:t>
      </w:r>
    </w:p>
    <w:p w14:paraId="71B11712" w14:textId="77777777" w:rsidR="00E53743" w:rsidRPr="00242199" w:rsidRDefault="00E53743" w:rsidP="00EC1B31">
      <w:pPr>
        <w:autoSpaceDE w:val="0"/>
        <w:autoSpaceDN w:val="0"/>
        <w:adjustRightInd w:val="0"/>
        <w:spacing w:after="0" w:line="240" w:lineRule="auto"/>
        <w:ind w:firstLine="709"/>
        <w:jc w:val="both"/>
        <w:rPr>
          <w:rFonts w:ascii="Times New Roman" w:hAnsi="Times New Roman"/>
          <w:sz w:val="24"/>
          <w:szCs w:val="24"/>
        </w:rPr>
      </w:pPr>
    </w:p>
    <w:p w14:paraId="31CF09FF" w14:textId="77777777" w:rsidR="00B540EE" w:rsidRPr="00242199" w:rsidRDefault="00243C14" w:rsidP="00884D03">
      <w:pPr>
        <w:pStyle w:val="2"/>
        <w:rPr>
          <w:sz w:val="24"/>
          <w:szCs w:val="24"/>
        </w:rPr>
      </w:pPr>
      <w:bookmarkStart w:id="81" w:name="_Toc409691643"/>
      <w:bookmarkStart w:id="82" w:name="_Toc410653966"/>
      <w:bookmarkStart w:id="83" w:name="_Toc32685086"/>
      <w:r w:rsidRPr="00242199">
        <w:rPr>
          <w:sz w:val="24"/>
          <w:szCs w:val="24"/>
        </w:rPr>
        <w:t>1.2.</w:t>
      </w:r>
      <w:r w:rsidR="00956B6A" w:rsidRPr="00242199">
        <w:rPr>
          <w:sz w:val="24"/>
          <w:szCs w:val="24"/>
        </w:rPr>
        <w:t>5.14</w:t>
      </w:r>
      <w:r w:rsidRPr="00242199">
        <w:rPr>
          <w:sz w:val="24"/>
          <w:szCs w:val="24"/>
        </w:rPr>
        <w:t xml:space="preserve">. </w:t>
      </w:r>
      <w:r w:rsidR="00B540EE" w:rsidRPr="00242199">
        <w:rPr>
          <w:sz w:val="24"/>
          <w:szCs w:val="24"/>
        </w:rPr>
        <w:t>Изобразительное искусство</w:t>
      </w:r>
      <w:bookmarkEnd w:id="81"/>
      <w:bookmarkEnd w:id="82"/>
      <w:bookmarkEnd w:id="83"/>
    </w:p>
    <w:p w14:paraId="6EBF4A3C" w14:textId="77777777" w:rsidR="00E53743" w:rsidRPr="00242199" w:rsidRDefault="00E53743" w:rsidP="00EC1B31">
      <w:pPr>
        <w:autoSpaceDE w:val="0"/>
        <w:autoSpaceDN w:val="0"/>
        <w:adjustRightInd w:val="0"/>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Выпускник научится:</w:t>
      </w:r>
    </w:p>
    <w:p w14:paraId="3B8FCE64"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14:paraId="16EDB011"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14:paraId="37883892"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создавать эскизы декоративного убранства русской избы;</w:t>
      </w:r>
    </w:p>
    <w:p w14:paraId="7FEEFBF2"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создавать цветовую композицию внутреннего убранства избы;</w:t>
      </w:r>
    </w:p>
    <w:p w14:paraId="0E447AFD"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определять специфику образного языка декоративно-прикладного искусства;</w:t>
      </w:r>
    </w:p>
    <w:p w14:paraId="742EE9FD"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создавать самостоятельные варианты орнаментального построения вышивки с опорой на народные традиции;</w:t>
      </w:r>
    </w:p>
    <w:p w14:paraId="46D383F3"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lastRenderedPageBreak/>
        <w:t>создавать эскизы народного праздничного костюма, его отдельных элементов в цветовом решении;</w:t>
      </w:r>
    </w:p>
    <w:p w14:paraId="3B79D0A1"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14:paraId="4B4571AD"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242199">
        <w:rPr>
          <w:rFonts w:ascii="Times New Roman" w:hAnsi="Times New Roman"/>
        </w:rPr>
        <w:t>т. д.</w:t>
      </w:r>
      <w:r w:rsidRPr="00242199">
        <w:rPr>
          <w:rFonts w:ascii="Times New Roman" w:hAnsi="Times New Roman"/>
        </w:rPr>
        <w:t>) на основе ритмического повтора изобразительных или геометрических элементов;</w:t>
      </w:r>
    </w:p>
    <w:p w14:paraId="4226D4BC"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14:paraId="66BC16CC"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242199">
        <w:rPr>
          <w:rFonts w:ascii="Times New Roman" w:hAnsi="Times New Roman"/>
        </w:rPr>
        <w:t>е</w:t>
      </w:r>
      <w:r w:rsidRPr="00242199">
        <w:rPr>
          <w:rFonts w:ascii="Times New Roman" w:hAnsi="Times New Roman"/>
        </w:rPr>
        <w:t xml:space="preserve"> декоративной росписью в традиции одного из промыслов;</w:t>
      </w:r>
    </w:p>
    <w:p w14:paraId="58C37C88"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характеризовать основы народного орнамента; создавать орнаменты на основе народных традиций;</w:t>
      </w:r>
    </w:p>
    <w:p w14:paraId="5E8D40E0"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различать виды и материалы декоративно-прикладного искусства;</w:t>
      </w:r>
    </w:p>
    <w:p w14:paraId="6BFEB88D"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различать национальные особенности русского орнамента и орнаментов других народов России;</w:t>
      </w:r>
    </w:p>
    <w:p w14:paraId="25FAD7A2"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14:paraId="232F3699"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различать и характеризовать несколько народных художественных промыслов России;</w:t>
      </w:r>
    </w:p>
    <w:p w14:paraId="654E4FC4"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14:paraId="0856F749"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классифицировать жанровую систему в изобразительном искусстве и е</w:t>
      </w:r>
      <w:r w:rsidR="00245F1D" w:rsidRPr="00242199">
        <w:rPr>
          <w:rFonts w:ascii="Times New Roman" w:hAnsi="Times New Roman"/>
        </w:rPr>
        <w:t>е</w:t>
      </w:r>
      <w:r w:rsidRPr="00242199">
        <w:rPr>
          <w:rFonts w:ascii="Times New Roman" w:hAnsi="Times New Roman"/>
        </w:rPr>
        <w:t xml:space="preserve"> значение для анализа развития искусства и понимания изменений видения мира;</w:t>
      </w:r>
    </w:p>
    <w:p w14:paraId="0B596046"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объяснять разницу между предметом изображения, сюжетом и содержанием изображения;</w:t>
      </w:r>
    </w:p>
    <w:p w14:paraId="7ECF0C1B"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композиционным навыкам работы, чувству ритма, работе с различными художественными материалами;</w:t>
      </w:r>
    </w:p>
    <w:p w14:paraId="68106E3A"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создавать образы, используя все выразительные возможности</w:t>
      </w:r>
      <w:r w:rsidR="00AD272E" w:rsidRPr="00242199">
        <w:rPr>
          <w:rFonts w:ascii="Times New Roman" w:hAnsi="Times New Roman"/>
        </w:rPr>
        <w:t xml:space="preserve"> художественных материалов</w:t>
      </w:r>
      <w:r w:rsidRPr="00242199">
        <w:rPr>
          <w:rFonts w:ascii="Times New Roman" w:hAnsi="Times New Roman"/>
        </w:rPr>
        <w:t>;</w:t>
      </w:r>
    </w:p>
    <w:p w14:paraId="5961A22D"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простым навыкам изображения с помощью пятна и тональных отношений;</w:t>
      </w:r>
    </w:p>
    <w:p w14:paraId="119782E6"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навыку плоскостного силуэтного изображения обычных, простых предметов (кухонная утварь);</w:t>
      </w:r>
    </w:p>
    <w:p w14:paraId="7C857044"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14:paraId="2630E22E"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создавать линейные изображения геометрических тел и натюрморт с натуры из геометрических тел;</w:t>
      </w:r>
    </w:p>
    <w:p w14:paraId="3C61D3C1"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строить изображения простых предметов по правилам линейной перспективы;</w:t>
      </w:r>
    </w:p>
    <w:p w14:paraId="1005732D"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14:paraId="3C203394"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передавать с помощью света характер формы и эмоциональное напряжение в композиции натюрморта;</w:t>
      </w:r>
    </w:p>
    <w:p w14:paraId="3A679161"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творческому опыту выполнения графического натюрморта и гравюры наклейками на картоне;</w:t>
      </w:r>
    </w:p>
    <w:p w14:paraId="3240FD32"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выражать цветом в натюрморте собственное настроение и переживания;</w:t>
      </w:r>
    </w:p>
    <w:p w14:paraId="023E4188"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lastRenderedPageBreak/>
        <w:t>рассуждать о разных способах передачи перспективы в изобразительном искусстве как выражении различных мировоззренческих смыслов;</w:t>
      </w:r>
    </w:p>
    <w:p w14:paraId="2964B422"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применять перспективу в практической творческой работе;</w:t>
      </w:r>
    </w:p>
    <w:p w14:paraId="175F38E6"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навыкам изображения перспективных сокращений в зарисовках наблюдаемого;</w:t>
      </w:r>
    </w:p>
    <w:p w14:paraId="3B16910B"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навыкам изображения уходящего вдаль пространства, применяя правила линейной и воздушной перспективы;</w:t>
      </w:r>
    </w:p>
    <w:p w14:paraId="6BC72364"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видеть, наблюдать и эстетически переживать изменчивость цветового состояния и настроения в природе;</w:t>
      </w:r>
    </w:p>
    <w:p w14:paraId="51A5AFB5"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навыкам создания пейзажных зарисовок;</w:t>
      </w:r>
    </w:p>
    <w:p w14:paraId="5C52A0AC"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различать и характеризовать понятия: пространство, ракурс, воздушная перспектива;</w:t>
      </w:r>
    </w:p>
    <w:p w14:paraId="68EAD23B"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пользоваться правилами работы на пленэре;</w:t>
      </w:r>
    </w:p>
    <w:p w14:paraId="139002EB"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14:paraId="16CCB0EA"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навыкам композиции, наблюдательной перспективы и ритмической организации плоскости изображения;</w:t>
      </w:r>
    </w:p>
    <w:p w14:paraId="45ABB5AF"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14:paraId="6765C8A6"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14:paraId="46CF6C7C"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14:paraId="1E81A545"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14:paraId="6EAE01D5"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различать и характеризовать виды портрета;</w:t>
      </w:r>
    </w:p>
    <w:p w14:paraId="24894A4E"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понимать и характеризовать основы изображения головы человека;</w:t>
      </w:r>
    </w:p>
    <w:p w14:paraId="41F46AFA"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пользоваться навыками работы с доступными скульптурными материалами;</w:t>
      </w:r>
    </w:p>
    <w:p w14:paraId="58B8CE16"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14:paraId="44C716F5"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14:paraId="24C87D3D"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использовать графические материалы в работе над портретом;</w:t>
      </w:r>
    </w:p>
    <w:p w14:paraId="3A794488"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использовать образные возможности освещения в портрете;</w:t>
      </w:r>
    </w:p>
    <w:p w14:paraId="5946F829"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 xml:space="preserve">пользоваться правилами </w:t>
      </w:r>
      <w:r w:rsidR="00AD272E" w:rsidRPr="00242199">
        <w:rPr>
          <w:rFonts w:ascii="Times New Roman" w:hAnsi="Times New Roman"/>
        </w:rPr>
        <w:t xml:space="preserve">схематического </w:t>
      </w:r>
      <w:r w:rsidRPr="00242199">
        <w:rPr>
          <w:rFonts w:ascii="Times New Roman" w:hAnsi="Times New Roman"/>
        </w:rPr>
        <w:t>построения головы человека</w:t>
      </w:r>
      <w:r w:rsidR="00AD272E" w:rsidRPr="00242199">
        <w:rPr>
          <w:rFonts w:ascii="Times New Roman" w:hAnsi="Times New Roman"/>
        </w:rPr>
        <w:t xml:space="preserve"> в рисунке</w:t>
      </w:r>
      <w:r w:rsidRPr="00242199">
        <w:rPr>
          <w:rFonts w:ascii="Times New Roman" w:hAnsi="Times New Roman"/>
        </w:rPr>
        <w:t>;</w:t>
      </w:r>
    </w:p>
    <w:p w14:paraId="12AB262C"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называть имена выдающихся русских и зарубежных художников - портретистов и определять их произведения;</w:t>
      </w:r>
    </w:p>
    <w:p w14:paraId="4AE42154"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навыкам передачи в плоскостном изображении простых движений фигуры человека;</w:t>
      </w:r>
    </w:p>
    <w:p w14:paraId="2CDF67F6"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навыкам понимания особенностей восприятия скульптурного образа;</w:t>
      </w:r>
    </w:p>
    <w:p w14:paraId="11A4170C"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навыкам лепки и работы с пластилином или глиной;</w:t>
      </w:r>
    </w:p>
    <w:p w14:paraId="5F14D032"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14:paraId="3C83E7C7"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14:paraId="2B5FA06D"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14:paraId="0E9A34FE" w14:textId="77777777" w:rsidR="00E53743" w:rsidRPr="00242199" w:rsidRDefault="00E53743" w:rsidP="00B10372">
      <w:pPr>
        <w:pStyle w:val="a9"/>
        <w:widowControl w:val="0"/>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 xml:space="preserve">объяснять понятия «тема», «содержание», «сюжет» в произведениях станковой </w:t>
      </w:r>
      <w:r w:rsidRPr="00242199">
        <w:rPr>
          <w:rFonts w:ascii="Times New Roman" w:hAnsi="Times New Roman"/>
        </w:rPr>
        <w:lastRenderedPageBreak/>
        <w:t>живописи;</w:t>
      </w:r>
    </w:p>
    <w:p w14:paraId="4CEF9B03" w14:textId="77777777" w:rsidR="00E53743" w:rsidRPr="00242199" w:rsidRDefault="00E53743" w:rsidP="00B10372">
      <w:pPr>
        <w:pStyle w:val="a9"/>
        <w:widowControl w:val="0"/>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изобразительным и композиционным навыкам в процессе работы над эскизом;</w:t>
      </w:r>
    </w:p>
    <w:p w14:paraId="1F1A9869" w14:textId="77777777" w:rsidR="00E53743" w:rsidRPr="00242199" w:rsidRDefault="00E53743" w:rsidP="00B10372">
      <w:pPr>
        <w:pStyle w:val="a9"/>
        <w:widowControl w:val="0"/>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узнавать и объяснять понятия «тематическая картина», «станковая живопись»;</w:t>
      </w:r>
    </w:p>
    <w:p w14:paraId="5A55B136"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перечислять и характеризовать основные жанры сюжетно- тематической картины;</w:t>
      </w:r>
    </w:p>
    <w:p w14:paraId="247C3FE2"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14:paraId="4DAB7DB8"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14:paraId="4702D3A9"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характеризовать значение тематической картины XIX века в развитии русской культуры;</w:t>
      </w:r>
    </w:p>
    <w:p w14:paraId="527ECFBD"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14:paraId="65F45B3A"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14:paraId="6A5CAA8B"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творческому опыту по разработке и созданию изобразительного образа на выбранный исторический сюжет;</w:t>
      </w:r>
    </w:p>
    <w:p w14:paraId="0007749C"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творческому опыту по разработке художественного проекта –разработки композиции на историческую тему;</w:t>
      </w:r>
    </w:p>
    <w:p w14:paraId="39113D8B"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творческому опыту создания композиции на основе библейских сюжетов;</w:t>
      </w:r>
    </w:p>
    <w:p w14:paraId="6572D22A"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14:paraId="00F5867B"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называть имена великих европейских и русских художников, творивших на библейские темы;</w:t>
      </w:r>
    </w:p>
    <w:p w14:paraId="6634BB67"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узнавать и характеризовать произведения великих европейских и русских художников на библейские темы;</w:t>
      </w:r>
    </w:p>
    <w:p w14:paraId="10064A65"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характеризовать роль монументальных памятников в жизни общества;</w:t>
      </w:r>
    </w:p>
    <w:p w14:paraId="5C60B9D0"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рассуждать об особенностях художественного образа советского народа в годы Великой Отечественной войны;</w:t>
      </w:r>
    </w:p>
    <w:p w14:paraId="05C55874"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14:paraId="7EDEFF3A"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творческому опыту лепки памятника, посвященного значимому историческому событию или историческому герою;</w:t>
      </w:r>
    </w:p>
    <w:p w14:paraId="4BF250E7"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анализировать художественно-выразительные средства произведений изобразительного искусства XX века;</w:t>
      </w:r>
    </w:p>
    <w:p w14:paraId="2A167913"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культуре зрительского восприятия;</w:t>
      </w:r>
    </w:p>
    <w:p w14:paraId="3B2F887F"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характеризовать временные и пространственные искусства;</w:t>
      </w:r>
    </w:p>
    <w:p w14:paraId="29944BA0"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понимать разницу между реальностью и художественным образом;</w:t>
      </w:r>
    </w:p>
    <w:p w14:paraId="39260AA6"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14:paraId="03734DC3"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опыту художественного иллюстрирования и навыкам работы графическими материалами;</w:t>
      </w:r>
    </w:p>
    <w:p w14:paraId="797AE1F1"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spacing w:val="-4"/>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242199">
        <w:rPr>
          <w:rFonts w:ascii="Times New Roman" w:hAnsi="Times New Roman"/>
          <w:spacing w:val="-4"/>
        </w:rPr>
        <w:t>т.д.</w:t>
      </w:r>
      <w:r w:rsidRPr="00242199">
        <w:rPr>
          <w:rFonts w:ascii="Times New Roman" w:hAnsi="Times New Roman"/>
          <w:spacing w:val="-4"/>
        </w:rPr>
        <w:t>)</w:t>
      </w:r>
      <w:r w:rsidRPr="00242199">
        <w:rPr>
          <w:rFonts w:ascii="Times New Roman" w:hAnsi="Times New Roman"/>
        </w:rPr>
        <w:t>;</w:t>
      </w:r>
    </w:p>
    <w:p w14:paraId="7A3ACBEA"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представлениям об анималистическом жанре изобразительного искусства и творчестве художников-анималистов;</w:t>
      </w:r>
    </w:p>
    <w:p w14:paraId="3CADC978"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опыту художественного творчества по созданию стилизованных образов животных;</w:t>
      </w:r>
    </w:p>
    <w:p w14:paraId="7216C500"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систематизировать и характеризовать основные этапы развития и истории архитектуры и дизайна;</w:t>
      </w:r>
    </w:p>
    <w:p w14:paraId="6E908AFB"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lastRenderedPageBreak/>
        <w:t>распознавать объект и пространство в конструктивных видах искусства;</w:t>
      </w:r>
    </w:p>
    <w:p w14:paraId="3A30B44C"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понимать сочетание различных объемов в здании;</w:t>
      </w:r>
    </w:p>
    <w:p w14:paraId="79819DD9"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понимать единство художественного и функционального в вещи, форму и материал;</w:t>
      </w:r>
    </w:p>
    <w:p w14:paraId="7C9190A7"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иметь общее представление и рассказывать об особенностях архитектурно-художественных стилей разных эпох;</w:t>
      </w:r>
    </w:p>
    <w:p w14:paraId="77675C90"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понимать тенденции и перспективы развития современной архитектуры;</w:t>
      </w:r>
    </w:p>
    <w:p w14:paraId="5356F0EE"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различать образно-стилевой язык архитектуры прошлого;</w:t>
      </w:r>
    </w:p>
    <w:p w14:paraId="4965B499"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характеризовать и различать малые формы архитектуры и дизайна в пространстве городской среды;</w:t>
      </w:r>
    </w:p>
    <w:p w14:paraId="5DCE3F20"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понимать плоскостную композицию как возможное схематическое изображение объемов при взгляде на них сверху;</w:t>
      </w:r>
    </w:p>
    <w:p w14:paraId="4C589DE5"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осознавать чертеж как плоскостное изображение объемов, когда точка – вертикаль, круг – цилиндр, шар и т. д.;</w:t>
      </w:r>
    </w:p>
    <w:p w14:paraId="7EAE29E9"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14:paraId="7A8ADA09"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14:paraId="3BDB77FE"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создавать композиционные макеты объектов на предметной плоскости и в пространстве;</w:t>
      </w:r>
    </w:p>
    <w:p w14:paraId="6D971453"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создавать практические творческие композиции в технике коллажа, дизайн-проектов;</w:t>
      </w:r>
    </w:p>
    <w:p w14:paraId="57F3B82D"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14:paraId="3BED7249"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приобретать общее представление о традициях ландшафтно-парковой архитектуры;</w:t>
      </w:r>
    </w:p>
    <w:p w14:paraId="1F462F7E"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характеризовать основные школы садово-паркового искусства;</w:t>
      </w:r>
    </w:p>
    <w:p w14:paraId="6298A780"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 xml:space="preserve">понимать основы краткой истории русской усадебной культуры XVIII </w:t>
      </w:r>
      <w:r w:rsidR="006C7538" w:rsidRPr="00242199">
        <w:rPr>
          <w:rFonts w:ascii="Times New Roman" w:hAnsi="Times New Roman"/>
        </w:rPr>
        <w:t>–</w:t>
      </w:r>
      <w:r w:rsidRPr="00242199">
        <w:rPr>
          <w:rFonts w:ascii="Times New Roman" w:hAnsi="Times New Roman"/>
        </w:rPr>
        <w:t xml:space="preserve"> XIX веков;</w:t>
      </w:r>
    </w:p>
    <w:p w14:paraId="155EB238"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называть и раскрывать смысл основ искусства флористики;</w:t>
      </w:r>
    </w:p>
    <w:p w14:paraId="6CE7C437"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понимать основы краткой истории костюма;</w:t>
      </w:r>
    </w:p>
    <w:p w14:paraId="125F62D3"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характеризовать и раскрывать смысл композиционно-конструктивных принципов дизайна одежды;</w:t>
      </w:r>
    </w:p>
    <w:p w14:paraId="705F0168"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применять навыки сочинения объемно-пространственной композиции в формировании букета по принципам икэбаны;</w:t>
      </w:r>
    </w:p>
    <w:p w14:paraId="07C5DAEF"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14:paraId="4C6CC8E2"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отражать в эскизном проекте дизайна сада образно-архитектурный композиционный замысел;</w:t>
      </w:r>
    </w:p>
    <w:p w14:paraId="04635993"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14:paraId="72701D36"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узнавать и характеризовать памятники архитектуры Древнего Киева. София Киевская. Фрески. Мозаики;</w:t>
      </w:r>
    </w:p>
    <w:p w14:paraId="521DA564"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14:paraId="565EC212"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14:paraId="0C481717"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узнавать и описывать памятники шатрового зодчества;</w:t>
      </w:r>
    </w:p>
    <w:p w14:paraId="44AA8C12"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lastRenderedPageBreak/>
        <w:t>характеризовать особенности церкви Вознесения в селе Коломенском и храма Покрова</w:t>
      </w:r>
      <w:r w:rsidR="006C7538" w:rsidRPr="00242199">
        <w:rPr>
          <w:rFonts w:ascii="Times New Roman" w:hAnsi="Times New Roman"/>
        </w:rPr>
        <w:t>-</w:t>
      </w:r>
      <w:r w:rsidRPr="00242199">
        <w:rPr>
          <w:rFonts w:ascii="Times New Roman" w:hAnsi="Times New Roman"/>
        </w:rPr>
        <w:t>на</w:t>
      </w:r>
      <w:r w:rsidR="006C7538" w:rsidRPr="00242199">
        <w:rPr>
          <w:rFonts w:ascii="Times New Roman" w:hAnsi="Times New Roman"/>
        </w:rPr>
        <w:t>-</w:t>
      </w:r>
      <w:r w:rsidRPr="00242199">
        <w:rPr>
          <w:rFonts w:ascii="Times New Roman" w:hAnsi="Times New Roman"/>
        </w:rPr>
        <w:t>Рву;</w:t>
      </w:r>
    </w:p>
    <w:p w14:paraId="5DCC69A6"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14:paraId="05FE00B7"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14:paraId="7C6E262C"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различать стилевые особенности разных школ архитектуры Древней Руси;</w:t>
      </w:r>
    </w:p>
    <w:p w14:paraId="28BB60F2"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создавать с натуры и по воображению архитектурные образы графическими материалами и др.;</w:t>
      </w:r>
    </w:p>
    <w:p w14:paraId="3782DA3D"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14:paraId="31FB2416"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сравнивать, сопоставлять и анализировать произведения живописи Древней Руси;</w:t>
      </w:r>
    </w:p>
    <w:p w14:paraId="0AA4363D"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рассуждать о значении художественного образа древнерусской культуры;</w:t>
      </w:r>
    </w:p>
    <w:p w14:paraId="58C17842"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242199">
        <w:rPr>
          <w:rFonts w:ascii="Times New Roman" w:hAnsi="Times New Roman"/>
        </w:rPr>
        <w:t>–</w:t>
      </w:r>
      <w:r w:rsidRPr="00242199">
        <w:rPr>
          <w:rFonts w:ascii="Times New Roman" w:hAnsi="Times New Roman"/>
        </w:rPr>
        <w:t xml:space="preserve"> XIX веков;</w:t>
      </w:r>
    </w:p>
    <w:p w14:paraId="112F5B5D"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242199">
        <w:rPr>
          <w:rFonts w:ascii="Times New Roman" w:hAnsi="Times New Roman"/>
        </w:rPr>
        <w:t>–</w:t>
      </w:r>
      <w:r w:rsidRPr="00242199">
        <w:rPr>
          <w:rFonts w:ascii="Times New Roman" w:hAnsi="Times New Roman"/>
        </w:rPr>
        <w:t xml:space="preserve"> XIX веков;</w:t>
      </w:r>
    </w:p>
    <w:p w14:paraId="60D0BB07"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выявлять и называть характерные особенности русской портретной живописи XVIII века;</w:t>
      </w:r>
    </w:p>
    <w:p w14:paraId="42A3D6E1"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характеризовать признаки и особенности московского барокко;</w:t>
      </w:r>
    </w:p>
    <w:p w14:paraId="22775FB0"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rPr>
        <w:t>создавать разнообразные творческие работы (фантазийные конструкции) в материале.</w:t>
      </w:r>
    </w:p>
    <w:p w14:paraId="589EB6A2" w14:textId="77777777" w:rsidR="00E53743" w:rsidRPr="00242199" w:rsidRDefault="00E53743" w:rsidP="00EC1B31">
      <w:pPr>
        <w:autoSpaceDE w:val="0"/>
        <w:autoSpaceDN w:val="0"/>
        <w:adjustRightInd w:val="0"/>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Выпускник получит возможность научиться:</w:t>
      </w:r>
    </w:p>
    <w:p w14:paraId="5BD13A91"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14:paraId="04C0C517"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14:paraId="7255B2DB"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14:paraId="5CBB81E7"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выделять признаки для установления стилевых связей в процессе изучения изобразительного искусства;</w:t>
      </w:r>
    </w:p>
    <w:p w14:paraId="20736EFC"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понимать специфику изображения в полиграфии;</w:t>
      </w:r>
    </w:p>
    <w:p w14:paraId="07757AE3"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различать формы полиграфической продукции: книги, журналы, плакаты, афиши и др.);</w:t>
      </w:r>
    </w:p>
    <w:p w14:paraId="40F818ED"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14:paraId="08E11A5C"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проектировать обложку книги, рекламы открытки, визитки и др.;</w:t>
      </w:r>
    </w:p>
    <w:p w14:paraId="3EBD023B"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создавать художественную композицию макета книги, журнала;</w:t>
      </w:r>
    </w:p>
    <w:p w14:paraId="740B5DDC"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 xml:space="preserve">называть имена великих русских живописцев и архитекторов XVIII </w:t>
      </w:r>
      <w:r w:rsidR="006C7538" w:rsidRPr="00242199">
        <w:rPr>
          <w:rFonts w:ascii="Times New Roman" w:hAnsi="Times New Roman"/>
          <w:i/>
          <w:iCs/>
        </w:rPr>
        <w:t>–</w:t>
      </w:r>
      <w:r w:rsidRPr="00242199">
        <w:rPr>
          <w:rFonts w:ascii="Times New Roman" w:hAnsi="Times New Roman"/>
          <w:i/>
          <w:iCs/>
        </w:rPr>
        <w:t xml:space="preserve"> XIX веков;</w:t>
      </w:r>
    </w:p>
    <w:p w14:paraId="731CA540"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 xml:space="preserve">называть и характеризовать произведения изобразительного искусства и архитектуры русских художников XVIII </w:t>
      </w:r>
      <w:r w:rsidR="006C7538" w:rsidRPr="00242199">
        <w:rPr>
          <w:rFonts w:ascii="Times New Roman" w:hAnsi="Times New Roman"/>
          <w:i/>
          <w:iCs/>
        </w:rPr>
        <w:t>–</w:t>
      </w:r>
      <w:r w:rsidRPr="00242199">
        <w:rPr>
          <w:rFonts w:ascii="Times New Roman" w:hAnsi="Times New Roman"/>
          <w:i/>
          <w:iCs/>
        </w:rPr>
        <w:t xml:space="preserve"> XIX веков;</w:t>
      </w:r>
    </w:p>
    <w:p w14:paraId="2CFC6A7C"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называть имена выдающихся русских художников-ваятелей XVIII века и определять скульптурные памятники;</w:t>
      </w:r>
    </w:p>
    <w:p w14:paraId="6A8DCF9E"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называть имена выдающихся художников «Товарищества передвижников» и определять их произведения живописи;</w:t>
      </w:r>
    </w:p>
    <w:p w14:paraId="5D62BF8E"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14:paraId="305B9EA7"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lastRenderedPageBreak/>
        <w:t>понимать особенности исторического жанра, определять произведения исторической живописи;</w:t>
      </w:r>
    </w:p>
    <w:p w14:paraId="45E22E01"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14:paraId="110BC531"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определять «Русский стиль» в архитектуре модерна, называть памятники архитектуры модерна;</w:t>
      </w:r>
    </w:p>
    <w:p w14:paraId="0B98A0B3"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14:paraId="7959B9D5"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14:paraId="023B132C"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создавать разнообразные творческие работы (фантазийные конструкции) в материале;</w:t>
      </w:r>
    </w:p>
    <w:p w14:paraId="2F5B3CF4"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узнавать основные художественные направления в искусстве XIX и XX веков;</w:t>
      </w:r>
    </w:p>
    <w:p w14:paraId="5A3E186F"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14:paraId="1B3C4938"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14:paraId="72D1BC96"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применять творческий опыт разработки художественного проекта – создания композиции на определенную тему;</w:t>
      </w:r>
    </w:p>
    <w:p w14:paraId="733CBF20"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понимать смысл традиций и новаторства в изобразительном искусстве XX века. Модерн. Авангард. Сюрреализм;</w:t>
      </w:r>
    </w:p>
    <w:p w14:paraId="7C7D198B"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характеризовать стиль модерн в архитектуре. Ф.О. Шехтель. А</w:t>
      </w:r>
      <w:r w:rsidR="006C7538" w:rsidRPr="00242199">
        <w:rPr>
          <w:rFonts w:ascii="Times New Roman" w:hAnsi="Times New Roman"/>
          <w:i/>
          <w:iCs/>
        </w:rPr>
        <w:t>. </w:t>
      </w:r>
      <w:r w:rsidRPr="00242199">
        <w:rPr>
          <w:rFonts w:ascii="Times New Roman" w:hAnsi="Times New Roman"/>
          <w:i/>
          <w:iCs/>
        </w:rPr>
        <w:t>Гауди;</w:t>
      </w:r>
    </w:p>
    <w:p w14:paraId="6649F17D"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создавать с натуры и по воображению архитектурные образы графическими материалами и др.;</w:t>
      </w:r>
    </w:p>
    <w:p w14:paraId="3DC23C53"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работать над эскизом монументального произведения (витраж, мозаика, роспись, монументальная скульптура);</w:t>
      </w:r>
    </w:p>
    <w:p w14:paraId="5F9115EA"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использовать выразительный язык при моделировании архитектурного пространства;</w:t>
      </w:r>
    </w:p>
    <w:p w14:paraId="5C02A313"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характеризовать крупнейшие художественные музеи мира и России;</w:t>
      </w:r>
    </w:p>
    <w:p w14:paraId="6C36ED69"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получать представления об особенностях художественных коллекций крупнейших музеев мира;</w:t>
      </w:r>
    </w:p>
    <w:p w14:paraId="123EC95D"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использовать навыки коллективной работы над объемно- пространственной композицией;</w:t>
      </w:r>
    </w:p>
    <w:p w14:paraId="0DBF9DC6"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понимать основы сценографии как вида художественного творчества;</w:t>
      </w:r>
    </w:p>
    <w:p w14:paraId="0B14761F"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понимать роль костюма, маски и грима в искусстве актерского перевоплощения;</w:t>
      </w:r>
    </w:p>
    <w:p w14:paraId="2B0437CA"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 xml:space="preserve">называть имена великих актеров российского театра XX века </w:t>
      </w:r>
      <w:r w:rsidR="00AD272E" w:rsidRPr="00242199">
        <w:rPr>
          <w:rFonts w:ascii="Times New Roman" w:hAnsi="Times New Roman"/>
          <w:i/>
          <w:iCs/>
        </w:rPr>
        <w:t>(А.Я. Головин, А.Н. Бенуа, М.В. Добужинский)</w:t>
      </w:r>
      <w:r w:rsidRPr="00242199">
        <w:rPr>
          <w:rFonts w:ascii="Times New Roman" w:hAnsi="Times New Roman"/>
          <w:i/>
          <w:iCs/>
        </w:rPr>
        <w:t>;</w:t>
      </w:r>
    </w:p>
    <w:p w14:paraId="5BDD0085"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различать особенности художественной фотографии;</w:t>
      </w:r>
    </w:p>
    <w:p w14:paraId="4869DABD"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различать выразительные средства художественной фотографии (композиция, план, ракурс, свет, ритм и др.);</w:t>
      </w:r>
    </w:p>
    <w:p w14:paraId="1FF95822"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понимать изобразительную природу экранных искусств;</w:t>
      </w:r>
    </w:p>
    <w:p w14:paraId="3BB6D12A"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характеризовать принципы киномонтажа в создании художественного образа;</w:t>
      </w:r>
    </w:p>
    <w:p w14:paraId="6F8316AA"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различать понятия: игровой и документальный фильм;</w:t>
      </w:r>
    </w:p>
    <w:p w14:paraId="130972DE"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 xml:space="preserve">называть имена мастеров российского кинематографа. </w:t>
      </w:r>
      <w:r w:rsidR="006C7538" w:rsidRPr="00242199">
        <w:rPr>
          <w:rFonts w:ascii="Times New Roman" w:hAnsi="Times New Roman"/>
          <w:i/>
          <w:iCs/>
        </w:rPr>
        <w:t xml:space="preserve">С.М. Эйзенштейн. А.А. Тарковский. </w:t>
      </w:r>
      <w:r w:rsidRPr="00242199">
        <w:rPr>
          <w:rFonts w:ascii="Times New Roman" w:hAnsi="Times New Roman"/>
          <w:i/>
          <w:iCs/>
        </w:rPr>
        <w:t>С.Ф</w:t>
      </w:r>
      <w:r w:rsidR="006C7538" w:rsidRPr="00242199">
        <w:rPr>
          <w:rFonts w:ascii="Times New Roman" w:hAnsi="Times New Roman"/>
          <w:i/>
          <w:iCs/>
        </w:rPr>
        <w:t>. </w:t>
      </w:r>
      <w:r w:rsidRPr="00242199">
        <w:rPr>
          <w:rFonts w:ascii="Times New Roman" w:hAnsi="Times New Roman"/>
          <w:i/>
          <w:iCs/>
        </w:rPr>
        <w:t>Бондарчук. Н.С. Михалков;</w:t>
      </w:r>
    </w:p>
    <w:p w14:paraId="6C8872E8"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понимать основы искусства телевидения;</w:t>
      </w:r>
    </w:p>
    <w:p w14:paraId="49AD1A54"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понимать различия в творческой работе художника-живописца и сценографа;</w:t>
      </w:r>
    </w:p>
    <w:p w14:paraId="10D7DFA9"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lastRenderedPageBreak/>
        <w:t>применять полученные знания о типах оформления сцены при создании школьного спектакля;</w:t>
      </w:r>
    </w:p>
    <w:p w14:paraId="44AC1363"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 xml:space="preserve">применять в практике любительского спектакля художественно-творческие умения по созданию костюмов, грима и </w:t>
      </w:r>
      <w:r w:rsidR="00245F1D" w:rsidRPr="00242199">
        <w:rPr>
          <w:rFonts w:ascii="Times New Roman" w:hAnsi="Times New Roman"/>
          <w:i/>
          <w:iCs/>
        </w:rPr>
        <w:t>т. д.</w:t>
      </w:r>
      <w:r w:rsidRPr="00242199">
        <w:rPr>
          <w:rFonts w:ascii="Times New Roman" w:hAnsi="Times New Roman"/>
          <w:i/>
          <w:iCs/>
        </w:rPr>
        <w:t xml:space="preserve"> для спектакля из доступных материалов;</w:t>
      </w:r>
    </w:p>
    <w:p w14:paraId="18709143"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14:paraId="31817814"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14:paraId="4EE86EB5"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242199">
        <w:rPr>
          <w:rFonts w:ascii="Times New Roman" w:hAnsi="Times New Roman"/>
          <w:i/>
          <w:iCs/>
        </w:rPr>
        <w:t>т. д.</w:t>
      </w:r>
      <w:r w:rsidRPr="00242199">
        <w:rPr>
          <w:rFonts w:ascii="Times New Roman" w:hAnsi="Times New Roman"/>
          <w:i/>
          <w:iCs/>
        </w:rPr>
        <w:t>;</w:t>
      </w:r>
    </w:p>
    <w:p w14:paraId="45EBEE9E"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пользоваться компьютерной обработкой фотоснимка при исправлении отдельных недочетов и случайностей;</w:t>
      </w:r>
    </w:p>
    <w:p w14:paraId="072E0D93"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понимать и объяснять синтетическую природу фильма;</w:t>
      </w:r>
    </w:p>
    <w:p w14:paraId="0CCB82A4"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применять первоначальные навыки в создании сценария и замысла фильма;</w:t>
      </w:r>
    </w:p>
    <w:p w14:paraId="765F96EE"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применять полученные ранее знания по композиции и построению кадра;</w:t>
      </w:r>
    </w:p>
    <w:p w14:paraId="4C2E21FF"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использовать первоначальные навыки операторской грамоты, техники съемки и компьютерного монтажа;</w:t>
      </w:r>
    </w:p>
    <w:p w14:paraId="20DAFF17"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14:paraId="0C78EBD4"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14:paraId="15FBC8A9"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i/>
          <w:iCs/>
        </w:rPr>
      </w:pPr>
      <w:r w:rsidRPr="00242199">
        <w:rPr>
          <w:rFonts w:ascii="Times New Roman" w:hAnsi="Times New Roman"/>
          <w:i/>
          <w:iCs/>
        </w:rPr>
        <w:t>использовать опыт документальной съемки и тележурналистики для формирования школьного телевидения;</w:t>
      </w:r>
    </w:p>
    <w:p w14:paraId="774DA80C" w14:textId="77777777" w:rsidR="00E53743" w:rsidRPr="00242199" w:rsidRDefault="00E53743" w:rsidP="00B10372">
      <w:pPr>
        <w:pStyle w:val="a9"/>
        <w:numPr>
          <w:ilvl w:val="0"/>
          <w:numId w:val="118"/>
        </w:numPr>
        <w:tabs>
          <w:tab w:val="left" w:pos="993"/>
        </w:tabs>
        <w:autoSpaceDE w:val="0"/>
        <w:autoSpaceDN w:val="0"/>
        <w:adjustRightInd w:val="0"/>
        <w:ind w:left="0" w:firstLine="709"/>
        <w:jc w:val="both"/>
        <w:rPr>
          <w:rFonts w:ascii="Times New Roman" w:hAnsi="Times New Roman"/>
        </w:rPr>
      </w:pPr>
      <w:r w:rsidRPr="00242199">
        <w:rPr>
          <w:rFonts w:ascii="Times New Roman" w:hAnsi="Times New Roman"/>
          <w:i/>
          <w:iCs/>
        </w:rPr>
        <w:t>реализовывать сценарно-режиссерскую и операторскую грамоту в практике создания видео-этюда.</w:t>
      </w:r>
    </w:p>
    <w:p w14:paraId="7934DE73" w14:textId="77777777" w:rsidR="00E53743" w:rsidRPr="00242199" w:rsidRDefault="00E53743" w:rsidP="00EC1B31">
      <w:pPr>
        <w:spacing w:after="0" w:line="240" w:lineRule="auto"/>
        <w:ind w:firstLine="709"/>
        <w:jc w:val="both"/>
        <w:rPr>
          <w:rFonts w:ascii="Times New Roman" w:hAnsi="Times New Roman"/>
          <w:sz w:val="24"/>
          <w:szCs w:val="24"/>
        </w:rPr>
      </w:pPr>
    </w:p>
    <w:p w14:paraId="7C46D8FC" w14:textId="77777777" w:rsidR="00B540EE" w:rsidRPr="00242199" w:rsidRDefault="00243C14" w:rsidP="00884D03">
      <w:pPr>
        <w:pStyle w:val="2"/>
        <w:rPr>
          <w:sz w:val="24"/>
          <w:szCs w:val="24"/>
        </w:rPr>
      </w:pPr>
      <w:bookmarkStart w:id="84" w:name="_Toc409691644"/>
      <w:bookmarkStart w:id="85" w:name="_Toc410653967"/>
      <w:bookmarkStart w:id="86" w:name="_Toc32685087"/>
      <w:r w:rsidRPr="00242199">
        <w:rPr>
          <w:sz w:val="24"/>
          <w:szCs w:val="24"/>
        </w:rPr>
        <w:t>1.2.</w:t>
      </w:r>
      <w:r w:rsidR="00956B6A" w:rsidRPr="00242199">
        <w:rPr>
          <w:sz w:val="24"/>
          <w:szCs w:val="24"/>
        </w:rPr>
        <w:t>5.15</w:t>
      </w:r>
      <w:r w:rsidRPr="00242199">
        <w:rPr>
          <w:sz w:val="24"/>
          <w:szCs w:val="24"/>
        </w:rPr>
        <w:t xml:space="preserve">. </w:t>
      </w:r>
      <w:r w:rsidR="00B540EE" w:rsidRPr="00242199">
        <w:rPr>
          <w:sz w:val="24"/>
          <w:szCs w:val="24"/>
        </w:rPr>
        <w:t>Музыка</w:t>
      </w:r>
      <w:bookmarkEnd w:id="84"/>
      <w:bookmarkEnd w:id="85"/>
      <w:bookmarkEnd w:id="86"/>
    </w:p>
    <w:p w14:paraId="44FF3B73" w14:textId="77777777" w:rsidR="00E53743" w:rsidRPr="00242199" w:rsidRDefault="00E5374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научится:</w:t>
      </w:r>
    </w:p>
    <w:p w14:paraId="0E988704" w14:textId="77777777" w:rsidR="00E53743" w:rsidRPr="00242199" w:rsidRDefault="00E53743"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понимать значение интонации в музыке как носител</w:t>
      </w:r>
      <w:r w:rsidR="00AD272E" w:rsidRPr="00242199">
        <w:rPr>
          <w:rFonts w:ascii="Times New Roman" w:hAnsi="Times New Roman"/>
          <w:sz w:val="24"/>
          <w:szCs w:val="24"/>
        </w:rPr>
        <w:t>я</w:t>
      </w:r>
      <w:r w:rsidRPr="00242199">
        <w:rPr>
          <w:rFonts w:ascii="Times New Roman" w:hAnsi="Times New Roman"/>
          <w:sz w:val="24"/>
          <w:szCs w:val="24"/>
        </w:rPr>
        <w:t xml:space="preserve"> образного смысла;</w:t>
      </w:r>
    </w:p>
    <w:p w14:paraId="0C806EEF"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анализировать средства музыкальной выразительности: мелодию, ритм, темп, динамику, лад;</w:t>
      </w:r>
    </w:p>
    <w:p w14:paraId="362C8F6E"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14:paraId="6687492C"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14:paraId="6F0F117F"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понимать жизненно-образное содержание музыкальных произведений разных жанров;</w:t>
      </w:r>
    </w:p>
    <w:p w14:paraId="301F2049"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различать и характеризовать приемы взаимодействия и развития образов музыкальных произведений;</w:t>
      </w:r>
    </w:p>
    <w:p w14:paraId="352660C5"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различать многообразие музыкальных образов и способов их развития;</w:t>
      </w:r>
    </w:p>
    <w:p w14:paraId="1C5B2DA6"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производить интонационно-образный анализ музыкального произведения;</w:t>
      </w:r>
    </w:p>
    <w:p w14:paraId="70F3091A"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понимать основной принцип построения и развития музыки;</w:t>
      </w:r>
    </w:p>
    <w:p w14:paraId="36B11572"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анализировать взаимосвязь жизненного содержания музыки и музыкальных образов;</w:t>
      </w:r>
    </w:p>
    <w:p w14:paraId="42907893"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14:paraId="3B6E8827"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понимать значение устного народного музыкального творчества в развитии общей культуры народа;</w:t>
      </w:r>
    </w:p>
    <w:p w14:paraId="1A6A1776"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lastRenderedPageBreak/>
        <w:t>определять основные жанры русской народной музыки: былины, лирические песни, частушки, разновидности обрядовых песен;</w:t>
      </w:r>
    </w:p>
    <w:p w14:paraId="7312D4CB"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понимать специфику перевоплощения народной музыки в произведениях композиторов;</w:t>
      </w:r>
    </w:p>
    <w:p w14:paraId="347A622A"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14:paraId="5614A6D2"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14:paraId="71509DA7"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14:paraId="3CBD07EE"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14:paraId="3AE5FD78"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узнавать характерные черты и образцы творчества крупнейших русских и зарубежных композиторов;</w:t>
      </w:r>
    </w:p>
    <w:p w14:paraId="2439AD6D"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14:paraId="53BEF75A"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14:paraId="60241FD8"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14:paraId="64E68DBD"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узнавать формы построения музыки (двухчастную, трехчастную, вариации, рондо);</w:t>
      </w:r>
    </w:p>
    <w:p w14:paraId="7BD8778E"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определять тембры музыкальных инструментов;</w:t>
      </w:r>
    </w:p>
    <w:p w14:paraId="3A6F7201"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14:paraId="60756E19"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14:paraId="140D97D7"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владеть музыкальными терминами в пределах изучаемой темы;</w:t>
      </w:r>
    </w:p>
    <w:p w14:paraId="6886D604"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14:paraId="17CD392A"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определять характерные особенности музыкального языка;</w:t>
      </w:r>
    </w:p>
    <w:p w14:paraId="3716AE57"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эмоционально-образно воспринимать и характеризовать музыкальные произведения;</w:t>
      </w:r>
    </w:p>
    <w:p w14:paraId="7C2B0E47"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анализировать произведения выдающихся композиторов прошлого и современности;</w:t>
      </w:r>
    </w:p>
    <w:p w14:paraId="1ACFAF5C"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14:paraId="2C870FC0"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творчески интерпретировать содержание музыкальных произведений;</w:t>
      </w:r>
    </w:p>
    <w:p w14:paraId="5473FC7C"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14:paraId="00AA02AF"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14:paraId="15359AB1"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различать интерпретацию классической музыки в современных обработках;</w:t>
      </w:r>
    </w:p>
    <w:p w14:paraId="447C24BC"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определять характерные признаки современной популярной музыки;</w:t>
      </w:r>
    </w:p>
    <w:p w14:paraId="699A1A9F"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называть стили рок-музыки и ее отдельных направлений: рок-оперы, рок-н-ролла и др.;</w:t>
      </w:r>
    </w:p>
    <w:p w14:paraId="57FC3182"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анализировать творчество исполнителей авторской песни;</w:t>
      </w:r>
    </w:p>
    <w:p w14:paraId="010429B6"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выявлять особенности взаимодействия музыки с другими видами искусства;</w:t>
      </w:r>
    </w:p>
    <w:p w14:paraId="17C0EAA9"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находить жанровые параллели между музыкой и другими видами искусств;</w:t>
      </w:r>
    </w:p>
    <w:p w14:paraId="5EF70A12"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сравнивать интонации музыкального, живописного и литературного произведений;</w:t>
      </w:r>
    </w:p>
    <w:p w14:paraId="464A2E1E"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lastRenderedPageBreak/>
        <w:t>понимать взаимодействие музыки, изобразительного искусства и литературы на основе осознания специфики языка каждого из них;</w:t>
      </w:r>
    </w:p>
    <w:p w14:paraId="26D80154"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14:paraId="47B7B17B"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понимать значимость музыки в творчестве писателей и поэтов;</w:t>
      </w:r>
    </w:p>
    <w:p w14:paraId="6D209DD6"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14:paraId="17541900"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14:paraId="104FCB07"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владеть навыками вокально-хорового музицирования;</w:t>
      </w:r>
    </w:p>
    <w:p w14:paraId="602C7D98"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242199">
        <w:rPr>
          <w:rFonts w:ascii="Times New Roman" w:hAnsi="Times New Roman"/>
          <w:sz w:val="24"/>
          <w:szCs w:val="24"/>
          <w:lang w:val="en-US"/>
        </w:rPr>
        <w:t>acappella</w:t>
      </w:r>
      <w:r w:rsidRPr="00242199">
        <w:rPr>
          <w:rFonts w:ascii="Times New Roman" w:hAnsi="Times New Roman"/>
          <w:sz w:val="24"/>
          <w:szCs w:val="24"/>
        </w:rPr>
        <w:t>);</w:t>
      </w:r>
    </w:p>
    <w:p w14:paraId="25DB16F3"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творчески интерпретировать содержание музыкального произведения в пении;</w:t>
      </w:r>
    </w:p>
    <w:p w14:paraId="610C1CE0"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14:paraId="28BCAAD9"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14:paraId="68F308C4"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передавать свои музыкальные впечатления в устной или письменной форме; </w:t>
      </w:r>
    </w:p>
    <w:p w14:paraId="4EA44169"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проявлять творческую инициативу, участвуя в музыкально-эстетической деятельности;</w:t>
      </w:r>
    </w:p>
    <w:p w14:paraId="0E6E3CCD"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понимать специфику музыки как вида искусства и ее значение в жизни человека и общества;</w:t>
      </w:r>
    </w:p>
    <w:p w14:paraId="361F4E47"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14:paraId="6A0AD068"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14:paraId="3BEA2516"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14:paraId="209D87C6"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14:paraId="566E750B" w14:textId="77777777" w:rsidR="00AD272E" w:rsidRPr="00242199" w:rsidRDefault="00AD272E" w:rsidP="00B10372">
      <w:pPr>
        <w:numPr>
          <w:ilvl w:val="0"/>
          <w:numId w:val="117"/>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14:paraId="668D1716" w14:textId="77777777" w:rsidR="00E53743" w:rsidRPr="00242199" w:rsidRDefault="00AD272E" w:rsidP="00EC1B31">
      <w:pPr>
        <w:tabs>
          <w:tab w:val="left" w:pos="993"/>
        </w:tabs>
        <w:spacing w:after="0" w:line="240" w:lineRule="auto"/>
        <w:contextualSpacing/>
        <w:jc w:val="both"/>
        <w:rPr>
          <w:rFonts w:ascii="Times New Roman" w:hAnsi="Times New Roman"/>
          <w:sz w:val="24"/>
          <w:szCs w:val="24"/>
        </w:rPr>
      </w:pPr>
      <w:r w:rsidRPr="00242199">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14:paraId="4DBB9D01" w14:textId="77777777" w:rsidR="00E53743" w:rsidRPr="00242199" w:rsidRDefault="00E5374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31830C6D" w14:textId="77777777" w:rsidR="00AD272E" w:rsidRPr="00242199" w:rsidRDefault="00AD272E" w:rsidP="00B10372">
      <w:pPr>
        <w:numPr>
          <w:ilvl w:val="0"/>
          <w:numId w:val="116"/>
        </w:numPr>
        <w:tabs>
          <w:tab w:val="left" w:pos="993"/>
        </w:tabs>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14:paraId="0B807C01" w14:textId="77777777" w:rsidR="00AD272E" w:rsidRPr="00242199" w:rsidRDefault="00AD272E" w:rsidP="00B10372">
      <w:pPr>
        <w:numPr>
          <w:ilvl w:val="0"/>
          <w:numId w:val="116"/>
        </w:numPr>
        <w:tabs>
          <w:tab w:val="left" w:pos="993"/>
        </w:tabs>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14:paraId="5B21F400" w14:textId="77777777" w:rsidR="00AD272E" w:rsidRPr="00242199" w:rsidRDefault="00AD272E" w:rsidP="00B10372">
      <w:pPr>
        <w:numPr>
          <w:ilvl w:val="0"/>
          <w:numId w:val="116"/>
        </w:numPr>
        <w:tabs>
          <w:tab w:val="left" w:pos="993"/>
        </w:tabs>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14:paraId="409A8256" w14:textId="77777777" w:rsidR="00AD272E" w:rsidRPr="00242199" w:rsidRDefault="00AD272E" w:rsidP="00B10372">
      <w:pPr>
        <w:numPr>
          <w:ilvl w:val="0"/>
          <w:numId w:val="116"/>
        </w:numPr>
        <w:tabs>
          <w:tab w:val="left" w:pos="993"/>
        </w:tabs>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определять специфику духовной музыки в эпоху Средневековья;</w:t>
      </w:r>
    </w:p>
    <w:p w14:paraId="0286EB06" w14:textId="77777777" w:rsidR="00AD272E" w:rsidRPr="00242199" w:rsidRDefault="00AD272E" w:rsidP="00B10372">
      <w:pPr>
        <w:numPr>
          <w:ilvl w:val="0"/>
          <w:numId w:val="116"/>
        </w:numPr>
        <w:tabs>
          <w:tab w:val="left" w:pos="993"/>
        </w:tabs>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распознавать мелодику знаменного распева – основы древнерусской церковной музыки;</w:t>
      </w:r>
    </w:p>
    <w:p w14:paraId="0CF2E720" w14:textId="77777777" w:rsidR="00AD272E" w:rsidRPr="00242199" w:rsidRDefault="00AD272E" w:rsidP="00B10372">
      <w:pPr>
        <w:numPr>
          <w:ilvl w:val="0"/>
          <w:numId w:val="116"/>
        </w:numPr>
        <w:tabs>
          <w:tab w:val="left" w:pos="993"/>
        </w:tabs>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14:paraId="5D9974F7" w14:textId="77777777" w:rsidR="00AD272E" w:rsidRPr="00242199" w:rsidRDefault="00AD272E" w:rsidP="00B10372">
      <w:pPr>
        <w:numPr>
          <w:ilvl w:val="0"/>
          <w:numId w:val="116"/>
        </w:numPr>
        <w:tabs>
          <w:tab w:val="left" w:pos="993"/>
        </w:tabs>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14:paraId="63291D5B" w14:textId="77777777" w:rsidR="00AD272E" w:rsidRPr="00242199" w:rsidRDefault="00AD272E" w:rsidP="00B10372">
      <w:pPr>
        <w:numPr>
          <w:ilvl w:val="0"/>
          <w:numId w:val="116"/>
        </w:numPr>
        <w:tabs>
          <w:tab w:val="left" w:pos="993"/>
        </w:tabs>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14:paraId="3B5823B8" w14:textId="77777777" w:rsidR="00AD272E" w:rsidRPr="00242199" w:rsidRDefault="00AD272E" w:rsidP="00B10372">
      <w:pPr>
        <w:numPr>
          <w:ilvl w:val="0"/>
          <w:numId w:val="116"/>
        </w:numPr>
        <w:tabs>
          <w:tab w:val="left" w:pos="993"/>
        </w:tabs>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lastRenderedPageBreak/>
        <w:t>исполнять свою партию в хоре в простейших двухголосных произведениях, в том числе с ориентацией на нотную запись;</w:t>
      </w:r>
    </w:p>
    <w:p w14:paraId="3F5F26C1" w14:textId="77777777" w:rsidR="00E53743" w:rsidRPr="00242199" w:rsidRDefault="00AD272E" w:rsidP="00B10372">
      <w:pPr>
        <w:numPr>
          <w:ilvl w:val="0"/>
          <w:numId w:val="116"/>
        </w:numPr>
        <w:tabs>
          <w:tab w:val="left" w:pos="993"/>
        </w:tabs>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242199">
        <w:rPr>
          <w:rFonts w:ascii="Times New Roman" w:hAnsi="Times New Roman"/>
          <w:i/>
          <w:sz w:val="24"/>
          <w:szCs w:val="24"/>
        </w:rPr>
        <w:t>.</w:t>
      </w:r>
    </w:p>
    <w:p w14:paraId="405E9CF2" w14:textId="77777777" w:rsidR="006C7538" w:rsidRPr="00242199" w:rsidRDefault="006C7538" w:rsidP="00EC1B31">
      <w:pPr>
        <w:pStyle w:val="3"/>
        <w:spacing w:before="0" w:beforeAutospacing="0" w:after="0" w:afterAutospacing="0"/>
        <w:ind w:firstLine="709"/>
        <w:rPr>
          <w:rFonts w:eastAsia="Calibri"/>
          <w:i/>
          <w:sz w:val="24"/>
          <w:szCs w:val="24"/>
        </w:rPr>
      </w:pPr>
    </w:p>
    <w:p w14:paraId="08B7B9CC" w14:textId="77777777" w:rsidR="00B540EE" w:rsidRPr="00242199" w:rsidRDefault="00243C14" w:rsidP="00884D03">
      <w:pPr>
        <w:pStyle w:val="2"/>
        <w:rPr>
          <w:sz w:val="24"/>
          <w:szCs w:val="24"/>
        </w:rPr>
      </w:pPr>
      <w:bookmarkStart w:id="87" w:name="_Toc409691645"/>
      <w:bookmarkStart w:id="88" w:name="_Toc410653968"/>
      <w:bookmarkStart w:id="89" w:name="_Toc32685088"/>
      <w:r w:rsidRPr="00242199">
        <w:rPr>
          <w:sz w:val="24"/>
          <w:szCs w:val="24"/>
        </w:rPr>
        <w:t>1.2.</w:t>
      </w:r>
      <w:r w:rsidR="00E63D8D" w:rsidRPr="00242199">
        <w:rPr>
          <w:sz w:val="24"/>
          <w:szCs w:val="24"/>
        </w:rPr>
        <w:t>5.1</w:t>
      </w:r>
      <w:r w:rsidR="00956B6A" w:rsidRPr="00242199">
        <w:rPr>
          <w:sz w:val="24"/>
          <w:szCs w:val="24"/>
        </w:rPr>
        <w:t>6</w:t>
      </w:r>
      <w:r w:rsidR="00E63D8D" w:rsidRPr="00242199">
        <w:rPr>
          <w:sz w:val="24"/>
          <w:szCs w:val="24"/>
        </w:rPr>
        <w:t>.</w:t>
      </w:r>
      <w:r w:rsidR="00B540EE" w:rsidRPr="00242199">
        <w:rPr>
          <w:sz w:val="24"/>
          <w:szCs w:val="24"/>
        </w:rPr>
        <w:t>Технология</w:t>
      </w:r>
      <w:bookmarkEnd w:id="87"/>
      <w:bookmarkEnd w:id="88"/>
      <w:bookmarkEnd w:id="89"/>
    </w:p>
    <w:p w14:paraId="0B5F7E56" w14:textId="77777777" w:rsidR="00E53743" w:rsidRPr="00242199" w:rsidRDefault="00E53743"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w:t>
      </w:r>
      <w:r w:rsidR="00F32B1F" w:rsidRPr="00242199">
        <w:rPr>
          <w:rFonts w:ascii="Times New Roman" w:hAnsi="Times New Roman"/>
          <w:sz w:val="24"/>
          <w:szCs w:val="24"/>
        </w:rPr>
        <w:t xml:space="preserve">общего образования </w:t>
      </w:r>
      <w:r w:rsidRPr="00242199">
        <w:rPr>
          <w:rFonts w:ascii="Times New Roman" w:hAnsi="Times New Roman"/>
          <w:sz w:val="24"/>
          <w:szCs w:val="24"/>
        </w:rPr>
        <w:t xml:space="preserve">к результатам предметной области «Технология», планируемые результаты освоения предмета «Технология» отражают: </w:t>
      </w:r>
    </w:p>
    <w:p w14:paraId="697E57B2" w14:textId="77777777" w:rsidR="00E53743" w:rsidRPr="00242199" w:rsidRDefault="00E53743" w:rsidP="00B10372">
      <w:pPr>
        <w:pStyle w:val="a9"/>
        <w:numPr>
          <w:ilvl w:val="0"/>
          <w:numId w:val="67"/>
        </w:numPr>
        <w:tabs>
          <w:tab w:val="left" w:pos="993"/>
        </w:tabs>
        <w:ind w:left="0" w:firstLine="709"/>
        <w:jc w:val="both"/>
        <w:rPr>
          <w:rFonts w:ascii="Times New Roman" w:hAnsi="Times New Roman"/>
        </w:rPr>
      </w:pPr>
      <w:r w:rsidRPr="00242199">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14:paraId="2EF7392F" w14:textId="77777777" w:rsidR="00E53743" w:rsidRPr="00242199" w:rsidRDefault="00E53743" w:rsidP="00B10372">
      <w:pPr>
        <w:pStyle w:val="a9"/>
        <w:numPr>
          <w:ilvl w:val="0"/>
          <w:numId w:val="67"/>
        </w:numPr>
        <w:tabs>
          <w:tab w:val="left" w:pos="993"/>
        </w:tabs>
        <w:ind w:left="0" w:firstLine="709"/>
        <w:jc w:val="both"/>
        <w:rPr>
          <w:rFonts w:ascii="Times New Roman" w:hAnsi="Times New Roman"/>
        </w:rPr>
      </w:pPr>
      <w:r w:rsidRPr="00242199">
        <w:rPr>
          <w:rFonts w:ascii="Times New Roman" w:hAnsi="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14:paraId="5D597AAB" w14:textId="77777777" w:rsidR="00E53743" w:rsidRPr="00242199" w:rsidRDefault="00E53743" w:rsidP="00B10372">
      <w:pPr>
        <w:pStyle w:val="a9"/>
        <w:numPr>
          <w:ilvl w:val="0"/>
          <w:numId w:val="67"/>
        </w:numPr>
        <w:tabs>
          <w:tab w:val="left" w:pos="993"/>
        </w:tabs>
        <w:ind w:left="0" w:firstLine="709"/>
        <w:jc w:val="both"/>
        <w:rPr>
          <w:rFonts w:ascii="Times New Roman" w:hAnsi="Times New Roman"/>
        </w:rPr>
      </w:pPr>
      <w:r w:rsidRPr="00242199">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14:paraId="4CC3CD9C" w14:textId="77777777" w:rsidR="00E53743" w:rsidRPr="00242199" w:rsidRDefault="00E53743" w:rsidP="00B10372">
      <w:pPr>
        <w:pStyle w:val="a9"/>
        <w:numPr>
          <w:ilvl w:val="0"/>
          <w:numId w:val="67"/>
        </w:numPr>
        <w:tabs>
          <w:tab w:val="left" w:pos="993"/>
        </w:tabs>
        <w:ind w:left="0" w:firstLine="709"/>
        <w:jc w:val="both"/>
        <w:rPr>
          <w:rFonts w:ascii="Times New Roman" w:hAnsi="Times New Roman"/>
        </w:rPr>
      </w:pPr>
      <w:r w:rsidRPr="00242199">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14:paraId="0EB3AB32" w14:textId="77777777" w:rsidR="00E63D8D" w:rsidRPr="00242199" w:rsidRDefault="00E63D8D" w:rsidP="00B10372">
      <w:pPr>
        <w:pStyle w:val="a9"/>
        <w:numPr>
          <w:ilvl w:val="0"/>
          <w:numId w:val="67"/>
        </w:numPr>
        <w:tabs>
          <w:tab w:val="left" w:pos="993"/>
        </w:tabs>
        <w:ind w:left="0" w:firstLine="709"/>
        <w:jc w:val="both"/>
        <w:rPr>
          <w:rFonts w:ascii="Times New Roman" w:hAnsi="Times New Roman"/>
        </w:rPr>
      </w:pPr>
      <w:r w:rsidRPr="00242199">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1DBB689F" w14:textId="77777777" w:rsidR="00E53743" w:rsidRPr="00242199" w:rsidRDefault="00E53743" w:rsidP="00B10372">
      <w:pPr>
        <w:pStyle w:val="a9"/>
        <w:numPr>
          <w:ilvl w:val="0"/>
          <w:numId w:val="67"/>
        </w:numPr>
        <w:tabs>
          <w:tab w:val="left" w:pos="993"/>
        </w:tabs>
        <w:ind w:left="0" w:firstLine="709"/>
        <w:jc w:val="both"/>
        <w:rPr>
          <w:rFonts w:ascii="Times New Roman" w:hAnsi="Times New Roman"/>
        </w:rPr>
      </w:pPr>
      <w:r w:rsidRPr="00242199">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14:paraId="39A94BDE" w14:textId="77777777" w:rsidR="00E53743" w:rsidRPr="00242199" w:rsidRDefault="00E53743"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14:paraId="2ED04EA7" w14:textId="77777777" w:rsidR="00E53743" w:rsidRPr="00242199" w:rsidRDefault="00E53743" w:rsidP="00EC1B31">
      <w:pPr>
        <w:pStyle w:val="-11"/>
        <w:ind w:left="0" w:firstLine="709"/>
        <w:jc w:val="both"/>
        <w:rPr>
          <w:b/>
          <w:lang w:eastAsia="en-US"/>
        </w:rPr>
      </w:pPr>
      <w:r w:rsidRPr="00242199">
        <w:rPr>
          <w:b/>
          <w:lang w:eastAsia="en-US"/>
        </w:rPr>
        <w:t>Результаты, заявленные образовательной программой «Технология» по блокам содержания</w:t>
      </w:r>
    </w:p>
    <w:p w14:paraId="08662FB1" w14:textId="77777777" w:rsidR="00E53743" w:rsidRPr="00242199" w:rsidRDefault="00E53743" w:rsidP="00EC1B31">
      <w:pPr>
        <w:pStyle w:val="-11"/>
        <w:ind w:left="0" w:firstLine="709"/>
        <w:jc w:val="both"/>
        <w:rPr>
          <w:b/>
          <w:lang w:eastAsia="en-US"/>
        </w:rPr>
      </w:pPr>
      <w:r w:rsidRPr="00242199">
        <w:rPr>
          <w:b/>
          <w:lang w:eastAsia="en-US"/>
        </w:rPr>
        <w:t>Современные материальные, информационные и гуманитарные технологии и перспективы их развития</w:t>
      </w:r>
    </w:p>
    <w:p w14:paraId="534056AB" w14:textId="77777777" w:rsidR="00E63D8D" w:rsidRPr="00242199" w:rsidRDefault="00180CC0" w:rsidP="00EC1B31">
      <w:pPr>
        <w:pStyle w:val="-11"/>
        <w:ind w:left="0" w:firstLine="709"/>
        <w:jc w:val="both"/>
        <w:rPr>
          <w:rFonts w:eastAsia="MS Mincho"/>
        </w:rPr>
      </w:pPr>
      <w:r w:rsidRPr="00242199">
        <w:t>Выпускник научится:</w:t>
      </w:r>
    </w:p>
    <w:p w14:paraId="6649AEE4" w14:textId="77777777" w:rsidR="00E53743" w:rsidRPr="00242199" w:rsidRDefault="00180CC0" w:rsidP="00B10372">
      <w:pPr>
        <w:pStyle w:val="-11"/>
        <w:numPr>
          <w:ilvl w:val="0"/>
          <w:numId w:val="57"/>
        </w:numPr>
        <w:tabs>
          <w:tab w:val="left" w:pos="993"/>
        </w:tabs>
        <w:ind w:left="0" w:firstLine="709"/>
        <w:jc w:val="both"/>
        <w:rPr>
          <w:lang w:eastAsia="en-US"/>
        </w:rPr>
      </w:pPr>
      <w:r w:rsidRPr="00242199">
        <w:rPr>
          <w:lang w:eastAsia="en-US"/>
        </w:rPr>
        <w:t xml:space="preserve">называть </w:t>
      </w:r>
      <w:r w:rsidR="00E53743" w:rsidRPr="00242199">
        <w:rPr>
          <w:lang w:eastAsia="en-US"/>
        </w:rPr>
        <w:t>и характериз</w:t>
      </w:r>
      <w:r w:rsidRPr="00242199">
        <w:rPr>
          <w:lang w:eastAsia="en-US"/>
        </w:rPr>
        <w:t>овать</w:t>
      </w:r>
      <w:r w:rsidR="00E53743" w:rsidRPr="00242199">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242199">
        <w:rPr>
          <w:lang w:eastAsia="en-US"/>
        </w:rPr>
        <w:t>;</w:t>
      </w:r>
    </w:p>
    <w:p w14:paraId="33C759B0" w14:textId="77777777" w:rsidR="00E53743" w:rsidRPr="00242199" w:rsidRDefault="00180CC0" w:rsidP="00B10372">
      <w:pPr>
        <w:pStyle w:val="-11"/>
        <w:numPr>
          <w:ilvl w:val="0"/>
          <w:numId w:val="57"/>
        </w:numPr>
        <w:tabs>
          <w:tab w:val="left" w:pos="993"/>
        </w:tabs>
        <w:ind w:left="0" w:firstLine="709"/>
        <w:jc w:val="both"/>
        <w:rPr>
          <w:lang w:eastAsia="en-US"/>
        </w:rPr>
      </w:pPr>
      <w:r w:rsidRPr="00242199">
        <w:rPr>
          <w:lang w:eastAsia="en-US"/>
        </w:rPr>
        <w:t>называть  и характеризовать</w:t>
      </w:r>
      <w:r w:rsidR="00E53743" w:rsidRPr="00242199">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242199">
        <w:rPr>
          <w:lang w:eastAsia="en-US"/>
        </w:rPr>
        <w:t>;</w:t>
      </w:r>
    </w:p>
    <w:p w14:paraId="01C88E42" w14:textId="77777777" w:rsidR="00E53743" w:rsidRPr="00242199" w:rsidRDefault="00E53743" w:rsidP="00B10372">
      <w:pPr>
        <w:pStyle w:val="-11"/>
        <w:numPr>
          <w:ilvl w:val="0"/>
          <w:numId w:val="57"/>
        </w:numPr>
        <w:tabs>
          <w:tab w:val="left" w:pos="993"/>
        </w:tabs>
        <w:ind w:left="0" w:firstLine="709"/>
        <w:jc w:val="both"/>
        <w:rPr>
          <w:lang w:eastAsia="en-US"/>
        </w:rPr>
      </w:pPr>
      <w:r w:rsidRPr="00242199">
        <w:rPr>
          <w:lang w:eastAsia="en-US"/>
        </w:rPr>
        <w:t>объясняет</w:t>
      </w:r>
      <w:r w:rsidR="00180CC0" w:rsidRPr="00242199">
        <w:rPr>
          <w:lang w:eastAsia="en-US"/>
        </w:rPr>
        <w:t>ь</w:t>
      </w:r>
      <w:r w:rsidRPr="00242199">
        <w:rPr>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242199">
        <w:rPr>
          <w:lang w:eastAsia="en-US"/>
        </w:rPr>
        <w:t>;</w:t>
      </w:r>
    </w:p>
    <w:p w14:paraId="06061AE0" w14:textId="77777777" w:rsidR="00E53743" w:rsidRPr="00242199" w:rsidRDefault="00180CC0" w:rsidP="00B10372">
      <w:pPr>
        <w:pStyle w:val="-11"/>
        <w:numPr>
          <w:ilvl w:val="0"/>
          <w:numId w:val="57"/>
        </w:numPr>
        <w:tabs>
          <w:tab w:val="left" w:pos="993"/>
        </w:tabs>
        <w:ind w:left="0" w:firstLine="709"/>
        <w:jc w:val="both"/>
        <w:rPr>
          <w:lang w:eastAsia="en-US"/>
        </w:rPr>
      </w:pPr>
      <w:r w:rsidRPr="00242199">
        <w:rPr>
          <w:lang w:eastAsia="en-US"/>
        </w:rPr>
        <w:t>проводить</w:t>
      </w:r>
      <w:r w:rsidR="00E53743" w:rsidRPr="00242199">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14:paraId="3341ACE4" w14:textId="77777777" w:rsidR="00E53743" w:rsidRPr="00242199" w:rsidRDefault="00E5374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7992630F" w14:textId="77777777" w:rsidR="00E53743" w:rsidRPr="00242199" w:rsidRDefault="00E53743" w:rsidP="00B10372">
      <w:pPr>
        <w:pStyle w:val="-11"/>
        <w:numPr>
          <w:ilvl w:val="0"/>
          <w:numId w:val="57"/>
        </w:numPr>
        <w:tabs>
          <w:tab w:val="left" w:pos="993"/>
        </w:tabs>
        <w:ind w:left="0" w:firstLine="709"/>
        <w:jc w:val="both"/>
        <w:rPr>
          <w:i/>
          <w:lang w:eastAsia="en-US"/>
        </w:rPr>
      </w:pPr>
      <w:r w:rsidRPr="00242199">
        <w:rPr>
          <w:i/>
          <w:lang w:eastAsia="en-US"/>
        </w:rPr>
        <w:lastRenderedPageBreak/>
        <w:t>приводит</w:t>
      </w:r>
      <w:r w:rsidR="006C7538" w:rsidRPr="00242199">
        <w:rPr>
          <w:i/>
          <w:lang w:eastAsia="en-US"/>
        </w:rPr>
        <w:t>ь</w:t>
      </w:r>
      <w:r w:rsidRPr="00242199">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14:paraId="7FEF28E6" w14:textId="77777777" w:rsidR="00E53743" w:rsidRPr="00242199" w:rsidRDefault="00E53743" w:rsidP="00EC1B31">
      <w:pPr>
        <w:pStyle w:val="-11"/>
        <w:ind w:left="0" w:firstLine="709"/>
        <w:jc w:val="both"/>
        <w:rPr>
          <w:b/>
          <w:lang w:eastAsia="en-US"/>
        </w:rPr>
      </w:pPr>
      <w:r w:rsidRPr="00242199">
        <w:rPr>
          <w:b/>
          <w:lang w:eastAsia="en-US"/>
        </w:rPr>
        <w:t>Формирование технологической культуры и проектно-технологического мышления обучающихся</w:t>
      </w:r>
    </w:p>
    <w:p w14:paraId="1500FE1D" w14:textId="77777777" w:rsidR="00E53743" w:rsidRPr="00242199" w:rsidRDefault="00180CC0" w:rsidP="00EC1B31">
      <w:pPr>
        <w:pStyle w:val="-11"/>
        <w:ind w:left="0" w:firstLine="709"/>
        <w:jc w:val="both"/>
        <w:rPr>
          <w:rFonts w:eastAsia="MS Mincho"/>
        </w:rPr>
      </w:pPr>
      <w:r w:rsidRPr="00242199">
        <w:t>В</w:t>
      </w:r>
      <w:r w:rsidR="00E53743" w:rsidRPr="00242199">
        <w:t>ыпускник</w:t>
      </w:r>
      <w:r w:rsidRPr="00242199">
        <w:t xml:space="preserve"> научится</w:t>
      </w:r>
      <w:r w:rsidR="00E53743" w:rsidRPr="00242199">
        <w:t>:</w:t>
      </w:r>
    </w:p>
    <w:p w14:paraId="62214A11" w14:textId="77777777" w:rsidR="00E53743" w:rsidRPr="00242199" w:rsidRDefault="00E53743" w:rsidP="00B10372">
      <w:pPr>
        <w:pStyle w:val="-11"/>
        <w:numPr>
          <w:ilvl w:val="1"/>
          <w:numId w:val="68"/>
        </w:numPr>
        <w:tabs>
          <w:tab w:val="left" w:pos="993"/>
        </w:tabs>
        <w:ind w:left="0" w:firstLine="709"/>
        <w:jc w:val="both"/>
        <w:rPr>
          <w:lang w:eastAsia="en-US"/>
        </w:rPr>
      </w:pPr>
      <w:r w:rsidRPr="00242199">
        <w:rPr>
          <w:lang w:eastAsia="en-US"/>
        </w:rPr>
        <w:t>след</w:t>
      </w:r>
      <w:r w:rsidR="00180CC0" w:rsidRPr="00242199">
        <w:rPr>
          <w:lang w:eastAsia="en-US"/>
        </w:rPr>
        <w:t>овать</w:t>
      </w:r>
      <w:r w:rsidRPr="00242199">
        <w:rPr>
          <w:lang w:eastAsia="en-US"/>
        </w:rPr>
        <w:t xml:space="preserve"> технологии, в том числе в процессе изготовления субъективно нового продукта</w:t>
      </w:r>
      <w:r w:rsidR="006C7538" w:rsidRPr="00242199">
        <w:rPr>
          <w:lang w:eastAsia="en-US"/>
        </w:rPr>
        <w:t>;</w:t>
      </w:r>
    </w:p>
    <w:p w14:paraId="32235C79" w14:textId="77777777" w:rsidR="00E53743" w:rsidRPr="00242199" w:rsidRDefault="00180CC0" w:rsidP="00B10372">
      <w:pPr>
        <w:pStyle w:val="-11"/>
        <w:numPr>
          <w:ilvl w:val="1"/>
          <w:numId w:val="68"/>
        </w:numPr>
        <w:tabs>
          <w:tab w:val="left" w:pos="993"/>
        </w:tabs>
        <w:ind w:left="0" w:firstLine="709"/>
        <w:jc w:val="both"/>
        <w:rPr>
          <w:lang w:eastAsia="en-US"/>
        </w:rPr>
      </w:pPr>
      <w:r w:rsidRPr="00242199">
        <w:rPr>
          <w:lang w:eastAsia="en-US"/>
        </w:rPr>
        <w:t xml:space="preserve">оценивать </w:t>
      </w:r>
      <w:r w:rsidR="00E53743" w:rsidRPr="00242199">
        <w:rPr>
          <w:lang w:eastAsia="en-US"/>
        </w:rPr>
        <w:t>условия применимости технологии в том числе с позиций экологической защищенности</w:t>
      </w:r>
      <w:r w:rsidR="006C7538" w:rsidRPr="00242199">
        <w:rPr>
          <w:lang w:eastAsia="en-US"/>
        </w:rPr>
        <w:t>;</w:t>
      </w:r>
    </w:p>
    <w:p w14:paraId="119F4FD2" w14:textId="77777777" w:rsidR="00E53743" w:rsidRPr="00242199" w:rsidRDefault="00180CC0" w:rsidP="00B10372">
      <w:pPr>
        <w:pStyle w:val="-11"/>
        <w:numPr>
          <w:ilvl w:val="1"/>
          <w:numId w:val="68"/>
        </w:numPr>
        <w:tabs>
          <w:tab w:val="left" w:pos="993"/>
        </w:tabs>
        <w:ind w:left="0" w:firstLine="709"/>
        <w:jc w:val="both"/>
        <w:rPr>
          <w:lang w:eastAsia="en-US"/>
        </w:rPr>
      </w:pPr>
      <w:r w:rsidRPr="00242199">
        <w:rPr>
          <w:lang w:eastAsia="en-US"/>
        </w:rPr>
        <w:t xml:space="preserve">прогнозировать </w:t>
      </w:r>
      <w:r w:rsidR="00E53743" w:rsidRPr="00242199">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242199">
        <w:rPr>
          <w:lang w:eastAsia="en-US"/>
        </w:rPr>
        <w:t>е</w:t>
      </w:r>
      <w:r w:rsidR="00E53743" w:rsidRPr="00242199">
        <w:rPr>
          <w:lang w:eastAsia="en-US"/>
        </w:rPr>
        <w:t>м, в том числе самостоятельно планируя такого рода эксперименты</w:t>
      </w:r>
      <w:r w:rsidR="006C7538" w:rsidRPr="00242199">
        <w:rPr>
          <w:lang w:eastAsia="en-US"/>
        </w:rPr>
        <w:t>;</w:t>
      </w:r>
    </w:p>
    <w:p w14:paraId="27C5F82B" w14:textId="77777777" w:rsidR="00E53743" w:rsidRPr="00242199" w:rsidRDefault="00E53743" w:rsidP="00B10372">
      <w:pPr>
        <w:pStyle w:val="-11"/>
        <w:numPr>
          <w:ilvl w:val="1"/>
          <w:numId w:val="68"/>
        </w:numPr>
        <w:tabs>
          <w:tab w:val="left" w:pos="993"/>
        </w:tabs>
        <w:ind w:left="0" w:firstLine="709"/>
        <w:jc w:val="both"/>
        <w:rPr>
          <w:lang w:eastAsia="en-US"/>
        </w:rPr>
      </w:pPr>
      <w:r w:rsidRPr="00242199">
        <w:rPr>
          <w:lang w:eastAsia="en-US"/>
        </w:rPr>
        <w:t xml:space="preserve">в зависимости от ситуации </w:t>
      </w:r>
      <w:r w:rsidR="00180CC0" w:rsidRPr="00242199">
        <w:rPr>
          <w:lang w:eastAsia="en-US"/>
        </w:rPr>
        <w:t xml:space="preserve">оптимизировать </w:t>
      </w:r>
      <w:r w:rsidRPr="00242199">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242199">
        <w:rPr>
          <w:lang w:eastAsia="en-US"/>
        </w:rPr>
        <w:t>;</w:t>
      </w:r>
    </w:p>
    <w:p w14:paraId="70CE4B08" w14:textId="77777777" w:rsidR="00E53743" w:rsidRPr="00242199" w:rsidRDefault="00E53743" w:rsidP="00B10372">
      <w:pPr>
        <w:pStyle w:val="-11"/>
        <w:numPr>
          <w:ilvl w:val="1"/>
          <w:numId w:val="68"/>
        </w:numPr>
        <w:tabs>
          <w:tab w:val="left" w:pos="993"/>
        </w:tabs>
        <w:ind w:left="0" w:firstLine="709"/>
        <w:jc w:val="both"/>
        <w:rPr>
          <w:lang w:eastAsia="en-US"/>
        </w:rPr>
      </w:pPr>
      <w:r w:rsidRPr="00242199">
        <w:rPr>
          <w:lang w:eastAsia="en-US"/>
        </w:rPr>
        <w:t>проводит</w:t>
      </w:r>
      <w:r w:rsidR="00180CC0" w:rsidRPr="00242199">
        <w:rPr>
          <w:lang w:eastAsia="en-US"/>
        </w:rPr>
        <w:t>ь</w:t>
      </w:r>
      <w:r w:rsidRPr="00242199">
        <w:rPr>
          <w:lang w:eastAsia="en-US"/>
        </w:rPr>
        <w:t xml:space="preserve"> оценку и испытание полученного продукта</w:t>
      </w:r>
      <w:r w:rsidR="006C7538" w:rsidRPr="00242199">
        <w:rPr>
          <w:lang w:eastAsia="en-US"/>
        </w:rPr>
        <w:t>;</w:t>
      </w:r>
    </w:p>
    <w:p w14:paraId="352161B3" w14:textId="77777777" w:rsidR="00E53743" w:rsidRPr="00242199" w:rsidRDefault="00E53743" w:rsidP="00B10372">
      <w:pPr>
        <w:pStyle w:val="-11"/>
        <w:numPr>
          <w:ilvl w:val="1"/>
          <w:numId w:val="68"/>
        </w:numPr>
        <w:tabs>
          <w:tab w:val="left" w:pos="993"/>
        </w:tabs>
        <w:ind w:left="0" w:firstLine="709"/>
        <w:jc w:val="both"/>
        <w:rPr>
          <w:lang w:eastAsia="en-US"/>
        </w:rPr>
      </w:pPr>
      <w:r w:rsidRPr="00242199">
        <w:rPr>
          <w:lang w:eastAsia="en-US"/>
        </w:rPr>
        <w:t>проводит</w:t>
      </w:r>
      <w:r w:rsidR="00180CC0" w:rsidRPr="00242199">
        <w:rPr>
          <w:lang w:eastAsia="en-US"/>
        </w:rPr>
        <w:t>ь</w:t>
      </w:r>
      <w:r w:rsidRPr="00242199">
        <w:rPr>
          <w:lang w:eastAsia="en-US"/>
        </w:rPr>
        <w:t xml:space="preserve"> анализ потребностей в тех или иных материальных или информационных продуктах</w:t>
      </w:r>
      <w:r w:rsidR="006C7538" w:rsidRPr="00242199">
        <w:rPr>
          <w:lang w:eastAsia="en-US"/>
        </w:rPr>
        <w:t>;</w:t>
      </w:r>
    </w:p>
    <w:p w14:paraId="5CADEA2A" w14:textId="77777777" w:rsidR="00E53743" w:rsidRPr="00242199" w:rsidRDefault="00180CC0" w:rsidP="00B10372">
      <w:pPr>
        <w:pStyle w:val="-11"/>
        <w:numPr>
          <w:ilvl w:val="1"/>
          <w:numId w:val="68"/>
        </w:numPr>
        <w:tabs>
          <w:tab w:val="left" w:pos="993"/>
        </w:tabs>
        <w:ind w:left="0" w:firstLine="709"/>
        <w:jc w:val="both"/>
        <w:rPr>
          <w:lang w:eastAsia="en-US"/>
        </w:rPr>
      </w:pPr>
      <w:r w:rsidRPr="00242199">
        <w:rPr>
          <w:lang w:eastAsia="en-US"/>
        </w:rPr>
        <w:t xml:space="preserve">описывать </w:t>
      </w:r>
      <w:r w:rsidR="00E53743" w:rsidRPr="00242199">
        <w:rPr>
          <w:lang w:eastAsia="en-US"/>
        </w:rPr>
        <w:t>технологическое решение с помощью текста, рисунков, графического изображения</w:t>
      </w:r>
      <w:r w:rsidR="006C7538" w:rsidRPr="00242199">
        <w:rPr>
          <w:lang w:eastAsia="en-US"/>
        </w:rPr>
        <w:t>;</w:t>
      </w:r>
    </w:p>
    <w:p w14:paraId="16FD3ACE" w14:textId="77777777" w:rsidR="00E53743" w:rsidRPr="00242199" w:rsidRDefault="00180CC0" w:rsidP="00B10372">
      <w:pPr>
        <w:pStyle w:val="-11"/>
        <w:numPr>
          <w:ilvl w:val="1"/>
          <w:numId w:val="68"/>
        </w:numPr>
        <w:tabs>
          <w:tab w:val="left" w:pos="993"/>
        </w:tabs>
        <w:ind w:left="0" w:firstLine="709"/>
        <w:jc w:val="both"/>
        <w:rPr>
          <w:lang w:eastAsia="en-US"/>
        </w:rPr>
      </w:pPr>
      <w:r w:rsidRPr="00242199">
        <w:rPr>
          <w:lang w:eastAsia="en-US"/>
        </w:rPr>
        <w:t xml:space="preserve">анализировать </w:t>
      </w:r>
      <w:r w:rsidR="00E53743" w:rsidRPr="00242199">
        <w:rPr>
          <w:lang w:eastAsia="en-US"/>
        </w:rPr>
        <w:t>возможные технологические решения, определять их достоинства и недостатки в контексте заданной ситуации</w:t>
      </w:r>
      <w:r w:rsidR="006C7538" w:rsidRPr="00242199">
        <w:rPr>
          <w:lang w:eastAsia="en-US"/>
        </w:rPr>
        <w:t>;</w:t>
      </w:r>
    </w:p>
    <w:p w14:paraId="0BC5B9BF" w14:textId="77777777" w:rsidR="00E53743" w:rsidRPr="00242199" w:rsidRDefault="00180CC0" w:rsidP="00B10372">
      <w:pPr>
        <w:pStyle w:val="-11"/>
        <w:numPr>
          <w:ilvl w:val="1"/>
          <w:numId w:val="68"/>
        </w:numPr>
        <w:tabs>
          <w:tab w:val="left" w:pos="993"/>
        </w:tabs>
        <w:ind w:left="0" w:firstLine="709"/>
        <w:jc w:val="both"/>
        <w:rPr>
          <w:lang w:eastAsia="en-US"/>
        </w:rPr>
      </w:pPr>
      <w:r w:rsidRPr="00242199">
        <w:rPr>
          <w:lang w:eastAsia="en-US"/>
        </w:rPr>
        <w:t xml:space="preserve">проводить и анализироватьразработку </w:t>
      </w:r>
      <w:r w:rsidR="00E53743" w:rsidRPr="00242199">
        <w:rPr>
          <w:lang w:eastAsia="en-US"/>
        </w:rPr>
        <w:t xml:space="preserve">и / или </w:t>
      </w:r>
      <w:r w:rsidRPr="00242199">
        <w:rPr>
          <w:lang w:eastAsia="en-US"/>
        </w:rPr>
        <w:t xml:space="preserve">реализацию </w:t>
      </w:r>
      <w:r w:rsidR="00E53743" w:rsidRPr="00242199">
        <w:rPr>
          <w:lang w:eastAsia="en-US"/>
        </w:rPr>
        <w:t>прикладных проектов, предполагающих:</w:t>
      </w:r>
    </w:p>
    <w:p w14:paraId="3B737DBF" w14:textId="77777777" w:rsidR="00E53743" w:rsidRPr="00242199" w:rsidRDefault="00E53743" w:rsidP="00B10372">
      <w:pPr>
        <w:pStyle w:val="-11"/>
        <w:numPr>
          <w:ilvl w:val="1"/>
          <w:numId w:val="129"/>
        </w:numPr>
        <w:ind w:left="709" w:firstLine="11"/>
        <w:jc w:val="both"/>
        <w:rPr>
          <w:lang w:eastAsia="en-US"/>
        </w:rPr>
      </w:pPr>
      <w:r w:rsidRPr="00242199">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14:paraId="58ABEC6A" w14:textId="77777777" w:rsidR="00E53743" w:rsidRPr="00242199" w:rsidRDefault="00E53743" w:rsidP="00B10372">
      <w:pPr>
        <w:pStyle w:val="-11"/>
        <w:numPr>
          <w:ilvl w:val="1"/>
          <w:numId w:val="129"/>
        </w:numPr>
        <w:ind w:left="709" w:firstLine="11"/>
        <w:jc w:val="both"/>
        <w:rPr>
          <w:lang w:eastAsia="en-US"/>
        </w:rPr>
      </w:pPr>
      <w:r w:rsidRPr="00242199">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14:paraId="56998B27" w14:textId="77777777" w:rsidR="00E53743" w:rsidRPr="00242199" w:rsidRDefault="00E53743" w:rsidP="00B10372">
      <w:pPr>
        <w:pStyle w:val="-11"/>
        <w:numPr>
          <w:ilvl w:val="1"/>
          <w:numId w:val="129"/>
        </w:numPr>
        <w:ind w:left="709" w:firstLine="11"/>
        <w:jc w:val="both"/>
        <w:rPr>
          <w:lang w:eastAsia="en-US"/>
        </w:rPr>
      </w:pPr>
      <w:r w:rsidRPr="00242199">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14:paraId="5B7C3F8B" w14:textId="77777777" w:rsidR="00E53743" w:rsidRPr="00242199" w:rsidRDefault="00E53743" w:rsidP="00B10372">
      <w:pPr>
        <w:pStyle w:val="-11"/>
        <w:numPr>
          <w:ilvl w:val="1"/>
          <w:numId w:val="129"/>
        </w:numPr>
        <w:ind w:left="709" w:firstLine="11"/>
        <w:jc w:val="both"/>
        <w:rPr>
          <w:lang w:eastAsia="en-US"/>
        </w:rPr>
      </w:pPr>
      <w:r w:rsidRPr="00242199">
        <w:rPr>
          <w:lang w:eastAsia="en-US"/>
        </w:rPr>
        <w:t>встраивание созданного информационного продукта в заданную оболочку;</w:t>
      </w:r>
    </w:p>
    <w:p w14:paraId="489E924F" w14:textId="77777777" w:rsidR="00E53743" w:rsidRPr="00242199" w:rsidRDefault="00E53743" w:rsidP="00B10372">
      <w:pPr>
        <w:pStyle w:val="-11"/>
        <w:numPr>
          <w:ilvl w:val="1"/>
          <w:numId w:val="129"/>
        </w:numPr>
        <w:ind w:left="709" w:firstLine="11"/>
        <w:jc w:val="both"/>
        <w:rPr>
          <w:lang w:eastAsia="en-US"/>
        </w:rPr>
      </w:pPr>
      <w:r w:rsidRPr="00242199">
        <w:rPr>
          <w:lang w:eastAsia="en-US"/>
        </w:rPr>
        <w:t>изготовление информационного продукта по заданному алгоритму в заданной оболочке</w:t>
      </w:r>
      <w:r w:rsidR="006C7538" w:rsidRPr="00242199">
        <w:rPr>
          <w:lang w:eastAsia="en-US"/>
        </w:rPr>
        <w:t>;</w:t>
      </w:r>
    </w:p>
    <w:p w14:paraId="065FC03D" w14:textId="77777777" w:rsidR="00E53743" w:rsidRPr="00242199" w:rsidRDefault="00180CC0" w:rsidP="00B10372">
      <w:pPr>
        <w:pStyle w:val="-11"/>
        <w:numPr>
          <w:ilvl w:val="1"/>
          <w:numId w:val="68"/>
        </w:numPr>
        <w:tabs>
          <w:tab w:val="left" w:pos="993"/>
        </w:tabs>
        <w:ind w:left="0" w:firstLine="709"/>
        <w:jc w:val="both"/>
        <w:rPr>
          <w:lang w:eastAsia="en-US"/>
        </w:rPr>
      </w:pPr>
      <w:r w:rsidRPr="00242199">
        <w:rPr>
          <w:lang w:eastAsia="en-US"/>
        </w:rPr>
        <w:t xml:space="preserve">проводить и анализироватьразработку </w:t>
      </w:r>
      <w:r w:rsidR="00E53743" w:rsidRPr="00242199">
        <w:rPr>
          <w:lang w:eastAsia="en-US"/>
        </w:rPr>
        <w:t xml:space="preserve">и / или </w:t>
      </w:r>
      <w:r w:rsidRPr="00242199">
        <w:rPr>
          <w:lang w:eastAsia="en-US"/>
        </w:rPr>
        <w:t xml:space="preserve">реализацию </w:t>
      </w:r>
      <w:r w:rsidR="00E53743" w:rsidRPr="00242199">
        <w:rPr>
          <w:lang w:eastAsia="en-US"/>
        </w:rPr>
        <w:t>технологических проектов, предполагающих:</w:t>
      </w:r>
    </w:p>
    <w:p w14:paraId="225E87FA" w14:textId="77777777" w:rsidR="00E53743" w:rsidRPr="00242199" w:rsidRDefault="00E53743" w:rsidP="00B10372">
      <w:pPr>
        <w:pStyle w:val="-11"/>
        <w:numPr>
          <w:ilvl w:val="1"/>
          <w:numId w:val="129"/>
        </w:numPr>
        <w:ind w:left="709" w:firstLine="11"/>
        <w:jc w:val="both"/>
        <w:rPr>
          <w:lang w:eastAsia="en-US"/>
        </w:rPr>
      </w:pPr>
      <w:r w:rsidRPr="00242199">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14:paraId="1F9354EB" w14:textId="77777777" w:rsidR="00E53743" w:rsidRPr="00242199" w:rsidRDefault="00E53743" w:rsidP="00B10372">
      <w:pPr>
        <w:pStyle w:val="-11"/>
        <w:numPr>
          <w:ilvl w:val="1"/>
          <w:numId w:val="129"/>
        </w:numPr>
        <w:ind w:left="709" w:firstLine="11"/>
        <w:jc w:val="both"/>
        <w:rPr>
          <w:lang w:eastAsia="en-US"/>
        </w:rPr>
      </w:pPr>
      <w:r w:rsidRPr="00242199">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242199">
        <w:rPr>
          <w:lang w:eastAsia="en-US"/>
        </w:rPr>
        <w:t>е</w:t>
      </w:r>
      <w:r w:rsidRPr="00242199">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14:paraId="722D7FB4" w14:textId="77777777" w:rsidR="00E53743" w:rsidRPr="00242199" w:rsidRDefault="00E53743" w:rsidP="00B10372">
      <w:pPr>
        <w:pStyle w:val="-11"/>
        <w:numPr>
          <w:ilvl w:val="1"/>
          <w:numId w:val="129"/>
        </w:numPr>
        <w:ind w:left="709" w:firstLine="11"/>
        <w:jc w:val="both"/>
        <w:rPr>
          <w:lang w:eastAsia="en-US"/>
        </w:rPr>
      </w:pPr>
      <w:r w:rsidRPr="00242199">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242199">
        <w:rPr>
          <w:lang w:eastAsia="en-US"/>
        </w:rPr>
        <w:t>;</w:t>
      </w:r>
    </w:p>
    <w:p w14:paraId="56890F68" w14:textId="77777777" w:rsidR="00E53743" w:rsidRPr="00242199" w:rsidRDefault="00180CC0" w:rsidP="00B10372">
      <w:pPr>
        <w:pStyle w:val="-11"/>
        <w:numPr>
          <w:ilvl w:val="1"/>
          <w:numId w:val="68"/>
        </w:numPr>
        <w:tabs>
          <w:tab w:val="left" w:pos="993"/>
        </w:tabs>
        <w:ind w:left="0" w:firstLine="709"/>
        <w:jc w:val="both"/>
        <w:rPr>
          <w:lang w:eastAsia="en-US"/>
        </w:rPr>
      </w:pPr>
      <w:r w:rsidRPr="00242199">
        <w:rPr>
          <w:lang w:eastAsia="en-US"/>
        </w:rPr>
        <w:lastRenderedPageBreak/>
        <w:t xml:space="preserve">проводить и анализировать разработку </w:t>
      </w:r>
      <w:r w:rsidR="00E53743" w:rsidRPr="00242199">
        <w:rPr>
          <w:lang w:eastAsia="en-US"/>
        </w:rPr>
        <w:t xml:space="preserve">и / или </w:t>
      </w:r>
      <w:r w:rsidRPr="00242199">
        <w:rPr>
          <w:lang w:eastAsia="en-US"/>
        </w:rPr>
        <w:t xml:space="preserve">реализацию </w:t>
      </w:r>
      <w:r w:rsidR="00E53743" w:rsidRPr="00242199">
        <w:rPr>
          <w:lang w:eastAsia="en-US"/>
        </w:rPr>
        <w:t>проектов, предполагающих:</w:t>
      </w:r>
    </w:p>
    <w:p w14:paraId="6320DBBA" w14:textId="77777777" w:rsidR="00E53743" w:rsidRPr="00242199" w:rsidRDefault="00E53743" w:rsidP="00B10372">
      <w:pPr>
        <w:pStyle w:val="-11"/>
        <w:numPr>
          <w:ilvl w:val="1"/>
          <w:numId w:val="129"/>
        </w:numPr>
        <w:ind w:left="709" w:firstLine="11"/>
        <w:jc w:val="both"/>
        <w:rPr>
          <w:lang w:eastAsia="en-US"/>
        </w:rPr>
      </w:pPr>
      <w:r w:rsidRPr="00242199">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14:paraId="7E9A4B54" w14:textId="77777777" w:rsidR="00E53743" w:rsidRPr="00242199" w:rsidRDefault="00E53743" w:rsidP="00B10372">
      <w:pPr>
        <w:pStyle w:val="-11"/>
        <w:numPr>
          <w:ilvl w:val="1"/>
          <w:numId w:val="129"/>
        </w:numPr>
        <w:ind w:left="709" w:firstLine="11"/>
        <w:jc w:val="both"/>
        <w:rPr>
          <w:lang w:eastAsia="en-US"/>
        </w:rPr>
      </w:pPr>
      <w:r w:rsidRPr="00242199">
        <w:rPr>
          <w:lang w:eastAsia="en-US"/>
        </w:rPr>
        <w:t>планирование (разработку) материального продукта на основе самостоятельно провед</w:t>
      </w:r>
      <w:r w:rsidR="00245F1D" w:rsidRPr="00242199">
        <w:rPr>
          <w:lang w:eastAsia="en-US"/>
        </w:rPr>
        <w:t>е</w:t>
      </w:r>
      <w:r w:rsidRPr="00242199">
        <w:rPr>
          <w:lang w:eastAsia="en-US"/>
        </w:rPr>
        <w:t>нных исследований потребительских интересов;</w:t>
      </w:r>
    </w:p>
    <w:p w14:paraId="0048D0C7" w14:textId="77777777" w:rsidR="00E53743" w:rsidRPr="00242199" w:rsidRDefault="00E53743" w:rsidP="00B10372">
      <w:pPr>
        <w:pStyle w:val="-11"/>
        <w:numPr>
          <w:ilvl w:val="1"/>
          <w:numId w:val="129"/>
        </w:numPr>
        <w:ind w:left="709" w:firstLine="11"/>
        <w:jc w:val="both"/>
        <w:rPr>
          <w:lang w:eastAsia="en-US"/>
        </w:rPr>
      </w:pPr>
      <w:r w:rsidRPr="00242199">
        <w:rPr>
          <w:lang w:eastAsia="en-US"/>
        </w:rPr>
        <w:t>разработку плана продвижения продукта</w:t>
      </w:r>
      <w:r w:rsidR="006C7538" w:rsidRPr="00242199">
        <w:rPr>
          <w:lang w:eastAsia="en-US"/>
        </w:rPr>
        <w:t>;</w:t>
      </w:r>
    </w:p>
    <w:p w14:paraId="047E0E21" w14:textId="77777777" w:rsidR="00E53743" w:rsidRPr="00242199" w:rsidRDefault="00E53743" w:rsidP="00D71CBA">
      <w:pPr>
        <w:pStyle w:val="-11"/>
        <w:tabs>
          <w:tab w:val="left" w:pos="993"/>
        </w:tabs>
        <w:ind w:left="709"/>
        <w:jc w:val="both"/>
        <w:rPr>
          <w:b/>
        </w:rPr>
      </w:pPr>
      <w:r w:rsidRPr="00242199">
        <w:rPr>
          <w:b/>
        </w:rPr>
        <w:t>Выпускник получит возможность научиться:</w:t>
      </w:r>
    </w:p>
    <w:p w14:paraId="72F0C56E" w14:textId="77777777" w:rsidR="00E53743" w:rsidRPr="00242199" w:rsidRDefault="006C7538" w:rsidP="00B10372">
      <w:pPr>
        <w:pStyle w:val="-11"/>
        <w:numPr>
          <w:ilvl w:val="1"/>
          <w:numId w:val="60"/>
        </w:numPr>
        <w:tabs>
          <w:tab w:val="left" w:pos="993"/>
        </w:tabs>
        <w:ind w:left="0" w:firstLine="709"/>
        <w:jc w:val="both"/>
        <w:rPr>
          <w:i/>
          <w:lang w:eastAsia="en-US"/>
        </w:rPr>
      </w:pPr>
      <w:r w:rsidRPr="00242199">
        <w:rPr>
          <w:i/>
          <w:lang w:eastAsia="en-US"/>
        </w:rPr>
        <w:t xml:space="preserve">выявлять </w:t>
      </w:r>
      <w:r w:rsidR="00E53743" w:rsidRPr="00242199">
        <w:rPr>
          <w:i/>
          <w:lang w:eastAsia="en-US"/>
        </w:rPr>
        <w:t xml:space="preserve">и </w:t>
      </w:r>
      <w:r w:rsidRPr="00242199">
        <w:rPr>
          <w:i/>
          <w:lang w:eastAsia="en-US"/>
        </w:rPr>
        <w:t xml:space="preserve">формулировать </w:t>
      </w:r>
      <w:r w:rsidR="00E53743" w:rsidRPr="00242199">
        <w:rPr>
          <w:i/>
          <w:lang w:eastAsia="en-US"/>
        </w:rPr>
        <w:t>проблему, требующую технологического решения</w:t>
      </w:r>
      <w:r w:rsidRPr="00242199">
        <w:rPr>
          <w:i/>
          <w:lang w:eastAsia="en-US"/>
        </w:rPr>
        <w:t>;</w:t>
      </w:r>
    </w:p>
    <w:p w14:paraId="19D2F314" w14:textId="77777777" w:rsidR="00E53743" w:rsidRPr="00242199" w:rsidRDefault="006C7538" w:rsidP="00B10372">
      <w:pPr>
        <w:pStyle w:val="-11"/>
        <w:numPr>
          <w:ilvl w:val="1"/>
          <w:numId w:val="60"/>
        </w:numPr>
        <w:tabs>
          <w:tab w:val="left" w:pos="993"/>
        </w:tabs>
        <w:ind w:left="0" w:firstLine="709"/>
        <w:jc w:val="both"/>
        <w:rPr>
          <w:i/>
          <w:lang w:eastAsia="en-US"/>
        </w:rPr>
      </w:pPr>
      <w:r w:rsidRPr="00242199">
        <w:rPr>
          <w:i/>
          <w:lang w:eastAsia="en-US"/>
        </w:rPr>
        <w:t xml:space="preserve">модифицировать </w:t>
      </w:r>
      <w:r w:rsidR="00E53743" w:rsidRPr="00242199">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242199">
        <w:rPr>
          <w:i/>
          <w:lang w:eastAsia="en-US"/>
        </w:rPr>
        <w:t xml:space="preserve">разрабатывать </w:t>
      </w:r>
      <w:r w:rsidR="00E53743" w:rsidRPr="00242199">
        <w:rPr>
          <w:i/>
          <w:lang w:eastAsia="en-US"/>
        </w:rPr>
        <w:t>технологию на основе базовой технологи</w:t>
      </w:r>
      <w:r w:rsidRPr="00242199">
        <w:rPr>
          <w:i/>
          <w:lang w:eastAsia="en-US"/>
        </w:rPr>
        <w:t>и;</w:t>
      </w:r>
    </w:p>
    <w:p w14:paraId="4CC3F8FE" w14:textId="77777777" w:rsidR="00E53743" w:rsidRPr="00242199" w:rsidRDefault="006C7538" w:rsidP="00B10372">
      <w:pPr>
        <w:pStyle w:val="-11"/>
        <w:numPr>
          <w:ilvl w:val="1"/>
          <w:numId w:val="60"/>
        </w:numPr>
        <w:tabs>
          <w:tab w:val="left" w:pos="993"/>
        </w:tabs>
        <w:ind w:left="0" w:firstLine="709"/>
        <w:jc w:val="both"/>
        <w:rPr>
          <w:i/>
          <w:lang w:eastAsia="en-US"/>
        </w:rPr>
      </w:pPr>
      <w:r w:rsidRPr="00242199">
        <w:rPr>
          <w:i/>
          <w:lang w:eastAsia="en-US"/>
        </w:rPr>
        <w:t xml:space="preserve">технологизировать </w:t>
      </w:r>
      <w:r w:rsidR="00E53743" w:rsidRPr="00242199">
        <w:rPr>
          <w:i/>
          <w:lang w:eastAsia="en-US"/>
        </w:rPr>
        <w:t xml:space="preserve">свой опыт, </w:t>
      </w:r>
      <w:r w:rsidRPr="00242199">
        <w:rPr>
          <w:i/>
          <w:lang w:eastAsia="en-US"/>
        </w:rPr>
        <w:t xml:space="preserve">представлять </w:t>
      </w:r>
      <w:r w:rsidR="00E53743" w:rsidRPr="00242199">
        <w:rPr>
          <w:i/>
          <w:lang w:eastAsia="en-US"/>
        </w:rPr>
        <w:t>на основе ретроспективного анализа и унификации деятельности описание в виде инструкции или технологической карты</w:t>
      </w:r>
      <w:r w:rsidRPr="00242199">
        <w:rPr>
          <w:i/>
          <w:lang w:eastAsia="en-US"/>
        </w:rPr>
        <w:t>;</w:t>
      </w:r>
    </w:p>
    <w:p w14:paraId="153400FE" w14:textId="77777777" w:rsidR="00E53743" w:rsidRPr="00242199" w:rsidRDefault="006C7538" w:rsidP="00B10372">
      <w:pPr>
        <w:pStyle w:val="-11"/>
        <w:numPr>
          <w:ilvl w:val="1"/>
          <w:numId w:val="60"/>
        </w:numPr>
        <w:tabs>
          <w:tab w:val="left" w:pos="993"/>
        </w:tabs>
        <w:ind w:left="0" w:firstLine="709"/>
        <w:jc w:val="both"/>
        <w:rPr>
          <w:lang w:eastAsia="en-US"/>
        </w:rPr>
      </w:pPr>
      <w:r w:rsidRPr="00242199">
        <w:rPr>
          <w:i/>
          <w:lang w:eastAsia="en-US"/>
        </w:rPr>
        <w:t xml:space="preserve">оценивать </w:t>
      </w:r>
      <w:r w:rsidR="00E53743" w:rsidRPr="00242199">
        <w:rPr>
          <w:i/>
          <w:lang w:eastAsia="en-US"/>
        </w:rPr>
        <w:t>коммерческий потенциал продукта и / или технологии</w:t>
      </w:r>
      <w:r w:rsidR="00E53743" w:rsidRPr="00242199">
        <w:rPr>
          <w:lang w:eastAsia="en-US"/>
        </w:rPr>
        <w:t>.</w:t>
      </w:r>
    </w:p>
    <w:p w14:paraId="0716C627" w14:textId="77777777" w:rsidR="00E53743" w:rsidRPr="00242199" w:rsidRDefault="00E53743" w:rsidP="00EC1B31">
      <w:pPr>
        <w:pStyle w:val="-11"/>
        <w:ind w:left="0" w:firstLine="709"/>
        <w:jc w:val="both"/>
        <w:rPr>
          <w:b/>
          <w:lang w:eastAsia="en-US"/>
        </w:rPr>
      </w:pPr>
      <w:r w:rsidRPr="00242199">
        <w:rPr>
          <w:b/>
          <w:lang w:eastAsia="en-US"/>
        </w:rPr>
        <w:t>Построение образовательных траекторий и планов в области профессионального самоопределения</w:t>
      </w:r>
    </w:p>
    <w:p w14:paraId="0FBC6A49" w14:textId="77777777" w:rsidR="00E53743" w:rsidRPr="00242199" w:rsidRDefault="00587979" w:rsidP="00EC1B31">
      <w:pPr>
        <w:pStyle w:val="-11"/>
        <w:ind w:left="0" w:firstLine="709"/>
        <w:jc w:val="both"/>
        <w:rPr>
          <w:rFonts w:eastAsia="MS Mincho"/>
        </w:rPr>
      </w:pPr>
      <w:r w:rsidRPr="00242199">
        <w:t>Выпускник научится</w:t>
      </w:r>
      <w:r w:rsidR="00E53743" w:rsidRPr="00242199">
        <w:t>:</w:t>
      </w:r>
    </w:p>
    <w:p w14:paraId="4A463B20" w14:textId="77777777" w:rsidR="00E53743" w:rsidRPr="00242199" w:rsidRDefault="00587979" w:rsidP="00B10372">
      <w:pPr>
        <w:pStyle w:val="-11"/>
        <w:numPr>
          <w:ilvl w:val="1"/>
          <w:numId w:val="59"/>
        </w:numPr>
        <w:tabs>
          <w:tab w:val="left" w:pos="993"/>
        </w:tabs>
        <w:ind w:left="0" w:firstLine="709"/>
        <w:jc w:val="both"/>
        <w:rPr>
          <w:lang w:eastAsia="en-US"/>
        </w:rPr>
      </w:pPr>
      <w:r w:rsidRPr="00242199">
        <w:rPr>
          <w:lang w:eastAsia="en-US"/>
        </w:rPr>
        <w:t xml:space="preserve">характеризовать </w:t>
      </w:r>
      <w:r w:rsidR="00E53743" w:rsidRPr="00242199">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14:paraId="035714D8" w14:textId="77777777" w:rsidR="00E53743" w:rsidRPr="00242199" w:rsidRDefault="00587979" w:rsidP="00B10372">
      <w:pPr>
        <w:pStyle w:val="-11"/>
        <w:numPr>
          <w:ilvl w:val="1"/>
          <w:numId w:val="59"/>
        </w:numPr>
        <w:tabs>
          <w:tab w:val="left" w:pos="993"/>
        </w:tabs>
        <w:ind w:left="0" w:firstLine="709"/>
        <w:jc w:val="both"/>
        <w:rPr>
          <w:lang w:eastAsia="en-US"/>
        </w:rPr>
      </w:pPr>
      <w:r w:rsidRPr="00242199">
        <w:rPr>
          <w:lang w:eastAsia="en-US"/>
        </w:rPr>
        <w:t xml:space="preserve">характеризовать </w:t>
      </w:r>
      <w:r w:rsidR="00E53743" w:rsidRPr="00242199">
        <w:rPr>
          <w:lang w:eastAsia="en-US"/>
        </w:rPr>
        <w:t>ситуацию на региональном рынке труда, называет тенденции е</w:t>
      </w:r>
      <w:r w:rsidR="00245F1D" w:rsidRPr="00242199">
        <w:rPr>
          <w:lang w:eastAsia="en-US"/>
        </w:rPr>
        <w:t>е</w:t>
      </w:r>
      <w:r w:rsidR="00E53743" w:rsidRPr="00242199">
        <w:rPr>
          <w:lang w:eastAsia="en-US"/>
        </w:rPr>
        <w:t xml:space="preserve"> развития,</w:t>
      </w:r>
    </w:p>
    <w:p w14:paraId="3EC74A42" w14:textId="77777777" w:rsidR="00E53743" w:rsidRPr="00242199" w:rsidRDefault="00E53743" w:rsidP="00B10372">
      <w:pPr>
        <w:pStyle w:val="-11"/>
        <w:numPr>
          <w:ilvl w:val="1"/>
          <w:numId w:val="59"/>
        </w:numPr>
        <w:tabs>
          <w:tab w:val="left" w:pos="993"/>
        </w:tabs>
        <w:ind w:left="0" w:firstLine="709"/>
        <w:jc w:val="both"/>
        <w:rPr>
          <w:lang w:eastAsia="en-US"/>
        </w:rPr>
      </w:pPr>
      <w:r w:rsidRPr="00242199">
        <w:rPr>
          <w:lang w:eastAsia="en-US"/>
        </w:rPr>
        <w:t>разъясн</w:t>
      </w:r>
      <w:r w:rsidR="00587979" w:rsidRPr="00242199">
        <w:rPr>
          <w:lang w:eastAsia="en-US"/>
        </w:rPr>
        <w:t>ть</w:t>
      </w:r>
      <w:r w:rsidRPr="00242199">
        <w:rPr>
          <w:lang w:eastAsia="en-US"/>
        </w:rPr>
        <w:t>яет социальное значение групп профессий, востребованных на региональном рынке труда,</w:t>
      </w:r>
    </w:p>
    <w:p w14:paraId="7E788AC2" w14:textId="77777777" w:rsidR="00E53743" w:rsidRPr="00242199" w:rsidRDefault="00587979" w:rsidP="00B10372">
      <w:pPr>
        <w:pStyle w:val="-11"/>
        <w:numPr>
          <w:ilvl w:val="1"/>
          <w:numId w:val="59"/>
        </w:numPr>
        <w:tabs>
          <w:tab w:val="left" w:pos="993"/>
        </w:tabs>
        <w:ind w:left="0" w:firstLine="709"/>
        <w:jc w:val="both"/>
        <w:rPr>
          <w:lang w:eastAsia="en-US"/>
        </w:rPr>
      </w:pPr>
      <w:r w:rsidRPr="00242199">
        <w:rPr>
          <w:lang w:eastAsia="en-US"/>
        </w:rPr>
        <w:t xml:space="preserve">характеризовать </w:t>
      </w:r>
      <w:r w:rsidR="00E53743" w:rsidRPr="00242199">
        <w:rPr>
          <w:lang w:eastAsia="en-US"/>
        </w:rPr>
        <w:t>группы предприятий региона проживания,</w:t>
      </w:r>
    </w:p>
    <w:p w14:paraId="71702AEF" w14:textId="77777777" w:rsidR="00E53743" w:rsidRPr="00242199" w:rsidRDefault="00587979" w:rsidP="00B10372">
      <w:pPr>
        <w:pStyle w:val="-11"/>
        <w:numPr>
          <w:ilvl w:val="1"/>
          <w:numId w:val="59"/>
        </w:numPr>
        <w:tabs>
          <w:tab w:val="left" w:pos="993"/>
        </w:tabs>
        <w:ind w:left="0" w:firstLine="709"/>
        <w:jc w:val="both"/>
        <w:rPr>
          <w:lang w:eastAsia="en-US"/>
        </w:rPr>
      </w:pPr>
      <w:r w:rsidRPr="00242199">
        <w:rPr>
          <w:lang w:eastAsia="en-US"/>
        </w:rPr>
        <w:t xml:space="preserve">характеризовать </w:t>
      </w:r>
      <w:r w:rsidR="00E53743" w:rsidRPr="00242199">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14:paraId="772C19C4" w14:textId="77777777" w:rsidR="00E53743" w:rsidRPr="00242199" w:rsidRDefault="00587979" w:rsidP="00B10372">
      <w:pPr>
        <w:pStyle w:val="-11"/>
        <w:numPr>
          <w:ilvl w:val="1"/>
          <w:numId w:val="59"/>
        </w:numPr>
        <w:tabs>
          <w:tab w:val="left" w:pos="993"/>
        </w:tabs>
        <w:ind w:left="0" w:firstLine="709"/>
        <w:jc w:val="both"/>
        <w:rPr>
          <w:lang w:eastAsia="en-US"/>
        </w:rPr>
      </w:pPr>
      <w:r w:rsidRPr="00242199">
        <w:rPr>
          <w:lang w:eastAsia="en-US"/>
        </w:rPr>
        <w:t xml:space="preserve">анализировать </w:t>
      </w:r>
      <w:r w:rsidR="00E53743" w:rsidRPr="00242199">
        <w:rPr>
          <w:lang w:eastAsia="en-US"/>
        </w:rPr>
        <w:t>свои мотивы и причины принятия тех или иных решений,</w:t>
      </w:r>
    </w:p>
    <w:p w14:paraId="71E579A6" w14:textId="77777777" w:rsidR="00E53743" w:rsidRPr="00242199" w:rsidRDefault="00587979" w:rsidP="00B10372">
      <w:pPr>
        <w:pStyle w:val="-11"/>
        <w:numPr>
          <w:ilvl w:val="1"/>
          <w:numId w:val="59"/>
        </w:numPr>
        <w:tabs>
          <w:tab w:val="left" w:pos="993"/>
        </w:tabs>
        <w:ind w:left="0" w:firstLine="709"/>
        <w:jc w:val="both"/>
        <w:rPr>
          <w:lang w:eastAsia="en-US"/>
        </w:rPr>
      </w:pPr>
      <w:r w:rsidRPr="00242199">
        <w:rPr>
          <w:lang w:eastAsia="en-US"/>
        </w:rPr>
        <w:t xml:space="preserve">анализировать </w:t>
      </w:r>
      <w:r w:rsidR="00E53743" w:rsidRPr="00242199">
        <w:rPr>
          <w:lang w:eastAsia="en-US"/>
        </w:rPr>
        <w:t>результаты и последствия своих решений, связанных с выбором и реализацией образовательной траектории,</w:t>
      </w:r>
    </w:p>
    <w:p w14:paraId="0B78C27B" w14:textId="77777777" w:rsidR="00E53743" w:rsidRPr="00242199" w:rsidRDefault="00587979" w:rsidP="00B10372">
      <w:pPr>
        <w:pStyle w:val="-11"/>
        <w:numPr>
          <w:ilvl w:val="1"/>
          <w:numId w:val="59"/>
        </w:numPr>
        <w:tabs>
          <w:tab w:val="left" w:pos="993"/>
        </w:tabs>
        <w:ind w:left="0" w:firstLine="709"/>
        <w:jc w:val="both"/>
        <w:rPr>
          <w:lang w:eastAsia="en-US"/>
        </w:rPr>
      </w:pPr>
      <w:r w:rsidRPr="00242199">
        <w:rPr>
          <w:lang w:eastAsia="en-US"/>
        </w:rPr>
        <w:t xml:space="preserve">анализировать </w:t>
      </w:r>
      <w:r w:rsidR="00E53743" w:rsidRPr="00242199">
        <w:rPr>
          <w:lang w:eastAsia="en-US"/>
        </w:rPr>
        <w:t>свои возможности и предпочтения, связанные с освоением определ</w:t>
      </w:r>
      <w:r w:rsidR="00245F1D" w:rsidRPr="00242199">
        <w:rPr>
          <w:lang w:eastAsia="en-US"/>
        </w:rPr>
        <w:t>е</w:t>
      </w:r>
      <w:r w:rsidR="00E53743" w:rsidRPr="00242199">
        <w:rPr>
          <w:lang w:eastAsia="en-US"/>
        </w:rPr>
        <w:t>нного уровня образовательных программ и реализацией тех или иных видов деятельности,</w:t>
      </w:r>
    </w:p>
    <w:p w14:paraId="32C98ED3" w14:textId="77777777" w:rsidR="00E53743" w:rsidRPr="00242199" w:rsidRDefault="00587979" w:rsidP="00B10372">
      <w:pPr>
        <w:pStyle w:val="-11"/>
        <w:numPr>
          <w:ilvl w:val="1"/>
          <w:numId w:val="59"/>
        </w:numPr>
        <w:tabs>
          <w:tab w:val="left" w:pos="993"/>
        </w:tabs>
        <w:ind w:left="0" w:firstLine="709"/>
        <w:jc w:val="both"/>
        <w:rPr>
          <w:lang w:eastAsia="en-US"/>
        </w:rPr>
      </w:pPr>
      <w:r w:rsidRPr="00242199">
        <w:rPr>
          <w:lang w:eastAsia="en-US"/>
        </w:rPr>
        <w:t xml:space="preserve">получит </w:t>
      </w:r>
      <w:r w:rsidR="00E53743" w:rsidRPr="00242199">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14:paraId="7978F995" w14:textId="77777777" w:rsidR="00E53743" w:rsidRPr="00242199" w:rsidRDefault="00587979" w:rsidP="00B10372">
      <w:pPr>
        <w:pStyle w:val="-11"/>
        <w:numPr>
          <w:ilvl w:val="1"/>
          <w:numId w:val="59"/>
        </w:numPr>
        <w:tabs>
          <w:tab w:val="left" w:pos="993"/>
        </w:tabs>
        <w:ind w:left="0" w:firstLine="709"/>
        <w:jc w:val="both"/>
        <w:rPr>
          <w:lang w:eastAsia="en-US"/>
        </w:rPr>
      </w:pPr>
      <w:r w:rsidRPr="00242199">
        <w:rPr>
          <w:lang w:eastAsia="en-US"/>
        </w:rPr>
        <w:t xml:space="preserve">получит </w:t>
      </w:r>
      <w:r w:rsidR="00E53743" w:rsidRPr="00242199">
        <w:rPr>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14:paraId="310BCD87" w14:textId="77777777" w:rsidR="00E53743" w:rsidRPr="00242199" w:rsidRDefault="00E5374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2CD88C63" w14:textId="77777777" w:rsidR="00E53743" w:rsidRPr="00242199" w:rsidRDefault="006C7538" w:rsidP="00B10372">
      <w:pPr>
        <w:pStyle w:val="-11"/>
        <w:numPr>
          <w:ilvl w:val="1"/>
          <w:numId w:val="58"/>
        </w:numPr>
        <w:tabs>
          <w:tab w:val="left" w:pos="284"/>
          <w:tab w:val="left" w:pos="993"/>
        </w:tabs>
        <w:ind w:left="0" w:firstLine="709"/>
        <w:jc w:val="both"/>
        <w:rPr>
          <w:i/>
          <w:lang w:eastAsia="en-US"/>
        </w:rPr>
      </w:pPr>
      <w:r w:rsidRPr="00242199">
        <w:rPr>
          <w:i/>
          <w:lang w:eastAsia="en-US"/>
        </w:rPr>
        <w:t xml:space="preserve">предлагать </w:t>
      </w:r>
      <w:r w:rsidR="00E53743" w:rsidRPr="00242199">
        <w:rPr>
          <w:i/>
          <w:lang w:eastAsia="en-US"/>
        </w:rPr>
        <w:t>альтернативные варианты траекторий профессионального образования для занятия заданных должностей</w:t>
      </w:r>
      <w:r w:rsidRPr="00242199">
        <w:rPr>
          <w:i/>
          <w:lang w:eastAsia="en-US"/>
        </w:rPr>
        <w:t>;</w:t>
      </w:r>
    </w:p>
    <w:p w14:paraId="0A8E6B5D" w14:textId="77777777" w:rsidR="00E53743" w:rsidRPr="00242199" w:rsidRDefault="006C7538" w:rsidP="00B10372">
      <w:pPr>
        <w:pStyle w:val="-11"/>
        <w:numPr>
          <w:ilvl w:val="1"/>
          <w:numId w:val="56"/>
        </w:numPr>
        <w:tabs>
          <w:tab w:val="left" w:pos="284"/>
          <w:tab w:val="left" w:pos="993"/>
        </w:tabs>
        <w:ind w:left="0" w:firstLine="709"/>
        <w:jc w:val="both"/>
        <w:rPr>
          <w:lang w:eastAsia="en-US"/>
        </w:rPr>
      </w:pPr>
      <w:r w:rsidRPr="00242199">
        <w:rPr>
          <w:i/>
          <w:lang w:eastAsia="en-US"/>
        </w:rPr>
        <w:t xml:space="preserve">анализировать </w:t>
      </w:r>
      <w:r w:rsidR="00E53743" w:rsidRPr="00242199">
        <w:rPr>
          <w:i/>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242199">
        <w:rPr>
          <w:lang w:eastAsia="en-US"/>
        </w:rPr>
        <w:t>.</w:t>
      </w:r>
    </w:p>
    <w:p w14:paraId="14B98782" w14:textId="77777777" w:rsidR="00E53743" w:rsidRPr="00242199" w:rsidRDefault="00E53743" w:rsidP="001C64D6">
      <w:pPr>
        <w:pStyle w:val="afff9"/>
        <w:spacing w:line="240" w:lineRule="auto"/>
        <w:ind w:firstLine="709"/>
        <w:rPr>
          <w:b/>
          <w:sz w:val="24"/>
        </w:rPr>
      </w:pPr>
      <w:bookmarkStart w:id="90" w:name="_Toc409691646"/>
      <w:bookmarkStart w:id="91" w:name="_Toc410653969"/>
      <w:bookmarkStart w:id="92" w:name="_Toc410702973"/>
      <w:bookmarkStart w:id="93" w:name="_Toc414553155"/>
      <w:r w:rsidRPr="00242199">
        <w:rPr>
          <w:b/>
          <w:sz w:val="24"/>
        </w:rPr>
        <w:lastRenderedPageBreak/>
        <w:t>По годам обучения результаты могут быть структурированы и конкретизированы следующим образом:</w:t>
      </w:r>
      <w:bookmarkEnd w:id="90"/>
      <w:bookmarkEnd w:id="91"/>
      <w:bookmarkEnd w:id="92"/>
      <w:bookmarkEnd w:id="93"/>
    </w:p>
    <w:p w14:paraId="2C904CF6" w14:textId="77777777" w:rsidR="00E53743" w:rsidRPr="00242199" w:rsidRDefault="00E53743" w:rsidP="00EC1B31">
      <w:pPr>
        <w:tabs>
          <w:tab w:val="left" w:pos="851"/>
        </w:tabs>
        <w:spacing w:after="0" w:line="240" w:lineRule="auto"/>
        <w:ind w:firstLine="709"/>
        <w:jc w:val="both"/>
        <w:rPr>
          <w:rFonts w:ascii="Times New Roman" w:hAnsi="Times New Roman"/>
          <w:b/>
          <w:sz w:val="24"/>
          <w:szCs w:val="24"/>
        </w:rPr>
      </w:pPr>
      <w:r w:rsidRPr="00242199">
        <w:rPr>
          <w:rFonts w:ascii="Times New Roman" w:hAnsi="Times New Roman"/>
          <w:b/>
          <w:sz w:val="24"/>
          <w:szCs w:val="24"/>
        </w:rPr>
        <w:t>5 класс</w:t>
      </w:r>
    </w:p>
    <w:p w14:paraId="36E53ED4" w14:textId="77777777" w:rsidR="00E53743" w:rsidRPr="00242199" w:rsidRDefault="00E53743"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sz w:val="24"/>
          <w:szCs w:val="24"/>
        </w:rPr>
        <w:t>По завершении учебного года обучающийся:</w:t>
      </w:r>
    </w:p>
    <w:p w14:paraId="13A80D1B" w14:textId="77777777" w:rsidR="00E53743" w:rsidRPr="00242199" w:rsidRDefault="00E53743" w:rsidP="00B10372">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характеризует рекламу как средство формирования потребностей</w:t>
      </w:r>
      <w:r w:rsidR="006C7538" w:rsidRPr="00242199">
        <w:rPr>
          <w:rFonts w:ascii="Times New Roman" w:hAnsi="Times New Roman"/>
          <w:sz w:val="24"/>
          <w:szCs w:val="24"/>
        </w:rPr>
        <w:t>;</w:t>
      </w:r>
    </w:p>
    <w:p w14:paraId="310B803A" w14:textId="77777777" w:rsidR="00E53743" w:rsidRPr="00242199" w:rsidRDefault="00E53743" w:rsidP="00B10372">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r w:rsidR="006C7538" w:rsidRPr="00242199">
        <w:rPr>
          <w:rFonts w:ascii="Times New Roman" w:hAnsi="Times New Roman"/>
          <w:sz w:val="24"/>
          <w:szCs w:val="24"/>
        </w:rPr>
        <w:t>;</w:t>
      </w:r>
    </w:p>
    <w:p w14:paraId="21430C7C" w14:textId="77777777" w:rsidR="00E53743" w:rsidRPr="00242199" w:rsidRDefault="00E53743" w:rsidP="00B10372">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242199">
        <w:rPr>
          <w:rFonts w:ascii="Times New Roman" w:hAnsi="Times New Roman"/>
          <w:sz w:val="24"/>
          <w:szCs w:val="24"/>
        </w:rPr>
        <w:t>;</w:t>
      </w:r>
    </w:p>
    <w:p w14:paraId="2442BB9A" w14:textId="77777777" w:rsidR="00E53743" w:rsidRPr="00242199" w:rsidRDefault="00E53743" w:rsidP="00B10372">
      <w:pPr>
        <w:numPr>
          <w:ilvl w:val="1"/>
          <w:numId w:val="56"/>
        </w:numPr>
        <w:tabs>
          <w:tab w:val="left" w:pos="284"/>
          <w:tab w:val="left" w:pos="993"/>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242199">
        <w:rPr>
          <w:rFonts w:ascii="Times New Roman" w:hAnsi="Times New Roman"/>
          <w:sz w:val="24"/>
          <w:szCs w:val="24"/>
        </w:rPr>
        <w:t>;</w:t>
      </w:r>
    </w:p>
    <w:p w14:paraId="2F23D285" w14:textId="77777777" w:rsidR="00E53743" w:rsidRPr="00242199" w:rsidRDefault="00E53743" w:rsidP="00B10372">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242199">
        <w:rPr>
          <w:rFonts w:ascii="Times New Roman" w:hAnsi="Times New Roman"/>
          <w:sz w:val="24"/>
          <w:szCs w:val="24"/>
        </w:rPr>
        <w:t>;</w:t>
      </w:r>
    </w:p>
    <w:p w14:paraId="0C500E6A" w14:textId="77777777" w:rsidR="00E53743" w:rsidRPr="00242199" w:rsidRDefault="00E53743" w:rsidP="00B10372">
      <w:pPr>
        <w:numPr>
          <w:ilvl w:val="1"/>
          <w:numId w:val="56"/>
        </w:numPr>
        <w:tabs>
          <w:tab w:val="left" w:pos="284"/>
          <w:tab w:val="left" w:pos="993"/>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приводит произвольные примеры производственных технологий и технологий в сфере быта</w:t>
      </w:r>
      <w:r w:rsidR="006C7538" w:rsidRPr="00242199">
        <w:rPr>
          <w:rFonts w:ascii="Times New Roman" w:hAnsi="Times New Roman"/>
          <w:sz w:val="24"/>
          <w:szCs w:val="24"/>
        </w:rPr>
        <w:t>;</w:t>
      </w:r>
    </w:p>
    <w:p w14:paraId="7645A0AB" w14:textId="77777777" w:rsidR="00E53743" w:rsidRPr="00242199" w:rsidRDefault="00E53743" w:rsidP="00B10372">
      <w:pPr>
        <w:numPr>
          <w:ilvl w:val="1"/>
          <w:numId w:val="56"/>
        </w:numPr>
        <w:tabs>
          <w:tab w:val="left" w:pos="284"/>
          <w:tab w:val="left" w:pos="993"/>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r w:rsidR="006C7538" w:rsidRPr="00242199">
        <w:rPr>
          <w:rFonts w:ascii="Times New Roman" w:hAnsi="Times New Roman"/>
          <w:sz w:val="24"/>
          <w:szCs w:val="24"/>
        </w:rPr>
        <w:t>;</w:t>
      </w:r>
    </w:p>
    <w:p w14:paraId="6831A7BF" w14:textId="77777777" w:rsidR="00E53743" w:rsidRPr="00242199" w:rsidRDefault="00E53743" w:rsidP="00B10372">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составляет техническое задание, памятку, инструкцию, технологическую карту</w:t>
      </w:r>
      <w:r w:rsidR="006C7538" w:rsidRPr="00242199">
        <w:rPr>
          <w:rFonts w:ascii="Times New Roman" w:hAnsi="Times New Roman"/>
          <w:sz w:val="24"/>
          <w:szCs w:val="24"/>
        </w:rPr>
        <w:t>;</w:t>
      </w:r>
    </w:p>
    <w:p w14:paraId="53FD2C51" w14:textId="77777777" w:rsidR="00E53743" w:rsidRPr="00242199" w:rsidRDefault="00E53743" w:rsidP="00B10372">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осуществляет сборку моделей с помощью образовательного конструктора по инструкции</w:t>
      </w:r>
      <w:r w:rsidR="006C7538" w:rsidRPr="00242199">
        <w:rPr>
          <w:rFonts w:ascii="Times New Roman" w:hAnsi="Times New Roman"/>
          <w:sz w:val="24"/>
          <w:szCs w:val="24"/>
        </w:rPr>
        <w:t>;</w:t>
      </w:r>
    </w:p>
    <w:p w14:paraId="329A08C7" w14:textId="77777777" w:rsidR="00E53743" w:rsidRPr="00242199" w:rsidRDefault="00E53743" w:rsidP="00B10372">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осуществляет выбор товара в модельной ситуации</w:t>
      </w:r>
      <w:r w:rsidR="006C7538" w:rsidRPr="00242199">
        <w:rPr>
          <w:rFonts w:ascii="Times New Roman" w:hAnsi="Times New Roman"/>
          <w:sz w:val="24"/>
          <w:szCs w:val="24"/>
        </w:rPr>
        <w:t>;</w:t>
      </w:r>
    </w:p>
    <w:p w14:paraId="5A4F7C9A" w14:textId="77777777" w:rsidR="00E53743" w:rsidRPr="00242199" w:rsidRDefault="00E53743" w:rsidP="00B10372">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 осуществляет сохранение информации в формах описания, схемы, эскиза, фотографии</w:t>
      </w:r>
      <w:r w:rsidR="006C7538" w:rsidRPr="00242199">
        <w:rPr>
          <w:rFonts w:ascii="Times New Roman" w:hAnsi="Times New Roman"/>
          <w:sz w:val="24"/>
          <w:szCs w:val="24"/>
        </w:rPr>
        <w:t>;</w:t>
      </w:r>
    </w:p>
    <w:p w14:paraId="366C16A2" w14:textId="77777777" w:rsidR="00E53743" w:rsidRPr="00242199" w:rsidRDefault="00E53743" w:rsidP="00B10372">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конструирует модель по заданному прототипу</w:t>
      </w:r>
      <w:r w:rsidR="006C7538" w:rsidRPr="00242199">
        <w:rPr>
          <w:rFonts w:ascii="Times New Roman" w:hAnsi="Times New Roman"/>
          <w:sz w:val="24"/>
          <w:szCs w:val="24"/>
        </w:rPr>
        <w:t>;</w:t>
      </w:r>
    </w:p>
    <w:p w14:paraId="6BAD13E6" w14:textId="77777777" w:rsidR="00E53743" w:rsidRPr="00242199" w:rsidRDefault="00E53743" w:rsidP="00B10372">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242199">
        <w:rPr>
          <w:rFonts w:ascii="Times New Roman" w:hAnsi="Times New Roman"/>
          <w:sz w:val="24"/>
          <w:szCs w:val="24"/>
        </w:rPr>
        <w:t>;</w:t>
      </w:r>
    </w:p>
    <w:p w14:paraId="69E15098" w14:textId="77777777" w:rsidR="00E53743" w:rsidRPr="00242199" w:rsidRDefault="00E53743" w:rsidP="00B10372">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242199">
        <w:rPr>
          <w:rFonts w:ascii="Times New Roman" w:hAnsi="Times New Roman"/>
          <w:sz w:val="24"/>
          <w:szCs w:val="24"/>
        </w:rPr>
        <w:t>;</w:t>
      </w:r>
    </w:p>
    <w:p w14:paraId="03DDC2BF" w14:textId="77777777" w:rsidR="00E53743" w:rsidRPr="00242199" w:rsidRDefault="00E53743" w:rsidP="00B10372">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получил и проанализировал опыт проведения испытания, анализа, модернизации модели</w:t>
      </w:r>
      <w:r w:rsidR="00523BF1" w:rsidRPr="00242199">
        <w:rPr>
          <w:rFonts w:ascii="Times New Roman" w:hAnsi="Times New Roman"/>
          <w:sz w:val="24"/>
          <w:szCs w:val="24"/>
        </w:rPr>
        <w:t>;</w:t>
      </w:r>
    </w:p>
    <w:p w14:paraId="6D84BF99" w14:textId="77777777" w:rsidR="00E53743" w:rsidRPr="00242199" w:rsidRDefault="00E53743" w:rsidP="00B10372">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242199">
        <w:rPr>
          <w:rFonts w:ascii="Times New Roman" w:hAnsi="Times New Roman"/>
          <w:sz w:val="24"/>
          <w:szCs w:val="24"/>
        </w:rPr>
        <w:t>;</w:t>
      </w:r>
    </w:p>
    <w:p w14:paraId="18B742DA" w14:textId="77777777" w:rsidR="00E53743" w:rsidRPr="00242199" w:rsidRDefault="00E53743" w:rsidP="00B10372">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получил и проанализировал опыт изготовления информационного продукта по заданному алгоритму</w:t>
      </w:r>
      <w:r w:rsidR="00523BF1" w:rsidRPr="00242199">
        <w:rPr>
          <w:rFonts w:ascii="Times New Roman" w:hAnsi="Times New Roman"/>
          <w:sz w:val="24"/>
          <w:szCs w:val="24"/>
        </w:rPr>
        <w:t>;</w:t>
      </w:r>
    </w:p>
    <w:p w14:paraId="498C58D2" w14:textId="77777777" w:rsidR="00E53743" w:rsidRPr="00242199" w:rsidRDefault="00E53743" w:rsidP="00B10372">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242199">
        <w:rPr>
          <w:rFonts w:ascii="Times New Roman" w:hAnsi="Times New Roman"/>
          <w:sz w:val="24"/>
          <w:szCs w:val="24"/>
        </w:rPr>
        <w:t>;</w:t>
      </w:r>
    </w:p>
    <w:p w14:paraId="28384FE6" w14:textId="77777777" w:rsidR="00E53743" w:rsidRPr="00242199" w:rsidRDefault="00E53743" w:rsidP="00B10372">
      <w:pPr>
        <w:numPr>
          <w:ilvl w:val="1"/>
          <w:numId w:val="56"/>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w:t>
      </w:r>
      <w:r w:rsidR="00243C14" w:rsidRPr="00242199">
        <w:rPr>
          <w:rFonts w:ascii="Times New Roman" w:hAnsi="Times New Roman"/>
          <w:sz w:val="24"/>
          <w:szCs w:val="24"/>
        </w:rPr>
        <w:t>ействий и взаимодействия в быту.</w:t>
      </w:r>
    </w:p>
    <w:p w14:paraId="135DFBB5" w14:textId="77777777" w:rsidR="00E53743" w:rsidRPr="00242199" w:rsidRDefault="00E53743" w:rsidP="00EC1B31">
      <w:pPr>
        <w:tabs>
          <w:tab w:val="left" w:pos="851"/>
        </w:tabs>
        <w:spacing w:after="0" w:line="240" w:lineRule="auto"/>
        <w:ind w:firstLine="709"/>
        <w:jc w:val="both"/>
        <w:rPr>
          <w:rFonts w:ascii="Times New Roman" w:hAnsi="Times New Roman"/>
          <w:b/>
          <w:sz w:val="24"/>
          <w:szCs w:val="24"/>
        </w:rPr>
      </w:pPr>
      <w:r w:rsidRPr="00242199">
        <w:rPr>
          <w:rFonts w:ascii="Times New Roman" w:hAnsi="Times New Roman"/>
          <w:b/>
          <w:sz w:val="24"/>
          <w:szCs w:val="24"/>
        </w:rPr>
        <w:t>6 класс</w:t>
      </w:r>
    </w:p>
    <w:p w14:paraId="178DF75E" w14:textId="77777777" w:rsidR="00E53743" w:rsidRPr="00242199" w:rsidRDefault="00E53743"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sz w:val="24"/>
          <w:szCs w:val="24"/>
        </w:rPr>
        <w:t>По завершении учебного года обучающийся:</w:t>
      </w:r>
    </w:p>
    <w:p w14:paraId="3C5795DC" w14:textId="77777777" w:rsidR="00E53743" w:rsidRPr="00242199" w:rsidRDefault="00E53743" w:rsidP="00B10372">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242199">
        <w:rPr>
          <w:rFonts w:ascii="Times New Roman" w:hAnsi="Times New Roman"/>
          <w:sz w:val="24"/>
          <w:szCs w:val="24"/>
        </w:rPr>
        <w:t>;</w:t>
      </w:r>
    </w:p>
    <w:p w14:paraId="071CE20E" w14:textId="77777777" w:rsidR="00E53743" w:rsidRPr="00242199" w:rsidRDefault="00E53743" w:rsidP="00B10372">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описывает жизненный цикл технологии, приводя примеры</w:t>
      </w:r>
      <w:r w:rsidR="00523BF1" w:rsidRPr="00242199">
        <w:rPr>
          <w:rFonts w:ascii="Times New Roman" w:hAnsi="Times New Roman"/>
          <w:sz w:val="24"/>
          <w:szCs w:val="24"/>
        </w:rPr>
        <w:t>;</w:t>
      </w:r>
    </w:p>
    <w:p w14:paraId="7A18F159" w14:textId="77777777" w:rsidR="00E53743" w:rsidRPr="00242199" w:rsidRDefault="00E53743" w:rsidP="00B10372">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r w:rsidR="00523BF1" w:rsidRPr="00242199">
        <w:rPr>
          <w:rFonts w:ascii="Times New Roman" w:hAnsi="Times New Roman"/>
          <w:sz w:val="24"/>
          <w:szCs w:val="24"/>
        </w:rPr>
        <w:t>;</w:t>
      </w:r>
    </w:p>
    <w:p w14:paraId="29EFE15D" w14:textId="77777777" w:rsidR="00E53743" w:rsidRPr="00242199" w:rsidRDefault="00E53743" w:rsidP="00B10372">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проводит морфологический и функциональный анализ технологической системы</w:t>
      </w:r>
      <w:r w:rsidR="00523BF1" w:rsidRPr="00242199">
        <w:rPr>
          <w:rFonts w:ascii="Times New Roman" w:hAnsi="Times New Roman"/>
          <w:sz w:val="24"/>
          <w:szCs w:val="24"/>
        </w:rPr>
        <w:t>;</w:t>
      </w:r>
    </w:p>
    <w:p w14:paraId="72A57457" w14:textId="77777777" w:rsidR="00E53743" w:rsidRPr="00242199" w:rsidRDefault="00E53743" w:rsidP="00B10372">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lastRenderedPageBreak/>
        <w:t>проводит анализ технологической системы – надсистемы – подсистемы в процессе проектирования продукта</w:t>
      </w:r>
      <w:r w:rsidR="00523BF1" w:rsidRPr="00242199">
        <w:rPr>
          <w:rFonts w:ascii="Times New Roman" w:hAnsi="Times New Roman"/>
          <w:sz w:val="24"/>
          <w:szCs w:val="24"/>
        </w:rPr>
        <w:t>;</w:t>
      </w:r>
    </w:p>
    <w:p w14:paraId="506D195A" w14:textId="77777777" w:rsidR="00E53743" w:rsidRPr="00242199" w:rsidRDefault="00E53743" w:rsidP="00B10372">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читает элементарные чертежи и эскизы</w:t>
      </w:r>
      <w:r w:rsidR="00523BF1" w:rsidRPr="00242199">
        <w:rPr>
          <w:rFonts w:ascii="Times New Roman" w:hAnsi="Times New Roman"/>
          <w:sz w:val="24"/>
          <w:szCs w:val="24"/>
        </w:rPr>
        <w:t>;</w:t>
      </w:r>
    </w:p>
    <w:p w14:paraId="04727355" w14:textId="77777777" w:rsidR="00523BF1" w:rsidRPr="00242199" w:rsidRDefault="00E53743" w:rsidP="00B10372">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выполняет эскизы механизмов, интерьера</w:t>
      </w:r>
      <w:r w:rsidR="00523BF1" w:rsidRPr="00242199">
        <w:rPr>
          <w:rFonts w:ascii="Times New Roman" w:hAnsi="Times New Roman"/>
          <w:sz w:val="24"/>
          <w:szCs w:val="24"/>
        </w:rPr>
        <w:t>;</w:t>
      </w:r>
    </w:p>
    <w:p w14:paraId="35BF2AFE" w14:textId="77777777" w:rsidR="00E53743" w:rsidRPr="00242199" w:rsidRDefault="00E53743" w:rsidP="00B10372">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освоил техники обработки материалов (по выбору обучающегося в соответствии с содержанием проектной деятельности)</w:t>
      </w:r>
      <w:r w:rsidR="00523BF1" w:rsidRPr="00242199">
        <w:rPr>
          <w:rFonts w:ascii="Times New Roman" w:hAnsi="Times New Roman"/>
          <w:sz w:val="24"/>
          <w:szCs w:val="24"/>
        </w:rPr>
        <w:t xml:space="preserve"> ;</w:t>
      </w:r>
    </w:p>
    <w:p w14:paraId="01E12513" w14:textId="77777777" w:rsidR="00E53743" w:rsidRPr="00242199" w:rsidRDefault="00E53743" w:rsidP="00B10372">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r w:rsidR="00523BF1" w:rsidRPr="00242199">
        <w:rPr>
          <w:rFonts w:ascii="Times New Roman" w:hAnsi="Times New Roman"/>
          <w:sz w:val="24"/>
          <w:szCs w:val="24"/>
        </w:rPr>
        <w:t>;</w:t>
      </w:r>
    </w:p>
    <w:p w14:paraId="3557F25D" w14:textId="77777777" w:rsidR="00E53743" w:rsidRPr="00242199" w:rsidRDefault="00E53743" w:rsidP="00B10372">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строит модель механизма, состоящего из нескольких простых механизмов по кинематической схеме</w:t>
      </w:r>
      <w:r w:rsidR="00523BF1" w:rsidRPr="00242199">
        <w:rPr>
          <w:rFonts w:ascii="Times New Roman" w:hAnsi="Times New Roman"/>
          <w:sz w:val="24"/>
          <w:szCs w:val="24"/>
        </w:rPr>
        <w:t>;</w:t>
      </w:r>
    </w:p>
    <w:p w14:paraId="09F9B6ED" w14:textId="77777777" w:rsidR="00E53743" w:rsidRPr="00242199" w:rsidRDefault="00E53743" w:rsidP="00B10372">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r w:rsidR="00523BF1" w:rsidRPr="00242199">
        <w:rPr>
          <w:rFonts w:ascii="Times New Roman" w:hAnsi="Times New Roman"/>
          <w:sz w:val="24"/>
          <w:szCs w:val="24"/>
        </w:rPr>
        <w:t>;</w:t>
      </w:r>
    </w:p>
    <w:p w14:paraId="4BEB641C" w14:textId="77777777" w:rsidR="00E53743" w:rsidRPr="00242199" w:rsidRDefault="00E53743" w:rsidP="00B10372">
      <w:pPr>
        <w:numPr>
          <w:ilvl w:val="1"/>
          <w:numId w:val="56"/>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получил и проанализировал опыт решения задач на взаимодействие со службами ЖКХ</w:t>
      </w:r>
      <w:r w:rsidR="00523BF1" w:rsidRPr="00242199">
        <w:rPr>
          <w:rFonts w:ascii="Times New Roman" w:hAnsi="Times New Roman"/>
          <w:sz w:val="24"/>
          <w:szCs w:val="24"/>
        </w:rPr>
        <w:t>;</w:t>
      </w:r>
    </w:p>
    <w:p w14:paraId="206C60FD" w14:textId="77777777" w:rsidR="00E53743" w:rsidRPr="00242199" w:rsidRDefault="00E53743" w:rsidP="00B10372">
      <w:pPr>
        <w:numPr>
          <w:ilvl w:val="1"/>
          <w:numId w:val="56"/>
        </w:numPr>
        <w:tabs>
          <w:tab w:val="left" w:pos="426"/>
          <w:tab w:val="left" w:pos="993"/>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242199">
        <w:rPr>
          <w:rFonts w:ascii="Times New Roman" w:hAnsi="Times New Roman"/>
          <w:sz w:val="24"/>
          <w:szCs w:val="24"/>
        </w:rPr>
        <w:t>;</w:t>
      </w:r>
    </w:p>
    <w:p w14:paraId="78D18314" w14:textId="77777777" w:rsidR="00E53743" w:rsidRPr="00242199" w:rsidRDefault="00E53743" w:rsidP="00B10372">
      <w:pPr>
        <w:numPr>
          <w:ilvl w:val="1"/>
          <w:numId w:val="56"/>
        </w:numPr>
        <w:tabs>
          <w:tab w:val="left" w:pos="426"/>
          <w:tab w:val="left" w:pos="993"/>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242199">
        <w:rPr>
          <w:rFonts w:ascii="Times New Roman" w:hAnsi="Times New Roman"/>
          <w:sz w:val="24"/>
          <w:szCs w:val="24"/>
        </w:rPr>
        <w:t>;</w:t>
      </w:r>
    </w:p>
    <w:p w14:paraId="189E86D0" w14:textId="77777777" w:rsidR="00E53743" w:rsidRPr="00242199" w:rsidRDefault="00E53743" w:rsidP="00B10372">
      <w:pPr>
        <w:numPr>
          <w:ilvl w:val="1"/>
          <w:numId w:val="56"/>
        </w:numPr>
        <w:tabs>
          <w:tab w:val="left" w:pos="426"/>
          <w:tab w:val="left" w:pos="993"/>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242199">
        <w:rPr>
          <w:rFonts w:ascii="Times New Roman" w:hAnsi="Times New Roman"/>
          <w:sz w:val="24"/>
          <w:szCs w:val="24"/>
        </w:rPr>
        <w:t>е</w:t>
      </w:r>
      <w:r w:rsidRPr="00242199">
        <w:rPr>
          <w:rFonts w:ascii="Times New Roman" w:hAnsi="Times New Roman"/>
          <w:sz w:val="24"/>
          <w:szCs w:val="24"/>
        </w:rPr>
        <w:t>нных исследований потребительских интересов.</w:t>
      </w:r>
    </w:p>
    <w:p w14:paraId="14A68673" w14:textId="77777777" w:rsidR="00E53743" w:rsidRPr="00242199" w:rsidRDefault="00E53743" w:rsidP="00EC1B31">
      <w:pPr>
        <w:tabs>
          <w:tab w:val="left" w:pos="851"/>
        </w:tabs>
        <w:spacing w:after="0" w:line="240" w:lineRule="auto"/>
        <w:ind w:firstLine="709"/>
        <w:jc w:val="both"/>
        <w:rPr>
          <w:rFonts w:ascii="Times New Roman" w:hAnsi="Times New Roman"/>
          <w:b/>
          <w:sz w:val="24"/>
          <w:szCs w:val="24"/>
        </w:rPr>
      </w:pPr>
      <w:r w:rsidRPr="00242199">
        <w:rPr>
          <w:rFonts w:ascii="Times New Roman" w:hAnsi="Times New Roman"/>
          <w:b/>
          <w:sz w:val="24"/>
          <w:szCs w:val="24"/>
        </w:rPr>
        <w:t>7 класс</w:t>
      </w:r>
    </w:p>
    <w:p w14:paraId="538095AF" w14:textId="77777777" w:rsidR="00E53743" w:rsidRPr="00242199" w:rsidRDefault="00E53743"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sz w:val="24"/>
          <w:szCs w:val="24"/>
        </w:rPr>
        <w:t>По завершении учебного года обучающийся:</w:t>
      </w:r>
    </w:p>
    <w:p w14:paraId="06FB455A" w14:textId="77777777" w:rsidR="00E53743" w:rsidRPr="00242199" w:rsidRDefault="00E53743" w:rsidP="00B10372">
      <w:pPr>
        <w:numPr>
          <w:ilvl w:val="1"/>
          <w:numId w:val="56"/>
        </w:numPr>
        <w:tabs>
          <w:tab w:val="left" w:pos="993"/>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242199">
        <w:rPr>
          <w:rFonts w:ascii="Times New Roman" w:hAnsi="Times New Roman"/>
          <w:sz w:val="24"/>
          <w:szCs w:val="24"/>
        </w:rPr>
        <w:t>;</w:t>
      </w:r>
    </w:p>
    <w:p w14:paraId="70A03AF3" w14:textId="77777777" w:rsidR="00E53743" w:rsidRPr="00242199" w:rsidRDefault="00E53743" w:rsidP="00B10372">
      <w:pPr>
        <w:numPr>
          <w:ilvl w:val="1"/>
          <w:numId w:val="56"/>
        </w:numPr>
        <w:tabs>
          <w:tab w:val="left" w:pos="993"/>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242199">
        <w:rPr>
          <w:rFonts w:ascii="Times New Roman" w:hAnsi="Times New Roman"/>
          <w:sz w:val="24"/>
          <w:szCs w:val="24"/>
        </w:rPr>
        <w:t>;</w:t>
      </w:r>
    </w:p>
    <w:p w14:paraId="4E027164"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242199">
        <w:rPr>
          <w:rFonts w:ascii="Times New Roman" w:hAnsi="Times New Roman"/>
          <w:sz w:val="24"/>
          <w:szCs w:val="24"/>
        </w:rPr>
        <w:t>;</w:t>
      </w:r>
    </w:p>
    <w:p w14:paraId="4EC4DF92" w14:textId="77777777" w:rsidR="00E53743" w:rsidRPr="00242199" w:rsidRDefault="00E53743" w:rsidP="00B10372">
      <w:pPr>
        <w:numPr>
          <w:ilvl w:val="1"/>
          <w:numId w:val="56"/>
        </w:numPr>
        <w:tabs>
          <w:tab w:val="left" w:pos="993"/>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перечисляет, характеризует и распознает устройства для накопления энергии, для передачи энергии</w:t>
      </w:r>
      <w:r w:rsidR="00523BF1" w:rsidRPr="00242199">
        <w:rPr>
          <w:rFonts w:ascii="Times New Roman" w:hAnsi="Times New Roman"/>
          <w:sz w:val="24"/>
          <w:szCs w:val="24"/>
        </w:rPr>
        <w:t>;</w:t>
      </w:r>
    </w:p>
    <w:p w14:paraId="71C1C07F" w14:textId="77777777" w:rsidR="00E53743" w:rsidRPr="00242199" w:rsidRDefault="00E53743" w:rsidP="00B10372">
      <w:pPr>
        <w:numPr>
          <w:ilvl w:val="1"/>
          <w:numId w:val="56"/>
        </w:numPr>
        <w:tabs>
          <w:tab w:val="left" w:pos="993"/>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r w:rsidR="00523BF1" w:rsidRPr="00242199">
        <w:rPr>
          <w:rFonts w:ascii="Times New Roman" w:hAnsi="Times New Roman"/>
          <w:sz w:val="24"/>
          <w:szCs w:val="24"/>
        </w:rPr>
        <w:t>;</w:t>
      </w:r>
    </w:p>
    <w:p w14:paraId="3102CDE3"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r w:rsidR="00523BF1" w:rsidRPr="00242199">
        <w:rPr>
          <w:rFonts w:ascii="Times New Roman" w:hAnsi="Times New Roman"/>
          <w:sz w:val="24"/>
          <w:szCs w:val="24"/>
        </w:rPr>
        <w:t>;</w:t>
      </w:r>
    </w:p>
    <w:p w14:paraId="53A139C8"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r w:rsidR="00523BF1" w:rsidRPr="00242199">
        <w:rPr>
          <w:rFonts w:ascii="Times New Roman" w:hAnsi="Times New Roman"/>
          <w:sz w:val="24"/>
          <w:szCs w:val="24"/>
        </w:rPr>
        <w:t>;</w:t>
      </w:r>
    </w:p>
    <w:p w14:paraId="6B328FF6"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242199">
        <w:rPr>
          <w:rFonts w:ascii="Times New Roman" w:hAnsi="Times New Roman"/>
          <w:sz w:val="24"/>
          <w:szCs w:val="24"/>
        </w:rPr>
        <w:t>;</w:t>
      </w:r>
    </w:p>
    <w:p w14:paraId="0DC9B633"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выполняет базовые операции редактора компьютерного тр</w:t>
      </w:r>
      <w:r w:rsidR="00245F1D" w:rsidRPr="00242199">
        <w:rPr>
          <w:rFonts w:ascii="Times New Roman" w:hAnsi="Times New Roman"/>
          <w:sz w:val="24"/>
          <w:szCs w:val="24"/>
        </w:rPr>
        <w:t>е</w:t>
      </w:r>
      <w:r w:rsidRPr="00242199">
        <w:rPr>
          <w:rFonts w:ascii="Times New Roman" w:hAnsi="Times New Roman"/>
          <w:sz w:val="24"/>
          <w:szCs w:val="24"/>
        </w:rPr>
        <w:t>хмерного проектирования (на выбор образовательной организации)</w:t>
      </w:r>
      <w:r w:rsidR="00523BF1" w:rsidRPr="00242199">
        <w:rPr>
          <w:rFonts w:ascii="Times New Roman" w:hAnsi="Times New Roman"/>
          <w:sz w:val="24"/>
          <w:szCs w:val="24"/>
        </w:rPr>
        <w:t>;</w:t>
      </w:r>
    </w:p>
    <w:p w14:paraId="0E5F7050"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конструирует простые системы с обратной связью на основе технических конструкторов</w:t>
      </w:r>
      <w:r w:rsidR="00523BF1" w:rsidRPr="00242199">
        <w:rPr>
          <w:rFonts w:ascii="Times New Roman" w:hAnsi="Times New Roman"/>
          <w:sz w:val="24"/>
          <w:szCs w:val="24"/>
        </w:rPr>
        <w:t>;</w:t>
      </w:r>
    </w:p>
    <w:p w14:paraId="7E645FDC"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следует технологии, в том числе, в процессе изготовления субъективно нового продукта</w:t>
      </w:r>
      <w:r w:rsidR="00523BF1" w:rsidRPr="00242199">
        <w:rPr>
          <w:rFonts w:ascii="Times New Roman" w:hAnsi="Times New Roman"/>
          <w:sz w:val="24"/>
          <w:szCs w:val="24"/>
        </w:rPr>
        <w:t>;</w:t>
      </w:r>
    </w:p>
    <w:p w14:paraId="6BBE80F7"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242199">
        <w:rPr>
          <w:rFonts w:ascii="Times New Roman" w:hAnsi="Times New Roman"/>
          <w:sz w:val="24"/>
          <w:szCs w:val="24"/>
        </w:rPr>
        <w:t>;</w:t>
      </w:r>
    </w:p>
    <w:p w14:paraId="0666824A"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lastRenderedPageBreak/>
        <w:t>получил и проанализировал опыт разработки и создания изделия средствами учебного станка, управляемого программой компьютерного тр</w:t>
      </w:r>
      <w:r w:rsidR="00245F1D" w:rsidRPr="00242199">
        <w:rPr>
          <w:rFonts w:ascii="Times New Roman" w:hAnsi="Times New Roman"/>
          <w:sz w:val="24"/>
          <w:szCs w:val="24"/>
        </w:rPr>
        <w:t>е</w:t>
      </w:r>
      <w:r w:rsidRPr="00242199">
        <w:rPr>
          <w:rFonts w:ascii="Times New Roman" w:hAnsi="Times New Roman"/>
          <w:sz w:val="24"/>
          <w:szCs w:val="24"/>
        </w:rPr>
        <w:t>хмерного проектирования</w:t>
      </w:r>
      <w:r w:rsidR="00523BF1" w:rsidRPr="00242199">
        <w:rPr>
          <w:rFonts w:ascii="Times New Roman" w:hAnsi="Times New Roman"/>
          <w:sz w:val="24"/>
          <w:szCs w:val="24"/>
        </w:rPr>
        <w:t>;</w:t>
      </w:r>
    </w:p>
    <w:p w14:paraId="25A0FC6B"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14:paraId="2C005CCE" w14:textId="77777777" w:rsidR="00E53743" w:rsidRPr="00242199" w:rsidRDefault="00E53743" w:rsidP="00EC1B31">
      <w:pPr>
        <w:tabs>
          <w:tab w:val="left" w:pos="851"/>
        </w:tabs>
        <w:spacing w:after="0" w:line="240" w:lineRule="auto"/>
        <w:ind w:firstLine="709"/>
        <w:jc w:val="both"/>
        <w:rPr>
          <w:rFonts w:ascii="Times New Roman" w:hAnsi="Times New Roman"/>
          <w:b/>
          <w:sz w:val="24"/>
          <w:szCs w:val="24"/>
        </w:rPr>
      </w:pPr>
      <w:r w:rsidRPr="00242199">
        <w:rPr>
          <w:rFonts w:ascii="Times New Roman" w:hAnsi="Times New Roman"/>
          <w:b/>
          <w:sz w:val="24"/>
          <w:szCs w:val="24"/>
        </w:rPr>
        <w:t>8 класс</w:t>
      </w:r>
    </w:p>
    <w:p w14:paraId="24F50CB3" w14:textId="77777777" w:rsidR="00E53743" w:rsidRPr="00242199" w:rsidRDefault="00E53743"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sz w:val="24"/>
          <w:szCs w:val="24"/>
        </w:rPr>
        <w:t>По завершении учебного года обучающийся:</w:t>
      </w:r>
    </w:p>
    <w:p w14:paraId="67F4FBE7"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242199">
        <w:rPr>
          <w:rFonts w:ascii="Times New Roman" w:hAnsi="Times New Roman"/>
          <w:sz w:val="24"/>
          <w:szCs w:val="24"/>
        </w:rPr>
        <w:t>;</w:t>
      </w:r>
    </w:p>
    <w:p w14:paraId="3C70B4B2"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характеризует современную индустрию питания, в том числе в регионе проживания, и перспективы е</w:t>
      </w:r>
      <w:r w:rsidR="00245F1D" w:rsidRPr="00242199">
        <w:rPr>
          <w:rFonts w:ascii="Times New Roman" w:hAnsi="Times New Roman"/>
          <w:sz w:val="24"/>
          <w:szCs w:val="24"/>
        </w:rPr>
        <w:t>е</w:t>
      </w:r>
      <w:r w:rsidRPr="00242199">
        <w:rPr>
          <w:rFonts w:ascii="Times New Roman" w:hAnsi="Times New Roman"/>
          <w:sz w:val="24"/>
          <w:szCs w:val="24"/>
        </w:rPr>
        <w:t xml:space="preserve"> развития</w:t>
      </w:r>
      <w:r w:rsidR="00523BF1" w:rsidRPr="00242199">
        <w:rPr>
          <w:rFonts w:ascii="Times New Roman" w:hAnsi="Times New Roman"/>
          <w:sz w:val="24"/>
          <w:szCs w:val="24"/>
        </w:rPr>
        <w:t>;</w:t>
      </w:r>
    </w:p>
    <w:p w14:paraId="4AD0DA18"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называет и характеризует актуальные и перспективные технологии транспорта</w:t>
      </w:r>
      <w:r w:rsidR="00523BF1" w:rsidRPr="00242199">
        <w:rPr>
          <w:rFonts w:ascii="Times New Roman" w:hAnsi="Times New Roman"/>
          <w:sz w:val="24"/>
          <w:szCs w:val="24"/>
        </w:rPr>
        <w:t>;</w:t>
      </w:r>
      <w:r w:rsidRPr="00242199">
        <w:rPr>
          <w:rFonts w:ascii="Times New Roman" w:hAnsi="Times New Roman"/>
          <w:sz w:val="24"/>
          <w:szCs w:val="24"/>
        </w:rPr>
        <w:t>,</w:t>
      </w:r>
    </w:p>
    <w:p w14:paraId="494BA4DB"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14:paraId="7600531A" w14:textId="77777777" w:rsidR="00E53743" w:rsidRPr="00242199" w:rsidRDefault="00E53743" w:rsidP="00B10372">
      <w:pPr>
        <w:numPr>
          <w:ilvl w:val="1"/>
          <w:numId w:val="56"/>
        </w:numPr>
        <w:tabs>
          <w:tab w:val="left" w:pos="993"/>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характеризует ситуацию на региональном рынке труда, называет тенденции её развития;</w:t>
      </w:r>
    </w:p>
    <w:p w14:paraId="0580FBB8"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перечисляет и характеризует виды технической и технологической документации</w:t>
      </w:r>
    </w:p>
    <w:p w14:paraId="40456B48"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14:paraId="42316DCA"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14:paraId="7D4DC6E8"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разъясняет функции модели и принципы моделирования,</w:t>
      </w:r>
    </w:p>
    <w:p w14:paraId="2BD49B08"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создаёт модель, адекватную практической задаче,</w:t>
      </w:r>
    </w:p>
    <w:p w14:paraId="164C595A"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отбирает материал в соответствии с техническим решением или по заданным критериям,</w:t>
      </w:r>
    </w:p>
    <w:p w14:paraId="0A0C8433"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составляет рацион питания, адекватный ситуации,</w:t>
      </w:r>
    </w:p>
    <w:p w14:paraId="1D385C57"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планирует продвижение продукта,</w:t>
      </w:r>
    </w:p>
    <w:p w14:paraId="163B37D8"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регламентирует заданный процесс в заданной форме,</w:t>
      </w:r>
    </w:p>
    <w:p w14:paraId="78DA22D2"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проводит оценку и испытание полученного продукта,</w:t>
      </w:r>
    </w:p>
    <w:p w14:paraId="6376CBD2"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описывает технологическое решение с помощью текста, рисунков, графического изображения,</w:t>
      </w:r>
    </w:p>
    <w:p w14:paraId="5F76291B"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получил и проанализировал опыт лабораторного исследования продуктов питания,</w:t>
      </w:r>
    </w:p>
    <w:p w14:paraId="5313C746"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получил и проанализировал опыт разработки организационного проекта и решения логистических задач,</w:t>
      </w:r>
    </w:p>
    <w:p w14:paraId="38D0B9CC"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14:paraId="3A749A21"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14:paraId="2649C7B8"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получил и проанализировал опыт моделирования транспортных потоков,</w:t>
      </w:r>
    </w:p>
    <w:p w14:paraId="777FAE9D"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получил опыт анализа объявлений, предлагающих работу</w:t>
      </w:r>
    </w:p>
    <w:p w14:paraId="785AB5E4"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14:paraId="4B00EB95"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p>
    <w:p w14:paraId="7D5A816D" w14:textId="77777777" w:rsidR="00E53743" w:rsidRPr="00242199" w:rsidRDefault="00E53743" w:rsidP="00B10372">
      <w:pPr>
        <w:numPr>
          <w:ilvl w:val="1"/>
          <w:numId w:val="56"/>
        </w:numPr>
        <w:tabs>
          <w:tab w:val="left" w:pos="993"/>
          <w:tab w:val="left" w:pos="1134"/>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lastRenderedPageBreak/>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14:paraId="14242BAF" w14:textId="77777777" w:rsidR="00E53743" w:rsidRPr="00242199" w:rsidRDefault="00E53743" w:rsidP="00EC1B31">
      <w:pPr>
        <w:tabs>
          <w:tab w:val="left" w:pos="851"/>
        </w:tabs>
        <w:spacing w:after="0" w:line="240" w:lineRule="auto"/>
        <w:ind w:firstLine="851"/>
        <w:jc w:val="both"/>
        <w:rPr>
          <w:rFonts w:ascii="Times New Roman" w:hAnsi="Times New Roman"/>
          <w:b/>
          <w:sz w:val="24"/>
          <w:szCs w:val="24"/>
        </w:rPr>
      </w:pPr>
      <w:r w:rsidRPr="00242199">
        <w:rPr>
          <w:rFonts w:ascii="Times New Roman" w:hAnsi="Times New Roman"/>
          <w:b/>
          <w:sz w:val="24"/>
          <w:szCs w:val="24"/>
        </w:rPr>
        <w:t xml:space="preserve">9 класс </w:t>
      </w:r>
    </w:p>
    <w:p w14:paraId="4AACA06E" w14:textId="77777777" w:rsidR="00E53743" w:rsidRPr="00242199" w:rsidRDefault="00E53743" w:rsidP="00EC1B31">
      <w:pPr>
        <w:tabs>
          <w:tab w:val="left" w:pos="851"/>
        </w:tabs>
        <w:spacing w:after="0" w:line="240" w:lineRule="auto"/>
        <w:ind w:firstLine="851"/>
        <w:jc w:val="both"/>
        <w:rPr>
          <w:rFonts w:ascii="Times New Roman" w:hAnsi="Times New Roman"/>
          <w:sz w:val="24"/>
          <w:szCs w:val="24"/>
        </w:rPr>
      </w:pPr>
      <w:r w:rsidRPr="00242199">
        <w:rPr>
          <w:rFonts w:ascii="Times New Roman" w:hAnsi="Times New Roman"/>
          <w:sz w:val="24"/>
          <w:szCs w:val="24"/>
        </w:rPr>
        <w:t>По завершении учебного года обучающийся:</w:t>
      </w:r>
    </w:p>
    <w:p w14:paraId="5B937D37" w14:textId="77777777" w:rsidR="00E53743" w:rsidRPr="00242199" w:rsidRDefault="00E53743" w:rsidP="00B10372">
      <w:pPr>
        <w:numPr>
          <w:ilvl w:val="1"/>
          <w:numId w:val="56"/>
        </w:numPr>
        <w:tabs>
          <w:tab w:val="left" w:pos="426"/>
          <w:tab w:val="left" w:pos="993"/>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называет и характеризует актуальные и перспективные медицинские технологии,  </w:t>
      </w:r>
    </w:p>
    <w:p w14:paraId="44379E57" w14:textId="77777777" w:rsidR="00E53743" w:rsidRPr="00242199" w:rsidRDefault="00E53743" w:rsidP="00B10372">
      <w:pPr>
        <w:numPr>
          <w:ilvl w:val="1"/>
          <w:numId w:val="56"/>
        </w:numPr>
        <w:tabs>
          <w:tab w:val="left" w:pos="426"/>
          <w:tab w:val="left" w:pos="993"/>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называет и характеризует технологии в области электроники, тенденции их развития и новые продукты на их основе,</w:t>
      </w:r>
    </w:p>
    <w:p w14:paraId="24C25702" w14:textId="77777777" w:rsidR="00E53743" w:rsidRPr="00242199" w:rsidRDefault="00E53743" w:rsidP="00B10372">
      <w:pPr>
        <w:numPr>
          <w:ilvl w:val="1"/>
          <w:numId w:val="56"/>
        </w:numPr>
        <w:tabs>
          <w:tab w:val="left" w:pos="426"/>
          <w:tab w:val="left" w:pos="993"/>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объясняет закономерности технологического развития цивилизации,</w:t>
      </w:r>
    </w:p>
    <w:p w14:paraId="4E90B4AD" w14:textId="77777777" w:rsidR="00E53743" w:rsidRPr="00242199" w:rsidRDefault="00E53743" w:rsidP="00B10372">
      <w:pPr>
        <w:numPr>
          <w:ilvl w:val="1"/>
          <w:numId w:val="56"/>
        </w:numPr>
        <w:tabs>
          <w:tab w:val="left" w:pos="426"/>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разъясняет социальное значение групп профессий, востребованных на региональном рынке труда,</w:t>
      </w:r>
    </w:p>
    <w:p w14:paraId="20703F98" w14:textId="77777777" w:rsidR="00E53743" w:rsidRPr="00242199" w:rsidRDefault="00E53743" w:rsidP="00B10372">
      <w:pPr>
        <w:numPr>
          <w:ilvl w:val="1"/>
          <w:numId w:val="56"/>
        </w:numPr>
        <w:tabs>
          <w:tab w:val="left" w:pos="426"/>
          <w:tab w:val="left" w:pos="993"/>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оценивает условия использования технологии в том числе с позиций экологической защищённости,</w:t>
      </w:r>
    </w:p>
    <w:p w14:paraId="0D446F88" w14:textId="77777777" w:rsidR="00E53743" w:rsidRPr="00242199" w:rsidRDefault="00E53743" w:rsidP="00B10372">
      <w:pPr>
        <w:numPr>
          <w:ilvl w:val="1"/>
          <w:numId w:val="56"/>
        </w:numPr>
        <w:tabs>
          <w:tab w:val="left" w:pos="426"/>
          <w:tab w:val="left" w:pos="993"/>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14:paraId="1577688F" w14:textId="77777777" w:rsidR="00E53743" w:rsidRPr="00242199" w:rsidRDefault="00E53743" w:rsidP="00B10372">
      <w:pPr>
        <w:numPr>
          <w:ilvl w:val="1"/>
          <w:numId w:val="56"/>
        </w:numPr>
        <w:tabs>
          <w:tab w:val="left" w:pos="426"/>
          <w:tab w:val="left" w:pos="993"/>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14:paraId="20F2F99D" w14:textId="77777777" w:rsidR="00E53743" w:rsidRPr="00242199" w:rsidRDefault="00E53743" w:rsidP="00B10372">
      <w:pPr>
        <w:numPr>
          <w:ilvl w:val="1"/>
          <w:numId w:val="56"/>
        </w:numPr>
        <w:tabs>
          <w:tab w:val="left" w:pos="426"/>
          <w:tab w:val="left" w:pos="993"/>
          <w:tab w:val="left" w:pos="2410"/>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14:paraId="245EB056" w14:textId="77777777" w:rsidR="00E53743" w:rsidRPr="00242199" w:rsidRDefault="00E53743" w:rsidP="00B10372">
      <w:pPr>
        <w:numPr>
          <w:ilvl w:val="1"/>
          <w:numId w:val="56"/>
        </w:numPr>
        <w:tabs>
          <w:tab w:val="left" w:pos="426"/>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14:paraId="5F9FA4D6" w14:textId="77777777" w:rsidR="00E53743" w:rsidRPr="00242199" w:rsidRDefault="00E53743" w:rsidP="00B10372">
      <w:pPr>
        <w:numPr>
          <w:ilvl w:val="1"/>
          <w:numId w:val="56"/>
        </w:numPr>
        <w:tabs>
          <w:tab w:val="left" w:pos="426"/>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14:paraId="0A839E88" w14:textId="77777777" w:rsidR="00E53743" w:rsidRPr="00242199" w:rsidRDefault="00E53743" w:rsidP="00B10372">
      <w:pPr>
        <w:numPr>
          <w:ilvl w:val="1"/>
          <w:numId w:val="56"/>
        </w:numPr>
        <w:tabs>
          <w:tab w:val="left" w:pos="426"/>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14:paraId="76657363" w14:textId="77777777" w:rsidR="00E53743" w:rsidRPr="00242199" w:rsidRDefault="00E53743" w:rsidP="00B10372">
      <w:pPr>
        <w:numPr>
          <w:ilvl w:val="1"/>
          <w:numId w:val="56"/>
        </w:numPr>
        <w:tabs>
          <w:tab w:val="left" w:pos="426"/>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14:paraId="2D088EB5" w14:textId="77777777" w:rsidR="00E53743" w:rsidRPr="00242199" w:rsidRDefault="00E53743" w:rsidP="00B10372">
      <w:pPr>
        <w:numPr>
          <w:ilvl w:val="1"/>
          <w:numId w:val="56"/>
        </w:numPr>
        <w:tabs>
          <w:tab w:val="left" w:pos="426"/>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получил и проанализировал опыт предпрофессиональных проб,</w:t>
      </w:r>
    </w:p>
    <w:p w14:paraId="3C578567" w14:textId="77777777" w:rsidR="00E53743" w:rsidRPr="00242199" w:rsidRDefault="00E53743" w:rsidP="00B10372">
      <w:pPr>
        <w:numPr>
          <w:ilvl w:val="1"/>
          <w:numId w:val="56"/>
        </w:numPr>
        <w:tabs>
          <w:tab w:val="left" w:pos="426"/>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получил и проанализировал опыт разработки и / или реализации специализированного проекта.</w:t>
      </w:r>
    </w:p>
    <w:p w14:paraId="04A59D7C" w14:textId="77777777" w:rsidR="00B540EE" w:rsidRPr="00242199" w:rsidRDefault="00B540EE" w:rsidP="00EC1B31">
      <w:pPr>
        <w:spacing w:after="0" w:line="240" w:lineRule="auto"/>
        <w:ind w:firstLine="709"/>
        <w:jc w:val="both"/>
        <w:rPr>
          <w:rFonts w:ascii="Times New Roman" w:hAnsi="Times New Roman"/>
          <w:sz w:val="24"/>
          <w:szCs w:val="24"/>
        </w:rPr>
      </w:pPr>
    </w:p>
    <w:p w14:paraId="60974216" w14:textId="77777777" w:rsidR="00B540EE" w:rsidRPr="00242199" w:rsidRDefault="00243C14" w:rsidP="00884D03">
      <w:pPr>
        <w:pStyle w:val="2"/>
        <w:rPr>
          <w:sz w:val="24"/>
          <w:szCs w:val="24"/>
        </w:rPr>
      </w:pPr>
      <w:bookmarkStart w:id="94" w:name="_Toc409691647"/>
      <w:bookmarkStart w:id="95" w:name="_Toc410653970"/>
      <w:bookmarkStart w:id="96" w:name="_Toc32685089"/>
      <w:r w:rsidRPr="00242199">
        <w:rPr>
          <w:sz w:val="24"/>
          <w:szCs w:val="24"/>
        </w:rPr>
        <w:t>1.2.</w:t>
      </w:r>
      <w:r w:rsidR="00956B6A" w:rsidRPr="00242199">
        <w:rPr>
          <w:sz w:val="24"/>
          <w:szCs w:val="24"/>
        </w:rPr>
        <w:t>5.17</w:t>
      </w:r>
      <w:r w:rsidRPr="00242199">
        <w:rPr>
          <w:sz w:val="24"/>
          <w:szCs w:val="24"/>
        </w:rPr>
        <w:t xml:space="preserve">. </w:t>
      </w:r>
      <w:r w:rsidR="00B540EE" w:rsidRPr="00242199">
        <w:rPr>
          <w:sz w:val="24"/>
          <w:szCs w:val="24"/>
        </w:rPr>
        <w:t>Физическая культура</w:t>
      </w:r>
      <w:bookmarkEnd w:id="94"/>
      <w:bookmarkEnd w:id="95"/>
      <w:bookmarkEnd w:id="96"/>
    </w:p>
    <w:p w14:paraId="25CF2DFF" w14:textId="77777777" w:rsidR="00E53743" w:rsidRPr="00242199" w:rsidRDefault="00E53743" w:rsidP="00EC1B31">
      <w:pPr>
        <w:spacing w:after="0" w:line="240" w:lineRule="auto"/>
        <w:ind w:right="-5"/>
        <w:jc w:val="both"/>
        <w:rPr>
          <w:rFonts w:ascii="Times New Roman" w:hAnsi="Times New Roman"/>
          <w:color w:val="000000"/>
          <w:sz w:val="24"/>
          <w:szCs w:val="24"/>
        </w:rPr>
      </w:pPr>
      <w:r w:rsidRPr="00242199">
        <w:rPr>
          <w:rFonts w:ascii="Times New Roman" w:hAnsi="Times New Roman"/>
          <w:b/>
          <w:color w:val="000000"/>
          <w:sz w:val="24"/>
          <w:szCs w:val="24"/>
        </w:rPr>
        <w:t xml:space="preserve">Выпускник научится: </w:t>
      </w:r>
    </w:p>
    <w:p w14:paraId="1824479C" w14:textId="77777777" w:rsidR="00E53743" w:rsidRPr="00242199" w:rsidRDefault="00E53743" w:rsidP="00B10372">
      <w:pPr>
        <w:numPr>
          <w:ilvl w:val="0"/>
          <w:numId w:val="112"/>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242199">
        <w:rPr>
          <w:rFonts w:ascii="Times New Roman" w:hAnsi="Times New Roman"/>
          <w:color w:val="000000"/>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14:paraId="42DBF973" w14:textId="77777777" w:rsidR="00E53743" w:rsidRPr="00242199" w:rsidRDefault="00E53743" w:rsidP="00B10372">
      <w:pPr>
        <w:numPr>
          <w:ilvl w:val="0"/>
          <w:numId w:val="112"/>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242199">
        <w:rPr>
          <w:rFonts w:ascii="Times New Roman" w:hAnsi="Times New Roman"/>
          <w:color w:val="000000"/>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14:paraId="0BFD7916" w14:textId="77777777" w:rsidR="00E53743" w:rsidRPr="00242199" w:rsidRDefault="00E53743" w:rsidP="00B10372">
      <w:pPr>
        <w:numPr>
          <w:ilvl w:val="0"/>
          <w:numId w:val="112"/>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242199">
        <w:rPr>
          <w:rFonts w:ascii="Times New Roman" w:hAnsi="Times New Roman"/>
          <w:color w:val="000000"/>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14:paraId="161AFF56" w14:textId="77777777" w:rsidR="00E53743" w:rsidRPr="00242199" w:rsidRDefault="00E53743" w:rsidP="00B10372">
      <w:pPr>
        <w:numPr>
          <w:ilvl w:val="0"/>
          <w:numId w:val="112"/>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242199">
        <w:rPr>
          <w:rFonts w:ascii="Times New Roman" w:hAnsi="Times New Roman"/>
          <w:color w:val="000000"/>
          <w:sz w:val="24"/>
          <w:szCs w:val="24"/>
        </w:rPr>
        <w:lastRenderedPageBreak/>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14:paraId="24C23E84" w14:textId="77777777" w:rsidR="00E53743" w:rsidRPr="00242199" w:rsidRDefault="00E53743" w:rsidP="00B10372">
      <w:pPr>
        <w:numPr>
          <w:ilvl w:val="0"/>
          <w:numId w:val="112"/>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242199">
        <w:rPr>
          <w:rFonts w:ascii="Times New Roman" w:hAnsi="Times New Roman"/>
          <w:color w:val="000000"/>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14:paraId="4AE5113D" w14:textId="77777777" w:rsidR="00E53743" w:rsidRPr="00242199" w:rsidRDefault="00E53743" w:rsidP="00B10372">
      <w:pPr>
        <w:numPr>
          <w:ilvl w:val="0"/>
          <w:numId w:val="112"/>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242199">
        <w:rPr>
          <w:rFonts w:ascii="Times New Roman" w:hAnsi="Times New Roman"/>
          <w:color w:val="000000"/>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14:paraId="50D32F58" w14:textId="77777777" w:rsidR="00E53743" w:rsidRPr="00242199" w:rsidRDefault="00E53743" w:rsidP="00B10372">
      <w:pPr>
        <w:numPr>
          <w:ilvl w:val="0"/>
          <w:numId w:val="112"/>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242199">
        <w:rPr>
          <w:rFonts w:ascii="Times New Roman" w:hAnsi="Times New Roman"/>
          <w:color w:val="000000"/>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14:paraId="50CC292C" w14:textId="77777777" w:rsidR="00E53743" w:rsidRPr="00242199" w:rsidRDefault="00E53743" w:rsidP="00B10372">
      <w:pPr>
        <w:numPr>
          <w:ilvl w:val="0"/>
          <w:numId w:val="112"/>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242199">
        <w:rPr>
          <w:rFonts w:ascii="Times New Roman" w:hAnsi="Times New Roman"/>
          <w:color w:val="000000"/>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14:paraId="43544D88" w14:textId="77777777" w:rsidR="00E53743" w:rsidRPr="00242199" w:rsidRDefault="00E53743" w:rsidP="00B10372">
      <w:pPr>
        <w:numPr>
          <w:ilvl w:val="0"/>
          <w:numId w:val="112"/>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242199">
        <w:rPr>
          <w:rFonts w:ascii="Times New Roman" w:hAnsi="Times New Roman"/>
          <w:color w:val="000000"/>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14:paraId="142F3E5D" w14:textId="77777777" w:rsidR="00E53743" w:rsidRPr="00242199" w:rsidRDefault="00E53743" w:rsidP="00B10372">
      <w:pPr>
        <w:numPr>
          <w:ilvl w:val="0"/>
          <w:numId w:val="112"/>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242199">
        <w:rPr>
          <w:rFonts w:ascii="Times New Roman" w:hAnsi="Times New Roman"/>
          <w:color w:val="000000"/>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14:paraId="73783519" w14:textId="77777777" w:rsidR="00E53743" w:rsidRPr="00242199" w:rsidRDefault="00E53743" w:rsidP="00B10372">
      <w:pPr>
        <w:numPr>
          <w:ilvl w:val="0"/>
          <w:numId w:val="112"/>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242199">
        <w:rPr>
          <w:rFonts w:ascii="Times New Roman" w:hAnsi="Times New Roman"/>
          <w:color w:val="000000"/>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14:paraId="6599EC94" w14:textId="77777777" w:rsidR="00E53743" w:rsidRPr="00242199" w:rsidRDefault="00E53743" w:rsidP="00B10372">
      <w:pPr>
        <w:numPr>
          <w:ilvl w:val="0"/>
          <w:numId w:val="112"/>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242199">
        <w:rPr>
          <w:rFonts w:ascii="Times New Roman" w:hAnsi="Times New Roman"/>
          <w:color w:val="000000"/>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14:paraId="5D15C434" w14:textId="77777777" w:rsidR="00E53743" w:rsidRPr="00242199" w:rsidRDefault="00E53743" w:rsidP="00B10372">
      <w:pPr>
        <w:numPr>
          <w:ilvl w:val="0"/>
          <w:numId w:val="112"/>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242199">
        <w:rPr>
          <w:rFonts w:ascii="Times New Roman" w:hAnsi="Times New Roman"/>
          <w:color w:val="000000"/>
          <w:sz w:val="24"/>
          <w:szCs w:val="24"/>
        </w:rPr>
        <w:t>выполнять акробатические комбинации из числа хорошо освоенных упражнений;</w:t>
      </w:r>
    </w:p>
    <w:p w14:paraId="2714E1F3" w14:textId="77777777" w:rsidR="00E53743" w:rsidRPr="00242199" w:rsidRDefault="00E53743" w:rsidP="00B10372">
      <w:pPr>
        <w:numPr>
          <w:ilvl w:val="0"/>
          <w:numId w:val="112"/>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242199">
        <w:rPr>
          <w:rFonts w:ascii="Times New Roman" w:hAnsi="Times New Roman"/>
          <w:color w:val="000000"/>
          <w:sz w:val="24"/>
          <w:szCs w:val="24"/>
        </w:rPr>
        <w:t>выполнять гимнастические комбинации на спортивных снарядах из числа хорошо освоенных упражнений;</w:t>
      </w:r>
    </w:p>
    <w:p w14:paraId="672CDFB2" w14:textId="77777777" w:rsidR="00E53743" w:rsidRPr="00242199" w:rsidRDefault="00E53743" w:rsidP="00B10372">
      <w:pPr>
        <w:numPr>
          <w:ilvl w:val="0"/>
          <w:numId w:val="112"/>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242199">
        <w:rPr>
          <w:rFonts w:ascii="Times New Roman" w:hAnsi="Times New Roman"/>
          <w:color w:val="000000"/>
          <w:sz w:val="24"/>
          <w:szCs w:val="24"/>
        </w:rPr>
        <w:t>выполнять легкоатлетические упражнения в беге и в прыжках (в длину и высоту);</w:t>
      </w:r>
    </w:p>
    <w:p w14:paraId="3F8EA740" w14:textId="77777777" w:rsidR="00E53743" w:rsidRPr="00242199" w:rsidRDefault="00E53743" w:rsidP="00B10372">
      <w:pPr>
        <w:numPr>
          <w:ilvl w:val="0"/>
          <w:numId w:val="112"/>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242199">
        <w:rPr>
          <w:rFonts w:ascii="Times New Roman" w:hAnsi="Times New Roman"/>
          <w:color w:val="000000"/>
          <w:sz w:val="24"/>
          <w:szCs w:val="24"/>
        </w:rPr>
        <w:t>выполнять спуски и торможения на лыжах с пологого склона;</w:t>
      </w:r>
    </w:p>
    <w:p w14:paraId="5EB31831" w14:textId="77777777" w:rsidR="00E53743" w:rsidRPr="00242199" w:rsidRDefault="00E53743" w:rsidP="00B10372">
      <w:pPr>
        <w:numPr>
          <w:ilvl w:val="0"/>
          <w:numId w:val="112"/>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242199">
        <w:rPr>
          <w:rFonts w:ascii="Times New Roman" w:hAnsi="Times New Roman"/>
          <w:color w:val="000000"/>
          <w:sz w:val="24"/>
          <w:szCs w:val="24"/>
        </w:rPr>
        <w:t>выполнять основные технические действия и приемы игры в футбол, волейбол, баскетбол в условиях учебной и игровой деятельности;</w:t>
      </w:r>
    </w:p>
    <w:p w14:paraId="17B3F6C1" w14:textId="77777777" w:rsidR="00E53743" w:rsidRPr="00242199" w:rsidRDefault="00E53743" w:rsidP="00B10372">
      <w:pPr>
        <w:numPr>
          <w:ilvl w:val="0"/>
          <w:numId w:val="112"/>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242199">
        <w:rPr>
          <w:rFonts w:ascii="Times New Roman" w:hAnsi="Times New Roman"/>
          <w:color w:val="000000"/>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14:paraId="6E0E139E" w14:textId="77777777" w:rsidR="00E53743" w:rsidRPr="00242199" w:rsidRDefault="00E53743" w:rsidP="00B10372">
      <w:pPr>
        <w:numPr>
          <w:ilvl w:val="0"/>
          <w:numId w:val="112"/>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242199">
        <w:rPr>
          <w:rFonts w:ascii="Times New Roman" w:hAnsi="Times New Roman"/>
          <w:color w:val="000000"/>
          <w:sz w:val="24"/>
          <w:szCs w:val="24"/>
        </w:rPr>
        <w:t>выполнять тестовые упражнения для оценки уровня индивидуального развития основных физических качеств.</w:t>
      </w:r>
    </w:p>
    <w:p w14:paraId="2D137582" w14:textId="77777777" w:rsidR="00E53743" w:rsidRPr="00242199" w:rsidRDefault="00E53743" w:rsidP="00EC1B31">
      <w:pPr>
        <w:spacing w:after="0" w:line="240" w:lineRule="auto"/>
        <w:ind w:right="-5"/>
        <w:jc w:val="both"/>
        <w:rPr>
          <w:rFonts w:ascii="Times New Roman" w:hAnsi="Times New Roman"/>
          <w:color w:val="000000"/>
          <w:sz w:val="24"/>
          <w:szCs w:val="24"/>
        </w:rPr>
      </w:pPr>
      <w:r w:rsidRPr="00242199">
        <w:rPr>
          <w:rFonts w:ascii="Times New Roman" w:hAnsi="Times New Roman"/>
          <w:b/>
          <w:color w:val="000000"/>
          <w:sz w:val="24"/>
          <w:szCs w:val="24"/>
        </w:rPr>
        <w:t>Выпускник получит возможность научиться:</w:t>
      </w:r>
    </w:p>
    <w:p w14:paraId="5E8FBF49" w14:textId="77777777" w:rsidR="00E53743" w:rsidRPr="00242199" w:rsidRDefault="00E53743" w:rsidP="00B10372">
      <w:pPr>
        <w:numPr>
          <w:ilvl w:val="0"/>
          <w:numId w:val="113"/>
        </w:numPr>
        <w:tabs>
          <w:tab w:val="left" w:pos="993"/>
        </w:tabs>
        <w:spacing w:after="0" w:line="240" w:lineRule="auto"/>
        <w:ind w:left="0" w:firstLine="709"/>
        <w:contextualSpacing/>
        <w:jc w:val="both"/>
        <w:rPr>
          <w:rFonts w:ascii="Times New Roman" w:hAnsi="Times New Roman"/>
          <w:i/>
          <w:color w:val="000000"/>
          <w:sz w:val="24"/>
          <w:szCs w:val="24"/>
        </w:rPr>
      </w:pPr>
      <w:r w:rsidRPr="00242199">
        <w:rPr>
          <w:rFonts w:ascii="Times New Roman" w:hAnsi="Times New Roman"/>
          <w:i/>
          <w:color w:val="000000"/>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14:paraId="4BAA432A" w14:textId="77777777" w:rsidR="00E53743" w:rsidRPr="00242199" w:rsidRDefault="00E53743" w:rsidP="00B10372">
      <w:pPr>
        <w:numPr>
          <w:ilvl w:val="0"/>
          <w:numId w:val="113"/>
        </w:numPr>
        <w:tabs>
          <w:tab w:val="left" w:pos="993"/>
        </w:tabs>
        <w:spacing w:after="0" w:line="240" w:lineRule="auto"/>
        <w:ind w:left="0" w:firstLine="709"/>
        <w:contextualSpacing/>
        <w:jc w:val="both"/>
        <w:rPr>
          <w:rFonts w:ascii="Times New Roman" w:hAnsi="Times New Roman"/>
          <w:i/>
          <w:color w:val="000000"/>
          <w:sz w:val="24"/>
          <w:szCs w:val="24"/>
        </w:rPr>
      </w:pPr>
      <w:r w:rsidRPr="00242199">
        <w:rPr>
          <w:rFonts w:ascii="Times New Roman" w:hAnsi="Times New Roman"/>
          <w:i/>
          <w:color w:val="000000"/>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14:paraId="5DDF6E75" w14:textId="77777777" w:rsidR="00E53743" w:rsidRPr="00242199" w:rsidRDefault="00E53743" w:rsidP="00B10372">
      <w:pPr>
        <w:numPr>
          <w:ilvl w:val="0"/>
          <w:numId w:val="113"/>
        </w:numPr>
        <w:tabs>
          <w:tab w:val="left" w:pos="993"/>
        </w:tabs>
        <w:spacing w:after="0" w:line="240" w:lineRule="auto"/>
        <w:ind w:left="0" w:firstLine="709"/>
        <w:contextualSpacing/>
        <w:jc w:val="both"/>
        <w:rPr>
          <w:rFonts w:ascii="Times New Roman" w:hAnsi="Times New Roman"/>
          <w:i/>
          <w:color w:val="000000"/>
          <w:sz w:val="24"/>
          <w:szCs w:val="24"/>
        </w:rPr>
      </w:pPr>
      <w:r w:rsidRPr="00242199">
        <w:rPr>
          <w:rFonts w:ascii="Times New Roman" w:hAnsi="Times New Roman"/>
          <w:i/>
          <w:color w:val="000000"/>
          <w:sz w:val="24"/>
          <w:szCs w:val="24"/>
        </w:rPr>
        <w:lastRenderedPageBreak/>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14:paraId="5F9D744A" w14:textId="77777777" w:rsidR="00E53743" w:rsidRPr="00242199" w:rsidRDefault="00E53743" w:rsidP="00B10372">
      <w:pPr>
        <w:numPr>
          <w:ilvl w:val="0"/>
          <w:numId w:val="113"/>
        </w:numPr>
        <w:tabs>
          <w:tab w:val="left" w:pos="993"/>
        </w:tabs>
        <w:spacing w:after="0" w:line="240" w:lineRule="auto"/>
        <w:ind w:left="0" w:firstLine="709"/>
        <w:contextualSpacing/>
        <w:jc w:val="both"/>
        <w:rPr>
          <w:rFonts w:ascii="Times New Roman" w:hAnsi="Times New Roman"/>
          <w:i/>
          <w:color w:val="000000"/>
          <w:sz w:val="24"/>
          <w:szCs w:val="24"/>
        </w:rPr>
      </w:pPr>
      <w:r w:rsidRPr="00242199">
        <w:rPr>
          <w:rFonts w:ascii="Times New Roman" w:hAnsi="Times New Roman"/>
          <w:i/>
          <w:color w:val="000000"/>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14:paraId="36832967" w14:textId="77777777" w:rsidR="00E53743" w:rsidRPr="00242199" w:rsidRDefault="00E53743" w:rsidP="00B10372">
      <w:pPr>
        <w:numPr>
          <w:ilvl w:val="0"/>
          <w:numId w:val="113"/>
        </w:numPr>
        <w:tabs>
          <w:tab w:val="left" w:pos="993"/>
        </w:tabs>
        <w:spacing w:after="0" w:line="240" w:lineRule="auto"/>
        <w:ind w:left="0" w:firstLine="709"/>
        <w:contextualSpacing/>
        <w:jc w:val="both"/>
        <w:rPr>
          <w:rFonts w:ascii="Times New Roman" w:hAnsi="Times New Roman"/>
          <w:i/>
          <w:color w:val="000000"/>
          <w:sz w:val="24"/>
          <w:szCs w:val="24"/>
        </w:rPr>
      </w:pPr>
      <w:r w:rsidRPr="00242199">
        <w:rPr>
          <w:rFonts w:ascii="Times New Roman" w:hAnsi="Times New Roman"/>
          <w:i/>
          <w:color w:val="000000"/>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14:paraId="60D82B2F" w14:textId="77777777" w:rsidR="00E53743" w:rsidRPr="00242199" w:rsidRDefault="00E53743" w:rsidP="00B10372">
      <w:pPr>
        <w:numPr>
          <w:ilvl w:val="0"/>
          <w:numId w:val="113"/>
        </w:numPr>
        <w:tabs>
          <w:tab w:val="left" w:pos="993"/>
        </w:tabs>
        <w:spacing w:after="0" w:line="240" w:lineRule="auto"/>
        <w:ind w:left="0" w:firstLine="709"/>
        <w:contextualSpacing/>
        <w:jc w:val="both"/>
        <w:rPr>
          <w:rFonts w:ascii="Times New Roman" w:hAnsi="Times New Roman"/>
          <w:i/>
          <w:color w:val="000000"/>
          <w:sz w:val="24"/>
          <w:szCs w:val="24"/>
        </w:rPr>
      </w:pPr>
      <w:r w:rsidRPr="00242199">
        <w:rPr>
          <w:rFonts w:ascii="Times New Roman" w:hAnsi="Times New Roman"/>
          <w:i/>
          <w:color w:val="000000"/>
          <w:sz w:val="24"/>
          <w:szCs w:val="24"/>
        </w:rPr>
        <w:t>проводить восстановительные мероприятия с использованием банных процедур и сеансов оздоровительного массажа;</w:t>
      </w:r>
    </w:p>
    <w:p w14:paraId="5FFD90F3" w14:textId="77777777" w:rsidR="00E53743" w:rsidRPr="00242199" w:rsidRDefault="00E53743" w:rsidP="00B10372">
      <w:pPr>
        <w:numPr>
          <w:ilvl w:val="0"/>
          <w:numId w:val="113"/>
        </w:numPr>
        <w:tabs>
          <w:tab w:val="left" w:pos="993"/>
        </w:tabs>
        <w:spacing w:after="0" w:line="240" w:lineRule="auto"/>
        <w:ind w:left="0" w:firstLine="709"/>
        <w:contextualSpacing/>
        <w:jc w:val="both"/>
        <w:rPr>
          <w:rFonts w:ascii="Times New Roman" w:hAnsi="Times New Roman"/>
          <w:i/>
          <w:color w:val="000000"/>
          <w:sz w:val="24"/>
          <w:szCs w:val="24"/>
        </w:rPr>
      </w:pPr>
      <w:r w:rsidRPr="00242199">
        <w:rPr>
          <w:rFonts w:ascii="Times New Roman" w:hAnsi="Times New Roman"/>
          <w:i/>
          <w:color w:val="000000"/>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14:paraId="1DAEA32E" w14:textId="77777777" w:rsidR="00E53743" w:rsidRPr="00242199" w:rsidRDefault="00E53743" w:rsidP="00B10372">
      <w:pPr>
        <w:numPr>
          <w:ilvl w:val="0"/>
          <w:numId w:val="113"/>
        </w:numPr>
        <w:tabs>
          <w:tab w:val="left" w:pos="993"/>
        </w:tabs>
        <w:spacing w:after="0" w:line="240" w:lineRule="auto"/>
        <w:ind w:left="0" w:firstLine="709"/>
        <w:contextualSpacing/>
        <w:jc w:val="both"/>
        <w:rPr>
          <w:rFonts w:ascii="Times New Roman" w:hAnsi="Times New Roman"/>
          <w:i/>
          <w:color w:val="000000"/>
          <w:sz w:val="24"/>
          <w:szCs w:val="24"/>
        </w:rPr>
      </w:pPr>
      <w:r w:rsidRPr="00242199">
        <w:rPr>
          <w:rFonts w:ascii="Times New Roman" w:hAnsi="Times New Roman"/>
          <w:i/>
          <w:color w:val="000000"/>
          <w:sz w:val="24"/>
          <w:szCs w:val="24"/>
        </w:rPr>
        <w:t>преодолевать естественные и искусственные препятствия с помощью разнообразных способов лазания, прыжков и бега;</w:t>
      </w:r>
    </w:p>
    <w:p w14:paraId="4FB6DA93" w14:textId="77777777" w:rsidR="00E53743" w:rsidRPr="00242199" w:rsidRDefault="00E53743" w:rsidP="00B10372">
      <w:pPr>
        <w:numPr>
          <w:ilvl w:val="0"/>
          <w:numId w:val="113"/>
        </w:numPr>
        <w:tabs>
          <w:tab w:val="left" w:pos="993"/>
        </w:tabs>
        <w:spacing w:after="0" w:line="240" w:lineRule="auto"/>
        <w:ind w:left="0" w:firstLine="709"/>
        <w:contextualSpacing/>
        <w:jc w:val="both"/>
        <w:rPr>
          <w:rFonts w:ascii="Times New Roman" w:hAnsi="Times New Roman"/>
          <w:i/>
          <w:color w:val="000000"/>
          <w:sz w:val="24"/>
          <w:szCs w:val="24"/>
        </w:rPr>
      </w:pPr>
      <w:r w:rsidRPr="00242199">
        <w:rPr>
          <w:rFonts w:ascii="Times New Roman" w:hAnsi="Times New Roman"/>
          <w:i/>
          <w:color w:val="000000"/>
          <w:sz w:val="24"/>
          <w:szCs w:val="24"/>
        </w:rPr>
        <w:t xml:space="preserve">осуществлять судейство по одному из осваиваемых видов спорта; </w:t>
      </w:r>
    </w:p>
    <w:p w14:paraId="34EC2274" w14:textId="77777777" w:rsidR="00E53743" w:rsidRPr="00242199" w:rsidRDefault="00E53743" w:rsidP="00B10372">
      <w:pPr>
        <w:numPr>
          <w:ilvl w:val="0"/>
          <w:numId w:val="113"/>
        </w:numPr>
        <w:tabs>
          <w:tab w:val="left" w:pos="993"/>
        </w:tabs>
        <w:spacing w:after="0" w:line="240" w:lineRule="auto"/>
        <w:ind w:left="0" w:firstLine="709"/>
        <w:contextualSpacing/>
        <w:jc w:val="both"/>
        <w:rPr>
          <w:rFonts w:ascii="Times New Roman" w:hAnsi="Times New Roman"/>
          <w:i/>
          <w:color w:val="000000"/>
          <w:sz w:val="24"/>
          <w:szCs w:val="24"/>
        </w:rPr>
      </w:pPr>
      <w:r w:rsidRPr="00242199">
        <w:rPr>
          <w:rFonts w:ascii="Times New Roman" w:hAnsi="Times New Roman"/>
          <w:i/>
          <w:color w:val="000000"/>
          <w:sz w:val="24"/>
          <w:szCs w:val="24"/>
        </w:rPr>
        <w:t>выполнять тестовые нормативы Всероссийского физкультурно-спортивного комплекса «Готов к труду и обороне»;</w:t>
      </w:r>
    </w:p>
    <w:p w14:paraId="61F288F1" w14:textId="77777777" w:rsidR="00F962DD" w:rsidRPr="00242199" w:rsidRDefault="00F962DD" w:rsidP="00B10372">
      <w:pPr>
        <w:numPr>
          <w:ilvl w:val="0"/>
          <w:numId w:val="113"/>
        </w:numPr>
        <w:tabs>
          <w:tab w:val="left" w:pos="993"/>
        </w:tabs>
        <w:spacing w:after="0" w:line="240" w:lineRule="auto"/>
        <w:ind w:left="0" w:firstLine="709"/>
        <w:contextualSpacing/>
        <w:jc w:val="both"/>
        <w:rPr>
          <w:rFonts w:ascii="Times New Roman" w:hAnsi="Times New Roman"/>
          <w:i/>
          <w:color w:val="000000"/>
          <w:sz w:val="24"/>
          <w:szCs w:val="24"/>
        </w:rPr>
      </w:pPr>
      <w:r w:rsidRPr="00242199">
        <w:rPr>
          <w:rFonts w:ascii="Times New Roman" w:hAnsi="Times New Roman"/>
          <w:i/>
          <w:color w:val="000000"/>
          <w:sz w:val="24"/>
          <w:szCs w:val="24"/>
        </w:rPr>
        <w:t>выполнять технико-тактические действия национальных видов спорта;</w:t>
      </w:r>
    </w:p>
    <w:p w14:paraId="307C665C" w14:textId="77777777" w:rsidR="00E53743" w:rsidRPr="00242199" w:rsidRDefault="00E53743" w:rsidP="00B10372">
      <w:pPr>
        <w:numPr>
          <w:ilvl w:val="0"/>
          <w:numId w:val="113"/>
        </w:numPr>
        <w:tabs>
          <w:tab w:val="left" w:pos="993"/>
        </w:tabs>
        <w:spacing w:after="0" w:line="240" w:lineRule="auto"/>
        <w:ind w:left="0" w:firstLine="709"/>
        <w:contextualSpacing/>
        <w:jc w:val="both"/>
        <w:rPr>
          <w:rFonts w:ascii="Times New Roman" w:hAnsi="Times New Roman"/>
          <w:i/>
          <w:color w:val="000000"/>
          <w:sz w:val="24"/>
          <w:szCs w:val="24"/>
        </w:rPr>
      </w:pPr>
      <w:r w:rsidRPr="00242199">
        <w:rPr>
          <w:rFonts w:ascii="Times New Roman" w:hAnsi="Times New Roman"/>
          <w:i/>
          <w:color w:val="000000"/>
          <w:sz w:val="24"/>
          <w:szCs w:val="24"/>
        </w:rPr>
        <w:t>проплывать учебную дистанцию вольным стилем.</w:t>
      </w:r>
    </w:p>
    <w:p w14:paraId="2F6FA4F9" w14:textId="77777777" w:rsidR="00B540EE" w:rsidRPr="00242199" w:rsidRDefault="00B540EE" w:rsidP="00EC1B31">
      <w:pPr>
        <w:spacing w:after="0" w:line="240" w:lineRule="auto"/>
        <w:ind w:firstLine="709"/>
        <w:jc w:val="both"/>
        <w:rPr>
          <w:rFonts w:ascii="Times New Roman" w:hAnsi="Times New Roman"/>
          <w:b/>
          <w:sz w:val="24"/>
          <w:szCs w:val="24"/>
        </w:rPr>
      </w:pPr>
    </w:p>
    <w:p w14:paraId="6918BE38" w14:textId="77777777" w:rsidR="00B540EE" w:rsidRPr="00242199" w:rsidRDefault="00523BF1" w:rsidP="00884D03">
      <w:pPr>
        <w:pStyle w:val="2"/>
        <w:rPr>
          <w:sz w:val="24"/>
          <w:szCs w:val="24"/>
        </w:rPr>
      </w:pPr>
      <w:bookmarkStart w:id="97" w:name="_Toc409691648"/>
      <w:bookmarkStart w:id="98" w:name="_Toc410653971"/>
      <w:bookmarkStart w:id="99" w:name="_Toc32685090"/>
      <w:r w:rsidRPr="00242199">
        <w:rPr>
          <w:sz w:val="24"/>
          <w:szCs w:val="24"/>
        </w:rPr>
        <w:t>1.2.</w:t>
      </w:r>
      <w:r w:rsidR="00956B6A" w:rsidRPr="00242199">
        <w:rPr>
          <w:sz w:val="24"/>
          <w:szCs w:val="24"/>
        </w:rPr>
        <w:t>5.18</w:t>
      </w:r>
      <w:r w:rsidRPr="00242199">
        <w:rPr>
          <w:sz w:val="24"/>
          <w:szCs w:val="24"/>
        </w:rPr>
        <w:t xml:space="preserve">. </w:t>
      </w:r>
      <w:r w:rsidR="00B540EE" w:rsidRPr="00242199">
        <w:rPr>
          <w:sz w:val="24"/>
          <w:szCs w:val="24"/>
        </w:rPr>
        <w:t>Основы безопасности жизнедеятельности</w:t>
      </w:r>
      <w:bookmarkEnd w:id="97"/>
      <w:bookmarkEnd w:id="98"/>
      <w:bookmarkEnd w:id="99"/>
    </w:p>
    <w:p w14:paraId="75465B68" w14:textId="77777777" w:rsidR="00E53743" w:rsidRPr="00242199" w:rsidRDefault="00E53743" w:rsidP="00EC1B31">
      <w:pPr>
        <w:spacing w:after="0" w:line="240" w:lineRule="auto"/>
        <w:ind w:firstLine="709"/>
        <w:jc w:val="both"/>
        <w:rPr>
          <w:rFonts w:ascii="Times New Roman" w:hAnsi="Times New Roman"/>
          <w:b/>
          <w:bCs/>
          <w:color w:val="000000"/>
          <w:sz w:val="24"/>
          <w:szCs w:val="24"/>
          <w:shd w:val="clear" w:color="auto" w:fill="FFFFFF"/>
        </w:rPr>
      </w:pPr>
      <w:r w:rsidRPr="00242199">
        <w:rPr>
          <w:rFonts w:ascii="Times New Roman" w:hAnsi="Times New Roman"/>
          <w:b/>
          <w:bCs/>
          <w:color w:val="000000"/>
          <w:sz w:val="24"/>
          <w:szCs w:val="24"/>
          <w:shd w:val="clear" w:color="auto" w:fill="FFFFFF"/>
        </w:rPr>
        <w:t>Выпускник научится:</w:t>
      </w:r>
    </w:p>
    <w:p w14:paraId="272DA8A8"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242199">
        <w:rPr>
          <w:rFonts w:ascii="Times New Roman" w:hAnsi="Times New Roman"/>
          <w:sz w:val="24"/>
          <w:szCs w:val="24"/>
        </w:rPr>
        <w:t>классифицировать и характеризовать</w:t>
      </w:r>
      <w:r w:rsidRPr="00242199">
        <w:rPr>
          <w:rFonts w:ascii="Times New Roman" w:hAnsi="Times New Roman"/>
          <w:iCs/>
          <w:sz w:val="24"/>
          <w:szCs w:val="24"/>
        </w:rPr>
        <w:t xml:space="preserve"> условия экологической безопасности;</w:t>
      </w:r>
    </w:p>
    <w:p w14:paraId="1DAC02E2"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242199">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14:paraId="6AF76760"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bCs/>
          <w:iCs/>
          <w:sz w:val="24"/>
          <w:szCs w:val="24"/>
        </w:rPr>
      </w:pPr>
      <w:r w:rsidRPr="00242199">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14:paraId="3045AE75"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14:paraId="7C429D96"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безопасно, использовать бытовые приборы контроля качества окружающей среды и продуктов питания;</w:t>
      </w:r>
    </w:p>
    <w:p w14:paraId="22A47097"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безопасно использовать бытовые приборы;</w:t>
      </w:r>
    </w:p>
    <w:p w14:paraId="19801651"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безопасно использовать средства бытовой химии;</w:t>
      </w:r>
    </w:p>
    <w:p w14:paraId="61E4E383"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безопасно использовать средства коммуникации;</w:t>
      </w:r>
    </w:p>
    <w:p w14:paraId="24F8FA60"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классифицировать и характеризовать опасные ситуации криминогенного характера;</w:t>
      </w:r>
    </w:p>
    <w:p w14:paraId="7EA9E9EC"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b/>
          <w:sz w:val="24"/>
          <w:szCs w:val="24"/>
        </w:rPr>
      </w:pPr>
      <w:r w:rsidRPr="00242199">
        <w:rPr>
          <w:rFonts w:ascii="Times New Roman" w:hAnsi="Times New Roman"/>
          <w:sz w:val="24"/>
          <w:szCs w:val="24"/>
        </w:rPr>
        <w:t>предвидеть причины возникновения возможных опасных ситуаций криминогенного характера;</w:t>
      </w:r>
    </w:p>
    <w:p w14:paraId="577FF3A6"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безопасно вести и применять способы самозащиты в криминогенной ситуации на улице;</w:t>
      </w:r>
    </w:p>
    <w:p w14:paraId="62B31D51"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безопасно вести и применять способы самозащиты в криминогенной ситуации в подъезде;</w:t>
      </w:r>
    </w:p>
    <w:p w14:paraId="0C78897D"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безопасно вести и применять способы самозащиты в криминогенной ситуации в лифте;</w:t>
      </w:r>
    </w:p>
    <w:p w14:paraId="073F4AD1"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безопасно вести и применять способы самозащиты в криминогенной ситуации в квартире;</w:t>
      </w:r>
    </w:p>
    <w:p w14:paraId="2225F591"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lastRenderedPageBreak/>
        <w:t>безопасно вести и применять способы самозащиты при карманной краже;</w:t>
      </w:r>
    </w:p>
    <w:p w14:paraId="254A73A6"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безопасно вести и применять способы самозащиты при попытке мошенничества;</w:t>
      </w:r>
    </w:p>
    <w:p w14:paraId="34437515"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адекватно оценивать ситуацию дорожного движения;</w:t>
      </w:r>
    </w:p>
    <w:p w14:paraId="1AEF6EF0"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адекватно оценивать ситуацию и безопасно действовать при пожаре;</w:t>
      </w:r>
    </w:p>
    <w:p w14:paraId="6E7FAB86"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безопасно использовать средства индивидуальной защиты при пожаре;</w:t>
      </w:r>
    </w:p>
    <w:p w14:paraId="32E438AE"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безопасно применять первичные средства пожаротушения;</w:t>
      </w:r>
    </w:p>
    <w:p w14:paraId="785F2E92"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соблюдать правила безопасности дорожного движения пешехода;</w:t>
      </w:r>
    </w:p>
    <w:p w14:paraId="768A7C30"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соблюдать правила безопасности дорожного движения велосипедиста;</w:t>
      </w:r>
    </w:p>
    <w:p w14:paraId="39CB4608"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соблюдать правила безопасности дорожного движения пассажира транспортного средства;</w:t>
      </w:r>
    </w:p>
    <w:p w14:paraId="464A7FD7"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классифицировать и характеризовать причины и последствия опасных ситуаций на воде;</w:t>
      </w:r>
    </w:p>
    <w:p w14:paraId="33173A44"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адекватно оценивать ситуацию и безопасно вести у воды и на воде;</w:t>
      </w:r>
    </w:p>
    <w:p w14:paraId="1D231068"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использовать средства и способы само- и взаимопомощи на воде;</w:t>
      </w:r>
    </w:p>
    <w:p w14:paraId="6539271E"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14:paraId="5C9E92B9"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готовиться к туристическим походам;</w:t>
      </w:r>
    </w:p>
    <w:p w14:paraId="4A6FA177"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sz w:val="24"/>
          <w:szCs w:val="24"/>
        </w:rPr>
        <w:t xml:space="preserve">адекватно оценивать </w:t>
      </w:r>
      <w:r w:rsidRPr="00242199">
        <w:rPr>
          <w:rFonts w:ascii="Times New Roman" w:hAnsi="Times New Roman"/>
          <w:color w:val="000000"/>
          <w:sz w:val="24"/>
          <w:szCs w:val="24"/>
        </w:rPr>
        <w:t>ситуацию и безопасно вести в туристических походах;</w:t>
      </w:r>
    </w:p>
    <w:p w14:paraId="37923F67"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адекватно оценивать ситуацию и ориентироваться на местности;</w:t>
      </w:r>
    </w:p>
    <w:p w14:paraId="00971ED9"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добывать и поддерживать огонь в автономных условиях;</w:t>
      </w:r>
    </w:p>
    <w:p w14:paraId="408728CC"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добывать и очищать воду в автономных условиях;</w:t>
      </w:r>
    </w:p>
    <w:p w14:paraId="1C34FC45"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добывать и готовить пищу в автономных условиях; сооружать (обустраивать) временное жилище в автономных условиях;</w:t>
      </w:r>
    </w:p>
    <w:p w14:paraId="37BEA00F"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подавать сигналы бедствия и отвечать на них;</w:t>
      </w:r>
    </w:p>
    <w:p w14:paraId="270F33BF"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14:paraId="0D40E721" w14:textId="77777777" w:rsidR="00F962DD" w:rsidRPr="00242199" w:rsidRDefault="00F962DD"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предвидеть опасности и правильно действовать в случае чрезвычайных ситуаций природного характера;</w:t>
      </w:r>
    </w:p>
    <w:p w14:paraId="0DEF8E12"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14:paraId="3A29FB0B"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 xml:space="preserve">безопасно использовать средства индивидуальной защиты; </w:t>
      </w:r>
    </w:p>
    <w:p w14:paraId="779098CE"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14:paraId="0142FF71" w14:textId="77777777" w:rsidR="00F962DD" w:rsidRPr="00242199" w:rsidRDefault="00F962DD"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color w:val="000000"/>
          <w:sz w:val="24"/>
          <w:szCs w:val="24"/>
        </w:rPr>
        <w:t>предвидеть опасности и правильно действовать в чрезвычайных ситуациях техногенного характера;</w:t>
      </w:r>
    </w:p>
    <w:p w14:paraId="024E350C"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14:paraId="0D55BA2C"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безопасно действовать по сигналу «Внимание всем!»;</w:t>
      </w:r>
    </w:p>
    <w:p w14:paraId="2CD3DA6D"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 xml:space="preserve">безопасно использовать средства индивидуальной </w:t>
      </w:r>
      <w:r w:rsidR="00F962DD" w:rsidRPr="00242199">
        <w:rPr>
          <w:rFonts w:ascii="Times New Roman" w:hAnsi="Times New Roman"/>
          <w:color w:val="000000"/>
          <w:sz w:val="24"/>
          <w:szCs w:val="24"/>
        </w:rPr>
        <w:t xml:space="preserve">и коллективной </w:t>
      </w:r>
      <w:r w:rsidRPr="00242199">
        <w:rPr>
          <w:rFonts w:ascii="Times New Roman" w:hAnsi="Times New Roman"/>
          <w:color w:val="000000"/>
          <w:sz w:val="24"/>
          <w:szCs w:val="24"/>
        </w:rPr>
        <w:t>защиты;</w:t>
      </w:r>
    </w:p>
    <w:p w14:paraId="566F47C8"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комплектовать минимально необходимый набор вещей (документов, продуктов) в случае эвакуации;</w:t>
      </w:r>
    </w:p>
    <w:p w14:paraId="0621AFA2"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14:paraId="555B8383"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классифицировать мероприятия по защите населения от терроризма, экстремизма, наркотизма;</w:t>
      </w:r>
    </w:p>
    <w:p w14:paraId="32D11221"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sz w:val="24"/>
          <w:szCs w:val="24"/>
        </w:rPr>
        <w:t xml:space="preserve">адекватно </w:t>
      </w:r>
      <w:r w:rsidRPr="00242199">
        <w:rPr>
          <w:rFonts w:ascii="Times New Roman" w:hAnsi="Times New Roman"/>
          <w:color w:val="000000"/>
          <w:sz w:val="24"/>
          <w:szCs w:val="24"/>
        </w:rPr>
        <w:t>оценивать ситуацию и безопасно действовать при обнаружении неизвестного предмета, возможной угрозе взрыва (при взрыве) взрывного устройства;</w:t>
      </w:r>
    </w:p>
    <w:p w14:paraId="19B15827"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14:paraId="438F93AE"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lastRenderedPageBreak/>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14:paraId="762146EF"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классифицировать и характеризовать опасные ситуации в местах большого скопления людей;</w:t>
      </w:r>
    </w:p>
    <w:p w14:paraId="75AB3F06"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предвидеть причины возникновения возможных опасных ситуаций в местах большого скопления людей;</w:t>
      </w:r>
    </w:p>
    <w:p w14:paraId="459DC14A"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адекватно оценивать ситуацию и безопасно действовать в местах массового скопления людей;</w:t>
      </w:r>
    </w:p>
    <w:p w14:paraId="500D1451"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оповещать (вызывать) экстренные службы при чрезвычайной ситуации;</w:t>
      </w:r>
    </w:p>
    <w:p w14:paraId="20D13880"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14:paraId="15714E82"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242199">
        <w:rPr>
          <w:rFonts w:ascii="Times New Roman" w:hAnsi="Times New Roman"/>
          <w:sz w:val="24"/>
          <w:szCs w:val="24"/>
        </w:rPr>
        <w:t>классифицировать мероприятия и факторы, укрепляющие и разрушающие здоровье;</w:t>
      </w:r>
    </w:p>
    <w:p w14:paraId="36DD9A0F"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планировать профилактические мероприятия по сохранению и укреплению своего здоровья;</w:t>
      </w:r>
    </w:p>
    <w:p w14:paraId="6E6BFA34" w14:textId="77777777" w:rsidR="002818BE"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sz w:val="24"/>
          <w:szCs w:val="24"/>
        </w:rPr>
        <w:t xml:space="preserve">адекватно оценивать нагрузку и профилактические занятия по </w:t>
      </w:r>
      <w:r w:rsidRPr="00242199">
        <w:rPr>
          <w:rFonts w:ascii="Times New Roman" w:hAnsi="Times New Roman"/>
          <w:color w:val="000000"/>
          <w:sz w:val="24"/>
          <w:szCs w:val="24"/>
        </w:rPr>
        <w:t>укреплению здоровья;планировать распорядок дня с учетом нагрузок;</w:t>
      </w:r>
    </w:p>
    <w:p w14:paraId="3F6A850B" w14:textId="77777777" w:rsidR="002818BE" w:rsidRPr="00242199" w:rsidRDefault="002818BE"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выявлять мероприятия и факторы, потенциально опасные для здоровья;</w:t>
      </w:r>
    </w:p>
    <w:p w14:paraId="747EBD0D" w14:textId="77777777" w:rsidR="00EA45E1" w:rsidRPr="00242199" w:rsidRDefault="002818BE"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sz w:val="24"/>
          <w:szCs w:val="24"/>
        </w:rPr>
        <w:t>безопасно использовать ресурсы интернета;</w:t>
      </w:r>
    </w:p>
    <w:p w14:paraId="3D27958E" w14:textId="77777777" w:rsidR="002818BE" w:rsidRPr="00242199" w:rsidRDefault="002818BE"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bCs/>
          <w:sz w:val="24"/>
          <w:szCs w:val="24"/>
        </w:rPr>
        <w:t>анализировать состояние своего здоровья;</w:t>
      </w:r>
    </w:p>
    <w:p w14:paraId="32A14FEA"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определять состояния оказания неотложной помощи;</w:t>
      </w:r>
    </w:p>
    <w:p w14:paraId="718389FD"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использовать алгоритм действий по оказанию первой помощи;</w:t>
      </w:r>
    </w:p>
    <w:p w14:paraId="5E51A1C6"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bCs/>
          <w:sz w:val="24"/>
          <w:szCs w:val="24"/>
        </w:rPr>
        <w:t xml:space="preserve">классифицировать </w:t>
      </w:r>
      <w:r w:rsidRPr="00242199">
        <w:rPr>
          <w:rFonts w:ascii="Times New Roman" w:hAnsi="Times New Roman"/>
          <w:sz w:val="24"/>
          <w:szCs w:val="24"/>
        </w:rPr>
        <w:t>средства оказания первой помощи;</w:t>
      </w:r>
    </w:p>
    <w:p w14:paraId="7CB8144C"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sz w:val="24"/>
          <w:szCs w:val="24"/>
        </w:rPr>
        <w:t xml:space="preserve">оказывать первую помощь при наружном </w:t>
      </w:r>
      <w:r w:rsidRPr="00242199">
        <w:rPr>
          <w:rFonts w:ascii="Times New Roman" w:hAnsi="Times New Roman"/>
          <w:color w:val="000000"/>
          <w:sz w:val="24"/>
          <w:szCs w:val="24"/>
        </w:rPr>
        <w:t>и внутреннем кровотечении;</w:t>
      </w:r>
    </w:p>
    <w:p w14:paraId="3CEFB2FA" w14:textId="77777777" w:rsidR="007A1E4C" w:rsidRPr="00242199" w:rsidRDefault="007A1E4C"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sz w:val="24"/>
          <w:szCs w:val="24"/>
        </w:rPr>
        <w:t>извлекать инородное тело из верхних дыхательных путей;</w:t>
      </w:r>
    </w:p>
    <w:p w14:paraId="52B1F4F7"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оказывать первую помощь при ушибах;</w:t>
      </w:r>
    </w:p>
    <w:p w14:paraId="100F80E6"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оказывать первую помощь при растяжениях;</w:t>
      </w:r>
    </w:p>
    <w:p w14:paraId="3DD0B0E0"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оказывать первую помощь при вывихах;</w:t>
      </w:r>
    </w:p>
    <w:p w14:paraId="0A1E597F"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оказывать первую помощь при переломах;</w:t>
      </w:r>
    </w:p>
    <w:p w14:paraId="495C01A0"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оказывать первую помощь при ожогах;</w:t>
      </w:r>
    </w:p>
    <w:p w14:paraId="69B74292"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 xml:space="preserve">оказывать первую помощь при </w:t>
      </w:r>
      <w:r w:rsidR="007A1E4C" w:rsidRPr="00242199">
        <w:rPr>
          <w:rFonts w:ascii="Times New Roman" w:hAnsi="Times New Roman"/>
          <w:color w:val="000000"/>
          <w:sz w:val="24"/>
          <w:szCs w:val="24"/>
        </w:rPr>
        <w:t>отморожениях и общем переохлаждении</w:t>
      </w:r>
      <w:r w:rsidRPr="00242199">
        <w:rPr>
          <w:rFonts w:ascii="Times New Roman" w:hAnsi="Times New Roman"/>
          <w:color w:val="000000"/>
          <w:sz w:val="24"/>
          <w:szCs w:val="24"/>
        </w:rPr>
        <w:t>;</w:t>
      </w:r>
    </w:p>
    <w:p w14:paraId="3681C703"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242199">
        <w:rPr>
          <w:rFonts w:ascii="Times New Roman" w:hAnsi="Times New Roman"/>
          <w:color w:val="000000"/>
          <w:sz w:val="24"/>
          <w:szCs w:val="24"/>
        </w:rPr>
        <w:t>оказывать первую помощь при отравлениях;</w:t>
      </w:r>
    </w:p>
    <w:p w14:paraId="2BBC8E1D"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оказывать первую помощь при тепловом (солнечном) ударе;</w:t>
      </w:r>
    </w:p>
    <w:p w14:paraId="7BA4C812" w14:textId="77777777" w:rsidR="00E53743" w:rsidRPr="00242199" w:rsidRDefault="00E53743" w:rsidP="00B10372">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оказывать первую помощь при укусе насекомых</w:t>
      </w:r>
      <w:r w:rsidR="007A1E4C" w:rsidRPr="00242199">
        <w:rPr>
          <w:rFonts w:ascii="Times New Roman" w:hAnsi="Times New Roman"/>
          <w:sz w:val="24"/>
          <w:szCs w:val="24"/>
        </w:rPr>
        <w:t xml:space="preserve"> и змей.</w:t>
      </w:r>
    </w:p>
    <w:p w14:paraId="7B9C5D10" w14:textId="77777777" w:rsidR="00E53743" w:rsidRPr="00242199" w:rsidRDefault="00E53743" w:rsidP="00EC1B31">
      <w:pPr>
        <w:spacing w:after="0" w:line="240" w:lineRule="auto"/>
        <w:ind w:firstLine="709"/>
        <w:jc w:val="both"/>
        <w:rPr>
          <w:rFonts w:ascii="Times New Roman" w:hAnsi="Times New Roman"/>
          <w:b/>
          <w:sz w:val="24"/>
          <w:szCs w:val="24"/>
        </w:rPr>
      </w:pPr>
      <w:r w:rsidRPr="00242199">
        <w:rPr>
          <w:rFonts w:ascii="Times New Roman" w:hAnsi="Times New Roman"/>
          <w:b/>
          <w:color w:val="000000"/>
          <w:sz w:val="24"/>
          <w:szCs w:val="24"/>
        </w:rPr>
        <w:t xml:space="preserve">Выпускник </w:t>
      </w:r>
      <w:r w:rsidRPr="00242199">
        <w:rPr>
          <w:rFonts w:ascii="Times New Roman" w:hAnsi="Times New Roman"/>
          <w:b/>
          <w:sz w:val="24"/>
          <w:szCs w:val="24"/>
        </w:rPr>
        <w:t>получит возможность научиться:</w:t>
      </w:r>
    </w:p>
    <w:p w14:paraId="38AB18D6" w14:textId="77777777" w:rsidR="00E53743" w:rsidRPr="00242199" w:rsidRDefault="00E53743" w:rsidP="00B10372">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 xml:space="preserve">безопасно использовать средства индивидуальной защиты велосипедиста; </w:t>
      </w:r>
    </w:p>
    <w:p w14:paraId="16E4A47C" w14:textId="77777777" w:rsidR="00E53743" w:rsidRPr="00242199" w:rsidRDefault="00E53743" w:rsidP="00B10372">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14:paraId="5C86DB3F" w14:textId="77777777" w:rsidR="00E53743" w:rsidRPr="00242199" w:rsidRDefault="00E53743" w:rsidP="00B10372">
      <w:pPr>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i/>
          <w:sz w:val="24"/>
          <w:szCs w:val="24"/>
        </w:rPr>
        <w:t>готовиться к туристическим поездкам;</w:t>
      </w:r>
    </w:p>
    <w:p w14:paraId="3C95F48D" w14:textId="77777777" w:rsidR="00E53743" w:rsidRPr="00242199" w:rsidRDefault="00E53743" w:rsidP="00B10372">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 xml:space="preserve">адекватно оценивать ситуацию и безопасно вести в туристических поездках; </w:t>
      </w:r>
    </w:p>
    <w:p w14:paraId="5FD397F1" w14:textId="77777777" w:rsidR="00E53743" w:rsidRPr="00242199" w:rsidRDefault="00E53743" w:rsidP="00B10372">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14:paraId="5378E6C5" w14:textId="77777777" w:rsidR="00E53743" w:rsidRPr="00242199" w:rsidRDefault="00E53743" w:rsidP="00B10372">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 xml:space="preserve">анализировать последствия возможных опасных ситуаций криминогенного характера; </w:t>
      </w:r>
    </w:p>
    <w:p w14:paraId="6039F4D2" w14:textId="77777777" w:rsidR="00E53743" w:rsidRPr="00242199" w:rsidRDefault="00E53743" w:rsidP="00B10372">
      <w:pPr>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i/>
          <w:sz w:val="24"/>
          <w:szCs w:val="24"/>
        </w:rPr>
        <w:t>безопасно вести и применять права покупателя;</w:t>
      </w:r>
    </w:p>
    <w:p w14:paraId="2A7213A7" w14:textId="77777777" w:rsidR="00E53743" w:rsidRPr="00242199" w:rsidRDefault="00E53743" w:rsidP="00B10372">
      <w:pPr>
        <w:numPr>
          <w:ilvl w:val="0"/>
          <w:numId w:val="115"/>
        </w:numPr>
        <w:tabs>
          <w:tab w:val="left" w:pos="993"/>
        </w:tabs>
        <w:autoSpaceDE w:val="0"/>
        <w:autoSpaceDN w:val="0"/>
        <w:adjustRightInd w:val="0"/>
        <w:spacing w:after="0" w:line="240" w:lineRule="auto"/>
        <w:ind w:left="0" w:firstLine="709"/>
        <w:jc w:val="both"/>
        <w:rPr>
          <w:rFonts w:ascii="Times New Roman" w:hAnsi="Times New Roman"/>
          <w:b/>
          <w:i/>
          <w:sz w:val="24"/>
          <w:szCs w:val="24"/>
        </w:rPr>
      </w:pPr>
      <w:r w:rsidRPr="00242199">
        <w:rPr>
          <w:rFonts w:ascii="Times New Roman" w:hAnsi="Times New Roman"/>
          <w:i/>
          <w:sz w:val="24"/>
          <w:szCs w:val="24"/>
        </w:rPr>
        <w:t>анализировать последствия проявления терроризма, экстремизма, наркотизма;</w:t>
      </w:r>
    </w:p>
    <w:p w14:paraId="7568AEB4" w14:textId="77777777" w:rsidR="00E53743" w:rsidRPr="00242199" w:rsidRDefault="00E53743" w:rsidP="00B10372">
      <w:pPr>
        <w:numPr>
          <w:ilvl w:val="0"/>
          <w:numId w:val="115"/>
        </w:numPr>
        <w:tabs>
          <w:tab w:val="left" w:pos="993"/>
        </w:tabs>
        <w:autoSpaceDE w:val="0"/>
        <w:autoSpaceDN w:val="0"/>
        <w:adjustRightInd w:val="0"/>
        <w:spacing w:after="0" w:line="240" w:lineRule="auto"/>
        <w:ind w:left="0" w:firstLine="709"/>
        <w:jc w:val="both"/>
        <w:rPr>
          <w:rFonts w:ascii="Times New Roman" w:hAnsi="Times New Roman"/>
          <w:bCs/>
          <w:i/>
          <w:sz w:val="24"/>
          <w:szCs w:val="24"/>
        </w:rPr>
      </w:pPr>
      <w:r w:rsidRPr="00242199">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Pr="00242199">
        <w:rPr>
          <w:rFonts w:ascii="Times New Roman" w:hAnsi="Times New Roman"/>
          <w:bCs/>
          <w:i/>
          <w:sz w:val="24"/>
          <w:szCs w:val="24"/>
        </w:rPr>
        <w:t xml:space="preserve">анализировать влияние вредных привычек и факторов и на состояние своего здоровья; </w:t>
      </w:r>
    </w:p>
    <w:p w14:paraId="4C0322B4" w14:textId="77777777" w:rsidR="00E53743" w:rsidRPr="00242199" w:rsidRDefault="00E53743" w:rsidP="00B10372">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bCs/>
          <w:i/>
          <w:sz w:val="24"/>
          <w:szCs w:val="24"/>
        </w:rPr>
        <w:lastRenderedPageBreak/>
        <w:t xml:space="preserve">характеризовать </w:t>
      </w:r>
      <w:r w:rsidRPr="00242199">
        <w:rPr>
          <w:rFonts w:ascii="Times New Roman" w:hAnsi="Times New Roman"/>
          <w:i/>
          <w:sz w:val="24"/>
          <w:szCs w:val="24"/>
        </w:rPr>
        <w:t xml:space="preserve">роль семьи в жизни личности и общества и ее влияние на здоровье человека; </w:t>
      </w:r>
    </w:p>
    <w:p w14:paraId="2F574236" w14:textId="77777777" w:rsidR="00E53743" w:rsidRPr="00242199" w:rsidRDefault="00E53743" w:rsidP="00B10372">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14:paraId="4193DDE5" w14:textId="77777777" w:rsidR="00E53743" w:rsidRPr="00242199" w:rsidRDefault="00E53743" w:rsidP="00B10372">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14:paraId="60B47095" w14:textId="77777777" w:rsidR="00E53743" w:rsidRPr="00242199" w:rsidRDefault="00E53743" w:rsidP="00B10372">
      <w:pPr>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i/>
          <w:sz w:val="24"/>
          <w:szCs w:val="24"/>
        </w:rPr>
        <w:t>классифицировать основные правовые аспекты оказания первой помощи;</w:t>
      </w:r>
    </w:p>
    <w:p w14:paraId="054FEE88" w14:textId="77777777" w:rsidR="00E53743" w:rsidRPr="00242199" w:rsidRDefault="00E53743" w:rsidP="00B10372">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 xml:space="preserve">оказывать первую помощь при не инфекционных заболеваниях; </w:t>
      </w:r>
    </w:p>
    <w:p w14:paraId="667E882F" w14:textId="77777777" w:rsidR="00E53743" w:rsidRPr="00242199" w:rsidRDefault="00E53743" w:rsidP="00B10372">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 xml:space="preserve">оказывать первую помощь при инфекционных заболеваниях; </w:t>
      </w:r>
    </w:p>
    <w:p w14:paraId="1F3B566E" w14:textId="77777777" w:rsidR="00E53743" w:rsidRPr="00242199" w:rsidRDefault="00E53743" w:rsidP="00B10372">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оказывать первую помощь при остановке сердечной деятельности;</w:t>
      </w:r>
    </w:p>
    <w:p w14:paraId="426F8E41" w14:textId="77777777" w:rsidR="00E53743" w:rsidRPr="00242199" w:rsidRDefault="00E53743" w:rsidP="00B10372">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 xml:space="preserve">оказывать первую помощь при коме; </w:t>
      </w:r>
    </w:p>
    <w:p w14:paraId="4CB13AB7" w14:textId="77777777" w:rsidR="00E53743" w:rsidRPr="00242199" w:rsidRDefault="00E53743" w:rsidP="00B10372">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 xml:space="preserve">оказывать первую помощь при поражении электрическим током; </w:t>
      </w:r>
    </w:p>
    <w:p w14:paraId="462655EC" w14:textId="77777777" w:rsidR="00E53743" w:rsidRPr="00242199" w:rsidRDefault="00E53743" w:rsidP="00B10372">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14:paraId="47BB1799" w14:textId="77777777" w:rsidR="00E53743" w:rsidRPr="00242199" w:rsidRDefault="00E53743" w:rsidP="00B10372">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 xml:space="preserve">усваивать приемы действий в различных опасных и чрезвычайных ситуациях; </w:t>
      </w:r>
    </w:p>
    <w:p w14:paraId="6F8532C1" w14:textId="77777777" w:rsidR="00E53743" w:rsidRPr="00242199" w:rsidRDefault="00E53743" w:rsidP="00B10372">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14:paraId="63F8FEB6" w14:textId="77777777" w:rsidR="001E5C7E" w:rsidRPr="00242199" w:rsidRDefault="00E53743" w:rsidP="00B10372">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100" w:name="_Toc406058984"/>
      <w:bookmarkStart w:id="101" w:name="_Toc409691649"/>
    </w:p>
    <w:p w14:paraId="62507BD5" w14:textId="77777777" w:rsidR="00A50ED3" w:rsidRPr="00242199" w:rsidRDefault="00A50ED3" w:rsidP="00EC1B31">
      <w:pPr>
        <w:tabs>
          <w:tab w:val="left" w:pos="993"/>
        </w:tabs>
        <w:autoSpaceDE w:val="0"/>
        <w:autoSpaceDN w:val="0"/>
        <w:adjustRightInd w:val="0"/>
        <w:spacing w:after="0" w:line="240" w:lineRule="auto"/>
        <w:ind w:firstLine="709"/>
        <w:jc w:val="both"/>
        <w:rPr>
          <w:rFonts w:ascii="Times New Roman" w:hAnsi="Times New Roman"/>
          <w:i/>
          <w:sz w:val="24"/>
          <w:szCs w:val="24"/>
        </w:rPr>
      </w:pPr>
    </w:p>
    <w:p w14:paraId="44AB93EA" w14:textId="77777777" w:rsidR="000E1C3C" w:rsidRPr="00242199" w:rsidRDefault="000E1C3C" w:rsidP="000E1C3C">
      <w:pPr>
        <w:autoSpaceDE w:val="0"/>
        <w:autoSpaceDN w:val="0"/>
        <w:adjustRightInd w:val="0"/>
        <w:spacing w:after="0" w:line="240" w:lineRule="auto"/>
        <w:rPr>
          <w:rFonts w:ascii="Times New Roman" w:hAnsi="Times New Roman"/>
          <w:color w:val="000000"/>
          <w:sz w:val="24"/>
          <w:szCs w:val="24"/>
          <w:lang w:eastAsia="ru-RU"/>
        </w:rPr>
      </w:pPr>
      <w:r w:rsidRPr="00242199">
        <w:rPr>
          <w:rFonts w:ascii="Times New Roman" w:hAnsi="Times New Roman"/>
          <w:b/>
          <w:bCs/>
          <w:color w:val="000000"/>
          <w:sz w:val="24"/>
          <w:szCs w:val="24"/>
          <w:lang w:eastAsia="ru-RU"/>
        </w:rPr>
        <w:t xml:space="preserve">1.2.5.18. Основы духовно-нравственной культуры народов России </w:t>
      </w:r>
    </w:p>
    <w:p w14:paraId="05564351" w14:textId="77777777" w:rsidR="000E1C3C" w:rsidRPr="00242199" w:rsidRDefault="000E1C3C" w:rsidP="000E1C3C">
      <w:pPr>
        <w:autoSpaceDE w:val="0"/>
        <w:autoSpaceDN w:val="0"/>
        <w:adjustRightInd w:val="0"/>
        <w:spacing w:after="0" w:line="240" w:lineRule="auto"/>
        <w:rPr>
          <w:rFonts w:ascii="Times New Roman" w:hAnsi="Times New Roman"/>
          <w:color w:val="000000"/>
          <w:sz w:val="24"/>
          <w:szCs w:val="24"/>
          <w:lang w:eastAsia="ru-RU"/>
        </w:rPr>
      </w:pPr>
      <w:r w:rsidRPr="00242199">
        <w:rPr>
          <w:rFonts w:ascii="Times New Roman" w:hAnsi="Times New Roman"/>
          <w:color w:val="000000"/>
          <w:sz w:val="24"/>
          <w:szCs w:val="24"/>
          <w:lang w:eastAsia="ru-RU"/>
        </w:rPr>
        <w:t xml:space="preserve">Изучение предметной области "Основы духовно-нравственной культуры народов России" должно обеспечить: </w:t>
      </w:r>
    </w:p>
    <w:p w14:paraId="59611C98" w14:textId="77777777" w:rsidR="000E1C3C" w:rsidRPr="00242199" w:rsidRDefault="000E1C3C" w:rsidP="000E1C3C">
      <w:pPr>
        <w:autoSpaceDE w:val="0"/>
        <w:autoSpaceDN w:val="0"/>
        <w:adjustRightInd w:val="0"/>
        <w:spacing w:after="0" w:line="240" w:lineRule="auto"/>
        <w:rPr>
          <w:rFonts w:ascii="Times New Roman" w:hAnsi="Times New Roman"/>
          <w:color w:val="000000"/>
          <w:sz w:val="24"/>
          <w:szCs w:val="24"/>
          <w:lang w:eastAsia="ru-RU"/>
        </w:rPr>
      </w:pPr>
      <w:r w:rsidRPr="00242199">
        <w:rPr>
          <w:rFonts w:ascii="Times New Roman" w:hAnsi="Times New Roman"/>
          <w:color w:val="000000"/>
          <w:sz w:val="24"/>
          <w:szCs w:val="24"/>
          <w:lang w:eastAsia="ru-RU"/>
        </w:rPr>
        <w:t xml:space="preserve">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w:t>
      </w:r>
    </w:p>
    <w:p w14:paraId="7D92C676" w14:textId="77777777" w:rsidR="000E1C3C" w:rsidRPr="00242199" w:rsidRDefault="000E1C3C" w:rsidP="000E1C3C">
      <w:pPr>
        <w:autoSpaceDE w:val="0"/>
        <w:autoSpaceDN w:val="0"/>
        <w:adjustRightInd w:val="0"/>
        <w:spacing w:after="0" w:line="240" w:lineRule="auto"/>
        <w:rPr>
          <w:rFonts w:ascii="Times New Roman" w:hAnsi="Times New Roman"/>
          <w:color w:val="000000"/>
          <w:sz w:val="24"/>
          <w:szCs w:val="24"/>
          <w:lang w:eastAsia="ru-RU"/>
        </w:rPr>
      </w:pPr>
      <w:r w:rsidRPr="00242199">
        <w:rPr>
          <w:rFonts w:ascii="Times New Roman" w:hAnsi="Times New Roman"/>
          <w:color w:val="000000"/>
          <w:sz w:val="24"/>
          <w:szCs w:val="24"/>
          <w:lang w:eastAsia="ru-RU"/>
        </w:rPr>
        <w:t xml:space="preserve">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w:t>
      </w:r>
    </w:p>
    <w:p w14:paraId="02D49581" w14:textId="77777777" w:rsidR="000E1C3C" w:rsidRPr="00242199" w:rsidRDefault="000E1C3C" w:rsidP="000E1C3C">
      <w:pPr>
        <w:autoSpaceDE w:val="0"/>
        <w:autoSpaceDN w:val="0"/>
        <w:adjustRightInd w:val="0"/>
        <w:spacing w:after="0" w:line="240" w:lineRule="auto"/>
        <w:rPr>
          <w:rFonts w:ascii="Times New Roman" w:hAnsi="Times New Roman"/>
          <w:color w:val="000000"/>
          <w:sz w:val="24"/>
          <w:szCs w:val="24"/>
          <w:lang w:eastAsia="ru-RU"/>
        </w:rPr>
      </w:pPr>
      <w:r w:rsidRPr="00242199">
        <w:rPr>
          <w:rFonts w:ascii="Times New Roman" w:hAnsi="Times New Roman"/>
          <w:color w:val="000000"/>
          <w:sz w:val="24"/>
          <w:szCs w:val="24"/>
          <w:lang w:eastAsia="ru-RU"/>
        </w:rPr>
        <w:t xml:space="preserve">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w:t>
      </w:r>
    </w:p>
    <w:p w14:paraId="30783A6D" w14:textId="77777777" w:rsidR="000E1C3C" w:rsidRPr="00242199" w:rsidRDefault="000E1C3C" w:rsidP="000E1C3C">
      <w:pPr>
        <w:autoSpaceDE w:val="0"/>
        <w:autoSpaceDN w:val="0"/>
        <w:adjustRightInd w:val="0"/>
        <w:spacing w:after="0" w:line="240" w:lineRule="auto"/>
        <w:rPr>
          <w:rFonts w:ascii="Times New Roman" w:hAnsi="Times New Roman"/>
          <w:color w:val="000000"/>
          <w:sz w:val="24"/>
          <w:szCs w:val="24"/>
          <w:lang w:eastAsia="ru-RU"/>
        </w:rPr>
      </w:pPr>
      <w:r w:rsidRPr="00242199">
        <w:rPr>
          <w:rFonts w:ascii="Times New Roman" w:hAnsi="Times New Roman"/>
          <w:color w:val="000000"/>
          <w:sz w:val="24"/>
          <w:szCs w:val="24"/>
          <w:lang w:eastAsia="ru-RU"/>
        </w:rPr>
        <w:t xml:space="preserve"> понимание значения нравственности, веры и религии в жизни человека, семьи и общества; </w:t>
      </w:r>
    </w:p>
    <w:p w14:paraId="0F6622CC" w14:textId="77777777" w:rsidR="00523BF1" w:rsidRPr="00242199" w:rsidRDefault="000E1C3C" w:rsidP="000E1C3C">
      <w:pPr>
        <w:spacing w:line="240" w:lineRule="auto"/>
        <w:rPr>
          <w:rFonts w:ascii="Times New Roman" w:eastAsia="Times New Roman" w:hAnsi="Times New Roman"/>
          <w:b/>
          <w:bCs/>
          <w:sz w:val="24"/>
          <w:szCs w:val="24"/>
          <w:lang w:eastAsia="ru-RU"/>
        </w:rPr>
      </w:pPr>
      <w:r w:rsidRPr="00242199">
        <w:rPr>
          <w:rFonts w:ascii="Times New Roman" w:hAnsi="Times New Roman"/>
          <w:color w:val="000000"/>
          <w:sz w:val="24"/>
          <w:szCs w:val="24"/>
          <w:lang w:eastAsia="ru-RU"/>
        </w:rPr>
        <w:t xml:space="preserve"> формирование представлений об исторической роли традиционных религий и гражданского общества в становлении российской государственности. </w:t>
      </w:r>
      <w:r w:rsidR="00523BF1" w:rsidRPr="00242199">
        <w:rPr>
          <w:rFonts w:ascii="Times New Roman" w:hAnsi="Times New Roman"/>
          <w:sz w:val="24"/>
          <w:szCs w:val="24"/>
        </w:rPr>
        <w:br w:type="page"/>
      </w:r>
    </w:p>
    <w:p w14:paraId="5C51A341" w14:textId="77777777" w:rsidR="00B540EE" w:rsidRPr="00242199" w:rsidRDefault="001E2A07" w:rsidP="00EC1B31">
      <w:pPr>
        <w:pStyle w:val="2"/>
        <w:spacing w:line="240" w:lineRule="auto"/>
        <w:rPr>
          <w:sz w:val="24"/>
          <w:szCs w:val="24"/>
        </w:rPr>
      </w:pPr>
      <w:bookmarkStart w:id="102" w:name="_Toc410653972"/>
      <w:bookmarkStart w:id="103" w:name="_Toc32685091"/>
      <w:r w:rsidRPr="00242199">
        <w:rPr>
          <w:sz w:val="24"/>
          <w:szCs w:val="24"/>
        </w:rPr>
        <w:lastRenderedPageBreak/>
        <w:t xml:space="preserve">1.3. </w:t>
      </w:r>
      <w:r w:rsidR="00B540EE" w:rsidRPr="00242199">
        <w:rPr>
          <w:sz w:val="24"/>
          <w:szCs w:val="24"/>
        </w:rPr>
        <w:t xml:space="preserve">Система оценки </w:t>
      </w:r>
      <w:bookmarkEnd w:id="100"/>
      <w:r w:rsidR="000D4F24" w:rsidRPr="00242199">
        <w:rPr>
          <w:sz w:val="24"/>
          <w:szCs w:val="24"/>
        </w:rPr>
        <w:t>достижения планируемых результатов освоения основной образовательной программы основного общего образования</w:t>
      </w:r>
      <w:bookmarkEnd w:id="101"/>
      <w:bookmarkEnd w:id="102"/>
      <w:bookmarkEnd w:id="103"/>
    </w:p>
    <w:p w14:paraId="42F0E8D4" w14:textId="77777777" w:rsidR="002F5340" w:rsidRPr="00242199" w:rsidRDefault="002F5340" w:rsidP="009E6E0A">
      <w:pPr>
        <w:pStyle w:val="afffb"/>
        <w:spacing w:line="240" w:lineRule="auto"/>
        <w:ind w:firstLine="709"/>
        <w:rPr>
          <w:b/>
          <w:sz w:val="24"/>
          <w:szCs w:val="24"/>
        </w:rPr>
      </w:pPr>
      <w:r w:rsidRPr="00242199">
        <w:rPr>
          <w:b/>
          <w:sz w:val="24"/>
          <w:szCs w:val="24"/>
        </w:rPr>
        <w:t>1.3.1. Общие положения</w:t>
      </w:r>
    </w:p>
    <w:p w14:paraId="2F20DC4B" w14:textId="77777777" w:rsidR="000F77BD" w:rsidRPr="00242199" w:rsidRDefault="000F77BD" w:rsidP="000F77BD">
      <w:pPr>
        <w:pStyle w:val="ae"/>
        <w:tabs>
          <w:tab w:val="left" w:pos="709"/>
        </w:tabs>
        <w:ind w:firstLine="454"/>
        <w:jc w:val="both"/>
        <w:rPr>
          <w:sz w:val="24"/>
          <w:szCs w:val="24"/>
        </w:rPr>
      </w:pPr>
      <w:r w:rsidRPr="00242199">
        <w:rPr>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w:t>
      </w:r>
      <w:r w:rsidRPr="00242199">
        <w:rPr>
          <w:iCs/>
          <w:sz w:val="24"/>
          <w:szCs w:val="24"/>
        </w:rPr>
        <w:t>обеспечение качества образования</w:t>
      </w:r>
      <w:r w:rsidRPr="00242199">
        <w:rPr>
          <w:i/>
          <w:iCs/>
          <w:sz w:val="24"/>
          <w:szCs w:val="24"/>
        </w:rPr>
        <w:t xml:space="preserve">, </w:t>
      </w:r>
      <w:r w:rsidRPr="00242199">
        <w:rPr>
          <w:iCs/>
          <w:sz w:val="24"/>
          <w:szCs w:val="24"/>
        </w:rPr>
        <w:t>что</w:t>
      </w:r>
      <w:r w:rsidRPr="00242199">
        <w:rPr>
          <w:i/>
          <w:iCs/>
          <w:sz w:val="24"/>
          <w:szCs w:val="24"/>
        </w:rPr>
        <w:t xml:space="preserve"> </w:t>
      </w:r>
      <w:r w:rsidRPr="00242199">
        <w:rPr>
          <w:sz w:val="24"/>
          <w:szCs w:val="24"/>
        </w:rPr>
        <w:t>предполагает вовлечённость в оценочную деятельность как педагогов, так и обучающихся.</w:t>
      </w:r>
    </w:p>
    <w:p w14:paraId="1AAFE378"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242199">
        <w:rPr>
          <w:rFonts w:ascii="Times New Roman" w:hAnsi="Times New Roman"/>
          <w:b/>
          <w:sz w:val="24"/>
          <w:szCs w:val="24"/>
        </w:rPr>
        <w:t>функциями</w:t>
      </w:r>
      <w:r w:rsidRPr="00242199">
        <w:rPr>
          <w:rFonts w:ascii="Times New Roman" w:hAnsi="Times New Roman"/>
          <w:sz w:val="24"/>
          <w:szCs w:val="24"/>
        </w:rPr>
        <w:t xml:space="preserve"> являются </w:t>
      </w:r>
      <w:r w:rsidRPr="00242199">
        <w:rPr>
          <w:rFonts w:ascii="Times New Roman" w:hAnsi="Times New Roman"/>
          <w:b/>
          <w:i/>
          <w:sz w:val="24"/>
          <w:szCs w:val="24"/>
        </w:rPr>
        <w:t>ориентация образовательного процесса</w:t>
      </w:r>
      <w:r w:rsidRPr="00242199">
        <w:rPr>
          <w:rFonts w:ascii="Times New Roman" w:hAnsi="Times New Roman"/>
          <w:sz w:val="24"/>
          <w:szCs w:val="24"/>
        </w:rPr>
        <w:t xml:space="preserve"> на достижение планируемых результатов освоения основной образовательной программы</w:t>
      </w:r>
      <w:r w:rsidRPr="00242199">
        <w:rPr>
          <w:rFonts w:ascii="Times New Roman" w:hAnsi="Times New Roman"/>
          <w:i/>
          <w:sz w:val="24"/>
          <w:szCs w:val="24"/>
        </w:rPr>
        <w:t xml:space="preserve"> </w:t>
      </w:r>
      <w:r w:rsidRPr="00242199">
        <w:rPr>
          <w:rFonts w:ascii="Times New Roman" w:hAnsi="Times New Roman"/>
          <w:sz w:val="24"/>
          <w:szCs w:val="24"/>
        </w:rPr>
        <w:t xml:space="preserve">основного общего образования и обеспечение эффективной </w:t>
      </w:r>
      <w:r w:rsidRPr="00242199">
        <w:rPr>
          <w:rFonts w:ascii="Times New Roman" w:hAnsi="Times New Roman"/>
          <w:b/>
          <w:i/>
          <w:sz w:val="24"/>
          <w:szCs w:val="24"/>
        </w:rPr>
        <w:t>обратной связи</w:t>
      </w:r>
      <w:r w:rsidRPr="00242199">
        <w:rPr>
          <w:rFonts w:ascii="Times New Roman" w:hAnsi="Times New Roman"/>
          <w:sz w:val="24"/>
          <w:szCs w:val="24"/>
        </w:rPr>
        <w:t xml:space="preserve">, позволяющей осуществлять </w:t>
      </w:r>
      <w:r w:rsidRPr="00242199">
        <w:rPr>
          <w:rFonts w:ascii="Times New Roman" w:hAnsi="Times New Roman"/>
          <w:b/>
          <w:i/>
          <w:sz w:val="24"/>
          <w:szCs w:val="24"/>
        </w:rPr>
        <w:t>управление образовательным процессом.</w:t>
      </w:r>
    </w:p>
    <w:p w14:paraId="68B62B3D"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14:paraId="2FA5A94A"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В соответствии с ФГОС ООО основным</w:t>
      </w:r>
      <w:r w:rsidRPr="00242199">
        <w:rPr>
          <w:rFonts w:ascii="Times New Roman" w:hAnsi="Times New Roman"/>
          <w:b/>
          <w:sz w:val="24"/>
          <w:szCs w:val="24"/>
        </w:rPr>
        <w:t xml:space="preserve"> объектом </w:t>
      </w:r>
      <w:r w:rsidRPr="00242199">
        <w:rPr>
          <w:rFonts w:ascii="Times New Roman" w:hAnsi="Times New Roman"/>
          <w:sz w:val="24"/>
          <w:szCs w:val="24"/>
        </w:rPr>
        <w:t>системы оценки результатов образования, её содержательной и критериальной базой</w:t>
      </w:r>
      <w:r w:rsidRPr="00242199">
        <w:rPr>
          <w:rFonts w:ascii="Times New Roman" w:hAnsi="Times New Roman"/>
          <w:b/>
          <w:sz w:val="24"/>
          <w:szCs w:val="24"/>
        </w:rPr>
        <w:t xml:space="preserve"> </w:t>
      </w:r>
      <w:r w:rsidRPr="00242199">
        <w:rPr>
          <w:rFonts w:ascii="Times New Roman" w:hAnsi="Times New Roman"/>
          <w:sz w:val="24"/>
          <w:szCs w:val="24"/>
        </w:rPr>
        <w:t>выступают</w:t>
      </w:r>
      <w:r w:rsidRPr="00242199">
        <w:rPr>
          <w:rFonts w:ascii="Times New Roman" w:hAnsi="Times New Roman"/>
          <w:b/>
          <w:sz w:val="24"/>
          <w:szCs w:val="24"/>
        </w:rPr>
        <w:t xml:space="preserve"> требования Стандарта, </w:t>
      </w:r>
      <w:r w:rsidRPr="00242199">
        <w:rPr>
          <w:rFonts w:ascii="Times New Roman" w:hAnsi="Times New Roman"/>
          <w:sz w:val="24"/>
          <w:szCs w:val="24"/>
        </w:rPr>
        <w:t>которые конкретизируются в</w:t>
      </w:r>
      <w:r w:rsidRPr="00242199">
        <w:rPr>
          <w:rFonts w:ascii="Times New Roman" w:hAnsi="Times New Roman"/>
          <w:b/>
          <w:sz w:val="24"/>
          <w:szCs w:val="24"/>
        </w:rPr>
        <w:t xml:space="preserve"> планируемых результатах</w:t>
      </w:r>
      <w:r w:rsidRPr="00242199">
        <w:rPr>
          <w:rFonts w:ascii="Times New Roman" w:hAnsi="Times New Roman"/>
          <w:sz w:val="24"/>
          <w:szCs w:val="24"/>
        </w:rPr>
        <w:t xml:space="preserve"> освоения обучающимися основной образовательной программы</w:t>
      </w:r>
      <w:r w:rsidRPr="00242199">
        <w:rPr>
          <w:rFonts w:ascii="Times New Roman" w:hAnsi="Times New Roman"/>
          <w:i/>
          <w:sz w:val="24"/>
          <w:szCs w:val="24"/>
        </w:rPr>
        <w:t xml:space="preserve"> </w:t>
      </w:r>
      <w:r w:rsidRPr="00242199">
        <w:rPr>
          <w:rFonts w:ascii="Times New Roman" w:hAnsi="Times New Roman"/>
          <w:sz w:val="24"/>
          <w:szCs w:val="24"/>
        </w:rPr>
        <w:t>основного общего образования.</w:t>
      </w:r>
    </w:p>
    <w:p w14:paraId="015C4577" w14:textId="77777777" w:rsidR="000F77BD" w:rsidRPr="00242199" w:rsidRDefault="000F77BD" w:rsidP="000F77BD">
      <w:pPr>
        <w:pStyle w:val="dash041e0431044b0447043d044b0439"/>
        <w:ind w:firstLine="454"/>
        <w:jc w:val="both"/>
      </w:pPr>
      <w:r w:rsidRPr="00242199">
        <w:rPr>
          <w:rStyle w:val="dash041e0431044b0447043d044b0439char1"/>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14:paraId="4BE1A7F1" w14:textId="77777777" w:rsidR="000F77BD" w:rsidRPr="00242199" w:rsidRDefault="000F77BD" w:rsidP="000F77BD">
      <w:pPr>
        <w:pStyle w:val="dash041e0431044b0447043d044b0439"/>
        <w:ind w:firstLine="454"/>
        <w:jc w:val="both"/>
        <w:rPr>
          <w:rStyle w:val="dash041e0431044b0447043d044b0439char1"/>
        </w:rPr>
      </w:pPr>
      <w:r w:rsidRPr="00242199">
        <w:rPr>
          <w:rStyle w:val="dash041e0431044b0447043d044b0439char1"/>
          <w:b/>
          <w:i/>
        </w:rPr>
        <w:t xml:space="preserve">Результаты промежуточной аттестации, </w:t>
      </w:r>
      <w:r w:rsidRPr="00242199">
        <w:rPr>
          <w:rStyle w:val="dash041e0431044b0447043d044b0439char1"/>
        </w:rPr>
        <w:t xml:space="preserve">представляющие собой результаты внутришкольного мониторинга индивидуальных образователь-ных достижений обучающихся, </w:t>
      </w:r>
      <w:r w:rsidRPr="00242199">
        <w:rPr>
          <w:rStyle w:val="dash041e0431044b0447043d044b0439char1"/>
          <w:b/>
          <w:i/>
        </w:rPr>
        <w:t xml:space="preserve">отражают динамику </w:t>
      </w:r>
      <w:r w:rsidRPr="00242199">
        <w:rPr>
          <w:rStyle w:val="dash041e0431044b0447043d044b0439char1"/>
        </w:rPr>
        <w:t>формирования их</w:t>
      </w:r>
      <w:r w:rsidRPr="00242199">
        <w:rPr>
          <w:rStyle w:val="dash041e0431044b0447043d044b0439char1"/>
          <w:color w:val="0000FF"/>
        </w:rPr>
        <w:t xml:space="preserve"> </w:t>
      </w:r>
      <w:r w:rsidRPr="00242199">
        <w:rPr>
          <w:rStyle w:val="dash041e0431044b0447043d044b0439char1"/>
        </w:rPr>
        <w:t xml:space="preserve">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242199">
        <w:rPr>
          <w:rStyle w:val="dash041e0431044b0447043d044b0439char1"/>
          <w:b/>
          <w:i/>
        </w:rPr>
        <w:t>внутренней оценкой.</w:t>
      </w:r>
    </w:p>
    <w:p w14:paraId="2AF4ADDB" w14:textId="77777777" w:rsidR="000F77BD" w:rsidRPr="00242199" w:rsidRDefault="000F77BD" w:rsidP="000F77BD">
      <w:pPr>
        <w:pStyle w:val="af5"/>
        <w:rPr>
          <w:sz w:val="24"/>
          <w:szCs w:val="24"/>
        </w:rPr>
      </w:pPr>
      <w:r w:rsidRPr="00242199">
        <w:rPr>
          <w:rStyle w:val="dash041e0431044b0447043d044b0439char1"/>
          <w:b/>
          <w:i/>
        </w:rPr>
        <w:t>Результаты итоговой аттестации выпускников (в том числе государственной)</w:t>
      </w:r>
      <w:r w:rsidRPr="00242199">
        <w:rPr>
          <w:rStyle w:val="dash041e0431044b0447043d044b0439char1"/>
        </w:rPr>
        <w:t xml:space="preserve"> 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w:t>
      </w:r>
      <w:r w:rsidRPr="00242199">
        <w:rPr>
          <w:sz w:val="24"/>
          <w:szCs w:val="24"/>
        </w:rPr>
        <w:t xml:space="preserve"> В</w:t>
      </w:r>
      <w:r w:rsidRPr="00242199">
        <w:rPr>
          <w:rStyle w:val="dash041e0431044b0447043d044b0439char1"/>
        </w:rPr>
        <w:t xml:space="preserve"> соответствии с ФГОС ООО к результатам индивидуальных достижений обучающихся, </w:t>
      </w:r>
      <w:r w:rsidRPr="00242199">
        <w:rPr>
          <w:rStyle w:val="dash041e0431044b0447043d044b0439char1"/>
          <w:u w:val="single"/>
        </w:rPr>
        <w:t>не подлежащим итоговой оценке</w:t>
      </w:r>
      <w:r w:rsidRPr="00242199">
        <w:rPr>
          <w:rStyle w:val="dash041e0431044b0447043d044b0439char1"/>
        </w:rPr>
        <w:t xml:space="preserve">, относятся </w:t>
      </w:r>
      <w:r w:rsidRPr="00242199">
        <w:rPr>
          <w:rStyle w:val="dash041e0431044b0447043d044b0439char1"/>
          <w:u w:val="single"/>
        </w:rPr>
        <w:t>ценностные ориентации обучающегося и индивидуальные личностные характеристики</w:t>
      </w:r>
      <w:r w:rsidRPr="00242199">
        <w:rPr>
          <w:rStyle w:val="dash041e0431044b0447043d044b0439char1"/>
        </w:rPr>
        <w:t xml:space="preserve">. Обобщённая оценка этих и других личностных результатов освоения обучающимися основной образовательной программы должна осуществляться в ходе различных </w:t>
      </w:r>
      <w:r w:rsidRPr="00242199">
        <w:rPr>
          <w:rStyle w:val="dash041e0431044b0447043d044b0439char1"/>
          <w:i/>
        </w:rPr>
        <w:t xml:space="preserve">мониторинговых исследований на основе </w:t>
      </w:r>
      <w:r w:rsidRPr="00242199">
        <w:rPr>
          <w:rStyle w:val="dash041e0431044b0447043d044b0439char1"/>
          <w:i/>
          <w:u w:val="single"/>
        </w:rPr>
        <w:t xml:space="preserve">неперсонифицированных </w:t>
      </w:r>
      <w:r w:rsidRPr="00242199">
        <w:rPr>
          <w:rStyle w:val="dash041e0431044b0447043d044b0439char1"/>
          <w:i/>
        </w:rPr>
        <w:t>процедур.</w:t>
      </w:r>
    </w:p>
    <w:p w14:paraId="07BE7FAE" w14:textId="77777777" w:rsidR="000F77BD" w:rsidRPr="00242199" w:rsidRDefault="000F77BD" w:rsidP="000F77BD">
      <w:pPr>
        <w:pStyle w:val="dash041e0431044b0447043d044b0439"/>
        <w:ind w:firstLine="454"/>
        <w:jc w:val="both"/>
      </w:pPr>
      <w:r w:rsidRPr="00242199">
        <w:rPr>
          <w:rStyle w:val="dash041e0431044b0447043d044b0439char1"/>
        </w:rPr>
        <w:t xml:space="preserve"> Государственная (итоговая) аттестация выпускников осуществляется внешними (по отношению к образовательному учреждению) органами, т. е. является </w:t>
      </w:r>
      <w:r w:rsidRPr="00242199">
        <w:rPr>
          <w:rStyle w:val="dash041e0431044b0447043d044b0439char1"/>
          <w:b/>
          <w:i/>
        </w:rPr>
        <w:t>внешней оценкой</w:t>
      </w:r>
      <w:r w:rsidRPr="00242199">
        <w:rPr>
          <w:rStyle w:val="dash041e0431044b0447043d044b0439char1"/>
        </w:rPr>
        <w:t>.</w:t>
      </w:r>
    </w:p>
    <w:p w14:paraId="3234F6E0"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Основным объектом, содержательной и критериальной базой</w:t>
      </w:r>
      <w:r w:rsidRPr="00242199">
        <w:rPr>
          <w:rFonts w:ascii="Times New Roman" w:hAnsi="Times New Roman"/>
          <w:b/>
          <w:sz w:val="24"/>
          <w:szCs w:val="24"/>
        </w:rPr>
        <w:t xml:space="preserve"> итоговой оценки</w:t>
      </w:r>
      <w:r w:rsidRPr="00242199">
        <w:rPr>
          <w:rFonts w:ascii="Times New Roman" w:hAnsi="Times New Roman"/>
          <w:sz w:val="24"/>
          <w:szCs w:val="24"/>
        </w:rPr>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14:paraId="34EFBFD9"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При </w:t>
      </w:r>
      <w:r w:rsidRPr="00242199">
        <w:rPr>
          <w:rFonts w:ascii="Times New Roman" w:hAnsi="Times New Roman"/>
          <w:b/>
          <w:sz w:val="24"/>
          <w:szCs w:val="24"/>
        </w:rPr>
        <w:t>оценке результатов деятельности школы и работников школы</w:t>
      </w:r>
      <w:r w:rsidRPr="00242199">
        <w:rPr>
          <w:rFonts w:ascii="Times New Roman" w:hAnsi="Times New Roman"/>
          <w:sz w:val="24"/>
          <w:szCs w:val="24"/>
        </w:rPr>
        <w:t xml:space="preserve"> основным</w:t>
      </w:r>
      <w:r w:rsidRPr="00242199">
        <w:rPr>
          <w:rFonts w:ascii="Times New Roman" w:hAnsi="Times New Roman"/>
          <w:b/>
          <w:sz w:val="24"/>
          <w:szCs w:val="24"/>
        </w:rPr>
        <w:t xml:space="preserve"> </w:t>
      </w:r>
      <w:r w:rsidRPr="00242199">
        <w:rPr>
          <w:rFonts w:ascii="Times New Roman" w:hAnsi="Times New Roman"/>
          <w:sz w:val="24"/>
          <w:szCs w:val="24"/>
        </w:rPr>
        <w:t xml:space="preserve">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w:t>
      </w:r>
      <w:r w:rsidRPr="00242199">
        <w:rPr>
          <w:rFonts w:ascii="Times New Roman" w:hAnsi="Times New Roman"/>
          <w:sz w:val="24"/>
          <w:szCs w:val="24"/>
        </w:rPr>
        <w:lastRenderedPageBreak/>
        <w:t>блоков</w:t>
      </w:r>
      <w:r w:rsidRPr="00242199">
        <w:rPr>
          <w:rFonts w:ascii="Times New Roman" w:hAnsi="Times New Roman"/>
          <w:b/>
          <w:sz w:val="24"/>
          <w:szCs w:val="24"/>
        </w:rPr>
        <w:t xml:space="preserve"> </w:t>
      </w:r>
      <w:r w:rsidRPr="00242199">
        <w:rPr>
          <w:rFonts w:ascii="Times New Roman" w:hAnsi="Times New Roman"/>
          <w:sz w:val="24"/>
          <w:szCs w:val="24"/>
        </w:rPr>
        <w:t>«Выпускник научится» и «Выпускник получит возможность научиться» всех изучаемых программ. Основными процедурами этой оценки служат аккредитация школы №</w:t>
      </w:r>
      <w:r w:rsidR="00635BD8" w:rsidRPr="00242199">
        <w:rPr>
          <w:rFonts w:ascii="Times New Roman" w:hAnsi="Times New Roman"/>
          <w:sz w:val="24"/>
          <w:szCs w:val="24"/>
        </w:rPr>
        <w:t>101</w:t>
      </w:r>
      <w:r w:rsidRPr="00242199">
        <w:rPr>
          <w:rFonts w:ascii="Times New Roman" w:hAnsi="Times New Roman"/>
          <w:sz w:val="24"/>
          <w:szCs w:val="24"/>
        </w:rPr>
        <w:t>, аттестация педагогических кадров, а также мониторинговые исследования разного уровня.</w:t>
      </w:r>
    </w:p>
    <w:p w14:paraId="6C9FC4D1"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При </w:t>
      </w:r>
      <w:r w:rsidRPr="00242199">
        <w:rPr>
          <w:rFonts w:ascii="Times New Roman" w:hAnsi="Times New Roman"/>
          <w:b/>
          <w:sz w:val="24"/>
          <w:szCs w:val="24"/>
        </w:rPr>
        <w:t>оценке</w:t>
      </w:r>
      <w:r w:rsidRPr="00242199">
        <w:rPr>
          <w:rFonts w:ascii="Times New Roman" w:hAnsi="Times New Roman"/>
          <w:sz w:val="24"/>
          <w:szCs w:val="24"/>
        </w:rPr>
        <w:t xml:space="preserve"> </w:t>
      </w:r>
      <w:r w:rsidRPr="00242199">
        <w:rPr>
          <w:rFonts w:ascii="Times New Roman" w:hAnsi="Times New Roman"/>
          <w:b/>
          <w:sz w:val="24"/>
          <w:szCs w:val="24"/>
        </w:rPr>
        <w:t>состояния и тенденций развития систем</w:t>
      </w:r>
      <w:r w:rsidRPr="00242199">
        <w:rPr>
          <w:rFonts w:ascii="Times New Roman" w:hAnsi="Times New Roman"/>
          <w:sz w:val="24"/>
          <w:szCs w:val="24"/>
        </w:rPr>
        <w:t xml:space="preserve">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14:paraId="484E6FB9" w14:textId="77777777" w:rsidR="000F77BD" w:rsidRPr="00242199" w:rsidRDefault="000F77BD" w:rsidP="000F77BD">
      <w:pPr>
        <w:spacing w:after="0" w:line="240" w:lineRule="auto"/>
        <w:ind w:firstLine="454"/>
        <w:jc w:val="both"/>
        <w:rPr>
          <w:rFonts w:ascii="Times New Roman" w:hAnsi="Times New Roman"/>
          <w:sz w:val="24"/>
          <w:szCs w:val="24"/>
          <w:shd w:val="clear" w:color="auto" w:fill="FFFF99"/>
        </w:rPr>
      </w:pPr>
      <w:r w:rsidRPr="00242199">
        <w:rPr>
          <w:rFonts w:ascii="Times New Roman" w:hAnsi="Times New Roman"/>
          <w:sz w:val="24"/>
          <w:szCs w:val="24"/>
        </w:rPr>
        <w:t>В соответствии с требованиями Стандарта предоставление и использование</w:t>
      </w:r>
      <w:r w:rsidRPr="00242199">
        <w:rPr>
          <w:rFonts w:ascii="Times New Roman" w:hAnsi="Times New Roman"/>
          <w:i/>
          <w:sz w:val="24"/>
          <w:szCs w:val="24"/>
        </w:rPr>
        <w:t xml:space="preserve"> </w:t>
      </w:r>
      <w:r w:rsidRPr="00242199">
        <w:rPr>
          <w:rFonts w:ascii="Times New Roman" w:hAnsi="Times New Roman"/>
          <w:b/>
          <w:i/>
          <w:sz w:val="24"/>
          <w:szCs w:val="24"/>
        </w:rPr>
        <w:t>персонифицированной информации</w:t>
      </w:r>
      <w:r w:rsidRPr="00242199">
        <w:rPr>
          <w:rFonts w:ascii="Times New Roman" w:hAnsi="Times New Roman"/>
          <w:i/>
          <w:sz w:val="24"/>
          <w:szCs w:val="24"/>
        </w:rPr>
        <w:t xml:space="preserve"> </w:t>
      </w:r>
      <w:r w:rsidRPr="00242199">
        <w:rPr>
          <w:rFonts w:ascii="Times New Roman" w:hAnsi="Times New Roman"/>
          <w:sz w:val="24"/>
          <w:szCs w:val="24"/>
        </w:rPr>
        <w:t>возможно только в рамках процедур итоговой оценки обучающихся. Во всех иных процедурах допустимо предоставление и использование</w:t>
      </w:r>
      <w:r w:rsidRPr="00242199">
        <w:rPr>
          <w:rFonts w:ascii="Times New Roman" w:hAnsi="Times New Roman"/>
          <w:i/>
          <w:sz w:val="24"/>
          <w:szCs w:val="24"/>
        </w:rPr>
        <w:t xml:space="preserve"> </w:t>
      </w:r>
      <w:r w:rsidRPr="00242199">
        <w:rPr>
          <w:rFonts w:ascii="Times New Roman" w:hAnsi="Times New Roman"/>
          <w:sz w:val="24"/>
          <w:szCs w:val="24"/>
        </w:rPr>
        <w:t xml:space="preserve">исключительно </w:t>
      </w:r>
      <w:r w:rsidRPr="00242199">
        <w:rPr>
          <w:rFonts w:ascii="Times New Roman" w:hAnsi="Times New Roman"/>
          <w:b/>
          <w:i/>
          <w:sz w:val="24"/>
          <w:szCs w:val="24"/>
        </w:rPr>
        <w:t>неперсонифицированной (анонимной) информации</w:t>
      </w:r>
      <w:r w:rsidRPr="00242199">
        <w:rPr>
          <w:rFonts w:ascii="Times New Roman" w:hAnsi="Times New Roman"/>
          <w:sz w:val="24"/>
          <w:szCs w:val="24"/>
        </w:rPr>
        <w:t xml:space="preserve"> о достигаемых обучающимися образовательных результатах.</w:t>
      </w:r>
    </w:p>
    <w:p w14:paraId="0420F855"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Интерпретация результатов оценки ведётся на основе</w:t>
      </w:r>
      <w:r w:rsidRPr="00242199">
        <w:rPr>
          <w:rFonts w:ascii="Times New Roman" w:hAnsi="Times New Roman"/>
          <w:b/>
          <w:i/>
          <w:sz w:val="24"/>
          <w:szCs w:val="24"/>
        </w:rPr>
        <w:t xml:space="preserve"> контекстной информации</w:t>
      </w:r>
      <w:r w:rsidRPr="00242199">
        <w:rPr>
          <w:rFonts w:ascii="Times New Roman" w:hAnsi="Times New Roman"/>
          <w:sz w:val="24"/>
          <w:szCs w:val="24"/>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14:paraId="7FE38C79"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Система оценки достижения планируемых результатов освоения основной образовательной программы</w:t>
      </w:r>
      <w:r w:rsidRPr="00242199">
        <w:rPr>
          <w:rFonts w:ascii="Times New Roman" w:hAnsi="Times New Roman"/>
          <w:i/>
          <w:sz w:val="24"/>
          <w:szCs w:val="24"/>
        </w:rPr>
        <w:t xml:space="preserve"> </w:t>
      </w:r>
      <w:r w:rsidRPr="00242199">
        <w:rPr>
          <w:rFonts w:ascii="Times New Roman" w:hAnsi="Times New Roman"/>
          <w:sz w:val="24"/>
          <w:szCs w:val="24"/>
        </w:rPr>
        <w:t xml:space="preserve">основного общего образования предполагает </w:t>
      </w:r>
      <w:r w:rsidRPr="00242199">
        <w:rPr>
          <w:rFonts w:ascii="Times New Roman" w:hAnsi="Times New Roman"/>
          <w:b/>
          <w:i/>
          <w:sz w:val="24"/>
          <w:szCs w:val="24"/>
        </w:rPr>
        <w:t>комплексный подход к оценке результатов</w:t>
      </w:r>
      <w:r w:rsidRPr="00242199">
        <w:rPr>
          <w:rFonts w:ascii="Times New Roman" w:hAnsi="Times New Roman"/>
          <w:b/>
          <w:sz w:val="24"/>
          <w:szCs w:val="24"/>
        </w:rPr>
        <w:t xml:space="preserve"> </w:t>
      </w:r>
      <w:r w:rsidRPr="00242199">
        <w:rPr>
          <w:rFonts w:ascii="Times New Roman" w:hAnsi="Times New Roman"/>
          <w:sz w:val="24"/>
          <w:szCs w:val="24"/>
        </w:rPr>
        <w:t xml:space="preserve">образования, позволяющий вести оценку достижения обучающимися всех трёх групп результатов образования: </w:t>
      </w:r>
      <w:r w:rsidRPr="00242199">
        <w:rPr>
          <w:rFonts w:ascii="Times New Roman" w:hAnsi="Times New Roman"/>
          <w:b/>
          <w:i/>
          <w:sz w:val="24"/>
          <w:szCs w:val="24"/>
        </w:rPr>
        <w:t xml:space="preserve">личностных, метапредметных </w:t>
      </w:r>
      <w:r w:rsidRPr="00242199">
        <w:rPr>
          <w:rFonts w:ascii="Times New Roman" w:hAnsi="Times New Roman"/>
          <w:sz w:val="24"/>
          <w:szCs w:val="24"/>
        </w:rPr>
        <w:t>и</w:t>
      </w:r>
      <w:r w:rsidRPr="00242199">
        <w:rPr>
          <w:rFonts w:ascii="Times New Roman" w:hAnsi="Times New Roman"/>
          <w:b/>
          <w:i/>
          <w:sz w:val="24"/>
          <w:szCs w:val="24"/>
        </w:rPr>
        <w:t xml:space="preserve"> предметных</w:t>
      </w:r>
      <w:r w:rsidRPr="00242199">
        <w:rPr>
          <w:rFonts w:ascii="Times New Roman" w:hAnsi="Times New Roman"/>
          <w:sz w:val="24"/>
          <w:szCs w:val="24"/>
        </w:rPr>
        <w:t>.</w:t>
      </w:r>
    </w:p>
    <w:p w14:paraId="5790F59E" w14:textId="77777777" w:rsidR="000F77BD" w:rsidRPr="00242199" w:rsidRDefault="000F77BD" w:rsidP="000F77BD">
      <w:pPr>
        <w:spacing w:after="0" w:line="240" w:lineRule="auto"/>
        <w:ind w:firstLine="454"/>
        <w:jc w:val="both"/>
        <w:rPr>
          <w:rFonts w:ascii="Times New Roman" w:hAnsi="Times New Roman"/>
          <w:bCs/>
          <w:sz w:val="24"/>
          <w:szCs w:val="24"/>
        </w:rPr>
      </w:pPr>
      <w:r w:rsidRPr="00242199">
        <w:rPr>
          <w:rFonts w:ascii="Times New Roman" w:hAnsi="Times New Roman"/>
          <w:sz w:val="24"/>
          <w:szCs w:val="24"/>
        </w:rPr>
        <w:t xml:space="preserve">Система оценки предусматривает </w:t>
      </w:r>
      <w:r w:rsidRPr="00242199">
        <w:rPr>
          <w:rFonts w:ascii="Times New Roman" w:hAnsi="Times New Roman"/>
          <w:b/>
          <w:bCs/>
          <w:i/>
          <w:sz w:val="24"/>
          <w:szCs w:val="24"/>
        </w:rPr>
        <w:t>уровневый подход</w:t>
      </w:r>
      <w:r w:rsidRPr="00242199">
        <w:rPr>
          <w:rFonts w:ascii="Times New Roman" w:hAnsi="Times New Roman"/>
          <w:bCs/>
          <w:i/>
          <w:sz w:val="24"/>
          <w:szCs w:val="24"/>
        </w:rPr>
        <w:t xml:space="preserve"> </w:t>
      </w:r>
      <w:r w:rsidRPr="00242199">
        <w:rPr>
          <w:rFonts w:ascii="Times New Roman" w:hAnsi="Times New Roman"/>
          <w:bCs/>
          <w:sz w:val="24"/>
          <w:szCs w:val="24"/>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14:paraId="6F2B8B62" w14:textId="77777777" w:rsidR="000F77BD" w:rsidRPr="00242199" w:rsidRDefault="000F77BD" w:rsidP="000F77BD">
      <w:pPr>
        <w:spacing w:after="0" w:line="240" w:lineRule="auto"/>
        <w:ind w:firstLine="454"/>
        <w:jc w:val="both"/>
        <w:rPr>
          <w:rFonts w:ascii="Times New Roman" w:hAnsi="Times New Roman"/>
          <w:bCs/>
          <w:sz w:val="24"/>
          <w:szCs w:val="24"/>
        </w:rPr>
      </w:pPr>
      <w:r w:rsidRPr="00242199">
        <w:rPr>
          <w:rFonts w:ascii="Times New Roman" w:hAnsi="Times New Roman"/>
          <w:bCs/>
          <w:sz w:val="24"/>
          <w:szCs w:val="24"/>
        </w:rPr>
        <w:t>Одним из проявлений уровневого подхода является оценка индивидуальных образовательных достижений на основе</w:t>
      </w:r>
      <w:r w:rsidRPr="00242199">
        <w:rPr>
          <w:rFonts w:ascii="Times New Roman" w:hAnsi="Times New Roman"/>
          <w:bCs/>
          <w:i/>
          <w:sz w:val="24"/>
          <w:szCs w:val="24"/>
        </w:rPr>
        <w:t xml:space="preserve"> </w:t>
      </w:r>
      <w:r w:rsidRPr="00242199">
        <w:rPr>
          <w:rFonts w:ascii="Times New Roman" w:hAnsi="Times New Roman"/>
          <w:bCs/>
          <w:sz w:val="24"/>
          <w:szCs w:val="24"/>
        </w:rPr>
        <w:t>«метода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14:paraId="748F1866" w14:textId="77777777" w:rsidR="000F77BD" w:rsidRPr="00242199" w:rsidRDefault="000F77BD" w:rsidP="00F77545">
      <w:pPr>
        <w:rPr>
          <w:rFonts w:ascii="Times New Roman" w:hAnsi="Times New Roman"/>
          <w:sz w:val="24"/>
          <w:szCs w:val="24"/>
        </w:rPr>
      </w:pPr>
      <w:r w:rsidRPr="00242199">
        <w:rPr>
          <w:rFonts w:ascii="Times New Roman" w:hAnsi="Times New Roman"/>
          <w:sz w:val="24"/>
          <w:szCs w:val="24"/>
        </w:rPr>
        <w:t>К</w:t>
      </w:r>
      <w:r w:rsidRPr="00242199">
        <w:rPr>
          <w:rFonts w:ascii="Times New Roman" w:hAnsi="Times New Roman"/>
          <w:b/>
          <w:sz w:val="24"/>
          <w:szCs w:val="24"/>
        </w:rPr>
        <w:t xml:space="preserve"> компетенции образовательного учреждения</w:t>
      </w:r>
      <w:r w:rsidRPr="00242199">
        <w:rPr>
          <w:rFonts w:ascii="Times New Roman" w:hAnsi="Times New Roman"/>
          <w:sz w:val="24"/>
          <w:szCs w:val="24"/>
        </w:rPr>
        <w:t xml:space="preserve"> относится:</w:t>
      </w:r>
    </w:p>
    <w:p w14:paraId="30A7ED2D" w14:textId="77777777" w:rsidR="000F77BD" w:rsidRPr="00242199" w:rsidRDefault="000F77BD" w:rsidP="000F77BD">
      <w:pPr>
        <w:spacing w:after="0" w:line="240" w:lineRule="auto"/>
        <w:jc w:val="both"/>
        <w:rPr>
          <w:rStyle w:val="dash041e005f0441005f043d005f043e005f0432005f043d005f043e005f0439005f0020005f0442005f0435005f043a005f0441005f0442005f0020005f0441005f0020005f043e005f0442005f0441005f0442005f0443005f043f005f043e005f043char1"/>
          <w:szCs w:val="24"/>
        </w:rPr>
      </w:pPr>
      <w:r w:rsidRPr="00242199">
        <w:rPr>
          <w:rFonts w:ascii="Times New Roman" w:hAnsi="Times New Roman"/>
          <w:sz w:val="24"/>
          <w:szCs w:val="24"/>
        </w:rPr>
        <w:t>1) </w:t>
      </w:r>
      <w:r w:rsidRPr="00242199">
        <w:rPr>
          <w:rStyle w:val="dash041e005f0441005f043d005f043e005f0432005f043d005f043e005f0439005f0020005f0442005f0435005f043a005f0441005f0442005f0020005f0441005f0020005f043e005f0442005f0441005f0442005f0443005f043f005f043e005f043char1"/>
          <w:szCs w:val="24"/>
        </w:rPr>
        <w:t>описание организации и содержания:</w:t>
      </w:r>
    </w:p>
    <w:p w14:paraId="3542B562" w14:textId="77777777" w:rsidR="000F77BD" w:rsidRPr="00242199" w:rsidRDefault="000F77BD" w:rsidP="000F77BD">
      <w:pPr>
        <w:spacing w:after="0" w:line="240" w:lineRule="auto"/>
        <w:ind w:firstLine="454"/>
        <w:jc w:val="both"/>
        <w:rPr>
          <w:rStyle w:val="dash041e005f0441005f043d005f043e005f0432005f043d005f043e005f0439005f0020005f0442005f0435005f043a005f0441005f0442005f0020005f0441005f0020005f043e005f0442005f0441005f0442005f0443005f043f005f043e005f043char1"/>
          <w:szCs w:val="24"/>
        </w:rPr>
      </w:pPr>
      <w:r w:rsidRPr="00242199">
        <w:rPr>
          <w:rStyle w:val="dash041e005f0441005f043d005f043e005f0432005f043d005f043e005f0439005f0020005f0442005f0435005f043a005f0441005f0442005f0020005f0441005f0020005f043e005f0442005f0441005f0442005f0443005f043f005f043e005f043char1"/>
          <w:szCs w:val="24"/>
        </w:rPr>
        <w:t xml:space="preserve"> а) промежуточной аттестации обучающихся в рамках урочной и внеурочной деятельности; </w:t>
      </w:r>
    </w:p>
    <w:p w14:paraId="5B3548DE" w14:textId="77777777" w:rsidR="000F77BD" w:rsidRPr="00242199" w:rsidRDefault="000F77BD" w:rsidP="000F77BD">
      <w:pPr>
        <w:spacing w:after="0" w:line="240" w:lineRule="auto"/>
        <w:ind w:firstLine="454"/>
        <w:jc w:val="both"/>
        <w:rPr>
          <w:rStyle w:val="dash041e005f0441005f043d005f043e005f0432005f043d005f043e005f0439005f0020005f0442005f0435005f043a005f0441005f0442005f0020005f0441005f0020005f043e005f0442005f0441005f0442005f0443005f043f005f043e005f043char1"/>
          <w:szCs w:val="24"/>
        </w:rPr>
      </w:pPr>
      <w:r w:rsidRPr="00242199">
        <w:rPr>
          <w:rStyle w:val="dash041e005f0441005f043d005f043e005f0432005f043d005f043e005f0439005f0020005f0442005f0435005f043a005f0441005f0442005f0020005f0441005f0020005f043e005f0442005f0441005f0442005f0443005f043f005f043e005f043char1"/>
          <w:szCs w:val="24"/>
        </w:rPr>
        <w:t>б) итоговой оценки по предметам, не выносимым на государственную (итоговую) аттестацию обучающихся;</w:t>
      </w:r>
    </w:p>
    <w:p w14:paraId="26394571"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Style w:val="dash041e005f0441005f043d005f043e005f0432005f043d005f043e005f0439005f0020005f0442005f0435005f043a005f0441005f0442005f0020005f0441005f0020005f043e005f0442005f0441005f0442005f0443005f043f005f043e005f043char1"/>
          <w:szCs w:val="24"/>
        </w:rPr>
        <w:t xml:space="preserve"> в) оценки проектной деятельности обучающихся;</w:t>
      </w:r>
    </w:p>
    <w:p w14:paraId="7E29BCE4" w14:textId="77777777" w:rsidR="000F77BD" w:rsidRPr="00242199" w:rsidRDefault="000F77BD" w:rsidP="000F77BD">
      <w:pPr>
        <w:spacing w:after="0" w:line="240" w:lineRule="auto"/>
        <w:jc w:val="both"/>
        <w:rPr>
          <w:rFonts w:ascii="Times New Roman" w:hAnsi="Times New Roman"/>
          <w:sz w:val="24"/>
          <w:szCs w:val="24"/>
        </w:rPr>
      </w:pPr>
      <w:r w:rsidRPr="00242199">
        <w:rPr>
          <w:rFonts w:ascii="Times New Roman" w:hAnsi="Times New Roman"/>
          <w:sz w:val="24"/>
          <w:szCs w:val="24"/>
        </w:rPr>
        <w:t xml:space="preserve">2) адаптация инструментария для итоговой оценки достижения планируемых результатов, разработанного на федеральном уровне, в целях организации: </w:t>
      </w:r>
    </w:p>
    <w:p w14:paraId="2240638D" w14:textId="77777777" w:rsidR="000F77BD" w:rsidRPr="00242199" w:rsidRDefault="000F77BD" w:rsidP="000F77BD">
      <w:pPr>
        <w:spacing w:after="0" w:line="240" w:lineRule="auto"/>
        <w:ind w:firstLine="426"/>
        <w:jc w:val="both"/>
        <w:rPr>
          <w:rFonts w:ascii="Times New Roman" w:hAnsi="Times New Roman"/>
          <w:sz w:val="24"/>
          <w:szCs w:val="24"/>
        </w:rPr>
      </w:pPr>
      <w:r w:rsidRPr="00242199">
        <w:rPr>
          <w:rFonts w:ascii="Times New Roman" w:hAnsi="Times New Roman"/>
          <w:sz w:val="24"/>
          <w:szCs w:val="24"/>
        </w:rPr>
        <w:t>а) оценки достижения планируемых результатов в рамках текущего и тематического контроля;</w:t>
      </w:r>
    </w:p>
    <w:p w14:paraId="1B37E148" w14:textId="77777777" w:rsidR="000F77BD" w:rsidRPr="00242199" w:rsidRDefault="000F77BD" w:rsidP="000F77BD">
      <w:pPr>
        <w:spacing w:after="0" w:line="240" w:lineRule="auto"/>
        <w:ind w:left="426"/>
        <w:jc w:val="both"/>
        <w:rPr>
          <w:rFonts w:ascii="Times New Roman" w:hAnsi="Times New Roman"/>
          <w:sz w:val="24"/>
          <w:szCs w:val="24"/>
        </w:rPr>
      </w:pPr>
      <w:r w:rsidRPr="00242199">
        <w:rPr>
          <w:rFonts w:ascii="Times New Roman" w:hAnsi="Times New Roman"/>
          <w:sz w:val="24"/>
          <w:szCs w:val="24"/>
        </w:rPr>
        <w:t>б) промежуточной аттестации (системы внутришкольного мониторинга);  в) итоговой аттестации по предметам, не выносимым на государственную итоговую аттестацию;</w:t>
      </w:r>
    </w:p>
    <w:p w14:paraId="49CA3E74" w14:textId="77777777" w:rsidR="000F77BD" w:rsidRPr="00242199" w:rsidRDefault="000F77BD" w:rsidP="000F77BD">
      <w:pPr>
        <w:spacing w:after="0" w:line="240" w:lineRule="auto"/>
        <w:jc w:val="both"/>
        <w:rPr>
          <w:rFonts w:ascii="Times New Roman" w:hAnsi="Times New Roman"/>
          <w:sz w:val="24"/>
          <w:szCs w:val="24"/>
        </w:rPr>
      </w:pPr>
      <w:r w:rsidRPr="00242199">
        <w:rPr>
          <w:rFonts w:ascii="Times New Roman" w:hAnsi="Times New Roman"/>
          <w:sz w:val="24"/>
          <w:szCs w:val="24"/>
        </w:rPr>
        <w:t>3) 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w:t>
      </w:r>
    </w:p>
    <w:p w14:paraId="6ECAC3ED" w14:textId="77777777" w:rsidR="000F77BD" w:rsidRPr="00242199" w:rsidRDefault="000F77BD" w:rsidP="000F77BD">
      <w:pPr>
        <w:spacing w:after="0" w:line="240" w:lineRule="auto"/>
        <w:jc w:val="both"/>
        <w:rPr>
          <w:rFonts w:ascii="Times New Roman" w:hAnsi="Times New Roman"/>
          <w:sz w:val="24"/>
          <w:szCs w:val="24"/>
        </w:rPr>
      </w:pPr>
      <w:r w:rsidRPr="00242199">
        <w:rPr>
          <w:rFonts w:ascii="Times New Roman" w:hAnsi="Times New Roman"/>
          <w:sz w:val="24"/>
          <w:szCs w:val="24"/>
        </w:rPr>
        <w:lastRenderedPageBreak/>
        <w:t>4) адаптация или разработка модели и инструментария для организации стартовой диагностики;</w:t>
      </w:r>
    </w:p>
    <w:p w14:paraId="73CB487D" w14:textId="77777777" w:rsidR="000F77BD" w:rsidRPr="00242199" w:rsidRDefault="000F77BD" w:rsidP="000F77BD">
      <w:pPr>
        <w:spacing w:after="0" w:line="240" w:lineRule="auto"/>
        <w:jc w:val="both"/>
        <w:rPr>
          <w:rFonts w:ascii="Times New Roman" w:hAnsi="Times New Roman"/>
          <w:sz w:val="24"/>
          <w:szCs w:val="24"/>
        </w:rPr>
      </w:pPr>
      <w:r w:rsidRPr="00242199">
        <w:rPr>
          <w:rFonts w:ascii="Times New Roman" w:hAnsi="Times New Roman"/>
          <w:sz w:val="24"/>
          <w:szCs w:val="24"/>
        </w:rPr>
        <w:t>5) 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14:paraId="58A8EB1B"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Style w:val="dash041e005f0441005f043d005f043e005f0432005f043d005f043e005f0439005f0020005f0442005f0435005f043a005f0441005f0442005f0020005f0441005f0020005f043e005f0442005f0441005f0442005f0443005f043f005f043e005f043char1"/>
          <w:szCs w:val="24"/>
        </w:rPr>
        <w:t>Описание организации и содержания промежуточной аттестации, итоговой оценки и оценки проектной деятельности (</w:t>
      </w:r>
      <w:r w:rsidRPr="00242199">
        <w:rPr>
          <w:rFonts w:ascii="Times New Roman" w:hAnsi="Times New Roman"/>
          <w:sz w:val="24"/>
          <w:szCs w:val="24"/>
        </w:rPr>
        <w:t>п. 1) приводится в соответствующем разделе в образовательной программе образовательного учреждения. Используемый образовательным учреждением инструментарий для стартовой диагностики и итоговой оценки (пп. 2—5) приводится в Приложении к образовательной программе образовательного учреждения.</w:t>
      </w:r>
    </w:p>
    <w:p w14:paraId="635042D9" w14:textId="77777777" w:rsidR="002F5340" w:rsidRPr="00242199" w:rsidRDefault="002F5340" w:rsidP="000F77BD">
      <w:pPr>
        <w:pStyle w:val="a9"/>
        <w:ind w:left="426" w:firstLine="709"/>
        <w:jc w:val="both"/>
        <w:rPr>
          <w:rFonts w:ascii="Times New Roman" w:hAnsi="Times New Roman"/>
          <w:bCs/>
        </w:rPr>
      </w:pPr>
    </w:p>
    <w:p w14:paraId="19216915" w14:textId="77777777" w:rsidR="000F77BD" w:rsidRPr="00242199" w:rsidRDefault="000F77BD" w:rsidP="009E6E0A">
      <w:pPr>
        <w:rPr>
          <w:rFonts w:ascii="Times New Roman" w:hAnsi="Times New Roman"/>
          <w:b/>
          <w:sz w:val="24"/>
          <w:szCs w:val="24"/>
        </w:rPr>
      </w:pPr>
      <w:r w:rsidRPr="00242199">
        <w:rPr>
          <w:rFonts w:ascii="Times New Roman" w:hAnsi="Times New Roman"/>
          <w:b/>
          <w:sz w:val="24"/>
          <w:szCs w:val="24"/>
        </w:rPr>
        <w:t>1.3.2. Особенности оценки личностных результатов</w:t>
      </w:r>
    </w:p>
    <w:p w14:paraId="31C913D6"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b/>
          <w:sz w:val="24"/>
          <w:szCs w:val="24"/>
        </w:rPr>
        <w:t xml:space="preserve">Оценка личностных результатов </w:t>
      </w:r>
      <w:r w:rsidRPr="00242199">
        <w:rPr>
          <w:rFonts w:ascii="Times New Roman" w:hAnsi="Times New Roman"/>
          <w:bCs/>
          <w:sz w:val="24"/>
          <w:szCs w:val="24"/>
        </w:rPr>
        <w:t xml:space="preserve">представляет собой оценку достижения обучающимися </w:t>
      </w:r>
      <w:r w:rsidRPr="00242199">
        <w:rPr>
          <w:rFonts w:ascii="Times New Roman" w:hAnsi="Times New Roman"/>
          <w:sz w:val="24"/>
          <w:szCs w:val="24"/>
        </w:rPr>
        <w:t xml:space="preserve">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14:paraId="0A0ABDFB"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14:paraId="5926F35D" w14:textId="77777777" w:rsidR="000F77BD" w:rsidRPr="00242199" w:rsidRDefault="000F77BD" w:rsidP="000F77BD">
      <w:pPr>
        <w:spacing w:after="0" w:line="240" w:lineRule="auto"/>
        <w:ind w:firstLine="454"/>
        <w:jc w:val="both"/>
        <w:rPr>
          <w:rFonts w:ascii="Times New Roman" w:hAnsi="Times New Roman"/>
          <w:bCs/>
          <w:iCs/>
          <w:sz w:val="24"/>
          <w:szCs w:val="24"/>
        </w:rPr>
      </w:pPr>
      <w:r w:rsidRPr="00242199">
        <w:rPr>
          <w:rFonts w:ascii="Times New Roman" w:hAnsi="Times New Roman"/>
          <w:bCs/>
          <w:iCs/>
          <w:sz w:val="24"/>
          <w:szCs w:val="24"/>
        </w:rPr>
        <w:t xml:space="preserve">Основным </w:t>
      </w:r>
      <w:r w:rsidRPr="00242199">
        <w:rPr>
          <w:rFonts w:ascii="Times New Roman" w:hAnsi="Times New Roman"/>
          <w:b/>
          <w:bCs/>
          <w:iCs/>
          <w:sz w:val="24"/>
          <w:szCs w:val="24"/>
        </w:rPr>
        <w:t>объектом</w:t>
      </w:r>
      <w:r w:rsidRPr="00242199">
        <w:rPr>
          <w:rFonts w:ascii="Times New Roman" w:hAnsi="Times New Roman"/>
          <w:bCs/>
          <w:iCs/>
          <w:sz w:val="24"/>
          <w:szCs w:val="24"/>
        </w:rPr>
        <w:t xml:space="preserve"> оценки личностных результатов служит сформированность </w:t>
      </w:r>
      <w:r w:rsidRPr="00242199">
        <w:rPr>
          <w:rFonts w:ascii="Times New Roman" w:hAnsi="Times New Roman"/>
          <w:sz w:val="24"/>
          <w:szCs w:val="24"/>
        </w:rPr>
        <w:t>универсальных учебных действий, включаемых в следующие три основных</w:t>
      </w:r>
      <w:r w:rsidRPr="00242199">
        <w:rPr>
          <w:rFonts w:ascii="Times New Roman" w:hAnsi="Times New Roman"/>
          <w:bCs/>
          <w:iCs/>
          <w:sz w:val="24"/>
          <w:szCs w:val="24"/>
        </w:rPr>
        <w:t xml:space="preserve"> блока:</w:t>
      </w:r>
    </w:p>
    <w:p w14:paraId="465324EE" w14:textId="77777777" w:rsidR="000F77BD" w:rsidRPr="00242199" w:rsidRDefault="000F77BD" w:rsidP="000F77BD">
      <w:pPr>
        <w:spacing w:after="0" w:line="240" w:lineRule="auto"/>
        <w:ind w:firstLine="454"/>
        <w:jc w:val="both"/>
        <w:rPr>
          <w:rFonts w:ascii="Times New Roman" w:hAnsi="Times New Roman"/>
          <w:iCs/>
          <w:sz w:val="24"/>
          <w:szCs w:val="24"/>
        </w:rPr>
      </w:pPr>
      <w:r w:rsidRPr="00242199">
        <w:rPr>
          <w:rFonts w:ascii="Times New Roman" w:hAnsi="Times New Roman"/>
          <w:sz w:val="24"/>
          <w:szCs w:val="24"/>
        </w:rPr>
        <w:t xml:space="preserve">1) сформированность </w:t>
      </w:r>
      <w:r w:rsidRPr="00242199">
        <w:rPr>
          <w:rFonts w:ascii="Times New Roman" w:hAnsi="Times New Roman"/>
          <w:i/>
          <w:sz w:val="24"/>
          <w:szCs w:val="24"/>
        </w:rPr>
        <w:t>основ гражданской идентичности</w:t>
      </w:r>
      <w:r w:rsidRPr="00242199">
        <w:rPr>
          <w:rFonts w:ascii="Times New Roman" w:hAnsi="Times New Roman"/>
          <w:sz w:val="24"/>
          <w:szCs w:val="24"/>
        </w:rPr>
        <w:t xml:space="preserve"> личности;</w:t>
      </w:r>
    </w:p>
    <w:p w14:paraId="7EBC98BF" w14:textId="77777777" w:rsidR="000F77BD" w:rsidRPr="00242199" w:rsidRDefault="000F77BD" w:rsidP="000F77BD">
      <w:pPr>
        <w:spacing w:after="0" w:line="240" w:lineRule="auto"/>
        <w:ind w:firstLine="454"/>
        <w:jc w:val="both"/>
        <w:rPr>
          <w:rFonts w:ascii="Times New Roman" w:hAnsi="Times New Roman"/>
          <w:iCs/>
          <w:sz w:val="24"/>
          <w:szCs w:val="24"/>
        </w:rPr>
      </w:pPr>
      <w:r w:rsidRPr="00242199">
        <w:rPr>
          <w:rFonts w:ascii="Times New Roman" w:hAnsi="Times New Roman"/>
          <w:sz w:val="24"/>
          <w:szCs w:val="24"/>
        </w:rPr>
        <w:t xml:space="preserve">2) готовность к переходу к </w:t>
      </w:r>
      <w:r w:rsidRPr="00242199">
        <w:rPr>
          <w:rFonts w:ascii="Times New Roman" w:hAnsi="Times New Roman"/>
          <w:i/>
          <w:sz w:val="24"/>
          <w:szCs w:val="24"/>
        </w:rPr>
        <w:t>самообразованию</w:t>
      </w:r>
      <w:r w:rsidRPr="00242199">
        <w:rPr>
          <w:rFonts w:ascii="Times New Roman" w:hAnsi="Times New Roman"/>
          <w:sz w:val="24"/>
          <w:szCs w:val="24"/>
        </w:rPr>
        <w:t xml:space="preserve"> </w:t>
      </w:r>
      <w:r w:rsidRPr="00242199">
        <w:rPr>
          <w:rFonts w:ascii="Times New Roman" w:hAnsi="Times New Roman"/>
          <w:i/>
          <w:sz w:val="24"/>
          <w:szCs w:val="24"/>
        </w:rPr>
        <w:t>на основе учебно-познавательной мотивации</w:t>
      </w:r>
      <w:r w:rsidRPr="00242199">
        <w:rPr>
          <w:rFonts w:ascii="Times New Roman" w:hAnsi="Times New Roman"/>
          <w:sz w:val="24"/>
          <w:szCs w:val="24"/>
        </w:rPr>
        <w:t xml:space="preserve">, в том числе готовность к </w:t>
      </w:r>
      <w:r w:rsidRPr="00242199">
        <w:rPr>
          <w:rFonts w:ascii="Times New Roman" w:hAnsi="Times New Roman"/>
          <w:i/>
          <w:sz w:val="24"/>
          <w:szCs w:val="24"/>
        </w:rPr>
        <w:t>выбору направления профильного образования</w:t>
      </w:r>
      <w:r w:rsidRPr="00242199">
        <w:rPr>
          <w:rFonts w:ascii="Times New Roman" w:hAnsi="Times New Roman"/>
          <w:sz w:val="24"/>
          <w:szCs w:val="24"/>
        </w:rPr>
        <w:t>;</w:t>
      </w:r>
    </w:p>
    <w:p w14:paraId="243CD2DF"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Style w:val="dash041e005f0431005f044b005f0447005f043d005f044b005f0439005f005fchar1char1"/>
        </w:rPr>
        <w:t>3) </w:t>
      </w:r>
      <w:r w:rsidRPr="00242199">
        <w:rPr>
          <w:rFonts w:ascii="Times New Roman" w:hAnsi="Times New Roman"/>
          <w:sz w:val="24"/>
          <w:szCs w:val="24"/>
        </w:rPr>
        <w:t xml:space="preserve">сформированность </w:t>
      </w:r>
      <w:r w:rsidRPr="00242199">
        <w:rPr>
          <w:rStyle w:val="dash041e005f0431005f044b005f0447005f043d005f044b005f0439005f005fchar1char1"/>
          <w:i/>
        </w:rPr>
        <w:t>социальных компетенций</w:t>
      </w:r>
      <w:r w:rsidRPr="00242199">
        <w:rPr>
          <w:rStyle w:val="dash041e005f0431005f044b005f0447005f043d005f044b005f0439005f005fchar1char1"/>
        </w:rPr>
        <w:t>, включая ценностно-смысловые установки и моральные нормы, опыт социальных и межличностных отношений, правосознание</w:t>
      </w:r>
      <w:r w:rsidRPr="00242199">
        <w:rPr>
          <w:rFonts w:ascii="Times New Roman" w:hAnsi="Times New Roman"/>
          <w:sz w:val="24"/>
          <w:szCs w:val="24"/>
        </w:rPr>
        <w:t>.</w:t>
      </w:r>
    </w:p>
    <w:p w14:paraId="4C7275AD"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В соответствии с требованиями Стандарта </w:t>
      </w:r>
      <w:r w:rsidRPr="00242199">
        <w:rPr>
          <w:rFonts w:ascii="Times New Roman" w:hAnsi="Times New Roman"/>
          <w:b/>
          <w:sz w:val="24"/>
          <w:szCs w:val="24"/>
        </w:rPr>
        <w:t>достижение личностных результатов не выносится на итоговую оценку обучающихся</w:t>
      </w:r>
      <w:r w:rsidRPr="00242199">
        <w:rPr>
          <w:rFonts w:ascii="Times New Roman" w:hAnsi="Times New Roman"/>
          <w:sz w:val="24"/>
          <w:szCs w:val="24"/>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w:t>
      </w:r>
      <w:r w:rsidRPr="00242199">
        <w:rPr>
          <w:rFonts w:ascii="Times New Roman" w:hAnsi="Times New Roman"/>
          <w:bCs/>
          <w:iCs/>
          <w:sz w:val="24"/>
          <w:szCs w:val="24"/>
        </w:rPr>
        <w:t xml:space="preserve">Поэтому оценка </w:t>
      </w:r>
      <w:r w:rsidRPr="00242199">
        <w:rPr>
          <w:rFonts w:ascii="Times New Roman" w:hAnsi="Times New Roman"/>
          <w:sz w:val="24"/>
          <w:szCs w:val="24"/>
        </w:rPr>
        <w:t>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14:paraId="5E193E52"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Результаты мониторинговых исследований являются основанием для принятия различных управленческих решений. </w:t>
      </w:r>
    </w:p>
    <w:p w14:paraId="0978ACC7"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В текущем образовательном процессе </w:t>
      </w:r>
      <w:r w:rsidRPr="00242199">
        <w:rPr>
          <w:rFonts w:ascii="Times New Roman" w:hAnsi="Times New Roman"/>
          <w:b/>
          <w:i/>
          <w:sz w:val="24"/>
          <w:szCs w:val="24"/>
        </w:rPr>
        <w:t>возможна ограниченная оценка</w:t>
      </w:r>
      <w:r w:rsidRPr="00242199">
        <w:rPr>
          <w:rFonts w:ascii="Times New Roman" w:hAnsi="Times New Roman"/>
          <w:sz w:val="24"/>
          <w:szCs w:val="24"/>
        </w:rPr>
        <w:t xml:space="preserve"> сформированности отдельных личностных результатов, проявляющихся в:</w:t>
      </w:r>
    </w:p>
    <w:p w14:paraId="758911BA" w14:textId="77777777" w:rsidR="000F77BD" w:rsidRPr="00242199" w:rsidRDefault="000F77BD" w:rsidP="000F77BD">
      <w:pPr>
        <w:pStyle w:val="afffb"/>
        <w:spacing w:line="240" w:lineRule="auto"/>
        <w:rPr>
          <w:sz w:val="24"/>
          <w:szCs w:val="24"/>
        </w:rPr>
      </w:pPr>
      <w:r w:rsidRPr="00242199">
        <w:rPr>
          <w:sz w:val="24"/>
          <w:szCs w:val="24"/>
        </w:rPr>
        <w:t xml:space="preserve">1) соблюдении </w:t>
      </w:r>
      <w:r w:rsidRPr="00242199">
        <w:rPr>
          <w:i/>
          <w:sz w:val="24"/>
          <w:szCs w:val="24"/>
        </w:rPr>
        <w:t>норм и правил поведения</w:t>
      </w:r>
      <w:r w:rsidRPr="00242199">
        <w:rPr>
          <w:sz w:val="24"/>
          <w:szCs w:val="24"/>
        </w:rPr>
        <w:t>, принятых в образовательном учреждении;</w:t>
      </w:r>
    </w:p>
    <w:p w14:paraId="2679F8B2" w14:textId="77777777" w:rsidR="000F77BD" w:rsidRPr="00242199" w:rsidRDefault="000F77BD" w:rsidP="000F77BD">
      <w:pPr>
        <w:pStyle w:val="afffb"/>
        <w:spacing w:line="240" w:lineRule="auto"/>
        <w:rPr>
          <w:sz w:val="24"/>
          <w:szCs w:val="24"/>
        </w:rPr>
      </w:pPr>
      <w:r w:rsidRPr="00242199">
        <w:rPr>
          <w:sz w:val="24"/>
          <w:szCs w:val="24"/>
        </w:rPr>
        <w:t xml:space="preserve">2) участии в </w:t>
      </w:r>
      <w:r w:rsidRPr="00242199">
        <w:rPr>
          <w:i/>
          <w:sz w:val="24"/>
          <w:szCs w:val="24"/>
        </w:rPr>
        <w:t>общественной жизни</w:t>
      </w:r>
      <w:r w:rsidRPr="00242199">
        <w:rPr>
          <w:sz w:val="24"/>
          <w:szCs w:val="24"/>
        </w:rPr>
        <w:t xml:space="preserve"> образовательного учреждения и ближайшего социального окружения, общественно-полезной деятельности;</w:t>
      </w:r>
    </w:p>
    <w:p w14:paraId="30467C56" w14:textId="77777777" w:rsidR="000F77BD" w:rsidRPr="00242199" w:rsidRDefault="000F77BD" w:rsidP="000F77BD">
      <w:pPr>
        <w:pStyle w:val="afffb"/>
        <w:spacing w:line="240" w:lineRule="auto"/>
        <w:rPr>
          <w:sz w:val="24"/>
          <w:szCs w:val="24"/>
        </w:rPr>
      </w:pPr>
      <w:r w:rsidRPr="00242199">
        <w:rPr>
          <w:i/>
          <w:sz w:val="24"/>
          <w:szCs w:val="24"/>
        </w:rPr>
        <w:t>3) прилежании и ответственности</w:t>
      </w:r>
      <w:r w:rsidRPr="00242199">
        <w:rPr>
          <w:sz w:val="24"/>
          <w:szCs w:val="24"/>
        </w:rPr>
        <w:t xml:space="preserve"> за результаты обучения;</w:t>
      </w:r>
    </w:p>
    <w:p w14:paraId="1B1CC783" w14:textId="77777777" w:rsidR="000F77BD" w:rsidRPr="00242199" w:rsidRDefault="000F77BD" w:rsidP="000F77BD">
      <w:pPr>
        <w:pStyle w:val="afffb"/>
        <w:spacing w:line="240" w:lineRule="auto"/>
        <w:rPr>
          <w:sz w:val="24"/>
          <w:szCs w:val="24"/>
        </w:rPr>
      </w:pPr>
      <w:r w:rsidRPr="00242199">
        <w:rPr>
          <w:sz w:val="24"/>
          <w:szCs w:val="24"/>
        </w:rPr>
        <w:t xml:space="preserve">4) готовности и способности делать </w:t>
      </w:r>
      <w:r w:rsidRPr="00242199">
        <w:rPr>
          <w:i/>
          <w:sz w:val="24"/>
          <w:szCs w:val="24"/>
        </w:rPr>
        <w:t>осознанный выбор</w:t>
      </w:r>
      <w:r w:rsidRPr="00242199">
        <w:rPr>
          <w:sz w:val="24"/>
          <w:szCs w:val="24"/>
        </w:rPr>
        <w:t xml:space="preserve">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14:paraId="3A1E9F04" w14:textId="77777777" w:rsidR="000F77BD" w:rsidRPr="00242199" w:rsidRDefault="000F77BD" w:rsidP="000F77BD">
      <w:pPr>
        <w:pStyle w:val="afffb"/>
        <w:spacing w:line="240" w:lineRule="auto"/>
        <w:rPr>
          <w:b/>
          <w:sz w:val="24"/>
          <w:szCs w:val="24"/>
        </w:rPr>
      </w:pPr>
      <w:r w:rsidRPr="00242199">
        <w:rPr>
          <w:sz w:val="24"/>
          <w:szCs w:val="24"/>
        </w:rPr>
        <w:t>5) </w:t>
      </w:r>
      <w:r w:rsidRPr="00242199">
        <w:rPr>
          <w:i/>
          <w:sz w:val="24"/>
          <w:szCs w:val="24"/>
        </w:rPr>
        <w:t>ценностно-смысловых установках</w:t>
      </w:r>
      <w:r w:rsidRPr="00242199">
        <w:rPr>
          <w:sz w:val="24"/>
          <w:szCs w:val="24"/>
        </w:rPr>
        <w:t xml:space="preserve"> обучающихся, формируемых средствами различных предметов в рамках системы общего образования.</w:t>
      </w:r>
    </w:p>
    <w:p w14:paraId="43C73FA9" w14:textId="77777777" w:rsidR="000F77BD" w:rsidRPr="00242199" w:rsidRDefault="000F77BD" w:rsidP="000F77BD">
      <w:pPr>
        <w:pStyle w:val="afffb"/>
        <w:spacing w:line="240" w:lineRule="auto"/>
        <w:rPr>
          <w:sz w:val="24"/>
          <w:szCs w:val="24"/>
        </w:rPr>
      </w:pPr>
      <w:r w:rsidRPr="00242199">
        <w:rPr>
          <w:sz w:val="24"/>
          <w:szCs w:val="24"/>
        </w:rPr>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w:t>
      </w:r>
      <w:r w:rsidRPr="00242199">
        <w:rPr>
          <w:sz w:val="24"/>
          <w:szCs w:val="24"/>
        </w:rPr>
        <w:lastRenderedPageBreak/>
        <w:t>использование (в том числе в целях аккредитации образовательного учреждения) возможно только в соответствии с</w:t>
      </w:r>
      <w:r w:rsidRPr="00242199">
        <w:rPr>
          <w:b/>
          <w:bCs/>
          <w:sz w:val="24"/>
          <w:szCs w:val="24"/>
        </w:rPr>
        <w:t xml:space="preserve"> </w:t>
      </w:r>
      <w:r w:rsidRPr="00242199">
        <w:rPr>
          <w:bCs/>
          <w:sz w:val="24"/>
          <w:szCs w:val="24"/>
        </w:rPr>
        <w:t>Федеральным</w:t>
      </w:r>
      <w:r w:rsidRPr="00242199">
        <w:rPr>
          <w:b/>
          <w:bCs/>
          <w:sz w:val="24"/>
          <w:szCs w:val="24"/>
        </w:rPr>
        <w:t xml:space="preserve"> </w:t>
      </w:r>
      <w:r w:rsidRPr="00242199">
        <w:rPr>
          <w:sz w:val="24"/>
          <w:szCs w:val="24"/>
        </w:rPr>
        <w:t xml:space="preserve">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w:t>
      </w:r>
      <w:r w:rsidRPr="00242199">
        <w:rPr>
          <w:b/>
          <w:sz w:val="24"/>
          <w:szCs w:val="24"/>
        </w:rPr>
        <w:t xml:space="preserve">в форме, не представляющей угрозы личности, психологической безопасности и эмоциональному статусу учащегося </w:t>
      </w:r>
      <w:r w:rsidRPr="00242199">
        <w:rPr>
          <w:sz w:val="24"/>
          <w:szCs w:val="24"/>
        </w:rPr>
        <w:t xml:space="preserve">и может использоваться </w:t>
      </w:r>
      <w:r w:rsidRPr="00242199">
        <w:rPr>
          <w:b/>
          <w:sz w:val="24"/>
          <w:szCs w:val="24"/>
        </w:rPr>
        <w:t>исключительно в целях оптимизации личностного развития</w:t>
      </w:r>
      <w:r w:rsidRPr="00242199">
        <w:rPr>
          <w:sz w:val="24"/>
          <w:szCs w:val="24"/>
        </w:rPr>
        <w:t xml:space="preserve"> обучающихся.</w:t>
      </w:r>
    </w:p>
    <w:p w14:paraId="4DE1FCC0" w14:textId="77777777" w:rsidR="000F77BD" w:rsidRPr="00242199" w:rsidRDefault="000F77BD" w:rsidP="000F77BD">
      <w:pPr>
        <w:spacing w:after="0" w:line="240" w:lineRule="auto"/>
        <w:ind w:firstLine="454"/>
        <w:outlineLvl w:val="0"/>
        <w:rPr>
          <w:rFonts w:ascii="Times New Roman" w:hAnsi="Times New Roman"/>
          <w:b/>
          <w:sz w:val="24"/>
          <w:szCs w:val="24"/>
        </w:rPr>
      </w:pPr>
    </w:p>
    <w:p w14:paraId="71AA4117" w14:textId="77777777" w:rsidR="000F77BD" w:rsidRPr="00242199" w:rsidRDefault="000F77BD" w:rsidP="009E6E0A">
      <w:pPr>
        <w:rPr>
          <w:rFonts w:ascii="Times New Roman" w:hAnsi="Times New Roman"/>
          <w:b/>
          <w:sz w:val="24"/>
          <w:szCs w:val="24"/>
        </w:rPr>
      </w:pPr>
      <w:r w:rsidRPr="00242199">
        <w:rPr>
          <w:rFonts w:ascii="Times New Roman" w:hAnsi="Times New Roman"/>
          <w:b/>
          <w:sz w:val="24"/>
          <w:szCs w:val="24"/>
        </w:rPr>
        <w:t>1.3.3. Особенности оценки метапредметных результатов</w:t>
      </w:r>
    </w:p>
    <w:p w14:paraId="2B900C6A"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Оценка метапредметных результатов</w:t>
      </w:r>
      <w:r w:rsidRPr="00242199">
        <w:rPr>
          <w:rFonts w:ascii="Times New Roman" w:hAnsi="Times New Roman"/>
          <w:b/>
          <w:sz w:val="24"/>
          <w:szCs w:val="24"/>
        </w:rPr>
        <w:t xml:space="preserve"> </w:t>
      </w:r>
      <w:r w:rsidRPr="00242199">
        <w:rPr>
          <w:rFonts w:ascii="Times New Roman" w:hAnsi="Times New Roman"/>
          <w:bCs/>
          <w:sz w:val="24"/>
          <w:szCs w:val="24"/>
        </w:rPr>
        <w:t xml:space="preserve">представляет собой оценку достижения </w:t>
      </w:r>
      <w:r w:rsidRPr="00242199">
        <w:rPr>
          <w:rFonts w:ascii="Times New Roman" w:hAnsi="Times New Roman"/>
          <w:sz w:val="24"/>
          <w:szCs w:val="24"/>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14:paraId="5038F821"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Формирование метапредметных результатов обеспечивается за счёт основных компонентов образовательного процесса — учебных предметов.</w:t>
      </w:r>
    </w:p>
    <w:p w14:paraId="3493D79D"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bCs/>
          <w:iCs/>
          <w:sz w:val="24"/>
          <w:szCs w:val="24"/>
        </w:rPr>
        <w:t xml:space="preserve">Основным </w:t>
      </w:r>
      <w:r w:rsidRPr="00242199">
        <w:rPr>
          <w:rFonts w:ascii="Times New Roman" w:hAnsi="Times New Roman"/>
          <w:b/>
          <w:bCs/>
          <w:iCs/>
          <w:sz w:val="24"/>
          <w:szCs w:val="24"/>
        </w:rPr>
        <w:t>объектом</w:t>
      </w:r>
      <w:r w:rsidRPr="00242199">
        <w:rPr>
          <w:rFonts w:ascii="Times New Roman" w:hAnsi="Times New Roman"/>
          <w:bCs/>
          <w:iCs/>
          <w:sz w:val="24"/>
          <w:szCs w:val="24"/>
        </w:rPr>
        <w:t xml:space="preserve"> оценки метапредметных результатов является</w:t>
      </w:r>
      <w:r w:rsidRPr="00242199">
        <w:rPr>
          <w:rFonts w:ascii="Times New Roman" w:hAnsi="Times New Roman"/>
          <w:sz w:val="24"/>
          <w:szCs w:val="24"/>
        </w:rPr>
        <w:t>:</w:t>
      </w:r>
    </w:p>
    <w:p w14:paraId="26C382C5" w14:textId="77777777" w:rsidR="000F77BD" w:rsidRPr="00242199" w:rsidRDefault="000F77BD" w:rsidP="000F77BD">
      <w:pPr>
        <w:pStyle w:val="afffb"/>
        <w:spacing w:line="240" w:lineRule="auto"/>
        <w:rPr>
          <w:sz w:val="24"/>
          <w:szCs w:val="24"/>
        </w:rPr>
      </w:pPr>
      <w:r w:rsidRPr="00242199">
        <w:rPr>
          <w:sz w:val="24"/>
          <w:szCs w:val="24"/>
        </w:rPr>
        <w:t>• способность и готовность к освоению систематических знаний, их самостоятельному пополнению, переносу и интеграции;</w:t>
      </w:r>
    </w:p>
    <w:p w14:paraId="357C8626" w14:textId="77777777" w:rsidR="000F77BD" w:rsidRPr="00242199" w:rsidRDefault="000F77BD" w:rsidP="000F77BD">
      <w:pPr>
        <w:pStyle w:val="afffb"/>
        <w:spacing w:line="240" w:lineRule="auto"/>
        <w:rPr>
          <w:sz w:val="24"/>
          <w:szCs w:val="24"/>
        </w:rPr>
      </w:pPr>
      <w:r w:rsidRPr="00242199">
        <w:rPr>
          <w:iCs/>
          <w:sz w:val="24"/>
          <w:szCs w:val="24"/>
        </w:rPr>
        <w:t>• </w:t>
      </w:r>
      <w:r w:rsidRPr="00242199">
        <w:rPr>
          <w:sz w:val="24"/>
          <w:szCs w:val="24"/>
        </w:rPr>
        <w:t>способность к сотрудничеству и коммуникации;</w:t>
      </w:r>
    </w:p>
    <w:p w14:paraId="05333DB2" w14:textId="77777777" w:rsidR="000F77BD" w:rsidRPr="00242199" w:rsidRDefault="000F77BD" w:rsidP="000F77BD">
      <w:pPr>
        <w:pStyle w:val="afffb"/>
        <w:spacing w:line="240" w:lineRule="auto"/>
        <w:rPr>
          <w:sz w:val="24"/>
          <w:szCs w:val="24"/>
        </w:rPr>
      </w:pPr>
      <w:r w:rsidRPr="00242199">
        <w:rPr>
          <w:iCs/>
          <w:sz w:val="24"/>
          <w:szCs w:val="24"/>
        </w:rPr>
        <w:t>• </w:t>
      </w:r>
      <w:r w:rsidRPr="00242199">
        <w:rPr>
          <w:sz w:val="24"/>
          <w:szCs w:val="24"/>
        </w:rPr>
        <w:t>способность к решению личностно и социально значимых проблем и воплощению найденных решений в практику;</w:t>
      </w:r>
    </w:p>
    <w:p w14:paraId="19D279A2" w14:textId="77777777" w:rsidR="000F77BD" w:rsidRPr="00242199" w:rsidRDefault="000F77BD" w:rsidP="000F77BD">
      <w:pPr>
        <w:pStyle w:val="afffb"/>
        <w:spacing w:line="240" w:lineRule="auto"/>
        <w:rPr>
          <w:sz w:val="24"/>
          <w:szCs w:val="24"/>
        </w:rPr>
      </w:pPr>
      <w:r w:rsidRPr="00242199">
        <w:rPr>
          <w:iCs/>
          <w:sz w:val="24"/>
          <w:szCs w:val="24"/>
        </w:rPr>
        <w:t>• </w:t>
      </w:r>
      <w:r w:rsidRPr="00242199">
        <w:rPr>
          <w:sz w:val="24"/>
          <w:szCs w:val="24"/>
        </w:rPr>
        <w:t>способность и готовность к использованию ИКТ в целях обучения и развития;</w:t>
      </w:r>
    </w:p>
    <w:p w14:paraId="3A90F685" w14:textId="77777777" w:rsidR="000F77BD" w:rsidRPr="00242199" w:rsidRDefault="000F77BD" w:rsidP="000F77BD">
      <w:pPr>
        <w:pStyle w:val="afffb"/>
        <w:spacing w:line="240" w:lineRule="auto"/>
        <w:rPr>
          <w:sz w:val="24"/>
          <w:szCs w:val="24"/>
        </w:rPr>
      </w:pPr>
      <w:r w:rsidRPr="00242199">
        <w:rPr>
          <w:iCs/>
          <w:sz w:val="24"/>
          <w:szCs w:val="24"/>
        </w:rPr>
        <w:t>• </w:t>
      </w:r>
      <w:r w:rsidRPr="00242199">
        <w:rPr>
          <w:sz w:val="24"/>
          <w:szCs w:val="24"/>
        </w:rPr>
        <w:t>способность к самоорганизации, саморегуляции и рефлексии.</w:t>
      </w:r>
    </w:p>
    <w:p w14:paraId="664E2EC5" w14:textId="77777777" w:rsidR="000F77BD" w:rsidRPr="00242199" w:rsidRDefault="000F77BD" w:rsidP="000F77BD">
      <w:pPr>
        <w:pStyle w:val="afffb"/>
        <w:spacing w:line="240" w:lineRule="auto"/>
        <w:rPr>
          <w:sz w:val="24"/>
          <w:szCs w:val="24"/>
        </w:rPr>
      </w:pPr>
      <w:r w:rsidRPr="00242199">
        <w:rPr>
          <w:sz w:val="24"/>
          <w:szCs w:val="24"/>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242199">
        <w:rPr>
          <w:i/>
          <w:sz w:val="24"/>
          <w:szCs w:val="24"/>
        </w:rPr>
        <w:t>защита итогового индивидуального проекта</w:t>
      </w:r>
      <w:r w:rsidRPr="00242199">
        <w:rPr>
          <w:sz w:val="24"/>
          <w:szCs w:val="24"/>
        </w:rPr>
        <w:t>.</w:t>
      </w:r>
    </w:p>
    <w:p w14:paraId="60652F54"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14:paraId="24D59BB5"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14:paraId="31C341B3"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Оценка достижения метапредметных результатов ведётся также в рамках системы промежуточной аттестации. </w:t>
      </w:r>
      <w:r w:rsidRPr="00242199">
        <w:rPr>
          <w:rFonts w:ascii="Times New Roman" w:hAnsi="Times New Roman"/>
          <w:b/>
          <w:i/>
          <w:sz w:val="24"/>
          <w:szCs w:val="24"/>
        </w:rPr>
        <w:t xml:space="preserve">Для оценки динамики формирования и уровня сформированности метапредметных результатов </w:t>
      </w:r>
      <w:r w:rsidRPr="00242199">
        <w:rPr>
          <w:rFonts w:ascii="Times New Roman" w:hAnsi="Times New Roman"/>
          <w:sz w:val="24"/>
          <w:szCs w:val="24"/>
        </w:rPr>
        <w:t>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 разработанными образовательным учреждением:</w:t>
      </w:r>
    </w:p>
    <w:p w14:paraId="2ABC4CCA"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а) программой формирования планируемых результатов освоения междисциплинарных программ;</w:t>
      </w:r>
    </w:p>
    <w:p w14:paraId="14DAB648" w14:textId="77777777" w:rsidR="000F77BD" w:rsidRPr="00242199" w:rsidRDefault="000F77BD" w:rsidP="000F77BD">
      <w:pPr>
        <w:spacing w:after="0" w:line="240" w:lineRule="auto"/>
        <w:ind w:firstLine="454"/>
        <w:jc w:val="both"/>
        <w:rPr>
          <w:rStyle w:val="dash041e005f0441005f043d005f043e005f0432005f043d005f043e005f0439005f0020005f0442005f0435005f043a005f0441005f0442005f0020005f0441005f0020005f043e005f0442005f0441005f0442005f0443005f043f005f043e005f043char1"/>
          <w:szCs w:val="24"/>
        </w:rPr>
      </w:pPr>
      <w:r w:rsidRPr="00242199">
        <w:rPr>
          <w:rFonts w:ascii="Times New Roman" w:hAnsi="Times New Roman"/>
          <w:sz w:val="24"/>
          <w:szCs w:val="24"/>
        </w:rPr>
        <w:t xml:space="preserve">б) системой </w:t>
      </w:r>
      <w:r w:rsidRPr="00242199">
        <w:rPr>
          <w:rStyle w:val="dash041e005f0441005f043d005f043e005f0432005f043d005f043e005f0439005f0020005f0442005f0435005f043a005f0441005f0442005f0020005f0441005f0020005f043e005f0442005f0441005f0442005f0443005f043f005f043e005f043char1"/>
          <w:szCs w:val="24"/>
        </w:rPr>
        <w:t>промежуточной аттестации (</w:t>
      </w:r>
      <w:r w:rsidRPr="00242199">
        <w:rPr>
          <w:rFonts w:ascii="Times New Roman" w:hAnsi="Times New Roman"/>
          <w:sz w:val="24"/>
          <w:szCs w:val="24"/>
        </w:rPr>
        <w:t>внутришкольным мониторингом образовательных достижений</w:t>
      </w:r>
      <w:r w:rsidRPr="00242199">
        <w:rPr>
          <w:rStyle w:val="dash041e005f0441005f043d005f043e005f0432005f043d005f043e005f0439005f0020005f0442005f0435005f043a005f0441005f0442005f0020005f0441005f0020005f043e005f0442005f0441005f0442005f0443005f043f005f043e005f043char1"/>
          <w:szCs w:val="24"/>
        </w:rPr>
        <w:t>) обучающихся в рамках урочной и внеурочной деятельности;</w:t>
      </w:r>
    </w:p>
    <w:p w14:paraId="258F93EB" w14:textId="77777777" w:rsidR="000F77BD" w:rsidRPr="00242199" w:rsidRDefault="000F77BD" w:rsidP="000F77BD">
      <w:pPr>
        <w:spacing w:after="0" w:line="240" w:lineRule="auto"/>
        <w:ind w:firstLine="454"/>
        <w:jc w:val="both"/>
        <w:rPr>
          <w:rStyle w:val="dash041e005f0441005f043d005f043e005f0432005f043d005f043e005f0439005f0020005f0442005f0435005f043a005f0441005f0442005f0020005f0441005f0020005f043e005f0442005f0441005f0442005f0443005f043f005f043e005f043char1"/>
          <w:szCs w:val="24"/>
        </w:rPr>
      </w:pPr>
      <w:r w:rsidRPr="00242199">
        <w:rPr>
          <w:rFonts w:ascii="Times New Roman" w:hAnsi="Times New Roman"/>
          <w:sz w:val="24"/>
          <w:szCs w:val="24"/>
        </w:rPr>
        <w:t>в) системой</w:t>
      </w:r>
      <w:r w:rsidRPr="00242199">
        <w:rPr>
          <w:rStyle w:val="dash041e005f0441005f043d005f043e005f0432005f043d005f043e005f0439005f0020005f0442005f0435005f043a005f0441005f0442005f0020005f0441005f0020005f043e005f0442005f0441005f0442005f0443005f043f005f043e005f043char1"/>
          <w:szCs w:val="24"/>
        </w:rPr>
        <w:t xml:space="preserve"> итоговой оценки по предметам, не выносимым на государственную (итоговую) аттестацию обучающихся; </w:t>
      </w:r>
    </w:p>
    <w:p w14:paraId="102A54D9"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г) инструментарием</w:t>
      </w:r>
      <w:r w:rsidRPr="00242199">
        <w:rPr>
          <w:rStyle w:val="dash041e005f0441005f043d005f043e005f0432005f043d005f043e005f0439005f0020005f0442005f0435005f043a005f0441005f0442005f0020005f0441005f0020005f043e005f0442005f0441005f0442005f0443005f043f005f043e005f043char1"/>
          <w:szCs w:val="24"/>
        </w:rPr>
        <w:t xml:space="preserve"> для</w:t>
      </w:r>
      <w:r w:rsidRPr="00242199">
        <w:rPr>
          <w:rFonts w:ascii="Times New Roman" w:hAnsi="Times New Roman"/>
          <w:sz w:val="24"/>
          <w:szCs w:val="24"/>
        </w:rPr>
        <w:t xml:space="preserve">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14:paraId="4305BE55"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lastRenderedPageBreak/>
        <w:t>При этом обязательными составляющими системы внутришкольного мониторинга образовательных достижений являются материалы:</w:t>
      </w:r>
    </w:p>
    <w:p w14:paraId="4E6390E1" w14:textId="77777777" w:rsidR="000F77BD" w:rsidRPr="00242199" w:rsidRDefault="000F77BD" w:rsidP="000F77BD">
      <w:pPr>
        <w:pStyle w:val="afffb"/>
        <w:spacing w:line="240" w:lineRule="auto"/>
        <w:rPr>
          <w:sz w:val="24"/>
          <w:szCs w:val="24"/>
        </w:rPr>
      </w:pPr>
      <w:r w:rsidRPr="00242199">
        <w:rPr>
          <w:iCs/>
          <w:sz w:val="24"/>
          <w:szCs w:val="24"/>
        </w:rPr>
        <w:t>• </w:t>
      </w:r>
      <w:r w:rsidRPr="00242199">
        <w:rPr>
          <w:i/>
          <w:sz w:val="24"/>
          <w:szCs w:val="24"/>
        </w:rPr>
        <w:t>стартовой диагностики</w:t>
      </w:r>
      <w:r w:rsidRPr="00242199">
        <w:rPr>
          <w:sz w:val="24"/>
          <w:szCs w:val="24"/>
        </w:rPr>
        <w:t>;</w:t>
      </w:r>
    </w:p>
    <w:p w14:paraId="5CB9E4F3" w14:textId="77777777" w:rsidR="000F77BD" w:rsidRPr="00242199" w:rsidRDefault="000F77BD" w:rsidP="000F77BD">
      <w:pPr>
        <w:pStyle w:val="afffb"/>
        <w:spacing w:line="240" w:lineRule="auto"/>
        <w:rPr>
          <w:sz w:val="24"/>
          <w:szCs w:val="24"/>
        </w:rPr>
      </w:pPr>
      <w:r w:rsidRPr="00242199">
        <w:rPr>
          <w:iCs/>
          <w:sz w:val="24"/>
          <w:szCs w:val="24"/>
        </w:rPr>
        <w:t>• </w:t>
      </w:r>
      <w:r w:rsidRPr="00242199">
        <w:rPr>
          <w:sz w:val="24"/>
          <w:szCs w:val="24"/>
        </w:rPr>
        <w:t xml:space="preserve">текущего выполнения </w:t>
      </w:r>
      <w:r w:rsidRPr="00242199">
        <w:rPr>
          <w:i/>
          <w:sz w:val="24"/>
          <w:szCs w:val="24"/>
        </w:rPr>
        <w:t>учебных исследований и учебных проектов</w:t>
      </w:r>
      <w:r w:rsidRPr="00242199">
        <w:rPr>
          <w:sz w:val="24"/>
          <w:szCs w:val="24"/>
        </w:rPr>
        <w:t>;</w:t>
      </w:r>
    </w:p>
    <w:p w14:paraId="6291169E" w14:textId="77777777" w:rsidR="000F77BD" w:rsidRPr="00242199" w:rsidRDefault="000F77BD" w:rsidP="000F77BD">
      <w:pPr>
        <w:pStyle w:val="afffb"/>
        <w:spacing w:line="240" w:lineRule="auto"/>
        <w:rPr>
          <w:sz w:val="24"/>
          <w:szCs w:val="24"/>
        </w:rPr>
      </w:pPr>
      <w:r w:rsidRPr="00242199">
        <w:rPr>
          <w:iCs/>
          <w:sz w:val="24"/>
          <w:szCs w:val="24"/>
        </w:rPr>
        <w:t>• </w:t>
      </w:r>
      <w:r w:rsidRPr="00242199">
        <w:rPr>
          <w:i/>
          <w:sz w:val="24"/>
          <w:szCs w:val="24"/>
        </w:rPr>
        <w:t>промежуточных и итоговых комплексных работ на межпредметной основе</w:t>
      </w:r>
      <w:r w:rsidRPr="00242199">
        <w:rPr>
          <w:sz w:val="24"/>
          <w:szCs w:val="24"/>
        </w:rPr>
        <w:t>,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14:paraId="731D8B27" w14:textId="77777777" w:rsidR="000F77BD" w:rsidRPr="00242199" w:rsidRDefault="000F77BD" w:rsidP="000F77BD">
      <w:pPr>
        <w:pStyle w:val="afffb"/>
        <w:spacing w:line="240" w:lineRule="auto"/>
        <w:rPr>
          <w:sz w:val="24"/>
          <w:szCs w:val="24"/>
        </w:rPr>
      </w:pPr>
      <w:r w:rsidRPr="00242199">
        <w:rPr>
          <w:iCs/>
          <w:sz w:val="24"/>
          <w:szCs w:val="24"/>
        </w:rPr>
        <w:t>• </w:t>
      </w:r>
      <w:r w:rsidRPr="00242199">
        <w:rPr>
          <w:sz w:val="24"/>
          <w:szCs w:val="24"/>
        </w:rPr>
        <w:t xml:space="preserve">текущего выполнения выборочных </w:t>
      </w:r>
      <w:r w:rsidRPr="00242199">
        <w:rPr>
          <w:i/>
          <w:sz w:val="24"/>
          <w:szCs w:val="24"/>
        </w:rPr>
        <w:t>учебно-практических и учебно-познавательных заданий</w:t>
      </w:r>
      <w:r w:rsidRPr="00242199">
        <w:rPr>
          <w:sz w:val="24"/>
          <w:szCs w:val="24"/>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14:paraId="4F705C9D" w14:textId="77777777" w:rsidR="000F77BD" w:rsidRPr="00242199" w:rsidRDefault="000F77BD" w:rsidP="000F77BD">
      <w:pPr>
        <w:pStyle w:val="afffb"/>
        <w:spacing w:line="240" w:lineRule="auto"/>
        <w:rPr>
          <w:sz w:val="24"/>
          <w:szCs w:val="24"/>
        </w:rPr>
      </w:pPr>
      <w:r w:rsidRPr="00242199">
        <w:rPr>
          <w:iCs/>
          <w:sz w:val="24"/>
          <w:szCs w:val="24"/>
        </w:rPr>
        <w:t>• </w:t>
      </w:r>
      <w:r w:rsidRPr="00242199">
        <w:rPr>
          <w:i/>
          <w:sz w:val="24"/>
          <w:szCs w:val="24"/>
        </w:rPr>
        <w:t>защиты итогового индивидуального проекта</w:t>
      </w:r>
      <w:r w:rsidRPr="00242199">
        <w:rPr>
          <w:sz w:val="24"/>
          <w:szCs w:val="24"/>
        </w:rPr>
        <w:t>.</w:t>
      </w:r>
    </w:p>
    <w:p w14:paraId="249DE035" w14:textId="77777777" w:rsidR="000F77BD" w:rsidRPr="00242199" w:rsidRDefault="000F77BD" w:rsidP="00F32959">
      <w:pPr>
        <w:rPr>
          <w:rFonts w:ascii="Times New Roman" w:hAnsi="Times New Roman"/>
          <w:b/>
          <w:sz w:val="24"/>
          <w:szCs w:val="24"/>
        </w:rPr>
      </w:pPr>
      <w:r w:rsidRPr="00242199">
        <w:rPr>
          <w:rFonts w:ascii="Times New Roman" w:hAnsi="Times New Roman"/>
          <w:b/>
          <w:sz w:val="24"/>
          <w:szCs w:val="24"/>
        </w:rPr>
        <w:t>Особенности оценки индивидуального проекта</w:t>
      </w:r>
    </w:p>
    <w:p w14:paraId="57AF1DAE" w14:textId="77777777" w:rsidR="000F77BD" w:rsidRPr="00242199" w:rsidRDefault="000F77BD" w:rsidP="000F77BD">
      <w:pPr>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14:paraId="74128089"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14:paraId="04DA104B"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В соответствии с целями подготовки проекта </w:t>
      </w:r>
      <w:r w:rsidRPr="00242199">
        <w:rPr>
          <w:rFonts w:ascii="Times New Roman" w:hAnsi="Times New Roman"/>
          <w:b/>
          <w:sz w:val="24"/>
          <w:szCs w:val="24"/>
        </w:rPr>
        <w:t>образовательным учреждением для каждого обучающегося разрабатываются план, программа подготовки проекта</w:t>
      </w:r>
      <w:r w:rsidRPr="00242199">
        <w:rPr>
          <w:rFonts w:ascii="Times New Roman" w:hAnsi="Times New Roman"/>
          <w:sz w:val="24"/>
          <w:szCs w:val="24"/>
        </w:rPr>
        <w:t>, которые, как минимум, должны включать требования по следующим рубрикам:</w:t>
      </w:r>
    </w:p>
    <w:p w14:paraId="3CAFBEED" w14:textId="77777777" w:rsidR="000F77BD" w:rsidRPr="00242199" w:rsidRDefault="000F77BD" w:rsidP="000F77BD">
      <w:pPr>
        <w:pStyle w:val="afffb"/>
        <w:spacing w:line="240" w:lineRule="auto"/>
        <w:rPr>
          <w:sz w:val="24"/>
          <w:szCs w:val="24"/>
        </w:rPr>
      </w:pPr>
      <w:r w:rsidRPr="00242199">
        <w:rPr>
          <w:iCs/>
          <w:sz w:val="24"/>
          <w:szCs w:val="24"/>
        </w:rPr>
        <w:t>• </w:t>
      </w:r>
      <w:r w:rsidRPr="00242199">
        <w:rPr>
          <w:sz w:val="24"/>
          <w:szCs w:val="24"/>
        </w:rPr>
        <w:t>организация проектной деятельности;</w:t>
      </w:r>
    </w:p>
    <w:p w14:paraId="3D3C4DFC" w14:textId="77777777" w:rsidR="000F77BD" w:rsidRPr="00242199" w:rsidRDefault="000F77BD" w:rsidP="000F77BD">
      <w:pPr>
        <w:pStyle w:val="afffb"/>
        <w:spacing w:line="240" w:lineRule="auto"/>
        <w:rPr>
          <w:sz w:val="24"/>
          <w:szCs w:val="24"/>
        </w:rPr>
      </w:pPr>
      <w:r w:rsidRPr="00242199">
        <w:rPr>
          <w:iCs/>
          <w:sz w:val="24"/>
          <w:szCs w:val="24"/>
        </w:rPr>
        <w:t>• </w:t>
      </w:r>
      <w:r w:rsidRPr="00242199">
        <w:rPr>
          <w:sz w:val="24"/>
          <w:szCs w:val="24"/>
        </w:rPr>
        <w:t>содержание и направленность проекта;</w:t>
      </w:r>
    </w:p>
    <w:p w14:paraId="4D8885C0" w14:textId="77777777" w:rsidR="000F77BD" w:rsidRPr="00242199" w:rsidRDefault="000F77BD" w:rsidP="000F77BD">
      <w:pPr>
        <w:pStyle w:val="afffb"/>
        <w:spacing w:line="240" w:lineRule="auto"/>
        <w:rPr>
          <w:sz w:val="24"/>
          <w:szCs w:val="24"/>
        </w:rPr>
      </w:pPr>
      <w:r w:rsidRPr="00242199">
        <w:rPr>
          <w:iCs/>
          <w:sz w:val="24"/>
          <w:szCs w:val="24"/>
        </w:rPr>
        <w:t>• </w:t>
      </w:r>
      <w:r w:rsidRPr="00242199">
        <w:rPr>
          <w:sz w:val="24"/>
          <w:szCs w:val="24"/>
        </w:rPr>
        <w:t>защита проекта;</w:t>
      </w:r>
    </w:p>
    <w:p w14:paraId="0980025A" w14:textId="77777777" w:rsidR="000F77BD" w:rsidRPr="00242199" w:rsidRDefault="000F77BD" w:rsidP="000F77BD">
      <w:pPr>
        <w:pStyle w:val="afffb"/>
        <w:spacing w:line="240" w:lineRule="auto"/>
        <w:rPr>
          <w:sz w:val="24"/>
          <w:szCs w:val="24"/>
        </w:rPr>
      </w:pPr>
      <w:r w:rsidRPr="00242199">
        <w:rPr>
          <w:iCs/>
          <w:sz w:val="24"/>
          <w:szCs w:val="24"/>
        </w:rPr>
        <w:t>• </w:t>
      </w:r>
      <w:r w:rsidRPr="00242199">
        <w:rPr>
          <w:sz w:val="24"/>
          <w:szCs w:val="24"/>
        </w:rPr>
        <w:t>критерии оценки проектной деятельности.</w:t>
      </w:r>
    </w:p>
    <w:p w14:paraId="0EE6E3E1" w14:textId="77777777" w:rsidR="000F77BD" w:rsidRPr="00242199" w:rsidRDefault="000F77BD" w:rsidP="000F77BD">
      <w:pPr>
        <w:pStyle w:val="af5"/>
        <w:rPr>
          <w:sz w:val="24"/>
          <w:szCs w:val="24"/>
        </w:rPr>
      </w:pPr>
      <w:r w:rsidRPr="00242199">
        <w:rPr>
          <w:b/>
          <w:sz w:val="24"/>
          <w:szCs w:val="24"/>
        </w:rPr>
        <w:t>Требования к организации проектной деятельности</w:t>
      </w:r>
      <w:r w:rsidRPr="00242199">
        <w:rPr>
          <w:sz w:val="24"/>
          <w:szCs w:val="24"/>
        </w:rPr>
        <w:t xml:space="preserve"> должны включать положения о том, что обучающиеся сами выбирают как тему проекта, так и руководителя проекта. Руководителем проекта может быть как педагог данного образовательного учреждения, так и сотрудник иной организации или иного образовательного учреждения, в том числе высшего.</w:t>
      </w:r>
    </w:p>
    <w:p w14:paraId="4AC0F685"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Тема проекта должна быть утверждена (уровень утверждения определяет образовательное учреждение; план реализации проекта разрабатывается учащимся совместно с руководителем проекта). Образовательное учреждение может предъявить и иные требования к организации проектной деятельности.</w:t>
      </w:r>
    </w:p>
    <w:p w14:paraId="67BE269A"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В разделе о </w:t>
      </w:r>
      <w:r w:rsidRPr="00242199">
        <w:rPr>
          <w:rFonts w:ascii="Times New Roman" w:hAnsi="Times New Roman"/>
          <w:b/>
          <w:sz w:val="24"/>
          <w:szCs w:val="24"/>
        </w:rPr>
        <w:t>требованиях к</w:t>
      </w:r>
      <w:r w:rsidRPr="00242199">
        <w:rPr>
          <w:rFonts w:ascii="Times New Roman" w:hAnsi="Times New Roman"/>
          <w:sz w:val="24"/>
          <w:szCs w:val="24"/>
        </w:rPr>
        <w:t xml:space="preserve"> </w:t>
      </w:r>
      <w:r w:rsidRPr="00242199">
        <w:rPr>
          <w:rFonts w:ascii="Times New Roman" w:hAnsi="Times New Roman"/>
          <w:b/>
          <w:sz w:val="24"/>
          <w:szCs w:val="24"/>
        </w:rPr>
        <w:t>содержанию и направленности проекта</w:t>
      </w:r>
      <w:r w:rsidRPr="00242199">
        <w:rPr>
          <w:rFonts w:ascii="Times New Roman" w:hAnsi="Times New Roman"/>
          <w:sz w:val="24"/>
          <w:szCs w:val="24"/>
        </w:rPr>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w:t>
      </w:r>
      <w:r w:rsidRPr="00242199">
        <w:rPr>
          <w:rFonts w:ascii="Times New Roman" w:hAnsi="Times New Roman"/>
          <w:i/>
          <w:sz w:val="24"/>
          <w:szCs w:val="24"/>
        </w:rPr>
        <w:t>типы работ и формы их представления</w:t>
      </w:r>
      <w:r w:rsidRPr="00242199">
        <w:rPr>
          <w:rFonts w:ascii="Times New Roman" w:hAnsi="Times New Roman"/>
          <w:sz w:val="24"/>
          <w:szCs w:val="24"/>
        </w:rPr>
        <w:t xml:space="preserve"> и б) </w:t>
      </w:r>
      <w:r w:rsidRPr="00242199">
        <w:rPr>
          <w:rFonts w:ascii="Times New Roman" w:hAnsi="Times New Roman"/>
          <w:i/>
          <w:sz w:val="24"/>
          <w:szCs w:val="24"/>
        </w:rPr>
        <w:t>состав материалов</w:t>
      </w:r>
      <w:r w:rsidRPr="00242199">
        <w:rPr>
          <w:rFonts w:ascii="Times New Roman" w:hAnsi="Times New Roman"/>
          <w:sz w:val="24"/>
          <w:szCs w:val="24"/>
        </w:rPr>
        <w:t>, которые должны быть подготовлены по завершении проекта для его защиты.</w:t>
      </w:r>
    </w:p>
    <w:p w14:paraId="04DBDD6E"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Так, например, </w:t>
      </w:r>
      <w:r w:rsidRPr="00242199">
        <w:rPr>
          <w:rFonts w:ascii="Times New Roman" w:hAnsi="Times New Roman"/>
          <w:i/>
          <w:sz w:val="24"/>
          <w:szCs w:val="24"/>
        </w:rPr>
        <w:t>результатом (продуктом) проектной деятельности</w:t>
      </w:r>
      <w:r w:rsidRPr="00242199">
        <w:rPr>
          <w:rFonts w:ascii="Times New Roman" w:hAnsi="Times New Roman"/>
          <w:sz w:val="24"/>
          <w:szCs w:val="24"/>
        </w:rPr>
        <w:t xml:space="preserve"> может быть любая из следующих работ:</w:t>
      </w:r>
    </w:p>
    <w:p w14:paraId="01CA85A1"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а) </w:t>
      </w:r>
      <w:r w:rsidRPr="00242199">
        <w:rPr>
          <w:rFonts w:ascii="Times New Roman" w:hAnsi="Times New Roman"/>
          <w:i/>
          <w:sz w:val="24"/>
          <w:szCs w:val="24"/>
        </w:rPr>
        <w:t>письменная работа</w:t>
      </w:r>
      <w:r w:rsidRPr="00242199">
        <w:rPr>
          <w:rFonts w:ascii="Times New Roman" w:hAnsi="Times New Roman"/>
          <w:sz w:val="24"/>
          <w:szCs w:val="24"/>
        </w:rPr>
        <w:t xml:space="preserve"> (эссе, реферат, аналитические материалы, обзорные материалы, отчёты о проведённых исследованиях, стендовый доклад и др.);</w:t>
      </w:r>
    </w:p>
    <w:p w14:paraId="51751B99"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lastRenderedPageBreak/>
        <w:t>б) </w:t>
      </w:r>
      <w:r w:rsidRPr="00242199">
        <w:rPr>
          <w:rFonts w:ascii="Times New Roman" w:hAnsi="Times New Roman"/>
          <w:i/>
          <w:sz w:val="24"/>
          <w:szCs w:val="24"/>
        </w:rPr>
        <w:t xml:space="preserve">художественная творческая работа </w:t>
      </w:r>
      <w:r w:rsidRPr="00242199">
        <w:rPr>
          <w:rFonts w:ascii="Times New Roman" w:hAnsi="Times New Roman"/>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14:paraId="14B09993"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в) </w:t>
      </w:r>
      <w:r w:rsidRPr="00242199">
        <w:rPr>
          <w:rFonts w:ascii="Times New Roman" w:hAnsi="Times New Roman"/>
          <w:i/>
          <w:sz w:val="24"/>
          <w:szCs w:val="24"/>
        </w:rPr>
        <w:t>материальный объект, макет</w:t>
      </w:r>
      <w:r w:rsidRPr="00242199">
        <w:rPr>
          <w:rFonts w:ascii="Times New Roman" w:hAnsi="Times New Roman"/>
          <w:sz w:val="24"/>
          <w:szCs w:val="24"/>
        </w:rPr>
        <w:t>, иное конструкторское изделие;</w:t>
      </w:r>
    </w:p>
    <w:p w14:paraId="5600507A"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г) </w:t>
      </w:r>
      <w:r w:rsidRPr="00242199">
        <w:rPr>
          <w:rFonts w:ascii="Times New Roman" w:hAnsi="Times New Roman"/>
          <w:i/>
          <w:sz w:val="24"/>
          <w:szCs w:val="24"/>
        </w:rPr>
        <w:t>отчётные материалы по социальному проекту</w:t>
      </w:r>
      <w:r w:rsidRPr="00242199">
        <w:rPr>
          <w:rFonts w:ascii="Times New Roman" w:hAnsi="Times New Roman"/>
          <w:sz w:val="24"/>
          <w:szCs w:val="24"/>
        </w:rPr>
        <w:t>, которые могут включать как тексты, так и мультимедийные продукты.</w:t>
      </w:r>
    </w:p>
    <w:p w14:paraId="651C3B60"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В </w:t>
      </w:r>
      <w:r w:rsidRPr="00242199">
        <w:rPr>
          <w:rFonts w:ascii="Times New Roman" w:hAnsi="Times New Roman"/>
          <w:i/>
          <w:sz w:val="24"/>
          <w:szCs w:val="24"/>
        </w:rPr>
        <w:t>состав материалов</w:t>
      </w:r>
      <w:r w:rsidRPr="00242199">
        <w:rPr>
          <w:rFonts w:ascii="Times New Roman" w:hAnsi="Times New Roman"/>
          <w:sz w:val="24"/>
          <w:szCs w:val="24"/>
        </w:rPr>
        <w:t>, которые должны быть подготовлены по завершению проекта для его защиты, в обязательном порядке включаются:</w:t>
      </w:r>
    </w:p>
    <w:p w14:paraId="071EB0AA"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1) выносимый на защиту </w:t>
      </w:r>
      <w:r w:rsidRPr="00242199">
        <w:rPr>
          <w:rFonts w:ascii="Times New Roman" w:hAnsi="Times New Roman"/>
          <w:i/>
          <w:sz w:val="24"/>
          <w:szCs w:val="24"/>
        </w:rPr>
        <w:t>продукт проектной деятельности</w:t>
      </w:r>
      <w:r w:rsidRPr="00242199">
        <w:rPr>
          <w:rFonts w:ascii="Times New Roman" w:hAnsi="Times New Roman"/>
          <w:sz w:val="24"/>
          <w:szCs w:val="24"/>
        </w:rPr>
        <w:t xml:space="preserve">, представленный в одной из описанных выше форм; </w:t>
      </w:r>
    </w:p>
    <w:p w14:paraId="3F6C149E"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2) подготовленная учащимся </w:t>
      </w:r>
      <w:r w:rsidRPr="00242199">
        <w:rPr>
          <w:rFonts w:ascii="Times New Roman" w:hAnsi="Times New Roman"/>
          <w:i/>
          <w:sz w:val="24"/>
          <w:szCs w:val="24"/>
        </w:rPr>
        <w:t>краткая пояснительная записка к проекту</w:t>
      </w:r>
      <w:r w:rsidRPr="00242199">
        <w:rPr>
          <w:rFonts w:ascii="Times New Roman" w:hAnsi="Times New Roman"/>
          <w:sz w:val="24"/>
          <w:szCs w:val="24"/>
        </w:rPr>
        <w:t xml:space="preserve"> (объёмом не более одной машинописной страницы) с указанием </w:t>
      </w:r>
      <w:r w:rsidRPr="00242199">
        <w:rPr>
          <w:rFonts w:ascii="Times New Roman" w:hAnsi="Times New Roman"/>
          <w:sz w:val="24"/>
          <w:szCs w:val="24"/>
          <w:u w:val="single"/>
        </w:rPr>
        <w:t>для всех проектов</w:t>
      </w:r>
      <w:r w:rsidRPr="00242199">
        <w:rPr>
          <w:rFonts w:ascii="Times New Roman" w:hAnsi="Times New Roman"/>
          <w:sz w:val="24"/>
          <w:szCs w:val="24"/>
        </w:rPr>
        <w:t xml:space="preserve">: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w:t>
      </w:r>
      <w:r w:rsidRPr="00242199">
        <w:rPr>
          <w:rFonts w:ascii="Times New Roman" w:hAnsi="Times New Roman"/>
          <w:sz w:val="24"/>
          <w:szCs w:val="24"/>
          <w:u w:val="single"/>
        </w:rPr>
        <w:t>конструкторских проектов</w:t>
      </w:r>
      <w:r w:rsidRPr="00242199">
        <w:rPr>
          <w:rFonts w:ascii="Times New Roman" w:hAnsi="Times New Roman"/>
          <w:sz w:val="24"/>
          <w:szCs w:val="24"/>
        </w:rPr>
        <w:t xml:space="preserve"> в пояснительную записку, кроме того, включается описание особенностей конструкторских решений, для </w:t>
      </w:r>
      <w:r w:rsidRPr="00242199">
        <w:rPr>
          <w:rFonts w:ascii="Times New Roman" w:hAnsi="Times New Roman"/>
          <w:sz w:val="24"/>
          <w:szCs w:val="24"/>
          <w:u w:val="single"/>
        </w:rPr>
        <w:t>социальных проектов</w:t>
      </w:r>
      <w:r w:rsidRPr="00242199">
        <w:rPr>
          <w:rFonts w:ascii="Times New Roman" w:hAnsi="Times New Roman"/>
          <w:sz w:val="24"/>
          <w:szCs w:val="24"/>
        </w:rPr>
        <w:t xml:space="preserve"> — описание эффектов/эффекта от реализации проекта;</w:t>
      </w:r>
    </w:p>
    <w:p w14:paraId="305FC758"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3) </w:t>
      </w:r>
      <w:r w:rsidRPr="00242199">
        <w:rPr>
          <w:rFonts w:ascii="Times New Roman" w:hAnsi="Times New Roman"/>
          <w:i/>
          <w:sz w:val="24"/>
          <w:szCs w:val="24"/>
        </w:rPr>
        <w:t>краткий отзыв руководителя,</w:t>
      </w:r>
      <w:r w:rsidRPr="00242199">
        <w:rPr>
          <w:rFonts w:ascii="Times New Roman" w:hAnsi="Times New Roman"/>
          <w:sz w:val="24"/>
          <w:szCs w:val="24"/>
        </w:rPr>
        <w:t xml:space="preserve"> содержащий краткую характеристику работы учащегося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14:paraId="656F3B8E" w14:textId="77777777" w:rsidR="000F77BD" w:rsidRPr="00242199" w:rsidRDefault="000F77BD" w:rsidP="000F77BD">
      <w:pPr>
        <w:tabs>
          <w:tab w:val="left" w:pos="357"/>
        </w:tabs>
        <w:suppressAutoHyphens/>
        <w:spacing w:after="0" w:line="240" w:lineRule="auto"/>
        <w:ind w:firstLine="454"/>
        <w:jc w:val="both"/>
        <w:rPr>
          <w:rFonts w:ascii="Times New Roman" w:hAnsi="Times New Roman"/>
          <w:b/>
          <w:sz w:val="24"/>
          <w:szCs w:val="24"/>
        </w:rPr>
      </w:pPr>
      <w:r w:rsidRPr="00242199">
        <w:rPr>
          <w:rFonts w:ascii="Times New Roman" w:hAnsi="Times New Roman"/>
          <w:sz w:val="24"/>
          <w:szCs w:val="24"/>
        </w:rPr>
        <w:t xml:space="preserve">Общим требованием ко всем работам является необходимость соблюдения норм и правил цитирования, ссылок на различные источники. </w:t>
      </w:r>
      <w:r w:rsidRPr="00242199">
        <w:rPr>
          <w:rFonts w:ascii="Times New Roman" w:hAnsi="Times New Roman"/>
          <w:b/>
          <w:sz w:val="24"/>
          <w:szCs w:val="24"/>
        </w:rPr>
        <w:t>В случае заимствования текста работы (плагиата) без указания ссылок на источник проект к защите не допускается.</w:t>
      </w:r>
    </w:p>
    <w:p w14:paraId="774CA673"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В разделе о</w:t>
      </w:r>
      <w:r w:rsidRPr="00242199">
        <w:rPr>
          <w:rFonts w:ascii="Times New Roman" w:hAnsi="Times New Roman"/>
          <w:b/>
          <w:sz w:val="24"/>
          <w:szCs w:val="24"/>
        </w:rPr>
        <w:t xml:space="preserve"> требованиях к защите проекта</w:t>
      </w:r>
      <w:r w:rsidRPr="00242199">
        <w:rPr>
          <w:rFonts w:ascii="Times New Roman" w:hAnsi="Times New Roman"/>
          <w:sz w:val="24"/>
          <w:szCs w:val="24"/>
        </w:rPr>
        <w:t xml:space="preserve"> 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w:t>
      </w:r>
    </w:p>
    <w:p w14:paraId="529A913F"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14:paraId="0EC30750"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b/>
          <w:sz w:val="24"/>
          <w:szCs w:val="24"/>
        </w:rPr>
        <w:t>Критерии оценки проектной работы</w:t>
      </w:r>
      <w:r w:rsidRPr="00242199">
        <w:rPr>
          <w:rFonts w:ascii="Times New Roman" w:hAnsi="Times New Roman"/>
          <w:sz w:val="24"/>
          <w:szCs w:val="24"/>
        </w:rPr>
        <w:t xml:space="preserve"> разрабатываются с учётом целей и задач проектной деятельности на данном этапе образования. Индивидуальный проект целесообразно оценивать по следующим критериям:</w:t>
      </w:r>
    </w:p>
    <w:p w14:paraId="6AFC5157" w14:textId="77777777" w:rsidR="000F77BD" w:rsidRPr="00242199" w:rsidRDefault="000F77BD" w:rsidP="000F77BD">
      <w:pPr>
        <w:pStyle w:val="afffb"/>
        <w:spacing w:line="240" w:lineRule="auto"/>
        <w:rPr>
          <w:sz w:val="24"/>
          <w:szCs w:val="24"/>
        </w:rPr>
      </w:pPr>
      <w:r w:rsidRPr="00242199">
        <w:rPr>
          <w:sz w:val="24"/>
          <w:szCs w:val="24"/>
        </w:rPr>
        <w:t>1.</w:t>
      </w:r>
      <w:r w:rsidRPr="00242199">
        <w:rPr>
          <w:b/>
          <w:sz w:val="24"/>
          <w:szCs w:val="24"/>
        </w:rPr>
        <w:t> Способность к самостоятельному приобретению знаний и решению проблем</w:t>
      </w:r>
      <w:r w:rsidRPr="00242199">
        <w:rPr>
          <w:sz w:val="24"/>
          <w:szCs w:val="24"/>
        </w:rPr>
        <w:t>,</w:t>
      </w:r>
      <w:r w:rsidRPr="00242199">
        <w:rPr>
          <w:b/>
          <w:sz w:val="24"/>
          <w:szCs w:val="24"/>
        </w:rPr>
        <w:t xml:space="preserve"> </w:t>
      </w:r>
      <w:r w:rsidRPr="00242199">
        <w:rPr>
          <w:sz w:val="24"/>
          <w:szCs w:val="24"/>
        </w:rPr>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14:paraId="6CC9692B" w14:textId="77777777" w:rsidR="000F77BD" w:rsidRPr="00242199" w:rsidRDefault="000F77BD" w:rsidP="000F77BD">
      <w:pPr>
        <w:pStyle w:val="afffb"/>
        <w:spacing w:line="240" w:lineRule="auto"/>
        <w:rPr>
          <w:sz w:val="24"/>
          <w:szCs w:val="24"/>
        </w:rPr>
      </w:pPr>
      <w:r w:rsidRPr="00242199">
        <w:rPr>
          <w:sz w:val="24"/>
          <w:szCs w:val="24"/>
        </w:rPr>
        <w:t>2.</w:t>
      </w:r>
      <w:r w:rsidRPr="00242199">
        <w:rPr>
          <w:b/>
          <w:sz w:val="24"/>
          <w:szCs w:val="24"/>
        </w:rPr>
        <w:t> Сформированность предметных знаний и способов действий</w:t>
      </w:r>
      <w:r w:rsidRPr="00242199">
        <w:rPr>
          <w:sz w:val="24"/>
          <w:szCs w:val="24"/>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05D48C7D" w14:textId="77777777" w:rsidR="000F77BD" w:rsidRPr="00242199" w:rsidRDefault="000F77BD" w:rsidP="000F77BD">
      <w:pPr>
        <w:pStyle w:val="afffb"/>
        <w:spacing w:line="240" w:lineRule="auto"/>
        <w:rPr>
          <w:sz w:val="24"/>
          <w:szCs w:val="24"/>
        </w:rPr>
      </w:pPr>
      <w:r w:rsidRPr="00242199">
        <w:rPr>
          <w:sz w:val="24"/>
          <w:szCs w:val="24"/>
        </w:rPr>
        <w:t>3.</w:t>
      </w:r>
      <w:r w:rsidRPr="00242199">
        <w:rPr>
          <w:b/>
          <w:sz w:val="24"/>
          <w:szCs w:val="24"/>
        </w:rPr>
        <w:t> Сформированность регулятивных действий</w:t>
      </w:r>
      <w:r w:rsidRPr="00242199">
        <w:rPr>
          <w:sz w:val="24"/>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461E403F" w14:textId="77777777" w:rsidR="000F77BD" w:rsidRPr="00242199" w:rsidRDefault="000F77BD" w:rsidP="000F77BD">
      <w:pPr>
        <w:pStyle w:val="afffb"/>
        <w:spacing w:line="240" w:lineRule="auto"/>
        <w:rPr>
          <w:sz w:val="24"/>
          <w:szCs w:val="24"/>
        </w:rPr>
      </w:pPr>
      <w:r w:rsidRPr="00242199">
        <w:rPr>
          <w:sz w:val="24"/>
          <w:szCs w:val="24"/>
        </w:rPr>
        <w:lastRenderedPageBreak/>
        <w:t>4.</w:t>
      </w:r>
      <w:r w:rsidRPr="00242199">
        <w:rPr>
          <w:b/>
          <w:sz w:val="24"/>
          <w:szCs w:val="24"/>
        </w:rPr>
        <w:t> Сформированность коммуникативных действий</w:t>
      </w:r>
      <w:r w:rsidRPr="00242199">
        <w:rPr>
          <w:sz w:val="24"/>
          <w:szCs w:val="24"/>
        </w:rPr>
        <w:t>, проявляющаяся в умении ясно изложить и оформить выполненную работу, представить её результаты, аргументированно ответить на вопросы.</w:t>
      </w:r>
    </w:p>
    <w:p w14:paraId="11938A81"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Результаты выполненного проекта могут быть описаны на основе интегрального (уровневого) подхода или на основе аналитического подхода.</w:t>
      </w:r>
    </w:p>
    <w:p w14:paraId="643533A1"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При </w:t>
      </w:r>
      <w:r w:rsidRPr="00242199">
        <w:rPr>
          <w:rFonts w:ascii="Times New Roman" w:hAnsi="Times New Roman"/>
          <w:b/>
          <w:i/>
          <w:sz w:val="24"/>
          <w:szCs w:val="24"/>
        </w:rPr>
        <w:t>интегральном описании</w:t>
      </w:r>
      <w:r w:rsidRPr="00242199">
        <w:rPr>
          <w:rFonts w:ascii="Times New Roman" w:hAnsi="Times New Roman"/>
          <w:sz w:val="24"/>
          <w:szCs w:val="24"/>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14:paraId="680A8D3D"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242199">
        <w:rPr>
          <w:rFonts w:ascii="Times New Roman" w:hAnsi="Times New Roman"/>
          <w:i/>
          <w:sz w:val="24"/>
          <w:szCs w:val="24"/>
        </w:rPr>
        <w:t xml:space="preserve">базовый </w:t>
      </w:r>
      <w:r w:rsidRPr="00242199">
        <w:rPr>
          <w:rFonts w:ascii="Times New Roman" w:hAnsi="Times New Roman"/>
          <w:sz w:val="24"/>
          <w:szCs w:val="24"/>
        </w:rPr>
        <w:t>и</w:t>
      </w:r>
      <w:r w:rsidRPr="00242199">
        <w:rPr>
          <w:rFonts w:ascii="Times New Roman" w:hAnsi="Times New Roman"/>
          <w:i/>
          <w:sz w:val="24"/>
          <w:szCs w:val="24"/>
        </w:rPr>
        <w:t xml:space="preserve"> повышенный</w:t>
      </w:r>
      <w:r w:rsidRPr="00242199">
        <w:rPr>
          <w:rFonts w:ascii="Times New Roman" w:hAnsi="Times New Roman"/>
          <w:sz w:val="24"/>
          <w:szCs w:val="24"/>
        </w:rPr>
        <w:t xml:space="preserve">. Главное отличие выделенных уровней состоит в </w:t>
      </w:r>
      <w:r w:rsidRPr="00242199">
        <w:rPr>
          <w:rFonts w:ascii="Times New Roman" w:hAnsi="Times New Roman"/>
          <w:sz w:val="24"/>
          <w:szCs w:val="24"/>
          <w:u w:val="single"/>
        </w:rPr>
        <w:t>степени самостоятельности</w:t>
      </w:r>
      <w:r w:rsidRPr="00242199">
        <w:rPr>
          <w:rFonts w:ascii="Times New Roman" w:hAnsi="Times New Roman"/>
          <w:sz w:val="24"/>
          <w:szCs w:val="24"/>
        </w:rPr>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14:paraId="77D9509F"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Ниже приводится примерное содержательное описание каждого из вышеназванных критериев.</w:t>
      </w:r>
    </w:p>
    <w:p w14:paraId="66F6E071" w14:textId="77777777" w:rsidR="000F77BD" w:rsidRPr="00242199" w:rsidRDefault="000F77BD" w:rsidP="000F77BD">
      <w:pPr>
        <w:tabs>
          <w:tab w:val="left" w:pos="357"/>
        </w:tabs>
        <w:suppressAutoHyphens/>
        <w:spacing w:after="0" w:line="240" w:lineRule="auto"/>
        <w:ind w:firstLine="454"/>
        <w:jc w:val="center"/>
        <w:outlineLvl w:val="0"/>
        <w:rPr>
          <w:rFonts w:ascii="Times New Roman" w:hAnsi="Times New Roman"/>
          <w:b/>
          <w:sz w:val="24"/>
          <w:szCs w:val="24"/>
        </w:rPr>
      </w:pPr>
    </w:p>
    <w:p w14:paraId="280D327B" w14:textId="77777777" w:rsidR="000F77BD" w:rsidRPr="00242199" w:rsidRDefault="000F77BD" w:rsidP="00F32959">
      <w:pPr>
        <w:rPr>
          <w:rFonts w:ascii="Times New Roman" w:hAnsi="Times New Roman"/>
          <w:b/>
          <w:sz w:val="24"/>
          <w:szCs w:val="24"/>
        </w:rPr>
      </w:pPr>
      <w:r w:rsidRPr="00242199">
        <w:rPr>
          <w:rFonts w:ascii="Times New Roman" w:hAnsi="Times New Roman"/>
          <w:b/>
          <w:sz w:val="24"/>
          <w:szCs w:val="24"/>
        </w:rPr>
        <w:t>Примерное содержательное описание каждого критерия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4"/>
        <w:gridCol w:w="4072"/>
        <w:gridCol w:w="4036"/>
      </w:tblGrid>
      <w:tr w:rsidR="000F77BD" w:rsidRPr="00242199" w14:paraId="70754201" w14:textId="77777777" w:rsidTr="008C34C3">
        <w:tc>
          <w:tcPr>
            <w:tcW w:w="1560" w:type="dxa"/>
            <w:vMerge w:val="restart"/>
          </w:tcPr>
          <w:p w14:paraId="1D5673F3" w14:textId="77777777" w:rsidR="000F77BD" w:rsidRPr="00242199" w:rsidRDefault="000F77BD" w:rsidP="000F77BD">
            <w:pPr>
              <w:pStyle w:val="afffb"/>
              <w:spacing w:line="240" w:lineRule="auto"/>
              <w:ind w:firstLine="0"/>
              <w:rPr>
                <w:sz w:val="24"/>
                <w:szCs w:val="24"/>
              </w:rPr>
            </w:pPr>
            <w:r w:rsidRPr="00242199">
              <w:rPr>
                <w:b/>
                <w:sz w:val="24"/>
                <w:szCs w:val="24"/>
              </w:rPr>
              <w:t>Критерий</w:t>
            </w:r>
          </w:p>
        </w:tc>
        <w:tc>
          <w:tcPr>
            <w:tcW w:w="8186" w:type="dxa"/>
            <w:gridSpan w:val="2"/>
          </w:tcPr>
          <w:p w14:paraId="18AAEDE6" w14:textId="77777777" w:rsidR="000F77BD" w:rsidRPr="00242199" w:rsidRDefault="000F77BD" w:rsidP="000F77BD">
            <w:pPr>
              <w:pStyle w:val="afffb"/>
              <w:spacing w:line="240" w:lineRule="auto"/>
              <w:ind w:firstLine="0"/>
              <w:rPr>
                <w:sz w:val="24"/>
                <w:szCs w:val="24"/>
              </w:rPr>
            </w:pPr>
            <w:r w:rsidRPr="00242199">
              <w:rPr>
                <w:b/>
                <w:sz w:val="24"/>
                <w:szCs w:val="24"/>
              </w:rPr>
              <w:t>Уровни сформированности навыков проектной деятельности</w:t>
            </w:r>
          </w:p>
        </w:tc>
      </w:tr>
      <w:tr w:rsidR="000F77BD" w:rsidRPr="00242199" w14:paraId="1EBFC44F" w14:textId="77777777" w:rsidTr="008C34C3">
        <w:tc>
          <w:tcPr>
            <w:tcW w:w="1560" w:type="dxa"/>
            <w:vMerge/>
          </w:tcPr>
          <w:p w14:paraId="5D721C12" w14:textId="77777777" w:rsidR="000F77BD" w:rsidRPr="00242199" w:rsidRDefault="000F77BD" w:rsidP="000F77BD">
            <w:pPr>
              <w:pStyle w:val="afffb"/>
              <w:spacing w:line="240" w:lineRule="auto"/>
              <w:ind w:firstLine="0"/>
              <w:rPr>
                <w:sz w:val="24"/>
                <w:szCs w:val="24"/>
              </w:rPr>
            </w:pPr>
          </w:p>
        </w:tc>
        <w:tc>
          <w:tcPr>
            <w:tcW w:w="4111" w:type="dxa"/>
            <w:vAlign w:val="center"/>
          </w:tcPr>
          <w:p w14:paraId="7DABB42E" w14:textId="77777777" w:rsidR="000F77BD" w:rsidRPr="00242199" w:rsidRDefault="000F77BD" w:rsidP="000F77BD">
            <w:pPr>
              <w:tabs>
                <w:tab w:val="left" w:pos="357"/>
              </w:tabs>
              <w:suppressAutoHyphens/>
              <w:spacing w:after="0" w:line="240" w:lineRule="auto"/>
              <w:jc w:val="center"/>
              <w:rPr>
                <w:rFonts w:ascii="Times New Roman" w:hAnsi="Times New Roman"/>
                <w:b/>
                <w:sz w:val="24"/>
                <w:szCs w:val="24"/>
              </w:rPr>
            </w:pPr>
            <w:r w:rsidRPr="00242199">
              <w:rPr>
                <w:rFonts w:ascii="Times New Roman" w:hAnsi="Times New Roman"/>
                <w:b/>
                <w:sz w:val="24"/>
                <w:szCs w:val="24"/>
              </w:rPr>
              <w:t>Базовый</w:t>
            </w:r>
          </w:p>
        </w:tc>
        <w:tc>
          <w:tcPr>
            <w:tcW w:w="4075" w:type="dxa"/>
            <w:vAlign w:val="center"/>
          </w:tcPr>
          <w:p w14:paraId="3F2C3A27" w14:textId="77777777" w:rsidR="000F77BD" w:rsidRPr="00242199" w:rsidRDefault="000F77BD" w:rsidP="000F77BD">
            <w:pPr>
              <w:tabs>
                <w:tab w:val="left" w:pos="357"/>
              </w:tabs>
              <w:suppressAutoHyphens/>
              <w:spacing w:after="0" w:line="240" w:lineRule="auto"/>
              <w:jc w:val="center"/>
              <w:rPr>
                <w:rFonts w:ascii="Times New Roman" w:hAnsi="Times New Roman"/>
                <w:b/>
                <w:sz w:val="24"/>
                <w:szCs w:val="24"/>
              </w:rPr>
            </w:pPr>
            <w:r w:rsidRPr="00242199">
              <w:rPr>
                <w:rFonts w:ascii="Times New Roman" w:hAnsi="Times New Roman"/>
                <w:b/>
                <w:sz w:val="24"/>
                <w:szCs w:val="24"/>
              </w:rPr>
              <w:t>Повышенный</w:t>
            </w:r>
          </w:p>
        </w:tc>
      </w:tr>
      <w:tr w:rsidR="000F77BD" w:rsidRPr="00242199" w14:paraId="2E837FCF" w14:textId="77777777" w:rsidTr="008C34C3">
        <w:tc>
          <w:tcPr>
            <w:tcW w:w="1560" w:type="dxa"/>
          </w:tcPr>
          <w:p w14:paraId="3DDAD1E2" w14:textId="77777777" w:rsidR="000F77BD" w:rsidRPr="00242199" w:rsidRDefault="000F77BD" w:rsidP="000F77BD">
            <w:pPr>
              <w:tabs>
                <w:tab w:val="left" w:pos="357"/>
              </w:tabs>
              <w:suppressAutoHyphens/>
              <w:spacing w:after="0" w:line="240" w:lineRule="auto"/>
              <w:rPr>
                <w:rFonts w:ascii="Times New Roman" w:hAnsi="Times New Roman"/>
                <w:b/>
                <w:sz w:val="24"/>
                <w:szCs w:val="24"/>
              </w:rPr>
            </w:pPr>
            <w:r w:rsidRPr="00242199">
              <w:rPr>
                <w:rFonts w:ascii="Times New Roman" w:hAnsi="Times New Roman"/>
                <w:b/>
                <w:sz w:val="24"/>
                <w:szCs w:val="24"/>
              </w:rPr>
              <w:t>Самосто-ятельное приобре-тение знаний и решение проблем</w:t>
            </w:r>
          </w:p>
        </w:tc>
        <w:tc>
          <w:tcPr>
            <w:tcW w:w="4111" w:type="dxa"/>
          </w:tcPr>
          <w:p w14:paraId="0EB29403" w14:textId="77777777" w:rsidR="000F77BD" w:rsidRPr="00242199" w:rsidRDefault="000F77BD" w:rsidP="000F77BD">
            <w:pPr>
              <w:tabs>
                <w:tab w:val="left" w:pos="357"/>
              </w:tabs>
              <w:suppressAutoHyphens/>
              <w:spacing w:after="0" w:line="240" w:lineRule="auto"/>
              <w:rPr>
                <w:rFonts w:ascii="Times New Roman" w:hAnsi="Times New Roman"/>
                <w:b/>
                <w:sz w:val="24"/>
                <w:szCs w:val="24"/>
              </w:rPr>
            </w:pPr>
            <w:r w:rsidRPr="00242199">
              <w:rPr>
                <w:rFonts w:ascii="Times New Roman" w:hAnsi="Times New Roman"/>
                <w:sz w:val="24"/>
                <w:szCs w:val="24"/>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075" w:type="dxa"/>
          </w:tcPr>
          <w:p w14:paraId="73E4E073" w14:textId="77777777" w:rsidR="000F77BD" w:rsidRPr="00242199" w:rsidRDefault="000F77BD" w:rsidP="000F77BD">
            <w:pPr>
              <w:tabs>
                <w:tab w:val="left" w:pos="-108"/>
              </w:tabs>
              <w:suppressAutoHyphens/>
              <w:spacing w:after="0" w:line="240" w:lineRule="auto"/>
              <w:rPr>
                <w:rFonts w:ascii="Times New Roman" w:hAnsi="Times New Roman"/>
                <w:sz w:val="24"/>
                <w:szCs w:val="24"/>
              </w:rPr>
            </w:pPr>
            <w:r w:rsidRPr="00242199">
              <w:rPr>
                <w:rFonts w:ascii="Times New Roman" w:hAnsi="Times New Roman"/>
                <w:sz w:val="24"/>
                <w:szCs w:val="24"/>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0F77BD" w:rsidRPr="00242199" w14:paraId="5978A113" w14:textId="77777777" w:rsidTr="008C34C3">
        <w:tc>
          <w:tcPr>
            <w:tcW w:w="1560" w:type="dxa"/>
          </w:tcPr>
          <w:p w14:paraId="05CAEE90" w14:textId="77777777" w:rsidR="000F77BD" w:rsidRPr="00242199" w:rsidRDefault="000F77BD" w:rsidP="000F77BD">
            <w:pPr>
              <w:tabs>
                <w:tab w:val="left" w:pos="357"/>
              </w:tabs>
              <w:suppressAutoHyphens/>
              <w:spacing w:after="0" w:line="240" w:lineRule="auto"/>
              <w:rPr>
                <w:rFonts w:ascii="Times New Roman" w:hAnsi="Times New Roman"/>
                <w:b/>
                <w:sz w:val="24"/>
                <w:szCs w:val="24"/>
              </w:rPr>
            </w:pPr>
            <w:r w:rsidRPr="00242199">
              <w:rPr>
                <w:rFonts w:ascii="Times New Roman" w:hAnsi="Times New Roman"/>
                <w:b/>
                <w:sz w:val="24"/>
                <w:szCs w:val="24"/>
              </w:rPr>
              <w:t>Знание предмета</w:t>
            </w:r>
          </w:p>
        </w:tc>
        <w:tc>
          <w:tcPr>
            <w:tcW w:w="4111" w:type="dxa"/>
          </w:tcPr>
          <w:p w14:paraId="552EACEE" w14:textId="77777777" w:rsidR="000F77BD" w:rsidRPr="00242199" w:rsidRDefault="000F77BD" w:rsidP="000F77BD">
            <w:pPr>
              <w:tabs>
                <w:tab w:val="left" w:pos="357"/>
              </w:tabs>
              <w:suppressAutoHyphens/>
              <w:spacing w:after="0" w:line="240" w:lineRule="auto"/>
              <w:rPr>
                <w:rFonts w:ascii="Times New Roman" w:hAnsi="Times New Roman"/>
                <w:sz w:val="24"/>
                <w:szCs w:val="24"/>
              </w:rPr>
            </w:pPr>
            <w:r w:rsidRPr="00242199">
              <w:rPr>
                <w:rFonts w:ascii="Times New Roman" w:hAnsi="Times New Roman"/>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075" w:type="dxa"/>
          </w:tcPr>
          <w:p w14:paraId="7AACFD26" w14:textId="77777777" w:rsidR="000F77BD" w:rsidRPr="00242199" w:rsidRDefault="000F77BD" w:rsidP="000F77BD">
            <w:pPr>
              <w:tabs>
                <w:tab w:val="left" w:pos="-108"/>
              </w:tabs>
              <w:suppressAutoHyphens/>
              <w:spacing w:after="0" w:line="240" w:lineRule="auto"/>
              <w:rPr>
                <w:rFonts w:ascii="Times New Roman" w:hAnsi="Times New Roman"/>
                <w:sz w:val="24"/>
                <w:szCs w:val="24"/>
              </w:rPr>
            </w:pPr>
            <w:r w:rsidRPr="00242199">
              <w:rPr>
                <w:rFonts w:ascii="Times New Roman" w:hAnsi="Times New Roman"/>
                <w:sz w:val="24"/>
                <w:szCs w:val="24"/>
              </w:rPr>
              <w:t>Продемонстрировано свободное владение предметом проектной деятельности. Ошибки отсутствуют</w:t>
            </w:r>
          </w:p>
        </w:tc>
      </w:tr>
      <w:tr w:rsidR="000F77BD" w:rsidRPr="00242199" w14:paraId="7BA03957" w14:textId="77777777" w:rsidTr="008C34C3">
        <w:tc>
          <w:tcPr>
            <w:tcW w:w="1560" w:type="dxa"/>
          </w:tcPr>
          <w:p w14:paraId="03C842ED" w14:textId="77777777" w:rsidR="000F77BD" w:rsidRPr="00242199" w:rsidRDefault="000F77BD" w:rsidP="000F77BD">
            <w:pPr>
              <w:pStyle w:val="afffb"/>
              <w:spacing w:line="240" w:lineRule="auto"/>
              <w:ind w:firstLine="0"/>
              <w:rPr>
                <w:sz w:val="24"/>
                <w:szCs w:val="24"/>
              </w:rPr>
            </w:pPr>
            <w:r w:rsidRPr="00242199">
              <w:rPr>
                <w:b/>
                <w:sz w:val="24"/>
                <w:szCs w:val="24"/>
              </w:rPr>
              <w:t>Регуля-тивные действия</w:t>
            </w:r>
          </w:p>
        </w:tc>
        <w:tc>
          <w:tcPr>
            <w:tcW w:w="4111" w:type="dxa"/>
          </w:tcPr>
          <w:p w14:paraId="34BC3C97" w14:textId="77777777" w:rsidR="000F77BD" w:rsidRPr="00242199" w:rsidRDefault="000F77BD" w:rsidP="000F77BD">
            <w:pPr>
              <w:tabs>
                <w:tab w:val="left" w:pos="357"/>
              </w:tabs>
              <w:suppressAutoHyphens/>
              <w:spacing w:after="0" w:line="240" w:lineRule="auto"/>
              <w:rPr>
                <w:rFonts w:ascii="Times New Roman" w:hAnsi="Times New Roman"/>
                <w:sz w:val="24"/>
                <w:szCs w:val="24"/>
              </w:rPr>
            </w:pPr>
            <w:r w:rsidRPr="00242199">
              <w:rPr>
                <w:rFonts w:ascii="Times New Roman" w:hAnsi="Times New Roman"/>
                <w:sz w:val="24"/>
                <w:szCs w:val="24"/>
              </w:rPr>
              <w:t>Продемонстрированы навыки определения темы и планирования работы.</w:t>
            </w:r>
          </w:p>
          <w:p w14:paraId="346D3310" w14:textId="77777777" w:rsidR="000F77BD" w:rsidRPr="00242199" w:rsidRDefault="000F77BD" w:rsidP="000F77BD">
            <w:pPr>
              <w:pStyle w:val="afffb"/>
              <w:spacing w:line="240" w:lineRule="auto"/>
              <w:ind w:firstLine="0"/>
              <w:rPr>
                <w:sz w:val="24"/>
                <w:szCs w:val="24"/>
              </w:rPr>
            </w:pPr>
            <w:r w:rsidRPr="00242199">
              <w:rPr>
                <w:sz w:val="24"/>
                <w:szCs w:val="24"/>
              </w:rPr>
              <w:t>Работа доведена до конца и представлена комиссии;</w:t>
            </w:r>
          </w:p>
          <w:p w14:paraId="5C4CCE38" w14:textId="77777777" w:rsidR="000F77BD" w:rsidRPr="00242199" w:rsidRDefault="000F77BD" w:rsidP="000F77BD">
            <w:pPr>
              <w:pStyle w:val="afffb"/>
              <w:spacing w:line="240" w:lineRule="auto"/>
              <w:ind w:firstLine="0"/>
              <w:rPr>
                <w:sz w:val="24"/>
                <w:szCs w:val="24"/>
              </w:rPr>
            </w:pPr>
            <w:r w:rsidRPr="00242199">
              <w:rPr>
                <w:sz w:val="24"/>
                <w:szCs w:val="24"/>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4075" w:type="dxa"/>
          </w:tcPr>
          <w:p w14:paraId="09901948" w14:textId="77777777" w:rsidR="000F77BD" w:rsidRPr="00242199" w:rsidRDefault="000F77BD" w:rsidP="000F77BD">
            <w:pPr>
              <w:pStyle w:val="afffb"/>
              <w:spacing w:line="240" w:lineRule="auto"/>
              <w:ind w:firstLine="0"/>
              <w:jc w:val="left"/>
              <w:rPr>
                <w:sz w:val="24"/>
                <w:szCs w:val="24"/>
              </w:rPr>
            </w:pPr>
            <w:r w:rsidRPr="00242199">
              <w:rPr>
                <w:sz w:val="24"/>
                <w:szCs w:val="24"/>
              </w:rPr>
              <w:t>Работа тщательно спланирована и последовательно реализована, своевременно пройдены все необходимые этапы обсуждения и представления.</w:t>
            </w:r>
          </w:p>
          <w:p w14:paraId="782697F3" w14:textId="77777777" w:rsidR="000F77BD" w:rsidRPr="00242199" w:rsidRDefault="000F77BD" w:rsidP="000F77BD">
            <w:pPr>
              <w:pStyle w:val="afffb"/>
              <w:spacing w:line="240" w:lineRule="auto"/>
              <w:ind w:firstLine="0"/>
              <w:jc w:val="left"/>
              <w:rPr>
                <w:sz w:val="24"/>
                <w:szCs w:val="24"/>
              </w:rPr>
            </w:pPr>
            <w:r w:rsidRPr="00242199">
              <w:rPr>
                <w:sz w:val="24"/>
                <w:szCs w:val="24"/>
              </w:rPr>
              <w:t>Контроль и коррекция осуществлялись самостоятельно</w:t>
            </w:r>
          </w:p>
        </w:tc>
      </w:tr>
      <w:tr w:rsidR="000F77BD" w:rsidRPr="00242199" w14:paraId="3ECBF56F" w14:textId="77777777" w:rsidTr="008C34C3">
        <w:tc>
          <w:tcPr>
            <w:tcW w:w="1560" w:type="dxa"/>
          </w:tcPr>
          <w:p w14:paraId="4CC4A661" w14:textId="77777777" w:rsidR="000F77BD" w:rsidRPr="00242199" w:rsidRDefault="000F77BD" w:rsidP="000F77BD">
            <w:pPr>
              <w:tabs>
                <w:tab w:val="left" w:pos="357"/>
              </w:tabs>
              <w:suppressAutoHyphens/>
              <w:spacing w:after="0" w:line="240" w:lineRule="auto"/>
              <w:rPr>
                <w:rFonts w:ascii="Times New Roman" w:hAnsi="Times New Roman"/>
                <w:b/>
                <w:sz w:val="24"/>
                <w:szCs w:val="24"/>
              </w:rPr>
            </w:pPr>
            <w:r w:rsidRPr="00242199">
              <w:rPr>
                <w:rFonts w:ascii="Times New Roman" w:hAnsi="Times New Roman"/>
                <w:b/>
                <w:sz w:val="24"/>
                <w:szCs w:val="24"/>
              </w:rPr>
              <w:t>Комму-никация</w:t>
            </w:r>
          </w:p>
        </w:tc>
        <w:tc>
          <w:tcPr>
            <w:tcW w:w="4111" w:type="dxa"/>
          </w:tcPr>
          <w:p w14:paraId="2F2FC71C" w14:textId="77777777" w:rsidR="000F77BD" w:rsidRPr="00242199" w:rsidRDefault="000F77BD" w:rsidP="000F77BD">
            <w:pPr>
              <w:tabs>
                <w:tab w:val="left" w:pos="357"/>
              </w:tabs>
              <w:suppressAutoHyphens/>
              <w:spacing w:after="0" w:line="240" w:lineRule="auto"/>
              <w:rPr>
                <w:rFonts w:ascii="Times New Roman" w:hAnsi="Times New Roman"/>
                <w:sz w:val="24"/>
                <w:szCs w:val="24"/>
              </w:rPr>
            </w:pPr>
            <w:r w:rsidRPr="00242199">
              <w:rPr>
                <w:rFonts w:ascii="Times New Roman" w:hAnsi="Times New Roman"/>
                <w:sz w:val="24"/>
                <w:szCs w:val="24"/>
              </w:rPr>
              <w:t xml:space="preserve">Продемонстрированы навыки оформления проектной работы и </w:t>
            </w:r>
            <w:r w:rsidRPr="00242199">
              <w:rPr>
                <w:rFonts w:ascii="Times New Roman" w:hAnsi="Times New Roman"/>
                <w:sz w:val="24"/>
                <w:szCs w:val="24"/>
              </w:rPr>
              <w:lastRenderedPageBreak/>
              <w:t>пояснительной записки, а также подготовки простой презентации. Автор отвечает на вопросы</w:t>
            </w:r>
          </w:p>
        </w:tc>
        <w:tc>
          <w:tcPr>
            <w:tcW w:w="4075" w:type="dxa"/>
          </w:tcPr>
          <w:p w14:paraId="56F637EA" w14:textId="77777777" w:rsidR="000F77BD" w:rsidRPr="00242199" w:rsidRDefault="000F77BD" w:rsidP="000F77BD">
            <w:pPr>
              <w:tabs>
                <w:tab w:val="left" w:pos="357"/>
              </w:tabs>
              <w:suppressAutoHyphens/>
              <w:spacing w:after="0" w:line="240" w:lineRule="auto"/>
              <w:rPr>
                <w:rFonts w:ascii="Times New Roman" w:hAnsi="Times New Roman"/>
                <w:sz w:val="24"/>
                <w:szCs w:val="24"/>
              </w:rPr>
            </w:pPr>
            <w:r w:rsidRPr="00242199">
              <w:rPr>
                <w:rFonts w:ascii="Times New Roman" w:hAnsi="Times New Roman"/>
                <w:sz w:val="24"/>
                <w:szCs w:val="24"/>
              </w:rPr>
              <w:lastRenderedPageBreak/>
              <w:t xml:space="preserve">Тема ясно определена и пояснена. Текст/сообщение хорошо </w:t>
            </w:r>
            <w:r w:rsidRPr="00242199">
              <w:rPr>
                <w:rFonts w:ascii="Times New Roman" w:hAnsi="Times New Roman"/>
                <w:sz w:val="24"/>
                <w:szCs w:val="24"/>
              </w:rPr>
              <w:lastRenderedPageBreak/>
              <w:t>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14:paraId="31936C9B" w14:textId="77777777" w:rsidR="000F77BD" w:rsidRPr="00242199" w:rsidRDefault="000F77BD" w:rsidP="000F77BD">
      <w:pPr>
        <w:pStyle w:val="afffb"/>
        <w:spacing w:line="240" w:lineRule="auto"/>
        <w:rPr>
          <w:sz w:val="24"/>
          <w:szCs w:val="24"/>
        </w:rPr>
      </w:pPr>
    </w:p>
    <w:p w14:paraId="7FBA4282" w14:textId="77777777" w:rsidR="000F77BD" w:rsidRPr="00242199" w:rsidRDefault="000F77BD" w:rsidP="000F77BD">
      <w:pPr>
        <w:tabs>
          <w:tab w:val="left" w:pos="0"/>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Решение о том, что проект выполнен на повышенном уровне, принимается при условии, что: </w:t>
      </w:r>
    </w:p>
    <w:p w14:paraId="27966B04" w14:textId="77777777" w:rsidR="000F77BD" w:rsidRPr="00242199" w:rsidRDefault="000F77BD" w:rsidP="000F77BD">
      <w:pPr>
        <w:tabs>
          <w:tab w:val="left" w:pos="0"/>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w:t>
      </w:r>
    </w:p>
    <w:p w14:paraId="5094409C" w14:textId="77777777" w:rsidR="000F77BD" w:rsidRPr="00242199" w:rsidRDefault="000F77BD" w:rsidP="000F77BD">
      <w:pPr>
        <w:tabs>
          <w:tab w:val="left" w:pos="0"/>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14:paraId="627F7770"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Решение о том, что проект выполнен на базовом уровне, принимается при условии, что:</w:t>
      </w:r>
    </w:p>
    <w:p w14:paraId="4F15EA90"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1) такая оценка выставлена комиссией по каждому из предъявляемых критериев; </w:t>
      </w:r>
    </w:p>
    <w:p w14:paraId="16D47F37"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2) продемонстрированы </w:t>
      </w:r>
      <w:r w:rsidRPr="00242199">
        <w:rPr>
          <w:rFonts w:ascii="Times New Roman" w:hAnsi="Times New Roman"/>
          <w:sz w:val="24"/>
          <w:szCs w:val="24"/>
          <w:u w:val="single"/>
        </w:rPr>
        <w:t>все</w:t>
      </w:r>
      <w:r w:rsidRPr="00242199">
        <w:rPr>
          <w:rFonts w:ascii="Times New Roman" w:hAnsi="Times New Roman"/>
          <w:sz w:val="24"/>
          <w:szCs w:val="24"/>
        </w:rPr>
        <w:t xml:space="preserve">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14:paraId="71211FD8"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3) даны ответы на вопросы.</w:t>
      </w:r>
    </w:p>
    <w:p w14:paraId="1ECF8A85"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14:paraId="1B01DD45"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14:paraId="31926873"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14:paraId="58BDC916"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Результаты выполнения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w:t>
      </w:r>
    </w:p>
    <w:p w14:paraId="03D82B82"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При необходимости осуществления отбора при поступлении в профильные классы может использоваться </w:t>
      </w:r>
      <w:r w:rsidRPr="00242199">
        <w:rPr>
          <w:rFonts w:ascii="Times New Roman" w:hAnsi="Times New Roman"/>
          <w:b/>
          <w:i/>
          <w:sz w:val="24"/>
          <w:szCs w:val="24"/>
        </w:rPr>
        <w:t>аналитический подход</w:t>
      </w:r>
      <w:r w:rsidRPr="00242199">
        <w:rPr>
          <w:rFonts w:ascii="Times New Roman" w:hAnsi="Times New Roman"/>
          <w:sz w:val="24"/>
          <w:szCs w:val="24"/>
        </w:rPr>
        <w:t xml:space="preserve">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14:paraId="1709DDE4" w14:textId="77777777" w:rsidR="000F77BD" w:rsidRPr="00242199" w:rsidRDefault="000F77BD" w:rsidP="000F77BD">
      <w:pPr>
        <w:tabs>
          <w:tab w:val="left" w:pos="357"/>
        </w:tabs>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Аналогичный подход, сопровождающийся более детальным описанием критериев или введением специальных критериев, отражающих отдельные аспекты проектной деятельности (например, сформированность умений решать проблемы, или умений работать с информацией, или отдельных коммуникативных компетенций), может использоваться в текущем учебном процессе при обучении навыкам осуществления проектной деятельности. </w:t>
      </w:r>
      <w:r w:rsidRPr="00242199">
        <w:rPr>
          <w:rFonts w:ascii="Times New Roman" w:hAnsi="Times New Roman"/>
          <w:sz w:val="24"/>
          <w:szCs w:val="24"/>
        </w:rPr>
        <w:lastRenderedPageBreak/>
        <w:t>При использовании детализированных или специальных критериев по каждому из выделенных критериев разрабатываются отдельные шкалы и приводится их критериальное описание.</w:t>
      </w:r>
    </w:p>
    <w:p w14:paraId="70922820" w14:textId="77777777" w:rsidR="000F77BD" w:rsidRPr="00242199" w:rsidRDefault="000F77BD" w:rsidP="000F77BD">
      <w:pPr>
        <w:spacing w:after="0" w:line="240" w:lineRule="auto"/>
        <w:ind w:firstLine="454"/>
        <w:outlineLvl w:val="0"/>
        <w:rPr>
          <w:rFonts w:ascii="Times New Roman" w:hAnsi="Times New Roman"/>
          <w:b/>
          <w:sz w:val="24"/>
          <w:szCs w:val="24"/>
        </w:rPr>
      </w:pPr>
    </w:p>
    <w:p w14:paraId="321A4B96" w14:textId="77777777" w:rsidR="000F77BD" w:rsidRPr="00242199" w:rsidRDefault="000F77BD" w:rsidP="009E6E0A">
      <w:pPr>
        <w:rPr>
          <w:rFonts w:ascii="Times New Roman" w:hAnsi="Times New Roman"/>
          <w:b/>
          <w:sz w:val="24"/>
          <w:szCs w:val="24"/>
        </w:rPr>
      </w:pPr>
      <w:r w:rsidRPr="00242199">
        <w:rPr>
          <w:rFonts w:ascii="Times New Roman" w:hAnsi="Times New Roman"/>
          <w:b/>
          <w:sz w:val="24"/>
          <w:szCs w:val="24"/>
        </w:rPr>
        <w:t>1.3.4. Особенности оценки предметных результатов</w:t>
      </w:r>
    </w:p>
    <w:p w14:paraId="35D28BFD"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Оценка предметных результатов</w:t>
      </w:r>
      <w:r w:rsidRPr="00242199">
        <w:rPr>
          <w:rFonts w:ascii="Times New Roman" w:hAnsi="Times New Roman"/>
          <w:b/>
          <w:sz w:val="24"/>
          <w:szCs w:val="24"/>
        </w:rPr>
        <w:t xml:space="preserve"> </w:t>
      </w:r>
      <w:r w:rsidRPr="00242199">
        <w:rPr>
          <w:rFonts w:ascii="Times New Roman" w:hAnsi="Times New Roman"/>
          <w:bCs/>
          <w:sz w:val="24"/>
          <w:szCs w:val="24"/>
        </w:rPr>
        <w:t xml:space="preserve">представляет собой оценку достижения обучающимся </w:t>
      </w:r>
      <w:r w:rsidRPr="00242199">
        <w:rPr>
          <w:rFonts w:ascii="Times New Roman" w:hAnsi="Times New Roman"/>
          <w:sz w:val="24"/>
          <w:szCs w:val="24"/>
        </w:rPr>
        <w:t>планируемых результатов по отдельным предметам.</w:t>
      </w:r>
    </w:p>
    <w:p w14:paraId="69514239"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Формирование этих результатов обеспечивается за счёт основных компонентов образовательного процесса — учебных предметов.</w:t>
      </w:r>
    </w:p>
    <w:p w14:paraId="6D667253"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bCs/>
          <w:iCs/>
          <w:sz w:val="24"/>
          <w:szCs w:val="24"/>
        </w:rPr>
        <w:t xml:space="preserve">Основным </w:t>
      </w:r>
      <w:r w:rsidRPr="00242199">
        <w:rPr>
          <w:rFonts w:ascii="Times New Roman" w:hAnsi="Times New Roman"/>
          <w:b/>
          <w:bCs/>
          <w:iCs/>
          <w:sz w:val="24"/>
          <w:szCs w:val="24"/>
        </w:rPr>
        <w:t>объектом</w:t>
      </w:r>
      <w:r w:rsidRPr="00242199">
        <w:rPr>
          <w:rFonts w:ascii="Times New Roman" w:hAnsi="Times New Roman"/>
          <w:bCs/>
          <w:iCs/>
          <w:sz w:val="24"/>
          <w:szCs w:val="24"/>
        </w:rPr>
        <w:t xml:space="preserve"> оценки предметных результатов в соответствии с требованиями Стандарта является </w:t>
      </w:r>
      <w:r w:rsidRPr="00242199">
        <w:rPr>
          <w:rFonts w:ascii="Times New Roman" w:hAnsi="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14:paraId="0E3CD064"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242199">
        <w:rPr>
          <w:rFonts w:ascii="Times New Roman" w:hAnsi="Times New Roman"/>
          <w:b/>
          <w:sz w:val="24"/>
          <w:szCs w:val="24"/>
        </w:rPr>
        <w:t>выделение</w:t>
      </w:r>
      <w:r w:rsidRPr="00242199">
        <w:rPr>
          <w:rFonts w:ascii="Times New Roman" w:hAnsi="Times New Roman"/>
          <w:sz w:val="24"/>
          <w:szCs w:val="24"/>
        </w:rPr>
        <w:t xml:space="preserve"> </w:t>
      </w:r>
      <w:r w:rsidRPr="00242199">
        <w:rPr>
          <w:rFonts w:ascii="Times New Roman" w:hAnsi="Times New Roman"/>
          <w:b/>
          <w:sz w:val="24"/>
          <w:szCs w:val="24"/>
        </w:rPr>
        <w:t>базового уровня достижений как точки отсчёта</w:t>
      </w:r>
      <w:r w:rsidRPr="00242199">
        <w:rPr>
          <w:rFonts w:ascii="Times New Roman" w:hAnsi="Times New Roman"/>
          <w:sz w:val="24"/>
          <w:szCs w:val="24"/>
        </w:rPr>
        <w:t xml:space="preserve"> при построении всей системы оценки и организации индивидуальной работы с обучающимися.</w:t>
      </w:r>
    </w:p>
    <w:p w14:paraId="4E135815"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14:paraId="5726E99B"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Практика показывает, что для описания достижений обучающихся целесообразно установить следующие пять уровней.</w:t>
      </w:r>
    </w:p>
    <w:p w14:paraId="0ADCC032"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b/>
          <w:sz w:val="24"/>
          <w:szCs w:val="24"/>
        </w:rPr>
        <w:t>Базовый уровень достижений</w:t>
      </w:r>
      <w:r w:rsidRPr="00242199">
        <w:rPr>
          <w:rFonts w:ascii="Times New Roman" w:hAnsi="Times New Roman"/>
          <w:sz w:val="24"/>
          <w:szCs w:val="24"/>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14:paraId="51C5EC52"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242199">
        <w:rPr>
          <w:rFonts w:ascii="Times New Roman" w:hAnsi="Times New Roman"/>
          <w:b/>
          <w:sz w:val="24"/>
          <w:szCs w:val="24"/>
        </w:rPr>
        <w:t xml:space="preserve"> превышающие базовый</w:t>
      </w:r>
      <w:r w:rsidRPr="00242199">
        <w:rPr>
          <w:rFonts w:ascii="Times New Roman" w:hAnsi="Times New Roman"/>
          <w:sz w:val="24"/>
          <w:szCs w:val="24"/>
        </w:rPr>
        <w:t>:</w:t>
      </w:r>
    </w:p>
    <w:p w14:paraId="3107DB6F" w14:textId="77777777" w:rsidR="000F77BD" w:rsidRPr="00242199" w:rsidRDefault="000F77BD" w:rsidP="000F77BD">
      <w:pPr>
        <w:pStyle w:val="afffb"/>
        <w:spacing w:line="240" w:lineRule="auto"/>
        <w:rPr>
          <w:sz w:val="24"/>
          <w:szCs w:val="24"/>
        </w:rPr>
      </w:pPr>
      <w:r w:rsidRPr="00242199">
        <w:rPr>
          <w:iCs/>
          <w:sz w:val="24"/>
          <w:szCs w:val="24"/>
        </w:rPr>
        <w:t>• </w:t>
      </w:r>
      <w:r w:rsidRPr="00242199">
        <w:rPr>
          <w:b/>
          <w:sz w:val="24"/>
          <w:szCs w:val="24"/>
        </w:rPr>
        <w:t>повышенный</w:t>
      </w:r>
      <w:r w:rsidRPr="00242199">
        <w:rPr>
          <w:sz w:val="24"/>
          <w:szCs w:val="24"/>
        </w:rPr>
        <w:t xml:space="preserve"> </w:t>
      </w:r>
      <w:r w:rsidRPr="00242199">
        <w:rPr>
          <w:b/>
          <w:sz w:val="24"/>
          <w:szCs w:val="24"/>
        </w:rPr>
        <w:t>уровень</w:t>
      </w:r>
      <w:r w:rsidRPr="00242199">
        <w:rPr>
          <w:sz w:val="24"/>
          <w:szCs w:val="24"/>
        </w:rPr>
        <w:t xml:space="preserve"> достижения планируемых результатов, оценка «хорошо» (отметка «4»);</w:t>
      </w:r>
    </w:p>
    <w:p w14:paraId="1579FC68" w14:textId="77777777" w:rsidR="000F77BD" w:rsidRPr="00242199" w:rsidRDefault="000F77BD" w:rsidP="000F77BD">
      <w:pPr>
        <w:pStyle w:val="afffb"/>
        <w:spacing w:line="240" w:lineRule="auto"/>
        <w:rPr>
          <w:sz w:val="24"/>
          <w:szCs w:val="24"/>
        </w:rPr>
      </w:pPr>
      <w:r w:rsidRPr="00242199">
        <w:rPr>
          <w:iCs/>
          <w:sz w:val="24"/>
          <w:szCs w:val="24"/>
        </w:rPr>
        <w:t>• </w:t>
      </w:r>
      <w:r w:rsidRPr="00242199">
        <w:rPr>
          <w:b/>
          <w:sz w:val="24"/>
          <w:szCs w:val="24"/>
        </w:rPr>
        <w:t xml:space="preserve">высокий уровень </w:t>
      </w:r>
      <w:r w:rsidRPr="00242199">
        <w:rPr>
          <w:sz w:val="24"/>
          <w:szCs w:val="24"/>
        </w:rPr>
        <w:t>достижения планируемых результатов, оценка «отлично» (отметка «5»).</w:t>
      </w:r>
    </w:p>
    <w:p w14:paraId="03D4D569"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14:paraId="170BD664"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14:paraId="3C2C8B7A"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Для описания подготовки учащихся, уровень достижений которых </w:t>
      </w:r>
      <w:r w:rsidRPr="00242199">
        <w:rPr>
          <w:rFonts w:ascii="Times New Roman" w:hAnsi="Times New Roman"/>
          <w:b/>
          <w:sz w:val="24"/>
          <w:szCs w:val="24"/>
        </w:rPr>
        <w:t>ниже базового</w:t>
      </w:r>
      <w:r w:rsidRPr="00242199">
        <w:rPr>
          <w:rFonts w:ascii="Times New Roman" w:hAnsi="Times New Roman"/>
          <w:sz w:val="24"/>
          <w:szCs w:val="24"/>
        </w:rPr>
        <w:t>, целесообразно выделить также отдельный уровень:</w:t>
      </w:r>
    </w:p>
    <w:p w14:paraId="13EF964C" w14:textId="77777777" w:rsidR="000F77BD" w:rsidRPr="00242199" w:rsidRDefault="000F77BD" w:rsidP="000F77BD">
      <w:pPr>
        <w:pStyle w:val="afffb"/>
        <w:spacing w:line="240" w:lineRule="auto"/>
        <w:rPr>
          <w:sz w:val="24"/>
          <w:szCs w:val="24"/>
        </w:rPr>
      </w:pPr>
      <w:r w:rsidRPr="00242199">
        <w:rPr>
          <w:iCs/>
          <w:sz w:val="24"/>
          <w:szCs w:val="24"/>
        </w:rPr>
        <w:t>• </w:t>
      </w:r>
      <w:r w:rsidRPr="00242199">
        <w:rPr>
          <w:b/>
          <w:sz w:val="24"/>
          <w:szCs w:val="24"/>
        </w:rPr>
        <w:t>пониженный уровень</w:t>
      </w:r>
      <w:r w:rsidRPr="00242199">
        <w:rPr>
          <w:sz w:val="24"/>
          <w:szCs w:val="24"/>
        </w:rPr>
        <w:t xml:space="preserve"> достижений, оценка «неудовлетворительно» (отметка «2»);</w:t>
      </w:r>
    </w:p>
    <w:p w14:paraId="6965A651"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Недостижение базового уровня (пониженный уровень достижений) фиксируется в зависимости от объёма и уровня освоенного и неосвоенного содержания предмета. </w:t>
      </w:r>
    </w:p>
    <w:p w14:paraId="7BAA60EA"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lastRenderedPageBreak/>
        <w:t xml:space="preserve">Как правило, </w:t>
      </w:r>
      <w:r w:rsidRPr="00242199">
        <w:rPr>
          <w:rFonts w:ascii="Times New Roman" w:hAnsi="Times New Roman"/>
          <w:b/>
          <w:sz w:val="24"/>
          <w:szCs w:val="24"/>
        </w:rPr>
        <w:t>пониженный уровень</w:t>
      </w:r>
      <w:r w:rsidRPr="00242199">
        <w:rPr>
          <w:rFonts w:ascii="Times New Roman" w:hAnsi="Times New Roman"/>
          <w:sz w:val="24"/>
          <w:szCs w:val="24"/>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w:t>
      </w:r>
    </w:p>
    <w:p w14:paraId="5254FC00"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b/>
          <w:sz w:val="24"/>
          <w:szCs w:val="24"/>
        </w:rPr>
        <w:t>Пониженный  уровень</w:t>
      </w:r>
      <w:r w:rsidRPr="00242199">
        <w:rPr>
          <w:rFonts w:ascii="Times New Roman" w:hAnsi="Times New Roman"/>
          <w:sz w:val="24"/>
          <w:szCs w:val="24"/>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242199">
        <w:rPr>
          <w:rFonts w:ascii="Times New Roman" w:hAnsi="Times New Roman"/>
          <w:sz w:val="24"/>
          <w:szCs w:val="24"/>
          <w:u w:val="single"/>
        </w:rPr>
        <w:t>формированию мотивации к обучению</w:t>
      </w:r>
      <w:r w:rsidRPr="00242199">
        <w:rPr>
          <w:rFonts w:ascii="Times New Roman" w:hAnsi="Times New Roman"/>
          <w:sz w:val="24"/>
          <w:szCs w:val="24"/>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14:paraId="215463BE"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Описанный выше подход целесообразно применять в ходе различных процедур оценивания: текущего, промежуточного и итогового.</w:t>
      </w:r>
    </w:p>
    <w:p w14:paraId="3D833E66"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обучающийся, а на учебных достижениях, которые обеспечивают продвижение вперёд в освоении содержания образования.</w:t>
      </w:r>
    </w:p>
    <w:p w14:paraId="6EFDA8BE" w14:textId="77777777" w:rsidR="000F77BD" w:rsidRPr="00242199" w:rsidRDefault="000F77BD" w:rsidP="000F77BD">
      <w:pPr>
        <w:pStyle w:val="ae"/>
        <w:tabs>
          <w:tab w:val="clear" w:pos="4677"/>
          <w:tab w:val="clear" w:pos="9355"/>
        </w:tabs>
        <w:ind w:firstLine="454"/>
        <w:jc w:val="both"/>
        <w:rPr>
          <w:sz w:val="24"/>
          <w:szCs w:val="24"/>
        </w:rPr>
      </w:pPr>
      <w:r w:rsidRPr="00242199">
        <w:rPr>
          <w:b/>
          <w:i/>
          <w:sz w:val="24"/>
          <w:szCs w:val="24"/>
        </w:rPr>
        <w:t xml:space="preserve">Для оценки динамики формирования предметных результатов </w:t>
      </w:r>
      <w:r w:rsidRPr="00242199">
        <w:rPr>
          <w:sz w:val="24"/>
          <w:szCs w:val="24"/>
        </w:rPr>
        <w:t xml:space="preserve">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sidRPr="00242199">
        <w:rPr>
          <w:b/>
          <w:sz w:val="24"/>
          <w:szCs w:val="24"/>
        </w:rPr>
        <w:t>освоению систематических знаний</w:t>
      </w:r>
      <w:r w:rsidRPr="00242199">
        <w:rPr>
          <w:sz w:val="24"/>
          <w:szCs w:val="24"/>
        </w:rPr>
        <w:t>, в том числе:</w:t>
      </w:r>
    </w:p>
    <w:p w14:paraId="143F6B20" w14:textId="77777777" w:rsidR="000F77BD" w:rsidRPr="00242199" w:rsidRDefault="000F77BD" w:rsidP="000F77BD">
      <w:pPr>
        <w:pStyle w:val="afffb"/>
        <w:spacing w:line="240" w:lineRule="auto"/>
        <w:rPr>
          <w:sz w:val="24"/>
          <w:szCs w:val="24"/>
        </w:rPr>
      </w:pPr>
      <w:r w:rsidRPr="00242199">
        <w:rPr>
          <w:iCs/>
          <w:sz w:val="24"/>
          <w:szCs w:val="24"/>
        </w:rPr>
        <w:t>• </w:t>
      </w:r>
      <w:r w:rsidRPr="00242199">
        <w:rPr>
          <w:i/>
          <w:sz w:val="24"/>
          <w:szCs w:val="24"/>
        </w:rPr>
        <w:t>первичному ознакомлению, отработке и осознанию теоретических моделей и понятий</w:t>
      </w:r>
      <w:r w:rsidRPr="00242199">
        <w:rPr>
          <w:b/>
          <w:sz w:val="24"/>
          <w:szCs w:val="24"/>
        </w:rPr>
        <w:t xml:space="preserve"> </w:t>
      </w:r>
      <w:r w:rsidRPr="00242199">
        <w:rPr>
          <w:sz w:val="24"/>
          <w:szCs w:val="24"/>
        </w:rPr>
        <w:t xml:space="preserve">(общенаучных и базовых для данной области знания), </w:t>
      </w:r>
      <w:r w:rsidRPr="00242199">
        <w:rPr>
          <w:i/>
          <w:sz w:val="24"/>
          <w:szCs w:val="24"/>
        </w:rPr>
        <w:t>стандартных алгоритмов и процедур</w:t>
      </w:r>
      <w:r w:rsidRPr="00242199">
        <w:rPr>
          <w:sz w:val="24"/>
          <w:szCs w:val="24"/>
        </w:rPr>
        <w:t>;</w:t>
      </w:r>
    </w:p>
    <w:p w14:paraId="5FFD65E4" w14:textId="77777777" w:rsidR="000F77BD" w:rsidRPr="00242199" w:rsidRDefault="000F77BD" w:rsidP="000F77BD">
      <w:pPr>
        <w:pStyle w:val="afffb"/>
        <w:spacing w:line="240" w:lineRule="auto"/>
        <w:rPr>
          <w:sz w:val="24"/>
          <w:szCs w:val="24"/>
        </w:rPr>
      </w:pPr>
      <w:r w:rsidRPr="00242199">
        <w:rPr>
          <w:iCs/>
          <w:sz w:val="24"/>
          <w:szCs w:val="24"/>
        </w:rPr>
        <w:t>• </w:t>
      </w:r>
      <w:r w:rsidRPr="00242199">
        <w:rPr>
          <w:i/>
          <w:sz w:val="24"/>
          <w:szCs w:val="24"/>
        </w:rPr>
        <w:t>выявлению и осознанию сущности и особенностей</w:t>
      </w:r>
      <w:r w:rsidRPr="00242199">
        <w:rPr>
          <w:b/>
          <w:sz w:val="24"/>
          <w:szCs w:val="24"/>
        </w:rPr>
        <w:t xml:space="preserve"> </w:t>
      </w:r>
      <w:r w:rsidRPr="00242199">
        <w:rPr>
          <w:sz w:val="24"/>
          <w:szCs w:val="24"/>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242199">
        <w:rPr>
          <w:i/>
          <w:sz w:val="24"/>
          <w:szCs w:val="24"/>
        </w:rPr>
        <w:t>созданию и использованию моделей</w:t>
      </w:r>
      <w:r w:rsidRPr="00242199">
        <w:rPr>
          <w:sz w:val="24"/>
          <w:szCs w:val="24"/>
        </w:rPr>
        <w:t xml:space="preserve"> изучаемых объектов и процессов, схем;</w:t>
      </w:r>
    </w:p>
    <w:p w14:paraId="173ACFAC" w14:textId="77777777" w:rsidR="000F77BD" w:rsidRPr="00242199" w:rsidRDefault="000F77BD" w:rsidP="000F77BD">
      <w:pPr>
        <w:pStyle w:val="afffb"/>
        <w:spacing w:line="240" w:lineRule="auto"/>
        <w:rPr>
          <w:sz w:val="24"/>
          <w:szCs w:val="24"/>
        </w:rPr>
      </w:pPr>
      <w:r w:rsidRPr="00242199">
        <w:rPr>
          <w:iCs/>
          <w:sz w:val="24"/>
          <w:szCs w:val="24"/>
        </w:rPr>
        <w:t>• </w:t>
      </w:r>
      <w:r w:rsidRPr="00242199">
        <w:rPr>
          <w:i/>
          <w:sz w:val="24"/>
          <w:szCs w:val="24"/>
        </w:rPr>
        <w:t>выявлению и анализу существенных и устойчивых связей и отношений</w:t>
      </w:r>
      <w:r w:rsidRPr="00242199">
        <w:rPr>
          <w:b/>
          <w:sz w:val="24"/>
          <w:szCs w:val="24"/>
        </w:rPr>
        <w:t xml:space="preserve"> </w:t>
      </w:r>
      <w:r w:rsidRPr="00242199">
        <w:rPr>
          <w:sz w:val="24"/>
          <w:szCs w:val="24"/>
        </w:rPr>
        <w:t>между объектами и процессами.</w:t>
      </w:r>
    </w:p>
    <w:p w14:paraId="463DA5EB" w14:textId="77777777" w:rsidR="000F77BD" w:rsidRPr="00242199" w:rsidRDefault="000F77BD" w:rsidP="000F77BD">
      <w:pPr>
        <w:spacing w:after="0" w:line="240" w:lineRule="auto"/>
        <w:ind w:firstLine="454"/>
        <w:jc w:val="both"/>
        <w:rPr>
          <w:rFonts w:ascii="Times New Roman" w:hAnsi="Times New Roman"/>
          <w:sz w:val="24"/>
          <w:szCs w:val="24"/>
        </w:rPr>
      </w:pPr>
      <w:r w:rsidRPr="00242199">
        <w:rPr>
          <w:rFonts w:ascii="Times New Roman" w:hAnsi="Times New Roman"/>
          <w:sz w:val="24"/>
          <w:szCs w:val="24"/>
        </w:rPr>
        <w:t>При этом обязательными составляющими системы накопленной оценки являются материалы:</w:t>
      </w:r>
    </w:p>
    <w:p w14:paraId="4612F732" w14:textId="77777777" w:rsidR="000F77BD" w:rsidRPr="00242199" w:rsidRDefault="000F77BD" w:rsidP="000F77BD">
      <w:pPr>
        <w:pStyle w:val="afffb"/>
        <w:spacing w:line="240" w:lineRule="auto"/>
        <w:rPr>
          <w:sz w:val="24"/>
          <w:szCs w:val="24"/>
        </w:rPr>
      </w:pPr>
      <w:r w:rsidRPr="00242199">
        <w:rPr>
          <w:iCs/>
          <w:sz w:val="24"/>
          <w:szCs w:val="24"/>
        </w:rPr>
        <w:t>• </w:t>
      </w:r>
      <w:r w:rsidRPr="00242199">
        <w:rPr>
          <w:i/>
          <w:sz w:val="24"/>
          <w:szCs w:val="24"/>
        </w:rPr>
        <w:t>стартовой диагностики</w:t>
      </w:r>
      <w:r w:rsidRPr="00242199">
        <w:rPr>
          <w:sz w:val="24"/>
          <w:szCs w:val="24"/>
        </w:rPr>
        <w:t>;</w:t>
      </w:r>
    </w:p>
    <w:p w14:paraId="60A2164C" w14:textId="77777777" w:rsidR="000F77BD" w:rsidRPr="00242199" w:rsidRDefault="000F77BD" w:rsidP="000F77BD">
      <w:pPr>
        <w:pStyle w:val="afffb"/>
        <w:spacing w:line="240" w:lineRule="auto"/>
        <w:rPr>
          <w:sz w:val="24"/>
          <w:szCs w:val="24"/>
        </w:rPr>
      </w:pPr>
      <w:r w:rsidRPr="00242199">
        <w:rPr>
          <w:iCs/>
          <w:sz w:val="24"/>
          <w:szCs w:val="24"/>
        </w:rPr>
        <w:t>• </w:t>
      </w:r>
      <w:r w:rsidRPr="00242199">
        <w:rPr>
          <w:i/>
          <w:sz w:val="24"/>
          <w:szCs w:val="24"/>
        </w:rPr>
        <w:t>тематических и итоговых проверочных работ по всем учебным предметам</w:t>
      </w:r>
      <w:r w:rsidRPr="00242199">
        <w:rPr>
          <w:sz w:val="24"/>
          <w:szCs w:val="24"/>
        </w:rPr>
        <w:t>;</w:t>
      </w:r>
    </w:p>
    <w:p w14:paraId="453E5958" w14:textId="77777777" w:rsidR="000F77BD" w:rsidRPr="00242199" w:rsidRDefault="000F77BD" w:rsidP="000F77BD">
      <w:pPr>
        <w:pStyle w:val="afffb"/>
        <w:spacing w:line="240" w:lineRule="auto"/>
        <w:rPr>
          <w:sz w:val="24"/>
          <w:szCs w:val="24"/>
        </w:rPr>
      </w:pPr>
      <w:r w:rsidRPr="00242199">
        <w:rPr>
          <w:iCs/>
          <w:sz w:val="24"/>
          <w:szCs w:val="24"/>
        </w:rPr>
        <w:t>• </w:t>
      </w:r>
      <w:r w:rsidRPr="00242199">
        <w:rPr>
          <w:sz w:val="24"/>
          <w:szCs w:val="24"/>
        </w:rPr>
        <w:t xml:space="preserve"> </w:t>
      </w:r>
      <w:r w:rsidRPr="00242199">
        <w:rPr>
          <w:i/>
          <w:sz w:val="24"/>
          <w:szCs w:val="24"/>
        </w:rPr>
        <w:t>творческих работ</w:t>
      </w:r>
      <w:r w:rsidRPr="00242199">
        <w:rPr>
          <w:sz w:val="24"/>
          <w:szCs w:val="24"/>
        </w:rPr>
        <w:t>, включая учебные исследования и учебные проекты.</w:t>
      </w:r>
    </w:p>
    <w:p w14:paraId="03F668DA" w14:textId="77777777" w:rsidR="000F77BD" w:rsidRPr="00242199" w:rsidRDefault="000F77BD" w:rsidP="000F77BD">
      <w:pPr>
        <w:pStyle w:val="26"/>
        <w:spacing w:after="0" w:line="240" w:lineRule="auto"/>
        <w:ind w:firstLine="454"/>
        <w:jc w:val="both"/>
        <w:rPr>
          <w:rFonts w:ascii="Times New Roman" w:hAnsi="Times New Roman"/>
          <w:sz w:val="24"/>
          <w:szCs w:val="24"/>
        </w:rPr>
      </w:pPr>
      <w:r w:rsidRPr="00242199">
        <w:rPr>
          <w:rFonts w:ascii="Times New Roman" w:hAnsi="Times New Roman"/>
          <w:sz w:val="24"/>
          <w:szCs w:val="24"/>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14:paraId="1F212B8B" w14:textId="77777777" w:rsidR="002F5340" w:rsidRPr="00242199" w:rsidRDefault="002F5340" w:rsidP="000F77BD">
      <w:pPr>
        <w:pStyle w:val="a9"/>
        <w:ind w:left="426" w:firstLine="709"/>
        <w:jc w:val="both"/>
        <w:rPr>
          <w:rFonts w:ascii="Times New Roman" w:hAnsi="Times New Roman"/>
          <w:bCs/>
        </w:rPr>
      </w:pPr>
    </w:p>
    <w:p w14:paraId="56903DC0" w14:textId="77777777" w:rsidR="002F5340" w:rsidRPr="00242199" w:rsidRDefault="000F77BD" w:rsidP="009E6E0A">
      <w:pPr>
        <w:pStyle w:val="afffb"/>
        <w:spacing w:line="240" w:lineRule="auto"/>
        <w:ind w:firstLine="709"/>
        <w:rPr>
          <w:b/>
          <w:sz w:val="24"/>
          <w:szCs w:val="24"/>
        </w:rPr>
      </w:pPr>
      <w:r w:rsidRPr="00242199">
        <w:rPr>
          <w:b/>
          <w:sz w:val="24"/>
          <w:szCs w:val="24"/>
        </w:rPr>
        <w:t>1.3.5</w:t>
      </w:r>
      <w:r w:rsidR="002F5340" w:rsidRPr="00242199">
        <w:rPr>
          <w:b/>
          <w:sz w:val="24"/>
          <w:szCs w:val="24"/>
        </w:rPr>
        <w:t>. Организация и содержание оценочных процедур</w:t>
      </w:r>
    </w:p>
    <w:p w14:paraId="769DC8D0" w14:textId="77777777" w:rsidR="002F5340" w:rsidRPr="00242199" w:rsidRDefault="002F5340" w:rsidP="00EC1B31">
      <w:pPr>
        <w:pStyle w:val="afffb"/>
        <w:spacing w:line="240" w:lineRule="auto"/>
        <w:ind w:firstLine="709"/>
        <w:rPr>
          <w:rStyle w:val="dash041e0431044b0447043d044b0439char1"/>
        </w:rPr>
      </w:pPr>
      <w:r w:rsidRPr="00242199">
        <w:rPr>
          <w:rStyle w:val="dash041e0431044b0447043d044b0439char1"/>
          <w:b/>
        </w:rPr>
        <w:t xml:space="preserve">Стартовая диагностика </w:t>
      </w:r>
      <w:r w:rsidRPr="00242199">
        <w:rPr>
          <w:rStyle w:val="dash041e0431044b0447043d044b0439char1"/>
        </w:rPr>
        <w:t xml:space="preserve">представляет собой процедуру </w:t>
      </w:r>
      <w:r w:rsidRPr="00242199">
        <w:rPr>
          <w:rStyle w:val="dash041e0431044b0447043d044b0439char1"/>
          <w:b/>
        </w:rPr>
        <w:t>оценки готовности к обучению</w:t>
      </w:r>
      <w:r w:rsidRPr="00242199">
        <w:rPr>
          <w:rStyle w:val="dash041e0431044b0447043d044b0439char1"/>
        </w:rPr>
        <w:t xml:space="preserve"> на данном уровне образования. Проводится администрацией </w:t>
      </w:r>
      <w:r w:rsidR="00F17340" w:rsidRPr="00242199">
        <w:rPr>
          <w:rStyle w:val="dash041e0431044b0447043d044b0439char1"/>
        </w:rPr>
        <w:t xml:space="preserve">школы </w:t>
      </w:r>
      <w:r w:rsidRPr="00242199">
        <w:rPr>
          <w:rStyle w:val="dash041e0431044b0447043d044b0439char1"/>
        </w:rPr>
        <w:t>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242199">
        <w:rPr>
          <w:rStyle w:val="dash041e0431044b0447043d044b0439char1"/>
          <w:b/>
          <w:i/>
        </w:rPr>
        <w:t xml:space="preserve">. </w:t>
      </w:r>
      <w:r w:rsidRPr="00242199">
        <w:rPr>
          <w:rStyle w:val="dash041e0431044b0447043d044b0439char1"/>
        </w:rPr>
        <w:t xml:space="preserve">Стартовая диагностика может </w:t>
      </w:r>
      <w:r w:rsidRPr="00242199">
        <w:rPr>
          <w:rStyle w:val="dash041e0431044b0447043d044b0439char1"/>
        </w:rPr>
        <w:lastRenderedPageBreak/>
        <w:t>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1E2DBA24" w14:textId="77777777" w:rsidR="002F5340" w:rsidRPr="00242199" w:rsidRDefault="002F5340" w:rsidP="00EC1B31">
      <w:pPr>
        <w:pStyle w:val="afffb"/>
        <w:spacing w:line="240" w:lineRule="auto"/>
        <w:ind w:firstLine="709"/>
        <w:rPr>
          <w:rStyle w:val="dash041e0431044b0447043d044b0439char1"/>
        </w:rPr>
      </w:pPr>
      <w:r w:rsidRPr="00242199">
        <w:rPr>
          <w:rStyle w:val="dash041e0431044b0447043d044b0439char1"/>
          <w:b/>
        </w:rPr>
        <w:t xml:space="preserve">Текущая оценка </w:t>
      </w:r>
      <w:r w:rsidRPr="00242199">
        <w:rPr>
          <w:rStyle w:val="dash041e0431044b0447043d044b0439char1"/>
        </w:rPr>
        <w:t xml:space="preserve">представляет собой процедуру </w:t>
      </w:r>
      <w:r w:rsidRPr="00242199">
        <w:rPr>
          <w:rStyle w:val="dash041e0431044b0447043d044b0439char1"/>
          <w:b/>
        </w:rPr>
        <w:t xml:space="preserve">оценки индивидуального продвижения </w:t>
      </w:r>
      <w:r w:rsidRPr="00242199">
        <w:rPr>
          <w:rStyle w:val="dash041e0431044b0447043d044b0439char1"/>
        </w:rPr>
        <w:t xml:space="preserve">в освоении программы </w:t>
      </w:r>
      <w:r w:rsidR="007E6E5F" w:rsidRPr="00242199">
        <w:rPr>
          <w:rStyle w:val="dash041e0431044b0447043d044b0439char1"/>
        </w:rPr>
        <w:t>учебного предмета</w:t>
      </w:r>
      <w:r w:rsidRPr="00242199">
        <w:rPr>
          <w:rStyle w:val="dash041e0431044b0447043d044b0439char1"/>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242199">
        <w:rPr>
          <w:rFonts w:eastAsia="@Arial Unicode MS"/>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242199">
        <w:rPr>
          <w:rFonts w:eastAsia="@Arial Unicode MS"/>
          <w:sz w:val="24"/>
          <w:szCs w:val="24"/>
        </w:rPr>
        <w:t xml:space="preserve">учебного </w:t>
      </w:r>
      <w:r w:rsidRPr="00242199">
        <w:rPr>
          <w:rFonts w:eastAsia="@Arial Unicode MS"/>
          <w:sz w:val="24"/>
          <w:szCs w:val="24"/>
        </w:rPr>
        <w:t xml:space="preserve">предмета и особенностей контрольно-оценочной деятельности учителя. </w:t>
      </w:r>
      <w:r w:rsidRPr="00242199">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14:paraId="5B4AC42E" w14:textId="77777777" w:rsidR="002F5340" w:rsidRPr="00242199" w:rsidRDefault="002F5340" w:rsidP="00EC1B31">
      <w:pPr>
        <w:pStyle w:val="afffb"/>
        <w:spacing w:line="240" w:lineRule="auto"/>
        <w:ind w:firstLine="709"/>
        <w:rPr>
          <w:rStyle w:val="dash041e0431044b0447043d044b0439char1"/>
          <w:b/>
          <w:i/>
        </w:rPr>
      </w:pPr>
      <w:r w:rsidRPr="00242199">
        <w:rPr>
          <w:rStyle w:val="dash041e0431044b0447043d044b0439char1"/>
          <w:b/>
        </w:rPr>
        <w:t xml:space="preserve">Тематическая оценка </w:t>
      </w:r>
      <w:r w:rsidRPr="00242199">
        <w:rPr>
          <w:rStyle w:val="dash041e0431044b0447043d044b0439char1"/>
        </w:rPr>
        <w:t xml:space="preserve">представляет собой процедуру </w:t>
      </w:r>
      <w:r w:rsidRPr="00242199">
        <w:rPr>
          <w:rStyle w:val="dash041e0431044b0447043d044b0439char1"/>
          <w:b/>
        </w:rPr>
        <w:t>оценки уровня достижения</w:t>
      </w:r>
      <w:r w:rsidRPr="00242199">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5E54EF07" w14:textId="77777777" w:rsidR="002F5340" w:rsidRPr="00242199" w:rsidRDefault="002F5340" w:rsidP="00EC1B31">
      <w:pPr>
        <w:pStyle w:val="afffb"/>
        <w:spacing w:line="240" w:lineRule="auto"/>
        <w:ind w:firstLine="709"/>
        <w:rPr>
          <w:rStyle w:val="dash041e0431044b0447043d044b0439char1"/>
          <w:b/>
          <w:i/>
        </w:rPr>
      </w:pPr>
      <w:r w:rsidRPr="00242199">
        <w:rPr>
          <w:rStyle w:val="dash041e0431044b0447043d044b0439char1"/>
          <w:b/>
        </w:rPr>
        <w:t xml:space="preserve">Портфолио </w:t>
      </w:r>
      <w:r w:rsidRPr="00242199">
        <w:rPr>
          <w:rStyle w:val="dash041e0431044b0447043d044b0439char1"/>
        </w:rPr>
        <w:t xml:space="preserve">представляет собой процедуру </w:t>
      </w:r>
      <w:r w:rsidRPr="00242199">
        <w:rPr>
          <w:rStyle w:val="dash041e0431044b0447043d044b0439char1"/>
          <w:b/>
        </w:rPr>
        <w:t xml:space="preserve">оценки </w:t>
      </w:r>
      <w:r w:rsidRPr="00242199">
        <w:rPr>
          <w:b/>
          <w:sz w:val="24"/>
          <w:szCs w:val="24"/>
        </w:rPr>
        <w:t>динамики учебной и творческой активности</w:t>
      </w:r>
      <w:r w:rsidRPr="00242199">
        <w:rPr>
          <w:sz w:val="24"/>
          <w:szCs w:val="24"/>
        </w:rPr>
        <w:t xml:space="preserve"> учащегося, направленности, широты или избирательности интересов, выраженности </w:t>
      </w:r>
      <w:r w:rsidRPr="00242199">
        <w:rPr>
          <w:rStyle w:val="dash041e0431044b0447043d044b0439char1"/>
        </w:rPr>
        <w:t>проявлений творческой инициативы</w:t>
      </w:r>
      <w:r w:rsidRPr="00242199">
        <w:rPr>
          <w:sz w:val="24"/>
          <w:szCs w:val="24"/>
        </w:rPr>
        <w:t xml:space="preserve">, а также </w:t>
      </w:r>
      <w:r w:rsidRPr="00242199">
        <w:rPr>
          <w:b/>
          <w:sz w:val="24"/>
          <w:szCs w:val="24"/>
        </w:rPr>
        <w:t xml:space="preserve">уровня </w:t>
      </w:r>
      <w:r w:rsidRPr="00242199">
        <w:rPr>
          <w:rStyle w:val="dash041e0431044b0447043d044b0439char1"/>
          <w:b/>
        </w:rPr>
        <w:t>высших достижений</w:t>
      </w:r>
      <w:r w:rsidRPr="00242199">
        <w:rPr>
          <w:rStyle w:val="dash041e0431044b0447043d044b0439char1"/>
        </w:rPr>
        <w:t xml:space="preserve">, демонстрируемых данным учащимся. </w:t>
      </w:r>
      <w:r w:rsidRPr="00242199">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242199">
        <w:rPr>
          <w:rStyle w:val="dash041e0431044b0447043d044b0439char1"/>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242199">
        <w:rPr>
          <w:sz w:val="24"/>
          <w:szCs w:val="24"/>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242199">
        <w:rPr>
          <w:sz w:val="24"/>
          <w:szCs w:val="24"/>
          <w:lang w:eastAsia="ru-RU"/>
        </w:rPr>
        <w:t>уровне</w:t>
      </w:r>
      <w:r w:rsidRPr="00242199">
        <w:rPr>
          <w:sz w:val="24"/>
          <w:szCs w:val="24"/>
          <w:lang w:eastAsia="ru-RU"/>
        </w:rPr>
        <w:t xml:space="preserve"> среднего общего образования и могут отражаться в характеристике.</w:t>
      </w:r>
    </w:p>
    <w:p w14:paraId="7B62C2F8" w14:textId="77777777" w:rsidR="002F5340" w:rsidRPr="00242199" w:rsidRDefault="002F5340" w:rsidP="00EC1B31">
      <w:pPr>
        <w:pStyle w:val="afffb"/>
        <w:spacing w:line="240" w:lineRule="auto"/>
        <w:ind w:firstLine="709"/>
        <w:rPr>
          <w:rStyle w:val="dash041e0431044b0447043d044b0439char1"/>
          <w:b/>
        </w:rPr>
      </w:pPr>
      <w:r w:rsidRPr="00242199">
        <w:rPr>
          <w:rStyle w:val="dash041e0431044b0447043d044b0439char1"/>
          <w:b/>
        </w:rPr>
        <w:t xml:space="preserve">Внутришкольный мониторинг </w:t>
      </w:r>
      <w:r w:rsidRPr="00242199">
        <w:rPr>
          <w:rStyle w:val="dash041e0431044b0447043d044b0439char1"/>
        </w:rPr>
        <w:t>представляет собой процедуры</w:t>
      </w:r>
      <w:r w:rsidRPr="00242199">
        <w:rPr>
          <w:rStyle w:val="dash041e0431044b0447043d044b0439char1"/>
          <w:b/>
        </w:rPr>
        <w:t>:</w:t>
      </w:r>
    </w:p>
    <w:p w14:paraId="16DEA5B9" w14:textId="77777777" w:rsidR="002F5340" w:rsidRPr="00242199" w:rsidRDefault="002F5340" w:rsidP="00B10372">
      <w:pPr>
        <w:pStyle w:val="afffb"/>
        <w:numPr>
          <w:ilvl w:val="0"/>
          <w:numId w:val="157"/>
        </w:numPr>
        <w:spacing w:line="240" w:lineRule="auto"/>
        <w:ind w:left="0" w:firstLine="709"/>
        <w:rPr>
          <w:rStyle w:val="dash041e0431044b0447043d044b0439char1"/>
          <w:b/>
        </w:rPr>
      </w:pPr>
      <w:r w:rsidRPr="00242199">
        <w:rPr>
          <w:rStyle w:val="dash041e0431044b0447043d044b0439char1"/>
          <w:b/>
        </w:rPr>
        <w:t>оценки уровня достижения предметных и метапредметных результатов</w:t>
      </w:r>
      <w:r w:rsidRPr="00242199">
        <w:rPr>
          <w:rStyle w:val="dash041e0431044b0447043d044b0439char1"/>
        </w:rPr>
        <w:t>;</w:t>
      </w:r>
    </w:p>
    <w:p w14:paraId="768866F9" w14:textId="77777777" w:rsidR="002F5340" w:rsidRPr="00242199" w:rsidRDefault="002F5340" w:rsidP="00B10372">
      <w:pPr>
        <w:pStyle w:val="afffb"/>
        <w:numPr>
          <w:ilvl w:val="0"/>
          <w:numId w:val="157"/>
        </w:numPr>
        <w:spacing w:line="240" w:lineRule="auto"/>
        <w:ind w:left="0" w:firstLine="709"/>
        <w:rPr>
          <w:rStyle w:val="dash041e0431044b0447043d044b0439char1"/>
          <w:b/>
        </w:rPr>
      </w:pPr>
      <w:r w:rsidRPr="00242199">
        <w:rPr>
          <w:rStyle w:val="dash041e0431044b0447043d044b0439char1"/>
          <w:b/>
        </w:rPr>
        <w:t>оценки уровня достижения той части личностных результатов</w:t>
      </w:r>
      <w:r w:rsidRPr="00242199">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14:paraId="69E34435" w14:textId="77777777" w:rsidR="002F5340" w:rsidRPr="00242199" w:rsidRDefault="002F5340" w:rsidP="00B10372">
      <w:pPr>
        <w:pStyle w:val="afffb"/>
        <w:numPr>
          <w:ilvl w:val="0"/>
          <w:numId w:val="157"/>
        </w:numPr>
        <w:spacing w:line="240" w:lineRule="auto"/>
        <w:ind w:left="0" w:firstLine="709"/>
        <w:rPr>
          <w:rStyle w:val="dash041e0431044b0447043d044b0439char1"/>
          <w:b/>
          <w:i/>
        </w:rPr>
      </w:pPr>
      <w:r w:rsidRPr="00242199">
        <w:rPr>
          <w:rStyle w:val="dash041e0431044b0447043d044b0439char1"/>
          <w:b/>
        </w:rPr>
        <w:t>оценки уровня профессионального мастерства учителя</w:t>
      </w:r>
      <w:r w:rsidRPr="00242199">
        <w:rPr>
          <w:rStyle w:val="dash041e0431044b0447043d044b0439char1"/>
          <w:b/>
          <w:i/>
        </w:rPr>
        <w:t xml:space="preserve">, </w:t>
      </w:r>
      <w:r w:rsidRPr="00242199">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14:paraId="4EBC98DE" w14:textId="77777777" w:rsidR="002F5340" w:rsidRPr="00242199" w:rsidRDefault="002F5340" w:rsidP="00EC1B31">
      <w:pPr>
        <w:pStyle w:val="afffb"/>
        <w:spacing w:line="240" w:lineRule="auto"/>
        <w:ind w:firstLine="709"/>
        <w:rPr>
          <w:rStyle w:val="dash041e0431044b0447043d044b0439char1"/>
          <w:b/>
          <w:i/>
        </w:rPr>
      </w:pPr>
      <w:r w:rsidRPr="00242199">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242199">
        <w:rPr>
          <w:rStyle w:val="dash041e0431044b0447043d044b0439char1"/>
        </w:rPr>
        <w:t>для</w:t>
      </w:r>
      <w:r w:rsidRPr="00242199">
        <w:rPr>
          <w:rStyle w:val="dash041e0431044b0447043d044b0439char1"/>
        </w:rPr>
        <w:t xml:space="preserve"> текущей коррекции учебного процесса и его </w:t>
      </w:r>
      <w:r w:rsidRPr="00242199">
        <w:rPr>
          <w:rStyle w:val="dash041e0431044b0447043d044b0439char1"/>
        </w:rPr>
        <w:lastRenderedPageBreak/>
        <w:t xml:space="preserve">индивидуализации, так и </w:t>
      </w:r>
      <w:r w:rsidR="00D23249" w:rsidRPr="00242199">
        <w:rPr>
          <w:rStyle w:val="dash041e0431044b0447043d044b0439char1"/>
        </w:rPr>
        <w:t>для</w:t>
      </w:r>
      <w:r w:rsidRPr="00242199">
        <w:rPr>
          <w:rStyle w:val="dash041e0431044b0447043d044b0439char1"/>
        </w:rPr>
        <w:t xml:space="preserve"> повышени</w:t>
      </w:r>
      <w:r w:rsidR="00D23249" w:rsidRPr="00242199">
        <w:rPr>
          <w:rStyle w:val="dash041e0431044b0447043d044b0439char1"/>
        </w:rPr>
        <w:t>я</w:t>
      </w:r>
      <w:r w:rsidRPr="00242199">
        <w:rPr>
          <w:rStyle w:val="dash041e0431044b0447043d044b0439char1"/>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14:paraId="344160E7" w14:textId="77777777" w:rsidR="002F5340" w:rsidRPr="00242199" w:rsidRDefault="002F5340" w:rsidP="00EC1B31">
      <w:pPr>
        <w:pStyle w:val="afffb"/>
        <w:spacing w:line="240" w:lineRule="auto"/>
        <w:ind w:firstLine="709"/>
        <w:rPr>
          <w:rStyle w:val="dash041e0431044b0447043d044b0439char1"/>
        </w:rPr>
      </w:pPr>
      <w:r w:rsidRPr="00242199">
        <w:rPr>
          <w:rStyle w:val="dash041e0431044b0447043d044b0439char1"/>
          <w:b/>
        </w:rPr>
        <w:t>Промежуточная аттестация</w:t>
      </w:r>
      <w:r w:rsidR="00F17340" w:rsidRPr="00242199">
        <w:rPr>
          <w:rStyle w:val="dash041e0431044b0447043d044b0439char1"/>
          <w:b/>
        </w:rPr>
        <w:t xml:space="preserve"> </w:t>
      </w:r>
      <w:r w:rsidRPr="00242199">
        <w:rPr>
          <w:rStyle w:val="dash041e0431044b0447043d044b0439char1"/>
        </w:rPr>
        <w:t xml:space="preserve">представляет собой процедуру аттестации обучающихся на </w:t>
      </w:r>
      <w:r w:rsidR="000E2D31" w:rsidRPr="00242199">
        <w:rPr>
          <w:rStyle w:val="dash041e0431044b0447043d044b0439char1"/>
        </w:rPr>
        <w:t>уровне</w:t>
      </w:r>
      <w:r w:rsidRPr="00242199">
        <w:rPr>
          <w:rStyle w:val="dash041e0431044b0447043d044b0439char1"/>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4B2F591B" w14:textId="77777777" w:rsidR="002F5340" w:rsidRPr="00242199" w:rsidRDefault="002F5340" w:rsidP="00EC1B31">
      <w:pPr>
        <w:pStyle w:val="afffb"/>
        <w:spacing w:line="240" w:lineRule="auto"/>
        <w:ind w:firstLine="709"/>
        <w:rPr>
          <w:sz w:val="24"/>
          <w:szCs w:val="24"/>
        </w:rPr>
      </w:pPr>
      <w:r w:rsidRPr="00242199">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242199">
        <w:rPr>
          <w:sz w:val="24"/>
          <w:szCs w:val="24"/>
        </w:rPr>
        <w:t xml:space="preserve">В период введения ФГОС </w:t>
      </w:r>
      <w:r w:rsidR="00A40444" w:rsidRPr="00242199">
        <w:rPr>
          <w:sz w:val="24"/>
          <w:szCs w:val="24"/>
        </w:rPr>
        <w:t xml:space="preserve">ООО </w:t>
      </w:r>
      <w:r w:rsidRPr="00242199">
        <w:rPr>
          <w:sz w:val="24"/>
          <w:szCs w:val="24"/>
          <w:lang w:eastAsia="ru-RU"/>
        </w:rPr>
        <w:t xml:space="preserve">в случае использования стандартизированных измерительных материалов </w:t>
      </w:r>
      <w:r w:rsidRPr="00242199">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14:paraId="727A3CD1" w14:textId="77777777" w:rsidR="002F5340" w:rsidRPr="00242199" w:rsidRDefault="002F5340" w:rsidP="00EC1B31">
      <w:pPr>
        <w:pStyle w:val="afffb"/>
        <w:spacing w:line="240" w:lineRule="auto"/>
        <w:ind w:firstLine="709"/>
        <w:rPr>
          <w:rStyle w:val="dash041e0431044b0447043d044b0439char1"/>
        </w:rPr>
      </w:pPr>
      <w:r w:rsidRPr="00242199">
        <w:rPr>
          <w:sz w:val="24"/>
          <w:szCs w:val="24"/>
        </w:rPr>
        <w:t>Порядок проведения промежуточн</w:t>
      </w:r>
      <w:r w:rsidR="00A40444" w:rsidRPr="00242199">
        <w:rPr>
          <w:sz w:val="24"/>
          <w:szCs w:val="24"/>
        </w:rPr>
        <w:t>ой аттестации регламентируется Федеральным з</w:t>
      </w:r>
      <w:r w:rsidRPr="00242199">
        <w:rPr>
          <w:sz w:val="24"/>
          <w:szCs w:val="24"/>
        </w:rPr>
        <w:t>аконом «Об образовании в Российской Федерации» (ст</w:t>
      </w:r>
      <w:r w:rsidR="00A40444" w:rsidRPr="00242199">
        <w:rPr>
          <w:sz w:val="24"/>
          <w:szCs w:val="24"/>
        </w:rPr>
        <w:t>.</w:t>
      </w:r>
      <w:r w:rsidRPr="00242199">
        <w:rPr>
          <w:sz w:val="24"/>
          <w:szCs w:val="24"/>
        </w:rPr>
        <w:t>58) и иными нормативными актами.</w:t>
      </w:r>
    </w:p>
    <w:p w14:paraId="567C203A" w14:textId="77777777" w:rsidR="002F5340" w:rsidRPr="00242199" w:rsidRDefault="002F5340" w:rsidP="00EC1B31">
      <w:pPr>
        <w:pStyle w:val="afffb"/>
        <w:spacing w:line="240" w:lineRule="auto"/>
        <w:ind w:firstLine="709"/>
        <w:rPr>
          <w:rStyle w:val="dash041e0431044b0447043d044b0439char1"/>
          <w:b/>
        </w:rPr>
      </w:pPr>
      <w:r w:rsidRPr="00242199">
        <w:rPr>
          <w:rStyle w:val="dash041e0431044b0447043d044b0439char1"/>
          <w:b/>
        </w:rPr>
        <w:t>Государственная итоговая аттестация</w:t>
      </w:r>
    </w:p>
    <w:p w14:paraId="72ED261C" w14:textId="77777777" w:rsidR="002F5340" w:rsidRPr="00242199" w:rsidRDefault="006E1EE0" w:rsidP="00EC1B31">
      <w:pPr>
        <w:spacing w:after="0" w:line="240" w:lineRule="auto"/>
        <w:ind w:firstLine="709"/>
        <w:jc w:val="both"/>
        <w:rPr>
          <w:rFonts w:ascii="Times New Roman" w:hAnsi="Times New Roman"/>
          <w:bCs/>
          <w:iCs/>
          <w:sz w:val="24"/>
          <w:szCs w:val="24"/>
          <w:lang w:eastAsia="ru-RU"/>
        </w:rPr>
      </w:pPr>
      <w:r w:rsidRPr="00242199">
        <w:rPr>
          <w:rFonts w:ascii="Times New Roman" w:hAnsi="Times New Roman"/>
          <w:bCs/>
          <w:iCs/>
          <w:sz w:val="24"/>
          <w:szCs w:val="24"/>
          <w:lang w:eastAsia="ru-RU"/>
        </w:rPr>
        <w:t>В соответствии со статьей 59 Федерального з</w:t>
      </w:r>
      <w:r w:rsidR="002F5340" w:rsidRPr="00242199">
        <w:rPr>
          <w:rFonts w:ascii="Times New Roman" w:hAnsi="Times New Roman"/>
          <w:bCs/>
          <w:iCs/>
          <w:sz w:val="24"/>
          <w:szCs w:val="24"/>
          <w:lang w:eastAsia="ru-RU"/>
        </w:rPr>
        <w:t xml:space="preserve">акона «Об образовании </w:t>
      </w:r>
      <w:r w:rsidRPr="00242199">
        <w:rPr>
          <w:rFonts w:ascii="Times New Roman" w:hAnsi="Times New Roman"/>
          <w:bCs/>
          <w:iCs/>
          <w:sz w:val="24"/>
          <w:szCs w:val="24"/>
          <w:lang w:eastAsia="ru-RU"/>
        </w:rPr>
        <w:t>в Российской Федерации</w:t>
      </w:r>
      <w:r w:rsidR="002F5340" w:rsidRPr="00242199">
        <w:rPr>
          <w:rFonts w:ascii="Times New Roman" w:hAnsi="Times New Roman"/>
          <w:bCs/>
          <w:iCs/>
          <w:sz w:val="24"/>
          <w:szCs w:val="24"/>
          <w:lang w:eastAsia="ru-RU"/>
        </w:rPr>
        <w:t>» государственная итоговая аттестация (далее – ГИА) является обязательной процедурой</w:t>
      </w:r>
      <w:r w:rsidR="00A40444" w:rsidRPr="00242199">
        <w:rPr>
          <w:rFonts w:ascii="Times New Roman" w:hAnsi="Times New Roman"/>
          <w:bCs/>
          <w:iCs/>
          <w:sz w:val="24"/>
          <w:szCs w:val="24"/>
          <w:lang w:eastAsia="ru-RU"/>
        </w:rPr>
        <w:t>,</w:t>
      </w:r>
      <w:r w:rsidR="002F5340" w:rsidRPr="00242199">
        <w:rPr>
          <w:rFonts w:ascii="Times New Roman" w:hAnsi="Times New Roman"/>
          <w:bCs/>
          <w:iCs/>
          <w:sz w:val="24"/>
          <w:szCs w:val="24"/>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0EDC0699" w14:textId="77777777" w:rsidR="002F5340" w:rsidRPr="00242199" w:rsidRDefault="002F5340" w:rsidP="00EC1B31">
      <w:pPr>
        <w:spacing w:after="0" w:line="240" w:lineRule="auto"/>
        <w:ind w:firstLine="709"/>
        <w:jc w:val="both"/>
        <w:rPr>
          <w:rFonts w:ascii="Times New Roman" w:hAnsi="Times New Roman"/>
          <w:bCs/>
          <w:iCs/>
          <w:sz w:val="24"/>
          <w:szCs w:val="24"/>
          <w:lang w:eastAsia="ru-RU"/>
        </w:rPr>
      </w:pPr>
      <w:r w:rsidRPr="00242199">
        <w:rPr>
          <w:rFonts w:ascii="Times New Roman" w:hAnsi="Times New Roman"/>
          <w:bCs/>
          <w:iCs/>
          <w:sz w:val="24"/>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242199">
        <w:rPr>
          <w:rFonts w:ascii="Times New Roman" w:hAnsi="Times New Roman"/>
          <w:bCs/>
          <w:iCs/>
          <w:sz w:val="24"/>
          <w:szCs w:val="24"/>
          <w:lang w:eastAsia="ru-RU"/>
        </w:rPr>
        <w:t>ний в стандартизированной форме</w:t>
      </w:r>
      <w:r w:rsidRPr="00242199">
        <w:rPr>
          <w:rFonts w:ascii="Times New Roman" w:hAnsi="Times New Roman"/>
          <w:bCs/>
          <w:iCs/>
          <w:sz w:val="24"/>
          <w:szCs w:val="24"/>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14:paraId="29F5C9F7" w14:textId="77777777" w:rsidR="002F5340" w:rsidRPr="00242199" w:rsidRDefault="002F5340" w:rsidP="00EC1B31">
      <w:pPr>
        <w:pStyle w:val="afffb"/>
        <w:spacing w:line="240" w:lineRule="auto"/>
        <w:ind w:firstLine="709"/>
        <w:rPr>
          <w:sz w:val="24"/>
          <w:szCs w:val="24"/>
          <w:lang w:eastAsia="ru-RU"/>
        </w:rPr>
      </w:pPr>
      <w:r w:rsidRPr="00242199">
        <w:rPr>
          <w:rStyle w:val="dash041e0431044b0447043d044b0439char1"/>
          <w:b/>
        </w:rPr>
        <w:t xml:space="preserve">Итоговая оценка </w:t>
      </w:r>
      <w:r w:rsidRPr="00242199">
        <w:rPr>
          <w:rStyle w:val="dash041e0431044b0447043d044b0439char1"/>
        </w:rPr>
        <w:t xml:space="preserve">(итоговая аттестация) по предмету </w:t>
      </w:r>
      <w:r w:rsidRPr="00242199">
        <w:rPr>
          <w:sz w:val="24"/>
          <w:szCs w:val="24"/>
          <w:lang w:eastAsia="ru-RU"/>
        </w:rPr>
        <w:t xml:space="preserve">складывается из результатов внутренней и внешней оценки. К результатам </w:t>
      </w:r>
      <w:r w:rsidRPr="00242199">
        <w:rPr>
          <w:b/>
          <w:sz w:val="24"/>
          <w:szCs w:val="24"/>
          <w:lang w:eastAsia="ru-RU"/>
        </w:rPr>
        <w:t>внешней оценки</w:t>
      </w:r>
      <w:r w:rsidRPr="00242199">
        <w:rPr>
          <w:sz w:val="24"/>
          <w:szCs w:val="24"/>
          <w:lang w:eastAsia="ru-RU"/>
        </w:rPr>
        <w:t xml:space="preserve"> относятся результаты ГИА. К результатам </w:t>
      </w:r>
      <w:r w:rsidRPr="00242199">
        <w:rPr>
          <w:b/>
          <w:sz w:val="24"/>
          <w:szCs w:val="24"/>
          <w:lang w:eastAsia="ru-RU"/>
        </w:rPr>
        <w:t>внутренней оценки</w:t>
      </w:r>
      <w:r w:rsidRPr="00242199">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242199">
        <w:rPr>
          <w:i/>
          <w:sz w:val="24"/>
          <w:szCs w:val="24"/>
          <w:lang w:eastAsia="ru-RU"/>
        </w:rPr>
        <w:t xml:space="preserve">. </w:t>
      </w:r>
      <w:r w:rsidRPr="00242199">
        <w:rPr>
          <w:sz w:val="24"/>
          <w:szCs w:val="24"/>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14:paraId="5551CCEA" w14:textId="77777777" w:rsidR="002F5340" w:rsidRPr="00242199" w:rsidRDefault="002F5340" w:rsidP="00EC1B31">
      <w:pPr>
        <w:pStyle w:val="afffb"/>
        <w:spacing w:line="240" w:lineRule="auto"/>
        <w:ind w:firstLine="709"/>
        <w:rPr>
          <w:sz w:val="24"/>
          <w:szCs w:val="24"/>
          <w:lang w:eastAsia="ru-RU"/>
        </w:rPr>
      </w:pPr>
      <w:r w:rsidRPr="00242199">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242199">
        <w:rPr>
          <w:sz w:val="24"/>
          <w:szCs w:val="24"/>
          <w:lang w:eastAsia="ru-RU"/>
        </w:rPr>
        <w:t>– аттестате об основном общем образовании</w:t>
      </w:r>
      <w:r w:rsidRPr="00242199">
        <w:rPr>
          <w:rStyle w:val="dash041e0431044b0447043d044b0439char1"/>
        </w:rPr>
        <w:t>.</w:t>
      </w:r>
    </w:p>
    <w:p w14:paraId="3E2F1216" w14:textId="77777777" w:rsidR="002F5340" w:rsidRPr="00242199" w:rsidRDefault="002F5340" w:rsidP="00EC1B31">
      <w:pPr>
        <w:pStyle w:val="afffb"/>
        <w:spacing w:line="240" w:lineRule="auto"/>
        <w:ind w:firstLine="709"/>
        <w:rPr>
          <w:sz w:val="24"/>
          <w:szCs w:val="24"/>
          <w:lang w:eastAsia="ru-RU"/>
        </w:rPr>
      </w:pPr>
      <w:r w:rsidRPr="00242199">
        <w:rPr>
          <w:rStyle w:val="dash041e0431044b0447043d044b0439char1"/>
          <w:b/>
        </w:rPr>
        <w:t>Итоговая оценка</w:t>
      </w:r>
      <w:r w:rsidRPr="00242199">
        <w:rPr>
          <w:rStyle w:val="dash041e0431044b0447043d044b0439char1"/>
        </w:rPr>
        <w:t xml:space="preserve"> по междисциплинарным программам </w:t>
      </w:r>
      <w:r w:rsidRPr="00242199">
        <w:rPr>
          <w:sz w:val="24"/>
          <w:szCs w:val="24"/>
          <w:lang w:eastAsia="ru-RU"/>
        </w:rPr>
        <w:t>ставится на основе результатов внутришкольного мониторинга и фиксируется в характеристике учащегося.</w:t>
      </w:r>
    </w:p>
    <w:p w14:paraId="2ED5B11B" w14:textId="77777777" w:rsidR="002F5340" w:rsidRPr="00242199" w:rsidRDefault="002F5340" w:rsidP="00EC1B31">
      <w:pPr>
        <w:spacing w:after="0" w:line="240" w:lineRule="auto"/>
        <w:ind w:firstLine="709"/>
        <w:jc w:val="both"/>
        <w:rPr>
          <w:rFonts w:ascii="Times New Roman" w:hAnsi="Times New Roman"/>
          <w:sz w:val="24"/>
          <w:szCs w:val="24"/>
          <w:lang w:eastAsia="ru-RU"/>
        </w:rPr>
      </w:pPr>
      <w:r w:rsidRPr="00242199">
        <w:rPr>
          <w:rFonts w:ascii="Times New Roman" w:hAnsi="Times New Roman"/>
          <w:b/>
          <w:sz w:val="24"/>
          <w:szCs w:val="24"/>
          <w:lang w:eastAsia="ru-RU"/>
        </w:rPr>
        <w:t>Характеристика</w:t>
      </w:r>
      <w:r w:rsidRPr="00242199">
        <w:rPr>
          <w:rFonts w:ascii="Times New Roman" w:hAnsi="Times New Roman"/>
          <w:sz w:val="24"/>
          <w:szCs w:val="24"/>
          <w:lang w:eastAsia="ru-RU"/>
        </w:rPr>
        <w:t xml:space="preserve"> готовится на основании:</w:t>
      </w:r>
    </w:p>
    <w:p w14:paraId="56F82DDA" w14:textId="77777777" w:rsidR="002F5340" w:rsidRPr="00242199" w:rsidRDefault="002F5340" w:rsidP="00B10372">
      <w:pPr>
        <w:numPr>
          <w:ilvl w:val="0"/>
          <w:numId w:val="158"/>
        </w:numPr>
        <w:tabs>
          <w:tab w:val="left" w:pos="1134"/>
          <w:tab w:val="left" w:pos="1418"/>
        </w:tabs>
        <w:spacing w:after="0" w:line="240" w:lineRule="auto"/>
        <w:ind w:left="0" w:firstLine="709"/>
        <w:jc w:val="both"/>
        <w:rPr>
          <w:rFonts w:ascii="Times New Roman" w:hAnsi="Times New Roman"/>
          <w:sz w:val="24"/>
          <w:szCs w:val="24"/>
          <w:lang w:eastAsia="ru-RU"/>
        </w:rPr>
      </w:pPr>
      <w:r w:rsidRPr="00242199">
        <w:rPr>
          <w:rFonts w:ascii="Times New Roman" w:hAnsi="Times New Roman"/>
          <w:sz w:val="24"/>
          <w:szCs w:val="24"/>
          <w:lang w:eastAsia="ru-RU"/>
        </w:rPr>
        <w:t xml:space="preserve">объективных показателей образовательных достижений обучающегося на </w:t>
      </w:r>
      <w:r w:rsidR="00A40444" w:rsidRPr="00242199">
        <w:rPr>
          <w:rFonts w:ascii="Times New Roman" w:hAnsi="Times New Roman"/>
          <w:sz w:val="24"/>
          <w:szCs w:val="24"/>
          <w:lang w:eastAsia="ru-RU"/>
        </w:rPr>
        <w:t xml:space="preserve">уровне </w:t>
      </w:r>
      <w:r w:rsidRPr="00242199">
        <w:rPr>
          <w:rFonts w:ascii="Times New Roman" w:hAnsi="Times New Roman"/>
          <w:sz w:val="24"/>
          <w:szCs w:val="24"/>
          <w:lang w:eastAsia="ru-RU"/>
        </w:rPr>
        <w:t>основного образования,</w:t>
      </w:r>
    </w:p>
    <w:p w14:paraId="0A03E442" w14:textId="77777777" w:rsidR="002F5340" w:rsidRPr="00242199" w:rsidRDefault="002F5340" w:rsidP="00B10372">
      <w:pPr>
        <w:numPr>
          <w:ilvl w:val="0"/>
          <w:numId w:val="158"/>
        </w:numPr>
        <w:tabs>
          <w:tab w:val="left" w:pos="1134"/>
          <w:tab w:val="left" w:pos="1418"/>
        </w:tabs>
        <w:spacing w:after="0" w:line="240" w:lineRule="auto"/>
        <w:ind w:left="0" w:firstLine="709"/>
        <w:jc w:val="both"/>
        <w:rPr>
          <w:rFonts w:ascii="Times New Roman" w:hAnsi="Times New Roman"/>
          <w:i/>
          <w:sz w:val="24"/>
          <w:szCs w:val="24"/>
          <w:lang w:eastAsia="ru-RU"/>
        </w:rPr>
      </w:pPr>
      <w:r w:rsidRPr="00242199">
        <w:rPr>
          <w:rFonts w:ascii="Times New Roman" w:hAnsi="Times New Roman"/>
          <w:sz w:val="24"/>
          <w:szCs w:val="24"/>
          <w:lang w:eastAsia="ru-RU"/>
        </w:rPr>
        <w:t>портфолио выпускника;</w:t>
      </w:r>
    </w:p>
    <w:p w14:paraId="52586635" w14:textId="77777777" w:rsidR="002F5340" w:rsidRPr="00242199" w:rsidRDefault="002F5340" w:rsidP="00B10372">
      <w:pPr>
        <w:numPr>
          <w:ilvl w:val="0"/>
          <w:numId w:val="158"/>
        </w:numPr>
        <w:tabs>
          <w:tab w:val="left" w:pos="1134"/>
          <w:tab w:val="left" w:pos="1418"/>
        </w:tabs>
        <w:spacing w:after="0" w:line="240" w:lineRule="auto"/>
        <w:ind w:left="0" w:firstLine="709"/>
        <w:jc w:val="both"/>
        <w:rPr>
          <w:rFonts w:ascii="Times New Roman" w:hAnsi="Times New Roman"/>
          <w:sz w:val="24"/>
          <w:szCs w:val="24"/>
          <w:lang w:eastAsia="ru-RU"/>
        </w:rPr>
      </w:pPr>
      <w:r w:rsidRPr="00242199">
        <w:rPr>
          <w:rFonts w:ascii="Times New Roman" w:hAnsi="Times New Roman"/>
          <w:sz w:val="24"/>
          <w:szCs w:val="24"/>
          <w:lang w:eastAsia="ru-RU"/>
        </w:rPr>
        <w:t xml:space="preserve">экспертных оценок классного руководителя и учителей, обучавших данного выпускника на </w:t>
      </w:r>
      <w:r w:rsidR="00A40444" w:rsidRPr="00242199">
        <w:rPr>
          <w:rFonts w:ascii="Times New Roman" w:hAnsi="Times New Roman"/>
          <w:sz w:val="24"/>
          <w:szCs w:val="24"/>
          <w:lang w:eastAsia="ru-RU"/>
        </w:rPr>
        <w:t>уровне</w:t>
      </w:r>
      <w:r w:rsidRPr="00242199">
        <w:rPr>
          <w:rFonts w:ascii="Times New Roman" w:hAnsi="Times New Roman"/>
          <w:sz w:val="24"/>
          <w:szCs w:val="24"/>
          <w:lang w:eastAsia="ru-RU"/>
        </w:rPr>
        <w:t xml:space="preserve"> основного общего образования.</w:t>
      </w:r>
    </w:p>
    <w:p w14:paraId="2455DBDE" w14:textId="77777777" w:rsidR="002F5340" w:rsidRPr="00242199" w:rsidRDefault="002F5340" w:rsidP="00EC1B31">
      <w:pPr>
        <w:spacing w:after="0" w:line="240" w:lineRule="auto"/>
        <w:ind w:firstLine="709"/>
        <w:jc w:val="both"/>
        <w:rPr>
          <w:rFonts w:ascii="Times New Roman" w:hAnsi="Times New Roman"/>
          <w:sz w:val="24"/>
          <w:szCs w:val="24"/>
          <w:lang w:eastAsia="ru-RU"/>
        </w:rPr>
      </w:pPr>
      <w:r w:rsidRPr="00242199">
        <w:rPr>
          <w:rFonts w:ascii="Times New Roman" w:hAnsi="Times New Roman"/>
          <w:sz w:val="24"/>
          <w:szCs w:val="24"/>
          <w:lang w:eastAsia="ru-RU"/>
        </w:rPr>
        <w:t>В характеристике выпускника:</w:t>
      </w:r>
    </w:p>
    <w:p w14:paraId="0CE09A9C" w14:textId="77777777" w:rsidR="002F5340" w:rsidRPr="00242199" w:rsidRDefault="002F5340" w:rsidP="00B10372">
      <w:pPr>
        <w:pStyle w:val="a9"/>
        <w:numPr>
          <w:ilvl w:val="0"/>
          <w:numId w:val="159"/>
        </w:numPr>
        <w:tabs>
          <w:tab w:val="left" w:pos="993"/>
        </w:tabs>
        <w:ind w:left="0" w:firstLine="851"/>
        <w:jc w:val="both"/>
        <w:rPr>
          <w:rFonts w:ascii="Times New Roman" w:hAnsi="Times New Roman"/>
        </w:rPr>
      </w:pPr>
      <w:r w:rsidRPr="00242199">
        <w:rPr>
          <w:rFonts w:ascii="Times New Roman" w:hAnsi="Times New Roman"/>
        </w:rPr>
        <w:lastRenderedPageBreak/>
        <w:t>отмечаются образовательные достижения обучающегося по освоению личностных, метапредметных и предметных результатов;</w:t>
      </w:r>
    </w:p>
    <w:p w14:paraId="1F9806AD" w14:textId="77777777" w:rsidR="002F5340" w:rsidRPr="00242199" w:rsidRDefault="002F5340" w:rsidP="00B10372">
      <w:pPr>
        <w:pStyle w:val="a9"/>
        <w:numPr>
          <w:ilvl w:val="0"/>
          <w:numId w:val="159"/>
        </w:numPr>
        <w:tabs>
          <w:tab w:val="left" w:pos="993"/>
        </w:tabs>
        <w:ind w:left="0" w:firstLine="851"/>
        <w:jc w:val="both"/>
        <w:rPr>
          <w:rFonts w:ascii="Times New Roman" w:hAnsi="Times New Roman"/>
        </w:rPr>
      </w:pPr>
      <w:r w:rsidRPr="00242199">
        <w:rPr>
          <w:rFonts w:ascii="Times New Roman" w:hAnsi="Times New Roman"/>
        </w:rPr>
        <w:t xml:space="preserve">даются педагогические рекомендации к выбору индивидуальной образовательной траектории на </w:t>
      </w:r>
      <w:r w:rsidR="00A40444" w:rsidRPr="00242199">
        <w:rPr>
          <w:rFonts w:ascii="Times New Roman" w:hAnsi="Times New Roman"/>
        </w:rPr>
        <w:t>уровне</w:t>
      </w:r>
      <w:r w:rsidRPr="00242199">
        <w:rPr>
          <w:rFonts w:ascii="Times New Roman" w:hAnsi="Times New Roman"/>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14:paraId="2644D093" w14:textId="77777777" w:rsidR="002F5340" w:rsidRPr="00242199" w:rsidRDefault="002F5340" w:rsidP="00EC1B31">
      <w:pPr>
        <w:spacing w:after="0" w:line="240" w:lineRule="auto"/>
        <w:ind w:firstLine="709"/>
        <w:jc w:val="both"/>
        <w:rPr>
          <w:rStyle w:val="dash041e0431044b0447043d044b0439char1"/>
        </w:rPr>
      </w:pPr>
      <w:r w:rsidRPr="00242199">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14:paraId="390253F2" w14:textId="77777777" w:rsidR="00523BF1" w:rsidRPr="00242199" w:rsidRDefault="00523BF1" w:rsidP="00EC1B31">
      <w:pPr>
        <w:pStyle w:val="2"/>
        <w:spacing w:line="240" w:lineRule="auto"/>
        <w:rPr>
          <w:sz w:val="24"/>
          <w:szCs w:val="24"/>
        </w:rPr>
      </w:pPr>
    </w:p>
    <w:p w14:paraId="295B3BC3" w14:textId="77777777" w:rsidR="00B540EE" w:rsidRPr="00242199" w:rsidRDefault="00B540EE" w:rsidP="00EC1B3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pacing w:val="-8"/>
          <w:sz w:val="24"/>
          <w:szCs w:val="24"/>
          <w:lang w:eastAsia="ru-RU"/>
        </w:rPr>
      </w:pPr>
      <w:r w:rsidRPr="00242199">
        <w:rPr>
          <w:rFonts w:ascii="Times New Roman" w:eastAsia="Times New Roman" w:hAnsi="Times New Roman"/>
          <w:spacing w:val="-8"/>
          <w:sz w:val="24"/>
          <w:szCs w:val="24"/>
          <w:lang w:eastAsia="ru-RU"/>
        </w:rPr>
        <w:br w:type="page"/>
      </w:r>
    </w:p>
    <w:p w14:paraId="2C10814E" w14:textId="77777777" w:rsidR="00CB2E36" w:rsidRPr="00242199" w:rsidRDefault="00B540EE" w:rsidP="00B10372">
      <w:pPr>
        <w:pStyle w:val="1"/>
        <w:numPr>
          <w:ilvl w:val="0"/>
          <w:numId w:val="56"/>
        </w:numPr>
        <w:spacing w:before="0" w:line="240" w:lineRule="auto"/>
        <w:jc w:val="center"/>
        <w:rPr>
          <w:rFonts w:ascii="Times New Roman" w:hAnsi="Times New Roman"/>
          <w:b/>
          <w:color w:val="auto"/>
          <w:sz w:val="24"/>
          <w:szCs w:val="24"/>
        </w:rPr>
      </w:pPr>
      <w:bookmarkStart w:id="104" w:name="_Toc409691656"/>
      <w:bookmarkStart w:id="105" w:name="_Toc410653980"/>
      <w:bookmarkStart w:id="106" w:name="_Toc32685092"/>
      <w:r w:rsidRPr="00242199">
        <w:rPr>
          <w:rFonts w:ascii="Times New Roman" w:hAnsi="Times New Roman"/>
          <w:b/>
          <w:color w:val="auto"/>
          <w:sz w:val="24"/>
          <w:szCs w:val="24"/>
        </w:rPr>
        <w:lastRenderedPageBreak/>
        <w:t>Содержательный раздел</w:t>
      </w:r>
      <w:bookmarkEnd w:id="104"/>
      <w:r w:rsidR="0081481A" w:rsidRPr="00242199">
        <w:rPr>
          <w:rFonts w:ascii="Times New Roman" w:hAnsi="Times New Roman"/>
          <w:b/>
          <w:color w:val="auto"/>
          <w:sz w:val="24"/>
          <w:szCs w:val="24"/>
        </w:rPr>
        <w:t xml:space="preserve"> основной образовательной программы основного общего образования</w:t>
      </w:r>
      <w:bookmarkEnd w:id="105"/>
      <w:bookmarkEnd w:id="106"/>
    </w:p>
    <w:p w14:paraId="103D6288" w14:textId="77777777" w:rsidR="00B540EE" w:rsidRPr="00242199" w:rsidRDefault="001E2A07" w:rsidP="00EC1B31">
      <w:pPr>
        <w:pStyle w:val="2"/>
        <w:spacing w:line="240" w:lineRule="auto"/>
        <w:rPr>
          <w:sz w:val="24"/>
          <w:szCs w:val="24"/>
        </w:rPr>
      </w:pPr>
      <w:bookmarkStart w:id="107" w:name="_Toc406059004"/>
      <w:bookmarkStart w:id="108" w:name="_Toc409691657"/>
      <w:bookmarkStart w:id="109" w:name="_Toc410653981"/>
      <w:bookmarkStart w:id="110" w:name="_Toc32685093"/>
      <w:r w:rsidRPr="00242199">
        <w:rPr>
          <w:sz w:val="24"/>
          <w:szCs w:val="24"/>
        </w:rPr>
        <w:t xml:space="preserve">2.1. </w:t>
      </w:r>
      <w:r w:rsidR="00B540EE" w:rsidRPr="00242199">
        <w:rPr>
          <w:sz w:val="24"/>
          <w:szCs w:val="24"/>
        </w:rPr>
        <w:t>Программа развития универсальных учебных действий, включающ</w:t>
      </w:r>
      <w:r w:rsidR="00CB2E36" w:rsidRPr="00242199">
        <w:rPr>
          <w:sz w:val="24"/>
          <w:szCs w:val="24"/>
        </w:rPr>
        <w:t>ая</w:t>
      </w:r>
      <w:r w:rsidR="00B540EE" w:rsidRPr="00242199">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7"/>
      <w:bookmarkEnd w:id="108"/>
      <w:bookmarkEnd w:id="109"/>
      <w:bookmarkEnd w:id="110"/>
    </w:p>
    <w:p w14:paraId="1DF9C30A"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Структура настоящей программы развития универсальных учебных действий (</w:t>
      </w:r>
      <w:r w:rsidR="0021451B" w:rsidRPr="00242199">
        <w:rPr>
          <w:rFonts w:ascii="Times New Roman" w:hAnsi="Times New Roman"/>
        </w:rPr>
        <w:t>УУД</w:t>
      </w:r>
      <w:r w:rsidRPr="00242199">
        <w:rPr>
          <w:rFonts w:ascii="Times New Roman" w:hAnsi="Times New Roman"/>
        </w:rPr>
        <w:t xml:space="preserve">)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 </w:t>
      </w:r>
    </w:p>
    <w:p w14:paraId="11BC22FD"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p>
    <w:p w14:paraId="7996FAE8" w14:textId="77777777" w:rsidR="00B540EE" w:rsidRPr="00242199" w:rsidRDefault="00715FA7" w:rsidP="00CD6F00">
      <w:pPr>
        <w:pStyle w:val="a7"/>
        <w:widowControl w:val="0"/>
        <w:tabs>
          <w:tab w:val="left" w:pos="567"/>
        </w:tabs>
        <w:spacing w:before="0" w:beforeAutospacing="0" w:after="0" w:afterAutospacing="0"/>
        <w:ind w:firstLine="709"/>
        <w:jc w:val="center"/>
        <w:rPr>
          <w:rFonts w:ascii="Times New Roman" w:hAnsi="Times New Roman"/>
          <w:b/>
        </w:rPr>
      </w:pPr>
      <w:r w:rsidRPr="00242199">
        <w:rPr>
          <w:rFonts w:ascii="Times New Roman" w:hAnsi="Times New Roman"/>
          <w:b/>
        </w:rPr>
        <w:t xml:space="preserve">2.1.1. </w:t>
      </w:r>
      <w:r w:rsidR="00B540EE" w:rsidRPr="00242199">
        <w:rPr>
          <w:rFonts w:ascii="Times New Roman" w:hAnsi="Times New Roman"/>
          <w:b/>
        </w:rPr>
        <w:t xml:space="preserve">Формы взаимодействия участников образовательного процесса при создании и реализации программы развития </w:t>
      </w:r>
      <w:r w:rsidR="00025D75" w:rsidRPr="00242199">
        <w:rPr>
          <w:rFonts w:ascii="Times New Roman" w:hAnsi="Times New Roman"/>
          <w:b/>
        </w:rPr>
        <w:t>универсальных учебных действий</w:t>
      </w:r>
    </w:p>
    <w:p w14:paraId="30247C8F" w14:textId="77777777" w:rsidR="00B540EE" w:rsidRPr="00242199" w:rsidRDefault="00B540EE" w:rsidP="00EC1B31">
      <w:pPr>
        <w:spacing w:after="0" w:line="240" w:lineRule="auto"/>
        <w:ind w:firstLine="709"/>
        <w:contextualSpacing/>
        <w:jc w:val="both"/>
        <w:rPr>
          <w:rFonts w:ascii="Times New Roman" w:hAnsi="Times New Roman"/>
          <w:sz w:val="24"/>
          <w:szCs w:val="24"/>
        </w:rPr>
      </w:pPr>
      <w:r w:rsidRPr="00242199">
        <w:rPr>
          <w:rFonts w:ascii="Times New Roman" w:hAnsi="Times New Roman"/>
          <w:sz w:val="24"/>
          <w:szCs w:val="24"/>
        </w:rPr>
        <w:t xml:space="preserve">C целью разработки и реализации рограммы </w:t>
      </w:r>
      <w:r w:rsidR="0021451B" w:rsidRPr="00242199">
        <w:rPr>
          <w:rFonts w:ascii="Times New Roman" w:hAnsi="Times New Roman"/>
          <w:sz w:val="24"/>
          <w:szCs w:val="24"/>
        </w:rPr>
        <w:t xml:space="preserve">развития УУД </w:t>
      </w:r>
      <w:r w:rsidRPr="00242199">
        <w:rPr>
          <w:rFonts w:ascii="Times New Roman" w:hAnsi="Times New Roman"/>
          <w:sz w:val="24"/>
          <w:szCs w:val="24"/>
        </w:rPr>
        <w:t xml:space="preserve">в образовательной организации </w:t>
      </w:r>
      <w:r w:rsidR="00F17340" w:rsidRPr="00242199">
        <w:rPr>
          <w:rFonts w:ascii="Times New Roman" w:hAnsi="Times New Roman"/>
          <w:sz w:val="24"/>
          <w:szCs w:val="24"/>
        </w:rPr>
        <w:t>создается</w:t>
      </w:r>
      <w:r w:rsidRPr="00242199">
        <w:rPr>
          <w:rFonts w:ascii="Times New Roman" w:hAnsi="Times New Roman"/>
          <w:sz w:val="24"/>
          <w:szCs w:val="24"/>
        </w:rPr>
        <w:t xml:space="preserve"> </w:t>
      </w:r>
      <w:r w:rsidR="00F17340" w:rsidRPr="00242199">
        <w:rPr>
          <w:rFonts w:ascii="Times New Roman" w:hAnsi="Times New Roman"/>
          <w:sz w:val="24"/>
          <w:szCs w:val="24"/>
        </w:rPr>
        <w:t>рабочие группы</w:t>
      </w:r>
      <w:r w:rsidRPr="00242199">
        <w:rPr>
          <w:rFonts w:ascii="Times New Roman" w:hAnsi="Times New Roman"/>
          <w:sz w:val="24"/>
          <w:szCs w:val="24"/>
        </w:rPr>
        <w:t xml:space="preserve"> под руководством </w:t>
      </w:r>
      <w:r w:rsidR="00F17340" w:rsidRPr="00242199">
        <w:rPr>
          <w:rFonts w:ascii="Times New Roman" w:hAnsi="Times New Roman"/>
          <w:sz w:val="24"/>
          <w:szCs w:val="24"/>
        </w:rPr>
        <w:t>руководителей МО и учителей-предметников,</w:t>
      </w:r>
      <w:r w:rsidRPr="00242199">
        <w:rPr>
          <w:rFonts w:ascii="Times New Roman" w:hAnsi="Times New Roman"/>
          <w:sz w:val="24"/>
          <w:szCs w:val="24"/>
        </w:rPr>
        <w:t xml:space="preserve"> </w:t>
      </w:r>
      <w:r w:rsidR="00F17340" w:rsidRPr="00242199">
        <w:rPr>
          <w:rFonts w:ascii="Times New Roman" w:hAnsi="Times New Roman"/>
          <w:sz w:val="24"/>
          <w:szCs w:val="24"/>
        </w:rPr>
        <w:t>о</w:t>
      </w:r>
      <w:r w:rsidRPr="00242199">
        <w:rPr>
          <w:rFonts w:ascii="Times New Roman" w:hAnsi="Times New Roman"/>
          <w:sz w:val="24"/>
          <w:szCs w:val="24"/>
        </w:rPr>
        <w:t xml:space="preserve">существляющих деятельность в сфере формирования и реализации программы развития УУД. </w:t>
      </w:r>
    </w:p>
    <w:p w14:paraId="02CB518B" w14:textId="77777777" w:rsidR="00B540EE" w:rsidRPr="00242199" w:rsidRDefault="00025D75"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shd w:val="clear" w:color="auto" w:fill="FFFFFF"/>
        </w:rPr>
        <w:t>Н</w:t>
      </w:r>
      <w:r w:rsidR="00B540EE" w:rsidRPr="00242199">
        <w:rPr>
          <w:rFonts w:ascii="Times New Roman" w:hAnsi="Times New Roman"/>
          <w:shd w:val="clear" w:color="auto" w:fill="FFFFFF"/>
        </w:rPr>
        <w:t>аправлени</w:t>
      </w:r>
      <w:r w:rsidRPr="00242199">
        <w:rPr>
          <w:rFonts w:ascii="Times New Roman" w:hAnsi="Times New Roman"/>
          <w:shd w:val="clear" w:color="auto" w:fill="FFFFFF"/>
        </w:rPr>
        <w:t>я</w:t>
      </w:r>
      <w:r w:rsidR="00F17340" w:rsidRPr="00242199">
        <w:rPr>
          <w:rFonts w:ascii="Times New Roman" w:hAnsi="Times New Roman"/>
          <w:shd w:val="clear" w:color="auto" w:fill="FFFFFF"/>
        </w:rPr>
        <w:t xml:space="preserve"> деятельности рабочих</w:t>
      </w:r>
      <w:r w:rsidR="00B540EE" w:rsidRPr="00242199">
        <w:rPr>
          <w:rFonts w:ascii="Times New Roman" w:hAnsi="Times New Roman"/>
          <w:shd w:val="clear" w:color="auto" w:fill="FFFFFF"/>
        </w:rPr>
        <w:t xml:space="preserve"> </w:t>
      </w:r>
      <w:r w:rsidR="00F17340" w:rsidRPr="00242199">
        <w:rPr>
          <w:rFonts w:ascii="Times New Roman" w:hAnsi="Times New Roman"/>
          <w:shd w:val="clear" w:color="auto" w:fill="FFFFFF"/>
        </w:rPr>
        <w:t>групп включают:</w:t>
      </w:r>
    </w:p>
    <w:p w14:paraId="4D0401EF" w14:textId="77777777" w:rsidR="00B540EE" w:rsidRPr="00242199" w:rsidRDefault="00B540EE" w:rsidP="00EC1B31">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shd w:val="clear" w:color="auto" w:fill="FFFFFF"/>
        </w:rPr>
        <w:t xml:space="preserve">разработку планируемых образовательных метапредметных результатов как для всех обучающихся </w:t>
      </w:r>
      <w:r w:rsidR="00F91F55" w:rsidRPr="00242199">
        <w:rPr>
          <w:rFonts w:ascii="Times New Roman" w:hAnsi="Times New Roman"/>
          <w:shd w:val="clear" w:color="auto" w:fill="FFFFFF"/>
        </w:rPr>
        <w:t>уровня</w:t>
      </w:r>
      <w:r w:rsidRPr="00242199">
        <w:rPr>
          <w:rFonts w:ascii="Times New Roman" w:hAnsi="Times New Roman"/>
          <w:shd w:val="clear" w:color="auto" w:fill="FFFFFF"/>
        </w:rPr>
        <w:t>, так и для групп с особыми образовательными потребностями</w:t>
      </w:r>
      <w:r w:rsidR="00715FA7" w:rsidRPr="00242199">
        <w:rPr>
          <w:rFonts w:ascii="Times New Roman" w:hAnsi="Times New Roman"/>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242199">
        <w:rPr>
          <w:rFonts w:ascii="Times New Roman" w:hAnsi="Times New Roman"/>
          <w:shd w:val="clear" w:color="auto" w:fill="FFFFFF"/>
        </w:rPr>
        <w:t>;</w:t>
      </w:r>
    </w:p>
    <w:p w14:paraId="2DCB0FC2" w14:textId="77777777" w:rsidR="00B540EE" w:rsidRPr="00242199" w:rsidRDefault="00B540EE" w:rsidP="00EC1B31">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shd w:val="clear" w:color="auto" w:fill="FFFFFF"/>
        </w:rPr>
        <w:t xml:space="preserve">разработку основных подходов к обеспечению связи универсальных учебных действий с </w:t>
      </w:r>
      <w:r w:rsidRPr="00242199">
        <w:rPr>
          <w:rFonts w:ascii="Times New Roman" w:hAnsi="Times New Roman"/>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14:paraId="62285F77" w14:textId="77777777" w:rsidR="00B540EE" w:rsidRPr="00242199" w:rsidRDefault="00B540EE" w:rsidP="00EC1B31">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разработку основных подходов к конструированию задач на применение универсальных учебных действий;</w:t>
      </w:r>
    </w:p>
    <w:p w14:paraId="41E337D7" w14:textId="77777777" w:rsidR="00B540EE" w:rsidRPr="00242199" w:rsidRDefault="00B540EE" w:rsidP="00EC1B31">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shd w:val="clear" w:color="auto" w:fill="FFFFFF"/>
        </w:rPr>
        <w:t xml:space="preserve">разработку основных подходов к </w:t>
      </w:r>
      <w:r w:rsidRPr="00242199">
        <w:rPr>
          <w:rFonts w:ascii="Times New Roman" w:hAnsi="Times New Roman"/>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14:paraId="44E20441" w14:textId="77777777" w:rsidR="00B540EE" w:rsidRPr="00242199" w:rsidRDefault="00B540EE" w:rsidP="00EC1B31">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shd w:val="clear" w:color="auto" w:fill="FFFFFF"/>
        </w:rPr>
        <w:t xml:space="preserve">разработку основных подходов к </w:t>
      </w:r>
      <w:r w:rsidRPr="00242199">
        <w:rPr>
          <w:rFonts w:ascii="Times New Roman" w:hAnsi="Times New Roman"/>
        </w:rPr>
        <w:t>организации учебной деятельности по формированию и развитию ИКТ-компетенций;</w:t>
      </w:r>
    </w:p>
    <w:p w14:paraId="2DCA0097" w14:textId="77777777" w:rsidR="00B540EE" w:rsidRPr="00242199" w:rsidRDefault="00B540EE" w:rsidP="00EC1B31">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shd w:val="clear" w:color="auto" w:fill="FFFFFF"/>
        </w:rPr>
        <w:t xml:space="preserve">разработку системы мер по организации </w:t>
      </w:r>
      <w:r w:rsidRPr="00242199">
        <w:rPr>
          <w:rFonts w:ascii="Times New Roman" w:hAnsi="Times New Roman"/>
        </w:rPr>
        <w:t>взаимодействия с учебными, научными и социальными организациями, формы привлечения консультантов, экспертов и научных руководителей;</w:t>
      </w:r>
    </w:p>
    <w:p w14:paraId="39856591" w14:textId="77777777" w:rsidR="00B540EE" w:rsidRPr="00242199" w:rsidRDefault="00B540EE" w:rsidP="00EC1B31">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shd w:val="clear" w:color="auto" w:fill="FFFFFF"/>
        </w:rPr>
        <w:t xml:space="preserve">разработку системы мер по обеспечению </w:t>
      </w:r>
      <w:r w:rsidRPr="00242199">
        <w:rPr>
          <w:rFonts w:ascii="Times New Roman" w:hAnsi="Times New Roman"/>
        </w:rPr>
        <w:t>условий для развития универсальных учебных действий у обучающихся, в том числе информационно-методического обеспечения, подготовки кадров;</w:t>
      </w:r>
    </w:p>
    <w:p w14:paraId="4D9634CE" w14:textId="77777777" w:rsidR="00B540EE" w:rsidRPr="00242199" w:rsidRDefault="00B540EE" w:rsidP="00EC1B31">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1674A778" w14:textId="77777777" w:rsidR="00B540EE" w:rsidRPr="00242199" w:rsidRDefault="00B540EE" w:rsidP="00EC1B31">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разработку методики и инструментария мониторинга успешности освоения и применения обучающимися универсальных учебных действий;</w:t>
      </w:r>
    </w:p>
    <w:p w14:paraId="144957E6" w14:textId="77777777" w:rsidR="00B540EE" w:rsidRPr="00242199" w:rsidRDefault="00B540EE" w:rsidP="00EC1B31">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14:paraId="5CBDD9F6" w14:textId="77777777" w:rsidR="00B540EE" w:rsidRPr="00242199" w:rsidRDefault="00B540EE" w:rsidP="00EC1B31">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shd w:val="clear" w:color="auto" w:fill="FFFFFF"/>
        </w:rPr>
        <w:t xml:space="preserve">разработку рекомендаций педагогам по конструированию уроков и иных учебных </w:t>
      </w:r>
      <w:r w:rsidRPr="00242199">
        <w:rPr>
          <w:rFonts w:ascii="Times New Roman" w:hAnsi="Times New Roman"/>
          <w:shd w:val="clear" w:color="auto" w:fill="FFFFFF"/>
        </w:rPr>
        <w:lastRenderedPageBreak/>
        <w:t>занятий с учетом требований развития и применения УУД;</w:t>
      </w:r>
    </w:p>
    <w:p w14:paraId="7A5F902D" w14:textId="77777777" w:rsidR="00B540EE" w:rsidRPr="00242199" w:rsidRDefault="00B540EE" w:rsidP="00EC1B31">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shd w:val="clear" w:color="auto" w:fill="FFFFFF"/>
        </w:rPr>
        <w:t xml:space="preserve">организацию и проведение серии семинаров с учителями, работающими на </w:t>
      </w:r>
      <w:r w:rsidR="00F91F55" w:rsidRPr="00242199">
        <w:rPr>
          <w:rFonts w:ascii="Times New Roman" w:hAnsi="Times New Roman"/>
          <w:shd w:val="clear" w:color="auto" w:fill="FFFFFF"/>
        </w:rPr>
        <w:t xml:space="preserve">уровне </w:t>
      </w:r>
      <w:r w:rsidRPr="00242199">
        <w:rPr>
          <w:rFonts w:ascii="Times New Roman" w:hAnsi="Times New Roman"/>
          <w:shd w:val="clear" w:color="auto" w:fill="FFFFFF"/>
        </w:rPr>
        <w:t>начального общего образования в целях реализации принципа преемственности в плане развития УУД;</w:t>
      </w:r>
    </w:p>
    <w:p w14:paraId="3F2AF812" w14:textId="77777777" w:rsidR="00B540EE" w:rsidRPr="00242199" w:rsidRDefault="00B540EE" w:rsidP="00EC1B31">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6E7BAFC4" w14:textId="77777777" w:rsidR="00B540EE" w:rsidRPr="00242199" w:rsidRDefault="00B540EE" w:rsidP="00EC1B31">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242199">
        <w:rPr>
          <w:rFonts w:ascii="Times New Roman" w:hAnsi="Times New Roman"/>
          <w:shd w:val="clear" w:color="auto" w:fill="FFFFFF"/>
        </w:rPr>
        <w:t>уровня</w:t>
      </w:r>
      <w:r w:rsidRPr="00242199">
        <w:rPr>
          <w:rFonts w:ascii="Times New Roman" w:hAnsi="Times New Roman"/>
          <w:shd w:val="clear" w:color="auto" w:fill="FFFFFF"/>
        </w:rPr>
        <w:t>;</w:t>
      </w:r>
    </w:p>
    <w:p w14:paraId="1A12DB41" w14:textId="77777777" w:rsidR="00B540EE" w:rsidRPr="00242199" w:rsidRDefault="00B540EE" w:rsidP="00EC1B31">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242199">
        <w:rPr>
          <w:rFonts w:ascii="Times New Roman" w:hAnsi="Times New Roman"/>
          <w:shd w:val="clear" w:color="auto" w:fill="FFFFFF"/>
        </w:rPr>
        <w:t>уровня</w:t>
      </w:r>
      <w:r w:rsidRPr="00242199">
        <w:rPr>
          <w:rFonts w:ascii="Times New Roman" w:hAnsi="Times New Roman"/>
          <w:shd w:val="clear" w:color="auto" w:fill="FFFFFF"/>
        </w:rPr>
        <w:t>;</w:t>
      </w:r>
    </w:p>
    <w:p w14:paraId="60721990" w14:textId="77777777" w:rsidR="00B540EE" w:rsidRPr="00242199" w:rsidRDefault="00B540EE" w:rsidP="00EC1B31">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shd w:val="clear" w:color="auto" w:fill="FFFFFF"/>
        </w:rPr>
        <w:t>организацию отражения результатов работы по формированию УУД учащихся на сайте образовательной организации.</w:t>
      </w:r>
    </w:p>
    <w:p w14:paraId="144B980F" w14:textId="77777777" w:rsidR="004E3D76" w:rsidRPr="00242199" w:rsidRDefault="004E3D76" w:rsidP="00EC1B31">
      <w:pPr>
        <w:pStyle w:val="a7"/>
        <w:widowControl w:val="0"/>
        <w:tabs>
          <w:tab w:val="left" w:pos="567"/>
        </w:tabs>
        <w:spacing w:before="0" w:beforeAutospacing="0" w:after="0" w:afterAutospacing="0"/>
        <w:ind w:firstLine="709"/>
        <w:jc w:val="both"/>
        <w:rPr>
          <w:rFonts w:ascii="Times New Roman" w:hAnsi="Times New Roman"/>
        </w:rPr>
      </w:pPr>
    </w:p>
    <w:p w14:paraId="33153CC2" w14:textId="77777777" w:rsidR="00B540EE" w:rsidRPr="00242199" w:rsidRDefault="004E3D76"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Работа групп осуществляется в несколько этапов:</w:t>
      </w:r>
    </w:p>
    <w:p w14:paraId="50C8B8FD" w14:textId="77777777" w:rsidR="00B540EE" w:rsidRPr="00242199" w:rsidRDefault="004E3D76" w:rsidP="00EC1B31">
      <w:pPr>
        <w:pStyle w:val="a7"/>
        <w:widowControl w:val="0"/>
        <w:tabs>
          <w:tab w:val="left" w:pos="567"/>
        </w:tabs>
        <w:spacing w:before="0" w:beforeAutospacing="0" w:after="0" w:afterAutospacing="0"/>
        <w:ind w:firstLine="709"/>
        <w:jc w:val="both"/>
        <w:rPr>
          <w:rFonts w:ascii="Times New Roman" w:hAnsi="Times New Roman"/>
          <w:b/>
          <w:i/>
        </w:rPr>
      </w:pPr>
      <w:r w:rsidRPr="00242199">
        <w:rPr>
          <w:rFonts w:ascii="Times New Roman" w:hAnsi="Times New Roman"/>
          <w:b/>
          <w:i/>
        </w:rPr>
        <w:t>Подготовительный:</w:t>
      </w:r>
    </w:p>
    <w:p w14:paraId="3F6DABEF" w14:textId="77777777" w:rsidR="00B540EE" w:rsidRPr="00242199" w:rsidRDefault="00B540EE" w:rsidP="00EC1B31">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анализир</w:t>
      </w:r>
      <w:r w:rsidR="00025D75" w:rsidRPr="00242199">
        <w:rPr>
          <w:rFonts w:ascii="Times New Roman" w:hAnsi="Times New Roman"/>
        </w:rPr>
        <w:t>овать</w:t>
      </w:r>
      <w:r w:rsidRPr="00242199">
        <w:rPr>
          <w:rFonts w:ascii="Times New Roman" w:hAnsi="Times New Roman"/>
        </w:rPr>
        <w:t xml:space="preserve"> какая образовательная предметность может быть положена в основу работы по развитию УУД (ряд дисциплин, междисциплинарный материал);</w:t>
      </w:r>
    </w:p>
    <w:p w14:paraId="6D69CA7C" w14:textId="77777777" w:rsidR="00B540EE" w:rsidRPr="00242199" w:rsidRDefault="00B540EE" w:rsidP="00EC1B31">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рассматрива</w:t>
      </w:r>
      <w:r w:rsidR="00025D75" w:rsidRPr="00242199">
        <w:rPr>
          <w:rFonts w:ascii="Times New Roman" w:hAnsi="Times New Roman"/>
        </w:rPr>
        <w:t>ть</w:t>
      </w:r>
      <w:r w:rsidRPr="00242199">
        <w:rPr>
          <w:rFonts w:ascii="Times New Roman" w:hAnsi="Times New Roman"/>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14:paraId="0E89EF03" w14:textId="77777777" w:rsidR="00B540EE" w:rsidRPr="00242199" w:rsidRDefault="00B540EE" w:rsidP="00EC1B31">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определя</w:t>
      </w:r>
      <w:r w:rsidR="00025D75" w:rsidRPr="00242199">
        <w:rPr>
          <w:rFonts w:ascii="Times New Roman" w:hAnsi="Times New Roman"/>
        </w:rPr>
        <w:t>ть</w:t>
      </w:r>
      <w:r w:rsidRPr="00242199">
        <w:rPr>
          <w:rFonts w:ascii="Times New Roman" w:hAnsi="Times New Roman"/>
        </w:rPr>
        <w:t xml:space="preserve"> состав детей с особыми образовательными потребностями, в том числе </w:t>
      </w:r>
      <w:r w:rsidR="006F3B39" w:rsidRPr="00242199">
        <w:rPr>
          <w:rStyle w:val="Zag11"/>
          <w:rFonts w:ascii="Times New Roman" w:eastAsia="@Arial Unicode MS" w:hAnsi="Times New Roman"/>
        </w:rPr>
        <w:t>лиц, проявивших выдающиеся способности</w:t>
      </w:r>
      <w:r w:rsidRPr="00242199">
        <w:rPr>
          <w:rFonts w:ascii="Times New Roman" w:hAnsi="Times New Roman"/>
        </w:rPr>
        <w:t xml:space="preserve">, детей с </w:t>
      </w:r>
      <w:r w:rsidR="000D18F7" w:rsidRPr="00242199">
        <w:rPr>
          <w:rFonts w:ascii="Times New Roman" w:hAnsi="Times New Roman"/>
        </w:rPr>
        <w:t>ОВЗ</w:t>
      </w:r>
      <w:r w:rsidRPr="00242199">
        <w:rPr>
          <w:rFonts w:ascii="Times New Roman" w:hAnsi="Times New Roman"/>
        </w:rPr>
        <w:t>, а также возможности построения их индивидуальных образовательных траекторий;</w:t>
      </w:r>
    </w:p>
    <w:p w14:paraId="5CA2F239" w14:textId="77777777" w:rsidR="00B540EE" w:rsidRPr="00242199" w:rsidRDefault="00025D75" w:rsidP="00EC1B31">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анализировать </w:t>
      </w:r>
      <w:r w:rsidR="00B540EE" w:rsidRPr="00242199">
        <w:rPr>
          <w:rFonts w:ascii="Times New Roman" w:hAnsi="Times New Roman"/>
        </w:rPr>
        <w:t>результаты учащихся по линии развития УУД на предыдуще</w:t>
      </w:r>
      <w:r w:rsidR="00F91F55" w:rsidRPr="00242199">
        <w:rPr>
          <w:rFonts w:ascii="Times New Roman" w:hAnsi="Times New Roman"/>
        </w:rPr>
        <w:t>муровне</w:t>
      </w:r>
      <w:r w:rsidR="00B540EE" w:rsidRPr="00242199">
        <w:rPr>
          <w:rFonts w:ascii="Times New Roman" w:hAnsi="Times New Roman"/>
        </w:rPr>
        <w:t>;</w:t>
      </w:r>
    </w:p>
    <w:p w14:paraId="72334E05" w14:textId="77777777" w:rsidR="00B540EE" w:rsidRPr="00242199" w:rsidRDefault="00025D75" w:rsidP="00EC1B31">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анализировать</w:t>
      </w:r>
      <w:r w:rsidR="00B540EE" w:rsidRPr="00242199">
        <w:rPr>
          <w:rFonts w:ascii="Times New Roman" w:hAnsi="Times New Roman"/>
        </w:rPr>
        <w:t xml:space="preserve">и </w:t>
      </w:r>
      <w:r w:rsidRPr="00242199">
        <w:rPr>
          <w:rFonts w:ascii="Times New Roman" w:hAnsi="Times New Roman"/>
        </w:rPr>
        <w:t xml:space="preserve">обсуждать </w:t>
      </w:r>
      <w:r w:rsidR="00B540EE" w:rsidRPr="00242199">
        <w:rPr>
          <w:rFonts w:ascii="Times New Roman" w:hAnsi="Times New Roman"/>
        </w:rPr>
        <w:t>опыт применения успешных практик, в том числе с использованием информационных ресурсов образовательной организации.</w:t>
      </w:r>
    </w:p>
    <w:p w14:paraId="35450370"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 xml:space="preserve">На </w:t>
      </w:r>
      <w:r w:rsidR="004E3D76" w:rsidRPr="00242199">
        <w:rPr>
          <w:rFonts w:ascii="Times New Roman" w:hAnsi="Times New Roman"/>
          <w:b/>
          <w:i/>
        </w:rPr>
        <w:t>основном</w:t>
      </w:r>
      <w:r w:rsidRPr="00242199">
        <w:rPr>
          <w:rFonts w:ascii="Times New Roman" w:hAnsi="Times New Roman"/>
        </w:rPr>
        <w:t xml:space="preserve"> этапе пров</w:t>
      </w:r>
      <w:r w:rsidR="004E3D76" w:rsidRPr="00242199">
        <w:rPr>
          <w:rFonts w:ascii="Times New Roman" w:hAnsi="Times New Roman"/>
        </w:rPr>
        <w:t>одит</w:t>
      </w:r>
      <w:r w:rsidR="00025D75" w:rsidRPr="00242199">
        <w:rPr>
          <w:rFonts w:ascii="Times New Roman" w:hAnsi="Times New Roman"/>
        </w:rPr>
        <w:t>ся</w:t>
      </w:r>
      <w:r w:rsidRPr="00242199">
        <w:rPr>
          <w:rFonts w:ascii="Times New Roman" w:hAnsi="Times New Roman"/>
        </w:rPr>
        <w:t xml:space="preserve"> работа по разработке общей стратегии развити</w:t>
      </w:r>
      <w:r w:rsidR="00025D75" w:rsidRPr="00242199">
        <w:rPr>
          <w:rFonts w:ascii="Times New Roman" w:hAnsi="Times New Roman"/>
        </w:rPr>
        <w:t>я</w:t>
      </w:r>
      <w:r w:rsidRPr="00242199">
        <w:rPr>
          <w:rFonts w:ascii="Times New Roman" w:hAnsi="Times New Roman"/>
        </w:rPr>
        <w:t xml:space="preserve"> УУД, организации и механизма реализации задач программы, </w:t>
      </w:r>
      <w:r w:rsidR="004E3D76" w:rsidRPr="00242199">
        <w:rPr>
          <w:rFonts w:ascii="Times New Roman" w:hAnsi="Times New Roman"/>
        </w:rPr>
        <w:t>определяются</w:t>
      </w:r>
      <w:r w:rsidRPr="00242199">
        <w:rPr>
          <w:rFonts w:ascii="Times New Roman" w:hAnsi="Times New Roman"/>
        </w:rPr>
        <w:t xml:space="preserve"> направления и ожидаемые результаты работы развити</w:t>
      </w:r>
      <w:r w:rsidR="00025D75" w:rsidRPr="00242199">
        <w:rPr>
          <w:rFonts w:ascii="Times New Roman" w:hAnsi="Times New Roman"/>
        </w:rPr>
        <w:t>я</w:t>
      </w:r>
      <w:r w:rsidRPr="00242199">
        <w:rPr>
          <w:rFonts w:ascii="Times New Roman" w:hAnsi="Times New Roman"/>
        </w:rPr>
        <w:t xml:space="preserve"> УУД, специальные требования к условиям реализации программы развити</w:t>
      </w:r>
      <w:r w:rsidR="00025D75" w:rsidRPr="00242199">
        <w:rPr>
          <w:rFonts w:ascii="Times New Roman" w:hAnsi="Times New Roman"/>
        </w:rPr>
        <w:t>я</w:t>
      </w:r>
      <w:r w:rsidRPr="00242199">
        <w:rPr>
          <w:rFonts w:ascii="Times New Roman" w:hAnsi="Times New Roman"/>
        </w:rPr>
        <w:t xml:space="preserve"> УУД. </w:t>
      </w:r>
      <w:r w:rsidR="00025D75" w:rsidRPr="00242199">
        <w:rPr>
          <w:rFonts w:ascii="Times New Roman" w:hAnsi="Times New Roman"/>
        </w:rPr>
        <w:t>Данный перечень</w:t>
      </w:r>
      <w:r w:rsidRPr="00242199">
        <w:rPr>
          <w:rFonts w:ascii="Times New Roman" w:hAnsi="Times New Roman"/>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14:paraId="33A1AFA3"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 xml:space="preserve">На </w:t>
      </w:r>
      <w:r w:rsidRPr="00242199">
        <w:rPr>
          <w:rFonts w:ascii="Times New Roman" w:hAnsi="Times New Roman"/>
          <w:b/>
          <w:i/>
        </w:rPr>
        <w:t>заключительном</w:t>
      </w:r>
      <w:r w:rsidRPr="00242199">
        <w:rPr>
          <w:rFonts w:ascii="Times New Roman" w:hAnsi="Times New Roman"/>
        </w:rPr>
        <w:t xml:space="preserve"> этапе </w:t>
      </w:r>
      <w:r w:rsidR="004E3D76" w:rsidRPr="00242199">
        <w:rPr>
          <w:rFonts w:ascii="Times New Roman" w:hAnsi="Times New Roman"/>
        </w:rPr>
        <w:t>осуществляется</w:t>
      </w:r>
      <w:r w:rsidRPr="00242199">
        <w:rPr>
          <w:rFonts w:ascii="Times New Roman" w:hAnsi="Times New Roman"/>
        </w:rPr>
        <w:t xml:space="preserve">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14:paraId="5CDBD2C9" w14:textId="77777777" w:rsidR="00B540EE" w:rsidRPr="00242199" w:rsidRDefault="00B540EE" w:rsidP="004E3D76">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 xml:space="preserve"> После согласования </w:t>
      </w:r>
      <w:r w:rsidR="004E3D76" w:rsidRPr="00242199">
        <w:rPr>
          <w:rFonts w:ascii="Times New Roman" w:hAnsi="Times New Roman"/>
        </w:rPr>
        <w:t>на педсовете т</w:t>
      </w:r>
      <w:r w:rsidRPr="00242199">
        <w:rPr>
          <w:rFonts w:ascii="Times New Roman" w:hAnsi="Times New Roman"/>
        </w:rPr>
        <w:t xml:space="preserve">екст программы утверждается руководителем </w:t>
      </w:r>
      <w:r w:rsidR="004E3D76" w:rsidRPr="00242199">
        <w:rPr>
          <w:rFonts w:ascii="Times New Roman" w:hAnsi="Times New Roman"/>
        </w:rPr>
        <w:t>школы</w:t>
      </w:r>
      <w:r w:rsidRPr="00242199">
        <w:rPr>
          <w:rFonts w:ascii="Times New Roman" w:hAnsi="Times New Roman"/>
        </w:rPr>
        <w:t xml:space="preserve">. </w:t>
      </w:r>
    </w:p>
    <w:p w14:paraId="7832494D" w14:textId="77777777" w:rsidR="00B540EE" w:rsidRPr="00242199" w:rsidRDefault="0021451B" w:rsidP="00CD6F00">
      <w:pPr>
        <w:pStyle w:val="a7"/>
        <w:widowControl w:val="0"/>
        <w:tabs>
          <w:tab w:val="left" w:pos="567"/>
        </w:tabs>
        <w:spacing w:before="0" w:beforeAutospacing="0" w:after="0" w:afterAutospacing="0"/>
        <w:ind w:firstLine="709"/>
        <w:jc w:val="center"/>
        <w:rPr>
          <w:rFonts w:ascii="Times New Roman" w:hAnsi="Times New Roman"/>
          <w:b/>
        </w:rPr>
      </w:pPr>
      <w:r w:rsidRPr="00242199">
        <w:rPr>
          <w:rFonts w:ascii="Times New Roman" w:hAnsi="Times New Roman"/>
          <w:b/>
        </w:rPr>
        <w:t xml:space="preserve">2.1.2. </w:t>
      </w:r>
      <w:r w:rsidR="00B540EE" w:rsidRPr="00242199">
        <w:rPr>
          <w:rFonts w:ascii="Times New Roman" w:hAnsi="Times New Roman"/>
          <w:b/>
        </w:rPr>
        <w:t>Цели и задачи программы, описание ее места и роли в реализации требований ФГОС</w:t>
      </w:r>
    </w:p>
    <w:p w14:paraId="3C32F879" w14:textId="77777777" w:rsidR="004E3D76" w:rsidRPr="00242199" w:rsidRDefault="004E3D76" w:rsidP="004E3D76">
      <w:pPr>
        <w:pStyle w:val="Abstract"/>
        <w:spacing w:line="240" w:lineRule="auto"/>
        <w:rPr>
          <w:i/>
          <w:sz w:val="24"/>
          <w:szCs w:val="24"/>
        </w:rPr>
      </w:pPr>
      <w:r w:rsidRPr="00242199">
        <w:rPr>
          <w:b/>
          <w:sz w:val="24"/>
          <w:szCs w:val="24"/>
        </w:rPr>
        <w:t>Целью программы</w:t>
      </w:r>
      <w:r w:rsidRPr="00242199">
        <w:rPr>
          <w:sz w:val="24"/>
          <w:szCs w:val="24"/>
        </w:rPr>
        <w:t xml:space="preserve">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14:paraId="0A730A35" w14:textId="77777777" w:rsidR="004E3D76" w:rsidRPr="00242199" w:rsidRDefault="004E3D76" w:rsidP="007D7A50">
      <w:pPr>
        <w:pStyle w:val="afff2"/>
        <w:tabs>
          <w:tab w:val="num" w:pos="720"/>
        </w:tabs>
        <w:ind w:firstLine="454"/>
        <w:jc w:val="both"/>
        <w:rPr>
          <w:rFonts w:ascii="Times New Roman" w:hAnsi="Times New Roman" w:cs="Times New Roman"/>
          <w:b/>
          <w:i/>
          <w:sz w:val="24"/>
          <w:szCs w:val="24"/>
        </w:rPr>
      </w:pPr>
      <w:r w:rsidRPr="00242199">
        <w:rPr>
          <w:rFonts w:ascii="Times New Roman" w:hAnsi="Times New Roman" w:cs="Times New Roman"/>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w:t>
      </w:r>
      <w:r w:rsidRPr="00242199">
        <w:rPr>
          <w:rFonts w:ascii="Times New Roman" w:hAnsi="Times New Roman" w:cs="Times New Roman"/>
          <w:sz w:val="24"/>
          <w:szCs w:val="24"/>
        </w:rPr>
        <w:lastRenderedPageBreak/>
        <w:t xml:space="preserve">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14:paraId="7A5B5B55" w14:textId="77777777" w:rsidR="004E3D76" w:rsidRPr="00242199" w:rsidRDefault="004E3D76" w:rsidP="007D7A50">
      <w:pPr>
        <w:pStyle w:val="afff2"/>
        <w:tabs>
          <w:tab w:val="num" w:pos="720"/>
        </w:tabs>
        <w:ind w:firstLine="454"/>
        <w:jc w:val="both"/>
        <w:rPr>
          <w:rFonts w:ascii="Times New Roman" w:hAnsi="Times New Roman" w:cs="Times New Roman"/>
          <w:sz w:val="24"/>
          <w:szCs w:val="24"/>
        </w:rPr>
      </w:pPr>
      <w:r w:rsidRPr="00242199">
        <w:rPr>
          <w:rFonts w:ascii="Times New Roman" w:hAnsi="Times New Roman" w:cs="Times New Roman"/>
          <w:sz w:val="24"/>
          <w:szCs w:val="24"/>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14:paraId="1DCBC20B" w14:textId="77777777" w:rsidR="004E3D76" w:rsidRPr="00242199" w:rsidRDefault="004E3D76" w:rsidP="007D7A50">
      <w:pPr>
        <w:pStyle w:val="afff2"/>
        <w:tabs>
          <w:tab w:val="num" w:pos="720"/>
        </w:tabs>
        <w:ind w:firstLine="454"/>
        <w:jc w:val="both"/>
        <w:rPr>
          <w:rFonts w:ascii="Times New Roman" w:hAnsi="Times New Roman" w:cs="Times New Roman"/>
          <w:sz w:val="24"/>
          <w:szCs w:val="24"/>
        </w:rPr>
      </w:pPr>
      <w:r w:rsidRPr="00242199">
        <w:rPr>
          <w:rFonts w:ascii="Times New Roman" w:hAnsi="Times New Roman" w:cs="Times New Roman"/>
          <w:sz w:val="24"/>
          <w:szCs w:val="24"/>
        </w:rP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14:paraId="2CDFE4B5" w14:textId="77777777" w:rsidR="004E3D76" w:rsidRPr="00242199" w:rsidRDefault="004E3D76" w:rsidP="007D7A50">
      <w:pPr>
        <w:pStyle w:val="afff2"/>
        <w:tabs>
          <w:tab w:val="num" w:pos="720"/>
        </w:tabs>
        <w:ind w:firstLine="454"/>
        <w:jc w:val="both"/>
        <w:rPr>
          <w:rFonts w:ascii="Times New Roman" w:hAnsi="Times New Roman" w:cs="Times New Roman"/>
          <w:sz w:val="24"/>
          <w:szCs w:val="24"/>
        </w:rPr>
      </w:pPr>
      <w:r w:rsidRPr="00242199">
        <w:rPr>
          <w:rFonts w:ascii="Times New Roman" w:hAnsi="Times New Roman" w:cs="Times New Roman"/>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14:paraId="2455BCE3" w14:textId="77777777" w:rsidR="00B540EE" w:rsidRPr="00242199" w:rsidRDefault="00B540EE" w:rsidP="007D7A50">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 xml:space="preserve">В соответствии с указанной целью программа развития УУД в основной школе определяет следующие </w:t>
      </w:r>
      <w:r w:rsidRPr="00242199">
        <w:rPr>
          <w:rFonts w:ascii="Times New Roman" w:hAnsi="Times New Roman"/>
          <w:b/>
          <w:bCs/>
        </w:rPr>
        <w:t>задачи</w:t>
      </w:r>
      <w:r w:rsidRPr="00242199">
        <w:rPr>
          <w:rFonts w:ascii="Times New Roman" w:hAnsi="Times New Roman"/>
        </w:rPr>
        <w:t>:</w:t>
      </w:r>
    </w:p>
    <w:p w14:paraId="083C0EBC" w14:textId="77777777" w:rsidR="00B540EE" w:rsidRPr="00242199" w:rsidRDefault="00B540EE" w:rsidP="007D7A50">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14:paraId="030DF39B" w14:textId="77777777" w:rsidR="00B540EE" w:rsidRPr="00242199" w:rsidRDefault="00B540EE" w:rsidP="007D7A50">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14:paraId="4947225A" w14:textId="77777777" w:rsidR="00B540EE" w:rsidRPr="00242199" w:rsidRDefault="00B540EE" w:rsidP="007D7A50">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включение развивающих задач как в урочную, так и внеурочную деятельность обучающихся;</w:t>
      </w:r>
    </w:p>
    <w:p w14:paraId="48FDB482" w14:textId="77777777" w:rsidR="00B540EE" w:rsidRPr="00242199" w:rsidRDefault="00B540EE" w:rsidP="007D7A50">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14:paraId="4802B997" w14:textId="77777777" w:rsidR="00B540EE" w:rsidRPr="00242199" w:rsidRDefault="00B540EE" w:rsidP="007D7A50">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242199">
        <w:rPr>
          <w:rFonts w:ascii="Times New Roman" w:hAnsi="Times New Roman"/>
        </w:rPr>
        <w:t>УУД</w:t>
      </w:r>
      <w:r w:rsidRPr="00242199">
        <w:rPr>
          <w:rFonts w:ascii="Times New Roman" w:hAnsi="Times New Roman"/>
        </w:rPr>
        <w:t xml:space="preserve"> представляют собой целостную взаимосвязанную систему, определяемую общей логикой возрастного развития.</w:t>
      </w:r>
    </w:p>
    <w:p w14:paraId="2B96B1F2" w14:textId="77777777" w:rsidR="00B540EE" w:rsidRPr="00242199" w:rsidRDefault="00B540EE" w:rsidP="007D7A50">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14:paraId="4F354D75" w14:textId="77777777" w:rsidR="00B540EE" w:rsidRPr="00242199" w:rsidRDefault="00B540EE" w:rsidP="007D7A50">
      <w:pPr>
        <w:pStyle w:val="a7"/>
        <w:widowControl w:val="0"/>
        <w:tabs>
          <w:tab w:val="left" w:pos="567"/>
        </w:tabs>
        <w:spacing w:before="0" w:beforeAutospacing="0" w:after="0" w:afterAutospacing="0"/>
        <w:ind w:firstLine="709"/>
        <w:jc w:val="center"/>
        <w:rPr>
          <w:rFonts w:ascii="Times New Roman" w:hAnsi="Times New Roman"/>
          <w:b/>
        </w:rPr>
      </w:pPr>
    </w:p>
    <w:p w14:paraId="4AE9525A" w14:textId="77777777" w:rsidR="00B540EE" w:rsidRPr="00242199" w:rsidRDefault="0021451B" w:rsidP="00CD6F00">
      <w:pPr>
        <w:pStyle w:val="a7"/>
        <w:widowControl w:val="0"/>
        <w:tabs>
          <w:tab w:val="left" w:pos="567"/>
        </w:tabs>
        <w:spacing w:before="0" w:beforeAutospacing="0" w:after="0" w:afterAutospacing="0"/>
        <w:ind w:firstLine="709"/>
        <w:jc w:val="center"/>
        <w:rPr>
          <w:rFonts w:ascii="Times New Roman" w:hAnsi="Times New Roman"/>
          <w:b/>
        </w:rPr>
      </w:pPr>
      <w:r w:rsidRPr="00242199">
        <w:rPr>
          <w:rFonts w:ascii="Times New Roman" w:hAnsi="Times New Roman"/>
          <w:b/>
        </w:rPr>
        <w:t xml:space="preserve">2.1.3. </w:t>
      </w:r>
      <w:r w:rsidR="00B540EE" w:rsidRPr="00242199">
        <w:rPr>
          <w:rFonts w:ascii="Times New Roman" w:hAnsi="Times New Roman"/>
          <w:b/>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14:paraId="74092028"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 xml:space="preserve">К принципам формирования УУД в основной школе </w:t>
      </w:r>
      <w:r w:rsidR="004E3D76" w:rsidRPr="00242199">
        <w:rPr>
          <w:rFonts w:ascii="Times New Roman" w:hAnsi="Times New Roman"/>
        </w:rPr>
        <w:t>относится</w:t>
      </w:r>
      <w:r w:rsidRPr="00242199">
        <w:rPr>
          <w:rFonts w:ascii="Times New Roman" w:hAnsi="Times New Roman"/>
        </w:rPr>
        <w:t>:</w:t>
      </w:r>
    </w:p>
    <w:p w14:paraId="1D239A17" w14:textId="77777777" w:rsidR="00B540EE" w:rsidRPr="00242199" w:rsidRDefault="00B540EE" w:rsidP="00EC1B31">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формирование УУД – задача, сквозная для всего образовательного процесса (урочная, внеурочная деятельность);</w:t>
      </w:r>
    </w:p>
    <w:p w14:paraId="79DB2C0F" w14:textId="77777777" w:rsidR="00B540EE" w:rsidRPr="00242199" w:rsidRDefault="00B540EE" w:rsidP="00EC1B31">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формирование УУД обязательно требует работы с предметным или междисципдинарным содержанием;</w:t>
      </w:r>
    </w:p>
    <w:p w14:paraId="68363521" w14:textId="77777777" w:rsidR="00B540EE" w:rsidRPr="00242199" w:rsidRDefault="00B540EE" w:rsidP="00EC1B31">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преемственность по отношению к начальной школе, но с учетом специфики </w:t>
      </w:r>
      <w:r w:rsidRPr="00242199">
        <w:rPr>
          <w:rFonts w:ascii="Times New Roman" w:hAnsi="Times New Roman"/>
        </w:rPr>
        <w:lastRenderedPageBreak/>
        <w:t>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14:paraId="02A13298" w14:textId="77777777" w:rsidR="00B540EE" w:rsidRPr="00242199" w:rsidRDefault="00B540EE" w:rsidP="00EC1B31">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14:paraId="7D1EB181" w14:textId="77777777" w:rsidR="00B540EE" w:rsidRPr="00242199" w:rsidRDefault="00B540EE" w:rsidP="00EC1B31">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14:paraId="1D8C9C3A"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14:paraId="365218F0" w14:textId="77777777" w:rsidR="00BF27A5"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242199">
        <w:rPr>
          <w:rFonts w:ascii="Times New Roman" w:hAnsi="Times New Roman"/>
        </w:rPr>
        <w:t>УУД</w:t>
      </w:r>
      <w:r w:rsidRPr="00242199">
        <w:rPr>
          <w:rFonts w:ascii="Times New Roman" w:hAnsi="Times New Roman"/>
        </w:rPr>
        <w:t xml:space="preserve"> как основа учебного сотрудничества и умения учиться в общении. </w:t>
      </w:r>
    </w:p>
    <w:p w14:paraId="06938E0D"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14:paraId="65BD3A8C"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 xml:space="preserve">Решение задачи формирования </w:t>
      </w:r>
      <w:r w:rsidR="00A428B9" w:rsidRPr="00242199">
        <w:rPr>
          <w:rFonts w:ascii="Times New Roman" w:hAnsi="Times New Roman"/>
        </w:rPr>
        <w:t>УУД</w:t>
      </w:r>
      <w:r w:rsidRPr="00242199">
        <w:rPr>
          <w:rFonts w:ascii="Times New Roman" w:hAnsi="Times New Roman"/>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14:paraId="277C050C" w14:textId="77777777" w:rsidR="00B540EE" w:rsidRPr="00242199" w:rsidRDefault="00B540EE" w:rsidP="00EC1B31">
      <w:pPr>
        <w:pStyle w:val="a7"/>
        <w:widowControl w:val="0"/>
        <w:tabs>
          <w:tab w:val="left" w:pos="567"/>
        </w:tabs>
        <w:spacing w:before="0" w:beforeAutospacing="0" w:after="0" w:afterAutospacing="0"/>
        <w:jc w:val="both"/>
        <w:rPr>
          <w:rFonts w:ascii="Times New Roman" w:hAnsi="Times New Roman"/>
        </w:rPr>
      </w:pPr>
    </w:p>
    <w:p w14:paraId="5BDA5E52" w14:textId="77777777" w:rsidR="00B540EE" w:rsidRPr="00242199" w:rsidRDefault="0021451B" w:rsidP="00CD6F00">
      <w:pPr>
        <w:pStyle w:val="a7"/>
        <w:widowControl w:val="0"/>
        <w:tabs>
          <w:tab w:val="left" w:pos="567"/>
        </w:tabs>
        <w:spacing w:before="0" w:beforeAutospacing="0" w:after="0" w:afterAutospacing="0"/>
        <w:ind w:firstLine="709"/>
        <w:jc w:val="center"/>
        <w:rPr>
          <w:rFonts w:ascii="Times New Roman" w:hAnsi="Times New Roman"/>
          <w:b/>
        </w:rPr>
      </w:pPr>
      <w:r w:rsidRPr="00242199">
        <w:rPr>
          <w:rFonts w:ascii="Times New Roman" w:hAnsi="Times New Roman"/>
          <w:b/>
        </w:rPr>
        <w:t xml:space="preserve">2.1.4. </w:t>
      </w:r>
      <w:r w:rsidR="00B540EE" w:rsidRPr="00242199">
        <w:rPr>
          <w:rFonts w:ascii="Times New Roman" w:hAnsi="Times New Roman"/>
          <w:b/>
        </w:rPr>
        <w:t>Типовые задачи применения универсальных учебных действий</w:t>
      </w:r>
    </w:p>
    <w:p w14:paraId="63615C22"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 xml:space="preserve">Задачи на применение УУД </w:t>
      </w:r>
      <w:r w:rsidR="00D26C8C" w:rsidRPr="00242199">
        <w:rPr>
          <w:rFonts w:ascii="Times New Roman" w:hAnsi="Times New Roman"/>
        </w:rPr>
        <w:t>строятся</w:t>
      </w:r>
      <w:r w:rsidRPr="00242199">
        <w:rPr>
          <w:rFonts w:ascii="Times New Roman" w:hAnsi="Times New Roman"/>
        </w:rPr>
        <w:t xml:space="preserve">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14:paraId="29187738"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Различаются два типа заданий, связанных с УУД:</w:t>
      </w:r>
    </w:p>
    <w:p w14:paraId="2AA26448" w14:textId="77777777" w:rsidR="00B540EE" w:rsidRPr="00242199" w:rsidRDefault="00B540EE" w:rsidP="00F7451A">
      <w:pPr>
        <w:pStyle w:val="a7"/>
        <w:widowControl w:val="0"/>
        <w:numPr>
          <w:ilvl w:val="0"/>
          <w:numId w:val="10"/>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задания, позволяющие в рамках образовательного процесса сформировать УУД;</w:t>
      </w:r>
    </w:p>
    <w:p w14:paraId="32EDD5D4" w14:textId="77777777" w:rsidR="00B540EE" w:rsidRPr="00242199" w:rsidRDefault="00B540EE" w:rsidP="00F7451A">
      <w:pPr>
        <w:pStyle w:val="a7"/>
        <w:widowControl w:val="0"/>
        <w:numPr>
          <w:ilvl w:val="0"/>
          <w:numId w:val="10"/>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задания, позволяющие диагностировать уровень сформированности УУД.</w:t>
      </w:r>
    </w:p>
    <w:p w14:paraId="6930FE47"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В п</w:t>
      </w:r>
      <w:r w:rsidR="00D26C8C" w:rsidRPr="00242199">
        <w:rPr>
          <w:rFonts w:ascii="Times New Roman" w:hAnsi="Times New Roman"/>
        </w:rPr>
        <w:t xml:space="preserve">ервом случае задание </w:t>
      </w:r>
      <w:r w:rsidRPr="00242199">
        <w:rPr>
          <w:rFonts w:ascii="Times New Roman" w:hAnsi="Times New Roman"/>
        </w:rPr>
        <w:t>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14:paraId="1797E8F3"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Во втором случае задание сконструировано таким образом, чтобы проявлять способность учащегося применять какое-то конкретное универсальное учебное действие.</w:t>
      </w:r>
    </w:p>
    <w:p w14:paraId="39D06F1F"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 xml:space="preserve">В основной школе </w:t>
      </w:r>
      <w:r w:rsidR="002152F0" w:rsidRPr="00242199">
        <w:rPr>
          <w:rFonts w:ascii="Times New Roman" w:hAnsi="Times New Roman"/>
        </w:rPr>
        <w:t>используются</w:t>
      </w:r>
      <w:r w:rsidRPr="00242199">
        <w:rPr>
          <w:rFonts w:ascii="Times New Roman" w:hAnsi="Times New Roman"/>
        </w:rPr>
        <w:t xml:space="preserve"> следующие типы задач:</w:t>
      </w:r>
    </w:p>
    <w:p w14:paraId="0C43BE9F" w14:textId="77777777" w:rsidR="00B540EE" w:rsidRPr="00242199" w:rsidRDefault="0021451B"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1</w:t>
      </w:r>
      <w:r w:rsidR="00B540EE" w:rsidRPr="00242199">
        <w:rPr>
          <w:rFonts w:ascii="Times New Roman" w:hAnsi="Times New Roman"/>
        </w:rPr>
        <w:t xml:space="preserve">. Задачи, формирующие коммуникативные </w:t>
      </w:r>
      <w:r w:rsidR="00A428B9" w:rsidRPr="00242199">
        <w:rPr>
          <w:rFonts w:ascii="Times New Roman" w:hAnsi="Times New Roman"/>
        </w:rPr>
        <w:t>УУД</w:t>
      </w:r>
      <w:r w:rsidR="00B540EE" w:rsidRPr="00242199">
        <w:rPr>
          <w:rFonts w:ascii="Times New Roman" w:hAnsi="Times New Roman"/>
        </w:rPr>
        <w:t>:</w:t>
      </w:r>
    </w:p>
    <w:p w14:paraId="1DF4A2BF" w14:textId="77777777" w:rsidR="00B540EE" w:rsidRPr="00242199" w:rsidRDefault="00B540EE" w:rsidP="00F7451A">
      <w:pPr>
        <w:pStyle w:val="a7"/>
        <w:widowControl w:val="0"/>
        <w:numPr>
          <w:ilvl w:val="0"/>
          <w:numId w:val="9"/>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на учет позиции партнера;</w:t>
      </w:r>
    </w:p>
    <w:p w14:paraId="4D1429B7" w14:textId="77777777" w:rsidR="00B540EE" w:rsidRPr="00242199" w:rsidRDefault="00B540EE" w:rsidP="00F7451A">
      <w:pPr>
        <w:pStyle w:val="a7"/>
        <w:widowControl w:val="0"/>
        <w:numPr>
          <w:ilvl w:val="0"/>
          <w:numId w:val="9"/>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на организацию и осуществление сотрудничества;</w:t>
      </w:r>
    </w:p>
    <w:p w14:paraId="19913164" w14:textId="77777777" w:rsidR="00B540EE" w:rsidRPr="00242199" w:rsidRDefault="00B540EE" w:rsidP="00F7451A">
      <w:pPr>
        <w:pStyle w:val="a7"/>
        <w:widowControl w:val="0"/>
        <w:numPr>
          <w:ilvl w:val="0"/>
          <w:numId w:val="9"/>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на передачу информации и отображение предметного содержания;</w:t>
      </w:r>
    </w:p>
    <w:p w14:paraId="72208FFC" w14:textId="77777777" w:rsidR="00B540EE" w:rsidRPr="00242199" w:rsidRDefault="00B540EE" w:rsidP="00F7451A">
      <w:pPr>
        <w:pStyle w:val="a7"/>
        <w:widowControl w:val="0"/>
        <w:numPr>
          <w:ilvl w:val="0"/>
          <w:numId w:val="9"/>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тренинги коммуникативных навыков;</w:t>
      </w:r>
    </w:p>
    <w:p w14:paraId="66409B66" w14:textId="77777777" w:rsidR="00B540EE" w:rsidRPr="00242199" w:rsidRDefault="00B540EE" w:rsidP="00F7451A">
      <w:pPr>
        <w:pStyle w:val="a7"/>
        <w:widowControl w:val="0"/>
        <w:numPr>
          <w:ilvl w:val="0"/>
          <w:numId w:val="9"/>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ролевые игры.</w:t>
      </w:r>
    </w:p>
    <w:p w14:paraId="579684C6" w14:textId="77777777" w:rsidR="00B540EE" w:rsidRPr="00242199" w:rsidRDefault="0021451B"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2</w:t>
      </w:r>
      <w:r w:rsidR="00B540EE" w:rsidRPr="00242199">
        <w:rPr>
          <w:rFonts w:ascii="Times New Roman" w:hAnsi="Times New Roman"/>
        </w:rPr>
        <w:t xml:space="preserve">. Задачи, формирующие познавательные </w:t>
      </w:r>
      <w:r w:rsidR="00A428B9" w:rsidRPr="00242199">
        <w:rPr>
          <w:rFonts w:ascii="Times New Roman" w:hAnsi="Times New Roman"/>
        </w:rPr>
        <w:t>УУД</w:t>
      </w:r>
      <w:r w:rsidRPr="00242199">
        <w:rPr>
          <w:rFonts w:ascii="Times New Roman" w:hAnsi="Times New Roman"/>
        </w:rPr>
        <w:t>:</w:t>
      </w:r>
    </w:p>
    <w:p w14:paraId="44708F46" w14:textId="77777777" w:rsidR="00B540EE" w:rsidRPr="00242199" w:rsidRDefault="00B540EE" w:rsidP="00F7451A">
      <w:pPr>
        <w:pStyle w:val="a7"/>
        <w:widowControl w:val="0"/>
        <w:numPr>
          <w:ilvl w:val="0"/>
          <w:numId w:val="9"/>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проекты на выстраивание стратегии поиска решения задач;</w:t>
      </w:r>
    </w:p>
    <w:p w14:paraId="2D354720" w14:textId="77777777" w:rsidR="00B540EE" w:rsidRPr="00242199" w:rsidRDefault="00B540EE" w:rsidP="00F7451A">
      <w:pPr>
        <w:pStyle w:val="a7"/>
        <w:widowControl w:val="0"/>
        <w:numPr>
          <w:ilvl w:val="0"/>
          <w:numId w:val="9"/>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задачи на сериацию, сравнение, оценивание;</w:t>
      </w:r>
    </w:p>
    <w:p w14:paraId="6FF6502B" w14:textId="77777777" w:rsidR="00B540EE" w:rsidRPr="00242199" w:rsidRDefault="00B540EE" w:rsidP="00F7451A">
      <w:pPr>
        <w:pStyle w:val="a7"/>
        <w:widowControl w:val="0"/>
        <w:numPr>
          <w:ilvl w:val="0"/>
          <w:numId w:val="9"/>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проведение эмпирического исследования;</w:t>
      </w:r>
    </w:p>
    <w:p w14:paraId="576E6EA4" w14:textId="77777777" w:rsidR="00B540EE" w:rsidRPr="00242199" w:rsidRDefault="00B540EE" w:rsidP="00F7451A">
      <w:pPr>
        <w:pStyle w:val="a7"/>
        <w:widowControl w:val="0"/>
        <w:numPr>
          <w:ilvl w:val="0"/>
          <w:numId w:val="9"/>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lastRenderedPageBreak/>
        <w:t>проведение теоретического исследования;</w:t>
      </w:r>
    </w:p>
    <w:p w14:paraId="42976E82" w14:textId="77777777" w:rsidR="00B540EE" w:rsidRPr="00242199" w:rsidRDefault="00B540EE" w:rsidP="00F7451A">
      <w:pPr>
        <w:pStyle w:val="a7"/>
        <w:widowControl w:val="0"/>
        <w:numPr>
          <w:ilvl w:val="0"/>
          <w:numId w:val="9"/>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смысловое чтение.</w:t>
      </w:r>
    </w:p>
    <w:p w14:paraId="46773E67" w14:textId="77777777" w:rsidR="00B540EE" w:rsidRPr="00242199" w:rsidRDefault="0021451B"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3</w:t>
      </w:r>
      <w:r w:rsidR="00B540EE" w:rsidRPr="00242199">
        <w:rPr>
          <w:rFonts w:ascii="Times New Roman" w:hAnsi="Times New Roman"/>
        </w:rPr>
        <w:t xml:space="preserve">. Задачи, формирующие регулятивные </w:t>
      </w:r>
      <w:r w:rsidR="00A428B9" w:rsidRPr="00242199">
        <w:rPr>
          <w:rFonts w:ascii="Times New Roman" w:hAnsi="Times New Roman"/>
        </w:rPr>
        <w:t>УУД</w:t>
      </w:r>
      <w:r w:rsidR="00B540EE" w:rsidRPr="00242199">
        <w:rPr>
          <w:rFonts w:ascii="Times New Roman" w:hAnsi="Times New Roman"/>
        </w:rPr>
        <w:t>:</w:t>
      </w:r>
    </w:p>
    <w:p w14:paraId="67A1D2B4" w14:textId="77777777" w:rsidR="00B540EE" w:rsidRPr="00242199" w:rsidRDefault="00B540EE" w:rsidP="00F7451A">
      <w:pPr>
        <w:pStyle w:val="a7"/>
        <w:widowControl w:val="0"/>
        <w:numPr>
          <w:ilvl w:val="0"/>
          <w:numId w:val="9"/>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на планирование;</w:t>
      </w:r>
    </w:p>
    <w:p w14:paraId="461D22B3" w14:textId="77777777" w:rsidR="00B540EE" w:rsidRPr="00242199" w:rsidRDefault="0021451B" w:rsidP="00F7451A">
      <w:pPr>
        <w:pStyle w:val="a7"/>
        <w:widowControl w:val="0"/>
        <w:numPr>
          <w:ilvl w:val="0"/>
          <w:numId w:val="9"/>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на </w:t>
      </w:r>
      <w:r w:rsidR="00B540EE" w:rsidRPr="00242199">
        <w:rPr>
          <w:rFonts w:ascii="Times New Roman" w:hAnsi="Times New Roman"/>
        </w:rPr>
        <w:t>ориентировку в ситуации;</w:t>
      </w:r>
    </w:p>
    <w:p w14:paraId="66C908AA" w14:textId="77777777" w:rsidR="00B540EE" w:rsidRPr="00242199" w:rsidRDefault="0021451B" w:rsidP="00F7451A">
      <w:pPr>
        <w:pStyle w:val="a7"/>
        <w:widowControl w:val="0"/>
        <w:numPr>
          <w:ilvl w:val="0"/>
          <w:numId w:val="9"/>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на </w:t>
      </w:r>
      <w:r w:rsidR="00B540EE" w:rsidRPr="00242199">
        <w:rPr>
          <w:rFonts w:ascii="Times New Roman" w:hAnsi="Times New Roman"/>
        </w:rPr>
        <w:t>прогнозирование;</w:t>
      </w:r>
    </w:p>
    <w:p w14:paraId="495E4137" w14:textId="77777777" w:rsidR="00B540EE" w:rsidRPr="00242199" w:rsidRDefault="0021451B" w:rsidP="00F7451A">
      <w:pPr>
        <w:pStyle w:val="a7"/>
        <w:widowControl w:val="0"/>
        <w:numPr>
          <w:ilvl w:val="0"/>
          <w:numId w:val="9"/>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на </w:t>
      </w:r>
      <w:r w:rsidR="00B540EE" w:rsidRPr="00242199">
        <w:rPr>
          <w:rFonts w:ascii="Times New Roman" w:hAnsi="Times New Roman"/>
        </w:rPr>
        <w:t>целеполагание;</w:t>
      </w:r>
    </w:p>
    <w:p w14:paraId="3FF8C48E" w14:textId="77777777" w:rsidR="00B540EE" w:rsidRPr="00242199" w:rsidRDefault="0021451B" w:rsidP="00F7451A">
      <w:pPr>
        <w:pStyle w:val="a7"/>
        <w:widowControl w:val="0"/>
        <w:numPr>
          <w:ilvl w:val="0"/>
          <w:numId w:val="9"/>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на </w:t>
      </w:r>
      <w:r w:rsidR="00B540EE" w:rsidRPr="00242199">
        <w:rPr>
          <w:rFonts w:ascii="Times New Roman" w:hAnsi="Times New Roman"/>
        </w:rPr>
        <w:t>принятие решения;</w:t>
      </w:r>
    </w:p>
    <w:p w14:paraId="459952CD" w14:textId="77777777" w:rsidR="00B540EE" w:rsidRPr="00242199" w:rsidRDefault="0021451B" w:rsidP="00F7451A">
      <w:pPr>
        <w:pStyle w:val="a7"/>
        <w:widowControl w:val="0"/>
        <w:numPr>
          <w:ilvl w:val="0"/>
          <w:numId w:val="9"/>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на </w:t>
      </w:r>
      <w:r w:rsidR="00B540EE" w:rsidRPr="00242199">
        <w:rPr>
          <w:rFonts w:ascii="Times New Roman" w:hAnsi="Times New Roman"/>
        </w:rPr>
        <w:t>самоконтроль.</w:t>
      </w:r>
    </w:p>
    <w:p w14:paraId="260A6CCC"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 xml:space="preserve">Развитию регулятивных </w:t>
      </w:r>
      <w:r w:rsidR="00A428B9" w:rsidRPr="00242199">
        <w:rPr>
          <w:rFonts w:ascii="Times New Roman" w:hAnsi="Times New Roman"/>
        </w:rPr>
        <w:t>УУД</w:t>
      </w:r>
      <w:r w:rsidRPr="00242199">
        <w:rPr>
          <w:rFonts w:ascii="Times New Roman" w:hAnsi="Times New Roman"/>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14:paraId="78FC9E48"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w:t>
      </w:r>
      <w:r w:rsidR="00A428B9" w:rsidRPr="00242199">
        <w:rPr>
          <w:rFonts w:ascii="Times New Roman" w:hAnsi="Times New Roman"/>
        </w:rPr>
        <w:t>УУД</w:t>
      </w:r>
      <w:r w:rsidRPr="00242199">
        <w:rPr>
          <w:rFonts w:ascii="Times New Roman" w:hAnsi="Times New Roman"/>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14:paraId="0E5117A3"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14:paraId="580475D8" w14:textId="77777777" w:rsidR="00B540EE" w:rsidRPr="00242199" w:rsidRDefault="00B540EE" w:rsidP="00EC1B31">
      <w:pPr>
        <w:pStyle w:val="a7"/>
        <w:widowControl w:val="0"/>
        <w:tabs>
          <w:tab w:val="left" w:pos="567"/>
        </w:tabs>
        <w:spacing w:before="0" w:beforeAutospacing="0" w:after="0" w:afterAutospacing="0"/>
        <w:ind w:firstLine="709"/>
        <w:jc w:val="center"/>
        <w:rPr>
          <w:rFonts w:ascii="Times New Roman" w:hAnsi="Times New Roman"/>
        </w:rPr>
      </w:pPr>
    </w:p>
    <w:p w14:paraId="3E29D10F" w14:textId="77777777" w:rsidR="00C66CE5" w:rsidRPr="00242199" w:rsidRDefault="0021451B" w:rsidP="00CD6F00">
      <w:pPr>
        <w:pStyle w:val="a7"/>
        <w:widowControl w:val="0"/>
        <w:tabs>
          <w:tab w:val="left" w:pos="567"/>
        </w:tabs>
        <w:spacing w:before="0" w:beforeAutospacing="0" w:after="0" w:afterAutospacing="0"/>
        <w:ind w:firstLine="709"/>
        <w:jc w:val="center"/>
        <w:rPr>
          <w:rFonts w:ascii="Times New Roman" w:hAnsi="Times New Roman"/>
          <w:b/>
        </w:rPr>
      </w:pPr>
      <w:r w:rsidRPr="00242199">
        <w:rPr>
          <w:rFonts w:ascii="Times New Roman" w:hAnsi="Times New Roman"/>
          <w:b/>
        </w:rPr>
        <w:t xml:space="preserve">2.1.5. </w:t>
      </w:r>
      <w:r w:rsidR="00C66CE5" w:rsidRPr="00242199">
        <w:rPr>
          <w:rFonts w:ascii="Times New Roman" w:hAnsi="Times New Roman"/>
          <w:b/>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14:paraId="6546145F" w14:textId="77777777" w:rsidR="002152F0"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w:t>
      </w:r>
    </w:p>
    <w:p w14:paraId="4C887E3E"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Специфика</w:t>
      </w:r>
      <w:r w:rsidRPr="00242199">
        <w:rPr>
          <w:rFonts w:ascii="Times New Roman" w:hAnsi="Times New Roman"/>
          <w:b/>
          <w:bCs/>
        </w:rPr>
        <w:t xml:space="preserve"> проектной деятельности обучающихся </w:t>
      </w:r>
      <w:r w:rsidRPr="00242199">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242199">
        <w:rPr>
          <w:rFonts w:ascii="Times New Roman" w:hAnsi="Times New Roman"/>
        </w:rPr>
        <w:t xml:space="preserve"> и </w:t>
      </w:r>
      <w:r w:rsidRPr="00242199">
        <w:rPr>
          <w:rFonts w:ascii="Times New Roman" w:hAnsi="Times New Roman"/>
        </w:rPr>
        <w:t>ориентирована на формирование и развитие метапредметных и личностных результатов обучающихся.</w:t>
      </w:r>
    </w:p>
    <w:p w14:paraId="2B5FE26C"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 xml:space="preserve">Особенностью </w:t>
      </w:r>
      <w:r w:rsidRPr="00242199">
        <w:rPr>
          <w:rFonts w:ascii="Times New Roman" w:hAnsi="Times New Roman"/>
          <w:b/>
          <w:bCs/>
        </w:rPr>
        <w:t xml:space="preserve">учебно-исследовательской деятельности </w:t>
      </w:r>
      <w:r w:rsidRPr="00242199">
        <w:rPr>
          <w:rFonts w:ascii="Times New Roman" w:hAnsi="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187E112B"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 xml:space="preserve">Учебно-исследовательская работа учащихся </w:t>
      </w:r>
      <w:r w:rsidR="002152F0" w:rsidRPr="00242199">
        <w:rPr>
          <w:rFonts w:ascii="Times New Roman" w:hAnsi="Times New Roman"/>
        </w:rPr>
        <w:t>организуется</w:t>
      </w:r>
      <w:r w:rsidRPr="00242199">
        <w:rPr>
          <w:rFonts w:ascii="Times New Roman" w:hAnsi="Times New Roman"/>
        </w:rPr>
        <w:t xml:space="preserve"> по двум направлениям:</w:t>
      </w:r>
    </w:p>
    <w:p w14:paraId="3765607C" w14:textId="77777777" w:rsidR="00B540EE" w:rsidRPr="00242199" w:rsidRDefault="00B540EE" w:rsidP="00EC1B31">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урочная учебно-исследовательская деятельность учащихся: проблемные уроки; семинары; практические и лабораторные занятия, др.; </w:t>
      </w:r>
    </w:p>
    <w:p w14:paraId="473341EC" w14:textId="77777777" w:rsidR="00B540EE" w:rsidRPr="00242199" w:rsidRDefault="00B540EE" w:rsidP="00EC1B31">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242199">
        <w:rPr>
          <w:rFonts w:ascii="Times New Roman" w:hAnsi="Times New Roman"/>
        </w:rPr>
        <w:t xml:space="preserve"> и </w:t>
      </w:r>
      <w:r w:rsidRPr="00242199">
        <w:rPr>
          <w:rFonts w:ascii="Times New Roman" w:hAnsi="Times New Roman"/>
        </w:rPr>
        <w:t>др.</w:t>
      </w:r>
    </w:p>
    <w:p w14:paraId="1474E283" w14:textId="77777777" w:rsidR="00B540EE" w:rsidRPr="00242199" w:rsidRDefault="00E5382A"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lastRenderedPageBreak/>
        <w:t>У</w:t>
      </w:r>
      <w:r w:rsidR="00B540EE" w:rsidRPr="00242199">
        <w:rPr>
          <w:rFonts w:ascii="Times New Roman" w:hAnsi="Times New Roman"/>
        </w:rPr>
        <w:t xml:space="preserve">чебно-исследовательская и проектная деятельность обучающихся </w:t>
      </w:r>
      <w:r w:rsidR="002152F0" w:rsidRPr="00242199">
        <w:rPr>
          <w:rFonts w:ascii="Times New Roman" w:hAnsi="Times New Roman"/>
        </w:rPr>
        <w:t>проводится</w:t>
      </w:r>
      <w:r w:rsidR="00B540EE" w:rsidRPr="00242199">
        <w:rPr>
          <w:rFonts w:ascii="Times New Roman" w:hAnsi="Times New Roman"/>
        </w:rPr>
        <w:t xml:space="preserve"> в том числе по таким направлениям, как:</w:t>
      </w:r>
    </w:p>
    <w:p w14:paraId="63228505" w14:textId="77777777" w:rsidR="00B540EE" w:rsidRPr="00242199" w:rsidRDefault="00B540EE" w:rsidP="00F7451A">
      <w:pPr>
        <w:pStyle w:val="a7"/>
        <w:widowControl w:val="0"/>
        <w:numPr>
          <w:ilvl w:val="0"/>
          <w:numId w:val="11"/>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исследовательское;</w:t>
      </w:r>
    </w:p>
    <w:p w14:paraId="3E55EAF5" w14:textId="77777777" w:rsidR="00B540EE" w:rsidRPr="00242199" w:rsidRDefault="00B540EE" w:rsidP="00F7451A">
      <w:pPr>
        <w:pStyle w:val="a7"/>
        <w:widowControl w:val="0"/>
        <w:numPr>
          <w:ilvl w:val="0"/>
          <w:numId w:val="11"/>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прикладное;</w:t>
      </w:r>
    </w:p>
    <w:p w14:paraId="01238031" w14:textId="77777777" w:rsidR="00B540EE" w:rsidRPr="00242199" w:rsidRDefault="00B540EE" w:rsidP="00F7451A">
      <w:pPr>
        <w:pStyle w:val="a7"/>
        <w:widowControl w:val="0"/>
        <w:numPr>
          <w:ilvl w:val="0"/>
          <w:numId w:val="11"/>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информационное;</w:t>
      </w:r>
    </w:p>
    <w:p w14:paraId="49F97A58" w14:textId="77777777" w:rsidR="00B540EE" w:rsidRPr="00242199" w:rsidRDefault="00B540EE" w:rsidP="00F7451A">
      <w:pPr>
        <w:pStyle w:val="a7"/>
        <w:widowControl w:val="0"/>
        <w:numPr>
          <w:ilvl w:val="0"/>
          <w:numId w:val="11"/>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социальное;</w:t>
      </w:r>
    </w:p>
    <w:p w14:paraId="02D751B3" w14:textId="77777777" w:rsidR="00B540EE" w:rsidRPr="00242199" w:rsidRDefault="00B540EE" w:rsidP="00F7451A">
      <w:pPr>
        <w:pStyle w:val="a7"/>
        <w:widowControl w:val="0"/>
        <w:numPr>
          <w:ilvl w:val="0"/>
          <w:numId w:val="11"/>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игровое;</w:t>
      </w:r>
    </w:p>
    <w:p w14:paraId="1965E2CC" w14:textId="77777777" w:rsidR="00B540EE" w:rsidRPr="00242199" w:rsidRDefault="00B540EE" w:rsidP="00F7451A">
      <w:pPr>
        <w:pStyle w:val="a7"/>
        <w:widowControl w:val="0"/>
        <w:numPr>
          <w:ilvl w:val="0"/>
          <w:numId w:val="11"/>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творческое.</w:t>
      </w:r>
    </w:p>
    <w:p w14:paraId="74BA6A60"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242199">
        <w:rPr>
          <w:rFonts w:ascii="Times New Roman" w:hAnsi="Times New Roman"/>
        </w:rPr>
        <w:t>(</w:t>
      </w:r>
      <w:r w:rsidRPr="00242199">
        <w:rPr>
          <w:rFonts w:ascii="Times New Roman" w:hAnsi="Times New Roman"/>
        </w:rPr>
        <w:t>автор проекта</w:t>
      </w:r>
      <w:r w:rsidR="007D62DE" w:rsidRPr="00242199">
        <w:rPr>
          <w:rFonts w:ascii="Times New Roman" w:hAnsi="Times New Roman"/>
        </w:rPr>
        <w:t>)</w:t>
      </w:r>
      <w:r w:rsidRPr="00242199">
        <w:rPr>
          <w:rFonts w:ascii="Times New Roman" w:hAnsi="Times New Roman"/>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14:paraId="2E8FD38C"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Формы организации учебно-исследовательской деятельности на урочных занятиях могут быть следующими:</w:t>
      </w:r>
    </w:p>
    <w:p w14:paraId="5EB36046" w14:textId="77777777" w:rsidR="00B540EE" w:rsidRPr="00242199" w:rsidRDefault="00B540EE" w:rsidP="00EC1B31">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14:paraId="22814309" w14:textId="77777777" w:rsidR="00B540EE" w:rsidRPr="00242199" w:rsidRDefault="00B540EE" w:rsidP="00EC1B31">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14:paraId="53F56F6F" w14:textId="77777777" w:rsidR="00B540EE" w:rsidRPr="00242199" w:rsidRDefault="00B540EE" w:rsidP="00EC1B31">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14:paraId="09C0D3E3"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Формы организации учебно-исследовательской деятельности на внеурочных занятиях могут быть следующими:</w:t>
      </w:r>
    </w:p>
    <w:p w14:paraId="458D67C8" w14:textId="77777777" w:rsidR="00B540EE" w:rsidRPr="00242199" w:rsidRDefault="00B540EE" w:rsidP="00EC1B31">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исследовательская практика обучающихся;</w:t>
      </w:r>
    </w:p>
    <w:p w14:paraId="5CD345F6" w14:textId="77777777" w:rsidR="00B540EE" w:rsidRPr="00242199" w:rsidRDefault="00B540EE" w:rsidP="00EC1B31">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14:paraId="302FD432" w14:textId="77777777" w:rsidR="00B540EE" w:rsidRPr="00242199" w:rsidRDefault="00B540EE" w:rsidP="00EC1B31">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14:paraId="35EC563C" w14:textId="77777777" w:rsidR="00B540EE" w:rsidRPr="00242199" w:rsidRDefault="00B540EE" w:rsidP="00EC1B31">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242199">
        <w:rPr>
          <w:rFonts w:ascii="Times New Roman" w:hAnsi="Times New Roman"/>
        </w:rPr>
        <w:t xml:space="preserve">включает </w:t>
      </w:r>
      <w:r w:rsidRPr="00242199">
        <w:rPr>
          <w:rFonts w:ascii="Times New Roman" w:hAnsi="Times New Roman"/>
        </w:rPr>
        <w:t>встречи с представителями науки и образования, экскурсии в учреждения науки и образования, сотрудничество с УНИО других школ;</w:t>
      </w:r>
    </w:p>
    <w:p w14:paraId="46B50DFE" w14:textId="77777777" w:rsidR="00B540EE" w:rsidRPr="00242199" w:rsidRDefault="00B540EE" w:rsidP="00EC1B31">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2AE6AD14"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Среди возможных форм представления результатов проектной деятельности можно выделить следующи</w:t>
      </w:r>
      <w:r w:rsidR="007D62DE" w:rsidRPr="00242199">
        <w:rPr>
          <w:rFonts w:ascii="Times New Roman" w:hAnsi="Times New Roman"/>
        </w:rPr>
        <w:t>е</w:t>
      </w:r>
      <w:r w:rsidRPr="00242199">
        <w:rPr>
          <w:rFonts w:ascii="Times New Roman" w:hAnsi="Times New Roman"/>
        </w:rPr>
        <w:t>:</w:t>
      </w:r>
    </w:p>
    <w:p w14:paraId="6E8AB001" w14:textId="77777777" w:rsidR="00B540EE" w:rsidRPr="00242199" w:rsidRDefault="00B540EE" w:rsidP="00F7451A">
      <w:pPr>
        <w:pStyle w:val="a7"/>
        <w:widowControl w:val="0"/>
        <w:numPr>
          <w:ilvl w:val="0"/>
          <w:numId w:val="12"/>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макеты, модели, рабочие установки, схемы, план-карт</w:t>
      </w:r>
      <w:r w:rsidR="007D62DE" w:rsidRPr="00242199">
        <w:rPr>
          <w:rFonts w:ascii="Times New Roman" w:hAnsi="Times New Roman"/>
        </w:rPr>
        <w:t>ы</w:t>
      </w:r>
      <w:r w:rsidRPr="00242199">
        <w:rPr>
          <w:rFonts w:ascii="Times New Roman" w:hAnsi="Times New Roman"/>
        </w:rPr>
        <w:t>;</w:t>
      </w:r>
    </w:p>
    <w:p w14:paraId="598F0B1A" w14:textId="77777777" w:rsidR="00B540EE" w:rsidRPr="00242199" w:rsidRDefault="00B540EE" w:rsidP="00F7451A">
      <w:pPr>
        <w:pStyle w:val="a7"/>
        <w:widowControl w:val="0"/>
        <w:numPr>
          <w:ilvl w:val="0"/>
          <w:numId w:val="12"/>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постеры, презентации;</w:t>
      </w:r>
    </w:p>
    <w:p w14:paraId="5FA9BE48" w14:textId="77777777" w:rsidR="00B540EE" w:rsidRPr="00242199" w:rsidRDefault="00B540EE" w:rsidP="00F7451A">
      <w:pPr>
        <w:pStyle w:val="a7"/>
        <w:widowControl w:val="0"/>
        <w:numPr>
          <w:ilvl w:val="0"/>
          <w:numId w:val="12"/>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альбомы, буклеты, брошюры, книги;</w:t>
      </w:r>
    </w:p>
    <w:p w14:paraId="0DF5C832" w14:textId="77777777" w:rsidR="00B540EE" w:rsidRPr="00242199" w:rsidRDefault="00B540EE" w:rsidP="00F7451A">
      <w:pPr>
        <w:pStyle w:val="a7"/>
        <w:widowControl w:val="0"/>
        <w:numPr>
          <w:ilvl w:val="0"/>
          <w:numId w:val="12"/>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реконструкции событий;</w:t>
      </w:r>
    </w:p>
    <w:p w14:paraId="290DD931" w14:textId="77777777" w:rsidR="00B540EE" w:rsidRPr="00242199" w:rsidRDefault="00B540EE" w:rsidP="00F7451A">
      <w:pPr>
        <w:pStyle w:val="a7"/>
        <w:widowControl w:val="0"/>
        <w:numPr>
          <w:ilvl w:val="0"/>
          <w:numId w:val="12"/>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эссе, рассказы, стихи, рисунки;</w:t>
      </w:r>
    </w:p>
    <w:p w14:paraId="1351FB07" w14:textId="77777777" w:rsidR="00B540EE" w:rsidRPr="00242199" w:rsidRDefault="00B540EE" w:rsidP="00F7451A">
      <w:pPr>
        <w:pStyle w:val="a7"/>
        <w:widowControl w:val="0"/>
        <w:numPr>
          <w:ilvl w:val="0"/>
          <w:numId w:val="12"/>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lastRenderedPageBreak/>
        <w:t>результаты исследовательских экспедиций, обработки архивов и мемуаров;</w:t>
      </w:r>
    </w:p>
    <w:p w14:paraId="4B18074C" w14:textId="77777777" w:rsidR="00B540EE" w:rsidRPr="00242199" w:rsidRDefault="00B540EE" w:rsidP="00F7451A">
      <w:pPr>
        <w:pStyle w:val="a7"/>
        <w:widowControl w:val="0"/>
        <w:numPr>
          <w:ilvl w:val="0"/>
          <w:numId w:val="12"/>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документальные фильмы, мультфильмы;</w:t>
      </w:r>
    </w:p>
    <w:p w14:paraId="73DCBA95" w14:textId="77777777" w:rsidR="00B540EE" w:rsidRPr="00242199" w:rsidRDefault="00B540EE" w:rsidP="00F7451A">
      <w:pPr>
        <w:pStyle w:val="a7"/>
        <w:widowControl w:val="0"/>
        <w:numPr>
          <w:ilvl w:val="0"/>
          <w:numId w:val="12"/>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выставки, игры, тематические вечера, концерты;</w:t>
      </w:r>
    </w:p>
    <w:p w14:paraId="75EEED5F" w14:textId="77777777" w:rsidR="00B540EE" w:rsidRPr="00242199" w:rsidRDefault="00B540EE" w:rsidP="00F7451A">
      <w:pPr>
        <w:pStyle w:val="a7"/>
        <w:widowControl w:val="0"/>
        <w:numPr>
          <w:ilvl w:val="0"/>
          <w:numId w:val="12"/>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сценарии мероприятий;</w:t>
      </w:r>
    </w:p>
    <w:p w14:paraId="6A155078" w14:textId="77777777" w:rsidR="00B540EE" w:rsidRPr="00242199" w:rsidRDefault="00B540EE" w:rsidP="00F7451A">
      <w:pPr>
        <w:pStyle w:val="a7"/>
        <w:widowControl w:val="0"/>
        <w:numPr>
          <w:ilvl w:val="0"/>
          <w:numId w:val="12"/>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веб-сайты, программное обеспечение, компакт-диски (или другие цифровые носители) и др.</w:t>
      </w:r>
    </w:p>
    <w:p w14:paraId="4EBCE848"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Результаты также могут быть представлены в ходе проведения конференций, семинаров и круглых столов.</w:t>
      </w:r>
    </w:p>
    <w:p w14:paraId="4027E015"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14:paraId="54CC5BDF" w14:textId="77777777" w:rsidR="00B540EE" w:rsidRPr="00242199" w:rsidRDefault="00B540EE" w:rsidP="00EC1B31">
      <w:pPr>
        <w:pStyle w:val="a7"/>
        <w:widowControl w:val="0"/>
        <w:tabs>
          <w:tab w:val="left" w:pos="567"/>
        </w:tabs>
        <w:spacing w:before="0" w:beforeAutospacing="0" w:after="0" w:afterAutospacing="0"/>
        <w:jc w:val="both"/>
        <w:rPr>
          <w:rFonts w:ascii="Times New Roman" w:hAnsi="Times New Roman"/>
        </w:rPr>
      </w:pPr>
    </w:p>
    <w:p w14:paraId="3EED5679" w14:textId="77777777" w:rsidR="00B540EE" w:rsidRPr="00242199" w:rsidRDefault="0021451B" w:rsidP="00EC1B31">
      <w:pPr>
        <w:pStyle w:val="a7"/>
        <w:widowControl w:val="0"/>
        <w:tabs>
          <w:tab w:val="left" w:pos="567"/>
        </w:tabs>
        <w:spacing w:before="0" w:beforeAutospacing="0" w:after="0" w:afterAutospacing="0"/>
        <w:ind w:firstLine="709"/>
        <w:jc w:val="center"/>
        <w:rPr>
          <w:rFonts w:ascii="Times New Roman" w:hAnsi="Times New Roman"/>
          <w:b/>
        </w:rPr>
      </w:pPr>
      <w:r w:rsidRPr="00242199">
        <w:rPr>
          <w:rFonts w:ascii="Times New Roman" w:hAnsi="Times New Roman"/>
          <w:b/>
        </w:rPr>
        <w:t xml:space="preserve">2.1.6. </w:t>
      </w:r>
      <w:r w:rsidR="00B540EE" w:rsidRPr="00242199">
        <w:rPr>
          <w:rFonts w:ascii="Times New Roman" w:hAnsi="Times New Roman"/>
          <w:b/>
        </w:rPr>
        <w:t xml:space="preserve">Описание содержания, видов и форм организации учебной деятельности по развитию </w:t>
      </w:r>
      <w:r w:rsidR="00B46327" w:rsidRPr="00242199">
        <w:rPr>
          <w:rFonts w:ascii="Times New Roman" w:hAnsi="Times New Roman"/>
          <w:b/>
        </w:rPr>
        <w:t>информационно-коммуникационных технологий</w:t>
      </w:r>
    </w:p>
    <w:p w14:paraId="321B3F58"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 xml:space="preserve">В настоящее время значительно присутствие компьютерных и </w:t>
      </w:r>
      <w:r w:rsidR="00B46327" w:rsidRPr="00242199">
        <w:rPr>
          <w:rFonts w:ascii="Times New Roman" w:hAnsi="Times New Roman"/>
        </w:rPr>
        <w:t>интернет</w:t>
      </w:r>
      <w:r w:rsidRPr="00242199">
        <w:rPr>
          <w:rFonts w:ascii="Times New Roman" w:hAnsi="Times New Roman"/>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14:paraId="5A59CF36" w14:textId="77777777" w:rsidR="00B540EE" w:rsidRPr="00242199" w:rsidRDefault="00B46327"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О</w:t>
      </w:r>
      <w:r w:rsidR="00B540EE" w:rsidRPr="00242199">
        <w:rPr>
          <w:rFonts w:ascii="Times New Roman" w:hAnsi="Times New Roman"/>
        </w:rPr>
        <w:t>сновны</w:t>
      </w:r>
      <w:r w:rsidRPr="00242199">
        <w:rPr>
          <w:rFonts w:ascii="Times New Roman" w:hAnsi="Times New Roman"/>
        </w:rPr>
        <w:t>е</w:t>
      </w:r>
      <w:r w:rsidR="00B540EE" w:rsidRPr="00242199">
        <w:rPr>
          <w:rFonts w:ascii="Times New Roman" w:hAnsi="Times New Roman"/>
        </w:rPr>
        <w:t xml:space="preserve"> форм</w:t>
      </w:r>
      <w:r w:rsidRPr="00242199">
        <w:rPr>
          <w:rFonts w:ascii="Times New Roman" w:hAnsi="Times New Roman"/>
        </w:rPr>
        <w:t>ы</w:t>
      </w:r>
      <w:r w:rsidR="00B540EE" w:rsidRPr="00242199">
        <w:rPr>
          <w:rFonts w:ascii="Times New Roman" w:hAnsi="Times New Roman"/>
        </w:rPr>
        <w:t xml:space="preserve"> организации учебной деятельности по формированию ИКТ-компетенции обучающихся:</w:t>
      </w:r>
    </w:p>
    <w:p w14:paraId="426F25F4" w14:textId="77777777" w:rsidR="00B540EE" w:rsidRPr="00242199" w:rsidRDefault="00B540EE" w:rsidP="00F7451A">
      <w:pPr>
        <w:pStyle w:val="a7"/>
        <w:widowControl w:val="0"/>
        <w:numPr>
          <w:ilvl w:val="0"/>
          <w:numId w:val="13"/>
        </w:numPr>
        <w:tabs>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уроки по информатике и другим предметам;</w:t>
      </w:r>
    </w:p>
    <w:p w14:paraId="3D0FEB97" w14:textId="77777777" w:rsidR="00B540EE" w:rsidRPr="00242199" w:rsidRDefault="00B540EE" w:rsidP="00F7451A">
      <w:pPr>
        <w:pStyle w:val="a7"/>
        <w:widowControl w:val="0"/>
        <w:numPr>
          <w:ilvl w:val="0"/>
          <w:numId w:val="13"/>
        </w:numPr>
        <w:tabs>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факультативы;</w:t>
      </w:r>
    </w:p>
    <w:p w14:paraId="26CDD38D" w14:textId="77777777" w:rsidR="00B540EE" w:rsidRPr="00242199" w:rsidRDefault="00B540EE" w:rsidP="00F7451A">
      <w:pPr>
        <w:pStyle w:val="a7"/>
        <w:widowControl w:val="0"/>
        <w:numPr>
          <w:ilvl w:val="0"/>
          <w:numId w:val="13"/>
        </w:numPr>
        <w:tabs>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кружки;</w:t>
      </w:r>
    </w:p>
    <w:p w14:paraId="41399DF1" w14:textId="77777777" w:rsidR="00B540EE" w:rsidRPr="00242199" w:rsidRDefault="00B540EE" w:rsidP="00F7451A">
      <w:pPr>
        <w:pStyle w:val="a7"/>
        <w:widowControl w:val="0"/>
        <w:numPr>
          <w:ilvl w:val="0"/>
          <w:numId w:val="13"/>
        </w:numPr>
        <w:tabs>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интегративные межпредметные проекты;</w:t>
      </w:r>
    </w:p>
    <w:p w14:paraId="5A6CF899" w14:textId="77777777" w:rsidR="00B540EE" w:rsidRPr="00242199" w:rsidRDefault="00B540EE" w:rsidP="00F7451A">
      <w:pPr>
        <w:pStyle w:val="a7"/>
        <w:widowControl w:val="0"/>
        <w:numPr>
          <w:ilvl w:val="0"/>
          <w:numId w:val="13"/>
        </w:numPr>
        <w:tabs>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внеурочные и внешкольные активности. </w:t>
      </w:r>
    </w:p>
    <w:p w14:paraId="2189DB74" w14:textId="77777777" w:rsidR="00B540EE" w:rsidRPr="00242199" w:rsidRDefault="002152F0"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 xml:space="preserve">Виды </w:t>
      </w:r>
      <w:r w:rsidR="00B540EE" w:rsidRPr="00242199">
        <w:rPr>
          <w:rFonts w:ascii="Times New Roman" w:hAnsi="Times New Roman"/>
        </w:rPr>
        <w:t>учебной деятельности, обеспечивающих формирова</w:t>
      </w:r>
      <w:r w:rsidRPr="00242199">
        <w:rPr>
          <w:rFonts w:ascii="Times New Roman" w:hAnsi="Times New Roman"/>
        </w:rPr>
        <w:t>ние ИКТ-компетенции обучающихся</w:t>
      </w:r>
      <w:r w:rsidR="00B540EE" w:rsidRPr="00242199">
        <w:rPr>
          <w:rFonts w:ascii="Times New Roman" w:hAnsi="Times New Roman"/>
        </w:rPr>
        <w:t xml:space="preserve">: </w:t>
      </w:r>
    </w:p>
    <w:p w14:paraId="40B4AAC3" w14:textId="77777777" w:rsidR="00B540EE" w:rsidRPr="00242199" w:rsidRDefault="00B540EE" w:rsidP="00F7451A">
      <w:pPr>
        <w:pStyle w:val="a7"/>
        <w:widowControl w:val="0"/>
        <w:numPr>
          <w:ilvl w:val="0"/>
          <w:numId w:val="13"/>
        </w:numPr>
        <w:tabs>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14:paraId="6E07C877" w14:textId="77777777" w:rsidR="00B540EE" w:rsidRPr="00242199" w:rsidRDefault="00B540EE" w:rsidP="00F7451A">
      <w:pPr>
        <w:pStyle w:val="a7"/>
        <w:widowControl w:val="0"/>
        <w:numPr>
          <w:ilvl w:val="0"/>
          <w:numId w:val="13"/>
        </w:numPr>
        <w:tabs>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создание и редактирование текстов; </w:t>
      </w:r>
    </w:p>
    <w:p w14:paraId="3BA25DF7" w14:textId="77777777" w:rsidR="00B540EE" w:rsidRPr="00242199" w:rsidRDefault="00B540EE" w:rsidP="00F7451A">
      <w:pPr>
        <w:pStyle w:val="a7"/>
        <w:widowControl w:val="0"/>
        <w:numPr>
          <w:ilvl w:val="0"/>
          <w:numId w:val="13"/>
        </w:numPr>
        <w:tabs>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создание и редактирование электронных таблиц; </w:t>
      </w:r>
    </w:p>
    <w:p w14:paraId="5EFB9363" w14:textId="77777777" w:rsidR="00B540EE" w:rsidRPr="00242199" w:rsidRDefault="00B540EE" w:rsidP="00F7451A">
      <w:pPr>
        <w:pStyle w:val="a7"/>
        <w:widowControl w:val="0"/>
        <w:numPr>
          <w:ilvl w:val="0"/>
          <w:numId w:val="13"/>
        </w:numPr>
        <w:tabs>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использование средств для построения диаграмм, графиков, блок-схем, других графических объектов; </w:t>
      </w:r>
    </w:p>
    <w:p w14:paraId="745221D1" w14:textId="77777777" w:rsidR="00B540EE" w:rsidRPr="00242199" w:rsidRDefault="00B540EE" w:rsidP="00F7451A">
      <w:pPr>
        <w:pStyle w:val="a7"/>
        <w:widowControl w:val="0"/>
        <w:numPr>
          <w:ilvl w:val="0"/>
          <w:numId w:val="13"/>
        </w:numPr>
        <w:tabs>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создание и редактирование презентаций; </w:t>
      </w:r>
    </w:p>
    <w:p w14:paraId="0DE83B80" w14:textId="77777777" w:rsidR="00B540EE" w:rsidRPr="00242199" w:rsidRDefault="00B540EE" w:rsidP="00F7451A">
      <w:pPr>
        <w:pStyle w:val="a7"/>
        <w:widowControl w:val="0"/>
        <w:numPr>
          <w:ilvl w:val="0"/>
          <w:numId w:val="13"/>
        </w:numPr>
        <w:tabs>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создание и редактирование графики и фото; </w:t>
      </w:r>
    </w:p>
    <w:p w14:paraId="213F589F" w14:textId="77777777" w:rsidR="00B540EE" w:rsidRPr="00242199" w:rsidRDefault="00B540EE" w:rsidP="00F7451A">
      <w:pPr>
        <w:pStyle w:val="a7"/>
        <w:widowControl w:val="0"/>
        <w:numPr>
          <w:ilvl w:val="0"/>
          <w:numId w:val="13"/>
        </w:numPr>
        <w:tabs>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создание и редактирование видео; </w:t>
      </w:r>
    </w:p>
    <w:p w14:paraId="16378B4E" w14:textId="77777777" w:rsidR="00B540EE" w:rsidRPr="00242199" w:rsidRDefault="00B540EE" w:rsidP="00F7451A">
      <w:pPr>
        <w:pStyle w:val="a7"/>
        <w:widowControl w:val="0"/>
        <w:numPr>
          <w:ilvl w:val="0"/>
          <w:numId w:val="13"/>
        </w:numPr>
        <w:tabs>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создание музыкальных и звуковых объектов; </w:t>
      </w:r>
    </w:p>
    <w:p w14:paraId="6BE7E402" w14:textId="77777777" w:rsidR="00B540EE" w:rsidRPr="00242199" w:rsidRDefault="00B540EE" w:rsidP="00F7451A">
      <w:pPr>
        <w:pStyle w:val="a7"/>
        <w:widowControl w:val="0"/>
        <w:numPr>
          <w:ilvl w:val="0"/>
          <w:numId w:val="13"/>
        </w:numPr>
        <w:tabs>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поиск и анализ информации в Интернете; </w:t>
      </w:r>
    </w:p>
    <w:p w14:paraId="3A23152A" w14:textId="77777777" w:rsidR="00B540EE" w:rsidRPr="00242199" w:rsidRDefault="00B540EE" w:rsidP="00F7451A">
      <w:pPr>
        <w:pStyle w:val="a7"/>
        <w:widowControl w:val="0"/>
        <w:numPr>
          <w:ilvl w:val="0"/>
          <w:numId w:val="13"/>
        </w:numPr>
        <w:tabs>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моделирование, проектирование и управление; </w:t>
      </w:r>
    </w:p>
    <w:p w14:paraId="6EEFD096" w14:textId="77777777" w:rsidR="00B540EE" w:rsidRPr="00242199" w:rsidRDefault="00B540EE" w:rsidP="00F7451A">
      <w:pPr>
        <w:pStyle w:val="a7"/>
        <w:widowControl w:val="0"/>
        <w:numPr>
          <w:ilvl w:val="0"/>
          <w:numId w:val="13"/>
        </w:numPr>
        <w:tabs>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математическая обработка и визуализация данных; </w:t>
      </w:r>
    </w:p>
    <w:p w14:paraId="0121ECA7" w14:textId="77777777" w:rsidR="00B540EE" w:rsidRPr="00242199" w:rsidRDefault="00B540EE" w:rsidP="00F7451A">
      <w:pPr>
        <w:pStyle w:val="a7"/>
        <w:widowControl w:val="0"/>
        <w:numPr>
          <w:ilvl w:val="0"/>
          <w:numId w:val="13"/>
        </w:numPr>
        <w:tabs>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создание</w:t>
      </w:r>
      <w:r w:rsidR="00B46327" w:rsidRPr="00242199">
        <w:rPr>
          <w:rFonts w:ascii="Times New Roman" w:hAnsi="Times New Roman"/>
        </w:rPr>
        <w:t xml:space="preserve"> веб</w:t>
      </w:r>
      <w:r w:rsidRPr="00242199">
        <w:rPr>
          <w:rFonts w:ascii="Times New Roman" w:hAnsi="Times New Roman"/>
        </w:rPr>
        <w:t xml:space="preserve">-страниц и сайтов; </w:t>
      </w:r>
    </w:p>
    <w:p w14:paraId="0D807459" w14:textId="77777777" w:rsidR="00B540EE" w:rsidRPr="00242199" w:rsidRDefault="00B540EE" w:rsidP="00F7451A">
      <w:pPr>
        <w:pStyle w:val="a7"/>
        <w:widowControl w:val="0"/>
        <w:numPr>
          <w:ilvl w:val="0"/>
          <w:numId w:val="13"/>
        </w:numPr>
        <w:tabs>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сетевая коммуникация между учениками и (или) учителем.</w:t>
      </w:r>
    </w:p>
    <w:p w14:paraId="13FC3E39"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p>
    <w:p w14:paraId="4EEBBF0D" w14:textId="77777777" w:rsidR="00B540EE" w:rsidRPr="00242199" w:rsidRDefault="00667803" w:rsidP="00EC1B31">
      <w:pPr>
        <w:pStyle w:val="a7"/>
        <w:widowControl w:val="0"/>
        <w:tabs>
          <w:tab w:val="left" w:pos="567"/>
        </w:tabs>
        <w:spacing w:before="0" w:beforeAutospacing="0" w:after="0" w:afterAutospacing="0"/>
        <w:ind w:firstLine="709"/>
        <w:jc w:val="center"/>
        <w:rPr>
          <w:rFonts w:ascii="Times New Roman" w:hAnsi="Times New Roman"/>
          <w:b/>
        </w:rPr>
      </w:pPr>
      <w:r w:rsidRPr="00242199">
        <w:rPr>
          <w:rFonts w:ascii="Times New Roman" w:hAnsi="Times New Roman"/>
          <w:b/>
        </w:rPr>
        <w:t xml:space="preserve">2.1.7. </w:t>
      </w:r>
      <w:r w:rsidR="00B540EE" w:rsidRPr="00242199">
        <w:rPr>
          <w:rFonts w:ascii="Times New Roman" w:hAnsi="Times New Roman"/>
          <w:b/>
        </w:rPr>
        <w:t>Перечень и описание основных элементов ИКТ-компетенции и инструментов их использования</w:t>
      </w:r>
    </w:p>
    <w:p w14:paraId="450D299B"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b/>
          <w:bCs/>
          <w:iCs/>
        </w:rPr>
        <w:t>Обращение с устройствами ИКТ.</w:t>
      </w:r>
      <w:r w:rsidRPr="00242199">
        <w:rPr>
          <w:rFonts w:ascii="Times New Roman" w:hAnsi="Times New Roman"/>
        </w:rPr>
        <w:t xml:space="preserve">Соединение устройств ИКТ (блоки компьютера, </w:t>
      </w:r>
      <w:r w:rsidRPr="00242199">
        <w:rPr>
          <w:rFonts w:ascii="Times New Roman" w:hAnsi="Times New Roman"/>
        </w:rPr>
        <w:lastRenderedPageBreak/>
        <w:t>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14:paraId="2501F33B"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b/>
          <w:bCs/>
          <w:iCs/>
        </w:rPr>
        <w:t>Фиксация и обработка изображений и звуков.</w:t>
      </w:r>
      <w:r w:rsidRPr="00242199">
        <w:rPr>
          <w:rFonts w:ascii="Times New Roman" w:hAnsi="Times New Roman"/>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14:paraId="56DCE2B1"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b/>
          <w:bCs/>
          <w:iCs/>
        </w:rPr>
        <w:t>Поиск и организация хранения информации.</w:t>
      </w:r>
      <w:r w:rsidRPr="00242199">
        <w:rPr>
          <w:rFonts w:ascii="Times New Roman" w:hAnsi="Times New Roman"/>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242199">
        <w:rPr>
          <w:rFonts w:ascii="Times New Roman" w:hAnsi="Times New Roman"/>
        </w:rPr>
        <w:t xml:space="preserve">сети </w:t>
      </w:r>
      <w:r w:rsidRPr="00242199">
        <w:rPr>
          <w:rFonts w:ascii="Times New Roman" w:hAnsi="Times New Roman"/>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242199">
        <w:rPr>
          <w:rFonts w:ascii="Times New Roman" w:hAnsi="Times New Roman"/>
        </w:rPr>
        <w:t xml:space="preserve">сети </w:t>
      </w:r>
      <w:r w:rsidRPr="00242199">
        <w:rPr>
          <w:rFonts w:ascii="Times New Roman" w:hAnsi="Times New Roman"/>
        </w:rPr>
        <w:t>Интернет.</w:t>
      </w:r>
    </w:p>
    <w:p w14:paraId="72F18C58"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b/>
          <w:bCs/>
          <w:iCs/>
        </w:rPr>
        <w:t>Создание письменных сообщений.</w:t>
      </w:r>
      <w:r w:rsidRPr="00242199">
        <w:rPr>
          <w:rFonts w:ascii="Times New Roman" w:hAnsi="Times New Roman"/>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w:t>
      </w:r>
      <w:r w:rsidRPr="00242199">
        <w:rPr>
          <w:rFonts w:ascii="Times New Roman" w:hAnsi="Times New Roman"/>
        </w:rPr>
        <w:lastRenderedPageBreak/>
        <w:t>объектов.</w:t>
      </w:r>
    </w:p>
    <w:p w14:paraId="37A20953"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b/>
          <w:bCs/>
          <w:iCs/>
        </w:rPr>
        <w:t>Создание графических объектов.</w:t>
      </w:r>
      <w:r w:rsidRPr="00242199">
        <w:rPr>
          <w:rFonts w:ascii="Times New Roman" w:hAnsi="Times New Roman"/>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14:paraId="5E4C8AA5"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b/>
          <w:bCs/>
          <w:iCs/>
        </w:rPr>
        <w:t>Создание музыкальных и звуковых объектов.</w:t>
      </w:r>
      <w:r w:rsidRPr="00242199">
        <w:rPr>
          <w:rFonts w:ascii="Times New Roman" w:hAnsi="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14:paraId="396FBF72"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b/>
          <w:bCs/>
          <w:iCs/>
        </w:rPr>
        <w:t>Восприятие, использование и создание гипертекстовых и мультимедийных информационных объектов.</w:t>
      </w:r>
      <w:r w:rsidRPr="00242199">
        <w:rPr>
          <w:rFonts w:ascii="Times New Roman" w:hAnsi="Times New Roman"/>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14:paraId="0F105AA6"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b/>
          <w:bCs/>
          <w:iCs/>
        </w:rPr>
        <w:t>Анализ информации, математическая обработка данных в исследовании.</w:t>
      </w:r>
      <w:r w:rsidRPr="00242199">
        <w:rPr>
          <w:rFonts w:ascii="Times New Roman" w:hAnsi="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14:paraId="01724ACE"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b/>
          <w:bCs/>
          <w:iCs/>
        </w:rPr>
        <w:t>Моделирование, проектирование и управление.</w:t>
      </w:r>
      <w:r w:rsidRPr="00242199">
        <w:rPr>
          <w:rFonts w:ascii="Times New Roman" w:hAnsi="Times New Roma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14:paraId="18AC72AA"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b/>
          <w:bCs/>
          <w:iCs/>
        </w:rPr>
        <w:t>Коммуникация и социальное взаимодействие.</w:t>
      </w:r>
      <w:r w:rsidRPr="00242199">
        <w:rPr>
          <w:rFonts w:ascii="Times New Roman" w:hAnsi="Times New Roman"/>
        </w:rPr>
        <w:t xml:space="preserve">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w:t>
      </w:r>
      <w:r w:rsidRPr="00242199">
        <w:rPr>
          <w:rFonts w:ascii="Times New Roman" w:hAnsi="Times New Roman"/>
        </w:rPr>
        <w:lastRenderedPageBreak/>
        <w:t>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14:paraId="2AB7B595"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b/>
          <w:bCs/>
          <w:iCs/>
        </w:rPr>
        <w:t>Информационная безопасность.</w:t>
      </w:r>
      <w:r w:rsidRPr="00242199">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14:paraId="64BDE197"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p>
    <w:p w14:paraId="638458D9" w14:textId="77777777" w:rsidR="00B540EE" w:rsidRPr="00242199" w:rsidRDefault="00667803" w:rsidP="00EC1B31">
      <w:pPr>
        <w:pStyle w:val="a7"/>
        <w:widowControl w:val="0"/>
        <w:tabs>
          <w:tab w:val="left" w:pos="567"/>
        </w:tabs>
        <w:spacing w:before="0" w:beforeAutospacing="0" w:after="0" w:afterAutospacing="0"/>
        <w:ind w:firstLine="709"/>
        <w:jc w:val="center"/>
        <w:rPr>
          <w:rFonts w:ascii="Times New Roman" w:hAnsi="Times New Roman"/>
          <w:b/>
        </w:rPr>
      </w:pPr>
      <w:r w:rsidRPr="00242199">
        <w:rPr>
          <w:rFonts w:ascii="Times New Roman" w:hAnsi="Times New Roman"/>
          <w:b/>
        </w:rPr>
        <w:t xml:space="preserve">2.1.8. </w:t>
      </w:r>
      <w:r w:rsidR="00B540EE" w:rsidRPr="00242199">
        <w:rPr>
          <w:rFonts w:ascii="Times New Roman" w:hAnsi="Times New Roman"/>
          <w:b/>
        </w:rPr>
        <w:t>Планируемые результаты формирования и развития компетентности обучающихся в области использования</w:t>
      </w:r>
      <w:r w:rsidR="00B46327" w:rsidRPr="00242199">
        <w:rPr>
          <w:rFonts w:ascii="Times New Roman" w:hAnsi="Times New Roman"/>
          <w:b/>
        </w:rPr>
        <w:t>информационно-коммуникационных технологий</w:t>
      </w:r>
    </w:p>
    <w:p w14:paraId="67517012" w14:textId="77777777" w:rsidR="00B540EE" w:rsidRPr="00242199" w:rsidRDefault="00B540EE" w:rsidP="00823081">
      <w:pPr>
        <w:rPr>
          <w:rFonts w:ascii="Times New Roman" w:hAnsi="Times New Roman"/>
          <w:i/>
          <w:sz w:val="24"/>
          <w:szCs w:val="24"/>
        </w:rPr>
      </w:pPr>
      <w:bookmarkStart w:id="111" w:name="_Toc405145662"/>
      <w:bookmarkStart w:id="112" w:name="_Toc406059005"/>
      <w:bookmarkStart w:id="113" w:name="_Toc409682184"/>
      <w:bookmarkStart w:id="114" w:name="_Toc409691658"/>
      <w:bookmarkStart w:id="115" w:name="_Toc410653982"/>
      <w:bookmarkStart w:id="116" w:name="_Toc410702986"/>
      <w:bookmarkStart w:id="117" w:name="_Toc284662742"/>
      <w:bookmarkStart w:id="118" w:name="_Toc284663368"/>
      <w:bookmarkStart w:id="119" w:name="_Toc414553168"/>
      <w:r w:rsidRPr="00242199">
        <w:rPr>
          <w:rFonts w:ascii="Times New Roman" w:hAnsi="Times New Roman"/>
          <w:i/>
          <w:sz w:val="24"/>
          <w:szCs w:val="24"/>
        </w:rPr>
        <w:t xml:space="preserve">В рамках направления </w:t>
      </w:r>
      <w:r w:rsidR="00B46327" w:rsidRPr="00242199">
        <w:rPr>
          <w:rFonts w:ascii="Times New Roman" w:hAnsi="Times New Roman"/>
          <w:i/>
          <w:sz w:val="24"/>
          <w:szCs w:val="24"/>
        </w:rPr>
        <w:t>«О</w:t>
      </w:r>
      <w:r w:rsidRPr="00242199">
        <w:rPr>
          <w:rFonts w:ascii="Times New Roman" w:hAnsi="Times New Roman"/>
          <w:i/>
          <w:sz w:val="24"/>
          <w:szCs w:val="24"/>
        </w:rPr>
        <w:t>бращение с устройствами ИКТ</w:t>
      </w:r>
      <w:r w:rsidR="00B46327" w:rsidRPr="00242199">
        <w:rPr>
          <w:rFonts w:ascii="Times New Roman" w:hAnsi="Times New Roman"/>
          <w:i/>
          <w:sz w:val="24"/>
          <w:szCs w:val="24"/>
        </w:rPr>
        <w:t>»</w:t>
      </w:r>
      <w:r w:rsidRPr="00242199">
        <w:rPr>
          <w:rFonts w:ascii="Times New Roman" w:hAnsi="Times New Roman"/>
          <w:i/>
          <w:sz w:val="24"/>
          <w:szCs w:val="24"/>
        </w:rPr>
        <w:t xml:space="preserve"> обучающийся сможет:</w:t>
      </w:r>
      <w:bookmarkEnd w:id="111"/>
      <w:bookmarkEnd w:id="112"/>
      <w:bookmarkEnd w:id="113"/>
      <w:bookmarkEnd w:id="114"/>
      <w:bookmarkEnd w:id="115"/>
      <w:bookmarkEnd w:id="116"/>
      <w:bookmarkEnd w:id="117"/>
      <w:bookmarkEnd w:id="118"/>
      <w:bookmarkEnd w:id="119"/>
    </w:p>
    <w:p w14:paraId="3A454A51"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осуществлять информационное подключение к локальной сети и глобальной сети Интернет;</w:t>
      </w:r>
    </w:p>
    <w:p w14:paraId="0F40CEDC"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получать информацию о характеристиках компьютера;</w:t>
      </w:r>
    </w:p>
    <w:p w14:paraId="444C81B3"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14:paraId="46187736"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14:paraId="33A21B86"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входить в информационную среду образовательной организации, в том числе через </w:t>
      </w:r>
      <w:r w:rsidR="00B46327" w:rsidRPr="00242199">
        <w:rPr>
          <w:rFonts w:ascii="Times New Roman" w:hAnsi="Times New Roman"/>
        </w:rPr>
        <w:t xml:space="preserve">сеть </w:t>
      </w:r>
      <w:r w:rsidRPr="00242199">
        <w:rPr>
          <w:rFonts w:ascii="Times New Roman" w:hAnsi="Times New Roman"/>
        </w:rPr>
        <w:t>Интернет, размещать в информационной среде различные информационные объекты;</w:t>
      </w:r>
    </w:p>
    <w:p w14:paraId="6D06B367"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14:paraId="351D5A73" w14:textId="77777777" w:rsidR="00B540EE" w:rsidRPr="00242199" w:rsidRDefault="00731D9E" w:rsidP="00823081">
      <w:pPr>
        <w:rPr>
          <w:rFonts w:ascii="Times New Roman" w:hAnsi="Times New Roman"/>
          <w:i/>
          <w:sz w:val="24"/>
          <w:szCs w:val="24"/>
        </w:rPr>
      </w:pPr>
      <w:bookmarkStart w:id="120" w:name="_Toc405145663"/>
      <w:bookmarkStart w:id="121" w:name="_Toc406059006"/>
      <w:bookmarkStart w:id="122" w:name="_Toc409682185"/>
      <w:bookmarkStart w:id="123" w:name="_Toc409691659"/>
      <w:bookmarkStart w:id="124" w:name="_Toc410653983"/>
      <w:bookmarkStart w:id="125" w:name="_Toc410702987"/>
      <w:r w:rsidRPr="00242199">
        <w:rPr>
          <w:rFonts w:ascii="Times New Roman" w:hAnsi="Times New Roman"/>
          <w:i/>
          <w:sz w:val="24"/>
          <w:szCs w:val="24"/>
        </w:rPr>
        <w:tab/>
      </w:r>
      <w:bookmarkStart w:id="126" w:name="_Toc284662743"/>
      <w:bookmarkStart w:id="127" w:name="_Toc284663369"/>
      <w:bookmarkStart w:id="128" w:name="_Toc414553169"/>
      <w:r w:rsidR="00B540EE" w:rsidRPr="00242199">
        <w:rPr>
          <w:rFonts w:ascii="Times New Roman" w:hAnsi="Times New Roman"/>
          <w:i/>
          <w:sz w:val="24"/>
          <w:szCs w:val="24"/>
        </w:rPr>
        <w:t>В рамках направления «Фиксация и обработка изображений и звуков» обучающийся сможет:</w:t>
      </w:r>
      <w:bookmarkEnd w:id="120"/>
      <w:bookmarkEnd w:id="121"/>
      <w:bookmarkEnd w:id="122"/>
      <w:bookmarkEnd w:id="123"/>
      <w:bookmarkEnd w:id="124"/>
      <w:bookmarkEnd w:id="125"/>
      <w:bookmarkEnd w:id="126"/>
      <w:bookmarkEnd w:id="127"/>
      <w:bookmarkEnd w:id="128"/>
    </w:p>
    <w:p w14:paraId="4223B423"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создавать презентации на основе цифровых фотографий;</w:t>
      </w:r>
    </w:p>
    <w:p w14:paraId="6EC26BB1"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14:paraId="33AA625B"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14:paraId="2A8C1D0B"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14:paraId="5C42FC9F" w14:textId="77777777" w:rsidR="00B540EE" w:rsidRPr="00242199" w:rsidRDefault="00731D9E" w:rsidP="00823081">
      <w:pPr>
        <w:rPr>
          <w:rFonts w:ascii="Times New Roman" w:hAnsi="Times New Roman"/>
          <w:i/>
          <w:sz w:val="24"/>
          <w:szCs w:val="24"/>
        </w:rPr>
      </w:pPr>
      <w:bookmarkStart w:id="129" w:name="_Toc405145664"/>
      <w:bookmarkStart w:id="130" w:name="_Toc406059007"/>
      <w:bookmarkStart w:id="131" w:name="_Toc409682186"/>
      <w:bookmarkStart w:id="132" w:name="_Toc409691660"/>
      <w:bookmarkStart w:id="133" w:name="_Toc410653984"/>
      <w:bookmarkStart w:id="134" w:name="_Toc410702988"/>
      <w:r w:rsidRPr="00242199">
        <w:rPr>
          <w:rFonts w:ascii="Times New Roman" w:hAnsi="Times New Roman"/>
          <w:i/>
          <w:sz w:val="24"/>
          <w:szCs w:val="24"/>
        </w:rPr>
        <w:tab/>
      </w:r>
      <w:bookmarkStart w:id="135" w:name="_Toc284662744"/>
      <w:bookmarkStart w:id="136" w:name="_Toc284663370"/>
      <w:bookmarkStart w:id="137" w:name="_Toc414553170"/>
      <w:r w:rsidR="00B540EE" w:rsidRPr="00242199">
        <w:rPr>
          <w:rFonts w:ascii="Times New Roman" w:hAnsi="Times New Roman"/>
          <w:i/>
          <w:sz w:val="24"/>
          <w:szCs w:val="24"/>
        </w:rPr>
        <w:t xml:space="preserve">В рамках направления «Поиск и организация хранения информации» </w:t>
      </w:r>
      <w:r w:rsidR="002152F0" w:rsidRPr="00242199">
        <w:rPr>
          <w:rFonts w:ascii="Times New Roman" w:hAnsi="Times New Roman"/>
          <w:i/>
          <w:sz w:val="24"/>
          <w:szCs w:val="24"/>
        </w:rPr>
        <w:t>о</w:t>
      </w:r>
      <w:r w:rsidR="00B540EE" w:rsidRPr="00242199">
        <w:rPr>
          <w:rFonts w:ascii="Times New Roman" w:hAnsi="Times New Roman"/>
          <w:i/>
          <w:sz w:val="24"/>
          <w:szCs w:val="24"/>
        </w:rPr>
        <w:t>бучающийся сможет:</w:t>
      </w:r>
      <w:bookmarkEnd w:id="129"/>
      <w:bookmarkEnd w:id="130"/>
      <w:bookmarkEnd w:id="131"/>
      <w:bookmarkEnd w:id="132"/>
      <w:bookmarkEnd w:id="133"/>
      <w:bookmarkEnd w:id="134"/>
      <w:bookmarkEnd w:id="135"/>
      <w:bookmarkEnd w:id="136"/>
      <w:bookmarkEnd w:id="137"/>
    </w:p>
    <w:p w14:paraId="10E2407F"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использовать различные приемы поиска информации в </w:t>
      </w:r>
      <w:r w:rsidR="00B46327" w:rsidRPr="00242199">
        <w:rPr>
          <w:rFonts w:ascii="Times New Roman" w:hAnsi="Times New Roman"/>
        </w:rPr>
        <w:t xml:space="preserve">сети </w:t>
      </w:r>
      <w:r w:rsidRPr="00242199">
        <w:rPr>
          <w:rFonts w:ascii="Times New Roman" w:hAnsi="Times New Roman"/>
        </w:rPr>
        <w:t>Интернет (поисковые системы, справочные разделы, предметные рубрики);</w:t>
      </w:r>
    </w:p>
    <w:p w14:paraId="52D10EB8"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14:paraId="392E86BB"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использовать различные библиотечные, в том числе электронные, каталоги для поиска необходимых книг;</w:t>
      </w:r>
    </w:p>
    <w:p w14:paraId="48F37E43"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14:paraId="403FB15F"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сохранять для индивидуального использования найденные в сети Интернет </w:t>
      </w:r>
      <w:r w:rsidRPr="00242199">
        <w:rPr>
          <w:rFonts w:ascii="Times New Roman" w:hAnsi="Times New Roman"/>
        </w:rPr>
        <w:lastRenderedPageBreak/>
        <w:t>информационные объекты и ссылки на них.</w:t>
      </w:r>
    </w:p>
    <w:p w14:paraId="66846BF7" w14:textId="77777777" w:rsidR="00B540EE" w:rsidRPr="00242199" w:rsidRDefault="00731D9E" w:rsidP="00823081">
      <w:pPr>
        <w:rPr>
          <w:rFonts w:ascii="Times New Roman" w:hAnsi="Times New Roman"/>
          <w:i/>
          <w:sz w:val="24"/>
          <w:szCs w:val="24"/>
        </w:rPr>
      </w:pPr>
      <w:bookmarkStart w:id="138" w:name="_Toc405145665"/>
      <w:bookmarkStart w:id="139" w:name="_Toc406059008"/>
      <w:bookmarkStart w:id="140" w:name="_Toc409682187"/>
      <w:bookmarkStart w:id="141" w:name="_Toc409691661"/>
      <w:bookmarkStart w:id="142" w:name="_Toc410653985"/>
      <w:bookmarkStart w:id="143" w:name="_Toc410702989"/>
      <w:r w:rsidRPr="00242199">
        <w:rPr>
          <w:rFonts w:ascii="Times New Roman" w:hAnsi="Times New Roman"/>
          <w:i/>
          <w:sz w:val="24"/>
          <w:szCs w:val="24"/>
        </w:rPr>
        <w:tab/>
      </w:r>
      <w:bookmarkStart w:id="144" w:name="_Toc284662745"/>
      <w:bookmarkStart w:id="145" w:name="_Toc284663371"/>
      <w:bookmarkStart w:id="146" w:name="_Toc414553171"/>
      <w:r w:rsidR="00B540EE" w:rsidRPr="00242199">
        <w:rPr>
          <w:rFonts w:ascii="Times New Roman" w:hAnsi="Times New Roman"/>
          <w:i/>
          <w:sz w:val="24"/>
          <w:szCs w:val="24"/>
        </w:rPr>
        <w:t>В рамках направления «Создание письменных сообщений» обучающийся сможет:</w:t>
      </w:r>
      <w:bookmarkEnd w:id="138"/>
      <w:bookmarkEnd w:id="139"/>
      <w:bookmarkEnd w:id="140"/>
      <w:bookmarkEnd w:id="141"/>
      <w:bookmarkEnd w:id="142"/>
      <w:bookmarkEnd w:id="143"/>
      <w:bookmarkEnd w:id="144"/>
      <w:bookmarkEnd w:id="145"/>
      <w:bookmarkEnd w:id="146"/>
    </w:p>
    <w:p w14:paraId="012ED680"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14:paraId="7CE791F6"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14:paraId="5AD783AD"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вставлять в документ формулы, таблицы, списки, изображения;</w:t>
      </w:r>
    </w:p>
    <w:p w14:paraId="18E36C3A"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участвовать в коллективном создании текстового документа;</w:t>
      </w:r>
    </w:p>
    <w:p w14:paraId="67BBA185"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создавать гипертекстовые документы.</w:t>
      </w:r>
    </w:p>
    <w:p w14:paraId="24304ADA" w14:textId="77777777" w:rsidR="00B540EE" w:rsidRPr="00242199" w:rsidRDefault="00731D9E" w:rsidP="00823081">
      <w:pPr>
        <w:rPr>
          <w:rFonts w:ascii="Times New Roman" w:hAnsi="Times New Roman"/>
          <w:i/>
          <w:sz w:val="24"/>
          <w:szCs w:val="24"/>
        </w:rPr>
      </w:pPr>
      <w:bookmarkStart w:id="147" w:name="_Toc405145666"/>
      <w:bookmarkStart w:id="148" w:name="_Toc406059009"/>
      <w:bookmarkStart w:id="149" w:name="_Toc409682188"/>
      <w:bookmarkStart w:id="150" w:name="_Toc409691662"/>
      <w:bookmarkStart w:id="151" w:name="_Toc410653986"/>
      <w:bookmarkStart w:id="152" w:name="_Toc410702990"/>
      <w:r w:rsidRPr="00242199">
        <w:rPr>
          <w:rFonts w:ascii="Times New Roman" w:hAnsi="Times New Roman"/>
          <w:i/>
          <w:sz w:val="24"/>
          <w:szCs w:val="24"/>
        </w:rPr>
        <w:tab/>
      </w:r>
      <w:bookmarkStart w:id="153" w:name="_Toc284662746"/>
      <w:bookmarkStart w:id="154" w:name="_Toc284663372"/>
      <w:bookmarkStart w:id="155" w:name="_Toc414553172"/>
      <w:r w:rsidR="00B540EE" w:rsidRPr="00242199">
        <w:rPr>
          <w:rFonts w:ascii="Times New Roman" w:hAnsi="Times New Roman"/>
          <w:i/>
          <w:sz w:val="24"/>
          <w:szCs w:val="24"/>
        </w:rPr>
        <w:t>В рамках направления «Создание графических объектов» обучающийся сможет:</w:t>
      </w:r>
      <w:bookmarkEnd w:id="147"/>
      <w:bookmarkEnd w:id="148"/>
      <w:bookmarkEnd w:id="149"/>
      <w:bookmarkEnd w:id="150"/>
      <w:bookmarkEnd w:id="151"/>
      <w:bookmarkEnd w:id="152"/>
      <w:bookmarkEnd w:id="153"/>
      <w:bookmarkEnd w:id="154"/>
      <w:bookmarkEnd w:id="155"/>
    </w:p>
    <w:p w14:paraId="6BB4575F"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создавать и редактировать изображения с помощью инструментов графического редактора;</w:t>
      </w:r>
    </w:p>
    <w:p w14:paraId="0088D0FA"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14:paraId="1BC5A4DE"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14:paraId="0852AC46" w14:textId="77777777" w:rsidR="00B540EE" w:rsidRPr="00242199" w:rsidRDefault="00731D9E" w:rsidP="00823081">
      <w:pPr>
        <w:rPr>
          <w:rFonts w:ascii="Times New Roman" w:hAnsi="Times New Roman"/>
          <w:i/>
          <w:sz w:val="24"/>
          <w:szCs w:val="24"/>
        </w:rPr>
      </w:pPr>
      <w:bookmarkStart w:id="156" w:name="_Toc405145667"/>
      <w:bookmarkStart w:id="157" w:name="_Toc406059010"/>
      <w:bookmarkStart w:id="158" w:name="_Toc409682189"/>
      <w:bookmarkStart w:id="159" w:name="_Toc409691663"/>
      <w:bookmarkStart w:id="160" w:name="_Toc410653987"/>
      <w:bookmarkStart w:id="161" w:name="_Toc410702991"/>
      <w:r w:rsidRPr="00242199">
        <w:rPr>
          <w:rFonts w:ascii="Times New Roman" w:hAnsi="Times New Roman"/>
          <w:i/>
          <w:sz w:val="24"/>
          <w:szCs w:val="24"/>
        </w:rPr>
        <w:tab/>
      </w:r>
      <w:bookmarkStart w:id="162" w:name="_Toc284662747"/>
      <w:bookmarkStart w:id="163" w:name="_Toc284663373"/>
      <w:bookmarkStart w:id="164" w:name="_Toc414553173"/>
      <w:r w:rsidR="00B540EE" w:rsidRPr="00242199">
        <w:rPr>
          <w:rFonts w:ascii="Times New Roman" w:hAnsi="Times New Roman"/>
          <w:i/>
          <w:sz w:val="24"/>
          <w:szCs w:val="24"/>
        </w:rPr>
        <w:t xml:space="preserve">В рамках направления «Создание музыкальных и звуковых объектов» </w:t>
      </w:r>
      <w:r w:rsidR="002152F0" w:rsidRPr="00242199">
        <w:rPr>
          <w:rFonts w:ascii="Times New Roman" w:hAnsi="Times New Roman"/>
          <w:i/>
          <w:sz w:val="24"/>
          <w:szCs w:val="24"/>
        </w:rPr>
        <w:t>о</w:t>
      </w:r>
      <w:r w:rsidR="00B540EE" w:rsidRPr="00242199">
        <w:rPr>
          <w:rFonts w:ascii="Times New Roman" w:hAnsi="Times New Roman"/>
          <w:i/>
          <w:sz w:val="24"/>
          <w:szCs w:val="24"/>
        </w:rPr>
        <w:t>бучающийся сможет:</w:t>
      </w:r>
      <w:bookmarkEnd w:id="156"/>
      <w:bookmarkEnd w:id="157"/>
      <w:bookmarkEnd w:id="158"/>
      <w:bookmarkEnd w:id="159"/>
      <w:bookmarkEnd w:id="160"/>
      <w:bookmarkEnd w:id="161"/>
      <w:bookmarkEnd w:id="162"/>
      <w:bookmarkEnd w:id="163"/>
      <w:bookmarkEnd w:id="164"/>
    </w:p>
    <w:p w14:paraId="66A7AD51"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записывать звуковые файлы с различным качеством звучания (глубиной кодирования и частотой дискретизации);</w:t>
      </w:r>
    </w:p>
    <w:p w14:paraId="49B0E13E"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использовать музыкальные редакторы, клавишные и кинетические синтезаторы для решения творческих задач.</w:t>
      </w:r>
    </w:p>
    <w:p w14:paraId="21BDDD65" w14:textId="77777777" w:rsidR="00B540EE" w:rsidRPr="00242199" w:rsidRDefault="00731D9E" w:rsidP="00823081">
      <w:pPr>
        <w:rPr>
          <w:rFonts w:ascii="Times New Roman" w:hAnsi="Times New Roman"/>
          <w:i/>
          <w:sz w:val="24"/>
          <w:szCs w:val="24"/>
        </w:rPr>
      </w:pPr>
      <w:bookmarkStart w:id="165" w:name="_Toc405145668"/>
      <w:bookmarkStart w:id="166" w:name="_Toc406059011"/>
      <w:bookmarkStart w:id="167" w:name="_Toc409682190"/>
      <w:bookmarkStart w:id="168" w:name="_Toc409691664"/>
      <w:bookmarkStart w:id="169" w:name="_Toc410653988"/>
      <w:bookmarkStart w:id="170" w:name="_Toc410702992"/>
      <w:r w:rsidRPr="00242199">
        <w:rPr>
          <w:rFonts w:ascii="Times New Roman" w:hAnsi="Times New Roman"/>
          <w:i/>
          <w:sz w:val="24"/>
          <w:szCs w:val="24"/>
        </w:rPr>
        <w:tab/>
      </w:r>
      <w:bookmarkStart w:id="171" w:name="_Toc284662748"/>
      <w:bookmarkStart w:id="172" w:name="_Toc284663374"/>
      <w:bookmarkStart w:id="173" w:name="_Toc414553174"/>
      <w:r w:rsidR="00B540EE" w:rsidRPr="00242199">
        <w:rPr>
          <w:rFonts w:ascii="Times New Roman" w:hAnsi="Times New Roman"/>
          <w:i/>
          <w:sz w:val="24"/>
          <w:szCs w:val="24"/>
        </w:rPr>
        <w:t>В рамках направления «Восприятие, использование и создание гипертекстовых и мультимедийных информационных объектов» обучающийся сможет:</w:t>
      </w:r>
      <w:bookmarkEnd w:id="165"/>
      <w:bookmarkEnd w:id="166"/>
      <w:bookmarkEnd w:id="167"/>
      <w:bookmarkEnd w:id="168"/>
      <w:bookmarkEnd w:id="169"/>
      <w:bookmarkEnd w:id="170"/>
      <w:bookmarkEnd w:id="171"/>
      <w:bookmarkEnd w:id="172"/>
      <w:bookmarkEnd w:id="173"/>
    </w:p>
    <w:p w14:paraId="0BE32551"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14:paraId="241B3BB1"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14:paraId="43CDAFAC"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14:paraId="44D92011"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использовать программы-архиваторы.</w:t>
      </w:r>
    </w:p>
    <w:p w14:paraId="58B00A0F" w14:textId="77777777" w:rsidR="00B540EE" w:rsidRPr="00242199" w:rsidRDefault="00731D9E" w:rsidP="00823081">
      <w:pPr>
        <w:rPr>
          <w:rFonts w:ascii="Times New Roman" w:hAnsi="Times New Roman"/>
          <w:i/>
          <w:sz w:val="24"/>
          <w:szCs w:val="24"/>
        </w:rPr>
      </w:pPr>
      <w:bookmarkStart w:id="174" w:name="_Toc405145669"/>
      <w:bookmarkStart w:id="175" w:name="_Toc406059012"/>
      <w:bookmarkStart w:id="176" w:name="_Toc409682191"/>
      <w:bookmarkStart w:id="177" w:name="_Toc409691665"/>
      <w:bookmarkStart w:id="178" w:name="_Toc410653989"/>
      <w:bookmarkStart w:id="179" w:name="_Toc410702993"/>
      <w:r w:rsidRPr="00242199">
        <w:rPr>
          <w:rFonts w:ascii="Times New Roman" w:hAnsi="Times New Roman"/>
          <w:i/>
          <w:sz w:val="24"/>
          <w:szCs w:val="24"/>
        </w:rPr>
        <w:tab/>
      </w:r>
      <w:bookmarkStart w:id="180" w:name="_Toc284662749"/>
      <w:bookmarkStart w:id="181" w:name="_Toc284663375"/>
      <w:bookmarkStart w:id="182" w:name="_Toc414553175"/>
      <w:r w:rsidR="00B540EE" w:rsidRPr="00242199">
        <w:rPr>
          <w:rFonts w:ascii="Times New Roman" w:hAnsi="Times New Roman"/>
          <w:i/>
          <w:sz w:val="24"/>
          <w:szCs w:val="24"/>
        </w:rPr>
        <w:t>В рамках направления «Анализ информации, математическая обработка данных в исследовании» обучающийся сможет:</w:t>
      </w:r>
      <w:bookmarkEnd w:id="174"/>
      <w:bookmarkEnd w:id="175"/>
      <w:bookmarkEnd w:id="176"/>
      <w:bookmarkEnd w:id="177"/>
      <w:bookmarkEnd w:id="178"/>
      <w:bookmarkEnd w:id="179"/>
      <w:bookmarkEnd w:id="180"/>
      <w:bookmarkEnd w:id="181"/>
      <w:bookmarkEnd w:id="182"/>
    </w:p>
    <w:p w14:paraId="747ED223"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проводить простые эксперименты и исследования в виртуальных лабораториях;</w:t>
      </w:r>
    </w:p>
    <w:p w14:paraId="4050901C"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14:paraId="6DB564B3"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14:paraId="62E521C2" w14:textId="77777777" w:rsidR="00B540EE" w:rsidRPr="00242199" w:rsidRDefault="00731D9E" w:rsidP="00823081">
      <w:pPr>
        <w:rPr>
          <w:rFonts w:ascii="Times New Roman" w:hAnsi="Times New Roman"/>
          <w:i/>
          <w:sz w:val="24"/>
          <w:szCs w:val="24"/>
        </w:rPr>
      </w:pPr>
      <w:bookmarkStart w:id="183" w:name="_Toc405145670"/>
      <w:bookmarkStart w:id="184" w:name="_Toc406059013"/>
      <w:bookmarkStart w:id="185" w:name="_Toc409682192"/>
      <w:bookmarkStart w:id="186" w:name="_Toc409691666"/>
      <w:bookmarkStart w:id="187" w:name="_Toc410653990"/>
      <w:bookmarkStart w:id="188" w:name="_Toc410702994"/>
      <w:r w:rsidRPr="00242199">
        <w:rPr>
          <w:rFonts w:ascii="Times New Roman" w:hAnsi="Times New Roman"/>
          <w:i/>
          <w:sz w:val="24"/>
          <w:szCs w:val="24"/>
        </w:rPr>
        <w:tab/>
      </w:r>
      <w:bookmarkStart w:id="189" w:name="_Toc284662750"/>
      <w:bookmarkStart w:id="190" w:name="_Toc284663376"/>
      <w:bookmarkStart w:id="191" w:name="_Toc414553176"/>
      <w:r w:rsidR="00B540EE" w:rsidRPr="00242199">
        <w:rPr>
          <w:rFonts w:ascii="Times New Roman" w:hAnsi="Times New Roman"/>
          <w:i/>
          <w:sz w:val="24"/>
          <w:szCs w:val="24"/>
        </w:rPr>
        <w:t>В рамках направления «Моделирование, проектирование и управление» обучающийся сможет:</w:t>
      </w:r>
      <w:bookmarkEnd w:id="183"/>
      <w:bookmarkEnd w:id="184"/>
      <w:bookmarkEnd w:id="185"/>
      <w:bookmarkEnd w:id="186"/>
      <w:bookmarkEnd w:id="187"/>
      <w:bookmarkEnd w:id="188"/>
      <w:bookmarkEnd w:id="189"/>
      <w:bookmarkEnd w:id="190"/>
      <w:bookmarkEnd w:id="191"/>
    </w:p>
    <w:p w14:paraId="0B4CFDB3"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14:paraId="23AD76EC"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lastRenderedPageBreak/>
        <w:t>конструировать и моделировать с использованием материальных конструкторов с компьютерным управлением и обратной связью</w:t>
      </w:r>
      <w:r w:rsidR="00B46327" w:rsidRPr="00242199">
        <w:rPr>
          <w:rFonts w:ascii="Times New Roman" w:hAnsi="Times New Roman"/>
        </w:rPr>
        <w:t xml:space="preserve"> (робототехника)</w:t>
      </w:r>
      <w:r w:rsidRPr="00242199">
        <w:rPr>
          <w:rFonts w:ascii="Times New Roman" w:hAnsi="Times New Roman"/>
        </w:rPr>
        <w:t>;</w:t>
      </w:r>
    </w:p>
    <w:p w14:paraId="50B80CBB"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моделировать с использованием виртуальных конструкторов;</w:t>
      </w:r>
    </w:p>
    <w:p w14:paraId="3FCD4956"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моделировать с использованием средств программирования.</w:t>
      </w:r>
    </w:p>
    <w:p w14:paraId="41833532" w14:textId="77777777" w:rsidR="00B540EE" w:rsidRPr="00242199" w:rsidRDefault="00731D9E" w:rsidP="00FE600C">
      <w:pPr>
        <w:rPr>
          <w:rFonts w:ascii="Times New Roman" w:hAnsi="Times New Roman"/>
          <w:sz w:val="24"/>
          <w:szCs w:val="24"/>
        </w:rPr>
      </w:pPr>
      <w:bookmarkStart w:id="192" w:name="_Toc405145671"/>
      <w:bookmarkStart w:id="193" w:name="_Toc406059014"/>
      <w:bookmarkStart w:id="194" w:name="_Toc409682193"/>
      <w:bookmarkStart w:id="195" w:name="_Toc409691667"/>
      <w:bookmarkStart w:id="196" w:name="_Toc410653991"/>
      <w:bookmarkStart w:id="197" w:name="_Toc410702995"/>
      <w:r w:rsidRPr="00242199">
        <w:rPr>
          <w:rFonts w:ascii="Times New Roman" w:hAnsi="Times New Roman"/>
          <w:sz w:val="24"/>
          <w:szCs w:val="24"/>
        </w:rPr>
        <w:tab/>
      </w:r>
      <w:bookmarkStart w:id="198" w:name="_Toc284662751"/>
      <w:bookmarkStart w:id="199" w:name="_Toc284663377"/>
      <w:bookmarkStart w:id="200" w:name="_Toc414553177"/>
      <w:r w:rsidR="00B540EE" w:rsidRPr="00242199">
        <w:rPr>
          <w:rFonts w:ascii="Times New Roman" w:hAnsi="Times New Roman"/>
          <w:sz w:val="24"/>
          <w:szCs w:val="24"/>
        </w:rPr>
        <w:t>В рамках направления «Коммуникация и социальное взаимодействие» обучающийся сможет:</w:t>
      </w:r>
      <w:bookmarkEnd w:id="192"/>
      <w:bookmarkEnd w:id="193"/>
      <w:bookmarkEnd w:id="194"/>
      <w:bookmarkEnd w:id="195"/>
      <w:bookmarkEnd w:id="196"/>
      <w:bookmarkEnd w:id="197"/>
      <w:bookmarkEnd w:id="198"/>
      <w:bookmarkEnd w:id="199"/>
      <w:bookmarkEnd w:id="200"/>
    </w:p>
    <w:p w14:paraId="619C878B"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14:paraId="4D08CB2B"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использовать возможности электронной почты, </w:t>
      </w:r>
      <w:r w:rsidR="00B46327" w:rsidRPr="00242199">
        <w:rPr>
          <w:rFonts w:ascii="Times New Roman" w:hAnsi="Times New Roman"/>
        </w:rPr>
        <w:t>и</w:t>
      </w:r>
      <w:r w:rsidRPr="00242199">
        <w:rPr>
          <w:rFonts w:ascii="Times New Roman" w:hAnsi="Times New Roman"/>
        </w:rPr>
        <w:t>нтернет-мессенджеров и социальных сетей для обучения;</w:t>
      </w:r>
    </w:p>
    <w:p w14:paraId="65670B22"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вести личный дневник (блог) с использованием возможностей </w:t>
      </w:r>
      <w:r w:rsidR="00B46327" w:rsidRPr="00242199">
        <w:rPr>
          <w:rFonts w:ascii="Times New Roman" w:hAnsi="Times New Roman"/>
        </w:rPr>
        <w:t xml:space="preserve">сети </w:t>
      </w:r>
      <w:r w:rsidRPr="00242199">
        <w:rPr>
          <w:rFonts w:ascii="Times New Roman" w:hAnsi="Times New Roman"/>
        </w:rPr>
        <w:t>Интернет;</w:t>
      </w:r>
    </w:p>
    <w:p w14:paraId="3D230160"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14:paraId="02F89A8B"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14:paraId="164D71BC"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соблюдать правила безопасного поведения в </w:t>
      </w:r>
      <w:r w:rsidR="00B46327" w:rsidRPr="00242199">
        <w:rPr>
          <w:rFonts w:ascii="Times New Roman" w:hAnsi="Times New Roman"/>
        </w:rPr>
        <w:t xml:space="preserve">сети </w:t>
      </w:r>
      <w:r w:rsidRPr="00242199">
        <w:rPr>
          <w:rFonts w:ascii="Times New Roman" w:hAnsi="Times New Roman"/>
        </w:rPr>
        <w:t>Интернет;</w:t>
      </w:r>
    </w:p>
    <w:p w14:paraId="3410E55C" w14:textId="77777777" w:rsidR="00B540EE" w:rsidRPr="00242199" w:rsidRDefault="00B540EE" w:rsidP="00F7451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 xml:space="preserve">различать безопасные ресурсы </w:t>
      </w:r>
      <w:r w:rsidR="00B46327" w:rsidRPr="00242199">
        <w:rPr>
          <w:rFonts w:ascii="Times New Roman" w:hAnsi="Times New Roman"/>
        </w:rPr>
        <w:t xml:space="preserve">сети </w:t>
      </w:r>
      <w:r w:rsidRPr="00242199">
        <w:rPr>
          <w:rFonts w:ascii="Times New Roman" w:hAnsi="Times New Roman"/>
        </w:rPr>
        <w:t>Интернет и ресурсы, содержание которых несовместимо с задачами воспитания и образования или нежелательно.</w:t>
      </w:r>
    </w:p>
    <w:p w14:paraId="073BBD69" w14:textId="77777777" w:rsidR="00CD6F00" w:rsidRPr="00242199" w:rsidRDefault="00CD6F00" w:rsidP="00CD6F00">
      <w:pPr>
        <w:pStyle w:val="a7"/>
        <w:widowControl w:val="0"/>
        <w:tabs>
          <w:tab w:val="left" w:pos="993"/>
        </w:tabs>
        <w:spacing w:after="0"/>
        <w:ind w:firstLine="709"/>
        <w:jc w:val="both"/>
        <w:textAlignment w:val="baseline"/>
        <w:rPr>
          <w:rFonts w:ascii="Times New Roman" w:hAnsi="Times New Roman"/>
        </w:rPr>
      </w:pPr>
      <w:r w:rsidRPr="00242199">
        <w:rPr>
          <w:rFonts w:ascii="Times New Roman" w:hAnsi="Times New Roman"/>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14:paraId="19DE2775" w14:textId="77777777" w:rsidR="00CD6F00" w:rsidRPr="00242199" w:rsidRDefault="00CD6F00" w:rsidP="00CD6F00">
      <w:pPr>
        <w:pStyle w:val="a7"/>
        <w:widowControl w:val="0"/>
        <w:tabs>
          <w:tab w:val="left" w:pos="993"/>
        </w:tabs>
        <w:spacing w:after="0"/>
        <w:ind w:firstLine="709"/>
        <w:jc w:val="both"/>
        <w:textAlignment w:val="baseline"/>
        <w:rPr>
          <w:rFonts w:ascii="Times New Roman" w:hAnsi="Times New Roman"/>
        </w:rPr>
      </w:pPr>
      <w:r w:rsidRPr="00242199">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14:paraId="7A9C83D3" w14:textId="77777777" w:rsidR="00CD6F00" w:rsidRPr="00242199" w:rsidRDefault="00CD6F00" w:rsidP="00CD6F00">
      <w:pPr>
        <w:pStyle w:val="a7"/>
        <w:widowControl w:val="0"/>
        <w:tabs>
          <w:tab w:val="left" w:pos="993"/>
        </w:tabs>
        <w:spacing w:after="0"/>
        <w:ind w:firstLine="709"/>
        <w:jc w:val="both"/>
        <w:textAlignment w:val="baseline"/>
        <w:rPr>
          <w:rFonts w:ascii="Times New Roman" w:hAnsi="Times New Roman"/>
        </w:rPr>
      </w:pPr>
      <w:r w:rsidRPr="00242199">
        <w:rPr>
          <w:rFonts w:ascii="Times New Roman" w:hAnsi="Times New Roman"/>
        </w:rPr>
        <w:t>•</w:t>
      </w:r>
      <w:r w:rsidRPr="00242199">
        <w:rPr>
          <w:rFonts w:ascii="Times New Roman" w:hAnsi="Times New Roman"/>
        </w:rPr>
        <w:tab/>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14:paraId="617A2B10" w14:textId="77777777" w:rsidR="00CD6F00" w:rsidRPr="00242199" w:rsidRDefault="00CD6F00" w:rsidP="00CD6F00">
      <w:pPr>
        <w:pStyle w:val="a7"/>
        <w:widowControl w:val="0"/>
        <w:tabs>
          <w:tab w:val="left" w:pos="993"/>
        </w:tabs>
        <w:spacing w:after="0"/>
        <w:ind w:firstLine="709"/>
        <w:jc w:val="both"/>
        <w:textAlignment w:val="baseline"/>
        <w:rPr>
          <w:rFonts w:ascii="Times New Roman" w:hAnsi="Times New Roman"/>
        </w:rPr>
      </w:pPr>
      <w:r w:rsidRPr="00242199">
        <w:rPr>
          <w:rFonts w:ascii="Times New Roman" w:hAnsi="Times New Roman"/>
        </w:rPr>
        <w:t>•</w:t>
      </w:r>
      <w:r w:rsidRPr="00242199">
        <w:rPr>
          <w:rFonts w:ascii="Times New Roman" w:hAnsi="Times New Roman"/>
        </w:rPr>
        <w:tab/>
        <w:t>договор о сотрудничестве может основываться на оплате услуг экспертов, консультантов, научных руководителей;</w:t>
      </w:r>
    </w:p>
    <w:p w14:paraId="26D2F6EE" w14:textId="77777777" w:rsidR="00CD6F00" w:rsidRPr="00242199" w:rsidRDefault="00CD6F00" w:rsidP="00CD6F00">
      <w:pPr>
        <w:pStyle w:val="a7"/>
        <w:widowControl w:val="0"/>
        <w:tabs>
          <w:tab w:val="left" w:pos="993"/>
        </w:tabs>
        <w:spacing w:after="0"/>
        <w:ind w:firstLine="709"/>
        <w:jc w:val="both"/>
        <w:textAlignment w:val="baseline"/>
        <w:rPr>
          <w:rFonts w:ascii="Times New Roman" w:hAnsi="Times New Roman"/>
        </w:rPr>
      </w:pPr>
      <w:r w:rsidRPr="00242199">
        <w:rPr>
          <w:rFonts w:ascii="Times New Roman" w:hAnsi="Times New Roman"/>
        </w:rPr>
        <w:t>•</w:t>
      </w:r>
      <w:r w:rsidRPr="00242199">
        <w:rPr>
          <w:rFonts w:ascii="Times New Roman" w:hAnsi="Times New Roman"/>
        </w:rPr>
        <w:tab/>
        <w:t>экспертная, научная и консультационная поддержка может осуществляться в рамках сетевого взаимодействия общеобразовательных организаций;</w:t>
      </w:r>
    </w:p>
    <w:p w14:paraId="0657D471" w14:textId="77777777" w:rsidR="00CD6F00" w:rsidRPr="00242199" w:rsidRDefault="00CD6F00" w:rsidP="00CD6F00">
      <w:pPr>
        <w:pStyle w:val="a7"/>
        <w:widowControl w:val="0"/>
        <w:tabs>
          <w:tab w:val="left" w:pos="993"/>
        </w:tabs>
        <w:spacing w:after="0"/>
        <w:ind w:firstLine="709"/>
        <w:jc w:val="both"/>
        <w:textAlignment w:val="baseline"/>
        <w:rPr>
          <w:rFonts w:ascii="Times New Roman" w:hAnsi="Times New Roman"/>
        </w:rPr>
      </w:pPr>
      <w:r w:rsidRPr="00242199">
        <w:rPr>
          <w:rFonts w:ascii="Times New Roman" w:hAnsi="Times New Roman"/>
        </w:rPr>
        <w:t>•</w:t>
      </w:r>
      <w:r w:rsidRPr="00242199">
        <w:rPr>
          <w:rFonts w:ascii="Times New Roman" w:hAnsi="Times New Roman"/>
        </w:rPr>
        <w:tab/>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14:paraId="727DAD91" w14:textId="77777777" w:rsidR="00CD6F00" w:rsidRPr="00242199" w:rsidRDefault="00CD6F00" w:rsidP="00CD6F00">
      <w:pPr>
        <w:pStyle w:val="a7"/>
        <w:widowControl w:val="0"/>
        <w:tabs>
          <w:tab w:val="left" w:pos="993"/>
        </w:tabs>
        <w:spacing w:after="0"/>
        <w:ind w:firstLine="709"/>
        <w:jc w:val="both"/>
        <w:textAlignment w:val="baseline"/>
        <w:rPr>
          <w:rFonts w:ascii="Times New Roman" w:hAnsi="Times New Roman"/>
        </w:rPr>
      </w:pPr>
      <w:r w:rsidRPr="00242199">
        <w:rPr>
          <w:rFonts w:ascii="Times New Roman" w:hAnsi="Times New Roman"/>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14:paraId="5A788E8F" w14:textId="77777777" w:rsidR="00B540EE" w:rsidRPr="00242199" w:rsidRDefault="00CD6F00" w:rsidP="00CD6F00">
      <w:pPr>
        <w:pStyle w:val="a7"/>
        <w:widowControl w:val="0"/>
        <w:tabs>
          <w:tab w:val="left" w:pos="993"/>
        </w:tabs>
        <w:spacing w:before="0" w:beforeAutospacing="0" w:after="0" w:afterAutospacing="0"/>
        <w:ind w:firstLine="709"/>
        <w:jc w:val="both"/>
        <w:textAlignment w:val="baseline"/>
        <w:rPr>
          <w:rFonts w:ascii="Times New Roman" w:hAnsi="Times New Roman"/>
        </w:rPr>
      </w:pPr>
      <w:r w:rsidRPr="00242199">
        <w:rPr>
          <w:rFonts w:ascii="Times New Roman" w:hAnsi="Times New Roman"/>
        </w:rPr>
        <w:t xml:space="preserve">Приведенные списки направлений и форм взаимодействия носят рекомендательный </w:t>
      </w:r>
      <w:r w:rsidRPr="00242199">
        <w:rPr>
          <w:rFonts w:ascii="Times New Roman" w:hAnsi="Times New Roman"/>
        </w:rPr>
        <w:lastRenderedPageBreak/>
        <w:t>характер и могут быть скорректированы и дополнены образовательной организацией с учетом конкретных особенностей и текущей ситуации.</w:t>
      </w:r>
    </w:p>
    <w:p w14:paraId="5E01D997" w14:textId="77777777" w:rsidR="00CD6F00" w:rsidRPr="00242199" w:rsidRDefault="00CD6F00" w:rsidP="00B211F3">
      <w:pPr>
        <w:pStyle w:val="a7"/>
        <w:widowControl w:val="0"/>
        <w:tabs>
          <w:tab w:val="left" w:pos="567"/>
        </w:tabs>
        <w:spacing w:before="0" w:beforeAutospacing="0" w:after="0" w:afterAutospacing="0"/>
        <w:jc w:val="center"/>
        <w:rPr>
          <w:rFonts w:ascii="Times New Roman" w:hAnsi="Times New Roman"/>
          <w:b/>
        </w:rPr>
      </w:pPr>
    </w:p>
    <w:p w14:paraId="0805674D" w14:textId="77777777" w:rsidR="00C66CE5" w:rsidRPr="00242199" w:rsidRDefault="00667803" w:rsidP="00B211F3">
      <w:pPr>
        <w:pStyle w:val="a7"/>
        <w:widowControl w:val="0"/>
        <w:tabs>
          <w:tab w:val="left" w:pos="567"/>
        </w:tabs>
        <w:spacing w:before="0" w:beforeAutospacing="0" w:after="0" w:afterAutospacing="0"/>
        <w:jc w:val="center"/>
        <w:rPr>
          <w:rFonts w:ascii="Times New Roman" w:hAnsi="Times New Roman"/>
          <w:b/>
        </w:rPr>
      </w:pPr>
      <w:r w:rsidRPr="00242199">
        <w:rPr>
          <w:rFonts w:ascii="Times New Roman" w:hAnsi="Times New Roman"/>
          <w:b/>
        </w:rPr>
        <w:t xml:space="preserve">2.1.10. </w:t>
      </w:r>
      <w:r w:rsidR="00C66CE5" w:rsidRPr="00242199">
        <w:rPr>
          <w:rFonts w:ascii="Times New Roman" w:hAnsi="Times New Roman"/>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14:paraId="5258A899" w14:textId="77777777" w:rsidR="00B211F3" w:rsidRPr="00242199" w:rsidRDefault="00B211F3" w:rsidP="00823081">
      <w:pPr>
        <w:pStyle w:val="a7"/>
        <w:spacing w:before="0" w:beforeAutospacing="0" w:after="0" w:afterAutospacing="0"/>
        <w:ind w:firstLine="454"/>
        <w:jc w:val="both"/>
        <w:rPr>
          <w:rFonts w:ascii="Times New Roman" w:hAnsi="Times New Roman"/>
          <w:b/>
          <w:bCs/>
          <w:i/>
        </w:rPr>
      </w:pPr>
      <w:r w:rsidRPr="00242199">
        <w:rPr>
          <w:rFonts w:ascii="Times New Roman" w:hAnsi="Times New Roman"/>
          <w:b/>
          <w:bCs/>
          <w:i/>
        </w:rPr>
        <w:t>Учебное сотрудничество</w:t>
      </w:r>
    </w:p>
    <w:p w14:paraId="2E48D531"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242199">
        <w:rPr>
          <w:rFonts w:ascii="Times New Roman" w:hAnsi="Times New Roman"/>
          <w:i/>
          <w:sz w:val="24"/>
          <w:szCs w:val="24"/>
        </w:rPr>
        <w:t>индивидуальной</w:t>
      </w:r>
      <w:r w:rsidRPr="00242199">
        <w:rPr>
          <w:rFonts w:ascii="Times New Roman" w:hAnsi="Times New Roman"/>
          <w:sz w:val="24"/>
          <w:szCs w:val="24"/>
        </w:rPr>
        <w:t xml:space="preserve">, тем не менее </w:t>
      </w:r>
      <w:r w:rsidRPr="00242199">
        <w:rPr>
          <w:rFonts w:ascii="Times New Roman" w:hAnsi="Times New Roman"/>
          <w:i/>
          <w:sz w:val="24"/>
          <w:szCs w:val="24"/>
        </w:rPr>
        <w:t>вокруг</w:t>
      </w:r>
      <w:r w:rsidRPr="00242199">
        <w:rPr>
          <w:rFonts w:ascii="Times New Roman" w:hAnsi="Times New Roman"/>
          <w:sz w:val="24"/>
          <w:szCs w:val="24"/>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242199">
        <w:rPr>
          <w:rFonts w:ascii="Times New Roman" w:hAnsi="Times New Roman"/>
          <w:i/>
          <w:sz w:val="24"/>
          <w:szCs w:val="24"/>
        </w:rPr>
        <w:t>помогают</w:t>
      </w:r>
      <w:r w:rsidRPr="00242199">
        <w:rPr>
          <w:rFonts w:ascii="Times New Roman" w:hAnsi="Times New Roman"/>
          <w:sz w:val="24"/>
          <w:szCs w:val="24"/>
        </w:rPr>
        <w:t xml:space="preserve"> друг другу, осуществляют </w:t>
      </w:r>
      <w:r w:rsidRPr="00242199">
        <w:rPr>
          <w:rFonts w:ascii="Times New Roman" w:hAnsi="Times New Roman"/>
          <w:i/>
          <w:sz w:val="24"/>
          <w:szCs w:val="24"/>
        </w:rPr>
        <w:t xml:space="preserve">взаимоконтроль </w:t>
      </w:r>
      <w:r w:rsidRPr="00242199">
        <w:rPr>
          <w:rFonts w:ascii="Times New Roman" w:hAnsi="Times New Roman"/>
          <w:sz w:val="24"/>
          <w:szCs w:val="24"/>
        </w:rPr>
        <w:t xml:space="preserve"> и т. д. </w:t>
      </w:r>
    </w:p>
    <w:p w14:paraId="3B2789F3"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В условиях </w:t>
      </w:r>
      <w:r w:rsidRPr="00242199">
        <w:rPr>
          <w:rFonts w:ascii="Times New Roman" w:hAnsi="Times New Roman"/>
          <w:i/>
          <w:sz w:val="24"/>
          <w:szCs w:val="24"/>
        </w:rPr>
        <w:t>специально организуемого учебного сотрудничества</w:t>
      </w:r>
      <w:r w:rsidRPr="00242199">
        <w:rPr>
          <w:rFonts w:ascii="Times New Roman" w:hAnsi="Times New Roman"/>
          <w:sz w:val="24"/>
          <w:szCs w:val="24"/>
        </w:rP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14:paraId="76E3FE40" w14:textId="77777777" w:rsidR="00B211F3" w:rsidRPr="00242199" w:rsidRDefault="00B211F3" w:rsidP="00B211F3">
      <w:pPr>
        <w:pStyle w:val="afffb"/>
        <w:spacing w:line="240" w:lineRule="auto"/>
        <w:rPr>
          <w:sz w:val="24"/>
          <w:szCs w:val="24"/>
        </w:rPr>
      </w:pPr>
      <w:r w:rsidRPr="00242199">
        <w:rPr>
          <w:sz w:val="24"/>
          <w:szCs w:val="24"/>
        </w:rPr>
        <w:t>• распределение начальных действий и операций, заданное предметным условием совместной работы;</w:t>
      </w:r>
    </w:p>
    <w:p w14:paraId="239DC853" w14:textId="77777777" w:rsidR="00B211F3" w:rsidRPr="00242199" w:rsidRDefault="00B211F3" w:rsidP="00B211F3">
      <w:pPr>
        <w:pStyle w:val="afffb"/>
        <w:spacing w:line="240" w:lineRule="auto"/>
        <w:rPr>
          <w:sz w:val="24"/>
          <w:szCs w:val="24"/>
        </w:rPr>
      </w:pPr>
      <w:r w:rsidRPr="00242199">
        <w:rPr>
          <w:sz w:val="24"/>
          <w:szCs w:val="24"/>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14:paraId="771AE15B" w14:textId="77777777" w:rsidR="00B211F3" w:rsidRPr="00242199" w:rsidRDefault="00B211F3" w:rsidP="00B211F3">
      <w:pPr>
        <w:pStyle w:val="afffb"/>
        <w:spacing w:line="240" w:lineRule="auto"/>
        <w:rPr>
          <w:sz w:val="24"/>
          <w:szCs w:val="24"/>
        </w:rPr>
      </w:pPr>
      <w:r w:rsidRPr="00242199">
        <w:rPr>
          <w:sz w:val="24"/>
          <w:szCs w:val="24"/>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14:paraId="5D444BA7" w14:textId="77777777" w:rsidR="00B211F3" w:rsidRPr="00242199" w:rsidRDefault="00B211F3" w:rsidP="00B211F3">
      <w:pPr>
        <w:pStyle w:val="afffb"/>
        <w:spacing w:line="240" w:lineRule="auto"/>
        <w:rPr>
          <w:sz w:val="24"/>
          <w:szCs w:val="24"/>
        </w:rPr>
      </w:pPr>
      <w:r w:rsidRPr="00242199">
        <w:rPr>
          <w:sz w:val="24"/>
          <w:szCs w:val="24"/>
        </w:rPr>
        <w:t>• коммуникацию (общение), обеспечивающую реализацию процессов распределения, обмена и взаимопонимания;</w:t>
      </w:r>
    </w:p>
    <w:p w14:paraId="20173F94" w14:textId="77777777" w:rsidR="00B211F3" w:rsidRPr="00242199" w:rsidRDefault="00B211F3" w:rsidP="00B211F3">
      <w:pPr>
        <w:pStyle w:val="afffb"/>
        <w:spacing w:line="240" w:lineRule="auto"/>
        <w:rPr>
          <w:sz w:val="24"/>
          <w:szCs w:val="24"/>
        </w:rPr>
      </w:pPr>
      <w:r w:rsidRPr="00242199">
        <w:rPr>
          <w:sz w:val="24"/>
          <w:szCs w:val="24"/>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14:paraId="36EED88C" w14:textId="77777777" w:rsidR="00B211F3" w:rsidRPr="00242199" w:rsidRDefault="00B211F3" w:rsidP="00B211F3">
      <w:pPr>
        <w:pStyle w:val="afffb"/>
        <w:spacing w:line="240" w:lineRule="auto"/>
        <w:rPr>
          <w:sz w:val="24"/>
          <w:szCs w:val="24"/>
        </w:rPr>
      </w:pPr>
      <w:r w:rsidRPr="00242199">
        <w:rPr>
          <w:sz w:val="24"/>
          <w:szCs w:val="24"/>
        </w:rPr>
        <w:t xml:space="preserve">• рефлексию, обеспечивающую преодоление ограничений собственного действия относительно общей схемы деятельности. </w:t>
      </w:r>
    </w:p>
    <w:p w14:paraId="03F64D27" w14:textId="77777777" w:rsidR="00B211F3" w:rsidRPr="00242199" w:rsidRDefault="00B211F3" w:rsidP="00823081">
      <w:pPr>
        <w:rPr>
          <w:rFonts w:ascii="Times New Roman" w:hAnsi="Times New Roman"/>
          <w:b/>
          <w:i/>
          <w:sz w:val="24"/>
          <w:szCs w:val="24"/>
        </w:rPr>
      </w:pPr>
      <w:r w:rsidRPr="00242199">
        <w:rPr>
          <w:rFonts w:ascii="Times New Roman" w:hAnsi="Times New Roman"/>
          <w:b/>
          <w:i/>
          <w:sz w:val="24"/>
          <w:szCs w:val="24"/>
        </w:rPr>
        <w:t>Совместная деятельность</w:t>
      </w:r>
    </w:p>
    <w:p w14:paraId="1AFA7FED"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14:paraId="170A67C3"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14:paraId="053B7451"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14:paraId="54E9FE0C"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14:paraId="2FC3FC29"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Цели организации работы в группе:</w:t>
      </w:r>
    </w:p>
    <w:p w14:paraId="0CAD76A8" w14:textId="77777777" w:rsidR="00B211F3" w:rsidRPr="00242199" w:rsidRDefault="00B211F3" w:rsidP="00B211F3">
      <w:pPr>
        <w:pStyle w:val="afffb"/>
        <w:spacing w:line="240" w:lineRule="auto"/>
        <w:rPr>
          <w:sz w:val="24"/>
          <w:szCs w:val="24"/>
        </w:rPr>
      </w:pPr>
      <w:r w:rsidRPr="00242199">
        <w:rPr>
          <w:sz w:val="24"/>
          <w:szCs w:val="24"/>
        </w:rPr>
        <w:lastRenderedPageBreak/>
        <w:t>• создание учебной мотивации;</w:t>
      </w:r>
    </w:p>
    <w:p w14:paraId="75ADC2A0" w14:textId="77777777" w:rsidR="00B211F3" w:rsidRPr="00242199" w:rsidRDefault="00B211F3" w:rsidP="00B211F3">
      <w:pPr>
        <w:pStyle w:val="afffb"/>
        <w:spacing w:line="240" w:lineRule="auto"/>
        <w:rPr>
          <w:sz w:val="24"/>
          <w:szCs w:val="24"/>
        </w:rPr>
      </w:pPr>
      <w:r w:rsidRPr="00242199">
        <w:rPr>
          <w:sz w:val="24"/>
          <w:szCs w:val="24"/>
        </w:rPr>
        <w:t>• пробуждение в учениках познавательного интереса;</w:t>
      </w:r>
    </w:p>
    <w:p w14:paraId="26106BCA" w14:textId="77777777" w:rsidR="00B211F3" w:rsidRPr="00242199" w:rsidRDefault="00B211F3" w:rsidP="00B211F3">
      <w:pPr>
        <w:pStyle w:val="afffb"/>
        <w:spacing w:line="240" w:lineRule="auto"/>
        <w:rPr>
          <w:sz w:val="24"/>
          <w:szCs w:val="24"/>
        </w:rPr>
      </w:pPr>
      <w:r w:rsidRPr="00242199">
        <w:rPr>
          <w:sz w:val="24"/>
          <w:szCs w:val="24"/>
        </w:rPr>
        <w:t>• развитие стремления к успеху и одобрению;</w:t>
      </w:r>
    </w:p>
    <w:p w14:paraId="5F03DB01" w14:textId="77777777" w:rsidR="00B211F3" w:rsidRPr="00242199" w:rsidRDefault="00B211F3" w:rsidP="00B211F3">
      <w:pPr>
        <w:pStyle w:val="afffb"/>
        <w:spacing w:line="240" w:lineRule="auto"/>
        <w:rPr>
          <w:sz w:val="24"/>
          <w:szCs w:val="24"/>
        </w:rPr>
      </w:pPr>
      <w:r w:rsidRPr="00242199">
        <w:rPr>
          <w:sz w:val="24"/>
          <w:szCs w:val="24"/>
        </w:rPr>
        <w:t>• снятие неуверенности в себе, боязни сделать ошибку и получить за это порицание;</w:t>
      </w:r>
    </w:p>
    <w:p w14:paraId="31F59F2A" w14:textId="77777777" w:rsidR="00B211F3" w:rsidRPr="00242199" w:rsidRDefault="00B211F3" w:rsidP="00B211F3">
      <w:pPr>
        <w:pStyle w:val="afffb"/>
        <w:spacing w:line="240" w:lineRule="auto"/>
        <w:rPr>
          <w:sz w:val="24"/>
          <w:szCs w:val="24"/>
        </w:rPr>
      </w:pPr>
      <w:r w:rsidRPr="00242199">
        <w:rPr>
          <w:sz w:val="24"/>
          <w:szCs w:val="24"/>
        </w:rPr>
        <w:t>• развитие способности к самостоятельной оценке своей работы;</w:t>
      </w:r>
    </w:p>
    <w:p w14:paraId="36E7D404" w14:textId="77777777" w:rsidR="00B211F3" w:rsidRPr="00242199" w:rsidRDefault="00B211F3" w:rsidP="00B211F3">
      <w:pPr>
        <w:pStyle w:val="afffb"/>
        <w:spacing w:line="240" w:lineRule="auto"/>
        <w:rPr>
          <w:sz w:val="24"/>
          <w:szCs w:val="24"/>
        </w:rPr>
      </w:pPr>
      <w:r w:rsidRPr="00242199">
        <w:rPr>
          <w:sz w:val="24"/>
          <w:szCs w:val="24"/>
        </w:rPr>
        <w:t>• формирование умения общаться и взаимодействовать с другими обучающимися.</w:t>
      </w:r>
    </w:p>
    <w:p w14:paraId="76BD7B69"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14:paraId="5E3462CE"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Можно выделить три принципа организации совместной деятельности:</w:t>
      </w:r>
    </w:p>
    <w:p w14:paraId="1ABF55D3" w14:textId="77777777" w:rsidR="00B211F3" w:rsidRPr="00242199" w:rsidRDefault="00B211F3" w:rsidP="00B211F3">
      <w:pPr>
        <w:pStyle w:val="afffb"/>
        <w:spacing w:line="240" w:lineRule="auto"/>
        <w:rPr>
          <w:sz w:val="24"/>
          <w:szCs w:val="24"/>
        </w:rPr>
      </w:pPr>
      <w:r w:rsidRPr="00242199">
        <w:rPr>
          <w:sz w:val="24"/>
          <w:szCs w:val="24"/>
        </w:rPr>
        <w:t>1)</w:t>
      </w:r>
      <w:r w:rsidRPr="00242199">
        <w:rPr>
          <w:sz w:val="24"/>
          <w:szCs w:val="24"/>
          <w:lang w:val="en-US"/>
        </w:rPr>
        <w:t> </w:t>
      </w:r>
      <w:r w:rsidRPr="00242199">
        <w:rPr>
          <w:sz w:val="24"/>
          <w:szCs w:val="24"/>
        </w:rPr>
        <w:t>принцип индивидуальных вкладов;</w:t>
      </w:r>
    </w:p>
    <w:p w14:paraId="394C4317" w14:textId="77777777" w:rsidR="00B211F3" w:rsidRPr="00242199" w:rsidRDefault="00B211F3" w:rsidP="00B211F3">
      <w:pPr>
        <w:pStyle w:val="afffb"/>
        <w:spacing w:line="240" w:lineRule="auto"/>
        <w:rPr>
          <w:sz w:val="24"/>
          <w:szCs w:val="24"/>
        </w:rPr>
      </w:pPr>
      <w:r w:rsidRPr="00242199">
        <w:rPr>
          <w:sz w:val="24"/>
          <w:szCs w:val="24"/>
        </w:rPr>
        <w:t>2)</w:t>
      </w:r>
      <w:r w:rsidRPr="00242199">
        <w:rPr>
          <w:sz w:val="24"/>
          <w:szCs w:val="24"/>
          <w:lang w:val="en-US"/>
        </w:rPr>
        <w:t> </w:t>
      </w:r>
      <w:r w:rsidRPr="00242199">
        <w:rPr>
          <w:sz w:val="24"/>
          <w:szCs w:val="24"/>
        </w:rPr>
        <w:t>позиционный принцип, при котором важно столкновение и координация разных позиций членов группы;</w:t>
      </w:r>
    </w:p>
    <w:p w14:paraId="3DB68F1D" w14:textId="77777777" w:rsidR="00B211F3" w:rsidRPr="00242199" w:rsidRDefault="00B211F3" w:rsidP="00B211F3">
      <w:pPr>
        <w:pStyle w:val="afffb"/>
        <w:spacing w:line="240" w:lineRule="auto"/>
        <w:rPr>
          <w:sz w:val="24"/>
          <w:szCs w:val="24"/>
        </w:rPr>
      </w:pPr>
      <w:r w:rsidRPr="00242199">
        <w:rPr>
          <w:sz w:val="24"/>
          <w:szCs w:val="24"/>
        </w:rPr>
        <w:t>3)</w:t>
      </w:r>
      <w:r w:rsidRPr="00242199">
        <w:rPr>
          <w:sz w:val="24"/>
          <w:szCs w:val="24"/>
          <w:lang w:val="en-US"/>
        </w:rPr>
        <w:t> </w:t>
      </w:r>
      <w:r w:rsidRPr="00242199">
        <w:rPr>
          <w:sz w:val="24"/>
          <w:szCs w:val="24"/>
        </w:rPr>
        <w:t xml:space="preserve">принцип содержательного распределения действий, при котором за обучающимися закреплены определённые модели действий. </w:t>
      </w:r>
    </w:p>
    <w:p w14:paraId="1F9D297F"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14:paraId="6B4DBE6E"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Роли обучающихся при работе в группе могут распределяться по-разному:</w:t>
      </w:r>
    </w:p>
    <w:p w14:paraId="208F853D" w14:textId="77777777" w:rsidR="00B211F3" w:rsidRPr="00242199" w:rsidRDefault="00B211F3" w:rsidP="00B211F3">
      <w:pPr>
        <w:pStyle w:val="afffb"/>
        <w:spacing w:line="240" w:lineRule="auto"/>
        <w:rPr>
          <w:sz w:val="24"/>
          <w:szCs w:val="24"/>
        </w:rPr>
      </w:pPr>
      <w:r w:rsidRPr="00242199">
        <w:rPr>
          <w:sz w:val="24"/>
          <w:szCs w:val="24"/>
        </w:rPr>
        <w:t>• все роли заранее распределены учителем;</w:t>
      </w:r>
    </w:p>
    <w:p w14:paraId="3CF731A1" w14:textId="77777777" w:rsidR="00B211F3" w:rsidRPr="00242199" w:rsidRDefault="00B211F3" w:rsidP="00B211F3">
      <w:pPr>
        <w:pStyle w:val="afffb"/>
        <w:spacing w:line="240" w:lineRule="auto"/>
        <w:rPr>
          <w:sz w:val="24"/>
          <w:szCs w:val="24"/>
        </w:rPr>
      </w:pPr>
      <w:r w:rsidRPr="00242199">
        <w:rPr>
          <w:sz w:val="24"/>
          <w:szCs w:val="24"/>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14:paraId="7237B75D" w14:textId="77777777" w:rsidR="00B211F3" w:rsidRPr="00242199" w:rsidRDefault="00B211F3" w:rsidP="00B211F3">
      <w:pPr>
        <w:pStyle w:val="afffb"/>
        <w:spacing w:line="240" w:lineRule="auto"/>
        <w:rPr>
          <w:sz w:val="24"/>
          <w:szCs w:val="24"/>
        </w:rPr>
      </w:pPr>
      <w:r w:rsidRPr="00242199">
        <w:rPr>
          <w:sz w:val="24"/>
          <w:szCs w:val="24"/>
        </w:rPr>
        <w:t>• участники группы сами выбирают себе роли.</w:t>
      </w:r>
    </w:p>
    <w:p w14:paraId="5E826EBB"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14:paraId="4CDEF731"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14:paraId="20BDE4ED"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В качестве вариантов работы парами можно назвать следующие:</w:t>
      </w:r>
    </w:p>
    <w:p w14:paraId="30040E92"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14:paraId="26AFD2E7"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2) ученики поочерёдно выполняют общее задание, используя те определённые знания и средства, которые имеются у каждого;</w:t>
      </w:r>
    </w:p>
    <w:p w14:paraId="423AB5EB"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14:paraId="6161D595"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lastRenderedPageBreak/>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14:paraId="014B8D79" w14:textId="77777777" w:rsidR="00B211F3" w:rsidRPr="00242199" w:rsidRDefault="00B211F3" w:rsidP="00823081">
      <w:pPr>
        <w:pStyle w:val="a7"/>
        <w:spacing w:before="0" w:beforeAutospacing="0" w:after="0" w:afterAutospacing="0"/>
        <w:ind w:firstLine="454"/>
        <w:jc w:val="both"/>
        <w:rPr>
          <w:rFonts w:ascii="Times New Roman" w:hAnsi="Times New Roman"/>
          <w:b/>
          <w:i/>
        </w:rPr>
      </w:pPr>
      <w:r w:rsidRPr="00242199">
        <w:rPr>
          <w:rFonts w:ascii="Times New Roman" w:hAnsi="Times New Roman"/>
          <w:b/>
          <w:i/>
        </w:rPr>
        <w:t>Разновозрастное сотрудничество</w:t>
      </w:r>
    </w:p>
    <w:p w14:paraId="4A7F145A" w14:textId="77777777" w:rsidR="00B211F3" w:rsidRPr="00242199" w:rsidRDefault="00B211F3" w:rsidP="00B211F3">
      <w:pPr>
        <w:pStyle w:val="a7"/>
        <w:spacing w:before="0" w:beforeAutospacing="0" w:after="0" w:afterAutospacing="0"/>
        <w:ind w:firstLine="454"/>
        <w:jc w:val="both"/>
        <w:rPr>
          <w:rFonts w:ascii="Times New Roman" w:hAnsi="Times New Roman"/>
        </w:rPr>
      </w:pPr>
      <w:r w:rsidRPr="00242199">
        <w:rPr>
          <w:rFonts w:ascii="Times New Roman" w:hAnsi="Times New Roman"/>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14:paraId="083C9FC9" w14:textId="77777777" w:rsidR="00B211F3" w:rsidRPr="00242199" w:rsidRDefault="00B211F3" w:rsidP="00B211F3">
      <w:pPr>
        <w:pStyle w:val="a7"/>
        <w:spacing w:before="0" w:beforeAutospacing="0" w:after="0" w:afterAutospacing="0"/>
        <w:ind w:firstLine="454"/>
        <w:jc w:val="both"/>
        <w:rPr>
          <w:rFonts w:ascii="Times New Roman" w:hAnsi="Times New Roman"/>
        </w:rPr>
      </w:pPr>
      <w:r w:rsidRPr="00242199">
        <w:rPr>
          <w:rFonts w:ascii="Times New Roman" w:hAnsi="Times New Roman"/>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14:paraId="18CA8DDB" w14:textId="77777777" w:rsidR="00B211F3" w:rsidRPr="00242199" w:rsidRDefault="00B211F3" w:rsidP="00B211F3">
      <w:pPr>
        <w:pStyle w:val="a7"/>
        <w:spacing w:before="0" w:beforeAutospacing="0" w:after="0" w:afterAutospacing="0"/>
        <w:ind w:firstLine="454"/>
        <w:jc w:val="both"/>
        <w:rPr>
          <w:rFonts w:ascii="Times New Roman" w:hAnsi="Times New Roman"/>
          <w:b/>
          <w:bCs/>
          <w:i/>
        </w:rPr>
      </w:pPr>
      <w:r w:rsidRPr="00242199">
        <w:rPr>
          <w:rFonts w:ascii="Times New Roman" w:hAnsi="Times New Roman"/>
          <w:b/>
          <w:bCs/>
          <w:i/>
        </w:rPr>
        <w:t>Проектная деятельность обучающихся как форма сотрудничества</w:t>
      </w:r>
    </w:p>
    <w:p w14:paraId="2DB0C800" w14:textId="77777777" w:rsidR="00B211F3" w:rsidRPr="00242199" w:rsidRDefault="00B211F3" w:rsidP="00B211F3">
      <w:pPr>
        <w:pStyle w:val="a7"/>
        <w:spacing w:before="0" w:beforeAutospacing="0" w:after="0" w:afterAutospacing="0"/>
        <w:ind w:firstLine="454"/>
        <w:jc w:val="both"/>
        <w:rPr>
          <w:rFonts w:ascii="Times New Roman" w:hAnsi="Times New Roman"/>
        </w:rPr>
      </w:pPr>
      <w:r w:rsidRPr="00242199">
        <w:rPr>
          <w:rFonts w:ascii="Times New Roman" w:hAnsi="Times New Roman"/>
        </w:rPr>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242199">
        <w:rPr>
          <w:rFonts w:ascii="Times New Roman" w:hAnsi="Times New Roman"/>
          <w:i/>
        </w:rPr>
        <w:t>сотрудничества</w:t>
      </w:r>
      <w:r w:rsidRPr="00242199">
        <w:rPr>
          <w:rFonts w:ascii="Times New Roman" w:hAnsi="Times New Roman"/>
        </w:rPr>
        <w:t xml:space="preserve">, </w:t>
      </w:r>
      <w:r w:rsidRPr="00242199">
        <w:rPr>
          <w:rFonts w:ascii="Times New Roman" w:hAnsi="Times New Roman"/>
          <w:i/>
        </w:rPr>
        <w:t>кооперации</w:t>
      </w:r>
      <w:r w:rsidRPr="00242199">
        <w:rPr>
          <w:rFonts w:ascii="Times New Roman" w:hAnsi="Times New Roman"/>
        </w:rP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14:paraId="71F57FBD" w14:textId="77777777" w:rsidR="00B211F3" w:rsidRPr="00242199" w:rsidRDefault="00B211F3" w:rsidP="00B211F3">
      <w:pPr>
        <w:pStyle w:val="4b"/>
        <w:ind w:firstLine="454"/>
        <w:rPr>
          <w:sz w:val="24"/>
          <w:szCs w:val="24"/>
        </w:rPr>
      </w:pPr>
      <w:r w:rsidRPr="00242199">
        <w:rPr>
          <w:sz w:val="24"/>
          <w:szCs w:val="24"/>
        </w:rPr>
        <w:t xml:space="preserve">Целесообразно разделять разные типы ситуаций сотрудничества. </w:t>
      </w:r>
    </w:p>
    <w:p w14:paraId="72326A65" w14:textId="77777777" w:rsidR="00B211F3" w:rsidRPr="00242199" w:rsidRDefault="00B211F3" w:rsidP="00B211F3">
      <w:pPr>
        <w:pStyle w:val="4b"/>
        <w:ind w:firstLine="454"/>
        <w:rPr>
          <w:sz w:val="24"/>
          <w:szCs w:val="24"/>
        </w:rPr>
      </w:pPr>
      <w:r w:rsidRPr="00242199">
        <w:rPr>
          <w:sz w:val="24"/>
          <w:szCs w:val="24"/>
        </w:rPr>
        <w:t xml:space="preserve">1. Ситуация </w:t>
      </w:r>
      <w:r w:rsidRPr="00242199">
        <w:rPr>
          <w:i/>
          <w:sz w:val="24"/>
          <w:szCs w:val="24"/>
        </w:rPr>
        <w:t>сотрудничества со сверстниками</w:t>
      </w:r>
      <w:r w:rsidRPr="00242199">
        <w:rPr>
          <w:sz w:val="24"/>
          <w:szCs w:val="24"/>
        </w:rPr>
        <w:t xml:space="preserve"> </w:t>
      </w:r>
      <w:r w:rsidRPr="00242199">
        <w:rPr>
          <w:i/>
          <w:sz w:val="24"/>
          <w:szCs w:val="24"/>
        </w:rPr>
        <w:t>с распределением функций</w:t>
      </w:r>
      <w:r w:rsidRPr="00242199">
        <w:rPr>
          <w:sz w:val="24"/>
          <w:szCs w:val="24"/>
        </w:rPr>
        <w:t>. Способность сформулировать вопрос, помогающий добыть информацию, недостающую для успешного действия, является существенным показателем</w:t>
      </w:r>
      <w:r w:rsidRPr="00242199">
        <w:rPr>
          <w:b/>
          <w:sz w:val="24"/>
          <w:szCs w:val="24"/>
        </w:rPr>
        <w:t xml:space="preserve"> </w:t>
      </w:r>
      <w:r w:rsidRPr="00242199">
        <w:rPr>
          <w:sz w:val="24"/>
          <w:szCs w:val="24"/>
        </w:rPr>
        <w:t xml:space="preserve">учебной инициативности обучающегося, перехода от позиции обучаемого к позиции учащего себя самостоятельно с помощью других людей. </w:t>
      </w:r>
    </w:p>
    <w:p w14:paraId="1328A4E6" w14:textId="77777777" w:rsidR="00B211F3" w:rsidRPr="00242199" w:rsidRDefault="00B211F3" w:rsidP="00B211F3">
      <w:pPr>
        <w:pStyle w:val="4b"/>
        <w:ind w:firstLine="454"/>
        <w:rPr>
          <w:sz w:val="24"/>
          <w:szCs w:val="24"/>
        </w:rPr>
      </w:pPr>
      <w:r w:rsidRPr="00242199">
        <w:rPr>
          <w:sz w:val="24"/>
          <w:szCs w:val="24"/>
        </w:rPr>
        <w:t>2.</w:t>
      </w:r>
      <w:r w:rsidRPr="00242199">
        <w:rPr>
          <w:b/>
          <w:sz w:val="24"/>
          <w:szCs w:val="24"/>
        </w:rPr>
        <w:t> </w:t>
      </w:r>
      <w:r w:rsidRPr="00242199">
        <w:rPr>
          <w:sz w:val="24"/>
          <w:szCs w:val="24"/>
        </w:rPr>
        <w:t xml:space="preserve">Ситуация </w:t>
      </w:r>
      <w:r w:rsidRPr="00242199">
        <w:rPr>
          <w:i/>
          <w:sz w:val="24"/>
          <w:szCs w:val="24"/>
        </w:rPr>
        <w:t>сотрудничества со взрослым</w:t>
      </w:r>
      <w:r w:rsidRPr="00242199">
        <w:rPr>
          <w:sz w:val="24"/>
          <w:szCs w:val="24"/>
        </w:rPr>
        <w:t xml:space="preserve"> </w:t>
      </w:r>
      <w:r w:rsidRPr="00242199">
        <w:rPr>
          <w:i/>
          <w:sz w:val="24"/>
          <w:szCs w:val="24"/>
        </w:rPr>
        <w:t>с распределением функций</w:t>
      </w:r>
      <w:r w:rsidRPr="00242199">
        <w:rPr>
          <w:sz w:val="24"/>
          <w:szCs w:val="24"/>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14:paraId="194AB6F1" w14:textId="77777777" w:rsidR="00B211F3" w:rsidRPr="00242199" w:rsidRDefault="00B211F3" w:rsidP="00B211F3">
      <w:pPr>
        <w:pStyle w:val="4b"/>
        <w:ind w:firstLine="454"/>
        <w:rPr>
          <w:sz w:val="24"/>
          <w:szCs w:val="24"/>
        </w:rPr>
      </w:pPr>
      <w:r w:rsidRPr="00242199">
        <w:rPr>
          <w:sz w:val="24"/>
          <w:szCs w:val="24"/>
        </w:rPr>
        <w:t>3.</w:t>
      </w:r>
      <w:r w:rsidRPr="00242199">
        <w:rPr>
          <w:b/>
          <w:sz w:val="24"/>
          <w:szCs w:val="24"/>
        </w:rPr>
        <w:t> </w:t>
      </w:r>
      <w:r w:rsidRPr="00242199">
        <w:rPr>
          <w:sz w:val="24"/>
          <w:szCs w:val="24"/>
        </w:rPr>
        <w:t xml:space="preserve">Ситуация </w:t>
      </w:r>
      <w:r w:rsidRPr="00242199">
        <w:rPr>
          <w:i/>
          <w:sz w:val="24"/>
          <w:szCs w:val="24"/>
        </w:rPr>
        <w:t>взаимодействия со сверстниками без чёткого разделения функций</w:t>
      </w:r>
      <w:r w:rsidRPr="00242199">
        <w:rPr>
          <w:sz w:val="24"/>
          <w:szCs w:val="24"/>
        </w:rPr>
        <w:t>.</w:t>
      </w:r>
    </w:p>
    <w:p w14:paraId="6258F58B" w14:textId="77777777" w:rsidR="00B211F3" w:rsidRPr="00242199" w:rsidRDefault="00B211F3" w:rsidP="00B211F3">
      <w:pPr>
        <w:pStyle w:val="4b"/>
        <w:ind w:firstLine="454"/>
        <w:rPr>
          <w:sz w:val="24"/>
          <w:szCs w:val="24"/>
        </w:rPr>
      </w:pPr>
      <w:r w:rsidRPr="00242199">
        <w:rPr>
          <w:sz w:val="24"/>
          <w:szCs w:val="24"/>
        </w:rPr>
        <w:t xml:space="preserve">4. Ситуация </w:t>
      </w:r>
      <w:r w:rsidRPr="00242199">
        <w:rPr>
          <w:i/>
          <w:sz w:val="24"/>
          <w:szCs w:val="24"/>
        </w:rPr>
        <w:t>конфликтного взаимодействия со сверстниками</w:t>
      </w:r>
      <w:r w:rsidRPr="00242199">
        <w:rPr>
          <w:sz w:val="24"/>
          <w:szCs w:val="24"/>
        </w:rPr>
        <w:t xml:space="preserve">. </w:t>
      </w:r>
    </w:p>
    <w:p w14:paraId="09D0C5F8" w14:textId="77777777" w:rsidR="00B211F3" w:rsidRPr="00242199" w:rsidRDefault="00B211F3" w:rsidP="00B211F3">
      <w:pPr>
        <w:pStyle w:val="4b"/>
        <w:ind w:firstLine="454"/>
        <w:rPr>
          <w:sz w:val="24"/>
          <w:szCs w:val="24"/>
        </w:rPr>
      </w:pPr>
      <w:r w:rsidRPr="00242199">
        <w:rPr>
          <w:sz w:val="24"/>
          <w:szCs w:val="24"/>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14:paraId="294760DC" w14:textId="77777777" w:rsidR="00B211F3" w:rsidRPr="00242199" w:rsidRDefault="00B211F3" w:rsidP="00B211F3">
      <w:pPr>
        <w:pStyle w:val="a7"/>
        <w:spacing w:before="0" w:beforeAutospacing="0" w:after="0" w:afterAutospacing="0"/>
        <w:ind w:firstLine="454"/>
        <w:jc w:val="both"/>
        <w:rPr>
          <w:rFonts w:ascii="Times New Roman" w:hAnsi="Times New Roman"/>
        </w:rPr>
      </w:pPr>
      <w:r w:rsidRPr="00242199">
        <w:rPr>
          <w:rFonts w:ascii="Times New Roman" w:hAnsi="Times New Roman"/>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14:paraId="325BA061" w14:textId="77777777" w:rsidR="00B211F3" w:rsidRPr="00242199" w:rsidRDefault="00B211F3" w:rsidP="00823081">
      <w:pPr>
        <w:pStyle w:val="a7"/>
        <w:spacing w:before="0" w:beforeAutospacing="0" w:after="0" w:afterAutospacing="0"/>
        <w:ind w:firstLine="454"/>
        <w:jc w:val="both"/>
        <w:rPr>
          <w:rFonts w:ascii="Times New Roman" w:hAnsi="Times New Roman"/>
          <w:b/>
          <w:i/>
        </w:rPr>
      </w:pPr>
      <w:r w:rsidRPr="00242199">
        <w:rPr>
          <w:rFonts w:ascii="Times New Roman" w:hAnsi="Times New Roman"/>
          <w:b/>
          <w:i/>
        </w:rPr>
        <w:t>Дискуссия</w:t>
      </w:r>
    </w:p>
    <w:p w14:paraId="00247585"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iCs/>
          <w:sz w:val="24"/>
          <w:szCs w:val="24"/>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242199">
        <w:rPr>
          <w:rFonts w:ascii="Times New Roman" w:hAnsi="Times New Roman"/>
          <w:i/>
          <w:iCs/>
          <w:sz w:val="24"/>
          <w:szCs w:val="24"/>
        </w:rPr>
        <w:t>письменная дискуссия</w:t>
      </w:r>
      <w:r w:rsidRPr="00242199">
        <w:rPr>
          <w:rFonts w:ascii="Times New Roman" w:hAnsi="Times New Roman"/>
          <w:iCs/>
          <w:sz w:val="24"/>
          <w:szCs w:val="24"/>
        </w:rPr>
        <w:t xml:space="preserve">. В </w:t>
      </w:r>
      <w:r w:rsidRPr="00242199">
        <w:rPr>
          <w:rFonts w:ascii="Times New Roman" w:hAnsi="Times New Roman"/>
          <w:sz w:val="24"/>
          <w:szCs w:val="24"/>
        </w:rPr>
        <w:t xml:space="preserve">начальной школе на протяжении более чем 3 лет совместные действия обучающихся строятся преимущественно через </w:t>
      </w:r>
      <w:r w:rsidRPr="00242199">
        <w:rPr>
          <w:rFonts w:ascii="Times New Roman" w:hAnsi="Times New Roman"/>
          <w:i/>
          <w:sz w:val="24"/>
          <w:szCs w:val="24"/>
        </w:rPr>
        <w:t>устные формы учебных диалогов</w:t>
      </w:r>
      <w:r w:rsidRPr="00242199">
        <w:rPr>
          <w:rFonts w:ascii="Times New Roman" w:hAnsi="Times New Roman"/>
          <w:sz w:val="24"/>
          <w:szCs w:val="24"/>
        </w:rPr>
        <w:t xml:space="preserve"> с одноклассниками и учителем. </w:t>
      </w:r>
    </w:p>
    <w:p w14:paraId="11BD1F59"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lastRenderedPageBreak/>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14:paraId="1F685D5F"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Выделяются следующие </w:t>
      </w:r>
      <w:r w:rsidRPr="00242199">
        <w:rPr>
          <w:rFonts w:ascii="Times New Roman" w:hAnsi="Times New Roman"/>
          <w:i/>
          <w:sz w:val="24"/>
          <w:szCs w:val="24"/>
        </w:rPr>
        <w:t>функции письменной дискуссии</w:t>
      </w:r>
      <w:r w:rsidRPr="00242199">
        <w:rPr>
          <w:rFonts w:ascii="Times New Roman" w:hAnsi="Times New Roman"/>
          <w:sz w:val="24"/>
          <w:szCs w:val="24"/>
        </w:rPr>
        <w:t>:</w:t>
      </w:r>
    </w:p>
    <w:p w14:paraId="01D2C4A9" w14:textId="77777777" w:rsidR="00B211F3" w:rsidRPr="00242199" w:rsidRDefault="00B211F3" w:rsidP="00B211F3">
      <w:pPr>
        <w:pStyle w:val="afffb"/>
        <w:spacing w:line="240" w:lineRule="auto"/>
        <w:rPr>
          <w:sz w:val="24"/>
          <w:szCs w:val="24"/>
        </w:rPr>
      </w:pPr>
      <w:r w:rsidRPr="00242199">
        <w:rPr>
          <w:sz w:val="24"/>
          <w:szCs w:val="24"/>
        </w:rPr>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14:paraId="0DCF4776" w14:textId="77777777" w:rsidR="00B211F3" w:rsidRPr="00242199" w:rsidRDefault="00B211F3" w:rsidP="00B211F3">
      <w:pPr>
        <w:pStyle w:val="afffb"/>
        <w:spacing w:line="240" w:lineRule="auto"/>
        <w:rPr>
          <w:sz w:val="24"/>
          <w:szCs w:val="24"/>
        </w:rPr>
      </w:pPr>
      <w:r w:rsidRPr="00242199">
        <w:rPr>
          <w:sz w:val="24"/>
          <w:szCs w:val="24"/>
        </w:rPr>
        <w:t>• усиление письменного оформления мысли за счёт развития речи младших подростков, умения формулировать своё мнение так, чтобы быть понятым другими;</w:t>
      </w:r>
    </w:p>
    <w:p w14:paraId="63F538F5" w14:textId="77777777" w:rsidR="00B211F3" w:rsidRPr="00242199" w:rsidRDefault="00B211F3" w:rsidP="00B211F3">
      <w:pPr>
        <w:pStyle w:val="afffb"/>
        <w:spacing w:line="240" w:lineRule="auto"/>
        <w:rPr>
          <w:sz w:val="24"/>
          <w:szCs w:val="24"/>
        </w:rPr>
      </w:pPr>
      <w:r w:rsidRPr="00242199">
        <w:rPr>
          <w:sz w:val="24"/>
          <w:szCs w:val="24"/>
        </w:rPr>
        <w:t>•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14:paraId="5196FD99" w14:textId="77777777" w:rsidR="00B211F3" w:rsidRPr="00242199" w:rsidRDefault="00B211F3" w:rsidP="00B211F3">
      <w:pPr>
        <w:pStyle w:val="afffb"/>
        <w:spacing w:line="240" w:lineRule="auto"/>
        <w:rPr>
          <w:sz w:val="24"/>
          <w:szCs w:val="24"/>
        </w:rPr>
      </w:pPr>
      <w:r w:rsidRPr="00242199">
        <w:rPr>
          <w:sz w:val="24"/>
          <w:szCs w:val="24"/>
        </w:rPr>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14:paraId="288BB452" w14:textId="77777777" w:rsidR="00B211F3" w:rsidRPr="00242199" w:rsidRDefault="00B211F3" w:rsidP="00823081">
      <w:pPr>
        <w:pStyle w:val="a7"/>
        <w:spacing w:before="0" w:beforeAutospacing="0" w:after="0" w:afterAutospacing="0"/>
        <w:ind w:firstLine="454"/>
        <w:rPr>
          <w:rFonts w:ascii="Times New Roman" w:hAnsi="Times New Roman"/>
          <w:b/>
          <w:i/>
        </w:rPr>
      </w:pPr>
      <w:r w:rsidRPr="00242199">
        <w:rPr>
          <w:rFonts w:ascii="Times New Roman" w:hAnsi="Times New Roman"/>
          <w:b/>
          <w:i/>
        </w:rPr>
        <w:t>Тренинги</w:t>
      </w:r>
    </w:p>
    <w:p w14:paraId="12916A2F"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sidRPr="00242199">
        <w:rPr>
          <w:rFonts w:ascii="Times New Roman" w:hAnsi="Times New Roman"/>
          <w:i/>
          <w:sz w:val="24"/>
          <w:szCs w:val="24"/>
        </w:rPr>
        <w:t>тренингов</w:t>
      </w:r>
      <w:r w:rsidRPr="00242199">
        <w:rPr>
          <w:rFonts w:ascii="Times New Roman" w:hAnsi="Times New Roman"/>
          <w:sz w:val="24"/>
          <w:szCs w:val="24"/>
        </w:rPr>
        <w:t xml:space="preserve"> для подростков. Программы тренингов позволяют ставить и достигать следующих конкретных целей: </w:t>
      </w:r>
    </w:p>
    <w:p w14:paraId="6FA34FFC" w14:textId="77777777" w:rsidR="00B211F3" w:rsidRPr="00242199" w:rsidRDefault="00B211F3" w:rsidP="00B211F3">
      <w:pPr>
        <w:pStyle w:val="afffb"/>
        <w:spacing w:line="240" w:lineRule="auto"/>
        <w:rPr>
          <w:sz w:val="24"/>
          <w:szCs w:val="24"/>
        </w:rPr>
      </w:pPr>
      <w:r w:rsidRPr="00242199">
        <w:rPr>
          <w:sz w:val="24"/>
          <w:szCs w:val="24"/>
        </w:rPr>
        <w:t>• вырабатывать положительное отношение друг к другу и умение общаться так, чтобы общение с тобой приносило радость окружающим;</w:t>
      </w:r>
    </w:p>
    <w:p w14:paraId="67405840" w14:textId="77777777" w:rsidR="00B211F3" w:rsidRPr="00242199" w:rsidRDefault="00B211F3" w:rsidP="00B211F3">
      <w:pPr>
        <w:pStyle w:val="afffb"/>
        <w:spacing w:line="240" w:lineRule="auto"/>
        <w:rPr>
          <w:sz w:val="24"/>
          <w:szCs w:val="24"/>
        </w:rPr>
      </w:pPr>
      <w:r w:rsidRPr="00242199">
        <w:rPr>
          <w:sz w:val="24"/>
          <w:szCs w:val="24"/>
        </w:rPr>
        <w:t>• развивать навыки взаимодействия в группе;</w:t>
      </w:r>
    </w:p>
    <w:p w14:paraId="2A868A0F" w14:textId="77777777" w:rsidR="00B211F3" w:rsidRPr="00242199" w:rsidRDefault="00B211F3" w:rsidP="00B211F3">
      <w:pPr>
        <w:pStyle w:val="afffb"/>
        <w:spacing w:line="240" w:lineRule="auto"/>
        <w:rPr>
          <w:sz w:val="24"/>
          <w:szCs w:val="24"/>
        </w:rPr>
      </w:pPr>
      <w:r w:rsidRPr="00242199">
        <w:rPr>
          <w:sz w:val="24"/>
          <w:szCs w:val="24"/>
        </w:rPr>
        <w:t>• создать положительное настроение на дальнейшее продолжительное взаимодействие в тренинговой группе;</w:t>
      </w:r>
    </w:p>
    <w:p w14:paraId="066B3021" w14:textId="77777777" w:rsidR="00B211F3" w:rsidRPr="00242199" w:rsidRDefault="00B211F3" w:rsidP="00B211F3">
      <w:pPr>
        <w:pStyle w:val="afffb"/>
        <w:spacing w:line="240" w:lineRule="auto"/>
        <w:rPr>
          <w:sz w:val="24"/>
          <w:szCs w:val="24"/>
        </w:rPr>
      </w:pPr>
      <w:r w:rsidRPr="00242199">
        <w:rPr>
          <w:sz w:val="24"/>
          <w:szCs w:val="24"/>
        </w:rPr>
        <w:t>• развивать невербальные навыки общения;</w:t>
      </w:r>
    </w:p>
    <w:p w14:paraId="59220AD3" w14:textId="77777777" w:rsidR="00B211F3" w:rsidRPr="00242199" w:rsidRDefault="00B211F3" w:rsidP="00B211F3">
      <w:pPr>
        <w:pStyle w:val="afffb"/>
        <w:spacing w:line="240" w:lineRule="auto"/>
        <w:rPr>
          <w:sz w:val="24"/>
          <w:szCs w:val="24"/>
        </w:rPr>
      </w:pPr>
      <w:r w:rsidRPr="00242199">
        <w:rPr>
          <w:sz w:val="24"/>
          <w:szCs w:val="24"/>
        </w:rPr>
        <w:t>• развивать навыки самопознания;</w:t>
      </w:r>
    </w:p>
    <w:p w14:paraId="0A061A45" w14:textId="77777777" w:rsidR="00B211F3" w:rsidRPr="00242199" w:rsidRDefault="00B211F3" w:rsidP="00B211F3">
      <w:pPr>
        <w:pStyle w:val="afffb"/>
        <w:spacing w:line="240" w:lineRule="auto"/>
        <w:rPr>
          <w:sz w:val="24"/>
          <w:szCs w:val="24"/>
        </w:rPr>
      </w:pPr>
      <w:r w:rsidRPr="00242199">
        <w:rPr>
          <w:sz w:val="24"/>
          <w:szCs w:val="24"/>
        </w:rPr>
        <w:t>• развивать навыки восприятия и понимания других людей;</w:t>
      </w:r>
    </w:p>
    <w:p w14:paraId="272A85D6" w14:textId="77777777" w:rsidR="00B211F3" w:rsidRPr="00242199" w:rsidRDefault="00B211F3" w:rsidP="00B211F3">
      <w:pPr>
        <w:pStyle w:val="afffb"/>
        <w:spacing w:line="240" w:lineRule="auto"/>
        <w:rPr>
          <w:sz w:val="24"/>
          <w:szCs w:val="24"/>
        </w:rPr>
      </w:pPr>
      <w:r w:rsidRPr="00242199">
        <w:rPr>
          <w:sz w:val="24"/>
          <w:szCs w:val="24"/>
        </w:rPr>
        <w:t>• учиться познавать себя через восприятие другого;</w:t>
      </w:r>
    </w:p>
    <w:p w14:paraId="255D2222" w14:textId="77777777" w:rsidR="00B211F3" w:rsidRPr="00242199" w:rsidRDefault="00B211F3" w:rsidP="00B211F3">
      <w:pPr>
        <w:pStyle w:val="afffb"/>
        <w:spacing w:line="240" w:lineRule="auto"/>
        <w:rPr>
          <w:sz w:val="24"/>
          <w:szCs w:val="24"/>
        </w:rPr>
      </w:pPr>
      <w:r w:rsidRPr="00242199">
        <w:rPr>
          <w:sz w:val="24"/>
          <w:szCs w:val="24"/>
        </w:rPr>
        <w:t>• получить представление о «неверных средствах общения»;</w:t>
      </w:r>
    </w:p>
    <w:p w14:paraId="00F33F75" w14:textId="77777777" w:rsidR="00B211F3" w:rsidRPr="00242199" w:rsidRDefault="00B211F3" w:rsidP="00B211F3">
      <w:pPr>
        <w:pStyle w:val="afffb"/>
        <w:spacing w:line="240" w:lineRule="auto"/>
        <w:rPr>
          <w:sz w:val="24"/>
          <w:szCs w:val="24"/>
        </w:rPr>
      </w:pPr>
      <w:r w:rsidRPr="00242199">
        <w:rPr>
          <w:sz w:val="24"/>
          <w:szCs w:val="24"/>
        </w:rPr>
        <w:t>• развивать положительную самооценку;</w:t>
      </w:r>
    </w:p>
    <w:p w14:paraId="0ED61B76" w14:textId="77777777" w:rsidR="00B211F3" w:rsidRPr="00242199" w:rsidRDefault="00B211F3" w:rsidP="00B211F3">
      <w:pPr>
        <w:pStyle w:val="afffb"/>
        <w:spacing w:line="240" w:lineRule="auto"/>
        <w:rPr>
          <w:sz w:val="24"/>
          <w:szCs w:val="24"/>
        </w:rPr>
      </w:pPr>
      <w:r w:rsidRPr="00242199">
        <w:rPr>
          <w:sz w:val="24"/>
          <w:szCs w:val="24"/>
        </w:rPr>
        <w:t>• сформировать чувство уверенности в себе и осознание себя в новом качестве;</w:t>
      </w:r>
    </w:p>
    <w:p w14:paraId="46E83AEF" w14:textId="77777777" w:rsidR="00B211F3" w:rsidRPr="00242199" w:rsidRDefault="00B211F3" w:rsidP="00B211F3">
      <w:pPr>
        <w:pStyle w:val="afffb"/>
        <w:spacing w:line="240" w:lineRule="auto"/>
        <w:rPr>
          <w:sz w:val="24"/>
          <w:szCs w:val="24"/>
        </w:rPr>
      </w:pPr>
      <w:r w:rsidRPr="00242199">
        <w:rPr>
          <w:sz w:val="24"/>
          <w:szCs w:val="24"/>
        </w:rPr>
        <w:t>• познакомить с понятием «конфликт»;</w:t>
      </w:r>
    </w:p>
    <w:p w14:paraId="5629C996" w14:textId="77777777" w:rsidR="00B211F3" w:rsidRPr="00242199" w:rsidRDefault="00B211F3" w:rsidP="00B211F3">
      <w:pPr>
        <w:pStyle w:val="afffb"/>
        <w:spacing w:line="240" w:lineRule="auto"/>
        <w:rPr>
          <w:sz w:val="24"/>
          <w:szCs w:val="24"/>
        </w:rPr>
      </w:pPr>
      <w:r w:rsidRPr="00242199">
        <w:rPr>
          <w:sz w:val="24"/>
          <w:szCs w:val="24"/>
        </w:rPr>
        <w:t>• определить особенности поведения в конфликтной ситуации;</w:t>
      </w:r>
    </w:p>
    <w:p w14:paraId="1C277116" w14:textId="77777777" w:rsidR="00B211F3" w:rsidRPr="00242199" w:rsidRDefault="00B211F3" w:rsidP="00B211F3">
      <w:pPr>
        <w:pStyle w:val="afffb"/>
        <w:spacing w:line="240" w:lineRule="auto"/>
        <w:rPr>
          <w:sz w:val="24"/>
          <w:szCs w:val="24"/>
        </w:rPr>
      </w:pPr>
      <w:r w:rsidRPr="00242199">
        <w:rPr>
          <w:sz w:val="24"/>
          <w:szCs w:val="24"/>
        </w:rPr>
        <w:t>• обучить способам выхода из конфликтной ситуации;</w:t>
      </w:r>
    </w:p>
    <w:p w14:paraId="302A1A8E" w14:textId="77777777" w:rsidR="00B211F3" w:rsidRPr="00242199" w:rsidRDefault="00B211F3" w:rsidP="00B211F3">
      <w:pPr>
        <w:pStyle w:val="afffb"/>
        <w:spacing w:line="240" w:lineRule="auto"/>
        <w:rPr>
          <w:sz w:val="24"/>
          <w:szCs w:val="24"/>
        </w:rPr>
      </w:pPr>
      <w:r w:rsidRPr="00242199">
        <w:rPr>
          <w:sz w:val="24"/>
          <w:szCs w:val="24"/>
        </w:rPr>
        <w:t>• отработать ситуации предотвращения конфликтов;</w:t>
      </w:r>
    </w:p>
    <w:p w14:paraId="5A4990F3" w14:textId="77777777" w:rsidR="00B211F3" w:rsidRPr="00242199" w:rsidRDefault="00B211F3" w:rsidP="00B211F3">
      <w:pPr>
        <w:pStyle w:val="afffb"/>
        <w:spacing w:line="240" w:lineRule="auto"/>
        <w:rPr>
          <w:sz w:val="24"/>
          <w:szCs w:val="24"/>
        </w:rPr>
      </w:pPr>
      <w:r w:rsidRPr="00242199">
        <w:rPr>
          <w:sz w:val="24"/>
          <w:szCs w:val="24"/>
        </w:rPr>
        <w:t>• закрепить навыки поведения в конфликтной ситуации;</w:t>
      </w:r>
    </w:p>
    <w:p w14:paraId="534AB289" w14:textId="77777777" w:rsidR="00B211F3" w:rsidRPr="00242199" w:rsidRDefault="00B211F3" w:rsidP="00B211F3">
      <w:pPr>
        <w:pStyle w:val="afffb"/>
        <w:spacing w:line="240" w:lineRule="auto"/>
        <w:rPr>
          <w:sz w:val="24"/>
          <w:szCs w:val="24"/>
        </w:rPr>
      </w:pPr>
      <w:r w:rsidRPr="00242199">
        <w:rPr>
          <w:sz w:val="24"/>
          <w:szCs w:val="24"/>
        </w:rPr>
        <w:t>• снизить уровень конфликтности подростков.</w:t>
      </w:r>
    </w:p>
    <w:p w14:paraId="73B02010" w14:textId="77777777" w:rsidR="00B211F3" w:rsidRPr="00242199" w:rsidRDefault="00B211F3" w:rsidP="00B211F3">
      <w:pPr>
        <w:spacing w:after="0" w:line="240" w:lineRule="auto"/>
        <w:ind w:firstLine="454"/>
        <w:jc w:val="both"/>
        <w:rPr>
          <w:rFonts w:ascii="Times New Roman" w:hAnsi="Times New Roman"/>
          <w:iCs/>
          <w:sz w:val="24"/>
          <w:szCs w:val="24"/>
        </w:rPr>
      </w:pPr>
      <w:r w:rsidRPr="00242199">
        <w:rPr>
          <w:rFonts w:ascii="Times New Roman" w:hAnsi="Times New Roman"/>
          <w:iCs/>
          <w:sz w:val="24"/>
          <w:szCs w:val="24"/>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14:paraId="46CAEE0A" w14:textId="77777777" w:rsidR="00B211F3" w:rsidRPr="00242199" w:rsidRDefault="00B211F3" w:rsidP="00B211F3">
      <w:pPr>
        <w:pStyle w:val="a7"/>
        <w:spacing w:before="0" w:beforeAutospacing="0" w:after="0" w:afterAutospacing="0"/>
        <w:ind w:firstLine="454"/>
        <w:jc w:val="both"/>
        <w:rPr>
          <w:rFonts w:ascii="Times New Roman" w:hAnsi="Times New Roman"/>
        </w:rPr>
      </w:pPr>
      <w:r w:rsidRPr="00242199">
        <w:rPr>
          <w:rFonts w:ascii="Times New Roman" w:hAnsi="Times New Roman"/>
        </w:rPr>
        <w:lastRenderedPageBreak/>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14:paraId="721AC295" w14:textId="77777777" w:rsidR="00B211F3" w:rsidRPr="00242199" w:rsidRDefault="00B211F3" w:rsidP="00823081">
      <w:pPr>
        <w:rPr>
          <w:rFonts w:ascii="Times New Roman" w:hAnsi="Times New Roman"/>
          <w:b/>
          <w:i/>
          <w:sz w:val="24"/>
          <w:szCs w:val="24"/>
        </w:rPr>
      </w:pPr>
      <w:r w:rsidRPr="00242199">
        <w:rPr>
          <w:rFonts w:ascii="Times New Roman" w:hAnsi="Times New Roman"/>
          <w:b/>
          <w:i/>
          <w:sz w:val="24"/>
          <w:szCs w:val="24"/>
        </w:rPr>
        <w:t>Общий приём доказательства</w:t>
      </w:r>
    </w:p>
    <w:p w14:paraId="07A7BCE0"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
    <w:p w14:paraId="4905A2D5"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14:paraId="7844ADD3" w14:textId="77777777" w:rsidR="00B211F3" w:rsidRPr="00242199" w:rsidRDefault="00B211F3" w:rsidP="00B211F3">
      <w:pPr>
        <w:pStyle w:val="afffb"/>
        <w:spacing w:line="240" w:lineRule="auto"/>
        <w:rPr>
          <w:sz w:val="24"/>
          <w:szCs w:val="24"/>
        </w:rPr>
      </w:pPr>
      <w:r w:rsidRPr="00242199">
        <w:rPr>
          <w:sz w:val="24"/>
          <w:szCs w:val="24"/>
        </w:rPr>
        <w:t>• анализ и воспроизведение готовых доказательств;</w:t>
      </w:r>
    </w:p>
    <w:p w14:paraId="7DCD7FCB" w14:textId="77777777" w:rsidR="00B211F3" w:rsidRPr="00242199" w:rsidRDefault="00B211F3" w:rsidP="00B211F3">
      <w:pPr>
        <w:pStyle w:val="afffb"/>
        <w:spacing w:line="240" w:lineRule="auto"/>
        <w:rPr>
          <w:sz w:val="24"/>
          <w:szCs w:val="24"/>
        </w:rPr>
      </w:pPr>
      <w:r w:rsidRPr="00242199">
        <w:rPr>
          <w:sz w:val="24"/>
          <w:szCs w:val="24"/>
        </w:rPr>
        <w:t>• опровержение предложенных доказательств;</w:t>
      </w:r>
    </w:p>
    <w:p w14:paraId="4FAC9099" w14:textId="77777777" w:rsidR="00B211F3" w:rsidRPr="00242199" w:rsidRDefault="00B211F3" w:rsidP="00B211F3">
      <w:pPr>
        <w:pStyle w:val="afffb"/>
        <w:spacing w:line="240" w:lineRule="auto"/>
        <w:rPr>
          <w:sz w:val="24"/>
          <w:szCs w:val="24"/>
        </w:rPr>
      </w:pPr>
      <w:r w:rsidRPr="00242199">
        <w:rPr>
          <w:sz w:val="24"/>
          <w:szCs w:val="24"/>
        </w:rPr>
        <w:t>• самостоятельный поиск, конструирование и осуществление доказательства.</w:t>
      </w:r>
    </w:p>
    <w:p w14:paraId="2A340F2E"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Необходимость использования обучающимися доказательства возникает в ситуациях, когда:</w:t>
      </w:r>
    </w:p>
    <w:p w14:paraId="2A372A22" w14:textId="77777777" w:rsidR="00B211F3" w:rsidRPr="00242199" w:rsidRDefault="00B211F3" w:rsidP="00B211F3">
      <w:pPr>
        <w:pStyle w:val="afffb"/>
        <w:spacing w:line="240" w:lineRule="auto"/>
        <w:rPr>
          <w:sz w:val="24"/>
          <w:szCs w:val="24"/>
        </w:rPr>
      </w:pPr>
      <w:r w:rsidRPr="00242199">
        <w:rPr>
          <w:sz w:val="24"/>
          <w:szCs w:val="24"/>
        </w:rPr>
        <w:t>• учитель сам формулирует то или иное положение и предлагает обучающимся доказать его;</w:t>
      </w:r>
    </w:p>
    <w:p w14:paraId="21582CB3" w14:textId="77777777" w:rsidR="00B211F3" w:rsidRPr="00242199" w:rsidRDefault="00B211F3" w:rsidP="00B211F3">
      <w:pPr>
        <w:pStyle w:val="afffb"/>
        <w:spacing w:line="240" w:lineRule="auto"/>
        <w:rPr>
          <w:sz w:val="24"/>
          <w:szCs w:val="24"/>
        </w:rPr>
      </w:pPr>
      <w:r w:rsidRPr="00242199">
        <w:rPr>
          <w:sz w:val="24"/>
          <w:szCs w:val="24"/>
        </w:rPr>
        <w:t xml:space="preserve">• учитель ставит проблему, в ходе решения которой у обучающихся возникает потребность доказать правильность (истинность) выбранного пути решения. </w:t>
      </w:r>
    </w:p>
    <w:p w14:paraId="4EB79A68"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14:paraId="74AB5747"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14:paraId="6C403447"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Любое доказательство включает:</w:t>
      </w:r>
    </w:p>
    <w:p w14:paraId="762280CD" w14:textId="77777777" w:rsidR="00B211F3" w:rsidRPr="00242199" w:rsidRDefault="00B211F3" w:rsidP="00B211F3">
      <w:pPr>
        <w:pStyle w:val="afffb"/>
        <w:spacing w:line="240" w:lineRule="auto"/>
        <w:rPr>
          <w:sz w:val="24"/>
          <w:szCs w:val="24"/>
        </w:rPr>
      </w:pPr>
      <w:r w:rsidRPr="00242199">
        <w:rPr>
          <w:sz w:val="24"/>
          <w:szCs w:val="24"/>
        </w:rPr>
        <w:t>• </w:t>
      </w:r>
      <w:r w:rsidRPr="00242199">
        <w:rPr>
          <w:i/>
          <w:sz w:val="24"/>
          <w:szCs w:val="24"/>
        </w:rPr>
        <w:t>тезис</w:t>
      </w:r>
      <w:r w:rsidRPr="00242199">
        <w:rPr>
          <w:sz w:val="24"/>
          <w:szCs w:val="24"/>
        </w:rPr>
        <w:t xml:space="preserve"> — суждение (утверждение), истинность которого доказывается;</w:t>
      </w:r>
    </w:p>
    <w:p w14:paraId="24B41FCD" w14:textId="77777777" w:rsidR="00B211F3" w:rsidRPr="00242199" w:rsidRDefault="00B211F3" w:rsidP="00B211F3">
      <w:pPr>
        <w:pStyle w:val="afffb"/>
        <w:spacing w:line="240" w:lineRule="auto"/>
        <w:rPr>
          <w:sz w:val="24"/>
          <w:szCs w:val="24"/>
        </w:rPr>
      </w:pPr>
      <w:r w:rsidRPr="00242199">
        <w:rPr>
          <w:sz w:val="24"/>
          <w:szCs w:val="24"/>
        </w:rPr>
        <w:t>• </w:t>
      </w:r>
      <w:r w:rsidRPr="00242199">
        <w:rPr>
          <w:i/>
          <w:sz w:val="24"/>
          <w:szCs w:val="24"/>
        </w:rPr>
        <w:t>аргументы</w:t>
      </w:r>
      <w:r w:rsidRPr="00242199">
        <w:rPr>
          <w:sz w:val="24"/>
          <w:szCs w:val="24"/>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14:paraId="2D34C188" w14:textId="77777777" w:rsidR="00B211F3" w:rsidRPr="00242199" w:rsidRDefault="00B211F3" w:rsidP="00B211F3">
      <w:pPr>
        <w:pStyle w:val="afffb"/>
        <w:spacing w:line="240" w:lineRule="auto"/>
        <w:rPr>
          <w:sz w:val="24"/>
          <w:szCs w:val="24"/>
        </w:rPr>
      </w:pPr>
      <w:r w:rsidRPr="00242199">
        <w:rPr>
          <w:sz w:val="24"/>
          <w:szCs w:val="24"/>
        </w:rPr>
        <w:t>• </w:t>
      </w:r>
      <w:r w:rsidRPr="00242199">
        <w:rPr>
          <w:i/>
          <w:sz w:val="24"/>
          <w:szCs w:val="24"/>
        </w:rPr>
        <w:t>демонстрация</w:t>
      </w:r>
      <w:r w:rsidRPr="00242199">
        <w:rPr>
          <w:sz w:val="24"/>
          <w:szCs w:val="24"/>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14:paraId="5BF151E0"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14:paraId="53DEE58D" w14:textId="77777777" w:rsidR="00B211F3" w:rsidRPr="00242199" w:rsidRDefault="00B211F3" w:rsidP="00B211F3">
      <w:pPr>
        <w:pStyle w:val="afe"/>
        <w:spacing w:after="0" w:line="240" w:lineRule="auto"/>
        <w:ind w:left="0" w:firstLine="454"/>
        <w:jc w:val="both"/>
        <w:rPr>
          <w:rFonts w:ascii="Times New Roman" w:hAnsi="Times New Roman"/>
          <w:b/>
          <w:i/>
          <w:sz w:val="24"/>
          <w:szCs w:val="24"/>
        </w:rPr>
      </w:pPr>
      <w:r w:rsidRPr="00242199">
        <w:rPr>
          <w:rFonts w:ascii="Times New Roman" w:hAnsi="Times New Roman"/>
          <w:b/>
          <w:i/>
          <w:sz w:val="24"/>
          <w:szCs w:val="24"/>
        </w:rPr>
        <w:t>Рефлексия</w:t>
      </w:r>
    </w:p>
    <w:p w14:paraId="291930A2" w14:textId="77777777" w:rsidR="00B211F3" w:rsidRPr="00242199" w:rsidRDefault="00B211F3" w:rsidP="00B211F3">
      <w:pPr>
        <w:pStyle w:val="afe"/>
        <w:spacing w:after="0" w:line="240" w:lineRule="auto"/>
        <w:ind w:left="0" w:firstLine="454"/>
        <w:jc w:val="both"/>
        <w:rPr>
          <w:rFonts w:ascii="Times New Roman" w:hAnsi="Times New Roman"/>
          <w:sz w:val="24"/>
          <w:szCs w:val="24"/>
        </w:rPr>
      </w:pPr>
      <w:r w:rsidRPr="00242199">
        <w:rPr>
          <w:rFonts w:ascii="Times New Roman" w:hAnsi="Times New Roman"/>
          <w:sz w:val="24"/>
          <w:szCs w:val="24"/>
        </w:rPr>
        <w:t xml:space="preserve">В наиболее широком значении </w:t>
      </w:r>
      <w:r w:rsidRPr="00242199">
        <w:rPr>
          <w:rFonts w:ascii="Times New Roman" w:hAnsi="Times New Roman"/>
          <w:i/>
          <w:sz w:val="24"/>
          <w:szCs w:val="24"/>
        </w:rP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r w:rsidRPr="00242199">
        <w:rPr>
          <w:rFonts w:ascii="Times New Roman" w:hAnsi="Times New Roman"/>
          <w:sz w:val="24"/>
          <w:szCs w:val="24"/>
        </w:rPr>
        <w:t xml:space="preserve"> Задача рефлексии — осознание внешнего и внутреннего опыта субъекта и его отражение в той или иной форме.</w:t>
      </w:r>
    </w:p>
    <w:p w14:paraId="466B8B98"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lastRenderedPageBreak/>
        <w:t xml:space="preserve">Выделяются </w:t>
      </w:r>
      <w:r w:rsidRPr="00242199">
        <w:rPr>
          <w:rFonts w:ascii="Times New Roman" w:hAnsi="Times New Roman"/>
          <w:i/>
          <w:sz w:val="24"/>
          <w:szCs w:val="24"/>
        </w:rPr>
        <w:t>три основные сферы</w:t>
      </w:r>
      <w:r w:rsidRPr="00242199">
        <w:rPr>
          <w:rFonts w:ascii="Times New Roman" w:hAnsi="Times New Roman"/>
          <w:sz w:val="24"/>
          <w:szCs w:val="24"/>
        </w:rPr>
        <w:t xml:space="preserve"> существования рефлексии. Во-первых, это </w:t>
      </w:r>
      <w:r w:rsidRPr="00242199">
        <w:rPr>
          <w:rFonts w:ascii="Times New Roman" w:hAnsi="Times New Roman"/>
          <w:i/>
          <w:sz w:val="24"/>
          <w:szCs w:val="24"/>
        </w:rPr>
        <w:t>сфера коммуникации и кооперации</w:t>
      </w:r>
      <w:r w:rsidRPr="00242199">
        <w:rPr>
          <w:rFonts w:ascii="Times New Roman" w:hAnsi="Times New Roman"/>
          <w:sz w:val="24"/>
          <w:szCs w:val="24"/>
        </w:rP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14:paraId="26D730C5"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Во-вторых, это </w:t>
      </w:r>
      <w:r w:rsidRPr="00242199">
        <w:rPr>
          <w:rFonts w:ascii="Times New Roman" w:hAnsi="Times New Roman"/>
          <w:i/>
          <w:sz w:val="24"/>
          <w:szCs w:val="24"/>
        </w:rPr>
        <w:t>сфера мыслительных процессов,</w:t>
      </w:r>
      <w:r w:rsidRPr="00242199">
        <w:rPr>
          <w:rFonts w:ascii="Times New Roman" w:hAnsi="Times New Roman"/>
          <w:sz w:val="24"/>
          <w:szCs w:val="24"/>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14:paraId="2876B448"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В-третьих, это </w:t>
      </w:r>
      <w:r w:rsidRPr="00242199">
        <w:rPr>
          <w:rFonts w:ascii="Times New Roman" w:hAnsi="Times New Roman"/>
          <w:i/>
          <w:sz w:val="24"/>
          <w:szCs w:val="24"/>
        </w:rPr>
        <w:t>сфера самосознания</w:t>
      </w:r>
      <w:r w:rsidRPr="00242199">
        <w:rPr>
          <w:rFonts w:ascii="Times New Roman" w:hAnsi="Times New Roman"/>
          <w:sz w:val="24"/>
          <w:szCs w:val="24"/>
        </w:rPr>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14:paraId="6CEF0944" w14:textId="77777777" w:rsidR="00B211F3" w:rsidRPr="00242199" w:rsidRDefault="00B211F3" w:rsidP="00B211F3">
      <w:pPr>
        <w:pStyle w:val="afffb"/>
        <w:spacing w:line="240" w:lineRule="auto"/>
        <w:rPr>
          <w:sz w:val="24"/>
          <w:szCs w:val="24"/>
        </w:rPr>
      </w:pPr>
      <w:r w:rsidRPr="00242199">
        <w:rPr>
          <w:sz w:val="24"/>
          <w:szCs w:val="24"/>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14:paraId="2943711D" w14:textId="77777777" w:rsidR="00B211F3" w:rsidRPr="00242199" w:rsidRDefault="00B211F3" w:rsidP="00B211F3">
      <w:pPr>
        <w:pStyle w:val="afffb"/>
        <w:spacing w:line="240" w:lineRule="auto"/>
        <w:rPr>
          <w:sz w:val="24"/>
          <w:szCs w:val="24"/>
        </w:rPr>
      </w:pPr>
      <w:r w:rsidRPr="00242199">
        <w:rPr>
          <w:sz w:val="24"/>
          <w:szCs w:val="24"/>
        </w:rPr>
        <w:t>• понимание цели учебной деятельности (чему я научился на уроке? каких целей добился? чему можно было научиться ещё?);</w:t>
      </w:r>
    </w:p>
    <w:p w14:paraId="1B571F4F" w14:textId="77777777" w:rsidR="00B211F3" w:rsidRPr="00242199" w:rsidRDefault="00B211F3" w:rsidP="00B211F3">
      <w:pPr>
        <w:pStyle w:val="afffb"/>
        <w:spacing w:line="240" w:lineRule="auto"/>
        <w:rPr>
          <w:sz w:val="24"/>
          <w:szCs w:val="24"/>
        </w:rPr>
      </w:pPr>
      <w:r w:rsidRPr="00242199">
        <w:rPr>
          <w:sz w:val="24"/>
          <w:szCs w:val="24"/>
        </w:rPr>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14:paraId="7858CEE5"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Соответственно развитию рефлексии будет способствовать  организация учебной деятельности, отвечающая следующим критериям: </w:t>
      </w:r>
    </w:p>
    <w:p w14:paraId="0206260D" w14:textId="77777777" w:rsidR="00B211F3" w:rsidRPr="00242199" w:rsidRDefault="00B211F3" w:rsidP="00B211F3">
      <w:pPr>
        <w:pStyle w:val="afffb"/>
        <w:spacing w:line="240" w:lineRule="auto"/>
        <w:rPr>
          <w:sz w:val="24"/>
          <w:szCs w:val="24"/>
        </w:rPr>
      </w:pPr>
      <w:r w:rsidRPr="00242199">
        <w:rPr>
          <w:sz w:val="24"/>
          <w:szCs w:val="24"/>
        </w:rPr>
        <w:t xml:space="preserve">• постановка всякой новой задачи как задачи с недостающими данными; </w:t>
      </w:r>
    </w:p>
    <w:p w14:paraId="40EE61C4" w14:textId="77777777" w:rsidR="00B211F3" w:rsidRPr="00242199" w:rsidRDefault="00B211F3" w:rsidP="00B211F3">
      <w:pPr>
        <w:pStyle w:val="afffb"/>
        <w:spacing w:line="240" w:lineRule="auto"/>
        <w:rPr>
          <w:sz w:val="24"/>
          <w:szCs w:val="24"/>
        </w:rPr>
      </w:pPr>
      <w:r w:rsidRPr="00242199">
        <w:rPr>
          <w:sz w:val="24"/>
          <w:szCs w:val="24"/>
        </w:rPr>
        <w:t xml:space="preserve">• анализ наличия способов и средств выполнения задачи; </w:t>
      </w:r>
    </w:p>
    <w:p w14:paraId="14297A05" w14:textId="77777777" w:rsidR="00B211F3" w:rsidRPr="00242199" w:rsidRDefault="00B211F3" w:rsidP="00B211F3">
      <w:pPr>
        <w:pStyle w:val="afffb"/>
        <w:spacing w:line="240" w:lineRule="auto"/>
        <w:rPr>
          <w:sz w:val="24"/>
          <w:szCs w:val="24"/>
        </w:rPr>
      </w:pPr>
      <w:r w:rsidRPr="00242199">
        <w:rPr>
          <w:sz w:val="24"/>
          <w:szCs w:val="24"/>
        </w:rPr>
        <w:t xml:space="preserve">• оценка своей готовности к решению проблемы; </w:t>
      </w:r>
    </w:p>
    <w:p w14:paraId="163AC5D2" w14:textId="77777777" w:rsidR="00B211F3" w:rsidRPr="00242199" w:rsidRDefault="00B211F3" w:rsidP="00B211F3">
      <w:pPr>
        <w:pStyle w:val="afffb"/>
        <w:spacing w:line="240" w:lineRule="auto"/>
        <w:rPr>
          <w:sz w:val="24"/>
          <w:szCs w:val="24"/>
        </w:rPr>
      </w:pPr>
      <w:r w:rsidRPr="00242199">
        <w:rPr>
          <w:sz w:val="24"/>
          <w:szCs w:val="24"/>
        </w:rPr>
        <w:t xml:space="preserve">• самостоятельный поиск недостающей информации в любом «хранилище» (учебнике, справочнике, книге, у учителя); </w:t>
      </w:r>
    </w:p>
    <w:p w14:paraId="67C3BF03" w14:textId="77777777" w:rsidR="00B211F3" w:rsidRPr="00242199" w:rsidRDefault="00B211F3" w:rsidP="00B211F3">
      <w:pPr>
        <w:pStyle w:val="afffb"/>
        <w:spacing w:line="240" w:lineRule="auto"/>
        <w:rPr>
          <w:sz w:val="24"/>
          <w:szCs w:val="24"/>
        </w:rPr>
      </w:pPr>
      <w:r w:rsidRPr="00242199">
        <w:rPr>
          <w:sz w:val="24"/>
          <w:szCs w:val="24"/>
        </w:rPr>
        <w:t>• самостоятельное изобретение недостающего способа действия (практически это перевод учебной задачи в творческую).</w:t>
      </w:r>
    </w:p>
    <w:p w14:paraId="5B83B8FE"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Формирование у школьников привычки к </w:t>
      </w:r>
      <w:r w:rsidRPr="00242199">
        <w:rPr>
          <w:rFonts w:ascii="Times New Roman" w:hAnsi="Times New Roman"/>
          <w:i/>
          <w:sz w:val="24"/>
          <w:szCs w:val="24"/>
        </w:rPr>
        <w:t>систематическому развёрнутому словесному разъяснению всех совершаемых действий</w:t>
      </w:r>
      <w:r w:rsidRPr="00242199">
        <w:rPr>
          <w:rFonts w:ascii="Times New Roman" w:hAnsi="Times New Roman"/>
          <w:sz w:val="24"/>
          <w:szCs w:val="24"/>
        </w:rPr>
        <w:t xml:space="preserve"> (а это возможно только в условиях совместной деятельности или учебного сотрудничества) способствует возникновению </w:t>
      </w:r>
      <w:r w:rsidRPr="00242199">
        <w:rPr>
          <w:rFonts w:ascii="Times New Roman" w:hAnsi="Times New Roman"/>
          <w:i/>
          <w:sz w:val="24"/>
          <w:szCs w:val="24"/>
        </w:rPr>
        <w:t>рефлексии</w:t>
      </w:r>
      <w:r w:rsidRPr="00242199">
        <w:rPr>
          <w:rFonts w:ascii="Times New Roman" w:hAnsi="Times New Roman"/>
          <w:sz w:val="24"/>
          <w:szCs w:val="24"/>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242199">
        <w:rPr>
          <w:rFonts w:ascii="Times New Roman" w:hAnsi="Times New Roman"/>
          <w:i/>
          <w:sz w:val="24"/>
          <w:szCs w:val="24"/>
        </w:rPr>
        <w:t>рефлексия</w:t>
      </w:r>
      <w:r w:rsidRPr="00242199">
        <w:rPr>
          <w:rFonts w:ascii="Times New Roman" w:hAnsi="Times New Roman"/>
          <w:sz w:val="24"/>
          <w:szCs w:val="24"/>
        </w:rPr>
        <w:t xml:space="preserve">. В конечном счёте рефлексия даёт возможность человеку определять подлинные </w:t>
      </w:r>
      <w:r w:rsidRPr="00242199">
        <w:rPr>
          <w:rFonts w:ascii="Times New Roman" w:hAnsi="Times New Roman"/>
          <w:i/>
          <w:sz w:val="24"/>
          <w:szCs w:val="24"/>
        </w:rPr>
        <w:t>основания</w:t>
      </w:r>
      <w:r w:rsidRPr="00242199">
        <w:rPr>
          <w:rFonts w:ascii="Times New Roman" w:hAnsi="Times New Roman"/>
          <w:sz w:val="24"/>
          <w:szCs w:val="24"/>
        </w:rPr>
        <w:t xml:space="preserve"> собственных действий при решении задач.</w:t>
      </w:r>
    </w:p>
    <w:p w14:paraId="675CDF7B"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В </w:t>
      </w:r>
      <w:r w:rsidRPr="00242199">
        <w:rPr>
          <w:rFonts w:ascii="Times New Roman" w:hAnsi="Times New Roman"/>
          <w:i/>
          <w:sz w:val="24"/>
          <w:szCs w:val="24"/>
        </w:rPr>
        <w:t>процессе совместной коллективно-распределённой деятельности</w:t>
      </w:r>
      <w:r w:rsidRPr="00242199">
        <w:rPr>
          <w:rFonts w:ascii="Times New Roman" w:hAnsi="Times New Roman"/>
          <w:sz w:val="24"/>
          <w:szCs w:val="24"/>
        </w:rP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14:paraId="70F67182"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i/>
          <w:sz w:val="24"/>
          <w:szCs w:val="24"/>
        </w:rPr>
        <w:t>Кооперация со сверстниками</w:t>
      </w:r>
      <w:r w:rsidRPr="00242199">
        <w:rPr>
          <w:rFonts w:ascii="Times New Roman" w:hAnsi="Times New Roman"/>
          <w:sz w:val="24"/>
          <w:szCs w:val="24"/>
        </w:rP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14:paraId="396D83C9"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i/>
          <w:sz w:val="24"/>
          <w:szCs w:val="24"/>
        </w:rPr>
        <w:lastRenderedPageBreak/>
        <w:t>Коммуникативная деятельность в рамках специально организованного учебного сотрудничества</w:t>
      </w:r>
      <w:r w:rsidRPr="00242199">
        <w:rPr>
          <w:rFonts w:ascii="Times New Roman" w:hAnsi="Times New Roman"/>
          <w:sz w:val="24"/>
          <w:szCs w:val="24"/>
        </w:rPr>
        <w:t xml:space="preserve"> учеников с взрослыми и сверстниками сопровождается яркими </w:t>
      </w:r>
      <w:r w:rsidRPr="00242199">
        <w:rPr>
          <w:rFonts w:ascii="Times New Roman" w:hAnsi="Times New Roman"/>
          <w:i/>
          <w:sz w:val="24"/>
          <w:szCs w:val="24"/>
        </w:rPr>
        <w:t>эмоциональными</w:t>
      </w:r>
      <w:r w:rsidRPr="00242199">
        <w:rPr>
          <w:rFonts w:ascii="Times New Roman" w:hAnsi="Times New Roman"/>
          <w:sz w:val="24"/>
          <w:szCs w:val="24"/>
        </w:rP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242199">
        <w:rPr>
          <w:rFonts w:ascii="Times New Roman" w:hAnsi="Times New Roman"/>
          <w:i/>
          <w:sz w:val="24"/>
          <w:szCs w:val="24"/>
        </w:rPr>
        <w:t>эмпатического</w:t>
      </w:r>
      <w:r w:rsidRPr="00242199">
        <w:rPr>
          <w:rFonts w:ascii="Times New Roman" w:hAnsi="Times New Roman"/>
          <w:sz w:val="24"/>
          <w:szCs w:val="24"/>
        </w:rPr>
        <w:t xml:space="preserve"> отношения друг к другу. </w:t>
      </w:r>
    </w:p>
    <w:p w14:paraId="39657DBA" w14:textId="77777777" w:rsidR="00B211F3" w:rsidRPr="00242199" w:rsidRDefault="00B211F3" w:rsidP="00823081">
      <w:pPr>
        <w:rPr>
          <w:rFonts w:ascii="Times New Roman" w:hAnsi="Times New Roman"/>
          <w:b/>
          <w:i/>
          <w:sz w:val="24"/>
          <w:szCs w:val="24"/>
        </w:rPr>
      </w:pPr>
      <w:r w:rsidRPr="00242199">
        <w:rPr>
          <w:rFonts w:ascii="Times New Roman" w:hAnsi="Times New Roman"/>
          <w:b/>
          <w:i/>
          <w:sz w:val="24"/>
          <w:szCs w:val="24"/>
        </w:rPr>
        <w:t>Педагогическое общение</w:t>
      </w:r>
    </w:p>
    <w:p w14:paraId="05951BE5"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14:paraId="445BD311" w14:textId="77777777" w:rsidR="00B211F3" w:rsidRPr="00242199" w:rsidRDefault="00B211F3" w:rsidP="00B211F3">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14:paraId="11BD19D5" w14:textId="77777777" w:rsidR="00B211F3" w:rsidRPr="00242199" w:rsidRDefault="00B211F3" w:rsidP="00B211F3">
      <w:pPr>
        <w:pStyle w:val="a7"/>
        <w:spacing w:before="0" w:beforeAutospacing="0" w:after="0" w:afterAutospacing="0"/>
        <w:ind w:firstLine="454"/>
        <w:jc w:val="both"/>
        <w:rPr>
          <w:rFonts w:ascii="Times New Roman" w:hAnsi="Times New Roman"/>
        </w:rPr>
      </w:pPr>
      <w:r w:rsidRPr="00242199">
        <w:rPr>
          <w:rFonts w:ascii="Times New Roman" w:hAnsi="Times New Roman"/>
        </w:rP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14:paraId="1E94AE03" w14:textId="77777777" w:rsidR="00C66CE5" w:rsidRPr="00242199" w:rsidRDefault="00C66CE5" w:rsidP="00B211F3">
      <w:pPr>
        <w:pStyle w:val="a7"/>
        <w:widowControl w:val="0"/>
        <w:tabs>
          <w:tab w:val="left" w:pos="567"/>
        </w:tabs>
        <w:spacing w:before="0" w:beforeAutospacing="0" w:after="0" w:afterAutospacing="0"/>
        <w:rPr>
          <w:rFonts w:ascii="Times New Roman" w:hAnsi="Times New Roman"/>
          <w:b/>
        </w:rPr>
      </w:pPr>
    </w:p>
    <w:p w14:paraId="48E47451" w14:textId="77777777" w:rsidR="00B540EE" w:rsidRPr="00242199" w:rsidRDefault="00667803" w:rsidP="00EC1B31">
      <w:pPr>
        <w:pStyle w:val="a7"/>
        <w:widowControl w:val="0"/>
        <w:tabs>
          <w:tab w:val="left" w:pos="567"/>
        </w:tabs>
        <w:spacing w:before="0" w:beforeAutospacing="0" w:after="0" w:afterAutospacing="0"/>
        <w:jc w:val="center"/>
        <w:rPr>
          <w:rFonts w:ascii="Times New Roman" w:hAnsi="Times New Roman"/>
          <w:b/>
        </w:rPr>
      </w:pPr>
      <w:r w:rsidRPr="00242199">
        <w:rPr>
          <w:rFonts w:ascii="Times New Roman" w:hAnsi="Times New Roman"/>
          <w:b/>
        </w:rPr>
        <w:t xml:space="preserve">2.1.11. </w:t>
      </w:r>
      <w:r w:rsidR="00B540EE" w:rsidRPr="00242199">
        <w:rPr>
          <w:rFonts w:ascii="Times New Roman" w:hAnsi="Times New Roman"/>
          <w:b/>
        </w:rPr>
        <w:t>Методика и инструментарий мониторинга успешности освоения и применения обучающимися универсальных учебных действий</w:t>
      </w:r>
    </w:p>
    <w:p w14:paraId="7F4F2F59" w14:textId="77777777" w:rsidR="00B540EE" w:rsidRPr="00242199" w:rsidRDefault="00B540EE" w:rsidP="00EC1B31">
      <w:pPr>
        <w:pStyle w:val="a7"/>
        <w:widowControl w:val="0"/>
        <w:tabs>
          <w:tab w:val="left" w:pos="567"/>
        </w:tabs>
        <w:spacing w:before="0" w:beforeAutospacing="0" w:after="0" w:afterAutospacing="0"/>
        <w:ind w:firstLine="709"/>
        <w:jc w:val="both"/>
        <w:rPr>
          <w:rFonts w:ascii="Times New Roman" w:hAnsi="Times New Roman"/>
        </w:rPr>
      </w:pPr>
      <w:r w:rsidRPr="00242199">
        <w:rPr>
          <w:rFonts w:ascii="Times New Roman" w:hAnsi="Times New Roman"/>
        </w:rPr>
        <w:t xml:space="preserve">В процессе реализации мониторинга успешности освоения и применения УУД </w:t>
      </w:r>
      <w:r w:rsidR="00B211F3" w:rsidRPr="00242199">
        <w:rPr>
          <w:rFonts w:ascii="Times New Roman" w:hAnsi="Times New Roman"/>
        </w:rPr>
        <w:t>учитываются</w:t>
      </w:r>
      <w:r w:rsidRPr="00242199">
        <w:rPr>
          <w:rFonts w:ascii="Times New Roman" w:hAnsi="Times New Roman"/>
        </w:rPr>
        <w:t xml:space="preserve"> следующие этапы освоения УУД:</w:t>
      </w:r>
    </w:p>
    <w:p w14:paraId="1BD86710" w14:textId="77777777" w:rsidR="00B540EE" w:rsidRPr="00242199" w:rsidRDefault="00B540EE" w:rsidP="00F7451A">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14:paraId="57F6A2DC" w14:textId="77777777" w:rsidR="00B540EE" w:rsidRPr="00242199" w:rsidRDefault="00B540EE" w:rsidP="00F7451A">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14:paraId="2BD2A7CB" w14:textId="77777777" w:rsidR="00B540EE" w:rsidRPr="00242199" w:rsidRDefault="00B540EE" w:rsidP="00F7451A">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14:paraId="4B7BD05E" w14:textId="77777777" w:rsidR="00B540EE" w:rsidRPr="00242199" w:rsidRDefault="00B540EE" w:rsidP="00F7451A">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14:paraId="67F573C6" w14:textId="77777777" w:rsidR="00B540EE" w:rsidRPr="00242199" w:rsidRDefault="00B540EE" w:rsidP="00F7451A">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14:paraId="4E6753A9" w14:textId="77777777" w:rsidR="00B540EE" w:rsidRPr="00242199" w:rsidRDefault="00B540EE" w:rsidP="00F7451A">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242199">
        <w:rPr>
          <w:rFonts w:ascii="Times New Roman" w:hAnsi="Times New Roman"/>
        </w:rPr>
        <w:t>обобщение учебных действий на основе выявления общих принципов.</w:t>
      </w:r>
    </w:p>
    <w:p w14:paraId="6D016756" w14:textId="77777777" w:rsidR="00940641" w:rsidRPr="00242199" w:rsidRDefault="00940641" w:rsidP="00EC1B31">
      <w:pPr>
        <w:pStyle w:val="3"/>
        <w:spacing w:before="0" w:beforeAutospacing="0" w:after="0" w:afterAutospacing="0"/>
        <w:ind w:firstLine="709"/>
        <w:rPr>
          <w:b w:val="0"/>
          <w:i/>
          <w:sz w:val="24"/>
          <w:szCs w:val="24"/>
        </w:rPr>
      </w:pPr>
      <w:bookmarkStart w:id="201" w:name="_Toc406059015"/>
    </w:p>
    <w:p w14:paraId="69E6527D" w14:textId="77777777" w:rsidR="00B540EE" w:rsidRPr="00242199" w:rsidRDefault="00140CF3" w:rsidP="00EC1B31">
      <w:pPr>
        <w:pStyle w:val="2"/>
        <w:spacing w:line="240" w:lineRule="auto"/>
        <w:rPr>
          <w:sz w:val="24"/>
          <w:szCs w:val="24"/>
        </w:rPr>
      </w:pPr>
      <w:bookmarkStart w:id="202" w:name="_Toc409691668"/>
      <w:bookmarkStart w:id="203" w:name="_Toc410653992"/>
      <w:bookmarkStart w:id="204" w:name="_Toc32685094"/>
      <w:r w:rsidRPr="00242199">
        <w:rPr>
          <w:sz w:val="24"/>
          <w:szCs w:val="24"/>
        </w:rPr>
        <w:t xml:space="preserve">2.2. </w:t>
      </w:r>
      <w:r w:rsidR="00B540EE" w:rsidRPr="00242199">
        <w:rPr>
          <w:sz w:val="24"/>
          <w:szCs w:val="24"/>
        </w:rPr>
        <w:t>Примерные программы учебных предметов, курсов</w:t>
      </w:r>
      <w:bookmarkEnd w:id="201"/>
      <w:bookmarkEnd w:id="202"/>
      <w:bookmarkEnd w:id="203"/>
      <w:bookmarkEnd w:id="204"/>
    </w:p>
    <w:p w14:paraId="43F7762D" w14:textId="77777777" w:rsidR="00140CF3" w:rsidRPr="00242199" w:rsidRDefault="00533ABE" w:rsidP="00EC1B31">
      <w:pPr>
        <w:pStyle w:val="2"/>
        <w:spacing w:line="240" w:lineRule="auto"/>
        <w:rPr>
          <w:b w:val="0"/>
          <w:sz w:val="24"/>
          <w:szCs w:val="24"/>
        </w:rPr>
      </w:pPr>
      <w:bookmarkStart w:id="205" w:name="_Toc32685095"/>
      <w:r w:rsidRPr="00242199">
        <w:rPr>
          <w:sz w:val="24"/>
          <w:szCs w:val="24"/>
        </w:rPr>
        <w:t>2.2.1 Общие положения</w:t>
      </w:r>
      <w:bookmarkEnd w:id="205"/>
    </w:p>
    <w:p w14:paraId="077D845A"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pacing w:val="2"/>
          <w:sz w:val="24"/>
          <w:szCs w:val="24"/>
        </w:rPr>
        <w:t>В данном разделе основной образователь</w:t>
      </w:r>
      <w:r w:rsidRPr="00242199">
        <w:rPr>
          <w:rFonts w:ascii="Times New Roman" w:hAnsi="Times New Roman"/>
          <w:sz w:val="24"/>
          <w:szCs w:val="24"/>
        </w:rPr>
        <w:t xml:space="preserve">ной программы основного общего образования </w:t>
      </w:r>
      <w:r w:rsidR="00B211F3" w:rsidRPr="00242199">
        <w:rPr>
          <w:rFonts w:ascii="Times New Roman" w:hAnsi="Times New Roman"/>
          <w:sz w:val="24"/>
          <w:szCs w:val="24"/>
        </w:rPr>
        <w:t>МБОУ «</w:t>
      </w:r>
      <w:r w:rsidR="00667F87" w:rsidRPr="00242199">
        <w:rPr>
          <w:rFonts w:ascii="Times New Roman" w:hAnsi="Times New Roman"/>
          <w:sz w:val="24"/>
          <w:szCs w:val="24"/>
        </w:rPr>
        <w:t>Школа №101 имени П.А. Полушкина</w:t>
      </w:r>
      <w:r w:rsidR="00B211F3" w:rsidRPr="00242199">
        <w:rPr>
          <w:rFonts w:ascii="Times New Roman" w:hAnsi="Times New Roman"/>
          <w:sz w:val="24"/>
          <w:szCs w:val="24"/>
        </w:rPr>
        <w:t xml:space="preserve">» </w:t>
      </w:r>
      <w:r w:rsidRPr="00242199">
        <w:rPr>
          <w:rFonts w:ascii="Times New Roman" w:hAnsi="Times New Roman"/>
          <w:sz w:val="24"/>
          <w:szCs w:val="24"/>
        </w:rPr>
        <w:t>приводится основное содержание курсов по всем обязательным предметам на</w:t>
      </w:r>
      <w:r w:rsidR="00F91F55" w:rsidRPr="00242199">
        <w:rPr>
          <w:rFonts w:ascii="Times New Roman" w:hAnsi="Times New Roman"/>
          <w:sz w:val="24"/>
          <w:szCs w:val="24"/>
        </w:rPr>
        <w:t xml:space="preserve"> уровне</w:t>
      </w:r>
      <w:r w:rsidR="00B211F3" w:rsidRPr="00242199">
        <w:rPr>
          <w:rFonts w:ascii="Times New Roman" w:hAnsi="Times New Roman"/>
          <w:sz w:val="24"/>
          <w:szCs w:val="24"/>
        </w:rPr>
        <w:t xml:space="preserve"> </w:t>
      </w:r>
      <w:r w:rsidR="00E5241E" w:rsidRPr="00242199">
        <w:rPr>
          <w:rFonts w:ascii="Times New Roman" w:hAnsi="Times New Roman"/>
          <w:sz w:val="24"/>
          <w:szCs w:val="24"/>
        </w:rPr>
        <w:t>основного</w:t>
      </w:r>
      <w:r w:rsidRPr="00242199">
        <w:rPr>
          <w:rFonts w:ascii="Times New Roman" w:hAnsi="Times New Roman"/>
          <w:sz w:val="24"/>
          <w:szCs w:val="24"/>
        </w:rPr>
        <w:t xml:space="preserve"> общего образования, </w:t>
      </w:r>
      <w:r w:rsidR="00B211F3" w:rsidRPr="00242199">
        <w:rPr>
          <w:rFonts w:ascii="Times New Roman" w:hAnsi="Times New Roman"/>
          <w:sz w:val="24"/>
          <w:szCs w:val="24"/>
        </w:rPr>
        <w:t>к</w:t>
      </w:r>
      <w:r w:rsidRPr="00242199">
        <w:rPr>
          <w:rFonts w:ascii="Times New Roman" w:hAnsi="Times New Roman"/>
          <w:sz w:val="24"/>
          <w:szCs w:val="24"/>
        </w:rPr>
        <w:t>оторое должно быть в полном объёме отражено в соответствующих разделах рабочих программ учебных пред</w:t>
      </w:r>
      <w:r w:rsidRPr="00242199">
        <w:rPr>
          <w:rFonts w:ascii="Times New Roman" w:hAnsi="Times New Roman"/>
          <w:spacing w:val="2"/>
          <w:sz w:val="24"/>
          <w:szCs w:val="24"/>
        </w:rPr>
        <w:t xml:space="preserve">метов. Остальные разделы программ учебных </w:t>
      </w:r>
      <w:r w:rsidRPr="00242199">
        <w:rPr>
          <w:rFonts w:ascii="Times New Roman" w:hAnsi="Times New Roman"/>
          <w:sz w:val="24"/>
          <w:szCs w:val="24"/>
        </w:rPr>
        <w:t xml:space="preserve">предметов </w:t>
      </w:r>
      <w:r w:rsidRPr="00242199">
        <w:rPr>
          <w:rFonts w:ascii="Times New Roman" w:hAnsi="Times New Roman"/>
          <w:sz w:val="24"/>
          <w:szCs w:val="24"/>
        </w:rPr>
        <w:lastRenderedPageBreak/>
        <w:t xml:space="preserve">формируются с учётом региональных, национальных и этнокультурных особенностей, состава класса, а также выбранного комплекта учебников. </w:t>
      </w:r>
    </w:p>
    <w:p w14:paraId="754B28AA" w14:textId="77777777" w:rsidR="001E5C7E" w:rsidRPr="00242199" w:rsidRDefault="00B211F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w:t>
      </w:r>
      <w:r w:rsidR="001E5C7E" w:rsidRPr="00242199">
        <w:rPr>
          <w:rFonts w:ascii="Times New Roman" w:hAnsi="Times New Roman"/>
          <w:sz w:val="24"/>
          <w:szCs w:val="24"/>
        </w:rPr>
        <w:t xml:space="preserve">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242199">
        <w:rPr>
          <w:rFonts w:ascii="Times New Roman" w:hAnsi="Times New Roman"/>
          <w:sz w:val="24"/>
          <w:szCs w:val="24"/>
        </w:rPr>
        <w:t>ФГОС ООО</w:t>
      </w:r>
      <w:r w:rsidR="001E5C7E" w:rsidRPr="00242199">
        <w:rPr>
          <w:rFonts w:ascii="Times New Roman" w:hAnsi="Times New Roman"/>
          <w:sz w:val="24"/>
          <w:szCs w:val="24"/>
        </w:rPr>
        <w:t>.</w:t>
      </w:r>
    </w:p>
    <w:p w14:paraId="5F63F5E5" w14:textId="77777777" w:rsidR="001E5C7E" w:rsidRPr="00242199" w:rsidRDefault="001E5C7E"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Программы </w:t>
      </w:r>
      <w:r w:rsidR="00323A58" w:rsidRPr="00242199">
        <w:rPr>
          <w:rFonts w:ascii="Times New Roman" w:hAnsi="Times New Roman"/>
          <w:sz w:val="24"/>
          <w:szCs w:val="24"/>
        </w:rPr>
        <w:t xml:space="preserve">разработаны </w:t>
      </w:r>
      <w:r w:rsidRPr="00242199">
        <w:rPr>
          <w:rFonts w:ascii="Times New Roman" w:hAnsi="Times New Roman"/>
          <w:sz w:val="24"/>
          <w:szCs w:val="24"/>
        </w:rPr>
        <w:t>с учетом актуальных задач воспитания, обучения и развития обучающихся</w:t>
      </w:r>
      <w:r w:rsidR="00323A58" w:rsidRPr="00242199">
        <w:rPr>
          <w:rFonts w:ascii="Times New Roman" w:hAnsi="Times New Roman"/>
          <w:sz w:val="24"/>
          <w:szCs w:val="24"/>
        </w:rPr>
        <w:t xml:space="preserve">, их возрастных и иных особенностей, а также </w:t>
      </w:r>
      <w:r w:rsidRPr="00242199">
        <w:rPr>
          <w:rFonts w:ascii="Times New Roman" w:hAnsi="Times New Roman"/>
          <w:sz w:val="24"/>
          <w:szCs w:val="24"/>
        </w:rPr>
        <w:t>условий, необходимых для развития их личностных и познавательных качеств.</w:t>
      </w:r>
    </w:p>
    <w:p w14:paraId="18DD4103" w14:textId="77777777" w:rsidR="008E7CA7" w:rsidRPr="00242199" w:rsidRDefault="008E7CA7" w:rsidP="00EC1B31">
      <w:pPr>
        <w:spacing w:line="240" w:lineRule="auto"/>
        <w:ind w:firstLine="709"/>
        <w:jc w:val="both"/>
        <w:rPr>
          <w:rFonts w:ascii="Times New Roman" w:hAnsi="Times New Roman"/>
          <w:sz w:val="24"/>
          <w:szCs w:val="24"/>
        </w:rPr>
      </w:pPr>
      <w:r w:rsidRPr="00242199">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14:paraId="7B13DC5D" w14:textId="77777777" w:rsidR="004E6316" w:rsidRPr="00242199" w:rsidRDefault="001E5C7E"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Примерные программы учебных предметов </w:t>
      </w:r>
      <w:r w:rsidR="004E6316" w:rsidRPr="00242199">
        <w:rPr>
          <w:rFonts w:ascii="Times New Roman" w:hAnsi="Times New Roman"/>
          <w:sz w:val="24"/>
          <w:szCs w:val="24"/>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14:paraId="43F9D88A" w14:textId="77777777" w:rsidR="00667803" w:rsidRPr="00242199" w:rsidRDefault="0066780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Каждый учебный предмет в зависимости от предметного </w:t>
      </w:r>
      <w:r w:rsidRPr="00242199">
        <w:rPr>
          <w:rFonts w:ascii="Times New Roman" w:hAnsi="Times New Roman"/>
          <w:spacing w:val="-2"/>
          <w:sz w:val="24"/>
          <w:szCs w:val="24"/>
        </w:rPr>
        <w:t>содержания и релевантных способов организации учебной де</w:t>
      </w:r>
      <w:r w:rsidRPr="00242199">
        <w:rPr>
          <w:rFonts w:ascii="Times New Roman" w:hAnsi="Times New Roman"/>
          <w:sz w:val="24"/>
          <w:szCs w:val="24"/>
        </w:rPr>
        <w:t>ятельности обучающихся раскрывает определённые возможности для формирования универсальных учебных действий</w:t>
      </w:r>
      <w:r w:rsidR="008E7CA7" w:rsidRPr="00242199">
        <w:rPr>
          <w:rFonts w:ascii="Times New Roman" w:hAnsi="Times New Roman"/>
          <w:sz w:val="24"/>
          <w:szCs w:val="24"/>
        </w:rPr>
        <w:t xml:space="preserve"> и получения личностных результатов</w:t>
      </w:r>
      <w:r w:rsidRPr="00242199">
        <w:rPr>
          <w:rFonts w:ascii="Times New Roman" w:hAnsi="Times New Roman"/>
          <w:sz w:val="24"/>
          <w:szCs w:val="24"/>
        </w:rPr>
        <w:t>.</w:t>
      </w:r>
    </w:p>
    <w:p w14:paraId="62F5109B" w14:textId="77777777" w:rsidR="008E7CA7" w:rsidRPr="00242199" w:rsidRDefault="008E7CA7" w:rsidP="00B211F3">
      <w:pPr>
        <w:spacing w:after="0" w:line="240" w:lineRule="auto"/>
        <w:ind w:firstLine="709"/>
        <w:jc w:val="both"/>
        <w:rPr>
          <w:rFonts w:ascii="Times New Roman" w:hAnsi="Times New Roman"/>
          <w:b/>
          <w:sz w:val="24"/>
          <w:szCs w:val="24"/>
        </w:rPr>
      </w:pPr>
      <w:r w:rsidRPr="00242199">
        <w:rPr>
          <w:rFonts w:ascii="Times New Roman" w:hAnsi="Times New Roman"/>
          <w:sz w:val="24"/>
          <w:szCs w:val="24"/>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242199">
        <w:rPr>
          <w:rFonts w:ascii="Times New Roman" w:hAnsi="Times New Roman"/>
          <w:sz w:val="24"/>
          <w:szCs w:val="24"/>
        </w:rPr>
        <w:t>ОВЗ</w:t>
      </w:r>
      <w:r w:rsidRPr="00242199">
        <w:rPr>
          <w:rFonts w:ascii="Times New Roman" w:hAnsi="Times New Roman"/>
          <w:sz w:val="24"/>
          <w:szCs w:val="24"/>
        </w:rPr>
        <w:t xml:space="preserve"> и инвалидами.</w:t>
      </w:r>
    </w:p>
    <w:p w14:paraId="6E8AE86A" w14:textId="77777777" w:rsidR="004E6316" w:rsidRPr="00242199" w:rsidRDefault="004E6316" w:rsidP="00B211F3">
      <w:pPr>
        <w:spacing w:after="0" w:line="240" w:lineRule="auto"/>
        <w:ind w:firstLine="709"/>
        <w:jc w:val="both"/>
        <w:rPr>
          <w:rFonts w:ascii="Times New Roman" w:hAnsi="Times New Roman"/>
          <w:sz w:val="24"/>
          <w:szCs w:val="24"/>
        </w:rPr>
      </w:pPr>
      <w:r w:rsidRPr="00242199">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14:paraId="6203301A" w14:textId="77777777" w:rsidR="004E6316" w:rsidRPr="00242199" w:rsidRDefault="004E6316" w:rsidP="00CD6F00">
      <w:pPr>
        <w:rPr>
          <w:rFonts w:ascii="Times New Roman" w:hAnsi="Times New Roman"/>
          <w:sz w:val="24"/>
          <w:szCs w:val="24"/>
        </w:rPr>
      </w:pPr>
    </w:p>
    <w:p w14:paraId="2F59508E" w14:textId="77777777" w:rsidR="00140CF3" w:rsidRPr="00242199" w:rsidRDefault="00140CF3" w:rsidP="00EC1B31">
      <w:pPr>
        <w:pStyle w:val="2"/>
        <w:spacing w:line="240" w:lineRule="auto"/>
        <w:rPr>
          <w:sz w:val="24"/>
          <w:szCs w:val="24"/>
        </w:rPr>
      </w:pPr>
      <w:bookmarkStart w:id="206" w:name="_Toc410653993"/>
      <w:bookmarkStart w:id="207" w:name="_Toc32685096"/>
      <w:r w:rsidRPr="00242199">
        <w:rPr>
          <w:sz w:val="24"/>
          <w:szCs w:val="24"/>
        </w:rPr>
        <w:t xml:space="preserve">2.2.2. Основное содержание </w:t>
      </w:r>
      <w:r w:rsidR="0048158A" w:rsidRPr="00242199">
        <w:rPr>
          <w:sz w:val="24"/>
          <w:szCs w:val="24"/>
        </w:rPr>
        <w:t xml:space="preserve">учебных предметов на </w:t>
      </w:r>
      <w:r w:rsidR="00F91F55" w:rsidRPr="00242199">
        <w:rPr>
          <w:sz w:val="24"/>
          <w:szCs w:val="24"/>
        </w:rPr>
        <w:t xml:space="preserve">уровне </w:t>
      </w:r>
      <w:r w:rsidR="0048158A" w:rsidRPr="00242199">
        <w:rPr>
          <w:sz w:val="24"/>
          <w:szCs w:val="24"/>
        </w:rPr>
        <w:t>основн</w:t>
      </w:r>
      <w:r w:rsidR="00731D9E" w:rsidRPr="00242199">
        <w:rPr>
          <w:sz w:val="24"/>
          <w:szCs w:val="24"/>
        </w:rPr>
        <w:t>о</w:t>
      </w:r>
      <w:r w:rsidR="0048158A" w:rsidRPr="00242199">
        <w:rPr>
          <w:sz w:val="24"/>
          <w:szCs w:val="24"/>
        </w:rPr>
        <w:t>го общего образования</w:t>
      </w:r>
      <w:bookmarkEnd w:id="206"/>
      <w:bookmarkEnd w:id="207"/>
    </w:p>
    <w:p w14:paraId="10741BC6" w14:textId="77777777" w:rsidR="00B540EE" w:rsidRPr="00242199" w:rsidRDefault="0048158A" w:rsidP="00406140">
      <w:pPr>
        <w:pStyle w:val="3"/>
        <w:rPr>
          <w:sz w:val="24"/>
          <w:szCs w:val="24"/>
        </w:rPr>
      </w:pPr>
      <w:bookmarkStart w:id="208" w:name="_Toc409691669"/>
      <w:bookmarkStart w:id="209" w:name="_Toc410653994"/>
      <w:bookmarkStart w:id="210" w:name="_Toc32685097"/>
      <w:r w:rsidRPr="00242199">
        <w:rPr>
          <w:sz w:val="24"/>
          <w:szCs w:val="24"/>
        </w:rPr>
        <w:t xml:space="preserve">2.2.2.1. </w:t>
      </w:r>
      <w:r w:rsidR="00B540EE" w:rsidRPr="00242199">
        <w:rPr>
          <w:sz w:val="24"/>
          <w:szCs w:val="24"/>
        </w:rPr>
        <w:t>Русский язык</w:t>
      </w:r>
      <w:bookmarkEnd w:id="208"/>
      <w:bookmarkEnd w:id="209"/>
      <w:bookmarkEnd w:id="210"/>
    </w:p>
    <w:p w14:paraId="515A39A5" w14:textId="77777777" w:rsidR="006969DC" w:rsidRPr="00242199" w:rsidRDefault="006969DC"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14:paraId="0D624A0F" w14:textId="77777777" w:rsidR="006969DC" w:rsidRPr="00242199" w:rsidRDefault="006969DC"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14:paraId="0EBFD022"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14:paraId="6FA0620B"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14:paraId="76DE3AF3"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w:t>
      </w:r>
      <w:r w:rsidRPr="00242199">
        <w:rPr>
          <w:rFonts w:ascii="Times New Roman" w:hAnsi="Times New Roman"/>
          <w:sz w:val="24"/>
          <w:szCs w:val="24"/>
        </w:rPr>
        <w:lastRenderedPageBreak/>
        <w:t>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14:paraId="46887F54"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14:paraId="7D898783"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14:paraId="2020B02B" w14:textId="77777777" w:rsidR="006969DC" w:rsidRPr="00242199" w:rsidRDefault="006969DC"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14:paraId="2113139A" w14:textId="77777777" w:rsidR="006969DC" w:rsidRPr="00242199" w:rsidRDefault="006969DC"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14:paraId="73E3B456"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14:paraId="018A4CB2"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14:paraId="31ACE91C"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Главными задачами реализации Программыявляются:</w:t>
      </w:r>
    </w:p>
    <w:p w14:paraId="5177A399" w14:textId="77777777" w:rsidR="008E7CA7" w:rsidRPr="00242199" w:rsidRDefault="008E7CA7" w:rsidP="00B10372">
      <w:pPr>
        <w:pStyle w:val="a9"/>
        <w:numPr>
          <w:ilvl w:val="0"/>
          <w:numId w:val="152"/>
        </w:numPr>
        <w:ind w:left="0" w:firstLine="709"/>
        <w:jc w:val="both"/>
        <w:rPr>
          <w:rFonts w:ascii="Times New Roman" w:hAnsi="Times New Roman"/>
        </w:rPr>
      </w:pPr>
      <w:r w:rsidRPr="00242199">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14:paraId="75CC1469" w14:textId="77777777" w:rsidR="008E7CA7" w:rsidRPr="00242199" w:rsidRDefault="008E7CA7" w:rsidP="00B10372">
      <w:pPr>
        <w:pStyle w:val="a9"/>
        <w:numPr>
          <w:ilvl w:val="0"/>
          <w:numId w:val="152"/>
        </w:numPr>
        <w:ind w:left="0" w:firstLine="709"/>
        <w:jc w:val="both"/>
        <w:rPr>
          <w:rFonts w:ascii="Times New Roman" w:hAnsi="Times New Roman"/>
        </w:rPr>
      </w:pPr>
      <w:r w:rsidRPr="00242199">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14:paraId="3137F0FD" w14:textId="77777777" w:rsidR="008E7CA7" w:rsidRPr="00242199" w:rsidRDefault="008E7CA7" w:rsidP="00B10372">
      <w:pPr>
        <w:pStyle w:val="a9"/>
        <w:numPr>
          <w:ilvl w:val="0"/>
          <w:numId w:val="152"/>
        </w:numPr>
        <w:ind w:left="0" w:firstLine="709"/>
        <w:jc w:val="both"/>
        <w:rPr>
          <w:rFonts w:ascii="Times New Roman" w:hAnsi="Times New Roman"/>
        </w:rPr>
      </w:pPr>
      <w:r w:rsidRPr="00242199">
        <w:rPr>
          <w:rFonts w:ascii="Times New Roman" w:hAnsi="Times New Roman"/>
        </w:rPr>
        <w:t>овладение функциональной грамотностью и принципами нормативного использования языковых средств;</w:t>
      </w:r>
    </w:p>
    <w:p w14:paraId="4A24E2AA" w14:textId="77777777" w:rsidR="008E7CA7" w:rsidRPr="00242199" w:rsidRDefault="008E7CA7" w:rsidP="00B10372">
      <w:pPr>
        <w:pStyle w:val="a9"/>
        <w:numPr>
          <w:ilvl w:val="0"/>
          <w:numId w:val="152"/>
        </w:numPr>
        <w:ind w:left="0" w:firstLine="709"/>
        <w:jc w:val="both"/>
        <w:rPr>
          <w:rFonts w:ascii="Times New Roman" w:hAnsi="Times New Roman"/>
        </w:rPr>
      </w:pPr>
      <w:r w:rsidRPr="00242199">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14:paraId="04187BEA" w14:textId="77777777" w:rsidR="008E7CA7" w:rsidRPr="00242199" w:rsidRDefault="008E7CA7" w:rsidP="00B10372">
      <w:pPr>
        <w:pStyle w:val="a9"/>
        <w:numPr>
          <w:ilvl w:val="0"/>
          <w:numId w:val="152"/>
        </w:numPr>
        <w:ind w:left="0" w:firstLine="709"/>
        <w:jc w:val="both"/>
        <w:rPr>
          <w:rFonts w:ascii="Times New Roman" w:hAnsi="Times New Roman"/>
        </w:rPr>
      </w:pPr>
      <w:r w:rsidRPr="00242199">
        <w:rPr>
          <w:rFonts w:ascii="Times New Roman" w:hAnsi="Times New Roman"/>
        </w:rPr>
        <w:t xml:space="preserve">В процессе изучения предмета «Русский язык» создаются условия </w:t>
      </w:r>
    </w:p>
    <w:p w14:paraId="3A565F8E" w14:textId="77777777" w:rsidR="008E7CA7" w:rsidRPr="00242199" w:rsidRDefault="008E7CA7" w:rsidP="00B10372">
      <w:pPr>
        <w:pStyle w:val="a9"/>
        <w:numPr>
          <w:ilvl w:val="0"/>
          <w:numId w:val="152"/>
        </w:numPr>
        <w:ind w:left="0" w:firstLine="709"/>
        <w:jc w:val="both"/>
        <w:rPr>
          <w:rFonts w:ascii="Times New Roman" w:hAnsi="Times New Roman"/>
        </w:rPr>
      </w:pPr>
      <w:r w:rsidRPr="00242199">
        <w:rPr>
          <w:rFonts w:ascii="Times New Roman" w:hAnsi="Times New Roman"/>
        </w:rPr>
        <w:t>для развития личности, ее духовно-нравственного и эмоционального совершенствования;</w:t>
      </w:r>
    </w:p>
    <w:p w14:paraId="1E9C901F" w14:textId="77777777" w:rsidR="008E7CA7" w:rsidRPr="00242199" w:rsidRDefault="008E7CA7" w:rsidP="00B10372">
      <w:pPr>
        <w:pStyle w:val="a9"/>
        <w:numPr>
          <w:ilvl w:val="0"/>
          <w:numId w:val="152"/>
        </w:numPr>
        <w:ind w:left="0" w:firstLine="709"/>
        <w:jc w:val="both"/>
        <w:rPr>
          <w:rFonts w:ascii="Times New Roman" w:hAnsi="Times New Roman"/>
        </w:rPr>
      </w:pPr>
      <w:r w:rsidRPr="00242199">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006F3B39" w:rsidRPr="00242199">
        <w:rPr>
          <w:rStyle w:val="Zag11"/>
          <w:rFonts w:ascii="Times New Roman" w:eastAsia="@Arial Unicode MS" w:hAnsi="Times New Roman"/>
        </w:rPr>
        <w:t>лиц, проявивших выдающиеся способности</w:t>
      </w:r>
      <w:r w:rsidRPr="00242199">
        <w:rPr>
          <w:rFonts w:ascii="Times New Roman" w:hAnsi="Times New Roman"/>
        </w:rPr>
        <w:t>;</w:t>
      </w:r>
    </w:p>
    <w:p w14:paraId="7751BE50" w14:textId="77777777" w:rsidR="008E7CA7" w:rsidRPr="00242199" w:rsidRDefault="008E7CA7" w:rsidP="00B10372">
      <w:pPr>
        <w:pStyle w:val="a9"/>
        <w:numPr>
          <w:ilvl w:val="0"/>
          <w:numId w:val="152"/>
        </w:numPr>
        <w:ind w:left="0" w:firstLine="709"/>
        <w:jc w:val="both"/>
        <w:rPr>
          <w:rFonts w:ascii="Times New Roman" w:hAnsi="Times New Roman"/>
        </w:rPr>
      </w:pPr>
      <w:r w:rsidRPr="00242199">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14:paraId="15FF0717" w14:textId="77777777" w:rsidR="008E7CA7" w:rsidRPr="00242199" w:rsidRDefault="008E7CA7" w:rsidP="00B10372">
      <w:pPr>
        <w:pStyle w:val="a9"/>
        <w:numPr>
          <w:ilvl w:val="0"/>
          <w:numId w:val="152"/>
        </w:numPr>
        <w:ind w:left="0" w:firstLine="709"/>
        <w:jc w:val="both"/>
        <w:rPr>
          <w:rFonts w:ascii="Times New Roman" w:hAnsi="Times New Roman"/>
        </w:rPr>
      </w:pPr>
      <w:r w:rsidRPr="00242199">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14:paraId="73BFB2ED" w14:textId="77777777" w:rsidR="008E7CA7" w:rsidRPr="00242199" w:rsidRDefault="008E7CA7" w:rsidP="00B10372">
      <w:pPr>
        <w:pStyle w:val="a9"/>
        <w:numPr>
          <w:ilvl w:val="0"/>
          <w:numId w:val="152"/>
        </w:numPr>
        <w:ind w:left="0" w:firstLine="709"/>
        <w:jc w:val="both"/>
        <w:rPr>
          <w:rFonts w:ascii="Times New Roman" w:hAnsi="Times New Roman"/>
        </w:rPr>
      </w:pPr>
      <w:r w:rsidRPr="00242199">
        <w:rPr>
          <w:rFonts w:ascii="Times New Roman" w:hAnsi="Times New Roman"/>
        </w:rPr>
        <w:t xml:space="preserve">для знакомства обучающихся с методами научного познания; </w:t>
      </w:r>
    </w:p>
    <w:p w14:paraId="1C40296F" w14:textId="77777777" w:rsidR="008E7CA7" w:rsidRPr="00242199" w:rsidRDefault="008E7CA7" w:rsidP="00B10372">
      <w:pPr>
        <w:pStyle w:val="a9"/>
        <w:numPr>
          <w:ilvl w:val="0"/>
          <w:numId w:val="152"/>
        </w:numPr>
        <w:ind w:left="0" w:firstLine="709"/>
        <w:jc w:val="both"/>
        <w:rPr>
          <w:rFonts w:ascii="Times New Roman" w:hAnsi="Times New Roman"/>
        </w:rPr>
      </w:pPr>
      <w:r w:rsidRPr="00242199">
        <w:rPr>
          <w:rFonts w:ascii="Times New Roman" w:hAnsi="Times New Roman"/>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14:paraId="64823A33" w14:textId="77777777" w:rsidR="008E7CA7" w:rsidRPr="00242199" w:rsidRDefault="008E7CA7" w:rsidP="00B10372">
      <w:pPr>
        <w:pStyle w:val="a9"/>
        <w:numPr>
          <w:ilvl w:val="0"/>
          <w:numId w:val="152"/>
        </w:numPr>
        <w:ind w:left="0" w:firstLine="709"/>
        <w:jc w:val="both"/>
        <w:rPr>
          <w:rFonts w:ascii="Times New Roman" w:hAnsi="Times New Roman"/>
        </w:rPr>
      </w:pPr>
      <w:r w:rsidRPr="00242199">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14:paraId="72FF9D2D" w14:textId="77777777" w:rsidR="008E7CA7" w:rsidRPr="00242199" w:rsidRDefault="008E7CA7" w:rsidP="00841263">
      <w:pPr>
        <w:rPr>
          <w:rFonts w:ascii="Times New Roman" w:hAnsi="Times New Roman"/>
          <w:b/>
          <w:sz w:val="24"/>
          <w:szCs w:val="24"/>
        </w:rPr>
      </w:pPr>
      <w:bookmarkStart w:id="211" w:name="_Toc287934280"/>
      <w:bookmarkStart w:id="212" w:name="_Toc414553182"/>
      <w:r w:rsidRPr="00242199">
        <w:rPr>
          <w:rFonts w:ascii="Times New Roman" w:hAnsi="Times New Roman"/>
          <w:b/>
          <w:sz w:val="24"/>
          <w:szCs w:val="24"/>
        </w:rPr>
        <w:t>Речь. Речевая деятельность</w:t>
      </w:r>
      <w:bookmarkEnd w:id="211"/>
      <w:bookmarkEnd w:id="212"/>
    </w:p>
    <w:p w14:paraId="533DC1B4"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lastRenderedPageBreak/>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242199">
        <w:rPr>
          <w:rFonts w:ascii="Times New Roman" w:hAnsi="Times New Roman"/>
          <w:i/>
          <w:sz w:val="24"/>
          <w:szCs w:val="24"/>
        </w:rPr>
        <w:t xml:space="preserve">тезисы,доклад, </w:t>
      </w:r>
      <w:r w:rsidRPr="00242199">
        <w:rPr>
          <w:rFonts w:ascii="Times New Roman" w:hAnsi="Times New Roman"/>
          <w:sz w:val="24"/>
          <w:szCs w:val="24"/>
        </w:rPr>
        <w:t xml:space="preserve">дискуссия, </w:t>
      </w:r>
      <w:r w:rsidRPr="00242199">
        <w:rPr>
          <w:rFonts w:ascii="Times New Roman" w:hAnsi="Times New Roman"/>
          <w:i/>
          <w:sz w:val="24"/>
          <w:szCs w:val="24"/>
        </w:rPr>
        <w:t>реферат, статья, рецензия</w:t>
      </w:r>
      <w:r w:rsidRPr="00242199">
        <w:rPr>
          <w:rFonts w:ascii="Times New Roman" w:hAnsi="Times New Roman"/>
          <w:sz w:val="24"/>
          <w:szCs w:val="24"/>
        </w:rPr>
        <w:t xml:space="preserve">); публицистического стиля и устной публичной речи (выступление, обсуждение, </w:t>
      </w:r>
      <w:r w:rsidRPr="00242199">
        <w:rPr>
          <w:rFonts w:ascii="Times New Roman" w:hAnsi="Times New Roman"/>
          <w:i/>
          <w:sz w:val="24"/>
          <w:szCs w:val="24"/>
        </w:rPr>
        <w:t>статья, интервью, очерк</w:t>
      </w:r>
      <w:r w:rsidRPr="00242199">
        <w:rPr>
          <w:rFonts w:ascii="Times New Roman" w:hAnsi="Times New Roman"/>
          <w:sz w:val="24"/>
          <w:szCs w:val="24"/>
        </w:rPr>
        <w:t xml:space="preserve">); официально-делового стиля (расписка, </w:t>
      </w:r>
      <w:r w:rsidRPr="00242199">
        <w:rPr>
          <w:rFonts w:ascii="Times New Roman" w:hAnsi="Times New Roman"/>
          <w:i/>
          <w:sz w:val="24"/>
          <w:szCs w:val="24"/>
        </w:rPr>
        <w:t>доверенность,</w:t>
      </w:r>
      <w:r w:rsidRPr="00242199">
        <w:rPr>
          <w:rFonts w:ascii="Times New Roman" w:hAnsi="Times New Roman"/>
          <w:sz w:val="24"/>
          <w:szCs w:val="24"/>
        </w:rPr>
        <w:t xml:space="preserve"> заявление, </w:t>
      </w:r>
      <w:r w:rsidRPr="00242199">
        <w:rPr>
          <w:rFonts w:ascii="Times New Roman" w:hAnsi="Times New Roman"/>
          <w:i/>
          <w:sz w:val="24"/>
          <w:szCs w:val="24"/>
        </w:rPr>
        <w:t>резюме</w:t>
      </w:r>
      <w:r w:rsidRPr="00242199">
        <w:rPr>
          <w:rFonts w:ascii="Times New Roman" w:hAnsi="Times New Roman"/>
          <w:sz w:val="24"/>
          <w:szCs w:val="24"/>
        </w:rPr>
        <w:t>).</w:t>
      </w:r>
    </w:p>
    <w:p w14:paraId="033D0810"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242199">
        <w:rPr>
          <w:rFonts w:ascii="Times New Roman" w:hAnsi="Times New Roman"/>
          <w:i/>
          <w:sz w:val="24"/>
          <w:szCs w:val="24"/>
        </w:rPr>
        <w:t xml:space="preserve">избыточная </w:t>
      </w:r>
      <w:r w:rsidRPr="00242199">
        <w:rPr>
          <w:rFonts w:ascii="Times New Roman" w:hAnsi="Times New Roman"/>
          <w:sz w:val="24"/>
          <w:szCs w:val="24"/>
        </w:rPr>
        <w:t>информация. Функционально-смысловые типы текста (повествование, описание, рассуждение)</w:t>
      </w:r>
      <w:r w:rsidRPr="00242199">
        <w:rPr>
          <w:rFonts w:ascii="Times New Roman" w:hAnsi="Times New Roman"/>
          <w:i/>
          <w:sz w:val="24"/>
          <w:szCs w:val="24"/>
        </w:rPr>
        <w:t xml:space="preserve">.Тексты смешанного типа. </w:t>
      </w:r>
    </w:p>
    <w:p w14:paraId="576AEFFB"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Специфика художественного текста.</w:t>
      </w:r>
    </w:p>
    <w:p w14:paraId="3C85436F"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Анализ текста. </w:t>
      </w:r>
    </w:p>
    <w:p w14:paraId="5F78BC3C"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Виды речевой деятельности (говорение, аудирование, письмо, чтение).</w:t>
      </w:r>
    </w:p>
    <w:p w14:paraId="35DA2B81"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14:paraId="0DC3C850"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14:paraId="2AE84D60"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14:paraId="2CED2B13"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Информационная переработка текста (план, конспект, аннотация).</w:t>
      </w:r>
    </w:p>
    <w:p w14:paraId="219A5185"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14:paraId="38361816"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Написание сочинений, писем, текстов иных жанров.</w:t>
      </w:r>
    </w:p>
    <w:p w14:paraId="0E46C363" w14:textId="77777777" w:rsidR="008E7CA7" w:rsidRPr="00242199" w:rsidRDefault="008E7CA7" w:rsidP="00841263">
      <w:pPr>
        <w:rPr>
          <w:rFonts w:ascii="Times New Roman" w:hAnsi="Times New Roman"/>
          <w:b/>
          <w:sz w:val="24"/>
          <w:szCs w:val="24"/>
        </w:rPr>
      </w:pPr>
      <w:bookmarkStart w:id="213" w:name="_Toc287934281"/>
      <w:bookmarkStart w:id="214" w:name="_Toc414553183"/>
      <w:r w:rsidRPr="00242199">
        <w:rPr>
          <w:rFonts w:ascii="Times New Roman" w:hAnsi="Times New Roman"/>
          <w:b/>
          <w:sz w:val="24"/>
          <w:szCs w:val="24"/>
        </w:rPr>
        <w:t>Культура речи</w:t>
      </w:r>
      <w:bookmarkEnd w:id="213"/>
      <w:bookmarkEnd w:id="214"/>
    </w:p>
    <w:p w14:paraId="4BC253B4" w14:textId="77777777" w:rsidR="008E7CA7" w:rsidRPr="00242199" w:rsidRDefault="008E7CA7"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Культура речи и ее основные аспекты: нормативный, коммуникативный, этический. </w:t>
      </w:r>
      <w:r w:rsidRPr="00242199">
        <w:rPr>
          <w:rFonts w:ascii="Times New Roman" w:hAnsi="Times New Roman"/>
          <w:i/>
          <w:sz w:val="24"/>
          <w:szCs w:val="24"/>
        </w:rPr>
        <w:t>Основные критерии культуры речи.</w:t>
      </w:r>
    </w:p>
    <w:p w14:paraId="7911F6B4"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14:paraId="4132612F"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Оценивание правильности, коммуникативных качеств и эффективности речи.</w:t>
      </w:r>
    </w:p>
    <w:p w14:paraId="44C72369" w14:textId="77777777" w:rsidR="008E7CA7" w:rsidRPr="00242199" w:rsidRDefault="008E7CA7"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242199">
        <w:rPr>
          <w:rFonts w:ascii="Times New Roman" w:hAnsi="Times New Roman"/>
          <w:i/>
          <w:sz w:val="24"/>
          <w:szCs w:val="24"/>
        </w:rPr>
        <w:t>Невербальные средства общения.Межкультурная коммуникация.</w:t>
      </w:r>
    </w:p>
    <w:p w14:paraId="26A65D18" w14:textId="77777777" w:rsidR="008E7CA7" w:rsidRPr="00242199" w:rsidRDefault="008E7CA7" w:rsidP="00841263">
      <w:pPr>
        <w:rPr>
          <w:rFonts w:ascii="Times New Roman" w:hAnsi="Times New Roman"/>
          <w:b/>
          <w:sz w:val="24"/>
          <w:szCs w:val="24"/>
        </w:rPr>
      </w:pPr>
      <w:bookmarkStart w:id="215" w:name="_Toc287934282"/>
      <w:bookmarkStart w:id="216" w:name="_Toc414553184"/>
      <w:r w:rsidRPr="00242199">
        <w:rPr>
          <w:rFonts w:ascii="Times New Roman" w:hAnsi="Times New Roman"/>
          <w:b/>
          <w:sz w:val="24"/>
          <w:szCs w:val="24"/>
        </w:rPr>
        <w:t>Общие сведения о языке. Основные разделы науки о языке</w:t>
      </w:r>
      <w:bookmarkEnd w:id="215"/>
      <w:bookmarkEnd w:id="216"/>
    </w:p>
    <w:p w14:paraId="574E356A" w14:textId="77777777" w:rsidR="008E7CA7" w:rsidRPr="00242199" w:rsidRDefault="008E7CA7" w:rsidP="00841263">
      <w:pPr>
        <w:rPr>
          <w:rFonts w:ascii="Times New Roman" w:hAnsi="Times New Roman"/>
          <w:b/>
          <w:sz w:val="24"/>
          <w:szCs w:val="24"/>
        </w:rPr>
      </w:pPr>
      <w:bookmarkStart w:id="217" w:name="_Toc287934283"/>
      <w:bookmarkStart w:id="218" w:name="_Toc414553185"/>
      <w:r w:rsidRPr="00242199">
        <w:rPr>
          <w:rFonts w:ascii="Times New Roman" w:hAnsi="Times New Roman"/>
          <w:b/>
          <w:sz w:val="24"/>
          <w:szCs w:val="24"/>
        </w:rPr>
        <w:t>Общие сведения о языке</w:t>
      </w:r>
      <w:bookmarkEnd w:id="217"/>
      <w:bookmarkEnd w:id="218"/>
    </w:p>
    <w:p w14:paraId="6E63F939"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14:paraId="0C5CF81F"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14:paraId="65A76CD7"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14:paraId="63075B0E"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lastRenderedPageBreak/>
        <w:t>Взаимосвязь языка и культуры. Отражение в языке культуры и истории народа</w:t>
      </w:r>
      <w:r w:rsidRPr="00242199">
        <w:rPr>
          <w:rFonts w:ascii="Times New Roman" w:hAnsi="Times New Roman"/>
          <w:i/>
          <w:sz w:val="24"/>
          <w:szCs w:val="24"/>
        </w:rPr>
        <w:t>. Взаимообогащение языков народов России.</w:t>
      </w:r>
      <w:r w:rsidRPr="00242199">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14:paraId="2C3D17F5"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14:paraId="3ECCCCC0"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Основные лингвистические словари. Работа со словарной статьей.</w:t>
      </w:r>
    </w:p>
    <w:p w14:paraId="51D7A4CF"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i/>
          <w:sz w:val="24"/>
          <w:szCs w:val="24"/>
        </w:rPr>
        <w:t>Выдающиеся отечественные лингвисты.</w:t>
      </w:r>
    </w:p>
    <w:p w14:paraId="58DA88D7" w14:textId="77777777" w:rsidR="008E7CA7" w:rsidRPr="00242199" w:rsidRDefault="008E7CA7" w:rsidP="00841263">
      <w:pPr>
        <w:rPr>
          <w:rFonts w:ascii="Times New Roman" w:hAnsi="Times New Roman"/>
          <w:b/>
          <w:sz w:val="24"/>
          <w:szCs w:val="24"/>
        </w:rPr>
      </w:pPr>
      <w:bookmarkStart w:id="219" w:name="_Toc287934284"/>
      <w:bookmarkStart w:id="220" w:name="_Toc414553186"/>
      <w:r w:rsidRPr="00242199">
        <w:rPr>
          <w:rFonts w:ascii="Times New Roman" w:hAnsi="Times New Roman"/>
          <w:b/>
          <w:sz w:val="24"/>
          <w:szCs w:val="24"/>
        </w:rPr>
        <w:t>Фонетика, орфоэпия и графика</w:t>
      </w:r>
      <w:bookmarkEnd w:id="219"/>
      <w:bookmarkEnd w:id="220"/>
    </w:p>
    <w:p w14:paraId="52C092AC"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14:paraId="40C79FE9"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14:paraId="454E75CD"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Интонация, ее функции. Основные элементы интонации.</w:t>
      </w:r>
    </w:p>
    <w:p w14:paraId="6E0A103D"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Связь фонетики с графикой и орфографией.</w:t>
      </w:r>
    </w:p>
    <w:p w14:paraId="131DDB0A"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14:paraId="7B68D13E"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Применение знаний по фонетике в практике правописания.</w:t>
      </w:r>
    </w:p>
    <w:p w14:paraId="7F3023B7" w14:textId="77777777" w:rsidR="008E7CA7" w:rsidRPr="00242199" w:rsidRDefault="008E7CA7" w:rsidP="00841263">
      <w:pPr>
        <w:rPr>
          <w:rFonts w:ascii="Times New Roman" w:hAnsi="Times New Roman"/>
          <w:b/>
          <w:sz w:val="24"/>
          <w:szCs w:val="24"/>
        </w:rPr>
      </w:pPr>
      <w:bookmarkStart w:id="221" w:name="_Toc287934285"/>
      <w:bookmarkStart w:id="222" w:name="_Toc414553187"/>
      <w:r w:rsidRPr="00242199">
        <w:rPr>
          <w:rFonts w:ascii="Times New Roman" w:hAnsi="Times New Roman"/>
          <w:b/>
          <w:sz w:val="24"/>
          <w:szCs w:val="24"/>
        </w:rPr>
        <w:t>Морфемика и словообразование</w:t>
      </w:r>
      <w:bookmarkEnd w:id="221"/>
      <w:bookmarkEnd w:id="222"/>
    </w:p>
    <w:p w14:paraId="74D72EC5"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14:paraId="7E2A2F2D"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14:paraId="3360DC0B"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i/>
          <w:sz w:val="24"/>
          <w:szCs w:val="24"/>
        </w:rPr>
        <w:t>Словообразовательная цепочка. Словообразовательное гнездо.</w:t>
      </w:r>
    </w:p>
    <w:p w14:paraId="25E64DDE"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Применение знаний по морфемике и словообразованию в практике правописания.</w:t>
      </w:r>
    </w:p>
    <w:p w14:paraId="0F45F626" w14:textId="77777777" w:rsidR="008E7CA7" w:rsidRPr="00242199" w:rsidRDefault="008E7CA7" w:rsidP="00841263">
      <w:pPr>
        <w:rPr>
          <w:rFonts w:ascii="Times New Roman" w:hAnsi="Times New Roman"/>
          <w:b/>
          <w:sz w:val="24"/>
          <w:szCs w:val="24"/>
        </w:rPr>
      </w:pPr>
      <w:bookmarkStart w:id="223" w:name="_Toc287934286"/>
      <w:bookmarkStart w:id="224" w:name="_Toc414553188"/>
      <w:r w:rsidRPr="00242199">
        <w:rPr>
          <w:rFonts w:ascii="Times New Roman" w:hAnsi="Times New Roman"/>
          <w:b/>
          <w:sz w:val="24"/>
          <w:szCs w:val="24"/>
        </w:rPr>
        <w:t>Лексикология и фразеология</w:t>
      </w:r>
      <w:bookmarkEnd w:id="223"/>
      <w:bookmarkEnd w:id="224"/>
    </w:p>
    <w:p w14:paraId="0A00C1A3"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14:paraId="5A1135AC" w14:textId="77777777" w:rsidR="008E7CA7" w:rsidRPr="00242199" w:rsidRDefault="008E7CA7"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 xml:space="preserve">Понятие об этимологии. </w:t>
      </w:r>
    </w:p>
    <w:p w14:paraId="6144EECF"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lastRenderedPageBreak/>
        <w:t>Оценка своей и чужой речи с точки зрения точного, уместного и выразительного словоупотребления.</w:t>
      </w:r>
    </w:p>
    <w:p w14:paraId="2C8A678C" w14:textId="77777777" w:rsidR="008E7CA7" w:rsidRPr="00242199" w:rsidRDefault="008E7CA7" w:rsidP="00841263">
      <w:pPr>
        <w:rPr>
          <w:rFonts w:ascii="Times New Roman" w:hAnsi="Times New Roman"/>
          <w:b/>
          <w:sz w:val="24"/>
          <w:szCs w:val="24"/>
        </w:rPr>
      </w:pPr>
      <w:bookmarkStart w:id="225" w:name="_Toc287934287"/>
      <w:bookmarkStart w:id="226" w:name="_Toc414553189"/>
      <w:r w:rsidRPr="00242199">
        <w:rPr>
          <w:rFonts w:ascii="Times New Roman" w:hAnsi="Times New Roman"/>
          <w:b/>
          <w:sz w:val="24"/>
          <w:szCs w:val="24"/>
        </w:rPr>
        <w:t>Морфология</w:t>
      </w:r>
      <w:bookmarkEnd w:id="225"/>
      <w:bookmarkEnd w:id="226"/>
    </w:p>
    <w:p w14:paraId="54B3325C"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242199">
        <w:rPr>
          <w:rFonts w:ascii="Times New Roman" w:hAnsi="Times New Roman"/>
          <w:i/>
          <w:sz w:val="24"/>
          <w:szCs w:val="24"/>
        </w:rPr>
        <w:t xml:space="preserve">Различные точки зрения на место причастия и деепричастия в системе частей речи. </w:t>
      </w:r>
      <w:r w:rsidRPr="00242199">
        <w:rPr>
          <w:rFonts w:ascii="Times New Roman" w:hAnsi="Times New Roman"/>
          <w:sz w:val="24"/>
          <w:szCs w:val="24"/>
        </w:rPr>
        <w:t>Служебные части речи. Междометия и звукоподражательные слова.</w:t>
      </w:r>
    </w:p>
    <w:p w14:paraId="799FDEB7"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Морфологический анализ слова.</w:t>
      </w:r>
    </w:p>
    <w:p w14:paraId="053016E2"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Омонимия слов разных частей речи.</w:t>
      </w:r>
    </w:p>
    <w:p w14:paraId="20EA8E15"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14:paraId="61597506"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Применение знаний по морфологии в практике правописания.</w:t>
      </w:r>
    </w:p>
    <w:p w14:paraId="3FEB4644" w14:textId="77777777" w:rsidR="008E7CA7" w:rsidRPr="00242199" w:rsidRDefault="008E7CA7" w:rsidP="00841263">
      <w:pPr>
        <w:rPr>
          <w:rFonts w:ascii="Times New Roman" w:hAnsi="Times New Roman"/>
          <w:b/>
          <w:sz w:val="24"/>
          <w:szCs w:val="24"/>
        </w:rPr>
      </w:pPr>
      <w:bookmarkStart w:id="227" w:name="_Toc287934288"/>
      <w:bookmarkStart w:id="228" w:name="_Toc414553190"/>
      <w:r w:rsidRPr="00242199">
        <w:rPr>
          <w:rFonts w:ascii="Times New Roman" w:hAnsi="Times New Roman"/>
          <w:b/>
          <w:sz w:val="24"/>
          <w:szCs w:val="24"/>
        </w:rPr>
        <w:t>Синтаксис</w:t>
      </w:r>
      <w:bookmarkEnd w:id="227"/>
      <w:bookmarkEnd w:id="228"/>
    </w:p>
    <w:p w14:paraId="3FF36570"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14:paraId="77873F25"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Способы передачи чужой речи.</w:t>
      </w:r>
    </w:p>
    <w:p w14:paraId="1A8E56E5"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Синтаксический анализ простого и сложного предложения.</w:t>
      </w:r>
    </w:p>
    <w:p w14:paraId="61A84AC2"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14:paraId="1048DDD4"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14:paraId="5672D053"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Применение знаний по синтаксису в практике правописания.</w:t>
      </w:r>
    </w:p>
    <w:p w14:paraId="0DAEF6D8" w14:textId="77777777" w:rsidR="008E7CA7" w:rsidRPr="00242199" w:rsidRDefault="008E7CA7" w:rsidP="00841263">
      <w:pPr>
        <w:rPr>
          <w:rFonts w:ascii="Times New Roman" w:hAnsi="Times New Roman"/>
          <w:b/>
          <w:sz w:val="24"/>
          <w:szCs w:val="24"/>
        </w:rPr>
      </w:pPr>
      <w:bookmarkStart w:id="229" w:name="_Toc287934289"/>
      <w:bookmarkStart w:id="230" w:name="_Toc414553191"/>
      <w:r w:rsidRPr="00242199">
        <w:rPr>
          <w:rFonts w:ascii="Times New Roman" w:hAnsi="Times New Roman"/>
          <w:b/>
          <w:sz w:val="24"/>
          <w:szCs w:val="24"/>
        </w:rPr>
        <w:t>Правописание: орфография и пунктуация</w:t>
      </w:r>
      <w:bookmarkEnd w:id="229"/>
      <w:bookmarkEnd w:id="230"/>
    </w:p>
    <w:p w14:paraId="0C406529"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14:paraId="1D757B36" w14:textId="77777777" w:rsidR="008E7CA7" w:rsidRPr="00242199" w:rsidRDefault="008E7CA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14:paraId="3F048BA0" w14:textId="77777777" w:rsidR="004F1EB8" w:rsidRPr="00242199" w:rsidRDefault="008E7CA7" w:rsidP="00EC1B31">
      <w:pPr>
        <w:spacing w:after="0" w:line="240" w:lineRule="auto"/>
        <w:ind w:firstLine="709"/>
        <w:jc w:val="both"/>
        <w:rPr>
          <w:rFonts w:ascii="Times New Roman" w:hAnsi="Times New Roman"/>
          <w:b/>
          <w:sz w:val="24"/>
          <w:szCs w:val="24"/>
        </w:rPr>
      </w:pPr>
      <w:r w:rsidRPr="00242199">
        <w:rPr>
          <w:rFonts w:ascii="Times New Roman" w:hAnsi="Times New Roman"/>
          <w:sz w:val="24"/>
          <w:szCs w:val="24"/>
        </w:rPr>
        <w:t>Орфографический анализ слова и пунктуационный анализ предложения.</w:t>
      </w:r>
    </w:p>
    <w:p w14:paraId="2C6D5E21" w14:textId="77777777" w:rsidR="00B540EE" w:rsidRPr="00242199" w:rsidRDefault="00B540EE" w:rsidP="00EC1B31">
      <w:pPr>
        <w:spacing w:after="0" w:line="240" w:lineRule="auto"/>
        <w:ind w:firstLine="709"/>
        <w:jc w:val="both"/>
        <w:rPr>
          <w:rFonts w:ascii="Times New Roman" w:hAnsi="Times New Roman"/>
          <w:sz w:val="24"/>
          <w:szCs w:val="24"/>
        </w:rPr>
      </w:pPr>
    </w:p>
    <w:p w14:paraId="7AC0EC21" w14:textId="77777777" w:rsidR="008C34C3" w:rsidRPr="00242199" w:rsidRDefault="0048158A" w:rsidP="00EF4518">
      <w:pPr>
        <w:pStyle w:val="3"/>
        <w:spacing w:before="0" w:beforeAutospacing="0" w:after="0" w:afterAutospacing="0"/>
        <w:ind w:firstLine="709"/>
        <w:rPr>
          <w:sz w:val="24"/>
          <w:szCs w:val="24"/>
        </w:rPr>
      </w:pPr>
      <w:bookmarkStart w:id="231" w:name="_Toc32685098"/>
      <w:bookmarkStart w:id="232" w:name="_Toc409691670"/>
      <w:bookmarkStart w:id="233" w:name="_Toc410653995"/>
      <w:r w:rsidRPr="00242199">
        <w:rPr>
          <w:sz w:val="24"/>
          <w:szCs w:val="24"/>
        </w:rPr>
        <w:lastRenderedPageBreak/>
        <w:t xml:space="preserve">2.2.2.2. </w:t>
      </w:r>
      <w:r w:rsidR="00EF4518" w:rsidRPr="00242199">
        <w:rPr>
          <w:sz w:val="24"/>
          <w:szCs w:val="24"/>
        </w:rPr>
        <w:t>Русский родной язык</w:t>
      </w:r>
      <w:bookmarkEnd w:id="231"/>
    </w:p>
    <w:p w14:paraId="562FAD84"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Программа учебного предмета «Русский родной язык»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Российской Федерации.</w:t>
      </w:r>
    </w:p>
    <w:p w14:paraId="7E2080C8" w14:textId="77777777" w:rsidR="00E23A83" w:rsidRPr="00242199" w:rsidRDefault="00E23A83" w:rsidP="00B10372">
      <w:pPr>
        <w:numPr>
          <w:ilvl w:val="0"/>
          <w:numId w:val="220"/>
        </w:numPr>
        <w:tabs>
          <w:tab w:val="left" w:pos="1222"/>
        </w:tabs>
        <w:spacing w:after="0" w:line="240" w:lineRule="auto"/>
        <w:ind w:left="260" w:firstLine="710"/>
        <w:jc w:val="both"/>
        <w:rPr>
          <w:rFonts w:ascii="Times New Roman" w:eastAsia="Times New Roman" w:hAnsi="Times New Roman"/>
          <w:sz w:val="24"/>
          <w:szCs w:val="24"/>
        </w:rPr>
      </w:pPr>
      <w:r w:rsidRPr="00242199">
        <w:rPr>
          <w:rFonts w:ascii="Times New Roman" w:eastAsia="Times New Roman" w:hAnsi="Times New Roman"/>
          <w:sz w:val="24"/>
          <w:szCs w:val="24"/>
        </w:rPr>
        <w:t xml:space="preserve"> курсе русского родного языка актуализируются следующие цели:</w:t>
      </w:r>
    </w:p>
    <w:p w14:paraId="3FF98512" w14:textId="77777777" w:rsidR="00E23A83" w:rsidRPr="00242199" w:rsidRDefault="00E23A83" w:rsidP="00B10372">
      <w:pPr>
        <w:numPr>
          <w:ilvl w:val="0"/>
          <w:numId w:val="221"/>
        </w:numPr>
        <w:tabs>
          <w:tab w:val="left" w:pos="1222"/>
        </w:tabs>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 </w:t>
      </w:r>
    </w:p>
    <w:p w14:paraId="6272ECA9" w14:textId="77777777" w:rsidR="00E23A83" w:rsidRPr="00242199" w:rsidRDefault="00E23A83" w:rsidP="00B10372">
      <w:pPr>
        <w:numPr>
          <w:ilvl w:val="0"/>
          <w:numId w:val="221"/>
        </w:numPr>
        <w:tabs>
          <w:tab w:val="left" w:pos="1222"/>
        </w:tabs>
        <w:spacing w:after="0" w:line="240" w:lineRule="auto"/>
        <w:contextualSpacing/>
        <w:jc w:val="both"/>
        <w:rPr>
          <w:rFonts w:ascii="Times New Roman" w:hAnsi="Times New Roman"/>
          <w:sz w:val="24"/>
          <w:szCs w:val="24"/>
        </w:rPr>
      </w:pPr>
      <w:r w:rsidRPr="00242199">
        <w:rPr>
          <w:rFonts w:ascii="Times New Roman" w:eastAsia="Times New Roman" w:hAnsi="Times New Roman"/>
          <w:sz w:val="24"/>
          <w:szCs w:val="24"/>
          <w:lang w:eastAsia="ru-RU"/>
        </w:rPr>
        <w:t xml:space="preserve">совершенствование коммуникативных умений и культуры речи, обеспечивающих свободное владение русским литературным языком в разных </w:t>
      </w:r>
      <w:r w:rsidRPr="00242199">
        <w:rPr>
          <w:rFonts w:ascii="Times New Roman" w:eastAsia="Times New Roman" w:hAnsi="Times New Roman"/>
          <w:color w:val="000000"/>
          <w:sz w:val="24"/>
          <w:szCs w:val="24"/>
          <w:lang w:eastAsia="ru-RU"/>
        </w:rPr>
        <w:t>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6DEE0986" w14:textId="77777777" w:rsidR="00E23A83" w:rsidRPr="00242199" w:rsidRDefault="00E23A83" w:rsidP="00B10372">
      <w:pPr>
        <w:numPr>
          <w:ilvl w:val="0"/>
          <w:numId w:val="221"/>
        </w:numPr>
        <w:tabs>
          <w:tab w:val="left" w:pos="1222"/>
        </w:tabs>
        <w:spacing w:after="0" w:line="240" w:lineRule="auto"/>
        <w:contextualSpacing/>
        <w:jc w:val="both"/>
        <w:rPr>
          <w:rFonts w:ascii="Times New Roman" w:eastAsia="Times New Roman" w:hAnsi="Times New Roman"/>
          <w:color w:val="000000"/>
          <w:sz w:val="24"/>
          <w:szCs w:val="24"/>
          <w:lang w:eastAsia="ru-RU"/>
        </w:rPr>
      </w:pPr>
      <w:r w:rsidRPr="00242199">
        <w:rPr>
          <w:rFonts w:ascii="Times New Roman" w:eastAsia="Times New Roman" w:hAnsi="Times New Roman"/>
          <w:color w:val="000000"/>
          <w:sz w:val="24"/>
          <w:szCs w:val="24"/>
          <w:lang w:eastAsia="ru-RU"/>
        </w:rPr>
        <w:t xml:space="preserve">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 </w:t>
      </w:r>
    </w:p>
    <w:p w14:paraId="5FF05CBA" w14:textId="77777777" w:rsidR="00E23A83" w:rsidRPr="00242199" w:rsidRDefault="00E23A83" w:rsidP="00B10372">
      <w:pPr>
        <w:numPr>
          <w:ilvl w:val="0"/>
          <w:numId w:val="221"/>
        </w:numPr>
        <w:tabs>
          <w:tab w:val="left" w:pos="1222"/>
        </w:tabs>
        <w:spacing w:after="0" w:line="240" w:lineRule="auto"/>
        <w:contextualSpacing/>
        <w:jc w:val="both"/>
        <w:rPr>
          <w:rFonts w:ascii="Times New Roman" w:eastAsia="Times New Roman" w:hAnsi="Times New Roman"/>
          <w:color w:val="000000"/>
          <w:sz w:val="24"/>
          <w:szCs w:val="24"/>
          <w:lang w:eastAsia="ru-RU"/>
        </w:rPr>
      </w:pPr>
      <w:r w:rsidRPr="00242199">
        <w:rPr>
          <w:rFonts w:ascii="Times New Roman" w:eastAsia="Times New Roman" w:hAnsi="Times New Roman"/>
          <w:sz w:val="24"/>
          <w:szCs w:val="24"/>
          <w:lang w:eastAsia="ru-RU"/>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14:paraId="23223FF0" w14:textId="77777777" w:rsidR="00E23A83" w:rsidRPr="00242199" w:rsidRDefault="00E23A83" w:rsidP="00B10372">
      <w:pPr>
        <w:numPr>
          <w:ilvl w:val="0"/>
          <w:numId w:val="221"/>
        </w:numPr>
        <w:tabs>
          <w:tab w:val="left" w:pos="1222"/>
        </w:tabs>
        <w:spacing w:after="0" w:line="240" w:lineRule="auto"/>
        <w:ind w:left="260" w:firstLine="708"/>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14:paraId="73FB9108" w14:textId="77777777" w:rsidR="00E23A83" w:rsidRPr="00242199" w:rsidRDefault="00E23A83" w:rsidP="00E23A83">
      <w:pPr>
        <w:spacing w:after="0" w:line="240" w:lineRule="auto"/>
        <w:ind w:left="780"/>
        <w:rPr>
          <w:rFonts w:ascii="Times New Roman" w:hAnsi="Times New Roman"/>
          <w:sz w:val="24"/>
          <w:szCs w:val="24"/>
        </w:rPr>
      </w:pPr>
      <w:r w:rsidRPr="00242199">
        <w:rPr>
          <w:rFonts w:ascii="Times New Roman" w:eastAsia="Times New Roman" w:hAnsi="Times New Roman"/>
          <w:b/>
          <w:bCs/>
          <w:i/>
          <w:iCs/>
          <w:sz w:val="24"/>
          <w:szCs w:val="24"/>
        </w:rPr>
        <w:t>Место учебного предмета «Русский родной язык» в учебном плане</w:t>
      </w:r>
    </w:p>
    <w:p w14:paraId="14F7DE9D"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Программа по русскому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основного общего образования, и рассчитана на общую учебную нагрузку в объеме 245 часов.</w:t>
      </w:r>
    </w:p>
    <w:p w14:paraId="0423E682" w14:textId="77777777" w:rsidR="00E23A83" w:rsidRPr="00242199" w:rsidRDefault="00E23A83" w:rsidP="00E23A83">
      <w:pPr>
        <w:spacing w:after="0" w:line="240" w:lineRule="auto"/>
        <w:ind w:firstLine="708"/>
        <w:rPr>
          <w:rFonts w:ascii="Times New Roman" w:eastAsia="Times New Roman" w:hAnsi="Times New Roman"/>
          <w:b/>
          <w:bCs/>
          <w:i/>
          <w:iCs/>
          <w:sz w:val="24"/>
          <w:szCs w:val="24"/>
        </w:rPr>
      </w:pPr>
      <w:r w:rsidRPr="00242199">
        <w:rPr>
          <w:rFonts w:ascii="Times New Roman" w:eastAsia="Times New Roman" w:hAnsi="Times New Roman"/>
          <w:b/>
          <w:bCs/>
          <w:i/>
          <w:iCs/>
          <w:sz w:val="24"/>
          <w:szCs w:val="24"/>
        </w:rPr>
        <w:t>Общая характеристика учебного предмета «Русский родной язык»</w:t>
      </w:r>
    </w:p>
    <w:p w14:paraId="704EC8EA"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w:t>
      </w:r>
    </w:p>
    <w:p w14:paraId="197EA1FC"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 xml:space="preserve">Русский язык является родным языком русского народа, основой его духовной культуры. Он формирует и объединяет нацию, связывает поколения, обеспечивает </w:t>
      </w:r>
      <w:r w:rsidRPr="00242199">
        <w:rPr>
          <w:rFonts w:ascii="Times New Roman" w:eastAsia="Times New Roman" w:hAnsi="Times New Roman"/>
          <w:sz w:val="24"/>
          <w:szCs w:val="24"/>
        </w:rPr>
        <w:lastRenderedPageBreak/>
        <w:t>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её к культурно-историческому опыту человечества.</w:t>
      </w:r>
    </w:p>
    <w:p w14:paraId="2A190675"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 говорящего на нём.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w:t>
      </w:r>
    </w:p>
    <w:p w14:paraId="1D197C0A"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14:paraId="75B854AF" w14:textId="77777777" w:rsidR="00E23A83" w:rsidRPr="00242199" w:rsidRDefault="00E23A83" w:rsidP="00E23A83">
      <w:pPr>
        <w:spacing w:after="0" w:line="240" w:lineRule="auto"/>
        <w:ind w:left="260" w:firstLine="708"/>
        <w:jc w:val="both"/>
        <w:rPr>
          <w:rFonts w:ascii="Times New Roman" w:eastAsia="Times New Roman" w:hAnsi="Times New Roman"/>
          <w:sz w:val="24"/>
          <w:szCs w:val="24"/>
        </w:rPr>
      </w:pPr>
      <w:r w:rsidRPr="00242199">
        <w:rPr>
          <w:rFonts w:ascii="Times New Roman" w:eastAsia="Times New Roman" w:hAnsi="Times New Roman"/>
          <w:sz w:val="24"/>
          <w:szCs w:val="24"/>
        </w:rPr>
        <w:t>Обучение русскому родному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имеет особый статус: является не только объектом изучения, но и средством обучения. Он влияет на качество усвоения всех других школьных предметов, а в дальнейшем способствует овладению будущей профессией.</w:t>
      </w:r>
    </w:p>
    <w:p w14:paraId="3B95C199" w14:textId="77777777" w:rsidR="00E23A83" w:rsidRPr="00242199" w:rsidRDefault="00E23A83" w:rsidP="00E23A83">
      <w:pPr>
        <w:spacing w:after="0" w:line="240" w:lineRule="auto"/>
        <w:ind w:left="260" w:firstLine="708"/>
        <w:jc w:val="both"/>
        <w:rPr>
          <w:rFonts w:ascii="Times New Roman" w:eastAsia="Times New Roman" w:hAnsi="Times New Roman"/>
          <w:sz w:val="24"/>
          <w:szCs w:val="24"/>
        </w:rPr>
      </w:pPr>
      <w:r w:rsidRPr="00242199">
        <w:rPr>
          <w:rFonts w:ascii="Times New Roman" w:eastAsia="Times New Roman" w:hAnsi="Times New Roman"/>
          <w:sz w:val="24"/>
          <w:szCs w:val="24"/>
        </w:rPr>
        <w:t>Содержание курса «Русский родной язык»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кто изучает иные (не русский) родные языки. Поэтому учебное время, отведённое ни изучение данной дисциплины, не может рассматриваться как время для углублённого изучения основного курса «Русский язык».</w:t>
      </w:r>
    </w:p>
    <w:p w14:paraId="7B30E684" w14:textId="77777777" w:rsidR="00E23A83" w:rsidRPr="00242199" w:rsidRDefault="00E23A83" w:rsidP="00E23A83">
      <w:pPr>
        <w:spacing w:after="0" w:line="240" w:lineRule="auto"/>
        <w:ind w:left="284" w:firstLine="851"/>
        <w:jc w:val="both"/>
        <w:rPr>
          <w:rFonts w:ascii="Times New Roman" w:hAnsi="Times New Roman"/>
          <w:sz w:val="24"/>
          <w:szCs w:val="24"/>
        </w:rPr>
      </w:pPr>
      <w:r w:rsidRPr="00242199">
        <w:rPr>
          <w:rFonts w:ascii="Times New Roman" w:hAnsi="Times New Roman"/>
          <w:sz w:val="24"/>
          <w:szCs w:val="24"/>
        </w:rPr>
        <w:t xml:space="preserve">В </w:t>
      </w:r>
      <w:r w:rsidRPr="00242199">
        <w:rPr>
          <w:rFonts w:ascii="Times New Roman" w:eastAsia="Times New Roman" w:hAnsi="Times New Roman"/>
          <w:sz w:val="24"/>
          <w:szCs w:val="24"/>
        </w:rPr>
        <w:t>содержании курса «Русский родной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частности,  те  языковые  аспекты,  которые  обнаруживают  прямую, непосредственную культурно-историческую обусловленность.</w:t>
      </w:r>
    </w:p>
    <w:p w14:paraId="1E08514A" w14:textId="77777777" w:rsidR="00E23A83" w:rsidRPr="00242199" w:rsidRDefault="00E23A83" w:rsidP="00E23A83">
      <w:pPr>
        <w:spacing w:after="0" w:line="240" w:lineRule="auto"/>
        <w:ind w:left="284" w:firstLine="708"/>
        <w:jc w:val="both"/>
        <w:rPr>
          <w:rFonts w:ascii="Times New Roman" w:hAnsi="Times New Roman"/>
          <w:sz w:val="24"/>
          <w:szCs w:val="24"/>
        </w:rPr>
      </w:pPr>
      <w:r w:rsidRPr="00242199">
        <w:rPr>
          <w:rFonts w:ascii="Times New Roman" w:eastAsia="Times New Roman" w:hAnsi="Times New Roman"/>
          <w:sz w:val="24"/>
          <w:szCs w:val="24"/>
        </w:rPr>
        <w:t>Важнейшими задачами курса являются приобщение обучающихся к фактам русской языковой истории в связи с историей русского народа, формирование преставлений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14:paraId="402336C2" w14:textId="77777777" w:rsidR="00E23A83" w:rsidRPr="00242199" w:rsidRDefault="00E23A83" w:rsidP="00E23A83">
      <w:pPr>
        <w:spacing w:after="0" w:line="240" w:lineRule="auto"/>
        <w:ind w:left="142" w:firstLine="567"/>
        <w:jc w:val="both"/>
        <w:rPr>
          <w:rFonts w:ascii="Times New Roman" w:hAnsi="Times New Roman"/>
          <w:sz w:val="24"/>
          <w:szCs w:val="24"/>
        </w:rPr>
      </w:pPr>
      <w:r w:rsidRPr="00242199">
        <w:rPr>
          <w:rFonts w:ascii="Times New Roman" w:eastAsia="Times New Roman" w:hAnsi="Times New Roman"/>
          <w:sz w:val="24"/>
          <w:szCs w:val="24"/>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w:t>
      </w:r>
    </w:p>
    <w:p w14:paraId="21F89721" w14:textId="77777777" w:rsidR="00E23A83" w:rsidRPr="00242199" w:rsidRDefault="00E23A83" w:rsidP="00E23A83">
      <w:pPr>
        <w:spacing w:after="0" w:line="240" w:lineRule="auto"/>
        <w:ind w:left="142" w:firstLine="708"/>
        <w:jc w:val="both"/>
        <w:rPr>
          <w:rFonts w:ascii="Times New Roman" w:eastAsia="Times New Roman" w:hAnsi="Times New Roman"/>
          <w:sz w:val="24"/>
          <w:szCs w:val="24"/>
        </w:rPr>
      </w:pPr>
      <w:r w:rsidRPr="00242199">
        <w:rPr>
          <w:rFonts w:ascii="Times New Roman" w:eastAsia="Times New Roman" w:hAnsi="Times New Roman"/>
          <w:sz w:val="24"/>
          <w:szCs w:val="24"/>
        </w:rPr>
        <w:lastRenderedPageBreak/>
        <w:t>Программой предусматривается расширение и углубление межпредметного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p>
    <w:p w14:paraId="58CAA0FB" w14:textId="77777777" w:rsidR="00E23A83" w:rsidRPr="00242199" w:rsidRDefault="00E23A83" w:rsidP="00E23A83">
      <w:pPr>
        <w:spacing w:after="0" w:line="240" w:lineRule="auto"/>
        <w:ind w:left="1200"/>
        <w:jc w:val="both"/>
        <w:rPr>
          <w:rFonts w:ascii="Times New Roman" w:hAnsi="Times New Roman"/>
          <w:sz w:val="24"/>
          <w:szCs w:val="24"/>
        </w:rPr>
      </w:pPr>
      <w:r w:rsidRPr="00242199">
        <w:rPr>
          <w:rFonts w:ascii="Times New Roman" w:eastAsia="Times New Roman" w:hAnsi="Times New Roman"/>
          <w:b/>
          <w:bCs/>
          <w:i/>
          <w:iCs/>
          <w:sz w:val="24"/>
          <w:szCs w:val="24"/>
        </w:rPr>
        <w:t>Основные содержательные линии программы учебного предмета</w:t>
      </w:r>
      <w:r w:rsidRPr="00242199">
        <w:rPr>
          <w:rFonts w:ascii="Times New Roman" w:hAnsi="Times New Roman"/>
          <w:sz w:val="24"/>
          <w:szCs w:val="24"/>
        </w:rPr>
        <w:t xml:space="preserve">  </w:t>
      </w:r>
      <w:r w:rsidRPr="00242199">
        <w:rPr>
          <w:rFonts w:ascii="Times New Roman" w:eastAsia="Times New Roman" w:hAnsi="Times New Roman"/>
          <w:b/>
          <w:bCs/>
          <w:i/>
          <w:iCs/>
          <w:sz w:val="24"/>
          <w:szCs w:val="24"/>
        </w:rPr>
        <w:t>«Русский родной язык»</w:t>
      </w:r>
    </w:p>
    <w:p w14:paraId="708EAEC6" w14:textId="77777777" w:rsidR="00E23A83" w:rsidRPr="00242199" w:rsidRDefault="00E23A83" w:rsidP="00E23A83">
      <w:pPr>
        <w:spacing w:after="0" w:line="240" w:lineRule="auto"/>
        <w:ind w:firstLine="567"/>
        <w:jc w:val="both"/>
        <w:rPr>
          <w:rFonts w:ascii="Times New Roman" w:hAnsi="Times New Roman"/>
          <w:sz w:val="24"/>
          <w:szCs w:val="24"/>
        </w:rPr>
      </w:pPr>
      <w:r w:rsidRPr="00242199">
        <w:rPr>
          <w:rFonts w:ascii="Times New Roman" w:eastAsia="Times New Roman" w:hAnsi="Times New Roman"/>
          <w:sz w:val="24"/>
          <w:szCs w:val="24"/>
        </w:rPr>
        <w:t>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в образовательной организации, но не дублируют их и имеют преимущественно практико-ориентированный характер.</w:t>
      </w:r>
    </w:p>
    <w:p w14:paraId="2CD3C9DB" w14:textId="77777777" w:rsidR="00E23A83" w:rsidRPr="00242199" w:rsidRDefault="00E23A83" w:rsidP="00E23A83">
      <w:pPr>
        <w:tabs>
          <w:tab w:val="left" w:pos="567"/>
        </w:tabs>
        <w:spacing w:after="0" w:line="240" w:lineRule="auto"/>
        <w:jc w:val="both"/>
        <w:rPr>
          <w:rFonts w:ascii="Times New Roman" w:eastAsia="Times New Roman" w:hAnsi="Times New Roman"/>
          <w:sz w:val="24"/>
          <w:szCs w:val="24"/>
        </w:rPr>
      </w:pPr>
      <w:r w:rsidRPr="00242199">
        <w:rPr>
          <w:rFonts w:ascii="Times New Roman" w:eastAsia="Times New Roman" w:hAnsi="Times New Roman"/>
          <w:sz w:val="24"/>
          <w:szCs w:val="24"/>
        </w:rPr>
        <w:tab/>
        <w:t>В соответствии с этим в программе выделяются следующие блоки:</w:t>
      </w:r>
    </w:p>
    <w:p w14:paraId="53F3AE00" w14:textId="77777777" w:rsidR="00E23A83" w:rsidRPr="00242199" w:rsidRDefault="00E23A83" w:rsidP="00E23A83">
      <w:pPr>
        <w:tabs>
          <w:tab w:val="left" w:pos="567"/>
        </w:tabs>
        <w:spacing w:after="0" w:line="240" w:lineRule="auto"/>
        <w:jc w:val="both"/>
        <w:rPr>
          <w:rFonts w:ascii="Times New Roman" w:eastAsia="Times New Roman" w:hAnsi="Times New Roman"/>
          <w:sz w:val="24"/>
          <w:szCs w:val="24"/>
        </w:rPr>
      </w:pPr>
      <w:r w:rsidRPr="00242199">
        <w:rPr>
          <w:rFonts w:ascii="Times New Roman" w:eastAsia="Times New Roman" w:hAnsi="Times New Roman"/>
          <w:sz w:val="24"/>
          <w:szCs w:val="24"/>
        </w:rPr>
        <w:tab/>
        <w:t xml:space="preserve">В первом блоке – </w:t>
      </w:r>
      <w:r w:rsidRPr="00242199">
        <w:rPr>
          <w:rFonts w:ascii="Times New Roman" w:eastAsia="Times New Roman" w:hAnsi="Times New Roman"/>
          <w:b/>
          <w:bCs/>
          <w:sz w:val="24"/>
          <w:szCs w:val="24"/>
        </w:rPr>
        <w:t>«Язык и культура»</w:t>
      </w:r>
      <w:r w:rsidRPr="00242199">
        <w:rPr>
          <w:rFonts w:ascii="Times New Roman" w:eastAsia="Times New Roman" w:hAnsi="Times New Roman"/>
          <w:sz w:val="24"/>
          <w:szCs w:val="24"/>
        </w:rPr>
        <w:t xml:space="preserve">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14:paraId="46670EDD"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 xml:space="preserve">Второй блок – </w:t>
      </w:r>
      <w:r w:rsidRPr="00242199">
        <w:rPr>
          <w:rFonts w:ascii="Times New Roman" w:eastAsia="Times New Roman" w:hAnsi="Times New Roman"/>
          <w:b/>
          <w:bCs/>
          <w:sz w:val="24"/>
          <w:szCs w:val="24"/>
        </w:rPr>
        <w:t>«Культура речи»</w:t>
      </w:r>
      <w:r w:rsidRPr="00242199">
        <w:rPr>
          <w:rFonts w:ascii="Times New Roman" w:eastAsia="Times New Roman" w:hAnsi="Times New Roman"/>
          <w:sz w:val="24"/>
          <w:szCs w:val="24"/>
        </w:rPr>
        <w:t xml:space="preserve">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14:paraId="7AB21E75" w14:textId="77777777" w:rsidR="00E23A83" w:rsidRPr="00242199" w:rsidRDefault="00E23A83" w:rsidP="00E23A83">
      <w:pPr>
        <w:tabs>
          <w:tab w:val="left" w:pos="709"/>
        </w:tabs>
        <w:spacing w:after="0" w:line="240" w:lineRule="auto"/>
        <w:jc w:val="both"/>
        <w:rPr>
          <w:rFonts w:ascii="Times New Roman" w:eastAsia="Times New Roman" w:hAnsi="Times New Roman"/>
          <w:sz w:val="24"/>
          <w:szCs w:val="24"/>
        </w:rPr>
      </w:pPr>
      <w:r w:rsidRPr="00242199">
        <w:rPr>
          <w:rFonts w:ascii="Times New Roman" w:eastAsia="Times New Roman" w:hAnsi="Times New Roman"/>
          <w:sz w:val="24"/>
          <w:szCs w:val="24"/>
        </w:rPr>
        <w:tab/>
        <w:t xml:space="preserve">В третьем блоке – </w:t>
      </w:r>
      <w:r w:rsidRPr="00242199">
        <w:rPr>
          <w:rFonts w:ascii="Times New Roman" w:eastAsia="Times New Roman" w:hAnsi="Times New Roman"/>
          <w:b/>
          <w:bCs/>
          <w:sz w:val="24"/>
          <w:szCs w:val="24"/>
        </w:rPr>
        <w:t>«Речь.</w:t>
      </w:r>
      <w:r w:rsidRPr="00242199">
        <w:rPr>
          <w:rFonts w:ascii="Times New Roman" w:eastAsia="Times New Roman" w:hAnsi="Times New Roman"/>
          <w:sz w:val="24"/>
          <w:szCs w:val="24"/>
        </w:rPr>
        <w:t xml:space="preserve"> </w:t>
      </w:r>
      <w:r w:rsidRPr="00242199">
        <w:rPr>
          <w:rFonts w:ascii="Times New Roman" w:eastAsia="Times New Roman" w:hAnsi="Times New Roman"/>
          <w:b/>
          <w:bCs/>
          <w:sz w:val="24"/>
          <w:szCs w:val="24"/>
        </w:rPr>
        <w:t>Речевая деятельность.</w:t>
      </w:r>
      <w:r w:rsidRPr="00242199">
        <w:rPr>
          <w:rFonts w:ascii="Times New Roman" w:eastAsia="Times New Roman" w:hAnsi="Times New Roman"/>
          <w:sz w:val="24"/>
          <w:szCs w:val="24"/>
        </w:rPr>
        <w:t xml:space="preserve"> </w:t>
      </w:r>
      <w:r w:rsidRPr="00242199">
        <w:rPr>
          <w:rFonts w:ascii="Times New Roman" w:eastAsia="Times New Roman" w:hAnsi="Times New Roman"/>
          <w:b/>
          <w:bCs/>
          <w:sz w:val="24"/>
          <w:szCs w:val="24"/>
        </w:rPr>
        <w:t>Текст»</w:t>
      </w:r>
      <w:r w:rsidRPr="00242199">
        <w:rPr>
          <w:rFonts w:ascii="Times New Roman" w:eastAsia="Times New Roman" w:hAnsi="Times New Roman"/>
          <w:sz w:val="24"/>
          <w:szCs w:val="24"/>
        </w:rPr>
        <w:t xml:space="preserve">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w:t>
      </w:r>
    </w:p>
    <w:p w14:paraId="1E47571B" w14:textId="77777777" w:rsidR="00E23A83" w:rsidRPr="00242199" w:rsidRDefault="00E23A83" w:rsidP="00E23A83">
      <w:pPr>
        <w:spacing w:after="0" w:line="240" w:lineRule="auto"/>
        <w:jc w:val="both"/>
        <w:rPr>
          <w:rFonts w:ascii="Times New Roman" w:eastAsia="Times New Roman" w:hAnsi="Times New Roman"/>
          <w:sz w:val="24"/>
          <w:szCs w:val="24"/>
        </w:rPr>
      </w:pPr>
      <w:r w:rsidRPr="00242199">
        <w:rPr>
          <w:rFonts w:ascii="Times New Roman" w:eastAsia="Times New Roman" w:hAnsi="Times New Roman"/>
          <w:sz w:val="24"/>
          <w:szCs w:val="24"/>
        </w:rPr>
        <w:t>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14:paraId="31E5702A" w14:textId="77777777" w:rsidR="00E23A83" w:rsidRPr="00242199" w:rsidRDefault="00E23A83" w:rsidP="00B10372">
      <w:pPr>
        <w:numPr>
          <w:ilvl w:val="0"/>
          <w:numId w:val="224"/>
        </w:numPr>
        <w:spacing w:after="0" w:line="240" w:lineRule="auto"/>
        <w:contextualSpacing/>
        <w:jc w:val="center"/>
        <w:rPr>
          <w:rFonts w:ascii="Times New Roman" w:eastAsia="Times New Roman" w:hAnsi="Times New Roman"/>
          <w:b/>
          <w:i/>
          <w:sz w:val="24"/>
          <w:szCs w:val="24"/>
          <w:lang w:eastAsia="ru-RU"/>
        </w:rPr>
      </w:pPr>
      <w:r w:rsidRPr="00242199">
        <w:rPr>
          <w:rFonts w:ascii="Times New Roman" w:eastAsia="Times New Roman" w:hAnsi="Times New Roman"/>
          <w:b/>
          <w:sz w:val="24"/>
          <w:szCs w:val="24"/>
          <w:lang w:eastAsia="ru-RU"/>
        </w:rPr>
        <w:t>Планируемые результаты изучения учебного предмета, курса</w:t>
      </w:r>
    </w:p>
    <w:p w14:paraId="4A0CCE6E" w14:textId="77777777" w:rsidR="00E23A83" w:rsidRPr="00242199" w:rsidRDefault="00E23A83" w:rsidP="00E23A83">
      <w:pPr>
        <w:spacing w:after="0" w:line="240" w:lineRule="auto"/>
        <w:ind w:left="-142" w:firstLine="708"/>
        <w:jc w:val="both"/>
        <w:rPr>
          <w:rFonts w:ascii="Times New Roman" w:hAnsi="Times New Roman"/>
          <w:sz w:val="24"/>
          <w:szCs w:val="24"/>
        </w:rPr>
      </w:pPr>
      <w:r w:rsidRPr="00242199">
        <w:rPr>
          <w:rFonts w:ascii="Times New Roman" w:eastAsia="Times New Roman" w:hAnsi="Times New Roman"/>
          <w:sz w:val="24"/>
          <w:szCs w:val="24"/>
        </w:rPr>
        <w:t>Изучение предметной области «Родной язык и родная литература» должно обеспечивать:</w:t>
      </w:r>
    </w:p>
    <w:p w14:paraId="68581D43" w14:textId="77777777" w:rsidR="00E23A83" w:rsidRPr="00242199" w:rsidRDefault="00E23A83" w:rsidP="00B10372">
      <w:pPr>
        <w:numPr>
          <w:ilvl w:val="0"/>
          <w:numId w:val="223"/>
        </w:num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воспитание ценностного отношения к родному языку и литературе на родном языке как хранителю культуры, включение в культурно-языковое поле своего народа;</w:t>
      </w:r>
    </w:p>
    <w:p w14:paraId="1767823D" w14:textId="77777777" w:rsidR="00E23A83" w:rsidRPr="00242199" w:rsidRDefault="00E23A83" w:rsidP="00B10372">
      <w:pPr>
        <w:numPr>
          <w:ilvl w:val="0"/>
          <w:numId w:val="223"/>
        </w:num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приобщение к литературному наследию своего народа;</w:t>
      </w:r>
    </w:p>
    <w:p w14:paraId="78FC0B0A" w14:textId="77777777" w:rsidR="00E23A83" w:rsidRPr="00242199" w:rsidRDefault="00E23A83" w:rsidP="00B10372">
      <w:pPr>
        <w:numPr>
          <w:ilvl w:val="0"/>
          <w:numId w:val="223"/>
        </w:num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14:paraId="78407744" w14:textId="77777777" w:rsidR="00E23A83" w:rsidRPr="00242199" w:rsidRDefault="00E23A83" w:rsidP="00B10372">
      <w:pPr>
        <w:numPr>
          <w:ilvl w:val="0"/>
          <w:numId w:val="223"/>
        </w:num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14:paraId="5C2C56A0" w14:textId="77777777" w:rsidR="00E23A83" w:rsidRPr="00242199" w:rsidRDefault="00E23A83" w:rsidP="00B10372">
      <w:pPr>
        <w:numPr>
          <w:ilvl w:val="0"/>
          <w:numId w:val="223"/>
        </w:num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w:t>
      </w:r>
      <w:r w:rsidRPr="00242199">
        <w:rPr>
          <w:rFonts w:ascii="Times New Roman" w:eastAsia="Times New Roman" w:hAnsi="Times New Roman"/>
          <w:sz w:val="24"/>
          <w:szCs w:val="24"/>
          <w:lang w:eastAsia="ru-RU"/>
        </w:rPr>
        <w:lastRenderedPageBreak/>
        <w:t>понятий лингвистики, формирование аналитических умений в отношении языковых единиц и текстов разных функционально-смысловых типов и жанров.</w:t>
      </w:r>
    </w:p>
    <w:p w14:paraId="2C0419C2" w14:textId="77777777" w:rsidR="00E23A83" w:rsidRPr="00242199" w:rsidRDefault="00E23A83" w:rsidP="00E23A83">
      <w:pPr>
        <w:spacing w:after="0" w:line="240" w:lineRule="auto"/>
        <w:ind w:left="-142"/>
        <w:jc w:val="both"/>
        <w:rPr>
          <w:rFonts w:ascii="Times New Roman" w:hAnsi="Times New Roman"/>
          <w:sz w:val="24"/>
          <w:szCs w:val="24"/>
        </w:rPr>
      </w:pPr>
    </w:p>
    <w:p w14:paraId="345CF4F4" w14:textId="77777777" w:rsidR="00E23A83" w:rsidRPr="00242199" w:rsidRDefault="00E23A83" w:rsidP="00E23A83">
      <w:pPr>
        <w:spacing w:after="0" w:line="240" w:lineRule="auto"/>
        <w:ind w:left="-142" w:firstLine="708"/>
        <w:jc w:val="both"/>
        <w:rPr>
          <w:rFonts w:ascii="Times New Roman" w:hAnsi="Times New Roman"/>
          <w:sz w:val="24"/>
          <w:szCs w:val="24"/>
        </w:rPr>
      </w:pPr>
      <w:r w:rsidRPr="00242199">
        <w:rPr>
          <w:rFonts w:ascii="Times New Roman" w:eastAsia="Times New Roman" w:hAnsi="Times New Roman"/>
          <w:sz w:val="24"/>
          <w:szCs w:val="24"/>
        </w:rPr>
        <w:t>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14:paraId="6D2E076F" w14:textId="77777777" w:rsidR="00E23A83" w:rsidRPr="00242199" w:rsidRDefault="00E23A83" w:rsidP="00B10372">
      <w:pPr>
        <w:numPr>
          <w:ilvl w:val="0"/>
          <w:numId w:val="222"/>
        </w:numPr>
        <w:tabs>
          <w:tab w:val="left" w:pos="0"/>
        </w:tabs>
        <w:spacing w:after="0" w:line="240" w:lineRule="auto"/>
        <w:ind w:left="851" w:hanging="710"/>
        <w:jc w:val="both"/>
        <w:rPr>
          <w:rFonts w:ascii="Times New Roman" w:eastAsia="Times New Roman" w:hAnsi="Times New Roman"/>
          <w:b/>
          <w:bCs/>
          <w:sz w:val="24"/>
          <w:szCs w:val="24"/>
        </w:rPr>
      </w:pPr>
      <w:r w:rsidRPr="00242199">
        <w:rPr>
          <w:rFonts w:ascii="Times New Roman" w:eastAsia="Times New Roman" w:hAnsi="Times New Roman"/>
          <w:b/>
          <w:bCs/>
          <w:sz w:val="24"/>
          <w:szCs w:val="24"/>
        </w:rPr>
        <w:t>Понимание взаимосвязи языка, культуры и истории народа, говорящего на нём:</w:t>
      </w:r>
    </w:p>
    <w:p w14:paraId="19E02284"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hAnsi="Times New Roman"/>
          <w:sz w:val="24"/>
          <w:szCs w:val="24"/>
        </w:rPr>
        <w:t>осознание роли русского родного языка в жизни общества и государства, в современном мире;</w:t>
      </w:r>
    </w:p>
    <w:p w14:paraId="4698D8BA" w14:textId="77777777" w:rsidR="00E23A83" w:rsidRPr="00242199" w:rsidRDefault="00E23A83" w:rsidP="00E23A83">
      <w:pPr>
        <w:spacing w:after="0" w:line="240" w:lineRule="auto"/>
        <w:ind w:left="720"/>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осознание роли русского родного языка в жизни человека;</w:t>
      </w:r>
    </w:p>
    <w:p w14:paraId="70BF28F1"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hAnsi="Times New Roman"/>
          <w:sz w:val="24"/>
          <w:szCs w:val="24"/>
        </w:rPr>
        <w:t>осознание языка как развивающегося явления, взаимосвязи исторического развития языка с историей общества;</w:t>
      </w:r>
    </w:p>
    <w:p w14:paraId="7092896D"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hAnsi="Times New Roman"/>
          <w:sz w:val="24"/>
          <w:szCs w:val="24"/>
        </w:rPr>
        <w:t>осознание национального своеобразия, богатства, выразительности русского родного языка;</w:t>
      </w:r>
    </w:p>
    <w:p w14:paraId="40AF1FBF"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hAnsi="Times New Roman"/>
          <w:sz w:val="24"/>
          <w:szCs w:val="24"/>
        </w:rPr>
        <w:t>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14:paraId="1961B3B0"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hAnsi="Times New Roman"/>
          <w:sz w:val="24"/>
          <w:szCs w:val="24"/>
        </w:rPr>
        <w:t>понимание слов с живой внутренней формой, специфическим оценочно-характеризующим значением; осознание национального своеобразия общеязыковых и художественных метафор, народных и поэтических слов - символов, обладающих традиционной метафорической образностью; распознавание, характеристика.</w:t>
      </w:r>
    </w:p>
    <w:p w14:paraId="54371D7C" w14:textId="77777777" w:rsidR="00E23A83" w:rsidRPr="00242199" w:rsidRDefault="00E23A83" w:rsidP="00E23A83">
      <w:pPr>
        <w:tabs>
          <w:tab w:val="left" w:pos="2440"/>
          <w:tab w:val="left" w:pos="2760"/>
          <w:tab w:val="left" w:pos="4580"/>
          <w:tab w:val="left" w:pos="5840"/>
          <w:tab w:val="left" w:pos="8180"/>
          <w:tab w:val="left" w:pos="9460"/>
        </w:tabs>
        <w:spacing w:after="0" w:line="240" w:lineRule="auto"/>
        <w:jc w:val="both"/>
        <w:rPr>
          <w:rFonts w:ascii="Times New Roman" w:hAnsi="Times New Roman"/>
          <w:sz w:val="24"/>
          <w:szCs w:val="24"/>
        </w:rPr>
      </w:pPr>
      <w:r w:rsidRPr="00242199">
        <w:rPr>
          <w:rFonts w:ascii="Times New Roman" w:hAnsi="Times New Roman"/>
          <w:sz w:val="24"/>
          <w:szCs w:val="24"/>
        </w:rPr>
        <w:t xml:space="preserve">           понимание</w:t>
      </w:r>
      <w:r w:rsidRPr="00242199">
        <w:rPr>
          <w:rFonts w:ascii="Times New Roman" w:hAnsi="Times New Roman"/>
          <w:sz w:val="24"/>
          <w:szCs w:val="24"/>
        </w:rPr>
        <w:tab/>
        <w:t>и</w:t>
      </w:r>
      <w:r w:rsidRPr="00242199">
        <w:rPr>
          <w:rFonts w:ascii="Times New Roman" w:hAnsi="Times New Roman"/>
          <w:sz w:val="24"/>
          <w:szCs w:val="24"/>
        </w:rPr>
        <w:tab/>
        <w:t>истолкование</w:t>
      </w:r>
      <w:r w:rsidRPr="00242199">
        <w:rPr>
          <w:rFonts w:ascii="Times New Roman" w:hAnsi="Times New Roman"/>
          <w:sz w:val="24"/>
          <w:szCs w:val="24"/>
        </w:rPr>
        <w:tab/>
        <w:t>значения</w:t>
      </w:r>
      <w:r w:rsidRPr="00242199">
        <w:rPr>
          <w:rFonts w:ascii="Times New Roman" w:hAnsi="Times New Roman"/>
          <w:sz w:val="24"/>
          <w:szCs w:val="24"/>
        </w:rPr>
        <w:tab/>
        <w:t>фразеологических</w:t>
      </w:r>
      <w:r w:rsidRPr="00242199">
        <w:rPr>
          <w:rFonts w:ascii="Times New Roman" w:hAnsi="Times New Roman"/>
          <w:sz w:val="24"/>
          <w:szCs w:val="24"/>
        </w:rPr>
        <w:tab/>
        <w:t>оборотов</w:t>
      </w:r>
      <w:r w:rsidRPr="00242199">
        <w:rPr>
          <w:rFonts w:ascii="Times New Roman" w:hAnsi="Times New Roman"/>
          <w:sz w:val="24"/>
          <w:szCs w:val="24"/>
        </w:rPr>
        <w:tab/>
        <w:t>с 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14:paraId="617300E0"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hAnsi="Times New Roman"/>
          <w:sz w:val="24"/>
          <w:szCs w:val="24"/>
        </w:rPr>
        <w:t>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14:paraId="13F5819F"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hAnsi="Times New Roman"/>
          <w:sz w:val="24"/>
          <w:szCs w:val="24"/>
        </w:rPr>
        <w:t>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 характеристика заимствованных слов по языку-источнику (из славянских и 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
    <w:p w14:paraId="4C7A67FC"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hAnsi="Times New Roman"/>
          <w:sz w:val="24"/>
          <w:szCs w:val="24"/>
        </w:rPr>
        <w:t>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w:t>
      </w:r>
    </w:p>
    <w:p w14:paraId="0EF4035E"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hAnsi="Times New Roman"/>
          <w:sz w:val="24"/>
          <w:szCs w:val="24"/>
        </w:rPr>
        <w:t>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 компонентом; определение значения современных неологизмов, характеристика неологизмов по сфере употребления и стилистической окраске;</w:t>
      </w:r>
    </w:p>
    <w:p w14:paraId="4231F84D" w14:textId="77777777" w:rsidR="00E23A83" w:rsidRPr="00242199" w:rsidRDefault="00E23A83" w:rsidP="00E23A83">
      <w:pPr>
        <w:tabs>
          <w:tab w:val="left" w:pos="2640"/>
          <w:tab w:val="left" w:pos="3900"/>
          <w:tab w:val="left" w:pos="6760"/>
          <w:tab w:val="left" w:pos="7800"/>
          <w:tab w:val="left" w:pos="8120"/>
        </w:tabs>
        <w:spacing w:after="0" w:line="240" w:lineRule="auto"/>
        <w:jc w:val="both"/>
        <w:rPr>
          <w:rFonts w:ascii="Times New Roman" w:hAnsi="Times New Roman"/>
          <w:sz w:val="24"/>
          <w:szCs w:val="24"/>
        </w:rPr>
      </w:pPr>
      <w:r w:rsidRPr="00242199">
        <w:rPr>
          <w:rFonts w:ascii="Times New Roman" w:hAnsi="Times New Roman"/>
          <w:sz w:val="24"/>
          <w:szCs w:val="24"/>
        </w:rPr>
        <w:t xml:space="preserve">           определение различий  между  литературным языком и диалектами;</w:t>
      </w:r>
    </w:p>
    <w:p w14:paraId="120F82EF" w14:textId="77777777" w:rsidR="00E23A83" w:rsidRPr="00242199" w:rsidRDefault="00E23A83" w:rsidP="00E23A83">
      <w:pPr>
        <w:tabs>
          <w:tab w:val="left" w:pos="2640"/>
          <w:tab w:val="left" w:pos="3900"/>
          <w:tab w:val="left" w:pos="6760"/>
          <w:tab w:val="left" w:pos="7800"/>
          <w:tab w:val="left" w:pos="8120"/>
        </w:tabs>
        <w:spacing w:after="0" w:line="240" w:lineRule="auto"/>
        <w:jc w:val="both"/>
        <w:rPr>
          <w:rFonts w:ascii="Times New Roman" w:hAnsi="Times New Roman"/>
          <w:sz w:val="24"/>
          <w:szCs w:val="24"/>
        </w:rPr>
      </w:pPr>
      <w:r w:rsidRPr="00242199">
        <w:rPr>
          <w:rFonts w:ascii="Times New Roman" w:hAnsi="Times New Roman"/>
          <w:sz w:val="24"/>
          <w:szCs w:val="24"/>
        </w:rPr>
        <w:t xml:space="preserve">           осознание диалектов как части народной культуры; понимание национально-культурного своеобразия   диалектизмов;</w:t>
      </w:r>
    </w:p>
    <w:p w14:paraId="781EBFF2"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hAnsi="Times New Roman"/>
          <w:sz w:val="24"/>
          <w:szCs w:val="24"/>
        </w:rPr>
        <w:lastRenderedPageBreak/>
        <w:t>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w:t>
      </w:r>
    </w:p>
    <w:p w14:paraId="4EB69ECC"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hAnsi="Times New Roman"/>
          <w:sz w:val="24"/>
          <w:szCs w:val="24"/>
        </w:rPr>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14:paraId="4EF6E9ED"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hAnsi="Times New Roman"/>
          <w:sz w:val="24"/>
          <w:szCs w:val="24"/>
        </w:rPr>
        <w:t>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w:t>
      </w:r>
    </w:p>
    <w:p w14:paraId="7178FF90" w14:textId="77777777" w:rsidR="00E23A83" w:rsidRPr="00242199" w:rsidRDefault="00E23A83" w:rsidP="00E23A83">
      <w:pPr>
        <w:spacing w:after="0" w:line="240" w:lineRule="auto"/>
        <w:jc w:val="both"/>
        <w:rPr>
          <w:rFonts w:ascii="Times New Roman" w:hAnsi="Times New Roman"/>
          <w:sz w:val="24"/>
          <w:szCs w:val="24"/>
        </w:rPr>
      </w:pPr>
    </w:p>
    <w:p w14:paraId="49F128AE" w14:textId="77777777" w:rsidR="00E23A83" w:rsidRPr="00242199" w:rsidRDefault="00E23A83" w:rsidP="00B10372">
      <w:pPr>
        <w:numPr>
          <w:ilvl w:val="0"/>
          <w:numId w:val="222"/>
        </w:num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b/>
          <w:bCs/>
          <w:sz w:val="24"/>
          <w:szCs w:val="24"/>
          <w:lang w:eastAsia="ru-RU"/>
        </w:rPr>
        <w:t>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14:paraId="43B26E4E"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осознание важности соблюдения норм современного русского литературного языка для культурного человека;</w:t>
      </w:r>
    </w:p>
    <w:p w14:paraId="2F3E9109"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w:t>
      </w:r>
    </w:p>
    <w:p w14:paraId="0E4ED2ED"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соблюдение на письме и в устной речи норм современного русского литературного языка и правил речевого этикета;</w:t>
      </w:r>
    </w:p>
    <w:p w14:paraId="00FE7A9C"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14:paraId="3DB2621A"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стремление к речевому самосовершенствованию;</w:t>
      </w:r>
    </w:p>
    <w:p w14:paraId="7F6A5875"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формирование ответственности за языковую культуру как общечеловеческую ценность;</w:t>
      </w:r>
    </w:p>
    <w:p w14:paraId="2DD08414"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14:paraId="3367CB9B"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b/>
          <w:bCs/>
          <w:i/>
          <w:sz w:val="24"/>
          <w:szCs w:val="24"/>
        </w:rPr>
        <w:t>соблюдение основных орфоэпических и акцентологических норм современного русского литературного языка</w:t>
      </w:r>
      <w:r w:rsidRPr="00242199">
        <w:rPr>
          <w:rFonts w:ascii="Times New Roman" w:eastAsia="Times New Roman" w:hAnsi="Times New Roman"/>
          <w:b/>
          <w:i/>
          <w:sz w:val="24"/>
          <w:szCs w:val="24"/>
        </w:rPr>
        <w:t>:</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произношение имен</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 xml:space="preserve">существительных‚ прилагательных, глаголов‚ полных причастий‚ кратких форм страдательных причастий прошедшего времени‚ деепричастий‚ 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242199">
        <w:rPr>
          <w:rFonts w:ascii="Times New Roman" w:eastAsia="Times New Roman" w:hAnsi="Times New Roman"/>
          <w:i/>
          <w:iCs/>
          <w:sz w:val="24"/>
          <w:szCs w:val="24"/>
        </w:rPr>
        <w:t>ж</w:t>
      </w:r>
      <w:r w:rsidRPr="00242199">
        <w:rPr>
          <w:rFonts w:ascii="Times New Roman" w:eastAsia="Times New Roman" w:hAnsi="Times New Roman"/>
          <w:sz w:val="24"/>
          <w:szCs w:val="24"/>
        </w:rPr>
        <w:t xml:space="preserve"> и </w:t>
      </w:r>
      <w:r w:rsidRPr="00242199">
        <w:rPr>
          <w:rFonts w:ascii="Times New Roman" w:eastAsia="Times New Roman" w:hAnsi="Times New Roman"/>
          <w:i/>
          <w:iCs/>
          <w:sz w:val="24"/>
          <w:szCs w:val="24"/>
        </w:rPr>
        <w:t>ш</w:t>
      </w:r>
      <w:r w:rsidRPr="00242199">
        <w:rPr>
          <w:rFonts w:ascii="Times New Roman" w:eastAsia="Times New Roman" w:hAnsi="Times New Roman"/>
          <w:sz w:val="24"/>
          <w:szCs w:val="24"/>
        </w:rPr>
        <w:t xml:space="preserve">; произношение сочетания </w:t>
      </w:r>
      <w:r w:rsidRPr="00242199">
        <w:rPr>
          <w:rFonts w:ascii="Times New Roman" w:eastAsia="Times New Roman" w:hAnsi="Times New Roman"/>
          <w:i/>
          <w:iCs/>
          <w:sz w:val="24"/>
          <w:szCs w:val="24"/>
        </w:rPr>
        <w:t>чн</w:t>
      </w:r>
      <w:r w:rsidRPr="00242199">
        <w:rPr>
          <w:rFonts w:ascii="Times New Roman" w:eastAsia="Times New Roman" w:hAnsi="Times New Roman"/>
          <w:sz w:val="24"/>
          <w:szCs w:val="24"/>
        </w:rPr>
        <w:t xml:space="preserve"> и </w:t>
      </w:r>
      <w:r w:rsidRPr="00242199">
        <w:rPr>
          <w:rFonts w:ascii="Times New Roman" w:eastAsia="Times New Roman" w:hAnsi="Times New Roman"/>
          <w:i/>
          <w:iCs/>
          <w:sz w:val="24"/>
          <w:szCs w:val="24"/>
        </w:rPr>
        <w:t>чт</w:t>
      </w:r>
      <w:r w:rsidRPr="00242199">
        <w:rPr>
          <w:rFonts w:ascii="Times New Roman" w:eastAsia="Times New Roman" w:hAnsi="Times New Roman"/>
          <w:sz w:val="24"/>
          <w:szCs w:val="24"/>
        </w:rPr>
        <w:t>; произношение женских отчеств на -</w:t>
      </w:r>
      <w:r w:rsidRPr="00242199">
        <w:rPr>
          <w:rFonts w:ascii="Times New Roman" w:eastAsia="Times New Roman" w:hAnsi="Times New Roman"/>
          <w:i/>
          <w:iCs/>
          <w:sz w:val="24"/>
          <w:szCs w:val="24"/>
        </w:rPr>
        <w:t>ична</w:t>
      </w:r>
      <w:r w:rsidRPr="00242199">
        <w:rPr>
          <w:rFonts w:ascii="Times New Roman" w:eastAsia="Times New Roman" w:hAnsi="Times New Roman"/>
          <w:sz w:val="24"/>
          <w:szCs w:val="24"/>
        </w:rPr>
        <w:t>, -</w:t>
      </w:r>
      <w:r w:rsidRPr="00242199">
        <w:rPr>
          <w:rFonts w:ascii="Times New Roman" w:eastAsia="Times New Roman" w:hAnsi="Times New Roman"/>
          <w:i/>
          <w:iCs/>
          <w:sz w:val="24"/>
          <w:szCs w:val="24"/>
        </w:rPr>
        <w:t>инична</w:t>
      </w:r>
      <w:r w:rsidRPr="00242199">
        <w:rPr>
          <w:rFonts w:ascii="Times New Roman" w:eastAsia="Times New Roman" w:hAnsi="Times New Roman"/>
          <w:sz w:val="24"/>
          <w:szCs w:val="24"/>
        </w:rPr>
        <w:t xml:space="preserve">; произношение твердого [н] перед мягкими [ф'] и [в']; произношение мягкого [н] перед </w:t>
      </w:r>
      <w:r w:rsidRPr="00242199">
        <w:rPr>
          <w:rFonts w:ascii="Times New Roman" w:eastAsia="Times New Roman" w:hAnsi="Times New Roman"/>
          <w:i/>
          <w:iCs/>
          <w:sz w:val="24"/>
          <w:szCs w:val="24"/>
        </w:rPr>
        <w:t>ч</w:t>
      </w:r>
      <w:r w:rsidRPr="00242199">
        <w:rPr>
          <w:rFonts w:ascii="Times New Roman" w:eastAsia="Times New Roman" w:hAnsi="Times New Roman"/>
          <w:sz w:val="24"/>
          <w:szCs w:val="24"/>
        </w:rPr>
        <w:t xml:space="preserve"> и </w:t>
      </w:r>
      <w:r w:rsidRPr="00242199">
        <w:rPr>
          <w:rFonts w:ascii="Times New Roman" w:eastAsia="Times New Roman" w:hAnsi="Times New Roman"/>
          <w:i/>
          <w:iCs/>
          <w:sz w:val="24"/>
          <w:szCs w:val="24"/>
        </w:rPr>
        <w:t>щ</w:t>
      </w:r>
      <w:r w:rsidRPr="00242199">
        <w:rPr>
          <w:rFonts w:ascii="Times New Roman" w:eastAsia="Times New Roman" w:hAnsi="Times New Roman"/>
          <w:sz w:val="24"/>
          <w:szCs w:val="24"/>
        </w:rPr>
        <w:t>.; 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w:t>
      </w:r>
    </w:p>
    <w:p w14:paraId="2FFAD911"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осознание смыслоразличительной роли ударения на примере омографов;</w:t>
      </w:r>
    </w:p>
    <w:p w14:paraId="45664043"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различение произносительных различий в русском языке, обусловленных темпом речи и стилями речи;</w:t>
      </w:r>
    </w:p>
    <w:p w14:paraId="7EBC1112"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различение вариантов орфоэпической и акцентологической нормы; употребление слов с учётом произносительных вариантов орфоэпической нормы;</w:t>
      </w:r>
    </w:p>
    <w:p w14:paraId="0FE7CB5D"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sz w:val="24"/>
          <w:szCs w:val="24"/>
        </w:rPr>
        <w:t>употребление слов с учётом стилистических вариантов орфоэпической нормы;</w:t>
      </w:r>
    </w:p>
    <w:p w14:paraId="4A7170F2"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sz w:val="24"/>
          <w:szCs w:val="24"/>
        </w:rPr>
        <w:lastRenderedPageBreak/>
        <w:t>понимание активных процессов в области произношения и ударения;</w:t>
      </w:r>
    </w:p>
    <w:p w14:paraId="7D06DCA9"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b/>
          <w:bCs/>
          <w:i/>
          <w:sz w:val="24"/>
          <w:szCs w:val="24"/>
        </w:rPr>
        <w:t>соблюдение основных лексических норм современного русского литературного языка:</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правильность выбора слова,</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максимально</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w:t>
      </w:r>
      <w:r w:rsidRPr="00242199">
        <w:rPr>
          <w:rFonts w:ascii="Times New Roman" w:hAnsi="Times New Roman"/>
          <w:sz w:val="24"/>
          <w:szCs w:val="24"/>
        </w:rPr>
        <w:t xml:space="preserve"> и т</w:t>
      </w:r>
      <w:r w:rsidRPr="00242199">
        <w:rPr>
          <w:rFonts w:ascii="Times New Roman" w:eastAsia="Times New Roman" w:hAnsi="Times New Roman"/>
          <w:sz w:val="24"/>
          <w:szCs w:val="24"/>
        </w:rPr>
        <w:t>ребованием лексической сочетаемости; употребление терминов в научном стиле речи‚ в публицистике, художественной литературе, разговорной речи;</w:t>
      </w:r>
    </w:p>
    <w:p w14:paraId="0B4C3D0E"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опознавание частотных примеров тавтологии и плеоназма; различение стилистических вариантов лексической нормы; употребление имён существительных, прилагательных, глаголов с учётом стилистических вариантов лексической нормы;</w:t>
      </w:r>
    </w:p>
    <w:p w14:paraId="06CEE6BB"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употребление</w:t>
      </w:r>
      <w:r w:rsidRPr="00242199">
        <w:rPr>
          <w:rFonts w:ascii="Times New Roman" w:hAnsi="Times New Roman"/>
          <w:sz w:val="24"/>
          <w:szCs w:val="24"/>
        </w:rPr>
        <w:tab/>
      </w:r>
      <w:r w:rsidRPr="00242199">
        <w:rPr>
          <w:rFonts w:ascii="Times New Roman" w:eastAsia="Times New Roman" w:hAnsi="Times New Roman"/>
          <w:sz w:val="24"/>
          <w:szCs w:val="24"/>
        </w:rPr>
        <w:t>синонимов,</w:t>
      </w:r>
      <w:r w:rsidRPr="00242199">
        <w:rPr>
          <w:rFonts w:ascii="Times New Roman" w:hAnsi="Times New Roman"/>
          <w:sz w:val="24"/>
          <w:szCs w:val="24"/>
        </w:rPr>
        <w:tab/>
      </w:r>
      <w:r w:rsidRPr="00242199">
        <w:rPr>
          <w:rFonts w:ascii="Times New Roman" w:eastAsia="Times New Roman" w:hAnsi="Times New Roman"/>
          <w:sz w:val="24"/>
          <w:szCs w:val="24"/>
        </w:rPr>
        <w:t>антонимов‚</w:t>
      </w:r>
      <w:r w:rsidRPr="00242199">
        <w:rPr>
          <w:rFonts w:ascii="Times New Roman" w:hAnsi="Times New Roman"/>
          <w:sz w:val="24"/>
          <w:szCs w:val="24"/>
        </w:rPr>
        <w:tab/>
      </w:r>
      <w:r w:rsidRPr="00242199">
        <w:rPr>
          <w:rFonts w:ascii="Times New Roman" w:eastAsia="Times New Roman" w:hAnsi="Times New Roman"/>
          <w:sz w:val="24"/>
          <w:szCs w:val="24"/>
        </w:rPr>
        <w:t>омонимов</w:t>
      </w:r>
      <w:r w:rsidRPr="00242199">
        <w:rPr>
          <w:rFonts w:ascii="Times New Roman" w:hAnsi="Times New Roman"/>
          <w:sz w:val="24"/>
          <w:szCs w:val="24"/>
        </w:rPr>
        <w:tab/>
      </w:r>
      <w:r w:rsidRPr="00242199">
        <w:rPr>
          <w:rFonts w:ascii="Times New Roman" w:eastAsia="Times New Roman" w:hAnsi="Times New Roman"/>
          <w:sz w:val="24"/>
          <w:szCs w:val="24"/>
        </w:rPr>
        <w:t>с учётом стилистических вариантов лексической нормы;</w:t>
      </w:r>
    </w:p>
    <w:p w14:paraId="4A764097"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различение типичных речевых ошибок;</w:t>
      </w:r>
    </w:p>
    <w:p w14:paraId="3598C496"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редактирование текста с целью исправления речевых ошибок;</w:t>
      </w:r>
    </w:p>
    <w:p w14:paraId="40BA7F44"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выявление и исправление речевых ошибок в устной речи;</w:t>
      </w:r>
    </w:p>
    <w:p w14:paraId="4DB12633"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b/>
          <w:bCs/>
          <w:i/>
          <w:sz w:val="24"/>
          <w:szCs w:val="24"/>
        </w:rPr>
        <w:t>соблюдение основных грамматических норм современного русского литературного языка:</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употребление заимствованных несклоняемых имен</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склонение русских и иностранных имен и фамилий; названий географических объектов‚ употребление отдельных грамматических форм имен существительных, прилагательных (в рамках изученного); 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w:t>
      </w:r>
      <w:r w:rsidRPr="00242199">
        <w:rPr>
          <w:rFonts w:ascii="Times New Roman" w:hAnsi="Times New Roman"/>
          <w:sz w:val="24"/>
          <w:szCs w:val="24"/>
        </w:rPr>
        <w:t xml:space="preserve"> </w:t>
      </w:r>
      <w:r w:rsidRPr="00242199">
        <w:rPr>
          <w:rFonts w:ascii="Times New Roman" w:eastAsia="Times New Roman" w:hAnsi="Times New Roman"/>
          <w:sz w:val="24"/>
          <w:szCs w:val="24"/>
        </w:rPr>
        <w:t xml:space="preserve">существительного‚ глаголов 1 лица единственного числа настоящего и 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w:t>
      </w:r>
      <w:r w:rsidRPr="00242199">
        <w:rPr>
          <w:rFonts w:ascii="Times New Roman" w:eastAsia="Times New Roman" w:hAnsi="Times New Roman"/>
          <w:i/>
          <w:iCs/>
          <w:sz w:val="24"/>
          <w:szCs w:val="24"/>
        </w:rPr>
        <w:t>благодаря,</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согласно, вопреки</w:t>
      </w:r>
      <w:r w:rsidRPr="00242199">
        <w:rPr>
          <w:rFonts w:ascii="Times New Roman" w:eastAsia="Times New Roman" w:hAnsi="Times New Roman"/>
          <w:sz w:val="24"/>
          <w:szCs w:val="24"/>
        </w:rPr>
        <w:t>;</w:t>
      </w:r>
      <w:r w:rsidRPr="00242199">
        <w:rPr>
          <w:rFonts w:ascii="Times New Roman" w:eastAsia="Times New Roman" w:hAnsi="Times New Roman"/>
          <w:i/>
          <w:iCs/>
          <w:sz w:val="24"/>
          <w:szCs w:val="24"/>
        </w:rPr>
        <w:t xml:space="preserve"> </w:t>
      </w:r>
      <w:r w:rsidRPr="00242199">
        <w:rPr>
          <w:rFonts w:ascii="Times New Roman" w:eastAsia="Times New Roman" w:hAnsi="Times New Roman"/>
          <w:sz w:val="24"/>
          <w:szCs w:val="24"/>
        </w:rPr>
        <w:t>употребление предлогов</w:t>
      </w:r>
      <w:r w:rsidRPr="00242199">
        <w:rPr>
          <w:rFonts w:ascii="Times New Roman" w:eastAsia="Times New Roman" w:hAnsi="Times New Roman"/>
          <w:i/>
          <w:iCs/>
          <w:sz w:val="24"/>
          <w:szCs w:val="24"/>
        </w:rPr>
        <w:t xml:space="preserve"> о</w:t>
      </w:r>
      <w:r w:rsidRPr="00242199">
        <w:rPr>
          <w:rFonts w:ascii="Times New Roman" w:eastAsia="Times New Roman" w:hAnsi="Times New Roman"/>
          <w:sz w:val="24"/>
          <w:szCs w:val="24"/>
        </w:rPr>
        <w:t>‚</w:t>
      </w:r>
      <w:r w:rsidRPr="00242199">
        <w:rPr>
          <w:rFonts w:ascii="Times New Roman" w:eastAsia="Times New Roman" w:hAnsi="Times New Roman"/>
          <w:i/>
          <w:iCs/>
          <w:sz w:val="24"/>
          <w:szCs w:val="24"/>
        </w:rPr>
        <w:t xml:space="preserve"> по</w:t>
      </w:r>
      <w:r w:rsidRPr="00242199">
        <w:rPr>
          <w:rFonts w:ascii="Times New Roman" w:eastAsia="Times New Roman" w:hAnsi="Times New Roman"/>
          <w:sz w:val="24"/>
          <w:szCs w:val="24"/>
        </w:rPr>
        <w:t>‚</w:t>
      </w:r>
      <w:r w:rsidRPr="00242199">
        <w:rPr>
          <w:rFonts w:ascii="Times New Roman" w:eastAsia="Times New Roman" w:hAnsi="Times New Roman"/>
          <w:i/>
          <w:iCs/>
          <w:sz w:val="24"/>
          <w:szCs w:val="24"/>
        </w:rPr>
        <w:t xml:space="preserve"> из</w:t>
      </w:r>
      <w:r w:rsidRPr="00242199">
        <w:rPr>
          <w:rFonts w:ascii="Times New Roman" w:eastAsia="Times New Roman" w:hAnsi="Times New Roman"/>
          <w:sz w:val="24"/>
          <w:szCs w:val="24"/>
        </w:rPr>
        <w:t>‚</w:t>
      </w:r>
      <w:r w:rsidRPr="00242199">
        <w:rPr>
          <w:rFonts w:ascii="Times New Roman" w:eastAsia="Times New Roman" w:hAnsi="Times New Roman"/>
          <w:i/>
          <w:iCs/>
          <w:sz w:val="24"/>
          <w:szCs w:val="24"/>
        </w:rPr>
        <w:t xml:space="preserve"> с </w:t>
      </w:r>
      <w:r w:rsidRPr="00242199">
        <w:rPr>
          <w:rFonts w:ascii="Times New Roman" w:eastAsia="Times New Roman" w:hAnsi="Times New Roman"/>
          <w:sz w:val="24"/>
          <w:szCs w:val="24"/>
        </w:rPr>
        <w:t>в составе</w:t>
      </w:r>
      <w:r w:rsidRPr="00242199">
        <w:rPr>
          <w:rFonts w:ascii="Times New Roman" w:eastAsia="Times New Roman" w:hAnsi="Times New Roman"/>
          <w:i/>
          <w:iCs/>
          <w:sz w:val="24"/>
          <w:szCs w:val="24"/>
        </w:rPr>
        <w:t xml:space="preserve"> </w:t>
      </w:r>
      <w:r w:rsidRPr="00242199">
        <w:rPr>
          <w:rFonts w:ascii="Times New Roman" w:eastAsia="Times New Roman" w:hAnsi="Times New Roman"/>
          <w:sz w:val="24"/>
          <w:szCs w:val="24"/>
        </w:rPr>
        <w:t xml:space="preserve">словосочетания‚ употребление предлога </w:t>
      </w:r>
      <w:r w:rsidRPr="00242199">
        <w:rPr>
          <w:rFonts w:ascii="Times New Roman" w:eastAsia="Times New Roman" w:hAnsi="Times New Roman"/>
          <w:i/>
          <w:iCs/>
          <w:sz w:val="24"/>
          <w:szCs w:val="24"/>
        </w:rPr>
        <w:t>по</w:t>
      </w:r>
      <w:r w:rsidRPr="00242199">
        <w:rPr>
          <w:rFonts w:ascii="Times New Roman" w:eastAsia="Times New Roman" w:hAnsi="Times New Roman"/>
          <w:sz w:val="24"/>
          <w:szCs w:val="24"/>
        </w:rPr>
        <w:t xml:space="preserve">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w:t>
      </w:r>
    </w:p>
    <w:p w14:paraId="20134BD8"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sz w:val="24"/>
          <w:szCs w:val="24"/>
        </w:rPr>
        <w:t>определение типичных грамматических ошибок в речи;</w:t>
      </w:r>
    </w:p>
    <w:p w14:paraId="1F5164BA"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 xml:space="preserve">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w:t>
      </w:r>
      <w:r w:rsidRPr="00242199">
        <w:rPr>
          <w:rFonts w:ascii="Times New Roman" w:eastAsia="Times New Roman" w:hAnsi="Times New Roman"/>
          <w:i/>
          <w:iCs/>
          <w:sz w:val="24"/>
          <w:szCs w:val="24"/>
        </w:rPr>
        <w:t>–а(-я)</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-ы(и)</w:t>
      </w:r>
      <w:r w:rsidRPr="00242199">
        <w:rPr>
          <w:rFonts w:ascii="Times New Roman" w:eastAsia="Times New Roman" w:hAnsi="Times New Roman"/>
          <w:sz w:val="24"/>
          <w:szCs w:val="24"/>
        </w:rPr>
        <w:t>‚ различающихся по смыслу‚ литературных и разговорных форм глаголов‚ причастий‚ деепричастий‚ наречий;</w:t>
      </w:r>
    </w:p>
    <w:p w14:paraId="10920372"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14:paraId="4C9AF804"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правильное употребление имён существительных, прилагательных, глаголов с учётом вариантов грамматической нормы;</w:t>
      </w:r>
    </w:p>
    <w:p w14:paraId="702995DB"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14:paraId="0666DBB0" w14:textId="77777777" w:rsidR="00E23A83" w:rsidRPr="00242199" w:rsidRDefault="00E23A83" w:rsidP="00E23A83">
      <w:pPr>
        <w:spacing w:after="0" w:line="240" w:lineRule="auto"/>
        <w:ind w:left="980"/>
        <w:jc w:val="both"/>
        <w:rPr>
          <w:rFonts w:ascii="Times New Roman" w:eastAsia="Times New Roman" w:hAnsi="Times New Roman"/>
          <w:sz w:val="24"/>
          <w:szCs w:val="24"/>
        </w:rPr>
      </w:pPr>
      <w:r w:rsidRPr="00242199">
        <w:rPr>
          <w:rFonts w:ascii="Times New Roman" w:eastAsia="Times New Roman" w:hAnsi="Times New Roman"/>
          <w:sz w:val="24"/>
          <w:szCs w:val="24"/>
        </w:rPr>
        <w:lastRenderedPageBreak/>
        <w:t xml:space="preserve">выявление и исправление грамматических ошибок в устной речи; </w:t>
      </w:r>
    </w:p>
    <w:p w14:paraId="33069C6C"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b/>
          <w:bCs/>
          <w:i/>
          <w:sz w:val="24"/>
          <w:szCs w:val="24"/>
        </w:rPr>
        <w:t xml:space="preserve">соблюдение основных норм русского речевого этикета: </w:t>
      </w:r>
      <w:r w:rsidRPr="00242199">
        <w:rPr>
          <w:rFonts w:ascii="Times New Roman" w:eastAsia="Times New Roman" w:hAnsi="Times New Roman"/>
          <w:sz w:val="24"/>
          <w:szCs w:val="24"/>
        </w:rPr>
        <w:t>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w:t>
      </w:r>
    </w:p>
    <w:p w14:paraId="1FAB9887"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соблюдение этикетных форм и устойчивых формул‚ принципов этикетного общения, лежащих в основе национального речевого этикета;</w:t>
      </w:r>
    </w:p>
    <w:p w14:paraId="15073CDA"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соблюдение русской этикетной вербальной и невербальной манеры общения;</w:t>
      </w:r>
    </w:p>
    <w:p w14:paraId="51B62773"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использование в общении этикетных речевых тактик и приёмов‚ помогающих противостоять речевой агрессии;</w:t>
      </w:r>
    </w:p>
    <w:p w14:paraId="54143FB7"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использование при общении в электронной среде этики и русского речевого этикета;</w:t>
      </w:r>
    </w:p>
    <w:p w14:paraId="27DD40A0"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соблюдение норм русского этикетного речевого поведения в ситуациях делового общения;</w:t>
      </w:r>
    </w:p>
    <w:p w14:paraId="6E04F83D" w14:textId="77777777" w:rsidR="00E23A83" w:rsidRPr="00242199" w:rsidRDefault="00E23A83" w:rsidP="00E23A83">
      <w:pPr>
        <w:spacing w:after="0" w:line="240" w:lineRule="auto"/>
        <w:ind w:left="980"/>
        <w:jc w:val="both"/>
        <w:rPr>
          <w:rFonts w:ascii="Times New Roman" w:eastAsia="Times New Roman" w:hAnsi="Times New Roman"/>
          <w:sz w:val="24"/>
          <w:szCs w:val="24"/>
        </w:rPr>
      </w:pPr>
      <w:r w:rsidRPr="00242199">
        <w:rPr>
          <w:rFonts w:ascii="Times New Roman" w:eastAsia="Times New Roman" w:hAnsi="Times New Roman"/>
          <w:sz w:val="24"/>
          <w:szCs w:val="24"/>
        </w:rPr>
        <w:t>понимание активных процессов в русском речевом этикете;</w:t>
      </w:r>
    </w:p>
    <w:p w14:paraId="4FB42C41" w14:textId="77777777" w:rsidR="00E23A83" w:rsidRPr="00242199" w:rsidRDefault="00E23A83" w:rsidP="00E23A83">
      <w:pPr>
        <w:spacing w:after="0" w:line="240" w:lineRule="auto"/>
        <w:ind w:left="284" w:firstLine="708"/>
        <w:jc w:val="both"/>
        <w:rPr>
          <w:rFonts w:ascii="Times New Roman" w:hAnsi="Times New Roman"/>
          <w:b/>
          <w:sz w:val="24"/>
          <w:szCs w:val="24"/>
        </w:rPr>
      </w:pPr>
      <w:r w:rsidRPr="00242199">
        <w:rPr>
          <w:rFonts w:ascii="Times New Roman" w:eastAsia="Times New Roman" w:hAnsi="Times New Roman"/>
          <w:b/>
          <w:i/>
          <w:sz w:val="24"/>
          <w:szCs w:val="24"/>
        </w:rPr>
        <w:t>соблюдение основных орфографических норм современного русского литературного языка</w:t>
      </w:r>
      <w:r w:rsidRPr="00242199">
        <w:rPr>
          <w:rFonts w:ascii="Times New Roman" w:eastAsia="Times New Roman" w:hAnsi="Times New Roman"/>
          <w:bCs/>
          <w:sz w:val="24"/>
          <w:szCs w:val="24"/>
        </w:rPr>
        <w:t xml:space="preserve"> </w:t>
      </w:r>
      <w:r w:rsidRPr="00242199">
        <w:rPr>
          <w:rFonts w:ascii="Times New Roman" w:eastAsia="Times New Roman" w:hAnsi="Times New Roman"/>
          <w:sz w:val="24"/>
          <w:szCs w:val="24"/>
        </w:rPr>
        <w:t>(в рамках изученного в основном курсе);</w:t>
      </w:r>
    </w:p>
    <w:p w14:paraId="4E128943" w14:textId="77777777" w:rsidR="00E23A83" w:rsidRPr="00242199" w:rsidRDefault="00E23A83" w:rsidP="00E23A83">
      <w:pPr>
        <w:tabs>
          <w:tab w:val="left" w:pos="2780"/>
          <w:tab w:val="left" w:pos="4340"/>
          <w:tab w:val="left" w:pos="6880"/>
          <w:tab w:val="left" w:pos="7860"/>
        </w:tabs>
        <w:spacing w:after="0" w:line="240" w:lineRule="auto"/>
        <w:ind w:left="980"/>
        <w:jc w:val="both"/>
        <w:rPr>
          <w:rFonts w:ascii="Times New Roman" w:hAnsi="Times New Roman"/>
          <w:sz w:val="24"/>
          <w:szCs w:val="24"/>
        </w:rPr>
      </w:pPr>
      <w:r w:rsidRPr="00242199">
        <w:rPr>
          <w:rFonts w:ascii="Times New Roman" w:eastAsia="Times New Roman" w:hAnsi="Times New Roman"/>
          <w:b/>
          <w:bCs/>
          <w:i/>
          <w:sz w:val="24"/>
          <w:szCs w:val="24"/>
        </w:rPr>
        <w:t>соблюдение</w:t>
      </w:r>
      <w:r w:rsidRPr="00242199">
        <w:rPr>
          <w:rFonts w:ascii="Times New Roman" w:eastAsia="Times New Roman" w:hAnsi="Times New Roman"/>
          <w:b/>
          <w:bCs/>
          <w:i/>
          <w:sz w:val="24"/>
          <w:szCs w:val="24"/>
        </w:rPr>
        <w:tab/>
        <w:t>основных</w:t>
      </w:r>
      <w:r w:rsidRPr="00242199">
        <w:rPr>
          <w:rFonts w:ascii="Times New Roman" w:eastAsia="Times New Roman" w:hAnsi="Times New Roman"/>
          <w:b/>
          <w:bCs/>
          <w:i/>
          <w:sz w:val="24"/>
          <w:szCs w:val="24"/>
        </w:rPr>
        <w:tab/>
        <w:t>пунктуационных</w:t>
      </w:r>
      <w:r w:rsidRPr="00242199">
        <w:rPr>
          <w:rFonts w:ascii="Times New Roman" w:eastAsia="Times New Roman" w:hAnsi="Times New Roman"/>
          <w:b/>
          <w:bCs/>
          <w:i/>
          <w:sz w:val="24"/>
          <w:szCs w:val="24"/>
        </w:rPr>
        <w:tab/>
        <w:t>норм</w:t>
      </w:r>
      <w:r w:rsidRPr="00242199">
        <w:rPr>
          <w:rFonts w:ascii="Times New Roman" w:hAnsi="Times New Roman"/>
          <w:i/>
          <w:sz w:val="24"/>
          <w:szCs w:val="24"/>
        </w:rPr>
        <w:tab/>
      </w:r>
      <w:r w:rsidRPr="00242199">
        <w:rPr>
          <w:rFonts w:ascii="Times New Roman" w:eastAsia="Times New Roman" w:hAnsi="Times New Roman"/>
          <w:b/>
          <w:bCs/>
          <w:i/>
          <w:sz w:val="24"/>
          <w:szCs w:val="24"/>
        </w:rPr>
        <w:t>современного русского литературного языки</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(в рамках изученного в основном курсе);</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использование толковых, в том числе мультимедийных, словарей для</w:t>
      </w:r>
    </w:p>
    <w:p w14:paraId="3828AC67" w14:textId="77777777" w:rsidR="00E23A83" w:rsidRPr="00242199" w:rsidRDefault="00E23A83" w:rsidP="00E23A83">
      <w:pPr>
        <w:spacing w:after="0" w:line="240" w:lineRule="auto"/>
        <w:ind w:left="980" w:hanging="707"/>
        <w:jc w:val="both"/>
        <w:rPr>
          <w:rFonts w:ascii="Times New Roman" w:hAnsi="Times New Roman"/>
          <w:sz w:val="24"/>
          <w:szCs w:val="24"/>
        </w:rPr>
      </w:pPr>
      <w:r w:rsidRPr="00242199">
        <w:rPr>
          <w:rFonts w:ascii="Times New Roman" w:eastAsia="Times New Roman" w:hAnsi="Times New Roman"/>
          <w:sz w:val="24"/>
          <w:szCs w:val="24"/>
        </w:rPr>
        <w:t>определения лексического значения слова, особенностей употребления; 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w:t>
      </w:r>
    </w:p>
    <w:p w14:paraId="0B6AB5D3"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 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14:paraId="17CE214B"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14:paraId="59DFF237" w14:textId="77777777" w:rsidR="00E23A83" w:rsidRPr="00242199" w:rsidRDefault="00E23A83" w:rsidP="00E23A83">
      <w:pPr>
        <w:spacing w:after="0" w:line="240" w:lineRule="auto"/>
        <w:jc w:val="both"/>
        <w:rPr>
          <w:rFonts w:ascii="Times New Roman" w:hAnsi="Times New Roman"/>
          <w:sz w:val="24"/>
          <w:szCs w:val="24"/>
        </w:rPr>
      </w:pPr>
    </w:p>
    <w:p w14:paraId="7F5C1C1E" w14:textId="77777777" w:rsidR="00E23A83" w:rsidRPr="00242199" w:rsidRDefault="00E23A83" w:rsidP="00B10372">
      <w:pPr>
        <w:numPr>
          <w:ilvl w:val="0"/>
          <w:numId w:val="222"/>
        </w:num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b/>
          <w:bCs/>
          <w:sz w:val="24"/>
          <w:szCs w:val="24"/>
          <w:lang w:eastAsia="ru-RU"/>
        </w:rPr>
        <w:t>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14:paraId="0BAF9992"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14:paraId="6AA33474"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владение</w:t>
      </w:r>
      <w:r w:rsidRPr="00242199">
        <w:rPr>
          <w:rFonts w:ascii="Times New Roman" w:hAnsi="Times New Roman"/>
          <w:sz w:val="24"/>
          <w:szCs w:val="24"/>
        </w:rPr>
        <w:tab/>
      </w:r>
      <w:r w:rsidRPr="00242199">
        <w:rPr>
          <w:rFonts w:ascii="Times New Roman" w:eastAsia="Times New Roman" w:hAnsi="Times New Roman"/>
          <w:sz w:val="24"/>
          <w:szCs w:val="24"/>
        </w:rPr>
        <w:t>различными</w:t>
      </w:r>
      <w:r w:rsidRPr="00242199">
        <w:rPr>
          <w:rFonts w:ascii="Times New Roman" w:hAnsi="Times New Roman"/>
          <w:sz w:val="24"/>
          <w:szCs w:val="24"/>
        </w:rPr>
        <w:tab/>
      </w:r>
      <w:r w:rsidRPr="00242199">
        <w:rPr>
          <w:rFonts w:ascii="Times New Roman" w:eastAsia="Times New Roman" w:hAnsi="Times New Roman"/>
          <w:sz w:val="24"/>
          <w:szCs w:val="24"/>
        </w:rPr>
        <w:t>видами</w:t>
      </w:r>
      <w:r w:rsidRPr="00242199">
        <w:rPr>
          <w:rFonts w:ascii="Times New Roman" w:hAnsi="Times New Roman"/>
          <w:sz w:val="24"/>
          <w:szCs w:val="24"/>
        </w:rPr>
        <w:tab/>
      </w:r>
      <w:r w:rsidRPr="00242199">
        <w:rPr>
          <w:rFonts w:ascii="Times New Roman" w:eastAsia="Times New Roman" w:hAnsi="Times New Roman"/>
          <w:sz w:val="24"/>
          <w:szCs w:val="24"/>
        </w:rPr>
        <w:t>чтения</w:t>
      </w:r>
      <w:r w:rsidRPr="00242199">
        <w:rPr>
          <w:rFonts w:ascii="Times New Roman" w:hAnsi="Times New Roman"/>
          <w:sz w:val="24"/>
          <w:szCs w:val="24"/>
        </w:rPr>
        <w:tab/>
      </w:r>
      <w:r w:rsidRPr="00242199">
        <w:rPr>
          <w:rFonts w:ascii="Times New Roman" w:eastAsia="Times New Roman" w:hAnsi="Times New Roman"/>
          <w:sz w:val="24"/>
          <w:szCs w:val="24"/>
        </w:rPr>
        <w:t>(просмотровым,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14:paraId="12202BBF"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14:paraId="773AFD8C"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14:paraId="2D1DE8C9"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lastRenderedPageBreak/>
        <w:t>проведение анализа прослушанного или прочитанного текста с точки зрения его композиционных особенностей, количества микротем; основных типов текстовых структур (индуктивные, дедуктивные, рамочные / дедуктивно-индуктивные, стержневые/индуктивно-дедуктивные);</w:t>
      </w:r>
    </w:p>
    <w:p w14:paraId="6F78237C"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14:paraId="6EF63C49"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владение правилами информационной безопасности при общении в социальных сетях;</w:t>
      </w:r>
    </w:p>
    <w:p w14:paraId="7773C09D"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
    <w:p w14:paraId="2EB1503B"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участие в беседе, споре, владение правилами корректного речевого поведения в споре;</w:t>
      </w:r>
    </w:p>
    <w:p w14:paraId="635FB163"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14:paraId="69250784" w14:textId="77777777" w:rsidR="00E23A83" w:rsidRPr="00242199" w:rsidRDefault="00E23A83" w:rsidP="00E23A83">
      <w:pPr>
        <w:spacing w:after="0" w:line="240" w:lineRule="auto"/>
        <w:jc w:val="both"/>
        <w:rPr>
          <w:rFonts w:ascii="Times New Roman" w:hAnsi="Times New Roman"/>
          <w:sz w:val="24"/>
          <w:szCs w:val="24"/>
        </w:rPr>
      </w:pPr>
    </w:p>
    <w:p w14:paraId="4C9E4A04"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w:t>
      </w:r>
    </w:p>
    <w:p w14:paraId="6F8A46FA"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создание</w:t>
      </w:r>
      <w:r w:rsidRPr="00242199">
        <w:rPr>
          <w:rFonts w:ascii="Times New Roman" w:eastAsia="Times New Roman" w:hAnsi="Times New Roman"/>
          <w:sz w:val="24"/>
          <w:szCs w:val="24"/>
        </w:rPr>
        <w:tab/>
        <w:t>устных</w:t>
      </w:r>
      <w:r w:rsidRPr="00242199">
        <w:rPr>
          <w:rFonts w:ascii="Times New Roman" w:eastAsia="Times New Roman" w:hAnsi="Times New Roman"/>
          <w:sz w:val="24"/>
          <w:szCs w:val="24"/>
        </w:rPr>
        <w:tab/>
        <w:t>и</w:t>
      </w:r>
      <w:r w:rsidRPr="00242199">
        <w:rPr>
          <w:rFonts w:ascii="Times New Roman" w:eastAsia="Times New Roman" w:hAnsi="Times New Roman"/>
          <w:sz w:val="24"/>
          <w:szCs w:val="24"/>
        </w:rPr>
        <w:tab/>
        <w:t>письменных</w:t>
      </w:r>
      <w:r w:rsidRPr="00242199">
        <w:rPr>
          <w:rFonts w:ascii="Times New Roman" w:eastAsia="Times New Roman" w:hAnsi="Times New Roman"/>
          <w:sz w:val="24"/>
          <w:szCs w:val="24"/>
        </w:rPr>
        <w:tab/>
        <w:t>текстов</w:t>
      </w:r>
      <w:r w:rsidRPr="00242199">
        <w:rPr>
          <w:rFonts w:ascii="Times New Roman" w:eastAsia="Times New Roman" w:hAnsi="Times New Roman"/>
          <w:sz w:val="24"/>
          <w:szCs w:val="24"/>
        </w:rPr>
        <w:tab/>
        <w:t>описательного</w:t>
      </w:r>
      <w:r w:rsidRPr="00242199">
        <w:rPr>
          <w:rFonts w:ascii="Times New Roman" w:eastAsia="Times New Roman" w:hAnsi="Times New Roman"/>
          <w:sz w:val="24"/>
          <w:szCs w:val="24"/>
        </w:rPr>
        <w:tab/>
        <w:t>типа: определение, дефиниция, собственно описание, пояснение;</w:t>
      </w:r>
    </w:p>
    <w:p w14:paraId="26D1E89F"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создание устных и письменных текстов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w:t>
      </w:r>
    </w:p>
    <w:p w14:paraId="5DD5E2B8"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14:paraId="71678734"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чтение, комплексный анализ и создание текстов публицистических жанров (девиз, слоган, путевые записки, проблемный очерк; тексты рекламных объявлений);</w:t>
      </w:r>
    </w:p>
    <w:p w14:paraId="2BBAD858"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фактуальной и подтекстовой информации текста, его сильных позиций;</w:t>
      </w:r>
    </w:p>
    <w:p w14:paraId="3A0A6496"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создание объявлений (в устной и письменной форме); деловых писем; 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14:paraId="3BC1A64F"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редактирование собственных текстов с целью совершенствования их содержания и формы; сопоставление чернового и отредактированного текстов.</w:t>
      </w:r>
    </w:p>
    <w:p w14:paraId="0F15FA0C" w14:textId="77777777" w:rsidR="00E23A83" w:rsidRPr="00242199" w:rsidRDefault="00E23A83" w:rsidP="00E23A83">
      <w:pPr>
        <w:shd w:val="clear" w:color="auto" w:fill="FFFFFF"/>
        <w:spacing w:after="0" w:line="240" w:lineRule="auto"/>
        <w:ind w:firstLine="708"/>
        <w:jc w:val="both"/>
        <w:rPr>
          <w:rFonts w:ascii="Times New Roman" w:eastAsia="Times New Roman" w:hAnsi="Times New Roman"/>
          <w:b/>
          <w:i/>
          <w:color w:val="000000"/>
          <w:sz w:val="24"/>
          <w:szCs w:val="24"/>
          <w:lang w:eastAsia="ru-RU"/>
        </w:rPr>
      </w:pPr>
      <w:r w:rsidRPr="00242199">
        <w:rPr>
          <w:rFonts w:ascii="Times New Roman" w:eastAsia="Times New Roman" w:hAnsi="Times New Roman"/>
          <w:b/>
          <w:i/>
          <w:color w:val="000000"/>
          <w:sz w:val="24"/>
          <w:szCs w:val="24"/>
          <w:lang w:eastAsia="ru-RU"/>
        </w:rPr>
        <w:t>Предметные результаты изучения предметной области "Филология" должны отражать:</w:t>
      </w:r>
    </w:p>
    <w:p w14:paraId="59264D90" w14:textId="77777777" w:rsidR="00E23A83" w:rsidRPr="00242199" w:rsidRDefault="00E23A83" w:rsidP="00E23A83">
      <w:pPr>
        <w:shd w:val="clear" w:color="auto" w:fill="FFFFFF"/>
        <w:spacing w:after="0" w:line="240" w:lineRule="auto"/>
        <w:ind w:firstLine="708"/>
        <w:jc w:val="both"/>
        <w:rPr>
          <w:rFonts w:ascii="Times New Roman" w:eastAsia="Times New Roman" w:hAnsi="Times New Roman"/>
          <w:b/>
          <w:color w:val="000000"/>
          <w:sz w:val="24"/>
          <w:szCs w:val="24"/>
          <w:lang w:eastAsia="ru-RU"/>
        </w:rPr>
      </w:pPr>
      <w:r w:rsidRPr="00242199">
        <w:rPr>
          <w:rFonts w:ascii="Times New Roman" w:eastAsia="Times New Roman" w:hAnsi="Times New Roman"/>
          <w:b/>
          <w:color w:val="000000"/>
          <w:sz w:val="24"/>
          <w:szCs w:val="24"/>
          <w:lang w:eastAsia="ru-RU"/>
        </w:rPr>
        <w:t>Русский язык. Родной язык:</w:t>
      </w:r>
    </w:p>
    <w:p w14:paraId="2D7A77C9" w14:textId="77777777" w:rsidR="00E23A83" w:rsidRPr="00242199" w:rsidRDefault="00E23A83" w:rsidP="00E23A83">
      <w:pPr>
        <w:shd w:val="clear" w:color="auto" w:fill="FFFFFF"/>
        <w:spacing w:after="0" w:line="240" w:lineRule="auto"/>
        <w:ind w:left="284"/>
        <w:jc w:val="both"/>
        <w:rPr>
          <w:rFonts w:ascii="Times New Roman" w:eastAsia="Times New Roman" w:hAnsi="Times New Roman"/>
          <w:color w:val="000000"/>
          <w:sz w:val="24"/>
          <w:szCs w:val="24"/>
          <w:lang w:eastAsia="ru-RU"/>
        </w:rPr>
      </w:pPr>
      <w:r w:rsidRPr="00242199">
        <w:rPr>
          <w:rFonts w:ascii="Times New Roman" w:eastAsia="Times New Roman" w:hAnsi="Times New Roman"/>
          <w:color w:val="000000"/>
          <w:sz w:val="24"/>
          <w:szCs w:val="24"/>
          <w:lang w:eastAsia="ru-RU"/>
        </w:rPr>
        <w:t>1) совершенствование видов речевой деятельности (аудирования, чтения, говорения и письма), обеспечивающих эффективное овладение разными учебными предметами и взаимодействие окружающими людьми в ситуациях формального и неформального межличностного и межкультурного общения;</w:t>
      </w:r>
    </w:p>
    <w:p w14:paraId="4E523821" w14:textId="77777777" w:rsidR="00E23A83" w:rsidRPr="00242199" w:rsidRDefault="00E23A83" w:rsidP="00E23A83">
      <w:pPr>
        <w:shd w:val="clear" w:color="auto" w:fill="FFFFFF"/>
        <w:spacing w:after="0" w:line="240" w:lineRule="auto"/>
        <w:ind w:left="284"/>
        <w:jc w:val="both"/>
        <w:rPr>
          <w:rFonts w:ascii="Times New Roman" w:eastAsia="Times New Roman" w:hAnsi="Times New Roman"/>
          <w:color w:val="000000"/>
          <w:sz w:val="24"/>
          <w:szCs w:val="24"/>
          <w:lang w:eastAsia="ru-RU"/>
        </w:rPr>
      </w:pPr>
      <w:r w:rsidRPr="00242199">
        <w:rPr>
          <w:rFonts w:ascii="Times New Roman" w:eastAsia="Times New Roman" w:hAnsi="Times New Roman"/>
          <w:color w:val="000000"/>
          <w:sz w:val="24"/>
          <w:szCs w:val="24"/>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14:paraId="43402939" w14:textId="77777777" w:rsidR="00E23A83" w:rsidRPr="00242199" w:rsidRDefault="00E23A83" w:rsidP="00E23A83">
      <w:pPr>
        <w:shd w:val="clear" w:color="auto" w:fill="FFFFFF"/>
        <w:spacing w:after="0" w:line="240" w:lineRule="auto"/>
        <w:ind w:left="284"/>
        <w:jc w:val="both"/>
        <w:rPr>
          <w:rFonts w:ascii="Times New Roman" w:eastAsia="Times New Roman" w:hAnsi="Times New Roman"/>
          <w:color w:val="000000"/>
          <w:sz w:val="24"/>
          <w:szCs w:val="24"/>
          <w:lang w:eastAsia="ru-RU"/>
        </w:rPr>
      </w:pPr>
      <w:r w:rsidRPr="00242199">
        <w:rPr>
          <w:rFonts w:ascii="Times New Roman" w:eastAsia="Times New Roman" w:hAnsi="Times New Roman"/>
          <w:color w:val="000000"/>
          <w:sz w:val="24"/>
          <w:szCs w:val="24"/>
          <w:lang w:eastAsia="ru-RU"/>
        </w:rPr>
        <w:t>3) использование коммуникативно-эстетических возможностей русского и родного языков;</w:t>
      </w:r>
    </w:p>
    <w:p w14:paraId="0F7A4461" w14:textId="77777777" w:rsidR="00E23A83" w:rsidRPr="00242199" w:rsidRDefault="00E23A83" w:rsidP="00E23A83">
      <w:pPr>
        <w:shd w:val="clear" w:color="auto" w:fill="FFFFFF"/>
        <w:spacing w:after="0" w:line="240" w:lineRule="auto"/>
        <w:ind w:left="284"/>
        <w:jc w:val="both"/>
        <w:rPr>
          <w:rFonts w:ascii="Times New Roman" w:eastAsia="Times New Roman" w:hAnsi="Times New Roman"/>
          <w:color w:val="000000"/>
          <w:sz w:val="24"/>
          <w:szCs w:val="24"/>
          <w:lang w:eastAsia="ru-RU"/>
        </w:rPr>
      </w:pPr>
      <w:r w:rsidRPr="00242199">
        <w:rPr>
          <w:rFonts w:ascii="Times New Roman" w:eastAsia="Times New Roman" w:hAnsi="Times New Roman"/>
          <w:color w:val="000000"/>
          <w:sz w:val="24"/>
          <w:szCs w:val="24"/>
          <w:lang w:eastAsia="ru-RU"/>
        </w:rPr>
        <w:t>4)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p w14:paraId="609DFA74" w14:textId="77777777" w:rsidR="00E23A83" w:rsidRPr="00242199" w:rsidRDefault="00E23A83" w:rsidP="00E23A83">
      <w:pPr>
        <w:shd w:val="clear" w:color="auto" w:fill="FFFFFF"/>
        <w:spacing w:after="0" w:line="240" w:lineRule="auto"/>
        <w:ind w:left="284"/>
        <w:jc w:val="both"/>
        <w:rPr>
          <w:rFonts w:ascii="Times New Roman" w:eastAsia="Times New Roman" w:hAnsi="Times New Roman"/>
          <w:color w:val="000000"/>
          <w:sz w:val="24"/>
          <w:szCs w:val="24"/>
          <w:lang w:eastAsia="ru-RU"/>
        </w:rPr>
      </w:pPr>
      <w:r w:rsidRPr="00242199">
        <w:rPr>
          <w:rFonts w:ascii="Times New Roman" w:eastAsia="Times New Roman" w:hAnsi="Times New Roman"/>
          <w:color w:val="000000"/>
          <w:sz w:val="24"/>
          <w:szCs w:val="24"/>
          <w:lang w:eastAsia="ru-RU"/>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14:paraId="279E1D57" w14:textId="77777777" w:rsidR="00E23A83" w:rsidRPr="00242199" w:rsidRDefault="00E23A83" w:rsidP="00E23A83">
      <w:pPr>
        <w:shd w:val="clear" w:color="auto" w:fill="FFFFFF"/>
        <w:spacing w:after="0" w:line="240" w:lineRule="auto"/>
        <w:ind w:left="284"/>
        <w:jc w:val="both"/>
        <w:rPr>
          <w:rFonts w:ascii="Times New Roman" w:eastAsia="Times New Roman" w:hAnsi="Times New Roman"/>
          <w:color w:val="000000"/>
          <w:sz w:val="24"/>
          <w:szCs w:val="24"/>
          <w:lang w:eastAsia="ru-RU"/>
        </w:rPr>
      </w:pPr>
      <w:r w:rsidRPr="00242199">
        <w:rPr>
          <w:rFonts w:ascii="Times New Roman" w:eastAsia="Times New Roman" w:hAnsi="Times New Roman"/>
          <w:color w:val="000000"/>
          <w:sz w:val="24"/>
          <w:szCs w:val="24"/>
          <w:lang w:eastAsia="ru-RU"/>
        </w:rPr>
        <w:t>6) обогащение активного и потенциального словарного запаса, расширение объема используемых в</w:t>
      </w:r>
    </w:p>
    <w:p w14:paraId="77D86D57" w14:textId="77777777" w:rsidR="00E23A83" w:rsidRPr="00242199" w:rsidRDefault="00E23A83" w:rsidP="00E23A83">
      <w:pPr>
        <w:shd w:val="clear" w:color="auto" w:fill="FFFFFF"/>
        <w:spacing w:after="0" w:line="240" w:lineRule="auto"/>
        <w:ind w:left="284"/>
        <w:jc w:val="both"/>
        <w:rPr>
          <w:rFonts w:ascii="Times New Roman" w:eastAsia="Times New Roman" w:hAnsi="Times New Roman"/>
          <w:color w:val="000000"/>
          <w:sz w:val="24"/>
          <w:szCs w:val="24"/>
          <w:lang w:eastAsia="ru-RU"/>
        </w:rPr>
      </w:pPr>
      <w:r w:rsidRPr="00242199">
        <w:rPr>
          <w:rFonts w:ascii="Times New Roman" w:eastAsia="Times New Roman" w:hAnsi="Times New Roman"/>
          <w:color w:val="000000"/>
          <w:sz w:val="24"/>
          <w:szCs w:val="24"/>
          <w:lang w:eastAsia="ru-RU"/>
        </w:rPr>
        <w:t>речи грамматических средств для свободного выражения мыслей и чувств адекватно ситуации и стилю общения;</w:t>
      </w:r>
    </w:p>
    <w:p w14:paraId="44E7A189" w14:textId="77777777" w:rsidR="00E23A83" w:rsidRPr="00242199" w:rsidRDefault="00E23A83" w:rsidP="00E23A83">
      <w:pPr>
        <w:shd w:val="clear" w:color="auto" w:fill="FFFFFF"/>
        <w:spacing w:after="0" w:line="240" w:lineRule="auto"/>
        <w:ind w:left="284"/>
        <w:jc w:val="both"/>
        <w:rPr>
          <w:rFonts w:ascii="Times New Roman" w:eastAsia="Times New Roman" w:hAnsi="Times New Roman"/>
          <w:color w:val="000000"/>
          <w:sz w:val="24"/>
          <w:szCs w:val="24"/>
          <w:lang w:eastAsia="ru-RU"/>
        </w:rPr>
      </w:pPr>
      <w:r w:rsidRPr="00242199">
        <w:rPr>
          <w:rFonts w:ascii="Times New Roman" w:eastAsia="Times New Roman" w:hAnsi="Times New Roman"/>
          <w:color w:val="000000"/>
          <w:sz w:val="24"/>
          <w:szCs w:val="24"/>
          <w:lang w:eastAsia="ru-RU"/>
        </w:rPr>
        <w:t>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14:paraId="052CD339" w14:textId="77777777" w:rsidR="00E23A83" w:rsidRPr="00242199" w:rsidRDefault="00E23A83" w:rsidP="00E23A83">
      <w:pPr>
        <w:shd w:val="clear" w:color="auto" w:fill="FFFFFF"/>
        <w:spacing w:after="0" w:line="240" w:lineRule="auto"/>
        <w:ind w:left="284"/>
        <w:jc w:val="both"/>
        <w:rPr>
          <w:rFonts w:ascii="Times New Roman" w:eastAsia="Times New Roman" w:hAnsi="Times New Roman"/>
          <w:color w:val="000000"/>
          <w:sz w:val="24"/>
          <w:szCs w:val="24"/>
          <w:lang w:eastAsia="ru-RU"/>
        </w:rPr>
      </w:pPr>
      <w:r w:rsidRPr="00242199">
        <w:rPr>
          <w:rFonts w:ascii="Times New Roman" w:eastAsia="Times New Roman" w:hAnsi="Times New Roman"/>
          <w:color w:val="000000"/>
          <w:sz w:val="24"/>
          <w:szCs w:val="24"/>
          <w:lang w:eastAsia="ru-RU"/>
        </w:rPr>
        <w:t>8) формирование ответственности за языковую культуру как общечеловеческую ценность.</w:t>
      </w:r>
    </w:p>
    <w:p w14:paraId="23AFEC01" w14:textId="77777777" w:rsidR="00E23A83" w:rsidRPr="00242199" w:rsidRDefault="00E23A83" w:rsidP="00E23A83">
      <w:pPr>
        <w:shd w:val="clear" w:color="auto" w:fill="FFFFFF"/>
        <w:spacing w:after="0" w:line="240" w:lineRule="auto"/>
        <w:ind w:left="284"/>
        <w:jc w:val="both"/>
        <w:rPr>
          <w:rFonts w:ascii="Times New Roman" w:eastAsia="Times New Roman" w:hAnsi="Times New Roman"/>
          <w:color w:val="000000"/>
          <w:sz w:val="24"/>
          <w:szCs w:val="24"/>
          <w:lang w:eastAsia="ru-RU"/>
        </w:rPr>
      </w:pPr>
    </w:p>
    <w:p w14:paraId="2EFDA1FB" w14:textId="77777777" w:rsidR="00E23A83" w:rsidRPr="00242199" w:rsidRDefault="00E23A83" w:rsidP="00B10372">
      <w:pPr>
        <w:numPr>
          <w:ilvl w:val="0"/>
          <w:numId w:val="224"/>
        </w:numPr>
        <w:spacing w:after="0" w:line="240" w:lineRule="auto"/>
        <w:contextualSpacing/>
        <w:jc w:val="center"/>
        <w:rPr>
          <w:rFonts w:ascii="Times New Roman" w:eastAsia="Times New Roman" w:hAnsi="Times New Roman"/>
          <w:sz w:val="24"/>
          <w:szCs w:val="24"/>
          <w:lang w:eastAsia="ru-RU"/>
        </w:rPr>
      </w:pPr>
      <w:r w:rsidRPr="00242199">
        <w:rPr>
          <w:rFonts w:ascii="Times New Roman" w:eastAsia="Times New Roman" w:hAnsi="Times New Roman"/>
          <w:b/>
          <w:bCs/>
          <w:sz w:val="24"/>
          <w:szCs w:val="24"/>
          <w:lang w:eastAsia="ru-RU"/>
        </w:rPr>
        <w:t>Содержание учебного предмета «Русский родной язык»</w:t>
      </w:r>
    </w:p>
    <w:p w14:paraId="533BD5D3" w14:textId="77777777" w:rsidR="00E23A83" w:rsidRPr="00242199" w:rsidRDefault="00E23A83" w:rsidP="00E23A83">
      <w:pPr>
        <w:spacing w:after="0" w:line="240" w:lineRule="auto"/>
        <w:jc w:val="center"/>
        <w:rPr>
          <w:rFonts w:ascii="Times New Roman" w:hAnsi="Times New Roman"/>
          <w:sz w:val="24"/>
          <w:szCs w:val="24"/>
        </w:rPr>
      </w:pPr>
      <w:r w:rsidRPr="00242199">
        <w:rPr>
          <w:rFonts w:ascii="Times New Roman" w:eastAsia="Times New Roman" w:hAnsi="Times New Roman"/>
          <w:b/>
          <w:bCs/>
          <w:sz w:val="24"/>
          <w:szCs w:val="24"/>
        </w:rPr>
        <w:t xml:space="preserve">Первый год обучения </w:t>
      </w:r>
    </w:p>
    <w:p w14:paraId="3986EFF8" w14:textId="77777777" w:rsidR="00E23A83" w:rsidRPr="00242199" w:rsidRDefault="00E23A83" w:rsidP="00E23A83">
      <w:pPr>
        <w:spacing w:after="0" w:line="240" w:lineRule="auto"/>
        <w:jc w:val="both"/>
        <w:rPr>
          <w:rFonts w:ascii="Times New Roman" w:hAnsi="Times New Roman"/>
          <w:sz w:val="24"/>
          <w:szCs w:val="24"/>
        </w:rPr>
      </w:pPr>
    </w:p>
    <w:p w14:paraId="08B0E1A7"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b/>
          <w:bCs/>
          <w:sz w:val="24"/>
          <w:szCs w:val="24"/>
        </w:rPr>
        <w:t xml:space="preserve">Раздел 1. Язык и культура </w:t>
      </w:r>
    </w:p>
    <w:p w14:paraId="04CD6E02" w14:textId="77777777" w:rsidR="00E23A83" w:rsidRPr="00242199" w:rsidRDefault="00E23A83" w:rsidP="00E23A83">
      <w:pPr>
        <w:spacing w:after="0" w:line="240" w:lineRule="auto"/>
        <w:ind w:firstLine="708"/>
        <w:jc w:val="both"/>
        <w:rPr>
          <w:rFonts w:ascii="Times New Roman" w:eastAsia="Times New Roman" w:hAnsi="Times New Roman"/>
          <w:sz w:val="24"/>
          <w:szCs w:val="24"/>
        </w:rPr>
      </w:pPr>
      <w:r w:rsidRPr="00242199">
        <w:rPr>
          <w:rFonts w:ascii="Times New Roman" w:eastAsia="Times New Roman" w:hAnsi="Times New Roman"/>
          <w:sz w:val="24"/>
          <w:szCs w:val="24"/>
        </w:rPr>
        <w:t>Русский язык – национальный язык русского народа. Роль родного языка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14:paraId="5801E7E4"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hAnsi="Times New Roman"/>
          <w:sz w:val="24"/>
          <w:szCs w:val="24"/>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w:t>
      </w:r>
    </w:p>
    <w:p w14:paraId="5C29F343"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hAnsi="Times New Roman"/>
          <w:sz w:val="24"/>
          <w:szCs w:val="24"/>
        </w:rPr>
        <w:t>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Бабарихой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w:t>
      </w:r>
    </w:p>
    <w:p w14:paraId="50663E96" w14:textId="77777777" w:rsidR="00E23A83" w:rsidRPr="00242199" w:rsidRDefault="00E23A83" w:rsidP="00E23A83">
      <w:pPr>
        <w:spacing w:after="0" w:line="240" w:lineRule="auto"/>
        <w:ind w:right="20" w:firstLine="708"/>
        <w:jc w:val="both"/>
        <w:rPr>
          <w:rFonts w:ascii="Times New Roman" w:hAnsi="Times New Roman"/>
          <w:sz w:val="24"/>
          <w:szCs w:val="24"/>
        </w:rPr>
      </w:pPr>
      <w:r w:rsidRPr="00242199">
        <w:rPr>
          <w:rFonts w:ascii="Times New Roman" w:hAnsi="Times New Roman"/>
          <w:sz w:val="24"/>
          <w:szCs w:val="24"/>
        </w:rPr>
        <w:t>Краткая история русской письменности. Создание славянского алфавита.</w:t>
      </w:r>
    </w:p>
    <w:p w14:paraId="7D7BD3E2" w14:textId="77777777" w:rsidR="00E23A83" w:rsidRPr="00242199" w:rsidRDefault="00E23A83" w:rsidP="00E23A83">
      <w:pPr>
        <w:spacing w:line="240" w:lineRule="auto"/>
        <w:ind w:firstLine="708"/>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w:t>
      </w:r>
    </w:p>
    <w:p w14:paraId="127C8BAD" w14:textId="77777777" w:rsidR="00E23A83" w:rsidRPr="00242199" w:rsidRDefault="00E23A83" w:rsidP="00E23A83">
      <w:pPr>
        <w:spacing w:line="240" w:lineRule="auto"/>
        <w:ind w:firstLine="708"/>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14:paraId="4F072804" w14:textId="77777777" w:rsidR="00E23A83" w:rsidRPr="00242199" w:rsidRDefault="00E23A83" w:rsidP="00E23A83">
      <w:pPr>
        <w:spacing w:line="240" w:lineRule="auto"/>
        <w:ind w:firstLine="708"/>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Ознакомление с историей и этимологией некоторых слов.</w:t>
      </w:r>
    </w:p>
    <w:p w14:paraId="6096F5D2" w14:textId="77777777" w:rsidR="00E23A83" w:rsidRPr="00242199" w:rsidRDefault="00E23A83" w:rsidP="00E23A83">
      <w:pPr>
        <w:spacing w:line="240" w:lineRule="auto"/>
        <w:ind w:firstLine="708"/>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w:t>
      </w:r>
    </w:p>
    <w:p w14:paraId="1A61675D" w14:textId="77777777" w:rsidR="00E23A83" w:rsidRPr="00242199" w:rsidRDefault="00E23A83" w:rsidP="00E23A83">
      <w:pPr>
        <w:spacing w:line="240" w:lineRule="auto"/>
        <w:ind w:firstLine="708"/>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14:paraId="25C707BE" w14:textId="77777777" w:rsidR="00E23A83" w:rsidRPr="00242199" w:rsidRDefault="00E23A83" w:rsidP="00E23A83">
      <w:pPr>
        <w:spacing w:line="240" w:lineRule="auto"/>
        <w:ind w:firstLine="708"/>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14:paraId="5F80DD43" w14:textId="77777777" w:rsidR="00E23A83" w:rsidRPr="00242199" w:rsidRDefault="00E23A83" w:rsidP="00E23A83">
      <w:pPr>
        <w:spacing w:line="240" w:lineRule="auto"/>
        <w:ind w:firstLine="708"/>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Общеизвестные старинные русские города. Происхождение их названий.</w:t>
      </w:r>
    </w:p>
    <w:p w14:paraId="6DB539FD"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b/>
          <w:bCs/>
          <w:sz w:val="24"/>
          <w:szCs w:val="24"/>
        </w:rPr>
        <w:t xml:space="preserve">Раздел 2. Культура речи </w:t>
      </w:r>
    </w:p>
    <w:p w14:paraId="5C7E9944"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b/>
          <w:bCs/>
          <w:sz w:val="24"/>
          <w:szCs w:val="24"/>
        </w:rPr>
        <w:t xml:space="preserve">Основные орфоэпические нормы </w:t>
      </w:r>
      <w:r w:rsidRPr="00242199">
        <w:rPr>
          <w:rFonts w:ascii="Times New Roman" w:eastAsia="Times New Roman" w:hAnsi="Times New Roman"/>
          <w:sz w:val="24"/>
          <w:szCs w:val="24"/>
        </w:rPr>
        <w:t>современного русского</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7FCAB75E"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Постоянное и подвижное ударение в именах существительных; именах прилагательных, глаголах.</w:t>
      </w:r>
    </w:p>
    <w:p w14:paraId="1EE9800B"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Омографы: ударение как маркёр смысла слова</w:t>
      </w:r>
      <w:r w:rsidRPr="00242199">
        <w:rPr>
          <w:rFonts w:ascii="Times New Roman" w:eastAsia="Times New Roman" w:hAnsi="Times New Roman"/>
          <w:i/>
          <w:iCs/>
          <w:sz w:val="24"/>
          <w:szCs w:val="24"/>
        </w:rPr>
        <w:t>:</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пАрить</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парИть,</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рОжки — рожкИ, пОлки — полкИ, Атлас — атлАс.</w:t>
      </w:r>
    </w:p>
    <w:p w14:paraId="7EE1F93D"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Произносительные варианты орфоэпической нормы: (було[ч’]ная — було[ш]ная, же[н’]щина — же[н]щина, до[жд]ём — до[ж’]ём и под.). Произносительные варианты на уровне словосочетаний (микроволнОвая печь</w:t>
      </w:r>
    </w:p>
    <w:p w14:paraId="3E2391CC" w14:textId="77777777" w:rsidR="00E23A83" w:rsidRPr="00242199" w:rsidRDefault="00E23A83" w:rsidP="00E23A83">
      <w:pPr>
        <w:spacing w:after="0" w:line="240" w:lineRule="auto"/>
        <w:ind w:left="260"/>
        <w:jc w:val="both"/>
        <w:rPr>
          <w:rFonts w:ascii="Times New Roman" w:hAnsi="Times New Roman"/>
          <w:sz w:val="24"/>
          <w:szCs w:val="24"/>
        </w:rPr>
      </w:pPr>
      <w:r w:rsidRPr="00242199">
        <w:rPr>
          <w:rFonts w:ascii="Times New Roman" w:eastAsia="Times New Roman" w:hAnsi="Times New Roman"/>
          <w:sz w:val="24"/>
          <w:szCs w:val="24"/>
        </w:rPr>
        <w:t>– микровОлновая терапия).</w:t>
      </w:r>
    </w:p>
    <w:p w14:paraId="759D03AA"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sz w:val="24"/>
          <w:szCs w:val="24"/>
        </w:rPr>
        <w:t>Роль звукописи в художественном тексте.</w:t>
      </w:r>
    </w:p>
    <w:p w14:paraId="23A298AE" w14:textId="77777777" w:rsidR="00E23A83" w:rsidRPr="00242199" w:rsidRDefault="00E23A83" w:rsidP="00E23A83">
      <w:pPr>
        <w:tabs>
          <w:tab w:val="left" w:pos="2760"/>
          <w:tab w:val="left" w:pos="4860"/>
          <w:tab w:val="left" w:pos="6240"/>
          <w:tab w:val="left" w:pos="8480"/>
        </w:tabs>
        <w:spacing w:after="0" w:line="240" w:lineRule="auto"/>
        <w:ind w:left="284"/>
        <w:jc w:val="both"/>
        <w:rPr>
          <w:rFonts w:ascii="Times New Roman" w:hAnsi="Times New Roman"/>
          <w:sz w:val="24"/>
          <w:szCs w:val="24"/>
        </w:rPr>
      </w:pPr>
      <w:r w:rsidRPr="00242199">
        <w:rPr>
          <w:rFonts w:ascii="Times New Roman" w:eastAsia="Times New Roman" w:hAnsi="Times New Roman"/>
          <w:b/>
          <w:bCs/>
          <w:sz w:val="24"/>
          <w:szCs w:val="24"/>
        </w:rPr>
        <w:t xml:space="preserve">          Основные</w:t>
      </w:r>
      <w:r w:rsidRPr="00242199">
        <w:rPr>
          <w:rFonts w:ascii="Times New Roman" w:hAnsi="Times New Roman"/>
          <w:sz w:val="24"/>
          <w:szCs w:val="24"/>
        </w:rPr>
        <w:tab/>
      </w:r>
      <w:r w:rsidRPr="00242199">
        <w:rPr>
          <w:rFonts w:ascii="Times New Roman" w:eastAsia="Times New Roman" w:hAnsi="Times New Roman"/>
          <w:b/>
          <w:bCs/>
          <w:sz w:val="24"/>
          <w:szCs w:val="24"/>
        </w:rPr>
        <w:t>лексические</w:t>
      </w:r>
      <w:r w:rsidRPr="00242199">
        <w:rPr>
          <w:rFonts w:ascii="Times New Roman" w:hAnsi="Times New Roman"/>
          <w:sz w:val="24"/>
          <w:szCs w:val="24"/>
        </w:rPr>
        <w:tab/>
      </w:r>
      <w:r w:rsidRPr="00242199">
        <w:rPr>
          <w:rFonts w:ascii="Times New Roman" w:eastAsia="Times New Roman" w:hAnsi="Times New Roman"/>
          <w:b/>
          <w:bCs/>
          <w:sz w:val="24"/>
          <w:szCs w:val="24"/>
        </w:rPr>
        <w:t>нормы</w:t>
      </w:r>
      <w:r w:rsidRPr="00242199">
        <w:rPr>
          <w:rFonts w:ascii="Times New Roman" w:hAnsi="Times New Roman"/>
          <w:sz w:val="24"/>
          <w:szCs w:val="24"/>
        </w:rPr>
        <w:tab/>
      </w:r>
      <w:r w:rsidRPr="00242199">
        <w:rPr>
          <w:rFonts w:ascii="Times New Roman" w:eastAsia="Times New Roman" w:hAnsi="Times New Roman"/>
          <w:b/>
          <w:bCs/>
          <w:sz w:val="24"/>
          <w:szCs w:val="24"/>
        </w:rPr>
        <w:t>современного</w:t>
      </w:r>
      <w:r w:rsidRPr="00242199">
        <w:rPr>
          <w:rFonts w:ascii="Times New Roman" w:hAnsi="Times New Roman"/>
          <w:sz w:val="24"/>
          <w:szCs w:val="24"/>
        </w:rPr>
        <w:tab/>
      </w:r>
      <w:r w:rsidRPr="00242199">
        <w:rPr>
          <w:rFonts w:ascii="Times New Roman" w:eastAsia="Times New Roman" w:hAnsi="Times New Roman"/>
          <w:b/>
          <w:bCs/>
          <w:sz w:val="24"/>
          <w:szCs w:val="24"/>
        </w:rPr>
        <w:t xml:space="preserve">русского литературного языка. </w:t>
      </w:r>
      <w:r w:rsidRPr="00242199">
        <w:rPr>
          <w:rFonts w:ascii="Times New Roman" w:eastAsia="Times New Roman" w:hAnsi="Times New Roman"/>
          <w:sz w:val="24"/>
          <w:szCs w:val="24"/>
        </w:rPr>
        <w:t>Основные нормы словоупотребления:</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правильность</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выбора слова, максимально соответствующего обозначаемому им предмету или явлению реальной действительности.</w:t>
      </w:r>
    </w:p>
    <w:p w14:paraId="2FC811DF" w14:textId="77777777" w:rsidR="00E23A83" w:rsidRPr="00242199" w:rsidRDefault="00E23A83" w:rsidP="00E23A83">
      <w:pPr>
        <w:tabs>
          <w:tab w:val="left" w:pos="2760"/>
          <w:tab w:val="left" w:pos="4860"/>
          <w:tab w:val="left" w:pos="6240"/>
          <w:tab w:val="left" w:pos="8480"/>
        </w:tabs>
        <w:spacing w:after="0" w:line="240" w:lineRule="auto"/>
        <w:ind w:left="142"/>
        <w:jc w:val="both"/>
        <w:rPr>
          <w:rFonts w:ascii="Times New Roman" w:hAnsi="Times New Roman"/>
          <w:sz w:val="24"/>
          <w:szCs w:val="24"/>
        </w:rPr>
      </w:pP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Лексические нормы употребления имён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 (кинофильм —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w:t>
      </w:r>
      <w:r w:rsidRPr="00242199">
        <w:rPr>
          <w:rFonts w:ascii="Times New Roman" w:hAnsi="Times New Roman"/>
          <w:sz w:val="24"/>
          <w:szCs w:val="24"/>
        </w:rPr>
        <w:t xml:space="preserve"> </w:t>
      </w:r>
      <w:r w:rsidRPr="00242199">
        <w:rPr>
          <w:rFonts w:ascii="Times New Roman" w:eastAsia="Times New Roman" w:hAnsi="Times New Roman"/>
          <w:sz w:val="24"/>
          <w:szCs w:val="24"/>
        </w:rPr>
        <w:t>– брякнуть).</w:t>
      </w:r>
    </w:p>
    <w:p w14:paraId="29625681"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b/>
          <w:bCs/>
          <w:sz w:val="24"/>
          <w:szCs w:val="24"/>
        </w:rPr>
        <w:t xml:space="preserve">Основные грамматические нормы современного русского литературного языка. </w:t>
      </w:r>
      <w:r w:rsidRPr="00242199">
        <w:rPr>
          <w:rFonts w:ascii="Times New Roman" w:eastAsia="Times New Roman" w:hAnsi="Times New Roman"/>
          <w:sz w:val="24"/>
          <w:szCs w:val="24"/>
        </w:rPr>
        <w:t>Категория рода:</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род заимствованных несклоняемых</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имен существительных (</w:t>
      </w:r>
      <w:r w:rsidRPr="00242199">
        <w:rPr>
          <w:rFonts w:ascii="Times New Roman" w:eastAsia="Times New Roman" w:hAnsi="Times New Roman"/>
          <w:i/>
          <w:iCs/>
          <w:sz w:val="24"/>
          <w:szCs w:val="24"/>
        </w:rPr>
        <w:t>шимпанзе,</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колибри,</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евро,</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авеню,</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салями,</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коммюнике</w:t>
      </w:r>
      <w:r w:rsidRPr="00242199">
        <w:rPr>
          <w:rFonts w:ascii="Times New Roman" w:eastAsia="Times New Roman" w:hAnsi="Times New Roman"/>
          <w:sz w:val="24"/>
          <w:szCs w:val="24"/>
        </w:rPr>
        <w:t>); род сложных существительных (плащ-палатка, диван-кровать, музей-квартира); род имен собственных (географических названий); род аббревиатур. Нормативные и ненормативные формы употребления имён существительных.</w:t>
      </w:r>
    </w:p>
    <w:p w14:paraId="3C9D5912"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 xml:space="preserve">Формы существительных мужского рода множественного числа с окончаниями </w:t>
      </w:r>
      <w:r w:rsidRPr="00242199">
        <w:rPr>
          <w:rFonts w:ascii="Times New Roman" w:eastAsia="Times New Roman" w:hAnsi="Times New Roman"/>
          <w:i/>
          <w:iCs/>
          <w:sz w:val="24"/>
          <w:szCs w:val="24"/>
        </w:rPr>
        <w:t>–а(-я),</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-ы(и)</w:t>
      </w:r>
      <w:r w:rsidRPr="00242199">
        <w:rPr>
          <w:rFonts w:ascii="Times New Roman" w:eastAsia="Times New Roman" w:hAnsi="Times New Roman"/>
          <w:sz w:val="24"/>
          <w:szCs w:val="24"/>
        </w:rPr>
        <w:t xml:space="preserve">‚ различающиеся по смыслу: </w:t>
      </w:r>
      <w:r w:rsidRPr="00242199">
        <w:rPr>
          <w:rFonts w:ascii="Times New Roman" w:eastAsia="Times New Roman" w:hAnsi="Times New Roman"/>
          <w:i/>
          <w:iCs/>
          <w:sz w:val="24"/>
          <w:szCs w:val="24"/>
        </w:rPr>
        <w:t>корпуса</w:t>
      </w:r>
      <w:r w:rsidRPr="00242199">
        <w:rPr>
          <w:rFonts w:ascii="Times New Roman" w:eastAsia="Times New Roman" w:hAnsi="Times New Roman"/>
          <w:sz w:val="24"/>
          <w:szCs w:val="24"/>
        </w:rPr>
        <w:t xml:space="preserve"> (здания, войсковые соединения) – </w:t>
      </w:r>
      <w:r w:rsidRPr="00242199">
        <w:rPr>
          <w:rFonts w:ascii="Times New Roman" w:eastAsia="Times New Roman" w:hAnsi="Times New Roman"/>
          <w:i/>
          <w:iCs/>
          <w:sz w:val="24"/>
          <w:szCs w:val="24"/>
        </w:rPr>
        <w:t>корпусы</w:t>
      </w:r>
      <w:r w:rsidRPr="00242199">
        <w:rPr>
          <w:rFonts w:ascii="Times New Roman" w:eastAsia="Times New Roman" w:hAnsi="Times New Roman"/>
          <w:sz w:val="24"/>
          <w:szCs w:val="24"/>
        </w:rPr>
        <w:t xml:space="preserve"> (туловища); </w:t>
      </w:r>
      <w:r w:rsidRPr="00242199">
        <w:rPr>
          <w:rFonts w:ascii="Times New Roman" w:eastAsia="Times New Roman" w:hAnsi="Times New Roman"/>
          <w:i/>
          <w:iCs/>
          <w:sz w:val="24"/>
          <w:szCs w:val="24"/>
        </w:rPr>
        <w:t>образа</w:t>
      </w:r>
      <w:r w:rsidRPr="00242199">
        <w:rPr>
          <w:rFonts w:ascii="Times New Roman" w:eastAsia="Times New Roman" w:hAnsi="Times New Roman"/>
          <w:sz w:val="24"/>
          <w:szCs w:val="24"/>
        </w:rPr>
        <w:t xml:space="preserve"> (иконы) – </w:t>
      </w:r>
      <w:r w:rsidRPr="00242199">
        <w:rPr>
          <w:rFonts w:ascii="Times New Roman" w:eastAsia="Times New Roman" w:hAnsi="Times New Roman"/>
          <w:i/>
          <w:iCs/>
          <w:sz w:val="24"/>
          <w:szCs w:val="24"/>
        </w:rPr>
        <w:t xml:space="preserve">образы </w:t>
      </w:r>
      <w:r w:rsidRPr="00242199">
        <w:rPr>
          <w:rFonts w:ascii="Times New Roman" w:eastAsia="Times New Roman" w:hAnsi="Times New Roman"/>
          <w:sz w:val="24"/>
          <w:szCs w:val="24"/>
        </w:rPr>
        <w:t xml:space="preserve">(литературные); </w:t>
      </w:r>
      <w:r w:rsidRPr="00242199">
        <w:rPr>
          <w:rFonts w:ascii="Times New Roman" w:eastAsia="Times New Roman" w:hAnsi="Times New Roman"/>
          <w:i/>
          <w:iCs/>
          <w:sz w:val="24"/>
          <w:szCs w:val="24"/>
        </w:rPr>
        <w:t>кондуктора</w:t>
      </w:r>
      <w:r w:rsidRPr="00242199">
        <w:rPr>
          <w:rFonts w:ascii="Times New Roman" w:eastAsia="Times New Roman" w:hAnsi="Times New Roman"/>
          <w:sz w:val="24"/>
          <w:szCs w:val="24"/>
        </w:rPr>
        <w:t xml:space="preserve"> (работники транспорта) – </w:t>
      </w:r>
      <w:r w:rsidRPr="00242199">
        <w:rPr>
          <w:rFonts w:ascii="Times New Roman" w:eastAsia="Times New Roman" w:hAnsi="Times New Roman"/>
          <w:i/>
          <w:iCs/>
          <w:sz w:val="24"/>
          <w:szCs w:val="24"/>
        </w:rPr>
        <w:t>кондукторы</w:t>
      </w:r>
      <w:r w:rsidRPr="00242199">
        <w:rPr>
          <w:rFonts w:ascii="Times New Roman" w:eastAsia="Times New Roman" w:hAnsi="Times New Roman"/>
          <w:sz w:val="24"/>
          <w:szCs w:val="24"/>
        </w:rPr>
        <w:t xml:space="preserve"> (приспособление в технике); </w:t>
      </w:r>
      <w:r w:rsidRPr="00242199">
        <w:rPr>
          <w:rFonts w:ascii="Times New Roman" w:eastAsia="Times New Roman" w:hAnsi="Times New Roman"/>
          <w:i/>
          <w:iCs/>
          <w:sz w:val="24"/>
          <w:szCs w:val="24"/>
        </w:rPr>
        <w:t>меха</w:t>
      </w:r>
      <w:r w:rsidRPr="00242199">
        <w:rPr>
          <w:rFonts w:ascii="Times New Roman" w:eastAsia="Times New Roman" w:hAnsi="Times New Roman"/>
          <w:sz w:val="24"/>
          <w:szCs w:val="24"/>
        </w:rPr>
        <w:t xml:space="preserve"> (выделанные шкуры) – </w:t>
      </w:r>
      <w:r w:rsidRPr="00242199">
        <w:rPr>
          <w:rFonts w:ascii="Times New Roman" w:eastAsia="Times New Roman" w:hAnsi="Times New Roman"/>
          <w:i/>
          <w:iCs/>
          <w:sz w:val="24"/>
          <w:szCs w:val="24"/>
        </w:rPr>
        <w:t>мехи</w:t>
      </w:r>
      <w:r w:rsidRPr="00242199">
        <w:rPr>
          <w:rFonts w:ascii="Times New Roman" w:eastAsia="Times New Roman" w:hAnsi="Times New Roman"/>
          <w:sz w:val="24"/>
          <w:szCs w:val="24"/>
        </w:rPr>
        <w:t xml:space="preserve"> (кузнечные); соболя (меха) – </w:t>
      </w:r>
      <w:r w:rsidRPr="00242199">
        <w:rPr>
          <w:rFonts w:ascii="Times New Roman" w:eastAsia="Times New Roman" w:hAnsi="Times New Roman"/>
          <w:i/>
          <w:iCs/>
          <w:sz w:val="24"/>
          <w:szCs w:val="24"/>
        </w:rPr>
        <w:t>соболи</w:t>
      </w:r>
      <w:r w:rsidRPr="00242199">
        <w:rPr>
          <w:rFonts w:ascii="Times New Roman" w:eastAsia="Times New Roman" w:hAnsi="Times New Roman"/>
          <w:sz w:val="24"/>
          <w:szCs w:val="24"/>
        </w:rPr>
        <w:t xml:space="preserve">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w:t>
      </w:r>
      <w:r w:rsidRPr="00242199">
        <w:rPr>
          <w:rFonts w:ascii="Times New Roman" w:eastAsia="Times New Roman" w:hAnsi="Times New Roman"/>
          <w:i/>
          <w:iCs/>
          <w:sz w:val="24"/>
          <w:szCs w:val="24"/>
        </w:rPr>
        <w:t>токари</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токаря,</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цехи – цеха, выборы – выбора, тракторы – трактора и др.</w:t>
      </w:r>
      <w:r w:rsidRPr="00242199">
        <w:rPr>
          <w:rFonts w:ascii="Times New Roman" w:eastAsia="Times New Roman" w:hAnsi="Times New Roman"/>
          <w:sz w:val="24"/>
          <w:szCs w:val="24"/>
        </w:rPr>
        <w:t>).</w:t>
      </w:r>
    </w:p>
    <w:p w14:paraId="7B6EE8F1"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b/>
          <w:bCs/>
          <w:sz w:val="24"/>
          <w:szCs w:val="24"/>
        </w:rPr>
        <w:t>Речевой этикет</w:t>
      </w:r>
    </w:p>
    <w:p w14:paraId="68EB6AD9"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14:paraId="2A6EE611" w14:textId="77777777" w:rsidR="00E23A83" w:rsidRPr="00242199" w:rsidRDefault="00E23A83" w:rsidP="00E23A83">
      <w:pPr>
        <w:spacing w:after="0" w:line="240" w:lineRule="auto"/>
        <w:ind w:left="980"/>
        <w:jc w:val="both"/>
        <w:rPr>
          <w:rFonts w:ascii="Times New Roman" w:eastAsia="Times New Roman" w:hAnsi="Times New Roman"/>
          <w:b/>
          <w:bCs/>
          <w:sz w:val="24"/>
          <w:szCs w:val="24"/>
        </w:rPr>
      </w:pPr>
      <w:r w:rsidRPr="00242199">
        <w:rPr>
          <w:rFonts w:ascii="Times New Roman" w:eastAsia="Times New Roman" w:hAnsi="Times New Roman"/>
          <w:b/>
          <w:bCs/>
          <w:sz w:val="24"/>
          <w:szCs w:val="24"/>
        </w:rPr>
        <w:t xml:space="preserve">Раздел 3. Речь. Речевая деятельность. Текст </w:t>
      </w:r>
    </w:p>
    <w:p w14:paraId="7B7CEED7"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b/>
          <w:bCs/>
          <w:sz w:val="24"/>
          <w:szCs w:val="24"/>
        </w:rPr>
        <w:t>Язык и речь. Виды речевой деятельности</w:t>
      </w:r>
    </w:p>
    <w:p w14:paraId="02E3B80D"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14:paraId="75188DA1"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sz w:val="24"/>
          <w:szCs w:val="24"/>
        </w:rPr>
        <w:t>Интонация и жесты. Формы речи: монолог и диалог.</w:t>
      </w:r>
    </w:p>
    <w:p w14:paraId="49FE618F"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b/>
          <w:bCs/>
          <w:sz w:val="24"/>
          <w:szCs w:val="24"/>
        </w:rPr>
        <w:t>Текст как единица языка и речи</w:t>
      </w:r>
    </w:p>
    <w:p w14:paraId="3EF19679"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14:paraId="55266C88" w14:textId="77777777" w:rsidR="00E23A83" w:rsidRPr="00242199" w:rsidRDefault="00E23A83" w:rsidP="00E23A83">
      <w:pPr>
        <w:spacing w:after="0" w:line="240" w:lineRule="auto"/>
        <w:ind w:left="980" w:right="3560"/>
        <w:jc w:val="both"/>
        <w:rPr>
          <w:rFonts w:ascii="Times New Roman" w:eastAsia="Times New Roman" w:hAnsi="Times New Roman"/>
          <w:b/>
          <w:bCs/>
          <w:sz w:val="24"/>
          <w:szCs w:val="24"/>
        </w:rPr>
      </w:pPr>
      <w:r w:rsidRPr="00242199">
        <w:rPr>
          <w:rFonts w:ascii="Times New Roman" w:eastAsia="Times New Roman" w:hAnsi="Times New Roman"/>
          <w:b/>
          <w:bCs/>
          <w:sz w:val="24"/>
          <w:szCs w:val="24"/>
        </w:rPr>
        <w:t xml:space="preserve">Функциональные разновидности языка </w:t>
      </w:r>
    </w:p>
    <w:p w14:paraId="3E1E8FAC" w14:textId="77777777" w:rsidR="00E23A83" w:rsidRPr="00242199" w:rsidRDefault="00E23A83" w:rsidP="00E23A83">
      <w:pPr>
        <w:spacing w:after="0" w:line="240" w:lineRule="auto"/>
        <w:ind w:left="980" w:right="3560"/>
        <w:jc w:val="both"/>
        <w:rPr>
          <w:rFonts w:ascii="Times New Roman" w:hAnsi="Times New Roman"/>
          <w:sz w:val="24"/>
          <w:szCs w:val="24"/>
        </w:rPr>
      </w:pPr>
      <w:r w:rsidRPr="00242199">
        <w:rPr>
          <w:rFonts w:ascii="Times New Roman" w:eastAsia="Times New Roman" w:hAnsi="Times New Roman"/>
          <w:sz w:val="24"/>
          <w:szCs w:val="24"/>
        </w:rPr>
        <w:t>Функциональные разновидности языка.</w:t>
      </w:r>
    </w:p>
    <w:p w14:paraId="357A9366"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sz w:val="24"/>
          <w:szCs w:val="24"/>
        </w:rPr>
        <w:t>Разговорная речь. Просьба, извинение как жанры разговорной речи. Официально-деловой стиль. Объявление (устное и письменное).</w:t>
      </w:r>
    </w:p>
    <w:p w14:paraId="3A7588B2"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sz w:val="24"/>
          <w:szCs w:val="24"/>
        </w:rPr>
        <w:t>Учебно-научный стиль. План ответа на уроке, план текста.</w:t>
      </w:r>
    </w:p>
    <w:p w14:paraId="4A09E9EF"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sz w:val="24"/>
          <w:szCs w:val="24"/>
        </w:rPr>
        <w:t>Публицистический стиль. Устное выступление. Девиз, слоган.</w:t>
      </w:r>
    </w:p>
    <w:p w14:paraId="7960446C"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sz w:val="24"/>
          <w:szCs w:val="24"/>
        </w:rPr>
        <w:t>Язык художественной литературы. Литературная сказка. Рассказ.</w:t>
      </w:r>
    </w:p>
    <w:p w14:paraId="7D2DD1D3"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w:t>
      </w:r>
    </w:p>
    <w:p w14:paraId="61D78FC0" w14:textId="77777777" w:rsidR="00E23A83" w:rsidRPr="00242199" w:rsidRDefault="00E23A83" w:rsidP="00E23A83">
      <w:pPr>
        <w:spacing w:after="0" w:line="240" w:lineRule="auto"/>
        <w:jc w:val="both"/>
        <w:rPr>
          <w:rFonts w:ascii="Times New Roman" w:hAnsi="Times New Roman"/>
          <w:sz w:val="24"/>
          <w:szCs w:val="24"/>
        </w:rPr>
      </w:pPr>
    </w:p>
    <w:p w14:paraId="25B29B95" w14:textId="77777777" w:rsidR="00E23A83" w:rsidRPr="00242199" w:rsidRDefault="00E23A83" w:rsidP="00E23A83">
      <w:pPr>
        <w:spacing w:after="0" w:line="240" w:lineRule="auto"/>
        <w:ind w:left="980"/>
        <w:jc w:val="center"/>
        <w:rPr>
          <w:rFonts w:ascii="Times New Roman" w:eastAsia="Times New Roman" w:hAnsi="Times New Roman"/>
          <w:b/>
          <w:bCs/>
          <w:sz w:val="24"/>
          <w:szCs w:val="24"/>
        </w:rPr>
      </w:pPr>
    </w:p>
    <w:p w14:paraId="50076D02" w14:textId="77777777" w:rsidR="00E23A83" w:rsidRPr="00242199" w:rsidRDefault="00E23A83" w:rsidP="00E23A83">
      <w:pPr>
        <w:spacing w:after="0" w:line="240" w:lineRule="auto"/>
        <w:ind w:left="980"/>
        <w:jc w:val="center"/>
        <w:rPr>
          <w:rFonts w:ascii="Times New Roman" w:hAnsi="Times New Roman"/>
          <w:sz w:val="24"/>
          <w:szCs w:val="24"/>
        </w:rPr>
      </w:pPr>
      <w:r w:rsidRPr="00242199">
        <w:rPr>
          <w:rFonts w:ascii="Times New Roman" w:eastAsia="Times New Roman" w:hAnsi="Times New Roman"/>
          <w:b/>
          <w:bCs/>
          <w:sz w:val="24"/>
          <w:szCs w:val="24"/>
        </w:rPr>
        <w:t xml:space="preserve">Второй год обучения </w:t>
      </w:r>
    </w:p>
    <w:p w14:paraId="47EDC350" w14:textId="77777777" w:rsidR="00E23A83" w:rsidRPr="00242199" w:rsidRDefault="00E23A83" w:rsidP="00E23A83">
      <w:pPr>
        <w:spacing w:after="0" w:line="240" w:lineRule="auto"/>
        <w:ind w:left="980"/>
        <w:jc w:val="both"/>
        <w:rPr>
          <w:rFonts w:ascii="Times New Roman" w:eastAsia="Times New Roman" w:hAnsi="Times New Roman"/>
          <w:b/>
          <w:bCs/>
          <w:sz w:val="24"/>
          <w:szCs w:val="24"/>
        </w:rPr>
      </w:pPr>
      <w:r w:rsidRPr="00242199">
        <w:rPr>
          <w:rFonts w:ascii="Times New Roman" w:eastAsia="Times New Roman" w:hAnsi="Times New Roman"/>
          <w:b/>
          <w:bCs/>
          <w:sz w:val="24"/>
          <w:szCs w:val="24"/>
        </w:rPr>
        <w:t xml:space="preserve">Раздел 1. Язык и культура </w:t>
      </w:r>
    </w:p>
    <w:p w14:paraId="076AA8E3"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14:paraId="21DDB142"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14:paraId="50E5EB92"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14:paraId="1F8B1B87"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14:paraId="36ABDB91"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b/>
          <w:bCs/>
          <w:sz w:val="24"/>
          <w:szCs w:val="24"/>
        </w:rPr>
        <w:t xml:space="preserve">Раздел 2. Культура речи </w:t>
      </w:r>
    </w:p>
    <w:p w14:paraId="7A131520"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b/>
          <w:bCs/>
          <w:sz w:val="24"/>
          <w:szCs w:val="24"/>
        </w:rPr>
        <w:t xml:space="preserve">Основные орфоэпические нормы </w:t>
      </w:r>
      <w:r w:rsidRPr="00242199">
        <w:rPr>
          <w:rFonts w:ascii="Times New Roman" w:eastAsia="Times New Roman" w:hAnsi="Times New Roman"/>
          <w:sz w:val="24"/>
          <w:szCs w:val="24"/>
        </w:rPr>
        <w:t>современного русского</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литературного языка.</w:t>
      </w:r>
    </w:p>
    <w:p w14:paraId="491E6975"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род.п. мн.ч.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м.р.; ударение в формах глаголов II спр. на –ить; глаголы звон</w:t>
      </w:r>
      <w:r w:rsidRPr="00242199">
        <w:rPr>
          <w:rFonts w:ascii="Times New Roman" w:eastAsia="Times New Roman" w:hAnsi="Times New Roman"/>
          <w:b/>
          <w:bCs/>
          <w:sz w:val="24"/>
          <w:szCs w:val="24"/>
        </w:rPr>
        <w:t>и</w:t>
      </w:r>
      <w:r w:rsidRPr="00242199">
        <w:rPr>
          <w:rFonts w:ascii="Times New Roman" w:eastAsia="Times New Roman" w:hAnsi="Times New Roman"/>
          <w:sz w:val="24"/>
          <w:szCs w:val="24"/>
        </w:rPr>
        <w:t>ть, включ</w:t>
      </w:r>
      <w:r w:rsidRPr="00242199">
        <w:rPr>
          <w:rFonts w:ascii="Times New Roman" w:eastAsia="Times New Roman" w:hAnsi="Times New Roman"/>
          <w:b/>
          <w:bCs/>
          <w:sz w:val="24"/>
          <w:szCs w:val="24"/>
        </w:rPr>
        <w:t>и</w:t>
      </w:r>
      <w:r w:rsidRPr="00242199">
        <w:rPr>
          <w:rFonts w:ascii="Times New Roman" w:eastAsia="Times New Roman" w:hAnsi="Times New Roman"/>
          <w:sz w:val="24"/>
          <w:szCs w:val="24"/>
        </w:rPr>
        <w:t>ть и др. Варианты ударения внутри нормы: б</w:t>
      </w:r>
      <w:r w:rsidRPr="00242199">
        <w:rPr>
          <w:rFonts w:ascii="Times New Roman" w:eastAsia="Times New Roman" w:hAnsi="Times New Roman"/>
          <w:b/>
          <w:bCs/>
          <w:sz w:val="24"/>
          <w:szCs w:val="24"/>
        </w:rPr>
        <w:t>а</w:t>
      </w:r>
      <w:r w:rsidRPr="00242199">
        <w:rPr>
          <w:rFonts w:ascii="Times New Roman" w:eastAsia="Times New Roman" w:hAnsi="Times New Roman"/>
          <w:sz w:val="24"/>
          <w:szCs w:val="24"/>
        </w:rPr>
        <w:t>ловать – балов</w:t>
      </w:r>
      <w:r w:rsidRPr="00242199">
        <w:rPr>
          <w:rFonts w:ascii="Times New Roman" w:eastAsia="Times New Roman" w:hAnsi="Times New Roman"/>
          <w:b/>
          <w:bCs/>
          <w:sz w:val="24"/>
          <w:szCs w:val="24"/>
        </w:rPr>
        <w:t>а</w:t>
      </w:r>
      <w:r w:rsidRPr="00242199">
        <w:rPr>
          <w:rFonts w:ascii="Times New Roman" w:eastAsia="Times New Roman" w:hAnsi="Times New Roman"/>
          <w:sz w:val="24"/>
          <w:szCs w:val="24"/>
        </w:rPr>
        <w:t>ть, обесп</w:t>
      </w:r>
      <w:r w:rsidRPr="00242199">
        <w:rPr>
          <w:rFonts w:ascii="Times New Roman" w:eastAsia="Times New Roman" w:hAnsi="Times New Roman"/>
          <w:b/>
          <w:bCs/>
          <w:sz w:val="24"/>
          <w:szCs w:val="24"/>
        </w:rPr>
        <w:t>е</w:t>
      </w:r>
      <w:r w:rsidRPr="00242199">
        <w:rPr>
          <w:rFonts w:ascii="Times New Roman" w:eastAsia="Times New Roman" w:hAnsi="Times New Roman"/>
          <w:sz w:val="24"/>
          <w:szCs w:val="24"/>
        </w:rPr>
        <w:t>чение – обеспеч</w:t>
      </w:r>
      <w:r w:rsidRPr="00242199">
        <w:rPr>
          <w:rFonts w:ascii="Times New Roman" w:eastAsia="Times New Roman" w:hAnsi="Times New Roman"/>
          <w:b/>
          <w:bCs/>
          <w:sz w:val="24"/>
          <w:szCs w:val="24"/>
        </w:rPr>
        <w:t>е</w:t>
      </w:r>
      <w:r w:rsidRPr="00242199">
        <w:rPr>
          <w:rFonts w:ascii="Times New Roman" w:eastAsia="Times New Roman" w:hAnsi="Times New Roman"/>
          <w:sz w:val="24"/>
          <w:szCs w:val="24"/>
        </w:rPr>
        <w:t>ние.</w:t>
      </w:r>
    </w:p>
    <w:p w14:paraId="2EC078A9"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b/>
          <w:bCs/>
          <w:sz w:val="24"/>
          <w:szCs w:val="24"/>
        </w:rPr>
        <w:t xml:space="preserve">Основные лексические нормы современного русского литературного языка. </w:t>
      </w:r>
      <w:r w:rsidRPr="00242199">
        <w:rPr>
          <w:rFonts w:ascii="Times New Roman" w:eastAsia="Times New Roman" w:hAnsi="Times New Roman"/>
          <w:sz w:val="24"/>
          <w:szCs w:val="24"/>
        </w:rPr>
        <w:t>Синонимы и точность речи</w:t>
      </w:r>
      <w:r w:rsidRPr="00242199">
        <w:rPr>
          <w:rFonts w:ascii="Times New Roman" w:hAnsi="Times New Roman"/>
          <w:sz w:val="24"/>
          <w:szCs w:val="24"/>
        </w:rPr>
        <w:t>.</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Смысловые‚</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стилистические особенности употребления синонимов.</w:t>
      </w:r>
    </w:p>
    <w:p w14:paraId="28E1A5FD"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Антонимы и точность речи. Смысловые‚ стилистические особенности употребления антонимов.</w:t>
      </w:r>
    </w:p>
    <w:p w14:paraId="73A9B665"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Лексические омонимы и точность речи. Смысловые‚ стилистические особенности употребления лексических омонимов.</w:t>
      </w:r>
    </w:p>
    <w:p w14:paraId="50C73893"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Типичные речевые ошибки‚ связанные с употреблением синонимов‚ антонимов и лексических омонимов в речи.</w:t>
      </w:r>
    </w:p>
    <w:p w14:paraId="05D25139"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b/>
          <w:bCs/>
          <w:sz w:val="24"/>
          <w:szCs w:val="24"/>
        </w:rPr>
        <w:t xml:space="preserve">Основные грамматические нормы современного русского литературного языка. </w:t>
      </w:r>
      <w:r w:rsidRPr="00242199">
        <w:rPr>
          <w:rFonts w:ascii="Times New Roman" w:eastAsia="Times New Roman" w:hAnsi="Times New Roman"/>
          <w:sz w:val="24"/>
          <w:szCs w:val="24"/>
        </w:rPr>
        <w:t>Категория склонения:</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склонение русских и</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 xml:space="preserve">иностранных имён и фамилий; названий географических объектов; им.п. мн.ч. существительных на </w:t>
      </w:r>
      <w:r w:rsidRPr="00242199">
        <w:rPr>
          <w:rFonts w:ascii="Times New Roman" w:eastAsia="Times New Roman" w:hAnsi="Times New Roman"/>
          <w:i/>
          <w:iCs/>
          <w:sz w:val="24"/>
          <w:szCs w:val="24"/>
        </w:rPr>
        <w:t>-а/-я</w:t>
      </w:r>
      <w:r w:rsidRPr="00242199">
        <w:rPr>
          <w:rFonts w:ascii="Times New Roman" w:eastAsia="Times New Roman" w:hAnsi="Times New Roman"/>
          <w:sz w:val="24"/>
          <w:szCs w:val="24"/>
        </w:rPr>
        <w:t xml:space="preserve"> и -</w:t>
      </w:r>
      <w:r w:rsidRPr="00242199">
        <w:rPr>
          <w:rFonts w:ascii="Times New Roman" w:eastAsia="Times New Roman" w:hAnsi="Times New Roman"/>
          <w:i/>
          <w:iCs/>
          <w:sz w:val="24"/>
          <w:szCs w:val="24"/>
        </w:rPr>
        <w:t>ы/-и</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директора,</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договоры</w:t>
      </w:r>
      <w:r w:rsidRPr="00242199">
        <w:rPr>
          <w:rFonts w:ascii="Times New Roman" w:eastAsia="Times New Roman" w:hAnsi="Times New Roman"/>
          <w:sz w:val="24"/>
          <w:szCs w:val="24"/>
        </w:rPr>
        <w:t xml:space="preserve">); род.п. мн.ч. существительных м. и ср.р. с нулевым окончанием и окончанием </w:t>
      </w:r>
      <w:r w:rsidRPr="00242199">
        <w:rPr>
          <w:rFonts w:ascii="Times New Roman" w:eastAsia="Times New Roman" w:hAnsi="Times New Roman"/>
          <w:i/>
          <w:iCs/>
          <w:sz w:val="24"/>
          <w:szCs w:val="24"/>
        </w:rPr>
        <w:t>–ов</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баклажанов,</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яблок,</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гектаров,</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носков,</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чулок</w:t>
      </w:r>
      <w:r w:rsidRPr="00242199">
        <w:rPr>
          <w:rFonts w:ascii="Times New Roman" w:eastAsia="Times New Roman" w:hAnsi="Times New Roman"/>
          <w:sz w:val="24"/>
          <w:szCs w:val="24"/>
        </w:rPr>
        <w:t xml:space="preserve">); род.п. мн.ч. существительных ж.р. на </w:t>
      </w:r>
      <w:r w:rsidRPr="00242199">
        <w:rPr>
          <w:rFonts w:ascii="Times New Roman" w:eastAsia="Times New Roman" w:hAnsi="Times New Roman"/>
          <w:i/>
          <w:iCs/>
          <w:sz w:val="24"/>
          <w:szCs w:val="24"/>
        </w:rPr>
        <w:t>–ня</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басен,</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вишен,</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богинь,</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тихонь,</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кухонь</w:t>
      </w:r>
      <w:r w:rsidRPr="00242199">
        <w:rPr>
          <w:rFonts w:ascii="Times New Roman" w:eastAsia="Times New Roman" w:hAnsi="Times New Roman"/>
          <w:sz w:val="24"/>
          <w:szCs w:val="24"/>
        </w:rPr>
        <w:t>); тв.п. мн.ч. существительных III склонения; род.п. ед.ч. существительных м.р. (</w:t>
      </w:r>
      <w:r w:rsidRPr="00242199">
        <w:rPr>
          <w:rFonts w:ascii="Times New Roman" w:eastAsia="Times New Roman" w:hAnsi="Times New Roman"/>
          <w:i/>
          <w:iCs/>
          <w:sz w:val="24"/>
          <w:szCs w:val="24"/>
        </w:rPr>
        <w:t>стакан чая – стакан чаю</w:t>
      </w:r>
      <w:r w:rsidRPr="00242199">
        <w:rPr>
          <w:rFonts w:ascii="Times New Roman" w:eastAsia="Times New Roman" w:hAnsi="Times New Roman"/>
          <w:sz w:val="24"/>
          <w:szCs w:val="24"/>
        </w:rPr>
        <w:t>);склонение местоимений‚</w:t>
      </w:r>
      <w:r w:rsidRPr="00242199">
        <w:rPr>
          <w:rFonts w:ascii="Times New Roman" w:eastAsia="Times New Roman" w:hAnsi="Times New Roman"/>
          <w:i/>
          <w:iCs/>
          <w:sz w:val="24"/>
          <w:szCs w:val="24"/>
        </w:rPr>
        <w:t xml:space="preserve"> </w:t>
      </w:r>
      <w:r w:rsidRPr="00242199">
        <w:rPr>
          <w:rFonts w:ascii="Times New Roman" w:eastAsia="Times New Roman" w:hAnsi="Times New Roman"/>
          <w:sz w:val="24"/>
          <w:szCs w:val="24"/>
        </w:rPr>
        <w:t>порядковых и количественных числительных. Нормативные и ненормативные формы имён существительных. Типичные грамматические ошибки в речи.</w:t>
      </w:r>
    </w:p>
    <w:p w14:paraId="7082A7CF"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Нормы употребления форм имен существительных в соответствии с типом склонения (</w:t>
      </w:r>
      <w:r w:rsidRPr="00242199">
        <w:rPr>
          <w:rFonts w:ascii="Times New Roman" w:eastAsia="Times New Roman" w:hAnsi="Times New Roman"/>
          <w:i/>
          <w:iCs/>
          <w:sz w:val="24"/>
          <w:szCs w:val="24"/>
        </w:rPr>
        <w:t>в санаторий</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не</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«санаторию»,</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стукнуть т</w:t>
      </w:r>
      <w:r w:rsidRPr="00242199">
        <w:rPr>
          <w:rFonts w:ascii="Times New Roman" w:eastAsia="Times New Roman" w:hAnsi="Times New Roman"/>
          <w:b/>
          <w:bCs/>
          <w:i/>
          <w:iCs/>
          <w:sz w:val="24"/>
          <w:szCs w:val="24"/>
        </w:rPr>
        <w:t>у</w:t>
      </w:r>
      <w:r w:rsidRPr="00242199">
        <w:rPr>
          <w:rFonts w:ascii="Times New Roman" w:eastAsia="Times New Roman" w:hAnsi="Times New Roman"/>
          <w:i/>
          <w:iCs/>
          <w:sz w:val="24"/>
          <w:szCs w:val="24"/>
        </w:rPr>
        <w:t>флей</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не</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«т</w:t>
      </w:r>
      <w:r w:rsidRPr="00242199">
        <w:rPr>
          <w:rFonts w:ascii="Times New Roman" w:eastAsia="Times New Roman" w:hAnsi="Times New Roman"/>
          <w:b/>
          <w:bCs/>
          <w:i/>
          <w:iCs/>
          <w:sz w:val="24"/>
          <w:szCs w:val="24"/>
        </w:rPr>
        <w:t>у</w:t>
      </w:r>
      <w:r w:rsidRPr="00242199">
        <w:rPr>
          <w:rFonts w:ascii="Times New Roman" w:eastAsia="Times New Roman" w:hAnsi="Times New Roman"/>
          <w:i/>
          <w:iCs/>
          <w:sz w:val="24"/>
          <w:szCs w:val="24"/>
        </w:rPr>
        <w:t>флем»</w:t>
      </w:r>
      <w:r w:rsidRPr="00242199">
        <w:rPr>
          <w:rFonts w:ascii="Times New Roman" w:eastAsia="Times New Roman" w:hAnsi="Times New Roman"/>
          <w:sz w:val="24"/>
          <w:szCs w:val="24"/>
        </w:rPr>
        <w:t>),</w:t>
      </w:r>
      <w:r w:rsidRPr="00242199">
        <w:rPr>
          <w:rFonts w:ascii="Times New Roman" w:eastAsia="Times New Roman" w:hAnsi="Times New Roman"/>
          <w:i/>
          <w:iCs/>
          <w:sz w:val="24"/>
          <w:szCs w:val="24"/>
        </w:rPr>
        <w:t xml:space="preserve"> </w:t>
      </w:r>
      <w:r w:rsidRPr="00242199">
        <w:rPr>
          <w:rFonts w:ascii="Times New Roman" w:eastAsia="Times New Roman" w:hAnsi="Times New Roman"/>
          <w:sz w:val="24"/>
          <w:szCs w:val="24"/>
        </w:rPr>
        <w:t>родом существительного</w:t>
      </w:r>
      <w:r w:rsidRPr="00242199">
        <w:rPr>
          <w:rFonts w:ascii="Times New Roman" w:eastAsia="Times New Roman" w:hAnsi="Times New Roman"/>
          <w:i/>
          <w:iCs/>
          <w:sz w:val="24"/>
          <w:szCs w:val="24"/>
        </w:rPr>
        <w:t xml:space="preserve"> </w:t>
      </w:r>
      <w:r w:rsidRPr="00242199">
        <w:rPr>
          <w:rFonts w:ascii="Times New Roman" w:eastAsia="Times New Roman" w:hAnsi="Times New Roman"/>
          <w:sz w:val="24"/>
          <w:szCs w:val="24"/>
        </w:rPr>
        <w:t>(</w:t>
      </w:r>
      <w:r w:rsidRPr="00242199">
        <w:rPr>
          <w:rFonts w:ascii="Times New Roman" w:eastAsia="Times New Roman" w:hAnsi="Times New Roman"/>
          <w:i/>
          <w:iCs/>
          <w:sz w:val="24"/>
          <w:szCs w:val="24"/>
        </w:rPr>
        <w:t>красного платья – не «платьи</w:t>
      </w:r>
      <w:r w:rsidRPr="00242199">
        <w:rPr>
          <w:rFonts w:ascii="Times New Roman" w:eastAsia="Times New Roman" w:hAnsi="Times New Roman"/>
          <w:sz w:val="24"/>
          <w:szCs w:val="24"/>
        </w:rPr>
        <w:t>»),</w:t>
      </w:r>
      <w:r w:rsidRPr="00242199">
        <w:rPr>
          <w:rFonts w:ascii="Times New Roman" w:eastAsia="Times New Roman" w:hAnsi="Times New Roman"/>
          <w:i/>
          <w:iCs/>
          <w:sz w:val="24"/>
          <w:szCs w:val="24"/>
        </w:rPr>
        <w:t xml:space="preserve"> </w:t>
      </w:r>
      <w:r w:rsidRPr="00242199">
        <w:rPr>
          <w:rFonts w:ascii="Times New Roman" w:eastAsia="Times New Roman" w:hAnsi="Times New Roman"/>
          <w:sz w:val="24"/>
          <w:szCs w:val="24"/>
        </w:rPr>
        <w:t>принадлежностью к разряду – одушевленности – неодушевленности (</w:t>
      </w:r>
      <w:r w:rsidRPr="00242199">
        <w:rPr>
          <w:rFonts w:ascii="Times New Roman" w:eastAsia="Times New Roman" w:hAnsi="Times New Roman"/>
          <w:i/>
          <w:iCs/>
          <w:sz w:val="24"/>
          <w:szCs w:val="24"/>
        </w:rPr>
        <w:t>смотреть на спутника</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смотреть на спутник</w:t>
      </w:r>
      <w:r w:rsidRPr="00242199">
        <w:rPr>
          <w:rFonts w:ascii="Times New Roman" w:eastAsia="Times New Roman" w:hAnsi="Times New Roman"/>
          <w:sz w:val="24"/>
          <w:szCs w:val="24"/>
        </w:rPr>
        <w:t>), особенностями окончаний форм множественного числа (</w:t>
      </w:r>
      <w:r w:rsidRPr="00242199">
        <w:rPr>
          <w:rFonts w:ascii="Times New Roman" w:eastAsia="Times New Roman" w:hAnsi="Times New Roman"/>
          <w:i/>
          <w:iCs/>
          <w:sz w:val="24"/>
          <w:szCs w:val="24"/>
        </w:rPr>
        <w:t>чулок,</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носков,</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апельсинов,</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мандаринов,</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профессора, паспорта и т. д</w:t>
      </w:r>
      <w:r w:rsidRPr="00242199">
        <w:rPr>
          <w:rFonts w:ascii="Times New Roman" w:eastAsia="Times New Roman" w:hAnsi="Times New Roman"/>
          <w:sz w:val="24"/>
          <w:szCs w:val="24"/>
        </w:rPr>
        <w:t>.).</w:t>
      </w:r>
    </w:p>
    <w:p w14:paraId="5F6CA190"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Нормы употребления имен прилагательных в формах сравнительной степени (</w:t>
      </w:r>
      <w:r w:rsidRPr="00242199">
        <w:rPr>
          <w:rFonts w:ascii="Times New Roman" w:eastAsia="Times New Roman" w:hAnsi="Times New Roman"/>
          <w:i/>
          <w:iCs/>
          <w:sz w:val="24"/>
          <w:szCs w:val="24"/>
        </w:rPr>
        <w:t>ближайший</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не</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«самый ближайший»</w:t>
      </w:r>
      <w:r w:rsidRPr="00242199">
        <w:rPr>
          <w:rFonts w:ascii="Times New Roman" w:eastAsia="Times New Roman" w:hAnsi="Times New Roman"/>
          <w:sz w:val="24"/>
          <w:szCs w:val="24"/>
        </w:rPr>
        <w:t>), в краткой форме (</w:t>
      </w:r>
      <w:r w:rsidRPr="00242199">
        <w:rPr>
          <w:rFonts w:ascii="Times New Roman" w:eastAsia="Times New Roman" w:hAnsi="Times New Roman"/>
          <w:i/>
          <w:iCs/>
          <w:sz w:val="24"/>
          <w:szCs w:val="24"/>
        </w:rPr>
        <w:t>медлен</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медленен, торжествен – торжественен</w:t>
      </w:r>
      <w:r w:rsidRPr="00242199">
        <w:rPr>
          <w:rFonts w:ascii="Times New Roman" w:eastAsia="Times New Roman" w:hAnsi="Times New Roman"/>
          <w:sz w:val="24"/>
          <w:szCs w:val="24"/>
        </w:rPr>
        <w:t>).</w:t>
      </w:r>
    </w:p>
    <w:p w14:paraId="657F0AC5"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14:paraId="55CD1243"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b/>
          <w:bCs/>
          <w:sz w:val="24"/>
          <w:szCs w:val="24"/>
        </w:rPr>
        <w:t>Речевой этикет</w:t>
      </w:r>
    </w:p>
    <w:p w14:paraId="3742875B" w14:textId="77777777" w:rsidR="00E23A83" w:rsidRPr="00242199" w:rsidRDefault="00E23A83" w:rsidP="00E23A83">
      <w:pPr>
        <w:spacing w:after="0" w:line="240" w:lineRule="auto"/>
        <w:ind w:left="260" w:firstLine="708"/>
        <w:jc w:val="both"/>
        <w:rPr>
          <w:rFonts w:ascii="Times New Roman" w:eastAsia="Times New Roman" w:hAnsi="Times New Roman"/>
          <w:sz w:val="24"/>
          <w:szCs w:val="24"/>
        </w:rPr>
      </w:pPr>
      <w:r w:rsidRPr="00242199">
        <w:rPr>
          <w:rFonts w:ascii="Times New Roman" w:eastAsia="Times New Roman" w:hAnsi="Times New Roman"/>
          <w:sz w:val="24"/>
          <w:szCs w:val="24"/>
        </w:rPr>
        <w:t>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w:t>
      </w:r>
    </w:p>
    <w:p w14:paraId="0E4F80EF" w14:textId="77777777" w:rsidR="00E23A83" w:rsidRPr="00242199" w:rsidRDefault="00E23A83" w:rsidP="00E23A83">
      <w:pPr>
        <w:spacing w:after="0" w:line="240" w:lineRule="auto"/>
        <w:ind w:left="980"/>
        <w:jc w:val="both"/>
        <w:rPr>
          <w:rFonts w:ascii="Times New Roman" w:eastAsia="Times New Roman" w:hAnsi="Times New Roman"/>
          <w:b/>
          <w:bCs/>
          <w:sz w:val="24"/>
          <w:szCs w:val="24"/>
        </w:rPr>
      </w:pPr>
      <w:r w:rsidRPr="00242199">
        <w:rPr>
          <w:rFonts w:ascii="Times New Roman" w:eastAsia="Times New Roman" w:hAnsi="Times New Roman"/>
          <w:b/>
          <w:bCs/>
          <w:sz w:val="24"/>
          <w:szCs w:val="24"/>
        </w:rPr>
        <w:t xml:space="preserve">Раздел 3. Речь. Речевая деятельность. Текст. Язык и речь. Виды речевой деятельности </w:t>
      </w:r>
    </w:p>
    <w:p w14:paraId="1B120042" w14:textId="77777777" w:rsidR="00E23A83" w:rsidRPr="00242199" w:rsidRDefault="00E23A83" w:rsidP="00E23A83">
      <w:pPr>
        <w:spacing w:after="0" w:line="240" w:lineRule="auto"/>
        <w:ind w:left="980"/>
        <w:jc w:val="both"/>
        <w:rPr>
          <w:rFonts w:ascii="Times New Roman" w:eastAsia="Times New Roman" w:hAnsi="Times New Roman"/>
          <w:sz w:val="24"/>
          <w:szCs w:val="24"/>
        </w:rPr>
      </w:pPr>
      <w:r w:rsidRPr="00242199">
        <w:rPr>
          <w:rFonts w:ascii="Times New Roman" w:eastAsia="Times New Roman" w:hAnsi="Times New Roman"/>
          <w:sz w:val="24"/>
          <w:szCs w:val="24"/>
        </w:rPr>
        <w:t>Эффективные приёмы чтения. Предтекстовый, текстовый и послетекстовый этапы работы.</w:t>
      </w:r>
    </w:p>
    <w:p w14:paraId="1CA096A1"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b/>
          <w:bCs/>
          <w:sz w:val="24"/>
          <w:szCs w:val="24"/>
        </w:rPr>
        <w:t>Текст как единица языка и речи</w:t>
      </w:r>
    </w:p>
    <w:p w14:paraId="57BF703C" w14:textId="77777777" w:rsidR="00E23A83" w:rsidRPr="00242199" w:rsidRDefault="00E23A83" w:rsidP="00E23A83">
      <w:pPr>
        <w:tabs>
          <w:tab w:val="left" w:pos="993"/>
          <w:tab w:val="left" w:pos="3680"/>
          <w:tab w:val="left" w:pos="4960"/>
          <w:tab w:val="left" w:pos="5980"/>
          <w:tab w:val="left" w:pos="7040"/>
          <w:tab w:val="left" w:pos="8980"/>
        </w:tabs>
        <w:spacing w:after="0" w:line="240" w:lineRule="auto"/>
        <w:jc w:val="both"/>
        <w:rPr>
          <w:rFonts w:ascii="Times New Roman" w:eastAsia="Times New Roman" w:hAnsi="Times New Roman"/>
          <w:sz w:val="24"/>
          <w:szCs w:val="24"/>
        </w:rPr>
      </w:pPr>
      <w:r w:rsidRPr="00242199">
        <w:rPr>
          <w:rFonts w:ascii="Times New Roman" w:eastAsia="Times New Roman" w:hAnsi="Times New Roman"/>
          <w:sz w:val="24"/>
          <w:szCs w:val="24"/>
        </w:rPr>
        <w:tab/>
        <w:t>Текст, тематическое</w:t>
      </w:r>
      <w:r w:rsidRPr="00242199">
        <w:rPr>
          <w:rFonts w:ascii="Times New Roman" w:eastAsia="Times New Roman" w:hAnsi="Times New Roman"/>
          <w:sz w:val="24"/>
          <w:szCs w:val="24"/>
        </w:rPr>
        <w:tab/>
        <w:t>единство текста. Тексты описательного типа: определение, дефиниция, собственно описание, пояснение.</w:t>
      </w:r>
    </w:p>
    <w:p w14:paraId="66418E27" w14:textId="77777777" w:rsidR="00E23A83" w:rsidRPr="00242199" w:rsidRDefault="00E23A83" w:rsidP="00E23A83">
      <w:pPr>
        <w:tabs>
          <w:tab w:val="left" w:pos="993"/>
          <w:tab w:val="left" w:pos="3680"/>
          <w:tab w:val="left" w:pos="4960"/>
          <w:tab w:val="left" w:pos="5980"/>
          <w:tab w:val="left" w:pos="7040"/>
          <w:tab w:val="left" w:pos="8980"/>
        </w:tabs>
        <w:spacing w:after="0" w:line="240" w:lineRule="auto"/>
        <w:jc w:val="both"/>
        <w:rPr>
          <w:rFonts w:ascii="Times New Roman" w:eastAsia="Times New Roman" w:hAnsi="Times New Roman"/>
          <w:b/>
          <w:bCs/>
          <w:sz w:val="24"/>
          <w:szCs w:val="24"/>
        </w:rPr>
      </w:pPr>
      <w:r w:rsidRPr="00242199">
        <w:rPr>
          <w:rFonts w:ascii="Times New Roman" w:eastAsia="Times New Roman" w:hAnsi="Times New Roman"/>
          <w:sz w:val="24"/>
          <w:szCs w:val="24"/>
        </w:rPr>
        <w:tab/>
      </w:r>
      <w:r w:rsidRPr="00242199">
        <w:rPr>
          <w:rFonts w:ascii="Times New Roman" w:eastAsia="Times New Roman" w:hAnsi="Times New Roman"/>
          <w:b/>
          <w:bCs/>
          <w:sz w:val="24"/>
          <w:szCs w:val="24"/>
        </w:rPr>
        <w:t xml:space="preserve">Функциональные разновидности языка </w:t>
      </w:r>
    </w:p>
    <w:p w14:paraId="7BF75EA2" w14:textId="77777777" w:rsidR="00E23A83" w:rsidRPr="00242199" w:rsidRDefault="00E23A83" w:rsidP="00E23A83">
      <w:pPr>
        <w:spacing w:after="0" w:line="240" w:lineRule="auto"/>
        <w:ind w:left="980" w:right="2200"/>
        <w:jc w:val="both"/>
        <w:rPr>
          <w:rFonts w:ascii="Times New Roman" w:hAnsi="Times New Roman"/>
          <w:sz w:val="24"/>
          <w:szCs w:val="24"/>
        </w:rPr>
      </w:pPr>
      <w:r w:rsidRPr="00242199">
        <w:rPr>
          <w:rFonts w:ascii="Times New Roman" w:eastAsia="Times New Roman" w:hAnsi="Times New Roman"/>
          <w:sz w:val="24"/>
          <w:szCs w:val="24"/>
        </w:rPr>
        <w:t>Разговорная речь. Рассказ о событии, «бывальщины».</w:t>
      </w:r>
    </w:p>
    <w:p w14:paraId="5BF65F57"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14:paraId="15B47B6D"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sz w:val="24"/>
          <w:szCs w:val="24"/>
        </w:rPr>
        <w:t>Публицистический стиль. Устное выступление.</w:t>
      </w:r>
    </w:p>
    <w:p w14:paraId="47EFD0E0"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sz w:val="24"/>
          <w:szCs w:val="24"/>
        </w:rPr>
        <w:t>Язык художественной литературы. Описание внешности человека.</w:t>
      </w:r>
    </w:p>
    <w:p w14:paraId="562CF7C4" w14:textId="77777777" w:rsidR="00E23A83" w:rsidRPr="00242199" w:rsidRDefault="00E23A83" w:rsidP="00E23A83">
      <w:pPr>
        <w:spacing w:after="0" w:line="240" w:lineRule="auto"/>
        <w:jc w:val="both"/>
        <w:rPr>
          <w:rFonts w:ascii="Times New Roman" w:hAnsi="Times New Roman"/>
          <w:sz w:val="24"/>
          <w:szCs w:val="24"/>
        </w:rPr>
      </w:pPr>
    </w:p>
    <w:p w14:paraId="162A049B" w14:textId="77777777" w:rsidR="00E23A83" w:rsidRPr="00242199" w:rsidRDefault="00E23A83" w:rsidP="00E23A83">
      <w:pPr>
        <w:spacing w:after="0" w:line="240" w:lineRule="auto"/>
        <w:ind w:left="980"/>
        <w:jc w:val="center"/>
        <w:rPr>
          <w:rFonts w:ascii="Times New Roman" w:hAnsi="Times New Roman"/>
          <w:sz w:val="24"/>
          <w:szCs w:val="24"/>
        </w:rPr>
      </w:pPr>
      <w:r w:rsidRPr="00242199">
        <w:rPr>
          <w:rFonts w:ascii="Times New Roman" w:eastAsia="Times New Roman" w:hAnsi="Times New Roman"/>
          <w:b/>
          <w:bCs/>
          <w:sz w:val="24"/>
          <w:szCs w:val="24"/>
        </w:rPr>
        <w:t xml:space="preserve">Третий год обучения </w:t>
      </w:r>
    </w:p>
    <w:p w14:paraId="64FF5F16"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b/>
          <w:bCs/>
          <w:sz w:val="24"/>
          <w:szCs w:val="24"/>
        </w:rPr>
        <w:t xml:space="preserve">Раздел 1. Язык и культура </w:t>
      </w:r>
    </w:p>
    <w:p w14:paraId="33EFB259"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w:t>
      </w:r>
      <w:r w:rsidRPr="00242199">
        <w:rPr>
          <w:rFonts w:ascii="Times New Roman" w:eastAsia="Times New Roman" w:hAnsi="Times New Roman"/>
          <w:i/>
          <w:iCs/>
          <w:sz w:val="24"/>
          <w:szCs w:val="24"/>
        </w:rPr>
        <w:t>губернатор,</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диакон,</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ваучер,</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агитационный пункт,</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большевик,</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колхоз и т.п.</w:t>
      </w:r>
      <w:r w:rsidRPr="00242199">
        <w:rPr>
          <w:rFonts w:ascii="Times New Roman" w:eastAsia="Times New Roman" w:hAnsi="Times New Roman"/>
          <w:sz w:val="24"/>
          <w:szCs w:val="24"/>
        </w:rPr>
        <w:t>).</w:t>
      </w:r>
    </w:p>
    <w:p w14:paraId="0D99D4A1"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Лексические заимствования последних десятилетий. Употребление иноязычных слов как проблема культуры речи.</w:t>
      </w:r>
    </w:p>
    <w:p w14:paraId="617EE53A"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b/>
          <w:bCs/>
          <w:sz w:val="24"/>
          <w:szCs w:val="24"/>
        </w:rPr>
        <w:t xml:space="preserve">Раздел 2. Культура речи </w:t>
      </w:r>
    </w:p>
    <w:p w14:paraId="5C2CB983"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b/>
          <w:bCs/>
          <w:sz w:val="24"/>
          <w:szCs w:val="24"/>
        </w:rPr>
        <w:t xml:space="preserve">Основные орфоэпические нормы </w:t>
      </w:r>
      <w:r w:rsidRPr="00242199">
        <w:rPr>
          <w:rFonts w:ascii="Times New Roman" w:eastAsia="Times New Roman" w:hAnsi="Times New Roman"/>
          <w:sz w:val="24"/>
          <w:szCs w:val="24"/>
        </w:rPr>
        <w:t>современного русского</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242199">
        <w:rPr>
          <w:rFonts w:ascii="Times New Roman" w:eastAsia="Times New Roman" w:hAnsi="Times New Roman"/>
          <w:i/>
          <w:iCs/>
          <w:sz w:val="24"/>
          <w:szCs w:val="24"/>
        </w:rPr>
        <w:t>н</w:t>
      </w:r>
      <w:r w:rsidRPr="00242199">
        <w:rPr>
          <w:rFonts w:ascii="Times New Roman" w:eastAsia="Times New Roman" w:hAnsi="Times New Roman"/>
          <w:b/>
          <w:bCs/>
          <w:i/>
          <w:iCs/>
          <w:sz w:val="24"/>
          <w:szCs w:val="24"/>
        </w:rPr>
        <w:t>а</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дом‚</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н</w:t>
      </w:r>
      <w:r w:rsidRPr="00242199">
        <w:rPr>
          <w:rFonts w:ascii="Times New Roman" w:eastAsia="Times New Roman" w:hAnsi="Times New Roman"/>
          <w:b/>
          <w:bCs/>
          <w:i/>
          <w:iCs/>
          <w:sz w:val="24"/>
          <w:szCs w:val="24"/>
        </w:rPr>
        <w:t>а</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гору</w:t>
      </w:r>
      <w:r w:rsidRPr="00242199">
        <w:rPr>
          <w:rFonts w:ascii="Times New Roman" w:eastAsia="Times New Roman" w:hAnsi="Times New Roman"/>
          <w:sz w:val="24"/>
          <w:szCs w:val="24"/>
        </w:rPr>
        <w:t>)</w:t>
      </w:r>
    </w:p>
    <w:p w14:paraId="3AD5AF75"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b/>
          <w:bCs/>
          <w:sz w:val="24"/>
          <w:szCs w:val="24"/>
        </w:rPr>
        <w:t>Основные</w:t>
      </w:r>
      <w:r w:rsidRPr="00242199">
        <w:rPr>
          <w:rFonts w:ascii="Times New Roman" w:hAnsi="Times New Roman"/>
          <w:sz w:val="24"/>
          <w:szCs w:val="24"/>
        </w:rPr>
        <w:tab/>
      </w:r>
      <w:r w:rsidRPr="00242199">
        <w:rPr>
          <w:rFonts w:ascii="Times New Roman" w:eastAsia="Times New Roman" w:hAnsi="Times New Roman"/>
          <w:b/>
          <w:bCs/>
          <w:sz w:val="24"/>
          <w:szCs w:val="24"/>
        </w:rPr>
        <w:t>лексические</w:t>
      </w:r>
      <w:r w:rsidRPr="00242199">
        <w:rPr>
          <w:rFonts w:ascii="Times New Roman" w:hAnsi="Times New Roman"/>
          <w:sz w:val="24"/>
          <w:szCs w:val="24"/>
        </w:rPr>
        <w:tab/>
      </w:r>
      <w:r w:rsidRPr="00242199">
        <w:rPr>
          <w:rFonts w:ascii="Times New Roman" w:eastAsia="Times New Roman" w:hAnsi="Times New Roman"/>
          <w:b/>
          <w:bCs/>
          <w:sz w:val="24"/>
          <w:szCs w:val="24"/>
        </w:rPr>
        <w:t>нормы</w:t>
      </w:r>
      <w:r w:rsidRPr="00242199">
        <w:rPr>
          <w:rFonts w:ascii="Times New Roman" w:hAnsi="Times New Roman"/>
          <w:sz w:val="24"/>
          <w:szCs w:val="24"/>
        </w:rPr>
        <w:tab/>
      </w:r>
      <w:r w:rsidRPr="00242199">
        <w:rPr>
          <w:rFonts w:ascii="Times New Roman" w:eastAsia="Times New Roman" w:hAnsi="Times New Roman"/>
          <w:b/>
          <w:bCs/>
          <w:sz w:val="24"/>
          <w:szCs w:val="24"/>
        </w:rPr>
        <w:t>современного</w:t>
      </w:r>
      <w:r w:rsidRPr="00242199">
        <w:rPr>
          <w:rFonts w:ascii="Times New Roman" w:hAnsi="Times New Roman"/>
          <w:sz w:val="24"/>
          <w:szCs w:val="24"/>
        </w:rPr>
        <w:tab/>
      </w:r>
      <w:r w:rsidRPr="00242199">
        <w:rPr>
          <w:rFonts w:ascii="Times New Roman" w:eastAsia="Times New Roman" w:hAnsi="Times New Roman"/>
          <w:b/>
          <w:bCs/>
          <w:sz w:val="24"/>
          <w:szCs w:val="24"/>
        </w:rPr>
        <w:t xml:space="preserve">русского литературного языка. </w:t>
      </w:r>
      <w:r w:rsidRPr="00242199">
        <w:rPr>
          <w:rFonts w:ascii="Times New Roman" w:eastAsia="Times New Roman" w:hAnsi="Times New Roman"/>
          <w:sz w:val="24"/>
          <w:szCs w:val="24"/>
        </w:rPr>
        <w:t>Паронимы и точность речи.</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Смысловые различия,</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14:paraId="32B8DF51"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b/>
          <w:bCs/>
          <w:sz w:val="24"/>
          <w:szCs w:val="24"/>
        </w:rPr>
        <w:t xml:space="preserve">Основные грамматические нормы современного русского литературного языка. </w:t>
      </w:r>
      <w:r w:rsidRPr="00242199">
        <w:rPr>
          <w:rFonts w:ascii="Times New Roman" w:eastAsia="Times New Roman" w:hAnsi="Times New Roman"/>
          <w:sz w:val="24"/>
          <w:szCs w:val="24"/>
        </w:rPr>
        <w:t>Типичные ошибки грамматические ошибки в речи.</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 xml:space="preserve">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sidRPr="00242199">
        <w:rPr>
          <w:rFonts w:ascii="Times New Roman" w:eastAsia="Times New Roman" w:hAnsi="Times New Roman"/>
          <w:i/>
          <w:iCs/>
          <w:sz w:val="24"/>
          <w:szCs w:val="24"/>
        </w:rPr>
        <w:t>очутиться,</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победить,</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убедить,</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учредить,</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утвердить</w:t>
      </w:r>
      <w:r w:rsidRPr="00242199">
        <w:rPr>
          <w:rFonts w:ascii="Times New Roman" w:eastAsia="Times New Roman" w:hAnsi="Times New Roman"/>
          <w:sz w:val="24"/>
          <w:szCs w:val="24"/>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242199">
        <w:rPr>
          <w:rFonts w:ascii="Times New Roman" w:eastAsia="Times New Roman" w:hAnsi="Times New Roman"/>
          <w:i/>
          <w:iCs/>
          <w:sz w:val="24"/>
          <w:szCs w:val="24"/>
        </w:rPr>
        <w:t>висящий</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висячий,</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горящий</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горячий</w:t>
      </w:r>
      <w:r w:rsidRPr="00242199">
        <w:rPr>
          <w:rFonts w:ascii="Times New Roman" w:eastAsia="Times New Roman" w:hAnsi="Times New Roman"/>
          <w:sz w:val="24"/>
          <w:szCs w:val="24"/>
        </w:rPr>
        <w:t>.</w:t>
      </w:r>
    </w:p>
    <w:p w14:paraId="795BE8A9"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w:t>
      </w:r>
      <w:r w:rsidRPr="00242199">
        <w:rPr>
          <w:rFonts w:ascii="Times New Roman" w:eastAsia="Times New Roman" w:hAnsi="Times New Roman"/>
          <w:i/>
          <w:iCs/>
          <w:sz w:val="24"/>
          <w:szCs w:val="24"/>
        </w:rPr>
        <w:t>махаешь</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машешь; обусловливать, сосредоточивать, уполномочивать, оспаривать, удостаивать, облагораживать</w:t>
      </w:r>
      <w:r w:rsidRPr="00242199">
        <w:rPr>
          <w:rFonts w:ascii="Times New Roman" w:eastAsia="Times New Roman" w:hAnsi="Times New Roman"/>
          <w:sz w:val="24"/>
          <w:szCs w:val="24"/>
        </w:rPr>
        <w:t>).</w:t>
      </w:r>
    </w:p>
    <w:p w14:paraId="55F98B1D"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b/>
          <w:bCs/>
          <w:sz w:val="24"/>
          <w:szCs w:val="24"/>
        </w:rPr>
        <w:t>Речевой этикет</w:t>
      </w:r>
    </w:p>
    <w:p w14:paraId="615AAAC7"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Русская этикетная речевая манера общения: умеренная громкость речи‚ средний темп речи‚ сдержанная артикуляция‚ эмоциональность речи‚ ровная</w:t>
      </w:r>
    </w:p>
    <w:p w14:paraId="6E568CED" w14:textId="77777777" w:rsidR="00E23A83" w:rsidRPr="00242199" w:rsidRDefault="00E23A83" w:rsidP="00E23A83">
      <w:pPr>
        <w:spacing w:after="0" w:line="240" w:lineRule="auto"/>
        <w:ind w:left="260"/>
        <w:jc w:val="both"/>
        <w:rPr>
          <w:rFonts w:ascii="Times New Roman" w:hAnsi="Times New Roman"/>
          <w:sz w:val="24"/>
          <w:szCs w:val="24"/>
        </w:rPr>
      </w:pPr>
      <w:r w:rsidRPr="00242199">
        <w:rPr>
          <w:rFonts w:ascii="Times New Roman" w:eastAsia="Times New Roman" w:hAnsi="Times New Roman"/>
          <w:sz w:val="24"/>
          <w:szCs w:val="24"/>
        </w:rPr>
        <w:t>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14:paraId="09694AE0"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b/>
          <w:bCs/>
          <w:sz w:val="24"/>
          <w:szCs w:val="24"/>
        </w:rPr>
        <w:t xml:space="preserve">Раздел 3. Речь. Речевая деятельность. Текст </w:t>
      </w:r>
    </w:p>
    <w:p w14:paraId="276A20B5"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b/>
          <w:bCs/>
          <w:sz w:val="24"/>
          <w:szCs w:val="24"/>
        </w:rPr>
        <w:t>Язык и речь. Виды речевой деятельности</w:t>
      </w:r>
    </w:p>
    <w:p w14:paraId="2D759579"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14:paraId="12F41502"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b/>
          <w:bCs/>
          <w:sz w:val="24"/>
          <w:szCs w:val="24"/>
        </w:rPr>
        <w:t>Текст как единица языка и речи</w:t>
      </w:r>
    </w:p>
    <w:p w14:paraId="38D69D3B"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14:paraId="1C5AC06B"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b/>
          <w:bCs/>
          <w:sz w:val="24"/>
          <w:szCs w:val="24"/>
        </w:rPr>
        <w:t>Функциональные разновидности языка</w:t>
      </w:r>
    </w:p>
    <w:p w14:paraId="6094967F"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14:paraId="3F5E66DF"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Публицистический стиль. Путевые записки. Текст рекламного объявления, его языковые и структурные особенности.</w:t>
      </w:r>
    </w:p>
    <w:p w14:paraId="239D3F99"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w:t>
      </w:r>
    </w:p>
    <w:p w14:paraId="629D881A" w14:textId="77777777" w:rsidR="00E23A83" w:rsidRPr="00242199" w:rsidRDefault="00E23A83" w:rsidP="00E23A83">
      <w:pPr>
        <w:spacing w:after="0" w:line="240" w:lineRule="auto"/>
        <w:ind w:left="980"/>
        <w:jc w:val="center"/>
        <w:rPr>
          <w:rFonts w:ascii="Times New Roman" w:hAnsi="Times New Roman"/>
          <w:sz w:val="24"/>
          <w:szCs w:val="24"/>
        </w:rPr>
      </w:pPr>
      <w:r w:rsidRPr="00242199">
        <w:rPr>
          <w:rFonts w:ascii="Times New Roman" w:eastAsia="Times New Roman" w:hAnsi="Times New Roman"/>
          <w:b/>
          <w:bCs/>
          <w:sz w:val="24"/>
          <w:szCs w:val="24"/>
        </w:rPr>
        <w:t xml:space="preserve">Четвёртый год обучения </w:t>
      </w:r>
    </w:p>
    <w:p w14:paraId="507B3E23" w14:textId="77777777" w:rsidR="00E23A83" w:rsidRPr="00242199" w:rsidRDefault="00E23A83" w:rsidP="00E23A83">
      <w:pPr>
        <w:spacing w:after="0" w:line="240" w:lineRule="auto"/>
        <w:jc w:val="both"/>
        <w:rPr>
          <w:rFonts w:ascii="Times New Roman" w:hAnsi="Times New Roman"/>
          <w:sz w:val="24"/>
          <w:szCs w:val="24"/>
        </w:rPr>
      </w:pPr>
    </w:p>
    <w:p w14:paraId="230BA5C0" w14:textId="77777777" w:rsidR="00E23A83" w:rsidRPr="00242199" w:rsidRDefault="00E23A83" w:rsidP="00E23A83">
      <w:pPr>
        <w:spacing w:after="0" w:line="240" w:lineRule="auto"/>
        <w:ind w:left="980"/>
        <w:jc w:val="both"/>
        <w:rPr>
          <w:rFonts w:ascii="Times New Roman" w:eastAsia="Times New Roman" w:hAnsi="Times New Roman"/>
          <w:b/>
          <w:bCs/>
          <w:sz w:val="24"/>
          <w:szCs w:val="24"/>
        </w:rPr>
      </w:pPr>
      <w:r w:rsidRPr="00242199">
        <w:rPr>
          <w:rFonts w:ascii="Times New Roman" w:eastAsia="Times New Roman" w:hAnsi="Times New Roman"/>
          <w:b/>
          <w:bCs/>
          <w:sz w:val="24"/>
          <w:szCs w:val="24"/>
        </w:rPr>
        <w:t xml:space="preserve">Раздел 1. Язык и культура </w:t>
      </w:r>
    </w:p>
    <w:p w14:paraId="10E272D8" w14:textId="77777777" w:rsidR="00E23A83" w:rsidRPr="00242199" w:rsidRDefault="00E23A83" w:rsidP="00E23A83">
      <w:pPr>
        <w:spacing w:after="0" w:line="240" w:lineRule="auto"/>
        <w:ind w:left="284" w:firstLine="708"/>
        <w:jc w:val="both"/>
        <w:rPr>
          <w:rFonts w:ascii="Times New Roman" w:hAnsi="Times New Roman"/>
          <w:sz w:val="24"/>
          <w:szCs w:val="24"/>
        </w:rPr>
      </w:pPr>
      <w:r w:rsidRPr="00242199">
        <w:rPr>
          <w:rFonts w:ascii="Times New Roman" w:eastAsia="Times New Roman" w:hAnsi="Times New Roman"/>
          <w:sz w:val="24"/>
          <w:szCs w:val="24"/>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14:paraId="5A5C95DE" w14:textId="77777777" w:rsidR="00E23A83" w:rsidRPr="00242199" w:rsidRDefault="00E23A83" w:rsidP="00E23A83">
      <w:pPr>
        <w:spacing w:after="0" w:line="240" w:lineRule="auto"/>
        <w:ind w:left="284" w:firstLine="708"/>
        <w:jc w:val="both"/>
        <w:rPr>
          <w:rFonts w:ascii="Times New Roman" w:hAnsi="Times New Roman"/>
          <w:sz w:val="24"/>
          <w:szCs w:val="24"/>
        </w:rPr>
      </w:pPr>
      <w:r w:rsidRPr="00242199">
        <w:rPr>
          <w:rFonts w:ascii="Times New Roman" w:eastAsia="Times New Roman" w:hAnsi="Times New Roman"/>
          <w:sz w:val="24"/>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14:paraId="2CEE57D7"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Иноязычная лексика в разговорной речи, дисплейных текстах, современной публицистике.</w:t>
      </w:r>
    </w:p>
    <w:p w14:paraId="4EACA60D"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14:paraId="506B1D7C" w14:textId="77777777" w:rsidR="00E23A83" w:rsidRPr="00242199" w:rsidRDefault="00E23A83" w:rsidP="00E23A83">
      <w:pPr>
        <w:spacing w:after="0" w:line="240" w:lineRule="auto"/>
        <w:ind w:left="980"/>
        <w:jc w:val="both"/>
        <w:rPr>
          <w:rFonts w:ascii="Times New Roman" w:eastAsia="Times New Roman" w:hAnsi="Times New Roman"/>
          <w:b/>
          <w:bCs/>
          <w:sz w:val="24"/>
          <w:szCs w:val="24"/>
        </w:rPr>
      </w:pPr>
      <w:r w:rsidRPr="00242199">
        <w:rPr>
          <w:rFonts w:ascii="Times New Roman" w:eastAsia="Times New Roman" w:hAnsi="Times New Roman"/>
          <w:b/>
          <w:bCs/>
          <w:sz w:val="24"/>
          <w:szCs w:val="24"/>
        </w:rPr>
        <w:t xml:space="preserve">Раздел 2. Культура речи </w:t>
      </w:r>
    </w:p>
    <w:p w14:paraId="3856F2F1"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b/>
          <w:bCs/>
          <w:sz w:val="24"/>
          <w:szCs w:val="24"/>
        </w:rPr>
        <w:t xml:space="preserve">Основные орфоэпические нормы </w:t>
      </w:r>
      <w:r w:rsidRPr="00242199">
        <w:rPr>
          <w:rFonts w:ascii="Times New Roman" w:eastAsia="Times New Roman" w:hAnsi="Times New Roman"/>
          <w:sz w:val="24"/>
          <w:szCs w:val="24"/>
        </w:rPr>
        <w:t>современного русского</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 xml:space="preserve">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242199">
        <w:rPr>
          <w:rFonts w:ascii="Times New Roman" w:eastAsia="Times New Roman" w:hAnsi="Times New Roman"/>
          <w:i/>
          <w:iCs/>
          <w:sz w:val="24"/>
          <w:szCs w:val="24"/>
        </w:rPr>
        <w:t>ж</w:t>
      </w:r>
      <w:r w:rsidRPr="00242199">
        <w:rPr>
          <w:rFonts w:ascii="Times New Roman" w:eastAsia="Times New Roman" w:hAnsi="Times New Roman"/>
          <w:sz w:val="24"/>
          <w:szCs w:val="24"/>
        </w:rPr>
        <w:t xml:space="preserve"> и </w:t>
      </w:r>
      <w:r w:rsidRPr="00242199">
        <w:rPr>
          <w:rFonts w:ascii="Times New Roman" w:eastAsia="Times New Roman" w:hAnsi="Times New Roman"/>
          <w:i/>
          <w:iCs/>
          <w:sz w:val="24"/>
          <w:szCs w:val="24"/>
        </w:rPr>
        <w:t>ш</w:t>
      </w:r>
      <w:r w:rsidRPr="00242199">
        <w:rPr>
          <w:rFonts w:ascii="Times New Roman" w:eastAsia="Times New Roman" w:hAnsi="Times New Roman"/>
          <w:sz w:val="24"/>
          <w:szCs w:val="24"/>
        </w:rPr>
        <w:t xml:space="preserve">; произношение сочетания </w:t>
      </w:r>
      <w:r w:rsidRPr="00242199">
        <w:rPr>
          <w:rFonts w:ascii="Times New Roman" w:eastAsia="Times New Roman" w:hAnsi="Times New Roman"/>
          <w:i/>
          <w:iCs/>
          <w:sz w:val="24"/>
          <w:szCs w:val="24"/>
        </w:rPr>
        <w:t>чн</w:t>
      </w:r>
      <w:r w:rsidRPr="00242199">
        <w:rPr>
          <w:rFonts w:ascii="Times New Roman" w:eastAsia="Times New Roman" w:hAnsi="Times New Roman"/>
          <w:sz w:val="24"/>
          <w:szCs w:val="24"/>
        </w:rPr>
        <w:t xml:space="preserve"> и </w:t>
      </w:r>
      <w:r w:rsidRPr="00242199">
        <w:rPr>
          <w:rFonts w:ascii="Times New Roman" w:eastAsia="Times New Roman" w:hAnsi="Times New Roman"/>
          <w:i/>
          <w:iCs/>
          <w:sz w:val="24"/>
          <w:szCs w:val="24"/>
        </w:rPr>
        <w:t>чт</w:t>
      </w:r>
      <w:r w:rsidRPr="00242199">
        <w:rPr>
          <w:rFonts w:ascii="Times New Roman" w:eastAsia="Times New Roman" w:hAnsi="Times New Roman"/>
          <w:sz w:val="24"/>
          <w:szCs w:val="24"/>
        </w:rPr>
        <w:t xml:space="preserve">; произношение женских отчеств на </w:t>
      </w:r>
      <w:r w:rsidRPr="00242199">
        <w:rPr>
          <w:rFonts w:ascii="Times New Roman" w:eastAsia="Times New Roman" w:hAnsi="Times New Roman"/>
          <w:i/>
          <w:iCs/>
          <w:sz w:val="24"/>
          <w:szCs w:val="24"/>
        </w:rPr>
        <w:t>-ична</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-инична</w:t>
      </w:r>
      <w:r w:rsidRPr="00242199">
        <w:rPr>
          <w:rFonts w:ascii="Times New Roman" w:eastAsia="Times New Roman" w:hAnsi="Times New Roman"/>
          <w:sz w:val="24"/>
          <w:szCs w:val="24"/>
        </w:rPr>
        <w:t xml:space="preserve">; произношение твёрдого [н] перед мягкими [ф'] и [в']; произношение мягкого [н] перед </w:t>
      </w:r>
      <w:r w:rsidRPr="00242199">
        <w:rPr>
          <w:rFonts w:ascii="Times New Roman" w:eastAsia="Times New Roman" w:hAnsi="Times New Roman"/>
          <w:i/>
          <w:iCs/>
          <w:sz w:val="24"/>
          <w:szCs w:val="24"/>
        </w:rPr>
        <w:t>ч</w:t>
      </w:r>
      <w:r w:rsidRPr="00242199">
        <w:rPr>
          <w:rFonts w:ascii="Times New Roman" w:eastAsia="Times New Roman" w:hAnsi="Times New Roman"/>
          <w:sz w:val="24"/>
          <w:szCs w:val="24"/>
        </w:rPr>
        <w:t xml:space="preserve"> и </w:t>
      </w:r>
      <w:r w:rsidRPr="00242199">
        <w:rPr>
          <w:rFonts w:ascii="Times New Roman" w:eastAsia="Times New Roman" w:hAnsi="Times New Roman"/>
          <w:i/>
          <w:iCs/>
          <w:sz w:val="24"/>
          <w:szCs w:val="24"/>
        </w:rPr>
        <w:t>щ</w:t>
      </w:r>
      <w:r w:rsidRPr="00242199">
        <w:rPr>
          <w:rFonts w:ascii="Times New Roman" w:eastAsia="Times New Roman" w:hAnsi="Times New Roman"/>
          <w:sz w:val="24"/>
          <w:szCs w:val="24"/>
        </w:rPr>
        <w:t>.</w:t>
      </w:r>
    </w:p>
    <w:p w14:paraId="7AB2D9AB" w14:textId="77777777" w:rsidR="00E23A83" w:rsidRPr="00242199" w:rsidRDefault="00E23A83" w:rsidP="00E23A83">
      <w:pPr>
        <w:spacing w:after="0" w:line="240" w:lineRule="auto"/>
        <w:ind w:left="980"/>
        <w:jc w:val="both"/>
        <w:rPr>
          <w:rFonts w:ascii="Times New Roman" w:eastAsia="Times New Roman" w:hAnsi="Times New Roman"/>
          <w:sz w:val="24"/>
          <w:szCs w:val="24"/>
        </w:rPr>
      </w:pPr>
      <w:r w:rsidRPr="00242199">
        <w:rPr>
          <w:rFonts w:ascii="Times New Roman" w:eastAsia="Times New Roman" w:hAnsi="Times New Roman"/>
          <w:sz w:val="24"/>
          <w:szCs w:val="24"/>
        </w:rPr>
        <w:t>Типичные акцентологические ошибки в современной речи.</w:t>
      </w:r>
    </w:p>
    <w:p w14:paraId="3A557852"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b/>
          <w:bCs/>
          <w:sz w:val="24"/>
          <w:szCs w:val="24"/>
        </w:rPr>
        <w:t>Основные</w:t>
      </w:r>
      <w:r w:rsidRPr="00242199">
        <w:rPr>
          <w:rFonts w:ascii="Times New Roman" w:hAnsi="Times New Roman"/>
          <w:sz w:val="24"/>
          <w:szCs w:val="24"/>
        </w:rPr>
        <w:tab/>
      </w:r>
      <w:r w:rsidRPr="00242199">
        <w:rPr>
          <w:rFonts w:ascii="Times New Roman" w:eastAsia="Times New Roman" w:hAnsi="Times New Roman"/>
          <w:b/>
          <w:bCs/>
          <w:sz w:val="24"/>
          <w:szCs w:val="24"/>
        </w:rPr>
        <w:t>лексические</w:t>
      </w:r>
      <w:r w:rsidRPr="00242199">
        <w:rPr>
          <w:rFonts w:ascii="Times New Roman" w:hAnsi="Times New Roman"/>
          <w:sz w:val="24"/>
          <w:szCs w:val="24"/>
        </w:rPr>
        <w:tab/>
      </w:r>
      <w:r w:rsidRPr="00242199">
        <w:rPr>
          <w:rFonts w:ascii="Times New Roman" w:eastAsia="Times New Roman" w:hAnsi="Times New Roman"/>
          <w:b/>
          <w:bCs/>
          <w:sz w:val="24"/>
          <w:szCs w:val="24"/>
        </w:rPr>
        <w:t>нормы</w:t>
      </w:r>
      <w:r w:rsidRPr="00242199">
        <w:rPr>
          <w:rFonts w:ascii="Times New Roman" w:hAnsi="Times New Roman"/>
          <w:sz w:val="24"/>
          <w:szCs w:val="24"/>
        </w:rPr>
        <w:tab/>
      </w:r>
      <w:r w:rsidRPr="00242199">
        <w:rPr>
          <w:rFonts w:ascii="Times New Roman" w:eastAsia="Times New Roman" w:hAnsi="Times New Roman"/>
          <w:b/>
          <w:bCs/>
          <w:sz w:val="24"/>
          <w:szCs w:val="24"/>
        </w:rPr>
        <w:t>современного</w:t>
      </w:r>
      <w:r w:rsidRPr="00242199">
        <w:rPr>
          <w:rFonts w:ascii="Times New Roman" w:hAnsi="Times New Roman"/>
          <w:sz w:val="24"/>
          <w:szCs w:val="24"/>
        </w:rPr>
        <w:tab/>
      </w:r>
      <w:r w:rsidRPr="00242199">
        <w:rPr>
          <w:rFonts w:ascii="Times New Roman" w:eastAsia="Times New Roman" w:hAnsi="Times New Roman"/>
          <w:b/>
          <w:bCs/>
          <w:sz w:val="24"/>
          <w:szCs w:val="24"/>
        </w:rPr>
        <w:t xml:space="preserve">русского литературного языка. </w:t>
      </w:r>
      <w:r w:rsidRPr="00242199">
        <w:rPr>
          <w:rFonts w:ascii="Times New Roman" w:eastAsia="Times New Roman" w:hAnsi="Times New Roman"/>
          <w:sz w:val="24"/>
          <w:szCs w:val="24"/>
        </w:rPr>
        <w:t>Терминология и точность речи.</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Нормы употребления</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14:paraId="7BF5BDB9"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b/>
          <w:bCs/>
          <w:sz w:val="24"/>
          <w:szCs w:val="24"/>
        </w:rPr>
        <w:t xml:space="preserve">Основные грамматические нормы современного русского литературного языка. </w:t>
      </w:r>
      <w:r w:rsidRPr="00242199">
        <w:rPr>
          <w:rFonts w:ascii="Times New Roman" w:eastAsia="Times New Roman" w:hAnsi="Times New Roman"/>
          <w:sz w:val="24"/>
          <w:szCs w:val="24"/>
        </w:rPr>
        <w:t>Типичные грамматические ошибки.</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Согласование:</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sidRPr="00242199">
        <w:rPr>
          <w:rFonts w:ascii="Times New Roman" w:eastAsia="Times New Roman" w:hAnsi="Times New Roman"/>
          <w:i/>
          <w:iCs/>
          <w:sz w:val="24"/>
          <w:szCs w:val="24"/>
        </w:rPr>
        <w:t>врач</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пришел – врач пришла</w:t>
      </w:r>
      <w:r w:rsidRPr="00242199">
        <w:rPr>
          <w:rFonts w:ascii="Times New Roman" w:eastAsia="Times New Roman" w:hAnsi="Times New Roman"/>
          <w:sz w:val="24"/>
          <w:szCs w:val="24"/>
        </w:rPr>
        <w:t>);</w:t>
      </w:r>
      <w:r w:rsidRPr="00242199">
        <w:rPr>
          <w:rFonts w:ascii="Times New Roman" w:eastAsia="Times New Roman" w:hAnsi="Times New Roman"/>
          <w:i/>
          <w:iCs/>
          <w:sz w:val="24"/>
          <w:szCs w:val="24"/>
        </w:rPr>
        <w:t xml:space="preserve"> </w:t>
      </w:r>
      <w:r w:rsidRPr="00242199">
        <w:rPr>
          <w:rFonts w:ascii="Times New Roman" w:eastAsia="Times New Roman" w:hAnsi="Times New Roman"/>
          <w:sz w:val="24"/>
          <w:szCs w:val="24"/>
        </w:rPr>
        <w:t>согласование сказуемого с подлежащим,</w:t>
      </w:r>
      <w:r w:rsidRPr="00242199">
        <w:rPr>
          <w:rFonts w:ascii="Times New Roman" w:eastAsia="Times New Roman" w:hAnsi="Times New Roman"/>
          <w:i/>
          <w:iCs/>
          <w:sz w:val="24"/>
          <w:szCs w:val="24"/>
        </w:rPr>
        <w:t xml:space="preserve"> </w:t>
      </w:r>
      <w:r w:rsidRPr="00242199">
        <w:rPr>
          <w:rFonts w:ascii="Times New Roman" w:eastAsia="Times New Roman" w:hAnsi="Times New Roman"/>
          <w:sz w:val="24"/>
          <w:szCs w:val="24"/>
        </w:rPr>
        <w:t>выраженным</w:t>
      </w:r>
      <w:r w:rsidRPr="00242199">
        <w:rPr>
          <w:rFonts w:ascii="Times New Roman" w:eastAsia="Times New Roman" w:hAnsi="Times New Roman"/>
          <w:i/>
          <w:iCs/>
          <w:sz w:val="24"/>
          <w:szCs w:val="24"/>
        </w:rPr>
        <w:t xml:space="preserve"> </w:t>
      </w:r>
      <w:r w:rsidRPr="00242199">
        <w:rPr>
          <w:rFonts w:ascii="Times New Roman" w:eastAsia="Times New Roman" w:hAnsi="Times New Roman"/>
          <w:sz w:val="24"/>
          <w:szCs w:val="24"/>
        </w:rPr>
        <w:t xml:space="preserve">сочетанием числительного </w:t>
      </w:r>
      <w:r w:rsidRPr="00242199">
        <w:rPr>
          <w:rFonts w:ascii="Times New Roman" w:eastAsia="Times New Roman" w:hAnsi="Times New Roman"/>
          <w:i/>
          <w:iCs/>
          <w:sz w:val="24"/>
          <w:szCs w:val="24"/>
        </w:rPr>
        <w:t>несколько</w:t>
      </w:r>
      <w:r w:rsidRPr="00242199">
        <w:rPr>
          <w:rFonts w:ascii="Times New Roman" w:eastAsia="Times New Roman" w:hAnsi="Times New Roman"/>
          <w:sz w:val="24"/>
          <w:szCs w:val="24"/>
        </w:rPr>
        <w:t xml:space="preserve"> и существительным; согласование определения в количественно-именных сочетаниях с числительными </w:t>
      </w:r>
      <w:r w:rsidRPr="00242199">
        <w:rPr>
          <w:rFonts w:ascii="Times New Roman" w:eastAsia="Times New Roman" w:hAnsi="Times New Roman"/>
          <w:i/>
          <w:iCs/>
          <w:sz w:val="24"/>
          <w:szCs w:val="24"/>
        </w:rPr>
        <w:t>два,</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три,</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 xml:space="preserve">четыре </w:t>
      </w:r>
      <w:r w:rsidRPr="00242199">
        <w:rPr>
          <w:rFonts w:ascii="Times New Roman" w:eastAsia="Times New Roman" w:hAnsi="Times New Roman"/>
          <w:sz w:val="24"/>
          <w:szCs w:val="24"/>
        </w:rPr>
        <w:t>(два новых стола,</w:t>
      </w:r>
      <w:r w:rsidRPr="00242199">
        <w:rPr>
          <w:rFonts w:ascii="Times New Roman" w:eastAsia="Times New Roman" w:hAnsi="Times New Roman"/>
          <w:i/>
          <w:iCs/>
          <w:sz w:val="24"/>
          <w:szCs w:val="24"/>
        </w:rPr>
        <w:t xml:space="preserve"> </w:t>
      </w:r>
      <w:r w:rsidRPr="00242199">
        <w:rPr>
          <w:rFonts w:ascii="Times New Roman" w:eastAsia="Times New Roman" w:hAnsi="Times New Roman"/>
          <w:sz w:val="24"/>
          <w:szCs w:val="24"/>
        </w:rPr>
        <w:t>две молодых женщины и две молодые женщины).</w:t>
      </w:r>
    </w:p>
    <w:p w14:paraId="1D7C5D8B"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Нормы построения словосочетаний по типу согласования (</w:t>
      </w:r>
      <w:r w:rsidRPr="00242199">
        <w:rPr>
          <w:rFonts w:ascii="Times New Roman" w:eastAsia="Times New Roman" w:hAnsi="Times New Roman"/>
          <w:i/>
          <w:iCs/>
          <w:sz w:val="24"/>
          <w:szCs w:val="24"/>
        </w:rPr>
        <w:t>маршрутное</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такси, обеих сестер – обоих братьев</w:t>
      </w:r>
      <w:r w:rsidRPr="00242199">
        <w:rPr>
          <w:rFonts w:ascii="Times New Roman" w:eastAsia="Times New Roman" w:hAnsi="Times New Roman"/>
          <w:sz w:val="24"/>
          <w:szCs w:val="24"/>
        </w:rPr>
        <w:t>).</w:t>
      </w:r>
    </w:p>
    <w:p w14:paraId="471D505F"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 xml:space="preserve">Варианты грамматической нормы: согласование сказуемого с подлежащим, выраженным сочетанием слов </w:t>
      </w:r>
      <w:r w:rsidRPr="00242199">
        <w:rPr>
          <w:rFonts w:ascii="Times New Roman" w:eastAsia="Times New Roman" w:hAnsi="Times New Roman"/>
          <w:i/>
          <w:iCs/>
          <w:sz w:val="24"/>
          <w:szCs w:val="24"/>
        </w:rPr>
        <w:t>много,</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мало,</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немного,</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немало,</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сколько, столько, большинство, меньшинство</w:t>
      </w:r>
      <w:r w:rsidRPr="00242199">
        <w:rPr>
          <w:rFonts w:ascii="Times New Roman" w:eastAsia="Times New Roman" w:hAnsi="Times New Roman"/>
          <w:sz w:val="24"/>
          <w:szCs w:val="24"/>
        </w:rPr>
        <w:t>.</w:t>
      </w:r>
      <w:r w:rsidRPr="00242199">
        <w:rPr>
          <w:rFonts w:ascii="Times New Roman" w:eastAsia="Times New Roman" w:hAnsi="Times New Roman"/>
          <w:i/>
          <w:iCs/>
          <w:sz w:val="24"/>
          <w:szCs w:val="24"/>
        </w:rPr>
        <w:t xml:space="preserve"> </w:t>
      </w:r>
      <w:r w:rsidRPr="00242199">
        <w:rPr>
          <w:rFonts w:ascii="Times New Roman" w:eastAsia="Times New Roman" w:hAnsi="Times New Roman"/>
          <w:sz w:val="24"/>
          <w:szCs w:val="24"/>
        </w:rPr>
        <w:t>Отражение вариантов</w:t>
      </w:r>
      <w:r w:rsidRPr="00242199">
        <w:rPr>
          <w:rFonts w:ascii="Times New Roman" w:eastAsia="Times New Roman" w:hAnsi="Times New Roman"/>
          <w:i/>
          <w:iCs/>
          <w:sz w:val="24"/>
          <w:szCs w:val="24"/>
        </w:rPr>
        <w:t xml:space="preserve"> </w:t>
      </w:r>
      <w:r w:rsidRPr="00242199">
        <w:rPr>
          <w:rFonts w:ascii="Times New Roman" w:eastAsia="Times New Roman" w:hAnsi="Times New Roman"/>
          <w:sz w:val="24"/>
          <w:szCs w:val="24"/>
        </w:rPr>
        <w:t>грамматической нормы в современных грамматических словарях и справочниках.</w:t>
      </w:r>
    </w:p>
    <w:p w14:paraId="4AA1332A"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b/>
          <w:bCs/>
          <w:sz w:val="24"/>
          <w:szCs w:val="24"/>
        </w:rPr>
        <w:t>Речевой этикет</w:t>
      </w:r>
    </w:p>
    <w:p w14:paraId="2534A641"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14:paraId="6FDAD6D7"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b/>
          <w:bCs/>
          <w:sz w:val="24"/>
          <w:szCs w:val="24"/>
        </w:rPr>
        <w:t xml:space="preserve">Раздел 3. Речь. Речевая деятельность. Текст </w:t>
      </w:r>
    </w:p>
    <w:p w14:paraId="3970DE08"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b/>
          <w:bCs/>
          <w:sz w:val="24"/>
          <w:szCs w:val="24"/>
        </w:rPr>
        <w:t>Язык и речь. Виды речевой деятельности</w:t>
      </w:r>
    </w:p>
    <w:p w14:paraId="3A02B059" w14:textId="77777777" w:rsidR="00E23A83" w:rsidRPr="00242199" w:rsidRDefault="00E23A83" w:rsidP="00E23A83">
      <w:pPr>
        <w:tabs>
          <w:tab w:val="left" w:pos="2920"/>
          <w:tab w:val="left" w:pos="4160"/>
          <w:tab w:val="left" w:pos="5700"/>
          <w:tab w:val="left" w:pos="7900"/>
          <w:tab w:val="left" w:pos="9440"/>
        </w:tabs>
        <w:spacing w:after="0" w:line="240" w:lineRule="auto"/>
        <w:ind w:left="980"/>
        <w:jc w:val="both"/>
        <w:rPr>
          <w:rFonts w:ascii="Times New Roman" w:hAnsi="Times New Roman"/>
          <w:sz w:val="24"/>
          <w:szCs w:val="24"/>
        </w:rPr>
      </w:pPr>
      <w:r w:rsidRPr="00242199">
        <w:rPr>
          <w:rFonts w:ascii="Times New Roman" w:eastAsia="Times New Roman" w:hAnsi="Times New Roman"/>
          <w:sz w:val="24"/>
          <w:szCs w:val="24"/>
        </w:rPr>
        <w:t>Эффективные</w:t>
      </w:r>
      <w:r w:rsidRPr="00242199">
        <w:rPr>
          <w:rFonts w:ascii="Times New Roman" w:eastAsia="Times New Roman" w:hAnsi="Times New Roman"/>
          <w:sz w:val="24"/>
          <w:szCs w:val="24"/>
        </w:rPr>
        <w:tab/>
        <w:t>приёмы</w:t>
      </w:r>
      <w:r w:rsidRPr="00242199">
        <w:rPr>
          <w:rFonts w:ascii="Times New Roman" w:eastAsia="Times New Roman" w:hAnsi="Times New Roman"/>
          <w:sz w:val="24"/>
          <w:szCs w:val="24"/>
        </w:rPr>
        <w:tab/>
        <w:t>слушания.</w:t>
      </w:r>
      <w:r w:rsidRPr="00242199">
        <w:rPr>
          <w:rFonts w:ascii="Times New Roman" w:eastAsia="Times New Roman" w:hAnsi="Times New Roman"/>
          <w:sz w:val="24"/>
          <w:szCs w:val="24"/>
        </w:rPr>
        <w:tab/>
        <w:t>Предтекстовый,</w:t>
      </w:r>
      <w:r w:rsidRPr="00242199">
        <w:rPr>
          <w:rFonts w:ascii="Times New Roman" w:eastAsia="Times New Roman" w:hAnsi="Times New Roman"/>
          <w:sz w:val="24"/>
          <w:szCs w:val="24"/>
        </w:rPr>
        <w:tab/>
        <w:t>текстовый</w:t>
      </w:r>
      <w:r w:rsidRPr="00242199">
        <w:rPr>
          <w:rFonts w:ascii="Times New Roman" w:eastAsia="Times New Roman" w:hAnsi="Times New Roman"/>
          <w:sz w:val="24"/>
          <w:szCs w:val="24"/>
        </w:rPr>
        <w:tab/>
        <w:t>и послетекстовый этапы работы.</w:t>
      </w:r>
    </w:p>
    <w:p w14:paraId="14341F33" w14:textId="77777777" w:rsidR="00E23A83" w:rsidRPr="00242199" w:rsidRDefault="00E23A83" w:rsidP="00E23A83">
      <w:pPr>
        <w:tabs>
          <w:tab w:val="left" w:pos="2400"/>
          <w:tab w:val="left" w:pos="3600"/>
          <w:tab w:val="left" w:pos="4860"/>
          <w:tab w:val="left" w:pos="5240"/>
          <w:tab w:val="left" w:pos="6520"/>
          <w:tab w:val="left" w:pos="8100"/>
        </w:tabs>
        <w:spacing w:after="0" w:line="240" w:lineRule="auto"/>
        <w:ind w:left="980"/>
        <w:jc w:val="both"/>
        <w:rPr>
          <w:rFonts w:ascii="Times New Roman" w:hAnsi="Times New Roman"/>
          <w:sz w:val="24"/>
          <w:szCs w:val="24"/>
        </w:rPr>
      </w:pPr>
      <w:r w:rsidRPr="00242199">
        <w:rPr>
          <w:rFonts w:ascii="Times New Roman" w:eastAsia="Times New Roman" w:hAnsi="Times New Roman"/>
          <w:sz w:val="24"/>
          <w:szCs w:val="24"/>
        </w:rPr>
        <w:t>Основные</w:t>
      </w:r>
      <w:r w:rsidRPr="00242199">
        <w:rPr>
          <w:rFonts w:ascii="Times New Roman" w:eastAsia="Times New Roman" w:hAnsi="Times New Roman"/>
          <w:sz w:val="24"/>
          <w:szCs w:val="24"/>
        </w:rPr>
        <w:tab/>
        <w:t>методы,</w:t>
      </w:r>
      <w:r w:rsidRPr="00242199">
        <w:rPr>
          <w:rFonts w:ascii="Times New Roman" w:eastAsia="Times New Roman" w:hAnsi="Times New Roman"/>
          <w:sz w:val="24"/>
          <w:szCs w:val="24"/>
        </w:rPr>
        <w:tab/>
        <w:t>способы</w:t>
      </w:r>
      <w:r w:rsidRPr="00242199">
        <w:rPr>
          <w:rFonts w:ascii="Times New Roman" w:eastAsia="Times New Roman" w:hAnsi="Times New Roman"/>
          <w:sz w:val="24"/>
          <w:szCs w:val="24"/>
        </w:rPr>
        <w:tab/>
        <w:t>и</w:t>
      </w:r>
      <w:r w:rsidRPr="00242199">
        <w:rPr>
          <w:rFonts w:ascii="Times New Roman" w:eastAsia="Times New Roman" w:hAnsi="Times New Roman"/>
          <w:sz w:val="24"/>
          <w:szCs w:val="24"/>
        </w:rPr>
        <w:tab/>
        <w:t>средства</w:t>
      </w:r>
      <w:r w:rsidRPr="00242199">
        <w:rPr>
          <w:rFonts w:ascii="Times New Roman" w:eastAsia="Times New Roman" w:hAnsi="Times New Roman"/>
          <w:sz w:val="24"/>
          <w:szCs w:val="24"/>
        </w:rPr>
        <w:tab/>
        <w:t>получения,</w:t>
      </w:r>
      <w:r w:rsidRPr="00242199">
        <w:rPr>
          <w:rFonts w:ascii="Times New Roman" w:eastAsia="Times New Roman" w:hAnsi="Times New Roman"/>
          <w:sz w:val="24"/>
          <w:szCs w:val="24"/>
        </w:rPr>
        <w:tab/>
        <w:t>переработки информации.</w:t>
      </w:r>
    </w:p>
    <w:p w14:paraId="2E9DAB57"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b/>
          <w:bCs/>
          <w:sz w:val="24"/>
          <w:szCs w:val="24"/>
        </w:rPr>
        <w:t>Текст как единица языка и речи</w:t>
      </w:r>
    </w:p>
    <w:p w14:paraId="71C2EAD7"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14:paraId="5DB829D2"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14:paraId="7D2956E5"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b/>
          <w:bCs/>
          <w:sz w:val="24"/>
          <w:szCs w:val="24"/>
        </w:rPr>
        <w:t>Функциональные разновидности языка</w:t>
      </w:r>
    </w:p>
    <w:p w14:paraId="35F787D4" w14:textId="77777777" w:rsidR="00E23A83" w:rsidRPr="00242199" w:rsidRDefault="00E23A83" w:rsidP="00E23A83">
      <w:pPr>
        <w:spacing w:after="0" w:line="240" w:lineRule="auto"/>
        <w:ind w:firstLine="708"/>
        <w:jc w:val="both"/>
        <w:rPr>
          <w:rFonts w:ascii="Times New Roman" w:eastAsia="Times New Roman" w:hAnsi="Times New Roman"/>
          <w:sz w:val="24"/>
          <w:szCs w:val="24"/>
        </w:rPr>
      </w:pPr>
      <w:r w:rsidRPr="00242199">
        <w:rPr>
          <w:rFonts w:ascii="Times New Roman" w:eastAsia="Times New Roman" w:hAnsi="Times New Roman"/>
          <w:sz w:val="24"/>
          <w:szCs w:val="24"/>
        </w:rPr>
        <w:t xml:space="preserve">Разговорная речь. Самохарактеристика, самопрезентация, поздравление. </w:t>
      </w:r>
    </w:p>
    <w:p w14:paraId="74229492"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14:paraId="6DAAACF5"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Язык художественной литературы. Сочинение в жанре письма другу (в том числе электронного), страницы дневника и т.д.</w:t>
      </w:r>
    </w:p>
    <w:p w14:paraId="47BA2006" w14:textId="77777777" w:rsidR="00E23A83" w:rsidRPr="00242199" w:rsidRDefault="00E23A83" w:rsidP="00E23A83">
      <w:pPr>
        <w:spacing w:after="0" w:line="240" w:lineRule="auto"/>
        <w:jc w:val="both"/>
        <w:rPr>
          <w:rFonts w:ascii="Times New Roman" w:hAnsi="Times New Roman"/>
          <w:sz w:val="24"/>
          <w:szCs w:val="24"/>
        </w:rPr>
      </w:pPr>
    </w:p>
    <w:p w14:paraId="4A6B6B1C" w14:textId="77777777" w:rsidR="00E23A83" w:rsidRPr="00242199" w:rsidRDefault="00E23A83" w:rsidP="00E23A83">
      <w:pPr>
        <w:spacing w:after="0" w:line="240" w:lineRule="auto"/>
        <w:ind w:left="980"/>
        <w:jc w:val="center"/>
        <w:rPr>
          <w:rFonts w:ascii="Times New Roman" w:hAnsi="Times New Roman"/>
          <w:sz w:val="24"/>
          <w:szCs w:val="24"/>
        </w:rPr>
      </w:pPr>
      <w:r w:rsidRPr="00242199">
        <w:rPr>
          <w:rFonts w:ascii="Times New Roman" w:eastAsia="Times New Roman" w:hAnsi="Times New Roman"/>
          <w:b/>
          <w:bCs/>
          <w:sz w:val="24"/>
          <w:szCs w:val="24"/>
        </w:rPr>
        <w:t xml:space="preserve">Пятый год обучения </w:t>
      </w:r>
    </w:p>
    <w:p w14:paraId="15F8DE5A"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b/>
          <w:bCs/>
          <w:sz w:val="24"/>
          <w:szCs w:val="24"/>
        </w:rPr>
        <w:t xml:space="preserve">Раздел 1. Язык и культура </w:t>
      </w:r>
    </w:p>
    <w:p w14:paraId="0776D99F"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14:paraId="758761B4"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14:paraId="65BC3864" w14:textId="77777777" w:rsidR="00E23A83" w:rsidRPr="00242199" w:rsidRDefault="00E23A83" w:rsidP="00E23A83">
      <w:pPr>
        <w:spacing w:after="0" w:line="240" w:lineRule="auto"/>
        <w:ind w:left="980"/>
        <w:jc w:val="both"/>
        <w:rPr>
          <w:rFonts w:ascii="Times New Roman" w:eastAsia="Times New Roman" w:hAnsi="Times New Roman"/>
          <w:b/>
          <w:bCs/>
          <w:sz w:val="24"/>
          <w:szCs w:val="24"/>
        </w:rPr>
      </w:pPr>
      <w:r w:rsidRPr="00242199">
        <w:rPr>
          <w:rFonts w:ascii="Times New Roman" w:eastAsia="Times New Roman" w:hAnsi="Times New Roman"/>
          <w:b/>
          <w:bCs/>
          <w:sz w:val="24"/>
          <w:szCs w:val="24"/>
        </w:rPr>
        <w:t>Раздел 2. Культура речи</w:t>
      </w:r>
    </w:p>
    <w:p w14:paraId="00CC33DE"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b/>
          <w:bCs/>
          <w:sz w:val="24"/>
          <w:szCs w:val="24"/>
        </w:rPr>
        <w:t xml:space="preserve">Основные орфоэпические нормы </w:t>
      </w:r>
      <w:r w:rsidRPr="00242199">
        <w:rPr>
          <w:rFonts w:ascii="Times New Roman" w:eastAsia="Times New Roman" w:hAnsi="Times New Roman"/>
          <w:sz w:val="24"/>
          <w:szCs w:val="24"/>
        </w:rPr>
        <w:t>современного русского</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литературного языка. Активные процессы в области произношения и ударения. Отражение произносительных вариантов в современных орфоэпических словарях.</w:t>
      </w:r>
    </w:p>
    <w:p w14:paraId="34EE6F77" w14:textId="77777777" w:rsidR="00E23A83" w:rsidRPr="00242199" w:rsidRDefault="00E23A83" w:rsidP="00E23A83">
      <w:pPr>
        <w:spacing w:after="0" w:line="240" w:lineRule="auto"/>
        <w:ind w:firstLine="708"/>
        <w:jc w:val="both"/>
        <w:rPr>
          <w:rFonts w:ascii="Times New Roman" w:eastAsia="Times New Roman" w:hAnsi="Times New Roman"/>
          <w:b/>
          <w:bCs/>
          <w:sz w:val="24"/>
          <w:szCs w:val="24"/>
        </w:rPr>
      </w:pPr>
      <w:r w:rsidRPr="00242199">
        <w:rPr>
          <w:rFonts w:ascii="Times New Roman" w:eastAsia="Times New Roman" w:hAnsi="Times New Roman"/>
          <w:sz w:val="24"/>
          <w:szCs w:val="24"/>
        </w:rPr>
        <w:t>Нарушение орфоэпической нормы как художественный приём.</w:t>
      </w:r>
      <w:r w:rsidRPr="00242199">
        <w:rPr>
          <w:rFonts w:ascii="Times New Roman" w:eastAsia="Times New Roman" w:hAnsi="Times New Roman"/>
          <w:b/>
          <w:bCs/>
          <w:sz w:val="24"/>
          <w:szCs w:val="24"/>
        </w:rPr>
        <w:t xml:space="preserve">                </w:t>
      </w:r>
    </w:p>
    <w:p w14:paraId="3A36FB54"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b/>
          <w:bCs/>
          <w:sz w:val="24"/>
          <w:szCs w:val="24"/>
        </w:rPr>
        <w:t>Основные</w:t>
      </w:r>
      <w:r w:rsidRPr="00242199">
        <w:rPr>
          <w:rFonts w:ascii="Times New Roman" w:hAnsi="Times New Roman"/>
          <w:sz w:val="24"/>
          <w:szCs w:val="24"/>
        </w:rPr>
        <w:tab/>
      </w:r>
      <w:r w:rsidRPr="00242199">
        <w:rPr>
          <w:rFonts w:ascii="Times New Roman" w:eastAsia="Times New Roman" w:hAnsi="Times New Roman"/>
          <w:b/>
          <w:bCs/>
          <w:sz w:val="24"/>
          <w:szCs w:val="24"/>
        </w:rPr>
        <w:t>лексические</w:t>
      </w:r>
      <w:r w:rsidRPr="00242199">
        <w:rPr>
          <w:rFonts w:ascii="Times New Roman" w:hAnsi="Times New Roman"/>
          <w:sz w:val="24"/>
          <w:szCs w:val="24"/>
        </w:rPr>
        <w:tab/>
      </w:r>
      <w:r w:rsidRPr="00242199">
        <w:rPr>
          <w:rFonts w:ascii="Times New Roman" w:eastAsia="Times New Roman" w:hAnsi="Times New Roman"/>
          <w:b/>
          <w:bCs/>
          <w:sz w:val="24"/>
          <w:szCs w:val="24"/>
        </w:rPr>
        <w:t>нормы</w:t>
      </w:r>
      <w:r w:rsidRPr="00242199">
        <w:rPr>
          <w:rFonts w:ascii="Times New Roman" w:hAnsi="Times New Roman"/>
          <w:sz w:val="24"/>
          <w:szCs w:val="24"/>
        </w:rPr>
        <w:tab/>
      </w:r>
      <w:r w:rsidRPr="00242199">
        <w:rPr>
          <w:rFonts w:ascii="Times New Roman" w:eastAsia="Times New Roman" w:hAnsi="Times New Roman"/>
          <w:b/>
          <w:bCs/>
          <w:sz w:val="24"/>
          <w:szCs w:val="24"/>
        </w:rPr>
        <w:t>современного</w:t>
      </w:r>
      <w:r w:rsidRPr="00242199">
        <w:rPr>
          <w:rFonts w:ascii="Times New Roman" w:hAnsi="Times New Roman"/>
          <w:sz w:val="24"/>
          <w:szCs w:val="24"/>
        </w:rPr>
        <w:tab/>
      </w:r>
      <w:r w:rsidRPr="00242199">
        <w:rPr>
          <w:rFonts w:ascii="Times New Roman" w:eastAsia="Times New Roman" w:hAnsi="Times New Roman"/>
          <w:b/>
          <w:bCs/>
          <w:sz w:val="24"/>
          <w:szCs w:val="24"/>
        </w:rPr>
        <w:t xml:space="preserve">русского литературного языка. </w:t>
      </w:r>
      <w:r w:rsidRPr="00242199">
        <w:rPr>
          <w:rFonts w:ascii="Times New Roman" w:eastAsia="Times New Roman" w:hAnsi="Times New Roman"/>
          <w:sz w:val="24"/>
          <w:szCs w:val="24"/>
        </w:rPr>
        <w:t>Лексическая сочетаемость слова и точность.</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Свободная и несвободная лексическая сочетаемость. Типичные ошибки‚ связанные с нарушением лексической сочетаемости.</w:t>
      </w:r>
    </w:p>
    <w:p w14:paraId="6A549559"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Речевая избыточность и точность. Тавтология. Плеоназм. Типичные ошибки‚ связанные с речевой избыточностью.</w:t>
      </w:r>
    </w:p>
    <w:p w14:paraId="49F278F5"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Современные толковые словари. Отражение вариантов лексической нормы в современных словарях. Словарные пометы.</w:t>
      </w:r>
    </w:p>
    <w:p w14:paraId="761731FB"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b/>
          <w:bCs/>
          <w:sz w:val="24"/>
          <w:szCs w:val="24"/>
        </w:rPr>
        <w:t xml:space="preserve">Основные грамматические нормы современного русского литературного языка. </w:t>
      </w:r>
      <w:r w:rsidRPr="00242199">
        <w:rPr>
          <w:rFonts w:ascii="Times New Roman" w:eastAsia="Times New Roman" w:hAnsi="Times New Roman"/>
          <w:sz w:val="24"/>
          <w:szCs w:val="24"/>
        </w:rPr>
        <w:t>Типичные грамматические ошибки.</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Управление:</w:t>
      </w:r>
      <w:r w:rsidRPr="00242199">
        <w:rPr>
          <w:rFonts w:ascii="Times New Roman" w:eastAsia="Times New Roman" w:hAnsi="Times New Roman"/>
          <w:b/>
          <w:bCs/>
          <w:sz w:val="24"/>
          <w:szCs w:val="24"/>
        </w:rPr>
        <w:t xml:space="preserve"> </w:t>
      </w:r>
      <w:r w:rsidRPr="00242199">
        <w:rPr>
          <w:rFonts w:ascii="Times New Roman" w:eastAsia="Times New Roman" w:hAnsi="Times New Roman"/>
          <w:sz w:val="24"/>
          <w:szCs w:val="24"/>
        </w:rPr>
        <w:t xml:space="preserve">управление предлогов </w:t>
      </w:r>
      <w:r w:rsidRPr="00242199">
        <w:rPr>
          <w:rFonts w:ascii="Times New Roman" w:eastAsia="Times New Roman" w:hAnsi="Times New Roman"/>
          <w:i/>
          <w:iCs/>
          <w:sz w:val="24"/>
          <w:szCs w:val="24"/>
        </w:rPr>
        <w:t>благодаря,</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согласно,</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вопреки</w:t>
      </w:r>
      <w:r w:rsidRPr="00242199">
        <w:rPr>
          <w:rFonts w:ascii="Times New Roman" w:eastAsia="Times New Roman" w:hAnsi="Times New Roman"/>
          <w:sz w:val="24"/>
          <w:szCs w:val="24"/>
        </w:rPr>
        <w:t xml:space="preserve">; предлога </w:t>
      </w:r>
      <w:r w:rsidRPr="00242199">
        <w:rPr>
          <w:rFonts w:ascii="Times New Roman" w:eastAsia="Times New Roman" w:hAnsi="Times New Roman"/>
          <w:i/>
          <w:iCs/>
          <w:sz w:val="24"/>
          <w:szCs w:val="24"/>
        </w:rPr>
        <w:t>по</w:t>
      </w:r>
      <w:r w:rsidRPr="00242199">
        <w:rPr>
          <w:rFonts w:ascii="Times New Roman" w:eastAsia="Times New Roman" w:hAnsi="Times New Roman"/>
          <w:sz w:val="24"/>
          <w:szCs w:val="24"/>
        </w:rPr>
        <w:t xml:space="preserve"> с количественными числительными в словосочетаниях с распределительным значением (</w:t>
      </w:r>
      <w:r w:rsidRPr="00242199">
        <w:rPr>
          <w:rFonts w:ascii="Times New Roman" w:eastAsia="Times New Roman" w:hAnsi="Times New Roman"/>
          <w:i/>
          <w:iCs/>
          <w:sz w:val="24"/>
          <w:szCs w:val="24"/>
        </w:rPr>
        <w:t>по пять груш</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по пяти груш</w:t>
      </w:r>
      <w:r w:rsidRPr="00242199">
        <w:rPr>
          <w:rFonts w:ascii="Times New Roman" w:eastAsia="Times New Roman" w:hAnsi="Times New Roman"/>
          <w:sz w:val="24"/>
          <w:szCs w:val="24"/>
        </w:rPr>
        <w:t>). Правильное построение словосочетаний по типу управления (</w:t>
      </w:r>
      <w:r w:rsidRPr="00242199">
        <w:rPr>
          <w:rFonts w:ascii="Times New Roman" w:eastAsia="Times New Roman" w:hAnsi="Times New Roman"/>
          <w:i/>
          <w:iCs/>
          <w:sz w:val="24"/>
          <w:szCs w:val="24"/>
        </w:rPr>
        <w:t>отзыв о книге</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рецензия на книгу,</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обидеться на слово – обижен словами</w:t>
      </w:r>
      <w:r w:rsidRPr="00242199">
        <w:rPr>
          <w:rFonts w:ascii="Times New Roman" w:eastAsia="Times New Roman" w:hAnsi="Times New Roman"/>
          <w:sz w:val="24"/>
          <w:szCs w:val="24"/>
        </w:rPr>
        <w:t>).</w:t>
      </w:r>
      <w:r w:rsidRPr="00242199">
        <w:rPr>
          <w:rFonts w:ascii="Times New Roman" w:eastAsia="Times New Roman" w:hAnsi="Times New Roman"/>
          <w:i/>
          <w:iCs/>
          <w:sz w:val="24"/>
          <w:szCs w:val="24"/>
        </w:rPr>
        <w:t xml:space="preserve"> </w:t>
      </w:r>
      <w:r w:rsidRPr="00242199">
        <w:rPr>
          <w:rFonts w:ascii="Times New Roman" w:eastAsia="Times New Roman" w:hAnsi="Times New Roman"/>
          <w:sz w:val="24"/>
          <w:szCs w:val="24"/>
        </w:rPr>
        <w:t>Правильное употребление предлогов</w:t>
      </w:r>
      <w:r w:rsidRPr="00242199">
        <w:rPr>
          <w:rFonts w:ascii="Times New Roman" w:eastAsia="Times New Roman" w:hAnsi="Times New Roman"/>
          <w:i/>
          <w:iCs/>
          <w:sz w:val="24"/>
          <w:szCs w:val="24"/>
        </w:rPr>
        <w:t xml:space="preserve"> о‚ по‚ из‚ с </w:t>
      </w:r>
      <w:r w:rsidRPr="00242199">
        <w:rPr>
          <w:rFonts w:ascii="Times New Roman" w:eastAsia="Times New Roman" w:hAnsi="Times New Roman"/>
          <w:sz w:val="24"/>
          <w:szCs w:val="24"/>
        </w:rPr>
        <w:t>в составе словосочетания</w:t>
      </w:r>
      <w:r w:rsidRPr="00242199">
        <w:rPr>
          <w:rFonts w:ascii="Times New Roman" w:eastAsia="Times New Roman" w:hAnsi="Times New Roman"/>
          <w:i/>
          <w:iCs/>
          <w:sz w:val="24"/>
          <w:szCs w:val="24"/>
        </w:rPr>
        <w:t xml:space="preserve"> </w:t>
      </w:r>
      <w:r w:rsidRPr="00242199">
        <w:rPr>
          <w:rFonts w:ascii="Times New Roman" w:eastAsia="Times New Roman" w:hAnsi="Times New Roman"/>
          <w:sz w:val="24"/>
          <w:szCs w:val="24"/>
        </w:rPr>
        <w:t>(</w:t>
      </w:r>
      <w:r w:rsidRPr="00242199">
        <w:rPr>
          <w:rFonts w:ascii="Times New Roman" w:eastAsia="Times New Roman" w:hAnsi="Times New Roman"/>
          <w:i/>
          <w:iCs/>
          <w:sz w:val="24"/>
          <w:szCs w:val="24"/>
        </w:rPr>
        <w:t xml:space="preserve">приехать из Москвы – приехать с Урала). </w:t>
      </w:r>
      <w:r w:rsidRPr="00242199">
        <w:rPr>
          <w:rFonts w:ascii="Times New Roman" w:eastAsia="Times New Roman" w:hAnsi="Times New Roman"/>
          <w:sz w:val="24"/>
          <w:szCs w:val="24"/>
        </w:rPr>
        <w:t>Нагромождение одних и тех же падежных форм,</w:t>
      </w:r>
      <w:r w:rsidRPr="00242199">
        <w:rPr>
          <w:rFonts w:ascii="Times New Roman" w:eastAsia="Times New Roman" w:hAnsi="Times New Roman"/>
          <w:i/>
          <w:iCs/>
          <w:sz w:val="24"/>
          <w:szCs w:val="24"/>
        </w:rPr>
        <w:t xml:space="preserve"> </w:t>
      </w:r>
      <w:r w:rsidRPr="00242199">
        <w:rPr>
          <w:rFonts w:ascii="Times New Roman" w:eastAsia="Times New Roman" w:hAnsi="Times New Roman"/>
          <w:sz w:val="24"/>
          <w:szCs w:val="24"/>
        </w:rPr>
        <w:t>в частности</w:t>
      </w:r>
      <w:r w:rsidRPr="00242199">
        <w:rPr>
          <w:rFonts w:ascii="Times New Roman" w:eastAsia="Times New Roman" w:hAnsi="Times New Roman"/>
          <w:i/>
          <w:iCs/>
          <w:sz w:val="24"/>
          <w:szCs w:val="24"/>
        </w:rPr>
        <w:t xml:space="preserve"> </w:t>
      </w:r>
      <w:r w:rsidRPr="00242199">
        <w:rPr>
          <w:rFonts w:ascii="Times New Roman" w:eastAsia="Times New Roman" w:hAnsi="Times New Roman"/>
          <w:sz w:val="24"/>
          <w:szCs w:val="24"/>
        </w:rPr>
        <w:t>родительного и творительного падежа.</w:t>
      </w:r>
    </w:p>
    <w:p w14:paraId="72E5685C"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Нормы употребления причастных и деепричастных оборотов‚ предложений с косвенной речью.</w:t>
      </w:r>
    </w:p>
    <w:p w14:paraId="65E18D20"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Типичные ошибки в построении сложных предложений: постановка рядом двух однозначных союзов (</w:t>
      </w:r>
      <w:r w:rsidRPr="00242199">
        <w:rPr>
          <w:rFonts w:ascii="Times New Roman" w:eastAsia="Times New Roman" w:hAnsi="Times New Roman"/>
          <w:i/>
          <w:iCs/>
          <w:sz w:val="24"/>
          <w:szCs w:val="24"/>
        </w:rPr>
        <w:t>но и однако,</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что и будто,</w:t>
      </w:r>
      <w:r w:rsidRPr="00242199">
        <w:rPr>
          <w:rFonts w:ascii="Times New Roman" w:eastAsia="Times New Roman" w:hAnsi="Times New Roman"/>
          <w:sz w:val="24"/>
          <w:szCs w:val="24"/>
        </w:rPr>
        <w:t xml:space="preserve"> </w:t>
      </w:r>
      <w:r w:rsidRPr="00242199">
        <w:rPr>
          <w:rFonts w:ascii="Times New Roman" w:eastAsia="Times New Roman" w:hAnsi="Times New Roman"/>
          <w:i/>
          <w:iCs/>
          <w:sz w:val="24"/>
          <w:szCs w:val="24"/>
        </w:rPr>
        <w:t>что и как будто</w:t>
      </w:r>
      <w:r w:rsidRPr="00242199">
        <w:rPr>
          <w:rFonts w:ascii="Times New Roman" w:eastAsia="Times New Roman" w:hAnsi="Times New Roman"/>
          <w:sz w:val="24"/>
          <w:szCs w:val="24"/>
        </w:rPr>
        <w:t xml:space="preserve">)‚ повторение частицы бы в предложениях с союзами </w:t>
      </w:r>
      <w:r w:rsidRPr="00242199">
        <w:rPr>
          <w:rFonts w:ascii="Times New Roman" w:eastAsia="Times New Roman" w:hAnsi="Times New Roman"/>
          <w:i/>
          <w:iCs/>
          <w:sz w:val="24"/>
          <w:szCs w:val="24"/>
        </w:rPr>
        <w:t>чтобы</w:t>
      </w:r>
      <w:r w:rsidRPr="00242199">
        <w:rPr>
          <w:rFonts w:ascii="Times New Roman" w:eastAsia="Times New Roman" w:hAnsi="Times New Roman"/>
          <w:sz w:val="24"/>
          <w:szCs w:val="24"/>
        </w:rPr>
        <w:t xml:space="preserve"> и </w:t>
      </w:r>
      <w:r w:rsidRPr="00242199">
        <w:rPr>
          <w:rFonts w:ascii="Times New Roman" w:eastAsia="Times New Roman" w:hAnsi="Times New Roman"/>
          <w:i/>
          <w:iCs/>
          <w:sz w:val="24"/>
          <w:szCs w:val="24"/>
        </w:rPr>
        <w:t>если бы</w:t>
      </w:r>
      <w:r w:rsidRPr="00242199">
        <w:rPr>
          <w:rFonts w:ascii="Times New Roman" w:eastAsia="Times New Roman" w:hAnsi="Times New Roman"/>
          <w:sz w:val="24"/>
          <w:szCs w:val="24"/>
        </w:rPr>
        <w:t>‚ введение в сложное предложение лишних указательных местоимений.</w:t>
      </w:r>
    </w:p>
    <w:p w14:paraId="18F000A2"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Отражение вариантов грамматической нормы в современных грамматических словарях и справочниках. Словарные пометы.</w:t>
      </w:r>
    </w:p>
    <w:p w14:paraId="4A5511EE"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b/>
          <w:bCs/>
          <w:sz w:val="24"/>
          <w:szCs w:val="24"/>
        </w:rPr>
        <w:t>Речевой этикет</w:t>
      </w:r>
    </w:p>
    <w:p w14:paraId="3C9DB173"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14:paraId="08AD6864" w14:textId="77777777" w:rsidR="00E23A83" w:rsidRPr="00242199" w:rsidRDefault="00E23A83" w:rsidP="00E23A83">
      <w:pPr>
        <w:spacing w:after="0" w:line="240" w:lineRule="auto"/>
        <w:ind w:left="980"/>
        <w:jc w:val="both"/>
        <w:rPr>
          <w:rFonts w:ascii="Times New Roman" w:eastAsia="Times New Roman" w:hAnsi="Times New Roman"/>
          <w:b/>
          <w:bCs/>
          <w:sz w:val="24"/>
          <w:szCs w:val="24"/>
        </w:rPr>
      </w:pPr>
      <w:r w:rsidRPr="00242199">
        <w:rPr>
          <w:rFonts w:ascii="Times New Roman" w:eastAsia="Times New Roman" w:hAnsi="Times New Roman"/>
          <w:b/>
          <w:bCs/>
          <w:sz w:val="24"/>
          <w:szCs w:val="24"/>
        </w:rPr>
        <w:t>Раздел 3. Речь. Речевая деятельность. Текст</w:t>
      </w:r>
    </w:p>
    <w:p w14:paraId="7F8A6F1C"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b/>
          <w:bCs/>
          <w:sz w:val="24"/>
          <w:szCs w:val="24"/>
        </w:rPr>
        <w:t>Язык и речь. Виды речевой деятельности</w:t>
      </w:r>
    </w:p>
    <w:p w14:paraId="7CD57A82"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Русский язык в Интернете. Правила информационной безопасности при общении в социальных сетях. Контактное и дистантное общение.</w:t>
      </w:r>
    </w:p>
    <w:p w14:paraId="24C9B873"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b/>
          <w:bCs/>
          <w:sz w:val="24"/>
          <w:szCs w:val="24"/>
        </w:rPr>
        <w:t>Текст как единица языка и речи</w:t>
      </w:r>
    </w:p>
    <w:p w14:paraId="69B5EAEB"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Виды преобразования текстов: аннотация, конспект. Использование графиков, диаграмм, схем для представления информации.</w:t>
      </w:r>
    </w:p>
    <w:p w14:paraId="03021CBB" w14:textId="77777777" w:rsidR="00E23A83" w:rsidRPr="00242199" w:rsidRDefault="00E23A83" w:rsidP="00E23A83">
      <w:pPr>
        <w:spacing w:after="0" w:line="240" w:lineRule="auto"/>
        <w:ind w:left="980" w:right="3560"/>
        <w:jc w:val="both"/>
        <w:rPr>
          <w:rFonts w:ascii="Times New Roman" w:hAnsi="Times New Roman"/>
          <w:sz w:val="24"/>
          <w:szCs w:val="24"/>
        </w:rPr>
      </w:pPr>
      <w:r w:rsidRPr="00242199">
        <w:rPr>
          <w:rFonts w:ascii="Times New Roman" w:eastAsia="Times New Roman" w:hAnsi="Times New Roman"/>
          <w:b/>
          <w:bCs/>
          <w:sz w:val="24"/>
          <w:szCs w:val="24"/>
        </w:rPr>
        <w:t xml:space="preserve">Функциональные разновидности языка </w:t>
      </w:r>
      <w:r w:rsidRPr="00242199">
        <w:rPr>
          <w:rFonts w:ascii="Times New Roman" w:eastAsia="Times New Roman" w:hAnsi="Times New Roman"/>
          <w:sz w:val="24"/>
          <w:szCs w:val="24"/>
        </w:rPr>
        <w:t>Разговорная речь. Анекдот, шутка.</w:t>
      </w:r>
    </w:p>
    <w:p w14:paraId="0314DFDE"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Официально-деловой стиль. Деловое письмо, его структурные элементы и языковые особенности.</w:t>
      </w:r>
    </w:p>
    <w:p w14:paraId="52DD0863"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Учебно-научный стиль. Доклад, сообщение. Речь оппонента на защите проекта.</w:t>
      </w:r>
    </w:p>
    <w:p w14:paraId="0497AC69" w14:textId="77777777" w:rsidR="00E23A83" w:rsidRPr="00242199" w:rsidRDefault="00E23A83" w:rsidP="00E23A83">
      <w:pPr>
        <w:spacing w:after="0" w:line="240" w:lineRule="auto"/>
        <w:ind w:left="980"/>
        <w:jc w:val="both"/>
        <w:rPr>
          <w:rFonts w:ascii="Times New Roman" w:hAnsi="Times New Roman"/>
          <w:sz w:val="24"/>
          <w:szCs w:val="24"/>
        </w:rPr>
      </w:pPr>
      <w:r w:rsidRPr="00242199">
        <w:rPr>
          <w:rFonts w:ascii="Times New Roman" w:eastAsia="Times New Roman" w:hAnsi="Times New Roman"/>
          <w:sz w:val="24"/>
          <w:szCs w:val="24"/>
        </w:rPr>
        <w:t>Публицистический стиль. Проблемный очерк.</w:t>
      </w:r>
    </w:p>
    <w:p w14:paraId="49BDD9F0" w14:textId="77777777" w:rsidR="00E23A83" w:rsidRPr="00242199" w:rsidRDefault="00E23A83" w:rsidP="00E23A83">
      <w:pPr>
        <w:spacing w:after="0" w:line="240" w:lineRule="auto"/>
        <w:ind w:left="260" w:firstLine="708"/>
        <w:jc w:val="both"/>
        <w:rPr>
          <w:rFonts w:ascii="Times New Roman" w:hAnsi="Times New Roman"/>
          <w:sz w:val="24"/>
          <w:szCs w:val="24"/>
        </w:rPr>
      </w:pPr>
      <w:r w:rsidRPr="00242199">
        <w:rPr>
          <w:rFonts w:ascii="Times New Roman" w:eastAsia="Times New Roman" w:hAnsi="Times New Roman"/>
          <w:sz w:val="24"/>
          <w:szCs w:val="24"/>
        </w:rPr>
        <w:t>Язык художественной литературы. Диалогичность в художественном произведении. Текст и интертекст. Афоризмы. Прецедентные тексты.</w:t>
      </w:r>
    </w:p>
    <w:p w14:paraId="135EA2F5" w14:textId="77777777" w:rsidR="00E23A83" w:rsidRPr="00242199" w:rsidRDefault="00E23A83" w:rsidP="00E23A83">
      <w:pPr>
        <w:spacing w:after="0" w:line="240" w:lineRule="auto"/>
        <w:jc w:val="both"/>
        <w:rPr>
          <w:rFonts w:ascii="Times New Roman" w:hAnsi="Times New Roman"/>
          <w:sz w:val="24"/>
          <w:szCs w:val="24"/>
        </w:rPr>
      </w:pPr>
    </w:p>
    <w:p w14:paraId="309E5185" w14:textId="77777777" w:rsidR="00E23A83" w:rsidRPr="00242199" w:rsidRDefault="00E23A83" w:rsidP="00E23A83">
      <w:pPr>
        <w:spacing w:after="0" w:line="240" w:lineRule="auto"/>
        <w:ind w:left="980"/>
        <w:jc w:val="center"/>
        <w:rPr>
          <w:rFonts w:ascii="Times New Roman" w:hAnsi="Times New Roman"/>
          <w:sz w:val="24"/>
          <w:szCs w:val="24"/>
        </w:rPr>
      </w:pPr>
      <w:r w:rsidRPr="00242199">
        <w:rPr>
          <w:rFonts w:ascii="Times New Roman" w:eastAsia="Times New Roman" w:hAnsi="Times New Roman"/>
          <w:b/>
          <w:bCs/>
          <w:sz w:val="24"/>
          <w:szCs w:val="24"/>
        </w:rPr>
        <w:t>Примерные темы проектных и исследовательских работ</w:t>
      </w:r>
    </w:p>
    <w:p w14:paraId="44AA1DDA"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Простор как одна из главных ценностей в русской языковой картине</w:t>
      </w:r>
      <w:r w:rsidRPr="00242199">
        <w:rPr>
          <w:rFonts w:ascii="Times New Roman" w:hAnsi="Times New Roman"/>
          <w:sz w:val="24"/>
          <w:szCs w:val="24"/>
        </w:rPr>
        <w:t xml:space="preserve"> </w:t>
      </w:r>
      <w:r w:rsidRPr="00242199">
        <w:rPr>
          <w:rFonts w:ascii="Times New Roman" w:eastAsia="Times New Roman" w:hAnsi="Times New Roman"/>
          <w:sz w:val="24"/>
          <w:szCs w:val="24"/>
        </w:rPr>
        <w:t>мира.</w:t>
      </w:r>
    </w:p>
    <w:p w14:paraId="4D48196C"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Образ человека в языке: слова-концепты дух и душа.</w:t>
      </w:r>
    </w:p>
    <w:p w14:paraId="62042D48"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Из этимологии фразеологизмов.</w:t>
      </w:r>
    </w:p>
    <w:p w14:paraId="554A1652"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Из истории русских имён.</w:t>
      </w:r>
    </w:p>
    <w:p w14:paraId="16472899" w14:textId="77777777" w:rsidR="00E23A83" w:rsidRPr="00242199" w:rsidRDefault="00E23A83" w:rsidP="00E23A83">
      <w:pPr>
        <w:spacing w:after="0" w:line="240" w:lineRule="auto"/>
        <w:ind w:firstLine="708"/>
        <w:jc w:val="both"/>
        <w:rPr>
          <w:rFonts w:ascii="Times New Roman" w:eastAsia="Times New Roman" w:hAnsi="Times New Roman"/>
          <w:sz w:val="24"/>
          <w:szCs w:val="24"/>
        </w:rPr>
      </w:pPr>
      <w:r w:rsidRPr="00242199">
        <w:rPr>
          <w:rFonts w:ascii="Times New Roman" w:eastAsia="Times New Roman" w:hAnsi="Times New Roman"/>
          <w:sz w:val="24"/>
          <w:szCs w:val="24"/>
        </w:rPr>
        <w:t>Русские пословицы и поговорки о гостеприимстве и хлебосольстве. О происхождении фразеологизмов.</w:t>
      </w:r>
    </w:p>
    <w:p w14:paraId="42ED4322"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Источники фразеологизмов. Словарик пословиц о характере человека, его качествах, словарь одного</w:t>
      </w:r>
      <w:r w:rsidRPr="00242199">
        <w:rPr>
          <w:rFonts w:ascii="Times New Roman" w:hAnsi="Times New Roman"/>
          <w:sz w:val="24"/>
          <w:szCs w:val="24"/>
        </w:rPr>
        <w:t xml:space="preserve"> </w:t>
      </w:r>
      <w:r w:rsidRPr="00242199">
        <w:rPr>
          <w:rFonts w:ascii="Times New Roman" w:eastAsia="Times New Roman" w:hAnsi="Times New Roman"/>
          <w:sz w:val="24"/>
          <w:szCs w:val="24"/>
        </w:rPr>
        <w:t>слова; словарь юного болельщика, дизайнера, музыканта и др.</w:t>
      </w:r>
    </w:p>
    <w:p w14:paraId="2335491E"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Календарь пословиц о временах года; карта «Интересные названия городов моего края/России».</w:t>
      </w:r>
    </w:p>
    <w:p w14:paraId="4E42CE9A"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Лексическая группа существительных, обозначающих понятие время в русском языке.</w:t>
      </w:r>
    </w:p>
    <w:p w14:paraId="73FCC774"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Мы живем в мире знаков.</w:t>
      </w:r>
    </w:p>
    <w:p w14:paraId="437CA15B" w14:textId="77777777" w:rsidR="00E23A83" w:rsidRPr="00242199" w:rsidRDefault="00E23A83" w:rsidP="00E23A83">
      <w:pPr>
        <w:spacing w:after="0" w:line="240" w:lineRule="auto"/>
        <w:ind w:right="860" w:firstLine="708"/>
        <w:jc w:val="both"/>
        <w:rPr>
          <w:rFonts w:ascii="Times New Roman" w:hAnsi="Times New Roman"/>
          <w:sz w:val="24"/>
          <w:szCs w:val="24"/>
        </w:rPr>
      </w:pPr>
      <w:r w:rsidRPr="00242199">
        <w:rPr>
          <w:rFonts w:ascii="Times New Roman" w:eastAsia="Times New Roman" w:hAnsi="Times New Roman"/>
          <w:sz w:val="24"/>
          <w:szCs w:val="24"/>
        </w:rPr>
        <w:t>Роль и уместность заимствований в современном русском языке. Понимаем ли мы язык Пушкина?</w:t>
      </w:r>
    </w:p>
    <w:p w14:paraId="1F46EF69"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Этимология обозначений имен числительных в русском языке.</w:t>
      </w:r>
    </w:p>
    <w:p w14:paraId="7F5B5054"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Футбольный сленг в русском языке.</w:t>
      </w:r>
    </w:p>
    <w:p w14:paraId="6D25A7C4"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Компьютерный сленг в русском языке.</w:t>
      </w:r>
    </w:p>
    <w:p w14:paraId="58A1F0C7"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Названия денежных единиц в русском языке.</w:t>
      </w:r>
    </w:p>
    <w:p w14:paraId="579EF5C2"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Интернет-сленг.</w:t>
      </w:r>
    </w:p>
    <w:p w14:paraId="0846E9CC"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Этикетные формы обращения.</w:t>
      </w:r>
    </w:p>
    <w:p w14:paraId="2383F42E"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Как быть вежливым?</w:t>
      </w:r>
    </w:p>
    <w:p w14:paraId="183B3D9D"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Являются ли жесты универсальным языком человечества?</w:t>
      </w:r>
    </w:p>
    <w:p w14:paraId="33B76CA7"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Как назвать новорождённого?</w:t>
      </w:r>
    </w:p>
    <w:p w14:paraId="1ED01A7C"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Межнациональные различия невербального общения.</w:t>
      </w:r>
    </w:p>
    <w:p w14:paraId="3094DC64"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Искусство комплимента в русском и иностранных языках.</w:t>
      </w:r>
    </w:p>
    <w:p w14:paraId="59D7BDE5" w14:textId="77777777" w:rsidR="00E23A83" w:rsidRPr="00242199" w:rsidRDefault="00E23A83" w:rsidP="00E23A83">
      <w:pPr>
        <w:spacing w:after="0" w:line="240" w:lineRule="auto"/>
        <w:ind w:right="20" w:firstLine="708"/>
        <w:jc w:val="both"/>
        <w:rPr>
          <w:rFonts w:ascii="Times New Roman" w:hAnsi="Times New Roman"/>
          <w:sz w:val="24"/>
          <w:szCs w:val="24"/>
        </w:rPr>
      </w:pPr>
      <w:r w:rsidRPr="00242199">
        <w:rPr>
          <w:rFonts w:ascii="Times New Roman" w:eastAsia="Times New Roman" w:hAnsi="Times New Roman"/>
          <w:sz w:val="24"/>
          <w:szCs w:val="24"/>
        </w:rPr>
        <w:t>Формы выражения вежливости (на примере иностранного и русского языков).</w:t>
      </w:r>
    </w:p>
    <w:p w14:paraId="449CE4AA"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Этикет приветствия в русском и иностранном языках.</w:t>
      </w:r>
    </w:p>
    <w:p w14:paraId="51FD2BDE"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Анализ типов заголовков в современных СМИ, видов интервью в современных СМИ.</w:t>
      </w:r>
    </w:p>
    <w:p w14:paraId="7888C2E1"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Сетевой знак @ в разных языках.</w:t>
      </w:r>
    </w:p>
    <w:p w14:paraId="31A92CC6" w14:textId="77777777" w:rsidR="00E23A83" w:rsidRPr="00242199" w:rsidRDefault="00E23A83" w:rsidP="00E23A83">
      <w:pPr>
        <w:spacing w:after="0" w:line="240" w:lineRule="auto"/>
        <w:ind w:firstLine="708"/>
        <w:jc w:val="both"/>
        <w:rPr>
          <w:rFonts w:ascii="Times New Roman" w:eastAsia="Times New Roman" w:hAnsi="Times New Roman"/>
          <w:sz w:val="24"/>
          <w:szCs w:val="24"/>
        </w:rPr>
      </w:pPr>
      <w:r w:rsidRPr="00242199">
        <w:rPr>
          <w:rFonts w:ascii="Times New Roman" w:eastAsia="Times New Roman" w:hAnsi="Times New Roman"/>
          <w:sz w:val="24"/>
          <w:szCs w:val="24"/>
        </w:rPr>
        <w:t>Слоганы в языке современной рекламы.</w:t>
      </w:r>
    </w:p>
    <w:p w14:paraId="4227654C" w14:textId="77777777" w:rsidR="00E23A83" w:rsidRPr="00242199" w:rsidRDefault="00E23A83" w:rsidP="00E23A83">
      <w:pPr>
        <w:spacing w:after="0" w:line="240" w:lineRule="auto"/>
        <w:ind w:firstLine="708"/>
        <w:jc w:val="both"/>
        <w:rPr>
          <w:rFonts w:ascii="Times New Roman" w:eastAsia="Times New Roman" w:hAnsi="Times New Roman"/>
          <w:sz w:val="24"/>
          <w:szCs w:val="24"/>
        </w:rPr>
      </w:pPr>
      <w:r w:rsidRPr="00242199">
        <w:rPr>
          <w:rFonts w:ascii="Times New Roman" w:eastAsia="Times New Roman" w:hAnsi="Times New Roman"/>
          <w:sz w:val="24"/>
          <w:szCs w:val="24"/>
        </w:rPr>
        <w:t>Девизы и слоганы любимых спортивных команд.</w:t>
      </w:r>
    </w:p>
    <w:p w14:paraId="7C65E561" w14:textId="77777777" w:rsidR="00E23A83" w:rsidRPr="00242199" w:rsidRDefault="00E23A83" w:rsidP="00E23A83">
      <w:pPr>
        <w:spacing w:after="0" w:line="240" w:lineRule="auto"/>
        <w:ind w:left="260" w:firstLine="448"/>
        <w:jc w:val="both"/>
        <w:rPr>
          <w:rFonts w:ascii="Times New Roman" w:hAnsi="Times New Roman"/>
          <w:sz w:val="24"/>
          <w:szCs w:val="24"/>
        </w:rPr>
      </w:pPr>
      <w:r w:rsidRPr="00242199">
        <w:rPr>
          <w:rFonts w:ascii="Times New Roman" w:eastAsia="Times New Roman" w:hAnsi="Times New Roman"/>
          <w:sz w:val="24"/>
          <w:szCs w:val="24"/>
        </w:rPr>
        <w:t>Синонимический ряд: врач – доктор – лекарь – эскулап – целитель – врачеватель. Что общего и в чём различие.</w:t>
      </w:r>
    </w:p>
    <w:p w14:paraId="6C1DB318"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Язык и юмор.</w:t>
      </w:r>
    </w:p>
    <w:p w14:paraId="4A6C9F79" w14:textId="77777777" w:rsidR="00E23A83" w:rsidRPr="00242199" w:rsidRDefault="00E23A83" w:rsidP="00E23A83">
      <w:pPr>
        <w:spacing w:after="0" w:line="240" w:lineRule="auto"/>
        <w:ind w:firstLine="708"/>
        <w:jc w:val="both"/>
        <w:rPr>
          <w:rFonts w:ascii="Times New Roman" w:eastAsia="Times New Roman" w:hAnsi="Times New Roman"/>
          <w:sz w:val="24"/>
          <w:szCs w:val="24"/>
        </w:rPr>
      </w:pPr>
      <w:r w:rsidRPr="00242199">
        <w:rPr>
          <w:rFonts w:ascii="Times New Roman" w:eastAsia="Times New Roman" w:hAnsi="Times New Roman"/>
          <w:sz w:val="24"/>
          <w:szCs w:val="24"/>
        </w:rPr>
        <w:t>Анализ примеров языковой игры в шутках и анекдотах.</w:t>
      </w:r>
    </w:p>
    <w:p w14:paraId="442EB342"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Подготовка сборника «бывальщин», альманаха рассказов, сборника стилизаций, разработка личной странички для школьного портала и др.</w:t>
      </w:r>
    </w:p>
    <w:p w14:paraId="4E9FBDB2" w14:textId="77777777" w:rsidR="00E23A83" w:rsidRPr="00242199" w:rsidRDefault="00E23A83" w:rsidP="00E23A83">
      <w:pPr>
        <w:spacing w:after="0" w:line="240" w:lineRule="auto"/>
        <w:ind w:firstLine="708"/>
        <w:jc w:val="both"/>
        <w:rPr>
          <w:rFonts w:ascii="Times New Roman" w:hAnsi="Times New Roman"/>
          <w:sz w:val="24"/>
          <w:szCs w:val="24"/>
        </w:rPr>
      </w:pPr>
      <w:r w:rsidRPr="00242199">
        <w:rPr>
          <w:rFonts w:ascii="Times New Roman" w:eastAsia="Times New Roman" w:hAnsi="Times New Roman"/>
          <w:sz w:val="24"/>
          <w:szCs w:val="24"/>
        </w:rPr>
        <w:t>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 и др.</w:t>
      </w:r>
    </w:p>
    <w:p w14:paraId="613D43E2" w14:textId="77777777" w:rsidR="00E23A83" w:rsidRPr="00242199" w:rsidRDefault="00E23A83" w:rsidP="00E23A83">
      <w:pPr>
        <w:spacing w:after="0" w:line="240" w:lineRule="auto"/>
        <w:jc w:val="both"/>
        <w:rPr>
          <w:rFonts w:ascii="Times New Roman" w:hAnsi="Times New Roman"/>
          <w:sz w:val="24"/>
          <w:szCs w:val="24"/>
        </w:rPr>
      </w:pPr>
    </w:p>
    <w:p w14:paraId="0662165D" w14:textId="77777777" w:rsidR="00E23A83" w:rsidRPr="00242199" w:rsidRDefault="00E23A83" w:rsidP="00E23A83">
      <w:pPr>
        <w:rPr>
          <w:rFonts w:ascii="Times New Roman" w:hAnsi="Times New Roman"/>
          <w:bCs/>
          <w:iCs/>
          <w:color w:val="170E02"/>
          <w:sz w:val="24"/>
          <w:szCs w:val="24"/>
        </w:rPr>
      </w:pPr>
      <w:r w:rsidRPr="00242199">
        <w:rPr>
          <w:rFonts w:ascii="Times New Roman" w:hAnsi="Times New Roman"/>
          <w:sz w:val="24"/>
          <w:szCs w:val="24"/>
        </w:rPr>
        <w:t xml:space="preserve">Планирование составлено на основе </w:t>
      </w:r>
      <w:r w:rsidRPr="00242199">
        <w:rPr>
          <w:rFonts w:ascii="Times New Roman" w:hAnsi="Times New Roman"/>
          <w:bCs/>
          <w:iCs/>
          <w:color w:val="170E02"/>
          <w:sz w:val="24"/>
          <w:szCs w:val="24"/>
        </w:rPr>
        <w:t>Примерной программы по учебному предмету «Русский родной язык» для образовательных организаций, реализующих программы основного общего образования (одобрена решением федерального учебно-методического объединения по общему образованию. Протокол от 31 января 2018 года №2/18)</w:t>
      </w:r>
    </w:p>
    <w:p w14:paraId="7C00986B" w14:textId="77777777" w:rsidR="00E23A83" w:rsidRPr="00242199" w:rsidRDefault="00E23A83" w:rsidP="00E23A83">
      <w:pPr>
        <w:rPr>
          <w:rFonts w:ascii="Times New Roman" w:hAnsi="Times New Roman"/>
          <w:sz w:val="24"/>
          <w:szCs w:val="24"/>
        </w:rPr>
      </w:pPr>
      <w:r w:rsidRPr="00242199">
        <w:rPr>
          <w:rFonts w:ascii="Times New Roman" w:hAnsi="Times New Roman"/>
          <w:sz w:val="24"/>
          <w:szCs w:val="24"/>
        </w:rPr>
        <w:t xml:space="preserve">          УМК «Русский родной язык» для 5-9 классов, авторы: О.М.Александрова, О.В. Загоровская, С.И.Богданов, Л.А. Вербицкая,  Ю.Н. Гостева, И.Н. Добротина, А.Г. Нарушевич, Е.И. Казакова, И.П. Васильевых (№№ в ФПУ 3.2.1.1.12.1 – 3.2.1.1.12.5).</w:t>
      </w:r>
    </w:p>
    <w:p w14:paraId="3DE42846" w14:textId="77777777" w:rsidR="00E23A83" w:rsidRPr="00242199" w:rsidRDefault="00E23A83" w:rsidP="00E23A83">
      <w:pPr>
        <w:rPr>
          <w:rFonts w:ascii="Times New Roman" w:hAnsi="Times New Roman"/>
          <w:sz w:val="24"/>
          <w:szCs w:val="24"/>
        </w:rPr>
      </w:pPr>
      <w:r w:rsidRPr="00242199">
        <w:rPr>
          <w:rFonts w:ascii="Times New Roman" w:hAnsi="Times New Roman"/>
          <w:sz w:val="24"/>
          <w:szCs w:val="24"/>
        </w:rPr>
        <w:t>Русский родной язык. 8 класс: учеб. пособие для общеобразоват. организаций / О.М. Александрова и др. – 1 – е изд. – М..: Просвещение, 2019. – 112 с.</w:t>
      </w:r>
    </w:p>
    <w:p w14:paraId="74E9D261" w14:textId="77777777" w:rsidR="00E23A83" w:rsidRPr="00242199" w:rsidRDefault="00E23A83" w:rsidP="00E23A83">
      <w:pPr>
        <w:tabs>
          <w:tab w:val="left" w:pos="6387"/>
        </w:tabs>
        <w:spacing w:after="0" w:line="360" w:lineRule="auto"/>
        <w:jc w:val="both"/>
        <w:rPr>
          <w:rFonts w:ascii="Times New Roman" w:hAnsi="Times New Roman"/>
          <w:i/>
          <w:sz w:val="24"/>
          <w:szCs w:val="24"/>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2569"/>
        <w:gridCol w:w="2410"/>
      </w:tblGrid>
      <w:tr w:rsidR="009A7DF8" w:rsidRPr="00242199" w14:paraId="17B47959" w14:textId="77777777" w:rsidTr="009A7DF8">
        <w:trPr>
          <w:jc w:val="center"/>
        </w:trPr>
        <w:tc>
          <w:tcPr>
            <w:tcW w:w="3096" w:type="dxa"/>
            <w:tcBorders>
              <w:top w:val="single" w:sz="4" w:space="0" w:color="auto"/>
              <w:left w:val="single" w:sz="4" w:space="0" w:color="auto"/>
              <w:bottom w:val="single" w:sz="4" w:space="0" w:color="auto"/>
              <w:right w:val="single" w:sz="4" w:space="0" w:color="auto"/>
            </w:tcBorders>
            <w:hideMark/>
          </w:tcPr>
          <w:p w14:paraId="4938C1FB" w14:textId="77777777" w:rsidR="009A7DF8" w:rsidRPr="00242199" w:rsidRDefault="009A7DF8" w:rsidP="00E23A83">
            <w:pPr>
              <w:spacing w:after="0" w:line="360" w:lineRule="auto"/>
              <w:jc w:val="center"/>
              <w:rPr>
                <w:rFonts w:ascii="Times New Roman" w:hAnsi="Times New Roman"/>
                <w:b/>
                <w:i/>
                <w:sz w:val="24"/>
                <w:szCs w:val="24"/>
              </w:rPr>
            </w:pPr>
            <w:r w:rsidRPr="00242199">
              <w:rPr>
                <w:rFonts w:ascii="Times New Roman" w:hAnsi="Times New Roman"/>
                <w:b/>
                <w:i/>
                <w:sz w:val="24"/>
                <w:szCs w:val="24"/>
              </w:rPr>
              <w:t>Разделы</w:t>
            </w:r>
          </w:p>
        </w:tc>
        <w:tc>
          <w:tcPr>
            <w:tcW w:w="2569" w:type="dxa"/>
            <w:tcBorders>
              <w:top w:val="single" w:sz="4" w:space="0" w:color="auto"/>
              <w:left w:val="single" w:sz="4" w:space="0" w:color="auto"/>
              <w:bottom w:val="single" w:sz="4" w:space="0" w:color="auto"/>
              <w:right w:val="single" w:sz="4" w:space="0" w:color="auto"/>
            </w:tcBorders>
            <w:hideMark/>
          </w:tcPr>
          <w:p w14:paraId="2176A602" w14:textId="77777777" w:rsidR="009A7DF8" w:rsidRPr="00242199" w:rsidRDefault="009A7DF8" w:rsidP="00E23A83">
            <w:pPr>
              <w:spacing w:after="0" w:line="360" w:lineRule="auto"/>
              <w:jc w:val="center"/>
              <w:rPr>
                <w:rFonts w:ascii="Times New Roman" w:hAnsi="Times New Roman"/>
                <w:b/>
                <w:i/>
                <w:sz w:val="24"/>
                <w:szCs w:val="24"/>
              </w:rPr>
            </w:pPr>
            <w:r w:rsidRPr="00242199">
              <w:rPr>
                <w:rFonts w:ascii="Times New Roman" w:hAnsi="Times New Roman"/>
                <w:b/>
                <w:i/>
                <w:sz w:val="24"/>
                <w:szCs w:val="24"/>
              </w:rPr>
              <w:t>Количество часов</w:t>
            </w:r>
          </w:p>
        </w:tc>
        <w:tc>
          <w:tcPr>
            <w:tcW w:w="2410" w:type="dxa"/>
            <w:tcBorders>
              <w:top w:val="single" w:sz="4" w:space="0" w:color="auto"/>
              <w:left w:val="single" w:sz="4" w:space="0" w:color="auto"/>
              <w:bottom w:val="single" w:sz="4" w:space="0" w:color="auto"/>
              <w:right w:val="single" w:sz="4" w:space="0" w:color="auto"/>
            </w:tcBorders>
            <w:hideMark/>
          </w:tcPr>
          <w:p w14:paraId="5FCB5CD0" w14:textId="77777777" w:rsidR="009A7DF8" w:rsidRPr="00242199" w:rsidRDefault="009A7DF8" w:rsidP="00E23A83">
            <w:pPr>
              <w:spacing w:after="0" w:line="360" w:lineRule="auto"/>
              <w:jc w:val="center"/>
              <w:rPr>
                <w:rFonts w:ascii="Times New Roman" w:hAnsi="Times New Roman"/>
                <w:b/>
                <w:i/>
                <w:sz w:val="24"/>
                <w:szCs w:val="24"/>
              </w:rPr>
            </w:pPr>
            <w:r w:rsidRPr="00242199">
              <w:rPr>
                <w:rFonts w:ascii="Times New Roman" w:hAnsi="Times New Roman"/>
                <w:b/>
                <w:i/>
                <w:sz w:val="24"/>
                <w:szCs w:val="24"/>
              </w:rPr>
              <w:t>Примерные сроки</w:t>
            </w:r>
          </w:p>
        </w:tc>
      </w:tr>
      <w:tr w:rsidR="009A7DF8" w:rsidRPr="00242199" w14:paraId="5B3E8D70" w14:textId="77777777" w:rsidTr="009A7DF8">
        <w:trPr>
          <w:jc w:val="center"/>
        </w:trPr>
        <w:tc>
          <w:tcPr>
            <w:tcW w:w="3096" w:type="dxa"/>
            <w:tcBorders>
              <w:top w:val="single" w:sz="4" w:space="0" w:color="auto"/>
              <w:left w:val="single" w:sz="4" w:space="0" w:color="auto"/>
              <w:bottom w:val="single" w:sz="4" w:space="0" w:color="auto"/>
              <w:right w:val="single" w:sz="4" w:space="0" w:color="auto"/>
            </w:tcBorders>
            <w:hideMark/>
          </w:tcPr>
          <w:p w14:paraId="01A00063" w14:textId="77777777" w:rsidR="009A7DF8" w:rsidRPr="00242199" w:rsidRDefault="009A7DF8" w:rsidP="00E23A83">
            <w:pPr>
              <w:spacing w:after="0" w:line="360" w:lineRule="auto"/>
              <w:jc w:val="both"/>
              <w:rPr>
                <w:rFonts w:ascii="Times New Roman" w:hAnsi="Times New Roman"/>
                <w:sz w:val="24"/>
                <w:szCs w:val="24"/>
              </w:rPr>
            </w:pPr>
            <w:r w:rsidRPr="00242199">
              <w:rPr>
                <w:rFonts w:ascii="Times New Roman" w:hAnsi="Times New Roman"/>
                <w:sz w:val="24"/>
                <w:szCs w:val="24"/>
              </w:rPr>
              <w:t>Язык и культура</w:t>
            </w:r>
          </w:p>
        </w:tc>
        <w:tc>
          <w:tcPr>
            <w:tcW w:w="2569" w:type="dxa"/>
            <w:tcBorders>
              <w:top w:val="single" w:sz="4" w:space="0" w:color="auto"/>
              <w:left w:val="single" w:sz="4" w:space="0" w:color="auto"/>
              <w:bottom w:val="single" w:sz="4" w:space="0" w:color="auto"/>
              <w:right w:val="single" w:sz="4" w:space="0" w:color="auto"/>
            </w:tcBorders>
            <w:hideMark/>
          </w:tcPr>
          <w:p w14:paraId="723B7A27" w14:textId="77777777" w:rsidR="009A7DF8" w:rsidRPr="00242199" w:rsidRDefault="009A7DF8" w:rsidP="00E23A83">
            <w:pPr>
              <w:spacing w:after="0" w:line="360" w:lineRule="auto"/>
              <w:jc w:val="center"/>
              <w:rPr>
                <w:rFonts w:ascii="Times New Roman" w:hAnsi="Times New Roman"/>
                <w:sz w:val="24"/>
                <w:szCs w:val="24"/>
              </w:rPr>
            </w:pPr>
            <w:r w:rsidRPr="00242199">
              <w:rPr>
                <w:rFonts w:ascii="Times New Roman" w:hAnsi="Times New Roman"/>
                <w:sz w:val="24"/>
                <w:szCs w:val="24"/>
              </w:rPr>
              <w:t>20 ч.</w:t>
            </w:r>
          </w:p>
        </w:tc>
        <w:tc>
          <w:tcPr>
            <w:tcW w:w="2410" w:type="dxa"/>
            <w:tcBorders>
              <w:top w:val="single" w:sz="4" w:space="0" w:color="auto"/>
              <w:left w:val="single" w:sz="4" w:space="0" w:color="auto"/>
              <w:bottom w:val="single" w:sz="4" w:space="0" w:color="auto"/>
              <w:right w:val="single" w:sz="4" w:space="0" w:color="auto"/>
            </w:tcBorders>
          </w:tcPr>
          <w:p w14:paraId="6ECA201B" w14:textId="77777777" w:rsidR="009A7DF8" w:rsidRPr="00242199" w:rsidRDefault="009A7DF8" w:rsidP="00E23A83">
            <w:pPr>
              <w:spacing w:after="0" w:line="360" w:lineRule="auto"/>
              <w:jc w:val="center"/>
              <w:rPr>
                <w:rFonts w:ascii="Times New Roman" w:hAnsi="Times New Roman"/>
                <w:sz w:val="24"/>
                <w:szCs w:val="24"/>
              </w:rPr>
            </w:pPr>
            <w:r w:rsidRPr="00242199">
              <w:rPr>
                <w:rFonts w:ascii="Times New Roman" w:hAnsi="Times New Roman"/>
                <w:sz w:val="24"/>
                <w:szCs w:val="24"/>
              </w:rPr>
              <w:t>1, 2 четверти</w:t>
            </w:r>
          </w:p>
        </w:tc>
      </w:tr>
      <w:tr w:rsidR="009A7DF8" w:rsidRPr="00242199" w14:paraId="128903CD" w14:textId="77777777" w:rsidTr="009A7DF8">
        <w:trPr>
          <w:jc w:val="center"/>
        </w:trPr>
        <w:tc>
          <w:tcPr>
            <w:tcW w:w="3096" w:type="dxa"/>
            <w:tcBorders>
              <w:top w:val="single" w:sz="4" w:space="0" w:color="auto"/>
              <w:left w:val="single" w:sz="4" w:space="0" w:color="auto"/>
              <w:bottom w:val="single" w:sz="4" w:space="0" w:color="auto"/>
              <w:right w:val="single" w:sz="4" w:space="0" w:color="auto"/>
            </w:tcBorders>
          </w:tcPr>
          <w:p w14:paraId="09C4F59B" w14:textId="77777777" w:rsidR="009A7DF8" w:rsidRPr="00242199" w:rsidRDefault="009A7DF8" w:rsidP="00E23A83">
            <w:pPr>
              <w:spacing w:after="0" w:line="360" w:lineRule="auto"/>
              <w:jc w:val="both"/>
              <w:rPr>
                <w:rFonts w:ascii="Times New Roman" w:hAnsi="Times New Roman"/>
                <w:sz w:val="24"/>
                <w:szCs w:val="24"/>
              </w:rPr>
            </w:pPr>
            <w:r w:rsidRPr="00242199">
              <w:rPr>
                <w:rFonts w:ascii="Times New Roman" w:hAnsi="Times New Roman"/>
                <w:sz w:val="24"/>
                <w:szCs w:val="24"/>
              </w:rPr>
              <w:t xml:space="preserve">Культура речи  </w:t>
            </w:r>
          </w:p>
        </w:tc>
        <w:tc>
          <w:tcPr>
            <w:tcW w:w="2569" w:type="dxa"/>
            <w:tcBorders>
              <w:top w:val="single" w:sz="4" w:space="0" w:color="auto"/>
              <w:left w:val="single" w:sz="4" w:space="0" w:color="auto"/>
              <w:bottom w:val="single" w:sz="4" w:space="0" w:color="auto"/>
              <w:right w:val="single" w:sz="4" w:space="0" w:color="auto"/>
            </w:tcBorders>
          </w:tcPr>
          <w:p w14:paraId="640EEEB5" w14:textId="77777777" w:rsidR="009A7DF8" w:rsidRPr="00242199" w:rsidRDefault="009A7DF8" w:rsidP="00E23A83">
            <w:pPr>
              <w:spacing w:after="0" w:line="360" w:lineRule="auto"/>
              <w:jc w:val="center"/>
              <w:rPr>
                <w:rFonts w:ascii="Times New Roman" w:hAnsi="Times New Roman"/>
                <w:sz w:val="24"/>
                <w:szCs w:val="24"/>
              </w:rPr>
            </w:pPr>
            <w:r w:rsidRPr="00242199">
              <w:rPr>
                <w:rFonts w:ascii="Times New Roman" w:hAnsi="Times New Roman"/>
                <w:sz w:val="24"/>
                <w:szCs w:val="24"/>
              </w:rPr>
              <w:t xml:space="preserve">25 ч. </w:t>
            </w:r>
          </w:p>
        </w:tc>
        <w:tc>
          <w:tcPr>
            <w:tcW w:w="2410" w:type="dxa"/>
            <w:tcBorders>
              <w:top w:val="single" w:sz="4" w:space="0" w:color="auto"/>
              <w:left w:val="single" w:sz="4" w:space="0" w:color="auto"/>
              <w:bottom w:val="single" w:sz="4" w:space="0" w:color="auto"/>
              <w:right w:val="single" w:sz="4" w:space="0" w:color="auto"/>
            </w:tcBorders>
          </w:tcPr>
          <w:p w14:paraId="2BE886D2" w14:textId="77777777" w:rsidR="009A7DF8" w:rsidRPr="00242199" w:rsidRDefault="009A7DF8" w:rsidP="00E23A83">
            <w:pPr>
              <w:spacing w:after="0" w:line="360" w:lineRule="auto"/>
              <w:jc w:val="center"/>
              <w:rPr>
                <w:rFonts w:ascii="Times New Roman" w:hAnsi="Times New Roman"/>
                <w:sz w:val="24"/>
                <w:szCs w:val="24"/>
              </w:rPr>
            </w:pPr>
            <w:r w:rsidRPr="00242199">
              <w:rPr>
                <w:rFonts w:ascii="Times New Roman" w:hAnsi="Times New Roman"/>
                <w:sz w:val="24"/>
                <w:szCs w:val="24"/>
              </w:rPr>
              <w:t>2,3 четверти</w:t>
            </w:r>
          </w:p>
        </w:tc>
      </w:tr>
      <w:tr w:rsidR="009A7DF8" w:rsidRPr="00242199" w14:paraId="52A3E9B8" w14:textId="77777777" w:rsidTr="009A7DF8">
        <w:trPr>
          <w:jc w:val="center"/>
        </w:trPr>
        <w:tc>
          <w:tcPr>
            <w:tcW w:w="3096" w:type="dxa"/>
            <w:tcBorders>
              <w:top w:val="single" w:sz="4" w:space="0" w:color="auto"/>
              <w:left w:val="single" w:sz="4" w:space="0" w:color="auto"/>
              <w:bottom w:val="single" w:sz="4" w:space="0" w:color="auto"/>
              <w:right w:val="single" w:sz="4" w:space="0" w:color="auto"/>
            </w:tcBorders>
          </w:tcPr>
          <w:p w14:paraId="2D639D53" w14:textId="77777777" w:rsidR="009A7DF8" w:rsidRPr="00242199" w:rsidRDefault="009A7DF8" w:rsidP="00E23A83">
            <w:pPr>
              <w:spacing w:after="0" w:line="360" w:lineRule="auto"/>
              <w:jc w:val="both"/>
              <w:rPr>
                <w:rFonts w:ascii="Times New Roman" w:hAnsi="Times New Roman"/>
                <w:sz w:val="24"/>
                <w:szCs w:val="24"/>
              </w:rPr>
            </w:pPr>
            <w:r w:rsidRPr="00242199">
              <w:rPr>
                <w:rFonts w:ascii="Times New Roman" w:eastAsia="Times New Roman" w:hAnsi="Times New Roman"/>
                <w:bCs/>
                <w:sz w:val="24"/>
                <w:szCs w:val="24"/>
              </w:rPr>
              <w:t>Речь. Речевая деятельность. Текст</w:t>
            </w:r>
          </w:p>
        </w:tc>
        <w:tc>
          <w:tcPr>
            <w:tcW w:w="2569" w:type="dxa"/>
            <w:tcBorders>
              <w:top w:val="single" w:sz="4" w:space="0" w:color="auto"/>
              <w:left w:val="single" w:sz="4" w:space="0" w:color="auto"/>
              <w:bottom w:val="single" w:sz="4" w:space="0" w:color="auto"/>
              <w:right w:val="single" w:sz="4" w:space="0" w:color="auto"/>
            </w:tcBorders>
          </w:tcPr>
          <w:p w14:paraId="6197486D" w14:textId="77777777" w:rsidR="009A7DF8" w:rsidRPr="00242199" w:rsidRDefault="009A7DF8" w:rsidP="00E23A83">
            <w:pPr>
              <w:spacing w:after="0" w:line="360" w:lineRule="auto"/>
              <w:jc w:val="center"/>
              <w:rPr>
                <w:rFonts w:ascii="Times New Roman" w:hAnsi="Times New Roman"/>
                <w:sz w:val="24"/>
                <w:szCs w:val="24"/>
              </w:rPr>
            </w:pPr>
            <w:r w:rsidRPr="00242199">
              <w:rPr>
                <w:rFonts w:ascii="Times New Roman" w:hAnsi="Times New Roman"/>
                <w:sz w:val="24"/>
                <w:szCs w:val="24"/>
              </w:rPr>
              <w:t xml:space="preserve">23 ч. </w:t>
            </w:r>
          </w:p>
        </w:tc>
        <w:tc>
          <w:tcPr>
            <w:tcW w:w="2410" w:type="dxa"/>
            <w:tcBorders>
              <w:top w:val="single" w:sz="4" w:space="0" w:color="auto"/>
              <w:left w:val="single" w:sz="4" w:space="0" w:color="auto"/>
              <w:bottom w:val="single" w:sz="4" w:space="0" w:color="auto"/>
              <w:right w:val="single" w:sz="4" w:space="0" w:color="auto"/>
            </w:tcBorders>
          </w:tcPr>
          <w:p w14:paraId="03C25E2F" w14:textId="77777777" w:rsidR="009A7DF8" w:rsidRPr="00242199" w:rsidRDefault="009A7DF8" w:rsidP="00E23A83">
            <w:pPr>
              <w:spacing w:after="0" w:line="360" w:lineRule="auto"/>
              <w:jc w:val="center"/>
              <w:rPr>
                <w:rFonts w:ascii="Times New Roman" w:hAnsi="Times New Roman"/>
                <w:sz w:val="24"/>
                <w:szCs w:val="24"/>
              </w:rPr>
            </w:pPr>
            <w:r w:rsidRPr="00242199">
              <w:rPr>
                <w:rFonts w:ascii="Times New Roman" w:hAnsi="Times New Roman"/>
                <w:sz w:val="24"/>
                <w:szCs w:val="24"/>
              </w:rPr>
              <w:t>3, 4 четверти</w:t>
            </w:r>
          </w:p>
        </w:tc>
      </w:tr>
    </w:tbl>
    <w:p w14:paraId="754A1DF8" w14:textId="77777777" w:rsidR="00E23A83" w:rsidRPr="00242199" w:rsidRDefault="00E23A83" w:rsidP="00E23A83">
      <w:pPr>
        <w:tabs>
          <w:tab w:val="left" w:pos="6387"/>
        </w:tabs>
        <w:spacing w:after="0" w:line="360" w:lineRule="auto"/>
        <w:jc w:val="both"/>
        <w:rPr>
          <w:rFonts w:ascii="Times New Roman" w:hAnsi="Times New Roman"/>
          <w:i/>
          <w:sz w:val="24"/>
          <w:szCs w:val="24"/>
        </w:rPr>
      </w:pPr>
    </w:p>
    <w:p w14:paraId="376CA30A" w14:textId="77777777" w:rsidR="000B7009" w:rsidRPr="00242199" w:rsidRDefault="00EF4518" w:rsidP="00B10372">
      <w:pPr>
        <w:pStyle w:val="3"/>
        <w:numPr>
          <w:ilvl w:val="4"/>
          <w:numId w:val="224"/>
        </w:numPr>
        <w:spacing w:before="240"/>
        <w:rPr>
          <w:sz w:val="24"/>
          <w:szCs w:val="24"/>
          <w:lang w:val="tt-RU"/>
        </w:rPr>
      </w:pPr>
      <w:bookmarkStart w:id="234" w:name="_Toc32685099"/>
      <w:r w:rsidRPr="00242199">
        <w:rPr>
          <w:sz w:val="24"/>
          <w:szCs w:val="24"/>
          <w:lang w:val="tt-RU"/>
        </w:rPr>
        <w:t>Родной (татарский) язык (</w:t>
      </w:r>
      <w:r w:rsidR="002C31D8">
        <w:rPr>
          <w:sz w:val="24"/>
          <w:szCs w:val="24"/>
          <w:lang w:val="tt-RU"/>
        </w:rPr>
        <w:t>1 группа</w:t>
      </w:r>
      <w:r w:rsidR="000B7009" w:rsidRPr="00242199">
        <w:rPr>
          <w:sz w:val="24"/>
          <w:szCs w:val="24"/>
          <w:lang w:val="tt-RU"/>
        </w:rPr>
        <w:t>)</w:t>
      </w:r>
      <w:bookmarkEnd w:id="234"/>
    </w:p>
    <w:p w14:paraId="5DB7787E" w14:textId="77777777" w:rsidR="000B7009" w:rsidRPr="00242199" w:rsidRDefault="000B7009" w:rsidP="000B7009">
      <w:pPr>
        <w:spacing w:after="0" w:line="360" w:lineRule="auto"/>
        <w:ind w:firstLine="708"/>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Объём  знаний по родному языку определяется социальными требованиями общества, развитием науки о языке и возможностями использования родного языка.</w:t>
      </w:r>
    </w:p>
    <w:p w14:paraId="62966D03"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Основной целью обучения родному языку учащихся 5-9 классов общеобразовательных организаций с обучением на русском языке является реализация требований к результатам основного общего образования, представленных в Федеральном государственном образовательном стандарте общего образования,  а также формирование  в процессе обучения у учащихся школ с русским языком обучения лингвистической, коммуникативной, культуроведческой  компетенций. </w:t>
      </w:r>
    </w:p>
    <w:p w14:paraId="3FE0F3DE" w14:textId="77777777" w:rsidR="000B7009" w:rsidRPr="00242199" w:rsidRDefault="000B7009" w:rsidP="000B7009">
      <w:pPr>
        <w:spacing w:after="0" w:line="360" w:lineRule="auto"/>
        <w:ind w:firstLine="708"/>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Основные задачи обучения родному языку в общеобразовательных организациях с обучением на русском языке (</w:t>
      </w:r>
      <w:r w:rsidR="00941A1B">
        <w:rPr>
          <w:rFonts w:ascii="Times New Roman" w:eastAsia="Times New Roman" w:hAnsi="Times New Roman"/>
          <w:sz w:val="24"/>
          <w:szCs w:val="24"/>
          <w:lang w:eastAsia="ru-RU"/>
        </w:rPr>
        <w:t>1 группа</w:t>
      </w:r>
      <w:r w:rsidRPr="00242199">
        <w:rPr>
          <w:rFonts w:ascii="Times New Roman" w:eastAsia="Times New Roman" w:hAnsi="Times New Roman"/>
          <w:sz w:val="24"/>
          <w:szCs w:val="24"/>
          <w:lang w:eastAsia="ru-RU"/>
        </w:rPr>
        <w:t>):</w:t>
      </w:r>
    </w:p>
    <w:p w14:paraId="33F85514"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1. Усиление мотивации к изучению родного языка, заложенной в начальных классах, уважительное отношение к своей национальности, его истории и культуре, а также воспитание положительного отношения к представителям других  национальностей и их духовному наследию.</w:t>
      </w:r>
    </w:p>
    <w:p w14:paraId="58E4BA67"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2. Последовательное  обучение в соответствии со всеми видами речевой деятельности и разделами татарского языкознания.</w:t>
      </w:r>
    </w:p>
    <w:p w14:paraId="59CFEEF6"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3. Освоение различных способов  искусства общения; обучение красивому и грамотному общению на родном языке.</w:t>
      </w:r>
    </w:p>
    <w:p w14:paraId="190F42A3"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4. Совершенствование умений и навыков устной и письменной речи. Научить пользоваться всеми возможностями родного языка в повседневной жизни.</w:t>
      </w:r>
    </w:p>
    <w:p w14:paraId="797C36EF"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5. Беспрерывное получение знаний и накопление опыта комммуникации посредством родного языка.</w:t>
      </w:r>
    </w:p>
    <w:p w14:paraId="2D547938"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6. Формирование навыков использования родного языка как средства получения знаний по другим предметам.  </w:t>
      </w:r>
    </w:p>
    <w:p w14:paraId="1CBB1FB4"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7. Привлечение учащихся к изучению наследия татарской национальной культуры.</w:t>
      </w:r>
    </w:p>
    <w:p w14:paraId="51BC055F"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8. На уроках родного языка учитывать взаимосвязь образовательных и воспитательных задач. Обратить внимание на  воспитательное значение при выполнении письменных работ (изложений и сочинений).</w:t>
      </w:r>
    </w:p>
    <w:p w14:paraId="3526E434"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9.  Совершенствование логического мышления учащихся. Умение связно, доступно и последовательно излагать свои мысли на родном языке в устной и письменной форме.</w:t>
      </w:r>
    </w:p>
    <w:p w14:paraId="300D7ECD"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10. Совершенствование умений и  навыков чтения, письма, работы с учебником, дополнительной и справочной литературой.</w:t>
      </w:r>
    </w:p>
    <w:p w14:paraId="10C64522" w14:textId="77777777" w:rsidR="000B7009" w:rsidRPr="00242199" w:rsidRDefault="000B7009" w:rsidP="000B7009">
      <w:pPr>
        <w:spacing w:after="0" w:line="360" w:lineRule="auto"/>
        <w:ind w:left="709"/>
        <w:contextualSpacing/>
        <w:jc w:val="both"/>
        <w:rPr>
          <w:rFonts w:ascii="Times New Roman" w:eastAsia="Times New Roman" w:hAnsi="Times New Roman"/>
          <w:sz w:val="24"/>
          <w:szCs w:val="24"/>
          <w:lang w:eastAsia="ru-RU"/>
        </w:rPr>
      </w:pPr>
    </w:p>
    <w:p w14:paraId="2156E7D8" w14:textId="77777777" w:rsidR="000B7009" w:rsidRPr="00242199" w:rsidRDefault="000B7009" w:rsidP="00B10372">
      <w:pPr>
        <w:numPr>
          <w:ilvl w:val="0"/>
          <w:numId w:val="228"/>
        </w:numPr>
        <w:spacing w:after="0" w:line="360" w:lineRule="auto"/>
        <w:ind w:left="0" w:firstLine="0"/>
        <w:contextualSpacing/>
        <w:jc w:val="center"/>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ПЛАНИРУЕМЫЕ ПРЕДМЕТНЫЕ РЕЗУЛЬТАТЫ ОСВОЕНИЯ УЧЕБНОГО ПРЕДМЕТА «РОДНОЙ (ТАТАРСКИЙ) ЯЗЫК»</w:t>
      </w:r>
    </w:p>
    <w:p w14:paraId="1E090FAE" w14:textId="77777777" w:rsidR="000B7009" w:rsidRPr="00242199" w:rsidRDefault="000B7009" w:rsidP="009A7DF8">
      <w:pPr>
        <w:spacing w:after="0" w:line="240" w:lineRule="auto"/>
        <w:ind w:left="-142" w:firstLine="851"/>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В Федеральном государственном образовательном стандарте общего образования сформулированы следующие требования к освоению учебного предмета «Родной язык»:</w:t>
      </w:r>
    </w:p>
    <w:p w14:paraId="5CAB4141" w14:textId="77777777" w:rsidR="000B7009" w:rsidRPr="00242199" w:rsidRDefault="000B7009"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воспитание патриотизма к Отечеству,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и России; воспитание чувства ответственности и долга перед Родиной;</w:t>
      </w:r>
    </w:p>
    <w:p w14:paraId="30F3398C" w14:textId="77777777" w:rsidR="000B7009" w:rsidRPr="00242199" w:rsidRDefault="000B7009"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формирование ответственного отношения к учению, осознанному выбору профессии на основе формирования уважительного отношения к труду;</w:t>
      </w:r>
    </w:p>
    <w:p w14:paraId="7DF38F04" w14:textId="77777777" w:rsidR="000B7009" w:rsidRPr="00242199" w:rsidRDefault="000B7009"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формирование целостного мировоззрения, соответствующего современному уровню развития науки и общественной жизни;</w:t>
      </w:r>
    </w:p>
    <w:p w14:paraId="03C28085" w14:textId="77777777" w:rsidR="000B7009" w:rsidRPr="00242199" w:rsidRDefault="000B7009"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формирование осознанного, уважительного и доброжелательного отношения к окружающим, готовности и способности вести диалог с ними и достигать в нем взаимопонимания;</w:t>
      </w:r>
    </w:p>
    <w:p w14:paraId="57C92FBA" w14:textId="77777777" w:rsidR="000B7009" w:rsidRPr="00242199" w:rsidRDefault="000B7009"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освоение социальных норм, правил поведения социальной жизни; участие в школьном самоуправлении и общественной жизни с учетом региональных и этнокультурных особенностей;</w:t>
      </w:r>
    </w:p>
    <w:p w14:paraId="5C38E25D" w14:textId="77777777" w:rsidR="000B7009" w:rsidRPr="00242199" w:rsidRDefault="000B7009"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формирование нравственных чувств и поведения, осознанного и ответственного отношения к своим поступкам;</w:t>
      </w:r>
    </w:p>
    <w:p w14:paraId="0D50E3ED" w14:textId="77777777" w:rsidR="000B7009" w:rsidRPr="00242199" w:rsidRDefault="000B7009"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формирование коммуникативной компетентности в общении с окружающими в образовательной и общественно-полезной деятельности;</w:t>
      </w:r>
    </w:p>
    <w:p w14:paraId="7344C247" w14:textId="77777777" w:rsidR="000B7009" w:rsidRPr="00242199" w:rsidRDefault="000B7009"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формирование ценности здорового и безопасного образа жизни;</w:t>
      </w:r>
    </w:p>
    <w:p w14:paraId="2FDE0D10" w14:textId="77777777" w:rsidR="000B7009" w:rsidRPr="00242199" w:rsidRDefault="000B7009"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формирование основ экологической культуры;</w:t>
      </w:r>
    </w:p>
    <w:p w14:paraId="74A7EE9C" w14:textId="77777777" w:rsidR="000B7009" w:rsidRPr="00242199" w:rsidRDefault="000B7009"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осознание значения семейных ценностей, формирование и развитие уважительного и заботливого отношения к членам своей семьи;</w:t>
      </w:r>
    </w:p>
    <w:p w14:paraId="6979C1AB" w14:textId="77777777" w:rsidR="000B7009" w:rsidRPr="00242199" w:rsidRDefault="000B7009"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развитие эстетической культуры через освоение художественного наследия  татарского народа и других народов России и мира.</w:t>
      </w:r>
    </w:p>
    <w:p w14:paraId="7F07A5A4" w14:textId="77777777" w:rsidR="000B7009" w:rsidRPr="00242199" w:rsidRDefault="000B7009" w:rsidP="009A7DF8">
      <w:pPr>
        <w:spacing w:after="0" w:line="24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Предметные результаты с учетом общих требований Стандарта и специфики учебного предмета «Родной (татарский) язык»  должны обеспечивать:</w:t>
      </w:r>
    </w:p>
    <w:p w14:paraId="636A93B0" w14:textId="77777777" w:rsidR="000B7009" w:rsidRPr="00242199" w:rsidRDefault="000B7009" w:rsidP="009A7DF8">
      <w:pPr>
        <w:numPr>
          <w:ilvl w:val="0"/>
          <w:numId w:val="225"/>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совершенствование видов речевой деятельности, обеспечивающих эффективное овладение учебным предметом «Родной (татарский) язык»  и взаимодействие с окружающими в ситуациях формального и неформального межэтнического и межкультурного общения;</w:t>
      </w:r>
    </w:p>
    <w:p w14:paraId="0AB0C4BF" w14:textId="77777777" w:rsidR="000B7009" w:rsidRPr="00242199" w:rsidRDefault="000B7009" w:rsidP="009A7DF8">
      <w:pPr>
        <w:numPr>
          <w:ilvl w:val="0"/>
          <w:numId w:val="225"/>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14:paraId="3A7885E4" w14:textId="77777777" w:rsidR="000B7009" w:rsidRPr="00242199" w:rsidRDefault="000B7009" w:rsidP="009A7DF8">
      <w:pPr>
        <w:numPr>
          <w:ilvl w:val="0"/>
          <w:numId w:val="225"/>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использование коммуникативно-эстетических возможностей родного языка;</w:t>
      </w:r>
    </w:p>
    <w:p w14:paraId="3CB53FA4" w14:textId="77777777" w:rsidR="000B7009" w:rsidRPr="00242199" w:rsidRDefault="000B7009" w:rsidP="009A7DF8">
      <w:pPr>
        <w:numPr>
          <w:ilvl w:val="0"/>
          <w:numId w:val="225"/>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систематизация научных знаний о языке, осознание взаимосвязи его уровней, освоение базовых понятий лингвистики;</w:t>
      </w:r>
    </w:p>
    <w:p w14:paraId="105738D1" w14:textId="77777777" w:rsidR="000B7009" w:rsidRPr="00242199" w:rsidRDefault="000B7009" w:rsidP="009A7DF8">
      <w:pPr>
        <w:numPr>
          <w:ilvl w:val="0"/>
          <w:numId w:val="225"/>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формирование и развитие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текста;</w:t>
      </w:r>
    </w:p>
    <w:p w14:paraId="7D2B7347" w14:textId="77777777" w:rsidR="000B7009" w:rsidRPr="00242199" w:rsidRDefault="000B7009" w:rsidP="009A7DF8">
      <w:pPr>
        <w:numPr>
          <w:ilvl w:val="0"/>
          <w:numId w:val="225"/>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овладение основными нормами литературного родного языка (орфоэпическими, лексическими, грамматическими, орфографическими, пунктуационными), нормами татарского речевого этикета, приобретение опыта их использования в устной и письменной речевой практике;</w:t>
      </w:r>
    </w:p>
    <w:p w14:paraId="06F26455" w14:textId="77777777" w:rsidR="000B7009" w:rsidRPr="00242199" w:rsidRDefault="000B7009" w:rsidP="009A7DF8">
      <w:pPr>
        <w:numPr>
          <w:ilvl w:val="0"/>
          <w:numId w:val="225"/>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формирование ответственности за языковую как общечеловеческую ценность.</w:t>
      </w:r>
    </w:p>
    <w:p w14:paraId="1BFFB5F9" w14:textId="77777777" w:rsidR="000B7009" w:rsidRPr="00242199" w:rsidRDefault="000B7009" w:rsidP="009A7DF8">
      <w:pPr>
        <w:spacing w:after="0" w:line="240" w:lineRule="auto"/>
        <w:contextualSpacing/>
        <w:rPr>
          <w:rFonts w:ascii="Times New Roman" w:eastAsia="Times New Roman" w:hAnsi="Times New Roman"/>
          <w:b/>
          <w:color w:val="FF0000"/>
          <w:sz w:val="24"/>
          <w:szCs w:val="24"/>
          <w:lang w:eastAsia="ru-RU"/>
        </w:rPr>
      </w:pPr>
    </w:p>
    <w:p w14:paraId="3BF4C190" w14:textId="77777777" w:rsidR="000B7009" w:rsidRPr="00242199" w:rsidRDefault="000B7009" w:rsidP="009A7DF8">
      <w:pPr>
        <w:spacing w:after="0" w:line="240" w:lineRule="auto"/>
        <w:contextualSpacing/>
        <w:jc w:val="center"/>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Требования к уровню подготовки учащихся, оканчивающих 5-9 классы</w:t>
      </w:r>
    </w:p>
    <w:p w14:paraId="37B27C51" w14:textId="77777777" w:rsidR="000B7009" w:rsidRPr="00242199" w:rsidRDefault="000B7009" w:rsidP="009A7DF8">
      <w:pPr>
        <w:spacing w:after="0" w:line="240" w:lineRule="auto"/>
        <w:contextualSpacing/>
        <w:jc w:val="center"/>
        <w:rPr>
          <w:rFonts w:ascii="Times New Roman" w:eastAsia="Times New Roman" w:hAnsi="Times New Roman"/>
          <w:sz w:val="24"/>
          <w:szCs w:val="24"/>
          <w:lang w:eastAsia="ru-RU"/>
        </w:rPr>
      </w:pPr>
      <w:r w:rsidRPr="00242199">
        <w:rPr>
          <w:rFonts w:ascii="Times New Roman" w:eastAsia="Times New Roman" w:hAnsi="Times New Roman"/>
          <w:b/>
          <w:sz w:val="24"/>
          <w:szCs w:val="24"/>
          <w:lang w:eastAsia="ru-RU"/>
        </w:rPr>
        <w:t>«Речевое общение. Речевая деятельность»</w:t>
      </w:r>
    </w:p>
    <w:p w14:paraId="55580272" w14:textId="77777777" w:rsidR="000B7009" w:rsidRPr="00242199" w:rsidRDefault="000B7009" w:rsidP="009A7DF8">
      <w:pPr>
        <w:spacing w:after="0" w:line="240" w:lineRule="auto"/>
        <w:ind w:left="1429" w:hanging="720"/>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научится:</w:t>
      </w:r>
    </w:p>
    <w:p w14:paraId="2C62B325" w14:textId="77777777" w:rsidR="000B7009" w:rsidRPr="00242199" w:rsidRDefault="000B7009"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понимать роль родного языка в жизни общества; роль русского языка как средства межнационального общения;</w:t>
      </w:r>
    </w:p>
    <w:p w14:paraId="617F6336" w14:textId="77777777" w:rsidR="000B7009" w:rsidRPr="00242199" w:rsidRDefault="000B7009"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различать смысл понятий: устная и письменная речь, монолог, диалог, ситуация общения;</w:t>
      </w:r>
    </w:p>
    <w:p w14:paraId="6F0E0779" w14:textId="77777777" w:rsidR="000B7009" w:rsidRPr="00242199" w:rsidRDefault="000B7009"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различать основные признаки разговорной речи;</w:t>
      </w:r>
    </w:p>
    <w:p w14:paraId="0841ACA3" w14:textId="77777777" w:rsidR="000B7009" w:rsidRPr="00242199" w:rsidRDefault="000B7009"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определить особенности научного, публицистического, официально-делового стилей;</w:t>
      </w:r>
    </w:p>
    <w:p w14:paraId="5A88B078" w14:textId="77777777" w:rsidR="000B7009" w:rsidRPr="00242199" w:rsidRDefault="000B7009"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выделить признаки текста и его различных типов;</w:t>
      </w:r>
    </w:p>
    <w:p w14:paraId="48E6E1D5" w14:textId="77777777" w:rsidR="000B7009" w:rsidRPr="00242199" w:rsidRDefault="000B7009"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соблюдать основные нормы татарского литературного языка, нормы татарского речевого этикета.</w:t>
      </w:r>
    </w:p>
    <w:p w14:paraId="5C7273FB" w14:textId="77777777" w:rsidR="000B7009" w:rsidRPr="00242199" w:rsidRDefault="000B7009" w:rsidP="009A7DF8">
      <w:pPr>
        <w:spacing w:after="0" w:line="240" w:lineRule="auto"/>
        <w:ind w:firstLine="709"/>
        <w:contextualSpacing/>
        <w:jc w:val="both"/>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получит возможность научиться:</w:t>
      </w:r>
    </w:p>
    <w:p w14:paraId="2DD84897" w14:textId="77777777" w:rsidR="000B7009" w:rsidRPr="00242199" w:rsidRDefault="000B7009"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различать разговорную речь и различные стили;</w:t>
      </w:r>
    </w:p>
    <w:p w14:paraId="5D658B9D" w14:textId="77777777" w:rsidR="000B7009" w:rsidRPr="00242199" w:rsidRDefault="000B7009"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определять тему и основную мысль текста;</w:t>
      </w:r>
    </w:p>
    <w:p w14:paraId="1BAA002C" w14:textId="77777777" w:rsidR="000B7009" w:rsidRPr="00242199" w:rsidRDefault="000B7009"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опознавать языковые единицы, проводить различные виды их анализа;</w:t>
      </w:r>
    </w:p>
    <w:p w14:paraId="63D54E4E" w14:textId="77777777" w:rsidR="000B7009" w:rsidRPr="00242199" w:rsidRDefault="000B7009" w:rsidP="009A7DF8">
      <w:pPr>
        <w:numPr>
          <w:ilvl w:val="0"/>
          <w:numId w:val="208"/>
        </w:numPr>
        <w:spacing w:after="0" w:line="240" w:lineRule="auto"/>
        <w:ind w:left="0"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объяснять с помощью словаря значение непонятных слов.</w:t>
      </w:r>
    </w:p>
    <w:p w14:paraId="0929FAA1" w14:textId="77777777" w:rsidR="000B7009" w:rsidRPr="00242199" w:rsidRDefault="000B7009" w:rsidP="009A7DF8">
      <w:pPr>
        <w:spacing w:after="0" w:line="240" w:lineRule="auto"/>
        <w:contextualSpacing/>
        <w:jc w:val="center"/>
        <w:rPr>
          <w:rFonts w:ascii="Times New Roman" w:hAnsi="Times New Roman"/>
          <w:sz w:val="24"/>
          <w:szCs w:val="24"/>
        </w:rPr>
      </w:pPr>
      <w:r w:rsidRPr="00242199">
        <w:rPr>
          <w:rFonts w:ascii="Times New Roman" w:hAnsi="Times New Roman"/>
          <w:b/>
          <w:sz w:val="24"/>
          <w:szCs w:val="24"/>
        </w:rPr>
        <w:t>«Фонетика. Орфоэпия. Графика»</w:t>
      </w:r>
    </w:p>
    <w:p w14:paraId="2A80A25E" w14:textId="77777777" w:rsidR="000B7009" w:rsidRPr="00242199" w:rsidRDefault="000B7009" w:rsidP="009A7DF8">
      <w:pPr>
        <w:spacing w:after="0" w:line="240" w:lineRule="auto"/>
        <w:ind w:firstLine="709"/>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научится:</w:t>
      </w:r>
    </w:p>
    <w:p w14:paraId="23E1CC9D" w14:textId="77777777" w:rsidR="000B7009" w:rsidRPr="00242199" w:rsidRDefault="000B7009" w:rsidP="009A7DF8">
      <w:pPr>
        <w:numPr>
          <w:ilvl w:val="0"/>
          <w:numId w:val="208"/>
        </w:numPr>
        <w:spacing w:after="0" w:line="240" w:lineRule="auto"/>
        <w:ind w:left="0" w:firstLine="709"/>
        <w:contextualSpacing/>
        <w:rPr>
          <w:rFonts w:ascii="Times New Roman" w:hAnsi="Times New Roman"/>
          <w:sz w:val="24"/>
          <w:szCs w:val="24"/>
        </w:rPr>
      </w:pPr>
      <w:r w:rsidRPr="00242199">
        <w:rPr>
          <w:rFonts w:ascii="Times New Roman" w:hAnsi="Times New Roman"/>
          <w:sz w:val="24"/>
          <w:szCs w:val="24"/>
        </w:rPr>
        <w:t>сделать фонетический разбор слова;</w:t>
      </w:r>
    </w:p>
    <w:p w14:paraId="28735C0F"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осознать важность сохранения орфоэпических норм </w:t>
      </w:r>
      <w:r w:rsidR="0065573A">
        <w:rPr>
          <w:rFonts w:ascii="Times New Roman" w:hAnsi="Times New Roman"/>
          <w:sz w:val="24"/>
          <w:szCs w:val="24"/>
        </w:rPr>
        <w:t>родного (татарского) языка</w:t>
      </w:r>
      <w:r w:rsidRPr="00242199">
        <w:rPr>
          <w:rFonts w:ascii="Times New Roman" w:hAnsi="Times New Roman"/>
          <w:sz w:val="24"/>
          <w:szCs w:val="24"/>
        </w:rPr>
        <w:t xml:space="preserve"> при общении;</w:t>
      </w:r>
    </w:p>
    <w:p w14:paraId="6C9F67B0"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b/>
          <w:sz w:val="24"/>
          <w:szCs w:val="24"/>
        </w:rPr>
      </w:pPr>
      <w:r w:rsidRPr="00242199">
        <w:rPr>
          <w:rFonts w:ascii="Times New Roman" w:hAnsi="Times New Roman"/>
          <w:sz w:val="24"/>
          <w:szCs w:val="24"/>
        </w:rPr>
        <w:t>научиться находить и правильно использовать в соответствующих ситуациях найденную в орфоэпических словарях и других справочниках информацию.</w:t>
      </w:r>
    </w:p>
    <w:p w14:paraId="3A59CCA4" w14:textId="77777777" w:rsidR="000B7009" w:rsidRPr="00242199" w:rsidRDefault="000B7009" w:rsidP="009A7DF8">
      <w:pPr>
        <w:spacing w:after="0" w:line="240" w:lineRule="auto"/>
        <w:ind w:left="709"/>
        <w:contextualSpacing/>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220C733E"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выделить основные выразительные средства фонетики;</w:t>
      </w:r>
    </w:p>
    <w:p w14:paraId="52ADC5D3"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выразительно читать тексты из прозы и поэзии;</w:t>
      </w:r>
    </w:p>
    <w:p w14:paraId="6F8B013F"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находить и грамотно использовать в мультимедийной форме необходимую  информацию из орфоэпических словарей и справочников.</w:t>
      </w:r>
    </w:p>
    <w:p w14:paraId="42BBC6AC" w14:textId="77777777" w:rsidR="000B7009" w:rsidRPr="00242199" w:rsidRDefault="000B7009" w:rsidP="009A7DF8">
      <w:pPr>
        <w:spacing w:after="0" w:line="240" w:lineRule="auto"/>
        <w:contextualSpacing/>
        <w:jc w:val="center"/>
        <w:rPr>
          <w:rFonts w:ascii="Times New Roman" w:hAnsi="Times New Roman"/>
          <w:sz w:val="24"/>
          <w:szCs w:val="24"/>
        </w:rPr>
      </w:pPr>
      <w:r w:rsidRPr="00242199">
        <w:rPr>
          <w:rFonts w:ascii="Times New Roman" w:hAnsi="Times New Roman"/>
          <w:b/>
          <w:sz w:val="24"/>
          <w:szCs w:val="24"/>
        </w:rPr>
        <w:t>«Морфемика и словообразование»</w:t>
      </w:r>
    </w:p>
    <w:p w14:paraId="38C186D5" w14:textId="77777777" w:rsidR="000B7009" w:rsidRPr="00242199" w:rsidRDefault="000B7009" w:rsidP="009A7DF8">
      <w:pPr>
        <w:spacing w:after="0" w:line="240" w:lineRule="auto"/>
        <w:ind w:firstLine="709"/>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научится:</w:t>
      </w:r>
    </w:p>
    <w:p w14:paraId="735E64C1"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делить слова на морфемы;</w:t>
      </w:r>
    </w:p>
    <w:p w14:paraId="074C35FB"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определить основные способы словообразования;</w:t>
      </w:r>
    </w:p>
    <w:p w14:paraId="11BF8706"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уметь образовывать новые слова из заданного;</w:t>
      </w:r>
    </w:p>
    <w:p w14:paraId="7BABA46D"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u w:val="single"/>
        </w:rPr>
      </w:pPr>
      <w:r w:rsidRPr="00242199">
        <w:rPr>
          <w:rFonts w:ascii="Times New Roman" w:hAnsi="Times New Roman"/>
          <w:sz w:val="24"/>
          <w:szCs w:val="24"/>
        </w:rPr>
        <w:t>изучая морфемику и словообразования, грамотно писать, определять части речи и члены предложений</w:t>
      </w:r>
      <w:r w:rsidRPr="00242199">
        <w:rPr>
          <w:rFonts w:ascii="Times New Roman" w:hAnsi="Times New Roman"/>
          <w:sz w:val="24"/>
          <w:szCs w:val="24"/>
          <w:u w:val="single"/>
        </w:rPr>
        <w:t>.</w:t>
      </w:r>
    </w:p>
    <w:p w14:paraId="02CFF318" w14:textId="77777777" w:rsidR="000B7009" w:rsidRPr="00242199" w:rsidRDefault="000B7009" w:rsidP="009A7DF8">
      <w:pPr>
        <w:spacing w:after="0" w:line="240" w:lineRule="auto"/>
        <w:ind w:firstLine="709"/>
        <w:contextualSpacing/>
        <w:jc w:val="both"/>
        <w:rPr>
          <w:rFonts w:ascii="Times New Roman" w:hAnsi="Times New Roman"/>
          <w:b/>
          <w:sz w:val="24"/>
          <w:szCs w:val="24"/>
        </w:rPr>
      </w:pPr>
      <w:r w:rsidRPr="00242199">
        <w:rPr>
          <w:rFonts w:ascii="Times New Roman" w:hAnsi="Times New Roman"/>
          <w:b/>
          <w:sz w:val="24"/>
          <w:szCs w:val="24"/>
        </w:rPr>
        <w:t>Выпускник получит возможность научиться:</w:t>
      </w:r>
    </w:p>
    <w:p w14:paraId="7EAD9F2E"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увидеть смысловую связь между однокоренными словами;</w:t>
      </w:r>
    </w:p>
    <w:p w14:paraId="65C0A225"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понимать значимость частей словообразования как одного из изобразительно-выразительных средств художественной речи;</w:t>
      </w:r>
    </w:p>
    <w:p w14:paraId="2A194EB8"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уметь находить нужную информацию из словарей и справочников по словообразованию;</w:t>
      </w:r>
    </w:p>
    <w:p w14:paraId="27EDA430"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уделять внимание этимологической стороне слова при объяснении правописания и лексического значения слова.</w:t>
      </w:r>
    </w:p>
    <w:p w14:paraId="62C099E1" w14:textId="77777777" w:rsidR="000B7009" w:rsidRPr="00242199" w:rsidRDefault="000B7009" w:rsidP="009A7DF8">
      <w:pPr>
        <w:spacing w:after="0" w:line="240" w:lineRule="auto"/>
        <w:contextualSpacing/>
        <w:jc w:val="center"/>
        <w:rPr>
          <w:rFonts w:ascii="Times New Roman" w:hAnsi="Times New Roman"/>
          <w:sz w:val="24"/>
          <w:szCs w:val="24"/>
        </w:rPr>
      </w:pPr>
      <w:r w:rsidRPr="00242199">
        <w:rPr>
          <w:rFonts w:ascii="Times New Roman" w:hAnsi="Times New Roman"/>
          <w:b/>
          <w:sz w:val="24"/>
          <w:szCs w:val="24"/>
        </w:rPr>
        <w:t>«Лексикология и фразеология»</w:t>
      </w:r>
    </w:p>
    <w:p w14:paraId="11DC41C8" w14:textId="77777777" w:rsidR="000B7009" w:rsidRPr="00242199" w:rsidRDefault="000B7009" w:rsidP="009A7DF8">
      <w:pPr>
        <w:spacing w:after="0" w:line="240" w:lineRule="auto"/>
        <w:ind w:firstLine="709"/>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научится:</w:t>
      </w:r>
    </w:p>
    <w:p w14:paraId="49D43E7E"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провести  лексический анализ слова;</w:t>
      </w:r>
    </w:p>
    <w:p w14:paraId="6E6E4163"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объединять слова в тематические группы;</w:t>
      </w:r>
    </w:p>
    <w:p w14:paraId="16CF5619"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подбирать синонимы и антонимы;</w:t>
      </w:r>
    </w:p>
    <w:p w14:paraId="2B26BC8C"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распознавать фразеологические обороты;</w:t>
      </w:r>
    </w:p>
    <w:p w14:paraId="081C1AEF"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придерживаться лексических норм при устной и письменной речи;</w:t>
      </w:r>
    </w:p>
    <w:p w14:paraId="3941EEA8"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использовать синонимы как средство связи предложений в тексте и как средство устранения неоправданного повтора;</w:t>
      </w:r>
    </w:p>
    <w:p w14:paraId="316D86D6"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наблюдать за использованием переносных значений слов в устных и письменных текстах (метафора, эпитет, олицетворение);</w:t>
      </w:r>
    </w:p>
    <w:p w14:paraId="51DA977C"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пользоваться различными видами лексических словарей (толковых, синонимов, антонимов, фразеологизмов).</w:t>
      </w:r>
    </w:p>
    <w:p w14:paraId="49F23E6C" w14:textId="77777777" w:rsidR="000B7009" w:rsidRPr="00242199" w:rsidRDefault="000B7009" w:rsidP="009A7DF8">
      <w:pPr>
        <w:spacing w:after="0" w:line="240" w:lineRule="auto"/>
        <w:ind w:firstLine="709"/>
        <w:contextualSpacing/>
        <w:jc w:val="both"/>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получит возможность научиться:</w:t>
      </w:r>
    </w:p>
    <w:p w14:paraId="6D518EEC"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сделать общую классификацию словарного запаса;</w:t>
      </w:r>
    </w:p>
    <w:p w14:paraId="6CE4DDD5"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различать лексическую и грамматическую значения слова;</w:t>
      </w:r>
    </w:p>
    <w:p w14:paraId="231F1603"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опознавать различных омонимов;</w:t>
      </w:r>
    </w:p>
    <w:p w14:paraId="7A9C3EA3"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оценить свою и чужую речь с точки зрения точного, уместного и выразительного словоупотребления;</w:t>
      </w:r>
    </w:p>
    <w:p w14:paraId="571BF357"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опознавать лексико-фразеологические средства в публицистических и художественных текстах, знать лексические средства, используемые в научном и деловом стилях; </w:t>
      </w:r>
    </w:p>
    <w:p w14:paraId="665341D2"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находить из различных лексических словарей (толковых, синонимов, антонимов, фразеологизмов, иностранных языков) и мультимедийных средств необходимую информацию.</w:t>
      </w:r>
    </w:p>
    <w:p w14:paraId="231100BD" w14:textId="77777777" w:rsidR="000B7009" w:rsidRPr="00242199" w:rsidRDefault="000B7009" w:rsidP="009A7DF8">
      <w:pPr>
        <w:spacing w:after="0" w:line="240" w:lineRule="auto"/>
        <w:contextualSpacing/>
        <w:jc w:val="center"/>
        <w:rPr>
          <w:rFonts w:ascii="Times New Roman" w:hAnsi="Times New Roman"/>
          <w:sz w:val="24"/>
          <w:szCs w:val="24"/>
        </w:rPr>
      </w:pPr>
      <w:r w:rsidRPr="00242199">
        <w:rPr>
          <w:rFonts w:ascii="Times New Roman" w:hAnsi="Times New Roman"/>
          <w:b/>
          <w:sz w:val="24"/>
          <w:szCs w:val="24"/>
        </w:rPr>
        <w:t>«Морфология»</w:t>
      </w:r>
    </w:p>
    <w:p w14:paraId="5E561844" w14:textId="77777777" w:rsidR="000B7009" w:rsidRPr="00242199" w:rsidRDefault="000B7009" w:rsidP="009A7DF8">
      <w:pPr>
        <w:spacing w:after="0" w:line="240" w:lineRule="auto"/>
        <w:ind w:firstLine="709"/>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научится:</w:t>
      </w:r>
    </w:p>
    <w:p w14:paraId="27EDDF17"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различать части речи </w:t>
      </w:r>
      <w:r w:rsidR="0065573A">
        <w:rPr>
          <w:rFonts w:ascii="Times New Roman" w:hAnsi="Times New Roman"/>
          <w:sz w:val="24"/>
          <w:szCs w:val="24"/>
        </w:rPr>
        <w:t>родного (татарского) языка</w:t>
      </w:r>
      <w:r w:rsidRPr="00242199">
        <w:rPr>
          <w:rFonts w:ascii="Times New Roman" w:hAnsi="Times New Roman"/>
          <w:sz w:val="24"/>
          <w:szCs w:val="24"/>
        </w:rPr>
        <w:t>;</w:t>
      </w:r>
    </w:p>
    <w:p w14:paraId="6B944EE4"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определить морфологические признаки слов;</w:t>
      </w:r>
    </w:p>
    <w:p w14:paraId="33A3835B"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использовать различные формы частей речи в рамках норм современного татарского литературного языка;</w:t>
      </w:r>
    </w:p>
    <w:p w14:paraId="22F2FDB9"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применять знания и умения по морфологии на практике правописания и проведения различных видов анализа.</w:t>
      </w:r>
    </w:p>
    <w:p w14:paraId="5EFC5681" w14:textId="77777777" w:rsidR="000B7009" w:rsidRPr="00242199" w:rsidRDefault="000B7009" w:rsidP="009A7DF8">
      <w:pPr>
        <w:spacing w:after="0" w:line="240" w:lineRule="auto"/>
        <w:ind w:firstLine="709"/>
        <w:contextualSpacing/>
        <w:jc w:val="both"/>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получит возможность научиться:</w:t>
      </w:r>
    </w:p>
    <w:p w14:paraId="118F8AD4"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исследовать словарный запас морфологии;</w:t>
      </w:r>
    </w:p>
    <w:p w14:paraId="4ACD9313"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различать грамматические омонимы;</w:t>
      </w:r>
    </w:p>
    <w:p w14:paraId="4B901240"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опознавать морфологические единицы в публицистических и художественных текстах, знать морфологические формы, используемые в научном и деловом стилях;</w:t>
      </w:r>
    </w:p>
    <w:p w14:paraId="7118ECA0"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находить нужную информацию из различных словарей и мультимедийных средств по морфологии.</w:t>
      </w:r>
    </w:p>
    <w:p w14:paraId="643AABFC" w14:textId="77777777" w:rsidR="000B7009" w:rsidRPr="00242199" w:rsidRDefault="000B7009" w:rsidP="009A7DF8">
      <w:pPr>
        <w:spacing w:after="0" w:line="240" w:lineRule="auto"/>
        <w:contextualSpacing/>
        <w:jc w:val="center"/>
        <w:rPr>
          <w:rFonts w:ascii="Times New Roman" w:hAnsi="Times New Roman"/>
          <w:sz w:val="24"/>
          <w:szCs w:val="24"/>
        </w:rPr>
      </w:pPr>
      <w:r w:rsidRPr="00242199">
        <w:rPr>
          <w:rFonts w:ascii="Times New Roman" w:hAnsi="Times New Roman"/>
          <w:b/>
          <w:sz w:val="24"/>
          <w:szCs w:val="24"/>
        </w:rPr>
        <w:t>«Синтаксис»</w:t>
      </w:r>
    </w:p>
    <w:p w14:paraId="39E4D81C" w14:textId="77777777" w:rsidR="000B7009" w:rsidRPr="00242199" w:rsidRDefault="000B7009" w:rsidP="009A7DF8">
      <w:pPr>
        <w:spacing w:after="0" w:line="240" w:lineRule="auto"/>
        <w:ind w:firstLine="709"/>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научится:</w:t>
      </w:r>
    </w:p>
    <w:p w14:paraId="1B4383CA"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опознавать словосочетания и предложения и их виды;</w:t>
      </w:r>
    </w:p>
    <w:p w14:paraId="08239927"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исследовать состав, значение, особенности употребления словосочетаний и предложений;</w:t>
      </w:r>
    </w:p>
    <w:p w14:paraId="58B72C8E"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употреблять различные синтаксические формы частей речи в рамках современного татарского литературного языка;</w:t>
      </w:r>
    </w:p>
    <w:p w14:paraId="0635370E"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уметь использовать знания и навыки по синтаксису и в других видах анализа.</w:t>
      </w:r>
    </w:p>
    <w:p w14:paraId="428DC40A" w14:textId="77777777" w:rsidR="000B7009" w:rsidRPr="00242199" w:rsidRDefault="000B7009" w:rsidP="009A7DF8">
      <w:pPr>
        <w:spacing w:after="0" w:line="240" w:lineRule="auto"/>
        <w:ind w:firstLine="709"/>
        <w:contextualSpacing/>
        <w:jc w:val="both"/>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получит возможность научиться:</w:t>
      </w:r>
    </w:p>
    <w:p w14:paraId="53A69710"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опознавать синтаксические средства в публицистических и художественных текстах, знать синтаксические формы, используемые в научном и деловом стилях;</w:t>
      </w:r>
    </w:p>
    <w:p w14:paraId="38FE1C13"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провести функционально-стилистический анализ синтаксических конструкций, использование различных синтаксических конструкций как средств усиления выразительности речи.</w:t>
      </w:r>
    </w:p>
    <w:p w14:paraId="0787E7E3" w14:textId="77777777" w:rsidR="000B7009" w:rsidRPr="00242199" w:rsidRDefault="000B7009" w:rsidP="009A7DF8">
      <w:pPr>
        <w:spacing w:after="0" w:line="240" w:lineRule="auto"/>
        <w:contextualSpacing/>
        <w:jc w:val="center"/>
        <w:rPr>
          <w:rFonts w:ascii="Times New Roman" w:hAnsi="Times New Roman"/>
          <w:b/>
          <w:sz w:val="24"/>
          <w:szCs w:val="24"/>
        </w:rPr>
      </w:pPr>
      <w:r w:rsidRPr="00242199">
        <w:rPr>
          <w:rFonts w:ascii="Times New Roman" w:hAnsi="Times New Roman"/>
          <w:b/>
          <w:sz w:val="24"/>
          <w:szCs w:val="24"/>
        </w:rPr>
        <w:t>«Орфография и пунктуация»</w:t>
      </w:r>
    </w:p>
    <w:p w14:paraId="03D7A0EC" w14:textId="77777777" w:rsidR="000B7009" w:rsidRPr="00242199" w:rsidRDefault="000B7009" w:rsidP="009A7DF8">
      <w:pPr>
        <w:spacing w:after="0" w:line="240" w:lineRule="auto"/>
        <w:ind w:firstLine="709"/>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научится:</w:t>
      </w:r>
    </w:p>
    <w:p w14:paraId="02452CB8"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соблюдать в письме  орфографические и пунктуационные нормы;</w:t>
      </w:r>
    </w:p>
    <w:p w14:paraId="32D13E0D"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найти и исправлять орфографические и пунктуационные ошибки;</w:t>
      </w:r>
    </w:p>
    <w:p w14:paraId="20463CD6"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найти и пользоваться в письме необходимой информацией из орфографических словарей и справочников.</w:t>
      </w:r>
    </w:p>
    <w:p w14:paraId="4198AC7E" w14:textId="77777777" w:rsidR="000B7009" w:rsidRPr="00242199" w:rsidRDefault="000B7009" w:rsidP="009A7DF8">
      <w:pPr>
        <w:spacing w:after="0" w:line="240" w:lineRule="auto"/>
        <w:ind w:firstLine="709"/>
        <w:contextualSpacing/>
        <w:jc w:val="both"/>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получит возможность научиться:</w:t>
      </w:r>
    </w:p>
    <w:p w14:paraId="191E33F2"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осознавать важности сохранения в речи орфографических и пунктуационных норм;</w:t>
      </w:r>
    </w:p>
    <w:p w14:paraId="36BB7A0B"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находить нужную информацию из различных словарей и мультимедийных средств и грамотно использовать их в письме.</w:t>
      </w:r>
    </w:p>
    <w:p w14:paraId="5145DB80" w14:textId="77777777" w:rsidR="000B7009" w:rsidRPr="00242199" w:rsidRDefault="000B7009" w:rsidP="009A7DF8">
      <w:pPr>
        <w:spacing w:after="0" w:line="240" w:lineRule="auto"/>
        <w:contextualSpacing/>
        <w:jc w:val="center"/>
        <w:rPr>
          <w:rFonts w:ascii="Times New Roman" w:hAnsi="Times New Roman"/>
          <w:b/>
          <w:sz w:val="24"/>
          <w:szCs w:val="24"/>
        </w:rPr>
      </w:pPr>
      <w:r w:rsidRPr="00242199">
        <w:rPr>
          <w:rFonts w:ascii="Times New Roman" w:hAnsi="Times New Roman"/>
          <w:b/>
          <w:sz w:val="24"/>
          <w:szCs w:val="24"/>
        </w:rPr>
        <w:t>«Стилистика»</w:t>
      </w:r>
    </w:p>
    <w:p w14:paraId="00029FBC" w14:textId="77777777" w:rsidR="000B7009" w:rsidRPr="00242199" w:rsidRDefault="000B7009" w:rsidP="009A7DF8">
      <w:pPr>
        <w:spacing w:after="0" w:line="240" w:lineRule="auto"/>
        <w:ind w:firstLine="709"/>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научится:</w:t>
      </w:r>
    </w:p>
    <w:p w14:paraId="7FB6A7CA"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определять функциональные стили, выделив их жанровые особенности;</w:t>
      </w:r>
    </w:p>
    <w:p w14:paraId="1D4FEEF1"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выступать перед аудиторией, определив тему, цель и задачи своего выступления;</w:t>
      </w:r>
    </w:p>
    <w:p w14:paraId="1E8E4CE0"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выбирать языковые средства с учетом возрастных, психологических особенностей и соответствия темы уровню знаний слушателей.</w:t>
      </w:r>
    </w:p>
    <w:p w14:paraId="5427DF20" w14:textId="77777777" w:rsidR="000B7009" w:rsidRPr="00242199" w:rsidRDefault="000B7009" w:rsidP="009A7DF8">
      <w:pPr>
        <w:spacing w:after="0" w:line="240" w:lineRule="auto"/>
        <w:ind w:firstLine="709"/>
        <w:contextualSpacing/>
        <w:jc w:val="both"/>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получит возможность научиться:</w:t>
      </w:r>
    </w:p>
    <w:p w14:paraId="18A7BFD8"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понимать и объяснять особенности устной и письменной речи;</w:t>
      </w:r>
    </w:p>
    <w:p w14:paraId="7677868D"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работать с текстами в различных стилях и жанрах;</w:t>
      </w:r>
    </w:p>
    <w:p w14:paraId="6271BB31"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переводить различные тексты с татарского языка на русский, учитывая нормы устной и письменной речи.</w:t>
      </w:r>
    </w:p>
    <w:p w14:paraId="40273D43" w14:textId="77777777" w:rsidR="000B7009" w:rsidRPr="00242199" w:rsidRDefault="000B7009" w:rsidP="009A7DF8">
      <w:pPr>
        <w:spacing w:after="0" w:line="240" w:lineRule="auto"/>
        <w:contextualSpacing/>
        <w:jc w:val="center"/>
        <w:rPr>
          <w:rFonts w:ascii="Times New Roman" w:hAnsi="Times New Roman"/>
          <w:b/>
          <w:sz w:val="24"/>
          <w:szCs w:val="24"/>
        </w:rPr>
      </w:pPr>
      <w:r w:rsidRPr="00242199">
        <w:rPr>
          <w:rFonts w:ascii="Times New Roman" w:hAnsi="Times New Roman"/>
          <w:b/>
          <w:sz w:val="24"/>
          <w:szCs w:val="24"/>
        </w:rPr>
        <w:t>«Язык и культура»</w:t>
      </w:r>
    </w:p>
    <w:p w14:paraId="3C6613D9" w14:textId="77777777" w:rsidR="000B7009" w:rsidRPr="00242199" w:rsidRDefault="000B7009" w:rsidP="009A7DF8">
      <w:pPr>
        <w:spacing w:after="0" w:line="240" w:lineRule="auto"/>
        <w:ind w:firstLine="709"/>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научится:</w:t>
      </w:r>
    </w:p>
    <w:p w14:paraId="331443E0"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распознать языковые единицы с национально-культурным компонентом на примерах устного народного творчества, исторических и художественных произведений;</w:t>
      </w:r>
    </w:p>
    <w:p w14:paraId="2B7CAC43"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находить примеры подтверждающие мысль о том, что изучение языка помогает лучше знать историю и культуру страны;</w:t>
      </w:r>
    </w:p>
    <w:p w14:paraId="68E94F8B"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грамотно пользоваться правилами культуры татарской разговорной речи в повседневной жизни: в учебе и во внеклассных мероприятиях.</w:t>
      </w:r>
    </w:p>
    <w:p w14:paraId="599D7318" w14:textId="77777777" w:rsidR="000B7009" w:rsidRPr="00242199" w:rsidRDefault="000B7009" w:rsidP="009A7DF8">
      <w:pPr>
        <w:spacing w:after="0" w:line="240" w:lineRule="auto"/>
        <w:ind w:firstLine="709"/>
        <w:contextualSpacing/>
        <w:jc w:val="both"/>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Выпускник получит возможность научиться:</w:t>
      </w:r>
    </w:p>
    <w:p w14:paraId="08553344"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показать тесную связь языка с культурой и историей народа через определенные примеры;</w:t>
      </w:r>
    </w:p>
    <w:p w14:paraId="479C7F7C" w14:textId="77777777" w:rsidR="000B7009" w:rsidRPr="00242199" w:rsidRDefault="000B7009" w:rsidP="009A7DF8">
      <w:pPr>
        <w:numPr>
          <w:ilvl w:val="0"/>
          <w:numId w:val="208"/>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сравнивать нормы культуры татарской речи с правилами культуры речи других народов, живущих в России.</w:t>
      </w:r>
    </w:p>
    <w:p w14:paraId="59D39256" w14:textId="77777777" w:rsidR="000B7009" w:rsidRPr="00242199" w:rsidRDefault="000B7009" w:rsidP="009A7DF8">
      <w:pPr>
        <w:spacing w:after="0" w:line="240" w:lineRule="auto"/>
        <w:ind w:left="709"/>
        <w:contextualSpacing/>
        <w:jc w:val="both"/>
        <w:rPr>
          <w:rFonts w:ascii="Times New Roman" w:hAnsi="Times New Roman"/>
          <w:sz w:val="24"/>
          <w:szCs w:val="24"/>
        </w:rPr>
      </w:pPr>
    </w:p>
    <w:p w14:paraId="24A1C25D" w14:textId="77777777" w:rsidR="000B7009" w:rsidRPr="00242199" w:rsidRDefault="000B7009" w:rsidP="009A7DF8">
      <w:pPr>
        <w:numPr>
          <w:ilvl w:val="0"/>
          <w:numId w:val="228"/>
        </w:numPr>
        <w:spacing w:after="0" w:line="240" w:lineRule="auto"/>
        <w:ind w:left="0" w:firstLine="0"/>
        <w:contextualSpacing/>
        <w:jc w:val="center"/>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СОДЕРЖАНИЕ УЧЕБНОГО ПРЕДМЕТА «РОДНОЙ (ТАТАРСКИЙ) ЯЗЫК»</w:t>
      </w:r>
    </w:p>
    <w:p w14:paraId="6CAA2A72" w14:textId="77777777" w:rsidR="000B7009" w:rsidRPr="00242199" w:rsidRDefault="000B7009" w:rsidP="009A7DF8">
      <w:pPr>
        <w:spacing w:after="0" w:line="24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Структура программы отражает основную направленность </w:t>
      </w:r>
      <w:r w:rsidR="0065573A">
        <w:rPr>
          <w:rFonts w:ascii="Times New Roman" w:eastAsia="Times New Roman" w:hAnsi="Times New Roman"/>
          <w:sz w:val="24"/>
          <w:szCs w:val="24"/>
          <w:lang w:eastAsia="ru-RU"/>
        </w:rPr>
        <w:t>родного (татарского) языка</w:t>
      </w:r>
      <w:r w:rsidRPr="00242199">
        <w:rPr>
          <w:rFonts w:ascii="Times New Roman" w:eastAsia="Times New Roman" w:hAnsi="Times New Roman"/>
          <w:sz w:val="24"/>
          <w:szCs w:val="24"/>
          <w:lang w:eastAsia="ru-RU"/>
        </w:rPr>
        <w:t xml:space="preserve"> на формирование и развитие коммуникативной, лингвистической и культуроведческой компетенций. В ней имеются три содержательные линии, обеспечивающие формирование указанных компетенций:</w:t>
      </w:r>
    </w:p>
    <w:p w14:paraId="572B4E40" w14:textId="77777777" w:rsidR="000B7009" w:rsidRPr="00242199" w:rsidRDefault="000B7009" w:rsidP="009A7DF8">
      <w:pPr>
        <w:numPr>
          <w:ilvl w:val="0"/>
          <w:numId w:val="227"/>
        </w:numPr>
        <w:spacing w:after="0" w:line="240" w:lineRule="auto"/>
        <w:ind w:left="0" w:firstLine="567"/>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содержание, направленное на формирование и развитие коммуникативной компетенции;</w:t>
      </w:r>
    </w:p>
    <w:p w14:paraId="3365CA63" w14:textId="77777777" w:rsidR="000B7009" w:rsidRPr="00242199" w:rsidRDefault="000B7009" w:rsidP="009A7DF8">
      <w:pPr>
        <w:numPr>
          <w:ilvl w:val="0"/>
          <w:numId w:val="227"/>
        </w:numPr>
        <w:spacing w:after="0" w:line="240" w:lineRule="auto"/>
        <w:ind w:left="0" w:firstLine="567"/>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содержание, направленное на формирование и развитие лингвистической компетенции;</w:t>
      </w:r>
    </w:p>
    <w:p w14:paraId="63120956" w14:textId="77777777" w:rsidR="000B7009" w:rsidRPr="00242199" w:rsidRDefault="000B7009" w:rsidP="009A7DF8">
      <w:pPr>
        <w:numPr>
          <w:ilvl w:val="0"/>
          <w:numId w:val="227"/>
        </w:numPr>
        <w:spacing w:after="0" w:line="240" w:lineRule="auto"/>
        <w:ind w:left="0" w:firstLine="567"/>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содержание, направленное на формирование и развитие культуроведческой  компетенции.</w:t>
      </w:r>
    </w:p>
    <w:p w14:paraId="45FD0C1F" w14:textId="77777777" w:rsidR="000B7009" w:rsidRPr="00242199" w:rsidRDefault="000B7009" w:rsidP="009A7DF8">
      <w:pPr>
        <w:spacing w:after="0" w:line="24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Первая содержательная линия представлена в разделах «Речевое общение», «Речевая деятельность», «Функциональные разновидности языка», «Культура речи».</w:t>
      </w:r>
    </w:p>
    <w:p w14:paraId="17C6DFF9" w14:textId="77777777" w:rsidR="000B7009" w:rsidRPr="00242199" w:rsidRDefault="000B7009" w:rsidP="009A7DF8">
      <w:pPr>
        <w:spacing w:after="0" w:line="24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Вторая содержательная линия включает разделы «Фонетика», «Орфоэпия», «Графика», «Морфемика и словообразование», «Лексикология и фразеология», «Морфология», «Синтаксис», «Орфография и пунктуация», «Стилистика».</w:t>
      </w:r>
    </w:p>
    <w:p w14:paraId="438B1DB6" w14:textId="77777777" w:rsidR="000B7009" w:rsidRPr="00242199" w:rsidRDefault="000B7009" w:rsidP="009A7DF8">
      <w:pPr>
        <w:spacing w:after="0" w:line="24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Третья содержательная линия представлена в разделе «Язык и культура», в котором изучаются отражение в языке культуры и истории татарского народа, его место и связь с другими народами, живущими в России;  нормы и особенности татарской разговорной речи; татарский речевой этикет.</w:t>
      </w:r>
    </w:p>
    <w:p w14:paraId="4AFFA92E" w14:textId="77777777" w:rsidR="000B7009" w:rsidRPr="00242199" w:rsidRDefault="000B7009" w:rsidP="000B7009">
      <w:pPr>
        <w:spacing w:after="0" w:line="240" w:lineRule="auto"/>
        <w:ind w:firstLine="709"/>
        <w:contextualSpacing/>
        <w:jc w:val="center"/>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Содержание, обеспечивающее формирование и развитие коммуникативной компетенции</w:t>
      </w:r>
    </w:p>
    <w:p w14:paraId="4D0A304A" w14:textId="77777777" w:rsidR="000B7009" w:rsidRPr="00242199" w:rsidRDefault="000B7009" w:rsidP="000B7009">
      <w:pPr>
        <w:spacing w:after="0" w:line="240" w:lineRule="auto"/>
        <w:ind w:firstLine="709"/>
        <w:contextualSpacing/>
        <w:jc w:val="center"/>
        <w:rPr>
          <w:rFonts w:ascii="Times New Roman" w:eastAsia="Times New Roman" w:hAnsi="Times New Roman"/>
          <w:b/>
          <w:sz w:val="24"/>
          <w:szCs w:val="24"/>
          <w:lang w:eastAsia="ru-RU"/>
        </w:rPr>
      </w:pPr>
    </w:p>
    <w:p w14:paraId="1AEB53E9" w14:textId="77777777" w:rsidR="000B7009" w:rsidRPr="00242199" w:rsidRDefault="000B7009" w:rsidP="000B7009">
      <w:pPr>
        <w:spacing w:after="0" w:line="360" w:lineRule="auto"/>
        <w:ind w:firstLine="709"/>
        <w:contextualSpacing/>
        <w:jc w:val="both"/>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Речевое общение.</w:t>
      </w:r>
    </w:p>
    <w:p w14:paraId="50FEE0FE"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Разновидности речевого общения: неопосредованное и опосредованное, устное и письменное, диалогическое и монологическое и их особенности.</w:t>
      </w:r>
    </w:p>
    <w:p w14:paraId="5D0A57D3"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Сферы речевого общения: бытовая, социально-культурная, научная, официально-деловая.</w:t>
      </w:r>
    </w:p>
    <w:p w14:paraId="70D8148A"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Ситуация речевого общения и ее компоненты: участники и обстоятельства, речевого общения;  личное и неличное, официальное и неофициальное, подготовленное и спонтанное общение. Овладение нормами речевого поведения  в типичных учебных ситуациях и во внеклассной работе.</w:t>
      </w:r>
    </w:p>
    <w:p w14:paraId="2C98D8A3"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Условия речевого общения. Успешность речевого общения как достижение прогнозируемого результата.</w:t>
      </w:r>
    </w:p>
    <w:p w14:paraId="7EBBAB45"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b/>
          <w:sz w:val="24"/>
          <w:szCs w:val="24"/>
          <w:lang w:eastAsia="ru-RU"/>
        </w:rPr>
        <w:t>Речевая деятельность</w:t>
      </w:r>
      <w:r w:rsidRPr="00242199">
        <w:rPr>
          <w:rFonts w:ascii="Times New Roman" w:eastAsia="Times New Roman" w:hAnsi="Times New Roman"/>
          <w:sz w:val="24"/>
          <w:szCs w:val="24"/>
          <w:lang w:eastAsia="ru-RU"/>
        </w:rPr>
        <w:t>.</w:t>
      </w:r>
    </w:p>
    <w:p w14:paraId="00A66FE7"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Речь как деятельность. Виды речевой деятельности и их особенности.</w:t>
      </w:r>
    </w:p>
    <w:p w14:paraId="0C1FB1E2"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b/>
          <w:sz w:val="24"/>
          <w:szCs w:val="24"/>
          <w:lang w:eastAsia="ru-RU"/>
        </w:rPr>
        <w:t>Чтение:</w:t>
      </w:r>
      <w:r w:rsidRPr="00242199">
        <w:rPr>
          <w:rFonts w:ascii="Times New Roman" w:eastAsia="Times New Roman" w:hAnsi="Times New Roman"/>
          <w:sz w:val="24"/>
          <w:szCs w:val="24"/>
          <w:lang w:eastAsia="ru-RU"/>
        </w:rPr>
        <w:t xml:space="preserve"> культура работы с книгой и другими источниками информации, включая СМИ и ресурсы Интернет, приемы работы с ними. Овладение различными видами чтения. </w:t>
      </w:r>
    </w:p>
    <w:p w14:paraId="36F7F116"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b/>
          <w:sz w:val="24"/>
          <w:szCs w:val="24"/>
          <w:lang w:eastAsia="ru-RU"/>
        </w:rPr>
        <w:t>Аудирование:</w:t>
      </w:r>
      <w:r w:rsidRPr="00242199">
        <w:rPr>
          <w:rFonts w:ascii="Times New Roman" w:eastAsia="Times New Roman" w:hAnsi="Times New Roman"/>
          <w:sz w:val="24"/>
          <w:szCs w:val="24"/>
          <w:lang w:eastAsia="ru-RU"/>
        </w:rPr>
        <w:t xml:space="preserve"> понимание коммуникативных целей говорящего, понимание на слух различных текстов, установление смысловых частей текста и определение их связей.</w:t>
      </w:r>
    </w:p>
    <w:p w14:paraId="60E8B0FE" w14:textId="77777777" w:rsidR="000B7009" w:rsidRPr="00242199" w:rsidRDefault="000B7009" w:rsidP="000B7009">
      <w:pPr>
        <w:spacing w:after="0" w:line="360" w:lineRule="auto"/>
        <w:ind w:firstLine="709"/>
        <w:contextualSpacing/>
        <w:jc w:val="both"/>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 xml:space="preserve">Говорение. </w:t>
      </w:r>
    </w:p>
    <w:p w14:paraId="59DAFA41"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Продуцирование устных монологических высказываний на различные темы. Участие в диалогах.</w:t>
      </w:r>
    </w:p>
    <w:p w14:paraId="40BF84BA"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b/>
          <w:sz w:val="24"/>
          <w:szCs w:val="24"/>
          <w:lang w:eastAsia="ru-RU"/>
        </w:rPr>
        <w:t xml:space="preserve">Письмо. </w:t>
      </w:r>
    </w:p>
    <w:p w14:paraId="0E53A9BE"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Умение передавать содержание прослушанного или прочитанного текста в письменной форме. Создание собственных письменных высказываний  на различные темы. Написание сочинений, отзывов и рецензий.</w:t>
      </w:r>
    </w:p>
    <w:p w14:paraId="3AA38D27"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b/>
          <w:sz w:val="24"/>
          <w:szCs w:val="24"/>
          <w:lang w:eastAsia="ru-RU"/>
        </w:rPr>
        <w:t xml:space="preserve">Текст </w:t>
      </w:r>
      <w:r w:rsidRPr="00242199">
        <w:rPr>
          <w:rFonts w:ascii="Times New Roman" w:eastAsia="Times New Roman" w:hAnsi="Times New Roman"/>
          <w:sz w:val="24"/>
          <w:szCs w:val="24"/>
          <w:lang w:eastAsia="ru-RU"/>
        </w:rPr>
        <w:t>как продукт речевой деятельности. Его смысловая и композиционная целостность.  Тема, основная мысль текста. Различные функциональные типы речи: описание, повествование, рассуждение. Анализ текста  (его темы, основной мысли, принадлежности определенному стилю).</w:t>
      </w:r>
    </w:p>
    <w:p w14:paraId="2F6AF4AD"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b/>
          <w:sz w:val="24"/>
          <w:szCs w:val="24"/>
          <w:lang w:eastAsia="ru-RU"/>
        </w:rPr>
        <w:t xml:space="preserve">Функциональные разновидности языка: </w:t>
      </w:r>
      <w:r w:rsidRPr="00242199">
        <w:rPr>
          <w:rFonts w:ascii="Times New Roman" w:eastAsia="Times New Roman" w:hAnsi="Times New Roman"/>
          <w:sz w:val="24"/>
          <w:szCs w:val="24"/>
          <w:lang w:eastAsia="ru-RU"/>
        </w:rPr>
        <w:t>разговорный язык, функциональные стили и их жанры.</w:t>
      </w:r>
    </w:p>
    <w:p w14:paraId="35394CB7" w14:textId="77777777" w:rsidR="000B7009" w:rsidRPr="00242199" w:rsidRDefault="000B7009" w:rsidP="000B7009">
      <w:pPr>
        <w:spacing w:after="0" w:line="360" w:lineRule="auto"/>
        <w:ind w:firstLine="709"/>
        <w:contextualSpacing/>
        <w:jc w:val="both"/>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 xml:space="preserve">Культура речи. </w:t>
      </w:r>
    </w:p>
    <w:p w14:paraId="7240E756"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Понятие о культуре речи, основные ее составляющие.</w:t>
      </w:r>
    </w:p>
    <w:p w14:paraId="3EF7CCCC" w14:textId="77777777" w:rsidR="000B7009" w:rsidRPr="00242199" w:rsidRDefault="000B7009" w:rsidP="000B7009">
      <w:pPr>
        <w:spacing w:after="0" w:line="240" w:lineRule="auto"/>
        <w:contextualSpacing/>
        <w:jc w:val="center"/>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 xml:space="preserve">Содержание, обеспечивающее формирование и развитие </w:t>
      </w:r>
    </w:p>
    <w:p w14:paraId="43788002" w14:textId="77777777" w:rsidR="000B7009" w:rsidRPr="00242199" w:rsidRDefault="000B7009" w:rsidP="000B7009">
      <w:pPr>
        <w:spacing w:after="0" w:line="240" w:lineRule="auto"/>
        <w:contextualSpacing/>
        <w:jc w:val="center"/>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 xml:space="preserve">лингвистической (языковедческой) компетенции </w:t>
      </w:r>
    </w:p>
    <w:p w14:paraId="00D394A9" w14:textId="77777777" w:rsidR="000B7009" w:rsidRPr="00242199" w:rsidRDefault="000B7009" w:rsidP="000B7009">
      <w:pPr>
        <w:spacing w:after="0" w:line="240" w:lineRule="auto"/>
        <w:contextualSpacing/>
        <w:jc w:val="center"/>
        <w:rPr>
          <w:rFonts w:ascii="Times New Roman" w:eastAsia="Times New Roman" w:hAnsi="Times New Roman"/>
          <w:color w:val="FF0000"/>
          <w:sz w:val="24"/>
          <w:szCs w:val="24"/>
          <w:lang w:eastAsia="ru-RU"/>
        </w:rPr>
      </w:pPr>
    </w:p>
    <w:p w14:paraId="4FFAD941" w14:textId="77777777" w:rsidR="000B7009" w:rsidRPr="00242199" w:rsidRDefault="000B7009" w:rsidP="000B7009">
      <w:pPr>
        <w:spacing w:after="0" w:line="360" w:lineRule="auto"/>
        <w:ind w:firstLine="709"/>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Фонетика. Орфоэпия.</w:t>
      </w:r>
    </w:p>
    <w:p w14:paraId="656D85DA"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Фонетика как раздел науки о языке. Гласные и согласные звуки. Слог. Ударение.</w:t>
      </w:r>
    </w:p>
    <w:p w14:paraId="35B4EF70" w14:textId="77777777" w:rsidR="000B7009" w:rsidRPr="00242199" w:rsidRDefault="000B7009" w:rsidP="000B7009">
      <w:pPr>
        <w:tabs>
          <w:tab w:val="left" w:pos="735"/>
        </w:tabs>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Орфоэпия как раздел науки о языке. Допустимые варианты произношения и ударения. Фонетический анализ слов.</w:t>
      </w:r>
    </w:p>
    <w:p w14:paraId="79525D19" w14:textId="77777777" w:rsidR="000B7009" w:rsidRPr="00242199" w:rsidRDefault="000B7009" w:rsidP="000B7009">
      <w:pPr>
        <w:tabs>
          <w:tab w:val="left" w:pos="735"/>
        </w:tabs>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Оценка собственной и чужой речи с точки зрения орфоэпических норм. Орфоэпические словари и их использование в повседневной жизни.</w:t>
      </w:r>
    </w:p>
    <w:p w14:paraId="67CA77DF" w14:textId="77777777" w:rsidR="000B7009" w:rsidRPr="00242199" w:rsidRDefault="000B7009" w:rsidP="000B7009">
      <w:pPr>
        <w:spacing w:after="0" w:line="360" w:lineRule="auto"/>
        <w:ind w:firstLine="709"/>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Графика.</w:t>
      </w:r>
    </w:p>
    <w:p w14:paraId="5D65A683"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Графика как раздел науки о языке. Звуки и буквы.</w:t>
      </w:r>
    </w:p>
    <w:p w14:paraId="1FB1DD23"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Соотношение звука и буквы. Знание алфавита.</w:t>
      </w:r>
    </w:p>
    <w:p w14:paraId="057D50A0" w14:textId="77777777" w:rsidR="000B7009" w:rsidRPr="00242199" w:rsidRDefault="000B7009" w:rsidP="000B7009">
      <w:pPr>
        <w:spacing w:after="0" w:line="360" w:lineRule="auto"/>
        <w:ind w:firstLine="709"/>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Морфемика и словообразование.</w:t>
      </w:r>
    </w:p>
    <w:p w14:paraId="338AB37D"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Морфемика и словообразование как разделы науки о языке. Корень слова. Однокоренные слова. Особенности словообразования  различных частей речи. Основные способы образования слов: образование слов с помощью морфем; сложение как способ словообразования; переход слова из одной части речи в другую как один из способов образования слов и т.д.</w:t>
      </w:r>
    </w:p>
    <w:p w14:paraId="6B148013"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Усвоение морфемы как минимальной значимой единицы языка, ее значение в образовании новых слов и форм.</w:t>
      </w:r>
    </w:p>
    <w:p w14:paraId="0C82458D"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Определение способов образования слов.</w:t>
      </w:r>
    </w:p>
    <w:p w14:paraId="7CB2F462"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Использование различных словарей (словообразовательных, этимологических).</w:t>
      </w:r>
    </w:p>
    <w:p w14:paraId="78563C59" w14:textId="77777777" w:rsidR="000B7009" w:rsidRPr="00242199" w:rsidRDefault="000B7009" w:rsidP="000B7009">
      <w:pPr>
        <w:spacing w:after="0" w:line="360" w:lineRule="auto"/>
        <w:ind w:firstLine="709"/>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Лексикология и фразеология.</w:t>
      </w:r>
    </w:p>
    <w:p w14:paraId="1F562024"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Лексикология как раздел науки о языке. Слово – основная единица языка. Лексическое значение слова. Однозначные и многозначные слова. </w:t>
      </w:r>
    </w:p>
    <w:p w14:paraId="461BB7A8"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Прямое и переносное значения слова.</w:t>
      </w:r>
    </w:p>
    <w:p w14:paraId="306172D0"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Толковый словарь татарского языка.</w:t>
      </w:r>
    </w:p>
    <w:p w14:paraId="257E53AE"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Синонимы, антонимы и омонимы родного языка. Словари синонимов  и антонимов.</w:t>
      </w:r>
    </w:p>
    <w:p w14:paraId="7A5D03F0"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Исконно татарские и заимствованные слова.</w:t>
      </w:r>
    </w:p>
    <w:p w14:paraId="5D6D0433"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Общеупотребительная лексика и лексика ограниченного употребления. Диалектизмы, профессионализмы, жаргонизмы, сленг.</w:t>
      </w:r>
    </w:p>
    <w:p w14:paraId="3A46F5AA"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Активная и пассивная лексика. Устаревшие слова и неологизмы. Неологизмы.</w:t>
      </w:r>
    </w:p>
    <w:p w14:paraId="4F4B4C21"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Фразеология как раздел науки о языке. Фразеологизмы. Словарь фразеологизмов.</w:t>
      </w:r>
    </w:p>
    <w:p w14:paraId="16B471DF"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Употребление слова в точном соответствии с его лексическим значением.</w:t>
      </w:r>
    </w:p>
    <w:p w14:paraId="2381305C"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Лексический анализ слова.</w:t>
      </w:r>
    </w:p>
    <w:p w14:paraId="2E2903AD"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Использование различных словарей.</w:t>
      </w:r>
    </w:p>
    <w:p w14:paraId="767EDDE9" w14:textId="77777777" w:rsidR="000B7009" w:rsidRPr="00242199" w:rsidRDefault="000B7009" w:rsidP="000B7009">
      <w:pPr>
        <w:spacing w:after="0" w:line="360" w:lineRule="auto"/>
        <w:ind w:firstLine="709"/>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Морфология.</w:t>
      </w:r>
    </w:p>
    <w:p w14:paraId="7C141A38"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Морфология как раздел науки о языке. </w:t>
      </w:r>
    </w:p>
    <w:p w14:paraId="2A3EC9CF"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Система частей речи в татарском языке. Принципы выделения частей речи. </w:t>
      </w:r>
    </w:p>
    <w:p w14:paraId="45D0E097"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Самостоятельные части речи: имя существительное, имя прилагательное, наречие, имя числительное, местоимение, глагол, звукоподражательные слова.</w:t>
      </w:r>
    </w:p>
    <w:p w14:paraId="7944EB40" w14:textId="77777777" w:rsidR="000B7009" w:rsidRPr="00242199" w:rsidRDefault="000B7009" w:rsidP="000B7009">
      <w:pPr>
        <w:spacing w:after="0" w:line="360" w:lineRule="auto"/>
        <w:ind w:firstLine="709"/>
        <w:contextualSpacing/>
        <w:jc w:val="both"/>
        <w:rPr>
          <w:rFonts w:ascii="Times New Roman" w:eastAsia="Times New Roman" w:hAnsi="Times New Roman"/>
          <w:color w:val="C00000"/>
          <w:sz w:val="24"/>
          <w:szCs w:val="24"/>
          <w:lang w:eastAsia="ru-RU"/>
        </w:rPr>
      </w:pPr>
      <w:r w:rsidRPr="00242199">
        <w:rPr>
          <w:rFonts w:ascii="Times New Roman" w:eastAsia="Times New Roman" w:hAnsi="Times New Roman"/>
          <w:sz w:val="24"/>
          <w:szCs w:val="24"/>
          <w:lang w:eastAsia="ru-RU"/>
        </w:rPr>
        <w:t>Предикативные слова.</w:t>
      </w:r>
    </w:p>
    <w:p w14:paraId="6401F3C1"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Модальные части речи: частицы, междометия, модальные слова.</w:t>
      </w:r>
    </w:p>
    <w:p w14:paraId="39F1168B"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Служебные части речи: предлоги и союзы.</w:t>
      </w:r>
    </w:p>
    <w:p w14:paraId="70FAADC2"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частей речи.</w:t>
      </w:r>
    </w:p>
    <w:p w14:paraId="5BE8CE75" w14:textId="77777777" w:rsidR="000B7009" w:rsidRPr="00242199" w:rsidRDefault="000B7009" w:rsidP="000B7009">
      <w:pPr>
        <w:spacing w:after="0" w:line="360" w:lineRule="auto"/>
        <w:ind w:firstLine="709"/>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Синтаксис.</w:t>
      </w:r>
    </w:p>
    <w:p w14:paraId="0D453666"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Синтаксис как раздел науки о языке. Словосочетание и предложение как единицы синтаксиса.</w:t>
      </w:r>
    </w:p>
    <w:p w14:paraId="33449D01"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Основные виды словосочетаний, типы связи главного и зависимого слова в словосочетании.</w:t>
      </w:r>
    </w:p>
    <w:p w14:paraId="6A4800CF"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Виды предложений по цели высказывания.</w:t>
      </w:r>
    </w:p>
    <w:p w14:paraId="6753F00B"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Главные и второстепенные члены предложения, способы их выражения. Однородные члены предложения. Предложения с обособленными членами.</w:t>
      </w:r>
    </w:p>
    <w:p w14:paraId="1A2CD6F3"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Виды простого 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w:t>
      </w:r>
    </w:p>
    <w:p w14:paraId="453EF2E8"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Виды сложных предложений: сложносочиненные и сложноподчиненные предложения.</w:t>
      </w:r>
    </w:p>
    <w:p w14:paraId="1AF984D3"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Союзные и бессоюзные сложносочиненные предложения. Сложноподчиненные предложения с несколькими придаточными.</w:t>
      </w:r>
    </w:p>
    <w:p w14:paraId="7169649F"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Виды сложноподчиненных предложений по структуре и значению.</w:t>
      </w:r>
    </w:p>
    <w:p w14:paraId="73461D06"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Прямая и косвенная речь.</w:t>
      </w:r>
    </w:p>
    <w:p w14:paraId="63D4535B"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Синтаксический анализ различным словосочетаниям и предложениям, правильное использование их в речи.  Использование синтаксической синонимии для усиления выразительности речи.   </w:t>
      </w:r>
    </w:p>
    <w:p w14:paraId="638EC4B7" w14:textId="77777777" w:rsidR="000B7009" w:rsidRPr="00242199" w:rsidRDefault="000B7009" w:rsidP="000B7009">
      <w:pPr>
        <w:spacing w:after="0" w:line="360" w:lineRule="auto"/>
        <w:ind w:firstLine="709"/>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Орфография и пунктуация.</w:t>
      </w:r>
    </w:p>
    <w:p w14:paraId="771D8794"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Орфография как система правил правописания.</w:t>
      </w:r>
    </w:p>
    <w:p w14:paraId="42E73692"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Правописание гласных и согласных, употребление ъ и ь.</w:t>
      </w:r>
    </w:p>
    <w:p w14:paraId="3B2557FB"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Слитное, дефисное и раздельное написание слов.</w:t>
      </w:r>
    </w:p>
    <w:p w14:paraId="22AD02F7"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Употребление строчной и прописной букв.</w:t>
      </w:r>
    </w:p>
    <w:p w14:paraId="62577BD8"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Правила переноса.</w:t>
      </w:r>
    </w:p>
    <w:p w14:paraId="5136FD90"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Использование орфографических словарей.</w:t>
      </w:r>
    </w:p>
    <w:p w14:paraId="45AA4CF6"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Пунктуация как система правил правописания.</w:t>
      </w:r>
    </w:p>
    <w:p w14:paraId="3157566E"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Знаки препинания, их функции. </w:t>
      </w:r>
    </w:p>
    <w:p w14:paraId="7E9B845C"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Знаки препинания в простых и сложных предложениях.</w:t>
      </w:r>
    </w:p>
    <w:p w14:paraId="2F31CBC9"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Знаки препинания в предложениях с прямой речью, диалогах и при цитатах.</w:t>
      </w:r>
    </w:p>
    <w:p w14:paraId="2463BC5B"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Развитие на уроках родного языка орфографических и пунктуационных способностей учащихся. Осознание их важности при устной и письменной речи.</w:t>
      </w:r>
    </w:p>
    <w:p w14:paraId="213DBCD6"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Употребление орфографических словарей и другой справочной литературы  при развитии орфографических и пунктуационных способностей учащихся. </w:t>
      </w:r>
    </w:p>
    <w:p w14:paraId="5882260C" w14:textId="77777777" w:rsidR="000B7009" w:rsidRPr="00242199" w:rsidRDefault="000B7009" w:rsidP="000B7009">
      <w:pPr>
        <w:spacing w:after="0" w:line="360" w:lineRule="auto"/>
        <w:ind w:firstLine="709"/>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Стилистика.</w:t>
      </w:r>
    </w:p>
    <w:p w14:paraId="13FA7F11"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Стили речи (научный, официально-деловой, разговорный, художественный, публицистический) и их особенности.</w:t>
      </w:r>
    </w:p>
    <w:p w14:paraId="0BE96773"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Умение выступать перед аудиторией: выбор темы, определение цели и задач; учет круга интересов слушателей при выборе выразительных средств.</w:t>
      </w:r>
    </w:p>
    <w:p w14:paraId="14326A11"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Особенности устной и письменной речи.</w:t>
      </w:r>
    </w:p>
    <w:p w14:paraId="6D1BC5FF"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Работа с текстами разных жанров и стилей.</w:t>
      </w:r>
    </w:p>
    <w:p w14:paraId="5D87ADD6"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Перевод текстов с татарского языка на русский.</w:t>
      </w:r>
    </w:p>
    <w:p w14:paraId="3924E1A7" w14:textId="77777777" w:rsidR="000B7009" w:rsidRPr="00242199" w:rsidRDefault="000B7009" w:rsidP="000B7009">
      <w:pPr>
        <w:spacing w:after="0" w:line="240" w:lineRule="auto"/>
        <w:contextualSpacing/>
        <w:jc w:val="center"/>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Содержание, обеспечивающее формирование и развитие культуроведческой</w:t>
      </w:r>
      <w:r w:rsidRPr="00242199">
        <w:rPr>
          <w:rFonts w:ascii="Times New Roman" w:eastAsia="Times New Roman" w:hAnsi="Times New Roman"/>
          <w:sz w:val="24"/>
          <w:szCs w:val="24"/>
          <w:lang w:eastAsia="ru-RU"/>
        </w:rPr>
        <w:t xml:space="preserve"> </w:t>
      </w:r>
      <w:r w:rsidRPr="00242199">
        <w:rPr>
          <w:rFonts w:ascii="Times New Roman" w:eastAsia="Times New Roman" w:hAnsi="Times New Roman"/>
          <w:b/>
          <w:sz w:val="24"/>
          <w:szCs w:val="24"/>
          <w:lang w:eastAsia="ru-RU"/>
        </w:rPr>
        <w:t xml:space="preserve">компетенции </w:t>
      </w:r>
    </w:p>
    <w:p w14:paraId="56F1A79F" w14:textId="77777777" w:rsidR="000B7009" w:rsidRPr="00242199" w:rsidRDefault="000B7009" w:rsidP="000B7009">
      <w:pPr>
        <w:spacing w:after="0" w:line="240" w:lineRule="auto"/>
        <w:contextualSpacing/>
        <w:jc w:val="center"/>
        <w:rPr>
          <w:rFonts w:ascii="Times New Roman" w:eastAsia="Times New Roman" w:hAnsi="Times New Roman"/>
          <w:b/>
          <w:sz w:val="24"/>
          <w:szCs w:val="24"/>
          <w:lang w:eastAsia="ru-RU"/>
        </w:rPr>
      </w:pPr>
    </w:p>
    <w:p w14:paraId="0FB86471"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Язык и культура. Отражение в языке культуры и истории татарского народа, его место и связь с другими народами, живущими в России.</w:t>
      </w:r>
    </w:p>
    <w:p w14:paraId="2FF2092F"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Нормы и особенности татарской разговорной речи.</w:t>
      </w:r>
    </w:p>
    <w:p w14:paraId="73572A83"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Татарский речевой этикет.</w:t>
      </w:r>
    </w:p>
    <w:p w14:paraId="7206C6A4"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Выявление национально-культурных единиц родного языка в произведениях фольклора, в художественной литературе и исторических текстах, объяснение  их значений посредством  лингвистических словарей.</w:t>
      </w:r>
    </w:p>
    <w:p w14:paraId="08FF86E1" w14:textId="77777777" w:rsidR="000B7009" w:rsidRPr="00242199" w:rsidRDefault="000B7009" w:rsidP="000B7009">
      <w:pPr>
        <w:spacing w:after="0" w:line="36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Использование норм татарской разговорной речи в повседневной жизни: в учебе и во внеклассной работе. </w:t>
      </w:r>
    </w:p>
    <w:p w14:paraId="4DE61E9C" w14:textId="77777777" w:rsidR="000B7009" w:rsidRPr="00242199" w:rsidRDefault="000B7009" w:rsidP="000B7009">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br w:type="page"/>
      </w:r>
    </w:p>
    <w:p w14:paraId="10311B58" w14:textId="77777777" w:rsidR="000B7009" w:rsidRPr="00242199" w:rsidRDefault="000B7009" w:rsidP="00B10372">
      <w:pPr>
        <w:numPr>
          <w:ilvl w:val="0"/>
          <w:numId w:val="228"/>
        </w:numPr>
        <w:spacing w:after="0" w:line="360" w:lineRule="auto"/>
        <w:ind w:left="426" w:hanging="426"/>
        <w:contextualSpacing/>
        <w:jc w:val="center"/>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КАЛЕНДАРНО-ТЕМАТИЧЕСКОЕ ПЛАНИРОВАНИЕ С ОПРЕДЕЛЕНИЕМ ОСНОВНЫХ ВИДОВ УЧЕБНОЙ ДЕЯТЕЛЬНОСТИ</w:t>
      </w:r>
    </w:p>
    <w:p w14:paraId="46F2BC2F" w14:textId="77777777" w:rsidR="000B7009" w:rsidRPr="00242199" w:rsidRDefault="000B7009" w:rsidP="000B7009">
      <w:pPr>
        <w:spacing w:after="0" w:line="360" w:lineRule="auto"/>
        <w:ind w:left="426"/>
        <w:contextualSpacing/>
        <w:rPr>
          <w:rFonts w:ascii="Times New Roman" w:eastAsia="Times New Roman" w:hAnsi="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55"/>
        <w:gridCol w:w="1507"/>
        <w:gridCol w:w="3924"/>
      </w:tblGrid>
      <w:tr w:rsidR="000B7009" w:rsidRPr="00242199" w14:paraId="0D58300B" w14:textId="77777777" w:rsidTr="00950615">
        <w:tc>
          <w:tcPr>
            <w:tcW w:w="5353" w:type="dxa"/>
          </w:tcPr>
          <w:p w14:paraId="692A4045" w14:textId="77777777" w:rsidR="000B7009" w:rsidRPr="00242199" w:rsidRDefault="000B7009" w:rsidP="000B7009">
            <w:pPr>
              <w:spacing w:after="0" w:line="240" w:lineRule="auto"/>
              <w:contextualSpacing/>
              <w:jc w:val="center"/>
              <w:rPr>
                <w:rFonts w:ascii="Times New Roman" w:eastAsia="Times New Roman" w:hAnsi="Times New Roman"/>
                <w:b/>
                <w:sz w:val="24"/>
                <w:szCs w:val="24"/>
                <w:lang w:eastAsia="ru-RU"/>
              </w:rPr>
            </w:pPr>
          </w:p>
          <w:p w14:paraId="14F0982C" w14:textId="77777777" w:rsidR="000B7009" w:rsidRPr="00242199" w:rsidRDefault="000B7009" w:rsidP="000B7009">
            <w:pPr>
              <w:spacing w:after="0" w:line="240" w:lineRule="auto"/>
              <w:contextualSpacing/>
              <w:jc w:val="center"/>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Основные темы программы</w:t>
            </w:r>
          </w:p>
        </w:tc>
        <w:tc>
          <w:tcPr>
            <w:tcW w:w="2126" w:type="dxa"/>
          </w:tcPr>
          <w:p w14:paraId="6D0A822F" w14:textId="77777777" w:rsidR="000B7009" w:rsidRPr="00242199" w:rsidRDefault="000B7009" w:rsidP="000B7009">
            <w:pPr>
              <w:spacing w:after="0" w:line="240" w:lineRule="auto"/>
              <w:contextualSpacing/>
              <w:jc w:val="center"/>
              <w:rPr>
                <w:rFonts w:ascii="Times New Roman" w:eastAsia="Times New Roman" w:hAnsi="Times New Roman"/>
                <w:b/>
                <w:sz w:val="24"/>
                <w:szCs w:val="24"/>
                <w:lang w:eastAsia="ru-RU"/>
              </w:rPr>
            </w:pPr>
          </w:p>
          <w:p w14:paraId="473139BD" w14:textId="77777777" w:rsidR="000B7009" w:rsidRPr="00242199" w:rsidRDefault="000B7009" w:rsidP="000B7009">
            <w:pPr>
              <w:spacing w:after="0" w:line="240" w:lineRule="auto"/>
              <w:contextualSpacing/>
              <w:jc w:val="center"/>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Всего часов</w:t>
            </w:r>
          </w:p>
        </w:tc>
        <w:tc>
          <w:tcPr>
            <w:tcW w:w="5245" w:type="dxa"/>
          </w:tcPr>
          <w:p w14:paraId="4680DA75" w14:textId="77777777" w:rsidR="000B7009" w:rsidRPr="00242199" w:rsidRDefault="000B7009" w:rsidP="000B7009">
            <w:pPr>
              <w:spacing w:after="0" w:line="240" w:lineRule="auto"/>
              <w:contextualSpacing/>
              <w:jc w:val="center"/>
              <w:rPr>
                <w:rFonts w:ascii="Times New Roman" w:eastAsia="Times New Roman" w:hAnsi="Times New Roman"/>
                <w:b/>
                <w:sz w:val="24"/>
                <w:szCs w:val="24"/>
                <w:lang w:eastAsia="ru-RU"/>
              </w:rPr>
            </w:pPr>
          </w:p>
          <w:p w14:paraId="58498954" w14:textId="77777777" w:rsidR="000B7009" w:rsidRPr="00242199" w:rsidRDefault="000B7009" w:rsidP="000B7009">
            <w:pPr>
              <w:spacing w:after="0" w:line="240" w:lineRule="auto"/>
              <w:contextualSpacing/>
              <w:jc w:val="center"/>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 xml:space="preserve">Основные виды учебной деятельности </w:t>
            </w:r>
          </w:p>
          <w:p w14:paraId="182638A7" w14:textId="77777777" w:rsidR="000B7009" w:rsidRPr="00242199" w:rsidRDefault="000B7009" w:rsidP="000B7009">
            <w:pPr>
              <w:spacing w:after="0" w:line="240" w:lineRule="auto"/>
              <w:contextualSpacing/>
              <w:jc w:val="center"/>
              <w:rPr>
                <w:rFonts w:ascii="Times New Roman" w:eastAsia="Times New Roman" w:hAnsi="Times New Roman"/>
                <w:b/>
                <w:sz w:val="24"/>
                <w:szCs w:val="24"/>
                <w:lang w:eastAsia="ru-RU"/>
              </w:rPr>
            </w:pPr>
          </w:p>
        </w:tc>
      </w:tr>
      <w:tr w:rsidR="000B7009" w:rsidRPr="00242199" w14:paraId="77BA274C" w14:textId="77777777" w:rsidTr="00950615">
        <w:tc>
          <w:tcPr>
            <w:tcW w:w="12724" w:type="dxa"/>
            <w:gridSpan w:val="3"/>
          </w:tcPr>
          <w:p w14:paraId="0B37D384" w14:textId="77777777" w:rsidR="000B7009" w:rsidRPr="00242199" w:rsidRDefault="000B7009" w:rsidP="000B7009">
            <w:pPr>
              <w:spacing w:after="0" w:line="240" w:lineRule="auto"/>
              <w:contextualSpacing/>
              <w:jc w:val="center"/>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5 класс</w:t>
            </w:r>
          </w:p>
        </w:tc>
      </w:tr>
      <w:tr w:rsidR="000B7009" w:rsidRPr="00242199" w14:paraId="4BF0FAC3" w14:textId="77777777" w:rsidTr="00950615">
        <w:tc>
          <w:tcPr>
            <w:tcW w:w="5353" w:type="dxa"/>
          </w:tcPr>
          <w:p w14:paraId="3B827F3A" w14:textId="77777777" w:rsidR="000B7009" w:rsidRPr="00242199" w:rsidRDefault="000B7009" w:rsidP="000B7009">
            <w:pPr>
              <w:spacing w:after="0" w:line="240" w:lineRule="auto"/>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Фонетика. Орфоэпия</w:t>
            </w:r>
          </w:p>
          <w:p w14:paraId="1857AE36"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1. Фонетика как раздел науки о языке. Гласные и согласные звуки. Слог. Ударение.</w:t>
            </w:r>
          </w:p>
          <w:p w14:paraId="76C314CC" w14:textId="77777777" w:rsidR="000B7009" w:rsidRPr="00242199" w:rsidRDefault="000B7009" w:rsidP="000B7009">
            <w:pPr>
              <w:tabs>
                <w:tab w:val="left" w:pos="735"/>
              </w:tabs>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Орфоэпия как раздел науки о языке. Допустимые варианты произношения и ударения. Фонетический анализ слов.</w:t>
            </w:r>
          </w:p>
          <w:p w14:paraId="3501C561" w14:textId="77777777" w:rsidR="000B7009" w:rsidRPr="00242199" w:rsidRDefault="000B7009" w:rsidP="000B7009">
            <w:pPr>
              <w:tabs>
                <w:tab w:val="left" w:pos="735"/>
              </w:tabs>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2. Оценка собственной и чужой речи с точки зрения орфоэпических норм. Орфоэпические словари и их использование в повседневной жизни.</w:t>
            </w:r>
          </w:p>
          <w:p w14:paraId="1FFDEA0A" w14:textId="77777777" w:rsidR="000B7009" w:rsidRPr="00242199" w:rsidRDefault="000B7009" w:rsidP="000B7009">
            <w:pPr>
              <w:spacing w:after="0" w:line="240" w:lineRule="auto"/>
              <w:contextualSpacing/>
              <w:jc w:val="center"/>
              <w:rPr>
                <w:rFonts w:ascii="Times New Roman" w:eastAsia="Times New Roman" w:hAnsi="Times New Roman"/>
                <w:b/>
                <w:sz w:val="24"/>
                <w:szCs w:val="24"/>
                <w:lang w:eastAsia="ru-RU"/>
              </w:rPr>
            </w:pPr>
          </w:p>
        </w:tc>
        <w:tc>
          <w:tcPr>
            <w:tcW w:w="2126" w:type="dxa"/>
          </w:tcPr>
          <w:p w14:paraId="6B084644"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26(12)</w:t>
            </w:r>
          </w:p>
        </w:tc>
        <w:tc>
          <w:tcPr>
            <w:tcW w:w="5245" w:type="dxa"/>
          </w:tcPr>
          <w:p w14:paraId="377C873B"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p>
          <w:p w14:paraId="3F5CA4E5"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Овладевать основными понятиями фонетики.</w:t>
            </w:r>
          </w:p>
          <w:p w14:paraId="602EC373"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Распознавать гласные и согласные звуки.</w:t>
            </w:r>
          </w:p>
          <w:p w14:paraId="7D0CFFF2" w14:textId="77777777" w:rsidR="000B7009" w:rsidRPr="00242199" w:rsidRDefault="000B7009" w:rsidP="000B7009">
            <w:pPr>
              <w:spacing w:after="0" w:line="240" w:lineRule="auto"/>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Анализировать и характеризовать устно и с помощью элементов транскрипции: отдельные слова; особенности произношения и написания слова, звуки в речевом потоке, слово с точки зрения деления его на слоги.</w:t>
            </w:r>
          </w:p>
          <w:p w14:paraId="76C3D9B4" w14:textId="77777777" w:rsidR="000B7009" w:rsidRPr="00242199" w:rsidRDefault="000B7009" w:rsidP="000B7009">
            <w:pPr>
              <w:spacing w:after="0" w:line="240" w:lineRule="auto"/>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Проводить фонетический анализ слова.</w:t>
            </w:r>
          </w:p>
          <w:p w14:paraId="5283B2B8"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Классифицировать и группировать звуки речи по заданным признакам. Членить слова на слоги и правильно их переносить с одной строки на другую.</w:t>
            </w:r>
          </w:p>
          <w:p w14:paraId="216C1F14" w14:textId="77777777" w:rsidR="000B7009" w:rsidRPr="00242199" w:rsidRDefault="000B7009" w:rsidP="000B7009">
            <w:pPr>
              <w:spacing w:after="0" w:line="240" w:lineRule="auto"/>
              <w:jc w:val="both"/>
              <w:rPr>
                <w:rFonts w:ascii="Times New Roman" w:eastAsia="Times New Roman" w:hAnsi="Times New Roman"/>
                <w:b/>
                <w:sz w:val="24"/>
                <w:szCs w:val="24"/>
                <w:lang w:eastAsia="ru-RU"/>
              </w:rPr>
            </w:pPr>
            <w:r w:rsidRPr="00242199">
              <w:rPr>
                <w:rFonts w:ascii="Times New Roman" w:eastAsia="Times New Roman" w:hAnsi="Times New Roman"/>
                <w:sz w:val="24"/>
                <w:szCs w:val="24"/>
                <w:lang w:eastAsia="ru-RU"/>
              </w:rPr>
              <w:t xml:space="preserve">Определять место ударного слога, наблюдать за перемещением ударения при изменении формы слова. </w:t>
            </w:r>
          </w:p>
        </w:tc>
      </w:tr>
      <w:tr w:rsidR="000B7009" w:rsidRPr="00242199" w14:paraId="514BC55F" w14:textId="77777777" w:rsidTr="00950615">
        <w:tc>
          <w:tcPr>
            <w:tcW w:w="5353" w:type="dxa"/>
          </w:tcPr>
          <w:p w14:paraId="76D0E307" w14:textId="77777777" w:rsidR="000B7009" w:rsidRPr="00242199" w:rsidRDefault="000B7009" w:rsidP="000B7009">
            <w:pPr>
              <w:spacing w:after="0" w:line="240" w:lineRule="auto"/>
              <w:contextualSpacing/>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Графика</w:t>
            </w:r>
          </w:p>
          <w:p w14:paraId="46A27BBA"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1. Графика как раздел науки о языке. Звуки и буквы.</w:t>
            </w:r>
          </w:p>
          <w:p w14:paraId="627175E5"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2. Соотношение звука и буквы. Знание алфавита.</w:t>
            </w:r>
          </w:p>
          <w:p w14:paraId="35C4BE8A" w14:textId="77777777" w:rsidR="000B7009" w:rsidRPr="00242199" w:rsidRDefault="000B7009" w:rsidP="000B7009">
            <w:pPr>
              <w:spacing w:after="0" w:line="240" w:lineRule="auto"/>
              <w:contextualSpacing/>
              <w:jc w:val="center"/>
              <w:rPr>
                <w:rFonts w:ascii="Times New Roman" w:eastAsia="Times New Roman" w:hAnsi="Times New Roman"/>
                <w:b/>
                <w:sz w:val="24"/>
                <w:szCs w:val="24"/>
                <w:lang w:eastAsia="ru-RU"/>
              </w:rPr>
            </w:pPr>
          </w:p>
        </w:tc>
        <w:tc>
          <w:tcPr>
            <w:tcW w:w="2126" w:type="dxa"/>
          </w:tcPr>
          <w:p w14:paraId="57CE80A2"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7</w:t>
            </w:r>
          </w:p>
        </w:tc>
        <w:tc>
          <w:tcPr>
            <w:tcW w:w="5245" w:type="dxa"/>
          </w:tcPr>
          <w:p w14:paraId="2829B227"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p>
          <w:p w14:paraId="62A439D7" w14:textId="77777777" w:rsidR="000B7009" w:rsidRPr="00242199" w:rsidRDefault="000B7009" w:rsidP="000B7009">
            <w:pPr>
              <w:spacing w:after="0" w:line="240" w:lineRule="auto"/>
              <w:jc w:val="both"/>
              <w:rPr>
                <w:rFonts w:ascii="Times New Roman" w:eastAsia="Times New Roman" w:hAnsi="Times New Roman"/>
                <w:b/>
                <w:sz w:val="24"/>
                <w:szCs w:val="24"/>
                <w:lang w:eastAsia="ru-RU"/>
              </w:rPr>
            </w:pPr>
            <w:r w:rsidRPr="00242199">
              <w:rPr>
                <w:rFonts w:ascii="Times New Roman" w:eastAsia="Times New Roman" w:hAnsi="Times New Roman"/>
                <w:sz w:val="24"/>
                <w:szCs w:val="24"/>
                <w:lang w:eastAsia="ru-RU"/>
              </w:rPr>
              <w:t>Использовать орфографический словарь Сопоставлять и анализировать звуко-буквенный состав слова. Использовать знание алфавита при поиске необходимой информации в словарях и энциклопедиях.</w:t>
            </w:r>
          </w:p>
        </w:tc>
      </w:tr>
      <w:tr w:rsidR="000B7009" w:rsidRPr="00242199" w14:paraId="77BF6D9A" w14:textId="77777777" w:rsidTr="00950615">
        <w:tc>
          <w:tcPr>
            <w:tcW w:w="5353" w:type="dxa"/>
          </w:tcPr>
          <w:p w14:paraId="62DFA64D" w14:textId="77777777" w:rsidR="000B7009" w:rsidRPr="00242199" w:rsidRDefault="000B7009" w:rsidP="000B7009">
            <w:pPr>
              <w:spacing w:after="0" w:line="240" w:lineRule="auto"/>
              <w:contextualSpacing/>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Морфемика и словообразование</w:t>
            </w:r>
          </w:p>
          <w:p w14:paraId="38FBBB2E"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1. Морфемика и словообразование как разделы науки о языке. Корень слова. Однокоренные слова. Особенности словообразования  различных частей речи. Основные способы образования слов: образование слов с помощью морфем; сложение как способ словообразования; переход слова из одной части речи в другую как один из способов образования слов и т.д.</w:t>
            </w:r>
          </w:p>
          <w:p w14:paraId="2C489A12"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2. Усвоение морфемы как минимальной значимой единицы языка, ее значение в образовании новых слов и форм.</w:t>
            </w:r>
          </w:p>
          <w:p w14:paraId="784B6D84"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Определение способов образования слов.</w:t>
            </w:r>
          </w:p>
          <w:p w14:paraId="00B55E03"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Использование различных словарей (словообразовательных, этимологических).</w:t>
            </w:r>
          </w:p>
        </w:tc>
        <w:tc>
          <w:tcPr>
            <w:tcW w:w="2126" w:type="dxa"/>
          </w:tcPr>
          <w:p w14:paraId="48E452B6"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12</w:t>
            </w:r>
          </w:p>
        </w:tc>
        <w:tc>
          <w:tcPr>
            <w:tcW w:w="5245" w:type="dxa"/>
          </w:tcPr>
          <w:p w14:paraId="7A45DDBE"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Понимать морфему как значимую единицу языка; роль морфем в процессах формо- и словообразования.</w:t>
            </w:r>
            <w:r w:rsidRPr="00242199">
              <w:rPr>
                <w:rFonts w:ascii="Times New Roman" w:eastAsia="Times New Roman" w:hAnsi="Times New Roman"/>
                <w:sz w:val="24"/>
                <w:szCs w:val="24"/>
                <w:lang w:eastAsia="ru-RU"/>
              </w:rPr>
              <w:cr/>
              <w:t xml:space="preserve">Опознавать морфемы и членить слова на морфемы; характеризовать (устно и с помощью знаков) морфемный состав слова. </w:t>
            </w:r>
          </w:p>
          <w:p w14:paraId="6558AE38"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Различать изученные способы словообразования существительных, прилагательных и глаголов, составлять словообразовательные пары.</w:t>
            </w:r>
          </w:p>
          <w:p w14:paraId="16207F46" w14:textId="77777777" w:rsidR="000B7009" w:rsidRPr="00242199" w:rsidRDefault="000B7009" w:rsidP="000B7009">
            <w:pPr>
              <w:spacing w:after="0" w:line="240" w:lineRule="auto"/>
              <w:contextualSpacing/>
              <w:jc w:val="both"/>
              <w:rPr>
                <w:rFonts w:ascii="Times New Roman" w:eastAsia="Times New Roman" w:hAnsi="Times New Roman"/>
                <w:b/>
                <w:sz w:val="24"/>
                <w:szCs w:val="24"/>
                <w:lang w:eastAsia="ru-RU"/>
              </w:rPr>
            </w:pPr>
            <w:r w:rsidRPr="00242199">
              <w:rPr>
                <w:rFonts w:ascii="Times New Roman" w:eastAsia="Times New Roman" w:hAnsi="Times New Roman"/>
                <w:sz w:val="24"/>
                <w:szCs w:val="24"/>
                <w:lang w:eastAsia="ru-RU"/>
              </w:rPr>
              <w:t>Применять знания и умения в области морфемики и словообразования в практике правописания.</w:t>
            </w:r>
          </w:p>
        </w:tc>
      </w:tr>
      <w:tr w:rsidR="000B7009" w:rsidRPr="00242199" w14:paraId="3BBC40EF" w14:textId="77777777" w:rsidTr="00950615">
        <w:tc>
          <w:tcPr>
            <w:tcW w:w="5353" w:type="dxa"/>
          </w:tcPr>
          <w:p w14:paraId="05DCB099" w14:textId="77777777" w:rsidR="000B7009" w:rsidRPr="00242199" w:rsidRDefault="000B7009" w:rsidP="000B7009">
            <w:pPr>
              <w:spacing w:after="0" w:line="240" w:lineRule="auto"/>
              <w:contextualSpacing/>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Лексикология и фразеология</w:t>
            </w:r>
          </w:p>
          <w:p w14:paraId="7E6F9699" w14:textId="77777777" w:rsidR="000B7009" w:rsidRPr="00242199" w:rsidRDefault="000B7009" w:rsidP="00B10372">
            <w:pPr>
              <w:numPr>
                <w:ilvl w:val="0"/>
                <w:numId w:val="226"/>
              </w:numPr>
              <w:spacing w:after="0" w:line="240" w:lineRule="auto"/>
              <w:ind w:left="0" w:firstLine="0"/>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Лексикология как раздел науки о языке. Слово – основная единица языка. Лексическое значение слова. Однозначные и многозначные слова. </w:t>
            </w:r>
          </w:p>
          <w:p w14:paraId="19F1748E"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Прямое и переносное значения слова.</w:t>
            </w:r>
          </w:p>
          <w:p w14:paraId="5F11208F"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Толковый словарь татарского языка.</w:t>
            </w:r>
          </w:p>
          <w:p w14:paraId="2F1AF7E6"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Синонимы, антонимы и омонимы родного языка. Словари синонимов  и антонимов.</w:t>
            </w:r>
          </w:p>
          <w:p w14:paraId="38A50640"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Исконно татарские и заимствованные слова.</w:t>
            </w:r>
          </w:p>
          <w:p w14:paraId="2DED9AF8"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Общеупотребительная лексика и лексика ограниченного употребления. Диалектизмы, профессионализмы, жаргонизмы, сленг.</w:t>
            </w:r>
          </w:p>
          <w:p w14:paraId="0F5EEE25"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Активная и пассивная лексика. Устаревшие слова и неологизмы. Неологизмы.</w:t>
            </w:r>
          </w:p>
          <w:p w14:paraId="47E2B0F2"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Фразеология как раздел науки о языке. Фразеологизмы. Словарь фразеологизмов.</w:t>
            </w:r>
          </w:p>
          <w:p w14:paraId="5EAB13E5"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2. Употребление слова в точном соответствии с его лексическим значением.</w:t>
            </w:r>
          </w:p>
          <w:p w14:paraId="64272C2E"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Лексический анализ слова.</w:t>
            </w:r>
          </w:p>
          <w:p w14:paraId="4DD6C171"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Использование различных словарей.</w:t>
            </w:r>
          </w:p>
        </w:tc>
        <w:tc>
          <w:tcPr>
            <w:tcW w:w="2126" w:type="dxa"/>
          </w:tcPr>
          <w:p w14:paraId="42C7F8FF"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17 (8)</w:t>
            </w:r>
          </w:p>
        </w:tc>
        <w:tc>
          <w:tcPr>
            <w:tcW w:w="5245" w:type="dxa"/>
          </w:tcPr>
          <w:p w14:paraId="0CA82C86"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Понимать роль слова в оформлении мыслей и чувств. Определять лексическое значение слова.</w:t>
            </w:r>
          </w:p>
          <w:p w14:paraId="2AC0DB03"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Различать однозначные и многозначные слова, прямое и переносное значения слова; опознавать омонимы, синонимы, антонимы.</w:t>
            </w:r>
            <w:r w:rsidRPr="00242199">
              <w:rPr>
                <w:rFonts w:ascii="Times New Roman" w:eastAsia="Times New Roman" w:hAnsi="Times New Roman"/>
                <w:sz w:val="24"/>
                <w:szCs w:val="24"/>
                <w:lang w:eastAsia="ru-RU"/>
              </w:rPr>
              <w:cr/>
              <w:t>Осознавать смысловые и стилистические различия синонимов.</w:t>
            </w:r>
            <w:r w:rsidRPr="00242199">
              <w:rPr>
                <w:rFonts w:ascii="Times New Roman" w:eastAsia="Times New Roman" w:hAnsi="Times New Roman"/>
                <w:sz w:val="24"/>
                <w:szCs w:val="24"/>
                <w:lang w:eastAsia="ru-RU"/>
              </w:rPr>
              <w:cr/>
              <w:t>Сопоставлять прямое и переносное значения слова; синонимы в синонимических цепочках; пары антонимов, омонимов. Различать слова по происхождению, сфере и частоте употребления.</w:t>
            </w:r>
          </w:p>
          <w:p w14:paraId="439EBCC2"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Использовать в собственной речи синонимы, антонимы, слова одной тематической группы, омонимы и многозначные слова.</w:t>
            </w:r>
            <w:r w:rsidRPr="00242199">
              <w:rPr>
                <w:rFonts w:ascii="Times New Roman" w:eastAsia="Times New Roman" w:hAnsi="Times New Roman"/>
                <w:sz w:val="24"/>
                <w:szCs w:val="24"/>
                <w:lang w:eastAsia="ru-RU"/>
              </w:rPr>
              <w:cr/>
              <w:t xml:space="preserve">Извлекать необходимую информацию из толкового словаря, словарей синонимов, антонимов, фразеологического словаря. Опознавать и уместно использовать фразеологические обороты в речи.  </w:t>
            </w:r>
          </w:p>
        </w:tc>
      </w:tr>
      <w:tr w:rsidR="000B7009" w:rsidRPr="00242199" w14:paraId="075DA9EC" w14:textId="77777777" w:rsidTr="00950615">
        <w:tc>
          <w:tcPr>
            <w:tcW w:w="5353" w:type="dxa"/>
          </w:tcPr>
          <w:p w14:paraId="4013DE3A" w14:textId="77777777" w:rsidR="000B7009" w:rsidRPr="00242199" w:rsidRDefault="000B7009" w:rsidP="000B7009">
            <w:pPr>
              <w:spacing w:after="0" w:line="240" w:lineRule="auto"/>
              <w:contextualSpacing/>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Развитие речи</w:t>
            </w:r>
          </w:p>
        </w:tc>
        <w:tc>
          <w:tcPr>
            <w:tcW w:w="2126" w:type="dxa"/>
          </w:tcPr>
          <w:p w14:paraId="554122E6"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6(3)</w:t>
            </w:r>
          </w:p>
        </w:tc>
        <w:tc>
          <w:tcPr>
            <w:tcW w:w="5245" w:type="dxa"/>
          </w:tcPr>
          <w:p w14:paraId="3EE4A480"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Обогащение активного и пассивного словаря учащихся с точки зрения содержания и формирования правильности речи  стилистической и орфоэпической. Владение диалогической и монологической формами речи. Выражение собственного мнения, его аргументация. Соблюдение особенностей татарского речевого этикета при общении с людьми, плохо владеющими  татарским языком.</w:t>
            </w:r>
          </w:p>
          <w:p w14:paraId="64879F42"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p>
          <w:p w14:paraId="41F5A23C"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p>
        </w:tc>
      </w:tr>
      <w:tr w:rsidR="000B7009" w:rsidRPr="00242199" w14:paraId="23D2C21E" w14:textId="77777777" w:rsidTr="00950615">
        <w:tc>
          <w:tcPr>
            <w:tcW w:w="12724" w:type="dxa"/>
            <w:gridSpan w:val="3"/>
          </w:tcPr>
          <w:p w14:paraId="2F4C7935" w14:textId="77777777" w:rsidR="000B7009" w:rsidRPr="00242199" w:rsidRDefault="000B7009" w:rsidP="000B7009">
            <w:pPr>
              <w:spacing w:after="0" w:line="240" w:lineRule="auto"/>
              <w:rPr>
                <w:rFonts w:ascii="Times New Roman" w:eastAsia="Times New Roman" w:hAnsi="Times New Roman"/>
                <w:b/>
                <w:color w:val="000000"/>
                <w:sz w:val="24"/>
                <w:szCs w:val="24"/>
                <w:lang w:eastAsia="ru-RU"/>
              </w:rPr>
            </w:pPr>
            <w:r w:rsidRPr="00242199">
              <w:rPr>
                <w:rFonts w:ascii="Times New Roman" w:eastAsia="Times New Roman" w:hAnsi="Times New Roman"/>
                <w:b/>
                <w:color w:val="000000"/>
                <w:sz w:val="24"/>
                <w:szCs w:val="24"/>
                <w:lang w:eastAsia="ru-RU"/>
              </w:rPr>
              <w:t xml:space="preserve">Всего: 68 </w:t>
            </w:r>
            <w:r w:rsidRPr="00242199">
              <w:rPr>
                <w:rFonts w:ascii="Times New Roman" w:eastAsia="Times New Roman" w:hAnsi="Times New Roman"/>
                <w:b/>
                <w:color w:val="000000"/>
                <w:sz w:val="24"/>
                <w:szCs w:val="24"/>
                <w:lang w:val="tt-RU" w:eastAsia="ru-RU"/>
              </w:rPr>
              <w:t xml:space="preserve"> часов</w:t>
            </w:r>
            <w:r w:rsidRPr="00242199">
              <w:rPr>
                <w:rFonts w:ascii="Times New Roman" w:eastAsia="Times New Roman" w:hAnsi="Times New Roman"/>
                <w:b/>
                <w:color w:val="000000"/>
                <w:sz w:val="24"/>
                <w:szCs w:val="24"/>
                <w:lang w:eastAsia="ru-RU"/>
              </w:rPr>
              <w:t xml:space="preserve"> (34)</w:t>
            </w:r>
          </w:p>
        </w:tc>
      </w:tr>
      <w:tr w:rsidR="000B7009" w:rsidRPr="00242199" w14:paraId="797442C3" w14:textId="77777777" w:rsidTr="00950615">
        <w:tc>
          <w:tcPr>
            <w:tcW w:w="12724" w:type="dxa"/>
            <w:gridSpan w:val="3"/>
          </w:tcPr>
          <w:p w14:paraId="676DC6E6" w14:textId="77777777" w:rsidR="000B7009" w:rsidRPr="00242199" w:rsidRDefault="000B7009" w:rsidP="000B7009">
            <w:pPr>
              <w:spacing w:after="0" w:line="240" w:lineRule="auto"/>
              <w:jc w:val="center"/>
              <w:rPr>
                <w:rFonts w:ascii="Times New Roman" w:eastAsia="Times New Roman" w:hAnsi="Times New Roman"/>
                <w:b/>
                <w:color w:val="000000"/>
                <w:sz w:val="24"/>
                <w:szCs w:val="24"/>
                <w:lang w:eastAsia="ru-RU"/>
              </w:rPr>
            </w:pPr>
            <w:r w:rsidRPr="00242199">
              <w:rPr>
                <w:rFonts w:ascii="Times New Roman" w:eastAsia="Times New Roman" w:hAnsi="Times New Roman"/>
                <w:b/>
                <w:color w:val="000000"/>
                <w:sz w:val="24"/>
                <w:szCs w:val="24"/>
                <w:lang w:eastAsia="ru-RU"/>
              </w:rPr>
              <w:t>6 класс</w:t>
            </w:r>
          </w:p>
        </w:tc>
      </w:tr>
      <w:tr w:rsidR="000B7009" w:rsidRPr="00242199" w14:paraId="71D3D54D" w14:textId="77777777" w:rsidTr="00950615">
        <w:tc>
          <w:tcPr>
            <w:tcW w:w="5353" w:type="dxa"/>
          </w:tcPr>
          <w:p w14:paraId="7C32318A" w14:textId="77777777" w:rsidR="000B7009" w:rsidRPr="00242199" w:rsidRDefault="000B7009" w:rsidP="000B7009">
            <w:pPr>
              <w:spacing w:after="0" w:line="240" w:lineRule="auto"/>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Морфология</w:t>
            </w:r>
          </w:p>
          <w:p w14:paraId="2CA38155"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1. Морфология как раздел науки о языке.</w:t>
            </w:r>
          </w:p>
          <w:p w14:paraId="17A559A5"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Система частей речи в татарском языке. Принципы выделения частей речи.</w:t>
            </w:r>
          </w:p>
          <w:p w14:paraId="3D6CD885"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Самостоятельные части речи: имя существительное, имя прилагательное, наречие, имя числительное, местоимение, глагол, звукоподражательные слова.</w:t>
            </w:r>
          </w:p>
          <w:p w14:paraId="13BB4E65" w14:textId="77777777" w:rsidR="000B7009" w:rsidRPr="00242199" w:rsidRDefault="000B7009" w:rsidP="000B7009">
            <w:pPr>
              <w:spacing w:after="0" w:line="240" w:lineRule="auto"/>
              <w:contextualSpacing/>
              <w:jc w:val="both"/>
              <w:rPr>
                <w:rFonts w:ascii="Times New Roman" w:eastAsia="Times New Roman" w:hAnsi="Times New Roman"/>
                <w:color w:val="C00000"/>
                <w:sz w:val="24"/>
                <w:szCs w:val="24"/>
                <w:lang w:eastAsia="ru-RU"/>
              </w:rPr>
            </w:pPr>
            <w:r w:rsidRPr="00242199">
              <w:rPr>
                <w:rFonts w:ascii="Times New Roman" w:eastAsia="Times New Roman" w:hAnsi="Times New Roman"/>
                <w:sz w:val="24"/>
                <w:szCs w:val="24"/>
                <w:lang w:eastAsia="ru-RU"/>
              </w:rPr>
              <w:t xml:space="preserve">    Предикативные слова.</w:t>
            </w:r>
          </w:p>
          <w:p w14:paraId="13BB37A2"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Модальные части речи: частицы, междометия, модальные слова.</w:t>
            </w:r>
          </w:p>
          <w:p w14:paraId="10520B82"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Служебные части речи: предлоги и союзы.</w:t>
            </w:r>
          </w:p>
          <w:p w14:paraId="369042E8"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2. 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частей речи.</w:t>
            </w:r>
          </w:p>
        </w:tc>
        <w:tc>
          <w:tcPr>
            <w:tcW w:w="2126" w:type="dxa"/>
          </w:tcPr>
          <w:p w14:paraId="57639F76"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58</w:t>
            </w:r>
          </w:p>
        </w:tc>
        <w:tc>
          <w:tcPr>
            <w:tcW w:w="5245" w:type="dxa"/>
          </w:tcPr>
          <w:p w14:paraId="23E96243"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p>
          <w:p w14:paraId="4B6B6980"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Охарактеризовать общекатегориальное значение, морфологические признаки и синтаксическую роль частей речи.</w:t>
            </w:r>
          </w:p>
          <w:p w14:paraId="72BB2013"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Распознавать семантические группы, морфологические  формы частей речи, приводить соответствующие примеры.</w:t>
            </w:r>
          </w:p>
          <w:p w14:paraId="0FCA6B2C"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Группировать части речи по заданным морфологическим признакам. Правильно употреблять их в устной и письменной речи. </w:t>
            </w:r>
          </w:p>
          <w:p w14:paraId="637E2A9C"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Распознавать части речи способу образования. Проводить морфологический разбор.</w:t>
            </w:r>
          </w:p>
          <w:p w14:paraId="7A358247"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Наблюдать за особенностями использования частей речи  в художественных текстах.</w:t>
            </w:r>
          </w:p>
        </w:tc>
      </w:tr>
      <w:tr w:rsidR="000B7009" w:rsidRPr="00242199" w14:paraId="33709494" w14:textId="77777777" w:rsidTr="00950615">
        <w:tc>
          <w:tcPr>
            <w:tcW w:w="5353" w:type="dxa"/>
          </w:tcPr>
          <w:p w14:paraId="66AAE062" w14:textId="77777777" w:rsidR="000B7009" w:rsidRPr="00242199" w:rsidRDefault="000B7009" w:rsidP="000B7009">
            <w:pPr>
              <w:spacing w:after="0" w:line="240" w:lineRule="auto"/>
              <w:contextualSpacing/>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Развитие речи</w:t>
            </w:r>
          </w:p>
        </w:tc>
        <w:tc>
          <w:tcPr>
            <w:tcW w:w="2126" w:type="dxa"/>
          </w:tcPr>
          <w:p w14:paraId="446F01B8"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10</w:t>
            </w:r>
          </w:p>
        </w:tc>
        <w:tc>
          <w:tcPr>
            <w:tcW w:w="5245" w:type="dxa"/>
          </w:tcPr>
          <w:p w14:paraId="71A1BBD1"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Владение диалогической и монологической формами речи. Выражение собственного мнения, его аргументация. Соблюдение особенностей татарского речевого этикета при общении с людьми, плохо владеющими  татарским языком.</w:t>
            </w:r>
          </w:p>
          <w:p w14:paraId="64AF482B"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Составление планов к предложенному тексту. Создание собственных текстов по предложенным планам: изложение подробное и выборочное, изложение с элементами сочинения.</w:t>
            </w:r>
          </w:p>
        </w:tc>
      </w:tr>
      <w:tr w:rsidR="000B7009" w:rsidRPr="00242199" w14:paraId="16FA2633" w14:textId="77777777" w:rsidTr="00950615">
        <w:tc>
          <w:tcPr>
            <w:tcW w:w="12724" w:type="dxa"/>
            <w:gridSpan w:val="3"/>
          </w:tcPr>
          <w:p w14:paraId="0100CE62" w14:textId="77777777" w:rsidR="000B7009" w:rsidRPr="00242199" w:rsidRDefault="000B7009" w:rsidP="000B7009">
            <w:pPr>
              <w:spacing w:after="0" w:line="240" w:lineRule="auto"/>
              <w:rPr>
                <w:rFonts w:ascii="Times New Roman" w:eastAsia="Times New Roman" w:hAnsi="Times New Roman"/>
                <w:b/>
                <w:color w:val="000000"/>
                <w:sz w:val="24"/>
                <w:szCs w:val="24"/>
                <w:lang w:eastAsia="ru-RU"/>
              </w:rPr>
            </w:pPr>
            <w:r w:rsidRPr="00242199">
              <w:rPr>
                <w:rFonts w:ascii="Times New Roman" w:eastAsia="Times New Roman" w:hAnsi="Times New Roman"/>
                <w:b/>
                <w:color w:val="000000"/>
                <w:sz w:val="24"/>
                <w:szCs w:val="24"/>
                <w:lang w:eastAsia="ru-RU"/>
              </w:rPr>
              <w:t>Всего: 68 часов(34)</w:t>
            </w:r>
          </w:p>
        </w:tc>
      </w:tr>
      <w:tr w:rsidR="000B7009" w:rsidRPr="00242199" w14:paraId="090AF0A3" w14:textId="77777777" w:rsidTr="00950615">
        <w:tc>
          <w:tcPr>
            <w:tcW w:w="12724" w:type="dxa"/>
            <w:gridSpan w:val="3"/>
          </w:tcPr>
          <w:p w14:paraId="15982688" w14:textId="77777777" w:rsidR="000B7009" w:rsidRPr="00242199" w:rsidRDefault="000B7009" w:rsidP="000B7009">
            <w:pPr>
              <w:spacing w:after="0" w:line="240" w:lineRule="auto"/>
              <w:jc w:val="center"/>
              <w:rPr>
                <w:rFonts w:ascii="Times New Roman" w:eastAsia="Times New Roman" w:hAnsi="Times New Roman"/>
                <w:b/>
                <w:color w:val="000000"/>
                <w:sz w:val="24"/>
                <w:szCs w:val="24"/>
                <w:lang w:eastAsia="ru-RU"/>
              </w:rPr>
            </w:pPr>
            <w:r w:rsidRPr="00242199">
              <w:rPr>
                <w:rFonts w:ascii="Times New Roman" w:eastAsia="Times New Roman" w:hAnsi="Times New Roman"/>
                <w:b/>
                <w:color w:val="000000"/>
                <w:sz w:val="24"/>
                <w:szCs w:val="24"/>
                <w:lang w:eastAsia="ru-RU"/>
              </w:rPr>
              <w:t>7 класс</w:t>
            </w:r>
          </w:p>
        </w:tc>
      </w:tr>
      <w:tr w:rsidR="000B7009" w:rsidRPr="00242199" w14:paraId="40158C54" w14:textId="77777777" w:rsidTr="00950615">
        <w:tc>
          <w:tcPr>
            <w:tcW w:w="5353" w:type="dxa"/>
          </w:tcPr>
          <w:p w14:paraId="03BE420C" w14:textId="77777777" w:rsidR="000B7009" w:rsidRPr="00242199" w:rsidRDefault="000B7009" w:rsidP="000B7009">
            <w:pPr>
              <w:spacing w:after="0" w:line="240" w:lineRule="auto"/>
              <w:contextualSpacing/>
              <w:jc w:val="both"/>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Морфология</w:t>
            </w:r>
          </w:p>
          <w:p w14:paraId="34F87142"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Глагол, звукоподражательные слова.</w:t>
            </w:r>
          </w:p>
          <w:p w14:paraId="3A1DB739" w14:textId="77777777" w:rsidR="000B7009" w:rsidRPr="00242199" w:rsidRDefault="000B7009" w:rsidP="000B7009">
            <w:pPr>
              <w:spacing w:after="0" w:line="240" w:lineRule="auto"/>
              <w:contextualSpacing/>
              <w:jc w:val="both"/>
              <w:rPr>
                <w:rFonts w:ascii="Times New Roman" w:eastAsia="Times New Roman" w:hAnsi="Times New Roman"/>
                <w:color w:val="C00000"/>
                <w:sz w:val="24"/>
                <w:szCs w:val="24"/>
                <w:lang w:eastAsia="ru-RU"/>
              </w:rPr>
            </w:pPr>
            <w:r w:rsidRPr="00242199">
              <w:rPr>
                <w:rFonts w:ascii="Times New Roman" w:eastAsia="Times New Roman" w:hAnsi="Times New Roman"/>
                <w:sz w:val="24"/>
                <w:szCs w:val="24"/>
                <w:lang w:eastAsia="ru-RU"/>
              </w:rPr>
              <w:t xml:space="preserve"> Предикативные слова.</w:t>
            </w:r>
          </w:p>
          <w:p w14:paraId="210AD76B"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Модальные части речи: частицы, междометия, модальные слова.</w:t>
            </w:r>
          </w:p>
          <w:p w14:paraId="37F6ED9A"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Служебные части речи: предлоги и союзы.</w:t>
            </w:r>
          </w:p>
          <w:p w14:paraId="1705FC99" w14:textId="77777777" w:rsidR="000B7009" w:rsidRPr="00242199" w:rsidRDefault="000B7009" w:rsidP="000B7009">
            <w:pPr>
              <w:spacing w:after="0" w:line="240" w:lineRule="auto"/>
              <w:contextualSpacing/>
              <w:jc w:val="both"/>
              <w:rPr>
                <w:rFonts w:ascii="Times New Roman" w:eastAsia="Times New Roman" w:hAnsi="Times New Roman"/>
                <w:b/>
                <w:sz w:val="24"/>
                <w:szCs w:val="24"/>
                <w:lang w:eastAsia="ru-RU"/>
              </w:rPr>
            </w:pPr>
            <w:r w:rsidRPr="00242199">
              <w:rPr>
                <w:rFonts w:ascii="Times New Roman" w:eastAsia="Times New Roman" w:hAnsi="Times New Roman"/>
                <w:sz w:val="24"/>
                <w:szCs w:val="24"/>
                <w:lang w:eastAsia="ru-RU"/>
              </w:rPr>
              <w:t xml:space="preserve">     2. 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изученных частей речи.</w:t>
            </w:r>
          </w:p>
        </w:tc>
        <w:tc>
          <w:tcPr>
            <w:tcW w:w="2126" w:type="dxa"/>
          </w:tcPr>
          <w:p w14:paraId="5BB83047"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60</w:t>
            </w:r>
          </w:p>
        </w:tc>
        <w:tc>
          <w:tcPr>
            <w:tcW w:w="5245" w:type="dxa"/>
          </w:tcPr>
          <w:p w14:paraId="4421048F"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Охарактеризовать общекатегориальное значение, морфологические признаки и синтаксическую роль изучаемых частей речи.</w:t>
            </w:r>
          </w:p>
          <w:p w14:paraId="41B8C9F3"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Распознавать семантические группы, морфологические  формы изучаемых частей речи, приводить соответствующие примеры.</w:t>
            </w:r>
          </w:p>
          <w:p w14:paraId="69284D9C"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Группировать части речи по заданным морфологическим признакам. Правильно употреблять их в устной и письменной речи. </w:t>
            </w:r>
          </w:p>
          <w:p w14:paraId="4A364DCF"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Распознавать части речи способу образования. Проводить морфологический разбор.</w:t>
            </w:r>
          </w:p>
          <w:p w14:paraId="2053ECDF"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Наблюдать за особенностями использования </w:t>
            </w:r>
          </w:p>
          <w:p w14:paraId="4EB2E55A"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частей речи  в художественных текстах.</w:t>
            </w:r>
          </w:p>
        </w:tc>
      </w:tr>
      <w:tr w:rsidR="000B7009" w:rsidRPr="00242199" w14:paraId="0281C4DA" w14:textId="77777777" w:rsidTr="00950615">
        <w:tc>
          <w:tcPr>
            <w:tcW w:w="5353" w:type="dxa"/>
          </w:tcPr>
          <w:p w14:paraId="15B55C2B"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Развитие речи</w:t>
            </w:r>
          </w:p>
        </w:tc>
        <w:tc>
          <w:tcPr>
            <w:tcW w:w="2126" w:type="dxa"/>
          </w:tcPr>
          <w:p w14:paraId="699D9571"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8</w:t>
            </w:r>
          </w:p>
        </w:tc>
        <w:tc>
          <w:tcPr>
            <w:tcW w:w="5245" w:type="dxa"/>
          </w:tcPr>
          <w:p w14:paraId="5D7AF640"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Практическое овладение диалогической и монологическими формами речи. Овладение нормами татарского речевого этикета в ситуациях учебного и бытового.</w:t>
            </w:r>
          </w:p>
          <w:p w14:paraId="5145EC29"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Работа над текстом: озаглавливание, составление планов к предложенным текстам. Создание собственных текстов по предложенным планам.</w:t>
            </w:r>
          </w:p>
        </w:tc>
      </w:tr>
      <w:tr w:rsidR="000B7009" w:rsidRPr="00242199" w14:paraId="39F2CDBA" w14:textId="77777777" w:rsidTr="00950615">
        <w:tc>
          <w:tcPr>
            <w:tcW w:w="12724" w:type="dxa"/>
            <w:gridSpan w:val="3"/>
          </w:tcPr>
          <w:p w14:paraId="47699E82" w14:textId="77777777" w:rsidR="000B7009" w:rsidRPr="00242199" w:rsidRDefault="000B7009" w:rsidP="000B7009">
            <w:pPr>
              <w:spacing w:after="0" w:line="240" w:lineRule="auto"/>
              <w:rPr>
                <w:rFonts w:ascii="Times New Roman" w:eastAsia="Times New Roman" w:hAnsi="Times New Roman"/>
                <w:b/>
                <w:color w:val="000000"/>
                <w:sz w:val="24"/>
                <w:szCs w:val="24"/>
                <w:lang w:eastAsia="ru-RU"/>
              </w:rPr>
            </w:pPr>
            <w:r w:rsidRPr="00242199">
              <w:rPr>
                <w:rFonts w:ascii="Times New Roman" w:eastAsia="Times New Roman" w:hAnsi="Times New Roman"/>
                <w:b/>
                <w:color w:val="000000"/>
                <w:sz w:val="24"/>
                <w:szCs w:val="24"/>
                <w:lang w:eastAsia="ru-RU"/>
              </w:rPr>
              <w:t>Всего: 68 часов(34)</w:t>
            </w:r>
          </w:p>
        </w:tc>
      </w:tr>
      <w:tr w:rsidR="000B7009" w:rsidRPr="00242199" w14:paraId="3623714B" w14:textId="77777777" w:rsidTr="00950615">
        <w:tc>
          <w:tcPr>
            <w:tcW w:w="12724" w:type="dxa"/>
            <w:gridSpan w:val="3"/>
          </w:tcPr>
          <w:p w14:paraId="32CB23A6" w14:textId="77777777" w:rsidR="000B7009" w:rsidRPr="00242199" w:rsidRDefault="000B7009" w:rsidP="000B7009">
            <w:pPr>
              <w:spacing w:after="0" w:line="240" w:lineRule="auto"/>
              <w:jc w:val="center"/>
              <w:rPr>
                <w:rFonts w:ascii="Times New Roman" w:eastAsia="Times New Roman" w:hAnsi="Times New Roman"/>
                <w:b/>
                <w:color w:val="000000"/>
                <w:sz w:val="24"/>
                <w:szCs w:val="24"/>
                <w:lang w:eastAsia="ru-RU"/>
              </w:rPr>
            </w:pPr>
            <w:r w:rsidRPr="00242199">
              <w:rPr>
                <w:rFonts w:ascii="Times New Roman" w:eastAsia="Times New Roman" w:hAnsi="Times New Roman"/>
                <w:b/>
                <w:color w:val="000000"/>
                <w:sz w:val="24"/>
                <w:szCs w:val="24"/>
                <w:lang w:eastAsia="ru-RU"/>
              </w:rPr>
              <w:t>8 класс</w:t>
            </w:r>
          </w:p>
        </w:tc>
      </w:tr>
      <w:tr w:rsidR="000B7009" w:rsidRPr="00242199" w14:paraId="564CE234" w14:textId="77777777" w:rsidTr="00950615">
        <w:trPr>
          <w:trHeight w:val="1407"/>
        </w:trPr>
        <w:tc>
          <w:tcPr>
            <w:tcW w:w="5353" w:type="dxa"/>
          </w:tcPr>
          <w:p w14:paraId="08BE29DC" w14:textId="77777777" w:rsidR="000B7009" w:rsidRPr="00242199" w:rsidRDefault="000B7009" w:rsidP="000B7009">
            <w:pPr>
              <w:spacing w:after="0" w:line="240" w:lineRule="auto"/>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Синтаксис простого предложения</w:t>
            </w:r>
          </w:p>
          <w:p w14:paraId="025887B6"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Синтаксис как раздел науки о языке. Словосочетание и предложение как единицы синтаксиса.</w:t>
            </w:r>
          </w:p>
          <w:p w14:paraId="195AF9BB"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Основные виды словосочетаний, типы связи главного и зависимого слова в словосочетании.</w:t>
            </w:r>
          </w:p>
          <w:p w14:paraId="522B3FA5"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Виды предложений по цели высказывания.</w:t>
            </w:r>
          </w:p>
          <w:p w14:paraId="60357D13"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Главные и второстепенные члены предложения, способы их выражения. Однородные члены предложения. Предложения с обособленными членами.</w:t>
            </w:r>
          </w:p>
          <w:p w14:paraId="7F0C1D76"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Виды простого 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w:t>
            </w:r>
          </w:p>
          <w:p w14:paraId="0ED336B9"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p>
        </w:tc>
        <w:tc>
          <w:tcPr>
            <w:tcW w:w="2126" w:type="dxa"/>
          </w:tcPr>
          <w:p w14:paraId="57E71E9D" w14:textId="77777777" w:rsidR="000B7009" w:rsidRPr="00242199" w:rsidRDefault="000B7009" w:rsidP="000B7009">
            <w:pPr>
              <w:spacing w:after="0" w:line="240" w:lineRule="auto"/>
              <w:jc w:val="center"/>
              <w:rPr>
                <w:rFonts w:ascii="Times New Roman" w:eastAsia="Times New Roman" w:hAnsi="Times New Roman"/>
                <w:sz w:val="24"/>
                <w:szCs w:val="24"/>
                <w:lang w:eastAsia="ru-RU"/>
              </w:rPr>
            </w:pPr>
          </w:p>
          <w:p w14:paraId="588E4AD8" w14:textId="77777777" w:rsidR="000B7009" w:rsidRPr="00242199" w:rsidRDefault="000B7009" w:rsidP="000B7009">
            <w:pPr>
              <w:spacing w:after="0" w:line="240" w:lineRule="auto"/>
              <w:jc w:val="center"/>
              <w:rPr>
                <w:rFonts w:ascii="Times New Roman" w:eastAsia="Times New Roman" w:hAnsi="Times New Roman"/>
                <w:sz w:val="24"/>
                <w:szCs w:val="24"/>
                <w:lang w:eastAsia="ru-RU"/>
              </w:rPr>
            </w:pPr>
          </w:p>
          <w:p w14:paraId="65DA2A31" w14:textId="77777777" w:rsidR="000B7009" w:rsidRPr="00242199" w:rsidRDefault="000B7009" w:rsidP="000B7009">
            <w:pPr>
              <w:spacing w:after="0" w:line="240" w:lineRule="auto"/>
              <w:jc w:val="cente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62</w:t>
            </w:r>
          </w:p>
        </w:tc>
        <w:tc>
          <w:tcPr>
            <w:tcW w:w="5245" w:type="dxa"/>
          </w:tcPr>
          <w:p w14:paraId="7D917EF3"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p>
          <w:p w14:paraId="51C038B9" w14:textId="77777777" w:rsidR="000B7009" w:rsidRPr="00242199" w:rsidRDefault="000B7009" w:rsidP="000B7009">
            <w:pPr>
              <w:spacing w:after="0" w:line="240" w:lineRule="auto"/>
              <w:jc w:val="both"/>
              <w:rPr>
                <w:rFonts w:ascii="Times New Roman" w:eastAsia="Times New Roman" w:hAnsi="Times New Roman"/>
                <w:color w:val="000000"/>
                <w:sz w:val="24"/>
                <w:szCs w:val="24"/>
                <w:lang w:eastAsia="ru-RU"/>
              </w:rPr>
            </w:pPr>
            <w:r w:rsidRPr="00242199">
              <w:rPr>
                <w:rFonts w:ascii="Times New Roman" w:eastAsia="Times New Roman" w:hAnsi="Times New Roman"/>
                <w:sz w:val="24"/>
                <w:szCs w:val="24"/>
                <w:lang w:eastAsia="ru-RU"/>
              </w:rPr>
              <w:t xml:space="preserve">Опознавать основные единицы синтаксиса (словосочетание, предложение, текст); анализировать словосочетания и предложения с точки зрения их структурно-смысловой организации и функциональных особенностей; находить грамматическую основу предложения; распознавать главные и второстепенные члены предложения; различать интонационные и смысловые особенности повествовательных, побудительных, вопросительных, восклицательных предложений; правильно употреблять их в речевой практике; разграничивать предложения распространённые и нераспространённые, полные и неполные, </w:t>
            </w:r>
            <w:r w:rsidRPr="00242199">
              <w:rPr>
                <w:rFonts w:ascii="Times New Roman" w:eastAsia="Times New Roman" w:hAnsi="Times New Roman"/>
                <w:color w:val="000000"/>
                <w:sz w:val="24"/>
                <w:szCs w:val="24"/>
                <w:lang w:eastAsia="ru-RU"/>
              </w:rPr>
              <w:t xml:space="preserve">утвердительные и отрицательные. </w:t>
            </w:r>
          </w:p>
        </w:tc>
      </w:tr>
      <w:tr w:rsidR="000B7009" w:rsidRPr="00242199" w14:paraId="2E338828" w14:textId="77777777" w:rsidTr="00950615">
        <w:trPr>
          <w:trHeight w:val="4315"/>
        </w:trPr>
        <w:tc>
          <w:tcPr>
            <w:tcW w:w="5353" w:type="dxa"/>
          </w:tcPr>
          <w:p w14:paraId="5E8ECC4A" w14:textId="77777777" w:rsidR="000B7009" w:rsidRPr="00242199" w:rsidRDefault="000B7009" w:rsidP="000B7009">
            <w:pPr>
              <w:spacing w:after="0" w:line="240" w:lineRule="auto"/>
              <w:contextualSpacing/>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Развитие речи</w:t>
            </w:r>
          </w:p>
        </w:tc>
        <w:tc>
          <w:tcPr>
            <w:tcW w:w="2126" w:type="dxa"/>
          </w:tcPr>
          <w:p w14:paraId="27402633" w14:textId="77777777" w:rsidR="000B7009" w:rsidRPr="00242199" w:rsidRDefault="000B7009" w:rsidP="000B7009">
            <w:pPr>
              <w:spacing w:after="0" w:line="240" w:lineRule="auto"/>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6</w:t>
            </w:r>
          </w:p>
        </w:tc>
        <w:tc>
          <w:tcPr>
            <w:tcW w:w="5245" w:type="dxa"/>
          </w:tcPr>
          <w:p w14:paraId="63063AE8"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Практическое овладение диалогической и монологическими формами речи. Овладение нормами татарского речевого этикета в ситуациях учебного и бытового.</w:t>
            </w:r>
          </w:p>
          <w:p w14:paraId="010EC1F5"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Работа над текстом: озаглавливание, составление планов к предложенным текстам. Создание собственных текстов по предложенным планам.</w:t>
            </w:r>
          </w:p>
        </w:tc>
      </w:tr>
      <w:tr w:rsidR="000B7009" w:rsidRPr="00242199" w14:paraId="038E7FF8" w14:textId="77777777" w:rsidTr="00950615">
        <w:trPr>
          <w:trHeight w:val="453"/>
        </w:trPr>
        <w:tc>
          <w:tcPr>
            <w:tcW w:w="12724" w:type="dxa"/>
            <w:gridSpan w:val="3"/>
          </w:tcPr>
          <w:p w14:paraId="09FB2A32" w14:textId="77777777" w:rsidR="000B7009" w:rsidRPr="00242199" w:rsidRDefault="000B7009" w:rsidP="000B7009">
            <w:pPr>
              <w:spacing w:after="0" w:line="240" w:lineRule="auto"/>
              <w:rPr>
                <w:rFonts w:ascii="Times New Roman" w:eastAsia="Times New Roman" w:hAnsi="Times New Roman"/>
                <w:b/>
                <w:color w:val="000000"/>
                <w:sz w:val="24"/>
                <w:szCs w:val="24"/>
                <w:lang w:eastAsia="ru-RU"/>
              </w:rPr>
            </w:pPr>
            <w:r w:rsidRPr="00242199">
              <w:rPr>
                <w:rFonts w:ascii="Times New Roman" w:eastAsia="Times New Roman" w:hAnsi="Times New Roman"/>
                <w:b/>
                <w:color w:val="000000"/>
                <w:sz w:val="24"/>
                <w:szCs w:val="24"/>
                <w:lang w:eastAsia="ru-RU"/>
              </w:rPr>
              <w:t>Всего: 68часов(34)</w:t>
            </w:r>
          </w:p>
        </w:tc>
      </w:tr>
      <w:tr w:rsidR="000B7009" w:rsidRPr="00242199" w14:paraId="23A877A8" w14:textId="77777777" w:rsidTr="00950615">
        <w:trPr>
          <w:trHeight w:val="453"/>
        </w:trPr>
        <w:tc>
          <w:tcPr>
            <w:tcW w:w="12724" w:type="dxa"/>
            <w:gridSpan w:val="3"/>
          </w:tcPr>
          <w:p w14:paraId="0CD006FB" w14:textId="77777777" w:rsidR="000B7009" w:rsidRPr="00242199" w:rsidRDefault="000B7009" w:rsidP="000B7009">
            <w:pPr>
              <w:spacing w:after="0" w:line="240" w:lineRule="auto"/>
              <w:jc w:val="center"/>
              <w:rPr>
                <w:rFonts w:ascii="Times New Roman" w:eastAsia="Times New Roman" w:hAnsi="Times New Roman"/>
                <w:b/>
                <w:color w:val="000000"/>
                <w:sz w:val="24"/>
                <w:szCs w:val="24"/>
                <w:lang w:eastAsia="ru-RU"/>
              </w:rPr>
            </w:pPr>
            <w:r w:rsidRPr="00242199">
              <w:rPr>
                <w:rFonts w:ascii="Times New Roman" w:eastAsia="Times New Roman" w:hAnsi="Times New Roman"/>
                <w:b/>
                <w:color w:val="000000"/>
                <w:sz w:val="24"/>
                <w:szCs w:val="24"/>
                <w:lang w:eastAsia="ru-RU"/>
              </w:rPr>
              <w:t>9 класс</w:t>
            </w:r>
          </w:p>
        </w:tc>
      </w:tr>
      <w:tr w:rsidR="000B7009" w:rsidRPr="00242199" w14:paraId="1F688AE0" w14:textId="77777777" w:rsidTr="00950615">
        <w:tc>
          <w:tcPr>
            <w:tcW w:w="5353" w:type="dxa"/>
          </w:tcPr>
          <w:p w14:paraId="11032729" w14:textId="77777777" w:rsidR="000B7009" w:rsidRPr="00242199" w:rsidRDefault="000B7009" w:rsidP="000B7009">
            <w:pPr>
              <w:spacing w:after="0" w:line="240" w:lineRule="auto"/>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Синтаксис  сложного предложения</w:t>
            </w:r>
          </w:p>
          <w:p w14:paraId="410217CA"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Виды сложных предложений: сложносочиненные и сложноподчиненные предложения.</w:t>
            </w:r>
          </w:p>
          <w:p w14:paraId="085771F2"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Союзные и бессоюзные сложносочиненные предложения. Сложноподчиненные предложения с несколькими придаточными.</w:t>
            </w:r>
          </w:p>
          <w:p w14:paraId="1DBB0CB6"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Виды сложноподчиненных предложений по структуре и значению.</w:t>
            </w:r>
          </w:p>
          <w:p w14:paraId="2BE353A5"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Прямая и косвенная речь.</w:t>
            </w:r>
          </w:p>
          <w:p w14:paraId="4B0CBD41" w14:textId="77777777" w:rsidR="000B7009" w:rsidRPr="00242199" w:rsidRDefault="000B7009" w:rsidP="000B7009">
            <w:pPr>
              <w:spacing w:after="0" w:line="240" w:lineRule="auto"/>
              <w:contextualSpacing/>
              <w:jc w:val="both"/>
              <w:rPr>
                <w:rFonts w:ascii="Times New Roman" w:eastAsia="Times New Roman" w:hAnsi="Times New Roman"/>
                <w:b/>
                <w:sz w:val="24"/>
                <w:szCs w:val="24"/>
                <w:lang w:eastAsia="ru-RU"/>
              </w:rPr>
            </w:pPr>
            <w:r w:rsidRPr="00242199">
              <w:rPr>
                <w:rFonts w:ascii="Times New Roman" w:eastAsia="Times New Roman" w:hAnsi="Times New Roman"/>
                <w:sz w:val="24"/>
                <w:szCs w:val="24"/>
                <w:lang w:eastAsia="ru-RU"/>
              </w:rPr>
              <w:t xml:space="preserve"> 2. Синтаксический анализ различным словосочетаниям и предложениям, правильное использование их в речи.  Использование синтаксической синонимии для усиления выразительности речи.   </w:t>
            </w:r>
          </w:p>
        </w:tc>
        <w:tc>
          <w:tcPr>
            <w:tcW w:w="2126" w:type="dxa"/>
          </w:tcPr>
          <w:p w14:paraId="42C5380F" w14:textId="77777777" w:rsidR="000B7009" w:rsidRPr="00242199" w:rsidRDefault="000B7009" w:rsidP="000B7009">
            <w:pPr>
              <w:spacing w:after="0" w:line="240" w:lineRule="auto"/>
              <w:jc w:val="both"/>
              <w:rPr>
                <w:rFonts w:ascii="Times New Roman" w:eastAsia="Times New Roman" w:hAnsi="Times New Roman"/>
                <w:color w:val="000000"/>
                <w:sz w:val="24"/>
                <w:szCs w:val="24"/>
                <w:lang w:eastAsia="ru-RU"/>
              </w:rPr>
            </w:pPr>
            <w:r w:rsidRPr="00242199">
              <w:rPr>
                <w:rFonts w:ascii="Times New Roman" w:eastAsia="Times New Roman" w:hAnsi="Times New Roman"/>
                <w:color w:val="000000"/>
                <w:sz w:val="24"/>
                <w:szCs w:val="24"/>
                <w:lang w:eastAsia="ru-RU"/>
              </w:rPr>
              <w:t>42</w:t>
            </w:r>
          </w:p>
          <w:p w14:paraId="2304824D" w14:textId="77777777" w:rsidR="000B7009" w:rsidRPr="00242199" w:rsidRDefault="000B7009" w:rsidP="000B7009">
            <w:pPr>
              <w:spacing w:after="0" w:line="240" w:lineRule="auto"/>
              <w:jc w:val="both"/>
              <w:rPr>
                <w:rFonts w:ascii="Times New Roman" w:eastAsia="Times New Roman" w:hAnsi="Times New Roman"/>
                <w:color w:val="000000"/>
                <w:sz w:val="24"/>
                <w:szCs w:val="24"/>
                <w:lang w:eastAsia="ru-RU"/>
              </w:rPr>
            </w:pPr>
          </w:p>
          <w:p w14:paraId="7F077832" w14:textId="77777777" w:rsidR="000B7009" w:rsidRPr="00242199" w:rsidRDefault="000B7009" w:rsidP="000B7009">
            <w:pPr>
              <w:spacing w:after="0" w:line="240" w:lineRule="auto"/>
              <w:jc w:val="both"/>
              <w:rPr>
                <w:rFonts w:ascii="Times New Roman" w:eastAsia="Times New Roman" w:hAnsi="Times New Roman"/>
                <w:color w:val="000000"/>
                <w:sz w:val="24"/>
                <w:szCs w:val="24"/>
                <w:lang w:eastAsia="ru-RU"/>
              </w:rPr>
            </w:pPr>
          </w:p>
        </w:tc>
        <w:tc>
          <w:tcPr>
            <w:tcW w:w="5245" w:type="dxa"/>
          </w:tcPr>
          <w:p w14:paraId="5C9B0728" w14:textId="77777777" w:rsidR="000B7009" w:rsidRPr="00242199" w:rsidRDefault="000B7009" w:rsidP="000B7009">
            <w:pPr>
              <w:spacing w:after="0" w:line="240" w:lineRule="auto"/>
              <w:jc w:val="both"/>
              <w:rPr>
                <w:rFonts w:ascii="Times New Roman" w:eastAsia="Times New Roman" w:hAnsi="Times New Roman"/>
                <w:sz w:val="24"/>
                <w:szCs w:val="24"/>
                <w:lang w:eastAsia="ru-RU"/>
              </w:rPr>
            </w:pPr>
            <w:r w:rsidRPr="00242199">
              <w:rPr>
                <w:rFonts w:ascii="Times New Roman" w:eastAsia="Times New Roman" w:hAnsi="Times New Roman"/>
                <w:color w:val="000000"/>
                <w:sz w:val="24"/>
                <w:szCs w:val="24"/>
                <w:lang w:eastAsia="ru-RU"/>
              </w:rPr>
              <w:t>И</w:t>
            </w:r>
            <w:r w:rsidRPr="00242199">
              <w:rPr>
                <w:rFonts w:ascii="Times New Roman" w:eastAsia="Times New Roman" w:hAnsi="Times New Roman"/>
                <w:sz w:val="24"/>
                <w:szCs w:val="24"/>
                <w:lang w:eastAsia="ru-RU"/>
              </w:rPr>
              <w:t>спользовать в собственной речи</w:t>
            </w:r>
            <w:r w:rsidRPr="00242199">
              <w:rPr>
                <w:rFonts w:ascii="Times New Roman" w:eastAsia="Times New Roman" w:hAnsi="Times New Roman"/>
                <w:color w:val="000000"/>
                <w:sz w:val="24"/>
                <w:szCs w:val="24"/>
                <w:lang w:eastAsia="ru-RU"/>
              </w:rPr>
              <w:t xml:space="preserve"> прямую и косвенную речь;</w:t>
            </w:r>
            <w:r w:rsidRPr="00242199">
              <w:rPr>
                <w:rFonts w:ascii="Times New Roman" w:eastAsia="Times New Roman" w:hAnsi="Times New Roman"/>
                <w:sz w:val="24"/>
                <w:szCs w:val="24"/>
                <w:lang w:eastAsia="ru-RU"/>
              </w:rPr>
              <w:t xml:space="preserve"> находить грамматическую основу предложения, опознавать предложения простые и сложные (</w:t>
            </w:r>
            <w:r w:rsidRPr="00242199">
              <w:rPr>
                <w:rFonts w:ascii="Times New Roman" w:eastAsia="Times New Roman" w:hAnsi="Times New Roman"/>
                <w:color w:val="000000"/>
                <w:sz w:val="24"/>
                <w:szCs w:val="24"/>
                <w:lang w:eastAsia="ru-RU"/>
              </w:rPr>
              <w:t>синтетическое сложноподчиненное предложение, аналитическое сложноподчиненное предложение и др.</w:t>
            </w:r>
            <w:r w:rsidRPr="00242199">
              <w:rPr>
                <w:rFonts w:ascii="Times New Roman" w:eastAsia="Times New Roman" w:hAnsi="Times New Roman"/>
                <w:sz w:val="24"/>
                <w:szCs w:val="24"/>
                <w:lang w:eastAsia="ru-RU"/>
              </w:rPr>
              <w:t xml:space="preserve">) и употреблять их в речевой практике; понимать строение </w:t>
            </w:r>
            <w:r w:rsidRPr="00242199">
              <w:rPr>
                <w:rFonts w:ascii="Times New Roman" w:eastAsia="Times New Roman" w:hAnsi="Times New Roman"/>
                <w:color w:val="000000"/>
                <w:sz w:val="24"/>
                <w:szCs w:val="24"/>
                <w:lang w:eastAsia="ru-RU"/>
              </w:rPr>
              <w:t xml:space="preserve">сложноподчиненных предложений в татарском и русском языках; </w:t>
            </w:r>
            <w:r w:rsidRPr="00242199">
              <w:rPr>
                <w:rFonts w:ascii="Times New Roman" w:eastAsia="Times New Roman" w:hAnsi="Times New Roman"/>
                <w:sz w:val="24"/>
                <w:szCs w:val="24"/>
                <w:lang w:eastAsia="ru-RU"/>
              </w:rPr>
              <w:t xml:space="preserve">проводить </w:t>
            </w:r>
            <w:r w:rsidRPr="00242199">
              <w:rPr>
                <w:rFonts w:ascii="Times New Roman" w:eastAsia="Times New Roman" w:hAnsi="Times New Roman"/>
                <w:color w:val="000000"/>
                <w:sz w:val="24"/>
                <w:szCs w:val="24"/>
                <w:lang w:eastAsia="ru-RU"/>
              </w:rPr>
              <w:t>синтаксический анализ.</w:t>
            </w:r>
          </w:p>
          <w:p w14:paraId="426E6013"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p>
        </w:tc>
      </w:tr>
      <w:tr w:rsidR="000B7009" w:rsidRPr="00242199" w14:paraId="06EC8EA4" w14:textId="77777777" w:rsidTr="00950615">
        <w:tc>
          <w:tcPr>
            <w:tcW w:w="5353" w:type="dxa"/>
          </w:tcPr>
          <w:p w14:paraId="08A48247" w14:textId="77777777" w:rsidR="000B7009" w:rsidRPr="00242199" w:rsidRDefault="000B7009" w:rsidP="000B7009">
            <w:pPr>
              <w:spacing w:after="0" w:line="240" w:lineRule="auto"/>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Орфография и пунктуация</w:t>
            </w:r>
          </w:p>
          <w:p w14:paraId="2A269B89"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Орфография как система правил правописания. Правописание гласных и согласных, употребление ъ и ь.</w:t>
            </w:r>
          </w:p>
          <w:p w14:paraId="2629A406"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Слитное, дефисное и раздельное написание слов.</w:t>
            </w:r>
          </w:p>
          <w:p w14:paraId="26863813"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Употребление строчной и прописной букв.</w:t>
            </w:r>
          </w:p>
          <w:p w14:paraId="0621E5BB"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Правила переноса.</w:t>
            </w:r>
          </w:p>
          <w:p w14:paraId="5D76EC95"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Использование орфографических словарей.</w:t>
            </w:r>
          </w:p>
          <w:p w14:paraId="365EEC11"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Пунктуация как система правил правописания.</w:t>
            </w:r>
          </w:p>
          <w:p w14:paraId="72931D24"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Знаки препинания, их функции. </w:t>
            </w:r>
          </w:p>
          <w:p w14:paraId="10D1ED89"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Знаки препинания в простых и сложных предложениях.</w:t>
            </w:r>
          </w:p>
          <w:p w14:paraId="60925332"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Знаки препинания в предложениях с прямой речью, диалогах и при цитатах.</w:t>
            </w:r>
          </w:p>
          <w:p w14:paraId="688E885E"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2. Развитие на уроках родного языка орфографических и пунктуационных способностей учащихся. Осознание их важности при устной и письменной речи.</w:t>
            </w:r>
          </w:p>
          <w:p w14:paraId="3F126ADF"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Употребление орфографических словарей и другой справочной литературы  при развитии орфографических и пунктуационных способностей учащихся.</w:t>
            </w:r>
          </w:p>
        </w:tc>
        <w:tc>
          <w:tcPr>
            <w:tcW w:w="2126" w:type="dxa"/>
          </w:tcPr>
          <w:p w14:paraId="409AB5FE"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10</w:t>
            </w:r>
          </w:p>
        </w:tc>
        <w:tc>
          <w:tcPr>
            <w:tcW w:w="5245" w:type="dxa"/>
          </w:tcPr>
          <w:p w14:paraId="0A44A7F8"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Сопоставлять и анализировать звуковой и буквенный состав слова: использовать знание алфавита при поиске информации; использовать орфографические словари; </w:t>
            </w:r>
            <w:r w:rsidRPr="00242199">
              <w:rPr>
                <w:rFonts w:ascii="Times New Roman" w:eastAsia="Times New Roman" w:hAnsi="Times New Roman"/>
                <w:color w:val="000000"/>
                <w:sz w:val="24"/>
                <w:szCs w:val="24"/>
                <w:lang w:eastAsia="ru-RU"/>
              </w:rPr>
              <w:t>находить орфографические ошибки и исправлять их; писать контрольные диктанты, изложения, сочинения;  изложения с элементами сочинения;</w:t>
            </w:r>
            <w:r w:rsidRPr="00242199">
              <w:rPr>
                <w:rFonts w:ascii="Times New Roman" w:eastAsia="Times New Roman" w:hAnsi="Times New Roman"/>
                <w:sz w:val="24"/>
                <w:szCs w:val="24"/>
                <w:lang w:eastAsia="ru-RU"/>
              </w:rPr>
              <w:t xml:space="preserve"> проводить фонетический и орфоэпический анализ слова. Владеть основными правилами пунктуации; знать постановки знака тире </w:t>
            </w:r>
            <w:r w:rsidRPr="00242199">
              <w:rPr>
                <w:rFonts w:ascii="Times New Roman" w:eastAsia="Times New Roman" w:hAnsi="Times New Roman"/>
                <w:color w:val="000000"/>
                <w:sz w:val="24"/>
                <w:szCs w:val="24"/>
                <w:lang w:eastAsia="ru-RU"/>
              </w:rPr>
              <w:t xml:space="preserve">между подлежащим и сказуемым; </w:t>
            </w:r>
            <w:r w:rsidRPr="00242199">
              <w:rPr>
                <w:rFonts w:ascii="Times New Roman" w:eastAsia="Times New Roman" w:hAnsi="Times New Roman"/>
                <w:sz w:val="24"/>
                <w:szCs w:val="24"/>
                <w:lang w:eastAsia="ru-RU"/>
              </w:rPr>
              <w:t xml:space="preserve">опираться на грамматико-интонационный анализ при объяснении расстановки знаков препинания в предложении; </w:t>
            </w:r>
            <w:r w:rsidRPr="00242199">
              <w:rPr>
                <w:rFonts w:ascii="Times New Roman" w:eastAsia="Times New Roman" w:hAnsi="Times New Roman"/>
                <w:color w:val="000000"/>
                <w:sz w:val="24"/>
                <w:szCs w:val="24"/>
                <w:lang w:eastAsia="ru-RU"/>
              </w:rPr>
              <w:t xml:space="preserve">опознавать знаки препинания в сложных </w:t>
            </w:r>
            <w:r w:rsidRPr="00242199">
              <w:rPr>
                <w:rFonts w:ascii="Times New Roman" w:eastAsia="Times New Roman" w:hAnsi="Times New Roman"/>
                <w:sz w:val="24"/>
                <w:szCs w:val="24"/>
                <w:lang w:eastAsia="ru-RU"/>
              </w:rPr>
              <w:t>предложениях; находить пунктуационные ошибки и исправлять их; писать контрольные диктанты, изложения, сочинения;  изложения с элементами сочинения; проводить пунктуационный анализ.</w:t>
            </w:r>
          </w:p>
        </w:tc>
      </w:tr>
      <w:tr w:rsidR="000B7009" w:rsidRPr="00242199" w14:paraId="15390E38" w14:textId="77777777" w:rsidTr="00950615">
        <w:tc>
          <w:tcPr>
            <w:tcW w:w="5353" w:type="dxa"/>
          </w:tcPr>
          <w:p w14:paraId="3C28F03C" w14:textId="77777777" w:rsidR="000B7009" w:rsidRPr="00242199" w:rsidRDefault="000B7009" w:rsidP="000B7009">
            <w:pPr>
              <w:spacing w:after="0" w:line="240" w:lineRule="auto"/>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Стилистика</w:t>
            </w:r>
          </w:p>
          <w:p w14:paraId="099512A7"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Стили речи (научный, официально-деловой, разговорный, художественный, публицистический) и их особенности.</w:t>
            </w:r>
          </w:p>
          <w:p w14:paraId="36F956E0"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Умение выступать перед аудиторией: выбор темы, определение цели и задач; учет круга интересов слушателей при выборе выразительных средств.</w:t>
            </w:r>
          </w:p>
          <w:p w14:paraId="1686B0C9"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Особенности устной и письменной речи.</w:t>
            </w:r>
          </w:p>
          <w:p w14:paraId="4838C797"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Работа с текстами разных жанров и стилей.</w:t>
            </w:r>
          </w:p>
          <w:p w14:paraId="454DCB04" w14:textId="77777777" w:rsidR="000B7009" w:rsidRPr="00242199" w:rsidRDefault="000B7009" w:rsidP="000B7009">
            <w:pPr>
              <w:spacing w:after="0" w:line="240" w:lineRule="auto"/>
              <w:ind w:firstLine="284"/>
              <w:contextualSpacing/>
              <w:jc w:val="both"/>
              <w:rPr>
                <w:rFonts w:ascii="Times New Roman" w:eastAsia="Times New Roman" w:hAnsi="Times New Roman"/>
                <w:b/>
                <w:sz w:val="24"/>
                <w:szCs w:val="24"/>
                <w:lang w:eastAsia="ru-RU"/>
              </w:rPr>
            </w:pPr>
            <w:r w:rsidRPr="00242199">
              <w:rPr>
                <w:rFonts w:ascii="Times New Roman" w:eastAsia="Times New Roman" w:hAnsi="Times New Roman"/>
                <w:sz w:val="24"/>
                <w:szCs w:val="24"/>
                <w:lang w:eastAsia="ru-RU"/>
              </w:rPr>
              <w:t xml:space="preserve"> Перевод текстов с татарского языка на русский.</w:t>
            </w:r>
          </w:p>
        </w:tc>
        <w:tc>
          <w:tcPr>
            <w:tcW w:w="2126" w:type="dxa"/>
          </w:tcPr>
          <w:p w14:paraId="54722627"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6(2)</w:t>
            </w:r>
          </w:p>
        </w:tc>
        <w:tc>
          <w:tcPr>
            <w:tcW w:w="5245" w:type="dxa"/>
          </w:tcPr>
          <w:p w14:paraId="3A2E8DDF"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p>
          <w:p w14:paraId="2705667A"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Овладение основными нормами татарского литературного языка; соблюдение в устных и письменных высказываниях различной коммуникативной направленности; осознавать важность нормативного произношения для культурного человека, уважительно относиться к родному языку; овладеть основными правилами литературного произношения и ударения в рамках изучаемого словарного состава; анализировать и оценивать с орфоэпической точки зрения чужую и собственную речь; корректировать собственную речь; осознавать важность овладения лексическим богатством и разнообразием литературного татарского языка для формирования собственной речевой культуры; использовать нормативные словари для получения информации о нормах современного татарского литературного языка.</w:t>
            </w:r>
          </w:p>
        </w:tc>
      </w:tr>
      <w:tr w:rsidR="000B7009" w:rsidRPr="00242199" w14:paraId="2D680504" w14:textId="77777777" w:rsidTr="00950615">
        <w:tc>
          <w:tcPr>
            <w:tcW w:w="5353" w:type="dxa"/>
          </w:tcPr>
          <w:p w14:paraId="48E34127" w14:textId="77777777" w:rsidR="000B7009" w:rsidRPr="00242199" w:rsidRDefault="000B7009" w:rsidP="000B7009">
            <w:pPr>
              <w:spacing w:after="0" w:line="240" w:lineRule="auto"/>
              <w:contextualSpacing/>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Развитие речи</w:t>
            </w:r>
          </w:p>
        </w:tc>
        <w:tc>
          <w:tcPr>
            <w:tcW w:w="2126" w:type="dxa"/>
          </w:tcPr>
          <w:p w14:paraId="51474198"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8(2)</w:t>
            </w:r>
          </w:p>
        </w:tc>
        <w:tc>
          <w:tcPr>
            <w:tcW w:w="5245" w:type="dxa"/>
          </w:tcPr>
          <w:p w14:paraId="35AC488C"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Создание собственных текстов по предложенным планам: изложение подробное и выборочное, изложение с элементами сочинения, сочинение-повествование, сочинение-описание, сочинение-рассуждение.</w:t>
            </w:r>
          </w:p>
        </w:tc>
      </w:tr>
      <w:tr w:rsidR="000B7009" w:rsidRPr="00242199" w14:paraId="208303CC" w14:textId="77777777" w:rsidTr="00950615">
        <w:tc>
          <w:tcPr>
            <w:tcW w:w="5353" w:type="dxa"/>
          </w:tcPr>
          <w:p w14:paraId="0A954259" w14:textId="77777777" w:rsidR="000B7009" w:rsidRPr="00242199" w:rsidRDefault="000B7009" w:rsidP="000B7009">
            <w:pPr>
              <w:spacing w:after="0" w:line="240" w:lineRule="auto"/>
              <w:contextualSpacing/>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Всего 66 часов(33)</w:t>
            </w:r>
          </w:p>
        </w:tc>
        <w:tc>
          <w:tcPr>
            <w:tcW w:w="2126" w:type="dxa"/>
          </w:tcPr>
          <w:p w14:paraId="1B1F0648"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p>
        </w:tc>
        <w:tc>
          <w:tcPr>
            <w:tcW w:w="5245" w:type="dxa"/>
          </w:tcPr>
          <w:p w14:paraId="1040C99B" w14:textId="77777777" w:rsidR="000B7009" w:rsidRPr="00242199" w:rsidRDefault="000B7009" w:rsidP="000B7009">
            <w:pPr>
              <w:spacing w:after="0" w:line="240" w:lineRule="auto"/>
              <w:contextualSpacing/>
              <w:jc w:val="both"/>
              <w:rPr>
                <w:rFonts w:ascii="Times New Roman" w:eastAsia="Times New Roman" w:hAnsi="Times New Roman"/>
                <w:sz w:val="24"/>
                <w:szCs w:val="24"/>
                <w:lang w:eastAsia="ru-RU"/>
              </w:rPr>
            </w:pPr>
          </w:p>
        </w:tc>
      </w:tr>
    </w:tbl>
    <w:p w14:paraId="5D355D55" w14:textId="77777777" w:rsidR="000B7009" w:rsidRPr="00242199" w:rsidRDefault="000B7009" w:rsidP="000B7009">
      <w:pPr>
        <w:spacing w:after="0" w:line="360" w:lineRule="auto"/>
        <w:contextualSpacing/>
        <w:jc w:val="center"/>
        <w:rPr>
          <w:rFonts w:ascii="Times New Roman" w:eastAsia="Times New Roman" w:hAnsi="Times New Roman"/>
          <w:sz w:val="24"/>
          <w:szCs w:val="24"/>
          <w:lang w:eastAsia="ru-RU"/>
        </w:rPr>
      </w:pPr>
    </w:p>
    <w:p w14:paraId="634A76DE" w14:textId="77777777" w:rsidR="000B7009" w:rsidRPr="00242199" w:rsidRDefault="000B7009" w:rsidP="000B7009">
      <w:pPr>
        <w:spacing w:after="0"/>
        <w:rPr>
          <w:rFonts w:ascii="Times New Roman" w:eastAsia="Times New Roman" w:hAnsi="Times New Roman"/>
          <w:b/>
          <w:color w:val="000000"/>
          <w:sz w:val="24"/>
          <w:szCs w:val="24"/>
          <w:lang w:eastAsia="ru-RU"/>
        </w:rPr>
      </w:pPr>
      <w:r w:rsidRPr="00242199">
        <w:rPr>
          <w:rFonts w:ascii="Times New Roman" w:eastAsia="Times New Roman" w:hAnsi="Times New Roman"/>
          <w:b/>
          <w:sz w:val="24"/>
          <w:szCs w:val="24"/>
          <w:lang w:eastAsia="ru-RU"/>
        </w:rPr>
        <w:br w:type="page"/>
      </w:r>
    </w:p>
    <w:p w14:paraId="3ABF1F8E" w14:textId="77777777" w:rsidR="00EF4518" w:rsidRPr="00242199" w:rsidRDefault="00EF4518" w:rsidP="00B10372">
      <w:pPr>
        <w:pStyle w:val="2"/>
        <w:numPr>
          <w:ilvl w:val="4"/>
          <w:numId w:val="224"/>
        </w:numPr>
        <w:rPr>
          <w:sz w:val="24"/>
          <w:szCs w:val="24"/>
          <w:lang w:val="tt-RU"/>
        </w:rPr>
      </w:pPr>
      <w:bookmarkStart w:id="235" w:name="_Toc32685100"/>
      <w:r w:rsidRPr="00242199">
        <w:rPr>
          <w:sz w:val="24"/>
          <w:szCs w:val="24"/>
          <w:lang w:val="tt-RU"/>
        </w:rPr>
        <w:t>Родной (татарский) язык (</w:t>
      </w:r>
      <w:r w:rsidR="00C759A0">
        <w:rPr>
          <w:sz w:val="24"/>
          <w:szCs w:val="24"/>
          <w:lang w:val="tt-RU"/>
        </w:rPr>
        <w:t>2 группа</w:t>
      </w:r>
      <w:r w:rsidRPr="00242199">
        <w:rPr>
          <w:sz w:val="24"/>
          <w:szCs w:val="24"/>
          <w:lang w:val="tt-RU"/>
        </w:rPr>
        <w:t>)</w:t>
      </w:r>
      <w:bookmarkEnd w:id="235"/>
    </w:p>
    <w:p w14:paraId="512A5C8F" w14:textId="77777777" w:rsidR="00950615" w:rsidRPr="00242199" w:rsidRDefault="00950615" w:rsidP="00950615">
      <w:pPr>
        <w:rPr>
          <w:rFonts w:ascii="Times New Roman" w:eastAsia="Times New Roman" w:hAnsi="Times New Roman"/>
          <w:sz w:val="24"/>
          <w:szCs w:val="24"/>
          <w:u w:val="single"/>
          <w:lang w:eastAsia="ru-RU"/>
        </w:rPr>
      </w:pPr>
      <w:r w:rsidRPr="00242199">
        <w:rPr>
          <w:rFonts w:ascii="Times New Roman" w:eastAsia="Times New Roman" w:hAnsi="Times New Roman"/>
          <w:sz w:val="24"/>
          <w:szCs w:val="24"/>
          <w:lang w:eastAsia="ru-RU"/>
        </w:rPr>
        <w:t xml:space="preserve">Освоение программы 5-9 классов </w:t>
      </w:r>
      <w:r w:rsidRPr="00242199">
        <w:rPr>
          <w:rFonts w:ascii="Times New Roman" w:eastAsia="Times New Roman" w:hAnsi="Times New Roman"/>
          <w:sz w:val="24"/>
          <w:szCs w:val="24"/>
          <w:lang w:val="tt-RU" w:eastAsia="ru-RU"/>
        </w:rPr>
        <w:t xml:space="preserve">предусматривает формирование у них следующих </w:t>
      </w:r>
      <w:r w:rsidRPr="00242199">
        <w:rPr>
          <w:rFonts w:ascii="Times New Roman" w:eastAsia="Times New Roman" w:hAnsi="Times New Roman"/>
          <w:sz w:val="24"/>
          <w:szCs w:val="24"/>
          <w:lang w:eastAsia="ru-RU"/>
        </w:rPr>
        <w:t>л</w:t>
      </w:r>
      <w:r w:rsidRPr="00242199">
        <w:rPr>
          <w:rFonts w:ascii="Times New Roman" w:eastAsia="Times New Roman" w:hAnsi="Times New Roman"/>
          <w:b/>
          <w:sz w:val="24"/>
          <w:szCs w:val="24"/>
          <w:lang w:eastAsia="ru-RU"/>
        </w:rPr>
        <w:t>ичностных результатов</w:t>
      </w:r>
      <w:r w:rsidRPr="00242199">
        <w:rPr>
          <w:rFonts w:ascii="Times New Roman" w:eastAsia="Times New Roman" w:hAnsi="Times New Roman"/>
          <w:sz w:val="24"/>
          <w:szCs w:val="24"/>
          <w:lang w:eastAsia="ru-RU"/>
        </w:rPr>
        <w:t>:</w:t>
      </w:r>
    </w:p>
    <w:p w14:paraId="612DA8D9" w14:textId="77777777" w:rsidR="00950615" w:rsidRPr="00242199" w:rsidRDefault="00950615" w:rsidP="00950615">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уважительное отношение к </w:t>
      </w:r>
      <w:r w:rsidR="00AE2390">
        <w:rPr>
          <w:rFonts w:ascii="Times New Roman" w:eastAsia="Times New Roman" w:hAnsi="Times New Roman"/>
          <w:sz w:val="24"/>
          <w:szCs w:val="24"/>
          <w:lang w:eastAsia="ru-RU"/>
        </w:rPr>
        <w:t>родному (татарскому) языку</w:t>
      </w:r>
      <w:r w:rsidRPr="00242199">
        <w:rPr>
          <w:rFonts w:ascii="Times New Roman" w:eastAsia="Times New Roman" w:hAnsi="Times New Roman"/>
          <w:sz w:val="24"/>
          <w:szCs w:val="24"/>
          <w:lang w:eastAsia="ru-RU"/>
        </w:rPr>
        <w:t xml:space="preserve"> как средству  межличностного и межкультурного общения и желание изучить его на должном уровне;</w:t>
      </w:r>
    </w:p>
    <w:p w14:paraId="2FB370F0" w14:textId="77777777" w:rsidR="00950615" w:rsidRPr="00242199" w:rsidRDefault="00950615" w:rsidP="00950615">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оценивание жизненных ситуаций, исходя из общечеловеческих норм;</w:t>
      </w:r>
    </w:p>
    <w:p w14:paraId="12007471" w14:textId="77777777" w:rsidR="00950615" w:rsidRPr="00242199" w:rsidRDefault="00950615" w:rsidP="00950615">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целостный, социально-ориентированный взгляд на мир в его органичном единстве и разнообразии народов, культур и религий;</w:t>
      </w:r>
    </w:p>
    <w:p w14:paraId="367FD0F1" w14:textId="77777777" w:rsidR="00950615" w:rsidRPr="00242199" w:rsidRDefault="00950615" w:rsidP="00950615">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доброжелательное отношение, уважение и толерантность к другому народу, компетентность в межкультурном диалоге.</w:t>
      </w:r>
    </w:p>
    <w:p w14:paraId="607F88BD" w14:textId="77777777" w:rsidR="00950615" w:rsidRPr="00242199" w:rsidRDefault="00950615" w:rsidP="00950615">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К </w:t>
      </w:r>
      <w:r w:rsidRPr="00242199">
        <w:rPr>
          <w:rFonts w:ascii="Times New Roman" w:eastAsia="Times New Roman" w:hAnsi="Times New Roman"/>
          <w:b/>
          <w:sz w:val="24"/>
          <w:szCs w:val="24"/>
          <w:lang w:eastAsia="ru-RU"/>
        </w:rPr>
        <w:t>метапредметным результатам</w:t>
      </w:r>
      <w:r w:rsidRPr="00242199">
        <w:rPr>
          <w:rFonts w:ascii="Times New Roman" w:eastAsia="Times New Roman" w:hAnsi="Times New Roman"/>
          <w:sz w:val="24"/>
          <w:szCs w:val="24"/>
          <w:lang w:eastAsia="ru-RU"/>
        </w:rPr>
        <w:t xml:space="preserve"> обучения </w:t>
      </w:r>
      <w:r w:rsidR="00382C59">
        <w:rPr>
          <w:rFonts w:ascii="Times New Roman" w:eastAsia="Times New Roman" w:hAnsi="Times New Roman"/>
          <w:sz w:val="24"/>
          <w:szCs w:val="24"/>
          <w:lang w:eastAsia="ru-RU"/>
        </w:rPr>
        <w:t>родному (татарскому) языку</w:t>
      </w:r>
      <w:r w:rsidRPr="00242199">
        <w:rPr>
          <w:rFonts w:ascii="Times New Roman" w:eastAsia="Times New Roman" w:hAnsi="Times New Roman"/>
          <w:sz w:val="24"/>
          <w:szCs w:val="24"/>
          <w:lang w:eastAsia="ru-RU"/>
        </w:rPr>
        <w:t xml:space="preserve"> относя</w:t>
      </w:r>
      <w:r w:rsidRPr="00242199">
        <w:rPr>
          <w:rFonts w:ascii="Times New Roman" w:eastAsia="Times New Roman" w:hAnsi="Times New Roman"/>
          <w:sz w:val="24"/>
          <w:szCs w:val="24"/>
          <w:lang w:val="tt-RU" w:eastAsia="ru-RU"/>
        </w:rPr>
        <w:t>т</w:t>
      </w:r>
      <w:r w:rsidRPr="00242199">
        <w:rPr>
          <w:rFonts w:ascii="Times New Roman" w:eastAsia="Times New Roman" w:hAnsi="Times New Roman"/>
          <w:sz w:val="24"/>
          <w:szCs w:val="24"/>
          <w:lang w:eastAsia="ru-RU"/>
        </w:rPr>
        <w:t xml:space="preserve">ся: </w:t>
      </w:r>
    </w:p>
    <w:p w14:paraId="17AD96AD" w14:textId="77777777" w:rsidR="00950615" w:rsidRPr="00242199" w:rsidRDefault="00950615" w:rsidP="00950615">
      <w:pPr>
        <w:rPr>
          <w:rFonts w:ascii="Times New Roman" w:eastAsia="Times New Roman" w:hAnsi="Times New Roman"/>
          <w:kern w:val="2"/>
          <w:sz w:val="24"/>
          <w:szCs w:val="24"/>
          <w:lang w:eastAsia="ru-RU"/>
        </w:rPr>
      </w:pPr>
      <w:r w:rsidRPr="00242199">
        <w:rPr>
          <w:rFonts w:ascii="Times New Roman" w:eastAsia="Times New Roman" w:hAnsi="Times New Roman"/>
          <w:bCs/>
          <w:sz w:val="24"/>
          <w:szCs w:val="24"/>
          <w:lang w:val="tt-RU" w:eastAsia="ru-RU"/>
        </w:rPr>
        <w:t>у</w:t>
      </w:r>
      <w:r w:rsidRPr="00242199">
        <w:rPr>
          <w:rFonts w:ascii="Times New Roman" w:eastAsia="Times New Roman" w:hAnsi="Times New Roman"/>
          <w:bCs/>
          <w:sz w:val="24"/>
          <w:szCs w:val="24"/>
          <w:lang w:eastAsia="ru-RU"/>
        </w:rPr>
        <w:t>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14:paraId="797A206B" w14:textId="77777777" w:rsidR="00950615" w:rsidRPr="00242199" w:rsidRDefault="00950615" w:rsidP="00950615">
      <w:pPr>
        <w:rPr>
          <w:rFonts w:ascii="Times New Roman" w:eastAsia="Times New Roman" w:hAnsi="Times New Roman"/>
          <w:kern w:val="2"/>
          <w:sz w:val="24"/>
          <w:szCs w:val="24"/>
          <w:lang w:eastAsia="ru-RU"/>
        </w:rPr>
      </w:pPr>
      <w:r w:rsidRPr="00242199">
        <w:rPr>
          <w:rFonts w:ascii="Times New Roman" w:eastAsia="Times New Roman" w:hAnsi="Times New Roman"/>
          <w:bCs/>
          <w:sz w:val="24"/>
          <w:szCs w:val="24"/>
          <w:lang w:eastAsia="ru-RU"/>
        </w:rPr>
        <w:t>владение культурой активного использования словарей и других поисковых систем;</w:t>
      </w:r>
    </w:p>
    <w:p w14:paraId="5D3AA434"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sz w:val="24"/>
          <w:szCs w:val="24"/>
          <w:lang w:val="tt-RU" w:eastAsia="ru-RU"/>
        </w:rPr>
        <w:t>умение организовать учебную деятельность, понимая порядок работы, и находить для этого эффективные приемы;</w:t>
      </w:r>
    </w:p>
    <w:p w14:paraId="2DBA3822"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sz w:val="24"/>
          <w:szCs w:val="24"/>
          <w:lang w:val="tt-RU" w:eastAsia="ru-RU"/>
        </w:rPr>
        <w:t>умение оценивать качество работы, опираясь на определенные критерии;</w:t>
      </w:r>
    </w:p>
    <w:p w14:paraId="5C0830A3"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sz w:val="24"/>
          <w:szCs w:val="24"/>
          <w:lang w:val="tt-RU" w:eastAsia="ru-RU"/>
        </w:rPr>
        <w:t>умение анализировать и понимать причины удач и неудач в учебе;</w:t>
      </w:r>
    </w:p>
    <w:p w14:paraId="413ED793"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bCs/>
          <w:sz w:val="24"/>
          <w:szCs w:val="24"/>
          <w:lang w:val="tt-RU" w:eastAsia="ru-RU"/>
        </w:rPr>
        <w:t>умение работать индивидуально и в группе: находить общее решение и разрешать конфликты на основе согласования позиций и учета интересов;</w:t>
      </w:r>
    </w:p>
    <w:p w14:paraId="22E0EDA2"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bCs/>
          <w:sz w:val="24"/>
          <w:szCs w:val="24"/>
          <w:lang w:eastAsia="ru-RU"/>
        </w:rPr>
        <w:t>компетентность в области использования информационно-коммуникационных технологий.</w:t>
      </w:r>
    </w:p>
    <w:p w14:paraId="2A09216A" w14:textId="77777777" w:rsidR="00950615" w:rsidRPr="00242199" w:rsidRDefault="00950615" w:rsidP="00950615">
      <w:pPr>
        <w:rPr>
          <w:rFonts w:ascii="Times New Roman" w:eastAsia="Times New Roman" w:hAnsi="Times New Roman"/>
          <w:sz w:val="24"/>
          <w:szCs w:val="24"/>
          <w:lang w:eastAsia="ru-RU"/>
        </w:rPr>
      </w:pPr>
      <w:r w:rsidRPr="00242199">
        <w:rPr>
          <w:rFonts w:ascii="Times New Roman" w:eastAsia="Times New Roman" w:hAnsi="Times New Roman"/>
          <w:b/>
          <w:sz w:val="24"/>
          <w:szCs w:val="24"/>
          <w:lang w:eastAsia="ru-RU"/>
        </w:rPr>
        <w:t>Предметные результаты</w:t>
      </w:r>
      <w:r w:rsidRPr="00242199">
        <w:rPr>
          <w:rFonts w:ascii="Times New Roman" w:eastAsia="Times New Roman" w:hAnsi="Times New Roman"/>
          <w:sz w:val="24"/>
          <w:szCs w:val="24"/>
          <w:lang w:eastAsia="ru-RU"/>
        </w:rPr>
        <w:t xml:space="preserve"> обучения </w:t>
      </w:r>
      <w:r w:rsidR="00382C59">
        <w:rPr>
          <w:rFonts w:ascii="Times New Roman" w:eastAsia="Times New Roman" w:hAnsi="Times New Roman"/>
          <w:sz w:val="24"/>
          <w:szCs w:val="24"/>
          <w:lang w:eastAsia="ru-RU"/>
        </w:rPr>
        <w:t>родному (татарскому) языку</w:t>
      </w:r>
      <w:r w:rsidRPr="00242199">
        <w:rPr>
          <w:rFonts w:ascii="Times New Roman" w:eastAsia="Times New Roman" w:hAnsi="Times New Roman"/>
          <w:sz w:val="24"/>
          <w:szCs w:val="24"/>
          <w:lang w:eastAsia="ru-RU"/>
        </w:rPr>
        <w:t xml:space="preserve"> по каждой изучаемой теме приводятся в тематическом планировании в графе </w:t>
      </w:r>
      <w:r w:rsidRPr="00242199">
        <w:rPr>
          <w:rFonts w:ascii="Times New Roman" w:eastAsia="Times New Roman" w:hAnsi="Times New Roman"/>
          <w:b/>
          <w:sz w:val="24"/>
          <w:szCs w:val="24"/>
          <w:lang w:eastAsia="ru-RU"/>
        </w:rPr>
        <w:t xml:space="preserve">характеристика основных видов деятельности учащихся. </w:t>
      </w:r>
      <w:r w:rsidRPr="00242199">
        <w:rPr>
          <w:rFonts w:ascii="Times New Roman" w:eastAsia="Times New Roman" w:hAnsi="Times New Roman"/>
          <w:sz w:val="24"/>
          <w:szCs w:val="24"/>
          <w:lang w:eastAsia="ru-RU"/>
        </w:rPr>
        <w:t xml:space="preserve"> </w:t>
      </w:r>
    </w:p>
    <w:p w14:paraId="3B53B6E0" w14:textId="77777777" w:rsidR="00950615" w:rsidRPr="00242199" w:rsidRDefault="00950615" w:rsidP="00950615">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По видам речевой деятельности предусматриваются следующие результаты:</w:t>
      </w:r>
    </w:p>
    <w:p w14:paraId="159B8146" w14:textId="77777777" w:rsidR="00950615" w:rsidRPr="00242199" w:rsidRDefault="00950615" w:rsidP="00950615">
      <w:pPr>
        <w:rPr>
          <w:rFonts w:ascii="Times New Roman" w:eastAsia="Times New Roman" w:hAnsi="Times New Roman"/>
          <w:b/>
          <w:i/>
          <w:sz w:val="24"/>
          <w:szCs w:val="24"/>
          <w:lang w:eastAsia="ru-RU"/>
        </w:rPr>
      </w:pPr>
      <w:r w:rsidRPr="00242199">
        <w:rPr>
          <w:rFonts w:ascii="Times New Roman" w:eastAsia="Times New Roman" w:hAnsi="Times New Roman"/>
          <w:b/>
          <w:i/>
          <w:sz w:val="24"/>
          <w:szCs w:val="24"/>
          <w:lang w:eastAsia="ru-RU"/>
        </w:rPr>
        <w:t>в говорении</w:t>
      </w:r>
    </w:p>
    <w:p w14:paraId="09BB225D" w14:textId="77777777" w:rsidR="00950615" w:rsidRPr="00242199" w:rsidRDefault="00950615" w:rsidP="00950615">
      <w:pPr>
        <w:rPr>
          <w:rFonts w:ascii="Times New Roman" w:eastAsia="Times New Roman" w:hAnsi="Times New Roman"/>
          <w:i/>
          <w:sz w:val="24"/>
          <w:szCs w:val="24"/>
          <w:lang w:eastAsia="ru-RU"/>
        </w:rPr>
      </w:pPr>
      <w:r w:rsidRPr="00242199">
        <w:rPr>
          <w:rFonts w:ascii="Times New Roman" w:eastAsia="Times New Roman" w:hAnsi="Times New Roman"/>
          <w:sz w:val="24"/>
          <w:szCs w:val="24"/>
          <w:lang w:eastAsia="ru-RU"/>
        </w:rPr>
        <w:t>д</w:t>
      </w:r>
      <w:r w:rsidRPr="00242199">
        <w:rPr>
          <w:rFonts w:ascii="Times New Roman" w:eastAsia="Times New Roman" w:hAnsi="Times New Roman"/>
          <w:i/>
          <w:sz w:val="24"/>
          <w:szCs w:val="24"/>
          <w:lang w:eastAsia="ru-RU"/>
        </w:rPr>
        <w:t>иалогическая речь:</w:t>
      </w:r>
    </w:p>
    <w:p w14:paraId="6B220BA5" w14:textId="77777777" w:rsidR="00950615" w:rsidRPr="00242199" w:rsidRDefault="00950615" w:rsidP="00950615">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умение вести диалоги этикетного характера,  диалог-расспрос, диалог-побуждение к действию,  диалог-обмен мнениями, комбинированные диалоги. </w:t>
      </w:r>
    </w:p>
    <w:p w14:paraId="1425AC2F" w14:textId="77777777" w:rsidR="00950615" w:rsidRPr="00242199" w:rsidRDefault="00950615" w:rsidP="00950615">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ab/>
        <w:t>Объём диалога: каждый участник диалога должен произнести 6-8 реплик (5–7 классы),  8-10 реплик (8–9 классы). Продолжительность диалога: 1–2 мин. (9 класс).</w:t>
      </w:r>
    </w:p>
    <w:p w14:paraId="044B48A4" w14:textId="77777777" w:rsidR="00950615" w:rsidRPr="00242199" w:rsidRDefault="00950615" w:rsidP="00950615">
      <w:pPr>
        <w:rPr>
          <w:rFonts w:ascii="Times New Roman" w:eastAsia="Times New Roman" w:hAnsi="Times New Roman"/>
          <w:sz w:val="24"/>
          <w:szCs w:val="24"/>
          <w:lang w:eastAsia="ru-RU"/>
        </w:rPr>
      </w:pPr>
      <w:r w:rsidRPr="00242199">
        <w:rPr>
          <w:rFonts w:ascii="Times New Roman" w:eastAsia="Times New Roman" w:hAnsi="Times New Roman"/>
          <w:i/>
          <w:sz w:val="24"/>
          <w:szCs w:val="24"/>
          <w:lang w:eastAsia="ru-RU"/>
        </w:rPr>
        <w:t xml:space="preserve">Монологическая речь: </w:t>
      </w:r>
      <w:r w:rsidRPr="00242199">
        <w:rPr>
          <w:rFonts w:ascii="Times New Roman" w:eastAsia="Cambria" w:hAnsi="Times New Roman"/>
          <w:sz w:val="24"/>
          <w:szCs w:val="24"/>
          <w:lang w:eastAsia="ru-RU"/>
        </w:rPr>
        <w:t xml:space="preserve">умение пользоваться основными коммуникативными типами речи: </w:t>
      </w:r>
      <w:r w:rsidRPr="00242199">
        <w:rPr>
          <w:rFonts w:ascii="Times New Roman" w:eastAsia="Times New Roman" w:hAnsi="Times New Roman"/>
          <w:sz w:val="24"/>
          <w:szCs w:val="24"/>
          <w:lang w:eastAsia="ru-RU"/>
        </w:rPr>
        <w:t>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w:t>
      </w:r>
    </w:p>
    <w:p w14:paraId="572E6C95" w14:textId="77777777" w:rsidR="00950615" w:rsidRPr="00242199" w:rsidRDefault="00950615" w:rsidP="00950615">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уникативную ситуацию. </w:t>
      </w:r>
    </w:p>
    <w:p w14:paraId="2B086207" w14:textId="77777777" w:rsidR="00950615" w:rsidRPr="00242199" w:rsidRDefault="00950615" w:rsidP="00950615">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ab/>
        <w:t>Объем монологического высказывания: 8-10 фраз (5–7 классы); 10-15 фраз (8–9 классы). Продолжительность монолога: 2 мин (9 класс).</w:t>
      </w:r>
    </w:p>
    <w:p w14:paraId="7BA56E79" w14:textId="77777777" w:rsidR="00950615" w:rsidRPr="00242199" w:rsidRDefault="00950615" w:rsidP="00950615">
      <w:pPr>
        <w:rPr>
          <w:rFonts w:ascii="Times New Roman" w:eastAsia="Times New Roman" w:hAnsi="Times New Roman"/>
          <w:b/>
          <w:i/>
          <w:sz w:val="24"/>
          <w:szCs w:val="24"/>
          <w:lang w:eastAsia="ru-RU"/>
        </w:rPr>
      </w:pPr>
      <w:r w:rsidRPr="00242199">
        <w:rPr>
          <w:rFonts w:ascii="Times New Roman" w:eastAsia="Times New Roman" w:hAnsi="Times New Roman"/>
          <w:b/>
          <w:i/>
          <w:sz w:val="24"/>
          <w:szCs w:val="24"/>
          <w:lang w:eastAsia="ru-RU"/>
        </w:rPr>
        <w:t>в аудировании</w:t>
      </w:r>
    </w:p>
    <w:p w14:paraId="148C002F" w14:textId="77777777" w:rsidR="00950615" w:rsidRPr="00242199" w:rsidRDefault="00950615" w:rsidP="00950615">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ab/>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14:paraId="59EFD806" w14:textId="77777777" w:rsidR="00950615" w:rsidRPr="00242199" w:rsidRDefault="00950615" w:rsidP="00950615">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ab/>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14:paraId="613F4CEC" w14:textId="77777777" w:rsidR="00950615" w:rsidRPr="00242199" w:rsidRDefault="00950615" w:rsidP="00950615">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ab/>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до 1,5 мин.</w:t>
      </w:r>
    </w:p>
    <w:p w14:paraId="5476E568" w14:textId="77777777" w:rsidR="00950615" w:rsidRPr="00242199" w:rsidRDefault="00950615" w:rsidP="00950615">
      <w:pPr>
        <w:rPr>
          <w:rFonts w:ascii="Times New Roman" w:eastAsia="Times New Roman" w:hAnsi="Times New Roman"/>
          <w:b/>
          <w:i/>
          <w:sz w:val="24"/>
          <w:szCs w:val="24"/>
          <w:lang w:eastAsia="ru-RU"/>
        </w:rPr>
      </w:pPr>
      <w:r w:rsidRPr="00242199">
        <w:rPr>
          <w:rFonts w:ascii="Times New Roman" w:eastAsia="Times New Roman" w:hAnsi="Times New Roman"/>
          <w:b/>
          <w:i/>
          <w:sz w:val="24"/>
          <w:szCs w:val="24"/>
          <w:lang w:eastAsia="ru-RU"/>
        </w:rPr>
        <w:t xml:space="preserve">в чтении </w:t>
      </w:r>
    </w:p>
    <w:p w14:paraId="704BA14B" w14:textId="77777777" w:rsidR="00950615" w:rsidRPr="00242199" w:rsidRDefault="00950615" w:rsidP="00950615">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умение: </w:t>
      </w:r>
    </w:p>
    <w:p w14:paraId="2077A446" w14:textId="77777777" w:rsidR="00950615" w:rsidRPr="00242199" w:rsidRDefault="00950615" w:rsidP="00950615">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14:paraId="28E5C5CE" w14:textId="77777777" w:rsidR="00950615" w:rsidRPr="00242199" w:rsidRDefault="00950615" w:rsidP="00950615">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формулировать простые выводы на основе информации, которая содержится в тексте;</w:t>
      </w:r>
    </w:p>
    <w:p w14:paraId="11E24868" w14:textId="77777777" w:rsidR="00950615" w:rsidRPr="00242199" w:rsidRDefault="00950615" w:rsidP="00950615">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прогнозировать содержание книги по ее названию и оформлению, содержанию сообщения, по внешним признакам (основной странице и т.д.).</w:t>
      </w:r>
    </w:p>
    <w:p w14:paraId="310065B8" w14:textId="77777777" w:rsidR="00950615" w:rsidRPr="00242199" w:rsidRDefault="00950615" w:rsidP="00950615">
      <w:pPr>
        <w:rPr>
          <w:rFonts w:ascii="Times New Roman" w:eastAsia="Times New Roman" w:hAnsi="Times New Roman"/>
          <w:b/>
          <w:i/>
          <w:sz w:val="24"/>
          <w:szCs w:val="24"/>
          <w:lang w:eastAsia="ru-RU"/>
        </w:rPr>
      </w:pPr>
      <w:r w:rsidRPr="00242199">
        <w:rPr>
          <w:rFonts w:ascii="Times New Roman" w:eastAsia="Times New Roman" w:hAnsi="Times New Roman"/>
          <w:b/>
          <w:i/>
          <w:sz w:val="24"/>
          <w:szCs w:val="24"/>
          <w:lang w:eastAsia="ru-RU"/>
        </w:rPr>
        <w:t>в письме</w:t>
      </w:r>
    </w:p>
    <w:p w14:paraId="774B1690" w14:textId="77777777" w:rsidR="00950615" w:rsidRPr="00242199" w:rsidRDefault="00950615" w:rsidP="00950615">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умение:</w:t>
      </w:r>
    </w:p>
    <w:p w14:paraId="16AD8089" w14:textId="77777777" w:rsidR="00950615" w:rsidRPr="00242199" w:rsidRDefault="00950615" w:rsidP="00950615">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писать короткие поздравления с днем рождения и другими праздниками, выражать пожелания (объёмом 18-20 слов, включая адрес);</w:t>
      </w:r>
    </w:p>
    <w:p w14:paraId="1928C2BE" w14:textId="77777777" w:rsidR="00950615" w:rsidRPr="00242199" w:rsidRDefault="00950615" w:rsidP="00950615">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 заполнять формуляры, бланки (указывать имя, фамилию, пол, гражданство, адрес);</w:t>
      </w:r>
    </w:p>
    <w:p w14:paraId="4BC3A4A0" w14:textId="77777777" w:rsidR="00950615" w:rsidRPr="00242199" w:rsidRDefault="00950615" w:rsidP="00950615">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80 слов,</w:t>
      </w:r>
      <w:r w:rsidRPr="00242199">
        <w:rPr>
          <w:rFonts w:ascii="Times New Roman" w:eastAsia="Times New Roman" w:hAnsi="Times New Roman"/>
          <w:color w:val="FF0000"/>
          <w:sz w:val="24"/>
          <w:szCs w:val="24"/>
          <w:lang w:eastAsia="ru-RU"/>
        </w:rPr>
        <w:t xml:space="preserve"> </w:t>
      </w:r>
      <w:r w:rsidRPr="00242199">
        <w:rPr>
          <w:rFonts w:ascii="Times New Roman" w:eastAsia="Times New Roman" w:hAnsi="Times New Roman"/>
          <w:sz w:val="24"/>
          <w:szCs w:val="24"/>
          <w:lang w:eastAsia="ru-RU"/>
        </w:rPr>
        <w:t>включая адрес;</w:t>
      </w:r>
    </w:p>
    <w:p w14:paraId="2B8F7168" w14:textId="77777777" w:rsidR="00950615" w:rsidRPr="00242199" w:rsidRDefault="00950615" w:rsidP="00950615">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составлять короткие рассказы;</w:t>
      </w:r>
    </w:p>
    <w:p w14:paraId="38FE701C" w14:textId="77777777" w:rsidR="00950615" w:rsidRPr="00242199" w:rsidRDefault="00950615" w:rsidP="00950615">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описывать картины;</w:t>
      </w:r>
    </w:p>
    <w:p w14:paraId="141FA709" w14:textId="77777777" w:rsidR="00950615" w:rsidRPr="00242199" w:rsidRDefault="00950615" w:rsidP="00950615">
      <w:pPr>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составлять план, тезисы письменного сообщения, кратко излагать результаты проектной деятельности.</w:t>
      </w:r>
    </w:p>
    <w:p w14:paraId="1D57B4FA" w14:textId="77777777" w:rsidR="00950615" w:rsidRPr="00242199" w:rsidRDefault="00950615" w:rsidP="00950615">
      <w:pPr>
        <w:rPr>
          <w:rFonts w:ascii="Times New Roman" w:eastAsia="Times New Roman" w:hAnsi="Times New Roman"/>
          <w:b/>
          <w:caps/>
          <w:sz w:val="24"/>
          <w:szCs w:val="24"/>
          <w:lang w:eastAsia="ru-RU"/>
        </w:rPr>
      </w:pPr>
      <w:r w:rsidRPr="00242199">
        <w:rPr>
          <w:rFonts w:ascii="Times New Roman" w:eastAsia="Times New Roman" w:hAnsi="Times New Roman"/>
          <w:b/>
          <w:sz w:val="24"/>
          <w:szCs w:val="24"/>
          <w:lang w:eastAsia="ru-RU"/>
        </w:rPr>
        <w:t>Основное содержание учебного предмета</w:t>
      </w:r>
    </w:p>
    <w:p w14:paraId="48C690D8" w14:textId="77777777" w:rsidR="00950615" w:rsidRPr="00242199" w:rsidRDefault="00950615" w:rsidP="00950615">
      <w:pPr>
        <w:rPr>
          <w:rFonts w:ascii="Times New Roman" w:eastAsia="Times New Roman" w:hAnsi="Times New Roman"/>
          <w:b/>
          <w:sz w:val="24"/>
          <w:szCs w:val="24"/>
          <w:lang w:val="tt-RU" w:eastAsia="ru-RU"/>
        </w:rPr>
      </w:pPr>
      <w:r w:rsidRPr="00242199">
        <w:rPr>
          <w:rFonts w:ascii="Times New Roman" w:eastAsia="Times New Roman" w:hAnsi="Times New Roman"/>
          <w:b/>
          <w:sz w:val="24"/>
          <w:szCs w:val="24"/>
          <w:lang w:val="tt-RU" w:eastAsia="ru-RU"/>
        </w:rPr>
        <w:t>5-9 классы</w:t>
      </w:r>
    </w:p>
    <w:p w14:paraId="04AF86E3"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sz w:val="24"/>
          <w:szCs w:val="24"/>
          <w:lang w:val="tt-RU" w:eastAsia="ru-RU"/>
        </w:rPr>
        <w:t>Содержание учебного предмета отбирается с учетом интересов учащихся в соответствии с их возрастными особенностями, потребностей общения, психо-физиологических возможностей; служит развитию универсальных учебных действий и формированию личностных ценностей. Оно состоит из следующих тем:</w:t>
      </w:r>
    </w:p>
    <w:p w14:paraId="5CD672D4" w14:textId="77777777" w:rsidR="00950615" w:rsidRPr="00242199" w:rsidRDefault="00950615" w:rsidP="00950615">
      <w:pPr>
        <w:rPr>
          <w:rFonts w:ascii="Times New Roman" w:eastAsia="Times New Roman" w:hAnsi="Times New Roman"/>
          <w:b/>
          <w:sz w:val="24"/>
          <w:szCs w:val="24"/>
          <w:lang w:val="tt-RU" w:eastAsia="ru-RU"/>
        </w:rPr>
      </w:pPr>
      <w:r w:rsidRPr="00242199">
        <w:rPr>
          <w:rFonts w:ascii="Times New Roman" w:eastAsia="Times New Roman" w:hAnsi="Times New Roman"/>
          <w:b/>
          <w:sz w:val="24"/>
          <w:szCs w:val="24"/>
          <w:lang w:val="tt-RU" w:eastAsia="ru-RU"/>
        </w:rPr>
        <w:t xml:space="preserve">Школьная жизнь. </w:t>
      </w:r>
      <w:r w:rsidRPr="00242199">
        <w:rPr>
          <w:rFonts w:ascii="Times New Roman" w:eastAsia="Times New Roman" w:hAnsi="Times New Roman"/>
          <w:sz w:val="24"/>
          <w:szCs w:val="24"/>
          <w:lang w:val="tt-RU" w:eastAsia="ru-RU"/>
        </w:rPr>
        <w:t>Учёба. Правила успешной учёбы. Учебные принадлежности. Мир книг. В библиотеке. Интернет. Проблема самообразования.</w:t>
      </w:r>
    </w:p>
    <w:p w14:paraId="2A0009FB" w14:textId="77777777" w:rsidR="00950615" w:rsidRPr="00242199" w:rsidRDefault="00950615" w:rsidP="00950615">
      <w:pPr>
        <w:rPr>
          <w:rFonts w:ascii="Times New Roman" w:eastAsia="Times New Roman" w:hAnsi="Times New Roman"/>
          <w:b/>
          <w:sz w:val="24"/>
          <w:szCs w:val="24"/>
          <w:lang w:val="tt-RU" w:eastAsia="ru-RU"/>
        </w:rPr>
      </w:pPr>
      <w:r w:rsidRPr="00242199">
        <w:rPr>
          <w:rFonts w:ascii="Times New Roman" w:eastAsia="Times New Roman" w:hAnsi="Times New Roman"/>
          <w:b/>
          <w:sz w:val="24"/>
          <w:szCs w:val="24"/>
          <w:lang w:val="tt-RU" w:eastAsia="ru-RU"/>
        </w:rPr>
        <w:t xml:space="preserve"> Я  – помощник в домашних делах. </w:t>
      </w:r>
      <w:r w:rsidRPr="00242199">
        <w:rPr>
          <w:rFonts w:ascii="Times New Roman" w:eastAsia="Times New Roman" w:hAnsi="Times New Roman"/>
          <w:sz w:val="24"/>
          <w:szCs w:val="24"/>
          <w:lang w:val="tt-RU" w:eastAsia="ru-RU"/>
        </w:rPr>
        <w:t>Домашние дела. Помощь старшим, родителям. Покупки в магазине. Участие в домашних делах. Оценивание человеческих поступков. Похвала за добрые дела.</w:t>
      </w:r>
    </w:p>
    <w:p w14:paraId="5E8BA94A" w14:textId="77777777" w:rsidR="00950615" w:rsidRPr="00242199" w:rsidRDefault="00950615" w:rsidP="00950615">
      <w:pPr>
        <w:rPr>
          <w:rFonts w:ascii="Times New Roman" w:eastAsia="Times New Roman" w:hAnsi="Times New Roman"/>
          <w:b/>
          <w:sz w:val="24"/>
          <w:szCs w:val="24"/>
          <w:lang w:val="tt-RU" w:eastAsia="ru-RU"/>
        </w:rPr>
      </w:pPr>
      <w:r w:rsidRPr="00242199">
        <w:rPr>
          <w:rFonts w:ascii="Times New Roman" w:eastAsia="Times New Roman" w:hAnsi="Times New Roman"/>
          <w:b/>
          <w:sz w:val="24"/>
          <w:szCs w:val="24"/>
          <w:lang w:val="tt-RU" w:eastAsia="ru-RU"/>
        </w:rPr>
        <w:t xml:space="preserve">Мои друзья, мои ровесники. </w:t>
      </w:r>
      <w:r w:rsidRPr="00242199">
        <w:rPr>
          <w:rFonts w:ascii="Times New Roman" w:eastAsia="Times New Roman" w:hAnsi="Times New Roman"/>
          <w:sz w:val="24"/>
          <w:szCs w:val="24"/>
          <w:lang w:val="tt-RU" w:eastAsia="ru-RU"/>
        </w:rPr>
        <w:t>Мой самый близкий друг. Отдых с друзьями. Настоящая дружба. Правила общения и дружбы с ровесниками. Участие подростков в полезном труде.</w:t>
      </w:r>
    </w:p>
    <w:p w14:paraId="2EEA642F"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b/>
          <w:sz w:val="24"/>
          <w:szCs w:val="24"/>
          <w:lang w:val="tt-RU" w:eastAsia="ru-RU"/>
        </w:rPr>
        <w:t xml:space="preserve">Отдых. </w:t>
      </w:r>
      <w:r w:rsidRPr="00242199">
        <w:rPr>
          <w:rFonts w:ascii="Times New Roman" w:eastAsia="Times New Roman" w:hAnsi="Times New Roman"/>
          <w:sz w:val="24"/>
          <w:szCs w:val="24"/>
          <w:lang w:val="tt-RU" w:eastAsia="ru-RU"/>
        </w:rPr>
        <w:t>Свободное время. Любимые занятия. Различные способы виртуального общения. Места отдыха (кино, театр, парк, кафе и т.д.) Путешествия.</w:t>
      </w:r>
    </w:p>
    <w:p w14:paraId="711232EB" w14:textId="77777777" w:rsidR="00950615" w:rsidRPr="00242199" w:rsidRDefault="00950615" w:rsidP="00950615">
      <w:pPr>
        <w:rPr>
          <w:rFonts w:ascii="Times New Roman" w:eastAsia="Times New Roman" w:hAnsi="Times New Roman"/>
          <w:b/>
          <w:sz w:val="24"/>
          <w:szCs w:val="24"/>
          <w:lang w:val="tt-RU" w:eastAsia="ru-RU"/>
        </w:rPr>
      </w:pPr>
      <w:r w:rsidRPr="00242199">
        <w:rPr>
          <w:rFonts w:ascii="Times New Roman" w:eastAsia="Times New Roman" w:hAnsi="Times New Roman"/>
          <w:b/>
          <w:sz w:val="24"/>
          <w:szCs w:val="24"/>
          <w:lang w:val="tt-RU" w:eastAsia="ru-RU"/>
        </w:rPr>
        <w:t xml:space="preserve">Старшие и мы. </w:t>
      </w:r>
      <w:r w:rsidRPr="00242199">
        <w:rPr>
          <w:rFonts w:ascii="Times New Roman" w:eastAsia="Times New Roman" w:hAnsi="Times New Roman"/>
          <w:sz w:val="24"/>
          <w:szCs w:val="24"/>
          <w:lang w:val="tt-RU" w:eastAsia="ru-RU"/>
        </w:rPr>
        <w:t xml:space="preserve">Взаимоотношения старших и младших в семье. Умение просить разрешение. Уважительное отношение к старшим. </w:t>
      </w:r>
    </w:p>
    <w:p w14:paraId="62384506" w14:textId="77777777" w:rsidR="00950615" w:rsidRPr="00242199" w:rsidRDefault="00950615" w:rsidP="00950615">
      <w:pPr>
        <w:rPr>
          <w:rFonts w:ascii="Times New Roman" w:eastAsia="Times New Roman" w:hAnsi="Times New Roman"/>
          <w:b/>
          <w:sz w:val="24"/>
          <w:szCs w:val="24"/>
          <w:lang w:val="tt-RU" w:eastAsia="ru-RU"/>
        </w:rPr>
      </w:pPr>
      <w:r w:rsidRPr="00242199">
        <w:rPr>
          <w:rFonts w:ascii="Times New Roman" w:eastAsia="Times New Roman" w:hAnsi="Times New Roman"/>
          <w:b/>
          <w:sz w:val="24"/>
          <w:szCs w:val="24"/>
          <w:lang w:val="tt-RU" w:eastAsia="ru-RU"/>
        </w:rPr>
        <w:t xml:space="preserve">Праздники. </w:t>
      </w:r>
      <w:r w:rsidRPr="00242199">
        <w:rPr>
          <w:rFonts w:ascii="Times New Roman" w:eastAsia="Times New Roman" w:hAnsi="Times New Roman"/>
          <w:sz w:val="24"/>
          <w:szCs w:val="24"/>
          <w:lang w:val="tt-RU" w:eastAsia="ru-RU"/>
        </w:rPr>
        <w:t xml:space="preserve">Поздравление с праздником. В гостях. Любимые блюда. Правила поведения за столом. День рождения. Национальные праздники. Национальные блюда. </w:t>
      </w:r>
    </w:p>
    <w:p w14:paraId="23BCE780" w14:textId="77777777" w:rsidR="00950615" w:rsidRPr="00242199" w:rsidRDefault="00950615" w:rsidP="00950615">
      <w:pPr>
        <w:rPr>
          <w:rFonts w:ascii="Times New Roman" w:eastAsia="Times New Roman" w:hAnsi="Times New Roman"/>
          <w:b/>
          <w:sz w:val="24"/>
          <w:szCs w:val="24"/>
          <w:lang w:val="tt-RU" w:eastAsia="ru-RU"/>
        </w:rPr>
      </w:pPr>
      <w:r w:rsidRPr="00242199">
        <w:rPr>
          <w:rFonts w:ascii="Times New Roman" w:eastAsia="Times New Roman" w:hAnsi="Times New Roman"/>
          <w:b/>
          <w:sz w:val="24"/>
          <w:szCs w:val="24"/>
          <w:lang w:val="tt-RU" w:eastAsia="ru-RU"/>
        </w:rPr>
        <w:t xml:space="preserve">Спорт и здоровье. </w:t>
      </w:r>
      <w:r w:rsidRPr="00242199">
        <w:rPr>
          <w:rFonts w:ascii="Times New Roman" w:eastAsia="Times New Roman" w:hAnsi="Times New Roman"/>
          <w:sz w:val="24"/>
          <w:szCs w:val="24"/>
          <w:lang w:val="tt-RU" w:eastAsia="ru-RU"/>
        </w:rPr>
        <w:t xml:space="preserve">Правила здорового образа жизни. Зимние и летние виды спорта. Любимый вид спорта. Спорт и отдых. Современные спортивные сооружения. Знаменитые татарские спортсмены. Международный  спорт.  </w:t>
      </w:r>
    </w:p>
    <w:p w14:paraId="2109D7B1"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b/>
          <w:sz w:val="24"/>
          <w:szCs w:val="24"/>
          <w:lang w:val="tt-RU" w:eastAsia="ru-RU"/>
        </w:rPr>
        <w:t xml:space="preserve">Природа и мы. </w:t>
      </w:r>
      <w:r w:rsidRPr="00242199">
        <w:rPr>
          <w:rFonts w:ascii="Times New Roman" w:eastAsia="Times New Roman" w:hAnsi="Times New Roman"/>
          <w:sz w:val="24"/>
          <w:szCs w:val="24"/>
          <w:lang w:val="tt-RU" w:eastAsia="ru-RU"/>
        </w:rPr>
        <w:t xml:space="preserve">Природа Татарстана. Времена года. Охрана природы. Экологические проблемы. Человек и окружающая среда. Наши четвероногие и пернатые друзья.  </w:t>
      </w:r>
    </w:p>
    <w:p w14:paraId="11A47200"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b/>
          <w:sz w:val="24"/>
          <w:szCs w:val="24"/>
          <w:lang w:val="tt-RU" w:eastAsia="ru-RU"/>
        </w:rPr>
        <w:t xml:space="preserve">Республика  Татарстан. </w:t>
      </w:r>
      <w:r w:rsidRPr="00242199">
        <w:rPr>
          <w:rFonts w:ascii="Times New Roman" w:eastAsia="Times New Roman" w:hAnsi="Times New Roman"/>
          <w:sz w:val="24"/>
          <w:szCs w:val="24"/>
          <w:lang w:val="tt-RU" w:eastAsia="ru-RU"/>
        </w:rPr>
        <w:t>Географическое положение, население, климат Татарстана. Животный и растительный мир Татарстана. Жизнь в городе и в селе. Транспорт. Достижения Республики Татарстан. Народы, проживающие в Татарстане. Казань – столица Татарстана. Культура и искусство татарского народа. Татарстан в годы Великой Отечественной войны.</w:t>
      </w:r>
    </w:p>
    <w:p w14:paraId="6CB63586"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b/>
          <w:sz w:val="24"/>
          <w:szCs w:val="24"/>
          <w:lang w:val="tt-RU"/>
        </w:rPr>
        <w:t xml:space="preserve">Выбор профессии. </w:t>
      </w:r>
      <w:r w:rsidRPr="00242199">
        <w:rPr>
          <w:rFonts w:ascii="Times New Roman" w:eastAsia="Times New Roman" w:hAnsi="Times New Roman"/>
          <w:sz w:val="24"/>
          <w:szCs w:val="24"/>
          <w:lang w:val="tt-RU"/>
        </w:rPr>
        <w:t>Проблема выбора профессии. Новые профессии. Потребность в профессиях на рынке труда. Учебные заведения.</w:t>
      </w:r>
    </w:p>
    <w:p w14:paraId="2530597B" w14:textId="77777777" w:rsidR="00950615" w:rsidRPr="00242199" w:rsidRDefault="00950615" w:rsidP="00950615">
      <w:pPr>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 xml:space="preserve">Лингвистические знания и навыки </w:t>
      </w:r>
    </w:p>
    <w:p w14:paraId="4AE58AA4" w14:textId="77777777" w:rsidR="00950615" w:rsidRPr="00242199" w:rsidRDefault="00950615" w:rsidP="00950615">
      <w:pPr>
        <w:rPr>
          <w:rFonts w:ascii="Times New Roman" w:eastAsia="Times New Roman" w:hAnsi="Times New Roman"/>
          <w:b/>
          <w:i/>
          <w:sz w:val="24"/>
          <w:szCs w:val="24"/>
          <w:lang w:val="tt-RU" w:eastAsia="ru-RU"/>
        </w:rPr>
      </w:pPr>
      <w:r w:rsidRPr="00242199">
        <w:rPr>
          <w:rFonts w:ascii="Times New Roman" w:eastAsia="Times New Roman" w:hAnsi="Times New Roman"/>
          <w:b/>
          <w:i/>
          <w:sz w:val="24"/>
          <w:szCs w:val="24"/>
          <w:lang w:val="tt-RU" w:eastAsia="ru-RU"/>
        </w:rPr>
        <w:t>Лексическая сторона речи</w:t>
      </w:r>
      <w:r w:rsidRPr="00242199">
        <w:rPr>
          <w:rFonts w:ascii="Times New Roman" w:eastAsia="Times New Roman" w:hAnsi="Times New Roman"/>
          <w:b/>
          <w:i/>
          <w:sz w:val="24"/>
          <w:szCs w:val="24"/>
          <w:lang w:val="tt-RU" w:eastAsia="ru-RU"/>
        </w:rPr>
        <w:tab/>
      </w:r>
    </w:p>
    <w:p w14:paraId="63048FF1" w14:textId="77777777" w:rsidR="00950615" w:rsidRPr="00242199" w:rsidRDefault="00950615" w:rsidP="00950615">
      <w:pPr>
        <w:rPr>
          <w:rFonts w:ascii="Times New Roman" w:eastAsia="Times New Roman" w:hAnsi="Times New Roman"/>
          <w:iCs/>
          <w:sz w:val="24"/>
          <w:szCs w:val="24"/>
          <w:lang w:val="tt-RU" w:eastAsia="ru-RU"/>
        </w:rPr>
      </w:pPr>
      <w:r w:rsidRPr="00242199">
        <w:rPr>
          <w:rFonts w:ascii="Times New Roman" w:eastAsia="Times New Roman" w:hAnsi="Times New Roman"/>
          <w:sz w:val="24"/>
          <w:szCs w:val="24"/>
          <w:lang w:val="tt-RU" w:eastAsia="ru-RU"/>
        </w:rPr>
        <w:t xml:space="preserve">         Активные лексические единицы в пределах тем общения, предусмотренных программой (до 1000 слов). Простые устойчивые выражения. Общая лексика для татарского и русского языков. Заимствованные слова. Синонимы. Антонимы. Омонимы. Способы словообразования: производные, парные, сложные и составные слова. Наиболее продуктивные словообразовательные аффиксы. Многозначные слова. </w:t>
      </w:r>
      <w:r w:rsidRPr="00242199">
        <w:rPr>
          <w:rFonts w:ascii="Times New Roman" w:eastAsia="Times New Roman" w:hAnsi="Times New Roman"/>
          <w:iCs/>
          <w:sz w:val="24"/>
          <w:szCs w:val="24"/>
          <w:lang w:val="tt-RU" w:eastAsia="ru-RU"/>
        </w:rPr>
        <w:t xml:space="preserve">Образцы татарского речевого этикета – </w:t>
      </w:r>
      <w:r w:rsidRPr="00242199">
        <w:rPr>
          <w:rFonts w:ascii="Times New Roman" w:eastAsia="Times New Roman" w:hAnsi="Times New Roman"/>
          <w:sz w:val="24"/>
          <w:szCs w:val="24"/>
          <w:lang w:val="tt-RU" w:eastAsia="ru-RU"/>
        </w:rPr>
        <w:t xml:space="preserve">клише </w:t>
      </w:r>
      <w:r w:rsidRPr="00242199">
        <w:rPr>
          <w:rFonts w:ascii="Times New Roman" w:eastAsia="Times New Roman" w:hAnsi="Times New Roman"/>
          <w:iCs/>
          <w:sz w:val="24"/>
          <w:szCs w:val="24"/>
          <w:lang w:val="tt-RU" w:eastAsia="ru-RU"/>
        </w:rPr>
        <w:t>(обращение, выражение просьбы, предложение, отказ от предложения</w:t>
      </w:r>
      <w:r w:rsidRPr="00242199">
        <w:rPr>
          <w:rFonts w:ascii="Times New Roman" w:eastAsia="Times New Roman" w:hAnsi="Times New Roman"/>
          <w:sz w:val="24"/>
          <w:szCs w:val="24"/>
          <w:lang w:val="tt-RU" w:eastAsia="ru-RU"/>
        </w:rPr>
        <w:t>, извинение, выражение желания</w:t>
      </w:r>
      <w:r w:rsidRPr="00242199">
        <w:rPr>
          <w:rFonts w:ascii="Times New Roman" w:eastAsia="Times New Roman" w:hAnsi="Times New Roman"/>
          <w:iCs/>
          <w:sz w:val="24"/>
          <w:szCs w:val="24"/>
          <w:lang w:val="tt-RU" w:eastAsia="ru-RU"/>
        </w:rPr>
        <w:t xml:space="preserve">, согласие, несогласие, выражение удивления, выражение недовольства, выражение благодарности и уважения). </w:t>
      </w:r>
    </w:p>
    <w:p w14:paraId="4112ECA3"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b/>
          <w:i/>
          <w:iCs/>
          <w:sz w:val="24"/>
          <w:szCs w:val="24"/>
          <w:lang w:val="tt-RU" w:eastAsia="ru-RU"/>
        </w:rPr>
        <w:t>Грамматическая сторона речи</w:t>
      </w:r>
    </w:p>
    <w:p w14:paraId="0E0D0C20" w14:textId="77777777" w:rsidR="00950615" w:rsidRPr="00242199" w:rsidRDefault="00950615" w:rsidP="00950615">
      <w:pPr>
        <w:rPr>
          <w:rFonts w:ascii="Times New Roman" w:eastAsia="Times New Roman" w:hAnsi="Times New Roman"/>
          <w:iCs/>
          <w:sz w:val="24"/>
          <w:szCs w:val="24"/>
          <w:lang w:val="tt-RU" w:eastAsia="ru-RU"/>
        </w:rPr>
      </w:pPr>
      <w:r w:rsidRPr="00242199">
        <w:rPr>
          <w:rFonts w:ascii="Times New Roman" w:eastAsia="Times New Roman" w:hAnsi="Times New Roman"/>
          <w:b/>
          <w:iCs/>
          <w:sz w:val="24"/>
          <w:szCs w:val="24"/>
          <w:lang w:val="tt-RU" w:eastAsia="ru-RU"/>
        </w:rPr>
        <w:tab/>
      </w:r>
      <w:r w:rsidRPr="00242199">
        <w:rPr>
          <w:rFonts w:ascii="Times New Roman" w:eastAsia="Times New Roman" w:hAnsi="Times New Roman"/>
          <w:iCs/>
          <w:sz w:val="24"/>
          <w:szCs w:val="24"/>
          <w:lang w:val="tt-RU" w:eastAsia="ru-RU"/>
        </w:rPr>
        <w:t>Активные разряды самостоятельных частей речи.</w:t>
      </w:r>
    </w:p>
    <w:p w14:paraId="2596D21C" w14:textId="77777777" w:rsidR="00950615" w:rsidRPr="00242199" w:rsidRDefault="00950615" w:rsidP="00950615">
      <w:pPr>
        <w:rPr>
          <w:rFonts w:ascii="Times New Roman" w:eastAsia="Times New Roman" w:hAnsi="Times New Roman"/>
          <w:b/>
          <w:iCs/>
          <w:sz w:val="24"/>
          <w:szCs w:val="24"/>
          <w:lang w:val="tt-RU" w:eastAsia="ru-RU"/>
        </w:rPr>
      </w:pPr>
      <w:r w:rsidRPr="00242199">
        <w:rPr>
          <w:rFonts w:ascii="Times New Roman" w:eastAsia="Times New Roman" w:hAnsi="Times New Roman"/>
          <w:b/>
          <w:iCs/>
          <w:sz w:val="24"/>
          <w:szCs w:val="24"/>
          <w:lang w:val="tt-RU" w:eastAsia="ru-RU"/>
        </w:rPr>
        <w:t>Имя существительное.</w:t>
      </w:r>
    </w:p>
    <w:p w14:paraId="260755A3" w14:textId="77777777" w:rsidR="00950615" w:rsidRPr="00242199" w:rsidRDefault="00950615" w:rsidP="00950615">
      <w:pPr>
        <w:rPr>
          <w:rFonts w:ascii="Times New Roman" w:eastAsia="Times New Roman" w:hAnsi="Times New Roman"/>
          <w:iCs/>
          <w:sz w:val="24"/>
          <w:szCs w:val="24"/>
          <w:lang w:val="tt-RU" w:eastAsia="ru-RU"/>
        </w:rPr>
      </w:pPr>
      <w:r w:rsidRPr="00242199">
        <w:rPr>
          <w:rFonts w:ascii="Times New Roman" w:eastAsia="Times New Roman" w:hAnsi="Times New Roman"/>
          <w:sz w:val="24"/>
          <w:szCs w:val="24"/>
          <w:lang w:val="tt-RU" w:eastAsia="ru-RU"/>
        </w:rPr>
        <w:t>Нарицательные и собственные имена существительные. Изменение существительных по падежам и принадлежности. Порядок присоединения аффиксов к существительным.</w:t>
      </w:r>
    </w:p>
    <w:p w14:paraId="026D236A"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b/>
          <w:sz w:val="24"/>
          <w:szCs w:val="24"/>
          <w:lang w:val="tt-RU" w:eastAsia="ru-RU"/>
        </w:rPr>
        <w:t xml:space="preserve">Имя прилагательное. </w:t>
      </w:r>
      <w:r w:rsidRPr="00242199">
        <w:rPr>
          <w:rFonts w:ascii="Times New Roman" w:eastAsia="Times New Roman" w:hAnsi="Times New Roman"/>
          <w:sz w:val="24"/>
          <w:szCs w:val="24"/>
          <w:lang w:val="tt-RU" w:eastAsia="ru-RU"/>
        </w:rPr>
        <w:t>Основная, сравнительная, превосходная степени прилагательных. Производные прилагательные.</w:t>
      </w:r>
    </w:p>
    <w:p w14:paraId="2FF43AC7" w14:textId="77777777" w:rsidR="00950615" w:rsidRPr="00242199" w:rsidRDefault="00950615" w:rsidP="00950615">
      <w:pPr>
        <w:rPr>
          <w:rFonts w:ascii="Times New Roman" w:eastAsia="Times New Roman" w:hAnsi="Times New Roman"/>
          <w:b/>
          <w:sz w:val="24"/>
          <w:szCs w:val="24"/>
          <w:lang w:val="tt-RU" w:eastAsia="ru-RU"/>
        </w:rPr>
      </w:pPr>
      <w:r w:rsidRPr="00242199">
        <w:rPr>
          <w:rFonts w:ascii="Times New Roman" w:eastAsia="Times New Roman" w:hAnsi="Times New Roman"/>
          <w:b/>
          <w:sz w:val="24"/>
          <w:szCs w:val="24"/>
          <w:lang w:val="tt-RU" w:eastAsia="ru-RU"/>
        </w:rPr>
        <w:t xml:space="preserve">Числительное. </w:t>
      </w:r>
      <w:r w:rsidRPr="00242199">
        <w:rPr>
          <w:rFonts w:ascii="Times New Roman" w:eastAsia="Times New Roman" w:hAnsi="Times New Roman"/>
          <w:sz w:val="24"/>
          <w:szCs w:val="24"/>
          <w:lang w:val="tt-RU" w:eastAsia="ru-RU"/>
        </w:rPr>
        <w:t>Количественные и порядковые числительные (до 1000).</w:t>
      </w:r>
    </w:p>
    <w:p w14:paraId="477FB0A6"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b/>
          <w:sz w:val="24"/>
          <w:szCs w:val="24"/>
          <w:lang w:val="tt-RU" w:eastAsia="ru-RU"/>
        </w:rPr>
        <w:t>Наречие.</w:t>
      </w:r>
      <w:r w:rsidRPr="00242199">
        <w:rPr>
          <w:rFonts w:ascii="Times New Roman" w:eastAsia="Times New Roman" w:hAnsi="Times New Roman"/>
          <w:sz w:val="24"/>
          <w:szCs w:val="24"/>
          <w:lang w:val="tt-RU" w:eastAsia="ru-RU"/>
        </w:rPr>
        <w:t xml:space="preserve"> Разряды наречий:  наречия образа действия (</w:t>
      </w:r>
      <w:r w:rsidRPr="00242199">
        <w:rPr>
          <w:rFonts w:ascii="Times New Roman" w:eastAsia="Times New Roman" w:hAnsi="Times New Roman"/>
          <w:i/>
          <w:sz w:val="24"/>
          <w:szCs w:val="24"/>
          <w:lang w:val="tt-RU" w:eastAsia="ru-RU"/>
        </w:rPr>
        <w:t>тиз, акрын, җәяү</w:t>
      </w:r>
      <w:r w:rsidRPr="00242199">
        <w:rPr>
          <w:rFonts w:ascii="Times New Roman" w:eastAsia="Times New Roman" w:hAnsi="Times New Roman"/>
          <w:sz w:val="24"/>
          <w:szCs w:val="24"/>
          <w:lang w:val="tt-RU" w:eastAsia="ru-RU"/>
        </w:rPr>
        <w:t>), меры и степени (</w:t>
      </w:r>
      <w:r w:rsidRPr="00242199">
        <w:rPr>
          <w:rFonts w:ascii="Times New Roman" w:eastAsia="Times New Roman" w:hAnsi="Times New Roman"/>
          <w:i/>
          <w:sz w:val="24"/>
          <w:szCs w:val="24"/>
          <w:lang w:val="tt-RU" w:eastAsia="ru-RU"/>
        </w:rPr>
        <w:t>күп, аз, бераз</w:t>
      </w:r>
      <w:r w:rsidRPr="00242199">
        <w:rPr>
          <w:rFonts w:ascii="Times New Roman" w:eastAsia="Times New Roman" w:hAnsi="Times New Roman"/>
          <w:sz w:val="24"/>
          <w:szCs w:val="24"/>
          <w:lang w:val="tt-RU" w:eastAsia="ru-RU"/>
        </w:rPr>
        <w:t>), сравнения-уподобления (</w:t>
      </w:r>
      <w:r w:rsidRPr="00242199">
        <w:rPr>
          <w:rFonts w:ascii="Times New Roman" w:eastAsia="Times New Roman" w:hAnsi="Times New Roman"/>
          <w:i/>
          <w:sz w:val="24"/>
          <w:szCs w:val="24"/>
          <w:lang w:val="tt-RU" w:eastAsia="ru-RU"/>
        </w:rPr>
        <w:t>татарча, русча, зурларча</w:t>
      </w:r>
      <w:r w:rsidRPr="00242199">
        <w:rPr>
          <w:rFonts w:ascii="Times New Roman" w:eastAsia="Times New Roman" w:hAnsi="Times New Roman"/>
          <w:sz w:val="24"/>
          <w:szCs w:val="24"/>
          <w:lang w:val="tt-RU" w:eastAsia="ru-RU"/>
        </w:rPr>
        <w:t>), времени (</w:t>
      </w:r>
      <w:r w:rsidRPr="00242199">
        <w:rPr>
          <w:rFonts w:ascii="Times New Roman" w:eastAsia="Times New Roman" w:hAnsi="Times New Roman"/>
          <w:i/>
          <w:sz w:val="24"/>
          <w:szCs w:val="24"/>
          <w:lang w:val="tt-RU" w:eastAsia="ru-RU"/>
        </w:rPr>
        <w:t>иртәгә, бүген, җәен, кичен</w:t>
      </w:r>
      <w:r w:rsidRPr="00242199">
        <w:rPr>
          <w:rFonts w:ascii="Times New Roman" w:eastAsia="Times New Roman" w:hAnsi="Times New Roman"/>
          <w:sz w:val="24"/>
          <w:szCs w:val="24"/>
          <w:lang w:val="tt-RU" w:eastAsia="ru-RU"/>
        </w:rPr>
        <w:t>), места (</w:t>
      </w:r>
      <w:r w:rsidRPr="00242199">
        <w:rPr>
          <w:rFonts w:ascii="Times New Roman" w:eastAsia="Times New Roman" w:hAnsi="Times New Roman"/>
          <w:i/>
          <w:sz w:val="24"/>
          <w:szCs w:val="24"/>
          <w:lang w:val="tt-RU" w:eastAsia="ru-RU"/>
        </w:rPr>
        <w:t>анда, еракта, уңга, сулга</w:t>
      </w:r>
      <w:r w:rsidRPr="00242199">
        <w:rPr>
          <w:rFonts w:ascii="Times New Roman" w:eastAsia="Times New Roman" w:hAnsi="Times New Roman"/>
          <w:sz w:val="24"/>
          <w:szCs w:val="24"/>
          <w:lang w:val="tt-RU" w:eastAsia="ru-RU"/>
        </w:rPr>
        <w:t>).</w:t>
      </w:r>
    </w:p>
    <w:p w14:paraId="08A89E4F"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b/>
          <w:sz w:val="24"/>
          <w:szCs w:val="24"/>
          <w:lang w:val="tt-RU" w:eastAsia="ru-RU"/>
        </w:rPr>
        <w:t xml:space="preserve">Местоимение. </w:t>
      </w:r>
      <w:r w:rsidRPr="00242199">
        <w:rPr>
          <w:rFonts w:ascii="Times New Roman" w:eastAsia="Times New Roman" w:hAnsi="Times New Roman"/>
          <w:sz w:val="24"/>
          <w:szCs w:val="24"/>
          <w:lang w:val="tt-RU" w:eastAsia="ru-RU"/>
        </w:rPr>
        <w:t>Личные, вопросительные, указательные (</w:t>
      </w:r>
      <w:r w:rsidRPr="00242199">
        <w:rPr>
          <w:rFonts w:ascii="Times New Roman" w:eastAsia="Times New Roman" w:hAnsi="Times New Roman"/>
          <w:i/>
          <w:sz w:val="24"/>
          <w:szCs w:val="24"/>
          <w:lang w:val="tt-RU" w:eastAsia="ru-RU"/>
        </w:rPr>
        <w:t>бу, әнә, теге, менә</w:t>
      </w:r>
      <w:r w:rsidRPr="00242199">
        <w:rPr>
          <w:rFonts w:ascii="Times New Roman" w:eastAsia="Times New Roman" w:hAnsi="Times New Roman"/>
          <w:sz w:val="24"/>
          <w:szCs w:val="24"/>
          <w:lang w:val="tt-RU" w:eastAsia="ru-RU"/>
        </w:rPr>
        <w:t xml:space="preserve">), определительные </w:t>
      </w:r>
      <w:r w:rsidRPr="00242199">
        <w:rPr>
          <w:rFonts w:ascii="Times New Roman" w:eastAsia="Times New Roman" w:hAnsi="Times New Roman"/>
          <w:i/>
          <w:sz w:val="24"/>
          <w:szCs w:val="24"/>
          <w:lang w:val="tt-RU" w:eastAsia="ru-RU"/>
        </w:rPr>
        <w:t xml:space="preserve">(барлык, бөтен, үз, һәр), </w:t>
      </w:r>
      <w:r w:rsidRPr="00242199">
        <w:rPr>
          <w:rFonts w:ascii="Times New Roman" w:eastAsia="Times New Roman" w:hAnsi="Times New Roman"/>
          <w:sz w:val="24"/>
          <w:szCs w:val="24"/>
          <w:lang w:val="tt-RU" w:eastAsia="ru-RU"/>
        </w:rPr>
        <w:t xml:space="preserve">неопределенные </w:t>
      </w:r>
      <w:r w:rsidRPr="00242199">
        <w:rPr>
          <w:rFonts w:ascii="Times New Roman" w:eastAsia="Times New Roman" w:hAnsi="Times New Roman"/>
          <w:i/>
          <w:sz w:val="24"/>
          <w:szCs w:val="24"/>
          <w:lang w:val="tt-RU" w:eastAsia="ru-RU"/>
        </w:rPr>
        <w:t>(әллә кем, әллә нинди, ниндидер)</w:t>
      </w:r>
      <w:r w:rsidRPr="00242199">
        <w:rPr>
          <w:rFonts w:ascii="Times New Roman" w:eastAsia="Times New Roman" w:hAnsi="Times New Roman"/>
          <w:sz w:val="24"/>
          <w:szCs w:val="24"/>
          <w:lang w:val="tt-RU" w:eastAsia="ru-RU"/>
        </w:rPr>
        <w:t xml:space="preserve">, отрицательные </w:t>
      </w:r>
      <w:r w:rsidRPr="00242199">
        <w:rPr>
          <w:rFonts w:ascii="Times New Roman" w:eastAsia="Times New Roman" w:hAnsi="Times New Roman"/>
          <w:i/>
          <w:sz w:val="24"/>
          <w:szCs w:val="24"/>
          <w:lang w:val="tt-RU" w:eastAsia="ru-RU"/>
        </w:rPr>
        <w:t xml:space="preserve">(беркем, бернәрсә, һичкем) </w:t>
      </w:r>
      <w:r w:rsidRPr="00242199">
        <w:rPr>
          <w:rFonts w:ascii="Times New Roman" w:eastAsia="Times New Roman" w:hAnsi="Times New Roman"/>
          <w:sz w:val="24"/>
          <w:szCs w:val="24"/>
          <w:lang w:val="tt-RU" w:eastAsia="ru-RU"/>
        </w:rPr>
        <w:t xml:space="preserve">местоимения. </w:t>
      </w:r>
    </w:p>
    <w:p w14:paraId="47CDF38C"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b/>
          <w:sz w:val="24"/>
          <w:szCs w:val="24"/>
          <w:lang w:val="tt-RU" w:eastAsia="ru-RU"/>
        </w:rPr>
        <w:t xml:space="preserve"> Глагол. Изъявительное наклонение. </w:t>
      </w:r>
      <w:r w:rsidRPr="00242199">
        <w:rPr>
          <w:rFonts w:ascii="Times New Roman" w:eastAsia="Times New Roman" w:hAnsi="Times New Roman"/>
          <w:sz w:val="24"/>
          <w:szCs w:val="24"/>
          <w:lang w:val="tt-RU" w:eastAsia="ru-RU"/>
        </w:rPr>
        <w:t>Настоящее, прошедшее определенное, прошедшее неопределенное, будущее определенное, будущее неопределенное время глагола. Спряжение глагола в утвердительной и отрицательной формах.</w:t>
      </w:r>
    </w:p>
    <w:p w14:paraId="43051A33"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b/>
          <w:sz w:val="24"/>
          <w:szCs w:val="24"/>
          <w:lang w:val="tt-RU" w:eastAsia="ru-RU"/>
        </w:rPr>
        <w:t xml:space="preserve">Повелительное наклонение. </w:t>
      </w:r>
      <w:r w:rsidRPr="00242199">
        <w:rPr>
          <w:rFonts w:ascii="Times New Roman" w:eastAsia="Times New Roman" w:hAnsi="Times New Roman"/>
          <w:sz w:val="24"/>
          <w:szCs w:val="24"/>
          <w:lang w:val="tt-RU" w:eastAsia="ru-RU"/>
        </w:rPr>
        <w:t xml:space="preserve"> Формы 2 и 3 лица ед. и мн.числа глагола повелительного наклонения. Особенности ударения в глаголах повелительного наклонения. </w:t>
      </w:r>
    </w:p>
    <w:p w14:paraId="35CAF649"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b/>
          <w:sz w:val="24"/>
          <w:szCs w:val="24"/>
          <w:lang w:val="tt-RU" w:eastAsia="ru-RU"/>
        </w:rPr>
        <w:t xml:space="preserve">Желательное наклонение. </w:t>
      </w:r>
      <w:r w:rsidRPr="00242199">
        <w:rPr>
          <w:rFonts w:ascii="Times New Roman" w:eastAsia="Times New Roman" w:hAnsi="Times New Roman"/>
          <w:sz w:val="24"/>
          <w:szCs w:val="24"/>
          <w:lang w:val="tt-RU" w:eastAsia="ru-RU"/>
        </w:rPr>
        <w:t>Формы 1 лица ед. и мн. числа глаголов желательного наклонения.</w:t>
      </w:r>
    </w:p>
    <w:p w14:paraId="46572D9A"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b/>
          <w:sz w:val="24"/>
          <w:szCs w:val="24"/>
          <w:lang w:val="tt-RU" w:eastAsia="ru-RU"/>
        </w:rPr>
        <w:t>Условное наклонение</w:t>
      </w:r>
      <w:r w:rsidRPr="00242199">
        <w:rPr>
          <w:rFonts w:ascii="Times New Roman" w:eastAsia="Times New Roman" w:hAnsi="Times New Roman"/>
          <w:sz w:val="24"/>
          <w:szCs w:val="24"/>
          <w:lang w:val="tt-RU" w:eastAsia="ru-RU"/>
        </w:rPr>
        <w:t xml:space="preserve">. Спряжение глаголов условного наклонения в утвердительной и отрицательной формах. </w:t>
      </w:r>
    </w:p>
    <w:p w14:paraId="197D5A0B" w14:textId="77777777" w:rsidR="00950615" w:rsidRPr="00242199" w:rsidRDefault="00950615" w:rsidP="00950615">
      <w:pPr>
        <w:rPr>
          <w:rFonts w:ascii="Times New Roman" w:eastAsia="Times New Roman" w:hAnsi="Times New Roman"/>
          <w:b/>
          <w:sz w:val="24"/>
          <w:szCs w:val="24"/>
          <w:lang w:val="tt-RU" w:eastAsia="ru-RU"/>
        </w:rPr>
      </w:pPr>
      <w:r w:rsidRPr="00242199">
        <w:rPr>
          <w:rFonts w:ascii="Times New Roman" w:eastAsia="Times New Roman" w:hAnsi="Times New Roman"/>
          <w:b/>
          <w:sz w:val="24"/>
          <w:szCs w:val="24"/>
          <w:lang w:val="tt-RU" w:eastAsia="ru-RU"/>
        </w:rPr>
        <w:t>Аналитические глаголы,</w:t>
      </w:r>
      <w:r w:rsidRPr="00242199">
        <w:rPr>
          <w:rFonts w:ascii="Times New Roman" w:eastAsia="Times New Roman" w:hAnsi="Times New Roman"/>
          <w:sz w:val="24"/>
          <w:szCs w:val="24"/>
          <w:lang w:val="tt-RU" w:eastAsia="ru-RU"/>
        </w:rPr>
        <w:t xml:space="preserve"> выражающие начало, продолжение, завершение действия </w:t>
      </w:r>
      <w:r w:rsidRPr="00242199">
        <w:rPr>
          <w:rFonts w:ascii="Times New Roman" w:eastAsia="Times New Roman" w:hAnsi="Times New Roman"/>
          <w:i/>
          <w:sz w:val="24"/>
          <w:szCs w:val="24"/>
          <w:lang w:val="tt-RU" w:eastAsia="ru-RU"/>
        </w:rPr>
        <w:t>(укый башлады, укып тора, укып бетерде)</w:t>
      </w:r>
      <w:r w:rsidRPr="00242199">
        <w:rPr>
          <w:rFonts w:ascii="Times New Roman" w:eastAsia="Times New Roman" w:hAnsi="Times New Roman"/>
          <w:sz w:val="24"/>
          <w:szCs w:val="24"/>
          <w:lang w:val="tt-RU" w:eastAsia="ru-RU"/>
        </w:rPr>
        <w:t xml:space="preserve">; аналитические формы, выражающие желание </w:t>
      </w:r>
      <w:r w:rsidRPr="00242199">
        <w:rPr>
          <w:rFonts w:ascii="Times New Roman" w:eastAsia="Times New Roman" w:hAnsi="Times New Roman"/>
          <w:i/>
          <w:sz w:val="24"/>
          <w:szCs w:val="24"/>
          <w:lang w:val="tt-RU" w:eastAsia="ru-RU"/>
        </w:rPr>
        <w:t>(барасым килә)</w:t>
      </w:r>
      <w:r w:rsidRPr="00242199">
        <w:rPr>
          <w:rFonts w:ascii="Times New Roman" w:eastAsia="Times New Roman" w:hAnsi="Times New Roman"/>
          <w:sz w:val="24"/>
          <w:szCs w:val="24"/>
          <w:lang w:val="tt-RU" w:eastAsia="ru-RU"/>
        </w:rPr>
        <w:t xml:space="preserve">, возможность/невозможность </w:t>
      </w:r>
      <w:r w:rsidRPr="00242199">
        <w:rPr>
          <w:rFonts w:ascii="Times New Roman" w:eastAsia="Times New Roman" w:hAnsi="Times New Roman"/>
          <w:i/>
          <w:sz w:val="24"/>
          <w:szCs w:val="24"/>
          <w:lang w:val="tt-RU" w:eastAsia="ru-RU"/>
        </w:rPr>
        <w:t>(бара алам, бара алмыйм)</w:t>
      </w:r>
      <w:r w:rsidRPr="00242199">
        <w:rPr>
          <w:rFonts w:ascii="Times New Roman" w:eastAsia="Times New Roman" w:hAnsi="Times New Roman"/>
          <w:sz w:val="24"/>
          <w:szCs w:val="24"/>
          <w:lang w:val="tt-RU" w:eastAsia="ru-RU"/>
        </w:rPr>
        <w:t>.</w:t>
      </w:r>
    </w:p>
    <w:p w14:paraId="78F41D74"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b/>
          <w:sz w:val="24"/>
          <w:szCs w:val="24"/>
          <w:lang w:val="tt-RU" w:eastAsia="ru-RU"/>
        </w:rPr>
        <w:t xml:space="preserve">Имя действия. </w:t>
      </w:r>
    </w:p>
    <w:p w14:paraId="481AD397"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b/>
          <w:sz w:val="24"/>
          <w:szCs w:val="24"/>
          <w:lang w:val="tt-RU" w:eastAsia="ru-RU"/>
        </w:rPr>
        <w:t xml:space="preserve">Инфинитив </w:t>
      </w:r>
      <w:r w:rsidRPr="00242199">
        <w:rPr>
          <w:rFonts w:ascii="Times New Roman" w:eastAsia="Times New Roman" w:hAnsi="Times New Roman"/>
          <w:sz w:val="24"/>
          <w:szCs w:val="24"/>
          <w:lang w:val="tt-RU" w:eastAsia="ru-RU"/>
        </w:rPr>
        <w:t xml:space="preserve">с модальными словами </w:t>
      </w:r>
      <w:r w:rsidRPr="00242199">
        <w:rPr>
          <w:rFonts w:ascii="Times New Roman" w:eastAsia="Times New Roman" w:hAnsi="Times New Roman"/>
          <w:i/>
          <w:sz w:val="24"/>
          <w:szCs w:val="24"/>
          <w:lang w:val="tt-RU" w:eastAsia="ru-RU"/>
        </w:rPr>
        <w:t>(кирәк (түгел), тиеш (түгел), ярый (ярамый)</w:t>
      </w:r>
      <w:r w:rsidRPr="00242199">
        <w:rPr>
          <w:rFonts w:ascii="Times New Roman" w:eastAsia="Times New Roman" w:hAnsi="Times New Roman"/>
          <w:sz w:val="24"/>
          <w:szCs w:val="24"/>
          <w:lang w:val="tt-RU" w:eastAsia="ru-RU"/>
        </w:rPr>
        <w:t xml:space="preserve">. </w:t>
      </w:r>
    </w:p>
    <w:p w14:paraId="483429C9"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b/>
          <w:sz w:val="24"/>
          <w:szCs w:val="24"/>
          <w:lang w:val="tt-RU" w:eastAsia="ru-RU"/>
        </w:rPr>
        <w:t xml:space="preserve">Причастие. </w:t>
      </w:r>
      <w:r w:rsidRPr="00242199">
        <w:rPr>
          <w:rFonts w:ascii="Times New Roman" w:eastAsia="Times New Roman" w:hAnsi="Times New Roman"/>
          <w:sz w:val="24"/>
          <w:szCs w:val="24"/>
          <w:lang w:val="tt-RU" w:eastAsia="ru-RU"/>
        </w:rPr>
        <w:t>Формы причастий настоящего, прошедшего времени:</w:t>
      </w:r>
      <w:r w:rsidRPr="00242199">
        <w:rPr>
          <w:rFonts w:ascii="Times New Roman" w:eastAsia="Times New Roman" w:hAnsi="Times New Roman"/>
          <w:i/>
          <w:sz w:val="24"/>
          <w:szCs w:val="24"/>
          <w:lang w:val="tt-RU" w:eastAsia="ru-RU"/>
        </w:rPr>
        <w:t xml:space="preserve">-учы/-үче; -а/-ә,-ый/-и торган; -ган/-гән,-кан/-кән. </w:t>
      </w:r>
    </w:p>
    <w:p w14:paraId="1433ED5F"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b/>
          <w:sz w:val="24"/>
          <w:szCs w:val="24"/>
          <w:lang w:val="tt-RU" w:eastAsia="ru-RU"/>
        </w:rPr>
        <w:t xml:space="preserve">Деепричастие. </w:t>
      </w:r>
      <w:r w:rsidRPr="00242199">
        <w:rPr>
          <w:rFonts w:ascii="Times New Roman" w:eastAsia="Times New Roman" w:hAnsi="Times New Roman"/>
          <w:sz w:val="24"/>
          <w:szCs w:val="24"/>
          <w:lang w:val="tt-RU" w:eastAsia="ru-RU"/>
        </w:rPr>
        <w:t xml:space="preserve">Формы деепричастий на </w:t>
      </w:r>
      <w:r w:rsidRPr="00242199">
        <w:rPr>
          <w:rFonts w:ascii="Times New Roman" w:eastAsia="Times New Roman" w:hAnsi="Times New Roman"/>
          <w:i/>
          <w:sz w:val="24"/>
          <w:szCs w:val="24"/>
          <w:lang w:val="tt-RU" w:eastAsia="ru-RU"/>
        </w:rPr>
        <w:t>-ып/-еп/-п; -гач/-гәч, -кач/-кәч; -ганчы/-гәнче, -канчы/-кәнче</w:t>
      </w:r>
      <w:r w:rsidRPr="00242199">
        <w:rPr>
          <w:rFonts w:ascii="Times New Roman" w:eastAsia="Times New Roman" w:hAnsi="Times New Roman"/>
          <w:sz w:val="24"/>
          <w:szCs w:val="24"/>
          <w:lang w:val="tt-RU" w:eastAsia="ru-RU"/>
        </w:rPr>
        <w:t xml:space="preserve">. </w:t>
      </w:r>
    </w:p>
    <w:p w14:paraId="272617D3" w14:textId="77777777" w:rsidR="00950615" w:rsidRPr="00242199" w:rsidRDefault="00950615" w:rsidP="00950615">
      <w:pPr>
        <w:rPr>
          <w:rFonts w:ascii="Times New Roman" w:eastAsia="Times New Roman" w:hAnsi="Times New Roman"/>
          <w:b/>
          <w:sz w:val="24"/>
          <w:szCs w:val="24"/>
          <w:lang w:val="tt-RU" w:eastAsia="ru-RU"/>
        </w:rPr>
      </w:pPr>
      <w:r w:rsidRPr="00242199">
        <w:rPr>
          <w:rFonts w:ascii="Times New Roman" w:eastAsia="Times New Roman" w:hAnsi="Times New Roman"/>
          <w:b/>
          <w:sz w:val="24"/>
          <w:szCs w:val="24"/>
          <w:lang w:val="tt-RU" w:eastAsia="ru-RU"/>
        </w:rPr>
        <w:t>Служебные  части речи.</w:t>
      </w:r>
    </w:p>
    <w:p w14:paraId="7B6CC9F9"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b/>
          <w:sz w:val="24"/>
          <w:szCs w:val="24"/>
          <w:lang w:val="tt-RU" w:eastAsia="ru-RU"/>
        </w:rPr>
        <w:t>Послелоги</w:t>
      </w:r>
      <w:r w:rsidRPr="00242199">
        <w:rPr>
          <w:rFonts w:ascii="Times New Roman" w:eastAsia="Times New Roman" w:hAnsi="Times New Roman"/>
          <w:sz w:val="24"/>
          <w:szCs w:val="24"/>
          <w:lang w:val="tt-RU" w:eastAsia="ru-RU"/>
        </w:rPr>
        <w:t xml:space="preserve">: </w:t>
      </w:r>
      <w:r w:rsidRPr="00242199">
        <w:rPr>
          <w:rFonts w:ascii="Times New Roman" w:eastAsia="Times New Roman" w:hAnsi="Times New Roman"/>
          <w:i/>
          <w:sz w:val="24"/>
          <w:szCs w:val="24"/>
          <w:lang w:val="tt-RU" w:eastAsia="ru-RU"/>
        </w:rPr>
        <w:t xml:space="preserve">белән, турында, өчен, кебек кадәр, соң, аша. </w:t>
      </w:r>
      <w:r w:rsidRPr="00242199">
        <w:rPr>
          <w:rFonts w:ascii="Times New Roman" w:eastAsia="Times New Roman" w:hAnsi="Times New Roman"/>
          <w:sz w:val="24"/>
          <w:szCs w:val="24"/>
          <w:lang w:val="tt-RU" w:eastAsia="ru-RU"/>
        </w:rPr>
        <w:t>Употребление послелогов с существительными и местоимениями.</w:t>
      </w:r>
    </w:p>
    <w:p w14:paraId="178D4ADF"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b/>
          <w:sz w:val="24"/>
          <w:szCs w:val="24"/>
          <w:lang w:val="tt-RU" w:eastAsia="ru-RU"/>
        </w:rPr>
        <w:t>Послеложные слова</w:t>
      </w:r>
      <w:r w:rsidRPr="00242199">
        <w:rPr>
          <w:rFonts w:ascii="Times New Roman" w:eastAsia="Times New Roman" w:hAnsi="Times New Roman"/>
          <w:sz w:val="24"/>
          <w:szCs w:val="24"/>
          <w:lang w:val="tt-RU" w:eastAsia="ru-RU"/>
        </w:rPr>
        <w:t xml:space="preserve">: </w:t>
      </w:r>
      <w:r w:rsidRPr="00242199">
        <w:rPr>
          <w:rFonts w:ascii="Times New Roman" w:eastAsia="Times New Roman" w:hAnsi="Times New Roman"/>
          <w:i/>
          <w:sz w:val="24"/>
          <w:szCs w:val="24"/>
          <w:lang w:val="tt-RU" w:eastAsia="ru-RU"/>
        </w:rPr>
        <w:t>алдында, артында, астында, өстендә, эчендә, янында</w:t>
      </w:r>
      <w:r w:rsidRPr="00242199">
        <w:rPr>
          <w:rFonts w:ascii="Times New Roman" w:eastAsia="Times New Roman" w:hAnsi="Times New Roman"/>
          <w:sz w:val="24"/>
          <w:szCs w:val="24"/>
          <w:lang w:val="tt-RU" w:eastAsia="ru-RU"/>
        </w:rPr>
        <w:t>. Функции послелогов и послеложных слов в предложении.</w:t>
      </w:r>
    </w:p>
    <w:p w14:paraId="227E18C4"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b/>
          <w:sz w:val="24"/>
          <w:szCs w:val="24"/>
          <w:lang w:val="tt-RU" w:eastAsia="ru-RU"/>
        </w:rPr>
        <w:t xml:space="preserve">Союзы. </w:t>
      </w:r>
      <w:r w:rsidRPr="00242199">
        <w:rPr>
          <w:rFonts w:ascii="Times New Roman" w:eastAsia="Times New Roman" w:hAnsi="Times New Roman"/>
          <w:sz w:val="24"/>
          <w:szCs w:val="24"/>
          <w:lang w:val="tt-RU" w:eastAsia="ru-RU"/>
        </w:rPr>
        <w:t xml:space="preserve">Собирательные союзы: </w:t>
      </w:r>
      <w:r w:rsidRPr="00242199">
        <w:rPr>
          <w:rFonts w:ascii="Times New Roman" w:eastAsia="Times New Roman" w:hAnsi="Times New Roman"/>
          <w:i/>
          <w:sz w:val="24"/>
          <w:szCs w:val="24"/>
          <w:lang w:val="tt-RU" w:eastAsia="ru-RU"/>
        </w:rPr>
        <w:t>һәм, да – дә, та – тә</w:t>
      </w:r>
      <w:r w:rsidRPr="00242199">
        <w:rPr>
          <w:rFonts w:ascii="Times New Roman" w:eastAsia="Times New Roman" w:hAnsi="Times New Roman"/>
          <w:sz w:val="24"/>
          <w:szCs w:val="24"/>
          <w:lang w:val="tt-RU" w:eastAsia="ru-RU"/>
        </w:rPr>
        <w:t xml:space="preserve">; противительные союзы: </w:t>
      </w:r>
      <w:r w:rsidRPr="00242199">
        <w:rPr>
          <w:rFonts w:ascii="Times New Roman" w:eastAsia="Times New Roman" w:hAnsi="Times New Roman"/>
          <w:i/>
          <w:sz w:val="24"/>
          <w:szCs w:val="24"/>
          <w:lang w:val="tt-RU" w:eastAsia="ru-RU"/>
        </w:rPr>
        <w:t>ләкин, тик, әмма, ә</w:t>
      </w:r>
      <w:r w:rsidRPr="00242199">
        <w:rPr>
          <w:rFonts w:ascii="Times New Roman" w:eastAsia="Times New Roman" w:hAnsi="Times New Roman"/>
          <w:sz w:val="24"/>
          <w:szCs w:val="24"/>
          <w:lang w:val="tt-RU" w:eastAsia="ru-RU"/>
        </w:rPr>
        <w:t xml:space="preserve">; подчинительные союзы: </w:t>
      </w:r>
      <w:r w:rsidRPr="00242199">
        <w:rPr>
          <w:rFonts w:ascii="Times New Roman" w:eastAsia="Times New Roman" w:hAnsi="Times New Roman"/>
          <w:i/>
          <w:sz w:val="24"/>
          <w:szCs w:val="24"/>
          <w:lang w:val="tt-RU" w:eastAsia="ru-RU"/>
        </w:rPr>
        <w:t>чөнки, әгәр.</w:t>
      </w:r>
    </w:p>
    <w:p w14:paraId="5A88E32E"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b/>
          <w:sz w:val="24"/>
          <w:szCs w:val="24"/>
          <w:lang w:val="tt-RU" w:eastAsia="ru-RU"/>
        </w:rPr>
        <w:t xml:space="preserve">Частицы: </w:t>
      </w:r>
      <w:r w:rsidRPr="00242199">
        <w:rPr>
          <w:rFonts w:ascii="Times New Roman" w:eastAsia="Times New Roman" w:hAnsi="Times New Roman"/>
          <w:sz w:val="24"/>
          <w:szCs w:val="24"/>
          <w:lang w:val="tt-RU" w:eastAsia="ru-RU"/>
        </w:rPr>
        <w:t>(</w:t>
      </w:r>
      <w:r w:rsidRPr="00242199">
        <w:rPr>
          <w:rFonts w:ascii="Times New Roman" w:eastAsia="Times New Roman" w:hAnsi="Times New Roman"/>
          <w:i/>
          <w:sz w:val="24"/>
          <w:szCs w:val="24"/>
          <w:lang w:val="tt-RU" w:eastAsia="ru-RU"/>
        </w:rPr>
        <w:t xml:space="preserve"> -мы/-ме, бик, түгел, тагын, әле, -чы/-че, гына/генә, кына/кенә)</w:t>
      </w:r>
      <w:r w:rsidRPr="00242199">
        <w:rPr>
          <w:rFonts w:ascii="Times New Roman" w:eastAsia="Times New Roman" w:hAnsi="Times New Roman"/>
          <w:sz w:val="24"/>
          <w:szCs w:val="24"/>
          <w:lang w:val="tt-RU" w:eastAsia="ru-RU"/>
        </w:rPr>
        <w:t>, их правописание</w:t>
      </w:r>
      <w:r w:rsidRPr="00242199">
        <w:rPr>
          <w:rFonts w:ascii="Times New Roman" w:eastAsia="Times New Roman" w:hAnsi="Times New Roman"/>
          <w:i/>
          <w:sz w:val="24"/>
          <w:szCs w:val="24"/>
          <w:lang w:val="tt-RU" w:eastAsia="ru-RU"/>
        </w:rPr>
        <w:t>.</w:t>
      </w:r>
    </w:p>
    <w:p w14:paraId="50803C98"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b/>
          <w:sz w:val="24"/>
          <w:szCs w:val="24"/>
          <w:lang w:val="tt-RU" w:eastAsia="ru-RU"/>
        </w:rPr>
        <w:t xml:space="preserve">Синтаксис. Типы предложений по цели высказывания: </w:t>
      </w:r>
      <w:r w:rsidRPr="00242199">
        <w:rPr>
          <w:rFonts w:ascii="Times New Roman" w:eastAsia="Times New Roman" w:hAnsi="Times New Roman"/>
          <w:sz w:val="24"/>
          <w:szCs w:val="24"/>
          <w:lang w:val="tt-RU" w:eastAsia="ru-RU"/>
        </w:rPr>
        <w:t>повестовательное, вопросительное, побудительное предложения. Порядок слов в татарском предложении. Утвердительные и отрицательные предложения. Простое предложение с простым глагольным сказуемым (</w:t>
      </w:r>
      <w:r w:rsidRPr="00242199">
        <w:rPr>
          <w:rFonts w:ascii="Times New Roman" w:eastAsia="Times New Roman" w:hAnsi="Times New Roman"/>
          <w:i/>
          <w:sz w:val="24"/>
          <w:szCs w:val="24"/>
          <w:lang w:val="tt-RU" w:eastAsia="ru-RU"/>
        </w:rPr>
        <w:t>Мин татарча беләм),</w:t>
      </w:r>
      <w:r w:rsidRPr="00242199">
        <w:rPr>
          <w:rFonts w:ascii="Times New Roman" w:eastAsia="Times New Roman" w:hAnsi="Times New Roman"/>
          <w:sz w:val="24"/>
          <w:szCs w:val="24"/>
          <w:lang w:val="tt-RU" w:eastAsia="ru-RU"/>
        </w:rPr>
        <w:t xml:space="preserve"> с именным сказуемым (</w:t>
      </w:r>
      <w:r w:rsidRPr="00242199">
        <w:rPr>
          <w:rFonts w:ascii="Times New Roman" w:eastAsia="Times New Roman" w:hAnsi="Times New Roman"/>
          <w:i/>
          <w:sz w:val="24"/>
          <w:szCs w:val="24"/>
          <w:lang w:val="tt-RU" w:eastAsia="ru-RU"/>
        </w:rPr>
        <w:t xml:space="preserve">Безнең гаиләбез тату) </w:t>
      </w:r>
      <w:r w:rsidRPr="00242199">
        <w:rPr>
          <w:rFonts w:ascii="Times New Roman" w:eastAsia="Times New Roman" w:hAnsi="Times New Roman"/>
          <w:sz w:val="24"/>
          <w:szCs w:val="24"/>
          <w:lang w:val="tt-RU" w:eastAsia="ru-RU"/>
        </w:rPr>
        <w:t>и составным глагольным сказуемым (</w:t>
      </w:r>
      <w:r w:rsidRPr="00242199">
        <w:rPr>
          <w:rFonts w:ascii="Times New Roman" w:eastAsia="Times New Roman" w:hAnsi="Times New Roman"/>
          <w:i/>
          <w:sz w:val="24"/>
          <w:szCs w:val="24"/>
          <w:lang w:val="tt-RU" w:eastAsia="ru-RU"/>
        </w:rPr>
        <w:t>Мин укырга яратам)</w:t>
      </w:r>
      <w:r w:rsidRPr="00242199">
        <w:rPr>
          <w:rFonts w:ascii="Times New Roman" w:eastAsia="Times New Roman" w:hAnsi="Times New Roman"/>
          <w:sz w:val="24"/>
          <w:szCs w:val="24"/>
          <w:lang w:val="tt-RU" w:eastAsia="ru-RU"/>
        </w:rPr>
        <w:t xml:space="preserve">. Простое распространенное предложение. Предложение с однородными членами. Предложения с сочинительными и подчинительными союзами. </w:t>
      </w:r>
    </w:p>
    <w:p w14:paraId="62A167BC" w14:textId="77777777" w:rsidR="00950615" w:rsidRPr="00242199" w:rsidRDefault="00950615" w:rsidP="00950615">
      <w:pPr>
        <w:rPr>
          <w:rFonts w:ascii="Times New Roman" w:eastAsia="Times New Roman" w:hAnsi="Times New Roman"/>
          <w:sz w:val="24"/>
          <w:szCs w:val="24"/>
          <w:lang w:val="tt-RU" w:eastAsia="ru-RU"/>
        </w:rPr>
      </w:pPr>
      <w:r w:rsidRPr="00242199">
        <w:rPr>
          <w:rFonts w:ascii="Times New Roman" w:eastAsia="Times New Roman" w:hAnsi="Times New Roman"/>
          <w:sz w:val="24"/>
          <w:szCs w:val="24"/>
          <w:lang w:val="tt-RU" w:eastAsia="ru-RU"/>
        </w:rPr>
        <w:t xml:space="preserve">Сложноподчиненные предложения времени, образованные с помощью парных относительных слов: </w:t>
      </w:r>
      <w:r w:rsidRPr="00242199">
        <w:rPr>
          <w:rFonts w:ascii="Times New Roman" w:eastAsia="Times New Roman" w:hAnsi="Times New Roman"/>
          <w:i/>
          <w:sz w:val="24"/>
          <w:szCs w:val="24"/>
          <w:lang w:val="tt-RU" w:eastAsia="ru-RU"/>
        </w:rPr>
        <w:t>кайчан-шунда (шул вакытта, шул чагында)</w:t>
      </w:r>
      <w:r w:rsidRPr="00242199">
        <w:rPr>
          <w:rFonts w:ascii="Times New Roman" w:eastAsia="Times New Roman" w:hAnsi="Times New Roman"/>
          <w:sz w:val="24"/>
          <w:szCs w:val="24"/>
          <w:lang w:val="tt-RU" w:eastAsia="ru-RU"/>
        </w:rPr>
        <w:t>; синтетический тип придаточного времени, образованного с помощью форм деепричастия с аффиксами:</w:t>
      </w:r>
      <w:r w:rsidRPr="00242199">
        <w:rPr>
          <w:rFonts w:ascii="Times New Roman" w:eastAsia="Times New Roman" w:hAnsi="Times New Roman"/>
          <w:i/>
          <w:sz w:val="24"/>
          <w:szCs w:val="24"/>
          <w:lang w:val="tt-RU" w:eastAsia="ru-RU"/>
        </w:rPr>
        <w:t>-гач/-гәч, -ганчы/-гәнче</w:t>
      </w:r>
      <w:r w:rsidRPr="00242199">
        <w:rPr>
          <w:rFonts w:ascii="Times New Roman" w:eastAsia="Times New Roman" w:hAnsi="Times New Roman"/>
          <w:sz w:val="24"/>
          <w:szCs w:val="24"/>
          <w:lang w:val="tt-RU" w:eastAsia="ru-RU"/>
        </w:rPr>
        <w:t xml:space="preserve">; аналитический тип придаточного места, образованного с помощью парных относительных слов </w:t>
      </w:r>
      <w:r w:rsidRPr="00242199">
        <w:rPr>
          <w:rFonts w:ascii="Times New Roman" w:eastAsia="Times New Roman" w:hAnsi="Times New Roman"/>
          <w:i/>
          <w:sz w:val="24"/>
          <w:szCs w:val="24"/>
          <w:lang w:val="tt-RU" w:eastAsia="ru-RU"/>
        </w:rPr>
        <w:t>кайда-шунда, кая-шунда, кайдан-шуннан</w:t>
      </w:r>
      <w:r w:rsidRPr="00242199">
        <w:rPr>
          <w:rFonts w:ascii="Times New Roman" w:eastAsia="Times New Roman" w:hAnsi="Times New Roman"/>
          <w:sz w:val="24"/>
          <w:szCs w:val="24"/>
          <w:lang w:val="tt-RU" w:eastAsia="ru-RU"/>
        </w:rPr>
        <w:t xml:space="preserve">; аналитический тип придаточного цели, образованного с помощью одинарного относительного слова  </w:t>
      </w:r>
      <w:r w:rsidRPr="00242199">
        <w:rPr>
          <w:rFonts w:ascii="Times New Roman" w:eastAsia="Times New Roman" w:hAnsi="Times New Roman"/>
          <w:i/>
          <w:sz w:val="24"/>
          <w:szCs w:val="24"/>
          <w:lang w:val="tt-RU" w:eastAsia="ru-RU"/>
        </w:rPr>
        <w:t xml:space="preserve"> шуның өчен</w:t>
      </w:r>
      <w:r w:rsidRPr="00242199">
        <w:rPr>
          <w:rFonts w:ascii="Times New Roman" w:eastAsia="Times New Roman" w:hAnsi="Times New Roman"/>
          <w:sz w:val="24"/>
          <w:szCs w:val="24"/>
          <w:lang w:val="tt-RU" w:eastAsia="ru-RU"/>
        </w:rPr>
        <w:t xml:space="preserve">; синтетический тип придаточного причины, образованного с помощью послелога </w:t>
      </w:r>
      <w:r w:rsidRPr="00242199">
        <w:rPr>
          <w:rFonts w:ascii="Times New Roman" w:eastAsia="Times New Roman" w:hAnsi="Times New Roman"/>
          <w:i/>
          <w:sz w:val="24"/>
          <w:szCs w:val="24"/>
          <w:lang w:val="tt-RU" w:eastAsia="ru-RU"/>
        </w:rPr>
        <w:t xml:space="preserve"> өчен</w:t>
      </w:r>
      <w:r w:rsidRPr="00242199">
        <w:rPr>
          <w:rFonts w:ascii="Times New Roman" w:eastAsia="Times New Roman" w:hAnsi="Times New Roman"/>
          <w:sz w:val="24"/>
          <w:szCs w:val="24"/>
          <w:lang w:val="tt-RU" w:eastAsia="ru-RU"/>
        </w:rPr>
        <w:t>; аналитический тип придаточного причины, образованного с помощью одинарных относительных слов</w:t>
      </w:r>
      <w:r w:rsidRPr="00242199">
        <w:rPr>
          <w:rFonts w:ascii="Times New Roman" w:eastAsia="Times New Roman" w:hAnsi="Times New Roman"/>
          <w:i/>
          <w:sz w:val="24"/>
          <w:szCs w:val="24"/>
          <w:lang w:val="tt-RU" w:eastAsia="ru-RU"/>
        </w:rPr>
        <w:t xml:space="preserve"> шуңа күрә, шул сәбәпле</w:t>
      </w:r>
      <w:r w:rsidRPr="00242199">
        <w:rPr>
          <w:rFonts w:ascii="Times New Roman" w:eastAsia="Times New Roman" w:hAnsi="Times New Roman"/>
          <w:sz w:val="24"/>
          <w:szCs w:val="24"/>
          <w:lang w:val="tt-RU" w:eastAsia="ru-RU"/>
        </w:rPr>
        <w:t>; синтетический тип придаточного условия, образованного с помощью глаголов условного наклонения с аффиксом -</w:t>
      </w:r>
      <w:r w:rsidRPr="00242199">
        <w:rPr>
          <w:rFonts w:ascii="Times New Roman" w:eastAsia="Times New Roman" w:hAnsi="Times New Roman"/>
          <w:i/>
          <w:sz w:val="24"/>
          <w:szCs w:val="24"/>
          <w:lang w:val="tt-RU" w:eastAsia="ru-RU"/>
        </w:rPr>
        <w:t xml:space="preserve">са/-сә; </w:t>
      </w:r>
      <w:r w:rsidRPr="00242199">
        <w:rPr>
          <w:rFonts w:ascii="Times New Roman" w:eastAsia="Times New Roman" w:hAnsi="Times New Roman"/>
          <w:sz w:val="24"/>
          <w:szCs w:val="24"/>
          <w:lang w:val="tt-RU" w:eastAsia="ru-RU"/>
        </w:rPr>
        <w:t>синтетический тип придаточного уступки, образованного с помощью глаголов уступительной модальности.</w:t>
      </w:r>
    </w:p>
    <w:p w14:paraId="6515934D" w14:textId="77777777" w:rsidR="00950615" w:rsidRPr="00242199" w:rsidRDefault="00950615" w:rsidP="00950615">
      <w:pPr>
        <w:rPr>
          <w:rFonts w:ascii="Times New Roman" w:eastAsia="Times New Roman" w:hAnsi="Times New Roman"/>
          <w:sz w:val="24"/>
          <w:szCs w:val="24"/>
          <w:lang w:val="tt-RU" w:eastAsia="ru-RU"/>
        </w:rPr>
      </w:pPr>
    </w:p>
    <w:p w14:paraId="07C0E26B" w14:textId="77777777" w:rsidR="00B540EE" w:rsidRPr="00242199" w:rsidRDefault="00B540EE" w:rsidP="00B10372">
      <w:pPr>
        <w:pStyle w:val="3"/>
        <w:numPr>
          <w:ilvl w:val="3"/>
          <w:numId w:val="224"/>
        </w:numPr>
        <w:spacing w:before="0" w:beforeAutospacing="0" w:after="0" w:afterAutospacing="0"/>
        <w:rPr>
          <w:sz w:val="24"/>
          <w:szCs w:val="24"/>
        </w:rPr>
      </w:pPr>
      <w:bookmarkStart w:id="236" w:name="_Toc32685101"/>
      <w:r w:rsidRPr="00242199">
        <w:rPr>
          <w:sz w:val="24"/>
          <w:szCs w:val="24"/>
        </w:rPr>
        <w:t>Литература</w:t>
      </w:r>
      <w:bookmarkEnd w:id="232"/>
      <w:bookmarkEnd w:id="233"/>
      <w:bookmarkEnd w:id="236"/>
    </w:p>
    <w:p w14:paraId="0DBAD680" w14:textId="77777777" w:rsidR="00950615" w:rsidRPr="00242199" w:rsidRDefault="00950615" w:rsidP="00950615">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Цели и задачи литературного образования</w:t>
      </w:r>
    </w:p>
    <w:p w14:paraId="53C3A5BF" w14:textId="77777777" w:rsidR="00950615" w:rsidRPr="00242199" w:rsidRDefault="00950615" w:rsidP="009506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Литература – учебный предмет, освоение содержания которого направлено:</w:t>
      </w:r>
    </w:p>
    <w:p w14:paraId="13BA6189" w14:textId="77777777" w:rsidR="00950615" w:rsidRPr="00242199" w:rsidRDefault="00950615" w:rsidP="00B10372">
      <w:pPr>
        <w:numPr>
          <w:ilvl w:val="0"/>
          <w:numId w:val="155"/>
        </w:numPr>
        <w:tabs>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14:paraId="703C93BE" w14:textId="77777777" w:rsidR="00950615" w:rsidRPr="00242199" w:rsidRDefault="00950615" w:rsidP="00B10372">
      <w:pPr>
        <w:numPr>
          <w:ilvl w:val="0"/>
          <w:numId w:val="155"/>
        </w:numPr>
        <w:tabs>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14:paraId="5EFCCB18" w14:textId="77777777" w:rsidR="00950615" w:rsidRPr="00242199" w:rsidRDefault="00950615" w:rsidP="00B10372">
      <w:pPr>
        <w:numPr>
          <w:ilvl w:val="0"/>
          <w:numId w:val="155"/>
        </w:numPr>
        <w:tabs>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на развитие эмоциональной сферы личности, образного, ассоциативного и логического мышления;</w:t>
      </w:r>
    </w:p>
    <w:p w14:paraId="2308474A" w14:textId="77777777" w:rsidR="00950615" w:rsidRPr="00242199" w:rsidRDefault="00950615" w:rsidP="00B10372">
      <w:pPr>
        <w:numPr>
          <w:ilvl w:val="0"/>
          <w:numId w:val="155"/>
        </w:numPr>
        <w:tabs>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14:paraId="0FA3A71F" w14:textId="77777777" w:rsidR="00950615" w:rsidRPr="00242199" w:rsidRDefault="00950615" w:rsidP="00B10372">
      <w:pPr>
        <w:numPr>
          <w:ilvl w:val="0"/>
          <w:numId w:val="155"/>
        </w:numPr>
        <w:tabs>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на формирование потребности и способности выражения себя в слове.</w:t>
      </w:r>
    </w:p>
    <w:p w14:paraId="144EFD72" w14:textId="77777777" w:rsidR="00950615" w:rsidRPr="00242199" w:rsidRDefault="00950615" w:rsidP="009506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14:paraId="355DC632" w14:textId="77777777" w:rsidR="00950615" w:rsidRPr="00242199" w:rsidRDefault="00950615" w:rsidP="00950615">
      <w:pPr>
        <w:pStyle w:val="34"/>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14:paraId="69894673" w14:textId="77777777" w:rsidR="00950615" w:rsidRPr="00242199" w:rsidRDefault="00950615" w:rsidP="00950615">
      <w:pPr>
        <w:pStyle w:val="34"/>
        <w:spacing w:after="0" w:line="240" w:lineRule="auto"/>
        <w:ind w:left="0" w:firstLine="709"/>
        <w:jc w:val="both"/>
        <w:rPr>
          <w:rFonts w:ascii="Times New Roman" w:hAnsi="Times New Roman"/>
          <w:sz w:val="24"/>
          <w:szCs w:val="24"/>
        </w:rPr>
      </w:pPr>
      <w:r w:rsidRPr="00242199">
        <w:rPr>
          <w:rFonts w:ascii="Times New Roman" w:hAnsi="Times New Roman"/>
          <w:b/>
          <w:sz w:val="24"/>
          <w:szCs w:val="24"/>
        </w:rPr>
        <w:t>Стратегическая</w:t>
      </w:r>
      <w:r w:rsidRPr="00242199">
        <w:rPr>
          <w:rFonts w:ascii="Times New Roman" w:hAnsi="Times New Roman"/>
          <w:b/>
          <w:bCs/>
          <w:sz w:val="24"/>
          <w:szCs w:val="24"/>
        </w:rPr>
        <w:t>цель</w:t>
      </w:r>
      <w:r w:rsidRPr="00242199">
        <w:rPr>
          <w:rFonts w:ascii="Times New Roman" w:hAnsi="Times New Roman"/>
          <w:b/>
          <w:sz w:val="24"/>
          <w:szCs w:val="24"/>
        </w:rPr>
        <w:t>изучениялитературы</w:t>
      </w:r>
      <w:r w:rsidRPr="00242199">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14:paraId="5260A542" w14:textId="77777777" w:rsidR="00950615" w:rsidRPr="00242199" w:rsidRDefault="00950615" w:rsidP="00950615">
      <w:pPr>
        <w:pStyle w:val="34"/>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14:paraId="60B0BC00" w14:textId="77777777" w:rsidR="00950615" w:rsidRPr="00242199" w:rsidRDefault="00950615" w:rsidP="00950615">
      <w:pPr>
        <w:spacing w:after="0" w:line="240" w:lineRule="auto"/>
        <w:ind w:firstLine="709"/>
        <w:jc w:val="both"/>
        <w:rPr>
          <w:rFonts w:ascii="Times New Roman" w:hAnsi="Times New Roman"/>
          <w:bCs/>
          <w:sz w:val="24"/>
          <w:szCs w:val="24"/>
        </w:rPr>
      </w:pPr>
      <w:r w:rsidRPr="00242199">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242199">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242199">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14:paraId="772942D5" w14:textId="77777777" w:rsidR="00950615" w:rsidRPr="00242199" w:rsidRDefault="00950615" w:rsidP="00950615">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Изучение литературы в школе решает следующие образовательные </w:t>
      </w:r>
      <w:r w:rsidRPr="00242199">
        <w:rPr>
          <w:rFonts w:ascii="Times New Roman" w:hAnsi="Times New Roman"/>
          <w:b/>
          <w:bCs/>
          <w:sz w:val="24"/>
          <w:szCs w:val="24"/>
        </w:rPr>
        <w:t>задачи</w:t>
      </w:r>
      <w:r w:rsidRPr="00242199">
        <w:rPr>
          <w:rFonts w:ascii="Times New Roman" w:hAnsi="Times New Roman"/>
          <w:sz w:val="24"/>
          <w:szCs w:val="24"/>
        </w:rPr>
        <w:t>:</w:t>
      </w:r>
    </w:p>
    <w:p w14:paraId="04F5E8BB" w14:textId="77777777" w:rsidR="00950615" w:rsidRPr="00242199" w:rsidRDefault="00950615" w:rsidP="00950615">
      <w:pPr>
        <w:pStyle w:val="a9"/>
        <w:numPr>
          <w:ilvl w:val="0"/>
          <w:numId w:val="16"/>
        </w:numPr>
        <w:ind w:left="0" w:firstLine="709"/>
        <w:jc w:val="both"/>
        <w:rPr>
          <w:rFonts w:ascii="Times New Roman" w:hAnsi="Times New Roman"/>
          <w:i/>
        </w:rPr>
      </w:pPr>
      <w:r w:rsidRPr="00242199">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14:paraId="68EE1171" w14:textId="77777777" w:rsidR="00950615" w:rsidRPr="00242199" w:rsidRDefault="00950615" w:rsidP="00950615">
      <w:pPr>
        <w:pStyle w:val="a9"/>
        <w:numPr>
          <w:ilvl w:val="0"/>
          <w:numId w:val="16"/>
        </w:numPr>
        <w:ind w:left="0" w:firstLine="709"/>
        <w:jc w:val="both"/>
        <w:rPr>
          <w:rFonts w:ascii="Times New Roman" w:hAnsi="Times New Roman"/>
          <w:i/>
        </w:rPr>
      </w:pPr>
      <w:r w:rsidRPr="00242199">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14:paraId="10200F25" w14:textId="77777777" w:rsidR="00950615" w:rsidRPr="00242199" w:rsidRDefault="00950615" w:rsidP="00950615">
      <w:pPr>
        <w:pStyle w:val="a9"/>
        <w:numPr>
          <w:ilvl w:val="0"/>
          <w:numId w:val="16"/>
        </w:numPr>
        <w:ind w:left="0" w:firstLine="709"/>
        <w:jc w:val="both"/>
        <w:rPr>
          <w:rFonts w:ascii="Times New Roman" w:hAnsi="Times New Roman"/>
          <w:i/>
        </w:rPr>
      </w:pPr>
      <w:r w:rsidRPr="00242199">
        <w:rPr>
          <w:rFonts w:ascii="Times New Roman" w:eastAsia="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14:paraId="38F1B1EB" w14:textId="77777777" w:rsidR="00950615" w:rsidRPr="00242199" w:rsidRDefault="00950615" w:rsidP="00950615">
      <w:pPr>
        <w:pStyle w:val="a9"/>
        <w:numPr>
          <w:ilvl w:val="0"/>
          <w:numId w:val="16"/>
        </w:numPr>
        <w:ind w:left="0" w:firstLine="709"/>
        <w:jc w:val="both"/>
        <w:rPr>
          <w:rFonts w:ascii="Times New Roman" w:hAnsi="Times New Roman"/>
          <w:i/>
        </w:rPr>
      </w:pPr>
      <w:r w:rsidRPr="00242199">
        <w:rPr>
          <w:rFonts w:ascii="Times New Roman" w:eastAsia="Times New Roman" w:hAnsi="Times New Roman"/>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242199">
        <w:rPr>
          <w:rFonts w:ascii="Times New Roman" w:hAnsi="Times New Roman"/>
        </w:rPr>
        <w:t>ответственного отношения к разнообразным художественным смыслам</w:t>
      </w:r>
      <w:r w:rsidRPr="00242199">
        <w:rPr>
          <w:rFonts w:ascii="Times New Roman" w:eastAsia="Times New Roman" w:hAnsi="Times New Roman"/>
        </w:rPr>
        <w:t>;</w:t>
      </w:r>
    </w:p>
    <w:p w14:paraId="2B43560B" w14:textId="77777777" w:rsidR="00950615" w:rsidRPr="00242199" w:rsidRDefault="00950615" w:rsidP="00950615">
      <w:pPr>
        <w:pStyle w:val="a9"/>
        <w:widowControl w:val="0"/>
        <w:numPr>
          <w:ilvl w:val="0"/>
          <w:numId w:val="16"/>
        </w:numPr>
        <w:autoSpaceDE w:val="0"/>
        <w:autoSpaceDN w:val="0"/>
        <w:adjustRightInd w:val="0"/>
        <w:ind w:left="0" w:firstLine="709"/>
        <w:jc w:val="both"/>
        <w:rPr>
          <w:rFonts w:ascii="Times New Roman" w:eastAsia="Times New Roman" w:hAnsi="Times New Roman"/>
        </w:rPr>
      </w:pPr>
      <w:r w:rsidRPr="00242199">
        <w:rPr>
          <w:rFonts w:ascii="Times New Roman" w:hAnsi="Times New Roman"/>
        </w:rPr>
        <w:t xml:space="preserve">формирование отношения к литературе как к </w:t>
      </w:r>
      <w:r w:rsidRPr="00242199">
        <w:rPr>
          <w:rFonts w:ascii="Times New Roman" w:eastAsia="Times New Roman" w:hAnsi="Times New Roman"/>
        </w:rPr>
        <w:t>особому способу познания жизни;</w:t>
      </w:r>
    </w:p>
    <w:p w14:paraId="5148BD63" w14:textId="77777777" w:rsidR="00950615" w:rsidRPr="00242199" w:rsidRDefault="00950615" w:rsidP="00950615">
      <w:pPr>
        <w:pStyle w:val="a9"/>
        <w:numPr>
          <w:ilvl w:val="0"/>
          <w:numId w:val="16"/>
        </w:numPr>
        <w:ind w:left="0" w:firstLine="709"/>
        <w:jc w:val="both"/>
        <w:rPr>
          <w:rFonts w:ascii="Times New Roman" w:hAnsi="Times New Roman"/>
          <w:i/>
        </w:rPr>
      </w:pPr>
      <w:r w:rsidRPr="00242199">
        <w:rPr>
          <w:rFonts w:ascii="Times New Roman" w:hAnsi="Times New Roman"/>
        </w:rPr>
        <w:t xml:space="preserve">воспитание у читателя культуры выражения собственной позиции, </w:t>
      </w:r>
      <w:r w:rsidRPr="00242199">
        <w:rPr>
          <w:rFonts w:ascii="Times New Roman" w:eastAsia="Times New Roman" w:hAnsi="Times New Roman"/>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14:paraId="6E964D30" w14:textId="77777777" w:rsidR="00950615" w:rsidRPr="00242199" w:rsidRDefault="00950615" w:rsidP="00950615">
      <w:pPr>
        <w:pStyle w:val="a9"/>
        <w:numPr>
          <w:ilvl w:val="0"/>
          <w:numId w:val="16"/>
        </w:numPr>
        <w:ind w:left="0" w:firstLine="709"/>
        <w:jc w:val="both"/>
        <w:rPr>
          <w:rFonts w:ascii="Times New Roman" w:hAnsi="Times New Roman"/>
          <w:b/>
          <w:bCs/>
        </w:rPr>
      </w:pPr>
      <w:r w:rsidRPr="00242199">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242199">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14:paraId="171C1C8E" w14:textId="77777777" w:rsidR="00950615" w:rsidRPr="00242199" w:rsidRDefault="00950615" w:rsidP="00950615">
      <w:pPr>
        <w:pStyle w:val="a9"/>
        <w:numPr>
          <w:ilvl w:val="0"/>
          <w:numId w:val="16"/>
        </w:numPr>
        <w:ind w:left="0" w:firstLine="709"/>
        <w:jc w:val="both"/>
        <w:rPr>
          <w:rFonts w:ascii="Times New Roman" w:hAnsi="Times New Roman"/>
          <w:b/>
          <w:bCs/>
        </w:rPr>
      </w:pPr>
      <w:r w:rsidRPr="00242199">
        <w:rPr>
          <w:rFonts w:ascii="Times New Roman" w:eastAsia="Times New Roman" w:hAnsi="Times New Roman"/>
        </w:rPr>
        <w:t xml:space="preserve">воспитание квалифицированного читателя со сформированным эстетическим вкусом; </w:t>
      </w:r>
    </w:p>
    <w:p w14:paraId="2C803FA4" w14:textId="77777777" w:rsidR="00950615" w:rsidRPr="00242199" w:rsidRDefault="00950615" w:rsidP="00950615">
      <w:pPr>
        <w:pStyle w:val="a9"/>
        <w:widowControl w:val="0"/>
        <w:numPr>
          <w:ilvl w:val="0"/>
          <w:numId w:val="16"/>
        </w:numPr>
        <w:autoSpaceDE w:val="0"/>
        <w:autoSpaceDN w:val="0"/>
        <w:adjustRightInd w:val="0"/>
        <w:ind w:left="0" w:firstLine="709"/>
        <w:jc w:val="both"/>
        <w:rPr>
          <w:rFonts w:ascii="Times New Roman" w:eastAsia="Times New Roman" w:hAnsi="Times New Roman"/>
        </w:rPr>
      </w:pPr>
      <w:r w:rsidRPr="00242199">
        <w:rPr>
          <w:rFonts w:ascii="Times New Roman" w:hAnsi="Times New Roman"/>
        </w:rPr>
        <w:t>формирование отношения к литературе как к одной из основных культурных ценностей народа</w:t>
      </w:r>
      <w:r w:rsidRPr="00242199">
        <w:rPr>
          <w:rFonts w:ascii="Times New Roman" w:eastAsia="Times New Roman" w:hAnsi="Times New Roman"/>
        </w:rPr>
        <w:t>;</w:t>
      </w:r>
    </w:p>
    <w:p w14:paraId="4F163811" w14:textId="77777777" w:rsidR="00950615" w:rsidRPr="00242199" w:rsidRDefault="00950615" w:rsidP="00950615">
      <w:pPr>
        <w:pStyle w:val="a9"/>
        <w:numPr>
          <w:ilvl w:val="0"/>
          <w:numId w:val="16"/>
        </w:numPr>
        <w:ind w:left="0" w:firstLine="709"/>
        <w:jc w:val="both"/>
        <w:rPr>
          <w:rFonts w:ascii="Times New Roman" w:hAnsi="Times New Roman"/>
          <w:b/>
          <w:bCs/>
        </w:rPr>
      </w:pPr>
      <w:r w:rsidRPr="00242199">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14:paraId="2271B493" w14:textId="77777777" w:rsidR="00950615" w:rsidRPr="00242199" w:rsidRDefault="00950615" w:rsidP="00950615">
      <w:pPr>
        <w:pStyle w:val="a9"/>
        <w:widowControl w:val="0"/>
        <w:numPr>
          <w:ilvl w:val="0"/>
          <w:numId w:val="16"/>
        </w:numPr>
        <w:autoSpaceDE w:val="0"/>
        <w:autoSpaceDN w:val="0"/>
        <w:adjustRightInd w:val="0"/>
        <w:ind w:left="0" w:firstLine="709"/>
        <w:jc w:val="both"/>
        <w:rPr>
          <w:rFonts w:ascii="Times New Roman" w:eastAsia="Times New Roman" w:hAnsi="Times New Roman"/>
        </w:rPr>
      </w:pPr>
      <w:r w:rsidRPr="00242199">
        <w:rPr>
          <w:rFonts w:ascii="Times New Roman" w:eastAsia="Times New Roman" w:hAnsi="Times New Roman"/>
        </w:rPr>
        <w:t>осознание значимости чтения и изучения литературы для своего дальнейшего развития;</w:t>
      </w:r>
    </w:p>
    <w:p w14:paraId="7F29416B" w14:textId="77777777" w:rsidR="00950615" w:rsidRPr="00242199" w:rsidRDefault="00950615" w:rsidP="00950615">
      <w:pPr>
        <w:pStyle w:val="a9"/>
        <w:numPr>
          <w:ilvl w:val="0"/>
          <w:numId w:val="16"/>
        </w:numPr>
        <w:ind w:left="0" w:firstLine="709"/>
        <w:jc w:val="both"/>
        <w:rPr>
          <w:rFonts w:ascii="Times New Roman" w:hAnsi="Times New Roman"/>
          <w:i/>
        </w:rPr>
      </w:pPr>
      <w:r w:rsidRPr="00242199">
        <w:rPr>
          <w:rFonts w:ascii="Times New Roman" w:eastAsia="Times New Roman" w:hAnsi="Times New Roman"/>
        </w:rPr>
        <w:t xml:space="preserve">формирование у школьника стремления сознательно планировать своё досуговое чтение. </w:t>
      </w:r>
    </w:p>
    <w:p w14:paraId="6CBF93CA" w14:textId="77777777" w:rsidR="00950615" w:rsidRPr="00242199" w:rsidRDefault="00950615" w:rsidP="00950615">
      <w:pPr>
        <w:spacing w:line="240" w:lineRule="auto"/>
        <w:ind w:firstLine="709"/>
        <w:jc w:val="both"/>
        <w:rPr>
          <w:rFonts w:ascii="Times New Roman" w:hAnsi="Times New Roman"/>
          <w:sz w:val="24"/>
          <w:szCs w:val="24"/>
        </w:rPr>
      </w:pPr>
      <w:r w:rsidRPr="00242199">
        <w:rPr>
          <w:rFonts w:ascii="Times New Roman" w:hAnsi="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242199">
        <w:rPr>
          <w:rFonts w:ascii="Times New Roman" w:hAnsi="Times New Roman"/>
          <w:sz w:val="24"/>
          <w:szCs w:val="24"/>
        </w:rPr>
        <w:tab/>
      </w:r>
    </w:p>
    <w:p w14:paraId="0C959835" w14:textId="77777777" w:rsidR="00950615" w:rsidRPr="00242199" w:rsidRDefault="00950615" w:rsidP="00950615">
      <w:pPr>
        <w:spacing w:line="240" w:lineRule="auto"/>
        <w:ind w:firstLine="709"/>
        <w:rPr>
          <w:rFonts w:ascii="Times New Roman" w:hAnsi="Times New Roman"/>
          <w:b/>
          <w:sz w:val="24"/>
          <w:szCs w:val="24"/>
        </w:rPr>
      </w:pPr>
      <w:r w:rsidRPr="00242199">
        <w:rPr>
          <w:rFonts w:ascii="Times New Roman" w:hAnsi="Times New Roman"/>
          <w:sz w:val="24"/>
          <w:szCs w:val="24"/>
        </w:rPr>
        <w:t>Примерная программа по литературе строится с учетом:</w:t>
      </w:r>
    </w:p>
    <w:p w14:paraId="61FCEB6A" w14:textId="77777777" w:rsidR="00950615" w:rsidRPr="00242199" w:rsidRDefault="00950615" w:rsidP="00950615">
      <w:pPr>
        <w:numPr>
          <w:ilvl w:val="0"/>
          <w:numId w:val="15"/>
        </w:numPr>
        <w:tabs>
          <w:tab w:val="left" w:pos="1134"/>
        </w:tabs>
        <w:spacing w:after="0" w:line="240" w:lineRule="auto"/>
        <w:ind w:left="0" w:firstLine="709"/>
        <w:jc w:val="both"/>
        <w:rPr>
          <w:rFonts w:ascii="Times New Roman" w:hAnsi="Times New Roman"/>
          <w:sz w:val="24"/>
          <w:szCs w:val="24"/>
        </w:rPr>
      </w:pPr>
      <w:r w:rsidRPr="00242199">
        <w:rPr>
          <w:rFonts w:ascii="Times New Roman" w:hAnsi="Times New Roman"/>
          <w:b/>
          <w:sz w:val="24"/>
          <w:szCs w:val="24"/>
        </w:rPr>
        <w:t>лучших традиций</w:t>
      </w:r>
      <w:r w:rsidRPr="00242199">
        <w:rPr>
          <w:rFonts w:ascii="Times New Roman" w:hAnsi="Times New Roman"/>
          <w:sz w:val="24"/>
          <w:szCs w:val="24"/>
        </w:rPr>
        <w:t xml:space="preserve"> отечественной </w:t>
      </w:r>
      <w:r w:rsidRPr="00242199">
        <w:rPr>
          <w:rFonts w:ascii="Times New Roman" w:hAnsi="Times New Roman"/>
          <w:b/>
          <w:sz w:val="24"/>
          <w:szCs w:val="24"/>
        </w:rPr>
        <w:t>методики</w:t>
      </w:r>
      <w:r w:rsidRPr="00242199">
        <w:rPr>
          <w:rFonts w:ascii="Times New Roman" w:hAnsi="Times New Roman"/>
          <w:sz w:val="24"/>
          <w:szCs w:val="24"/>
        </w:rPr>
        <w:t xml:space="preserve">  преподавания литературы, </w:t>
      </w:r>
      <w:r w:rsidRPr="00242199">
        <w:rPr>
          <w:rStyle w:val="5yl5"/>
          <w:rFonts w:ascii="Times New Roman" w:hAnsi="Times New Roman"/>
          <w:sz w:val="24"/>
          <w:szCs w:val="24"/>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242199">
        <w:rPr>
          <w:rFonts w:ascii="Times New Roman" w:hAnsi="Times New Roman"/>
          <w:sz w:val="24"/>
          <w:szCs w:val="24"/>
        </w:rPr>
        <w:t>;</w:t>
      </w:r>
    </w:p>
    <w:p w14:paraId="3EE02A42" w14:textId="77777777" w:rsidR="00950615" w:rsidRPr="00242199" w:rsidRDefault="00950615" w:rsidP="00950615">
      <w:pPr>
        <w:numPr>
          <w:ilvl w:val="0"/>
          <w:numId w:val="15"/>
        </w:numPr>
        <w:tabs>
          <w:tab w:val="left" w:pos="1134"/>
        </w:tabs>
        <w:spacing w:after="0" w:line="240" w:lineRule="auto"/>
        <w:ind w:left="0" w:firstLine="709"/>
        <w:jc w:val="both"/>
        <w:rPr>
          <w:rFonts w:ascii="Times New Roman" w:hAnsi="Times New Roman"/>
          <w:sz w:val="24"/>
          <w:szCs w:val="24"/>
        </w:rPr>
      </w:pPr>
      <w:r w:rsidRPr="00242199">
        <w:rPr>
          <w:rFonts w:ascii="Times New Roman" w:hAnsi="Times New Roman"/>
          <w:b/>
          <w:sz w:val="24"/>
          <w:szCs w:val="24"/>
        </w:rPr>
        <w:t>традицийизученияконкретныхпроизведений</w:t>
      </w:r>
      <w:r w:rsidRPr="00242199">
        <w:rPr>
          <w:rFonts w:ascii="Times New Roman" w:hAnsi="Times New Roman"/>
          <w:sz w:val="24"/>
          <w:szCs w:val="24"/>
        </w:rPr>
        <w:t xml:space="preserve"> (прежде всего русской и зарубежной классики), сложившихся в школьной практике;</w:t>
      </w:r>
    </w:p>
    <w:p w14:paraId="38C1FD45" w14:textId="77777777" w:rsidR="00950615" w:rsidRPr="00242199" w:rsidRDefault="00950615" w:rsidP="00950615">
      <w:pPr>
        <w:numPr>
          <w:ilvl w:val="0"/>
          <w:numId w:val="15"/>
        </w:numPr>
        <w:spacing w:after="0" w:line="240" w:lineRule="auto"/>
        <w:ind w:left="0" w:firstLine="709"/>
        <w:jc w:val="both"/>
        <w:rPr>
          <w:rFonts w:ascii="Times New Roman" w:eastAsia="Times New Roman" w:hAnsi="Times New Roman"/>
          <w:sz w:val="24"/>
          <w:szCs w:val="24"/>
          <w:lang w:eastAsia="ru-RU"/>
        </w:rPr>
      </w:pPr>
      <w:r w:rsidRPr="00242199">
        <w:rPr>
          <w:rFonts w:ascii="Times New Roman" w:hAnsi="Times New Roman"/>
          <w:b/>
          <w:sz w:val="24"/>
          <w:szCs w:val="24"/>
        </w:rPr>
        <w:t xml:space="preserve">традиций научного анализа, атакже художественной интерпретации </w:t>
      </w:r>
      <w:r w:rsidRPr="00242199">
        <w:rPr>
          <w:rFonts w:ascii="Times New Roman" w:hAnsi="Times New Roman"/>
          <w:sz w:val="24"/>
          <w:szCs w:val="24"/>
        </w:rPr>
        <w:t>средствами</w:t>
      </w:r>
      <w:r w:rsidRPr="00242199">
        <w:rPr>
          <w:rFonts w:ascii="Times New Roman" w:hAnsi="Times New Roman"/>
          <w:b/>
          <w:sz w:val="24"/>
          <w:szCs w:val="24"/>
        </w:rPr>
        <w:t xml:space="preserve"> литературы и других видов искусств </w:t>
      </w:r>
      <w:r w:rsidRPr="00242199">
        <w:rPr>
          <w:rFonts w:ascii="Times New Roman" w:hAnsi="Times New Roman"/>
          <w:sz w:val="24"/>
          <w:szCs w:val="24"/>
        </w:rPr>
        <w:t>литературныхпроизведений, входящих в</w:t>
      </w:r>
      <w:r w:rsidRPr="00242199">
        <w:rPr>
          <w:rFonts w:ascii="Times New Roman" w:hAnsi="Times New Roman"/>
          <w:b/>
          <w:sz w:val="24"/>
          <w:szCs w:val="24"/>
        </w:rPr>
        <w:t xml:space="preserve"> национальный литературный канон (</w:t>
      </w:r>
      <w:r w:rsidRPr="00242199">
        <w:rPr>
          <w:rFonts w:ascii="Times New Roman" w:hAnsi="Times New Roman"/>
          <w:sz w:val="24"/>
          <w:szCs w:val="24"/>
        </w:rPr>
        <w:t>то есть образующих</w:t>
      </w:r>
      <w:r w:rsidRPr="00242199">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242199">
        <w:rPr>
          <w:rFonts w:ascii="Times New Roman" w:eastAsia="Times New Roman" w:hAnsi="Times New Roman"/>
          <w:b/>
          <w:sz w:val="24"/>
          <w:szCs w:val="24"/>
          <w:lang w:eastAsia="ru-RU"/>
        </w:rPr>
        <w:t xml:space="preserve">; </w:t>
      </w:r>
    </w:p>
    <w:p w14:paraId="051E0B00" w14:textId="77777777" w:rsidR="00950615" w:rsidRPr="00242199" w:rsidRDefault="00950615" w:rsidP="00950615">
      <w:pPr>
        <w:numPr>
          <w:ilvl w:val="0"/>
          <w:numId w:val="15"/>
        </w:numPr>
        <w:tabs>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необходимой </w:t>
      </w:r>
      <w:r w:rsidRPr="00242199">
        <w:rPr>
          <w:rFonts w:ascii="Times New Roman" w:hAnsi="Times New Roman"/>
          <w:b/>
          <w:sz w:val="24"/>
          <w:szCs w:val="24"/>
        </w:rPr>
        <w:t>вариативности</w:t>
      </w:r>
      <w:r w:rsidRPr="00242199">
        <w:rPr>
          <w:rFonts w:ascii="Times New Roman" w:hAnsi="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14:paraId="6C98A4B0" w14:textId="77777777" w:rsidR="00950615" w:rsidRPr="00242199" w:rsidRDefault="00950615" w:rsidP="00950615">
      <w:pPr>
        <w:numPr>
          <w:ilvl w:val="0"/>
          <w:numId w:val="15"/>
        </w:numPr>
        <w:tabs>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соответствия рекомендуемых к изучению литературных произведений </w:t>
      </w:r>
      <w:r w:rsidRPr="00242199">
        <w:rPr>
          <w:rFonts w:ascii="Times New Roman" w:hAnsi="Times New Roman"/>
          <w:b/>
          <w:sz w:val="24"/>
          <w:szCs w:val="24"/>
        </w:rPr>
        <w:t>возрастным и психологическим</w:t>
      </w:r>
      <w:r w:rsidRPr="00242199">
        <w:rPr>
          <w:rFonts w:ascii="Times New Roman" w:hAnsi="Times New Roman"/>
          <w:sz w:val="24"/>
          <w:szCs w:val="24"/>
        </w:rPr>
        <w:t xml:space="preserve"> особенностям обучающихся;</w:t>
      </w:r>
    </w:p>
    <w:p w14:paraId="36F2DBCA" w14:textId="77777777" w:rsidR="00950615" w:rsidRPr="00242199" w:rsidRDefault="00950615" w:rsidP="00950615">
      <w:pPr>
        <w:numPr>
          <w:ilvl w:val="0"/>
          <w:numId w:val="15"/>
        </w:numPr>
        <w:tabs>
          <w:tab w:val="left" w:pos="1134"/>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требований современного культурно-исторического контекста к изучению классической литературы;</w:t>
      </w:r>
    </w:p>
    <w:p w14:paraId="1DE6A4EF" w14:textId="77777777" w:rsidR="00950615" w:rsidRPr="00242199" w:rsidRDefault="00950615" w:rsidP="00950615">
      <w:pPr>
        <w:numPr>
          <w:ilvl w:val="0"/>
          <w:numId w:val="15"/>
        </w:numPr>
        <w:tabs>
          <w:tab w:val="left" w:pos="1134"/>
        </w:tabs>
        <w:spacing w:after="0" w:line="240" w:lineRule="auto"/>
        <w:ind w:left="0" w:firstLine="709"/>
        <w:jc w:val="both"/>
        <w:rPr>
          <w:rFonts w:ascii="Times New Roman" w:hAnsi="Times New Roman"/>
          <w:sz w:val="24"/>
          <w:szCs w:val="24"/>
        </w:rPr>
      </w:pPr>
      <w:r w:rsidRPr="00242199">
        <w:rPr>
          <w:rFonts w:ascii="Times New Roman" w:hAnsi="Times New Roman"/>
          <w:b/>
          <w:sz w:val="24"/>
          <w:szCs w:val="24"/>
        </w:rPr>
        <w:t>минимального количества учебного времени</w:t>
      </w:r>
      <w:r w:rsidRPr="00242199">
        <w:rPr>
          <w:rFonts w:ascii="Times New Roman" w:hAnsi="Times New Roman"/>
          <w:sz w:val="24"/>
          <w:szCs w:val="24"/>
        </w:rPr>
        <w:t>, отведенного на изучение литературы согласно действующему ФГОС и Базисному учебному плану.</w:t>
      </w:r>
    </w:p>
    <w:p w14:paraId="3452226B" w14:textId="77777777" w:rsidR="00950615" w:rsidRPr="00242199" w:rsidRDefault="00950615" w:rsidP="009506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242199">
        <w:rPr>
          <w:rFonts w:ascii="Times New Roman" w:hAnsi="Times New Roman"/>
          <w:b/>
          <w:sz w:val="24"/>
          <w:szCs w:val="24"/>
        </w:rPr>
        <w:t>конструктор»</w:t>
      </w:r>
      <w:r w:rsidRPr="00242199">
        <w:rPr>
          <w:rFonts w:ascii="Times New Roman" w:hAnsi="Times New Roman"/>
          <w:sz w:val="24"/>
          <w:szCs w:val="24"/>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14:paraId="4DFF222F" w14:textId="77777777" w:rsidR="00950615" w:rsidRPr="00242199" w:rsidRDefault="00950615" w:rsidP="00950615">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14:paraId="4FCF5192" w14:textId="77777777" w:rsidR="00950615" w:rsidRPr="00242199" w:rsidRDefault="00950615" w:rsidP="009506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14:paraId="5F79287A" w14:textId="77777777" w:rsidR="00950615" w:rsidRPr="00242199" w:rsidRDefault="00950615" w:rsidP="00950615">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Рабочая программа учебного курса строится на произведениях из </w:t>
      </w:r>
      <w:r w:rsidRPr="00242199">
        <w:rPr>
          <w:rFonts w:ascii="Times New Roman" w:hAnsi="Times New Roman"/>
          <w:b/>
          <w:sz w:val="24"/>
          <w:szCs w:val="24"/>
        </w:rPr>
        <w:t>трех списков</w:t>
      </w:r>
      <w:r w:rsidRPr="00242199">
        <w:rPr>
          <w:rFonts w:ascii="Times New Roman" w:hAnsi="Times New Roman"/>
          <w:sz w:val="24"/>
          <w:szCs w:val="24"/>
        </w:rPr>
        <w:t xml:space="preserve">: А, В и С (см. таблицу ниже). Эти три списка равноправны по статусу (то есть произведения </w:t>
      </w:r>
      <w:r w:rsidRPr="00242199">
        <w:rPr>
          <w:rFonts w:ascii="Times New Roman" w:hAnsi="Times New Roman"/>
          <w:b/>
          <w:sz w:val="24"/>
          <w:szCs w:val="24"/>
        </w:rPr>
        <w:t>всех списков</w:t>
      </w:r>
      <w:r w:rsidRPr="00242199">
        <w:rPr>
          <w:rFonts w:ascii="Times New Roman" w:hAnsi="Times New Roman"/>
          <w:sz w:val="24"/>
          <w:szCs w:val="24"/>
        </w:rPr>
        <w:t xml:space="preserve"> должны быть </w:t>
      </w:r>
      <w:r w:rsidRPr="00242199">
        <w:rPr>
          <w:rFonts w:ascii="Times New Roman" w:hAnsi="Times New Roman"/>
          <w:b/>
          <w:sz w:val="24"/>
          <w:szCs w:val="24"/>
        </w:rPr>
        <w:t xml:space="preserve">обязательно </w:t>
      </w:r>
      <w:r w:rsidRPr="00242199">
        <w:rPr>
          <w:rFonts w:ascii="Times New Roman" w:hAnsi="Times New Roman"/>
          <w:sz w:val="24"/>
          <w:szCs w:val="24"/>
        </w:rPr>
        <w:t xml:space="preserve"> представлены в рабочих программах.</w:t>
      </w:r>
    </w:p>
    <w:p w14:paraId="4612B360" w14:textId="77777777" w:rsidR="00950615" w:rsidRPr="00242199" w:rsidRDefault="00950615" w:rsidP="00950615">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Список А</w:t>
      </w:r>
      <w:r w:rsidRPr="00242199">
        <w:rPr>
          <w:rFonts w:ascii="Times New Roman" w:hAnsi="Times New Roman"/>
          <w:sz w:val="24"/>
          <w:szCs w:val="24"/>
        </w:rPr>
        <w:t xml:space="preserve"> представляет собой </w:t>
      </w:r>
      <w:r w:rsidRPr="00242199">
        <w:rPr>
          <w:rFonts w:ascii="Times New Roman" w:hAnsi="Times New Roman"/>
          <w:b/>
          <w:bCs/>
          <w:sz w:val="24"/>
          <w:szCs w:val="24"/>
        </w:rPr>
        <w:t>перечень конкретных произведений</w:t>
      </w:r>
      <w:r w:rsidRPr="00242199">
        <w:rPr>
          <w:rFonts w:ascii="Times New Roman" w:hAnsi="Times New Roman"/>
          <w:sz w:val="24"/>
          <w:szCs w:val="24"/>
        </w:rPr>
        <w:t xml:space="preserve"> (например: </w:t>
      </w:r>
      <w:r w:rsidRPr="00242199">
        <w:rPr>
          <w:rFonts w:ascii="Times New Roman" w:hAnsi="Times New Roman"/>
          <w:iCs/>
          <w:sz w:val="24"/>
          <w:szCs w:val="24"/>
        </w:rPr>
        <w:t>А.С.Пушкин «Евгений Онегин», Н.В.Гоголь «Мертвые души»</w:t>
      </w:r>
      <w:r w:rsidRPr="00242199">
        <w:rPr>
          <w:rFonts w:ascii="Times New Roman" w:hAnsi="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242199">
        <w:rPr>
          <w:rFonts w:ascii="Times New Roman" w:hAnsi="Times New Roman"/>
          <w:b/>
          <w:bCs/>
          <w:sz w:val="24"/>
          <w:szCs w:val="24"/>
        </w:rPr>
        <w:t>А</w:t>
      </w:r>
      <w:r w:rsidRPr="00242199">
        <w:rPr>
          <w:rFonts w:ascii="Times New Roman" w:hAnsi="Times New Roman"/>
          <w:sz w:val="24"/>
          <w:szCs w:val="24"/>
        </w:rPr>
        <w:t xml:space="preserve"> нет.</w:t>
      </w:r>
    </w:p>
    <w:p w14:paraId="567848A9" w14:textId="77777777" w:rsidR="00950615" w:rsidRPr="00242199" w:rsidRDefault="00950615" w:rsidP="00950615">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Список В</w:t>
      </w:r>
      <w:r w:rsidRPr="00242199">
        <w:rPr>
          <w:rFonts w:ascii="Times New Roman" w:hAnsi="Times New Roman"/>
          <w:sz w:val="24"/>
          <w:szCs w:val="24"/>
        </w:rPr>
        <w:t xml:space="preserve"> представляет собой </w:t>
      </w:r>
      <w:r w:rsidRPr="00242199">
        <w:rPr>
          <w:rFonts w:ascii="Times New Roman" w:hAnsi="Times New Roman"/>
          <w:b/>
          <w:bCs/>
          <w:sz w:val="24"/>
          <w:szCs w:val="24"/>
        </w:rPr>
        <w:t xml:space="preserve">переченьавторов, </w:t>
      </w:r>
      <w:r w:rsidRPr="00242199">
        <w:rPr>
          <w:rFonts w:ascii="Times New Roman" w:hAnsi="Times New Roman"/>
          <w:sz w:val="24"/>
          <w:szCs w:val="24"/>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242199">
        <w:rPr>
          <w:rFonts w:ascii="Times New Roman" w:hAnsi="Times New Roman"/>
          <w:b/>
          <w:bCs/>
          <w:sz w:val="24"/>
          <w:szCs w:val="24"/>
        </w:rPr>
        <w:t xml:space="preserve">В </w:t>
      </w:r>
      <w:r w:rsidRPr="00242199">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242199">
        <w:rPr>
          <w:rFonts w:ascii="Times New Roman" w:hAnsi="Times New Roman"/>
          <w:iCs/>
          <w:sz w:val="24"/>
          <w:szCs w:val="24"/>
        </w:rPr>
        <w:t>А.Блок. 1стихотворение; М.Булгаков. 1 повесть</w:t>
      </w:r>
      <w:r w:rsidRPr="00242199">
        <w:rPr>
          <w:rFonts w:ascii="Times New Roman" w:hAnsi="Times New Roman"/>
          <w:sz w:val="24"/>
          <w:szCs w:val="24"/>
        </w:rPr>
        <w:t xml:space="preserve">. В программы включаются произведения всех указанных в списке </w:t>
      </w:r>
      <w:r w:rsidRPr="00242199">
        <w:rPr>
          <w:rFonts w:ascii="Times New Roman" w:hAnsi="Times New Roman"/>
          <w:b/>
          <w:bCs/>
          <w:sz w:val="24"/>
          <w:szCs w:val="24"/>
        </w:rPr>
        <w:t>В</w:t>
      </w:r>
      <w:r w:rsidRPr="00242199">
        <w:rPr>
          <w:rFonts w:ascii="Times New Roman" w:hAnsi="Times New Roman"/>
          <w:sz w:val="24"/>
          <w:szCs w:val="24"/>
        </w:rPr>
        <w:t xml:space="preserve"> авторов. Единство списков в разных рабочих программах скрепляется в списке </w:t>
      </w:r>
      <w:r w:rsidRPr="00242199">
        <w:rPr>
          <w:rFonts w:ascii="Times New Roman" w:hAnsi="Times New Roman"/>
          <w:b/>
          <w:bCs/>
          <w:sz w:val="24"/>
          <w:szCs w:val="24"/>
        </w:rPr>
        <w:t>В</w:t>
      </w:r>
      <w:r w:rsidRPr="00242199">
        <w:rPr>
          <w:rFonts w:ascii="Times New Roman" w:hAnsi="Times New Roman"/>
          <w:sz w:val="24"/>
          <w:szCs w:val="24"/>
        </w:rPr>
        <w:t xml:space="preserve"> фигурой автора. </w:t>
      </w:r>
    </w:p>
    <w:p w14:paraId="5F884C9D" w14:textId="77777777" w:rsidR="00950615" w:rsidRPr="00242199" w:rsidRDefault="00950615" w:rsidP="00950615">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 xml:space="preserve">Список С </w:t>
      </w:r>
      <w:r w:rsidRPr="00242199">
        <w:rPr>
          <w:rFonts w:ascii="Times New Roman" w:hAnsi="Times New Roman"/>
          <w:bCs/>
          <w:sz w:val="24"/>
          <w:szCs w:val="24"/>
        </w:rPr>
        <w:t>представляет собой</w:t>
      </w:r>
      <w:r w:rsidRPr="00242199">
        <w:rPr>
          <w:rFonts w:ascii="Times New Roman" w:hAnsi="Times New Roman"/>
          <w:b/>
          <w:bCs/>
          <w:sz w:val="24"/>
          <w:szCs w:val="24"/>
        </w:rPr>
        <w:t xml:space="preserve"> перечень литературных явлений, </w:t>
      </w:r>
      <w:r w:rsidRPr="00242199">
        <w:rPr>
          <w:rFonts w:ascii="Times New Roman" w:hAnsi="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242199">
        <w:rPr>
          <w:rFonts w:ascii="Times New Roman" w:hAnsi="Times New Roman"/>
          <w:sz w:val="24"/>
          <w:szCs w:val="24"/>
        </w:rPr>
        <w:t xml:space="preserve">Минимальное количество произведений указано, например: </w:t>
      </w:r>
      <w:r w:rsidRPr="00242199">
        <w:rPr>
          <w:rFonts w:ascii="Times New Roman" w:hAnsi="Times New Roman"/>
          <w:iCs/>
          <w:sz w:val="24"/>
          <w:szCs w:val="24"/>
        </w:rPr>
        <w:t>Поэзия пушкинской эпохи: К.Н.Батюшков, А.А.Дельвиг, Н.М.Языков, Е.А.Баратынский (2-3 стихотворения на выбор)</w:t>
      </w:r>
      <w:r w:rsidRPr="00242199">
        <w:rPr>
          <w:rFonts w:ascii="Times New Roman" w:hAnsi="Times New Roman"/>
          <w:sz w:val="24"/>
          <w:szCs w:val="24"/>
        </w:rPr>
        <w:t xml:space="preserve">. В программах указываются произведения писателей всех групп авторов из списка </w:t>
      </w:r>
      <w:r w:rsidRPr="00242199">
        <w:rPr>
          <w:rFonts w:ascii="Times New Roman" w:hAnsi="Times New Roman"/>
          <w:b/>
          <w:bCs/>
          <w:sz w:val="24"/>
          <w:szCs w:val="24"/>
        </w:rPr>
        <w:t>С</w:t>
      </w:r>
      <w:r w:rsidRPr="00242199">
        <w:rPr>
          <w:rFonts w:ascii="Times New Roman" w:hAnsi="Times New Roman"/>
          <w:sz w:val="24"/>
          <w:szCs w:val="24"/>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242199">
        <w:rPr>
          <w:rFonts w:ascii="Times New Roman" w:hAnsi="Times New Roman"/>
          <w:b/>
          <w:bCs/>
          <w:sz w:val="24"/>
          <w:szCs w:val="24"/>
        </w:rPr>
        <w:t>С</w:t>
      </w:r>
      <w:r w:rsidRPr="00242199">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14:paraId="0AF01F58" w14:textId="77777777" w:rsidR="00950615" w:rsidRPr="00242199" w:rsidRDefault="00950615" w:rsidP="00950615">
      <w:pPr>
        <w:pStyle w:val="24"/>
        <w:ind w:firstLine="709"/>
        <w:rPr>
          <w:sz w:val="24"/>
          <w:szCs w:val="24"/>
        </w:rPr>
      </w:pPr>
      <w:r w:rsidRPr="00242199">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14:paraId="38EF338F" w14:textId="77777777" w:rsidR="00950615" w:rsidRPr="00242199" w:rsidRDefault="00950615" w:rsidP="00950615">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242199">
        <w:rPr>
          <w:rFonts w:ascii="Times New Roman" w:hAnsi="Times New Roman"/>
          <w:b/>
          <w:sz w:val="24"/>
          <w:szCs w:val="24"/>
        </w:rPr>
        <w:t>в логике ФГОС единство образовательного пространства достигается за счет формирования общих компетенций</w:t>
      </w:r>
      <w:r w:rsidRPr="00242199">
        <w:rPr>
          <w:rFonts w:ascii="Times New Roman" w:hAnsi="Times New Roman"/>
          <w:sz w:val="24"/>
          <w:szCs w:val="24"/>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14:paraId="4B99BE74" w14:textId="77777777" w:rsidR="00950615" w:rsidRPr="00242199" w:rsidRDefault="00950615" w:rsidP="00950615">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242199">
        <w:rPr>
          <w:rFonts w:ascii="Times New Roman" w:hAnsi="Times New Roman"/>
          <w:b/>
          <w:sz w:val="24"/>
          <w:szCs w:val="24"/>
        </w:rPr>
        <w:t xml:space="preserve">трех обязательных </w:t>
      </w:r>
      <w:r w:rsidRPr="00242199">
        <w:rPr>
          <w:rFonts w:ascii="Times New Roman" w:hAnsi="Times New Roman"/>
          <w:sz w:val="24"/>
          <w:szCs w:val="24"/>
        </w:rPr>
        <w:t>списков. Это может серьезно повысить интерес школьников к предмету и их мотивацию к чтению.</w:t>
      </w:r>
    </w:p>
    <w:p w14:paraId="642C493F" w14:textId="77777777" w:rsidR="00950615" w:rsidRPr="00242199" w:rsidRDefault="00950615" w:rsidP="009506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14:paraId="1202DF50" w14:textId="77777777" w:rsidR="00950615" w:rsidRPr="00242199" w:rsidRDefault="00950615" w:rsidP="009506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14:paraId="133DC958" w14:textId="77777777" w:rsidR="00950615" w:rsidRPr="00242199" w:rsidRDefault="00950615" w:rsidP="00950615">
      <w:pPr>
        <w:pStyle w:val="24"/>
        <w:ind w:firstLine="709"/>
        <w:rPr>
          <w:sz w:val="24"/>
          <w:szCs w:val="24"/>
        </w:rPr>
      </w:pPr>
      <w:r w:rsidRPr="00242199">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14:paraId="4462012C" w14:textId="77777777" w:rsidR="00950615" w:rsidRPr="00242199" w:rsidRDefault="00950615" w:rsidP="00950615">
      <w:pPr>
        <w:pStyle w:val="24"/>
        <w:ind w:firstLine="709"/>
        <w:rPr>
          <w:sz w:val="24"/>
          <w:szCs w:val="24"/>
        </w:rPr>
      </w:pPr>
      <w:r w:rsidRPr="00242199">
        <w:rPr>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14:paraId="7ED3C468" w14:textId="77777777" w:rsidR="00950615" w:rsidRPr="00242199" w:rsidRDefault="00950615" w:rsidP="00950615">
      <w:pPr>
        <w:tabs>
          <w:tab w:val="left" w:pos="5760"/>
        </w:tabs>
        <w:spacing w:line="240" w:lineRule="auto"/>
        <w:jc w:val="center"/>
        <w:rPr>
          <w:rFonts w:ascii="Times New Roman" w:hAnsi="Times New Roman"/>
          <w:b/>
          <w:bCs/>
          <w:sz w:val="24"/>
          <w:szCs w:val="24"/>
        </w:rPr>
      </w:pPr>
      <w:r w:rsidRPr="00242199">
        <w:rPr>
          <w:rFonts w:ascii="Times New Roman" w:hAnsi="Times New Roman"/>
          <w:b/>
          <w:bCs/>
          <w:sz w:val="24"/>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143"/>
        <w:gridCol w:w="2970"/>
      </w:tblGrid>
      <w:tr w:rsidR="00950615" w:rsidRPr="00242199" w14:paraId="4448878F" w14:textId="77777777" w:rsidTr="00950615">
        <w:tc>
          <w:tcPr>
            <w:tcW w:w="2518" w:type="dxa"/>
          </w:tcPr>
          <w:p w14:paraId="1D22B84E"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А</w:t>
            </w:r>
          </w:p>
        </w:tc>
        <w:tc>
          <w:tcPr>
            <w:tcW w:w="3686" w:type="dxa"/>
          </w:tcPr>
          <w:p w14:paraId="580538D0"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В</w:t>
            </w:r>
          </w:p>
        </w:tc>
        <w:tc>
          <w:tcPr>
            <w:tcW w:w="3367" w:type="dxa"/>
          </w:tcPr>
          <w:p w14:paraId="5B617168"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С</w:t>
            </w:r>
          </w:p>
        </w:tc>
      </w:tr>
      <w:tr w:rsidR="00950615" w:rsidRPr="00242199" w14:paraId="70892CBF" w14:textId="77777777" w:rsidTr="00950615">
        <w:tc>
          <w:tcPr>
            <w:tcW w:w="9571" w:type="dxa"/>
            <w:gridSpan w:val="3"/>
          </w:tcPr>
          <w:p w14:paraId="2D855E8E"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РУССКАЯ ЛИТЕРАТУРА</w:t>
            </w:r>
          </w:p>
        </w:tc>
      </w:tr>
      <w:tr w:rsidR="00950615" w:rsidRPr="00242199" w14:paraId="58146328" w14:textId="77777777" w:rsidTr="00950615">
        <w:tc>
          <w:tcPr>
            <w:tcW w:w="2518" w:type="dxa"/>
          </w:tcPr>
          <w:p w14:paraId="5986A04F" w14:textId="77777777" w:rsidR="00950615" w:rsidRPr="00242199" w:rsidRDefault="00950615" w:rsidP="00950615">
            <w:pPr>
              <w:rPr>
                <w:rFonts w:ascii="Times New Roman" w:hAnsi="Times New Roman"/>
                <w:b/>
                <w:sz w:val="24"/>
                <w:szCs w:val="24"/>
                <w:shd w:val="clear" w:color="auto" w:fill="FFFFFF"/>
              </w:rPr>
            </w:pPr>
            <w:r w:rsidRPr="00242199">
              <w:rPr>
                <w:rFonts w:ascii="Times New Roman" w:hAnsi="Times New Roman"/>
                <w:b/>
                <w:bCs/>
                <w:sz w:val="24"/>
                <w:szCs w:val="24"/>
              </w:rPr>
              <w:t xml:space="preserve">«Слово о полку Игореве» </w:t>
            </w:r>
            <w:r w:rsidRPr="00242199">
              <w:rPr>
                <w:rFonts w:ascii="Times New Roman" w:hAnsi="Times New Roman"/>
                <w:sz w:val="24"/>
                <w:szCs w:val="24"/>
              </w:rPr>
              <w:t xml:space="preserve">(к. </w:t>
            </w:r>
            <w:r w:rsidRPr="00242199">
              <w:rPr>
                <w:rFonts w:ascii="Times New Roman" w:hAnsi="Times New Roman"/>
                <w:sz w:val="24"/>
                <w:szCs w:val="24"/>
                <w:lang w:val="en-US"/>
              </w:rPr>
              <w:t>XII</w:t>
            </w:r>
            <w:r w:rsidRPr="00242199">
              <w:rPr>
                <w:rFonts w:ascii="Times New Roman" w:hAnsi="Times New Roman"/>
                <w:sz w:val="24"/>
                <w:szCs w:val="24"/>
              </w:rPr>
              <w:t xml:space="preserve"> в.) </w:t>
            </w:r>
            <w:r w:rsidRPr="00242199">
              <w:rPr>
                <w:rFonts w:ascii="Times New Roman" w:hAnsi="Times New Roman"/>
                <w:b/>
                <w:sz w:val="24"/>
                <w:szCs w:val="24"/>
                <w:shd w:val="clear" w:color="auto" w:fill="FFFFFF"/>
              </w:rPr>
              <w:t>(8-9 кл.)</w:t>
            </w:r>
          </w:p>
          <w:p w14:paraId="1CC0D988" w14:textId="77777777" w:rsidR="00950615" w:rsidRPr="00242199" w:rsidRDefault="00950615" w:rsidP="00950615">
            <w:pPr>
              <w:rPr>
                <w:rFonts w:ascii="Times New Roman" w:hAnsi="Times New Roman"/>
                <w:sz w:val="24"/>
                <w:szCs w:val="24"/>
              </w:rPr>
            </w:pPr>
          </w:p>
          <w:p w14:paraId="2D660049" w14:textId="77777777" w:rsidR="00950615" w:rsidRPr="00242199" w:rsidRDefault="00950615" w:rsidP="00950615">
            <w:pPr>
              <w:rPr>
                <w:rFonts w:ascii="Times New Roman" w:hAnsi="Times New Roman"/>
                <w:b/>
                <w:bCs/>
                <w:sz w:val="24"/>
                <w:szCs w:val="24"/>
              </w:rPr>
            </w:pPr>
          </w:p>
        </w:tc>
        <w:tc>
          <w:tcPr>
            <w:tcW w:w="3686" w:type="dxa"/>
          </w:tcPr>
          <w:p w14:paraId="3D25CE1B"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i/>
                <w:iCs/>
                <w:sz w:val="24"/>
                <w:szCs w:val="24"/>
              </w:rPr>
              <w:t>Древнерусская литература–  1-2 произведения на выбор, например:</w:t>
            </w:r>
            <w:r w:rsidRPr="00242199">
              <w:rPr>
                <w:rFonts w:ascii="Times New Roman" w:hAnsi="Times New Roman"/>
                <w:i/>
                <w:iCs/>
                <w:sz w:val="24"/>
                <w:szCs w:val="24"/>
              </w:rPr>
              <w:t xml:space="preserve">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242199">
              <w:rPr>
                <w:rFonts w:ascii="Times New Roman" w:hAnsi="Times New Roman"/>
                <w:b/>
                <w:bCs/>
                <w:i/>
                <w:iCs/>
                <w:sz w:val="24"/>
                <w:szCs w:val="24"/>
              </w:rPr>
              <w:t>.)</w:t>
            </w:r>
          </w:p>
          <w:p w14:paraId="6E60B6A0"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shd w:val="clear" w:color="auto" w:fill="FFFFFF"/>
              </w:rPr>
              <w:t>(6-8 кл.)</w:t>
            </w:r>
          </w:p>
        </w:tc>
        <w:tc>
          <w:tcPr>
            <w:tcW w:w="3367" w:type="dxa"/>
          </w:tcPr>
          <w:p w14:paraId="0F4B09A5"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i/>
                <w:iCs/>
                <w:sz w:val="24"/>
                <w:szCs w:val="24"/>
              </w:rPr>
              <w:t>Русский фольклор:</w:t>
            </w:r>
          </w:p>
          <w:p w14:paraId="4CBDB99C" w14:textId="77777777" w:rsidR="00950615" w:rsidRPr="00242199" w:rsidRDefault="00950615" w:rsidP="00950615">
            <w:pPr>
              <w:rPr>
                <w:rFonts w:ascii="Times New Roman" w:hAnsi="Times New Roman"/>
                <w:sz w:val="24"/>
                <w:szCs w:val="24"/>
              </w:rPr>
            </w:pPr>
            <w:r w:rsidRPr="00242199">
              <w:rPr>
                <w:rFonts w:ascii="Times New Roman" w:hAnsi="Times New Roman"/>
                <w:i/>
                <w:iCs/>
                <w:sz w:val="24"/>
                <w:szCs w:val="24"/>
              </w:rPr>
              <w:t>сказки, былины, загадки, пословицы, поговорки, песня и др</w:t>
            </w:r>
            <w:r w:rsidRPr="00242199">
              <w:rPr>
                <w:rFonts w:ascii="Times New Roman" w:hAnsi="Times New Roman"/>
                <w:b/>
                <w:bCs/>
                <w:i/>
                <w:iCs/>
                <w:sz w:val="24"/>
                <w:szCs w:val="24"/>
              </w:rPr>
              <w:t xml:space="preserve">. (10 произведений разных жанров, </w:t>
            </w:r>
            <w:r w:rsidRPr="00242199">
              <w:rPr>
                <w:rFonts w:ascii="Times New Roman" w:hAnsi="Times New Roman"/>
                <w:b/>
                <w:bCs/>
                <w:sz w:val="24"/>
                <w:szCs w:val="24"/>
              </w:rPr>
              <w:t>5-7 кл.</w:t>
            </w:r>
            <w:r w:rsidRPr="00242199">
              <w:rPr>
                <w:rFonts w:ascii="Times New Roman" w:hAnsi="Times New Roman"/>
                <w:sz w:val="24"/>
                <w:szCs w:val="24"/>
              </w:rPr>
              <w:t>)</w:t>
            </w:r>
          </w:p>
          <w:p w14:paraId="25867821" w14:textId="77777777" w:rsidR="00950615" w:rsidRPr="00242199" w:rsidRDefault="00950615" w:rsidP="00950615">
            <w:pPr>
              <w:rPr>
                <w:rFonts w:ascii="Times New Roman" w:hAnsi="Times New Roman"/>
                <w:i/>
                <w:iCs/>
                <w:sz w:val="24"/>
                <w:szCs w:val="24"/>
              </w:rPr>
            </w:pPr>
          </w:p>
          <w:p w14:paraId="32BB5764" w14:textId="77777777" w:rsidR="00950615" w:rsidRPr="00242199" w:rsidRDefault="00950615" w:rsidP="00950615">
            <w:pPr>
              <w:rPr>
                <w:rFonts w:ascii="Times New Roman" w:hAnsi="Times New Roman"/>
                <w:b/>
                <w:bCs/>
                <w:sz w:val="24"/>
                <w:szCs w:val="24"/>
              </w:rPr>
            </w:pPr>
          </w:p>
        </w:tc>
      </w:tr>
      <w:tr w:rsidR="00950615" w:rsidRPr="00242199" w14:paraId="48761956" w14:textId="77777777" w:rsidTr="00950615">
        <w:tc>
          <w:tcPr>
            <w:tcW w:w="2518" w:type="dxa"/>
          </w:tcPr>
          <w:p w14:paraId="212CC87B" w14:textId="77777777" w:rsidR="00950615" w:rsidRPr="00242199" w:rsidRDefault="00950615" w:rsidP="00950615">
            <w:pPr>
              <w:rPr>
                <w:rFonts w:ascii="Times New Roman" w:hAnsi="Times New Roman"/>
                <w:b/>
                <w:bCs/>
                <w:sz w:val="24"/>
                <w:szCs w:val="24"/>
              </w:rPr>
            </w:pPr>
          </w:p>
          <w:p w14:paraId="4E13CD15" w14:textId="77777777" w:rsidR="00950615" w:rsidRPr="00242199" w:rsidRDefault="00950615" w:rsidP="00950615">
            <w:pPr>
              <w:rPr>
                <w:rFonts w:ascii="Times New Roman" w:hAnsi="Times New Roman"/>
                <w:b/>
                <w:bCs/>
                <w:sz w:val="24"/>
                <w:szCs w:val="24"/>
              </w:rPr>
            </w:pPr>
          </w:p>
          <w:p w14:paraId="68AF7385" w14:textId="77777777" w:rsidR="00950615" w:rsidRPr="00242199" w:rsidRDefault="00950615" w:rsidP="00950615">
            <w:pPr>
              <w:rPr>
                <w:rFonts w:ascii="Times New Roman" w:hAnsi="Times New Roman"/>
                <w:b/>
                <w:bCs/>
                <w:sz w:val="24"/>
                <w:szCs w:val="24"/>
              </w:rPr>
            </w:pPr>
          </w:p>
          <w:p w14:paraId="2DEFADCD" w14:textId="77777777" w:rsidR="00950615" w:rsidRPr="00242199" w:rsidRDefault="00950615" w:rsidP="00950615">
            <w:pPr>
              <w:rPr>
                <w:rFonts w:ascii="Times New Roman" w:hAnsi="Times New Roman"/>
                <w:b/>
                <w:bCs/>
                <w:sz w:val="24"/>
                <w:szCs w:val="24"/>
              </w:rPr>
            </w:pPr>
          </w:p>
          <w:p w14:paraId="5EEB6E4F" w14:textId="77777777" w:rsidR="00950615" w:rsidRPr="00242199" w:rsidRDefault="00950615" w:rsidP="00950615">
            <w:pPr>
              <w:rPr>
                <w:rFonts w:ascii="Times New Roman" w:hAnsi="Times New Roman"/>
                <w:b/>
                <w:bCs/>
                <w:sz w:val="24"/>
                <w:szCs w:val="24"/>
              </w:rPr>
            </w:pPr>
          </w:p>
          <w:p w14:paraId="08F3A891" w14:textId="77777777" w:rsidR="00950615" w:rsidRPr="00242199" w:rsidRDefault="00950615" w:rsidP="00950615">
            <w:pPr>
              <w:rPr>
                <w:rFonts w:ascii="Times New Roman" w:hAnsi="Times New Roman"/>
                <w:b/>
                <w:bCs/>
                <w:sz w:val="24"/>
                <w:szCs w:val="24"/>
              </w:rPr>
            </w:pPr>
          </w:p>
          <w:p w14:paraId="06966A51" w14:textId="77777777" w:rsidR="00950615" w:rsidRPr="00242199" w:rsidRDefault="00950615" w:rsidP="00950615">
            <w:pPr>
              <w:rPr>
                <w:rFonts w:ascii="Times New Roman" w:hAnsi="Times New Roman"/>
                <w:b/>
                <w:bCs/>
                <w:sz w:val="24"/>
                <w:szCs w:val="24"/>
              </w:rPr>
            </w:pPr>
          </w:p>
          <w:p w14:paraId="53795C46" w14:textId="77777777" w:rsidR="00950615" w:rsidRPr="00242199" w:rsidRDefault="00950615" w:rsidP="00950615">
            <w:pPr>
              <w:rPr>
                <w:rFonts w:ascii="Times New Roman" w:hAnsi="Times New Roman"/>
                <w:b/>
                <w:bCs/>
                <w:sz w:val="24"/>
                <w:szCs w:val="24"/>
              </w:rPr>
            </w:pPr>
          </w:p>
          <w:p w14:paraId="71D5C1C4" w14:textId="77777777" w:rsidR="00950615" w:rsidRPr="00242199" w:rsidRDefault="00950615" w:rsidP="00950615">
            <w:pPr>
              <w:rPr>
                <w:rFonts w:ascii="Times New Roman" w:hAnsi="Times New Roman"/>
                <w:sz w:val="24"/>
                <w:szCs w:val="24"/>
              </w:rPr>
            </w:pPr>
            <w:r w:rsidRPr="00242199">
              <w:rPr>
                <w:rFonts w:ascii="Times New Roman" w:hAnsi="Times New Roman"/>
                <w:b/>
                <w:bCs/>
                <w:sz w:val="24"/>
                <w:szCs w:val="24"/>
              </w:rPr>
              <w:t>Д.И. Фонвизин</w:t>
            </w:r>
            <w:r w:rsidRPr="00242199">
              <w:rPr>
                <w:rFonts w:ascii="Times New Roman" w:hAnsi="Times New Roman"/>
                <w:sz w:val="24"/>
                <w:szCs w:val="24"/>
              </w:rPr>
              <w:t xml:space="preserve"> «Недоросль» (1778 – 1782) </w:t>
            </w:r>
          </w:p>
          <w:p w14:paraId="30778253" w14:textId="77777777" w:rsidR="00950615" w:rsidRPr="00242199" w:rsidRDefault="00950615" w:rsidP="00950615">
            <w:pPr>
              <w:rPr>
                <w:rFonts w:ascii="Times New Roman" w:hAnsi="Times New Roman"/>
                <w:b/>
                <w:iCs/>
                <w:sz w:val="24"/>
                <w:szCs w:val="24"/>
                <w:shd w:val="clear" w:color="auto" w:fill="FFFFFF"/>
              </w:rPr>
            </w:pPr>
            <w:r w:rsidRPr="00242199">
              <w:rPr>
                <w:rFonts w:ascii="Times New Roman" w:hAnsi="Times New Roman"/>
                <w:b/>
                <w:iCs/>
                <w:sz w:val="24"/>
                <w:szCs w:val="24"/>
                <w:shd w:val="clear" w:color="auto" w:fill="FFFFFF"/>
              </w:rPr>
              <w:t>(8-9 кл.)</w:t>
            </w:r>
          </w:p>
          <w:p w14:paraId="73CF8962" w14:textId="77777777" w:rsidR="00950615" w:rsidRPr="00242199" w:rsidRDefault="00950615" w:rsidP="00950615">
            <w:pPr>
              <w:rPr>
                <w:rFonts w:ascii="Times New Roman" w:hAnsi="Times New Roman"/>
                <w:b/>
                <w:bCs/>
                <w:sz w:val="24"/>
                <w:szCs w:val="24"/>
              </w:rPr>
            </w:pPr>
          </w:p>
          <w:p w14:paraId="7BD66FA1" w14:textId="77777777" w:rsidR="00950615" w:rsidRPr="00242199" w:rsidRDefault="00950615" w:rsidP="00950615">
            <w:pPr>
              <w:rPr>
                <w:rFonts w:ascii="Times New Roman" w:hAnsi="Times New Roman"/>
                <w:b/>
                <w:bCs/>
                <w:sz w:val="24"/>
                <w:szCs w:val="24"/>
              </w:rPr>
            </w:pPr>
          </w:p>
          <w:p w14:paraId="6C857D94"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ab/>
            </w:r>
          </w:p>
          <w:p w14:paraId="582F8DFA"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Н.М. Карамзин</w:t>
            </w:r>
            <w:r w:rsidRPr="00242199">
              <w:rPr>
                <w:rFonts w:ascii="Times New Roman" w:hAnsi="Times New Roman"/>
                <w:sz w:val="24"/>
                <w:szCs w:val="24"/>
              </w:rPr>
              <w:t xml:space="preserve">«Бедная Лиза» (1792) </w:t>
            </w:r>
            <w:r w:rsidRPr="00242199">
              <w:rPr>
                <w:rFonts w:ascii="Times New Roman" w:hAnsi="Times New Roman"/>
                <w:b/>
                <w:iCs/>
                <w:sz w:val="24"/>
                <w:szCs w:val="24"/>
                <w:shd w:val="clear" w:color="auto" w:fill="FFFFFF"/>
              </w:rPr>
              <w:t>(8-9 кл.)</w:t>
            </w:r>
          </w:p>
        </w:tc>
        <w:tc>
          <w:tcPr>
            <w:tcW w:w="3686" w:type="dxa"/>
          </w:tcPr>
          <w:p w14:paraId="3366895C"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 xml:space="preserve">М.В.Ломоносов – 1 стихотворение по выбору, например: </w:t>
            </w:r>
            <w:r w:rsidRPr="00242199">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242199">
              <w:rPr>
                <w:rFonts w:ascii="Times New Roman" w:hAnsi="Times New Roman"/>
                <w:b/>
                <w:bCs/>
                <w:i/>
                <w:iCs/>
                <w:sz w:val="24"/>
                <w:szCs w:val="24"/>
              </w:rPr>
              <w:t xml:space="preserve"> «</w:t>
            </w:r>
            <w:r w:rsidRPr="00242199">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14:paraId="7FB06A95" w14:textId="77777777" w:rsidR="00950615" w:rsidRPr="00242199" w:rsidRDefault="00950615" w:rsidP="00950615">
            <w:pPr>
              <w:rPr>
                <w:rFonts w:ascii="Times New Roman" w:hAnsi="Times New Roman"/>
                <w:b/>
                <w:i/>
                <w:iCs/>
                <w:sz w:val="24"/>
                <w:szCs w:val="24"/>
              </w:rPr>
            </w:pPr>
            <w:r w:rsidRPr="00242199">
              <w:rPr>
                <w:rFonts w:ascii="Times New Roman" w:hAnsi="Times New Roman"/>
                <w:i/>
                <w:iCs/>
                <w:sz w:val="24"/>
                <w:szCs w:val="24"/>
              </w:rPr>
              <w:t>Елисаветы Петровны 1747 года» и др.</w:t>
            </w:r>
            <w:r w:rsidRPr="00242199">
              <w:rPr>
                <w:rFonts w:ascii="Times New Roman" w:hAnsi="Times New Roman"/>
                <w:b/>
                <w:sz w:val="24"/>
                <w:szCs w:val="24"/>
              </w:rPr>
              <w:t>(8-9 кл.)</w:t>
            </w:r>
          </w:p>
          <w:p w14:paraId="2DF5C001"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i/>
                <w:iCs/>
                <w:sz w:val="24"/>
                <w:szCs w:val="24"/>
              </w:rPr>
              <w:t xml:space="preserve">Г.Р.Державин – 1-2 стихотворения по выбору, например: </w:t>
            </w:r>
            <w:r w:rsidRPr="00242199">
              <w:rPr>
                <w:rFonts w:ascii="Times New Roman" w:hAnsi="Times New Roman"/>
                <w:i/>
                <w:iCs/>
                <w:sz w:val="24"/>
                <w:szCs w:val="24"/>
              </w:rPr>
              <w:t>«Фелица» (1782), «Осень во время осады Очакова» (1788), «Снигирь» 1800, «Водопад» (</w:t>
            </w:r>
            <w:r w:rsidRPr="00242199">
              <w:rPr>
                <w:rStyle w:val="poemyear"/>
                <w:rFonts w:ascii="Times New Roman" w:hAnsi="Times New Roman"/>
                <w:i/>
                <w:iCs/>
                <w:sz w:val="24"/>
                <w:szCs w:val="24"/>
              </w:rPr>
              <w:t>1791-1794)</w:t>
            </w:r>
            <w:r w:rsidRPr="00242199">
              <w:rPr>
                <w:rFonts w:ascii="Times New Roman" w:hAnsi="Times New Roman"/>
                <w:i/>
                <w:iCs/>
                <w:sz w:val="24"/>
                <w:szCs w:val="24"/>
              </w:rPr>
              <w:t>, «Памятник» (</w:t>
            </w:r>
            <w:r w:rsidRPr="00242199">
              <w:rPr>
                <w:rStyle w:val="poemyear"/>
                <w:rFonts w:ascii="Times New Roman" w:hAnsi="Times New Roman"/>
                <w:i/>
                <w:iCs/>
                <w:sz w:val="24"/>
                <w:szCs w:val="24"/>
              </w:rPr>
              <w:t>1795</w:t>
            </w:r>
            <w:r w:rsidRPr="00242199">
              <w:rPr>
                <w:rFonts w:ascii="Times New Roman" w:hAnsi="Times New Roman"/>
                <w:i/>
                <w:iCs/>
                <w:sz w:val="24"/>
                <w:szCs w:val="24"/>
              </w:rPr>
              <w:t xml:space="preserve">) и др. </w:t>
            </w:r>
            <w:r w:rsidRPr="00242199">
              <w:rPr>
                <w:rFonts w:ascii="Times New Roman" w:hAnsi="Times New Roman"/>
                <w:b/>
                <w:sz w:val="24"/>
                <w:szCs w:val="24"/>
              </w:rPr>
              <w:t>(8-9 кл.)</w:t>
            </w:r>
          </w:p>
          <w:p w14:paraId="47D3B32A"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 xml:space="preserve">И.А. Крылов – 3 басни по выбору, например:  </w:t>
            </w:r>
            <w:r w:rsidRPr="00242199">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«Волк и ягненок», «Волк на псарне»и др. </w:t>
            </w:r>
          </w:p>
          <w:p w14:paraId="1F8D3311" w14:textId="77777777" w:rsidR="00950615" w:rsidRPr="00242199" w:rsidRDefault="00950615" w:rsidP="00950615">
            <w:pPr>
              <w:rPr>
                <w:rFonts w:ascii="Times New Roman" w:hAnsi="Times New Roman"/>
                <w:b/>
                <w:bCs/>
                <w:sz w:val="24"/>
                <w:szCs w:val="24"/>
              </w:rPr>
            </w:pPr>
            <w:r w:rsidRPr="00242199">
              <w:rPr>
                <w:rFonts w:ascii="Times New Roman" w:hAnsi="Times New Roman"/>
                <w:b/>
                <w:iCs/>
                <w:sz w:val="24"/>
                <w:szCs w:val="24"/>
                <w:shd w:val="clear" w:color="auto" w:fill="FFFFFF"/>
              </w:rPr>
              <w:t>(5-6 кл.)</w:t>
            </w:r>
          </w:p>
        </w:tc>
        <w:tc>
          <w:tcPr>
            <w:tcW w:w="3367" w:type="dxa"/>
          </w:tcPr>
          <w:p w14:paraId="06ECE0BB" w14:textId="77777777" w:rsidR="00950615" w:rsidRPr="00242199" w:rsidRDefault="00950615" w:rsidP="00950615">
            <w:pPr>
              <w:rPr>
                <w:rFonts w:ascii="Times New Roman" w:hAnsi="Times New Roman"/>
                <w:b/>
                <w:bCs/>
                <w:sz w:val="24"/>
                <w:szCs w:val="24"/>
              </w:rPr>
            </w:pPr>
          </w:p>
        </w:tc>
      </w:tr>
      <w:tr w:rsidR="00950615" w:rsidRPr="00242199" w14:paraId="06BF7D64" w14:textId="77777777" w:rsidTr="00950615">
        <w:tc>
          <w:tcPr>
            <w:tcW w:w="2518" w:type="dxa"/>
          </w:tcPr>
          <w:p w14:paraId="75B6C2F1" w14:textId="77777777" w:rsidR="00950615" w:rsidRPr="00242199" w:rsidRDefault="00950615" w:rsidP="00950615">
            <w:pPr>
              <w:rPr>
                <w:rFonts w:ascii="Times New Roman" w:hAnsi="Times New Roman"/>
                <w:sz w:val="24"/>
                <w:szCs w:val="24"/>
              </w:rPr>
            </w:pPr>
            <w:r w:rsidRPr="00242199">
              <w:rPr>
                <w:rFonts w:ascii="Times New Roman" w:hAnsi="Times New Roman"/>
                <w:b/>
                <w:bCs/>
                <w:sz w:val="24"/>
                <w:szCs w:val="24"/>
              </w:rPr>
              <w:t>А.С. Грибоедов</w:t>
            </w:r>
            <w:r w:rsidRPr="00242199">
              <w:rPr>
                <w:rFonts w:ascii="Times New Roman" w:hAnsi="Times New Roman"/>
                <w:sz w:val="24"/>
                <w:szCs w:val="24"/>
              </w:rPr>
              <w:t xml:space="preserve"> «Горе от ума» (1821 – 1824) </w:t>
            </w:r>
            <w:r w:rsidRPr="00242199">
              <w:rPr>
                <w:rFonts w:ascii="Times New Roman" w:hAnsi="Times New Roman"/>
                <w:b/>
                <w:bCs/>
                <w:sz w:val="24"/>
                <w:szCs w:val="24"/>
              </w:rPr>
              <w:t>(9 кл.)</w:t>
            </w:r>
          </w:p>
          <w:p w14:paraId="7F619B6C" w14:textId="77777777" w:rsidR="00950615" w:rsidRPr="00242199" w:rsidRDefault="00950615" w:rsidP="00950615">
            <w:pPr>
              <w:rPr>
                <w:rFonts w:ascii="Times New Roman" w:hAnsi="Times New Roman"/>
                <w:b/>
                <w:bCs/>
                <w:sz w:val="24"/>
                <w:szCs w:val="24"/>
              </w:rPr>
            </w:pPr>
          </w:p>
        </w:tc>
        <w:tc>
          <w:tcPr>
            <w:tcW w:w="3686" w:type="dxa"/>
          </w:tcPr>
          <w:p w14:paraId="5E947272"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 xml:space="preserve">В.А. Жуковский - 1-2 баллады по выбору, например: </w:t>
            </w:r>
            <w:r w:rsidRPr="00242199">
              <w:rPr>
                <w:rFonts w:ascii="Times New Roman" w:hAnsi="Times New Roman"/>
                <w:i/>
                <w:iCs/>
                <w:sz w:val="24"/>
                <w:szCs w:val="24"/>
              </w:rPr>
              <w:t>«Светлана» (1812), «Лесной царь» (1818)</w:t>
            </w:r>
            <w:r w:rsidRPr="00242199">
              <w:rPr>
                <w:rFonts w:ascii="Times New Roman" w:hAnsi="Times New Roman"/>
                <w:b/>
                <w:bCs/>
                <w:i/>
                <w:iCs/>
                <w:sz w:val="24"/>
                <w:szCs w:val="24"/>
              </w:rPr>
              <w:t xml:space="preserve">; 1-2 элегии по выбору, например: </w:t>
            </w:r>
            <w:r w:rsidRPr="00242199">
              <w:rPr>
                <w:rFonts w:ascii="Times New Roman" w:hAnsi="Times New Roman"/>
                <w:i/>
                <w:iCs/>
                <w:sz w:val="24"/>
                <w:szCs w:val="24"/>
              </w:rPr>
              <w:t>«Невыразимое» (1819), «Море» (1822) и др.</w:t>
            </w:r>
          </w:p>
          <w:p w14:paraId="7FF7751F"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(7-9 кл.)</w:t>
            </w:r>
          </w:p>
        </w:tc>
        <w:tc>
          <w:tcPr>
            <w:tcW w:w="3367" w:type="dxa"/>
          </w:tcPr>
          <w:p w14:paraId="5355342D" w14:textId="77777777" w:rsidR="00950615" w:rsidRPr="00242199" w:rsidRDefault="00950615" w:rsidP="00950615">
            <w:pPr>
              <w:rPr>
                <w:rFonts w:ascii="Times New Roman" w:hAnsi="Times New Roman"/>
                <w:i/>
                <w:iCs/>
                <w:sz w:val="24"/>
                <w:szCs w:val="24"/>
              </w:rPr>
            </w:pPr>
          </w:p>
        </w:tc>
      </w:tr>
      <w:tr w:rsidR="00950615" w:rsidRPr="00242199" w14:paraId="4F53A92B" w14:textId="77777777" w:rsidTr="00950615">
        <w:tc>
          <w:tcPr>
            <w:tcW w:w="2518" w:type="dxa"/>
          </w:tcPr>
          <w:p w14:paraId="7B3A0D09" w14:textId="77777777" w:rsidR="00950615" w:rsidRPr="00242199" w:rsidRDefault="00950615" w:rsidP="00950615">
            <w:pPr>
              <w:rPr>
                <w:rFonts w:ascii="Times New Roman" w:hAnsi="Times New Roman"/>
                <w:sz w:val="24"/>
                <w:szCs w:val="24"/>
              </w:rPr>
            </w:pPr>
            <w:r w:rsidRPr="00242199">
              <w:rPr>
                <w:rFonts w:ascii="Times New Roman" w:hAnsi="Times New Roman"/>
                <w:b/>
                <w:bCs/>
                <w:sz w:val="24"/>
                <w:szCs w:val="24"/>
              </w:rPr>
              <w:t xml:space="preserve">А.С. Пушкин </w:t>
            </w:r>
            <w:r w:rsidRPr="00242199">
              <w:rPr>
                <w:rFonts w:ascii="Times New Roman" w:hAnsi="Times New Roman"/>
                <w:sz w:val="24"/>
                <w:szCs w:val="24"/>
              </w:rPr>
              <w:t>«Евгений Онегин» (</w:t>
            </w:r>
            <w:r w:rsidRPr="00242199">
              <w:rPr>
                <w:rStyle w:val="st"/>
                <w:rFonts w:ascii="Times New Roman" w:hAnsi="Times New Roman"/>
                <w:sz w:val="24"/>
                <w:szCs w:val="24"/>
              </w:rPr>
              <w:t>1823 —1831)</w:t>
            </w:r>
            <w:r w:rsidRPr="00242199">
              <w:rPr>
                <w:rStyle w:val="st"/>
                <w:rFonts w:ascii="Times New Roman" w:hAnsi="Times New Roman"/>
                <w:b/>
                <w:bCs/>
                <w:sz w:val="24"/>
                <w:szCs w:val="24"/>
              </w:rPr>
              <w:t>(9 кл.)</w:t>
            </w:r>
            <w:r w:rsidRPr="00242199">
              <w:rPr>
                <w:rFonts w:ascii="Times New Roman" w:hAnsi="Times New Roman"/>
                <w:sz w:val="24"/>
                <w:szCs w:val="24"/>
              </w:rPr>
              <w:t xml:space="preserve">, «Дубровский» (1832 </w:t>
            </w:r>
            <w:r w:rsidRPr="00242199">
              <w:rPr>
                <w:rStyle w:val="st"/>
                <w:rFonts w:ascii="Times New Roman" w:hAnsi="Times New Roman"/>
                <w:sz w:val="24"/>
                <w:szCs w:val="24"/>
              </w:rPr>
              <w:t xml:space="preserve">— </w:t>
            </w:r>
            <w:r w:rsidRPr="00242199">
              <w:rPr>
                <w:rFonts w:ascii="Times New Roman" w:hAnsi="Times New Roman"/>
                <w:sz w:val="24"/>
                <w:szCs w:val="24"/>
              </w:rPr>
              <w:t>1833)</w:t>
            </w:r>
            <w:r w:rsidRPr="00242199">
              <w:rPr>
                <w:rFonts w:ascii="Times New Roman" w:hAnsi="Times New Roman"/>
                <w:iCs/>
                <w:sz w:val="24"/>
                <w:szCs w:val="24"/>
              </w:rPr>
              <w:t xml:space="preserve"> (6-7 кл),</w:t>
            </w:r>
            <w:r w:rsidRPr="00242199">
              <w:rPr>
                <w:rFonts w:ascii="Times New Roman" w:hAnsi="Times New Roman"/>
                <w:sz w:val="24"/>
                <w:szCs w:val="24"/>
              </w:rPr>
              <w:t xml:space="preserve"> «Капитанская дочка» (1832 </w:t>
            </w:r>
            <w:r w:rsidRPr="00242199">
              <w:rPr>
                <w:rStyle w:val="st"/>
                <w:rFonts w:ascii="Times New Roman" w:hAnsi="Times New Roman"/>
                <w:sz w:val="24"/>
                <w:szCs w:val="24"/>
              </w:rPr>
              <w:t>—</w:t>
            </w:r>
            <w:r w:rsidRPr="00242199">
              <w:rPr>
                <w:rFonts w:ascii="Times New Roman" w:hAnsi="Times New Roman"/>
                <w:sz w:val="24"/>
                <w:szCs w:val="24"/>
              </w:rPr>
              <w:t xml:space="preserve">1836) </w:t>
            </w:r>
          </w:p>
          <w:p w14:paraId="7D131CCF" w14:textId="77777777" w:rsidR="00950615" w:rsidRPr="00242199" w:rsidRDefault="00950615" w:rsidP="00950615">
            <w:pPr>
              <w:rPr>
                <w:rFonts w:ascii="Times New Roman" w:hAnsi="Times New Roman"/>
                <w:b/>
                <w:bCs/>
                <w:sz w:val="24"/>
                <w:szCs w:val="24"/>
              </w:rPr>
            </w:pPr>
            <w:r w:rsidRPr="00242199">
              <w:rPr>
                <w:rFonts w:ascii="Times New Roman" w:hAnsi="Times New Roman"/>
                <w:b/>
                <w:bCs/>
                <w:iCs/>
                <w:sz w:val="24"/>
                <w:szCs w:val="24"/>
              </w:rPr>
              <w:t>(7-8 кл.).</w:t>
            </w:r>
          </w:p>
          <w:p w14:paraId="61452BDB" w14:textId="77777777" w:rsidR="00950615" w:rsidRPr="00242199" w:rsidRDefault="00950615" w:rsidP="00950615">
            <w:pPr>
              <w:rPr>
                <w:rFonts w:ascii="Times New Roman" w:hAnsi="Times New Roman"/>
                <w:b/>
                <w:bCs/>
                <w:sz w:val="24"/>
                <w:szCs w:val="24"/>
              </w:rPr>
            </w:pPr>
            <w:r w:rsidRPr="00242199">
              <w:rPr>
                <w:rFonts w:ascii="Times New Roman" w:hAnsi="Times New Roman"/>
                <w:b/>
                <w:bCs/>
                <w:kern w:val="36"/>
                <w:sz w:val="24"/>
                <w:szCs w:val="24"/>
              </w:rPr>
              <w:t>Стихотворения</w:t>
            </w:r>
            <w:r w:rsidRPr="00242199">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14:paraId="35B057BC" w14:textId="77777777" w:rsidR="00950615" w:rsidRPr="00242199" w:rsidRDefault="00950615" w:rsidP="00950615">
            <w:pPr>
              <w:rPr>
                <w:rFonts w:ascii="Times New Roman" w:hAnsi="Times New Roman"/>
                <w:sz w:val="24"/>
                <w:szCs w:val="24"/>
              </w:rPr>
            </w:pPr>
            <w:r w:rsidRPr="00242199">
              <w:rPr>
                <w:rFonts w:ascii="Times New Roman" w:hAnsi="Times New Roman"/>
                <w:b/>
                <w:bCs/>
                <w:sz w:val="24"/>
                <w:szCs w:val="24"/>
              </w:rPr>
              <w:t>(5-9 кл.)</w:t>
            </w:r>
          </w:p>
          <w:p w14:paraId="4922A5B5" w14:textId="77777777" w:rsidR="00950615" w:rsidRPr="00242199" w:rsidRDefault="00950615" w:rsidP="00950615">
            <w:pPr>
              <w:rPr>
                <w:rFonts w:ascii="Times New Roman" w:hAnsi="Times New Roman"/>
                <w:b/>
                <w:bCs/>
                <w:sz w:val="24"/>
                <w:szCs w:val="24"/>
              </w:rPr>
            </w:pPr>
          </w:p>
        </w:tc>
        <w:tc>
          <w:tcPr>
            <w:tcW w:w="3686" w:type="dxa"/>
          </w:tcPr>
          <w:p w14:paraId="513BE57F" w14:textId="77777777" w:rsidR="00950615" w:rsidRPr="00242199" w:rsidRDefault="00950615" w:rsidP="00950615">
            <w:pPr>
              <w:rPr>
                <w:rFonts w:ascii="Times New Roman" w:hAnsi="Times New Roman"/>
                <w:i/>
                <w:iCs/>
                <w:sz w:val="24"/>
                <w:szCs w:val="24"/>
              </w:rPr>
            </w:pPr>
            <w:r w:rsidRPr="00242199">
              <w:rPr>
                <w:rFonts w:ascii="Times New Roman" w:hAnsi="Times New Roman"/>
                <w:b/>
                <w:bCs/>
                <w:sz w:val="24"/>
                <w:szCs w:val="24"/>
              </w:rPr>
              <w:t xml:space="preserve">А.С. Пушкин - </w:t>
            </w:r>
            <w:r w:rsidRPr="00242199">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242199">
              <w:rPr>
                <w:rFonts w:ascii="Times New Roman" w:hAnsi="Times New Roman"/>
                <w:sz w:val="24"/>
                <w:szCs w:val="24"/>
              </w:rPr>
              <w:t xml:space="preserve">: </w:t>
            </w:r>
            <w:r w:rsidRPr="00242199">
              <w:rPr>
                <w:rFonts w:ascii="Times New Roman" w:hAnsi="Times New Roman"/>
                <w:i/>
                <w:iCs/>
                <w:sz w:val="24"/>
                <w:szCs w:val="24"/>
              </w:rPr>
              <w:t>«Воспоминания в Царском Селе» (1814), «Вольность» (1817), «Деревня» (181), «</w:t>
            </w:r>
            <w:r w:rsidRPr="00242199">
              <w:rPr>
                <w:rStyle w:val="line"/>
                <w:rFonts w:ascii="Times New Roman" w:hAnsi="Times New Roman"/>
                <w:i/>
                <w:iCs/>
                <w:sz w:val="24"/>
                <w:szCs w:val="24"/>
              </w:rPr>
              <w:t>Редеет облаков летучая гряда» (1820),</w:t>
            </w:r>
            <w:r w:rsidRPr="00242199">
              <w:rPr>
                <w:rFonts w:ascii="Times New Roman" w:hAnsi="Times New Roman"/>
                <w:i/>
                <w:iCs/>
                <w:sz w:val="24"/>
                <w:szCs w:val="24"/>
              </w:rPr>
              <w:t xml:space="preserve"> «Погасло дневное светило…» (1820), «Свободы сеятель пустынный…» (1823), </w:t>
            </w:r>
          </w:p>
          <w:p w14:paraId="01E023B0" w14:textId="77777777" w:rsidR="00950615" w:rsidRPr="00242199" w:rsidRDefault="00950615" w:rsidP="00950615">
            <w:pPr>
              <w:rPr>
                <w:rFonts w:ascii="Times New Roman" w:hAnsi="Times New Roman"/>
                <w:i/>
                <w:iCs/>
                <w:sz w:val="24"/>
                <w:szCs w:val="24"/>
              </w:rPr>
            </w:pPr>
            <w:r w:rsidRPr="00242199">
              <w:rPr>
                <w:rFonts w:ascii="Times New Roman" w:hAnsi="Times New Roman"/>
                <w:i/>
                <w:iCs/>
                <w:sz w:val="24"/>
                <w:szCs w:val="24"/>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14:paraId="0EC5D5A8" w14:textId="77777777" w:rsidR="00950615" w:rsidRPr="00242199" w:rsidRDefault="00950615" w:rsidP="00950615">
            <w:pPr>
              <w:rPr>
                <w:rFonts w:ascii="Times New Roman" w:hAnsi="Times New Roman"/>
                <w:b/>
                <w:bCs/>
                <w:sz w:val="24"/>
                <w:szCs w:val="24"/>
              </w:rPr>
            </w:pPr>
            <w:r w:rsidRPr="00242199">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242199">
              <w:rPr>
                <w:rStyle w:val="line"/>
                <w:rFonts w:ascii="Times New Roman" w:hAnsi="Times New Roman"/>
                <w:i/>
                <w:iCs/>
                <w:sz w:val="24"/>
                <w:szCs w:val="24"/>
              </w:rPr>
              <w:t>Была пора: наш праздник молодой…» (1836)</w:t>
            </w:r>
            <w:r w:rsidRPr="00242199">
              <w:rPr>
                <w:rFonts w:ascii="Times New Roman" w:hAnsi="Times New Roman"/>
                <w:i/>
                <w:iCs/>
                <w:sz w:val="24"/>
                <w:szCs w:val="24"/>
              </w:rPr>
              <w:t xml:space="preserve">  и др. </w:t>
            </w:r>
            <w:r w:rsidRPr="00242199">
              <w:rPr>
                <w:rFonts w:ascii="Times New Roman" w:hAnsi="Times New Roman"/>
                <w:b/>
                <w:bCs/>
                <w:sz w:val="24"/>
                <w:szCs w:val="24"/>
              </w:rPr>
              <w:t>(5-9 кл.)</w:t>
            </w:r>
          </w:p>
          <w:p w14:paraId="56A242C8" w14:textId="77777777" w:rsidR="00950615" w:rsidRPr="00242199" w:rsidRDefault="00950615" w:rsidP="00950615">
            <w:pPr>
              <w:rPr>
                <w:rFonts w:ascii="Times New Roman" w:hAnsi="Times New Roman"/>
                <w:i/>
                <w:iCs/>
                <w:sz w:val="24"/>
                <w:szCs w:val="24"/>
              </w:rPr>
            </w:pPr>
            <w:r w:rsidRPr="00242199">
              <w:rPr>
                <w:rFonts w:ascii="Times New Roman" w:hAnsi="Times New Roman"/>
                <w:i/>
                <w:iCs/>
                <w:sz w:val="24"/>
                <w:szCs w:val="24"/>
              </w:rPr>
              <w:t xml:space="preserve">«Маленькие трагедии» (1830) </w:t>
            </w:r>
            <w:r w:rsidRPr="00242199">
              <w:rPr>
                <w:rFonts w:ascii="Times New Roman" w:hAnsi="Times New Roman"/>
                <w:b/>
                <w:bCs/>
                <w:i/>
                <w:iCs/>
                <w:sz w:val="24"/>
                <w:szCs w:val="24"/>
              </w:rPr>
              <w:t>1-2 по выбору, например</w:t>
            </w:r>
            <w:r w:rsidRPr="00242199">
              <w:rPr>
                <w:rFonts w:ascii="Times New Roman" w:hAnsi="Times New Roman"/>
                <w:i/>
                <w:iCs/>
                <w:sz w:val="24"/>
                <w:szCs w:val="24"/>
              </w:rPr>
              <w:t xml:space="preserve">: «Моцарт и Сальери», «Каменный гость». </w:t>
            </w:r>
            <w:r w:rsidRPr="00242199">
              <w:rPr>
                <w:rFonts w:ascii="Times New Roman" w:hAnsi="Times New Roman"/>
                <w:b/>
                <w:bCs/>
                <w:sz w:val="24"/>
                <w:szCs w:val="24"/>
              </w:rPr>
              <w:t>(8-9 кл.)</w:t>
            </w:r>
          </w:p>
          <w:p w14:paraId="29E8DEB4" w14:textId="77777777" w:rsidR="00950615" w:rsidRPr="00242199" w:rsidRDefault="00950615" w:rsidP="00950615">
            <w:pPr>
              <w:rPr>
                <w:rFonts w:ascii="Times New Roman" w:hAnsi="Times New Roman"/>
                <w:i/>
                <w:iCs/>
                <w:sz w:val="24"/>
                <w:szCs w:val="24"/>
              </w:rPr>
            </w:pPr>
            <w:r w:rsidRPr="00242199">
              <w:rPr>
                <w:rFonts w:ascii="Times New Roman" w:hAnsi="Times New Roman"/>
                <w:i/>
                <w:iCs/>
                <w:sz w:val="24"/>
                <w:szCs w:val="24"/>
              </w:rPr>
              <w:t xml:space="preserve">«Повести Белкина» (1830) - </w:t>
            </w:r>
            <w:r w:rsidRPr="00242199">
              <w:rPr>
                <w:rFonts w:ascii="Times New Roman" w:hAnsi="Times New Roman"/>
                <w:b/>
                <w:bCs/>
                <w:i/>
                <w:iCs/>
                <w:sz w:val="24"/>
                <w:szCs w:val="24"/>
              </w:rPr>
              <w:t>2-3 по выбору, например</w:t>
            </w:r>
            <w:r w:rsidRPr="00242199">
              <w:rPr>
                <w:rFonts w:ascii="Times New Roman" w:hAnsi="Times New Roman"/>
                <w:i/>
                <w:iCs/>
                <w:sz w:val="24"/>
                <w:szCs w:val="24"/>
              </w:rPr>
              <w:t xml:space="preserve">: «Станционный смотритель», «Метель», «Выстрел» и др. </w:t>
            </w:r>
            <w:r w:rsidRPr="00242199">
              <w:rPr>
                <w:rFonts w:ascii="Times New Roman" w:hAnsi="Times New Roman"/>
                <w:b/>
                <w:bCs/>
                <w:sz w:val="24"/>
                <w:szCs w:val="24"/>
              </w:rPr>
              <w:t>(</w:t>
            </w:r>
            <w:r w:rsidRPr="00242199">
              <w:rPr>
                <w:rFonts w:ascii="Times New Roman" w:hAnsi="Times New Roman"/>
                <w:b/>
                <w:sz w:val="24"/>
                <w:szCs w:val="24"/>
              </w:rPr>
              <w:t>7-8 кл.)</w:t>
            </w:r>
          </w:p>
          <w:p w14:paraId="65B47661"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Поэмы –1 по выбору, например</w:t>
            </w:r>
            <w:r w:rsidRPr="00242199">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14:paraId="572E6305" w14:textId="77777777" w:rsidR="00950615" w:rsidRPr="00242199" w:rsidRDefault="00950615" w:rsidP="00950615">
            <w:pPr>
              <w:rPr>
                <w:rFonts w:ascii="Times New Roman" w:hAnsi="Times New Roman"/>
                <w:sz w:val="24"/>
                <w:szCs w:val="24"/>
              </w:rPr>
            </w:pPr>
            <w:r w:rsidRPr="00242199">
              <w:rPr>
                <w:rFonts w:ascii="Times New Roman" w:hAnsi="Times New Roman"/>
                <w:b/>
                <w:bCs/>
                <w:sz w:val="24"/>
                <w:szCs w:val="24"/>
              </w:rPr>
              <w:t>(7-9 кл.)</w:t>
            </w:r>
          </w:p>
          <w:p w14:paraId="2999935B" w14:textId="77777777" w:rsidR="00950615" w:rsidRPr="00242199" w:rsidRDefault="00950615" w:rsidP="00950615">
            <w:pPr>
              <w:rPr>
                <w:rFonts w:ascii="Times New Roman" w:hAnsi="Times New Roman"/>
                <w:sz w:val="24"/>
                <w:szCs w:val="24"/>
              </w:rPr>
            </w:pPr>
            <w:r w:rsidRPr="00242199">
              <w:rPr>
                <w:rFonts w:ascii="Times New Roman" w:hAnsi="Times New Roman"/>
                <w:b/>
                <w:bCs/>
                <w:i/>
                <w:iCs/>
                <w:sz w:val="24"/>
                <w:szCs w:val="24"/>
              </w:rPr>
              <w:t xml:space="preserve">Сказки – 1 по выбору, например: </w:t>
            </w:r>
            <w:r w:rsidRPr="00242199">
              <w:rPr>
                <w:rFonts w:ascii="Times New Roman" w:hAnsi="Times New Roman"/>
                <w:i/>
                <w:iCs/>
                <w:sz w:val="24"/>
                <w:szCs w:val="24"/>
              </w:rPr>
              <w:t>«Сказка о мертвой царевне и о семи богатырях» и др</w:t>
            </w:r>
            <w:r w:rsidRPr="00242199">
              <w:rPr>
                <w:rFonts w:ascii="Times New Roman" w:hAnsi="Times New Roman"/>
                <w:sz w:val="24"/>
                <w:szCs w:val="24"/>
              </w:rPr>
              <w:t xml:space="preserve">. </w:t>
            </w:r>
          </w:p>
          <w:p w14:paraId="03B6CA0D"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sz w:val="24"/>
                <w:szCs w:val="24"/>
              </w:rPr>
              <w:t>(5 кл.)</w:t>
            </w:r>
          </w:p>
        </w:tc>
        <w:tc>
          <w:tcPr>
            <w:tcW w:w="3367" w:type="dxa"/>
          </w:tcPr>
          <w:p w14:paraId="16720CD9"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Поэзия пушкинской эпохи</w:t>
            </w:r>
            <w:r w:rsidRPr="00242199">
              <w:rPr>
                <w:rFonts w:ascii="Times New Roman" w:hAnsi="Times New Roman"/>
                <w:i/>
                <w:iCs/>
                <w:sz w:val="24"/>
                <w:szCs w:val="24"/>
              </w:rPr>
              <w:t xml:space="preserve">, например: </w:t>
            </w:r>
          </w:p>
          <w:p w14:paraId="3063962F"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К.Н.Батюшков</w:t>
            </w:r>
            <w:r w:rsidRPr="00242199">
              <w:rPr>
                <w:rFonts w:ascii="Times New Roman" w:hAnsi="Times New Roman"/>
                <w:i/>
                <w:iCs/>
                <w:sz w:val="24"/>
                <w:szCs w:val="24"/>
              </w:rPr>
              <w:t xml:space="preserve">, </w:t>
            </w:r>
            <w:r w:rsidRPr="00242199">
              <w:rPr>
                <w:rFonts w:ascii="Times New Roman" w:hAnsi="Times New Roman"/>
                <w:b/>
                <w:bCs/>
                <w:i/>
                <w:iCs/>
                <w:sz w:val="24"/>
                <w:szCs w:val="24"/>
              </w:rPr>
              <w:t>А.А.Дельвиг</w:t>
            </w:r>
            <w:r w:rsidRPr="00242199">
              <w:rPr>
                <w:rFonts w:ascii="Times New Roman" w:hAnsi="Times New Roman"/>
                <w:i/>
                <w:iCs/>
                <w:sz w:val="24"/>
                <w:szCs w:val="24"/>
              </w:rPr>
              <w:t xml:space="preserve">, </w:t>
            </w:r>
            <w:r w:rsidRPr="00242199">
              <w:rPr>
                <w:rFonts w:ascii="Times New Roman" w:hAnsi="Times New Roman"/>
                <w:b/>
                <w:bCs/>
                <w:i/>
                <w:iCs/>
                <w:sz w:val="24"/>
                <w:szCs w:val="24"/>
              </w:rPr>
              <w:t>Н.М.Языков</w:t>
            </w:r>
            <w:r w:rsidRPr="00242199">
              <w:rPr>
                <w:rFonts w:ascii="Times New Roman" w:hAnsi="Times New Roman"/>
                <w:i/>
                <w:iCs/>
                <w:sz w:val="24"/>
                <w:szCs w:val="24"/>
              </w:rPr>
              <w:t xml:space="preserve">, </w:t>
            </w:r>
            <w:r w:rsidRPr="00242199">
              <w:rPr>
                <w:rFonts w:ascii="Times New Roman" w:hAnsi="Times New Roman"/>
                <w:b/>
                <w:bCs/>
                <w:i/>
                <w:iCs/>
                <w:sz w:val="24"/>
                <w:szCs w:val="24"/>
              </w:rPr>
              <w:t>Е.А.Баратынский(2-3 стихотворения по выбору, 5-9 кл.</w:t>
            </w:r>
            <w:r w:rsidRPr="00242199">
              <w:rPr>
                <w:rFonts w:ascii="Times New Roman" w:hAnsi="Times New Roman"/>
                <w:i/>
                <w:iCs/>
                <w:sz w:val="24"/>
                <w:szCs w:val="24"/>
              </w:rPr>
              <w:t>)</w:t>
            </w:r>
          </w:p>
          <w:p w14:paraId="77854923" w14:textId="77777777" w:rsidR="00950615" w:rsidRPr="00242199" w:rsidRDefault="00950615" w:rsidP="00950615">
            <w:pPr>
              <w:rPr>
                <w:rFonts w:ascii="Times New Roman" w:hAnsi="Times New Roman"/>
                <w:b/>
                <w:bCs/>
                <w:sz w:val="24"/>
                <w:szCs w:val="24"/>
              </w:rPr>
            </w:pPr>
          </w:p>
        </w:tc>
      </w:tr>
      <w:tr w:rsidR="00950615" w:rsidRPr="00242199" w14:paraId="333FC2E5" w14:textId="77777777" w:rsidTr="00950615">
        <w:tc>
          <w:tcPr>
            <w:tcW w:w="2518" w:type="dxa"/>
          </w:tcPr>
          <w:p w14:paraId="578DAE5C" w14:textId="77777777" w:rsidR="00950615" w:rsidRPr="00242199" w:rsidRDefault="00950615" w:rsidP="00950615">
            <w:pPr>
              <w:rPr>
                <w:rFonts w:ascii="Times New Roman" w:hAnsi="Times New Roman"/>
                <w:sz w:val="24"/>
                <w:szCs w:val="24"/>
              </w:rPr>
            </w:pPr>
            <w:r w:rsidRPr="00242199">
              <w:rPr>
                <w:rFonts w:ascii="Times New Roman" w:hAnsi="Times New Roman"/>
                <w:b/>
                <w:bCs/>
                <w:sz w:val="24"/>
                <w:szCs w:val="24"/>
              </w:rPr>
              <w:t xml:space="preserve">М.Ю.Лермонтов </w:t>
            </w:r>
            <w:r w:rsidRPr="00242199">
              <w:rPr>
                <w:rFonts w:ascii="Times New Roman" w:hAnsi="Times New Roman"/>
                <w:sz w:val="24"/>
                <w:szCs w:val="24"/>
              </w:rPr>
              <w:t xml:space="preserve">«Герой нашего времени» (1838 — 1840). </w:t>
            </w:r>
            <w:r w:rsidRPr="00242199">
              <w:rPr>
                <w:rFonts w:ascii="Times New Roman" w:hAnsi="Times New Roman"/>
                <w:b/>
                <w:bCs/>
                <w:sz w:val="24"/>
                <w:szCs w:val="24"/>
              </w:rPr>
              <w:t>(9 кл.)</w:t>
            </w:r>
          </w:p>
          <w:p w14:paraId="7166F428" w14:textId="77777777" w:rsidR="00950615" w:rsidRPr="00242199" w:rsidRDefault="00950615" w:rsidP="00950615">
            <w:pPr>
              <w:rPr>
                <w:rFonts w:ascii="Times New Roman" w:hAnsi="Times New Roman"/>
                <w:sz w:val="24"/>
                <w:szCs w:val="24"/>
              </w:rPr>
            </w:pPr>
            <w:r w:rsidRPr="00242199">
              <w:rPr>
                <w:rFonts w:ascii="Times New Roman" w:hAnsi="Times New Roman"/>
                <w:b/>
                <w:bCs/>
                <w:kern w:val="36"/>
                <w:sz w:val="24"/>
                <w:szCs w:val="24"/>
              </w:rPr>
              <w:t>Стихотворения</w:t>
            </w:r>
            <w:r w:rsidRPr="00242199">
              <w:rPr>
                <w:rFonts w:ascii="Times New Roman" w:hAnsi="Times New Roman"/>
                <w:sz w:val="24"/>
                <w:szCs w:val="24"/>
              </w:rPr>
              <w:t xml:space="preserve">:  «Парус» (1832), «Смерть Поэта» (1837), «Бородино» (1837), «Узник» (1837), «Тучи» (1840), «Утес» (1841), «Выхожу один я на дорогу...» (1841). </w:t>
            </w:r>
          </w:p>
          <w:p w14:paraId="15B1A296" w14:textId="77777777" w:rsidR="00950615" w:rsidRPr="00242199" w:rsidRDefault="00950615" w:rsidP="00950615">
            <w:pPr>
              <w:rPr>
                <w:rFonts w:ascii="Times New Roman" w:hAnsi="Times New Roman"/>
                <w:sz w:val="24"/>
                <w:szCs w:val="24"/>
              </w:rPr>
            </w:pPr>
            <w:r w:rsidRPr="00242199">
              <w:rPr>
                <w:rFonts w:ascii="Times New Roman" w:hAnsi="Times New Roman"/>
                <w:b/>
                <w:bCs/>
                <w:sz w:val="24"/>
                <w:szCs w:val="24"/>
              </w:rPr>
              <w:t>(5-9 кл.)</w:t>
            </w:r>
          </w:p>
          <w:p w14:paraId="5AB7184D" w14:textId="77777777" w:rsidR="00950615" w:rsidRPr="00242199" w:rsidRDefault="00950615" w:rsidP="00950615">
            <w:pPr>
              <w:rPr>
                <w:rFonts w:ascii="Times New Roman" w:hAnsi="Times New Roman"/>
                <w:b/>
                <w:bCs/>
                <w:sz w:val="24"/>
                <w:szCs w:val="24"/>
              </w:rPr>
            </w:pPr>
          </w:p>
        </w:tc>
        <w:tc>
          <w:tcPr>
            <w:tcW w:w="3686" w:type="dxa"/>
          </w:tcPr>
          <w:p w14:paraId="3D2C2A93" w14:textId="77777777" w:rsidR="00950615" w:rsidRPr="00242199" w:rsidRDefault="00950615" w:rsidP="00950615">
            <w:pPr>
              <w:rPr>
                <w:rFonts w:ascii="Times New Roman" w:hAnsi="Times New Roman"/>
                <w:sz w:val="24"/>
                <w:szCs w:val="24"/>
              </w:rPr>
            </w:pPr>
            <w:r w:rsidRPr="00242199">
              <w:rPr>
                <w:rFonts w:ascii="Times New Roman" w:hAnsi="Times New Roman"/>
                <w:b/>
                <w:bCs/>
                <w:sz w:val="24"/>
                <w:szCs w:val="24"/>
              </w:rPr>
              <w:t xml:space="preserve">М.Ю.Лермонтов - </w:t>
            </w:r>
            <w:r w:rsidRPr="00242199">
              <w:rPr>
                <w:rFonts w:ascii="Times New Roman" w:hAnsi="Times New Roman"/>
                <w:b/>
                <w:bCs/>
                <w:i/>
                <w:iCs/>
                <w:sz w:val="24"/>
                <w:szCs w:val="24"/>
              </w:rPr>
              <w:t>10 стихотворений по выбору, входят в программу каждого класса, например</w:t>
            </w:r>
            <w:r w:rsidRPr="00242199">
              <w:rPr>
                <w:rFonts w:ascii="Times New Roman" w:hAnsi="Times New Roman"/>
                <w:sz w:val="24"/>
                <w:szCs w:val="24"/>
              </w:rPr>
              <w:t xml:space="preserve">: </w:t>
            </w:r>
          </w:p>
          <w:p w14:paraId="626A12C1" w14:textId="77777777" w:rsidR="00950615" w:rsidRPr="00242199" w:rsidRDefault="00950615" w:rsidP="00950615">
            <w:pPr>
              <w:rPr>
                <w:rFonts w:ascii="Times New Roman" w:hAnsi="Times New Roman"/>
                <w:i/>
                <w:iCs/>
                <w:sz w:val="24"/>
                <w:szCs w:val="24"/>
              </w:rPr>
            </w:pPr>
            <w:r w:rsidRPr="00242199">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242199">
              <w:rPr>
                <w:rFonts w:ascii="Times New Roman" w:hAnsi="Times New Roman"/>
                <w:b/>
                <w:bCs/>
                <w:sz w:val="24"/>
                <w:szCs w:val="24"/>
              </w:rPr>
              <w:t>(5-9 кл.)</w:t>
            </w:r>
          </w:p>
          <w:p w14:paraId="1A5E6FA6"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i/>
                <w:iCs/>
                <w:sz w:val="24"/>
                <w:szCs w:val="24"/>
              </w:rPr>
              <w:t>Поэмы</w:t>
            </w:r>
          </w:p>
          <w:p w14:paraId="33EDFE9C" w14:textId="77777777" w:rsidR="00950615" w:rsidRPr="00242199" w:rsidRDefault="00950615" w:rsidP="00950615">
            <w:pPr>
              <w:rPr>
                <w:rFonts w:ascii="Times New Roman" w:hAnsi="Times New Roman"/>
                <w:b/>
                <w:bCs/>
                <w:sz w:val="24"/>
                <w:szCs w:val="24"/>
              </w:rPr>
            </w:pPr>
            <w:r w:rsidRPr="00242199">
              <w:rPr>
                <w:rFonts w:ascii="Times New Roman" w:hAnsi="Times New Roman"/>
                <w:b/>
                <w:bCs/>
                <w:i/>
                <w:iCs/>
                <w:sz w:val="24"/>
                <w:szCs w:val="24"/>
              </w:rPr>
              <w:t xml:space="preserve"> -1-2 по выбору,например</w:t>
            </w:r>
            <w:r w:rsidRPr="00242199">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14:paraId="4C4D6F34"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(8-9 кл.)</w:t>
            </w:r>
          </w:p>
        </w:tc>
        <w:tc>
          <w:tcPr>
            <w:tcW w:w="3367" w:type="dxa"/>
          </w:tcPr>
          <w:p w14:paraId="51AFF123" w14:textId="77777777" w:rsidR="00950615" w:rsidRPr="00242199" w:rsidRDefault="00950615" w:rsidP="00950615">
            <w:pPr>
              <w:rPr>
                <w:rFonts w:ascii="Times New Roman" w:hAnsi="Times New Roman"/>
                <w:sz w:val="24"/>
                <w:szCs w:val="24"/>
              </w:rPr>
            </w:pPr>
            <w:r w:rsidRPr="00242199">
              <w:rPr>
                <w:rFonts w:ascii="Times New Roman" w:hAnsi="Times New Roman"/>
                <w:b/>
                <w:bCs/>
                <w:i/>
                <w:iCs/>
                <w:sz w:val="24"/>
                <w:szCs w:val="24"/>
              </w:rPr>
              <w:t xml:space="preserve">Литературные сказки </w:t>
            </w:r>
            <w:r w:rsidRPr="00242199">
              <w:rPr>
                <w:rFonts w:ascii="Times New Roman" w:hAnsi="Times New Roman"/>
                <w:b/>
                <w:bCs/>
                <w:i/>
                <w:iCs/>
                <w:sz w:val="24"/>
                <w:szCs w:val="24"/>
                <w:lang w:val="en-US"/>
              </w:rPr>
              <w:t>XIX</w:t>
            </w:r>
            <w:r w:rsidRPr="00242199">
              <w:rPr>
                <w:rFonts w:ascii="Times New Roman" w:hAnsi="Times New Roman"/>
                <w:b/>
                <w:bCs/>
                <w:i/>
                <w:iCs/>
                <w:sz w:val="24"/>
                <w:szCs w:val="24"/>
              </w:rPr>
              <w:t>-ХХ века</w:t>
            </w:r>
            <w:r w:rsidRPr="00242199">
              <w:rPr>
                <w:rFonts w:ascii="Times New Roman" w:hAnsi="Times New Roman"/>
                <w:sz w:val="24"/>
                <w:szCs w:val="24"/>
              </w:rPr>
              <w:t>, например:</w:t>
            </w:r>
          </w:p>
          <w:p w14:paraId="65C29DFC"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i/>
                <w:iCs/>
                <w:sz w:val="24"/>
                <w:szCs w:val="24"/>
              </w:rPr>
              <w:t>А.Погорельский, В.Ф.Одоевский, С.Г.Писахов, Б.В.Шергин, А.М.Ремизов, Ю.К.Олеша, Е.В.Клюев  и др.</w:t>
            </w:r>
          </w:p>
          <w:p w14:paraId="7633B751"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i/>
                <w:iCs/>
                <w:sz w:val="24"/>
                <w:szCs w:val="24"/>
              </w:rPr>
              <w:t>(1 сказка на выбор, 5 кл.)</w:t>
            </w:r>
          </w:p>
          <w:p w14:paraId="390C9869" w14:textId="77777777" w:rsidR="00950615" w:rsidRPr="00242199" w:rsidRDefault="00950615" w:rsidP="00950615">
            <w:pPr>
              <w:rPr>
                <w:rFonts w:ascii="Times New Roman" w:hAnsi="Times New Roman"/>
                <w:i/>
                <w:iCs/>
                <w:sz w:val="24"/>
                <w:szCs w:val="24"/>
              </w:rPr>
            </w:pPr>
          </w:p>
        </w:tc>
      </w:tr>
      <w:tr w:rsidR="00950615" w:rsidRPr="00242199" w14:paraId="09DF15D5" w14:textId="77777777" w:rsidTr="00950615">
        <w:tc>
          <w:tcPr>
            <w:tcW w:w="2518" w:type="dxa"/>
          </w:tcPr>
          <w:p w14:paraId="3024A15C" w14:textId="77777777" w:rsidR="00950615" w:rsidRPr="00242199" w:rsidRDefault="00950615" w:rsidP="00950615">
            <w:pPr>
              <w:rPr>
                <w:rFonts w:ascii="Times New Roman" w:hAnsi="Times New Roman"/>
                <w:sz w:val="24"/>
                <w:szCs w:val="24"/>
              </w:rPr>
            </w:pPr>
            <w:r w:rsidRPr="00242199">
              <w:rPr>
                <w:rFonts w:ascii="Times New Roman" w:hAnsi="Times New Roman"/>
                <w:b/>
                <w:bCs/>
                <w:sz w:val="24"/>
                <w:szCs w:val="24"/>
              </w:rPr>
              <w:t>Н.В.Гоголь</w:t>
            </w:r>
          </w:p>
          <w:p w14:paraId="084F1BEB" w14:textId="77777777" w:rsidR="00950615" w:rsidRPr="00242199" w:rsidRDefault="00950615" w:rsidP="00950615">
            <w:pPr>
              <w:rPr>
                <w:rFonts w:ascii="Times New Roman" w:hAnsi="Times New Roman"/>
                <w:b/>
                <w:bCs/>
                <w:sz w:val="24"/>
                <w:szCs w:val="24"/>
              </w:rPr>
            </w:pPr>
            <w:r w:rsidRPr="00242199">
              <w:rPr>
                <w:rFonts w:ascii="Times New Roman" w:hAnsi="Times New Roman"/>
                <w:sz w:val="24"/>
                <w:szCs w:val="24"/>
              </w:rPr>
              <w:t xml:space="preserve">«Ревизор» (1835) </w:t>
            </w:r>
            <w:r w:rsidRPr="00242199">
              <w:rPr>
                <w:rFonts w:ascii="Times New Roman" w:hAnsi="Times New Roman"/>
                <w:b/>
                <w:bCs/>
                <w:sz w:val="24"/>
                <w:szCs w:val="24"/>
              </w:rPr>
              <w:t xml:space="preserve">(7-8 кл.), </w:t>
            </w:r>
            <w:r w:rsidRPr="00242199">
              <w:rPr>
                <w:rFonts w:ascii="Times New Roman" w:hAnsi="Times New Roman"/>
                <w:sz w:val="24"/>
                <w:szCs w:val="24"/>
              </w:rPr>
              <w:t xml:space="preserve">«Мертвые души» (1835 – 1841) </w:t>
            </w:r>
            <w:r w:rsidRPr="00242199">
              <w:rPr>
                <w:rFonts w:ascii="Times New Roman" w:hAnsi="Times New Roman"/>
                <w:b/>
                <w:bCs/>
                <w:sz w:val="24"/>
                <w:szCs w:val="24"/>
              </w:rPr>
              <w:t>(9-10 кл.)</w:t>
            </w:r>
          </w:p>
          <w:p w14:paraId="5DEEC383" w14:textId="77777777" w:rsidR="00950615" w:rsidRPr="00242199" w:rsidRDefault="00950615" w:rsidP="00950615">
            <w:pPr>
              <w:rPr>
                <w:rFonts w:ascii="Times New Roman" w:hAnsi="Times New Roman"/>
                <w:sz w:val="24"/>
                <w:szCs w:val="24"/>
              </w:rPr>
            </w:pPr>
          </w:p>
          <w:p w14:paraId="2BCF5AD3" w14:textId="77777777" w:rsidR="00950615" w:rsidRPr="00242199" w:rsidRDefault="00950615" w:rsidP="00950615">
            <w:pPr>
              <w:rPr>
                <w:rFonts w:ascii="Times New Roman" w:hAnsi="Times New Roman"/>
                <w:b/>
                <w:bCs/>
                <w:sz w:val="24"/>
                <w:szCs w:val="24"/>
              </w:rPr>
            </w:pPr>
          </w:p>
        </w:tc>
        <w:tc>
          <w:tcPr>
            <w:tcW w:w="3686" w:type="dxa"/>
          </w:tcPr>
          <w:p w14:paraId="4CDC0926" w14:textId="77777777" w:rsidR="00950615" w:rsidRPr="00242199" w:rsidRDefault="00950615" w:rsidP="00950615">
            <w:pPr>
              <w:rPr>
                <w:rFonts w:ascii="Times New Roman" w:hAnsi="Times New Roman"/>
                <w:i/>
                <w:iCs/>
                <w:sz w:val="24"/>
                <w:szCs w:val="24"/>
              </w:rPr>
            </w:pPr>
            <w:r w:rsidRPr="00242199">
              <w:rPr>
                <w:rFonts w:ascii="Times New Roman" w:hAnsi="Times New Roman"/>
                <w:b/>
                <w:bCs/>
                <w:sz w:val="24"/>
                <w:szCs w:val="24"/>
              </w:rPr>
              <w:t xml:space="preserve">Н.В.Гоголь </w:t>
            </w:r>
            <w:r w:rsidRPr="00242199">
              <w:rPr>
                <w:rFonts w:ascii="Times New Roman" w:hAnsi="Times New Roman"/>
                <w:b/>
                <w:bCs/>
                <w:i/>
                <w:iCs/>
                <w:sz w:val="24"/>
                <w:szCs w:val="24"/>
              </w:rPr>
              <w:t>Повести – 5 из разных циклов, на выбор, входят в программу каждого класса, например:</w:t>
            </w:r>
            <w:r w:rsidRPr="00242199">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14:paraId="3057CEFF"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(5-9 кл.)</w:t>
            </w:r>
          </w:p>
        </w:tc>
        <w:tc>
          <w:tcPr>
            <w:tcW w:w="3367" w:type="dxa"/>
          </w:tcPr>
          <w:p w14:paraId="33ACDE76" w14:textId="77777777" w:rsidR="00950615" w:rsidRPr="00242199" w:rsidRDefault="00950615" w:rsidP="00950615">
            <w:pPr>
              <w:rPr>
                <w:rFonts w:ascii="Times New Roman" w:hAnsi="Times New Roman"/>
                <w:i/>
                <w:iCs/>
                <w:sz w:val="24"/>
                <w:szCs w:val="24"/>
              </w:rPr>
            </w:pPr>
          </w:p>
        </w:tc>
      </w:tr>
      <w:tr w:rsidR="00950615" w:rsidRPr="00242199" w14:paraId="3272FC5D" w14:textId="77777777" w:rsidTr="00950615">
        <w:tc>
          <w:tcPr>
            <w:tcW w:w="2518" w:type="dxa"/>
          </w:tcPr>
          <w:p w14:paraId="4E55525D"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 xml:space="preserve">Ф.И. Тютчев – </w:t>
            </w:r>
            <w:r w:rsidRPr="00242199">
              <w:rPr>
                <w:rFonts w:ascii="Times New Roman" w:hAnsi="Times New Roman"/>
                <w:b/>
                <w:bCs/>
                <w:kern w:val="36"/>
                <w:sz w:val="24"/>
                <w:szCs w:val="24"/>
              </w:rPr>
              <w:t>Стихотворения</w:t>
            </w:r>
            <w:r w:rsidRPr="00242199">
              <w:rPr>
                <w:rFonts w:ascii="Times New Roman" w:hAnsi="Times New Roman"/>
                <w:b/>
                <w:bCs/>
                <w:sz w:val="24"/>
                <w:szCs w:val="24"/>
              </w:rPr>
              <w:t>:</w:t>
            </w:r>
          </w:p>
          <w:p w14:paraId="3A45864A" w14:textId="77777777" w:rsidR="00950615" w:rsidRPr="00242199" w:rsidRDefault="00950615" w:rsidP="00950615">
            <w:pPr>
              <w:rPr>
                <w:rFonts w:ascii="Times New Roman" w:hAnsi="Times New Roman"/>
                <w:sz w:val="24"/>
                <w:szCs w:val="24"/>
              </w:rPr>
            </w:pPr>
            <w:r w:rsidRPr="00242199">
              <w:rPr>
                <w:rFonts w:ascii="Times New Roman" w:hAnsi="Times New Roman"/>
                <w:sz w:val="24"/>
                <w:szCs w:val="24"/>
              </w:rPr>
              <w:t xml:space="preserve"> «Весенняя гроза» («Люблю грозу в начале мая…») (1828, нач. 1850-х), «</w:t>
            </w:r>
            <w:r w:rsidRPr="00242199">
              <w:rPr>
                <w:rFonts w:ascii="Times New Roman" w:hAnsi="Times New Roman"/>
                <w:sz w:val="24"/>
                <w:szCs w:val="24"/>
                <w:lang w:val="en-US"/>
              </w:rPr>
              <w:t>Silentium</w:t>
            </w:r>
            <w:r w:rsidRPr="00242199">
              <w:rPr>
                <w:rFonts w:ascii="Times New Roman" w:hAnsi="Times New Roman"/>
                <w:sz w:val="24"/>
                <w:szCs w:val="24"/>
              </w:rPr>
              <w:t xml:space="preserve">!» (Молчи, скрывайся и таи…) (1829, нач. 1830-х), «Умом Россию не понять…» (1866). </w:t>
            </w:r>
          </w:p>
          <w:p w14:paraId="183D89D2"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(5-8 кл.)</w:t>
            </w:r>
          </w:p>
          <w:p w14:paraId="0BDCF4F7" w14:textId="77777777" w:rsidR="00950615" w:rsidRPr="00242199" w:rsidRDefault="00950615" w:rsidP="00950615">
            <w:pPr>
              <w:rPr>
                <w:rFonts w:ascii="Times New Roman" w:hAnsi="Times New Roman"/>
                <w:b/>
                <w:bCs/>
                <w:sz w:val="24"/>
                <w:szCs w:val="24"/>
              </w:rPr>
            </w:pPr>
          </w:p>
          <w:p w14:paraId="36AE59A2"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А.А. Фет</w:t>
            </w:r>
          </w:p>
          <w:p w14:paraId="59B174A4" w14:textId="77777777" w:rsidR="00950615" w:rsidRPr="00242199" w:rsidRDefault="00950615" w:rsidP="00950615">
            <w:pPr>
              <w:rPr>
                <w:rFonts w:ascii="Times New Roman" w:hAnsi="Times New Roman"/>
                <w:sz w:val="24"/>
                <w:szCs w:val="24"/>
              </w:rPr>
            </w:pPr>
            <w:r w:rsidRPr="00242199">
              <w:rPr>
                <w:rFonts w:ascii="Times New Roman" w:hAnsi="Times New Roman"/>
                <w:b/>
                <w:bCs/>
                <w:kern w:val="36"/>
                <w:sz w:val="24"/>
                <w:szCs w:val="24"/>
              </w:rPr>
              <w:t>Стихотворения</w:t>
            </w:r>
            <w:r w:rsidRPr="00242199">
              <w:rPr>
                <w:rFonts w:ascii="Times New Roman" w:hAnsi="Times New Roman"/>
                <w:sz w:val="24"/>
                <w:szCs w:val="24"/>
              </w:rPr>
              <w:t xml:space="preserve">: «Шепот, робкое дыханье…» (1850), «Как беден наш язык! Хочу и не могу…» (1887). </w:t>
            </w:r>
          </w:p>
          <w:p w14:paraId="07D49AC9"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w:t>
            </w:r>
            <w:r w:rsidRPr="00242199">
              <w:rPr>
                <w:rFonts w:ascii="Times New Roman" w:hAnsi="Times New Roman"/>
                <w:b/>
                <w:bCs/>
                <w:kern w:val="36"/>
                <w:sz w:val="24"/>
                <w:szCs w:val="24"/>
              </w:rPr>
              <w:t>5-8 кл.</w:t>
            </w:r>
            <w:r w:rsidRPr="00242199">
              <w:rPr>
                <w:rFonts w:ascii="Times New Roman" w:hAnsi="Times New Roman"/>
                <w:b/>
                <w:bCs/>
                <w:sz w:val="24"/>
                <w:szCs w:val="24"/>
              </w:rPr>
              <w:t>)</w:t>
            </w:r>
          </w:p>
          <w:p w14:paraId="0242D762" w14:textId="77777777" w:rsidR="00950615" w:rsidRPr="00242199" w:rsidRDefault="00950615" w:rsidP="00950615">
            <w:pPr>
              <w:rPr>
                <w:rFonts w:ascii="Times New Roman" w:hAnsi="Times New Roman"/>
                <w:b/>
                <w:bCs/>
                <w:sz w:val="24"/>
                <w:szCs w:val="24"/>
              </w:rPr>
            </w:pPr>
          </w:p>
          <w:p w14:paraId="594D6D38" w14:textId="77777777" w:rsidR="00950615" w:rsidRPr="00242199" w:rsidRDefault="00950615" w:rsidP="00950615">
            <w:pPr>
              <w:rPr>
                <w:rFonts w:ascii="Times New Roman" w:hAnsi="Times New Roman"/>
                <w:b/>
                <w:bCs/>
                <w:kern w:val="36"/>
                <w:sz w:val="24"/>
                <w:szCs w:val="24"/>
              </w:rPr>
            </w:pPr>
            <w:r w:rsidRPr="00242199">
              <w:rPr>
                <w:rFonts w:ascii="Times New Roman" w:hAnsi="Times New Roman"/>
                <w:b/>
                <w:bCs/>
                <w:kern w:val="36"/>
                <w:sz w:val="24"/>
                <w:szCs w:val="24"/>
              </w:rPr>
              <w:t xml:space="preserve">Н.А.Некрасов. </w:t>
            </w:r>
          </w:p>
          <w:p w14:paraId="0A63D40B" w14:textId="77777777" w:rsidR="00950615" w:rsidRPr="00242199" w:rsidRDefault="00950615" w:rsidP="00950615">
            <w:pPr>
              <w:rPr>
                <w:rFonts w:ascii="Times New Roman" w:hAnsi="Times New Roman"/>
                <w:sz w:val="24"/>
                <w:szCs w:val="24"/>
              </w:rPr>
            </w:pPr>
            <w:r w:rsidRPr="00242199">
              <w:rPr>
                <w:rFonts w:ascii="Times New Roman" w:hAnsi="Times New Roman"/>
                <w:kern w:val="36"/>
                <w:sz w:val="24"/>
                <w:szCs w:val="24"/>
              </w:rPr>
              <w:t>Стихотворения:</w:t>
            </w:r>
            <w:r w:rsidRPr="00242199">
              <w:rPr>
                <w:rFonts w:ascii="Times New Roman" w:hAnsi="Times New Roman"/>
                <w:sz w:val="24"/>
                <w:szCs w:val="24"/>
              </w:rPr>
              <w:t xml:space="preserve">«Крестьянские дети» (1861), «Вчерашний день, часу в шестом…» (1848),  «Несжатая полоса» (1854). </w:t>
            </w:r>
          </w:p>
          <w:p w14:paraId="32CA542F"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w:t>
            </w:r>
            <w:r w:rsidRPr="00242199">
              <w:rPr>
                <w:rFonts w:ascii="Times New Roman" w:hAnsi="Times New Roman"/>
                <w:b/>
                <w:bCs/>
                <w:iCs/>
                <w:kern w:val="36"/>
                <w:sz w:val="24"/>
                <w:szCs w:val="24"/>
              </w:rPr>
              <w:t>5-8 кл.)</w:t>
            </w:r>
          </w:p>
        </w:tc>
        <w:tc>
          <w:tcPr>
            <w:tcW w:w="3686" w:type="dxa"/>
          </w:tcPr>
          <w:p w14:paraId="170C4CAB" w14:textId="77777777" w:rsidR="00950615" w:rsidRPr="00242199" w:rsidRDefault="00950615" w:rsidP="00950615">
            <w:pPr>
              <w:rPr>
                <w:rFonts w:ascii="Times New Roman" w:hAnsi="Times New Roman"/>
                <w:i/>
                <w:iCs/>
                <w:sz w:val="24"/>
                <w:szCs w:val="24"/>
              </w:rPr>
            </w:pPr>
            <w:r w:rsidRPr="00242199">
              <w:rPr>
                <w:rFonts w:ascii="Times New Roman" w:hAnsi="Times New Roman"/>
                <w:b/>
                <w:bCs/>
                <w:sz w:val="24"/>
                <w:szCs w:val="24"/>
              </w:rPr>
              <w:t xml:space="preserve">Ф.И. Тютчев - </w:t>
            </w:r>
            <w:r w:rsidRPr="00242199">
              <w:rPr>
                <w:rFonts w:ascii="Times New Roman" w:hAnsi="Times New Roman"/>
                <w:b/>
                <w:bCs/>
                <w:i/>
                <w:iCs/>
                <w:sz w:val="24"/>
                <w:szCs w:val="24"/>
              </w:rPr>
              <w:t>3-4 стихотворения по выбору, например</w:t>
            </w:r>
            <w:r w:rsidRPr="00242199">
              <w:rPr>
                <w:rFonts w:ascii="Times New Roman" w:hAnsi="Times New Roman"/>
                <w:sz w:val="24"/>
                <w:szCs w:val="24"/>
              </w:rPr>
              <w:t xml:space="preserve">: </w:t>
            </w:r>
            <w:r w:rsidRPr="00242199">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14:paraId="4DE5FB6F"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(5-8 кл.)</w:t>
            </w:r>
          </w:p>
          <w:p w14:paraId="0AEBBDD3" w14:textId="77777777" w:rsidR="00950615" w:rsidRPr="00242199" w:rsidRDefault="00950615" w:rsidP="00950615">
            <w:pPr>
              <w:rPr>
                <w:rFonts w:ascii="Times New Roman" w:hAnsi="Times New Roman"/>
                <w:sz w:val="24"/>
                <w:szCs w:val="24"/>
              </w:rPr>
            </w:pPr>
          </w:p>
          <w:p w14:paraId="10DDFBBB" w14:textId="77777777" w:rsidR="00950615" w:rsidRPr="00242199" w:rsidRDefault="00950615" w:rsidP="00950615">
            <w:pPr>
              <w:rPr>
                <w:rFonts w:ascii="Times New Roman" w:hAnsi="Times New Roman"/>
                <w:b/>
                <w:bCs/>
                <w:i/>
                <w:iCs/>
                <w:sz w:val="24"/>
                <w:szCs w:val="24"/>
              </w:rPr>
            </w:pPr>
            <w:r w:rsidRPr="00242199">
              <w:rPr>
                <w:rFonts w:ascii="Times New Roman" w:hAnsi="Times New Roman"/>
                <w:sz w:val="24"/>
                <w:szCs w:val="24"/>
              </w:rPr>
              <w:t>А.А. Фет</w:t>
            </w:r>
            <w:r w:rsidRPr="00242199">
              <w:rPr>
                <w:rFonts w:ascii="Times New Roman" w:hAnsi="Times New Roman"/>
                <w:b/>
                <w:bCs/>
                <w:sz w:val="24"/>
                <w:szCs w:val="24"/>
              </w:rPr>
              <w:t xml:space="preserve"> - </w:t>
            </w:r>
            <w:r w:rsidRPr="00242199">
              <w:rPr>
                <w:rFonts w:ascii="Times New Roman" w:hAnsi="Times New Roman"/>
                <w:i/>
                <w:iCs/>
                <w:kern w:val="36"/>
                <w:sz w:val="24"/>
                <w:szCs w:val="24"/>
              </w:rPr>
              <w:t>3-4 стихотворения по выбору, например</w:t>
            </w:r>
            <w:r w:rsidRPr="00242199">
              <w:rPr>
                <w:rFonts w:ascii="Times New Roman" w:hAnsi="Times New Roman"/>
                <w:kern w:val="36"/>
                <w:sz w:val="24"/>
                <w:szCs w:val="24"/>
              </w:rPr>
              <w:t xml:space="preserve">: </w:t>
            </w:r>
            <w:r w:rsidRPr="00242199">
              <w:rPr>
                <w:rFonts w:ascii="Times New Roman" w:hAnsi="Times New Roman"/>
                <w:b/>
                <w:bCs/>
                <w:i/>
                <w:iCs/>
                <w:sz w:val="24"/>
                <w:szCs w:val="24"/>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14:paraId="2F0EF1A0" w14:textId="77777777" w:rsidR="00950615" w:rsidRPr="00242199" w:rsidRDefault="00950615" w:rsidP="00950615">
            <w:pPr>
              <w:rPr>
                <w:rFonts w:ascii="Times New Roman" w:hAnsi="Times New Roman"/>
                <w:b/>
                <w:bCs/>
                <w:i/>
                <w:iCs/>
                <w:sz w:val="24"/>
                <w:szCs w:val="24"/>
              </w:rPr>
            </w:pPr>
            <w:r w:rsidRPr="00242199">
              <w:rPr>
                <w:rFonts w:ascii="Times New Roman" w:hAnsi="Times New Roman"/>
                <w:sz w:val="24"/>
                <w:szCs w:val="24"/>
              </w:rPr>
              <w:t>(</w:t>
            </w:r>
            <w:r w:rsidRPr="00242199">
              <w:rPr>
                <w:rFonts w:ascii="Times New Roman" w:hAnsi="Times New Roman"/>
                <w:kern w:val="36"/>
                <w:sz w:val="24"/>
                <w:szCs w:val="24"/>
              </w:rPr>
              <w:t>5-8 кл.)</w:t>
            </w:r>
          </w:p>
          <w:p w14:paraId="6B5865E8" w14:textId="77777777" w:rsidR="00950615" w:rsidRPr="00242199" w:rsidRDefault="00950615" w:rsidP="00950615">
            <w:pPr>
              <w:rPr>
                <w:rFonts w:ascii="Times New Roman" w:hAnsi="Times New Roman"/>
                <w:b/>
                <w:bCs/>
                <w:kern w:val="36"/>
                <w:sz w:val="24"/>
                <w:szCs w:val="24"/>
              </w:rPr>
            </w:pPr>
          </w:p>
          <w:p w14:paraId="394A6CDE" w14:textId="77777777" w:rsidR="00950615" w:rsidRPr="00242199" w:rsidRDefault="00950615" w:rsidP="00950615">
            <w:pPr>
              <w:rPr>
                <w:rFonts w:ascii="Times New Roman" w:hAnsi="Times New Roman"/>
                <w:b/>
                <w:bCs/>
                <w:kern w:val="36"/>
                <w:sz w:val="24"/>
                <w:szCs w:val="24"/>
              </w:rPr>
            </w:pPr>
            <w:r w:rsidRPr="00242199">
              <w:rPr>
                <w:rFonts w:ascii="Times New Roman" w:hAnsi="Times New Roman"/>
                <w:b/>
                <w:bCs/>
                <w:kern w:val="36"/>
                <w:sz w:val="24"/>
                <w:szCs w:val="24"/>
              </w:rPr>
              <w:t>Н.А.Некрасов</w:t>
            </w:r>
          </w:p>
          <w:p w14:paraId="773F5697" w14:textId="77777777" w:rsidR="00950615" w:rsidRPr="00242199" w:rsidRDefault="00950615" w:rsidP="00950615">
            <w:pPr>
              <w:rPr>
                <w:rFonts w:ascii="Times New Roman" w:hAnsi="Times New Roman"/>
                <w:b/>
                <w:bCs/>
                <w:sz w:val="24"/>
                <w:szCs w:val="24"/>
              </w:rPr>
            </w:pPr>
            <w:r w:rsidRPr="00242199">
              <w:rPr>
                <w:rFonts w:ascii="Times New Roman" w:hAnsi="Times New Roman"/>
                <w:b/>
                <w:bCs/>
                <w:i/>
                <w:iCs/>
                <w:kern w:val="36"/>
                <w:sz w:val="24"/>
                <w:szCs w:val="24"/>
              </w:rPr>
              <w:t xml:space="preserve">- 1–2 стихотворения по выбору,например: </w:t>
            </w:r>
            <w:r w:rsidRPr="00242199">
              <w:rPr>
                <w:rFonts w:ascii="Times New Roman" w:hAnsi="Times New Roman"/>
                <w:i/>
                <w:iCs/>
                <w:sz w:val="24"/>
                <w:szCs w:val="24"/>
              </w:rPr>
              <w:t xml:space="preserve">«Тройка» (1846), «Размышления у парадного подъезда» (1858), «Зеленый Шум» (1862-1863) «Кому на Руси жить хорошо» и др. </w:t>
            </w:r>
            <w:r w:rsidRPr="00242199">
              <w:rPr>
                <w:rFonts w:ascii="Times New Roman" w:hAnsi="Times New Roman"/>
                <w:b/>
                <w:bCs/>
                <w:sz w:val="24"/>
                <w:szCs w:val="24"/>
              </w:rPr>
              <w:t>(</w:t>
            </w:r>
            <w:r w:rsidRPr="00242199">
              <w:rPr>
                <w:rFonts w:ascii="Times New Roman" w:hAnsi="Times New Roman"/>
                <w:b/>
                <w:bCs/>
                <w:kern w:val="36"/>
                <w:sz w:val="24"/>
                <w:szCs w:val="24"/>
              </w:rPr>
              <w:t>5-8 кл.)</w:t>
            </w:r>
          </w:p>
        </w:tc>
        <w:tc>
          <w:tcPr>
            <w:tcW w:w="3367" w:type="dxa"/>
          </w:tcPr>
          <w:p w14:paraId="53E9C5CE"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 xml:space="preserve">Поэзия 2-й половины </w:t>
            </w:r>
            <w:r w:rsidRPr="00242199">
              <w:rPr>
                <w:rFonts w:ascii="Times New Roman" w:hAnsi="Times New Roman"/>
                <w:b/>
                <w:bCs/>
                <w:i/>
                <w:iCs/>
                <w:sz w:val="24"/>
                <w:szCs w:val="24"/>
                <w:lang w:val="en-US"/>
              </w:rPr>
              <w:t>XIX</w:t>
            </w:r>
            <w:r w:rsidRPr="00242199">
              <w:rPr>
                <w:rFonts w:ascii="Times New Roman" w:hAnsi="Times New Roman"/>
                <w:b/>
                <w:bCs/>
                <w:i/>
                <w:iCs/>
                <w:sz w:val="24"/>
                <w:szCs w:val="24"/>
              </w:rPr>
              <w:t xml:space="preserve"> в.,</w:t>
            </w:r>
            <w:r w:rsidRPr="00242199">
              <w:rPr>
                <w:rFonts w:ascii="Times New Roman" w:hAnsi="Times New Roman"/>
                <w:i/>
                <w:iCs/>
                <w:sz w:val="24"/>
                <w:szCs w:val="24"/>
              </w:rPr>
              <w:t xml:space="preserve"> например:</w:t>
            </w:r>
          </w:p>
          <w:p w14:paraId="4A565FDA"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А.Н.Майков</w:t>
            </w:r>
            <w:r w:rsidRPr="00242199">
              <w:rPr>
                <w:rFonts w:ascii="Times New Roman" w:hAnsi="Times New Roman"/>
                <w:i/>
                <w:iCs/>
                <w:sz w:val="24"/>
                <w:szCs w:val="24"/>
              </w:rPr>
              <w:t xml:space="preserve">, </w:t>
            </w:r>
            <w:r w:rsidRPr="00242199">
              <w:rPr>
                <w:rFonts w:ascii="Times New Roman" w:hAnsi="Times New Roman"/>
                <w:b/>
                <w:bCs/>
                <w:i/>
                <w:iCs/>
                <w:sz w:val="24"/>
                <w:szCs w:val="24"/>
              </w:rPr>
              <w:t>А.К.Толстой</w:t>
            </w:r>
            <w:r w:rsidRPr="00242199">
              <w:rPr>
                <w:rFonts w:ascii="Times New Roman" w:hAnsi="Times New Roman"/>
                <w:i/>
                <w:iCs/>
                <w:sz w:val="24"/>
                <w:szCs w:val="24"/>
              </w:rPr>
              <w:t>,</w:t>
            </w:r>
          </w:p>
          <w:p w14:paraId="6EA81D3D"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Я.П.Полонский</w:t>
            </w:r>
            <w:r w:rsidRPr="00242199">
              <w:rPr>
                <w:rFonts w:ascii="Times New Roman" w:hAnsi="Times New Roman"/>
                <w:i/>
                <w:iCs/>
                <w:sz w:val="24"/>
                <w:szCs w:val="24"/>
              </w:rPr>
              <w:t xml:space="preserve"> и др.</w:t>
            </w:r>
          </w:p>
          <w:p w14:paraId="42768E58"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i/>
                <w:iCs/>
                <w:sz w:val="24"/>
                <w:szCs w:val="24"/>
              </w:rPr>
              <w:t>(1-2 стихотворения по выбору, 5-9 кл.)</w:t>
            </w:r>
          </w:p>
          <w:p w14:paraId="593F9012" w14:textId="77777777" w:rsidR="00950615" w:rsidRPr="00242199" w:rsidRDefault="00950615" w:rsidP="00950615">
            <w:pPr>
              <w:rPr>
                <w:rFonts w:ascii="Times New Roman" w:hAnsi="Times New Roman"/>
                <w:sz w:val="24"/>
                <w:szCs w:val="24"/>
              </w:rPr>
            </w:pPr>
          </w:p>
          <w:p w14:paraId="7686F507" w14:textId="77777777" w:rsidR="00950615" w:rsidRPr="00242199" w:rsidRDefault="00950615" w:rsidP="00950615">
            <w:pPr>
              <w:rPr>
                <w:rFonts w:ascii="Times New Roman" w:hAnsi="Times New Roman"/>
                <w:i/>
                <w:iCs/>
                <w:sz w:val="24"/>
                <w:szCs w:val="24"/>
              </w:rPr>
            </w:pPr>
          </w:p>
        </w:tc>
      </w:tr>
      <w:tr w:rsidR="00950615" w:rsidRPr="00242199" w14:paraId="006DA29A" w14:textId="77777777" w:rsidTr="00950615">
        <w:tc>
          <w:tcPr>
            <w:tcW w:w="2518" w:type="dxa"/>
          </w:tcPr>
          <w:p w14:paraId="00484824" w14:textId="77777777" w:rsidR="00950615" w:rsidRPr="00242199" w:rsidRDefault="00950615" w:rsidP="00950615">
            <w:pPr>
              <w:rPr>
                <w:rFonts w:ascii="Times New Roman" w:hAnsi="Times New Roman"/>
                <w:b/>
                <w:bCs/>
                <w:sz w:val="24"/>
                <w:szCs w:val="24"/>
              </w:rPr>
            </w:pPr>
          </w:p>
        </w:tc>
        <w:tc>
          <w:tcPr>
            <w:tcW w:w="3686" w:type="dxa"/>
          </w:tcPr>
          <w:p w14:paraId="70044413" w14:textId="77777777" w:rsidR="00950615" w:rsidRPr="00242199" w:rsidRDefault="00950615" w:rsidP="00950615">
            <w:pPr>
              <w:rPr>
                <w:rFonts w:ascii="Times New Roman" w:hAnsi="Times New Roman"/>
                <w:b/>
                <w:bCs/>
                <w:kern w:val="36"/>
                <w:sz w:val="24"/>
                <w:szCs w:val="24"/>
              </w:rPr>
            </w:pPr>
            <w:r w:rsidRPr="00242199">
              <w:rPr>
                <w:rFonts w:ascii="Times New Roman" w:hAnsi="Times New Roman"/>
                <w:b/>
                <w:bCs/>
                <w:kern w:val="36"/>
                <w:sz w:val="24"/>
                <w:szCs w:val="24"/>
              </w:rPr>
              <w:t xml:space="preserve">И.С.Тургенев </w:t>
            </w:r>
          </w:p>
          <w:p w14:paraId="6EB4732E" w14:textId="77777777" w:rsidR="00950615" w:rsidRPr="00242199" w:rsidRDefault="00950615" w:rsidP="00950615">
            <w:pPr>
              <w:rPr>
                <w:rFonts w:ascii="Times New Roman" w:hAnsi="Times New Roman"/>
                <w:b/>
                <w:bCs/>
                <w:i/>
                <w:iCs/>
                <w:sz w:val="24"/>
                <w:szCs w:val="24"/>
              </w:rPr>
            </w:pPr>
            <w:r w:rsidRPr="00242199">
              <w:rPr>
                <w:rFonts w:ascii="Times New Roman" w:hAnsi="Times New Roman"/>
                <w:i/>
                <w:iCs/>
                <w:sz w:val="24"/>
                <w:szCs w:val="24"/>
              </w:rPr>
              <w:t>- 1 рассказ по выбору, например</w:t>
            </w:r>
            <w:r w:rsidRPr="00242199">
              <w:rPr>
                <w:rFonts w:ascii="Times New Roman" w:hAnsi="Times New Roman"/>
                <w:b/>
                <w:bCs/>
                <w:i/>
                <w:iCs/>
                <w:sz w:val="24"/>
                <w:szCs w:val="24"/>
              </w:rPr>
              <w:t xml:space="preserve">: «Певцы» (1852), «Бежин луг» (1846, 1874) и др.; </w:t>
            </w:r>
            <w:r w:rsidRPr="00242199">
              <w:rPr>
                <w:rFonts w:ascii="Times New Roman" w:hAnsi="Times New Roman"/>
                <w:i/>
                <w:iCs/>
                <w:sz w:val="24"/>
                <w:szCs w:val="24"/>
              </w:rPr>
              <w:t xml:space="preserve">1 повесть на выбор,  например: </w:t>
            </w:r>
            <w:r w:rsidRPr="00242199">
              <w:rPr>
                <w:rFonts w:ascii="Times New Roman" w:hAnsi="Times New Roman"/>
                <w:b/>
                <w:bCs/>
                <w:i/>
                <w:iCs/>
                <w:sz w:val="24"/>
                <w:szCs w:val="24"/>
              </w:rPr>
              <w:t>«Муму» (1852), «Ася» (1857), «Первая любовь» (1860) и др.</w:t>
            </w:r>
            <w:r w:rsidRPr="00242199">
              <w:rPr>
                <w:rFonts w:ascii="Times New Roman" w:hAnsi="Times New Roman"/>
                <w:i/>
                <w:iCs/>
                <w:sz w:val="24"/>
                <w:szCs w:val="24"/>
              </w:rPr>
              <w:t xml:space="preserve">; 1 стихотворение в прозе на выбор,  например: </w:t>
            </w:r>
            <w:r w:rsidRPr="00242199">
              <w:rPr>
                <w:rFonts w:ascii="Times New Roman" w:hAnsi="Times New Roman"/>
                <w:b/>
                <w:bCs/>
                <w:i/>
                <w:iCs/>
                <w:sz w:val="24"/>
                <w:szCs w:val="24"/>
              </w:rPr>
              <w:t xml:space="preserve">«Разговор» (1878), «Воробей» (1878),«Два богача» (1878), «Русский язык» (1882) и др. </w:t>
            </w:r>
          </w:p>
          <w:p w14:paraId="1BB391B1" w14:textId="77777777" w:rsidR="00950615" w:rsidRPr="00242199" w:rsidRDefault="00950615" w:rsidP="00950615">
            <w:pPr>
              <w:rPr>
                <w:rFonts w:ascii="Times New Roman" w:hAnsi="Times New Roman"/>
                <w:sz w:val="24"/>
                <w:szCs w:val="24"/>
              </w:rPr>
            </w:pPr>
            <w:r w:rsidRPr="00242199">
              <w:rPr>
                <w:rFonts w:ascii="Times New Roman" w:hAnsi="Times New Roman"/>
                <w:sz w:val="24"/>
                <w:szCs w:val="24"/>
              </w:rPr>
              <w:t>(6-8 кл.)</w:t>
            </w:r>
          </w:p>
          <w:p w14:paraId="52E8EF05" w14:textId="77777777" w:rsidR="00950615" w:rsidRPr="00242199" w:rsidRDefault="00950615" w:rsidP="00950615">
            <w:pPr>
              <w:rPr>
                <w:rFonts w:ascii="Times New Roman" w:hAnsi="Times New Roman"/>
                <w:b/>
                <w:bCs/>
                <w:sz w:val="24"/>
                <w:szCs w:val="24"/>
              </w:rPr>
            </w:pPr>
          </w:p>
          <w:p w14:paraId="4D2663BD" w14:textId="77777777" w:rsidR="00950615" w:rsidRPr="00242199" w:rsidRDefault="00950615" w:rsidP="00950615">
            <w:pPr>
              <w:rPr>
                <w:rFonts w:ascii="Times New Roman" w:hAnsi="Times New Roman"/>
                <w:b/>
                <w:bCs/>
                <w:kern w:val="36"/>
                <w:sz w:val="24"/>
                <w:szCs w:val="24"/>
              </w:rPr>
            </w:pPr>
            <w:r w:rsidRPr="00242199">
              <w:rPr>
                <w:rFonts w:ascii="Times New Roman" w:hAnsi="Times New Roman"/>
                <w:b/>
                <w:bCs/>
                <w:kern w:val="36"/>
                <w:sz w:val="24"/>
                <w:szCs w:val="24"/>
              </w:rPr>
              <w:t xml:space="preserve">Н.С.Лесков </w:t>
            </w:r>
          </w:p>
          <w:p w14:paraId="54CD2A18" w14:textId="77777777" w:rsidR="00950615" w:rsidRPr="00242199" w:rsidRDefault="00950615" w:rsidP="00950615">
            <w:pPr>
              <w:rPr>
                <w:rFonts w:ascii="Times New Roman" w:hAnsi="Times New Roman"/>
                <w:i/>
                <w:sz w:val="24"/>
                <w:szCs w:val="24"/>
              </w:rPr>
            </w:pPr>
            <w:r w:rsidRPr="00242199">
              <w:rPr>
                <w:rFonts w:ascii="Times New Roman" w:hAnsi="Times New Roman"/>
                <w:b/>
                <w:bCs/>
                <w:i/>
                <w:iCs/>
                <w:sz w:val="24"/>
                <w:szCs w:val="24"/>
              </w:rPr>
              <w:t>- 1 повесть по выбору, например</w:t>
            </w:r>
            <w:r w:rsidRPr="00242199">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14:paraId="5DD4ABCA" w14:textId="77777777" w:rsidR="00950615" w:rsidRPr="00242199" w:rsidRDefault="00950615" w:rsidP="00950615">
            <w:pPr>
              <w:rPr>
                <w:rFonts w:ascii="Times New Roman" w:hAnsi="Times New Roman"/>
                <w:b/>
                <w:bCs/>
                <w:iCs/>
                <w:sz w:val="24"/>
                <w:szCs w:val="24"/>
              </w:rPr>
            </w:pPr>
            <w:r w:rsidRPr="00242199">
              <w:rPr>
                <w:rFonts w:ascii="Times New Roman" w:hAnsi="Times New Roman"/>
                <w:b/>
                <w:bCs/>
                <w:iCs/>
                <w:sz w:val="24"/>
                <w:szCs w:val="24"/>
              </w:rPr>
              <w:t>(6-8 кл.)</w:t>
            </w:r>
          </w:p>
          <w:p w14:paraId="42CF52C1" w14:textId="77777777" w:rsidR="00950615" w:rsidRPr="00242199" w:rsidRDefault="00950615" w:rsidP="00950615">
            <w:pPr>
              <w:rPr>
                <w:rFonts w:ascii="Times New Roman" w:hAnsi="Times New Roman"/>
                <w:b/>
                <w:bCs/>
                <w:kern w:val="36"/>
                <w:sz w:val="24"/>
                <w:szCs w:val="24"/>
              </w:rPr>
            </w:pPr>
            <w:r w:rsidRPr="00242199">
              <w:rPr>
                <w:rFonts w:ascii="Times New Roman" w:hAnsi="Times New Roman"/>
                <w:b/>
                <w:bCs/>
                <w:kern w:val="36"/>
                <w:sz w:val="24"/>
                <w:szCs w:val="24"/>
              </w:rPr>
              <w:t xml:space="preserve">М.Е.Салтыков-Щедрин </w:t>
            </w:r>
          </w:p>
          <w:p w14:paraId="26A67EF2" w14:textId="77777777" w:rsidR="00950615" w:rsidRPr="00242199" w:rsidRDefault="00950615" w:rsidP="00950615">
            <w:pPr>
              <w:rPr>
                <w:rFonts w:ascii="Times New Roman" w:hAnsi="Times New Roman"/>
                <w:b/>
                <w:bCs/>
                <w:i/>
                <w:iCs/>
                <w:sz w:val="24"/>
                <w:szCs w:val="24"/>
              </w:rPr>
            </w:pPr>
            <w:r w:rsidRPr="00242199">
              <w:rPr>
                <w:rFonts w:ascii="Times New Roman" w:hAnsi="Times New Roman"/>
                <w:i/>
                <w:iCs/>
                <w:sz w:val="24"/>
                <w:szCs w:val="24"/>
              </w:rPr>
              <w:t xml:space="preserve">- 2 сказки по выбору, например: «Повесть о том, как один мужик двух генералов прокормил» (1869), «Премудрый пискарь» (1883), «Медведь на воеводстве» (1884) и др. </w:t>
            </w:r>
          </w:p>
          <w:p w14:paraId="5C60D2AB" w14:textId="77777777" w:rsidR="00950615" w:rsidRPr="00242199" w:rsidRDefault="00950615" w:rsidP="00950615">
            <w:pPr>
              <w:rPr>
                <w:rFonts w:ascii="Times New Roman" w:hAnsi="Times New Roman"/>
                <w:b/>
                <w:bCs/>
                <w:i/>
                <w:iCs/>
                <w:sz w:val="24"/>
                <w:szCs w:val="24"/>
              </w:rPr>
            </w:pPr>
            <w:r w:rsidRPr="00242199">
              <w:rPr>
                <w:rFonts w:ascii="Times New Roman" w:hAnsi="Times New Roman"/>
                <w:sz w:val="24"/>
                <w:szCs w:val="24"/>
              </w:rPr>
              <w:t>(7-8 кл.)</w:t>
            </w:r>
          </w:p>
          <w:p w14:paraId="097ED246" w14:textId="77777777" w:rsidR="00950615" w:rsidRPr="00242199" w:rsidRDefault="00950615" w:rsidP="00950615">
            <w:pPr>
              <w:rPr>
                <w:rFonts w:ascii="Times New Roman" w:hAnsi="Times New Roman"/>
                <w:b/>
                <w:bCs/>
                <w:kern w:val="36"/>
                <w:sz w:val="24"/>
                <w:szCs w:val="24"/>
              </w:rPr>
            </w:pPr>
          </w:p>
          <w:p w14:paraId="61558D56" w14:textId="77777777" w:rsidR="00950615" w:rsidRPr="00242199" w:rsidRDefault="00950615" w:rsidP="00950615">
            <w:pPr>
              <w:rPr>
                <w:rFonts w:ascii="Times New Roman" w:hAnsi="Times New Roman"/>
                <w:b/>
                <w:bCs/>
                <w:kern w:val="36"/>
                <w:sz w:val="24"/>
                <w:szCs w:val="24"/>
              </w:rPr>
            </w:pPr>
            <w:r w:rsidRPr="00242199">
              <w:rPr>
                <w:rFonts w:ascii="Times New Roman" w:hAnsi="Times New Roman"/>
                <w:b/>
                <w:bCs/>
                <w:kern w:val="36"/>
                <w:sz w:val="24"/>
                <w:szCs w:val="24"/>
              </w:rPr>
              <w:t xml:space="preserve">Л.Н.Толстой </w:t>
            </w:r>
          </w:p>
          <w:p w14:paraId="2A1C0824"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- 1 повесть по выбору, например:</w:t>
            </w:r>
            <w:r w:rsidRPr="00242199">
              <w:rPr>
                <w:rFonts w:ascii="Times New Roman" w:hAnsi="Times New Roman"/>
                <w:i/>
                <w:iCs/>
                <w:sz w:val="24"/>
                <w:szCs w:val="24"/>
              </w:rPr>
              <w:t xml:space="preserve"> «Детство» (1852), «Отрочество» (1854), «Хаджи-Мурат» (1896—1904) и др.; </w:t>
            </w:r>
            <w:r w:rsidRPr="00242199">
              <w:rPr>
                <w:rFonts w:ascii="Times New Roman" w:hAnsi="Times New Roman"/>
                <w:b/>
                <w:bCs/>
                <w:i/>
                <w:iCs/>
                <w:sz w:val="24"/>
                <w:szCs w:val="24"/>
              </w:rPr>
              <w:t>1 рассказ на выбор, например</w:t>
            </w:r>
            <w:r w:rsidRPr="00242199">
              <w:rPr>
                <w:rFonts w:ascii="Times New Roman" w:hAnsi="Times New Roman"/>
                <w:i/>
                <w:iCs/>
                <w:sz w:val="24"/>
                <w:szCs w:val="24"/>
              </w:rPr>
              <w:t xml:space="preserve">: «Три смерти» (1858), «Холстомер» (1863, 1885), «Кавказский пленник» (1872), «После бала» (1903) и др. </w:t>
            </w:r>
          </w:p>
          <w:p w14:paraId="10711623"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(5-8 кл.)</w:t>
            </w:r>
          </w:p>
          <w:p w14:paraId="5D6AF403" w14:textId="77777777" w:rsidR="00950615" w:rsidRPr="00242199" w:rsidRDefault="00950615" w:rsidP="00950615">
            <w:pPr>
              <w:rPr>
                <w:rFonts w:ascii="Times New Roman" w:hAnsi="Times New Roman"/>
                <w:i/>
                <w:iCs/>
                <w:sz w:val="24"/>
                <w:szCs w:val="24"/>
              </w:rPr>
            </w:pPr>
          </w:p>
          <w:p w14:paraId="6B1FF2E0" w14:textId="77777777" w:rsidR="00950615" w:rsidRPr="00242199" w:rsidRDefault="00950615" w:rsidP="00950615">
            <w:pPr>
              <w:rPr>
                <w:rFonts w:ascii="Times New Roman" w:hAnsi="Times New Roman"/>
                <w:b/>
                <w:bCs/>
                <w:kern w:val="36"/>
                <w:sz w:val="24"/>
                <w:szCs w:val="24"/>
              </w:rPr>
            </w:pPr>
            <w:r w:rsidRPr="00242199">
              <w:rPr>
                <w:rFonts w:ascii="Times New Roman" w:hAnsi="Times New Roman"/>
                <w:b/>
                <w:bCs/>
                <w:kern w:val="36"/>
                <w:sz w:val="24"/>
                <w:szCs w:val="24"/>
              </w:rPr>
              <w:t xml:space="preserve">А.П.Чехов </w:t>
            </w:r>
          </w:p>
          <w:p w14:paraId="43B568C5"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- 3 рассказа по выбору, например</w:t>
            </w:r>
            <w:r w:rsidRPr="00242199">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14:paraId="21812EE7" w14:textId="77777777" w:rsidR="00950615" w:rsidRPr="00242199" w:rsidRDefault="00950615" w:rsidP="00950615">
            <w:pPr>
              <w:rPr>
                <w:rFonts w:ascii="Times New Roman" w:hAnsi="Times New Roman"/>
                <w:b/>
                <w:bCs/>
                <w:sz w:val="24"/>
                <w:szCs w:val="24"/>
              </w:rPr>
            </w:pPr>
            <w:r w:rsidRPr="00242199">
              <w:rPr>
                <w:rFonts w:ascii="Times New Roman" w:hAnsi="Times New Roman"/>
                <w:b/>
                <w:iCs/>
                <w:sz w:val="24"/>
                <w:szCs w:val="24"/>
              </w:rPr>
              <w:t>(6-8 кл.)</w:t>
            </w:r>
          </w:p>
        </w:tc>
        <w:tc>
          <w:tcPr>
            <w:tcW w:w="3367" w:type="dxa"/>
          </w:tcPr>
          <w:p w14:paraId="73F10585" w14:textId="77777777" w:rsidR="00950615" w:rsidRPr="00242199" w:rsidRDefault="00950615" w:rsidP="00950615">
            <w:pPr>
              <w:rPr>
                <w:rFonts w:ascii="Times New Roman" w:hAnsi="Times New Roman"/>
                <w:i/>
                <w:iCs/>
                <w:sz w:val="24"/>
                <w:szCs w:val="24"/>
              </w:rPr>
            </w:pPr>
          </w:p>
        </w:tc>
      </w:tr>
      <w:tr w:rsidR="00950615" w:rsidRPr="00242199" w14:paraId="30E1DCE5" w14:textId="77777777" w:rsidTr="00950615">
        <w:tc>
          <w:tcPr>
            <w:tcW w:w="2518" w:type="dxa"/>
          </w:tcPr>
          <w:p w14:paraId="090394FD" w14:textId="77777777" w:rsidR="00950615" w:rsidRPr="00242199" w:rsidRDefault="00950615" w:rsidP="00950615">
            <w:pPr>
              <w:rPr>
                <w:rFonts w:ascii="Times New Roman" w:hAnsi="Times New Roman"/>
                <w:b/>
                <w:bCs/>
                <w:sz w:val="24"/>
                <w:szCs w:val="24"/>
              </w:rPr>
            </w:pPr>
          </w:p>
        </w:tc>
        <w:tc>
          <w:tcPr>
            <w:tcW w:w="3686" w:type="dxa"/>
          </w:tcPr>
          <w:p w14:paraId="69775360" w14:textId="77777777" w:rsidR="00950615" w:rsidRPr="00242199" w:rsidRDefault="00950615" w:rsidP="00950615">
            <w:pPr>
              <w:rPr>
                <w:rFonts w:ascii="Times New Roman" w:hAnsi="Times New Roman"/>
                <w:b/>
                <w:bCs/>
                <w:kern w:val="36"/>
                <w:sz w:val="24"/>
                <w:szCs w:val="24"/>
              </w:rPr>
            </w:pPr>
            <w:r w:rsidRPr="00242199">
              <w:rPr>
                <w:rFonts w:ascii="Times New Roman" w:hAnsi="Times New Roman"/>
                <w:b/>
                <w:bCs/>
                <w:kern w:val="36"/>
                <w:sz w:val="24"/>
                <w:szCs w:val="24"/>
              </w:rPr>
              <w:t>А.А.Блок</w:t>
            </w:r>
          </w:p>
          <w:p w14:paraId="21C66853"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- 2 стихотворения по выбору, например</w:t>
            </w:r>
            <w:r w:rsidRPr="00242199">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14:paraId="539CFD3C"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(7-9 кл.)</w:t>
            </w:r>
          </w:p>
          <w:p w14:paraId="48ABD2C5" w14:textId="77777777" w:rsidR="00950615" w:rsidRPr="00242199" w:rsidRDefault="00950615" w:rsidP="00950615">
            <w:pPr>
              <w:rPr>
                <w:rFonts w:ascii="Times New Roman" w:hAnsi="Times New Roman"/>
                <w:sz w:val="24"/>
                <w:szCs w:val="24"/>
              </w:rPr>
            </w:pPr>
          </w:p>
          <w:p w14:paraId="02C19F98" w14:textId="77777777" w:rsidR="00950615" w:rsidRPr="00242199" w:rsidRDefault="00950615" w:rsidP="00950615">
            <w:pPr>
              <w:rPr>
                <w:rFonts w:ascii="Times New Roman" w:hAnsi="Times New Roman"/>
                <w:b/>
                <w:bCs/>
                <w:kern w:val="36"/>
                <w:sz w:val="24"/>
                <w:szCs w:val="24"/>
              </w:rPr>
            </w:pPr>
          </w:p>
          <w:p w14:paraId="59143D65" w14:textId="77777777" w:rsidR="00950615" w:rsidRPr="00242199" w:rsidRDefault="00950615" w:rsidP="00950615">
            <w:pPr>
              <w:rPr>
                <w:rFonts w:ascii="Times New Roman" w:hAnsi="Times New Roman"/>
                <w:b/>
                <w:bCs/>
                <w:kern w:val="36"/>
                <w:sz w:val="24"/>
                <w:szCs w:val="24"/>
              </w:rPr>
            </w:pPr>
            <w:r w:rsidRPr="00242199">
              <w:rPr>
                <w:rFonts w:ascii="Times New Roman" w:hAnsi="Times New Roman"/>
                <w:b/>
                <w:bCs/>
                <w:kern w:val="36"/>
                <w:sz w:val="24"/>
                <w:szCs w:val="24"/>
              </w:rPr>
              <w:t>А.А.Ахматова</w:t>
            </w:r>
          </w:p>
          <w:p w14:paraId="788427DA" w14:textId="77777777" w:rsidR="00950615" w:rsidRPr="00242199" w:rsidRDefault="00950615" w:rsidP="00950615">
            <w:pPr>
              <w:rPr>
                <w:rFonts w:ascii="Times New Roman" w:hAnsi="Times New Roman"/>
                <w:b/>
                <w:bCs/>
                <w:i/>
                <w:iCs/>
                <w:sz w:val="24"/>
                <w:szCs w:val="24"/>
              </w:rPr>
            </w:pPr>
            <w:r w:rsidRPr="00242199">
              <w:rPr>
                <w:rFonts w:ascii="Times New Roman" w:hAnsi="Times New Roman"/>
                <w:i/>
                <w:iCs/>
                <w:sz w:val="24"/>
                <w:szCs w:val="24"/>
              </w:rPr>
              <w:t xml:space="preserve">- 1 стихотворение по выбору, например: </w:t>
            </w:r>
            <w:r w:rsidRPr="00242199">
              <w:rPr>
                <w:rFonts w:ascii="Times New Roman" w:hAnsi="Times New Roman"/>
                <w:b/>
                <w:bCs/>
                <w:i/>
                <w:iCs/>
                <w:sz w:val="24"/>
                <w:szCs w:val="24"/>
              </w:rPr>
              <w:t>«Смуглый отрок бродил по аллеям…» (1911), «Перед весной бывают дни такие…» (1915), «Родная земля» (1961) и др.</w:t>
            </w:r>
          </w:p>
          <w:p w14:paraId="00F9D713" w14:textId="77777777" w:rsidR="00950615" w:rsidRPr="00242199" w:rsidRDefault="00950615" w:rsidP="00950615">
            <w:pPr>
              <w:rPr>
                <w:rFonts w:ascii="Times New Roman" w:hAnsi="Times New Roman"/>
                <w:sz w:val="24"/>
                <w:szCs w:val="24"/>
              </w:rPr>
            </w:pPr>
            <w:r w:rsidRPr="00242199">
              <w:rPr>
                <w:rFonts w:ascii="Times New Roman" w:hAnsi="Times New Roman"/>
                <w:sz w:val="24"/>
                <w:szCs w:val="24"/>
              </w:rPr>
              <w:t>(7-9 кл.)</w:t>
            </w:r>
          </w:p>
          <w:p w14:paraId="0BBCB791" w14:textId="77777777" w:rsidR="00950615" w:rsidRPr="00242199" w:rsidRDefault="00950615" w:rsidP="00950615">
            <w:pPr>
              <w:rPr>
                <w:rFonts w:ascii="Times New Roman" w:hAnsi="Times New Roman"/>
                <w:b/>
                <w:bCs/>
                <w:kern w:val="36"/>
                <w:sz w:val="24"/>
                <w:szCs w:val="24"/>
              </w:rPr>
            </w:pPr>
          </w:p>
          <w:p w14:paraId="61DAE9FA" w14:textId="77777777" w:rsidR="00950615" w:rsidRPr="00242199" w:rsidRDefault="00950615" w:rsidP="00950615">
            <w:pPr>
              <w:rPr>
                <w:rFonts w:ascii="Times New Roman" w:hAnsi="Times New Roman"/>
                <w:b/>
                <w:bCs/>
                <w:kern w:val="36"/>
                <w:sz w:val="24"/>
                <w:szCs w:val="24"/>
              </w:rPr>
            </w:pPr>
            <w:r w:rsidRPr="00242199">
              <w:rPr>
                <w:rFonts w:ascii="Times New Roman" w:hAnsi="Times New Roman"/>
                <w:b/>
                <w:bCs/>
                <w:kern w:val="36"/>
                <w:sz w:val="24"/>
                <w:szCs w:val="24"/>
              </w:rPr>
              <w:t>Н.С.Гумилев</w:t>
            </w:r>
          </w:p>
          <w:p w14:paraId="264EF8EC"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- 1 стихотворение по выбору, например</w:t>
            </w:r>
            <w:r w:rsidRPr="00242199">
              <w:rPr>
                <w:rFonts w:ascii="Times New Roman" w:hAnsi="Times New Roman"/>
                <w:i/>
                <w:iCs/>
                <w:sz w:val="24"/>
                <w:szCs w:val="24"/>
              </w:rPr>
              <w:t>: «Капитаны» (1912), «Слово» (1921).</w:t>
            </w:r>
          </w:p>
          <w:p w14:paraId="3EB0307B"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w:t>
            </w:r>
            <w:r w:rsidRPr="00242199">
              <w:rPr>
                <w:rFonts w:ascii="Times New Roman" w:hAnsi="Times New Roman"/>
                <w:b/>
                <w:bCs/>
                <w:sz w:val="24"/>
                <w:szCs w:val="24"/>
                <w:shd w:val="clear" w:color="auto" w:fill="FFFFFF"/>
              </w:rPr>
              <w:t>6-8 кл.)</w:t>
            </w:r>
          </w:p>
          <w:p w14:paraId="0840A1C0" w14:textId="77777777" w:rsidR="00950615" w:rsidRPr="00242199" w:rsidRDefault="00950615" w:rsidP="00950615">
            <w:pPr>
              <w:rPr>
                <w:rFonts w:ascii="Times New Roman" w:hAnsi="Times New Roman"/>
                <w:sz w:val="24"/>
                <w:szCs w:val="24"/>
              </w:rPr>
            </w:pPr>
          </w:p>
          <w:p w14:paraId="3289E5AB" w14:textId="77777777" w:rsidR="00950615" w:rsidRPr="00242199" w:rsidRDefault="00950615" w:rsidP="00950615">
            <w:pPr>
              <w:rPr>
                <w:rFonts w:ascii="Times New Roman" w:hAnsi="Times New Roman"/>
                <w:b/>
                <w:bCs/>
                <w:kern w:val="36"/>
                <w:sz w:val="24"/>
                <w:szCs w:val="24"/>
              </w:rPr>
            </w:pPr>
            <w:r w:rsidRPr="00242199">
              <w:rPr>
                <w:rFonts w:ascii="Times New Roman" w:hAnsi="Times New Roman"/>
                <w:b/>
                <w:bCs/>
                <w:kern w:val="36"/>
                <w:sz w:val="24"/>
                <w:szCs w:val="24"/>
              </w:rPr>
              <w:t>М.И.Цветаева</w:t>
            </w:r>
          </w:p>
          <w:p w14:paraId="6F3C9D52"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 xml:space="preserve">- 1 стихотворение по выбору, например: </w:t>
            </w:r>
            <w:r w:rsidRPr="00242199">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14:paraId="036C4895" w14:textId="77777777" w:rsidR="00950615" w:rsidRPr="00242199" w:rsidRDefault="00950615" w:rsidP="00950615">
            <w:pPr>
              <w:rPr>
                <w:rFonts w:ascii="Times New Roman" w:hAnsi="Times New Roman"/>
                <w:sz w:val="24"/>
                <w:szCs w:val="24"/>
              </w:rPr>
            </w:pPr>
            <w:r w:rsidRPr="00242199">
              <w:rPr>
                <w:rFonts w:ascii="Times New Roman" w:hAnsi="Times New Roman"/>
                <w:b/>
                <w:sz w:val="24"/>
                <w:szCs w:val="24"/>
                <w:shd w:val="clear" w:color="auto" w:fill="FFFFFF"/>
              </w:rPr>
              <w:t>(6-8 кл.)</w:t>
            </w:r>
          </w:p>
          <w:p w14:paraId="6C291DEB" w14:textId="77777777" w:rsidR="00950615" w:rsidRPr="00242199" w:rsidRDefault="00950615" w:rsidP="00950615">
            <w:pPr>
              <w:rPr>
                <w:rFonts w:ascii="Times New Roman" w:hAnsi="Times New Roman"/>
                <w:sz w:val="24"/>
                <w:szCs w:val="24"/>
              </w:rPr>
            </w:pPr>
          </w:p>
          <w:p w14:paraId="006DBD81" w14:textId="77777777" w:rsidR="00950615" w:rsidRPr="00242199" w:rsidRDefault="00950615" w:rsidP="00950615">
            <w:pPr>
              <w:rPr>
                <w:rFonts w:ascii="Times New Roman" w:hAnsi="Times New Roman"/>
                <w:b/>
                <w:bCs/>
                <w:kern w:val="36"/>
                <w:sz w:val="24"/>
                <w:szCs w:val="24"/>
              </w:rPr>
            </w:pPr>
            <w:r w:rsidRPr="00242199">
              <w:rPr>
                <w:rFonts w:ascii="Times New Roman" w:hAnsi="Times New Roman"/>
                <w:b/>
                <w:bCs/>
                <w:kern w:val="36"/>
                <w:sz w:val="24"/>
                <w:szCs w:val="24"/>
              </w:rPr>
              <w:t>О.Э.Мандельштам</w:t>
            </w:r>
          </w:p>
          <w:p w14:paraId="0D0BBE88"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- 1 стихотворение по выбору, например</w:t>
            </w:r>
            <w:r w:rsidRPr="00242199">
              <w:rPr>
                <w:rFonts w:ascii="Times New Roman" w:hAnsi="Times New Roman"/>
                <w:i/>
                <w:iCs/>
                <w:sz w:val="24"/>
                <w:szCs w:val="24"/>
              </w:rPr>
              <w:t>: «</w:t>
            </w:r>
            <w:r w:rsidRPr="00242199">
              <w:rPr>
                <w:rStyle w:val="line"/>
                <w:rFonts w:ascii="Times New Roman" w:hAnsi="Times New Roman"/>
                <w:i/>
                <w:iCs/>
                <w:sz w:val="24"/>
                <w:szCs w:val="24"/>
              </w:rPr>
              <w:t>Звук осторожный и глухой…» (1908),</w:t>
            </w:r>
            <w:r w:rsidRPr="00242199">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14:paraId="16991185" w14:textId="77777777" w:rsidR="00950615" w:rsidRPr="00242199" w:rsidRDefault="00950615" w:rsidP="00950615">
            <w:pPr>
              <w:rPr>
                <w:rFonts w:ascii="Times New Roman" w:hAnsi="Times New Roman"/>
                <w:sz w:val="24"/>
                <w:szCs w:val="24"/>
              </w:rPr>
            </w:pPr>
            <w:r w:rsidRPr="00242199">
              <w:rPr>
                <w:rFonts w:ascii="Times New Roman" w:hAnsi="Times New Roman"/>
                <w:b/>
                <w:sz w:val="24"/>
                <w:szCs w:val="24"/>
                <w:shd w:val="clear" w:color="auto" w:fill="FFFFFF"/>
              </w:rPr>
              <w:t>(6-9 кл.)</w:t>
            </w:r>
          </w:p>
          <w:p w14:paraId="0941DD72" w14:textId="77777777" w:rsidR="00950615" w:rsidRPr="00242199" w:rsidRDefault="00950615" w:rsidP="00950615">
            <w:pPr>
              <w:rPr>
                <w:rFonts w:ascii="Times New Roman" w:hAnsi="Times New Roman"/>
                <w:sz w:val="24"/>
                <w:szCs w:val="24"/>
              </w:rPr>
            </w:pPr>
          </w:p>
          <w:p w14:paraId="3ED90A23" w14:textId="77777777" w:rsidR="00950615" w:rsidRPr="00242199" w:rsidRDefault="00950615" w:rsidP="00950615">
            <w:pPr>
              <w:rPr>
                <w:rFonts w:ascii="Times New Roman" w:hAnsi="Times New Roman"/>
                <w:b/>
                <w:bCs/>
                <w:i/>
                <w:iCs/>
                <w:kern w:val="36"/>
                <w:sz w:val="24"/>
                <w:szCs w:val="24"/>
              </w:rPr>
            </w:pPr>
            <w:r w:rsidRPr="00242199">
              <w:rPr>
                <w:rFonts w:ascii="Times New Roman" w:hAnsi="Times New Roman"/>
                <w:b/>
                <w:bCs/>
                <w:kern w:val="36"/>
                <w:sz w:val="24"/>
                <w:szCs w:val="24"/>
              </w:rPr>
              <w:t>В.В.Маяковский</w:t>
            </w:r>
          </w:p>
          <w:p w14:paraId="2766A6E3" w14:textId="77777777" w:rsidR="00950615" w:rsidRPr="00242199" w:rsidRDefault="00950615" w:rsidP="00950615">
            <w:pPr>
              <w:rPr>
                <w:rFonts w:ascii="Times New Roman" w:hAnsi="Times New Roman"/>
                <w:b/>
                <w:bCs/>
                <w:i/>
                <w:iCs/>
                <w:sz w:val="24"/>
                <w:szCs w:val="24"/>
              </w:rPr>
            </w:pPr>
            <w:r w:rsidRPr="00242199">
              <w:rPr>
                <w:rFonts w:ascii="Times New Roman" w:hAnsi="Times New Roman"/>
                <w:i/>
                <w:iCs/>
                <w:sz w:val="24"/>
                <w:szCs w:val="24"/>
              </w:rPr>
              <w:t xml:space="preserve">- 1 стихотворение по выбору, например: </w:t>
            </w:r>
            <w:r w:rsidRPr="00242199">
              <w:rPr>
                <w:rFonts w:ascii="Times New Roman" w:hAnsi="Times New Roman"/>
                <w:b/>
                <w:bCs/>
                <w:i/>
                <w:iCs/>
                <w:sz w:val="24"/>
                <w:szCs w:val="24"/>
              </w:rPr>
              <w:t xml:space="preserve">«Хорошее отношение к лошадям» (1918), «Необычайное приключение, бывшее с Владимиром Маяковским летом на даче» (1920) и др. </w:t>
            </w:r>
          </w:p>
          <w:p w14:paraId="281D1D3F" w14:textId="77777777" w:rsidR="00950615" w:rsidRPr="00242199" w:rsidRDefault="00950615" w:rsidP="00950615">
            <w:pPr>
              <w:rPr>
                <w:rFonts w:ascii="Times New Roman" w:hAnsi="Times New Roman"/>
                <w:sz w:val="24"/>
                <w:szCs w:val="24"/>
              </w:rPr>
            </w:pPr>
            <w:r w:rsidRPr="00242199">
              <w:rPr>
                <w:rFonts w:ascii="Times New Roman" w:hAnsi="Times New Roman"/>
                <w:sz w:val="24"/>
                <w:szCs w:val="24"/>
              </w:rPr>
              <w:t>(</w:t>
            </w:r>
            <w:r w:rsidRPr="00242199">
              <w:rPr>
                <w:rFonts w:ascii="Times New Roman" w:hAnsi="Times New Roman"/>
                <w:sz w:val="24"/>
                <w:szCs w:val="24"/>
                <w:shd w:val="clear" w:color="auto" w:fill="FFFFFF"/>
              </w:rPr>
              <w:t>7-8 кл.)</w:t>
            </w:r>
          </w:p>
          <w:p w14:paraId="7FF7B800" w14:textId="77777777" w:rsidR="00950615" w:rsidRPr="00242199" w:rsidRDefault="00950615" w:rsidP="00950615">
            <w:pPr>
              <w:rPr>
                <w:rFonts w:ascii="Times New Roman" w:hAnsi="Times New Roman"/>
                <w:b/>
                <w:bCs/>
                <w:kern w:val="36"/>
                <w:sz w:val="24"/>
                <w:szCs w:val="24"/>
              </w:rPr>
            </w:pPr>
          </w:p>
          <w:p w14:paraId="5D5AC817" w14:textId="77777777" w:rsidR="00950615" w:rsidRPr="00242199" w:rsidRDefault="00950615" w:rsidP="00950615">
            <w:pPr>
              <w:rPr>
                <w:rFonts w:ascii="Times New Roman" w:hAnsi="Times New Roman"/>
                <w:b/>
                <w:bCs/>
                <w:kern w:val="36"/>
                <w:sz w:val="24"/>
                <w:szCs w:val="24"/>
              </w:rPr>
            </w:pPr>
            <w:r w:rsidRPr="00242199">
              <w:rPr>
                <w:rFonts w:ascii="Times New Roman" w:hAnsi="Times New Roman"/>
                <w:b/>
                <w:bCs/>
                <w:kern w:val="36"/>
                <w:sz w:val="24"/>
                <w:szCs w:val="24"/>
              </w:rPr>
              <w:t>С.А.Есенин</w:t>
            </w:r>
          </w:p>
          <w:p w14:paraId="7EBB105D"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- 1 стихотворение по выбору, например</w:t>
            </w:r>
            <w:r w:rsidRPr="00242199">
              <w:rPr>
                <w:rFonts w:ascii="Times New Roman" w:hAnsi="Times New Roman"/>
                <w:i/>
                <w:iCs/>
                <w:sz w:val="24"/>
                <w:szCs w:val="24"/>
              </w:rPr>
              <w:t>:</w:t>
            </w:r>
          </w:p>
          <w:p w14:paraId="696FC335" w14:textId="77777777" w:rsidR="00950615" w:rsidRPr="00242199" w:rsidRDefault="00950615" w:rsidP="00950615">
            <w:pPr>
              <w:rPr>
                <w:rFonts w:ascii="Times New Roman" w:hAnsi="Times New Roman"/>
                <w:i/>
                <w:iCs/>
                <w:sz w:val="24"/>
                <w:szCs w:val="24"/>
              </w:rPr>
            </w:pPr>
            <w:r w:rsidRPr="00242199">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14:paraId="7FA0B92B" w14:textId="77777777" w:rsidR="00950615" w:rsidRPr="00242199" w:rsidRDefault="00950615" w:rsidP="00950615">
            <w:pPr>
              <w:rPr>
                <w:rFonts w:ascii="Times New Roman" w:hAnsi="Times New Roman"/>
                <w:i/>
                <w:iCs/>
                <w:sz w:val="24"/>
                <w:szCs w:val="24"/>
              </w:rPr>
            </w:pPr>
            <w:r w:rsidRPr="00242199">
              <w:rPr>
                <w:rFonts w:ascii="Times New Roman" w:hAnsi="Times New Roman"/>
                <w:b/>
                <w:bCs/>
                <w:sz w:val="24"/>
                <w:szCs w:val="24"/>
              </w:rPr>
              <w:t>(5-</w:t>
            </w:r>
            <w:r w:rsidRPr="00242199">
              <w:rPr>
                <w:rFonts w:ascii="Times New Roman" w:hAnsi="Times New Roman"/>
                <w:b/>
                <w:bCs/>
                <w:sz w:val="24"/>
                <w:szCs w:val="24"/>
                <w:shd w:val="clear" w:color="auto" w:fill="FFFFFF"/>
              </w:rPr>
              <w:t>6 кл.)</w:t>
            </w:r>
          </w:p>
          <w:p w14:paraId="53EC9C8F" w14:textId="77777777" w:rsidR="00950615" w:rsidRPr="00242199" w:rsidRDefault="00950615" w:rsidP="00950615">
            <w:pPr>
              <w:rPr>
                <w:rFonts w:ascii="Times New Roman" w:hAnsi="Times New Roman"/>
                <w:sz w:val="24"/>
                <w:szCs w:val="24"/>
              </w:rPr>
            </w:pPr>
          </w:p>
          <w:p w14:paraId="373EF031" w14:textId="77777777" w:rsidR="00950615" w:rsidRPr="00242199" w:rsidRDefault="00950615" w:rsidP="00950615">
            <w:pPr>
              <w:rPr>
                <w:rFonts w:ascii="Times New Roman" w:hAnsi="Times New Roman"/>
                <w:b/>
                <w:bCs/>
                <w:kern w:val="36"/>
                <w:sz w:val="24"/>
                <w:szCs w:val="24"/>
              </w:rPr>
            </w:pPr>
            <w:r w:rsidRPr="00242199">
              <w:rPr>
                <w:rFonts w:ascii="Times New Roman" w:hAnsi="Times New Roman"/>
                <w:b/>
                <w:bCs/>
                <w:kern w:val="36"/>
                <w:sz w:val="24"/>
                <w:szCs w:val="24"/>
              </w:rPr>
              <w:t>М.А.Булгаков</w:t>
            </w:r>
          </w:p>
          <w:p w14:paraId="04916444"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1 повесть по выбору</w:t>
            </w:r>
            <w:r w:rsidRPr="00242199">
              <w:rPr>
                <w:rFonts w:ascii="Times New Roman" w:hAnsi="Times New Roman"/>
                <w:i/>
                <w:iCs/>
                <w:sz w:val="24"/>
                <w:szCs w:val="24"/>
              </w:rPr>
              <w:t xml:space="preserve">, </w:t>
            </w:r>
            <w:r w:rsidRPr="00242199">
              <w:rPr>
                <w:rFonts w:ascii="Times New Roman" w:hAnsi="Times New Roman"/>
                <w:b/>
                <w:bCs/>
                <w:i/>
                <w:iCs/>
                <w:sz w:val="24"/>
                <w:szCs w:val="24"/>
              </w:rPr>
              <w:t>например</w:t>
            </w:r>
            <w:r w:rsidRPr="00242199">
              <w:rPr>
                <w:rFonts w:ascii="Times New Roman" w:hAnsi="Times New Roman"/>
                <w:i/>
                <w:iCs/>
                <w:sz w:val="24"/>
                <w:szCs w:val="24"/>
              </w:rPr>
              <w:t xml:space="preserve">: «Роковые яйца» (1924), «Собачье сердце» (1925) и др. </w:t>
            </w:r>
          </w:p>
          <w:p w14:paraId="58C03DB9" w14:textId="77777777" w:rsidR="00950615" w:rsidRPr="00242199" w:rsidRDefault="00950615" w:rsidP="00950615">
            <w:pPr>
              <w:rPr>
                <w:rFonts w:ascii="Times New Roman" w:hAnsi="Times New Roman"/>
                <w:sz w:val="24"/>
                <w:szCs w:val="24"/>
              </w:rPr>
            </w:pPr>
            <w:r w:rsidRPr="00242199">
              <w:rPr>
                <w:rFonts w:ascii="Times New Roman" w:hAnsi="Times New Roman"/>
                <w:b/>
                <w:sz w:val="24"/>
                <w:szCs w:val="24"/>
              </w:rPr>
              <w:t>(7-8 кл.)</w:t>
            </w:r>
          </w:p>
          <w:p w14:paraId="620CC4D0" w14:textId="77777777" w:rsidR="00950615" w:rsidRPr="00242199" w:rsidRDefault="00950615" w:rsidP="00950615">
            <w:pPr>
              <w:rPr>
                <w:rFonts w:ascii="Times New Roman" w:hAnsi="Times New Roman"/>
                <w:sz w:val="24"/>
                <w:szCs w:val="24"/>
              </w:rPr>
            </w:pPr>
          </w:p>
          <w:p w14:paraId="1EE73AE7" w14:textId="77777777" w:rsidR="00950615" w:rsidRPr="00242199" w:rsidRDefault="00950615" w:rsidP="00950615">
            <w:pPr>
              <w:rPr>
                <w:rFonts w:ascii="Times New Roman" w:hAnsi="Times New Roman"/>
                <w:b/>
                <w:bCs/>
                <w:kern w:val="36"/>
                <w:sz w:val="24"/>
                <w:szCs w:val="24"/>
              </w:rPr>
            </w:pPr>
            <w:r w:rsidRPr="00242199">
              <w:rPr>
                <w:rFonts w:ascii="Times New Roman" w:hAnsi="Times New Roman"/>
                <w:b/>
                <w:bCs/>
                <w:kern w:val="36"/>
                <w:sz w:val="24"/>
                <w:szCs w:val="24"/>
              </w:rPr>
              <w:t>А.П.Платонов</w:t>
            </w:r>
          </w:p>
          <w:p w14:paraId="27CB7381" w14:textId="77777777" w:rsidR="00950615" w:rsidRPr="00242199" w:rsidRDefault="00950615" w:rsidP="00950615">
            <w:pPr>
              <w:rPr>
                <w:rFonts w:ascii="Times New Roman" w:hAnsi="Times New Roman"/>
                <w:i/>
                <w:iCs/>
                <w:sz w:val="24"/>
                <w:szCs w:val="24"/>
              </w:rPr>
            </w:pPr>
            <w:r w:rsidRPr="00242199">
              <w:rPr>
                <w:rFonts w:ascii="Times New Roman" w:hAnsi="Times New Roman"/>
                <w:i/>
                <w:iCs/>
                <w:sz w:val="24"/>
                <w:szCs w:val="24"/>
              </w:rPr>
              <w:t xml:space="preserve">- </w:t>
            </w:r>
            <w:r w:rsidRPr="00242199">
              <w:rPr>
                <w:rFonts w:ascii="Times New Roman" w:hAnsi="Times New Roman"/>
                <w:b/>
                <w:bCs/>
                <w:i/>
                <w:iCs/>
                <w:sz w:val="24"/>
                <w:szCs w:val="24"/>
              </w:rPr>
              <w:t>1 рассказ по выбору, например</w:t>
            </w:r>
            <w:r w:rsidRPr="00242199">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14:paraId="431AEF8F"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(6-8 кл.)</w:t>
            </w:r>
          </w:p>
          <w:p w14:paraId="7B6516AA" w14:textId="77777777" w:rsidR="00950615" w:rsidRPr="00242199" w:rsidRDefault="00950615" w:rsidP="00950615">
            <w:pPr>
              <w:rPr>
                <w:rFonts w:ascii="Times New Roman" w:hAnsi="Times New Roman"/>
                <w:sz w:val="24"/>
                <w:szCs w:val="24"/>
              </w:rPr>
            </w:pPr>
          </w:p>
          <w:p w14:paraId="7023702A" w14:textId="77777777" w:rsidR="00950615" w:rsidRPr="00242199" w:rsidRDefault="00950615" w:rsidP="00950615">
            <w:pPr>
              <w:rPr>
                <w:rFonts w:ascii="Times New Roman" w:eastAsia="Times New Roman" w:hAnsi="Times New Roman"/>
                <w:b/>
                <w:bCs/>
                <w:i/>
                <w:iCs/>
                <w:color w:val="404040"/>
                <w:kern w:val="36"/>
                <w:sz w:val="24"/>
                <w:szCs w:val="24"/>
              </w:rPr>
            </w:pPr>
            <w:r w:rsidRPr="00242199">
              <w:rPr>
                <w:rFonts w:ascii="Times New Roman" w:hAnsi="Times New Roman"/>
                <w:b/>
                <w:bCs/>
                <w:kern w:val="36"/>
                <w:sz w:val="24"/>
                <w:szCs w:val="24"/>
              </w:rPr>
              <w:t xml:space="preserve">М.М.Зощенко </w:t>
            </w:r>
          </w:p>
          <w:p w14:paraId="1A92F791"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 xml:space="preserve">2 рассказа по выбору, например: </w:t>
            </w:r>
            <w:r w:rsidRPr="00242199">
              <w:rPr>
                <w:rFonts w:ascii="Times New Roman" w:hAnsi="Times New Roman"/>
                <w:i/>
                <w:iCs/>
                <w:sz w:val="24"/>
                <w:szCs w:val="24"/>
              </w:rPr>
              <w:t>«Аристократка» (1923), «Баня» (1924) и др.</w:t>
            </w:r>
          </w:p>
          <w:p w14:paraId="13303658" w14:textId="77777777" w:rsidR="00950615" w:rsidRPr="00242199" w:rsidRDefault="00950615" w:rsidP="00950615">
            <w:pPr>
              <w:rPr>
                <w:rFonts w:ascii="Times New Roman" w:eastAsia="Times New Roman" w:hAnsi="Times New Roman"/>
                <w:b/>
                <w:bCs/>
                <w:color w:val="272727"/>
                <w:sz w:val="24"/>
                <w:szCs w:val="24"/>
              </w:rPr>
            </w:pPr>
            <w:r w:rsidRPr="00242199">
              <w:rPr>
                <w:rFonts w:ascii="Times New Roman" w:hAnsi="Times New Roman"/>
                <w:b/>
                <w:bCs/>
                <w:sz w:val="24"/>
                <w:szCs w:val="24"/>
              </w:rPr>
              <w:t>(5-7 кл.)</w:t>
            </w:r>
          </w:p>
          <w:p w14:paraId="3BA17814" w14:textId="77777777" w:rsidR="00950615" w:rsidRPr="00242199" w:rsidRDefault="00950615" w:rsidP="00950615">
            <w:pPr>
              <w:rPr>
                <w:rFonts w:ascii="Times New Roman" w:hAnsi="Times New Roman"/>
                <w:sz w:val="24"/>
                <w:szCs w:val="24"/>
              </w:rPr>
            </w:pPr>
          </w:p>
          <w:p w14:paraId="3C887441" w14:textId="77777777" w:rsidR="00950615" w:rsidRPr="00242199" w:rsidRDefault="00950615" w:rsidP="00950615">
            <w:pPr>
              <w:rPr>
                <w:rFonts w:ascii="Times New Roman" w:hAnsi="Times New Roman"/>
                <w:sz w:val="24"/>
                <w:szCs w:val="24"/>
              </w:rPr>
            </w:pPr>
            <w:r w:rsidRPr="00242199">
              <w:rPr>
                <w:rFonts w:ascii="Times New Roman" w:hAnsi="Times New Roman"/>
                <w:b/>
                <w:bCs/>
                <w:sz w:val="24"/>
                <w:szCs w:val="24"/>
              </w:rPr>
              <w:t>А.Т. Твардовский</w:t>
            </w:r>
          </w:p>
          <w:p w14:paraId="59E0A50C"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i/>
                <w:iCs/>
                <w:sz w:val="24"/>
                <w:szCs w:val="24"/>
              </w:rPr>
              <w:t>1 стихотворение  по выбору, например: «</w:t>
            </w:r>
            <w:r w:rsidRPr="00242199">
              <w:rPr>
                <w:rFonts w:ascii="Times New Roman" w:hAnsi="Times New Roman"/>
                <w:i/>
                <w:iCs/>
                <w:sz w:val="24"/>
                <w:szCs w:val="24"/>
              </w:rPr>
              <w:t>В тот день, когда окончилась война…» (1948),</w:t>
            </w:r>
            <w:r w:rsidRPr="00242199">
              <w:rPr>
                <w:rFonts w:ascii="Times New Roman" w:hAnsi="Times New Roman"/>
                <w:b/>
                <w:bCs/>
                <w:i/>
                <w:iCs/>
                <w:sz w:val="24"/>
                <w:szCs w:val="24"/>
              </w:rPr>
              <w:t xml:space="preserve"> «</w:t>
            </w:r>
            <w:r w:rsidRPr="00242199">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242199">
              <w:rPr>
                <w:rFonts w:ascii="Times New Roman" w:hAnsi="Times New Roman"/>
                <w:b/>
                <w:bCs/>
                <w:i/>
                <w:iCs/>
                <w:sz w:val="24"/>
                <w:szCs w:val="24"/>
              </w:rPr>
              <w:t>главы по выбору.</w:t>
            </w:r>
          </w:p>
          <w:p w14:paraId="1A28A97C"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w:t>
            </w:r>
            <w:r w:rsidRPr="00242199">
              <w:rPr>
                <w:rFonts w:ascii="Times New Roman" w:hAnsi="Times New Roman"/>
                <w:b/>
                <w:sz w:val="24"/>
                <w:szCs w:val="24"/>
                <w:shd w:val="clear" w:color="auto" w:fill="FFFFFF"/>
              </w:rPr>
              <w:t>7-8 кл.)</w:t>
            </w:r>
          </w:p>
          <w:p w14:paraId="24FAB1A5" w14:textId="77777777" w:rsidR="00950615" w:rsidRPr="00242199" w:rsidRDefault="00950615" w:rsidP="00950615">
            <w:pPr>
              <w:rPr>
                <w:rFonts w:ascii="Times New Roman" w:hAnsi="Times New Roman"/>
                <w:sz w:val="24"/>
                <w:szCs w:val="24"/>
              </w:rPr>
            </w:pPr>
          </w:p>
          <w:p w14:paraId="407DD83D"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А.И. Солженицын</w:t>
            </w:r>
          </w:p>
          <w:p w14:paraId="36DD7912" w14:textId="77777777" w:rsidR="00950615" w:rsidRPr="00242199" w:rsidRDefault="00950615" w:rsidP="00950615">
            <w:pPr>
              <w:rPr>
                <w:rFonts w:ascii="Times New Roman" w:hAnsi="Times New Roman"/>
                <w:b/>
                <w:bCs/>
                <w:sz w:val="24"/>
                <w:szCs w:val="24"/>
              </w:rPr>
            </w:pPr>
            <w:r w:rsidRPr="00242199">
              <w:rPr>
                <w:rFonts w:ascii="Times New Roman" w:hAnsi="Times New Roman"/>
                <w:b/>
                <w:bCs/>
                <w:i/>
                <w:iCs/>
                <w:sz w:val="24"/>
                <w:szCs w:val="24"/>
              </w:rPr>
              <w:t>1 рассказ по выбору, например</w:t>
            </w:r>
            <w:r w:rsidRPr="00242199">
              <w:rPr>
                <w:rFonts w:ascii="Times New Roman" w:hAnsi="Times New Roman"/>
                <w:i/>
                <w:iCs/>
                <w:sz w:val="24"/>
                <w:szCs w:val="24"/>
              </w:rPr>
              <w:t xml:space="preserve">: «Матренин двор» (1959) </w:t>
            </w:r>
            <w:r w:rsidRPr="00242199">
              <w:rPr>
                <w:rFonts w:ascii="Times New Roman" w:hAnsi="Times New Roman"/>
                <w:b/>
                <w:bCs/>
                <w:sz w:val="24"/>
                <w:szCs w:val="24"/>
              </w:rPr>
              <w:t>(7-9 кл.)</w:t>
            </w:r>
          </w:p>
          <w:p w14:paraId="697A8A5E" w14:textId="77777777" w:rsidR="00950615" w:rsidRPr="00242199" w:rsidRDefault="00950615" w:rsidP="00950615">
            <w:pPr>
              <w:rPr>
                <w:rFonts w:ascii="Times New Roman" w:hAnsi="Times New Roman"/>
                <w:sz w:val="24"/>
                <w:szCs w:val="24"/>
              </w:rPr>
            </w:pPr>
          </w:p>
          <w:p w14:paraId="1D1B2865" w14:textId="77777777" w:rsidR="00950615" w:rsidRPr="00242199" w:rsidRDefault="00950615" w:rsidP="00950615">
            <w:pPr>
              <w:rPr>
                <w:rFonts w:ascii="Times New Roman" w:hAnsi="Times New Roman"/>
                <w:b/>
                <w:bCs/>
                <w:kern w:val="36"/>
                <w:sz w:val="24"/>
                <w:szCs w:val="24"/>
              </w:rPr>
            </w:pPr>
            <w:r w:rsidRPr="00242199">
              <w:rPr>
                <w:rFonts w:ascii="Times New Roman" w:hAnsi="Times New Roman"/>
                <w:b/>
                <w:bCs/>
                <w:kern w:val="36"/>
                <w:sz w:val="24"/>
                <w:szCs w:val="24"/>
              </w:rPr>
              <w:t>В.М.Шукшин</w:t>
            </w:r>
          </w:p>
          <w:p w14:paraId="35E961EA" w14:textId="77777777" w:rsidR="00950615" w:rsidRPr="00242199" w:rsidRDefault="00950615" w:rsidP="00950615">
            <w:pPr>
              <w:rPr>
                <w:rFonts w:ascii="Times New Roman" w:hAnsi="Times New Roman"/>
                <w:b/>
                <w:bCs/>
                <w:kern w:val="36"/>
                <w:sz w:val="24"/>
                <w:szCs w:val="24"/>
              </w:rPr>
            </w:pPr>
            <w:r w:rsidRPr="00242199">
              <w:rPr>
                <w:rFonts w:ascii="Times New Roman" w:hAnsi="Times New Roman"/>
                <w:b/>
                <w:bCs/>
                <w:i/>
                <w:iCs/>
                <w:sz w:val="24"/>
                <w:szCs w:val="24"/>
              </w:rPr>
              <w:t>1 рассказ по выбору, например</w:t>
            </w:r>
            <w:r w:rsidRPr="00242199">
              <w:rPr>
                <w:rFonts w:ascii="Times New Roman" w:hAnsi="Times New Roman"/>
                <w:i/>
                <w:iCs/>
                <w:sz w:val="24"/>
                <w:szCs w:val="24"/>
              </w:rPr>
              <w:t xml:space="preserve">: «Срезал» (1970), </w:t>
            </w:r>
            <w:r w:rsidRPr="00242199">
              <w:rPr>
                <w:rFonts w:ascii="Times New Roman" w:hAnsi="Times New Roman"/>
                <w:sz w:val="24"/>
                <w:szCs w:val="24"/>
              </w:rPr>
              <w:t>(</w:t>
            </w:r>
            <w:r w:rsidRPr="00242199">
              <w:rPr>
                <w:rFonts w:ascii="Times New Roman" w:hAnsi="Times New Roman"/>
                <w:b/>
                <w:bCs/>
                <w:sz w:val="24"/>
                <w:szCs w:val="24"/>
              </w:rPr>
              <w:t>7-9 кл.)</w:t>
            </w:r>
          </w:p>
        </w:tc>
        <w:tc>
          <w:tcPr>
            <w:tcW w:w="3367" w:type="dxa"/>
          </w:tcPr>
          <w:p w14:paraId="555E22D3"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 xml:space="preserve">Проза конца </w:t>
            </w:r>
            <w:r w:rsidRPr="00242199">
              <w:rPr>
                <w:rFonts w:ascii="Times New Roman" w:hAnsi="Times New Roman"/>
                <w:b/>
                <w:bCs/>
                <w:i/>
                <w:iCs/>
                <w:sz w:val="24"/>
                <w:szCs w:val="24"/>
                <w:lang w:val="en-US"/>
              </w:rPr>
              <w:t>XIX</w:t>
            </w:r>
            <w:r w:rsidRPr="00242199">
              <w:rPr>
                <w:rFonts w:ascii="Times New Roman" w:hAnsi="Times New Roman"/>
                <w:b/>
                <w:bCs/>
                <w:i/>
                <w:iCs/>
                <w:sz w:val="24"/>
                <w:szCs w:val="24"/>
              </w:rPr>
              <w:t xml:space="preserve"> – начала </w:t>
            </w:r>
            <w:r w:rsidRPr="00242199">
              <w:rPr>
                <w:rFonts w:ascii="Times New Roman" w:hAnsi="Times New Roman"/>
                <w:b/>
                <w:bCs/>
                <w:i/>
                <w:iCs/>
                <w:sz w:val="24"/>
                <w:szCs w:val="24"/>
                <w:lang w:val="en-US"/>
              </w:rPr>
              <w:t>XX</w:t>
            </w:r>
            <w:r w:rsidRPr="00242199">
              <w:rPr>
                <w:rFonts w:ascii="Times New Roman" w:hAnsi="Times New Roman"/>
                <w:b/>
                <w:bCs/>
                <w:i/>
                <w:iCs/>
                <w:sz w:val="24"/>
                <w:szCs w:val="24"/>
              </w:rPr>
              <w:t xml:space="preserve"> вв</w:t>
            </w:r>
            <w:r w:rsidRPr="00242199">
              <w:rPr>
                <w:rFonts w:ascii="Times New Roman" w:hAnsi="Times New Roman"/>
                <w:i/>
                <w:iCs/>
                <w:sz w:val="24"/>
                <w:szCs w:val="24"/>
              </w:rPr>
              <w:t>.</w:t>
            </w:r>
            <w:r w:rsidRPr="00242199">
              <w:rPr>
                <w:rFonts w:ascii="Times New Roman" w:hAnsi="Times New Roman"/>
                <w:i/>
                <w:sz w:val="24"/>
                <w:szCs w:val="24"/>
              </w:rPr>
              <w:t xml:space="preserve">, </w:t>
            </w:r>
            <w:r w:rsidRPr="00242199">
              <w:rPr>
                <w:rFonts w:ascii="Times New Roman" w:hAnsi="Times New Roman"/>
                <w:i/>
                <w:iCs/>
                <w:sz w:val="24"/>
                <w:szCs w:val="24"/>
              </w:rPr>
              <w:t xml:space="preserve"> например:</w:t>
            </w:r>
          </w:p>
          <w:p w14:paraId="176AEA2C"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i/>
                <w:iCs/>
                <w:sz w:val="24"/>
                <w:szCs w:val="24"/>
              </w:rPr>
              <w:t>М.Горький, А.И.Куприн,</w:t>
            </w:r>
          </w:p>
          <w:p w14:paraId="7BA65493"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i/>
                <w:iCs/>
                <w:sz w:val="24"/>
                <w:szCs w:val="24"/>
              </w:rPr>
              <w:t xml:space="preserve">Л.Н.Андреев, И.А.Бунин, </w:t>
            </w:r>
          </w:p>
          <w:p w14:paraId="37078D41"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i/>
                <w:iCs/>
                <w:sz w:val="24"/>
                <w:szCs w:val="24"/>
              </w:rPr>
              <w:t>И.С.Шмелев, А.С. Грин</w:t>
            </w:r>
          </w:p>
          <w:p w14:paraId="37C2C836"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i/>
                <w:iCs/>
                <w:sz w:val="24"/>
                <w:szCs w:val="24"/>
              </w:rPr>
              <w:t>(2-3 рассказа или повести по выбору</w:t>
            </w:r>
            <w:r w:rsidRPr="00242199">
              <w:rPr>
                <w:rFonts w:ascii="Times New Roman" w:hAnsi="Times New Roman"/>
                <w:i/>
                <w:iCs/>
                <w:sz w:val="24"/>
                <w:szCs w:val="24"/>
              </w:rPr>
              <w:t xml:space="preserve">, </w:t>
            </w:r>
            <w:r w:rsidRPr="00242199">
              <w:rPr>
                <w:rFonts w:ascii="Times New Roman" w:hAnsi="Times New Roman"/>
                <w:b/>
                <w:bCs/>
                <w:i/>
                <w:sz w:val="24"/>
                <w:szCs w:val="24"/>
              </w:rPr>
              <w:t>5-8 кл.</w:t>
            </w:r>
            <w:r w:rsidRPr="00242199">
              <w:rPr>
                <w:rFonts w:ascii="Times New Roman" w:hAnsi="Times New Roman"/>
                <w:b/>
                <w:bCs/>
                <w:i/>
                <w:iCs/>
                <w:sz w:val="24"/>
                <w:szCs w:val="24"/>
              </w:rPr>
              <w:t>)</w:t>
            </w:r>
          </w:p>
          <w:p w14:paraId="4687920A" w14:textId="77777777" w:rsidR="00950615" w:rsidRPr="00242199" w:rsidRDefault="00950615" w:rsidP="00950615">
            <w:pPr>
              <w:rPr>
                <w:rFonts w:ascii="Times New Roman" w:hAnsi="Times New Roman"/>
                <w:i/>
                <w:iCs/>
                <w:sz w:val="24"/>
                <w:szCs w:val="24"/>
              </w:rPr>
            </w:pPr>
          </w:p>
          <w:p w14:paraId="59FA5BFA"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 xml:space="preserve">Поэзия конца </w:t>
            </w:r>
            <w:r w:rsidRPr="00242199">
              <w:rPr>
                <w:rFonts w:ascii="Times New Roman" w:hAnsi="Times New Roman"/>
                <w:b/>
                <w:bCs/>
                <w:i/>
                <w:iCs/>
                <w:sz w:val="24"/>
                <w:szCs w:val="24"/>
                <w:lang w:val="en-US"/>
              </w:rPr>
              <w:t>XIX</w:t>
            </w:r>
            <w:r w:rsidRPr="00242199">
              <w:rPr>
                <w:rFonts w:ascii="Times New Roman" w:hAnsi="Times New Roman"/>
                <w:b/>
                <w:bCs/>
                <w:i/>
                <w:iCs/>
                <w:sz w:val="24"/>
                <w:szCs w:val="24"/>
              </w:rPr>
              <w:t xml:space="preserve"> – начала </w:t>
            </w:r>
            <w:r w:rsidRPr="00242199">
              <w:rPr>
                <w:rFonts w:ascii="Times New Roman" w:hAnsi="Times New Roman"/>
                <w:b/>
                <w:bCs/>
                <w:i/>
                <w:iCs/>
                <w:sz w:val="24"/>
                <w:szCs w:val="24"/>
                <w:lang w:val="en-US"/>
              </w:rPr>
              <w:t>XX</w:t>
            </w:r>
            <w:r w:rsidRPr="00242199">
              <w:rPr>
                <w:rFonts w:ascii="Times New Roman" w:hAnsi="Times New Roman"/>
                <w:b/>
                <w:bCs/>
                <w:i/>
                <w:iCs/>
                <w:sz w:val="24"/>
                <w:szCs w:val="24"/>
              </w:rPr>
              <w:t xml:space="preserve"> вв</w:t>
            </w:r>
            <w:r w:rsidRPr="00242199">
              <w:rPr>
                <w:rFonts w:ascii="Times New Roman" w:hAnsi="Times New Roman"/>
                <w:i/>
                <w:iCs/>
                <w:sz w:val="24"/>
                <w:szCs w:val="24"/>
              </w:rPr>
              <w:t>.</w:t>
            </w:r>
            <w:r w:rsidRPr="00242199">
              <w:rPr>
                <w:rFonts w:ascii="Times New Roman" w:hAnsi="Times New Roman"/>
                <w:i/>
                <w:sz w:val="24"/>
                <w:szCs w:val="24"/>
              </w:rPr>
              <w:t>, например</w:t>
            </w:r>
            <w:r w:rsidRPr="00242199">
              <w:rPr>
                <w:rFonts w:ascii="Times New Roman" w:hAnsi="Times New Roman"/>
                <w:i/>
                <w:iCs/>
                <w:sz w:val="24"/>
                <w:szCs w:val="24"/>
              </w:rPr>
              <w:t>:</w:t>
            </w:r>
          </w:p>
          <w:p w14:paraId="74A7778F"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i/>
                <w:iCs/>
                <w:sz w:val="24"/>
                <w:szCs w:val="24"/>
              </w:rPr>
              <w:t>К.Д.Бальмонт, И.А.Бунин,</w:t>
            </w:r>
          </w:p>
          <w:p w14:paraId="57A29ECF"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М.А.Волошин, В.Хлебников</w:t>
            </w:r>
            <w:r w:rsidRPr="00242199">
              <w:rPr>
                <w:rFonts w:ascii="Times New Roman" w:hAnsi="Times New Roman"/>
                <w:i/>
                <w:iCs/>
                <w:sz w:val="24"/>
                <w:szCs w:val="24"/>
              </w:rPr>
              <w:t xml:space="preserve"> и др.</w:t>
            </w:r>
          </w:p>
          <w:p w14:paraId="14B360C4"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i/>
                <w:iCs/>
                <w:sz w:val="24"/>
                <w:szCs w:val="24"/>
              </w:rPr>
              <w:t xml:space="preserve">(2-3 стихотворения по выбору, </w:t>
            </w:r>
            <w:r w:rsidRPr="00242199">
              <w:rPr>
                <w:rFonts w:ascii="Times New Roman" w:hAnsi="Times New Roman"/>
                <w:b/>
                <w:bCs/>
                <w:i/>
                <w:sz w:val="24"/>
                <w:szCs w:val="24"/>
              </w:rPr>
              <w:t>5-8 кл.</w:t>
            </w:r>
            <w:r w:rsidRPr="00242199">
              <w:rPr>
                <w:rFonts w:ascii="Times New Roman" w:hAnsi="Times New Roman"/>
                <w:b/>
                <w:bCs/>
                <w:i/>
                <w:iCs/>
                <w:sz w:val="24"/>
                <w:szCs w:val="24"/>
              </w:rPr>
              <w:t>)</w:t>
            </w:r>
          </w:p>
          <w:p w14:paraId="4093F274" w14:textId="77777777" w:rsidR="00950615" w:rsidRPr="00242199" w:rsidRDefault="00950615" w:rsidP="00950615">
            <w:pPr>
              <w:rPr>
                <w:rFonts w:ascii="Times New Roman" w:hAnsi="Times New Roman"/>
                <w:i/>
                <w:iCs/>
                <w:sz w:val="24"/>
                <w:szCs w:val="24"/>
              </w:rPr>
            </w:pPr>
          </w:p>
          <w:p w14:paraId="06C92F46" w14:textId="77777777" w:rsidR="00950615" w:rsidRPr="00242199" w:rsidRDefault="00950615" w:rsidP="00950615">
            <w:pPr>
              <w:rPr>
                <w:rFonts w:ascii="Times New Roman" w:hAnsi="Times New Roman"/>
                <w:sz w:val="24"/>
                <w:szCs w:val="24"/>
              </w:rPr>
            </w:pPr>
          </w:p>
          <w:p w14:paraId="6F274FD1" w14:textId="77777777" w:rsidR="00950615" w:rsidRPr="00242199" w:rsidRDefault="00950615" w:rsidP="00950615">
            <w:pPr>
              <w:rPr>
                <w:rFonts w:ascii="Times New Roman" w:hAnsi="Times New Roman"/>
                <w:sz w:val="24"/>
                <w:szCs w:val="24"/>
              </w:rPr>
            </w:pPr>
          </w:p>
          <w:p w14:paraId="522DF864" w14:textId="77777777" w:rsidR="00950615" w:rsidRPr="00242199" w:rsidRDefault="00950615" w:rsidP="00950615">
            <w:pPr>
              <w:rPr>
                <w:rFonts w:ascii="Times New Roman" w:hAnsi="Times New Roman"/>
                <w:sz w:val="24"/>
                <w:szCs w:val="24"/>
              </w:rPr>
            </w:pPr>
          </w:p>
          <w:p w14:paraId="489EEAB8" w14:textId="77777777" w:rsidR="00950615" w:rsidRPr="00242199" w:rsidRDefault="00950615" w:rsidP="00950615">
            <w:pPr>
              <w:rPr>
                <w:rFonts w:ascii="Times New Roman" w:hAnsi="Times New Roman"/>
                <w:sz w:val="24"/>
                <w:szCs w:val="24"/>
              </w:rPr>
            </w:pPr>
          </w:p>
          <w:p w14:paraId="139F7F3F" w14:textId="77777777" w:rsidR="00950615" w:rsidRPr="00242199" w:rsidRDefault="00950615" w:rsidP="00950615">
            <w:pPr>
              <w:rPr>
                <w:rFonts w:ascii="Times New Roman" w:hAnsi="Times New Roman"/>
                <w:sz w:val="24"/>
                <w:szCs w:val="24"/>
              </w:rPr>
            </w:pPr>
          </w:p>
          <w:p w14:paraId="68E144AA" w14:textId="77777777" w:rsidR="00950615" w:rsidRPr="00242199" w:rsidRDefault="00950615" w:rsidP="00950615">
            <w:pPr>
              <w:rPr>
                <w:rFonts w:ascii="Times New Roman" w:hAnsi="Times New Roman"/>
                <w:sz w:val="24"/>
                <w:szCs w:val="24"/>
              </w:rPr>
            </w:pPr>
          </w:p>
          <w:p w14:paraId="2514111D" w14:textId="77777777" w:rsidR="00950615" w:rsidRPr="00242199" w:rsidRDefault="00950615" w:rsidP="00950615">
            <w:pPr>
              <w:rPr>
                <w:rFonts w:ascii="Times New Roman" w:hAnsi="Times New Roman"/>
                <w:sz w:val="24"/>
                <w:szCs w:val="24"/>
              </w:rPr>
            </w:pPr>
          </w:p>
          <w:p w14:paraId="0DE159D5" w14:textId="77777777" w:rsidR="00950615" w:rsidRPr="00242199" w:rsidRDefault="00950615" w:rsidP="00950615">
            <w:pPr>
              <w:rPr>
                <w:rFonts w:ascii="Times New Roman" w:hAnsi="Times New Roman"/>
                <w:sz w:val="24"/>
                <w:szCs w:val="24"/>
              </w:rPr>
            </w:pPr>
          </w:p>
          <w:p w14:paraId="1940011F" w14:textId="77777777" w:rsidR="00950615" w:rsidRPr="00242199" w:rsidRDefault="00950615" w:rsidP="00950615">
            <w:pPr>
              <w:rPr>
                <w:rFonts w:ascii="Times New Roman" w:hAnsi="Times New Roman"/>
                <w:sz w:val="24"/>
                <w:szCs w:val="24"/>
              </w:rPr>
            </w:pPr>
          </w:p>
          <w:p w14:paraId="4777B357" w14:textId="77777777" w:rsidR="00950615" w:rsidRPr="00242199" w:rsidRDefault="00950615" w:rsidP="00950615">
            <w:pPr>
              <w:rPr>
                <w:rFonts w:ascii="Times New Roman" w:hAnsi="Times New Roman"/>
                <w:sz w:val="24"/>
                <w:szCs w:val="24"/>
              </w:rPr>
            </w:pPr>
          </w:p>
          <w:p w14:paraId="5627E978" w14:textId="77777777" w:rsidR="00950615" w:rsidRPr="00242199" w:rsidRDefault="00950615" w:rsidP="00950615">
            <w:pPr>
              <w:rPr>
                <w:rFonts w:ascii="Times New Roman" w:hAnsi="Times New Roman"/>
                <w:sz w:val="24"/>
                <w:szCs w:val="24"/>
              </w:rPr>
            </w:pPr>
          </w:p>
          <w:p w14:paraId="54348AC4" w14:textId="77777777" w:rsidR="00950615" w:rsidRPr="00242199" w:rsidRDefault="00950615" w:rsidP="00950615">
            <w:pPr>
              <w:rPr>
                <w:rFonts w:ascii="Times New Roman" w:hAnsi="Times New Roman"/>
                <w:sz w:val="24"/>
                <w:szCs w:val="24"/>
              </w:rPr>
            </w:pPr>
          </w:p>
          <w:p w14:paraId="7EBC69CD" w14:textId="77777777" w:rsidR="00950615" w:rsidRPr="00242199" w:rsidRDefault="00950615" w:rsidP="00950615">
            <w:pPr>
              <w:rPr>
                <w:rFonts w:ascii="Times New Roman" w:hAnsi="Times New Roman"/>
                <w:sz w:val="24"/>
                <w:szCs w:val="24"/>
              </w:rPr>
            </w:pPr>
          </w:p>
          <w:p w14:paraId="1D33CD31" w14:textId="77777777" w:rsidR="00950615" w:rsidRPr="00242199" w:rsidRDefault="00950615" w:rsidP="00950615">
            <w:pPr>
              <w:rPr>
                <w:rFonts w:ascii="Times New Roman" w:hAnsi="Times New Roman"/>
                <w:sz w:val="24"/>
                <w:szCs w:val="24"/>
              </w:rPr>
            </w:pPr>
          </w:p>
          <w:p w14:paraId="6753A40B" w14:textId="77777777" w:rsidR="00950615" w:rsidRPr="00242199" w:rsidRDefault="00950615" w:rsidP="00950615">
            <w:pPr>
              <w:rPr>
                <w:rFonts w:ascii="Times New Roman" w:hAnsi="Times New Roman"/>
                <w:sz w:val="24"/>
                <w:szCs w:val="24"/>
              </w:rPr>
            </w:pPr>
          </w:p>
          <w:p w14:paraId="0EC932A2" w14:textId="77777777" w:rsidR="00950615" w:rsidRPr="00242199" w:rsidRDefault="00950615" w:rsidP="00950615">
            <w:pPr>
              <w:rPr>
                <w:rFonts w:ascii="Times New Roman" w:hAnsi="Times New Roman"/>
                <w:sz w:val="24"/>
                <w:szCs w:val="24"/>
              </w:rPr>
            </w:pPr>
          </w:p>
          <w:p w14:paraId="57A83543" w14:textId="77777777" w:rsidR="00950615" w:rsidRPr="00242199" w:rsidRDefault="00950615" w:rsidP="00950615">
            <w:pPr>
              <w:rPr>
                <w:rFonts w:ascii="Times New Roman" w:hAnsi="Times New Roman"/>
                <w:sz w:val="24"/>
                <w:szCs w:val="24"/>
              </w:rPr>
            </w:pPr>
          </w:p>
          <w:p w14:paraId="6B101EF5"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Поэзия 20-50-х годов ХХ в.,</w:t>
            </w:r>
            <w:r w:rsidRPr="00242199">
              <w:rPr>
                <w:rFonts w:ascii="Times New Roman" w:hAnsi="Times New Roman"/>
                <w:i/>
                <w:iCs/>
                <w:sz w:val="24"/>
                <w:szCs w:val="24"/>
              </w:rPr>
              <w:t xml:space="preserve"> например:</w:t>
            </w:r>
          </w:p>
          <w:p w14:paraId="6480921D"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i/>
                <w:iCs/>
                <w:sz w:val="24"/>
                <w:szCs w:val="24"/>
              </w:rPr>
              <w:t xml:space="preserve">Б.Л.Пастернак, Н.А.Заболоцкий, Д.Хармс, </w:t>
            </w:r>
          </w:p>
          <w:p w14:paraId="33725F24"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Н.М.Олейников</w:t>
            </w:r>
            <w:r w:rsidRPr="00242199">
              <w:rPr>
                <w:rFonts w:ascii="Times New Roman" w:hAnsi="Times New Roman"/>
                <w:i/>
                <w:iCs/>
                <w:sz w:val="24"/>
                <w:szCs w:val="24"/>
              </w:rPr>
              <w:t xml:space="preserve"> и др.</w:t>
            </w:r>
          </w:p>
          <w:p w14:paraId="45B8C48A"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i/>
                <w:iCs/>
                <w:sz w:val="24"/>
                <w:szCs w:val="24"/>
              </w:rPr>
              <w:t>(3-4 стихотворения по выбору, 5-9 кл</w:t>
            </w:r>
            <w:r w:rsidRPr="00242199">
              <w:rPr>
                <w:rFonts w:ascii="Times New Roman" w:hAnsi="Times New Roman"/>
                <w:i/>
                <w:iCs/>
                <w:sz w:val="24"/>
                <w:szCs w:val="24"/>
              </w:rPr>
              <w:t>.</w:t>
            </w:r>
            <w:r w:rsidRPr="00242199">
              <w:rPr>
                <w:rFonts w:ascii="Times New Roman" w:hAnsi="Times New Roman"/>
                <w:b/>
                <w:bCs/>
                <w:i/>
                <w:iCs/>
                <w:sz w:val="24"/>
                <w:szCs w:val="24"/>
              </w:rPr>
              <w:t>)</w:t>
            </w:r>
          </w:p>
          <w:p w14:paraId="5C58C184" w14:textId="77777777" w:rsidR="00950615" w:rsidRPr="00242199" w:rsidRDefault="00950615" w:rsidP="00950615">
            <w:pPr>
              <w:rPr>
                <w:rFonts w:ascii="Times New Roman" w:hAnsi="Times New Roman"/>
                <w:sz w:val="24"/>
                <w:szCs w:val="24"/>
              </w:rPr>
            </w:pPr>
          </w:p>
          <w:p w14:paraId="5404C78F" w14:textId="77777777" w:rsidR="00950615" w:rsidRPr="00242199" w:rsidRDefault="00950615" w:rsidP="00950615">
            <w:pPr>
              <w:rPr>
                <w:rFonts w:ascii="Times New Roman" w:hAnsi="Times New Roman"/>
                <w:sz w:val="24"/>
                <w:szCs w:val="24"/>
              </w:rPr>
            </w:pPr>
          </w:p>
          <w:p w14:paraId="56689449" w14:textId="77777777" w:rsidR="00950615" w:rsidRPr="00242199" w:rsidRDefault="00950615" w:rsidP="00950615">
            <w:pPr>
              <w:rPr>
                <w:rFonts w:ascii="Times New Roman" w:hAnsi="Times New Roman"/>
                <w:sz w:val="24"/>
                <w:szCs w:val="24"/>
              </w:rPr>
            </w:pPr>
          </w:p>
          <w:p w14:paraId="050D9E79" w14:textId="77777777" w:rsidR="00950615" w:rsidRPr="00242199" w:rsidRDefault="00950615" w:rsidP="00950615">
            <w:pPr>
              <w:rPr>
                <w:rFonts w:ascii="Times New Roman" w:hAnsi="Times New Roman"/>
                <w:sz w:val="24"/>
                <w:szCs w:val="24"/>
              </w:rPr>
            </w:pPr>
          </w:p>
          <w:p w14:paraId="76853549" w14:textId="77777777" w:rsidR="00950615" w:rsidRPr="00242199" w:rsidRDefault="00950615" w:rsidP="00950615">
            <w:pPr>
              <w:rPr>
                <w:rFonts w:ascii="Times New Roman" w:hAnsi="Times New Roman"/>
                <w:sz w:val="24"/>
                <w:szCs w:val="24"/>
              </w:rPr>
            </w:pPr>
          </w:p>
          <w:p w14:paraId="6F5A2D99" w14:textId="77777777" w:rsidR="00950615" w:rsidRPr="00242199" w:rsidRDefault="00950615" w:rsidP="00950615">
            <w:pPr>
              <w:rPr>
                <w:rFonts w:ascii="Times New Roman" w:hAnsi="Times New Roman"/>
                <w:sz w:val="24"/>
                <w:szCs w:val="24"/>
              </w:rPr>
            </w:pPr>
          </w:p>
          <w:p w14:paraId="71943EFD" w14:textId="77777777" w:rsidR="00950615" w:rsidRPr="00242199" w:rsidRDefault="00950615" w:rsidP="00950615">
            <w:pPr>
              <w:rPr>
                <w:rFonts w:ascii="Times New Roman" w:hAnsi="Times New Roman"/>
                <w:i/>
                <w:iCs/>
                <w:sz w:val="24"/>
                <w:szCs w:val="24"/>
              </w:rPr>
            </w:pPr>
          </w:p>
          <w:p w14:paraId="5F416C37" w14:textId="77777777" w:rsidR="00950615" w:rsidRPr="00242199" w:rsidRDefault="00950615" w:rsidP="00950615">
            <w:pPr>
              <w:rPr>
                <w:rFonts w:ascii="Times New Roman" w:hAnsi="Times New Roman"/>
                <w:i/>
                <w:iCs/>
                <w:sz w:val="24"/>
                <w:szCs w:val="24"/>
              </w:rPr>
            </w:pPr>
          </w:p>
          <w:p w14:paraId="6BE16101"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Проза о Великой Отечественной войне</w:t>
            </w:r>
            <w:r w:rsidRPr="00242199">
              <w:rPr>
                <w:rFonts w:ascii="Times New Roman" w:hAnsi="Times New Roman"/>
                <w:i/>
                <w:iCs/>
                <w:sz w:val="24"/>
                <w:szCs w:val="24"/>
              </w:rPr>
              <w:t>, например:</w:t>
            </w:r>
          </w:p>
          <w:p w14:paraId="40535A33"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М.А.Шолохов, В.Л.Кондратьев, В.О. Богомолов, Б.Л.Васильев,  В.В.Быков, В.П.Астафьев</w:t>
            </w:r>
            <w:r w:rsidRPr="00242199">
              <w:rPr>
                <w:rFonts w:ascii="Times New Roman" w:hAnsi="Times New Roman"/>
                <w:i/>
                <w:iCs/>
                <w:sz w:val="24"/>
                <w:szCs w:val="24"/>
              </w:rPr>
              <w:t xml:space="preserve"> и др.</w:t>
            </w:r>
          </w:p>
          <w:p w14:paraId="58B833A9"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i/>
                <w:iCs/>
                <w:sz w:val="24"/>
                <w:szCs w:val="24"/>
              </w:rPr>
              <w:t>(1-2 повести или рассказа – по выбору, 6-9 кл</w:t>
            </w:r>
            <w:r w:rsidRPr="00242199">
              <w:rPr>
                <w:rFonts w:ascii="Times New Roman" w:hAnsi="Times New Roman"/>
                <w:i/>
                <w:iCs/>
                <w:sz w:val="24"/>
                <w:szCs w:val="24"/>
              </w:rPr>
              <w:t>.</w:t>
            </w:r>
            <w:r w:rsidRPr="00242199">
              <w:rPr>
                <w:rFonts w:ascii="Times New Roman" w:hAnsi="Times New Roman"/>
                <w:b/>
                <w:bCs/>
                <w:i/>
                <w:iCs/>
                <w:sz w:val="24"/>
                <w:szCs w:val="24"/>
              </w:rPr>
              <w:t>)</w:t>
            </w:r>
          </w:p>
          <w:p w14:paraId="2DA2D222" w14:textId="77777777" w:rsidR="00950615" w:rsidRPr="00242199" w:rsidRDefault="00950615" w:rsidP="00950615">
            <w:pPr>
              <w:rPr>
                <w:rFonts w:ascii="Times New Roman" w:hAnsi="Times New Roman"/>
                <w:sz w:val="24"/>
                <w:szCs w:val="24"/>
              </w:rPr>
            </w:pPr>
          </w:p>
          <w:p w14:paraId="5A641FDE"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Художественная проза о человеке и природе, их взаимоотношениях</w:t>
            </w:r>
            <w:r w:rsidRPr="00242199">
              <w:rPr>
                <w:rFonts w:ascii="Times New Roman" w:hAnsi="Times New Roman"/>
                <w:i/>
                <w:iCs/>
                <w:sz w:val="24"/>
                <w:szCs w:val="24"/>
              </w:rPr>
              <w:t>, например:</w:t>
            </w:r>
          </w:p>
          <w:p w14:paraId="4E27665B"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i/>
                <w:iCs/>
                <w:sz w:val="24"/>
                <w:szCs w:val="24"/>
              </w:rPr>
              <w:t>М.М.Пришвин,</w:t>
            </w:r>
          </w:p>
          <w:p w14:paraId="588EA1AD"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К.Г.Паустовский</w:t>
            </w:r>
            <w:r w:rsidRPr="00242199">
              <w:rPr>
                <w:rFonts w:ascii="Times New Roman" w:hAnsi="Times New Roman"/>
                <w:i/>
                <w:iCs/>
                <w:sz w:val="24"/>
                <w:szCs w:val="24"/>
              </w:rPr>
              <w:t xml:space="preserve"> и др.</w:t>
            </w:r>
          </w:p>
          <w:p w14:paraId="72DD43E9"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i/>
                <w:iCs/>
                <w:sz w:val="24"/>
                <w:szCs w:val="24"/>
              </w:rPr>
              <w:t>(1-2 произведения – по выбору</w:t>
            </w:r>
            <w:r w:rsidRPr="00242199">
              <w:rPr>
                <w:rFonts w:ascii="Times New Roman" w:hAnsi="Times New Roman"/>
                <w:i/>
                <w:iCs/>
                <w:sz w:val="24"/>
                <w:szCs w:val="24"/>
              </w:rPr>
              <w:t>, 5-6 кл.</w:t>
            </w:r>
            <w:r w:rsidRPr="00242199">
              <w:rPr>
                <w:rFonts w:ascii="Times New Roman" w:hAnsi="Times New Roman"/>
                <w:b/>
                <w:bCs/>
                <w:i/>
                <w:iCs/>
                <w:sz w:val="24"/>
                <w:szCs w:val="24"/>
              </w:rPr>
              <w:t>)</w:t>
            </w:r>
          </w:p>
          <w:p w14:paraId="2D832839" w14:textId="77777777" w:rsidR="00950615" w:rsidRPr="00242199" w:rsidRDefault="00950615" w:rsidP="00950615">
            <w:pPr>
              <w:rPr>
                <w:rFonts w:ascii="Times New Roman" w:hAnsi="Times New Roman"/>
                <w:i/>
                <w:iCs/>
                <w:sz w:val="24"/>
                <w:szCs w:val="24"/>
              </w:rPr>
            </w:pPr>
          </w:p>
          <w:p w14:paraId="1BAADFD0"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Проза о детях</w:t>
            </w:r>
            <w:r w:rsidRPr="00242199">
              <w:rPr>
                <w:rFonts w:ascii="Times New Roman" w:hAnsi="Times New Roman"/>
                <w:i/>
                <w:iCs/>
                <w:sz w:val="24"/>
                <w:szCs w:val="24"/>
              </w:rPr>
              <w:t>, например:</w:t>
            </w:r>
          </w:p>
          <w:p w14:paraId="0558DE85"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i/>
                <w:iCs/>
                <w:sz w:val="24"/>
                <w:szCs w:val="24"/>
              </w:rPr>
              <w:t>В.Г.Распутин, В.П.Астафьев, Ф.А.Искандер, Ю.И.Коваль,</w:t>
            </w:r>
          </w:p>
          <w:p w14:paraId="3D5D5162"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Ю.П.Казаков, В.В.Голявкин</w:t>
            </w:r>
            <w:r w:rsidRPr="00242199">
              <w:rPr>
                <w:rFonts w:ascii="Times New Roman" w:hAnsi="Times New Roman"/>
                <w:i/>
                <w:iCs/>
                <w:sz w:val="24"/>
                <w:szCs w:val="24"/>
              </w:rPr>
              <w:t xml:space="preserve"> и др.</w:t>
            </w:r>
          </w:p>
          <w:p w14:paraId="4007F7DD"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i/>
                <w:iCs/>
                <w:sz w:val="24"/>
                <w:szCs w:val="24"/>
              </w:rPr>
              <w:t>(3-4 произведения по выбору</w:t>
            </w:r>
            <w:r w:rsidRPr="00242199">
              <w:rPr>
                <w:rFonts w:ascii="Times New Roman" w:hAnsi="Times New Roman"/>
                <w:i/>
                <w:iCs/>
                <w:sz w:val="24"/>
                <w:szCs w:val="24"/>
              </w:rPr>
              <w:t xml:space="preserve">, </w:t>
            </w:r>
            <w:r w:rsidRPr="00242199">
              <w:rPr>
                <w:rFonts w:ascii="Times New Roman" w:hAnsi="Times New Roman"/>
                <w:b/>
                <w:bCs/>
                <w:i/>
                <w:iCs/>
                <w:sz w:val="24"/>
                <w:szCs w:val="24"/>
              </w:rPr>
              <w:t>5-8 кл.)</w:t>
            </w:r>
          </w:p>
          <w:p w14:paraId="0CBCBC45" w14:textId="77777777" w:rsidR="00950615" w:rsidRPr="00242199" w:rsidRDefault="00950615" w:rsidP="00950615">
            <w:pPr>
              <w:rPr>
                <w:rFonts w:ascii="Times New Roman" w:hAnsi="Times New Roman"/>
                <w:sz w:val="24"/>
                <w:szCs w:val="24"/>
              </w:rPr>
            </w:pPr>
          </w:p>
          <w:p w14:paraId="3F8F5485"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Поэзия 2-й половины ХХ в.</w:t>
            </w:r>
            <w:r w:rsidRPr="00242199">
              <w:rPr>
                <w:rFonts w:ascii="Times New Roman" w:hAnsi="Times New Roman"/>
                <w:i/>
                <w:iCs/>
                <w:sz w:val="24"/>
                <w:szCs w:val="24"/>
              </w:rPr>
              <w:t>, например:</w:t>
            </w:r>
          </w:p>
          <w:p w14:paraId="78AA47A8"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242199">
              <w:rPr>
                <w:rFonts w:ascii="Times New Roman" w:hAnsi="Times New Roman"/>
                <w:i/>
                <w:iCs/>
                <w:sz w:val="24"/>
                <w:szCs w:val="24"/>
              </w:rPr>
              <w:t>и др.</w:t>
            </w:r>
          </w:p>
          <w:p w14:paraId="378BF3F7"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i/>
                <w:iCs/>
                <w:sz w:val="24"/>
                <w:szCs w:val="24"/>
              </w:rPr>
              <w:t xml:space="preserve"> (3-4 стихотворения по выбору, 5-9 кл.)</w:t>
            </w:r>
          </w:p>
          <w:p w14:paraId="0F1B0EFE" w14:textId="77777777" w:rsidR="00950615" w:rsidRPr="00242199" w:rsidRDefault="00950615" w:rsidP="00950615">
            <w:pPr>
              <w:rPr>
                <w:rFonts w:ascii="Times New Roman" w:hAnsi="Times New Roman"/>
                <w:b/>
                <w:bCs/>
                <w:sz w:val="24"/>
                <w:szCs w:val="24"/>
              </w:rPr>
            </w:pPr>
          </w:p>
          <w:p w14:paraId="1C1AEBF6"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Проза русской эмиграции</w:t>
            </w:r>
            <w:r w:rsidRPr="00242199">
              <w:rPr>
                <w:rFonts w:ascii="Times New Roman" w:hAnsi="Times New Roman"/>
                <w:i/>
                <w:iCs/>
                <w:sz w:val="24"/>
                <w:szCs w:val="24"/>
              </w:rPr>
              <w:t>, например:</w:t>
            </w:r>
          </w:p>
          <w:p w14:paraId="4FDAECFF"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i/>
                <w:iCs/>
                <w:sz w:val="24"/>
                <w:szCs w:val="24"/>
              </w:rPr>
              <w:t>И.С.Шмелев, В.В.Набоков,</w:t>
            </w:r>
          </w:p>
          <w:p w14:paraId="1CC2C80F"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С.Д.Довлатов</w:t>
            </w:r>
            <w:r w:rsidRPr="00242199">
              <w:rPr>
                <w:rFonts w:ascii="Times New Roman" w:hAnsi="Times New Roman"/>
                <w:i/>
                <w:iCs/>
                <w:sz w:val="24"/>
                <w:szCs w:val="24"/>
              </w:rPr>
              <w:t xml:space="preserve"> и др.</w:t>
            </w:r>
          </w:p>
          <w:p w14:paraId="77819D9F"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i/>
                <w:iCs/>
                <w:sz w:val="24"/>
                <w:szCs w:val="24"/>
              </w:rPr>
              <w:t>(1 произведение – по выбору, 5-9 кл.)</w:t>
            </w:r>
          </w:p>
          <w:p w14:paraId="4288C31D" w14:textId="77777777" w:rsidR="00950615" w:rsidRPr="00242199" w:rsidRDefault="00950615" w:rsidP="00950615">
            <w:pPr>
              <w:rPr>
                <w:rFonts w:ascii="Times New Roman" w:hAnsi="Times New Roman"/>
                <w:sz w:val="24"/>
                <w:szCs w:val="24"/>
              </w:rPr>
            </w:pPr>
          </w:p>
          <w:p w14:paraId="13B20E2C" w14:textId="77777777" w:rsidR="00950615" w:rsidRPr="00242199" w:rsidRDefault="00950615" w:rsidP="00950615">
            <w:pPr>
              <w:rPr>
                <w:rFonts w:ascii="Times New Roman" w:hAnsi="Times New Roman"/>
                <w:sz w:val="24"/>
                <w:szCs w:val="24"/>
              </w:rPr>
            </w:pPr>
            <w:r w:rsidRPr="00242199">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242199">
              <w:rPr>
                <w:rFonts w:ascii="Times New Roman" w:hAnsi="Times New Roman"/>
                <w:sz w:val="24"/>
                <w:szCs w:val="24"/>
              </w:rPr>
              <w:t xml:space="preserve"> и др., например:</w:t>
            </w:r>
          </w:p>
          <w:p w14:paraId="30D67145" w14:textId="77777777" w:rsidR="00950615" w:rsidRPr="00242199" w:rsidRDefault="00950615" w:rsidP="00950615">
            <w:pPr>
              <w:rPr>
                <w:rFonts w:ascii="Times New Roman" w:hAnsi="Times New Roman"/>
                <w:bCs/>
                <w:i/>
                <w:iCs/>
                <w:sz w:val="24"/>
                <w:szCs w:val="24"/>
              </w:rPr>
            </w:pPr>
            <w:r w:rsidRPr="00242199">
              <w:rPr>
                <w:rFonts w:ascii="Times New Roman" w:hAnsi="Times New Roman"/>
                <w:b/>
                <w:i/>
                <w:iCs/>
                <w:sz w:val="24"/>
                <w:szCs w:val="24"/>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242199">
              <w:rPr>
                <w:rFonts w:ascii="Times New Roman" w:hAnsi="Times New Roman"/>
                <w:bCs/>
                <w:i/>
                <w:iCs/>
                <w:sz w:val="24"/>
                <w:szCs w:val="24"/>
              </w:rPr>
              <w:t>и др.</w:t>
            </w:r>
          </w:p>
          <w:p w14:paraId="2DC44241" w14:textId="77777777" w:rsidR="00950615" w:rsidRPr="00242199" w:rsidRDefault="00950615" w:rsidP="00950615">
            <w:pPr>
              <w:rPr>
                <w:rFonts w:ascii="Times New Roman" w:hAnsi="Times New Roman"/>
                <w:b/>
                <w:i/>
                <w:iCs/>
                <w:sz w:val="24"/>
                <w:szCs w:val="24"/>
              </w:rPr>
            </w:pPr>
            <w:r w:rsidRPr="00242199">
              <w:rPr>
                <w:rFonts w:ascii="Times New Roman" w:hAnsi="Times New Roman"/>
                <w:b/>
                <w:i/>
                <w:iCs/>
                <w:sz w:val="24"/>
                <w:szCs w:val="24"/>
              </w:rPr>
              <w:t>(1-2 произведения по выбору, 5-8 кл.)</w:t>
            </w:r>
          </w:p>
          <w:p w14:paraId="5D2E7773" w14:textId="77777777" w:rsidR="00950615" w:rsidRPr="00242199" w:rsidRDefault="00950615" w:rsidP="00950615">
            <w:pPr>
              <w:rPr>
                <w:rFonts w:ascii="Times New Roman" w:hAnsi="Times New Roman"/>
                <w:sz w:val="24"/>
                <w:szCs w:val="24"/>
              </w:rPr>
            </w:pPr>
          </w:p>
          <w:p w14:paraId="5AA96DB0" w14:textId="77777777" w:rsidR="00950615" w:rsidRPr="00242199" w:rsidRDefault="00950615" w:rsidP="00950615">
            <w:pPr>
              <w:rPr>
                <w:rFonts w:ascii="Times New Roman" w:hAnsi="Times New Roman"/>
                <w:i/>
                <w:iCs/>
                <w:sz w:val="24"/>
                <w:szCs w:val="24"/>
              </w:rPr>
            </w:pPr>
          </w:p>
        </w:tc>
      </w:tr>
      <w:tr w:rsidR="00950615" w:rsidRPr="00242199" w14:paraId="3C5ACD5C" w14:textId="77777777" w:rsidTr="00950615">
        <w:tc>
          <w:tcPr>
            <w:tcW w:w="9571" w:type="dxa"/>
            <w:gridSpan w:val="3"/>
          </w:tcPr>
          <w:p w14:paraId="63E3FC81" w14:textId="77777777" w:rsidR="00950615" w:rsidRPr="00242199" w:rsidRDefault="00950615" w:rsidP="00950615">
            <w:pPr>
              <w:rPr>
                <w:rFonts w:ascii="Times New Roman" w:hAnsi="Times New Roman"/>
                <w:i/>
                <w:iCs/>
                <w:sz w:val="24"/>
                <w:szCs w:val="24"/>
              </w:rPr>
            </w:pPr>
            <w:r w:rsidRPr="00242199">
              <w:rPr>
                <w:rFonts w:ascii="Times New Roman" w:hAnsi="Times New Roman"/>
                <w:b/>
                <w:bCs/>
                <w:sz w:val="24"/>
                <w:szCs w:val="24"/>
              </w:rPr>
              <w:t xml:space="preserve">Литература народов России </w:t>
            </w:r>
          </w:p>
        </w:tc>
      </w:tr>
      <w:tr w:rsidR="00950615" w:rsidRPr="00242199" w14:paraId="4DC029C5" w14:textId="77777777" w:rsidTr="00950615">
        <w:tc>
          <w:tcPr>
            <w:tcW w:w="2518" w:type="dxa"/>
          </w:tcPr>
          <w:p w14:paraId="02851CDD" w14:textId="77777777" w:rsidR="00950615" w:rsidRPr="00242199" w:rsidRDefault="00950615" w:rsidP="00950615">
            <w:pPr>
              <w:rPr>
                <w:rFonts w:ascii="Times New Roman" w:hAnsi="Times New Roman"/>
                <w:b/>
                <w:bCs/>
                <w:sz w:val="24"/>
                <w:szCs w:val="24"/>
              </w:rPr>
            </w:pPr>
          </w:p>
        </w:tc>
        <w:tc>
          <w:tcPr>
            <w:tcW w:w="3686" w:type="dxa"/>
          </w:tcPr>
          <w:p w14:paraId="47B106FA" w14:textId="77777777" w:rsidR="00950615" w:rsidRPr="00242199" w:rsidRDefault="00950615" w:rsidP="00950615">
            <w:pPr>
              <w:rPr>
                <w:rFonts w:ascii="Times New Roman" w:hAnsi="Times New Roman"/>
                <w:b/>
                <w:bCs/>
                <w:kern w:val="36"/>
                <w:sz w:val="24"/>
                <w:szCs w:val="24"/>
              </w:rPr>
            </w:pPr>
          </w:p>
        </w:tc>
        <w:tc>
          <w:tcPr>
            <w:tcW w:w="3367" w:type="dxa"/>
          </w:tcPr>
          <w:p w14:paraId="6D65839B" w14:textId="77777777" w:rsidR="00950615" w:rsidRPr="00242199" w:rsidRDefault="00950615" w:rsidP="00950615">
            <w:pPr>
              <w:rPr>
                <w:rFonts w:ascii="Times New Roman" w:eastAsia="Times New Roman" w:hAnsi="Times New Roman"/>
                <w:b/>
                <w:bCs/>
                <w:i/>
                <w:iCs/>
                <w:color w:val="272727"/>
                <w:sz w:val="24"/>
                <w:szCs w:val="24"/>
              </w:rPr>
            </w:pPr>
            <w:r w:rsidRPr="00242199">
              <w:rPr>
                <w:rFonts w:ascii="Times New Roman" w:hAnsi="Times New Roman"/>
                <w:b/>
                <w:bCs/>
                <w:i/>
                <w:iCs/>
                <w:sz w:val="24"/>
                <w:szCs w:val="24"/>
              </w:rPr>
              <w:t>Г.Тукай, М.Карим,</w:t>
            </w:r>
          </w:p>
          <w:p w14:paraId="6A76B988" w14:textId="77777777" w:rsidR="00950615" w:rsidRPr="00242199" w:rsidRDefault="00950615" w:rsidP="00950615">
            <w:pPr>
              <w:rPr>
                <w:rFonts w:ascii="Times New Roman" w:eastAsia="Times New Roman" w:hAnsi="Times New Roman"/>
                <w:i/>
                <w:iCs/>
                <w:color w:val="272727"/>
                <w:sz w:val="24"/>
                <w:szCs w:val="24"/>
              </w:rPr>
            </w:pPr>
            <w:r w:rsidRPr="00242199">
              <w:rPr>
                <w:rFonts w:ascii="Times New Roman" w:hAnsi="Times New Roman"/>
                <w:b/>
                <w:bCs/>
                <w:i/>
                <w:iCs/>
                <w:sz w:val="24"/>
                <w:szCs w:val="24"/>
              </w:rPr>
              <w:t>К.Кулиев, Р.Гамзатов</w:t>
            </w:r>
            <w:r w:rsidRPr="00242199">
              <w:rPr>
                <w:rFonts w:ascii="Times New Roman" w:hAnsi="Times New Roman"/>
                <w:i/>
                <w:iCs/>
                <w:sz w:val="24"/>
                <w:szCs w:val="24"/>
              </w:rPr>
              <w:t xml:space="preserve"> и др.</w:t>
            </w:r>
          </w:p>
          <w:p w14:paraId="67B889B8" w14:textId="77777777" w:rsidR="00950615" w:rsidRPr="00242199" w:rsidRDefault="00950615" w:rsidP="00950615">
            <w:pPr>
              <w:rPr>
                <w:rFonts w:ascii="Times New Roman" w:eastAsia="Times New Roman" w:hAnsi="Times New Roman"/>
                <w:b/>
                <w:bCs/>
                <w:i/>
                <w:iCs/>
                <w:color w:val="272727"/>
                <w:sz w:val="24"/>
                <w:szCs w:val="24"/>
              </w:rPr>
            </w:pPr>
            <w:r w:rsidRPr="00242199">
              <w:rPr>
                <w:rFonts w:ascii="Times New Roman" w:hAnsi="Times New Roman"/>
                <w:b/>
                <w:bCs/>
                <w:i/>
                <w:iCs/>
                <w:sz w:val="24"/>
                <w:szCs w:val="24"/>
              </w:rPr>
              <w:t>(1 произведение по выбору,</w:t>
            </w:r>
          </w:p>
          <w:p w14:paraId="2D884697"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sz w:val="24"/>
                <w:szCs w:val="24"/>
              </w:rPr>
              <w:t>5-9 кл.</w:t>
            </w:r>
            <w:r w:rsidRPr="00242199">
              <w:rPr>
                <w:rFonts w:ascii="Times New Roman" w:hAnsi="Times New Roman"/>
                <w:b/>
                <w:bCs/>
                <w:i/>
                <w:iCs/>
                <w:sz w:val="24"/>
                <w:szCs w:val="24"/>
              </w:rPr>
              <w:t>)</w:t>
            </w:r>
          </w:p>
          <w:p w14:paraId="6008D42A" w14:textId="77777777" w:rsidR="00950615" w:rsidRPr="00242199" w:rsidRDefault="00950615" w:rsidP="00950615">
            <w:pPr>
              <w:rPr>
                <w:rFonts w:ascii="Times New Roman" w:hAnsi="Times New Roman"/>
                <w:i/>
                <w:iCs/>
                <w:sz w:val="24"/>
                <w:szCs w:val="24"/>
              </w:rPr>
            </w:pPr>
          </w:p>
        </w:tc>
      </w:tr>
      <w:tr w:rsidR="00950615" w:rsidRPr="00242199" w14:paraId="472CFF85" w14:textId="77777777" w:rsidTr="00950615">
        <w:tc>
          <w:tcPr>
            <w:tcW w:w="9571" w:type="dxa"/>
            <w:gridSpan w:val="3"/>
          </w:tcPr>
          <w:p w14:paraId="600F5497" w14:textId="77777777" w:rsidR="00950615" w:rsidRPr="00242199" w:rsidRDefault="00950615" w:rsidP="00950615">
            <w:pPr>
              <w:rPr>
                <w:rFonts w:ascii="Times New Roman" w:hAnsi="Times New Roman"/>
                <w:i/>
                <w:iCs/>
                <w:sz w:val="24"/>
                <w:szCs w:val="24"/>
              </w:rPr>
            </w:pPr>
            <w:r w:rsidRPr="00242199">
              <w:rPr>
                <w:rFonts w:ascii="Times New Roman" w:hAnsi="Times New Roman"/>
                <w:b/>
                <w:bCs/>
                <w:sz w:val="24"/>
                <w:szCs w:val="24"/>
              </w:rPr>
              <w:t>Зарубежная литература</w:t>
            </w:r>
          </w:p>
        </w:tc>
      </w:tr>
      <w:tr w:rsidR="00950615" w:rsidRPr="00242199" w14:paraId="710AF00C" w14:textId="77777777" w:rsidTr="00950615">
        <w:tc>
          <w:tcPr>
            <w:tcW w:w="2518" w:type="dxa"/>
          </w:tcPr>
          <w:p w14:paraId="245362EA" w14:textId="77777777" w:rsidR="00950615" w:rsidRPr="00242199" w:rsidRDefault="00950615" w:rsidP="00950615">
            <w:pPr>
              <w:rPr>
                <w:rFonts w:ascii="Times New Roman" w:hAnsi="Times New Roman"/>
                <w:b/>
                <w:bCs/>
                <w:sz w:val="24"/>
                <w:szCs w:val="24"/>
              </w:rPr>
            </w:pPr>
          </w:p>
        </w:tc>
        <w:tc>
          <w:tcPr>
            <w:tcW w:w="3686" w:type="dxa"/>
          </w:tcPr>
          <w:p w14:paraId="2E067D6E"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sz w:val="24"/>
                <w:szCs w:val="24"/>
              </w:rPr>
              <w:t>Гомер</w:t>
            </w:r>
            <w:r w:rsidRPr="00242199">
              <w:rPr>
                <w:rFonts w:ascii="Times New Roman" w:hAnsi="Times New Roman"/>
                <w:i/>
                <w:iCs/>
                <w:sz w:val="24"/>
                <w:szCs w:val="24"/>
              </w:rPr>
              <w:t xml:space="preserve">«Илиада» (или «Одиссея») </w:t>
            </w:r>
            <w:r w:rsidRPr="00242199">
              <w:rPr>
                <w:rFonts w:ascii="Times New Roman" w:hAnsi="Times New Roman"/>
                <w:b/>
                <w:bCs/>
                <w:i/>
                <w:iCs/>
                <w:sz w:val="24"/>
                <w:szCs w:val="24"/>
              </w:rPr>
              <w:t>(фрагменты по выбору)</w:t>
            </w:r>
          </w:p>
          <w:p w14:paraId="4A06B74F" w14:textId="77777777" w:rsidR="00950615" w:rsidRPr="00242199" w:rsidRDefault="00950615" w:rsidP="00950615">
            <w:pPr>
              <w:rPr>
                <w:rFonts w:ascii="Times New Roman" w:hAnsi="Times New Roman"/>
                <w:sz w:val="24"/>
                <w:szCs w:val="24"/>
              </w:rPr>
            </w:pPr>
            <w:r w:rsidRPr="00242199">
              <w:rPr>
                <w:rFonts w:ascii="Times New Roman" w:hAnsi="Times New Roman"/>
                <w:b/>
                <w:bCs/>
                <w:sz w:val="24"/>
                <w:szCs w:val="24"/>
              </w:rPr>
              <w:t>(6-8 кл.)</w:t>
            </w:r>
          </w:p>
          <w:p w14:paraId="7EB31D13" w14:textId="77777777" w:rsidR="00950615" w:rsidRPr="00242199" w:rsidRDefault="00950615" w:rsidP="00950615">
            <w:pPr>
              <w:rPr>
                <w:rFonts w:ascii="Times New Roman" w:hAnsi="Times New Roman"/>
                <w:b/>
                <w:bCs/>
                <w:kern w:val="36"/>
                <w:sz w:val="24"/>
                <w:szCs w:val="24"/>
              </w:rPr>
            </w:pPr>
          </w:p>
          <w:p w14:paraId="386F57C4"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sz w:val="24"/>
                <w:szCs w:val="24"/>
              </w:rPr>
              <w:t xml:space="preserve">Данте. </w:t>
            </w:r>
            <w:r w:rsidRPr="00242199">
              <w:rPr>
                <w:rFonts w:ascii="Times New Roman" w:hAnsi="Times New Roman"/>
                <w:i/>
                <w:iCs/>
                <w:sz w:val="24"/>
                <w:szCs w:val="24"/>
              </w:rPr>
              <w:t>«Божественная комедия»</w:t>
            </w:r>
            <w:r w:rsidRPr="00242199">
              <w:rPr>
                <w:rFonts w:ascii="Times New Roman" w:hAnsi="Times New Roman"/>
                <w:b/>
                <w:bCs/>
                <w:i/>
                <w:iCs/>
                <w:sz w:val="24"/>
                <w:szCs w:val="24"/>
              </w:rPr>
              <w:t xml:space="preserve"> (фрагменты по выбору)</w:t>
            </w:r>
          </w:p>
          <w:p w14:paraId="2286C968"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(9 кл.)</w:t>
            </w:r>
          </w:p>
          <w:p w14:paraId="27E94E09" w14:textId="77777777" w:rsidR="00950615" w:rsidRPr="00242199" w:rsidRDefault="00950615" w:rsidP="00950615">
            <w:pPr>
              <w:rPr>
                <w:rFonts w:ascii="Times New Roman" w:hAnsi="Times New Roman"/>
                <w:b/>
                <w:bCs/>
                <w:i/>
                <w:iCs/>
                <w:sz w:val="24"/>
                <w:szCs w:val="24"/>
              </w:rPr>
            </w:pPr>
          </w:p>
          <w:p w14:paraId="3C636C09" w14:textId="77777777" w:rsidR="00950615" w:rsidRPr="00242199" w:rsidRDefault="00950615" w:rsidP="00950615">
            <w:pPr>
              <w:rPr>
                <w:rFonts w:ascii="Times New Roman" w:hAnsi="Times New Roman"/>
                <w:b/>
                <w:i/>
                <w:sz w:val="24"/>
                <w:szCs w:val="24"/>
              </w:rPr>
            </w:pPr>
            <w:r w:rsidRPr="00242199">
              <w:rPr>
                <w:rFonts w:ascii="Times New Roman" w:hAnsi="Times New Roman"/>
                <w:b/>
                <w:bCs/>
                <w:sz w:val="24"/>
                <w:szCs w:val="24"/>
              </w:rPr>
              <w:t xml:space="preserve">М. де Сервантес </w:t>
            </w:r>
            <w:r w:rsidRPr="00242199">
              <w:rPr>
                <w:rFonts w:ascii="Times New Roman" w:hAnsi="Times New Roman"/>
                <w:i/>
                <w:iCs/>
                <w:sz w:val="24"/>
                <w:szCs w:val="24"/>
              </w:rPr>
              <w:t xml:space="preserve">«Дон Кихот» </w:t>
            </w:r>
            <w:r w:rsidRPr="00242199">
              <w:rPr>
                <w:rFonts w:ascii="Times New Roman" w:hAnsi="Times New Roman"/>
                <w:b/>
                <w:bCs/>
                <w:i/>
                <w:iCs/>
                <w:sz w:val="24"/>
                <w:szCs w:val="24"/>
              </w:rPr>
              <w:t>(главы по выбору</w:t>
            </w:r>
            <w:r w:rsidRPr="00242199">
              <w:rPr>
                <w:rFonts w:ascii="Times New Roman" w:hAnsi="Times New Roman"/>
                <w:b/>
                <w:i/>
                <w:sz w:val="24"/>
                <w:szCs w:val="24"/>
              </w:rPr>
              <w:t>)</w:t>
            </w:r>
          </w:p>
          <w:p w14:paraId="4D347B06" w14:textId="77777777" w:rsidR="00950615" w:rsidRPr="00242199" w:rsidRDefault="00950615" w:rsidP="00950615">
            <w:pPr>
              <w:rPr>
                <w:rFonts w:ascii="Times New Roman" w:hAnsi="Times New Roman"/>
                <w:b/>
                <w:bCs/>
                <w:kern w:val="36"/>
                <w:sz w:val="24"/>
                <w:szCs w:val="24"/>
              </w:rPr>
            </w:pPr>
            <w:r w:rsidRPr="00242199">
              <w:rPr>
                <w:rFonts w:ascii="Times New Roman" w:hAnsi="Times New Roman"/>
                <w:b/>
                <w:iCs/>
                <w:sz w:val="24"/>
                <w:szCs w:val="24"/>
              </w:rPr>
              <w:t>(7-8 кл.)</w:t>
            </w:r>
          </w:p>
        </w:tc>
        <w:tc>
          <w:tcPr>
            <w:tcW w:w="3367" w:type="dxa"/>
          </w:tcPr>
          <w:p w14:paraId="71606247" w14:textId="77777777" w:rsidR="00950615" w:rsidRPr="00242199" w:rsidRDefault="00950615" w:rsidP="00950615">
            <w:pPr>
              <w:rPr>
                <w:rFonts w:ascii="Times New Roman" w:hAnsi="Times New Roman"/>
                <w:b/>
                <w:sz w:val="24"/>
                <w:szCs w:val="24"/>
              </w:rPr>
            </w:pPr>
            <w:r w:rsidRPr="00242199">
              <w:rPr>
                <w:rFonts w:ascii="Times New Roman" w:hAnsi="Times New Roman"/>
                <w:b/>
                <w:i/>
                <w:iCs/>
                <w:sz w:val="24"/>
                <w:szCs w:val="24"/>
              </w:rPr>
              <w:t>Зарубежный фольклорлегенды, баллады, саги, песни</w:t>
            </w:r>
          </w:p>
          <w:p w14:paraId="19A73A7A"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(2-3 произведения по выбору, 5-7 кл.)</w:t>
            </w:r>
          </w:p>
          <w:p w14:paraId="3F7B1763" w14:textId="77777777" w:rsidR="00950615" w:rsidRPr="00242199" w:rsidRDefault="00950615" w:rsidP="00950615">
            <w:pPr>
              <w:rPr>
                <w:rFonts w:ascii="Times New Roman" w:hAnsi="Times New Roman"/>
                <w:sz w:val="24"/>
                <w:szCs w:val="24"/>
              </w:rPr>
            </w:pPr>
          </w:p>
          <w:p w14:paraId="703D0C3A" w14:textId="77777777" w:rsidR="00950615" w:rsidRPr="00242199" w:rsidRDefault="00950615" w:rsidP="00950615">
            <w:pPr>
              <w:rPr>
                <w:rFonts w:ascii="Times New Roman" w:hAnsi="Times New Roman"/>
                <w:i/>
                <w:iCs/>
                <w:sz w:val="24"/>
                <w:szCs w:val="24"/>
              </w:rPr>
            </w:pPr>
          </w:p>
        </w:tc>
      </w:tr>
      <w:tr w:rsidR="00950615" w:rsidRPr="00242199" w14:paraId="19258560" w14:textId="77777777" w:rsidTr="00950615">
        <w:tc>
          <w:tcPr>
            <w:tcW w:w="2518" w:type="dxa"/>
          </w:tcPr>
          <w:p w14:paraId="4BA7FA9D" w14:textId="77777777" w:rsidR="00950615" w:rsidRPr="00242199" w:rsidRDefault="00950615" w:rsidP="00950615">
            <w:pPr>
              <w:rPr>
                <w:rFonts w:ascii="Times New Roman" w:hAnsi="Times New Roman"/>
                <w:sz w:val="24"/>
                <w:szCs w:val="24"/>
              </w:rPr>
            </w:pPr>
            <w:r w:rsidRPr="00242199">
              <w:rPr>
                <w:rFonts w:ascii="Times New Roman" w:hAnsi="Times New Roman"/>
                <w:b/>
                <w:bCs/>
                <w:sz w:val="24"/>
                <w:szCs w:val="24"/>
              </w:rPr>
              <w:t>В.Шекспир</w:t>
            </w:r>
            <w:r w:rsidRPr="00242199">
              <w:rPr>
                <w:rFonts w:ascii="Times New Roman" w:hAnsi="Times New Roman"/>
                <w:sz w:val="24"/>
                <w:szCs w:val="24"/>
              </w:rPr>
              <w:t xml:space="preserve"> «Ромео и Джульетта» (1594 – 1595). </w:t>
            </w:r>
          </w:p>
          <w:p w14:paraId="0646356D"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(8-9 кл.)</w:t>
            </w:r>
          </w:p>
          <w:p w14:paraId="4E7C48A6" w14:textId="77777777" w:rsidR="00950615" w:rsidRPr="00242199" w:rsidRDefault="00950615" w:rsidP="00950615">
            <w:pPr>
              <w:rPr>
                <w:rFonts w:ascii="Times New Roman" w:hAnsi="Times New Roman"/>
                <w:b/>
                <w:bCs/>
                <w:sz w:val="24"/>
                <w:szCs w:val="24"/>
              </w:rPr>
            </w:pPr>
          </w:p>
        </w:tc>
        <w:tc>
          <w:tcPr>
            <w:tcW w:w="3686" w:type="dxa"/>
          </w:tcPr>
          <w:p w14:paraId="10FBEF09" w14:textId="77777777" w:rsidR="00950615" w:rsidRPr="00242199" w:rsidRDefault="00950615" w:rsidP="00950615">
            <w:pPr>
              <w:rPr>
                <w:rFonts w:ascii="Times New Roman" w:hAnsi="Times New Roman"/>
                <w:b/>
                <w:bCs/>
                <w:sz w:val="24"/>
                <w:szCs w:val="24"/>
              </w:rPr>
            </w:pPr>
            <w:r w:rsidRPr="00242199">
              <w:rPr>
                <w:rFonts w:ascii="Times New Roman" w:hAnsi="Times New Roman"/>
                <w:b/>
                <w:bCs/>
                <w:i/>
                <w:iCs/>
                <w:sz w:val="24"/>
                <w:szCs w:val="24"/>
              </w:rPr>
              <w:t>1–2 сонета по выбору,  например</w:t>
            </w:r>
            <w:r w:rsidRPr="00242199">
              <w:rPr>
                <w:rFonts w:ascii="Times New Roman" w:hAnsi="Times New Roman"/>
                <w:b/>
                <w:bCs/>
                <w:sz w:val="24"/>
                <w:szCs w:val="24"/>
              </w:rPr>
              <w:t xml:space="preserve">: </w:t>
            </w:r>
          </w:p>
          <w:p w14:paraId="2C0DE0DF" w14:textId="77777777" w:rsidR="00950615" w:rsidRPr="00242199" w:rsidRDefault="00950615" w:rsidP="00950615">
            <w:pPr>
              <w:rPr>
                <w:rFonts w:ascii="Times New Roman" w:hAnsi="Times New Roman"/>
                <w:i/>
                <w:iCs/>
                <w:sz w:val="24"/>
                <w:szCs w:val="24"/>
                <w:lang w:bidi="he-IL"/>
              </w:rPr>
            </w:pPr>
            <w:r w:rsidRPr="00242199">
              <w:rPr>
                <w:rFonts w:ascii="Times New Roman" w:hAnsi="Times New Roman"/>
                <w:i/>
                <w:iCs/>
                <w:sz w:val="24"/>
                <w:szCs w:val="24"/>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14:paraId="2B78921F"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lang w:bidi="he-IL"/>
              </w:rPr>
              <w:t>(7-8 кл.)</w:t>
            </w:r>
          </w:p>
        </w:tc>
        <w:tc>
          <w:tcPr>
            <w:tcW w:w="3367" w:type="dxa"/>
          </w:tcPr>
          <w:p w14:paraId="4B8A7133" w14:textId="77777777" w:rsidR="00950615" w:rsidRPr="00242199" w:rsidRDefault="00950615" w:rsidP="00950615">
            <w:pPr>
              <w:rPr>
                <w:rFonts w:ascii="Times New Roman" w:hAnsi="Times New Roman"/>
                <w:b/>
                <w:bCs/>
                <w:sz w:val="24"/>
                <w:szCs w:val="24"/>
              </w:rPr>
            </w:pPr>
          </w:p>
        </w:tc>
      </w:tr>
      <w:tr w:rsidR="00950615" w:rsidRPr="00242199" w14:paraId="3E24AC98" w14:textId="77777777" w:rsidTr="00950615">
        <w:tc>
          <w:tcPr>
            <w:tcW w:w="2518" w:type="dxa"/>
          </w:tcPr>
          <w:p w14:paraId="4F7A712A" w14:textId="77777777" w:rsidR="00950615" w:rsidRPr="00242199" w:rsidRDefault="00950615" w:rsidP="00950615">
            <w:pPr>
              <w:rPr>
                <w:rFonts w:ascii="Times New Roman" w:hAnsi="Times New Roman"/>
                <w:b/>
                <w:bCs/>
                <w:sz w:val="24"/>
                <w:szCs w:val="24"/>
              </w:rPr>
            </w:pPr>
          </w:p>
          <w:p w14:paraId="2754486D" w14:textId="77777777" w:rsidR="00950615" w:rsidRPr="00242199" w:rsidRDefault="00950615" w:rsidP="00950615">
            <w:pPr>
              <w:rPr>
                <w:rFonts w:ascii="Times New Roman" w:hAnsi="Times New Roman"/>
                <w:b/>
                <w:bCs/>
                <w:sz w:val="24"/>
                <w:szCs w:val="24"/>
              </w:rPr>
            </w:pPr>
          </w:p>
          <w:p w14:paraId="676B5436" w14:textId="77777777" w:rsidR="00950615" w:rsidRPr="00242199" w:rsidRDefault="00950615" w:rsidP="00950615">
            <w:pPr>
              <w:rPr>
                <w:rFonts w:ascii="Times New Roman" w:hAnsi="Times New Roman"/>
                <w:b/>
                <w:bCs/>
                <w:sz w:val="24"/>
                <w:szCs w:val="24"/>
              </w:rPr>
            </w:pPr>
          </w:p>
          <w:p w14:paraId="1B8A9AEC" w14:textId="77777777" w:rsidR="00950615" w:rsidRPr="00242199" w:rsidRDefault="00950615" w:rsidP="00950615">
            <w:pPr>
              <w:rPr>
                <w:rFonts w:ascii="Times New Roman" w:hAnsi="Times New Roman"/>
                <w:b/>
                <w:bCs/>
                <w:sz w:val="24"/>
                <w:szCs w:val="24"/>
              </w:rPr>
            </w:pPr>
          </w:p>
          <w:p w14:paraId="2F661A84" w14:textId="77777777" w:rsidR="00950615" w:rsidRPr="00242199" w:rsidRDefault="00950615" w:rsidP="00950615">
            <w:pPr>
              <w:rPr>
                <w:rFonts w:ascii="Times New Roman" w:hAnsi="Times New Roman"/>
                <w:b/>
                <w:bCs/>
                <w:sz w:val="24"/>
                <w:szCs w:val="24"/>
              </w:rPr>
            </w:pPr>
          </w:p>
          <w:p w14:paraId="7B13F811" w14:textId="77777777" w:rsidR="00950615" w:rsidRPr="00242199" w:rsidRDefault="00950615" w:rsidP="00950615">
            <w:pPr>
              <w:rPr>
                <w:rFonts w:ascii="Times New Roman" w:hAnsi="Times New Roman"/>
                <w:b/>
                <w:bCs/>
                <w:sz w:val="24"/>
                <w:szCs w:val="24"/>
              </w:rPr>
            </w:pPr>
          </w:p>
          <w:p w14:paraId="48209445" w14:textId="77777777" w:rsidR="00950615" w:rsidRPr="00242199" w:rsidRDefault="00950615" w:rsidP="00950615">
            <w:pPr>
              <w:rPr>
                <w:rFonts w:ascii="Times New Roman" w:hAnsi="Times New Roman"/>
                <w:b/>
                <w:bCs/>
                <w:sz w:val="24"/>
                <w:szCs w:val="24"/>
              </w:rPr>
            </w:pPr>
          </w:p>
          <w:p w14:paraId="24E4EAB8" w14:textId="77777777" w:rsidR="00950615" w:rsidRPr="00242199" w:rsidRDefault="00950615" w:rsidP="00950615">
            <w:pPr>
              <w:rPr>
                <w:rFonts w:ascii="Times New Roman" w:hAnsi="Times New Roman"/>
                <w:b/>
                <w:bCs/>
                <w:sz w:val="24"/>
                <w:szCs w:val="24"/>
              </w:rPr>
            </w:pPr>
          </w:p>
          <w:p w14:paraId="7D0D4B8A" w14:textId="77777777" w:rsidR="00950615" w:rsidRPr="00242199" w:rsidRDefault="00950615" w:rsidP="00950615">
            <w:pPr>
              <w:rPr>
                <w:rFonts w:ascii="Times New Roman" w:hAnsi="Times New Roman"/>
                <w:b/>
                <w:bCs/>
                <w:sz w:val="24"/>
                <w:szCs w:val="24"/>
              </w:rPr>
            </w:pPr>
          </w:p>
          <w:p w14:paraId="0217DDE7" w14:textId="77777777" w:rsidR="00950615" w:rsidRPr="00242199" w:rsidRDefault="00950615" w:rsidP="00950615">
            <w:pPr>
              <w:rPr>
                <w:rFonts w:ascii="Times New Roman" w:hAnsi="Times New Roman"/>
                <w:b/>
                <w:bCs/>
                <w:sz w:val="24"/>
                <w:szCs w:val="24"/>
              </w:rPr>
            </w:pPr>
          </w:p>
          <w:p w14:paraId="68A8A8A1" w14:textId="77777777" w:rsidR="00950615" w:rsidRPr="00242199" w:rsidRDefault="00950615" w:rsidP="00950615">
            <w:pPr>
              <w:rPr>
                <w:rFonts w:ascii="Times New Roman" w:hAnsi="Times New Roman"/>
                <w:b/>
                <w:bCs/>
                <w:sz w:val="24"/>
                <w:szCs w:val="24"/>
              </w:rPr>
            </w:pPr>
          </w:p>
          <w:p w14:paraId="295A0DCC" w14:textId="77777777" w:rsidR="00950615" w:rsidRPr="00242199" w:rsidRDefault="00950615" w:rsidP="00950615">
            <w:pPr>
              <w:rPr>
                <w:rFonts w:ascii="Times New Roman" w:hAnsi="Times New Roman"/>
                <w:b/>
                <w:bCs/>
                <w:sz w:val="24"/>
                <w:szCs w:val="24"/>
              </w:rPr>
            </w:pPr>
          </w:p>
          <w:p w14:paraId="7ED00566" w14:textId="77777777" w:rsidR="00950615" w:rsidRPr="00242199" w:rsidRDefault="00950615" w:rsidP="00950615">
            <w:pPr>
              <w:rPr>
                <w:rFonts w:ascii="Times New Roman" w:hAnsi="Times New Roman"/>
                <w:b/>
                <w:bCs/>
                <w:sz w:val="24"/>
                <w:szCs w:val="24"/>
              </w:rPr>
            </w:pPr>
          </w:p>
          <w:p w14:paraId="0D6C2666" w14:textId="77777777" w:rsidR="00950615" w:rsidRPr="00242199" w:rsidRDefault="00950615" w:rsidP="00950615">
            <w:pPr>
              <w:rPr>
                <w:rFonts w:ascii="Times New Roman" w:hAnsi="Times New Roman"/>
                <w:b/>
                <w:bCs/>
                <w:sz w:val="24"/>
                <w:szCs w:val="24"/>
              </w:rPr>
            </w:pPr>
          </w:p>
          <w:p w14:paraId="0909D2C7" w14:textId="77777777" w:rsidR="00950615" w:rsidRPr="00242199" w:rsidRDefault="00950615" w:rsidP="00950615">
            <w:pPr>
              <w:rPr>
                <w:rFonts w:ascii="Times New Roman" w:hAnsi="Times New Roman"/>
                <w:b/>
                <w:bCs/>
                <w:sz w:val="24"/>
                <w:szCs w:val="24"/>
              </w:rPr>
            </w:pPr>
          </w:p>
          <w:p w14:paraId="58E7C6DA" w14:textId="77777777" w:rsidR="00950615" w:rsidRPr="00242199" w:rsidRDefault="00950615" w:rsidP="00950615">
            <w:pPr>
              <w:rPr>
                <w:rFonts w:ascii="Times New Roman" w:hAnsi="Times New Roman"/>
                <w:b/>
                <w:bCs/>
                <w:sz w:val="24"/>
                <w:szCs w:val="24"/>
              </w:rPr>
            </w:pPr>
          </w:p>
          <w:p w14:paraId="4EC479A1" w14:textId="77777777" w:rsidR="00950615" w:rsidRPr="00242199" w:rsidRDefault="00950615" w:rsidP="00950615">
            <w:pPr>
              <w:rPr>
                <w:rFonts w:ascii="Times New Roman" w:hAnsi="Times New Roman"/>
                <w:b/>
                <w:bCs/>
                <w:sz w:val="24"/>
                <w:szCs w:val="24"/>
              </w:rPr>
            </w:pPr>
          </w:p>
          <w:p w14:paraId="627AE68F" w14:textId="77777777" w:rsidR="00950615" w:rsidRPr="00242199" w:rsidRDefault="00950615" w:rsidP="00950615">
            <w:pPr>
              <w:rPr>
                <w:rFonts w:ascii="Times New Roman" w:hAnsi="Times New Roman"/>
                <w:b/>
                <w:bCs/>
                <w:sz w:val="24"/>
                <w:szCs w:val="24"/>
              </w:rPr>
            </w:pPr>
          </w:p>
          <w:p w14:paraId="1FEBEA52" w14:textId="77777777" w:rsidR="00950615" w:rsidRPr="00242199" w:rsidRDefault="00950615" w:rsidP="00950615">
            <w:pPr>
              <w:rPr>
                <w:rFonts w:ascii="Times New Roman" w:hAnsi="Times New Roman"/>
                <w:b/>
                <w:bCs/>
                <w:sz w:val="24"/>
                <w:szCs w:val="24"/>
              </w:rPr>
            </w:pPr>
          </w:p>
          <w:p w14:paraId="3889149F" w14:textId="77777777" w:rsidR="00950615" w:rsidRPr="00242199" w:rsidRDefault="00950615" w:rsidP="00950615">
            <w:pPr>
              <w:rPr>
                <w:rFonts w:ascii="Times New Roman" w:hAnsi="Times New Roman"/>
                <w:b/>
                <w:bCs/>
                <w:sz w:val="24"/>
                <w:szCs w:val="24"/>
              </w:rPr>
            </w:pPr>
          </w:p>
          <w:p w14:paraId="7DE8E083" w14:textId="77777777" w:rsidR="00950615" w:rsidRPr="00242199" w:rsidRDefault="00950615" w:rsidP="00950615">
            <w:pPr>
              <w:rPr>
                <w:rFonts w:ascii="Times New Roman" w:hAnsi="Times New Roman"/>
                <w:b/>
                <w:bCs/>
                <w:sz w:val="24"/>
                <w:szCs w:val="24"/>
              </w:rPr>
            </w:pPr>
          </w:p>
          <w:p w14:paraId="69FA101A" w14:textId="77777777" w:rsidR="00950615" w:rsidRPr="00242199" w:rsidRDefault="00950615" w:rsidP="00950615">
            <w:pPr>
              <w:rPr>
                <w:rFonts w:ascii="Times New Roman" w:hAnsi="Times New Roman"/>
                <w:b/>
                <w:bCs/>
                <w:sz w:val="24"/>
                <w:szCs w:val="24"/>
              </w:rPr>
            </w:pPr>
          </w:p>
          <w:p w14:paraId="3948A1DE" w14:textId="77777777" w:rsidR="00950615" w:rsidRPr="00242199" w:rsidRDefault="00950615" w:rsidP="00950615">
            <w:pPr>
              <w:rPr>
                <w:rFonts w:ascii="Times New Roman" w:hAnsi="Times New Roman"/>
                <w:b/>
                <w:bCs/>
                <w:sz w:val="24"/>
                <w:szCs w:val="24"/>
              </w:rPr>
            </w:pPr>
          </w:p>
          <w:p w14:paraId="3276951F" w14:textId="77777777" w:rsidR="00950615" w:rsidRPr="00242199" w:rsidRDefault="00950615" w:rsidP="00950615">
            <w:pPr>
              <w:rPr>
                <w:rFonts w:ascii="Times New Roman" w:hAnsi="Times New Roman"/>
                <w:b/>
                <w:bCs/>
                <w:sz w:val="24"/>
                <w:szCs w:val="24"/>
              </w:rPr>
            </w:pPr>
          </w:p>
          <w:p w14:paraId="0A438714" w14:textId="77777777" w:rsidR="00950615" w:rsidRPr="00242199" w:rsidRDefault="00950615" w:rsidP="00950615">
            <w:pPr>
              <w:rPr>
                <w:rFonts w:ascii="Times New Roman" w:hAnsi="Times New Roman"/>
                <w:b/>
                <w:bCs/>
                <w:sz w:val="24"/>
                <w:szCs w:val="24"/>
              </w:rPr>
            </w:pPr>
          </w:p>
          <w:p w14:paraId="5BA1C250" w14:textId="77777777" w:rsidR="00950615" w:rsidRPr="00242199" w:rsidRDefault="00950615" w:rsidP="00950615">
            <w:pPr>
              <w:rPr>
                <w:rFonts w:ascii="Times New Roman" w:hAnsi="Times New Roman"/>
                <w:b/>
                <w:bCs/>
                <w:sz w:val="24"/>
                <w:szCs w:val="24"/>
              </w:rPr>
            </w:pPr>
          </w:p>
          <w:p w14:paraId="67A84BCE" w14:textId="77777777" w:rsidR="00950615" w:rsidRPr="00242199" w:rsidRDefault="00950615" w:rsidP="00950615">
            <w:pPr>
              <w:rPr>
                <w:rFonts w:ascii="Times New Roman" w:hAnsi="Times New Roman"/>
                <w:b/>
                <w:bCs/>
                <w:sz w:val="24"/>
                <w:szCs w:val="24"/>
              </w:rPr>
            </w:pPr>
          </w:p>
          <w:p w14:paraId="3E710862" w14:textId="77777777" w:rsidR="00950615" w:rsidRPr="00242199" w:rsidRDefault="00950615" w:rsidP="00950615">
            <w:pPr>
              <w:rPr>
                <w:rFonts w:ascii="Times New Roman" w:hAnsi="Times New Roman"/>
                <w:b/>
                <w:bCs/>
                <w:sz w:val="24"/>
                <w:szCs w:val="24"/>
              </w:rPr>
            </w:pPr>
          </w:p>
          <w:p w14:paraId="115B7CAF" w14:textId="77777777" w:rsidR="00950615" w:rsidRPr="00242199" w:rsidRDefault="00950615" w:rsidP="00950615">
            <w:pPr>
              <w:rPr>
                <w:rFonts w:ascii="Times New Roman" w:hAnsi="Times New Roman"/>
                <w:b/>
                <w:bCs/>
                <w:sz w:val="24"/>
                <w:szCs w:val="24"/>
              </w:rPr>
            </w:pPr>
          </w:p>
          <w:p w14:paraId="7DCAFA52" w14:textId="77777777" w:rsidR="00950615" w:rsidRPr="00242199" w:rsidRDefault="00950615" w:rsidP="00950615">
            <w:pPr>
              <w:rPr>
                <w:rFonts w:ascii="Times New Roman" w:hAnsi="Times New Roman"/>
                <w:b/>
                <w:bCs/>
                <w:sz w:val="24"/>
                <w:szCs w:val="24"/>
              </w:rPr>
            </w:pPr>
          </w:p>
          <w:p w14:paraId="6EF21732" w14:textId="77777777" w:rsidR="00950615" w:rsidRPr="00242199" w:rsidRDefault="00950615" w:rsidP="00950615">
            <w:pPr>
              <w:rPr>
                <w:rFonts w:ascii="Times New Roman" w:hAnsi="Times New Roman"/>
                <w:b/>
                <w:bCs/>
                <w:sz w:val="24"/>
                <w:szCs w:val="24"/>
              </w:rPr>
            </w:pPr>
          </w:p>
          <w:p w14:paraId="5870B94C" w14:textId="77777777" w:rsidR="00950615" w:rsidRPr="00242199" w:rsidRDefault="00950615" w:rsidP="00950615">
            <w:pPr>
              <w:rPr>
                <w:rFonts w:ascii="Times New Roman" w:hAnsi="Times New Roman"/>
                <w:b/>
                <w:bCs/>
                <w:sz w:val="24"/>
                <w:szCs w:val="24"/>
              </w:rPr>
            </w:pPr>
          </w:p>
          <w:p w14:paraId="7781743E" w14:textId="77777777" w:rsidR="00950615" w:rsidRPr="00242199" w:rsidRDefault="00950615" w:rsidP="00950615">
            <w:pPr>
              <w:rPr>
                <w:rFonts w:ascii="Times New Roman" w:hAnsi="Times New Roman"/>
                <w:b/>
                <w:bCs/>
                <w:sz w:val="24"/>
                <w:szCs w:val="24"/>
              </w:rPr>
            </w:pPr>
          </w:p>
          <w:p w14:paraId="3C557459" w14:textId="77777777" w:rsidR="00950615" w:rsidRPr="00242199" w:rsidRDefault="00950615" w:rsidP="00950615">
            <w:pPr>
              <w:rPr>
                <w:rFonts w:ascii="Times New Roman" w:hAnsi="Times New Roman"/>
                <w:b/>
                <w:bCs/>
                <w:sz w:val="24"/>
                <w:szCs w:val="24"/>
              </w:rPr>
            </w:pPr>
          </w:p>
          <w:p w14:paraId="355D3DB2" w14:textId="77777777" w:rsidR="00950615" w:rsidRPr="00242199" w:rsidRDefault="00950615" w:rsidP="00950615">
            <w:pPr>
              <w:rPr>
                <w:rFonts w:ascii="Times New Roman" w:hAnsi="Times New Roman"/>
                <w:b/>
                <w:bCs/>
                <w:sz w:val="24"/>
                <w:szCs w:val="24"/>
              </w:rPr>
            </w:pPr>
          </w:p>
          <w:p w14:paraId="55149474" w14:textId="77777777" w:rsidR="00950615" w:rsidRPr="00242199" w:rsidRDefault="00950615" w:rsidP="00950615">
            <w:pPr>
              <w:rPr>
                <w:rFonts w:ascii="Times New Roman" w:hAnsi="Times New Roman"/>
                <w:sz w:val="24"/>
                <w:szCs w:val="24"/>
              </w:rPr>
            </w:pPr>
            <w:r w:rsidRPr="00242199">
              <w:rPr>
                <w:rFonts w:ascii="Times New Roman" w:hAnsi="Times New Roman"/>
                <w:b/>
                <w:bCs/>
                <w:sz w:val="24"/>
                <w:szCs w:val="24"/>
              </w:rPr>
              <w:t xml:space="preserve">А. де Сент-Экзюпери </w:t>
            </w:r>
            <w:r w:rsidRPr="00242199">
              <w:rPr>
                <w:rFonts w:ascii="Times New Roman" w:hAnsi="Times New Roman"/>
                <w:sz w:val="24"/>
                <w:szCs w:val="24"/>
              </w:rPr>
              <w:t>«Маленький принц» (1943)</w:t>
            </w:r>
          </w:p>
          <w:p w14:paraId="1190083A"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(6-7 кл.)</w:t>
            </w:r>
          </w:p>
        </w:tc>
        <w:tc>
          <w:tcPr>
            <w:tcW w:w="3686" w:type="dxa"/>
          </w:tcPr>
          <w:p w14:paraId="5D9843A1"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sz w:val="24"/>
                <w:szCs w:val="24"/>
              </w:rPr>
              <w:t xml:space="preserve">Д.Дефо </w:t>
            </w:r>
            <w:r w:rsidRPr="00242199">
              <w:rPr>
                <w:rFonts w:ascii="Times New Roman" w:hAnsi="Times New Roman"/>
                <w:i/>
                <w:iCs/>
                <w:sz w:val="24"/>
                <w:szCs w:val="24"/>
              </w:rPr>
              <w:t xml:space="preserve">«Робинзон Крузо» </w:t>
            </w:r>
            <w:r w:rsidRPr="00242199">
              <w:rPr>
                <w:rFonts w:ascii="Times New Roman" w:hAnsi="Times New Roman"/>
                <w:b/>
                <w:bCs/>
                <w:i/>
                <w:iCs/>
                <w:sz w:val="24"/>
                <w:szCs w:val="24"/>
              </w:rPr>
              <w:t>(главы по выбору)</w:t>
            </w:r>
          </w:p>
          <w:p w14:paraId="356757EC"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( 6-7 кл.)</w:t>
            </w:r>
          </w:p>
          <w:p w14:paraId="58A4C9CE" w14:textId="77777777" w:rsidR="00950615" w:rsidRPr="00242199" w:rsidRDefault="00950615" w:rsidP="00950615">
            <w:pPr>
              <w:rPr>
                <w:rFonts w:ascii="Times New Roman" w:hAnsi="Times New Roman"/>
                <w:sz w:val="24"/>
                <w:szCs w:val="24"/>
              </w:rPr>
            </w:pPr>
          </w:p>
          <w:p w14:paraId="44DED235"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sz w:val="24"/>
                <w:szCs w:val="24"/>
              </w:rPr>
              <w:t xml:space="preserve">Дж. Свифт </w:t>
            </w:r>
            <w:r w:rsidRPr="00242199">
              <w:rPr>
                <w:rFonts w:ascii="Times New Roman" w:hAnsi="Times New Roman"/>
                <w:i/>
                <w:iCs/>
                <w:sz w:val="24"/>
                <w:szCs w:val="24"/>
              </w:rPr>
              <w:t>«Путешествия Гулливера»</w:t>
            </w:r>
            <w:r w:rsidRPr="00242199">
              <w:rPr>
                <w:rFonts w:ascii="Times New Roman" w:hAnsi="Times New Roman"/>
                <w:b/>
                <w:bCs/>
                <w:i/>
                <w:iCs/>
                <w:sz w:val="24"/>
                <w:szCs w:val="24"/>
              </w:rPr>
              <w:t xml:space="preserve"> (фрагменты по выбору)</w:t>
            </w:r>
          </w:p>
          <w:p w14:paraId="33330416" w14:textId="77777777" w:rsidR="00950615" w:rsidRPr="00242199" w:rsidRDefault="00950615" w:rsidP="00950615">
            <w:pPr>
              <w:rPr>
                <w:rFonts w:ascii="Times New Roman" w:hAnsi="Times New Roman"/>
                <w:sz w:val="24"/>
                <w:szCs w:val="24"/>
              </w:rPr>
            </w:pPr>
            <w:r w:rsidRPr="00242199">
              <w:rPr>
                <w:rFonts w:ascii="Times New Roman" w:hAnsi="Times New Roman"/>
                <w:b/>
                <w:bCs/>
                <w:sz w:val="24"/>
                <w:szCs w:val="24"/>
              </w:rPr>
              <w:t>(6-7 кл.)</w:t>
            </w:r>
          </w:p>
          <w:p w14:paraId="473088BF" w14:textId="77777777" w:rsidR="00950615" w:rsidRPr="00242199" w:rsidRDefault="00950615" w:rsidP="00950615">
            <w:pPr>
              <w:rPr>
                <w:rFonts w:ascii="Times New Roman" w:hAnsi="Times New Roman"/>
                <w:sz w:val="24"/>
                <w:szCs w:val="24"/>
              </w:rPr>
            </w:pPr>
          </w:p>
          <w:p w14:paraId="2BFAEF8A"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sz w:val="24"/>
                <w:szCs w:val="24"/>
              </w:rPr>
              <w:t>Ж-Б. Мольер</w:t>
            </w:r>
            <w:r w:rsidRPr="00242199">
              <w:rPr>
                <w:rFonts w:ascii="Times New Roman" w:hAnsi="Times New Roman"/>
                <w:i/>
                <w:iCs/>
                <w:sz w:val="24"/>
                <w:szCs w:val="24"/>
              </w:rPr>
              <w:t xml:space="preserve"> Комедии</w:t>
            </w:r>
          </w:p>
          <w:p w14:paraId="54C4470A"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 xml:space="preserve">- 1 по выбору, например: </w:t>
            </w:r>
            <w:r w:rsidRPr="00242199">
              <w:rPr>
                <w:rFonts w:ascii="Times New Roman" w:hAnsi="Times New Roman"/>
                <w:i/>
                <w:iCs/>
                <w:sz w:val="24"/>
                <w:szCs w:val="24"/>
              </w:rPr>
              <w:t>«Мещанин во дворянстве» (1670).</w:t>
            </w:r>
          </w:p>
          <w:p w14:paraId="08E63689"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(8-9 кл.)</w:t>
            </w:r>
          </w:p>
          <w:p w14:paraId="02C6C877" w14:textId="77777777" w:rsidR="00950615" w:rsidRPr="00242199" w:rsidRDefault="00950615" w:rsidP="00950615">
            <w:pPr>
              <w:rPr>
                <w:rFonts w:ascii="Times New Roman" w:hAnsi="Times New Roman"/>
                <w:i/>
                <w:iCs/>
                <w:sz w:val="24"/>
                <w:szCs w:val="24"/>
              </w:rPr>
            </w:pPr>
          </w:p>
          <w:p w14:paraId="1F053488"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sz w:val="24"/>
                <w:szCs w:val="24"/>
              </w:rPr>
              <w:t xml:space="preserve">И.-В. Гете </w:t>
            </w:r>
            <w:r w:rsidRPr="00242199">
              <w:rPr>
                <w:rFonts w:ascii="Times New Roman" w:hAnsi="Times New Roman"/>
                <w:i/>
                <w:iCs/>
                <w:sz w:val="24"/>
                <w:szCs w:val="24"/>
              </w:rPr>
              <w:t>«Фауст» (1774 – 1832)</w:t>
            </w:r>
            <w:r w:rsidRPr="00242199">
              <w:rPr>
                <w:rFonts w:ascii="Times New Roman" w:hAnsi="Times New Roman"/>
                <w:b/>
                <w:bCs/>
                <w:i/>
                <w:iCs/>
                <w:sz w:val="24"/>
                <w:szCs w:val="24"/>
              </w:rPr>
              <w:t xml:space="preserve"> (фрагменты по выбору) </w:t>
            </w:r>
          </w:p>
          <w:p w14:paraId="25BCFAD6"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( 9-10 кл.)</w:t>
            </w:r>
          </w:p>
          <w:p w14:paraId="5DEF9B6A" w14:textId="77777777" w:rsidR="00950615" w:rsidRPr="00242199" w:rsidRDefault="00950615" w:rsidP="00950615">
            <w:pPr>
              <w:rPr>
                <w:rFonts w:ascii="Times New Roman" w:hAnsi="Times New Roman"/>
                <w:sz w:val="24"/>
                <w:szCs w:val="24"/>
              </w:rPr>
            </w:pPr>
          </w:p>
          <w:p w14:paraId="4C2A09C6" w14:textId="77777777" w:rsidR="00950615" w:rsidRPr="00242199" w:rsidRDefault="00950615" w:rsidP="00950615">
            <w:pPr>
              <w:rPr>
                <w:rFonts w:ascii="Times New Roman" w:hAnsi="Times New Roman"/>
                <w:b/>
                <w:bCs/>
                <w:i/>
                <w:iCs/>
                <w:sz w:val="24"/>
                <w:szCs w:val="24"/>
              </w:rPr>
            </w:pPr>
            <w:r w:rsidRPr="00242199">
              <w:rPr>
                <w:rFonts w:ascii="Times New Roman" w:hAnsi="Times New Roman"/>
                <w:b/>
                <w:bCs/>
                <w:sz w:val="24"/>
                <w:szCs w:val="24"/>
              </w:rPr>
              <w:t>Г.Х.Андерсен</w:t>
            </w:r>
            <w:r w:rsidRPr="00242199">
              <w:rPr>
                <w:rFonts w:ascii="Times New Roman" w:hAnsi="Times New Roman"/>
                <w:i/>
                <w:iCs/>
                <w:sz w:val="24"/>
                <w:szCs w:val="24"/>
              </w:rPr>
              <w:t>Сказки</w:t>
            </w:r>
          </w:p>
          <w:p w14:paraId="03C5C9B9"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- 1 по выбору, например:</w:t>
            </w:r>
            <w:r w:rsidRPr="00242199">
              <w:rPr>
                <w:rFonts w:ascii="Times New Roman" w:hAnsi="Times New Roman"/>
                <w:i/>
                <w:iCs/>
                <w:sz w:val="24"/>
                <w:szCs w:val="24"/>
              </w:rPr>
              <w:t xml:space="preserve"> «Гадкий утенок» (1843).</w:t>
            </w:r>
          </w:p>
          <w:p w14:paraId="55D87B0C"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 xml:space="preserve">(5 кл.) </w:t>
            </w:r>
          </w:p>
          <w:p w14:paraId="6CF56814" w14:textId="77777777" w:rsidR="00950615" w:rsidRPr="00242199" w:rsidRDefault="00950615" w:rsidP="00950615">
            <w:pPr>
              <w:rPr>
                <w:rFonts w:ascii="Times New Roman" w:hAnsi="Times New Roman"/>
                <w:sz w:val="24"/>
                <w:szCs w:val="24"/>
              </w:rPr>
            </w:pPr>
          </w:p>
          <w:p w14:paraId="1DA6B69D"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 xml:space="preserve">Дж. Г. Байрон </w:t>
            </w:r>
          </w:p>
          <w:p w14:paraId="1FB85584"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- 1 стихотворение по выбору, например</w:t>
            </w:r>
            <w:r w:rsidRPr="00242199">
              <w:rPr>
                <w:rFonts w:ascii="Times New Roman" w:hAnsi="Times New Roman"/>
                <w:i/>
                <w:iCs/>
                <w:sz w:val="24"/>
                <w:szCs w:val="24"/>
              </w:rPr>
              <w:t>: «Душа моя мрачна. Скорей, певец, скорей!» (1814)(пер. М. Лермонтова)</w:t>
            </w:r>
          </w:p>
          <w:p w14:paraId="7DB5706E" w14:textId="77777777" w:rsidR="00950615" w:rsidRPr="00242199" w:rsidRDefault="00950615" w:rsidP="00950615">
            <w:pPr>
              <w:rPr>
                <w:rFonts w:ascii="Times New Roman" w:hAnsi="Times New Roman"/>
                <w:i/>
                <w:iCs/>
                <w:sz w:val="24"/>
                <w:szCs w:val="24"/>
              </w:rPr>
            </w:pPr>
            <w:r w:rsidRPr="00242199">
              <w:rPr>
                <w:rFonts w:ascii="Times New Roman" w:hAnsi="Times New Roman"/>
                <w:b/>
                <w:bCs/>
                <w:i/>
                <w:iCs/>
                <w:sz w:val="24"/>
                <w:szCs w:val="24"/>
              </w:rPr>
              <w:t xml:space="preserve">- фрагменты одной из поэм по выбору, например: </w:t>
            </w:r>
            <w:r w:rsidRPr="00242199">
              <w:rPr>
                <w:rFonts w:ascii="Times New Roman" w:hAnsi="Times New Roman"/>
                <w:i/>
                <w:iCs/>
                <w:sz w:val="24"/>
                <w:szCs w:val="24"/>
              </w:rPr>
              <w:t xml:space="preserve">«Паломничество Чайльд Гарольда» (1809 – 1811) (пер. В. Левика). </w:t>
            </w:r>
          </w:p>
          <w:p w14:paraId="34A7371B"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(9 кл.)</w:t>
            </w:r>
          </w:p>
          <w:p w14:paraId="0DF9C620" w14:textId="77777777" w:rsidR="00950615" w:rsidRPr="00242199" w:rsidRDefault="00950615" w:rsidP="00950615">
            <w:pPr>
              <w:rPr>
                <w:rFonts w:ascii="Times New Roman" w:hAnsi="Times New Roman"/>
                <w:i/>
                <w:iCs/>
                <w:sz w:val="24"/>
                <w:szCs w:val="24"/>
              </w:rPr>
            </w:pPr>
          </w:p>
          <w:p w14:paraId="42327FC2" w14:textId="77777777" w:rsidR="00950615" w:rsidRPr="00242199" w:rsidRDefault="00950615" w:rsidP="00950615">
            <w:pPr>
              <w:rPr>
                <w:rFonts w:ascii="Times New Roman" w:hAnsi="Times New Roman"/>
                <w:b/>
                <w:bCs/>
                <w:i/>
                <w:iCs/>
                <w:sz w:val="24"/>
                <w:szCs w:val="24"/>
              </w:rPr>
            </w:pPr>
          </w:p>
        </w:tc>
        <w:tc>
          <w:tcPr>
            <w:tcW w:w="3367" w:type="dxa"/>
          </w:tcPr>
          <w:p w14:paraId="265C0FEB" w14:textId="77777777" w:rsidR="00950615" w:rsidRPr="00242199" w:rsidRDefault="00950615" w:rsidP="00950615">
            <w:pPr>
              <w:rPr>
                <w:rFonts w:ascii="Times New Roman" w:hAnsi="Times New Roman"/>
                <w:i/>
                <w:iCs/>
                <w:sz w:val="24"/>
                <w:szCs w:val="24"/>
              </w:rPr>
            </w:pPr>
            <w:r w:rsidRPr="00242199">
              <w:rPr>
                <w:rFonts w:ascii="Times New Roman" w:hAnsi="Times New Roman"/>
                <w:i/>
                <w:iCs/>
                <w:sz w:val="24"/>
                <w:szCs w:val="24"/>
              </w:rPr>
              <w:t>Зарубежная сказочная и фантастическая проза, например:</w:t>
            </w:r>
          </w:p>
          <w:p w14:paraId="34DB6710"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Ш.Перро, В.Гауф, Э.Т.А. Гофман, Бр.Гримм,</w:t>
            </w:r>
          </w:p>
          <w:p w14:paraId="600DAF98" w14:textId="77777777" w:rsidR="00950615" w:rsidRPr="00242199" w:rsidRDefault="00950615" w:rsidP="00950615">
            <w:pPr>
              <w:rPr>
                <w:rFonts w:ascii="Times New Roman" w:hAnsi="Times New Roman"/>
                <w:sz w:val="24"/>
                <w:szCs w:val="24"/>
              </w:rPr>
            </w:pPr>
            <w:r w:rsidRPr="00242199">
              <w:rPr>
                <w:rFonts w:ascii="Times New Roman" w:hAnsi="Times New Roman"/>
                <w:b/>
                <w:bCs/>
                <w:sz w:val="24"/>
                <w:szCs w:val="24"/>
              </w:rPr>
              <w:t>Л.Кэрролл, Л.Ф.Баум, Д.М. Барри, Д.Родари, М.Энде, Д.Р.Р.Толкиен, К.Льюис</w:t>
            </w:r>
            <w:r w:rsidRPr="00242199">
              <w:rPr>
                <w:rFonts w:ascii="Times New Roman" w:hAnsi="Times New Roman"/>
                <w:sz w:val="24"/>
                <w:szCs w:val="24"/>
              </w:rPr>
              <w:t xml:space="preserve"> и др.</w:t>
            </w:r>
          </w:p>
          <w:p w14:paraId="081651CF"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(2-3 произведения по выбору, 5-6 кл.)</w:t>
            </w:r>
          </w:p>
          <w:p w14:paraId="5B4D21C7" w14:textId="77777777" w:rsidR="00950615" w:rsidRPr="00242199" w:rsidRDefault="00950615" w:rsidP="00950615">
            <w:pPr>
              <w:rPr>
                <w:rFonts w:ascii="Times New Roman" w:hAnsi="Times New Roman"/>
                <w:b/>
                <w:bCs/>
                <w:sz w:val="24"/>
                <w:szCs w:val="24"/>
              </w:rPr>
            </w:pPr>
          </w:p>
          <w:p w14:paraId="3915B63F" w14:textId="77777777" w:rsidR="00950615" w:rsidRPr="00242199" w:rsidRDefault="00950615" w:rsidP="00950615">
            <w:pPr>
              <w:rPr>
                <w:rFonts w:ascii="Times New Roman" w:hAnsi="Times New Roman"/>
                <w:b/>
                <w:bCs/>
                <w:sz w:val="24"/>
                <w:szCs w:val="24"/>
              </w:rPr>
            </w:pPr>
          </w:p>
          <w:p w14:paraId="10FD5865" w14:textId="77777777" w:rsidR="00950615" w:rsidRPr="00242199" w:rsidRDefault="00950615" w:rsidP="00950615">
            <w:pPr>
              <w:rPr>
                <w:rFonts w:ascii="Times New Roman" w:hAnsi="Times New Roman"/>
                <w:i/>
                <w:iCs/>
                <w:sz w:val="24"/>
                <w:szCs w:val="24"/>
              </w:rPr>
            </w:pPr>
            <w:r w:rsidRPr="00242199">
              <w:rPr>
                <w:rFonts w:ascii="Times New Roman" w:hAnsi="Times New Roman"/>
                <w:i/>
                <w:iCs/>
                <w:sz w:val="24"/>
                <w:szCs w:val="24"/>
              </w:rPr>
              <w:t xml:space="preserve">Зарубежная новеллистика, например: </w:t>
            </w:r>
          </w:p>
          <w:p w14:paraId="6234D56F" w14:textId="77777777" w:rsidR="00950615" w:rsidRPr="00242199" w:rsidRDefault="00950615" w:rsidP="00950615">
            <w:pPr>
              <w:rPr>
                <w:rFonts w:ascii="Times New Roman" w:hAnsi="Times New Roman"/>
                <w:sz w:val="24"/>
                <w:szCs w:val="24"/>
              </w:rPr>
            </w:pPr>
            <w:r w:rsidRPr="00242199">
              <w:rPr>
                <w:rFonts w:ascii="Times New Roman" w:hAnsi="Times New Roman"/>
                <w:b/>
                <w:bCs/>
                <w:sz w:val="24"/>
                <w:szCs w:val="24"/>
              </w:rPr>
              <w:t xml:space="preserve">П.Мериме, Э. По, О`Генри, О.Уайльд, А.К.Дойл, Джером К. Джером, У.Сароян, </w:t>
            </w:r>
            <w:r w:rsidRPr="00242199">
              <w:rPr>
                <w:rFonts w:ascii="Times New Roman" w:hAnsi="Times New Roman"/>
                <w:sz w:val="24"/>
                <w:szCs w:val="24"/>
              </w:rPr>
              <w:t>и др.</w:t>
            </w:r>
          </w:p>
          <w:p w14:paraId="1FECECC0"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(2-3 произведения по выбору, 7-9 кл.)</w:t>
            </w:r>
          </w:p>
          <w:p w14:paraId="5F434B07" w14:textId="77777777" w:rsidR="00950615" w:rsidRPr="00242199" w:rsidRDefault="00950615" w:rsidP="00950615">
            <w:pPr>
              <w:rPr>
                <w:rFonts w:ascii="Times New Roman" w:hAnsi="Times New Roman"/>
                <w:b/>
                <w:bCs/>
                <w:i/>
                <w:iCs/>
                <w:sz w:val="24"/>
                <w:szCs w:val="24"/>
              </w:rPr>
            </w:pPr>
          </w:p>
          <w:p w14:paraId="33A23E1C" w14:textId="77777777" w:rsidR="00950615" w:rsidRPr="00242199" w:rsidRDefault="00950615" w:rsidP="00950615">
            <w:pPr>
              <w:rPr>
                <w:rFonts w:ascii="Times New Roman" w:hAnsi="Times New Roman"/>
                <w:sz w:val="24"/>
                <w:szCs w:val="24"/>
              </w:rPr>
            </w:pPr>
            <w:r w:rsidRPr="00242199">
              <w:rPr>
                <w:rFonts w:ascii="Times New Roman" w:hAnsi="Times New Roman"/>
                <w:i/>
                <w:iCs/>
                <w:sz w:val="24"/>
                <w:szCs w:val="24"/>
              </w:rPr>
              <w:t xml:space="preserve">Зарубежная романистика </w:t>
            </w:r>
            <w:r w:rsidRPr="00242199">
              <w:rPr>
                <w:rFonts w:ascii="Times New Roman" w:hAnsi="Times New Roman"/>
                <w:i/>
                <w:iCs/>
                <w:sz w:val="24"/>
                <w:szCs w:val="24"/>
                <w:lang w:val="en-US"/>
              </w:rPr>
              <w:t>XIX</w:t>
            </w:r>
            <w:r w:rsidRPr="00242199">
              <w:rPr>
                <w:rFonts w:ascii="Times New Roman" w:hAnsi="Times New Roman"/>
                <w:sz w:val="24"/>
                <w:szCs w:val="24"/>
              </w:rPr>
              <w:t xml:space="preserve">– </w:t>
            </w:r>
            <w:r w:rsidRPr="00242199">
              <w:rPr>
                <w:rFonts w:ascii="Times New Roman" w:hAnsi="Times New Roman"/>
                <w:i/>
                <w:sz w:val="24"/>
                <w:szCs w:val="24"/>
              </w:rPr>
              <w:t>ХХ века, например</w:t>
            </w:r>
            <w:r w:rsidRPr="00242199">
              <w:rPr>
                <w:rFonts w:ascii="Times New Roman" w:hAnsi="Times New Roman"/>
                <w:sz w:val="24"/>
                <w:szCs w:val="24"/>
              </w:rPr>
              <w:t>:</w:t>
            </w:r>
          </w:p>
          <w:p w14:paraId="72358798" w14:textId="77777777" w:rsidR="00950615" w:rsidRPr="00242199" w:rsidRDefault="00950615" w:rsidP="00950615">
            <w:pPr>
              <w:rPr>
                <w:rFonts w:ascii="Times New Roman" w:hAnsi="Times New Roman"/>
                <w:sz w:val="24"/>
                <w:szCs w:val="24"/>
              </w:rPr>
            </w:pPr>
            <w:r w:rsidRPr="00242199">
              <w:rPr>
                <w:rFonts w:ascii="Times New Roman" w:hAnsi="Times New Roman"/>
                <w:b/>
                <w:bCs/>
                <w:sz w:val="24"/>
                <w:szCs w:val="24"/>
              </w:rPr>
              <w:t xml:space="preserve">А.Дюма, В.Скотт, В.Гюго, Ч.Диккенс, М.Рид, Ж.Верн, Г.Уэллс, Э.М.Ремарк </w:t>
            </w:r>
            <w:r w:rsidRPr="00242199">
              <w:rPr>
                <w:rFonts w:ascii="Times New Roman" w:hAnsi="Times New Roman"/>
                <w:sz w:val="24"/>
                <w:szCs w:val="24"/>
              </w:rPr>
              <w:t xml:space="preserve"> и др.</w:t>
            </w:r>
          </w:p>
          <w:p w14:paraId="0A9FC0BE"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(1-2 романа по выбору, 7-9 кл)</w:t>
            </w:r>
          </w:p>
          <w:p w14:paraId="2DB1E981" w14:textId="77777777" w:rsidR="00950615" w:rsidRPr="00242199" w:rsidRDefault="00950615" w:rsidP="00950615">
            <w:pPr>
              <w:rPr>
                <w:rFonts w:ascii="Times New Roman" w:hAnsi="Times New Roman"/>
                <w:b/>
                <w:bCs/>
                <w:i/>
                <w:iCs/>
                <w:sz w:val="24"/>
                <w:szCs w:val="24"/>
              </w:rPr>
            </w:pPr>
          </w:p>
          <w:p w14:paraId="1D57C159" w14:textId="77777777" w:rsidR="00950615" w:rsidRPr="00242199" w:rsidRDefault="00950615" w:rsidP="00950615">
            <w:pPr>
              <w:rPr>
                <w:rFonts w:ascii="Times New Roman" w:hAnsi="Times New Roman"/>
                <w:i/>
                <w:iCs/>
                <w:sz w:val="24"/>
                <w:szCs w:val="24"/>
              </w:rPr>
            </w:pPr>
            <w:r w:rsidRPr="00242199">
              <w:rPr>
                <w:rFonts w:ascii="Times New Roman" w:hAnsi="Times New Roman"/>
                <w:i/>
                <w:iCs/>
                <w:sz w:val="24"/>
                <w:szCs w:val="24"/>
              </w:rPr>
              <w:t>Зарубежная проза о детях и подростках, например:</w:t>
            </w:r>
          </w:p>
          <w:p w14:paraId="4AA131BF"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242199">
              <w:rPr>
                <w:rFonts w:ascii="Times New Roman" w:hAnsi="Times New Roman"/>
                <w:b/>
                <w:sz w:val="24"/>
                <w:szCs w:val="24"/>
              </w:rPr>
              <w:t xml:space="preserve"> Э.Портер,  К.Патерсон, Б.Кауфман, Ф.Бёрнетт </w:t>
            </w:r>
            <w:r w:rsidRPr="00242199">
              <w:rPr>
                <w:rFonts w:ascii="Times New Roman" w:hAnsi="Times New Roman"/>
                <w:sz w:val="24"/>
                <w:szCs w:val="24"/>
              </w:rPr>
              <w:t>и др.</w:t>
            </w:r>
          </w:p>
          <w:p w14:paraId="24FE51FE"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 xml:space="preserve">(2 произведения по выбору, </w:t>
            </w:r>
          </w:p>
          <w:p w14:paraId="4B9C3C70"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5-9 кл.)</w:t>
            </w:r>
          </w:p>
          <w:p w14:paraId="43C7733F" w14:textId="77777777" w:rsidR="00950615" w:rsidRPr="00242199" w:rsidRDefault="00950615" w:rsidP="00950615">
            <w:pPr>
              <w:rPr>
                <w:rFonts w:ascii="Times New Roman" w:hAnsi="Times New Roman"/>
                <w:sz w:val="24"/>
                <w:szCs w:val="24"/>
              </w:rPr>
            </w:pPr>
          </w:p>
          <w:p w14:paraId="559D1A91" w14:textId="77777777" w:rsidR="00950615" w:rsidRPr="00242199" w:rsidRDefault="00950615" w:rsidP="00950615">
            <w:pPr>
              <w:rPr>
                <w:rFonts w:ascii="Times New Roman" w:hAnsi="Times New Roman"/>
                <w:i/>
                <w:iCs/>
                <w:sz w:val="24"/>
                <w:szCs w:val="24"/>
              </w:rPr>
            </w:pPr>
            <w:r w:rsidRPr="00242199">
              <w:rPr>
                <w:rFonts w:ascii="Times New Roman" w:hAnsi="Times New Roman"/>
                <w:i/>
                <w:iCs/>
                <w:sz w:val="24"/>
                <w:szCs w:val="24"/>
              </w:rPr>
              <w:t>Зарубежная проза о животных и взаимоотношениях человека и природы, например:</w:t>
            </w:r>
          </w:p>
          <w:p w14:paraId="07110EFC"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Р.Киплинг, Дж.Лондон,</w:t>
            </w:r>
          </w:p>
          <w:p w14:paraId="34789903" w14:textId="77777777" w:rsidR="00950615" w:rsidRPr="00242199" w:rsidRDefault="00950615" w:rsidP="00950615">
            <w:pPr>
              <w:rPr>
                <w:rFonts w:ascii="Times New Roman" w:hAnsi="Times New Roman"/>
                <w:sz w:val="24"/>
                <w:szCs w:val="24"/>
              </w:rPr>
            </w:pPr>
            <w:r w:rsidRPr="00242199">
              <w:rPr>
                <w:rFonts w:ascii="Times New Roman" w:hAnsi="Times New Roman"/>
                <w:b/>
                <w:bCs/>
                <w:sz w:val="24"/>
                <w:szCs w:val="24"/>
              </w:rPr>
              <w:t>Э.Сетон-Томпсон, Д.Дарелл</w:t>
            </w:r>
            <w:r w:rsidRPr="00242199">
              <w:rPr>
                <w:rFonts w:ascii="Times New Roman" w:hAnsi="Times New Roman"/>
                <w:sz w:val="24"/>
                <w:szCs w:val="24"/>
              </w:rPr>
              <w:t xml:space="preserve"> и др.</w:t>
            </w:r>
          </w:p>
          <w:p w14:paraId="1192DC2A"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(1-2 произведения по выбору, 5-7 кл.)</w:t>
            </w:r>
          </w:p>
          <w:p w14:paraId="4A14E317" w14:textId="77777777" w:rsidR="00950615" w:rsidRPr="00242199" w:rsidRDefault="00950615" w:rsidP="00950615">
            <w:pPr>
              <w:rPr>
                <w:rFonts w:ascii="Times New Roman" w:hAnsi="Times New Roman"/>
                <w:b/>
                <w:bCs/>
                <w:sz w:val="24"/>
                <w:szCs w:val="24"/>
              </w:rPr>
            </w:pPr>
          </w:p>
          <w:p w14:paraId="1E58CD2A" w14:textId="77777777" w:rsidR="00950615" w:rsidRPr="00242199" w:rsidRDefault="00950615" w:rsidP="00950615">
            <w:pPr>
              <w:rPr>
                <w:rFonts w:ascii="Times New Roman" w:hAnsi="Times New Roman"/>
                <w:i/>
                <w:iCs/>
                <w:sz w:val="24"/>
                <w:szCs w:val="24"/>
              </w:rPr>
            </w:pPr>
            <w:r w:rsidRPr="00242199">
              <w:rPr>
                <w:rFonts w:ascii="Times New Roman" w:hAnsi="Times New Roman"/>
                <w:i/>
                <w:iCs/>
                <w:sz w:val="24"/>
                <w:szCs w:val="24"/>
              </w:rPr>
              <w:t>Современные зарубежная проза, например:</w:t>
            </w:r>
          </w:p>
          <w:p w14:paraId="4FC375A3" w14:textId="77777777" w:rsidR="00950615" w:rsidRPr="00242199" w:rsidRDefault="00950615" w:rsidP="00950615">
            <w:pPr>
              <w:rPr>
                <w:rFonts w:ascii="Times New Roman" w:hAnsi="Times New Roman"/>
                <w:sz w:val="24"/>
                <w:szCs w:val="24"/>
              </w:rPr>
            </w:pPr>
            <w:r w:rsidRPr="00242199">
              <w:rPr>
                <w:rFonts w:ascii="Times New Roman" w:hAnsi="Times New Roman"/>
                <w:b/>
                <w:sz w:val="24"/>
                <w:szCs w:val="24"/>
              </w:rPr>
              <w:t>А. Тор, Д. Пеннак, У.Старк, К. ДиКамилло, М.Парр, Г.Шмидт, Д.Гроссман, С.Каста, Э.Файн, Е.Ельчин</w:t>
            </w:r>
            <w:r w:rsidRPr="00242199">
              <w:rPr>
                <w:rFonts w:ascii="Times New Roman" w:hAnsi="Times New Roman"/>
                <w:sz w:val="24"/>
                <w:szCs w:val="24"/>
              </w:rPr>
              <w:t xml:space="preserve"> и др.</w:t>
            </w:r>
          </w:p>
          <w:p w14:paraId="1884BC98"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 xml:space="preserve">(1 произведение по выбору, </w:t>
            </w:r>
          </w:p>
          <w:p w14:paraId="3743C68C" w14:textId="77777777" w:rsidR="00950615" w:rsidRPr="00242199" w:rsidRDefault="00950615" w:rsidP="00950615">
            <w:pPr>
              <w:rPr>
                <w:rFonts w:ascii="Times New Roman" w:hAnsi="Times New Roman"/>
                <w:b/>
                <w:bCs/>
                <w:sz w:val="24"/>
                <w:szCs w:val="24"/>
              </w:rPr>
            </w:pPr>
            <w:r w:rsidRPr="00242199">
              <w:rPr>
                <w:rFonts w:ascii="Times New Roman" w:hAnsi="Times New Roman"/>
                <w:b/>
                <w:bCs/>
                <w:sz w:val="24"/>
                <w:szCs w:val="24"/>
              </w:rPr>
              <w:t>5-8 кл.)</w:t>
            </w:r>
          </w:p>
        </w:tc>
      </w:tr>
    </w:tbl>
    <w:p w14:paraId="1FFE24DA" w14:textId="77777777" w:rsidR="00950615" w:rsidRPr="00242199" w:rsidRDefault="00950615" w:rsidP="00950615">
      <w:pPr>
        <w:spacing w:after="0" w:line="240" w:lineRule="auto"/>
        <w:ind w:firstLine="709"/>
        <w:jc w:val="both"/>
        <w:rPr>
          <w:rFonts w:ascii="Times New Roman" w:hAnsi="Times New Roman"/>
          <w:sz w:val="24"/>
          <w:szCs w:val="24"/>
        </w:rPr>
      </w:pPr>
    </w:p>
    <w:p w14:paraId="73D88CAB" w14:textId="77777777" w:rsidR="00950615" w:rsidRPr="00242199" w:rsidRDefault="00950615" w:rsidP="00950615">
      <w:pPr>
        <w:spacing w:after="0" w:line="240" w:lineRule="auto"/>
        <w:ind w:firstLine="708"/>
        <w:jc w:val="both"/>
        <w:rPr>
          <w:rFonts w:ascii="Times New Roman" w:hAnsi="Times New Roman"/>
          <w:sz w:val="24"/>
          <w:szCs w:val="24"/>
        </w:rPr>
      </w:pPr>
      <w:r w:rsidRPr="00242199">
        <w:rPr>
          <w:rFonts w:ascii="Times New Roman" w:hAnsi="Times New Roman"/>
          <w:sz w:val="24"/>
          <w:szCs w:val="24"/>
        </w:rPr>
        <w:t>При составлении рабочих программ следует учесть:</w:t>
      </w:r>
    </w:p>
    <w:p w14:paraId="55997547" w14:textId="77777777" w:rsidR="00950615" w:rsidRPr="00242199" w:rsidRDefault="00950615" w:rsidP="00950615">
      <w:pPr>
        <w:pStyle w:val="a9"/>
        <w:numPr>
          <w:ilvl w:val="0"/>
          <w:numId w:val="18"/>
        </w:numPr>
        <w:ind w:left="0" w:firstLine="709"/>
        <w:jc w:val="both"/>
        <w:rPr>
          <w:rFonts w:ascii="Times New Roman" w:hAnsi="Times New Roman"/>
        </w:rPr>
      </w:pPr>
      <w:r w:rsidRPr="00242199">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14:paraId="7B351A0D" w14:textId="77777777" w:rsidR="00950615" w:rsidRPr="00242199" w:rsidRDefault="00950615" w:rsidP="00950615">
      <w:pPr>
        <w:pStyle w:val="a9"/>
        <w:numPr>
          <w:ilvl w:val="0"/>
          <w:numId w:val="18"/>
        </w:numPr>
        <w:ind w:left="0" w:firstLine="709"/>
        <w:jc w:val="both"/>
        <w:rPr>
          <w:rFonts w:ascii="Times New Roman" w:hAnsi="Times New Roman"/>
        </w:rPr>
      </w:pPr>
      <w:r w:rsidRPr="00242199">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14:paraId="3F356F31" w14:textId="77777777" w:rsidR="00950615" w:rsidRPr="00242199" w:rsidRDefault="00950615" w:rsidP="009506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14:paraId="7FF7780C" w14:textId="77777777" w:rsidR="00950615" w:rsidRPr="00242199" w:rsidRDefault="00950615" w:rsidP="00950615">
      <w:pPr>
        <w:spacing w:after="0" w:line="240" w:lineRule="auto"/>
        <w:ind w:firstLine="709"/>
        <w:jc w:val="both"/>
        <w:rPr>
          <w:rFonts w:ascii="Times New Roman" w:hAnsi="Times New Roman"/>
          <w:bCs/>
          <w:sz w:val="24"/>
          <w:szCs w:val="24"/>
        </w:rPr>
      </w:pPr>
      <w:r w:rsidRPr="00242199">
        <w:rPr>
          <w:rFonts w:ascii="Times New Roman" w:hAnsi="Times New Roman"/>
          <w:bCs/>
          <w:sz w:val="24"/>
          <w:szCs w:val="24"/>
        </w:rPr>
        <w:t xml:space="preserve">При составлении программ возможно использовать </w:t>
      </w:r>
      <w:r w:rsidRPr="00242199">
        <w:rPr>
          <w:rFonts w:ascii="Times New Roman" w:hAnsi="Times New Roman"/>
          <w:b/>
          <w:bCs/>
          <w:sz w:val="24"/>
          <w:szCs w:val="24"/>
        </w:rPr>
        <w:t>жанрово-тематические блоки</w:t>
      </w:r>
      <w:r w:rsidRPr="00242199">
        <w:rPr>
          <w:rFonts w:ascii="Times New Roman" w:hAnsi="Times New Roman"/>
          <w:bCs/>
          <w:sz w:val="24"/>
          <w:szCs w:val="24"/>
        </w:rPr>
        <w:t xml:space="preserve">, хороо зарекомендовавшие себя на практике. </w:t>
      </w:r>
    </w:p>
    <w:p w14:paraId="53C56EFA" w14:textId="77777777" w:rsidR="00950615" w:rsidRPr="00242199" w:rsidRDefault="00950615" w:rsidP="00950615">
      <w:pPr>
        <w:pStyle w:val="3"/>
        <w:spacing w:before="0" w:beforeAutospacing="0" w:after="0" w:afterAutospacing="0"/>
        <w:ind w:firstLine="708"/>
        <w:jc w:val="both"/>
        <w:rPr>
          <w:sz w:val="24"/>
          <w:szCs w:val="24"/>
        </w:rPr>
      </w:pPr>
    </w:p>
    <w:p w14:paraId="583F4828" w14:textId="77777777" w:rsidR="00950615" w:rsidRPr="00242199" w:rsidRDefault="00950615" w:rsidP="00950615">
      <w:pPr>
        <w:rPr>
          <w:rFonts w:ascii="Times New Roman" w:hAnsi="Times New Roman"/>
          <w:b/>
          <w:sz w:val="24"/>
          <w:szCs w:val="24"/>
        </w:rPr>
      </w:pPr>
      <w:r w:rsidRPr="00242199">
        <w:rPr>
          <w:rFonts w:ascii="Times New Roman" w:hAnsi="Times New Roman"/>
          <w:b/>
          <w:sz w:val="24"/>
          <w:szCs w:val="24"/>
        </w:rPr>
        <w:t>Основные теоретико-литературные понятия, требующие освоения в основной школе</w:t>
      </w:r>
    </w:p>
    <w:p w14:paraId="0EC0107C" w14:textId="77777777" w:rsidR="00950615" w:rsidRPr="00242199" w:rsidRDefault="00950615" w:rsidP="00950615">
      <w:pPr>
        <w:numPr>
          <w:ilvl w:val="0"/>
          <w:numId w:val="1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Художественная литература как искусство слова. Художественный образ. </w:t>
      </w:r>
    </w:p>
    <w:p w14:paraId="79451260" w14:textId="77777777" w:rsidR="00950615" w:rsidRPr="00242199" w:rsidRDefault="00950615" w:rsidP="00950615">
      <w:pPr>
        <w:numPr>
          <w:ilvl w:val="0"/>
          <w:numId w:val="1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Устное народное творчество. Жанры фольклора. Миф и фольклор.</w:t>
      </w:r>
    </w:p>
    <w:p w14:paraId="69DEE8F4" w14:textId="77777777" w:rsidR="00950615" w:rsidRPr="00242199" w:rsidRDefault="00950615" w:rsidP="00950615">
      <w:pPr>
        <w:numPr>
          <w:ilvl w:val="0"/>
          <w:numId w:val="1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14:paraId="279BD10D" w14:textId="77777777" w:rsidR="00950615" w:rsidRPr="00242199" w:rsidRDefault="00950615" w:rsidP="00950615">
      <w:pPr>
        <w:numPr>
          <w:ilvl w:val="0"/>
          <w:numId w:val="1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Основные литературные направления: классицизм, сентиментализм, романтизм, реализм, модернизм.</w:t>
      </w:r>
    </w:p>
    <w:p w14:paraId="1FAFB598" w14:textId="77777777" w:rsidR="00950615" w:rsidRPr="00242199" w:rsidRDefault="00950615" w:rsidP="00950615">
      <w:pPr>
        <w:numPr>
          <w:ilvl w:val="0"/>
          <w:numId w:val="1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14:paraId="32D641D7" w14:textId="77777777" w:rsidR="00950615" w:rsidRPr="00242199" w:rsidRDefault="00950615" w:rsidP="00950615">
      <w:pPr>
        <w:numPr>
          <w:ilvl w:val="0"/>
          <w:numId w:val="1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14:paraId="60A8A2BB" w14:textId="77777777" w:rsidR="00950615" w:rsidRPr="00242199" w:rsidRDefault="00950615" w:rsidP="00950615">
      <w:pPr>
        <w:numPr>
          <w:ilvl w:val="0"/>
          <w:numId w:val="1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Стих и проза. Основы стихосложения: стихотворный метр и размер, ритм, рифма, строфа. </w:t>
      </w:r>
    </w:p>
    <w:p w14:paraId="4077C0AB" w14:textId="77777777" w:rsidR="00950615" w:rsidRPr="00242199" w:rsidRDefault="00950615" w:rsidP="00950615">
      <w:pPr>
        <w:rPr>
          <w:rFonts w:ascii="Times New Roman" w:hAnsi="Times New Roman"/>
          <w:sz w:val="24"/>
          <w:szCs w:val="24"/>
          <w:lang w:eastAsia="ru-RU"/>
        </w:rPr>
      </w:pPr>
    </w:p>
    <w:p w14:paraId="4D2726B4" w14:textId="77777777" w:rsidR="008E1D15" w:rsidRPr="00242199" w:rsidRDefault="008E1D15" w:rsidP="006B6A87">
      <w:pPr>
        <w:pStyle w:val="a9"/>
        <w:numPr>
          <w:ilvl w:val="4"/>
          <w:numId w:val="229"/>
        </w:numPr>
        <w:outlineLvl w:val="1"/>
        <w:rPr>
          <w:rFonts w:ascii="Times New Roman" w:hAnsi="Times New Roman"/>
          <w:b/>
        </w:rPr>
      </w:pPr>
      <w:r w:rsidRPr="00242199">
        <w:rPr>
          <w:rFonts w:ascii="Times New Roman" w:hAnsi="Times New Roman"/>
        </w:rPr>
        <w:t xml:space="preserve"> </w:t>
      </w:r>
      <w:r w:rsidRPr="00242199">
        <w:rPr>
          <w:rFonts w:ascii="Times New Roman" w:hAnsi="Times New Roman"/>
          <w:b/>
        </w:rPr>
        <w:t>Родная (татарская) литература (</w:t>
      </w:r>
      <w:r w:rsidR="00C759A0">
        <w:rPr>
          <w:rFonts w:ascii="Times New Roman" w:hAnsi="Times New Roman"/>
          <w:b/>
        </w:rPr>
        <w:t>1 группа</w:t>
      </w:r>
      <w:r w:rsidRPr="00242199">
        <w:rPr>
          <w:rFonts w:ascii="Times New Roman" w:hAnsi="Times New Roman"/>
          <w:b/>
        </w:rPr>
        <w:t>)</w:t>
      </w:r>
    </w:p>
    <w:p w14:paraId="7204A546" w14:textId="77777777" w:rsidR="008E1D15" w:rsidRPr="00242199" w:rsidRDefault="008E1D15" w:rsidP="008E1D15">
      <w:pPr>
        <w:pStyle w:val="a9"/>
        <w:ind w:left="1080"/>
        <w:rPr>
          <w:rFonts w:ascii="Times New Roman" w:hAnsi="Times New Roman"/>
        </w:rPr>
      </w:pPr>
    </w:p>
    <w:p w14:paraId="37455F1F"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Содержание учебного предмета </w:t>
      </w:r>
      <w:r w:rsidR="00C759A0">
        <w:rPr>
          <w:rFonts w:ascii="Times New Roman" w:hAnsi="Times New Roman"/>
          <w:sz w:val="24"/>
          <w:szCs w:val="24"/>
        </w:rPr>
        <w:t>родная (татарская) литература</w:t>
      </w:r>
      <w:r w:rsidRPr="00242199">
        <w:rPr>
          <w:rFonts w:ascii="Times New Roman" w:hAnsi="Times New Roman"/>
          <w:sz w:val="24"/>
          <w:szCs w:val="24"/>
        </w:rPr>
        <w:t xml:space="preserve"> включает в себя указание литературных произведений и их авторов. Также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на уровне основного общего образования.</w:t>
      </w:r>
    </w:p>
    <w:p w14:paraId="7B5F094A" w14:textId="77777777" w:rsidR="008E1D15" w:rsidRPr="00242199" w:rsidRDefault="008E1D15" w:rsidP="008E1D15">
      <w:pPr>
        <w:spacing w:after="0" w:line="240" w:lineRule="auto"/>
        <w:ind w:firstLine="709"/>
        <w:jc w:val="both"/>
        <w:rPr>
          <w:rFonts w:ascii="Times New Roman" w:hAnsi="Times New Roman"/>
          <w:sz w:val="24"/>
          <w:szCs w:val="24"/>
        </w:rPr>
      </w:pPr>
    </w:p>
    <w:p w14:paraId="07F464B5" w14:textId="77777777" w:rsidR="008E1D15" w:rsidRPr="00242199" w:rsidRDefault="008E1D15" w:rsidP="008E1D15">
      <w:pPr>
        <w:spacing w:after="0" w:line="240" w:lineRule="auto"/>
        <w:ind w:firstLine="709"/>
        <w:jc w:val="center"/>
        <w:rPr>
          <w:rFonts w:ascii="Times New Roman" w:hAnsi="Times New Roman"/>
          <w:caps/>
          <w:sz w:val="24"/>
          <w:szCs w:val="24"/>
        </w:rPr>
      </w:pPr>
      <w:r w:rsidRPr="00242199">
        <w:rPr>
          <w:rFonts w:ascii="Times New Roman" w:hAnsi="Times New Roman"/>
          <w:caps/>
          <w:sz w:val="24"/>
          <w:szCs w:val="24"/>
        </w:rPr>
        <w:t>Тематические блоки</w:t>
      </w:r>
    </w:p>
    <w:p w14:paraId="45C81AF1" w14:textId="77777777" w:rsidR="008E1D15" w:rsidRPr="00242199" w:rsidRDefault="008E1D15" w:rsidP="008E1D15">
      <w:pPr>
        <w:spacing w:after="0" w:line="240" w:lineRule="auto"/>
        <w:jc w:val="center"/>
        <w:rPr>
          <w:rFonts w:ascii="Times New Roman" w:hAnsi="Times New Roman"/>
          <w:sz w:val="24"/>
          <w:szCs w:val="24"/>
        </w:rPr>
      </w:pPr>
      <w:r w:rsidRPr="00242199">
        <w:rPr>
          <w:rFonts w:ascii="Times New Roman" w:hAnsi="Times New Roman"/>
          <w:sz w:val="24"/>
          <w:szCs w:val="24"/>
          <w:lang w:val="tt-RU"/>
        </w:rPr>
        <w:t xml:space="preserve">5 </w:t>
      </w:r>
      <w:r w:rsidRPr="00242199">
        <w:rPr>
          <w:rFonts w:ascii="Times New Roman" w:hAnsi="Times New Roman"/>
          <w:sz w:val="24"/>
          <w:szCs w:val="24"/>
        </w:rPr>
        <w:t>класс (34 часа)</w:t>
      </w:r>
    </w:p>
    <w:p w14:paraId="28BE6951" w14:textId="77777777" w:rsidR="008E1D15" w:rsidRPr="00242199" w:rsidRDefault="008E1D15" w:rsidP="008E1D15">
      <w:pPr>
        <w:spacing w:after="0" w:line="240" w:lineRule="auto"/>
        <w:ind w:firstLine="709"/>
        <w:jc w:val="both"/>
        <w:rPr>
          <w:rFonts w:ascii="Times New Roman" w:hAnsi="Times New Roman"/>
          <w:b/>
          <w:bCs/>
          <w:sz w:val="24"/>
          <w:szCs w:val="24"/>
        </w:rPr>
      </w:pPr>
    </w:p>
    <w:p w14:paraId="2BDB1321" w14:textId="77777777" w:rsidR="008E1D15" w:rsidRPr="00242199" w:rsidRDefault="008E1D15" w:rsidP="008E1D15">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Обязательный минимум</w:t>
      </w:r>
    </w:p>
    <w:p w14:paraId="0E79B681" w14:textId="77777777" w:rsidR="008E1D15" w:rsidRPr="00242199" w:rsidRDefault="008E1D15" w:rsidP="008E1D15">
      <w:pPr>
        <w:spacing w:after="0" w:line="240" w:lineRule="auto"/>
        <w:ind w:firstLine="709"/>
        <w:jc w:val="both"/>
        <w:rPr>
          <w:rFonts w:ascii="Times New Roman" w:hAnsi="Times New Roman"/>
          <w:i/>
          <w:iCs/>
          <w:caps/>
          <w:sz w:val="24"/>
          <w:szCs w:val="24"/>
        </w:rPr>
      </w:pPr>
      <w:r w:rsidRPr="00242199">
        <w:rPr>
          <w:rFonts w:ascii="Times New Roman" w:hAnsi="Times New Roman"/>
          <w:i/>
          <w:iCs/>
          <w:sz w:val="24"/>
          <w:szCs w:val="24"/>
        </w:rPr>
        <w:t>Произведения татарских писателей:</w:t>
      </w:r>
    </w:p>
    <w:p w14:paraId="6E5B1A59" w14:textId="77777777" w:rsidR="008E1D15" w:rsidRPr="00242199" w:rsidRDefault="008E1D15" w:rsidP="00B10372">
      <w:pPr>
        <w:numPr>
          <w:ilvl w:val="0"/>
          <w:numId w:val="230"/>
        </w:numPr>
        <w:shd w:val="clear" w:color="auto" w:fill="FFFFFF"/>
        <w:spacing w:after="0" w:line="240" w:lineRule="auto"/>
        <w:ind w:left="0" w:firstLine="709"/>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К.Насыри. </w:t>
      </w:r>
      <w:r w:rsidRPr="00242199">
        <w:rPr>
          <w:rFonts w:ascii="Times New Roman" w:hAnsi="Times New Roman"/>
          <w:caps/>
          <w:sz w:val="24"/>
          <w:szCs w:val="24"/>
        </w:rPr>
        <w:t>«</w:t>
      </w:r>
      <w:r w:rsidRPr="00242199">
        <w:rPr>
          <w:rFonts w:ascii="Times New Roman" w:hAnsi="Times New Roman"/>
          <w:noProof/>
          <w:color w:val="000000"/>
          <w:sz w:val="24"/>
          <w:szCs w:val="24"/>
          <w:lang w:val="tt-RU"/>
        </w:rPr>
        <w:t>Патша белән карт</w:t>
      </w:r>
      <w:r w:rsidRPr="00242199">
        <w:rPr>
          <w:rFonts w:ascii="Times New Roman" w:hAnsi="Times New Roman"/>
          <w:caps/>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caps/>
          <w:sz w:val="24"/>
          <w:szCs w:val="24"/>
        </w:rPr>
        <w:t>«</w:t>
      </w:r>
      <w:r w:rsidRPr="00242199">
        <w:rPr>
          <w:rFonts w:ascii="Times New Roman" w:hAnsi="Times New Roman"/>
          <w:noProof/>
          <w:color w:val="000000"/>
          <w:sz w:val="24"/>
          <w:szCs w:val="24"/>
          <w:lang w:val="tt-RU"/>
        </w:rPr>
        <w:t>Падишах и Старик</w:t>
      </w:r>
      <w:r w:rsidRPr="00242199">
        <w:rPr>
          <w:rFonts w:ascii="Times New Roman" w:hAnsi="Times New Roman"/>
          <w:caps/>
          <w:sz w:val="24"/>
          <w:szCs w:val="24"/>
        </w:rPr>
        <w:t>»</w:t>
      </w:r>
      <w:r w:rsidRPr="00242199">
        <w:rPr>
          <w:rFonts w:ascii="Times New Roman" w:hAnsi="Times New Roman"/>
          <w:noProof/>
          <w:color w:val="000000"/>
          <w:sz w:val="24"/>
          <w:szCs w:val="24"/>
          <w:lang w:val="tt-RU"/>
        </w:rPr>
        <w:t>.</w:t>
      </w:r>
    </w:p>
    <w:p w14:paraId="380EBDF8" w14:textId="77777777" w:rsidR="008E1D15" w:rsidRPr="00242199" w:rsidRDefault="008E1D15" w:rsidP="00B10372">
      <w:pPr>
        <w:numPr>
          <w:ilvl w:val="0"/>
          <w:numId w:val="230"/>
        </w:numPr>
        <w:shd w:val="clear" w:color="auto" w:fill="FFFFFF"/>
        <w:spacing w:after="0" w:line="240" w:lineRule="auto"/>
        <w:ind w:left="0" w:firstLine="709"/>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Г.Тукай. </w:t>
      </w:r>
      <w:r w:rsidRPr="00242199">
        <w:rPr>
          <w:rFonts w:ascii="Times New Roman" w:hAnsi="Times New Roman"/>
          <w:caps/>
          <w:sz w:val="24"/>
          <w:szCs w:val="24"/>
        </w:rPr>
        <w:t>«</w:t>
      </w:r>
      <w:r w:rsidRPr="00242199">
        <w:rPr>
          <w:rFonts w:ascii="Times New Roman" w:hAnsi="Times New Roman"/>
          <w:noProof/>
          <w:color w:val="000000"/>
          <w:sz w:val="24"/>
          <w:szCs w:val="24"/>
          <w:lang w:val="tt-RU"/>
        </w:rPr>
        <w:t>Су анасы</w:t>
      </w:r>
      <w:r w:rsidRPr="00242199">
        <w:rPr>
          <w:rFonts w:ascii="Times New Roman" w:hAnsi="Times New Roman"/>
          <w:caps/>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caps/>
          <w:sz w:val="24"/>
          <w:szCs w:val="24"/>
        </w:rPr>
        <w:t>«</w:t>
      </w:r>
      <w:r w:rsidRPr="00242199">
        <w:rPr>
          <w:rFonts w:ascii="Times New Roman" w:hAnsi="Times New Roman"/>
          <w:noProof/>
          <w:color w:val="000000"/>
          <w:sz w:val="24"/>
          <w:szCs w:val="24"/>
          <w:lang w:val="tt-RU"/>
        </w:rPr>
        <w:t>Водяная</w:t>
      </w:r>
      <w:r w:rsidRPr="00242199">
        <w:rPr>
          <w:rFonts w:ascii="Times New Roman" w:hAnsi="Times New Roman"/>
          <w:caps/>
          <w:sz w:val="24"/>
          <w:szCs w:val="24"/>
        </w:rPr>
        <w:t>»</w:t>
      </w:r>
      <w:r w:rsidRPr="00242199">
        <w:rPr>
          <w:rFonts w:ascii="Times New Roman" w:hAnsi="Times New Roman"/>
          <w:noProof/>
          <w:color w:val="000000"/>
          <w:sz w:val="24"/>
          <w:szCs w:val="24"/>
          <w:lang w:val="tt-RU"/>
        </w:rPr>
        <w:t>.</w:t>
      </w:r>
    </w:p>
    <w:p w14:paraId="289AB3D4" w14:textId="77777777" w:rsidR="008E1D15" w:rsidRPr="00242199" w:rsidRDefault="008E1D15" w:rsidP="00B10372">
      <w:pPr>
        <w:numPr>
          <w:ilvl w:val="0"/>
          <w:numId w:val="230"/>
        </w:numPr>
        <w:shd w:val="clear" w:color="auto" w:fill="FFFFFF"/>
        <w:spacing w:after="0" w:line="240" w:lineRule="auto"/>
        <w:ind w:left="0" w:firstLine="709"/>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Г.Ибра</w:t>
      </w:r>
      <w:r w:rsidRPr="00242199">
        <w:rPr>
          <w:rFonts w:ascii="Times New Roman" w:eastAsia="MS Mincho" w:hAnsi="Times New Roman"/>
          <w:noProof/>
          <w:color w:val="000000"/>
          <w:sz w:val="24"/>
          <w:szCs w:val="24"/>
          <w:lang w:val="tt-RU"/>
        </w:rPr>
        <w:t>г</w:t>
      </w:r>
      <w:r w:rsidRPr="00242199">
        <w:rPr>
          <w:rFonts w:ascii="Times New Roman" w:hAnsi="Times New Roman"/>
          <w:noProof/>
          <w:color w:val="000000"/>
          <w:sz w:val="24"/>
          <w:szCs w:val="24"/>
          <w:lang w:val="tt-RU"/>
        </w:rPr>
        <w:t xml:space="preserve">имов. </w:t>
      </w:r>
      <w:r w:rsidRPr="00242199">
        <w:rPr>
          <w:rFonts w:ascii="Times New Roman" w:hAnsi="Times New Roman"/>
          <w:caps/>
          <w:sz w:val="24"/>
          <w:szCs w:val="24"/>
        </w:rPr>
        <w:t>«</w:t>
      </w:r>
      <w:r w:rsidRPr="00242199">
        <w:rPr>
          <w:rFonts w:ascii="Times New Roman" w:hAnsi="Times New Roman"/>
          <w:noProof/>
          <w:color w:val="000000"/>
          <w:sz w:val="24"/>
          <w:szCs w:val="24"/>
          <w:lang w:val="tt-RU"/>
        </w:rPr>
        <w:t>Яз башы</w:t>
      </w:r>
      <w:r w:rsidRPr="00242199">
        <w:rPr>
          <w:rFonts w:ascii="Times New Roman" w:hAnsi="Times New Roman"/>
          <w:caps/>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caps/>
          <w:sz w:val="24"/>
          <w:szCs w:val="24"/>
        </w:rPr>
        <w:t>«</w:t>
      </w:r>
      <w:r w:rsidRPr="00242199">
        <w:rPr>
          <w:rFonts w:ascii="Times New Roman" w:hAnsi="Times New Roman"/>
          <w:noProof/>
          <w:color w:val="000000"/>
          <w:sz w:val="24"/>
          <w:szCs w:val="24"/>
          <w:lang w:val="tt-RU"/>
        </w:rPr>
        <w:t>Начало весны</w:t>
      </w:r>
      <w:r w:rsidRPr="00242199">
        <w:rPr>
          <w:rFonts w:ascii="Times New Roman" w:hAnsi="Times New Roman"/>
          <w:caps/>
          <w:sz w:val="24"/>
          <w:szCs w:val="24"/>
        </w:rPr>
        <w:t>»</w:t>
      </w:r>
      <w:r w:rsidRPr="00242199">
        <w:rPr>
          <w:rFonts w:ascii="Times New Roman" w:hAnsi="Times New Roman"/>
          <w:noProof/>
          <w:color w:val="000000"/>
          <w:sz w:val="24"/>
          <w:szCs w:val="24"/>
          <w:lang w:val="tt-RU"/>
        </w:rPr>
        <w:t>.</w:t>
      </w:r>
    </w:p>
    <w:p w14:paraId="51F19299" w14:textId="77777777" w:rsidR="008E1D15" w:rsidRPr="00242199" w:rsidRDefault="008E1D15" w:rsidP="00B10372">
      <w:pPr>
        <w:numPr>
          <w:ilvl w:val="0"/>
          <w:numId w:val="230"/>
        </w:numPr>
        <w:shd w:val="clear" w:color="auto" w:fill="FFFFFF"/>
        <w:spacing w:after="0" w:line="240" w:lineRule="auto"/>
        <w:ind w:left="0" w:firstLine="709"/>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М.</w:t>
      </w:r>
      <w:r w:rsidRPr="00242199">
        <w:rPr>
          <w:rFonts w:ascii="Times New Roman" w:eastAsia="MS Mincho" w:hAnsi="Times New Roman"/>
          <w:noProof/>
          <w:color w:val="000000"/>
          <w:sz w:val="24"/>
          <w:szCs w:val="24"/>
          <w:lang w:val="tt-RU"/>
        </w:rPr>
        <w:t>Джа</w:t>
      </w:r>
      <w:r w:rsidRPr="00242199">
        <w:rPr>
          <w:rFonts w:ascii="Times New Roman" w:hAnsi="Times New Roman"/>
          <w:noProof/>
          <w:color w:val="000000"/>
          <w:sz w:val="24"/>
          <w:szCs w:val="24"/>
          <w:lang w:val="tt-RU"/>
        </w:rPr>
        <w:t xml:space="preserve">лиль. </w:t>
      </w:r>
      <w:r w:rsidRPr="00242199">
        <w:rPr>
          <w:rFonts w:ascii="Times New Roman" w:hAnsi="Times New Roman"/>
          <w:caps/>
          <w:sz w:val="24"/>
          <w:szCs w:val="24"/>
        </w:rPr>
        <w:t>«</w:t>
      </w:r>
      <w:r w:rsidRPr="00242199">
        <w:rPr>
          <w:rFonts w:ascii="Times New Roman" w:hAnsi="Times New Roman"/>
          <w:noProof/>
          <w:color w:val="000000"/>
          <w:sz w:val="24"/>
          <w:szCs w:val="24"/>
          <w:lang w:val="tt-RU"/>
        </w:rPr>
        <w:t>Алтынчәч</w:t>
      </w:r>
      <w:r w:rsidRPr="00242199">
        <w:rPr>
          <w:rFonts w:ascii="Times New Roman" w:hAnsi="Times New Roman"/>
          <w:caps/>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caps/>
          <w:sz w:val="24"/>
          <w:szCs w:val="24"/>
        </w:rPr>
        <w:t>«</w:t>
      </w:r>
      <w:r w:rsidRPr="00242199">
        <w:rPr>
          <w:rFonts w:ascii="Times New Roman" w:hAnsi="Times New Roman"/>
          <w:noProof/>
          <w:color w:val="000000"/>
          <w:sz w:val="24"/>
          <w:szCs w:val="24"/>
          <w:lang w:val="tt-RU"/>
        </w:rPr>
        <w:t>Золотоволосая</w:t>
      </w:r>
      <w:r w:rsidRPr="00242199">
        <w:rPr>
          <w:rFonts w:ascii="Times New Roman" w:hAnsi="Times New Roman"/>
          <w:caps/>
          <w:sz w:val="24"/>
          <w:szCs w:val="24"/>
        </w:rPr>
        <w:t>»</w:t>
      </w:r>
      <w:r w:rsidRPr="00242199">
        <w:rPr>
          <w:rFonts w:ascii="Times New Roman" w:hAnsi="Times New Roman"/>
          <w:noProof/>
          <w:color w:val="000000"/>
          <w:sz w:val="24"/>
          <w:szCs w:val="24"/>
          <w:lang w:val="tt-RU"/>
        </w:rPr>
        <w:t xml:space="preserve"> (отрывок).</w:t>
      </w:r>
    </w:p>
    <w:p w14:paraId="3B91D578" w14:textId="77777777" w:rsidR="008E1D15" w:rsidRPr="00242199" w:rsidRDefault="008E1D15" w:rsidP="00B10372">
      <w:pPr>
        <w:numPr>
          <w:ilvl w:val="0"/>
          <w:numId w:val="230"/>
        </w:numPr>
        <w:shd w:val="clear" w:color="auto" w:fill="FFFFFF"/>
        <w:spacing w:after="0" w:line="240" w:lineRule="auto"/>
        <w:ind w:left="0" w:firstLine="709"/>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Ф.К</w:t>
      </w:r>
      <w:r w:rsidRPr="00242199">
        <w:rPr>
          <w:rFonts w:ascii="Times New Roman" w:eastAsia="MS Mincho" w:hAnsi="Times New Roman"/>
          <w:noProof/>
          <w:color w:val="000000"/>
          <w:sz w:val="24"/>
          <w:szCs w:val="24"/>
          <w:lang w:val="tt-RU"/>
        </w:rPr>
        <w:t>а</w:t>
      </w:r>
      <w:r w:rsidRPr="00242199">
        <w:rPr>
          <w:rFonts w:ascii="Times New Roman" w:hAnsi="Times New Roman"/>
          <w:noProof/>
          <w:color w:val="000000"/>
          <w:sz w:val="24"/>
          <w:szCs w:val="24"/>
          <w:lang w:val="tt-RU"/>
        </w:rPr>
        <w:t xml:space="preserve">рим. </w:t>
      </w:r>
      <w:r w:rsidRPr="00242199">
        <w:rPr>
          <w:rFonts w:ascii="Times New Roman" w:hAnsi="Times New Roman"/>
          <w:caps/>
          <w:sz w:val="24"/>
          <w:szCs w:val="24"/>
        </w:rPr>
        <w:t>«</w:t>
      </w:r>
      <w:r w:rsidRPr="00242199">
        <w:rPr>
          <w:rFonts w:ascii="Times New Roman" w:hAnsi="Times New Roman"/>
          <w:noProof/>
          <w:color w:val="000000"/>
          <w:sz w:val="24"/>
          <w:szCs w:val="24"/>
          <w:lang w:val="tt-RU"/>
        </w:rPr>
        <w:t>Кыр казы</w:t>
      </w:r>
      <w:r w:rsidRPr="00242199">
        <w:rPr>
          <w:rFonts w:ascii="Times New Roman" w:hAnsi="Times New Roman"/>
          <w:caps/>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caps/>
          <w:sz w:val="24"/>
          <w:szCs w:val="24"/>
        </w:rPr>
        <w:t>«</w:t>
      </w:r>
      <w:r w:rsidRPr="00242199">
        <w:rPr>
          <w:rFonts w:ascii="Times New Roman" w:hAnsi="Times New Roman"/>
          <w:noProof/>
          <w:color w:val="000000"/>
          <w:sz w:val="24"/>
          <w:szCs w:val="24"/>
          <w:lang w:val="tt-RU"/>
        </w:rPr>
        <w:t>Дикий гусь</w:t>
      </w:r>
      <w:r w:rsidRPr="00242199">
        <w:rPr>
          <w:rFonts w:ascii="Times New Roman" w:hAnsi="Times New Roman"/>
          <w:caps/>
          <w:sz w:val="24"/>
          <w:szCs w:val="24"/>
        </w:rPr>
        <w:t>»</w:t>
      </w:r>
      <w:r w:rsidRPr="00242199">
        <w:rPr>
          <w:rFonts w:ascii="Times New Roman" w:hAnsi="Times New Roman"/>
          <w:noProof/>
          <w:color w:val="000000"/>
          <w:sz w:val="24"/>
          <w:szCs w:val="24"/>
          <w:lang w:val="tt-RU"/>
        </w:rPr>
        <w:t>.</w:t>
      </w:r>
    </w:p>
    <w:p w14:paraId="64B726EC" w14:textId="77777777" w:rsidR="008E1D15" w:rsidRPr="00242199" w:rsidRDefault="008E1D15" w:rsidP="00B10372">
      <w:pPr>
        <w:numPr>
          <w:ilvl w:val="0"/>
          <w:numId w:val="230"/>
        </w:numPr>
        <w:shd w:val="clear" w:color="auto" w:fill="FFFFFF"/>
        <w:spacing w:after="0" w:line="240" w:lineRule="auto"/>
        <w:ind w:left="0" w:firstLine="709"/>
        <w:jc w:val="both"/>
        <w:rPr>
          <w:rFonts w:ascii="Times New Roman" w:hAnsi="Times New Roman"/>
          <w:noProof/>
          <w:color w:val="000000"/>
          <w:sz w:val="24"/>
          <w:szCs w:val="24"/>
          <w:lang w:val="tt-RU"/>
        </w:rPr>
      </w:pPr>
      <w:r w:rsidRPr="00242199">
        <w:rPr>
          <w:rFonts w:ascii="Times New Roman" w:eastAsia="MS Mincho" w:hAnsi="Times New Roman"/>
          <w:noProof/>
          <w:color w:val="000000"/>
          <w:sz w:val="24"/>
          <w:szCs w:val="24"/>
          <w:lang w:val="tt-RU"/>
        </w:rPr>
        <w:t xml:space="preserve">Ф.Хусни. </w:t>
      </w:r>
      <w:r w:rsidRPr="00242199">
        <w:rPr>
          <w:rFonts w:ascii="Times New Roman" w:hAnsi="Times New Roman"/>
          <w:caps/>
          <w:sz w:val="24"/>
          <w:szCs w:val="24"/>
        </w:rPr>
        <w:t>«</w:t>
      </w:r>
      <w:r w:rsidRPr="00242199">
        <w:rPr>
          <w:rFonts w:ascii="Times New Roman" w:hAnsi="Times New Roman"/>
          <w:noProof/>
          <w:color w:val="000000"/>
          <w:sz w:val="24"/>
          <w:szCs w:val="24"/>
          <w:lang w:val="tt-RU"/>
        </w:rPr>
        <w:t>Чыбыркы</w:t>
      </w:r>
      <w:r w:rsidRPr="00242199">
        <w:rPr>
          <w:rFonts w:ascii="Times New Roman" w:hAnsi="Times New Roman"/>
          <w:caps/>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caps/>
          <w:sz w:val="24"/>
          <w:szCs w:val="24"/>
        </w:rPr>
        <w:t>«</w:t>
      </w:r>
      <w:r w:rsidRPr="00242199">
        <w:rPr>
          <w:rFonts w:ascii="Times New Roman" w:hAnsi="Times New Roman"/>
          <w:noProof/>
          <w:color w:val="000000"/>
          <w:sz w:val="24"/>
          <w:szCs w:val="24"/>
          <w:lang w:val="tt-RU"/>
        </w:rPr>
        <w:t>Плетка</w:t>
      </w:r>
      <w:r w:rsidRPr="00242199">
        <w:rPr>
          <w:rFonts w:ascii="Times New Roman" w:hAnsi="Times New Roman"/>
          <w:caps/>
          <w:sz w:val="24"/>
          <w:szCs w:val="24"/>
        </w:rPr>
        <w:t>»</w:t>
      </w:r>
      <w:r w:rsidRPr="00242199">
        <w:rPr>
          <w:rFonts w:ascii="Times New Roman" w:hAnsi="Times New Roman"/>
          <w:noProof/>
          <w:color w:val="000000"/>
          <w:sz w:val="24"/>
          <w:szCs w:val="24"/>
          <w:lang w:val="tt-RU"/>
        </w:rPr>
        <w:t>.</w:t>
      </w:r>
    </w:p>
    <w:p w14:paraId="615D0CC4" w14:textId="77777777" w:rsidR="008E1D15" w:rsidRPr="00242199" w:rsidRDefault="008E1D15" w:rsidP="00B10372">
      <w:pPr>
        <w:numPr>
          <w:ilvl w:val="0"/>
          <w:numId w:val="230"/>
        </w:numPr>
        <w:shd w:val="clear" w:color="auto" w:fill="FFFFFF"/>
        <w:spacing w:after="0" w:line="240" w:lineRule="auto"/>
        <w:ind w:left="0" w:firstLine="709"/>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Ф.Яруллин. </w:t>
      </w:r>
      <w:r w:rsidRPr="00242199">
        <w:rPr>
          <w:rFonts w:ascii="Times New Roman" w:hAnsi="Times New Roman"/>
          <w:caps/>
          <w:sz w:val="24"/>
          <w:szCs w:val="24"/>
        </w:rPr>
        <w:t>«</w:t>
      </w:r>
      <w:r w:rsidRPr="00242199">
        <w:rPr>
          <w:rFonts w:ascii="Times New Roman" w:hAnsi="Times New Roman"/>
          <w:noProof/>
          <w:color w:val="000000"/>
          <w:sz w:val="24"/>
          <w:szCs w:val="24"/>
          <w:lang w:val="tt-RU"/>
        </w:rPr>
        <w:t>Зәңгәр күлдә ай коена</w:t>
      </w:r>
      <w:r w:rsidRPr="00242199">
        <w:rPr>
          <w:rFonts w:ascii="Times New Roman" w:hAnsi="Times New Roman"/>
          <w:caps/>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caps/>
          <w:sz w:val="24"/>
          <w:szCs w:val="24"/>
        </w:rPr>
        <w:t>«</w:t>
      </w:r>
      <w:r w:rsidRPr="00242199">
        <w:rPr>
          <w:rFonts w:ascii="Times New Roman" w:hAnsi="Times New Roman"/>
          <w:noProof/>
          <w:color w:val="000000"/>
          <w:sz w:val="24"/>
          <w:szCs w:val="24"/>
          <w:lang w:val="tt-RU"/>
        </w:rPr>
        <w:t>В голубом озере Луна купается</w:t>
      </w:r>
      <w:r w:rsidRPr="00242199">
        <w:rPr>
          <w:rFonts w:ascii="Times New Roman" w:hAnsi="Times New Roman"/>
          <w:caps/>
          <w:sz w:val="24"/>
          <w:szCs w:val="24"/>
        </w:rPr>
        <w:t>»</w:t>
      </w:r>
      <w:r w:rsidRPr="00242199">
        <w:rPr>
          <w:rFonts w:ascii="Times New Roman" w:hAnsi="Times New Roman"/>
          <w:noProof/>
          <w:color w:val="000000"/>
          <w:sz w:val="24"/>
          <w:szCs w:val="24"/>
          <w:lang w:val="tt-RU"/>
        </w:rPr>
        <w:t>.</w:t>
      </w:r>
    </w:p>
    <w:p w14:paraId="49BF9DA9" w14:textId="77777777" w:rsidR="008E1D15" w:rsidRPr="00242199" w:rsidRDefault="008E1D15" w:rsidP="00B10372">
      <w:pPr>
        <w:numPr>
          <w:ilvl w:val="0"/>
          <w:numId w:val="230"/>
        </w:numPr>
        <w:shd w:val="clear" w:color="auto" w:fill="FFFFFF"/>
        <w:spacing w:after="0" w:line="240" w:lineRule="auto"/>
        <w:ind w:left="0" w:firstLine="709"/>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М.Аглямов. </w:t>
      </w:r>
      <w:r w:rsidRPr="00242199">
        <w:rPr>
          <w:rFonts w:ascii="Times New Roman" w:hAnsi="Times New Roman"/>
          <w:caps/>
          <w:sz w:val="24"/>
          <w:szCs w:val="24"/>
        </w:rPr>
        <w:t>«</w:t>
      </w:r>
      <w:r w:rsidRPr="00242199">
        <w:rPr>
          <w:rFonts w:ascii="Times New Roman" w:hAnsi="Times New Roman"/>
          <w:noProof/>
          <w:color w:val="000000"/>
          <w:sz w:val="24"/>
          <w:szCs w:val="24"/>
          <w:lang w:val="tt-RU"/>
        </w:rPr>
        <w:t>Матурлык минем белән</w:t>
      </w:r>
      <w:r w:rsidRPr="00242199">
        <w:rPr>
          <w:rFonts w:ascii="Times New Roman" w:hAnsi="Times New Roman"/>
          <w:caps/>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caps/>
          <w:sz w:val="24"/>
          <w:szCs w:val="24"/>
        </w:rPr>
        <w:t>«</w:t>
      </w:r>
      <w:r w:rsidRPr="00242199">
        <w:rPr>
          <w:rFonts w:ascii="Times New Roman" w:hAnsi="Times New Roman"/>
          <w:noProof/>
          <w:color w:val="000000"/>
          <w:sz w:val="24"/>
          <w:szCs w:val="24"/>
          <w:lang w:val="tt-RU"/>
        </w:rPr>
        <w:t>Красота всегда со мной</w:t>
      </w:r>
      <w:r w:rsidRPr="00242199">
        <w:rPr>
          <w:rFonts w:ascii="Times New Roman" w:hAnsi="Times New Roman"/>
          <w:caps/>
          <w:sz w:val="24"/>
          <w:szCs w:val="24"/>
        </w:rPr>
        <w:t>»</w:t>
      </w:r>
      <w:r w:rsidRPr="00242199">
        <w:rPr>
          <w:rFonts w:ascii="Times New Roman" w:hAnsi="Times New Roman"/>
          <w:noProof/>
          <w:color w:val="000000"/>
          <w:sz w:val="24"/>
          <w:szCs w:val="24"/>
          <w:lang w:val="tt-RU"/>
        </w:rPr>
        <w:t>.</w:t>
      </w:r>
    </w:p>
    <w:p w14:paraId="571029CB" w14:textId="77777777" w:rsidR="008E1D15" w:rsidRPr="00242199" w:rsidRDefault="008E1D15" w:rsidP="00B10372">
      <w:pPr>
        <w:numPr>
          <w:ilvl w:val="0"/>
          <w:numId w:val="230"/>
        </w:numPr>
        <w:shd w:val="clear" w:color="auto" w:fill="FFFFFF"/>
        <w:spacing w:after="0" w:line="240" w:lineRule="auto"/>
        <w:ind w:left="0" w:firstLine="709"/>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Н.Даули. </w:t>
      </w:r>
      <w:r w:rsidRPr="00242199">
        <w:rPr>
          <w:rFonts w:ascii="Times New Roman" w:hAnsi="Times New Roman"/>
          <w:caps/>
          <w:sz w:val="24"/>
          <w:szCs w:val="24"/>
        </w:rPr>
        <w:t>«</w:t>
      </w:r>
      <w:r w:rsidRPr="00242199">
        <w:rPr>
          <w:rFonts w:ascii="Times New Roman" w:hAnsi="Times New Roman"/>
          <w:noProof/>
          <w:color w:val="000000"/>
          <w:sz w:val="24"/>
          <w:szCs w:val="24"/>
          <w:lang w:val="tt-RU"/>
        </w:rPr>
        <w:t>Бәхет кайда була?</w:t>
      </w:r>
      <w:r w:rsidRPr="00242199">
        <w:rPr>
          <w:rFonts w:ascii="Times New Roman" w:hAnsi="Times New Roman"/>
          <w:caps/>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caps/>
          <w:sz w:val="24"/>
          <w:szCs w:val="24"/>
        </w:rPr>
        <w:t>«</w:t>
      </w:r>
      <w:r w:rsidRPr="00242199">
        <w:rPr>
          <w:rFonts w:ascii="Times New Roman" w:hAnsi="Times New Roman"/>
          <w:noProof/>
          <w:color w:val="000000"/>
          <w:sz w:val="24"/>
          <w:szCs w:val="24"/>
          <w:lang w:val="tt-RU"/>
        </w:rPr>
        <w:t>Где находится счастье?</w:t>
      </w:r>
      <w:r w:rsidRPr="00242199">
        <w:rPr>
          <w:rFonts w:ascii="Times New Roman" w:hAnsi="Times New Roman"/>
          <w:caps/>
          <w:sz w:val="24"/>
          <w:szCs w:val="24"/>
        </w:rPr>
        <w:t xml:space="preserve">». </w:t>
      </w:r>
    </w:p>
    <w:p w14:paraId="222042F0" w14:textId="77777777" w:rsidR="008E1D15" w:rsidRPr="00242199" w:rsidRDefault="008E1D15" w:rsidP="008E1D15">
      <w:pPr>
        <w:shd w:val="clear" w:color="auto" w:fill="FFFFFF"/>
        <w:spacing w:after="0" w:line="240" w:lineRule="auto"/>
        <w:ind w:firstLine="709"/>
        <w:jc w:val="both"/>
        <w:rPr>
          <w:rFonts w:ascii="Times New Roman" w:hAnsi="Times New Roman"/>
          <w:i/>
          <w:iCs/>
          <w:noProof/>
          <w:color w:val="000000"/>
          <w:sz w:val="24"/>
          <w:szCs w:val="24"/>
        </w:rPr>
      </w:pPr>
      <w:r w:rsidRPr="00242199">
        <w:rPr>
          <w:rFonts w:ascii="Times New Roman" w:hAnsi="Times New Roman"/>
          <w:i/>
          <w:iCs/>
          <w:noProof/>
          <w:color w:val="000000"/>
          <w:sz w:val="24"/>
          <w:szCs w:val="24"/>
        </w:rPr>
        <w:t>Знакомство с биографиями писателей:</w:t>
      </w:r>
    </w:p>
    <w:p w14:paraId="4AB4C422" w14:textId="77777777" w:rsidR="008E1D15" w:rsidRPr="00242199" w:rsidRDefault="008E1D15" w:rsidP="00B10372">
      <w:pPr>
        <w:numPr>
          <w:ilvl w:val="0"/>
          <w:numId w:val="235"/>
        </w:numPr>
        <w:shd w:val="clear" w:color="auto" w:fill="FFFFFF"/>
        <w:spacing w:after="0" w:line="240" w:lineRule="auto"/>
        <w:ind w:left="0" w:firstLine="709"/>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К.Насыри. </w:t>
      </w:r>
    </w:p>
    <w:p w14:paraId="13D5291E" w14:textId="77777777" w:rsidR="008E1D15" w:rsidRPr="00242199" w:rsidRDefault="008E1D15" w:rsidP="00B10372">
      <w:pPr>
        <w:numPr>
          <w:ilvl w:val="0"/>
          <w:numId w:val="235"/>
        </w:numPr>
        <w:shd w:val="clear" w:color="auto" w:fill="FFFFFF"/>
        <w:spacing w:after="0" w:line="240" w:lineRule="auto"/>
        <w:ind w:left="0" w:firstLine="709"/>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Г.Тукай. </w:t>
      </w:r>
    </w:p>
    <w:p w14:paraId="7397126D" w14:textId="77777777" w:rsidR="008E1D15" w:rsidRPr="00242199" w:rsidRDefault="008E1D15" w:rsidP="00B10372">
      <w:pPr>
        <w:numPr>
          <w:ilvl w:val="0"/>
          <w:numId w:val="235"/>
        </w:numPr>
        <w:shd w:val="clear" w:color="auto" w:fill="FFFFFF"/>
        <w:spacing w:after="0" w:line="240" w:lineRule="auto"/>
        <w:ind w:left="0" w:firstLine="709"/>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Г.Ибрагимов. </w:t>
      </w:r>
    </w:p>
    <w:p w14:paraId="05AAD816" w14:textId="77777777" w:rsidR="008E1D15" w:rsidRPr="00242199" w:rsidRDefault="008E1D15" w:rsidP="00B10372">
      <w:pPr>
        <w:numPr>
          <w:ilvl w:val="0"/>
          <w:numId w:val="235"/>
        </w:numPr>
        <w:shd w:val="clear" w:color="auto" w:fill="FFFFFF"/>
        <w:spacing w:after="0" w:line="240" w:lineRule="auto"/>
        <w:ind w:left="0" w:firstLine="709"/>
        <w:jc w:val="both"/>
        <w:rPr>
          <w:rFonts w:ascii="Times New Roman" w:hAnsi="Times New Roman"/>
          <w:noProof/>
          <w:color w:val="000000"/>
          <w:sz w:val="24"/>
          <w:szCs w:val="24"/>
        </w:rPr>
      </w:pPr>
      <w:r w:rsidRPr="00242199">
        <w:rPr>
          <w:rFonts w:ascii="Times New Roman" w:hAnsi="Times New Roman"/>
          <w:noProof/>
          <w:color w:val="000000"/>
          <w:sz w:val="24"/>
          <w:szCs w:val="24"/>
        </w:rPr>
        <w:t>М.Джалиль.</w:t>
      </w:r>
    </w:p>
    <w:p w14:paraId="06307A78" w14:textId="77777777" w:rsidR="008E1D15" w:rsidRPr="00242199" w:rsidRDefault="008E1D15" w:rsidP="008E1D15">
      <w:pPr>
        <w:shd w:val="clear" w:color="auto" w:fill="FFFFFF"/>
        <w:spacing w:after="0" w:line="240" w:lineRule="auto"/>
        <w:ind w:firstLine="709"/>
        <w:jc w:val="both"/>
        <w:rPr>
          <w:rFonts w:ascii="Times New Roman" w:hAnsi="Times New Roman"/>
          <w:i/>
          <w:iCs/>
          <w:noProof/>
          <w:color w:val="000000"/>
          <w:sz w:val="24"/>
          <w:szCs w:val="24"/>
        </w:rPr>
      </w:pPr>
      <w:r w:rsidRPr="00242199">
        <w:rPr>
          <w:rFonts w:ascii="Times New Roman" w:hAnsi="Times New Roman"/>
          <w:i/>
          <w:iCs/>
          <w:noProof/>
          <w:color w:val="000000"/>
          <w:sz w:val="24"/>
          <w:szCs w:val="24"/>
        </w:rPr>
        <w:t>Переводы:</w:t>
      </w:r>
    </w:p>
    <w:p w14:paraId="0CD70319" w14:textId="77777777" w:rsidR="008E1D15" w:rsidRPr="00242199" w:rsidRDefault="008E1D15" w:rsidP="00B10372">
      <w:pPr>
        <w:numPr>
          <w:ilvl w:val="1"/>
          <w:numId w:val="180"/>
        </w:numPr>
        <w:shd w:val="clear" w:color="auto" w:fill="FFFFFF"/>
        <w:spacing w:after="0" w:line="240" w:lineRule="auto"/>
        <w:ind w:left="0" w:firstLine="709"/>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А.Платонов. </w:t>
      </w:r>
      <w:r w:rsidRPr="00242199">
        <w:rPr>
          <w:rFonts w:ascii="Times New Roman" w:hAnsi="Times New Roman"/>
          <w:caps/>
          <w:sz w:val="24"/>
          <w:szCs w:val="24"/>
        </w:rPr>
        <w:t>«</w:t>
      </w:r>
      <w:r w:rsidRPr="00242199">
        <w:rPr>
          <w:rFonts w:ascii="Times New Roman" w:hAnsi="Times New Roman"/>
          <w:noProof/>
          <w:color w:val="000000"/>
          <w:sz w:val="24"/>
          <w:szCs w:val="24"/>
        </w:rPr>
        <w:t>Ягъфәр бабай</w:t>
      </w:r>
      <w:r w:rsidRPr="00242199">
        <w:rPr>
          <w:rFonts w:ascii="Times New Roman" w:hAnsi="Times New Roman"/>
          <w:caps/>
          <w:sz w:val="24"/>
          <w:szCs w:val="24"/>
        </w:rPr>
        <w:t>»</w:t>
      </w:r>
      <w:r w:rsidRPr="00242199">
        <w:rPr>
          <w:rFonts w:ascii="Times New Roman" w:hAnsi="Times New Roman"/>
          <w:noProof/>
          <w:color w:val="000000"/>
          <w:sz w:val="24"/>
          <w:szCs w:val="24"/>
        </w:rPr>
        <w:t xml:space="preserve"> / </w:t>
      </w:r>
      <w:r w:rsidRPr="00242199">
        <w:rPr>
          <w:rFonts w:ascii="Times New Roman" w:hAnsi="Times New Roman"/>
          <w:caps/>
          <w:sz w:val="24"/>
          <w:szCs w:val="24"/>
        </w:rPr>
        <w:t>«</w:t>
      </w:r>
      <w:r w:rsidRPr="00242199">
        <w:rPr>
          <w:rFonts w:ascii="Times New Roman" w:hAnsi="Times New Roman"/>
          <w:noProof/>
          <w:color w:val="000000"/>
          <w:sz w:val="24"/>
          <w:szCs w:val="24"/>
        </w:rPr>
        <w:t>Дед Ягфар</w:t>
      </w:r>
      <w:r w:rsidRPr="00242199">
        <w:rPr>
          <w:rFonts w:ascii="Times New Roman" w:hAnsi="Times New Roman"/>
          <w:caps/>
          <w:sz w:val="24"/>
          <w:szCs w:val="24"/>
        </w:rPr>
        <w:t>»</w:t>
      </w:r>
      <w:r w:rsidRPr="00242199">
        <w:rPr>
          <w:rFonts w:ascii="Times New Roman" w:hAnsi="Times New Roman"/>
          <w:noProof/>
          <w:color w:val="000000"/>
          <w:sz w:val="24"/>
          <w:szCs w:val="24"/>
        </w:rPr>
        <w:t>.</w:t>
      </w:r>
    </w:p>
    <w:p w14:paraId="2F9E7DB8" w14:textId="77777777" w:rsidR="008E1D15" w:rsidRPr="00242199" w:rsidRDefault="008E1D15" w:rsidP="008E1D15">
      <w:pPr>
        <w:shd w:val="clear" w:color="auto" w:fill="FFFFFF"/>
        <w:spacing w:after="0" w:line="240" w:lineRule="auto"/>
        <w:ind w:firstLine="709"/>
        <w:jc w:val="both"/>
        <w:rPr>
          <w:rFonts w:ascii="Times New Roman" w:hAnsi="Times New Roman"/>
          <w:noProof/>
          <w:color w:val="000000"/>
          <w:sz w:val="24"/>
          <w:szCs w:val="24"/>
        </w:rPr>
      </w:pPr>
    </w:p>
    <w:p w14:paraId="6E49D90D" w14:textId="77777777" w:rsidR="008E1D15" w:rsidRPr="00242199" w:rsidRDefault="008E1D15" w:rsidP="008E1D15">
      <w:pPr>
        <w:spacing w:after="0" w:line="240" w:lineRule="auto"/>
        <w:ind w:firstLine="709"/>
        <w:rPr>
          <w:rFonts w:ascii="Times New Roman" w:hAnsi="Times New Roman"/>
          <w:sz w:val="24"/>
          <w:szCs w:val="24"/>
        </w:rPr>
      </w:pPr>
      <w:r w:rsidRPr="00242199">
        <w:rPr>
          <w:rFonts w:ascii="Times New Roman" w:hAnsi="Times New Roman"/>
          <w:sz w:val="24"/>
          <w:szCs w:val="24"/>
        </w:rPr>
        <w:t>Изучение художественных произведений – 25.</w:t>
      </w:r>
    </w:p>
    <w:p w14:paraId="2218C66E" w14:textId="77777777" w:rsidR="008E1D15" w:rsidRPr="00242199" w:rsidRDefault="008E1D15" w:rsidP="008E1D15">
      <w:pPr>
        <w:spacing w:after="0" w:line="240" w:lineRule="auto"/>
        <w:ind w:firstLine="709"/>
        <w:rPr>
          <w:rFonts w:ascii="Times New Roman" w:hAnsi="Times New Roman"/>
          <w:sz w:val="24"/>
          <w:szCs w:val="24"/>
        </w:rPr>
      </w:pPr>
      <w:r w:rsidRPr="00242199">
        <w:rPr>
          <w:rFonts w:ascii="Times New Roman" w:hAnsi="Times New Roman"/>
          <w:sz w:val="24"/>
          <w:szCs w:val="24"/>
        </w:rPr>
        <w:t>Развитие речи – 5</w:t>
      </w:r>
    </w:p>
    <w:p w14:paraId="2B81236F" w14:textId="77777777" w:rsidR="008E1D15" w:rsidRPr="00242199" w:rsidRDefault="008E1D15" w:rsidP="008E1D15">
      <w:pPr>
        <w:spacing w:after="0" w:line="240" w:lineRule="auto"/>
        <w:ind w:firstLine="709"/>
        <w:rPr>
          <w:rFonts w:ascii="Times New Roman" w:hAnsi="Times New Roman"/>
          <w:sz w:val="24"/>
          <w:szCs w:val="24"/>
        </w:rPr>
      </w:pPr>
      <w:r w:rsidRPr="00242199">
        <w:rPr>
          <w:rFonts w:ascii="Times New Roman" w:hAnsi="Times New Roman"/>
          <w:sz w:val="24"/>
          <w:szCs w:val="24"/>
        </w:rPr>
        <w:t>Дополнительное чтение – 2.</w:t>
      </w:r>
    </w:p>
    <w:p w14:paraId="14391904" w14:textId="77777777" w:rsidR="008E1D15" w:rsidRPr="00242199" w:rsidRDefault="008E1D15" w:rsidP="008E1D15">
      <w:pPr>
        <w:spacing w:after="0" w:line="240" w:lineRule="auto"/>
        <w:ind w:firstLine="709"/>
        <w:rPr>
          <w:rFonts w:ascii="Times New Roman" w:hAnsi="Times New Roman"/>
          <w:sz w:val="24"/>
          <w:szCs w:val="24"/>
          <w:lang w:val="tt-RU"/>
        </w:rPr>
      </w:pPr>
      <w:r w:rsidRPr="00242199">
        <w:rPr>
          <w:rFonts w:ascii="Times New Roman" w:hAnsi="Times New Roman"/>
          <w:sz w:val="24"/>
          <w:szCs w:val="24"/>
          <w:lang w:val="tt-RU"/>
        </w:rPr>
        <w:t>Сочинение – 2.</w:t>
      </w:r>
    </w:p>
    <w:p w14:paraId="6D817110" w14:textId="77777777" w:rsidR="008E1D15" w:rsidRPr="00242199" w:rsidRDefault="008E1D15" w:rsidP="008E1D15">
      <w:pPr>
        <w:spacing w:after="0" w:line="240" w:lineRule="auto"/>
        <w:ind w:firstLine="709"/>
        <w:rPr>
          <w:rFonts w:ascii="Times New Roman" w:hAnsi="Times New Roman"/>
          <w:sz w:val="24"/>
          <w:szCs w:val="24"/>
          <w:lang w:val="tt-RU"/>
        </w:rPr>
      </w:pPr>
    </w:p>
    <w:p w14:paraId="19DB5F03" w14:textId="77777777" w:rsidR="008E1D15" w:rsidRPr="00242199" w:rsidRDefault="008E1D15" w:rsidP="008E1D15">
      <w:pPr>
        <w:spacing w:after="0" w:line="240" w:lineRule="auto"/>
        <w:ind w:firstLine="709"/>
        <w:jc w:val="center"/>
        <w:rPr>
          <w:rFonts w:ascii="Times New Roman" w:hAnsi="Times New Roman"/>
          <w:b/>
          <w:bCs/>
          <w:sz w:val="24"/>
          <w:szCs w:val="24"/>
        </w:rPr>
      </w:pPr>
      <w:r w:rsidRPr="00242199">
        <w:rPr>
          <w:rFonts w:ascii="Times New Roman" w:hAnsi="Times New Roman"/>
          <w:b/>
          <w:bCs/>
          <w:sz w:val="24"/>
          <w:szCs w:val="24"/>
        </w:rPr>
        <w:t>Блок 1. Устное народное творчество. От фольклора к авторским произведениям (8 часов)</w:t>
      </w:r>
    </w:p>
    <w:p w14:paraId="0FD8B4A9"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Фольклор. Малые жанры фольклора. Детский фольклор: загадки, частушки, считалки, мэзэки (</w:t>
      </w:r>
      <w:r w:rsidRPr="00242199">
        <w:rPr>
          <w:rFonts w:ascii="Times New Roman" w:hAnsi="Times New Roman"/>
          <w:i/>
          <w:iCs/>
          <w:sz w:val="24"/>
          <w:szCs w:val="24"/>
        </w:rPr>
        <w:t>своеобразный вид анекдотов</w:t>
      </w:r>
      <w:r w:rsidRPr="00242199">
        <w:rPr>
          <w:rFonts w:ascii="Times New Roman" w:hAnsi="Times New Roman"/>
          <w:sz w:val="24"/>
          <w:szCs w:val="24"/>
        </w:rPr>
        <w:t>). Колыбельные. Прослушивание колыбельных песен.</w:t>
      </w:r>
    </w:p>
    <w:p w14:paraId="07975E36"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фольклор, устное народное творчество.</w:t>
      </w:r>
    </w:p>
    <w:p w14:paraId="5505F48A"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Татарские народные сказки. Разделение сказок на три группы: бытовые, волшебные, сказки о животных. Татарская народная сказка «Ак байтал» / «Белый скакун</w:t>
      </w:r>
      <w:r w:rsidRPr="00242199">
        <w:rPr>
          <w:rFonts w:ascii="Times New Roman" w:hAnsi="Times New Roman"/>
          <w:caps/>
          <w:sz w:val="24"/>
          <w:szCs w:val="24"/>
        </w:rPr>
        <w:t>»</w:t>
      </w:r>
      <w:r w:rsidRPr="00242199">
        <w:rPr>
          <w:rFonts w:ascii="Times New Roman" w:hAnsi="Times New Roman"/>
          <w:sz w:val="24"/>
          <w:szCs w:val="24"/>
        </w:rPr>
        <w:t>. Элементы волшебных сказок. Пословицы о лошадях. Особое отношение татарского народа к лошадям. Народная сказка на бытовую тему «</w:t>
      </w:r>
      <w:r w:rsidRPr="00242199">
        <w:rPr>
          <w:rFonts w:ascii="Times New Roman" w:hAnsi="Times New Roman"/>
          <w:sz w:val="24"/>
          <w:szCs w:val="24"/>
          <w:lang w:val="tt-RU"/>
        </w:rPr>
        <w:t>Үги</w:t>
      </w:r>
      <w:r w:rsidRPr="00242199">
        <w:rPr>
          <w:rFonts w:ascii="Times New Roman" w:hAnsi="Times New Roman"/>
          <w:sz w:val="24"/>
          <w:szCs w:val="24"/>
        </w:rPr>
        <w:t xml:space="preserve"> кыз»/ «Падчерица». Взаимоотношения в семье. Проблема сирот. Трудолюбие. «</w:t>
      </w:r>
      <w:r w:rsidRPr="00242199">
        <w:rPr>
          <w:rFonts w:ascii="Times New Roman" w:hAnsi="Times New Roman"/>
          <w:sz w:val="24"/>
          <w:szCs w:val="24"/>
          <w:lang w:val="tt-RU"/>
        </w:rPr>
        <w:t>Хәйләкәр төлке</w:t>
      </w:r>
      <w:r w:rsidRPr="00242199">
        <w:rPr>
          <w:rFonts w:ascii="Times New Roman" w:hAnsi="Times New Roman"/>
          <w:sz w:val="24"/>
          <w:szCs w:val="24"/>
        </w:rPr>
        <w:t xml:space="preserve">»/ «Хитрая лиса» – сказка о животных. Среди персонажей в данной разновидности сказок наибольшей популярностью пользуется Лиса. Лиса изображается двояко. Если в большинстве сказок она коварный, хитрый хищник, обманщик и подхалим, то в некоторых – это умное, находчивое и ловкое животное. Медведь и Волк, наоборот, – тупые и глупые, трусливые. Очень часто они кем-то обмануты, со страхом убегают или бывают убиты. Лев и Тигр в сказках изображаются как самые сильные животные и олицетворяют образ свирепого тирана. Они властвуют над всеми животными. В сказках о животных аллегорически изображаются общечеловеческие недостатки. В этих случаях повадки животных используются для обличения пороков, встречающихся в людях. В таких произведениях преобладают юмор, ирония. </w:t>
      </w:r>
    </w:p>
    <w:p w14:paraId="60833171"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Чтение на выбор: «Солдат</w:t>
      </w:r>
      <w:r w:rsidRPr="00242199">
        <w:rPr>
          <w:rFonts w:ascii="Times New Roman" w:hAnsi="Times New Roman"/>
          <w:sz w:val="24"/>
          <w:szCs w:val="24"/>
          <w:lang w:val="tt-RU"/>
        </w:rPr>
        <w:t xml:space="preserve"> балтасы</w:t>
      </w:r>
      <w:r w:rsidRPr="00242199">
        <w:rPr>
          <w:rFonts w:ascii="Times New Roman" w:hAnsi="Times New Roman"/>
          <w:sz w:val="24"/>
          <w:szCs w:val="24"/>
        </w:rPr>
        <w:t>»/ «Солдатский топор», «</w:t>
      </w:r>
      <w:r w:rsidRPr="00242199">
        <w:rPr>
          <w:rFonts w:ascii="Times New Roman" w:hAnsi="Times New Roman"/>
          <w:sz w:val="24"/>
          <w:szCs w:val="24"/>
          <w:lang w:val="tt-RU"/>
        </w:rPr>
        <w:t>Өч каурый</w:t>
      </w:r>
      <w:r w:rsidRPr="00242199">
        <w:rPr>
          <w:rFonts w:ascii="Times New Roman" w:hAnsi="Times New Roman"/>
          <w:sz w:val="24"/>
          <w:szCs w:val="24"/>
        </w:rPr>
        <w:t>»/ «Три пера», «Камыр</w:t>
      </w:r>
      <w:r w:rsidRPr="00242199">
        <w:rPr>
          <w:rFonts w:ascii="Times New Roman" w:hAnsi="Times New Roman"/>
          <w:sz w:val="24"/>
          <w:szCs w:val="24"/>
          <w:lang w:val="tt-RU"/>
        </w:rPr>
        <w:t xml:space="preserve"> </w:t>
      </w:r>
      <w:r w:rsidRPr="00242199">
        <w:rPr>
          <w:rFonts w:ascii="Times New Roman" w:hAnsi="Times New Roman"/>
          <w:sz w:val="24"/>
          <w:szCs w:val="24"/>
        </w:rPr>
        <w:t>батыр», «Котон Иваныч».</w:t>
      </w:r>
    </w:p>
    <w:p w14:paraId="240C97B1"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фантастические элементы, поэтика сказок (без названия термина), сказка как жанр, виды сказок, композиция сказок, сравнения, повторы, начало, конец, кульминация сказок, гипербола, эпитет, вариативность сказок.</w:t>
      </w:r>
    </w:p>
    <w:p w14:paraId="12241A66"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Басни. Сравнение с народным творчеством. Сходства и различия. Басни Г.Тукая, А.Исхака, И.Крылова (в переводе), Г.Шамукова. Выразительное чтение басен. Композиция басен. Сюжет басен. Мораль. Аллегория.</w:t>
      </w:r>
    </w:p>
    <w:p w14:paraId="0E157E45"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жанр басни, иносказание, аллегория, мораль. Персонажи басен.</w:t>
      </w:r>
    </w:p>
    <w:p w14:paraId="6999CDEB" w14:textId="77777777" w:rsidR="008E1D15" w:rsidRPr="00242199" w:rsidRDefault="008E1D15" w:rsidP="008E1D15">
      <w:pPr>
        <w:spacing w:after="0" w:line="240" w:lineRule="auto"/>
        <w:ind w:firstLine="709"/>
        <w:jc w:val="both"/>
        <w:rPr>
          <w:rFonts w:ascii="Times New Roman" w:hAnsi="Times New Roman"/>
          <w:sz w:val="24"/>
          <w:szCs w:val="24"/>
        </w:rPr>
      </w:pPr>
    </w:p>
    <w:p w14:paraId="4C7D9AB2" w14:textId="77777777" w:rsidR="008E1D15" w:rsidRPr="00242199" w:rsidRDefault="008E1D15" w:rsidP="008E1D15">
      <w:pPr>
        <w:spacing w:after="0" w:line="240" w:lineRule="auto"/>
        <w:ind w:firstLine="709"/>
        <w:jc w:val="center"/>
        <w:rPr>
          <w:rFonts w:ascii="Times New Roman" w:hAnsi="Times New Roman"/>
          <w:b/>
          <w:bCs/>
          <w:sz w:val="24"/>
          <w:szCs w:val="24"/>
          <w:lang w:val="tt-RU"/>
        </w:rPr>
      </w:pPr>
      <w:r w:rsidRPr="00242199">
        <w:rPr>
          <w:rFonts w:ascii="Times New Roman" w:hAnsi="Times New Roman"/>
          <w:b/>
          <w:bCs/>
          <w:sz w:val="24"/>
          <w:szCs w:val="24"/>
        </w:rPr>
        <w:t xml:space="preserve">Блок 2. Образцы средневековой тюрко-татарской литературы. Литература </w:t>
      </w:r>
      <w:r w:rsidRPr="00242199">
        <w:rPr>
          <w:rFonts w:ascii="Times New Roman" w:hAnsi="Times New Roman"/>
          <w:b/>
          <w:bCs/>
          <w:sz w:val="24"/>
          <w:szCs w:val="24"/>
          <w:lang w:val="en-US"/>
        </w:rPr>
        <w:t>XIX</w:t>
      </w:r>
      <w:r w:rsidRPr="00242199">
        <w:rPr>
          <w:rFonts w:ascii="Times New Roman" w:hAnsi="Times New Roman"/>
          <w:b/>
          <w:bCs/>
          <w:sz w:val="24"/>
          <w:szCs w:val="24"/>
          <w:lang w:val="tt-RU"/>
        </w:rPr>
        <w:t xml:space="preserve"> века (3 часов)</w:t>
      </w:r>
    </w:p>
    <w:p w14:paraId="09A46ED7"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xml:space="preserve">Справка о поэте Кул Гали. О поэме </w:t>
      </w:r>
      <w:r w:rsidRPr="00242199">
        <w:rPr>
          <w:rFonts w:ascii="Times New Roman" w:hAnsi="Times New Roman"/>
          <w:sz w:val="24"/>
          <w:szCs w:val="24"/>
        </w:rPr>
        <w:t>«</w:t>
      </w:r>
      <w:r w:rsidRPr="00242199">
        <w:rPr>
          <w:rFonts w:ascii="Times New Roman" w:hAnsi="Times New Roman"/>
          <w:sz w:val="24"/>
          <w:szCs w:val="24"/>
          <w:lang w:val="tt-RU"/>
        </w:rPr>
        <w:t>Кыйссаи Йосыф</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Сказание о Юсуфе</w:t>
      </w:r>
      <w:r w:rsidRPr="00242199">
        <w:rPr>
          <w:rFonts w:ascii="Times New Roman" w:hAnsi="Times New Roman"/>
          <w:caps/>
          <w:sz w:val="24"/>
          <w:szCs w:val="24"/>
        </w:rPr>
        <w:t>»</w:t>
      </w:r>
      <w:r w:rsidRPr="00242199">
        <w:rPr>
          <w:rFonts w:ascii="Times New Roman" w:hAnsi="Times New Roman"/>
          <w:sz w:val="24"/>
          <w:szCs w:val="24"/>
          <w:lang w:val="tt-RU"/>
        </w:rPr>
        <w:t>. Чтение отрывка. Краткий сюжет поэмы. Значение поэмы для татарского народа.</w:t>
      </w:r>
    </w:p>
    <w:p w14:paraId="043CEF39"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xml:space="preserve">Каюм Насыри. Знакомство с биографией, творчеством. Чтение небольших рассказов писателя (хикаят): </w:t>
      </w:r>
      <w:r w:rsidRPr="00242199">
        <w:rPr>
          <w:rFonts w:ascii="Times New Roman" w:hAnsi="Times New Roman"/>
          <w:sz w:val="24"/>
          <w:szCs w:val="24"/>
        </w:rPr>
        <w:t>«</w:t>
      </w:r>
      <w:r w:rsidRPr="00242199">
        <w:rPr>
          <w:rFonts w:ascii="Times New Roman" w:hAnsi="Times New Roman"/>
          <w:sz w:val="24"/>
          <w:szCs w:val="24"/>
          <w:lang w:val="tt-RU"/>
        </w:rPr>
        <w:t>Патша белән карт</w:t>
      </w:r>
      <w:r w:rsidRPr="00242199">
        <w:rPr>
          <w:rFonts w:ascii="Times New Roman" w:hAnsi="Times New Roman"/>
          <w:caps/>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 xml:space="preserve"> «</w:t>
      </w:r>
      <w:r w:rsidRPr="00242199">
        <w:rPr>
          <w:rFonts w:ascii="Times New Roman" w:hAnsi="Times New Roman"/>
          <w:sz w:val="24"/>
          <w:szCs w:val="24"/>
          <w:lang w:val="tt-RU"/>
        </w:rPr>
        <w:t>Падишах и Старик</w:t>
      </w:r>
      <w:r w:rsidRPr="00242199">
        <w:rPr>
          <w:rFonts w:ascii="Times New Roman" w:hAnsi="Times New Roman"/>
          <w:caps/>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Бай белән ялчы</w:t>
      </w:r>
      <w:r w:rsidRPr="00242199">
        <w:rPr>
          <w:rFonts w:ascii="Times New Roman" w:hAnsi="Times New Roman"/>
          <w:caps/>
          <w:sz w:val="24"/>
          <w:szCs w:val="24"/>
        </w:rPr>
        <w:t>»</w:t>
      </w:r>
      <w:r w:rsidRPr="00242199">
        <w:rPr>
          <w:rFonts w:ascii="Times New Roman" w:hAnsi="Times New Roman"/>
          <w:caps/>
          <w:sz w:val="24"/>
          <w:szCs w:val="24"/>
          <w:lang w:val="tt-RU"/>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Богач и Слуга</w:t>
      </w:r>
      <w:r w:rsidRPr="00242199">
        <w:rPr>
          <w:rFonts w:ascii="Times New Roman" w:hAnsi="Times New Roman"/>
          <w:caps/>
          <w:sz w:val="24"/>
          <w:szCs w:val="24"/>
        </w:rPr>
        <w:t>»</w:t>
      </w:r>
      <w:r w:rsidRPr="00242199">
        <w:rPr>
          <w:rFonts w:ascii="Times New Roman" w:hAnsi="Times New Roman"/>
          <w:sz w:val="24"/>
          <w:szCs w:val="24"/>
          <w:lang w:val="tt-RU"/>
        </w:rPr>
        <w:t xml:space="preserve">. Преемственность рассказов К.Насыри с народным творчеством. Чтение произведения </w:t>
      </w:r>
      <w:r w:rsidRPr="00242199">
        <w:rPr>
          <w:rFonts w:ascii="Times New Roman" w:hAnsi="Times New Roman"/>
          <w:sz w:val="24"/>
          <w:szCs w:val="24"/>
        </w:rPr>
        <w:t>«</w:t>
      </w:r>
      <w:r w:rsidRPr="00242199">
        <w:rPr>
          <w:rFonts w:ascii="Times New Roman" w:hAnsi="Times New Roman"/>
          <w:sz w:val="24"/>
          <w:szCs w:val="24"/>
          <w:lang w:val="tt-RU"/>
        </w:rPr>
        <w:t>Әбүгалисина</w:t>
      </w:r>
      <w:r w:rsidRPr="00242199">
        <w:rPr>
          <w:rFonts w:ascii="Times New Roman" w:hAnsi="Times New Roman"/>
          <w:caps/>
          <w:sz w:val="24"/>
          <w:szCs w:val="24"/>
        </w:rPr>
        <w:t>»</w:t>
      </w:r>
      <w:r w:rsidRPr="00242199">
        <w:rPr>
          <w:rFonts w:ascii="Times New Roman" w:hAnsi="Times New Roman"/>
          <w:caps/>
          <w:sz w:val="24"/>
          <w:szCs w:val="24"/>
          <w:lang w:val="tt-RU"/>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Авиценна</w:t>
      </w:r>
      <w:r w:rsidRPr="00242199">
        <w:rPr>
          <w:rFonts w:ascii="Times New Roman" w:hAnsi="Times New Roman"/>
          <w:caps/>
          <w:sz w:val="24"/>
          <w:szCs w:val="24"/>
        </w:rPr>
        <w:t>»</w:t>
      </w:r>
      <w:r w:rsidRPr="00242199">
        <w:rPr>
          <w:rFonts w:ascii="Times New Roman" w:hAnsi="Times New Roman"/>
          <w:sz w:val="24"/>
          <w:szCs w:val="24"/>
          <w:lang w:val="tt-RU"/>
        </w:rPr>
        <w:t>. Сравнение поступков главных героев-близнецов. Беседа о роли, значения знаний. Виртуальная экскурсия в музей им. К.Насыри.</w:t>
      </w:r>
    </w:p>
    <w:p w14:paraId="30B20B44"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lang w:val="tt-RU"/>
        </w:rPr>
        <w:t xml:space="preserve">Теория литературы: композиция древних хикаятов, обрамленный рассказ, ящичная композиция, </w:t>
      </w:r>
      <w:r w:rsidRPr="00242199">
        <w:rPr>
          <w:rFonts w:ascii="Times New Roman" w:hAnsi="Times New Roman"/>
          <w:sz w:val="24"/>
          <w:szCs w:val="24"/>
        </w:rPr>
        <w:t>«</w:t>
      </w:r>
      <w:r w:rsidRPr="00242199">
        <w:rPr>
          <w:rFonts w:ascii="Times New Roman" w:hAnsi="Times New Roman"/>
          <w:i/>
          <w:iCs/>
          <w:sz w:val="24"/>
          <w:szCs w:val="24"/>
          <w:lang w:val="tt-RU"/>
        </w:rPr>
        <w:t>воспитательные</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i/>
          <w:iCs/>
          <w:sz w:val="24"/>
          <w:szCs w:val="24"/>
          <w:lang w:val="tt-RU"/>
        </w:rPr>
        <w:t>рассказы.</w:t>
      </w:r>
    </w:p>
    <w:p w14:paraId="3966F3F7" w14:textId="77777777" w:rsidR="008E1D15" w:rsidRPr="00242199" w:rsidRDefault="008E1D15" w:rsidP="008E1D15">
      <w:pPr>
        <w:spacing w:after="0" w:line="240" w:lineRule="auto"/>
        <w:ind w:firstLine="709"/>
        <w:jc w:val="both"/>
        <w:rPr>
          <w:rFonts w:ascii="Times New Roman" w:hAnsi="Times New Roman"/>
          <w:sz w:val="24"/>
          <w:szCs w:val="24"/>
        </w:rPr>
      </w:pPr>
    </w:p>
    <w:p w14:paraId="3DAA106A" w14:textId="77777777" w:rsidR="008E1D15" w:rsidRPr="00242199" w:rsidRDefault="008E1D15" w:rsidP="008E1D15">
      <w:pPr>
        <w:spacing w:after="0" w:line="240" w:lineRule="auto"/>
        <w:ind w:firstLine="709"/>
        <w:jc w:val="center"/>
        <w:rPr>
          <w:rFonts w:ascii="Times New Roman" w:hAnsi="Times New Roman"/>
          <w:b/>
          <w:bCs/>
          <w:sz w:val="24"/>
          <w:szCs w:val="24"/>
          <w:lang w:val="tt-RU"/>
        </w:rPr>
      </w:pPr>
      <w:r w:rsidRPr="00242199">
        <w:rPr>
          <w:rFonts w:ascii="Times New Roman" w:hAnsi="Times New Roman"/>
          <w:b/>
          <w:bCs/>
          <w:sz w:val="24"/>
          <w:szCs w:val="24"/>
        </w:rPr>
        <w:t xml:space="preserve">Блок 3. Литература начала </w:t>
      </w:r>
      <w:r w:rsidRPr="00242199">
        <w:rPr>
          <w:rFonts w:ascii="Times New Roman" w:hAnsi="Times New Roman"/>
          <w:b/>
          <w:bCs/>
          <w:sz w:val="24"/>
          <w:szCs w:val="24"/>
          <w:lang w:val="en-US"/>
        </w:rPr>
        <w:t>XX</w:t>
      </w:r>
      <w:r w:rsidRPr="00242199">
        <w:rPr>
          <w:rFonts w:ascii="Times New Roman" w:hAnsi="Times New Roman"/>
          <w:b/>
          <w:bCs/>
          <w:sz w:val="24"/>
          <w:szCs w:val="24"/>
          <w:lang w:val="tt-RU"/>
        </w:rPr>
        <w:t xml:space="preserve"> века, 20–30 годов </w:t>
      </w:r>
      <w:r w:rsidRPr="00242199">
        <w:rPr>
          <w:rFonts w:ascii="Times New Roman" w:hAnsi="Times New Roman"/>
          <w:b/>
          <w:bCs/>
          <w:sz w:val="24"/>
          <w:szCs w:val="24"/>
          <w:lang w:val="en-US"/>
        </w:rPr>
        <w:t>XX</w:t>
      </w:r>
      <w:r w:rsidRPr="00242199">
        <w:rPr>
          <w:rFonts w:ascii="Times New Roman" w:hAnsi="Times New Roman"/>
          <w:b/>
          <w:bCs/>
          <w:sz w:val="24"/>
          <w:szCs w:val="24"/>
          <w:lang w:val="tt-RU"/>
        </w:rPr>
        <w:t xml:space="preserve"> века (4 часов)</w:t>
      </w:r>
    </w:p>
    <w:p w14:paraId="40448980"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xml:space="preserve">Габдулла Тукай. Биография поэта. Знакомые из начальных классов стихи поэта для детей. Чтение поэмы </w:t>
      </w:r>
      <w:r w:rsidRPr="00242199">
        <w:rPr>
          <w:rFonts w:ascii="Times New Roman" w:hAnsi="Times New Roman"/>
          <w:sz w:val="24"/>
          <w:szCs w:val="24"/>
        </w:rPr>
        <w:t>«</w:t>
      </w:r>
      <w:r w:rsidRPr="00242199">
        <w:rPr>
          <w:rFonts w:ascii="Times New Roman" w:hAnsi="Times New Roman"/>
          <w:sz w:val="24"/>
          <w:szCs w:val="24"/>
          <w:lang w:val="tt-RU"/>
        </w:rPr>
        <w:t>Су анасы</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Водяная</w:t>
      </w:r>
      <w:r w:rsidRPr="00242199">
        <w:rPr>
          <w:rFonts w:ascii="Times New Roman" w:hAnsi="Times New Roman"/>
          <w:caps/>
          <w:sz w:val="24"/>
          <w:szCs w:val="24"/>
        </w:rPr>
        <w:t>»</w:t>
      </w:r>
      <w:r w:rsidRPr="00242199">
        <w:rPr>
          <w:rFonts w:ascii="Times New Roman" w:hAnsi="Times New Roman"/>
          <w:sz w:val="24"/>
          <w:szCs w:val="24"/>
          <w:lang w:val="tt-RU"/>
        </w:rPr>
        <w:t xml:space="preserve">. Развитие речи по картине </w:t>
      </w:r>
      <w:r w:rsidRPr="00242199">
        <w:rPr>
          <w:rFonts w:ascii="Times New Roman" w:hAnsi="Times New Roman"/>
          <w:sz w:val="24"/>
          <w:szCs w:val="24"/>
        </w:rPr>
        <w:t>«</w:t>
      </w:r>
      <w:r w:rsidRPr="00242199">
        <w:rPr>
          <w:rFonts w:ascii="Times New Roman" w:hAnsi="Times New Roman"/>
          <w:sz w:val="24"/>
          <w:szCs w:val="24"/>
          <w:lang w:val="tt-RU"/>
        </w:rPr>
        <w:t>Водяная</w:t>
      </w:r>
      <w:r w:rsidRPr="00242199">
        <w:rPr>
          <w:rFonts w:ascii="Times New Roman" w:hAnsi="Times New Roman"/>
          <w:caps/>
          <w:sz w:val="24"/>
          <w:szCs w:val="24"/>
        </w:rPr>
        <w:t>»</w:t>
      </w:r>
      <w:r w:rsidRPr="00242199">
        <w:rPr>
          <w:rFonts w:ascii="Times New Roman" w:hAnsi="Times New Roman"/>
          <w:sz w:val="24"/>
          <w:szCs w:val="24"/>
          <w:lang w:val="tt-RU"/>
        </w:rPr>
        <w:t xml:space="preserve"> М.Сахипгараева или др. Прослушивание либретто (отрывок) из балета </w:t>
      </w:r>
      <w:r w:rsidRPr="00242199">
        <w:rPr>
          <w:rFonts w:ascii="Times New Roman" w:hAnsi="Times New Roman"/>
          <w:sz w:val="24"/>
          <w:szCs w:val="24"/>
        </w:rPr>
        <w:t>«</w:t>
      </w:r>
      <w:r w:rsidRPr="00242199">
        <w:rPr>
          <w:rFonts w:ascii="Times New Roman" w:hAnsi="Times New Roman"/>
          <w:sz w:val="24"/>
          <w:szCs w:val="24"/>
          <w:lang w:val="tt-RU"/>
        </w:rPr>
        <w:t>Алтын тарак</w:t>
      </w:r>
      <w:r w:rsidRPr="00242199">
        <w:rPr>
          <w:rFonts w:ascii="Times New Roman" w:hAnsi="Times New Roman"/>
          <w:caps/>
          <w:sz w:val="24"/>
          <w:szCs w:val="24"/>
        </w:rPr>
        <w:t>»</w:t>
      </w:r>
      <w:r w:rsidRPr="00242199">
        <w:rPr>
          <w:rFonts w:ascii="Times New Roman" w:hAnsi="Times New Roman"/>
          <w:sz w:val="24"/>
          <w:szCs w:val="24"/>
          <w:lang w:val="tt-RU"/>
        </w:rPr>
        <w:t>. Виртуальная экскурсия в музей Г.Тукая в деревне Нов.Кырлай.</w:t>
      </w:r>
    </w:p>
    <w:p w14:paraId="205BC8EC" w14:textId="77777777" w:rsidR="008E1D15" w:rsidRPr="00242199" w:rsidRDefault="008E1D15" w:rsidP="008E1D15">
      <w:pPr>
        <w:spacing w:after="0" w:line="240" w:lineRule="auto"/>
        <w:ind w:firstLine="709"/>
        <w:jc w:val="both"/>
        <w:rPr>
          <w:rFonts w:ascii="Times New Roman" w:hAnsi="Times New Roman"/>
          <w:i/>
          <w:iCs/>
          <w:sz w:val="24"/>
          <w:szCs w:val="24"/>
          <w:lang w:val="tt-RU"/>
        </w:rPr>
      </w:pPr>
      <w:r w:rsidRPr="00242199">
        <w:rPr>
          <w:rFonts w:ascii="Times New Roman" w:hAnsi="Times New Roman"/>
          <w:i/>
          <w:iCs/>
          <w:sz w:val="24"/>
          <w:szCs w:val="24"/>
          <w:lang w:val="tt-RU"/>
        </w:rPr>
        <w:t>Теория литературы: поэма-сказка, рифма, ритм.</w:t>
      </w:r>
    </w:p>
    <w:p w14:paraId="7C37BBE7"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xml:space="preserve">Галимзян Ибрагимов. Биография писателя. Чтение рассказа </w:t>
      </w:r>
      <w:r w:rsidRPr="00242199">
        <w:rPr>
          <w:rFonts w:ascii="Times New Roman" w:hAnsi="Times New Roman"/>
          <w:sz w:val="24"/>
          <w:szCs w:val="24"/>
        </w:rPr>
        <w:t>«</w:t>
      </w:r>
      <w:r w:rsidRPr="00242199">
        <w:rPr>
          <w:rFonts w:ascii="Times New Roman" w:hAnsi="Times New Roman"/>
          <w:sz w:val="24"/>
          <w:szCs w:val="24"/>
          <w:lang w:val="tt-RU"/>
        </w:rPr>
        <w:t>Яз башы</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Начало весны</w:t>
      </w:r>
      <w:r w:rsidRPr="00242199">
        <w:rPr>
          <w:rFonts w:ascii="Times New Roman" w:hAnsi="Times New Roman"/>
          <w:caps/>
          <w:sz w:val="24"/>
          <w:szCs w:val="24"/>
        </w:rPr>
        <w:t>»</w:t>
      </w:r>
      <w:r w:rsidRPr="00242199">
        <w:rPr>
          <w:rFonts w:ascii="Times New Roman" w:hAnsi="Times New Roman"/>
          <w:sz w:val="24"/>
          <w:szCs w:val="24"/>
          <w:lang w:val="tt-RU"/>
        </w:rPr>
        <w:t>. Природа в тексте. Художественные приемы писателя в создании образа природы.</w:t>
      </w:r>
    </w:p>
    <w:p w14:paraId="013099A3" w14:textId="77777777" w:rsidR="008E1D15" w:rsidRPr="00242199" w:rsidRDefault="008E1D15" w:rsidP="008E1D15">
      <w:pPr>
        <w:spacing w:after="0" w:line="240" w:lineRule="auto"/>
        <w:ind w:firstLine="709"/>
        <w:jc w:val="both"/>
        <w:rPr>
          <w:rFonts w:ascii="Times New Roman" w:hAnsi="Times New Roman"/>
          <w:i/>
          <w:iCs/>
          <w:sz w:val="24"/>
          <w:szCs w:val="24"/>
          <w:lang w:val="tt-RU"/>
        </w:rPr>
      </w:pPr>
      <w:r w:rsidRPr="00242199">
        <w:rPr>
          <w:rFonts w:ascii="Times New Roman" w:hAnsi="Times New Roman"/>
          <w:i/>
          <w:iCs/>
          <w:sz w:val="24"/>
          <w:szCs w:val="24"/>
          <w:lang w:val="tt-RU"/>
        </w:rPr>
        <w:t>Теория литературы: жанр рассказа, образ, пейзаж.</w:t>
      </w:r>
    </w:p>
    <w:p w14:paraId="4082BA7C"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xml:space="preserve">Муса Джалиль. Биография поэта. Чтение отрывков из произведения </w:t>
      </w:r>
      <w:r w:rsidRPr="00242199">
        <w:rPr>
          <w:rFonts w:ascii="Times New Roman" w:hAnsi="Times New Roman"/>
          <w:sz w:val="24"/>
          <w:szCs w:val="24"/>
        </w:rPr>
        <w:t>«</w:t>
      </w:r>
      <w:r w:rsidRPr="00242199">
        <w:rPr>
          <w:rFonts w:ascii="Times New Roman" w:hAnsi="Times New Roman"/>
          <w:sz w:val="24"/>
          <w:szCs w:val="24"/>
          <w:lang w:val="tt-RU"/>
        </w:rPr>
        <w:t>Алтынчәч</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Золотоволосая</w:t>
      </w:r>
      <w:r w:rsidRPr="00242199">
        <w:rPr>
          <w:rFonts w:ascii="Times New Roman" w:hAnsi="Times New Roman"/>
          <w:caps/>
          <w:sz w:val="24"/>
          <w:szCs w:val="24"/>
        </w:rPr>
        <w:t>»</w:t>
      </w:r>
      <w:r w:rsidRPr="00242199">
        <w:rPr>
          <w:rFonts w:ascii="Times New Roman" w:hAnsi="Times New Roman"/>
          <w:sz w:val="24"/>
          <w:szCs w:val="24"/>
          <w:lang w:val="tt-RU"/>
        </w:rPr>
        <w:t>. Прослушивание арии Тугзака из либретто. Справка об артисте Мунире Булатовой.</w:t>
      </w:r>
    </w:p>
    <w:p w14:paraId="723910B2" w14:textId="77777777" w:rsidR="008E1D15" w:rsidRPr="00242199" w:rsidRDefault="008E1D15" w:rsidP="008E1D15">
      <w:pPr>
        <w:spacing w:after="0" w:line="240" w:lineRule="auto"/>
        <w:ind w:firstLine="709"/>
        <w:jc w:val="both"/>
        <w:rPr>
          <w:rFonts w:ascii="Times New Roman" w:hAnsi="Times New Roman"/>
          <w:i/>
          <w:iCs/>
          <w:sz w:val="24"/>
          <w:szCs w:val="24"/>
          <w:lang w:val="tt-RU"/>
        </w:rPr>
      </w:pPr>
      <w:r w:rsidRPr="00242199">
        <w:rPr>
          <w:rFonts w:ascii="Times New Roman" w:hAnsi="Times New Roman"/>
          <w:i/>
          <w:iCs/>
          <w:sz w:val="24"/>
          <w:szCs w:val="24"/>
          <w:lang w:val="tt-RU"/>
        </w:rPr>
        <w:t>Теория литературы: либретто, ария, строфа.</w:t>
      </w:r>
    </w:p>
    <w:p w14:paraId="12426651" w14:textId="77777777" w:rsidR="008E1D15" w:rsidRPr="00242199" w:rsidRDefault="008E1D15" w:rsidP="008E1D15">
      <w:pPr>
        <w:spacing w:after="0" w:line="240" w:lineRule="auto"/>
        <w:ind w:firstLine="709"/>
        <w:jc w:val="both"/>
        <w:rPr>
          <w:rFonts w:ascii="Times New Roman" w:hAnsi="Times New Roman"/>
          <w:sz w:val="24"/>
          <w:szCs w:val="24"/>
          <w:lang w:val="tt-RU"/>
        </w:rPr>
      </w:pPr>
    </w:p>
    <w:p w14:paraId="185BE966" w14:textId="77777777" w:rsidR="008E1D15" w:rsidRPr="00242199" w:rsidRDefault="008E1D15" w:rsidP="008E1D15">
      <w:pPr>
        <w:spacing w:after="0" w:line="240" w:lineRule="auto"/>
        <w:ind w:firstLine="709"/>
        <w:jc w:val="center"/>
        <w:rPr>
          <w:rFonts w:ascii="Times New Roman" w:hAnsi="Times New Roman"/>
          <w:b/>
          <w:bCs/>
          <w:sz w:val="24"/>
          <w:szCs w:val="24"/>
          <w:lang w:val="tt-RU"/>
        </w:rPr>
      </w:pPr>
      <w:r w:rsidRPr="00242199">
        <w:rPr>
          <w:rFonts w:ascii="Times New Roman" w:hAnsi="Times New Roman"/>
          <w:b/>
          <w:bCs/>
          <w:sz w:val="24"/>
          <w:szCs w:val="24"/>
          <w:lang w:val="tt-RU"/>
        </w:rPr>
        <w:t>Блок 4. Литература периода Великой Отечественной войны и послевоенных лет (8 часов)</w:t>
      </w:r>
    </w:p>
    <w:p w14:paraId="1915BBD5"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xml:space="preserve">Муса Джалиль. Чтение и обсуждение стихотворений </w:t>
      </w:r>
      <w:r w:rsidRPr="00242199">
        <w:rPr>
          <w:rFonts w:ascii="Times New Roman" w:hAnsi="Times New Roman"/>
          <w:sz w:val="24"/>
          <w:szCs w:val="24"/>
        </w:rPr>
        <w:t>«</w:t>
      </w:r>
      <w:r w:rsidRPr="00242199">
        <w:rPr>
          <w:rFonts w:ascii="Times New Roman" w:hAnsi="Times New Roman"/>
          <w:sz w:val="24"/>
          <w:szCs w:val="24"/>
          <w:lang w:val="tt-RU"/>
        </w:rPr>
        <w:t>Кызыл ромашка</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Красная ромашка</w:t>
      </w:r>
      <w:r w:rsidRPr="00242199">
        <w:rPr>
          <w:rFonts w:ascii="Times New Roman" w:hAnsi="Times New Roman"/>
          <w:caps/>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Җырларым</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Мои песни</w:t>
      </w:r>
      <w:r w:rsidRPr="00242199">
        <w:rPr>
          <w:rFonts w:ascii="Times New Roman" w:hAnsi="Times New Roman"/>
          <w:caps/>
          <w:sz w:val="24"/>
          <w:szCs w:val="24"/>
        </w:rPr>
        <w:t>»</w:t>
      </w:r>
      <w:r w:rsidRPr="00242199">
        <w:rPr>
          <w:rFonts w:ascii="Times New Roman" w:hAnsi="Times New Roman"/>
          <w:sz w:val="24"/>
          <w:szCs w:val="24"/>
          <w:lang w:val="tt-RU"/>
        </w:rPr>
        <w:t>,</w:t>
      </w:r>
      <w:r w:rsidRPr="00242199">
        <w:rPr>
          <w:rFonts w:ascii="Times New Roman" w:hAnsi="Times New Roman"/>
          <w:sz w:val="24"/>
          <w:szCs w:val="24"/>
        </w:rPr>
        <w:t xml:space="preserve"> «</w:t>
      </w:r>
      <w:r w:rsidRPr="00242199">
        <w:rPr>
          <w:rFonts w:ascii="Times New Roman" w:hAnsi="Times New Roman"/>
          <w:sz w:val="24"/>
          <w:szCs w:val="24"/>
          <w:lang w:val="tt-RU"/>
        </w:rPr>
        <w:t>Бүреләр</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Волки</w:t>
      </w:r>
      <w:r w:rsidRPr="00242199">
        <w:rPr>
          <w:rFonts w:ascii="Times New Roman" w:hAnsi="Times New Roman"/>
          <w:caps/>
          <w:sz w:val="24"/>
          <w:szCs w:val="24"/>
        </w:rPr>
        <w:t>»</w:t>
      </w:r>
      <w:r w:rsidRPr="00242199">
        <w:rPr>
          <w:rFonts w:ascii="Times New Roman" w:hAnsi="Times New Roman"/>
          <w:sz w:val="24"/>
          <w:szCs w:val="24"/>
          <w:lang w:val="tt-RU"/>
        </w:rPr>
        <w:t xml:space="preserve">. Развитие речи по картине Хариса Якупова </w:t>
      </w:r>
      <w:r w:rsidRPr="00242199">
        <w:rPr>
          <w:rFonts w:ascii="Times New Roman" w:hAnsi="Times New Roman"/>
          <w:sz w:val="24"/>
          <w:szCs w:val="24"/>
        </w:rPr>
        <w:t>«</w:t>
      </w:r>
      <w:r w:rsidRPr="00242199">
        <w:rPr>
          <w:rFonts w:ascii="Times New Roman" w:hAnsi="Times New Roman"/>
          <w:sz w:val="24"/>
          <w:szCs w:val="24"/>
          <w:lang w:val="tt-RU"/>
        </w:rPr>
        <w:t>Хөкем алдыннан</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Перед казнью</w:t>
      </w:r>
      <w:r w:rsidRPr="00242199">
        <w:rPr>
          <w:rFonts w:ascii="Times New Roman" w:hAnsi="Times New Roman"/>
          <w:caps/>
          <w:sz w:val="24"/>
          <w:szCs w:val="24"/>
        </w:rPr>
        <w:t>»</w:t>
      </w:r>
      <w:r w:rsidRPr="00242199">
        <w:rPr>
          <w:rFonts w:ascii="Times New Roman" w:hAnsi="Times New Roman"/>
          <w:sz w:val="24"/>
          <w:szCs w:val="24"/>
          <w:lang w:val="tt-RU"/>
        </w:rPr>
        <w:t>. Справка о художнике Х.Якупове.</w:t>
      </w:r>
    </w:p>
    <w:p w14:paraId="71D3A2AF" w14:textId="77777777" w:rsidR="008E1D15" w:rsidRPr="00242199" w:rsidRDefault="008E1D15" w:rsidP="008E1D15">
      <w:pPr>
        <w:spacing w:after="0" w:line="240" w:lineRule="auto"/>
        <w:ind w:firstLine="709"/>
        <w:jc w:val="both"/>
        <w:rPr>
          <w:rFonts w:ascii="Times New Roman" w:hAnsi="Times New Roman"/>
          <w:i/>
          <w:iCs/>
          <w:sz w:val="24"/>
          <w:szCs w:val="24"/>
          <w:lang w:val="tt-RU"/>
        </w:rPr>
      </w:pPr>
      <w:r w:rsidRPr="00242199">
        <w:rPr>
          <w:rFonts w:ascii="Times New Roman" w:hAnsi="Times New Roman"/>
          <w:i/>
          <w:iCs/>
          <w:sz w:val="24"/>
          <w:szCs w:val="24"/>
          <w:lang w:val="tt-RU"/>
        </w:rPr>
        <w:t>Теория литературы: жанр баллады.</w:t>
      </w:r>
    </w:p>
    <w:p w14:paraId="5F14F847"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xml:space="preserve">Фатих Карим. Биография поэта. Чтение стихов </w:t>
      </w:r>
      <w:r w:rsidRPr="00242199">
        <w:rPr>
          <w:rFonts w:ascii="Times New Roman" w:hAnsi="Times New Roman"/>
          <w:sz w:val="24"/>
          <w:szCs w:val="24"/>
        </w:rPr>
        <w:t>«</w:t>
      </w:r>
      <w:r w:rsidRPr="00242199">
        <w:rPr>
          <w:rFonts w:ascii="Times New Roman" w:hAnsi="Times New Roman"/>
          <w:sz w:val="24"/>
          <w:szCs w:val="24"/>
          <w:lang w:val="tt-RU"/>
        </w:rPr>
        <w:t>Кыр үрдәкләре</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Дикие утки</w:t>
      </w:r>
      <w:r w:rsidRPr="00242199">
        <w:rPr>
          <w:rFonts w:ascii="Times New Roman" w:hAnsi="Times New Roman"/>
          <w:caps/>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Илем өчен</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За Родину</w:t>
      </w:r>
      <w:r w:rsidRPr="00242199">
        <w:rPr>
          <w:rFonts w:ascii="Times New Roman" w:hAnsi="Times New Roman"/>
          <w:caps/>
          <w:sz w:val="24"/>
          <w:szCs w:val="24"/>
        </w:rPr>
        <w:t>»</w:t>
      </w:r>
      <w:r w:rsidRPr="00242199">
        <w:rPr>
          <w:rFonts w:ascii="Times New Roman" w:hAnsi="Times New Roman"/>
          <w:sz w:val="24"/>
          <w:szCs w:val="24"/>
          <w:lang w:val="tt-RU"/>
        </w:rPr>
        <w:t xml:space="preserve">, сказки </w:t>
      </w:r>
      <w:r w:rsidRPr="00242199">
        <w:rPr>
          <w:rFonts w:ascii="Times New Roman" w:hAnsi="Times New Roman"/>
          <w:sz w:val="24"/>
          <w:szCs w:val="24"/>
        </w:rPr>
        <w:t>«</w:t>
      </w:r>
      <w:r w:rsidRPr="00242199">
        <w:rPr>
          <w:rFonts w:ascii="Times New Roman" w:hAnsi="Times New Roman"/>
          <w:sz w:val="24"/>
          <w:szCs w:val="24"/>
          <w:lang w:val="tt-RU"/>
        </w:rPr>
        <w:t>Грмунчы аю белән җырчы маймыл</w:t>
      </w:r>
      <w:r w:rsidRPr="00242199">
        <w:rPr>
          <w:rFonts w:ascii="Times New Roman" w:hAnsi="Times New Roman"/>
          <w:caps/>
          <w:sz w:val="24"/>
          <w:szCs w:val="24"/>
        </w:rPr>
        <w:t>»</w:t>
      </w:r>
      <w:r w:rsidRPr="00242199">
        <w:rPr>
          <w:rFonts w:ascii="Times New Roman" w:hAnsi="Times New Roman"/>
          <w:caps/>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Медведь-гармонист и Обезьяна-певец</w:t>
      </w:r>
      <w:r w:rsidRPr="00242199">
        <w:rPr>
          <w:rFonts w:ascii="Times New Roman" w:hAnsi="Times New Roman"/>
          <w:caps/>
          <w:sz w:val="24"/>
          <w:szCs w:val="24"/>
        </w:rPr>
        <w:t>»</w:t>
      </w:r>
      <w:r w:rsidRPr="00242199">
        <w:rPr>
          <w:rFonts w:ascii="Times New Roman" w:hAnsi="Times New Roman"/>
          <w:sz w:val="24"/>
          <w:szCs w:val="24"/>
          <w:lang w:val="tt-RU"/>
        </w:rPr>
        <w:t>. Юмор в сказке.</w:t>
      </w:r>
    </w:p>
    <w:p w14:paraId="42859A6D"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xml:space="preserve">Абдулла Алиш. Биография писателя. Чтение и анализ рассказа </w:t>
      </w:r>
      <w:r w:rsidRPr="00242199">
        <w:rPr>
          <w:rFonts w:ascii="Times New Roman" w:hAnsi="Times New Roman"/>
          <w:sz w:val="24"/>
          <w:szCs w:val="24"/>
        </w:rPr>
        <w:t>«</w:t>
      </w:r>
      <w:r w:rsidRPr="00242199">
        <w:rPr>
          <w:rFonts w:ascii="Times New Roman" w:hAnsi="Times New Roman"/>
          <w:sz w:val="24"/>
          <w:szCs w:val="24"/>
          <w:lang w:val="tt-RU"/>
        </w:rPr>
        <w:t>Килеп җиттеләр</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Приехали</w:t>
      </w:r>
      <w:r w:rsidRPr="00242199">
        <w:rPr>
          <w:rFonts w:ascii="Times New Roman" w:hAnsi="Times New Roman"/>
          <w:caps/>
          <w:sz w:val="24"/>
          <w:szCs w:val="24"/>
        </w:rPr>
        <w:t>»</w:t>
      </w:r>
      <w:r w:rsidRPr="00242199">
        <w:rPr>
          <w:rFonts w:ascii="Times New Roman" w:hAnsi="Times New Roman"/>
          <w:sz w:val="24"/>
          <w:szCs w:val="24"/>
          <w:lang w:val="tt-RU"/>
        </w:rPr>
        <w:t>. Мастерство писателя в изображении детской психологии в военное время.</w:t>
      </w:r>
    </w:p>
    <w:p w14:paraId="1A823140"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xml:space="preserve">Сибгат Хаким. Биография поэта. Чтение и анализ стихотворения </w:t>
      </w:r>
      <w:r w:rsidRPr="00242199">
        <w:rPr>
          <w:rFonts w:ascii="Times New Roman" w:hAnsi="Times New Roman"/>
          <w:sz w:val="24"/>
          <w:szCs w:val="24"/>
        </w:rPr>
        <w:t>«</w:t>
      </w:r>
      <w:r w:rsidRPr="00242199">
        <w:rPr>
          <w:rFonts w:ascii="Times New Roman" w:hAnsi="Times New Roman"/>
          <w:sz w:val="24"/>
          <w:szCs w:val="24"/>
          <w:lang w:val="tt-RU"/>
        </w:rPr>
        <w:t>Колын</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Жеребенок</w:t>
      </w:r>
      <w:r w:rsidRPr="00242199">
        <w:rPr>
          <w:rFonts w:ascii="Times New Roman" w:hAnsi="Times New Roman"/>
          <w:caps/>
          <w:sz w:val="24"/>
          <w:szCs w:val="24"/>
        </w:rPr>
        <w:t>»</w:t>
      </w:r>
      <w:r w:rsidRPr="00242199">
        <w:rPr>
          <w:rFonts w:ascii="Times New Roman" w:hAnsi="Times New Roman"/>
          <w:sz w:val="24"/>
          <w:szCs w:val="24"/>
          <w:lang w:val="tt-RU"/>
        </w:rPr>
        <w:t xml:space="preserve">. Виртуальная экскурсия в музей С.Хакима в деревне Кулле Киме. Развитие речи по картине А.Пластова </w:t>
      </w:r>
      <w:r w:rsidRPr="00242199">
        <w:rPr>
          <w:rFonts w:ascii="Times New Roman" w:hAnsi="Times New Roman"/>
          <w:sz w:val="24"/>
          <w:szCs w:val="24"/>
        </w:rPr>
        <w:t>«</w:t>
      </w:r>
      <w:r w:rsidRPr="00242199">
        <w:rPr>
          <w:rFonts w:ascii="Times New Roman" w:hAnsi="Times New Roman"/>
          <w:sz w:val="24"/>
          <w:szCs w:val="24"/>
          <w:lang w:val="tt-RU"/>
        </w:rPr>
        <w:t>Пролетел фашистский самолет</w:t>
      </w:r>
      <w:r w:rsidRPr="00242199">
        <w:rPr>
          <w:rFonts w:ascii="Times New Roman" w:hAnsi="Times New Roman"/>
          <w:caps/>
          <w:sz w:val="24"/>
          <w:szCs w:val="24"/>
        </w:rPr>
        <w:t>»</w:t>
      </w:r>
      <w:r w:rsidRPr="00242199">
        <w:rPr>
          <w:rFonts w:ascii="Times New Roman" w:hAnsi="Times New Roman"/>
          <w:sz w:val="24"/>
          <w:szCs w:val="24"/>
          <w:lang w:val="tt-RU"/>
        </w:rPr>
        <w:t>. Трагедия военных лет.</w:t>
      </w:r>
    </w:p>
    <w:p w14:paraId="0FA81C13"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xml:space="preserve">Фатих Хусни. Биография писателя. Чтение и анализ рассказа </w:t>
      </w:r>
      <w:r w:rsidRPr="00242199">
        <w:rPr>
          <w:rFonts w:ascii="Times New Roman" w:hAnsi="Times New Roman"/>
          <w:sz w:val="24"/>
          <w:szCs w:val="24"/>
        </w:rPr>
        <w:t>«</w:t>
      </w:r>
      <w:r w:rsidRPr="00242199">
        <w:rPr>
          <w:rFonts w:ascii="Times New Roman" w:hAnsi="Times New Roman"/>
          <w:sz w:val="24"/>
          <w:szCs w:val="24"/>
          <w:lang w:val="tt-RU"/>
        </w:rPr>
        <w:t>Чыбыркы</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Кнут</w:t>
      </w:r>
      <w:r w:rsidRPr="00242199">
        <w:rPr>
          <w:rFonts w:ascii="Times New Roman" w:hAnsi="Times New Roman"/>
          <w:caps/>
          <w:sz w:val="24"/>
          <w:szCs w:val="24"/>
        </w:rPr>
        <w:t>»</w:t>
      </w:r>
      <w:r w:rsidRPr="00242199">
        <w:rPr>
          <w:rFonts w:ascii="Times New Roman" w:hAnsi="Times New Roman"/>
          <w:sz w:val="24"/>
          <w:szCs w:val="24"/>
          <w:lang w:val="tt-RU"/>
        </w:rPr>
        <w:t>. Проблема выбора специальности в жизни. Проблема отцов и детей. Детская психология.</w:t>
      </w:r>
    </w:p>
    <w:p w14:paraId="3F49C4BE"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xml:space="preserve">Наби Даули. Биография писателя. Чтение и анализ стихотворения </w:t>
      </w:r>
      <w:r w:rsidRPr="00242199">
        <w:rPr>
          <w:rFonts w:ascii="Times New Roman" w:hAnsi="Times New Roman"/>
          <w:sz w:val="24"/>
          <w:szCs w:val="24"/>
        </w:rPr>
        <w:t>«</w:t>
      </w:r>
      <w:r w:rsidRPr="00242199">
        <w:rPr>
          <w:rFonts w:ascii="Times New Roman" w:hAnsi="Times New Roman"/>
          <w:sz w:val="24"/>
          <w:szCs w:val="24"/>
          <w:lang w:val="tt-RU"/>
        </w:rPr>
        <w:t>Бәхет кайда була?</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Где находится счастье?</w:t>
      </w:r>
      <w:r w:rsidRPr="00242199">
        <w:rPr>
          <w:rFonts w:ascii="Times New Roman" w:hAnsi="Times New Roman"/>
          <w:caps/>
          <w:sz w:val="24"/>
          <w:szCs w:val="24"/>
        </w:rPr>
        <w:t>»</w:t>
      </w:r>
      <w:r w:rsidRPr="00242199">
        <w:rPr>
          <w:rFonts w:ascii="Times New Roman" w:hAnsi="Times New Roman"/>
          <w:caps/>
          <w:sz w:val="24"/>
          <w:szCs w:val="24"/>
          <w:lang w:val="tt-RU"/>
        </w:rPr>
        <w:t>.</w:t>
      </w:r>
      <w:r w:rsidRPr="00242199">
        <w:rPr>
          <w:rFonts w:ascii="Times New Roman" w:hAnsi="Times New Roman"/>
          <w:sz w:val="24"/>
          <w:szCs w:val="24"/>
          <w:lang w:val="tt-RU"/>
        </w:rPr>
        <w:t xml:space="preserve"> Воспитание трудолюбия, старания. Чтение и обсуждение рассказа </w:t>
      </w:r>
      <w:r w:rsidRPr="00242199">
        <w:rPr>
          <w:rFonts w:ascii="Times New Roman" w:hAnsi="Times New Roman"/>
          <w:sz w:val="24"/>
          <w:szCs w:val="24"/>
        </w:rPr>
        <w:t>«</w:t>
      </w:r>
      <w:r w:rsidRPr="00242199">
        <w:rPr>
          <w:rFonts w:ascii="Times New Roman" w:hAnsi="Times New Roman"/>
          <w:sz w:val="24"/>
          <w:szCs w:val="24"/>
          <w:lang w:val="tt-RU"/>
        </w:rPr>
        <w:t>Җылы кар</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Теплый снег</w:t>
      </w:r>
      <w:r w:rsidRPr="00242199">
        <w:rPr>
          <w:rFonts w:ascii="Times New Roman" w:hAnsi="Times New Roman"/>
          <w:caps/>
          <w:sz w:val="24"/>
          <w:szCs w:val="24"/>
        </w:rPr>
        <w:t>»</w:t>
      </w:r>
      <w:r w:rsidRPr="00242199">
        <w:rPr>
          <w:rFonts w:ascii="Times New Roman" w:hAnsi="Times New Roman"/>
          <w:sz w:val="24"/>
          <w:szCs w:val="24"/>
          <w:lang w:val="tt-RU"/>
        </w:rPr>
        <w:t>. Беседа о семье, о родителях, о потребности ребенка в обоих родителях.</w:t>
      </w:r>
    </w:p>
    <w:p w14:paraId="0C0D7D93" w14:textId="77777777" w:rsidR="008E1D15" w:rsidRPr="00242199" w:rsidRDefault="008E1D15" w:rsidP="008E1D15">
      <w:pPr>
        <w:spacing w:after="0" w:line="240" w:lineRule="auto"/>
        <w:ind w:firstLine="709"/>
        <w:jc w:val="both"/>
        <w:rPr>
          <w:rFonts w:ascii="Times New Roman" w:hAnsi="Times New Roman"/>
          <w:sz w:val="24"/>
          <w:szCs w:val="24"/>
          <w:lang w:val="tt-RU"/>
        </w:rPr>
      </w:pPr>
    </w:p>
    <w:p w14:paraId="7C972DFD" w14:textId="77777777" w:rsidR="008E1D15" w:rsidRPr="00242199" w:rsidRDefault="008E1D15" w:rsidP="008E1D15">
      <w:pPr>
        <w:spacing w:after="0" w:line="240" w:lineRule="auto"/>
        <w:ind w:firstLine="709"/>
        <w:jc w:val="center"/>
        <w:rPr>
          <w:rFonts w:ascii="Times New Roman" w:hAnsi="Times New Roman"/>
          <w:b/>
          <w:bCs/>
          <w:sz w:val="24"/>
          <w:szCs w:val="24"/>
          <w:lang w:val="tt-RU"/>
        </w:rPr>
      </w:pPr>
      <w:r w:rsidRPr="00242199">
        <w:rPr>
          <w:rFonts w:ascii="Times New Roman" w:hAnsi="Times New Roman"/>
          <w:b/>
          <w:bCs/>
          <w:sz w:val="24"/>
          <w:szCs w:val="24"/>
          <w:lang w:val="tt-RU"/>
        </w:rPr>
        <w:t>Блок 5. Моя Родина (5 часов)</w:t>
      </w:r>
    </w:p>
    <w:p w14:paraId="4ECC4EF3"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xml:space="preserve">Наки Исанбет. Биография писателя. Чтения стихотворения </w:t>
      </w:r>
      <w:r w:rsidRPr="00242199">
        <w:rPr>
          <w:rFonts w:ascii="Times New Roman" w:hAnsi="Times New Roman"/>
          <w:sz w:val="24"/>
          <w:szCs w:val="24"/>
        </w:rPr>
        <w:t>«</w:t>
      </w:r>
      <w:r w:rsidRPr="00242199">
        <w:rPr>
          <w:rFonts w:ascii="Times New Roman" w:hAnsi="Times New Roman"/>
          <w:sz w:val="24"/>
          <w:szCs w:val="24"/>
          <w:lang w:val="tt-RU"/>
        </w:rPr>
        <w:t>Илкәем</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Моя страна</w:t>
      </w:r>
      <w:r w:rsidRPr="00242199">
        <w:rPr>
          <w:rFonts w:ascii="Times New Roman" w:hAnsi="Times New Roman"/>
          <w:caps/>
          <w:sz w:val="24"/>
          <w:szCs w:val="24"/>
        </w:rPr>
        <w:t>»</w:t>
      </w:r>
      <w:r w:rsidRPr="00242199">
        <w:rPr>
          <w:rFonts w:ascii="Times New Roman" w:hAnsi="Times New Roman"/>
          <w:sz w:val="24"/>
          <w:szCs w:val="24"/>
          <w:lang w:val="tt-RU"/>
        </w:rPr>
        <w:t xml:space="preserve">. Прослушивание этой песни. </w:t>
      </w:r>
    </w:p>
    <w:p w14:paraId="0EFDACDA"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Назип Мадъяров. «</w:t>
      </w:r>
      <w:r w:rsidRPr="00242199">
        <w:rPr>
          <w:rFonts w:ascii="Times New Roman" w:hAnsi="Times New Roman"/>
          <w:sz w:val="24"/>
          <w:szCs w:val="24"/>
          <w:lang w:val="tt-RU"/>
        </w:rPr>
        <w:t>Сиңа кайттым, туган җирем!</w:t>
      </w:r>
      <w:r w:rsidRPr="00242199">
        <w:rPr>
          <w:rFonts w:ascii="Times New Roman" w:hAnsi="Times New Roman"/>
          <w:caps/>
          <w:sz w:val="24"/>
          <w:szCs w:val="24"/>
        </w:rPr>
        <w:t>»</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«К тебе приехал я, родная земля!». Причина гордости лирического героя.</w:t>
      </w:r>
    </w:p>
    <w:p w14:paraId="34DCE23D"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Сибгат Хаким. «Б</w:t>
      </w:r>
      <w:r w:rsidRPr="00242199">
        <w:rPr>
          <w:rFonts w:ascii="Times New Roman" w:hAnsi="Times New Roman"/>
          <w:sz w:val="24"/>
          <w:szCs w:val="24"/>
          <w:lang w:val="tt-RU"/>
        </w:rPr>
        <w:t>ашка</w:t>
      </w:r>
      <w:r w:rsidRPr="00242199">
        <w:rPr>
          <w:rFonts w:ascii="Times New Roman" w:hAnsi="Times New Roman"/>
          <w:sz w:val="24"/>
          <w:szCs w:val="24"/>
        </w:rPr>
        <w:t xml:space="preserve"> </w:t>
      </w:r>
      <w:r w:rsidRPr="00242199">
        <w:rPr>
          <w:rFonts w:ascii="Times New Roman" w:hAnsi="Times New Roman"/>
          <w:sz w:val="24"/>
          <w:szCs w:val="24"/>
          <w:lang w:val="tt-RU"/>
        </w:rPr>
        <w:t>берни дә кирәкми</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«Больше ничего не надо!». Прослушивание песни. Причина гордости лирического героя. Сравнение художественных приемов разных поэтов.</w:t>
      </w:r>
    </w:p>
    <w:p w14:paraId="18E01D19"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Мударрис Аглямов. Биография поэта. Чтение стихотворения «</w:t>
      </w:r>
      <w:r w:rsidRPr="00242199">
        <w:rPr>
          <w:rFonts w:ascii="Times New Roman" w:hAnsi="Times New Roman"/>
          <w:noProof/>
          <w:color w:val="000000"/>
          <w:sz w:val="24"/>
          <w:szCs w:val="24"/>
          <w:lang w:val="tt-RU"/>
        </w:rPr>
        <w:t>Матурлык минем белән</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«Красота всегда со мной». Эстетика в быту.</w:t>
      </w:r>
    </w:p>
    <w:p w14:paraId="68C900E0"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Кадир Сибгатуллин. Чтение и анализ стихотворения «Шишкин</w:t>
      </w:r>
      <w:r w:rsidRPr="00242199">
        <w:rPr>
          <w:rFonts w:ascii="Times New Roman" w:hAnsi="Times New Roman"/>
          <w:sz w:val="24"/>
          <w:szCs w:val="24"/>
          <w:lang w:val="tt-RU"/>
        </w:rPr>
        <w:t xml:space="preserve"> наратлары</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«Сосны Шишкина». Сравнение одноименной картины со стихом. Любование красотой родного края.</w:t>
      </w:r>
    </w:p>
    <w:p w14:paraId="02338571" w14:textId="77777777" w:rsidR="008E1D15" w:rsidRPr="00242199" w:rsidRDefault="008E1D15" w:rsidP="008E1D15">
      <w:pPr>
        <w:spacing w:after="0" w:line="240" w:lineRule="auto"/>
        <w:ind w:firstLine="709"/>
        <w:jc w:val="both"/>
        <w:rPr>
          <w:rFonts w:ascii="Times New Roman" w:hAnsi="Times New Roman"/>
          <w:sz w:val="24"/>
          <w:szCs w:val="24"/>
        </w:rPr>
      </w:pPr>
    </w:p>
    <w:p w14:paraId="0D930164" w14:textId="77777777" w:rsidR="008E1D15" w:rsidRPr="00242199" w:rsidRDefault="008E1D15" w:rsidP="008E1D15">
      <w:pPr>
        <w:spacing w:after="0" w:line="240" w:lineRule="auto"/>
        <w:ind w:firstLine="709"/>
        <w:jc w:val="center"/>
        <w:rPr>
          <w:rFonts w:ascii="Times New Roman" w:hAnsi="Times New Roman"/>
          <w:b/>
          <w:bCs/>
          <w:sz w:val="24"/>
          <w:szCs w:val="24"/>
        </w:rPr>
      </w:pPr>
      <w:r w:rsidRPr="00242199">
        <w:rPr>
          <w:rFonts w:ascii="Times New Roman" w:hAnsi="Times New Roman"/>
          <w:b/>
          <w:bCs/>
          <w:sz w:val="24"/>
          <w:szCs w:val="24"/>
        </w:rPr>
        <w:t>Блок 6. Переводы (2 часа)</w:t>
      </w:r>
    </w:p>
    <w:p w14:paraId="5BA91BCA"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А.Платонов. Чтение и анализ рассказа </w:t>
      </w:r>
      <w:r w:rsidRPr="00242199">
        <w:rPr>
          <w:rFonts w:ascii="Times New Roman" w:hAnsi="Times New Roman"/>
          <w:caps/>
          <w:sz w:val="24"/>
          <w:szCs w:val="24"/>
        </w:rPr>
        <w:t>«</w:t>
      </w:r>
      <w:r w:rsidRPr="00242199">
        <w:rPr>
          <w:rFonts w:ascii="Times New Roman" w:hAnsi="Times New Roman"/>
          <w:noProof/>
          <w:color w:val="000000"/>
          <w:sz w:val="24"/>
          <w:szCs w:val="24"/>
        </w:rPr>
        <w:t>Ягъфәр бабай</w:t>
      </w:r>
      <w:r w:rsidRPr="00242199">
        <w:rPr>
          <w:rFonts w:ascii="Times New Roman" w:hAnsi="Times New Roman"/>
          <w:caps/>
          <w:sz w:val="24"/>
          <w:szCs w:val="24"/>
        </w:rPr>
        <w:t>»</w:t>
      </w:r>
      <w:r w:rsidRPr="00242199">
        <w:rPr>
          <w:rFonts w:ascii="Times New Roman" w:hAnsi="Times New Roman"/>
          <w:noProof/>
          <w:color w:val="000000"/>
          <w:sz w:val="24"/>
          <w:szCs w:val="24"/>
        </w:rPr>
        <w:t xml:space="preserve"> </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«Дед Ягфар». Проблемы трудолюбия, равнодушия, взаимопомощи, дружеского совета.</w:t>
      </w:r>
    </w:p>
    <w:p w14:paraId="019C09A6"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Дж.Родари. Чтение и анализ рассказа </w:t>
      </w:r>
      <w:r w:rsidRPr="00242199">
        <w:rPr>
          <w:rFonts w:ascii="Times New Roman" w:hAnsi="Times New Roman"/>
          <w:caps/>
          <w:sz w:val="24"/>
          <w:szCs w:val="24"/>
        </w:rPr>
        <w:t>«</w:t>
      </w:r>
      <w:r w:rsidRPr="00242199">
        <w:rPr>
          <w:rFonts w:ascii="Times New Roman" w:hAnsi="Times New Roman"/>
          <w:noProof/>
          <w:color w:val="000000"/>
          <w:sz w:val="24"/>
          <w:szCs w:val="24"/>
          <w:lang w:val="tt-RU"/>
        </w:rPr>
        <w:t>Әбинең кошчыклары</w:t>
      </w:r>
      <w:r w:rsidRPr="00242199">
        <w:rPr>
          <w:rFonts w:ascii="Times New Roman" w:hAnsi="Times New Roman"/>
          <w:caps/>
          <w:sz w:val="24"/>
          <w:szCs w:val="24"/>
        </w:rPr>
        <w:t>»</w:t>
      </w:r>
      <w:r w:rsidRPr="00242199">
        <w:rPr>
          <w:rFonts w:ascii="Times New Roman" w:hAnsi="Times New Roman"/>
          <w:noProof/>
          <w:color w:val="000000"/>
          <w:sz w:val="24"/>
          <w:szCs w:val="24"/>
        </w:rPr>
        <w:t xml:space="preserve"> </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«Бабушкины птенчики». Права и обязанности родителей и детей. Проблема «брошенных старых родителей».</w:t>
      </w:r>
    </w:p>
    <w:p w14:paraId="5A2AE30B" w14:textId="77777777" w:rsidR="008E1D15" w:rsidRPr="00242199" w:rsidRDefault="008E1D15" w:rsidP="008E1D15">
      <w:pPr>
        <w:spacing w:after="0" w:line="240" w:lineRule="auto"/>
        <w:ind w:firstLine="709"/>
        <w:jc w:val="both"/>
        <w:rPr>
          <w:rFonts w:ascii="Times New Roman" w:hAnsi="Times New Roman"/>
          <w:sz w:val="24"/>
          <w:szCs w:val="24"/>
        </w:rPr>
      </w:pPr>
    </w:p>
    <w:p w14:paraId="3A55109D" w14:textId="77777777" w:rsidR="008E1D15" w:rsidRPr="00242199" w:rsidRDefault="008E1D15" w:rsidP="008E1D15">
      <w:pPr>
        <w:spacing w:after="0" w:line="240" w:lineRule="auto"/>
        <w:ind w:firstLine="709"/>
        <w:jc w:val="center"/>
        <w:rPr>
          <w:rFonts w:ascii="Times New Roman" w:hAnsi="Times New Roman"/>
          <w:b/>
          <w:bCs/>
          <w:sz w:val="24"/>
          <w:szCs w:val="24"/>
        </w:rPr>
      </w:pPr>
      <w:r w:rsidRPr="00242199">
        <w:rPr>
          <w:rFonts w:ascii="Times New Roman" w:hAnsi="Times New Roman"/>
          <w:b/>
          <w:bCs/>
          <w:sz w:val="24"/>
          <w:szCs w:val="24"/>
        </w:rPr>
        <w:t>Блок 7. Юмор в творчестве писателей (4 часов)</w:t>
      </w:r>
    </w:p>
    <w:p w14:paraId="6C6B2063"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Алмаз Гимадеев. Чтение и анализ рассказов </w:t>
      </w:r>
      <w:r w:rsidRPr="00242199">
        <w:rPr>
          <w:rFonts w:ascii="Times New Roman" w:hAnsi="Times New Roman"/>
          <w:caps/>
          <w:sz w:val="24"/>
          <w:szCs w:val="24"/>
        </w:rPr>
        <w:t>«</w:t>
      </w:r>
      <w:r w:rsidRPr="00242199">
        <w:rPr>
          <w:rFonts w:ascii="Times New Roman" w:hAnsi="Times New Roman"/>
          <w:noProof/>
          <w:color w:val="000000"/>
          <w:sz w:val="24"/>
          <w:szCs w:val="24"/>
          <w:lang w:val="tt-RU"/>
        </w:rPr>
        <w:t>Телефонлы кәҗә</w:t>
      </w:r>
      <w:r w:rsidRPr="00242199">
        <w:rPr>
          <w:rFonts w:ascii="Times New Roman" w:hAnsi="Times New Roman"/>
          <w:caps/>
          <w:sz w:val="24"/>
          <w:szCs w:val="24"/>
        </w:rPr>
        <w:t>»</w:t>
      </w:r>
      <w:r w:rsidRPr="00242199">
        <w:rPr>
          <w:rFonts w:ascii="Times New Roman" w:hAnsi="Times New Roman"/>
          <w:noProof/>
          <w:color w:val="000000"/>
          <w:sz w:val="24"/>
          <w:szCs w:val="24"/>
        </w:rPr>
        <w:t xml:space="preserve"> </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«Коза с телефоном», «Альф интернет</w:t>
      </w:r>
      <w:r w:rsidRPr="00242199">
        <w:rPr>
          <w:rFonts w:ascii="Times New Roman" w:hAnsi="Times New Roman"/>
          <w:sz w:val="24"/>
          <w:szCs w:val="24"/>
          <w:lang w:val="tt-RU"/>
        </w:rPr>
        <w:t>та</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«Альф в интернете», «</w:t>
      </w:r>
      <w:r w:rsidRPr="00242199">
        <w:rPr>
          <w:rFonts w:ascii="Times New Roman" w:hAnsi="Times New Roman"/>
          <w:sz w:val="24"/>
          <w:szCs w:val="24"/>
          <w:lang w:val="tt-RU"/>
        </w:rPr>
        <w:t>Дианада кунакта</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«В гостях у Дианы». Нанотехнологии в жизни и играх детей, находчивость мальчика, воспитание интеллигента.</w:t>
      </w:r>
    </w:p>
    <w:p w14:paraId="64C66F7F"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Лябиб Лерон. Чтение и анализ рассказа «</w:t>
      </w:r>
      <w:r w:rsidRPr="00242199">
        <w:rPr>
          <w:rFonts w:ascii="Times New Roman" w:hAnsi="Times New Roman"/>
          <w:sz w:val="24"/>
          <w:szCs w:val="24"/>
          <w:lang w:val="tt-RU"/>
        </w:rPr>
        <w:t>Безнең авылдан Зөһрә</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«Зухра из нашей деревни», стихотворения-пародии «</w:t>
      </w:r>
      <w:r w:rsidRPr="00242199">
        <w:rPr>
          <w:rFonts w:ascii="Times New Roman" w:hAnsi="Times New Roman"/>
          <w:sz w:val="24"/>
          <w:szCs w:val="24"/>
          <w:lang w:val="tt-RU"/>
        </w:rPr>
        <w:t>Мин песи булсам</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«Мне бы быть котом!» Понимание, принятие, примение юмора в жизненных ситуациях.</w:t>
      </w:r>
    </w:p>
    <w:p w14:paraId="2BB04CF4"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эпиграф, юмор, пародия.</w:t>
      </w:r>
    </w:p>
    <w:p w14:paraId="2585031C"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Роберт Миннуллин. Чтение стихов «</w:t>
      </w:r>
      <w:r w:rsidRPr="00242199">
        <w:rPr>
          <w:rFonts w:ascii="Times New Roman" w:hAnsi="Times New Roman"/>
          <w:sz w:val="24"/>
          <w:szCs w:val="24"/>
          <w:lang w:val="tt-RU"/>
        </w:rPr>
        <w:t xml:space="preserve">Мин </w:t>
      </w:r>
      <w:r w:rsidRPr="00242199">
        <w:rPr>
          <w:rFonts w:ascii="Times New Roman" w:hAnsi="Times New Roman"/>
          <w:sz w:val="24"/>
          <w:szCs w:val="24"/>
        </w:rPr>
        <w:t xml:space="preserve"> рационализатор» </w:t>
      </w:r>
      <w:r w:rsidRPr="00242199">
        <w:rPr>
          <w:rFonts w:ascii="Times New Roman" w:hAnsi="Times New Roman"/>
          <w:sz w:val="24"/>
          <w:szCs w:val="24"/>
          <w:lang w:val="tt-RU"/>
        </w:rPr>
        <w:t xml:space="preserve">/ </w:t>
      </w:r>
      <w:r w:rsidRPr="00242199">
        <w:rPr>
          <w:rFonts w:ascii="Times New Roman" w:hAnsi="Times New Roman"/>
          <w:sz w:val="24"/>
          <w:szCs w:val="24"/>
        </w:rPr>
        <w:t>«Я рационализатор».</w:t>
      </w:r>
    </w:p>
    <w:p w14:paraId="7AD5142C"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Шаукат Галиев. Чтение стихов «</w:t>
      </w:r>
      <w:r w:rsidRPr="00242199">
        <w:rPr>
          <w:rFonts w:ascii="Times New Roman" w:hAnsi="Times New Roman"/>
          <w:sz w:val="24"/>
          <w:szCs w:val="24"/>
          <w:lang w:val="tt-RU"/>
        </w:rPr>
        <w:t>Эш кушарга ярамый</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«Нельзя поручить работу», «</w:t>
      </w:r>
      <w:r w:rsidRPr="00242199">
        <w:rPr>
          <w:rFonts w:ascii="Times New Roman" w:hAnsi="Times New Roman"/>
          <w:sz w:val="24"/>
          <w:szCs w:val="24"/>
          <w:lang w:val="tt-RU"/>
        </w:rPr>
        <w:t>Борау</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«Сверло».</w:t>
      </w:r>
    </w:p>
    <w:p w14:paraId="5B73D55E"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Рафис Курбан. Чтение стиха</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Мин</w:t>
      </w:r>
      <w:r w:rsidRPr="00242199">
        <w:rPr>
          <w:rFonts w:ascii="Times New Roman" w:hAnsi="Times New Roman"/>
          <w:sz w:val="24"/>
          <w:szCs w:val="24"/>
        </w:rPr>
        <w:t>»</w:t>
      </w:r>
      <w:r w:rsidRPr="00242199">
        <w:rPr>
          <w:rFonts w:ascii="Times New Roman" w:hAnsi="Times New Roman"/>
          <w:sz w:val="24"/>
          <w:szCs w:val="24"/>
          <w:lang w:val="tt-RU"/>
        </w:rPr>
        <w:t>/</w:t>
      </w:r>
      <w:r w:rsidRPr="00242199">
        <w:rPr>
          <w:rFonts w:ascii="Times New Roman" w:hAnsi="Times New Roman"/>
          <w:sz w:val="24"/>
          <w:szCs w:val="24"/>
        </w:rPr>
        <w:t xml:space="preserve"> «Я».</w:t>
      </w:r>
    </w:p>
    <w:p w14:paraId="05CD5AE2" w14:textId="77777777" w:rsidR="008E1D15" w:rsidRPr="00242199" w:rsidRDefault="008E1D15" w:rsidP="008E1D15">
      <w:pPr>
        <w:spacing w:after="0" w:line="240" w:lineRule="auto"/>
        <w:ind w:firstLine="709"/>
        <w:jc w:val="both"/>
        <w:rPr>
          <w:rFonts w:ascii="Times New Roman" w:hAnsi="Times New Roman"/>
          <w:sz w:val="24"/>
          <w:szCs w:val="24"/>
        </w:rPr>
      </w:pPr>
    </w:p>
    <w:p w14:paraId="32243A83" w14:textId="77777777" w:rsidR="008E1D15" w:rsidRPr="00242199" w:rsidRDefault="008E1D15" w:rsidP="008E1D15">
      <w:pPr>
        <w:spacing w:after="0" w:line="240" w:lineRule="auto"/>
        <w:ind w:left="-567" w:firstLine="1276"/>
        <w:jc w:val="both"/>
        <w:rPr>
          <w:rFonts w:ascii="Times New Roman" w:hAnsi="Times New Roman"/>
          <w:b/>
          <w:bCs/>
          <w:sz w:val="24"/>
          <w:szCs w:val="24"/>
        </w:rPr>
      </w:pPr>
      <w:r w:rsidRPr="00242199">
        <w:rPr>
          <w:rFonts w:ascii="Times New Roman" w:hAnsi="Times New Roman"/>
          <w:b/>
          <w:bCs/>
          <w:sz w:val="24"/>
          <w:szCs w:val="24"/>
        </w:rPr>
        <w:t>Для заучивания наизусть</w:t>
      </w:r>
    </w:p>
    <w:p w14:paraId="32E58616" w14:textId="77777777" w:rsidR="008E1D15" w:rsidRPr="00242199" w:rsidRDefault="008E1D15" w:rsidP="008E1D15">
      <w:pPr>
        <w:spacing w:after="0" w:line="240" w:lineRule="auto"/>
        <w:ind w:firstLine="709"/>
        <w:jc w:val="both"/>
        <w:rPr>
          <w:rFonts w:ascii="Times New Roman" w:hAnsi="Times New Roman"/>
          <w:sz w:val="24"/>
          <w:szCs w:val="24"/>
        </w:rPr>
      </w:pPr>
    </w:p>
    <w:p w14:paraId="2A55D34F" w14:textId="77777777" w:rsidR="008E1D15" w:rsidRPr="00242199" w:rsidRDefault="008E1D15" w:rsidP="00B10372">
      <w:pPr>
        <w:numPr>
          <w:ilvl w:val="0"/>
          <w:numId w:val="240"/>
        </w:num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Г.Тукай. </w:t>
      </w:r>
      <w:r w:rsidRPr="00242199">
        <w:rPr>
          <w:rFonts w:ascii="Times New Roman" w:hAnsi="Times New Roman"/>
          <w:caps/>
          <w:sz w:val="24"/>
          <w:szCs w:val="24"/>
        </w:rPr>
        <w:t>«</w:t>
      </w:r>
      <w:r w:rsidRPr="00242199">
        <w:rPr>
          <w:rFonts w:ascii="Times New Roman" w:hAnsi="Times New Roman"/>
          <w:noProof/>
          <w:color w:val="000000"/>
          <w:sz w:val="24"/>
          <w:szCs w:val="24"/>
          <w:lang w:val="tt-RU"/>
        </w:rPr>
        <w:t>Су анасы</w:t>
      </w:r>
      <w:r w:rsidRPr="00242199">
        <w:rPr>
          <w:rFonts w:ascii="Times New Roman" w:hAnsi="Times New Roman"/>
          <w:caps/>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caps/>
          <w:sz w:val="24"/>
          <w:szCs w:val="24"/>
        </w:rPr>
        <w:t>«</w:t>
      </w:r>
      <w:r w:rsidRPr="00242199">
        <w:rPr>
          <w:rFonts w:ascii="Times New Roman" w:hAnsi="Times New Roman"/>
          <w:noProof/>
          <w:color w:val="000000"/>
          <w:sz w:val="24"/>
          <w:szCs w:val="24"/>
          <w:lang w:val="tt-RU"/>
        </w:rPr>
        <w:t>Водяная</w:t>
      </w:r>
      <w:r w:rsidRPr="00242199">
        <w:rPr>
          <w:rFonts w:ascii="Times New Roman" w:hAnsi="Times New Roman"/>
          <w:caps/>
          <w:sz w:val="24"/>
          <w:szCs w:val="24"/>
        </w:rPr>
        <w:t>»</w:t>
      </w:r>
      <w:r w:rsidRPr="00242199">
        <w:rPr>
          <w:rFonts w:ascii="Times New Roman" w:hAnsi="Times New Roman"/>
          <w:noProof/>
          <w:color w:val="000000"/>
          <w:sz w:val="24"/>
          <w:szCs w:val="24"/>
          <w:lang w:val="tt-RU"/>
        </w:rPr>
        <w:t>.</w:t>
      </w:r>
    </w:p>
    <w:p w14:paraId="399844F5" w14:textId="77777777" w:rsidR="008E1D15" w:rsidRPr="00242199" w:rsidRDefault="008E1D15" w:rsidP="00B10372">
      <w:pPr>
        <w:numPr>
          <w:ilvl w:val="0"/>
          <w:numId w:val="240"/>
        </w:num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sz w:val="24"/>
          <w:szCs w:val="24"/>
        </w:rPr>
        <w:t xml:space="preserve">С.Хаким. </w:t>
      </w:r>
      <w:r w:rsidRPr="00242199">
        <w:rPr>
          <w:rFonts w:ascii="Times New Roman" w:hAnsi="Times New Roman"/>
          <w:caps/>
          <w:sz w:val="24"/>
          <w:szCs w:val="24"/>
        </w:rPr>
        <w:t>«</w:t>
      </w:r>
      <w:r w:rsidRPr="00242199">
        <w:rPr>
          <w:rFonts w:ascii="Times New Roman" w:hAnsi="Times New Roman"/>
          <w:sz w:val="24"/>
          <w:szCs w:val="24"/>
        </w:rPr>
        <w:t>Бер горурлык хисе</w:t>
      </w:r>
      <w:r w:rsidRPr="00242199">
        <w:rPr>
          <w:rFonts w:ascii="Times New Roman" w:hAnsi="Times New Roman"/>
          <w:caps/>
          <w:sz w:val="24"/>
          <w:szCs w:val="24"/>
        </w:rPr>
        <w:t>»</w:t>
      </w:r>
      <w:r w:rsidRPr="00242199">
        <w:rPr>
          <w:rFonts w:ascii="Times New Roman" w:hAnsi="Times New Roman"/>
          <w:sz w:val="24"/>
          <w:szCs w:val="24"/>
        </w:rPr>
        <w:t xml:space="preserve"> / </w:t>
      </w:r>
      <w:r w:rsidRPr="00242199">
        <w:rPr>
          <w:rFonts w:ascii="Times New Roman" w:hAnsi="Times New Roman"/>
          <w:caps/>
          <w:sz w:val="24"/>
          <w:szCs w:val="24"/>
        </w:rPr>
        <w:t>«</w:t>
      </w:r>
      <w:r w:rsidRPr="00242199">
        <w:rPr>
          <w:rFonts w:ascii="Times New Roman" w:hAnsi="Times New Roman"/>
          <w:sz w:val="24"/>
          <w:szCs w:val="24"/>
          <w:lang w:val="tt-RU"/>
        </w:rPr>
        <w:t>Чувство г</w:t>
      </w:r>
      <w:r w:rsidRPr="00242199">
        <w:rPr>
          <w:rFonts w:ascii="Times New Roman" w:hAnsi="Times New Roman"/>
          <w:sz w:val="24"/>
          <w:szCs w:val="24"/>
        </w:rPr>
        <w:t>ордост</w:t>
      </w:r>
      <w:r w:rsidRPr="00242199">
        <w:rPr>
          <w:rFonts w:ascii="Times New Roman" w:hAnsi="Times New Roman"/>
          <w:sz w:val="24"/>
          <w:szCs w:val="24"/>
          <w:lang w:val="tt-RU"/>
        </w:rPr>
        <w:t>и</w:t>
      </w:r>
      <w:r w:rsidRPr="00242199">
        <w:rPr>
          <w:rFonts w:ascii="Times New Roman" w:hAnsi="Times New Roman"/>
          <w:caps/>
          <w:sz w:val="24"/>
          <w:szCs w:val="24"/>
        </w:rPr>
        <w:t>»</w:t>
      </w:r>
      <w:r w:rsidRPr="00242199">
        <w:rPr>
          <w:rFonts w:ascii="Times New Roman" w:hAnsi="Times New Roman"/>
          <w:sz w:val="24"/>
          <w:szCs w:val="24"/>
        </w:rPr>
        <w:t>.</w:t>
      </w:r>
    </w:p>
    <w:p w14:paraId="219A3AE1" w14:textId="77777777" w:rsidR="008E1D15" w:rsidRPr="00242199" w:rsidRDefault="008E1D15" w:rsidP="00B10372">
      <w:pPr>
        <w:numPr>
          <w:ilvl w:val="0"/>
          <w:numId w:val="240"/>
        </w:num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sz w:val="24"/>
          <w:szCs w:val="24"/>
        </w:rPr>
        <w:t xml:space="preserve">Ф.Карим. </w:t>
      </w:r>
      <w:r w:rsidRPr="00242199">
        <w:rPr>
          <w:rFonts w:ascii="Times New Roman" w:hAnsi="Times New Roman"/>
          <w:caps/>
          <w:sz w:val="24"/>
          <w:szCs w:val="24"/>
        </w:rPr>
        <w:t>«</w:t>
      </w:r>
      <w:r w:rsidRPr="00242199">
        <w:rPr>
          <w:rFonts w:ascii="Times New Roman" w:hAnsi="Times New Roman"/>
          <w:sz w:val="24"/>
          <w:szCs w:val="24"/>
        </w:rPr>
        <w:t>Сөйләр сүзләр күп алар...</w:t>
      </w:r>
      <w:r w:rsidRPr="00242199">
        <w:rPr>
          <w:rFonts w:ascii="Times New Roman" w:hAnsi="Times New Roman"/>
          <w:caps/>
          <w:sz w:val="24"/>
          <w:szCs w:val="24"/>
        </w:rPr>
        <w:t xml:space="preserve"> »</w:t>
      </w:r>
      <w:r w:rsidRPr="00242199">
        <w:rPr>
          <w:rFonts w:ascii="Times New Roman" w:hAnsi="Times New Roman"/>
          <w:sz w:val="24"/>
          <w:szCs w:val="24"/>
        </w:rPr>
        <w:t xml:space="preserve"> / </w:t>
      </w:r>
      <w:r w:rsidRPr="00242199">
        <w:rPr>
          <w:rFonts w:ascii="Times New Roman" w:hAnsi="Times New Roman"/>
          <w:caps/>
          <w:sz w:val="24"/>
          <w:szCs w:val="24"/>
        </w:rPr>
        <w:t>«</w:t>
      </w:r>
      <w:r w:rsidRPr="00242199">
        <w:rPr>
          <w:rFonts w:ascii="Times New Roman" w:hAnsi="Times New Roman"/>
          <w:sz w:val="24"/>
          <w:szCs w:val="24"/>
        </w:rPr>
        <w:t>Можно много говорить</w:t>
      </w:r>
      <w:r w:rsidRPr="00242199">
        <w:rPr>
          <w:rFonts w:ascii="Times New Roman" w:hAnsi="Times New Roman"/>
          <w:caps/>
          <w:sz w:val="24"/>
          <w:szCs w:val="24"/>
        </w:rPr>
        <w:t>»</w:t>
      </w:r>
      <w:r w:rsidRPr="00242199">
        <w:rPr>
          <w:rFonts w:ascii="Times New Roman" w:hAnsi="Times New Roman"/>
          <w:sz w:val="24"/>
          <w:szCs w:val="24"/>
        </w:rPr>
        <w:t>.</w:t>
      </w:r>
    </w:p>
    <w:p w14:paraId="34D19558" w14:textId="77777777" w:rsidR="008E1D15" w:rsidRPr="00242199" w:rsidRDefault="008E1D15" w:rsidP="00B10372">
      <w:pPr>
        <w:numPr>
          <w:ilvl w:val="0"/>
          <w:numId w:val="240"/>
        </w:num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sz w:val="24"/>
          <w:szCs w:val="24"/>
          <w:lang w:val="tt-RU"/>
        </w:rPr>
        <w:t xml:space="preserve">Н.Даули. </w:t>
      </w:r>
      <w:r w:rsidRPr="00242199">
        <w:rPr>
          <w:rFonts w:ascii="Times New Roman" w:hAnsi="Times New Roman"/>
          <w:caps/>
          <w:sz w:val="24"/>
          <w:szCs w:val="24"/>
        </w:rPr>
        <w:t>«</w:t>
      </w:r>
      <w:r w:rsidRPr="00242199">
        <w:rPr>
          <w:rFonts w:ascii="Times New Roman" w:hAnsi="Times New Roman"/>
          <w:noProof/>
          <w:sz w:val="24"/>
          <w:szCs w:val="24"/>
          <w:lang w:val="tt-RU"/>
        </w:rPr>
        <w:t>Бәхет кайда була?</w:t>
      </w:r>
      <w:r w:rsidRPr="00242199">
        <w:rPr>
          <w:rFonts w:ascii="Times New Roman" w:hAnsi="Times New Roman"/>
          <w:caps/>
          <w:sz w:val="24"/>
          <w:szCs w:val="24"/>
        </w:rPr>
        <w:t>»</w:t>
      </w:r>
      <w:r w:rsidRPr="00242199">
        <w:rPr>
          <w:rFonts w:ascii="Times New Roman" w:hAnsi="Times New Roman"/>
          <w:noProof/>
          <w:sz w:val="24"/>
          <w:szCs w:val="24"/>
          <w:lang w:val="tt-RU"/>
        </w:rPr>
        <w:t xml:space="preserve"> / </w:t>
      </w:r>
      <w:r w:rsidRPr="00242199">
        <w:rPr>
          <w:rFonts w:ascii="Times New Roman" w:hAnsi="Times New Roman"/>
          <w:caps/>
          <w:sz w:val="24"/>
          <w:szCs w:val="24"/>
        </w:rPr>
        <w:t>«</w:t>
      </w:r>
      <w:r w:rsidRPr="00242199">
        <w:rPr>
          <w:rFonts w:ascii="Times New Roman" w:hAnsi="Times New Roman"/>
          <w:noProof/>
          <w:sz w:val="24"/>
          <w:szCs w:val="24"/>
          <w:lang w:val="tt-RU"/>
        </w:rPr>
        <w:t>Где находится счастье?</w:t>
      </w:r>
      <w:r w:rsidRPr="00242199">
        <w:rPr>
          <w:rFonts w:ascii="Times New Roman" w:hAnsi="Times New Roman"/>
          <w:caps/>
          <w:sz w:val="24"/>
          <w:szCs w:val="24"/>
        </w:rPr>
        <w:t xml:space="preserve">». </w:t>
      </w:r>
    </w:p>
    <w:p w14:paraId="675B0F02" w14:textId="77777777" w:rsidR="008E1D15" w:rsidRPr="00242199" w:rsidRDefault="008E1D15" w:rsidP="00B10372">
      <w:pPr>
        <w:numPr>
          <w:ilvl w:val="0"/>
          <w:numId w:val="240"/>
        </w:num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sz w:val="24"/>
          <w:szCs w:val="24"/>
        </w:rPr>
        <w:t xml:space="preserve">Ш.Галиев. </w:t>
      </w:r>
      <w:r w:rsidRPr="00242199">
        <w:rPr>
          <w:rFonts w:ascii="Times New Roman" w:hAnsi="Times New Roman"/>
          <w:caps/>
          <w:sz w:val="24"/>
          <w:szCs w:val="24"/>
        </w:rPr>
        <w:t>«</w:t>
      </w:r>
      <w:r w:rsidRPr="00242199">
        <w:rPr>
          <w:rFonts w:ascii="Times New Roman" w:hAnsi="Times New Roman"/>
          <w:sz w:val="24"/>
          <w:szCs w:val="24"/>
        </w:rPr>
        <w:t>Борау</w:t>
      </w:r>
      <w:r w:rsidRPr="00242199">
        <w:rPr>
          <w:rFonts w:ascii="Times New Roman" w:hAnsi="Times New Roman"/>
          <w:caps/>
          <w:sz w:val="24"/>
          <w:szCs w:val="24"/>
        </w:rPr>
        <w:t>»</w:t>
      </w:r>
      <w:r w:rsidRPr="00242199">
        <w:rPr>
          <w:rFonts w:ascii="Times New Roman" w:hAnsi="Times New Roman"/>
          <w:sz w:val="24"/>
          <w:szCs w:val="24"/>
        </w:rPr>
        <w:t xml:space="preserve"> / </w:t>
      </w:r>
      <w:r w:rsidRPr="00242199">
        <w:rPr>
          <w:rFonts w:ascii="Times New Roman" w:hAnsi="Times New Roman"/>
          <w:caps/>
          <w:sz w:val="24"/>
          <w:szCs w:val="24"/>
        </w:rPr>
        <w:t>«</w:t>
      </w:r>
      <w:r w:rsidRPr="00242199">
        <w:rPr>
          <w:rFonts w:ascii="Times New Roman" w:hAnsi="Times New Roman"/>
          <w:sz w:val="24"/>
          <w:szCs w:val="24"/>
        </w:rPr>
        <w:t>Сверло</w:t>
      </w:r>
      <w:r w:rsidRPr="00242199">
        <w:rPr>
          <w:rFonts w:ascii="Times New Roman" w:hAnsi="Times New Roman"/>
          <w:caps/>
          <w:sz w:val="24"/>
          <w:szCs w:val="24"/>
        </w:rPr>
        <w:t>»</w:t>
      </w:r>
      <w:r w:rsidRPr="00242199">
        <w:rPr>
          <w:rFonts w:ascii="Times New Roman" w:hAnsi="Times New Roman"/>
          <w:sz w:val="24"/>
          <w:szCs w:val="24"/>
        </w:rPr>
        <w:t>.</w:t>
      </w:r>
    </w:p>
    <w:p w14:paraId="2B5BA8DA" w14:textId="77777777" w:rsidR="008E1D15" w:rsidRPr="00242199" w:rsidRDefault="008E1D15" w:rsidP="00B10372">
      <w:pPr>
        <w:numPr>
          <w:ilvl w:val="0"/>
          <w:numId w:val="240"/>
        </w:num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sz w:val="24"/>
          <w:szCs w:val="24"/>
          <w:lang w:val="tt-RU"/>
        </w:rPr>
        <w:t xml:space="preserve">М.Аглямов. </w:t>
      </w:r>
      <w:r w:rsidRPr="00242199">
        <w:rPr>
          <w:rFonts w:ascii="Times New Roman" w:hAnsi="Times New Roman"/>
          <w:caps/>
          <w:sz w:val="24"/>
          <w:szCs w:val="24"/>
        </w:rPr>
        <w:t>«</w:t>
      </w:r>
      <w:r w:rsidRPr="00242199">
        <w:rPr>
          <w:rFonts w:ascii="Times New Roman" w:hAnsi="Times New Roman"/>
          <w:noProof/>
          <w:sz w:val="24"/>
          <w:szCs w:val="24"/>
          <w:lang w:val="tt-RU"/>
        </w:rPr>
        <w:t>Матурлык минем белән</w:t>
      </w:r>
      <w:r w:rsidRPr="00242199">
        <w:rPr>
          <w:rFonts w:ascii="Times New Roman" w:hAnsi="Times New Roman"/>
          <w:caps/>
          <w:sz w:val="24"/>
          <w:szCs w:val="24"/>
        </w:rPr>
        <w:t>»</w:t>
      </w:r>
      <w:r w:rsidRPr="00242199">
        <w:rPr>
          <w:rFonts w:ascii="Times New Roman" w:hAnsi="Times New Roman"/>
          <w:noProof/>
          <w:sz w:val="24"/>
          <w:szCs w:val="24"/>
          <w:lang w:val="tt-RU"/>
        </w:rPr>
        <w:t xml:space="preserve"> / </w:t>
      </w:r>
      <w:r w:rsidRPr="00242199">
        <w:rPr>
          <w:rFonts w:ascii="Times New Roman" w:hAnsi="Times New Roman"/>
          <w:caps/>
          <w:sz w:val="24"/>
          <w:szCs w:val="24"/>
        </w:rPr>
        <w:t>«</w:t>
      </w:r>
      <w:r w:rsidRPr="00242199">
        <w:rPr>
          <w:rFonts w:ascii="Times New Roman" w:hAnsi="Times New Roman"/>
          <w:noProof/>
          <w:sz w:val="24"/>
          <w:szCs w:val="24"/>
          <w:lang w:val="tt-RU"/>
        </w:rPr>
        <w:t>Красота всегда со мной</w:t>
      </w:r>
      <w:r w:rsidRPr="00242199">
        <w:rPr>
          <w:rFonts w:ascii="Times New Roman" w:hAnsi="Times New Roman"/>
          <w:caps/>
          <w:sz w:val="24"/>
          <w:szCs w:val="24"/>
        </w:rPr>
        <w:t>»</w:t>
      </w:r>
      <w:r w:rsidRPr="00242199">
        <w:rPr>
          <w:rFonts w:ascii="Times New Roman" w:hAnsi="Times New Roman"/>
          <w:noProof/>
          <w:sz w:val="24"/>
          <w:szCs w:val="24"/>
          <w:lang w:val="tt-RU"/>
        </w:rPr>
        <w:t>.</w:t>
      </w:r>
    </w:p>
    <w:p w14:paraId="766986F6" w14:textId="77777777" w:rsidR="008E1D15" w:rsidRPr="00242199" w:rsidRDefault="008E1D15" w:rsidP="00B10372">
      <w:pPr>
        <w:numPr>
          <w:ilvl w:val="0"/>
          <w:numId w:val="240"/>
        </w:num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sz w:val="24"/>
          <w:szCs w:val="24"/>
        </w:rPr>
        <w:t xml:space="preserve">Э.Шарифуллина. </w:t>
      </w:r>
      <w:r w:rsidRPr="00242199">
        <w:rPr>
          <w:rFonts w:ascii="Times New Roman" w:hAnsi="Times New Roman"/>
          <w:caps/>
          <w:sz w:val="24"/>
          <w:szCs w:val="24"/>
        </w:rPr>
        <w:t>«</w:t>
      </w:r>
      <w:r w:rsidRPr="00242199">
        <w:rPr>
          <w:rFonts w:ascii="Times New Roman" w:hAnsi="Times New Roman"/>
          <w:sz w:val="24"/>
          <w:szCs w:val="24"/>
        </w:rPr>
        <w:t>Бишек җыры</w:t>
      </w:r>
      <w:r w:rsidRPr="00242199">
        <w:rPr>
          <w:rFonts w:ascii="Times New Roman" w:hAnsi="Times New Roman"/>
          <w:caps/>
          <w:sz w:val="24"/>
          <w:szCs w:val="24"/>
        </w:rPr>
        <w:t>»</w:t>
      </w:r>
      <w:r w:rsidRPr="00242199">
        <w:rPr>
          <w:rFonts w:ascii="Times New Roman" w:hAnsi="Times New Roman"/>
          <w:sz w:val="24"/>
          <w:szCs w:val="24"/>
        </w:rPr>
        <w:t xml:space="preserve"> / </w:t>
      </w:r>
      <w:r w:rsidRPr="00242199">
        <w:rPr>
          <w:rFonts w:ascii="Times New Roman" w:hAnsi="Times New Roman"/>
          <w:caps/>
          <w:sz w:val="24"/>
          <w:szCs w:val="24"/>
        </w:rPr>
        <w:t>«</w:t>
      </w:r>
      <w:r w:rsidRPr="00242199">
        <w:rPr>
          <w:rFonts w:ascii="Times New Roman" w:hAnsi="Times New Roman"/>
          <w:sz w:val="24"/>
          <w:szCs w:val="24"/>
        </w:rPr>
        <w:t>Колыбельная</w:t>
      </w:r>
      <w:r w:rsidRPr="00242199">
        <w:rPr>
          <w:rFonts w:ascii="Times New Roman" w:hAnsi="Times New Roman"/>
          <w:caps/>
          <w:sz w:val="24"/>
          <w:szCs w:val="24"/>
        </w:rPr>
        <w:t>»</w:t>
      </w:r>
      <w:r w:rsidRPr="00242199">
        <w:rPr>
          <w:rFonts w:ascii="Times New Roman" w:hAnsi="Times New Roman"/>
          <w:sz w:val="24"/>
          <w:szCs w:val="24"/>
        </w:rPr>
        <w:t>.</w:t>
      </w:r>
    </w:p>
    <w:p w14:paraId="496B8E6B" w14:textId="77777777" w:rsidR="008E1D15" w:rsidRPr="00242199" w:rsidRDefault="008E1D15" w:rsidP="008E1D15">
      <w:pPr>
        <w:spacing w:after="0" w:line="240" w:lineRule="auto"/>
        <w:ind w:left="709"/>
        <w:jc w:val="both"/>
        <w:rPr>
          <w:rFonts w:ascii="Times New Roman" w:hAnsi="Times New Roman"/>
          <w:sz w:val="24"/>
          <w:szCs w:val="24"/>
        </w:rPr>
      </w:pPr>
    </w:p>
    <w:p w14:paraId="3E436CDF" w14:textId="77777777" w:rsidR="008E1D15" w:rsidRPr="00242199" w:rsidRDefault="00B456F3" w:rsidP="008E1D15">
      <w:pPr>
        <w:spacing w:after="0" w:line="240" w:lineRule="auto"/>
        <w:ind w:firstLine="709"/>
        <w:jc w:val="center"/>
        <w:rPr>
          <w:rFonts w:ascii="Times New Roman" w:hAnsi="Times New Roman"/>
          <w:caps/>
          <w:sz w:val="24"/>
          <w:szCs w:val="24"/>
          <w:lang w:val="tt-RU"/>
        </w:rPr>
      </w:pPr>
      <w:r w:rsidRPr="00242199">
        <w:rPr>
          <w:rFonts w:ascii="Times New Roman" w:hAnsi="Times New Roman"/>
          <w:caps/>
          <w:sz w:val="24"/>
          <w:szCs w:val="24"/>
          <w:lang w:val="tt-RU"/>
        </w:rPr>
        <w:t>учебно</w:t>
      </w:r>
      <w:r w:rsidR="008E1D15" w:rsidRPr="00242199">
        <w:rPr>
          <w:rFonts w:ascii="Times New Roman" w:hAnsi="Times New Roman"/>
          <w:caps/>
          <w:sz w:val="24"/>
          <w:szCs w:val="24"/>
          <w:lang w:val="tt-RU"/>
        </w:rPr>
        <w:t>-тематическое планирование основного содержания учебного предмета</w:t>
      </w:r>
    </w:p>
    <w:p w14:paraId="3BB48439" w14:textId="77777777" w:rsidR="008E1D15" w:rsidRPr="00242199" w:rsidRDefault="008E1D15" w:rsidP="008E1D15">
      <w:pPr>
        <w:spacing w:after="0" w:line="240" w:lineRule="auto"/>
        <w:ind w:left="709"/>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45"/>
        <w:gridCol w:w="8115"/>
        <w:gridCol w:w="926"/>
      </w:tblGrid>
      <w:tr w:rsidR="008E1D15" w:rsidRPr="00242199" w14:paraId="210F1248" w14:textId="77777777" w:rsidTr="008E1D15">
        <w:trPr>
          <w:trHeight w:val="401"/>
        </w:trPr>
        <w:tc>
          <w:tcPr>
            <w:tcW w:w="232" w:type="pct"/>
          </w:tcPr>
          <w:p w14:paraId="1741570D"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w:t>
            </w:r>
          </w:p>
        </w:tc>
        <w:tc>
          <w:tcPr>
            <w:tcW w:w="4279" w:type="pct"/>
          </w:tcPr>
          <w:p w14:paraId="40B5471E" w14:textId="77777777" w:rsidR="008E1D15" w:rsidRPr="00242199" w:rsidRDefault="008E1D15" w:rsidP="008E1D15">
            <w:pPr>
              <w:spacing w:after="0" w:line="240" w:lineRule="auto"/>
              <w:jc w:val="center"/>
              <w:rPr>
                <w:rFonts w:ascii="Times New Roman" w:hAnsi="Times New Roman"/>
                <w:sz w:val="24"/>
                <w:szCs w:val="24"/>
                <w:lang w:val="tt-RU"/>
              </w:rPr>
            </w:pPr>
            <w:r w:rsidRPr="00242199">
              <w:rPr>
                <w:rFonts w:ascii="Times New Roman" w:hAnsi="Times New Roman"/>
                <w:sz w:val="24"/>
                <w:szCs w:val="24"/>
                <w:lang w:val="tt-RU"/>
              </w:rPr>
              <w:t>Наименование разделов и тем</w:t>
            </w:r>
          </w:p>
        </w:tc>
        <w:tc>
          <w:tcPr>
            <w:tcW w:w="489" w:type="pct"/>
          </w:tcPr>
          <w:p w14:paraId="057628FD"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Всего часов</w:t>
            </w:r>
          </w:p>
        </w:tc>
      </w:tr>
      <w:tr w:rsidR="008E1D15" w:rsidRPr="00242199" w14:paraId="41662281" w14:textId="77777777" w:rsidTr="008E1D15">
        <w:tc>
          <w:tcPr>
            <w:tcW w:w="232" w:type="pct"/>
          </w:tcPr>
          <w:p w14:paraId="5A3D199D" w14:textId="77777777" w:rsidR="008E1D15" w:rsidRPr="00242199" w:rsidRDefault="008E1D15" w:rsidP="008E1D15">
            <w:pPr>
              <w:spacing w:after="0" w:line="240" w:lineRule="auto"/>
              <w:rPr>
                <w:rFonts w:ascii="Times New Roman" w:hAnsi="Times New Roman"/>
                <w:sz w:val="24"/>
                <w:szCs w:val="24"/>
                <w:lang w:val="tt-RU"/>
              </w:rPr>
            </w:pPr>
          </w:p>
        </w:tc>
        <w:tc>
          <w:tcPr>
            <w:tcW w:w="4279" w:type="pct"/>
          </w:tcPr>
          <w:p w14:paraId="750C847B" w14:textId="77777777" w:rsidR="008E1D15" w:rsidRPr="00242199" w:rsidRDefault="008E1D15" w:rsidP="008E1D15">
            <w:pPr>
              <w:spacing w:after="0" w:line="240" w:lineRule="auto"/>
              <w:jc w:val="center"/>
              <w:rPr>
                <w:rFonts w:ascii="Times New Roman" w:hAnsi="Times New Roman"/>
                <w:sz w:val="24"/>
                <w:szCs w:val="24"/>
                <w:lang w:val="tt-RU"/>
              </w:rPr>
            </w:pPr>
            <w:r w:rsidRPr="00242199">
              <w:rPr>
                <w:rFonts w:ascii="Times New Roman" w:hAnsi="Times New Roman"/>
                <w:sz w:val="24"/>
                <w:szCs w:val="24"/>
                <w:lang w:val="tt-RU"/>
              </w:rPr>
              <w:t>5 класс</w:t>
            </w:r>
          </w:p>
        </w:tc>
        <w:tc>
          <w:tcPr>
            <w:tcW w:w="489" w:type="pct"/>
          </w:tcPr>
          <w:p w14:paraId="7C436AD3"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34 часа</w:t>
            </w:r>
          </w:p>
        </w:tc>
      </w:tr>
      <w:tr w:rsidR="008E1D15" w:rsidRPr="00242199" w14:paraId="41EC10D0" w14:textId="77777777" w:rsidTr="008E1D15">
        <w:tc>
          <w:tcPr>
            <w:tcW w:w="232" w:type="pct"/>
          </w:tcPr>
          <w:p w14:paraId="06468077" w14:textId="77777777" w:rsidR="008E1D15" w:rsidRPr="00242199" w:rsidRDefault="008E1D15" w:rsidP="00B10372">
            <w:pPr>
              <w:numPr>
                <w:ilvl w:val="0"/>
                <w:numId w:val="252"/>
              </w:numPr>
              <w:spacing w:after="0" w:line="240" w:lineRule="auto"/>
              <w:ind w:left="0" w:firstLine="0"/>
              <w:rPr>
                <w:rFonts w:ascii="Times New Roman" w:hAnsi="Times New Roman"/>
                <w:sz w:val="24"/>
                <w:szCs w:val="24"/>
                <w:lang w:val="tt-RU"/>
              </w:rPr>
            </w:pPr>
          </w:p>
        </w:tc>
        <w:tc>
          <w:tcPr>
            <w:tcW w:w="4279" w:type="pct"/>
          </w:tcPr>
          <w:p w14:paraId="59BB0149" w14:textId="77777777" w:rsidR="008E1D15" w:rsidRPr="00242199" w:rsidRDefault="008E1D15" w:rsidP="008E1D15">
            <w:pPr>
              <w:spacing w:after="0" w:line="240" w:lineRule="auto"/>
              <w:ind w:right="55"/>
              <w:jc w:val="center"/>
              <w:rPr>
                <w:rFonts w:ascii="Times New Roman" w:hAnsi="Times New Roman"/>
                <w:b/>
                <w:bCs/>
                <w:sz w:val="24"/>
                <w:szCs w:val="24"/>
              </w:rPr>
            </w:pPr>
            <w:r w:rsidRPr="00242199">
              <w:rPr>
                <w:rFonts w:ascii="Times New Roman" w:hAnsi="Times New Roman"/>
                <w:sz w:val="24"/>
                <w:szCs w:val="24"/>
              </w:rPr>
              <w:t>Блок 1. Устное народное творчество. От фольклора к авторским произведениям</w:t>
            </w:r>
          </w:p>
        </w:tc>
        <w:tc>
          <w:tcPr>
            <w:tcW w:w="489" w:type="pct"/>
          </w:tcPr>
          <w:p w14:paraId="762D463A"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8</w:t>
            </w:r>
          </w:p>
        </w:tc>
      </w:tr>
      <w:tr w:rsidR="008E1D15" w:rsidRPr="00242199" w14:paraId="7F100553" w14:textId="77777777" w:rsidTr="008E1D15">
        <w:tc>
          <w:tcPr>
            <w:tcW w:w="232" w:type="pct"/>
          </w:tcPr>
          <w:p w14:paraId="184DCB37" w14:textId="77777777" w:rsidR="008E1D15" w:rsidRPr="00242199" w:rsidRDefault="008E1D15" w:rsidP="008E1D15">
            <w:pPr>
              <w:spacing w:after="0" w:line="240" w:lineRule="auto"/>
              <w:rPr>
                <w:rFonts w:ascii="Times New Roman" w:hAnsi="Times New Roman"/>
                <w:sz w:val="24"/>
                <w:szCs w:val="24"/>
                <w:lang w:val="tt-RU"/>
              </w:rPr>
            </w:pPr>
          </w:p>
        </w:tc>
        <w:tc>
          <w:tcPr>
            <w:tcW w:w="4279" w:type="pct"/>
          </w:tcPr>
          <w:p w14:paraId="7B79B3AD" w14:textId="77777777" w:rsidR="008E1D15" w:rsidRPr="00242199" w:rsidRDefault="008E1D15" w:rsidP="008E1D15">
            <w:pPr>
              <w:tabs>
                <w:tab w:val="left" w:pos="5903"/>
              </w:tabs>
              <w:spacing w:after="0" w:line="240" w:lineRule="auto"/>
              <w:ind w:right="55"/>
              <w:jc w:val="both"/>
              <w:rPr>
                <w:rFonts w:ascii="Times New Roman" w:hAnsi="Times New Roman"/>
                <w:sz w:val="24"/>
                <w:szCs w:val="24"/>
              </w:rPr>
            </w:pPr>
            <w:r w:rsidRPr="00242199">
              <w:rPr>
                <w:rFonts w:ascii="Times New Roman" w:hAnsi="Times New Roman"/>
                <w:sz w:val="24"/>
                <w:szCs w:val="24"/>
              </w:rPr>
              <w:t>Фольклор. Малые жанры фольклора. Детский фольклор: загадки, частушки, считалки, мэзэки. Колыбельные. Прослушивание колыбельных песен.</w:t>
            </w:r>
          </w:p>
          <w:p w14:paraId="06EEE49E" w14:textId="77777777" w:rsidR="008E1D15" w:rsidRPr="00242199" w:rsidRDefault="008E1D15" w:rsidP="008E1D15">
            <w:pPr>
              <w:tabs>
                <w:tab w:val="left" w:pos="5903"/>
              </w:tabs>
              <w:spacing w:after="0" w:line="240" w:lineRule="auto"/>
              <w:ind w:right="55"/>
              <w:jc w:val="both"/>
              <w:rPr>
                <w:rFonts w:ascii="Times New Roman" w:hAnsi="Times New Roman"/>
                <w:i/>
                <w:iCs/>
                <w:sz w:val="24"/>
                <w:szCs w:val="24"/>
              </w:rPr>
            </w:pPr>
            <w:r w:rsidRPr="00242199">
              <w:rPr>
                <w:rFonts w:ascii="Times New Roman" w:hAnsi="Times New Roman"/>
                <w:i/>
                <w:iCs/>
                <w:sz w:val="24"/>
                <w:szCs w:val="24"/>
              </w:rPr>
              <w:t>Теория литературы: фольклор, устное народное творчество.</w:t>
            </w:r>
          </w:p>
          <w:p w14:paraId="15C5431D" w14:textId="77777777" w:rsidR="008E1D15" w:rsidRPr="00242199" w:rsidRDefault="008E1D15" w:rsidP="008E1D15">
            <w:pPr>
              <w:tabs>
                <w:tab w:val="left" w:pos="5903"/>
              </w:tabs>
              <w:spacing w:after="0" w:line="240" w:lineRule="auto"/>
              <w:ind w:right="55"/>
              <w:jc w:val="both"/>
              <w:rPr>
                <w:rFonts w:ascii="Times New Roman" w:hAnsi="Times New Roman"/>
                <w:sz w:val="24"/>
                <w:szCs w:val="24"/>
              </w:rPr>
            </w:pPr>
            <w:r w:rsidRPr="00242199">
              <w:rPr>
                <w:rFonts w:ascii="Times New Roman" w:hAnsi="Times New Roman"/>
                <w:sz w:val="24"/>
                <w:szCs w:val="24"/>
              </w:rPr>
              <w:t>Татарские народные сказки: бытовые, волшебные, сказки о животных. Татарская народная сказка «Ак байтал»</w:t>
            </w:r>
            <w:r w:rsidRPr="00242199">
              <w:rPr>
                <w:rFonts w:ascii="Times New Roman" w:hAnsi="Times New Roman"/>
                <w:sz w:val="24"/>
                <w:szCs w:val="24"/>
                <w:lang w:val="tt-RU"/>
              </w:rPr>
              <w:t xml:space="preserve"> /</w:t>
            </w:r>
            <w:r w:rsidRPr="00242199">
              <w:rPr>
                <w:rFonts w:ascii="Times New Roman" w:hAnsi="Times New Roman"/>
                <w:sz w:val="24"/>
                <w:szCs w:val="24"/>
              </w:rPr>
              <w:t xml:space="preserve"> «</w:t>
            </w:r>
            <w:r w:rsidRPr="00242199">
              <w:rPr>
                <w:rFonts w:ascii="Times New Roman" w:hAnsi="Times New Roman"/>
                <w:sz w:val="24"/>
                <w:szCs w:val="24"/>
                <w:lang w:val="tt-RU"/>
              </w:rPr>
              <w:t>Белый</w:t>
            </w:r>
            <w:r w:rsidRPr="00242199">
              <w:rPr>
                <w:rFonts w:ascii="Times New Roman" w:hAnsi="Times New Roman"/>
                <w:sz w:val="24"/>
                <w:szCs w:val="24"/>
              </w:rPr>
              <w:t xml:space="preserve"> </w:t>
            </w:r>
            <w:r w:rsidRPr="00242199">
              <w:rPr>
                <w:rFonts w:ascii="Times New Roman" w:hAnsi="Times New Roman"/>
                <w:sz w:val="24"/>
                <w:szCs w:val="24"/>
                <w:lang w:val="tt-RU"/>
              </w:rPr>
              <w:t>скакун</w:t>
            </w:r>
            <w:r w:rsidRPr="00242199">
              <w:rPr>
                <w:rFonts w:ascii="Times New Roman" w:hAnsi="Times New Roman"/>
                <w:sz w:val="24"/>
                <w:szCs w:val="24"/>
              </w:rPr>
              <w:t>». Элементы волшебных сказок. Пословицы о лошадях.  Народная сказка на бытовую тему «</w:t>
            </w:r>
            <w:r w:rsidRPr="00242199">
              <w:rPr>
                <w:rFonts w:ascii="Times New Roman" w:hAnsi="Times New Roman"/>
                <w:sz w:val="24"/>
                <w:szCs w:val="24"/>
                <w:lang w:val="tt-RU"/>
              </w:rPr>
              <w:t>Үги</w:t>
            </w:r>
            <w:r w:rsidRPr="00242199">
              <w:rPr>
                <w:rFonts w:ascii="Times New Roman" w:hAnsi="Times New Roman"/>
                <w:sz w:val="24"/>
                <w:szCs w:val="24"/>
              </w:rPr>
              <w:t xml:space="preserve"> кыз»/ «Падчерица». «</w:t>
            </w:r>
            <w:r w:rsidRPr="00242199">
              <w:rPr>
                <w:rFonts w:ascii="Times New Roman" w:hAnsi="Times New Roman"/>
                <w:sz w:val="24"/>
                <w:szCs w:val="24"/>
                <w:lang w:val="tt-RU"/>
              </w:rPr>
              <w:t>Хәйләкәр төлке</w:t>
            </w:r>
            <w:r w:rsidRPr="00242199">
              <w:rPr>
                <w:rFonts w:ascii="Times New Roman" w:hAnsi="Times New Roman"/>
                <w:sz w:val="24"/>
                <w:szCs w:val="24"/>
              </w:rPr>
              <w:t xml:space="preserve">»/ «Хитрая лиса» – сказка о животных. </w:t>
            </w:r>
          </w:p>
          <w:p w14:paraId="4BAC6E79" w14:textId="77777777" w:rsidR="008E1D15" w:rsidRPr="00242199" w:rsidRDefault="008E1D15" w:rsidP="008E1D15">
            <w:pPr>
              <w:tabs>
                <w:tab w:val="left" w:pos="5903"/>
              </w:tabs>
              <w:spacing w:after="0" w:line="240" w:lineRule="auto"/>
              <w:ind w:right="55"/>
              <w:jc w:val="both"/>
              <w:rPr>
                <w:rFonts w:ascii="Times New Roman" w:hAnsi="Times New Roman"/>
                <w:sz w:val="24"/>
                <w:szCs w:val="24"/>
              </w:rPr>
            </w:pPr>
            <w:r w:rsidRPr="00242199">
              <w:rPr>
                <w:rFonts w:ascii="Times New Roman" w:hAnsi="Times New Roman"/>
                <w:sz w:val="24"/>
                <w:szCs w:val="24"/>
              </w:rPr>
              <w:t>Чтение на выбор: Солдат</w:t>
            </w:r>
            <w:r w:rsidRPr="00242199">
              <w:rPr>
                <w:rFonts w:ascii="Times New Roman" w:hAnsi="Times New Roman"/>
                <w:sz w:val="24"/>
                <w:szCs w:val="24"/>
                <w:lang w:val="tt-RU"/>
              </w:rPr>
              <w:t xml:space="preserve"> балтасы</w:t>
            </w:r>
            <w:r w:rsidRPr="00242199">
              <w:rPr>
                <w:rFonts w:ascii="Times New Roman" w:hAnsi="Times New Roman"/>
                <w:sz w:val="24"/>
                <w:szCs w:val="24"/>
              </w:rPr>
              <w:t>»/ «Солдатский топор», «</w:t>
            </w:r>
            <w:r w:rsidRPr="00242199">
              <w:rPr>
                <w:rFonts w:ascii="Times New Roman" w:hAnsi="Times New Roman"/>
                <w:sz w:val="24"/>
                <w:szCs w:val="24"/>
                <w:lang w:val="tt-RU"/>
              </w:rPr>
              <w:t>Өч каурый</w:t>
            </w:r>
            <w:r w:rsidRPr="00242199">
              <w:rPr>
                <w:rFonts w:ascii="Times New Roman" w:hAnsi="Times New Roman"/>
                <w:sz w:val="24"/>
                <w:szCs w:val="24"/>
              </w:rPr>
              <w:t>»/ «Три пера», «Камыр-батыр», «Котон Иваныч».</w:t>
            </w:r>
          </w:p>
          <w:p w14:paraId="311707FA" w14:textId="77777777" w:rsidR="008E1D15" w:rsidRPr="00242199" w:rsidRDefault="008E1D15" w:rsidP="008E1D15">
            <w:pPr>
              <w:tabs>
                <w:tab w:val="left" w:pos="5903"/>
              </w:tabs>
              <w:spacing w:after="0" w:line="240" w:lineRule="auto"/>
              <w:ind w:right="55"/>
              <w:jc w:val="both"/>
              <w:rPr>
                <w:rFonts w:ascii="Times New Roman" w:hAnsi="Times New Roman"/>
                <w:i/>
                <w:iCs/>
                <w:sz w:val="24"/>
                <w:szCs w:val="24"/>
              </w:rPr>
            </w:pPr>
            <w:r w:rsidRPr="00242199">
              <w:rPr>
                <w:rFonts w:ascii="Times New Roman" w:hAnsi="Times New Roman"/>
                <w:i/>
                <w:iCs/>
                <w:sz w:val="24"/>
                <w:szCs w:val="24"/>
              </w:rPr>
              <w:t>Теория литературы: фантастические элементы, поэтика сказок (без названия термина), сказка как жанр, виды сказок, композиция сказок, сравнения, повторы, начало, конец, кульминация сказок, гипербола, эпитет, вариативность сказок.</w:t>
            </w:r>
          </w:p>
          <w:p w14:paraId="5B99CA80" w14:textId="77777777" w:rsidR="008E1D15" w:rsidRPr="00242199" w:rsidRDefault="008E1D15" w:rsidP="008E1D15">
            <w:pPr>
              <w:spacing w:after="0" w:line="240" w:lineRule="auto"/>
              <w:ind w:right="55"/>
              <w:jc w:val="both"/>
              <w:rPr>
                <w:rFonts w:ascii="Times New Roman" w:hAnsi="Times New Roman"/>
                <w:sz w:val="24"/>
                <w:szCs w:val="24"/>
              </w:rPr>
            </w:pPr>
            <w:r w:rsidRPr="00242199">
              <w:rPr>
                <w:rFonts w:ascii="Times New Roman" w:hAnsi="Times New Roman"/>
                <w:sz w:val="24"/>
                <w:szCs w:val="24"/>
              </w:rPr>
              <w:t>Басни. Сравнение с народным творчеством. Сходства и различия. Басни Г.Тукая, А.Исхака, И.Крылова (в переводе), Г.Шамукова. Выразительное чтение басен. Композиция басен. Сюжет басен. Мораль. Аллегория.</w:t>
            </w:r>
          </w:p>
          <w:p w14:paraId="35FA71AF" w14:textId="77777777" w:rsidR="008E1D15" w:rsidRPr="00242199" w:rsidRDefault="008E1D15" w:rsidP="008E1D15">
            <w:pPr>
              <w:spacing w:after="0" w:line="240" w:lineRule="auto"/>
              <w:ind w:right="55"/>
              <w:jc w:val="both"/>
              <w:rPr>
                <w:rFonts w:ascii="Times New Roman" w:hAnsi="Times New Roman"/>
                <w:i/>
                <w:iCs/>
                <w:sz w:val="24"/>
                <w:szCs w:val="24"/>
                <w:lang w:val="tt-RU"/>
              </w:rPr>
            </w:pPr>
            <w:r w:rsidRPr="00242199">
              <w:rPr>
                <w:rFonts w:ascii="Times New Roman" w:hAnsi="Times New Roman"/>
                <w:sz w:val="24"/>
                <w:szCs w:val="24"/>
              </w:rPr>
              <w:t>Теория литературы: жанр басни, иносказание, аллегория, мораль. Персонажи басен.</w:t>
            </w:r>
          </w:p>
        </w:tc>
        <w:tc>
          <w:tcPr>
            <w:tcW w:w="489" w:type="pct"/>
          </w:tcPr>
          <w:p w14:paraId="63E8109A" w14:textId="77777777" w:rsidR="008E1D15" w:rsidRPr="00242199" w:rsidRDefault="008E1D15" w:rsidP="008E1D15">
            <w:pPr>
              <w:spacing w:after="0" w:line="240" w:lineRule="auto"/>
              <w:rPr>
                <w:rFonts w:ascii="Times New Roman" w:hAnsi="Times New Roman"/>
                <w:sz w:val="24"/>
                <w:szCs w:val="24"/>
                <w:lang w:val="tt-RU"/>
              </w:rPr>
            </w:pPr>
          </w:p>
          <w:p w14:paraId="58D1CF77" w14:textId="77777777" w:rsidR="008E1D15" w:rsidRPr="00242199" w:rsidRDefault="008E1D15" w:rsidP="008E1D15">
            <w:pPr>
              <w:spacing w:after="0" w:line="240" w:lineRule="auto"/>
              <w:rPr>
                <w:rFonts w:ascii="Times New Roman" w:hAnsi="Times New Roman"/>
                <w:sz w:val="24"/>
                <w:szCs w:val="24"/>
                <w:lang w:val="tt-RU"/>
              </w:rPr>
            </w:pPr>
          </w:p>
          <w:p w14:paraId="0410FB2D" w14:textId="77777777" w:rsidR="008E1D15" w:rsidRPr="00242199" w:rsidRDefault="008E1D15" w:rsidP="008E1D15">
            <w:pPr>
              <w:spacing w:after="0" w:line="240" w:lineRule="auto"/>
              <w:rPr>
                <w:rFonts w:ascii="Times New Roman" w:hAnsi="Times New Roman"/>
                <w:sz w:val="24"/>
                <w:szCs w:val="24"/>
                <w:lang w:val="tt-RU"/>
              </w:rPr>
            </w:pPr>
          </w:p>
          <w:p w14:paraId="1A8092E4" w14:textId="77777777" w:rsidR="008E1D15" w:rsidRPr="00242199" w:rsidRDefault="008E1D15" w:rsidP="008E1D15">
            <w:pPr>
              <w:spacing w:after="0" w:line="240" w:lineRule="auto"/>
              <w:rPr>
                <w:rFonts w:ascii="Times New Roman" w:hAnsi="Times New Roman"/>
                <w:sz w:val="24"/>
                <w:szCs w:val="24"/>
                <w:lang w:val="tt-RU"/>
              </w:rPr>
            </w:pPr>
          </w:p>
          <w:p w14:paraId="518FE861" w14:textId="77777777" w:rsidR="008E1D15" w:rsidRPr="00242199" w:rsidRDefault="008E1D15" w:rsidP="008E1D15">
            <w:pPr>
              <w:spacing w:after="0" w:line="240" w:lineRule="auto"/>
              <w:rPr>
                <w:rFonts w:ascii="Times New Roman" w:hAnsi="Times New Roman"/>
                <w:sz w:val="24"/>
                <w:szCs w:val="24"/>
                <w:lang w:val="tt-RU"/>
              </w:rPr>
            </w:pPr>
          </w:p>
          <w:p w14:paraId="18D2A9E2" w14:textId="77777777" w:rsidR="008E1D15" w:rsidRPr="00242199" w:rsidRDefault="008E1D15" w:rsidP="008E1D15">
            <w:pPr>
              <w:spacing w:after="0" w:line="240" w:lineRule="auto"/>
              <w:rPr>
                <w:rFonts w:ascii="Times New Roman" w:hAnsi="Times New Roman"/>
                <w:sz w:val="24"/>
                <w:szCs w:val="24"/>
                <w:lang w:val="tt-RU"/>
              </w:rPr>
            </w:pPr>
          </w:p>
          <w:p w14:paraId="64CBF201"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637DFABA" w14:textId="77777777" w:rsidTr="008E1D15">
        <w:tc>
          <w:tcPr>
            <w:tcW w:w="232" w:type="pct"/>
          </w:tcPr>
          <w:p w14:paraId="24A92FC0"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2</w:t>
            </w:r>
          </w:p>
        </w:tc>
        <w:tc>
          <w:tcPr>
            <w:tcW w:w="4279" w:type="pct"/>
          </w:tcPr>
          <w:p w14:paraId="09999020" w14:textId="77777777" w:rsidR="008E1D15" w:rsidRPr="00242199" w:rsidRDefault="008E1D15" w:rsidP="008E1D15">
            <w:pPr>
              <w:spacing w:after="0" w:line="240" w:lineRule="auto"/>
              <w:ind w:right="55"/>
              <w:jc w:val="center"/>
              <w:rPr>
                <w:rFonts w:ascii="Times New Roman" w:hAnsi="Times New Roman"/>
                <w:b/>
                <w:bCs/>
                <w:sz w:val="24"/>
                <w:szCs w:val="24"/>
                <w:lang w:val="tt-RU"/>
              </w:rPr>
            </w:pPr>
            <w:r w:rsidRPr="00242199">
              <w:rPr>
                <w:rFonts w:ascii="Times New Roman" w:hAnsi="Times New Roman"/>
                <w:sz w:val="24"/>
                <w:szCs w:val="24"/>
              </w:rPr>
              <w:t xml:space="preserve">Блок 2. Образцы средневековой литературы. Литература </w:t>
            </w:r>
            <w:r w:rsidRPr="00242199">
              <w:rPr>
                <w:rFonts w:ascii="Times New Roman" w:hAnsi="Times New Roman"/>
                <w:sz w:val="24"/>
                <w:szCs w:val="24"/>
                <w:lang w:val="en-US"/>
              </w:rPr>
              <w:t>XIX</w:t>
            </w:r>
            <w:r w:rsidRPr="00242199">
              <w:rPr>
                <w:rFonts w:ascii="Times New Roman" w:hAnsi="Times New Roman"/>
                <w:sz w:val="24"/>
                <w:szCs w:val="24"/>
                <w:lang w:val="tt-RU"/>
              </w:rPr>
              <w:t xml:space="preserve"> века </w:t>
            </w:r>
          </w:p>
        </w:tc>
        <w:tc>
          <w:tcPr>
            <w:tcW w:w="489" w:type="pct"/>
          </w:tcPr>
          <w:p w14:paraId="633AD804"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3</w:t>
            </w:r>
          </w:p>
        </w:tc>
      </w:tr>
      <w:tr w:rsidR="008E1D15" w:rsidRPr="00242199" w14:paraId="25BF1591" w14:textId="77777777" w:rsidTr="008E1D15">
        <w:tc>
          <w:tcPr>
            <w:tcW w:w="232" w:type="pct"/>
          </w:tcPr>
          <w:p w14:paraId="73089346" w14:textId="77777777" w:rsidR="008E1D15" w:rsidRPr="00242199" w:rsidRDefault="008E1D15" w:rsidP="008E1D15">
            <w:pPr>
              <w:spacing w:after="0" w:line="240" w:lineRule="auto"/>
              <w:rPr>
                <w:rFonts w:ascii="Times New Roman" w:hAnsi="Times New Roman"/>
                <w:sz w:val="24"/>
                <w:szCs w:val="24"/>
                <w:lang w:val="tt-RU"/>
              </w:rPr>
            </w:pPr>
          </w:p>
        </w:tc>
        <w:tc>
          <w:tcPr>
            <w:tcW w:w="4279" w:type="pct"/>
          </w:tcPr>
          <w:p w14:paraId="2B06DF3D" w14:textId="77777777" w:rsidR="008E1D15" w:rsidRPr="00242199" w:rsidRDefault="008E1D15" w:rsidP="008E1D15">
            <w:pPr>
              <w:spacing w:after="0" w:line="240" w:lineRule="auto"/>
              <w:ind w:right="55"/>
              <w:jc w:val="both"/>
              <w:rPr>
                <w:rFonts w:ascii="Times New Roman" w:hAnsi="Times New Roman"/>
                <w:sz w:val="24"/>
                <w:szCs w:val="24"/>
                <w:lang w:val="tt-RU"/>
              </w:rPr>
            </w:pPr>
            <w:r w:rsidRPr="00242199">
              <w:rPr>
                <w:rFonts w:ascii="Times New Roman" w:hAnsi="Times New Roman"/>
                <w:sz w:val="24"/>
                <w:szCs w:val="24"/>
                <w:lang w:val="tt-RU"/>
              </w:rPr>
              <w:t xml:space="preserve">Справка о поэте Кул Гали. О поэме </w:t>
            </w:r>
            <w:r w:rsidRPr="00242199">
              <w:rPr>
                <w:rFonts w:ascii="Times New Roman" w:hAnsi="Times New Roman"/>
                <w:sz w:val="24"/>
                <w:szCs w:val="24"/>
              </w:rPr>
              <w:t>«</w:t>
            </w:r>
            <w:r w:rsidRPr="00242199">
              <w:rPr>
                <w:rFonts w:ascii="Times New Roman" w:hAnsi="Times New Roman"/>
                <w:sz w:val="24"/>
                <w:szCs w:val="24"/>
                <w:lang w:val="tt-RU"/>
              </w:rPr>
              <w:t>Кыйссаи Йосыф</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Сказание о Юсуфе</w:t>
            </w:r>
            <w:r w:rsidRPr="00242199">
              <w:rPr>
                <w:rFonts w:ascii="Times New Roman" w:hAnsi="Times New Roman"/>
                <w:caps/>
                <w:sz w:val="24"/>
                <w:szCs w:val="24"/>
              </w:rPr>
              <w:t>»</w:t>
            </w:r>
            <w:r w:rsidRPr="00242199">
              <w:rPr>
                <w:rFonts w:ascii="Times New Roman" w:hAnsi="Times New Roman"/>
                <w:sz w:val="24"/>
                <w:szCs w:val="24"/>
                <w:lang w:val="tt-RU"/>
              </w:rPr>
              <w:t>. Чтение отрывка. Краткий сюжет поэмы. Значение поэмы для татарского народа.</w:t>
            </w:r>
          </w:p>
          <w:p w14:paraId="41AEF5E9" w14:textId="77777777" w:rsidR="008E1D15" w:rsidRPr="00242199" w:rsidRDefault="008E1D15" w:rsidP="008E1D15">
            <w:pPr>
              <w:spacing w:after="0" w:line="240" w:lineRule="auto"/>
              <w:ind w:right="55"/>
              <w:jc w:val="both"/>
              <w:rPr>
                <w:rFonts w:ascii="Times New Roman" w:hAnsi="Times New Roman"/>
                <w:sz w:val="24"/>
                <w:szCs w:val="24"/>
                <w:lang w:val="tt-RU"/>
              </w:rPr>
            </w:pPr>
            <w:r w:rsidRPr="00242199">
              <w:rPr>
                <w:rFonts w:ascii="Times New Roman" w:hAnsi="Times New Roman"/>
                <w:sz w:val="24"/>
                <w:szCs w:val="24"/>
                <w:lang w:val="tt-RU"/>
              </w:rPr>
              <w:t xml:space="preserve">Каюм Насыри. Знакомство с биографией, творчеством. Чтение небольших рассказов писателя (хикаят): </w:t>
            </w:r>
            <w:r w:rsidRPr="00242199">
              <w:rPr>
                <w:rFonts w:ascii="Times New Roman" w:hAnsi="Times New Roman"/>
                <w:sz w:val="24"/>
                <w:szCs w:val="24"/>
              </w:rPr>
              <w:t>«</w:t>
            </w:r>
            <w:r w:rsidRPr="00242199">
              <w:rPr>
                <w:rFonts w:ascii="Times New Roman" w:hAnsi="Times New Roman"/>
                <w:sz w:val="24"/>
                <w:szCs w:val="24"/>
                <w:lang w:val="tt-RU"/>
              </w:rPr>
              <w:t>Патша белән карт</w:t>
            </w:r>
            <w:r w:rsidRPr="00242199">
              <w:rPr>
                <w:rFonts w:ascii="Times New Roman" w:hAnsi="Times New Roman"/>
                <w:caps/>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 xml:space="preserve"> «</w:t>
            </w:r>
            <w:r w:rsidRPr="00242199">
              <w:rPr>
                <w:rFonts w:ascii="Times New Roman" w:hAnsi="Times New Roman"/>
                <w:sz w:val="24"/>
                <w:szCs w:val="24"/>
                <w:lang w:val="tt-RU"/>
              </w:rPr>
              <w:t>Падишах и Старик</w:t>
            </w:r>
            <w:r w:rsidRPr="00242199">
              <w:rPr>
                <w:rFonts w:ascii="Times New Roman" w:hAnsi="Times New Roman"/>
                <w:caps/>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Бай белән ялчы</w:t>
            </w:r>
            <w:r w:rsidRPr="00242199">
              <w:rPr>
                <w:rFonts w:ascii="Times New Roman" w:hAnsi="Times New Roman"/>
                <w:caps/>
                <w:sz w:val="24"/>
                <w:szCs w:val="24"/>
              </w:rPr>
              <w:t>»</w:t>
            </w:r>
            <w:r w:rsidRPr="00242199">
              <w:rPr>
                <w:rFonts w:ascii="Times New Roman" w:hAnsi="Times New Roman"/>
                <w:caps/>
                <w:sz w:val="24"/>
                <w:szCs w:val="24"/>
                <w:lang w:val="tt-RU"/>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Богач и Слуга</w:t>
            </w:r>
            <w:r w:rsidRPr="00242199">
              <w:rPr>
                <w:rFonts w:ascii="Times New Roman" w:hAnsi="Times New Roman"/>
                <w:caps/>
                <w:sz w:val="24"/>
                <w:szCs w:val="24"/>
              </w:rPr>
              <w:t>»</w:t>
            </w:r>
            <w:r w:rsidRPr="00242199">
              <w:rPr>
                <w:rFonts w:ascii="Times New Roman" w:hAnsi="Times New Roman"/>
                <w:sz w:val="24"/>
                <w:szCs w:val="24"/>
                <w:lang w:val="tt-RU"/>
              </w:rPr>
              <w:t xml:space="preserve">. Преемственность рассказов К.Насыри с народным творчеством. Чтение произведения </w:t>
            </w:r>
            <w:r w:rsidRPr="00242199">
              <w:rPr>
                <w:rFonts w:ascii="Times New Roman" w:hAnsi="Times New Roman"/>
                <w:sz w:val="24"/>
                <w:szCs w:val="24"/>
              </w:rPr>
              <w:t>«</w:t>
            </w:r>
            <w:r w:rsidRPr="00242199">
              <w:rPr>
                <w:rFonts w:ascii="Times New Roman" w:hAnsi="Times New Roman"/>
                <w:sz w:val="24"/>
                <w:szCs w:val="24"/>
                <w:lang w:val="tt-RU"/>
              </w:rPr>
              <w:t>Әбүгалисина</w:t>
            </w:r>
            <w:r w:rsidRPr="00242199">
              <w:rPr>
                <w:rFonts w:ascii="Times New Roman" w:hAnsi="Times New Roman"/>
                <w:caps/>
                <w:sz w:val="24"/>
                <w:szCs w:val="24"/>
              </w:rPr>
              <w:t>»</w:t>
            </w:r>
            <w:r w:rsidRPr="00242199">
              <w:rPr>
                <w:rFonts w:ascii="Times New Roman" w:hAnsi="Times New Roman"/>
                <w:caps/>
                <w:sz w:val="24"/>
                <w:szCs w:val="24"/>
                <w:lang w:val="tt-RU"/>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Авиценна</w:t>
            </w:r>
            <w:r w:rsidRPr="00242199">
              <w:rPr>
                <w:rFonts w:ascii="Times New Roman" w:hAnsi="Times New Roman"/>
                <w:caps/>
                <w:sz w:val="24"/>
                <w:szCs w:val="24"/>
              </w:rPr>
              <w:t>»</w:t>
            </w:r>
            <w:r w:rsidRPr="00242199">
              <w:rPr>
                <w:rFonts w:ascii="Times New Roman" w:hAnsi="Times New Roman"/>
                <w:sz w:val="24"/>
                <w:szCs w:val="24"/>
                <w:lang w:val="tt-RU"/>
              </w:rPr>
              <w:t>. Беседа о роли, значения знаний. Виртуальная экскурсия в музей им. К.Насыри.</w:t>
            </w:r>
          </w:p>
          <w:p w14:paraId="701CC1CF" w14:textId="77777777" w:rsidR="008E1D15" w:rsidRPr="00242199" w:rsidRDefault="008E1D15" w:rsidP="008E1D15">
            <w:pPr>
              <w:spacing w:after="0" w:line="240" w:lineRule="auto"/>
              <w:ind w:right="55"/>
              <w:jc w:val="both"/>
              <w:rPr>
                <w:rFonts w:ascii="Times New Roman" w:hAnsi="Times New Roman"/>
                <w:i/>
                <w:iCs/>
                <w:sz w:val="24"/>
                <w:szCs w:val="24"/>
              </w:rPr>
            </w:pPr>
            <w:r w:rsidRPr="00242199">
              <w:rPr>
                <w:rFonts w:ascii="Times New Roman" w:hAnsi="Times New Roman"/>
                <w:sz w:val="24"/>
                <w:szCs w:val="24"/>
                <w:lang w:val="tt-RU"/>
              </w:rPr>
              <w:t xml:space="preserve">Теория литературы: композиция древних хикаятов, обрамленный рассказ, ящичная композиция, </w:t>
            </w:r>
            <w:r w:rsidRPr="00242199">
              <w:rPr>
                <w:rFonts w:ascii="Times New Roman" w:hAnsi="Times New Roman"/>
                <w:sz w:val="24"/>
                <w:szCs w:val="24"/>
              </w:rPr>
              <w:t>«</w:t>
            </w:r>
            <w:r w:rsidRPr="00242199">
              <w:rPr>
                <w:rFonts w:ascii="Times New Roman" w:hAnsi="Times New Roman"/>
                <w:sz w:val="24"/>
                <w:szCs w:val="24"/>
                <w:lang w:val="tt-RU"/>
              </w:rPr>
              <w:t>воспитательные</w:t>
            </w:r>
            <w:r w:rsidRPr="00242199">
              <w:rPr>
                <w:rFonts w:ascii="Times New Roman" w:hAnsi="Times New Roman"/>
                <w:caps/>
                <w:sz w:val="24"/>
                <w:szCs w:val="24"/>
              </w:rPr>
              <w:t>»</w:t>
            </w:r>
            <w:r w:rsidRPr="00242199">
              <w:rPr>
                <w:rFonts w:ascii="Times New Roman" w:hAnsi="Times New Roman"/>
                <w:sz w:val="24"/>
                <w:szCs w:val="24"/>
                <w:lang w:val="tt-RU"/>
              </w:rPr>
              <w:t xml:space="preserve"> рассказы.</w:t>
            </w:r>
          </w:p>
        </w:tc>
        <w:tc>
          <w:tcPr>
            <w:tcW w:w="489" w:type="pct"/>
          </w:tcPr>
          <w:p w14:paraId="1A441E0F" w14:textId="77777777" w:rsidR="008E1D15" w:rsidRPr="00242199" w:rsidRDefault="008E1D15" w:rsidP="008E1D15">
            <w:pPr>
              <w:spacing w:after="0" w:line="240" w:lineRule="auto"/>
              <w:rPr>
                <w:rFonts w:ascii="Times New Roman" w:hAnsi="Times New Roman"/>
                <w:sz w:val="24"/>
                <w:szCs w:val="24"/>
                <w:lang w:val="tt-RU"/>
              </w:rPr>
            </w:pPr>
          </w:p>
          <w:p w14:paraId="4241E2AA" w14:textId="77777777" w:rsidR="008E1D15" w:rsidRPr="00242199" w:rsidRDefault="008E1D15" w:rsidP="008E1D15">
            <w:pPr>
              <w:spacing w:after="0" w:line="240" w:lineRule="auto"/>
              <w:rPr>
                <w:rFonts w:ascii="Times New Roman" w:hAnsi="Times New Roman"/>
                <w:sz w:val="24"/>
                <w:szCs w:val="24"/>
                <w:lang w:val="tt-RU"/>
              </w:rPr>
            </w:pPr>
          </w:p>
          <w:p w14:paraId="74A17CF4" w14:textId="77777777" w:rsidR="008E1D15" w:rsidRPr="00242199" w:rsidRDefault="008E1D15" w:rsidP="008E1D15">
            <w:pPr>
              <w:spacing w:after="0" w:line="240" w:lineRule="auto"/>
              <w:rPr>
                <w:rFonts w:ascii="Times New Roman" w:hAnsi="Times New Roman"/>
                <w:sz w:val="24"/>
                <w:szCs w:val="24"/>
                <w:lang w:val="tt-RU"/>
              </w:rPr>
            </w:pPr>
          </w:p>
          <w:p w14:paraId="72439DBD" w14:textId="77777777" w:rsidR="008E1D15" w:rsidRPr="00242199" w:rsidRDefault="008E1D15" w:rsidP="008E1D15">
            <w:pPr>
              <w:spacing w:after="0" w:line="240" w:lineRule="auto"/>
              <w:rPr>
                <w:rFonts w:ascii="Times New Roman" w:hAnsi="Times New Roman"/>
                <w:sz w:val="24"/>
                <w:szCs w:val="24"/>
                <w:lang w:val="tt-RU"/>
              </w:rPr>
            </w:pPr>
          </w:p>
          <w:p w14:paraId="27075AAA" w14:textId="77777777" w:rsidR="008E1D15" w:rsidRPr="00242199" w:rsidRDefault="008E1D15" w:rsidP="008E1D15">
            <w:pPr>
              <w:spacing w:after="0" w:line="240" w:lineRule="auto"/>
              <w:rPr>
                <w:rFonts w:ascii="Times New Roman" w:hAnsi="Times New Roman"/>
                <w:sz w:val="24"/>
                <w:szCs w:val="24"/>
                <w:lang w:val="tt-RU"/>
              </w:rPr>
            </w:pPr>
          </w:p>
          <w:p w14:paraId="602E0119" w14:textId="77777777" w:rsidR="008E1D15" w:rsidRPr="00242199" w:rsidRDefault="008E1D15" w:rsidP="008E1D15">
            <w:pPr>
              <w:spacing w:after="0" w:line="240" w:lineRule="auto"/>
              <w:rPr>
                <w:rFonts w:ascii="Times New Roman" w:hAnsi="Times New Roman"/>
                <w:sz w:val="24"/>
                <w:szCs w:val="24"/>
                <w:lang w:val="tt-RU"/>
              </w:rPr>
            </w:pPr>
          </w:p>
          <w:p w14:paraId="5FED1803"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707DDB11" w14:textId="77777777" w:rsidTr="008E1D15">
        <w:tc>
          <w:tcPr>
            <w:tcW w:w="232" w:type="pct"/>
          </w:tcPr>
          <w:p w14:paraId="2EAB136C"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3</w:t>
            </w:r>
          </w:p>
        </w:tc>
        <w:tc>
          <w:tcPr>
            <w:tcW w:w="4279" w:type="pct"/>
          </w:tcPr>
          <w:p w14:paraId="7414F577" w14:textId="77777777" w:rsidR="008E1D15" w:rsidRPr="00242199" w:rsidRDefault="008E1D15" w:rsidP="008E1D15">
            <w:pPr>
              <w:spacing w:after="0" w:line="240" w:lineRule="auto"/>
              <w:ind w:right="55"/>
              <w:jc w:val="center"/>
              <w:rPr>
                <w:rFonts w:ascii="Times New Roman" w:hAnsi="Times New Roman"/>
                <w:b/>
                <w:bCs/>
                <w:sz w:val="24"/>
                <w:szCs w:val="24"/>
                <w:lang w:val="tt-RU"/>
              </w:rPr>
            </w:pPr>
            <w:r w:rsidRPr="00242199">
              <w:rPr>
                <w:rFonts w:ascii="Times New Roman" w:hAnsi="Times New Roman"/>
                <w:b/>
                <w:bCs/>
                <w:sz w:val="24"/>
                <w:szCs w:val="24"/>
              </w:rPr>
              <w:t xml:space="preserve">Блок 3. Литература начала </w:t>
            </w:r>
            <w:r w:rsidRPr="00242199">
              <w:rPr>
                <w:rFonts w:ascii="Times New Roman" w:hAnsi="Times New Roman"/>
                <w:b/>
                <w:bCs/>
                <w:sz w:val="24"/>
                <w:szCs w:val="24"/>
                <w:lang w:val="en-US"/>
              </w:rPr>
              <w:t>XX</w:t>
            </w:r>
            <w:r w:rsidRPr="00242199">
              <w:rPr>
                <w:rFonts w:ascii="Times New Roman" w:hAnsi="Times New Roman"/>
                <w:b/>
                <w:bCs/>
                <w:sz w:val="24"/>
                <w:szCs w:val="24"/>
                <w:lang w:val="tt-RU"/>
              </w:rPr>
              <w:t xml:space="preserve"> века, 20–30 годов </w:t>
            </w:r>
            <w:r w:rsidRPr="00242199">
              <w:rPr>
                <w:rFonts w:ascii="Times New Roman" w:hAnsi="Times New Roman"/>
                <w:b/>
                <w:bCs/>
                <w:sz w:val="24"/>
                <w:szCs w:val="24"/>
                <w:lang w:val="en-US"/>
              </w:rPr>
              <w:t>XX</w:t>
            </w:r>
            <w:r w:rsidRPr="00242199">
              <w:rPr>
                <w:rFonts w:ascii="Times New Roman" w:hAnsi="Times New Roman"/>
                <w:b/>
                <w:bCs/>
                <w:sz w:val="24"/>
                <w:szCs w:val="24"/>
                <w:lang w:val="tt-RU"/>
              </w:rPr>
              <w:t xml:space="preserve"> века </w:t>
            </w:r>
          </w:p>
        </w:tc>
        <w:tc>
          <w:tcPr>
            <w:tcW w:w="489" w:type="pct"/>
          </w:tcPr>
          <w:p w14:paraId="6319D143"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4</w:t>
            </w:r>
          </w:p>
        </w:tc>
      </w:tr>
      <w:tr w:rsidR="008E1D15" w:rsidRPr="00242199" w14:paraId="26B81FFA" w14:textId="77777777" w:rsidTr="008E1D15">
        <w:tc>
          <w:tcPr>
            <w:tcW w:w="232" w:type="pct"/>
            <w:tcBorders>
              <w:bottom w:val="single" w:sz="4" w:space="0" w:color="auto"/>
            </w:tcBorders>
          </w:tcPr>
          <w:p w14:paraId="274A1250" w14:textId="77777777" w:rsidR="008E1D15" w:rsidRPr="00242199" w:rsidRDefault="008E1D15" w:rsidP="008E1D15">
            <w:pPr>
              <w:spacing w:after="0" w:line="240" w:lineRule="auto"/>
              <w:rPr>
                <w:rFonts w:ascii="Times New Roman" w:hAnsi="Times New Roman"/>
                <w:sz w:val="24"/>
                <w:szCs w:val="24"/>
                <w:lang w:val="tt-RU"/>
              </w:rPr>
            </w:pPr>
          </w:p>
        </w:tc>
        <w:tc>
          <w:tcPr>
            <w:tcW w:w="4279" w:type="pct"/>
          </w:tcPr>
          <w:p w14:paraId="5FAD59B5" w14:textId="77777777" w:rsidR="008E1D15" w:rsidRPr="00242199" w:rsidRDefault="008E1D15" w:rsidP="008E1D15">
            <w:pPr>
              <w:spacing w:after="0" w:line="240" w:lineRule="auto"/>
              <w:ind w:right="55"/>
              <w:jc w:val="both"/>
              <w:rPr>
                <w:rFonts w:ascii="Times New Roman" w:hAnsi="Times New Roman"/>
                <w:sz w:val="24"/>
                <w:szCs w:val="24"/>
                <w:lang w:val="tt-RU"/>
              </w:rPr>
            </w:pPr>
            <w:r w:rsidRPr="00242199">
              <w:rPr>
                <w:rFonts w:ascii="Times New Roman" w:hAnsi="Times New Roman"/>
                <w:sz w:val="24"/>
                <w:szCs w:val="24"/>
                <w:lang w:val="tt-RU"/>
              </w:rPr>
              <w:t xml:space="preserve">Габдулла Тукай. Биография поэта. Знакомые из начальных классов стихи поэта для детей. Чтение поэмы </w:t>
            </w:r>
            <w:r w:rsidRPr="00242199">
              <w:rPr>
                <w:rFonts w:ascii="Times New Roman" w:hAnsi="Times New Roman"/>
                <w:caps/>
                <w:sz w:val="24"/>
                <w:szCs w:val="24"/>
              </w:rPr>
              <w:t>«</w:t>
            </w:r>
            <w:r w:rsidRPr="00242199">
              <w:rPr>
                <w:rFonts w:ascii="Times New Roman" w:hAnsi="Times New Roman"/>
                <w:noProof/>
                <w:color w:val="000000"/>
                <w:sz w:val="24"/>
                <w:szCs w:val="24"/>
                <w:lang w:val="tt-RU"/>
              </w:rPr>
              <w:t>Су анасы</w:t>
            </w:r>
            <w:r w:rsidRPr="00242199">
              <w:rPr>
                <w:rFonts w:ascii="Times New Roman" w:hAnsi="Times New Roman"/>
                <w:caps/>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caps/>
                <w:sz w:val="24"/>
                <w:szCs w:val="24"/>
              </w:rPr>
              <w:t>«</w:t>
            </w:r>
            <w:r w:rsidRPr="00242199">
              <w:rPr>
                <w:rFonts w:ascii="Times New Roman" w:hAnsi="Times New Roman"/>
                <w:noProof/>
                <w:color w:val="000000"/>
                <w:sz w:val="24"/>
                <w:szCs w:val="24"/>
                <w:lang w:val="tt-RU"/>
              </w:rPr>
              <w:t>Водяная</w:t>
            </w:r>
            <w:r w:rsidRPr="00242199">
              <w:rPr>
                <w:rFonts w:ascii="Times New Roman" w:hAnsi="Times New Roman"/>
                <w:caps/>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lang w:val="tt-RU"/>
              </w:rPr>
              <w:t xml:space="preserve">Развитие речи по картине </w:t>
            </w:r>
            <w:r w:rsidRPr="00242199">
              <w:rPr>
                <w:rFonts w:ascii="Times New Roman" w:hAnsi="Times New Roman"/>
                <w:caps/>
                <w:sz w:val="24"/>
                <w:szCs w:val="24"/>
              </w:rPr>
              <w:t>«</w:t>
            </w:r>
            <w:r w:rsidRPr="00242199">
              <w:rPr>
                <w:rFonts w:ascii="Times New Roman" w:hAnsi="Times New Roman"/>
                <w:noProof/>
                <w:color w:val="000000"/>
                <w:sz w:val="24"/>
                <w:szCs w:val="24"/>
                <w:lang w:val="tt-RU"/>
              </w:rPr>
              <w:t>Су анасы</w:t>
            </w:r>
            <w:r w:rsidRPr="00242199">
              <w:rPr>
                <w:rFonts w:ascii="Times New Roman" w:hAnsi="Times New Roman"/>
                <w:caps/>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caps/>
                <w:sz w:val="24"/>
                <w:szCs w:val="24"/>
              </w:rPr>
              <w:t>«</w:t>
            </w:r>
            <w:r w:rsidRPr="00242199">
              <w:rPr>
                <w:rFonts w:ascii="Times New Roman" w:hAnsi="Times New Roman"/>
                <w:noProof/>
                <w:color w:val="000000"/>
                <w:sz w:val="24"/>
                <w:szCs w:val="24"/>
                <w:lang w:val="tt-RU"/>
              </w:rPr>
              <w:t>Водяная</w:t>
            </w:r>
            <w:r w:rsidRPr="00242199">
              <w:rPr>
                <w:rFonts w:ascii="Times New Roman" w:hAnsi="Times New Roman"/>
                <w:caps/>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lang w:val="tt-RU"/>
              </w:rPr>
              <w:t xml:space="preserve">М.Сахипгараева или др. Прослушивание либретто (отрывок) из балета </w:t>
            </w:r>
            <w:r w:rsidRPr="00242199">
              <w:rPr>
                <w:rFonts w:ascii="Times New Roman" w:hAnsi="Times New Roman"/>
                <w:caps/>
                <w:sz w:val="24"/>
                <w:szCs w:val="24"/>
              </w:rPr>
              <w:t>«</w:t>
            </w:r>
            <w:r w:rsidRPr="00242199">
              <w:rPr>
                <w:rFonts w:ascii="Times New Roman" w:hAnsi="Times New Roman"/>
                <w:sz w:val="24"/>
                <w:szCs w:val="24"/>
                <w:lang w:val="tt-RU"/>
              </w:rPr>
              <w:t>Алтын тарак</w:t>
            </w:r>
            <w:r w:rsidRPr="00242199">
              <w:rPr>
                <w:rFonts w:ascii="Times New Roman" w:hAnsi="Times New Roman"/>
                <w:caps/>
                <w:sz w:val="24"/>
                <w:szCs w:val="24"/>
              </w:rPr>
              <w:t>»</w:t>
            </w:r>
            <w:r w:rsidRPr="00242199">
              <w:rPr>
                <w:rFonts w:ascii="Times New Roman" w:hAnsi="Times New Roman"/>
                <w:sz w:val="24"/>
                <w:szCs w:val="24"/>
                <w:lang w:val="tt-RU"/>
              </w:rPr>
              <w:t>. Виртуальная экскурсия в музей Г.Тукая в деревне Нов.Кырлай.</w:t>
            </w:r>
          </w:p>
          <w:p w14:paraId="18575C02" w14:textId="77777777" w:rsidR="008E1D15" w:rsidRPr="00242199" w:rsidRDefault="008E1D15" w:rsidP="008E1D15">
            <w:pPr>
              <w:spacing w:after="0" w:line="240" w:lineRule="auto"/>
              <w:ind w:right="55"/>
              <w:jc w:val="both"/>
              <w:rPr>
                <w:rFonts w:ascii="Times New Roman" w:hAnsi="Times New Roman"/>
                <w:i/>
                <w:iCs/>
                <w:sz w:val="24"/>
                <w:szCs w:val="24"/>
                <w:lang w:val="tt-RU"/>
              </w:rPr>
            </w:pPr>
            <w:r w:rsidRPr="00242199">
              <w:rPr>
                <w:rFonts w:ascii="Times New Roman" w:hAnsi="Times New Roman"/>
                <w:i/>
                <w:iCs/>
                <w:sz w:val="24"/>
                <w:szCs w:val="24"/>
                <w:lang w:val="tt-RU"/>
              </w:rPr>
              <w:t>Теория литературы: поэма-сказка, рифма, ритм.</w:t>
            </w:r>
          </w:p>
          <w:p w14:paraId="6A7177BD" w14:textId="77777777" w:rsidR="008E1D15" w:rsidRPr="00242199" w:rsidRDefault="008E1D15" w:rsidP="008E1D15">
            <w:pPr>
              <w:spacing w:after="0" w:line="240" w:lineRule="auto"/>
              <w:ind w:right="55"/>
              <w:jc w:val="both"/>
              <w:rPr>
                <w:rFonts w:ascii="Times New Roman" w:hAnsi="Times New Roman"/>
                <w:sz w:val="24"/>
                <w:szCs w:val="24"/>
                <w:lang w:val="tt-RU"/>
              </w:rPr>
            </w:pPr>
            <w:r w:rsidRPr="00242199">
              <w:rPr>
                <w:rFonts w:ascii="Times New Roman" w:hAnsi="Times New Roman"/>
                <w:sz w:val="24"/>
                <w:szCs w:val="24"/>
                <w:lang w:val="tt-RU"/>
              </w:rPr>
              <w:t xml:space="preserve">Галимзян Ибрагимов. Биография писателя. Чтение рассказа </w:t>
            </w:r>
            <w:r w:rsidRPr="00242199">
              <w:rPr>
                <w:rFonts w:ascii="Times New Roman" w:hAnsi="Times New Roman"/>
                <w:caps/>
                <w:sz w:val="24"/>
                <w:szCs w:val="24"/>
              </w:rPr>
              <w:t>«</w:t>
            </w:r>
            <w:r w:rsidRPr="00242199">
              <w:rPr>
                <w:rFonts w:ascii="Times New Roman" w:hAnsi="Times New Roman"/>
                <w:noProof/>
                <w:color w:val="000000"/>
                <w:sz w:val="24"/>
                <w:szCs w:val="24"/>
                <w:lang w:val="tt-RU"/>
              </w:rPr>
              <w:t>Яз башы</w:t>
            </w:r>
            <w:r w:rsidRPr="00242199">
              <w:rPr>
                <w:rFonts w:ascii="Times New Roman" w:hAnsi="Times New Roman"/>
                <w:caps/>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caps/>
                <w:sz w:val="24"/>
                <w:szCs w:val="24"/>
              </w:rPr>
              <w:t>«</w:t>
            </w:r>
            <w:r w:rsidRPr="00242199">
              <w:rPr>
                <w:rFonts w:ascii="Times New Roman" w:hAnsi="Times New Roman"/>
                <w:noProof/>
                <w:color w:val="000000"/>
                <w:sz w:val="24"/>
                <w:szCs w:val="24"/>
                <w:lang w:val="tt-RU"/>
              </w:rPr>
              <w:t>Начало весны</w:t>
            </w:r>
            <w:r w:rsidRPr="00242199">
              <w:rPr>
                <w:rFonts w:ascii="Times New Roman" w:hAnsi="Times New Roman"/>
                <w:caps/>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lang w:val="tt-RU"/>
              </w:rPr>
              <w:t>Природа в тексте. Художественные приемы писателя в создании образа природы.</w:t>
            </w:r>
          </w:p>
          <w:p w14:paraId="1E0B84A6" w14:textId="77777777" w:rsidR="008E1D15" w:rsidRPr="00242199" w:rsidRDefault="008E1D15" w:rsidP="008E1D15">
            <w:pPr>
              <w:spacing w:after="0" w:line="240" w:lineRule="auto"/>
              <w:ind w:right="55"/>
              <w:jc w:val="both"/>
              <w:rPr>
                <w:rFonts w:ascii="Times New Roman" w:hAnsi="Times New Roman"/>
                <w:i/>
                <w:iCs/>
                <w:sz w:val="24"/>
                <w:szCs w:val="24"/>
                <w:lang w:val="tt-RU"/>
              </w:rPr>
            </w:pPr>
            <w:r w:rsidRPr="00242199">
              <w:rPr>
                <w:rFonts w:ascii="Times New Roman" w:hAnsi="Times New Roman"/>
                <w:i/>
                <w:iCs/>
                <w:sz w:val="24"/>
                <w:szCs w:val="24"/>
                <w:lang w:val="tt-RU"/>
              </w:rPr>
              <w:t>Теория литературы: жанр рассказа, образ, пейзаж.</w:t>
            </w:r>
          </w:p>
          <w:p w14:paraId="3AEC98DD" w14:textId="77777777" w:rsidR="008E1D15" w:rsidRPr="00242199" w:rsidRDefault="008E1D15" w:rsidP="008E1D15">
            <w:pPr>
              <w:spacing w:after="0" w:line="240" w:lineRule="auto"/>
              <w:ind w:right="55"/>
              <w:jc w:val="both"/>
              <w:rPr>
                <w:rFonts w:ascii="Times New Roman" w:hAnsi="Times New Roman"/>
                <w:sz w:val="24"/>
                <w:szCs w:val="24"/>
                <w:lang w:val="tt-RU"/>
              </w:rPr>
            </w:pPr>
            <w:r w:rsidRPr="00242199">
              <w:rPr>
                <w:rFonts w:ascii="Times New Roman" w:hAnsi="Times New Roman"/>
                <w:sz w:val="24"/>
                <w:szCs w:val="24"/>
                <w:lang w:val="tt-RU"/>
              </w:rPr>
              <w:t xml:space="preserve">Муса Джалиль. Биография поэта. Чтение отрывков из произведения </w:t>
            </w:r>
            <w:r w:rsidRPr="00242199">
              <w:rPr>
                <w:rFonts w:ascii="Times New Roman" w:hAnsi="Times New Roman"/>
                <w:sz w:val="24"/>
                <w:szCs w:val="24"/>
              </w:rPr>
              <w:t>«</w:t>
            </w:r>
            <w:r w:rsidRPr="00242199">
              <w:rPr>
                <w:rFonts w:ascii="Times New Roman" w:hAnsi="Times New Roman"/>
                <w:sz w:val="24"/>
                <w:szCs w:val="24"/>
                <w:lang w:val="tt-RU"/>
              </w:rPr>
              <w:t>Алтынчәч</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Золотоволосая</w:t>
            </w:r>
            <w:r w:rsidRPr="00242199">
              <w:rPr>
                <w:rFonts w:ascii="Times New Roman" w:hAnsi="Times New Roman"/>
                <w:caps/>
                <w:sz w:val="24"/>
                <w:szCs w:val="24"/>
              </w:rPr>
              <w:t>»</w:t>
            </w:r>
            <w:r w:rsidRPr="00242199">
              <w:rPr>
                <w:rFonts w:ascii="Times New Roman" w:hAnsi="Times New Roman"/>
                <w:sz w:val="24"/>
                <w:szCs w:val="24"/>
                <w:lang w:val="tt-RU"/>
              </w:rPr>
              <w:t>.. Прослушивание арии Тугзака из либретто. Справка об артисте Мунире Булатовой.</w:t>
            </w:r>
          </w:p>
        </w:tc>
        <w:tc>
          <w:tcPr>
            <w:tcW w:w="489" w:type="pct"/>
          </w:tcPr>
          <w:p w14:paraId="21B137D8"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24A1F976" w14:textId="77777777" w:rsidTr="008E1D15">
        <w:tc>
          <w:tcPr>
            <w:tcW w:w="232" w:type="pct"/>
            <w:tcBorders>
              <w:left w:val="single" w:sz="4" w:space="0" w:color="auto"/>
            </w:tcBorders>
          </w:tcPr>
          <w:p w14:paraId="00AF90BE"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4</w:t>
            </w:r>
          </w:p>
        </w:tc>
        <w:tc>
          <w:tcPr>
            <w:tcW w:w="4279" w:type="pct"/>
          </w:tcPr>
          <w:p w14:paraId="6A50711C" w14:textId="77777777" w:rsidR="008E1D15" w:rsidRPr="00242199" w:rsidRDefault="008E1D15" w:rsidP="008E1D15">
            <w:pPr>
              <w:spacing w:after="0" w:line="240" w:lineRule="auto"/>
              <w:ind w:right="55"/>
              <w:jc w:val="center"/>
              <w:rPr>
                <w:rFonts w:ascii="Times New Roman" w:hAnsi="Times New Roman"/>
                <w:b/>
                <w:bCs/>
                <w:sz w:val="24"/>
                <w:szCs w:val="24"/>
                <w:lang w:val="tt-RU"/>
              </w:rPr>
            </w:pPr>
            <w:r w:rsidRPr="00242199">
              <w:rPr>
                <w:rFonts w:ascii="Times New Roman" w:hAnsi="Times New Roman"/>
                <w:sz w:val="24"/>
                <w:szCs w:val="24"/>
                <w:lang w:val="tt-RU"/>
              </w:rPr>
              <w:t xml:space="preserve">Блок 4. Литература периода Великой Отечественной войны и послевоенных лет </w:t>
            </w:r>
          </w:p>
        </w:tc>
        <w:tc>
          <w:tcPr>
            <w:tcW w:w="489" w:type="pct"/>
          </w:tcPr>
          <w:p w14:paraId="2B101FD5"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8</w:t>
            </w:r>
          </w:p>
        </w:tc>
      </w:tr>
      <w:tr w:rsidR="008E1D15" w:rsidRPr="00242199" w14:paraId="21AEF333" w14:textId="77777777" w:rsidTr="008E1D15">
        <w:tc>
          <w:tcPr>
            <w:tcW w:w="232" w:type="pct"/>
          </w:tcPr>
          <w:p w14:paraId="74EBD77D" w14:textId="77777777" w:rsidR="008E1D15" w:rsidRPr="00242199" w:rsidRDefault="008E1D15" w:rsidP="008E1D15">
            <w:pPr>
              <w:spacing w:after="0" w:line="240" w:lineRule="auto"/>
              <w:rPr>
                <w:rFonts w:ascii="Times New Roman" w:hAnsi="Times New Roman"/>
                <w:sz w:val="24"/>
                <w:szCs w:val="24"/>
                <w:lang w:val="tt-RU"/>
              </w:rPr>
            </w:pPr>
          </w:p>
        </w:tc>
        <w:tc>
          <w:tcPr>
            <w:tcW w:w="4279" w:type="pct"/>
          </w:tcPr>
          <w:p w14:paraId="16B6DC63" w14:textId="77777777" w:rsidR="008E1D15" w:rsidRPr="00242199" w:rsidRDefault="008E1D15" w:rsidP="008E1D15">
            <w:pPr>
              <w:spacing w:after="0" w:line="240" w:lineRule="auto"/>
              <w:ind w:right="55" w:firstLine="709"/>
              <w:jc w:val="both"/>
              <w:rPr>
                <w:rFonts w:ascii="Times New Roman" w:hAnsi="Times New Roman"/>
                <w:sz w:val="24"/>
                <w:szCs w:val="24"/>
                <w:lang w:val="tt-RU"/>
              </w:rPr>
            </w:pPr>
            <w:r w:rsidRPr="00242199">
              <w:rPr>
                <w:rFonts w:ascii="Times New Roman" w:hAnsi="Times New Roman"/>
                <w:sz w:val="24"/>
                <w:szCs w:val="24"/>
                <w:lang w:val="tt-RU"/>
              </w:rPr>
              <w:t xml:space="preserve">Муса Джалиль. Чтение и обсуждение стихотворений </w:t>
            </w:r>
            <w:r w:rsidRPr="00242199">
              <w:rPr>
                <w:rFonts w:ascii="Times New Roman" w:hAnsi="Times New Roman"/>
                <w:sz w:val="24"/>
                <w:szCs w:val="24"/>
              </w:rPr>
              <w:t>«</w:t>
            </w:r>
            <w:r w:rsidRPr="00242199">
              <w:rPr>
                <w:rFonts w:ascii="Times New Roman" w:hAnsi="Times New Roman"/>
                <w:sz w:val="24"/>
                <w:szCs w:val="24"/>
                <w:lang w:val="tt-RU"/>
              </w:rPr>
              <w:t>Кызыл ромашка</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Красная ромашка</w:t>
            </w:r>
            <w:r w:rsidRPr="00242199">
              <w:rPr>
                <w:rFonts w:ascii="Times New Roman" w:hAnsi="Times New Roman"/>
                <w:caps/>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Җырларым</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Мои песни</w:t>
            </w:r>
            <w:r w:rsidRPr="00242199">
              <w:rPr>
                <w:rFonts w:ascii="Times New Roman" w:hAnsi="Times New Roman"/>
                <w:caps/>
                <w:sz w:val="24"/>
                <w:szCs w:val="24"/>
              </w:rPr>
              <w:t>»</w:t>
            </w:r>
            <w:r w:rsidRPr="00242199">
              <w:rPr>
                <w:rFonts w:ascii="Times New Roman" w:hAnsi="Times New Roman"/>
                <w:sz w:val="24"/>
                <w:szCs w:val="24"/>
                <w:lang w:val="tt-RU"/>
              </w:rPr>
              <w:t>,</w:t>
            </w:r>
            <w:r w:rsidRPr="00242199">
              <w:rPr>
                <w:rFonts w:ascii="Times New Roman" w:hAnsi="Times New Roman"/>
                <w:sz w:val="24"/>
                <w:szCs w:val="24"/>
              </w:rPr>
              <w:t xml:space="preserve"> «</w:t>
            </w:r>
            <w:r w:rsidRPr="00242199">
              <w:rPr>
                <w:rFonts w:ascii="Times New Roman" w:hAnsi="Times New Roman"/>
                <w:sz w:val="24"/>
                <w:szCs w:val="24"/>
                <w:lang w:val="tt-RU"/>
              </w:rPr>
              <w:t>Бүреләр</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Волки</w:t>
            </w:r>
            <w:r w:rsidRPr="00242199">
              <w:rPr>
                <w:rFonts w:ascii="Times New Roman" w:hAnsi="Times New Roman"/>
                <w:caps/>
                <w:sz w:val="24"/>
                <w:szCs w:val="24"/>
              </w:rPr>
              <w:t>»</w:t>
            </w:r>
            <w:r w:rsidRPr="00242199">
              <w:rPr>
                <w:rFonts w:ascii="Times New Roman" w:hAnsi="Times New Roman"/>
                <w:sz w:val="24"/>
                <w:szCs w:val="24"/>
                <w:lang w:val="tt-RU"/>
              </w:rPr>
              <w:t xml:space="preserve">. Развитие речи по картине Хариса Якупова </w:t>
            </w:r>
            <w:r w:rsidRPr="00242199">
              <w:rPr>
                <w:rFonts w:ascii="Times New Roman" w:hAnsi="Times New Roman"/>
                <w:sz w:val="24"/>
                <w:szCs w:val="24"/>
              </w:rPr>
              <w:t>«</w:t>
            </w:r>
            <w:r w:rsidRPr="00242199">
              <w:rPr>
                <w:rFonts w:ascii="Times New Roman" w:hAnsi="Times New Roman"/>
                <w:sz w:val="24"/>
                <w:szCs w:val="24"/>
                <w:lang w:val="tt-RU"/>
              </w:rPr>
              <w:t>Хөкем алдыннан</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Перед казнью</w:t>
            </w:r>
            <w:r w:rsidRPr="00242199">
              <w:rPr>
                <w:rFonts w:ascii="Times New Roman" w:hAnsi="Times New Roman"/>
                <w:caps/>
                <w:sz w:val="24"/>
                <w:szCs w:val="24"/>
              </w:rPr>
              <w:t>»</w:t>
            </w:r>
            <w:r w:rsidRPr="00242199">
              <w:rPr>
                <w:rFonts w:ascii="Times New Roman" w:hAnsi="Times New Roman"/>
                <w:sz w:val="24"/>
                <w:szCs w:val="24"/>
                <w:lang w:val="tt-RU"/>
              </w:rPr>
              <w:t>. Справка о художнике Х.Якупове.</w:t>
            </w:r>
          </w:p>
          <w:p w14:paraId="00316CC1" w14:textId="77777777" w:rsidR="008E1D15" w:rsidRPr="00242199" w:rsidRDefault="008E1D15" w:rsidP="008E1D15">
            <w:pPr>
              <w:spacing w:after="0" w:line="240" w:lineRule="auto"/>
              <w:ind w:right="55" w:firstLine="709"/>
              <w:jc w:val="both"/>
              <w:rPr>
                <w:rFonts w:ascii="Times New Roman" w:hAnsi="Times New Roman"/>
                <w:i/>
                <w:iCs/>
                <w:sz w:val="24"/>
                <w:szCs w:val="24"/>
                <w:lang w:val="tt-RU"/>
              </w:rPr>
            </w:pPr>
            <w:r w:rsidRPr="00242199">
              <w:rPr>
                <w:rFonts w:ascii="Times New Roman" w:hAnsi="Times New Roman"/>
                <w:i/>
                <w:iCs/>
                <w:sz w:val="24"/>
                <w:szCs w:val="24"/>
                <w:lang w:val="tt-RU"/>
              </w:rPr>
              <w:t>Теория литературы: жанр баллады.</w:t>
            </w:r>
          </w:p>
          <w:p w14:paraId="0325D0BA" w14:textId="77777777" w:rsidR="008E1D15" w:rsidRPr="00242199" w:rsidRDefault="008E1D15" w:rsidP="008E1D15">
            <w:pPr>
              <w:spacing w:after="0" w:line="240" w:lineRule="auto"/>
              <w:ind w:right="55" w:firstLine="709"/>
              <w:jc w:val="both"/>
              <w:rPr>
                <w:rFonts w:ascii="Times New Roman" w:hAnsi="Times New Roman"/>
                <w:sz w:val="24"/>
                <w:szCs w:val="24"/>
                <w:lang w:val="tt-RU"/>
              </w:rPr>
            </w:pPr>
            <w:r w:rsidRPr="00242199">
              <w:rPr>
                <w:rFonts w:ascii="Times New Roman" w:hAnsi="Times New Roman"/>
                <w:sz w:val="24"/>
                <w:szCs w:val="24"/>
                <w:lang w:val="tt-RU"/>
              </w:rPr>
              <w:t xml:space="preserve">Фатих Карим. Биография поэта. Чтение стихов </w:t>
            </w:r>
            <w:r w:rsidRPr="00242199">
              <w:rPr>
                <w:rFonts w:ascii="Times New Roman" w:hAnsi="Times New Roman"/>
                <w:sz w:val="24"/>
                <w:szCs w:val="24"/>
              </w:rPr>
              <w:t>«</w:t>
            </w:r>
            <w:r w:rsidRPr="00242199">
              <w:rPr>
                <w:rFonts w:ascii="Times New Roman" w:hAnsi="Times New Roman"/>
                <w:sz w:val="24"/>
                <w:szCs w:val="24"/>
                <w:lang w:val="tt-RU"/>
              </w:rPr>
              <w:t>Кыр үрдәкләре</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Дикие утки</w:t>
            </w:r>
            <w:r w:rsidRPr="00242199">
              <w:rPr>
                <w:rFonts w:ascii="Times New Roman" w:hAnsi="Times New Roman"/>
                <w:caps/>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Илем өчен</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За Родину</w:t>
            </w:r>
            <w:r w:rsidRPr="00242199">
              <w:rPr>
                <w:rFonts w:ascii="Times New Roman" w:hAnsi="Times New Roman"/>
                <w:caps/>
                <w:sz w:val="24"/>
                <w:szCs w:val="24"/>
              </w:rPr>
              <w:t>»</w:t>
            </w:r>
            <w:r w:rsidRPr="00242199">
              <w:rPr>
                <w:rFonts w:ascii="Times New Roman" w:hAnsi="Times New Roman"/>
                <w:sz w:val="24"/>
                <w:szCs w:val="24"/>
                <w:lang w:val="tt-RU"/>
              </w:rPr>
              <w:t xml:space="preserve">, сказки </w:t>
            </w:r>
            <w:r w:rsidRPr="00242199">
              <w:rPr>
                <w:rFonts w:ascii="Times New Roman" w:hAnsi="Times New Roman"/>
                <w:sz w:val="24"/>
                <w:szCs w:val="24"/>
              </w:rPr>
              <w:t>«</w:t>
            </w:r>
            <w:r w:rsidRPr="00242199">
              <w:rPr>
                <w:rFonts w:ascii="Times New Roman" w:hAnsi="Times New Roman"/>
                <w:sz w:val="24"/>
                <w:szCs w:val="24"/>
                <w:lang w:val="tt-RU"/>
              </w:rPr>
              <w:t>Грмунчы аю белән җырчы маймыл</w:t>
            </w:r>
            <w:r w:rsidRPr="00242199">
              <w:rPr>
                <w:rFonts w:ascii="Times New Roman" w:hAnsi="Times New Roman"/>
                <w:caps/>
                <w:sz w:val="24"/>
                <w:szCs w:val="24"/>
              </w:rPr>
              <w:t>»</w:t>
            </w:r>
            <w:r w:rsidRPr="00242199">
              <w:rPr>
                <w:rFonts w:ascii="Times New Roman" w:hAnsi="Times New Roman"/>
                <w:caps/>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Медведь-гармонист и Обезьяна-певец</w:t>
            </w:r>
            <w:r w:rsidRPr="00242199">
              <w:rPr>
                <w:rFonts w:ascii="Times New Roman" w:hAnsi="Times New Roman"/>
                <w:caps/>
                <w:sz w:val="24"/>
                <w:szCs w:val="24"/>
              </w:rPr>
              <w:t>»</w:t>
            </w:r>
            <w:r w:rsidRPr="00242199">
              <w:rPr>
                <w:rFonts w:ascii="Times New Roman" w:hAnsi="Times New Roman"/>
                <w:sz w:val="24"/>
                <w:szCs w:val="24"/>
                <w:lang w:val="tt-RU"/>
              </w:rPr>
              <w:t>. Юмор в сказке.</w:t>
            </w:r>
          </w:p>
          <w:p w14:paraId="5CC53448" w14:textId="77777777" w:rsidR="008E1D15" w:rsidRPr="00242199" w:rsidRDefault="008E1D15" w:rsidP="008E1D15">
            <w:pPr>
              <w:spacing w:after="0" w:line="240" w:lineRule="auto"/>
              <w:ind w:right="55" w:firstLine="709"/>
              <w:jc w:val="both"/>
              <w:rPr>
                <w:rFonts w:ascii="Times New Roman" w:hAnsi="Times New Roman"/>
                <w:sz w:val="24"/>
                <w:szCs w:val="24"/>
                <w:lang w:val="tt-RU"/>
              </w:rPr>
            </w:pPr>
            <w:r w:rsidRPr="00242199">
              <w:rPr>
                <w:rFonts w:ascii="Times New Roman" w:hAnsi="Times New Roman"/>
                <w:sz w:val="24"/>
                <w:szCs w:val="24"/>
                <w:lang w:val="tt-RU"/>
              </w:rPr>
              <w:t xml:space="preserve">Абдулла Алиш. Биография писателя. Чтение и анализ рассказа </w:t>
            </w:r>
            <w:r w:rsidRPr="00242199">
              <w:rPr>
                <w:rFonts w:ascii="Times New Roman" w:hAnsi="Times New Roman"/>
                <w:sz w:val="24"/>
                <w:szCs w:val="24"/>
              </w:rPr>
              <w:t>«</w:t>
            </w:r>
            <w:r w:rsidRPr="00242199">
              <w:rPr>
                <w:rFonts w:ascii="Times New Roman" w:hAnsi="Times New Roman"/>
                <w:sz w:val="24"/>
                <w:szCs w:val="24"/>
                <w:lang w:val="tt-RU"/>
              </w:rPr>
              <w:t>Килеп җиттеләр</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Приехали</w:t>
            </w:r>
            <w:r w:rsidRPr="00242199">
              <w:rPr>
                <w:rFonts w:ascii="Times New Roman" w:hAnsi="Times New Roman"/>
                <w:caps/>
                <w:sz w:val="24"/>
                <w:szCs w:val="24"/>
              </w:rPr>
              <w:t>»</w:t>
            </w:r>
            <w:r w:rsidRPr="00242199">
              <w:rPr>
                <w:rFonts w:ascii="Times New Roman" w:hAnsi="Times New Roman"/>
                <w:sz w:val="24"/>
                <w:szCs w:val="24"/>
                <w:lang w:val="tt-RU"/>
              </w:rPr>
              <w:t>. Мастерство писателя в изображении детской психологии в военное время.</w:t>
            </w:r>
          </w:p>
          <w:p w14:paraId="147385AA" w14:textId="77777777" w:rsidR="008E1D15" w:rsidRPr="00242199" w:rsidRDefault="008E1D15" w:rsidP="008E1D15">
            <w:pPr>
              <w:spacing w:after="0" w:line="240" w:lineRule="auto"/>
              <w:ind w:right="55" w:firstLine="709"/>
              <w:jc w:val="both"/>
              <w:rPr>
                <w:rFonts w:ascii="Times New Roman" w:hAnsi="Times New Roman"/>
                <w:sz w:val="24"/>
                <w:szCs w:val="24"/>
                <w:lang w:val="tt-RU"/>
              </w:rPr>
            </w:pPr>
            <w:r w:rsidRPr="00242199">
              <w:rPr>
                <w:rFonts w:ascii="Times New Roman" w:hAnsi="Times New Roman"/>
                <w:sz w:val="24"/>
                <w:szCs w:val="24"/>
                <w:lang w:val="tt-RU"/>
              </w:rPr>
              <w:t xml:space="preserve">Сибгат Хаким. Биография поэта. Чтение и анализ стихотворения </w:t>
            </w:r>
            <w:r w:rsidRPr="00242199">
              <w:rPr>
                <w:rFonts w:ascii="Times New Roman" w:hAnsi="Times New Roman"/>
                <w:sz w:val="24"/>
                <w:szCs w:val="24"/>
              </w:rPr>
              <w:t>«</w:t>
            </w:r>
            <w:r w:rsidRPr="00242199">
              <w:rPr>
                <w:rFonts w:ascii="Times New Roman" w:hAnsi="Times New Roman"/>
                <w:sz w:val="24"/>
                <w:szCs w:val="24"/>
                <w:lang w:val="tt-RU"/>
              </w:rPr>
              <w:t>Колын</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Жеребенок</w:t>
            </w:r>
            <w:r w:rsidRPr="00242199">
              <w:rPr>
                <w:rFonts w:ascii="Times New Roman" w:hAnsi="Times New Roman"/>
                <w:caps/>
                <w:sz w:val="24"/>
                <w:szCs w:val="24"/>
              </w:rPr>
              <w:t>»</w:t>
            </w:r>
            <w:r w:rsidRPr="00242199">
              <w:rPr>
                <w:rFonts w:ascii="Times New Roman" w:hAnsi="Times New Roman"/>
                <w:sz w:val="24"/>
                <w:szCs w:val="24"/>
                <w:lang w:val="tt-RU"/>
              </w:rPr>
              <w:t xml:space="preserve">. Виртуальная экскурсия в музей С.Хакима в деревне Кулле Киме. Развитие речи по картине А.Пластова </w:t>
            </w:r>
            <w:r w:rsidRPr="00242199">
              <w:rPr>
                <w:rFonts w:ascii="Times New Roman" w:hAnsi="Times New Roman"/>
                <w:sz w:val="24"/>
                <w:szCs w:val="24"/>
              </w:rPr>
              <w:t>«</w:t>
            </w:r>
            <w:r w:rsidRPr="00242199">
              <w:rPr>
                <w:rFonts w:ascii="Times New Roman" w:hAnsi="Times New Roman"/>
                <w:sz w:val="24"/>
                <w:szCs w:val="24"/>
                <w:lang w:val="tt-RU"/>
              </w:rPr>
              <w:t>Пролетел фашистский самолет</w:t>
            </w:r>
            <w:r w:rsidRPr="00242199">
              <w:rPr>
                <w:rFonts w:ascii="Times New Roman" w:hAnsi="Times New Roman"/>
                <w:caps/>
                <w:sz w:val="24"/>
                <w:szCs w:val="24"/>
              </w:rPr>
              <w:t>»</w:t>
            </w:r>
            <w:r w:rsidRPr="00242199">
              <w:rPr>
                <w:rFonts w:ascii="Times New Roman" w:hAnsi="Times New Roman"/>
                <w:sz w:val="24"/>
                <w:szCs w:val="24"/>
                <w:lang w:val="tt-RU"/>
              </w:rPr>
              <w:t>. Трагедия военных лет.</w:t>
            </w:r>
          </w:p>
          <w:p w14:paraId="2EDB844E" w14:textId="77777777" w:rsidR="008E1D15" w:rsidRPr="00242199" w:rsidRDefault="008E1D15" w:rsidP="008E1D15">
            <w:pPr>
              <w:spacing w:after="0" w:line="240" w:lineRule="auto"/>
              <w:ind w:right="55" w:firstLine="709"/>
              <w:jc w:val="both"/>
              <w:rPr>
                <w:rFonts w:ascii="Times New Roman" w:hAnsi="Times New Roman"/>
                <w:sz w:val="24"/>
                <w:szCs w:val="24"/>
                <w:lang w:val="tt-RU"/>
              </w:rPr>
            </w:pPr>
            <w:r w:rsidRPr="00242199">
              <w:rPr>
                <w:rFonts w:ascii="Times New Roman" w:hAnsi="Times New Roman"/>
                <w:sz w:val="24"/>
                <w:szCs w:val="24"/>
                <w:lang w:val="tt-RU"/>
              </w:rPr>
              <w:t xml:space="preserve">Фатих Хусни. Биография писателя. Чтение и анализ рассказа </w:t>
            </w:r>
            <w:r w:rsidRPr="00242199">
              <w:rPr>
                <w:rFonts w:ascii="Times New Roman" w:hAnsi="Times New Roman"/>
                <w:sz w:val="24"/>
                <w:szCs w:val="24"/>
              </w:rPr>
              <w:t>«</w:t>
            </w:r>
            <w:r w:rsidRPr="00242199">
              <w:rPr>
                <w:rFonts w:ascii="Times New Roman" w:hAnsi="Times New Roman"/>
                <w:sz w:val="24"/>
                <w:szCs w:val="24"/>
                <w:lang w:val="tt-RU"/>
              </w:rPr>
              <w:t>Чыбыркы</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Кнут</w:t>
            </w:r>
            <w:r w:rsidRPr="00242199">
              <w:rPr>
                <w:rFonts w:ascii="Times New Roman" w:hAnsi="Times New Roman"/>
                <w:caps/>
                <w:sz w:val="24"/>
                <w:szCs w:val="24"/>
              </w:rPr>
              <w:t>»</w:t>
            </w:r>
            <w:r w:rsidRPr="00242199">
              <w:rPr>
                <w:rFonts w:ascii="Times New Roman" w:hAnsi="Times New Roman"/>
                <w:sz w:val="24"/>
                <w:szCs w:val="24"/>
                <w:lang w:val="tt-RU"/>
              </w:rPr>
              <w:t>. Проблема выбора специальности в жизни. Проблема отцов и детей. Детская психология.</w:t>
            </w:r>
          </w:p>
          <w:p w14:paraId="366F6AFF" w14:textId="77777777" w:rsidR="008E1D15" w:rsidRPr="00242199" w:rsidRDefault="008E1D15" w:rsidP="008E1D15">
            <w:pPr>
              <w:spacing w:after="0" w:line="240" w:lineRule="auto"/>
              <w:ind w:right="55" w:firstLine="709"/>
              <w:jc w:val="both"/>
              <w:rPr>
                <w:rFonts w:ascii="Times New Roman" w:hAnsi="Times New Roman"/>
                <w:sz w:val="24"/>
                <w:szCs w:val="24"/>
                <w:lang w:val="tt-RU"/>
              </w:rPr>
            </w:pPr>
            <w:r w:rsidRPr="00242199">
              <w:rPr>
                <w:rFonts w:ascii="Times New Roman" w:hAnsi="Times New Roman"/>
                <w:sz w:val="24"/>
                <w:szCs w:val="24"/>
                <w:lang w:val="tt-RU"/>
              </w:rPr>
              <w:t xml:space="preserve">Наби Даули. Биография писателя. Чтение и анализ стихотворения </w:t>
            </w:r>
            <w:r w:rsidRPr="00242199">
              <w:rPr>
                <w:rFonts w:ascii="Times New Roman" w:hAnsi="Times New Roman"/>
                <w:sz w:val="24"/>
                <w:szCs w:val="24"/>
              </w:rPr>
              <w:t>«</w:t>
            </w:r>
            <w:r w:rsidRPr="00242199">
              <w:rPr>
                <w:rFonts w:ascii="Times New Roman" w:hAnsi="Times New Roman"/>
                <w:sz w:val="24"/>
                <w:szCs w:val="24"/>
                <w:lang w:val="tt-RU"/>
              </w:rPr>
              <w:t>Бәхет кайда була?</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Где находится счастье?</w:t>
            </w:r>
            <w:r w:rsidRPr="00242199">
              <w:rPr>
                <w:rFonts w:ascii="Times New Roman" w:hAnsi="Times New Roman"/>
                <w:caps/>
                <w:sz w:val="24"/>
                <w:szCs w:val="24"/>
              </w:rPr>
              <w:t>»</w:t>
            </w:r>
            <w:r w:rsidRPr="00242199">
              <w:rPr>
                <w:rFonts w:ascii="Times New Roman" w:hAnsi="Times New Roman"/>
                <w:caps/>
                <w:sz w:val="24"/>
                <w:szCs w:val="24"/>
                <w:lang w:val="tt-RU"/>
              </w:rPr>
              <w:t>.</w:t>
            </w:r>
            <w:r w:rsidRPr="00242199">
              <w:rPr>
                <w:rFonts w:ascii="Times New Roman" w:hAnsi="Times New Roman"/>
                <w:sz w:val="24"/>
                <w:szCs w:val="24"/>
                <w:lang w:val="tt-RU"/>
              </w:rPr>
              <w:t xml:space="preserve"> Воспитание трудолюбия, старания. Чтение и обсуждение рассказа </w:t>
            </w:r>
            <w:r w:rsidRPr="00242199">
              <w:rPr>
                <w:rFonts w:ascii="Times New Roman" w:hAnsi="Times New Roman"/>
                <w:sz w:val="24"/>
                <w:szCs w:val="24"/>
              </w:rPr>
              <w:t>«</w:t>
            </w:r>
            <w:r w:rsidRPr="00242199">
              <w:rPr>
                <w:rFonts w:ascii="Times New Roman" w:hAnsi="Times New Roman"/>
                <w:sz w:val="24"/>
                <w:szCs w:val="24"/>
                <w:lang w:val="tt-RU"/>
              </w:rPr>
              <w:t>Җылы кар</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Теплый снег</w:t>
            </w:r>
            <w:r w:rsidRPr="00242199">
              <w:rPr>
                <w:rFonts w:ascii="Times New Roman" w:hAnsi="Times New Roman"/>
                <w:caps/>
                <w:sz w:val="24"/>
                <w:szCs w:val="24"/>
              </w:rPr>
              <w:t>»</w:t>
            </w:r>
            <w:r w:rsidRPr="00242199">
              <w:rPr>
                <w:rFonts w:ascii="Times New Roman" w:hAnsi="Times New Roman"/>
                <w:sz w:val="24"/>
                <w:szCs w:val="24"/>
                <w:lang w:val="tt-RU"/>
              </w:rPr>
              <w:t>. Беседа о семье, о родителях, о потребности ребенка в обоих родителях.</w:t>
            </w:r>
          </w:p>
        </w:tc>
        <w:tc>
          <w:tcPr>
            <w:tcW w:w="489" w:type="pct"/>
          </w:tcPr>
          <w:p w14:paraId="6B687720"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6B28134D" w14:textId="77777777" w:rsidTr="008E1D15">
        <w:tc>
          <w:tcPr>
            <w:tcW w:w="232" w:type="pct"/>
          </w:tcPr>
          <w:p w14:paraId="4FB4A6A5"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5</w:t>
            </w:r>
          </w:p>
        </w:tc>
        <w:tc>
          <w:tcPr>
            <w:tcW w:w="4279" w:type="pct"/>
          </w:tcPr>
          <w:p w14:paraId="6069EDD8" w14:textId="77777777" w:rsidR="008E1D15" w:rsidRPr="00242199" w:rsidRDefault="008E1D15" w:rsidP="008E1D15">
            <w:pPr>
              <w:spacing w:after="0" w:line="240" w:lineRule="auto"/>
              <w:ind w:right="55"/>
              <w:jc w:val="center"/>
              <w:rPr>
                <w:rFonts w:ascii="Times New Roman" w:hAnsi="Times New Roman"/>
                <w:b/>
                <w:bCs/>
                <w:sz w:val="24"/>
                <w:szCs w:val="24"/>
                <w:lang w:val="tt-RU"/>
              </w:rPr>
            </w:pPr>
            <w:r w:rsidRPr="00242199">
              <w:rPr>
                <w:rFonts w:ascii="Times New Roman" w:hAnsi="Times New Roman"/>
                <w:sz w:val="24"/>
                <w:szCs w:val="24"/>
                <w:lang w:val="tt-RU"/>
              </w:rPr>
              <w:t xml:space="preserve">Блок 5. Моя Родина </w:t>
            </w:r>
          </w:p>
        </w:tc>
        <w:tc>
          <w:tcPr>
            <w:tcW w:w="489" w:type="pct"/>
          </w:tcPr>
          <w:p w14:paraId="5AD65281"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5</w:t>
            </w:r>
          </w:p>
        </w:tc>
      </w:tr>
      <w:tr w:rsidR="008E1D15" w:rsidRPr="00242199" w14:paraId="6188A94A" w14:textId="77777777" w:rsidTr="008E1D15">
        <w:tc>
          <w:tcPr>
            <w:tcW w:w="232" w:type="pct"/>
          </w:tcPr>
          <w:p w14:paraId="7B795526" w14:textId="77777777" w:rsidR="008E1D15" w:rsidRPr="00242199" w:rsidRDefault="008E1D15" w:rsidP="008E1D15">
            <w:pPr>
              <w:spacing w:after="0" w:line="240" w:lineRule="auto"/>
              <w:rPr>
                <w:rFonts w:ascii="Times New Roman" w:hAnsi="Times New Roman"/>
                <w:sz w:val="24"/>
                <w:szCs w:val="24"/>
                <w:lang w:val="tt-RU"/>
              </w:rPr>
            </w:pPr>
          </w:p>
        </w:tc>
        <w:tc>
          <w:tcPr>
            <w:tcW w:w="4279" w:type="pct"/>
          </w:tcPr>
          <w:p w14:paraId="78C48D76" w14:textId="77777777" w:rsidR="008E1D15" w:rsidRPr="00242199" w:rsidRDefault="008E1D15" w:rsidP="008E1D15">
            <w:pPr>
              <w:spacing w:after="0" w:line="240" w:lineRule="auto"/>
              <w:ind w:right="55" w:firstLine="709"/>
              <w:jc w:val="both"/>
              <w:rPr>
                <w:rFonts w:ascii="Times New Roman" w:hAnsi="Times New Roman"/>
                <w:sz w:val="24"/>
                <w:szCs w:val="24"/>
                <w:lang w:val="tt-RU"/>
              </w:rPr>
            </w:pPr>
            <w:r w:rsidRPr="00242199">
              <w:rPr>
                <w:rFonts w:ascii="Times New Roman" w:hAnsi="Times New Roman"/>
                <w:sz w:val="24"/>
                <w:szCs w:val="24"/>
                <w:lang w:val="tt-RU"/>
              </w:rPr>
              <w:t xml:space="preserve">Наки Исанбет. Биография писателя. Чтения стихотворения </w:t>
            </w:r>
            <w:r w:rsidRPr="00242199">
              <w:rPr>
                <w:rFonts w:ascii="Times New Roman" w:hAnsi="Times New Roman"/>
                <w:sz w:val="24"/>
                <w:szCs w:val="24"/>
              </w:rPr>
              <w:t>«</w:t>
            </w:r>
            <w:r w:rsidRPr="00242199">
              <w:rPr>
                <w:rFonts w:ascii="Times New Roman" w:hAnsi="Times New Roman"/>
                <w:sz w:val="24"/>
                <w:szCs w:val="24"/>
                <w:lang w:val="tt-RU"/>
              </w:rPr>
              <w:t>Илкәем</w:t>
            </w:r>
            <w:r w:rsidRPr="00242199">
              <w:rPr>
                <w:rFonts w:ascii="Times New Roman" w:hAnsi="Times New Roman"/>
                <w:caps/>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Моя страна</w:t>
            </w:r>
            <w:r w:rsidRPr="00242199">
              <w:rPr>
                <w:rFonts w:ascii="Times New Roman" w:hAnsi="Times New Roman"/>
                <w:caps/>
                <w:sz w:val="24"/>
                <w:szCs w:val="24"/>
              </w:rPr>
              <w:t>»</w:t>
            </w:r>
            <w:r w:rsidRPr="00242199">
              <w:rPr>
                <w:rFonts w:ascii="Times New Roman" w:hAnsi="Times New Roman"/>
                <w:sz w:val="24"/>
                <w:szCs w:val="24"/>
                <w:lang w:val="tt-RU"/>
              </w:rPr>
              <w:t xml:space="preserve">. Прослушивание этой песни. </w:t>
            </w:r>
          </w:p>
          <w:p w14:paraId="2773CF0C" w14:textId="77777777" w:rsidR="008E1D15" w:rsidRPr="00242199" w:rsidRDefault="008E1D15" w:rsidP="008E1D15">
            <w:pPr>
              <w:spacing w:after="0" w:line="240" w:lineRule="auto"/>
              <w:ind w:right="55" w:firstLine="709"/>
              <w:jc w:val="both"/>
              <w:rPr>
                <w:rFonts w:ascii="Times New Roman" w:hAnsi="Times New Roman"/>
                <w:sz w:val="24"/>
                <w:szCs w:val="24"/>
              </w:rPr>
            </w:pPr>
            <w:r w:rsidRPr="00242199">
              <w:rPr>
                <w:rFonts w:ascii="Times New Roman" w:hAnsi="Times New Roman"/>
                <w:sz w:val="24"/>
                <w:szCs w:val="24"/>
              </w:rPr>
              <w:t>Назип Мадъяров. «</w:t>
            </w:r>
            <w:r w:rsidRPr="00242199">
              <w:rPr>
                <w:rFonts w:ascii="Times New Roman" w:hAnsi="Times New Roman"/>
                <w:sz w:val="24"/>
                <w:szCs w:val="24"/>
                <w:lang w:val="tt-RU"/>
              </w:rPr>
              <w:t>Сиңа кайттым, туган җирем!</w:t>
            </w:r>
            <w:r w:rsidRPr="00242199">
              <w:rPr>
                <w:rFonts w:ascii="Times New Roman" w:hAnsi="Times New Roman"/>
                <w:caps/>
                <w:sz w:val="24"/>
                <w:szCs w:val="24"/>
              </w:rPr>
              <w:t>»</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«К тебе приехал я, родная земля!». Причина гордости лирического героя.</w:t>
            </w:r>
          </w:p>
          <w:p w14:paraId="20DAB77C" w14:textId="77777777" w:rsidR="008E1D15" w:rsidRPr="00242199" w:rsidRDefault="008E1D15" w:rsidP="008E1D15">
            <w:pPr>
              <w:spacing w:after="0" w:line="240" w:lineRule="auto"/>
              <w:ind w:right="55" w:firstLine="709"/>
              <w:jc w:val="both"/>
              <w:rPr>
                <w:rFonts w:ascii="Times New Roman" w:hAnsi="Times New Roman"/>
                <w:sz w:val="24"/>
                <w:szCs w:val="24"/>
              </w:rPr>
            </w:pPr>
            <w:r w:rsidRPr="00242199">
              <w:rPr>
                <w:rFonts w:ascii="Times New Roman" w:hAnsi="Times New Roman"/>
                <w:sz w:val="24"/>
                <w:szCs w:val="24"/>
              </w:rPr>
              <w:t>Сибгат Хаким. «Б</w:t>
            </w:r>
            <w:r w:rsidRPr="00242199">
              <w:rPr>
                <w:rFonts w:ascii="Times New Roman" w:hAnsi="Times New Roman"/>
                <w:sz w:val="24"/>
                <w:szCs w:val="24"/>
                <w:lang w:val="tt-RU"/>
              </w:rPr>
              <w:t>ашка</w:t>
            </w:r>
            <w:r w:rsidRPr="00242199">
              <w:rPr>
                <w:rFonts w:ascii="Times New Roman" w:hAnsi="Times New Roman"/>
                <w:sz w:val="24"/>
                <w:szCs w:val="24"/>
              </w:rPr>
              <w:t xml:space="preserve"> </w:t>
            </w:r>
            <w:r w:rsidRPr="00242199">
              <w:rPr>
                <w:rFonts w:ascii="Times New Roman" w:hAnsi="Times New Roman"/>
                <w:sz w:val="24"/>
                <w:szCs w:val="24"/>
                <w:lang w:val="tt-RU"/>
              </w:rPr>
              <w:t>берни дә кирәкми</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«Больше ничего не надо!». Прослушивание песни. Причина гордости лирического героя. Сравнение художественных приемов разных поэтов.</w:t>
            </w:r>
          </w:p>
          <w:p w14:paraId="01BDC566" w14:textId="77777777" w:rsidR="008E1D15" w:rsidRPr="00242199" w:rsidRDefault="008E1D15" w:rsidP="008E1D15">
            <w:pPr>
              <w:spacing w:after="0" w:line="240" w:lineRule="auto"/>
              <w:ind w:right="55" w:firstLine="709"/>
              <w:jc w:val="both"/>
              <w:rPr>
                <w:rFonts w:ascii="Times New Roman" w:hAnsi="Times New Roman"/>
                <w:sz w:val="24"/>
                <w:szCs w:val="24"/>
              </w:rPr>
            </w:pPr>
            <w:r w:rsidRPr="00242199">
              <w:rPr>
                <w:rFonts w:ascii="Times New Roman" w:hAnsi="Times New Roman"/>
                <w:sz w:val="24"/>
                <w:szCs w:val="24"/>
              </w:rPr>
              <w:t>Мударрис Аглямов. Биография поэта. Чтение стихотворения «</w:t>
            </w:r>
            <w:r w:rsidRPr="00242199">
              <w:rPr>
                <w:rFonts w:ascii="Times New Roman" w:hAnsi="Times New Roman"/>
                <w:noProof/>
                <w:color w:val="000000"/>
                <w:sz w:val="24"/>
                <w:szCs w:val="24"/>
                <w:lang w:val="tt-RU"/>
              </w:rPr>
              <w:t>Матурлык минем белән</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«Красота всегда со мной». Эстетика в быту.</w:t>
            </w:r>
          </w:p>
          <w:p w14:paraId="684A9A1E" w14:textId="77777777" w:rsidR="008E1D15" w:rsidRPr="00242199" w:rsidRDefault="008E1D15" w:rsidP="008E1D15">
            <w:pPr>
              <w:spacing w:after="0" w:line="240" w:lineRule="auto"/>
              <w:ind w:right="55" w:firstLine="709"/>
              <w:jc w:val="both"/>
              <w:rPr>
                <w:rFonts w:ascii="Times New Roman" w:hAnsi="Times New Roman"/>
                <w:sz w:val="24"/>
                <w:szCs w:val="24"/>
                <w:lang w:val="tt-RU"/>
              </w:rPr>
            </w:pPr>
            <w:r w:rsidRPr="00242199">
              <w:rPr>
                <w:rFonts w:ascii="Times New Roman" w:hAnsi="Times New Roman"/>
                <w:sz w:val="24"/>
                <w:szCs w:val="24"/>
              </w:rPr>
              <w:t>Кадир Сибгатуллин. Чтение и анализ стихотворения «Шишкин</w:t>
            </w:r>
            <w:r w:rsidRPr="00242199">
              <w:rPr>
                <w:rFonts w:ascii="Times New Roman" w:hAnsi="Times New Roman"/>
                <w:sz w:val="24"/>
                <w:szCs w:val="24"/>
                <w:lang w:val="tt-RU"/>
              </w:rPr>
              <w:t xml:space="preserve"> наратлары</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«Сосны Шишкина». Сравнение одноименной картины со стихом. Любование красотой родного края.</w:t>
            </w:r>
          </w:p>
        </w:tc>
        <w:tc>
          <w:tcPr>
            <w:tcW w:w="489" w:type="pct"/>
          </w:tcPr>
          <w:p w14:paraId="1107565B"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0E41BAC3" w14:textId="77777777" w:rsidTr="008E1D15">
        <w:tc>
          <w:tcPr>
            <w:tcW w:w="232" w:type="pct"/>
          </w:tcPr>
          <w:p w14:paraId="52D3599E"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6</w:t>
            </w:r>
          </w:p>
        </w:tc>
        <w:tc>
          <w:tcPr>
            <w:tcW w:w="4279" w:type="pct"/>
          </w:tcPr>
          <w:p w14:paraId="1121E528" w14:textId="77777777" w:rsidR="008E1D15" w:rsidRPr="00242199" w:rsidRDefault="008E1D15" w:rsidP="008E1D15">
            <w:pPr>
              <w:spacing w:after="0" w:line="240" w:lineRule="auto"/>
              <w:ind w:right="55"/>
              <w:jc w:val="center"/>
              <w:rPr>
                <w:rFonts w:ascii="Times New Roman" w:hAnsi="Times New Roman"/>
                <w:b/>
                <w:bCs/>
                <w:sz w:val="24"/>
                <w:szCs w:val="24"/>
                <w:lang w:val="tt-RU"/>
              </w:rPr>
            </w:pPr>
            <w:r w:rsidRPr="00242199">
              <w:rPr>
                <w:rFonts w:ascii="Times New Roman" w:hAnsi="Times New Roman"/>
                <w:sz w:val="24"/>
                <w:szCs w:val="24"/>
              </w:rPr>
              <w:t xml:space="preserve">Блок 6. Переводы </w:t>
            </w:r>
          </w:p>
        </w:tc>
        <w:tc>
          <w:tcPr>
            <w:tcW w:w="489" w:type="pct"/>
          </w:tcPr>
          <w:p w14:paraId="5C60F271"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2</w:t>
            </w:r>
          </w:p>
        </w:tc>
      </w:tr>
      <w:tr w:rsidR="008E1D15" w:rsidRPr="00242199" w14:paraId="7C777341" w14:textId="77777777" w:rsidTr="008E1D15">
        <w:tc>
          <w:tcPr>
            <w:tcW w:w="232" w:type="pct"/>
          </w:tcPr>
          <w:p w14:paraId="0AA678ED" w14:textId="77777777" w:rsidR="008E1D15" w:rsidRPr="00242199" w:rsidRDefault="008E1D15" w:rsidP="008E1D15">
            <w:pPr>
              <w:spacing w:after="0" w:line="240" w:lineRule="auto"/>
              <w:rPr>
                <w:rFonts w:ascii="Times New Roman" w:hAnsi="Times New Roman"/>
                <w:sz w:val="24"/>
                <w:szCs w:val="24"/>
                <w:lang w:val="tt-RU"/>
              </w:rPr>
            </w:pPr>
          </w:p>
        </w:tc>
        <w:tc>
          <w:tcPr>
            <w:tcW w:w="4279" w:type="pct"/>
          </w:tcPr>
          <w:p w14:paraId="2F79C469" w14:textId="77777777" w:rsidR="008E1D15" w:rsidRPr="00242199" w:rsidRDefault="008E1D15" w:rsidP="008E1D15">
            <w:pPr>
              <w:spacing w:after="0" w:line="240" w:lineRule="auto"/>
              <w:ind w:right="55" w:firstLine="709"/>
              <w:jc w:val="both"/>
              <w:rPr>
                <w:rFonts w:ascii="Times New Roman" w:hAnsi="Times New Roman"/>
                <w:sz w:val="24"/>
                <w:szCs w:val="24"/>
              </w:rPr>
            </w:pPr>
            <w:r w:rsidRPr="00242199">
              <w:rPr>
                <w:rFonts w:ascii="Times New Roman" w:hAnsi="Times New Roman"/>
                <w:sz w:val="24"/>
                <w:szCs w:val="24"/>
              </w:rPr>
              <w:t xml:space="preserve">А.Платонов. Чтение и анализ рассказа </w:t>
            </w:r>
            <w:r w:rsidRPr="00242199">
              <w:rPr>
                <w:rFonts w:ascii="Times New Roman" w:hAnsi="Times New Roman"/>
                <w:caps/>
                <w:sz w:val="24"/>
                <w:szCs w:val="24"/>
              </w:rPr>
              <w:t>«</w:t>
            </w:r>
            <w:r w:rsidRPr="00242199">
              <w:rPr>
                <w:rFonts w:ascii="Times New Roman" w:hAnsi="Times New Roman"/>
                <w:noProof/>
                <w:color w:val="000000"/>
                <w:sz w:val="24"/>
                <w:szCs w:val="24"/>
              </w:rPr>
              <w:t>Ягъфәр бабай</w:t>
            </w:r>
            <w:r w:rsidRPr="00242199">
              <w:rPr>
                <w:rFonts w:ascii="Times New Roman" w:hAnsi="Times New Roman"/>
                <w:caps/>
                <w:sz w:val="24"/>
                <w:szCs w:val="24"/>
              </w:rPr>
              <w:t>»</w:t>
            </w:r>
            <w:r w:rsidRPr="00242199">
              <w:rPr>
                <w:rFonts w:ascii="Times New Roman" w:hAnsi="Times New Roman"/>
                <w:noProof/>
                <w:color w:val="000000"/>
                <w:sz w:val="24"/>
                <w:szCs w:val="24"/>
              </w:rPr>
              <w:t xml:space="preserve"> </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«Дед Ягфар». Проблемы трудолюбия, равнодушия, взаимопомощи, дружеского совета.</w:t>
            </w:r>
          </w:p>
          <w:p w14:paraId="6D70BF57" w14:textId="77777777" w:rsidR="008E1D15" w:rsidRPr="00242199" w:rsidRDefault="008E1D15" w:rsidP="008E1D15">
            <w:pPr>
              <w:spacing w:after="0" w:line="240" w:lineRule="auto"/>
              <w:ind w:right="55" w:firstLine="709"/>
              <w:jc w:val="both"/>
              <w:rPr>
                <w:rFonts w:ascii="Times New Roman" w:hAnsi="Times New Roman"/>
                <w:sz w:val="24"/>
                <w:szCs w:val="24"/>
                <w:lang w:val="tt-RU"/>
              </w:rPr>
            </w:pPr>
            <w:r w:rsidRPr="00242199">
              <w:rPr>
                <w:rFonts w:ascii="Times New Roman" w:hAnsi="Times New Roman"/>
                <w:sz w:val="24"/>
                <w:szCs w:val="24"/>
              </w:rPr>
              <w:t xml:space="preserve">Дж.Родари. Чтение и анализ рассказа </w:t>
            </w:r>
            <w:r w:rsidRPr="00242199">
              <w:rPr>
                <w:rFonts w:ascii="Times New Roman" w:hAnsi="Times New Roman"/>
                <w:caps/>
                <w:sz w:val="24"/>
                <w:szCs w:val="24"/>
              </w:rPr>
              <w:t>«</w:t>
            </w:r>
            <w:r w:rsidRPr="00242199">
              <w:rPr>
                <w:rFonts w:ascii="Times New Roman" w:hAnsi="Times New Roman"/>
                <w:noProof/>
                <w:color w:val="000000"/>
                <w:sz w:val="24"/>
                <w:szCs w:val="24"/>
                <w:lang w:val="tt-RU"/>
              </w:rPr>
              <w:t>Әбинең кошчыклары</w:t>
            </w:r>
            <w:r w:rsidRPr="00242199">
              <w:rPr>
                <w:rFonts w:ascii="Times New Roman" w:hAnsi="Times New Roman"/>
                <w:caps/>
                <w:sz w:val="24"/>
                <w:szCs w:val="24"/>
              </w:rPr>
              <w:t>»</w:t>
            </w:r>
            <w:r w:rsidRPr="00242199">
              <w:rPr>
                <w:rFonts w:ascii="Times New Roman" w:hAnsi="Times New Roman"/>
                <w:noProof/>
                <w:color w:val="000000"/>
                <w:sz w:val="24"/>
                <w:szCs w:val="24"/>
              </w:rPr>
              <w:t xml:space="preserve"> </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«Бабушкины птенчики». Права и обязанности родителей и детей. Проблема «брошенных старых родителей».</w:t>
            </w:r>
          </w:p>
        </w:tc>
        <w:tc>
          <w:tcPr>
            <w:tcW w:w="489" w:type="pct"/>
          </w:tcPr>
          <w:p w14:paraId="19696C96"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56E9BFB4" w14:textId="77777777" w:rsidTr="008E1D15">
        <w:tc>
          <w:tcPr>
            <w:tcW w:w="232" w:type="pct"/>
          </w:tcPr>
          <w:p w14:paraId="0D8D90BC"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7</w:t>
            </w:r>
          </w:p>
        </w:tc>
        <w:tc>
          <w:tcPr>
            <w:tcW w:w="4279" w:type="pct"/>
          </w:tcPr>
          <w:p w14:paraId="0AF62330" w14:textId="77777777" w:rsidR="008E1D15" w:rsidRPr="00242199" w:rsidRDefault="008E1D15" w:rsidP="008E1D15">
            <w:pPr>
              <w:spacing w:after="0" w:line="240" w:lineRule="auto"/>
              <w:ind w:right="55" w:firstLine="709"/>
              <w:jc w:val="both"/>
              <w:rPr>
                <w:rFonts w:ascii="Times New Roman" w:hAnsi="Times New Roman"/>
                <w:b/>
                <w:bCs/>
                <w:sz w:val="24"/>
                <w:szCs w:val="24"/>
              </w:rPr>
            </w:pPr>
            <w:r w:rsidRPr="00242199">
              <w:rPr>
                <w:rFonts w:ascii="Times New Roman" w:hAnsi="Times New Roman"/>
                <w:b/>
                <w:bCs/>
                <w:sz w:val="24"/>
                <w:szCs w:val="24"/>
              </w:rPr>
              <w:t>Блок 7. Юмор в творчестве писателей (7 часов)</w:t>
            </w:r>
          </w:p>
        </w:tc>
        <w:tc>
          <w:tcPr>
            <w:tcW w:w="489" w:type="pct"/>
          </w:tcPr>
          <w:p w14:paraId="1FB0A655"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21E3AFAB" w14:textId="77777777" w:rsidTr="008E1D15">
        <w:tc>
          <w:tcPr>
            <w:tcW w:w="232" w:type="pct"/>
          </w:tcPr>
          <w:p w14:paraId="606C3867" w14:textId="77777777" w:rsidR="008E1D15" w:rsidRPr="00242199" w:rsidRDefault="008E1D15" w:rsidP="008E1D15">
            <w:pPr>
              <w:spacing w:after="0" w:line="240" w:lineRule="auto"/>
              <w:rPr>
                <w:rFonts w:ascii="Times New Roman" w:hAnsi="Times New Roman"/>
                <w:sz w:val="24"/>
                <w:szCs w:val="24"/>
                <w:lang w:val="tt-RU"/>
              </w:rPr>
            </w:pPr>
          </w:p>
        </w:tc>
        <w:tc>
          <w:tcPr>
            <w:tcW w:w="4279" w:type="pct"/>
          </w:tcPr>
          <w:p w14:paraId="32BCA35B" w14:textId="77777777" w:rsidR="008E1D15" w:rsidRPr="00242199" w:rsidRDefault="008E1D15" w:rsidP="008E1D15">
            <w:pPr>
              <w:spacing w:after="0" w:line="240" w:lineRule="auto"/>
              <w:ind w:right="55" w:firstLine="709"/>
              <w:jc w:val="both"/>
              <w:rPr>
                <w:rFonts w:ascii="Times New Roman" w:hAnsi="Times New Roman"/>
                <w:sz w:val="24"/>
                <w:szCs w:val="24"/>
              </w:rPr>
            </w:pPr>
            <w:r w:rsidRPr="00242199">
              <w:rPr>
                <w:rFonts w:ascii="Times New Roman" w:hAnsi="Times New Roman"/>
                <w:sz w:val="24"/>
                <w:szCs w:val="24"/>
              </w:rPr>
              <w:t xml:space="preserve">Алмаз Гимадеев. Чтение и анализ рассказов </w:t>
            </w:r>
            <w:r w:rsidRPr="00242199">
              <w:rPr>
                <w:rFonts w:ascii="Times New Roman" w:hAnsi="Times New Roman"/>
                <w:caps/>
                <w:sz w:val="24"/>
                <w:szCs w:val="24"/>
              </w:rPr>
              <w:t>«</w:t>
            </w:r>
            <w:r w:rsidRPr="00242199">
              <w:rPr>
                <w:rFonts w:ascii="Times New Roman" w:hAnsi="Times New Roman"/>
                <w:noProof/>
                <w:color w:val="000000"/>
                <w:sz w:val="24"/>
                <w:szCs w:val="24"/>
                <w:lang w:val="tt-RU"/>
              </w:rPr>
              <w:t>Телефонлы кәҗә</w:t>
            </w:r>
            <w:r w:rsidRPr="00242199">
              <w:rPr>
                <w:rFonts w:ascii="Times New Roman" w:hAnsi="Times New Roman"/>
                <w:caps/>
                <w:sz w:val="24"/>
                <w:szCs w:val="24"/>
              </w:rPr>
              <w:t>»</w:t>
            </w:r>
            <w:r w:rsidRPr="00242199">
              <w:rPr>
                <w:rFonts w:ascii="Times New Roman" w:hAnsi="Times New Roman"/>
                <w:noProof/>
                <w:color w:val="000000"/>
                <w:sz w:val="24"/>
                <w:szCs w:val="24"/>
              </w:rPr>
              <w:t xml:space="preserve"> </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«Коза с телефоном», «Альф интернет</w:t>
            </w:r>
            <w:r w:rsidRPr="00242199">
              <w:rPr>
                <w:rFonts w:ascii="Times New Roman" w:hAnsi="Times New Roman"/>
                <w:sz w:val="24"/>
                <w:szCs w:val="24"/>
                <w:lang w:val="tt-RU"/>
              </w:rPr>
              <w:t>та</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«Альф в интернете», «</w:t>
            </w:r>
            <w:r w:rsidRPr="00242199">
              <w:rPr>
                <w:rFonts w:ascii="Times New Roman" w:hAnsi="Times New Roman"/>
                <w:sz w:val="24"/>
                <w:szCs w:val="24"/>
                <w:lang w:val="tt-RU"/>
              </w:rPr>
              <w:t>Дианада кунакта</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«В гостях у Дианы». Нанотехнологии в жизни и играх детей, находчивость мальчика, воспитание интеллигента.</w:t>
            </w:r>
          </w:p>
          <w:p w14:paraId="09D3AF08" w14:textId="77777777" w:rsidR="008E1D15" w:rsidRPr="00242199" w:rsidRDefault="008E1D15" w:rsidP="008E1D15">
            <w:pPr>
              <w:spacing w:after="0" w:line="240" w:lineRule="auto"/>
              <w:ind w:right="55" w:firstLine="709"/>
              <w:jc w:val="both"/>
              <w:rPr>
                <w:rFonts w:ascii="Times New Roman" w:hAnsi="Times New Roman"/>
                <w:sz w:val="24"/>
                <w:szCs w:val="24"/>
              </w:rPr>
            </w:pPr>
            <w:r w:rsidRPr="00242199">
              <w:rPr>
                <w:rFonts w:ascii="Times New Roman" w:hAnsi="Times New Roman"/>
                <w:sz w:val="24"/>
                <w:szCs w:val="24"/>
              </w:rPr>
              <w:t>Лябиб Лерон. Чтение и анализ рассказа «</w:t>
            </w:r>
            <w:r w:rsidRPr="00242199">
              <w:rPr>
                <w:rFonts w:ascii="Times New Roman" w:hAnsi="Times New Roman"/>
                <w:sz w:val="24"/>
                <w:szCs w:val="24"/>
                <w:lang w:val="tt-RU"/>
              </w:rPr>
              <w:t>Безнең авылдан Зөһрә</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«Зухра из нашей деревни», стихотворения-пародии «</w:t>
            </w:r>
            <w:r w:rsidRPr="00242199">
              <w:rPr>
                <w:rFonts w:ascii="Times New Roman" w:hAnsi="Times New Roman"/>
                <w:sz w:val="24"/>
                <w:szCs w:val="24"/>
                <w:lang w:val="tt-RU"/>
              </w:rPr>
              <w:t>Мин песи булсам</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«Мне бы быть котом!» Понимание, принятие, примение юмора в жизненных ситуациях.</w:t>
            </w:r>
          </w:p>
          <w:p w14:paraId="18EE78A3" w14:textId="77777777" w:rsidR="008E1D15" w:rsidRPr="00242199" w:rsidRDefault="008E1D15" w:rsidP="008E1D15">
            <w:pPr>
              <w:spacing w:after="0" w:line="240" w:lineRule="auto"/>
              <w:ind w:right="55" w:firstLine="709"/>
              <w:jc w:val="both"/>
              <w:rPr>
                <w:rFonts w:ascii="Times New Roman" w:hAnsi="Times New Roman"/>
                <w:i/>
                <w:iCs/>
                <w:sz w:val="24"/>
                <w:szCs w:val="24"/>
              </w:rPr>
            </w:pPr>
            <w:r w:rsidRPr="00242199">
              <w:rPr>
                <w:rFonts w:ascii="Times New Roman" w:hAnsi="Times New Roman"/>
                <w:i/>
                <w:iCs/>
                <w:sz w:val="24"/>
                <w:szCs w:val="24"/>
              </w:rPr>
              <w:t>Теория литературы: эпиграф, юмор, пародия.</w:t>
            </w:r>
          </w:p>
          <w:p w14:paraId="0F96B792" w14:textId="77777777" w:rsidR="008E1D15" w:rsidRPr="00242199" w:rsidRDefault="008E1D15" w:rsidP="008E1D15">
            <w:pPr>
              <w:spacing w:after="0" w:line="240" w:lineRule="auto"/>
              <w:ind w:right="55" w:firstLine="709"/>
              <w:jc w:val="both"/>
              <w:rPr>
                <w:rFonts w:ascii="Times New Roman" w:hAnsi="Times New Roman"/>
                <w:sz w:val="24"/>
                <w:szCs w:val="24"/>
              </w:rPr>
            </w:pPr>
            <w:r w:rsidRPr="00242199">
              <w:rPr>
                <w:rFonts w:ascii="Times New Roman" w:hAnsi="Times New Roman"/>
                <w:sz w:val="24"/>
                <w:szCs w:val="24"/>
              </w:rPr>
              <w:t>Роберт Миннуллин. Чтение стихов «</w:t>
            </w:r>
            <w:r w:rsidRPr="00242199">
              <w:rPr>
                <w:rFonts w:ascii="Times New Roman" w:hAnsi="Times New Roman"/>
                <w:sz w:val="24"/>
                <w:szCs w:val="24"/>
                <w:lang w:val="tt-RU"/>
              </w:rPr>
              <w:t xml:space="preserve">Мин </w:t>
            </w:r>
            <w:r w:rsidRPr="00242199">
              <w:rPr>
                <w:rFonts w:ascii="Times New Roman" w:hAnsi="Times New Roman"/>
                <w:sz w:val="24"/>
                <w:szCs w:val="24"/>
              </w:rPr>
              <w:t xml:space="preserve"> рационализатор» </w:t>
            </w:r>
            <w:r w:rsidRPr="00242199">
              <w:rPr>
                <w:rFonts w:ascii="Times New Roman" w:hAnsi="Times New Roman"/>
                <w:sz w:val="24"/>
                <w:szCs w:val="24"/>
                <w:lang w:val="tt-RU"/>
              </w:rPr>
              <w:t xml:space="preserve">/ </w:t>
            </w:r>
            <w:r w:rsidRPr="00242199">
              <w:rPr>
                <w:rFonts w:ascii="Times New Roman" w:hAnsi="Times New Roman"/>
                <w:sz w:val="24"/>
                <w:szCs w:val="24"/>
              </w:rPr>
              <w:t>«Я рационализатор».</w:t>
            </w:r>
          </w:p>
          <w:p w14:paraId="240D11EA" w14:textId="77777777" w:rsidR="008E1D15" w:rsidRPr="00242199" w:rsidRDefault="008E1D15" w:rsidP="008E1D15">
            <w:pPr>
              <w:spacing w:after="0" w:line="240" w:lineRule="auto"/>
              <w:ind w:right="55" w:firstLine="709"/>
              <w:jc w:val="both"/>
              <w:rPr>
                <w:rFonts w:ascii="Times New Roman" w:hAnsi="Times New Roman"/>
                <w:sz w:val="24"/>
                <w:szCs w:val="24"/>
              </w:rPr>
            </w:pPr>
            <w:r w:rsidRPr="00242199">
              <w:rPr>
                <w:rFonts w:ascii="Times New Roman" w:hAnsi="Times New Roman"/>
                <w:sz w:val="24"/>
                <w:szCs w:val="24"/>
              </w:rPr>
              <w:t>Шаукат Галиев. Чтение стихов «</w:t>
            </w:r>
            <w:r w:rsidRPr="00242199">
              <w:rPr>
                <w:rFonts w:ascii="Times New Roman" w:hAnsi="Times New Roman"/>
                <w:sz w:val="24"/>
                <w:szCs w:val="24"/>
                <w:lang w:val="tt-RU"/>
              </w:rPr>
              <w:t>Эш кушарга ярамый</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«Нельзя поручить работу», «</w:t>
            </w:r>
            <w:r w:rsidRPr="00242199">
              <w:rPr>
                <w:rFonts w:ascii="Times New Roman" w:hAnsi="Times New Roman"/>
                <w:sz w:val="24"/>
                <w:szCs w:val="24"/>
                <w:lang w:val="tt-RU"/>
              </w:rPr>
              <w:t>Борау</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«Сверло».</w:t>
            </w:r>
          </w:p>
          <w:p w14:paraId="2475087D" w14:textId="77777777" w:rsidR="008E1D15" w:rsidRPr="00242199" w:rsidRDefault="008E1D15" w:rsidP="008E1D15">
            <w:pPr>
              <w:spacing w:after="0" w:line="240" w:lineRule="auto"/>
              <w:ind w:right="55" w:firstLine="709"/>
              <w:jc w:val="both"/>
              <w:rPr>
                <w:rFonts w:ascii="Times New Roman" w:hAnsi="Times New Roman"/>
                <w:sz w:val="24"/>
                <w:szCs w:val="24"/>
                <w:lang w:val="tt-RU"/>
              </w:rPr>
            </w:pPr>
            <w:r w:rsidRPr="00242199">
              <w:rPr>
                <w:rFonts w:ascii="Times New Roman" w:hAnsi="Times New Roman"/>
                <w:sz w:val="24"/>
                <w:szCs w:val="24"/>
              </w:rPr>
              <w:t>Рафис Курбан. Чтение стиха</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Мин</w:t>
            </w:r>
            <w:r w:rsidRPr="00242199">
              <w:rPr>
                <w:rFonts w:ascii="Times New Roman" w:hAnsi="Times New Roman"/>
                <w:sz w:val="24"/>
                <w:szCs w:val="24"/>
              </w:rPr>
              <w:t>»</w:t>
            </w:r>
            <w:r w:rsidRPr="00242199">
              <w:rPr>
                <w:rFonts w:ascii="Times New Roman" w:hAnsi="Times New Roman"/>
                <w:sz w:val="24"/>
                <w:szCs w:val="24"/>
                <w:lang w:val="tt-RU"/>
              </w:rPr>
              <w:t>/</w:t>
            </w:r>
            <w:r w:rsidRPr="00242199">
              <w:rPr>
                <w:rFonts w:ascii="Times New Roman" w:hAnsi="Times New Roman"/>
                <w:sz w:val="24"/>
                <w:szCs w:val="24"/>
              </w:rPr>
              <w:t xml:space="preserve"> «Я».</w:t>
            </w:r>
          </w:p>
        </w:tc>
        <w:tc>
          <w:tcPr>
            <w:tcW w:w="489" w:type="pct"/>
          </w:tcPr>
          <w:p w14:paraId="38D36C04"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4</w:t>
            </w:r>
          </w:p>
        </w:tc>
      </w:tr>
    </w:tbl>
    <w:p w14:paraId="36D70146" w14:textId="77777777" w:rsidR="008E1D15" w:rsidRPr="00242199" w:rsidRDefault="008E1D15" w:rsidP="008E1D15">
      <w:pPr>
        <w:spacing w:after="0" w:line="240" w:lineRule="auto"/>
        <w:ind w:left="709"/>
        <w:jc w:val="both"/>
        <w:rPr>
          <w:rFonts w:ascii="Times New Roman" w:hAnsi="Times New Roman"/>
          <w:sz w:val="24"/>
          <w:szCs w:val="24"/>
        </w:rPr>
      </w:pPr>
    </w:p>
    <w:p w14:paraId="71589F36" w14:textId="77777777" w:rsidR="008E1D15" w:rsidRPr="00242199" w:rsidRDefault="008E1D15" w:rsidP="008E1D15">
      <w:pPr>
        <w:spacing w:after="0" w:line="240" w:lineRule="auto"/>
        <w:ind w:firstLine="709"/>
        <w:jc w:val="center"/>
        <w:rPr>
          <w:rFonts w:ascii="Times New Roman" w:hAnsi="Times New Roman"/>
          <w:b/>
          <w:bCs/>
          <w:caps/>
          <w:sz w:val="24"/>
          <w:szCs w:val="24"/>
        </w:rPr>
      </w:pPr>
      <w:r w:rsidRPr="00242199">
        <w:rPr>
          <w:rFonts w:ascii="Times New Roman" w:hAnsi="Times New Roman"/>
          <w:b/>
          <w:bCs/>
          <w:sz w:val="24"/>
          <w:szCs w:val="24"/>
        </w:rPr>
        <w:t>6 класс (34 часа)</w:t>
      </w:r>
    </w:p>
    <w:p w14:paraId="6FE0D114" w14:textId="77777777" w:rsidR="008E1D15" w:rsidRPr="00242199" w:rsidRDefault="008E1D15" w:rsidP="008E1D15">
      <w:pPr>
        <w:spacing w:after="0" w:line="240" w:lineRule="auto"/>
        <w:ind w:firstLine="709"/>
        <w:jc w:val="both"/>
        <w:rPr>
          <w:rFonts w:ascii="Times New Roman" w:hAnsi="Times New Roman"/>
          <w:b/>
          <w:bCs/>
          <w:caps/>
          <w:sz w:val="24"/>
          <w:szCs w:val="24"/>
        </w:rPr>
      </w:pPr>
      <w:r w:rsidRPr="00242199">
        <w:rPr>
          <w:rFonts w:ascii="Times New Roman" w:hAnsi="Times New Roman"/>
          <w:b/>
          <w:bCs/>
          <w:sz w:val="24"/>
          <w:szCs w:val="24"/>
          <w:lang w:val="tt-RU"/>
        </w:rPr>
        <w:t>О</w:t>
      </w:r>
      <w:r w:rsidRPr="00242199">
        <w:rPr>
          <w:rFonts w:ascii="Times New Roman" w:hAnsi="Times New Roman"/>
          <w:b/>
          <w:bCs/>
          <w:sz w:val="24"/>
          <w:szCs w:val="24"/>
        </w:rPr>
        <w:t>бязательный минимум</w:t>
      </w:r>
    </w:p>
    <w:p w14:paraId="1EC1CCDA" w14:textId="77777777" w:rsidR="008E1D15" w:rsidRPr="00242199" w:rsidRDefault="008E1D15" w:rsidP="008E1D15">
      <w:pPr>
        <w:shd w:val="clear" w:color="auto" w:fill="FFFFFF"/>
        <w:spacing w:after="0" w:line="240" w:lineRule="auto"/>
        <w:ind w:firstLine="709"/>
        <w:jc w:val="both"/>
        <w:rPr>
          <w:rFonts w:ascii="Times New Roman" w:hAnsi="Times New Roman"/>
          <w:i/>
          <w:iCs/>
          <w:noProof/>
          <w:color w:val="000000"/>
          <w:sz w:val="24"/>
          <w:szCs w:val="24"/>
          <w:lang w:val="tt-RU"/>
        </w:rPr>
      </w:pPr>
      <w:r w:rsidRPr="00242199">
        <w:rPr>
          <w:rFonts w:ascii="Times New Roman" w:hAnsi="Times New Roman"/>
          <w:i/>
          <w:iCs/>
          <w:noProof/>
          <w:color w:val="000000"/>
          <w:sz w:val="24"/>
          <w:szCs w:val="24"/>
          <w:lang w:val="tt-RU"/>
        </w:rPr>
        <w:t>Произведения татарских писателей:</w:t>
      </w:r>
    </w:p>
    <w:p w14:paraId="0BDC7FEB" w14:textId="77777777" w:rsidR="008E1D15" w:rsidRPr="00242199" w:rsidRDefault="008E1D15" w:rsidP="00B10372">
      <w:pPr>
        <w:numPr>
          <w:ilvl w:val="0"/>
          <w:numId w:val="231"/>
        </w:numPr>
        <w:shd w:val="clear" w:color="auto" w:fill="FFFFFF"/>
        <w:spacing w:after="0" w:line="240" w:lineRule="auto"/>
        <w:ind w:left="0" w:firstLine="426"/>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Г. Тукай. </w:t>
      </w:r>
      <w:r w:rsidRPr="00242199">
        <w:rPr>
          <w:rFonts w:ascii="Times New Roman" w:hAnsi="Times New Roman"/>
          <w:sz w:val="24"/>
          <w:szCs w:val="24"/>
        </w:rPr>
        <w:t>«</w:t>
      </w:r>
      <w:r w:rsidRPr="00242199">
        <w:rPr>
          <w:rFonts w:ascii="Times New Roman" w:hAnsi="Times New Roman"/>
          <w:sz w:val="24"/>
          <w:szCs w:val="24"/>
          <w:lang w:val="tt-RU"/>
        </w:rPr>
        <w:t>Шүрәле</w:t>
      </w:r>
      <w:r w:rsidRPr="00242199">
        <w:rPr>
          <w:rFonts w:ascii="Times New Roman" w:hAnsi="Times New Roman"/>
          <w:sz w:val="24"/>
          <w:szCs w:val="24"/>
        </w:rPr>
        <w:t>»</w:t>
      </w:r>
      <w:r w:rsidRPr="00242199">
        <w:rPr>
          <w:rFonts w:ascii="Times New Roman" w:hAnsi="Times New Roman"/>
          <w:sz w:val="24"/>
          <w:szCs w:val="24"/>
          <w:lang w:val="tt-RU"/>
        </w:rPr>
        <w:t>/</w:t>
      </w:r>
      <w:r w:rsidRPr="00242199">
        <w:rPr>
          <w:rFonts w:ascii="Times New Roman" w:hAnsi="Times New Roman"/>
          <w:sz w:val="24"/>
          <w:szCs w:val="24"/>
        </w:rPr>
        <w:t xml:space="preserve"> «</w:t>
      </w:r>
      <w:r w:rsidRPr="00242199">
        <w:rPr>
          <w:rFonts w:ascii="Times New Roman" w:hAnsi="Times New Roman"/>
          <w:noProof/>
          <w:color w:val="000000"/>
          <w:sz w:val="24"/>
          <w:szCs w:val="24"/>
          <w:lang w:val="tt-RU"/>
        </w:rPr>
        <w:t>Шурале</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Туган авыл</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Родная деревня</w:t>
      </w:r>
      <w:r w:rsidRPr="00242199">
        <w:rPr>
          <w:rFonts w:ascii="Times New Roman" w:hAnsi="Times New Roman"/>
          <w:sz w:val="24"/>
          <w:szCs w:val="24"/>
        </w:rPr>
        <w:t>»</w:t>
      </w:r>
      <w:r w:rsidRPr="00242199">
        <w:rPr>
          <w:rFonts w:ascii="Times New Roman" w:hAnsi="Times New Roman"/>
          <w:noProof/>
          <w:color w:val="000000"/>
          <w:sz w:val="24"/>
          <w:szCs w:val="24"/>
          <w:lang w:val="tt-RU"/>
        </w:rPr>
        <w:t>.</w:t>
      </w:r>
    </w:p>
    <w:p w14:paraId="2524211B" w14:textId="77777777" w:rsidR="008E1D15" w:rsidRPr="00242199" w:rsidRDefault="008E1D15" w:rsidP="00B10372">
      <w:pPr>
        <w:numPr>
          <w:ilvl w:val="0"/>
          <w:numId w:val="231"/>
        </w:numPr>
        <w:shd w:val="clear" w:color="auto" w:fill="FFFFFF"/>
        <w:spacing w:after="0" w:line="240" w:lineRule="auto"/>
        <w:ind w:left="0" w:firstLine="426"/>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М.Гафури. </w:t>
      </w:r>
      <w:r w:rsidRPr="00242199">
        <w:rPr>
          <w:rFonts w:ascii="Times New Roman" w:hAnsi="Times New Roman"/>
          <w:sz w:val="24"/>
          <w:szCs w:val="24"/>
        </w:rPr>
        <w:t>«</w:t>
      </w:r>
      <w:r w:rsidRPr="00242199">
        <w:rPr>
          <w:rFonts w:ascii="Times New Roman" w:hAnsi="Times New Roman"/>
          <w:noProof/>
          <w:color w:val="000000"/>
          <w:sz w:val="24"/>
          <w:szCs w:val="24"/>
          <w:lang w:val="tt-RU"/>
        </w:rPr>
        <w:t>Ана</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Мать</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p>
    <w:p w14:paraId="7616CE44" w14:textId="77777777" w:rsidR="008E1D15" w:rsidRPr="00242199" w:rsidRDefault="008E1D15" w:rsidP="00B10372">
      <w:pPr>
        <w:numPr>
          <w:ilvl w:val="0"/>
          <w:numId w:val="231"/>
        </w:numPr>
        <w:shd w:val="clear" w:color="auto" w:fill="FFFFFF"/>
        <w:spacing w:after="0" w:line="240" w:lineRule="auto"/>
        <w:ind w:left="0" w:firstLine="426"/>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Х. Такташ. </w:t>
      </w:r>
      <w:r w:rsidRPr="00242199">
        <w:rPr>
          <w:rFonts w:ascii="Times New Roman" w:hAnsi="Times New Roman"/>
          <w:sz w:val="24"/>
          <w:szCs w:val="24"/>
        </w:rPr>
        <w:t>«</w:t>
      </w:r>
      <w:r w:rsidRPr="00242199">
        <w:rPr>
          <w:rFonts w:ascii="Times New Roman" w:hAnsi="Times New Roman"/>
          <w:noProof/>
          <w:color w:val="000000"/>
          <w:sz w:val="24"/>
          <w:szCs w:val="24"/>
          <w:lang w:val="tt-RU"/>
        </w:rPr>
        <w:t>Мокамай</w:t>
      </w:r>
      <w:r w:rsidRPr="00242199">
        <w:rPr>
          <w:rFonts w:ascii="Times New Roman" w:hAnsi="Times New Roman"/>
          <w:sz w:val="24"/>
          <w:szCs w:val="24"/>
        </w:rPr>
        <w:t>»</w:t>
      </w:r>
      <w:r w:rsidRPr="00242199">
        <w:rPr>
          <w:rFonts w:ascii="Times New Roman" w:hAnsi="Times New Roman"/>
          <w:noProof/>
          <w:color w:val="000000"/>
          <w:sz w:val="24"/>
          <w:szCs w:val="24"/>
          <w:lang w:val="tt-RU"/>
        </w:rPr>
        <w:t>.</w:t>
      </w:r>
    </w:p>
    <w:p w14:paraId="63F3EF27" w14:textId="77777777" w:rsidR="008E1D15" w:rsidRPr="00242199" w:rsidRDefault="008E1D15" w:rsidP="00B10372">
      <w:pPr>
        <w:numPr>
          <w:ilvl w:val="0"/>
          <w:numId w:val="231"/>
        </w:numPr>
        <w:shd w:val="clear" w:color="auto" w:fill="FFFFFF"/>
        <w:spacing w:after="0" w:line="240" w:lineRule="auto"/>
        <w:ind w:left="0" w:firstLine="426"/>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М. Джалиль. </w:t>
      </w:r>
      <w:r w:rsidRPr="00242199">
        <w:rPr>
          <w:rFonts w:ascii="Times New Roman" w:hAnsi="Times New Roman"/>
          <w:sz w:val="24"/>
          <w:szCs w:val="24"/>
        </w:rPr>
        <w:t>«</w:t>
      </w:r>
      <w:r w:rsidRPr="00242199">
        <w:rPr>
          <w:rFonts w:ascii="Times New Roman" w:hAnsi="Times New Roman"/>
          <w:noProof/>
          <w:color w:val="000000"/>
          <w:sz w:val="24"/>
          <w:szCs w:val="24"/>
          <w:lang w:val="tt-RU"/>
        </w:rPr>
        <w:t>Имән</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w:t>
      </w:r>
      <w:r w:rsidRPr="00242199">
        <w:rPr>
          <w:rFonts w:ascii="Times New Roman" w:hAnsi="Times New Roman"/>
          <w:noProof/>
          <w:color w:val="000000"/>
          <w:sz w:val="24"/>
          <w:szCs w:val="24"/>
          <w:lang w:val="tt-RU"/>
        </w:rPr>
        <w:t>Дуб</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w:t>
      </w:r>
      <w:r w:rsidRPr="00242199">
        <w:rPr>
          <w:rFonts w:ascii="Times New Roman" w:hAnsi="Times New Roman"/>
          <w:noProof/>
          <w:color w:val="000000"/>
          <w:sz w:val="24"/>
          <w:szCs w:val="24"/>
          <w:lang w:val="tt-RU"/>
        </w:rPr>
        <w:t>Чәчәкләр</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Цветы</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p>
    <w:p w14:paraId="202A8D1A" w14:textId="77777777" w:rsidR="008E1D15" w:rsidRPr="00242199" w:rsidRDefault="008E1D15" w:rsidP="00B10372">
      <w:pPr>
        <w:numPr>
          <w:ilvl w:val="0"/>
          <w:numId w:val="231"/>
        </w:numPr>
        <w:shd w:val="clear" w:color="auto" w:fill="FFFFFF"/>
        <w:spacing w:after="0" w:line="240" w:lineRule="auto"/>
        <w:ind w:left="0" w:firstLine="426"/>
        <w:jc w:val="both"/>
        <w:rPr>
          <w:rFonts w:ascii="Times New Roman" w:hAnsi="Times New Roman"/>
          <w:noProof/>
          <w:color w:val="000000"/>
          <w:sz w:val="24"/>
          <w:szCs w:val="24"/>
          <w:lang w:val="tt-RU"/>
        </w:rPr>
      </w:pPr>
      <w:r w:rsidRPr="00242199">
        <w:rPr>
          <w:rFonts w:ascii="Times New Roman" w:eastAsia="MS Mincho" w:hAnsi="Times New Roman"/>
          <w:noProof/>
          <w:color w:val="000000"/>
          <w:sz w:val="24"/>
          <w:szCs w:val="24"/>
          <w:lang w:val="tt-RU"/>
        </w:rPr>
        <w:t>А</w:t>
      </w:r>
      <w:r w:rsidRPr="00242199">
        <w:rPr>
          <w:rFonts w:ascii="Times New Roman" w:hAnsi="Times New Roman"/>
          <w:noProof/>
          <w:color w:val="000000"/>
          <w:sz w:val="24"/>
          <w:szCs w:val="24"/>
          <w:lang w:val="tt-RU"/>
        </w:rPr>
        <w:t xml:space="preserve">. Еники. </w:t>
      </w:r>
      <w:r w:rsidRPr="00242199">
        <w:rPr>
          <w:rFonts w:ascii="Times New Roman" w:hAnsi="Times New Roman"/>
          <w:sz w:val="24"/>
          <w:szCs w:val="24"/>
        </w:rPr>
        <w:t>«</w:t>
      </w:r>
      <w:r w:rsidRPr="00242199">
        <w:rPr>
          <w:rFonts w:ascii="Times New Roman" w:hAnsi="Times New Roman"/>
          <w:noProof/>
          <w:color w:val="000000"/>
          <w:sz w:val="24"/>
          <w:szCs w:val="24"/>
          <w:lang w:val="tt-RU"/>
        </w:rPr>
        <w:t>Матурлык</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Красота</w:t>
      </w:r>
      <w:r w:rsidRPr="00242199">
        <w:rPr>
          <w:rFonts w:ascii="Times New Roman" w:hAnsi="Times New Roman"/>
          <w:sz w:val="24"/>
          <w:szCs w:val="24"/>
        </w:rPr>
        <w:t>»</w:t>
      </w:r>
      <w:r w:rsidRPr="00242199">
        <w:rPr>
          <w:rFonts w:ascii="Times New Roman" w:hAnsi="Times New Roman"/>
          <w:noProof/>
          <w:color w:val="000000"/>
          <w:sz w:val="24"/>
          <w:szCs w:val="24"/>
          <w:lang w:val="tt-RU"/>
        </w:rPr>
        <w:t>.</w:t>
      </w:r>
    </w:p>
    <w:p w14:paraId="1B73E16F" w14:textId="77777777" w:rsidR="008E1D15" w:rsidRPr="00242199" w:rsidRDefault="008E1D15" w:rsidP="00B10372">
      <w:pPr>
        <w:numPr>
          <w:ilvl w:val="0"/>
          <w:numId w:val="231"/>
        </w:numPr>
        <w:shd w:val="clear" w:color="auto" w:fill="FFFFFF"/>
        <w:spacing w:after="0" w:line="240" w:lineRule="auto"/>
        <w:ind w:left="0" w:firstLine="426"/>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Г. Б</w:t>
      </w:r>
      <w:r w:rsidRPr="00242199">
        <w:rPr>
          <w:rFonts w:ascii="Times New Roman" w:eastAsia="MS Mincho" w:hAnsi="Times New Roman"/>
          <w:noProof/>
          <w:color w:val="000000"/>
          <w:sz w:val="24"/>
          <w:szCs w:val="24"/>
          <w:lang w:val="tt-RU"/>
        </w:rPr>
        <w:t>а</w:t>
      </w:r>
      <w:r w:rsidRPr="00242199">
        <w:rPr>
          <w:rFonts w:ascii="Times New Roman" w:hAnsi="Times New Roman"/>
          <w:noProof/>
          <w:color w:val="000000"/>
          <w:sz w:val="24"/>
          <w:szCs w:val="24"/>
          <w:lang w:val="tt-RU"/>
        </w:rPr>
        <w:t xml:space="preserve">широв. </w:t>
      </w:r>
      <w:r w:rsidRPr="00242199">
        <w:rPr>
          <w:rFonts w:ascii="Times New Roman" w:hAnsi="Times New Roman"/>
          <w:sz w:val="24"/>
          <w:szCs w:val="24"/>
        </w:rPr>
        <w:t>«</w:t>
      </w:r>
      <w:r w:rsidRPr="00242199">
        <w:rPr>
          <w:rFonts w:ascii="Times New Roman" w:hAnsi="Times New Roman"/>
          <w:noProof/>
          <w:color w:val="000000"/>
          <w:sz w:val="24"/>
          <w:szCs w:val="24"/>
          <w:lang w:val="tt-RU"/>
        </w:rPr>
        <w:t>Сабантуй</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p>
    <w:p w14:paraId="479C21A3" w14:textId="77777777" w:rsidR="008E1D15" w:rsidRPr="00242199" w:rsidRDefault="008E1D15" w:rsidP="00B10372">
      <w:pPr>
        <w:numPr>
          <w:ilvl w:val="0"/>
          <w:numId w:val="231"/>
        </w:numPr>
        <w:shd w:val="clear" w:color="auto" w:fill="FFFFFF"/>
        <w:spacing w:after="0" w:line="240" w:lineRule="auto"/>
        <w:ind w:left="0" w:firstLine="426"/>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И. Гази.</w:t>
      </w:r>
      <w:r w:rsidRPr="00242199">
        <w:rPr>
          <w:rFonts w:ascii="Times New Roman" w:hAnsi="Times New Roman"/>
          <w:i/>
          <w:iCs/>
          <w:noProof/>
          <w:color w:val="000000"/>
          <w:sz w:val="24"/>
          <w:szCs w:val="24"/>
          <w:lang w:val="tt-RU"/>
        </w:rPr>
        <w:t xml:space="preserve"> </w:t>
      </w:r>
      <w:r w:rsidRPr="00242199">
        <w:rPr>
          <w:rFonts w:ascii="Times New Roman" w:hAnsi="Times New Roman"/>
          <w:sz w:val="24"/>
          <w:szCs w:val="24"/>
        </w:rPr>
        <w:t>«</w:t>
      </w:r>
      <w:r w:rsidRPr="00242199">
        <w:rPr>
          <w:rFonts w:ascii="Times New Roman" w:hAnsi="Times New Roman"/>
          <w:noProof/>
          <w:color w:val="000000"/>
          <w:sz w:val="24"/>
          <w:szCs w:val="24"/>
          <w:lang w:val="tt-RU"/>
        </w:rPr>
        <w:t>Онытылмас еллар</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Незабываемые годы</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(отрывок).</w:t>
      </w:r>
    </w:p>
    <w:p w14:paraId="4BC33A8A" w14:textId="77777777" w:rsidR="008E1D15" w:rsidRPr="00242199" w:rsidRDefault="008E1D15" w:rsidP="00B10372">
      <w:pPr>
        <w:numPr>
          <w:ilvl w:val="0"/>
          <w:numId w:val="231"/>
        </w:numPr>
        <w:shd w:val="clear" w:color="auto" w:fill="FFFFFF"/>
        <w:spacing w:after="0" w:line="240" w:lineRule="auto"/>
        <w:ind w:left="0" w:firstLine="426"/>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М. Магдиев. </w:t>
      </w:r>
      <w:r w:rsidRPr="00242199">
        <w:rPr>
          <w:rFonts w:ascii="Times New Roman" w:hAnsi="Times New Roman"/>
          <w:sz w:val="24"/>
          <w:szCs w:val="24"/>
        </w:rPr>
        <w:t>«</w:t>
      </w:r>
      <w:r w:rsidRPr="00242199">
        <w:rPr>
          <w:rFonts w:ascii="Times New Roman" w:hAnsi="Times New Roman"/>
          <w:noProof/>
          <w:color w:val="000000"/>
          <w:sz w:val="24"/>
          <w:szCs w:val="24"/>
          <w:lang w:val="tt-RU"/>
        </w:rPr>
        <w:t>Фронтовиклар</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Фронтовики (отрывок).</w:t>
      </w:r>
    </w:p>
    <w:p w14:paraId="1BA98F2F" w14:textId="77777777" w:rsidR="008E1D15" w:rsidRPr="00242199" w:rsidRDefault="008E1D15" w:rsidP="008E1D15">
      <w:pPr>
        <w:shd w:val="clear" w:color="auto" w:fill="FFFFFF"/>
        <w:spacing w:after="0" w:line="240" w:lineRule="auto"/>
        <w:ind w:firstLine="426"/>
        <w:jc w:val="both"/>
        <w:rPr>
          <w:rFonts w:ascii="Times New Roman" w:hAnsi="Times New Roman"/>
          <w:i/>
          <w:iCs/>
          <w:noProof/>
          <w:color w:val="000000"/>
          <w:sz w:val="24"/>
          <w:szCs w:val="24"/>
        </w:rPr>
      </w:pPr>
      <w:r w:rsidRPr="00242199">
        <w:rPr>
          <w:rFonts w:ascii="Times New Roman" w:hAnsi="Times New Roman"/>
          <w:i/>
          <w:iCs/>
          <w:noProof/>
          <w:color w:val="000000"/>
          <w:sz w:val="24"/>
          <w:szCs w:val="24"/>
        </w:rPr>
        <w:t>Знакомство с биографиями писателей:</w:t>
      </w:r>
    </w:p>
    <w:p w14:paraId="52E6C9C0" w14:textId="77777777" w:rsidR="008E1D15" w:rsidRPr="00242199" w:rsidRDefault="008E1D15" w:rsidP="00B10372">
      <w:pPr>
        <w:numPr>
          <w:ilvl w:val="0"/>
          <w:numId w:val="232"/>
        </w:numPr>
        <w:shd w:val="clear" w:color="auto" w:fill="FFFFFF"/>
        <w:spacing w:after="0" w:line="240" w:lineRule="auto"/>
        <w:ind w:left="0" w:firstLine="426"/>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Х. Такташ. </w:t>
      </w:r>
    </w:p>
    <w:p w14:paraId="7AD6B61E" w14:textId="77777777" w:rsidR="008E1D15" w:rsidRPr="00242199" w:rsidRDefault="008E1D15" w:rsidP="00B10372">
      <w:pPr>
        <w:numPr>
          <w:ilvl w:val="0"/>
          <w:numId w:val="232"/>
        </w:numPr>
        <w:shd w:val="clear" w:color="auto" w:fill="FFFFFF"/>
        <w:spacing w:after="0" w:line="240" w:lineRule="auto"/>
        <w:ind w:left="0" w:firstLine="426"/>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Ш. Маннур. </w:t>
      </w:r>
    </w:p>
    <w:p w14:paraId="1A15A845" w14:textId="77777777" w:rsidR="008E1D15" w:rsidRPr="00242199" w:rsidRDefault="008E1D15" w:rsidP="00B10372">
      <w:pPr>
        <w:numPr>
          <w:ilvl w:val="0"/>
          <w:numId w:val="232"/>
        </w:numPr>
        <w:shd w:val="clear" w:color="auto" w:fill="FFFFFF"/>
        <w:spacing w:after="0" w:line="240" w:lineRule="auto"/>
        <w:ind w:left="0" w:firstLine="426"/>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М. Гафури. </w:t>
      </w:r>
    </w:p>
    <w:p w14:paraId="4BE50CD9" w14:textId="77777777" w:rsidR="008E1D15" w:rsidRPr="00242199" w:rsidRDefault="008E1D15" w:rsidP="00B10372">
      <w:pPr>
        <w:numPr>
          <w:ilvl w:val="0"/>
          <w:numId w:val="232"/>
        </w:numPr>
        <w:shd w:val="clear" w:color="auto" w:fill="FFFFFF"/>
        <w:spacing w:after="0" w:line="240" w:lineRule="auto"/>
        <w:ind w:left="0" w:firstLine="426"/>
        <w:rPr>
          <w:rFonts w:ascii="Times New Roman" w:hAnsi="Times New Roman"/>
          <w:noProof/>
          <w:color w:val="000000"/>
          <w:sz w:val="24"/>
          <w:szCs w:val="24"/>
          <w:lang w:val="tt-RU"/>
        </w:rPr>
      </w:pPr>
      <w:r w:rsidRPr="00242199">
        <w:rPr>
          <w:rFonts w:ascii="Times New Roman" w:eastAsia="MS Mincho" w:hAnsi="Times New Roman"/>
          <w:noProof/>
          <w:color w:val="000000"/>
          <w:sz w:val="24"/>
          <w:szCs w:val="24"/>
          <w:lang w:val="tt-RU"/>
        </w:rPr>
        <w:t>А</w:t>
      </w:r>
      <w:r w:rsidRPr="00242199">
        <w:rPr>
          <w:rFonts w:ascii="Times New Roman" w:hAnsi="Times New Roman"/>
          <w:noProof/>
          <w:color w:val="000000"/>
          <w:sz w:val="24"/>
          <w:szCs w:val="24"/>
          <w:lang w:val="tt-RU"/>
        </w:rPr>
        <w:t>. Еники,</w:t>
      </w:r>
    </w:p>
    <w:p w14:paraId="2D2ABA00" w14:textId="77777777" w:rsidR="008E1D15" w:rsidRPr="00242199" w:rsidRDefault="008E1D15" w:rsidP="00B10372">
      <w:pPr>
        <w:numPr>
          <w:ilvl w:val="0"/>
          <w:numId w:val="232"/>
        </w:numPr>
        <w:shd w:val="clear" w:color="auto" w:fill="FFFFFF"/>
        <w:spacing w:after="0" w:line="240" w:lineRule="auto"/>
        <w:ind w:left="0" w:firstLine="426"/>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М.Магдиев (рассматривается как два произведения).</w:t>
      </w:r>
    </w:p>
    <w:p w14:paraId="5B2E4B52" w14:textId="77777777" w:rsidR="008E1D15" w:rsidRPr="00242199" w:rsidRDefault="008E1D15" w:rsidP="008E1D15">
      <w:pPr>
        <w:shd w:val="clear" w:color="auto" w:fill="FFFFFF"/>
        <w:spacing w:after="0" w:line="240" w:lineRule="auto"/>
        <w:ind w:firstLine="426"/>
        <w:rPr>
          <w:rFonts w:ascii="Times New Roman" w:hAnsi="Times New Roman"/>
          <w:i/>
          <w:iCs/>
          <w:noProof/>
          <w:color w:val="000000"/>
          <w:sz w:val="24"/>
          <w:szCs w:val="24"/>
          <w:lang w:val="tt-RU"/>
        </w:rPr>
      </w:pPr>
      <w:r w:rsidRPr="00242199">
        <w:rPr>
          <w:rFonts w:ascii="Times New Roman" w:hAnsi="Times New Roman"/>
          <w:i/>
          <w:iCs/>
          <w:noProof/>
          <w:color w:val="000000"/>
          <w:sz w:val="24"/>
          <w:szCs w:val="24"/>
          <w:lang w:val="tt-RU"/>
        </w:rPr>
        <w:t xml:space="preserve">Переводы: </w:t>
      </w:r>
    </w:p>
    <w:p w14:paraId="1A0C60E8" w14:textId="77777777" w:rsidR="008E1D15" w:rsidRPr="00242199" w:rsidRDefault="008E1D15" w:rsidP="00B10372">
      <w:pPr>
        <w:numPr>
          <w:ilvl w:val="0"/>
          <w:numId w:val="245"/>
        </w:numPr>
        <w:shd w:val="clear" w:color="auto" w:fill="FFFFFF"/>
        <w:spacing w:after="0" w:line="240" w:lineRule="auto"/>
        <w:ind w:left="0" w:firstLine="426"/>
        <w:rPr>
          <w:rFonts w:ascii="Times New Roman" w:hAnsi="Times New Roman"/>
          <w:noProof/>
          <w:color w:val="000000"/>
          <w:sz w:val="24"/>
          <w:szCs w:val="24"/>
        </w:rPr>
      </w:pPr>
      <w:r w:rsidRPr="00242199">
        <w:rPr>
          <w:rFonts w:ascii="Times New Roman" w:hAnsi="Times New Roman"/>
          <w:noProof/>
          <w:color w:val="000000"/>
          <w:sz w:val="24"/>
          <w:szCs w:val="24"/>
        </w:rPr>
        <w:t xml:space="preserve">А.Чехов. </w:t>
      </w:r>
      <w:r w:rsidRPr="00242199">
        <w:rPr>
          <w:rFonts w:ascii="Times New Roman" w:hAnsi="Times New Roman"/>
          <w:sz w:val="24"/>
          <w:szCs w:val="24"/>
        </w:rPr>
        <w:t>«</w:t>
      </w:r>
      <w:r w:rsidRPr="00242199">
        <w:rPr>
          <w:rFonts w:ascii="Times New Roman" w:hAnsi="Times New Roman"/>
          <w:noProof/>
          <w:color w:val="000000"/>
          <w:sz w:val="24"/>
          <w:szCs w:val="24"/>
        </w:rPr>
        <w:t>Анюта</w:t>
      </w:r>
      <w:r w:rsidRPr="00242199">
        <w:rPr>
          <w:rFonts w:ascii="Times New Roman" w:hAnsi="Times New Roman"/>
          <w:sz w:val="24"/>
          <w:szCs w:val="24"/>
        </w:rPr>
        <w:t>»</w:t>
      </w:r>
      <w:r w:rsidRPr="00242199">
        <w:rPr>
          <w:rFonts w:ascii="Times New Roman" w:hAnsi="Times New Roman"/>
          <w:noProof/>
          <w:color w:val="000000"/>
          <w:sz w:val="24"/>
          <w:szCs w:val="24"/>
        </w:rPr>
        <w:t xml:space="preserve">. </w:t>
      </w:r>
    </w:p>
    <w:p w14:paraId="67EE6F22" w14:textId="77777777" w:rsidR="008E1D15" w:rsidRPr="00242199" w:rsidRDefault="008E1D15" w:rsidP="008E1D15">
      <w:pPr>
        <w:spacing w:after="0" w:line="240" w:lineRule="auto"/>
        <w:ind w:firstLine="709"/>
        <w:jc w:val="both"/>
        <w:rPr>
          <w:rFonts w:ascii="Times New Roman" w:hAnsi="Times New Roman"/>
          <w:b/>
          <w:bCs/>
          <w:caps/>
          <w:sz w:val="24"/>
          <w:szCs w:val="24"/>
        </w:rPr>
      </w:pPr>
    </w:p>
    <w:p w14:paraId="412A56CD" w14:textId="77777777" w:rsidR="008E1D15" w:rsidRPr="00242199" w:rsidRDefault="008E1D15" w:rsidP="008E1D15">
      <w:pPr>
        <w:spacing w:after="0" w:line="240" w:lineRule="auto"/>
        <w:ind w:firstLine="709"/>
        <w:rPr>
          <w:rFonts w:ascii="Times New Roman" w:hAnsi="Times New Roman"/>
          <w:sz w:val="24"/>
          <w:szCs w:val="24"/>
        </w:rPr>
      </w:pPr>
      <w:r w:rsidRPr="00242199">
        <w:rPr>
          <w:rFonts w:ascii="Times New Roman" w:hAnsi="Times New Roman"/>
          <w:sz w:val="24"/>
          <w:szCs w:val="24"/>
        </w:rPr>
        <w:t>Изучение художественных произведений – 25.</w:t>
      </w:r>
    </w:p>
    <w:p w14:paraId="1050BC16" w14:textId="77777777" w:rsidR="008E1D15" w:rsidRPr="00242199" w:rsidRDefault="008E1D15" w:rsidP="008E1D15">
      <w:pPr>
        <w:spacing w:after="0" w:line="240" w:lineRule="auto"/>
        <w:ind w:firstLine="709"/>
        <w:rPr>
          <w:rFonts w:ascii="Times New Roman" w:hAnsi="Times New Roman"/>
          <w:sz w:val="24"/>
          <w:szCs w:val="24"/>
        </w:rPr>
      </w:pPr>
      <w:r w:rsidRPr="00242199">
        <w:rPr>
          <w:rFonts w:ascii="Times New Roman" w:hAnsi="Times New Roman"/>
          <w:sz w:val="24"/>
          <w:szCs w:val="24"/>
        </w:rPr>
        <w:t>Развитие речи – 5.</w:t>
      </w:r>
    </w:p>
    <w:p w14:paraId="044C41A8" w14:textId="77777777" w:rsidR="008E1D15" w:rsidRPr="00242199" w:rsidRDefault="008E1D15" w:rsidP="008E1D15">
      <w:pPr>
        <w:spacing w:after="0" w:line="240" w:lineRule="auto"/>
        <w:ind w:firstLine="709"/>
        <w:rPr>
          <w:rFonts w:ascii="Times New Roman" w:hAnsi="Times New Roman"/>
          <w:sz w:val="24"/>
          <w:szCs w:val="24"/>
        </w:rPr>
      </w:pPr>
      <w:r w:rsidRPr="00242199">
        <w:rPr>
          <w:rFonts w:ascii="Times New Roman" w:hAnsi="Times New Roman"/>
          <w:sz w:val="24"/>
          <w:szCs w:val="24"/>
        </w:rPr>
        <w:t>Дополнительное чтение – 2.</w:t>
      </w:r>
    </w:p>
    <w:p w14:paraId="7C7F7D34" w14:textId="77777777" w:rsidR="008E1D15" w:rsidRPr="00242199" w:rsidRDefault="008E1D15" w:rsidP="008E1D15">
      <w:pPr>
        <w:spacing w:after="0" w:line="240" w:lineRule="auto"/>
        <w:ind w:firstLine="709"/>
        <w:rPr>
          <w:rFonts w:ascii="Times New Roman" w:hAnsi="Times New Roman"/>
          <w:sz w:val="24"/>
          <w:szCs w:val="24"/>
        </w:rPr>
      </w:pPr>
      <w:r w:rsidRPr="00242199">
        <w:rPr>
          <w:rFonts w:ascii="Times New Roman" w:hAnsi="Times New Roman"/>
          <w:sz w:val="24"/>
          <w:szCs w:val="24"/>
        </w:rPr>
        <w:t>Сочинение – 2.</w:t>
      </w:r>
    </w:p>
    <w:p w14:paraId="41F3366A" w14:textId="77777777" w:rsidR="008E1D15" w:rsidRPr="00242199" w:rsidRDefault="008E1D15" w:rsidP="008E1D15">
      <w:pPr>
        <w:spacing w:after="0" w:line="240" w:lineRule="auto"/>
        <w:ind w:firstLine="709"/>
        <w:jc w:val="both"/>
        <w:rPr>
          <w:rFonts w:ascii="Times New Roman" w:hAnsi="Times New Roman"/>
          <w:sz w:val="24"/>
          <w:szCs w:val="24"/>
        </w:rPr>
      </w:pPr>
    </w:p>
    <w:p w14:paraId="2A7B6A88" w14:textId="77777777" w:rsidR="008E1D15" w:rsidRPr="00242199" w:rsidRDefault="008E1D15" w:rsidP="008E1D15">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Блок 1. Устное народное творчество. Песни (3 часов)</w:t>
      </w:r>
    </w:p>
    <w:p w14:paraId="5BB2BE11"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Возникновение народных песен. Виды песен. Прослушивание народных песен в исполнении легендарных певцов как Рашит Вагапов и Ильгам Шакиров. Ознакомление с их творчеством. Виды народных песен: обрядовые, хороводы, исторические. Пословицы и поговорки о песнях. Роль песни в жизни людей.</w:t>
      </w:r>
    </w:p>
    <w:p w14:paraId="73328A22" w14:textId="77777777" w:rsidR="008E1D15" w:rsidRPr="00242199" w:rsidRDefault="008E1D15" w:rsidP="008E1D15">
      <w:pPr>
        <w:spacing w:after="0" w:line="240" w:lineRule="auto"/>
        <w:ind w:firstLine="709"/>
        <w:jc w:val="both"/>
        <w:rPr>
          <w:rFonts w:ascii="Times New Roman" w:hAnsi="Times New Roman"/>
          <w:sz w:val="24"/>
          <w:szCs w:val="24"/>
        </w:rPr>
      </w:pPr>
    </w:p>
    <w:p w14:paraId="74EA3322" w14:textId="77777777" w:rsidR="008E1D15" w:rsidRPr="00242199" w:rsidRDefault="008E1D15" w:rsidP="008E1D15">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Блок 2. Литература </w:t>
      </w:r>
      <w:r w:rsidRPr="00242199">
        <w:rPr>
          <w:rFonts w:ascii="Times New Roman" w:hAnsi="Times New Roman"/>
          <w:b/>
          <w:bCs/>
          <w:sz w:val="24"/>
          <w:szCs w:val="24"/>
          <w:lang w:val="en-US"/>
        </w:rPr>
        <w:t>XVIII</w:t>
      </w:r>
      <w:r w:rsidRPr="00242199">
        <w:rPr>
          <w:rFonts w:ascii="Times New Roman" w:hAnsi="Times New Roman"/>
          <w:b/>
          <w:bCs/>
          <w:sz w:val="24"/>
          <w:szCs w:val="24"/>
        </w:rPr>
        <w:t xml:space="preserve">, </w:t>
      </w:r>
      <w:r w:rsidRPr="00242199">
        <w:rPr>
          <w:rFonts w:ascii="Times New Roman" w:hAnsi="Times New Roman"/>
          <w:b/>
          <w:bCs/>
          <w:sz w:val="24"/>
          <w:szCs w:val="24"/>
          <w:lang w:val="en-US"/>
        </w:rPr>
        <w:t>XIX</w:t>
      </w:r>
      <w:r w:rsidRPr="00242199">
        <w:rPr>
          <w:rFonts w:ascii="Times New Roman" w:hAnsi="Times New Roman"/>
          <w:b/>
          <w:bCs/>
          <w:sz w:val="24"/>
          <w:szCs w:val="24"/>
        </w:rPr>
        <w:t xml:space="preserve"> веков (3 часов)</w:t>
      </w:r>
    </w:p>
    <w:p w14:paraId="57B8980F"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Габдрахим Утыз Имяни. Биография. Чтение отрывка из произведения «</w:t>
      </w:r>
      <w:r w:rsidRPr="00242199">
        <w:rPr>
          <w:rFonts w:ascii="Times New Roman" w:hAnsi="Times New Roman"/>
          <w:sz w:val="24"/>
          <w:szCs w:val="24"/>
          <w:lang w:val="tt-RU"/>
        </w:rPr>
        <w:t>Гыйлемнең өстенлеге турында</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«Превосходства знаний», «</w:t>
      </w:r>
      <w:r w:rsidRPr="00242199">
        <w:rPr>
          <w:rFonts w:ascii="Times New Roman" w:hAnsi="Times New Roman"/>
          <w:sz w:val="24"/>
          <w:szCs w:val="24"/>
          <w:lang w:val="tt-RU"/>
        </w:rPr>
        <w:t>Сәүдә тәртипләре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«Правила для продавца», «</w:t>
      </w:r>
      <w:r w:rsidRPr="00242199">
        <w:rPr>
          <w:rFonts w:ascii="Times New Roman" w:hAnsi="Times New Roman"/>
          <w:sz w:val="24"/>
          <w:szCs w:val="24"/>
          <w:lang w:val="tt-RU"/>
        </w:rPr>
        <w:t>Татулык турында</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«О дружбе». Беседа о честности, воспитание нравственности с молодого возраста.</w:t>
      </w:r>
    </w:p>
    <w:p w14:paraId="5FAE6944"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Габделжаббар Кандалый. Биография поэта. Чтение стихотворения «Мулла </w:t>
      </w:r>
      <w:r w:rsidRPr="00242199">
        <w:rPr>
          <w:rFonts w:ascii="Times New Roman" w:hAnsi="Times New Roman"/>
          <w:sz w:val="24"/>
          <w:szCs w:val="24"/>
          <w:lang w:val="tt-RU"/>
        </w:rPr>
        <w:t>белән</w:t>
      </w:r>
      <w:r w:rsidRPr="00242199">
        <w:rPr>
          <w:rFonts w:ascii="Times New Roman" w:hAnsi="Times New Roman"/>
          <w:sz w:val="24"/>
          <w:szCs w:val="24"/>
        </w:rPr>
        <w:t xml:space="preserve"> абыстай» </w:t>
      </w:r>
      <w:r w:rsidRPr="00242199">
        <w:rPr>
          <w:rFonts w:ascii="Times New Roman" w:hAnsi="Times New Roman"/>
          <w:sz w:val="24"/>
          <w:szCs w:val="24"/>
          <w:lang w:val="tt-RU"/>
        </w:rPr>
        <w:t xml:space="preserve">/ </w:t>
      </w:r>
      <w:r w:rsidRPr="00242199">
        <w:rPr>
          <w:rFonts w:ascii="Times New Roman" w:hAnsi="Times New Roman"/>
          <w:sz w:val="24"/>
          <w:szCs w:val="24"/>
        </w:rPr>
        <w:t>«Мулла и абыстай». Выражение собственного мнения к поступкам муллы. Сравнение описанного с сегодняшними религиозными ритуалами. Воспитание толерантности. Чтение хикаята «К</w:t>
      </w:r>
      <w:r w:rsidRPr="00242199">
        <w:rPr>
          <w:rFonts w:ascii="Times New Roman" w:hAnsi="Times New Roman"/>
          <w:sz w:val="24"/>
          <w:szCs w:val="24"/>
          <w:lang w:val="tt-RU"/>
        </w:rPr>
        <w:t>ый</w:t>
      </w:r>
      <w:r w:rsidRPr="00242199">
        <w:rPr>
          <w:rFonts w:ascii="Times New Roman" w:hAnsi="Times New Roman"/>
          <w:sz w:val="24"/>
          <w:szCs w:val="24"/>
        </w:rPr>
        <w:t>ссаи Ибра</w:t>
      </w:r>
      <w:r w:rsidRPr="00242199">
        <w:rPr>
          <w:rFonts w:ascii="Times New Roman" w:hAnsi="Times New Roman"/>
          <w:sz w:val="24"/>
          <w:szCs w:val="24"/>
          <w:lang w:val="tt-RU"/>
        </w:rPr>
        <w:t>һ</w:t>
      </w:r>
      <w:r w:rsidRPr="00242199">
        <w:rPr>
          <w:rFonts w:ascii="Times New Roman" w:hAnsi="Times New Roman"/>
          <w:sz w:val="24"/>
          <w:szCs w:val="24"/>
        </w:rPr>
        <w:t xml:space="preserve">им </w:t>
      </w:r>
      <w:r w:rsidRPr="00242199">
        <w:rPr>
          <w:rFonts w:ascii="Times New Roman" w:hAnsi="Times New Roman"/>
          <w:sz w:val="24"/>
          <w:szCs w:val="24"/>
          <w:lang w:val="tt-RU"/>
        </w:rPr>
        <w:t>Ә</w:t>
      </w:r>
      <w:r w:rsidRPr="00242199">
        <w:rPr>
          <w:rFonts w:ascii="Times New Roman" w:hAnsi="Times New Roman"/>
          <w:sz w:val="24"/>
          <w:szCs w:val="24"/>
        </w:rPr>
        <w:t>д</w:t>
      </w:r>
      <w:r w:rsidRPr="00242199">
        <w:rPr>
          <w:rFonts w:ascii="Times New Roman" w:hAnsi="Times New Roman"/>
          <w:sz w:val="24"/>
          <w:szCs w:val="24"/>
          <w:lang w:val="tt-RU"/>
        </w:rPr>
        <w:t>һә</w:t>
      </w:r>
      <w:r w:rsidRPr="00242199">
        <w:rPr>
          <w:rFonts w:ascii="Times New Roman" w:hAnsi="Times New Roman"/>
          <w:sz w:val="24"/>
          <w:szCs w:val="24"/>
        </w:rPr>
        <w:t xml:space="preserve">м» </w:t>
      </w:r>
      <w:r w:rsidRPr="00242199">
        <w:rPr>
          <w:rFonts w:ascii="Times New Roman" w:hAnsi="Times New Roman"/>
          <w:sz w:val="24"/>
          <w:szCs w:val="24"/>
          <w:lang w:val="tt-RU"/>
        </w:rPr>
        <w:t xml:space="preserve">/ </w:t>
      </w:r>
      <w:r w:rsidRPr="00242199">
        <w:rPr>
          <w:rFonts w:ascii="Times New Roman" w:hAnsi="Times New Roman"/>
          <w:sz w:val="24"/>
          <w:szCs w:val="24"/>
        </w:rPr>
        <w:t>«Киссаи Ибрагим Адгам». Идея человеческой независимости. Гуманистические ценности в мире. Уважение к человеку труда. Афоризмы Кандалыя. Заучивание наизусть афоризмов.</w:t>
      </w:r>
    </w:p>
    <w:p w14:paraId="41092C2C"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сатира, юмор, афоризм.</w:t>
      </w:r>
    </w:p>
    <w:p w14:paraId="17F05EFE" w14:textId="77777777" w:rsidR="008E1D15" w:rsidRPr="00242199" w:rsidRDefault="008E1D15" w:rsidP="008E1D15">
      <w:pPr>
        <w:spacing w:after="0" w:line="240" w:lineRule="auto"/>
        <w:ind w:firstLine="709"/>
        <w:jc w:val="both"/>
        <w:rPr>
          <w:rFonts w:ascii="Times New Roman" w:hAnsi="Times New Roman"/>
          <w:sz w:val="24"/>
          <w:szCs w:val="24"/>
        </w:rPr>
      </w:pPr>
    </w:p>
    <w:p w14:paraId="7B78E2ED" w14:textId="77777777" w:rsidR="008E1D15" w:rsidRPr="00242199" w:rsidRDefault="008E1D15" w:rsidP="008E1D15">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Блок 3. Литература начала  века, </w:t>
      </w:r>
      <w:r w:rsidRPr="00242199">
        <w:rPr>
          <w:rFonts w:ascii="Times New Roman" w:hAnsi="Times New Roman"/>
          <w:b/>
          <w:bCs/>
          <w:sz w:val="24"/>
          <w:szCs w:val="24"/>
          <w:lang w:val="tt-RU"/>
        </w:rPr>
        <w:t>19</w:t>
      </w:r>
      <w:r w:rsidRPr="00242199">
        <w:rPr>
          <w:rFonts w:ascii="Times New Roman" w:hAnsi="Times New Roman"/>
          <w:b/>
          <w:bCs/>
          <w:sz w:val="24"/>
          <w:szCs w:val="24"/>
        </w:rPr>
        <w:t>20-</w:t>
      </w:r>
      <w:r w:rsidRPr="00242199">
        <w:rPr>
          <w:rFonts w:ascii="Times New Roman" w:hAnsi="Times New Roman"/>
          <w:b/>
          <w:bCs/>
          <w:sz w:val="24"/>
          <w:szCs w:val="24"/>
          <w:lang w:val="tt-RU"/>
        </w:rPr>
        <w:t>19</w:t>
      </w:r>
      <w:r w:rsidRPr="00242199">
        <w:rPr>
          <w:rFonts w:ascii="Times New Roman" w:hAnsi="Times New Roman"/>
          <w:b/>
          <w:bCs/>
          <w:sz w:val="24"/>
          <w:szCs w:val="24"/>
        </w:rPr>
        <w:t>30 год</w:t>
      </w:r>
      <w:r w:rsidRPr="00242199">
        <w:rPr>
          <w:rFonts w:ascii="Times New Roman" w:hAnsi="Times New Roman"/>
          <w:b/>
          <w:bCs/>
          <w:sz w:val="24"/>
          <w:szCs w:val="24"/>
          <w:lang w:val="tt-RU"/>
        </w:rPr>
        <w:t>ов</w:t>
      </w:r>
      <w:r w:rsidRPr="00242199">
        <w:rPr>
          <w:rFonts w:ascii="Times New Roman" w:hAnsi="Times New Roman"/>
          <w:b/>
          <w:bCs/>
          <w:sz w:val="24"/>
          <w:szCs w:val="24"/>
        </w:rPr>
        <w:t xml:space="preserve"> (7 часов) </w:t>
      </w:r>
    </w:p>
    <w:p w14:paraId="67A6A830" w14:textId="77777777" w:rsidR="008E1D15" w:rsidRPr="00242199" w:rsidRDefault="008E1D15" w:rsidP="008E1D15">
      <w:pPr>
        <w:shd w:val="clear" w:color="auto" w:fill="FFFFFF"/>
        <w:spacing w:after="0" w:line="240" w:lineRule="auto"/>
        <w:ind w:firstLine="709"/>
        <w:jc w:val="both"/>
        <w:rPr>
          <w:rFonts w:ascii="Times New Roman" w:hAnsi="Times New Roman"/>
          <w:noProof/>
          <w:color w:val="000000"/>
          <w:sz w:val="24"/>
          <w:szCs w:val="24"/>
          <w:lang w:val="tt-RU"/>
        </w:rPr>
      </w:pPr>
      <w:r w:rsidRPr="00242199">
        <w:rPr>
          <w:rFonts w:ascii="Times New Roman" w:hAnsi="Times New Roman"/>
          <w:sz w:val="24"/>
          <w:szCs w:val="24"/>
        </w:rPr>
        <w:t>Габдулла Тукай. Дополнительные сведения из биографии поэта. Чтение стихотворения «</w:t>
      </w:r>
      <w:r w:rsidRPr="00242199">
        <w:rPr>
          <w:rFonts w:ascii="Times New Roman" w:hAnsi="Times New Roman"/>
          <w:sz w:val="24"/>
          <w:szCs w:val="24"/>
          <w:lang w:val="tt-RU"/>
        </w:rPr>
        <w:t>Туган авыл</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Родная деревня</w:t>
      </w:r>
      <w:r w:rsidRPr="00242199">
        <w:rPr>
          <w:rFonts w:ascii="Times New Roman" w:hAnsi="Times New Roman"/>
          <w:sz w:val="24"/>
          <w:szCs w:val="24"/>
        </w:rPr>
        <w:t>». Прослушивание одноименной песни. Виртуальная экскурсия в музей «Азбуки» в г.Арске. Чтение поэмы-сказки «Ш</w:t>
      </w:r>
      <w:r w:rsidRPr="00242199">
        <w:rPr>
          <w:rFonts w:ascii="Times New Roman" w:hAnsi="Times New Roman"/>
          <w:sz w:val="24"/>
          <w:szCs w:val="24"/>
          <w:lang w:val="tt-RU"/>
        </w:rPr>
        <w:t>ү</w:t>
      </w:r>
      <w:r w:rsidRPr="00242199">
        <w:rPr>
          <w:rFonts w:ascii="Times New Roman" w:hAnsi="Times New Roman"/>
          <w:sz w:val="24"/>
          <w:szCs w:val="24"/>
        </w:rPr>
        <w:t>р</w:t>
      </w:r>
      <w:r w:rsidRPr="00242199">
        <w:rPr>
          <w:rFonts w:ascii="Times New Roman" w:hAnsi="Times New Roman"/>
          <w:sz w:val="24"/>
          <w:szCs w:val="24"/>
          <w:lang w:val="tt-RU"/>
        </w:rPr>
        <w:t>ә</w:t>
      </w:r>
      <w:r w:rsidRPr="00242199">
        <w:rPr>
          <w:rFonts w:ascii="Times New Roman" w:hAnsi="Times New Roman"/>
          <w:sz w:val="24"/>
          <w:szCs w:val="24"/>
        </w:rPr>
        <w:t xml:space="preserve">ле» </w:t>
      </w:r>
      <w:r w:rsidRPr="00242199">
        <w:rPr>
          <w:rFonts w:ascii="Times New Roman" w:hAnsi="Times New Roman"/>
          <w:sz w:val="24"/>
          <w:szCs w:val="24"/>
          <w:lang w:val="tt-RU"/>
        </w:rPr>
        <w:t xml:space="preserve">/ </w:t>
      </w:r>
      <w:r w:rsidRPr="00242199">
        <w:rPr>
          <w:rFonts w:ascii="Times New Roman" w:hAnsi="Times New Roman"/>
          <w:sz w:val="24"/>
          <w:szCs w:val="24"/>
        </w:rPr>
        <w:t>«Шурале». Сравнение авторского произведения с устным народным творчеством. Пейзаж. Образы Былтыра и Шурале. Ум и смекалка деревенского молодого человека. Сведения о знаменитом балете Ф.Яруллина «Шурале».</w:t>
      </w:r>
    </w:p>
    <w:p w14:paraId="7F8F30A5"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жанр поэмы, поэма-сказка (повторение), балет, либретто (повторение).</w:t>
      </w:r>
    </w:p>
    <w:p w14:paraId="334A29C5"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Автобиографическая повесть поэта «</w:t>
      </w:r>
      <w:r w:rsidRPr="00242199">
        <w:rPr>
          <w:rFonts w:ascii="Times New Roman" w:hAnsi="Times New Roman"/>
          <w:sz w:val="24"/>
          <w:szCs w:val="24"/>
          <w:lang w:val="tt-RU"/>
        </w:rPr>
        <w:t>Исемдә калганнар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«Мои воспоминания». Проблема сиротства. Обсуждение детских игр.</w:t>
      </w:r>
    </w:p>
    <w:p w14:paraId="3F313FE9"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автобиографическое произведение.</w:t>
      </w:r>
    </w:p>
    <w:p w14:paraId="5F6DA336"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Гаяз Исхаки. Чтение и обсуждение рассказа «</w:t>
      </w:r>
      <w:r w:rsidRPr="00242199">
        <w:rPr>
          <w:rFonts w:ascii="Times New Roman" w:hAnsi="Times New Roman"/>
          <w:sz w:val="24"/>
          <w:szCs w:val="24"/>
          <w:lang w:val="tt-RU"/>
        </w:rPr>
        <w:t>Кәҗүл читек</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«Сапоги из козьей кожи». Передача детской психологии. Религиозные праздники в жизни человека.</w:t>
      </w:r>
    </w:p>
    <w:p w14:paraId="0C1B3918"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Мазит Гафури. Биография поэта. Виртуальная экскурсия в музейный дом поэта в Уфе. Чтение стихотворений «</w:t>
      </w:r>
      <w:r w:rsidRPr="00242199">
        <w:rPr>
          <w:rFonts w:ascii="Times New Roman" w:hAnsi="Times New Roman"/>
          <w:noProof/>
          <w:sz w:val="24"/>
          <w:szCs w:val="24"/>
          <w:lang w:val="tt-RU"/>
        </w:rPr>
        <w:t>Ана</w:t>
      </w:r>
      <w:r w:rsidRPr="00242199">
        <w:rPr>
          <w:rFonts w:ascii="Times New Roman" w:hAnsi="Times New Roman"/>
          <w:sz w:val="24"/>
          <w:szCs w:val="24"/>
        </w:rPr>
        <w:t>»</w:t>
      </w:r>
      <w:r w:rsidRPr="00242199">
        <w:rPr>
          <w:rFonts w:ascii="Times New Roman" w:hAnsi="Times New Roman"/>
          <w:noProof/>
          <w:sz w:val="24"/>
          <w:szCs w:val="24"/>
          <w:lang w:val="tt-RU"/>
        </w:rPr>
        <w:t xml:space="preserve"> / </w:t>
      </w:r>
      <w:r w:rsidRPr="00242199">
        <w:rPr>
          <w:rFonts w:ascii="Times New Roman" w:hAnsi="Times New Roman"/>
          <w:sz w:val="24"/>
          <w:szCs w:val="24"/>
        </w:rPr>
        <w:t>«Мать», «</w:t>
      </w:r>
      <w:r w:rsidRPr="00242199">
        <w:rPr>
          <w:rFonts w:ascii="Times New Roman" w:hAnsi="Times New Roman"/>
          <w:noProof/>
          <w:sz w:val="24"/>
          <w:szCs w:val="24"/>
          <w:lang w:val="tt-RU"/>
        </w:rPr>
        <w:t>Ана теле</w:t>
      </w:r>
      <w:r w:rsidRPr="00242199">
        <w:rPr>
          <w:rFonts w:ascii="Times New Roman" w:hAnsi="Times New Roman"/>
          <w:sz w:val="24"/>
          <w:szCs w:val="24"/>
        </w:rPr>
        <w:t>»</w:t>
      </w:r>
      <w:r w:rsidRPr="00242199">
        <w:rPr>
          <w:rFonts w:ascii="Times New Roman" w:hAnsi="Times New Roman"/>
          <w:noProof/>
          <w:sz w:val="24"/>
          <w:szCs w:val="24"/>
          <w:lang w:val="tt-RU"/>
        </w:rPr>
        <w:t xml:space="preserve"> / </w:t>
      </w:r>
      <w:r w:rsidRPr="00242199">
        <w:rPr>
          <w:rFonts w:ascii="Times New Roman" w:hAnsi="Times New Roman"/>
          <w:sz w:val="24"/>
          <w:szCs w:val="24"/>
        </w:rPr>
        <w:t>«Материнский язык». Чтение стихотворения М.Гафури и Р.Валиева «</w:t>
      </w:r>
      <w:r w:rsidRPr="00242199">
        <w:rPr>
          <w:rFonts w:ascii="Times New Roman" w:hAnsi="Times New Roman"/>
          <w:sz w:val="24"/>
          <w:szCs w:val="24"/>
          <w:lang w:val="tt-RU"/>
        </w:rPr>
        <w:t>Урман</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«Лес». Сравнение содержаний. Определение мотивов. У М.Гафури – это пейзаж, а у Р.Валиева – человеский фактор, проблема сохранения леса. Прослушивание песни в исполнении И.Шакирова или Х.Бигичева «</w:t>
      </w:r>
      <w:r w:rsidRPr="00242199">
        <w:rPr>
          <w:rFonts w:ascii="Times New Roman" w:hAnsi="Times New Roman"/>
          <w:sz w:val="24"/>
          <w:szCs w:val="24"/>
          <w:lang w:val="tt-RU"/>
        </w:rPr>
        <w:t>Урманнарга керсәм</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«Зайду я в лес». Сочинение по картине И.Шишкина «Сосн</w:t>
      </w:r>
      <w:r w:rsidRPr="00242199">
        <w:rPr>
          <w:rFonts w:ascii="Times New Roman" w:hAnsi="Times New Roman"/>
          <w:sz w:val="24"/>
          <w:szCs w:val="24"/>
          <w:lang w:val="tt-RU"/>
        </w:rPr>
        <w:t>ы,</w:t>
      </w:r>
      <w:r w:rsidRPr="00242199">
        <w:rPr>
          <w:rFonts w:ascii="Times New Roman" w:hAnsi="Times New Roman"/>
          <w:sz w:val="24"/>
          <w:szCs w:val="24"/>
        </w:rPr>
        <w:t xml:space="preserve"> </w:t>
      </w:r>
      <w:r w:rsidRPr="00242199">
        <w:rPr>
          <w:rFonts w:ascii="Times New Roman" w:hAnsi="Times New Roman"/>
          <w:sz w:val="24"/>
          <w:szCs w:val="24"/>
          <w:lang w:val="tt-RU"/>
        </w:rPr>
        <w:t>освещенные</w:t>
      </w:r>
      <w:r w:rsidRPr="00242199">
        <w:rPr>
          <w:rFonts w:ascii="Times New Roman" w:hAnsi="Times New Roman"/>
          <w:sz w:val="24"/>
          <w:szCs w:val="24"/>
        </w:rPr>
        <w:t xml:space="preserve"> солн</w:t>
      </w:r>
      <w:r w:rsidRPr="00242199">
        <w:rPr>
          <w:rFonts w:ascii="Times New Roman" w:hAnsi="Times New Roman"/>
          <w:sz w:val="24"/>
          <w:szCs w:val="24"/>
          <w:lang w:val="tt-RU"/>
        </w:rPr>
        <w:t>цем</w:t>
      </w:r>
      <w:r w:rsidRPr="00242199">
        <w:rPr>
          <w:rFonts w:ascii="Times New Roman" w:hAnsi="Times New Roman"/>
          <w:sz w:val="24"/>
          <w:szCs w:val="24"/>
        </w:rPr>
        <w:t>».</w:t>
      </w:r>
    </w:p>
    <w:p w14:paraId="0B6A0578"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Хади Такташ. Биография поэта. Чтение стихотворений «Мокамай», «</w:t>
      </w:r>
      <w:r w:rsidRPr="00242199">
        <w:rPr>
          <w:rFonts w:ascii="Times New Roman" w:hAnsi="Times New Roman"/>
          <w:sz w:val="24"/>
          <w:szCs w:val="24"/>
          <w:lang w:val="tt-RU"/>
        </w:rPr>
        <w:t>Иптәшләр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«Друзья», «</w:t>
      </w:r>
      <w:r w:rsidRPr="00242199">
        <w:rPr>
          <w:rFonts w:ascii="Times New Roman" w:hAnsi="Times New Roman"/>
          <w:sz w:val="24"/>
          <w:szCs w:val="24"/>
          <w:lang w:val="tt-RU"/>
        </w:rPr>
        <w:t>Ак чәчәкләр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«Белые цветы». Беседа по прочитанным произведениям: о необходимости достойного воспитания с младенчества, о дружбе. Анализ «</w:t>
      </w:r>
      <w:r w:rsidRPr="00242199">
        <w:rPr>
          <w:rFonts w:ascii="Times New Roman" w:hAnsi="Times New Roman"/>
          <w:sz w:val="24"/>
          <w:szCs w:val="24"/>
          <w:lang w:val="tt-RU"/>
        </w:rPr>
        <w:t>Ак чәчәкләр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«Белые цветы». Нахождение подтекста. Любование природой.</w:t>
      </w:r>
    </w:p>
    <w:p w14:paraId="7D608576"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лирический герой.</w:t>
      </w:r>
    </w:p>
    <w:p w14:paraId="7AECFAE5"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Ибрагим Гази. Биография писателя. Чтение отрывков из трилогии «</w:t>
      </w:r>
      <w:r w:rsidRPr="00242199">
        <w:rPr>
          <w:rFonts w:ascii="Times New Roman" w:hAnsi="Times New Roman"/>
          <w:noProof/>
          <w:color w:val="000000"/>
          <w:sz w:val="24"/>
          <w:szCs w:val="24"/>
          <w:lang w:val="tt-RU"/>
        </w:rPr>
        <w:t>Онытылмас еллар</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«Незабываемые годы». Трудности военных лет. Проблема голода.</w:t>
      </w:r>
    </w:p>
    <w:p w14:paraId="70622D48" w14:textId="77777777" w:rsidR="008E1D15" w:rsidRPr="00242199" w:rsidRDefault="008E1D15" w:rsidP="008E1D15">
      <w:pPr>
        <w:spacing w:after="0" w:line="240" w:lineRule="auto"/>
        <w:ind w:firstLine="709"/>
        <w:jc w:val="both"/>
        <w:rPr>
          <w:rFonts w:ascii="Times New Roman" w:hAnsi="Times New Roman"/>
          <w:sz w:val="24"/>
          <w:szCs w:val="24"/>
        </w:rPr>
      </w:pPr>
    </w:p>
    <w:p w14:paraId="01701A5F" w14:textId="77777777" w:rsidR="008E1D15" w:rsidRPr="00242199" w:rsidRDefault="008E1D15" w:rsidP="008E1D15">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Блок 4. Литература периода Великой Отечественной войны и послевоенных лет (7 часов)</w:t>
      </w:r>
    </w:p>
    <w:p w14:paraId="44B061B0"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Муса Джалиль. Чтение стихотворений «</w:t>
      </w:r>
      <w:r w:rsidRPr="00242199">
        <w:rPr>
          <w:rFonts w:ascii="Times New Roman" w:hAnsi="Times New Roman"/>
          <w:sz w:val="24"/>
          <w:szCs w:val="24"/>
          <w:lang w:val="tt-RU"/>
        </w:rPr>
        <w:t>Вәхшәт</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«Варварство», «</w:t>
      </w:r>
      <w:r w:rsidRPr="00242199">
        <w:rPr>
          <w:rFonts w:ascii="Times New Roman" w:hAnsi="Times New Roman"/>
          <w:noProof/>
          <w:color w:val="000000"/>
          <w:sz w:val="24"/>
          <w:szCs w:val="24"/>
          <w:lang w:val="tt-RU"/>
        </w:rPr>
        <w:t>Имән</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Дуб</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w:t>
      </w:r>
      <w:r w:rsidRPr="00242199">
        <w:rPr>
          <w:rFonts w:ascii="Times New Roman" w:hAnsi="Times New Roman"/>
          <w:noProof/>
          <w:color w:val="000000"/>
          <w:sz w:val="24"/>
          <w:szCs w:val="24"/>
          <w:lang w:val="tt-RU"/>
        </w:rPr>
        <w:t>Чәчәкләр</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Цветы</w:t>
      </w:r>
      <w:r w:rsidRPr="00242199">
        <w:rPr>
          <w:rFonts w:ascii="Times New Roman" w:hAnsi="Times New Roman"/>
          <w:sz w:val="24"/>
          <w:szCs w:val="24"/>
        </w:rPr>
        <w:t>». Ненависть людей к фашизму. Защита Отечества. Образ Дуба. Размышления о жизни после смерти в памяти людей. Никто не забыт, ничто не забыто.</w:t>
      </w:r>
    </w:p>
    <w:p w14:paraId="3DA0791A"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Наби Даули. «</w:t>
      </w:r>
      <w:r w:rsidRPr="00242199">
        <w:rPr>
          <w:rFonts w:ascii="Times New Roman" w:hAnsi="Times New Roman"/>
          <w:sz w:val="24"/>
          <w:szCs w:val="24"/>
          <w:lang w:val="tt-RU"/>
        </w:rPr>
        <w:t>Дошманнан үч алыгыз</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«Отомстите врагу». Хайрутдин Музай. Биография поэта. «</w:t>
      </w:r>
      <w:r w:rsidRPr="00242199">
        <w:rPr>
          <w:rFonts w:ascii="Times New Roman" w:hAnsi="Times New Roman"/>
          <w:sz w:val="24"/>
          <w:szCs w:val="24"/>
          <w:lang w:val="tt-RU"/>
        </w:rPr>
        <w:t>Бүләк</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«Подарок». О посылках из тыла. Развитие речи по картине А.Лактионова «</w:t>
      </w:r>
      <w:r w:rsidRPr="00242199">
        <w:rPr>
          <w:rFonts w:ascii="Times New Roman" w:hAnsi="Times New Roman"/>
          <w:sz w:val="24"/>
          <w:szCs w:val="24"/>
          <w:lang w:val="tt-RU"/>
        </w:rPr>
        <w:t>Фронттан хатлар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«Письмо из фронта».</w:t>
      </w:r>
    </w:p>
    <w:p w14:paraId="5052A96B"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Шайхи Маннур. Биография писателя. Чтение стихотворений «</w:t>
      </w:r>
      <w:r w:rsidRPr="00242199">
        <w:rPr>
          <w:rFonts w:ascii="Times New Roman" w:hAnsi="Times New Roman"/>
          <w:sz w:val="24"/>
          <w:szCs w:val="24"/>
          <w:lang w:val="tt-RU"/>
        </w:rPr>
        <w:t>Саубуллашу җыры</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«Прощальная песня», «</w:t>
      </w:r>
      <w:r w:rsidRPr="00242199">
        <w:rPr>
          <w:rFonts w:ascii="Times New Roman" w:hAnsi="Times New Roman"/>
          <w:sz w:val="24"/>
          <w:szCs w:val="24"/>
          <w:lang w:val="tt-RU"/>
        </w:rPr>
        <w:t>Татар кызы</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«Татарка», «</w:t>
      </w:r>
      <w:r w:rsidRPr="00242199">
        <w:rPr>
          <w:rFonts w:ascii="Times New Roman" w:hAnsi="Times New Roman"/>
          <w:sz w:val="24"/>
          <w:szCs w:val="24"/>
          <w:lang w:val="tt-RU"/>
        </w:rPr>
        <w:t>Чәчәкләр һәм снарядлар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«Цветы и снаряды». Роль женщин в войне.</w:t>
      </w:r>
    </w:p>
    <w:p w14:paraId="0E3A58F2"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инверсия, параллелизм.</w:t>
      </w:r>
    </w:p>
    <w:p w14:paraId="6F73050B"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rPr>
        <w:t>Мухаммат Магдеев. Биография писателя. Чтение отрывков из романа «Фронтовик</w:t>
      </w:r>
      <w:r w:rsidRPr="00242199">
        <w:rPr>
          <w:rFonts w:ascii="Times New Roman" w:hAnsi="Times New Roman"/>
          <w:sz w:val="24"/>
          <w:szCs w:val="24"/>
          <w:lang w:val="tt-RU"/>
        </w:rPr>
        <w:t>лар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«Фронтовики». Трудности послевоенной жизни в деревне. Учеба. Фронтовики в школе. Прослушивание песен «У</w:t>
      </w:r>
      <w:r w:rsidRPr="00242199">
        <w:rPr>
          <w:rFonts w:ascii="Times New Roman" w:hAnsi="Times New Roman"/>
          <w:sz w:val="24"/>
          <w:szCs w:val="24"/>
          <w:lang w:val="tt-RU"/>
        </w:rPr>
        <w:t>кытучыма</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 xml:space="preserve">«Учителю», «Вы – самый лучший человек!» </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Сез</w:t>
      </w:r>
      <w:r w:rsidRPr="00242199">
        <w:rPr>
          <w:rFonts w:ascii="Times New Roman" w:hAnsi="Times New Roman"/>
          <w:sz w:val="24"/>
          <w:szCs w:val="24"/>
        </w:rPr>
        <w:t xml:space="preserve"> – </w:t>
      </w:r>
      <w:r w:rsidRPr="00242199">
        <w:rPr>
          <w:rFonts w:ascii="Times New Roman" w:hAnsi="Times New Roman"/>
          <w:sz w:val="24"/>
          <w:szCs w:val="24"/>
          <w:lang w:val="tt-RU"/>
        </w:rPr>
        <w:t>иң гүзәл кеше икәнсез</w:t>
      </w:r>
      <w:r w:rsidRPr="00242199">
        <w:rPr>
          <w:rFonts w:ascii="Times New Roman" w:hAnsi="Times New Roman"/>
          <w:sz w:val="24"/>
          <w:szCs w:val="24"/>
        </w:rPr>
        <w:t>!»</w:t>
      </w:r>
      <w:r w:rsidRPr="00242199">
        <w:rPr>
          <w:rFonts w:ascii="Times New Roman" w:hAnsi="Times New Roman"/>
          <w:sz w:val="24"/>
          <w:szCs w:val="24"/>
          <w:lang w:val="tt-RU"/>
        </w:rPr>
        <w:t>.</w:t>
      </w:r>
    </w:p>
    <w:p w14:paraId="2A955BA0"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Шамиль Маннапов. Биография поэта. Чтение стихотворений «</w:t>
      </w:r>
      <w:r w:rsidRPr="00242199">
        <w:rPr>
          <w:rFonts w:ascii="Times New Roman" w:hAnsi="Times New Roman"/>
          <w:sz w:val="24"/>
          <w:szCs w:val="24"/>
          <w:lang w:val="tt-RU"/>
        </w:rPr>
        <w:t>Тыңланмаган</w:t>
      </w:r>
      <w:r w:rsidRPr="00242199">
        <w:rPr>
          <w:rFonts w:ascii="Times New Roman" w:hAnsi="Times New Roman"/>
          <w:sz w:val="24"/>
          <w:szCs w:val="24"/>
        </w:rPr>
        <w:t xml:space="preserve"> м</w:t>
      </w:r>
      <w:r w:rsidRPr="00242199">
        <w:rPr>
          <w:rFonts w:ascii="Times New Roman" w:hAnsi="Times New Roman"/>
          <w:sz w:val="24"/>
          <w:szCs w:val="24"/>
          <w:lang w:val="tt-RU"/>
        </w:rPr>
        <w:t>оңнар</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 xml:space="preserve"> «Неспетые мелодии», «</w:t>
      </w:r>
      <w:r w:rsidRPr="00242199">
        <w:rPr>
          <w:rFonts w:ascii="Times New Roman" w:hAnsi="Times New Roman"/>
          <w:sz w:val="24"/>
          <w:szCs w:val="24"/>
          <w:lang w:val="tt-RU"/>
        </w:rPr>
        <w:t>Солдатта булган диләр</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«Говорят, что он был солдатом». Размышления о том, что защита Родины – святой долг мужчины.</w:t>
      </w:r>
    </w:p>
    <w:p w14:paraId="3EE8E0DE" w14:textId="77777777" w:rsidR="008E1D15" w:rsidRPr="00242199" w:rsidRDefault="008E1D15" w:rsidP="008E1D15">
      <w:pPr>
        <w:spacing w:after="0" w:line="240" w:lineRule="auto"/>
        <w:ind w:firstLine="709"/>
        <w:jc w:val="both"/>
        <w:rPr>
          <w:rFonts w:ascii="Times New Roman" w:hAnsi="Times New Roman"/>
          <w:sz w:val="24"/>
          <w:szCs w:val="24"/>
        </w:rPr>
      </w:pPr>
    </w:p>
    <w:p w14:paraId="07077307" w14:textId="77777777" w:rsidR="008E1D15" w:rsidRPr="00242199" w:rsidRDefault="008E1D15" w:rsidP="008E1D15">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Блок 5. Красота родного края (8 часов)</w:t>
      </w:r>
    </w:p>
    <w:p w14:paraId="43D486DE"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Амирхан Еники. Биография писателя. Чтение рассказа «</w:t>
      </w:r>
      <w:r w:rsidRPr="00242199">
        <w:rPr>
          <w:rFonts w:ascii="Times New Roman" w:hAnsi="Times New Roman"/>
          <w:sz w:val="24"/>
          <w:szCs w:val="24"/>
          <w:lang w:val="tt-RU"/>
        </w:rPr>
        <w:t>Матурлык</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«Красота». Образ Бадертдина. Душевная красота человека. Любовь между матерью и сыном.</w:t>
      </w:r>
    </w:p>
    <w:p w14:paraId="4B46DCBF"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литература: жанр рассказа.</w:t>
      </w:r>
    </w:p>
    <w:p w14:paraId="788F6D04"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Мухаммат Мирза. Чтение рассказа «</w:t>
      </w:r>
      <w:r w:rsidRPr="00242199">
        <w:rPr>
          <w:rFonts w:ascii="Times New Roman" w:hAnsi="Times New Roman"/>
          <w:sz w:val="24"/>
          <w:szCs w:val="24"/>
          <w:lang w:val="tt-RU"/>
        </w:rPr>
        <w:t>Балачак хатирәсе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«Память детства». Цена хлеба. Воспитание в многодетной семье.</w:t>
      </w:r>
    </w:p>
    <w:p w14:paraId="3156264B"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Гумар Баширов. Биография писателя. Чтение отрывка из повести «</w:t>
      </w:r>
      <w:r w:rsidRPr="00242199">
        <w:rPr>
          <w:rFonts w:ascii="Times New Roman" w:hAnsi="Times New Roman"/>
          <w:sz w:val="24"/>
          <w:szCs w:val="24"/>
          <w:lang w:val="tt-RU"/>
        </w:rPr>
        <w:t>Туган ягым</w:t>
      </w:r>
      <w:r w:rsidRPr="00242199">
        <w:rPr>
          <w:rFonts w:ascii="Times New Roman" w:hAnsi="Times New Roman"/>
          <w:sz w:val="24"/>
          <w:szCs w:val="24"/>
        </w:rPr>
        <w:t xml:space="preserve"> – </w:t>
      </w:r>
      <w:r w:rsidRPr="00242199">
        <w:rPr>
          <w:rFonts w:ascii="Times New Roman" w:hAnsi="Times New Roman"/>
          <w:sz w:val="24"/>
          <w:szCs w:val="24"/>
          <w:lang w:val="tt-RU"/>
        </w:rPr>
        <w:t>яшел бишек</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«Родимый край – зеленая колыбель». Праздники татарского народа. Прослушивание песни «Сабантуй». Развитие речи по картинам Л.Фаттахова и Ш.Шайдуллина, Г.Абдуллова. Чтение отрывка «</w:t>
      </w:r>
      <w:r w:rsidRPr="00242199">
        <w:rPr>
          <w:rFonts w:ascii="Times New Roman" w:hAnsi="Times New Roman"/>
          <w:sz w:val="24"/>
          <w:szCs w:val="24"/>
          <w:lang w:val="tt-RU"/>
        </w:rPr>
        <w:t>Кунак кызлар килгән</w:t>
      </w:r>
      <w:r w:rsidRPr="00242199">
        <w:rPr>
          <w:rFonts w:ascii="Times New Roman" w:hAnsi="Times New Roman"/>
          <w:sz w:val="24"/>
          <w:szCs w:val="24"/>
        </w:rPr>
        <w:t xml:space="preserve"> </w:t>
      </w:r>
      <w:r w:rsidRPr="00242199">
        <w:rPr>
          <w:rFonts w:ascii="Times New Roman" w:hAnsi="Times New Roman"/>
          <w:sz w:val="24"/>
          <w:szCs w:val="24"/>
          <w:lang w:val="tt-RU"/>
        </w:rPr>
        <w:t>утырмага</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«Пришли девушки в гости». Взаимоотношения между соседями, родными. Душевное богатство татарского народа.</w:t>
      </w:r>
    </w:p>
    <w:p w14:paraId="5107DE31"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жанр повести.</w:t>
      </w:r>
    </w:p>
    <w:p w14:paraId="35E3DA90" w14:textId="77777777" w:rsidR="008E1D15" w:rsidRPr="00242199" w:rsidRDefault="008E1D15" w:rsidP="008E1D15">
      <w:pPr>
        <w:spacing w:after="0" w:line="240" w:lineRule="auto"/>
        <w:ind w:firstLine="709"/>
        <w:jc w:val="both"/>
        <w:rPr>
          <w:rFonts w:ascii="Times New Roman" w:hAnsi="Times New Roman"/>
          <w:sz w:val="24"/>
          <w:szCs w:val="24"/>
        </w:rPr>
      </w:pPr>
    </w:p>
    <w:p w14:paraId="01449B36" w14:textId="77777777" w:rsidR="008E1D15" w:rsidRPr="00242199" w:rsidRDefault="008E1D15" w:rsidP="008E1D15">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Блок 6. Переводы (2 часа)</w:t>
      </w:r>
    </w:p>
    <w:p w14:paraId="40031260"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А.Чехов. Биография. Чтение и анализ рассказа «Анюта».</w:t>
      </w:r>
    </w:p>
    <w:p w14:paraId="50E4C9B6"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Г.Андерсен. Чтение и анализ сказки «Принцесса на горошине» </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Борчак өстендә п</w:t>
      </w:r>
      <w:r w:rsidRPr="00242199">
        <w:rPr>
          <w:rFonts w:ascii="Times New Roman" w:hAnsi="Times New Roman"/>
          <w:sz w:val="24"/>
          <w:szCs w:val="24"/>
        </w:rPr>
        <w:t>ринцесса».</w:t>
      </w:r>
    </w:p>
    <w:p w14:paraId="741B3271"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К.Паустовский. Чтение и анализ произведения «</w:t>
      </w:r>
      <w:r w:rsidRPr="00242199">
        <w:rPr>
          <w:rFonts w:ascii="Times New Roman" w:hAnsi="Times New Roman"/>
          <w:sz w:val="24"/>
          <w:szCs w:val="24"/>
          <w:lang w:val="tt-RU"/>
        </w:rPr>
        <w:t>Корыч боҗра</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«Стальное кол</w:t>
      </w:r>
      <w:r w:rsidRPr="00242199">
        <w:rPr>
          <w:rFonts w:ascii="Times New Roman" w:hAnsi="Times New Roman"/>
          <w:sz w:val="24"/>
          <w:szCs w:val="24"/>
          <w:lang w:val="tt-RU"/>
        </w:rPr>
        <w:t>ечк</w:t>
      </w:r>
      <w:r w:rsidRPr="00242199">
        <w:rPr>
          <w:rFonts w:ascii="Times New Roman" w:hAnsi="Times New Roman"/>
          <w:sz w:val="24"/>
          <w:szCs w:val="24"/>
        </w:rPr>
        <w:t>о».</w:t>
      </w:r>
    </w:p>
    <w:p w14:paraId="526B0565" w14:textId="77777777" w:rsidR="008E1D15" w:rsidRPr="00242199" w:rsidRDefault="008E1D15" w:rsidP="008E1D15">
      <w:pPr>
        <w:spacing w:after="0" w:line="240" w:lineRule="auto"/>
        <w:ind w:firstLine="709"/>
        <w:jc w:val="both"/>
        <w:rPr>
          <w:rFonts w:ascii="Times New Roman" w:hAnsi="Times New Roman"/>
          <w:sz w:val="24"/>
          <w:szCs w:val="24"/>
        </w:rPr>
      </w:pPr>
    </w:p>
    <w:p w14:paraId="6EBAE6B4" w14:textId="77777777" w:rsidR="008E1D15" w:rsidRPr="00242199" w:rsidRDefault="008E1D15" w:rsidP="008E1D15">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Блок 7. Родной язык – святой язык. Язык юмора (6 часов)</w:t>
      </w:r>
    </w:p>
    <w:p w14:paraId="133180A1"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Хасан Туфан. Биография поэта. «</w:t>
      </w:r>
      <w:r w:rsidRPr="00242199">
        <w:rPr>
          <w:rFonts w:ascii="Times New Roman" w:hAnsi="Times New Roman"/>
          <w:sz w:val="24"/>
          <w:szCs w:val="24"/>
          <w:lang w:val="tt-RU"/>
        </w:rPr>
        <w:t>Туган тел</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«Родной язык». Значение родного языка. Виртуальная экскурсия в музей Х.Туфана.</w:t>
      </w:r>
    </w:p>
    <w:p w14:paraId="6D205011"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Нажар Нажми. Биография поэта. «</w:t>
      </w:r>
      <w:r w:rsidRPr="00242199">
        <w:rPr>
          <w:rFonts w:ascii="Times New Roman" w:hAnsi="Times New Roman"/>
          <w:sz w:val="24"/>
          <w:szCs w:val="24"/>
          <w:lang w:val="tt-RU"/>
        </w:rPr>
        <w:t>Татар теле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«Татарский язык». Сила слова. Значение стихотворения в сохранении языка и нации.</w:t>
      </w:r>
    </w:p>
    <w:p w14:paraId="0BAC8321"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Равиль Файзуллин. Биография поэта. «</w:t>
      </w:r>
      <w:r w:rsidRPr="00242199">
        <w:rPr>
          <w:rFonts w:ascii="Times New Roman" w:hAnsi="Times New Roman"/>
          <w:sz w:val="24"/>
          <w:szCs w:val="24"/>
          <w:lang w:val="tt-RU"/>
        </w:rPr>
        <w:t>Минем телем</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«Мой язык». Воспитание чувств гордости за родной язык.</w:t>
      </w:r>
    </w:p>
    <w:p w14:paraId="742F52A4"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Шаукат Галиев. «</w:t>
      </w:r>
      <w:r w:rsidRPr="00242199">
        <w:rPr>
          <w:rFonts w:ascii="Times New Roman" w:hAnsi="Times New Roman"/>
          <w:sz w:val="24"/>
          <w:szCs w:val="24"/>
          <w:lang w:val="tt-RU"/>
        </w:rPr>
        <w:t>Минем теме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«Мой язык».</w:t>
      </w:r>
    </w:p>
    <w:p w14:paraId="56824C9F"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Роберт Миннуллин. «</w:t>
      </w:r>
      <w:r w:rsidRPr="00242199">
        <w:rPr>
          <w:rFonts w:ascii="Times New Roman" w:hAnsi="Times New Roman"/>
          <w:sz w:val="24"/>
          <w:szCs w:val="24"/>
          <w:lang w:val="tt-RU"/>
        </w:rPr>
        <w:t>Туган телемә</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«Родному языку».</w:t>
      </w:r>
    </w:p>
    <w:p w14:paraId="5FC25118"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Гарай Рахим. Чтение рассказа «А-ля-шер</w:t>
      </w:r>
      <w:r w:rsidRPr="00242199">
        <w:rPr>
          <w:rFonts w:ascii="Times New Roman" w:hAnsi="Times New Roman"/>
          <w:sz w:val="24"/>
          <w:szCs w:val="24"/>
          <w:lang w:val="tt-RU"/>
        </w:rPr>
        <w:t xml:space="preserve"> туны</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«Шуба А-ля-шера». Сатира. Значение родного языка.</w:t>
      </w:r>
    </w:p>
    <w:p w14:paraId="3CADDDAF"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Ренат Харис. «</w:t>
      </w:r>
      <w:r w:rsidRPr="00242199">
        <w:rPr>
          <w:rFonts w:ascii="Times New Roman" w:hAnsi="Times New Roman"/>
          <w:sz w:val="24"/>
          <w:szCs w:val="24"/>
          <w:lang w:val="tt-RU"/>
        </w:rPr>
        <w:t>Туган җир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«Родная земля».</w:t>
      </w:r>
    </w:p>
    <w:p w14:paraId="751E65DA"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Радик Фаизов. Чтение рассказа «Батыр </w:t>
      </w:r>
      <w:r w:rsidRPr="00242199">
        <w:rPr>
          <w:rFonts w:ascii="Times New Roman" w:hAnsi="Times New Roman"/>
          <w:sz w:val="24"/>
          <w:szCs w:val="24"/>
          <w:lang w:val="tt-RU"/>
        </w:rPr>
        <w:t>әйтте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«Батыр сказал…»</w:t>
      </w:r>
    </w:p>
    <w:p w14:paraId="2A364FE3"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Ибрагим Гази. Рассказ «</w:t>
      </w:r>
      <w:r w:rsidRPr="00242199">
        <w:rPr>
          <w:rFonts w:ascii="Times New Roman" w:hAnsi="Times New Roman"/>
          <w:sz w:val="24"/>
          <w:szCs w:val="24"/>
          <w:lang w:val="tt-RU"/>
        </w:rPr>
        <w:t>Мәүлия нигә көлде</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«Почему смеялась Мавлия?»</w:t>
      </w:r>
    </w:p>
    <w:p w14:paraId="00A37C54"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Гамиль Афзал. Чтение стихотворения «</w:t>
      </w:r>
      <w:r w:rsidRPr="00242199">
        <w:rPr>
          <w:rFonts w:ascii="Times New Roman" w:hAnsi="Times New Roman"/>
          <w:sz w:val="24"/>
          <w:szCs w:val="24"/>
          <w:lang w:val="tt-RU"/>
        </w:rPr>
        <w:t>Мыек борам</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«Кручу усы…».</w:t>
      </w:r>
    </w:p>
    <w:p w14:paraId="1AE55339"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юмор, сатира, ирония.</w:t>
      </w:r>
    </w:p>
    <w:p w14:paraId="6AB667BB" w14:textId="77777777" w:rsidR="008E1D15" w:rsidRPr="00242199" w:rsidRDefault="008E1D15" w:rsidP="008E1D15">
      <w:pPr>
        <w:spacing w:after="0" w:line="240" w:lineRule="auto"/>
        <w:ind w:firstLine="709"/>
        <w:jc w:val="center"/>
        <w:rPr>
          <w:rFonts w:ascii="Times New Roman" w:hAnsi="Times New Roman"/>
          <w:b/>
          <w:bCs/>
          <w:sz w:val="24"/>
          <w:szCs w:val="24"/>
          <w:lang w:val="tt-RU"/>
        </w:rPr>
      </w:pPr>
    </w:p>
    <w:p w14:paraId="72B654D9" w14:textId="77777777" w:rsidR="008E1D15" w:rsidRPr="00242199" w:rsidRDefault="008E1D15" w:rsidP="008E1D15">
      <w:pPr>
        <w:spacing w:after="0" w:line="240" w:lineRule="auto"/>
        <w:ind w:firstLine="709"/>
        <w:jc w:val="center"/>
        <w:rPr>
          <w:rFonts w:ascii="Times New Roman" w:hAnsi="Times New Roman"/>
          <w:b/>
          <w:bCs/>
          <w:sz w:val="24"/>
          <w:szCs w:val="24"/>
          <w:lang w:val="tt-RU"/>
        </w:rPr>
      </w:pPr>
    </w:p>
    <w:p w14:paraId="57E1FE2B" w14:textId="77777777" w:rsidR="008E1D15" w:rsidRPr="00242199" w:rsidRDefault="008E1D15" w:rsidP="008E1D15">
      <w:pPr>
        <w:spacing w:after="0" w:line="240" w:lineRule="auto"/>
        <w:ind w:firstLine="709"/>
        <w:jc w:val="center"/>
        <w:rPr>
          <w:rFonts w:ascii="Times New Roman" w:hAnsi="Times New Roman"/>
          <w:b/>
          <w:bCs/>
          <w:sz w:val="24"/>
          <w:szCs w:val="24"/>
          <w:lang w:val="tt-RU"/>
        </w:rPr>
      </w:pPr>
      <w:r w:rsidRPr="00242199">
        <w:rPr>
          <w:rFonts w:ascii="Times New Roman" w:hAnsi="Times New Roman"/>
          <w:b/>
          <w:bCs/>
          <w:sz w:val="24"/>
          <w:szCs w:val="24"/>
          <w:lang w:val="tt-RU"/>
        </w:rPr>
        <w:t>Для заучивания наизусть</w:t>
      </w:r>
    </w:p>
    <w:p w14:paraId="13E0A2D9" w14:textId="77777777" w:rsidR="008E1D15" w:rsidRPr="00242199" w:rsidRDefault="008E1D15" w:rsidP="00B10372">
      <w:pPr>
        <w:numPr>
          <w:ilvl w:val="0"/>
          <w:numId w:val="241"/>
        </w:numPr>
        <w:spacing w:after="0" w:line="240" w:lineRule="auto"/>
        <w:ind w:left="0" w:firstLine="709"/>
        <w:jc w:val="both"/>
        <w:rPr>
          <w:rFonts w:ascii="Times New Roman" w:hAnsi="Times New Roman"/>
          <w:b/>
          <w:bCs/>
          <w:sz w:val="24"/>
          <w:szCs w:val="24"/>
        </w:rPr>
      </w:pPr>
      <w:r w:rsidRPr="00242199">
        <w:rPr>
          <w:rFonts w:ascii="Times New Roman" w:hAnsi="Times New Roman"/>
          <w:sz w:val="24"/>
          <w:szCs w:val="24"/>
        </w:rPr>
        <w:t>Г.</w:t>
      </w:r>
      <w:r w:rsidRPr="00242199">
        <w:rPr>
          <w:rFonts w:ascii="Times New Roman" w:hAnsi="Times New Roman"/>
          <w:sz w:val="24"/>
          <w:szCs w:val="24"/>
          <w:lang w:val="tt-RU"/>
        </w:rPr>
        <w:t xml:space="preserve"> </w:t>
      </w:r>
      <w:r w:rsidRPr="00242199">
        <w:rPr>
          <w:rFonts w:ascii="Times New Roman" w:hAnsi="Times New Roman"/>
          <w:sz w:val="24"/>
          <w:szCs w:val="24"/>
        </w:rPr>
        <w:t>Кандалый. Афоризмы.</w:t>
      </w:r>
    </w:p>
    <w:p w14:paraId="2BD40F89" w14:textId="77777777" w:rsidR="008E1D15" w:rsidRPr="00242199" w:rsidRDefault="008E1D15" w:rsidP="00B10372">
      <w:pPr>
        <w:numPr>
          <w:ilvl w:val="0"/>
          <w:numId w:val="241"/>
        </w:num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sz w:val="24"/>
          <w:szCs w:val="24"/>
        </w:rPr>
        <w:t>Г.Тукай. «</w:t>
      </w:r>
      <w:r w:rsidRPr="00242199">
        <w:rPr>
          <w:rFonts w:ascii="Times New Roman" w:hAnsi="Times New Roman"/>
          <w:sz w:val="24"/>
          <w:szCs w:val="24"/>
          <w:lang w:val="tt-RU"/>
        </w:rPr>
        <w:t>Туган авыл</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Родная деревня</w:t>
      </w:r>
      <w:r w:rsidRPr="00242199">
        <w:rPr>
          <w:rFonts w:ascii="Times New Roman" w:hAnsi="Times New Roman"/>
          <w:sz w:val="24"/>
          <w:szCs w:val="24"/>
        </w:rPr>
        <w:t>»</w:t>
      </w:r>
      <w:r w:rsidRPr="00242199">
        <w:rPr>
          <w:rFonts w:ascii="Times New Roman" w:hAnsi="Times New Roman"/>
          <w:noProof/>
          <w:color w:val="000000"/>
          <w:sz w:val="24"/>
          <w:szCs w:val="24"/>
          <w:lang w:val="tt-RU"/>
        </w:rPr>
        <w:t>.</w:t>
      </w:r>
    </w:p>
    <w:p w14:paraId="0164D729" w14:textId="77777777" w:rsidR="008E1D15" w:rsidRPr="00242199" w:rsidRDefault="008E1D15" w:rsidP="00B10372">
      <w:pPr>
        <w:numPr>
          <w:ilvl w:val="0"/>
          <w:numId w:val="241"/>
        </w:num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sz w:val="24"/>
          <w:szCs w:val="24"/>
          <w:lang w:val="tt-RU"/>
        </w:rPr>
        <w:t xml:space="preserve">М.Гафури. </w:t>
      </w:r>
      <w:r w:rsidRPr="00242199">
        <w:rPr>
          <w:rFonts w:ascii="Times New Roman" w:hAnsi="Times New Roman"/>
          <w:sz w:val="24"/>
          <w:szCs w:val="24"/>
        </w:rPr>
        <w:t>«</w:t>
      </w:r>
      <w:r w:rsidRPr="00242199">
        <w:rPr>
          <w:rFonts w:ascii="Times New Roman" w:hAnsi="Times New Roman"/>
          <w:noProof/>
          <w:sz w:val="24"/>
          <w:szCs w:val="24"/>
          <w:lang w:val="tt-RU"/>
        </w:rPr>
        <w:t>Ана теле</w:t>
      </w:r>
      <w:r w:rsidRPr="00242199">
        <w:rPr>
          <w:rFonts w:ascii="Times New Roman" w:hAnsi="Times New Roman"/>
          <w:sz w:val="24"/>
          <w:szCs w:val="24"/>
        </w:rPr>
        <w:t>»</w:t>
      </w:r>
      <w:r w:rsidRPr="00242199">
        <w:rPr>
          <w:rFonts w:ascii="Times New Roman" w:hAnsi="Times New Roman"/>
          <w:noProof/>
          <w:sz w:val="24"/>
          <w:szCs w:val="24"/>
          <w:lang w:val="tt-RU"/>
        </w:rPr>
        <w:t xml:space="preserve"> / </w:t>
      </w:r>
      <w:r w:rsidRPr="00242199">
        <w:rPr>
          <w:rFonts w:ascii="Times New Roman" w:hAnsi="Times New Roman"/>
          <w:sz w:val="24"/>
          <w:szCs w:val="24"/>
        </w:rPr>
        <w:t>«Материнский язык»</w:t>
      </w:r>
      <w:r w:rsidRPr="00242199">
        <w:rPr>
          <w:rFonts w:ascii="Times New Roman" w:hAnsi="Times New Roman"/>
          <w:noProof/>
          <w:sz w:val="24"/>
          <w:szCs w:val="24"/>
          <w:lang w:val="tt-RU"/>
        </w:rPr>
        <w:t xml:space="preserve">. </w:t>
      </w:r>
    </w:p>
    <w:p w14:paraId="149EF1F3" w14:textId="77777777" w:rsidR="008E1D15" w:rsidRPr="00242199" w:rsidRDefault="008E1D15" w:rsidP="00B10372">
      <w:pPr>
        <w:numPr>
          <w:ilvl w:val="0"/>
          <w:numId w:val="241"/>
        </w:num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Х. Такташ. </w:t>
      </w:r>
      <w:r w:rsidRPr="00242199">
        <w:rPr>
          <w:rFonts w:ascii="Times New Roman" w:hAnsi="Times New Roman"/>
          <w:sz w:val="24"/>
          <w:szCs w:val="24"/>
        </w:rPr>
        <w:t>«</w:t>
      </w:r>
      <w:r w:rsidRPr="00242199">
        <w:rPr>
          <w:rFonts w:ascii="Times New Roman" w:hAnsi="Times New Roman"/>
          <w:noProof/>
          <w:color w:val="000000"/>
          <w:sz w:val="24"/>
          <w:szCs w:val="24"/>
          <w:lang w:val="tt-RU"/>
        </w:rPr>
        <w:t>Мокамай</w:t>
      </w:r>
      <w:r w:rsidRPr="00242199">
        <w:rPr>
          <w:rFonts w:ascii="Times New Roman" w:hAnsi="Times New Roman"/>
          <w:sz w:val="24"/>
          <w:szCs w:val="24"/>
        </w:rPr>
        <w:t>»</w:t>
      </w:r>
      <w:r w:rsidRPr="00242199">
        <w:rPr>
          <w:rFonts w:ascii="Times New Roman" w:hAnsi="Times New Roman"/>
          <w:noProof/>
          <w:color w:val="000000"/>
          <w:sz w:val="24"/>
          <w:szCs w:val="24"/>
          <w:lang w:val="tt-RU"/>
        </w:rPr>
        <w:t>.</w:t>
      </w:r>
    </w:p>
    <w:p w14:paraId="30B4B7A5" w14:textId="77777777" w:rsidR="008E1D15" w:rsidRPr="00242199" w:rsidRDefault="008E1D15" w:rsidP="00B10372">
      <w:pPr>
        <w:numPr>
          <w:ilvl w:val="0"/>
          <w:numId w:val="241"/>
        </w:num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М. Джалиль. </w:t>
      </w:r>
      <w:r w:rsidRPr="00242199">
        <w:rPr>
          <w:rFonts w:ascii="Times New Roman" w:hAnsi="Times New Roman"/>
          <w:sz w:val="24"/>
          <w:szCs w:val="24"/>
        </w:rPr>
        <w:t>«</w:t>
      </w:r>
      <w:r w:rsidRPr="00242199">
        <w:rPr>
          <w:rFonts w:ascii="Times New Roman" w:hAnsi="Times New Roman"/>
          <w:noProof/>
          <w:color w:val="000000"/>
          <w:sz w:val="24"/>
          <w:szCs w:val="24"/>
          <w:lang w:val="tt-RU"/>
        </w:rPr>
        <w:t>Имән</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Дуб</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w:t>
      </w:r>
      <w:r w:rsidRPr="00242199">
        <w:rPr>
          <w:rFonts w:ascii="Times New Roman" w:hAnsi="Times New Roman"/>
          <w:noProof/>
          <w:color w:val="000000"/>
          <w:sz w:val="24"/>
          <w:szCs w:val="24"/>
          <w:lang w:val="tt-RU"/>
        </w:rPr>
        <w:t>Чәчәкләр</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Цветы</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p>
    <w:p w14:paraId="1FF5F50B" w14:textId="77777777" w:rsidR="008E1D15" w:rsidRPr="00242199" w:rsidRDefault="008E1D15" w:rsidP="00B10372">
      <w:pPr>
        <w:numPr>
          <w:ilvl w:val="0"/>
          <w:numId w:val="241"/>
        </w:num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eastAsia="MS Mincho" w:hAnsi="Times New Roman"/>
          <w:noProof/>
          <w:color w:val="000000"/>
          <w:sz w:val="24"/>
          <w:szCs w:val="24"/>
          <w:lang w:val="tt-RU"/>
        </w:rPr>
        <w:t>А</w:t>
      </w:r>
      <w:r w:rsidRPr="00242199">
        <w:rPr>
          <w:rFonts w:ascii="Times New Roman" w:hAnsi="Times New Roman"/>
          <w:noProof/>
          <w:color w:val="000000"/>
          <w:sz w:val="24"/>
          <w:szCs w:val="24"/>
          <w:lang w:val="tt-RU"/>
        </w:rPr>
        <w:t xml:space="preserve">. Еники. </w:t>
      </w:r>
      <w:r w:rsidRPr="00242199">
        <w:rPr>
          <w:rFonts w:ascii="Times New Roman" w:hAnsi="Times New Roman"/>
          <w:sz w:val="24"/>
          <w:szCs w:val="24"/>
        </w:rPr>
        <w:t>«</w:t>
      </w:r>
      <w:r w:rsidRPr="00242199">
        <w:rPr>
          <w:rFonts w:ascii="Times New Roman" w:hAnsi="Times New Roman"/>
          <w:noProof/>
          <w:color w:val="000000"/>
          <w:sz w:val="24"/>
          <w:szCs w:val="24"/>
          <w:lang w:val="tt-RU"/>
        </w:rPr>
        <w:t>Матурлык</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Красота</w:t>
      </w:r>
      <w:r w:rsidRPr="00242199">
        <w:rPr>
          <w:rFonts w:ascii="Times New Roman" w:hAnsi="Times New Roman"/>
          <w:sz w:val="24"/>
          <w:szCs w:val="24"/>
        </w:rPr>
        <w:t>»</w:t>
      </w:r>
      <w:r w:rsidRPr="00242199">
        <w:rPr>
          <w:rFonts w:ascii="Times New Roman" w:hAnsi="Times New Roman"/>
          <w:sz w:val="24"/>
          <w:szCs w:val="24"/>
          <w:lang w:val="tt-RU"/>
        </w:rPr>
        <w:t xml:space="preserve"> (отрывок)</w:t>
      </w:r>
      <w:r w:rsidRPr="00242199">
        <w:rPr>
          <w:rFonts w:ascii="Times New Roman" w:hAnsi="Times New Roman"/>
          <w:noProof/>
          <w:color w:val="000000"/>
          <w:sz w:val="24"/>
          <w:szCs w:val="24"/>
          <w:lang w:val="tt-RU"/>
        </w:rPr>
        <w:t>.</w:t>
      </w:r>
    </w:p>
    <w:p w14:paraId="39C67CC1" w14:textId="77777777" w:rsidR="008E1D15" w:rsidRPr="00242199" w:rsidRDefault="008E1D15" w:rsidP="008E1D15">
      <w:pPr>
        <w:spacing w:after="0" w:line="240" w:lineRule="auto"/>
        <w:ind w:firstLine="709"/>
        <w:jc w:val="both"/>
        <w:rPr>
          <w:rFonts w:ascii="Times New Roman" w:hAnsi="Times New Roman"/>
          <w:sz w:val="24"/>
          <w:szCs w:val="24"/>
        </w:rPr>
      </w:pPr>
    </w:p>
    <w:p w14:paraId="0EACBA77" w14:textId="77777777" w:rsidR="008E1D15" w:rsidRPr="00242199" w:rsidRDefault="008E1D15" w:rsidP="008E1D15">
      <w:pPr>
        <w:spacing w:after="0" w:line="240" w:lineRule="auto"/>
        <w:ind w:firstLine="709"/>
        <w:jc w:val="both"/>
        <w:rPr>
          <w:rFonts w:ascii="Times New Roman" w:hAnsi="Times New Roman"/>
          <w:sz w:val="24"/>
          <w:szCs w:val="24"/>
        </w:rPr>
      </w:pPr>
    </w:p>
    <w:p w14:paraId="137A27D2" w14:textId="77777777" w:rsidR="008E1D15" w:rsidRPr="00242199" w:rsidRDefault="00B456F3" w:rsidP="008E1D15">
      <w:pPr>
        <w:spacing w:after="0" w:line="240" w:lineRule="auto"/>
        <w:ind w:firstLine="709"/>
        <w:jc w:val="center"/>
        <w:rPr>
          <w:rFonts w:ascii="Times New Roman" w:hAnsi="Times New Roman"/>
          <w:sz w:val="24"/>
          <w:szCs w:val="24"/>
        </w:rPr>
      </w:pPr>
      <w:r w:rsidRPr="00242199">
        <w:rPr>
          <w:rFonts w:ascii="Times New Roman" w:hAnsi="Times New Roman"/>
          <w:caps/>
          <w:sz w:val="24"/>
          <w:szCs w:val="24"/>
          <w:lang w:val="tt-RU"/>
        </w:rPr>
        <w:t>учебно</w:t>
      </w:r>
      <w:r w:rsidR="008E1D15" w:rsidRPr="00242199">
        <w:rPr>
          <w:rFonts w:ascii="Times New Roman" w:hAnsi="Times New Roman"/>
          <w:caps/>
          <w:sz w:val="24"/>
          <w:szCs w:val="24"/>
          <w:lang w:val="tt-RU"/>
        </w:rPr>
        <w:t>-тематическое планирование</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7513"/>
        <w:gridCol w:w="1384"/>
      </w:tblGrid>
      <w:tr w:rsidR="008E1D15" w:rsidRPr="00242199" w14:paraId="58D6290A" w14:textId="77777777" w:rsidTr="008E1D15">
        <w:trPr>
          <w:trHeight w:val="401"/>
        </w:trPr>
        <w:tc>
          <w:tcPr>
            <w:tcW w:w="675" w:type="dxa"/>
          </w:tcPr>
          <w:p w14:paraId="50566CCB" w14:textId="77777777" w:rsidR="008E1D15" w:rsidRPr="00242199" w:rsidRDefault="008E1D15" w:rsidP="008E1D15">
            <w:pPr>
              <w:spacing w:after="0" w:line="240" w:lineRule="auto"/>
              <w:jc w:val="center"/>
              <w:rPr>
                <w:rFonts w:ascii="Times New Roman" w:hAnsi="Times New Roman"/>
                <w:sz w:val="24"/>
                <w:szCs w:val="24"/>
                <w:lang w:val="tt-RU"/>
              </w:rPr>
            </w:pPr>
            <w:r w:rsidRPr="00242199">
              <w:rPr>
                <w:rFonts w:ascii="Times New Roman" w:hAnsi="Times New Roman"/>
                <w:sz w:val="24"/>
                <w:szCs w:val="24"/>
                <w:lang w:val="tt-RU"/>
              </w:rPr>
              <w:t>№</w:t>
            </w:r>
          </w:p>
        </w:tc>
        <w:tc>
          <w:tcPr>
            <w:tcW w:w="7513" w:type="dxa"/>
          </w:tcPr>
          <w:p w14:paraId="1E9888DB" w14:textId="77777777" w:rsidR="008E1D15" w:rsidRPr="00242199" w:rsidRDefault="008E1D15" w:rsidP="008E1D15">
            <w:pPr>
              <w:spacing w:after="0" w:line="240" w:lineRule="auto"/>
              <w:ind w:firstLine="709"/>
              <w:jc w:val="center"/>
              <w:rPr>
                <w:rFonts w:ascii="Times New Roman" w:hAnsi="Times New Roman"/>
                <w:sz w:val="24"/>
                <w:szCs w:val="24"/>
                <w:lang w:val="tt-RU"/>
              </w:rPr>
            </w:pPr>
            <w:r w:rsidRPr="00242199">
              <w:rPr>
                <w:rFonts w:ascii="Times New Roman" w:hAnsi="Times New Roman"/>
                <w:sz w:val="24"/>
                <w:szCs w:val="24"/>
                <w:lang w:val="tt-RU"/>
              </w:rPr>
              <w:t>Наименование разделов и тем</w:t>
            </w:r>
          </w:p>
        </w:tc>
        <w:tc>
          <w:tcPr>
            <w:tcW w:w="1384" w:type="dxa"/>
          </w:tcPr>
          <w:p w14:paraId="5CC6FC9E"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Всего часов</w:t>
            </w:r>
          </w:p>
        </w:tc>
      </w:tr>
      <w:tr w:rsidR="008E1D15" w:rsidRPr="00242199" w14:paraId="0FCC5EE1" w14:textId="77777777" w:rsidTr="008E1D15">
        <w:tc>
          <w:tcPr>
            <w:tcW w:w="675" w:type="dxa"/>
          </w:tcPr>
          <w:p w14:paraId="2AF15733" w14:textId="77777777" w:rsidR="008E1D15" w:rsidRPr="00242199" w:rsidRDefault="008E1D15" w:rsidP="008E1D15">
            <w:pPr>
              <w:spacing w:after="0" w:line="240" w:lineRule="auto"/>
              <w:jc w:val="center"/>
              <w:rPr>
                <w:rFonts w:ascii="Times New Roman" w:hAnsi="Times New Roman"/>
                <w:sz w:val="24"/>
                <w:szCs w:val="24"/>
                <w:lang w:val="tt-RU"/>
              </w:rPr>
            </w:pPr>
          </w:p>
        </w:tc>
        <w:tc>
          <w:tcPr>
            <w:tcW w:w="7513" w:type="dxa"/>
          </w:tcPr>
          <w:p w14:paraId="07AB0EF5" w14:textId="77777777" w:rsidR="008E1D15" w:rsidRPr="00242199" w:rsidRDefault="008E1D15" w:rsidP="008E1D15">
            <w:pPr>
              <w:spacing w:after="0" w:line="240" w:lineRule="auto"/>
              <w:ind w:firstLine="709"/>
              <w:jc w:val="center"/>
              <w:rPr>
                <w:rFonts w:ascii="Times New Roman" w:hAnsi="Times New Roman"/>
                <w:sz w:val="24"/>
                <w:szCs w:val="24"/>
                <w:lang w:val="tt-RU"/>
              </w:rPr>
            </w:pPr>
            <w:r w:rsidRPr="00242199">
              <w:rPr>
                <w:rFonts w:ascii="Times New Roman" w:hAnsi="Times New Roman"/>
                <w:sz w:val="24"/>
                <w:szCs w:val="24"/>
                <w:lang w:val="tt-RU"/>
              </w:rPr>
              <w:t>6 класс</w:t>
            </w:r>
          </w:p>
        </w:tc>
        <w:tc>
          <w:tcPr>
            <w:tcW w:w="1384" w:type="dxa"/>
          </w:tcPr>
          <w:p w14:paraId="48696ECC"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34 часа</w:t>
            </w:r>
          </w:p>
        </w:tc>
      </w:tr>
      <w:tr w:rsidR="008E1D15" w:rsidRPr="00242199" w14:paraId="31B68CF5" w14:textId="77777777" w:rsidTr="008E1D15">
        <w:tc>
          <w:tcPr>
            <w:tcW w:w="675" w:type="dxa"/>
          </w:tcPr>
          <w:p w14:paraId="2E609E41" w14:textId="77777777" w:rsidR="008E1D15" w:rsidRPr="00242199" w:rsidRDefault="008E1D15" w:rsidP="00B10372">
            <w:pPr>
              <w:numPr>
                <w:ilvl w:val="0"/>
                <w:numId w:val="248"/>
              </w:numPr>
              <w:spacing w:after="0" w:line="240" w:lineRule="auto"/>
              <w:ind w:left="0" w:firstLine="0"/>
              <w:rPr>
                <w:rFonts w:ascii="Times New Roman" w:hAnsi="Times New Roman"/>
                <w:sz w:val="24"/>
                <w:szCs w:val="24"/>
                <w:lang w:val="tt-RU"/>
              </w:rPr>
            </w:pPr>
          </w:p>
        </w:tc>
        <w:tc>
          <w:tcPr>
            <w:tcW w:w="7513" w:type="dxa"/>
          </w:tcPr>
          <w:p w14:paraId="4BA3E626" w14:textId="77777777" w:rsidR="008E1D15" w:rsidRPr="00242199" w:rsidRDefault="008E1D15" w:rsidP="008E1D15">
            <w:pPr>
              <w:spacing w:after="0" w:line="240" w:lineRule="auto"/>
              <w:ind w:firstLine="709"/>
              <w:jc w:val="both"/>
              <w:rPr>
                <w:rFonts w:ascii="Times New Roman" w:hAnsi="Times New Roman"/>
                <w:b/>
                <w:bCs/>
                <w:sz w:val="24"/>
                <w:szCs w:val="24"/>
                <w:lang w:val="tt-RU"/>
              </w:rPr>
            </w:pPr>
            <w:r w:rsidRPr="00242199">
              <w:rPr>
                <w:rFonts w:ascii="Times New Roman" w:hAnsi="Times New Roman"/>
                <w:b/>
                <w:bCs/>
                <w:sz w:val="24"/>
                <w:szCs w:val="24"/>
              </w:rPr>
              <w:t xml:space="preserve">Блок 1. Устное народное творчество. Песни </w:t>
            </w:r>
          </w:p>
        </w:tc>
        <w:tc>
          <w:tcPr>
            <w:tcW w:w="1384" w:type="dxa"/>
          </w:tcPr>
          <w:p w14:paraId="69C12508"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3</w:t>
            </w:r>
          </w:p>
        </w:tc>
      </w:tr>
      <w:tr w:rsidR="008E1D15" w:rsidRPr="00242199" w14:paraId="63D39889" w14:textId="77777777" w:rsidTr="008E1D15">
        <w:tc>
          <w:tcPr>
            <w:tcW w:w="675" w:type="dxa"/>
          </w:tcPr>
          <w:p w14:paraId="434A5FCE" w14:textId="77777777" w:rsidR="008E1D15" w:rsidRPr="00242199" w:rsidRDefault="008E1D15" w:rsidP="008E1D15">
            <w:pPr>
              <w:spacing w:after="0" w:line="240" w:lineRule="auto"/>
              <w:rPr>
                <w:rFonts w:ascii="Times New Roman" w:hAnsi="Times New Roman"/>
                <w:sz w:val="24"/>
                <w:szCs w:val="24"/>
                <w:lang w:val="tt-RU"/>
              </w:rPr>
            </w:pPr>
          </w:p>
        </w:tc>
        <w:tc>
          <w:tcPr>
            <w:tcW w:w="7513" w:type="dxa"/>
          </w:tcPr>
          <w:p w14:paraId="174A42A5"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rPr>
              <w:t>Возникновение народных песен. Виды песен. Прослушивание народных песен в исполнении легендарных певцов как Рашит Вагапов и Ильгам Шакиров. Ознакомление с их творчеством. Виды народных песен: обрядовые, хороводы, исторические. Пословицы и поговорки о песнях. Роль песни в жизни людей.</w:t>
            </w:r>
          </w:p>
        </w:tc>
        <w:tc>
          <w:tcPr>
            <w:tcW w:w="1384" w:type="dxa"/>
          </w:tcPr>
          <w:p w14:paraId="16EB817F"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55FA3A94" w14:textId="77777777" w:rsidTr="008E1D15">
        <w:tc>
          <w:tcPr>
            <w:tcW w:w="675" w:type="dxa"/>
          </w:tcPr>
          <w:p w14:paraId="478FB0D6" w14:textId="77777777" w:rsidR="008E1D15" w:rsidRPr="00242199" w:rsidRDefault="008E1D15" w:rsidP="00B10372">
            <w:pPr>
              <w:numPr>
                <w:ilvl w:val="0"/>
                <w:numId w:val="248"/>
              </w:numPr>
              <w:spacing w:after="0" w:line="240" w:lineRule="auto"/>
              <w:ind w:left="0" w:firstLine="0"/>
              <w:rPr>
                <w:rFonts w:ascii="Times New Roman" w:hAnsi="Times New Roman"/>
                <w:sz w:val="24"/>
                <w:szCs w:val="24"/>
                <w:lang w:val="tt-RU"/>
              </w:rPr>
            </w:pPr>
          </w:p>
        </w:tc>
        <w:tc>
          <w:tcPr>
            <w:tcW w:w="7513" w:type="dxa"/>
          </w:tcPr>
          <w:p w14:paraId="6E7FDF40" w14:textId="77777777" w:rsidR="008E1D15" w:rsidRPr="00242199" w:rsidRDefault="008E1D15" w:rsidP="008E1D15">
            <w:pPr>
              <w:spacing w:after="0" w:line="240" w:lineRule="auto"/>
              <w:ind w:firstLine="709"/>
              <w:jc w:val="both"/>
              <w:rPr>
                <w:rFonts w:ascii="Times New Roman" w:hAnsi="Times New Roman"/>
                <w:b/>
                <w:bCs/>
                <w:sz w:val="24"/>
                <w:szCs w:val="24"/>
                <w:lang w:val="tt-RU"/>
              </w:rPr>
            </w:pPr>
            <w:r w:rsidRPr="00242199">
              <w:rPr>
                <w:rFonts w:ascii="Times New Roman" w:hAnsi="Times New Roman"/>
                <w:b/>
                <w:bCs/>
                <w:sz w:val="24"/>
                <w:szCs w:val="24"/>
              </w:rPr>
              <w:t xml:space="preserve">Блок 2. Литература </w:t>
            </w:r>
            <w:r w:rsidRPr="00242199">
              <w:rPr>
                <w:rFonts w:ascii="Times New Roman" w:hAnsi="Times New Roman"/>
                <w:b/>
                <w:bCs/>
                <w:sz w:val="24"/>
                <w:szCs w:val="24"/>
                <w:lang w:val="en-US"/>
              </w:rPr>
              <w:t>XVIII</w:t>
            </w:r>
            <w:r w:rsidRPr="00242199">
              <w:rPr>
                <w:rFonts w:ascii="Times New Roman" w:hAnsi="Times New Roman"/>
                <w:b/>
                <w:bCs/>
                <w:sz w:val="24"/>
                <w:szCs w:val="24"/>
              </w:rPr>
              <w:t xml:space="preserve">, </w:t>
            </w:r>
            <w:r w:rsidRPr="00242199">
              <w:rPr>
                <w:rFonts w:ascii="Times New Roman" w:hAnsi="Times New Roman"/>
                <w:b/>
                <w:bCs/>
                <w:sz w:val="24"/>
                <w:szCs w:val="24"/>
                <w:lang w:val="en-US"/>
              </w:rPr>
              <w:t>XIX</w:t>
            </w:r>
            <w:r w:rsidRPr="00242199">
              <w:rPr>
                <w:rFonts w:ascii="Times New Roman" w:hAnsi="Times New Roman"/>
                <w:b/>
                <w:bCs/>
                <w:sz w:val="24"/>
                <w:szCs w:val="24"/>
              </w:rPr>
              <w:t xml:space="preserve"> веков </w:t>
            </w:r>
          </w:p>
        </w:tc>
        <w:tc>
          <w:tcPr>
            <w:tcW w:w="1384" w:type="dxa"/>
          </w:tcPr>
          <w:p w14:paraId="3AA48E77"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3</w:t>
            </w:r>
          </w:p>
        </w:tc>
      </w:tr>
      <w:tr w:rsidR="008E1D15" w:rsidRPr="00242199" w14:paraId="57AFB896" w14:textId="77777777" w:rsidTr="008E1D15">
        <w:tc>
          <w:tcPr>
            <w:tcW w:w="675" w:type="dxa"/>
          </w:tcPr>
          <w:p w14:paraId="7BA62750" w14:textId="77777777" w:rsidR="008E1D15" w:rsidRPr="00242199" w:rsidRDefault="008E1D15" w:rsidP="008E1D15">
            <w:pPr>
              <w:spacing w:after="0" w:line="240" w:lineRule="auto"/>
              <w:rPr>
                <w:rFonts w:ascii="Times New Roman" w:hAnsi="Times New Roman"/>
                <w:sz w:val="24"/>
                <w:szCs w:val="24"/>
                <w:lang w:val="tt-RU"/>
              </w:rPr>
            </w:pPr>
          </w:p>
        </w:tc>
        <w:tc>
          <w:tcPr>
            <w:tcW w:w="7513" w:type="dxa"/>
          </w:tcPr>
          <w:p w14:paraId="303F2951"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Габдрахим Утыз Имяни. Биография. Чтение отрывка из произведения «</w:t>
            </w:r>
            <w:r w:rsidRPr="00242199">
              <w:rPr>
                <w:rFonts w:ascii="Times New Roman" w:hAnsi="Times New Roman"/>
                <w:sz w:val="24"/>
                <w:szCs w:val="24"/>
                <w:lang w:val="tt-RU"/>
              </w:rPr>
              <w:t>Гыйлемнең өстенлеге турында</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«Превосходства знаний», «</w:t>
            </w:r>
            <w:r w:rsidRPr="00242199">
              <w:rPr>
                <w:rFonts w:ascii="Times New Roman" w:hAnsi="Times New Roman"/>
                <w:sz w:val="24"/>
                <w:szCs w:val="24"/>
                <w:lang w:val="tt-RU"/>
              </w:rPr>
              <w:t>Сәүдә тәртипләре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«Правила для продавца», «</w:t>
            </w:r>
            <w:r w:rsidRPr="00242199">
              <w:rPr>
                <w:rFonts w:ascii="Times New Roman" w:hAnsi="Times New Roman"/>
                <w:sz w:val="24"/>
                <w:szCs w:val="24"/>
                <w:lang w:val="tt-RU"/>
              </w:rPr>
              <w:t>Татулык турында</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«О дружбе». Беседа о честности, воспитание нравственности с молодого возраста.</w:t>
            </w:r>
          </w:p>
          <w:p w14:paraId="0220C8A5"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Габделжаббар Кандалый. Биография поэта. Чтение стихотворения «Мулла </w:t>
            </w:r>
            <w:r w:rsidRPr="00242199">
              <w:rPr>
                <w:rFonts w:ascii="Times New Roman" w:hAnsi="Times New Roman"/>
                <w:sz w:val="24"/>
                <w:szCs w:val="24"/>
                <w:lang w:val="tt-RU"/>
              </w:rPr>
              <w:t>белән</w:t>
            </w:r>
            <w:r w:rsidRPr="00242199">
              <w:rPr>
                <w:rFonts w:ascii="Times New Roman" w:hAnsi="Times New Roman"/>
                <w:sz w:val="24"/>
                <w:szCs w:val="24"/>
              </w:rPr>
              <w:t xml:space="preserve"> абыстай» </w:t>
            </w:r>
            <w:r w:rsidRPr="00242199">
              <w:rPr>
                <w:rFonts w:ascii="Times New Roman" w:hAnsi="Times New Roman"/>
                <w:sz w:val="24"/>
                <w:szCs w:val="24"/>
                <w:lang w:val="tt-RU"/>
              </w:rPr>
              <w:t xml:space="preserve">/ </w:t>
            </w:r>
            <w:r w:rsidRPr="00242199">
              <w:rPr>
                <w:rFonts w:ascii="Times New Roman" w:hAnsi="Times New Roman"/>
                <w:sz w:val="24"/>
                <w:szCs w:val="24"/>
              </w:rPr>
              <w:t>«Мулла и абыстай». Выражение собственного мнения к поступкам муллы. Сравнение описанного с сегодняшними религиозными ритуалами. Воспитание толерантности. Чтение хикаята «К</w:t>
            </w:r>
            <w:r w:rsidRPr="00242199">
              <w:rPr>
                <w:rFonts w:ascii="Times New Roman" w:hAnsi="Times New Roman"/>
                <w:sz w:val="24"/>
                <w:szCs w:val="24"/>
                <w:lang w:val="tt-RU"/>
              </w:rPr>
              <w:t>ый</w:t>
            </w:r>
            <w:r w:rsidRPr="00242199">
              <w:rPr>
                <w:rFonts w:ascii="Times New Roman" w:hAnsi="Times New Roman"/>
                <w:sz w:val="24"/>
                <w:szCs w:val="24"/>
              </w:rPr>
              <w:t>ссаи Ибра</w:t>
            </w:r>
            <w:r w:rsidRPr="00242199">
              <w:rPr>
                <w:rFonts w:ascii="Times New Roman" w:hAnsi="Times New Roman"/>
                <w:sz w:val="24"/>
                <w:szCs w:val="24"/>
                <w:lang w:val="tt-RU"/>
              </w:rPr>
              <w:t>һ</w:t>
            </w:r>
            <w:r w:rsidRPr="00242199">
              <w:rPr>
                <w:rFonts w:ascii="Times New Roman" w:hAnsi="Times New Roman"/>
                <w:sz w:val="24"/>
                <w:szCs w:val="24"/>
              </w:rPr>
              <w:t xml:space="preserve">им </w:t>
            </w:r>
            <w:r w:rsidRPr="00242199">
              <w:rPr>
                <w:rFonts w:ascii="Times New Roman" w:hAnsi="Times New Roman"/>
                <w:sz w:val="24"/>
                <w:szCs w:val="24"/>
                <w:lang w:val="tt-RU"/>
              </w:rPr>
              <w:t>Ә</w:t>
            </w:r>
            <w:r w:rsidRPr="00242199">
              <w:rPr>
                <w:rFonts w:ascii="Times New Roman" w:hAnsi="Times New Roman"/>
                <w:sz w:val="24"/>
                <w:szCs w:val="24"/>
              </w:rPr>
              <w:t>д</w:t>
            </w:r>
            <w:r w:rsidRPr="00242199">
              <w:rPr>
                <w:rFonts w:ascii="Times New Roman" w:hAnsi="Times New Roman"/>
                <w:sz w:val="24"/>
                <w:szCs w:val="24"/>
                <w:lang w:val="tt-RU"/>
              </w:rPr>
              <w:t>һә</w:t>
            </w:r>
            <w:r w:rsidRPr="00242199">
              <w:rPr>
                <w:rFonts w:ascii="Times New Roman" w:hAnsi="Times New Roman"/>
                <w:sz w:val="24"/>
                <w:szCs w:val="24"/>
              </w:rPr>
              <w:t xml:space="preserve">м» </w:t>
            </w:r>
            <w:r w:rsidRPr="00242199">
              <w:rPr>
                <w:rFonts w:ascii="Times New Roman" w:hAnsi="Times New Roman"/>
                <w:sz w:val="24"/>
                <w:szCs w:val="24"/>
                <w:lang w:val="tt-RU"/>
              </w:rPr>
              <w:t xml:space="preserve">/ </w:t>
            </w:r>
            <w:r w:rsidRPr="00242199">
              <w:rPr>
                <w:rFonts w:ascii="Times New Roman" w:hAnsi="Times New Roman"/>
                <w:sz w:val="24"/>
                <w:szCs w:val="24"/>
              </w:rPr>
              <w:t>«Киссаи Ибрагим Адгам». Идея человеческой независимости. Гуманистические ценности в мире. Уважение к человеку труда. Афоризмы Кандалыя. Заучивание наизусть афоризмов.</w:t>
            </w:r>
          </w:p>
          <w:p w14:paraId="3EBE089B"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сатира, юмор, афоризм.</w:t>
            </w:r>
          </w:p>
        </w:tc>
        <w:tc>
          <w:tcPr>
            <w:tcW w:w="1384" w:type="dxa"/>
          </w:tcPr>
          <w:p w14:paraId="1B5CF1AA"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5E66FB90" w14:textId="77777777" w:rsidTr="008E1D15">
        <w:tc>
          <w:tcPr>
            <w:tcW w:w="675" w:type="dxa"/>
          </w:tcPr>
          <w:p w14:paraId="0B492451" w14:textId="77777777" w:rsidR="008E1D15" w:rsidRPr="00242199" w:rsidRDefault="008E1D15" w:rsidP="00B10372">
            <w:pPr>
              <w:numPr>
                <w:ilvl w:val="0"/>
                <w:numId w:val="248"/>
              </w:numPr>
              <w:spacing w:after="0" w:line="240" w:lineRule="auto"/>
              <w:ind w:left="0" w:firstLine="0"/>
              <w:rPr>
                <w:rFonts w:ascii="Times New Roman" w:hAnsi="Times New Roman"/>
                <w:sz w:val="24"/>
                <w:szCs w:val="24"/>
                <w:lang w:val="tt-RU"/>
              </w:rPr>
            </w:pPr>
          </w:p>
        </w:tc>
        <w:tc>
          <w:tcPr>
            <w:tcW w:w="7513" w:type="dxa"/>
          </w:tcPr>
          <w:p w14:paraId="1002F864" w14:textId="77777777" w:rsidR="008E1D15" w:rsidRPr="00242199" w:rsidRDefault="008E1D15" w:rsidP="008E1D15">
            <w:pPr>
              <w:spacing w:after="0" w:line="240" w:lineRule="auto"/>
              <w:ind w:firstLine="709"/>
              <w:jc w:val="both"/>
              <w:rPr>
                <w:rFonts w:ascii="Times New Roman" w:hAnsi="Times New Roman"/>
                <w:b/>
                <w:bCs/>
                <w:sz w:val="24"/>
                <w:szCs w:val="24"/>
                <w:lang w:val="tt-RU"/>
              </w:rPr>
            </w:pPr>
            <w:r w:rsidRPr="00242199">
              <w:rPr>
                <w:rFonts w:ascii="Times New Roman" w:hAnsi="Times New Roman"/>
                <w:b/>
                <w:bCs/>
                <w:sz w:val="24"/>
                <w:szCs w:val="24"/>
              </w:rPr>
              <w:t xml:space="preserve">Блок 3. Литература начала  века, </w:t>
            </w:r>
            <w:r w:rsidRPr="00242199">
              <w:rPr>
                <w:rFonts w:ascii="Times New Roman" w:hAnsi="Times New Roman"/>
                <w:b/>
                <w:bCs/>
                <w:sz w:val="24"/>
                <w:szCs w:val="24"/>
                <w:lang w:val="tt-RU"/>
              </w:rPr>
              <w:t>19</w:t>
            </w:r>
            <w:r w:rsidRPr="00242199">
              <w:rPr>
                <w:rFonts w:ascii="Times New Roman" w:hAnsi="Times New Roman"/>
                <w:b/>
                <w:bCs/>
                <w:sz w:val="24"/>
                <w:szCs w:val="24"/>
              </w:rPr>
              <w:t>20-</w:t>
            </w:r>
            <w:r w:rsidRPr="00242199">
              <w:rPr>
                <w:rFonts w:ascii="Times New Roman" w:hAnsi="Times New Roman"/>
                <w:b/>
                <w:bCs/>
                <w:sz w:val="24"/>
                <w:szCs w:val="24"/>
                <w:lang w:val="tt-RU"/>
              </w:rPr>
              <w:t>19</w:t>
            </w:r>
            <w:r w:rsidRPr="00242199">
              <w:rPr>
                <w:rFonts w:ascii="Times New Roman" w:hAnsi="Times New Roman"/>
                <w:b/>
                <w:bCs/>
                <w:sz w:val="24"/>
                <w:szCs w:val="24"/>
              </w:rPr>
              <w:t>30</w:t>
            </w:r>
            <w:r w:rsidRPr="00242199">
              <w:rPr>
                <w:rFonts w:ascii="Times New Roman" w:hAnsi="Times New Roman"/>
                <w:b/>
                <w:bCs/>
                <w:sz w:val="24"/>
                <w:szCs w:val="24"/>
                <w:lang w:val="tt-RU"/>
              </w:rPr>
              <w:t xml:space="preserve"> </w:t>
            </w:r>
            <w:r w:rsidRPr="00242199">
              <w:rPr>
                <w:rFonts w:ascii="Times New Roman" w:hAnsi="Times New Roman"/>
                <w:b/>
                <w:bCs/>
                <w:sz w:val="24"/>
                <w:szCs w:val="24"/>
              </w:rPr>
              <w:t>год</w:t>
            </w:r>
            <w:r w:rsidRPr="00242199">
              <w:rPr>
                <w:rFonts w:ascii="Times New Roman" w:hAnsi="Times New Roman"/>
                <w:b/>
                <w:bCs/>
                <w:sz w:val="24"/>
                <w:szCs w:val="24"/>
                <w:lang w:val="tt-RU"/>
              </w:rPr>
              <w:t>ов</w:t>
            </w:r>
            <w:r w:rsidRPr="00242199">
              <w:rPr>
                <w:rFonts w:ascii="Times New Roman" w:hAnsi="Times New Roman"/>
                <w:b/>
                <w:bCs/>
                <w:sz w:val="24"/>
                <w:szCs w:val="24"/>
              </w:rPr>
              <w:t xml:space="preserve">  </w:t>
            </w:r>
          </w:p>
        </w:tc>
        <w:tc>
          <w:tcPr>
            <w:tcW w:w="1384" w:type="dxa"/>
          </w:tcPr>
          <w:p w14:paraId="5CFFDA4F"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7</w:t>
            </w:r>
          </w:p>
        </w:tc>
      </w:tr>
      <w:tr w:rsidR="008E1D15" w:rsidRPr="00242199" w14:paraId="2A2D119B" w14:textId="77777777" w:rsidTr="008E1D15">
        <w:tc>
          <w:tcPr>
            <w:tcW w:w="675" w:type="dxa"/>
          </w:tcPr>
          <w:p w14:paraId="2FCDAE9C" w14:textId="77777777" w:rsidR="008E1D15" w:rsidRPr="00242199" w:rsidRDefault="008E1D15" w:rsidP="008E1D15">
            <w:pPr>
              <w:spacing w:after="0" w:line="240" w:lineRule="auto"/>
              <w:rPr>
                <w:rFonts w:ascii="Times New Roman" w:hAnsi="Times New Roman"/>
                <w:sz w:val="24"/>
                <w:szCs w:val="24"/>
                <w:lang w:val="tt-RU"/>
              </w:rPr>
            </w:pPr>
          </w:p>
        </w:tc>
        <w:tc>
          <w:tcPr>
            <w:tcW w:w="7513" w:type="dxa"/>
          </w:tcPr>
          <w:p w14:paraId="00B074B6"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Габдулла Тукай. Дополнительные сведения из биографии поэта. Чтение стихотворения «</w:t>
            </w:r>
            <w:r w:rsidRPr="00242199">
              <w:rPr>
                <w:rFonts w:ascii="Times New Roman" w:hAnsi="Times New Roman"/>
                <w:sz w:val="24"/>
                <w:szCs w:val="24"/>
                <w:lang w:val="tt-RU"/>
              </w:rPr>
              <w:t>Туган авыл</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Родная деревня</w:t>
            </w:r>
            <w:r w:rsidRPr="00242199">
              <w:rPr>
                <w:rFonts w:ascii="Times New Roman" w:hAnsi="Times New Roman"/>
                <w:sz w:val="24"/>
                <w:szCs w:val="24"/>
              </w:rPr>
              <w:t>». Прослушивание одноименной песни. Виртуальная экскурсия в музей «Азбуки» в г.Арске. Чтение поэмы-сказки «Ш</w:t>
            </w:r>
            <w:r w:rsidRPr="00242199">
              <w:rPr>
                <w:rFonts w:ascii="Times New Roman" w:hAnsi="Times New Roman"/>
                <w:sz w:val="24"/>
                <w:szCs w:val="24"/>
                <w:lang w:val="tt-RU"/>
              </w:rPr>
              <w:t>ү</w:t>
            </w:r>
            <w:r w:rsidRPr="00242199">
              <w:rPr>
                <w:rFonts w:ascii="Times New Roman" w:hAnsi="Times New Roman"/>
                <w:sz w:val="24"/>
                <w:szCs w:val="24"/>
              </w:rPr>
              <w:t>р</w:t>
            </w:r>
            <w:r w:rsidRPr="00242199">
              <w:rPr>
                <w:rFonts w:ascii="Times New Roman" w:hAnsi="Times New Roman"/>
                <w:sz w:val="24"/>
                <w:szCs w:val="24"/>
                <w:lang w:val="tt-RU"/>
              </w:rPr>
              <w:t>ә</w:t>
            </w:r>
            <w:r w:rsidRPr="00242199">
              <w:rPr>
                <w:rFonts w:ascii="Times New Roman" w:hAnsi="Times New Roman"/>
                <w:sz w:val="24"/>
                <w:szCs w:val="24"/>
              </w:rPr>
              <w:t xml:space="preserve">ле» </w:t>
            </w:r>
            <w:r w:rsidRPr="00242199">
              <w:rPr>
                <w:rFonts w:ascii="Times New Roman" w:hAnsi="Times New Roman"/>
                <w:sz w:val="24"/>
                <w:szCs w:val="24"/>
                <w:lang w:val="tt-RU"/>
              </w:rPr>
              <w:t xml:space="preserve">/ </w:t>
            </w:r>
            <w:r w:rsidRPr="00242199">
              <w:rPr>
                <w:rFonts w:ascii="Times New Roman" w:hAnsi="Times New Roman"/>
                <w:sz w:val="24"/>
                <w:szCs w:val="24"/>
              </w:rPr>
              <w:t>«Шурале». Сравнение авторского произведения с устным народным творчеством. Пейзаж. Образы Былтыра и Шурале. Ум и смекалка деревенского молодого человека. Сведения о знаменитом балете Ф.Яруллина «Шурале».</w:t>
            </w:r>
          </w:p>
          <w:p w14:paraId="0C7A1C06"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жанр поэмы, поэма-сказка (повторение), балет, либретто (повторение).</w:t>
            </w:r>
          </w:p>
          <w:p w14:paraId="4391C49C"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Автобиографическая повесть поэта «</w:t>
            </w:r>
            <w:r w:rsidRPr="00242199">
              <w:rPr>
                <w:rFonts w:ascii="Times New Roman" w:hAnsi="Times New Roman"/>
                <w:sz w:val="24"/>
                <w:szCs w:val="24"/>
                <w:lang w:val="tt-RU"/>
              </w:rPr>
              <w:t>Исемдә калганнар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«Мои воспоминания». Проблема сиротства. Обсуждение детских игр.</w:t>
            </w:r>
          </w:p>
          <w:p w14:paraId="4A305D04"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автобиографическое произведение.</w:t>
            </w:r>
          </w:p>
          <w:p w14:paraId="3C6D376C"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Гаяз Исхаки. Чтение и обсуждение рассказа «</w:t>
            </w:r>
            <w:r w:rsidRPr="00242199">
              <w:rPr>
                <w:rFonts w:ascii="Times New Roman" w:hAnsi="Times New Roman"/>
                <w:sz w:val="24"/>
                <w:szCs w:val="24"/>
                <w:lang w:val="tt-RU"/>
              </w:rPr>
              <w:t>Кәҗүл читек</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«Сапоги из козьей кожи». Передача детской психологии. Религиозные праздники в жизни человека.</w:t>
            </w:r>
          </w:p>
          <w:p w14:paraId="44F40353"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rPr>
              <w:t>Мазит Гафурри. Биография поэта. Виртуальная экскурсия в музейный дом поэта в Уфе. Чтение стихотворений «</w:t>
            </w:r>
            <w:r w:rsidRPr="00242199">
              <w:rPr>
                <w:rFonts w:ascii="Times New Roman" w:hAnsi="Times New Roman"/>
                <w:noProof/>
                <w:sz w:val="24"/>
                <w:szCs w:val="24"/>
                <w:lang w:val="tt-RU"/>
              </w:rPr>
              <w:t>Ана</w:t>
            </w:r>
            <w:r w:rsidRPr="00242199">
              <w:rPr>
                <w:rFonts w:ascii="Times New Roman" w:hAnsi="Times New Roman"/>
                <w:sz w:val="24"/>
                <w:szCs w:val="24"/>
              </w:rPr>
              <w:t>»</w:t>
            </w:r>
            <w:r w:rsidRPr="00242199">
              <w:rPr>
                <w:rFonts w:ascii="Times New Roman" w:hAnsi="Times New Roman"/>
                <w:noProof/>
                <w:sz w:val="24"/>
                <w:szCs w:val="24"/>
                <w:lang w:val="tt-RU"/>
              </w:rPr>
              <w:t xml:space="preserve"> / </w:t>
            </w:r>
            <w:r w:rsidRPr="00242199">
              <w:rPr>
                <w:rFonts w:ascii="Times New Roman" w:hAnsi="Times New Roman"/>
                <w:sz w:val="24"/>
                <w:szCs w:val="24"/>
              </w:rPr>
              <w:t>«Мать», «</w:t>
            </w:r>
            <w:r w:rsidRPr="00242199">
              <w:rPr>
                <w:rFonts w:ascii="Times New Roman" w:hAnsi="Times New Roman"/>
                <w:noProof/>
                <w:sz w:val="24"/>
                <w:szCs w:val="24"/>
                <w:lang w:val="tt-RU"/>
              </w:rPr>
              <w:t>Ана теле</w:t>
            </w:r>
            <w:r w:rsidRPr="00242199">
              <w:rPr>
                <w:rFonts w:ascii="Times New Roman" w:hAnsi="Times New Roman"/>
                <w:sz w:val="24"/>
                <w:szCs w:val="24"/>
              </w:rPr>
              <w:t>»</w:t>
            </w:r>
            <w:r w:rsidRPr="00242199">
              <w:rPr>
                <w:rFonts w:ascii="Times New Roman" w:hAnsi="Times New Roman"/>
                <w:noProof/>
                <w:sz w:val="24"/>
                <w:szCs w:val="24"/>
                <w:lang w:val="tt-RU"/>
              </w:rPr>
              <w:t xml:space="preserve"> / </w:t>
            </w:r>
            <w:r w:rsidRPr="00242199">
              <w:rPr>
                <w:rFonts w:ascii="Times New Roman" w:hAnsi="Times New Roman"/>
                <w:sz w:val="24"/>
                <w:szCs w:val="24"/>
              </w:rPr>
              <w:t>«Материнский язык». Чтение стихотворения М.Гафури и Р.Валиева «</w:t>
            </w:r>
            <w:r w:rsidRPr="00242199">
              <w:rPr>
                <w:rFonts w:ascii="Times New Roman" w:hAnsi="Times New Roman"/>
                <w:sz w:val="24"/>
                <w:szCs w:val="24"/>
                <w:lang w:val="tt-RU"/>
              </w:rPr>
              <w:t>Урман</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«Лес». Сравнение содержаний. Определение мотивов. У М.Гафури – это пейзаж, а у Р.Валиева – человеский фактор, проблема сохранения леса. Прослушивание песни в исполнении И.Шакирова или Х.Бигичева «</w:t>
            </w:r>
            <w:r w:rsidRPr="00242199">
              <w:rPr>
                <w:rFonts w:ascii="Times New Roman" w:hAnsi="Times New Roman"/>
                <w:sz w:val="24"/>
                <w:szCs w:val="24"/>
                <w:lang w:val="tt-RU"/>
              </w:rPr>
              <w:t>Урманнарга керсәм</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«Зайду я в лес». Сочинение по картине И.Шишкина «Сосн</w:t>
            </w:r>
            <w:r w:rsidRPr="00242199">
              <w:rPr>
                <w:rFonts w:ascii="Times New Roman" w:hAnsi="Times New Roman"/>
                <w:sz w:val="24"/>
                <w:szCs w:val="24"/>
                <w:lang w:val="tt-RU"/>
              </w:rPr>
              <w:t>ы,</w:t>
            </w:r>
            <w:r w:rsidRPr="00242199">
              <w:rPr>
                <w:rFonts w:ascii="Times New Roman" w:hAnsi="Times New Roman"/>
                <w:sz w:val="24"/>
                <w:szCs w:val="24"/>
              </w:rPr>
              <w:t xml:space="preserve"> </w:t>
            </w:r>
            <w:r w:rsidRPr="00242199">
              <w:rPr>
                <w:rFonts w:ascii="Times New Roman" w:hAnsi="Times New Roman"/>
                <w:sz w:val="24"/>
                <w:szCs w:val="24"/>
                <w:lang w:val="tt-RU"/>
              </w:rPr>
              <w:t>освещенные</w:t>
            </w:r>
            <w:r w:rsidRPr="00242199">
              <w:rPr>
                <w:rFonts w:ascii="Times New Roman" w:hAnsi="Times New Roman"/>
                <w:sz w:val="24"/>
                <w:szCs w:val="24"/>
              </w:rPr>
              <w:t xml:space="preserve"> солн</w:t>
            </w:r>
            <w:r w:rsidRPr="00242199">
              <w:rPr>
                <w:rFonts w:ascii="Times New Roman" w:hAnsi="Times New Roman"/>
                <w:sz w:val="24"/>
                <w:szCs w:val="24"/>
                <w:lang w:val="tt-RU"/>
              </w:rPr>
              <w:t>цем</w:t>
            </w:r>
            <w:r w:rsidRPr="00242199">
              <w:rPr>
                <w:rFonts w:ascii="Times New Roman" w:hAnsi="Times New Roman"/>
                <w:sz w:val="24"/>
                <w:szCs w:val="24"/>
              </w:rPr>
              <w:t>».</w:t>
            </w:r>
          </w:p>
          <w:p w14:paraId="60305FDE"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Хади Такташ. Биография поэта. Чтение стихотворений «Мокамай», «</w:t>
            </w:r>
            <w:r w:rsidRPr="00242199">
              <w:rPr>
                <w:rFonts w:ascii="Times New Roman" w:hAnsi="Times New Roman"/>
                <w:sz w:val="24"/>
                <w:szCs w:val="24"/>
                <w:lang w:val="tt-RU"/>
              </w:rPr>
              <w:t>Иптәшләр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«Друзья», «</w:t>
            </w:r>
            <w:r w:rsidRPr="00242199">
              <w:rPr>
                <w:rFonts w:ascii="Times New Roman" w:hAnsi="Times New Roman"/>
                <w:sz w:val="24"/>
                <w:szCs w:val="24"/>
                <w:lang w:val="tt-RU"/>
              </w:rPr>
              <w:t>Ак чәчәкләр</w:t>
            </w:r>
            <w:r w:rsidRPr="00242199">
              <w:rPr>
                <w:rFonts w:ascii="Times New Roman" w:hAnsi="Times New Roman"/>
                <w:sz w:val="24"/>
                <w:szCs w:val="24"/>
              </w:rPr>
              <w:t xml:space="preserve">» </w:t>
            </w:r>
            <w:r w:rsidRPr="00242199">
              <w:rPr>
                <w:rFonts w:ascii="Times New Roman" w:hAnsi="Times New Roman"/>
                <w:sz w:val="24"/>
                <w:szCs w:val="24"/>
                <w:lang w:val="tt-RU"/>
              </w:rPr>
              <w:t>/</w:t>
            </w:r>
            <w:r w:rsidRPr="00242199">
              <w:rPr>
                <w:rFonts w:ascii="Times New Roman" w:hAnsi="Times New Roman"/>
                <w:sz w:val="24"/>
                <w:szCs w:val="24"/>
              </w:rPr>
              <w:t xml:space="preserve"> «Белые цветы». Беседа по прочитанным произведениям: о необходимости достойного воспитания с младенчества, о дружбе. Анализ «</w:t>
            </w:r>
            <w:r w:rsidRPr="00242199">
              <w:rPr>
                <w:rFonts w:ascii="Times New Roman" w:hAnsi="Times New Roman"/>
                <w:sz w:val="24"/>
                <w:szCs w:val="24"/>
                <w:lang w:val="tt-RU"/>
              </w:rPr>
              <w:t>Ак чәчәкләр</w:t>
            </w:r>
            <w:r w:rsidRPr="00242199">
              <w:rPr>
                <w:rFonts w:ascii="Times New Roman" w:hAnsi="Times New Roman"/>
                <w:sz w:val="24"/>
                <w:szCs w:val="24"/>
              </w:rPr>
              <w:t xml:space="preserve">» </w:t>
            </w:r>
            <w:r w:rsidRPr="00242199">
              <w:rPr>
                <w:rFonts w:ascii="Times New Roman" w:hAnsi="Times New Roman"/>
                <w:sz w:val="24"/>
                <w:szCs w:val="24"/>
                <w:lang w:val="tt-RU"/>
              </w:rPr>
              <w:t>/</w:t>
            </w:r>
            <w:r w:rsidRPr="00242199">
              <w:rPr>
                <w:rFonts w:ascii="Times New Roman" w:hAnsi="Times New Roman"/>
                <w:sz w:val="24"/>
                <w:szCs w:val="24"/>
              </w:rPr>
              <w:t xml:space="preserve"> «Белые цветы». Нахождение подтекста. Любование природой.</w:t>
            </w:r>
          </w:p>
          <w:p w14:paraId="3ADAA3E3"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лирический герой.</w:t>
            </w:r>
          </w:p>
          <w:p w14:paraId="70CE05F1"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rPr>
              <w:t>Ибрагим Гази. Биография писателя. Чтение отрывков из трилогии «</w:t>
            </w:r>
            <w:r w:rsidRPr="00242199">
              <w:rPr>
                <w:rFonts w:ascii="Times New Roman" w:hAnsi="Times New Roman"/>
                <w:noProof/>
                <w:color w:val="000000"/>
                <w:sz w:val="24"/>
                <w:szCs w:val="24"/>
                <w:lang w:val="tt-RU"/>
              </w:rPr>
              <w:t>Онытылмас еллар</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«Незабываемые годы». Трудности военных лет. Проблема голода.</w:t>
            </w:r>
          </w:p>
        </w:tc>
        <w:tc>
          <w:tcPr>
            <w:tcW w:w="1384" w:type="dxa"/>
          </w:tcPr>
          <w:p w14:paraId="2AC6DD85"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51CB7491" w14:textId="77777777" w:rsidTr="008E1D15">
        <w:tc>
          <w:tcPr>
            <w:tcW w:w="675" w:type="dxa"/>
          </w:tcPr>
          <w:p w14:paraId="1E093C6E"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4</w:t>
            </w:r>
          </w:p>
        </w:tc>
        <w:tc>
          <w:tcPr>
            <w:tcW w:w="7513" w:type="dxa"/>
          </w:tcPr>
          <w:p w14:paraId="6360089F" w14:textId="77777777" w:rsidR="008E1D15" w:rsidRPr="00242199" w:rsidRDefault="008E1D15" w:rsidP="008E1D15">
            <w:pPr>
              <w:spacing w:after="0" w:line="240" w:lineRule="auto"/>
              <w:ind w:firstLine="709"/>
              <w:jc w:val="both"/>
              <w:rPr>
                <w:rFonts w:ascii="Times New Roman" w:hAnsi="Times New Roman"/>
                <w:b/>
                <w:bCs/>
                <w:sz w:val="24"/>
                <w:szCs w:val="24"/>
                <w:lang w:val="tt-RU"/>
              </w:rPr>
            </w:pPr>
            <w:r w:rsidRPr="00242199">
              <w:rPr>
                <w:rFonts w:ascii="Times New Roman" w:hAnsi="Times New Roman"/>
                <w:b/>
                <w:bCs/>
                <w:sz w:val="24"/>
                <w:szCs w:val="24"/>
              </w:rPr>
              <w:t>Блок 4. Литература периода Великой Отечественной войны и послевоенных лет</w:t>
            </w:r>
          </w:p>
        </w:tc>
        <w:tc>
          <w:tcPr>
            <w:tcW w:w="1384" w:type="dxa"/>
          </w:tcPr>
          <w:p w14:paraId="7637B298"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7</w:t>
            </w:r>
          </w:p>
        </w:tc>
      </w:tr>
      <w:tr w:rsidR="008E1D15" w:rsidRPr="00242199" w14:paraId="60E0280B" w14:textId="77777777" w:rsidTr="008E1D15">
        <w:tc>
          <w:tcPr>
            <w:tcW w:w="675" w:type="dxa"/>
          </w:tcPr>
          <w:p w14:paraId="0543C88E" w14:textId="77777777" w:rsidR="008E1D15" w:rsidRPr="00242199" w:rsidRDefault="008E1D15" w:rsidP="008E1D15">
            <w:pPr>
              <w:spacing w:after="0" w:line="240" w:lineRule="auto"/>
              <w:rPr>
                <w:rFonts w:ascii="Times New Roman" w:hAnsi="Times New Roman"/>
                <w:sz w:val="24"/>
                <w:szCs w:val="24"/>
                <w:lang w:val="tt-RU"/>
              </w:rPr>
            </w:pPr>
          </w:p>
        </w:tc>
        <w:tc>
          <w:tcPr>
            <w:tcW w:w="7513" w:type="dxa"/>
          </w:tcPr>
          <w:p w14:paraId="147195F4"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Муса Джалиль. Чтение стихотворений «</w:t>
            </w:r>
            <w:r w:rsidRPr="00242199">
              <w:rPr>
                <w:rFonts w:ascii="Times New Roman" w:hAnsi="Times New Roman"/>
                <w:sz w:val="24"/>
                <w:szCs w:val="24"/>
                <w:lang w:val="tt-RU"/>
              </w:rPr>
              <w:t>Вәхшәт</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«Варварство», «</w:t>
            </w:r>
            <w:r w:rsidRPr="00242199">
              <w:rPr>
                <w:rFonts w:ascii="Times New Roman" w:hAnsi="Times New Roman"/>
                <w:noProof/>
                <w:color w:val="000000"/>
                <w:sz w:val="24"/>
                <w:szCs w:val="24"/>
                <w:lang w:val="tt-RU"/>
              </w:rPr>
              <w:t>Имән</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w:t>
            </w:r>
            <w:r w:rsidRPr="00242199">
              <w:rPr>
                <w:rFonts w:ascii="Times New Roman" w:hAnsi="Times New Roman"/>
                <w:noProof/>
                <w:color w:val="000000"/>
                <w:sz w:val="24"/>
                <w:szCs w:val="24"/>
                <w:lang w:val="tt-RU"/>
              </w:rPr>
              <w:t>Дуб</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w:t>
            </w:r>
            <w:r w:rsidRPr="00242199">
              <w:rPr>
                <w:rFonts w:ascii="Times New Roman" w:hAnsi="Times New Roman"/>
                <w:noProof/>
                <w:color w:val="000000"/>
                <w:sz w:val="24"/>
                <w:szCs w:val="24"/>
                <w:lang w:val="tt-RU"/>
              </w:rPr>
              <w:t>Чәчәкләр</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Цветы</w:t>
            </w:r>
            <w:r w:rsidRPr="00242199">
              <w:rPr>
                <w:rFonts w:ascii="Times New Roman" w:hAnsi="Times New Roman"/>
                <w:sz w:val="24"/>
                <w:szCs w:val="24"/>
              </w:rPr>
              <w:t>». Ненависть людей к фашизму. Защита Отечества. Образ Дуба. Размышления о жизни после смерти в памяти людей. Никто не забыт, ничто не забыто.</w:t>
            </w:r>
          </w:p>
          <w:p w14:paraId="6492651D"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Наби Даули. «</w:t>
            </w:r>
            <w:r w:rsidRPr="00242199">
              <w:rPr>
                <w:rFonts w:ascii="Times New Roman" w:hAnsi="Times New Roman"/>
                <w:sz w:val="24"/>
                <w:szCs w:val="24"/>
                <w:lang w:val="tt-RU"/>
              </w:rPr>
              <w:t>Дошманнан үч алыгыз</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«Отомстите врагу». Хайрутдин Музай. Биография поэта. «</w:t>
            </w:r>
            <w:r w:rsidRPr="00242199">
              <w:rPr>
                <w:rFonts w:ascii="Times New Roman" w:hAnsi="Times New Roman"/>
                <w:sz w:val="24"/>
                <w:szCs w:val="24"/>
                <w:lang w:val="tt-RU"/>
              </w:rPr>
              <w:t>Бүләк</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«Подарок». О посылках из тыла. Развитие речи по картине А.Лактионова «</w:t>
            </w:r>
            <w:r w:rsidRPr="00242199">
              <w:rPr>
                <w:rFonts w:ascii="Times New Roman" w:hAnsi="Times New Roman"/>
                <w:sz w:val="24"/>
                <w:szCs w:val="24"/>
                <w:lang w:val="tt-RU"/>
              </w:rPr>
              <w:t>Фронттан хатлар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«Письмо из фронта».</w:t>
            </w:r>
          </w:p>
          <w:p w14:paraId="5F3E0192"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Шайхи Маннур. Биография писателя. Чтение стихотворений «</w:t>
            </w:r>
            <w:r w:rsidRPr="00242199">
              <w:rPr>
                <w:rFonts w:ascii="Times New Roman" w:hAnsi="Times New Roman"/>
                <w:sz w:val="24"/>
                <w:szCs w:val="24"/>
                <w:lang w:val="tt-RU"/>
              </w:rPr>
              <w:t>Саубуллашу җыры</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«Прощальная песня», «</w:t>
            </w:r>
            <w:r w:rsidRPr="00242199">
              <w:rPr>
                <w:rFonts w:ascii="Times New Roman" w:hAnsi="Times New Roman"/>
                <w:sz w:val="24"/>
                <w:szCs w:val="24"/>
                <w:lang w:val="tt-RU"/>
              </w:rPr>
              <w:t>Татар кызы</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«Татарка», «</w:t>
            </w:r>
            <w:r w:rsidRPr="00242199">
              <w:rPr>
                <w:rFonts w:ascii="Times New Roman" w:hAnsi="Times New Roman"/>
                <w:sz w:val="24"/>
                <w:szCs w:val="24"/>
                <w:lang w:val="tt-RU"/>
              </w:rPr>
              <w:t>Чәчәкләр һәм снарядлар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«Цветы и снаряды».</w:t>
            </w:r>
            <w:r w:rsidRPr="00242199">
              <w:rPr>
                <w:rFonts w:ascii="Times New Roman" w:hAnsi="Times New Roman"/>
                <w:sz w:val="24"/>
                <w:szCs w:val="24"/>
                <w:lang w:val="tt-RU"/>
              </w:rPr>
              <w:t xml:space="preserve"> </w:t>
            </w:r>
            <w:r w:rsidRPr="00242199">
              <w:rPr>
                <w:rFonts w:ascii="Times New Roman" w:hAnsi="Times New Roman"/>
                <w:sz w:val="24"/>
                <w:szCs w:val="24"/>
              </w:rPr>
              <w:t>Роль женщин в войне.</w:t>
            </w:r>
          </w:p>
          <w:p w14:paraId="68CF176D"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инверсия, параллелизм.</w:t>
            </w:r>
          </w:p>
          <w:p w14:paraId="6BC2A52F"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rPr>
              <w:t>Мухаммат Магдеев. Биография писателя. Чтение отрывков из романа «Фронтовик</w:t>
            </w:r>
            <w:r w:rsidRPr="00242199">
              <w:rPr>
                <w:rFonts w:ascii="Times New Roman" w:hAnsi="Times New Roman"/>
                <w:sz w:val="24"/>
                <w:szCs w:val="24"/>
                <w:lang w:val="tt-RU"/>
              </w:rPr>
              <w:t>лар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«Фронтовики». Трудности послевоенной жизни в деревне. Учеба. Фронтовики в школе. Прослушивание песен «У</w:t>
            </w:r>
            <w:r w:rsidRPr="00242199">
              <w:rPr>
                <w:rFonts w:ascii="Times New Roman" w:hAnsi="Times New Roman"/>
                <w:sz w:val="24"/>
                <w:szCs w:val="24"/>
                <w:lang w:val="tt-RU"/>
              </w:rPr>
              <w:t>кытучыма</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 xml:space="preserve">«Учителю», «Вы – самый лучший человек!» </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Сез</w:t>
            </w:r>
            <w:r w:rsidRPr="00242199">
              <w:rPr>
                <w:rFonts w:ascii="Times New Roman" w:hAnsi="Times New Roman"/>
                <w:sz w:val="24"/>
                <w:szCs w:val="24"/>
              </w:rPr>
              <w:t xml:space="preserve"> – </w:t>
            </w:r>
            <w:r w:rsidRPr="00242199">
              <w:rPr>
                <w:rFonts w:ascii="Times New Roman" w:hAnsi="Times New Roman"/>
                <w:sz w:val="24"/>
                <w:szCs w:val="24"/>
                <w:lang w:val="tt-RU"/>
              </w:rPr>
              <w:t>иң гүзәл кеше икәнсез</w:t>
            </w:r>
            <w:r w:rsidRPr="00242199">
              <w:rPr>
                <w:rFonts w:ascii="Times New Roman" w:hAnsi="Times New Roman"/>
                <w:sz w:val="24"/>
                <w:szCs w:val="24"/>
              </w:rPr>
              <w:t>!»</w:t>
            </w:r>
            <w:r w:rsidRPr="00242199">
              <w:rPr>
                <w:rFonts w:ascii="Times New Roman" w:hAnsi="Times New Roman"/>
                <w:sz w:val="24"/>
                <w:szCs w:val="24"/>
                <w:lang w:val="tt-RU"/>
              </w:rPr>
              <w:t>.</w:t>
            </w:r>
          </w:p>
          <w:p w14:paraId="2547EE31"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rPr>
              <w:t>Шамиль Маннапов. Биография поэта. Чтение стихотворений «</w:t>
            </w:r>
            <w:r w:rsidRPr="00242199">
              <w:rPr>
                <w:rFonts w:ascii="Times New Roman" w:hAnsi="Times New Roman"/>
                <w:sz w:val="24"/>
                <w:szCs w:val="24"/>
                <w:lang w:val="tt-RU"/>
              </w:rPr>
              <w:t>Тыңланмаган</w:t>
            </w:r>
            <w:r w:rsidRPr="00242199">
              <w:rPr>
                <w:rFonts w:ascii="Times New Roman" w:hAnsi="Times New Roman"/>
                <w:sz w:val="24"/>
                <w:szCs w:val="24"/>
              </w:rPr>
              <w:t xml:space="preserve"> м</w:t>
            </w:r>
            <w:r w:rsidRPr="00242199">
              <w:rPr>
                <w:rFonts w:ascii="Times New Roman" w:hAnsi="Times New Roman"/>
                <w:sz w:val="24"/>
                <w:szCs w:val="24"/>
                <w:lang w:val="tt-RU"/>
              </w:rPr>
              <w:t>оңнар</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 xml:space="preserve"> «Неспетые мелодии», «</w:t>
            </w:r>
            <w:r w:rsidRPr="00242199">
              <w:rPr>
                <w:rFonts w:ascii="Times New Roman" w:hAnsi="Times New Roman"/>
                <w:sz w:val="24"/>
                <w:szCs w:val="24"/>
                <w:lang w:val="tt-RU"/>
              </w:rPr>
              <w:t>Солдатта булган диләр</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«Говорят, что он был солдатом». Размышления о том, что защита Родины – святой долг мужчины.</w:t>
            </w:r>
          </w:p>
        </w:tc>
        <w:tc>
          <w:tcPr>
            <w:tcW w:w="1384" w:type="dxa"/>
          </w:tcPr>
          <w:p w14:paraId="538999DA"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56E0810C" w14:textId="77777777" w:rsidTr="008E1D15">
        <w:tc>
          <w:tcPr>
            <w:tcW w:w="675" w:type="dxa"/>
          </w:tcPr>
          <w:p w14:paraId="126D24C3"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5</w:t>
            </w:r>
          </w:p>
        </w:tc>
        <w:tc>
          <w:tcPr>
            <w:tcW w:w="7513" w:type="dxa"/>
          </w:tcPr>
          <w:p w14:paraId="0027FC80" w14:textId="77777777" w:rsidR="008E1D15" w:rsidRPr="00242199" w:rsidRDefault="008E1D15" w:rsidP="008E1D15">
            <w:pPr>
              <w:spacing w:after="0" w:line="240" w:lineRule="auto"/>
              <w:ind w:firstLine="709"/>
              <w:jc w:val="both"/>
              <w:rPr>
                <w:rFonts w:ascii="Times New Roman" w:hAnsi="Times New Roman"/>
                <w:b/>
                <w:bCs/>
                <w:sz w:val="24"/>
                <w:szCs w:val="24"/>
                <w:lang w:val="tt-RU"/>
              </w:rPr>
            </w:pPr>
            <w:r w:rsidRPr="00242199">
              <w:rPr>
                <w:rFonts w:ascii="Times New Roman" w:hAnsi="Times New Roman"/>
                <w:b/>
                <w:bCs/>
                <w:sz w:val="24"/>
                <w:szCs w:val="24"/>
              </w:rPr>
              <w:t xml:space="preserve">Блок 5. Красота родного края </w:t>
            </w:r>
          </w:p>
        </w:tc>
        <w:tc>
          <w:tcPr>
            <w:tcW w:w="1384" w:type="dxa"/>
          </w:tcPr>
          <w:p w14:paraId="190E5BB2"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6</w:t>
            </w:r>
          </w:p>
        </w:tc>
      </w:tr>
      <w:tr w:rsidR="008E1D15" w:rsidRPr="00242199" w14:paraId="6D5ECCB2" w14:textId="77777777" w:rsidTr="008E1D15">
        <w:tc>
          <w:tcPr>
            <w:tcW w:w="675" w:type="dxa"/>
          </w:tcPr>
          <w:p w14:paraId="7DC39935" w14:textId="77777777" w:rsidR="008E1D15" w:rsidRPr="00242199" w:rsidRDefault="008E1D15" w:rsidP="008E1D15">
            <w:pPr>
              <w:spacing w:after="0" w:line="240" w:lineRule="auto"/>
              <w:rPr>
                <w:rFonts w:ascii="Times New Roman" w:hAnsi="Times New Roman"/>
                <w:sz w:val="24"/>
                <w:szCs w:val="24"/>
                <w:lang w:val="tt-RU"/>
              </w:rPr>
            </w:pPr>
          </w:p>
        </w:tc>
        <w:tc>
          <w:tcPr>
            <w:tcW w:w="7513" w:type="dxa"/>
          </w:tcPr>
          <w:p w14:paraId="53D96F3A"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Амирхан Еники. Биография писателя. Чтение рассказа «</w:t>
            </w:r>
            <w:r w:rsidRPr="00242199">
              <w:rPr>
                <w:rFonts w:ascii="Times New Roman" w:hAnsi="Times New Roman"/>
                <w:sz w:val="24"/>
                <w:szCs w:val="24"/>
                <w:lang w:val="tt-RU"/>
              </w:rPr>
              <w:t>Матурлык</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«Красота». Образ Бадертдина. Душевная красота человека. Любовь между матерью и сыном.</w:t>
            </w:r>
          </w:p>
          <w:p w14:paraId="578CF057"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литература: жанр рассказа.</w:t>
            </w:r>
          </w:p>
          <w:p w14:paraId="54ED2580"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Мухаммат Мирза. Чтение рассказа «</w:t>
            </w:r>
            <w:r w:rsidRPr="00242199">
              <w:rPr>
                <w:rFonts w:ascii="Times New Roman" w:hAnsi="Times New Roman"/>
                <w:sz w:val="24"/>
                <w:szCs w:val="24"/>
                <w:lang w:val="tt-RU"/>
              </w:rPr>
              <w:t>Балачак хатирәсе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«Память детства». Цена хлеба. Воспитание в многодетной семье.</w:t>
            </w:r>
          </w:p>
          <w:p w14:paraId="28C48EEC"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Гумар Баширов. Биография писателя. Чтение отрывка из повести «</w:t>
            </w:r>
            <w:r w:rsidRPr="00242199">
              <w:rPr>
                <w:rFonts w:ascii="Times New Roman" w:hAnsi="Times New Roman"/>
                <w:sz w:val="24"/>
                <w:szCs w:val="24"/>
                <w:lang w:val="tt-RU"/>
              </w:rPr>
              <w:t>Туган ягым</w:t>
            </w:r>
            <w:r w:rsidRPr="00242199">
              <w:rPr>
                <w:rFonts w:ascii="Times New Roman" w:hAnsi="Times New Roman"/>
                <w:sz w:val="24"/>
                <w:szCs w:val="24"/>
              </w:rPr>
              <w:t xml:space="preserve"> – </w:t>
            </w:r>
            <w:r w:rsidRPr="00242199">
              <w:rPr>
                <w:rFonts w:ascii="Times New Roman" w:hAnsi="Times New Roman"/>
                <w:sz w:val="24"/>
                <w:szCs w:val="24"/>
                <w:lang w:val="tt-RU"/>
              </w:rPr>
              <w:t>яшел бишек</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«Родимый край – зеленая колыбель». Праздники татарского народа. Прослушивание песни «Сабантуй». Развитие речи по картинам Л.Фаттахова и Ш.Шайдуллина, Г.Абдуллова. Чтение отрывка «</w:t>
            </w:r>
            <w:r w:rsidRPr="00242199">
              <w:rPr>
                <w:rFonts w:ascii="Times New Roman" w:hAnsi="Times New Roman"/>
                <w:sz w:val="24"/>
                <w:szCs w:val="24"/>
                <w:lang w:val="tt-RU"/>
              </w:rPr>
              <w:t>Кунак кызлар килгән</w:t>
            </w:r>
            <w:r w:rsidRPr="00242199">
              <w:rPr>
                <w:rFonts w:ascii="Times New Roman" w:hAnsi="Times New Roman"/>
                <w:sz w:val="24"/>
                <w:szCs w:val="24"/>
              </w:rPr>
              <w:t xml:space="preserve"> </w:t>
            </w:r>
            <w:r w:rsidRPr="00242199">
              <w:rPr>
                <w:rFonts w:ascii="Times New Roman" w:hAnsi="Times New Roman"/>
                <w:sz w:val="24"/>
                <w:szCs w:val="24"/>
                <w:lang w:val="tt-RU"/>
              </w:rPr>
              <w:t>утырмага</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«Пришли девушки в гости». Взаимоотношения между соседями, родными. Душевное богатство татарского народа.</w:t>
            </w:r>
          </w:p>
          <w:p w14:paraId="17ABAB09" w14:textId="77777777" w:rsidR="008E1D15" w:rsidRPr="00242199" w:rsidRDefault="008E1D15" w:rsidP="008E1D15">
            <w:pPr>
              <w:spacing w:after="0" w:line="240" w:lineRule="auto"/>
              <w:ind w:firstLine="709"/>
              <w:jc w:val="both"/>
              <w:rPr>
                <w:rFonts w:ascii="Times New Roman" w:hAnsi="Times New Roman"/>
                <w:i/>
                <w:iCs/>
                <w:sz w:val="24"/>
                <w:szCs w:val="24"/>
                <w:lang w:val="tt-RU"/>
              </w:rPr>
            </w:pPr>
            <w:r w:rsidRPr="00242199">
              <w:rPr>
                <w:rFonts w:ascii="Times New Roman" w:hAnsi="Times New Roman"/>
                <w:i/>
                <w:iCs/>
                <w:sz w:val="24"/>
                <w:szCs w:val="24"/>
              </w:rPr>
              <w:t>Теория литературы: жанр повести</w:t>
            </w:r>
            <w:r w:rsidRPr="00242199">
              <w:rPr>
                <w:rFonts w:ascii="Times New Roman" w:hAnsi="Times New Roman"/>
                <w:sz w:val="24"/>
                <w:szCs w:val="24"/>
              </w:rPr>
              <w:t>.</w:t>
            </w:r>
          </w:p>
        </w:tc>
        <w:tc>
          <w:tcPr>
            <w:tcW w:w="1384" w:type="dxa"/>
          </w:tcPr>
          <w:p w14:paraId="2FCD2DB2"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4DE8EE49" w14:textId="77777777" w:rsidTr="008E1D15">
        <w:tc>
          <w:tcPr>
            <w:tcW w:w="675" w:type="dxa"/>
          </w:tcPr>
          <w:p w14:paraId="68DFA9FE"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6</w:t>
            </w:r>
          </w:p>
        </w:tc>
        <w:tc>
          <w:tcPr>
            <w:tcW w:w="7513" w:type="dxa"/>
          </w:tcPr>
          <w:p w14:paraId="678973AD" w14:textId="77777777" w:rsidR="008E1D15" w:rsidRPr="00242199" w:rsidRDefault="008E1D15" w:rsidP="008E1D15">
            <w:pPr>
              <w:spacing w:after="0" w:line="240" w:lineRule="auto"/>
              <w:ind w:firstLine="709"/>
              <w:jc w:val="both"/>
              <w:rPr>
                <w:rFonts w:ascii="Times New Roman" w:hAnsi="Times New Roman"/>
                <w:b/>
                <w:bCs/>
                <w:sz w:val="24"/>
                <w:szCs w:val="24"/>
                <w:lang w:val="tt-RU"/>
              </w:rPr>
            </w:pPr>
            <w:r w:rsidRPr="00242199">
              <w:rPr>
                <w:rFonts w:ascii="Times New Roman" w:hAnsi="Times New Roman"/>
                <w:b/>
                <w:bCs/>
                <w:sz w:val="24"/>
                <w:szCs w:val="24"/>
              </w:rPr>
              <w:t xml:space="preserve">Блок 6. Переводы </w:t>
            </w:r>
          </w:p>
        </w:tc>
        <w:tc>
          <w:tcPr>
            <w:tcW w:w="1384" w:type="dxa"/>
          </w:tcPr>
          <w:p w14:paraId="1F279E19"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2</w:t>
            </w:r>
          </w:p>
        </w:tc>
      </w:tr>
      <w:tr w:rsidR="008E1D15" w:rsidRPr="00242199" w14:paraId="6F45AA26" w14:textId="77777777" w:rsidTr="008E1D15">
        <w:tc>
          <w:tcPr>
            <w:tcW w:w="675" w:type="dxa"/>
          </w:tcPr>
          <w:p w14:paraId="7C0A521D" w14:textId="77777777" w:rsidR="008E1D15" w:rsidRPr="00242199" w:rsidRDefault="008E1D15" w:rsidP="008E1D15">
            <w:pPr>
              <w:spacing w:after="0" w:line="240" w:lineRule="auto"/>
              <w:rPr>
                <w:rFonts w:ascii="Times New Roman" w:hAnsi="Times New Roman"/>
                <w:sz w:val="24"/>
                <w:szCs w:val="24"/>
                <w:lang w:val="tt-RU"/>
              </w:rPr>
            </w:pPr>
          </w:p>
        </w:tc>
        <w:tc>
          <w:tcPr>
            <w:tcW w:w="7513" w:type="dxa"/>
          </w:tcPr>
          <w:p w14:paraId="32FD1C72"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А.Чехов. Биография. Чтение и анализ рассказа «Анюта».</w:t>
            </w:r>
          </w:p>
          <w:p w14:paraId="33390945" w14:textId="77777777" w:rsidR="008E1D15" w:rsidRPr="00242199" w:rsidRDefault="008E1D15" w:rsidP="008E1D15">
            <w:pPr>
              <w:spacing w:after="0" w:line="240" w:lineRule="auto"/>
              <w:ind w:firstLine="709"/>
              <w:rPr>
                <w:rFonts w:ascii="Times New Roman" w:hAnsi="Times New Roman"/>
                <w:sz w:val="24"/>
                <w:szCs w:val="24"/>
                <w:lang w:val="tt-RU"/>
              </w:rPr>
            </w:pPr>
            <w:r w:rsidRPr="00242199">
              <w:rPr>
                <w:rFonts w:ascii="Times New Roman" w:hAnsi="Times New Roman"/>
                <w:sz w:val="24"/>
                <w:szCs w:val="24"/>
              </w:rPr>
              <w:t>Г.Андерсен. Чтение и анализ сказки «Принцесса на горошине»</w:t>
            </w:r>
            <w:r w:rsidRPr="00242199">
              <w:rPr>
                <w:rFonts w:ascii="Times New Roman" w:hAnsi="Times New Roman"/>
                <w:sz w:val="24"/>
                <w:szCs w:val="24"/>
                <w:lang w:val="tt-RU"/>
              </w:rPr>
              <w:t>.</w:t>
            </w:r>
          </w:p>
        </w:tc>
        <w:tc>
          <w:tcPr>
            <w:tcW w:w="1384" w:type="dxa"/>
          </w:tcPr>
          <w:p w14:paraId="2E257D53"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23DC5C87" w14:textId="77777777" w:rsidTr="008E1D15">
        <w:tc>
          <w:tcPr>
            <w:tcW w:w="675" w:type="dxa"/>
          </w:tcPr>
          <w:p w14:paraId="5E9D5B34"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7</w:t>
            </w:r>
          </w:p>
        </w:tc>
        <w:tc>
          <w:tcPr>
            <w:tcW w:w="7513" w:type="dxa"/>
          </w:tcPr>
          <w:p w14:paraId="55C0CD34" w14:textId="77777777" w:rsidR="008E1D15" w:rsidRPr="00242199" w:rsidRDefault="008E1D15" w:rsidP="008E1D15">
            <w:pPr>
              <w:spacing w:after="0" w:line="240" w:lineRule="auto"/>
              <w:ind w:firstLine="709"/>
              <w:jc w:val="both"/>
              <w:rPr>
                <w:rFonts w:ascii="Times New Roman" w:hAnsi="Times New Roman"/>
                <w:b/>
                <w:bCs/>
                <w:sz w:val="24"/>
                <w:szCs w:val="24"/>
                <w:lang w:val="tt-RU"/>
              </w:rPr>
            </w:pPr>
            <w:r w:rsidRPr="00242199">
              <w:rPr>
                <w:rFonts w:ascii="Times New Roman" w:hAnsi="Times New Roman"/>
                <w:b/>
                <w:bCs/>
                <w:sz w:val="24"/>
                <w:szCs w:val="24"/>
              </w:rPr>
              <w:t xml:space="preserve">Блок 7. Родной язык – святой язык. Язык юмора </w:t>
            </w:r>
          </w:p>
        </w:tc>
        <w:tc>
          <w:tcPr>
            <w:tcW w:w="1384" w:type="dxa"/>
          </w:tcPr>
          <w:p w14:paraId="608D32A2"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6</w:t>
            </w:r>
          </w:p>
        </w:tc>
      </w:tr>
      <w:tr w:rsidR="008E1D15" w:rsidRPr="00242199" w14:paraId="7A5116A3" w14:textId="77777777" w:rsidTr="008E1D15">
        <w:tc>
          <w:tcPr>
            <w:tcW w:w="675" w:type="dxa"/>
          </w:tcPr>
          <w:p w14:paraId="57D65B31" w14:textId="77777777" w:rsidR="008E1D15" w:rsidRPr="00242199" w:rsidRDefault="008E1D15" w:rsidP="008E1D15">
            <w:pPr>
              <w:spacing w:after="0" w:line="240" w:lineRule="auto"/>
              <w:rPr>
                <w:rFonts w:ascii="Times New Roman" w:hAnsi="Times New Roman"/>
                <w:sz w:val="24"/>
                <w:szCs w:val="24"/>
                <w:lang w:val="tt-RU"/>
              </w:rPr>
            </w:pPr>
          </w:p>
        </w:tc>
        <w:tc>
          <w:tcPr>
            <w:tcW w:w="7513" w:type="dxa"/>
          </w:tcPr>
          <w:p w14:paraId="557550D3"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Хасан Туфан. Биография поэта. «</w:t>
            </w:r>
            <w:r w:rsidRPr="00242199">
              <w:rPr>
                <w:rFonts w:ascii="Times New Roman" w:hAnsi="Times New Roman"/>
                <w:sz w:val="24"/>
                <w:szCs w:val="24"/>
                <w:lang w:val="tt-RU"/>
              </w:rPr>
              <w:t>Туган тел</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«Родной язык». Значение родного языка. Виртуальная экскурсия в музей Х.Туфана.</w:t>
            </w:r>
          </w:p>
          <w:p w14:paraId="10AA8952"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Нажар Нажми. Биография поэта. «</w:t>
            </w:r>
            <w:r w:rsidRPr="00242199">
              <w:rPr>
                <w:rFonts w:ascii="Times New Roman" w:hAnsi="Times New Roman"/>
                <w:sz w:val="24"/>
                <w:szCs w:val="24"/>
                <w:lang w:val="tt-RU"/>
              </w:rPr>
              <w:t>Татар теле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«Татарский язык». Сила слова. Значение стихотворения в сохранении языка и нации.</w:t>
            </w:r>
          </w:p>
          <w:p w14:paraId="7962BA05"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Равиль Файзуллин. Биография поэта. «</w:t>
            </w:r>
            <w:r w:rsidRPr="00242199">
              <w:rPr>
                <w:rFonts w:ascii="Times New Roman" w:hAnsi="Times New Roman"/>
                <w:sz w:val="24"/>
                <w:szCs w:val="24"/>
                <w:lang w:val="tt-RU"/>
              </w:rPr>
              <w:t>Минем телем</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«Мой язык». Воспитание чувств гордости за родной язык.</w:t>
            </w:r>
          </w:p>
          <w:p w14:paraId="5B874A99"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Шаукат Галиев. «</w:t>
            </w:r>
            <w:r w:rsidRPr="00242199">
              <w:rPr>
                <w:rFonts w:ascii="Times New Roman" w:hAnsi="Times New Roman"/>
                <w:sz w:val="24"/>
                <w:szCs w:val="24"/>
                <w:lang w:val="tt-RU"/>
              </w:rPr>
              <w:t>Минем теме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«Мой язык».</w:t>
            </w:r>
          </w:p>
          <w:p w14:paraId="7045C84A"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Роберт Миннуллин. «</w:t>
            </w:r>
            <w:r w:rsidRPr="00242199">
              <w:rPr>
                <w:rFonts w:ascii="Times New Roman" w:hAnsi="Times New Roman"/>
                <w:sz w:val="24"/>
                <w:szCs w:val="24"/>
                <w:lang w:val="tt-RU"/>
              </w:rPr>
              <w:t>Туган телемә</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«Родному языку».</w:t>
            </w:r>
          </w:p>
          <w:p w14:paraId="4021B0A0"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Гарай Рахим. Чтение рассказа «А-ля-шер</w:t>
            </w:r>
            <w:r w:rsidRPr="00242199">
              <w:rPr>
                <w:rFonts w:ascii="Times New Roman" w:hAnsi="Times New Roman"/>
                <w:sz w:val="24"/>
                <w:szCs w:val="24"/>
                <w:lang w:val="tt-RU"/>
              </w:rPr>
              <w:t xml:space="preserve"> туны</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«Шуба А-ля-шера». Сатира. Значение родного языка.</w:t>
            </w:r>
          </w:p>
          <w:p w14:paraId="6781B9C6"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Ренат Харис. «</w:t>
            </w:r>
            <w:r w:rsidRPr="00242199">
              <w:rPr>
                <w:rFonts w:ascii="Times New Roman" w:hAnsi="Times New Roman"/>
                <w:sz w:val="24"/>
                <w:szCs w:val="24"/>
                <w:lang w:val="tt-RU"/>
              </w:rPr>
              <w:t>Туган җир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«Родная земля».</w:t>
            </w:r>
          </w:p>
          <w:p w14:paraId="76C0BDFD"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Радик Фаизов. Чтение рассказа «Батыр </w:t>
            </w:r>
            <w:r w:rsidRPr="00242199">
              <w:rPr>
                <w:rFonts w:ascii="Times New Roman" w:hAnsi="Times New Roman"/>
                <w:sz w:val="24"/>
                <w:szCs w:val="24"/>
                <w:lang w:val="tt-RU"/>
              </w:rPr>
              <w:t>әйтте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«Батыр сказал…»</w:t>
            </w:r>
          </w:p>
          <w:p w14:paraId="5B4583AD"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Ибрагим Гази. Рассказ «</w:t>
            </w:r>
            <w:r w:rsidRPr="00242199">
              <w:rPr>
                <w:rFonts w:ascii="Times New Roman" w:hAnsi="Times New Roman"/>
                <w:sz w:val="24"/>
                <w:szCs w:val="24"/>
                <w:lang w:val="tt-RU"/>
              </w:rPr>
              <w:t>Мәүлия нигә көлде</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«Почему смеялась Мавлия?»</w:t>
            </w:r>
          </w:p>
          <w:p w14:paraId="14D96BED"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Гамиль Афзал. Чтение стихотворения «</w:t>
            </w:r>
            <w:r w:rsidRPr="00242199">
              <w:rPr>
                <w:rFonts w:ascii="Times New Roman" w:hAnsi="Times New Roman"/>
                <w:sz w:val="24"/>
                <w:szCs w:val="24"/>
                <w:lang w:val="tt-RU"/>
              </w:rPr>
              <w:t>Мыек борам</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«Кручу усы…».</w:t>
            </w:r>
          </w:p>
          <w:p w14:paraId="740E2209" w14:textId="77777777" w:rsidR="008E1D15" w:rsidRPr="00242199" w:rsidRDefault="008E1D15" w:rsidP="008E1D15">
            <w:pPr>
              <w:spacing w:after="0" w:line="240" w:lineRule="auto"/>
              <w:ind w:firstLine="709"/>
              <w:jc w:val="both"/>
              <w:rPr>
                <w:rFonts w:ascii="Times New Roman" w:hAnsi="Times New Roman"/>
                <w:i/>
                <w:iCs/>
                <w:sz w:val="24"/>
                <w:szCs w:val="24"/>
                <w:lang w:val="tt-RU"/>
              </w:rPr>
            </w:pPr>
            <w:r w:rsidRPr="00242199">
              <w:rPr>
                <w:rFonts w:ascii="Times New Roman" w:hAnsi="Times New Roman"/>
                <w:i/>
                <w:iCs/>
                <w:sz w:val="24"/>
                <w:szCs w:val="24"/>
              </w:rPr>
              <w:t>Теория литературы: юмор, сатира, ирония.</w:t>
            </w:r>
          </w:p>
        </w:tc>
        <w:tc>
          <w:tcPr>
            <w:tcW w:w="1384" w:type="dxa"/>
          </w:tcPr>
          <w:p w14:paraId="5D3CA349" w14:textId="77777777" w:rsidR="008E1D15" w:rsidRPr="00242199" w:rsidRDefault="008E1D15" w:rsidP="008E1D15">
            <w:pPr>
              <w:spacing w:after="0" w:line="240" w:lineRule="auto"/>
              <w:rPr>
                <w:rFonts w:ascii="Times New Roman" w:hAnsi="Times New Roman"/>
                <w:sz w:val="24"/>
                <w:szCs w:val="24"/>
                <w:lang w:val="tt-RU"/>
              </w:rPr>
            </w:pPr>
          </w:p>
        </w:tc>
      </w:tr>
    </w:tbl>
    <w:p w14:paraId="13DE535E" w14:textId="77777777" w:rsidR="008E1D15" w:rsidRPr="00242199" w:rsidRDefault="008E1D15" w:rsidP="008E1D15">
      <w:pPr>
        <w:spacing w:after="0" w:line="240" w:lineRule="auto"/>
        <w:ind w:firstLine="709"/>
        <w:jc w:val="center"/>
        <w:rPr>
          <w:rFonts w:ascii="Times New Roman" w:hAnsi="Times New Roman"/>
          <w:b/>
          <w:bCs/>
          <w:caps/>
          <w:sz w:val="24"/>
          <w:szCs w:val="24"/>
        </w:rPr>
      </w:pPr>
      <w:r w:rsidRPr="00242199">
        <w:rPr>
          <w:rFonts w:ascii="Times New Roman" w:hAnsi="Times New Roman"/>
          <w:b/>
          <w:bCs/>
          <w:sz w:val="24"/>
          <w:szCs w:val="24"/>
        </w:rPr>
        <w:t>7 класс (34 часа)</w:t>
      </w:r>
    </w:p>
    <w:p w14:paraId="53310335" w14:textId="77777777" w:rsidR="008E1D15" w:rsidRPr="00242199" w:rsidRDefault="008E1D15" w:rsidP="008E1D15">
      <w:pPr>
        <w:spacing w:after="0" w:line="240" w:lineRule="auto"/>
        <w:ind w:firstLine="709"/>
        <w:rPr>
          <w:rFonts w:ascii="Times New Roman" w:hAnsi="Times New Roman"/>
          <w:sz w:val="24"/>
          <w:szCs w:val="24"/>
        </w:rPr>
      </w:pPr>
    </w:p>
    <w:p w14:paraId="1A54DBBA" w14:textId="77777777" w:rsidR="008E1D15" w:rsidRPr="00242199" w:rsidRDefault="008E1D15" w:rsidP="008E1D15">
      <w:pPr>
        <w:spacing w:after="0" w:line="240" w:lineRule="auto"/>
        <w:ind w:firstLine="709"/>
        <w:rPr>
          <w:rFonts w:ascii="Times New Roman" w:hAnsi="Times New Roman"/>
          <w:b/>
          <w:bCs/>
          <w:sz w:val="24"/>
          <w:szCs w:val="24"/>
        </w:rPr>
      </w:pPr>
      <w:r w:rsidRPr="00242199">
        <w:rPr>
          <w:rFonts w:ascii="Times New Roman" w:hAnsi="Times New Roman"/>
          <w:b/>
          <w:bCs/>
          <w:sz w:val="24"/>
          <w:szCs w:val="24"/>
        </w:rPr>
        <w:t>Обязательный минимум</w:t>
      </w:r>
    </w:p>
    <w:p w14:paraId="447E2F62" w14:textId="77777777" w:rsidR="008E1D15" w:rsidRPr="00242199" w:rsidRDefault="008E1D15" w:rsidP="008E1D15">
      <w:pPr>
        <w:shd w:val="clear" w:color="auto" w:fill="FFFFFF"/>
        <w:spacing w:after="0" w:line="240" w:lineRule="auto"/>
        <w:ind w:firstLine="709"/>
        <w:jc w:val="both"/>
        <w:rPr>
          <w:rFonts w:ascii="Times New Roman" w:hAnsi="Times New Roman"/>
          <w:i/>
          <w:iCs/>
          <w:noProof/>
          <w:color w:val="000000"/>
          <w:sz w:val="24"/>
          <w:szCs w:val="24"/>
          <w:lang w:val="tt-RU"/>
        </w:rPr>
      </w:pPr>
      <w:r w:rsidRPr="00242199">
        <w:rPr>
          <w:rFonts w:ascii="Times New Roman" w:hAnsi="Times New Roman"/>
          <w:i/>
          <w:iCs/>
          <w:noProof/>
          <w:color w:val="000000"/>
          <w:sz w:val="24"/>
          <w:szCs w:val="24"/>
          <w:lang w:val="tt-RU"/>
        </w:rPr>
        <w:t xml:space="preserve">Произведения татарских писателей: </w:t>
      </w:r>
    </w:p>
    <w:p w14:paraId="37ECA103" w14:textId="77777777" w:rsidR="008E1D15" w:rsidRPr="00242199" w:rsidRDefault="008E1D15" w:rsidP="00B10372">
      <w:pPr>
        <w:numPr>
          <w:ilvl w:val="0"/>
          <w:numId w:val="233"/>
        </w:numPr>
        <w:shd w:val="clear" w:color="auto" w:fill="FFFFFF"/>
        <w:spacing w:after="0" w:line="240" w:lineRule="auto"/>
        <w:ind w:left="0" w:firstLine="709"/>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Г.Тукай. </w:t>
      </w:r>
      <w:r w:rsidRPr="00242199">
        <w:rPr>
          <w:rFonts w:ascii="Times New Roman" w:hAnsi="Times New Roman"/>
          <w:sz w:val="24"/>
          <w:szCs w:val="24"/>
        </w:rPr>
        <w:t>«</w:t>
      </w:r>
      <w:r w:rsidRPr="00242199">
        <w:rPr>
          <w:rFonts w:ascii="Times New Roman" w:hAnsi="Times New Roman"/>
          <w:sz w:val="24"/>
          <w:szCs w:val="24"/>
          <w:lang w:val="tt-RU"/>
        </w:rPr>
        <w:t>Милли моңнар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«Национальные мелодии»</w:t>
      </w:r>
      <w:r w:rsidRPr="00242199">
        <w:rPr>
          <w:rFonts w:ascii="Times New Roman" w:hAnsi="Times New Roman"/>
          <w:noProof/>
          <w:color w:val="000000"/>
          <w:sz w:val="24"/>
          <w:szCs w:val="24"/>
          <w:lang w:val="tt-RU"/>
        </w:rPr>
        <w:t xml:space="preserve">. </w:t>
      </w:r>
    </w:p>
    <w:p w14:paraId="0BE9C4D6" w14:textId="77777777" w:rsidR="008E1D15" w:rsidRPr="00242199" w:rsidRDefault="008E1D15" w:rsidP="00B10372">
      <w:pPr>
        <w:numPr>
          <w:ilvl w:val="0"/>
          <w:numId w:val="233"/>
        </w:numPr>
        <w:shd w:val="clear" w:color="auto" w:fill="FFFFFF"/>
        <w:spacing w:after="0" w:line="240" w:lineRule="auto"/>
        <w:ind w:left="0" w:firstLine="284"/>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Г.Ибра</w:t>
      </w:r>
      <w:r w:rsidRPr="00242199">
        <w:rPr>
          <w:rFonts w:ascii="Times New Roman" w:eastAsia="MS Mincho" w:hAnsi="Times New Roman"/>
          <w:noProof/>
          <w:color w:val="000000"/>
          <w:sz w:val="24"/>
          <w:szCs w:val="24"/>
          <w:lang w:val="tt-RU"/>
        </w:rPr>
        <w:t>г</w:t>
      </w:r>
      <w:r w:rsidRPr="00242199">
        <w:rPr>
          <w:rFonts w:ascii="Times New Roman" w:hAnsi="Times New Roman"/>
          <w:noProof/>
          <w:color w:val="000000"/>
          <w:sz w:val="24"/>
          <w:szCs w:val="24"/>
          <w:lang w:val="tt-RU"/>
        </w:rPr>
        <w:t>имов</w:t>
      </w:r>
      <w:r w:rsidRPr="00242199">
        <w:rPr>
          <w:rFonts w:ascii="Times New Roman" w:hAnsi="Times New Roman"/>
          <w:sz w:val="24"/>
          <w:szCs w:val="24"/>
        </w:rPr>
        <w:t>«</w:t>
      </w:r>
      <w:r w:rsidRPr="00242199">
        <w:rPr>
          <w:rFonts w:ascii="Times New Roman" w:hAnsi="Times New Roman"/>
          <w:sz w:val="24"/>
          <w:szCs w:val="24"/>
          <w:lang w:val="tt-RU"/>
        </w:rPr>
        <w:t>Табигать</w:t>
      </w:r>
      <w:r w:rsidRPr="00242199">
        <w:rPr>
          <w:rFonts w:ascii="Times New Roman" w:hAnsi="Times New Roman"/>
          <w:sz w:val="24"/>
          <w:szCs w:val="24"/>
        </w:rPr>
        <w:t xml:space="preserve"> </w:t>
      </w:r>
      <w:r w:rsidRPr="00242199">
        <w:rPr>
          <w:rFonts w:ascii="Times New Roman" w:hAnsi="Times New Roman"/>
          <w:sz w:val="24"/>
          <w:szCs w:val="24"/>
          <w:lang w:val="tt-RU"/>
        </w:rPr>
        <w:t>балалары</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«Дети природы»</w:t>
      </w:r>
      <w:r w:rsidRPr="00242199">
        <w:rPr>
          <w:rFonts w:ascii="Times New Roman" w:hAnsi="Times New Roman"/>
          <w:sz w:val="24"/>
          <w:szCs w:val="24"/>
          <w:lang w:val="tt-RU"/>
        </w:rPr>
        <w:t xml:space="preserve"> </w:t>
      </w:r>
      <w:r w:rsidRPr="00242199">
        <w:rPr>
          <w:rFonts w:ascii="Times New Roman" w:hAnsi="Times New Roman"/>
          <w:noProof/>
          <w:color w:val="000000"/>
          <w:sz w:val="24"/>
          <w:szCs w:val="24"/>
          <w:lang w:val="tt-RU"/>
        </w:rPr>
        <w:t>(отрывок).</w:t>
      </w:r>
    </w:p>
    <w:p w14:paraId="223109EE" w14:textId="77777777" w:rsidR="008E1D15" w:rsidRPr="00242199" w:rsidRDefault="008E1D15" w:rsidP="00B10372">
      <w:pPr>
        <w:numPr>
          <w:ilvl w:val="0"/>
          <w:numId w:val="233"/>
        </w:numPr>
        <w:shd w:val="clear" w:color="auto" w:fill="FFFFFF"/>
        <w:spacing w:after="0" w:line="240" w:lineRule="auto"/>
        <w:ind w:left="0" w:firstLine="284"/>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С.Х</w:t>
      </w:r>
      <w:r w:rsidRPr="00242199">
        <w:rPr>
          <w:rFonts w:ascii="Times New Roman" w:eastAsia="MS Mincho" w:hAnsi="Times New Roman"/>
          <w:noProof/>
          <w:color w:val="000000"/>
          <w:sz w:val="24"/>
          <w:szCs w:val="24"/>
          <w:lang w:val="tt-RU"/>
        </w:rPr>
        <w:t>а</w:t>
      </w:r>
      <w:r w:rsidRPr="00242199">
        <w:rPr>
          <w:rFonts w:ascii="Times New Roman" w:hAnsi="Times New Roman"/>
          <w:noProof/>
          <w:color w:val="000000"/>
          <w:sz w:val="24"/>
          <w:szCs w:val="24"/>
          <w:lang w:val="tt-RU"/>
        </w:rPr>
        <w:t xml:space="preserve">ким. </w:t>
      </w:r>
      <w:r w:rsidRPr="00242199">
        <w:rPr>
          <w:rFonts w:ascii="Times New Roman" w:hAnsi="Times New Roman"/>
          <w:sz w:val="24"/>
          <w:szCs w:val="24"/>
        </w:rPr>
        <w:t>«</w:t>
      </w:r>
      <w:r w:rsidRPr="00242199">
        <w:rPr>
          <w:rFonts w:ascii="Times New Roman" w:hAnsi="Times New Roman"/>
          <w:sz w:val="24"/>
          <w:szCs w:val="24"/>
          <w:lang w:val="tt-RU"/>
        </w:rPr>
        <w:t>Бакчачылар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«Садоводы»</w:t>
      </w:r>
      <w:r w:rsidRPr="00242199">
        <w:rPr>
          <w:rFonts w:ascii="Times New Roman" w:hAnsi="Times New Roman"/>
          <w:noProof/>
          <w:color w:val="000000"/>
          <w:sz w:val="24"/>
          <w:szCs w:val="24"/>
          <w:lang w:val="tt-RU"/>
        </w:rPr>
        <w:t>.</w:t>
      </w:r>
    </w:p>
    <w:p w14:paraId="4E56AE2D" w14:textId="77777777" w:rsidR="008E1D15" w:rsidRPr="00242199" w:rsidRDefault="008E1D15" w:rsidP="00B10372">
      <w:pPr>
        <w:numPr>
          <w:ilvl w:val="0"/>
          <w:numId w:val="233"/>
        </w:numPr>
        <w:shd w:val="clear" w:color="auto" w:fill="FFFFFF"/>
        <w:spacing w:after="0" w:line="240" w:lineRule="auto"/>
        <w:ind w:left="0" w:firstLine="284"/>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Х.Такташ. </w:t>
      </w:r>
      <w:r w:rsidRPr="00242199">
        <w:rPr>
          <w:rFonts w:ascii="Times New Roman" w:hAnsi="Times New Roman"/>
          <w:sz w:val="24"/>
          <w:szCs w:val="24"/>
        </w:rPr>
        <w:t>«</w:t>
      </w:r>
      <w:r w:rsidRPr="00242199">
        <w:rPr>
          <w:rFonts w:ascii="Times New Roman" w:hAnsi="Times New Roman"/>
          <w:noProof/>
          <w:color w:val="000000"/>
          <w:sz w:val="24"/>
          <w:szCs w:val="24"/>
          <w:lang w:val="tt-RU"/>
        </w:rPr>
        <w:t>Алсу</w:t>
      </w:r>
      <w:r w:rsidRPr="00242199">
        <w:rPr>
          <w:rFonts w:ascii="Times New Roman" w:hAnsi="Times New Roman"/>
          <w:sz w:val="24"/>
          <w:szCs w:val="24"/>
        </w:rPr>
        <w:t>»</w:t>
      </w:r>
      <w:r w:rsidRPr="00242199">
        <w:rPr>
          <w:rFonts w:ascii="Times New Roman" w:hAnsi="Times New Roman"/>
          <w:noProof/>
          <w:color w:val="000000"/>
          <w:sz w:val="24"/>
          <w:szCs w:val="24"/>
          <w:lang w:val="tt-RU"/>
        </w:rPr>
        <w:t>.</w:t>
      </w:r>
    </w:p>
    <w:p w14:paraId="6E64CF75" w14:textId="77777777" w:rsidR="008E1D15" w:rsidRPr="00242199" w:rsidRDefault="008E1D15" w:rsidP="00B10372">
      <w:pPr>
        <w:numPr>
          <w:ilvl w:val="0"/>
          <w:numId w:val="233"/>
        </w:numPr>
        <w:shd w:val="clear" w:color="auto" w:fill="FFFFFF"/>
        <w:spacing w:after="0" w:line="240" w:lineRule="auto"/>
        <w:ind w:left="0" w:firstLine="284"/>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Ф.К</w:t>
      </w:r>
      <w:r w:rsidRPr="00242199">
        <w:rPr>
          <w:rFonts w:ascii="Times New Roman" w:eastAsia="MS Mincho" w:hAnsi="Times New Roman"/>
          <w:noProof/>
          <w:color w:val="000000"/>
          <w:sz w:val="24"/>
          <w:szCs w:val="24"/>
          <w:lang w:val="tt-RU"/>
        </w:rPr>
        <w:t>а</w:t>
      </w:r>
      <w:r w:rsidRPr="00242199">
        <w:rPr>
          <w:rFonts w:ascii="Times New Roman" w:hAnsi="Times New Roman"/>
          <w:noProof/>
          <w:color w:val="000000"/>
          <w:sz w:val="24"/>
          <w:szCs w:val="24"/>
          <w:lang w:val="tt-RU"/>
        </w:rPr>
        <w:t xml:space="preserve">рим. </w:t>
      </w:r>
      <w:r w:rsidRPr="00242199">
        <w:rPr>
          <w:rFonts w:ascii="Times New Roman" w:hAnsi="Times New Roman"/>
          <w:sz w:val="24"/>
          <w:szCs w:val="24"/>
        </w:rPr>
        <w:t>«</w:t>
      </w:r>
      <w:r w:rsidRPr="00242199">
        <w:rPr>
          <w:rFonts w:ascii="Times New Roman" w:hAnsi="Times New Roman"/>
          <w:noProof/>
          <w:color w:val="000000"/>
          <w:sz w:val="24"/>
          <w:szCs w:val="24"/>
          <w:lang w:val="tt-RU"/>
        </w:rPr>
        <w:t>Бездә - яздыр</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Наверно, у нас весна...</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p>
    <w:p w14:paraId="2C77B6EA" w14:textId="77777777" w:rsidR="008E1D15" w:rsidRPr="00242199" w:rsidRDefault="008E1D15" w:rsidP="00B10372">
      <w:pPr>
        <w:numPr>
          <w:ilvl w:val="0"/>
          <w:numId w:val="233"/>
        </w:numPr>
        <w:shd w:val="clear" w:color="auto" w:fill="FFFFFF"/>
        <w:spacing w:after="0" w:line="240" w:lineRule="auto"/>
        <w:ind w:left="0" w:firstLine="284"/>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Г.Кутуй. </w:t>
      </w:r>
      <w:r w:rsidRPr="00242199">
        <w:rPr>
          <w:rFonts w:ascii="Times New Roman" w:hAnsi="Times New Roman"/>
          <w:sz w:val="24"/>
          <w:szCs w:val="24"/>
        </w:rPr>
        <w:t>«</w:t>
      </w:r>
      <w:r w:rsidRPr="00242199">
        <w:rPr>
          <w:rFonts w:ascii="Times New Roman" w:hAnsi="Times New Roman"/>
          <w:noProof/>
          <w:color w:val="000000"/>
          <w:sz w:val="24"/>
          <w:szCs w:val="24"/>
          <w:lang w:val="tt-RU"/>
        </w:rPr>
        <w:t>Рәссам</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Художник</w:t>
      </w:r>
      <w:r w:rsidRPr="00242199">
        <w:rPr>
          <w:rFonts w:ascii="Times New Roman" w:hAnsi="Times New Roman"/>
          <w:sz w:val="24"/>
          <w:szCs w:val="24"/>
        </w:rPr>
        <w:t>»</w:t>
      </w:r>
      <w:r w:rsidRPr="00242199">
        <w:rPr>
          <w:rFonts w:ascii="Times New Roman" w:hAnsi="Times New Roman"/>
          <w:noProof/>
          <w:color w:val="000000"/>
          <w:sz w:val="24"/>
          <w:szCs w:val="24"/>
          <w:lang w:val="tt-RU"/>
        </w:rPr>
        <w:t>.</w:t>
      </w:r>
    </w:p>
    <w:p w14:paraId="07B0E8C8" w14:textId="77777777" w:rsidR="008E1D15" w:rsidRPr="00242199" w:rsidRDefault="008E1D15" w:rsidP="00B10372">
      <w:pPr>
        <w:numPr>
          <w:ilvl w:val="0"/>
          <w:numId w:val="233"/>
        </w:numPr>
        <w:shd w:val="clear" w:color="auto" w:fill="FFFFFF"/>
        <w:spacing w:after="0" w:line="240" w:lineRule="auto"/>
        <w:ind w:left="0" w:firstLine="284"/>
        <w:jc w:val="both"/>
        <w:rPr>
          <w:rFonts w:ascii="Times New Roman" w:hAnsi="Times New Roman"/>
          <w:noProof/>
          <w:color w:val="000000"/>
          <w:sz w:val="24"/>
          <w:szCs w:val="24"/>
          <w:lang w:val="tt-RU"/>
        </w:rPr>
      </w:pPr>
      <w:r w:rsidRPr="00242199">
        <w:rPr>
          <w:rFonts w:ascii="Times New Roman" w:eastAsia="MS Mincho" w:hAnsi="Times New Roman"/>
          <w:noProof/>
          <w:color w:val="000000"/>
          <w:sz w:val="24"/>
          <w:szCs w:val="24"/>
          <w:lang w:val="tt-RU"/>
        </w:rPr>
        <w:t>А</w:t>
      </w:r>
      <w:r w:rsidRPr="00242199">
        <w:rPr>
          <w:rFonts w:ascii="Times New Roman" w:hAnsi="Times New Roman"/>
          <w:noProof/>
          <w:color w:val="000000"/>
          <w:sz w:val="24"/>
          <w:szCs w:val="24"/>
          <w:lang w:val="tt-RU"/>
        </w:rPr>
        <w:t xml:space="preserve">.Еники. </w:t>
      </w:r>
      <w:r w:rsidRPr="00242199">
        <w:rPr>
          <w:rFonts w:ascii="Times New Roman" w:hAnsi="Times New Roman"/>
          <w:sz w:val="24"/>
          <w:szCs w:val="24"/>
        </w:rPr>
        <w:t>«</w:t>
      </w:r>
      <w:r w:rsidRPr="00242199">
        <w:rPr>
          <w:rFonts w:ascii="Times New Roman" w:hAnsi="Times New Roman"/>
          <w:noProof/>
          <w:color w:val="000000"/>
          <w:sz w:val="24"/>
          <w:szCs w:val="24"/>
          <w:lang w:val="tt-RU"/>
        </w:rPr>
        <w:t>Кем җырлады?</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Кто пел?</w:t>
      </w:r>
      <w:r w:rsidRPr="00242199">
        <w:rPr>
          <w:rFonts w:ascii="Times New Roman" w:hAnsi="Times New Roman"/>
          <w:sz w:val="24"/>
          <w:szCs w:val="24"/>
        </w:rPr>
        <w:t>»</w:t>
      </w:r>
      <w:r w:rsidRPr="00242199">
        <w:rPr>
          <w:rFonts w:ascii="Times New Roman" w:hAnsi="Times New Roman"/>
          <w:sz w:val="24"/>
          <w:szCs w:val="24"/>
          <w:lang w:val="tt-RU"/>
        </w:rPr>
        <w:t>.</w:t>
      </w:r>
      <w:r w:rsidRPr="00242199">
        <w:rPr>
          <w:rFonts w:ascii="Times New Roman" w:hAnsi="Times New Roman"/>
          <w:noProof/>
          <w:color w:val="000000"/>
          <w:sz w:val="24"/>
          <w:szCs w:val="24"/>
          <w:lang w:val="tt-RU"/>
        </w:rPr>
        <w:t xml:space="preserve"> </w:t>
      </w:r>
    </w:p>
    <w:p w14:paraId="28DEF5DB" w14:textId="77777777" w:rsidR="008E1D15" w:rsidRPr="00242199" w:rsidRDefault="008E1D15" w:rsidP="00B10372">
      <w:pPr>
        <w:numPr>
          <w:ilvl w:val="0"/>
          <w:numId w:val="233"/>
        </w:numPr>
        <w:shd w:val="clear" w:color="auto" w:fill="FFFFFF"/>
        <w:spacing w:after="0" w:line="240" w:lineRule="auto"/>
        <w:ind w:left="0" w:firstLine="284"/>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Г.Б</w:t>
      </w:r>
      <w:r w:rsidRPr="00242199">
        <w:rPr>
          <w:rFonts w:ascii="Times New Roman" w:eastAsia="MS Mincho" w:hAnsi="Times New Roman"/>
          <w:noProof/>
          <w:color w:val="000000"/>
          <w:sz w:val="24"/>
          <w:szCs w:val="24"/>
          <w:lang w:val="tt-RU"/>
        </w:rPr>
        <w:t>а</w:t>
      </w:r>
      <w:r w:rsidRPr="00242199">
        <w:rPr>
          <w:rFonts w:ascii="Times New Roman" w:hAnsi="Times New Roman"/>
          <w:noProof/>
          <w:color w:val="000000"/>
          <w:sz w:val="24"/>
          <w:szCs w:val="24"/>
          <w:lang w:val="tt-RU"/>
        </w:rPr>
        <w:t xml:space="preserve">широв. </w:t>
      </w:r>
      <w:r w:rsidRPr="00242199">
        <w:rPr>
          <w:rFonts w:ascii="Times New Roman" w:hAnsi="Times New Roman"/>
          <w:sz w:val="24"/>
          <w:szCs w:val="24"/>
        </w:rPr>
        <w:t>«</w:t>
      </w:r>
      <w:r w:rsidRPr="00242199">
        <w:rPr>
          <w:rFonts w:ascii="Times New Roman" w:hAnsi="Times New Roman"/>
          <w:noProof/>
          <w:color w:val="000000"/>
          <w:sz w:val="24"/>
          <w:szCs w:val="24"/>
          <w:lang w:val="tt-RU"/>
        </w:rPr>
        <w:t>Менә сиңа мә!</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Вот тебе на!</w:t>
      </w:r>
      <w:r w:rsidRPr="00242199">
        <w:rPr>
          <w:rFonts w:ascii="Times New Roman" w:hAnsi="Times New Roman"/>
          <w:sz w:val="24"/>
          <w:szCs w:val="24"/>
        </w:rPr>
        <w:t>»</w:t>
      </w:r>
      <w:r w:rsidRPr="00242199">
        <w:rPr>
          <w:rFonts w:ascii="Times New Roman" w:hAnsi="Times New Roman"/>
          <w:sz w:val="24"/>
          <w:szCs w:val="24"/>
          <w:lang w:val="tt-RU"/>
        </w:rPr>
        <w:t>.</w:t>
      </w:r>
    </w:p>
    <w:p w14:paraId="0C8AAB0D" w14:textId="77777777" w:rsidR="008E1D15" w:rsidRPr="00242199" w:rsidRDefault="008E1D15" w:rsidP="00B10372">
      <w:pPr>
        <w:numPr>
          <w:ilvl w:val="0"/>
          <w:numId w:val="233"/>
        </w:numPr>
        <w:shd w:val="clear" w:color="auto" w:fill="FFFFFF"/>
        <w:spacing w:after="0" w:line="240" w:lineRule="auto"/>
        <w:ind w:left="0" w:firstLine="284"/>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И.Гази. </w:t>
      </w:r>
      <w:r w:rsidRPr="00242199">
        <w:rPr>
          <w:rFonts w:ascii="Times New Roman" w:hAnsi="Times New Roman"/>
          <w:sz w:val="24"/>
          <w:szCs w:val="24"/>
        </w:rPr>
        <w:t>«</w:t>
      </w:r>
      <w:r w:rsidRPr="00242199">
        <w:rPr>
          <w:rFonts w:ascii="Times New Roman" w:hAnsi="Times New Roman"/>
          <w:noProof/>
          <w:color w:val="000000"/>
          <w:sz w:val="24"/>
          <w:szCs w:val="24"/>
          <w:lang w:val="tt-RU"/>
        </w:rPr>
        <w:t>Йолдызлы малай</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Мальчик со звездой</w:t>
      </w:r>
      <w:r w:rsidRPr="00242199">
        <w:rPr>
          <w:rFonts w:ascii="Times New Roman" w:hAnsi="Times New Roman"/>
          <w:sz w:val="24"/>
          <w:szCs w:val="24"/>
        </w:rPr>
        <w:t>»</w:t>
      </w:r>
      <w:r w:rsidRPr="00242199">
        <w:rPr>
          <w:rFonts w:ascii="Times New Roman" w:hAnsi="Times New Roman"/>
          <w:noProof/>
          <w:color w:val="000000"/>
          <w:sz w:val="24"/>
          <w:szCs w:val="24"/>
          <w:lang w:val="tt-RU"/>
        </w:rPr>
        <w:t>.</w:t>
      </w:r>
    </w:p>
    <w:p w14:paraId="3ED0D90E" w14:textId="77777777" w:rsidR="008E1D15" w:rsidRPr="00242199" w:rsidRDefault="008E1D15" w:rsidP="00B10372">
      <w:pPr>
        <w:numPr>
          <w:ilvl w:val="0"/>
          <w:numId w:val="233"/>
        </w:numPr>
        <w:shd w:val="clear" w:color="auto" w:fill="FFFFFF"/>
        <w:spacing w:after="0" w:line="240" w:lineRule="auto"/>
        <w:ind w:left="0" w:firstLine="284"/>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М.Магдиев. </w:t>
      </w:r>
      <w:r w:rsidRPr="00242199">
        <w:rPr>
          <w:rFonts w:ascii="Times New Roman" w:hAnsi="Times New Roman"/>
          <w:sz w:val="24"/>
          <w:szCs w:val="24"/>
        </w:rPr>
        <w:t>«</w:t>
      </w:r>
      <w:r w:rsidRPr="00242199">
        <w:rPr>
          <w:rFonts w:ascii="Times New Roman" w:hAnsi="Times New Roman"/>
          <w:noProof/>
          <w:color w:val="000000"/>
          <w:sz w:val="24"/>
          <w:szCs w:val="24"/>
          <w:lang w:val="tt-RU"/>
        </w:rPr>
        <w:t>Без – кырык беренче ел балалары</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Мы дети сорок первого года</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(отрывок).</w:t>
      </w:r>
    </w:p>
    <w:p w14:paraId="6D23C4ED" w14:textId="77777777" w:rsidR="008E1D15" w:rsidRPr="00242199" w:rsidRDefault="008E1D15" w:rsidP="00B10372">
      <w:pPr>
        <w:numPr>
          <w:ilvl w:val="0"/>
          <w:numId w:val="233"/>
        </w:numPr>
        <w:shd w:val="clear" w:color="auto" w:fill="FFFFFF"/>
        <w:spacing w:after="0" w:line="240" w:lineRule="auto"/>
        <w:ind w:left="0" w:firstLine="284"/>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М.Галиев. </w:t>
      </w:r>
      <w:r w:rsidRPr="00242199">
        <w:rPr>
          <w:rFonts w:ascii="Times New Roman" w:hAnsi="Times New Roman"/>
          <w:sz w:val="24"/>
          <w:szCs w:val="24"/>
        </w:rPr>
        <w:t>«</w:t>
      </w:r>
      <w:r w:rsidRPr="00242199">
        <w:rPr>
          <w:rFonts w:ascii="Times New Roman" w:hAnsi="Times New Roman"/>
          <w:noProof/>
          <w:color w:val="000000"/>
          <w:sz w:val="24"/>
          <w:szCs w:val="24"/>
          <w:lang w:val="tt-RU"/>
        </w:rPr>
        <w:t>Нигез</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Отчий дом</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(отрывок);</w:t>
      </w:r>
    </w:p>
    <w:p w14:paraId="1046A5F2" w14:textId="77777777" w:rsidR="008E1D15" w:rsidRPr="00242199" w:rsidRDefault="008E1D15" w:rsidP="00B10372">
      <w:pPr>
        <w:numPr>
          <w:ilvl w:val="0"/>
          <w:numId w:val="233"/>
        </w:numPr>
        <w:shd w:val="clear" w:color="auto" w:fill="FFFFFF"/>
        <w:spacing w:after="0" w:line="240" w:lineRule="auto"/>
        <w:ind w:left="0" w:firstLine="284"/>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Т.Миннуллин. </w:t>
      </w:r>
      <w:r w:rsidRPr="00242199">
        <w:rPr>
          <w:rFonts w:ascii="Times New Roman" w:hAnsi="Times New Roman"/>
          <w:sz w:val="24"/>
          <w:szCs w:val="24"/>
        </w:rPr>
        <w:t>«</w:t>
      </w:r>
      <w:r w:rsidRPr="00242199">
        <w:rPr>
          <w:rFonts w:ascii="Times New Roman" w:hAnsi="Times New Roman"/>
          <w:noProof/>
          <w:color w:val="000000"/>
          <w:sz w:val="24"/>
          <w:szCs w:val="24"/>
          <w:lang w:val="tt-RU"/>
        </w:rPr>
        <w:t>Монда тудык, монда үстек</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Здесь родились, здесь выросли</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(отрывок).</w:t>
      </w:r>
    </w:p>
    <w:p w14:paraId="0158F37C" w14:textId="77777777" w:rsidR="008E1D15" w:rsidRPr="00242199" w:rsidRDefault="008E1D15" w:rsidP="008E1D15">
      <w:pPr>
        <w:shd w:val="clear" w:color="auto" w:fill="FFFFFF"/>
        <w:spacing w:after="0" w:line="240" w:lineRule="auto"/>
        <w:ind w:firstLine="284"/>
        <w:jc w:val="both"/>
        <w:rPr>
          <w:rFonts w:ascii="Times New Roman" w:hAnsi="Times New Roman"/>
          <w:i/>
          <w:iCs/>
          <w:noProof/>
          <w:color w:val="000000"/>
          <w:sz w:val="24"/>
          <w:szCs w:val="24"/>
        </w:rPr>
      </w:pPr>
      <w:r w:rsidRPr="00242199">
        <w:rPr>
          <w:rFonts w:ascii="Times New Roman" w:hAnsi="Times New Roman"/>
          <w:i/>
          <w:iCs/>
          <w:noProof/>
          <w:color w:val="000000"/>
          <w:sz w:val="24"/>
          <w:szCs w:val="24"/>
        </w:rPr>
        <w:t>Знакомство с биографиями писателей:</w:t>
      </w:r>
    </w:p>
    <w:p w14:paraId="4C8182DC" w14:textId="77777777" w:rsidR="008E1D15" w:rsidRPr="00242199" w:rsidRDefault="008E1D15" w:rsidP="00B10372">
      <w:pPr>
        <w:numPr>
          <w:ilvl w:val="0"/>
          <w:numId w:val="234"/>
        </w:numPr>
        <w:shd w:val="clear" w:color="auto" w:fill="FFFFFF"/>
        <w:spacing w:after="0" w:line="240" w:lineRule="auto"/>
        <w:ind w:left="0" w:firstLine="284"/>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Г.Тукай, </w:t>
      </w:r>
    </w:p>
    <w:p w14:paraId="1F860F36" w14:textId="77777777" w:rsidR="008E1D15" w:rsidRPr="00242199" w:rsidRDefault="008E1D15" w:rsidP="00B10372">
      <w:pPr>
        <w:numPr>
          <w:ilvl w:val="0"/>
          <w:numId w:val="234"/>
        </w:numPr>
        <w:shd w:val="clear" w:color="auto" w:fill="FFFFFF"/>
        <w:spacing w:after="0" w:line="240" w:lineRule="auto"/>
        <w:ind w:left="0" w:firstLine="284"/>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С.Х</w:t>
      </w:r>
      <w:r w:rsidRPr="00242199">
        <w:rPr>
          <w:rFonts w:ascii="Times New Roman" w:eastAsia="MS Mincho" w:hAnsi="Times New Roman"/>
          <w:noProof/>
          <w:color w:val="000000"/>
          <w:sz w:val="24"/>
          <w:szCs w:val="24"/>
          <w:lang w:val="tt-RU"/>
        </w:rPr>
        <w:t>а</w:t>
      </w:r>
      <w:r w:rsidRPr="00242199">
        <w:rPr>
          <w:rFonts w:ascii="Times New Roman" w:hAnsi="Times New Roman"/>
          <w:noProof/>
          <w:color w:val="000000"/>
          <w:sz w:val="24"/>
          <w:szCs w:val="24"/>
          <w:lang w:val="tt-RU"/>
        </w:rPr>
        <w:t xml:space="preserve">ким, </w:t>
      </w:r>
    </w:p>
    <w:p w14:paraId="75024F06" w14:textId="77777777" w:rsidR="008E1D15" w:rsidRPr="00242199" w:rsidRDefault="008E1D15" w:rsidP="00B10372">
      <w:pPr>
        <w:numPr>
          <w:ilvl w:val="0"/>
          <w:numId w:val="234"/>
        </w:numPr>
        <w:shd w:val="clear" w:color="auto" w:fill="FFFFFF"/>
        <w:spacing w:after="0" w:line="240" w:lineRule="auto"/>
        <w:ind w:left="0" w:firstLine="284"/>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Г.Абсалямов, </w:t>
      </w:r>
    </w:p>
    <w:p w14:paraId="749E9329" w14:textId="77777777" w:rsidR="008E1D15" w:rsidRPr="00242199" w:rsidRDefault="008E1D15" w:rsidP="00B10372">
      <w:pPr>
        <w:numPr>
          <w:ilvl w:val="0"/>
          <w:numId w:val="234"/>
        </w:numPr>
        <w:shd w:val="clear" w:color="auto" w:fill="FFFFFF"/>
        <w:spacing w:after="0" w:line="240" w:lineRule="auto"/>
        <w:ind w:left="0" w:firstLine="284"/>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А.Еники (рассматривается как одно произведение).</w:t>
      </w:r>
    </w:p>
    <w:p w14:paraId="02808103" w14:textId="77777777" w:rsidR="008E1D15" w:rsidRPr="00242199" w:rsidRDefault="008E1D15" w:rsidP="008E1D15">
      <w:pPr>
        <w:shd w:val="clear" w:color="auto" w:fill="FFFFFF"/>
        <w:spacing w:after="0" w:line="240" w:lineRule="auto"/>
        <w:ind w:firstLine="284"/>
        <w:jc w:val="both"/>
        <w:rPr>
          <w:rFonts w:ascii="Times New Roman" w:hAnsi="Times New Roman"/>
          <w:i/>
          <w:iCs/>
          <w:noProof/>
          <w:color w:val="000000"/>
          <w:sz w:val="24"/>
          <w:szCs w:val="24"/>
          <w:lang w:val="tt-RU"/>
        </w:rPr>
      </w:pPr>
      <w:r w:rsidRPr="00242199">
        <w:rPr>
          <w:rFonts w:ascii="Times New Roman" w:hAnsi="Times New Roman"/>
          <w:i/>
          <w:iCs/>
          <w:noProof/>
          <w:color w:val="000000"/>
          <w:sz w:val="24"/>
          <w:szCs w:val="24"/>
          <w:lang w:val="tt-RU"/>
        </w:rPr>
        <w:t>Переводы:</w:t>
      </w:r>
    </w:p>
    <w:p w14:paraId="16E1FFF9" w14:textId="77777777" w:rsidR="008E1D15" w:rsidRPr="00242199" w:rsidRDefault="008E1D15" w:rsidP="00B10372">
      <w:pPr>
        <w:numPr>
          <w:ilvl w:val="0"/>
          <w:numId w:val="246"/>
        </w:numPr>
        <w:shd w:val="clear" w:color="auto" w:fill="FFFFFF"/>
        <w:spacing w:after="0" w:line="240" w:lineRule="auto"/>
        <w:ind w:left="0" w:firstLine="284"/>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А.Пушкин. </w:t>
      </w:r>
      <w:r w:rsidRPr="00242199">
        <w:rPr>
          <w:rFonts w:ascii="Times New Roman" w:hAnsi="Times New Roman"/>
          <w:sz w:val="24"/>
          <w:szCs w:val="24"/>
        </w:rPr>
        <w:t>«</w:t>
      </w:r>
      <w:r w:rsidRPr="00242199">
        <w:rPr>
          <w:rFonts w:ascii="Times New Roman" w:hAnsi="Times New Roman"/>
          <w:noProof/>
          <w:color w:val="000000"/>
          <w:sz w:val="24"/>
          <w:szCs w:val="24"/>
        </w:rPr>
        <w:t>Кышкы кич</w:t>
      </w:r>
      <w:r w:rsidRPr="00242199">
        <w:rPr>
          <w:rFonts w:ascii="Times New Roman" w:hAnsi="Times New Roman"/>
          <w:sz w:val="24"/>
          <w:szCs w:val="24"/>
        </w:rPr>
        <w:t>»</w:t>
      </w:r>
      <w:r w:rsidRPr="00242199">
        <w:rPr>
          <w:rFonts w:ascii="Times New Roman" w:hAnsi="Times New Roman"/>
          <w:noProof/>
          <w:color w:val="000000"/>
          <w:sz w:val="24"/>
          <w:szCs w:val="24"/>
        </w:rPr>
        <w:t xml:space="preserve"> / </w:t>
      </w:r>
      <w:r w:rsidRPr="00242199">
        <w:rPr>
          <w:rFonts w:ascii="Times New Roman" w:hAnsi="Times New Roman"/>
          <w:sz w:val="24"/>
          <w:szCs w:val="24"/>
        </w:rPr>
        <w:t>«</w:t>
      </w:r>
      <w:r w:rsidRPr="00242199">
        <w:rPr>
          <w:rFonts w:ascii="Times New Roman" w:hAnsi="Times New Roman"/>
          <w:noProof/>
          <w:color w:val="000000"/>
          <w:sz w:val="24"/>
          <w:szCs w:val="24"/>
        </w:rPr>
        <w:t>Зимний вечер</w:t>
      </w:r>
      <w:r w:rsidRPr="00242199">
        <w:rPr>
          <w:rFonts w:ascii="Times New Roman" w:hAnsi="Times New Roman"/>
          <w:sz w:val="24"/>
          <w:szCs w:val="24"/>
        </w:rPr>
        <w:t>»</w:t>
      </w:r>
      <w:r w:rsidRPr="00242199">
        <w:rPr>
          <w:rFonts w:ascii="Times New Roman" w:hAnsi="Times New Roman"/>
          <w:noProof/>
          <w:color w:val="000000"/>
          <w:sz w:val="24"/>
          <w:szCs w:val="24"/>
        </w:rPr>
        <w:t>.</w:t>
      </w:r>
    </w:p>
    <w:p w14:paraId="7725A98E" w14:textId="77777777" w:rsidR="008E1D15" w:rsidRPr="00242199" w:rsidRDefault="008E1D15" w:rsidP="008E1D15">
      <w:pPr>
        <w:spacing w:after="0" w:line="240" w:lineRule="auto"/>
        <w:ind w:firstLine="709"/>
        <w:rPr>
          <w:rFonts w:ascii="Times New Roman" w:hAnsi="Times New Roman"/>
          <w:sz w:val="24"/>
          <w:szCs w:val="24"/>
        </w:rPr>
      </w:pPr>
    </w:p>
    <w:p w14:paraId="7AE6A2F8" w14:textId="77777777" w:rsidR="008E1D15" w:rsidRPr="00242199" w:rsidRDefault="008E1D15" w:rsidP="008E1D15">
      <w:pPr>
        <w:spacing w:after="0" w:line="240" w:lineRule="auto"/>
        <w:ind w:firstLine="709"/>
        <w:rPr>
          <w:rFonts w:ascii="Times New Roman" w:hAnsi="Times New Roman"/>
          <w:sz w:val="24"/>
          <w:szCs w:val="24"/>
        </w:rPr>
      </w:pPr>
      <w:r w:rsidRPr="00242199">
        <w:rPr>
          <w:rFonts w:ascii="Times New Roman" w:hAnsi="Times New Roman"/>
          <w:sz w:val="24"/>
          <w:szCs w:val="24"/>
        </w:rPr>
        <w:t>Изучение художественных произведений – 25.</w:t>
      </w:r>
    </w:p>
    <w:p w14:paraId="7D0703FE" w14:textId="77777777" w:rsidR="008E1D15" w:rsidRPr="00242199" w:rsidRDefault="008E1D15" w:rsidP="008E1D15">
      <w:pPr>
        <w:spacing w:after="0" w:line="240" w:lineRule="auto"/>
        <w:ind w:firstLine="709"/>
        <w:rPr>
          <w:rFonts w:ascii="Times New Roman" w:hAnsi="Times New Roman"/>
          <w:sz w:val="24"/>
          <w:szCs w:val="24"/>
        </w:rPr>
      </w:pPr>
      <w:r w:rsidRPr="00242199">
        <w:rPr>
          <w:rFonts w:ascii="Times New Roman" w:hAnsi="Times New Roman"/>
          <w:sz w:val="24"/>
          <w:szCs w:val="24"/>
        </w:rPr>
        <w:t>Развитие речи – 5.</w:t>
      </w:r>
    </w:p>
    <w:p w14:paraId="113129E0" w14:textId="77777777" w:rsidR="008E1D15" w:rsidRPr="00242199" w:rsidRDefault="008E1D15" w:rsidP="008E1D15">
      <w:pPr>
        <w:spacing w:after="0" w:line="240" w:lineRule="auto"/>
        <w:ind w:firstLine="709"/>
        <w:rPr>
          <w:rFonts w:ascii="Times New Roman" w:hAnsi="Times New Roman"/>
          <w:sz w:val="24"/>
          <w:szCs w:val="24"/>
        </w:rPr>
      </w:pPr>
      <w:r w:rsidRPr="00242199">
        <w:rPr>
          <w:rFonts w:ascii="Times New Roman" w:hAnsi="Times New Roman"/>
          <w:sz w:val="24"/>
          <w:szCs w:val="24"/>
        </w:rPr>
        <w:t>Дополнительное чтение – 2.</w:t>
      </w:r>
    </w:p>
    <w:p w14:paraId="262040EE" w14:textId="77777777" w:rsidR="008E1D15" w:rsidRPr="00242199" w:rsidRDefault="008E1D15" w:rsidP="008E1D15">
      <w:pPr>
        <w:spacing w:after="0" w:line="240" w:lineRule="auto"/>
        <w:ind w:firstLine="709"/>
        <w:rPr>
          <w:rFonts w:ascii="Times New Roman" w:hAnsi="Times New Roman"/>
          <w:sz w:val="24"/>
          <w:szCs w:val="24"/>
        </w:rPr>
      </w:pPr>
      <w:r w:rsidRPr="00242199">
        <w:rPr>
          <w:rFonts w:ascii="Times New Roman" w:hAnsi="Times New Roman"/>
          <w:sz w:val="24"/>
          <w:szCs w:val="24"/>
        </w:rPr>
        <w:t>Сочинение – 2.</w:t>
      </w:r>
    </w:p>
    <w:p w14:paraId="3E67BA09" w14:textId="77777777" w:rsidR="008E1D15" w:rsidRPr="00242199" w:rsidRDefault="008E1D15" w:rsidP="008E1D15">
      <w:pPr>
        <w:spacing w:after="0" w:line="240" w:lineRule="auto"/>
        <w:ind w:firstLine="709"/>
        <w:jc w:val="both"/>
        <w:rPr>
          <w:rFonts w:ascii="Times New Roman" w:hAnsi="Times New Roman"/>
          <w:sz w:val="24"/>
          <w:szCs w:val="24"/>
        </w:rPr>
      </w:pPr>
    </w:p>
    <w:p w14:paraId="2C58C15D" w14:textId="77777777" w:rsidR="008E1D15" w:rsidRPr="00242199" w:rsidRDefault="008E1D15" w:rsidP="008E1D15">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Блок 1. Устное народное творчество (5 часов)</w:t>
      </w:r>
    </w:p>
    <w:p w14:paraId="63FEDB4F"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Риваять / Предание. Особенности жанра. Чтение предания «Б</w:t>
      </w:r>
      <w:r w:rsidRPr="00242199">
        <w:rPr>
          <w:rFonts w:ascii="Times New Roman" w:hAnsi="Times New Roman"/>
          <w:sz w:val="24"/>
          <w:szCs w:val="24"/>
          <w:lang w:val="tt-RU"/>
        </w:rPr>
        <w:t>о</w:t>
      </w:r>
      <w:r w:rsidRPr="00242199">
        <w:rPr>
          <w:rFonts w:ascii="Times New Roman" w:hAnsi="Times New Roman"/>
          <w:sz w:val="24"/>
          <w:szCs w:val="24"/>
        </w:rPr>
        <w:t>лгар</w:t>
      </w:r>
      <w:r w:rsidRPr="00242199">
        <w:rPr>
          <w:rFonts w:ascii="Times New Roman" w:hAnsi="Times New Roman"/>
          <w:sz w:val="24"/>
          <w:szCs w:val="24"/>
          <w:lang w:val="tt-RU"/>
        </w:rPr>
        <w:t xml:space="preserve"> каласының корылуы турында</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«О построении города Булгар», «</w:t>
      </w:r>
      <w:r w:rsidRPr="00242199">
        <w:rPr>
          <w:rFonts w:ascii="Times New Roman" w:hAnsi="Times New Roman"/>
          <w:sz w:val="24"/>
          <w:szCs w:val="24"/>
          <w:lang w:val="tt-RU"/>
        </w:rPr>
        <w:t>Сихерче кыз</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«Колдунья». Беседа по картинам Эдварда Турнерелли «Казан кальга</w:t>
      </w:r>
      <w:r w:rsidRPr="00242199">
        <w:rPr>
          <w:rFonts w:ascii="Times New Roman" w:hAnsi="Times New Roman"/>
          <w:sz w:val="24"/>
          <w:szCs w:val="24"/>
          <w:lang w:val="tt-RU"/>
        </w:rPr>
        <w:t>сы</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«Казанская кальга».</w:t>
      </w:r>
    </w:p>
    <w:p w14:paraId="43304D53"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риваять.</w:t>
      </w:r>
    </w:p>
    <w:p w14:paraId="2F134B03"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Легенда. Особенности жанра. «</w:t>
      </w:r>
      <w:r w:rsidRPr="00242199">
        <w:rPr>
          <w:rFonts w:ascii="Times New Roman" w:hAnsi="Times New Roman"/>
          <w:sz w:val="24"/>
          <w:szCs w:val="24"/>
          <w:lang w:val="tt-RU"/>
        </w:rPr>
        <w:t>Ярканат ничек итеп дөньяны коткарган</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«Как летучая мышь спасла мир?», «</w:t>
      </w:r>
      <w:r w:rsidRPr="00242199">
        <w:rPr>
          <w:rFonts w:ascii="Times New Roman" w:hAnsi="Times New Roman"/>
          <w:sz w:val="24"/>
          <w:szCs w:val="24"/>
          <w:lang w:val="tt-RU"/>
        </w:rPr>
        <w:t>Зөһрә йолдыз</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«Венера».</w:t>
      </w:r>
    </w:p>
    <w:p w14:paraId="12316E1C"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легенда.</w:t>
      </w:r>
    </w:p>
    <w:p w14:paraId="0D59EE9C"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Исторические песни про период Казанского ханства. «С</w:t>
      </w:r>
      <w:r w:rsidRPr="00242199">
        <w:rPr>
          <w:rFonts w:ascii="Times New Roman" w:hAnsi="Times New Roman"/>
          <w:sz w:val="24"/>
          <w:szCs w:val="24"/>
          <w:lang w:val="tt-RU"/>
        </w:rPr>
        <w:t>өе</w:t>
      </w:r>
      <w:r w:rsidRPr="00242199">
        <w:rPr>
          <w:rFonts w:ascii="Times New Roman" w:hAnsi="Times New Roman"/>
          <w:sz w:val="24"/>
          <w:szCs w:val="24"/>
        </w:rPr>
        <w:t>мбик</w:t>
      </w:r>
      <w:r w:rsidRPr="00242199">
        <w:rPr>
          <w:rFonts w:ascii="Times New Roman" w:hAnsi="Times New Roman"/>
          <w:sz w:val="24"/>
          <w:szCs w:val="24"/>
          <w:lang w:val="tt-RU"/>
        </w:rPr>
        <w:t>ә</w:t>
      </w:r>
      <w:r w:rsidRPr="00242199">
        <w:rPr>
          <w:rFonts w:ascii="Times New Roman" w:hAnsi="Times New Roman"/>
          <w:sz w:val="24"/>
          <w:szCs w:val="24"/>
        </w:rPr>
        <w:t xml:space="preserve"> </w:t>
      </w:r>
      <w:r w:rsidRPr="00242199">
        <w:rPr>
          <w:rFonts w:ascii="Times New Roman" w:hAnsi="Times New Roman"/>
          <w:sz w:val="24"/>
          <w:szCs w:val="24"/>
          <w:lang w:val="tt-RU"/>
        </w:rPr>
        <w:t>китеп бара</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«Сююмбике уплывает…», «</w:t>
      </w:r>
      <w:r w:rsidRPr="00242199">
        <w:rPr>
          <w:rFonts w:ascii="Times New Roman" w:hAnsi="Times New Roman"/>
          <w:sz w:val="24"/>
          <w:szCs w:val="24"/>
          <w:lang w:val="tt-RU"/>
        </w:rPr>
        <w:t>Тоткын Сөембикә җыры</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«Песня пленницы Сююмбики». Прослушивание песни в исполнении Венеры Ганиевой «</w:t>
      </w:r>
      <w:r w:rsidRPr="00242199">
        <w:rPr>
          <w:rFonts w:ascii="Times New Roman" w:hAnsi="Times New Roman"/>
          <w:sz w:val="24"/>
          <w:szCs w:val="24"/>
          <w:lang w:val="tt-RU"/>
        </w:rPr>
        <w:t>Кайт, Сөембикә!</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«Возвращайся, Сююмбике!». Сведения об артис</w:t>
      </w:r>
      <w:r w:rsidRPr="00242199">
        <w:rPr>
          <w:rFonts w:ascii="Times New Roman" w:hAnsi="Times New Roman"/>
          <w:sz w:val="24"/>
          <w:szCs w:val="24"/>
          <w:lang w:val="tt-RU"/>
        </w:rPr>
        <w:t>т</w:t>
      </w:r>
      <w:r w:rsidRPr="00242199">
        <w:rPr>
          <w:rFonts w:ascii="Times New Roman" w:hAnsi="Times New Roman"/>
          <w:sz w:val="24"/>
          <w:szCs w:val="24"/>
        </w:rPr>
        <w:t>ке. Беседа по картине Ф.Халикова «Казан хан</w:t>
      </w:r>
      <w:r w:rsidRPr="00242199">
        <w:rPr>
          <w:rFonts w:ascii="Times New Roman" w:hAnsi="Times New Roman"/>
          <w:sz w:val="24"/>
          <w:szCs w:val="24"/>
          <w:lang w:val="tt-RU"/>
        </w:rPr>
        <w:t>лыгы чорында</w:t>
      </w:r>
      <w:r w:rsidRPr="00242199">
        <w:rPr>
          <w:rFonts w:ascii="Times New Roman" w:hAnsi="Times New Roman"/>
          <w:sz w:val="24"/>
          <w:szCs w:val="24"/>
        </w:rPr>
        <w:t xml:space="preserve"> Кремль» </w:t>
      </w:r>
      <w:r w:rsidRPr="00242199">
        <w:rPr>
          <w:rFonts w:ascii="Times New Roman" w:hAnsi="Times New Roman"/>
          <w:sz w:val="24"/>
          <w:szCs w:val="24"/>
          <w:lang w:val="tt-RU"/>
        </w:rPr>
        <w:t xml:space="preserve">/ </w:t>
      </w:r>
      <w:r w:rsidRPr="00242199">
        <w:rPr>
          <w:rFonts w:ascii="Times New Roman" w:hAnsi="Times New Roman"/>
          <w:sz w:val="24"/>
          <w:szCs w:val="24"/>
        </w:rPr>
        <w:t>«Кремль в эпоху Казанского ханства». Сравнение исторических фактов. Выявление мотивов песен.</w:t>
      </w:r>
    </w:p>
    <w:p w14:paraId="4E238042"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Пословицы народов мира.</w:t>
      </w:r>
    </w:p>
    <w:p w14:paraId="42FC368C"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Эпос-дастаны. «</w:t>
      </w:r>
      <w:r w:rsidRPr="00242199">
        <w:rPr>
          <w:rFonts w:ascii="Times New Roman" w:hAnsi="Times New Roman"/>
          <w:sz w:val="24"/>
          <w:szCs w:val="24"/>
          <w:lang w:val="tt-RU"/>
        </w:rPr>
        <w:t>Җ</w:t>
      </w:r>
      <w:r w:rsidRPr="00242199">
        <w:rPr>
          <w:rFonts w:ascii="Times New Roman" w:hAnsi="Times New Roman"/>
          <w:sz w:val="24"/>
          <w:szCs w:val="24"/>
        </w:rPr>
        <w:t>ик М</w:t>
      </w:r>
      <w:r w:rsidRPr="00242199">
        <w:rPr>
          <w:rFonts w:ascii="Times New Roman" w:hAnsi="Times New Roman"/>
          <w:sz w:val="24"/>
          <w:szCs w:val="24"/>
          <w:lang w:val="tt-RU"/>
        </w:rPr>
        <w:t>ә</w:t>
      </w:r>
      <w:r w:rsidRPr="00242199">
        <w:rPr>
          <w:rFonts w:ascii="Times New Roman" w:hAnsi="Times New Roman"/>
          <w:sz w:val="24"/>
          <w:szCs w:val="24"/>
        </w:rPr>
        <w:t>рг</w:t>
      </w:r>
      <w:r w:rsidRPr="00242199">
        <w:rPr>
          <w:rFonts w:ascii="Times New Roman" w:hAnsi="Times New Roman"/>
          <w:sz w:val="24"/>
          <w:szCs w:val="24"/>
          <w:lang w:val="tt-RU"/>
        </w:rPr>
        <w:t>ә</w:t>
      </w:r>
      <w:r w:rsidRPr="00242199">
        <w:rPr>
          <w:rFonts w:ascii="Times New Roman" w:hAnsi="Times New Roman"/>
          <w:sz w:val="24"/>
          <w:szCs w:val="24"/>
        </w:rPr>
        <w:t xml:space="preserve">н» </w:t>
      </w:r>
      <w:r w:rsidRPr="00242199">
        <w:rPr>
          <w:rFonts w:ascii="Times New Roman" w:hAnsi="Times New Roman"/>
          <w:sz w:val="24"/>
          <w:szCs w:val="24"/>
          <w:lang w:val="tt-RU"/>
        </w:rPr>
        <w:t xml:space="preserve">/ </w:t>
      </w:r>
      <w:r w:rsidRPr="00242199">
        <w:rPr>
          <w:rFonts w:ascii="Times New Roman" w:hAnsi="Times New Roman"/>
          <w:sz w:val="24"/>
          <w:szCs w:val="24"/>
        </w:rPr>
        <w:t>«Жик Мэргэн». Борьба народа за независимость.</w:t>
      </w:r>
    </w:p>
    <w:p w14:paraId="60C57924"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историческая песня, эпос-дастан, дастан, пословицы, поговорки.</w:t>
      </w:r>
    </w:p>
    <w:p w14:paraId="12C54395" w14:textId="77777777" w:rsidR="008E1D15" w:rsidRPr="00242199" w:rsidRDefault="008E1D15" w:rsidP="008E1D15">
      <w:pPr>
        <w:spacing w:after="0" w:line="240" w:lineRule="auto"/>
        <w:ind w:firstLine="709"/>
        <w:jc w:val="center"/>
        <w:rPr>
          <w:rFonts w:ascii="Times New Roman" w:hAnsi="Times New Roman"/>
          <w:sz w:val="24"/>
          <w:szCs w:val="24"/>
        </w:rPr>
      </w:pPr>
    </w:p>
    <w:p w14:paraId="34BE5504" w14:textId="77777777" w:rsidR="008E1D15" w:rsidRPr="00242199" w:rsidRDefault="008E1D15" w:rsidP="008E1D15">
      <w:pPr>
        <w:spacing w:after="0" w:line="240" w:lineRule="auto"/>
        <w:ind w:firstLine="709"/>
        <w:jc w:val="center"/>
        <w:rPr>
          <w:rFonts w:ascii="Times New Roman" w:hAnsi="Times New Roman"/>
          <w:b/>
          <w:bCs/>
          <w:sz w:val="24"/>
          <w:szCs w:val="24"/>
        </w:rPr>
      </w:pPr>
      <w:r w:rsidRPr="00242199">
        <w:rPr>
          <w:rFonts w:ascii="Times New Roman" w:hAnsi="Times New Roman"/>
          <w:b/>
          <w:bCs/>
          <w:sz w:val="24"/>
          <w:szCs w:val="24"/>
        </w:rPr>
        <w:t>Блок 2. Средневековая литература (</w:t>
      </w:r>
      <w:r w:rsidRPr="00242199">
        <w:rPr>
          <w:rFonts w:ascii="Times New Roman" w:hAnsi="Times New Roman"/>
          <w:b/>
          <w:bCs/>
          <w:sz w:val="24"/>
          <w:szCs w:val="24"/>
          <w:lang w:val="en-US"/>
        </w:rPr>
        <w:t>XIX</w:t>
      </w:r>
      <w:r w:rsidRPr="00242199">
        <w:rPr>
          <w:rFonts w:ascii="Times New Roman" w:hAnsi="Times New Roman"/>
          <w:b/>
          <w:bCs/>
          <w:sz w:val="24"/>
          <w:szCs w:val="24"/>
        </w:rPr>
        <w:t xml:space="preserve"> век включительно) (4 часов)</w:t>
      </w:r>
    </w:p>
    <w:p w14:paraId="04D0428A"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Сайф Сараи. Биография поэта. Чтение отрывков из поэмы «С</w:t>
      </w:r>
      <w:r w:rsidRPr="00242199">
        <w:rPr>
          <w:rFonts w:ascii="Times New Roman" w:hAnsi="Times New Roman"/>
          <w:sz w:val="24"/>
          <w:szCs w:val="24"/>
          <w:lang w:val="tt-RU"/>
        </w:rPr>
        <w:t>өһәй</w:t>
      </w:r>
      <w:r w:rsidRPr="00242199">
        <w:rPr>
          <w:rFonts w:ascii="Times New Roman" w:hAnsi="Times New Roman"/>
          <w:sz w:val="24"/>
          <w:szCs w:val="24"/>
        </w:rPr>
        <w:t xml:space="preserve">л </w:t>
      </w:r>
      <w:r w:rsidRPr="00242199">
        <w:rPr>
          <w:rFonts w:ascii="Times New Roman" w:hAnsi="Times New Roman"/>
          <w:sz w:val="24"/>
          <w:szCs w:val="24"/>
          <w:lang w:val="tt-RU"/>
        </w:rPr>
        <w:t>вә</w:t>
      </w:r>
      <w:r w:rsidRPr="00242199">
        <w:rPr>
          <w:rFonts w:ascii="Times New Roman" w:hAnsi="Times New Roman"/>
          <w:sz w:val="24"/>
          <w:szCs w:val="24"/>
        </w:rPr>
        <w:t xml:space="preserve"> Г</w:t>
      </w:r>
      <w:r w:rsidRPr="00242199">
        <w:rPr>
          <w:rFonts w:ascii="Times New Roman" w:hAnsi="Times New Roman"/>
          <w:sz w:val="24"/>
          <w:szCs w:val="24"/>
          <w:lang w:val="tt-RU"/>
        </w:rPr>
        <w:t>ө</w:t>
      </w:r>
      <w:r w:rsidRPr="00242199">
        <w:rPr>
          <w:rFonts w:ascii="Times New Roman" w:hAnsi="Times New Roman"/>
          <w:sz w:val="24"/>
          <w:szCs w:val="24"/>
        </w:rPr>
        <w:t xml:space="preserve">лдерсен» </w:t>
      </w:r>
      <w:r w:rsidRPr="00242199">
        <w:rPr>
          <w:rFonts w:ascii="Times New Roman" w:hAnsi="Times New Roman"/>
          <w:sz w:val="24"/>
          <w:szCs w:val="24"/>
          <w:lang w:val="tt-RU"/>
        </w:rPr>
        <w:t xml:space="preserve">/ </w:t>
      </w:r>
      <w:r w:rsidRPr="00242199">
        <w:rPr>
          <w:rFonts w:ascii="Times New Roman" w:hAnsi="Times New Roman"/>
          <w:sz w:val="24"/>
          <w:szCs w:val="24"/>
        </w:rPr>
        <w:t>«Сухаел и Гульдерсен». Поэма о любви. Восточные любовные сюжеты. Трагедия.</w:t>
      </w:r>
    </w:p>
    <w:p w14:paraId="44955191"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w:t>
      </w:r>
      <w:r w:rsidRPr="00242199">
        <w:rPr>
          <w:rFonts w:ascii="Times New Roman" w:hAnsi="Times New Roman"/>
          <w:sz w:val="24"/>
          <w:szCs w:val="24"/>
          <w:lang w:val="tt-RU"/>
        </w:rPr>
        <w:t>әҗ</w:t>
      </w:r>
      <w:r w:rsidRPr="00242199">
        <w:rPr>
          <w:rFonts w:ascii="Times New Roman" w:hAnsi="Times New Roman"/>
          <w:sz w:val="24"/>
          <w:szCs w:val="24"/>
        </w:rPr>
        <w:t>мугыль-хик</w:t>
      </w:r>
      <w:r w:rsidRPr="00242199">
        <w:rPr>
          <w:rFonts w:ascii="Times New Roman" w:hAnsi="Times New Roman"/>
          <w:sz w:val="24"/>
          <w:szCs w:val="24"/>
          <w:lang w:val="tt-RU"/>
        </w:rPr>
        <w:t>ә</w:t>
      </w:r>
      <w:r w:rsidRPr="00242199">
        <w:rPr>
          <w:rFonts w:ascii="Times New Roman" w:hAnsi="Times New Roman"/>
          <w:sz w:val="24"/>
          <w:szCs w:val="24"/>
        </w:rPr>
        <w:t xml:space="preserve">ят» </w:t>
      </w:r>
      <w:r w:rsidRPr="00242199">
        <w:rPr>
          <w:rFonts w:ascii="Times New Roman" w:hAnsi="Times New Roman"/>
          <w:sz w:val="24"/>
          <w:szCs w:val="24"/>
          <w:lang w:val="tt-RU"/>
        </w:rPr>
        <w:t xml:space="preserve">/ </w:t>
      </w:r>
      <w:r w:rsidRPr="00242199">
        <w:rPr>
          <w:rFonts w:ascii="Times New Roman" w:hAnsi="Times New Roman"/>
          <w:sz w:val="24"/>
          <w:szCs w:val="24"/>
        </w:rPr>
        <w:t>«Мажмугыль-хикаят». Восточный сюжет про падишаха и вэзира. Любовная линия.</w:t>
      </w:r>
    </w:p>
    <w:p w14:paraId="2F6712AD"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Жанр хикаята.</w:t>
      </w:r>
    </w:p>
    <w:p w14:paraId="20443903" w14:textId="77777777" w:rsidR="008E1D15" w:rsidRPr="00242199" w:rsidRDefault="008E1D15" w:rsidP="008E1D15">
      <w:pPr>
        <w:spacing w:after="0" w:line="240" w:lineRule="auto"/>
        <w:ind w:firstLine="709"/>
        <w:jc w:val="both"/>
        <w:rPr>
          <w:rFonts w:ascii="Times New Roman" w:hAnsi="Times New Roman"/>
          <w:sz w:val="24"/>
          <w:szCs w:val="24"/>
        </w:rPr>
      </w:pPr>
    </w:p>
    <w:p w14:paraId="744BEA79" w14:textId="77777777" w:rsidR="008E1D15" w:rsidRPr="00242199" w:rsidRDefault="008E1D15" w:rsidP="008E1D15">
      <w:pPr>
        <w:spacing w:after="0" w:line="240" w:lineRule="auto"/>
        <w:ind w:firstLine="709"/>
        <w:jc w:val="center"/>
        <w:rPr>
          <w:rFonts w:ascii="Times New Roman" w:hAnsi="Times New Roman"/>
          <w:b/>
          <w:bCs/>
          <w:sz w:val="24"/>
          <w:szCs w:val="24"/>
        </w:rPr>
      </w:pPr>
      <w:r w:rsidRPr="00242199">
        <w:rPr>
          <w:rFonts w:ascii="Times New Roman" w:hAnsi="Times New Roman"/>
          <w:b/>
          <w:bCs/>
          <w:sz w:val="24"/>
          <w:szCs w:val="24"/>
        </w:rPr>
        <w:t xml:space="preserve">Блок 3. Литература начала </w:t>
      </w:r>
      <w:r w:rsidRPr="00242199">
        <w:rPr>
          <w:rFonts w:ascii="Times New Roman" w:hAnsi="Times New Roman"/>
          <w:b/>
          <w:bCs/>
          <w:sz w:val="24"/>
          <w:szCs w:val="24"/>
          <w:lang w:val="en-US"/>
        </w:rPr>
        <w:t>XX</w:t>
      </w:r>
      <w:r w:rsidRPr="00242199">
        <w:rPr>
          <w:rFonts w:ascii="Times New Roman" w:hAnsi="Times New Roman"/>
          <w:b/>
          <w:bCs/>
          <w:sz w:val="24"/>
          <w:szCs w:val="24"/>
        </w:rPr>
        <w:t xml:space="preserve"> века и произведения до начала войны (8 часов)</w:t>
      </w:r>
    </w:p>
    <w:p w14:paraId="1F6F219D"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Габдулла Тукай. Биография поэта с дополнениями. Чтение и обсуждение очерка «</w:t>
      </w:r>
      <w:r w:rsidRPr="00242199">
        <w:rPr>
          <w:rFonts w:ascii="Times New Roman" w:hAnsi="Times New Roman"/>
          <w:sz w:val="24"/>
          <w:szCs w:val="24"/>
          <w:lang w:val="tt-RU"/>
        </w:rPr>
        <w:t>Моңсу хатирә</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«Грустное воспоминание». Беседа по картинам Х.Казакова «</w:t>
      </w:r>
      <w:r w:rsidRPr="00242199">
        <w:rPr>
          <w:rFonts w:ascii="Times New Roman" w:hAnsi="Times New Roman"/>
          <w:sz w:val="24"/>
          <w:szCs w:val="24"/>
          <w:lang w:val="tt-RU"/>
        </w:rPr>
        <w:t>Кечкенә</w:t>
      </w:r>
      <w:r w:rsidRPr="00242199">
        <w:rPr>
          <w:rFonts w:ascii="Times New Roman" w:hAnsi="Times New Roman"/>
          <w:sz w:val="24"/>
          <w:szCs w:val="24"/>
        </w:rPr>
        <w:t xml:space="preserve"> Тукай» </w:t>
      </w:r>
      <w:r w:rsidRPr="00242199">
        <w:rPr>
          <w:rFonts w:ascii="Times New Roman" w:hAnsi="Times New Roman"/>
          <w:sz w:val="24"/>
          <w:szCs w:val="24"/>
          <w:lang w:val="tt-RU"/>
        </w:rPr>
        <w:t xml:space="preserve">/ </w:t>
      </w:r>
      <w:r w:rsidRPr="00242199">
        <w:rPr>
          <w:rFonts w:ascii="Times New Roman" w:hAnsi="Times New Roman"/>
          <w:sz w:val="24"/>
          <w:szCs w:val="24"/>
        </w:rPr>
        <w:t>«Маленький Тукай», В.Федорова «</w:t>
      </w:r>
      <w:r w:rsidRPr="00242199">
        <w:rPr>
          <w:rFonts w:ascii="Times New Roman" w:hAnsi="Times New Roman"/>
          <w:sz w:val="24"/>
          <w:szCs w:val="24"/>
          <w:lang w:val="tt-RU"/>
        </w:rPr>
        <w:t>Ө</w:t>
      </w:r>
      <w:r w:rsidRPr="00242199">
        <w:rPr>
          <w:rFonts w:ascii="Times New Roman" w:hAnsi="Times New Roman"/>
          <w:sz w:val="24"/>
          <w:szCs w:val="24"/>
        </w:rPr>
        <w:t>чил</w:t>
      </w:r>
      <w:r w:rsidRPr="00242199">
        <w:rPr>
          <w:rFonts w:ascii="Times New Roman" w:hAnsi="Times New Roman"/>
          <w:sz w:val="24"/>
          <w:szCs w:val="24"/>
          <w:lang w:val="tt-RU"/>
        </w:rPr>
        <w:t>едән</w:t>
      </w:r>
      <w:r w:rsidRPr="00242199">
        <w:rPr>
          <w:rFonts w:ascii="Times New Roman" w:hAnsi="Times New Roman"/>
          <w:sz w:val="24"/>
          <w:szCs w:val="24"/>
        </w:rPr>
        <w:t xml:space="preserve"> Кырлай</w:t>
      </w:r>
      <w:r w:rsidRPr="00242199">
        <w:rPr>
          <w:rFonts w:ascii="Times New Roman" w:hAnsi="Times New Roman"/>
          <w:sz w:val="24"/>
          <w:szCs w:val="24"/>
          <w:lang w:val="tt-RU"/>
        </w:rPr>
        <w:t>га</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«Из Учили в Кырлай», Х.Якупова «</w:t>
      </w:r>
      <w:r w:rsidRPr="00242199">
        <w:rPr>
          <w:rFonts w:ascii="Times New Roman" w:hAnsi="Times New Roman"/>
          <w:sz w:val="24"/>
          <w:szCs w:val="24"/>
          <w:lang w:val="tt-RU"/>
        </w:rPr>
        <w:t>Тукай апасы Газизә белән</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«Встреча Тукая с сестрой Газизой (сводной)». Сведения о художнике Х.Казакове. Беседа «Тука</w:t>
      </w:r>
      <w:r w:rsidRPr="00242199">
        <w:rPr>
          <w:rFonts w:ascii="Times New Roman" w:hAnsi="Times New Roman"/>
          <w:sz w:val="24"/>
          <w:szCs w:val="24"/>
          <w:lang w:val="tt-RU"/>
        </w:rPr>
        <w:t>йның ачы язмышы</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«Горькая судьба Тукая». Выразительное чтение, чтение наизусть стихотворения Тукая «</w:t>
      </w:r>
      <w:r w:rsidRPr="00242199">
        <w:rPr>
          <w:rFonts w:ascii="Times New Roman" w:hAnsi="Times New Roman"/>
          <w:sz w:val="24"/>
          <w:szCs w:val="24"/>
          <w:lang w:val="tt-RU"/>
        </w:rPr>
        <w:t>Милли моңнар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«Национальные мелодии». Прослушивание песни «</w:t>
      </w:r>
      <w:r w:rsidRPr="00242199">
        <w:rPr>
          <w:rFonts w:ascii="Times New Roman" w:hAnsi="Times New Roman"/>
          <w:sz w:val="24"/>
          <w:szCs w:val="24"/>
          <w:lang w:val="tt-RU"/>
        </w:rPr>
        <w:t>Әл</w:t>
      </w:r>
      <w:r w:rsidRPr="00242199">
        <w:rPr>
          <w:rFonts w:ascii="Times New Roman" w:hAnsi="Times New Roman"/>
          <w:sz w:val="24"/>
          <w:szCs w:val="24"/>
        </w:rPr>
        <w:t>л</w:t>
      </w:r>
      <w:r w:rsidRPr="00242199">
        <w:rPr>
          <w:rFonts w:ascii="Times New Roman" w:hAnsi="Times New Roman"/>
          <w:sz w:val="24"/>
          <w:szCs w:val="24"/>
          <w:lang w:val="tt-RU"/>
        </w:rPr>
        <w:t>ү</w:t>
      </w:r>
      <w:r w:rsidRPr="00242199">
        <w:rPr>
          <w:rFonts w:ascii="Times New Roman" w:hAnsi="Times New Roman"/>
          <w:sz w:val="24"/>
          <w:szCs w:val="24"/>
        </w:rPr>
        <w:t xml:space="preserve">ки» </w:t>
      </w:r>
      <w:r w:rsidRPr="00242199">
        <w:rPr>
          <w:rFonts w:ascii="Times New Roman" w:hAnsi="Times New Roman"/>
          <w:sz w:val="24"/>
          <w:szCs w:val="24"/>
          <w:lang w:val="tt-RU"/>
        </w:rPr>
        <w:t xml:space="preserve">/ </w:t>
      </w:r>
      <w:r w:rsidRPr="00242199">
        <w:rPr>
          <w:rFonts w:ascii="Times New Roman" w:hAnsi="Times New Roman"/>
          <w:sz w:val="24"/>
          <w:szCs w:val="24"/>
        </w:rPr>
        <w:t>«Альлуки» по мотивам этого стихотворения. «</w:t>
      </w:r>
      <w:r w:rsidRPr="00242199">
        <w:rPr>
          <w:rFonts w:ascii="Times New Roman" w:hAnsi="Times New Roman"/>
          <w:sz w:val="24"/>
          <w:szCs w:val="24"/>
          <w:lang w:val="tt-RU"/>
        </w:rPr>
        <w:t>Шагыйрь</w:t>
      </w:r>
      <w:r w:rsidRPr="00242199">
        <w:rPr>
          <w:rFonts w:ascii="Times New Roman" w:hAnsi="Times New Roman"/>
          <w:sz w:val="24"/>
          <w:szCs w:val="24"/>
        </w:rPr>
        <w:t xml:space="preserve">» </w:t>
      </w:r>
      <w:r w:rsidRPr="00242199">
        <w:rPr>
          <w:rFonts w:ascii="Times New Roman" w:hAnsi="Times New Roman"/>
          <w:sz w:val="24"/>
          <w:szCs w:val="24"/>
          <w:lang w:val="tt-RU"/>
        </w:rPr>
        <w:t>/</w:t>
      </w:r>
      <w:r w:rsidRPr="00242199">
        <w:rPr>
          <w:rFonts w:ascii="Times New Roman" w:hAnsi="Times New Roman"/>
          <w:sz w:val="24"/>
          <w:szCs w:val="24"/>
        </w:rPr>
        <w:t xml:space="preserve"> «Поэт». Цена поэта. Музей Тукая в Казани.</w:t>
      </w:r>
    </w:p>
    <w:p w14:paraId="05694F0B"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Ахмет Файзи. Чтение отрывков из романа «Тукай». Жизнь поэта в Уральский период. Беседа по теме дружбы.</w:t>
      </w:r>
    </w:p>
    <w:p w14:paraId="340A05A8"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Дардеменд. Биография поэта. Чтение стихов «Видаг»</w:t>
      </w:r>
      <w:r w:rsidRPr="00242199">
        <w:rPr>
          <w:rFonts w:ascii="Times New Roman" w:hAnsi="Times New Roman"/>
          <w:sz w:val="24"/>
          <w:szCs w:val="24"/>
          <w:lang w:val="tt-RU"/>
        </w:rPr>
        <w:t xml:space="preserve"> /</w:t>
      </w:r>
      <w:r w:rsidRPr="00242199">
        <w:rPr>
          <w:rFonts w:ascii="Times New Roman" w:hAnsi="Times New Roman"/>
          <w:sz w:val="24"/>
          <w:szCs w:val="24"/>
        </w:rPr>
        <w:t xml:space="preserve"> «</w:t>
      </w:r>
      <w:r w:rsidRPr="00242199">
        <w:rPr>
          <w:rFonts w:ascii="Times New Roman" w:hAnsi="Times New Roman"/>
          <w:sz w:val="24"/>
          <w:szCs w:val="24"/>
          <w:lang w:val="tt-RU"/>
        </w:rPr>
        <w:t>Прощание</w:t>
      </w:r>
      <w:r w:rsidRPr="00242199">
        <w:rPr>
          <w:rFonts w:ascii="Times New Roman" w:hAnsi="Times New Roman"/>
          <w:sz w:val="24"/>
          <w:szCs w:val="24"/>
        </w:rPr>
        <w:t>», «Б</w:t>
      </w:r>
      <w:r w:rsidRPr="00242199">
        <w:rPr>
          <w:rFonts w:ascii="Times New Roman" w:hAnsi="Times New Roman"/>
          <w:sz w:val="24"/>
          <w:szCs w:val="24"/>
          <w:lang w:val="tt-RU"/>
        </w:rPr>
        <w:t>ә</w:t>
      </w:r>
      <w:r w:rsidRPr="00242199">
        <w:rPr>
          <w:rFonts w:ascii="Times New Roman" w:hAnsi="Times New Roman"/>
          <w:sz w:val="24"/>
          <w:szCs w:val="24"/>
        </w:rPr>
        <w:t>лл</w:t>
      </w:r>
      <w:r w:rsidRPr="00242199">
        <w:rPr>
          <w:rFonts w:ascii="Times New Roman" w:hAnsi="Times New Roman"/>
          <w:sz w:val="24"/>
          <w:szCs w:val="24"/>
          <w:lang w:val="tt-RU"/>
        </w:rPr>
        <w:t>ү</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Колыбельная</w:t>
      </w:r>
      <w:r w:rsidRPr="00242199">
        <w:rPr>
          <w:rFonts w:ascii="Times New Roman" w:hAnsi="Times New Roman"/>
          <w:sz w:val="24"/>
          <w:szCs w:val="24"/>
        </w:rPr>
        <w:t>». Передача мотивов тоски по Родине. Поэтические приемы Дардеменда в создании стихов.</w:t>
      </w:r>
    </w:p>
    <w:p w14:paraId="7F87BB65"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Нур Ахмадеев. Чтение поэмы «Дардеменд». Художественный вымысел поэта. Биографические моменты.</w:t>
      </w:r>
    </w:p>
    <w:p w14:paraId="152D08D5"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Хади Такташ. Биография поэта. Поэма «Алсу». Поэма о красоте, о молодости. Образ Алсу.</w:t>
      </w:r>
    </w:p>
    <w:p w14:paraId="7BB87FA9"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Галимзян Ибрагимов. Биография. Чтение произведения «</w:t>
      </w:r>
      <w:r w:rsidRPr="00242199">
        <w:rPr>
          <w:rFonts w:ascii="Times New Roman" w:hAnsi="Times New Roman"/>
          <w:sz w:val="24"/>
          <w:szCs w:val="24"/>
          <w:lang w:val="tt-RU"/>
        </w:rPr>
        <w:t>Табигать</w:t>
      </w:r>
      <w:r w:rsidRPr="00242199">
        <w:rPr>
          <w:rFonts w:ascii="Times New Roman" w:hAnsi="Times New Roman"/>
          <w:sz w:val="24"/>
          <w:szCs w:val="24"/>
        </w:rPr>
        <w:t xml:space="preserve"> </w:t>
      </w:r>
      <w:r w:rsidRPr="00242199">
        <w:rPr>
          <w:rFonts w:ascii="Times New Roman" w:hAnsi="Times New Roman"/>
          <w:sz w:val="24"/>
          <w:szCs w:val="24"/>
          <w:lang w:val="tt-RU"/>
        </w:rPr>
        <w:t>балалары</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«Дети природы». Ода труду. Субботники. Их значение в жизни крестьян. Прослушивание песни «</w:t>
      </w:r>
      <w:r w:rsidRPr="00242199">
        <w:rPr>
          <w:rFonts w:ascii="Times New Roman" w:hAnsi="Times New Roman"/>
          <w:sz w:val="24"/>
          <w:szCs w:val="24"/>
          <w:lang w:val="tt-RU"/>
        </w:rPr>
        <w:t>Өмә</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«Субботник». Рассматривание картин про субботники.</w:t>
      </w:r>
    </w:p>
    <w:p w14:paraId="70065DA5"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пейзаж (повтор).</w:t>
      </w:r>
    </w:p>
    <w:p w14:paraId="3F436878" w14:textId="77777777" w:rsidR="008E1D15" w:rsidRPr="00242199" w:rsidRDefault="008E1D15" w:rsidP="008E1D15">
      <w:pPr>
        <w:spacing w:after="0" w:line="240" w:lineRule="auto"/>
        <w:ind w:firstLine="709"/>
        <w:jc w:val="both"/>
        <w:rPr>
          <w:rFonts w:ascii="Times New Roman" w:hAnsi="Times New Roman"/>
          <w:sz w:val="24"/>
          <w:szCs w:val="24"/>
        </w:rPr>
      </w:pPr>
    </w:p>
    <w:p w14:paraId="180BA23B" w14:textId="77777777" w:rsidR="008E1D15" w:rsidRPr="00242199" w:rsidRDefault="008E1D15" w:rsidP="008E1D15">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Блок 4. Литература военного и послевоенного времени (13 часов)</w:t>
      </w:r>
    </w:p>
    <w:p w14:paraId="115B74B9"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Фатих Карим.</w:t>
      </w:r>
      <w:r w:rsidRPr="00242199">
        <w:rPr>
          <w:rFonts w:ascii="Times New Roman" w:hAnsi="Times New Roman"/>
          <w:sz w:val="24"/>
          <w:szCs w:val="24"/>
          <w:lang w:val="tt-RU"/>
        </w:rPr>
        <w:t xml:space="preserve"> </w:t>
      </w:r>
      <w:r w:rsidRPr="00242199">
        <w:rPr>
          <w:rFonts w:ascii="Times New Roman" w:hAnsi="Times New Roman"/>
          <w:sz w:val="24"/>
          <w:szCs w:val="24"/>
        </w:rPr>
        <w:t>Биография поэта. Чтение стихотворения «</w:t>
      </w:r>
      <w:r w:rsidRPr="00242199">
        <w:rPr>
          <w:rFonts w:ascii="Times New Roman" w:hAnsi="Times New Roman"/>
          <w:sz w:val="24"/>
          <w:szCs w:val="24"/>
          <w:lang w:val="tt-RU"/>
        </w:rPr>
        <w:t>Бездә - яздыр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«У нас, наверно, уже весна…». Передача ностальгии по Родине. Лирическая поэма «</w:t>
      </w:r>
      <w:r w:rsidRPr="00242199">
        <w:rPr>
          <w:rFonts w:ascii="Times New Roman" w:hAnsi="Times New Roman"/>
          <w:sz w:val="24"/>
          <w:szCs w:val="24"/>
          <w:lang w:val="tt-RU"/>
        </w:rPr>
        <w:t>Яшел</w:t>
      </w:r>
      <w:r w:rsidRPr="00242199">
        <w:rPr>
          <w:rFonts w:ascii="Times New Roman" w:hAnsi="Times New Roman"/>
          <w:sz w:val="24"/>
          <w:szCs w:val="24"/>
        </w:rPr>
        <w:t xml:space="preserve"> гарм</w:t>
      </w:r>
      <w:r w:rsidRPr="00242199">
        <w:rPr>
          <w:rFonts w:ascii="Times New Roman" w:hAnsi="Times New Roman"/>
          <w:sz w:val="24"/>
          <w:szCs w:val="24"/>
          <w:lang w:val="tt-RU"/>
        </w:rPr>
        <w:t>у</w:t>
      </w:r>
      <w:r w:rsidRPr="00242199">
        <w:rPr>
          <w:rFonts w:ascii="Times New Roman" w:hAnsi="Times New Roman"/>
          <w:sz w:val="24"/>
          <w:szCs w:val="24"/>
        </w:rPr>
        <w:t xml:space="preserve">н» </w:t>
      </w:r>
      <w:r w:rsidRPr="00242199">
        <w:rPr>
          <w:rFonts w:ascii="Times New Roman" w:hAnsi="Times New Roman"/>
          <w:sz w:val="24"/>
          <w:szCs w:val="24"/>
          <w:lang w:val="tt-RU"/>
        </w:rPr>
        <w:t xml:space="preserve">/ </w:t>
      </w:r>
      <w:r w:rsidRPr="00242199">
        <w:rPr>
          <w:rFonts w:ascii="Times New Roman" w:hAnsi="Times New Roman"/>
          <w:sz w:val="24"/>
          <w:szCs w:val="24"/>
        </w:rPr>
        <w:t>«Зеленая гармонь». Передача юмора. Любовь к Родине. Вера в победу.</w:t>
      </w:r>
    </w:p>
    <w:p w14:paraId="7C999506"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Гадель Кутуй. Рассказ «</w:t>
      </w:r>
      <w:r w:rsidRPr="00242199">
        <w:rPr>
          <w:rFonts w:ascii="Times New Roman" w:hAnsi="Times New Roman"/>
          <w:sz w:val="24"/>
          <w:szCs w:val="24"/>
          <w:lang w:val="tt-RU"/>
        </w:rPr>
        <w:t>Рәссам</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«Художник». Отношение солдат к картине. Образы матери и ребенка в картине.</w:t>
      </w:r>
    </w:p>
    <w:p w14:paraId="2AF713BF"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Сибгат Хаким. Биография поэта. Поэма «</w:t>
      </w:r>
      <w:r w:rsidRPr="00242199">
        <w:rPr>
          <w:rFonts w:ascii="Times New Roman" w:hAnsi="Times New Roman"/>
          <w:sz w:val="24"/>
          <w:szCs w:val="24"/>
          <w:lang w:val="tt-RU"/>
        </w:rPr>
        <w:t>Бакчачылар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«Садоводы». Вклад сельчан в победу. Тяжелые трудовые будни тыла.</w:t>
      </w:r>
    </w:p>
    <w:p w14:paraId="63BD56EF"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Амирхан Еники. Биография писателя. Рассказ «</w:t>
      </w:r>
      <w:r w:rsidRPr="00242199">
        <w:rPr>
          <w:rFonts w:ascii="Times New Roman" w:hAnsi="Times New Roman"/>
          <w:noProof/>
          <w:color w:val="000000"/>
          <w:sz w:val="24"/>
          <w:szCs w:val="24"/>
          <w:lang w:val="tt-RU"/>
        </w:rPr>
        <w:t>Кем җырлады?</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«Кто пел?» Трагизм.</w:t>
      </w:r>
    </w:p>
    <w:p w14:paraId="71BCF2C7"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Гумар Баширов. Рассказ «</w:t>
      </w:r>
      <w:r w:rsidRPr="00242199">
        <w:rPr>
          <w:rFonts w:ascii="Times New Roman" w:hAnsi="Times New Roman"/>
          <w:noProof/>
          <w:color w:val="000000"/>
          <w:sz w:val="24"/>
          <w:szCs w:val="24"/>
          <w:lang w:val="tt-RU"/>
        </w:rPr>
        <w:t>Менә сиңа мә!</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«Вот тебе на!» Взаимоотношения в семье послевоенных лет, проблемы вдов, обиды, прощения. Образ татарской женщины-труженицы.</w:t>
      </w:r>
    </w:p>
    <w:p w14:paraId="78BAA1F8"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Ибрагим Гази. Биография писателя. Рассказ «</w:t>
      </w:r>
      <w:r w:rsidRPr="00242199">
        <w:rPr>
          <w:rFonts w:ascii="Times New Roman" w:hAnsi="Times New Roman"/>
          <w:noProof/>
          <w:color w:val="000000"/>
          <w:sz w:val="24"/>
          <w:szCs w:val="24"/>
          <w:lang w:val="tt-RU"/>
        </w:rPr>
        <w:t>Йолдызлы малай</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«Мальчик со звездой». О зверствах фашистов. Состояние мальчика перед смертью.</w:t>
      </w:r>
    </w:p>
    <w:p w14:paraId="2AE493AB"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Мухаммат Магдеев. Биография писателя. Чтение отрывков из повести «</w:t>
      </w:r>
      <w:r w:rsidRPr="00242199">
        <w:rPr>
          <w:rFonts w:ascii="Times New Roman" w:hAnsi="Times New Roman"/>
          <w:noProof/>
          <w:color w:val="000000"/>
          <w:sz w:val="24"/>
          <w:szCs w:val="24"/>
          <w:lang w:val="tt-RU"/>
        </w:rPr>
        <w:t>Без – кырык беренче ел балалары</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«Мы – дети сорок первого». Трудности военных и послевоенных лет. Голод, холод, унижения. Особый язык, стиль писателя. Юмор в повести. Музей М.Магдеева в селе Губерчак.</w:t>
      </w:r>
    </w:p>
    <w:p w14:paraId="1E01C23E"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жанр повести, автобиографическая повесть, тропы, метонимия.</w:t>
      </w:r>
    </w:p>
    <w:p w14:paraId="44858410"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Габдрахман Абсалямов. Биография писателя. «М</w:t>
      </w:r>
      <w:r w:rsidRPr="00242199">
        <w:rPr>
          <w:rFonts w:ascii="Times New Roman" w:hAnsi="Times New Roman"/>
          <w:sz w:val="24"/>
          <w:szCs w:val="24"/>
          <w:lang w:val="tt-RU"/>
        </w:rPr>
        <w:t>иңа</w:t>
      </w:r>
      <w:r w:rsidRPr="00242199">
        <w:rPr>
          <w:rFonts w:ascii="Times New Roman" w:hAnsi="Times New Roman"/>
          <w:sz w:val="24"/>
          <w:szCs w:val="24"/>
        </w:rPr>
        <w:t xml:space="preserve"> 19 </w:t>
      </w:r>
      <w:r w:rsidRPr="00242199">
        <w:rPr>
          <w:rFonts w:ascii="Times New Roman" w:hAnsi="Times New Roman"/>
          <w:sz w:val="24"/>
          <w:szCs w:val="24"/>
          <w:lang w:val="tt-RU"/>
        </w:rPr>
        <w:t>яшь иде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«Мне было 19 лет». Особый стиль писателя. Рассказ уже погибшего солдата.</w:t>
      </w:r>
    </w:p>
    <w:p w14:paraId="512834DA"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Туфан Миннуллин. Биография драматурга. Драма «</w:t>
      </w:r>
      <w:r w:rsidRPr="00242199">
        <w:rPr>
          <w:rFonts w:ascii="Times New Roman" w:hAnsi="Times New Roman"/>
          <w:noProof/>
          <w:color w:val="000000"/>
          <w:sz w:val="24"/>
          <w:szCs w:val="24"/>
          <w:lang w:val="tt-RU"/>
        </w:rPr>
        <w:t>Монда тудык, монда үстек</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«Здесь родились, здесь выросли». Драма о нефтяниках. Проблема защиты природы.</w:t>
      </w:r>
    </w:p>
    <w:p w14:paraId="0E805D46"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Марсель Галиев. Повесть «</w:t>
      </w:r>
      <w:r w:rsidRPr="00242199">
        <w:rPr>
          <w:rFonts w:ascii="Times New Roman" w:hAnsi="Times New Roman"/>
          <w:noProof/>
          <w:color w:val="000000"/>
          <w:sz w:val="24"/>
          <w:szCs w:val="24"/>
          <w:lang w:val="tt-RU"/>
        </w:rPr>
        <w:t>Нигез</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«Отчий дом». Образ одинокой Ивы. Этнографические традиции народа. Связь с мифологией. Вечные категории.</w:t>
      </w:r>
    </w:p>
    <w:p w14:paraId="6D87043E"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мифология.</w:t>
      </w:r>
    </w:p>
    <w:p w14:paraId="6FBAB91B" w14:textId="77777777" w:rsidR="008E1D15" w:rsidRPr="00242199" w:rsidRDefault="008E1D15" w:rsidP="008E1D15">
      <w:pPr>
        <w:spacing w:after="0" w:line="240" w:lineRule="auto"/>
        <w:ind w:firstLine="709"/>
        <w:jc w:val="both"/>
        <w:rPr>
          <w:rFonts w:ascii="Times New Roman" w:hAnsi="Times New Roman"/>
          <w:sz w:val="24"/>
          <w:szCs w:val="24"/>
        </w:rPr>
      </w:pPr>
    </w:p>
    <w:p w14:paraId="695C20F0" w14:textId="77777777" w:rsidR="008E1D15" w:rsidRPr="00242199" w:rsidRDefault="008E1D15" w:rsidP="008E1D15">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Блок 5. Фантастика (2 часов)</w:t>
      </w:r>
    </w:p>
    <w:p w14:paraId="0E689931"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Адлер Тимергалин. Чтение повести «С</w:t>
      </w:r>
      <w:r w:rsidRPr="00242199">
        <w:rPr>
          <w:rFonts w:ascii="Times New Roman" w:hAnsi="Times New Roman"/>
          <w:sz w:val="24"/>
          <w:szCs w:val="24"/>
          <w:lang w:val="tt-RU"/>
        </w:rPr>
        <w:t>әер</w:t>
      </w:r>
      <w:r w:rsidRPr="00242199">
        <w:rPr>
          <w:rFonts w:ascii="Times New Roman" w:hAnsi="Times New Roman"/>
          <w:sz w:val="24"/>
          <w:szCs w:val="24"/>
        </w:rPr>
        <w:t xml:space="preserve"> планета» </w:t>
      </w:r>
      <w:r w:rsidRPr="00242199">
        <w:rPr>
          <w:rFonts w:ascii="Times New Roman" w:hAnsi="Times New Roman"/>
          <w:sz w:val="24"/>
          <w:szCs w:val="24"/>
          <w:lang w:val="tt-RU"/>
        </w:rPr>
        <w:t xml:space="preserve">/ </w:t>
      </w:r>
      <w:r w:rsidRPr="00242199">
        <w:rPr>
          <w:rFonts w:ascii="Times New Roman" w:hAnsi="Times New Roman"/>
          <w:sz w:val="24"/>
          <w:szCs w:val="24"/>
        </w:rPr>
        <w:t>«Странная планета». Фантастика и действительность.</w:t>
      </w:r>
    </w:p>
    <w:p w14:paraId="5DC9A5E5"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Радик Фаизов. «</w:t>
      </w:r>
      <w:r w:rsidRPr="00242199">
        <w:rPr>
          <w:rFonts w:ascii="Times New Roman" w:hAnsi="Times New Roman"/>
          <w:sz w:val="24"/>
          <w:szCs w:val="24"/>
          <w:lang w:val="tt-RU"/>
        </w:rPr>
        <w:t>Бер күбәләк</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«Всего лишь бабочка». Проблема защиты природы. Экскурсия в виртуальный музей в г.Арске «</w:t>
      </w:r>
      <w:r w:rsidRPr="00242199">
        <w:rPr>
          <w:rFonts w:ascii="Times New Roman" w:hAnsi="Times New Roman"/>
          <w:sz w:val="24"/>
          <w:szCs w:val="24"/>
          <w:lang w:val="tt-RU"/>
        </w:rPr>
        <w:t>Әдәбият һәм сәнгать м</w:t>
      </w:r>
      <w:r w:rsidRPr="00242199">
        <w:rPr>
          <w:rFonts w:ascii="Times New Roman" w:hAnsi="Times New Roman"/>
          <w:sz w:val="24"/>
          <w:szCs w:val="24"/>
        </w:rPr>
        <w:t>узе</w:t>
      </w:r>
      <w:r w:rsidRPr="00242199">
        <w:rPr>
          <w:rFonts w:ascii="Times New Roman" w:hAnsi="Times New Roman"/>
          <w:sz w:val="24"/>
          <w:szCs w:val="24"/>
          <w:lang w:val="tt-RU"/>
        </w:rPr>
        <w:t>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«Музей литературы».</w:t>
      </w:r>
    </w:p>
    <w:p w14:paraId="1BEE2BC5"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Галимзян Гильманов. «</w:t>
      </w:r>
      <w:r w:rsidRPr="00242199">
        <w:rPr>
          <w:rFonts w:ascii="Times New Roman" w:hAnsi="Times New Roman"/>
          <w:sz w:val="24"/>
          <w:szCs w:val="24"/>
          <w:lang w:val="tt-RU"/>
        </w:rPr>
        <w:t>Ике дус һәм Ак бабай хакында кыйсса</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«Кисса о двух друзьях и старом деде». Забота о природе.</w:t>
      </w:r>
    </w:p>
    <w:p w14:paraId="1B11D56C"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фантастика.</w:t>
      </w:r>
    </w:p>
    <w:p w14:paraId="16355432" w14:textId="77777777" w:rsidR="008E1D15" w:rsidRPr="00242199" w:rsidRDefault="008E1D15" w:rsidP="008E1D15">
      <w:pPr>
        <w:spacing w:after="0" w:line="240" w:lineRule="auto"/>
        <w:ind w:firstLine="709"/>
        <w:jc w:val="both"/>
        <w:rPr>
          <w:rFonts w:ascii="Times New Roman" w:hAnsi="Times New Roman"/>
          <w:sz w:val="24"/>
          <w:szCs w:val="24"/>
        </w:rPr>
      </w:pPr>
    </w:p>
    <w:p w14:paraId="16EBD257" w14:textId="77777777" w:rsidR="008E1D15" w:rsidRPr="00242199" w:rsidRDefault="008E1D15" w:rsidP="008E1D15">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Блок 6. Переводы (2 часа)</w:t>
      </w:r>
    </w:p>
    <w:p w14:paraId="6FF114B7"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А.Пушкин. «</w:t>
      </w:r>
      <w:r w:rsidRPr="00242199">
        <w:rPr>
          <w:rFonts w:ascii="Times New Roman" w:hAnsi="Times New Roman"/>
          <w:sz w:val="24"/>
          <w:szCs w:val="24"/>
          <w:lang w:val="tt-RU"/>
        </w:rPr>
        <w:t>Кышкы кич</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«Зимний вечер». «</w:t>
      </w:r>
      <w:r w:rsidRPr="00242199">
        <w:rPr>
          <w:rFonts w:ascii="Times New Roman" w:hAnsi="Times New Roman"/>
          <w:sz w:val="24"/>
          <w:szCs w:val="24"/>
          <w:lang w:val="tt-RU"/>
        </w:rPr>
        <w:t>Мин яраттым Сезне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«Я Вас любил…». Чтение и анализ.</w:t>
      </w:r>
    </w:p>
    <w:p w14:paraId="0EB4AAC4"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М.Лермонтов. «</w:t>
      </w:r>
      <w:r w:rsidRPr="00242199">
        <w:rPr>
          <w:rFonts w:ascii="Times New Roman" w:hAnsi="Times New Roman"/>
          <w:sz w:val="24"/>
          <w:szCs w:val="24"/>
          <w:lang w:val="tt-RU"/>
        </w:rPr>
        <w:t>Болытлар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«Тучи». Чтение и анализ.</w:t>
      </w:r>
    </w:p>
    <w:p w14:paraId="4407E576" w14:textId="77777777" w:rsidR="008E1D15" w:rsidRPr="00242199" w:rsidRDefault="008E1D15" w:rsidP="008E1D15">
      <w:pPr>
        <w:spacing w:after="0" w:line="240" w:lineRule="auto"/>
        <w:ind w:firstLine="709"/>
        <w:jc w:val="center"/>
        <w:rPr>
          <w:rFonts w:ascii="Times New Roman" w:hAnsi="Times New Roman"/>
          <w:b/>
          <w:bCs/>
          <w:sz w:val="24"/>
          <w:szCs w:val="24"/>
          <w:lang w:val="tt-RU"/>
        </w:rPr>
      </w:pPr>
    </w:p>
    <w:p w14:paraId="7DFACBE9" w14:textId="77777777" w:rsidR="008E1D15" w:rsidRPr="00242199" w:rsidRDefault="008E1D15" w:rsidP="008E1D15">
      <w:pPr>
        <w:spacing w:after="0" w:line="240" w:lineRule="auto"/>
        <w:ind w:firstLine="709"/>
        <w:jc w:val="center"/>
        <w:rPr>
          <w:rFonts w:ascii="Times New Roman" w:hAnsi="Times New Roman"/>
          <w:b/>
          <w:bCs/>
          <w:sz w:val="24"/>
          <w:szCs w:val="24"/>
          <w:lang w:val="tt-RU"/>
        </w:rPr>
      </w:pPr>
      <w:r w:rsidRPr="00242199">
        <w:rPr>
          <w:rFonts w:ascii="Times New Roman" w:hAnsi="Times New Roman"/>
          <w:b/>
          <w:bCs/>
          <w:sz w:val="24"/>
          <w:szCs w:val="24"/>
          <w:lang w:val="tt-RU"/>
        </w:rPr>
        <w:t>Для заучивания наизусть</w:t>
      </w:r>
    </w:p>
    <w:p w14:paraId="196DA701" w14:textId="77777777" w:rsidR="008E1D15" w:rsidRPr="00242199" w:rsidRDefault="008E1D15" w:rsidP="008E1D15">
      <w:pPr>
        <w:spacing w:after="0" w:line="240" w:lineRule="auto"/>
        <w:ind w:firstLine="709"/>
        <w:jc w:val="both"/>
        <w:rPr>
          <w:rFonts w:ascii="Times New Roman" w:hAnsi="Times New Roman"/>
          <w:sz w:val="24"/>
          <w:szCs w:val="24"/>
        </w:rPr>
      </w:pPr>
    </w:p>
    <w:p w14:paraId="1EAC807F" w14:textId="77777777" w:rsidR="008E1D15" w:rsidRPr="00242199" w:rsidRDefault="008E1D15" w:rsidP="00B10372">
      <w:pPr>
        <w:numPr>
          <w:ilvl w:val="0"/>
          <w:numId w:val="242"/>
        </w:numPr>
        <w:spacing w:after="0" w:line="240" w:lineRule="auto"/>
        <w:ind w:left="0" w:firstLine="709"/>
        <w:jc w:val="both"/>
        <w:rPr>
          <w:rFonts w:ascii="Times New Roman" w:hAnsi="Times New Roman"/>
          <w:b/>
          <w:bCs/>
          <w:sz w:val="24"/>
          <w:szCs w:val="24"/>
        </w:rPr>
      </w:pPr>
      <w:r w:rsidRPr="00242199">
        <w:rPr>
          <w:rFonts w:ascii="Times New Roman" w:hAnsi="Times New Roman"/>
          <w:sz w:val="24"/>
          <w:szCs w:val="24"/>
        </w:rPr>
        <w:t>Г.Тукай. «</w:t>
      </w:r>
      <w:r w:rsidRPr="00242199">
        <w:rPr>
          <w:rFonts w:ascii="Times New Roman" w:hAnsi="Times New Roman"/>
          <w:sz w:val="24"/>
          <w:szCs w:val="24"/>
          <w:lang w:val="tt-RU"/>
        </w:rPr>
        <w:t>Милли моңнар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«Национальные мелодии».</w:t>
      </w:r>
    </w:p>
    <w:p w14:paraId="5ACA4547" w14:textId="77777777" w:rsidR="008E1D15" w:rsidRPr="00242199" w:rsidRDefault="008E1D15" w:rsidP="00B10372">
      <w:pPr>
        <w:numPr>
          <w:ilvl w:val="0"/>
          <w:numId w:val="242"/>
        </w:numPr>
        <w:spacing w:after="0" w:line="240" w:lineRule="auto"/>
        <w:ind w:left="0" w:firstLine="709"/>
        <w:jc w:val="both"/>
        <w:rPr>
          <w:rFonts w:ascii="Times New Roman" w:hAnsi="Times New Roman"/>
          <w:b/>
          <w:bCs/>
          <w:sz w:val="24"/>
          <w:szCs w:val="24"/>
        </w:rPr>
      </w:pPr>
      <w:r w:rsidRPr="00242199">
        <w:rPr>
          <w:rFonts w:ascii="Times New Roman" w:hAnsi="Times New Roman"/>
          <w:sz w:val="24"/>
          <w:szCs w:val="24"/>
        </w:rPr>
        <w:t>Дардеменд. «Видаг»</w:t>
      </w:r>
      <w:r w:rsidRPr="00242199">
        <w:rPr>
          <w:rFonts w:ascii="Times New Roman" w:hAnsi="Times New Roman"/>
          <w:sz w:val="24"/>
          <w:szCs w:val="24"/>
          <w:lang w:val="tt-RU"/>
        </w:rPr>
        <w:t xml:space="preserve"> /</w:t>
      </w:r>
      <w:r w:rsidRPr="00242199">
        <w:rPr>
          <w:rFonts w:ascii="Times New Roman" w:hAnsi="Times New Roman"/>
          <w:sz w:val="24"/>
          <w:szCs w:val="24"/>
        </w:rPr>
        <w:t xml:space="preserve"> «</w:t>
      </w:r>
      <w:r w:rsidRPr="00242199">
        <w:rPr>
          <w:rFonts w:ascii="Times New Roman" w:hAnsi="Times New Roman"/>
          <w:sz w:val="24"/>
          <w:szCs w:val="24"/>
          <w:lang w:val="tt-RU"/>
        </w:rPr>
        <w:t>Прощание</w:t>
      </w:r>
      <w:r w:rsidRPr="00242199">
        <w:rPr>
          <w:rFonts w:ascii="Times New Roman" w:hAnsi="Times New Roman"/>
          <w:sz w:val="24"/>
          <w:szCs w:val="24"/>
        </w:rPr>
        <w:t>»</w:t>
      </w:r>
      <w:r w:rsidRPr="00242199">
        <w:rPr>
          <w:rFonts w:ascii="Times New Roman" w:hAnsi="Times New Roman"/>
          <w:sz w:val="24"/>
          <w:szCs w:val="24"/>
          <w:lang w:val="tt-RU"/>
        </w:rPr>
        <w:t xml:space="preserve"> или</w:t>
      </w:r>
      <w:r w:rsidRPr="00242199">
        <w:rPr>
          <w:rFonts w:ascii="Times New Roman" w:hAnsi="Times New Roman"/>
          <w:sz w:val="24"/>
          <w:szCs w:val="24"/>
        </w:rPr>
        <w:t xml:space="preserve"> «Б</w:t>
      </w:r>
      <w:r w:rsidRPr="00242199">
        <w:rPr>
          <w:rFonts w:ascii="Times New Roman" w:hAnsi="Times New Roman"/>
          <w:sz w:val="24"/>
          <w:szCs w:val="24"/>
          <w:lang w:val="tt-RU"/>
        </w:rPr>
        <w:t>ә</w:t>
      </w:r>
      <w:r w:rsidRPr="00242199">
        <w:rPr>
          <w:rFonts w:ascii="Times New Roman" w:hAnsi="Times New Roman"/>
          <w:sz w:val="24"/>
          <w:szCs w:val="24"/>
        </w:rPr>
        <w:t>лл</w:t>
      </w:r>
      <w:r w:rsidRPr="00242199">
        <w:rPr>
          <w:rFonts w:ascii="Times New Roman" w:hAnsi="Times New Roman"/>
          <w:sz w:val="24"/>
          <w:szCs w:val="24"/>
          <w:lang w:val="tt-RU"/>
        </w:rPr>
        <w:t>ү</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Колыбельная</w:t>
      </w:r>
      <w:r w:rsidRPr="00242199">
        <w:rPr>
          <w:rFonts w:ascii="Times New Roman" w:hAnsi="Times New Roman"/>
          <w:sz w:val="24"/>
          <w:szCs w:val="24"/>
        </w:rPr>
        <w:t>».</w:t>
      </w:r>
    </w:p>
    <w:p w14:paraId="1CD09707" w14:textId="77777777" w:rsidR="008E1D15" w:rsidRPr="00242199" w:rsidRDefault="008E1D15" w:rsidP="00B10372">
      <w:pPr>
        <w:numPr>
          <w:ilvl w:val="0"/>
          <w:numId w:val="242"/>
        </w:numPr>
        <w:spacing w:after="0" w:line="240" w:lineRule="auto"/>
        <w:ind w:left="0" w:firstLine="709"/>
        <w:jc w:val="both"/>
        <w:rPr>
          <w:rFonts w:ascii="Times New Roman" w:hAnsi="Times New Roman"/>
          <w:b/>
          <w:bCs/>
          <w:sz w:val="24"/>
          <w:szCs w:val="24"/>
        </w:rPr>
      </w:pPr>
      <w:r w:rsidRPr="00242199">
        <w:rPr>
          <w:rFonts w:ascii="Times New Roman" w:hAnsi="Times New Roman"/>
          <w:sz w:val="24"/>
          <w:szCs w:val="24"/>
        </w:rPr>
        <w:t>Х.Такташ. «Алсу»  (отрывок).</w:t>
      </w:r>
    </w:p>
    <w:p w14:paraId="093EA00B" w14:textId="77777777" w:rsidR="008E1D15" w:rsidRPr="00242199" w:rsidRDefault="008E1D15" w:rsidP="00B10372">
      <w:pPr>
        <w:numPr>
          <w:ilvl w:val="0"/>
          <w:numId w:val="242"/>
        </w:numPr>
        <w:spacing w:after="0" w:line="240" w:lineRule="auto"/>
        <w:ind w:left="0" w:firstLine="709"/>
        <w:jc w:val="both"/>
        <w:rPr>
          <w:rFonts w:ascii="Times New Roman" w:hAnsi="Times New Roman"/>
          <w:b/>
          <w:bCs/>
          <w:sz w:val="24"/>
          <w:szCs w:val="24"/>
        </w:rPr>
      </w:pPr>
      <w:r w:rsidRPr="00242199">
        <w:rPr>
          <w:rFonts w:ascii="Times New Roman" w:hAnsi="Times New Roman"/>
          <w:sz w:val="24"/>
          <w:szCs w:val="24"/>
        </w:rPr>
        <w:t>Г.Ибрагимов. «</w:t>
      </w:r>
      <w:r w:rsidRPr="00242199">
        <w:rPr>
          <w:rFonts w:ascii="Times New Roman" w:hAnsi="Times New Roman"/>
          <w:sz w:val="24"/>
          <w:szCs w:val="24"/>
          <w:lang w:val="tt-RU"/>
        </w:rPr>
        <w:t>Табигать</w:t>
      </w:r>
      <w:r w:rsidRPr="00242199">
        <w:rPr>
          <w:rFonts w:ascii="Times New Roman" w:hAnsi="Times New Roman"/>
          <w:sz w:val="24"/>
          <w:szCs w:val="24"/>
        </w:rPr>
        <w:t xml:space="preserve"> </w:t>
      </w:r>
      <w:r w:rsidRPr="00242199">
        <w:rPr>
          <w:rFonts w:ascii="Times New Roman" w:hAnsi="Times New Roman"/>
          <w:sz w:val="24"/>
          <w:szCs w:val="24"/>
          <w:lang w:val="tt-RU"/>
        </w:rPr>
        <w:t>балалары</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«Дети природы»</w:t>
      </w:r>
      <w:r w:rsidRPr="00242199">
        <w:rPr>
          <w:rFonts w:ascii="Times New Roman" w:hAnsi="Times New Roman"/>
          <w:sz w:val="24"/>
          <w:szCs w:val="24"/>
          <w:lang w:val="tt-RU"/>
        </w:rPr>
        <w:t xml:space="preserve"> </w:t>
      </w:r>
      <w:r w:rsidRPr="00242199">
        <w:rPr>
          <w:rFonts w:ascii="Times New Roman" w:hAnsi="Times New Roman"/>
          <w:sz w:val="24"/>
          <w:szCs w:val="24"/>
        </w:rPr>
        <w:t>(отрывок).</w:t>
      </w:r>
    </w:p>
    <w:p w14:paraId="428E77D3" w14:textId="77777777" w:rsidR="008E1D15" w:rsidRPr="00242199" w:rsidRDefault="008E1D15" w:rsidP="00B10372">
      <w:pPr>
        <w:numPr>
          <w:ilvl w:val="0"/>
          <w:numId w:val="242"/>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Ф.Карим. «</w:t>
      </w:r>
      <w:r w:rsidRPr="00242199">
        <w:rPr>
          <w:rFonts w:ascii="Times New Roman" w:hAnsi="Times New Roman"/>
          <w:sz w:val="24"/>
          <w:szCs w:val="24"/>
          <w:lang w:val="tt-RU"/>
        </w:rPr>
        <w:t>Кыңгыраулы яшел</w:t>
      </w:r>
      <w:r w:rsidRPr="00242199">
        <w:rPr>
          <w:rFonts w:ascii="Times New Roman" w:hAnsi="Times New Roman"/>
          <w:sz w:val="24"/>
          <w:szCs w:val="24"/>
        </w:rPr>
        <w:t xml:space="preserve"> гарм</w:t>
      </w:r>
      <w:r w:rsidRPr="00242199">
        <w:rPr>
          <w:rFonts w:ascii="Times New Roman" w:hAnsi="Times New Roman"/>
          <w:sz w:val="24"/>
          <w:szCs w:val="24"/>
          <w:lang w:val="tt-RU"/>
        </w:rPr>
        <w:t>у</w:t>
      </w:r>
      <w:r w:rsidRPr="00242199">
        <w:rPr>
          <w:rFonts w:ascii="Times New Roman" w:hAnsi="Times New Roman"/>
          <w:sz w:val="24"/>
          <w:szCs w:val="24"/>
        </w:rPr>
        <w:t xml:space="preserve">н» </w:t>
      </w:r>
      <w:r w:rsidRPr="00242199">
        <w:rPr>
          <w:rFonts w:ascii="Times New Roman" w:hAnsi="Times New Roman"/>
          <w:sz w:val="24"/>
          <w:szCs w:val="24"/>
          <w:lang w:val="tt-RU"/>
        </w:rPr>
        <w:t xml:space="preserve">/ </w:t>
      </w:r>
      <w:r w:rsidRPr="00242199">
        <w:rPr>
          <w:rFonts w:ascii="Times New Roman" w:hAnsi="Times New Roman"/>
          <w:sz w:val="24"/>
          <w:szCs w:val="24"/>
        </w:rPr>
        <w:t>«Зеленая гармонь</w:t>
      </w:r>
      <w:r w:rsidRPr="00242199">
        <w:rPr>
          <w:rFonts w:ascii="Times New Roman" w:hAnsi="Times New Roman"/>
          <w:sz w:val="24"/>
          <w:szCs w:val="24"/>
          <w:lang w:val="tt-RU"/>
        </w:rPr>
        <w:t xml:space="preserve"> с колокольчиком</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(отрывок).</w:t>
      </w:r>
    </w:p>
    <w:p w14:paraId="6E97AB79" w14:textId="77777777" w:rsidR="008E1D15" w:rsidRPr="00242199" w:rsidRDefault="008E1D15" w:rsidP="008E1D15">
      <w:pPr>
        <w:spacing w:after="0" w:line="240" w:lineRule="auto"/>
        <w:ind w:firstLine="709"/>
        <w:jc w:val="both"/>
        <w:rPr>
          <w:rFonts w:ascii="Times New Roman" w:hAnsi="Times New Roman"/>
          <w:sz w:val="24"/>
          <w:szCs w:val="24"/>
        </w:rPr>
      </w:pPr>
    </w:p>
    <w:p w14:paraId="4B9A2848" w14:textId="77777777" w:rsidR="008E1D15" w:rsidRPr="00242199" w:rsidRDefault="00B456F3" w:rsidP="008E1D15">
      <w:pPr>
        <w:spacing w:after="0" w:line="240" w:lineRule="auto"/>
        <w:ind w:firstLine="709"/>
        <w:jc w:val="center"/>
        <w:rPr>
          <w:rFonts w:ascii="Times New Roman" w:hAnsi="Times New Roman"/>
          <w:sz w:val="24"/>
          <w:szCs w:val="24"/>
        </w:rPr>
      </w:pPr>
      <w:r w:rsidRPr="00242199">
        <w:rPr>
          <w:rFonts w:ascii="Times New Roman" w:hAnsi="Times New Roman"/>
          <w:caps/>
          <w:sz w:val="24"/>
          <w:szCs w:val="24"/>
          <w:lang w:val="tt-RU"/>
        </w:rPr>
        <w:t>учебно</w:t>
      </w:r>
      <w:r w:rsidR="008E1D15" w:rsidRPr="00242199">
        <w:rPr>
          <w:rFonts w:ascii="Times New Roman" w:hAnsi="Times New Roman"/>
          <w:caps/>
          <w:sz w:val="24"/>
          <w:szCs w:val="24"/>
          <w:lang w:val="tt-RU"/>
        </w:rPr>
        <w:t>-тематическое планирование</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655"/>
        <w:gridCol w:w="1242"/>
      </w:tblGrid>
      <w:tr w:rsidR="008E1D15" w:rsidRPr="00242199" w14:paraId="65D5C1AE" w14:textId="77777777" w:rsidTr="008E1D15">
        <w:trPr>
          <w:trHeight w:val="401"/>
        </w:trPr>
        <w:tc>
          <w:tcPr>
            <w:tcW w:w="709" w:type="dxa"/>
          </w:tcPr>
          <w:p w14:paraId="74083E93" w14:textId="77777777" w:rsidR="008E1D15" w:rsidRPr="00242199" w:rsidRDefault="008E1D15" w:rsidP="008E1D15">
            <w:pPr>
              <w:spacing w:after="0" w:line="240" w:lineRule="auto"/>
              <w:jc w:val="center"/>
              <w:rPr>
                <w:rFonts w:ascii="Times New Roman" w:hAnsi="Times New Roman"/>
                <w:sz w:val="24"/>
                <w:szCs w:val="24"/>
                <w:lang w:val="tt-RU"/>
              </w:rPr>
            </w:pPr>
            <w:r w:rsidRPr="00242199">
              <w:rPr>
                <w:rFonts w:ascii="Times New Roman" w:hAnsi="Times New Roman"/>
                <w:sz w:val="24"/>
                <w:szCs w:val="24"/>
                <w:lang w:val="tt-RU"/>
              </w:rPr>
              <w:t>№</w:t>
            </w:r>
          </w:p>
        </w:tc>
        <w:tc>
          <w:tcPr>
            <w:tcW w:w="7655" w:type="dxa"/>
          </w:tcPr>
          <w:p w14:paraId="7B55873C" w14:textId="77777777" w:rsidR="008E1D15" w:rsidRPr="00242199" w:rsidRDefault="008E1D15" w:rsidP="008E1D15">
            <w:pPr>
              <w:spacing w:after="0" w:line="240" w:lineRule="auto"/>
              <w:ind w:firstLine="709"/>
              <w:jc w:val="center"/>
              <w:rPr>
                <w:rFonts w:ascii="Times New Roman" w:hAnsi="Times New Roman"/>
                <w:sz w:val="24"/>
                <w:szCs w:val="24"/>
                <w:lang w:val="tt-RU"/>
              </w:rPr>
            </w:pPr>
            <w:r w:rsidRPr="00242199">
              <w:rPr>
                <w:rFonts w:ascii="Times New Roman" w:hAnsi="Times New Roman"/>
                <w:sz w:val="24"/>
                <w:szCs w:val="24"/>
                <w:lang w:val="tt-RU"/>
              </w:rPr>
              <w:t>Наименование разделов и тем</w:t>
            </w:r>
          </w:p>
        </w:tc>
        <w:tc>
          <w:tcPr>
            <w:tcW w:w="1242" w:type="dxa"/>
          </w:tcPr>
          <w:p w14:paraId="1B31F020"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Всего часов</w:t>
            </w:r>
          </w:p>
        </w:tc>
      </w:tr>
      <w:tr w:rsidR="008E1D15" w:rsidRPr="00242199" w14:paraId="094C5C70" w14:textId="77777777" w:rsidTr="008E1D15">
        <w:tc>
          <w:tcPr>
            <w:tcW w:w="709" w:type="dxa"/>
          </w:tcPr>
          <w:p w14:paraId="54742A0B" w14:textId="77777777" w:rsidR="008E1D15" w:rsidRPr="00242199" w:rsidRDefault="008E1D15" w:rsidP="008E1D15">
            <w:pPr>
              <w:spacing w:after="0" w:line="240" w:lineRule="auto"/>
              <w:jc w:val="center"/>
              <w:rPr>
                <w:rFonts w:ascii="Times New Roman" w:hAnsi="Times New Roman"/>
                <w:sz w:val="24"/>
                <w:szCs w:val="24"/>
                <w:lang w:val="tt-RU"/>
              </w:rPr>
            </w:pPr>
          </w:p>
        </w:tc>
        <w:tc>
          <w:tcPr>
            <w:tcW w:w="7655" w:type="dxa"/>
          </w:tcPr>
          <w:p w14:paraId="077DCF2D" w14:textId="77777777" w:rsidR="008E1D15" w:rsidRPr="00242199" w:rsidRDefault="008E1D15" w:rsidP="008E1D15">
            <w:pPr>
              <w:spacing w:after="0" w:line="240" w:lineRule="auto"/>
              <w:ind w:firstLine="709"/>
              <w:jc w:val="center"/>
              <w:rPr>
                <w:rFonts w:ascii="Times New Roman" w:hAnsi="Times New Roman"/>
                <w:sz w:val="24"/>
                <w:szCs w:val="24"/>
                <w:lang w:val="tt-RU"/>
              </w:rPr>
            </w:pPr>
            <w:r w:rsidRPr="00242199">
              <w:rPr>
                <w:rFonts w:ascii="Times New Roman" w:hAnsi="Times New Roman"/>
                <w:sz w:val="24"/>
                <w:szCs w:val="24"/>
                <w:lang w:val="tt-RU"/>
              </w:rPr>
              <w:t>7 класс</w:t>
            </w:r>
          </w:p>
        </w:tc>
        <w:tc>
          <w:tcPr>
            <w:tcW w:w="1242" w:type="dxa"/>
          </w:tcPr>
          <w:p w14:paraId="0081A966"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34 часа</w:t>
            </w:r>
          </w:p>
        </w:tc>
      </w:tr>
      <w:tr w:rsidR="008E1D15" w:rsidRPr="00242199" w14:paraId="046E5FCB" w14:textId="77777777" w:rsidTr="008E1D15">
        <w:tc>
          <w:tcPr>
            <w:tcW w:w="709" w:type="dxa"/>
          </w:tcPr>
          <w:p w14:paraId="5182F8DF" w14:textId="77777777" w:rsidR="008E1D15" w:rsidRPr="00242199" w:rsidRDefault="008E1D15" w:rsidP="00B10372">
            <w:pPr>
              <w:numPr>
                <w:ilvl w:val="0"/>
                <w:numId w:val="249"/>
              </w:numPr>
              <w:spacing w:after="0" w:line="240" w:lineRule="auto"/>
              <w:ind w:left="0" w:firstLine="0"/>
              <w:rPr>
                <w:rFonts w:ascii="Times New Roman" w:hAnsi="Times New Roman"/>
                <w:sz w:val="24"/>
                <w:szCs w:val="24"/>
                <w:lang w:val="tt-RU"/>
              </w:rPr>
            </w:pPr>
          </w:p>
        </w:tc>
        <w:tc>
          <w:tcPr>
            <w:tcW w:w="7655" w:type="dxa"/>
          </w:tcPr>
          <w:p w14:paraId="28927398" w14:textId="77777777" w:rsidR="008E1D15" w:rsidRPr="00242199" w:rsidRDefault="008E1D15" w:rsidP="008E1D15">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Блок 1. Устное народное творчество </w:t>
            </w:r>
          </w:p>
        </w:tc>
        <w:tc>
          <w:tcPr>
            <w:tcW w:w="1242" w:type="dxa"/>
          </w:tcPr>
          <w:p w14:paraId="156951A8"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5</w:t>
            </w:r>
          </w:p>
        </w:tc>
      </w:tr>
      <w:tr w:rsidR="008E1D15" w:rsidRPr="00242199" w14:paraId="21E70EA1" w14:textId="77777777" w:rsidTr="008E1D15">
        <w:tc>
          <w:tcPr>
            <w:tcW w:w="709" w:type="dxa"/>
          </w:tcPr>
          <w:p w14:paraId="195DA658" w14:textId="77777777" w:rsidR="008E1D15" w:rsidRPr="00242199" w:rsidRDefault="008E1D15" w:rsidP="008E1D15">
            <w:pPr>
              <w:spacing w:after="0" w:line="240" w:lineRule="auto"/>
              <w:rPr>
                <w:rFonts w:ascii="Times New Roman" w:hAnsi="Times New Roman"/>
                <w:sz w:val="24"/>
                <w:szCs w:val="24"/>
                <w:lang w:val="tt-RU"/>
              </w:rPr>
            </w:pPr>
          </w:p>
        </w:tc>
        <w:tc>
          <w:tcPr>
            <w:tcW w:w="7655" w:type="dxa"/>
          </w:tcPr>
          <w:p w14:paraId="38C34F44"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Риваять / Предание. Особенности жанра. Чтение предания «Б</w:t>
            </w:r>
            <w:r w:rsidRPr="00242199">
              <w:rPr>
                <w:rFonts w:ascii="Times New Roman" w:hAnsi="Times New Roman"/>
                <w:sz w:val="24"/>
                <w:szCs w:val="24"/>
                <w:lang w:val="tt-RU"/>
              </w:rPr>
              <w:t>о</w:t>
            </w:r>
            <w:r w:rsidRPr="00242199">
              <w:rPr>
                <w:rFonts w:ascii="Times New Roman" w:hAnsi="Times New Roman"/>
                <w:sz w:val="24"/>
                <w:szCs w:val="24"/>
              </w:rPr>
              <w:t>лгар</w:t>
            </w:r>
            <w:r w:rsidRPr="00242199">
              <w:rPr>
                <w:rFonts w:ascii="Times New Roman" w:hAnsi="Times New Roman"/>
                <w:sz w:val="24"/>
                <w:szCs w:val="24"/>
                <w:lang w:val="tt-RU"/>
              </w:rPr>
              <w:t xml:space="preserve"> каласының корылуы турында</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«О построении города Булгар», «</w:t>
            </w:r>
            <w:r w:rsidRPr="00242199">
              <w:rPr>
                <w:rFonts w:ascii="Times New Roman" w:hAnsi="Times New Roman"/>
                <w:sz w:val="24"/>
                <w:szCs w:val="24"/>
                <w:lang w:val="tt-RU"/>
              </w:rPr>
              <w:t>Сихерче кыз</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«Колдунья». Беседа по картинам Эдварда Турнерелли «Казан кальга</w:t>
            </w:r>
            <w:r w:rsidRPr="00242199">
              <w:rPr>
                <w:rFonts w:ascii="Times New Roman" w:hAnsi="Times New Roman"/>
                <w:sz w:val="24"/>
                <w:szCs w:val="24"/>
                <w:lang w:val="tt-RU"/>
              </w:rPr>
              <w:t>сы</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«Казанская кальга».</w:t>
            </w:r>
          </w:p>
          <w:p w14:paraId="37C4C09D"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риваять.</w:t>
            </w:r>
          </w:p>
          <w:p w14:paraId="121E29DE"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Легенда. Особенности жанра. «</w:t>
            </w:r>
            <w:r w:rsidRPr="00242199">
              <w:rPr>
                <w:rFonts w:ascii="Times New Roman" w:hAnsi="Times New Roman"/>
                <w:sz w:val="24"/>
                <w:szCs w:val="24"/>
                <w:lang w:val="tt-RU"/>
              </w:rPr>
              <w:t>Ярканат ничек итеп дөньяны коткарган</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«Как летучая мышь спасла мир?», «</w:t>
            </w:r>
            <w:r w:rsidRPr="00242199">
              <w:rPr>
                <w:rFonts w:ascii="Times New Roman" w:hAnsi="Times New Roman"/>
                <w:sz w:val="24"/>
                <w:szCs w:val="24"/>
                <w:lang w:val="tt-RU"/>
              </w:rPr>
              <w:t>Зөһрә йолдыз</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«Венера».</w:t>
            </w:r>
          </w:p>
          <w:p w14:paraId="2A38F388"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легенда.</w:t>
            </w:r>
          </w:p>
          <w:p w14:paraId="65E35FA0"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Исторические песни про период Казанского ханства. «С</w:t>
            </w:r>
            <w:r w:rsidRPr="00242199">
              <w:rPr>
                <w:rFonts w:ascii="Times New Roman" w:hAnsi="Times New Roman"/>
                <w:sz w:val="24"/>
                <w:szCs w:val="24"/>
                <w:lang w:val="tt-RU"/>
              </w:rPr>
              <w:t>өе</w:t>
            </w:r>
            <w:r w:rsidRPr="00242199">
              <w:rPr>
                <w:rFonts w:ascii="Times New Roman" w:hAnsi="Times New Roman"/>
                <w:sz w:val="24"/>
                <w:szCs w:val="24"/>
              </w:rPr>
              <w:t>мбик</w:t>
            </w:r>
            <w:r w:rsidRPr="00242199">
              <w:rPr>
                <w:rFonts w:ascii="Times New Roman" w:hAnsi="Times New Roman"/>
                <w:sz w:val="24"/>
                <w:szCs w:val="24"/>
                <w:lang w:val="tt-RU"/>
              </w:rPr>
              <w:t>ә</w:t>
            </w:r>
            <w:r w:rsidRPr="00242199">
              <w:rPr>
                <w:rFonts w:ascii="Times New Roman" w:hAnsi="Times New Roman"/>
                <w:sz w:val="24"/>
                <w:szCs w:val="24"/>
              </w:rPr>
              <w:t xml:space="preserve"> </w:t>
            </w:r>
            <w:r w:rsidRPr="00242199">
              <w:rPr>
                <w:rFonts w:ascii="Times New Roman" w:hAnsi="Times New Roman"/>
                <w:sz w:val="24"/>
                <w:szCs w:val="24"/>
                <w:lang w:val="tt-RU"/>
              </w:rPr>
              <w:t>китеп бара</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«Сююмбике уплывает…», «</w:t>
            </w:r>
            <w:r w:rsidRPr="00242199">
              <w:rPr>
                <w:rFonts w:ascii="Times New Roman" w:hAnsi="Times New Roman"/>
                <w:sz w:val="24"/>
                <w:szCs w:val="24"/>
                <w:lang w:val="tt-RU"/>
              </w:rPr>
              <w:t>Тоткын Сөембикә җыры</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«Песня пленницы Сююмбики». Прослушивание песни в исполнении Венеры Ганиевой «</w:t>
            </w:r>
            <w:r w:rsidRPr="00242199">
              <w:rPr>
                <w:rFonts w:ascii="Times New Roman" w:hAnsi="Times New Roman"/>
                <w:sz w:val="24"/>
                <w:szCs w:val="24"/>
                <w:lang w:val="tt-RU"/>
              </w:rPr>
              <w:t>Кайт, Сөембикә!</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«Возвращайся, Сююмбике!». Сведения об артис</w:t>
            </w:r>
            <w:r w:rsidRPr="00242199">
              <w:rPr>
                <w:rFonts w:ascii="Times New Roman" w:hAnsi="Times New Roman"/>
                <w:sz w:val="24"/>
                <w:szCs w:val="24"/>
                <w:lang w:val="tt-RU"/>
              </w:rPr>
              <w:t>т</w:t>
            </w:r>
            <w:r w:rsidRPr="00242199">
              <w:rPr>
                <w:rFonts w:ascii="Times New Roman" w:hAnsi="Times New Roman"/>
                <w:sz w:val="24"/>
                <w:szCs w:val="24"/>
              </w:rPr>
              <w:t>ке. Беседа по картине Ф.Халикова «Казан хан</w:t>
            </w:r>
            <w:r w:rsidRPr="00242199">
              <w:rPr>
                <w:rFonts w:ascii="Times New Roman" w:hAnsi="Times New Roman"/>
                <w:sz w:val="24"/>
                <w:szCs w:val="24"/>
                <w:lang w:val="tt-RU"/>
              </w:rPr>
              <w:t>лыгы чорында</w:t>
            </w:r>
            <w:r w:rsidRPr="00242199">
              <w:rPr>
                <w:rFonts w:ascii="Times New Roman" w:hAnsi="Times New Roman"/>
                <w:sz w:val="24"/>
                <w:szCs w:val="24"/>
              </w:rPr>
              <w:t xml:space="preserve"> Кремль» </w:t>
            </w:r>
            <w:r w:rsidRPr="00242199">
              <w:rPr>
                <w:rFonts w:ascii="Times New Roman" w:hAnsi="Times New Roman"/>
                <w:sz w:val="24"/>
                <w:szCs w:val="24"/>
                <w:lang w:val="tt-RU"/>
              </w:rPr>
              <w:t xml:space="preserve">/ </w:t>
            </w:r>
            <w:r w:rsidRPr="00242199">
              <w:rPr>
                <w:rFonts w:ascii="Times New Roman" w:hAnsi="Times New Roman"/>
                <w:sz w:val="24"/>
                <w:szCs w:val="24"/>
              </w:rPr>
              <w:t>«Кремль в эпоху Казанского ханства». Сравнение исторических фактов. Выявление мотивов песен.</w:t>
            </w:r>
          </w:p>
          <w:p w14:paraId="5ED8784E"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Пословицы народов мира.</w:t>
            </w:r>
          </w:p>
          <w:p w14:paraId="318C39DA"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Эпос-дастаны. «</w:t>
            </w:r>
            <w:r w:rsidRPr="00242199">
              <w:rPr>
                <w:rFonts w:ascii="Times New Roman" w:hAnsi="Times New Roman"/>
                <w:sz w:val="24"/>
                <w:szCs w:val="24"/>
                <w:lang w:val="tt-RU"/>
              </w:rPr>
              <w:t>Җ</w:t>
            </w:r>
            <w:r w:rsidRPr="00242199">
              <w:rPr>
                <w:rFonts w:ascii="Times New Roman" w:hAnsi="Times New Roman"/>
                <w:sz w:val="24"/>
                <w:szCs w:val="24"/>
              </w:rPr>
              <w:t>ик М</w:t>
            </w:r>
            <w:r w:rsidRPr="00242199">
              <w:rPr>
                <w:rFonts w:ascii="Times New Roman" w:hAnsi="Times New Roman"/>
                <w:sz w:val="24"/>
                <w:szCs w:val="24"/>
                <w:lang w:val="tt-RU"/>
              </w:rPr>
              <w:t>ә</w:t>
            </w:r>
            <w:r w:rsidRPr="00242199">
              <w:rPr>
                <w:rFonts w:ascii="Times New Roman" w:hAnsi="Times New Roman"/>
                <w:sz w:val="24"/>
                <w:szCs w:val="24"/>
              </w:rPr>
              <w:t>рг</w:t>
            </w:r>
            <w:r w:rsidRPr="00242199">
              <w:rPr>
                <w:rFonts w:ascii="Times New Roman" w:hAnsi="Times New Roman"/>
                <w:sz w:val="24"/>
                <w:szCs w:val="24"/>
                <w:lang w:val="tt-RU"/>
              </w:rPr>
              <w:t>ә</w:t>
            </w:r>
            <w:r w:rsidRPr="00242199">
              <w:rPr>
                <w:rFonts w:ascii="Times New Roman" w:hAnsi="Times New Roman"/>
                <w:sz w:val="24"/>
                <w:szCs w:val="24"/>
              </w:rPr>
              <w:t xml:space="preserve">н» </w:t>
            </w:r>
            <w:r w:rsidRPr="00242199">
              <w:rPr>
                <w:rFonts w:ascii="Times New Roman" w:hAnsi="Times New Roman"/>
                <w:sz w:val="24"/>
                <w:szCs w:val="24"/>
                <w:lang w:val="tt-RU"/>
              </w:rPr>
              <w:t xml:space="preserve">/ </w:t>
            </w:r>
            <w:r w:rsidRPr="00242199">
              <w:rPr>
                <w:rFonts w:ascii="Times New Roman" w:hAnsi="Times New Roman"/>
                <w:sz w:val="24"/>
                <w:szCs w:val="24"/>
              </w:rPr>
              <w:t>«Жик Мэргэн». Борьба народа за независимость.</w:t>
            </w:r>
          </w:p>
          <w:p w14:paraId="6B944126" w14:textId="77777777" w:rsidR="008E1D15" w:rsidRPr="00242199" w:rsidRDefault="008E1D15" w:rsidP="008E1D15">
            <w:pPr>
              <w:spacing w:after="0" w:line="240" w:lineRule="auto"/>
              <w:ind w:firstLine="709"/>
              <w:jc w:val="both"/>
              <w:rPr>
                <w:rFonts w:ascii="Times New Roman" w:hAnsi="Times New Roman"/>
                <w:i/>
                <w:iCs/>
                <w:sz w:val="24"/>
                <w:szCs w:val="24"/>
                <w:lang w:val="tt-RU"/>
              </w:rPr>
            </w:pPr>
            <w:r w:rsidRPr="00242199">
              <w:rPr>
                <w:rFonts w:ascii="Times New Roman" w:hAnsi="Times New Roman"/>
                <w:i/>
                <w:iCs/>
                <w:sz w:val="24"/>
                <w:szCs w:val="24"/>
              </w:rPr>
              <w:t>Теория литературы: историческая песня, эпос-дастан, дастан, пословицы, поговорки.</w:t>
            </w:r>
          </w:p>
        </w:tc>
        <w:tc>
          <w:tcPr>
            <w:tcW w:w="1242" w:type="dxa"/>
          </w:tcPr>
          <w:p w14:paraId="319450A8"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03B925D3" w14:textId="77777777" w:rsidTr="008E1D15">
        <w:tc>
          <w:tcPr>
            <w:tcW w:w="709" w:type="dxa"/>
          </w:tcPr>
          <w:p w14:paraId="382908E9" w14:textId="77777777" w:rsidR="008E1D15" w:rsidRPr="00242199" w:rsidRDefault="008E1D15" w:rsidP="00B10372">
            <w:pPr>
              <w:numPr>
                <w:ilvl w:val="0"/>
                <w:numId w:val="249"/>
              </w:numPr>
              <w:spacing w:after="0" w:line="240" w:lineRule="auto"/>
              <w:ind w:left="0" w:firstLine="0"/>
              <w:rPr>
                <w:rFonts w:ascii="Times New Roman" w:hAnsi="Times New Roman"/>
                <w:sz w:val="24"/>
                <w:szCs w:val="24"/>
                <w:lang w:val="tt-RU"/>
              </w:rPr>
            </w:pPr>
          </w:p>
        </w:tc>
        <w:tc>
          <w:tcPr>
            <w:tcW w:w="7655" w:type="dxa"/>
          </w:tcPr>
          <w:p w14:paraId="1947A4FE" w14:textId="77777777" w:rsidR="008E1D15" w:rsidRPr="00242199" w:rsidRDefault="008E1D15" w:rsidP="008E1D15">
            <w:pPr>
              <w:spacing w:after="0" w:line="240" w:lineRule="auto"/>
              <w:ind w:firstLine="709"/>
              <w:jc w:val="center"/>
              <w:rPr>
                <w:rFonts w:ascii="Times New Roman" w:hAnsi="Times New Roman"/>
                <w:b/>
                <w:bCs/>
                <w:sz w:val="24"/>
                <w:szCs w:val="24"/>
              </w:rPr>
            </w:pPr>
            <w:r w:rsidRPr="00242199">
              <w:rPr>
                <w:rFonts w:ascii="Times New Roman" w:hAnsi="Times New Roman"/>
                <w:b/>
                <w:bCs/>
                <w:sz w:val="24"/>
                <w:szCs w:val="24"/>
              </w:rPr>
              <w:t xml:space="preserve">Блок 2. Средневековая литература </w:t>
            </w:r>
          </w:p>
          <w:p w14:paraId="6C916FA6" w14:textId="77777777" w:rsidR="008E1D15" w:rsidRPr="00242199" w:rsidRDefault="008E1D15" w:rsidP="008E1D15">
            <w:pPr>
              <w:spacing w:after="0" w:line="240" w:lineRule="auto"/>
              <w:ind w:firstLine="709"/>
              <w:jc w:val="center"/>
              <w:rPr>
                <w:rFonts w:ascii="Times New Roman" w:hAnsi="Times New Roman"/>
                <w:b/>
                <w:bCs/>
                <w:sz w:val="24"/>
                <w:szCs w:val="24"/>
                <w:lang w:val="tt-RU"/>
              </w:rPr>
            </w:pPr>
            <w:r w:rsidRPr="00242199">
              <w:rPr>
                <w:rFonts w:ascii="Times New Roman" w:hAnsi="Times New Roman"/>
                <w:b/>
                <w:bCs/>
                <w:sz w:val="24"/>
                <w:szCs w:val="24"/>
              </w:rPr>
              <w:t>(</w:t>
            </w:r>
            <w:r w:rsidRPr="00242199">
              <w:rPr>
                <w:rFonts w:ascii="Times New Roman" w:hAnsi="Times New Roman"/>
                <w:b/>
                <w:bCs/>
                <w:sz w:val="24"/>
                <w:szCs w:val="24"/>
                <w:lang w:val="en-US"/>
              </w:rPr>
              <w:t>XIX</w:t>
            </w:r>
            <w:r w:rsidRPr="00242199">
              <w:rPr>
                <w:rFonts w:ascii="Times New Roman" w:hAnsi="Times New Roman"/>
                <w:b/>
                <w:bCs/>
                <w:sz w:val="24"/>
                <w:szCs w:val="24"/>
              </w:rPr>
              <w:t xml:space="preserve"> век включительно) </w:t>
            </w:r>
          </w:p>
        </w:tc>
        <w:tc>
          <w:tcPr>
            <w:tcW w:w="1242" w:type="dxa"/>
          </w:tcPr>
          <w:p w14:paraId="2275292B"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4</w:t>
            </w:r>
          </w:p>
        </w:tc>
      </w:tr>
      <w:tr w:rsidR="008E1D15" w:rsidRPr="00242199" w14:paraId="73605E09" w14:textId="77777777" w:rsidTr="008E1D15">
        <w:tc>
          <w:tcPr>
            <w:tcW w:w="709" w:type="dxa"/>
          </w:tcPr>
          <w:p w14:paraId="70ECC2E7" w14:textId="77777777" w:rsidR="008E1D15" w:rsidRPr="00242199" w:rsidRDefault="008E1D15" w:rsidP="008E1D15">
            <w:pPr>
              <w:spacing w:after="0" w:line="240" w:lineRule="auto"/>
              <w:rPr>
                <w:rFonts w:ascii="Times New Roman" w:hAnsi="Times New Roman"/>
                <w:sz w:val="24"/>
                <w:szCs w:val="24"/>
                <w:lang w:val="tt-RU"/>
              </w:rPr>
            </w:pPr>
          </w:p>
        </w:tc>
        <w:tc>
          <w:tcPr>
            <w:tcW w:w="7655" w:type="dxa"/>
          </w:tcPr>
          <w:p w14:paraId="45FDFB0C"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Сайф Сараи. Биография поэта. Чтение отрывков из поэмы «С</w:t>
            </w:r>
            <w:r w:rsidRPr="00242199">
              <w:rPr>
                <w:rFonts w:ascii="Times New Roman" w:hAnsi="Times New Roman"/>
                <w:sz w:val="24"/>
                <w:szCs w:val="24"/>
                <w:lang w:val="tt-RU"/>
              </w:rPr>
              <w:t>өһәй</w:t>
            </w:r>
            <w:r w:rsidRPr="00242199">
              <w:rPr>
                <w:rFonts w:ascii="Times New Roman" w:hAnsi="Times New Roman"/>
                <w:sz w:val="24"/>
                <w:szCs w:val="24"/>
              </w:rPr>
              <w:t xml:space="preserve">л </w:t>
            </w:r>
            <w:r w:rsidRPr="00242199">
              <w:rPr>
                <w:rFonts w:ascii="Times New Roman" w:hAnsi="Times New Roman"/>
                <w:sz w:val="24"/>
                <w:szCs w:val="24"/>
                <w:lang w:val="tt-RU"/>
              </w:rPr>
              <w:t>вә</w:t>
            </w:r>
            <w:r w:rsidRPr="00242199">
              <w:rPr>
                <w:rFonts w:ascii="Times New Roman" w:hAnsi="Times New Roman"/>
                <w:sz w:val="24"/>
                <w:szCs w:val="24"/>
              </w:rPr>
              <w:t xml:space="preserve"> Г</w:t>
            </w:r>
            <w:r w:rsidRPr="00242199">
              <w:rPr>
                <w:rFonts w:ascii="Times New Roman" w:hAnsi="Times New Roman"/>
                <w:sz w:val="24"/>
                <w:szCs w:val="24"/>
                <w:lang w:val="tt-RU"/>
              </w:rPr>
              <w:t>ө</w:t>
            </w:r>
            <w:r w:rsidRPr="00242199">
              <w:rPr>
                <w:rFonts w:ascii="Times New Roman" w:hAnsi="Times New Roman"/>
                <w:sz w:val="24"/>
                <w:szCs w:val="24"/>
              </w:rPr>
              <w:t xml:space="preserve">лдерсен» </w:t>
            </w:r>
            <w:r w:rsidRPr="00242199">
              <w:rPr>
                <w:rFonts w:ascii="Times New Roman" w:hAnsi="Times New Roman"/>
                <w:sz w:val="24"/>
                <w:szCs w:val="24"/>
                <w:lang w:val="tt-RU"/>
              </w:rPr>
              <w:t xml:space="preserve">/ </w:t>
            </w:r>
            <w:r w:rsidRPr="00242199">
              <w:rPr>
                <w:rFonts w:ascii="Times New Roman" w:hAnsi="Times New Roman"/>
                <w:sz w:val="24"/>
                <w:szCs w:val="24"/>
              </w:rPr>
              <w:t>«Сухаел и Гульдерсен». Поэма о любви. Восточные любовные сюжеты. Трагедия.</w:t>
            </w:r>
          </w:p>
          <w:p w14:paraId="3B94E130"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w:t>
            </w:r>
            <w:r w:rsidRPr="00242199">
              <w:rPr>
                <w:rFonts w:ascii="Times New Roman" w:hAnsi="Times New Roman"/>
                <w:sz w:val="24"/>
                <w:szCs w:val="24"/>
                <w:lang w:val="tt-RU"/>
              </w:rPr>
              <w:t>әҗ</w:t>
            </w:r>
            <w:r w:rsidRPr="00242199">
              <w:rPr>
                <w:rFonts w:ascii="Times New Roman" w:hAnsi="Times New Roman"/>
                <w:sz w:val="24"/>
                <w:szCs w:val="24"/>
              </w:rPr>
              <w:t>мугыль-хик</w:t>
            </w:r>
            <w:r w:rsidRPr="00242199">
              <w:rPr>
                <w:rFonts w:ascii="Times New Roman" w:hAnsi="Times New Roman"/>
                <w:sz w:val="24"/>
                <w:szCs w:val="24"/>
                <w:lang w:val="tt-RU"/>
              </w:rPr>
              <w:t>ә</w:t>
            </w:r>
            <w:r w:rsidRPr="00242199">
              <w:rPr>
                <w:rFonts w:ascii="Times New Roman" w:hAnsi="Times New Roman"/>
                <w:sz w:val="24"/>
                <w:szCs w:val="24"/>
              </w:rPr>
              <w:t xml:space="preserve">ят» </w:t>
            </w:r>
            <w:r w:rsidRPr="00242199">
              <w:rPr>
                <w:rFonts w:ascii="Times New Roman" w:hAnsi="Times New Roman"/>
                <w:sz w:val="24"/>
                <w:szCs w:val="24"/>
                <w:lang w:val="tt-RU"/>
              </w:rPr>
              <w:t>/</w:t>
            </w:r>
            <w:r w:rsidRPr="00242199">
              <w:rPr>
                <w:rFonts w:ascii="Times New Roman" w:hAnsi="Times New Roman"/>
                <w:sz w:val="24"/>
                <w:szCs w:val="24"/>
              </w:rPr>
              <w:t xml:space="preserve"> «Мажмугыль-хикаят». Восточный сюжет про падишаха и вэзира. Любовная линия.</w:t>
            </w:r>
          </w:p>
          <w:p w14:paraId="598FC281" w14:textId="77777777" w:rsidR="008E1D15" w:rsidRPr="00242199" w:rsidRDefault="008E1D15" w:rsidP="008E1D15">
            <w:pPr>
              <w:spacing w:after="0" w:line="240" w:lineRule="auto"/>
              <w:ind w:firstLine="709"/>
              <w:jc w:val="both"/>
              <w:rPr>
                <w:rFonts w:ascii="Times New Roman" w:hAnsi="Times New Roman"/>
                <w:i/>
                <w:iCs/>
                <w:sz w:val="24"/>
                <w:szCs w:val="24"/>
                <w:lang w:val="tt-RU"/>
              </w:rPr>
            </w:pPr>
            <w:r w:rsidRPr="00242199">
              <w:rPr>
                <w:rFonts w:ascii="Times New Roman" w:hAnsi="Times New Roman"/>
                <w:i/>
                <w:iCs/>
                <w:sz w:val="24"/>
                <w:szCs w:val="24"/>
              </w:rPr>
              <w:t>Теория литературы: Жанр хикаята.</w:t>
            </w:r>
          </w:p>
        </w:tc>
        <w:tc>
          <w:tcPr>
            <w:tcW w:w="1242" w:type="dxa"/>
          </w:tcPr>
          <w:p w14:paraId="7B25C76B"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4782E554" w14:textId="77777777" w:rsidTr="008E1D15">
        <w:tc>
          <w:tcPr>
            <w:tcW w:w="709" w:type="dxa"/>
          </w:tcPr>
          <w:p w14:paraId="53047D5F" w14:textId="77777777" w:rsidR="008E1D15" w:rsidRPr="00242199" w:rsidRDefault="008E1D15" w:rsidP="00B10372">
            <w:pPr>
              <w:numPr>
                <w:ilvl w:val="0"/>
                <w:numId w:val="249"/>
              </w:numPr>
              <w:spacing w:after="0" w:line="240" w:lineRule="auto"/>
              <w:ind w:left="0" w:firstLine="0"/>
              <w:rPr>
                <w:rFonts w:ascii="Times New Roman" w:hAnsi="Times New Roman"/>
                <w:sz w:val="24"/>
                <w:szCs w:val="24"/>
                <w:lang w:val="tt-RU"/>
              </w:rPr>
            </w:pPr>
          </w:p>
        </w:tc>
        <w:tc>
          <w:tcPr>
            <w:tcW w:w="7655" w:type="dxa"/>
          </w:tcPr>
          <w:p w14:paraId="6E4A9A53" w14:textId="77777777" w:rsidR="008E1D15" w:rsidRPr="00242199" w:rsidRDefault="008E1D15" w:rsidP="008E1D15">
            <w:pPr>
              <w:spacing w:after="0" w:line="240" w:lineRule="auto"/>
              <w:ind w:firstLine="709"/>
              <w:jc w:val="center"/>
              <w:rPr>
                <w:rFonts w:ascii="Times New Roman" w:hAnsi="Times New Roman"/>
                <w:b/>
                <w:bCs/>
                <w:sz w:val="24"/>
                <w:szCs w:val="24"/>
                <w:lang w:val="tt-RU"/>
              </w:rPr>
            </w:pPr>
            <w:r w:rsidRPr="00242199">
              <w:rPr>
                <w:rFonts w:ascii="Times New Roman" w:hAnsi="Times New Roman"/>
                <w:b/>
                <w:bCs/>
                <w:sz w:val="24"/>
                <w:szCs w:val="24"/>
              </w:rPr>
              <w:t xml:space="preserve">Блок 3. Литература начала </w:t>
            </w:r>
            <w:r w:rsidRPr="00242199">
              <w:rPr>
                <w:rFonts w:ascii="Times New Roman" w:hAnsi="Times New Roman"/>
                <w:b/>
                <w:bCs/>
                <w:sz w:val="24"/>
                <w:szCs w:val="24"/>
                <w:lang w:val="en-US"/>
              </w:rPr>
              <w:t>XX</w:t>
            </w:r>
            <w:r w:rsidRPr="00242199">
              <w:rPr>
                <w:rFonts w:ascii="Times New Roman" w:hAnsi="Times New Roman"/>
                <w:b/>
                <w:bCs/>
                <w:sz w:val="24"/>
                <w:szCs w:val="24"/>
              </w:rPr>
              <w:t xml:space="preserve"> века и произведения до начала войны </w:t>
            </w:r>
          </w:p>
        </w:tc>
        <w:tc>
          <w:tcPr>
            <w:tcW w:w="1242" w:type="dxa"/>
          </w:tcPr>
          <w:p w14:paraId="3F0F42CF"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8</w:t>
            </w:r>
          </w:p>
        </w:tc>
      </w:tr>
      <w:tr w:rsidR="008E1D15" w:rsidRPr="00242199" w14:paraId="552EED38" w14:textId="77777777" w:rsidTr="008E1D15">
        <w:tc>
          <w:tcPr>
            <w:tcW w:w="709" w:type="dxa"/>
          </w:tcPr>
          <w:p w14:paraId="03A49119" w14:textId="77777777" w:rsidR="008E1D15" w:rsidRPr="00242199" w:rsidRDefault="008E1D15" w:rsidP="008E1D15">
            <w:pPr>
              <w:spacing w:after="0" w:line="240" w:lineRule="auto"/>
              <w:rPr>
                <w:rFonts w:ascii="Times New Roman" w:hAnsi="Times New Roman"/>
                <w:sz w:val="24"/>
                <w:szCs w:val="24"/>
                <w:lang w:val="tt-RU"/>
              </w:rPr>
            </w:pPr>
          </w:p>
        </w:tc>
        <w:tc>
          <w:tcPr>
            <w:tcW w:w="7655" w:type="dxa"/>
          </w:tcPr>
          <w:p w14:paraId="5B5F2DCB"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Габдулла Тукай. Биография поэта с дополнениями. Чтение и обсуждение очерка «</w:t>
            </w:r>
            <w:r w:rsidRPr="00242199">
              <w:rPr>
                <w:rFonts w:ascii="Times New Roman" w:hAnsi="Times New Roman"/>
                <w:sz w:val="24"/>
                <w:szCs w:val="24"/>
                <w:lang w:val="tt-RU"/>
              </w:rPr>
              <w:t>Моңсу хатирә</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«Грустное воспоминание». Беседа по картинам Х.Казакова «</w:t>
            </w:r>
            <w:r w:rsidRPr="00242199">
              <w:rPr>
                <w:rFonts w:ascii="Times New Roman" w:hAnsi="Times New Roman"/>
                <w:sz w:val="24"/>
                <w:szCs w:val="24"/>
                <w:lang w:val="tt-RU"/>
              </w:rPr>
              <w:t>Кечкенә</w:t>
            </w:r>
            <w:r w:rsidRPr="00242199">
              <w:rPr>
                <w:rFonts w:ascii="Times New Roman" w:hAnsi="Times New Roman"/>
                <w:sz w:val="24"/>
                <w:szCs w:val="24"/>
              </w:rPr>
              <w:t xml:space="preserve"> Тукай» </w:t>
            </w:r>
            <w:r w:rsidRPr="00242199">
              <w:rPr>
                <w:rFonts w:ascii="Times New Roman" w:hAnsi="Times New Roman"/>
                <w:sz w:val="24"/>
                <w:szCs w:val="24"/>
                <w:lang w:val="tt-RU"/>
              </w:rPr>
              <w:t xml:space="preserve">/ </w:t>
            </w:r>
            <w:r w:rsidRPr="00242199">
              <w:rPr>
                <w:rFonts w:ascii="Times New Roman" w:hAnsi="Times New Roman"/>
                <w:sz w:val="24"/>
                <w:szCs w:val="24"/>
              </w:rPr>
              <w:t>«Маленький Тукай», В.Федорова «</w:t>
            </w:r>
            <w:r w:rsidRPr="00242199">
              <w:rPr>
                <w:rFonts w:ascii="Times New Roman" w:hAnsi="Times New Roman"/>
                <w:sz w:val="24"/>
                <w:szCs w:val="24"/>
                <w:lang w:val="tt-RU"/>
              </w:rPr>
              <w:t>Ө</w:t>
            </w:r>
            <w:r w:rsidRPr="00242199">
              <w:rPr>
                <w:rFonts w:ascii="Times New Roman" w:hAnsi="Times New Roman"/>
                <w:sz w:val="24"/>
                <w:szCs w:val="24"/>
              </w:rPr>
              <w:t>чил</w:t>
            </w:r>
            <w:r w:rsidRPr="00242199">
              <w:rPr>
                <w:rFonts w:ascii="Times New Roman" w:hAnsi="Times New Roman"/>
                <w:sz w:val="24"/>
                <w:szCs w:val="24"/>
                <w:lang w:val="tt-RU"/>
              </w:rPr>
              <w:t>едән</w:t>
            </w:r>
            <w:r w:rsidRPr="00242199">
              <w:rPr>
                <w:rFonts w:ascii="Times New Roman" w:hAnsi="Times New Roman"/>
                <w:sz w:val="24"/>
                <w:szCs w:val="24"/>
              </w:rPr>
              <w:t xml:space="preserve"> Кырлай</w:t>
            </w:r>
            <w:r w:rsidRPr="00242199">
              <w:rPr>
                <w:rFonts w:ascii="Times New Roman" w:hAnsi="Times New Roman"/>
                <w:sz w:val="24"/>
                <w:szCs w:val="24"/>
                <w:lang w:val="tt-RU"/>
              </w:rPr>
              <w:t>га</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«Из Учили в Кырлай», Х.Якупова «</w:t>
            </w:r>
            <w:r w:rsidRPr="00242199">
              <w:rPr>
                <w:rFonts w:ascii="Times New Roman" w:hAnsi="Times New Roman"/>
                <w:sz w:val="24"/>
                <w:szCs w:val="24"/>
                <w:lang w:val="tt-RU"/>
              </w:rPr>
              <w:t>Тукай апасы Газизә белән</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«Встреча Тукая с сестрой Газизой (сводной)». Сведения о художнике Х.Казакове. Беседа «Тука</w:t>
            </w:r>
            <w:r w:rsidRPr="00242199">
              <w:rPr>
                <w:rFonts w:ascii="Times New Roman" w:hAnsi="Times New Roman"/>
                <w:sz w:val="24"/>
                <w:szCs w:val="24"/>
                <w:lang w:val="tt-RU"/>
              </w:rPr>
              <w:t>йның ачы язмышы</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«Горькая судьба Тукая». Выразительное чтение, чтение наизусть стихотворения Тукая «</w:t>
            </w:r>
            <w:r w:rsidRPr="00242199">
              <w:rPr>
                <w:rFonts w:ascii="Times New Roman" w:hAnsi="Times New Roman"/>
                <w:sz w:val="24"/>
                <w:szCs w:val="24"/>
                <w:lang w:val="tt-RU"/>
              </w:rPr>
              <w:t>Милли моңнар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«Национальные мелодии». Прослушивание песни «</w:t>
            </w:r>
            <w:r w:rsidRPr="00242199">
              <w:rPr>
                <w:rFonts w:ascii="Times New Roman" w:hAnsi="Times New Roman"/>
                <w:sz w:val="24"/>
                <w:szCs w:val="24"/>
                <w:lang w:val="tt-RU"/>
              </w:rPr>
              <w:t>Әл</w:t>
            </w:r>
            <w:r w:rsidRPr="00242199">
              <w:rPr>
                <w:rFonts w:ascii="Times New Roman" w:hAnsi="Times New Roman"/>
                <w:sz w:val="24"/>
                <w:szCs w:val="24"/>
              </w:rPr>
              <w:t>л</w:t>
            </w:r>
            <w:r w:rsidRPr="00242199">
              <w:rPr>
                <w:rFonts w:ascii="Times New Roman" w:hAnsi="Times New Roman"/>
                <w:sz w:val="24"/>
                <w:szCs w:val="24"/>
                <w:lang w:val="tt-RU"/>
              </w:rPr>
              <w:t>ү</w:t>
            </w:r>
            <w:r w:rsidRPr="00242199">
              <w:rPr>
                <w:rFonts w:ascii="Times New Roman" w:hAnsi="Times New Roman"/>
                <w:sz w:val="24"/>
                <w:szCs w:val="24"/>
              </w:rPr>
              <w:t xml:space="preserve">ки» </w:t>
            </w:r>
            <w:r w:rsidRPr="00242199">
              <w:rPr>
                <w:rFonts w:ascii="Times New Roman" w:hAnsi="Times New Roman"/>
                <w:sz w:val="24"/>
                <w:szCs w:val="24"/>
                <w:lang w:val="tt-RU"/>
              </w:rPr>
              <w:t xml:space="preserve">/ </w:t>
            </w:r>
            <w:r w:rsidRPr="00242199">
              <w:rPr>
                <w:rFonts w:ascii="Times New Roman" w:hAnsi="Times New Roman"/>
                <w:sz w:val="24"/>
                <w:szCs w:val="24"/>
              </w:rPr>
              <w:t>«Альлуки» по мотивам этого стихотворения. «</w:t>
            </w:r>
            <w:r w:rsidRPr="00242199">
              <w:rPr>
                <w:rFonts w:ascii="Times New Roman" w:hAnsi="Times New Roman"/>
                <w:sz w:val="24"/>
                <w:szCs w:val="24"/>
                <w:lang w:val="tt-RU"/>
              </w:rPr>
              <w:t>Шагыйрь</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«Поэт». Цена поэта. Музей Тукая в Казани.</w:t>
            </w:r>
          </w:p>
          <w:p w14:paraId="6D6CAA0C"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Ахмет Файзи. Чтение отрывков из романа «Тукай». Жизнь поэта в Уральский период. Беседа по теме дружбы.</w:t>
            </w:r>
          </w:p>
          <w:p w14:paraId="7CC47E60"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Дардеменд. Биография поэта. Чтение стихов «Видаг»</w:t>
            </w:r>
            <w:r w:rsidRPr="00242199">
              <w:rPr>
                <w:rFonts w:ascii="Times New Roman" w:hAnsi="Times New Roman"/>
                <w:sz w:val="24"/>
                <w:szCs w:val="24"/>
                <w:lang w:val="tt-RU"/>
              </w:rPr>
              <w:t xml:space="preserve"> /</w:t>
            </w:r>
            <w:r w:rsidRPr="00242199">
              <w:rPr>
                <w:rFonts w:ascii="Times New Roman" w:hAnsi="Times New Roman"/>
                <w:sz w:val="24"/>
                <w:szCs w:val="24"/>
              </w:rPr>
              <w:t xml:space="preserve"> «</w:t>
            </w:r>
            <w:r w:rsidRPr="00242199">
              <w:rPr>
                <w:rFonts w:ascii="Times New Roman" w:hAnsi="Times New Roman"/>
                <w:sz w:val="24"/>
                <w:szCs w:val="24"/>
                <w:lang w:val="tt-RU"/>
              </w:rPr>
              <w:t>Прощание</w:t>
            </w:r>
            <w:r w:rsidRPr="00242199">
              <w:rPr>
                <w:rFonts w:ascii="Times New Roman" w:hAnsi="Times New Roman"/>
                <w:sz w:val="24"/>
                <w:szCs w:val="24"/>
              </w:rPr>
              <w:t>», «Б</w:t>
            </w:r>
            <w:r w:rsidRPr="00242199">
              <w:rPr>
                <w:rFonts w:ascii="Times New Roman" w:hAnsi="Times New Roman"/>
                <w:sz w:val="24"/>
                <w:szCs w:val="24"/>
                <w:lang w:val="tt-RU"/>
              </w:rPr>
              <w:t>ә</w:t>
            </w:r>
            <w:r w:rsidRPr="00242199">
              <w:rPr>
                <w:rFonts w:ascii="Times New Roman" w:hAnsi="Times New Roman"/>
                <w:sz w:val="24"/>
                <w:szCs w:val="24"/>
              </w:rPr>
              <w:t>лл</w:t>
            </w:r>
            <w:r w:rsidRPr="00242199">
              <w:rPr>
                <w:rFonts w:ascii="Times New Roman" w:hAnsi="Times New Roman"/>
                <w:sz w:val="24"/>
                <w:szCs w:val="24"/>
                <w:lang w:val="tt-RU"/>
              </w:rPr>
              <w:t>ү</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Колыбельная</w:t>
            </w:r>
            <w:r w:rsidRPr="00242199">
              <w:rPr>
                <w:rFonts w:ascii="Times New Roman" w:hAnsi="Times New Roman"/>
                <w:sz w:val="24"/>
                <w:szCs w:val="24"/>
              </w:rPr>
              <w:t>». Передача мотивов тоски по Родине. Поэтические приемы Дардеменда в создании стихов.</w:t>
            </w:r>
          </w:p>
          <w:p w14:paraId="193117FF"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Нур Ахмадеев. Чтение поэмы «Дардеменд». Художественный вымысел поэта. Биографические моменты.</w:t>
            </w:r>
          </w:p>
          <w:p w14:paraId="0B725381"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Хади Такташ. Биография поэта. Поэма «Алсу». Поэма о красоте, о молодости. Образ Алсу.</w:t>
            </w:r>
          </w:p>
          <w:p w14:paraId="3BFA2261"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Галимзян Ибрагимов. Биография. Чтение произведения «</w:t>
            </w:r>
            <w:r w:rsidRPr="00242199">
              <w:rPr>
                <w:rFonts w:ascii="Times New Roman" w:hAnsi="Times New Roman"/>
                <w:sz w:val="24"/>
                <w:szCs w:val="24"/>
                <w:lang w:val="tt-RU"/>
              </w:rPr>
              <w:t>Табигать</w:t>
            </w:r>
            <w:r w:rsidRPr="00242199">
              <w:rPr>
                <w:rFonts w:ascii="Times New Roman" w:hAnsi="Times New Roman"/>
                <w:sz w:val="24"/>
                <w:szCs w:val="24"/>
              </w:rPr>
              <w:t xml:space="preserve"> </w:t>
            </w:r>
            <w:r w:rsidRPr="00242199">
              <w:rPr>
                <w:rFonts w:ascii="Times New Roman" w:hAnsi="Times New Roman"/>
                <w:sz w:val="24"/>
                <w:szCs w:val="24"/>
                <w:lang w:val="tt-RU"/>
              </w:rPr>
              <w:t>балалары</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«Дети природы». Ода труду. Субботники. Их значение в жизни крестьян. Прослушивание песни «</w:t>
            </w:r>
            <w:r w:rsidRPr="00242199">
              <w:rPr>
                <w:rFonts w:ascii="Times New Roman" w:hAnsi="Times New Roman"/>
                <w:sz w:val="24"/>
                <w:szCs w:val="24"/>
                <w:lang w:val="tt-RU"/>
              </w:rPr>
              <w:t>Өмә</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«Субботник». Рассматривание картин про субботники.</w:t>
            </w:r>
          </w:p>
          <w:p w14:paraId="0605A4A8" w14:textId="77777777" w:rsidR="008E1D15" w:rsidRPr="00242199" w:rsidRDefault="008E1D15" w:rsidP="008E1D15">
            <w:pPr>
              <w:spacing w:after="0" w:line="240" w:lineRule="auto"/>
              <w:ind w:firstLine="709"/>
              <w:jc w:val="both"/>
              <w:rPr>
                <w:rFonts w:ascii="Times New Roman" w:hAnsi="Times New Roman"/>
                <w:i/>
                <w:iCs/>
                <w:sz w:val="24"/>
                <w:szCs w:val="24"/>
                <w:lang w:val="tt-RU"/>
              </w:rPr>
            </w:pPr>
            <w:r w:rsidRPr="00242199">
              <w:rPr>
                <w:rFonts w:ascii="Times New Roman" w:hAnsi="Times New Roman"/>
                <w:i/>
                <w:iCs/>
                <w:sz w:val="24"/>
                <w:szCs w:val="24"/>
              </w:rPr>
              <w:t>Теория литературы: пейзаж (повтор).</w:t>
            </w:r>
          </w:p>
        </w:tc>
        <w:tc>
          <w:tcPr>
            <w:tcW w:w="1242" w:type="dxa"/>
          </w:tcPr>
          <w:p w14:paraId="218A641A"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5AFA0CD8" w14:textId="77777777" w:rsidTr="008E1D15">
        <w:tc>
          <w:tcPr>
            <w:tcW w:w="709" w:type="dxa"/>
          </w:tcPr>
          <w:p w14:paraId="044F6AE5" w14:textId="77777777" w:rsidR="008E1D15" w:rsidRPr="00242199" w:rsidRDefault="008E1D15" w:rsidP="008E1D15">
            <w:pPr>
              <w:spacing w:after="0" w:line="240" w:lineRule="auto"/>
              <w:ind w:left="709"/>
              <w:rPr>
                <w:rFonts w:ascii="Times New Roman" w:hAnsi="Times New Roman"/>
                <w:sz w:val="24"/>
                <w:szCs w:val="24"/>
                <w:lang w:val="tt-RU"/>
              </w:rPr>
            </w:pPr>
            <w:r w:rsidRPr="00242199">
              <w:rPr>
                <w:rFonts w:ascii="Times New Roman" w:hAnsi="Times New Roman"/>
                <w:sz w:val="24"/>
                <w:szCs w:val="24"/>
                <w:lang w:val="tt-RU"/>
              </w:rPr>
              <w:t>4</w:t>
            </w:r>
          </w:p>
        </w:tc>
        <w:tc>
          <w:tcPr>
            <w:tcW w:w="7655" w:type="dxa"/>
          </w:tcPr>
          <w:p w14:paraId="75C475BB" w14:textId="77777777" w:rsidR="008E1D15" w:rsidRPr="00242199" w:rsidRDefault="008E1D15" w:rsidP="008E1D15">
            <w:pPr>
              <w:spacing w:after="0" w:line="240" w:lineRule="auto"/>
              <w:ind w:firstLine="709"/>
              <w:jc w:val="both"/>
              <w:rPr>
                <w:rFonts w:ascii="Times New Roman" w:hAnsi="Times New Roman"/>
                <w:b/>
                <w:bCs/>
                <w:sz w:val="24"/>
                <w:szCs w:val="24"/>
                <w:lang w:val="tt-RU"/>
              </w:rPr>
            </w:pPr>
            <w:r w:rsidRPr="00242199">
              <w:rPr>
                <w:rFonts w:ascii="Times New Roman" w:hAnsi="Times New Roman"/>
                <w:b/>
                <w:bCs/>
                <w:sz w:val="24"/>
                <w:szCs w:val="24"/>
              </w:rPr>
              <w:t xml:space="preserve">Блок 4. Литература военного и послевоенного времени </w:t>
            </w:r>
          </w:p>
        </w:tc>
        <w:tc>
          <w:tcPr>
            <w:tcW w:w="1242" w:type="dxa"/>
          </w:tcPr>
          <w:p w14:paraId="0CE57D06"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13</w:t>
            </w:r>
          </w:p>
        </w:tc>
      </w:tr>
      <w:tr w:rsidR="008E1D15" w:rsidRPr="00242199" w14:paraId="29E1B322" w14:textId="77777777" w:rsidTr="008E1D15">
        <w:tc>
          <w:tcPr>
            <w:tcW w:w="709" w:type="dxa"/>
          </w:tcPr>
          <w:p w14:paraId="45CBA71D" w14:textId="77777777" w:rsidR="008E1D15" w:rsidRPr="00242199" w:rsidRDefault="008E1D15" w:rsidP="008E1D15">
            <w:pPr>
              <w:spacing w:after="0" w:line="240" w:lineRule="auto"/>
              <w:ind w:left="709"/>
              <w:rPr>
                <w:rFonts w:ascii="Times New Roman" w:hAnsi="Times New Roman"/>
                <w:sz w:val="24"/>
                <w:szCs w:val="24"/>
                <w:lang w:val="tt-RU"/>
              </w:rPr>
            </w:pPr>
          </w:p>
        </w:tc>
        <w:tc>
          <w:tcPr>
            <w:tcW w:w="7655" w:type="dxa"/>
          </w:tcPr>
          <w:p w14:paraId="30D6EBE9"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Фатих Карим.Биография поэта. Чтение стихотворения «</w:t>
            </w:r>
            <w:r w:rsidRPr="00242199">
              <w:rPr>
                <w:rFonts w:ascii="Times New Roman" w:hAnsi="Times New Roman"/>
                <w:sz w:val="24"/>
                <w:szCs w:val="24"/>
                <w:lang w:val="tt-RU"/>
              </w:rPr>
              <w:t>Бездә - яздыр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«У нас, наверно, уже весна…». Передача ностальгии по Родине. Лирическая поэма «</w:t>
            </w:r>
            <w:r w:rsidRPr="00242199">
              <w:rPr>
                <w:rFonts w:ascii="Times New Roman" w:hAnsi="Times New Roman"/>
                <w:sz w:val="24"/>
                <w:szCs w:val="24"/>
                <w:lang w:val="tt-RU"/>
              </w:rPr>
              <w:t>Кыңгыраулы яшел</w:t>
            </w:r>
            <w:r w:rsidRPr="00242199">
              <w:rPr>
                <w:rFonts w:ascii="Times New Roman" w:hAnsi="Times New Roman"/>
                <w:sz w:val="24"/>
                <w:szCs w:val="24"/>
              </w:rPr>
              <w:t xml:space="preserve"> гарм</w:t>
            </w:r>
            <w:r w:rsidRPr="00242199">
              <w:rPr>
                <w:rFonts w:ascii="Times New Roman" w:hAnsi="Times New Roman"/>
                <w:sz w:val="24"/>
                <w:szCs w:val="24"/>
                <w:lang w:val="tt-RU"/>
              </w:rPr>
              <w:t>у</w:t>
            </w:r>
            <w:r w:rsidRPr="00242199">
              <w:rPr>
                <w:rFonts w:ascii="Times New Roman" w:hAnsi="Times New Roman"/>
                <w:sz w:val="24"/>
                <w:szCs w:val="24"/>
              </w:rPr>
              <w:t xml:space="preserve">н» </w:t>
            </w:r>
            <w:r w:rsidRPr="00242199">
              <w:rPr>
                <w:rFonts w:ascii="Times New Roman" w:hAnsi="Times New Roman"/>
                <w:sz w:val="24"/>
                <w:szCs w:val="24"/>
                <w:lang w:val="tt-RU"/>
              </w:rPr>
              <w:t xml:space="preserve">/ </w:t>
            </w:r>
            <w:r w:rsidRPr="00242199">
              <w:rPr>
                <w:rFonts w:ascii="Times New Roman" w:hAnsi="Times New Roman"/>
                <w:sz w:val="24"/>
                <w:szCs w:val="24"/>
              </w:rPr>
              <w:t>«Зеленая гармонь</w:t>
            </w:r>
            <w:r w:rsidRPr="00242199">
              <w:rPr>
                <w:rFonts w:ascii="Times New Roman" w:hAnsi="Times New Roman"/>
                <w:sz w:val="24"/>
                <w:szCs w:val="24"/>
                <w:lang w:val="tt-RU"/>
              </w:rPr>
              <w:t>с колокольчиком</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Передача юмора. Любовь к Родине. Вера в победу.</w:t>
            </w:r>
          </w:p>
          <w:p w14:paraId="40252475"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Гадель Кутуй. Рассказ «</w:t>
            </w:r>
            <w:r w:rsidRPr="00242199">
              <w:rPr>
                <w:rFonts w:ascii="Times New Roman" w:hAnsi="Times New Roman"/>
                <w:sz w:val="24"/>
                <w:szCs w:val="24"/>
                <w:lang w:val="tt-RU"/>
              </w:rPr>
              <w:t>Рәссам</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«Художник». Отношение солдат к картине. Образы матери и ребенка в картине.</w:t>
            </w:r>
          </w:p>
          <w:p w14:paraId="6BF47C09"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Сибгат Хаким. Биография поэта. Поэма «</w:t>
            </w:r>
            <w:r w:rsidRPr="00242199">
              <w:rPr>
                <w:rFonts w:ascii="Times New Roman" w:hAnsi="Times New Roman"/>
                <w:sz w:val="24"/>
                <w:szCs w:val="24"/>
                <w:lang w:val="tt-RU"/>
              </w:rPr>
              <w:t>Бакчачылар</w:t>
            </w:r>
            <w:r w:rsidRPr="00242199">
              <w:rPr>
                <w:rFonts w:ascii="Times New Roman" w:hAnsi="Times New Roman"/>
                <w:sz w:val="24"/>
                <w:szCs w:val="24"/>
              </w:rPr>
              <w:t xml:space="preserve">» </w:t>
            </w:r>
            <w:r w:rsidRPr="00242199">
              <w:rPr>
                <w:rFonts w:ascii="Times New Roman" w:hAnsi="Times New Roman"/>
                <w:sz w:val="24"/>
                <w:szCs w:val="24"/>
                <w:lang w:val="tt-RU"/>
              </w:rPr>
              <w:t>/</w:t>
            </w:r>
            <w:r w:rsidRPr="00242199">
              <w:rPr>
                <w:rFonts w:ascii="Times New Roman" w:hAnsi="Times New Roman"/>
                <w:sz w:val="24"/>
                <w:szCs w:val="24"/>
              </w:rPr>
              <w:t xml:space="preserve"> «Садоводы». Вклад сельчан в победу. Тяжелые трудовые будни тыла.</w:t>
            </w:r>
          </w:p>
          <w:p w14:paraId="1D4755D0"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Амирхан Еники. Биография писателя. Рассказ «</w:t>
            </w:r>
            <w:r w:rsidRPr="00242199">
              <w:rPr>
                <w:rFonts w:ascii="Times New Roman" w:hAnsi="Times New Roman"/>
                <w:noProof/>
                <w:color w:val="000000"/>
                <w:sz w:val="24"/>
                <w:szCs w:val="24"/>
                <w:lang w:val="tt-RU"/>
              </w:rPr>
              <w:t>Кем җырлады?</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«Кто пел?» Трагизм.</w:t>
            </w:r>
          </w:p>
          <w:p w14:paraId="54B3DFCF"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Гумар Баширов. Рассказ «</w:t>
            </w:r>
            <w:r w:rsidRPr="00242199">
              <w:rPr>
                <w:rFonts w:ascii="Times New Roman" w:hAnsi="Times New Roman"/>
                <w:noProof/>
                <w:color w:val="000000"/>
                <w:sz w:val="24"/>
                <w:szCs w:val="24"/>
                <w:lang w:val="tt-RU"/>
              </w:rPr>
              <w:t>Менә сиңа мә!</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«Вот тебе на!» Взаимоотношения в семье послевоенных лет, проблемы вдов, обиды, прощения. Образ татарской женщины-труженицы.</w:t>
            </w:r>
          </w:p>
          <w:p w14:paraId="139DDA79"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Ибрагим Гази. Биография писателя. Рассказ «</w:t>
            </w:r>
            <w:r w:rsidRPr="00242199">
              <w:rPr>
                <w:rFonts w:ascii="Times New Roman" w:hAnsi="Times New Roman"/>
                <w:noProof/>
                <w:color w:val="000000"/>
                <w:sz w:val="24"/>
                <w:szCs w:val="24"/>
                <w:lang w:val="tt-RU"/>
              </w:rPr>
              <w:t>Йолдызлы малай</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«Мальчик со звездой». О зверствах фашистов. Состояние мальчика перед смертью.</w:t>
            </w:r>
          </w:p>
          <w:p w14:paraId="29D3185E"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Мухаммат Магдеев. Биография писателя. Чтение отрывков из повести «</w:t>
            </w:r>
            <w:r w:rsidRPr="00242199">
              <w:rPr>
                <w:rFonts w:ascii="Times New Roman" w:hAnsi="Times New Roman"/>
                <w:noProof/>
                <w:color w:val="000000"/>
                <w:sz w:val="24"/>
                <w:szCs w:val="24"/>
                <w:lang w:val="tt-RU"/>
              </w:rPr>
              <w:t>Без – кырык беренче ел балалары</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«Мы – дети сорок первого». Трудности военных и послевоенных лет. Голод, холод, унижения. Особый язык, стиль писателя. Юмор в повести. Музей М.Магдеева в селе Губерчак.</w:t>
            </w:r>
          </w:p>
          <w:p w14:paraId="225AA1C5"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жанр повести, автобиографическая повесть, тропы, метонимия.</w:t>
            </w:r>
          </w:p>
          <w:p w14:paraId="09FCD152"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Габдрахман Абсалямов. Биография писателя. «М</w:t>
            </w:r>
            <w:r w:rsidRPr="00242199">
              <w:rPr>
                <w:rFonts w:ascii="Times New Roman" w:hAnsi="Times New Roman"/>
                <w:sz w:val="24"/>
                <w:szCs w:val="24"/>
                <w:lang w:val="tt-RU"/>
              </w:rPr>
              <w:t>иңа</w:t>
            </w:r>
            <w:r w:rsidRPr="00242199">
              <w:rPr>
                <w:rFonts w:ascii="Times New Roman" w:hAnsi="Times New Roman"/>
                <w:sz w:val="24"/>
                <w:szCs w:val="24"/>
              </w:rPr>
              <w:t xml:space="preserve"> 19 </w:t>
            </w:r>
            <w:r w:rsidRPr="00242199">
              <w:rPr>
                <w:rFonts w:ascii="Times New Roman" w:hAnsi="Times New Roman"/>
                <w:sz w:val="24"/>
                <w:szCs w:val="24"/>
                <w:lang w:val="tt-RU"/>
              </w:rPr>
              <w:t>яшь иде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«Мне было 19 лет». Особый стиль писателя. Рассказ уже погибшего солдата.</w:t>
            </w:r>
          </w:p>
          <w:p w14:paraId="42F6E698"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Туфан Миннуллин. Биография драматурга. Драма «</w:t>
            </w:r>
            <w:r w:rsidRPr="00242199">
              <w:rPr>
                <w:rFonts w:ascii="Times New Roman" w:hAnsi="Times New Roman"/>
                <w:noProof/>
                <w:color w:val="000000"/>
                <w:sz w:val="24"/>
                <w:szCs w:val="24"/>
                <w:lang w:val="tt-RU"/>
              </w:rPr>
              <w:t>Монда тудык, монда үстек</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«Здесь родились, здесь выросли». Драма о нефтяниках. Проблема защиты природы.</w:t>
            </w:r>
          </w:p>
          <w:p w14:paraId="14F92AB7"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Марсель Галиев. Повесть «</w:t>
            </w:r>
            <w:r w:rsidRPr="00242199">
              <w:rPr>
                <w:rFonts w:ascii="Times New Roman" w:hAnsi="Times New Roman"/>
                <w:noProof/>
                <w:color w:val="000000"/>
                <w:sz w:val="24"/>
                <w:szCs w:val="24"/>
                <w:lang w:val="tt-RU"/>
              </w:rPr>
              <w:t>Нигез</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«Отчий дом». Образ одинокой Ивы. Этнографические традиции народа. Связь с мифологией. Вечные категории.</w:t>
            </w:r>
          </w:p>
          <w:p w14:paraId="35E86B9F" w14:textId="77777777" w:rsidR="008E1D15" w:rsidRPr="00242199" w:rsidRDefault="008E1D15" w:rsidP="008E1D15">
            <w:pPr>
              <w:spacing w:after="0" w:line="240" w:lineRule="auto"/>
              <w:ind w:firstLine="709"/>
              <w:jc w:val="both"/>
              <w:rPr>
                <w:rFonts w:ascii="Times New Roman" w:hAnsi="Times New Roman"/>
                <w:i/>
                <w:iCs/>
                <w:sz w:val="24"/>
                <w:szCs w:val="24"/>
                <w:lang w:val="tt-RU"/>
              </w:rPr>
            </w:pPr>
            <w:r w:rsidRPr="00242199">
              <w:rPr>
                <w:rFonts w:ascii="Times New Roman" w:hAnsi="Times New Roman"/>
                <w:i/>
                <w:iCs/>
                <w:sz w:val="24"/>
                <w:szCs w:val="24"/>
              </w:rPr>
              <w:t>Теория литературы: мифология.</w:t>
            </w:r>
          </w:p>
        </w:tc>
        <w:tc>
          <w:tcPr>
            <w:tcW w:w="1242" w:type="dxa"/>
          </w:tcPr>
          <w:p w14:paraId="307594FE"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64D97D18" w14:textId="77777777" w:rsidTr="008E1D15">
        <w:tc>
          <w:tcPr>
            <w:tcW w:w="709" w:type="dxa"/>
          </w:tcPr>
          <w:p w14:paraId="52A1F78B" w14:textId="77777777" w:rsidR="008E1D15" w:rsidRPr="00242199" w:rsidRDefault="008E1D15" w:rsidP="008E1D15">
            <w:pPr>
              <w:spacing w:after="0" w:line="240" w:lineRule="auto"/>
              <w:ind w:left="709"/>
              <w:rPr>
                <w:rFonts w:ascii="Times New Roman" w:hAnsi="Times New Roman"/>
                <w:sz w:val="24"/>
                <w:szCs w:val="24"/>
                <w:lang w:val="tt-RU"/>
              </w:rPr>
            </w:pPr>
            <w:r w:rsidRPr="00242199">
              <w:rPr>
                <w:rFonts w:ascii="Times New Roman" w:hAnsi="Times New Roman"/>
                <w:sz w:val="24"/>
                <w:szCs w:val="24"/>
                <w:lang w:val="tt-RU"/>
              </w:rPr>
              <w:t>5</w:t>
            </w:r>
          </w:p>
        </w:tc>
        <w:tc>
          <w:tcPr>
            <w:tcW w:w="7655" w:type="dxa"/>
          </w:tcPr>
          <w:p w14:paraId="2AA26152" w14:textId="77777777" w:rsidR="008E1D15" w:rsidRPr="00242199" w:rsidRDefault="008E1D15" w:rsidP="008E1D15">
            <w:pPr>
              <w:spacing w:after="0" w:line="240" w:lineRule="auto"/>
              <w:ind w:firstLine="709"/>
              <w:jc w:val="both"/>
              <w:rPr>
                <w:rFonts w:ascii="Times New Roman" w:hAnsi="Times New Roman"/>
                <w:b/>
                <w:bCs/>
                <w:sz w:val="24"/>
                <w:szCs w:val="24"/>
                <w:lang w:val="tt-RU"/>
              </w:rPr>
            </w:pPr>
            <w:r w:rsidRPr="00242199">
              <w:rPr>
                <w:rFonts w:ascii="Times New Roman" w:hAnsi="Times New Roman"/>
                <w:b/>
                <w:bCs/>
                <w:sz w:val="24"/>
                <w:szCs w:val="24"/>
              </w:rPr>
              <w:t>Блок 5. Фантастика</w:t>
            </w:r>
          </w:p>
        </w:tc>
        <w:tc>
          <w:tcPr>
            <w:tcW w:w="1242" w:type="dxa"/>
          </w:tcPr>
          <w:p w14:paraId="327C47C1"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2</w:t>
            </w:r>
          </w:p>
        </w:tc>
      </w:tr>
      <w:tr w:rsidR="008E1D15" w:rsidRPr="00242199" w14:paraId="1E4A5CCD" w14:textId="77777777" w:rsidTr="008E1D15">
        <w:tc>
          <w:tcPr>
            <w:tcW w:w="709" w:type="dxa"/>
          </w:tcPr>
          <w:p w14:paraId="06A0F496" w14:textId="77777777" w:rsidR="008E1D15" w:rsidRPr="00242199" w:rsidRDefault="008E1D15" w:rsidP="008E1D15">
            <w:pPr>
              <w:spacing w:after="0" w:line="240" w:lineRule="auto"/>
              <w:ind w:left="709"/>
              <w:rPr>
                <w:rFonts w:ascii="Times New Roman" w:hAnsi="Times New Roman"/>
                <w:sz w:val="24"/>
                <w:szCs w:val="24"/>
                <w:lang w:val="tt-RU"/>
              </w:rPr>
            </w:pPr>
          </w:p>
        </w:tc>
        <w:tc>
          <w:tcPr>
            <w:tcW w:w="7655" w:type="dxa"/>
          </w:tcPr>
          <w:p w14:paraId="67D3E36D"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Адлер Тимергалин. Чтение повести «С</w:t>
            </w:r>
            <w:r w:rsidRPr="00242199">
              <w:rPr>
                <w:rFonts w:ascii="Times New Roman" w:hAnsi="Times New Roman"/>
                <w:sz w:val="24"/>
                <w:szCs w:val="24"/>
                <w:lang w:val="tt-RU"/>
              </w:rPr>
              <w:t>әер</w:t>
            </w:r>
            <w:r w:rsidRPr="00242199">
              <w:rPr>
                <w:rFonts w:ascii="Times New Roman" w:hAnsi="Times New Roman"/>
                <w:sz w:val="24"/>
                <w:szCs w:val="24"/>
              </w:rPr>
              <w:t xml:space="preserve"> планета» </w:t>
            </w:r>
            <w:r w:rsidRPr="00242199">
              <w:rPr>
                <w:rFonts w:ascii="Times New Roman" w:hAnsi="Times New Roman"/>
                <w:sz w:val="24"/>
                <w:szCs w:val="24"/>
                <w:lang w:val="tt-RU"/>
              </w:rPr>
              <w:t xml:space="preserve">/ </w:t>
            </w:r>
            <w:r w:rsidRPr="00242199">
              <w:rPr>
                <w:rFonts w:ascii="Times New Roman" w:hAnsi="Times New Roman"/>
                <w:sz w:val="24"/>
                <w:szCs w:val="24"/>
              </w:rPr>
              <w:t>«Странная планета». Фантастика и действительность.</w:t>
            </w:r>
          </w:p>
          <w:p w14:paraId="46C8AAA2"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Радик Фаизов. «</w:t>
            </w:r>
            <w:r w:rsidRPr="00242199">
              <w:rPr>
                <w:rFonts w:ascii="Times New Roman" w:hAnsi="Times New Roman"/>
                <w:sz w:val="24"/>
                <w:szCs w:val="24"/>
                <w:lang w:val="tt-RU"/>
              </w:rPr>
              <w:t>Бер күбәләк</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«Всего лишь бабочка». Проблема защиты природы. Экскурсия в виртуальный музей в г.Арске «</w:t>
            </w:r>
            <w:r w:rsidRPr="00242199">
              <w:rPr>
                <w:rFonts w:ascii="Times New Roman" w:hAnsi="Times New Roman"/>
                <w:sz w:val="24"/>
                <w:szCs w:val="24"/>
                <w:lang w:val="tt-RU"/>
              </w:rPr>
              <w:t>Әдәбият һәм сәнгать м</w:t>
            </w:r>
            <w:r w:rsidRPr="00242199">
              <w:rPr>
                <w:rFonts w:ascii="Times New Roman" w:hAnsi="Times New Roman"/>
                <w:sz w:val="24"/>
                <w:szCs w:val="24"/>
              </w:rPr>
              <w:t>узе</w:t>
            </w:r>
            <w:r w:rsidRPr="00242199">
              <w:rPr>
                <w:rFonts w:ascii="Times New Roman" w:hAnsi="Times New Roman"/>
                <w:sz w:val="24"/>
                <w:szCs w:val="24"/>
                <w:lang w:val="tt-RU"/>
              </w:rPr>
              <w:t>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«Музей литературы».</w:t>
            </w:r>
          </w:p>
          <w:p w14:paraId="1B46E11F"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Галимзян Гильманов. «</w:t>
            </w:r>
            <w:r w:rsidRPr="00242199">
              <w:rPr>
                <w:rFonts w:ascii="Times New Roman" w:hAnsi="Times New Roman"/>
                <w:sz w:val="24"/>
                <w:szCs w:val="24"/>
                <w:lang w:val="tt-RU"/>
              </w:rPr>
              <w:t>Ике дус һәм Ак бабай хакында кыйсса</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 xml:space="preserve"> «Кисса о двух друзьях и старом деде». Забота о природе.</w:t>
            </w:r>
          </w:p>
          <w:p w14:paraId="093714B1" w14:textId="77777777" w:rsidR="008E1D15" w:rsidRPr="00242199" w:rsidRDefault="008E1D15" w:rsidP="008E1D15">
            <w:pPr>
              <w:spacing w:after="0" w:line="240" w:lineRule="auto"/>
              <w:ind w:firstLine="709"/>
              <w:jc w:val="both"/>
              <w:rPr>
                <w:rFonts w:ascii="Times New Roman" w:hAnsi="Times New Roman"/>
                <w:i/>
                <w:iCs/>
                <w:sz w:val="24"/>
                <w:szCs w:val="24"/>
                <w:lang w:val="tt-RU"/>
              </w:rPr>
            </w:pPr>
            <w:r w:rsidRPr="00242199">
              <w:rPr>
                <w:rFonts w:ascii="Times New Roman" w:hAnsi="Times New Roman"/>
                <w:i/>
                <w:iCs/>
                <w:sz w:val="24"/>
                <w:szCs w:val="24"/>
              </w:rPr>
              <w:t>Теория литературы: фантастика.</w:t>
            </w:r>
          </w:p>
        </w:tc>
        <w:tc>
          <w:tcPr>
            <w:tcW w:w="1242" w:type="dxa"/>
          </w:tcPr>
          <w:p w14:paraId="21218725"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7FEC3589" w14:textId="77777777" w:rsidTr="008E1D15">
        <w:tc>
          <w:tcPr>
            <w:tcW w:w="709" w:type="dxa"/>
          </w:tcPr>
          <w:p w14:paraId="25D6ED74" w14:textId="77777777" w:rsidR="008E1D15" w:rsidRPr="00242199" w:rsidRDefault="008E1D15" w:rsidP="008E1D15">
            <w:pPr>
              <w:spacing w:after="0" w:line="240" w:lineRule="auto"/>
              <w:ind w:left="709"/>
              <w:rPr>
                <w:rFonts w:ascii="Times New Roman" w:hAnsi="Times New Roman"/>
                <w:sz w:val="24"/>
                <w:szCs w:val="24"/>
                <w:lang w:val="tt-RU"/>
              </w:rPr>
            </w:pPr>
            <w:r w:rsidRPr="00242199">
              <w:rPr>
                <w:rFonts w:ascii="Times New Roman" w:hAnsi="Times New Roman"/>
                <w:sz w:val="24"/>
                <w:szCs w:val="24"/>
                <w:lang w:val="tt-RU"/>
              </w:rPr>
              <w:t>6</w:t>
            </w:r>
          </w:p>
        </w:tc>
        <w:tc>
          <w:tcPr>
            <w:tcW w:w="7655" w:type="dxa"/>
          </w:tcPr>
          <w:p w14:paraId="416051D5" w14:textId="77777777" w:rsidR="008E1D15" w:rsidRPr="00242199" w:rsidRDefault="008E1D15" w:rsidP="008E1D15">
            <w:pPr>
              <w:spacing w:after="0" w:line="240" w:lineRule="auto"/>
              <w:ind w:firstLine="709"/>
              <w:jc w:val="both"/>
              <w:rPr>
                <w:rFonts w:ascii="Times New Roman" w:hAnsi="Times New Roman"/>
                <w:b/>
                <w:bCs/>
                <w:sz w:val="24"/>
                <w:szCs w:val="24"/>
                <w:lang w:val="tt-RU"/>
              </w:rPr>
            </w:pPr>
            <w:r w:rsidRPr="00242199">
              <w:rPr>
                <w:rFonts w:ascii="Times New Roman" w:hAnsi="Times New Roman"/>
                <w:b/>
                <w:bCs/>
                <w:sz w:val="24"/>
                <w:szCs w:val="24"/>
              </w:rPr>
              <w:t xml:space="preserve">Блок 6. Переводы </w:t>
            </w:r>
          </w:p>
        </w:tc>
        <w:tc>
          <w:tcPr>
            <w:tcW w:w="1242" w:type="dxa"/>
          </w:tcPr>
          <w:p w14:paraId="2730384A"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2</w:t>
            </w:r>
          </w:p>
        </w:tc>
      </w:tr>
      <w:tr w:rsidR="008E1D15" w:rsidRPr="00242199" w14:paraId="5796DCA1" w14:textId="77777777" w:rsidTr="008E1D15">
        <w:tc>
          <w:tcPr>
            <w:tcW w:w="709" w:type="dxa"/>
          </w:tcPr>
          <w:p w14:paraId="23CED3FD" w14:textId="77777777" w:rsidR="008E1D15" w:rsidRPr="00242199" w:rsidRDefault="008E1D15" w:rsidP="008E1D15">
            <w:pPr>
              <w:spacing w:after="0" w:line="240" w:lineRule="auto"/>
              <w:ind w:left="709"/>
              <w:rPr>
                <w:rFonts w:ascii="Times New Roman" w:hAnsi="Times New Roman"/>
                <w:sz w:val="24"/>
                <w:szCs w:val="24"/>
                <w:lang w:val="tt-RU"/>
              </w:rPr>
            </w:pPr>
          </w:p>
        </w:tc>
        <w:tc>
          <w:tcPr>
            <w:tcW w:w="7655" w:type="dxa"/>
          </w:tcPr>
          <w:p w14:paraId="50A75744"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А.Пушкин. «</w:t>
            </w:r>
            <w:r w:rsidRPr="00242199">
              <w:rPr>
                <w:rFonts w:ascii="Times New Roman" w:hAnsi="Times New Roman"/>
                <w:sz w:val="24"/>
                <w:szCs w:val="24"/>
                <w:lang w:val="tt-RU"/>
              </w:rPr>
              <w:t>Кышкы кич</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«Зимний вечер». «</w:t>
            </w:r>
            <w:r w:rsidRPr="00242199">
              <w:rPr>
                <w:rFonts w:ascii="Times New Roman" w:hAnsi="Times New Roman"/>
                <w:sz w:val="24"/>
                <w:szCs w:val="24"/>
                <w:lang w:val="tt-RU"/>
              </w:rPr>
              <w:t>Мин яраттым Сезне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«Я Вас любил…». Чтение и анализ.</w:t>
            </w:r>
          </w:p>
          <w:p w14:paraId="3ECBBB0C"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rPr>
              <w:t>М.Лермонтов. «</w:t>
            </w:r>
            <w:r w:rsidRPr="00242199">
              <w:rPr>
                <w:rFonts w:ascii="Times New Roman" w:hAnsi="Times New Roman"/>
                <w:sz w:val="24"/>
                <w:szCs w:val="24"/>
                <w:lang w:val="tt-RU"/>
              </w:rPr>
              <w:t>Болытлар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«Тучи». Чтение и анализ.</w:t>
            </w:r>
          </w:p>
        </w:tc>
        <w:tc>
          <w:tcPr>
            <w:tcW w:w="1242" w:type="dxa"/>
          </w:tcPr>
          <w:p w14:paraId="28D3920E"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05B18F27" w14:textId="77777777" w:rsidTr="008E1D15">
        <w:tc>
          <w:tcPr>
            <w:tcW w:w="709" w:type="dxa"/>
          </w:tcPr>
          <w:p w14:paraId="519AF982" w14:textId="77777777" w:rsidR="008E1D15" w:rsidRPr="00242199" w:rsidRDefault="008E1D15" w:rsidP="008E1D15">
            <w:pPr>
              <w:spacing w:after="0" w:line="240" w:lineRule="auto"/>
              <w:ind w:left="709"/>
              <w:rPr>
                <w:rFonts w:ascii="Times New Roman" w:hAnsi="Times New Roman"/>
                <w:sz w:val="24"/>
                <w:szCs w:val="24"/>
                <w:lang w:val="tt-RU"/>
              </w:rPr>
            </w:pPr>
          </w:p>
        </w:tc>
        <w:tc>
          <w:tcPr>
            <w:tcW w:w="7655" w:type="dxa"/>
          </w:tcPr>
          <w:p w14:paraId="4162D515" w14:textId="77777777" w:rsidR="008E1D15" w:rsidRPr="00242199" w:rsidRDefault="008E1D15" w:rsidP="008E1D15">
            <w:pPr>
              <w:spacing w:after="0" w:line="240" w:lineRule="auto"/>
              <w:ind w:firstLine="709"/>
              <w:rPr>
                <w:rFonts w:ascii="Times New Roman" w:hAnsi="Times New Roman"/>
                <w:sz w:val="24"/>
                <w:szCs w:val="24"/>
                <w:lang w:val="tt-RU"/>
              </w:rPr>
            </w:pPr>
          </w:p>
        </w:tc>
        <w:tc>
          <w:tcPr>
            <w:tcW w:w="1242" w:type="dxa"/>
          </w:tcPr>
          <w:p w14:paraId="07954CD7" w14:textId="77777777" w:rsidR="008E1D15" w:rsidRPr="00242199" w:rsidRDefault="008E1D15" w:rsidP="008E1D15">
            <w:pPr>
              <w:spacing w:after="0" w:line="240" w:lineRule="auto"/>
              <w:rPr>
                <w:rFonts w:ascii="Times New Roman" w:hAnsi="Times New Roman"/>
                <w:sz w:val="24"/>
                <w:szCs w:val="24"/>
                <w:lang w:val="tt-RU"/>
              </w:rPr>
            </w:pPr>
          </w:p>
        </w:tc>
      </w:tr>
    </w:tbl>
    <w:p w14:paraId="07CD83BE" w14:textId="77777777" w:rsidR="008E1D15" w:rsidRPr="00242199" w:rsidRDefault="008E1D15" w:rsidP="008E1D15">
      <w:pPr>
        <w:spacing w:after="0" w:line="240" w:lineRule="auto"/>
        <w:ind w:firstLine="709"/>
        <w:jc w:val="both"/>
        <w:rPr>
          <w:rFonts w:ascii="Times New Roman" w:hAnsi="Times New Roman"/>
          <w:sz w:val="24"/>
          <w:szCs w:val="24"/>
        </w:rPr>
      </w:pPr>
    </w:p>
    <w:p w14:paraId="7243C8D1" w14:textId="77777777" w:rsidR="008E1D15" w:rsidRPr="00242199" w:rsidRDefault="008E1D15" w:rsidP="008E1D15">
      <w:pPr>
        <w:spacing w:after="0" w:line="240" w:lineRule="auto"/>
        <w:jc w:val="center"/>
        <w:rPr>
          <w:rFonts w:ascii="Times New Roman" w:hAnsi="Times New Roman"/>
          <w:b/>
          <w:bCs/>
          <w:caps/>
          <w:sz w:val="24"/>
          <w:szCs w:val="24"/>
        </w:rPr>
      </w:pPr>
      <w:r w:rsidRPr="00242199">
        <w:rPr>
          <w:rFonts w:ascii="Times New Roman" w:hAnsi="Times New Roman"/>
          <w:b/>
          <w:bCs/>
          <w:sz w:val="24"/>
          <w:szCs w:val="24"/>
        </w:rPr>
        <w:t>8 класс (34 часа)</w:t>
      </w:r>
    </w:p>
    <w:p w14:paraId="2D7BEDFE" w14:textId="77777777" w:rsidR="008E1D15" w:rsidRPr="00242199" w:rsidRDefault="008E1D15" w:rsidP="008E1D15">
      <w:pPr>
        <w:spacing w:after="0" w:line="240" w:lineRule="auto"/>
        <w:ind w:firstLine="709"/>
        <w:jc w:val="both"/>
        <w:rPr>
          <w:rFonts w:ascii="Times New Roman" w:hAnsi="Times New Roman"/>
          <w:b/>
          <w:bCs/>
          <w:caps/>
          <w:sz w:val="24"/>
          <w:szCs w:val="24"/>
        </w:rPr>
      </w:pPr>
      <w:r w:rsidRPr="00242199">
        <w:rPr>
          <w:rFonts w:ascii="Times New Roman" w:hAnsi="Times New Roman"/>
          <w:b/>
          <w:bCs/>
          <w:sz w:val="24"/>
          <w:szCs w:val="24"/>
        </w:rPr>
        <w:t>Обязательный минимум</w:t>
      </w:r>
    </w:p>
    <w:p w14:paraId="0665EAB1" w14:textId="77777777" w:rsidR="008E1D15" w:rsidRPr="00242199" w:rsidRDefault="008E1D15" w:rsidP="008E1D15">
      <w:pPr>
        <w:shd w:val="clear" w:color="auto" w:fill="FFFFFF"/>
        <w:spacing w:after="0" w:line="240" w:lineRule="auto"/>
        <w:ind w:firstLine="709"/>
        <w:jc w:val="both"/>
        <w:rPr>
          <w:rFonts w:ascii="Times New Roman" w:hAnsi="Times New Roman"/>
          <w:i/>
          <w:iCs/>
          <w:noProof/>
          <w:color w:val="000000"/>
          <w:sz w:val="24"/>
          <w:szCs w:val="24"/>
          <w:lang w:val="tt-RU"/>
        </w:rPr>
      </w:pPr>
      <w:r w:rsidRPr="00242199">
        <w:rPr>
          <w:rFonts w:ascii="Times New Roman" w:hAnsi="Times New Roman"/>
          <w:i/>
          <w:iCs/>
          <w:noProof/>
          <w:color w:val="000000"/>
          <w:sz w:val="24"/>
          <w:szCs w:val="24"/>
          <w:lang w:val="tt-RU"/>
        </w:rPr>
        <w:t xml:space="preserve">Произведения татарских писателей: </w:t>
      </w:r>
    </w:p>
    <w:p w14:paraId="0EE92B5F" w14:textId="77777777" w:rsidR="008E1D15" w:rsidRPr="00242199" w:rsidRDefault="008E1D15" w:rsidP="00B10372">
      <w:pPr>
        <w:numPr>
          <w:ilvl w:val="0"/>
          <w:numId w:val="236"/>
        </w:numPr>
        <w:shd w:val="clear" w:color="auto" w:fill="FFFFFF"/>
        <w:spacing w:after="0" w:line="240" w:lineRule="auto"/>
        <w:ind w:left="0" w:firstLine="426"/>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Г.Тукай. </w:t>
      </w:r>
      <w:r w:rsidRPr="00242199">
        <w:rPr>
          <w:rFonts w:ascii="Times New Roman" w:hAnsi="Times New Roman"/>
          <w:sz w:val="24"/>
          <w:szCs w:val="24"/>
        </w:rPr>
        <w:t>«Пар</w:t>
      </w:r>
      <w:r w:rsidRPr="00242199">
        <w:rPr>
          <w:rFonts w:ascii="Times New Roman" w:hAnsi="Times New Roman"/>
          <w:sz w:val="24"/>
          <w:szCs w:val="24"/>
          <w:lang w:val="tt-RU"/>
        </w:rPr>
        <w:t xml:space="preserve"> </w:t>
      </w:r>
      <w:r w:rsidRPr="00242199">
        <w:rPr>
          <w:rFonts w:ascii="Times New Roman" w:hAnsi="Times New Roman"/>
          <w:sz w:val="24"/>
          <w:szCs w:val="24"/>
        </w:rPr>
        <w:t>а</w:t>
      </w:r>
      <w:r w:rsidRPr="00242199">
        <w:rPr>
          <w:rFonts w:ascii="Times New Roman" w:hAnsi="Times New Roman"/>
          <w:sz w:val="24"/>
          <w:szCs w:val="24"/>
          <w:lang w:val="tt-RU"/>
        </w:rPr>
        <w:t>т</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«Пара лошадей»</w:t>
      </w:r>
      <w:r w:rsidRPr="00242199">
        <w:rPr>
          <w:rFonts w:ascii="Times New Roman" w:hAnsi="Times New Roman"/>
          <w:noProof/>
          <w:color w:val="000000"/>
          <w:sz w:val="24"/>
          <w:szCs w:val="24"/>
        </w:rPr>
        <w:t xml:space="preserve">. </w:t>
      </w:r>
    </w:p>
    <w:p w14:paraId="22318F4A" w14:textId="77777777" w:rsidR="008E1D15" w:rsidRPr="00242199" w:rsidRDefault="008E1D15" w:rsidP="00B10372">
      <w:pPr>
        <w:numPr>
          <w:ilvl w:val="0"/>
          <w:numId w:val="236"/>
        </w:numPr>
        <w:shd w:val="clear" w:color="auto" w:fill="FFFFFF"/>
        <w:spacing w:after="0" w:line="240" w:lineRule="auto"/>
        <w:ind w:left="0" w:firstLine="426"/>
        <w:jc w:val="both"/>
        <w:rPr>
          <w:rFonts w:ascii="Times New Roman" w:hAnsi="Times New Roman"/>
          <w:noProof/>
          <w:color w:val="000000"/>
          <w:sz w:val="24"/>
          <w:szCs w:val="24"/>
        </w:rPr>
      </w:pPr>
      <w:r w:rsidRPr="00242199">
        <w:rPr>
          <w:rFonts w:ascii="Times New Roman" w:hAnsi="Times New Roman"/>
          <w:noProof/>
          <w:color w:val="000000"/>
          <w:sz w:val="24"/>
          <w:szCs w:val="24"/>
        </w:rPr>
        <w:t>Г.Ибра</w:t>
      </w:r>
      <w:r w:rsidRPr="00242199">
        <w:rPr>
          <w:rFonts w:ascii="Times New Roman" w:eastAsia="MS Mincho" w:hAnsi="Times New Roman"/>
          <w:noProof/>
          <w:color w:val="000000"/>
          <w:sz w:val="24"/>
          <w:szCs w:val="24"/>
        </w:rPr>
        <w:t>г</w:t>
      </w:r>
      <w:r w:rsidRPr="00242199">
        <w:rPr>
          <w:rFonts w:ascii="Times New Roman" w:hAnsi="Times New Roman"/>
          <w:noProof/>
          <w:color w:val="000000"/>
          <w:sz w:val="24"/>
          <w:szCs w:val="24"/>
        </w:rPr>
        <w:t xml:space="preserve">имов. </w:t>
      </w:r>
      <w:r w:rsidRPr="00242199">
        <w:rPr>
          <w:rFonts w:ascii="Times New Roman" w:hAnsi="Times New Roman"/>
          <w:sz w:val="24"/>
          <w:szCs w:val="24"/>
        </w:rPr>
        <w:t xml:space="preserve">«Алмачуар» </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Ч</w:t>
      </w:r>
      <w:r w:rsidRPr="00242199">
        <w:rPr>
          <w:rFonts w:ascii="Times New Roman" w:hAnsi="Times New Roman"/>
          <w:sz w:val="24"/>
          <w:szCs w:val="24"/>
        </w:rPr>
        <w:t>у</w:t>
      </w:r>
      <w:r w:rsidRPr="00242199">
        <w:rPr>
          <w:rFonts w:ascii="Times New Roman" w:hAnsi="Times New Roman"/>
          <w:sz w:val="24"/>
          <w:szCs w:val="24"/>
          <w:lang w:val="tt-RU"/>
        </w:rPr>
        <w:t>б</w:t>
      </w:r>
      <w:r w:rsidRPr="00242199">
        <w:rPr>
          <w:rFonts w:ascii="Times New Roman" w:hAnsi="Times New Roman"/>
          <w:sz w:val="24"/>
          <w:szCs w:val="24"/>
        </w:rPr>
        <w:t>ар</w:t>
      </w:r>
      <w:r w:rsidRPr="00242199">
        <w:rPr>
          <w:rFonts w:ascii="Times New Roman" w:hAnsi="Times New Roman"/>
          <w:sz w:val="24"/>
          <w:szCs w:val="24"/>
          <w:lang w:val="tt-RU"/>
        </w:rPr>
        <w:t>ый</w:t>
      </w:r>
      <w:r w:rsidRPr="00242199">
        <w:rPr>
          <w:rFonts w:ascii="Times New Roman" w:hAnsi="Times New Roman"/>
          <w:sz w:val="24"/>
          <w:szCs w:val="24"/>
        </w:rPr>
        <w:t>».</w:t>
      </w:r>
    </w:p>
    <w:p w14:paraId="6252D110" w14:textId="77777777" w:rsidR="008E1D15" w:rsidRPr="00242199" w:rsidRDefault="008E1D15" w:rsidP="00B10372">
      <w:pPr>
        <w:numPr>
          <w:ilvl w:val="0"/>
          <w:numId w:val="236"/>
        </w:numPr>
        <w:shd w:val="clear" w:color="auto" w:fill="FFFFFF"/>
        <w:spacing w:after="0" w:line="240" w:lineRule="auto"/>
        <w:ind w:left="0" w:firstLine="426"/>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Ш.Камал. </w:t>
      </w:r>
      <w:r w:rsidRPr="00242199">
        <w:rPr>
          <w:rFonts w:ascii="Times New Roman" w:hAnsi="Times New Roman"/>
          <w:sz w:val="24"/>
          <w:szCs w:val="24"/>
        </w:rPr>
        <w:t>«</w:t>
      </w:r>
      <w:r w:rsidRPr="00242199">
        <w:rPr>
          <w:rFonts w:ascii="Times New Roman" w:hAnsi="Times New Roman"/>
          <w:sz w:val="24"/>
          <w:szCs w:val="24"/>
          <w:lang w:val="tt-RU"/>
        </w:rPr>
        <w:t>Буранда</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 xml:space="preserve">«В </w:t>
      </w:r>
      <w:r w:rsidRPr="00242199">
        <w:rPr>
          <w:rFonts w:ascii="Times New Roman" w:hAnsi="Times New Roman"/>
          <w:sz w:val="24"/>
          <w:szCs w:val="24"/>
          <w:lang w:val="tt-RU"/>
        </w:rPr>
        <w:t>метель</w:t>
      </w:r>
      <w:r w:rsidRPr="00242199">
        <w:rPr>
          <w:rFonts w:ascii="Times New Roman" w:hAnsi="Times New Roman"/>
          <w:sz w:val="24"/>
          <w:szCs w:val="24"/>
        </w:rPr>
        <w:t>»</w:t>
      </w:r>
      <w:r w:rsidRPr="00242199">
        <w:rPr>
          <w:rFonts w:ascii="Times New Roman" w:hAnsi="Times New Roman"/>
          <w:noProof/>
          <w:color w:val="000000"/>
          <w:sz w:val="24"/>
          <w:szCs w:val="24"/>
        </w:rPr>
        <w:t>.</w:t>
      </w:r>
    </w:p>
    <w:p w14:paraId="1E2B4215" w14:textId="77777777" w:rsidR="008E1D15" w:rsidRPr="00242199" w:rsidRDefault="008E1D15" w:rsidP="00B10372">
      <w:pPr>
        <w:numPr>
          <w:ilvl w:val="0"/>
          <w:numId w:val="236"/>
        </w:numPr>
        <w:shd w:val="clear" w:color="auto" w:fill="FFFFFF"/>
        <w:spacing w:after="0" w:line="240" w:lineRule="auto"/>
        <w:ind w:left="0" w:firstLine="426"/>
        <w:jc w:val="both"/>
        <w:rPr>
          <w:rFonts w:ascii="Times New Roman" w:hAnsi="Times New Roman"/>
          <w:noProof/>
          <w:color w:val="000000"/>
          <w:sz w:val="24"/>
          <w:szCs w:val="24"/>
        </w:rPr>
      </w:pPr>
      <w:r w:rsidRPr="00242199">
        <w:rPr>
          <w:rFonts w:ascii="Times New Roman" w:hAnsi="Times New Roman"/>
          <w:noProof/>
          <w:color w:val="000000"/>
          <w:sz w:val="24"/>
          <w:szCs w:val="24"/>
        </w:rPr>
        <w:t>С.Х</w:t>
      </w:r>
      <w:r w:rsidRPr="00242199">
        <w:rPr>
          <w:rFonts w:ascii="Times New Roman" w:eastAsia="MS Mincho" w:hAnsi="Times New Roman"/>
          <w:noProof/>
          <w:color w:val="000000"/>
          <w:sz w:val="24"/>
          <w:szCs w:val="24"/>
        </w:rPr>
        <w:t>а</w:t>
      </w:r>
      <w:r w:rsidRPr="00242199">
        <w:rPr>
          <w:rFonts w:ascii="Times New Roman" w:hAnsi="Times New Roman"/>
          <w:noProof/>
          <w:color w:val="000000"/>
          <w:sz w:val="24"/>
          <w:szCs w:val="24"/>
        </w:rPr>
        <w:t xml:space="preserve">ким. </w:t>
      </w:r>
      <w:r w:rsidRPr="00242199">
        <w:rPr>
          <w:rFonts w:ascii="Times New Roman" w:hAnsi="Times New Roman"/>
          <w:sz w:val="24"/>
          <w:szCs w:val="24"/>
        </w:rPr>
        <w:t>«</w:t>
      </w:r>
      <w:r w:rsidRPr="00242199">
        <w:rPr>
          <w:rFonts w:ascii="Times New Roman" w:hAnsi="Times New Roman"/>
          <w:noProof/>
          <w:color w:val="000000"/>
          <w:sz w:val="24"/>
          <w:szCs w:val="24"/>
        </w:rPr>
        <w:t>Җырларымда телим</w:t>
      </w:r>
      <w:r w:rsidRPr="00242199">
        <w:rPr>
          <w:rFonts w:ascii="Times New Roman" w:hAnsi="Times New Roman"/>
          <w:sz w:val="24"/>
          <w:szCs w:val="24"/>
        </w:rPr>
        <w:t>»</w:t>
      </w:r>
      <w:r w:rsidRPr="00242199">
        <w:rPr>
          <w:rFonts w:ascii="Times New Roman" w:hAnsi="Times New Roman"/>
          <w:noProof/>
          <w:color w:val="000000"/>
          <w:sz w:val="24"/>
          <w:szCs w:val="24"/>
        </w:rPr>
        <w:t xml:space="preserve"> /</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«Пожелания в песнях»</w:t>
      </w:r>
      <w:r w:rsidRPr="00242199">
        <w:rPr>
          <w:rFonts w:ascii="Times New Roman" w:hAnsi="Times New Roman"/>
          <w:noProof/>
          <w:color w:val="000000"/>
          <w:sz w:val="24"/>
          <w:szCs w:val="24"/>
        </w:rPr>
        <w:t>.</w:t>
      </w:r>
    </w:p>
    <w:p w14:paraId="7C92EF59" w14:textId="77777777" w:rsidR="008E1D15" w:rsidRPr="00242199" w:rsidRDefault="008E1D15" w:rsidP="00B10372">
      <w:pPr>
        <w:numPr>
          <w:ilvl w:val="0"/>
          <w:numId w:val="236"/>
        </w:numPr>
        <w:shd w:val="clear" w:color="auto" w:fill="FFFFFF"/>
        <w:spacing w:after="0" w:line="240" w:lineRule="auto"/>
        <w:ind w:left="0" w:firstLine="426"/>
        <w:jc w:val="both"/>
        <w:rPr>
          <w:rFonts w:ascii="Times New Roman" w:hAnsi="Times New Roman"/>
          <w:noProof/>
          <w:color w:val="000000"/>
          <w:sz w:val="24"/>
          <w:szCs w:val="24"/>
        </w:rPr>
      </w:pPr>
      <w:r w:rsidRPr="00242199">
        <w:rPr>
          <w:rFonts w:ascii="Times New Roman" w:hAnsi="Times New Roman"/>
          <w:noProof/>
          <w:color w:val="000000"/>
          <w:sz w:val="24"/>
          <w:szCs w:val="24"/>
        </w:rPr>
        <w:t>Ф.Х</w:t>
      </w:r>
      <w:r w:rsidRPr="00242199">
        <w:rPr>
          <w:rFonts w:ascii="Times New Roman" w:eastAsia="MS Mincho" w:hAnsi="Times New Roman"/>
          <w:noProof/>
          <w:color w:val="000000"/>
          <w:sz w:val="24"/>
          <w:szCs w:val="24"/>
        </w:rPr>
        <w:t>у</w:t>
      </w:r>
      <w:r w:rsidRPr="00242199">
        <w:rPr>
          <w:rFonts w:ascii="Times New Roman" w:hAnsi="Times New Roman"/>
          <w:noProof/>
          <w:color w:val="000000"/>
          <w:sz w:val="24"/>
          <w:szCs w:val="24"/>
        </w:rPr>
        <w:t xml:space="preserve">сни. </w:t>
      </w:r>
      <w:r w:rsidRPr="00242199">
        <w:rPr>
          <w:rFonts w:ascii="Times New Roman" w:hAnsi="Times New Roman"/>
          <w:sz w:val="24"/>
          <w:szCs w:val="24"/>
        </w:rPr>
        <w:t>«</w:t>
      </w:r>
      <w:r w:rsidRPr="00242199">
        <w:rPr>
          <w:rFonts w:ascii="Times New Roman" w:hAnsi="Times New Roman"/>
          <w:noProof/>
          <w:color w:val="000000"/>
          <w:sz w:val="24"/>
          <w:szCs w:val="24"/>
        </w:rPr>
        <w:t>Сөйләнмәгән хикәя</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«Не</w:t>
      </w:r>
      <w:r w:rsidRPr="00242199">
        <w:rPr>
          <w:rFonts w:ascii="Times New Roman" w:hAnsi="Times New Roman"/>
          <w:sz w:val="24"/>
          <w:szCs w:val="24"/>
          <w:lang w:val="tt-RU"/>
        </w:rPr>
        <w:t>рассказ</w:t>
      </w:r>
      <w:r w:rsidRPr="00242199">
        <w:rPr>
          <w:rFonts w:ascii="Times New Roman" w:hAnsi="Times New Roman"/>
          <w:sz w:val="24"/>
          <w:szCs w:val="24"/>
        </w:rPr>
        <w:t>анный рассказ»</w:t>
      </w:r>
      <w:r w:rsidRPr="00242199">
        <w:rPr>
          <w:rFonts w:ascii="Times New Roman" w:hAnsi="Times New Roman"/>
          <w:noProof/>
          <w:color w:val="000000"/>
          <w:sz w:val="24"/>
          <w:szCs w:val="24"/>
        </w:rPr>
        <w:t>.</w:t>
      </w:r>
    </w:p>
    <w:p w14:paraId="2BF533BA" w14:textId="77777777" w:rsidR="008E1D15" w:rsidRPr="00242199" w:rsidRDefault="008E1D15" w:rsidP="00B10372">
      <w:pPr>
        <w:numPr>
          <w:ilvl w:val="0"/>
          <w:numId w:val="236"/>
        </w:numPr>
        <w:shd w:val="clear" w:color="auto" w:fill="FFFFFF"/>
        <w:spacing w:after="0" w:line="240" w:lineRule="auto"/>
        <w:ind w:left="0" w:firstLine="426"/>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Ш.Маннур. </w:t>
      </w:r>
      <w:r w:rsidRPr="00242199">
        <w:rPr>
          <w:rFonts w:ascii="Times New Roman" w:hAnsi="Times New Roman"/>
          <w:sz w:val="24"/>
          <w:szCs w:val="24"/>
        </w:rPr>
        <w:t>«</w:t>
      </w:r>
      <w:r w:rsidRPr="00242199">
        <w:rPr>
          <w:rFonts w:ascii="Times New Roman" w:hAnsi="Times New Roman"/>
          <w:noProof/>
          <w:color w:val="000000"/>
          <w:sz w:val="24"/>
          <w:szCs w:val="24"/>
        </w:rPr>
        <w:t>Муса</w:t>
      </w:r>
      <w:r w:rsidRPr="00242199">
        <w:rPr>
          <w:rFonts w:ascii="Times New Roman" w:hAnsi="Times New Roman"/>
          <w:sz w:val="24"/>
          <w:szCs w:val="24"/>
        </w:rPr>
        <w:t>»</w:t>
      </w:r>
      <w:r w:rsidRPr="00242199">
        <w:rPr>
          <w:rFonts w:ascii="Times New Roman" w:hAnsi="Times New Roman"/>
          <w:noProof/>
          <w:color w:val="000000"/>
          <w:sz w:val="24"/>
          <w:szCs w:val="24"/>
        </w:rPr>
        <w:t xml:space="preserve"> (отрывок). </w:t>
      </w:r>
    </w:p>
    <w:p w14:paraId="78CE2CED" w14:textId="77777777" w:rsidR="008E1D15" w:rsidRPr="00242199" w:rsidRDefault="008E1D15" w:rsidP="00B10372">
      <w:pPr>
        <w:numPr>
          <w:ilvl w:val="0"/>
          <w:numId w:val="236"/>
        </w:numPr>
        <w:shd w:val="clear" w:color="auto" w:fill="FFFFFF"/>
        <w:spacing w:after="0" w:line="240" w:lineRule="auto"/>
        <w:ind w:left="0" w:firstLine="426"/>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Г.Афзал. </w:t>
      </w:r>
      <w:r w:rsidRPr="00242199">
        <w:rPr>
          <w:rFonts w:ascii="Times New Roman" w:hAnsi="Times New Roman"/>
          <w:sz w:val="24"/>
          <w:szCs w:val="24"/>
        </w:rPr>
        <w:t>«</w:t>
      </w:r>
      <w:r w:rsidRPr="00242199">
        <w:rPr>
          <w:rFonts w:ascii="Times New Roman" w:hAnsi="Times New Roman"/>
          <w:noProof/>
          <w:color w:val="000000"/>
          <w:sz w:val="24"/>
          <w:szCs w:val="24"/>
        </w:rPr>
        <w:t>Юл газабы</w:t>
      </w:r>
      <w:r w:rsidRPr="00242199">
        <w:rPr>
          <w:rFonts w:ascii="Times New Roman" w:hAnsi="Times New Roman"/>
          <w:sz w:val="24"/>
          <w:szCs w:val="24"/>
        </w:rPr>
        <w:t>»</w:t>
      </w:r>
      <w:r w:rsidRPr="00242199">
        <w:rPr>
          <w:rFonts w:ascii="Times New Roman" w:hAnsi="Times New Roman"/>
          <w:noProof/>
          <w:color w:val="000000"/>
          <w:sz w:val="24"/>
          <w:szCs w:val="24"/>
        </w:rPr>
        <w:t xml:space="preserve">, </w:t>
      </w:r>
      <w:r w:rsidRPr="00242199">
        <w:rPr>
          <w:rFonts w:ascii="Times New Roman" w:hAnsi="Times New Roman"/>
          <w:sz w:val="24"/>
          <w:szCs w:val="24"/>
        </w:rPr>
        <w:t>«</w:t>
      </w:r>
      <w:r w:rsidRPr="00242199">
        <w:rPr>
          <w:rFonts w:ascii="Times New Roman" w:hAnsi="Times New Roman"/>
          <w:noProof/>
          <w:color w:val="000000"/>
          <w:sz w:val="24"/>
          <w:szCs w:val="24"/>
        </w:rPr>
        <w:t>Йөз кабат</w:t>
      </w:r>
      <w:r w:rsidRPr="00242199">
        <w:rPr>
          <w:rFonts w:ascii="Times New Roman" w:hAnsi="Times New Roman"/>
          <w:sz w:val="24"/>
          <w:szCs w:val="24"/>
        </w:rPr>
        <w:t>»</w:t>
      </w:r>
      <w:r w:rsidRPr="00242199">
        <w:rPr>
          <w:rFonts w:ascii="Times New Roman" w:hAnsi="Times New Roman"/>
          <w:noProof/>
          <w:color w:val="000000"/>
          <w:sz w:val="24"/>
          <w:szCs w:val="24"/>
        </w:rPr>
        <w:t xml:space="preserve"> / </w:t>
      </w:r>
      <w:r w:rsidRPr="00242199">
        <w:rPr>
          <w:rFonts w:ascii="Times New Roman" w:hAnsi="Times New Roman"/>
          <w:sz w:val="24"/>
          <w:szCs w:val="24"/>
        </w:rPr>
        <w:t>«</w:t>
      </w:r>
      <w:r w:rsidRPr="00242199">
        <w:rPr>
          <w:rFonts w:ascii="Times New Roman" w:hAnsi="Times New Roman"/>
          <w:noProof/>
          <w:color w:val="000000"/>
          <w:sz w:val="24"/>
          <w:szCs w:val="24"/>
        </w:rPr>
        <w:t>Дорожные муки</w:t>
      </w:r>
      <w:r w:rsidRPr="00242199">
        <w:rPr>
          <w:rFonts w:ascii="Times New Roman" w:hAnsi="Times New Roman"/>
          <w:sz w:val="24"/>
          <w:szCs w:val="24"/>
        </w:rPr>
        <w:t>»</w:t>
      </w:r>
      <w:r w:rsidRPr="00242199">
        <w:rPr>
          <w:rFonts w:ascii="Times New Roman" w:hAnsi="Times New Roman"/>
          <w:noProof/>
          <w:color w:val="000000"/>
          <w:sz w:val="24"/>
          <w:szCs w:val="24"/>
        </w:rPr>
        <w:t xml:space="preserve">, </w:t>
      </w:r>
      <w:r w:rsidRPr="00242199">
        <w:rPr>
          <w:rFonts w:ascii="Times New Roman" w:hAnsi="Times New Roman"/>
          <w:sz w:val="24"/>
          <w:szCs w:val="24"/>
        </w:rPr>
        <w:t>«</w:t>
      </w:r>
      <w:r w:rsidRPr="00242199">
        <w:rPr>
          <w:rFonts w:ascii="Times New Roman" w:hAnsi="Times New Roman"/>
          <w:noProof/>
          <w:color w:val="000000"/>
          <w:sz w:val="24"/>
          <w:szCs w:val="24"/>
        </w:rPr>
        <w:t>Сто раз</w:t>
      </w:r>
      <w:r w:rsidRPr="00242199">
        <w:rPr>
          <w:rFonts w:ascii="Times New Roman" w:hAnsi="Times New Roman"/>
          <w:sz w:val="24"/>
          <w:szCs w:val="24"/>
        </w:rPr>
        <w:t>»</w:t>
      </w:r>
      <w:r w:rsidRPr="00242199">
        <w:rPr>
          <w:rFonts w:ascii="Times New Roman" w:hAnsi="Times New Roman"/>
          <w:noProof/>
          <w:color w:val="000000"/>
          <w:sz w:val="24"/>
          <w:szCs w:val="24"/>
        </w:rPr>
        <w:t>.</w:t>
      </w:r>
    </w:p>
    <w:p w14:paraId="189E6F72" w14:textId="77777777" w:rsidR="008E1D15" w:rsidRPr="00242199" w:rsidRDefault="008E1D15" w:rsidP="00B10372">
      <w:pPr>
        <w:numPr>
          <w:ilvl w:val="0"/>
          <w:numId w:val="236"/>
        </w:numPr>
        <w:shd w:val="clear" w:color="auto" w:fill="FFFFFF"/>
        <w:spacing w:after="0" w:line="240" w:lineRule="auto"/>
        <w:ind w:left="0" w:firstLine="426"/>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М.Магдиев. </w:t>
      </w:r>
      <w:r w:rsidRPr="00242199">
        <w:rPr>
          <w:rFonts w:ascii="Times New Roman" w:hAnsi="Times New Roman"/>
          <w:sz w:val="24"/>
          <w:szCs w:val="24"/>
        </w:rPr>
        <w:t>«</w:t>
      </w:r>
      <w:r w:rsidRPr="00242199">
        <w:rPr>
          <w:rFonts w:ascii="Times New Roman" w:hAnsi="Times New Roman"/>
          <w:noProof/>
          <w:color w:val="000000"/>
          <w:sz w:val="24"/>
          <w:szCs w:val="24"/>
          <w:lang w:val="tt-RU"/>
        </w:rPr>
        <w:t>Кеше китә - җыры кала</w:t>
      </w:r>
      <w:r w:rsidRPr="00242199">
        <w:rPr>
          <w:rFonts w:ascii="Times New Roman" w:hAnsi="Times New Roman"/>
          <w:sz w:val="24"/>
          <w:szCs w:val="24"/>
        </w:rPr>
        <w:t>»</w:t>
      </w:r>
      <w:r w:rsidRPr="00242199">
        <w:rPr>
          <w:rFonts w:ascii="Times New Roman" w:hAnsi="Times New Roman"/>
          <w:noProof/>
          <w:color w:val="000000"/>
          <w:sz w:val="24"/>
          <w:szCs w:val="24"/>
        </w:rPr>
        <w:t xml:space="preserve"> </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«Человек уходит – песня остается»</w:t>
      </w:r>
      <w:r w:rsidRPr="00242199">
        <w:rPr>
          <w:rFonts w:ascii="Times New Roman" w:hAnsi="Times New Roman"/>
          <w:sz w:val="24"/>
          <w:szCs w:val="24"/>
          <w:lang w:val="tt-RU"/>
        </w:rPr>
        <w:t xml:space="preserve"> </w:t>
      </w:r>
      <w:r w:rsidRPr="00242199">
        <w:rPr>
          <w:rFonts w:ascii="Times New Roman" w:hAnsi="Times New Roman"/>
          <w:noProof/>
          <w:color w:val="000000"/>
          <w:sz w:val="24"/>
          <w:szCs w:val="24"/>
        </w:rPr>
        <w:t>(отрывок).</w:t>
      </w:r>
    </w:p>
    <w:p w14:paraId="112618E5" w14:textId="77777777" w:rsidR="008E1D15" w:rsidRPr="00242199" w:rsidRDefault="008E1D15" w:rsidP="00B10372">
      <w:pPr>
        <w:numPr>
          <w:ilvl w:val="0"/>
          <w:numId w:val="236"/>
        </w:numPr>
        <w:shd w:val="clear" w:color="auto" w:fill="FFFFFF"/>
        <w:spacing w:after="0" w:line="240" w:lineRule="auto"/>
        <w:ind w:left="0" w:firstLine="426"/>
        <w:jc w:val="both"/>
        <w:rPr>
          <w:rFonts w:ascii="Times New Roman" w:hAnsi="Times New Roman"/>
          <w:noProof/>
          <w:color w:val="000000"/>
          <w:sz w:val="24"/>
          <w:szCs w:val="24"/>
        </w:rPr>
      </w:pPr>
      <w:r w:rsidRPr="00242199">
        <w:rPr>
          <w:rFonts w:ascii="Times New Roman" w:hAnsi="Times New Roman"/>
          <w:noProof/>
          <w:sz w:val="24"/>
          <w:szCs w:val="24"/>
        </w:rPr>
        <w:t xml:space="preserve">Ф.Садриев. </w:t>
      </w:r>
      <w:r w:rsidRPr="00242199">
        <w:rPr>
          <w:rFonts w:ascii="Times New Roman" w:hAnsi="Times New Roman"/>
          <w:sz w:val="24"/>
          <w:szCs w:val="24"/>
        </w:rPr>
        <w:t>«</w:t>
      </w:r>
      <w:r w:rsidRPr="00242199">
        <w:rPr>
          <w:rFonts w:ascii="Times New Roman" w:hAnsi="Times New Roman"/>
          <w:noProof/>
          <w:sz w:val="24"/>
          <w:szCs w:val="24"/>
        </w:rPr>
        <w:t>Бәхетсезләр бәхете</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noProof/>
          <w:color w:val="000000"/>
          <w:sz w:val="24"/>
          <w:szCs w:val="24"/>
        </w:rPr>
        <w:t xml:space="preserve"> / </w:t>
      </w:r>
      <w:r w:rsidRPr="00242199">
        <w:rPr>
          <w:rFonts w:ascii="Times New Roman" w:hAnsi="Times New Roman"/>
          <w:sz w:val="24"/>
          <w:szCs w:val="24"/>
        </w:rPr>
        <w:t>«</w:t>
      </w:r>
      <w:r w:rsidRPr="00242199">
        <w:rPr>
          <w:rFonts w:ascii="Times New Roman" w:hAnsi="Times New Roman"/>
          <w:noProof/>
          <w:color w:val="000000"/>
          <w:sz w:val="24"/>
          <w:szCs w:val="24"/>
        </w:rPr>
        <w:t>Счастье несчастных</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noProof/>
          <w:color w:val="000000"/>
          <w:sz w:val="24"/>
          <w:szCs w:val="24"/>
        </w:rPr>
        <w:t xml:space="preserve"> (отрывок).</w:t>
      </w:r>
    </w:p>
    <w:p w14:paraId="7D95D0AB" w14:textId="77777777" w:rsidR="008E1D15" w:rsidRPr="00242199" w:rsidRDefault="008E1D15" w:rsidP="00B10372">
      <w:pPr>
        <w:numPr>
          <w:ilvl w:val="0"/>
          <w:numId w:val="236"/>
        </w:numPr>
        <w:shd w:val="clear" w:color="auto" w:fill="FFFFFF"/>
        <w:spacing w:after="0" w:line="240" w:lineRule="auto"/>
        <w:ind w:left="0" w:firstLine="284"/>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М.Аглямов. </w:t>
      </w:r>
      <w:r w:rsidRPr="00242199">
        <w:rPr>
          <w:rFonts w:ascii="Times New Roman" w:hAnsi="Times New Roman"/>
          <w:sz w:val="24"/>
          <w:szCs w:val="24"/>
        </w:rPr>
        <w:t>«</w:t>
      </w:r>
      <w:r w:rsidRPr="00242199">
        <w:rPr>
          <w:rFonts w:ascii="Times New Roman" w:hAnsi="Times New Roman"/>
          <w:sz w:val="24"/>
          <w:szCs w:val="24"/>
          <w:lang w:val="tt-RU"/>
        </w:rPr>
        <w:t>Каеннар илендә</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«В стране берез»</w:t>
      </w:r>
      <w:r w:rsidRPr="00242199">
        <w:rPr>
          <w:rFonts w:ascii="Times New Roman" w:hAnsi="Times New Roman"/>
          <w:noProof/>
          <w:color w:val="000000"/>
          <w:sz w:val="24"/>
          <w:szCs w:val="24"/>
        </w:rPr>
        <w:t xml:space="preserve">. </w:t>
      </w:r>
    </w:p>
    <w:p w14:paraId="77733B43" w14:textId="77777777" w:rsidR="008E1D15" w:rsidRPr="00242199" w:rsidRDefault="008E1D15" w:rsidP="00B10372">
      <w:pPr>
        <w:numPr>
          <w:ilvl w:val="0"/>
          <w:numId w:val="236"/>
        </w:numPr>
        <w:shd w:val="clear" w:color="auto" w:fill="FFFFFF"/>
        <w:spacing w:after="0" w:line="240" w:lineRule="auto"/>
        <w:ind w:left="0" w:firstLine="284"/>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Р.Харис. </w:t>
      </w:r>
      <w:r w:rsidRPr="00242199">
        <w:rPr>
          <w:rFonts w:ascii="Times New Roman" w:hAnsi="Times New Roman"/>
          <w:sz w:val="24"/>
          <w:szCs w:val="24"/>
        </w:rPr>
        <w:t>«</w:t>
      </w:r>
      <w:r w:rsidRPr="00242199">
        <w:rPr>
          <w:rFonts w:ascii="Times New Roman" w:hAnsi="Times New Roman"/>
          <w:sz w:val="24"/>
          <w:szCs w:val="24"/>
          <w:lang w:val="tt-RU"/>
        </w:rPr>
        <w:t>Ике гөл</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«Два цветка»</w:t>
      </w:r>
      <w:r w:rsidRPr="00242199">
        <w:rPr>
          <w:rFonts w:ascii="Times New Roman" w:hAnsi="Times New Roman"/>
          <w:noProof/>
          <w:color w:val="000000"/>
          <w:sz w:val="24"/>
          <w:szCs w:val="24"/>
        </w:rPr>
        <w:t xml:space="preserve">. </w:t>
      </w:r>
    </w:p>
    <w:p w14:paraId="1AB55F05" w14:textId="77777777" w:rsidR="008E1D15" w:rsidRPr="00242199" w:rsidRDefault="008E1D15" w:rsidP="00B10372">
      <w:pPr>
        <w:numPr>
          <w:ilvl w:val="0"/>
          <w:numId w:val="236"/>
        </w:numPr>
        <w:shd w:val="clear" w:color="auto" w:fill="FFFFFF"/>
        <w:spacing w:after="0" w:line="240" w:lineRule="auto"/>
        <w:ind w:left="0" w:firstLine="284"/>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Т.Миннуллин. </w:t>
      </w:r>
      <w:r w:rsidRPr="00242199">
        <w:rPr>
          <w:rFonts w:ascii="Times New Roman" w:hAnsi="Times New Roman"/>
          <w:sz w:val="24"/>
          <w:szCs w:val="24"/>
        </w:rPr>
        <w:t>«</w:t>
      </w:r>
      <w:r w:rsidRPr="00242199">
        <w:rPr>
          <w:rFonts w:ascii="Times New Roman" w:hAnsi="Times New Roman"/>
          <w:sz w:val="24"/>
          <w:szCs w:val="24"/>
          <w:lang w:val="tt-RU"/>
        </w:rPr>
        <w:t>Моңлы бер җыр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«Грустная песня»</w:t>
      </w:r>
      <w:r w:rsidRPr="00242199">
        <w:rPr>
          <w:rFonts w:ascii="Times New Roman" w:hAnsi="Times New Roman"/>
          <w:sz w:val="24"/>
          <w:szCs w:val="24"/>
          <w:lang w:val="tt-RU"/>
        </w:rPr>
        <w:t xml:space="preserve"> </w:t>
      </w:r>
      <w:r w:rsidRPr="00242199">
        <w:rPr>
          <w:rFonts w:ascii="Times New Roman" w:hAnsi="Times New Roman"/>
          <w:noProof/>
          <w:color w:val="000000"/>
          <w:sz w:val="24"/>
          <w:szCs w:val="24"/>
        </w:rPr>
        <w:t>(отрывок).</w:t>
      </w:r>
    </w:p>
    <w:p w14:paraId="3B0B0906" w14:textId="77777777" w:rsidR="008E1D15" w:rsidRPr="00242199" w:rsidRDefault="008E1D15" w:rsidP="008E1D15">
      <w:pPr>
        <w:shd w:val="clear" w:color="auto" w:fill="FFFFFF"/>
        <w:spacing w:after="0" w:line="240" w:lineRule="auto"/>
        <w:ind w:firstLine="426"/>
        <w:jc w:val="both"/>
        <w:rPr>
          <w:rFonts w:ascii="Times New Roman" w:hAnsi="Times New Roman"/>
          <w:i/>
          <w:iCs/>
          <w:noProof/>
          <w:color w:val="000000"/>
          <w:sz w:val="24"/>
          <w:szCs w:val="24"/>
        </w:rPr>
      </w:pPr>
      <w:r w:rsidRPr="00242199">
        <w:rPr>
          <w:rFonts w:ascii="Times New Roman" w:hAnsi="Times New Roman"/>
          <w:i/>
          <w:iCs/>
          <w:noProof/>
          <w:color w:val="000000"/>
          <w:sz w:val="24"/>
          <w:szCs w:val="24"/>
        </w:rPr>
        <w:t xml:space="preserve">Знакомство с биографиями писателей: </w:t>
      </w:r>
    </w:p>
    <w:p w14:paraId="31660C96" w14:textId="77777777" w:rsidR="008E1D15" w:rsidRPr="00242199" w:rsidRDefault="008E1D15" w:rsidP="00B10372">
      <w:pPr>
        <w:numPr>
          <w:ilvl w:val="0"/>
          <w:numId w:val="237"/>
        </w:numPr>
        <w:shd w:val="clear" w:color="auto" w:fill="FFFFFF"/>
        <w:spacing w:after="0" w:line="240" w:lineRule="auto"/>
        <w:ind w:left="0" w:firstLine="426"/>
        <w:jc w:val="both"/>
        <w:rPr>
          <w:rFonts w:ascii="Times New Roman" w:hAnsi="Times New Roman"/>
          <w:noProof/>
          <w:color w:val="000000"/>
          <w:sz w:val="24"/>
          <w:szCs w:val="24"/>
        </w:rPr>
      </w:pPr>
      <w:r w:rsidRPr="00242199">
        <w:rPr>
          <w:rFonts w:ascii="Times New Roman" w:hAnsi="Times New Roman"/>
          <w:noProof/>
          <w:color w:val="000000"/>
          <w:sz w:val="24"/>
          <w:szCs w:val="24"/>
        </w:rPr>
        <w:t>Г.Афзал.</w:t>
      </w:r>
    </w:p>
    <w:p w14:paraId="32FDB56D" w14:textId="77777777" w:rsidR="008E1D15" w:rsidRPr="00242199" w:rsidRDefault="008E1D15" w:rsidP="00B10372">
      <w:pPr>
        <w:numPr>
          <w:ilvl w:val="0"/>
          <w:numId w:val="237"/>
        </w:numPr>
        <w:shd w:val="clear" w:color="auto" w:fill="FFFFFF"/>
        <w:spacing w:after="0" w:line="240" w:lineRule="auto"/>
        <w:ind w:left="0" w:firstLine="426"/>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Ф.Садриев. </w:t>
      </w:r>
    </w:p>
    <w:p w14:paraId="4A25F5C2" w14:textId="77777777" w:rsidR="008E1D15" w:rsidRPr="00242199" w:rsidRDefault="008E1D15" w:rsidP="00B10372">
      <w:pPr>
        <w:numPr>
          <w:ilvl w:val="0"/>
          <w:numId w:val="237"/>
        </w:numPr>
        <w:shd w:val="clear" w:color="auto" w:fill="FFFFFF"/>
        <w:spacing w:after="0" w:line="240" w:lineRule="auto"/>
        <w:ind w:left="0" w:firstLine="426"/>
        <w:jc w:val="both"/>
        <w:rPr>
          <w:rFonts w:ascii="Times New Roman" w:hAnsi="Times New Roman"/>
          <w:noProof/>
          <w:color w:val="000000"/>
          <w:sz w:val="24"/>
          <w:szCs w:val="24"/>
        </w:rPr>
      </w:pPr>
      <w:r w:rsidRPr="00242199">
        <w:rPr>
          <w:rFonts w:ascii="Times New Roman" w:hAnsi="Times New Roman"/>
          <w:noProof/>
          <w:color w:val="000000"/>
          <w:sz w:val="24"/>
          <w:szCs w:val="24"/>
        </w:rPr>
        <w:t>М.Аглямов.</w:t>
      </w:r>
    </w:p>
    <w:p w14:paraId="2D51E12E" w14:textId="77777777" w:rsidR="008E1D15" w:rsidRPr="00242199" w:rsidRDefault="008E1D15" w:rsidP="00B10372">
      <w:pPr>
        <w:numPr>
          <w:ilvl w:val="0"/>
          <w:numId w:val="237"/>
        </w:numPr>
        <w:shd w:val="clear" w:color="auto" w:fill="FFFFFF"/>
        <w:spacing w:after="0" w:line="240" w:lineRule="auto"/>
        <w:ind w:left="0" w:firstLine="426"/>
        <w:jc w:val="both"/>
        <w:rPr>
          <w:rFonts w:ascii="Times New Roman" w:hAnsi="Times New Roman"/>
          <w:noProof/>
          <w:color w:val="000000"/>
          <w:sz w:val="24"/>
          <w:szCs w:val="24"/>
        </w:rPr>
      </w:pPr>
      <w:r w:rsidRPr="00242199">
        <w:rPr>
          <w:rFonts w:ascii="Times New Roman" w:hAnsi="Times New Roman"/>
          <w:noProof/>
          <w:color w:val="000000"/>
          <w:sz w:val="24"/>
          <w:szCs w:val="24"/>
        </w:rPr>
        <w:t>Т.Миңнуллин (рассматривается как одно произведение).</w:t>
      </w:r>
    </w:p>
    <w:p w14:paraId="3938630D" w14:textId="77777777" w:rsidR="008E1D15" w:rsidRPr="00242199" w:rsidRDefault="008E1D15" w:rsidP="008E1D15">
      <w:pPr>
        <w:shd w:val="clear" w:color="auto" w:fill="FFFFFF"/>
        <w:spacing w:after="0" w:line="240" w:lineRule="auto"/>
        <w:ind w:firstLine="709"/>
        <w:jc w:val="both"/>
        <w:rPr>
          <w:rFonts w:ascii="Times New Roman" w:hAnsi="Times New Roman"/>
          <w:i/>
          <w:iCs/>
          <w:noProof/>
          <w:color w:val="000000"/>
          <w:sz w:val="24"/>
          <w:szCs w:val="24"/>
          <w:lang w:val="tt-RU"/>
        </w:rPr>
      </w:pPr>
      <w:r w:rsidRPr="00242199">
        <w:rPr>
          <w:rFonts w:ascii="Times New Roman" w:hAnsi="Times New Roman"/>
          <w:i/>
          <w:iCs/>
          <w:noProof/>
          <w:color w:val="000000"/>
          <w:sz w:val="24"/>
          <w:szCs w:val="24"/>
          <w:lang w:val="tt-RU"/>
        </w:rPr>
        <w:t>Переводы:</w:t>
      </w:r>
    </w:p>
    <w:p w14:paraId="433CAC2F" w14:textId="77777777" w:rsidR="008E1D15" w:rsidRPr="00242199" w:rsidRDefault="008E1D15" w:rsidP="008E1D15">
      <w:pPr>
        <w:spacing w:after="0" w:line="240" w:lineRule="auto"/>
        <w:ind w:firstLine="709"/>
        <w:rPr>
          <w:rFonts w:ascii="Times New Roman" w:hAnsi="Times New Roman"/>
          <w:noProof/>
          <w:color w:val="000000"/>
          <w:sz w:val="24"/>
          <w:szCs w:val="24"/>
        </w:rPr>
      </w:pPr>
      <w:r w:rsidRPr="00242199">
        <w:rPr>
          <w:rFonts w:ascii="Times New Roman" w:hAnsi="Times New Roman"/>
          <w:noProof/>
          <w:color w:val="000000"/>
          <w:sz w:val="24"/>
          <w:szCs w:val="24"/>
        </w:rPr>
        <w:t xml:space="preserve">А.Куприн. </w:t>
      </w:r>
      <w:r w:rsidRPr="00242199">
        <w:rPr>
          <w:rFonts w:ascii="Times New Roman" w:hAnsi="Times New Roman"/>
          <w:sz w:val="24"/>
          <w:szCs w:val="24"/>
        </w:rPr>
        <w:t>«</w:t>
      </w:r>
      <w:r w:rsidRPr="00242199">
        <w:rPr>
          <w:rFonts w:ascii="Times New Roman" w:hAnsi="Times New Roman"/>
          <w:noProof/>
          <w:color w:val="000000"/>
          <w:sz w:val="24"/>
          <w:szCs w:val="24"/>
        </w:rPr>
        <w:t>Олеся</w:t>
      </w:r>
      <w:r w:rsidRPr="00242199">
        <w:rPr>
          <w:rFonts w:ascii="Times New Roman" w:hAnsi="Times New Roman"/>
          <w:sz w:val="24"/>
          <w:szCs w:val="24"/>
        </w:rPr>
        <w:t>»</w:t>
      </w:r>
      <w:r w:rsidRPr="00242199">
        <w:rPr>
          <w:rFonts w:ascii="Times New Roman" w:hAnsi="Times New Roman"/>
          <w:noProof/>
          <w:color w:val="000000"/>
          <w:sz w:val="24"/>
          <w:szCs w:val="24"/>
        </w:rPr>
        <w:t xml:space="preserve"> (отрывок). Чтение и анализ.</w:t>
      </w:r>
    </w:p>
    <w:p w14:paraId="09A66556" w14:textId="77777777" w:rsidR="008E1D15" w:rsidRPr="00242199" w:rsidRDefault="008E1D15" w:rsidP="008E1D15">
      <w:pPr>
        <w:spacing w:after="0" w:line="240" w:lineRule="auto"/>
        <w:ind w:firstLine="709"/>
        <w:rPr>
          <w:rFonts w:ascii="Times New Roman" w:hAnsi="Times New Roman"/>
          <w:sz w:val="24"/>
          <w:szCs w:val="24"/>
        </w:rPr>
      </w:pPr>
    </w:p>
    <w:p w14:paraId="4F8A5B0C" w14:textId="77777777" w:rsidR="008E1D15" w:rsidRPr="00242199" w:rsidRDefault="008E1D15" w:rsidP="008E1D15">
      <w:pPr>
        <w:spacing w:after="0" w:line="240" w:lineRule="auto"/>
        <w:ind w:firstLine="709"/>
        <w:rPr>
          <w:rFonts w:ascii="Times New Roman" w:hAnsi="Times New Roman"/>
          <w:sz w:val="24"/>
          <w:szCs w:val="24"/>
        </w:rPr>
      </w:pPr>
      <w:r w:rsidRPr="00242199">
        <w:rPr>
          <w:rFonts w:ascii="Times New Roman" w:hAnsi="Times New Roman"/>
          <w:sz w:val="24"/>
          <w:szCs w:val="24"/>
        </w:rPr>
        <w:t>Изучение художественных произведений –25.</w:t>
      </w:r>
    </w:p>
    <w:p w14:paraId="09D3CE27" w14:textId="77777777" w:rsidR="008E1D15" w:rsidRPr="00242199" w:rsidRDefault="008E1D15" w:rsidP="008E1D15">
      <w:pPr>
        <w:spacing w:after="0" w:line="240" w:lineRule="auto"/>
        <w:ind w:firstLine="709"/>
        <w:rPr>
          <w:rFonts w:ascii="Times New Roman" w:hAnsi="Times New Roman"/>
          <w:sz w:val="24"/>
          <w:szCs w:val="24"/>
        </w:rPr>
      </w:pPr>
      <w:r w:rsidRPr="00242199">
        <w:rPr>
          <w:rFonts w:ascii="Times New Roman" w:hAnsi="Times New Roman"/>
          <w:sz w:val="24"/>
          <w:szCs w:val="24"/>
        </w:rPr>
        <w:t>Развитие речи – 5.</w:t>
      </w:r>
    </w:p>
    <w:p w14:paraId="1D986C23" w14:textId="77777777" w:rsidR="008E1D15" w:rsidRPr="00242199" w:rsidRDefault="008E1D15" w:rsidP="008E1D15">
      <w:pPr>
        <w:spacing w:after="0" w:line="240" w:lineRule="auto"/>
        <w:ind w:firstLine="709"/>
        <w:rPr>
          <w:rFonts w:ascii="Times New Roman" w:hAnsi="Times New Roman"/>
          <w:sz w:val="24"/>
          <w:szCs w:val="24"/>
        </w:rPr>
      </w:pPr>
      <w:r w:rsidRPr="00242199">
        <w:rPr>
          <w:rFonts w:ascii="Times New Roman" w:hAnsi="Times New Roman"/>
          <w:sz w:val="24"/>
          <w:szCs w:val="24"/>
        </w:rPr>
        <w:t>Дополнительное чтение – 2.</w:t>
      </w:r>
    </w:p>
    <w:p w14:paraId="7B793681" w14:textId="77777777" w:rsidR="008E1D15" w:rsidRPr="00242199" w:rsidRDefault="008E1D15" w:rsidP="008E1D15">
      <w:pPr>
        <w:spacing w:after="0" w:line="240" w:lineRule="auto"/>
        <w:ind w:firstLine="709"/>
        <w:rPr>
          <w:rFonts w:ascii="Times New Roman" w:hAnsi="Times New Roman"/>
          <w:sz w:val="24"/>
          <w:szCs w:val="24"/>
        </w:rPr>
      </w:pPr>
      <w:r w:rsidRPr="00242199">
        <w:rPr>
          <w:rFonts w:ascii="Times New Roman" w:hAnsi="Times New Roman"/>
          <w:sz w:val="24"/>
          <w:szCs w:val="24"/>
        </w:rPr>
        <w:t>Сочинение – 2.</w:t>
      </w:r>
    </w:p>
    <w:p w14:paraId="742CF11D" w14:textId="77777777" w:rsidR="008E1D15" w:rsidRPr="00242199" w:rsidRDefault="008E1D15" w:rsidP="008E1D15">
      <w:pPr>
        <w:spacing w:after="0" w:line="240" w:lineRule="auto"/>
        <w:ind w:firstLine="709"/>
        <w:jc w:val="both"/>
        <w:rPr>
          <w:rFonts w:ascii="Times New Roman" w:hAnsi="Times New Roman"/>
          <w:sz w:val="24"/>
          <w:szCs w:val="24"/>
        </w:rPr>
      </w:pPr>
    </w:p>
    <w:p w14:paraId="7B2AE848" w14:textId="77777777" w:rsidR="008E1D15" w:rsidRPr="00242199" w:rsidRDefault="008E1D15" w:rsidP="008E1D15">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Блок 1. Устное народное творчество (3 часа)</w:t>
      </w:r>
    </w:p>
    <w:p w14:paraId="381E1103"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Жанр баита (былина, историческая песня, преимущественно на трагические темы). Виды баита. «С</w:t>
      </w:r>
      <w:r w:rsidRPr="00242199">
        <w:rPr>
          <w:rFonts w:ascii="Times New Roman" w:hAnsi="Times New Roman"/>
          <w:sz w:val="24"/>
          <w:szCs w:val="24"/>
          <w:lang w:val="tt-RU"/>
        </w:rPr>
        <w:t>өе</w:t>
      </w:r>
      <w:r w:rsidRPr="00242199">
        <w:rPr>
          <w:rFonts w:ascii="Times New Roman" w:hAnsi="Times New Roman"/>
          <w:sz w:val="24"/>
          <w:szCs w:val="24"/>
        </w:rPr>
        <w:t>мбик</w:t>
      </w:r>
      <w:r w:rsidRPr="00242199">
        <w:rPr>
          <w:rFonts w:ascii="Times New Roman" w:hAnsi="Times New Roman"/>
          <w:sz w:val="24"/>
          <w:szCs w:val="24"/>
          <w:lang w:val="tt-RU"/>
        </w:rPr>
        <w:t>ә бәете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«Баит о Сююмбике», «</w:t>
      </w:r>
      <w:r w:rsidRPr="00242199">
        <w:rPr>
          <w:rFonts w:ascii="Times New Roman" w:hAnsi="Times New Roman"/>
          <w:sz w:val="24"/>
          <w:szCs w:val="24"/>
          <w:lang w:val="tt-RU"/>
        </w:rPr>
        <w:t>Ялкау хатын бәете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«Баит о ленивой жене», «Рус-француз</w:t>
      </w:r>
      <w:r w:rsidRPr="00242199">
        <w:rPr>
          <w:rFonts w:ascii="Times New Roman" w:hAnsi="Times New Roman"/>
          <w:sz w:val="24"/>
          <w:szCs w:val="24"/>
          <w:lang w:val="tt-RU"/>
        </w:rPr>
        <w:t xml:space="preserve"> </w:t>
      </w:r>
      <w:r w:rsidRPr="00242199">
        <w:rPr>
          <w:rFonts w:ascii="Times New Roman" w:hAnsi="Times New Roman"/>
          <w:sz w:val="24"/>
          <w:szCs w:val="24"/>
        </w:rPr>
        <w:t>с</w:t>
      </w:r>
      <w:r w:rsidRPr="00242199">
        <w:rPr>
          <w:rFonts w:ascii="Times New Roman" w:hAnsi="Times New Roman"/>
          <w:sz w:val="24"/>
          <w:szCs w:val="24"/>
          <w:lang w:val="tt-RU"/>
        </w:rPr>
        <w:t>угышы</w:t>
      </w:r>
      <w:r w:rsidRPr="00242199">
        <w:rPr>
          <w:rFonts w:ascii="Times New Roman" w:hAnsi="Times New Roman"/>
          <w:sz w:val="24"/>
          <w:szCs w:val="24"/>
        </w:rPr>
        <w:t xml:space="preserve"> </w:t>
      </w:r>
      <w:r w:rsidRPr="00242199">
        <w:rPr>
          <w:rFonts w:ascii="Times New Roman" w:hAnsi="Times New Roman"/>
          <w:sz w:val="24"/>
          <w:szCs w:val="24"/>
          <w:lang w:val="tt-RU"/>
        </w:rPr>
        <w:t>бәете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«Баит о Русско-французской войне». Новые, придуманные, написанные в наше время баиты». Исторические, сатирические, трагические баиты.</w:t>
      </w:r>
    </w:p>
    <w:p w14:paraId="747F677E"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баит, виды баитов.</w:t>
      </w:r>
    </w:p>
    <w:p w14:paraId="56B250F2"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Мунаджаты (молитва, религиозный гимн). Мунаджаты как лирический жанр. Мунаджат – монолог. Монолог с Аллахом. Древние мунаджаты. Современные мунаджаты. Сходства и различия.</w:t>
      </w:r>
    </w:p>
    <w:p w14:paraId="11D83DA4"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мунаджат, тематические группы мунаджатов.</w:t>
      </w:r>
    </w:p>
    <w:p w14:paraId="2FC17B5F" w14:textId="77777777" w:rsidR="008E1D15" w:rsidRPr="00242199" w:rsidRDefault="008E1D15" w:rsidP="008E1D15">
      <w:pPr>
        <w:spacing w:after="0" w:line="240" w:lineRule="auto"/>
        <w:ind w:firstLine="709"/>
        <w:jc w:val="both"/>
        <w:rPr>
          <w:rFonts w:ascii="Times New Roman" w:hAnsi="Times New Roman"/>
          <w:sz w:val="24"/>
          <w:szCs w:val="24"/>
        </w:rPr>
      </w:pPr>
    </w:p>
    <w:p w14:paraId="2CA6A73B" w14:textId="77777777" w:rsidR="008E1D15" w:rsidRPr="00242199" w:rsidRDefault="008E1D15" w:rsidP="008E1D15">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Блок 2. </w:t>
      </w:r>
      <w:r w:rsidRPr="00242199">
        <w:rPr>
          <w:rFonts w:ascii="Times New Roman" w:hAnsi="Times New Roman"/>
          <w:b/>
          <w:bCs/>
          <w:sz w:val="24"/>
          <w:szCs w:val="24"/>
          <w:lang w:val="tt-RU"/>
        </w:rPr>
        <w:t>Средневекова</w:t>
      </w:r>
      <w:r w:rsidRPr="00242199">
        <w:rPr>
          <w:rFonts w:ascii="Times New Roman" w:hAnsi="Times New Roman"/>
          <w:b/>
          <w:bCs/>
          <w:sz w:val="24"/>
          <w:szCs w:val="24"/>
        </w:rPr>
        <w:t xml:space="preserve">я литература (включая литературу </w:t>
      </w:r>
      <w:r w:rsidRPr="00242199">
        <w:rPr>
          <w:rFonts w:ascii="Times New Roman" w:hAnsi="Times New Roman"/>
          <w:b/>
          <w:bCs/>
          <w:sz w:val="24"/>
          <w:szCs w:val="24"/>
          <w:lang w:val="en-US"/>
        </w:rPr>
        <w:t>XVII</w:t>
      </w:r>
      <w:r w:rsidRPr="00242199">
        <w:rPr>
          <w:rFonts w:ascii="Times New Roman" w:hAnsi="Times New Roman"/>
          <w:b/>
          <w:bCs/>
          <w:sz w:val="24"/>
          <w:szCs w:val="24"/>
        </w:rPr>
        <w:t xml:space="preserve">, </w:t>
      </w:r>
      <w:r w:rsidRPr="00242199">
        <w:rPr>
          <w:rFonts w:ascii="Times New Roman" w:hAnsi="Times New Roman"/>
          <w:b/>
          <w:bCs/>
          <w:sz w:val="24"/>
          <w:szCs w:val="24"/>
          <w:lang w:val="en-US"/>
        </w:rPr>
        <w:t>XVIII</w:t>
      </w:r>
      <w:r w:rsidRPr="00242199">
        <w:rPr>
          <w:rFonts w:ascii="Times New Roman" w:hAnsi="Times New Roman"/>
          <w:b/>
          <w:bCs/>
          <w:sz w:val="24"/>
          <w:szCs w:val="24"/>
        </w:rPr>
        <w:t xml:space="preserve">, </w:t>
      </w:r>
      <w:r w:rsidRPr="00242199">
        <w:rPr>
          <w:rFonts w:ascii="Times New Roman" w:hAnsi="Times New Roman"/>
          <w:b/>
          <w:bCs/>
          <w:sz w:val="24"/>
          <w:szCs w:val="24"/>
          <w:lang w:val="en-US"/>
        </w:rPr>
        <w:t>XIX</w:t>
      </w:r>
      <w:r w:rsidRPr="00242199">
        <w:rPr>
          <w:rFonts w:ascii="Times New Roman" w:hAnsi="Times New Roman"/>
          <w:b/>
          <w:bCs/>
          <w:sz w:val="24"/>
          <w:szCs w:val="24"/>
        </w:rPr>
        <w:t xml:space="preserve"> вв.) (3 часа)</w:t>
      </w:r>
    </w:p>
    <w:p w14:paraId="106A535C"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Сайади. Отрывки из «</w:t>
      </w:r>
      <w:r w:rsidRPr="00242199">
        <w:rPr>
          <w:rFonts w:ascii="Times New Roman" w:hAnsi="Times New Roman"/>
          <w:sz w:val="24"/>
          <w:szCs w:val="24"/>
          <w:lang w:val="tt-RU"/>
        </w:rPr>
        <w:t>Д</w:t>
      </w:r>
      <w:r w:rsidRPr="00242199">
        <w:rPr>
          <w:rFonts w:ascii="Times New Roman" w:hAnsi="Times New Roman"/>
          <w:sz w:val="24"/>
          <w:szCs w:val="24"/>
        </w:rPr>
        <w:t>астан</w:t>
      </w:r>
      <w:r w:rsidRPr="00242199">
        <w:rPr>
          <w:rFonts w:ascii="Times New Roman" w:hAnsi="Times New Roman"/>
          <w:sz w:val="24"/>
          <w:szCs w:val="24"/>
          <w:lang w:val="tt-RU"/>
        </w:rPr>
        <w:t xml:space="preserve"> </w:t>
      </w:r>
      <w:r w:rsidRPr="00242199">
        <w:rPr>
          <w:rFonts w:ascii="Times New Roman" w:hAnsi="Times New Roman"/>
          <w:sz w:val="24"/>
          <w:szCs w:val="24"/>
        </w:rPr>
        <w:t xml:space="preserve">Бабахан» </w:t>
      </w:r>
      <w:r w:rsidRPr="00242199">
        <w:rPr>
          <w:rFonts w:ascii="Times New Roman" w:hAnsi="Times New Roman"/>
          <w:sz w:val="24"/>
          <w:szCs w:val="24"/>
          <w:lang w:val="tt-RU"/>
        </w:rPr>
        <w:t>/</w:t>
      </w:r>
      <w:r w:rsidRPr="00242199">
        <w:rPr>
          <w:rFonts w:ascii="Times New Roman" w:hAnsi="Times New Roman"/>
          <w:sz w:val="24"/>
          <w:szCs w:val="24"/>
        </w:rPr>
        <w:t xml:space="preserve"> «Бабахана дастан». Любовная линия в дастане. Сюжет любви Тахира и Зухры. Портрет героев.</w:t>
      </w:r>
    </w:p>
    <w:p w14:paraId="5A0CAA7D"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портрет, преемственность Восточной поэзии, стих газель, сведения о стихотворной системе газели. Традиционная тема газели.</w:t>
      </w:r>
    </w:p>
    <w:p w14:paraId="32F574D9"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Краткий обзор литературы </w:t>
      </w:r>
      <w:r w:rsidRPr="00242199">
        <w:rPr>
          <w:rFonts w:ascii="Times New Roman" w:hAnsi="Times New Roman"/>
          <w:sz w:val="24"/>
          <w:szCs w:val="24"/>
          <w:lang w:val="en-US"/>
        </w:rPr>
        <w:t>XVIII</w:t>
      </w:r>
      <w:r w:rsidRPr="00242199">
        <w:rPr>
          <w:rFonts w:ascii="Times New Roman" w:hAnsi="Times New Roman"/>
          <w:sz w:val="24"/>
          <w:szCs w:val="24"/>
        </w:rPr>
        <w:t xml:space="preserve"> в. Биография Тазетдина Ялчыгула. Сведения о произведении «Рисал</w:t>
      </w:r>
      <w:r w:rsidRPr="00242199">
        <w:rPr>
          <w:rFonts w:ascii="Times New Roman" w:hAnsi="Times New Roman"/>
          <w:sz w:val="24"/>
          <w:szCs w:val="24"/>
          <w:lang w:val="tt-RU"/>
        </w:rPr>
        <w:t>ә</w:t>
      </w:r>
      <w:r w:rsidRPr="00242199">
        <w:rPr>
          <w:rFonts w:ascii="Times New Roman" w:hAnsi="Times New Roman"/>
          <w:sz w:val="24"/>
          <w:szCs w:val="24"/>
        </w:rPr>
        <w:t>и Газиз</w:t>
      </w:r>
      <w:r w:rsidRPr="00242199">
        <w:rPr>
          <w:rFonts w:ascii="Times New Roman" w:hAnsi="Times New Roman"/>
          <w:sz w:val="24"/>
          <w:szCs w:val="24"/>
          <w:lang w:val="tt-RU"/>
        </w:rPr>
        <w:t>ә</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Трактат</w:t>
      </w:r>
      <w:r w:rsidRPr="00242199">
        <w:rPr>
          <w:rFonts w:ascii="Times New Roman" w:hAnsi="Times New Roman"/>
          <w:sz w:val="24"/>
          <w:szCs w:val="24"/>
        </w:rPr>
        <w:t xml:space="preserve"> Газиз</w:t>
      </w:r>
      <w:r w:rsidRPr="00242199">
        <w:rPr>
          <w:rFonts w:ascii="Times New Roman" w:hAnsi="Times New Roman"/>
          <w:sz w:val="24"/>
          <w:szCs w:val="24"/>
          <w:lang w:val="tt-RU"/>
        </w:rPr>
        <w:t>ы</w:t>
      </w:r>
      <w:r w:rsidRPr="00242199">
        <w:rPr>
          <w:rFonts w:ascii="Times New Roman" w:hAnsi="Times New Roman"/>
          <w:sz w:val="24"/>
          <w:szCs w:val="24"/>
        </w:rPr>
        <w:t>».</w:t>
      </w:r>
    </w:p>
    <w:p w14:paraId="0D9070D7"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Краткий обзор литературы</w:t>
      </w:r>
      <w:r w:rsidRPr="00242199">
        <w:rPr>
          <w:rFonts w:ascii="Times New Roman" w:hAnsi="Times New Roman"/>
          <w:sz w:val="24"/>
          <w:szCs w:val="24"/>
          <w:lang w:val="tt-RU"/>
        </w:rPr>
        <w:t xml:space="preserve"> </w:t>
      </w:r>
      <w:r w:rsidRPr="00242199">
        <w:rPr>
          <w:rFonts w:ascii="Times New Roman" w:hAnsi="Times New Roman"/>
          <w:sz w:val="24"/>
          <w:szCs w:val="24"/>
          <w:lang w:val="en-US"/>
        </w:rPr>
        <w:t>XIX</w:t>
      </w:r>
      <w:r w:rsidRPr="00242199">
        <w:rPr>
          <w:rFonts w:ascii="Times New Roman" w:hAnsi="Times New Roman"/>
          <w:sz w:val="24"/>
          <w:szCs w:val="24"/>
        </w:rPr>
        <w:t xml:space="preserve"> в. Жизненный путь и творчество Акмуллы. Акмулла – поэт трех народов: татар, башкир, казах. Афоризмы Акмуллы. Философия Акмуллы. Отрывки из элегии «Дамелла Ши</w:t>
      </w:r>
      <w:r w:rsidRPr="00242199">
        <w:rPr>
          <w:rFonts w:ascii="Times New Roman" w:hAnsi="Times New Roman"/>
          <w:sz w:val="24"/>
          <w:szCs w:val="24"/>
          <w:lang w:val="tt-RU"/>
        </w:rPr>
        <w:t>һ</w:t>
      </w:r>
      <w:r w:rsidRPr="00242199">
        <w:rPr>
          <w:rFonts w:ascii="Times New Roman" w:hAnsi="Times New Roman"/>
          <w:sz w:val="24"/>
          <w:szCs w:val="24"/>
        </w:rPr>
        <w:t>абетдин х</w:t>
      </w:r>
      <w:r w:rsidRPr="00242199">
        <w:rPr>
          <w:rFonts w:ascii="Times New Roman" w:hAnsi="Times New Roman"/>
          <w:sz w:val="24"/>
          <w:szCs w:val="24"/>
          <w:lang w:val="tt-RU"/>
        </w:rPr>
        <w:t>ә</w:t>
      </w:r>
      <w:r w:rsidRPr="00242199">
        <w:rPr>
          <w:rFonts w:ascii="Times New Roman" w:hAnsi="Times New Roman"/>
          <w:sz w:val="24"/>
          <w:szCs w:val="24"/>
        </w:rPr>
        <w:t>зр</w:t>
      </w:r>
      <w:r w:rsidRPr="00242199">
        <w:rPr>
          <w:rFonts w:ascii="Times New Roman" w:hAnsi="Times New Roman"/>
          <w:sz w:val="24"/>
          <w:szCs w:val="24"/>
          <w:lang w:val="tt-RU"/>
        </w:rPr>
        <w:t>ә</w:t>
      </w:r>
      <w:r w:rsidRPr="00242199">
        <w:rPr>
          <w:rFonts w:ascii="Times New Roman" w:hAnsi="Times New Roman"/>
          <w:sz w:val="24"/>
          <w:szCs w:val="24"/>
        </w:rPr>
        <w:t>т м</w:t>
      </w:r>
      <w:r w:rsidRPr="00242199">
        <w:rPr>
          <w:rFonts w:ascii="Times New Roman" w:hAnsi="Times New Roman"/>
          <w:sz w:val="24"/>
          <w:szCs w:val="24"/>
          <w:lang w:val="tt-RU"/>
        </w:rPr>
        <w:t>ә</w:t>
      </w:r>
      <w:r w:rsidRPr="00242199">
        <w:rPr>
          <w:rFonts w:ascii="Times New Roman" w:hAnsi="Times New Roman"/>
          <w:sz w:val="24"/>
          <w:szCs w:val="24"/>
        </w:rPr>
        <w:t>рсиясе»</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Некролог Шигабуддина-хазрат</w:t>
      </w:r>
      <w:r w:rsidRPr="00242199">
        <w:rPr>
          <w:rFonts w:ascii="Times New Roman" w:hAnsi="Times New Roman"/>
          <w:sz w:val="24"/>
          <w:szCs w:val="24"/>
        </w:rPr>
        <w:t>». Поэма М.Аглямова «Акмулл</w:t>
      </w:r>
      <w:r w:rsidRPr="00242199">
        <w:rPr>
          <w:rFonts w:ascii="Times New Roman" w:hAnsi="Times New Roman"/>
          <w:sz w:val="24"/>
          <w:szCs w:val="24"/>
          <w:lang w:val="tt-RU"/>
        </w:rPr>
        <w:t>а арбасы</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«Арба Акмуллы».</w:t>
      </w:r>
    </w:p>
    <w:p w14:paraId="7945B0EF"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жанр марсии (элегия, стихотворение, посвященное чьей-то памяти).</w:t>
      </w:r>
    </w:p>
    <w:p w14:paraId="01A1AFF2"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Фатих Карими. Сведения о творчестве и жизни писателя. Парафраз рассказа (повести) «</w:t>
      </w:r>
      <w:r w:rsidRPr="00242199">
        <w:rPr>
          <w:rFonts w:ascii="Times New Roman" w:hAnsi="Times New Roman"/>
          <w:sz w:val="24"/>
          <w:szCs w:val="24"/>
          <w:lang w:val="tt-RU"/>
        </w:rPr>
        <w:t>Морза кызы</w:t>
      </w:r>
      <w:r w:rsidRPr="00242199">
        <w:rPr>
          <w:rFonts w:ascii="Times New Roman" w:hAnsi="Times New Roman"/>
          <w:sz w:val="24"/>
          <w:szCs w:val="24"/>
        </w:rPr>
        <w:t xml:space="preserve"> Фат</w:t>
      </w:r>
      <w:r w:rsidRPr="00242199">
        <w:rPr>
          <w:rFonts w:ascii="Times New Roman" w:hAnsi="Times New Roman"/>
          <w:sz w:val="24"/>
          <w:szCs w:val="24"/>
          <w:lang w:val="tt-RU"/>
        </w:rPr>
        <w:t>ый</w:t>
      </w:r>
      <w:r w:rsidRPr="00242199">
        <w:rPr>
          <w:rFonts w:ascii="Times New Roman" w:hAnsi="Times New Roman"/>
          <w:sz w:val="24"/>
          <w:szCs w:val="24"/>
        </w:rPr>
        <w:t xml:space="preserve">ма» </w:t>
      </w:r>
      <w:r w:rsidRPr="00242199">
        <w:rPr>
          <w:rFonts w:ascii="Times New Roman" w:hAnsi="Times New Roman"/>
          <w:sz w:val="24"/>
          <w:szCs w:val="24"/>
          <w:lang w:val="tt-RU"/>
        </w:rPr>
        <w:t xml:space="preserve">/ </w:t>
      </w:r>
      <w:r w:rsidRPr="00242199">
        <w:rPr>
          <w:rFonts w:ascii="Times New Roman" w:hAnsi="Times New Roman"/>
          <w:sz w:val="24"/>
          <w:szCs w:val="24"/>
        </w:rPr>
        <w:t>«Дочь мурзы Фатима». Проблема социального неравенства. История сословия российских мурз.</w:t>
      </w:r>
    </w:p>
    <w:p w14:paraId="32E798C7" w14:textId="77777777" w:rsidR="008E1D15" w:rsidRPr="00242199" w:rsidRDefault="008E1D15" w:rsidP="008E1D15">
      <w:pPr>
        <w:spacing w:after="0" w:line="240" w:lineRule="auto"/>
        <w:ind w:firstLine="709"/>
        <w:jc w:val="both"/>
        <w:rPr>
          <w:rFonts w:ascii="Times New Roman" w:hAnsi="Times New Roman"/>
          <w:sz w:val="24"/>
          <w:szCs w:val="24"/>
        </w:rPr>
      </w:pPr>
    </w:p>
    <w:p w14:paraId="79DCD72B" w14:textId="77777777" w:rsidR="008E1D15" w:rsidRPr="00242199" w:rsidRDefault="008E1D15" w:rsidP="008E1D15">
      <w:pPr>
        <w:spacing w:after="0" w:line="240" w:lineRule="auto"/>
        <w:ind w:firstLine="709"/>
        <w:jc w:val="center"/>
        <w:rPr>
          <w:rFonts w:ascii="Times New Roman" w:hAnsi="Times New Roman"/>
          <w:b/>
          <w:bCs/>
          <w:sz w:val="24"/>
          <w:szCs w:val="24"/>
        </w:rPr>
      </w:pPr>
      <w:r w:rsidRPr="00242199">
        <w:rPr>
          <w:rFonts w:ascii="Times New Roman" w:hAnsi="Times New Roman"/>
          <w:b/>
          <w:bCs/>
          <w:sz w:val="24"/>
          <w:szCs w:val="24"/>
        </w:rPr>
        <w:t xml:space="preserve">Блок 3. Литература начала </w:t>
      </w:r>
      <w:r w:rsidRPr="00242199">
        <w:rPr>
          <w:rFonts w:ascii="Times New Roman" w:hAnsi="Times New Roman"/>
          <w:b/>
          <w:bCs/>
          <w:sz w:val="24"/>
          <w:szCs w:val="24"/>
          <w:lang w:val="en-US"/>
        </w:rPr>
        <w:t>XX</w:t>
      </w:r>
      <w:r w:rsidRPr="00242199">
        <w:rPr>
          <w:rFonts w:ascii="Times New Roman" w:hAnsi="Times New Roman"/>
          <w:b/>
          <w:bCs/>
          <w:sz w:val="24"/>
          <w:szCs w:val="24"/>
        </w:rPr>
        <w:t xml:space="preserve"> века, литература 20–30-ых годов</w:t>
      </w:r>
    </w:p>
    <w:p w14:paraId="28377FE6" w14:textId="77777777" w:rsidR="008E1D15" w:rsidRPr="00242199" w:rsidRDefault="008E1D15" w:rsidP="008E1D15">
      <w:pPr>
        <w:spacing w:after="0" w:line="240" w:lineRule="auto"/>
        <w:ind w:firstLine="709"/>
        <w:jc w:val="center"/>
        <w:rPr>
          <w:rFonts w:ascii="Times New Roman" w:hAnsi="Times New Roman"/>
          <w:b/>
          <w:bCs/>
          <w:sz w:val="24"/>
          <w:szCs w:val="24"/>
        </w:rPr>
      </w:pPr>
      <w:r w:rsidRPr="00242199">
        <w:rPr>
          <w:rFonts w:ascii="Times New Roman" w:hAnsi="Times New Roman"/>
          <w:b/>
          <w:bCs/>
          <w:sz w:val="24"/>
          <w:szCs w:val="24"/>
        </w:rPr>
        <w:t>(5 часов)</w:t>
      </w:r>
    </w:p>
    <w:p w14:paraId="743272BE"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Габдулла Тукай. Биография Казанского периода жизни и творчества. Чтение стихотворения «Пар</w:t>
      </w:r>
      <w:r w:rsidRPr="00242199">
        <w:rPr>
          <w:rFonts w:ascii="Times New Roman" w:hAnsi="Times New Roman"/>
          <w:sz w:val="24"/>
          <w:szCs w:val="24"/>
          <w:lang w:val="tt-RU"/>
        </w:rPr>
        <w:t xml:space="preserve"> </w:t>
      </w:r>
      <w:r w:rsidRPr="00242199">
        <w:rPr>
          <w:rFonts w:ascii="Times New Roman" w:hAnsi="Times New Roman"/>
          <w:sz w:val="24"/>
          <w:szCs w:val="24"/>
        </w:rPr>
        <w:t>а</w:t>
      </w:r>
      <w:r w:rsidRPr="00242199">
        <w:rPr>
          <w:rFonts w:ascii="Times New Roman" w:hAnsi="Times New Roman"/>
          <w:sz w:val="24"/>
          <w:szCs w:val="24"/>
          <w:lang w:val="tt-RU"/>
        </w:rPr>
        <w:t>т</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«Пара лошадей». «</w:t>
      </w:r>
      <w:r w:rsidRPr="00242199">
        <w:rPr>
          <w:rFonts w:ascii="Times New Roman" w:hAnsi="Times New Roman"/>
          <w:sz w:val="24"/>
          <w:szCs w:val="24"/>
          <w:lang w:val="tt-RU"/>
        </w:rPr>
        <w:t>Бер тат</w:t>
      </w:r>
      <w:r w:rsidRPr="00242199">
        <w:rPr>
          <w:rFonts w:ascii="Times New Roman" w:hAnsi="Times New Roman"/>
          <w:sz w:val="24"/>
          <w:szCs w:val="24"/>
        </w:rPr>
        <w:t>ар</w:t>
      </w:r>
      <w:r w:rsidRPr="00242199">
        <w:rPr>
          <w:rFonts w:ascii="Times New Roman" w:hAnsi="Times New Roman"/>
          <w:sz w:val="24"/>
          <w:szCs w:val="24"/>
          <w:lang w:val="tt-RU"/>
        </w:rPr>
        <w:t xml:space="preserve"> шагыйренең сүзләре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«Слова одного татарского поэта» Роль поэта. Борьба словом. Прослушивание песни «Пар</w:t>
      </w:r>
      <w:r w:rsidRPr="00242199">
        <w:rPr>
          <w:rFonts w:ascii="Times New Roman" w:hAnsi="Times New Roman"/>
          <w:sz w:val="24"/>
          <w:szCs w:val="24"/>
          <w:lang w:val="tt-RU"/>
        </w:rPr>
        <w:t xml:space="preserve"> </w:t>
      </w:r>
      <w:r w:rsidRPr="00242199">
        <w:rPr>
          <w:rFonts w:ascii="Times New Roman" w:hAnsi="Times New Roman"/>
          <w:sz w:val="24"/>
          <w:szCs w:val="24"/>
        </w:rPr>
        <w:t>а</w:t>
      </w:r>
      <w:r w:rsidRPr="00242199">
        <w:rPr>
          <w:rFonts w:ascii="Times New Roman" w:hAnsi="Times New Roman"/>
          <w:sz w:val="24"/>
          <w:szCs w:val="24"/>
          <w:lang w:val="tt-RU"/>
        </w:rPr>
        <w:t>т</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«Пара лошадей». Проектная работа.</w:t>
      </w:r>
    </w:p>
    <w:p w14:paraId="4E68DB35"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строение стиха, стихотворная система аруза, стих верлибр. Жанры лирики, Любовная, философская, пейзажная, гражданская  лирика. Лирический герой.</w:t>
      </w:r>
    </w:p>
    <w:p w14:paraId="27AE6795"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Галимзян Ибрагимов. Чтение и анализ рассказа «Алмачуар» </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Ч</w:t>
      </w:r>
      <w:r w:rsidRPr="00242199">
        <w:rPr>
          <w:rFonts w:ascii="Times New Roman" w:hAnsi="Times New Roman"/>
          <w:sz w:val="24"/>
          <w:szCs w:val="24"/>
        </w:rPr>
        <w:t>у</w:t>
      </w:r>
      <w:r w:rsidRPr="00242199">
        <w:rPr>
          <w:rFonts w:ascii="Times New Roman" w:hAnsi="Times New Roman"/>
          <w:sz w:val="24"/>
          <w:szCs w:val="24"/>
          <w:lang w:val="tt-RU"/>
        </w:rPr>
        <w:t>б</w:t>
      </w:r>
      <w:r w:rsidRPr="00242199">
        <w:rPr>
          <w:rFonts w:ascii="Times New Roman" w:hAnsi="Times New Roman"/>
          <w:sz w:val="24"/>
          <w:szCs w:val="24"/>
        </w:rPr>
        <w:t>ар</w:t>
      </w:r>
      <w:r w:rsidRPr="00242199">
        <w:rPr>
          <w:rFonts w:ascii="Times New Roman" w:hAnsi="Times New Roman"/>
          <w:sz w:val="24"/>
          <w:szCs w:val="24"/>
          <w:lang w:val="tt-RU"/>
        </w:rPr>
        <w:t>ый</w:t>
      </w:r>
      <w:r w:rsidRPr="00242199">
        <w:rPr>
          <w:rFonts w:ascii="Times New Roman" w:hAnsi="Times New Roman"/>
          <w:sz w:val="24"/>
          <w:szCs w:val="24"/>
        </w:rPr>
        <w:t>». Психологизм. Цена обещанного. Любовь к лошадям. Воспитание твердого татарского национального характера.</w:t>
      </w:r>
    </w:p>
    <w:p w14:paraId="68C8851C"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Шариф Камал. Биография писателя. Чтение и анализ рассказа «</w:t>
      </w:r>
      <w:r w:rsidRPr="00242199">
        <w:rPr>
          <w:rFonts w:ascii="Times New Roman" w:hAnsi="Times New Roman"/>
          <w:sz w:val="24"/>
          <w:szCs w:val="24"/>
          <w:lang w:val="tt-RU"/>
        </w:rPr>
        <w:t>Буранда</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 xml:space="preserve">«В </w:t>
      </w:r>
      <w:r w:rsidRPr="00242199">
        <w:rPr>
          <w:rFonts w:ascii="Times New Roman" w:hAnsi="Times New Roman"/>
          <w:sz w:val="24"/>
          <w:szCs w:val="24"/>
          <w:lang w:val="tt-RU"/>
        </w:rPr>
        <w:t>метель</w:t>
      </w:r>
      <w:r w:rsidRPr="00242199">
        <w:rPr>
          <w:rFonts w:ascii="Times New Roman" w:hAnsi="Times New Roman"/>
          <w:sz w:val="24"/>
          <w:szCs w:val="24"/>
        </w:rPr>
        <w:t>». Сложные отношения между сыном и матерью. Выполнение последнего долга перед матерью. Поздняя встреча.</w:t>
      </w:r>
    </w:p>
    <w:p w14:paraId="6FA77609"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Сагит Рамеев. Биография поэта. Чтение стихов «</w:t>
      </w:r>
      <w:r w:rsidRPr="00242199">
        <w:rPr>
          <w:rFonts w:ascii="Times New Roman" w:hAnsi="Times New Roman"/>
          <w:sz w:val="24"/>
          <w:szCs w:val="24"/>
          <w:lang w:val="tt-RU"/>
        </w:rPr>
        <w:t>Мин</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«Я», «</w:t>
      </w:r>
      <w:r w:rsidRPr="00242199">
        <w:rPr>
          <w:rFonts w:ascii="Times New Roman" w:hAnsi="Times New Roman"/>
          <w:sz w:val="24"/>
          <w:szCs w:val="24"/>
          <w:lang w:val="tt-RU"/>
        </w:rPr>
        <w:t>Син</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«Ты», «</w:t>
      </w:r>
      <w:r w:rsidRPr="00242199">
        <w:rPr>
          <w:rFonts w:ascii="Times New Roman" w:hAnsi="Times New Roman"/>
          <w:sz w:val="24"/>
          <w:szCs w:val="24"/>
          <w:lang w:val="tt-RU"/>
        </w:rPr>
        <w:t>Ул</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«Он». Особенности лирического героя.</w:t>
      </w:r>
    </w:p>
    <w:p w14:paraId="06682292"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Шаехзадэ Бабич. Биография поэта. Чтение стихов «</w:t>
      </w:r>
      <w:r w:rsidRPr="00242199">
        <w:rPr>
          <w:rFonts w:ascii="Times New Roman" w:hAnsi="Times New Roman"/>
          <w:sz w:val="24"/>
          <w:szCs w:val="24"/>
          <w:lang w:val="tt-RU"/>
        </w:rPr>
        <w:t>Бәхетем</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«Мое счастье», «</w:t>
      </w:r>
      <w:r w:rsidRPr="00242199">
        <w:rPr>
          <w:rFonts w:ascii="Times New Roman" w:hAnsi="Times New Roman"/>
          <w:sz w:val="24"/>
          <w:szCs w:val="24"/>
          <w:lang w:val="tt-RU"/>
        </w:rPr>
        <w:t>Халкыма</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«Во имя народа», «</w:t>
      </w:r>
      <w:r w:rsidRPr="00242199">
        <w:rPr>
          <w:rFonts w:ascii="Times New Roman" w:hAnsi="Times New Roman"/>
          <w:sz w:val="24"/>
          <w:szCs w:val="24"/>
          <w:lang w:val="tt-RU"/>
        </w:rPr>
        <w:t>Кышкы юл</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«Зимняя дорога». Поэтика стихов.</w:t>
      </w:r>
    </w:p>
    <w:p w14:paraId="6402F2B5" w14:textId="77777777" w:rsidR="008E1D15" w:rsidRPr="00242199" w:rsidRDefault="008E1D15" w:rsidP="008E1D15">
      <w:pPr>
        <w:spacing w:after="0" w:line="240" w:lineRule="auto"/>
        <w:ind w:firstLine="709"/>
        <w:jc w:val="both"/>
        <w:rPr>
          <w:rFonts w:ascii="Times New Roman" w:hAnsi="Times New Roman"/>
          <w:sz w:val="24"/>
          <w:szCs w:val="24"/>
        </w:rPr>
      </w:pPr>
    </w:p>
    <w:p w14:paraId="60260862" w14:textId="77777777" w:rsidR="008E1D15" w:rsidRPr="00242199" w:rsidRDefault="008E1D15" w:rsidP="008E1D15">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Блок 4. Литература второй половины </w:t>
      </w:r>
      <w:r w:rsidRPr="00242199">
        <w:rPr>
          <w:rFonts w:ascii="Times New Roman" w:hAnsi="Times New Roman"/>
          <w:b/>
          <w:bCs/>
          <w:sz w:val="24"/>
          <w:szCs w:val="24"/>
          <w:lang w:val="en-US"/>
        </w:rPr>
        <w:t>XX</w:t>
      </w:r>
      <w:r w:rsidRPr="00242199">
        <w:rPr>
          <w:rFonts w:ascii="Times New Roman" w:hAnsi="Times New Roman"/>
          <w:b/>
          <w:bCs/>
          <w:sz w:val="24"/>
          <w:szCs w:val="24"/>
        </w:rPr>
        <w:t xml:space="preserve"> века (8 часов)</w:t>
      </w:r>
    </w:p>
    <w:p w14:paraId="2E1C7065"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Сибгат Хаким. Чтение стихов «</w:t>
      </w:r>
      <w:r w:rsidRPr="00242199">
        <w:rPr>
          <w:rFonts w:ascii="Times New Roman" w:hAnsi="Times New Roman"/>
          <w:noProof/>
          <w:color w:val="000000"/>
          <w:sz w:val="24"/>
          <w:szCs w:val="24"/>
        </w:rPr>
        <w:t>Җырларымда телим</w:t>
      </w:r>
      <w:r w:rsidRPr="00242199">
        <w:rPr>
          <w:rFonts w:ascii="Times New Roman" w:hAnsi="Times New Roman"/>
          <w:sz w:val="24"/>
          <w:szCs w:val="24"/>
        </w:rPr>
        <w:t>»</w:t>
      </w:r>
      <w:r w:rsidRPr="00242199">
        <w:rPr>
          <w:rFonts w:ascii="Times New Roman" w:hAnsi="Times New Roman"/>
          <w:noProof/>
          <w:color w:val="000000"/>
          <w:sz w:val="24"/>
          <w:szCs w:val="24"/>
        </w:rPr>
        <w:t xml:space="preserve"> /</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«Пожелания в песнях», «</w:t>
      </w:r>
      <w:r w:rsidRPr="00242199">
        <w:rPr>
          <w:rFonts w:ascii="Times New Roman" w:hAnsi="Times New Roman"/>
          <w:sz w:val="24"/>
          <w:szCs w:val="24"/>
          <w:lang w:val="tt-RU"/>
        </w:rPr>
        <w:t>Клиндерләр</w:t>
      </w:r>
      <w:r w:rsidRPr="00242199">
        <w:rPr>
          <w:rFonts w:ascii="Times New Roman" w:hAnsi="Times New Roman"/>
          <w:sz w:val="24"/>
          <w:szCs w:val="24"/>
        </w:rPr>
        <w:t xml:space="preserve"> </w:t>
      </w:r>
      <w:r w:rsidRPr="00242199">
        <w:rPr>
          <w:rFonts w:ascii="Times New Roman" w:hAnsi="Times New Roman"/>
          <w:sz w:val="24"/>
          <w:szCs w:val="24"/>
          <w:lang w:val="tt-RU"/>
        </w:rPr>
        <w:t>эзлим</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«В поисках гостинца». Выражение любви и гордости за родной край и мать.</w:t>
      </w:r>
    </w:p>
    <w:p w14:paraId="14108F89"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Фатих Хусни. Чтение и анализ рассказа «</w:t>
      </w:r>
      <w:r w:rsidRPr="00242199">
        <w:rPr>
          <w:rFonts w:ascii="Times New Roman" w:hAnsi="Times New Roman"/>
          <w:noProof/>
          <w:color w:val="000000"/>
          <w:sz w:val="24"/>
          <w:szCs w:val="24"/>
        </w:rPr>
        <w:t>Сөйләнмәгән хикәя</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«Не</w:t>
      </w:r>
      <w:r w:rsidRPr="00242199">
        <w:rPr>
          <w:rFonts w:ascii="Times New Roman" w:hAnsi="Times New Roman"/>
          <w:sz w:val="24"/>
          <w:szCs w:val="24"/>
          <w:lang w:val="tt-RU"/>
        </w:rPr>
        <w:t>рассказ</w:t>
      </w:r>
      <w:r w:rsidRPr="00242199">
        <w:rPr>
          <w:rFonts w:ascii="Times New Roman" w:hAnsi="Times New Roman"/>
          <w:sz w:val="24"/>
          <w:szCs w:val="24"/>
        </w:rPr>
        <w:t>анный рассказ». О детской беспечности, играх, безответственность и позднее раскаяние.</w:t>
      </w:r>
    </w:p>
    <w:p w14:paraId="5A5F4120"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аннотация, рецензия.</w:t>
      </w:r>
    </w:p>
    <w:p w14:paraId="135257F9"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Шайхи Маннур. Чтение отрывков из романа «Муса». Образ Мусы. Виртуальная экскурсия в музей Ш.Маннура.</w:t>
      </w:r>
    </w:p>
    <w:p w14:paraId="59059BC9" w14:textId="77777777" w:rsidR="008E1D15" w:rsidRPr="00242199" w:rsidRDefault="008E1D15" w:rsidP="008E1D15">
      <w:pPr>
        <w:spacing w:after="0" w:line="240" w:lineRule="auto"/>
        <w:ind w:firstLine="709"/>
        <w:jc w:val="both"/>
        <w:rPr>
          <w:rFonts w:ascii="Times New Roman" w:hAnsi="Times New Roman"/>
          <w:i/>
          <w:iCs/>
          <w:sz w:val="24"/>
          <w:szCs w:val="24"/>
          <w:lang w:val="tt-RU"/>
        </w:rPr>
      </w:pPr>
      <w:r w:rsidRPr="00242199">
        <w:rPr>
          <w:rFonts w:ascii="Times New Roman" w:hAnsi="Times New Roman"/>
          <w:i/>
          <w:iCs/>
          <w:sz w:val="24"/>
          <w:szCs w:val="24"/>
        </w:rPr>
        <w:t>Теория литературы: жанр романа, сюжет, композиция, литературные герой.</w:t>
      </w:r>
    </w:p>
    <w:p w14:paraId="47364DED"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sz w:val="24"/>
          <w:szCs w:val="24"/>
        </w:rPr>
        <w:t>Гамиль Афзал. Биография поэта. Чтение стихотворений «</w:t>
      </w:r>
      <w:r w:rsidRPr="00242199">
        <w:rPr>
          <w:rFonts w:ascii="Times New Roman" w:hAnsi="Times New Roman"/>
          <w:noProof/>
          <w:color w:val="000000"/>
          <w:sz w:val="24"/>
          <w:szCs w:val="24"/>
        </w:rPr>
        <w:t>Юл газабы</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 xml:space="preserve"> «Дорожные муки», «</w:t>
      </w:r>
      <w:r w:rsidRPr="00242199">
        <w:rPr>
          <w:rFonts w:ascii="Times New Roman" w:hAnsi="Times New Roman"/>
          <w:noProof/>
          <w:color w:val="000000"/>
          <w:sz w:val="24"/>
          <w:szCs w:val="24"/>
        </w:rPr>
        <w:t>Йөз кабат</w:t>
      </w:r>
      <w:r w:rsidRPr="00242199">
        <w:rPr>
          <w:rFonts w:ascii="Times New Roman" w:hAnsi="Times New Roman"/>
          <w:sz w:val="24"/>
          <w:szCs w:val="24"/>
        </w:rPr>
        <w:t>»</w:t>
      </w:r>
      <w:r w:rsidRPr="00242199">
        <w:rPr>
          <w:rFonts w:ascii="Times New Roman" w:hAnsi="Times New Roman"/>
          <w:noProof/>
          <w:color w:val="000000"/>
          <w:sz w:val="24"/>
          <w:szCs w:val="24"/>
        </w:rPr>
        <w:t xml:space="preserve"> / </w:t>
      </w:r>
      <w:r w:rsidRPr="00242199">
        <w:rPr>
          <w:rFonts w:ascii="Times New Roman" w:hAnsi="Times New Roman"/>
          <w:sz w:val="24"/>
          <w:szCs w:val="24"/>
        </w:rPr>
        <w:t>«Сто раз». Передача чувств лирического героя.</w:t>
      </w:r>
      <w:r w:rsidRPr="00242199">
        <w:rPr>
          <w:rFonts w:ascii="Times New Roman" w:hAnsi="Times New Roman"/>
          <w:noProof/>
          <w:color w:val="000000"/>
          <w:sz w:val="24"/>
          <w:szCs w:val="24"/>
        </w:rPr>
        <w:t xml:space="preserve"> </w:t>
      </w:r>
    </w:p>
    <w:p w14:paraId="09586A1F"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Мухаммат Магдеев. Чтение повести «</w:t>
      </w:r>
      <w:r w:rsidRPr="00242199">
        <w:rPr>
          <w:rFonts w:ascii="Times New Roman" w:hAnsi="Times New Roman"/>
          <w:noProof/>
          <w:color w:val="000000"/>
          <w:sz w:val="24"/>
          <w:szCs w:val="24"/>
          <w:lang w:val="tt-RU"/>
        </w:rPr>
        <w:t>Кеше китә - җыры кала</w:t>
      </w:r>
      <w:r w:rsidRPr="00242199">
        <w:rPr>
          <w:rFonts w:ascii="Times New Roman" w:hAnsi="Times New Roman"/>
          <w:sz w:val="24"/>
          <w:szCs w:val="24"/>
        </w:rPr>
        <w:t>»</w:t>
      </w:r>
      <w:r w:rsidRPr="00242199">
        <w:rPr>
          <w:rFonts w:ascii="Times New Roman" w:hAnsi="Times New Roman"/>
          <w:noProof/>
          <w:color w:val="000000"/>
          <w:sz w:val="24"/>
          <w:szCs w:val="24"/>
        </w:rPr>
        <w:t xml:space="preserve"> </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«Человек уходит – песня остается». Жизнь в деревне в военные и послевоенные годы. Стиль писателя. Юмор. Посвящение писателю. Э.Шарифуллина «Тука</w:t>
      </w:r>
      <w:r w:rsidRPr="00242199">
        <w:rPr>
          <w:rFonts w:ascii="Times New Roman" w:hAnsi="Times New Roman"/>
          <w:sz w:val="24"/>
          <w:szCs w:val="24"/>
          <w:lang w:val="tt-RU"/>
        </w:rPr>
        <w:t>й белән бергә</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«Наравне с Тукаем» – посвящение.</w:t>
      </w:r>
    </w:p>
    <w:p w14:paraId="1FEBE5C1"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жанр посвящения.</w:t>
      </w:r>
    </w:p>
    <w:p w14:paraId="37D9E352"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Мударрис Аглямов. Биография поэта. Стихотворение «</w:t>
      </w:r>
      <w:r w:rsidRPr="00242199">
        <w:rPr>
          <w:rFonts w:ascii="Times New Roman" w:hAnsi="Times New Roman"/>
          <w:sz w:val="24"/>
          <w:szCs w:val="24"/>
          <w:lang w:val="tt-RU"/>
        </w:rPr>
        <w:t>Каеннар илендә</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«В стране берез». Ода Булгару. Беседа о Булгаре.</w:t>
      </w:r>
    </w:p>
    <w:p w14:paraId="3CF2A232"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Фоат Садриев. Биография писателя. Чтение отрывков из трилогии «</w:t>
      </w:r>
      <w:r w:rsidRPr="00242199">
        <w:rPr>
          <w:rFonts w:ascii="Times New Roman" w:hAnsi="Times New Roman"/>
          <w:noProof/>
          <w:sz w:val="24"/>
          <w:szCs w:val="24"/>
        </w:rPr>
        <w:t>Бәхетсезләр бәхете</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noProof/>
          <w:color w:val="000000"/>
          <w:sz w:val="24"/>
          <w:szCs w:val="24"/>
        </w:rPr>
        <w:t xml:space="preserve"> / </w:t>
      </w:r>
      <w:r w:rsidRPr="00242199">
        <w:rPr>
          <w:rFonts w:ascii="Times New Roman" w:hAnsi="Times New Roman"/>
          <w:sz w:val="24"/>
          <w:szCs w:val="24"/>
        </w:rPr>
        <w:t>«</w:t>
      </w:r>
      <w:r w:rsidRPr="00242199">
        <w:rPr>
          <w:rFonts w:ascii="Times New Roman" w:hAnsi="Times New Roman"/>
          <w:noProof/>
          <w:color w:val="000000"/>
          <w:sz w:val="24"/>
          <w:szCs w:val="24"/>
        </w:rPr>
        <w:t>Счастье несчастных</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О воспитании отзывчивого, неравнодушного молодого человека. Любовная линия в трилогии.</w:t>
      </w:r>
    </w:p>
    <w:p w14:paraId="43453719"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трилогия.</w:t>
      </w:r>
    </w:p>
    <w:p w14:paraId="515F993D"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Ренат Харис. Биография поэта. Чтение стихотворения «</w:t>
      </w:r>
      <w:r w:rsidRPr="00242199">
        <w:rPr>
          <w:rFonts w:ascii="Times New Roman" w:hAnsi="Times New Roman"/>
          <w:sz w:val="24"/>
          <w:szCs w:val="24"/>
          <w:lang w:val="tt-RU"/>
        </w:rPr>
        <w:t>Ике гөл</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«Два цветка». Воля и неволя в жизни человека. Подтекст. Чтение и обсуждение драматической поэмы «</w:t>
      </w:r>
      <w:r w:rsidRPr="00242199">
        <w:rPr>
          <w:rFonts w:ascii="Times New Roman" w:hAnsi="Times New Roman"/>
          <w:sz w:val="24"/>
          <w:szCs w:val="24"/>
          <w:lang w:val="tt-RU"/>
        </w:rPr>
        <w:t>Шагыйрь мәхәббәте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«Любовь поэта». Виртуальная экскурсия в музей Р.Хариса.</w:t>
      </w:r>
    </w:p>
    <w:p w14:paraId="5B86AD39"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жанр драмы.</w:t>
      </w:r>
    </w:p>
    <w:p w14:paraId="58B04B68" w14:textId="77777777" w:rsidR="008E1D15" w:rsidRPr="00242199" w:rsidRDefault="008E1D15" w:rsidP="008E1D15">
      <w:pPr>
        <w:spacing w:after="0" w:line="240" w:lineRule="auto"/>
        <w:ind w:firstLine="709"/>
        <w:jc w:val="both"/>
        <w:rPr>
          <w:rFonts w:ascii="Times New Roman" w:hAnsi="Times New Roman"/>
          <w:sz w:val="24"/>
          <w:szCs w:val="24"/>
        </w:rPr>
      </w:pPr>
    </w:p>
    <w:p w14:paraId="7E49BD9A" w14:textId="77777777" w:rsidR="008E1D15" w:rsidRPr="00242199" w:rsidRDefault="008E1D15" w:rsidP="008E1D15">
      <w:pPr>
        <w:spacing w:after="0" w:line="240" w:lineRule="auto"/>
        <w:ind w:firstLine="709"/>
        <w:jc w:val="center"/>
        <w:rPr>
          <w:rFonts w:ascii="Times New Roman" w:hAnsi="Times New Roman"/>
          <w:b/>
          <w:bCs/>
          <w:sz w:val="24"/>
          <w:szCs w:val="24"/>
        </w:rPr>
      </w:pPr>
      <w:r w:rsidRPr="00242199">
        <w:rPr>
          <w:rFonts w:ascii="Times New Roman" w:hAnsi="Times New Roman"/>
          <w:b/>
          <w:bCs/>
          <w:sz w:val="24"/>
          <w:szCs w:val="24"/>
        </w:rPr>
        <w:t>Блок 5. Жанр драмы (4 часа)</w:t>
      </w:r>
    </w:p>
    <w:p w14:paraId="6DFBC191"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Мирхайдар Файзи. Биография драматурга. Чтение и обсуждение драмы «Галиябану». Нахождение ответа на вопрос «В чем трагизм Галиябану?» Прослушивание песни «Галиябану» в исполнении Хайдара Бигичева. Сведения об артисте, об одноименном конкурсе. Виртуальная экскурсия в музей М.Файзи.</w:t>
      </w:r>
    </w:p>
    <w:p w14:paraId="6E3DC4FE"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Туфан Миннуллин. Биография драматурга. Чтение и обсуждение драмы «</w:t>
      </w:r>
      <w:r w:rsidRPr="00242199">
        <w:rPr>
          <w:rFonts w:ascii="Times New Roman" w:hAnsi="Times New Roman"/>
          <w:sz w:val="24"/>
          <w:szCs w:val="24"/>
          <w:lang w:val="tt-RU"/>
        </w:rPr>
        <w:t>Моңлы бер җыр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 xml:space="preserve">«Грустная песня». Воспроизведение героизма М.Джалиля. </w:t>
      </w:r>
    </w:p>
    <w:p w14:paraId="52BB4513" w14:textId="77777777" w:rsidR="008E1D15" w:rsidRPr="00242199" w:rsidRDefault="008E1D15" w:rsidP="008E1D15">
      <w:pPr>
        <w:spacing w:after="0" w:line="240" w:lineRule="auto"/>
        <w:ind w:firstLine="709"/>
        <w:jc w:val="both"/>
        <w:rPr>
          <w:rFonts w:ascii="Times New Roman" w:hAnsi="Times New Roman"/>
          <w:sz w:val="24"/>
          <w:szCs w:val="24"/>
        </w:rPr>
      </w:pPr>
    </w:p>
    <w:p w14:paraId="7555CD08" w14:textId="77777777" w:rsidR="008E1D15" w:rsidRPr="00242199" w:rsidRDefault="008E1D15" w:rsidP="008E1D15">
      <w:pPr>
        <w:spacing w:after="0" w:line="240" w:lineRule="auto"/>
        <w:ind w:firstLine="709"/>
        <w:jc w:val="center"/>
        <w:rPr>
          <w:rFonts w:ascii="Times New Roman" w:hAnsi="Times New Roman"/>
          <w:b/>
          <w:bCs/>
          <w:sz w:val="24"/>
          <w:szCs w:val="24"/>
        </w:rPr>
      </w:pPr>
      <w:r w:rsidRPr="00242199">
        <w:rPr>
          <w:rFonts w:ascii="Times New Roman" w:hAnsi="Times New Roman"/>
          <w:b/>
          <w:bCs/>
          <w:sz w:val="24"/>
          <w:szCs w:val="24"/>
        </w:rPr>
        <w:t>Блок 6. Поэзия (3 часа)</w:t>
      </w:r>
    </w:p>
    <w:p w14:paraId="77A791A8"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Равиль Файзуллин. Короткие стихи. Философия стихов.</w:t>
      </w:r>
    </w:p>
    <w:p w14:paraId="728BCDA5"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Гарай Рахим. «</w:t>
      </w:r>
      <w:r w:rsidRPr="00242199">
        <w:rPr>
          <w:rFonts w:ascii="Times New Roman" w:hAnsi="Times New Roman"/>
          <w:sz w:val="24"/>
          <w:szCs w:val="24"/>
          <w:lang w:val="tt-RU"/>
        </w:rPr>
        <w:t>Бары мин</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«Лишь я…»</w:t>
      </w:r>
    </w:p>
    <w:p w14:paraId="785D1744"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Рустам Мингалим. «</w:t>
      </w:r>
      <w:r w:rsidRPr="00242199">
        <w:rPr>
          <w:rFonts w:ascii="Times New Roman" w:hAnsi="Times New Roman"/>
          <w:sz w:val="24"/>
          <w:szCs w:val="24"/>
          <w:lang w:val="tt-RU"/>
        </w:rPr>
        <w:t>Сез кайдан?</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«Вы откуда?»</w:t>
      </w:r>
    </w:p>
    <w:p w14:paraId="2652944D"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Радиф Гаташ. «Европ</w:t>
      </w:r>
      <w:r w:rsidRPr="00242199">
        <w:rPr>
          <w:rFonts w:ascii="Times New Roman" w:hAnsi="Times New Roman"/>
          <w:sz w:val="24"/>
          <w:szCs w:val="24"/>
          <w:lang w:val="tt-RU"/>
        </w:rPr>
        <w:t>ада татар шагыйрьләре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«Татарские поэты в Европе», «</w:t>
      </w:r>
      <w:r w:rsidRPr="00242199">
        <w:rPr>
          <w:rFonts w:ascii="Times New Roman" w:hAnsi="Times New Roman"/>
          <w:sz w:val="24"/>
          <w:szCs w:val="24"/>
          <w:lang w:val="tt-RU"/>
        </w:rPr>
        <w:t>Мин дөресен сөйлим</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«Я говорю правду».</w:t>
      </w:r>
    </w:p>
    <w:p w14:paraId="4910068B"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Роберт Миннуллин. «</w:t>
      </w:r>
      <w:r w:rsidRPr="00242199">
        <w:rPr>
          <w:rFonts w:ascii="Times New Roman" w:hAnsi="Times New Roman"/>
          <w:sz w:val="24"/>
          <w:szCs w:val="24"/>
          <w:lang w:val="tt-RU"/>
        </w:rPr>
        <w:t>Анна догалары</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«Молитвы матери», «</w:t>
      </w:r>
      <w:r w:rsidRPr="00242199">
        <w:rPr>
          <w:rFonts w:ascii="Times New Roman" w:hAnsi="Times New Roman"/>
          <w:sz w:val="24"/>
          <w:szCs w:val="24"/>
          <w:lang w:val="tt-RU"/>
        </w:rPr>
        <w:t>Шагыйрьләрнең туган иле</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«Родины поэтов».</w:t>
      </w:r>
    </w:p>
    <w:p w14:paraId="06D7E1A9"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Лена Шагирдзян. «</w:t>
      </w:r>
      <w:r w:rsidRPr="00242199">
        <w:rPr>
          <w:rFonts w:ascii="Times New Roman" w:hAnsi="Times New Roman"/>
          <w:sz w:val="24"/>
          <w:szCs w:val="24"/>
          <w:lang w:val="tt-RU"/>
        </w:rPr>
        <w:t>Татар шагыйренең бәһасе</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«Цена татарского поэта».</w:t>
      </w:r>
    </w:p>
    <w:p w14:paraId="22F8B7BC"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Мударрис Валеев. «</w:t>
      </w:r>
      <w:r w:rsidRPr="00242199">
        <w:rPr>
          <w:rFonts w:ascii="Times New Roman" w:hAnsi="Times New Roman"/>
          <w:sz w:val="24"/>
          <w:szCs w:val="24"/>
          <w:lang w:val="tt-RU"/>
        </w:rPr>
        <w:t>Тугайлар</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«Луга».</w:t>
      </w:r>
    </w:p>
    <w:p w14:paraId="3AAD68A3"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Разил Валиев. «</w:t>
      </w:r>
      <w:r w:rsidRPr="00242199">
        <w:rPr>
          <w:rFonts w:ascii="Times New Roman" w:hAnsi="Times New Roman"/>
          <w:sz w:val="24"/>
          <w:szCs w:val="24"/>
          <w:lang w:val="tt-RU"/>
        </w:rPr>
        <w:t>Нигә шулай картаясың, әни?</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«Отчего ты стареешь, мама?»</w:t>
      </w:r>
    </w:p>
    <w:p w14:paraId="2993F7AE"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Марсель Галиев. «</w:t>
      </w:r>
      <w:r w:rsidRPr="00242199">
        <w:rPr>
          <w:rFonts w:ascii="Times New Roman" w:hAnsi="Times New Roman"/>
          <w:sz w:val="24"/>
          <w:szCs w:val="24"/>
          <w:lang w:val="tt-RU"/>
        </w:rPr>
        <w:t>Су буеннан әнкәй кайтып килә</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 xml:space="preserve">«Мама идет </w:t>
      </w:r>
      <w:r w:rsidRPr="00242199">
        <w:rPr>
          <w:rFonts w:ascii="Times New Roman" w:hAnsi="Times New Roman"/>
          <w:sz w:val="24"/>
          <w:szCs w:val="24"/>
          <w:lang w:val="tt-RU"/>
        </w:rPr>
        <w:t>с берега</w:t>
      </w:r>
      <w:r w:rsidRPr="00242199">
        <w:rPr>
          <w:rFonts w:ascii="Times New Roman" w:hAnsi="Times New Roman"/>
          <w:sz w:val="24"/>
          <w:szCs w:val="24"/>
        </w:rPr>
        <w:t xml:space="preserve"> рек</w:t>
      </w:r>
      <w:r w:rsidRPr="00242199">
        <w:rPr>
          <w:rFonts w:ascii="Times New Roman" w:hAnsi="Times New Roman"/>
          <w:sz w:val="24"/>
          <w:szCs w:val="24"/>
          <w:lang w:val="tt-RU"/>
        </w:rPr>
        <w:t>и</w:t>
      </w:r>
      <w:r w:rsidRPr="00242199">
        <w:rPr>
          <w:rFonts w:ascii="Times New Roman" w:hAnsi="Times New Roman"/>
          <w:sz w:val="24"/>
          <w:szCs w:val="24"/>
        </w:rPr>
        <w:t>».</w:t>
      </w:r>
    </w:p>
    <w:p w14:paraId="2C91861C"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Ркаил Зайдулла. «</w:t>
      </w:r>
      <w:r w:rsidRPr="00242199">
        <w:rPr>
          <w:rFonts w:ascii="Times New Roman" w:hAnsi="Times New Roman"/>
          <w:sz w:val="24"/>
          <w:szCs w:val="24"/>
          <w:lang w:val="tt-RU"/>
        </w:rPr>
        <w:t>Мин Казанга карыйм</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«Смотрю я на Казань».</w:t>
      </w:r>
    </w:p>
    <w:p w14:paraId="65D2A6FA" w14:textId="77777777" w:rsidR="008E1D15" w:rsidRPr="00242199" w:rsidRDefault="008E1D15" w:rsidP="008E1D15">
      <w:pPr>
        <w:spacing w:after="0" w:line="240" w:lineRule="auto"/>
        <w:ind w:firstLine="709"/>
        <w:jc w:val="both"/>
        <w:rPr>
          <w:rFonts w:ascii="Times New Roman" w:hAnsi="Times New Roman"/>
          <w:sz w:val="24"/>
          <w:szCs w:val="24"/>
        </w:rPr>
      </w:pPr>
    </w:p>
    <w:p w14:paraId="5D5CB79C" w14:textId="77777777" w:rsidR="008E1D15" w:rsidRPr="00242199" w:rsidRDefault="008E1D15" w:rsidP="008E1D15">
      <w:pPr>
        <w:spacing w:after="0" w:line="240" w:lineRule="auto"/>
        <w:ind w:firstLine="709"/>
        <w:jc w:val="center"/>
        <w:rPr>
          <w:rFonts w:ascii="Times New Roman" w:hAnsi="Times New Roman"/>
          <w:b/>
          <w:bCs/>
          <w:sz w:val="24"/>
          <w:szCs w:val="24"/>
        </w:rPr>
      </w:pPr>
      <w:r w:rsidRPr="00242199">
        <w:rPr>
          <w:rFonts w:ascii="Times New Roman" w:hAnsi="Times New Roman"/>
          <w:b/>
          <w:bCs/>
          <w:sz w:val="24"/>
          <w:szCs w:val="24"/>
        </w:rPr>
        <w:t>Блок 7. Рассказы (7 часов)</w:t>
      </w:r>
    </w:p>
    <w:p w14:paraId="48FCC000"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Флюс Латифи. Чтение рассказа «Аяклы каза» / «Ходячая неприятность». Психологизм. Проблема неполных семей. Воспитание мальчика. Размышления одинокого мужчины.</w:t>
      </w:r>
    </w:p>
    <w:p w14:paraId="235EA228"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Ахат Гаффар. «</w:t>
      </w:r>
      <w:r w:rsidRPr="00242199">
        <w:rPr>
          <w:rFonts w:ascii="Times New Roman" w:hAnsi="Times New Roman"/>
          <w:sz w:val="24"/>
          <w:szCs w:val="24"/>
          <w:lang w:val="tt-RU"/>
        </w:rPr>
        <w:t>Челән</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«Аист». Проблема защиты проироды.</w:t>
      </w:r>
    </w:p>
    <w:p w14:paraId="007FB06D"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Ринат Мухаммадиев.</w:t>
      </w:r>
      <w:r w:rsidRPr="00242199">
        <w:rPr>
          <w:rFonts w:ascii="Times New Roman" w:hAnsi="Times New Roman"/>
          <w:sz w:val="24"/>
          <w:szCs w:val="24"/>
          <w:lang w:val="tt-RU"/>
        </w:rPr>
        <w:t xml:space="preserve"> </w:t>
      </w:r>
      <w:r w:rsidRPr="00242199">
        <w:rPr>
          <w:rFonts w:ascii="Times New Roman" w:hAnsi="Times New Roman"/>
          <w:sz w:val="24"/>
          <w:szCs w:val="24"/>
        </w:rPr>
        <w:t>«К</w:t>
      </w:r>
      <w:r w:rsidRPr="00242199">
        <w:rPr>
          <w:rFonts w:ascii="Times New Roman" w:hAnsi="Times New Roman"/>
          <w:sz w:val="24"/>
          <w:szCs w:val="24"/>
          <w:lang w:val="tt-RU"/>
        </w:rPr>
        <w:t>үңел күзе</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Глаза д</w:t>
      </w:r>
      <w:r w:rsidRPr="00242199">
        <w:rPr>
          <w:rFonts w:ascii="Times New Roman" w:hAnsi="Times New Roman"/>
          <w:sz w:val="24"/>
          <w:szCs w:val="24"/>
        </w:rPr>
        <w:t>уш</w:t>
      </w:r>
      <w:r w:rsidRPr="00242199">
        <w:rPr>
          <w:rFonts w:ascii="Times New Roman" w:hAnsi="Times New Roman"/>
          <w:sz w:val="24"/>
          <w:szCs w:val="24"/>
          <w:lang w:val="tt-RU"/>
        </w:rPr>
        <w:t>и</w:t>
      </w:r>
      <w:r w:rsidRPr="00242199">
        <w:rPr>
          <w:rFonts w:ascii="Times New Roman" w:hAnsi="Times New Roman"/>
          <w:sz w:val="24"/>
          <w:szCs w:val="24"/>
        </w:rPr>
        <w:t>».</w:t>
      </w:r>
    </w:p>
    <w:p w14:paraId="3D9FFB8C"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Набира Гиматдинова. «</w:t>
      </w:r>
      <w:r w:rsidRPr="00242199">
        <w:rPr>
          <w:rFonts w:ascii="Times New Roman" w:hAnsi="Times New Roman"/>
          <w:sz w:val="24"/>
          <w:szCs w:val="24"/>
          <w:lang w:val="tt-RU"/>
        </w:rPr>
        <w:t>Кырлар патшасы</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«Цариса лугов».</w:t>
      </w:r>
    </w:p>
    <w:p w14:paraId="3D81FB4F"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Галимзян Гильманов. «</w:t>
      </w:r>
      <w:r w:rsidRPr="00242199">
        <w:rPr>
          <w:rFonts w:ascii="Times New Roman" w:hAnsi="Times New Roman"/>
          <w:sz w:val="24"/>
          <w:szCs w:val="24"/>
          <w:lang w:val="tt-RU"/>
        </w:rPr>
        <w:t>Яшел попугай</w:t>
      </w:r>
      <w:r w:rsidRPr="00242199">
        <w:rPr>
          <w:rFonts w:ascii="Times New Roman" w:hAnsi="Times New Roman"/>
          <w:sz w:val="24"/>
          <w:szCs w:val="24"/>
        </w:rPr>
        <w:t xml:space="preserve">» </w:t>
      </w:r>
      <w:r w:rsidRPr="00242199">
        <w:rPr>
          <w:rFonts w:ascii="Times New Roman" w:hAnsi="Times New Roman"/>
          <w:sz w:val="24"/>
          <w:szCs w:val="24"/>
          <w:lang w:val="tt-RU"/>
        </w:rPr>
        <w:t>/</w:t>
      </w:r>
      <w:r w:rsidRPr="00242199">
        <w:rPr>
          <w:rFonts w:ascii="Times New Roman" w:hAnsi="Times New Roman"/>
          <w:sz w:val="24"/>
          <w:szCs w:val="24"/>
        </w:rPr>
        <w:t xml:space="preserve"> «Зеленый попугай».</w:t>
      </w:r>
    </w:p>
    <w:p w14:paraId="3E92D5A6"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новелла.</w:t>
      </w:r>
    </w:p>
    <w:p w14:paraId="221B13E1" w14:textId="77777777" w:rsidR="008E1D15" w:rsidRPr="00242199" w:rsidRDefault="008E1D15" w:rsidP="008E1D15">
      <w:pPr>
        <w:spacing w:after="0" w:line="240" w:lineRule="auto"/>
        <w:ind w:firstLine="709"/>
        <w:jc w:val="both"/>
        <w:rPr>
          <w:rFonts w:ascii="Times New Roman" w:hAnsi="Times New Roman"/>
          <w:sz w:val="24"/>
          <w:szCs w:val="24"/>
        </w:rPr>
      </w:pPr>
    </w:p>
    <w:p w14:paraId="03D658A9" w14:textId="77777777" w:rsidR="008E1D15" w:rsidRPr="00242199" w:rsidRDefault="008E1D15" w:rsidP="008E1D15">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Блок 8. Переводы (1 час)</w:t>
      </w:r>
    </w:p>
    <w:p w14:paraId="51140E88"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А.Куприн. «Олеся». Чтение и анализ произведения.</w:t>
      </w:r>
    </w:p>
    <w:p w14:paraId="097E47A8" w14:textId="77777777" w:rsidR="008E1D15" w:rsidRPr="00242199" w:rsidRDefault="008E1D15" w:rsidP="008E1D15">
      <w:pPr>
        <w:spacing w:after="0" w:line="240" w:lineRule="auto"/>
        <w:ind w:firstLine="709"/>
        <w:jc w:val="both"/>
        <w:rPr>
          <w:rFonts w:ascii="Times New Roman" w:hAnsi="Times New Roman"/>
          <w:sz w:val="24"/>
          <w:szCs w:val="24"/>
        </w:rPr>
      </w:pPr>
    </w:p>
    <w:p w14:paraId="4C8FC01D" w14:textId="77777777" w:rsidR="008E1D15" w:rsidRPr="00242199" w:rsidRDefault="008E1D15" w:rsidP="008E1D15">
      <w:pPr>
        <w:spacing w:after="0" w:line="240" w:lineRule="auto"/>
        <w:ind w:firstLine="709"/>
        <w:jc w:val="center"/>
        <w:rPr>
          <w:rFonts w:ascii="Times New Roman" w:hAnsi="Times New Roman"/>
          <w:b/>
          <w:bCs/>
          <w:sz w:val="24"/>
          <w:szCs w:val="24"/>
        </w:rPr>
      </w:pPr>
      <w:r w:rsidRPr="00242199">
        <w:rPr>
          <w:rFonts w:ascii="Times New Roman" w:hAnsi="Times New Roman"/>
          <w:b/>
          <w:bCs/>
          <w:sz w:val="24"/>
          <w:szCs w:val="24"/>
        </w:rPr>
        <w:t>Для заучивания наизусть</w:t>
      </w:r>
    </w:p>
    <w:p w14:paraId="41C9E856" w14:textId="77777777" w:rsidR="008E1D15" w:rsidRPr="00242199" w:rsidRDefault="008E1D15" w:rsidP="008E1D15">
      <w:pPr>
        <w:spacing w:after="0" w:line="240" w:lineRule="auto"/>
        <w:ind w:firstLine="709"/>
        <w:jc w:val="center"/>
        <w:rPr>
          <w:rFonts w:ascii="Times New Roman" w:hAnsi="Times New Roman"/>
          <w:b/>
          <w:bCs/>
          <w:sz w:val="24"/>
          <w:szCs w:val="24"/>
        </w:rPr>
      </w:pPr>
    </w:p>
    <w:p w14:paraId="79E2EFE0" w14:textId="77777777" w:rsidR="008E1D15" w:rsidRPr="00242199" w:rsidRDefault="008E1D15" w:rsidP="00B10372">
      <w:pPr>
        <w:numPr>
          <w:ilvl w:val="0"/>
          <w:numId w:val="243"/>
        </w:numPr>
        <w:shd w:val="clear" w:color="auto" w:fill="FFFFFF"/>
        <w:spacing w:after="0" w:line="240" w:lineRule="auto"/>
        <w:ind w:left="0" w:firstLine="709"/>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Г.Тукай. </w:t>
      </w:r>
      <w:r w:rsidRPr="00242199">
        <w:rPr>
          <w:rFonts w:ascii="Times New Roman" w:hAnsi="Times New Roman"/>
          <w:sz w:val="24"/>
          <w:szCs w:val="24"/>
        </w:rPr>
        <w:t>«Пар</w:t>
      </w:r>
      <w:r w:rsidRPr="00242199">
        <w:rPr>
          <w:rFonts w:ascii="Times New Roman" w:hAnsi="Times New Roman"/>
          <w:sz w:val="24"/>
          <w:szCs w:val="24"/>
          <w:lang w:val="tt-RU"/>
        </w:rPr>
        <w:t xml:space="preserve"> </w:t>
      </w:r>
      <w:r w:rsidRPr="00242199">
        <w:rPr>
          <w:rFonts w:ascii="Times New Roman" w:hAnsi="Times New Roman"/>
          <w:sz w:val="24"/>
          <w:szCs w:val="24"/>
        </w:rPr>
        <w:t>а</w:t>
      </w:r>
      <w:r w:rsidRPr="00242199">
        <w:rPr>
          <w:rFonts w:ascii="Times New Roman" w:hAnsi="Times New Roman"/>
          <w:sz w:val="24"/>
          <w:szCs w:val="24"/>
          <w:lang w:val="tt-RU"/>
        </w:rPr>
        <w:t>т</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«Пара лошадей»</w:t>
      </w:r>
      <w:r w:rsidRPr="00242199">
        <w:rPr>
          <w:rFonts w:ascii="Times New Roman" w:hAnsi="Times New Roman"/>
          <w:noProof/>
          <w:color w:val="000000"/>
          <w:sz w:val="24"/>
          <w:szCs w:val="24"/>
        </w:rPr>
        <w:t>.</w:t>
      </w:r>
    </w:p>
    <w:p w14:paraId="12194CE7" w14:textId="77777777" w:rsidR="008E1D15" w:rsidRPr="00242199" w:rsidRDefault="008E1D15" w:rsidP="00B10372">
      <w:pPr>
        <w:numPr>
          <w:ilvl w:val="0"/>
          <w:numId w:val="243"/>
        </w:numPr>
        <w:shd w:val="clear" w:color="auto" w:fill="FFFFFF"/>
        <w:spacing w:after="0" w:line="240" w:lineRule="auto"/>
        <w:ind w:left="0" w:firstLine="709"/>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Ш.Камал. </w:t>
      </w:r>
      <w:r w:rsidRPr="00242199">
        <w:rPr>
          <w:rFonts w:ascii="Times New Roman" w:hAnsi="Times New Roman"/>
          <w:sz w:val="24"/>
          <w:szCs w:val="24"/>
        </w:rPr>
        <w:t>«</w:t>
      </w:r>
      <w:r w:rsidRPr="00242199">
        <w:rPr>
          <w:rFonts w:ascii="Times New Roman" w:hAnsi="Times New Roman"/>
          <w:sz w:val="24"/>
          <w:szCs w:val="24"/>
          <w:lang w:val="tt-RU"/>
        </w:rPr>
        <w:t>Буранда</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 xml:space="preserve">«В </w:t>
      </w:r>
      <w:r w:rsidRPr="00242199">
        <w:rPr>
          <w:rFonts w:ascii="Times New Roman" w:hAnsi="Times New Roman"/>
          <w:sz w:val="24"/>
          <w:szCs w:val="24"/>
          <w:lang w:val="tt-RU"/>
        </w:rPr>
        <w:t>метель</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noProof/>
          <w:color w:val="000000"/>
          <w:sz w:val="24"/>
          <w:szCs w:val="24"/>
        </w:rPr>
        <w:t xml:space="preserve">(отрывок). </w:t>
      </w:r>
    </w:p>
    <w:p w14:paraId="6FA7FC60" w14:textId="77777777" w:rsidR="008E1D15" w:rsidRPr="00242199" w:rsidRDefault="008E1D15" w:rsidP="00B10372">
      <w:pPr>
        <w:numPr>
          <w:ilvl w:val="0"/>
          <w:numId w:val="243"/>
        </w:numPr>
        <w:shd w:val="clear" w:color="auto" w:fill="FFFFFF"/>
        <w:spacing w:after="0" w:line="240" w:lineRule="auto"/>
        <w:ind w:left="0" w:firstLine="709"/>
        <w:jc w:val="both"/>
        <w:rPr>
          <w:rFonts w:ascii="Times New Roman" w:hAnsi="Times New Roman"/>
          <w:noProof/>
          <w:color w:val="000000"/>
          <w:sz w:val="24"/>
          <w:szCs w:val="24"/>
        </w:rPr>
      </w:pPr>
      <w:r w:rsidRPr="00242199">
        <w:rPr>
          <w:rFonts w:ascii="Times New Roman" w:hAnsi="Times New Roman"/>
          <w:noProof/>
          <w:color w:val="000000"/>
          <w:sz w:val="24"/>
          <w:szCs w:val="24"/>
        </w:rPr>
        <w:t>С.Х</w:t>
      </w:r>
      <w:r w:rsidRPr="00242199">
        <w:rPr>
          <w:rFonts w:ascii="Times New Roman" w:eastAsia="MS Mincho" w:hAnsi="Times New Roman"/>
          <w:noProof/>
          <w:color w:val="000000"/>
          <w:sz w:val="24"/>
          <w:szCs w:val="24"/>
        </w:rPr>
        <w:t>а</w:t>
      </w:r>
      <w:r w:rsidRPr="00242199">
        <w:rPr>
          <w:rFonts w:ascii="Times New Roman" w:hAnsi="Times New Roman"/>
          <w:noProof/>
          <w:color w:val="000000"/>
          <w:sz w:val="24"/>
          <w:szCs w:val="24"/>
        </w:rPr>
        <w:t xml:space="preserve">ким. </w:t>
      </w:r>
      <w:r w:rsidRPr="00242199">
        <w:rPr>
          <w:rFonts w:ascii="Times New Roman" w:hAnsi="Times New Roman"/>
          <w:sz w:val="24"/>
          <w:szCs w:val="24"/>
        </w:rPr>
        <w:t>«</w:t>
      </w:r>
      <w:r w:rsidRPr="00242199">
        <w:rPr>
          <w:rFonts w:ascii="Times New Roman" w:hAnsi="Times New Roman"/>
          <w:noProof/>
          <w:color w:val="000000"/>
          <w:sz w:val="24"/>
          <w:szCs w:val="24"/>
        </w:rPr>
        <w:t>Җырларымда телим</w:t>
      </w:r>
      <w:r w:rsidRPr="00242199">
        <w:rPr>
          <w:rFonts w:ascii="Times New Roman" w:hAnsi="Times New Roman"/>
          <w:sz w:val="24"/>
          <w:szCs w:val="24"/>
        </w:rPr>
        <w:t>»</w:t>
      </w:r>
      <w:r w:rsidRPr="00242199">
        <w:rPr>
          <w:rFonts w:ascii="Times New Roman" w:hAnsi="Times New Roman"/>
          <w:noProof/>
          <w:color w:val="000000"/>
          <w:sz w:val="24"/>
          <w:szCs w:val="24"/>
        </w:rPr>
        <w:t xml:space="preserve"> /</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«Пожелания в песнях»</w:t>
      </w:r>
      <w:r w:rsidRPr="00242199">
        <w:rPr>
          <w:rFonts w:ascii="Times New Roman" w:hAnsi="Times New Roman"/>
          <w:noProof/>
          <w:color w:val="000000"/>
          <w:sz w:val="24"/>
          <w:szCs w:val="24"/>
        </w:rPr>
        <w:t xml:space="preserve">. </w:t>
      </w:r>
    </w:p>
    <w:p w14:paraId="1A89F380" w14:textId="77777777" w:rsidR="008E1D15" w:rsidRPr="00242199" w:rsidRDefault="008E1D15" w:rsidP="00B10372">
      <w:pPr>
        <w:numPr>
          <w:ilvl w:val="0"/>
          <w:numId w:val="243"/>
        </w:numPr>
        <w:shd w:val="clear" w:color="auto" w:fill="FFFFFF"/>
        <w:spacing w:after="0" w:line="240" w:lineRule="auto"/>
        <w:ind w:left="0" w:firstLine="709"/>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Г.Афзал. </w:t>
      </w:r>
      <w:r w:rsidRPr="00242199">
        <w:rPr>
          <w:rFonts w:ascii="Times New Roman" w:hAnsi="Times New Roman"/>
          <w:sz w:val="24"/>
          <w:szCs w:val="24"/>
        </w:rPr>
        <w:t>«</w:t>
      </w:r>
      <w:r w:rsidRPr="00242199">
        <w:rPr>
          <w:rFonts w:ascii="Times New Roman" w:hAnsi="Times New Roman"/>
          <w:noProof/>
          <w:color w:val="000000"/>
          <w:sz w:val="24"/>
          <w:szCs w:val="24"/>
        </w:rPr>
        <w:t>Юл газабы</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 xml:space="preserve"> «Дорожные муки»</w:t>
      </w:r>
      <w:r w:rsidRPr="00242199">
        <w:rPr>
          <w:rFonts w:ascii="Times New Roman" w:hAnsi="Times New Roman"/>
          <w:noProof/>
          <w:color w:val="000000"/>
          <w:sz w:val="24"/>
          <w:szCs w:val="24"/>
        </w:rPr>
        <w:t>.</w:t>
      </w:r>
    </w:p>
    <w:p w14:paraId="394F3C75" w14:textId="77777777" w:rsidR="008E1D15" w:rsidRPr="00242199" w:rsidRDefault="008E1D15" w:rsidP="00B10372">
      <w:pPr>
        <w:numPr>
          <w:ilvl w:val="0"/>
          <w:numId w:val="243"/>
        </w:numPr>
        <w:shd w:val="clear" w:color="auto" w:fill="FFFFFF"/>
        <w:spacing w:after="0" w:line="240" w:lineRule="auto"/>
        <w:ind w:left="0" w:firstLine="709"/>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М.Аглямов. </w:t>
      </w:r>
      <w:r w:rsidRPr="00242199">
        <w:rPr>
          <w:rFonts w:ascii="Times New Roman" w:hAnsi="Times New Roman"/>
          <w:sz w:val="24"/>
          <w:szCs w:val="24"/>
        </w:rPr>
        <w:t>«</w:t>
      </w:r>
      <w:r w:rsidRPr="00242199">
        <w:rPr>
          <w:rFonts w:ascii="Times New Roman" w:hAnsi="Times New Roman"/>
          <w:sz w:val="24"/>
          <w:szCs w:val="24"/>
          <w:lang w:val="tt-RU"/>
        </w:rPr>
        <w:t>Каеннар илендә</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«В стране берез»</w:t>
      </w:r>
      <w:r w:rsidRPr="00242199">
        <w:rPr>
          <w:rFonts w:ascii="Times New Roman" w:hAnsi="Times New Roman"/>
          <w:noProof/>
          <w:color w:val="000000"/>
          <w:sz w:val="24"/>
          <w:szCs w:val="24"/>
        </w:rPr>
        <w:t>.</w:t>
      </w:r>
    </w:p>
    <w:p w14:paraId="2FCF2EDE" w14:textId="77777777" w:rsidR="008E1D15" w:rsidRPr="00242199" w:rsidRDefault="008E1D15" w:rsidP="00B10372">
      <w:pPr>
        <w:numPr>
          <w:ilvl w:val="0"/>
          <w:numId w:val="243"/>
        </w:numPr>
        <w:spacing w:after="0" w:line="240" w:lineRule="auto"/>
        <w:ind w:left="0" w:firstLine="709"/>
        <w:jc w:val="both"/>
        <w:rPr>
          <w:rFonts w:ascii="Times New Roman" w:hAnsi="Times New Roman"/>
          <w:sz w:val="24"/>
          <w:szCs w:val="24"/>
        </w:rPr>
      </w:pPr>
      <w:r w:rsidRPr="00242199">
        <w:rPr>
          <w:rFonts w:ascii="Times New Roman" w:hAnsi="Times New Roman"/>
          <w:noProof/>
          <w:color w:val="000000"/>
          <w:sz w:val="24"/>
          <w:szCs w:val="24"/>
        </w:rPr>
        <w:t xml:space="preserve">Р.Харис. </w:t>
      </w:r>
      <w:r w:rsidRPr="00242199">
        <w:rPr>
          <w:rFonts w:ascii="Times New Roman" w:hAnsi="Times New Roman"/>
          <w:sz w:val="24"/>
          <w:szCs w:val="24"/>
        </w:rPr>
        <w:t>«</w:t>
      </w:r>
      <w:r w:rsidRPr="00242199">
        <w:rPr>
          <w:rFonts w:ascii="Times New Roman" w:hAnsi="Times New Roman"/>
          <w:sz w:val="24"/>
          <w:szCs w:val="24"/>
          <w:lang w:val="tt-RU"/>
        </w:rPr>
        <w:t>Ике гөл</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«Два цветка»</w:t>
      </w:r>
      <w:r w:rsidRPr="00242199">
        <w:rPr>
          <w:rFonts w:ascii="Times New Roman" w:hAnsi="Times New Roman"/>
          <w:noProof/>
          <w:color w:val="000000"/>
          <w:sz w:val="24"/>
          <w:szCs w:val="24"/>
        </w:rPr>
        <w:t>.</w:t>
      </w:r>
    </w:p>
    <w:p w14:paraId="3A45D6BC" w14:textId="77777777" w:rsidR="008E1D15" w:rsidRPr="00242199" w:rsidRDefault="008E1D15" w:rsidP="008E1D15">
      <w:pPr>
        <w:spacing w:after="0" w:line="240" w:lineRule="auto"/>
        <w:ind w:firstLine="709"/>
        <w:jc w:val="both"/>
        <w:rPr>
          <w:rFonts w:ascii="Times New Roman" w:hAnsi="Times New Roman"/>
          <w:sz w:val="24"/>
          <w:szCs w:val="24"/>
        </w:rPr>
      </w:pPr>
    </w:p>
    <w:p w14:paraId="244BCD34" w14:textId="77777777" w:rsidR="008E1D15" w:rsidRPr="00242199" w:rsidRDefault="008E1D15" w:rsidP="008E1D15">
      <w:pPr>
        <w:spacing w:after="0" w:line="240" w:lineRule="auto"/>
        <w:ind w:firstLine="709"/>
        <w:jc w:val="both"/>
        <w:rPr>
          <w:rFonts w:ascii="Times New Roman" w:hAnsi="Times New Roman"/>
          <w:sz w:val="24"/>
          <w:szCs w:val="24"/>
        </w:rPr>
      </w:pPr>
    </w:p>
    <w:p w14:paraId="0B0C14BE" w14:textId="77777777" w:rsidR="008E1D15" w:rsidRPr="00242199" w:rsidRDefault="00B456F3" w:rsidP="008E1D15">
      <w:pPr>
        <w:spacing w:after="0" w:line="240" w:lineRule="auto"/>
        <w:ind w:firstLine="709"/>
        <w:jc w:val="center"/>
        <w:rPr>
          <w:rFonts w:ascii="Times New Roman" w:hAnsi="Times New Roman"/>
          <w:sz w:val="24"/>
          <w:szCs w:val="24"/>
        </w:rPr>
      </w:pPr>
      <w:r w:rsidRPr="00242199">
        <w:rPr>
          <w:rFonts w:ascii="Times New Roman" w:hAnsi="Times New Roman"/>
          <w:caps/>
          <w:sz w:val="24"/>
          <w:szCs w:val="24"/>
          <w:lang w:val="tt-RU"/>
        </w:rPr>
        <w:t>учебно</w:t>
      </w:r>
      <w:r w:rsidR="008E1D15" w:rsidRPr="00242199">
        <w:rPr>
          <w:rFonts w:ascii="Times New Roman" w:hAnsi="Times New Roman"/>
          <w:caps/>
          <w:sz w:val="24"/>
          <w:szCs w:val="24"/>
          <w:lang w:val="tt-RU"/>
        </w:rPr>
        <w:t xml:space="preserve">-тематическое планирование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7371"/>
        <w:gridCol w:w="1384"/>
      </w:tblGrid>
      <w:tr w:rsidR="008E1D15" w:rsidRPr="00242199" w14:paraId="06A9DD17" w14:textId="77777777" w:rsidTr="008E1D15">
        <w:trPr>
          <w:trHeight w:val="401"/>
        </w:trPr>
        <w:tc>
          <w:tcPr>
            <w:tcW w:w="817" w:type="dxa"/>
          </w:tcPr>
          <w:p w14:paraId="6984701F" w14:textId="77777777" w:rsidR="008E1D15" w:rsidRPr="00242199" w:rsidRDefault="008E1D15" w:rsidP="008E1D15">
            <w:pPr>
              <w:spacing w:after="0" w:line="240" w:lineRule="auto"/>
              <w:jc w:val="center"/>
              <w:rPr>
                <w:rFonts w:ascii="Times New Roman" w:hAnsi="Times New Roman"/>
                <w:sz w:val="24"/>
                <w:szCs w:val="24"/>
                <w:lang w:val="tt-RU"/>
              </w:rPr>
            </w:pPr>
            <w:r w:rsidRPr="00242199">
              <w:rPr>
                <w:rFonts w:ascii="Times New Roman" w:hAnsi="Times New Roman"/>
                <w:sz w:val="24"/>
                <w:szCs w:val="24"/>
                <w:lang w:val="tt-RU"/>
              </w:rPr>
              <w:t>№</w:t>
            </w:r>
          </w:p>
        </w:tc>
        <w:tc>
          <w:tcPr>
            <w:tcW w:w="7371" w:type="dxa"/>
          </w:tcPr>
          <w:p w14:paraId="18CE50D2" w14:textId="77777777" w:rsidR="008E1D15" w:rsidRPr="00242199" w:rsidRDefault="008E1D15" w:rsidP="008E1D15">
            <w:pPr>
              <w:spacing w:after="0" w:line="240" w:lineRule="auto"/>
              <w:ind w:firstLine="709"/>
              <w:jc w:val="center"/>
              <w:rPr>
                <w:rFonts w:ascii="Times New Roman" w:hAnsi="Times New Roman"/>
                <w:sz w:val="24"/>
                <w:szCs w:val="24"/>
                <w:lang w:val="tt-RU"/>
              </w:rPr>
            </w:pPr>
            <w:r w:rsidRPr="00242199">
              <w:rPr>
                <w:rFonts w:ascii="Times New Roman" w:hAnsi="Times New Roman"/>
                <w:sz w:val="24"/>
                <w:szCs w:val="24"/>
                <w:lang w:val="tt-RU"/>
              </w:rPr>
              <w:t>Наименование разделов и тем</w:t>
            </w:r>
          </w:p>
        </w:tc>
        <w:tc>
          <w:tcPr>
            <w:tcW w:w="1384" w:type="dxa"/>
          </w:tcPr>
          <w:p w14:paraId="3DFF4FEC"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Всего часов</w:t>
            </w:r>
          </w:p>
        </w:tc>
      </w:tr>
      <w:tr w:rsidR="008E1D15" w:rsidRPr="00242199" w14:paraId="2936874B" w14:textId="77777777" w:rsidTr="008E1D15">
        <w:tc>
          <w:tcPr>
            <w:tcW w:w="817" w:type="dxa"/>
          </w:tcPr>
          <w:p w14:paraId="3D93725A" w14:textId="77777777" w:rsidR="008E1D15" w:rsidRPr="00242199" w:rsidRDefault="008E1D15" w:rsidP="008E1D15">
            <w:pPr>
              <w:spacing w:after="0" w:line="240" w:lineRule="auto"/>
              <w:jc w:val="center"/>
              <w:rPr>
                <w:rFonts w:ascii="Times New Roman" w:hAnsi="Times New Roman"/>
                <w:sz w:val="24"/>
                <w:szCs w:val="24"/>
                <w:lang w:val="tt-RU"/>
              </w:rPr>
            </w:pPr>
          </w:p>
        </w:tc>
        <w:tc>
          <w:tcPr>
            <w:tcW w:w="7371" w:type="dxa"/>
          </w:tcPr>
          <w:p w14:paraId="5C96CCF9" w14:textId="77777777" w:rsidR="008E1D15" w:rsidRPr="00242199" w:rsidRDefault="008E1D15" w:rsidP="008E1D15">
            <w:pPr>
              <w:spacing w:after="0" w:line="240" w:lineRule="auto"/>
              <w:ind w:firstLine="709"/>
              <w:jc w:val="center"/>
              <w:rPr>
                <w:rFonts w:ascii="Times New Roman" w:hAnsi="Times New Roman"/>
                <w:sz w:val="24"/>
                <w:szCs w:val="24"/>
                <w:lang w:val="tt-RU"/>
              </w:rPr>
            </w:pPr>
            <w:r w:rsidRPr="00242199">
              <w:rPr>
                <w:rFonts w:ascii="Times New Roman" w:hAnsi="Times New Roman"/>
                <w:sz w:val="24"/>
                <w:szCs w:val="24"/>
                <w:lang w:val="tt-RU"/>
              </w:rPr>
              <w:t>8 класс</w:t>
            </w:r>
          </w:p>
        </w:tc>
        <w:tc>
          <w:tcPr>
            <w:tcW w:w="1384" w:type="dxa"/>
          </w:tcPr>
          <w:p w14:paraId="204243FA"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34 часа</w:t>
            </w:r>
          </w:p>
        </w:tc>
      </w:tr>
      <w:tr w:rsidR="008E1D15" w:rsidRPr="00242199" w14:paraId="359CBF44" w14:textId="77777777" w:rsidTr="008E1D15">
        <w:tc>
          <w:tcPr>
            <w:tcW w:w="817" w:type="dxa"/>
          </w:tcPr>
          <w:p w14:paraId="2BF107F0" w14:textId="77777777" w:rsidR="008E1D15" w:rsidRPr="00242199" w:rsidRDefault="008E1D15" w:rsidP="00B10372">
            <w:pPr>
              <w:numPr>
                <w:ilvl w:val="0"/>
                <w:numId w:val="250"/>
              </w:numPr>
              <w:spacing w:after="0" w:line="240" w:lineRule="auto"/>
              <w:ind w:left="0" w:firstLine="0"/>
              <w:rPr>
                <w:rFonts w:ascii="Times New Roman" w:hAnsi="Times New Roman"/>
                <w:sz w:val="24"/>
                <w:szCs w:val="24"/>
                <w:lang w:val="tt-RU"/>
              </w:rPr>
            </w:pPr>
          </w:p>
        </w:tc>
        <w:tc>
          <w:tcPr>
            <w:tcW w:w="7371" w:type="dxa"/>
          </w:tcPr>
          <w:p w14:paraId="58CA44CC" w14:textId="77777777" w:rsidR="008E1D15" w:rsidRPr="00242199" w:rsidRDefault="008E1D15" w:rsidP="008E1D15">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Блок 1. Устное народное творчество </w:t>
            </w:r>
          </w:p>
        </w:tc>
        <w:tc>
          <w:tcPr>
            <w:tcW w:w="1384" w:type="dxa"/>
          </w:tcPr>
          <w:p w14:paraId="62BE324E"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3</w:t>
            </w:r>
          </w:p>
        </w:tc>
      </w:tr>
      <w:tr w:rsidR="008E1D15" w:rsidRPr="00242199" w14:paraId="4BF4D0B7" w14:textId="77777777" w:rsidTr="008E1D15">
        <w:tc>
          <w:tcPr>
            <w:tcW w:w="817" w:type="dxa"/>
          </w:tcPr>
          <w:p w14:paraId="596260E1" w14:textId="77777777" w:rsidR="008E1D15" w:rsidRPr="00242199" w:rsidRDefault="008E1D15" w:rsidP="008E1D15">
            <w:pPr>
              <w:spacing w:after="0" w:line="240" w:lineRule="auto"/>
              <w:rPr>
                <w:rFonts w:ascii="Times New Roman" w:hAnsi="Times New Roman"/>
                <w:sz w:val="24"/>
                <w:szCs w:val="24"/>
                <w:lang w:val="tt-RU"/>
              </w:rPr>
            </w:pPr>
          </w:p>
        </w:tc>
        <w:tc>
          <w:tcPr>
            <w:tcW w:w="7371" w:type="dxa"/>
          </w:tcPr>
          <w:p w14:paraId="2E2B7507"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Жанр баита (былина, историческая песня, преимущественно на трагические темы). Виды баита. «С</w:t>
            </w:r>
            <w:r w:rsidRPr="00242199">
              <w:rPr>
                <w:rFonts w:ascii="Times New Roman" w:hAnsi="Times New Roman"/>
                <w:sz w:val="24"/>
                <w:szCs w:val="24"/>
                <w:lang w:val="tt-RU"/>
              </w:rPr>
              <w:t>өе</w:t>
            </w:r>
            <w:r w:rsidRPr="00242199">
              <w:rPr>
                <w:rFonts w:ascii="Times New Roman" w:hAnsi="Times New Roman"/>
                <w:sz w:val="24"/>
                <w:szCs w:val="24"/>
              </w:rPr>
              <w:t>мбик</w:t>
            </w:r>
            <w:r w:rsidRPr="00242199">
              <w:rPr>
                <w:rFonts w:ascii="Times New Roman" w:hAnsi="Times New Roman"/>
                <w:sz w:val="24"/>
                <w:szCs w:val="24"/>
                <w:lang w:val="tt-RU"/>
              </w:rPr>
              <w:t>ә бәете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«Баит о Сююмбике», «</w:t>
            </w:r>
            <w:r w:rsidRPr="00242199">
              <w:rPr>
                <w:rFonts w:ascii="Times New Roman" w:hAnsi="Times New Roman"/>
                <w:sz w:val="24"/>
                <w:szCs w:val="24"/>
                <w:lang w:val="tt-RU"/>
              </w:rPr>
              <w:t>Ялкау хатын бәете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«Баит о ленивой жене», «Рус-француз</w:t>
            </w:r>
            <w:r w:rsidRPr="00242199">
              <w:rPr>
                <w:rFonts w:ascii="Times New Roman" w:hAnsi="Times New Roman"/>
                <w:sz w:val="24"/>
                <w:szCs w:val="24"/>
                <w:lang w:val="tt-RU"/>
              </w:rPr>
              <w:t xml:space="preserve"> </w:t>
            </w:r>
            <w:r w:rsidRPr="00242199">
              <w:rPr>
                <w:rFonts w:ascii="Times New Roman" w:hAnsi="Times New Roman"/>
                <w:sz w:val="24"/>
                <w:szCs w:val="24"/>
              </w:rPr>
              <w:t>с</w:t>
            </w:r>
            <w:r w:rsidRPr="00242199">
              <w:rPr>
                <w:rFonts w:ascii="Times New Roman" w:hAnsi="Times New Roman"/>
                <w:sz w:val="24"/>
                <w:szCs w:val="24"/>
                <w:lang w:val="tt-RU"/>
              </w:rPr>
              <w:t>угышы</w:t>
            </w:r>
            <w:r w:rsidRPr="00242199">
              <w:rPr>
                <w:rFonts w:ascii="Times New Roman" w:hAnsi="Times New Roman"/>
                <w:sz w:val="24"/>
                <w:szCs w:val="24"/>
              </w:rPr>
              <w:t xml:space="preserve"> </w:t>
            </w:r>
            <w:r w:rsidRPr="00242199">
              <w:rPr>
                <w:rFonts w:ascii="Times New Roman" w:hAnsi="Times New Roman"/>
                <w:sz w:val="24"/>
                <w:szCs w:val="24"/>
                <w:lang w:val="tt-RU"/>
              </w:rPr>
              <w:t>бәете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«Баит о Русско-французской войне». Новые, придуманные, написанные в наше время баиты». Исторические, сатирические, трагические баиты.</w:t>
            </w:r>
          </w:p>
          <w:p w14:paraId="5435467D"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баит, виды баитов.</w:t>
            </w:r>
          </w:p>
          <w:p w14:paraId="1ADE050D"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Мунаджаты (молитва, религиозный гимн). Мунаджаты как лирический жанр. Мунаджат – монолог. Монолог с Аллахом. Древние мунаджаты. Современные мунаджаты. Сходства и различия.</w:t>
            </w:r>
          </w:p>
          <w:p w14:paraId="52747CD1" w14:textId="77777777" w:rsidR="008E1D15" w:rsidRPr="00242199" w:rsidRDefault="008E1D15" w:rsidP="008E1D15">
            <w:pPr>
              <w:spacing w:after="0" w:line="240" w:lineRule="auto"/>
              <w:ind w:firstLine="709"/>
              <w:jc w:val="both"/>
              <w:rPr>
                <w:rFonts w:ascii="Times New Roman" w:hAnsi="Times New Roman"/>
                <w:i/>
                <w:iCs/>
                <w:sz w:val="24"/>
                <w:szCs w:val="24"/>
                <w:lang w:val="tt-RU"/>
              </w:rPr>
            </w:pPr>
            <w:r w:rsidRPr="00242199">
              <w:rPr>
                <w:rFonts w:ascii="Times New Roman" w:hAnsi="Times New Roman"/>
                <w:i/>
                <w:iCs/>
                <w:sz w:val="24"/>
                <w:szCs w:val="24"/>
              </w:rPr>
              <w:t>Теория литературы: мунаджат, тематические группы мунаджатов</w:t>
            </w:r>
            <w:r w:rsidRPr="00242199">
              <w:rPr>
                <w:rFonts w:ascii="Times New Roman" w:hAnsi="Times New Roman"/>
                <w:sz w:val="24"/>
                <w:szCs w:val="24"/>
              </w:rPr>
              <w:t>.</w:t>
            </w:r>
          </w:p>
        </w:tc>
        <w:tc>
          <w:tcPr>
            <w:tcW w:w="1384" w:type="dxa"/>
          </w:tcPr>
          <w:p w14:paraId="59E54780"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7A9F67CF" w14:textId="77777777" w:rsidTr="008E1D15">
        <w:tc>
          <w:tcPr>
            <w:tcW w:w="817" w:type="dxa"/>
          </w:tcPr>
          <w:p w14:paraId="09F7E6CF" w14:textId="77777777" w:rsidR="008E1D15" w:rsidRPr="00242199" w:rsidRDefault="008E1D15" w:rsidP="00B10372">
            <w:pPr>
              <w:numPr>
                <w:ilvl w:val="0"/>
                <w:numId w:val="250"/>
              </w:numPr>
              <w:spacing w:after="0" w:line="240" w:lineRule="auto"/>
              <w:rPr>
                <w:rFonts w:ascii="Times New Roman" w:hAnsi="Times New Roman"/>
                <w:sz w:val="24"/>
                <w:szCs w:val="24"/>
                <w:lang w:val="tt-RU"/>
              </w:rPr>
            </w:pPr>
          </w:p>
        </w:tc>
        <w:tc>
          <w:tcPr>
            <w:tcW w:w="7371" w:type="dxa"/>
          </w:tcPr>
          <w:p w14:paraId="065E3D03" w14:textId="77777777" w:rsidR="008E1D15" w:rsidRPr="00242199" w:rsidRDefault="008E1D15" w:rsidP="008E1D15">
            <w:pPr>
              <w:spacing w:after="0" w:line="240" w:lineRule="auto"/>
              <w:ind w:firstLine="709"/>
              <w:jc w:val="both"/>
              <w:rPr>
                <w:rFonts w:ascii="Times New Roman" w:hAnsi="Times New Roman"/>
                <w:b/>
                <w:bCs/>
                <w:sz w:val="24"/>
                <w:szCs w:val="24"/>
                <w:lang w:val="tt-RU"/>
              </w:rPr>
            </w:pPr>
            <w:r w:rsidRPr="00242199">
              <w:rPr>
                <w:rFonts w:ascii="Times New Roman" w:hAnsi="Times New Roman"/>
                <w:b/>
                <w:bCs/>
                <w:sz w:val="24"/>
                <w:szCs w:val="24"/>
              </w:rPr>
              <w:t xml:space="preserve">Блок 2. </w:t>
            </w:r>
            <w:r w:rsidRPr="00242199">
              <w:rPr>
                <w:rFonts w:ascii="Times New Roman" w:hAnsi="Times New Roman"/>
                <w:b/>
                <w:bCs/>
                <w:sz w:val="24"/>
                <w:szCs w:val="24"/>
                <w:lang w:val="tt-RU"/>
              </w:rPr>
              <w:t>Средневекова</w:t>
            </w:r>
            <w:r w:rsidRPr="00242199">
              <w:rPr>
                <w:rFonts w:ascii="Times New Roman" w:hAnsi="Times New Roman"/>
                <w:b/>
                <w:bCs/>
                <w:sz w:val="24"/>
                <w:szCs w:val="24"/>
              </w:rPr>
              <w:t xml:space="preserve">я литература (включая литературу </w:t>
            </w:r>
            <w:r w:rsidRPr="00242199">
              <w:rPr>
                <w:rFonts w:ascii="Times New Roman" w:hAnsi="Times New Roman"/>
                <w:b/>
                <w:bCs/>
                <w:sz w:val="24"/>
                <w:szCs w:val="24"/>
                <w:lang w:val="en-US"/>
              </w:rPr>
              <w:t>XVII</w:t>
            </w:r>
            <w:r w:rsidRPr="00242199">
              <w:rPr>
                <w:rFonts w:ascii="Times New Roman" w:hAnsi="Times New Roman"/>
                <w:b/>
                <w:bCs/>
                <w:sz w:val="24"/>
                <w:szCs w:val="24"/>
              </w:rPr>
              <w:t xml:space="preserve">, </w:t>
            </w:r>
            <w:r w:rsidRPr="00242199">
              <w:rPr>
                <w:rFonts w:ascii="Times New Roman" w:hAnsi="Times New Roman"/>
                <w:b/>
                <w:bCs/>
                <w:sz w:val="24"/>
                <w:szCs w:val="24"/>
                <w:lang w:val="en-US"/>
              </w:rPr>
              <w:t>XVIII</w:t>
            </w:r>
            <w:r w:rsidRPr="00242199">
              <w:rPr>
                <w:rFonts w:ascii="Times New Roman" w:hAnsi="Times New Roman"/>
                <w:b/>
                <w:bCs/>
                <w:sz w:val="24"/>
                <w:szCs w:val="24"/>
              </w:rPr>
              <w:t xml:space="preserve">, </w:t>
            </w:r>
            <w:r w:rsidRPr="00242199">
              <w:rPr>
                <w:rFonts w:ascii="Times New Roman" w:hAnsi="Times New Roman"/>
                <w:b/>
                <w:bCs/>
                <w:sz w:val="24"/>
                <w:szCs w:val="24"/>
                <w:lang w:val="en-US"/>
              </w:rPr>
              <w:t>XIX</w:t>
            </w:r>
            <w:r w:rsidRPr="00242199">
              <w:rPr>
                <w:rFonts w:ascii="Times New Roman" w:hAnsi="Times New Roman"/>
                <w:b/>
                <w:bCs/>
                <w:sz w:val="24"/>
                <w:szCs w:val="24"/>
              </w:rPr>
              <w:t xml:space="preserve"> вв.) </w:t>
            </w:r>
          </w:p>
        </w:tc>
        <w:tc>
          <w:tcPr>
            <w:tcW w:w="1384" w:type="dxa"/>
          </w:tcPr>
          <w:p w14:paraId="68575D33" w14:textId="77777777" w:rsidR="008E1D15" w:rsidRPr="00242199" w:rsidRDefault="008E1D15" w:rsidP="008E1D15">
            <w:pPr>
              <w:spacing w:after="0" w:line="240" w:lineRule="auto"/>
              <w:rPr>
                <w:rFonts w:ascii="Times New Roman" w:hAnsi="Times New Roman"/>
                <w:b/>
                <w:bCs/>
                <w:sz w:val="24"/>
                <w:szCs w:val="24"/>
                <w:lang w:val="tt-RU"/>
              </w:rPr>
            </w:pPr>
            <w:r w:rsidRPr="00242199">
              <w:rPr>
                <w:rFonts w:ascii="Times New Roman" w:hAnsi="Times New Roman"/>
                <w:b/>
                <w:bCs/>
                <w:sz w:val="24"/>
                <w:szCs w:val="24"/>
                <w:lang w:val="tt-RU"/>
              </w:rPr>
              <w:t>3</w:t>
            </w:r>
          </w:p>
        </w:tc>
      </w:tr>
      <w:tr w:rsidR="008E1D15" w:rsidRPr="00242199" w14:paraId="1E435BDF" w14:textId="77777777" w:rsidTr="008E1D15">
        <w:tc>
          <w:tcPr>
            <w:tcW w:w="817" w:type="dxa"/>
          </w:tcPr>
          <w:p w14:paraId="505E5AD2" w14:textId="77777777" w:rsidR="008E1D15" w:rsidRPr="00242199" w:rsidRDefault="008E1D15" w:rsidP="008E1D15">
            <w:pPr>
              <w:spacing w:after="0" w:line="240" w:lineRule="auto"/>
              <w:ind w:left="709"/>
              <w:rPr>
                <w:rFonts w:ascii="Times New Roman" w:hAnsi="Times New Roman"/>
                <w:sz w:val="24"/>
                <w:szCs w:val="24"/>
                <w:lang w:val="tt-RU"/>
              </w:rPr>
            </w:pPr>
          </w:p>
        </w:tc>
        <w:tc>
          <w:tcPr>
            <w:tcW w:w="7371" w:type="dxa"/>
          </w:tcPr>
          <w:p w14:paraId="4ECF1669"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Сайади. Отрывки «</w:t>
            </w:r>
            <w:r w:rsidRPr="00242199">
              <w:rPr>
                <w:rFonts w:ascii="Times New Roman" w:hAnsi="Times New Roman"/>
                <w:sz w:val="24"/>
                <w:szCs w:val="24"/>
                <w:lang w:val="tt-RU"/>
              </w:rPr>
              <w:t>Д</w:t>
            </w:r>
            <w:r w:rsidRPr="00242199">
              <w:rPr>
                <w:rFonts w:ascii="Times New Roman" w:hAnsi="Times New Roman"/>
                <w:sz w:val="24"/>
                <w:szCs w:val="24"/>
              </w:rPr>
              <w:t>астан</w:t>
            </w:r>
            <w:r w:rsidRPr="00242199">
              <w:rPr>
                <w:rFonts w:ascii="Times New Roman" w:hAnsi="Times New Roman"/>
                <w:sz w:val="24"/>
                <w:szCs w:val="24"/>
                <w:lang w:val="tt-RU"/>
              </w:rPr>
              <w:t xml:space="preserve"> </w:t>
            </w:r>
            <w:r w:rsidRPr="00242199">
              <w:rPr>
                <w:rFonts w:ascii="Times New Roman" w:hAnsi="Times New Roman"/>
                <w:sz w:val="24"/>
                <w:szCs w:val="24"/>
              </w:rPr>
              <w:t xml:space="preserve">Бабахан» </w:t>
            </w:r>
            <w:r w:rsidRPr="00242199">
              <w:rPr>
                <w:rFonts w:ascii="Times New Roman" w:hAnsi="Times New Roman"/>
                <w:sz w:val="24"/>
                <w:szCs w:val="24"/>
                <w:lang w:val="tt-RU"/>
              </w:rPr>
              <w:t xml:space="preserve">/ </w:t>
            </w:r>
            <w:r w:rsidRPr="00242199">
              <w:rPr>
                <w:rFonts w:ascii="Times New Roman" w:hAnsi="Times New Roman"/>
                <w:sz w:val="24"/>
                <w:szCs w:val="24"/>
              </w:rPr>
              <w:t>«Бабахана дастан». Любовная линия в дастане. Сюжет любви Тахира и Зухры. Портрет героев.</w:t>
            </w:r>
          </w:p>
          <w:p w14:paraId="799B981A"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портрет, преемственность Восточной поэзии, стих газель, сведения о стихотворной системе газели. Традиционная тема газели.</w:t>
            </w:r>
          </w:p>
          <w:p w14:paraId="6127151B"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Краткий обзор литературы </w:t>
            </w:r>
            <w:r w:rsidRPr="00242199">
              <w:rPr>
                <w:rFonts w:ascii="Times New Roman" w:hAnsi="Times New Roman"/>
                <w:sz w:val="24"/>
                <w:szCs w:val="24"/>
                <w:lang w:val="en-US"/>
              </w:rPr>
              <w:t>XVIII</w:t>
            </w:r>
            <w:r w:rsidRPr="00242199">
              <w:rPr>
                <w:rFonts w:ascii="Times New Roman" w:hAnsi="Times New Roman"/>
                <w:sz w:val="24"/>
                <w:szCs w:val="24"/>
              </w:rPr>
              <w:t xml:space="preserve"> в. Биография Тазетдина Ялчыгула. Сведения о произведении «Рисал</w:t>
            </w:r>
            <w:r w:rsidRPr="00242199">
              <w:rPr>
                <w:rFonts w:ascii="Times New Roman" w:hAnsi="Times New Roman"/>
                <w:sz w:val="24"/>
                <w:szCs w:val="24"/>
                <w:lang w:val="tt-RU"/>
              </w:rPr>
              <w:t>ә</w:t>
            </w:r>
            <w:r w:rsidRPr="00242199">
              <w:rPr>
                <w:rFonts w:ascii="Times New Roman" w:hAnsi="Times New Roman"/>
                <w:sz w:val="24"/>
                <w:szCs w:val="24"/>
              </w:rPr>
              <w:t>и Газиз</w:t>
            </w:r>
            <w:r w:rsidRPr="00242199">
              <w:rPr>
                <w:rFonts w:ascii="Times New Roman" w:hAnsi="Times New Roman"/>
                <w:sz w:val="24"/>
                <w:szCs w:val="24"/>
                <w:lang w:val="tt-RU"/>
              </w:rPr>
              <w:t>ә</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Трактат</w:t>
            </w:r>
            <w:r w:rsidRPr="00242199">
              <w:rPr>
                <w:rFonts w:ascii="Times New Roman" w:hAnsi="Times New Roman"/>
                <w:sz w:val="24"/>
                <w:szCs w:val="24"/>
              </w:rPr>
              <w:t xml:space="preserve"> Газиз</w:t>
            </w:r>
            <w:r w:rsidRPr="00242199">
              <w:rPr>
                <w:rFonts w:ascii="Times New Roman" w:hAnsi="Times New Roman"/>
                <w:sz w:val="24"/>
                <w:szCs w:val="24"/>
                <w:lang w:val="tt-RU"/>
              </w:rPr>
              <w:t>ы</w:t>
            </w:r>
            <w:r w:rsidRPr="00242199">
              <w:rPr>
                <w:rFonts w:ascii="Times New Roman" w:hAnsi="Times New Roman"/>
                <w:sz w:val="24"/>
                <w:szCs w:val="24"/>
              </w:rPr>
              <w:t>».</w:t>
            </w:r>
          </w:p>
          <w:p w14:paraId="336189CC"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Краткий обзор литературы </w:t>
            </w:r>
            <w:r w:rsidRPr="00242199">
              <w:rPr>
                <w:rFonts w:ascii="Times New Roman" w:hAnsi="Times New Roman"/>
                <w:sz w:val="24"/>
                <w:szCs w:val="24"/>
                <w:lang w:val="en-US"/>
              </w:rPr>
              <w:t>XIX</w:t>
            </w:r>
            <w:r w:rsidRPr="00242199">
              <w:rPr>
                <w:rFonts w:ascii="Times New Roman" w:hAnsi="Times New Roman"/>
                <w:sz w:val="24"/>
                <w:szCs w:val="24"/>
              </w:rPr>
              <w:t xml:space="preserve"> в. Жизненный путь и творчество Акмуллы. Акмулла – поэт трех народов: татар, башкир, казах. Афоризмы Акмуллы. Философия Акмуллы. Отрывки из элегии «Дамелла Ши</w:t>
            </w:r>
            <w:r w:rsidRPr="00242199">
              <w:rPr>
                <w:rFonts w:ascii="Times New Roman" w:hAnsi="Times New Roman"/>
                <w:sz w:val="24"/>
                <w:szCs w:val="24"/>
                <w:lang w:val="tt-RU"/>
              </w:rPr>
              <w:t>һ</w:t>
            </w:r>
            <w:r w:rsidRPr="00242199">
              <w:rPr>
                <w:rFonts w:ascii="Times New Roman" w:hAnsi="Times New Roman"/>
                <w:sz w:val="24"/>
                <w:szCs w:val="24"/>
              </w:rPr>
              <w:t>абетдин х</w:t>
            </w:r>
            <w:r w:rsidRPr="00242199">
              <w:rPr>
                <w:rFonts w:ascii="Times New Roman" w:hAnsi="Times New Roman"/>
                <w:sz w:val="24"/>
                <w:szCs w:val="24"/>
                <w:lang w:val="tt-RU"/>
              </w:rPr>
              <w:t>ә</w:t>
            </w:r>
            <w:r w:rsidRPr="00242199">
              <w:rPr>
                <w:rFonts w:ascii="Times New Roman" w:hAnsi="Times New Roman"/>
                <w:sz w:val="24"/>
                <w:szCs w:val="24"/>
              </w:rPr>
              <w:t>зр</w:t>
            </w:r>
            <w:r w:rsidRPr="00242199">
              <w:rPr>
                <w:rFonts w:ascii="Times New Roman" w:hAnsi="Times New Roman"/>
                <w:sz w:val="24"/>
                <w:szCs w:val="24"/>
                <w:lang w:val="tt-RU"/>
              </w:rPr>
              <w:t>ә</w:t>
            </w:r>
            <w:r w:rsidRPr="00242199">
              <w:rPr>
                <w:rFonts w:ascii="Times New Roman" w:hAnsi="Times New Roman"/>
                <w:sz w:val="24"/>
                <w:szCs w:val="24"/>
              </w:rPr>
              <w:t>т м</w:t>
            </w:r>
            <w:r w:rsidRPr="00242199">
              <w:rPr>
                <w:rFonts w:ascii="Times New Roman" w:hAnsi="Times New Roman"/>
                <w:sz w:val="24"/>
                <w:szCs w:val="24"/>
                <w:lang w:val="tt-RU"/>
              </w:rPr>
              <w:t>ә</w:t>
            </w:r>
            <w:r w:rsidRPr="00242199">
              <w:rPr>
                <w:rFonts w:ascii="Times New Roman" w:hAnsi="Times New Roman"/>
                <w:sz w:val="24"/>
                <w:szCs w:val="24"/>
              </w:rPr>
              <w:t>рсиясе»</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Некролог Шигабуддина-хазрат</w:t>
            </w:r>
            <w:r w:rsidRPr="00242199">
              <w:rPr>
                <w:rFonts w:ascii="Times New Roman" w:hAnsi="Times New Roman"/>
                <w:sz w:val="24"/>
                <w:szCs w:val="24"/>
              </w:rPr>
              <w:t>». Поэма М.Аглямова «Акмулл</w:t>
            </w:r>
            <w:r w:rsidRPr="00242199">
              <w:rPr>
                <w:rFonts w:ascii="Times New Roman" w:hAnsi="Times New Roman"/>
                <w:sz w:val="24"/>
                <w:szCs w:val="24"/>
                <w:lang w:val="tt-RU"/>
              </w:rPr>
              <w:t>а арбасы</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«Арба Акмуллы».</w:t>
            </w:r>
          </w:p>
          <w:p w14:paraId="3FF01A8C"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жанр марсии (элегия, стихотворение, посвященное чьей-то памяти).</w:t>
            </w:r>
          </w:p>
          <w:p w14:paraId="7937329D"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rPr>
              <w:t>Фатих Карими. Сведения о творчестве и жизни писателя. Парафраз рассказа (повести) «</w:t>
            </w:r>
            <w:r w:rsidRPr="00242199">
              <w:rPr>
                <w:rFonts w:ascii="Times New Roman" w:hAnsi="Times New Roman"/>
                <w:sz w:val="24"/>
                <w:szCs w:val="24"/>
                <w:lang w:val="tt-RU"/>
              </w:rPr>
              <w:t>Морза кызы</w:t>
            </w:r>
            <w:r w:rsidRPr="00242199">
              <w:rPr>
                <w:rFonts w:ascii="Times New Roman" w:hAnsi="Times New Roman"/>
                <w:sz w:val="24"/>
                <w:szCs w:val="24"/>
              </w:rPr>
              <w:t xml:space="preserve"> Фат</w:t>
            </w:r>
            <w:r w:rsidRPr="00242199">
              <w:rPr>
                <w:rFonts w:ascii="Times New Roman" w:hAnsi="Times New Roman"/>
                <w:sz w:val="24"/>
                <w:szCs w:val="24"/>
                <w:lang w:val="tt-RU"/>
              </w:rPr>
              <w:t>ый</w:t>
            </w:r>
            <w:r w:rsidRPr="00242199">
              <w:rPr>
                <w:rFonts w:ascii="Times New Roman" w:hAnsi="Times New Roman"/>
                <w:sz w:val="24"/>
                <w:szCs w:val="24"/>
              </w:rPr>
              <w:t xml:space="preserve">ма» </w:t>
            </w:r>
            <w:r w:rsidRPr="00242199">
              <w:rPr>
                <w:rFonts w:ascii="Times New Roman" w:hAnsi="Times New Roman"/>
                <w:sz w:val="24"/>
                <w:szCs w:val="24"/>
                <w:lang w:val="tt-RU"/>
              </w:rPr>
              <w:t>/</w:t>
            </w:r>
            <w:r w:rsidRPr="00242199">
              <w:rPr>
                <w:rFonts w:ascii="Times New Roman" w:hAnsi="Times New Roman"/>
                <w:sz w:val="24"/>
                <w:szCs w:val="24"/>
              </w:rPr>
              <w:t xml:space="preserve"> «Дочь мурзы Фатима». Проблема социального неравенства. История сословия российских мурз.</w:t>
            </w:r>
          </w:p>
        </w:tc>
        <w:tc>
          <w:tcPr>
            <w:tcW w:w="1384" w:type="dxa"/>
          </w:tcPr>
          <w:p w14:paraId="559DB55C"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7E31E511" w14:textId="77777777" w:rsidTr="008E1D15">
        <w:tc>
          <w:tcPr>
            <w:tcW w:w="817" w:type="dxa"/>
          </w:tcPr>
          <w:p w14:paraId="19283E80" w14:textId="77777777" w:rsidR="008E1D15" w:rsidRPr="00242199" w:rsidRDefault="008E1D15" w:rsidP="00B10372">
            <w:pPr>
              <w:numPr>
                <w:ilvl w:val="0"/>
                <w:numId w:val="250"/>
              </w:numPr>
              <w:spacing w:after="0" w:line="240" w:lineRule="auto"/>
              <w:rPr>
                <w:rFonts w:ascii="Times New Roman" w:hAnsi="Times New Roman"/>
                <w:sz w:val="24"/>
                <w:szCs w:val="24"/>
                <w:lang w:val="tt-RU"/>
              </w:rPr>
            </w:pPr>
          </w:p>
        </w:tc>
        <w:tc>
          <w:tcPr>
            <w:tcW w:w="7371" w:type="dxa"/>
          </w:tcPr>
          <w:p w14:paraId="37F268BA" w14:textId="77777777" w:rsidR="008E1D15" w:rsidRPr="00242199" w:rsidRDefault="008E1D15" w:rsidP="008E1D15">
            <w:pPr>
              <w:spacing w:after="0" w:line="240" w:lineRule="auto"/>
              <w:ind w:firstLine="709"/>
              <w:jc w:val="center"/>
              <w:rPr>
                <w:rFonts w:ascii="Times New Roman" w:hAnsi="Times New Roman"/>
                <w:b/>
                <w:bCs/>
                <w:sz w:val="24"/>
                <w:szCs w:val="24"/>
                <w:lang w:val="tt-RU"/>
              </w:rPr>
            </w:pPr>
            <w:r w:rsidRPr="00242199">
              <w:rPr>
                <w:rFonts w:ascii="Times New Roman" w:hAnsi="Times New Roman"/>
                <w:b/>
                <w:bCs/>
                <w:sz w:val="24"/>
                <w:szCs w:val="24"/>
              </w:rPr>
              <w:t xml:space="preserve">Блок 3. Литература начала </w:t>
            </w:r>
            <w:r w:rsidRPr="00242199">
              <w:rPr>
                <w:rFonts w:ascii="Times New Roman" w:hAnsi="Times New Roman"/>
                <w:b/>
                <w:bCs/>
                <w:sz w:val="24"/>
                <w:szCs w:val="24"/>
                <w:lang w:val="en-US"/>
              </w:rPr>
              <w:t>XX</w:t>
            </w:r>
            <w:r w:rsidRPr="00242199">
              <w:rPr>
                <w:rFonts w:ascii="Times New Roman" w:hAnsi="Times New Roman"/>
                <w:b/>
                <w:bCs/>
                <w:sz w:val="24"/>
                <w:szCs w:val="24"/>
              </w:rPr>
              <w:t xml:space="preserve"> века, литература </w:t>
            </w:r>
            <w:r w:rsidRPr="00242199">
              <w:rPr>
                <w:rFonts w:ascii="Times New Roman" w:hAnsi="Times New Roman"/>
                <w:b/>
                <w:bCs/>
                <w:sz w:val="24"/>
                <w:szCs w:val="24"/>
                <w:lang w:val="tt-RU"/>
              </w:rPr>
              <w:t>19</w:t>
            </w:r>
            <w:r w:rsidRPr="00242199">
              <w:rPr>
                <w:rFonts w:ascii="Times New Roman" w:hAnsi="Times New Roman"/>
                <w:b/>
                <w:bCs/>
                <w:sz w:val="24"/>
                <w:szCs w:val="24"/>
              </w:rPr>
              <w:t>20–</w:t>
            </w:r>
            <w:r w:rsidRPr="00242199">
              <w:rPr>
                <w:rFonts w:ascii="Times New Roman" w:hAnsi="Times New Roman"/>
                <w:b/>
                <w:bCs/>
                <w:sz w:val="24"/>
                <w:szCs w:val="24"/>
                <w:lang w:val="tt-RU"/>
              </w:rPr>
              <w:t>19</w:t>
            </w:r>
            <w:r w:rsidRPr="00242199">
              <w:rPr>
                <w:rFonts w:ascii="Times New Roman" w:hAnsi="Times New Roman"/>
                <w:b/>
                <w:bCs/>
                <w:sz w:val="24"/>
                <w:szCs w:val="24"/>
              </w:rPr>
              <w:t>30</w:t>
            </w:r>
            <w:r w:rsidRPr="00242199">
              <w:rPr>
                <w:rFonts w:ascii="Times New Roman" w:hAnsi="Times New Roman"/>
                <w:b/>
                <w:bCs/>
                <w:sz w:val="24"/>
                <w:szCs w:val="24"/>
                <w:lang w:val="tt-RU"/>
              </w:rPr>
              <w:t xml:space="preserve"> </w:t>
            </w:r>
            <w:r w:rsidRPr="00242199">
              <w:rPr>
                <w:rFonts w:ascii="Times New Roman" w:hAnsi="Times New Roman"/>
                <w:b/>
                <w:bCs/>
                <w:sz w:val="24"/>
                <w:szCs w:val="24"/>
              </w:rPr>
              <w:t>годов</w:t>
            </w:r>
          </w:p>
        </w:tc>
        <w:tc>
          <w:tcPr>
            <w:tcW w:w="1384" w:type="dxa"/>
          </w:tcPr>
          <w:p w14:paraId="69A87232"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5</w:t>
            </w:r>
          </w:p>
        </w:tc>
      </w:tr>
      <w:tr w:rsidR="008E1D15" w:rsidRPr="00242199" w14:paraId="0B56CF82" w14:textId="77777777" w:rsidTr="008E1D15">
        <w:tc>
          <w:tcPr>
            <w:tcW w:w="817" w:type="dxa"/>
          </w:tcPr>
          <w:p w14:paraId="5B2DB582" w14:textId="77777777" w:rsidR="008E1D15" w:rsidRPr="00242199" w:rsidRDefault="008E1D15" w:rsidP="008E1D15">
            <w:pPr>
              <w:spacing w:after="0" w:line="240" w:lineRule="auto"/>
              <w:ind w:left="709"/>
              <w:rPr>
                <w:rFonts w:ascii="Times New Roman" w:hAnsi="Times New Roman"/>
                <w:sz w:val="24"/>
                <w:szCs w:val="24"/>
                <w:lang w:val="tt-RU"/>
              </w:rPr>
            </w:pPr>
          </w:p>
        </w:tc>
        <w:tc>
          <w:tcPr>
            <w:tcW w:w="7371" w:type="dxa"/>
          </w:tcPr>
          <w:p w14:paraId="039931A5"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Габдулла Тукай. Биография Казанского периода жизни и творчества. Чтение стихотворения «Пар</w:t>
            </w:r>
            <w:r w:rsidRPr="00242199">
              <w:rPr>
                <w:rFonts w:ascii="Times New Roman" w:hAnsi="Times New Roman"/>
                <w:sz w:val="24"/>
                <w:szCs w:val="24"/>
                <w:lang w:val="tt-RU"/>
              </w:rPr>
              <w:t xml:space="preserve"> </w:t>
            </w:r>
            <w:r w:rsidRPr="00242199">
              <w:rPr>
                <w:rFonts w:ascii="Times New Roman" w:hAnsi="Times New Roman"/>
                <w:sz w:val="24"/>
                <w:szCs w:val="24"/>
              </w:rPr>
              <w:t>а</w:t>
            </w:r>
            <w:r w:rsidRPr="00242199">
              <w:rPr>
                <w:rFonts w:ascii="Times New Roman" w:hAnsi="Times New Roman"/>
                <w:sz w:val="24"/>
                <w:szCs w:val="24"/>
                <w:lang w:val="tt-RU"/>
              </w:rPr>
              <w:t>т</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«Пара лошадей». «</w:t>
            </w:r>
            <w:r w:rsidRPr="00242199">
              <w:rPr>
                <w:rFonts w:ascii="Times New Roman" w:hAnsi="Times New Roman"/>
                <w:sz w:val="24"/>
                <w:szCs w:val="24"/>
                <w:lang w:val="tt-RU"/>
              </w:rPr>
              <w:t>Бер тат</w:t>
            </w:r>
            <w:r w:rsidRPr="00242199">
              <w:rPr>
                <w:rFonts w:ascii="Times New Roman" w:hAnsi="Times New Roman"/>
                <w:sz w:val="24"/>
                <w:szCs w:val="24"/>
              </w:rPr>
              <w:t>ар</w:t>
            </w:r>
            <w:r w:rsidRPr="00242199">
              <w:rPr>
                <w:rFonts w:ascii="Times New Roman" w:hAnsi="Times New Roman"/>
                <w:sz w:val="24"/>
                <w:szCs w:val="24"/>
                <w:lang w:val="tt-RU"/>
              </w:rPr>
              <w:t xml:space="preserve"> шагыйренең сүзләре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«Слова одного татарского поэта» Роль поэта. Борьба словом. Прослушивание песни «Пар</w:t>
            </w:r>
            <w:r w:rsidRPr="00242199">
              <w:rPr>
                <w:rFonts w:ascii="Times New Roman" w:hAnsi="Times New Roman"/>
                <w:sz w:val="24"/>
                <w:szCs w:val="24"/>
                <w:lang w:val="tt-RU"/>
              </w:rPr>
              <w:t xml:space="preserve"> </w:t>
            </w:r>
            <w:r w:rsidRPr="00242199">
              <w:rPr>
                <w:rFonts w:ascii="Times New Roman" w:hAnsi="Times New Roman"/>
                <w:sz w:val="24"/>
                <w:szCs w:val="24"/>
              </w:rPr>
              <w:t>а</w:t>
            </w:r>
            <w:r w:rsidRPr="00242199">
              <w:rPr>
                <w:rFonts w:ascii="Times New Roman" w:hAnsi="Times New Roman"/>
                <w:sz w:val="24"/>
                <w:szCs w:val="24"/>
                <w:lang w:val="tt-RU"/>
              </w:rPr>
              <w:t>т</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«Пара лошадей». Проектная работа.</w:t>
            </w:r>
          </w:p>
          <w:p w14:paraId="27122C42"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строение стиха, стихотворная система аруза, стих верлибр. Жанры лирики, Любовная, философская, пейзажная, гражданская  лирика. Лирический герой.</w:t>
            </w:r>
          </w:p>
          <w:p w14:paraId="7F38A4FB"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Галимзян Ибрагимов. Чтение и анализ рассказа «Алмачуар». «Алмачуар» </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Ч</w:t>
            </w:r>
            <w:r w:rsidRPr="00242199">
              <w:rPr>
                <w:rFonts w:ascii="Times New Roman" w:hAnsi="Times New Roman"/>
                <w:sz w:val="24"/>
                <w:szCs w:val="24"/>
              </w:rPr>
              <w:t>у</w:t>
            </w:r>
            <w:r w:rsidRPr="00242199">
              <w:rPr>
                <w:rFonts w:ascii="Times New Roman" w:hAnsi="Times New Roman"/>
                <w:sz w:val="24"/>
                <w:szCs w:val="24"/>
                <w:lang w:val="tt-RU"/>
              </w:rPr>
              <w:t>б</w:t>
            </w:r>
            <w:r w:rsidRPr="00242199">
              <w:rPr>
                <w:rFonts w:ascii="Times New Roman" w:hAnsi="Times New Roman"/>
                <w:sz w:val="24"/>
                <w:szCs w:val="24"/>
              </w:rPr>
              <w:t>ар</w:t>
            </w:r>
            <w:r w:rsidRPr="00242199">
              <w:rPr>
                <w:rFonts w:ascii="Times New Roman" w:hAnsi="Times New Roman"/>
                <w:sz w:val="24"/>
                <w:szCs w:val="24"/>
                <w:lang w:val="tt-RU"/>
              </w:rPr>
              <w:t>ый</w:t>
            </w:r>
            <w:r w:rsidRPr="00242199">
              <w:rPr>
                <w:rFonts w:ascii="Times New Roman" w:hAnsi="Times New Roman"/>
                <w:sz w:val="24"/>
                <w:szCs w:val="24"/>
              </w:rPr>
              <w:t>». Психологизм. Цена обещанного. Любовь к лошадям. Воспитание твердого татарского национального характера.</w:t>
            </w:r>
          </w:p>
          <w:p w14:paraId="3B1E3C8D"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Шариф Камал. Биография писателя. Чтение и анализ рассказа «</w:t>
            </w:r>
            <w:r w:rsidRPr="00242199">
              <w:rPr>
                <w:rFonts w:ascii="Times New Roman" w:hAnsi="Times New Roman"/>
                <w:sz w:val="24"/>
                <w:szCs w:val="24"/>
                <w:lang w:val="tt-RU"/>
              </w:rPr>
              <w:t>Буранда</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 xml:space="preserve">«В </w:t>
            </w:r>
            <w:r w:rsidRPr="00242199">
              <w:rPr>
                <w:rFonts w:ascii="Times New Roman" w:hAnsi="Times New Roman"/>
                <w:sz w:val="24"/>
                <w:szCs w:val="24"/>
                <w:lang w:val="tt-RU"/>
              </w:rPr>
              <w:t>метель</w:t>
            </w:r>
            <w:r w:rsidRPr="00242199">
              <w:rPr>
                <w:rFonts w:ascii="Times New Roman" w:hAnsi="Times New Roman"/>
                <w:sz w:val="24"/>
                <w:szCs w:val="24"/>
              </w:rPr>
              <w:t>». Сложные отношения между сыном и матерью. Выполнение последнего долга перед матерью. Поздняя встреча.</w:t>
            </w:r>
          </w:p>
          <w:p w14:paraId="1205C15F"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Сагит Рамеев. Биография поэта. Чтение стихов «</w:t>
            </w:r>
            <w:r w:rsidRPr="00242199">
              <w:rPr>
                <w:rFonts w:ascii="Times New Roman" w:hAnsi="Times New Roman"/>
                <w:sz w:val="24"/>
                <w:szCs w:val="24"/>
                <w:lang w:val="tt-RU"/>
              </w:rPr>
              <w:t>Мин</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«Я», «</w:t>
            </w:r>
            <w:r w:rsidRPr="00242199">
              <w:rPr>
                <w:rFonts w:ascii="Times New Roman" w:hAnsi="Times New Roman"/>
                <w:sz w:val="24"/>
                <w:szCs w:val="24"/>
                <w:lang w:val="tt-RU"/>
              </w:rPr>
              <w:t>Син</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«Ты», «</w:t>
            </w:r>
            <w:r w:rsidRPr="00242199">
              <w:rPr>
                <w:rFonts w:ascii="Times New Roman" w:hAnsi="Times New Roman"/>
                <w:sz w:val="24"/>
                <w:szCs w:val="24"/>
                <w:lang w:val="tt-RU"/>
              </w:rPr>
              <w:t>Ул</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«Он». Особенности лирического героя.</w:t>
            </w:r>
          </w:p>
          <w:p w14:paraId="01D80C51"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rPr>
              <w:t>Шаехзадэ Бабич. Биография поэта. Чтение стихов «</w:t>
            </w:r>
            <w:r w:rsidRPr="00242199">
              <w:rPr>
                <w:rFonts w:ascii="Times New Roman" w:hAnsi="Times New Roman"/>
                <w:sz w:val="24"/>
                <w:szCs w:val="24"/>
                <w:lang w:val="tt-RU"/>
              </w:rPr>
              <w:t>Бәхетем</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«Мое счастье», «</w:t>
            </w:r>
            <w:r w:rsidRPr="00242199">
              <w:rPr>
                <w:rFonts w:ascii="Times New Roman" w:hAnsi="Times New Roman"/>
                <w:sz w:val="24"/>
                <w:szCs w:val="24"/>
                <w:lang w:val="tt-RU"/>
              </w:rPr>
              <w:t>Халкыма</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«Во имя народа», «</w:t>
            </w:r>
            <w:r w:rsidRPr="00242199">
              <w:rPr>
                <w:rFonts w:ascii="Times New Roman" w:hAnsi="Times New Roman"/>
                <w:sz w:val="24"/>
                <w:szCs w:val="24"/>
                <w:lang w:val="tt-RU"/>
              </w:rPr>
              <w:t>Кышкы юл</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 xml:space="preserve"> «Зимняя дорога». Поэтика стихов.</w:t>
            </w:r>
          </w:p>
        </w:tc>
        <w:tc>
          <w:tcPr>
            <w:tcW w:w="1384" w:type="dxa"/>
          </w:tcPr>
          <w:p w14:paraId="585D38BF"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60B449CF" w14:textId="77777777" w:rsidTr="008E1D15">
        <w:tc>
          <w:tcPr>
            <w:tcW w:w="817" w:type="dxa"/>
          </w:tcPr>
          <w:p w14:paraId="1C6369B9" w14:textId="77777777" w:rsidR="008E1D15" w:rsidRPr="00242199" w:rsidRDefault="008E1D15" w:rsidP="008E1D15">
            <w:pPr>
              <w:spacing w:after="0" w:line="240" w:lineRule="auto"/>
              <w:ind w:left="709"/>
              <w:rPr>
                <w:rFonts w:ascii="Times New Roman" w:hAnsi="Times New Roman"/>
                <w:sz w:val="24"/>
                <w:szCs w:val="24"/>
                <w:lang w:val="tt-RU"/>
              </w:rPr>
            </w:pPr>
            <w:r w:rsidRPr="00242199">
              <w:rPr>
                <w:rFonts w:ascii="Times New Roman" w:hAnsi="Times New Roman"/>
                <w:sz w:val="24"/>
                <w:szCs w:val="24"/>
                <w:lang w:val="tt-RU"/>
              </w:rPr>
              <w:t>4</w:t>
            </w:r>
          </w:p>
        </w:tc>
        <w:tc>
          <w:tcPr>
            <w:tcW w:w="7371" w:type="dxa"/>
          </w:tcPr>
          <w:p w14:paraId="2CDB9A3A" w14:textId="77777777" w:rsidR="008E1D15" w:rsidRPr="00242199" w:rsidRDefault="008E1D15" w:rsidP="008E1D15">
            <w:pPr>
              <w:spacing w:after="0" w:line="240" w:lineRule="auto"/>
              <w:ind w:firstLine="709"/>
              <w:jc w:val="both"/>
              <w:rPr>
                <w:rFonts w:ascii="Times New Roman" w:hAnsi="Times New Roman"/>
                <w:b/>
                <w:bCs/>
                <w:sz w:val="24"/>
                <w:szCs w:val="24"/>
                <w:lang w:val="tt-RU"/>
              </w:rPr>
            </w:pPr>
            <w:r w:rsidRPr="00242199">
              <w:rPr>
                <w:rFonts w:ascii="Times New Roman" w:hAnsi="Times New Roman"/>
                <w:b/>
                <w:bCs/>
                <w:sz w:val="24"/>
                <w:szCs w:val="24"/>
              </w:rPr>
              <w:t xml:space="preserve">Блок 4. Литература второй половины </w:t>
            </w:r>
            <w:r w:rsidRPr="00242199">
              <w:rPr>
                <w:rFonts w:ascii="Times New Roman" w:hAnsi="Times New Roman"/>
                <w:b/>
                <w:bCs/>
                <w:sz w:val="24"/>
                <w:szCs w:val="24"/>
                <w:lang w:val="en-US"/>
              </w:rPr>
              <w:t>XX</w:t>
            </w:r>
            <w:r w:rsidRPr="00242199">
              <w:rPr>
                <w:rFonts w:ascii="Times New Roman" w:hAnsi="Times New Roman"/>
                <w:b/>
                <w:bCs/>
                <w:sz w:val="24"/>
                <w:szCs w:val="24"/>
              </w:rPr>
              <w:t xml:space="preserve"> века</w:t>
            </w:r>
          </w:p>
        </w:tc>
        <w:tc>
          <w:tcPr>
            <w:tcW w:w="1384" w:type="dxa"/>
          </w:tcPr>
          <w:p w14:paraId="7FB86980"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8</w:t>
            </w:r>
          </w:p>
        </w:tc>
      </w:tr>
      <w:tr w:rsidR="008E1D15" w:rsidRPr="00242199" w14:paraId="458A83BD" w14:textId="77777777" w:rsidTr="008E1D15">
        <w:tc>
          <w:tcPr>
            <w:tcW w:w="817" w:type="dxa"/>
          </w:tcPr>
          <w:p w14:paraId="7F808334" w14:textId="77777777" w:rsidR="008E1D15" w:rsidRPr="00242199" w:rsidRDefault="008E1D15" w:rsidP="008E1D15">
            <w:pPr>
              <w:spacing w:after="0" w:line="240" w:lineRule="auto"/>
              <w:ind w:left="709"/>
              <w:rPr>
                <w:rFonts w:ascii="Times New Roman" w:hAnsi="Times New Roman"/>
                <w:sz w:val="24"/>
                <w:szCs w:val="24"/>
                <w:lang w:val="tt-RU"/>
              </w:rPr>
            </w:pPr>
          </w:p>
        </w:tc>
        <w:tc>
          <w:tcPr>
            <w:tcW w:w="7371" w:type="dxa"/>
          </w:tcPr>
          <w:p w14:paraId="00366F82"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Сибгат Хаким. Чтение стихов «</w:t>
            </w:r>
            <w:r w:rsidRPr="00242199">
              <w:rPr>
                <w:rFonts w:ascii="Times New Roman" w:hAnsi="Times New Roman"/>
                <w:noProof/>
                <w:color w:val="000000"/>
                <w:sz w:val="24"/>
                <w:szCs w:val="24"/>
              </w:rPr>
              <w:t>Җырларымда телим</w:t>
            </w:r>
            <w:r w:rsidRPr="00242199">
              <w:rPr>
                <w:rFonts w:ascii="Times New Roman" w:hAnsi="Times New Roman"/>
                <w:sz w:val="24"/>
                <w:szCs w:val="24"/>
              </w:rPr>
              <w:t>»</w:t>
            </w:r>
            <w:r w:rsidRPr="00242199">
              <w:rPr>
                <w:rFonts w:ascii="Times New Roman" w:hAnsi="Times New Roman"/>
                <w:noProof/>
                <w:color w:val="000000"/>
                <w:sz w:val="24"/>
                <w:szCs w:val="24"/>
              </w:rPr>
              <w:t xml:space="preserve"> /</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«Пожелания в песнях», «</w:t>
            </w:r>
            <w:r w:rsidRPr="00242199">
              <w:rPr>
                <w:rFonts w:ascii="Times New Roman" w:hAnsi="Times New Roman"/>
                <w:sz w:val="24"/>
                <w:szCs w:val="24"/>
                <w:lang w:val="tt-RU"/>
              </w:rPr>
              <w:t>Клиндерләр</w:t>
            </w:r>
            <w:r w:rsidRPr="00242199">
              <w:rPr>
                <w:rFonts w:ascii="Times New Roman" w:hAnsi="Times New Roman"/>
                <w:sz w:val="24"/>
                <w:szCs w:val="24"/>
              </w:rPr>
              <w:t xml:space="preserve"> </w:t>
            </w:r>
            <w:r w:rsidRPr="00242199">
              <w:rPr>
                <w:rFonts w:ascii="Times New Roman" w:hAnsi="Times New Roman"/>
                <w:sz w:val="24"/>
                <w:szCs w:val="24"/>
                <w:lang w:val="tt-RU"/>
              </w:rPr>
              <w:t>эзлим</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«В поисках гостинца». Выражение любви и гордости за родной край и мать.</w:t>
            </w:r>
          </w:p>
          <w:p w14:paraId="43608D64"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Фатих Хусни. Чтение и анализ рассказа «</w:t>
            </w:r>
            <w:r w:rsidRPr="00242199">
              <w:rPr>
                <w:rFonts w:ascii="Times New Roman" w:hAnsi="Times New Roman"/>
                <w:noProof/>
                <w:color w:val="000000"/>
                <w:sz w:val="24"/>
                <w:szCs w:val="24"/>
              </w:rPr>
              <w:t>Сөйләнмәгән хикәя</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«Не</w:t>
            </w:r>
            <w:r w:rsidRPr="00242199">
              <w:rPr>
                <w:rFonts w:ascii="Times New Roman" w:hAnsi="Times New Roman"/>
                <w:sz w:val="24"/>
                <w:szCs w:val="24"/>
                <w:lang w:val="tt-RU"/>
              </w:rPr>
              <w:t>рассказ</w:t>
            </w:r>
            <w:r w:rsidRPr="00242199">
              <w:rPr>
                <w:rFonts w:ascii="Times New Roman" w:hAnsi="Times New Roman"/>
                <w:sz w:val="24"/>
                <w:szCs w:val="24"/>
              </w:rPr>
              <w:t>анный рассказ». О детской беспечности, играх, безответственность и позднее раскаяние.</w:t>
            </w:r>
          </w:p>
          <w:p w14:paraId="6A1D13E3"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аннотация, рецензия.</w:t>
            </w:r>
          </w:p>
          <w:p w14:paraId="7890DC87"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Шайхи Маннур. Чтение отрывков из романа «Муса». Образ Мусы. Виртуальная экскурсия в музей Ш.Маннура.</w:t>
            </w:r>
          </w:p>
          <w:p w14:paraId="68692AEA"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жанр романа, сюжет, композиция, литературные герой.</w:t>
            </w:r>
          </w:p>
          <w:p w14:paraId="25A04739"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Гамиль Афзал. Биография поэта. Чтение стихотворений «</w:t>
            </w:r>
            <w:r w:rsidRPr="00242199">
              <w:rPr>
                <w:rFonts w:ascii="Times New Roman" w:hAnsi="Times New Roman"/>
                <w:noProof/>
                <w:color w:val="000000"/>
                <w:sz w:val="24"/>
                <w:szCs w:val="24"/>
              </w:rPr>
              <w:t>Юл газабы</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 xml:space="preserve"> «Дорожные муки», «</w:t>
            </w:r>
            <w:r w:rsidRPr="00242199">
              <w:rPr>
                <w:rFonts w:ascii="Times New Roman" w:hAnsi="Times New Roman"/>
                <w:noProof/>
                <w:color w:val="000000"/>
                <w:sz w:val="24"/>
                <w:szCs w:val="24"/>
              </w:rPr>
              <w:t>Йөз кабат</w:t>
            </w:r>
            <w:r w:rsidRPr="00242199">
              <w:rPr>
                <w:rFonts w:ascii="Times New Roman" w:hAnsi="Times New Roman"/>
                <w:sz w:val="24"/>
                <w:szCs w:val="24"/>
              </w:rPr>
              <w:t>»</w:t>
            </w:r>
            <w:r w:rsidRPr="00242199">
              <w:rPr>
                <w:rFonts w:ascii="Times New Roman" w:hAnsi="Times New Roman"/>
                <w:noProof/>
                <w:color w:val="000000"/>
                <w:sz w:val="24"/>
                <w:szCs w:val="24"/>
              </w:rPr>
              <w:t xml:space="preserve"> / </w:t>
            </w:r>
            <w:r w:rsidRPr="00242199">
              <w:rPr>
                <w:rFonts w:ascii="Times New Roman" w:hAnsi="Times New Roman"/>
                <w:sz w:val="24"/>
                <w:szCs w:val="24"/>
              </w:rPr>
              <w:t>«Сто раз». Передача чувств лирического героя.</w:t>
            </w:r>
          </w:p>
          <w:p w14:paraId="10D924FC"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Мухаммат Магдеев. Чтение повести «</w:t>
            </w:r>
            <w:r w:rsidRPr="00242199">
              <w:rPr>
                <w:rFonts w:ascii="Times New Roman" w:hAnsi="Times New Roman"/>
                <w:noProof/>
                <w:color w:val="000000"/>
                <w:sz w:val="24"/>
                <w:szCs w:val="24"/>
                <w:lang w:val="tt-RU"/>
              </w:rPr>
              <w:t>Кеше китә - җыры кала</w:t>
            </w:r>
            <w:r w:rsidRPr="00242199">
              <w:rPr>
                <w:rFonts w:ascii="Times New Roman" w:hAnsi="Times New Roman"/>
                <w:sz w:val="24"/>
                <w:szCs w:val="24"/>
              </w:rPr>
              <w:t>»</w:t>
            </w:r>
            <w:r w:rsidRPr="00242199">
              <w:rPr>
                <w:rFonts w:ascii="Times New Roman" w:hAnsi="Times New Roman"/>
                <w:noProof/>
                <w:color w:val="000000"/>
                <w:sz w:val="24"/>
                <w:szCs w:val="24"/>
              </w:rPr>
              <w:t xml:space="preserve"> </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«Человек уходит – песня остается». Жизнь в деревне в военные и послевоенные годы. Стиль писателя. Юмор. Посвящение писателю. Э.Шарифуллина «Тука</w:t>
            </w:r>
            <w:r w:rsidRPr="00242199">
              <w:rPr>
                <w:rFonts w:ascii="Times New Roman" w:hAnsi="Times New Roman"/>
                <w:sz w:val="24"/>
                <w:szCs w:val="24"/>
                <w:lang w:val="tt-RU"/>
              </w:rPr>
              <w:t>й белән бергә</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«Наравне с Тукаем» – посвящение.</w:t>
            </w:r>
          </w:p>
          <w:p w14:paraId="756C91C3"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жанр посвящения.</w:t>
            </w:r>
          </w:p>
          <w:p w14:paraId="6120EB36"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Мударрис Аглямов. Биография поэта. Стихотворение «</w:t>
            </w:r>
            <w:r w:rsidRPr="00242199">
              <w:rPr>
                <w:rFonts w:ascii="Times New Roman" w:hAnsi="Times New Roman"/>
                <w:sz w:val="24"/>
                <w:szCs w:val="24"/>
                <w:lang w:val="tt-RU"/>
              </w:rPr>
              <w:t>Каеннар илендә</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«В стране берез». Ода Булгару. Беседа о Булгаре.</w:t>
            </w:r>
          </w:p>
          <w:p w14:paraId="46EC5CBF"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Фоат Садриев. Биография писателя. Чтение отрывков из трилогии «</w:t>
            </w:r>
            <w:r w:rsidRPr="00242199">
              <w:rPr>
                <w:rFonts w:ascii="Times New Roman" w:hAnsi="Times New Roman"/>
                <w:noProof/>
                <w:sz w:val="24"/>
                <w:szCs w:val="24"/>
              </w:rPr>
              <w:t>Бәхетсезләр бәхете</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noProof/>
                <w:color w:val="000000"/>
                <w:sz w:val="24"/>
                <w:szCs w:val="24"/>
              </w:rPr>
              <w:t xml:space="preserve"> / </w:t>
            </w:r>
            <w:r w:rsidRPr="00242199">
              <w:rPr>
                <w:rFonts w:ascii="Times New Roman" w:hAnsi="Times New Roman"/>
                <w:sz w:val="24"/>
                <w:szCs w:val="24"/>
              </w:rPr>
              <w:t>«</w:t>
            </w:r>
            <w:r w:rsidRPr="00242199">
              <w:rPr>
                <w:rFonts w:ascii="Times New Roman" w:hAnsi="Times New Roman"/>
                <w:noProof/>
                <w:color w:val="000000"/>
                <w:sz w:val="24"/>
                <w:szCs w:val="24"/>
              </w:rPr>
              <w:t>Счастье несчастных</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О воспитании отзывчивого, неравнодушного молодого человека. Любовная линия в трилогии.</w:t>
            </w:r>
          </w:p>
          <w:p w14:paraId="74AED4F7"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трилогия.</w:t>
            </w:r>
          </w:p>
          <w:p w14:paraId="722CEFCE"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Ренат Харис. Биография поэта. Чтение стихотворения «</w:t>
            </w:r>
            <w:r w:rsidRPr="00242199">
              <w:rPr>
                <w:rFonts w:ascii="Times New Roman" w:hAnsi="Times New Roman"/>
                <w:sz w:val="24"/>
                <w:szCs w:val="24"/>
                <w:lang w:val="tt-RU"/>
              </w:rPr>
              <w:t>Ике гөл</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«Два цветка». Воля и неволя в жизни человека. Подтекст. Чтение и обсуждение драматической поэмы «</w:t>
            </w:r>
            <w:r w:rsidRPr="00242199">
              <w:rPr>
                <w:rFonts w:ascii="Times New Roman" w:hAnsi="Times New Roman"/>
                <w:sz w:val="24"/>
                <w:szCs w:val="24"/>
                <w:lang w:val="tt-RU"/>
              </w:rPr>
              <w:t>Шагыйрь мәхәббәте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«Любовь поэта». Виртуальная экскурсия в музей Р.Хариса.</w:t>
            </w:r>
          </w:p>
          <w:p w14:paraId="40F89737" w14:textId="77777777" w:rsidR="008E1D15" w:rsidRPr="00242199" w:rsidRDefault="008E1D15" w:rsidP="008E1D15">
            <w:pPr>
              <w:spacing w:after="0" w:line="240" w:lineRule="auto"/>
              <w:ind w:firstLine="709"/>
              <w:jc w:val="both"/>
              <w:rPr>
                <w:rFonts w:ascii="Times New Roman" w:hAnsi="Times New Roman"/>
                <w:i/>
                <w:iCs/>
                <w:sz w:val="24"/>
                <w:szCs w:val="24"/>
                <w:lang w:val="tt-RU"/>
              </w:rPr>
            </w:pPr>
            <w:r w:rsidRPr="00242199">
              <w:rPr>
                <w:rFonts w:ascii="Times New Roman" w:hAnsi="Times New Roman"/>
                <w:i/>
                <w:iCs/>
                <w:sz w:val="24"/>
                <w:szCs w:val="24"/>
              </w:rPr>
              <w:t>Теория литературы: жанр драмы</w:t>
            </w:r>
            <w:r w:rsidRPr="00242199">
              <w:rPr>
                <w:rFonts w:ascii="Times New Roman" w:hAnsi="Times New Roman"/>
                <w:sz w:val="24"/>
                <w:szCs w:val="24"/>
              </w:rPr>
              <w:t>.</w:t>
            </w:r>
          </w:p>
        </w:tc>
        <w:tc>
          <w:tcPr>
            <w:tcW w:w="1384" w:type="dxa"/>
          </w:tcPr>
          <w:p w14:paraId="1BCDE9AE"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355DD693" w14:textId="77777777" w:rsidTr="008E1D15">
        <w:tc>
          <w:tcPr>
            <w:tcW w:w="817" w:type="dxa"/>
          </w:tcPr>
          <w:p w14:paraId="6DECC718" w14:textId="77777777" w:rsidR="008E1D15" w:rsidRPr="00242199" w:rsidRDefault="008E1D15" w:rsidP="008E1D15">
            <w:pPr>
              <w:spacing w:after="0" w:line="240" w:lineRule="auto"/>
              <w:ind w:left="709"/>
              <w:rPr>
                <w:rFonts w:ascii="Times New Roman" w:hAnsi="Times New Roman"/>
                <w:sz w:val="24"/>
                <w:szCs w:val="24"/>
                <w:lang w:val="tt-RU"/>
              </w:rPr>
            </w:pPr>
            <w:r w:rsidRPr="00242199">
              <w:rPr>
                <w:rFonts w:ascii="Times New Roman" w:hAnsi="Times New Roman"/>
                <w:sz w:val="24"/>
                <w:szCs w:val="24"/>
                <w:lang w:val="tt-RU"/>
              </w:rPr>
              <w:t>5</w:t>
            </w:r>
          </w:p>
        </w:tc>
        <w:tc>
          <w:tcPr>
            <w:tcW w:w="7371" w:type="dxa"/>
          </w:tcPr>
          <w:p w14:paraId="2F9ED0F7" w14:textId="77777777" w:rsidR="008E1D15" w:rsidRPr="00242199" w:rsidRDefault="008E1D15" w:rsidP="008E1D15">
            <w:pPr>
              <w:spacing w:after="0" w:line="240" w:lineRule="auto"/>
              <w:ind w:firstLine="709"/>
              <w:jc w:val="center"/>
              <w:rPr>
                <w:rFonts w:ascii="Times New Roman" w:hAnsi="Times New Roman"/>
                <w:b/>
                <w:bCs/>
                <w:sz w:val="24"/>
                <w:szCs w:val="24"/>
                <w:lang w:val="tt-RU"/>
              </w:rPr>
            </w:pPr>
            <w:r w:rsidRPr="00242199">
              <w:rPr>
                <w:rFonts w:ascii="Times New Roman" w:hAnsi="Times New Roman"/>
                <w:b/>
                <w:bCs/>
                <w:sz w:val="24"/>
                <w:szCs w:val="24"/>
              </w:rPr>
              <w:t xml:space="preserve">Блок 5. Жанр драмы </w:t>
            </w:r>
          </w:p>
        </w:tc>
        <w:tc>
          <w:tcPr>
            <w:tcW w:w="1384" w:type="dxa"/>
          </w:tcPr>
          <w:p w14:paraId="7AC36746"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4</w:t>
            </w:r>
          </w:p>
        </w:tc>
      </w:tr>
      <w:tr w:rsidR="008E1D15" w:rsidRPr="00242199" w14:paraId="3DCBB0EB" w14:textId="77777777" w:rsidTr="008E1D15">
        <w:tc>
          <w:tcPr>
            <w:tcW w:w="817" w:type="dxa"/>
          </w:tcPr>
          <w:p w14:paraId="6BFD9FD7" w14:textId="77777777" w:rsidR="008E1D15" w:rsidRPr="00242199" w:rsidRDefault="008E1D15" w:rsidP="008E1D15">
            <w:pPr>
              <w:spacing w:after="0" w:line="240" w:lineRule="auto"/>
              <w:ind w:left="709"/>
              <w:rPr>
                <w:rFonts w:ascii="Times New Roman" w:hAnsi="Times New Roman"/>
                <w:sz w:val="24"/>
                <w:szCs w:val="24"/>
                <w:lang w:val="tt-RU"/>
              </w:rPr>
            </w:pPr>
          </w:p>
        </w:tc>
        <w:tc>
          <w:tcPr>
            <w:tcW w:w="7371" w:type="dxa"/>
          </w:tcPr>
          <w:p w14:paraId="7BE9DE28"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Мирхайдар Файзи. Биография драматурга. Чтение и обсуждение драмы «Галиябану». Нахождение ответа на вопрос «В чем трагизм Галиябану?» Прослушивание песни «Галиябану» в исполнении Хайдара Бигичева. Сведения об артисте, об одноименном конкурсе. Виртуальная экскурсия в музей М.Файзи.</w:t>
            </w:r>
          </w:p>
          <w:p w14:paraId="55FCA9D4"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rPr>
              <w:t>Туфан Миннуллин. Биография драматурга. Чтение и обсуждение драмы «</w:t>
            </w:r>
            <w:r w:rsidRPr="00242199">
              <w:rPr>
                <w:rFonts w:ascii="Times New Roman" w:hAnsi="Times New Roman"/>
                <w:sz w:val="24"/>
                <w:szCs w:val="24"/>
                <w:lang w:val="tt-RU"/>
              </w:rPr>
              <w:t>Моңлы бер җыр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 xml:space="preserve">«Грустная песня». Воспроизведение героизма М.Джалиля. </w:t>
            </w:r>
          </w:p>
        </w:tc>
        <w:tc>
          <w:tcPr>
            <w:tcW w:w="1384" w:type="dxa"/>
          </w:tcPr>
          <w:p w14:paraId="590C0940"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36ED2C04" w14:textId="77777777" w:rsidTr="008E1D15">
        <w:tc>
          <w:tcPr>
            <w:tcW w:w="817" w:type="dxa"/>
          </w:tcPr>
          <w:p w14:paraId="4A4F0AF3" w14:textId="77777777" w:rsidR="008E1D15" w:rsidRPr="00242199" w:rsidRDefault="008E1D15" w:rsidP="008E1D15">
            <w:pPr>
              <w:spacing w:after="0" w:line="240" w:lineRule="auto"/>
              <w:ind w:left="709"/>
              <w:rPr>
                <w:rFonts w:ascii="Times New Roman" w:hAnsi="Times New Roman"/>
                <w:sz w:val="24"/>
                <w:szCs w:val="24"/>
                <w:lang w:val="tt-RU"/>
              </w:rPr>
            </w:pPr>
            <w:r w:rsidRPr="00242199">
              <w:rPr>
                <w:rFonts w:ascii="Times New Roman" w:hAnsi="Times New Roman"/>
                <w:sz w:val="24"/>
                <w:szCs w:val="24"/>
                <w:lang w:val="tt-RU"/>
              </w:rPr>
              <w:t>6</w:t>
            </w:r>
          </w:p>
        </w:tc>
        <w:tc>
          <w:tcPr>
            <w:tcW w:w="7371" w:type="dxa"/>
          </w:tcPr>
          <w:p w14:paraId="5563F57A" w14:textId="77777777" w:rsidR="008E1D15" w:rsidRPr="00242199" w:rsidRDefault="008E1D15" w:rsidP="008E1D15">
            <w:pPr>
              <w:spacing w:after="0" w:line="240" w:lineRule="auto"/>
              <w:ind w:firstLine="709"/>
              <w:jc w:val="center"/>
              <w:rPr>
                <w:rFonts w:ascii="Times New Roman" w:hAnsi="Times New Roman"/>
                <w:b/>
                <w:bCs/>
                <w:sz w:val="24"/>
                <w:szCs w:val="24"/>
                <w:lang w:val="tt-RU"/>
              </w:rPr>
            </w:pPr>
            <w:r w:rsidRPr="00242199">
              <w:rPr>
                <w:rFonts w:ascii="Times New Roman" w:hAnsi="Times New Roman"/>
                <w:b/>
                <w:bCs/>
                <w:sz w:val="24"/>
                <w:szCs w:val="24"/>
              </w:rPr>
              <w:t xml:space="preserve">Блок 6. Поэзия </w:t>
            </w:r>
          </w:p>
        </w:tc>
        <w:tc>
          <w:tcPr>
            <w:tcW w:w="1384" w:type="dxa"/>
          </w:tcPr>
          <w:p w14:paraId="76CD240E"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3</w:t>
            </w:r>
          </w:p>
        </w:tc>
      </w:tr>
      <w:tr w:rsidR="008E1D15" w:rsidRPr="00242199" w14:paraId="3AF64F7B" w14:textId="77777777" w:rsidTr="008E1D15">
        <w:tc>
          <w:tcPr>
            <w:tcW w:w="817" w:type="dxa"/>
          </w:tcPr>
          <w:p w14:paraId="43BE63E7" w14:textId="77777777" w:rsidR="008E1D15" w:rsidRPr="00242199" w:rsidRDefault="008E1D15" w:rsidP="008E1D15">
            <w:pPr>
              <w:spacing w:after="0" w:line="240" w:lineRule="auto"/>
              <w:ind w:left="709"/>
              <w:rPr>
                <w:rFonts w:ascii="Times New Roman" w:hAnsi="Times New Roman"/>
                <w:sz w:val="24"/>
                <w:szCs w:val="24"/>
                <w:lang w:val="tt-RU"/>
              </w:rPr>
            </w:pPr>
          </w:p>
        </w:tc>
        <w:tc>
          <w:tcPr>
            <w:tcW w:w="7371" w:type="dxa"/>
          </w:tcPr>
          <w:p w14:paraId="7A0B7592"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Равиль Файзуллин. Короткие стихи. Философия стихов.</w:t>
            </w:r>
          </w:p>
          <w:p w14:paraId="24AA6E62"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Гарай Рахим. «</w:t>
            </w:r>
            <w:r w:rsidRPr="00242199">
              <w:rPr>
                <w:rFonts w:ascii="Times New Roman" w:hAnsi="Times New Roman"/>
                <w:sz w:val="24"/>
                <w:szCs w:val="24"/>
                <w:lang w:val="tt-RU"/>
              </w:rPr>
              <w:t>Бары мин</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«Лишь я…»</w:t>
            </w:r>
          </w:p>
          <w:p w14:paraId="39596152"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Рустам Мингалим. «</w:t>
            </w:r>
            <w:r w:rsidRPr="00242199">
              <w:rPr>
                <w:rFonts w:ascii="Times New Roman" w:hAnsi="Times New Roman"/>
                <w:sz w:val="24"/>
                <w:szCs w:val="24"/>
                <w:lang w:val="tt-RU"/>
              </w:rPr>
              <w:t>Сез кайдан?</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«Вы откуда?»</w:t>
            </w:r>
          </w:p>
          <w:p w14:paraId="34F757B6"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Радиф Гаташ. «Европ</w:t>
            </w:r>
            <w:r w:rsidRPr="00242199">
              <w:rPr>
                <w:rFonts w:ascii="Times New Roman" w:hAnsi="Times New Roman"/>
                <w:sz w:val="24"/>
                <w:szCs w:val="24"/>
                <w:lang w:val="tt-RU"/>
              </w:rPr>
              <w:t>ада татар шагыйрьләре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«Татарские поэты в Европе», «</w:t>
            </w:r>
            <w:r w:rsidRPr="00242199">
              <w:rPr>
                <w:rFonts w:ascii="Times New Roman" w:hAnsi="Times New Roman"/>
                <w:sz w:val="24"/>
                <w:szCs w:val="24"/>
                <w:lang w:val="tt-RU"/>
              </w:rPr>
              <w:t>Мин дөресен сөйлим</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«Я говорю правду».</w:t>
            </w:r>
          </w:p>
          <w:p w14:paraId="0FECC18E"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Роберт Миннуллин. «</w:t>
            </w:r>
            <w:r w:rsidRPr="00242199">
              <w:rPr>
                <w:rFonts w:ascii="Times New Roman" w:hAnsi="Times New Roman"/>
                <w:sz w:val="24"/>
                <w:szCs w:val="24"/>
                <w:lang w:val="tt-RU"/>
              </w:rPr>
              <w:t>Ана догалары</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«Молитвы матери», «</w:t>
            </w:r>
            <w:r w:rsidRPr="00242199">
              <w:rPr>
                <w:rFonts w:ascii="Times New Roman" w:hAnsi="Times New Roman"/>
                <w:sz w:val="24"/>
                <w:szCs w:val="24"/>
                <w:lang w:val="tt-RU"/>
              </w:rPr>
              <w:t>Шагыйрьләрнең туган иле</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«Родины поэтов».</w:t>
            </w:r>
          </w:p>
          <w:p w14:paraId="08CA0F4C"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Лена Шагирдзян. «</w:t>
            </w:r>
            <w:r w:rsidRPr="00242199">
              <w:rPr>
                <w:rFonts w:ascii="Times New Roman" w:hAnsi="Times New Roman"/>
                <w:sz w:val="24"/>
                <w:szCs w:val="24"/>
                <w:lang w:val="tt-RU"/>
              </w:rPr>
              <w:t>Татар шагыйренең бәһасе</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«Цена татарского поэта».</w:t>
            </w:r>
          </w:p>
          <w:p w14:paraId="4AB99E9D"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Мударрис Валеев. «</w:t>
            </w:r>
            <w:r w:rsidRPr="00242199">
              <w:rPr>
                <w:rFonts w:ascii="Times New Roman" w:hAnsi="Times New Roman"/>
                <w:sz w:val="24"/>
                <w:szCs w:val="24"/>
                <w:lang w:val="tt-RU"/>
              </w:rPr>
              <w:t>Тугайлар</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«Луга».</w:t>
            </w:r>
          </w:p>
          <w:p w14:paraId="4E06DC3A"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Разил Валиев. «</w:t>
            </w:r>
            <w:r w:rsidRPr="00242199">
              <w:rPr>
                <w:rFonts w:ascii="Times New Roman" w:hAnsi="Times New Roman"/>
                <w:sz w:val="24"/>
                <w:szCs w:val="24"/>
                <w:lang w:val="tt-RU"/>
              </w:rPr>
              <w:t>Нигә шулай картаясың, әни?</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«Отчего ты стареешь, мама?»</w:t>
            </w:r>
          </w:p>
          <w:p w14:paraId="783B8C30"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Марсель Галиев. «</w:t>
            </w:r>
            <w:r w:rsidRPr="00242199">
              <w:rPr>
                <w:rFonts w:ascii="Times New Roman" w:hAnsi="Times New Roman"/>
                <w:sz w:val="24"/>
                <w:szCs w:val="24"/>
                <w:lang w:val="tt-RU"/>
              </w:rPr>
              <w:t>Су буеннан әнкәй кайтып килә</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 xml:space="preserve">«Мама идет </w:t>
            </w:r>
            <w:r w:rsidRPr="00242199">
              <w:rPr>
                <w:rFonts w:ascii="Times New Roman" w:hAnsi="Times New Roman"/>
                <w:sz w:val="24"/>
                <w:szCs w:val="24"/>
                <w:lang w:val="tt-RU"/>
              </w:rPr>
              <w:t>с берега</w:t>
            </w:r>
            <w:r w:rsidRPr="00242199">
              <w:rPr>
                <w:rFonts w:ascii="Times New Roman" w:hAnsi="Times New Roman"/>
                <w:sz w:val="24"/>
                <w:szCs w:val="24"/>
              </w:rPr>
              <w:t xml:space="preserve"> рек</w:t>
            </w:r>
            <w:r w:rsidRPr="00242199">
              <w:rPr>
                <w:rFonts w:ascii="Times New Roman" w:hAnsi="Times New Roman"/>
                <w:sz w:val="24"/>
                <w:szCs w:val="24"/>
                <w:lang w:val="tt-RU"/>
              </w:rPr>
              <w:t>и</w:t>
            </w:r>
            <w:r w:rsidRPr="00242199">
              <w:rPr>
                <w:rFonts w:ascii="Times New Roman" w:hAnsi="Times New Roman"/>
                <w:sz w:val="24"/>
                <w:szCs w:val="24"/>
              </w:rPr>
              <w:t>».</w:t>
            </w:r>
          </w:p>
          <w:p w14:paraId="1F7DF597"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rPr>
              <w:t>Ркаил Зайдулла. «</w:t>
            </w:r>
            <w:r w:rsidRPr="00242199">
              <w:rPr>
                <w:rFonts w:ascii="Times New Roman" w:hAnsi="Times New Roman"/>
                <w:sz w:val="24"/>
                <w:szCs w:val="24"/>
                <w:lang w:val="tt-RU"/>
              </w:rPr>
              <w:t>Мин Казанга карыйм</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«Смотрю я на Казань».</w:t>
            </w:r>
          </w:p>
        </w:tc>
        <w:tc>
          <w:tcPr>
            <w:tcW w:w="1384" w:type="dxa"/>
          </w:tcPr>
          <w:p w14:paraId="3E4367EA"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2C33317F" w14:textId="77777777" w:rsidTr="008E1D15">
        <w:tc>
          <w:tcPr>
            <w:tcW w:w="817" w:type="dxa"/>
          </w:tcPr>
          <w:p w14:paraId="1653E280" w14:textId="77777777" w:rsidR="008E1D15" w:rsidRPr="00242199" w:rsidRDefault="008E1D15" w:rsidP="008E1D15">
            <w:pPr>
              <w:spacing w:after="0" w:line="240" w:lineRule="auto"/>
              <w:ind w:left="709"/>
              <w:rPr>
                <w:rFonts w:ascii="Times New Roman" w:hAnsi="Times New Roman"/>
                <w:sz w:val="24"/>
                <w:szCs w:val="24"/>
                <w:lang w:val="tt-RU"/>
              </w:rPr>
            </w:pPr>
            <w:r w:rsidRPr="00242199">
              <w:rPr>
                <w:rFonts w:ascii="Times New Roman" w:hAnsi="Times New Roman"/>
                <w:sz w:val="24"/>
                <w:szCs w:val="24"/>
                <w:lang w:val="tt-RU"/>
              </w:rPr>
              <w:t>7</w:t>
            </w:r>
          </w:p>
        </w:tc>
        <w:tc>
          <w:tcPr>
            <w:tcW w:w="7371" w:type="dxa"/>
          </w:tcPr>
          <w:p w14:paraId="2B25008C" w14:textId="77777777" w:rsidR="008E1D15" w:rsidRPr="00242199" w:rsidRDefault="008E1D15" w:rsidP="008E1D15">
            <w:pPr>
              <w:spacing w:after="0" w:line="240" w:lineRule="auto"/>
              <w:ind w:firstLine="709"/>
              <w:jc w:val="center"/>
              <w:rPr>
                <w:rFonts w:ascii="Times New Roman" w:hAnsi="Times New Roman"/>
                <w:b/>
                <w:bCs/>
                <w:sz w:val="24"/>
                <w:szCs w:val="24"/>
                <w:lang w:val="tt-RU"/>
              </w:rPr>
            </w:pPr>
            <w:r w:rsidRPr="00242199">
              <w:rPr>
                <w:rFonts w:ascii="Times New Roman" w:hAnsi="Times New Roman"/>
                <w:b/>
                <w:bCs/>
                <w:sz w:val="24"/>
                <w:szCs w:val="24"/>
              </w:rPr>
              <w:t xml:space="preserve">Блок 7. Рассказы </w:t>
            </w:r>
          </w:p>
        </w:tc>
        <w:tc>
          <w:tcPr>
            <w:tcW w:w="1384" w:type="dxa"/>
          </w:tcPr>
          <w:p w14:paraId="4592CF9A"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7</w:t>
            </w:r>
          </w:p>
        </w:tc>
      </w:tr>
      <w:tr w:rsidR="008E1D15" w:rsidRPr="00242199" w14:paraId="28AB5B73" w14:textId="77777777" w:rsidTr="008E1D15">
        <w:tc>
          <w:tcPr>
            <w:tcW w:w="817" w:type="dxa"/>
          </w:tcPr>
          <w:p w14:paraId="42FE93DA" w14:textId="77777777" w:rsidR="008E1D15" w:rsidRPr="00242199" w:rsidRDefault="008E1D15" w:rsidP="008E1D15">
            <w:pPr>
              <w:spacing w:after="0" w:line="240" w:lineRule="auto"/>
              <w:ind w:left="709"/>
              <w:rPr>
                <w:rFonts w:ascii="Times New Roman" w:hAnsi="Times New Roman"/>
                <w:sz w:val="24"/>
                <w:szCs w:val="24"/>
                <w:lang w:val="tt-RU"/>
              </w:rPr>
            </w:pPr>
          </w:p>
        </w:tc>
        <w:tc>
          <w:tcPr>
            <w:tcW w:w="7371" w:type="dxa"/>
          </w:tcPr>
          <w:p w14:paraId="3B7AED4F"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Флюс Латифи. Чтение рассказа «Аяклы каза» / «Ходячая неприятность». Психологизм. Проблема неполных семей. Воспитание мальчика. Размышления одинокого мужчины.</w:t>
            </w:r>
          </w:p>
          <w:p w14:paraId="75EEC4BD"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Ахат Гаффар. «</w:t>
            </w:r>
            <w:r w:rsidRPr="00242199">
              <w:rPr>
                <w:rFonts w:ascii="Times New Roman" w:hAnsi="Times New Roman"/>
                <w:sz w:val="24"/>
                <w:szCs w:val="24"/>
                <w:lang w:val="tt-RU"/>
              </w:rPr>
              <w:t>Челән</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«Аист». Проблема защиты проироды.</w:t>
            </w:r>
          </w:p>
          <w:p w14:paraId="63FE8D14"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Ринат Мухаммадиев.</w:t>
            </w:r>
            <w:r w:rsidRPr="00242199">
              <w:rPr>
                <w:rFonts w:ascii="Times New Roman" w:hAnsi="Times New Roman"/>
                <w:sz w:val="24"/>
                <w:szCs w:val="24"/>
                <w:lang w:val="tt-RU"/>
              </w:rPr>
              <w:t xml:space="preserve"> </w:t>
            </w:r>
            <w:r w:rsidRPr="00242199">
              <w:rPr>
                <w:rFonts w:ascii="Times New Roman" w:hAnsi="Times New Roman"/>
                <w:sz w:val="24"/>
                <w:szCs w:val="24"/>
              </w:rPr>
              <w:t>«К</w:t>
            </w:r>
            <w:r w:rsidRPr="00242199">
              <w:rPr>
                <w:rFonts w:ascii="Times New Roman" w:hAnsi="Times New Roman"/>
                <w:sz w:val="24"/>
                <w:szCs w:val="24"/>
                <w:lang w:val="tt-RU"/>
              </w:rPr>
              <w:t>үңел күзе</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Глаза д</w:t>
            </w:r>
            <w:r w:rsidRPr="00242199">
              <w:rPr>
                <w:rFonts w:ascii="Times New Roman" w:hAnsi="Times New Roman"/>
                <w:sz w:val="24"/>
                <w:szCs w:val="24"/>
              </w:rPr>
              <w:t>уш</w:t>
            </w:r>
            <w:r w:rsidRPr="00242199">
              <w:rPr>
                <w:rFonts w:ascii="Times New Roman" w:hAnsi="Times New Roman"/>
                <w:sz w:val="24"/>
                <w:szCs w:val="24"/>
                <w:lang w:val="tt-RU"/>
              </w:rPr>
              <w:t>и</w:t>
            </w:r>
            <w:r w:rsidRPr="00242199">
              <w:rPr>
                <w:rFonts w:ascii="Times New Roman" w:hAnsi="Times New Roman"/>
                <w:sz w:val="24"/>
                <w:szCs w:val="24"/>
              </w:rPr>
              <w:t>».</w:t>
            </w:r>
          </w:p>
          <w:p w14:paraId="37773360"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Набира Гиматдинова. «</w:t>
            </w:r>
            <w:r w:rsidRPr="00242199">
              <w:rPr>
                <w:rFonts w:ascii="Times New Roman" w:hAnsi="Times New Roman"/>
                <w:sz w:val="24"/>
                <w:szCs w:val="24"/>
                <w:lang w:val="tt-RU"/>
              </w:rPr>
              <w:t>Кырлар патшасы</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«Цариса лугов».</w:t>
            </w:r>
          </w:p>
          <w:p w14:paraId="72FAAE0F"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Галимзян Гильманов. «</w:t>
            </w:r>
            <w:r w:rsidRPr="00242199">
              <w:rPr>
                <w:rFonts w:ascii="Times New Roman" w:hAnsi="Times New Roman"/>
                <w:sz w:val="24"/>
                <w:szCs w:val="24"/>
                <w:lang w:val="tt-RU"/>
              </w:rPr>
              <w:t>Яшел попугай</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«Зеленый попугай».</w:t>
            </w:r>
          </w:p>
          <w:p w14:paraId="15F45A88" w14:textId="77777777" w:rsidR="008E1D15" w:rsidRPr="00242199" w:rsidRDefault="008E1D15" w:rsidP="008E1D15">
            <w:pPr>
              <w:spacing w:after="0" w:line="240" w:lineRule="auto"/>
              <w:ind w:firstLine="709"/>
              <w:jc w:val="both"/>
              <w:rPr>
                <w:rFonts w:ascii="Times New Roman" w:hAnsi="Times New Roman"/>
                <w:i/>
                <w:iCs/>
                <w:sz w:val="24"/>
                <w:szCs w:val="24"/>
                <w:lang w:val="tt-RU"/>
              </w:rPr>
            </w:pPr>
            <w:r w:rsidRPr="00242199">
              <w:rPr>
                <w:rFonts w:ascii="Times New Roman" w:hAnsi="Times New Roman"/>
                <w:i/>
                <w:iCs/>
                <w:sz w:val="24"/>
                <w:szCs w:val="24"/>
              </w:rPr>
              <w:t>Теория литературы: новелла.</w:t>
            </w:r>
          </w:p>
        </w:tc>
        <w:tc>
          <w:tcPr>
            <w:tcW w:w="1384" w:type="dxa"/>
          </w:tcPr>
          <w:p w14:paraId="5A41C83B"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611BC08C" w14:textId="77777777" w:rsidTr="008E1D15">
        <w:tc>
          <w:tcPr>
            <w:tcW w:w="817" w:type="dxa"/>
          </w:tcPr>
          <w:p w14:paraId="50E0005A" w14:textId="77777777" w:rsidR="008E1D15" w:rsidRPr="00242199" w:rsidRDefault="008E1D15" w:rsidP="008E1D15">
            <w:pPr>
              <w:spacing w:after="0" w:line="240" w:lineRule="auto"/>
              <w:ind w:left="709"/>
              <w:rPr>
                <w:rFonts w:ascii="Times New Roman" w:hAnsi="Times New Roman"/>
                <w:sz w:val="24"/>
                <w:szCs w:val="24"/>
                <w:lang w:val="tt-RU"/>
              </w:rPr>
            </w:pPr>
            <w:r w:rsidRPr="00242199">
              <w:rPr>
                <w:rFonts w:ascii="Times New Roman" w:hAnsi="Times New Roman"/>
                <w:sz w:val="24"/>
                <w:szCs w:val="24"/>
                <w:lang w:val="tt-RU"/>
              </w:rPr>
              <w:t>8</w:t>
            </w:r>
          </w:p>
        </w:tc>
        <w:tc>
          <w:tcPr>
            <w:tcW w:w="7371" w:type="dxa"/>
          </w:tcPr>
          <w:p w14:paraId="3C7A51AA" w14:textId="77777777" w:rsidR="008E1D15" w:rsidRPr="00242199" w:rsidRDefault="008E1D15" w:rsidP="008E1D15">
            <w:pPr>
              <w:spacing w:after="0" w:line="240" w:lineRule="auto"/>
              <w:ind w:firstLine="709"/>
              <w:jc w:val="both"/>
              <w:rPr>
                <w:rFonts w:ascii="Times New Roman" w:hAnsi="Times New Roman"/>
                <w:b/>
                <w:bCs/>
                <w:sz w:val="24"/>
                <w:szCs w:val="24"/>
                <w:lang w:val="tt-RU"/>
              </w:rPr>
            </w:pPr>
            <w:r w:rsidRPr="00242199">
              <w:rPr>
                <w:rFonts w:ascii="Times New Roman" w:hAnsi="Times New Roman"/>
                <w:b/>
                <w:bCs/>
                <w:sz w:val="24"/>
                <w:szCs w:val="24"/>
              </w:rPr>
              <w:t xml:space="preserve">Блок 8. Переводы </w:t>
            </w:r>
          </w:p>
        </w:tc>
        <w:tc>
          <w:tcPr>
            <w:tcW w:w="1384" w:type="dxa"/>
          </w:tcPr>
          <w:p w14:paraId="3B9BBFD9"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1</w:t>
            </w:r>
          </w:p>
        </w:tc>
      </w:tr>
      <w:tr w:rsidR="008E1D15" w:rsidRPr="00242199" w14:paraId="5AFD0D33" w14:textId="77777777" w:rsidTr="008E1D15">
        <w:tc>
          <w:tcPr>
            <w:tcW w:w="817" w:type="dxa"/>
          </w:tcPr>
          <w:p w14:paraId="00B6971A" w14:textId="77777777" w:rsidR="008E1D15" w:rsidRPr="00242199" w:rsidRDefault="008E1D15" w:rsidP="008E1D15">
            <w:pPr>
              <w:spacing w:after="0" w:line="240" w:lineRule="auto"/>
              <w:ind w:left="709"/>
              <w:rPr>
                <w:rFonts w:ascii="Times New Roman" w:hAnsi="Times New Roman"/>
                <w:sz w:val="24"/>
                <w:szCs w:val="24"/>
                <w:lang w:val="tt-RU"/>
              </w:rPr>
            </w:pPr>
          </w:p>
        </w:tc>
        <w:tc>
          <w:tcPr>
            <w:tcW w:w="7371" w:type="dxa"/>
          </w:tcPr>
          <w:p w14:paraId="77CF648F"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rPr>
              <w:t>А.Куприн. «Олеся». Чтение и анализ произведения.</w:t>
            </w:r>
          </w:p>
        </w:tc>
        <w:tc>
          <w:tcPr>
            <w:tcW w:w="1384" w:type="dxa"/>
          </w:tcPr>
          <w:p w14:paraId="6A51B0EB" w14:textId="77777777" w:rsidR="008E1D15" w:rsidRPr="00242199" w:rsidRDefault="008E1D15" w:rsidP="008E1D15">
            <w:pPr>
              <w:spacing w:after="0" w:line="240" w:lineRule="auto"/>
              <w:rPr>
                <w:rFonts w:ascii="Times New Roman" w:hAnsi="Times New Roman"/>
                <w:sz w:val="24"/>
                <w:szCs w:val="24"/>
                <w:lang w:val="tt-RU"/>
              </w:rPr>
            </w:pPr>
          </w:p>
        </w:tc>
      </w:tr>
    </w:tbl>
    <w:p w14:paraId="38F03199" w14:textId="77777777" w:rsidR="008E1D15" w:rsidRPr="00242199" w:rsidRDefault="008E1D15" w:rsidP="008E1D15">
      <w:pPr>
        <w:spacing w:after="0" w:line="240" w:lineRule="auto"/>
        <w:ind w:firstLine="709"/>
        <w:jc w:val="both"/>
        <w:rPr>
          <w:rFonts w:ascii="Times New Roman" w:hAnsi="Times New Roman"/>
          <w:sz w:val="24"/>
          <w:szCs w:val="24"/>
        </w:rPr>
      </w:pPr>
    </w:p>
    <w:p w14:paraId="71AB8CC7" w14:textId="77777777" w:rsidR="008E1D15" w:rsidRPr="00242199" w:rsidRDefault="008E1D15" w:rsidP="008E1D15">
      <w:pPr>
        <w:spacing w:after="0" w:line="240" w:lineRule="auto"/>
        <w:ind w:firstLine="709"/>
        <w:jc w:val="center"/>
        <w:rPr>
          <w:rFonts w:ascii="Times New Roman" w:hAnsi="Times New Roman"/>
          <w:sz w:val="24"/>
          <w:szCs w:val="24"/>
        </w:rPr>
      </w:pPr>
      <w:r w:rsidRPr="00242199">
        <w:rPr>
          <w:rFonts w:ascii="Times New Roman" w:hAnsi="Times New Roman"/>
          <w:sz w:val="24"/>
          <w:szCs w:val="24"/>
        </w:rPr>
        <w:t>9 класс (33 часа)</w:t>
      </w:r>
    </w:p>
    <w:p w14:paraId="5D449219" w14:textId="77777777" w:rsidR="008E1D15" w:rsidRPr="00242199" w:rsidRDefault="008E1D15" w:rsidP="008E1D15">
      <w:pPr>
        <w:spacing w:after="0" w:line="240" w:lineRule="auto"/>
        <w:ind w:firstLine="709"/>
        <w:jc w:val="both"/>
        <w:rPr>
          <w:rFonts w:ascii="Times New Roman" w:hAnsi="Times New Roman"/>
          <w:sz w:val="24"/>
          <w:szCs w:val="24"/>
        </w:rPr>
      </w:pPr>
    </w:p>
    <w:p w14:paraId="2AA5A0D3" w14:textId="77777777" w:rsidR="008E1D15" w:rsidRPr="00242199" w:rsidRDefault="008E1D15" w:rsidP="008E1D15">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Обязательный минимум</w:t>
      </w:r>
    </w:p>
    <w:p w14:paraId="2F178D07" w14:textId="77777777" w:rsidR="008E1D15" w:rsidRPr="00242199" w:rsidRDefault="008E1D15" w:rsidP="008E1D15">
      <w:pPr>
        <w:shd w:val="clear" w:color="auto" w:fill="FFFFFF"/>
        <w:spacing w:after="0" w:line="240" w:lineRule="auto"/>
        <w:ind w:firstLine="709"/>
        <w:jc w:val="both"/>
        <w:rPr>
          <w:rFonts w:ascii="Times New Roman" w:hAnsi="Times New Roman"/>
          <w:i/>
          <w:iCs/>
          <w:noProof/>
          <w:color w:val="000000"/>
          <w:sz w:val="24"/>
          <w:szCs w:val="24"/>
          <w:lang w:val="tt-RU"/>
        </w:rPr>
      </w:pPr>
      <w:r w:rsidRPr="00242199">
        <w:rPr>
          <w:rFonts w:ascii="Times New Roman" w:hAnsi="Times New Roman"/>
          <w:i/>
          <w:iCs/>
          <w:noProof/>
          <w:color w:val="000000"/>
          <w:sz w:val="24"/>
          <w:szCs w:val="24"/>
          <w:lang w:val="tt-RU"/>
        </w:rPr>
        <w:t>Произведения татарских писателей:</w:t>
      </w:r>
    </w:p>
    <w:p w14:paraId="358A1F3C" w14:textId="77777777" w:rsidR="008E1D15" w:rsidRPr="00242199" w:rsidRDefault="008E1D15" w:rsidP="00B10372">
      <w:pPr>
        <w:numPr>
          <w:ilvl w:val="0"/>
          <w:numId w:val="238"/>
        </w:numPr>
        <w:shd w:val="clear" w:color="auto" w:fill="FFFFFF"/>
        <w:spacing w:after="0" w:line="240" w:lineRule="auto"/>
        <w:ind w:left="0" w:firstLine="709"/>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Г.Тукай. </w:t>
      </w:r>
      <w:r w:rsidRPr="00242199">
        <w:rPr>
          <w:rFonts w:ascii="Times New Roman" w:hAnsi="Times New Roman"/>
          <w:sz w:val="24"/>
          <w:szCs w:val="24"/>
        </w:rPr>
        <w:t>«</w:t>
      </w:r>
      <w:r w:rsidRPr="00242199">
        <w:rPr>
          <w:rFonts w:ascii="Times New Roman" w:hAnsi="Times New Roman"/>
          <w:sz w:val="24"/>
          <w:szCs w:val="24"/>
          <w:lang w:val="tt-RU"/>
        </w:rPr>
        <w:t>Ана догасы</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«Молитва матери»</w:t>
      </w:r>
      <w:r w:rsidRPr="00242199">
        <w:rPr>
          <w:rFonts w:ascii="Times New Roman" w:hAnsi="Times New Roman"/>
          <w:noProof/>
          <w:color w:val="000000"/>
          <w:sz w:val="24"/>
          <w:szCs w:val="24"/>
        </w:rPr>
        <w:t>.</w:t>
      </w:r>
    </w:p>
    <w:p w14:paraId="0EDD0489" w14:textId="77777777" w:rsidR="008E1D15" w:rsidRPr="00242199" w:rsidRDefault="008E1D15" w:rsidP="00B10372">
      <w:pPr>
        <w:numPr>
          <w:ilvl w:val="0"/>
          <w:numId w:val="238"/>
        </w:numPr>
        <w:shd w:val="clear" w:color="auto" w:fill="FFFFFF"/>
        <w:spacing w:after="0" w:line="240" w:lineRule="auto"/>
        <w:ind w:left="0" w:firstLine="709"/>
        <w:jc w:val="both"/>
        <w:rPr>
          <w:rFonts w:ascii="Times New Roman" w:hAnsi="Times New Roman"/>
          <w:noProof/>
          <w:color w:val="000000"/>
          <w:sz w:val="24"/>
          <w:szCs w:val="24"/>
        </w:rPr>
      </w:pPr>
      <w:r w:rsidRPr="00242199">
        <w:rPr>
          <w:rFonts w:ascii="Times New Roman" w:hAnsi="Times New Roman"/>
          <w:noProof/>
          <w:color w:val="000000"/>
          <w:sz w:val="24"/>
          <w:szCs w:val="24"/>
        </w:rPr>
        <w:t>Г.Ибра</w:t>
      </w:r>
      <w:r w:rsidRPr="00242199">
        <w:rPr>
          <w:rFonts w:ascii="Times New Roman" w:eastAsia="MS Mincho" w:hAnsi="Times New Roman"/>
          <w:noProof/>
          <w:color w:val="000000"/>
          <w:sz w:val="24"/>
          <w:szCs w:val="24"/>
        </w:rPr>
        <w:t>г</w:t>
      </w:r>
      <w:r w:rsidRPr="00242199">
        <w:rPr>
          <w:rFonts w:ascii="Times New Roman" w:hAnsi="Times New Roman"/>
          <w:noProof/>
          <w:color w:val="000000"/>
          <w:sz w:val="24"/>
          <w:szCs w:val="24"/>
        </w:rPr>
        <w:t xml:space="preserve">имов. </w:t>
      </w:r>
      <w:r w:rsidRPr="00242199">
        <w:rPr>
          <w:rFonts w:ascii="Times New Roman" w:hAnsi="Times New Roman"/>
          <w:sz w:val="24"/>
          <w:szCs w:val="24"/>
        </w:rPr>
        <w:t>«Любовь – это счастье»</w:t>
      </w:r>
      <w:r w:rsidRPr="00242199">
        <w:rPr>
          <w:rFonts w:ascii="Times New Roman" w:hAnsi="Times New Roman"/>
          <w:noProof/>
          <w:color w:val="000000"/>
          <w:sz w:val="24"/>
          <w:szCs w:val="24"/>
        </w:rPr>
        <w:t>.</w:t>
      </w:r>
    </w:p>
    <w:p w14:paraId="5003B70A" w14:textId="77777777" w:rsidR="008E1D15" w:rsidRPr="00242199" w:rsidRDefault="008E1D15" w:rsidP="00B10372">
      <w:pPr>
        <w:numPr>
          <w:ilvl w:val="0"/>
          <w:numId w:val="238"/>
        </w:numPr>
        <w:shd w:val="clear" w:color="auto" w:fill="FFFFFF"/>
        <w:spacing w:after="0" w:line="240" w:lineRule="auto"/>
        <w:ind w:left="0" w:firstLine="709"/>
        <w:jc w:val="both"/>
        <w:rPr>
          <w:rFonts w:ascii="Times New Roman" w:hAnsi="Times New Roman"/>
          <w:noProof/>
          <w:sz w:val="24"/>
          <w:szCs w:val="24"/>
        </w:rPr>
      </w:pPr>
      <w:r w:rsidRPr="00242199">
        <w:rPr>
          <w:rFonts w:ascii="Times New Roman" w:hAnsi="Times New Roman"/>
          <w:noProof/>
          <w:sz w:val="24"/>
          <w:szCs w:val="24"/>
        </w:rPr>
        <w:t>Ф.</w:t>
      </w:r>
      <w:r w:rsidRPr="00242199">
        <w:rPr>
          <w:rFonts w:ascii="Times New Roman" w:eastAsia="MS Mincho" w:hAnsi="Times New Roman"/>
          <w:noProof/>
          <w:sz w:val="24"/>
          <w:szCs w:val="24"/>
        </w:rPr>
        <w:t>А</w:t>
      </w:r>
      <w:r w:rsidRPr="00242199">
        <w:rPr>
          <w:rFonts w:ascii="Times New Roman" w:hAnsi="Times New Roman"/>
          <w:noProof/>
          <w:sz w:val="24"/>
          <w:szCs w:val="24"/>
        </w:rPr>
        <w:t xml:space="preserve">мирхан. </w:t>
      </w:r>
      <w:r w:rsidRPr="00242199">
        <w:rPr>
          <w:rFonts w:ascii="Times New Roman" w:hAnsi="Times New Roman"/>
          <w:sz w:val="24"/>
          <w:szCs w:val="24"/>
        </w:rPr>
        <w:t>«Х</w:t>
      </w:r>
      <w:r w:rsidRPr="00242199">
        <w:rPr>
          <w:rFonts w:ascii="Times New Roman" w:hAnsi="Times New Roman"/>
          <w:sz w:val="24"/>
          <w:szCs w:val="24"/>
          <w:lang w:val="tt-RU"/>
        </w:rPr>
        <w:t>ә</w:t>
      </w:r>
      <w:r w:rsidRPr="00242199">
        <w:rPr>
          <w:rFonts w:ascii="Times New Roman" w:hAnsi="Times New Roman"/>
          <w:sz w:val="24"/>
          <w:szCs w:val="24"/>
        </w:rPr>
        <w:t xml:space="preserve">ят» </w:t>
      </w:r>
      <w:r w:rsidRPr="00242199">
        <w:rPr>
          <w:rFonts w:ascii="Times New Roman" w:hAnsi="Times New Roman"/>
          <w:sz w:val="24"/>
          <w:szCs w:val="24"/>
          <w:lang w:val="tt-RU"/>
        </w:rPr>
        <w:t xml:space="preserve">/ </w:t>
      </w:r>
      <w:r w:rsidRPr="00242199">
        <w:rPr>
          <w:rFonts w:ascii="Times New Roman" w:hAnsi="Times New Roman"/>
          <w:sz w:val="24"/>
          <w:szCs w:val="24"/>
        </w:rPr>
        <w:t>«Хаят»</w:t>
      </w:r>
      <w:r w:rsidRPr="00242199">
        <w:rPr>
          <w:rFonts w:ascii="Times New Roman" w:hAnsi="Times New Roman"/>
          <w:sz w:val="24"/>
          <w:szCs w:val="24"/>
          <w:lang w:val="tt-RU"/>
        </w:rPr>
        <w:t xml:space="preserve"> </w:t>
      </w:r>
      <w:r w:rsidRPr="00242199">
        <w:rPr>
          <w:rFonts w:ascii="Times New Roman" w:hAnsi="Times New Roman"/>
          <w:noProof/>
          <w:sz w:val="24"/>
          <w:szCs w:val="24"/>
        </w:rPr>
        <w:t>(отрывок).</w:t>
      </w:r>
    </w:p>
    <w:p w14:paraId="3991C81C" w14:textId="77777777" w:rsidR="008E1D15" w:rsidRPr="00242199" w:rsidRDefault="008E1D15" w:rsidP="00B10372">
      <w:pPr>
        <w:numPr>
          <w:ilvl w:val="0"/>
          <w:numId w:val="238"/>
        </w:numPr>
        <w:shd w:val="clear" w:color="auto" w:fill="FFFFFF"/>
        <w:spacing w:after="0" w:line="240" w:lineRule="auto"/>
        <w:ind w:left="0" w:firstLine="709"/>
        <w:jc w:val="both"/>
        <w:rPr>
          <w:rFonts w:ascii="Times New Roman" w:eastAsia="MS Mincho" w:hAnsi="Times New Roman"/>
          <w:noProof/>
          <w:color w:val="000000"/>
          <w:sz w:val="24"/>
          <w:szCs w:val="24"/>
        </w:rPr>
      </w:pPr>
      <w:r w:rsidRPr="00242199">
        <w:rPr>
          <w:rFonts w:ascii="Times New Roman" w:hAnsi="Times New Roman"/>
          <w:noProof/>
          <w:sz w:val="24"/>
          <w:szCs w:val="24"/>
        </w:rPr>
        <w:t xml:space="preserve">Г.Камал. </w:t>
      </w:r>
      <w:r w:rsidRPr="00242199">
        <w:rPr>
          <w:rFonts w:ascii="Times New Roman" w:hAnsi="Times New Roman"/>
          <w:sz w:val="24"/>
          <w:szCs w:val="24"/>
        </w:rPr>
        <w:t>«</w:t>
      </w:r>
      <w:r w:rsidRPr="00242199">
        <w:rPr>
          <w:rFonts w:ascii="Times New Roman" w:hAnsi="Times New Roman"/>
          <w:sz w:val="24"/>
          <w:szCs w:val="24"/>
          <w:lang w:val="tt-RU"/>
        </w:rPr>
        <w:t>Беренче</w:t>
      </w:r>
      <w:r w:rsidRPr="00242199">
        <w:rPr>
          <w:rFonts w:ascii="Times New Roman" w:hAnsi="Times New Roman"/>
          <w:sz w:val="24"/>
          <w:szCs w:val="24"/>
        </w:rPr>
        <w:t xml:space="preserve"> театр» </w:t>
      </w:r>
      <w:r w:rsidRPr="00242199">
        <w:rPr>
          <w:rFonts w:ascii="Times New Roman" w:hAnsi="Times New Roman"/>
          <w:sz w:val="24"/>
          <w:szCs w:val="24"/>
          <w:lang w:val="tt-RU"/>
        </w:rPr>
        <w:t xml:space="preserve">/ </w:t>
      </w:r>
      <w:r w:rsidRPr="00242199">
        <w:rPr>
          <w:rFonts w:ascii="Times New Roman" w:hAnsi="Times New Roman"/>
          <w:sz w:val="24"/>
          <w:szCs w:val="24"/>
        </w:rPr>
        <w:t>«Первый театр»</w:t>
      </w:r>
      <w:r w:rsidRPr="00242199">
        <w:rPr>
          <w:rFonts w:ascii="Times New Roman" w:hAnsi="Times New Roman"/>
          <w:noProof/>
          <w:sz w:val="24"/>
          <w:szCs w:val="24"/>
        </w:rPr>
        <w:t>.</w:t>
      </w:r>
    </w:p>
    <w:p w14:paraId="28B6ACF8" w14:textId="77777777" w:rsidR="008E1D15" w:rsidRPr="00242199" w:rsidRDefault="008E1D15" w:rsidP="00B10372">
      <w:pPr>
        <w:numPr>
          <w:ilvl w:val="0"/>
          <w:numId w:val="238"/>
        </w:numPr>
        <w:shd w:val="clear" w:color="auto" w:fill="FFFFFF"/>
        <w:spacing w:after="0" w:line="240" w:lineRule="auto"/>
        <w:ind w:left="0" w:firstLine="709"/>
        <w:jc w:val="both"/>
        <w:rPr>
          <w:rFonts w:ascii="Times New Roman" w:hAnsi="Times New Roman"/>
          <w:noProof/>
          <w:color w:val="000000"/>
          <w:sz w:val="24"/>
          <w:szCs w:val="24"/>
        </w:rPr>
      </w:pPr>
      <w:r w:rsidRPr="00242199">
        <w:rPr>
          <w:rFonts w:ascii="Times New Roman" w:eastAsia="MS Mincho" w:hAnsi="Times New Roman"/>
          <w:noProof/>
          <w:color w:val="000000"/>
          <w:sz w:val="24"/>
          <w:szCs w:val="24"/>
        </w:rPr>
        <w:t>А</w:t>
      </w:r>
      <w:r w:rsidRPr="00242199">
        <w:rPr>
          <w:rFonts w:ascii="Times New Roman" w:hAnsi="Times New Roman"/>
          <w:noProof/>
          <w:color w:val="000000"/>
          <w:sz w:val="24"/>
          <w:szCs w:val="24"/>
        </w:rPr>
        <w:t xml:space="preserve">.Еники. </w:t>
      </w:r>
      <w:r w:rsidRPr="00242199">
        <w:rPr>
          <w:rFonts w:ascii="Times New Roman" w:hAnsi="Times New Roman"/>
          <w:sz w:val="24"/>
          <w:szCs w:val="24"/>
        </w:rPr>
        <w:t>«Әйтелмәгән васыять» / «Невысказанное завещание»</w:t>
      </w:r>
      <w:r w:rsidRPr="00242199">
        <w:rPr>
          <w:rFonts w:ascii="Times New Roman" w:hAnsi="Times New Roman"/>
          <w:noProof/>
          <w:color w:val="000000"/>
          <w:sz w:val="24"/>
          <w:szCs w:val="24"/>
        </w:rPr>
        <w:t>.</w:t>
      </w:r>
    </w:p>
    <w:p w14:paraId="031674EC" w14:textId="77777777" w:rsidR="008E1D15" w:rsidRPr="00242199" w:rsidRDefault="008E1D15" w:rsidP="00B10372">
      <w:pPr>
        <w:numPr>
          <w:ilvl w:val="0"/>
          <w:numId w:val="238"/>
        </w:numPr>
        <w:shd w:val="clear" w:color="auto" w:fill="FFFFFF"/>
        <w:spacing w:after="0" w:line="240" w:lineRule="auto"/>
        <w:ind w:left="0" w:firstLine="709"/>
        <w:jc w:val="both"/>
        <w:rPr>
          <w:rFonts w:ascii="Times New Roman" w:hAnsi="Times New Roman"/>
          <w:noProof/>
          <w:color w:val="000000"/>
          <w:sz w:val="24"/>
          <w:szCs w:val="24"/>
        </w:rPr>
      </w:pPr>
      <w:r w:rsidRPr="00242199">
        <w:rPr>
          <w:rFonts w:ascii="Times New Roman" w:hAnsi="Times New Roman"/>
          <w:noProof/>
          <w:color w:val="000000"/>
          <w:sz w:val="24"/>
          <w:szCs w:val="24"/>
        </w:rPr>
        <w:t>Г.</w:t>
      </w:r>
      <w:r w:rsidRPr="00242199">
        <w:rPr>
          <w:rFonts w:ascii="Times New Roman" w:eastAsia="MS Mincho" w:hAnsi="Times New Roman"/>
          <w:noProof/>
          <w:color w:val="000000"/>
          <w:sz w:val="24"/>
          <w:szCs w:val="24"/>
        </w:rPr>
        <w:t>А</w:t>
      </w:r>
      <w:r w:rsidRPr="00242199">
        <w:rPr>
          <w:rFonts w:ascii="Times New Roman" w:hAnsi="Times New Roman"/>
          <w:noProof/>
          <w:color w:val="000000"/>
          <w:sz w:val="24"/>
          <w:szCs w:val="24"/>
        </w:rPr>
        <w:t>бс</w:t>
      </w:r>
      <w:r w:rsidRPr="00242199">
        <w:rPr>
          <w:rFonts w:ascii="Times New Roman" w:eastAsia="MS Mincho" w:hAnsi="Times New Roman"/>
          <w:noProof/>
          <w:color w:val="000000"/>
          <w:sz w:val="24"/>
          <w:szCs w:val="24"/>
        </w:rPr>
        <w:t>а</w:t>
      </w:r>
      <w:r w:rsidRPr="00242199">
        <w:rPr>
          <w:rFonts w:ascii="Times New Roman" w:hAnsi="Times New Roman"/>
          <w:noProof/>
          <w:color w:val="000000"/>
          <w:sz w:val="24"/>
          <w:szCs w:val="24"/>
        </w:rPr>
        <w:t xml:space="preserve">лямов. </w:t>
      </w:r>
      <w:r w:rsidRPr="00242199">
        <w:rPr>
          <w:rFonts w:ascii="Times New Roman" w:hAnsi="Times New Roman"/>
          <w:sz w:val="24"/>
          <w:szCs w:val="24"/>
        </w:rPr>
        <w:t>«</w:t>
      </w:r>
      <w:r w:rsidRPr="00242199">
        <w:rPr>
          <w:rFonts w:ascii="Times New Roman" w:hAnsi="Times New Roman"/>
          <w:noProof/>
          <w:color w:val="000000"/>
          <w:sz w:val="24"/>
          <w:szCs w:val="24"/>
        </w:rPr>
        <w:t>Ак чәчәкләр</w:t>
      </w:r>
      <w:r w:rsidRPr="00242199">
        <w:rPr>
          <w:rFonts w:ascii="Times New Roman" w:hAnsi="Times New Roman"/>
          <w:sz w:val="24"/>
          <w:szCs w:val="24"/>
        </w:rPr>
        <w:t>»</w:t>
      </w:r>
      <w:r w:rsidRPr="00242199">
        <w:rPr>
          <w:rFonts w:ascii="Times New Roman" w:hAnsi="Times New Roman"/>
          <w:noProof/>
          <w:color w:val="000000"/>
          <w:sz w:val="24"/>
          <w:szCs w:val="24"/>
        </w:rPr>
        <w:t xml:space="preserve"> / </w:t>
      </w:r>
      <w:r w:rsidRPr="00242199">
        <w:rPr>
          <w:rFonts w:ascii="Times New Roman" w:hAnsi="Times New Roman"/>
          <w:sz w:val="24"/>
          <w:szCs w:val="24"/>
        </w:rPr>
        <w:t>«</w:t>
      </w:r>
      <w:r w:rsidRPr="00242199">
        <w:rPr>
          <w:rFonts w:ascii="Times New Roman" w:hAnsi="Times New Roman"/>
          <w:noProof/>
          <w:color w:val="000000"/>
          <w:sz w:val="24"/>
          <w:szCs w:val="24"/>
        </w:rPr>
        <w:t>Белые цветы</w:t>
      </w:r>
      <w:r w:rsidRPr="00242199">
        <w:rPr>
          <w:rFonts w:ascii="Times New Roman" w:hAnsi="Times New Roman"/>
          <w:sz w:val="24"/>
          <w:szCs w:val="24"/>
        </w:rPr>
        <w:t>»</w:t>
      </w:r>
      <w:r w:rsidRPr="00242199">
        <w:rPr>
          <w:rFonts w:ascii="Times New Roman" w:hAnsi="Times New Roman"/>
          <w:noProof/>
          <w:color w:val="000000"/>
          <w:sz w:val="24"/>
          <w:szCs w:val="24"/>
        </w:rPr>
        <w:t xml:space="preserve"> (отрывок).  </w:t>
      </w:r>
    </w:p>
    <w:p w14:paraId="0F903883" w14:textId="77777777" w:rsidR="008E1D15" w:rsidRPr="00242199" w:rsidRDefault="008E1D15" w:rsidP="00B10372">
      <w:pPr>
        <w:numPr>
          <w:ilvl w:val="0"/>
          <w:numId w:val="238"/>
        </w:numPr>
        <w:shd w:val="clear" w:color="auto" w:fill="FFFFFF"/>
        <w:spacing w:after="0" w:line="240" w:lineRule="auto"/>
        <w:ind w:left="0" w:firstLine="709"/>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А.Гилязев. </w:t>
      </w:r>
      <w:r w:rsidRPr="00242199">
        <w:rPr>
          <w:rFonts w:ascii="Times New Roman" w:hAnsi="Times New Roman"/>
          <w:sz w:val="24"/>
          <w:szCs w:val="24"/>
        </w:rPr>
        <w:t>«</w:t>
      </w:r>
      <w:r w:rsidRPr="00242199">
        <w:rPr>
          <w:rFonts w:ascii="Times New Roman" w:hAnsi="Times New Roman"/>
          <w:noProof/>
          <w:color w:val="000000"/>
          <w:sz w:val="24"/>
          <w:szCs w:val="24"/>
          <w:lang w:val="tt-RU"/>
        </w:rPr>
        <w:t>Җомга көн, кич белән</w:t>
      </w:r>
      <w:r w:rsidRPr="00242199">
        <w:rPr>
          <w:rFonts w:ascii="Times New Roman" w:hAnsi="Times New Roman"/>
          <w:sz w:val="24"/>
          <w:szCs w:val="24"/>
        </w:rPr>
        <w:t>»</w:t>
      </w:r>
      <w:r w:rsidRPr="00242199">
        <w:rPr>
          <w:rFonts w:ascii="Times New Roman" w:hAnsi="Times New Roman"/>
          <w:noProof/>
          <w:color w:val="000000"/>
          <w:sz w:val="24"/>
          <w:szCs w:val="24"/>
        </w:rPr>
        <w:t xml:space="preserve"> /</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«В пятницу, вечером»</w:t>
      </w:r>
      <w:r w:rsidRPr="00242199">
        <w:rPr>
          <w:rFonts w:ascii="Times New Roman" w:hAnsi="Times New Roman"/>
          <w:noProof/>
          <w:color w:val="000000"/>
          <w:sz w:val="24"/>
          <w:szCs w:val="24"/>
        </w:rPr>
        <w:t xml:space="preserve"> (отрывок). </w:t>
      </w:r>
    </w:p>
    <w:p w14:paraId="2AD4A49A" w14:textId="77777777" w:rsidR="008E1D15" w:rsidRPr="00242199" w:rsidRDefault="008E1D15" w:rsidP="00B10372">
      <w:pPr>
        <w:numPr>
          <w:ilvl w:val="0"/>
          <w:numId w:val="238"/>
        </w:numPr>
        <w:shd w:val="clear" w:color="auto" w:fill="FFFFFF"/>
        <w:spacing w:after="0" w:line="240" w:lineRule="auto"/>
        <w:ind w:left="0" w:firstLine="709"/>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Г.Афзал. </w:t>
      </w:r>
      <w:r w:rsidRPr="00242199">
        <w:rPr>
          <w:rFonts w:ascii="Times New Roman" w:hAnsi="Times New Roman"/>
          <w:sz w:val="24"/>
          <w:szCs w:val="24"/>
        </w:rPr>
        <w:t>«</w:t>
      </w:r>
      <w:r w:rsidRPr="00242199">
        <w:rPr>
          <w:rFonts w:ascii="Times New Roman" w:hAnsi="Times New Roman"/>
          <w:noProof/>
          <w:color w:val="000000"/>
          <w:sz w:val="24"/>
          <w:szCs w:val="24"/>
        </w:rPr>
        <w:t>Өф-өф итеп</w:t>
      </w:r>
      <w:r w:rsidRPr="00242199">
        <w:rPr>
          <w:rFonts w:ascii="Times New Roman" w:hAnsi="Times New Roman"/>
          <w:sz w:val="24"/>
          <w:szCs w:val="24"/>
        </w:rPr>
        <w:t>»</w:t>
      </w:r>
      <w:r w:rsidRPr="00242199">
        <w:rPr>
          <w:rFonts w:ascii="Times New Roman" w:hAnsi="Times New Roman"/>
          <w:noProof/>
          <w:color w:val="000000"/>
          <w:sz w:val="24"/>
          <w:szCs w:val="24"/>
        </w:rPr>
        <w:t xml:space="preserve"> / </w:t>
      </w:r>
      <w:r w:rsidRPr="00242199">
        <w:rPr>
          <w:rFonts w:ascii="Times New Roman" w:hAnsi="Times New Roman"/>
          <w:sz w:val="24"/>
          <w:szCs w:val="24"/>
        </w:rPr>
        <w:t>«</w:t>
      </w:r>
      <w:r w:rsidRPr="00242199">
        <w:rPr>
          <w:rFonts w:ascii="Times New Roman" w:hAnsi="Times New Roman"/>
          <w:noProof/>
          <w:color w:val="000000"/>
          <w:sz w:val="24"/>
          <w:szCs w:val="24"/>
        </w:rPr>
        <w:t>Сдувая пылинку</w:t>
      </w:r>
      <w:r w:rsidRPr="00242199">
        <w:rPr>
          <w:rFonts w:ascii="Times New Roman" w:hAnsi="Times New Roman"/>
          <w:sz w:val="24"/>
          <w:szCs w:val="24"/>
        </w:rPr>
        <w:t>»</w:t>
      </w:r>
      <w:r w:rsidRPr="00242199">
        <w:rPr>
          <w:rFonts w:ascii="Times New Roman" w:hAnsi="Times New Roman"/>
          <w:noProof/>
          <w:color w:val="000000"/>
          <w:sz w:val="24"/>
          <w:szCs w:val="24"/>
        </w:rPr>
        <w:t xml:space="preserve">. </w:t>
      </w:r>
    </w:p>
    <w:p w14:paraId="3ABB7C77" w14:textId="77777777" w:rsidR="008E1D15" w:rsidRPr="00242199" w:rsidRDefault="008E1D15" w:rsidP="00B10372">
      <w:pPr>
        <w:numPr>
          <w:ilvl w:val="0"/>
          <w:numId w:val="238"/>
        </w:numPr>
        <w:shd w:val="clear" w:color="auto" w:fill="FFFFFF"/>
        <w:spacing w:after="0" w:line="240" w:lineRule="auto"/>
        <w:ind w:left="0" w:firstLine="709"/>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Р.Мингалим. </w:t>
      </w:r>
      <w:r w:rsidRPr="00242199">
        <w:rPr>
          <w:rFonts w:ascii="Times New Roman" w:hAnsi="Times New Roman"/>
          <w:sz w:val="24"/>
          <w:szCs w:val="24"/>
        </w:rPr>
        <w:t>«</w:t>
      </w:r>
      <w:r w:rsidRPr="00242199">
        <w:rPr>
          <w:rFonts w:ascii="Times New Roman" w:hAnsi="Times New Roman"/>
          <w:noProof/>
          <w:color w:val="000000"/>
          <w:sz w:val="24"/>
          <w:szCs w:val="24"/>
        </w:rPr>
        <w:t>Сап-сары көзләр</w:t>
      </w:r>
      <w:r w:rsidRPr="00242199">
        <w:rPr>
          <w:rFonts w:ascii="Times New Roman" w:hAnsi="Times New Roman"/>
          <w:sz w:val="24"/>
          <w:szCs w:val="24"/>
        </w:rPr>
        <w:t>»</w:t>
      </w:r>
      <w:r w:rsidRPr="00242199">
        <w:rPr>
          <w:rFonts w:ascii="Times New Roman" w:hAnsi="Times New Roman"/>
          <w:noProof/>
          <w:color w:val="000000"/>
          <w:sz w:val="24"/>
          <w:szCs w:val="24"/>
        </w:rPr>
        <w:t xml:space="preserve"> / </w:t>
      </w:r>
      <w:r w:rsidRPr="00242199">
        <w:rPr>
          <w:rFonts w:ascii="Times New Roman" w:hAnsi="Times New Roman"/>
          <w:sz w:val="24"/>
          <w:szCs w:val="24"/>
        </w:rPr>
        <w:t>«</w:t>
      </w:r>
      <w:r w:rsidRPr="00242199">
        <w:rPr>
          <w:rFonts w:ascii="Times New Roman" w:hAnsi="Times New Roman"/>
          <w:noProof/>
          <w:color w:val="000000"/>
          <w:sz w:val="24"/>
          <w:szCs w:val="24"/>
        </w:rPr>
        <w:t>Желтая-прежелтая осень</w:t>
      </w:r>
      <w:r w:rsidRPr="00242199">
        <w:rPr>
          <w:rFonts w:ascii="Times New Roman" w:hAnsi="Times New Roman"/>
          <w:sz w:val="24"/>
          <w:szCs w:val="24"/>
        </w:rPr>
        <w:t>»</w:t>
      </w:r>
      <w:r w:rsidRPr="00242199">
        <w:rPr>
          <w:rFonts w:ascii="Times New Roman" w:hAnsi="Times New Roman"/>
          <w:noProof/>
          <w:color w:val="000000"/>
          <w:sz w:val="24"/>
          <w:szCs w:val="24"/>
        </w:rPr>
        <w:t>.</w:t>
      </w:r>
    </w:p>
    <w:p w14:paraId="45A2B6E0" w14:textId="77777777" w:rsidR="008E1D15" w:rsidRPr="00242199" w:rsidRDefault="008E1D15" w:rsidP="00B10372">
      <w:pPr>
        <w:numPr>
          <w:ilvl w:val="0"/>
          <w:numId w:val="238"/>
        </w:numPr>
        <w:shd w:val="clear" w:color="auto" w:fill="FFFFFF"/>
        <w:spacing w:after="0" w:line="240" w:lineRule="auto"/>
        <w:ind w:left="0" w:firstLine="709"/>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Р.Ахметзянов. </w:t>
      </w:r>
      <w:r w:rsidRPr="00242199">
        <w:rPr>
          <w:rFonts w:ascii="Times New Roman" w:hAnsi="Times New Roman"/>
          <w:sz w:val="24"/>
          <w:szCs w:val="24"/>
        </w:rPr>
        <w:t>«</w:t>
      </w:r>
      <w:r w:rsidRPr="00242199">
        <w:rPr>
          <w:rFonts w:ascii="Times New Roman" w:hAnsi="Times New Roman"/>
          <w:noProof/>
          <w:color w:val="000000"/>
          <w:sz w:val="24"/>
          <w:szCs w:val="24"/>
        </w:rPr>
        <w:t>Сандугач керде күңелгә</w:t>
      </w:r>
      <w:r w:rsidRPr="00242199">
        <w:rPr>
          <w:rFonts w:ascii="Times New Roman" w:hAnsi="Times New Roman"/>
          <w:sz w:val="24"/>
          <w:szCs w:val="24"/>
        </w:rPr>
        <w:t>»</w:t>
      </w:r>
      <w:r w:rsidRPr="00242199">
        <w:rPr>
          <w:rFonts w:ascii="Times New Roman" w:hAnsi="Times New Roman"/>
          <w:noProof/>
          <w:color w:val="000000"/>
          <w:sz w:val="24"/>
          <w:szCs w:val="24"/>
        </w:rPr>
        <w:t xml:space="preserve">, </w:t>
      </w:r>
      <w:r w:rsidRPr="00242199">
        <w:rPr>
          <w:rFonts w:ascii="Times New Roman" w:hAnsi="Times New Roman"/>
          <w:sz w:val="24"/>
          <w:szCs w:val="24"/>
        </w:rPr>
        <w:t>«</w:t>
      </w:r>
      <w:r w:rsidRPr="00242199">
        <w:rPr>
          <w:rFonts w:ascii="Times New Roman" w:hAnsi="Times New Roman"/>
          <w:noProof/>
          <w:color w:val="000000"/>
          <w:sz w:val="24"/>
          <w:szCs w:val="24"/>
        </w:rPr>
        <w:t>Әкияттән</w:t>
      </w:r>
      <w:r w:rsidRPr="00242199">
        <w:rPr>
          <w:rFonts w:ascii="Times New Roman" w:hAnsi="Times New Roman"/>
          <w:sz w:val="24"/>
          <w:szCs w:val="24"/>
        </w:rPr>
        <w:t>»</w:t>
      </w:r>
      <w:r w:rsidRPr="00242199">
        <w:rPr>
          <w:rFonts w:ascii="Times New Roman" w:hAnsi="Times New Roman"/>
          <w:noProof/>
          <w:color w:val="000000"/>
          <w:sz w:val="24"/>
          <w:szCs w:val="24"/>
        </w:rPr>
        <w:t xml:space="preserve"> / </w:t>
      </w:r>
      <w:r w:rsidRPr="00242199">
        <w:rPr>
          <w:rFonts w:ascii="Times New Roman" w:hAnsi="Times New Roman"/>
          <w:sz w:val="24"/>
          <w:szCs w:val="24"/>
        </w:rPr>
        <w:t>«</w:t>
      </w:r>
      <w:r w:rsidRPr="00242199">
        <w:rPr>
          <w:rFonts w:ascii="Times New Roman" w:hAnsi="Times New Roman"/>
          <w:noProof/>
          <w:color w:val="000000"/>
          <w:sz w:val="24"/>
          <w:szCs w:val="24"/>
        </w:rPr>
        <w:t>Душа поет</w:t>
      </w:r>
      <w:r w:rsidRPr="00242199">
        <w:rPr>
          <w:rFonts w:ascii="Times New Roman" w:hAnsi="Times New Roman"/>
          <w:sz w:val="24"/>
          <w:szCs w:val="24"/>
        </w:rPr>
        <w:t>»</w:t>
      </w:r>
      <w:r w:rsidRPr="00242199">
        <w:rPr>
          <w:rFonts w:ascii="Times New Roman" w:hAnsi="Times New Roman"/>
          <w:noProof/>
          <w:color w:val="000000"/>
          <w:sz w:val="24"/>
          <w:szCs w:val="24"/>
        </w:rPr>
        <w:t>,</w:t>
      </w:r>
      <w:r w:rsidRPr="00242199">
        <w:rPr>
          <w:rFonts w:ascii="Times New Roman" w:hAnsi="Times New Roman"/>
          <w:sz w:val="24"/>
          <w:szCs w:val="24"/>
        </w:rPr>
        <w:t xml:space="preserve"> «</w:t>
      </w:r>
      <w:r w:rsidRPr="00242199">
        <w:rPr>
          <w:rFonts w:ascii="Times New Roman" w:hAnsi="Times New Roman"/>
          <w:noProof/>
          <w:color w:val="000000"/>
          <w:sz w:val="24"/>
          <w:szCs w:val="24"/>
        </w:rPr>
        <w:t>Из сказки</w:t>
      </w:r>
      <w:r w:rsidRPr="00242199">
        <w:rPr>
          <w:rFonts w:ascii="Times New Roman" w:hAnsi="Times New Roman"/>
          <w:sz w:val="24"/>
          <w:szCs w:val="24"/>
        </w:rPr>
        <w:t>»</w:t>
      </w:r>
      <w:r w:rsidRPr="00242199">
        <w:rPr>
          <w:rFonts w:ascii="Times New Roman" w:hAnsi="Times New Roman"/>
          <w:noProof/>
          <w:color w:val="000000"/>
          <w:sz w:val="24"/>
          <w:szCs w:val="24"/>
        </w:rPr>
        <w:t>.</w:t>
      </w:r>
    </w:p>
    <w:p w14:paraId="0E4E7A75" w14:textId="77777777" w:rsidR="008E1D15" w:rsidRPr="00242199" w:rsidRDefault="008E1D15" w:rsidP="00B10372">
      <w:pPr>
        <w:numPr>
          <w:ilvl w:val="0"/>
          <w:numId w:val="238"/>
        </w:numPr>
        <w:shd w:val="clear" w:color="auto" w:fill="FFFFFF"/>
        <w:spacing w:after="0" w:line="240" w:lineRule="auto"/>
        <w:ind w:left="0" w:firstLine="709"/>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Ш. Хусаенов. </w:t>
      </w:r>
      <w:r w:rsidRPr="00242199">
        <w:rPr>
          <w:rFonts w:ascii="Times New Roman" w:hAnsi="Times New Roman"/>
          <w:sz w:val="24"/>
          <w:szCs w:val="24"/>
        </w:rPr>
        <w:t>«</w:t>
      </w:r>
      <w:r w:rsidRPr="00242199">
        <w:rPr>
          <w:rFonts w:ascii="Times New Roman" w:hAnsi="Times New Roman"/>
          <w:sz w:val="24"/>
          <w:szCs w:val="24"/>
          <w:lang w:val="tt-RU"/>
        </w:rPr>
        <w:t>Әниемнең ак күлмәге</w:t>
      </w:r>
      <w:r w:rsidRPr="00242199">
        <w:rPr>
          <w:rFonts w:ascii="Times New Roman" w:hAnsi="Times New Roman"/>
          <w:sz w:val="24"/>
          <w:szCs w:val="24"/>
        </w:rPr>
        <w:t xml:space="preserve"> (</w:t>
      </w:r>
      <w:r w:rsidRPr="00242199">
        <w:rPr>
          <w:rFonts w:ascii="Times New Roman" w:hAnsi="Times New Roman"/>
          <w:sz w:val="24"/>
          <w:szCs w:val="24"/>
          <w:lang w:val="tt-RU"/>
        </w:rPr>
        <w:t>Әни килде</w:t>
      </w:r>
      <w:r w:rsidRPr="00242199">
        <w:rPr>
          <w:rFonts w:ascii="Times New Roman" w:hAnsi="Times New Roman"/>
          <w:sz w:val="24"/>
          <w:szCs w:val="24"/>
        </w:rPr>
        <w:t>)» «Белое платье матери (Мама приехала)»</w:t>
      </w:r>
      <w:r w:rsidRPr="00242199">
        <w:rPr>
          <w:rFonts w:ascii="Times New Roman" w:hAnsi="Times New Roman"/>
          <w:noProof/>
          <w:color w:val="000000"/>
          <w:sz w:val="24"/>
          <w:szCs w:val="24"/>
        </w:rPr>
        <w:t xml:space="preserve">. </w:t>
      </w:r>
    </w:p>
    <w:p w14:paraId="73BC8E20" w14:textId="77777777" w:rsidR="008E1D15" w:rsidRPr="00242199" w:rsidRDefault="008E1D15" w:rsidP="008E1D15">
      <w:pPr>
        <w:shd w:val="clear" w:color="auto" w:fill="FFFFFF"/>
        <w:spacing w:after="0" w:line="240" w:lineRule="auto"/>
        <w:ind w:firstLine="709"/>
        <w:jc w:val="both"/>
        <w:rPr>
          <w:rFonts w:ascii="Times New Roman" w:hAnsi="Times New Roman"/>
          <w:i/>
          <w:iCs/>
          <w:noProof/>
          <w:color w:val="000000"/>
          <w:sz w:val="24"/>
          <w:szCs w:val="24"/>
          <w:lang w:val="tt-RU"/>
        </w:rPr>
      </w:pPr>
      <w:r w:rsidRPr="00242199">
        <w:rPr>
          <w:rFonts w:ascii="Times New Roman" w:hAnsi="Times New Roman"/>
          <w:i/>
          <w:iCs/>
          <w:noProof/>
          <w:color w:val="000000"/>
          <w:sz w:val="24"/>
          <w:szCs w:val="24"/>
          <w:lang w:val="tt-RU"/>
        </w:rPr>
        <w:t xml:space="preserve">Знакомство с биографиями писателей: </w:t>
      </w:r>
    </w:p>
    <w:p w14:paraId="23A56799" w14:textId="77777777" w:rsidR="008E1D15" w:rsidRPr="00242199" w:rsidRDefault="008E1D15" w:rsidP="00B10372">
      <w:pPr>
        <w:numPr>
          <w:ilvl w:val="0"/>
          <w:numId w:val="239"/>
        </w:numPr>
        <w:shd w:val="clear" w:color="auto" w:fill="FFFFFF"/>
        <w:spacing w:after="0" w:line="240" w:lineRule="auto"/>
        <w:ind w:left="0" w:firstLine="709"/>
        <w:jc w:val="both"/>
        <w:rPr>
          <w:rFonts w:ascii="Times New Roman" w:hAnsi="Times New Roman"/>
          <w:noProof/>
          <w:color w:val="000000"/>
          <w:sz w:val="24"/>
          <w:szCs w:val="24"/>
        </w:rPr>
      </w:pPr>
      <w:r w:rsidRPr="00242199">
        <w:rPr>
          <w:rFonts w:ascii="Times New Roman" w:hAnsi="Times New Roman"/>
          <w:noProof/>
          <w:color w:val="000000"/>
          <w:sz w:val="24"/>
          <w:szCs w:val="24"/>
        </w:rPr>
        <w:t>Ф.Амирхан.</w:t>
      </w:r>
    </w:p>
    <w:p w14:paraId="1B8429BB" w14:textId="77777777" w:rsidR="008E1D15" w:rsidRPr="00242199" w:rsidRDefault="008E1D15" w:rsidP="00B10372">
      <w:pPr>
        <w:numPr>
          <w:ilvl w:val="0"/>
          <w:numId w:val="239"/>
        </w:numPr>
        <w:shd w:val="clear" w:color="auto" w:fill="FFFFFF"/>
        <w:spacing w:after="0" w:line="240" w:lineRule="auto"/>
        <w:ind w:left="0" w:firstLine="709"/>
        <w:jc w:val="both"/>
        <w:rPr>
          <w:rFonts w:ascii="Times New Roman" w:hAnsi="Times New Roman"/>
          <w:noProof/>
          <w:color w:val="000000"/>
          <w:sz w:val="24"/>
          <w:szCs w:val="24"/>
        </w:rPr>
      </w:pPr>
      <w:r w:rsidRPr="00242199">
        <w:rPr>
          <w:rFonts w:ascii="Times New Roman" w:hAnsi="Times New Roman"/>
          <w:noProof/>
          <w:color w:val="000000"/>
          <w:sz w:val="24"/>
          <w:szCs w:val="24"/>
        </w:rPr>
        <w:t>Г.Ибрагимов.</w:t>
      </w:r>
    </w:p>
    <w:p w14:paraId="3841B9E9" w14:textId="77777777" w:rsidR="008E1D15" w:rsidRPr="00242199" w:rsidRDefault="008E1D15" w:rsidP="00B10372">
      <w:pPr>
        <w:numPr>
          <w:ilvl w:val="0"/>
          <w:numId w:val="239"/>
        </w:numPr>
        <w:shd w:val="clear" w:color="auto" w:fill="FFFFFF"/>
        <w:spacing w:after="0" w:line="240" w:lineRule="auto"/>
        <w:ind w:left="0" w:firstLine="709"/>
        <w:jc w:val="both"/>
        <w:rPr>
          <w:rFonts w:ascii="Times New Roman" w:hAnsi="Times New Roman"/>
          <w:noProof/>
          <w:color w:val="000000"/>
          <w:sz w:val="24"/>
          <w:szCs w:val="24"/>
        </w:rPr>
      </w:pPr>
      <w:r w:rsidRPr="00242199">
        <w:rPr>
          <w:rFonts w:ascii="Times New Roman" w:hAnsi="Times New Roman"/>
          <w:noProof/>
          <w:color w:val="000000"/>
          <w:sz w:val="24"/>
          <w:szCs w:val="24"/>
        </w:rPr>
        <w:t>А.Гилязев.</w:t>
      </w:r>
    </w:p>
    <w:p w14:paraId="4C85E45A" w14:textId="77777777" w:rsidR="008E1D15" w:rsidRPr="00242199" w:rsidRDefault="008E1D15" w:rsidP="00B10372">
      <w:pPr>
        <w:numPr>
          <w:ilvl w:val="0"/>
          <w:numId w:val="239"/>
        </w:numPr>
        <w:shd w:val="clear" w:color="auto" w:fill="FFFFFF"/>
        <w:spacing w:after="0" w:line="240" w:lineRule="auto"/>
        <w:ind w:left="0" w:firstLine="709"/>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Г.Камал. </w:t>
      </w:r>
    </w:p>
    <w:p w14:paraId="47964030" w14:textId="77777777" w:rsidR="008E1D15" w:rsidRPr="00242199" w:rsidRDefault="008E1D15" w:rsidP="00B10372">
      <w:pPr>
        <w:numPr>
          <w:ilvl w:val="0"/>
          <w:numId w:val="239"/>
        </w:numPr>
        <w:shd w:val="clear" w:color="auto" w:fill="FFFFFF"/>
        <w:spacing w:after="0" w:line="240" w:lineRule="auto"/>
        <w:ind w:left="0" w:firstLine="709"/>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Ш.Хусаенов. </w:t>
      </w:r>
    </w:p>
    <w:p w14:paraId="6A295610" w14:textId="77777777" w:rsidR="008E1D15" w:rsidRPr="00242199" w:rsidRDefault="008E1D15" w:rsidP="00B10372">
      <w:pPr>
        <w:numPr>
          <w:ilvl w:val="0"/>
          <w:numId w:val="239"/>
        </w:numPr>
        <w:shd w:val="clear" w:color="auto" w:fill="FFFFFF"/>
        <w:spacing w:after="0" w:line="240" w:lineRule="auto"/>
        <w:ind w:left="0" w:firstLine="709"/>
        <w:jc w:val="both"/>
        <w:rPr>
          <w:rFonts w:ascii="Times New Roman" w:hAnsi="Times New Roman"/>
          <w:noProof/>
          <w:color w:val="000000"/>
          <w:sz w:val="24"/>
          <w:szCs w:val="24"/>
        </w:rPr>
      </w:pPr>
      <w:r w:rsidRPr="00242199">
        <w:rPr>
          <w:rFonts w:ascii="Times New Roman" w:hAnsi="Times New Roman"/>
          <w:noProof/>
          <w:color w:val="000000"/>
          <w:sz w:val="24"/>
          <w:szCs w:val="24"/>
        </w:rPr>
        <w:t>Р.Мингалим.</w:t>
      </w:r>
    </w:p>
    <w:p w14:paraId="4ED7A1D7" w14:textId="77777777" w:rsidR="008E1D15" w:rsidRPr="00242199" w:rsidRDefault="008E1D15" w:rsidP="008E1D15">
      <w:pPr>
        <w:shd w:val="clear" w:color="auto" w:fill="FFFFFF"/>
        <w:spacing w:after="0" w:line="240" w:lineRule="auto"/>
        <w:ind w:firstLine="709"/>
        <w:jc w:val="both"/>
        <w:rPr>
          <w:rFonts w:ascii="Times New Roman" w:hAnsi="Times New Roman"/>
          <w:i/>
          <w:iCs/>
          <w:noProof/>
          <w:color w:val="000000"/>
          <w:sz w:val="24"/>
          <w:szCs w:val="24"/>
          <w:lang w:val="tt-RU"/>
        </w:rPr>
      </w:pPr>
      <w:r w:rsidRPr="00242199">
        <w:rPr>
          <w:rFonts w:ascii="Times New Roman" w:hAnsi="Times New Roman"/>
          <w:i/>
          <w:iCs/>
          <w:noProof/>
          <w:color w:val="000000"/>
          <w:sz w:val="24"/>
          <w:szCs w:val="24"/>
          <w:lang w:val="tt-RU"/>
        </w:rPr>
        <w:t xml:space="preserve">Переводы: </w:t>
      </w:r>
    </w:p>
    <w:p w14:paraId="4168A2E0" w14:textId="77777777" w:rsidR="008E1D15" w:rsidRPr="00242199" w:rsidRDefault="008E1D15" w:rsidP="00B10372">
      <w:pPr>
        <w:numPr>
          <w:ilvl w:val="0"/>
          <w:numId w:val="247"/>
        </w:numPr>
        <w:shd w:val="clear" w:color="auto" w:fill="FFFFFF"/>
        <w:spacing w:after="0" w:line="240" w:lineRule="auto"/>
        <w:ind w:left="0" w:firstLine="709"/>
        <w:jc w:val="both"/>
        <w:rPr>
          <w:rFonts w:ascii="Times New Roman" w:hAnsi="Times New Roman"/>
          <w:noProof/>
          <w:color w:val="000000"/>
          <w:sz w:val="24"/>
          <w:szCs w:val="24"/>
        </w:rPr>
      </w:pPr>
      <w:r w:rsidRPr="00242199">
        <w:rPr>
          <w:rFonts w:ascii="Times New Roman" w:hAnsi="Times New Roman"/>
          <w:noProof/>
          <w:color w:val="000000"/>
          <w:sz w:val="24"/>
          <w:szCs w:val="24"/>
        </w:rPr>
        <w:t>А.Пушкин</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«П</w:t>
      </w:r>
      <w:r w:rsidRPr="00242199">
        <w:rPr>
          <w:rFonts w:ascii="Times New Roman" w:hAnsi="Times New Roman"/>
          <w:sz w:val="24"/>
          <w:szCs w:val="24"/>
          <w:lang w:val="tt-RU"/>
        </w:rPr>
        <w:t>әйгамбәр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«Пророк».</w:t>
      </w:r>
    </w:p>
    <w:p w14:paraId="663D492F" w14:textId="77777777" w:rsidR="008E1D15" w:rsidRPr="00242199" w:rsidRDefault="008E1D15" w:rsidP="008E1D15">
      <w:pPr>
        <w:spacing w:after="0" w:line="240" w:lineRule="auto"/>
        <w:ind w:firstLine="709"/>
        <w:jc w:val="both"/>
        <w:rPr>
          <w:rFonts w:ascii="Times New Roman" w:hAnsi="Times New Roman"/>
          <w:sz w:val="24"/>
          <w:szCs w:val="24"/>
        </w:rPr>
      </w:pPr>
    </w:p>
    <w:p w14:paraId="582D79CC" w14:textId="77777777" w:rsidR="008E1D15" w:rsidRPr="00242199" w:rsidRDefault="008E1D15" w:rsidP="008E1D15">
      <w:pPr>
        <w:spacing w:after="0" w:line="240" w:lineRule="auto"/>
        <w:ind w:firstLine="709"/>
        <w:rPr>
          <w:rFonts w:ascii="Times New Roman" w:hAnsi="Times New Roman"/>
          <w:sz w:val="24"/>
          <w:szCs w:val="24"/>
        </w:rPr>
      </w:pPr>
      <w:r w:rsidRPr="00242199">
        <w:rPr>
          <w:rFonts w:ascii="Times New Roman" w:hAnsi="Times New Roman"/>
          <w:sz w:val="24"/>
          <w:szCs w:val="24"/>
        </w:rPr>
        <w:t>Изучение художественных произведений – 24.</w:t>
      </w:r>
    </w:p>
    <w:p w14:paraId="63A66C43" w14:textId="77777777" w:rsidR="008E1D15" w:rsidRPr="00242199" w:rsidRDefault="008E1D15" w:rsidP="008E1D15">
      <w:pPr>
        <w:spacing w:after="0" w:line="240" w:lineRule="auto"/>
        <w:ind w:firstLine="709"/>
        <w:rPr>
          <w:rFonts w:ascii="Times New Roman" w:hAnsi="Times New Roman"/>
          <w:sz w:val="24"/>
          <w:szCs w:val="24"/>
        </w:rPr>
      </w:pPr>
      <w:r w:rsidRPr="00242199">
        <w:rPr>
          <w:rFonts w:ascii="Times New Roman" w:hAnsi="Times New Roman"/>
          <w:sz w:val="24"/>
          <w:szCs w:val="24"/>
        </w:rPr>
        <w:t>Развитие речи – 5.</w:t>
      </w:r>
    </w:p>
    <w:p w14:paraId="0294286D" w14:textId="77777777" w:rsidR="008E1D15" w:rsidRPr="00242199" w:rsidRDefault="008E1D15" w:rsidP="008E1D15">
      <w:pPr>
        <w:spacing w:after="0" w:line="240" w:lineRule="auto"/>
        <w:ind w:firstLine="709"/>
        <w:rPr>
          <w:rFonts w:ascii="Times New Roman" w:hAnsi="Times New Roman"/>
          <w:sz w:val="24"/>
          <w:szCs w:val="24"/>
        </w:rPr>
      </w:pPr>
      <w:r w:rsidRPr="00242199">
        <w:rPr>
          <w:rFonts w:ascii="Times New Roman" w:hAnsi="Times New Roman"/>
          <w:sz w:val="24"/>
          <w:szCs w:val="24"/>
        </w:rPr>
        <w:t>Дополнительное чтение – 2.</w:t>
      </w:r>
    </w:p>
    <w:p w14:paraId="08DF8829" w14:textId="77777777" w:rsidR="008E1D15" w:rsidRPr="00242199" w:rsidRDefault="008E1D15" w:rsidP="008E1D15">
      <w:pPr>
        <w:spacing w:after="0" w:line="240" w:lineRule="auto"/>
        <w:ind w:firstLine="709"/>
        <w:rPr>
          <w:rFonts w:ascii="Times New Roman" w:hAnsi="Times New Roman"/>
          <w:sz w:val="24"/>
          <w:szCs w:val="24"/>
        </w:rPr>
      </w:pPr>
      <w:r w:rsidRPr="00242199">
        <w:rPr>
          <w:rFonts w:ascii="Times New Roman" w:hAnsi="Times New Roman"/>
          <w:sz w:val="24"/>
          <w:szCs w:val="24"/>
        </w:rPr>
        <w:t>Сочинение – 2.</w:t>
      </w:r>
    </w:p>
    <w:p w14:paraId="027746F8" w14:textId="77777777" w:rsidR="008E1D15" w:rsidRPr="00242199" w:rsidRDefault="008E1D15" w:rsidP="008E1D15">
      <w:pPr>
        <w:spacing w:after="0" w:line="240" w:lineRule="auto"/>
        <w:ind w:firstLine="709"/>
        <w:jc w:val="both"/>
        <w:rPr>
          <w:rFonts w:ascii="Times New Roman" w:hAnsi="Times New Roman"/>
          <w:sz w:val="24"/>
          <w:szCs w:val="24"/>
        </w:rPr>
      </w:pPr>
    </w:p>
    <w:p w14:paraId="34EA59CC" w14:textId="77777777" w:rsidR="008E1D15" w:rsidRPr="00242199" w:rsidRDefault="008E1D15" w:rsidP="008E1D15">
      <w:pPr>
        <w:spacing w:after="0" w:line="240" w:lineRule="auto"/>
        <w:ind w:firstLine="709"/>
        <w:jc w:val="center"/>
        <w:rPr>
          <w:rFonts w:ascii="Times New Roman" w:hAnsi="Times New Roman"/>
          <w:b/>
          <w:bCs/>
          <w:sz w:val="24"/>
          <w:szCs w:val="24"/>
        </w:rPr>
      </w:pPr>
      <w:r w:rsidRPr="00242199">
        <w:rPr>
          <w:rFonts w:ascii="Times New Roman" w:hAnsi="Times New Roman"/>
          <w:b/>
          <w:bCs/>
          <w:sz w:val="24"/>
          <w:szCs w:val="24"/>
        </w:rPr>
        <w:t>Блок 1. От устного народного творчества к письменному наследию (5 часов)</w:t>
      </w:r>
    </w:p>
    <w:p w14:paraId="1D83BD29"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rPr>
        <w:t xml:space="preserve">Истоки и история возникновения </w:t>
      </w:r>
      <w:r w:rsidR="00E76631">
        <w:rPr>
          <w:rFonts w:ascii="Times New Roman" w:hAnsi="Times New Roman"/>
          <w:sz w:val="24"/>
          <w:szCs w:val="24"/>
        </w:rPr>
        <w:t>родной (татарской) литературы</w:t>
      </w:r>
      <w:r w:rsidRPr="00242199">
        <w:rPr>
          <w:rFonts w:ascii="Times New Roman" w:hAnsi="Times New Roman"/>
          <w:sz w:val="24"/>
          <w:szCs w:val="24"/>
        </w:rPr>
        <w:t>. Принципы разделения тюрко-татарской литературы на этапы. Культурологическая справка о тюрках. Влияние устного народного творчества на письменную литературу. Возникновение письменности. Первые письменные источники. Руническая письменность. М.Кашгари. «Диване</w:t>
      </w:r>
      <w:r w:rsidRPr="00242199">
        <w:rPr>
          <w:rFonts w:ascii="Times New Roman" w:hAnsi="Times New Roman"/>
          <w:sz w:val="24"/>
          <w:szCs w:val="24"/>
          <w:lang w:val="tt-RU"/>
        </w:rPr>
        <w:t xml:space="preserve"> </w:t>
      </w:r>
      <w:r w:rsidRPr="00242199">
        <w:rPr>
          <w:rFonts w:ascii="Times New Roman" w:hAnsi="Times New Roman"/>
          <w:sz w:val="24"/>
          <w:szCs w:val="24"/>
        </w:rPr>
        <w:t>л</w:t>
      </w:r>
      <w:r w:rsidRPr="00242199">
        <w:rPr>
          <w:rFonts w:ascii="Times New Roman" w:hAnsi="Times New Roman"/>
          <w:sz w:val="24"/>
          <w:szCs w:val="24"/>
          <w:lang w:val="tt-RU"/>
        </w:rPr>
        <w:t>өгат эт-төрк</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Словарь тюркских наречий</w:t>
      </w:r>
      <w:r w:rsidRPr="00242199">
        <w:rPr>
          <w:rFonts w:ascii="Times New Roman" w:hAnsi="Times New Roman"/>
          <w:sz w:val="24"/>
          <w:szCs w:val="24"/>
        </w:rPr>
        <w:t>»</w:t>
      </w:r>
      <w:r w:rsidRPr="00242199">
        <w:rPr>
          <w:rFonts w:ascii="Times New Roman" w:hAnsi="Times New Roman"/>
          <w:sz w:val="24"/>
          <w:szCs w:val="24"/>
          <w:lang w:val="tt-RU"/>
        </w:rPr>
        <w:t xml:space="preserve">. Возникновение жанра элегии. Оды и элегии в татарской литературе. Творчества А.Ясави и С.Бакыргани. Дастан Золотоордынского периода </w:t>
      </w:r>
      <w:r w:rsidRPr="00242199">
        <w:rPr>
          <w:rFonts w:ascii="Times New Roman" w:hAnsi="Times New Roman"/>
          <w:sz w:val="24"/>
          <w:szCs w:val="24"/>
        </w:rPr>
        <w:t>«</w:t>
      </w:r>
      <w:r w:rsidRPr="00242199">
        <w:rPr>
          <w:rFonts w:ascii="Times New Roman" w:hAnsi="Times New Roman"/>
          <w:sz w:val="24"/>
          <w:szCs w:val="24"/>
          <w:lang w:val="tt-RU"/>
        </w:rPr>
        <w:t>Идегәй</w:t>
      </w:r>
      <w:r w:rsidRPr="00242199">
        <w:rPr>
          <w:rFonts w:ascii="Times New Roman" w:hAnsi="Times New Roman"/>
          <w:sz w:val="24"/>
          <w:szCs w:val="24"/>
        </w:rPr>
        <w:t>»</w:t>
      </w:r>
      <w:r w:rsidRPr="00242199">
        <w:rPr>
          <w:rFonts w:ascii="Times New Roman" w:hAnsi="Times New Roman"/>
          <w:sz w:val="24"/>
          <w:szCs w:val="24"/>
          <w:lang w:val="tt-RU"/>
        </w:rPr>
        <w:t>.</w:t>
      </w:r>
    </w:p>
    <w:p w14:paraId="61FC8D82" w14:textId="77777777" w:rsidR="008E1D15" w:rsidRPr="00242199" w:rsidRDefault="008E1D15" w:rsidP="008E1D15">
      <w:pPr>
        <w:spacing w:after="0" w:line="240" w:lineRule="auto"/>
        <w:ind w:firstLine="709"/>
        <w:jc w:val="both"/>
        <w:rPr>
          <w:rFonts w:ascii="Times New Roman" w:hAnsi="Times New Roman"/>
          <w:i/>
          <w:iCs/>
          <w:sz w:val="24"/>
          <w:szCs w:val="24"/>
          <w:lang w:val="tt-RU"/>
        </w:rPr>
      </w:pPr>
      <w:r w:rsidRPr="00242199">
        <w:rPr>
          <w:rFonts w:ascii="Times New Roman" w:hAnsi="Times New Roman"/>
          <w:i/>
          <w:iCs/>
          <w:sz w:val="24"/>
          <w:szCs w:val="24"/>
          <w:lang w:val="tt-RU"/>
        </w:rPr>
        <w:t>Теория литературы: трагедия.</w:t>
      </w:r>
    </w:p>
    <w:p w14:paraId="30CD963C"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Творчество писателя </w:t>
      </w:r>
      <w:r w:rsidRPr="00242199">
        <w:rPr>
          <w:rFonts w:ascii="Times New Roman" w:hAnsi="Times New Roman"/>
          <w:sz w:val="24"/>
          <w:szCs w:val="24"/>
          <w:lang w:val="en-US"/>
        </w:rPr>
        <w:t>XVII</w:t>
      </w:r>
      <w:r w:rsidRPr="00242199">
        <w:rPr>
          <w:rFonts w:ascii="Times New Roman" w:hAnsi="Times New Roman"/>
          <w:sz w:val="24"/>
          <w:szCs w:val="24"/>
        </w:rPr>
        <w:t xml:space="preserve"> века Мавлы Кулыя. Хикметы. Суфийская литература. Турекменский поэт Махтумколый Фираги. Его газели в переводе Р.Миннуллина. Философия древнего поэта.</w:t>
      </w:r>
    </w:p>
    <w:p w14:paraId="5A0945C0" w14:textId="77777777" w:rsidR="008E1D15" w:rsidRPr="00242199" w:rsidRDefault="008E1D15" w:rsidP="008E1D15">
      <w:pPr>
        <w:spacing w:after="0" w:line="240" w:lineRule="auto"/>
        <w:ind w:firstLine="709"/>
        <w:rPr>
          <w:rFonts w:ascii="Times New Roman" w:hAnsi="Times New Roman"/>
          <w:b/>
          <w:bCs/>
          <w:sz w:val="24"/>
          <w:szCs w:val="24"/>
        </w:rPr>
      </w:pPr>
    </w:p>
    <w:p w14:paraId="30C5BB4E" w14:textId="77777777" w:rsidR="008E1D15" w:rsidRPr="00242199" w:rsidRDefault="008E1D15" w:rsidP="008E1D15">
      <w:pPr>
        <w:spacing w:after="0" w:line="240" w:lineRule="auto"/>
        <w:ind w:firstLine="709"/>
        <w:jc w:val="center"/>
        <w:rPr>
          <w:rFonts w:ascii="Times New Roman" w:hAnsi="Times New Roman"/>
          <w:b/>
          <w:bCs/>
          <w:sz w:val="24"/>
          <w:szCs w:val="24"/>
        </w:rPr>
      </w:pPr>
      <w:r w:rsidRPr="00242199">
        <w:rPr>
          <w:rFonts w:ascii="Times New Roman" w:hAnsi="Times New Roman"/>
          <w:b/>
          <w:bCs/>
          <w:sz w:val="24"/>
          <w:szCs w:val="24"/>
        </w:rPr>
        <w:t xml:space="preserve">Блок 2. Литература </w:t>
      </w:r>
      <w:r w:rsidRPr="00242199">
        <w:rPr>
          <w:rFonts w:ascii="Times New Roman" w:hAnsi="Times New Roman"/>
          <w:b/>
          <w:bCs/>
          <w:sz w:val="24"/>
          <w:szCs w:val="24"/>
          <w:lang w:val="en-US"/>
        </w:rPr>
        <w:t>XIX</w:t>
      </w:r>
      <w:r w:rsidRPr="00242199">
        <w:rPr>
          <w:rFonts w:ascii="Times New Roman" w:hAnsi="Times New Roman"/>
          <w:b/>
          <w:bCs/>
          <w:sz w:val="24"/>
          <w:szCs w:val="24"/>
        </w:rPr>
        <w:t xml:space="preserve"> века (6 часов)</w:t>
      </w:r>
    </w:p>
    <w:p w14:paraId="2CAF7009" w14:textId="77777777" w:rsidR="008E1D15" w:rsidRPr="00242199" w:rsidRDefault="008E1D15" w:rsidP="008E1D15">
      <w:pPr>
        <w:spacing w:after="0" w:line="240" w:lineRule="auto"/>
        <w:ind w:firstLine="709"/>
        <w:rPr>
          <w:rFonts w:ascii="Times New Roman" w:hAnsi="Times New Roman"/>
          <w:sz w:val="24"/>
          <w:szCs w:val="24"/>
        </w:rPr>
      </w:pPr>
      <w:r w:rsidRPr="00242199">
        <w:rPr>
          <w:rFonts w:ascii="Times New Roman" w:hAnsi="Times New Roman"/>
          <w:sz w:val="24"/>
          <w:szCs w:val="24"/>
        </w:rPr>
        <w:t xml:space="preserve">Краткий обзор литературы </w:t>
      </w:r>
      <w:r w:rsidRPr="00242199">
        <w:rPr>
          <w:rFonts w:ascii="Times New Roman" w:hAnsi="Times New Roman"/>
          <w:sz w:val="24"/>
          <w:szCs w:val="24"/>
          <w:lang w:val="en-US"/>
        </w:rPr>
        <w:t>XIX</w:t>
      </w:r>
      <w:r w:rsidRPr="00242199">
        <w:rPr>
          <w:rFonts w:ascii="Times New Roman" w:hAnsi="Times New Roman"/>
          <w:sz w:val="24"/>
          <w:szCs w:val="24"/>
        </w:rPr>
        <w:t xml:space="preserve"> века. Обзор поэзии. Чтение афоризмов из стихов поэтов А.Каргалыя, Х.Салихова, Г. Кандалыя, Г.Чокрыя, Акмуллы, Г.Самитовой. Проникновение в философию поэтов. Обзор прозы 2 половины </w:t>
      </w:r>
      <w:r w:rsidRPr="00242199">
        <w:rPr>
          <w:rFonts w:ascii="Times New Roman" w:hAnsi="Times New Roman"/>
          <w:sz w:val="24"/>
          <w:szCs w:val="24"/>
          <w:lang w:val="en-US"/>
        </w:rPr>
        <w:t>XIX</w:t>
      </w:r>
      <w:r w:rsidRPr="00242199">
        <w:rPr>
          <w:rFonts w:ascii="Times New Roman" w:hAnsi="Times New Roman"/>
          <w:sz w:val="24"/>
          <w:szCs w:val="24"/>
        </w:rPr>
        <w:t xml:space="preserve"> века. Просветительский реализм.</w:t>
      </w:r>
    </w:p>
    <w:p w14:paraId="6169D4CC"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просветительский реализм.</w:t>
      </w:r>
    </w:p>
    <w:p w14:paraId="3415738C"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Муса Акъегетзадэ. Биография писателя. Чтение романа «Хисаметдин менла». Проблема героя времени. Служение татарскому народу. Просветительские идеи.</w:t>
      </w:r>
    </w:p>
    <w:p w14:paraId="35FE88BE"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rPr>
        <w:t>Риза Фахретдинов. Биография писателя. Чтение романа «</w:t>
      </w:r>
      <w:r w:rsidRPr="00242199">
        <w:rPr>
          <w:rFonts w:ascii="Times New Roman" w:hAnsi="Times New Roman"/>
          <w:sz w:val="24"/>
          <w:szCs w:val="24"/>
          <w:lang w:val="tt-RU"/>
        </w:rPr>
        <w:t>Ә</w:t>
      </w:r>
      <w:r w:rsidRPr="00242199">
        <w:rPr>
          <w:rFonts w:ascii="Times New Roman" w:hAnsi="Times New Roman"/>
          <w:sz w:val="24"/>
          <w:szCs w:val="24"/>
        </w:rPr>
        <w:t>сма, яки Гам</w:t>
      </w:r>
      <w:r w:rsidRPr="00242199">
        <w:rPr>
          <w:rFonts w:ascii="Times New Roman" w:hAnsi="Times New Roman"/>
          <w:sz w:val="24"/>
          <w:szCs w:val="24"/>
          <w:lang w:val="tt-RU"/>
        </w:rPr>
        <w:t>ә</w:t>
      </w:r>
      <w:r w:rsidRPr="00242199">
        <w:rPr>
          <w:rFonts w:ascii="Times New Roman" w:hAnsi="Times New Roman"/>
          <w:sz w:val="24"/>
          <w:szCs w:val="24"/>
        </w:rPr>
        <w:t>л в</w:t>
      </w:r>
      <w:r w:rsidRPr="00242199">
        <w:rPr>
          <w:rFonts w:ascii="Times New Roman" w:hAnsi="Times New Roman"/>
          <w:sz w:val="24"/>
          <w:szCs w:val="24"/>
          <w:lang w:val="tt-RU"/>
        </w:rPr>
        <w:t>ә</w:t>
      </w:r>
      <w:r w:rsidRPr="00242199">
        <w:rPr>
          <w:rFonts w:ascii="Times New Roman" w:hAnsi="Times New Roman"/>
          <w:sz w:val="24"/>
          <w:szCs w:val="24"/>
        </w:rPr>
        <w:t xml:space="preserve"> </w:t>
      </w:r>
      <w:r w:rsidRPr="00242199">
        <w:rPr>
          <w:rFonts w:ascii="Times New Roman" w:hAnsi="Times New Roman"/>
          <w:sz w:val="24"/>
          <w:szCs w:val="24"/>
          <w:lang w:val="tt-RU"/>
        </w:rPr>
        <w:t>җәза</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 xml:space="preserve">«Асма, </w:t>
      </w:r>
      <w:r w:rsidRPr="00242199">
        <w:rPr>
          <w:rFonts w:ascii="Times New Roman" w:hAnsi="Times New Roman"/>
          <w:sz w:val="24"/>
          <w:szCs w:val="24"/>
          <w:lang w:val="tt-RU"/>
        </w:rPr>
        <w:t>ил</w:t>
      </w:r>
      <w:r w:rsidRPr="00242199">
        <w:rPr>
          <w:rFonts w:ascii="Times New Roman" w:hAnsi="Times New Roman"/>
          <w:sz w:val="24"/>
          <w:szCs w:val="24"/>
        </w:rPr>
        <w:t xml:space="preserve">и </w:t>
      </w:r>
      <w:r w:rsidRPr="00242199">
        <w:rPr>
          <w:rFonts w:ascii="Times New Roman" w:hAnsi="Times New Roman"/>
          <w:sz w:val="24"/>
          <w:szCs w:val="24"/>
          <w:lang w:val="tt-RU"/>
        </w:rPr>
        <w:t>Деяние</w:t>
      </w:r>
      <w:r w:rsidRPr="00242199">
        <w:rPr>
          <w:rFonts w:ascii="Times New Roman" w:hAnsi="Times New Roman"/>
          <w:sz w:val="24"/>
          <w:szCs w:val="24"/>
        </w:rPr>
        <w:t xml:space="preserve"> </w:t>
      </w:r>
      <w:r w:rsidRPr="00242199">
        <w:rPr>
          <w:rFonts w:ascii="Times New Roman" w:hAnsi="Times New Roman"/>
          <w:sz w:val="24"/>
          <w:szCs w:val="24"/>
          <w:lang w:val="tt-RU"/>
        </w:rPr>
        <w:t>и</w:t>
      </w:r>
      <w:r w:rsidRPr="00242199">
        <w:rPr>
          <w:rFonts w:ascii="Times New Roman" w:hAnsi="Times New Roman"/>
          <w:sz w:val="24"/>
          <w:szCs w:val="24"/>
        </w:rPr>
        <w:t xml:space="preserve"> </w:t>
      </w:r>
      <w:r w:rsidRPr="00242199">
        <w:rPr>
          <w:rFonts w:ascii="Times New Roman" w:hAnsi="Times New Roman"/>
          <w:sz w:val="24"/>
          <w:szCs w:val="24"/>
          <w:lang w:val="tt-RU"/>
        </w:rPr>
        <w:t>наказание</w:t>
      </w:r>
      <w:r w:rsidRPr="00242199">
        <w:rPr>
          <w:rFonts w:ascii="Times New Roman" w:hAnsi="Times New Roman"/>
          <w:sz w:val="24"/>
          <w:szCs w:val="24"/>
        </w:rPr>
        <w:t>»</w:t>
      </w:r>
      <w:r w:rsidRPr="00242199">
        <w:rPr>
          <w:rFonts w:ascii="Times New Roman" w:hAnsi="Times New Roman"/>
          <w:sz w:val="24"/>
          <w:szCs w:val="24"/>
          <w:lang w:val="tt-RU"/>
        </w:rPr>
        <w:t>. Проблема воспитания в семье. Особенности женских образов.</w:t>
      </w:r>
    </w:p>
    <w:p w14:paraId="00D0B46C"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xml:space="preserve">Захир Бигиев. Биография писателя. Чтение романа </w:t>
      </w:r>
      <w:r w:rsidRPr="00242199">
        <w:rPr>
          <w:rFonts w:ascii="Times New Roman" w:hAnsi="Times New Roman"/>
          <w:sz w:val="24"/>
          <w:szCs w:val="24"/>
        </w:rPr>
        <w:t>«</w:t>
      </w:r>
      <w:r w:rsidRPr="00242199">
        <w:rPr>
          <w:rFonts w:ascii="Times New Roman" w:hAnsi="Times New Roman"/>
          <w:sz w:val="24"/>
          <w:szCs w:val="24"/>
          <w:lang w:val="tt-RU"/>
        </w:rPr>
        <w:t>Өлүф, яки Гүзәл кыз Хәдичә</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Тысячи, или Красавица Хадича</w:t>
      </w:r>
      <w:r w:rsidRPr="00242199">
        <w:rPr>
          <w:rFonts w:ascii="Times New Roman" w:hAnsi="Times New Roman"/>
          <w:sz w:val="24"/>
          <w:szCs w:val="24"/>
        </w:rPr>
        <w:t>»</w:t>
      </w:r>
      <w:r w:rsidRPr="00242199">
        <w:rPr>
          <w:rFonts w:ascii="Times New Roman" w:hAnsi="Times New Roman"/>
          <w:sz w:val="24"/>
          <w:szCs w:val="24"/>
          <w:lang w:val="tt-RU"/>
        </w:rPr>
        <w:t>. Первый детективный роман в татарской литературе.</w:t>
      </w:r>
    </w:p>
    <w:p w14:paraId="61A64D14"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xml:space="preserve">Шакир Мухамедов. Чтение повести </w:t>
      </w:r>
      <w:r w:rsidRPr="00242199">
        <w:rPr>
          <w:rFonts w:ascii="Times New Roman" w:hAnsi="Times New Roman"/>
          <w:sz w:val="24"/>
          <w:szCs w:val="24"/>
        </w:rPr>
        <w:t>«</w:t>
      </w:r>
      <w:r w:rsidRPr="00242199">
        <w:rPr>
          <w:rFonts w:ascii="Times New Roman" w:hAnsi="Times New Roman"/>
          <w:sz w:val="24"/>
          <w:szCs w:val="24"/>
          <w:lang w:val="tt-RU"/>
        </w:rPr>
        <w:t>Япон сугышы, яки Доброволец Батыргали агай</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Японская война, или Доброволец Батыргали</w:t>
      </w:r>
      <w:r w:rsidRPr="00242199">
        <w:rPr>
          <w:rFonts w:ascii="Times New Roman" w:hAnsi="Times New Roman"/>
          <w:sz w:val="24"/>
          <w:szCs w:val="24"/>
        </w:rPr>
        <w:t>»</w:t>
      </w:r>
      <w:r w:rsidRPr="00242199">
        <w:rPr>
          <w:rFonts w:ascii="Times New Roman" w:hAnsi="Times New Roman"/>
          <w:sz w:val="24"/>
          <w:szCs w:val="24"/>
          <w:lang w:val="tt-RU"/>
        </w:rPr>
        <w:t>. Выражение сатиры. Мнимый патриотизм.</w:t>
      </w:r>
    </w:p>
    <w:p w14:paraId="43E7DACC" w14:textId="77777777" w:rsidR="008E1D15" w:rsidRPr="00242199" w:rsidRDefault="008E1D15" w:rsidP="008E1D15">
      <w:pPr>
        <w:spacing w:after="0" w:line="240" w:lineRule="auto"/>
        <w:ind w:firstLine="709"/>
        <w:jc w:val="both"/>
        <w:rPr>
          <w:rFonts w:ascii="Times New Roman" w:hAnsi="Times New Roman"/>
          <w:i/>
          <w:iCs/>
          <w:sz w:val="24"/>
          <w:szCs w:val="24"/>
          <w:lang w:val="tt-RU"/>
        </w:rPr>
      </w:pPr>
      <w:r w:rsidRPr="00242199">
        <w:rPr>
          <w:rFonts w:ascii="Times New Roman" w:hAnsi="Times New Roman"/>
          <w:i/>
          <w:iCs/>
          <w:sz w:val="24"/>
          <w:szCs w:val="24"/>
          <w:lang w:val="tt-RU"/>
        </w:rPr>
        <w:t>Теория литературы: ящичная композиция, обрамленная повесть.</w:t>
      </w:r>
    </w:p>
    <w:p w14:paraId="30C1A3F2" w14:textId="77777777" w:rsidR="008E1D15" w:rsidRPr="00242199" w:rsidRDefault="008E1D15" w:rsidP="008E1D15">
      <w:pPr>
        <w:spacing w:after="0" w:line="240" w:lineRule="auto"/>
        <w:ind w:firstLine="709"/>
        <w:rPr>
          <w:rFonts w:ascii="Times New Roman" w:hAnsi="Times New Roman"/>
          <w:sz w:val="24"/>
          <w:szCs w:val="24"/>
          <w:lang w:val="tt-RU"/>
        </w:rPr>
      </w:pPr>
    </w:p>
    <w:p w14:paraId="0FBB3A9B" w14:textId="77777777" w:rsidR="008E1D15" w:rsidRPr="00242199" w:rsidRDefault="008E1D15" w:rsidP="008E1D15">
      <w:pPr>
        <w:spacing w:after="0" w:line="240" w:lineRule="auto"/>
        <w:ind w:firstLine="709"/>
        <w:jc w:val="center"/>
        <w:rPr>
          <w:rFonts w:ascii="Times New Roman" w:hAnsi="Times New Roman"/>
          <w:b/>
          <w:bCs/>
          <w:sz w:val="24"/>
          <w:szCs w:val="24"/>
        </w:rPr>
      </w:pPr>
      <w:r w:rsidRPr="00242199">
        <w:rPr>
          <w:rFonts w:ascii="Times New Roman" w:hAnsi="Times New Roman"/>
          <w:b/>
          <w:bCs/>
          <w:sz w:val="24"/>
          <w:szCs w:val="24"/>
        </w:rPr>
        <w:t>Блок 3. Развитие жанра драмы (6 часов)</w:t>
      </w:r>
    </w:p>
    <w:p w14:paraId="1CC40EEC" w14:textId="77777777" w:rsidR="008E1D15" w:rsidRPr="00242199" w:rsidRDefault="008E1D15" w:rsidP="008E1D15">
      <w:pPr>
        <w:spacing w:after="0" w:line="240" w:lineRule="auto"/>
        <w:ind w:firstLine="709"/>
        <w:rPr>
          <w:rFonts w:ascii="Times New Roman" w:hAnsi="Times New Roman"/>
          <w:sz w:val="24"/>
          <w:szCs w:val="24"/>
        </w:rPr>
      </w:pPr>
      <w:r w:rsidRPr="00242199">
        <w:rPr>
          <w:rFonts w:ascii="Times New Roman" w:hAnsi="Times New Roman"/>
          <w:sz w:val="24"/>
          <w:szCs w:val="24"/>
        </w:rPr>
        <w:t xml:space="preserve">Габдрахман Ильяси. Первый татарский драматург. Биография писателя. Чтение пьесы «Бичара кыз» / «»Бедная девушка». </w:t>
      </w:r>
      <w:r w:rsidRPr="00242199">
        <w:rPr>
          <w:rFonts w:ascii="Times New Roman" w:hAnsi="Times New Roman"/>
          <w:sz w:val="24"/>
          <w:szCs w:val="24"/>
          <w:lang w:val="tt-RU"/>
        </w:rPr>
        <w:t>П</w:t>
      </w:r>
      <w:r w:rsidRPr="00242199">
        <w:rPr>
          <w:rFonts w:ascii="Times New Roman" w:hAnsi="Times New Roman"/>
          <w:sz w:val="24"/>
          <w:szCs w:val="24"/>
        </w:rPr>
        <w:t>ростой сюжет. Идея независимости женщины в семье.</w:t>
      </w:r>
    </w:p>
    <w:p w14:paraId="287D3992" w14:textId="77777777" w:rsidR="008E1D15" w:rsidRPr="00242199" w:rsidRDefault="008E1D15" w:rsidP="008E1D15">
      <w:pPr>
        <w:spacing w:after="0" w:line="240" w:lineRule="auto"/>
        <w:ind w:firstLine="709"/>
        <w:rPr>
          <w:rFonts w:ascii="Times New Roman" w:hAnsi="Times New Roman"/>
          <w:sz w:val="24"/>
          <w:szCs w:val="24"/>
        </w:rPr>
      </w:pPr>
      <w:r w:rsidRPr="00242199">
        <w:rPr>
          <w:rFonts w:ascii="Times New Roman" w:hAnsi="Times New Roman"/>
          <w:sz w:val="24"/>
          <w:szCs w:val="24"/>
        </w:rPr>
        <w:t>Галиасгар Камал. Биография драматурга. Чтение комедии «</w:t>
      </w:r>
      <w:r w:rsidRPr="00242199">
        <w:rPr>
          <w:rFonts w:ascii="Times New Roman" w:hAnsi="Times New Roman"/>
          <w:sz w:val="24"/>
          <w:szCs w:val="24"/>
          <w:lang w:val="tt-RU"/>
        </w:rPr>
        <w:t>Беренче</w:t>
      </w:r>
      <w:r w:rsidRPr="00242199">
        <w:rPr>
          <w:rFonts w:ascii="Times New Roman" w:hAnsi="Times New Roman"/>
          <w:sz w:val="24"/>
          <w:szCs w:val="24"/>
        </w:rPr>
        <w:t xml:space="preserve"> театр» </w:t>
      </w:r>
      <w:r w:rsidRPr="00242199">
        <w:rPr>
          <w:rFonts w:ascii="Times New Roman" w:hAnsi="Times New Roman"/>
          <w:sz w:val="24"/>
          <w:szCs w:val="24"/>
          <w:lang w:val="tt-RU"/>
        </w:rPr>
        <w:t xml:space="preserve">/ </w:t>
      </w:r>
      <w:r w:rsidRPr="00242199">
        <w:rPr>
          <w:rFonts w:ascii="Times New Roman" w:hAnsi="Times New Roman"/>
          <w:sz w:val="24"/>
          <w:szCs w:val="24"/>
        </w:rPr>
        <w:t>«Первый театр». Противостояние рождению театра. Юмор. Сатира. Образ Хамзи бая.</w:t>
      </w:r>
    </w:p>
    <w:p w14:paraId="6716549A" w14:textId="77777777" w:rsidR="008E1D15" w:rsidRPr="00242199" w:rsidRDefault="008E1D15" w:rsidP="008E1D15">
      <w:pPr>
        <w:spacing w:after="0" w:line="240" w:lineRule="auto"/>
        <w:ind w:firstLine="709"/>
        <w:rPr>
          <w:rFonts w:ascii="Times New Roman" w:hAnsi="Times New Roman"/>
          <w:i/>
          <w:iCs/>
          <w:sz w:val="24"/>
          <w:szCs w:val="24"/>
        </w:rPr>
      </w:pPr>
      <w:r w:rsidRPr="00242199">
        <w:rPr>
          <w:rFonts w:ascii="Times New Roman" w:hAnsi="Times New Roman"/>
          <w:i/>
          <w:iCs/>
          <w:sz w:val="24"/>
          <w:szCs w:val="24"/>
        </w:rPr>
        <w:t>Теория литературы: комедия, трагикомедия.</w:t>
      </w:r>
    </w:p>
    <w:p w14:paraId="5EB88B7C"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Шариф Хусаинов. Биография драматурга. Чтение драмы «</w:t>
      </w:r>
      <w:r w:rsidRPr="00242199">
        <w:rPr>
          <w:rFonts w:ascii="Times New Roman" w:hAnsi="Times New Roman"/>
          <w:sz w:val="24"/>
          <w:szCs w:val="24"/>
          <w:lang w:val="tt-RU"/>
        </w:rPr>
        <w:t>Әниемнең ак күлмәге</w:t>
      </w:r>
      <w:r w:rsidRPr="00242199">
        <w:rPr>
          <w:rFonts w:ascii="Times New Roman" w:hAnsi="Times New Roman"/>
          <w:sz w:val="24"/>
          <w:szCs w:val="24"/>
        </w:rPr>
        <w:t xml:space="preserve"> (</w:t>
      </w:r>
      <w:r w:rsidRPr="00242199">
        <w:rPr>
          <w:rFonts w:ascii="Times New Roman" w:hAnsi="Times New Roman"/>
          <w:sz w:val="24"/>
          <w:szCs w:val="24"/>
          <w:lang w:val="tt-RU"/>
        </w:rPr>
        <w:t>Әни килде</w:t>
      </w:r>
      <w:r w:rsidRPr="00242199">
        <w:rPr>
          <w:rFonts w:ascii="Times New Roman" w:hAnsi="Times New Roman"/>
          <w:sz w:val="24"/>
          <w:szCs w:val="24"/>
        </w:rPr>
        <w:t>)» «Белое платье матери (Мама приехала)». Взаимоотношения между матерью и многочисленными ее детьми. Обязанности и права детей перед родителями. Проблема одиноких, старых, беспомощных родителей. Душевная чистота персонажей. Антигерои. Прослушивание песни в исполнении И.Шакирова «</w:t>
      </w:r>
      <w:r w:rsidRPr="00242199">
        <w:rPr>
          <w:rFonts w:ascii="Times New Roman" w:hAnsi="Times New Roman"/>
          <w:sz w:val="24"/>
          <w:szCs w:val="24"/>
          <w:lang w:val="tt-RU"/>
        </w:rPr>
        <w:t>Кичер мине</w:t>
      </w:r>
      <w:r w:rsidRPr="00242199">
        <w:rPr>
          <w:rFonts w:ascii="Times New Roman" w:hAnsi="Times New Roman"/>
          <w:sz w:val="24"/>
          <w:szCs w:val="24"/>
        </w:rPr>
        <w:t xml:space="preserve">, </w:t>
      </w:r>
      <w:r w:rsidRPr="00242199">
        <w:rPr>
          <w:rFonts w:ascii="Times New Roman" w:hAnsi="Times New Roman"/>
          <w:sz w:val="24"/>
          <w:szCs w:val="24"/>
          <w:lang w:val="tt-RU"/>
        </w:rPr>
        <w:t>әнкәй</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«Прости меня, мама». Беседа на тему «</w:t>
      </w:r>
      <w:r w:rsidRPr="00242199">
        <w:rPr>
          <w:rFonts w:ascii="Times New Roman" w:hAnsi="Times New Roman"/>
          <w:sz w:val="24"/>
          <w:szCs w:val="24"/>
          <w:lang w:val="tt-RU"/>
        </w:rPr>
        <w:t>Ана о</w:t>
      </w:r>
      <w:r w:rsidRPr="00242199">
        <w:rPr>
          <w:rFonts w:ascii="Times New Roman" w:hAnsi="Times New Roman"/>
          <w:sz w:val="24"/>
          <w:szCs w:val="24"/>
        </w:rPr>
        <w:t>браз</w:t>
      </w:r>
      <w:r w:rsidRPr="00242199">
        <w:rPr>
          <w:rFonts w:ascii="Times New Roman" w:hAnsi="Times New Roman"/>
          <w:sz w:val="24"/>
          <w:szCs w:val="24"/>
          <w:lang w:val="tt-RU"/>
        </w:rPr>
        <w:t>ы</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«Образ матери». Сочинение.</w:t>
      </w:r>
    </w:p>
    <w:p w14:paraId="68CBF155" w14:textId="77777777" w:rsidR="008E1D15" w:rsidRPr="00242199" w:rsidRDefault="008E1D15" w:rsidP="008E1D15">
      <w:pPr>
        <w:spacing w:after="0" w:line="240" w:lineRule="auto"/>
        <w:ind w:firstLine="709"/>
        <w:jc w:val="both"/>
        <w:rPr>
          <w:rFonts w:ascii="Times New Roman" w:hAnsi="Times New Roman"/>
          <w:sz w:val="24"/>
          <w:szCs w:val="24"/>
        </w:rPr>
      </w:pPr>
    </w:p>
    <w:p w14:paraId="72F6292F" w14:textId="77777777" w:rsidR="008E1D15" w:rsidRPr="00242199" w:rsidRDefault="008E1D15" w:rsidP="008E1D15">
      <w:pPr>
        <w:spacing w:after="0" w:line="240" w:lineRule="auto"/>
        <w:ind w:firstLine="709"/>
        <w:jc w:val="center"/>
        <w:rPr>
          <w:rFonts w:ascii="Times New Roman" w:hAnsi="Times New Roman"/>
          <w:b/>
          <w:bCs/>
          <w:sz w:val="24"/>
          <w:szCs w:val="24"/>
        </w:rPr>
      </w:pPr>
      <w:r w:rsidRPr="00242199">
        <w:rPr>
          <w:rFonts w:ascii="Times New Roman" w:hAnsi="Times New Roman"/>
          <w:b/>
          <w:bCs/>
          <w:sz w:val="24"/>
          <w:szCs w:val="24"/>
        </w:rPr>
        <w:t xml:space="preserve">Блок 4. Литература начала </w:t>
      </w:r>
      <w:r w:rsidRPr="00242199">
        <w:rPr>
          <w:rFonts w:ascii="Times New Roman" w:hAnsi="Times New Roman"/>
          <w:b/>
          <w:bCs/>
          <w:sz w:val="24"/>
          <w:szCs w:val="24"/>
          <w:lang w:val="en-US"/>
        </w:rPr>
        <w:t>XX</w:t>
      </w:r>
      <w:r w:rsidRPr="00242199">
        <w:rPr>
          <w:rFonts w:ascii="Times New Roman" w:hAnsi="Times New Roman"/>
          <w:b/>
          <w:bCs/>
          <w:sz w:val="24"/>
          <w:szCs w:val="24"/>
        </w:rPr>
        <w:t xml:space="preserve"> века (3 часа)</w:t>
      </w:r>
    </w:p>
    <w:p w14:paraId="6896F213"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Габдулла Тукай. Литературное наследие поэта. Чтение и анализ стихотворения «</w:t>
      </w:r>
      <w:r w:rsidRPr="00242199">
        <w:rPr>
          <w:rFonts w:ascii="Times New Roman" w:hAnsi="Times New Roman"/>
          <w:sz w:val="24"/>
          <w:szCs w:val="24"/>
          <w:lang w:val="tt-RU"/>
        </w:rPr>
        <w:t>Ана догасы</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«Молитва матери». Взаимоотношения между матерью и ребенком. Зиннур Мансуров. Чтение материала «Т</w:t>
      </w:r>
      <w:r w:rsidRPr="00242199">
        <w:rPr>
          <w:rFonts w:ascii="Times New Roman" w:hAnsi="Times New Roman"/>
          <w:sz w:val="24"/>
          <w:szCs w:val="24"/>
          <w:lang w:val="tt-RU"/>
        </w:rPr>
        <w:t xml:space="preserve">укайның татар </w:t>
      </w:r>
      <w:r w:rsidRPr="00242199">
        <w:rPr>
          <w:rFonts w:ascii="Times New Roman" w:hAnsi="Times New Roman"/>
          <w:sz w:val="24"/>
          <w:szCs w:val="24"/>
        </w:rPr>
        <w:t>кодекс</w:t>
      </w:r>
      <w:r w:rsidRPr="00242199">
        <w:rPr>
          <w:rFonts w:ascii="Times New Roman" w:hAnsi="Times New Roman"/>
          <w:sz w:val="24"/>
          <w:szCs w:val="24"/>
          <w:lang w:val="tt-RU"/>
        </w:rPr>
        <w:t>ы</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«Татарский кодекс Тукая». Свод афоризмов поэта. Место человека в жизни, права и обязанности. Посещение историко-архитектурного музея-заповедника г.Булгар, внесенного в список Всемирного духовного наследия ЮНЕСКО.</w:t>
      </w:r>
    </w:p>
    <w:p w14:paraId="01D1A271"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Фатих Амирхан. Чтение и анализ повести «Х</w:t>
      </w:r>
      <w:r w:rsidRPr="00242199">
        <w:rPr>
          <w:rFonts w:ascii="Times New Roman" w:hAnsi="Times New Roman"/>
          <w:sz w:val="24"/>
          <w:szCs w:val="24"/>
          <w:lang w:val="tt-RU"/>
        </w:rPr>
        <w:t>ә</w:t>
      </w:r>
      <w:r w:rsidRPr="00242199">
        <w:rPr>
          <w:rFonts w:ascii="Times New Roman" w:hAnsi="Times New Roman"/>
          <w:sz w:val="24"/>
          <w:szCs w:val="24"/>
        </w:rPr>
        <w:t xml:space="preserve">ят» </w:t>
      </w:r>
      <w:r w:rsidRPr="00242199">
        <w:rPr>
          <w:rFonts w:ascii="Times New Roman" w:hAnsi="Times New Roman"/>
          <w:sz w:val="24"/>
          <w:szCs w:val="24"/>
          <w:lang w:val="tt-RU"/>
        </w:rPr>
        <w:t xml:space="preserve">/ </w:t>
      </w:r>
      <w:r w:rsidRPr="00242199">
        <w:rPr>
          <w:rFonts w:ascii="Times New Roman" w:hAnsi="Times New Roman"/>
          <w:sz w:val="24"/>
          <w:szCs w:val="24"/>
        </w:rPr>
        <w:t>«Хаят». О прекрасных взаимоотношениях семей русского и татарского народов. Соблюдение национальных традиций. Разногласия в создании семьи. Мечта и действительность. Портрет героя. Прослушивание песни А.Рашита «</w:t>
      </w:r>
      <w:r w:rsidRPr="00242199">
        <w:rPr>
          <w:rFonts w:ascii="Times New Roman" w:hAnsi="Times New Roman"/>
          <w:sz w:val="24"/>
          <w:szCs w:val="24"/>
          <w:lang w:val="tt-RU"/>
        </w:rPr>
        <w:t>Беренче мәхәббәт</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«Первая любовь». Беседа о счастье и любви.</w:t>
      </w:r>
    </w:p>
    <w:p w14:paraId="62516CDD" w14:textId="77777777" w:rsidR="008E1D15" w:rsidRPr="00242199" w:rsidRDefault="008E1D15" w:rsidP="008E1D15">
      <w:pPr>
        <w:spacing w:after="0" w:line="240" w:lineRule="auto"/>
        <w:ind w:firstLine="709"/>
        <w:jc w:val="both"/>
        <w:rPr>
          <w:rFonts w:ascii="Times New Roman" w:hAnsi="Times New Roman"/>
          <w:sz w:val="24"/>
          <w:szCs w:val="24"/>
        </w:rPr>
      </w:pPr>
    </w:p>
    <w:p w14:paraId="68CA53BE" w14:textId="77777777" w:rsidR="008E1D15" w:rsidRPr="00242199" w:rsidRDefault="008E1D15" w:rsidP="008E1D15">
      <w:pPr>
        <w:spacing w:after="0" w:line="240" w:lineRule="auto"/>
        <w:ind w:firstLine="709"/>
        <w:jc w:val="center"/>
        <w:rPr>
          <w:rFonts w:ascii="Times New Roman" w:hAnsi="Times New Roman"/>
          <w:b/>
          <w:bCs/>
          <w:sz w:val="24"/>
          <w:szCs w:val="24"/>
        </w:rPr>
      </w:pPr>
      <w:r w:rsidRPr="00242199">
        <w:rPr>
          <w:rFonts w:ascii="Times New Roman" w:hAnsi="Times New Roman"/>
          <w:b/>
          <w:bCs/>
          <w:sz w:val="24"/>
          <w:szCs w:val="24"/>
        </w:rPr>
        <w:t xml:space="preserve">Блок 5. Лучшие произведения </w:t>
      </w:r>
      <w:r w:rsidRPr="00242199">
        <w:rPr>
          <w:rFonts w:ascii="Times New Roman" w:hAnsi="Times New Roman"/>
          <w:b/>
          <w:bCs/>
          <w:sz w:val="24"/>
          <w:szCs w:val="24"/>
          <w:lang w:val="en-US"/>
        </w:rPr>
        <w:t>XX</w:t>
      </w:r>
      <w:r w:rsidRPr="00242199">
        <w:rPr>
          <w:rFonts w:ascii="Times New Roman" w:hAnsi="Times New Roman"/>
          <w:b/>
          <w:bCs/>
          <w:sz w:val="24"/>
          <w:szCs w:val="24"/>
        </w:rPr>
        <w:t xml:space="preserve"> века (10 часов)</w:t>
      </w:r>
    </w:p>
    <w:p w14:paraId="34FBA1BA"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Галимзян Ибрагимов. Повторение и добавление новых сведений в биографию писателя. Чтение и обсуждение рассказа «</w:t>
      </w:r>
      <w:r w:rsidRPr="00242199">
        <w:rPr>
          <w:rFonts w:ascii="Times New Roman" w:hAnsi="Times New Roman"/>
          <w:sz w:val="24"/>
          <w:szCs w:val="24"/>
          <w:lang w:val="tt-RU"/>
        </w:rPr>
        <w:t>Сөю</w:t>
      </w:r>
      <w:r w:rsidRPr="00242199">
        <w:rPr>
          <w:rFonts w:ascii="Times New Roman" w:hAnsi="Times New Roman"/>
          <w:sz w:val="24"/>
          <w:szCs w:val="24"/>
        </w:rPr>
        <w:t xml:space="preserve"> – </w:t>
      </w:r>
      <w:r w:rsidRPr="00242199">
        <w:rPr>
          <w:rFonts w:ascii="Times New Roman" w:hAnsi="Times New Roman"/>
          <w:sz w:val="24"/>
          <w:szCs w:val="24"/>
          <w:lang w:val="tt-RU"/>
        </w:rPr>
        <w:t>сәгадәт</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«Любовь – это счастье». Афоризмы знаменитых личностей о любви.</w:t>
      </w:r>
    </w:p>
    <w:p w14:paraId="34782028"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Амирхан Еники. Чтение и анализ повести «Әйтелмәгән васыять» / «Невысказанное завещание». Проблема старой одинокой матери и ее многочисленных детей. Права и обязанности детей перед беспомощными родителями. Забота. Психология пожилого человека. Проблема родного языка. Философское значение понятия «завещание». Этнографические детали. Проблема сохранения духовного наследия каждого народа.</w:t>
      </w:r>
    </w:p>
    <w:p w14:paraId="7F767239"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Габдрахман Абсалямов. Биография писателя. Чтение отрывка из знаменитого романа «</w:t>
      </w:r>
      <w:r w:rsidRPr="00242199">
        <w:rPr>
          <w:rFonts w:ascii="Times New Roman" w:hAnsi="Times New Roman"/>
          <w:noProof/>
          <w:color w:val="000000"/>
          <w:sz w:val="24"/>
          <w:szCs w:val="24"/>
        </w:rPr>
        <w:t>Ак чәчәкләр</w:t>
      </w:r>
      <w:r w:rsidRPr="00242199">
        <w:rPr>
          <w:rFonts w:ascii="Times New Roman" w:hAnsi="Times New Roman"/>
          <w:sz w:val="24"/>
          <w:szCs w:val="24"/>
        </w:rPr>
        <w:t>»</w:t>
      </w:r>
      <w:r w:rsidRPr="00242199">
        <w:rPr>
          <w:rFonts w:ascii="Times New Roman" w:hAnsi="Times New Roman"/>
          <w:noProof/>
          <w:color w:val="000000"/>
          <w:sz w:val="24"/>
          <w:szCs w:val="24"/>
        </w:rPr>
        <w:t xml:space="preserve"> / </w:t>
      </w:r>
      <w:r w:rsidRPr="00242199">
        <w:rPr>
          <w:rFonts w:ascii="Times New Roman" w:hAnsi="Times New Roman"/>
          <w:sz w:val="24"/>
          <w:szCs w:val="24"/>
        </w:rPr>
        <w:t>«</w:t>
      </w:r>
      <w:r w:rsidRPr="00242199">
        <w:rPr>
          <w:rFonts w:ascii="Times New Roman" w:hAnsi="Times New Roman"/>
          <w:noProof/>
          <w:color w:val="000000"/>
          <w:sz w:val="24"/>
          <w:szCs w:val="24"/>
        </w:rPr>
        <w:t>Белые цветы</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Развитие сюжета на медицинскую тему. Врачебная этика. Понятие «добрый доктор». Республиканское общественное движение «</w:t>
      </w:r>
      <w:r w:rsidRPr="00242199">
        <w:rPr>
          <w:rFonts w:ascii="Times New Roman" w:hAnsi="Times New Roman"/>
          <w:noProof/>
          <w:color w:val="000000"/>
          <w:sz w:val="24"/>
          <w:szCs w:val="24"/>
        </w:rPr>
        <w:t>Ак чәчәкләр</w:t>
      </w:r>
      <w:r w:rsidRPr="00242199">
        <w:rPr>
          <w:rFonts w:ascii="Times New Roman" w:hAnsi="Times New Roman"/>
          <w:sz w:val="24"/>
          <w:szCs w:val="24"/>
        </w:rPr>
        <w:t>»</w:t>
      </w:r>
      <w:r w:rsidRPr="00242199">
        <w:rPr>
          <w:rFonts w:ascii="Times New Roman" w:hAnsi="Times New Roman"/>
          <w:noProof/>
          <w:color w:val="000000"/>
          <w:sz w:val="24"/>
          <w:szCs w:val="24"/>
        </w:rPr>
        <w:t xml:space="preserve"> / </w:t>
      </w:r>
      <w:r w:rsidRPr="00242199">
        <w:rPr>
          <w:rFonts w:ascii="Times New Roman" w:hAnsi="Times New Roman"/>
          <w:sz w:val="24"/>
          <w:szCs w:val="24"/>
        </w:rPr>
        <w:t>«</w:t>
      </w:r>
      <w:r w:rsidRPr="00242199">
        <w:rPr>
          <w:rFonts w:ascii="Times New Roman" w:hAnsi="Times New Roman"/>
          <w:noProof/>
          <w:color w:val="000000"/>
          <w:sz w:val="24"/>
          <w:szCs w:val="24"/>
        </w:rPr>
        <w:t>Белые цветы</w:t>
      </w:r>
      <w:r w:rsidRPr="00242199">
        <w:rPr>
          <w:rFonts w:ascii="Times New Roman" w:hAnsi="Times New Roman"/>
          <w:sz w:val="24"/>
          <w:szCs w:val="24"/>
        </w:rPr>
        <w:t>». Про кинофильм «</w:t>
      </w:r>
      <w:r w:rsidRPr="00242199">
        <w:rPr>
          <w:rFonts w:ascii="Times New Roman" w:hAnsi="Times New Roman"/>
          <w:noProof/>
          <w:color w:val="000000"/>
          <w:sz w:val="24"/>
          <w:szCs w:val="24"/>
        </w:rPr>
        <w:t>Ак чәчәкләр</w:t>
      </w:r>
      <w:r w:rsidRPr="00242199">
        <w:rPr>
          <w:rFonts w:ascii="Times New Roman" w:hAnsi="Times New Roman"/>
          <w:sz w:val="24"/>
          <w:szCs w:val="24"/>
        </w:rPr>
        <w:t>»</w:t>
      </w:r>
      <w:r w:rsidRPr="00242199">
        <w:rPr>
          <w:rFonts w:ascii="Times New Roman" w:hAnsi="Times New Roman"/>
          <w:noProof/>
          <w:color w:val="000000"/>
          <w:sz w:val="24"/>
          <w:szCs w:val="24"/>
        </w:rPr>
        <w:t xml:space="preserve"> / </w:t>
      </w:r>
      <w:r w:rsidRPr="00242199">
        <w:rPr>
          <w:rFonts w:ascii="Times New Roman" w:hAnsi="Times New Roman"/>
          <w:sz w:val="24"/>
          <w:szCs w:val="24"/>
        </w:rPr>
        <w:t>«</w:t>
      </w:r>
      <w:r w:rsidRPr="00242199">
        <w:rPr>
          <w:rFonts w:ascii="Times New Roman" w:hAnsi="Times New Roman"/>
          <w:noProof/>
          <w:color w:val="000000"/>
          <w:sz w:val="24"/>
          <w:szCs w:val="24"/>
        </w:rPr>
        <w:t>Белые цветы</w:t>
      </w:r>
      <w:r w:rsidRPr="00242199">
        <w:rPr>
          <w:rFonts w:ascii="Times New Roman" w:hAnsi="Times New Roman"/>
          <w:sz w:val="24"/>
          <w:szCs w:val="24"/>
        </w:rPr>
        <w:t>». Про ежегодные Абсалямовские чтения школьников. Одноименные конкурсы.</w:t>
      </w:r>
    </w:p>
    <w:p w14:paraId="7E08F0C9"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Аяз Гилязев. Биография писателя. Чтение и анализ повести «</w:t>
      </w:r>
      <w:r w:rsidRPr="00242199">
        <w:rPr>
          <w:rFonts w:ascii="Times New Roman" w:hAnsi="Times New Roman"/>
          <w:noProof/>
          <w:color w:val="000000"/>
          <w:sz w:val="24"/>
          <w:szCs w:val="24"/>
          <w:lang w:val="tt-RU"/>
        </w:rPr>
        <w:t>Җомга көн, кич белән</w:t>
      </w:r>
      <w:r w:rsidRPr="00242199">
        <w:rPr>
          <w:rFonts w:ascii="Times New Roman" w:hAnsi="Times New Roman"/>
          <w:sz w:val="24"/>
          <w:szCs w:val="24"/>
        </w:rPr>
        <w:t>»</w:t>
      </w:r>
      <w:r w:rsidRPr="00242199">
        <w:rPr>
          <w:rFonts w:ascii="Times New Roman" w:hAnsi="Times New Roman"/>
          <w:noProof/>
          <w:color w:val="000000"/>
          <w:sz w:val="24"/>
          <w:szCs w:val="24"/>
        </w:rPr>
        <w:t xml:space="preserve"> /</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«В пятницу, вечером». Образ доброй, но брошенной детьми женщины. Проблема родной и неродной матери. Поздняя любовь. Образ доброго молодого председателя. Обязанности детей перед родителями. Трагизм терпеливой татарской женщины. Контраст между молодостью-силой и старостью-беспомощностью.</w:t>
      </w:r>
    </w:p>
    <w:p w14:paraId="380A476E"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Рустем Мингалим. Биография писателя. Чтение и анализ рассказа «</w:t>
      </w:r>
      <w:r w:rsidRPr="00242199">
        <w:rPr>
          <w:rFonts w:ascii="Times New Roman" w:hAnsi="Times New Roman"/>
          <w:noProof/>
          <w:color w:val="000000"/>
          <w:sz w:val="24"/>
          <w:szCs w:val="24"/>
        </w:rPr>
        <w:t>Сап-сары көзләр</w:t>
      </w:r>
      <w:r w:rsidRPr="00242199">
        <w:rPr>
          <w:rFonts w:ascii="Times New Roman" w:hAnsi="Times New Roman"/>
          <w:sz w:val="24"/>
          <w:szCs w:val="24"/>
        </w:rPr>
        <w:t>»</w:t>
      </w:r>
      <w:r w:rsidRPr="00242199">
        <w:rPr>
          <w:rFonts w:ascii="Times New Roman" w:hAnsi="Times New Roman"/>
          <w:noProof/>
          <w:color w:val="000000"/>
          <w:sz w:val="24"/>
          <w:szCs w:val="24"/>
        </w:rPr>
        <w:t xml:space="preserve"> / </w:t>
      </w:r>
      <w:r w:rsidRPr="00242199">
        <w:rPr>
          <w:rFonts w:ascii="Times New Roman" w:hAnsi="Times New Roman"/>
          <w:sz w:val="24"/>
          <w:szCs w:val="24"/>
        </w:rPr>
        <w:t>«</w:t>
      </w:r>
      <w:r w:rsidRPr="00242199">
        <w:rPr>
          <w:rFonts w:ascii="Times New Roman" w:hAnsi="Times New Roman"/>
          <w:noProof/>
          <w:color w:val="000000"/>
          <w:sz w:val="24"/>
          <w:szCs w:val="24"/>
        </w:rPr>
        <w:t>Желтая-прежелтая осень</w:t>
      </w:r>
      <w:r w:rsidRPr="00242199">
        <w:rPr>
          <w:rFonts w:ascii="Times New Roman" w:hAnsi="Times New Roman"/>
          <w:sz w:val="24"/>
          <w:szCs w:val="24"/>
        </w:rPr>
        <w:t>»</w:t>
      </w:r>
      <w:r w:rsidRPr="00242199">
        <w:rPr>
          <w:rFonts w:ascii="Times New Roman" w:hAnsi="Times New Roman"/>
          <w:noProof/>
          <w:color w:val="000000"/>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Пейзаж родного края. Воспоминания о тяжелых военных буднях. Контраст между внутренней свободой личности и внешним благополучием. Забота о детях.</w:t>
      </w:r>
    </w:p>
    <w:p w14:paraId="7D631CE6"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Фанис Яруллин. Сатирический рассказ на тему «</w:t>
      </w:r>
      <w:r w:rsidRPr="00242199">
        <w:rPr>
          <w:rFonts w:ascii="Times New Roman" w:hAnsi="Times New Roman"/>
          <w:sz w:val="24"/>
          <w:szCs w:val="24"/>
          <w:lang w:val="tt-RU"/>
        </w:rPr>
        <w:t>Көтелгән кияү</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«Желанный жених». Проблема выбора спутника жизни. Разоблачение наживы богатства, принципа «я – тебе, ты – мне».</w:t>
      </w:r>
    </w:p>
    <w:p w14:paraId="5E58B0DE"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сатира.</w:t>
      </w:r>
    </w:p>
    <w:p w14:paraId="0B8624AB" w14:textId="77777777" w:rsidR="008E1D15" w:rsidRPr="00242199" w:rsidRDefault="008E1D15" w:rsidP="008E1D15">
      <w:pPr>
        <w:spacing w:after="0" w:line="240" w:lineRule="auto"/>
        <w:ind w:firstLine="709"/>
        <w:jc w:val="both"/>
        <w:rPr>
          <w:rFonts w:ascii="Times New Roman" w:hAnsi="Times New Roman"/>
          <w:sz w:val="24"/>
          <w:szCs w:val="24"/>
        </w:rPr>
      </w:pPr>
    </w:p>
    <w:p w14:paraId="34397CCD" w14:textId="77777777" w:rsidR="008E1D15" w:rsidRPr="00242199" w:rsidRDefault="008E1D15" w:rsidP="008E1D15">
      <w:pPr>
        <w:spacing w:after="0" w:line="240" w:lineRule="auto"/>
        <w:ind w:firstLine="709"/>
        <w:jc w:val="center"/>
        <w:rPr>
          <w:rFonts w:ascii="Times New Roman" w:hAnsi="Times New Roman"/>
          <w:b/>
          <w:bCs/>
          <w:sz w:val="24"/>
          <w:szCs w:val="24"/>
        </w:rPr>
      </w:pPr>
      <w:r w:rsidRPr="00242199">
        <w:rPr>
          <w:rFonts w:ascii="Times New Roman" w:hAnsi="Times New Roman"/>
          <w:b/>
          <w:bCs/>
          <w:sz w:val="24"/>
          <w:szCs w:val="24"/>
        </w:rPr>
        <w:t>Блок 6. Публицистика (2 часа)</w:t>
      </w:r>
    </w:p>
    <w:p w14:paraId="1C75A5A8"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Миргазиян Юныс. Основоположник маринистики в татарской литературе. Публицистика. Особенности жанра. Стиль. Чтение и обсуждение очерка «</w:t>
      </w:r>
      <w:r w:rsidRPr="00242199">
        <w:rPr>
          <w:rFonts w:ascii="Times New Roman" w:hAnsi="Times New Roman"/>
          <w:sz w:val="24"/>
          <w:szCs w:val="24"/>
          <w:lang w:val="tt-RU"/>
        </w:rPr>
        <w:t>Су</w:t>
      </w:r>
      <w:r w:rsidRPr="00242199">
        <w:rPr>
          <w:rFonts w:ascii="Times New Roman" w:hAnsi="Times New Roman"/>
          <w:sz w:val="24"/>
          <w:szCs w:val="24"/>
        </w:rPr>
        <w:t xml:space="preserve">, </w:t>
      </w:r>
      <w:r w:rsidRPr="00242199">
        <w:rPr>
          <w:rFonts w:ascii="Times New Roman" w:hAnsi="Times New Roman"/>
          <w:sz w:val="24"/>
          <w:szCs w:val="24"/>
          <w:lang w:val="tt-RU"/>
        </w:rPr>
        <w:t>Җир һәм Һава турында хикәят</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«Рассказ о Воде, Земле и Небе». Становление национального характера у тюркского народа. Уставные отношения на службе. Способы познания мира.</w:t>
      </w:r>
    </w:p>
    <w:p w14:paraId="6860E80F"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жанр публицистики. Стиль.</w:t>
      </w:r>
    </w:p>
    <w:p w14:paraId="68B372F8" w14:textId="77777777" w:rsidR="008E1D15" w:rsidRPr="00242199" w:rsidRDefault="008E1D15" w:rsidP="008E1D15">
      <w:pPr>
        <w:spacing w:after="0" w:line="240" w:lineRule="auto"/>
        <w:ind w:firstLine="709"/>
        <w:jc w:val="both"/>
        <w:rPr>
          <w:rFonts w:ascii="Times New Roman" w:hAnsi="Times New Roman"/>
          <w:sz w:val="24"/>
          <w:szCs w:val="24"/>
        </w:rPr>
      </w:pPr>
    </w:p>
    <w:p w14:paraId="474E8709" w14:textId="77777777" w:rsidR="008E1D15" w:rsidRPr="00242199" w:rsidRDefault="008E1D15" w:rsidP="008E1D15">
      <w:pPr>
        <w:spacing w:after="0" w:line="240" w:lineRule="auto"/>
        <w:ind w:firstLine="709"/>
        <w:jc w:val="center"/>
        <w:rPr>
          <w:rFonts w:ascii="Times New Roman" w:hAnsi="Times New Roman"/>
          <w:b/>
          <w:bCs/>
          <w:sz w:val="24"/>
          <w:szCs w:val="24"/>
        </w:rPr>
      </w:pPr>
      <w:r w:rsidRPr="00242199">
        <w:rPr>
          <w:rFonts w:ascii="Times New Roman" w:hAnsi="Times New Roman"/>
          <w:b/>
          <w:bCs/>
          <w:sz w:val="24"/>
          <w:szCs w:val="24"/>
        </w:rPr>
        <w:t>Блок 7. Переводы (1 час)</w:t>
      </w:r>
    </w:p>
    <w:p w14:paraId="2A9F302C"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А.Пушкин. Чтение стихотворения «П</w:t>
      </w:r>
      <w:r w:rsidRPr="00242199">
        <w:rPr>
          <w:rFonts w:ascii="Times New Roman" w:hAnsi="Times New Roman"/>
          <w:sz w:val="24"/>
          <w:szCs w:val="24"/>
          <w:lang w:val="tt-RU"/>
        </w:rPr>
        <w:t>әйгамбәр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«Пророк». Г.Тукай. Чтение стихотворения «П</w:t>
      </w:r>
      <w:r w:rsidRPr="00242199">
        <w:rPr>
          <w:rFonts w:ascii="Times New Roman" w:hAnsi="Times New Roman"/>
          <w:sz w:val="24"/>
          <w:szCs w:val="24"/>
          <w:lang w:val="tt-RU"/>
        </w:rPr>
        <w:t>әйгамбәр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«Пророк». Сравнительный анализ. История создания стихотворения Тукая.</w:t>
      </w:r>
    </w:p>
    <w:p w14:paraId="3807E1E6"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А.Пушкин. «</w:t>
      </w:r>
      <w:r w:rsidRPr="00242199">
        <w:rPr>
          <w:rFonts w:ascii="Times New Roman" w:hAnsi="Times New Roman"/>
          <w:sz w:val="24"/>
          <w:szCs w:val="24"/>
          <w:lang w:val="tt-RU"/>
        </w:rPr>
        <w:t>Мин үземә һәйкәл салдым</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 xml:space="preserve">«Я памятник себе воздвиг нерукотворный…» </w:t>
      </w:r>
    </w:p>
    <w:p w14:paraId="21720D32" w14:textId="77777777" w:rsidR="008E1D15" w:rsidRPr="00242199" w:rsidRDefault="008E1D15" w:rsidP="008E1D15">
      <w:pPr>
        <w:spacing w:after="0" w:line="240" w:lineRule="auto"/>
        <w:ind w:firstLine="709"/>
        <w:jc w:val="center"/>
        <w:rPr>
          <w:rFonts w:ascii="Times New Roman" w:hAnsi="Times New Roman"/>
          <w:b/>
          <w:bCs/>
          <w:sz w:val="24"/>
          <w:szCs w:val="24"/>
          <w:lang w:val="tt-RU"/>
        </w:rPr>
      </w:pPr>
    </w:p>
    <w:p w14:paraId="2F710C6F" w14:textId="77777777" w:rsidR="008E1D15" w:rsidRPr="00242199" w:rsidRDefault="008E1D15" w:rsidP="008E1D15">
      <w:pPr>
        <w:spacing w:after="0" w:line="240" w:lineRule="auto"/>
        <w:ind w:firstLine="709"/>
        <w:jc w:val="center"/>
        <w:rPr>
          <w:rFonts w:ascii="Times New Roman" w:hAnsi="Times New Roman"/>
          <w:b/>
          <w:bCs/>
          <w:sz w:val="24"/>
          <w:szCs w:val="24"/>
          <w:lang w:val="tt-RU"/>
        </w:rPr>
      </w:pPr>
      <w:r w:rsidRPr="00242199">
        <w:rPr>
          <w:rFonts w:ascii="Times New Roman" w:hAnsi="Times New Roman"/>
          <w:b/>
          <w:bCs/>
          <w:sz w:val="24"/>
          <w:szCs w:val="24"/>
          <w:lang w:val="tt-RU"/>
        </w:rPr>
        <w:t>Для заучивания наизусть</w:t>
      </w:r>
    </w:p>
    <w:p w14:paraId="1EF6CCED" w14:textId="77777777" w:rsidR="008E1D15" w:rsidRPr="00242199" w:rsidRDefault="008E1D15" w:rsidP="00B10372">
      <w:pPr>
        <w:numPr>
          <w:ilvl w:val="0"/>
          <w:numId w:val="244"/>
        </w:numPr>
        <w:shd w:val="clear" w:color="auto" w:fill="FFFFFF"/>
        <w:spacing w:after="0" w:line="240" w:lineRule="auto"/>
        <w:jc w:val="both"/>
        <w:rPr>
          <w:rFonts w:ascii="Times New Roman" w:hAnsi="Times New Roman"/>
          <w:noProof/>
          <w:color w:val="000000"/>
          <w:sz w:val="24"/>
          <w:szCs w:val="24"/>
        </w:rPr>
      </w:pPr>
      <w:r w:rsidRPr="00242199">
        <w:rPr>
          <w:rFonts w:ascii="Times New Roman" w:hAnsi="Times New Roman"/>
          <w:sz w:val="24"/>
          <w:szCs w:val="24"/>
        </w:rPr>
        <w:t>Г.Тукай. «</w:t>
      </w:r>
      <w:r w:rsidRPr="00242199">
        <w:rPr>
          <w:rFonts w:ascii="Times New Roman" w:hAnsi="Times New Roman"/>
          <w:sz w:val="24"/>
          <w:szCs w:val="24"/>
          <w:lang w:val="tt-RU"/>
        </w:rPr>
        <w:t>Ана догасы</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«Молитва матери».</w:t>
      </w:r>
    </w:p>
    <w:p w14:paraId="7D206853" w14:textId="77777777" w:rsidR="008E1D15" w:rsidRPr="00242199" w:rsidRDefault="008E1D15" w:rsidP="00B10372">
      <w:pPr>
        <w:numPr>
          <w:ilvl w:val="0"/>
          <w:numId w:val="244"/>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А.Еники. «Әйтелмәгән васыять» / «Невысказанное завещание» (отрывок)</w:t>
      </w:r>
    </w:p>
    <w:p w14:paraId="5F4F3C40" w14:textId="77777777" w:rsidR="008E1D15" w:rsidRPr="00242199" w:rsidRDefault="008E1D15" w:rsidP="00B10372">
      <w:pPr>
        <w:numPr>
          <w:ilvl w:val="0"/>
          <w:numId w:val="244"/>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Раш. Ахметзянов. «Сандугач керде күңелгә»</w:t>
      </w:r>
      <w:r w:rsidRPr="00242199">
        <w:rPr>
          <w:rFonts w:ascii="Times New Roman" w:hAnsi="Times New Roman"/>
          <w:sz w:val="24"/>
          <w:szCs w:val="24"/>
          <w:lang w:val="tt-RU"/>
        </w:rPr>
        <w:t>.</w:t>
      </w:r>
      <w:r w:rsidRPr="00242199">
        <w:rPr>
          <w:rFonts w:ascii="Times New Roman" w:hAnsi="Times New Roman"/>
          <w:sz w:val="24"/>
          <w:szCs w:val="24"/>
        </w:rPr>
        <w:t>/ «Душа поет»</w:t>
      </w:r>
      <w:r w:rsidRPr="00242199">
        <w:rPr>
          <w:rFonts w:ascii="Times New Roman" w:hAnsi="Times New Roman"/>
          <w:sz w:val="24"/>
          <w:szCs w:val="24"/>
          <w:lang w:val="tt-RU"/>
        </w:rPr>
        <w:t>.</w:t>
      </w:r>
    </w:p>
    <w:p w14:paraId="7DC74614" w14:textId="77777777" w:rsidR="008E1D15" w:rsidRPr="00242199" w:rsidRDefault="008E1D15" w:rsidP="00B10372">
      <w:pPr>
        <w:numPr>
          <w:ilvl w:val="0"/>
          <w:numId w:val="244"/>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Р.Валиев. «Туган телдә дәшсәм генә» / «Обращусь только на родном языке».</w:t>
      </w:r>
    </w:p>
    <w:p w14:paraId="60D85D82" w14:textId="77777777" w:rsidR="008E1D15" w:rsidRPr="00242199" w:rsidRDefault="008E1D15" w:rsidP="008E1D15">
      <w:pPr>
        <w:spacing w:after="0" w:line="240" w:lineRule="auto"/>
        <w:ind w:firstLine="709"/>
        <w:jc w:val="center"/>
        <w:rPr>
          <w:rFonts w:ascii="Times New Roman" w:hAnsi="Times New Roman"/>
          <w:caps/>
          <w:sz w:val="24"/>
          <w:szCs w:val="24"/>
          <w:lang w:val="tt-RU"/>
        </w:rPr>
      </w:pPr>
    </w:p>
    <w:p w14:paraId="678821F6" w14:textId="77777777" w:rsidR="008E1D15" w:rsidRPr="00242199" w:rsidRDefault="00B456F3" w:rsidP="008E1D15">
      <w:pPr>
        <w:spacing w:after="0" w:line="240" w:lineRule="auto"/>
        <w:ind w:firstLine="709"/>
        <w:jc w:val="center"/>
        <w:rPr>
          <w:rFonts w:ascii="Times New Roman" w:hAnsi="Times New Roman"/>
          <w:sz w:val="24"/>
          <w:szCs w:val="24"/>
        </w:rPr>
      </w:pPr>
      <w:r w:rsidRPr="00242199">
        <w:rPr>
          <w:rFonts w:ascii="Times New Roman" w:hAnsi="Times New Roman"/>
          <w:caps/>
          <w:sz w:val="24"/>
          <w:szCs w:val="24"/>
          <w:lang w:val="tt-RU"/>
        </w:rPr>
        <w:t>учебно</w:t>
      </w:r>
      <w:r w:rsidR="008E1D15" w:rsidRPr="00242199">
        <w:rPr>
          <w:rFonts w:ascii="Times New Roman" w:hAnsi="Times New Roman"/>
          <w:caps/>
          <w:sz w:val="24"/>
          <w:szCs w:val="24"/>
          <w:lang w:val="tt-RU"/>
        </w:rPr>
        <w:t xml:space="preserve">-тематическое планирование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7513"/>
        <w:gridCol w:w="1242"/>
      </w:tblGrid>
      <w:tr w:rsidR="008E1D15" w:rsidRPr="00242199" w14:paraId="25DC50A3" w14:textId="77777777" w:rsidTr="008E1D15">
        <w:trPr>
          <w:trHeight w:val="401"/>
        </w:trPr>
        <w:tc>
          <w:tcPr>
            <w:tcW w:w="817" w:type="dxa"/>
          </w:tcPr>
          <w:p w14:paraId="6C8BBD1F" w14:textId="77777777" w:rsidR="008E1D15" w:rsidRPr="00242199" w:rsidRDefault="008E1D15" w:rsidP="008E1D15">
            <w:pPr>
              <w:spacing w:after="0" w:line="240" w:lineRule="auto"/>
              <w:jc w:val="center"/>
              <w:rPr>
                <w:rFonts w:ascii="Times New Roman" w:hAnsi="Times New Roman"/>
                <w:sz w:val="24"/>
                <w:szCs w:val="24"/>
                <w:lang w:val="tt-RU"/>
              </w:rPr>
            </w:pPr>
            <w:r w:rsidRPr="00242199">
              <w:rPr>
                <w:rFonts w:ascii="Times New Roman" w:hAnsi="Times New Roman"/>
                <w:sz w:val="24"/>
                <w:szCs w:val="24"/>
                <w:lang w:val="tt-RU"/>
              </w:rPr>
              <w:t>№</w:t>
            </w:r>
          </w:p>
        </w:tc>
        <w:tc>
          <w:tcPr>
            <w:tcW w:w="7513" w:type="dxa"/>
          </w:tcPr>
          <w:p w14:paraId="47E33789" w14:textId="77777777" w:rsidR="008E1D15" w:rsidRPr="00242199" w:rsidRDefault="008E1D15" w:rsidP="008E1D15">
            <w:pPr>
              <w:spacing w:after="0" w:line="240" w:lineRule="auto"/>
              <w:ind w:firstLine="709"/>
              <w:jc w:val="center"/>
              <w:rPr>
                <w:rFonts w:ascii="Times New Roman" w:hAnsi="Times New Roman"/>
                <w:sz w:val="24"/>
                <w:szCs w:val="24"/>
                <w:lang w:val="tt-RU"/>
              </w:rPr>
            </w:pPr>
            <w:r w:rsidRPr="00242199">
              <w:rPr>
                <w:rFonts w:ascii="Times New Roman" w:hAnsi="Times New Roman"/>
                <w:sz w:val="24"/>
                <w:szCs w:val="24"/>
                <w:lang w:val="tt-RU"/>
              </w:rPr>
              <w:t>Наименование разделов и тем</w:t>
            </w:r>
          </w:p>
        </w:tc>
        <w:tc>
          <w:tcPr>
            <w:tcW w:w="1242" w:type="dxa"/>
          </w:tcPr>
          <w:p w14:paraId="72D6648C"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Всего часов</w:t>
            </w:r>
          </w:p>
        </w:tc>
      </w:tr>
      <w:tr w:rsidR="008E1D15" w:rsidRPr="00242199" w14:paraId="2231F583" w14:textId="77777777" w:rsidTr="008E1D15">
        <w:tc>
          <w:tcPr>
            <w:tcW w:w="817" w:type="dxa"/>
          </w:tcPr>
          <w:p w14:paraId="100E47C6" w14:textId="77777777" w:rsidR="008E1D15" w:rsidRPr="00242199" w:rsidRDefault="008E1D15" w:rsidP="008E1D15">
            <w:pPr>
              <w:spacing w:after="0" w:line="240" w:lineRule="auto"/>
              <w:jc w:val="center"/>
              <w:rPr>
                <w:rFonts w:ascii="Times New Roman" w:hAnsi="Times New Roman"/>
                <w:sz w:val="24"/>
                <w:szCs w:val="24"/>
                <w:lang w:val="tt-RU"/>
              </w:rPr>
            </w:pPr>
          </w:p>
        </w:tc>
        <w:tc>
          <w:tcPr>
            <w:tcW w:w="7513" w:type="dxa"/>
          </w:tcPr>
          <w:p w14:paraId="0EE42025" w14:textId="77777777" w:rsidR="008E1D15" w:rsidRPr="00242199" w:rsidRDefault="008E1D15" w:rsidP="008E1D15">
            <w:pPr>
              <w:spacing w:after="0" w:line="240" w:lineRule="auto"/>
              <w:ind w:firstLine="709"/>
              <w:jc w:val="center"/>
              <w:rPr>
                <w:rFonts w:ascii="Times New Roman" w:hAnsi="Times New Roman"/>
                <w:sz w:val="24"/>
                <w:szCs w:val="24"/>
                <w:lang w:val="tt-RU"/>
              </w:rPr>
            </w:pPr>
            <w:r w:rsidRPr="00242199">
              <w:rPr>
                <w:rFonts w:ascii="Times New Roman" w:hAnsi="Times New Roman"/>
                <w:sz w:val="24"/>
                <w:szCs w:val="24"/>
                <w:lang w:val="tt-RU"/>
              </w:rPr>
              <w:t>9 класс</w:t>
            </w:r>
          </w:p>
        </w:tc>
        <w:tc>
          <w:tcPr>
            <w:tcW w:w="1242" w:type="dxa"/>
          </w:tcPr>
          <w:p w14:paraId="60B1DB2B"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33 часа</w:t>
            </w:r>
          </w:p>
        </w:tc>
      </w:tr>
      <w:tr w:rsidR="008E1D15" w:rsidRPr="00242199" w14:paraId="08E70942" w14:textId="77777777" w:rsidTr="008E1D15">
        <w:tc>
          <w:tcPr>
            <w:tcW w:w="817" w:type="dxa"/>
          </w:tcPr>
          <w:p w14:paraId="71A463DA" w14:textId="77777777" w:rsidR="008E1D15" w:rsidRPr="00242199" w:rsidRDefault="008E1D15" w:rsidP="00B10372">
            <w:pPr>
              <w:numPr>
                <w:ilvl w:val="0"/>
                <w:numId w:val="251"/>
              </w:numPr>
              <w:spacing w:after="0" w:line="240" w:lineRule="auto"/>
              <w:ind w:left="0" w:firstLine="0"/>
              <w:rPr>
                <w:rFonts w:ascii="Times New Roman" w:hAnsi="Times New Roman"/>
                <w:sz w:val="24"/>
                <w:szCs w:val="24"/>
                <w:lang w:val="tt-RU"/>
              </w:rPr>
            </w:pPr>
          </w:p>
        </w:tc>
        <w:tc>
          <w:tcPr>
            <w:tcW w:w="7513" w:type="dxa"/>
          </w:tcPr>
          <w:p w14:paraId="4A97840D" w14:textId="77777777" w:rsidR="008E1D15" w:rsidRPr="00242199" w:rsidRDefault="008E1D15" w:rsidP="008E1D15">
            <w:pPr>
              <w:spacing w:after="0" w:line="240" w:lineRule="auto"/>
              <w:ind w:firstLine="709"/>
              <w:jc w:val="center"/>
              <w:rPr>
                <w:rFonts w:ascii="Times New Roman" w:hAnsi="Times New Roman"/>
                <w:b/>
                <w:bCs/>
                <w:sz w:val="24"/>
                <w:szCs w:val="24"/>
              </w:rPr>
            </w:pPr>
            <w:r w:rsidRPr="00242199">
              <w:rPr>
                <w:rFonts w:ascii="Times New Roman" w:hAnsi="Times New Roman"/>
                <w:b/>
                <w:bCs/>
                <w:sz w:val="24"/>
                <w:szCs w:val="24"/>
              </w:rPr>
              <w:t xml:space="preserve">Блок 1. От устного народного творчества к письменному наследию </w:t>
            </w:r>
          </w:p>
          <w:p w14:paraId="31B1C941" w14:textId="77777777" w:rsidR="008E1D15" w:rsidRPr="00242199" w:rsidRDefault="008E1D15" w:rsidP="008E1D15">
            <w:pPr>
              <w:spacing w:after="0" w:line="240" w:lineRule="auto"/>
              <w:ind w:firstLine="709"/>
              <w:rPr>
                <w:rFonts w:ascii="Times New Roman" w:hAnsi="Times New Roman"/>
                <w:sz w:val="24"/>
                <w:szCs w:val="24"/>
                <w:lang w:val="tt-RU"/>
              </w:rPr>
            </w:pPr>
          </w:p>
        </w:tc>
        <w:tc>
          <w:tcPr>
            <w:tcW w:w="1242" w:type="dxa"/>
          </w:tcPr>
          <w:p w14:paraId="0C8296FC"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5</w:t>
            </w:r>
          </w:p>
        </w:tc>
      </w:tr>
      <w:tr w:rsidR="008E1D15" w:rsidRPr="00242199" w14:paraId="15767F8A" w14:textId="77777777" w:rsidTr="008E1D15">
        <w:tc>
          <w:tcPr>
            <w:tcW w:w="817" w:type="dxa"/>
          </w:tcPr>
          <w:p w14:paraId="225AD5F0" w14:textId="77777777" w:rsidR="008E1D15" w:rsidRPr="00242199" w:rsidRDefault="008E1D15" w:rsidP="008E1D15">
            <w:pPr>
              <w:spacing w:after="0" w:line="240" w:lineRule="auto"/>
              <w:rPr>
                <w:rFonts w:ascii="Times New Roman" w:hAnsi="Times New Roman"/>
                <w:sz w:val="24"/>
                <w:szCs w:val="24"/>
                <w:lang w:val="tt-RU"/>
              </w:rPr>
            </w:pPr>
          </w:p>
        </w:tc>
        <w:tc>
          <w:tcPr>
            <w:tcW w:w="7513" w:type="dxa"/>
          </w:tcPr>
          <w:p w14:paraId="11CE0B11"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rPr>
              <w:t xml:space="preserve">Истоки и история возникновения </w:t>
            </w:r>
            <w:r w:rsidR="00E76631">
              <w:rPr>
                <w:rFonts w:ascii="Times New Roman" w:hAnsi="Times New Roman"/>
                <w:sz w:val="24"/>
                <w:szCs w:val="24"/>
              </w:rPr>
              <w:t>родной (татарской) литературы</w:t>
            </w:r>
            <w:r w:rsidRPr="00242199">
              <w:rPr>
                <w:rFonts w:ascii="Times New Roman" w:hAnsi="Times New Roman"/>
                <w:sz w:val="24"/>
                <w:szCs w:val="24"/>
              </w:rPr>
              <w:t>. Принципы разделения тюрко-татарской литературы на этапы. Культурологическая справка о тюрках. Влияние устного народного творчества на письменную литературу. Возникновение письменности. Первые письменные источники. Руническая письменность. М.Кашгари. «Диване</w:t>
            </w:r>
            <w:r w:rsidRPr="00242199">
              <w:rPr>
                <w:rFonts w:ascii="Times New Roman" w:hAnsi="Times New Roman"/>
                <w:sz w:val="24"/>
                <w:szCs w:val="24"/>
                <w:lang w:val="tt-RU"/>
              </w:rPr>
              <w:t xml:space="preserve"> </w:t>
            </w:r>
            <w:r w:rsidRPr="00242199">
              <w:rPr>
                <w:rFonts w:ascii="Times New Roman" w:hAnsi="Times New Roman"/>
                <w:sz w:val="24"/>
                <w:szCs w:val="24"/>
              </w:rPr>
              <w:t>л</w:t>
            </w:r>
            <w:r w:rsidRPr="00242199">
              <w:rPr>
                <w:rFonts w:ascii="Times New Roman" w:hAnsi="Times New Roman"/>
                <w:sz w:val="24"/>
                <w:szCs w:val="24"/>
                <w:lang w:val="tt-RU"/>
              </w:rPr>
              <w:t>өгат эт-төрк</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Словарь тюркских наречий</w:t>
            </w:r>
            <w:r w:rsidRPr="00242199">
              <w:rPr>
                <w:rFonts w:ascii="Times New Roman" w:hAnsi="Times New Roman"/>
                <w:sz w:val="24"/>
                <w:szCs w:val="24"/>
              </w:rPr>
              <w:t>»</w:t>
            </w:r>
            <w:r w:rsidRPr="00242199">
              <w:rPr>
                <w:rFonts w:ascii="Times New Roman" w:hAnsi="Times New Roman"/>
                <w:sz w:val="24"/>
                <w:szCs w:val="24"/>
                <w:lang w:val="tt-RU"/>
              </w:rPr>
              <w:t xml:space="preserve">. Возникновение жанра элегии. Оды и элегии в татарской литературе. Творчества А.Ясави и С.Бакыргани. Дастан Золотоордынского периода </w:t>
            </w:r>
            <w:r w:rsidRPr="00242199">
              <w:rPr>
                <w:rFonts w:ascii="Times New Roman" w:hAnsi="Times New Roman"/>
                <w:sz w:val="24"/>
                <w:szCs w:val="24"/>
              </w:rPr>
              <w:t>«</w:t>
            </w:r>
            <w:r w:rsidRPr="00242199">
              <w:rPr>
                <w:rFonts w:ascii="Times New Roman" w:hAnsi="Times New Roman"/>
                <w:sz w:val="24"/>
                <w:szCs w:val="24"/>
                <w:lang w:val="tt-RU"/>
              </w:rPr>
              <w:t>Идегәй</w:t>
            </w:r>
            <w:r w:rsidRPr="00242199">
              <w:rPr>
                <w:rFonts w:ascii="Times New Roman" w:hAnsi="Times New Roman"/>
                <w:sz w:val="24"/>
                <w:szCs w:val="24"/>
              </w:rPr>
              <w:t>»</w:t>
            </w:r>
            <w:r w:rsidRPr="00242199">
              <w:rPr>
                <w:rFonts w:ascii="Times New Roman" w:hAnsi="Times New Roman"/>
                <w:sz w:val="24"/>
                <w:szCs w:val="24"/>
                <w:lang w:val="tt-RU"/>
              </w:rPr>
              <w:t>.</w:t>
            </w:r>
          </w:p>
          <w:p w14:paraId="288B4B77" w14:textId="77777777" w:rsidR="008E1D15" w:rsidRPr="00242199" w:rsidRDefault="008E1D15" w:rsidP="008E1D15">
            <w:pPr>
              <w:spacing w:after="0" w:line="240" w:lineRule="auto"/>
              <w:ind w:firstLine="709"/>
              <w:jc w:val="both"/>
              <w:rPr>
                <w:rFonts w:ascii="Times New Roman" w:hAnsi="Times New Roman"/>
                <w:i/>
                <w:iCs/>
                <w:sz w:val="24"/>
                <w:szCs w:val="24"/>
                <w:lang w:val="tt-RU"/>
              </w:rPr>
            </w:pPr>
            <w:r w:rsidRPr="00242199">
              <w:rPr>
                <w:rFonts w:ascii="Times New Roman" w:hAnsi="Times New Roman"/>
                <w:i/>
                <w:iCs/>
                <w:sz w:val="24"/>
                <w:szCs w:val="24"/>
                <w:lang w:val="tt-RU"/>
              </w:rPr>
              <w:t>Теория литературы: трагедия.</w:t>
            </w:r>
          </w:p>
          <w:p w14:paraId="02DAE83B"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rPr>
              <w:t xml:space="preserve">Творчество писателя </w:t>
            </w:r>
            <w:r w:rsidRPr="00242199">
              <w:rPr>
                <w:rFonts w:ascii="Times New Roman" w:hAnsi="Times New Roman"/>
                <w:sz w:val="24"/>
                <w:szCs w:val="24"/>
                <w:lang w:val="en-US"/>
              </w:rPr>
              <w:t>XVII</w:t>
            </w:r>
            <w:r w:rsidRPr="00242199">
              <w:rPr>
                <w:rFonts w:ascii="Times New Roman" w:hAnsi="Times New Roman"/>
                <w:sz w:val="24"/>
                <w:szCs w:val="24"/>
              </w:rPr>
              <w:t xml:space="preserve"> века Мавлы Кулыя. Хикметы. Суфийская литература. Турекменский поэт Махтумколый Фираги. Его газели в переводе Р.Миннуллина. Философия древнего поэта.</w:t>
            </w:r>
          </w:p>
        </w:tc>
        <w:tc>
          <w:tcPr>
            <w:tcW w:w="1242" w:type="dxa"/>
          </w:tcPr>
          <w:p w14:paraId="230BC44D"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502E8A34" w14:textId="77777777" w:rsidTr="008E1D15">
        <w:tc>
          <w:tcPr>
            <w:tcW w:w="817" w:type="dxa"/>
          </w:tcPr>
          <w:p w14:paraId="7E079923" w14:textId="77777777" w:rsidR="008E1D15" w:rsidRPr="00242199" w:rsidRDefault="008E1D15" w:rsidP="00B10372">
            <w:pPr>
              <w:numPr>
                <w:ilvl w:val="0"/>
                <w:numId w:val="251"/>
              </w:numPr>
              <w:spacing w:after="0" w:line="240" w:lineRule="auto"/>
              <w:ind w:left="0" w:firstLine="0"/>
              <w:rPr>
                <w:rFonts w:ascii="Times New Roman" w:hAnsi="Times New Roman"/>
                <w:sz w:val="24"/>
                <w:szCs w:val="24"/>
                <w:lang w:val="tt-RU"/>
              </w:rPr>
            </w:pPr>
          </w:p>
        </w:tc>
        <w:tc>
          <w:tcPr>
            <w:tcW w:w="7513" w:type="dxa"/>
          </w:tcPr>
          <w:p w14:paraId="048AC2EA" w14:textId="77777777" w:rsidR="008E1D15" w:rsidRPr="00242199" w:rsidRDefault="008E1D15" w:rsidP="008E1D15">
            <w:pPr>
              <w:spacing w:after="0" w:line="240" w:lineRule="auto"/>
              <w:ind w:firstLine="709"/>
              <w:jc w:val="center"/>
              <w:rPr>
                <w:rFonts w:ascii="Times New Roman" w:hAnsi="Times New Roman"/>
                <w:b/>
                <w:bCs/>
                <w:sz w:val="24"/>
                <w:szCs w:val="24"/>
                <w:lang w:val="tt-RU"/>
              </w:rPr>
            </w:pPr>
            <w:r w:rsidRPr="00242199">
              <w:rPr>
                <w:rFonts w:ascii="Times New Roman" w:hAnsi="Times New Roman"/>
                <w:b/>
                <w:bCs/>
                <w:sz w:val="24"/>
                <w:szCs w:val="24"/>
              </w:rPr>
              <w:t xml:space="preserve">Блок 2. Литература </w:t>
            </w:r>
            <w:r w:rsidRPr="00242199">
              <w:rPr>
                <w:rFonts w:ascii="Times New Roman" w:hAnsi="Times New Roman"/>
                <w:b/>
                <w:bCs/>
                <w:sz w:val="24"/>
                <w:szCs w:val="24"/>
                <w:lang w:val="en-US"/>
              </w:rPr>
              <w:t>XIX</w:t>
            </w:r>
            <w:r w:rsidRPr="00242199">
              <w:rPr>
                <w:rFonts w:ascii="Times New Roman" w:hAnsi="Times New Roman"/>
                <w:b/>
                <w:bCs/>
                <w:sz w:val="24"/>
                <w:szCs w:val="24"/>
              </w:rPr>
              <w:t xml:space="preserve"> века</w:t>
            </w:r>
          </w:p>
        </w:tc>
        <w:tc>
          <w:tcPr>
            <w:tcW w:w="1242" w:type="dxa"/>
          </w:tcPr>
          <w:p w14:paraId="5A642D66"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6</w:t>
            </w:r>
          </w:p>
        </w:tc>
      </w:tr>
      <w:tr w:rsidR="008E1D15" w:rsidRPr="00242199" w14:paraId="4FDC4CD3" w14:textId="77777777" w:rsidTr="008E1D15">
        <w:tc>
          <w:tcPr>
            <w:tcW w:w="817" w:type="dxa"/>
          </w:tcPr>
          <w:p w14:paraId="2478D92A" w14:textId="77777777" w:rsidR="008E1D15" w:rsidRPr="00242199" w:rsidRDefault="008E1D15" w:rsidP="008E1D15">
            <w:pPr>
              <w:spacing w:after="0" w:line="240" w:lineRule="auto"/>
              <w:rPr>
                <w:rFonts w:ascii="Times New Roman" w:hAnsi="Times New Roman"/>
                <w:sz w:val="24"/>
                <w:szCs w:val="24"/>
                <w:lang w:val="tt-RU"/>
              </w:rPr>
            </w:pPr>
          </w:p>
        </w:tc>
        <w:tc>
          <w:tcPr>
            <w:tcW w:w="7513" w:type="dxa"/>
          </w:tcPr>
          <w:p w14:paraId="4B2FE5CA" w14:textId="77777777" w:rsidR="008E1D15" w:rsidRPr="00242199" w:rsidRDefault="008E1D15" w:rsidP="008E1D15">
            <w:pPr>
              <w:spacing w:after="0" w:line="240" w:lineRule="auto"/>
              <w:ind w:firstLine="709"/>
              <w:rPr>
                <w:rFonts w:ascii="Times New Roman" w:hAnsi="Times New Roman"/>
                <w:sz w:val="24"/>
                <w:szCs w:val="24"/>
              </w:rPr>
            </w:pPr>
            <w:r w:rsidRPr="00242199">
              <w:rPr>
                <w:rFonts w:ascii="Times New Roman" w:hAnsi="Times New Roman"/>
                <w:sz w:val="24"/>
                <w:szCs w:val="24"/>
              </w:rPr>
              <w:t xml:space="preserve">Краткий обзор литературы </w:t>
            </w:r>
            <w:r w:rsidRPr="00242199">
              <w:rPr>
                <w:rFonts w:ascii="Times New Roman" w:hAnsi="Times New Roman"/>
                <w:sz w:val="24"/>
                <w:szCs w:val="24"/>
                <w:lang w:val="en-US"/>
              </w:rPr>
              <w:t>XIX</w:t>
            </w:r>
            <w:r w:rsidRPr="00242199">
              <w:rPr>
                <w:rFonts w:ascii="Times New Roman" w:hAnsi="Times New Roman"/>
                <w:sz w:val="24"/>
                <w:szCs w:val="24"/>
              </w:rPr>
              <w:t xml:space="preserve"> века. Обзор поэзии. Чтение афоризмов из стихов поэтов А.Каргалыя, Х.Салихова, Г. Кандалыя, Г.Чокрыя, Акмуллы, Г.Самитовой. Проникновение в философию поэтов. Обзор прозы 2 половины </w:t>
            </w:r>
            <w:r w:rsidRPr="00242199">
              <w:rPr>
                <w:rFonts w:ascii="Times New Roman" w:hAnsi="Times New Roman"/>
                <w:sz w:val="24"/>
                <w:szCs w:val="24"/>
                <w:lang w:val="en-US"/>
              </w:rPr>
              <w:t>XIX</w:t>
            </w:r>
            <w:r w:rsidRPr="00242199">
              <w:rPr>
                <w:rFonts w:ascii="Times New Roman" w:hAnsi="Times New Roman"/>
                <w:sz w:val="24"/>
                <w:szCs w:val="24"/>
              </w:rPr>
              <w:t xml:space="preserve"> века. Просветительский реализм.</w:t>
            </w:r>
          </w:p>
          <w:p w14:paraId="078F65CE" w14:textId="77777777" w:rsidR="008E1D15" w:rsidRPr="00242199" w:rsidRDefault="008E1D15" w:rsidP="008E1D15">
            <w:pPr>
              <w:spacing w:after="0" w:line="240" w:lineRule="auto"/>
              <w:ind w:firstLine="709"/>
              <w:jc w:val="both"/>
              <w:rPr>
                <w:rFonts w:ascii="Times New Roman" w:hAnsi="Times New Roman"/>
                <w:i/>
                <w:iCs/>
                <w:sz w:val="24"/>
                <w:szCs w:val="24"/>
              </w:rPr>
            </w:pPr>
            <w:r w:rsidRPr="00242199">
              <w:rPr>
                <w:rFonts w:ascii="Times New Roman" w:hAnsi="Times New Roman"/>
                <w:i/>
                <w:iCs/>
                <w:sz w:val="24"/>
                <w:szCs w:val="24"/>
              </w:rPr>
              <w:t>Теория литературы: просветительский реализм.</w:t>
            </w:r>
          </w:p>
          <w:p w14:paraId="23414723"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Муса Акъегетзадэ. Биография писателя. Чтение романа «Хисаметдин менла». Проблема героя времени. Служение татарскому народу. Просветительские идеи.</w:t>
            </w:r>
          </w:p>
          <w:p w14:paraId="1A52BF24"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rPr>
              <w:t>Риза Фахретдинов. Биография писателя. Чтение романа «</w:t>
            </w:r>
            <w:r w:rsidRPr="00242199">
              <w:rPr>
                <w:rFonts w:ascii="Times New Roman" w:hAnsi="Times New Roman"/>
                <w:sz w:val="24"/>
                <w:szCs w:val="24"/>
                <w:lang w:val="tt-RU"/>
              </w:rPr>
              <w:t>Ә</w:t>
            </w:r>
            <w:r w:rsidRPr="00242199">
              <w:rPr>
                <w:rFonts w:ascii="Times New Roman" w:hAnsi="Times New Roman"/>
                <w:sz w:val="24"/>
                <w:szCs w:val="24"/>
              </w:rPr>
              <w:t>сма, яки Гам</w:t>
            </w:r>
            <w:r w:rsidRPr="00242199">
              <w:rPr>
                <w:rFonts w:ascii="Times New Roman" w:hAnsi="Times New Roman"/>
                <w:sz w:val="24"/>
                <w:szCs w:val="24"/>
                <w:lang w:val="tt-RU"/>
              </w:rPr>
              <w:t>ә</w:t>
            </w:r>
            <w:r w:rsidRPr="00242199">
              <w:rPr>
                <w:rFonts w:ascii="Times New Roman" w:hAnsi="Times New Roman"/>
                <w:sz w:val="24"/>
                <w:szCs w:val="24"/>
              </w:rPr>
              <w:t>л в</w:t>
            </w:r>
            <w:r w:rsidRPr="00242199">
              <w:rPr>
                <w:rFonts w:ascii="Times New Roman" w:hAnsi="Times New Roman"/>
                <w:sz w:val="24"/>
                <w:szCs w:val="24"/>
                <w:lang w:val="tt-RU"/>
              </w:rPr>
              <w:t>ә</w:t>
            </w:r>
            <w:r w:rsidRPr="00242199">
              <w:rPr>
                <w:rFonts w:ascii="Times New Roman" w:hAnsi="Times New Roman"/>
                <w:sz w:val="24"/>
                <w:szCs w:val="24"/>
              </w:rPr>
              <w:t xml:space="preserve"> </w:t>
            </w:r>
            <w:r w:rsidRPr="00242199">
              <w:rPr>
                <w:rFonts w:ascii="Times New Roman" w:hAnsi="Times New Roman"/>
                <w:sz w:val="24"/>
                <w:szCs w:val="24"/>
                <w:lang w:val="tt-RU"/>
              </w:rPr>
              <w:t>җәза</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 xml:space="preserve">«Асма, </w:t>
            </w:r>
            <w:r w:rsidRPr="00242199">
              <w:rPr>
                <w:rFonts w:ascii="Times New Roman" w:hAnsi="Times New Roman"/>
                <w:sz w:val="24"/>
                <w:szCs w:val="24"/>
                <w:lang w:val="tt-RU"/>
              </w:rPr>
              <w:t>ил</w:t>
            </w:r>
            <w:r w:rsidRPr="00242199">
              <w:rPr>
                <w:rFonts w:ascii="Times New Roman" w:hAnsi="Times New Roman"/>
                <w:sz w:val="24"/>
                <w:szCs w:val="24"/>
              </w:rPr>
              <w:t xml:space="preserve">и </w:t>
            </w:r>
            <w:r w:rsidRPr="00242199">
              <w:rPr>
                <w:rFonts w:ascii="Times New Roman" w:hAnsi="Times New Roman"/>
                <w:sz w:val="24"/>
                <w:szCs w:val="24"/>
                <w:lang w:val="tt-RU"/>
              </w:rPr>
              <w:t>Деяние</w:t>
            </w:r>
            <w:r w:rsidRPr="00242199">
              <w:rPr>
                <w:rFonts w:ascii="Times New Roman" w:hAnsi="Times New Roman"/>
                <w:sz w:val="24"/>
                <w:szCs w:val="24"/>
              </w:rPr>
              <w:t xml:space="preserve"> </w:t>
            </w:r>
            <w:r w:rsidRPr="00242199">
              <w:rPr>
                <w:rFonts w:ascii="Times New Roman" w:hAnsi="Times New Roman"/>
                <w:sz w:val="24"/>
                <w:szCs w:val="24"/>
                <w:lang w:val="tt-RU"/>
              </w:rPr>
              <w:t>и</w:t>
            </w:r>
            <w:r w:rsidRPr="00242199">
              <w:rPr>
                <w:rFonts w:ascii="Times New Roman" w:hAnsi="Times New Roman"/>
                <w:sz w:val="24"/>
                <w:szCs w:val="24"/>
              </w:rPr>
              <w:t xml:space="preserve"> </w:t>
            </w:r>
            <w:r w:rsidRPr="00242199">
              <w:rPr>
                <w:rFonts w:ascii="Times New Roman" w:hAnsi="Times New Roman"/>
                <w:sz w:val="24"/>
                <w:szCs w:val="24"/>
                <w:lang w:val="tt-RU"/>
              </w:rPr>
              <w:t>наказание</w:t>
            </w:r>
            <w:r w:rsidRPr="00242199">
              <w:rPr>
                <w:rFonts w:ascii="Times New Roman" w:hAnsi="Times New Roman"/>
                <w:sz w:val="24"/>
                <w:szCs w:val="24"/>
              </w:rPr>
              <w:t>»</w:t>
            </w:r>
            <w:r w:rsidRPr="00242199">
              <w:rPr>
                <w:rFonts w:ascii="Times New Roman" w:hAnsi="Times New Roman"/>
                <w:sz w:val="24"/>
                <w:szCs w:val="24"/>
                <w:lang w:val="tt-RU"/>
              </w:rPr>
              <w:t>. Проблема воспитания в семье. Особенности женских образов.</w:t>
            </w:r>
          </w:p>
          <w:p w14:paraId="737B8F1B"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xml:space="preserve">Захир Бигиев. Биография писателя. Чтение романа </w:t>
            </w:r>
            <w:r w:rsidRPr="00242199">
              <w:rPr>
                <w:rFonts w:ascii="Times New Roman" w:hAnsi="Times New Roman"/>
                <w:sz w:val="24"/>
                <w:szCs w:val="24"/>
              </w:rPr>
              <w:t>«</w:t>
            </w:r>
            <w:r w:rsidRPr="00242199">
              <w:rPr>
                <w:rFonts w:ascii="Times New Roman" w:hAnsi="Times New Roman"/>
                <w:sz w:val="24"/>
                <w:szCs w:val="24"/>
                <w:lang w:val="tt-RU"/>
              </w:rPr>
              <w:t>Өлүф, яки Гүзәл кыз Хәдичә</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Тысячи, или Красавица Хадича</w:t>
            </w:r>
            <w:r w:rsidRPr="00242199">
              <w:rPr>
                <w:rFonts w:ascii="Times New Roman" w:hAnsi="Times New Roman"/>
                <w:sz w:val="24"/>
                <w:szCs w:val="24"/>
              </w:rPr>
              <w:t>»</w:t>
            </w:r>
            <w:r w:rsidRPr="00242199">
              <w:rPr>
                <w:rFonts w:ascii="Times New Roman" w:hAnsi="Times New Roman"/>
                <w:sz w:val="24"/>
                <w:szCs w:val="24"/>
                <w:lang w:val="tt-RU"/>
              </w:rPr>
              <w:t>. Первый детективный роман в татарской литературе.</w:t>
            </w:r>
          </w:p>
          <w:p w14:paraId="662E0680"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lang w:val="tt-RU"/>
              </w:rPr>
              <w:t xml:space="preserve">Шакир Мухамедов. Чтение повести </w:t>
            </w:r>
            <w:r w:rsidRPr="00242199">
              <w:rPr>
                <w:rFonts w:ascii="Times New Roman" w:hAnsi="Times New Roman"/>
                <w:sz w:val="24"/>
                <w:szCs w:val="24"/>
              </w:rPr>
              <w:t>«</w:t>
            </w:r>
            <w:r w:rsidRPr="00242199">
              <w:rPr>
                <w:rFonts w:ascii="Times New Roman" w:hAnsi="Times New Roman"/>
                <w:sz w:val="24"/>
                <w:szCs w:val="24"/>
                <w:lang w:val="tt-RU"/>
              </w:rPr>
              <w:t>Япон сугышы, яки Доброволец Батыргали агай</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Японская война, или Доброволец Батыргали</w:t>
            </w:r>
            <w:r w:rsidRPr="00242199">
              <w:rPr>
                <w:rFonts w:ascii="Times New Roman" w:hAnsi="Times New Roman"/>
                <w:sz w:val="24"/>
                <w:szCs w:val="24"/>
              </w:rPr>
              <w:t>»</w:t>
            </w:r>
            <w:r w:rsidRPr="00242199">
              <w:rPr>
                <w:rFonts w:ascii="Times New Roman" w:hAnsi="Times New Roman"/>
                <w:sz w:val="24"/>
                <w:szCs w:val="24"/>
                <w:lang w:val="tt-RU"/>
              </w:rPr>
              <w:t>. Выражение сатиры. Мнимый патриотизм.</w:t>
            </w:r>
          </w:p>
          <w:p w14:paraId="0EBC5AE8" w14:textId="77777777" w:rsidR="008E1D15" w:rsidRPr="00242199" w:rsidRDefault="008E1D15" w:rsidP="008E1D15">
            <w:pPr>
              <w:spacing w:after="0" w:line="240" w:lineRule="auto"/>
              <w:ind w:firstLine="709"/>
              <w:jc w:val="both"/>
              <w:rPr>
                <w:rFonts w:ascii="Times New Roman" w:hAnsi="Times New Roman"/>
                <w:i/>
                <w:iCs/>
                <w:sz w:val="24"/>
                <w:szCs w:val="24"/>
                <w:lang w:val="tt-RU"/>
              </w:rPr>
            </w:pPr>
            <w:r w:rsidRPr="00242199">
              <w:rPr>
                <w:rFonts w:ascii="Times New Roman" w:hAnsi="Times New Roman"/>
                <w:i/>
                <w:iCs/>
                <w:sz w:val="24"/>
                <w:szCs w:val="24"/>
                <w:lang w:val="tt-RU"/>
              </w:rPr>
              <w:t>Теория литературы: ящичная композиция, обрамленная повесть.</w:t>
            </w:r>
          </w:p>
        </w:tc>
        <w:tc>
          <w:tcPr>
            <w:tcW w:w="1242" w:type="dxa"/>
          </w:tcPr>
          <w:p w14:paraId="6AF83A2A"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3A68A252" w14:textId="77777777" w:rsidTr="008E1D15">
        <w:tc>
          <w:tcPr>
            <w:tcW w:w="817" w:type="dxa"/>
          </w:tcPr>
          <w:p w14:paraId="517C2653" w14:textId="77777777" w:rsidR="008E1D15" w:rsidRPr="00242199" w:rsidRDefault="008E1D15" w:rsidP="00B10372">
            <w:pPr>
              <w:numPr>
                <w:ilvl w:val="0"/>
                <w:numId w:val="251"/>
              </w:numPr>
              <w:spacing w:after="0" w:line="240" w:lineRule="auto"/>
              <w:rPr>
                <w:rFonts w:ascii="Times New Roman" w:hAnsi="Times New Roman"/>
                <w:sz w:val="24"/>
                <w:szCs w:val="24"/>
                <w:lang w:val="tt-RU"/>
              </w:rPr>
            </w:pPr>
          </w:p>
        </w:tc>
        <w:tc>
          <w:tcPr>
            <w:tcW w:w="7513" w:type="dxa"/>
          </w:tcPr>
          <w:p w14:paraId="22D718AB" w14:textId="77777777" w:rsidR="008E1D15" w:rsidRPr="00242199" w:rsidRDefault="008E1D15" w:rsidP="008E1D15">
            <w:pPr>
              <w:spacing w:after="0" w:line="240" w:lineRule="auto"/>
              <w:ind w:firstLine="709"/>
              <w:jc w:val="center"/>
              <w:rPr>
                <w:rFonts w:ascii="Times New Roman" w:hAnsi="Times New Roman"/>
                <w:b/>
                <w:bCs/>
                <w:sz w:val="24"/>
                <w:szCs w:val="24"/>
                <w:lang w:val="tt-RU"/>
              </w:rPr>
            </w:pPr>
            <w:r w:rsidRPr="00242199">
              <w:rPr>
                <w:rFonts w:ascii="Times New Roman" w:hAnsi="Times New Roman"/>
                <w:b/>
                <w:bCs/>
                <w:sz w:val="24"/>
                <w:szCs w:val="24"/>
              </w:rPr>
              <w:t xml:space="preserve">Блок 3. Развитие жанра драмы </w:t>
            </w:r>
          </w:p>
        </w:tc>
        <w:tc>
          <w:tcPr>
            <w:tcW w:w="1242" w:type="dxa"/>
          </w:tcPr>
          <w:p w14:paraId="30DA1BC8"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6</w:t>
            </w:r>
          </w:p>
        </w:tc>
      </w:tr>
      <w:tr w:rsidR="008E1D15" w:rsidRPr="00242199" w14:paraId="1B14DFC3" w14:textId="77777777" w:rsidTr="008E1D15">
        <w:tc>
          <w:tcPr>
            <w:tcW w:w="817" w:type="dxa"/>
          </w:tcPr>
          <w:p w14:paraId="5B27F562" w14:textId="77777777" w:rsidR="008E1D15" w:rsidRPr="00242199" w:rsidRDefault="008E1D15" w:rsidP="008E1D15">
            <w:pPr>
              <w:spacing w:after="0" w:line="240" w:lineRule="auto"/>
              <w:ind w:left="709"/>
              <w:rPr>
                <w:rFonts w:ascii="Times New Roman" w:hAnsi="Times New Roman"/>
                <w:sz w:val="24"/>
                <w:szCs w:val="24"/>
                <w:lang w:val="tt-RU"/>
              </w:rPr>
            </w:pPr>
          </w:p>
        </w:tc>
        <w:tc>
          <w:tcPr>
            <w:tcW w:w="7513" w:type="dxa"/>
          </w:tcPr>
          <w:p w14:paraId="26FDA963" w14:textId="77777777" w:rsidR="008E1D15" w:rsidRPr="00242199" w:rsidRDefault="008E1D15" w:rsidP="008E1D15">
            <w:pPr>
              <w:spacing w:after="0" w:line="240" w:lineRule="auto"/>
              <w:ind w:firstLine="709"/>
              <w:rPr>
                <w:rFonts w:ascii="Times New Roman" w:hAnsi="Times New Roman"/>
                <w:sz w:val="24"/>
                <w:szCs w:val="24"/>
              </w:rPr>
            </w:pPr>
            <w:r w:rsidRPr="00242199">
              <w:rPr>
                <w:rFonts w:ascii="Times New Roman" w:hAnsi="Times New Roman"/>
                <w:sz w:val="24"/>
                <w:szCs w:val="24"/>
              </w:rPr>
              <w:t>Габдрахман Ильяси. Первый татарский драматург. Биография писателя. Чтение пьесы «Бичара кыз» / «»Бедная девушка». Очень простой сюжет. Идея независимости женщины в семье.</w:t>
            </w:r>
          </w:p>
          <w:p w14:paraId="6C580D4F" w14:textId="77777777" w:rsidR="008E1D15" w:rsidRPr="00242199" w:rsidRDefault="008E1D15" w:rsidP="008E1D15">
            <w:pPr>
              <w:spacing w:after="0" w:line="240" w:lineRule="auto"/>
              <w:ind w:firstLine="709"/>
              <w:rPr>
                <w:rFonts w:ascii="Times New Roman" w:hAnsi="Times New Roman"/>
                <w:sz w:val="24"/>
                <w:szCs w:val="24"/>
              </w:rPr>
            </w:pPr>
            <w:r w:rsidRPr="00242199">
              <w:rPr>
                <w:rFonts w:ascii="Times New Roman" w:hAnsi="Times New Roman"/>
                <w:sz w:val="24"/>
                <w:szCs w:val="24"/>
              </w:rPr>
              <w:t>Галиасгар Камал. Биография драматурга. Чтение комедии «</w:t>
            </w:r>
            <w:r w:rsidRPr="00242199">
              <w:rPr>
                <w:rFonts w:ascii="Times New Roman" w:hAnsi="Times New Roman"/>
                <w:sz w:val="24"/>
                <w:szCs w:val="24"/>
                <w:lang w:val="tt-RU"/>
              </w:rPr>
              <w:t>Беренче</w:t>
            </w:r>
            <w:r w:rsidRPr="00242199">
              <w:rPr>
                <w:rFonts w:ascii="Times New Roman" w:hAnsi="Times New Roman"/>
                <w:sz w:val="24"/>
                <w:szCs w:val="24"/>
              </w:rPr>
              <w:t xml:space="preserve"> театр» </w:t>
            </w:r>
            <w:r w:rsidRPr="00242199">
              <w:rPr>
                <w:rFonts w:ascii="Times New Roman" w:hAnsi="Times New Roman"/>
                <w:sz w:val="24"/>
                <w:szCs w:val="24"/>
                <w:lang w:val="tt-RU"/>
              </w:rPr>
              <w:t xml:space="preserve">/ </w:t>
            </w:r>
            <w:r w:rsidRPr="00242199">
              <w:rPr>
                <w:rFonts w:ascii="Times New Roman" w:hAnsi="Times New Roman"/>
                <w:sz w:val="24"/>
                <w:szCs w:val="24"/>
              </w:rPr>
              <w:t>«Первый театр». Противостояние рождению театра. Юмор. Сатира. Образ Хамзи бая.</w:t>
            </w:r>
          </w:p>
          <w:p w14:paraId="09038172" w14:textId="77777777" w:rsidR="008E1D15" w:rsidRPr="00242199" w:rsidRDefault="008E1D15" w:rsidP="008E1D15">
            <w:pPr>
              <w:spacing w:after="0" w:line="240" w:lineRule="auto"/>
              <w:ind w:firstLine="709"/>
              <w:rPr>
                <w:rFonts w:ascii="Times New Roman" w:hAnsi="Times New Roman"/>
                <w:i/>
                <w:iCs/>
                <w:sz w:val="24"/>
                <w:szCs w:val="24"/>
              </w:rPr>
            </w:pPr>
            <w:r w:rsidRPr="00242199">
              <w:rPr>
                <w:rFonts w:ascii="Times New Roman" w:hAnsi="Times New Roman"/>
                <w:i/>
                <w:iCs/>
                <w:sz w:val="24"/>
                <w:szCs w:val="24"/>
              </w:rPr>
              <w:t>Теория литературы: комедия, трагикомедия.</w:t>
            </w:r>
          </w:p>
          <w:p w14:paraId="66899BB3"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rPr>
              <w:t>Шариф Хусаинов. Биография драматурга. Чтение драмы «</w:t>
            </w:r>
            <w:r w:rsidRPr="00242199">
              <w:rPr>
                <w:rFonts w:ascii="Times New Roman" w:hAnsi="Times New Roman"/>
                <w:sz w:val="24"/>
                <w:szCs w:val="24"/>
                <w:lang w:val="tt-RU"/>
              </w:rPr>
              <w:t>Әниемнең ак күлмәге</w:t>
            </w:r>
            <w:r w:rsidRPr="00242199">
              <w:rPr>
                <w:rFonts w:ascii="Times New Roman" w:hAnsi="Times New Roman"/>
                <w:sz w:val="24"/>
                <w:szCs w:val="24"/>
              </w:rPr>
              <w:t xml:space="preserve"> (</w:t>
            </w:r>
            <w:r w:rsidRPr="00242199">
              <w:rPr>
                <w:rFonts w:ascii="Times New Roman" w:hAnsi="Times New Roman"/>
                <w:sz w:val="24"/>
                <w:szCs w:val="24"/>
                <w:lang w:val="tt-RU"/>
              </w:rPr>
              <w:t>Әни килде</w:t>
            </w:r>
            <w:r w:rsidRPr="00242199">
              <w:rPr>
                <w:rFonts w:ascii="Times New Roman" w:hAnsi="Times New Roman"/>
                <w:sz w:val="24"/>
                <w:szCs w:val="24"/>
              </w:rPr>
              <w:t>)» «Белое платье матери (Мама приехала)». Взаимоотношения между матерью и многочисленными ее детьми. Обязанности и права детей перед родителями. Проблема одиноких, старых, беспомощных родителей. Душевная чистота персонажей. Антигерои. Прослушивание песни в исполнении И.Шакирова «</w:t>
            </w:r>
            <w:r w:rsidRPr="00242199">
              <w:rPr>
                <w:rFonts w:ascii="Times New Roman" w:hAnsi="Times New Roman"/>
                <w:sz w:val="24"/>
                <w:szCs w:val="24"/>
                <w:lang w:val="tt-RU"/>
              </w:rPr>
              <w:t>Кичер мине</w:t>
            </w:r>
            <w:r w:rsidRPr="00242199">
              <w:rPr>
                <w:rFonts w:ascii="Times New Roman" w:hAnsi="Times New Roman"/>
                <w:sz w:val="24"/>
                <w:szCs w:val="24"/>
              </w:rPr>
              <w:t xml:space="preserve">, </w:t>
            </w:r>
            <w:r w:rsidRPr="00242199">
              <w:rPr>
                <w:rFonts w:ascii="Times New Roman" w:hAnsi="Times New Roman"/>
                <w:sz w:val="24"/>
                <w:szCs w:val="24"/>
                <w:lang w:val="tt-RU"/>
              </w:rPr>
              <w:t>әнкәй</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«Прости меня, мама». Беседа на тему «</w:t>
            </w:r>
            <w:r w:rsidRPr="00242199">
              <w:rPr>
                <w:rFonts w:ascii="Times New Roman" w:hAnsi="Times New Roman"/>
                <w:sz w:val="24"/>
                <w:szCs w:val="24"/>
                <w:lang w:val="tt-RU"/>
              </w:rPr>
              <w:t>Ана о</w:t>
            </w:r>
            <w:r w:rsidRPr="00242199">
              <w:rPr>
                <w:rFonts w:ascii="Times New Roman" w:hAnsi="Times New Roman"/>
                <w:sz w:val="24"/>
                <w:szCs w:val="24"/>
              </w:rPr>
              <w:t>браз</w:t>
            </w:r>
            <w:r w:rsidRPr="00242199">
              <w:rPr>
                <w:rFonts w:ascii="Times New Roman" w:hAnsi="Times New Roman"/>
                <w:sz w:val="24"/>
                <w:szCs w:val="24"/>
                <w:lang w:val="tt-RU"/>
              </w:rPr>
              <w:t>ы</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 xml:space="preserve"> «Образ матери». Сочинение.</w:t>
            </w:r>
          </w:p>
        </w:tc>
        <w:tc>
          <w:tcPr>
            <w:tcW w:w="1242" w:type="dxa"/>
          </w:tcPr>
          <w:p w14:paraId="4826FF17"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027B6682" w14:textId="77777777" w:rsidTr="008E1D15">
        <w:tc>
          <w:tcPr>
            <w:tcW w:w="817" w:type="dxa"/>
          </w:tcPr>
          <w:p w14:paraId="0AD8FD7B" w14:textId="77777777" w:rsidR="008E1D15" w:rsidRPr="00242199" w:rsidRDefault="008E1D15" w:rsidP="008E1D15">
            <w:pPr>
              <w:spacing w:after="0" w:line="240" w:lineRule="auto"/>
              <w:ind w:left="709"/>
              <w:rPr>
                <w:rFonts w:ascii="Times New Roman" w:hAnsi="Times New Roman"/>
                <w:sz w:val="24"/>
                <w:szCs w:val="24"/>
                <w:lang w:val="tt-RU"/>
              </w:rPr>
            </w:pPr>
            <w:r w:rsidRPr="00242199">
              <w:rPr>
                <w:rFonts w:ascii="Times New Roman" w:hAnsi="Times New Roman"/>
                <w:sz w:val="24"/>
                <w:szCs w:val="24"/>
                <w:lang w:val="tt-RU"/>
              </w:rPr>
              <w:t>4</w:t>
            </w:r>
          </w:p>
        </w:tc>
        <w:tc>
          <w:tcPr>
            <w:tcW w:w="7513" w:type="dxa"/>
          </w:tcPr>
          <w:p w14:paraId="41810FA8" w14:textId="77777777" w:rsidR="008E1D15" w:rsidRPr="00242199" w:rsidRDefault="008E1D15" w:rsidP="008E1D15">
            <w:pPr>
              <w:spacing w:after="0" w:line="240" w:lineRule="auto"/>
              <w:ind w:firstLine="709"/>
              <w:jc w:val="center"/>
              <w:rPr>
                <w:rFonts w:ascii="Times New Roman" w:hAnsi="Times New Roman"/>
                <w:b/>
                <w:bCs/>
                <w:sz w:val="24"/>
                <w:szCs w:val="24"/>
                <w:lang w:val="tt-RU"/>
              </w:rPr>
            </w:pPr>
            <w:r w:rsidRPr="00242199">
              <w:rPr>
                <w:rFonts w:ascii="Times New Roman" w:hAnsi="Times New Roman"/>
                <w:b/>
                <w:bCs/>
                <w:sz w:val="24"/>
                <w:szCs w:val="24"/>
              </w:rPr>
              <w:t xml:space="preserve">Блок 4. Литература начала </w:t>
            </w:r>
            <w:r w:rsidRPr="00242199">
              <w:rPr>
                <w:rFonts w:ascii="Times New Roman" w:hAnsi="Times New Roman"/>
                <w:b/>
                <w:bCs/>
                <w:sz w:val="24"/>
                <w:szCs w:val="24"/>
                <w:lang w:val="en-US"/>
              </w:rPr>
              <w:t>XX</w:t>
            </w:r>
            <w:r w:rsidRPr="00242199">
              <w:rPr>
                <w:rFonts w:ascii="Times New Roman" w:hAnsi="Times New Roman"/>
                <w:b/>
                <w:bCs/>
                <w:sz w:val="24"/>
                <w:szCs w:val="24"/>
              </w:rPr>
              <w:t xml:space="preserve"> века </w:t>
            </w:r>
          </w:p>
        </w:tc>
        <w:tc>
          <w:tcPr>
            <w:tcW w:w="1242" w:type="dxa"/>
          </w:tcPr>
          <w:p w14:paraId="0F426DCF"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3</w:t>
            </w:r>
          </w:p>
        </w:tc>
      </w:tr>
      <w:tr w:rsidR="008E1D15" w:rsidRPr="00242199" w14:paraId="07954298" w14:textId="77777777" w:rsidTr="008E1D15">
        <w:tc>
          <w:tcPr>
            <w:tcW w:w="817" w:type="dxa"/>
          </w:tcPr>
          <w:p w14:paraId="53184791" w14:textId="77777777" w:rsidR="008E1D15" w:rsidRPr="00242199" w:rsidRDefault="008E1D15" w:rsidP="008E1D15">
            <w:pPr>
              <w:spacing w:after="0" w:line="240" w:lineRule="auto"/>
              <w:ind w:left="709"/>
              <w:rPr>
                <w:rFonts w:ascii="Times New Roman" w:hAnsi="Times New Roman"/>
                <w:sz w:val="24"/>
                <w:szCs w:val="24"/>
                <w:lang w:val="tt-RU"/>
              </w:rPr>
            </w:pPr>
          </w:p>
        </w:tc>
        <w:tc>
          <w:tcPr>
            <w:tcW w:w="7513" w:type="dxa"/>
          </w:tcPr>
          <w:p w14:paraId="657E6450"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Габдулла Тукай. Литературное наследие поэта. Чтение и анализ стихотворения «</w:t>
            </w:r>
            <w:r w:rsidRPr="00242199">
              <w:rPr>
                <w:rFonts w:ascii="Times New Roman" w:hAnsi="Times New Roman"/>
                <w:sz w:val="24"/>
                <w:szCs w:val="24"/>
                <w:lang w:val="tt-RU"/>
              </w:rPr>
              <w:t>Ана догасы</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«Молитва матери». Взаимоотношения между матерью и ребенком. Зиннур Мансуров. Чтение материала «Т</w:t>
            </w:r>
            <w:r w:rsidRPr="00242199">
              <w:rPr>
                <w:rFonts w:ascii="Times New Roman" w:hAnsi="Times New Roman"/>
                <w:sz w:val="24"/>
                <w:szCs w:val="24"/>
                <w:lang w:val="tt-RU"/>
              </w:rPr>
              <w:t xml:space="preserve">укайның татар </w:t>
            </w:r>
            <w:r w:rsidRPr="00242199">
              <w:rPr>
                <w:rFonts w:ascii="Times New Roman" w:hAnsi="Times New Roman"/>
                <w:sz w:val="24"/>
                <w:szCs w:val="24"/>
              </w:rPr>
              <w:t>кодекс</w:t>
            </w:r>
            <w:r w:rsidRPr="00242199">
              <w:rPr>
                <w:rFonts w:ascii="Times New Roman" w:hAnsi="Times New Roman"/>
                <w:sz w:val="24"/>
                <w:szCs w:val="24"/>
                <w:lang w:val="tt-RU"/>
              </w:rPr>
              <w:t>ы</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«Татарский кодекс Тукая». Свод афоризмов поэта. Место человека в жизни, права и обязанности. Посещение историко-архитектурного музея-заповедника г.Булгар, внесенного в список Всемирного духовного наследия ЮНЕСКО.</w:t>
            </w:r>
          </w:p>
          <w:p w14:paraId="3CDB2B5A" w14:textId="77777777" w:rsidR="008E1D15" w:rsidRPr="00242199" w:rsidRDefault="008E1D15" w:rsidP="008E1D15">
            <w:pPr>
              <w:spacing w:after="0" w:line="240" w:lineRule="auto"/>
              <w:ind w:firstLine="709"/>
              <w:jc w:val="both"/>
              <w:rPr>
                <w:rFonts w:ascii="Times New Roman" w:hAnsi="Times New Roman"/>
                <w:sz w:val="24"/>
                <w:szCs w:val="24"/>
                <w:lang w:val="tt-RU"/>
              </w:rPr>
            </w:pPr>
            <w:r w:rsidRPr="00242199">
              <w:rPr>
                <w:rFonts w:ascii="Times New Roman" w:hAnsi="Times New Roman"/>
                <w:sz w:val="24"/>
                <w:szCs w:val="24"/>
              </w:rPr>
              <w:t>Фатих Амирхан. Чтение и анализ повести «Х</w:t>
            </w:r>
            <w:r w:rsidRPr="00242199">
              <w:rPr>
                <w:rFonts w:ascii="Times New Roman" w:hAnsi="Times New Roman"/>
                <w:sz w:val="24"/>
                <w:szCs w:val="24"/>
                <w:lang w:val="tt-RU"/>
              </w:rPr>
              <w:t>ә</w:t>
            </w:r>
            <w:r w:rsidRPr="00242199">
              <w:rPr>
                <w:rFonts w:ascii="Times New Roman" w:hAnsi="Times New Roman"/>
                <w:sz w:val="24"/>
                <w:szCs w:val="24"/>
              </w:rPr>
              <w:t xml:space="preserve">ят» </w:t>
            </w:r>
            <w:r w:rsidRPr="00242199">
              <w:rPr>
                <w:rFonts w:ascii="Times New Roman" w:hAnsi="Times New Roman"/>
                <w:sz w:val="24"/>
                <w:szCs w:val="24"/>
                <w:lang w:val="tt-RU"/>
              </w:rPr>
              <w:t xml:space="preserve">/ </w:t>
            </w:r>
            <w:r w:rsidRPr="00242199">
              <w:rPr>
                <w:rFonts w:ascii="Times New Roman" w:hAnsi="Times New Roman"/>
                <w:sz w:val="24"/>
                <w:szCs w:val="24"/>
              </w:rPr>
              <w:t>«Хаят». О прекрасных взаимоотношениях семей русского и татарского народов. Соблюдение национальных традиций. Разногласия в создании семьи. Мечта и действительность. Портрет героя. Прослушивание песни А.Рашита «</w:t>
            </w:r>
            <w:r w:rsidRPr="00242199">
              <w:rPr>
                <w:rFonts w:ascii="Times New Roman" w:hAnsi="Times New Roman"/>
                <w:sz w:val="24"/>
                <w:szCs w:val="24"/>
                <w:lang w:val="tt-RU"/>
              </w:rPr>
              <w:t>Беренче мәхәббәт</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 xml:space="preserve"> «Первая любовь». Беседа о счастье и любви.</w:t>
            </w:r>
          </w:p>
        </w:tc>
        <w:tc>
          <w:tcPr>
            <w:tcW w:w="1242" w:type="dxa"/>
          </w:tcPr>
          <w:p w14:paraId="3F1AF0D0"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709569BA" w14:textId="77777777" w:rsidTr="008E1D15">
        <w:tc>
          <w:tcPr>
            <w:tcW w:w="817" w:type="dxa"/>
          </w:tcPr>
          <w:p w14:paraId="04286B55" w14:textId="77777777" w:rsidR="008E1D15" w:rsidRPr="00242199" w:rsidRDefault="008E1D15" w:rsidP="008E1D15">
            <w:pPr>
              <w:spacing w:after="0" w:line="240" w:lineRule="auto"/>
              <w:ind w:left="709"/>
              <w:rPr>
                <w:rFonts w:ascii="Times New Roman" w:hAnsi="Times New Roman"/>
                <w:sz w:val="24"/>
                <w:szCs w:val="24"/>
                <w:lang w:val="tt-RU"/>
              </w:rPr>
            </w:pPr>
            <w:r w:rsidRPr="00242199">
              <w:rPr>
                <w:rFonts w:ascii="Times New Roman" w:hAnsi="Times New Roman"/>
                <w:sz w:val="24"/>
                <w:szCs w:val="24"/>
                <w:lang w:val="tt-RU"/>
              </w:rPr>
              <w:t>5</w:t>
            </w:r>
          </w:p>
        </w:tc>
        <w:tc>
          <w:tcPr>
            <w:tcW w:w="7513" w:type="dxa"/>
          </w:tcPr>
          <w:p w14:paraId="1DAA5281" w14:textId="77777777" w:rsidR="008E1D15" w:rsidRPr="00242199" w:rsidRDefault="008E1D15" w:rsidP="008E1D15">
            <w:pPr>
              <w:spacing w:after="0" w:line="240" w:lineRule="auto"/>
              <w:ind w:firstLine="709"/>
              <w:jc w:val="center"/>
              <w:rPr>
                <w:rFonts w:ascii="Times New Roman" w:hAnsi="Times New Roman"/>
                <w:b/>
                <w:bCs/>
                <w:sz w:val="24"/>
                <w:szCs w:val="24"/>
              </w:rPr>
            </w:pPr>
            <w:r w:rsidRPr="00242199">
              <w:rPr>
                <w:rFonts w:ascii="Times New Roman" w:hAnsi="Times New Roman"/>
                <w:b/>
                <w:bCs/>
                <w:sz w:val="24"/>
                <w:szCs w:val="24"/>
              </w:rPr>
              <w:t xml:space="preserve">Блок 5. Лучшие произведения </w:t>
            </w:r>
            <w:r w:rsidRPr="00242199">
              <w:rPr>
                <w:rFonts w:ascii="Times New Roman" w:hAnsi="Times New Roman"/>
                <w:b/>
                <w:bCs/>
                <w:sz w:val="24"/>
                <w:szCs w:val="24"/>
                <w:lang w:val="en-US"/>
              </w:rPr>
              <w:t>XX</w:t>
            </w:r>
            <w:r w:rsidRPr="00242199">
              <w:rPr>
                <w:rFonts w:ascii="Times New Roman" w:hAnsi="Times New Roman"/>
                <w:b/>
                <w:bCs/>
                <w:sz w:val="24"/>
                <w:szCs w:val="24"/>
              </w:rPr>
              <w:t xml:space="preserve"> века </w:t>
            </w:r>
          </w:p>
        </w:tc>
        <w:tc>
          <w:tcPr>
            <w:tcW w:w="1242" w:type="dxa"/>
          </w:tcPr>
          <w:p w14:paraId="2A2BE24D"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10</w:t>
            </w:r>
          </w:p>
        </w:tc>
      </w:tr>
      <w:tr w:rsidR="008E1D15" w:rsidRPr="00242199" w14:paraId="6C6E8D0F" w14:textId="77777777" w:rsidTr="008E1D15">
        <w:tc>
          <w:tcPr>
            <w:tcW w:w="817" w:type="dxa"/>
          </w:tcPr>
          <w:p w14:paraId="2F0608E5" w14:textId="77777777" w:rsidR="008E1D15" w:rsidRPr="00242199" w:rsidRDefault="008E1D15" w:rsidP="008E1D15">
            <w:pPr>
              <w:spacing w:after="0" w:line="240" w:lineRule="auto"/>
              <w:ind w:left="709"/>
              <w:rPr>
                <w:rFonts w:ascii="Times New Roman" w:hAnsi="Times New Roman"/>
                <w:sz w:val="24"/>
                <w:szCs w:val="24"/>
                <w:lang w:val="tt-RU"/>
              </w:rPr>
            </w:pPr>
          </w:p>
        </w:tc>
        <w:tc>
          <w:tcPr>
            <w:tcW w:w="7513" w:type="dxa"/>
          </w:tcPr>
          <w:p w14:paraId="15900AA4"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Галимзян Ибрагимов. Повторение и добавление новых сведений в биографию писателя. Чтение и обсуждение рассказа «</w:t>
            </w:r>
            <w:r w:rsidRPr="00242199">
              <w:rPr>
                <w:rFonts w:ascii="Times New Roman" w:hAnsi="Times New Roman"/>
                <w:sz w:val="24"/>
                <w:szCs w:val="24"/>
                <w:lang w:val="tt-RU"/>
              </w:rPr>
              <w:t>Сөю</w:t>
            </w:r>
            <w:r w:rsidRPr="00242199">
              <w:rPr>
                <w:rFonts w:ascii="Times New Roman" w:hAnsi="Times New Roman"/>
                <w:sz w:val="24"/>
                <w:szCs w:val="24"/>
              </w:rPr>
              <w:t xml:space="preserve"> – </w:t>
            </w:r>
            <w:r w:rsidRPr="00242199">
              <w:rPr>
                <w:rFonts w:ascii="Times New Roman" w:hAnsi="Times New Roman"/>
                <w:sz w:val="24"/>
                <w:szCs w:val="24"/>
                <w:lang w:val="tt-RU"/>
              </w:rPr>
              <w:t>сәгадәт</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«Любовь – это счастье». Афоризмы знаменитых личностей о любви.</w:t>
            </w:r>
          </w:p>
          <w:p w14:paraId="51F4FA10"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Амирхан Еники. Чтение и анализ повести «Әйтелмәгән васыять» / «Невысказанное завещание». Проблема старой одинокой матери и ее многочисленных детей. Права и обязанности детей перед беспомощными родителями. Забота. Психология пожилого человека. Проблема родного языка. Философское значение понятия «завещание». Этнографические детали. Проблема сохранения духовного наследия каждого народа.</w:t>
            </w:r>
          </w:p>
          <w:p w14:paraId="3E2A1267"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Габдрахман Абсалямов. Биография писателя. Чтение отрывка из знаменитого романа «</w:t>
            </w:r>
            <w:r w:rsidRPr="00242199">
              <w:rPr>
                <w:rFonts w:ascii="Times New Roman" w:hAnsi="Times New Roman"/>
                <w:noProof/>
                <w:color w:val="000000"/>
                <w:sz w:val="24"/>
                <w:szCs w:val="24"/>
              </w:rPr>
              <w:t>Ак чәчәкләр</w:t>
            </w:r>
            <w:r w:rsidRPr="00242199">
              <w:rPr>
                <w:rFonts w:ascii="Times New Roman" w:hAnsi="Times New Roman"/>
                <w:sz w:val="24"/>
                <w:szCs w:val="24"/>
              </w:rPr>
              <w:t>»</w:t>
            </w:r>
            <w:r w:rsidRPr="00242199">
              <w:rPr>
                <w:rFonts w:ascii="Times New Roman" w:hAnsi="Times New Roman"/>
                <w:noProof/>
                <w:color w:val="000000"/>
                <w:sz w:val="24"/>
                <w:szCs w:val="24"/>
              </w:rPr>
              <w:t xml:space="preserve"> / </w:t>
            </w:r>
            <w:r w:rsidRPr="00242199">
              <w:rPr>
                <w:rFonts w:ascii="Times New Roman" w:hAnsi="Times New Roman"/>
                <w:sz w:val="24"/>
                <w:szCs w:val="24"/>
              </w:rPr>
              <w:t>«</w:t>
            </w:r>
            <w:r w:rsidRPr="00242199">
              <w:rPr>
                <w:rFonts w:ascii="Times New Roman" w:hAnsi="Times New Roman"/>
                <w:noProof/>
                <w:color w:val="000000"/>
                <w:sz w:val="24"/>
                <w:szCs w:val="24"/>
              </w:rPr>
              <w:t>Белые цветы</w:t>
            </w:r>
            <w:r w:rsidRPr="00242199">
              <w:rPr>
                <w:rFonts w:ascii="Times New Roman" w:hAnsi="Times New Roman"/>
                <w:sz w:val="24"/>
                <w:szCs w:val="24"/>
              </w:rPr>
              <w:t>». Развитие сюжета на медицинскую тему. Врачебная этика. Понятие «добрый доктор». Республиканское общественное движение «</w:t>
            </w:r>
            <w:r w:rsidRPr="00242199">
              <w:rPr>
                <w:rFonts w:ascii="Times New Roman" w:hAnsi="Times New Roman"/>
                <w:noProof/>
                <w:color w:val="000000"/>
                <w:sz w:val="24"/>
                <w:szCs w:val="24"/>
              </w:rPr>
              <w:t>Ак чәчәкләр</w:t>
            </w:r>
            <w:r w:rsidRPr="00242199">
              <w:rPr>
                <w:rFonts w:ascii="Times New Roman" w:hAnsi="Times New Roman"/>
                <w:sz w:val="24"/>
                <w:szCs w:val="24"/>
              </w:rPr>
              <w:t>»</w:t>
            </w:r>
            <w:r w:rsidRPr="00242199">
              <w:rPr>
                <w:rFonts w:ascii="Times New Roman" w:hAnsi="Times New Roman"/>
                <w:noProof/>
                <w:color w:val="000000"/>
                <w:sz w:val="24"/>
                <w:szCs w:val="24"/>
              </w:rPr>
              <w:t xml:space="preserve"> / </w:t>
            </w:r>
            <w:r w:rsidRPr="00242199">
              <w:rPr>
                <w:rFonts w:ascii="Times New Roman" w:hAnsi="Times New Roman"/>
                <w:sz w:val="24"/>
                <w:szCs w:val="24"/>
              </w:rPr>
              <w:t>«</w:t>
            </w:r>
            <w:r w:rsidRPr="00242199">
              <w:rPr>
                <w:rFonts w:ascii="Times New Roman" w:hAnsi="Times New Roman"/>
                <w:noProof/>
                <w:color w:val="000000"/>
                <w:sz w:val="24"/>
                <w:szCs w:val="24"/>
              </w:rPr>
              <w:t>Белые цветы</w:t>
            </w:r>
            <w:r w:rsidRPr="00242199">
              <w:rPr>
                <w:rFonts w:ascii="Times New Roman" w:hAnsi="Times New Roman"/>
                <w:sz w:val="24"/>
                <w:szCs w:val="24"/>
              </w:rPr>
              <w:t>». Про кинофильм «</w:t>
            </w:r>
            <w:r w:rsidRPr="00242199">
              <w:rPr>
                <w:rFonts w:ascii="Times New Roman" w:hAnsi="Times New Roman"/>
                <w:noProof/>
                <w:color w:val="000000"/>
                <w:sz w:val="24"/>
                <w:szCs w:val="24"/>
              </w:rPr>
              <w:t>Ак чәчәкләр</w:t>
            </w:r>
            <w:r w:rsidRPr="00242199">
              <w:rPr>
                <w:rFonts w:ascii="Times New Roman" w:hAnsi="Times New Roman"/>
                <w:sz w:val="24"/>
                <w:szCs w:val="24"/>
              </w:rPr>
              <w:t>»</w:t>
            </w:r>
            <w:r w:rsidRPr="00242199">
              <w:rPr>
                <w:rFonts w:ascii="Times New Roman" w:hAnsi="Times New Roman"/>
                <w:noProof/>
                <w:color w:val="000000"/>
                <w:sz w:val="24"/>
                <w:szCs w:val="24"/>
              </w:rPr>
              <w:t xml:space="preserve"> / </w:t>
            </w:r>
            <w:r w:rsidRPr="00242199">
              <w:rPr>
                <w:rFonts w:ascii="Times New Roman" w:hAnsi="Times New Roman"/>
                <w:sz w:val="24"/>
                <w:szCs w:val="24"/>
              </w:rPr>
              <w:t>«</w:t>
            </w:r>
            <w:r w:rsidRPr="00242199">
              <w:rPr>
                <w:rFonts w:ascii="Times New Roman" w:hAnsi="Times New Roman"/>
                <w:noProof/>
                <w:color w:val="000000"/>
                <w:sz w:val="24"/>
                <w:szCs w:val="24"/>
              </w:rPr>
              <w:t>Белые цветы</w:t>
            </w:r>
            <w:r w:rsidRPr="00242199">
              <w:rPr>
                <w:rFonts w:ascii="Times New Roman" w:hAnsi="Times New Roman"/>
                <w:sz w:val="24"/>
                <w:szCs w:val="24"/>
              </w:rPr>
              <w:t>». Про ежегодные Абсалямовские чтения школьников. Одноименные конкурсы.</w:t>
            </w:r>
          </w:p>
          <w:p w14:paraId="6F10C40B"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Аяз Гилязев. Биография писателя. Чтение и анализ повести «</w:t>
            </w:r>
            <w:r w:rsidRPr="00242199">
              <w:rPr>
                <w:rFonts w:ascii="Times New Roman" w:hAnsi="Times New Roman"/>
                <w:noProof/>
                <w:color w:val="000000"/>
                <w:sz w:val="24"/>
                <w:szCs w:val="24"/>
                <w:lang w:val="tt-RU"/>
              </w:rPr>
              <w:t>Җомга көн, кич белән</w:t>
            </w:r>
            <w:r w:rsidRPr="00242199">
              <w:rPr>
                <w:rFonts w:ascii="Times New Roman" w:hAnsi="Times New Roman"/>
                <w:sz w:val="24"/>
                <w:szCs w:val="24"/>
              </w:rPr>
              <w:t>»</w:t>
            </w:r>
            <w:r w:rsidRPr="00242199">
              <w:rPr>
                <w:rFonts w:ascii="Times New Roman" w:hAnsi="Times New Roman"/>
                <w:noProof/>
                <w:color w:val="000000"/>
                <w:sz w:val="24"/>
                <w:szCs w:val="24"/>
              </w:rPr>
              <w:t xml:space="preserve"> /</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«В пятницу, вечером». Образ доброй, но брошенной детьми женщины. Проблема родной и неродной матери. Поздняя любовь. Образ доброго молодого председателя. Обязанности детей перед родителями. Трагизм терпеливой татарской женщины. Контраст между молодостью-силой и старостью-беспомощностью.</w:t>
            </w:r>
          </w:p>
          <w:p w14:paraId="713DD6E6"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Рустем Мингалим. Биография писателя. Чтение и анализ рассказа «</w:t>
            </w:r>
            <w:r w:rsidRPr="00242199">
              <w:rPr>
                <w:rFonts w:ascii="Times New Roman" w:hAnsi="Times New Roman"/>
                <w:noProof/>
                <w:color w:val="000000"/>
                <w:sz w:val="24"/>
                <w:szCs w:val="24"/>
              </w:rPr>
              <w:t>Сап-сары көзләр</w:t>
            </w:r>
            <w:r w:rsidRPr="00242199">
              <w:rPr>
                <w:rFonts w:ascii="Times New Roman" w:hAnsi="Times New Roman"/>
                <w:sz w:val="24"/>
                <w:szCs w:val="24"/>
              </w:rPr>
              <w:t>»</w:t>
            </w:r>
            <w:r w:rsidRPr="00242199">
              <w:rPr>
                <w:rFonts w:ascii="Times New Roman" w:hAnsi="Times New Roman"/>
                <w:noProof/>
                <w:color w:val="000000"/>
                <w:sz w:val="24"/>
                <w:szCs w:val="24"/>
              </w:rPr>
              <w:t xml:space="preserve"> / </w:t>
            </w:r>
            <w:r w:rsidRPr="00242199">
              <w:rPr>
                <w:rFonts w:ascii="Times New Roman" w:hAnsi="Times New Roman"/>
                <w:sz w:val="24"/>
                <w:szCs w:val="24"/>
              </w:rPr>
              <w:t>«</w:t>
            </w:r>
            <w:r w:rsidRPr="00242199">
              <w:rPr>
                <w:rFonts w:ascii="Times New Roman" w:hAnsi="Times New Roman"/>
                <w:noProof/>
                <w:color w:val="000000"/>
                <w:sz w:val="24"/>
                <w:szCs w:val="24"/>
              </w:rPr>
              <w:t>Желтая-прежелтая осень</w:t>
            </w:r>
            <w:r w:rsidRPr="00242199">
              <w:rPr>
                <w:rFonts w:ascii="Times New Roman" w:hAnsi="Times New Roman"/>
                <w:sz w:val="24"/>
                <w:szCs w:val="24"/>
              </w:rPr>
              <w:t>»</w:t>
            </w:r>
            <w:r w:rsidRPr="00242199">
              <w:rPr>
                <w:rFonts w:ascii="Times New Roman" w:hAnsi="Times New Roman"/>
                <w:noProof/>
                <w:color w:val="000000"/>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Пейзаж родного края. Воспоминания о тяжелых военных буднях. Контраст между внутренней свободой личности и внешним благополучием. Забота о детях.</w:t>
            </w:r>
          </w:p>
          <w:p w14:paraId="6C6A2DF6"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Фанис Яруллин. Сатирический рассказ на тему «</w:t>
            </w:r>
            <w:r w:rsidRPr="00242199">
              <w:rPr>
                <w:rFonts w:ascii="Times New Roman" w:hAnsi="Times New Roman"/>
                <w:sz w:val="24"/>
                <w:szCs w:val="24"/>
                <w:lang w:val="tt-RU"/>
              </w:rPr>
              <w:t>Көтелгән</w:t>
            </w:r>
            <w:r w:rsidRPr="00242199">
              <w:rPr>
                <w:rFonts w:ascii="Times New Roman" w:hAnsi="Times New Roman"/>
                <w:sz w:val="24"/>
                <w:szCs w:val="24"/>
              </w:rPr>
              <w:t xml:space="preserve"> </w:t>
            </w:r>
            <w:r w:rsidRPr="00242199">
              <w:rPr>
                <w:rFonts w:ascii="Times New Roman" w:hAnsi="Times New Roman"/>
                <w:sz w:val="24"/>
                <w:szCs w:val="24"/>
                <w:lang w:val="tt-RU"/>
              </w:rPr>
              <w:t>кияү</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«Желанный жених». Проблема выбора спутника жизни. Разоблачение наживы богатства, принципа «я – тебе, ты – мне».</w:t>
            </w:r>
          </w:p>
          <w:p w14:paraId="407232AC" w14:textId="77777777" w:rsidR="008E1D15" w:rsidRPr="00242199" w:rsidRDefault="008E1D15" w:rsidP="008E1D15">
            <w:pPr>
              <w:spacing w:after="0" w:line="240" w:lineRule="auto"/>
              <w:ind w:firstLine="709"/>
              <w:jc w:val="both"/>
              <w:rPr>
                <w:rFonts w:ascii="Times New Roman" w:hAnsi="Times New Roman"/>
                <w:i/>
                <w:iCs/>
                <w:sz w:val="24"/>
                <w:szCs w:val="24"/>
                <w:lang w:val="tt-RU"/>
              </w:rPr>
            </w:pPr>
            <w:r w:rsidRPr="00242199">
              <w:rPr>
                <w:rFonts w:ascii="Times New Roman" w:hAnsi="Times New Roman"/>
                <w:i/>
                <w:iCs/>
                <w:sz w:val="24"/>
                <w:szCs w:val="24"/>
              </w:rPr>
              <w:t>Теория литературы: сатира.</w:t>
            </w:r>
          </w:p>
        </w:tc>
        <w:tc>
          <w:tcPr>
            <w:tcW w:w="1242" w:type="dxa"/>
          </w:tcPr>
          <w:p w14:paraId="780ED782"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323941AD" w14:textId="77777777" w:rsidTr="008E1D15">
        <w:tc>
          <w:tcPr>
            <w:tcW w:w="817" w:type="dxa"/>
          </w:tcPr>
          <w:p w14:paraId="68267BF2" w14:textId="77777777" w:rsidR="008E1D15" w:rsidRPr="00242199" w:rsidRDefault="008E1D15" w:rsidP="008E1D15">
            <w:pPr>
              <w:spacing w:after="0" w:line="240" w:lineRule="auto"/>
              <w:ind w:left="709"/>
              <w:rPr>
                <w:rFonts w:ascii="Times New Roman" w:hAnsi="Times New Roman"/>
                <w:sz w:val="24"/>
                <w:szCs w:val="24"/>
                <w:lang w:val="tt-RU"/>
              </w:rPr>
            </w:pPr>
            <w:r w:rsidRPr="00242199">
              <w:rPr>
                <w:rFonts w:ascii="Times New Roman" w:hAnsi="Times New Roman"/>
                <w:sz w:val="24"/>
                <w:szCs w:val="24"/>
                <w:lang w:val="tt-RU"/>
              </w:rPr>
              <w:t>6</w:t>
            </w:r>
          </w:p>
        </w:tc>
        <w:tc>
          <w:tcPr>
            <w:tcW w:w="7513" w:type="dxa"/>
          </w:tcPr>
          <w:p w14:paraId="276DEABA" w14:textId="77777777" w:rsidR="008E1D15" w:rsidRPr="00242199" w:rsidRDefault="008E1D15" w:rsidP="008E1D15">
            <w:pPr>
              <w:spacing w:after="0" w:line="240" w:lineRule="auto"/>
              <w:ind w:firstLine="709"/>
              <w:jc w:val="center"/>
              <w:rPr>
                <w:rFonts w:ascii="Times New Roman" w:hAnsi="Times New Roman"/>
                <w:b/>
                <w:bCs/>
                <w:sz w:val="24"/>
                <w:szCs w:val="24"/>
                <w:lang w:val="tt-RU"/>
              </w:rPr>
            </w:pPr>
            <w:r w:rsidRPr="00242199">
              <w:rPr>
                <w:rFonts w:ascii="Times New Roman" w:hAnsi="Times New Roman"/>
                <w:b/>
                <w:bCs/>
                <w:sz w:val="24"/>
                <w:szCs w:val="24"/>
              </w:rPr>
              <w:t xml:space="preserve">Блок 6. Публицистика </w:t>
            </w:r>
          </w:p>
        </w:tc>
        <w:tc>
          <w:tcPr>
            <w:tcW w:w="1242" w:type="dxa"/>
          </w:tcPr>
          <w:p w14:paraId="3ED2A60E"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2</w:t>
            </w:r>
          </w:p>
        </w:tc>
      </w:tr>
      <w:tr w:rsidR="008E1D15" w:rsidRPr="00242199" w14:paraId="0A1FB97C" w14:textId="77777777" w:rsidTr="008E1D15">
        <w:tc>
          <w:tcPr>
            <w:tcW w:w="817" w:type="dxa"/>
          </w:tcPr>
          <w:p w14:paraId="5999547A" w14:textId="77777777" w:rsidR="008E1D15" w:rsidRPr="00242199" w:rsidRDefault="008E1D15" w:rsidP="008E1D15">
            <w:pPr>
              <w:spacing w:after="0" w:line="240" w:lineRule="auto"/>
              <w:ind w:left="709"/>
              <w:rPr>
                <w:rFonts w:ascii="Times New Roman" w:hAnsi="Times New Roman"/>
                <w:sz w:val="24"/>
                <w:szCs w:val="24"/>
                <w:lang w:val="tt-RU"/>
              </w:rPr>
            </w:pPr>
          </w:p>
        </w:tc>
        <w:tc>
          <w:tcPr>
            <w:tcW w:w="7513" w:type="dxa"/>
          </w:tcPr>
          <w:p w14:paraId="6A4AA2DC"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Миргазиян Юныс. Основоположник маринистики в татарской литературе. Публицистика. Особенности жанра. Стиль. Чтение и обсуждение очерка «</w:t>
            </w:r>
            <w:r w:rsidRPr="00242199">
              <w:rPr>
                <w:rFonts w:ascii="Times New Roman" w:hAnsi="Times New Roman"/>
                <w:sz w:val="24"/>
                <w:szCs w:val="24"/>
                <w:lang w:val="tt-RU"/>
              </w:rPr>
              <w:t>Су</w:t>
            </w:r>
            <w:r w:rsidRPr="00242199">
              <w:rPr>
                <w:rFonts w:ascii="Times New Roman" w:hAnsi="Times New Roman"/>
                <w:sz w:val="24"/>
                <w:szCs w:val="24"/>
              </w:rPr>
              <w:t xml:space="preserve">, </w:t>
            </w:r>
            <w:r w:rsidRPr="00242199">
              <w:rPr>
                <w:rFonts w:ascii="Times New Roman" w:hAnsi="Times New Roman"/>
                <w:sz w:val="24"/>
                <w:szCs w:val="24"/>
                <w:lang w:val="tt-RU"/>
              </w:rPr>
              <w:t>Җир һәм Һава турында хикәят</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«Рассказ о Воде, Земле и Небе». Становление национального характера у тюркского народа. Уставные отношения на службе. Способы познания мира.</w:t>
            </w:r>
          </w:p>
          <w:p w14:paraId="4C56CA42" w14:textId="77777777" w:rsidR="008E1D15" w:rsidRPr="00242199" w:rsidRDefault="008E1D15" w:rsidP="008E1D15">
            <w:pPr>
              <w:spacing w:after="0" w:line="240" w:lineRule="auto"/>
              <w:ind w:firstLine="709"/>
              <w:jc w:val="both"/>
              <w:rPr>
                <w:rFonts w:ascii="Times New Roman" w:hAnsi="Times New Roman"/>
                <w:i/>
                <w:iCs/>
                <w:sz w:val="24"/>
                <w:szCs w:val="24"/>
                <w:lang w:val="tt-RU"/>
              </w:rPr>
            </w:pPr>
            <w:r w:rsidRPr="00242199">
              <w:rPr>
                <w:rFonts w:ascii="Times New Roman" w:hAnsi="Times New Roman"/>
                <w:i/>
                <w:iCs/>
                <w:sz w:val="24"/>
                <w:szCs w:val="24"/>
              </w:rPr>
              <w:t>Теория литературы: жанр публицистики. Стиль.</w:t>
            </w:r>
          </w:p>
        </w:tc>
        <w:tc>
          <w:tcPr>
            <w:tcW w:w="1242" w:type="dxa"/>
          </w:tcPr>
          <w:p w14:paraId="389A14E0" w14:textId="77777777" w:rsidR="008E1D15" w:rsidRPr="00242199" w:rsidRDefault="008E1D15" w:rsidP="008E1D15">
            <w:pPr>
              <w:spacing w:after="0" w:line="240" w:lineRule="auto"/>
              <w:rPr>
                <w:rFonts w:ascii="Times New Roman" w:hAnsi="Times New Roman"/>
                <w:sz w:val="24"/>
                <w:szCs w:val="24"/>
                <w:lang w:val="tt-RU"/>
              </w:rPr>
            </w:pPr>
          </w:p>
        </w:tc>
      </w:tr>
      <w:tr w:rsidR="008E1D15" w:rsidRPr="00242199" w14:paraId="5A2A7CF8" w14:textId="77777777" w:rsidTr="008E1D15">
        <w:tc>
          <w:tcPr>
            <w:tcW w:w="817" w:type="dxa"/>
          </w:tcPr>
          <w:p w14:paraId="7E1B70EE" w14:textId="77777777" w:rsidR="008E1D15" w:rsidRPr="00242199" w:rsidRDefault="008E1D15" w:rsidP="008E1D15">
            <w:pPr>
              <w:spacing w:after="0" w:line="240" w:lineRule="auto"/>
              <w:ind w:left="709"/>
              <w:rPr>
                <w:rFonts w:ascii="Times New Roman" w:hAnsi="Times New Roman"/>
                <w:sz w:val="24"/>
                <w:szCs w:val="24"/>
                <w:lang w:val="tt-RU"/>
              </w:rPr>
            </w:pPr>
            <w:r w:rsidRPr="00242199">
              <w:rPr>
                <w:rFonts w:ascii="Times New Roman" w:hAnsi="Times New Roman"/>
                <w:sz w:val="24"/>
                <w:szCs w:val="24"/>
                <w:lang w:val="tt-RU"/>
              </w:rPr>
              <w:t>7</w:t>
            </w:r>
          </w:p>
        </w:tc>
        <w:tc>
          <w:tcPr>
            <w:tcW w:w="7513" w:type="dxa"/>
          </w:tcPr>
          <w:p w14:paraId="7DC86513" w14:textId="77777777" w:rsidR="008E1D15" w:rsidRPr="00242199" w:rsidRDefault="008E1D15" w:rsidP="008E1D15">
            <w:pPr>
              <w:spacing w:after="0" w:line="240" w:lineRule="auto"/>
              <w:ind w:firstLine="709"/>
              <w:jc w:val="center"/>
              <w:rPr>
                <w:rFonts w:ascii="Times New Roman" w:hAnsi="Times New Roman"/>
                <w:b/>
                <w:bCs/>
                <w:sz w:val="24"/>
                <w:szCs w:val="24"/>
                <w:lang w:val="tt-RU"/>
              </w:rPr>
            </w:pPr>
            <w:r w:rsidRPr="00242199">
              <w:rPr>
                <w:rFonts w:ascii="Times New Roman" w:hAnsi="Times New Roman"/>
                <w:b/>
                <w:bCs/>
                <w:sz w:val="24"/>
                <w:szCs w:val="24"/>
              </w:rPr>
              <w:t>Блок 7. Переводы</w:t>
            </w:r>
          </w:p>
        </w:tc>
        <w:tc>
          <w:tcPr>
            <w:tcW w:w="1242" w:type="dxa"/>
          </w:tcPr>
          <w:p w14:paraId="0BDA8B9B" w14:textId="77777777" w:rsidR="008E1D15" w:rsidRPr="00242199" w:rsidRDefault="008E1D15" w:rsidP="008E1D15">
            <w:pPr>
              <w:spacing w:after="0" w:line="240" w:lineRule="auto"/>
              <w:rPr>
                <w:rFonts w:ascii="Times New Roman" w:hAnsi="Times New Roman"/>
                <w:sz w:val="24"/>
                <w:szCs w:val="24"/>
                <w:lang w:val="tt-RU"/>
              </w:rPr>
            </w:pPr>
            <w:r w:rsidRPr="00242199">
              <w:rPr>
                <w:rFonts w:ascii="Times New Roman" w:hAnsi="Times New Roman"/>
                <w:sz w:val="24"/>
                <w:szCs w:val="24"/>
                <w:lang w:val="tt-RU"/>
              </w:rPr>
              <w:t>1</w:t>
            </w:r>
          </w:p>
        </w:tc>
      </w:tr>
      <w:tr w:rsidR="008E1D15" w:rsidRPr="00242199" w14:paraId="7C4A193C" w14:textId="77777777" w:rsidTr="008E1D15">
        <w:tc>
          <w:tcPr>
            <w:tcW w:w="817" w:type="dxa"/>
          </w:tcPr>
          <w:p w14:paraId="2B0910C2" w14:textId="77777777" w:rsidR="008E1D15" w:rsidRPr="00242199" w:rsidRDefault="008E1D15" w:rsidP="008E1D15">
            <w:pPr>
              <w:spacing w:after="0" w:line="240" w:lineRule="auto"/>
              <w:ind w:left="709"/>
              <w:rPr>
                <w:rFonts w:ascii="Times New Roman" w:hAnsi="Times New Roman"/>
                <w:sz w:val="24"/>
                <w:szCs w:val="24"/>
                <w:lang w:val="tt-RU"/>
              </w:rPr>
            </w:pPr>
          </w:p>
        </w:tc>
        <w:tc>
          <w:tcPr>
            <w:tcW w:w="7513" w:type="dxa"/>
          </w:tcPr>
          <w:p w14:paraId="15D4B414"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А.Пушкин. Чтение стихотворения «П</w:t>
            </w:r>
            <w:r w:rsidRPr="00242199">
              <w:rPr>
                <w:rFonts w:ascii="Times New Roman" w:hAnsi="Times New Roman"/>
                <w:sz w:val="24"/>
                <w:szCs w:val="24"/>
                <w:lang w:val="tt-RU"/>
              </w:rPr>
              <w:t>әйгамбәр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«Пророк». Г.Тукай. Чтение стихотворения «П</w:t>
            </w:r>
            <w:r w:rsidRPr="00242199">
              <w:rPr>
                <w:rFonts w:ascii="Times New Roman" w:hAnsi="Times New Roman"/>
                <w:sz w:val="24"/>
                <w:szCs w:val="24"/>
                <w:lang w:val="tt-RU"/>
              </w:rPr>
              <w:t>әйгамбәр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«Пророк». Сравнительный анализ. История создания стихотворения Тукая.</w:t>
            </w:r>
          </w:p>
          <w:p w14:paraId="1C0D0F53" w14:textId="77777777" w:rsidR="008E1D15" w:rsidRPr="00242199" w:rsidRDefault="008E1D15" w:rsidP="008E1D15">
            <w:pPr>
              <w:spacing w:after="0" w:line="240" w:lineRule="auto"/>
              <w:ind w:firstLine="709"/>
              <w:jc w:val="both"/>
              <w:rPr>
                <w:rFonts w:ascii="Times New Roman" w:hAnsi="Times New Roman"/>
                <w:sz w:val="24"/>
                <w:szCs w:val="24"/>
              </w:rPr>
            </w:pPr>
            <w:r w:rsidRPr="00242199">
              <w:rPr>
                <w:rFonts w:ascii="Times New Roman" w:hAnsi="Times New Roman"/>
                <w:sz w:val="24"/>
                <w:szCs w:val="24"/>
              </w:rPr>
              <w:t>А.Пушкин. «</w:t>
            </w:r>
            <w:r w:rsidRPr="00242199">
              <w:rPr>
                <w:rFonts w:ascii="Times New Roman" w:hAnsi="Times New Roman"/>
                <w:sz w:val="24"/>
                <w:szCs w:val="24"/>
                <w:lang w:val="tt-RU"/>
              </w:rPr>
              <w:t>Мин үземә һәйкәл салдым</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 xml:space="preserve">«Я памятник себе воздвиг нерукотворный…» </w:t>
            </w:r>
          </w:p>
          <w:p w14:paraId="3C11B580" w14:textId="77777777" w:rsidR="008E1D15" w:rsidRPr="00242199" w:rsidRDefault="008E1D15" w:rsidP="008E1D15">
            <w:pPr>
              <w:spacing w:after="0" w:line="240" w:lineRule="auto"/>
              <w:ind w:firstLine="709"/>
              <w:rPr>
                <w:rFonts w:ascii="Times New Roman" w:hAnsi="Times New Roman"/>
                <w:sz w:val="24"/>
                <w:szCs w:val="24"/>
                <w:lang w:val="tt-RU"/>
              </w:rPr>
            </w:pPr>
          </w:p>
        </w:tc>
        <w:tc>
          <w:tcPr>
            <w:tcW w:w="1242" w:type="dxa"/>
          </w:tcPr>
          <w:p w14:paraId="0E6CBAE2" w14:textId="77777777" w:rsidR="008E1D15" w:rsidRPr="00242199" w:rsidRDefault="008E1D15" w:rsidP="008E1D15">
            <w:pPr>
              <w:spacing w:after="0" w:line="240" w:lineRule="auto"/>
              <w:rPr>
                <w:rFonts w:ascii="Times New Roman" w:hAnsi="Times New Roman"/>
                <w:sz w:val="24"/>
                <w:szCs w:val="24"/>
                <w:lang w:val="tt-RU"/>
              </w:rPr>
            </w:pPr>
          </w:p>
        </w:tc>
      </w:tr>
    </w:tbl>
    <w:p w14:paraId="41B70849" w14:textId="77777777" w:rsidR="008E1D15" w:rsidRPr="00242199" w:rsidRDefault="008E1D15" w:rsidP="008E1D15">
      <w:pPr>
        <w:rPr>
          <w:rFonts w:ascii="Times New Roman" w:hAnsi="Times New Roman"/>
          <w:sz w:val="24"/>
          <w:szCs w:val="24"/>
        </w:rPr>
      </w:pPr>
    </w:p>
    <w:p w14:paraId="25C5AB2B" w14:textId="77777777" w:rsidR="008E1D15" w:rsidRPr="00242199" w:rsidRDefault="008E1D15" w:rsidP="008E1D15">
      <w:pPr>
        <w:pStyle w:val="a9"/>
        <w:ind w:left="1080"/>
        <w:rPr>
          <w:rFonts w:ascii="Times New Roman" w:hAnsi="Times New Roman"/>
        </w:rPr>
      </w:pPr>
    </w:p>
    <w:p w14:paraId="2B445183" w14:textId="77777777" w:rsidR="008E1D15" w:rsidRPr="00242199" w:rsidRDefault="008E1D15" w:rsidP="008E1D15">
      <w:pPr>
        <w:pStyle w:val="a9"/>
        <w:ind w:left="0"/>
        <w:rPr>
          <w:rFonts w:ascii="Times New Roman" w:hAnsi="Times New Roman"/>
        </w:rPr>
      </w:pPr>
    </w:p>
    <w:p w14:paraId="76F7CD9A" w14:textId="77777777" w:rsidR="008E1D15" w:rsidRPr="00242199" w:rsidRDefault="008E1D15" w:rsidP="008E1D15">
      <w:pPr>
        <w:pStyle w:val="a9"/>
        <w:ind w:left="1080"/>
        <w:rPr>
          <w:rFonts w:ascii="Times New Roman" w:hAnsi="Times New Roman"/>
        </w:rPr>
      </w:pPr>
    </w:p>
    <w:p w14:paraId="1B9783EF" w14:textId="77777777" w:rsidR="008E1D15" w:rsidRPr="00242199" w:rsidRDefault="008E1D15" w:rsidP="006B6A87">
      <w:pPr>
        <w:pStyle w:val="a9"/>
        <w:numPr>
          <w:ilvl w:val="4"/>
          <w:numId w:val="229"/>
        </w:numPr>
        <w:outlineLvl w:val="1"/>
        <w:rPr>
          <w:rFonts w:ascii="Times New Roman" w:hAnsi="Times New Roman"/>
          <w:b/>
        </w:rPr>
      </w:pPr>
      <w:r w:rsidRPr="00242199">
        <w:rPr>
          <w:rFonts w:ascii="Times New Roman" w:hAnsi="Times New Roman"/>
          <w:b/>
        </w:rPr>
        <w:t>Родная (татарская) литература (</w:t>
      </w:r>
      <w:r w:rsidR="00A36D24">
        <w:rPr>
          <w:rFonts w:ascii="Times New Roman" w:hAnsi="Times New Roman"/>
          <w:b/>
        </w:rPr>
        <w:t>2 группа</w:t>
      </w:r>
      <w:r w:rsidRPr="00242199">
        <w:rPr>
          <w:rFonts w:ascii="Times New Roman" w:hAnsi="Times New Roman"/>
          <w:b/>
        </w:rPr>
        <w:t xml:space="preserve">) </w:t>
      </w:r>
    </w:p>
    <w:p w14:paraId="1EAD2C63" w14:textId="77777777" w:rsidR="00B456F3" w:rsidRPr="00242199" w:rsidRDefault="008E1D15" w:rsidP="00B456F3">
      <w:pPr>
        <w:pStyle w:val="afb"/>
        <w:spacing w:after="0"/>
        <w:jc w:val="both"/>
        <w:rPr>
          <w:rFonts w:ascii="Times New Roman" w:hAnsi="Times New Roman"/>
          <w:sz w:val="24"/>
          <w:szCs w:val="24"/>
        </w:rPr>
      </w:pPr>
      <w:r w:rsidRPr="00242199">
        <w:rPr>
          <w:rFonts w:ascii="Times New Roman" w:hAnsi="Times New Roman"/>
          <w:sz w:val="24"/>
          <w:szCs w:val="24"/>
        </w:rPr>
        <w:t xml:space="preserve"> </w:t>
      </w:r>
      <w:r w:rsidR="00C759A0">
        <w:rPr>
          <w:rFonts w:ascii="Times New Roman" w:hAnsi="Times New Roman"/>
          <w:sz w:val="24"/>
          <w:szCs w:val="24"/>
        </w:rPr>
        <w:t>Родная (татарская) литература</w:t>
      </w:r>
      <w:r w:rsidR="00B456F3" w:rsidRPr="00242199">
        <w:rPr>
          <w:rFonts w:ascii="Times New Roman" w:hAnsi="Times New Roman"/>
          <w:spacing w:val="-4"/>
          <w:sz w:val="24"/>
          <w:szCs w:val="24"/>
        </w:rPr>
        <w:t xml:space="preserve"> </w:t>
      </w:r>
      <w:r w:rsidR="00B456F3" w:rsidRPr="00242199">
        <w:rPr>
          <w:rFonts w:ascii="Times New Roman" w:hAnsi="Times New Roman"/>
          <w:sz w:val="24"/>
          <w:szCs w:val="24"/>
        </w:rPr>
        <w:t xml:space="preserve">в общеобразовательных учреждениях основного общего образования с русским языком обучения для </w:t>
      </w:r>
      <w:r w:rsidR="00B456F3" w:rsidRPr="00242199">
        <w:rPr>
          <w:rFonts w:ascii="Times New Roman" w:hAnsi="Times New Roman"/>
          <w:spacing w:val="-3"/>
          <w:sz w:val="24"/>
          <w:szCs w:val="24"/>
        </w:rPr>
        <w:t xml:space="preserve">учащихся, изучающих </w:t>
      </w:r>
      <w:r w:rsidR="00A36D24">
        <w:rPr>
          <w:rFonts w:ascii="Times New Roman" w:hAnsi="Times New Roman"/>
          <w:spacing w:val="-3"/>
          <w:sz w:val="24"/>
          <w:szCs w:val="24"/>
        </w:rPr>
        <w:t>родной (</w:t>
      </w:r>
      <w:r w:rsidR="00B456F3" w:rsidRPr="00242199">
        <w:rPr>
          <w:rFonts w:ascii="Times New Roman" w:hAnsi="Times New Roman"/>
          <w:spacing w:val="-3"/>
          <w:sz w:val="24"/>
          <w:szCs w:val="24"/>
        </w:rPr>
        <w:t>татарский</w:t>
      </w:r>
      <w:r w:rsidR="00A36D24">
        <w:rPr>
          <w:rFonts w:ascii="Times New Roman" w:hAnsi="Times New Roman"/>
          <w:spacing w:val="-3"/>
          <w:sz w:val="24"/>
          <w:szCs w:val="24"/>
        </w:rPr>
        <w:t>)</w:t>
      </w:r>
      <w:r w:rsidR="00B456F3" w:rsidRPr="00242199">
        <w:rPr>
          <w:rFonts w:ascii="Times New Roman" w:hAnsi="Times New Roman"/>
          <w:spacing w:val="-3"/>
          <w:sz w:val="24"/>
          <w:szCs w:val="24"/>
        </w:rPr>
        <w:t xml:space="preserve"> </w:t>
      </w:r>
      <w:r w:rsidR="00B456F3" w:rsidRPr="00242199">
        <w:rPr>
          <w:rFonts w:ascii="Times New Roman" w:hAnsi="Times New Roman"/>
          <w:sz w:val="24"/>
          <w:szCs w:val="24"/>
        </w:rPr>
        <w:t xml:space="preserve">язык </w:t>
      </w:r>
      <w:r w:rsidR="00A36D24">
        <w:rPr>
          <w:rFonts w:ascii="Times New Roman" w:hAnsi="Times New Roman"/>
          <w:spacing w:val="-3"/>
          <w:sz w:val="24"/>
          <w:szCs w:val="24"/>
        </w:rPr>
        <w:t>направлен</w:t>
      </w:r>
      <w:r w:rsidR="00B456F3" w:rsidRPr="00242199">
        <w:rPr>
          <w:rFonts w:ascii="Times New Roman" w:hAnsi="Times New Roman"/>
          <w:spacing w:val="-3"/>
          <w:sz w:val="24"/>
          <w:szCs w:val="24"/>
        </w:rPr>
        <w:t xml:space="preserve"> </w:t>
      </w:r>
      <w:r w:rsidR="00B456F3" w:rsidRPr="00242199">
        <w:rPr>
          <w:rFonts w:ascii="Times New Roman" w:hAnsi="Times New Roman"/>
          <w:sz w:val="24"/>
          <w:szCs w:val="24"/>
        </w:rPr>
        <w:t xml:space="preserve">на </w:t>
      </w:r>
      <w:r w:rsidR="00B456F3" w:rsidRPr="00242199">
        <w:rPr>
          <w:rFonts w:ascii="Times New Roman" w:hAnsi="Times New Roman"/>
          <w:spacing w:val="-3"/>
          <w:sz w:val="24"/>
          <w:szCs w:val="24"/>
        </w:rPr>
        <w:t xml:space="preserve">получение </w:t>
      </w:r>
      <w:r w:rsidR="00B456F3" w:rsidRPr="00242199">
        <w:rPr>
          <w:rFonts w:ascii="Times New Roman" w:hAnsi="Times New Roman"/>
          <w:sz w:val="24"/>
          <w:szCs w:val="24"/>
        </w:rPr>
        <w:t xml:space="preserve">знаний </w:t>
      </w:r>
      <w:r w:rsidR="00B456F3" w:rsidRPr="00242199">
        <w:rPr>
          <w:rFonts w:ascii="Times New Roman" w:hAnsi="Times New Roman"/>
          <w:spacing w:val="2"/>
          <w:sz w:val="24"/>
          <w:szCs w:val="24"/>
        </w:rPr>
        <w:t xml:space="preserve">об </w:t>
      </w:r>
      <w:r w:rsidR="00B456F3" w:rsidRPr="00242199">
        <w:rPr>
          <w:rFonts w:ascii="Times New Roman" w:hAnsi="Times New Roman"/>
          <w:sz w:val="24"/>
          <w:szCs w:val="24"/>
        </w:rPr>
        <w:t xml:space="preserve">истории и </w:t>
      </w:r>
      <w:r w:rsidR="00B456F3" w:rsidRPr="00242199">
        <w:rPr>
          <w:rFonts w:ascii="Times New Roman" w:hAnsi="Times New Roman"/>
          <w:spacing w:val="-4"/>
          <w:sz w:val="24"/>
          <w:szCs w:val="24"/>
        </w:rPr>
        <w:t xml:space="preserve">культуре как </w:t>
      </w:r>
      <w:r w:rsidR="00B456F3" w:rsidRPr="00242199">
        <w:rPr>
          <w:rFonts w:ascii="Times New Roman" w:hAnsi="Times New Roman"/>
          <w:sz w:val="24"/>
          <w:szCs w:val="24"/>
        </w:rPr>
        <w:t xml:space="preserve">татарского и </w:t>
      </w:r>
      <w:r w:rsidR="00B456F3" w:rsidRPr="00242199">
        <w:rPr>
          <w:rFonts w:ascii="Times New Roman" w:hAnsi="Times New Roman"/>
          <w:spacing w:val="4"/>
          <w:sz w:val="24"/>
          <w:szCs w:val="24"/>
        </w:rPr>
        <w:t xml:space="preserve">русского </w:t>
      </w:r>
      <w:r w:rsidR="00B456F3" w:rsidRPr="00242199">
        <w:rPr>
          <w:rFonts w:ascii="Times New Roman" w:hAnsi="Times New Roman"/>
          <w:spacing w:val="-3"/>
          <w:sz w:val="24"/>
          <w:szCs w:val="24"/>
        </w:rPr>
        <w:t xml:space="preserve">(и </w:t>
      </w:r>
      <w:r w:rsidR="00B456F3" w:rsidRPr="00242199">
        <w:rPr>
          <w:rFonts w:ascii="Times New Roman" w:hAnsi="Times New Roman"/>
          <w:spacing w:val="2"/>
          <w:sz w:val="24"/>
          <w:szCs w:val="24"/>
        </w:rPr>
        <w:t xml:space="preserve">др. </w:t>
      </w:r>
      <w:r w:rsidR="00B456F3" w:rsidRPr="00242199">
        <w:rPr>
          <w:rFonts w:ascii="Times New Roman" w:hAnsi="Times New Roman"/>
          <w:sz w:val="24"/>
          <w:szCs w:val="24"/>
        </w:rPr>
        <w:t xml:space="preserve">народов, </w:t>
      </w:r>
      <w:r w:rsidR="00B456F3" w:rsidRPr="00242199">
        <w:rPr>
          <w:rFonts w:ascii="Times New Roman" w:hAnsi="Times New Roman"/>
          <w:spacing w:val="-4"/>
          <w:sz w:val="24"/>
          <w:szCs w:val="24"/>
        </w:rPr>
        <w:t xml:space="preserve">населяющих </w:t>
      </w:r>
      <w:r w:rsidR="00B456F3" w:rsidRPr="00242199">
        <w:rPr>
          <w:rFonts w:ascii="Times New Roman" w:hAnsi="Times New Roman"/>
          <w:sz w:val="24"/>
          <w:szCs w:val="24"/>
        </w:rPr>
        <w:t xml:space="preserve">Татарстан и Россию), </w:t>
      </w:r>
      <w:r w:rsidR="00B456F3" w:rsidRPr="00242199">
        <w:rPr>
          <w:rFonts w:ascii="Times New Roman" w:hAnsi="Times New Roman"/>
          <w:spacing w:val="-4"/>
          <w:sz w:val="24"/>
          <w:szCs w:val="24"/>
        </w:rPr>
        <w:t xml:space="preserve">так </w:t>
      </w:r>
      <w:r w:rsidR="00B456F3" w:rsidRPr="00242199">
        <w:rPr>
          <w:rFonts w:ascii="Times New Roman" w:hAnsi="Times New Roman"/>
          <w:sz w:val="24"/>
          <w:szCs w:val="24"/>
        </w:rPr>
        <w:t xml:space="preserve">и народов всего мира; </w:t>
      </w:r>
      <w:r w:rsidR="00B456F3" w:rsidRPr="00242199">
        <w:rPr>
          <w:rFonts w:ascii="Times New Roman" w:hAnsi="Times New Roman"/>
          <w:spacing w:val="-4"/>
          <w:sz w:val="24"/>
          <w:szCs w:val="24"/>
        </w:rPr>
        <w:t xml:space="preserve">также </w:t>
      </w:r>
      <w:r w:rsidR="00B456F3" w:rsidRPr="00242199">
        <w:rPr>
          <w:rFonts w:ascii="Times New Roman" w:hAnsi="Times New Roman"/>
          <w:spacing w:val="-3"/>
          <w:sz w:val="24"/>
          <w:szCs w:val="24"/>
        </w:rPr>
        <w:t xml:space="preserve">это </w:t>
      </w:r>
      <w:r w:rsidR="00B456F3" w:rsidRPr="00242199">
        <w:rPr>
          <w:rFonts w:ascii="Times New Roman" w:hAnsi="Times New Roman"/>
          <w:spacing w:val="2"/>
          <w:sz w:val="24"/>
          <w:szCs w:val="24"/>
        </w:rPr>
        <w:t xml:space="preserve">особая </w:t>
      </w:r>
      <w:r w:rsidR="00B456F3" w:rsidRPr="00242199">
        <w:rPr>
          <w:rFonts w:ascii="Times New Roman" w:hAnsi="Times New Roman"/>
          <w:sz w:val="24"/>
          <w:szCs w:val="24"/>
        </w:rPr>
        <w:t xml:space="preserve">область </w:t>
      </w:r>
      <w:r w:rsidR="00B456F3" w:rsidRPr="00242199">
        <w:rPr>
          <w:rFonts w:ascii="Times New Roman" w:hAnsi="Times New Roman"/>
          <w:spacing w:val="-3"/>
          <w:sz w:val="24"/>
          <w:szCs w:val="24"/>
        </w:rPr>
        <w:t xml:space="preserve">культуры, </w:t>
      </w:r>
      <w:r w:rsidR="00B456F3" w:rsidRPr="00242199">
        <w:rPr>
          <w:rFonts w:ascii="Times New Roman" w:hAnsi="Times New Roman"/>
          <w:spacing w:val="-4"/>
          <w:sz w:val="24"/>
          <w:szCs w:val="24"/>
        </w:rPr>
        <w:t xml:space="preserve">изучающая  </w:t>
      </w:r>
      <w:r w:rsidR="00B456F3" w:rsidRPr="00242199">
        <w:rPr>
          <w:rFonts w:ascii="Times New Roman" w:hAnsi="Times New Roman"/>
          <w:sz w:val="24"/>
          <w:szCs w:val="24"/>
        </w:rPr>
        <w:t xml:space="preserve">сферу  писательского  творчества, </w:t>
      </w:r>
      <w:r w:rsidR="00B456F3" w:rsidRPr="00242199">
        <w:rPr>
          <w:rFonts w:ascii="Times New Roman" w:hAnsi="Times New Roman"/>
          <w:spacing w:val="-3"/>
          <w:sz w:val="24"/>
          <w:szCs w:val="24"/>
        </w:rPr>
        <w:t xml:space="preserve">т.е. </w:t>
      </w:r>
      <w:r w:rsidR="00B456F3" w:rsidRPr="00242199">
        <w:rPr>
          <w:rFonts w:ascii="Times New Roman" w:hAnsi="Times New Roman"/>
          <w:sz w:val="24"/>
          <w:szCs w:val="24"/>
        </w:rPr>
        <w:t xml:space="preserve">письменной речевой деятельности, являющейся одновременно деятельностью эстетической; </w:t>
      </w:r>
      <w:r w:rsidR="00B456F3" w:rsidRPr="00242199">
        <w:rPr>
          <w:rFonts w:ascii="Times New Roman" w:hAnsi="Times New Roman"/>
          <w:spacing w:val="-3"/>
          <w:sz w:val="24"/>
          <w:szCs w:val="24"/>
        </w:rPr>
        <w:t xml:space="preserve">это </w:t>
      </w:r>
      <w:r w:rsidR="00B456F3" w:rsidRPr="00242199">
        <w:rPr>
          <w:rFonts w:ascii="Times New Roman" w:hAnsi="Times New Roman"/>
          <w:sz w:val="24"/>
          <w:szCs w:val="24"/>
        </w:rPr>
        <w:t xml:space="preserve">учебный предмет,  </w:t>
      </w:r>
      <w:r w:rsidR="00B456F3" w:rsidRPr="00242199">
        <w:rPr>
          <w:rFonts w:ascii="Times New Roman" w:hAnsi="Times New Roman"/>
          <w:spacing w:val="-3"/>
          <w:sz w:val="24"/>
          <w:szCs w:val="24"/>
        </w:rPr>
        <w:t xml:space="preserve">направленный  </w:t>
      </w:r>
      <w:r w:rsidR="00B456F3" w:rsidRPr="00242199">
        <w:rPr>
          <w:rFonts w:ascii="Times New Roman" w:hAnsi="Times New Roman"/>
          <w:sz w:val="24"/>
          <w:szCs w:val="24"/>
        </w:rPr>
        <w:t xml:space="preserve">на научное познание мира; </w:t>
      </w:r>
      <w:r w:rsidR="00B456F3" w:rsidRPr="00242199">
        <w:rPr>
          <w:rFonts w:ascii="Times New Roman" w:hAnsi="Times New Roman"/>
          <w:spacing w:val="-4"/>
          <w:sz w:val="24"/>
          <w:szCs w:val="24"/>
        </w:rPr>
        <w:t xml:space="preserve">также </w:t>
      </w:r>
      <w:r w:rsidR="00B456F3" w:rsidRPr="00242199">
        <w:rPr>
          <w:rFonts w:ascii="Times New Roman" w:hAnsi="Times New Roman"/>
          <w:sz w:val="24"/>
          <w:szCs w:val="24"/>
        </w:rPr>
        <w:t xml:space="preserve">языка произведения словесного творчества; освоение </w:t>
      </w:r>
      <w:r w:rsidR="00B456F3" w:rsidRPr="00242199">
        <w:rPr>
          <w:rFonts w:ascii="Times New Roman" w:hAnsi="Times New Roman"/>
          <w:spacing w:val="-3"/>
          <w:sz w:val="24"/>
          <w:szCs w:val="24"/>
        </w:rPr>
        <w:t xml:space="preserve">общекультурных </w:t>
      </w:r>
      <w:r w:rsidR="00B456F3" w:rsidRPr="00242199">
        <w:rPr>
          <w:rFonts w:ascii="Times New Roman" w:hAnsi="Times New Roman"/>
          <w:sz w:val="24"/>
          <w:szCs w:val="24"/>
        </w:rPr>
        <w:t xml:space="preserve">навыков чтения; восприятия и понимания </w:t>
      </w:r>
      <w:r w:rsidR="00B456F3" w:rsidRPr="00242199">
        <w:rPr>
          <w:rFonts w:ascii="Times New Roman" w:hAnsi="Times New Roman"/>
          <w:spacing w:val="-3"/>
          <w:sz w:val="24"/>
          <w:szCs w:val="24"/>
        </w:rPr>
        <w:t xml:space="preserve">литературных </w:t>
      </w:r>
      <w:r w:rsidR="00B456F3" w:rsidRPr="00242199">
        <w:rPr>
          <w:rFonts w:ascii="Times New Roman" w:hAnsi="Times New Roman"/>
          <w:sz w:val="24"/>
          <w:szCs w:val="24"/>
        </w:rPr>
        <w:t xml:space="preserve">произведений; выражения себя в слове; </w:t>
      </w:r>
      <w:r w:rsidR="00B456F3" w:rsidRPr="00242199">
        <w:rPr>
          <w:rFonts w:ascii="Times New Roman" w:hAnsi="Times New Roman"/>
          <w:spacing w:val="-3"/>
          <w:sz w:val="24"/>
          <w:szCs w:val="24"/>
        </w:rPr>
        <w:t xml:space="preserve">это </w:t>
      </w:r>
      <w:r w:rsidR="00B456F3" w:rsidRPr="00242199">
        <w:rPr>
          <w:rFonts w:ascii="Times New Roman" w:hAnsi="Times New Roman"/>
          <w:sz w:val="24"/>
          <w:szCs w:val="24"/>
        </w:rPr>
        <w:t xml:space="preserve">учебный предмет, </w:t>
      </w:r>
      <w:r w:rsidR="00B456F3" w:rsidRPr="00242199">
        <w:rPr>
          <w:rFonts w:ascii="Times New Roman" w:hAnsi="Times New Roman"/>
          <w:spacing w:val="-3"/>
          <w:sz w:val="24"/>
          <w:szCs w:val="24"/>
        </w:rPr>
        <w:t xml:space="preserve">направленный </w:t>
      </w:r>
      <w:r w:rsidR="00B456F3" w:rsidRPr="00242199">
        <w:rPr>
          <w:rFonts w:ascii="Times New Roman" w:hAnsi="Times New Roman"/>
          <w:sz w:val="24"/>
          <w:szCs w:val="24"/>
        </w:rPr>
        <w:t xml:space="preserve">для понимания того,  что  </w:t>
      </w:r>
      <w:r w:rsidR="00B456F3" w:rsidRPr="00242199">
        <w:rPr>
          <w:rFonts w:ascii="Times New Roman" w:hAnsi="Times New Roman"/>
          <w:spacing w:val="-3"/>
          <w:sz w:val="24"/>
          <w:szCs w:val="24"/>
        </w:rPr>
        <w:t xml:space="preserve">художественная </w:t>
      </w:r>
      <w:r w:rsidR="00B456F3" w:rsidRPr="00242199">
        <w:rPr>
          <w:rFonts w:ascii="Times New Roman" w:hAnsi="Times New Roman"/>
          <w:spacing w:val="-4"/>
          <w:sz w:val="24"/>
          <w:szCs w:val="24"/>
        </w:rPr>
        <w:t xml:space="preserve">литература </w:t>
      </w:r>
      <w:r w:rsidR="00B456F3" w:rsidRPr="00242199">
        <w:rPr>
          <w:rFonts w:ascii="Times New Roman" w:hAnsi="Times New Roman"/>
          <w:sz w:val="24"/>
          <w:szCs w:val="24"/>
        </w:rPr>
        <w:t xml:space="preserve">говорит на </w:t>
      </w:r>
      <w:r w:rsidR="00B456F3" w:rsidRPr="00242199">
        <w:rPr>
          <w:rFonts w:ascii="Times New Roman" w:hAnsi="Times New Roman"/>
          <w:spacing w:val="4"/>
          <w:sz w:val="24"/>
          <w:szCs w:val="24"/>
        </w:rPr>
        <w:t xml:space="preserve">особом </w:t>
      </w:r>
      <w:r w:rsidR="00B456F3" w:rsidRPr="00242199">
        <w:rPr>
          <w:rFonts w:ascii="Times New Roman" w:hAnsi="Times New Roman"/>
          <w:sz w:val="24"/>
          <w:szCs w:val="24"/>
        </w:rPr>
        <w:t xml:space="preserve">языке, который надстраивается </w:t>
      </w:r>
      <w:r w:rsidR="00B456F3" w:rsidRPr="00242199">
        <w:rPr>
          <w:rFonts w:ascii="Times New Roman" w:hAnsi="Times New Roman"/>
          <w:spacing w:val="-4"/>
          <w:sz w:val="24"/>
          <w:szCs w:val="24"/>
        </w:rPr>
        <w:t xml:space="preserve">над </w:t>
      </w:r>
      <w:r w:rsidR="00B456F3" w:rsidRPr="00242199">
        <w:rPr>
          <w:rFonts w:ascii="Times New Roman" w:hAnsi="Times New Roman"/>
          <w:sz w:val="24"/>
          <w:szCs w:val="24"/>
        </w:rPr>
        <w:t xml:space="preserve">естественным языком </w:t>
      </w:r>
      <w:r w:rsidR="00B456F3" w:rsidRPr="00242199">
        <w:rPr>
          <w:rFonts w:ascii="Times New Roman" w:hAnsi="Times New Roman"/>
          <w:spacing w:val="-4"/>
          <w:sz w:val="24"/>
          <w:szCs w:val="24"/>
        </w:rPr>
        <w:t xml:space="preserve">как </w:t>
      </w:r>
      <w:r w:rsidR="00B456F3" w:rsidRPr="00242199">
        <w:rPr>
          <w:rFonts w:ascii="Times New Roman" w:hAnsi="Times New Roman"/>
          <w:sz w:val="24"/>
          <w:szCs w:val="24"/>
        </w:rPr>
        <w:t xml:space="preserve">вторичная система, </w:t>
      </w:r>
      <w:r w:rsidR="00B456F3" w:rsidRPr="00242199">
        <w:rPr>
          <w:rFonts w:ascii="Times New Roman" w:hAnsi="Times New Roman"/>
          <w:spacing w:val="-3"/>
          <w:sz w:val="24"/>
          <w:szCs w:val="24"/>
        </w:rPr>
        <w:t xml:space="preserve">т.е. </w:t>
      </w:r>
      <w:r w:rsidR="00B456F3" w:rsidRPr="00242199">
        <w:rPr>
          <w:rFonts w:ascii="Times New Roman" w:hAnsi="Times New Roman"/>
          <w:sz w:val="24"/>
          <w:szCs w:val="24"/>
        </w:rPr>
        <w:t xml:space="preserve">на развитие эмоциональной сферы личности образного, ассоциативного и логического </w:t>
      </w:r>
      <w:r w:rsidR="00B456F3" w:rsidRPr="00242199">
        <w:rPr>
          <w:rFonts w:ascii="Times New Roman" w:hAnsi="Times New Roman"/>
          <w:spacing w:val="-4"/>
          <w:sz w:val="24"/>
          <w:szCs w:val="24"/>
        </w:rPr>
        <w:t xml:space="preserve">мышления; </w:t>
      </w:r>
      <w:r w:rsidR="00B456F3" w:rsidRPr="00242199">
        <w:rPr>
          <w:rFonts w:ascii="Times New Roman" w:hAnsi="Times New Roman"/>
          <w:sz w:val="24"/>
          <w:szCs w:val="24"/>
        </w:rPr>
        <w:t xml:space="preserve">через этот учебный предмет осуществляется передача </w:t>
      </w:r>
      <w:r w:rsidR="00B456F3" w:rsidRPr="00242199">
        <w:rPr>
          <w:rFonts w:ascii="Times New Roman" w:hAnsi="Times New Roman"/>
          <w:spacing w:val="2"/>
          <w:sz w:val="24"/>
          <w:szCs w:val="24"/>
        </w:rPr>
        <w:t xml:space="preserve">от </w:t>
      </w:r>
      <w:r w:rsidR="00B456F3" w:rsidRPr="00242199">
        <w:rPr>
          <w:rFonts w:ascii="Times New Roman" w:hAnsi="Times New Roman"/>
          <w:sz w:val="24"/>
          <w:szCs w:val="24"/>
        </w:rPr>
        <w:t xml:space="preserve">поколения к поколению нравственных и эстетических традиций татарской, русской и мировой  </w:t>
      </w:r>
      <w:r w:rsidR="00B456F3" w:rsidRPr="00242199">
        <w:rPr>
          <w:rFonts w:ascii="Times New Roman" w:hAnsi="Times New Roman"/>
          <w:spacing w:val="11"/>
          <w:sz w:val="24"/>
          <w:szCs w:val="24"/>
        </w:rPr>
        <w:t xml:space="preserve"> </w:t>
      </w:r>
      <w:r w:rsidR="00B456F3" w:rsidRPr="00242199">
        <w:rPr>
          <w:rFonts w:ascii="Times New Roman" w:hAnsi="Times New Roman"/>
          <w:spacing w:val="-4"/>
          <w:sz w:val="24"/>
          <w:szCs w:val="24"/>
        </w:rPr>
        <w:t>культур.</w:t>
      </w:r>
    </w:p>
    <w:p w14:paraId="748C8D28"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Своеобразие литературы как базовой учебной дисциплины определяется спецификой литературы как словесного искусства. Образная природа литературы позволяет оказывать непосредственное эмоциональное воздействие на читателя и таким образом активно формировать его мировоззренческие установки, духовно-нравственные идеалы, эстетический вкус. Сложность учебного предмета «</w:t>
      </w:r>
      <w:r w:rsidR="00C759A0">
        <w:rPr>
          <w:rFonts w:ascii="Times New Roman" w:hAnsi="Times New Roman"/>
          <w:sz w:val="24"/>
          <w:szCs w:val="24"/>
        </w:rPr>
        <w:t>Родная (татарская) литература</w:t>
      </w:r>
      <w:r w:rsidRPr="00242199">
        <w:rPr>
          <w:rFonts w:ascii="Times New Roman" w:hAnsi="Times New Roman"/>
          <w:sz w:val="24"/>
          <w:szCs w:val="24"/>
        </w:rPr>
        <w:t>» определяется тем, что он представляет собой единство словесного искусства и основ науки (литературоведения), которая изучает это искусство. При этом в школе с русским языком обучения соотношение литературного материала (художественных произведений) с историко- и теоретико-литературными знаниями оказывается несколько иным, в сравнении с татарской школой, поскольку определенный объем сведений историко- и теоретико-литературного характера учащиеся приобретают в курсе родной (русской) литературы.</w:t>
      </w:r>
    </w:p>
    <w:p w14:paraId="4F102467"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Изучение </w:t>
      </w:r>
      <w:r w:rsidR="00E76631">
        <w:rPr>
          <w:rFonts w:ascii="Times New Roman" w:hAnsi="Times New Roman"/>
          <w:sz w:val="24"/>
          <w:szCs w:val="24"/>
        </w:rPr>
        <w:t>родной (татарской) литературы</w:t>
      </w:r>
      <w:r w:rsidRPr="00242199">
        <w:rPr>
          <w:rFonts w:ascii="Times New Roman" w:hAnsi="Times New Roman"/>
          <w:sz w:val="24"/>
          <w:szCs w:val="24"/>
        </w:rPr>
        <w:t xml:space="preserve"> учащимися школ с русским языком обучения, имея много общего с литературным образованием учащихся татарских школ, характеризуется ярко выраженной спецификой. Наряду с татарской литературой в школе с русским языком обучения изучается родная (русская) литература, то есть литературное образование осуществляется на бикультурной основе; </w:t>
      </w:r>
      <w:r w:rsidR="00C759A0">
        <w:rPr>
          <w:rFonts w:ascii="Times New Roman" w:hAnsi="Times New Roman"/>
          <w:sz w:val="24"/>
          <w:szCs w:val="24"/>
        </w:rPr>
        <w:t>родная (татарская) литература</w:t>
      </w:r>
      <w:r w:rsidRPr="00242199">
        <w:rPr>
          <w:rFonts w:ascii="Times New Roman" w:hAnsi="Times New Roman"/>
          <w:sz w:val="24"/>
          <w:szCs w:val="24"/>
        </w:rPr>
        <w:t xml:space="preserve"> изучается в русской языковой и культурно-исторической среде, отражающей своеобразие социально-исторического развития нации, национального предметного мира (природа, быт), национальных традиций развития культуры. Национальная специфика опосредованно влияет на восприятие </w:t>
      </w:r>
      <w:r w:rsidR="00E76631">
        <w:rPr>
          <w:rFonts w:ascii="Times New Roman" w:hAnsi="Times New Roman"/>
          <w:sz w:val="24"/>
          <w:szCs w:val="24"/>
        </w:rPr>
        <w:t>родной (татарской) литературы</w:t>
      </w:r>
      <w:r w:rsidRPr="00242199">
        <w:rPr>
          <w:rFonts w:ascii="Times New Roman" w:hAnsi="Times New Roman"/>
          <w:sz w:val="24"/>
          <w:szCs w:val="24"/>
        </w:rPr>
        <w:t xml:space="preserve"> русскими учащимися, поэтому в процессе ее изучения в школе с русским языком обучения необходимо учитывать национальные особенности родной для учащихся литературы.</w:t>
      </w:r>
    </w:p>
    <w:p w14:paraId="39515A69" w14:textId="77777777" w:rsidR="00B456F3" w:rsidRPr="00242199" w:rsidRDefault="00C759A0" w:rsidP="00B456F3">
      <w:pPr>
        <w:spacing w:after="0" w:line="240" w:lineRule="auto"/>
        <w:jc w:val="both"/>
        <w:rPr>
          <w:rFonts w:ascii="Times New Roman" w:hAnsi="Times New Roman"/>
          <w:sz w:val="24"/>
          <w:szCs w:val="24"/>
        </w:rPr>
      </w:pPr>
      <w:r>
        <w:rPr>
          <w:rFonts w:ascii="Times New Roman" w:hAnsi="Times New Roman"/>
          <w:sz w:val="24"/>
          <w:szCs w:val="24"/>
        </w:rPr>
        <w:t>Родная (татарская) литература</w:t>
      </w:r>
      <w:r w:rsidR="00B456F3" w:rsidRPr="00242199">
        <w:rPr>
          <w:rFonts w:ascii="Times New Roman" w:hAnsi="Times New Roman"/>
          <w:sz w:val="24"/>
          <w:szCs w:val="24"/>
        </w:rPr>
        <w:t xml:space="preserve"> является неотъемлемой частью этнической культуры. Изучение литературных произведений на широком общекультурном фоне поможет учащимся школы с рус</w:t>
      </w:r>
      <w:r w:rsidR="00A36D24">
        <w:rPr>
          <w:rFonts w:ascii="Times New Roman" w:hAnsi="Times New Roman"/>
          <w:sz w:val="24"/>
          <w:szCs w:val="24"/>
        </w:rPr>
        <w:t>ским языком обучения воспринять</w:t>
      </w:r>
      <w:r w:rsidR="00B456F3" w:rsidRPr="00242199">
        <w:rPr>
          <w:rFonts w:ascii="Times New Roman" w:hAnsi="Times New Roman"/>
          <w:sz w:val="24"/>
          <w:szCs w:val="24"/>
        </w:rPr>
        <w:t xml:space="preserve"> литературу как существенную часть татарской культуры, а также учесть этнокультурную специфику родной литературы и культуры. Таким образом, в школе с русским языком обучения реализуется принцип «диалога культур».</w:t>
      </w:r>
    </w:p>
    <w:p w14:paraId="01064391" w14:textId="77777777" w:rsidR="00B456F3" w:rsidRPr="00242199" w:rsidRDefault="00C759A0" w:rsidP="00B456F3">
      <w:pPr>
        <w:spacing w:after="0" w:line="240" w:lineRule="auto"/>
        <w:jc w:val="both"/>
        <w:rPr>
          <w:rFonts w:ascii="Times New Roman" w:hAnsi="Times New Roman"/>
          <w:sz w:val="24"/>
          <w:szCs w:val="24"/>
        </w:rPr>
      </w:pPr>
      <w:r>
        <w:rPr>
          <w:rFonts w:ascii="Times New Roman" w:hAnsi="Times New Roman"/>
          <w:sz w:val="24"/>
          <w:szCs w:val="24"/>
        </w:rPr>
        <w:t>Родная (татарская) литература</w:t>
      </w:r>
      <w:r w:rsidR="00B456F3" w:rsidRPr="00242199">
        <w:rPr>
          <w:rFonts w:ascii="Times New Roman" w:hAnsi="Times New Roman"/>
          <w:sz w:val="24"/>
          <w:szCs w:val="24"/>
        </w:rPr>
        <w:t xml:space="preserve"> изучается в тесной связи с обществознанием, историей России, что формирует у учащихся историзм мышления, патриотическое чувство, гражданственность, а связь </w:t>
      </w:r>
      <w:r w:rsidR="00E76631">
        <w:rPr>
          <w:rFonts w:ascii="Times New Roman" w:hAnsi="Times New Roman"/>
          <w:sz w:val="24"/>
          <w:szCs w:val="24"/>
        </w:rPr>
        <w:t>родной (татарской) литературы</w:t>
      </w:r>
      <w:r w:rsidR="00B456F3" w:rsidRPr="00242199">
        <w:rPr>
          <w:rFonts w:ascii="Times New Roman" w:hAnsi="Times New Roman"/>
          <w:sz w:val="24"/>
          <w:szCs w:val="24"/>
        </w:rPr>
        <w:t xml:space="preserve"> с предметами художественного цикла (музыка, ИЗО, МХК) помогает понять специфику различных видов искусства.</w:t>
      </w:r>
    </w:p>
    <w:p w14:paraId="685AC7D9"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b/>
          <w:bCs/>
          <w:sz w:val="24"/>
          <w:szCs w:val="24"/>
        </w:rPr>
        <w:t xml:space="preserve">Цель </w:t>
      </w:r>
      <w:r w:rsidRPr="00242199">
        <w:rPr>
          <w:rFonts w:ascii="Times New Roman" w:hAnsi="Times New Roman"/>
          <w:sz w:val="24"/>
          <w:szCs w:val="24"/>
        </w:rPr>
        <w:t xml:space="preserve">изучения </w:t>
      </w:r>
      <w:r w:rsidR="00E76631">
        <w:rPr>
          <w:rFonts w:ascii="Times New Roman" w:hAnsi="Times New Roman"/>
          <w:sz w:val="24"/>
          <w:szCs w:val="24"/>
        </w:rPr>
        <w:t>родной (татарской) литературы</w:t>
      </w:r>
      <w:r w:rsidRPr="00242199">
        <w:rPr>
          <w:rFonts w:ascii="Times New Roman" w:hAnsi="Times New Roman"/>
          <w:sz w:val="24"/>
          <w:szCs w:val="24"/>
        </w:rPr>
        <w:t xml:space="preserve"> в образовательных учреждениях с русским языком обучения направлена на достижение следующих </w:t>
      </w:r>
      <w:r w:rsidRPr="00242199">
        <w:rPr>
          <w:rFonts w:ascii="Times New Roman" w:hAnsi="Times New Roman"/>
          <w:b/>
          <w:bCs/>
          <w:sz w:val="24"/>
          <w:szCs w:val="24"/>
        </w:rPr>
        <w:t>задач</w:t>
      </w:r>
      <w:r w:rsidRPr="00242199">
        <w:rPr>
          <w:rFonts w:ascii="Times New Roman" w:hAnsi="Times New Roman"/>
          <w:sz w:val="24"/>
          <w:szCs w:val="24"/>
        </w:rPr>
        <w:t>:</w:t>
      </w:r>
    </w:p>
    <w:p w14:paraId="7DB1B62F"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 воспитание духовно развитой личности, способной понимать и эстетически воспринимать произведения </w:t>
      </w:r>
      <w:r w:rsidR="00E76631">
        <w:rPr>
          <w:rFonts w:ascii="Times New Roman" w:hAnsi="Times New Roman"/>
          <w:sz w:val="24"/>
          <w:szCs w:val="24"/>
        </w:rPr>
        <w:t>родной (татарской) литературы</w:t>
      </w:r>
      <w:r w:rsidRPr="00242199">
        <w:rPr>
          <w:rFonts w:ascii="Times New Roman" w:hAnsi="Times New Roman"/>
          <w:sz w:val="24"/>
          <w:szCs w:val="24"/>
        </w:rPr>
        <w:t xml:space="preserve">, отличающейся от родной особенностями образно-эстетической системы; личности, обладающей гуманистическим мировоззрением, общероссийским гражданским сознанием, чувством патриотизма; воспитание уважения к литературе и культуре, к литературам и культурам </w:t>
      </w:r>
      <w:r w:rsidR="00A36D24">
        <w:rPr>
          <w:rFonts w:ascii="Times New Roman" w:hAnsi="Times New Roman"/>
          <w:sz w:val="24"/>
          <w:szCs w:val="24"/>
        </w:rPr>
        <w:t>разных</w:t>
      </w:r>
      <w:r w:rsidRPr="00242199">
        <w:rPr>
          <w:rFonts w:ascii="Times New Roman" w:hAnsi="Times New Roman"/>
          <w:sz w:val="24"/>
          <w:szCs w:val="24"/>
        </w:rPr>
        <w:t xml:space="preserve"> народов;</w:t>
      </w:r>
    </w:p>
    <w:p w14:paraId="25A71306"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развитие познавательных интересов, интеллектуальных и творческих способностей, формирование читательской культуры, представления о специфике литературы в ряду других искусств; потребности в самостоятельном чтении произведений татарской художественной литературы; эстетического вкуса на основе освоения художественных текстов; развитие устной и письменной речи учащихся, для которых татарский язык не является родным;</w:t>
      </w:r>
    </w:p>
    <w:p w14:paraId="1591A107"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 освоение знаний о </w:t>
      </w:r>
      <w:r w:rsidR="00A36D24">
        <w:rPr>
          <w:rFonts w:ascii="Times New Roman" w:hAnsi="Times New Roman"/>
          <w:sz w:val="24"/>
          <w:szCs w:val="24"/>
        </w:rPr>
        <w:t>родной (</w:t>
      </w:r>
      <w:r w:rsidRPr="00242199">
        <w:rPr>
          <w:rFonts w:ascii="Times New Roman" w:hAnsi="Times New Roman"/>
          <w:sz w:val="24"/>
          <w:szCs w:val="24"/>
        </w:rPr>
        <w:t>татарской</w:t>
      </w:r>
      <w:r w:rsidR="00A36D24">
        <w:rPr>
          <w:rFonts w:ascii="Times New Roman" w:hAnsi="Times New Roman"/>
          <w:sz w:val="24"/>
          <w:szCs w:val="24"/>
        </w:rPr>
        <w:t>)</w:t>
      </w:r>
      <w:r w:rsidRPr="00242199">
        <w:rPr>
          <w:rFonts w:ascii="Times New Roman" w:hAnsi="Times New Roman"/>
          <w:sz w:val="24"/>
          <w:szCs w:val="24"/>
        </w:rPr>
        <w:t xml:space="preserve"> литературе, ее духовно-нравственном и эстетическом значении, о выдающихся произведениях татарских писателей и их жизни;</w:t>
      </w:r>
    </w:p>
    <w:p w14:paraId="0EDB46D6"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 умением выявлять в них конкретно-историческо</w:t>
      </w:r>
      <w:r w:rsidR="00A36D24">
        <w:rPr>
          <w:rFonts w:ascii="Times New Roman" w:hAnsi="Times New Roman"/>
          <w:sz w:val="24"/>
          <w:szCs w:val="24"/>
        </w:rPr>
        <w:t>е и общечеловеческое содержание</w:t>
      </w:r>
      <w:r w:rsidRPr="00242199">
        <w:rPr>
          <w:rFonts w:ascii="Times New Roman" w:hAnsi="Times New Roman"/>
          <w:sz w:val="24"/>
          <w:szCs w:val="24"/>
        </w:rPr>
        <w:t>;</w:t>
      </w:r>
    </w:p>
    <w:p w14:paraId="0D39498D"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 обогащение духовного мира учащихся путем приобщения их к нравственным ценностям и художественному многообразию </w:t>
      </w:r>
      <w:r w:rsidR="001F3FB0">
        <w:rPr>
          <w:rFonts w:ascii="Times New Roman" w:hAnsi="Times New Roman"/>
          <w:sz w:val="24"/>
          <w:szCs w:val="24"/>
        </w:rPr>
        <w:t>татарской</w:t>
      </w:r>
      <w:r w:rsidR="00E76631">
        <w:rPr>
          <w:rFonts w:ascii="Times New Roman" w:hAnsi="Times New Roman"/>
          <w:sz w:val="24"/>
          <w:szCs w:val="24"/>
        </w:rPr>
        <w:t xml:space="preserve"> литературы</w:t>
      </w:r>
      <w:r w:rsidRPr="00242199">
        <w:rPr>
          <w:rFonts w:ascii="Times New Roman" w:hAnsi="Times New Roman"/>
          <w:sz w:val="24"/>
          <w:szCs w:val="24"/>
        </w:rPr>
        <w:t>, к отдельным произведениям литературы народов России и зарубежной литературы.</w:t>
      </w:r>
    </w:p>
    <w:p w14:paraId="69C75679" w14:textId="77777777" w:rsidR="00B456F3" w:rsidRPr="00242199" w:rsidRDefault="00B456F3" w:rsidP="00B456F3">
      <w:pPr>
        <w:spacing w:after="0" w:line="242" w:lineRule="auto"/>
        <w:jc w:val="both"/>
        <w:rPr>
          <w:rFonts w:ascii="Times New Roman" w:hAnsi="Times New Roman"/>
          <w:spacing w:val="-3"/>
          <w:sz w:val="24"/>
          <w:szCs w:val="24"/>
        </w:rPr>
      </w:pPr>
      <w:r w:rsidRPr="00242199">
        <w:rPr>
          <w:rFonts w:ascii="Times New Roman" w:hAnsi="Times New Roman"/>
          <w:sz w:val="24"/>
          <w:szCs w:val="24"/>
        </w:rPr>
        <w:t xml:space="preserve">Основным </w:t>
      </w:r>
      <w:r w:rsidRPr="00242199">
        <w:rPr>
          <w:rFonts w:ascii="Times New Roman" w:hAnsi="Times New Roman"/>
          <w:b/>
          <w:bCs/>
          <w:sz w:val="24"/>
          <w:szCs w:val="24"/>
        </w:rPr>
        <w:t xml:space="preserve">объектом изучения </w:t>
      </w:r>
      <w:r w:rsidR="00E76631">
        <w:rPr>
          <w:rFonts w:ascii="Times New Roman" w:hAnsi="Times New Roman"/>
          <w:b/>
          <w:bCs/>
          <w:sz w:val="24"/>
          <w:szCs w:val="24"/>
        </w:rPr>
        <w:t>родной (татарской) литературы</w:t>
      </w:r>
      <w:r w:rsidRPr="00242199">
        <w:rPr>
          <w:rFonts w:ascii="Times New Roman" w:hAnsi="Times New Roman"/>
          <w:b/>
          <w:bCs/>
          <w:spacing w:val="-3"/>
          <w:sz w:val="24"/>
          <w:szCs w:val="24"/>
        </w:rPr>
        <w:t xml:space="preserve">  </w:t>
      </w:r>
      <w:r w:rsidRPr="00242199">
        <w:rPr>
          <w:rFonts w:ascii="Times New Roman" w:hAnsi="Times New Roman"/>
          <w:b/>
          <w:bCs/>
          <w:sz w:val="24"/>
          <w:szCs w:val="24"/>
        </w:rPr>
        <w:t xml:space="preserve">как школьного предмета </w:t>
      </w:r>
      <w:r w:rsidRPr="00242199">
        <w:rPr>
          <w:rFonts w:ascii="Times New Roman" w:hAnsi="Times New Roman"/>
          <w:sz w:val="24"/>
          <w:szCs w:val="24"/>
        </w:rPr>
        <w:t xml:space="preserve">в образовательных организациях, реализующих основное общее образование с обучением на русском языке, является </w:t>
      </w:r>
      <w:r w:rsidRPr="00242199">
        <w:rPr>
          <w:rFonts w:ascii="Times New Roman" w:hAnsi="Times New Roman"/>
          <w:spacing w:val="-3"/>
          <w:sz w:val="24"/>
          <w:szCs w:val="24"/>
        </w:rPr>
        <w:t xml:space="preserve">литературное </w:t>
      </w:r>
      <w:r w:rsidRPr="00242199">
        <w:rPr>
          <w:rFonts w:ascii="Times New Roman" w:hAnsi="Times New Roman"/>
          <w:sz w:val="24"/>
          <w:szCs w:val="24"/>
        </w:rPr>
        <w:t xml:space="preserve">произведение в его жанровой, идейно-эстетической и историко-культурной </w:t>
      </w:r>
      <w:r w:rsidRPr="00242199">
        <w:rPr>
          <w:rFonts w:ascii="Times New Roman" w:hAnsi="Times New Roman"/>
          <w:spacing w:val="-3"/>
          <w:sz w:val="24"/>
          <w:szCs w:val="24"/>
        </w:rPr>
        <w:t xml:space="preserve">специфике, </w:t>
      </w:r>
      <w:r w:rsidRPr="00242199">
        <w:rPr>
          <w:rFonts w:ascii="Times New Roman" w:hAnsi="Times New Roman"/>
          <w:sz w:val="24"/>
          <w:szCs w:val="24"/>
        </w:rPr>
        <w:t xml:space="preserve">а </w:t>
      </w:r>
      <w:r w:rsidRPr="00242199">
        <w:rPr>
          <w:rFonts w:ascii="Times New Roman" w:hAnsi="Times New Roman"/>
          <w:b/>
          <w:bCs/>
          <w:sz w:val="24"/>
          <w:szCs w:val="24"/>
        </w:rPr>
        <w:t xml:space="preserve">предметом литературного образования </w:t>
      </w:r>
      <w:r w:rsidRPr="00242199">
        <w:rPr>
          <w:rFonts w:ascii="Times New Roman" w:hAnsi="Times New Roman"/>
          <w:sz w:val="24"/>
          <w:szCs w:val="24"/>
        </w:rPr>
        <w:t xml:space="preserve">в </w:t>
      </w:r>
      <w:r w:rsidRPr="00242199">
        <w:rPr>
          <w:rFonts w:ascii="Times New Roman" w:hAnsi="Times New Roman"/>
          <w:spacing w:val="-3"/>
          <w:sz w:val="24"/>
          <w:szCs w:val="24"/>
        </w:rPr>
        <w:t xml:space="preserve">целом </w:t>
      </w:r>
      <w:r w:rsidRPr="00242199">
        <w:rPr>
          <w:rFonts w:ascii="Times New Roman" w:hAnsi="Times New Roman"/>
          <w:sz w:val="24"/>
          <w:szCs w:val="24"/>
        </w:rPr>
        <w:t xml:space="preserve">– системная деятельность школьников по освоению навыков выразительного и беглого </w:t>
      </w:r>
      <w:r w:rsidRPr="00242199">
        <w:rPr>
          <w:rFonts w:ascii="Times New Roman" w:hAnsi="Times New Roman"/>
          <w:spacing w:val="-3"/>
          <w:sz w:val="24"/>
          <w:szCs w:val="24"/>
        </w:rPr>
        <w:t xml:space="preserve">чтения, усвоения содержания </w:t>
      </w:r>
      <w:r w:rsidRPr="00242199">
        <w:rPr>
          <w:rFonts w:ascii="Times New Roman" w:hAnsi="Times New Roman"/>
          <w:sz w:val="24"/>
          <w:szCs w:val="24"/>
        </w:rPr>
        <w:t xml:space="preserve">и грамотного письма, последовательно формирующихся на уроках </w:t>
      </w:r>
      <w:r w:rsidR="00E76631">
        <w:rPr>
          <w:rFonts w:ascii="Times New Roman" w:hAnsi="Times New Roman"/>
          <w:sz w:val="24"/>
          <w:szCs w:val="24"/>
        </w:rPr>
        <w:t>родной (татарской) литературы</w:t>
      </w:r>
      <w:r w:rsidRPr="00242199">
        <w:rPr>
          <w:rFonts w:ascii="Times New Roman" w:hAnsi="Times New Roman"/>
          <w:spacing w:val="-3"/>
          <w:sz w:val="24"/>
          <w:szCs w:val="24"/>
        </w:rPr>
        <w:t>.</w:t>
      </w:r>
    </w:p>
    <w:p w14:paraId="1F4D5F43" w14:textId="77777777" w:rsidR="00B456F3" w:rsidRPr="00242199" w:rsidRDefault="001F3FB0" w:rsidP="00B456F3">
      <w:pPr>
        <w:spacing w:after="0" w:line="242" w:lineRule="auto"/>
        <w:jc w:val="both"/>
        <w:rPr>
          <w:rFonts w:ascii="Times New Roman" w:hAnsi="Times New Roman"/>
          <w:sz w:val="24"/>
          <w:szCs w:val="24"/>
        </w:rPr>
      </w:pPr>
      <w:r>
        <w:rPr>
          <w:rFonts w:ascii="Times New Roman" w:hAnsi="Times New Roman"/>
          <w:sz w:val="24"/>
          <w:szCs w:val="24"/>
        </w:rPr>
        <w:t>Р</w:t>
      </w:r>
      <w:r w:rsidR="00B456F3" w:rsidRPr="00242199">
        <w:rPr>
          <w:rFonts w:ascii="Times New Roman" w:hAnsi="Times New Roman"/>
          <w:sz w:val="24"/>
          <w:szCs w:val="24"/>
        </w:rPr>
        <w:t>абочая программа учебного предмета «</w:t>
      </w:r>
      <w:r w:rsidR="00C759A0">
        <w:rPr>
          <w:rFonts w:ascii="Times New Roman" w:hAnsi="Times New Roman"/>
          <w:sz w:val="24"/>
          <w:szCs w:val="24"/>
        </w:rPr>
        <w:t>Родная (татарская) литература</w:t>
      </w:r>
      <w:r w:rsidR="00B456F3" w:rsidRPr="00242199">
        <w:rPr>
          <w:rFonts w:ascii="Times New Roman" w:hAnsi="Times New Roman"/>
          <w:sz w:val="24"/>
          <w:szCs w:val="24"/>
        </w:rPr>
        <w:t>» для общеобразовательных организаций с обучением на русском языке (</w:t>
      </w:r>
      <w:r w:rsidR="00A36D24">
        <w:rPr>
          <w:rFonts w:ascii="Times New Roman" w:hAnsi="Times New Roman"/>
          <w:sz w:val="24"/>
          <w:szCs w:val="24"/>
        </w:rPr>
        <w:t>1 группа</w:t>
      </w:r>
      <w:r w:rsidR="00B456F3" w:rsidRPr="00242199">
        <w:rPr>
          <w:rFonts w:ascii="Times New Roman" w:hAnsi="Times New Roman"/>
          <w:sz w:val="24"/>
          <w:szCs w:val="24"/>
        </w:rPr>
        <w:t xml:space="preserve">) (5-9 классы) (далее - </w:t>
      </w:r>
      <w:r>
        <w:rPr>
          <w:rFonts w:ascii="Times New Roman" w:hAnsi="Times New Roman"/>
          <w:sz w:val="24"/>
          <w:szCs w:val="24"/>
        </w:rPr>
        <w:t>Рабочая</w:t>
      </w:r>
      <w:r w:rsidR="00B456F3" w:rsidRPr="00242199">
        <w:rPr>
          <w:rFonts w:ascii="Times New Roman" w:hAnsi="Times New Roman"/>
          <w:sz w:val="24"/>
          <w:szCs w:val="24"/>
        </w:rPr>
        <w:t xml:space="preserve"> программа 5-9 классов) конкретизирует содержание образовательного стандарта, предлагает возможное структурирование содержания предмета, возможную последовательность изучения разделов курса. </w:t>
      </w:r>
      <w:r>
        <w:rPr>
          <w:rFonts w:ascii="Times New Roman" w:hAnsi="Times New Roman"/>
          <w:sz w:val="24"/>
          <w:szCs w:val="24"/>
        </w:rPr>
        <w:t>Рабочая</w:t>
      </w:r>
      <w:r w:rsidR="00B456F3" w:rsidRPr="00242199">
        <w:rPr>
          <w:rFonts w:ascii="Times New Roman" w:hAnsi="Times New Roman"/>
          <w:sz w:val="24"/>
          <w:szCs w:val="24"/>
        </w:rPr>
        <w:t xml:space="preserve"> программа 5-9 классов учитывает возрастные особенности учащихся, специфику предмета, особенности его освоения учащимися, для которых </w:t>
      </w:r>
      <w:r w:rsidR="00C759A0">
        <w:rPr>
          <w:rFonts w:ascii="Times New Roman" w:hAnsi="Times New Roman"/>
          <w:sz w:val="24"/>
          <w:szCs w:val="24"/>
        </w:rPr>
        <w:t>родная (татарская) литература</w:t>
      </w:r>
      <w:r w:rsidR="00B456F3" w:rsidRPr="00242199">
        <w:rPr>
          <w:rFonts w:ascii="Times New Roman" w:hAnsi="Times New Roman"/>
          <w:sz w:val="24"/>
          <w:szCs w:val="24"/>
        </w:rPr>
        <w:t xml:space="preserve"> не является родной; параллельное изучение русской и </w:t>
      </w:r>
      <w:r w:rsidR="00E76631">
        <w:rPr>
          <w:rFonts w:ascii="Times New Roman" w:hAnsi="Times New Roman"/>
          <w:sz w:val="24"/>
          <w:szCs w:val="24"/>
        </w:rPr>
        <w:t>родной (татарской) литературы</w:t>
      </w:r>
      <w:r w:rsidR="00B456F3" w:rsidRPr="00242199">
        <w:rPr>
          <w:rFonts w:ascii="Times New Roman" w:hAnsi="Times New Roman"/>
          <w:sz w:val="24"/>
          <w:szCs w:val="24"/>
        </w:rPr>
        <w:t>; объем учебного материала должен быть посильным для среднеуспевающего ученика, учитывать его возможности;</w:t>
      </w:r>
      <w:r w:rsidR="00B456F3" w:rsidRPr="00242199">
        <w:rPr>
          <w:rFonts w:ascii="Times New Roman" w:hAnsi="Times New Roman"/>
          <w:color w:val="FF0000"/>
          <w:sz w:val="24"/>
          <w:szCs w:val="24"/>
        </w:rPr>
        <w:t xml:space="preserve"> </w:t>
      </w:r>
      <w:r w:rsidR="00B456F3" w:rsidRPr="00242199">
        <w:rPr>
          <w:rFonts w:ascii="Times New Roman" w:hAnsi="Times New Roman"/>
          <w:sz w:val="24"/>
          <w:szCs w:val="24"/>
        </w:rPr>
        <w:t>определяет минимальный набор произведений; дает примерное распределение учебных часов по разделам.</w:t>
      </w:r>
    </w:p>
    <w:p w14:paraId="764C581E" w14:textId="77777777" w:rsidR="00B456F3" w:rsidRPr="00242199" w:rsidRDefault="001F3FB0" w:rsidP="00B456F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Рабочая</w:t>
      </w:r>
      <w:r w:rsidR="00B456F3" w:rsidRPr="00242199">
        <w:rPr>
          <w:rFonts w:ascii="Times New Roman" w:eastAsia="Times New Roman" w:hAnsi="Times New Roman"/>
          <w:sz w:val="24"/>
          <w:szCs w:val="24"/>
          <w:lang w:eastAsia="ru-RU"/>
        </w:rPr>
        <w:t xml:space="preserve"> программа 5-9 классов</w:t>
      </w:r>
      <w:r w:rsidR="00B456F3" w:rsidRPr="00242199">
        <w:rPr>
          <w:rFonts w:ascii="Times New Roman" w:eastAsia="Times New Roman" w:hAnsi="Times New Roman"/>
          <w:spacing w:val="-3"/>
          <w:sz w:val="24"/>
          <w:szCs w:val="24"/>
          <w:lang w:eastAsia="ru-RU"/>
        </w:rPr>
        <w:t xml:space="preserve"> включает </w:t>
      </w:r>
      <w:r w:rsidR="00B456F3" w:rsidRPr="00242199">
        <w:rPr>
          <w:rFonts w:ascii="Times New Roman" w:eastAsia="Times New Roman" w:hAnsi="Times New Roman"/>
          <w:sz w:val="24"/>
          <w:szCs w:val="24"/>
          <w:lang w:eastAsia="ru-RU"/>
        </w:rPr>
        <w:t xml:space="preserve">в себя </w:t>
      </w:r>
      <w:r w:rsidR="00B456F3" w:rsidRPr="00242199">
        <w:rPr>
          <w:rFonts w:ascii="Times New Roman" w:eastAsia="Times New Roman" w:hAnsi="Times New Roman"/>
          <w:spacing w:val="-3"/>
          <w:sz w:val="24"/>
          <w:szCs w:val="24"/>
          <w:lang w:eastAsia="ru-RU"/>
        </w:rPr>
        <w:t xml:space="preserve">перечень </w:t>
      </w:r>
      <w:r w:rsidR="00B456F3" w:rsidRPr="00242199">
        <w:rPr>
          <w:rFonts w:ascii="Times New Roman" w:eastAsia="Times New Roman" w:hAnsi="Times New Roman"/>
          <w:sz w:val="24"/>
          <w:szCs w:val="24"/>
          <w:lang w:eastAsia="ru-RU"/>
        </w:rPr>
        <w:t xml:space="preserve">произведений художественной </w:t>
      </w:r>
      <w:r w:rsidR="00B456F3" w:rsidRPr="00242199">
        <w:rPr>
          <w:rFonts w:ascii="Times New Roman" w:eastAsia="Times New Roman" w:hAnsi="Times New Roman"/>
          <w:spacing w:val="-4"/>
          <w:sz w:val="24"/>
          <w:szCs w:val="24"/>
          <w:lang w:eastAsia="ru-RU"/>
        </w:rPr>
        <w:t xml:space="preserve">литературы </w:t>
      </w:r>
      <w:r w:rsidR="00B456F3" w:rsidRPr="00242199">
        <w:rPr>
          <w:rFonts w:ascii="Times New Roman" w:eastAsia="Times New Roman" w:hAnsi="Times New Roman"/>
          <w:sz w:val="24"/>
          <w:szCs w:val="24"/>
          <w:lang w:eastAsia="ru-RU"/>
        </w:rPr>
        <w:t xml:space="preserve">с </w:t>
      </w:r>
      <w:r w:rsidR="00B456F3" w:rsidRPr="00242199">
        <w:rPr>
          <w:rFonts w:ascii="Times New Roman" w:eastAsia="Times New Roman" w:hAnsi="Times New Roman"/>
          <w:spacing w:val="-4"/>
          <w:sz w:val="24"/>
          <w:szCs w:val="24"/>
          <w:lang w:eastAsia="ru-RU"/>
        </w:rPr>
        <w:t xml:space="preserve">аннотацией </w:t>
      </w:r>
      <w:r w:rsidR="00B456F3" w:rsidRPr="00242199">
        <w:rPr>
          <w:rFonts w:ascii="Times New Roman" w:eastAsia="Times New Roman" w:hAnsi="Times New Roman"/>
          <w:sz w:val="24"/>
          <w:szCs w:val="24"/>
          <w:lang w:eastAsia="ru-RU"/>
        </w:rPr>
        <w:t xml:space="preserve">к ним. Основными критериями </w:t>
      </w:r>
      <w:r w:rsidR="00B456F3" w:rsidRPr="00242199">
        <w:rPr>
          <w:rFonts w:ascii="Times New Roman" w:eastAsia="Times New Roman" w:hAnsi="Times New Roman"/>
          <w:spacing w:val="2"/>
          <w:sz w:val="24"/>
          <w:szCs w:val="24"/>
          <w:lang w:eastAsia="ru-RU"/>
        </w:rPr>
        <w:t xml:space="preserve">отбора </w:t>
      </w:r>
      <w:r w:rsidR="00B456F3" w:rsidRPr="00242199">
        <w:rPr>
          <w:rFonts w:ascii="Times New Roman" w:eastAsia="Times New Roman" w:hAnsi="Times New Roman"/>
          <w:sz w:val="24"/>
          <w:szCs w:val="24"/>
          <w:lang w:eastAsia="ru-RU"/>
        </w:rPr>
        <w:t xml:space="preserve">произведений для изучения в </w:t>
      </w:r>
      <w:r w:rsidR="00B456F3" w:rsidRPr="00242199">
        <w:rPr>
          <w:rFonts w:ascii="Times New Roman" w:eastAsia="Times New Roman" w:hAnsi="Times New Roman"/>
          <w:spacing w:val="-4"/>
          <w:sz w:val="24"/>
          <w:szCs w:val="24"/>
          <w:lang w:eastAsia="ru-RU"/>
        </w:rPr>
        <w:t>школе</w:t>
      </w:r>
      <w:r w:rsidR="00B456F3" w:rsidRPr="00242199">
        <w:rPr>
          <w:rFonts w:ascii="Times New Roman" w:eastAsia="Times New Roman" w:hAnsi="Times New Roman"/>
          <w:spacing w:val="62"/>
          <w:sz w:val="24"/>
          <w:szCs w:val="24"/>
          <w:lang w:eastAsia="ru-RU"/>
        </w:rPr>
        <w:t xml:space="preserve"> </w:t>
      </w:r>
      <w:r w:rsidR="00B456F3" w:rsidRPr="00242199">
        <w:rPr>
          <w:rFonts w:ascii="Times New Roman" w:eastAsia="Times New Roman" w:hAnsi="Times New Roman"/>
          <w:sz w:val="24"/>
          <w:szCs w:val="24"/>
          <w:lang w:eastAsia="ru-RU"/>
        </w:rPr>
        <w:t xml:space="preserve">являются произведения, </w:t>
      </w:r>
      <w:r w:rsidR="00B456F3" w:rsidRPr="00242199">
        <w:rPr>
          <w:rFonts w:ascii="Times New Roman" w:eastAsia="Times New Roman" w:hAnsi="Times New Roman"/>
          <w:spacing w:val="-3"/>
          <w:sz w:val="24"/>
          <w:szCs w:val="24"/>
          <w:lang w:eastAsia="ru-RU"/>
        </w:rPr>
        <w:t xml:space="preserve">представляющие </w:t>
      </w:r>
      <w:r w:rsidR="00B456F3" w:rsidRPr="00242199">
        <w:rPr>
          <w:rFonts w:ascii="Times New Roman" w:eastAsia="Times New Roman" w:hAnsi="Times New Roman"/>
          <w:sz w:val="24"/>
          <w:szCs w:val="24"/>
          <w:lang w:eastAsia="ru-RU"/>
        </w:rPr>
        <w:t xml:space="preserve">высокую </w:t>
      </w:r>
      <w:r w:rsidR="00B456F3" w:rsidRPr="00242199">
        <w:rPr>
          <w:rFonts w:ascii="Times New Roman" w:eastAsia="Times New Roman" w:hAnsi="Times New Roman"/>
          <w:spacing w:val="-3"/>
          <w:sz w:val="24"/>
          <w:szCs w:val="24"/>
          <w:lang w:eastAsia="ru-RU"/>
        </w:rPr>
        <w:t xml:space="preserve">художественную </w:t>
      </w:r>
      <w:r w:rsidR="00B456F3" w:rsidRPr="00242199">
        <w:rPr>
          <w:rFonts w:ascii="Times New Roman" w:eastAsia="Times New Roman" w:hAnsi="Times New Roman"/>
          <w:sz w:val="24"/>
          <w:szCs w:val="24"/>
          <w:lang w:eastAsia="ru-RU"/>
        </w:rPr>
        <w:t xml:space="preserve">ценность, совершенные в художественном и языковом </w:t>
      </w:r>
      <w:r w:rsidR="00B456F3" w:rsidRPr="00242199">
        <w:rPr>
          <w:rFonts w:ascii="Times New Roman" w:eastAsia="Times New Roman" w:hAnsi="Times New Roman"/>
          <w:spacing w:val="-3"/>
          <w:sz w:val="24"/>
          <w:szCs w:val="24"/>
          <w:lang w:eastAsia="ru-RU"/>
        </w:rPr>
        <w:t xml:space="preserve">отношении, </w:t>
      </w:r>
      <w:r w:rsidR="00B456F3" w:rsidRPr="00242199">
        <w:rPr>
          <w:rFonts w:ascii="Times New Roman" w:eastAsia="Times New Roman" w:hAnsi="Times New Roman"/>
          <w:sz w:val="24"/>
          <w:szCs w:val="24"/>
          <w:lang w:eastAsia="ru-RU"/>
        </w:rPr>
        <w:t xml:space="preserve">содержание которых доступно учащимся, оказывают позитивное </w:t>
      </w:r>
      <w:r w:rsidR="00B456F3" w:rsidRPr="00242199">
        <w:rPr>
          <w:rFonts w:ascii="Times New Roman" w:eastAsia="Times New Roman" w:hAnsi="Times New Roman"/>
          <w:spacing w:val="-3"/>
          <w:sz w:val="24"/>
          <w:szCs w:val="24"/>
          <w:lang w:eastAsia="ru-RU"/>
        </w:rPr>
        <w:t xml:space="preserve">влияние </w:t>
      </w:r>
      <w:r w:rsidR="00B456F3" w:rsidRPr="00242199">
        <w:rPr>
          <w:rFonts w:ascii="Times New Roman" w:eastAsia="Times New Roman" w:hAnsi="Times New Roman"/>
          <w:sz w:val="24"/>
          <w:szCs w:val="24"/>
          <w:lang w:eastAsia="ru-RU"/>
        </w:rPr>
        <w:t xml:space="preserve">на личность обучающегося, соответствуют возрастным и психологическим особенностям, а </w:t>
      </w:r>
      <w:r w:rsidR="00B456F3" w:rsidRPr="00242199">
        <w:rPr>
          <w:rFonts w:ascii="Times New Roman" w:eastAsia="Times New Roman" w:hAnsi="Times New Roman"/>
          <w:spacing w:val="-4"/>
          <w:sz w:val="24"/>
          <w:szCs w:val="24"/>
          <w:lang w:eastAsia="ru-RU"/>
        </w:rPr>
        <w:t xml:space="preserve">также </w:t>
      </w:r>
      <w:r w:rsidR="00B456F3" w:rsidRPr="00242199">
        <w:rPr>
          <w:rFonts w:ascii="Times New Roman" w:eastAsia="Times New Roman" w:hAnsi="Times New Roman"/>
          <w:sz w:val="24"/>
          <w:szCs w:val="24"/>
          <w:lang w:eastAsia="ru-RU"/>
        </w:rPr>
        <w:t xml:space="preserve">культурно-историческим традициям в татарской </w:t>
      </w:r>
      <w:r w:rsidR="00B456F3" w:rsidRPr="00242199">
        <w:rPr>
          <w:rFonts w:ascii="Times New Roman" w:eastAsia="Times New Roman" w:hAnsi="Times New Roman"/>
          <w:spacing w:val="-4"/>
          <w:sz w:val="24"/>
          <w:szCs w:val="24"/>
          <w:lang w:eastAsia="ru-RU"/>
        </w:rPr>
        <w:t xml:space="preserve">литературе. </w:t>
      </w:r>
      <w:r w:rsidR="00B456F3" w:rsidRPr="00242199">
        <w:rPr>
          <w:rFonts w:ascii="Times New Roman" w:eastAsia="Times New Roman" w:hAnsi="Times New Roman"/>
          <w:spacing w:val="-3"/>
          <w:sz w:val="24"/>
          <w:szCs w:val="24"/>
          <w:lang w:eastAsia="ru-RU"/>
        </w:rPr>
        <w:t xml:space="preserve">Детализируется </w:t>
      </w:r>
      <w:r w:rsidR="00B456F3" w:rsidRPr="00242199">
        <w:rPr>
          <w:rFonts w:ascii="Times New Roman" w:eastAsia="Times New Roman" w:hAnsi="Times New Roman"/>
          <w:sz w:val="24"/>
          <w:szCs w:val="24"/>
          <w:lang w:eastAsia="ru-RU"/>
        </w:rPr>
        <w:t xml:space="preserve">обязательный </w:t>
      </w:r>
      <w:r w:rsidR="00B456F3" w:rsidRPr="00242199">
        <w:rPr>
          <w:rFonts w:ascii="Times New Roman" w:eastAsia="Times New Roman" w:hAnsi="Times New Roman"/>
          <w:spacing w:val="-3"/>
          <w:sz w:val="24"/>
          <w:szCs w:val="24"/>
          <w:lang w:eastAsia="ru-RU"/>
        </w:rPr>
        <w:t xml:space="preserve">минимум </w:t>
      </w:r>
      <w:r w:rsidR="00B456F3" w:rsidRPr="00242199">
        <w:rPr>
          <w:rFonts w:ascii="Times New Roman" w:eastAsia="Times New Roman" w:hAnsi="Times New Roman"/>
          <w:sz w:val="24"/>
          <w:szCs w:val="24"/>
          <w:lang w:eastAsia="ru-RU"/>
        </w:rPr>
        <w:t xml:space="preserve">содержания </w:t>
      </w:r>
      <w:r w:rsidR="00B456F3" w:rsidRPr="00242199">
        <w:rPr>
          <w:rFonts w:ascii="Times New Roman" w:eastAsia="Times New Roman" w:hAnsi="Times New Roman"/>
          <w:spacing w:val="-3"/>
          <w:sz w:val="24"/>
          <w:szCs w:val="24"/>
          <w:lang w:eastAsia="ru-RU"/>
        </w:rPr>
        <w:t xml:space="preserve">литературного </w:t>
      </w:r>
      <w:r w:rsidR="00B456F3" w:rsidRPr="00242199">
        <w:rPr>
          <w:rFonts w:ascii="Times New Roman" w:eastAsia="Times New Roman" w:hAnsi="Times New Roman"/>
          <w:sz w:val="24"/>
          <w:szCs w:val="24"/>
          <w:lang w:eastAsia="ru-RU"/>
        </w:rPr>
        <w:t xml:space="preserve">образования: </w:t>
      </w:r>
      <w:r w:rsidR="00B456F3" w:rsidRPr="00242199">
        <w:rPr>
          <w:rFonts w:ascii="Times New Roman" w:eastAsia="Times New Roman" w:hAnsi="Times New Roman"/>
          <w:spacing w:val="-3"/>
          <w:sz w:val="24"/>
          <w:szCs w:val="24"/>
          <w:lang w:eastAsia="ru-RU"/>
        </w:rPr>
        <w:t xml:space="preserve">указывается </w:t>
      </w:r>
      <w:r w:rsidR="00B456F3" w:rsidRPr="00242199">
        <w:rPr>
          <w:rFonts w:ascii="Times New Roman" w:eastAsia="Times New Roman" w:hAnsi="Times New Roman"/>
          <w:sz w:val="24"/>
          <w:szCs w:val="24"/>
          <w:lang w:eastAsia="ru-RU"/>
        </w:rPr>
        <w:t xml:space="preserve">раздел, </w:t>
      </w:r>
      <w:r w:rsidR="00B456F3" w:rsidRPr="00242199">
        <w:rPr>
          <w:rFonts w:ascii="Times New Roman" w:eastAsia="Times New Roman" w:hAnsi="Times New Roman"/>
          <w:spacing w:val="-4"/>
          <w:sz w:val="24"/>
          <w:szCs w:val="24"/>
          <w:lang w:eastAsia="ru-RU"/>
        </w:rPr>
        <w:t>направление</w:t>
      </w:r>
      <w:r w:rsidR="00B456F3" w:rsidRPr="00242199">
        <w:rPr>
          <w:rFonts w:ascii="Times New Roman" w:eastAsia="Times New Roman" w:hAnsi="Times New Roman"/>
          <w:spacing w:val="62"/>
          <w:sz w:val="24"/>
          <w:szCs w:val="24"/>
          <w:lang w:eastAsia="ru-RU"/>
        </w:rPr>
        <w:t xml:space="preserve"> </w:t>
      </w:r>
      <w:r w:rsidR="00B456F3" w:rsidRPr="00242199">
        <w:rPr>
          <w:rFonts w:ascii="Times New Roman" w:eastAsia="Times New Roman" w:hAnsi="Times New Roman"/>
          <w:sz w:val="24"/>
          <w:szCs w:val="24"/>
          <w:lang w:eastAsia="ru-RU"/>
        </w:rPr>
        <w:t xml:space="preserve">изучения творчества </w:t>
      </w:r>
      <w:r w:rsidR="00B456F3" w:rsidRPr="00242199">
        <w:rPr>
          <w:rFonts w:ascii="Times New Roman" w:eastAsia="Times New Roman" w:hAnsi="Times New Roman"/>
          <w:spacing w:val="-3"/>
          <w:sz w:val="24"/>
          <w:szCs w:val="24"/>
          <w:lang w:eastAsia="ru-RU"/>
        </w:rPr>
        <w:t xml:space="preserve">писателя, </w:t>
      </w:r>
      <w:r w:rsidR="00B456F3" w:rsidRPr="00242199">
        <w:rPr>
          <w:rFonts w:ascii="Times New Roman" w:eastAsia="Times New Roman" w:hAnsi="Times New Roman"/>
          <w:spacing w:val="-4"/>
          <w:sz w:val="24"/>
          <w:szCs w:val="24"/>
          <w:lang w:eastAsia="ru-RU"/>
        </w:rPr>
        <w:t>важнейшие</w:t>
      </w:r>
      <w:r w:rsidR="00B456F3" w:rsidRPr="00242199">
        <w:rPr>
          <w:rFonts w:ascii="Times New Roman" w:eastAsia="Times New Roman" w:hAnsi="Times New Roman"/>
          <w:spacing w:val="62"/>
          <w:sz w:val="24"/>
          <w:szCs w:val="24"/>
          <w:lang w:eastAsia="ru-RU"/>
        </w:rPr>
        <w:t xml:space="preserve"> </w:t>
      </w:r>
      <w:r w:rsidR="00B456F3" w:rsidRPr="00242199">
        <w:rPr>
          <w:rFonts w:ascii="Times New Roman" w:eastAsia="Times New Roman" w:hAnsi="Times New Roman"/>
          <w:sz w:val="24"/>
          <w:szCs w:val="24"/>
          <w:lang w:eastAsia="ru-RU"/>
        </w:rPr>
        <w:t xml:space="preserve">стороны </w:t>
      </w:r>
      <w:r w:rsidR="00B456F3" w:rsidRPr="00242199">
        <w:rPr>
          <w:rFonts w:ascii="Times New Roman" w:eastAsia="Times New Roman" w:hAnsi="Times New Roman"/>
          <w:spacing w:val="-4"/>
          <w:sz w:val="24"/>
          <w:szCs w:val="24"/>
          <w:lang w:eastAsia="ru-RU"/>
        </w:rPr>
        <w:t xml:space="preserve">анализа </w:t>
      </w:r>
      <w:r w:rsidR="00B456F3" w:rsidRPr="00242199">
        <w:rPr>
          <w:rFonts w:ascii="Times New Roman" w:eastAsia="Times New Roman" w:hAnsi="Times New Roman"/>
          <w:sz w:val="24"/>
          <w:szCs w:val="24"/>
          <w:lang w:eastAsia="ru-RU"/>
        </w:rPr>
        <w:t xml:space="preserve">конкретного произведения (раскрытие идейно-художественного содержания произведения, авторский замысел, </w:t>
      </w:r>
      <w:r w:rsidR="00B456F3" w:rsidRPr="00242199">
        <w:rPr>
          <w:rFonts w:ascii="Times New Roman" w:eastAsia="Times New Roman" w:hAnsi="Times New Roman"/>
          <w:spacing w:val="-3"/>
          <w:sz w:val="24"/>
          <w:szCs w:val="24"/>
          <w:lang w:eastAsia="ru-RU"/>
        </w:rPr>
        <w:t xml:space="preserve">характеристика </w:t>
      </w:r>
      <w:r w:rsidR="00B456F3" w:rsidRPr="00242199">
        <w:rPr>
          <w:rFonts w:ascii="Times New Roman" w:eastAsia="Times New Roman" w:hAnsi="Times New Roman"/>
          <w:sz w:val="24"/>
          <w:szCs w:val="24"/>
          <w:lang w:eastAsia="ru-RU"/>
        </w:rPr>
        <w:t xml:space="preserve">персонажей); включаются историко-литературные сведения и теоретико-литературные понятия,   помогающие  освоению   </w:t>
      </w:r>
      <w:r w:rsidR="00B456F3" w:rsidRPr="00242199">
        <w:rPr>
          <w:rFonts w:ascii="Times New Roman" w:eastAsia="Times New Roman" w:hAnsi="Times New Roman"/>
          <w:spacing w:val="-3"/>
          <w:sz w:val="24"/>
          <w:szCs w:val="24"/>
          <w:lang w:eastAsia="ru-RU"/>
        </w:rPr>
        <w:t xml:space="preserve">литературного   </w:t>
      </w:r>
      <w:r w:rsidR="00B456F3" w:rsidRPr="00242199">
        <w:rPr>
          <w:rFonts w:ascii="Times New Roman" w:eastAsia="Times New Roman" w:hAnsi="Times New Roman"/>
          <w:spacing w:val="-4"/>
          <w:sz w:val="24"/>
          <w:szCs w:val="24"/>
          <w:lang w:eastAsia="ru-RU"/>
        </w:rPr>
        <w:t xml:space="preserve">материала. </w:t>
      </w:r>
      <w:r w:rsidR="00B456F3" w:rsidRPr="00242199">
        <w:rPr>
          <w:rFonts w:ascii="Times New Roman" w:eastAsia="Times New Roman" w:hAnsi="Times New Roman"/>
          <w:spacing w:val="14"/>
          <w:sz w:val="24"/>
          <w:szCs w:val="24"/>
          <w:lang w:eastAsia="ru-RU"/>
        </w:rPr>
        <w:t xml:space="preserve"> </w:t>
      </w:r>
      <w:r w:rsidR="00B456F3" w:rsidRPr="00242199">
        <w:rPr>
          <w:rFonts w:ascii="Times New Roman" w:eastAsia="Times New Roman" w:hAnsi="Times New Roman"/>
          <w:sz w:val="24"/>
          <w:szCs w:val="24"/>
          <w:lang w:eastAsia="ru-RU"/>
        </w:rPr>
        <w:t xml:space="preserve">Произведения </w:t>
      </w:r>
      <w:r w:rsidR="00B456F3" w:rsidRPr="00242199">
        <w:rPr>
          <w:rFonts w:ascii="Times New Roman" w:eastAsia="Times New Roman" w:hAnsi="Times New Roman"/>
          <w:spacing w:val="-3"/>
          <w:sz w:val="24"/>
          <w:szCs w:val="24"/>
          <w:lang w:eastAsia="ru-RU"/>
        </w:rPr>
        <w:t>малых</w:t>
      </w:r>
      <w:r w:rsidR="00B456F3" w:rsidRPr="00242199">
        <w:rPr>
          <w:rFonts w:ascii="Times New Roman" w:eastAsia="Times New Roman" w:hAnsi="Times New Roman"/>
          <w:spacing w:val="-3"/>
          <w:sz w:val="24"/>
          <w:szCs w:val="24"/>
          <w:lang w:val="tt-RU" w:eastAsia="ru-RU"/>
        </w:rPr>
        <w:t xml:space="preserve"> </w:t>
      </w:r>
      <w:r w:rsidR="00B456F3" w:rsidRPr="00242199">
        <w:rPr>
          <w:rFonts w:ascii="Times New Roman" w:eastAsia="Times New Roman" w:hAnsi="Times New Roman"/>
          <w:spacing w:val="-1"/>
          <w:sz w:val="24"/>
          <w:szCs w:val="24"/>
          <w:lang w:eastAsia="ru-RU"/>
        </w:rPr>
        <w:t>эпических</w:t>
      </w:r>
      <w:r w:rsidR="00B456F3" w:rsidRPr="00242199">
        <w:rPr>
          <w:rFonts w:ascii="Times New Roman" w:eastAsia="Times New Roman" w:hAnsi="Times New Roman"/>
          <w:spacing w:val="-1"/>
          <w:sz w:val="24"/>
          <w:szCs w:val="24"/>
          <w:lang w:eastAsia="ru-RU"/>
        </w:rPr>
        <w:tab/>
        <w:t>жанров</w:t>
      </w:r>
      <w:r w:rsidR="00B456F3" w:rsidRPr="00242199">
        <w:rPr>
          <w:rFonts w:ascii="Times New Roman" w:eastAsia="Times New Roman" w:hAnsi="Times New Roman"/>
          <w:spacing w:val="-1"/>
          <w:sz w:val="24"/>
          <w:szCs w:val="24"/>
          <w:lang w:eastAsia="ru-RU"/>
        </w:rPr>
        <w:tab/>
      </w:r>
      <w:r w:rsidR="00B456F3" w:rsidRPr="00242199">
        <w:rPr>
          <w:rFonts w:ascii="Times New Roman" w:eastAsia="Times New Roman" w:hAnsi="Times New Roman"/>
          <w:sz w:val="24"/>
          <w:szCs w:val="24"/>
          <w:lang w:eastAsia="ru-RU"/>
        </w:rPr>
        <w:t>и</w:t>
      </w:r>
      <w:r w:rsidR="00B456F3" w:rsidRPr="00242199">
        <w:rPr>
          <w:rFonts w:ascii="Times New Roman" w:eastAsia="Times New Roman" w:hAnsi="Times New Roman"/>
          <w:sz w:val="24"/>
          <w:szCs w:val="24"/>
          <w:lang w:eastAsia="ru-RU"/>
        </w:rPr>
        <w:tab/>
      </w:r>
      <w:r w:rsidR="00B456F3" w:rsidRPr="00242199">
        <w:rPr>
          <w:rFonts w:ascii="Times New Roman" w:eastAsia="Times New Roman" w:hAnsi="Times New Roman"/>
          <w:spacing w:val="-1"/>
          <w:sz w:val="24"/>
          <w:szCs w:val="24"/>
          <w:lang w:eastAsia="ru-RU"/>
        </w:rPr>
        <w:t>лирические</w:t>
      </w:r>
      <w:r w:rsidR="00B456F3" w:rsidRPr="00242199">
        <w:rPr>
          <w:rFonts w:ascii="Times New Roman" w:eastAsia="Times New Roman" w:hAnsi="Times New Roman"/>
          <w:spacing w:val="-1"/>
          <w:sz w:val="24"/>
          <w:szCs w:val="24"/>
          <w:lang w:eastAsia="ru-RU"/>
        </w:rPr>
        <w:tab/>
        <w:t>произведения</w:t>
      </w:r>
      <w:r w:rsidR="00B456F3" w:rsidRPr="00242199">
        <w:rPr>
          <w:rFonts w:ascii="Times New Roman" w:eastAsia="Times New Roman" w:hAnsi="Times New Roman"/>
          <w:spacing w:val="-1"/>
          <w:sz w:val="24"/>
          <w:szCs w:val="24"/>
          <w:lang w:eastAsia="ru-RU"/>
        </w:rPr>
        <w:tab/>
      </w:r>
      <w:r w:rsidR="00B456F3" w:rsidRPr="00242199">
        <w:rPr>
          <w:rFonts w:ascii="Times New Roman" w:eastAsia="Times New Roman" w:hAnsi="Times New Roman"/>
          <w:spacing w:val="-3"/>
          <w:sz w:val="24"/>
          <w:szCs w:val="24"/>
          <w:lang w:eastAsia="ru-RU"/>
        </w:rPr>
        <w:t>чаще</w:t>
      </w:r>
      <w:r w:rsidR="00B456F3" w:rsidRPr="00242199">
        <w:rPr>
          <w:rFonts w:ascii="Times New Roman" w:eastAsia="Times New Roman" w:hAnsi="Times New Roman"/>
          <w:spacing w:val="-3"/>
          <w:sz w:val="24"/>
          <w:szCs w:val="24"/>
          <w:lang w:eastAsia="ru-RU"/>
        </w:rPr>
        <w:tab/>
      </w:r>
      <w:r w:rsidR="00B456F3" w:rsidRPr="00242199">
        <w:rPr>
          <w:rFonts w:ascii="Times New Roman" w:eastAsia="Times New Roman" w:hAnsi="Times New Roman"/>
          <w:sz w:val="24"/>
          <w:szCs w:val="24"/>
          <w:lang w:eastAsia="ru-RU"/>
        </w:rPr>
        <w:t>всего сопровождаются  одной  общей</w:t>
      </w:r>
      <w:r w:rsidR="00B456F3" w:rsidRPr="00242199">
        <w:rPr>
          <w:rFonts w:ascii="Times New Roman" w:eastAsia="Times New Roman" w:hAnsi="Times New Roman"/>
          <w:spacing w:val="6"/>
          <w:sz w:val="24"/>
          <w:szCs w:val="24"/>
          <w:lang w:eastAsia="ru-RU"/>
        </w:rPr>
        <w:t xml:space="preserve"> </w:t>
      </w:r>
      <w:r w:rsidR="00B456F3" w:rsidRPr="00242199">
        <w:rPr>
          <w:rFonts w:ascii="Times New Roman" w:eastAsia="Times New Roman" w:hAnsi="Times New Roman"/>
          <w:spacing w:val="-4"/>
          <w:sz w:val="24"/>
          <w:szCs w:val="24"/>
          <w:lang w:eastAsia="ru-RU"/>
        </w:rPr>
        <w:t>аннотацией.</w:t>
      </w:r>
    </w:p>
    <w:p w14:paraId="69DD5B60" w14:textId="77777777" w:rsidR="00B456F3" w:rsidRPr="00242199" w:rsidRDefault="00B456F3" w:rsidP="00B456F3">
      <w:pPr>
        <w:spacing w:after="0" w:line="240" w:lineRule="auto"/>
        <w:jc w:val="center"/>
        <w:rPr>
          <w:rFonts w:ascii="Times New Roman" w:hAnsi="Times New Roman"/>
          <w:b/>
          <w:bCs/>
          <w:caps/>
          <w:sz w:val="24"/>
          <w:szCs w:val="24"/>
        </w:rPr>
      </w:pPr>
    </w:p>
    <w:p w14:paraId="6C07620A" w14:textId="77777777" w:rsidR="00B456F3" w:rsidRPr="00242199" w:rsidRDefault="00B456F3" w:rsidP="00B456F3">
      <w:pPr>
        <w:spacing w:after="0" w:line="240" w:lineRule="auto"/>
        <w:jc w:val="center"/>
        <w:rPr>
          <w:rFonts w:ascii="Times New Roman" w:hAnsi="Times New Roman"/>
          <w:b/>
          <w:bCs/>
          <w:caps/>
          <w:sz w:val="24"/>
          <w:szCs w:val="24"/>
        </w:rPr>
      </w:pPr>
      <w:r w:rsidRPr="00242199">
        <w:rPr>
          <w:rFonts w:ascii="Times New Roman" w:hAnsi="Times New Roman"/>
          <w:b/>
          <w:bCs/>
          <w:caps/>
          <w:sz w:val="24"/>
          <w:szCs w:val="24"/>
        </w:rPr>
        <w:t>Общая характеристика учебного предмета</w:t>
      </w:r>
    </w:p>
    <w:p w14:paraId="7249169C"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xml:space="preserve">Преподавание </w:t>
      </w:r>
      <w:r w:rsidR="00E76631">
        <w:rPr>
          <w:rFonts w:ascii="Times New Roman" w:hAnsi="Times New Roman"/>
          <w:sz w:val="24"/>
          <w:szCs w:val="24"/>
          <w:lang w:val="tt-RU"/>
        </w:rPr>
        <w:t>родной (татарской) литературы</w:t>
      </w:r>
      <w:r w:rsidRPr="00242199">
        <w:rPr>
          <w:rFonts w:ascii="Times New Roman" w:hAnsi="Times New Roman"/>
          <w:sz w:val="24"/>
          <w:szCs w:val="24"/>
          <w:lang w:val="tt-RU"/>
        </w:rPr>
        <w:t xml:space="preserve"> учащимся, выросшим и воспитанным в рамках родной (русской, чувашской, удмуртской, и др.), с детства освоившим традиционные для родной литературы художественную образность, систему нравственных ценностей – сложная задача.</w:t>
      </w:r>
    </w:p>
    <w:p w14:paraId="78F55DF9" w14:textId="77777777" w:rsidR="00B456F3" w:rsidRPr="00242199" w:rsidRDefault="00C759A0" w:rsidP="00B456F3">
      <w:pPr>
        <w:spacing w:after="0" w:line="240" w:lineRule="auto"/>
        <w:jc w:val="both"/>
        <w:rPr>
          <w:rFonts w:ascii="Times New Roman" w:hAnsi="Times New Roman"/>
          <w:sz w:val="24"/>
          <w:szCs w:val="24"/>
          <w:lang w:val="tt-RU"/>
        </w:rPr>
      </w:pPr>
      <w:r>
        <w:rPr>
          <w:rFonts w:ascii="Times New Roman" w:hAnsi="Times New Roman"/>
          <w:sz w:val="24"/>
          <w:szCs w:val="24"/>
          <w:lang w:val="tt-RU"/>
        </w:rPr>
        <w:t>Родная (татарская) литература</w:t>
      </w:r>
      <w:r w:rsidR="00B456F3" w:rsidRPr="00242199">
        <w:rPr>
          <w:rFonts w:ascii="Times New Roman" w:hAnsi="Times New Roman"/>
          <w:sz w:val="24"/>
          <w:szCs w:val="24"/>
          <w:lang w:val="tt-RU"/>
        </w:rPr>
        <w:t>, как и словесное творчество других народов и этносов, является гуманитарным учебным предметом в российской школе, который содействует формированию разносторонне развитой личности, воспитанию гражданина, патриота. Приобщение к нравственным ценностям родного края, изучение литературно-культурных достижений местного народа – необходимое условие становления человека, эмоционально богатого, интеллектуально развитого, креативно мыслящего и конкурентоспособного.</w:t>
      </w:r>
    </w:p>
    <w:p w14:paraId="78230AAC"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Знакомство с произведениями словесного искусства народов нашей страны расширяет представление учащихся о богатстве и многообразии художественной культуры, духовного и нравственного потенциала многонациональной России.</w:t>
      </w:r>
    </w:p>
    <w:p w14:paraId="735D5401"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Изучая художественную картину жизни, изображенную в литературном произведении, учащиеся осваивают философию, историю и культурологические ценности народов Татарстана.</w:t>
      </w:r>
    </w:p>
    <w:p w14:paraId="5E6C9D60" w14:textId="77777777" w:rsidR="00B456F3" w:rsidRPr="00242199" w:rsidRDefault="001F3FB0" w:rsidP="00B456F3">
      <w:pPr>
        <w:spacing w:after="0" w:line="240" w:lineRule="auto"/>
        <w:jc w:val="both"/>
        <w:rPr>
          <w:rFonts w:ascii="Times New Roman" w:hAnsi="Times New Roman"/>
          <w:sz w:val="24"/>
          <w:szCs w:val="24"/>
        </w:rPr>
      </w:pPr>
      <w:r>
        <w:rPr>
          <w:rFonts w:ascii="Times New Roman" w:hAnsi="Times New Roman"/>
          <w:sz w:val="24"/>
          <w:szCs w:val="24"/>
        </w:rPr>
        <w:t>Рабочая</w:t>
      </w:r>
      <w:r w:rsidR="00B456F3" w:rsidRPr="00242199">
        <w:rPr>
          <w:rFonts w:ascii="Times New Roman" w:hAnsi="Times New Roman"/>
          <w:sz w:val="24"/>
          <w:szCs w:val="24"/>
        </w:rPr>
        <w:t xml:space="preserve"> программа 5-9 классов выполняет две основные функции: информационно-методическая и организационно-планирующая.</w:t>
      </w:r>
    </w:p>
    <w:p w14:paraId="07DE6530"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Информационно-методическая функция позволяет всем участникам образовательного процесса получить представление о целях, содержании, общей стратегии обучения, воспитания и развития учащихся средствами данного учебного предмета.</w:t>
      </w:r>
    </w:p>
    <w:p w14:paraId="79DC98D5"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Организационно-планирующая функция предусматривает выделение этапов обучения, структурирование учебного материала, определение его количественных и качественных характеристик на каждом из этапов, в том числе для содержательного наполнения промежуточной аттестации учащихся.</w:t>
      </w:r>
    </w:p>
    <w:p w14:paraId="1EE01EA3" w14:textId="77777777" w:rsidR="00B456F3" w:rsidRPr="00242199" w:rsidRDefault="001F3FB0" w:rsidP="00B456F3">
      <w:pPr>
        <w:spacing w:after="0" w:line="240" w:lineRule="auto"/>
        <w:jc w:val="both"/>
        <w:rPr>
          <w:rFonts w:ascii="Times New Roman" w:hAnsi="Times New Roman"/>
          <w:sz w:val="24"/>
          <w:szCs w:val="24"/>
        </w:rPr>
      </w:pPr>
      <w:r>
        <w:rPr>
          <w:rFonts w:ascii="Times New Roman" w:hAnsi="Times New Roman"/>
          <w:sz w:val="24"/>
          <w:szCs w:val="24"/>
        </w:rPr>
        <w:t>Рабочая</w:t>
      </w:r>
      <w:r w:rsidR="00B456F3" w:rsidRPr="00242199">
        <w:rPr>
          <w:rFonts w:ascii="Times New Roman" w:hAnsi="Times New Roman"/>
          <w:sz w:val="24"/>
          <w:szCs w:val="24"/>
        </w:rPr>
        <w:t xml:space="preserve"> программа 5-9 классов является ориентиром для составления авторских учебных программ и учебников, может использоваться при тематическом планировании курса учителем. Она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При этом авторы учебных программ и учебников могут предложить собственный подход в части структурирования учебного материала, определения последовательности изучения этого материала, а также путей формирования системы знаний, умений и способов деятельности, развития и социализации учащихся. Тем самым </w:t>
      </w:r>
      <w:r>
        <w:rPr>
          <w:rFonts w:ascii="Times New Roman" w:hAnsi="Times New Roman"/>
          <w:sz w:val="24"/>
          <w:szCs w:val="24"/>
        </w:rPr>
        <w:t>Рабочая</w:t>
      </w:r>
      <w:r w:rsidR="00B456F3" w:rsidRPr="00242199">
        <w:rPr>
          <w:rFonts w:ascii="Times New Roman" w:hAnsi="Times New Roman"/>
          <w:sz w:val="24"/>
          <w:szCs w:val="24"/>
        </w:rPr>
        <w:t xml:space="preserve"> программа 5-9 классов содействует сохранению единого образовательного пространства, не сковывая творческой инициативы учителей; предоставляет широкие возможности для реализации различных подходов к построению учебного курса.</w:t>
      </w:r>
    </w:p>
    <w:p w14:paraId="1704256A"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В Примерной рабочей программе 5-9 классов указывается перечень обязательных для изучения произведений (список А). В тех случаях, когда обязательный минимум стандарта предлагает изучение по выбору, авторы рабочих программ могут по своему усмотрению заменить указанные произведения (список В, С).</w:t>
      </w:r>
    </w:p>
    <w:p w14:paraId="151C10F4" w14:textId="77777777" w:rsidR="00B456F3" w:rsidRDefault="00B456F3" w:rsidP="00B456F3">
      <w:pPr>
        <w:spacing w:after="0" w:line="240" w:lineRule="auto"/>
        <w:jc w:val="both"/>
        <w:rPr>
          <w:rFonts w:ascii="Times New Roman" w:hAnsi="Times New Roman"/>
          <w:b/>
          <w:bCs/>
          <w:caps/>
          <w:sz w:val="24"/>
          <w:szCs w:val="24"/>
          <w:lang w:val="tt-RU"/>
        </w:rPr>
      </w:pPr>
    </w:p>
    <w:p w14:paraId="70C31204" w14:textId="77777777" w:rsidR="001F3FB0" w:rsidRDefault="001F3FB0" w:rsidP="00B456F3">
      <w:pPr>
        <w:spacing w:after="0" w:line="240" w:lineRule="auto"/>
        <w:jc w:val="both"/>
        <w:rPr>
          <w:rFonts w:ascii="Times New Roman" w:hAnsi="Times New Roman"/>
          <w:b/>
          <w:bCs/>
          <w:caps/>
          <w:sz w:val="24"/>
          <w:szCs w:val="24"/>
          <w:lang w:val="tt-RU"/>
        </w:rPr>
      </w:pPr>
    </w:p>
    <w:p w14:paraId="06971832" w14:textId="77777777" w:rsidR="001F3FB0" w:rsidRDefault="001F3FB0" w:rsidP="00B456F3">
      <w:pPr>
        <w:spacing w:after="0" w:line="240" w:lineRule="auto"/>
        <w:jc w:val="both"/>
        <w:rPr>
          <w:rFonts w:ascii="Times New Roman" w:hAnsi="Times New Roman"/>
          <w:b/>
          <w:bCs/>
          <w:caps/>
          <w:sz w:val="24"/>
          <w:szCs w:val="24"/>
          <w:lang w:val="tt-RU"/>
        </w:rPr>
      </w:pPr>
    </w:p>
    <w:p w14:paraId="6D87E9A3" w14:textId="77777777" w:rsidR="001F3FB0" w:rsidRDefault="001F3FB0" w:rsidP="00B456F3">
      <w:pPr>
        <w:spacing w:after="0" w:line="240" w:lineRule="auto"/>
        <w:jc w:val="both"/>
        <w:rPr>
          <w:rFonts w:ascii="Times New Roman" w:hAnsi="Times New Roman"/>
          <w:b/>
          <w:bCs/>
          <w:caps/>
          <w:sz w:val="24"/>
          <w:szCs w:val="24"/>
          <w:lang w:val="tt-RU"/>
        </w:rPr>
      </w:pPr>
    </w:p>
    <w:p w14:paraId="121B0A41" w14:textId="77777777" w:rsidR="001F3FB0" w:rsidRPr="00242199" w:rsidRDefault="001F3FB0" w:rsidP="00B456F3">
      <w:pPr>
        <w:spacing w:after="0" w:line="240" w:lineRule="auto"/>
        <w:jc w:val="both"/>
        <w:rPr>
          <w:rFonts w:ascii="Times New Roman" w:hAnsi="Times New Roman"/>
          <w:b/>
          <w:bCs/>
          <w:caps/>
          <w:sz w:val="24"/>
          <w:szCs w:val="24"/>
          <w:lang w:val="tt-RU"/>
        </w:rPr>
      </w:pPr>
    </w:p>
    <w:p w14:paraId="326512CA" w14:textId="77777777" w:rsidR="00B456F3" w:rsidRPr="00242199" w:rsidRDefault="00B456F3" w:rsidP="00B456F3">
      <w:pPr>
        <w:spacing w:after="0" w:line="240" w:lineRule="auto"/>
        <w:jc w:val="center"/>
        <w:rPr>
          <w:rFonts w:ascii="Times New Roman" w:hAnsi="Times New Roman"/>
          <w:b/>
          <w:bCs/>
          <w:caps/>
          <w:sz w:val="24"/>
          <w:szCs w:val="24"/>
        </w:rPr>
      </w:pPr>
      <w:r w:rsidRPr="00242199">
        <w:rPr>
          <w:rFonts w:ascii="Times New Roman" w:hAnsi="Times New Roman"/>
          <w:b/>
          <w:bCs/>
          <w:caps/>
          <w:sz w:val="24"/>
          <w:szCs w:val="24"/>
        </w:rPr>
        <w:t>Описание места учебного предмета в учебном плане</w:t>
      </w:r>
    </w:p>
    <w:p w14:paraId="6A8EAB8B" w14:textId="77777777" w:rsidR="00B456F3" w:rsidRPr="00242199" w:rsidRDefault="001F3FB0" w:rsidP="00B456F3">
      <w:pPr>
        <w:spacing w:after="0" w:line="240" w:lineRule="auto"/>
        <w:jc w:val="both"/>
        <w:rPr>
          <w:rFonts w:ascii="Times New Roman" w:hAnsi="Times New Roman"/>
          <w:sz w:val="24"/>
          <w:szCs w:val="24"/>
        </w:rPr>
      </w:pPr>
      <w:r>
        <w:rPr>
          <w:rFonts w:ascii="Times New Roman" w:hAnsi="Times New Roman"/>
          <w:sz w:val="24"/>
          <w:szCs w:val="24"/>
        </w:rPr>
        <w:t>Рабочая</w:t>
      </w:r>
      <w:r w:rsidR="00B456F3" w:rsidRPr="00242199">
        <w:rPr>
          <w:rFonts w:ascii="Times New Roman" w:hAnsi="Times New Roman"/>
          <w:sz w:val="24"/>
          <w:szCs w:val="24"/>
        </w:rPr>
        <w:t xml:space="preserve"> программа 5-9 классов составлена в соответствии с требованиями к результатам общего образования, утвержденными Федеральным государственным образовательным стандартом основного общего образования.</w:t>
      </w:r>
    </w:p>
    <w:p w14:paraId="7E57DD5E" w14:textId="77777777" w:rsidR="00B456F3" w:rsidRPr="00242199" w:rsidRDefault="001F3FB0" w:rsidP="00B456F3">
      <w:pPr>
        <w:spacing w:after="0" w:line="240" w:lineRule="auto"/>
        <w:jc w:val="both"/>
        <w:rPr>
          <w:rFonts w:ascii="Times New Roman" w:hAnsi="Times New Roman"/>
          <w:sz w:val="24"/>
          <w:szCs w:val="24"/>
        </w:rPr>
      </w:pPr>
      <w:r>
        <w:rPr>
          <w:rFonts w:ascii="Times New Roman" w:hAnsi="Times New Roman"/>
          <w:sz w:val="24"/>
          <w:szCs w:val="24"/>
        </w:rPr>
        <w:t>Рабочая</w:t>
      </w:r>
      <w:r w:rsidR="00B456F3" w:rsidRPr="00242199">
        <w:rPr>
          <w:rFonts w:ascii="Times New Roman" w:hAnsi="Times New Roman"/>
          <w:sz w:val="24"/>
          <w:szCs w:val="24"/>
        </w:rPr>
        <w:t xml:space="preserve"> программа 5-9 классов</w:t>
      </w:r>
      <w:r w:rsidR="00B456F3" w:rsidRPr="00242199">
        <w:rPr>
          <w:rFonts w:ascii="Times New Roman" w:hAnsi="Times New Roman"/>
          <w:sz w:val="24"/>
          <w:szCs w:val="24"/>
          <w:lang w:val="tt-RU"/>
        </w:rPr>
        <w:t xml:space="preserve"> разработана с учетом</w:t>
      </w:r>
      <w:r w:rsidR="00B456F3" w:rsidRPr="00242199">
        <w:rPr>
          <w:rFonts w:ascii="Times New Roman" w:hAnsi="Times New Roman"/>
          <w:sz w:val="24"/>
          <w:szCs w:val="24"/>
        </w:rPr>
        <w:t xml:space="preserve"> актуальных задач воспитания, обучения и развития обучающихся и условий, необходимых для развития их личностных и познавательных качеств, необходимого предметного содержания системы общего среднего образования, психологических, возрастных и других особенностей обучающихся. Программа основана на преемственности с примерными программами начального общего образования.</w:t>
      </w:r>
    </w:p>
    <w:p w14:paraId="0BD4523E"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Содержание курса «</w:t>
      </w:r>
      <w:r w:rsidR="00C759A0">
        <w:rPr>
          <w:rFonts w:ascii="Times New Roman" w:hAnsi="Times New Roman"/>
          <w:sz w:val="24"/>
          <w:szCs w:val="24"/>
        </w:rPr>
        <w:t>Родная (татарская) литература</w:t>
      </w:r>
      <w:r w:rsidRPr="00242199">
        <w:rPr>
          <w:rFonts w:ascii="Times New Roman" w:hAnsi="Times New Roman"/>
          <w:sz w:val="24"/>
          <w:szCs w:val="24"/>
        </w:rPr>
        <w:t xml:space="preserve">» на уровне </w:t>
      </w:r>
      <w:r w:rsidRPr="00242199">
        <w:rPr>
          <w:rFonts w:ascii="Times New Roman" w:hAnsi="Times New Roman"/>
          <w:sz w:val="24"/>
          <w:szCs w:val="24"/>
          <w:lang w:val="tt-RU"/>
        </w:rPr>
        <w:t xml:space="preserve">основного общего среднего образования </w:t>
      </w:r>
      <w:r w:rsidR="00C759A0">
        <w:rPr>
          <w:rFonts w:ascii="Times New Roman" w:hAnsi="Times New Roman"/>
          <w:sz w:val="24"/>
          <w:szCs w:val="24"/>
          <w:lang w:val="tt-RU"/>
        </w:rPr>
        <w:t>родной (татарской) литературе</w:t>
      </w:r>
      <w:r w:rsidRPr="00242199">
        <w:rPr>
          <w:rFonts w:ascii="Times New Roman" w:hAnsi="Times New Roman"/>
          <w:sz w:val="24"/>
          <w:szCs w:val="24"/>
          <w:lang w:val="tt-RU"/>
        </w:rPr>
        <w:t xml:space="preserve"> для общеобразовательных организаций с обучением на русском языке</w:t>
      </w:r>
      <w:r w:rsidRPr="00242199">
        <w:rPr>
          <w:rFonts w:ascii="Times New Roman" w:hAnsi="Times New Roman"/>
          <w:sz w:val="24"/>
          <w:szCs w:val="24"/>
        </w:rPr>
        <w:t xml:space="preserve"> нацелено на достижение в образовательном процессе метапредметных и предметных целей обучения. С учетом этого она составлена на основе принципа компетентностного подхода, который обеспечивает формирование и развитие у учащихся V-IX классов коммуникативной, языковой и культуроведческой компетенций.</w:t>
      </w:r>
    </w:p>
    <w:p w14:paraId="6B63C7FF" w14:textId="77777777" w:rsidR="00B456F3" w:rsidRPr="00242199" w:rsidRDefault="001F3FB0" w:rsidP="00B456F3">
      <w:pPr>
        <w:spacing w:after="0" w:line="240" w:lineRule="auto"/>
        <w:jc w:val="both"/>
        <w:rPr>
          <w:rFonts w:ascii="Times New Roman" w:hAnsi="Times New Roman"/>
          <w:sz w:val="24"/>
          <w:szCs w:val="24"/>
        </w:rPr>
      </w:pPr>
      <w:r>
        <w:rPr>
          <w:rFonts w:ascii="Times New Roman" w:hAnsi="Times New Roman"/>
          <w:sz w:val="24"/>
          <w:szCs w:val="24"/>
        </w:rPr>
        <w:t>Рабочая</w:t>
      </w:r>
      <w:r w:rsidR="00B456F3" w:rsidRPr="00242199">
        <w:rPr>
          <w:rFonts w:ascii="Times New Roman" w:hAnsi="Times New Roman"/>
          <w:sz w:val="24"/>
          <w:szCs w:val="24"/>
        </w:rPr>
        <w:t xml:space="preserve"> программа 5-9 классов строится с учетом:</w:t>
      </w:r>
    </w:p>
    <w:p w14:paraId="6DFC79AB"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передовых традиций отечественной методики преподавания литератур в инокультурной аудитории;</w:t>
      </w:r>
    </w:p>
    <w:p w14:paraId="09D49507"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традиций научного анализа, а также художественной интерпретации средствами литературы и других видов искусств литературных произведений;</w:t>
      </w:r>
    </w:p>
    <w:p w14:paraId="3B65E36B"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необходимой вариативности программы при сохранении обязательных базовых элементов содержания;</w:t>
      </w:r>
    </w:p>
    <w:p w14:paraId="4ED24A59"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соответствия рекомендуемых к изучению литературных произведений возрастным и психологическим особенностям обучающихся;</w:t>
      </w:r>
    </w:p>
    <w:p w14:paraId="747B274C"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требований современного исторического контекста;</w:t>
      </w:r>
    </w:p>
    <w:p w14:paraId="339F8F30"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количества учебного времени, отведенного на изучение литературы.</w:t>
      </w:r>
    </w:p>
    <w:p w14:paraId="0B44F297" w14:textId="77777777" w:rsidR="00B456F3" w:rsidRPr="00242199" w:rsidRDefault="001F3FB0" w:rsidP="00B456F3">
      <w:pPr>
        <w:spacing w:after="0" w:line="240" w:lineRule="auto"/>
        <w:jc w:val="both"/>
        <w:rPr>
          <w:rFonts w:ascii="Times New Roman" w:hAnsi="Times New Roman"/>
          <w:sz w:val="24"/>
          <w:szCs w:val="24"/>
        </w:rPr>
      </w:pPr>
      <w:r>
        <w:rPr>
          <w:rFonts w:ascii="Times New Roman" w:hAnsi="Times New Roman"/>
          <w:sz w:val="24"/>
          <w:szCs w:val="24"/>
        </w:rPr>
        <w:t>Рабочая</w:t>
      </w:r>
      <w:r w:rsidR="00B456F3" w:rsidRPr="00242199">
        <w:rPr>
          <w:rFonts w:ascii="Times New Roman" w:hAnsi="Times New Roman"/>
          <w:sz w:val="24"/>
          <w:szCs w:val="24"/>
        </w:rPr>
        <w:t xml:space="preserve"> программа 5-9 классов должна быть, прежде всего, реалистичной по объему и выполнимой. Оптимальное количество произведений (на 5-9 классы): примерно 70-75 эпических, драматических, лиро-эпических и 60-65 лирических произведений. Такое количество текстов позволит достаточно полно представить татарскую классическую и современную литературу.</w:t>
      </w:r>
    </w:p>
    <w:p w14:paraId="6F1B4FA3" w14:textId="77777777" w:rsidR="00B456F3" w:rsidRPr="00242199" w:rsidRDefault="001F3FB0" w:rsidP="00B456F3">
      <w:pPr>
        <w:spacing w:after="0" w:line="240" w:lineRule="auto"/>
        <w:jc w:val="both"/>
        <w:rPr>
          <w:rFonts w:ascii="Times New Roman" w:hAnsi="Times New Roman"/>
          <w:sz w:val="24"/>
          <w:szCs w:val="24"/>
          <w:lang w:val="tt-RU"/>
        </w:rPr>
      </w:pPr>
      <w:r>
        <w:rPr>
          <w:rFonts w:ascii="Times New Roman" w:hAnsi="Times New Roman"/>
          <w:sz w:val="24"/>
          <w:szCs w:val="24"/>
        </w:rPr>
        <w:t>Рабочая</w:t>
      </w:r>
      <w:r w:rsidR="00B456F3" w:rsidRPr="00242199">
        <w:rPr>
          <w:rFonts w:ascii="Times New Roman" w:hAnsi="Times New Roman"/>
          <w:sz w:val="24"/>
          <w:szCs w:val="24"/>
        </w:rPr>
        <w:t xml:space="preserve"> программа 5-9 классов дает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w:t>
      </w:r>
      <w:r w:rsidR="00E76631">
        <w:rPr>
          <w:rFonts w:ascii="Times New Roman" w:hAnsi="Times New Roman"/>
          <w:sz w:val="24"/>
          <w:szCs w:val="24"/>
        </w:rPr>
        <w:t>родной (татарской) литературы</w:t>
      </w:r>
      <w:r w:rsidR="00B456F3" w:rsidRPr="00242199">
        <w:rPr>
          <w:rFonts w:ascii="Times New Roman" w:hAnsi="Times New Roman"/>
          <w:sz w:val="24"/>
          <w:szCs w:val="24"/>
        </w:rPr>
        <w:t xml:space="preserve"> и единство обязательного содержания программы во всех образовательных учреждениях, возможности компоновки – необходимую вариативность.</w:t>
      </w:r>
    </w:p>
    <w:p w14:paraId="05CB16AE" w14:textId="77777777" w:rsidR="00B456F3" w:rsidRPr="00242199" w:rsidRDefault="00B456F3" w:rsidP="00B456F3">
      <w:pPr>
        <w:spacing w:after="0" w:line="240" w:lineRule="auto"/>
        <w:jc w:val="both"/>
        <w:rPr>
          <w:rFonts w:ascii="Times New Roman" w:hAnsi="Times New Roman"/>
          <w:b/>
          <w:bCs/>
          <w:sz w:val="24"/>
          <w:szCs w:val="24"/>
          <w:lang w:val="tt-RU"/>
        </w:rPr>
      </w:pPr>
    </w:p>
    <w:p w14:paraId="5B31CB6E" w14:textId="77777777" w:rsidR="00B456F3" w:rsidRPr="00242199" w:rsidRDefault="00B456F3" w:rsidP="00B456F3">
      <w:pPr>
        <w:spacing w:after="0" w:line="240" w:lineRule="auto"/>
        <w:jc w:val="center"/>
        <w:rPr>
          <w:rFonts w:ascii="Times New Roman" w:hAnsi="Times New Roman"/>
          <w:b/>
          <w:bCs/>
          <w:sz w:val="24"/>
          <w:szCs w:val="24"/>
          <w:lang w:val="tt-RU"/>
        </w:rPr>
      </w:pPr>
      <w:r w:rsidRPr="00242199">
        <w:rPr>
          <w:rFonts w:ascii="Times New Roman" w:hAnsi="Times New Roman"/>
          <w:b/>
          <w:bCs/>
          <w:sz w:val="24"/>
          <w:szCs w:val="24"/>
          <w:lang w:val="tt-RU"/>
        </w:rPr>
        <w:t>ЛИЧНОСТНЫЕ, МЕТАПРЕДМЕТНЫЕ И ПРЕДМЕТНЫЕ РЕЗУЛЬТАТЫ ОСВОЕНИЯ КОНКРЕТНОГО УЧЕБНОГО ПРЕДМЕТА</w:t>
      </w:r>
    </w:p>
    <w:p w14:paraId="205619F9" w14:textId="77777777" w:rsidR="00B456F3" w:rsidRPr="00242199" w:rsidRDefault="00B456F3" w:rsidP="00B456F3">
      <w:pPr>
        <w:spacing w:after="0" w:line="240" w:lineRule="auto"/>
        <w:jc w:val="both"/>
        <w:rPr>
          <w:rFonts w:ascii="Times New Roman" w:hAnsi="Times New Roman"/>
          <w:b/>
          <w:bCs/>
          <w:sz w:val="24"/>
          <w:szCs w:val="24"/>
          <w:lang w:val="tt-RU"/>
        </w:rPr>
      </w:pPr>
      <w:r w:rsidRPr="00242199">
        <w:rPr>
          <w:rFonts w:ascii="Times New Roman" w:hAnsi="Times New Roman"/>
          <w:b/>
          <w:bCs/>
          <w:sz w:val="24"/>
          <w:szCs w:val="24"/>
          <w:lang w:val="tt-RU"/>
        </w:rPr>
        <w:t>Личностные результаты:</w:t>
      </w:r>
    </w:p>
    <w:p w14:paraId="222F2539"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воспитание российской гражданской идентичности: любовь и уважение Отечеству, чувство гордости за свою Родину, знание истории языка, культуры родного края, основ культурного наследия Татарстана, народов России и всего человечества, усвоение гуманистических и традиционных ценностей многонационального российского общества, воспитание чувства долга и ответственности перед Родиной;</w:t>
      </w:r>
    </w:p>
    <w:p w14:paraId="05B3C54A"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формирование целостного мировоззрения, соответствующего современному уровню развития науки и общественной практики, учитывающего культурное, социальное, духовное многообразие явлений;</w:t>
      </w:r>
    </w:p>
    <w:p w14:paraId="5CA46998"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формирование осознанного, уважительного и доброжелательного отношения к другому человеку, его мнению, культуре, языку, вере, гражданской позиции; культурным, языковым, религиозным ценностям народов России и всего мира;</w:t>
      </w:r>
    </w:p>
    <w:p w14:paraId="2A73D186"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формирование готовности и способности обучающихся к саморазвитию и самообразованию на основе мотивации к обучению и познанию, осознанному выбору образования на базе ориентировки в мире профессий и профессиональных предпочтений с учетом познавательных интересов;</w:t>
      </w:r>
    </w:p>
    <w:p w14:paraId="3839CB56"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lang w:val="tt-RU"/>
        </w:rPr>
        <w:t xml:space="preserve">• </w:t>
      </w:r>
      <w:r w:rsidRPr="00242199">
        <w:rPr>
          <w:rFonts w:ascii="Times New Roman" w:hAnsi="Times New Roman"/>
          <w:sz w:val="24"/>
          <w:szCs w:val="24"/>
        </w:rPr>
        <w:t>самостоятельная организация учебной деятельности; оценивание своих учебных достижений, поведения, черт своей личности, своего эмоционального состояния; соблюдение норм поведения в социуме; владение умениями совместной деятельности в полиэтническом коллективе; оценка своей деятельности с точки зрения нравственных норм и эстетических ценностей; использование своих прав и выполнение своих обязанностей как гражданина полиэтнического, поликонфессионального государства;</w:t>
      </w:r>
    </w:p>
    <w:p w14:paraId="1C3A6AED"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учётом религиозных, этнокультурных, социальных и экономических особенностей;</w:t>
      </w:r>
    </w:p>
    <w:p w14:paraId="0824C0EC"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формирование нравственных чувств и нравственного поведения, осознанного отношения к собственным поступкам;</w:t>
      </w:r>
    </w:p>
    <w:p w14:paraId="0509C167"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формирование коммуникативной компетентности в общении и сотрудничестве со сверстниками, старшими и младшими в процессе образовательной, общественной, учебно-исследовательской, творческой и других видов деятельности;</w:t>
      </w:r>
    </w:p>
    <w:p w14:paraId="624D5193"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w:t>
      </w:r>
    </w:p>
    <w:p w14:paraId="4B3F6758"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осознание значения семьи и общества, уважительное и заботливое отношение к членам своей семьи;</w:t>
      </w:r>
    </w:p>
    <w:p w14:paraId="5A6C66DF"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развитие эстетического осознания через освоение художественного и культурного наследия народов Татарстана, России и всего мира.</w:t>
      </w:r>
    </w:p>
    <w:p w14:paraId="0BB352EE"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b/>
          <w:bCs/>
          <w:sz w:val="24"/>
          <w:szCs w:val="24"/>
          <w:lang w:val="tt-RU"/>
        </w:rPr>
        <w:t>Метапредметные результаты</w:t>
      </w:r>
      <w:r w:rsidRPr="00242199">
        <w:rPr>
          <w:rFonts w:ascii="Times New Roman" w:hAnsi="Times New Roman"/>
          <w:sz w:val="24"/>
          <w:szCs w:val="24"/>
          <w:lang w:val="tt-RU"/>
        </w:rPr>
        <w:t xml:space="preserve"> изучения </w:t>
      </w:r>
      <w:r w:rsidR="00E76631">
        <w:rPr>
          <w:rFonts w:ascii="Times New Roman" w:hAnsi="Times New Roman"/>
          <w:sz w:val="24"/>
          <w:szCs w:val="24"/>
          <w:lang w:val="tt-RU"/>
        </w:rPr>
        <w:t>родной (татарской) литературы</w:t>
      </w:r>
      <w:r w:rsidRPr="00242199">
        <w:rPr>
          <w:rFonts w:ascii="Times New Roman" w:hAnsi="Times New Roman"/>
          <w:sz w:val="24"/>
          <w:szCs w:val="24"/>
          <w:lang w:val="tt-RU"/>
        </w:rPr>
        <w:t xml:space="preserve"> в инокультурной среде:</w:t>
      </w:r>
    </w:p>
    <w:p w14:paraId="798126BC"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умение самостоятельно определять цели своего обучения, ставить и формулировать для себя новые задачи в учёбе и познавательной деятельности;</w:t>
      </w:r>
    </w:p>
    <w:p w14:paraId="6AB7F5ED"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умение 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w:t>
      </w:r>
    </w:p>
    <w:p w14:paraId="2E627A36"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владение основами самоконтроля, самооценки, принятия решений и осуществления осознанного выбора в учебной и познавательной деятельности;</w:t>
      </w:r>
    </w:p>
    <w:p w14:paraId="12F73FCA"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умение создавать, применять и преобразовывать знаки и символы, модели и схемы для решения учебных и познавательных задач;</w:t>
      </w:r>
    </w:p>
    <w:p w14:paraId="3256D784"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умение читать и понять суть художественного произведения, осознанно использовать речевые средства в соответствии с задачей коммуникации, для выражения своих чувств, мыслей, потребностей;</w:t>
      </w:r>
    </w:p>
    <w:p w14:paraId="4896A018"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умение строить связанное речевое высказывание в зависимости от типа коммуникации и ситуации;</w:t>
      </w:r>
    </w:p>
    <w:p w14:paraId="55889AF3" w14:textId="77777777" w:rsidR="00B456F3" w:rsidRPr="00242199" w:rsidRDefault="00B456F3" w:rsidP="00B456F3">
      <w:pPr>
        <w:spacing w:after="0" w:line="240" w:lineRule="auto"/>
        <w:jc w:val="both"/>
        <w:rPr>
          <w:rFonts w:ascii="Times New Roman" w:hAnsi="Times New Roman"/>
          <w:sz w:val="24"/>
          <w:szCs w:val="24"/>
          <w:lang w:eastAsia="ru-RU"/>
        </w:rPr>
      </w:pPr>
      <w:r w:rsidRPr="00242199">
        <w:rPr>
          <w:rFonts w:ascii="Times New Roman" w:hAnsi="Times New Roman"/>
          <w:sz w:val="24"/>
          <w:szCs w:val="24"/>
          <w:lang w:eastAsia="ru-RU"/>
        </w:rPr>
        <w:t>• формирование и развитие компетентности в области использования информационно-коммуникационных технологий.</w:t>
      </w:r>
    </w:p>
    <w:p w14:paraId="74AD3B22" w14:textId="77777777" w:rsidR="00B456F3" w:rsidRPr="00242199" w:rsidRDefault="00B456F3" w:rsidP="00B456F3">
      <w:pPr>
        <w:spacing w:after="0" w:line="240" w:lineRule="auto"/>
        <w:jc w:val="both"/>
        <w:rPr>
          <w:rFonts w:ascii="Times New Roman" w:hAnsi="Times New Roman"/>
          <w:b/>
          <w:bCs/>
          <w:sz w:val="24"/>
          <w:szCs w:val="24"/>
          <w:lang w:eastAsia="ru-RU"/>
        </w:rPr>
      </w:pPr>
      <w:r w:rsidRPr="00242199">
        <w:rPr>
          <w:rFonts w:ascii="Times New Roman" w:hAnsi="Times New Roman"/>
          <w:b/>
          <w:bCs/>
          <w:sz w:val="24"/>
          <w:szCs w:val="24"/>
          <w:lang w:eastAsia="ru-RU"/>
        </w:rPr>
        <w:t xml:space="preserve">Предметные результаты </w:t>
      </w:r>
      <w:r w:rsidRPr="00242199">
        <w:rPr>
          <w:rFonts w:ascii="Times New Roman" w:hAnsi="Times New Roman"/>
          <w:sz w:val="24"/>
          <w:szCs w:val="24"/>
          <w:lang w:eastAsia="ru-RU"/>
        </w:rPr>
        <w:t xml:space="preserve">выпускников на уровне основного общего образования </w:t>
      </w:r>
      <w:r w:rsidR="00C759A0">
        <w:rPr>
          <w:rFonts w:ascii="Times New Roman" w:hAnsi="Times New Roman"/>
          <w:sz w:val="24"/>
          <w:szCs w:val="24"/>
          <w:lang w:eastAsia="ru-RU"/>
        </w:rPr>
        <w:t>родной (татарской) литературе</w:t>
      </w:r>
      <w:r w:rsidRPr="00242199">
        <w:rPr>
          <w:rFonts w:ascii="Times New Roman" w:hAnsi="Times New Roman"/>
          <w:sz w:val="24"/>
          <w:szCs w:val="24"/>
          <w:lang w:eastAsia="ru-RU"/>
        </w:rPr>
        <w:t xml:space="preserve"> выражается в следующем:</w:t>
      </w:r>
    </w:p>
    <w:p w14:paraId="34C285E8" w14:textId="77777777" w:rsidR="00B456F3" w:rsidRPr="00242199" w:rsidRDefault="00B456F3" w:rsidP="00B456F3">
      <w:pPr>
        <w:spacing w:after="0" w:line="240" w:lineRule="auto"/>
        <w:jc w:val="both"/>
        <w:rPr>
          <w:rFonts w:ascii="Times New Roman" w:hAnsi="Times New Roman"/>
          <w:sz w:val="24"/>
          <w:szCs w:val="24"/>
          <w:lang w:eastAsia="ru-RU"/>
        </w:rPr>
      </w:pPr>
      <w:r w:rsidRPr="00242199">
        <w:rPr>
          <w:rFonts w:ascii="Times New Roman" w:hAnsi="Times New Roman"/>
          <w:sz w:val="24"/>
          <w:szCs w:val="24"/>
          <w:lang w:eastAsia="ru-RU"/>
        </w:rPr>
        <w:t>• понимание ключевых проблем изученных произведений татарского фольклора, фольклора народов России и всего мира; татарской классической и  современной литературы, литературных взаимосвязей и взаимовлияний;</w:t>
      </w:r>
    </w:p>
    <w:p w14:paraId="2597E72E" w14:textId="77777777" w:rsidR="00B456F3" w:rsidRPr="00242199" w:rsidRDefault="00B456F3" w:rsidP="00B456F3">
      <w:pPr>
        <w:spacing w:after="0" w:line="240" w:lineRule="auto"/>
        <w:jc w:val="both"/>
        <w:rPr>
          <w:rFonts w:ascii="Times New Roman" w:hAnsi="Times New Roman"/>
          <w:sz w:val="24"/>
          <w:szCs w:val="24"/>
          <w:lang w:eastAsia="ru-RU"/>
        </w:rPr>
      </w:pPr>
      <w:r w:rsidRPr="00242199">
        <w:rPr>
          <w:rFonts w:ascii="Times New Roman" w:hAnsi="Times New Roman"/>
          <w:sz w:val="24"/>
          <w:szCs w:val="24"/>
          <w:lang w:eastAsia="ru-RU"/>
        </w:rPr>
        <w:t>• осознанное беглое чтение текстов различных стилей и жанров; проведение смыслового анализа текста; использование различных видов чтения (ознакомительное, просмотровое, поисковое и др.);</w:t>
      </w:r>
    </w:p>
    <w:p w14:paraId="4F8C97A4" w14:textId="77777777" w:rsidR="00B456F3" w:rsidRPr="00242199" w:rsidRDefault="00B456F3" w:rsidP="00B456F3">
      <w:pPr>
        <w:spacing w:after="0" w:line="240" w:lineRule="auto"/>
        <w:jc w:val="both"/>
        <w:rPr>
          <w:rFonts w:ascii="Times New Roman" w:hAnsi="Times New Roman"/>
          <w:sz w:val="24"/>
          <w:szCs w:val="24"/>
          <w:lang w:eastAsia="ru-RU"/>
        </w:rPr>
      </w:pPr>
      <w:r w:rsidRPr="00242199">
        <w:rPr>
          <w:rFonts w:ascii="Times New Roman" w:hAnsi="Times New Roman"/>
          <w:sz w:val="24"/>
          <w:szCs w:val="24"/>
          <w:lang w:eastAsia="ru-RU"/>
        </w:rPr>
        <w:t>• владение элементарной литературоведческой терминологией при обсуждении художественного произведения;</w:t>
      </w:r>
    </w:p>
    <w:p w14:paraId="5FA256CD" w14:textId="77777777" w:rsidR="00B456F3" w:rsidRPr="00242199" w:rsidRDefault="00B456F3" w:rsidP="00B456F3">
      <w:pPr>
        <w:spacing w:after="0" w:line="240" w:lineRule="auto"/>
        <w:jc w:val="both"/>
        <w:rPr>
          <w:rFonts w:ascii="Times New Roman" w:hAnsi="Times New Roman"/>
          <w:sz w:val="24"/>
          <w:szCs w:val="24"/>
          <w:lang w:eastAsia="ru-RU"/>
        </w:rPr>
      </w:pPr>
      <w:r w:rsidRPr="00242199">
        <w:rPr>
          <w:rFonts w:ascii="Times New Roman" w:hAnsi="Times New Roman"/>
          <w:sz w:val="24"/>
          <w:szCs w:val="24"/>
          <w:lang w:eastAsia="ru-RU"/>
        </w:rPr>
        <w:t>• умение пересказать содержание прозаического произведения или отрывка, используя цитаты из текста, отвечать на вопросы по прослушанному или прочитанному тексту;</w:t>
      </w:r>
    </w:p>
    <w:p w14:paraId="71E8E9B6" w14:textId="77777777" w:rsidR="00B456F3" w:rsidRPr="00242199" w:rsidRDefault="00B456F3" w:rsidP="00B456F3">
      <w:pPr>
        <w:spacing w:after="0" w:line="240" w:lineRule="auto"/>
        <w:jc w:val="both"/>
        <w:rPr>
          <w:rFonts w:ascii="Times New Roman" w:hAnsi="Times New Roman"/>
          <w:sz w:val="24"/>
          <w:szCs w:val="24"/>
          <w:lang w:eastAsia="ru-RU"/>
        </w:rPr>
      </w:pPr>
      <w:r w:rsidRPr="00242199">
        <w:rPr>
          <w:rFonts w:ascii="Times New Roman" w:hAnsi="Times New Roman"/>
          <w:sz w:val="24"/>
          <w:szCs w:val="24"/>
          <w:lang w:eastAsia="ru-RU"/>
        </w:rPr>
        <w:t>• умение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w:t>
      </w:r>
    </w:p>
    <w:p w14:paraId="0F5AD2E5" w14:textId="77777777" w:rsidR="00B456F3" w:rsidRPr="00242199" w:rsidRDefault="00B456F3" w:rsidP="00B456F3">
      <w:pPr>
        <w:spacing w:after="0" w:line="240" w:lineRule="auto"/>
        <w:jc w:val="both"/>
        <w:rPr>
          <w:rFonts w:ascii="Times New Roman" w:hAnsi="Times New Roman"/>
          <w:sz w:val="24"/>
          <w:szCs w:val="24"/>
          <w:lang w:eastAsia="ru-RU"/>
        </w:rPr>
      </w:pPr>
      <w:r w:rsidRPr="00242199">
        <w:rPr>
          <w:rFonts w:ascii="Times New Roman" w:hAnsi="Times New Roman"/>
          <w:sz w:val="24"/>
          <w:szCs w:val="24"/>
          <w:lang w:eastAsia="ru-RU"/>
        </w:rPr>
        <w:t xml:space="preserve">• владение навыками сопоставления произведений </w:t>
      </w:r>
      <w:r w:rsidR="00E76631">
        <w:rPr>
          <w:rFonts w:ascii="Times New Roman" w:hAnsi="Times New Roman"/>
          <w:sz w:val="24"/>
          <w:szCs w:val="24"/>
          <w:lang w:eastAsia="ru-RU"/>
        </w:rPr>
        <w:t>родной (татарской) литературы</w:t>
      </w:r>
      <w:r w:rsidRPr="00242199">
        <w:rPr>
          <w:rFonts w:ascii="Times New Roman" w:hAnsi="Times New Roman"/>
          <w:sz w:val="24"/>
          <w:szCs w:val="24"/>
          <w:lang w:eastAsia="ru-RU"/>
        </w:rPr>
        <w:t xml:space="preserve"> с произведениями литератур других народов и этносов самостоятельно (или под руководством учителя), определяя линии сопоставления, выбирая аспект для самостоятельного анализа;</w:t>
      </w:r>
    </w:p>
    <w:p w14:paraId="2A5964B3" w14:textId="77777777" w:rsidR="00B456F3" w:rsidRPr="00242199" w:rsidRDefault="00B456F3" w:rsidP="00B456F3">
      <w:pPr>
        <w:spacing w:after="0" w:line="240" w:lineRule="auto"/>
        <w:jc w:val="both"/>
        <w:rPr>
          <w:rFonts w:ascii="Times New Roman" w:hAnsi="Times New Roman"/>
          <w:sz w:val="24"/>
          <w:szCs w:val="24"/>
          <w:lang w:eastAsia="ru-RU"/>
        </w:rPr>
      </w:pPr>
      <w:r w:rsidRPr="00242199">
        <w:rPr>
          <w:rFonts w:ascii="Times New Roman" w:hAnsi="Times New Roman"/>
          <w:sz w:val="24"/>
          <w:szCs w:val="24"/>
          <w:lang w:eastAsia="ru-RU"/>
        </w:rPr>
        <w:t>•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w:t>
      </w:r>
    </w:p>
    <w:p w14:paraId="4278E1C5" w14:textId="77777777" w:rsidR="00B456F3" w:rsidRPr="00242199" w:rsidRDefault="00B456F3" w:rsidP="00B456F3">
      <w:pPr>
        <w:spacing w:after="0" w:line="240" w:lineRule="auto"/>
        <w:jc w:val="both"/>
        <w:rPr>
          <w:rFonts w:ascii="Times New Roman" w:hAnsi="Times New Roman"/>
          <w:sz w:val="24"/>
          <w:szCs w:val="24"/>
          <w:lang w:eastAsia="ru-RU"/>
        </w:rPr>
      </w:pPr>
      <w:r w:rsidRPr="00242199">
        <w:rPr>
          <w:rFonts w:ascii="Times New Roman" w:hAnsi="Times New Roman"/>
          <w:sz w:val="24"/>
          <w:szCs w:val="24"/>
          <w:lang w:eastAsia="ru-RU"/>
        </w:rPr>
        <w:t>• использование выразительных средств языка в соответствии с коммуникативной задачей, сферой и ситуацией общения;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14:paraId="327A2BFE"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lang w:val="tt-RU"/>
        </w:rPr>
        <w:t>•</w:t>
      </w:r>
      <w:r w:rsidRPr="00242199">
        <w:rPr>
          <w:rFonts w:ascii="Times New Roman" w:hAnsi="Times New Roman"/>
          <w:sz w:val="24"/>
          <w:szCs w:val="24"/>
        </w:rPr>
        <w:t xml:space="preserve"> использование приобретенных знаний и умений за рамками учебного процесса, то есть в практической деятельности и повседневной жизни.</w:t>
      </w:r>
    </w:p>
    <w:p w14:paraId="13F6788E" w14:textId="77777777" w:rsidR="00B456F3" w:rsidRPr="00242199" w:rsidRDefault="00B456F3" w:rsidP="00B456F3">
      <w:pPr>
        <w:spacing w:after="0" w:line="240" w:lineRule="auto"/>
        <w:jc w:val="both"/>
        <w:rPr>
          <w:rFonts w:ascii="Times New Roman" w:hAnsi="Times New Roman"/>
          <w:b/>
          <w:bCs/>
          <w:sz w:val="24"/>
          <w:szCs w:val="24"/>
        </w:rPr>
      </w:pPr>
    </w:p>
    <w:p w14:paraId="717BABC9" w14:textId="77777777" w:rsidR="00B456F3" w:rsidRPr="00242199" w:rsidRDefault="00B456F3" w:rsidP="00B456F3">
      <w:pPr>
        <w:spacing w:after="0" w:line="240" w:lineRule="auto"/>
        <w:jc w:val="center"/>
        <w:rPr>
          <w:rFonts w:ascii="Times New Roman" w:hAnsi="Times New Roman"/>
          <w:b/>
          <w:bCs/>
          <w:caps/>
          <w:sz w:val="24"/>
          <w:szCs w:val="24"/>
        </w:rPr>
      </w:pPr>
      <w:r w:rsidRPr="00242199">
        <w:rPr>
          <w:rFonts w:ascii="Times New Roman" w:hAnsi="Times New Roman"/>
          <w:b/>
          <w:bCs/>
          <w:caps/>
          <w:sz w:val="24"/>
          <w:szCs w:val="24"/>
        </w:rPr>
        <w:t>Содержание учебного предмета</w:t>
      </w:r>
    </w:p>
    <w:p w14:paraId="307A33CF"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Содержание литературного образования разбито на разделы согласно этапам развития </w:t>
      </w:r>
      <w:r w:rsidR="00E76631">
        <w:rPr>
          <w:rFonts w:ascii="Times New Roman" w:hAnsi="Times New Roman"/>
          <w:sz w:val="24"/>
          <w:szCs w:val="24"/>
        </w:rPr>
        <w:t>родной (татарской) литературы</w:t>
      </w:r>
      <w:r w:rsidRPr="00242199">
        <w:rPr>
          <w:rFonts w:ascii="Times New Roman" w:hAnsi="Times New Roman"/>
          <w:sz w:val="24"/>
          <w:szCs w:val="24"/>
        </w:rPr>
        <w:t>. Преподавание курса в каждом из классов на уровне основного общего образования строится по концентрическому принципу на хронологической основе.</w:t>
      </w:r>
    </w:p>
    <w:p w14:paraId="5B22545B" w14:textId="77777777" w:rsidR="00B456F3" w:rsidRPr="00242199" w:rsidRDefault="001F3FB0" w:rsidP="00B456F3">
      <w:pPr>
        <w:spacing w:after="0" w:line="240" w:lineRule="auto"/>
        <w:jc w:val="both"/>
        <w:rPr>
          <w:rFonts w:ascii="Times New Roman" w:hAnsi="Times New Roman"/>
          <w:sz w:val="24"/>
          <w:szCs w:val="24"/>
        </w:rPr>
      </w:pPr>
      <w:r>
        <w:rPr>
          <w:rFonts w:ascii="Times New Roman" w:hAnsi="Times New Roman"/>
          <w:sz w:val="24"/>
          <w:szCs w:val="24"/>
        </w:rPr>
        <w:t>Рабочая</w:t>
      </w:r>
      <w:r w:rsidR="00B456F3" w:rsidRPr="00242199">
        <w:rPr>
          <w:rFonts w:ascii="Times New Roman" w:hAnsi="Times New Roman"/>
          <w:sz w:val="24"/>
          <w:szCs w:val="24"/>
        </w:rPr>
        <w:t xml:space="preserve"> программа 5-9 классов включает в себя перечень произведений художественной литературы и краткие аннотации, раскрывающие их основную проблематику и художественное своеобразие. Условия школы с русским языком обучения вынуждают в отдельных случаях прибегать к сокращению больших по объему эпических произведений или даже к изучению их во фрагментах.</w:t>
      </w:r>
    </w:p>
    <w:p w14:paraId="4F0AFDD3"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Изучению произведений каждого писателя предшествует краткий обзор его жизни и творчества. Он имеет более или менее развернутый характер в зависимости от роли и места изучаемого писателя в истории </w:t>
      </w:r>
      <w:r w:rsidR="00E76631">
        <w:rPr>
          <w:rFonts w:ascii="Times New Roman" w:hAnsi="Times New Roman"/>
          <w:sz w:val="24"/>
          <w:szCs w:val="24"/>
        </w:rPr>
        <w:t>родной (татарской) литературы</w:t>
      </w:r>
      <w:r w:rsidRPr="00242199">
        <w:rPr>
          <w:rFonts w:ascii="Times New Roman" w:hAnsi="Times New Roman"/>
          <w:sz w:val="24"/>
          <w:szCs w:val="24"/>
        </w:rPr>
        <w:t>.</w:t>
      </w:r>
    </w:p>
    <w:p w14:paraId="73B86E87"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Сведения историко-литературного характера даются в начале каждого раздела программы, теоретико-литературные понятия предложены в программе в виде самостоятельной рубрики, в отдельных случаях включены в аннотации к предлагаемым для изучения произведениям и рассматриваются в процессе изучения конкретных литературных произведений. В отдельную рубрику выделены основные виды деятельности по освоению содержания художественных произведений и теоретико-литературных понятий. Они, в основном, повторяются в каждом классе. При этом идет их постепенное усложнение от класса к классу. На специальные уроки по развитию речи учащихся отводится 30 учебных часов, что составляет 6 учебных часов в каждом классе.</w:t>
      </w:r>
    </w:p>
    <w:p w14:paraId="057519F2"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В содержании литературного образования могут быть выделены три этапа: V-VI, VII-VIII и IX классы. В то же время в школе с русским языком обучения выделяется V класс как пропедевтический, что позволит, с одной стороны, осуществить преемственность с уровнем начального общего образования, с другой - подготовить учащихся к дальнейшему восприятию курса литературы в на уровне основного общего образования. Особое положение занимает IX класс, завершающий литературное образование учащихся на уровне основного общего образования. Этот класс одновременно является связующим звеном между ними. Эти обстоятельства влияют на отбор произведений, предлагаемых для изучения в IX классе: в этом классе изучаются образцы как древней </w:t>
      </w:r>
      <w:r w:rsidR="00E76631">
        <w:rPr>
          <w:rFonts w:ascii="Times New Roman" w:hAnsi="Times New Roman"/>
          <w:sz w:val="24"/>
          <w:szCs w:val="24"/>
        </w:rPr>
        <w:t>родной (татарской) литературы</w:t>
      </w:r>
      <w:r w:rsidRPr="00242199">
        <w:rPr>
          <w:rFonts w:ascii="Times New Roman" w:hAnsi="Times New Roman"/>
          <w:sz w:val="24"/>
          <w:szCs w:val="24"/>
        </w:rPr>
        <w:t>, так и литературы ХVII-ХХ столетий.</w:t>
      </w:r>
    </w:p>
    <w:p w14:paraId="787117C7"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Более подробное знакомство с ними предстоит на уровне среднего общего образования, но ввиду перегруженности старших классов представляется целесообразным обратиться к этим объемным текстам уже в среднем концентре, тем более, что, не зная данных произведений, невозможно достичь уровня образованности, необходимого человеку, вступающему в самостоятельную жизнь. Дублирования материала, изучаемого в IX и последующих классах, не происходит, так как на уровне основного и среднего общего образования предлагается текстовой материал, иллюстрирующий разные аспекты проблематики изучаемого произведения. Таким образом осуществляется преемственность, углубление и расширение на уровне среднего общего образования знаний и умений, полученных на уровне основного общего образования. Такое структурирование материала в IX классе будет способствовать также более успешной предпрофильной подготовке учащихся.</w:t>
      </w:r>
    </w:p>
    <w:p w14:paraId="25AA1658" w14:textId="77777777" w:rsidR="00B456F3" w:rsidRPr="00242199" w:rsidRDefault="00B456F3" w:rsidP="00B456F3">
      <w:pPr>
        <w:spacing w:after="0" w:line="240" w:lineRule="auto"/>
        <w:jc w:val="both"/>
        <w:rPr>
          <w:rFonts w:ascii="Times New Roman" w:hAnsi="Times New Roman"/>
          <w:sz w:val="24"/>
          <w:szCs w:val="24"/>
        </w:rPr>
      </w:pPr>
    </w:p>
    <w:p w14:paraId="0927FAEC" w14:textId="77777777" w:rsidR="001F3FB0" w:rsidRDefault="001F3FB0" w:rsidP="00B456F3">
      <w:pPr>
        <w:spacing w:after="0" w:line="240" w:lineRule="auto"/>
        <w:jc w:val="center"/>
        <w:rPr>
          <w:rFonts w:ascii="Times New Roman" w:hAnsi="Times New Roman"/>
          <w:sz w:val="24"/>
          <w:szCs w:val="24"/>
        </w:rPr>
      </w:pPr>
    </w:p>
    <w:p w14:paraId="5DD1F81D"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РАСПРЕДЕЛЕНИЕ УЧЕБНОГО КУРСА ПО ТЕМАТИКЕ</w:t>
      </w:r>
    </w:p>
    <w:p w14:paraId="5B285C35"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sz w:val="24"/>
          <w:szCs w:val="24"/>
          <w:lang w:val="tt-RU"/>
        </w:rPr>
        <w:t>1.</w:t>
      </w:r>
      <w:r w:rsidRPr="00242199">
        <w:rPr>
          <w:rFonts w:ascii="Times New Roman" w:hAnsi="Times New Roman"/>
          <w:b/>
          <w:bCs/>
          <w:sz w:val="24"/>
          <w:szCs w:val="24"/>
        </w:rPr>
        <w:t xml:space="preserve"> </w:t>
      </w:r>
      <w:r w:rsidRPr="00242199">
        <w:rPr>
          <w:rFonts w:ascii="Times New Roman" w:hAnsi="Times New Roman"/>
          <w:b/>
          <w:bCs/>
          <w:sz w:val="24"/>
          <w:szCs w:val="24"/>
          <w:lang w:val="tt-RU"/>
        </w:rPr>
        <w:t xml:space="preserve">Борын-борын заманда. Халык авыз иҗаты: фольклор жанрлары – халык әкиятләре. / </w:t>
      </w:r>
      <w:r w:rsidRPr="00242199">
        <w:rPr>
          <w:rFonts w:ascii="Times New Roman" w:hAnsi="Times New Roman"/>
          <w:b/>
          <w:bCs/>
          <w:sz w:val="24"/>
          <w:szCs w:val="24"/>
        </w:rPr>
        <w:t xml:space="preserve">В давние времена. Устное народное творчество: жанры фольклора </w:t>
      </w:r>
      <w:r w:rsidRPr="00242199">
        <w:rPr>
          <w:rFonts w:ascii="Times New Roman" w:hAnsi="Times New Roman"/>
          <w:b/>
          <w:bCs/>
          <w:sz w:val="24"/>
          <w:szCs w:val="24"/>
          <w:lang w:val="tt-RU"/>
        </w:rPr>
        <w:t>–</w:t>
      </w:r>
      <w:r w:rsidRPr="00242199">
        <w:rPr>
          <w:rFonts w:ascii="Times New Roman" w:hAnsi="Times New Roman"/>
          <w:b/>
          <w:bCs/>
          <w:sz w:val="24"/>
          <w:szCs w:val="24"/>
        </w:rPr>
        <w:t xml:space="preserve"> народные сказки. </w:t>
      </w:r>
    </w:p>
    <w:p w14:paraId="366637C5" w14:textId="77777777" w:rsidR="00B456F3" w:rsidRPr="00242199" w:rsidRDefault="00B456F3" w:rsidP="00B456F3">
      <w:pPr>
        <w:spacing w:after="0" w:line="240" w:lineRule="auto"/>
        <w:jc w:val="both"/>
        <w:rPr>
          <w:rFonts w:ascii="Times New Roman" w:hAnsi="Times New Roman"/>
          <w:sz w:val="24"/>
          <w:szCs w:val="24"/>
          <w:lang w:val="be-BY"/>
        </w:rPr>
      </w:pPr>
      <w:r w:rsidRPr="00242199">
        <w:rPr>
          <w:rFonts w:ascii="Times New Roman" w:hAnsi="Times New Roman"/>
          <w:sz w:val="24"/>
          <w:szCs w:val="24"/>
          <w:lang w:val="tt-RU"/>
        </w:rPr>
        <w:t xml:space="preserve"> Устное народное творчество – духовное наследие народов. Изображение в них национального колорита, менталитета народов. Система образов в произведениях устного народного творчества. Поэтические особенности произведений фольклора: сравнения, олицетворения, метафоричность, аллегоричность.</w:t>
      </w:r>
      <w:r w:rsidRPr="00242199">
        <w:rPr>
          <w:rFonts w:ascii="Times New Roman" w:eastAsia="SchoolBookTatMFOTF" w:hAnsi="Times New Roman"/>
          <w:color w:val="000000"/>
          <w:sz w:val="24"/>
          <w:szCs w:val="24"/>
        </w:rPr>
        <w:t xml:space="preserve"> Сказки, их виды. Герои сказок. Поэтические особенности народных сказок. Отражение психологии и идеалов народов в сказках. Татарские народные сказки «Ак </w:t>
      </w:r>
      <w:r w:rsidRPr="00242199">
        <w:rPr>
          <w:rFonts w:ascii="Times New Roman" w:eastAsia="SchoolBookTatMFOTF" w:hAnsi="Times New Roman"/>
          <w:color w:val="000000"/>
          <w:sz w:val="24"/>
          <w:szCs w:val="24"/>
          <w:lang w:val="tt-RU"/>
        </w:rPr>
        <w:t>бүре</w:t>
      </w:r>
      <w:r w:rsidRPr="00242199">
        <w:rPr>
          <w:rFonts w:ascii="Times New Roman" w:eastAsia="SchoolBookTatMFOTF" w:hAnsi="Times New Roman"/>
          <w:color w:val="000000"/>
          <w:sz w:val="24"/>
          <w:szCs w:val="24"/>
        </w:rPr>
        <w:t xml:space="preserve">» /»Белый волк», </w:t>
      </w:r>
      <w:r w:rsidRPr="00242199">
        <w:rPr>
          <w:rFonts w:ascii="Times New Roman" w:hAnsi="Times New Roman"/>
          <w:sz w:val="24"/>
          <w:szCs w:val="24"/>
        </w:rPr>
        <w:t>«Башмак»,</w:t>
      </w:r>
      <w:r w:rsidRPr="00242199">
        <w:rPr>
          <w:rFonts w:ascii="Times New Roman" w:eastAsia="SchoolBookTatMFOTF-Italic" w:hAnsi="Times New Roman"/>
          <w:color w:val="000000"/>
          <w:sz w:val="24"/>
          <w:szCs w:val="24"/>
        </w:rPr>
        <w:t xml:space="preserve"> </w:t>
      </w:r>
      <w:r w:rsidRPr="00242199">
        <w:rPr>
          <w:rFonts w:ascii="Times New Roman" w:eastAsia="SchoolBookTatMFOTF" w:hAnsi="Times New Roman"/>
          <w:color w:val="000000"/>
          <w:sz w:val="24"/>
          <w:szCs w:val="24"/>
        </w:rPr>
        <w:t>«Абзар ясаучы төлке» /</w:t>
      </w:r>
      <w:r w:rsidRPr="00242199">
        <w:rPr>
          <w:rFonts w:ascii="Times New Roman" w:eastAsia="SchoolBookTatMFOTF-Italic" w:hAnsi="Times New Roman"/>
          <w:color w:val="000000"/>
          <w:sz w:val="24"/>
          <w:szCs w:val="24"/>
        </w:rPr>
        <w:t xml:space="preserve">«Лисица-мастерица», </w:t>
      </w:r>
      <w:r w:rsidRPr="00242199">
        <w:rPr>
          <w:rFonts w:ascii="Times New Roman" w:eastAsia="SchoolBookTatMFOTF" w:hAnsi="Times New Roman"/>
          <w:color w:val="000000"/>
          <w:sz w:val="24"/>
          <w:szCs w:val="24"/>
        </w:rPr>
        <w:t xml:space="preserve">«Өч кыз» </w:t>
      </w:r>
      <w:r w:rsidRPr="00242199">
        <w:rPr>
          <w:rFonts w:ascii="Times New Roman" w:eastAsia="SchoolBookTatMFOTF-Italic" w:hAnsi="Times New Roman"/>
          <w:color w:val="000000"/>
          <w:sz w:val="24"/>
          <w:szCs w:val="24"/>
        </w:rPr>
        <w:t>/«Три сестры», «</w:t>
      </w:r>
      <w:r w:rsidRPr="00242199">
        <w:rPr>
          <w:rFonts w:ascii="Times New Roman" w:hAnsi="Times New Roman"/>
          <w:sz w:val="24"/>
          <w:szCs w:val="24"/>
        </w:rPr>
        <w:t xml:space="preserve">Куркак юлдаш» /«Трусливый спутник» </w:t>
      </w:r>
      <w:r w:rsidRPr="00242199">
        <w:rPr>
          <w:rFonts w:ascii="Times New Roman" w:eastAsia="SchoolBookTatMFOTF-Italic" w:hAnsi="Times New Roman"/>
          <w:color w:val="000000"/>
          <w:sz w:val="24"/>
          <w:szCs w:val="24"/>
        </w:rPr>
        <w:t xml:space="preserve"> и др.</w:t>
      </w:r>
      <w:r w:rsidRPr="00242199">
        <w:rPr>
          <w:rFonts w:ascii="Times New Roman" w:hAnsi="Times New Roman"/>
          <w:sz w:val="24"/>
          <w:szCs w:val="24"/>
          <w:lang w:val="be-BY"/>
        </w:rPr>
        <w:t xml:space="preserve"> </w:t>
      </w:r>
    </w:p>
    <w:p w14:paraId="0A76443B" w14:textId="77777777" w:rsidR="00B456F3" w:rsidRPr="00242199" w:rsidRDefault="00B456F3" w:rsidP="00B456F3">
      <w:pPr>
        <w:spacing w:after="0" w:line="240" w:lineRule="auto"/>
        <w:jc w:val="both"/>
        <w:rPr>
          <w:rFonts w:ascii="Times New Roman" w:hAnsi="Times New Roman"/>
          <w:b/>
          <w:bCs/>
          <w:sz w:val="24"/>
          <w:szCs w:val="24"/>
          <w:lang w:eastAsia="ru-RU"/>
        </w:rPr>
      </w:pPr>
      <w:r w:rsidRPr="00242199">
        <w:rPr>
          <w:rFonts w:ascii="Times New Roman" w:hAnsi="Times New Roman"/>
          <w:b/>
          <w:bCs/>
          <w:sz w:val="24"/>
          <w:szCs w:val="24"/>
          <w:lang w:val="be-BY" w:eastAsia="ru-RU"/>
        </w:rPr>
        <w:t>2. Әдәби әкиятләр. /</w:t>
      </w:r>
      <w:r w:rsidRPr="00242199">
        <w:rPr>
          <w:rFonts w:ascii="Times New Roman" w:hAnsi="Times New Roman"/>
          <w:sz w:val="24"/>
          <w:szCs w:val="24"/>
          <w:lang w:val="be-BY" w:eastAsia="ru-RU"/>
        </w:rPr>
        <w:t xml:space="preserve"> </w:t>
      </w:r>
      <w:r w:rsidRPr="00242199">
        <w:rPr>
          <w:rFonts w:ascii="Times New Roman" w:hAnsi="Times New Roman"/>
          <w:b/>
          <w:bCs/>
          <w:sz w:val="24"/>
          <w:szCs w:val="24"/>
          <w:lang w:eastAsia="ru-RU"/>
        </w:rPr>
        <w:t xml:space="preserve">Литературные сказки. </w:t>
      </w:r>
    </w:p>
    <w:p w14:paraId="76243FBB" w14:textId="77777777" w:rsidR="00B456F3" w:rsidRPr="00242199" w:rsidRDefault="00B456F3" w:rsidP="00B456F3">
      <w:pPr>
        <w:spacing w:after="0" w:line="240" w:lineRule="auto"/>
        <w:jc w:val="both"/>
        <w:rPr>
          <w:rFonts w:ascii="Times New Roman" w:hAnsi="Times New Roman"/>
          <w:sz w:val="24"/>
          <w:szCs w:val="24"/>
          <w:lang w:eastAsia="ru-RU"/>
        </w:rPr>
      </w:pPr>
      <w:r w:rsidRPr="00242199">
        <w:rPr>
          <w:rFonts w:ascii="Times New Roman" w:hAnsi="Times New Roman"/>
          <w:sz w:val="24"/>
          <w:szCs w:val="24"/>
          <w:lang w:eastAsia="ru-RU"/>
        </w:rPr>
        <w:t xml:space="preserve">Созвучность и различия татарского народного устного творчества и фольклора других народов. Связь </w:t>
      </w:r>
      <w:r w:rsidR="00E76631">
        <w:rPr>
          <w:rFonts w:ascii="Times New Roman" w:hAnsi="Times New Roman"/>
          <w:sz w:val="24"/>
          <w:szCs w:val="24"/>
          <w:lang w:eastAsia="ru-RU"/>
        </w:rPr>
        <w:t>родной (татарской) литературы</w:t>
      </w:r>
      <w:r w:rsidRPr="00242199">
        <w:rPr>
          <w:rFonts w:ascii="Times New Roman" w:hAnsi="Times New Roman"/>
          <w:sz w:val="24"/>
          <w:szCs w:val="24"/>
          <w:lang w:eastAsia="ru-RU"/>
        </w:rPr>
        <w:t xml:space="preserve"> с фольклором. Изучение сказки К. Насыри «Патша белән карт» / «Падишах и старик». Усвоение термина </w:t>
      </w:r>
      <w:r w:rsidRPr="00242199">
        <w:rPr>
          <w:rFonts w:ascii="Times New Roman" w:hAnsi="Times New Roman"/>
          <w:sz w:val="24"/>
          <w:szCs w:val="24"/>
          <w:lang w:val="be-BY" w:eastAsia="ru-RU"/>
        </w:rPr>
        <w:t>«</w:t>
      </w:r>
      <w:r w:rsidRPr="00242199">
        <w:rPr>
          <w:rFonts w:ascii="Times New Roman" w:hAnsi="Times New Roman"/>
          <w:sz w:val="24"/>
          <w:szCs w:val="24"/>
          <w:lang w:eastAsia="ru-RU"/>
        </w:rPr>
        <w:t>литературный герой».</w:t>
      </w:r>
    </w:p>
    <w:p w14:paraId="67ADE0E4" w14:textId="77777777" w:rsidR="00B456F3" w:rsidRPr="00242199" w:rsidRDefault="00B456F3" w:rsidP="00B456F3">
      <w:pPr>
        <w:spacing w:after="0" w:line="240" w:lineRule="auto"/>
        <w:jc w:val="both"/>
        <w:rPr>
          <w:rFonts w:ascii="Times New Roman" w:hAnsi="Times New Roman"/>
          <w:sz w:val="24"/>
          <w:szCs w:val="24"/>
          <w:lang w:val="be-BY" w:eastAsia="ru-RU"/>
        </w:rPr>
      </w:pPr>
      <w:r w:rsidRPr="00242199">
        <w:rPr>
          <w:rFonts w:ascii="Times New Roman" w:hAnsi="Times New Roman"/>
          <w:sz w:val="24"/>
          <w:szCs w:val="24"/>
          <w:lang w:eastAsia="ru-RU"/>
        </w:rPr>
        <w:t xml:space="preserve"> </w:t>
      </w:r>
      <w:r w:rsidRPr="00242199">
        <w:rPr>
          <w:rFonts w:ascii="Times New Roman" w:hAnsi="Times New Roman"/>
          <w:sz w:val="24"/>
          <w:szCs w:val="24"/>
          <w:lang w:val="be-BY" w:eastAsia="ru-RU"/>
        </w:rPr>
        <w:t>Художественный вымысел л</w:t>
      </w:r>
      <w:r w:rsidRPr="00242199">
        <w:rPr>
          <w:rFonts w:ascii="Times New Roman" w:hAnsi="Times New Roman"/>
          <w:sz w:val="24"/>
          <w:szCs w:val="24"/>
          <w:lang w:eastAsia="ru-RU"/>
        </w:rPr>
        <w:t xml:space="preserve">итературной сказки </w:t>
      </w:r>
      <w:r w:rsidRPr="00242199">
        <w:rPr>
          <w:rFonts w:ascii="Times New Roman" w:hAnsi="Times New Roman"/>
          <w:sz w:val="24"/>
          <w:szCs w:val="24"/>
          <w:lang w:val="be-BY" w:eastAsia="ru-RU"/>
        </w:rPr>
        <w:t xml:space="preserve">Г. Тукая «Су анасы» / «Водяная»). </w:t>
      </w:r>
    </w:p>
    <w:p w14:paraId="149983B1" w14:textId="77777777" w:rsidR="00B456F3" w:rsidRPr="00242199" w:rsidRDefault="00B456F3" w:rsidP="00B456F3">
      <w:pPr>
        <w:spacing w:after="0" w:line="240" w:lineRule="auto"/>
        <w:jc w:val="both"/>
        <w:rPr>
          <w:rFonts w:ascii="Times New Roman" w:hAnsi="Times New Roman"/>
          <w:sz w:val="24"/>
          <w:szCs w:val="24"/>
          <w:lang w:val="be-BY" w:eastAsia="ru-RU"/>
        </w:rPr>
      </w:pPr>
      <w:r w:rsidRPr="00242199">
        <w:rPr>
          <w:rFonts w:ascii="Times New Roman" w:hAnsi="Times New Roman"/>
          <w:sz w:val="24"/>
          <w:szCs w:val="24"/>
          <w:lang w:val="be-BY" w:eastAsia="ru-RU"/>
        </w:rPr>
        <w:t xml:space="preserve">Картина Б. Альменова </w:t>
      </w:r>
      <w:r w:rsidRPr="00242199">
        <w:rPr>
          <w:rFonts w:ascii="Times New Roman" w:hAnsi="Times New Roman"/>
          <w:sz w:val="24"/>
          <w:szCs w:val="24"/>
          <w:lang w:eastAsia="ru-RU"/>
        </w:rPr>
        <w:t xml:space="preserve">«Водяная». Работа над отрывком поэмы-сказки. Связь </w:t>
      </w:r>
      <w:r w:rsidR="00E76631">
        <w:rPr>
          <w:rFonts w:ascii="Times New Roman" w:hAnsi="Times New Roman"/>
          <w:sz w:val="24"/>
          <w:szCs w:val="24"/>
          <w:lang w:eastAsia="ru-RU"/>
        </w:rPr>
        <w:t>родной (татарской) литературы</w:t>
      </w:r>
      <w:r w:rsidRPr="00242199">
        <w:rPr>
          <w:rFonts w:ascii="Times New Roman" w:hAnsi="Times New Roman"/>
          <w:sz w:val="24"/>
          <w:szCs w:val="24"/>
          <w:lang w:eastAsia="ru-RU"/>
        </w:rPr>
        <w:t xml:space="preserve"> с фольклором. </w:t>
      </w:r>
      <w:r w:rsidRPr="00242199">
        <w:rPr>
          <w:rFonts w:ascii="Times New Roman" w:hAnsi="Times New Roman"/>
          <w:sz w:val="24"/>
          <w:szCs w:val="24"/>
          <w:lang w:val="be-BY" w:eastAsia="ru-RU"/>
        </w:rPr>
        <w:t xml:space="preserve">Фольклорное начало </w:t>
      </w:r>
      <w:r w:rsidRPr="00242199">
        <w:rPr>
          <w:rFonts w:ascii="Times New Roman" w:hAnsi="Times New Roman"/>
          <w:sz w:val="24"/>
          <w:szCs w:val="24"/>
          <w:lang w:eastAsia="ru-RU"/>
        </w:rPr>
        <w:t xml:space="preserve">«Гафият турында әкият» / «Сказка о Гафияте» </w:t>
      </w:r>
      <w:r w:rsidRPr="00242199">
        <w:rPr>
          <w:rFonts w:ascii="Times New Roman" w:hAnsi="Times New Roman"/>
          <w:sz w:val="24"/>
          <w:szCs w:val="24"/>
          <w:lang w:val="be-BY" w:eastAsia="ru-RU"/>
        </w:rPr>
        <w:t>Т. Миннуллина. Кукольный театр «Экият</w:t>
      </w:r>
      <w:r w:rsidRPr="00242199">
        <w:rPr>
          <w:rFonts w:ascii="Times New Roman" w:hAnsi="Times New Roman"/>
          <w:color w:val="000000"/>
          <w:spacing w:val="11"/>
          <w:sz w:val="24"/>
          <w:szCs w:val="24"/>
          <w:lang w:eastAsia="ru-RU"/>
        </w:rPr>
        <w:t>»</w:t>
      </w:r>
      <w:r w:rsidRPr="00242199">
        <w:rPr>
          <w:rFonts w:ascii="Times New Roman" w:hAnsi="Times New Roman"/>
          <w:sz w:val="24"/>
          <w:szCs w:val="24"/>
          <w:lang w:val="be-BY" w:eastAsia="ru-RU"/>
        </w:rPr>
        <w:t>.</w:t>
      </w:r>
    </w:p>
    <w:p w14:paraId="605DD040"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lang w:val="be-BY"/>
        </w:rPr>
        <w:t>3. Мәгърифәт баскычлары. /</w:t>
      </w:r>
      <w:r w:rsidRPr="00242199">
        <w:rPr>
          <w:rFonts w:ascii="Times New Roman" w:hAnsi="Times New Roman"/>
          <w:sz w:val="24"/>
          <w:szCs w:val="24"/>
          <w:lang w:val="be-BY"/>
        </w:rPr>
        <w:t xml:space="preserve"> </w:t>
      </w:r>
      <w:r w:rsidRPr="00242199">
        <w:rPr>
          <w:rFonts w:ascii="Times New Roman" w:hAnsi="Times New Roman"/>
          <w:b/>
          <w:bCs/>
          <w:sz w:val="24"/>
          <w:szCs w:val="24"/>
        </w:rPr>
        <w:t xml:space="preserve">Система образования у татар. </w:t>
      </w:r>
    </w:p>
    <w:p w14:paraId="0A0B14E0" w14:textId="77777777" w:rsidR="00B456F3" w:rsidRPr="00242199" w:rsidRDefault="00B456F3" w:rsidP="00B456F3">
      <w:pPr>
        <w:spacing w:after="0" w:line="240" w:lineRule="auto"/>
        <w:jc w:val="both"/>
        <w:rPr>
          <w:rFonts w:ascii="Times New Roman" w:hAnsi="Times New Roman"/>
          <w:sz w:val="24"/>
          <w:szCs w:val="24"/>
          <w:lang w:val="be-BY"/>
        </w:rPr>
      </w:pPr>
      <w:r w:rsidRPr="00242199">
        <w:rPr>
          <w:rFonts w:ascii="Times New Roman" w:hAnsi="Times New Roman"/>
          <w:color w:val="000000"/>
          <w:spacing w:val="11"/>
          <w:sz w:val="24"/>
          <w:szCs w:val="24"/>
        </w:rPr>
        <w:t>Медресе «Мухаммадия», Казанская учительская школа, Казанский университет. Ознакомление с художественным произведением «</w:t>
      </w:r>
      <w:r w:rsidRPr="00242199">
        <w:rPr>
          <w:rFonts w:ascii="Times New Roman" w:hAnsi="Times New Roman"/>
          <w:color w:val="000000"/>
          <w:spacing w:val="11"/>
          <w:sz w:val="24"/>
          <w:szCs w:val="24"/>
          <w:lang w:val="tt-RU"/>
        </w:rPr>
        <w:t>Мөгаллим</w:t>
      </w:r>
      <w:r w:rsidRPr="00242199">
        <w:rPr>
          <w:rFonts w:ascii="Times New Roman" w:hAnsi="Times New Roman"/>
          <w:color w:val="000000"/>
          <w:spacing w:val="11"/>
          <w:sz w:val="24"/>
          <w:szCs w:val="24"/>
        </w:rPr>
        <w:t xml:space="preserve">» </w:t>
      </w:r>
      <w:r w:rsidRPr="00242199">
        <w:rPr>
          <w:rFonts w:ascii="Times New Roman" w:hAnsi="Times New Roman"/>
          <w:color w:val="000000"/>
          <w:spacing w:val="11"/>
          <w:sz w:val="24"/>
          <w:szCs w:val="24"/>
          <w:lang w:val="tt-RU"/>
        </w:rPr>
        <w:t>/</w:t>
      </w:r>
      <w:r w:rsidRPr="00242199">
        <w:rPr>
          <w:rFonts w:ascii="Times New Roman" w:hAnsi="Times New Roman"/>
          <w:color w:val="000000"/>
          <w:spacing w:val="11"/>
          <w:sz w:val="24"/>
          <w:szCs w:val="24"/>
        </w:rPr>
        <w:t xml:space="preserve">«Учитель» Г. Исхаки. Авторский идеал в произведении. Лирический герой и мечты поэта Дардеменда в стихотворении «Кил, </w:t>
      </w:r>
      <w:r w:rsidRPr="00242199">
        <w:rPr>
          <w:rFonts w:ascii="Times New Roman" w:hAnsi="Times New Roman"/>
          <w:color w:val="000000"/>
          <w:spacing w:val="11"/>
          <w:sz w:val="24"/>
          <w:szCs w:val="24"/>
          <w:lang w:val="tt-RU"/>
        </w:rPr>
        <w:t>өйрән</w:t>
      </w:r>
      <w:r w:rsidRPr="00242199">
        <w:rPr>
          <w:rFonts w:ascii="Times New Roman" w:hAnsi="Times New Roman"/>
          <w:color w:val="000000"/>
          <w:spacing w:val="11"/>
          <w:sz w:val="24"/>
          <w:szCs w:val="24"/>
        </w:rPr>
        <w:t>»</w:t>
      </w:r>
      <w:r w:rsidRPr="00242199">
        <w:rPr>
          <w:rFonts w:ascii="Times New Roman" w:hAnsi="Times New Roman"/>
          <w:color w:val="000000"/>
          <w:spacing w:val="11"/>
          <w:sz w:val="24"/>
          <w:szCs w:val="24"/>
          <w:lang w:val="tt-RU"/>
        </w:rPr>
        <w:t xml:space="preserve"> /</w:t>
      </w:r>
      <w:r w:rsidRPr="00242199">
        <w:rPr>
          <w:rFonts w:ascii="Times New Roman" w:hAnsi="Times New Roman"/>
          <w:color w:val="000000"/>
          <w:spacing w:val="11"/>
          <w:sz w:val="24"/>
          <w:szCs w:val="24"/>
        </w:rPr>
        <w:t>«Иди,</w:t>
      </w:r>
      <w:r w:rsidRPr="00242199">
        <w:rPr>
          <w:rFonts w:ascii="Times New Roman" w:hAnsi="Times New Roman"/>
          <w:color w:val="000000"/>
          <w:spacing w:val="11"/>
          <w:sz w:val="24"/>
          <w:szCs w:val="24"/>
          <w:lang w:val="tt-RU"/>
        </w:rPr>
        <w:t xml:space="preserve"> </w:t>
      </w:r>
      <w:r w:rsidRPr="00242199">
        <w:rPr>
          <w:rFonts w:ascii="Times New Roman" w:hAnsi="Times New Roman"/>
          <w:color w:val="000000"/>
          <w:spacing w:val="11"/>
          <w:sz w:val="24"/>
          <w:szCs w:val="24"/>
        </w:rPr>
        <w:t>научись»</w:t>
      </w:r>
      <w:r w:rsidRPr="00242199">
        <w:rPr>
          <w:rFonts w:ascii="Times New Roman" w:hAnsi="Times New Roman"/>
          <w:color w:val="000000"/>
          <w:spacing w:val="1"/>
          <w:sz w:val="24"/>
          <w:szCs w:val="24"/>
        </w:rPr>
        <w:t xml:space="preserve"> </w:t>
      </w:r>
      <w:r w:rsidRPr="00242199">
        <w:rPr>
          <w:rFonts w:ascii="Times New Roman" w:hAnsi="Times New Roman"/>
          <w:sz w:val="24"/>
          <w:szCs w:val="24"/>
          <w:lang w:val="be-BY"/>
        </w:rPr>
        <w:t>Содержание лирического текста, с</w:t>
      </w:r>
      <w:r w:rsidRPr="00242199">
        <w:rPr>
          <w:rFonts w:ascii="Times New Roman" w:hAnsi="Times New Roman"/>
          <w:sz w:val="24"/>
          <w:szCs w:val="24"/>
        </w:rPr>
        <w:t>имво</w:t>
      </w:r>
      <w:r w:rsidRPr="00242199">
        <w:rPr>
          <w:rFonts w:ascii="Times New Roman" w:hAnsi="Times New Roman"/>
          <w:sz w:val="24"/>
          <w:szCs w:val="24"/>
        </w:rPr>
        <w:softHyphen/>
        <w:t xml:space="preserve">лические образы. </w:t>
      </w:r>
      <w:r w:rsidRPr="00242199">
        <w:rPr>
          <w:rFonts w:ascii="Times New Roman" w:hAnsi="Times New Roman"/>
          <w:sz w:val="24"/>
          <w:szCs w:val="24"/>
          <w:lang w:val="be-BY"/>
        </w:rPr>
        <w:t>Жизнь и творчество Дардеменда.</w:t>
      </w:r>
    </w:p>
    <w:p w14:paraId="662C7EE2" w14:textId="77777777" w:rsidR="00B456F3" w:rsidRPr="00242199" w:rsidRDefault="00B456F3" w:rsidP="00B456F3">
      <w:pPr>
        <w:spacing w:after="0" w:line="240" w:lineRule="auto"/>
        <w:jc w:val="both"/>
        <w:rPr>
          <w:rFonts w:ascii="Times New Roman" w:hAnsi="Times New Roman"/>
          <w:b/>
          <w:bCs/>
          <w:sz w:val="24"/>
          <w:szCs w:val="24"/>
          <w:lang w:eastAsia="ru-RU"/>
        </w:rPr>
      </w:pPr>
      <w:r w:rsidRPr="00242199">
        <w:rPr>
          <w:rFonts w:ascii="Times New Roman" w:hAnsi="Times New Roman"/>
          <w:b/>
          <w:bCs/>
          <w:sz w:val="24"/>
          <w:szCs w:val="24"/>
          <w:lang w:val="be-BY" w:eastAsia="ru-RU"/>
        </w:rPr>
        <w:t>4. Балачак. /</w:t>
      </w:r>
      <w:r w:rsidRPr="00242199">
        <w:rPr>
          <w:rFonts w:ascii="Times New Roman" w:hAnsi="Times New Roman"/>
          <w:sz w:val="24"/>
          <w:szCs w:val="24"/>
          <w:lang w:val="be-BY" w:eastAsia="ru-RU"/>
        </w:rPr>
        <w:t xml:space="preserve"> </w:t>
      </w:r>
      <w:r w:rsidRPr="00242199">
        <w:rPr>
          <w:rFonts w:ascii="Times New Roman" w:hAnsi="Times New Roman"/>
          <w:b/>
          <w:bCs/>
          <w:sz w:val="24"/>
          <w:szCs w:val="24"/>
          <w:lang w:eastAsia="ru-RU"/>
        </w:rPr>
        <w:t xml:space="preserve">Детство. </w:t>
      </w:r>
    </w:p>
    <w:p w14:paraId="540C9611" w14:textId="77777777" w:rsidR="00B456F3" w:rsidRPr="00242199" w:rsidRDefault="00B456F3" w:rsidP="00B456F3">
      <w:pPr>
        <w:spacing w:after="0" w:line="240" w:lineRule="auto"/>
        <w:jc w:val="both"/>
        <w:rPr>
          <w:rFonts w:ascii="Times New Roman" w:hAnsi="Times New Roman"/>
          <w:color w:val="000000"/>
          <w:spacing w:val="1"/>
          <w:sz w:val="24"/>
          <w:szCs w:val="24"/>
          <w:lang w:eastAsia="ru-RU"/>
        </w:rPr>
      </w:pPr>
      <w:r w:rsidRPr="00242199">
        <w:rPr>
          <w:rFonts w:ascii="Times New Roman" w:hAnsi="Times New Roman"/>
          <w:color w:val="000000"/>
          <w:spacing w:val="1"/>
          <w:sz w:val="24"/>
          <w:szCs w:val="24"/>
          <w:lang w:eastAsia="ru-RU"/>
        </w:rPr>
        <w:t>Г. Тукай. Автобиографическая повесть</w:t>
      </w:r>
      <w:r w:rsidRPr="00242199">
        <w:rPr>
          <w:rFonts w:ascii="Times New Roman" w:hAnsi="Times New Roman"/>
          <w:sz w:val="24"/>
          <w:szCs w:val="24"/>
          <w:lang w:val="be-BY" w:eastAsia="ru-RU"/>
        </w:rPr>
        <w:t xml:space="preserve"> «</w:t>
      </w:r>
      <w:r w:rsidRPr="00242199">
        <w:rPr>
          <w:rFonts w:ascii="Times New Roman" w:hAnsi="Times New Roman"/>
          <w:sz w:val="24"/>
          <w:szCs w:val="24"/>
          <w:lang w:eastAsia="ru-RU"/>
        </w:rPr>
        <w:t>Исемдә калганнар</w:t>
      </w:r>
      <w:r w:rsidRPr="00242199">
        <w:rPr>
          <w:rFonts w:ascii="Times New Roman" w:hAnsi="Times New Roman"/>
          <w:sz w:val="24"/>
          <w:szCs w:val="24"/>
          <w:lang w:val="be-BY" w:eastAsia="ru-RU"/>
        </w:rPr>
        <w:t xml:space="preserve">» / «Оставшиеся в памяти». Анализ образа повествователя: маленький Апуш и поэт Габдулла. Содержание произведения. </w:t>
      </w:r>
      <w:r w:rsidRPr="00242199">
        <w:rPr>
          <w:rFonts w:ascii="Times New Roman" w:hAnsi="Times New Roman"/>
          <w:color w:val="000000"/>
          <w:spacing w:val="1"/>
          <w:sz w:val="24"/>
          <w:szCs w:val="24"/>
          <w:lang w:eastAsia="ru-RU"/>
        </w:rPr>
        <w:t>Отражение образа Тукая в изобразительном искусстве и литературе. Ознакомление с картиной Х. Казакова «Кечкенә Апуш» / «Маленький Апуш», рассказом Р. Батуллы «Тукай-Апуш», путешествие в музей Г. Тукая в деревне Кырлай Арского района РТ.</w:t>
      </w:r>
    </w:p>
    <w:p w14:paraId="01E5EE95" w14:textId="77777777" w:rsidR="00B456F3" w:rsidRPr="00242199" w:rsidRDefault="00B456F3" w:rsidP="00B456F3">
      <w:pPr>
        <w:spacing w:after="0" w:line="240" w:lineRule="auto"/>
        <w:jc w:val="both"/>
        <w:rPr>
          <w:rFonts w:ascii="Times New Roman" w:hAnsi="Times New Roman"/>
          <w:color w:val="000000"/>
          <w:spacing w:val="1"/>
          <w:sz w:val="24"/>
          <w:szCs w:val="24"/>
        </w:rPr>
      </w:pPr>
      <w:r w:rsidRPr="00242199">
        <w:rPr>
          <w:rFonts w:ascii="Times New Roman" w:hAnsi="Times New Roman"/>
          <w:color w:val="000000"/>
          <w:spacing w:val="1"/>
          <w:sz w:val="24"/>
          <w:szCs w:val="24"/>
        </w:rPr>
        <w:t xml:space="preserve">Ознакомление с рассказом И. Гази «Ильдус». Изображение детской шалости. Метафоричность произведения, ирония автора. </w:t>
      </w:r>
    </w:p>
    <w:p w14:paraId="6CFE8CE3" w14:textId="77777777" w:rsidR="00B456F3" w:rsidRPr="00242199" w:rsidRDefault="00B456F3" w:rsidP="00B456F3">
      <w:pPr>
        <w:spacing w:after="0" w:line="240" w:lineRule="auto"/>
        <w:jc w:val="both"/>
        <w:rPr>
          <w:rFonts w:ascii="Times New Roman" w:hAnsi="Times New Roman"/>
          <w:color w:val="000000"/>
          <w:spacing w:val="1"/>
          <w:sz w:val="24"/>
          <w:szCs w:val="24"/>
        </w:rPr>
      </w:pPr>
      <w:r w:rsidRPr="00242199">
        <w:rPr>
          <w:rFonts w:ascii="Times New Roman" w:hAnsi="Times New Roman"/>
          <w:color w:val="000000"/>
          <w:spacing w:val="1"/>
          <w:sz w:val="24"/>
          <w:szCs w:val="24"/>
        </w:rPr>
        <w:t xml:space="preserve">Современная детская периодическая печать – журнал «Салават </w:t>
      </w:r>
      <w:r w:rsidRPr="00242199">
        <w:rPr>
          <w:rFonts w:ascii="Times New Roman" w:hAnsi="Times New Roman"/>
          <w:color w:val="000000"/>
          <w:spacing w:val="1"/>
          <w:sz w:val="24"/>
          <w:szCs w:val="24"/>
          <w:lang w:val="tt-RU"/>
        </w:rPr>
        <w:t>күпере</w:t>
      </w:r>
      <w:r w:rsidRPr="00242199">
        <w:rPr>
          <w:rFonts w:ascii="Times New Roman" w:hAnsi="Times New Roman"/>
          <w:color w:val="000000"/>
          <w:spacing w:val="1"/>
          <w:sz w:val="24"/>
          <w:szCs w:val="24"/>
        </w:rPr>
        <w:t>» / «Радуга».</w:t>
      </w:r>
    </w:p>
    <w:p w14:paraId="7C6FDA99"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color w:val="000000"/>
          <w:spacing w:val="1"/>
          <w:sz w:val="24"/>
          <w:szCs w:val="24"/>
        </w:rPr>
        <w:t xml:space="preserve">5. </w:t>
      </w:r>
      <w:r w:rsidRPr="00242199">
        <w:rPr>
          <w:rFonts w:ascii="Times New Roman" w:hAnsi="Times New Roman"/>
          <w:b/>
          <w:bCs/>
          <w:color w:val="000000"/>
          <w:spacing w:val="1"/>
          <w:sz w:val="24"/>
          <w:szCs w:val="24"/>
          <w:lang w:val="tt-RU"/>
        </w:rPr>
        <w:t>Туган ил өчен! /</w:t>
      </w:r>
      <w:r w:rsidRPr="00242199">
        <w:rPr>
          <w:rFonts w:ascii="Times New Roman" w:hAnsi="Times New Roman"/>
          <w:color w:val="000000"/>
          <w:spacing w:val="1"/>
          <w:sz w:val="24"/>
          <w:szCs w:val="24"/>
          <w:lang w:val="tt-RU"/>
        </w:rPr>
        <w:t xml:space="preserve"> </w:t>
      </w:r>
      <w:r w:rsidRPr="00242199">
        <w:rPr>
          <w:rFonts w:ascii="Times New Roman" w:hAnsi="Times New Roman"/>
          <w:b/>
          <w:bCs/>
          <w:sz w:val="24"/>
          <w:szCs w:val="24"/>
        </w:rPr>
        <w:t>За Родину!</w:t>
      </w:r>
    </w:p>
    <w:p w14:paraId="6A221358"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Жизнь и творчество Г. Кутуя. Ознакомление с  фантастическим произведением «Р</w:t>
      </w:r>
      <w:r w:rsidRPr="00242199">
        <w:rPr>
          <w:rFonts w:ascii="Times New Roman" w:hAnsi="Times New Roman"/>
          <w:sz w:val="24"/>
          <w:szCs w:val="24"/>
          <w:lang w:val="tt-RU"/>
        </w:rPr>
        <w:t>ө</w:t>
      </w:r>
      <w:r w:rsidRPr="00242199">
        <w:rPr>
          <w:rFonts w:ascii="Times New Roman" w:hAnsi="Times New Roman"/>
          <w:sz w:val="24"/>
          <w:szCs w:val="24"/>
        </w:rPr>
        <w:t>ст</w:t>
      </w:r>
      <w:r w:rsidRPr="00242199">
        <w:rPr>
          <w:rFonts w:ascii="Times New Roman" w:hAnsi="Times New Roman"/>
          <w:sz w:val="24"/>
          <w:szCs w:val="24"/>
          <w:lang w:val="tt-RU"/>
        </w:rPr>
        <w:t>ә</w:t>
      </w:r>
      <w:r w:rsidRPr="00242199">
        <w:rPr>
          <w:rFonts w:ascii="Times New Roman" w:hAnsi="Times New Roman"/>
          <w:sz w:val="24"/>
          <w:szCs w:val="24"/>
        </w:rPr>
        <w:t>м</w:t>
      </w:r>
      <w:r w:rsidRPr="00242199">
        <w:rPr>
          <w:rFonts w:ascii="Times New Roman" w:hAnsi="Times New Roman"/>
          <w:sz w:val="24"/>
          <w:szCs w:val="24"/>
          <w:lang w:val="tt-RU"/>
        </w:rPr>
        <w:t xml:space="preserve"> маҗаралары</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 xml:space="preserve"> «Приключения Рустема». Изображение военных действий в произведении, храбрость в характере главного героя. Переплетение реальности и фантастики. Сравнение. </w:t>
      </w:r>
    </w:p>
    <w:p w14:paraId="384D093C"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Жизнь и творчество М. Джалиля. Изучение стихотворения «Сагыну» / «Тоска», «Со</w:t>
      </w:r>
      <w:r w:rsidRPr="00242199">
        <w:rPr>
          <w:rFonts w:ascii="Times New Roman" w:hAnsi="Times New Roman"/>
          <w:sz w:val="24"/>
          <w:szCs w:val="24"/>
          <w:lang w:val="tt-RU"/>
        </w:rPr>
        <w:t>ңгы җыр</w:t>
      </w:r>
      <w:r w:rsidRPr="00242199">
        <w:rPr>
          <w:rFonts w:ascii="Times New Roman" w:hAnsi="Times New Roman"/>
          <w:sz w:val="24"/>
          <w:szCs w:val="24"/>
        </w:rPr>
        <w:t>» / «Последняя песня», либретто «Алтынч</w:t>
      </w:r>
      <w:r w:rsidRPr="00242199">
        <w:rPr>
          <w:rFonts w:ascii="Times New Roman" w:hAnsi="Times New Roman"/>
          <w:sz w:val="24"/>
          <w:szCs w:val="24"/>
          <w:lang w:val="tt-RU"/>
        </w:rPr>
        <w:t>ә</w:t>
      </w:r>
      <w:r w:rsidRPr="00242199">
        <w:rPr>
          <w:rFonts w:ascii="Times New Roman" w:hAnsi="Times New Roman"/>
          <w:sz w:val="24"/>
          <w:szCs w:val="24"/>
        </w:rPr>
        <w:t>ч»</w:t>
      </w:r>
      <w:r w:rsidRPr="00242199">
        <w:rPr>
          <w:rFonts w:ascii="Times New Roman" w:hAnsi="Times New Roman"/>
          <w:sz w:val="24"/>
          <w:szCs w:val="24"/>
          <w:lang w:val="tt-RU"/>
        </w:rPr>
        <w:t xml:space="preserve"> /</w:t>
      </w:r>
      <w:r w:rsidRPr="00242199">
        <w:rPr>
          <w:rFonts w:ascii="Times New Roman" w:hAnsi="Times New Roman"/>
          <w:sz w:val="24"/>
          <w:szCs w:val="24"/>
        </w:rPr>
        <w:t xml:space="preserve"> «</w:t>
      </w:r>
      <w:r w:rsidRPr="00242199">
        <w:rPr>
          <w:rFonts w:ascii="Times New Roman" w:hAnsi="Times New Roman"/>
          <w:sz w:val="24"/>
          <w:szCs w:val="24"/>
          <w:lang w:val="tt-RU"/>
        </w:rPr>
        <w:t>Золотовалосая</w:t>
      </w:r>
      <w:r w:rsidRPr="00242199">
        <w:rPr>
          <w:rFonts w:ascii="Times New Roman" w:hAnsi="Times New Roman"/>
          <w:sz w:val="24"/>
          <w:szCs w:val="24"/>
        </w:rPr>
        <w:t xml:space="preserve">» (фрагментарно). Ознакомление с творческими биографиями композитора оперы Н. Джиганова и исполнительницы главной арии М. Булатовой. Татарский государственный академический театр оперы и балета имени М.Джалиля. </w:t>
      </w:r>
    </w:p>
    <w:p w14:paraId="7E681CB5"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Искусствоведческие</w:t>
      </w:r>
      <w:r w:rsidRPr="00242199">
        <w:rPr>
          <w:rFonts w:ascii="Times New Roman" w:hAnsi="Times New Roman"/>
          <w:sz w:val="24"/>
          <w:szCs w:val="24"/>
        </w:rPr>
        <w:t xml:space="preserve"> термины: либретто, опера, ария. </w:t>
      </w:r>
    </w:p>
    <w:p w14:paraId="7B224AC1"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Жизнь и творчество Ф. Карима. Изображение поэтом суровых условий войны в стихотворениях «Кыр казы» / «Дикая гусь», «</w:t>
      </w:r>
      <w:r w:rsidRPr="00242199">
        <w:rPr>
          <w:rFonts w:ascii="Times New Roman" w:hAnsi="Times New Roman"/>
          <w:sz w:val="24"/>
          <w:szCs w:val="24"/>
          <w:lang w:val="tt-RU"/>
        </w:rPr>
        <w:t>Сөйләр сүзләр бик күп алар...</w:t>
      </w:r>
      <w:r w:rsidRPr="00242199">
        <w:rPr>
          <w:rFonts w:ascii="Times New Roman" w:hAnsi="Times New Roman"/>
          <w:sz w:val="24"/>
          <w:szCs w:val="24"/>
        </w:rPr>
        <w:t xml:space="preserve">» / «Много слов не высказано…». Привитие чувства долга перед Родиной. </w:t>
      </w:r>
    </w:p>
    <w:p w14:paraId="6D9AC9D1"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 xml:space="preserve">Творчество Ш. Галиева.  Изучение баллады «Аталы-уллы солдатлар» / «Отец и сын солдаты». Литературоведческий термин «баллада». Тест. </w:t>
      </w:r>
    </w:p>
    <w:p w14:paraId="663D52EE"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Проектная работа «Никто не забыт, ничто не забыто!»</w:t>
      </w:r>
    </w:p>
    <w:p w14:paraId="59A365FA"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6. </w:t>
      </w:r>
      <w:r w:rsidRPr="00242199">
        <w:rPr>
          <w:rFonts w:ascii="Times New Roman" w:hAnsi="Times New Roman"/>
          <w:b/>
          <w:bCs/>
          <w:sz w:val="24"/>
          <w:szCs w:val="24"/>
          <w:lang w:val="tt-RU"/>
        </w:rPr>
        <w:t>Бәхет кайда була? /</w:t>
      </w:r>
      <w:r w:rsidRPr="00242199">
        <w:rPr>
          <w:rFonts w:ascii="Times New Roman" w:hAnsi="Times New Roman"/>
          <w:sz w:val="24"/>
          <w:szCs w:val="24"/>
          <w:lang w:val="tt-RU"/>
        </w:rPr>
        <w:t xml:space="preserve"> </w:t>
      </w:r>
      <w:r w:rsidRPr="00242199">
        <w:rPr>
          <w:rFonts w:ascii="Times New Roman" w:hAnsi="Times New Roman"/>
          <w:b/>
          <w:bCs/>
          <w:sz w:val="24"/>
          <w:szCs w:val="24"/>
        </w:rPr>
        <w:t>Где живет счастье?</w:t>
      </w:r>
    </w:p>
    <w:p w14:paraId="6C8C08C6"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 Н. Давли.  Изучение его стихотворений «</w:t>
      </w:r>
      <w:r w:rsidRPr="00242199">
        <w:rPr>
          <w:rFonts w:ascii="Times New Roman" w:hAnsi="Times New Roman"/>
          <w:sz w:val="24"/>
          <w:szCs w:val="24"/>
          <w:lang w:val="tt-RU"/>
        </w:rPr>
        <w:t>Бәхет кайда була?</w:t>
      </w:r>
      <w:r w:rsidRPr="00242199">
        <w:rPr>
          <w:rFonts w:ascii="Times New Roman" w:hAnsi="Times New Roman"/>
          <w:sz w:val="24"/>
          <w:szCs w:val="24"/>
        </w:rPr>
        <w:t>» / «Где живет счастье?», «</w:t>
      </w:r>
      <w:r w:rsidRPr="00242199">
        <w:rPr>
          <w:rFonts w:ascii="Times New Roman" w:hAnsi="Times New Roman"/>
          <w:sz w:val="24"/>
          <w:szCs w:val="24"/>
          <w:lang w:val="tt-RU"/>
        </w:rPr>
        <w:t>Мин җирдә калам</w:t>
      </w:r>
      <w:r w:rsidRPr="00242199">
        <w:rPr>
          <w:rFonts w:ascii="Times New Roman" w:hAnsi="Times New Roman"/>
          <w:sz w:val="24"/>
          <w:szCs w:val="24"/>
        </w:rPr>
        <w:t xml:space="preserve">» / «Я остаюсь на Земле». Беседа о смысле жизни. </w:t>
      </w:r>
    </w:p>
    <w:p w14:paraId="533995C8"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 Ф. Хусни.  Усвоение сюжета рассказа «Чыбыркы» / «Кнут» Ф. Хусни. Олицетворение, метафоричность, символический подтекст произведения, тема и идея. Тест.</w:t>
      </w:r>
    </w:p>
    <w:p w14:paraId="6333EB40"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7. </w:t>
      </w:r>
      <w:r w:rsidRPr="00242199">
        <w:rPr>
          <w:rFonts w:ascii="Times New Roman" w:hAnsi="Times New Roman"/>
          <w:b/>
          <w:bCs/>
          <w:sz w:val="24"/>
          <w:szCs w:val="24"/>
          <w:lang w:val="tt-RU"/>
        </w:rPr>
        <w:t xml:space="preserve">Кеше – табигать баласы. / </w:t>
      </w:r>
      <w:r w:rsidRPr="00242199">
        <w:rPr>
          <w:rFonts w:ascii="Times New Roman" w:hAnsi="Times New Roman"/>
          <w:b/>
          <w:bCs/>
          <w:sz w:val="24"/>
          <w:szCs w:val="24"/>
        </w:rPr>
        <w:t>Человек – частица природы.</w:t>
      </w:r>
    </w:p>
    <w:p w14:paraId="59D4EF08"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lang w:val="tt-RU"/>
        </w:rPr>
        <w:t xml:space="preserve">Жизнь и творчество Р. Файзуллина. Изучение стихотворения </w:t>
      </w:r>
      <w:r w:rsidRPr="00242199">
        <w:rPr>
          <w:rFonts w:ascii="Times New Roman" w:hAnsi="Times New Roman"/>
          <w:sz w:val="24"/>
          <w:szCs w:val="24"/>
        </w:rPr>
        <w:t>«</w:t>
      </w:r>
      <w:r w:rsidRPr="00242199">
        <w:rPr>
          <w:rFonts w:ascii="Times New Roman" w:hAnsi="Times New Roman"/>
          <w:sz w:val="24"/>
          <w:szCs w:val="24"/>
          <w:lang w:val="tt-RU"/>
        </w:rPr>
        <w:t>Табигать кочагында</w:t>
      </w:r>
      <w:r w:rsidRPr="00242199">
        <w:rPr>
          <w:rFonts w:ascii="Times New Roman" w:hAnsi="Times New Roman"/>
          <w:sz w:val="24"/>
          <w:szCs w:val="24"/>
        </w:rPr>
        <w:t>»/ «В объятиях природы». Бережное отношение к природе.</w:t>
      </w:r>
    </w:p>
    <w:p w14:paraId="58E2FE9D"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lang w:val="tt-RU"/>
        </w:rPr>
        <w:t xml:space="preserve">Жизнь и творчество М. Агълямова. Эстетический идеал поэта в стихотворении </w:t>
      </w:r>
      <w:r w:rsidRPr="00242199">
        <w:rPr>
          <w:rFonts w:ascii="Times New Roman" w:hAnsi="Times New Roman"/>
          <w:sz w:val="24"/>
          <w:szCs w:val="24"/>
        </w:rPr>
        <w:t>«</w:t>
      </w:r>
      <w:r w:rsidRPr="00242199">
        <w:rPr>
          <w:rFonts w:ascii="Times New Roman" w:hAnsi="Times New Roman"/>
          <w:sz w:val="24"/>
          <w:szCs w:val="24"/>
          <w:lang w:val="tt-RU"/>
        </w:rPr>
        <w:t>Матурлык минем белән</w:t>
      </w:r>
      <w:r w:rsidRPr="00242199">
        <w:rPr>
          <w:rFonts w:ascii="Times New Roman" w:hAnsi="Times New Roman"/>
          <w:sz w:val="24"/>
          <w:szCs w:val="24"/>
        </w:rPr>
        <w:t>» / «Красота всегда со мной»</w:t>
      </w:r>
      <w:r w:rsidRPr="00242199">
        <w:rPr>
          <w:rFonts w:ascii="Times New Roman" w:hAnsi="Times New Roman"/>
          <w:sz w:val="24"/>
          <w:szCs w:val="24"/>
          <w:lang w:val="tt-RU"/>
        </w:rPr>
        <w:t xml:space="preserve">. Изучение отрывка баллады </w:t>
      </w:r>
      <w:r w:rsidRPr="00242199">
        <w:rPr>
          <w:rFonts w:ascii="Times New Roman" w:hAnsi="Times New Roman"/>
          <w:sz w:val="24"/>
          <w:szCs w:val="24"/>
        </w:rPr>
        <w:t>«</w:t>
      </w:r>
      <w:r w:rsidRPr="00242199">
        <w:rPr>
          <w:rFonts w:ascii="Times New Roman" w:hAnsi="Times New Roman"/>
          <w:sz w:val="24"/>
          <w:szCs w:val="24"/>
          <w:lang w:val="tt-RU"/>
        </w:rPr>
        <w:t>Җир-Ана, кояш һәм башкалар</w:t>
      </w:r>
      <w:r w:rsidRPr="00242199">
        <w:rPr>
          <w:rFonts w:ascii="Times New Roman" w:hAnsi="Times New Roman"/>
          <w:sz w:val="24"/>
          <w:szCs w:val="24"/>
        </w:rPr>
        <w:t>» / «Мать Земля, солнце и другие» М. Агълямова. Приемы олицетворения.</w:t>
      </w:r>
    </w:p>
    <w:p w14:paraId="174EBEC7" w14:textId="77777777" w:rsidR="00B456F3" w:rsidRPr="00242199" w:rsidRDefault="00B456F3" w:rsidP="00B456F3">
      <w:pPr>
        <w:spacing w:after="0" w:line="240" w:lineRule="auto"/>
        <w:jc w:val="both"/>
        <w:rPr>
          <w:rFonts w:ascii="Times New Roman" w:hAnsi="Times New Roman"/>
          <w:sz w:val="24"/>
          <w:szCs w:val="24"/>
          <w:lang w:val="be-BY"/>
        </w:rPr>
      </w:pPr>
      <w:r w:rsidRPr="00242199">
        <w:rPr>
          <w:rFonts w:ascii="Times New Roman" w:hAnsi="Times New Roman"/>
          <w:sz w:val="24"/>
          <w:szCs w:val="24"/>
          <w:lang w:val="be-BY"/>
        </w:rPr>
        <w:t xml:space="preserve">Жизнь и творчество  И.И. Шишкина.  Развитие речи на основе картин И.И. Шишкина </w:t>
      </w:r>
      <w:r w:rsidRPr="00242199">
        <w:rPr>
          <w:rFonts w:ascii="Times New Roman" w:hAnsi="Times New Roman"/>
          <w:sz w:val="24"/>
          <w:szCs w:val="24"/>
        </w:rPr>
        <w:t>«</w:t>
      </w:r>
      <w:r w:rsidRPr="00242199">
        <w:rPr>
          <w:rFonts w:ascii="Times New Roman" w:hAnsi="Times New Roman"/>
          <w:sz w:val="24"/>
          <w:szCs w:val="24"/>
          <w:lang w:val="be-BY"/>
        </w:rPr>
        <w:t>Утро в сосновом лесу</w:t>
      </w:r>
      <w:r w:rsidRPr="00242199">
        <w:rPr>
          <w:rFonts w:ascii="Times New Roman" w:hAnsi="Times New Roman"/>
          <w:sz w:val="24"/>
          <w:szCs w:val="24"/>
        </w:rPr>
        <w:t>»</w:t>
      </w:r>
      <w:r w:rsidRPr="00242199">
        <w:rPr>
          <w:rFonts w:ascii="Times New Roman" w:hAnsi="Times New Roman"/>
          <w:sz w:val="24"/>
          <w:szCs w:val="24"/>
          <w:lang w:val="be-BY"/>
        </w:rPr>
        <w:t xml:space="preserve">. </w:t>
      </w:r>
    </w:p>
    <w:p w14:paraId="42F9A7CB" w14:textId="77777777" w:rsidR="00B456F3" w:rsidRPr="00242199" w:rsidRDefault="00B456F3" w:rsidP="00B456F3">
      <w:pPr>
        <w:spacing w:after="0" w:line="240" w:lineRule="auto"/>
        <w:jc w:val="both"/>
        <w:rPr>
          <w:rFonts w:ascii="Times New Roman" w:hAnsi="Times New Roman"/>
          <w:sz w:val="24"/>
          <w:szCs w:val="24"/>
          <w:lang w:val="be-BY"/>
        </w:rPr>
      </w:pPr>
      <w:r w:rsidRPr="00242199">
        <w:rPr>
          <w:rFonts w:ascii="Times New Roman" w:hAnsi="Times New Roman"/>
          <w:sz w:val="24"/>
          <w:szCs w:val="24"/>
          <w:lang w:val="be-BY"/>
        </w:rPr>
        <w:t xml:space="preserve">Тест. Проектная работа </w:t>
      </w:r>
      <w:r w:rsidRPr="00242199">
        <w:rPr>
          <w:rFonts w:ascii="Times New Roman" w:hAnsi="Times New Roman"/>
          <w:sz w:val="24"/>
          <w:szCs w:val="24"/>
        </w:rPr>
        <w:t>«</w:t>
      </w:r>
      <w:r w:rsidRPr="00242199">
        <w:rPr>
          <w:rFonts w:ascii="Times New Roman" w:hAnsi="Times New Roman"/>
          <w:sz w:val="24"/>
          <w:szCs w:val="24"/>
          <w:lang w:val="be-BY"/>
        </w:rPr>
        <w:t>Родина с прекрасной природой</w:t>
      </w:r>
      <w:r w:rsidRPr="00242199">
        <w:rPr>
          <w:rFonts w:ascii="Times New Roman" w:hAnsi="Times New Roman"/>
          <w:sz w:val="24"/>
          <w:szCs w:val="24"/>
        </w:rPr>
        <w:t>»</w:t>
      </w:r>
      <w:r w:rsidRPr="00242199">
        <w:rPr>
          <w:rFonts w:ascii="Times New Roman" w:hAnsi="Times New Roman"/>
          <w:sz w:val="24"/>
          <w:szCs w:val="24"/>
          <w:lang w:val="be-BY"/>
        </w:rPr>
        <w:t>.</w:t>
      </w:r>
    </w:p>
    <w:p w14:paraId="7EA6E5DE"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8. Юмор.</w:t>
      </w:r>
    </w:p>
    <w:p w14:paraId="63CD6EA8"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Изучение рассказов «Пирамида» Л. Лерона, «Зульфия </w:t>
      </w:r>
      <w:r w:rsidRPr="00242199">
        <w:rPr>
          <w:rFonts w:ascii="Times New Roman" w:hAnsi="Times New Roman"/>
          <w:sz w:val="24"/>
          <w:szCs w:val="24"/>
          <w:lang w:val="tt-RU"/>
        </w:rPr>
        <w:t>+</w:t>
      </w:r>
      <w:r w:rsidRPr="00242199">
        <w:rPr>
          <w:rFonts w:ascii="Times New Roman" w:hAnsi="Times New Roman"/>
          <w:sz w:val="24"/>
          <w:szCs w:val="24"/>
        </w:rPr>
        <w:t xml:space="preserve"> я» А. Гимадиева. Приемы комического в рассказах.</w:t>
      </w:r>
    </w:p>
    <w:p w14:paraId="5B1B0A5B"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Стихотворения Ш. Галиева «Ул кем?» / «Кто он?», «</w:t>
      </w:r>
      <w:r w:rsidRPr="00242199">
        <w:rPr>
          <w:rFonts w:ascii="Times New Roman" w:hAnsi="Times New Roman"/>
          <w:sz w:val="24"/>
          <w:szCs w:val="24"/>
          <w:lang w:val="tt-RU"/>
        </w:rPr>
        <w:t>Әлләкем</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Кто-то</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Мәрзия мәсьәләсе</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Проблемы Марзии</w:t>
      </w:r>
      <w:r w:rsidRPr="00242199">
        <w:rPr>
          <w:rFonts w:ascii="Times New Roman" w:hAnsi="Times New Roman"/>
          <w:sz w:val="24"/>
          <w:szCs w:val="24"/>
        </w:rPr>
        <w:t>»</w:t>
      </w:r>
      <w:r w:rsidRPr="00242199">
        <w:rPr>
          <w:rFonts w:ascii="Times New Roman" w:hAnsi="Times New Roman"/>
          <w:sz w:val="24"/>
          <w:szCs w:val="24"/>
          <w:lang w:val="tt-RU"/>
        </w:rPr>
        <w:t>. Комическое в поэзии.</w:t>
      </w:r>
    </w:p>
    <w:p w14:paraId="37693168"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Повторение и обобщение материала 5 класса.</w:t>
      </w:r>
    </w:p>
    <w:p w14:paraId="59992F48"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9. </w:t>
      </w:r>
      <w:r w:rsidRPr="00242199">
        <w:rPr>
          <w:rFonts w:ascii="Times New Roman" w:hAnsi="Times New Roman"/>
          <w:b/>
          <w:bCs/>
          <w:sz w:val="24"/>
          <w:szCs w:val="24"/>
          <w:lang w:val="tt-RU"/>
        </w:rPr>
        <w:t xml:space="preserve">Мифтан – чынбарлыкка. / </w:t>
      </w:r>
      <w:r w:rsidRPr="00242199">
        <w:rPr>
          <w:rFonts w:ascii="Times New Roman" w:hAnsi="Times New Roman"/>
          <w:b/>
          <w:bCs/>
          <w:sz w:val="24"/>
          <w:szCs w:val="24"/>
        </w:rPr>
        <w:t xml:space="preserve">От мифа к реальности.  </w:t>
      </w:r>
    </w:p>
    <w:p w14:paraId="64B7C874"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Повторение сказок, пословиц, загадок. Происхождение мифов, их классификация. Работа со схемой. Мифы разных народов: «</w:t>
      </w:r>
      <w:r w:rsidRPr="00242199">
        <w:rPr>
          <w:rFonts w:ascii="Times New Roman" w:hAnsi="Times New Roman"/>
          <w:sz w:val="24"/>
          <w:szCs w:val="24"/>
          <w:lang w:val="tt-RU"/>
        </w:rPr>
        <w:t>Шүрәле</w:t>
      </w:r>
      <w:r w:rsidRPr="00242199">
        <w:rPr>
          <w:rFonts w:ascii="Times New Roman" w:hAnsi="Times New Roman"/>
          <w:sz w:val="24"/>
          <w:szCs w:val="24"/>
        </w:rPr>
        <w:t>» /«Шурале», «</w:t>
      </w:r>
      <w:r w:rsidRPr="00242199">
        <w:rPr>
          <w:rFonts w:ascii="Times New Roman" w:hAnsi="Times New Roman"/>
          <w:sz w:val="24"/>
          <w:szCs w:val="24"/>
          <w:lang w:val="tt-RU"/>
        </w:rPr>
        <w:t>Су иясе</w:t>
      </w:r>
      <w:r w:rsidRPr="00242199">
        <w:rPr>
          <w:rFonts w:ascii="Times New Roman" w:hAnsi="Times New Roman"/>
          <w:sz w:val="24"/>
          <w:szCs w:val="24"/>
        </w:rPr>
        <w:t>» /«Водяная», «</w:t>
      </w:r>
      <w:r w:rsidRPr="00242199">
        <w:rPr>
          <w:rFonts w:ascii="Times New Roman" w:hAnsi="Times New Roman"/>
          <w:sz w:val="24"/>
          <w:szCs w:val="24"/>
          <w:lang w:val="tt-RU"/>
        </w:rPr>
        <w:t>Өй иясе</w:t>
      </w:r>
      <w:r w:rsidRPr="00242199">
        <w:rPr>
          <w:rFonts w:ascii="Times New Roman" w:hAnsi="Times New Roman"/>
          <w:sz w:val="24"/>
          <w:szCs w:val="24"/>
        </w:rPr>
        <w:t>» /«Домовой», «Дедал и Икар», «Албасты» / «Демон». Пьеса «Албасты» / «Демон» Р. Батуллы.</w:t>
      </w:r>
    </w:p>
    <w:p w14:paraId="7991E82C"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Пословицы и поговорки. Отражение в них народной психологии и идеалов.</w:t>
      </w:r>
    </w:p>
    <w:p w14:paraId="6D84DE9C"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Повторить мифы, пословицы и поговорки. Тест.</w:t>
      </w:r>
    </w:p>
    <w:p w14:paraId="1D5D05FA"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10. </w:t>
      </w:r>
      <w:r w:rsidRPr="00242199">
        <w:rPr>
          <w:rFonts w:ascii="Times New Roman" w:hAnsi="Times New Roman"/>
          <w:b/>
          <w:bCs/>
          <w:sz w:val="24"/>
          <w:szCs w:val="24"/>
          <w:lang w:val="tt-RU"/>
        </w:rPr>
        <w:t xml:space="preserve">Милли моңнар. / </w:t>
      </w:r>
      <w:r w:rsidRPr="00242199">
        <w:rPr>
          <w:rFonts w:ascii="Times New Roman" w:hAnsi="Times New Roman"/>
          <w:b/>
          <w:bCs/>
          <w:sz w:val="24"/>
          <w:szCs w:val="24"/>
        </w:rPr>
        <w:t>Народные мелодии.</w:t>
      </w:r>
    </w:p>
    <w:p w14:paraId="14BB12AD"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xml:space="preserve">Народные песни. Их виды: </w:t>
      </w:r>
      <w:r w:rsidRPr="00242199">
        <w:rPr>
          <w:rFonts w:ascii="Times New Roman" w:hAnsi="Times New Roman"/>
          <w:sz w:val="24"/>
          <w:szCs w:val="24"/>
        </w:rPr>
        <w:t>исторические песни, обрядовые песни, игровые песни</w:t>
      </w:r>
      <w:r w:rsidRPr="00242199">
        <w:rPr>
          <w:rFonts w:ascii="Times New Roman" w:hAnsi="Times New Roman"/>
          <w:sz w:val="24"/>
          <w:szCs w:val="24"/>
          <w:lang w:val="tt-RU"/>
        </w:rPr>
        <w:t xml:space="preserve"> и др. Истоическая песня </w:t>
      </w:r>
      <w:r w:rsidRPr="00242199">
        <w:rPr>
          <w:rFonts w:ascii="Times New Roman" w:hAnsi="Times New Roman"/>
          <w:sz w:val="24"/>
          <w:szCs w:val="24"/>
        </w:rPr>
        <w:t>«</w:t>
      </w:r>
      <w:r w:rsidRPr="00242199">
        <w:rPr>
          <w:rFonts w:ascii="Times New Roman" w:hAnsi="Times New Roman"/>
          <w:sz w:val="24"/>
          <w:szCs w:val="24"/>
          <w:lang w:val="tt-RU"/>
        </w:rPr>
        <w:t>Көзге ачы җилләрдә</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«Осенние холодные ветра», игровая песня «Кария</w:t>
      </w:r>
      <w:r w:rsidRPr="00242199">
        <w:rPr>
          <w:rFonts w:ascii="Times New Roman" w:hAnsi="Times New Roman"/>
          <w:sz w:val="24"/>
          <w:szCs w:val="24"/>
          <w:lang w:val="tt-RU"/>
        </w:rPr>
        <w:t xml:space="preserve"> -</w:t>
      </w:r>
      <w:r w:rsidRPr="00242199">
        <w:rPr>
          <w:rFonts w:ascii="Times New Roman" w:hAnsi="Times New Roman"/>
          <w:sz w:val="24"/>
          <w:szCs w:val="24"/>
        </w:rPr>
        <w:t xml:space="preserve"> Закария»</w:t>
      </w:r>
      <w:r w:rsidRPr="00242199">
        <w:rPr>
          <w:rFonts w:ascii="Times New Roman" w:hAnsi="Times New Roman"/>
          <w:sz w:val="24"/>
          <w:szCs w:val="24"/>
          <w:lang w:val="tt-RU"/>
        </w:rPr>
        <w:t>. Ритм, рифма игровых песен.</w:t>
      </w:r>
    </w:p>
    <w:p w14:paraId="67C83BEE"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 xml:space="preserve"> </w:t>
      </w:r>
      <w:r w:rsidRPr="00242199">
        <w:rPr>
          <w:rFonts w:ascii="Times New Roman" w:hAnsi="Times New Roman"/>
          <w:sz w:val="24"/>
          <w:szCs w:val="24"/>
          <w:lang w:val="tt-RU"/>
        </w:rPr>
        <w:t xml:space="preserve"> Песеннее сопровождение празников </w:t>
      </w:r>
      <w:r w:rsidRPr="00242199">
        <w:rPr>
          <w:rFonts w:ascii="Times New Roman" w:hAnsi="Times New Roman"/>
          <w:sz w:val="24"/>
          <w:szCs w:val="24"/>
        </w:rPr>
        <w:t>«</w:t>
      </w:r>
      <w:r w:rsidRPr="00242199">
        <w:rPr>
          <w:rFonts w:ascii="Times New Roman" w:hAnsi="Times New Roman"/>
          <w:sz w:val="24"/>
          <w:szCs w:val="24"/>
          <w:lang w:val="tt-RU"/>
        </w:rPr>
        <w:t>Каравон</w:t>
      </w:r>
      <w:r w:rsidRPr="00242199">
        <w:rPr>
          <w:rFonts w:ascii="Times New Roman" w:hAnsi="Times New Roman"/>
          <w:sz w:val="24"/>
          <w:szCs w:val="24"/>
        </w:rPr>
        <w:t>»</w:t>
      </w:r>
      <w:r w:rsidRPr="00242199">
        <w:rPr>
          <w:rFonts w:ascii="Times New Roman" w:hAnsi="Times New Roman"/>
          <w:sz w:val="24"/>
          <w:szCs w:val="24"/>
          <w:lang w:val="tt-RU"/>
        </w:rPr>
        <w:t xml:space="preserve"> (русский), </w:t>
      </w:r>
      <w:r w:rsidRPr="00242199">
        <w:rPr>
          <w:rFonts w:ascii="Times New Roman" w:hAnsi="Times New Roman"/>
          <w:sz w:val="24"/>
          <w:szCs w:val="24"/>
        </w:rPr>
        <w:t>«</w:t>
      </w:r>
      <w:r w:rsidRPr="00242199">
        <w:rPr>
          <w:rFonts w:ascii="Times New Roman" w:hAnsi="Times New Roman"/>
          <w:sz w:val="24"/>
          <w:szCs w:val="24"/>
          <w:lang w:val="tt-RU"/>
        </w:rPr>
        <w:t>Сумбеля</w:t>
      </w:r>
      <w:r w:rsidRPr="00242199">
        <w:rPr>
          <w:rFonts w:ascii="Times New Roman" w:hAnsi="Times New Roman"/>
          <w:sz w:val="24"/>
          <w:szCs w:val="24"/>
        </w:rPr>
        <w:t>»</w:t>
      </w:r>
      <w:r w:rsidRPr="00242199">
        <w:rPr>
          <w:rFonts w:ascii="Times New Roman" w:hAnsi="Times New Roman"/>
          <w:sz w:val="24"/>
          <w:szCs w:val="24"/>
          <w:lang w:val="tt-RU"/>
        </w:rPr>
        <w:t xml:space="preserve"> (татарской), </w:t>
      </w:r>
      <w:r w:rsidRPr="00242199">
        <w:rPr>
          <w:rFonts w:ascii="Times New Roman" w:hAnsi="Times New Roman"/>
          <w:sz w:val="24"/>
          <w:szCs w:val="24"/>
        </w:rPr>
        <w:t>«</w:t>
      </w:r>
      <w:r w:rsidRPr="00242199">
        <w:rPr>
          <w:rFonts w:ascii="Times New Roman" w:hAnsi="Times New Roman"/>
          <w:sz w:val="24"/>
          <w:szCs w:val="24"/>
          <w:lang w:val="tt-RU"/>
        </w:rPr>
        <w:t>Чуклеме</w:t>
      </w:r>
      <w:r w:rsidRPr="00242199">
        <w:rPr>
          <w:rFonts w:ascii="Times New Roman" w:hAnsi="Times New Roman"/>
          <w:sz w:val="24"/>
          <w:szCs w:val="24"/>
        </w:rPr>
        <w:t>»</w:t>
      </w:r>
      <w:r w:rsidRPr="00242199">
        <w:rPr>
          <w:rFonts w:ascii="Times New Roman" w:hAnsi="Times New Roman"/>
          <w:sz w:val="24"/>
          <w:szCs w:val="24"/>
          <w:lang w:val="tt-RU"/>
        </w:rPr>
        <w:t xml:space="preserve"> (чувашский) и др.</w:t>
      </w:r>
    </w:p>
    <w:p w14:paraId="07B00570"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xml:space="preserve">Стихотворения </w:t>
      </w:r>
      <w:r w:rsidRPr="00242199">
        <w:rPr>
          <w:rFonts w:ascii="Times New Roman" w:hAnsi="Times New Roman"/>
          <w:sz w:val="24"/>
          <w:szCs w:val="24"/>
        </w:rPr>
        <w:t>«</w:t>
      </w:r>
      <w:r w:rsidRPr="00242199">
        <w:rPr>
          <w:rFonts w:ascii="Times New Roman" w:hAnsi="Times New Roman"/>
          <w:sz w:val="24"/>
          <w:szCs w:val="24"/>
          <w:lang w:val="tt-RU"/>
        </w:rPr>
        <w:t>Туган тел» /</w:t>
      </w:r>
      <w:r w:rsidRPr="00242199">
        <w:rPr>
          <w:rFonts w:ascii="Times New Roman" w:hAnsi="Times New Roman"/>
          <w:sz w:val="24"/>
          <w:szCs w:val="24"/>
        </w:rPr>
        <w:t xml:space="preserve"> «</w:t>
      </w:r>
      <w:r w:rsidRPr="00242199">
        <w:rPr>
          <w:rFonts w:ascii="Times New Roman" w:hAnsi="Times New Roman"/>
          <w:sz w:val="24"/>
          <w:szCs w:val="24"/>
          <w:lang w:val="tt-RU"/>
        </w:rPr>
        <w:t xml:space="preserve">Родной язык», </w:t>
      </w:r>
      <w:r w:rsidRPr="00242199">
        <w:rPr>
          <w:rFonts w:ascii="Times New Roman" w:hAnsi="Times New Roman"/>
          <w:sz w:val="24"/>
          <w:szCs w:val="24"/>
        </w:rPr>
        <w:t>«</w:t>
      </w:r>
      <w:r w:rsidRPr="00242199">
        <w:rPr>
          <w:rFonts w:ascii="Times New Roman" w:hAnsi="Times New Roman"/>
          <w:sz w:val="24"/>
          <w:szCs w:val="24"/>
          <w:lang w:val="tt-RU"/>
        </w:rPr>
        <w:t>Туган авыл»</w:t>
      </w:r>
      <w:r w:rsidRPr="00242199">
        <w:rPr>
          <w:rFonts w:ascii="Times New Roman" w:hAnsi="Times New Roman"/>
          <w:sz w:val="24"/>
          <w:szCs w:val="24"/>
        </w:rPr>
        <w:t xml:space="preserve"> / «</w:t>
      </w:r>
      <w:r w:rsidRPr="00242199">
        <w:rPr>
          <w:rFonts w:ascii="Times New Roman" w:hAnsi="Times New Roman"/>
          <w:sz w:val="24"/>
          <w:szCs w:val="24"/>
          <w:lang w:val="tt-RU"/>
        </w:rPr>
        <w:t>Родная деревня» Г. Тукая. Роль мотивов народных песен.</w:t>
      </w:r>
    </w:p>
    <w:p w14:paraId="06CD435A"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Изучение Государственного Гимна Республики Татарстан.</w:t>
      </w:r>
    </w:p>
    <w:p w14:paraId="0B9D86E0"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Повторение пройденного. Тест.</w:t>
      </w:r>
    </w:p>
    <w:p w14:paraId="354BF52D"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11. </w:t>
      </w:r>
      <w:r w:rsidRPr="00242199">
        <w:rPr>
          <w:rFonts w:ascii="Times New Roman" w:hAnsi="Times New Roman"/>
          <w:b/>
          <w:bCs/>
          <w:sz w:val="24"/>
          <w:szCs w:val="24"/>
          <w:lang w:val="tt-RU"/>
        </w:rPr>
        <w:t xml:space="preserve">Кеше кадере. / </w:t>
      </w:r>
      <w:r w:rsidRPr="00242199">
        <w:rPr>
          <w:rFonts w:ascii="Times New Roman" w:hAnsi="Times New Roman"/>
          <w:b/>
          <w:bCs/>
          <w:sz w:val="24"/>
          <w:szCs w:val="24"/>
        </w:rPr>
        <w:t>Ценность человека.</w:t>
      </w:r>
    </w:p>
    <w:p w14:paraId="3E0982DC"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Изучение стихотворения «</w:t>
      </w:r>
      <w:r w:rsidRPr="00242199">
        <w:rPr>
          <w:rFonts w:ascii="Times New Roman" w:hAnsi="Times New Roman"/>
          <w:sz w:val="24"/>
          <w:szCs w:val="24"/>
          <w:lang w:val="tt-RU"/>
        </w:rPr>
        <w:t>Ө</w:t>
      </w:r>
      <w:r w:rsidRPr="00242199">
        <w:rPr>
          <w:rFonts w:ascii="Times New Roman" w:hAnsi="Times New Roman"/>
          <w:sz w:val="24"/>
          <w:szCs w:val="24"/>
        </w:rPr>
        <w:t>ч матур с</w:t>
      </w:r>
      <w:r w:rsidRPr="00242199">
        <w:rPr>
          <w:rFonts w:ascii="Times New Roman" w:hAnsi="Times New Roman"/>
          <w:sz w:val="24"/>
          <w:szCs w:val="24"/>
          <w:lang w:val="tt-RU"/>
        </w:rPr>
        <w:t>ү</w:t>
      </w:r>
      <w:r w:rsidRPr="00242199">
        <w:rPr>
          <w:rFonts w:ascii="Times New Roman" w:hAnsi="Times New Roman"/>
          <w:sz w:val="24"/>
          <w:szCs w:val="24"/>
        </w:rPr>
        <w:t>з»/ «Три прекрасных слова» Н. Исанбет, басн</w:t>
      </w:r>
      <w:r w:rsidRPr="00242199">
        <w:rPr>
          <w:rFonts w:ascii="Times New Roman" w:hAnsi="Times New Roman"/>
          <w:sz w:val="24"/>
          <w:szCs w:val="24"/>
          <w:lang w:val="tt-RU"/>
        </w:rPr>
        <w:t>и</w:t>
      </w:r>
      <w:r w:rsidRPr="00242199">
        <w:rPr>
          <w:rFonts w:ascii="Times New Roman" w:hAnsi="Times New Roman"/>
          <w:sz w:val="24"/>
          <w:szCs w:val="24"/>
        </w:rPr>
        <w:t xml:space="preserve"> «</w:t>
      </w:r>
      <w:r w:rsidRPr="00242199">
        <w:rPr>
          <w:rFonts w:ascii="Times New Roman" w:hAnsi="Times New Roman"/>
          <w:sz w:val="24"/>
          <w:szCs w:val="24"/>
          <w:lang w:val="tt-RU"/>
        </w:rPr>
        <w:t>Әтәч белән Сандугач</w:t>
      </w:r>
      <w:r w:rsidRPr="00242199">
        <w:rPr>
          <w:rFonts w:ascii="Times New Roman" w:hAnsi="Times New Roman"/>
          <w:sz w:val="24"/>
          <w:szCs w:val="24"/>
        </w:rPr>
        <w:t>» /</w:t>
      </w:r>
      <w:r w:rsidRPr="00242199">
        <w:rPr>
          <w:rFonts w:ascii="Times New Roman" w:hAnsi="Times New Roman"/>
          <w:sz w:val="24"/>
          <w:szCs w:val="24"/>
          <w:lang w:val="tt-RU"/>
        </w:rPr>
        <w:t xml:space="preserve"> </w:t>
      </w:r>
      <w:r w:rsidRPr="00242199">
        <w:rPr>
          <w:rFonts w:ascii="Times New Roman" w:hAnsi="Times New Roman"/>
          <w:sz w:val="24"/>
          <w:szCs w:val="24"/>
        </w:rPr>
        <w:t>«Петух и соловей», стихотворения «</w:t>
      </w:r>
      <w:r w:rsidRPr="00242199">
        <w:rPr>
          <w:rFonts w:ascii="Times New Roman" w:hAnsi="Times New Roman"/>
          <w:sz w:val="24"/>
          <w:szCs w:val="24"/>
          <w:lang w:val="tt-RU"/>
        </w:rPr>
        <w:t>Ана</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 xml:space="preserve">«Мать» </w:t>
      </w:r>
      <w:r w:rsidRPr="00242199">
        <w:rPr>
          <w:rFonts w:ascii="Times New Roman" w:hAnsi="Times New Roman"/>
          <w:sz w:val="24"/>
          <w:szCs w:val="24"/>
          <w:lang w:val="tt-RU"/>
        </w:rPr>
        <w:t>М</w:t>
      </w:r>
      <w:r w:rsidRPr="00242199">
        <w:rPr>
          <w:rFonts w:ascii="Times New Roman" w:hAnsi="Times New Roman"/>
          <w:sz w:val="24"/>
          <w:szCs w:val="24"/>
        </w:rPr>
        <w:t>. Гафури. Изучение поэмы-сказки «</w:t>
      </w:r>
      <w:r w:rsidRPr="00242199">
        <w:rPr>
          <w:rFonts w:ascii="Times New Roman" w:hAnsi="Times New Roman"/>
          <w:sz w:val="24"/>
          <w:szCs w:val="24"/>
          <w:lang w:val="tt-RU"/>
        </w:rPr>
        <w:t>Шүрәле</w:t>
      </w:r>
      <w:r w:rsidRPr="00242199">
        <w:rPr>
          <w:rFonts w:ascii="Times New Roman" w:hAnsi="Times New Roman"/>
          <w:sz w:val="24"/>
          <w:szCs w:val="24"/>
        </w:rPr>
        <w:t>» /</w:t>
      </w:r>
      <w:r w:rsidRPr="00242199">
        <w:rPr>
          <w:rFonts w:ascii="Times New Roman" w:hAnsi="Times New Roman"/>
          <w:sz w:val="24"/>
          <w:szCs w:val="24"/>
          <w:lang w:val="tt-RU"/>
        </w:rPr>
        <w:t xml:space="preserve"> </w:t>
      </w:r>
      <w:r w:rsidRPr="00242199">
        <w:rPr>
          <w:rFonts w:ascii="Times New Roman" w:hAnsi="Times New Roman"/>
          <w:sz w:val="24"/>
          <w:szCs w:val="24"/>
        </w:rPr>
        <w:t>«Шурале» Г.Тукая. Идейно-эстетический идеал автора, мифологический сюжет произведения. Изображение природы Заказанья, людей, живущих на лоне природы, их образа жизни, быта.</w:t>
      </w:r>
    </w:p>
    <w:p w14:paraId="0DEDFEA7"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Сценическая жизнь поэмы–сказки. Балет по поэме «Шурале» Г.Тукая (композитор Ф.Яруллин). </w:t>
      </w:r>
    </w:p>
    <w:p w14:paraId="7E4F0024"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Творчество М. Джалиля.</w:t>
      </w:r>
      <w:r w:rsidRPr="00242199">
        <w:rPr>
          <w:rFonts w:ascii="Times New Roman" w:hAnsi="Times New Roman"/>
          <w:sz w:val="24"/>
          <w:szCs w:val="24"/>
          <w:lang w:val="tt-RU"/>
        </w:rPr>
        <w:t xml:space="preserve"> Изучение</w:t>
      </w:r>
      <w:r w:rsidRPr="00242199">
        <w:rPr>
          <w:rFonts w:ascii="Times New Roman" w:hAnsi="Times New Roman"/>
          <w:sz w:val="24"/>
          <w:szCs w:val="24"/>
        </w:rPr>
        <w:t xml:space="preserve"> стихотворения из цикла «Моабитские тетради»: «</w:t>
      </w:r>
      <w:r w:rsidRPr="00242199">
        <w:rPr>
          <w:rFonts w:ascii="Times New Roman" w:hAnsi="Times New Roman"/>
          <w:sz w:val="24"/>
          <w:szCs w:val="24"/>
          <w:lang w:val="tt-RU"/>
        </w:rPr>
        <w:t>Чәчәкләр</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«Цветы», «</w:t>
      </w:r>
      <w:r w:rsidRPr="00242199">
        <w:rPr>
          <w:rFonts w:ascii="Times New Roman" w:hAnsi="Times New Roman"/>
          <w:sz w:val="24"/>
          <w:szCs w:val="24"/>
          <w:lang w:val="tt-RU"/>
        </w:rPr>
        <w:t>Тик булса иде ирек</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 xml:space="preserve">«Была бы свобода». Надежда поэта. </w:t>
      </w:r>
    </w:p>
    <w:p w14:paraId="37C55D1D"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 А. Еники. Тема родной земли в рассказе «Туган туфрак» /«Родная земля». Замысел автора. Образ главной героини Клары. Образ старика, хранителя ценностей прошлого.</w:t>
      </w:r>
    </w:p>
    <w:p w14:paraId="2991FB13"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Повторение раздела. Тест.</w:t>
      </w:r>
    </w:p>
    <w:p w14:paraId="6059E410" w14:textId="77777777" w:rsidR="00B456F3" w:rsidRPr="00242199" w:rsidRDefault="00B456F3" w:rsidP="00B456F3">
      <w:pPr>
        <w:keepNext/>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12. </w:t>
      </w:r>
      <w:r w:rsidRPr="00242199">
        <w:rPr>
          <w:rFonts w:ascii="Times New Roman" w:hAnsi="Times New Roman"/>
          <w:b/>
          <w:bCs/>
          <w:sz w:val="24"/>
          <w:szCs w:val="24"/>
          <w:lang w:val="tt-RU"/>
        </w:rPr>
        <w:t xml:space="preserve">Кыш – табигать могҗизасы. / </w:t>
      </w:r>
      <w:r w:rsidRPr="00242199">
        <w:rPr>
          <w:rFonts w:ascii="Times New Roman" w:hAnsi="Times New Roman"/>
          <w:b/>
          <w:bCs/>
          <w:sz w:val="24"/>
          <w:szCs w:val="24"/>
        </w:rPr>
        <w:t>Чудо природы – зима.</w:t>
      </w:r>
    </w:p>
    <w:p w14:paraId="738F23AF" w14:textId="77777777" w:rsidR="00B456F3" w:rsidRPr="00242199" w:rsidRDefault="00B456F3" w:rsidP="00B456F3">
      <w:pPr>
        <w:keepNext/>
        <w:spacing w:after="0" w:line="240" w:lineRule="auto"/>
        <w:jc w:val="both"/>
        <w:rPr>
          <w:rFonts w:ascii="Times New Roman" w:hAnsi="Times New Roman"/>
          <w:spacing w:val="-1"/>
          <w:sz w:val="24"/>
          <w:szCs w:val="24"/>
        </w:rPr>
      </w:pPr>
      <w:r w:rsidRPr="00242199">
        <w:rPr>
          <w:rFonts w:ascii="Times New Roman" w:hAnsi="Times New Roman"/>
          <w:b/>
          <w:bCs/>
          <w:sz w:val="24"/>
          <w:szCs w:val="24"/>
        </w:rPr>
        <w:t xml:space="preserve"> </w:t>
      </w:r>
      <w:r w:rsidRPr="00242199">
        <w:rPr>
          <w:rFonts w:ascii="Times New Roman" w:hAnsi="Times New Roman"/>
          <w:spacing w:val="-1"/>
          <w:sz w:val="24"/>
          <w:szCs w:val="24"/>
        </w:rPr>
        <w:t xml:space="preserve">Творческое наследие Г. Ибрагимова. Ознакомление с его рассказом-описанием «Кар ява» / «Снег идет». </w:t>
      </w:r>
    </w:p>
    <w:p w14:paraId="5558E3AA" w14:textId="77777777" w:rsidR="00B456F3" w:rsidRPr="00242199" w:rsidRDefault="00B456F3" w:rsidP="00B456F3">
      <w:pPr>
        <w:spacing w:after="0" w:line="240" w:lineRule="auto"/>
        <w:jc w:val="both"/>
        <w:rPr>
          <w:rFonts w:ascii="Times New Roman" w:hAnsi="Times New Roman"/>
          <w:spacing w:val="-1"/>
          <w:sz w:val="24"/>
          <w:szCs w:val="24"/>
        </w:rPr>
      </w:pPr>
      <w:r w:rsidRPr="00242199">
        <w:rPr>
          <w:rFonts w:ascii="Times New Roman" w:hAnsi="Times New Roman"/>
          <w:spacing w:val="-1"/>
          <w:sz w:val="24"/>
          <w:szCs w:val="24"/>
        </w:rPr>
        <w:t>Бережное отношение к природе в стихотворениях «Кызыклы х</w:t>
      </w:r>
      <w:r w:rsidRPr="00242199">
        <w:rPr>
          <w:rFonts w:ascii="Times New Roman" w:hAnsi="Times New Roman"/>
          <w:spacing w:val="-1"/>
          <w:sz w:val="24"/>
          <w:szCs w:val="24"/>
          <w:lang w:val="tt-RU"/>
        </w:rPr>
        <w:t>ә</w:t>
      </w:r>
      <w:r w:rsidRPr="00242199">
        <w:rPr>
          <w:rFonts w:ascii="Times New Roman" w:hAnsi="Times New Roman"/>
          <w:spacing w:val="-1"/>
          <w:sz w:val="24"/>
          <w:szCs w:val="24"/>
        </w:rPr>
        <w:t>л» / «Интересный случай» К. Наджми, «Чыршы к</w:t>
      </w:r>
      <w:r w:rsidRPr="00242199">
        <w:rPr>
          <w:rFonts w:ascii="Times New Roman" w:hAnsi="Times New Roman"/>
          <w:spacing w:val="-1"/>
          <w:sz w:val="24"/>
          <w:szCs w:val="24"/>
          <w:lang w:val="tt-RU"/>
        </w:rPr>
        <w:t>ү</w:t>
      </w:r>
      <w:r w:rsidRPr="00242199">
        <w:rPr>
          <w:rFonts w:ascii="Times New Roman" w:hAnsi="Times New Roman"/>
          <w:spacing w:val="-1"/>
          <w:sz w:val="24"/>
          <w:szCs w:val="24"/>
        </w:rPr>
        <w:t>лм</w:t>
      </w:r>
      <w:r w:rsidRPr="00242199">
        <w:rPr>
          <w:rFonts w:ascii="Times New Roman" w:hAnsi="Times New Roman"/>
          <w:spacing w:val="-1"/>
          <w:sz w:val="24"/>
          <w:szCs w:val="24"/>
          <w:lang w:val="tt-RU"/>
        </w:rPr>
        <w:t>ә</w:t>
      </w:r>
      <w:r w:rsidRPr="00242199">
        <w:rPr>
          <w:rFonts w:ascii="Times New Roman" w:hAnsi="Times New Roman"/>
          <w:spacing w:val="-1"/>
          <w:sz w:val="24"/>
          <w:szCs w:val="24"/>
        </w:rPr>
        <w:t>кл</w:t>
      </w:r>
      <w:r w:rsidRPr="00242199">
        <w:rPr>
          <w:rFonts w:ascii="Times New Roman" w:hAnsi="Times New Roman"/>
          <w:spacing w:val="-1"/>
          <w:sz w:val="24"/>
          <w:szCs w:val="24"/>
          <w:lang w:val="tt-RU"/>
        </w:rPr>
        <w:t>ә</w:t>
      </w:r>
      <w:r w:rsidRPr="00242199">
        <w:rPr>
          <w:rFonts w:ascii="Times New Roman" w:hAnsi="Times New Roman"/>
          <w:spacing w:val="-1"/>
          <w:sz w:val="24"/>
          <w:szCs w:val="24"/>
        </w:rPr>
        <w:t>ре» / «Платья ёлки» М. Файзуллиной, «Н</w:t>
      </w:r>
      <w:r w:rsidRPr="00242199">
        <w:rPr>
          <w:rFonts w:ascii="Times New Roman" w:hAnsi="Times New Roman"/>
          <w:spacing w:val="-1"/>
          <w:sz w:val="24"/>
          <w:szCs w:val="24"/>
          <w:lang w:val="tt-RU"/>
        </w:rPr>
        <w:t>ә</w:t>
      </w:r>
      <w:r w:rsidRPr="00242199">
        <w:rPr>
          <w:rFonts w:ascii="Times New Roman" w:hAnsi="Times New Roman"/>
          <w:spacing w:val="-1"/>
          <w:sz w:val="24"/>
          <w:szCs w:val="24"/>
        </w:rPr>
        <w:t xml:space="preserve">ни чыршы» /«Маленькая ёлка» Р. Валиевой. </w:t>
      </w:r>
    </w:p>
    <w:p w14:paraId="4E22CA99" w14:textId="77777777" w:rsidR="00B456F3" w:rsidRPr="00242199" w:rsidRDefault="00B456F3" w:rsidP="00B456F3">
      <w:pPr>
        <w:spacing w:after="0" w:line="240" w:lineRule="auto"/>
        <w:jc w:val="both"/>
        <w:rPr>
          <w:rFonts w:ascii="Times New Roman" w:hAnsi="Times New Roman"/>
          <w:spacing w:val="-1"/>
          <w:sz w:val="24"/>
          <w:szCs w:val="24"/>
        </w:rPr>
      </w:pPr>
      <w:r w:rsidRPr="00242199">
        <w:rPr>
          <w:rFonts w:ascii="Times New Roman" w:hAnsi="Times New Roman"/>
          <w:spacing w:val="-1"/>
          <w:sz w:val="24"/>
          <w:szCs w:val="24"/>
        </w:rPr>
        <w:t>Проектная работа «Берегите ёлок».</w:t>
      </w:r>
    </w:p>
    <w:p w14:paraId="27C32141" w14:textId="77777777" w:rsidR="00B456F3" w:rsidRPr="00242199" w:rsidRDefault="00B456F3" w:rsidP="00B456F3">
      <w:pPr>
        <w:spacing w:after="0" w:line="240" w:lineRule="auto"/>
        <w:jc w:val="both"/>
        <w:rPr>
          <w:rFonts w:ascii="Times New Roman" w:hAnsi="Times New Roman"/>
          <w:spacing w:val="-1"/>
          <w:sz w:val="24"/>
          <w:szCs w:val="24"/>
        </w:rPr>
      </w:pPr>
      <w:r w:rsidRPr="00242199">
        <w:rPr>
          <w:rFonts w:ascii="Times New Roman" w:hAnsi="Times New Roman"/>
          <w:noProof/>
          <w:color w:val="000000"/>
          <w:spacing w:val="4"/>
          <w:sz w:val="24"/>
          <w:szCs w:val="24"/>
          <w:lang w:val="tt-RU"/>
        </w:rPr>
        <w:t xml:space="preserve"> Творчество Т. Миннуллина. Ознакомление с пьесой </w:t>
      </w:r>
      <w:r w:rsidRPr="00242199">
        <w:rPr>
          <w:rFonts w:ascii="Times New Roman" w:hAnsi="Times New Roman"/>
          <w:noProof/>
          <w:color w:val="000000"/>
          <w:spacing w:val="4"/>
          <w:sz w:val="24"/>
          <w:szCs w:val="24"/>
        </w:rPr>
        <w:t>«</w:t>
      </w:r>
      <w:r w:rsidRPr="00242199">
        <w:rPr>
          <w:rFonts w:ascii="Times New Roman" w:hAnsi="Times New Roman"/>
          <w:noProof/>
          <w:color w:val="000000"/>
          <w:spacing w:val="4"/>
          <w:sz w:val="24"/>
          <w:szCs w:val="24"/>
          <w:lang w:val="tt-RU"/>
        </w:rPr>
        <w:t>Акбай һәм Кыш бабай</w:t>
      </w:r>
      <w:r w:rsidRPr="00242199">
        <w:rPr>
          <w:rFonts w:ascii="Times New Roman" w:hAnsi="Times New Roman"/>
          <w:spacing w:val="-1"/>
          <w:sz w:val="24"/>
          <w:szCs w:val="24"/>
        </w:rPr>
        <w:t xml:space="preserve">» </w:t>
      </w:r>
      <w:r w:rsidRPr="00242199">
        <w:rPr>
          <w:rFonts w:ascii="Times New Roman" w:hAnsi="Times New Roman"/>
          <w:noProof/>
          <w:color w:val="000000"/>
          <w:spacing w:val="4"/>
          <w:sz w:val="24"/>
          <w:szCs w:val="24"/>
          <w:lang w:val="tt-RU"/>
        </w:rPr>
        <w:t xml:space="preserve"> / </w:t>
      </w:r>
      <w:r w:rsidRPr="00242199">
        <w:rPr>
          <w:rFonts w:ascii="Times New Roman" w:hAnsi="Times New Roman"/>
          <w:spacing w:val="-1"/>
          <w:sz w:val="24"/>
          <w:szCs w:val="24"/>
        </w:rPr>
        <w:t>«</w:t>
      </w:r>
      <w:r w:rsidRPr="00242199">
        <w:rPr>
          <w:rFonts w:ascii="Times New Roman" w:hAnsi="Times New Roman"/>
          <w:noProof/>
          <w:color w:val="000000"/>
          <w:spacing w:val="4"/>
          <w:sz w:val="24"/>
          <w:szCs w:val="24"/>
          <w:lang w:val="tt-RU"/>
        </w:rPr>
        <w:t>Акбай и Дед Мороз</w:t>
      </w:r>
      <w:r w:rsidRPr="00242199">
        <w:rPr>
          <w:rFonts w:ascii="Times New Roman" w:hAnsi="Times New Roman"/>
          <w:spacing w:val="-1"/>
          <w:sz w:val="24"/>
          <w:szCs w:val="24"/>
        </w:rPr>
        <w:t>». Особенности конфликта.</w:t>
      </w:r>
    </w:p>
    <w:p w14:paraId="03DF9402" w14:textId="77777777" w:rsidR="00B456F3" w:rsidRPr="00242199" w:rsidRDefault="00B456F3" w:rsidP="00B456F3">
      <w:pPr>
        <w:spacing w:after="0" w:line="240" w:lineRule="auto"/>
        <w:jc w:val="both"/>
        <w:rPr>
          <w:rFonts w:ascii="Times New Roman" w:hAnsi="Times New Roman"/>
          <w:spacing w:val="-1"/>
          <w:sz w:val="24"/>
          <w:szCs w:val="24"/>
        </w:rPr>
      </w:pPr>
      <w:r w:rsidRPr="00242199">
        <w:rPr>
          <w:rFonts w:ascii="Times New Roman" w:hAnsi="Times New Roman"/>
          <w:spacing w:val="-1"/>
          <w:sz w:val="24"/>
          <w:szCs w:val="24"/>
        </w:rPr>
        <w:t>Повторение пройденного. Тест.</w:t>
      </w:r>
    </w:p>
    <w:p w14:paraId="333DB897"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13. </w:t>
      </w:r>
      <w:r w:rsidRPr="00242199">
        <w:rPr>
          <w:rFonts w:ascii="Times New Roman" w:hAnsi="Times New Roman"/>
          <w:b/>
          <w:bCs/>
          <w:sz w:val="24"/>
          <w:szCs w:val="24"/>
          <w:lang w:val="tt-RU"/>
        </w:rPr>
        <w:t>Аң-белем. / О</w:t>
      </w:r>
      <w:r w:rsidRPr="00242199">
        <w:rPr>
          <w:rFonts w:ascii="Times New Roman" w:hAnsi="Times New Roman"/>
          <w:b/>
          <w:bCs/>
          <w:sz w:val="24"/>
          <w:szCs w:val="24"/>
        </w:rPr>
        <w:t>бразование</w:t>
      </w:r>
      <w:r w:rsidRPr="00242199">
        <w:rPr>
          <w:rFonts w:ascii="Times New Roman" w:hAnsi="Times New Roman"/>
          <w:b/>
          <w:bCs/>
          <w:sz w:val="24"/>
          <w:szCs w:val="24"/>
          <w:lang w:val="tt-RU"/>
        </w:rPr>
        <w:t xml:space="preserve"> и просвещение</w:t>
      </w:r>
      <w:r w:rsidRPr="00242199">
        <w:rPr>
          <w:rFonts w:ascii="Times New Roman" w:hAnsi="Times New Roman"/>
          <w:b/>
          <w:bCs/>
          <w:sz w:val="24"/>
          <w:szCs w:val="24"/>
        </w:rPr>
        <w:t xml:space="preserve">. </w:t>
      </w:r>
    </w:p>
    <w:p w14:paraId="61DF449B"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noProof/>
          <w:color w:val="000000"/>
          <w:sz w:val="24"/>
          <w:szCs w:val="24"/>
        </w:rPr>
        <w:t>Научное и литературное творчество Каюма Насыри</w:t>
      </w:r>
      <w:r w:rsidRPr="00242199">
        <w:rPr>
          <w:rFonts w:ascii="Times New Roman" w:hAnsi="Times New Roman"/>
          <w:b/>
          <w:bCs/>
          <w:noProof/>
          <w:color w:val="000000"/>
          <w:sz w:val="24"/>
          <w:szCs w:val="24"/>
        </w:rPr>
        <w:t xml:space="preserve"> </w:t>
      </w:r>
      <w:r w:rsidRPr="00242199">
        <w:rPr>
          <w:rFonts w:ascii="Times New Roman" w:hAnsi="Times New Roman"/>
          <w:noProof/>
          <w:color w:val="000000"/>
          <w:sz w:val="24"/>
          <w:szCs w:val="24"/>
        </w:rPr>
        <w:t xml:space="preserve">(1825-1902). Его деятельность по изучению фольклора, этнографии, литературы, истории татар. </w:t>
      </w:r>
      <w:r w:rsidRPr="00242199">
        <w:rPr>
          <w:rFonts w:ascii="Times New Roman" w:hAnsi="Times New Roman"/>
          <w:sz w:val="24"/>
          <w:szCs w:val="24"/>
        </w:rPr>
        <w:t>Фантастический сюжет</w:t>
      </w:r>
      <w:r w:rsidRPr="00242199">
        <w:rPr>
          <w:rFonts w:ascii="Times New Roman" w:hAnsi="Times New Roman"/>
          <w:noProof/>
          <w:spacing w:val="12"/>
          <w:sz w:val="24"/>
          <w:szCs w:val="24"/>
        </w:rPr>
        <w:t xml:space="preserve"> повести </w:t>
      </w:r>
      <w:r w:rsidRPr="00242199">
        <w:rPr>
          <w:rFonts w:ascii="Times New Roman" w:hAnsi="Times New Roman"/>
          <w:sz w:val="24"/>
          <w:szCs w:val="24"/>
          <w:lang w:val="be-BY"/>
        </w:rPr>
        <w:t xml:space="preserve">К.Насыри  «Әбүгалисина» / «Авиценна». Отражение </w:t>
      </w:r>
      <w:r w:rsidRPr="00242199">
        <w:rPr>
          <w:rFonts w:ascii="Times New Roman" w:hAnsi="Times New Roman"/>
          <w:sz w:val="24"/>
          <w:szCs w:val="24"/>
        </w:rPr>
        <w:t xml:space="preserve">просветительских идеалов автора. </w:t>
      </w:r>
    </w:p>
    <w:p w14:paraId="4D57E0A6"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Музей К. Насыри в деревне Ачасыр Зеленодольского района РТ.</w:t>
      </w:r>
    </w:p>
    <w:p w14:paraId="3F522130" w14:textId="77777777" w:rsidR="00B456F3" w:rsidRPr="00242199" w:rsidRDefault="00B456F3" w:rsidP="00B456F3">
      <w:pPr>
        <w:spacing w:after="0" w:line="240" w:lineRule="auto"/>
        <w:jc w:val="both"/>
        <w:rPr>
          <w:rFonts w:ascii="Times New Roman" w:hAnsi="Times New Roman"/>
          <w:noProof/>
          <w:color w:val="000000"/>
          <w:sz w:val="24"/>
          <w:szCs w:val="24"/>
        </w:rPr>
      </w:pPr>
      <w:r w:rsidRPr="00242199">
        <w:rPr>
          <w:rFonts w:ascii="Times New Roman" w:hAnsi="Times New Roman"/>
          <w:noProof/>
          <w:color w:val="000000"/>
          <w:sz w:val="24"/>
          <w:szCs w:val="24"/>
        </w:rPr>
        <w:t>Жизнь и творчество Г. Сабитова. Ознакомление с его рассказом «Ч</w:t>
      </w:r>
      <w:r w:rsidRPr="00242199">
        <w:rPr>
          <w:rFonts w:ascii="Times New Roman" w:hAnsi="Times New Roman"/>
          <w:noProof/>
          <w:color w:val="000000"/>
          <w:sz w:val="24"/>
          <w:szCs w:val="24"/>
          <w:lang w:val="tt-RU"/>
        </w:rPr>
        <w:t>үкеч</w:t>
      </w:r>
      <w:r w:rsidRPr="00242199">
        <w:rPr>
          <w:rFonts w:ascii="Times New Roman" w:hAnsi="Times New Roman"/>
          <w:noProof/>
          <w:color w:val="000000"/>
          <w:sz w:val="24"/>
          <w:szCs w:val="24"/>
        </w:rPr>
        <w:t>» / «Молоток». Осознанный выбор профессии. Изучение стихотворения Г. Зайнашевой «Кем булырга?» / «Кем быть?».</w:t>
      </w:r>
    </w:p>
    <w:p w14:paraId="4CD002F5" w14:textId="77777777" w:rsidR="00B456F3" w:rsidRPr="00242199" w:rsidRDefault="00B456F3" w:rsidP="00B456F3">
      <w:pPr>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rPr>
        <w:t>Изучение рассказа «С</w:t>
      </w:r>
      <w:r w:rsidRPr="00242199">
        <w:rPr>
          <w:rFonts w:ascii="Times New Roman" w:hAnsi="Times New Roman"/>
          <w:noProof/>
          <w:color w:val="000000"/>
          <w:sz w:val="24"/>
          <w:szCs w:val="24"/>
          <w:lang w:val="tt-RU"/>
        </w:rPr>
        <w:t>ә</w:t>
      </w:r>
      <w:r w:rsidRPr="00242199">
        <w:rPr>
          <w:rFonts w:ascii="Times New Roman" w:hAnsi="Times New Roman"/>
          <w:noProof/>
          <w:color w:val="000000"/>
          <w:sz w:val="24"/>
          <w:szCs w:val="24"/>
        </w:rPr>
        <w:t>йд</w:t>
      </w:r>
      <w:r w:rsidRPr="00242199">
        <w:rPr>
          <w:rFonts w:ascii="Times New Roman" w:hAnsi="Times New Roman"/>
          <w:noProof/>
          <w:color w:val="000000"/>
          <w:sz w:val="24"/>
          <w:szCs w:val="24"/>
          <w:lang w:val="tt-RU"/>
        </w:rPr>
        <w:t>ә</w:t>
      </w:r>
      <w:r w:rsidRPr="00242199">
        <w:rPr>
          <w:rFonts w:ascii="Times New Roman" w:hAnsi="Times New Roman"/>
          <w:noProof/>
          <w:color w:val="000000"/>
          <w:sz w:val="24"/>
          <w:szCs w:val="24"/>
        </w:rPr>
        <w:t>ш</w:t>
      </w:r>
      <w:r w:rsidRPr="00242199">
        <w:rPr>
          <w:rFonts w:ascii="Times New Roman" w:hAnsi="Times New Roman"/>
          <w:noProof/>
          <w:color w:val="000000"/>
          <w:sz w:val="24"/>
          <w:szCs w:val="24"/>
          <w:lang w:val="tt-RU"/>
        </w:rPr>
        <w:t>нең яшьлеге</w:t>
      </w:r>
      <w:r w:rsidRPr="00242199">
        <w:rPr>
          <w:rFonts w:ascii="Times New Roman" w:hAnsi="Times New Roman"/>
          <w:noProof/>
          <w:color w:val="000000"/>
          <w:sz w:val="24"/>
          <w:szCs w:val="24"/>
        </w:rPr>
        <w:t xml:space="preserve">» </w:t>
      </w:r>
      <w:r w:rsidRPr="00242199">
        <w:rPr>
          <w:rFonts w:ascii="Times New Roman" w:hAnsi="Times New Roman"/>
          <w:noProof/>
          <w:color w:val="000000"/>
          <w:sz w:val="24"/>
          <w:szCs w:val="24"/>
          <w:lang w:val="tt-RU"/>
        </w:rPr>
        <w:t xml:space="preserve">/ </w:t>
      </w:r>
      <w:r w:rsidRPr="00242199">
        <w:rPr>
          <w:rFonts w:ascii="Times New Roman" w:hAnsi="Times New Roman"/>
          <w:noProof/>
          <w:color w:val="000000"/>
          <w:sz w:val="24"/>
          <w:szCs w:val="24"/>
        </w:rPr>
        <w:t xml:space="preserve">«Молодость Сайдаша» М. Латифуллина. </w:t>
      </w:r>
    </w:p>
    <w:p w14:paraId="630E46A5" w14:textId="77777777" w:rsidR="00B456F3" w:rsidRPr="00242199" w:rsidRDefault="00B456F3" w:rsidP="00B456F3">
      <w:pPr>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rPr>
        <w:t>Творчество А. Алиша. Ознакомление с его рассказом «</w:t>
      </w:r>
      <w:r w:rsidRPr="00242199">
        <w:rPr>
          <w:rFonts w:ascii="Times New Roman" w:hAnsi="Times New Roman"/>
          <w:noProof/>
          <w:color w:val="000000"/>
          <w:sz w:val="24"/>
          <w:szCs w:val="24"/>
          <w:lang w:val="tt-RU"/>
        </w:rPr>
        <w:t>Әни ялга киткәч</w:t>
      </w:r>
      <w:r w:rsidRPr="00242199">
        <w:rPr>
          <w:rFonts w:ascii="Times New Roman" w:hAnsi="Times New Roman"/>
          <w:noProof/>
          <w:color w:val="000000"/>
          <w:sz w:val="24"/>
          <w:szCs w:val="24"/>
        </w:rPr>
        <w:t>» / «Когда мама уехала отдыхать»</w:t>
      </w:r>
      <w:r w:rsidRPr="00242199">
        <w:rPr>
          <w:rFonts w:ascii="Times New Roman" w:hAnsi="Times New Roman"/>
          <w:noProof/>
          <w:color w:val="000000"/>
          <w:sz w:val="24"/>
          <w:szCs w:val="24"/>
          <w:lang w:val="tt-RU"/>
        </w:rPr>
        <w:t>.</w:t>
      </w:r>
    </w:p>
    <w:p w14:paraId="35B91962" w14:textId="77777777" w:rsidR="00B456F3" w:rsidRPr="00242199" w:rsidRDefault="00B456F3" w:rsidP="00B456F3">
      <w:pPr>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rPr>
        <w:t>Творчество Ф. Яруллина. Изучение рассказа «Кояштагы тап» /«Пятно на солнце»</w:t>
      </w:r>
      <w:r w:rsidRPr="00242199">
        <w:rPr>
          <w:rFonts w:ascii="Times New Roman" w:hAnsi="Times New Roman"/>
          <w:noProof/>
          <w:color w:val="000000"/>
          <w:sz w:val="24"/>
          <w:szCs w:val="24"/>
          <w:lang w:val="tt-RU"/>
        </w:rPr>
        <w:t>.</w:t>
      </w:r>
      <w:r w:rsidRPr="00242199">
        <w:rPr>
          <w:rFonts w:ascii="Times New Roman" w:hAnsi="Times New Roman"/>
          <w:noProof/>
          <w:color w:val="000000"/>
          <w:sz w:val="24"/>
          <w:szCs w:val="24"/>
        </w:rPr>
        <w:t xml:space="preserve"> </w:t>
      </w:r>
    </w:p>
    <w:p w14:paraId="190F9E98" w14:textId="77777777" w:rsidR="00B456F3" w:rsidRPr="00242199" w:rsidRDefault="00B456F3" w:rsidP="00B456F3">
      <w:pPr>
        <w:spacing w:after="0" w:line="240" w:lineRule="auto"/>
        <w:jc w:val="both"/>
        <w:rPr>
          <w:rFonts w:ascii="Times New Roman" w:hAnsi="Times New Roman"/>
          <w:noProof/>
          <w:color w:val="000000"/>
          <w:sz w:val="24"/>
          <w:szCs w:val="24"/>
        </w:rPr>
      </w:pPr>
      <w:r w:rsidRPr="00242199">
        <w:rPr>
          <w:rFonts w:ascii="Times New Roman" w:hAnsi="Times New Roman"/>
          <w:noProof/>
          <w:color w:val="000000"/>
          <w:sz w:val="24"/>
          <w:szCs w:val="24"/>
        </w:rPr>
        <w:t>Творчество Р. Файзуллина. Тема матери в литературе. Стихотворение «</w:t>
      </w:r>
      <w:r w:rsidRPr="00242199">
        <w:rPr>
          <w:rFonts w:ascii="Times New Roman" w:hAnsi="Times New Roman"/>
          <w:noProof/>
          <w:color w:val="000000"/>
          <w:sz w:val="24"/>
          <w:szCs w:val="24"/>
          <w:lang w:val="tt-RU"/>
        </w:rPr>
        <w:t>Бердәнбер</w:t>
      </w:r>
      <w:r w:rsidRPr="00242199">
        <w:rPr>
          <w:rFonts w:ascii="Times New Roman" w:hAnsi="Times New Roman"/>
          <w:noProof/>
          <w:color w:val="000000"/>
          <w:sz w:val="24"/>
          <w:szCs w:val="24"/>
        </w:rPr>
        <w:t xml:space="preserve">» </w:t>
      </w:r>
      <w:r w:rsidRPr="00242199">
        <w:rPr>
          <w:rFonts w:ascii="Times New Roman" w:hAnsi="Times New Roman"/>
          <w:noProof/>
          <w:color w:val="000000"/>
          <w:sz w:val="24"/>
          <w:szCs w:val="24"/>
          <w:lang w:val="tt-RU"/>
        </w:rPr>
        <w:t xml:space="preserve">/ </w:t>
      </w:r>
      <w:r w:rsidRPr="00242199">
        <w:rPr>
          <w:rFonts w:ascii="Times New Roman" w:hAnsi="Times New Roman"/>
          <w:noProof/>
          <w:color w:val="000000"/>
          <w:sz w:val="24"/>
          <w:szCs w:val="24"/>
        </w:rPr>
        <w:t xml:space="preserve">«Единственная». </w:t>
      </w:r>
    </w:p>
    <w:p w14:paraId="0743E678" w14:textId="77777777" w:rsidR="00B456F3" w:rsidRPr="00242199" w:rsidRDefault="00B456F3" w:rsidP="00B456F3">
      <w:pPr>
        <w:spacing w:after="0" w:line="240" w:lineRule="auto"/>
        <w:jc w:val="both"/>
        <w:rPr>
          <w:rFonts w:ascii="Times New Roman" w:hAnsi="Times New Roman"/>
          <w:noProof/>
          <w:color w:val="000000"/>
          <w:sz w:val="24"/>
          <w:szCs w:val="24"/>
        </w:rPr>
      </w:pPr>
      <w:r w:rsidRPr="00242199">
        <w:rPr>
          <w:rFonts w:ascii="Times New Roman" w:hAnsi="Times New Roman"/>
          <w:noProof/>
          <w:color w:val="000000"/>
          <w:sz w:val="24"/>
          <w:szCs w:val="24"/>
        </w:rPr>
        <w:t>Повторение пройденного материала. Обобщение. Тест.</w:t>
      </w:r>
    </w:p>
    <w:p w14:paraId="52ED3461" w14:textId="77777777" w:rsidR="00B456F3" w:rsidRPr="00242199" w:rsidRDefault="00B456F3" w:rsidP="00B456F3">
      <w:pPr>
        <w:spacing w:after="0" w:line="240" w:lineRule="auto"/>
        <w:jc w:val="both"/>
        <w:rPr>
          <w:rFonts w:ascii="Times New Roman" w:hAnsi="Times New Roman"/>
          <w:sz w:val="24"/>
          <w:szCs w:val="24"/>
          <w:lang w:val="be-BY"/>
        </w:rPr>
      </w:pPr>
      <w:r w:rsidRPr="00242199">
        <w:rPr>
          <w:rFonts w:ascii="Times New Roman" w:hAnsi="Times New Roman"/>
          <w:b/>
          <w:bCs/>
          <w:sz w:val="24"/>
          <w:szCs w:val="24"/>
        </w:rPr>
        <w:t xml:space="preserve">14. </w:t>
      </w:r>
      <w:r w:rsidRPr="00242199">
        <w:rPr>
          <w:rFonts w:ascii="Times New Roman" w:hAnsi="Times New Roman"/>
          <w:b/>
          <w:bCs/>
          <w:sz w:val="24"/>
          <w:szCs w:val="24"/>
          <w:lang w:val="tt-RU"/>
        </w:rPr>
        <w:t xml:space="preserve">Дуслык кадере. / </w:t>
      </w:r>
      <w:r w:rsidRPr="00242199">
        <w:rPr>
          <w:rFonts w:ascii="Times New Roman" w:hAnsi="Times New Roman"/>
          <w:b/>
          <w:bCs/>
          <w:sz w:val="24"/>
          <w:szCs w:val="24"/>
        </w:rPr>
        <w:t>Цена дружбы.</w:t>
      </w:r>
      <w:r w:rsidRPr="00242199">
        <w:rPr>
          <w:rFonts w:ascii="Times New Roman" w:hAnsi="Times New Roman"/>
          <w:sz w:val="24"/>
          <w:szCs w:val="24"/>
          <w:lang w:val="be-BY"/>
        </w:rPr>
        <w:t xml:space="preserve"> </w:t>
      </w:r>
    </w:p>
    <w:p w14:paraId="70FF3C36"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sz w:val="24"/>
          <w:szCs w:val="24"/>
          <w:lang w:val="be-BY"/>
        </w:rPr>
        <w:t xml:space="preserve">Жизнь и творчество Дардеменда. </w:t>
      </w:r>
      <w:r w:rsidRPr="00242199">
        <w:rPr>
          <w:rFonts w:ascii="Times New Roman" w:hAnsi="Times New Roman"/>
          <w:b/>
          <w:bCs/>
          <w:sz w:val="24"/>
          <w:szCs w:val="24"/>
          <w:lang w:val="be-BY"/>
        </w:rPr>
        <w:t xml:space="preserve"> </w:t>
      </w:r>
      <w:r w:rsidRPr="00242199">
        <w:rPr>
          <w:rFonts w:ascii="Times New Roman" w:hAnsi="Times New Roman"/>
          <w:sz w:val="24"/>
          <w:szCs w:val="24"/>
          <w:lang w:val="be-BY"/>
        </w:rPr>
        <w:t xml:space="preserve">Рассказ «Ике туган» / «Два брата». Содержание текста,  </w:t>
      </w:r>
      <w:r w:rsidRPr="00242199">
        <w:rPr>
          <w:rFonts w:ascii="Times New Roman" w:hAnsi="Times New Roman"/>
          <w:sz w:val="24"/>
          <w:szCs w:val="24"/>
        </w:rPr>
        <w:t>Роль образов природы.</w:t>
      </w:r>
      <w:r w:rsidRPr="00242199">
        <w:rPr>
          <w:rFonts w:ascii="Times New Roman" w:hAnsi="Times New Roman"/>
          <w:b/>
          <w:bCs/>
          <w:sz w:val="24"/>
          <w:szCs w:val="24"/>
        </w:rPr>
        <w:t xml:space="preserve"> </w:t>
      </w:r>
    </w:p>
    <w:p w14:paraId="0AB5CEB1"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Жизнь и творчество Х. Такташа. Ознакомление с произведением </w:t>
      </w:r>
      <w:r w:rsidRPr="00242199">
        <w:rPr>
          <w:rFonts w:ascii="Times New Roman" w:hAnsi="Times New Roman"/>
          <w:sz w:val="24"/>
          <w:szCs w:val="24"/>
          <w:lang w:val="be-BY"/>
        </w:rPr>
        <w:t>«Мокамай». Эстетический идеал поэта. Цена дружбы.</w:t>
      </w:r>
      <w:r w:rsidRPr="00242199">
        <w:rPr>
          <w:rFonts w:ascii="Times New Roman" w:hAnsi="Times New Roman"/>
          <w:sz w:val="24"/>
          <w:szCs w:val="24"/>
        </w:rPr>
        <w:t xml:space="preserve"> </w:t>
      </w:r>
    </w:p>
    <w:p w14:paraId="7BC72581"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Многогранная деятельность Р. Хариса. Ознакомление с пьесой «Серле алан» / «Секретная поляна». </w:t>
      </w:r>
    </w:p>
    <w:p w14:paraId="21F6B176"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Ознакомление со стихотворениями «Дуслык балы» /«Мед дружбы» Ш. Галиева, «Дуслык, чын дуслык» / «Дружба, настоящая дружба» Э. Шарифуллиной. Взаимоотношения между людьми.</w:t>
      </w:r>
    </w:p>
    <w:p w14:paraId="1002CF6A"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Повторение материала, тест.</w:t>
      </w:r>
    </w:p>
    <w:p w14:paraId="56DBDD4A"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15. Сатира. </w:t>
      </w:r>
    </w:p>
    <w:p w14:paraId="4BC53A2C"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Творчество Ф. Шафигуллина. Ознакомление с его произведениями «Ике тиен акча» / «Две копейки», «Акбай </w:t>
      </w:r>
      <w:r w:rsidRPr="00242199">
        <w:rPr>
          <w:rFonts w:ascii="Times New Roman" w:hAnsi="Times New Roman"/>
          <w:sz w:val="24"/>
          <w:szCs w:val="24"/>
          <w:lang w:val="tt-RU"/>
        </w:rPr>
        <w:t>һәм</w:t>
      </w:r>
      <w:r w:rsidRPr="00242199">
        <w:rPr>
          <w:rFonts w:ascii="Times New Roman" w:hAnsi="Times New Roman"/>
          <w:sz w:val="24"/>
          <w:szCs w:val="24"/>
        </w:rPr>
        <w:t xml:space="preserve"> Карабай»</w:t>
      </w:r>
      <w:r w:rsidRPr="00242199">
        <w:rPr>
          <w:rFonts w:ascii="Times New Roman" w:hAnsi="Times New Roman"/>
          <w:sz w:val="24"/>
          <w:szCs w:val="24"/>
          <w:lang w:val="tt-RU"/>
        </w:rPr>
        <w:t xml:space="preserve"> /</w:t>
      </w:r>
      <w:r w:rsidRPr="00242199">
        <w:rPr>
          <w:rFonts w:ascii="Times New Roman" w:hAnsi="Times New Roman"/>
          <w:sz w:val="24"/>
          <w:szCs w:val="24"/>
        </w:rPr>
        <w:t xml:space="preserve"> «Акбай и Карабай». Сатирический стиль в произведениях Ф.Шафигуллина. </w:t>
      </w:r>
    </w:p>
    <w:p w14:paraId="68557F1A"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Музей-квартира писателя в г. Зеленодольске РТ.</w:t>
      </w:r>
    </w:p>
    <w:p w14:paraId="32F9EF79"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Ознакомление с переводами Василия Радлова. Просветительские идеи ученого. Ознакомление с его рассказом «Шаян кеше» / «Шутник».</w:t>
      </w:r>
    </w:p>
    <w:p w14:paraId="3964C56E"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Чтение стихотворения Ш. Галиева «Атлап чыктым Иделне» / «Перешагнул через Волгу», «Курыкма, тимим» / «Не бойся, не трону».</w:t>
      </w:r>
    </w:p>
    <w:p w14:paraId="69F6E9F2"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Повторение материала.Тест.</w:t>
      </w:r>
    </w:p>
    <w:p w14:paraId="4079D2B7"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16. </w:t>
      </w:r>
      <w:r w:rsidRPr="00242199">
        <w:rPr>
          <w:rFonts w:ascii="Times New Roman" w:hAnsi="Times New Roman"/>
          <w:b/>
          <w:bCs/>
          <w:sz w:val="24"/>
          <w:szCs w:val="24"/>
          <w:lang w:val="tt-RU"/>
        </w:rPr>
        <w:t xml:space="preserve">Ел фасыллары. / </w:t>
      </w:r>
      <w:r w:rsidRPr="00242199">
        <w:rPr>
          <w:rFonts w:ascii="Times New Roman" w:hAnsi="Times New Roman"/>
          <w:b/>
          <w:bCs/>
          <w:sz w:val="24"/>
          <w:szCs w:val="24"/>
        </w:rPr>
        <w:t xml:space="preserve">Времена года. </w:t>
      </w:r>
    </w:p>
    <w:p w14:paraId="1C957C3E"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Изучение стихотворения Р. Ахметзянова «Ирт</w:t>
      </w:r>
      <w:r w:rsidRPr="00242199">
        <w:rPr>
          <w:rFonts w:ascii="Times New Roman" w:hAnsi="Times New Roman"/>
          <w:sz w:val="24"/>
          <w:szCs w:val="24"/>
          <w:lang w:val="tt-RU"/>
        </w:rPr>
        <w:t>ә</w:t>
      </w:r>
      <w:r w:rsidRPr="00242199">
        <w:rPr>
          <w:rFonts w:ascii="Times New Roman" w:hAnsi="Times New Roman"/>
          <w:sz w:val="24"/>
          <w:szCs w:val="24"/>
        </w:rPr>
        <w:t xml:space="preserve"> </w:t>
      </w:r>
      <w:r w:rsidRPr="00242199">
        <w:rPr>
          <w:rFonts w:ascii="Times New Roman" w:hAnsi="Times New Roman"/>
          <w:sz w:val="24"/>
          <w:szCs w:val="24"/>
          <w:lang w:val="tt-RU"/>
        </w:rPr>
        <w:t>ә</w:t>
      </w:r>
      <w:r w:rsidRPr="00242199">
        <w:rPr>
          <w:rFonts w:ascii="Times New Roman" w:hAnsi="Times New Roman"/>
          <w:sz w:val="24"/>
          <w:szCs w:val="24"/>
        </w:rPr>
        <w:t xml:space="preserve">ле» / «Рано ещё», рассказа Г. Рахима «Апрель». </w:t>
      </w:r>
    </w:p>
    <w:p w14:paraId="2DCC0E1F"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 Г. Баширова. Изучение отрывка из повести «</w:t>
      </w:r>
      <w:r w:rsidRPr="00242199">
        <w:rPr>
          <w:rFonts w:ascii="Times New Roman" w:hAnsi="Times New Roman"/>
          <w:sz w:val="24"/>
          <w:szCs w:val="24"/>
          <w:lang w:val="tt-RU"/>
        </w:rPr>
        <w:t xml:space="preserve">Туган ягым </w:t>
      </w:r>
      <w:r w:rsidRPr="00242199">
        <w:rPr>
          <w:rFonts w:ascii="Times New Roman" w:hAnsi="Times New Roman"/>
          <w:sz w:val="24"/>
          <w:szCs w:val="24"/>
        </w:rPr>
        <w:t>–</w:t>
      </w:r>
      <w:r w:rsidRPr="00242199">
        <w:rPr>
          <w:rFonts w:ascii="Times New Roman" w:hAnsi="Times New Roman"/>
          <w:sz w:val="24"/>
          <w:szCs w:val="24"/>
          <w:lang w:val="tt-RU"/>
        </w:rPr>
        <w:t xml:space="preserve"> яшел бишек</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Р</w:t>
      </w:r>
      <w:r w:rsidRPr="00242199">
        <w:rPr>
          <w:rFonts w:ascii="Times New Roman" w:hAnsi="Times New Roman"/>
          <w:sz w:val="24"/>
          <w:szCs w:val="24"/>
        </w:rPr>
        <w:t xml:space="preserve">одная сторона – колыбель моя»: «Язгы сабан туйлары» / «Весенние сабантуи». </w:t>
      </w:r>
    </w:p>
    <w:p w14:paraId="08468C90"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Ознакомление с картиной Л. Фаттахова «Сабантуй». Чтение детского журнала «Сабантуй».</w:t>
      </w:r>
    </w:p>
    <w:p w14:paraId="158B26DD"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Повторение и обобщение изученного в 6 классе.</w:t>
      </w:r>
    </w:p>
    <w:p w14:paraId="165EA8C1" w14:textId="77777777" w:rsidR="00B456F3" w:rsidRPr="00242199" w:rsidRDefault="00B456F3" w:rsidP="00B456F3">
      <w:pPr>
        <w:spacing w:after="0" w:line="240" w:lineRule="auto"/>
        <w:jc w:val="both"/>
        <w:rPr>
          <w:rFonts w:ascii="Times New Roman" w:hAnsi="Times New Roman"/>
          <w:b/>
          <w:bCs/>
          <w:sz w:val="24"/>
          <w:szCs w:val="24"/>
          <w:lang w:val="tt-RU"/>
        </w:rPr>
      </w:pPr>
      <w:r w:rsidRPr="00242199">
        <w:rPr>
          <w:rFonts w:ascii="Times New Roman" w:hAnsi="Times New Roman"/>
          <w:b/>
          <w:bCs/>
          <w:sz w:val="24"/>
          <w:szCs w:val="24"/>
        </w:rPr>
        <w:t xml:space="preserve">17. </w:t>
      </w:r>
      <w:r w:rsidRPr="00242199">
        <w:rPr>
          <w:rFonts w:ascii="Times New Roman" w:hAnsi="Times New Roman"/>
          <w:b/>
          <w:bCs/>
          <w:sz w:val="24"/>
          <w:szCs w:val="24"/>
          <w:lang w:val="tt-RU"/>
        </w:rPr>
        <w:t xml:space="preserve">Халык хаклы. / </w:t>
      </w:r>
      <w:r w:rsidRPr="00242199">
        <w:rPr>
          <w:rFonts w:ascii="Times New Roman" w:hAnsi="Times New Roman"/>
          <w:b/>
          <w:bCs/>
          <w:sz w:val="24"/>
          <w:szCs w:val="24"/>
        </w:rPr>
        <w:t>Народ правдив.</w:t>
      </w:r>
      <w:r w:rsidRPr="00242199">
        <w:rPr>
          <w:rFonts w:ascii="Times New Roman" w:hAnsi="Times New Roman"/>
          <w:b/>
          <w:bCs/>
          <w:sz w:val="24"/>
          <w:szCs w:val="24"/>
          <w:lang w:val="tt-RU"/>
        </w:rPr>
        <w:t xml:space="preserve"> </w:t>
      </w:r>
    </w:p>
    <w:p w14:paraId="487CBDFE"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 xml:space="preserve">Повторение ранее изученных жанров фольклора. Работа со схемой. </w:t>
      </w:r>
      <w:r w:rsidRPr="00242199">
        <w:rPr>
          <w:rFonts w:ascii="Times New Roman" w:hAnsi="Times New Roman"/>
          <w:sz w:val="24"/>
          <w:szCs w:val="24"/>
          <w:lang w:val="tt-RU"/>
        </w:rPr>
        <w:t>Н</w:t>
      </w:r>
      <w:r w:rsidRPr="00242199">
        <w:rPr>
          <w:rFonts w:ascii="Times New Roman" w:hAnsi="Times New Roman"/>
          <w:sz w:val="24"/>
          <w:szCs w:val="24"/>
        </w:rPr>
        <w:t xml:space="preserve">ародная жизнь и быт </w:t>
      </w:r>
      <w:r w:rsidRPr="00242199">
        <w:rPr>
          <w:rFonts w:ascii="Times New Roman" w:hAnsi="Times New Roman"/>
          <w:sz w:val="24"/>
          <w:szCs w:val="24"/>
          <w:lang w:val="tt-RU"/>
        </w:rPr>
        <w:t xml:space="preserve">в </w:t>
      </w:r>
      <w:r w:rsidRPr="00242199">
        <w:rPr>
          <w:rFonts w:ascii="Times New Roman" w:hAnsi="Times New Roman"/>
          <w:sz w:val="24"/>
          <w:szCs w:val="24"/>
        </w:rPr>
        <w:t>о</w:t>
      </w:r>
      <w:r w:rsidRPr="00242199">
        <w:rPr>
          <w:rFonts w:ascii="Times New Roman" w:hAnsi="Times New Roman"/>
          <w:sz w:val="24"/>
          <w:szCs w:val="24"/>
          <w:lang w:val="tt-RU"/>
        </w:rPr>
        <w:t>брядовом фольклоре. Семейные (рождение ребёнка, свадьба и др.) и календарные обряды.</w:t>
      </w:r>
      <w:r w:rsidRPr="00242199">
        <w:rPr>
          <w:rFonts w:ascii="Times New Roman" w:hAnsi="Times New Roman"/>
          <w:sz w:val="24"/>
          <w:szCs w:val="24"/>
        </w:rPr>
        <w:t xml:space="preserve"> Трансформация обрядов в письменной литературе (Ф. Бурнаш «</w:t>
      </w:r>
      <w:r w:rsidRPr="00242199">
        <w:rPr>
          <w:rFonts w:ascii="Times New Roman" w:hAnsi="Times New Roman"/>
          <w:sz w:val="24"/>
          <w:szCs w:val="24"/>
          <w:lang w:val="tt-RU"/>
        </w:rPr>
        <w:t>Яшь йөрәкләр</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 xml:space="preserve"> «Молодые сердца» (драма)</w:t>
      </w:r>
      <w:r w:rsidRPr="00242199">
        <w:rPr>
          <w:rFonts w:ascii="Times New Roman" w:hAnsi="Times New Roman"/>
          <w:sz w:val="24"/>
          <w:szCs w:val="24"/>
          <w:lang w:val="tt-RU"/>
        </w:rPr>
        <w:t>.</w:t>
      </w:r>
    </w:p>
    <w:p w14:paraId="749196DB"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 Баиты, их поэтические особенности («Сак-Сок»/ «Сак-Сук»), мунаджаты («Илемне онытмам» / «Не забуду Родину»). </w:t>
      </w:r>
    </w:p>
    <w:p w14:paraId="10554ABE"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Отражение фольклорных мотивов в творчестве Г.Тукая («Милли мо</w:t>
      </w:r>
      <w:r w:rsidRPr="00242199">
        <w:rPr>
          <w:rFonts w:ascii="Times New Roman" w:hAnsi="Times New Roman"/>
          <w:sz w:val="24"/>
          <w:szCs w:val="24"/>
          <w:lang w:val="tt-RU"/>
        </w:rPr>
        <w:t>ң</w:t>
      </w:r>
      <w:r w:rsidRPr="00242199">
        <w:rPr>
          <w:rFonts w:ascii="Times New Roman" w:hAnsi="Times New Roman"/>
          <w:sz w:val="24"/>
          <w:szCs w:val="24"/>
        </w:rPr>
        <w:t xml:space="preserve">нар» / «Национальные напевы»  </w:t>
      </w:r>
    </w:p>
    <w:p w14:paraId="3321262D"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Проект  о Г.Тукае «Творчество поэта». Тест.</w:t>
      </w:r>
    </w:p>
    <w:p w14:paraId="19C26D4F"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18. </w:t>
      </w:r>
      <w:r w:rsidRPr="00242199">
        <w:rPr>
          <w:rFonts w:ascii="Times New Roman" w:hAnsi="Times New Roman"/>
          <w:b/>
          <w:bCs/>
          <w:sz w:val="24"/>
          <w:szCs w:val="24"/>
          <w:lang w:val="tt-RU"/>
        </w:rPr>
        <w:t xml:space="preserve">Аксакаллар сүзе. / </w:t>
      </w:r>
      <w:r w:rsidRPr="00242199">
        <w:rPr>
          <w:rFonts w:ascii="Times New Roman" w:hAnsi="Times New Roman"/>
          <w:b/>
          <w:bCs/>
          <w:sz w:val="24"/>
          <w:szCs w:val="24"/>
        </w:rPr>
        <w:t>Слово мудрецов.</w:t>
      </w:r>
    </w:p>
    <w:p w14:paraId="52E824D3"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Творчество Ф. Амирхана.</w:t>
      </w:r>
      <w:r w:rsidRPr="00242199">
        <w:rPr>
          <w:rFonts w:ascii="Times New Roman" w:hAnsi="Times New Roman"/>
          <w:sz w:val="24"/>
          <w:szCs w:val="24"/>
          <w:lang w:val="tt-RU"/>
        </w:rPr>
        <w:t xml:space="preserve"> Связь </w:t>
      </w:r>
      <w:r w:rsidR="00E76631">
        <w:rPr>
          <w:rFonts w:ascii="Times New Roman" w:hAnsi="Times New Roman"/>
          <w:sz w:val="24"/>
          <w:szCs w:val="24"/>
          <w:lang w:val="tt-RU"/>
        </w:rPr>
        <w:t>родной (татарской) литературы</w:t>
      </w:r>
      <w:r w:rsidRPr="00242199">
        <w:rPr>
          <w:rFonts w:ascii="Times New Roman" w:hAnsi="Times New Roman"/>
          <w:sz w:val="24"/>
          <w:szCs w:val="24"/>
          <w:lang w:val="tt-RU"/>
        </w:rPr>
        <w:t xml:space="preserve"> с фольклором и мифологией. </w:t>
      </w:r>
      <w:r w:rsidRPr="00242199">
        <w:rPr>
          <w:rFonts w:ascii="Times New Roman" w:hAnsi="Times New Roman"/>
          <w:sz w:val="24"/>
          <w:szCs w:val="24"/>
          <w:lang w:val="be-BY"/>
        </w:rPr>
        <w:t>Ф.Амирхан «Ай өстендә Зөһрә кыз» / «Зухра на Луне»</w:t>
      </w:r>
      <w:r w:rsidRPr="00242199">
        <w:rPr>
          <w:rFonts w:ascii="Times New Roman" w:hAnsi="Times New Roman"/>
          <w:sz w:val="24"/>
          <w:szCs w:val="24"/>
          <w:lang w:val="tt-RU"/>
        </w:rPr>
        <w:t xml:space="preserve">. </w:t>
      </w:r>
      <w:r w:rsidRPr="00242199">
        <w:rPr>
          <w:rFonts w:ascii="Times New Roman" w:hAnsi="Times New Roman"/>
          <w:sz w:val="24"/>
          <w:szCs w:val="24"/>
        </w:rPr>
        <w:t xml:space="preserve">Система образов в сказке, </w:t>
      </w:r>
      <w:r w:rsidRPr="00242199">
        <w:rPr>
          <w:rFonts w:ascii="Times New Roman" w:hAnsi="Times New Roman"/>
          <w:sz w:val="24"/>
          <w:szCs w:val="24"/>
          <w:lang w:val="tt-RU"/>
        </w:rPr>
        <w:t>символические образы.</w:t>
      </w:r>
      <w:r w:rsidRPr="00242199">
        <w:rPr>
          <w:rFonts w:ascii="Times New Roman" w:hAnsi="Times New Roman"/>
          <w:sz w:val="24"/>
          <w:szCs w:val="24"/>
        </w:rPr>
        <w:t xml:space="preserve"> Авторский комментарий происходящих событий.</w:t>
      </w:r>
    </w:p>
    <w:p w14:paraId="2ED9842D" w14:textId="77777777" w:rsidR="00B456F3" w:rsidRPr="00242199" w:rsidRDefault="00B456F3" w:rsidP="00B456F3">
      <w:pPr>
        <w:keepNext/>
        <w:spacing w:after="0" w:line="240" w:lineRule="auto"/>
        <w:jc w:val="both"/>
        <w:rPr>
          <w:rFonts w:ascii="Times New Roman" w:hAnsi="Times New Roman"/>
          <w:sz w:val="24"/>
          <w:szCs w:val="24"/>
        </w:rPr>
      </w:pPr>
      <w:r w:rsidRPr="00242199">
        <w:rPr>
          <w:rFonts w:ascii="Times New Roman" w:hAnsi="Times New Roman"/>
          <w:spacing w:val="-1"/>
          <w:sz w:val="24"/>
          <w:szCs w:val="24"/>
        </w:rPr>
        <w:t xml:space="preserve">Творчество Г. Ибрагимова. Изображение </w:t>
      </w:r>
      <w:r w:rsidRPr="00242199">
        <w:rPr>
          <w:rFonts w:ascii="Times New Roman" w:hAnsi="Times New Roman"/>
          <w:sz w:val="24"/>
          <w:szCs w:val="24"/>
        </w:rPr>
        <w:t>народной жизни (</w:t>
      </w:r>
      <w:r w:rsidRPr="00242199">
        <w:rPr>
          <w:rFonts w:ascii="Times New Roman" w:hAnsi="Times New Roman"/>
          <w:sz w:val="24"/>
          <w:szCs w:val="24"/>
          <w:lang w:val="tt-RU"/>
        </w:rPr>
        <w:t>«Алмачуар</w:t>
      </w:r>
      <w:r w:rsidRPr="00242199">
        <w:rPr>
          <w:rFonts w:ascii="Times New Roman" w:hAnsi="Times New Roman"/>
          <w:sz w:val="24"/>
          <w:szCs w:val="24"/>
          <w:lang w:val="be-BY"/>
        </w:rPr>
        <w:t xml:space="preserve">» / </w:t>
      </w:r>
      <w:r w:rsidRPr="00242199">
        <w:rPr>
          <w:rFonts w:ascii="Times New Roman" w:hAnsi="Times New Roman"/>
          <w:spacing w:val="-2"/>
          <w:sz w:val="24"/>
          <w:szCs w:val="24"/>
        </w:rPr>
        <w:t>«Чубарый»). Система образов в произведении, о</w:t>
      </w:r>
      <w:r w:rsidRPr="00242199">
        <w:rPr>
          <w:rFonts w:ascii="Times New Roman" w:hAnsi="Times New Roman"/>
          <w:sz w:val="24"/>
          <w:szCs w:val="24"/>
        </w:rPr>
        <w:t>браз Алмачуара. Любовь Закира к лошади.</w:t>
      </w:r>
    </w:p>
    <w:p w14:paraId="69B07DCC"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Национальная одежда, предметы обихода.</w:t>
      </w:r>
    </w:p>
    <w:p w14:paraId="32D6F7F1"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Р.Миннуллин «Килен төшкәндә</w:t>
      </w:r>
      <w:r w:rsidRPr="00242199">
        <w:rPr>
          <w:rFonts w:ascii="Times New Roman" w:hAnsi="Times New Roman"/>
          <w:sz w:val="24"/>
          <w:szCs w:val="24"/>
          <w:lang w:val="be-BY"/>
        </w:rPr>
        <w:t>»</w:t>
      </w:r>
      <w:r w:rsidRPr="00242199">
        <w:rPr>
          <w:rFonts w:ascii="Times New Roman" w:hAnsi="Times New Roman"/>
          <w:sz w:val="24"/>
          <w:szCs w:val="24"/>
          <w:lang w:val="tt-RU"/>
        </w:rPr>
        <w:t xml:space="preserve"> /«Встреча невесты</w:t>
      </w:r>
      <w:r w:rsidRPr="00242199">
        <w:rPr>
          <w:rFonts w:ascii="Times New Roman" w:hAnsi="Times New Roman"/>
          <w:sz w:val="24"/>
          <w:szCs w:val="24"/>
          <w:lang w:val="be-BY"/>
        </w:rPr>
        <w:t>»</w:t>
      </w:r>
      <w:r w:rsidRPr="00242199">
        <w:rPr>
          <w:rFonts w:ascii="Times New Roman" w:hAnsi="Times New Roman"/>
          <w:sz w:val="24"/>
          <w:szCs w:val="24"/>
          <w:lang w:val="tt-RU"/>
        </w:rPr>
        <w:t>.</w:t>
      </w:r>
    </w:p>
    <w:p w14:paraId="7BF2A38D"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Деятельность композитора Р. Яхина.</w:t>
      </w:r>
    </w:p>
    <w:p w14:paraId="2679519C"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lang w:val="tt-RU"/>
        </w:rPr>
        <w:t>Изучение стихотворения Х. Мударрисовой «Көмеш дага</w:t>
      </w:r>
      <w:r w:rsidRPr="00242199">
        <w:rPr>
          <w:rFonts w:ascii="Times New Roman" w:hAnsi="Times New Roman"/>
          <w:sz w:val="24"/>
          <w:szCs w:val="24"/>
          <w:lang w:val="be-BY"/>
        </w:rPr>
        <w:t xml:space="preserve">» / </w:t>
      </w:r>
      <w:r w:rsidRPr="00242199">
        <w:rPr>
          <w:rFonts w:ascii="Times New Roman" w:hAnsi="Times New Roman"/>
          <w:sz w:val="24"/>
          <w:szCs w:val="24"/>
          <w:lang w:val="tt-RU"/>
        </w:rPr>
        <w:t>«Серебренная подкова</w:t>
      </w:r>
      <w:r w:rsidRPr="00242199">
        <w:rPr>
          <w:rFonts w:ascii="Times New Roman" w:hAnsi="Times New Roman"/>
          <w:sz w:val="24"/>
          <w:szCs w:val="24"/>
          <w:lang w:val="be-BY"/>
        </w:rPr>
        <w:t>».</w:t>
      </w:r>
    </w:p>
    <w:p w14:paraId="173C8B0A"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19. </w:t>
      </w:r>
      <w:r w:rsidRPr="00242199">
        <w:rPr>
          <w:rFonts w:ascii="Times New Roman" w:hAnsi="Times New Roman"/>
          <w:b/>
          <w:bCs/>
          <w:sz w:val="24"/>
          <w:szCs w:val="24"/>
          <w:lang w:val="tt-RU"/>
        </w:rPr>
        <w:t xml:space="preserve">Ил язмышы ышанычлы кулларда. / </w:t>
      </w:r>
      <w:r w:rsidRPr="00242199">
        <w:rPr>
          <w:rFonts w:ascii="Times New Roman" w:hAnsi="Times New Roman"/>
          <w:b/>
          <w:bCs/>
          <w:sz w:val="24"/>
          <w:szCs w:val="24"/>
        </w:rPr>
        <w:t>Судьба страны в надёжных руках.</w:t>
      </w:r>
    </w:p>
    <w:p w14:paraId="08AECF69"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Ознакомление со стихотворением «Ил язмышы – ир язмышы» /«Судьба родины – судьба мужчины» А. Маликова, стихотворением в прозе «Сагыну» / «Тоска» Г. Кутуя. </w:t>
      </w:r>
    </w:p>
    <w:p w14:paraId="35579B47"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 С. Хакима. Поэма «Бакчачылар» / «Садоводы». Изображение жизни тыл</w:t>
      </w:r>
      <w:r w:rsidRPr="00242199">
        <w:rPr>
          <w:rFonts w:ascii="Times New Roman" w:hAnsi="Times New Roman"/>
          <w:sz w:val="24"/>
          <w:szCs w:val="24"/>
          <w:lang w:val="tt-RU"/>
        </w:rPr>
        <w:t>а</w:t>
      </w:r>
      <w:r w:rsidRPr="00242199">
        <w:rPr>
          <w:rFonts w:ascii="Times New Roman" w:hAnsi="Times New Roman"/>
          <w:sz w:val="24"/>
          <w:szCs w:val="24"/>
        </w:rPr>
        <w:t xml:space="preserve"> в военное время. Стихотворение  </w:t>
      </w:r>
      <w:r w:rsidRPr="00242199">
        <w:rPr>
          <w:rFonts w:ascii="Times New Roman" w:hAnsi="Times New Roman"/>
          <w:sz w:val="24"/>
          <w:szCs w:val="24"/>
          <w:lang w:val="be-BY"/>
        </w:rPr>
        <w:t>«Бу кырлар, бу үзәннәрдә...» / «В этих полях, долинах...» С.Хакима. Образ родного края, мифологизация образа родины.</w:t>
      </w:r>
      <w:r w:rsidRPr="00242199">
        <w:rPr>
          <w:rFonts w:ascii="Times New Roman" w:hAnsi="Times New Roman"/>
          <w:sz w:val="24"/>
          <w:szCs w:val="24"/>
        </w:rPr>
        <w:t xml:space="preserve"> Определение фольклорной традиции в произведениях С. Хакима, художественных функций фольклорных мотивов, образов, поэтических средств в литературном произведении. Особенности лирического рода; образ лирического героя, его чувства-переживания. </w:t>
      </w:r>
    </w:p>
    <w:p w14:paraId="7CECCC1B"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Творчество Р. Тухватуллина. Фрагментарное изучение его повести</w:t>
      </w:r>
      <w:r w:rsidRPr="00242199">
        <w:rPr>
          <w:rFonts w:ascii="Times New Roman" w:hAnsi="Times New Roman"/>
          <w:b/>
          <w:bCs/>
          <w:sz w:val="24"/>
          <w:szCs w:val="24"/>
        </w:rPr>
        <w:t xml:space="preserve"> </w:t>
      </w:r>
      <w:r w:rsidRPr="00242199">
        <w:rPr>
          <w:rFonts w:ascii="Times New Roman" w:hAnsi="Times New Roman"/>
          <w:sz w:val="24"/>
          <w:szCs w:val="24"/>
        </w:rPr>
        <w:t xml:space="preserve"> «</w:t>
      </w:r>
      <w:r w:rsidRPr="00242199">
        <w:rPr>
          <w:rFonts w:ascii="Times New Roman" w:hAnsi="Times New Roman"/>
          <w:sz w:val="24"/>
          <w:szCs w:val="24"/>
          <w:lang w:val="tt-RU"/>
        </w:rPr>
        <w:t>Җиләкле аланнар</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«Ягодные поляны»</w:t>
      </w:r>
      <w:r w:rsidRPr="00242199">
        <w:rPr>
          <w:rFonts w:ascii="Times New Roman" w:hAnsi="Times New Roman"/>
          <w:sz w:val="24"/>
          <w:szCs w:val="24"/>
          <w:lang w:val="tt-RU"/>
        </w:rPr>
        <w:t xml:space="preserve">. Сюжетная линия. </w:t>
      </w:r>
      <w:r w:rsidRPr="00242199">
        <w:rPr>
          <w:rFonts w:ascii="Times New Roman" w:hAnsi="Times New Roman"/>
          <w:sz w:val="24"/>
          <w:szCs w:val="24"/>
        </w:rPr>
        <w:t xml:space="preserve">Ностальгия по детству, по прошлому. Мальчик-рассказчик и совпадающий с автором повествователь. </w:t>
      </w:r>
    </w:p>
    <w:p w14:paraId="235F156E"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Творчество М. Магдиева</w:t>
      </w:r>
      <w:r w:rsidRPr="00242199">
        <w:rPr>
          <w:rFonts w:ascii="Times New Roman" w:hAnsi="Times New Roman"/>
          <w:sz w:val="24"/>
          <w:szCs w:val="24"/>
          <w:lang w:val="be-BY"/>
        </w:rPr>
        <w:t xml:space="preserve">. Ознакомление с повестью «Без </w:t>
      </w:r>
      <w:r w:rsidRPr="00242199">
        <w:rPr>
          <w:rFonts w:ascii="Times New Roman" w:hAnsi="Times New Roman"/>
          <w:sz w:val="24"/>
          <w:szCs w:val="24"/>
        </w:rPr>
        <w:t xml:space="preserve">– </w:t>
      </w:r>
      <w:r w:rsidRPr="00242199">
        <w:rPr>
          <w:rFonts w:ascii="Times New Roman" w:hAnsi="Times New Roman"/>
          <w:sz w:val="24"/>
          <w:szCs w:val="24"/>
          <w:lang w:val="be-BY"/>
        </w:rPr>
        <w:t xml:space="preserve">кырык беренче ел балалары» / </w:t>
      </w:r>
      <w:r w:rsidRPr="00242199">
        <w:rPr>
          <w:rFonts w:ascii="Times New Roman" w:hAnsi="Times New Roman"/>
          <w:sz w:val="24"/>
          <w:szCs w:val="24"/>
        </w:rPr>
        <w:t xml:space="preserve">«Мы – дети сорок первого года». </w:t>
      </w:r>
      <w:r w:rsidRPr="00242199">
        <w:rPr>
          <w:rFonts w:ascii="Times New Roman" w:hAnsi="Times New Roman"/>
          <w:sz w:val="24"/>
          <w:szCs w:val="24"/>
          <w:lang w:val="tt-RU"/>
        </w:rPr>
        <w:t>Лиризм. Судьба детей сурового военного времени.</w:t>
      </w:r>
    </w:p>
    <w:p w14:paraId="11C5ECEA"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20. </w:t>
      </w:r>
      <w:r w:rsidRPr="00242199">
        <w:rPr>
          <w:rFonts w:ascii="Times New Roman" w:hAnsi="Times New Roman"/>
          <w:b/>
          <w:bCs/>
          <w:sz w:val="24"/>
          <w:szCs w:val="24"/>
          <w:lang w:val="tt-RU"/>
        </w:rPr>
        <w:t xml:space="preserve">Заман герое. / </w:t>
      </w:r>
      <w:r w:rsidRPr="00242199">
        <w:rPr>
          <w:rFonts w:ascii="Times New Roman" w:hAnsi="Times New Roman"/>
          <w:b/>
          <w:bCs/>
          <w:sz w:val="24"/>
          <w:szCs w:val="24"/>
        </w:rPr>
        <w:t xml:space="preserve">Герой своего времени. </w:t>
      </w:r>
    </w:p>
    <w:p w14:paraId="711E7936"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Творчество Назипа Думави. Изображение пейзажа в стихотворении «</w:t>
      </w:r>
      <w:r w:rsidRPr="00242199">
        <w:rPr>
          <w:rFonts w:ascii="Times New Roman" w:hAnsi="Times New Roman"/>
          <w:sz w:val="24"/>
          <w:szCs w:val="24"/>
          <w:lang w:val="tt-RU"/>
        </w:rPr>
        <w:t>Беренче кар</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«Первый снег».</w:t>
      </w:r>
    </w:p>
    <w:p w14:paraId="391D1344"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Жизнь и творчество Хади Такташа</w:t>
      </w:r>
      <w:r w:rsidRPr="00242199">
        <w:rPr>
          <w:rFonts w:ascii="Times New Roman" w:hAnsi="Times New Roman"/>
          <w:b/>
          <w:bCs/>
          <w:sz w:val="24"/>
          <w:szCs w:val="24"/>
        </w:rPr>
        <w:t xml:space="preserve">. </w:t>
      </w:r>
      <w:r w:rsidRPr="00242199">
        <w:rPr>
          <w:rFonts w:ascii="Times New Roman" w:hAnsi="Times New Roman"/>
          <w:sz w:val="24"/>
          <w:szCs w:val="24"/>
        </w:rPr>
        <w:t>Поэтические особенности поэмы «Алсу».</w:t>
      </w:r>
      <w:r w:rsidRPr="00242199">
        <w:rPr>
          <w:rFonts w:ascii="Times New Roman" w:hAnsi="Times New Roman"/>
          <w:sz w:val="24"/>
          <w:szCs w:val="24"/>
          <w:lang w:val="tt-RU"/>
        </w:rPr>
        <w:t xml:space="preserve"> Приемы повторений, рефренов в поэме.</w:t>
      </w:r>
    </w:p>
    <w:p w14:paraId="2B78DAEA"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Жизненный и творческий путь Хасана Туфана.</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Агыла да болыт агыла</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Плывут и плывут облака</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Тамчылар ни диләр?</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О чём рассказывают капли?</w:t>
      </w:r>
      <w:r w:rsidRPr="00242199">
        <w:rPr>
          <w:rFonts w:ascii="Times New Roman" w:hAnsi="Times New Roman"/>
          <w:sz w:val="24"/>
          <w:szCs w:val="24"/>
        </w:rPr>
        <w:t>».</w:t>
      </w:r>
      <w:r w:rsidRPr="00242199">
        <w:rPr>
          <w:rFonts w:ascii="Times New Roman" w:hAnsi="Times New Roman"/>
          <w:sz w:val="24"/>
          <w:szCs w:val="24"/>
          <w:lang w:val="tt-RU"/>
        </w:rPr>
        <w:t xml:space="preserve"> </w:t>
      </w:r>
    </w:p>
    <w:p w14:paraId="56731A39"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Дом-музей Х. Туфана в родной деревне Старокарметово Аксубаевского района РТ.</w:t>
      </w:r>
    </w:p>
    <w:p w14:paraId="18C1E708"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Гурий Тавлин.</w:t>
      </w:r>
      <w:r w:rsidRPr="00242199">
        <w:rPr>
          <w:rFonts w:ascii="Times New Roman" w:hAnsi="Times New Roman"/>
          <w:sz w:val="24"/>
          <w:szCs w:val="24"/>
          <w:lang w:val="tt-RU"/>
        </w:rPr>
        <w:t xml:space="preserve"> «Кояш болытка кергәндә»/ </w:t>
      </w:r>
      <w:r w:rsidRPr="00242199">
        <w:rPr>
          <w:rFonts w:ascii="Times New Roman" w:hAnsi="Times New Roman"/>
          <w:sz w:val="24"/>
          <w:szCs w:val="24"/>
        </w:rPr>
        <w:t>«</w:t>
      </w:r>
      <w:r w:rsidRPr="00242199">
        <w:rPr>
          <w:rFonts w:ascii="Times New Roman" w:hAnsi="Times New Roman"/>
          <w:sz w:val="24"/>
          <w:szCs w:val="24"/>
          <w:lang w:val="tt-RU"/>
        </w:rPr>
        <w:t>Когда тучи заслоняют солнце</w:t>
      </w:r>
      <w:r w:rsidRPr="00242199">
        <w:rPr>
          <w:rFonts w:ascii="Times New Roman" w:hAnsi="Times New Roman"/>
          <w:sz w:val="24"/>
          <w:szCs w:val="24"/>
        </w:rPr>
        <w:t>».</w:t>
      </w:r>
    </w:p>
    <w:p w14:paraId="61C8EE14"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sz w:val="24"/>
          <w:szCs w:val="24"/>
          <w:lang w:val="tt-RU"/>
        </w:rPr>
        <w:t>Повторение.Тест.</w:t>
      </w:r>
    </w:p>
    <w:p w14:paraId="74625CBD"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21. </w:t>
      </w:r>
      <w:r w:rsidRPr="00242199">
        <w:rPr>
          <w:rFonts w:ascii="Times New Roman" w:hAnsi="Times New Roman"/>
          <w:b/>
          <w:bCs/>
          <w:sz w:val="24"/>
          <w:szCs w:val="24"/>
          <w:lang w:val="tt-RU"/>
        </w:rPr>
        <w:t xml:space="preserve">Туган ил темасы. / </w:t>
      </w:r>
      <w:r w:rsidRPr="00242199">
        <w:rPr>
          <w:rFonts w:ascii="Times New Roman" w:hAnsi="Times New Roman"/>
          <w:b/>
          <w:bCs/>
          <w:sz w:val="24"/>
          <w:szCs w:val="24"/>
        </w:rPr>
        <w:t xml:space="preserve">Тема Родины. </w:t>
      </w:r>
    </w:p>
    <w:p w14:paraId="7C8CB8F1"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b/>
          <w:bCs/>
          <w:sz w:val="24"/>
          <w:szCs w:val="24"/>
        </w:rPr>
        <w:t xml:space="preserve"> </w:t>
      </w:r>
      <w:r w:rsidRPr="00242199">
        <w:rPr>
          <w:rFonts w:ascii="Times New Roman" w:hAnsi="Times New Roman"/>
          <w:sz w:val="24"/>
          <w:szCs w:val="24"/>
        </w:rPr>
        <w:t xml:space="preserve">Жизненный и творческий путь А.Гилязева. </w:t>
      </w:r>
      <w:r w:rsidRPr="00242199">
        <w:rPr>
          <w:rFonts w:ascii="Times New Roman" w:hAnsi="Times New Roman"/>
          <w:sz w:val="24"/>
          <w:szCs w:val="24"/>
          <w:lang w:val="tt-RU"/>
        </w:rPr>
        <w:t xml:space="preserve">Возвращение </w:t>
      </w:r>
      <w:r w:rsidR="00E76631">
        <w:rPr>
          <w:rFonts w:ascii="Times New Roman" w:hAnsi="Times New Roman"/>
          <w:sz w:val="24"/>
          <w:szCs w:val="24"/>
          <w:lang w:val="tt-RU"/>
        </w:rPr>
        <w:t>родной (татарской) литературы</w:t>
      </w:r>
      <w:r w:rsidRPr="00242199">
        <w:rPr>
          <w:rFonts w:ascii="Times New Roman" w:hAnsi="Times New Roman"/>
          <w:sz w:val="24"/>
          <w:szCs w:val="24"/>
          <w:lang w:val="tt-RU"/>
        </w:rPr>
        <w:t xml:space="preserve"> к национальным художественным традициям:</w:t>
      </w:r>
      <w:r w:rsidRPr="00242199">
        <w:rPr>
          <w:rFonts w:ascii="Times New Roman" w:hAnsi="Times New Roman"/>
          <w:sz w:val="24"/>
          <w:szCs w:val="24"/>
        </w:rPr>
        <w:t xml:space="preserve"> повесть  «</w:t>
      </w:r>
      <w:r w:rsidRPr="00242199">
        <w:rPr>
          <w:rFonts w:ascii="Times New Roman" w:hAnsi="Times New Roman"/>
          <w:sz w:val="24"/>
          <w:szCs w:val="24"/>
          <w:lang w:val="tt-RU"/>
        </w:rPr>
        <w:t>Өч аршын җир</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«Три аршина земли»</w:t>
      </w:r>
      <w:r w:rsidRPr="00242199">
        <w:rPr>
          <w:rFonts w:ascii="Times New Roman" w:hAnsi="Times New Roman"/>
          <w:sz w:val="24"/>
          <w:szCs w:val="24"/>
          <w:lang w:val="tt-RU"/>
        </w:rPr>
        <w:t xml:space="preserve"> (отрывок). </w:t>
      </w:r>
      <w:r w:rsidRPr="00242199">
        <w:rPr>
          <w:rFonts w:ascii="Times New Roman" w:hAnsi="Times New Roman"/>
          <w:sz w:val="24"/>
          <w:szCs w:val="24"/>
        </w:rPr>
        <w:t xml:space="preserve">Художественное осмысление национальных черт характера человека, находящегося вдали от Родины.  </w:t>
      </w:r>
    </w:p>
    <w:p w14:paraId="3D9FE02D" w14:textId="77777777" w:rsidR="00B456F3" w:rsidRPr="00242199" w:rsidRDefault="00B456F3" w:rsidP="00B456F3">
      <w:pPr>
        <w:spacing w:after="0" w:line="240" w:lineRule="auto"/>
        <w:jc w:val="both"/>
        <w:rPr>
          <w:rFonts w:ascii="Times New Roman" w:hAnsi="Times New Roman"/>
          <w:sz w:val="24"/>
          <w:szCs w:val="24"/>
          <w:lang w:val="be-BY"/>
        </w:rPr>
      </w:pPr>
      <w:r w:rsidRPr="00242199">
        <w:rPr>
          <w:rFonts w:ascii="Times New Roman" w:hAnsi="Times New Roman"/>
          <w:sz w:val="24"/>
          <w:szCs w:val="24"/>
        </w:rPr>
        <w:t xml:space="preserve">Жизнь и творчество И. Юзеева. </w:t>
      </w:r>
      <w:r w:rsidRPr="00242199">
        <w:rPr>
          <w:rFonts w:ascii="Times New Roman" w:hAnsi="Times New Roman"/>
          <w:sz w:val="24"/>
          <w:szCs w:val="24"/>
          <w:lang w:val="be-BY"/>
        </w:rPr>
        <w:t xml:space="preserve"> Драматическое произведение </w:t>
      </w:r>
      <w:r w:rsidRPr="00242199">
        <w:rPr>
          <w:rFonts w:ascii="Times New Roman" w:hAnsi="Times New Roman"/>
          <w:sz w:val="24"/>
          <w:szCs w:val="24"/>
        </w:rPr>
        <w:t>«</w:t>
      </w:r>
      <w:r w:rsidRPr="00242199">
        <w:rPr>
          <w:rFonts w:ascii="Times New Roman" w:hAnsi="Times New Roman"/>
          <w:sz w:val="24"/>
          <w:szCs w:val="24"/>
          <w:lang w:val="tt-RU"/>
        </w:rPr>
        <w:t>Ак калфагым төшердем кулдан</w:t>
      </w:r>
      <w:r w:rsidRPr="00242199">
        <w:rPr>
          <w:rFonts w:ascii="Times New Roman" w:hAnsi="Times New Roman"/>
          <w:sz w:val="24"/>
          <w:szCs w:val="24"/>
        </w:rPr>
        <w:t xml:space="preserve">» </w:t>
      </w:r>
      <w:r w:rsidRPr="00242199">
        <w:rPr>
          <w:rFonts w:ascii="Times New Roman" w:hAnsi="Times New Roman"/>
          <w:sz w:val="24"/>
          <w:szCs w:val="24"/>
          <w:lang w:val="be-BY"/>
        </w:rPr>
        <w:t>/«Выронили белый калфак из рук». Социально-этическая проблематика в произведении. Изображение человека на чужой земле. Авторские ремарки. Образы, символы.</w:t>
      </w:r>
    </w:p>
    <w:p w14:paraId="3967E41B"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Творчество поэта Фаннура</w:t>
      </w:r>
      <w:r w:rsidRPr="00242199">
        <w:rPr>
          <w:rFonts w:ascii="Times New Roman" w:hAnsi="Times New Roman"/>
          <w:sz w:val="24"/>
          <w:szCs w:val="24"/>
          <w:lang w:val="tt-RU"/>
        </w:rPr>
        <w:t xml:space="preserve"> </w:t>
      </w:r>
      <w:r w:rsidRPr="00242199">
        <w:rPr>
          <w:rFonts w:ascii="Times New Roman" w:hAnsi="Times New Roman"/>
          <w:sz w:val="24"/>
          <w:szCs w:val="24"/>
        </w:rPr>
        <w:t>Сафина</w:t>
      </w:r>
      <w:r w:rsidRPr="00242199">
        <w:rPr>
          <w:rFonts w:ascii="Times New Roman" w:hAnsi="Times New Roman"/>
          <w:sz w:val="24"/>
          <w:szCs w:val="24"/>
          <w:lang w:val="tt-RU"/>
        </w:rPr>
        <w:t xml:space="preserve">. Изучение  стихотворения </w:t>
      </w:r>
      <w:r w:rsidRPr="00242199">
        <w:rPr>
          <w:rFonts w:ascii="Times New Roman" w:hAnsi="Times New Roman"/>
          <w:sz w:val="24"/>
          <w:szCs w:val="24"/>
        </w:rPr>
        <w:t>«</w:t>
      </w:r>
      <w:r w:rsidRPr="00242199">
        <w:rPr>
          <w:rFonts w:ascii="Times New Roman" w:hAnsi="Times New Roman"/>
          <w:sz w:val="24"/>
          <w:szCs w:val="24"/>
          <w:lang w:val="tt-RU"/>
        </w:rPr>
        <w:t>Туган җиремә</w:t>
      </w:r>
      <w:r w:rsidRPr="00242199">
        <w:rPr>
          <w:rFonts w:ascii="Times New Roman" w:hAnsi="Times New Roman"/>
          <w:sz w:val="24"/>
          <w:szCs w:val="24"/>
        </w:rPr>
        <w:t>»/ «Родной земле»</w:t>
      </w:r>
      <w:r w:rsidRPr="00242199">
        <w:rPr>
          <w:rFonts w:ascii="Times New Roman" w:hAnsi="Times New Roman"/>
          <w:sz w:val="24"/>
          <w:szCs w:val="24"/>
          <w:lang w:val="tt-RU"/>
        </w:rPr>
        <w:t xml:space="preserve">. </w:t>
      </w:r>
      <w:r w:rsidRPr="00242199">
        <w:rPr>
          <w:rFonts w:ascii="Times New Roman" w:hAnsi="Times New Roman"/>
          <w:sz w:val="24"/>
          <w:szCs w:val="24"/>
        </w:rPr>
        <w:t>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w:t>
      </w:r>
    </w:p>
    <w:p w14:paraId="61A6BDC4"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Творчество</w:t>
      </w:r>
      <w:r w:rsidRPr="00242199">
        <w:rPr>
          <w:rFonts w:ascii="Times New Roman" w:hAnsi="Times New Roman"/>
          <w:sz w:val="24"/>
          <w:szCs w:val="24"/>
          <w:lang w:val="tt-RU"/>
        </w:rPr>
        <w:t xml:space="preserve"> М. Галиева. Фрагментарное ознакомление с повестью </w:t>
      </w:r>
      <w:r w:rsidRPr="00242199">
        <w:rPr>
          <w:rFonts w:ascii="Times New Roman" w:hAnsi="Times New Roman"/>
          <w:sz w:val="24"/>
          <w:szCs w:val="24"/>
        </w:rPr>
        <w:t>«</w:t>
      </w:r>
      <w:r w:rsidRPr="00242199">
        <w:rPr>
          <w:rFonts w:ascii="Times New Roman" w:hAnsi="Times New Roman"/>
          <w:sz w:val="24"/>
          <w:szCs w:val="24"/>
          <w:lang w:val="tt-RU"/>
        </w:rPr>
        <w:t>Нигез</w:t>
      </w:r>
      <w:r w:rsidRPr="00242199">
        <w:rPr>
          <w:rFonts w:ascii="Times New Roman" w:hAnsi="Times New Roman"/>
          <w:sz w:val="24"/>
          <w:szCs w:val="24"/>
        </w:rPr>
        <w:t>»</w:t>
      </w:r>
      <w:r w:rsidRPr="00242199">
        <w:rPr>
          <w:rFonts w:ascii="Times New Roman" w:hAnsi="Times New Roman"/>
          <w:sz w:val="24"/>
          <w:szCs w:val="24"/>
          <w:lang w:val="tt-RU"/>
        </w:rPr>
        <w:t>/</w:t>
      </w:r>
      <w:r w:rsidRPr="00242199">
        <w:rPr>
          <w:rFonts w:ascii="Times New Roman" w:hAnsi="Times New Roman"/>
          <w:color w:val="FF0000"/>
          <w:sz w:val="24"/>
          <w:szCs w:val="24"/>
        </w:rPr>
        <w:t xml:space="preserve"> </w:t>
      </w:r>
      <w:r w:rsidRPr="00242199">
        <w:rPr>
          <w:rFonts w:ascii="Times New Roman" w:hAnsi="Times New Roman"/>
          <w:sz w:val="24"/>
          <w:szCs w:val="24"/>
        </w:rPr>
        <w:t>«</w:t>
      </w:r>
      <w:r w:rsidRPr="00242199">
        <w:rPr>
          <w:rFonts w:ascii="Times New Roman" w:hAnsi="Times New Roman"/>
          <w:sz w:val="24"/>
          <w:szCs w:val="24"/>
          <w:lang w:val="tt-RU"/>
        </w:rPr>
        <w:t>Родной очаг</w:t>
      </w:r>
      <w:r w:rsidRPr="00242199">
        <w:rPr>
          <w:rFonts w:ascii="Times New Roman" w:hAnsi="Times New Roman"/>
          <w:sz w:val="24"/>
          <w:szCs w:val="24"/>
        </w:rPr>
        <w:t>». Отражение в повести трудностей военного времени.</w:t>
      </w:r>
      <w:r w:rsidRPr="00242199">
        <w:rPr>
          <w:rFonts w:ascii="Times New Roman" w:hAnsi="Times New Roman"/>
          <w:color w:val="FF0000"/>
          <w:sz w:val="24"/>
          <w:szCs w:val="24"/>
        </w:rPr>
        <w:t xml:space="preserve"> </w:t>
      </w:r>
      <w:r w:rsidRPr="00242199">
        <w:rPr>
          <w:rFonts w:ascii="Times New Roman" w:hAnsi="Times New Roman"/>
          <w:sz w:val="24"/>
          <w:szCs w:val="24"/>
        </w:rPr>
        <w:t>Нравственная стойкость, чувство</w:t>
      </w:r>
      <w:r w:rsidRPr="00242199">
        <w:rPr>
          <w:rFonts w:ascii="Times New Roman" w:hAnsi="Times New Roman"/>
          <w:sz w:val="24"/>
          <w:szCs w:val="24"/>
          <w:lang w:val="tt-RU"/>
        </w:rPr>
        <w:t xml:space="preserve"> </w:t>
      </w:r>
      <w:r w:rsidRPr="00242199">
        <w:rPr>
          <w:rFonts w:ascii="Times New Roman" w:hAnsi="Times New Roman"/>
          <w:sz w:val="24"/>
          <w:szCs w:val="24"/>
        </w:rPr>
        <w:t xml:space="preserve">собственного достоинства, свойственные героям. Образное мышление автора. </w:t>
      </w:r>
    </w:p>
    <w:p w14:paraId="54CAFFDD"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Проектная работа «Моя малая Родина».</w:t>
      </w:r>
    </w:p>
    <w:p w14:paraId="0AC69E33" w14:textId="77777777" w:rsidR="00B456F3" w:rsidRPr="00242199" w:rsidRDefault="00B456F3" w:rsidP="00B456F3">
      <w:pPr>
        <w:spacing w:after="0" w:line="240" w:lineRule="auto"/>
        <w:jc w:val="both"/>
        <w:rPr>
          <w:rFonts w:ascii="Times New Roman" w:hAnsi="Times New Roman"/>
          <w:b/>
          <w:bCs/>
          <w:sz w:val="24"/>
          <w:szCs w:val="24"/>
          <w:lang w:val="tt-RU"/>
        </w:rPr>
      </w:pPr>
      <w:r w:rsidRPr="00242199">
        <w:rPr>
          <w:rFonts w:ascii="Times New Roman" w:hAnsi="Times New Roman"/>
          <w:sz w:val="24"/>
          <w:szCs w:val="24"/>
          <w:lang w:val="tt-RU"/>
        </w:rPr>
        <w:t>Повторение.Тест.</w:t>
      </w:r>
    </w:p>
    <w:p w14:paraId="00AFC700"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22. </w:t>
      </w:r>
      <w:r w:rsidRPr="00242199">
        <w:rPr>
          <w:rFonts w:ascii="Times New Roman" w:hAnsi="Times New Roman"/>
          <w:b/>
          <w:bCs/>
          <w:sz w:val="24"/>
          <w:szCs w:val="24"/>
          <w:lang w:val="tt-RU"/>
        </w:rPr>
        <w:t xml:space="preserve">Яхшылык җиңә. / </w:t>
      </w:r>
      <w:r w:rsidRPr="00242199">
        <w:rPr>
          <w:rFonts w:ascii="Times New Roman" w:hAnsi="Times New Roman"/>
          <w:b/>
          <w:bCs/>
          <w:sz w:val="24"/>
          <w:szCs w:val="24"/>
        </w:rPr>
        <w:t xml:space="preserve">Добро побеждает.   </w:t>
      </w:r>
    </w:p>
    <w:p w14:paraId="7271EE83"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b/>
          <w:bCs/>
          <w:sz w:val="24"/>
          <w:szCs w:val="24"/>
        </w:rPr>
        <w:t xml:space="preserve"> </w:t>
      </w:r>
      <w:r w:rsidRPr="00242199">
        <w:rPr>
          <w:rFonts w:ascii="Times New Roman" w:hAnsi="Times New Roman"/>
          <w:sz w:val="24"/>
          <w:szCs w:val="24"/>
        </w:rPr>
        <w:t>Жизнь и творчество Ф. Хусни Осмысление ребёнком событий войны в рассказе «С</w:t>
      </w:r>
      <w:r w:rsidRPr="00242199">
        <w:rPr>
          <w:rFonts w:ascii="Times New Roman" w:hAnsi="Times New Roman"/>
          <w:sz w:val="24"/>
          <w:szCs w:val="24"/>
          <w:lang w:val="tt-RU"/>
        </w:rPr>
        <w:t>өйләнмәгән хикәя</w:t>
      </w:r>
      <w:r w:rsidRPr="00242199">
        <w:rPr>
          <w:rFonts w:ascii="Times New Roman" w:hAnsi="Times New Roman"/>
          <w:sz w:val="24"/>
          <w:szCs w:val="24"/>
        </w:rPr>
        <w:t>»/ «Не</w:t>
      </w:r>
      <w:r w:rsidRPr="00242199">
        <w:rPr>
          <w:rFonts w:ascii="Times New Roman" w:hAnsi="Times New Roman"/>
          <w:sz w:val="24"/>
          <w:szCs w:val="24"/>
          <w:lang w:val="tt-RU"/>
        </w:rPr>
        <w:t>рассказанная история».</w:t>
      </w:r>
    </w:p>
    <w:p w14:paraId="17D81B8B"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xml:space="preserve">Жизнь и творчество Р. Хафизовой. Психология детей военных лет в рассказе «Әти кайткан көн»/ «В день возвращения отца» Р.Хафизовой. </w:t>
      </w:r>
    </w:p>
    <w:p w14:paraId="58A55D90"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xml:space="preserve">Творчество Ф.Яруллина. Своеобразное раскрытие проблем дружбы и ответственности человека за свои поступки в рассказе  </w:t>
      </w:r>
      <w:r w:rsidRPr="00242199">
        <w:rPr>
          <w:rFonts w:ascii="Times New Roman" w:hAnsi="Times New Roman"/>
          <w:sz w:val="24"/>
          <w:szCs w:val="24"/>
        </w:rPr>
        <w:t>«</w:t>
      </w:r>
      <w:r w:rsidRPr="00242199">
        <w:rPr>
          <w:rFonts w:ascii="Times New Roman" w:hAnsi="Times New Roman"/>
          <w:sz w:val="24"/>
          <w:szCs w:val="24"/>
          <w:lang w:val="tt-RU"/>
        </w:rPr>
        <w:t>Ак төнбоек</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Белый лотос</w:t>
      </w:r>
      <w:r w:rsidRPr="00242199">
        <w:rPr>
          <w:rFonts w:ascii="Times New Roman" w:hAnsi="Times New Roman"/>
          <w:sz w:val="24"/>
          <w:szCs w:val="24"/>
        </w:rPr>
        <w:t>»</w:t>
      </w:r>
      <w:r w:rsidRPr="00242199">
        <w:rPr>
          <w:rFonts w:ascii="Times New Roman" w:hAnsi="Times New Roman"/>
          <w:sz w:val="24"/>
          <w:szCs w:val="24"/>
          <w:lang w:val="tt-RU"/>
        </w:rPr>
        <w:t xml:space="preserve"> Ф.Яруллина.</w:t>
      </w:r>
    </w:p>
    <w:p w14:paraId="5B0354BF"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xml:space="preserve">Творчество Р.Корбана. Проблема взаимотношений человека и природы в стихотворении </w:t>
      </w:r>
      <w:r w:rsidRPr="00242199">
        <w:rPr>
          <w:rFonts w:ascii="Times New Roman" w:hAnsi="Times New Roman"/>
          <w:sz w:val="24"/>
          <w:szCs w:val="24"/>
        </w:rPr>
        <w:t>«</w:t>
      </w:r>
      <w:r w:rsidRPr="00242199">
        <w:rPr>
          <w:rFonts w:ascii="Times New Roman" w:hAnsi="Times New Roman"/>
          <w:sz w:val="24"/>
          <w:szCs w:val="24"/>
          <w:lang w:val="tt-RU"/>
        </w:rPr>
        <w:t>Ярдәм итик</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Давайте, поможем</w:t>
      </w:r>
      <w:r w:rsidRPr="00242199">
        <w:rPr>
          <w:rFonts w:ascii="Times New Roman" w:hAnsi="Times New Roman"/>
          <w:sz w:val="24"/>
          <w:szCs w:val="24"/>
        </w:rPr>
        <w:t>»</w:t>
      </w:r>
      <w:r w:rsidRPr="00242199">
        <w:rPr>
          <w:rFonts w:ascii="Times New Roman" w:hAnsi="Times New Roman"/>
          <w:sz w:val="24"/>
          <w:szCs w:val="24"/>
          <w:lang w:val="tt-RU"/>
        </w:rPr>
        <w:t>.</w:t>
      </w:r>
    </w:p>
    <w:p w14:paraId="29D711C2"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xml:space="preserve">Своеобразие изображения детской психологии в рассказе </w:t>
      </w:r>
      <w:r w:rsidRPr="00242199">
        <w:rPr>
          <w:rFonts w:ascii="Times New Roman" w:hAnsi="Times New Roman"/>
          <w:sz w:val="24"/>
          <w:szCs w:val="24"/>
        </w:rPr>
        <w:t>«</w:t>
      </w:r>
      <w:r w:rsidRPr="00242199">
        <w:rPr>
          <w:rFonts w:ascii="Times New Roman" w:hAnsi="Times New Roman"/>
          <w:sz w:val="24"/>
          <w:szCs w:val="24"/>
          <w:lang w:val="tt-RU"/>
        </w:rPr>
        <w:t xml:space="preserve">Биш «икеле»/ </w:t>
      </w:r>
      <w:r w:rsidRPr="00242199">
        <w:rPr>
          <w:rFonts w:ascii="Times New Roman" w:hAnsi="Times New Roman"/>
          <w:sz w:val="24"/>
          <w:szCs w:val="24"/>
        </w:rPr>
        <w:t>«</w:t>
      </w:r>
      <w:r w:rsidRPr="00242199">
        <w:rPr>
          <w:rFonts w:ascii="Times New Roman" w:hAnsi="Times New Roman"/>
          <w:sz w:val="24"/>
          <w:szCs w:val="24"/>
          <w:lang w:val="tt-RU"/>
        </w:rPr>
        <w:t xml:space="preserve">Пять </w:t>
      </w:r>
      <w:r w:rsidRPr="00242199">
        <w:rPr>
          <w:rFonts w:ascii="Times New Roman" w:hAnsi="Times New Roman"/>
          <w:sz w:val="24"/>
          <w:szCs w:val="24"/>
        </w:rPr>
        <w:t>«</w:t>
      </w:r>
      <w:r w:rsidRPr="00242199">
        <w:rPr>
          <w:rFonts w:ascii="Times New Roman" w:hAnsi="Times New Roman"/>
          <w:sz w:val="24"/>
          <w:szCs w:val="24"/>
          <w:lang w:val="tt-RU"/>
        </w:rPr>
        <w:t>двоек</w:t>
      </w:r>
      <w:r w:rsidRPr="00242199">
        <w:rPr>
          <w:rFonts w:ascii="Times New Roman" w:hAnsi="Times New Roman"/>
          <w:sz w:val="24"/>
          <w:szCs w:val="24"/>
        </w:rPr>
        <w:t>»</w:t>
      </w:r>
      <w:r w:rsidRPr="00242199">
        <w:rPr>
          <w:rFonts w:ascii="Times New Roman" w:hAnsi="Times New Roman"/>
          <w:sz w:val="24"/>
          <w:szCs w:val="24"/>
          <w:lang w:val="tt-RU"/>
        </w:rPr>
        <w:t xml:space="preserve"> Р. Галиуллина. Раскрытие правственных проблем в рассказе </w:t>
      </w:r>
      <w:r w:rsidRPr="00242199">
        <w:rPr>
          <w:rFonts w:ascii="Times New Roman" w:hAnsi="Times New Roman"/>
          <w:sz w:val="24"/>
          <w:szCs w:val="24"/>
        </w:rPr>
        <w:t>«</w:t>
      </w:r>
      <w:r w:rsidRPr="00242199">
        <w:rPr>
          <w:rFonts w:ascii="Times New Roman" w:hAnsi="Times New Roman"/>
          <w:sz w:val="24"/>
          <w:szCs w:val="24"/>
          <w:lang w:val="tt-RU"/>
        </w:rPr>
        <w:t>Табыш</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Находка</w:t>
      </w:r>
      <w:r w:rsidRPr="00242199">
        <w:rPr>
          <w:rFonts w:ascii="Times New Roman" w:hAnsi="Times New Roman"/>
          <w:sz w:val="24"/>
          <w:szCs w:val="24"/>
        </w:rPr>
        <w:t>»</w:t>
      </w:r>
      <w:r w:rsidRPr="00242199">
        <w:rPr>
          <w:rFonts w:ascii="Times New Roman" w:hAnsi="Times New Roman"/>
          <w:sz w:val="24"/>
          <w:szCs w:val="24"/>
          <w:lang w:val="tt-RU"/>
        </w:rPr>
        <w:t xml:space="preserve"> А.Ахметгалиевой. </w:t>
      </w:r>
    </w:p>
    <w:p w14:paraId="3AD1084F"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b/>
          <w:bCs/>
          <w:sz w:val="24"/>
          <w:szCs w:val="24"/>
          <w:lang w:val="tt-RU"/>
        </w:rPr>
        <w:t>23. Табигатькә табиб кирәк. / Природе нужен доктор.</w:t>
      </w:r>
      <w:r w:rsidRPr="00242199">
        <w:rPr>
          <w:rFonts w:ascii="Times New Roman" w:hAnsi="Times New Roman"/>
          <w:sz w:val="24"/>
          <w:szCs w:val="24"/>
          <w:lang w:val="tt-RU"/>
        </w:rPr>
        <w:t xml:space="preserve">  </w:t>
      </w:r>
    </w:p>
    <w:p w14:paraId="00388775"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lang w:val="tt-RU" w:eastAsia="ru-RU"/>
        </w:rPr>
        <w:t>М.Аглямов</w:t>
      </w:r>
      <w:r w:rsidRPr="00242199">
        <w:rPr>
          <w:rFonts w:ascii="Times New Roman" w:hAnsi="Times New Roman"/>
          <w:b/>
          <w:bCs/>
          <w:sz w:val="24"/>
          <w:szCs w:val="24"/>
          <w:lang w:val="tt-RU" w:eastAsia="ru-RU"/>
        </w:rPr>
        <w:t xml:space="preserve">. </w:t>
      </w:r>
      <w:r w:rsidRPr="00242199">
        <w:rPr>
          <w:rFonts w:ascii="Times New Roman" w:hAnsi="Times New Roman"/>
          <w:sz w:val="24"/>
          <w:szCs w:val="24"/>
          <w:lang w:val="be-BY"/>
        </w:rPr>
        <w:t xml:space="preserve">«Каеннар булсаң иде» / </w:t>
      </w:r>
      <w:r w:rsidRPr="00242199">
        <w:rPr>
          <w:rFonts w:ascii="Times New Roman" w:hAnsi="Times New Roman"/>
          <w:sz w:val="24"/>
          <w:szCs w:val="24"/>
          <w:lang w:val="tt-RU"/>
        </w:rPr>
        <w:t>«Как березы»</w:t>
      </w:r>
      <w:r w:rsidRPr="00242199">
        <w:rPr>
          <w:rFonts w:ascii="Times New Roman" w:hAnsi="Times New Roman"/>
          <w:sz w:val="24"/>
          <w:szCs w:val="24"/>
          <w:lang w:val="be-BY"/>
        </w:rPr>
        <w:t>, «Учак урыннары» /</w:t>
      </w:r>
      <w:r w:rsidRPr="00242199">
        <w:rPr>
          <w:rFonts w:ascii="Times New Roman" w:hAnsi="Times New Roman"/>
          <w:sz w:val="24"/>
          <w:szCs w:val="24"/>
          <w:lang w:val="tt-RU"/>
        </w:rPr>
        <w:t xml:space="preserve"> «</w:t>
      </w:r>
      <w:r w:rsidRPr="00242199">
        <w:rPr>
          <w:rFonts w:ascii="Times New Roman" w:hAnsi="Times New Roman"/>
          <w:spacing w:val="-5"/>
          <w:sz w:val="24"/>
          <w:szCs w:val="24"/>
          <w:lang w:val="tt-RU"/>
        </w:rPr>
        <w:t>Места костров</w:t>
      </w:r>
      <w:r w:rsidRPr="00242199">
        <w:rPr>
          <w:rFonts w:ascii="Times New Roman" w:hAnsi="Times New Roman"/>
          <w:sz w:val="24"/>
          <w:szCs w:val="24"/>
          <w:lang w:val="tt-RU"/>
        </w:rPr>
        <w:t xml:space="preserve">». Проблема </w:t>
      </w:r>
      <w:r w:rsidRPr="00242199">
        <w:rPr>
          <w:rFonts w:ascii="Times New Roman" w:hAnsi="Times New Roman"/>
          <w:sz w:val="24"/>
          <w:szCs w:val="24"/>
        </w:rPr>
        <w:t>«</w:t>
      </w:r>
      <w:r w:rsidRPr="00242199">
        <w:rPr>
          <w:rFonts w:ascii="Times New Roman" w:hAnsi="Times New Roman"/>
          <w:sz w:val="24"/>
          <w:szCs w:val="24"/>
          <w:lang w:val="tt-RU"/>
        </w:rPr>
        <w:t>исторической памяти</w:t>
      </w:r>
      <w:r w:rsidRPr="00242199">
        <w:rPr>
          <w:rFonts w:ascii="Times New Roman" w:hAnsi="Times New Roman"/>
          <w:sz w:val="24"/>
          <w:szCs w:val="24"/>
        </w:rPr>
        <w:t>»</w:t>
      </w:r>
      <w:r w:rsidRPr="00242199">
        <w:rPr>
          <w:rFonts w:ascii="Times New Roman" w:hAnsi="Times New Roman"/>
          <w:sz w:val="24"/>
          <w:szCs w:val="24"/>
          <w:lang w:val="tt-RU"/>
        </w:rPr>
        <w:t>.</w:t>
      </w:r>
      <w:r w:rsidRPr="00242199">
        <w:rPr>
          <w:rFonts w:ascii="Times New Roman" w:hAnsi="Times New Roman"/>
          <w:sz w:val="24"/>
          <w:szCs w:val="24"/>
        </w:rPr>
        <w:t xml:space="preserve"> Многообразие жанровых форм, стилевых черт в творчестве М.Аглямова</w:t>
      </w:r>
      <w:r w:rsidRPr="00242199">
        <w:rPr>
          <w:rFonts w:ascii="Times New Roman" w:hAnsi="Times New Roman"/>
          <w:sz w:val="24"/>
          <w:szCs w:val="24"/>
          <w:lang w:val="tt-RU"/>
        </w:rPr>
        <w:t>.</w:t>
      </w:r>
    </w:p>
    <w:p w14:paraId="13B1554B"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 xml:space="preserve"> Проблемы взаимоотношения человека  и природы в стихотворении «</w:t>
      </w:r>
      <w:r w:rsidRPr="00242199">
        <w:rPr>
          <w:rFonts w:ascii="Times New Roman" w:hAnsi="Times New Roman"/>
          <w:sz w:val="24"/>
          <w:szCs w:val="24"/>
          <w:lang w:val="tt-RU"/>
        </w:rPr>
        <w:t>Балык кычкыруы</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Крик рыбы</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З. Мансуров</w:t>
      </w:r>
      <w:r w:rsidRPr="00242199">
        <w:rPr>
          <w:rFonts w:ascii="Times New Roman" w:hAnsi="Times New Roman"/>
          <w:sz w:val="24"/>
          <w:szCs w:val="24"/>
          <w:lang w:val="tt-RU"/>
        </w:rPr>
        <w:t xml:space="preserve">а и  в рассказе </w:t>
      </w:r>
      <w:r w:rsidRPr="00242199">
        <w:rPr>
          <w:rFonts w:ascii="Times New Roman" w:hAnsi="Times New Roman"/>
          <w:sz w:val="24"/>
          <w:szCs w:val="24"/>
        </w:rPr>
        <w:t>«</w:t>
      </w:r>
      <w:r w:rsidRPr="00242199">
        <w:rPr>
          <w:rFonts w:ascii="Times New Roman" w:hAnsi="Times New Roman"/>
          <w:sz w:val="24"/>
          <w:szCs w:val="24"/>
          <w:lang w:val="tt-RU"/>
        </w:rPr>
        <w:t>Карач</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Ворон</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Х. Ибрагима</w:t>
      </w:r>
      <w:r w:rsidRPr="00242199">
        <w:rPr>
          <w:rFonts w:ascii="Times New Roman" w:hAnsi="Times New Roman"/>
          <w:sz w:val="24"/>
          <w:szCs w:val="24"/>
          <w:lang w:val="tt-RU"/>
        </w:rPr>
        <w:t xml:space="preserve"> </w:t>
      </w:r>
    </w:p>
    <w:p w14:paraId="1521E429"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Повторение и обобщение изученного</w:t>
      </w:r>
      <w:r w:rsidRPr="00242199">
        <w:rPr>
          <w:rFonts w:ascii="Times New Roman" w:hAnsi="Times New Roman"/>
          <w:sz w:val="24"/>
          <w:szCs w:val="24"/>
          <w:lang w:val="tt-RU"/>
        </w:rPr>
        <w:t xml:space="preserve"> в 7 классе. Повторение. Тест.</w:t>
      </w:r>
    </w:p>
    <w:p w14:paraId="503AA66E"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24. </w:t>
      </w:r>
      <w:r w:rsidRPr="00242199">
        <w:rPr>
          <w:rFonts w:ascii="Times New Roman" w:hAnsi="Times New Roman"/>
          <w:b/>
          <w:bCs/>
          <w:sz w:val="24"/>
          <w:szCs w:val="24"/>
          <w:lang w:val="tt-RU"/>
        </w:rPr>
        <w:t xml:space="preserve">Узганнар турында хәтерләү. / </w:t>
      </w:r>
      <w:r w:rsidRPr="00242199">
        <w:rPr>
          <w:rFonts w:ascii="Times New Roman" w:hAnsi="Times New Roman"/>
          <w:b/>
          <w:bCs/>
          <w:sz w:val="24"/>
          <w:szCs w:val="24"/>
        </w:rPr>
        <w:t xml:space="preserve">Память о прошлом. </w:t>
      </w:r>
    </w:p>
    <w:p w14:paraId="750FBC6E"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Предания «</w:t>
      </w:r>
      <w:r w:rsidRPr="00242199">
        <w:rPr>
          <w:rFonts w:ascii="Times New Roman" w:hAnsi="Times New Roman"/>
          <w:sz w:val="24"/>
          <w:szCs w:val="24"/>
          <w:lang w:val="tt-RU"/>
        </w:rPr>
        <w:t>Сихерче кыз</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Колдунья</w:t>
      </w:r>
      <w:r w:rsidRPr="00242199">
        <w:rPr>
          <w:rFonts w:ascii="Times New Roman" w:hAnsi="Times New Roman"/>
          <w:sz w:val="24"/>
          <w:szCs w:val="24"/>
        </w:rPr>
        <w:t>»</w:t>
      </w:r>
      <w:r w:rsidRPr="00242199">
        <w:rPr>
          <w:rFonts w:ascii="Times New Roman" w:hAnsi="Times New Roman"/>
          <w:sz w:val="24"/>
          <w:szCs w:val="24"/>
          <w:lang w:val="tt-RU"/>
        </w:rPr>
        <w:t xml:space="preserve"> (Татарское народное предание) </w:t>
      </w:r>
      <w:r w:rsidRPr="00242199">
        <w:rPr>
          <w:rFonts w:ascii="Times New Roman" w:hAnsi="Times New Roman"/>
          <w:sz w:val="24"/>
          <w:szCs w:val="24"/>
        </w:rPr>
        <w:t>«</w:t>
      </w:r>
      <w:r w:rsidRPr="00242199">
        <w:rPr>
          <w:rFonts w:ascii="Times New Roman" w:hAnsi="Times New Roman"/>
          <w:sz w:val="24"/>
          <w:szCs w:val="24"/>
          <w:lang w:val="tt-RU"/>
        </w:rPr>
        <w:t>Гали тугае</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«Пойма имени Гали» (Татарское народное предание) «</w:t>
      </w:r>
      <w:r w:rsidRPr="00242199">
        <w:rPr>
          <w:rFonts w:ascii="Times New Roman" w:hAnsi="Times New Roman"/>
          <w:sz w:val="24"/>
          <w:szCs w:val="24"/>
          <w:lang w:val="tt-RU"/>
        </w:rPr>
        <w:t>Моргана</w:t>
      </w:r>
      <w:r w:rsidRPr="00242199">
        <w:rPr>
          <w:rFonts w:ascii="Times New Roman" w:hAnsi="Times New Roman"/>
          <w:sz w:val="24"/>
          <w:szCs w:val="24"/>
        </w:rPr>
        <w:t>»</w:t>
      </w:r>
      <w:r w:rsidRPr="00242199">
        <w:rPr>
          <w:rFonts w:ascii="Times New Roman" w:hAnsi="Times New Roman"/>
          <w:sz w:val="24"/>
          <w:szCs w:val="24"/>
          <w:lang w:val="tt-RU"/>
        </w:rPr>
        <w:t xml:space="preserve"> (Средневековое европейское предание) и др.; Трансформация преданий в литературе: М.Гафури </w:t>
      </w:r>
      <w:r w:rsidRPr="00242199">
        <w:rPr>
          <w:rFonts w:ascii="Times New Roman" w:hAnsi="Times New Roman"/>
          <w:sz w:val="24"/>
          <w:szCs w:val="24"/>
        </w:rPr>
        <w:t>«</w:t>
      </w:r>
      <w:r w:rsidRPr="00242199">
        <w:rPr>
          <w:rFonts w:ascii="Times New Roman" w:hAnsi="Times New Roman"/>
          <w:sz w:val="24"/>
          <w:szCs w:val="24"/>
          <w:lang w:val="tt-RU"/>
        </w:rPr>
        <w:t>Хан кызы Алтынчәч</w:t>
      </w:r>
      <w:r w:rsidRPr="00242199">
        <w:rPr>
          <w:rFonts w:ascii="Times New Roman" w:hAnsi="Times New Roman"/>
          <w:sz w:val="24"/>
          <w:szCs w:val="24"/>
        </w:rPr>
        <w:t>»/ «Ханская дочь Алтынчеч». Легенды «</w:t>
      </w:r>
      <w:r w:rsidRPr="00242199">
        <w:rPr>
          <w:rFonts w:ascii="Times New Roman" w:hAnsi="Times New Roman"/>
          <w:sz w:val="24"/>
          <w:szCs w:val="24"/>
          <w:lang w:val="tt-RU"/>
        </w:rPr>
        <w:t>Күке каян барлыкка килгән?</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«Откуда появилась кукушка?», «</w:t>
      </w:r>
      <w:r w:rsidRPr="00242199">
        <w:rPr>
          <w:rFonts w:ascii="Times New Roman" w:hAnsi="Times New Roman"/>
          <w:sz w:val="24"/>
          <w:szCs w:val="24"/>
          <w:lang w:val="tt-RU"/>
        </w:rPr>
        <w:t>Зөһрә кыз</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«Девушка Зухра» (татарская легенда), «Мистер Стуруорм» (шотландская легенда)</w:t>
      </w:r>
      <w:r w:rsidRPr="00242199">
        <w:rPr>
          <w:rFonts w:ascii="Times New Roman" w:hAnsi="Times New Roman"/>
          <w:sz w:val="24"/>
          <w:szCs w:val="24"/>
          <w:lang w:val="tt-RU"/>
        </w:rPr>
        <w:t xml:space="preserve">. Трансформация легенд в литературе: Ф. Яхин </w:t>
      </w:r>
      <w:r w:rsidRPr="00242199">
        <w:rPr>
          <w:rFonts w:ascii="Times New Roman" w:hAnsi="Times New Roman"/>
          <w:sz w:val="24"/>
          <w:szCs w:val="24"/>
        </w:rPr>
        <w:t>«</w:t>
      </w:r>
      <w:r w:rsidRPr="00242199">
        <w:rPr>
          <w:rFonts w:ascii="Times New Roman" w:hAnsi="Times New Roman"/>
          <w:sz w:val="24"/>
          <w:szCs w:val="24"/>
          <w:lang w:val="tt-RU"/>
        </w:rPr>
        <w:t>Һомай кошы</w:t>
      </w:r>
      <w:r w:rsidRPr="00242199">
        <w:rPr>
          <w:rFonts w:ascii="Times New Roman" w:hAnsi="Times New Roman"/>
          <w:sz w:val="24"/>
          <w:szCs w:val="24"/>
        </w:rPr>
        <w:t>»/ «Птица счастья»</w:t>
      </w:r>
      <w:r w:rsidRPr="00242199">
        <w:rPr>
          <w:rFonts w:ascii="Times New Roman" w:hAnsi="Times New Roman"/>
          <w:sz w:val="24"/>
          <w:szCs w:val="24"/>
          <w:lang w:val="tt-RU"/>
        </w:rPr>
        <w:t xml:space="preserve">, А. Еники </w:t>
      </w:r>
      <w:r w:rsidRPr="00242199">
        <w:rPr>
          <w:rFonts w:ascii="Times New Roman" w:hAnsi="Times New Roman"/>
          <w:sz w:val="24"/>
          <w:szCs w:val="24"/>
        </w:rPr>
        <w:t>«</w:t>
      </w:r>
      <w:r w:rsidRPr="00242199">
        <w:rPr>
          <w:rFonts w:ascii="Times New Roman" w:hAnsi="Times New Roman"/>
          <w:sz w:val="24"/>
          <w:szCs w:val="24"/>
          <w:lang w:val="tt-RU"/>
        </w:rPr>
        <w:t>Курай</w:t>
      </w:r>
      <w:r w:rsidRPr="00242199">
        <w:rPr>
          <w:rFonts w:ascii="Times New Roman" w:hAnsi="Times New Roman"/>
          <w:sz w:val="24"/>
          <w:szCs w:val="24"/>
        </w:rPr>
        <w:t>»/ «Курай»</w:t>
      </w:r>
      <w:r w:rsidRPr="00242199">
        <w:rPr>
          <w:rFonts w:ascii="Times New Roman" w:hAnsi="Times New Roman"/>
          <w:sz w:val="24"/>
          <w:szCs w:val="24"/>
          <w:lang w:val="tt-RU"/>
        </w:rPr>
        <w:t xml:space="preserve">, Ф. Яруллин </w:t>
      </w:r>
      <w:r w:rsidRPr="00242199">
        <w:rPr>
          <w:rFonts w:ascii="Times New Roman" w:hAnsi="Times New Roman"/>
          <w:sz w:val="24"/>
          <w:szCs w:val="24"/>
        </w:rPr>
        <w:t>«</w:t>
      </w:r>
      <w:r w:rsidRPr="00242199">
        <w:rPr>
          <w:rFonts w:ascii="Times New Roman" w:hAnsi="Times New Roman"/>
          <w:sz w:val="24"/>
          <w:szCs w:val="24"/>
          <w:lang w:val="tt-RU"/>
        </w:rPr>
        <w:t>Моңлы курай</w:t>
      </w:r>
      <w:r w:rsidRPr="00242199">
        <w:rPr>
          <w:rFonts w:ascii="Times New Roman" w:hAnsi="Times New Roman"/>
          <w:sz w:val="24"/>
          <w:szCs w:val="24"/>
        </w:rPr>
        <w:t>»/ «</w:t>
      </w:r>
      <w:r w:rsidRPr="00242199">
        <w:rPr>
          <w:rFonts w:ascii="Times New Roman" w:hAnsi="Times New Roman"/>
          <w:sz w:val="24"/>
          <w:szCs w:val="24"/>
          <w:lang w:val="tt-RU"/>
        </w:rPr>
        <w:t>Напевы курая</w:t>
      </w:r>
      <w:r w:rsidRPr="00242199">
        <w:rPr>
          <w:rFonts w:ascii="Times New Roman" w:hAnsi="Times New Roman"/>
          <w:sz w:val="24"/>
          <w:szCs w:val="24"/>
        </w:rPr>
        <w:t xml:space="preserve">». </w:t>
      </w:r>
    </w:p>
    <w:p w14:paraId="77BCBEA5"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Информация о н</w:t>
      </w:r>
      <w:r w:rsidRPr="00242199">
        <w:rPr>
          <w:rFonts w:ascii="Times New Roman" w:hAnsi="Times New Roman"/>
          <w:sz w:val="24"/>
          <w:szCs w:val="24"/>
        </w:rPr>
        <w:t>ациональны</w:t>
      </w:r>
      <w:r w:rsidRPr="00242199">
        <w:rPr>
          <w:rFonts w:ascii="Times New Roman" w:hAnsi="Times New Roman"/>
          <w:sz w:val="24"/>
          <w:szCs w:val="24"/>
          <w:lang w:val="tt-RU"/>
        </w:rPr>
        <w:t>х</w:t>
      </w:r>
      <w:r w:rsidRPr="00242199">
        <w:rPr>
          <w:rFonts w:ascii="Times New Roman" w:hAnsi="Times New Roman"/>
          <w:sz w:val="24"/>
          <w:szCs w:val="24"/>
        </w:rPr>
        <w:t xml:space="preserve"> музыкальны</w:t>
      </w:r>
      <w:r w:rsidRPr="00242199">
        <w:rPr>
          <w:rFonts w:ascii="Times New Roman" w:hAnsi="Times New Roman"/>
          <w:sz w:val="24"/>
          <w:szCs w:val="24"/>
          <w:lang w:val="tt-RU"/>
        </w:rPr>
        <w:t>х</w:t>
      </w:r>
      <w:r w:rsidRPr="00242199">
        <w:rPr>
          <w:rFonts w:ascii="Times New Roman" w:hAnsi="Times New Roman"/>
          <w:sz w:val="24"/>
          <w:szCs w:val="24"/>
        </w:rPr>
        <w:t xml:space="preserve"> инструмент</w:t>
      </w:r>
      <w:r w:rsidRPr="00242199">
        <w:rPr>
          <w:rFonts w:ascii="Times New Roman" w:hAnsi="Times New Roman"/>
          <w:sz w:val="24"/>
          <w:szCs w:val="24"/>
          <w:lang w:val="tt-RU"/>
        </w:rPr>
        <w:t xml:space="preserve">ах. </w:t>
      </w:r>
    </w:p>
    <w:p w14:paraId="1EEAB55B"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xml:space="preserve">Проектная работа </w:t>
      </w:r>
      <w:r w:rsidRPr="00242199">
        <w:rPr>
          <w:rFonts w:ascii="Times New Roman" w:hAnsi="Times New Roman"/>
          <w:sz w:val="24"/>
          <w:szCs w:val="24"/>
        </w:rPr>
        <w:t>«</w:t>
      </w:r>
      <w:r w:rsidRPr="00242199">
        <w:rPr>
          <w:rFonts w:ascii="Times New Roman" w:hAnsi="Times New Roman"/>
          <w:sz w:val="24"/>
          <w:szCs w:val="24"/>
          <w:lang w:val="tt-RU"/>
        </w:rPr>
        <w:t>Музыкальные инструменты</w:t>
      </w:r>
      <w:r w:rsidRPr="00242199">
        <w:rPr>
          <w:rFonts w:ascii="Times New Roman" w:hAnsi="Times New Roman"/>
          <w:sz w:val="24"/>
          <w:szCs w:val="24"/>
        </w:rPr>
        <w:t>»</w:t>
      </w:r>
      <w:r w:rsidRPr="00242199">
        <w:rPr>
          <w:rFonts w:ascii="Times New Roman" w:hAnsi="Times New Roman"/>
          <w:sz w:val="24"/>
          <w:szCs w:val="24"/>
          <w:lang w:val="tt-RU"/>
        </w:rPr>
        <w:t>. Тест</w:t>
      </w:r>
    </w:p>
    <w:p w14:paraId="2D3C2FD0"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25. </w:t>
      </w:r>
      <w:r w:rsidRPr="00242199">
        <w:rPr>
          <w:rFonts w:ascii="Times New Roman" w:hAnsi="Times New Roman"/>
          <w:b/>
          <w:bCs/>
          <w:sz w:val="24"/>
          <w:szCs w:val="24"/>
          <w:lang w:val="tt-RU"/>
        </w:rPr>
        <w:t xml:space="preserve">Тарих эзләре. / </w:t>
      </w:r>
      <w:r w:rsidRPr="00242199">
        <w:rPr>
          <w:rFonts w:ascii="Times New Roman" w:hAnsi="Times New Roman"/>
          <w:b/>
          <w:bCs/>
          <w:sz w:val="24"/>
          <w:szCs w:val="24"/>
        </w:rPr>
        <w:t xml:space="preserve">Следы в истории. </w:t>
      </w:r>
    </w:p>
    <w:p w14:paraId="79030A89"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Путевые заметки. Ознакомление учащихся с содержанием </w:t>
      </w:r>
      <w:r w:rsidRPr="00242199">
        <w:rPr>
          <w:rFonts w:ascii="Times New Roman" w:hAnsi="Times New Roman"/>
          <w:sz w:val="24"/>
          <w:szCs w:val="24"/>
          <w:lang w:val="tt-RU"/>
        </w:rPr>
        <w:t>рисале</w:t>
      </w:r>
      <w:r w:rsidRPr="00242199">
        <w:rPr>
          <w:rFonts w:ascii="Times New Roman" w:hAnsi="Times New Roman"/>
          <w:sz w:val="24"/>
          <w:szCs w:val="24"/>
        </w:rPr>
        <w:t xml:space="preserve"> «</w:t>
      </w:r>
      <w:r w:rsidRPr="00242199">
        <w:rPr>
          <w:rFonts w:ascii="Times New Roman" w:hAnsi="Times New Roman"/>
          <w:color w:val="000000"/>
          <w:sz w:val="24"/>
          <w:szCs w:val="24"/>
          <w:lang w:val="tt-RU"/>
        </w:rPr>
        <w:t>Ибн Фадланның 921-922 елларда Болгар дәүләтенә сәфәре вакытында язылган сәяхәтнамәсе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Повествование о путешествии Ахмеда Ибн Фадлана, написанное во время поездки в 921-922 годах в Булгарское государство</w:t>
      </w:r>
      <w:r w:rsidRPr="00242199">
        <w:rPr>
          <w:rFonts w:ascii="Times New Roman" w:hAnsi="Times New Roman"/>
          <w:sz w:val="24"/>
          <w:szCs w:val="24"/>
        </w:rPr>
        <w:t>»</w:t>
      </w:r>
      <w:r w:rsidRPr="00242199">
        <w:rPr>
          <w:rFonts w:ascii="Times New Roman" w:hAnsi="Times New Roman"/>
          <w:sz w:val="24"/>
          <w:szCs w:val="24"/>
          <w:lang w:val="tt-RU"/>
        </w:rPr>
        <w:t>)</w:t>
      </w:r>
      <w:r w:rsidRPr="00242199">
        <w:rPr>
          <w:rFonts w:ascii="Times New Roman" w:hAnsi="Times New Roman"/>
          <w:sz w:val="24"/>
          <w:szCs w:val="24"/>
        </w:rPr>
        <w:t>.</w:t>
      </w:r>
    </w:p>
    <w:p w14:paraId="04B83105"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Жизнь и творчество Ф. Карими. Фрагментарное ознакомление с путевыми заметками «Ауропага </w:t>
      </w:r>
      <w:r w:rsidRPr="00242199">
        <w:rPr>
          <w:rFonts w:ascii="Times New Roman" w:hAnsi="Times New Roman"/>
          <w:sz w:val="24"/>
          <w:szCs w:val="24"/>
          <w:lang w:val="tt-RU"/>
        </w:rPr>
        <w:t>сәяхәт</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«Путешествие в Европу»</w:t>
      </w:r>
      <w:r w:rsidRPr="00242199">
        <w:rPr>
          <w:rFonts w:ascii="Times New Roman" w:hAnsi="Times New Roman"/>
          <w:sz w:val="24"/>
          <w:szCs w:val="24"/>
          <w:lang w:val="tt-RU"/>
        </w:rPr>
        <w:t>.</w:t>
      </w:r>
      <w:r w:rsidRPr="00242199">
        <w:rPr>
          <w:rFonts w:ascii="Times New Roman" w:hAnsi="Times New Roman"/>
          <w:sz w:val="24"/>
          <w:szCs w:val="24"/>
        </w:rPr>
        <w:t xml:space="preserve"> </w:t>
      </w:r>
    </w:p>
    <w:p w14:paraId="293D3B0D"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Творчество М. Юнуса. Интерпретация исторических событий в рассказе  «Су» / «Вода».</w:t>
      </w:r>
    </w:p>
    <w:p w14:paraId="2D0F17F9"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color w:val="000000"/>
          <w:spacing w:val="11"/>
          <w:sz w:val="24"/>
          <w:szCs w:val="24"/>
        </w:rPr>
        <w:t>Творчество Г. Тукая. В</w:t>
      </w:r>
      <w:r w:rsidRPr="00242199">
        <w:rPr>
          <w:rFonts w:ascii="Times New Roman" w:hAnsi="Times New Roman"/>
          <w:color w:val="000000"/>
          <w:spacing w:val="1"/>
          <w:sz w:val="24"/>
          <w:szCs w:val="24"/>
        </w:rPr>
        <w:t xml:space="preserve">оспевание родной земли  в стихотворении </w:t>
      </w:r>
      <w:r w:rsidRPr="00242199">
        <w:rPr>
          <w:rFonts w:ascii="Times New Roman" w:hAnsi="Times New Roman"/>
          <w:sz w:val="24"/>
          <w:szCs w:val="24"/>
          <w:lang w:val="be-BY"/>
        </w:rPr>
        <w:t xml:space="preserve">«Пар ат» / </w:t>
      </w:r>
      <w:r w:rsidRPr="00242199">
        <w:rPr>
          <w:rFonts w:ascii="Times New Roman" w:hAnsi="Times New Roman"/>
          <w:color w:val="000000"/>
          <w:spacing w:val="1"/>
          <w:sz w:val="24"/>
          <w:szCs w:val="24"/>
        </w:rPr>
        <w:t xml:space="preserve">«Пара лошадей». </w:t>
      </w:r>
      <w:r w:rsidRPr="00242199">
        <w:rPr>
          <w:rFonts w:ascii="Times New Roman" w:hAnsi="Times New Roman"/>
          <w:sz w:val="24"/>
          <w:szCs w:val="24"/>
          <w:lang w:eastAsia="ru-RU"/>
        </w:rPr>
        <w:t>Сказочное воссоздание поездки в Казань. Лексические и фонетические средства художественной речи</w:t>
      </w:r>
      <w:r w:rsidRPr="00242199">
        <w:rPr>
          <w:rFonts w:ascii="Times New Roman" w:hAnsi="Times New Roman"/>
          <w:sz w:val="24"/>
          <w:szCs w:val="24"/>
          <w:lang w:val="tt-RU"/>
        </w:rPr>
        <w:t>.</w:t>
      </w:r>
    </w:p>
    <w:p w14:paraId="3717726A"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Творческое наследие художника и скульптора Б. Урманче. «Триптих» Урманче. </w:t>
      </w:r>
    </w:p>
    <w:p w14:paraId="198D26E0"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Творчество Н. Назми.</w:t>
      </w:r>
      <w:r w:rsidRPr="00242199">
        <w:rPr>
          <w:rFonts w:ascii="Times New Roman" w:hAnsi="Times New Roman"/>
          <w:sz w:val="24"/>
          <w:szCs w:val="24"/>
          <w:lang w:val="tt-RU"/>
        </w:rPr>
        <w:t xml:space="preserve"> Чтеение отрывка из повести </w:t>
      </w:r>
      <w:r w:rsidRPr="00242199">
        <w:rPr>
          <w:rFonts w:ascii="Times New Roman" w:hAnsi="Times New Roman"/>
          <w:color w:val="000000"/>
          <w:spacing w:val="1"/>
          <w:sz w:val="24"/>
          <w:szCs w:val="24"/>
        </w:rPr>
        <w:t>«</w:t>
      </w:r>
      <w:r w:rsidRPr="00242199">
        <w:rPr>
          <w:rFonts w:ascii="Times New Roman" w:hAnsi="Times New Roman"/>
          <w:sz w:val="24"/>
          <w:szCs w:val="24"/>
          <w:lang w:val="tt-RU"/>
        </w:rPr>
        <w:t>Агыйделдә – ак пароход</w:t>
      </w:r>
      <w:r w:rsidRPr="00242199">
        <w:rPr>
          <w:rFonts w:ascii="Times New Roman" w:hAnsi="Times New Roman"/>
          <w:sz w:val="24"/>
          <w:szCs w:val="24"/>
          <w:lang w:val="be-BY"/>
        </w:rPr>
        <w:t xml:space="preserve">» </w:t>
      </w:r>
      <w:r w:rsidRPr="00242199">
        <w:rPr>
          <w:rFonts w:ascii="Times New Roman" w:hAnsi="Times New Roman"/>
          <w:sz w:val="24"/>
          <w:szCs w:val="24"/>
          <w:lang w:val="tt-RU"/>
        </w:rPr>
        <w:t xml:space="preserve">/ </w:t>
      </w:r>
      <w:r w:rsidRPr="00242199">
        <w:rPr>
          <w:rFonts w:ascii="Times New Roman" w:hAnsi="Times New Roman"/>
          <w:color w:val="000000"/>
          <w:spacing w:val="1"/>
          <w:sz w:val="24"/>
          <w:szCs w:val="24"/>
        </w:rPr>
        <w:t>«</w:t>
      </w:r>
      <w:r w:rsidRPr="00242199">
        <w:rPr>
          <w:rFonts w:ascii="Times New Roman" w:hAnsi="Times New Roman"/>
          <w:sz w:val="24"/>
          <w:szCs w:val="24"/>
          <w:lang w:val="tt-RU"/>
        </w:rPr>
        <w:t>Белый пароход на реке Белой</w:t>
      </w:r>
      <w:r w:rsidRPr="00242199">
        <w:rPr>
          <w:rFonts w:ascii="Times New Roman" w:hAnsi="Times New Roman"/>
          <w:sz w:val="24"/>
          <w:szCs w:val="24"/>
          <w:lang w:val="be-BY"/>
        </w:rPr>
        <w:t>»</w:t>
      </w:r>
      <w:r w:rsidRPr="00242199">
        <w:rPr>
          <w:rFonts w:ascii="Times New Roman" w:hAnsi="Times New Roman"/>
          <w:sz w:val="24"/>
          <w:szCs w:val="24"/>
          <w:lang w:val="tt-RU"/>
        </w:rPr>
        <w:t>.</w:t>
      </w:r>
    </w:p>
    <w:p w14:paraId="57191519"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Повторение. Тест.</w:t>
      </w:r>
    </w:p>
    <w:p w14:paraId="784B42FC"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26. </w:t>
      </w:r>
      <w:r w:rsidRPr="00242199">
        <w:rPr>
          <w:rFonts w:ascii="Times New Roman" w:hAnsi="Times New Roman"/>
          <w:b/>
          <w:bCs/>
          <w:sz w:val="24"/>
          <w:szCs w:val="24"/>
          <w:lang w:val="tt-RU"/>
        </w:rPr>
        <w:t xml:space="preserve">Онытылмас еллар. / </w:t>
      </w:r>
      <w:r w:rsidRPr="00242199">
        <w:rPr>
          <w:rFonts w:ascii="Times New Roman" w:hAnsi="Times New Roman"/>
          <w:b/>
          <w:bCs/>
          <w:sz w:val="24"/>
          <w:szCs w:val="24"/>
        </w:rPr>
        <w:t xml:space="preserve">Незабываемые годы. </w:t>
      </w:r>
    </w:p>
    <w:p w14:paraId="7A55B4C1"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Ознакомление с творчеством автопортретиста Виктора Куделькина, чтение статьи Г. Ахунова «Зам</w:t>
      </w:r>
      <w:r w:rsidRPr="00242199">
        <w:rPr>
          <w:rFonts w:ascii="Times New Roman" w:hAnsi="Times New Roman"/>
          <w:sz w:val="24"/>
          <w:szCs w:val="24"/>
          <w:lang w:val="tt-RU"/>
        </w:rPr>
        <w:t>ан</w:t>
      </w:r>
      <w:r w:rsidRPr="00242199">
        <w:rPr>
          <w:rFonts w:ascii="Times New Roman" w:hAnsi="Times New Roman"/>
          <w:sz w:val="24"/>
          <w:szCs w:val="24"/>
        </w:rPr>
        <w:t>дашлар портреты»/ «Портреты современников».</w:t>
      </w:r>
    </w:p>
    <w:p w14:paraId="45045004"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Взаимосвязь музыки  и литературы. Изучение песен военных лет: Р. Ахметзянов «Солдатлар»/ «Солдаты», «</w:t>
      </w:r>
      <w:r w:rsidRPr="00242199">
        <w:rPr>
          <w:rFonts w:ascii="Times New Roman" w:hAnsi="Times New Roman"/>
          <w:sz w:val="24"/>
          <w:szCs w:val="24"/>
          <w:lang w:val="tt-RU"/>
        </w:rPr>
        <w:t>Герман көе</w:t>
      </w:r>
      <w:r w:rsidRPr="00242199">
        <w:rPr>
          <w:rFonts w:ascii="Times New Roman" w:hAnsi="Times New Roman"/>
          <w:sz w:val="24"/>
          <w:szCs w:val="24"/>
        </w:rPr>
        <w:t xml:space="preserve">»/ «Германская мелодия». </w:t>
      </w:r>
    </w:p>
    <w:p w14:paraId="517E85B0"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 Ф. Карима. Изучение произведений поэта «</w:t>
      </w:r>
      <w:r w:rsidRPr="00242199">
        <w:rPr>
          <w:rFonts w:ascii="Times New Roman" w:hAnsi="Times New Roman"/>
          <w:sz w:val="24"/>
          <w:szCs w:val="24"/>
          <w:lang w:val="tt-RU"/>
        </w:rPr>
        <w:t>Ант</w:t>
      </w:r>
      <w:r w:rsidRPr="00242199">
        <w:rPr>
          <w:rFonts w:ascii="Times New Roman" w:hAnsi="Times New Roman"/>
          <w:sz w:val="24"/>
          <w:szCs w:val="24"/>
        </w:rPr>
        <w:t>»</w:t>
      </w:r>
      <w:r w:rsidRPr="00242199">
        <w:rPr>
          <w:rFonts w:ascii="Times New Roman" w:hAnsi="Times New Roman"/>
          <w:sz w:val="24"/>
          <w:szCs w:val="24"/>
          <w:lang w:val="tt-RU"/>
        </w:rPr>
        <w:t>/</w:t>
      </w:r>
      <w:r w:rsidRPr="00242199">
        <w:rPr>
          <w:rFonts w:ascii="Times New Roman" w:hAnsi="Times New Roman"/>
          <w:sz w:val="24"/>
          <w:szCs w:val="24"/>
        </w:rPr>
        <w:t xml:space="preserve"> «Клятва», </w:t>
      </w:r>
      <w:r w:rsidRPr="00242199">
        <w:rPr>
          <w:rFonts w:ascii="Times New Roman" w:hAnsi="Times New Roman"/>
          <w:sz w:val="24"/>
          <w:szCs w:val="24"/>
          <w:lang w:val="tt-RU"/>
        </w:rPr>
        <w:t xml:space="preserve"> </w:t>
      </w:r>
      <w:r w:rsidRPr="00242199">
        <w:rPr>
          <w:rFonts w:ascii="Times New Roman" w:hAnsi="Times New Roman"/>
          <w:sz w:val="24"/>
          <w:szCs w:val="24"/>
        </w:rPr>
        <w:t>«Кы</w:t>
      </w:r>
      <w:r w:rsidRPr="00242199">
        <w:rPr>
          <w:rFonts w:ascii="Times New Roman" w:hAnsi="Times New Roman"/>
          <w:sz w:val="24"/>
          <w:szCs w:val="24"/>
          <w:lang w:val="tt-RU"/>
        </w:rPr>
        <w:t>ң</w:t>
      </w:r>
      <w:r w:rsidRPr="00242199">
        <w:rPr>
          <w:rFonts w:ascii="Times New Roman" w:hAnsi="Times New Roman"/>
          <w:sz w:val="24"/>
          <w:szCs w:val="24"/>
        </w:rPr>
        <w:t>гыраулы яшел гар</w:t>
      </w:r>
      <w:r w:rsidRPr="00242199">
        <w:rPr>
          <w:rFonts w:ascii="Times New Roman" w:hAnsi="Times New Roman"/>
          <w:sz w:val="24"/>
          <w:szCs w:val="24"/>
          <w:lang w:val="tt-RU"/>
        </w:rPr>
        <w:t>мун</w:t>
      </w:r>
      <w:r w:rsidRPr="00242199">
        <w:rPr>
          <w:rFonts w:ascii="Times New Roman" w:hAnsi="Times New Roman"/>
          <w:sz w:val="24"/>
          <w:szCs w:val="24"/>
        </w:rPr>
        <w:t>»</w:t>
      </w:r>
      <w:r w:rsidRPr="00242199">
        <w:rPr>
          <w:rFonts w:ascii="Times New Roman" w:hAnsi="Times New Roman"/>
          <w:sz w:val="24"/>
          <w:szCs w:val="24"/>
          <w:lang w:eastAsia="ru-RU"/>
        </w:rPr>
        <w:t xml:space="preserve"> </w:t>
      </w:r>
      <w:r w:rsidRPr="00242199">
        <w:rPr>
          <w:rFonts w:ascii="Times New Roman" w:hAnsi="Times New Roman"/>
          <w:sz w:val="24"/>
          <w:szCs w:val="24"/>
          <w:lang w:val="tt-RU" w:eastAsia="ru-RU"/>
        </w:rPr>
        <w:t xml:space="preserve">/ </w:t>
      </w:r>
      <w:r w:rsidRPr="00242199">
        <w:rPr>
          <w:rFonts w:ascii="Times New Roman" w:hAnsi="Times New Roman"/>
          <w:sz w:val="24"/>
          <w:szCs w:val="24"/>
          <w:lang w:eastAsia="ru-RU"/>
        </w:rPr>
        <w:t>«</w:t>
      </w:r>
      <w:r w:rsidRPr="00242199">
        <w:rPr>
          <w:rFonts w:ascii="Times New Roman" w:hAnsi="Times New Roman"/>
          <w:sz w:val="24"/>
          <w:szCs w:val="24"/>
          <w:lang w:val="tt-RU" w:eastAsia="ru-RU"/>
        </w:rPr>
        <w:t>Зеленая гармонь с колокольчиком</w:t>
      </w:r>
      <w:r w:rsidRPr="00242199">
        <w:rPr>
          <w:rFonts w:ascii="Times New Roman" w:hAnsi="Times New Roman"/>
          <w:sz w:val="24"/>
          <w:szCs w:val="24"/>
          <w:lang w:eastAsia="ru-RU"/>
        </w:rPr>
        <w:t>»</w:t>
      </w:r>
      <w:r w:rsidRPr="00242199">
        <w:rPr>
          <w:rFonts w:ascii="Times New Roman" w:hAnsi="Times New Roman"/>
          <w:sz w:val="24"/>
          <w:szCs w:val="24"/>
          <w:lang w:val="tt-RU" w:eastAsia="ru-RU"/>
        </w:rPr>
        <w:t xml:space="preserve">, </w:t>
      </w:r>
      <w:r w:rsidRPr="00242199">
        <w:rPr>
          <w:rFonts w:ascii="Times New Roman" w:hAnsi="Times New Roman"/>
          <w:sz w:val="24"/>
          <w:szCs w:val="24"/>
          <w:lang w:eastAsia="ru-RU"/>
        </w:rPr>
        <w:t>«</w:t>
      </w:r>
      <w:r w:rsidRPr="00242199">
        <w:rPr>
          <w:rFonts w:ascii="Times New Roman" w:hAnsi="Times New Roman"/>
          <w:sz w:val="24"/>
          <w:szCs w:val="24"/>
          <w:lang w:val="tt-RU" w:eastAsia="ru-RU"/>
        </w:rPr>
        <w:t>Сибәли дә сибәли</w:t>
      </w:r>
      <w:r w:rsidRPr="00242199">
        <w:rPr>
          <w:rFonts w:ascii="Times New Roman" w:hAnsi="Times New Roman"/>
          <w:sz w:val="24"/>
          <w:szCs w:val="24"/>
          <w:lang w:eastAsia="ru-RU"/>
        </w:rPr>
        <w:t>»</w:t>
      </w:r>
      <w:r w:rsidRPr="00242199">
        <w:rPr>
          <w:rFonts w:ascii="Times New Roman" w:hAnsi="Times New Roman"/>
          <w:sz w:val="24"/>
          <w:szCs w:val="24"/>
          <w:lang w:val="tt-RU" w:eastAsia="ru-RU"/>
        </w:rPr>
        <w:t xml:space="preserve"> / </w:t>
      </w:r>
      <w:r w:rsidRPr="00242199">
        <w:rPr>
          <w:rFonts w:ascii="Times New Roman" w:hAnsi="Times New Roman"/>
          <w:sz w:val="24"/>
          <w:szCs w:val="24"/>
          <w:lang w:eastAsia="ru-RU"/>
        </w:rPr>
        <w:t>«Моросит и моросит»</w:t>
      </w:r>
      <w:r w:rsidRPr="00242199">
        <w:rPr>
          <w:rFonts w:ascii="Times New Roman" w:hAnsi="Times New Roman"/>
          <w:sz w:val="24"/>
          <w:szCs w:val="24"/>
          <w:lang w:val="tt-RU" w:eastAsia="ru-RU"/>
        </w:rPr>
        <w:t xml:space="preserve">.  </w:t>
      </w:r>
      <w:r w:rsidRPr="00242199">
        <w:rPr>
          <w:rFonts w:ascii="Times New Roman" w:hAnsi="Times New Roman"/>
          <w:sz w:val="24"/>
          <w:szCs w:val="24"/>
          <w:lang w:eastAsia="ru-RU"/>
        </w:rPr>
        <w:t>Патриотизм в поэзии периода Великой Отечественной войны. Картины природы, их роль в усилении психологизма.</w:t>
      </w:r>
      <w:r w:rsidRPr="00242199">
        <w:rPr>
          <w:rFonts w:ascii="Times New Roman" w:hAnsi="Times New Roman"/>
          <w:sz w:val="24"/>
          <w:szCs w:val="24"/>
        </w:rPr>
        <w:t xml:space="preserve"> </w:t>
      </w:r>
    </w:p>
    <w:p w14:paraId="7DDBA1C7" w14:textId="77777777" w:rsidR="00B456F3" w:rsidRPr="00242199" w:rsidRDefault="00B456F3" w:rsidP="00B456F3">
      <w:pPr>
        <w:spacing w:after="0" w:line="240" w:lineRule="auto"/>
        <w:jc w:val="both"/>
        <w:rPr>
          <w:rFonts w:ascii="Times New Roman" w:hAnsi="Times New Roman"/>
          <w:noProof/>
          <w:sz w:val="24"/>
          <w:szCs w:val="24"/>
          <w:lang w:val="tt-RU"/>
        </w:rPr>
      </w:pPr>
      <w:r w:rsidRPr="00242199">
        <w:rPr>
          <w:rFonts w:ascii="Times New Roman" w:hAnsi="Times New Roman"/>
          <w:noProof/>
          <w:sz w:val="24"/>
          <w:szCs w:val="24"/>
          <w:lang w:val="tt-RU"/>
        </w:rPr>
        <w:t xml:space="preserve">Творчество Т. Миңнуллина. Образ поэта М.Джалиля в драме </w:t>
      </w:r>
      <w:r w:rsidRPr="00242199">
        <w:rPr>
          <w:rFonts w:ascii="Times New Roman" w:hAnsi="Times New Roman"/>
          <w:sz w:val="24"/>
          <w:szCs w:val="24"/>
        </w:rPr>
        <w:t>«</w:t>
      </w:r>
      <w:r w:rsidRPr="00242199">
        <w:rPr>
          <w:rFonts w:ascii="Times New Roman" w:hAnsi="Times New Roman"/>
          <w:noProof/>
          <w:sz w:val="24"/>
          <w:szCs w:val="24"/>
          <w:lang w:val="tt-RU"/>
        </w:rPr>
        <w:t>Моңлы бер җыр</w:t>
      </w:r>
      <w:r w:rsidRPr="00242199">
        <w:rPr>
          <w:rFonts w:ascii="Times New Roman" w:hAnsi="Times New Roman"/>
          <w:sz w:val="24"/>
          <w:szCs w:val="24"/>
        </w:rPr>
        <w:t xml:space="preserve">» </w:t>
      </w:r>
      <w:r w:rsidRPr="00242199">
        <w:rPr>
          <w:rFonts w:ascii="Times New Roman" w:hAnsi="Times New Roman"/>
          <w:noProof/>
          <w:sz w:val="24"/>
          <w:szCs w:val="24"/>
          <w:lang w:val="tt-RU"/>
        </w:rPr>
        <w:t xml:space="preserve">/ </w:t>
      </w:r>
      <w:r w:rsidRPr="00242199">
        <w:rPr>
          <w:rFonts w:ascii="Times New Roman" w:hAnsi="Times New Roman"/>
          <w:sz w:val="24"/>
          <w:szCs w:val="24"/>
        </w:rPr>
        <w:t>«</w:t>
      </w:r>
      <w:r w:rsidRPr="00242199">
        <w:rPr>
          <w:rFonts w:ascii="Times New Roman" w:hAnsi="Times New Roman"/>
          <w:noProof/>
          <w:sz w:val="24"/>
          <w:szCs w:val="24"/>
          <w:lang w:val="tt-RU"/>
        </w:rPr>
        <w:t>У совести вариантов нет</w:t>
      </w:r>
      <w:r w:rsidRPr="00242199">
        <w:rPr>
          <w:rFonts w:ascii="Times New Roman" w:hAnsi="Times New Roman"/>
          <w:sz w:val="24"/>
          <w:szCs w:val="24"/>
        </w:rPr>
        <w:t>»</w:t>
      </w:r>
      <w:r w:rsidRPr="00242199">
        <w:rPr>
          <w:rFonts w:ascii="Times New Roman" w:hAnsi="Times New Roman"/>
          <w:noProof/>
          <w:sz w:val="24"/>
          <w:szCs w:val="24"/>
          <w:lang w:val="tt-RU"/>
        </w:rPr>
        <w:t xml:space="preserve"> (отрывок). Память о М.Джалиле. Памятник поэту в Казани и барельеф его соратникам. </w:t>
      </w:r>
    </w:p>
    <w:p w14:paraId="6DDA3E42"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noProof/>
          <w:sz w:val="24"/>
          <w:szCs w:val="24"/>
          <w:lang w:val="tt-RU"/>
        </w:rPr>
        <w:t>Чтение писем военных лет.</w:t>
      </w:r>
      <w:r w:rsidRPr="00242199">
        <w:rPr>
          <w:rFonts w:ascii="Times New Roman" w:hAnsi="Times New Roman"/>
          <w:sz w:val="24"/>
          <w:szCs w:val="24"/>
        </w:rPr>
        <w:t xml:space="preserve"> Военная тематика в литературе разных народов.</w:t>
      </w:r>
    </w:p>
    <w:p w14:paraId="68936AA0"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Творчество  башкирского поэта М. Карима. Память о войне в стихотворении «Билгесез солдат»/ «Неизвестный солдат».</w:t>
      </w:r>
    </w:p>
    <w:p w14:paraId="7A6E77AE"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Творчество киргизского писателя Ч. Айтматова. Система образов, проблема смысла жизни человека в повести «Анам кыры»/ «Материнское поле».</w:t>
      </w:r>
    </w:p>
    <w:p w14:paraId="7AF23C34"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Проектная работа «Наши герои». Повторение. </w:t>
      </w:r>
    </w:p>
    <w:p w14:paraId="39FC899B"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27. </w:t>
      </w:r>
      <w:r w:rsidRPr="00242199">
        <w:rPr>
          <w:rFonts w:ascii="Times New Roman" w:hAnsi="Times New Roman"/>
          <w:b/>
          <w:bCs/>
          <w:sz w:val="24"/>
          <w:szCs w:val="24"/>
          <w:lang w:val="tt-RU"/>
        </w:rPr>
        <w:t xml:space="preserve">Иртә олыгайганнар. / </w:t>
      </w:r>
      <w:r w:rsidRPr="00242199">
        <w:rPr>
          <w:rFonts w:ascii="Times New Roman" w:hAnsi="Times New Roman"/>
          <w:b/>
          <w:bCs/>
          <w:sz w:val="24"/>
          <w:szCs w:val="24"/>
        </w:rPr>
        <w:t xml:space="preserve">Повзрослевшие рано. </w:t>
      </w:r>
    </w:p>
    <w:p w14:paraId="2837DCBF"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Творчество К. Булатовой. Изображение судьеб детей  военных лет в стихотворении «Башым иям»/ «</w:t>
      </w:r>
      <w:r w:rsidRPr="00242199">
        <w:rPr>
          <w:rFonts w:ascii="Times New Roman" w:hAnsi="Times New Roman"/>
          <w:sz w:val="24"/>
          <w:szCs w:val="24"/>
          <w:lang w:val="tt-RU"/>
        </w:rPr>
        <w:t>Преклоняю голову</w:t>
      </w:r>
      <w:r w:rsidRPr="00242199">
        <w:rPr>
          <w:rFonts w:ascii="Times New Roman" w:hAnsi="Times New Roman"/>
          <w:sz w:val="24"/>
          <w:szCs w:val="24"/>
        </w:rPr>
        <w:t>» К. Булатовой.</w:t>
      </w:r>
    </w:p>
    <w:p w14:paraId="021C5246"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Изображение памяти военных лет в стихотворении «</w:t>
      </w:r>
      <w:r w:rsidRPr="00242199">
        <w:rPr>
          <w:rFonts w:ascii="Times New Roman" w:hAnsi="Times New Roman"/>
          <w:sz w:val="24"/>
          <w:szCs w:val="24"/>
          <w:lang w:val="tt-RU"/>
        </w:rPr>
        <w:t>Җиңү көне</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«День победы» Н. Ахмадиева, «Тулганай»/</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Щенок Тулганай</w:t>
      </w:r>
      <w:r w:rsidRPr="00242199">
        <w:rPr>
          <w:rFonts w:ascii="Times New Roman" w:hAnsi="Times New Roman"/>
          <w:sz w:val="24"/>
          <w:szCs w:val="24"/>
        </w:rPr>
        <w:t>» Ф. Сафина. Изображение патриотических чувств в стихотворении «Ватаным»/ «Родина» Р. Валиева.</w:t>
      </w:r>
    </w:p>
    <w:p w14:paraId="138CF477"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Повторение. Тест.</w:t>
      </w:r>
    </w:p>
    <w:p w14:paraId="218B3314"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28. </w:t>
      </w:r>
      <w:r w:rsidRPr="00242199">
        <w:rPr>
          <w:rFonts w:ascii="Times New Roman" w:hAnsi="Times New Roman"/>
          <w:b/>
          <w:bCs/>
          <w:sz w:val="24"/>
          <w:szCs w:val="24"/>
          <w:lang w:val="tt-RU"/>
        </w:rPr>
        <w:t xml:space="preserve">Әдәбиятта аналар образы. / </w:t>
      </w:r>
      <w:r w:rsidRPr="00242199">
        <w:rPr>
          <w:rFonts w:ascii="Times New Roman" w:hAnsi="Times New Roman"/>
          <w:b/>
          <w:bCs/>
          <w:sz w:val="24"/>
          <w:szCs w:val="24"/>
        </w:rPr>
        <w:t>Образ матерей в литературе.</w:t>
      </w:r>
    </w:p>
    <w:p w14:paraId="7433596F" w14:textId="77777777" w:rsidR="00B456F3" w:rsidRPr="00242199" w:rsidRDefault="00B456F3" w:rsidP="00B456F3">
      <w:pPr>
        <w:spacing w:after="0" w:line="240" w:lineRule="auto"/>
        <w:jc w:val="both"/>
        <w:rPr>
          <w:rFonts w:ascii="Times New Roman" w:hAnsi="Times New Roman"/>
          <w:noProof/>
          <w:color w:val="000000"/>
          <w:spacing w:val="-4"/>
          <w:sz w:val="24"/>
          <w:szCs w:val="24"/>
        </w:rPr>
      </w:pPr>
      <w:r w:rsidRPr="00242199">
        <w:rPr>
          <w:rFonts w:ascii="Times New Roman" w:hAnsi="Times New Roman"/>
          <w:b/>
          <w:bCs/>
          <w:sz w:val="24"/>
          <w:szCs w:val="24"/>
        </w:rPr>
        <w:t xml:space="preserve"> </w:t>
      </w:r>
      <w:r w:rsidRPr="00242199">
        <w:rPr>
          <w:rFonts w:ascii="Times New Roman" w:hAnsi="Times New Roman"/>
          <w:sz w:val="24"/>
          <w:szCs w:val="24"/>
        </w:rPr>
        <w:t>Жизнь и творчество</w:t>
      </w:r>
      <w:r w:rsidRPr="00242199">
        <w:rPr>
          <w:rFonts w:ascii="Times New Roman" w:hAnsi="Times New Roman"/>
          <w:b/>
          <w:bCs/>
          <w:sz w:val="24"/>
          <w:szCs w:val="24"/>
        </w:rPr>
        <w:t xml:space="preserve"> </w:t>
      </w:r>
      <w:r w:rsidRPr="00242199">
        <w:rPr>
          <w:rFonts w:ascii="Times New Roman" w:hAnsi="Times New Roman"/>
          <w:sz w:val="24"/>
          <w:szCs w:val="24"/>
        </w:rPr>
        <w:t>Ш. Камала.</w:t>
      </w:r>
      <w:r w:rsidRPr="00242199">
        <w:rPr>
          <w:rFonts w:ascii="Times New Roman" w:hAnsi="Times New Roman"/>
          <w:sz w:val="24"/>
          <w:szCs w:val="24"/>
          <w:lang w:val="tt-RU"/>
        </w:rPr>
        <w:t xml:space="preserve"> Анализ новеллы </w:t>
      </w:r>
      <w:r w:rsidRPr="00242199">
        <w:rPr>
          <w:rFonts w:ascii="Times New Roman" w:hAnsi="Times New Roman"/>
          <w:sz w:val="24"/>
          <w:szCs w:val="24"/>
        </w:rPr>
        <w:t xml:space="preserve">«Буранда»/ </w:t>
      </w:r>
      <w:r w:rsidRPr="00242199">
        <w:rPr>
          <w:rFonts w:ascii="Times New Roman" w:hAnsi="Times New Roman"/>
          <w:sz w:val="24"/>
          <w:szCs w:val="24"/>
          <w:lang w:val="be-BY"/>
        </w:rPr>
        <w:t>«В метель»</w:t>
      </w:r>
      <w:r w:rsidRPr="00242199">
        <w:rPr>
          <w:rFonts w:ascii="Times New Roman" w:hAnsi="Times New Roman"/>
          <w:sz w:val="24"/>
          <w:szCs w:val="24"/>
        </w:rPr>
        <w:t xml:space="preserve">. Эмоциональная насыщенность текста: средства и приемы. Особенности </w:t>
      </w:r>
      <w:r w:rsidRPr="00242199">
        <w:rPr>
          <w:rFonts w:ascii="Times New Roman" w:hAnsi="Times New Roman"/>
          <w:sz w:val="24"/>
          <w:szCs w:val="24"/>
          <w:lang w:val="tt-RU"/>
        </w:rPr>
        <w:t>к</w:t>
      </w:r>
      <w:r w:rsidRPr="00242199">
        <w:rPr>
          <w:rFonts w:ascii="Times New Roman" w:hAnsi="Times New Roman"/>
          <w:sz w:val="24"/>
          <w:szCs w:val="24"/>
        </w:rPr>
        <w:t>омпозиции.</w:t>
      </w:r>
    </w:p>
    <w:p w14:paraId="70FAE8FD"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Творчество И. Салахова. Изображение судеб людей, попавших в сталинские репрессии: отрывок из цикла «</w:t>
      </w:r>
      <w:r w:rsidRPr="00242199">
        <w:rPr>
          <w:rFonts w:ascii="Times New Roman" w:hAnsi="Times New Roman"/>
          <w:sz w:val="24"/>
          <w:szCs w:val="24"/>
          <w:lang w:val="tt-RU"/>
        </w:rPr>
        <w:t>Колыма хикәяләре</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Колымские рассказы</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Ана тавышы</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 xml:space="preserve"> «Зов матери»</w:t>
      </w:r>
      <w:r w:rsidRPr="00242199">
        <w:rPr>
          <w:rFonts w:ascii="Times New Roman" w:hAnsi="Times New Roman"/>
          <w:sz w:val="24"/>
          <w:szCs w:val="24"/>
          <w:lang w:val="tt-RU"/>
        </w:rPr>
        <w:t xml:space="preserve">. </w:t>
      </w:r>
    </w:p>
    <w:p w14:paraId="64C920E1"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w:t>
      </w:r>
      <w:r w:rsidRPr="00242199">
        <w:rPr>
          <w:rFonts w:ascii="Times New Roman" w:hAnsi="Times New Roman"/>
          <w:b/>
          <w:bCs/>
          <w:sz w:val="24"/>
          <w:szCs w:val="24"/>
        </w:rPr>
        <w:t xml:space="preserve"> </w:t>
      </w:r>
      <w:r w:rsidRPr="00242199">
        <w:rPr>
          <w:rFonts w:ascii="Times New Roman" w:hAnsi="Times New Roman"/>
          <w:sz w:val="24"/>
          <w:szCs w:val="24"/>
        </w:rPr>
        <w:t>С. Хакима</w:t>
      </w:r>
      <w:r w:rsidRPr="00242199">
        <w:rPr>
          <w:rFonts w:ascii="Times New Roman" w:hAnsi="Times New Roman"/>
          <w:sz w:val="24"/>
          <w:szCs w:val="24"/>
          <w:lang w:eastAsia="ru-RU"/>
        </w:rPr>
        <w:t xml:space="preserve">. </w:t>
      </w:r>
      <w:r w:rsidRPr="00242199">
        <w:rPr>
          <w:rFonts w:ascii="Times New Roman" w:hAnsi="Times New Roman"/>
          <w:sz w:val="24"/>
          <w:szCs w:val="24"/>
          <w:lang w:val="be-BY"/>
        </w:rPr>
        <w:t>Образ родного края, материнской души в стихотворении «</w:t>
      </w:r>
      <w:r w:rsidRPr="00242199">
        <w:rPr>
          <w:rFonts w:ascii="Times New Roman" w:hAnsi="Times New Roman"/>
          <w:sz w:val="24"/>
          <w:szCs w:val="24"/>
          <w:lang w:val="tt-RU"/>
        </w:rPr>
        <w:t>Әнкәй</w:t>
      </w:r>
      <w:r w:rsidRPr="00242199">
        <w:rPr>
          <w:rFonts w:ascii="Times New Roman" w:hAnsi="Times New Roman"/>
          <w:sz w:val="24"/>
          <w:szCs w:val="24"/>
          <w:lang w:val="be-BY"/>
        </w:rPr>
        <w:t>» / «</w:t>
      </w:r>
      <w:r w:rsidRPr="00242199">
        <w:rPr>
          <w:rFonts w:ascii="Times New Roman" w:hAnsi="Times New Roman"/>
          <w:sz w:val="24"/>
          <w:szCs w:val="24"/>
        </w:rPr>
        <w:t>Мамочка</w:t>
      </w:r>
      <w:r w:rsidRPr="00242199">
        <w:rPr>
          <w:rFonts w:ascii="Times New Roman" w:hAnsi="Times New Roman"/>
          <w:sz w:val="24"/>
          <w:szCs w:val="24"/>
          <w:lang w:val="be-BY"/>
        </w:rPr>
        <w:t xml:space="preserve">», сокровенные пожелания в стихотворении «Җырларымда телим…»/ </w:t>
      </w:r>
      <w:r w:rsidRPr="00242199">
        <w:rPr>
          <w:rFonts w:ascii="Times New Roman" w:hAnsi="Times New Roman"/>
          <w:sz w:val="24"/>
          <w:szCs w:val="24"/>
        </w:rPr>
        <w:t>«Желаю в песнях…».</w:t>
      </w:r>
      <w:r w:rsidRPr="00242199">
        <w:rPr>
          <w:rFonts w:ascii="Times New Roman" w:hAnsi="Times New Roman"/>
          <w:sz w:val="24"/>
          <w:szCs w:val="24"/>
          <w:lang w:val="be-BY"/>
        </w:rPr>
        <w:t xml:space="preserve">  </w:t>
      </w:r>
      <w:r w:rsidRPr="00242199">
        <w:rPr>
          <w:rFonts w:ascii="Times New Roman" w:hAnsi="Times New Roman"/>
          <w:sz w:val="24"/>
          <w:szCs w:val="24"/>
        </w:rPr>
        <w:t xml:space="preserve">Лиризм и социально-философское осмысление национальных историко-культурных традиций в творчестве поэтов старшего поколения. Стихотворения </w:t>
      </w:r>
      <w:r w:rsidRPr="00242199">
        <w:rPr>
          <w:rFonts w:ascii="Times New Roman" w:hAnsi="Times New Roman"/>
          <w:sz w:val="24"/>
          <w:szCs w:val="24"/>
          <w:lang w:val="be-BY"/>
        </w:rPr>
        <w:t>«</w:t>
      </w:r>
      <w:r w:rsidRPr="00242199">
        <w:rPr>
          <w:rFonts w:ascii="Times New Roman" w:hAnsi="Times New Roman"/>
          <w:sz w:val="24"/>
          <w:szCs w:val="24"/>
          <w:lang w:val="tt-RU"/>
        </w:rPr>
        <w:t>Әнкәй</w:t>
      </w:r>
      <w:r w:rsidRPr="00242199">
        <w:rPr>
          <w:rFonts w:ascii="Times New Roman" w:hAnsi="Times New Roman"/>
          <w:sz w:val="24"/>
          <w:szCs w:val="24"/>
          <w:lang w:val="be-BY"/>
        </w:rPr>
        <w:t xml:space="preserve">» / </w:t>
      </w:r>
      <w:r w:rsidRPr="00242199">
        <w:rPr>
          <w:rFonts w:ascii="Times New Roman" w:hAnsi="Times New Roman"/>
          <w:sz w:val="24"/>
          <w:szCs w:val="24"/>
        </w:rPr>
        <w:t>«Мамочка» Р. Миннуллина, «</w:t>
      </w:r>
      <w:r w:rsidRPr="00242199">
        <w:rPr>
          <w:rFonts w:ascii="Times New Roman" w:hAnsi="Times New Roman"/>
          <w:sz w:val="24"/>
          <w:szCs w:val="24"/>
          <w:lang w:val="tt-RU"/>
        </w:rPr>
        <w:t>Су буеннан әнкәй кайтып килә</w:t>
      </w:r>
      <w:r w:rsidRPr="00242199">
        <w:rPr>
          <w:rFonts w:ascii="Times New Roman" w:hAnsi="Times New Roman"/>
          <w:sz w:val="24"/>
          <w:szCs w:val="24"/>
        </w:rPr>
        <w:t>»</w:t>
      </w:r>
      <w:r w:rsidRPr="00242199">
        <w:rPr>
          <w:rFonts w:ascii="Times New Roman" w:hAnsi="Times New Roman"/>
          <w:sz w:val="24"/>
          <w:szCs w:val="24"/>
          <w:lang w:val="tt-RU"/>
        </w:rPr>
        <w:t>/</w:t>
      </w:r>
      <w:r w:rsidRPr="00242199">
        <w:rPr>
          <w:rFonts w:ascii="Times New Roman" w:hAnsi="Times New Roman"/>
          <w:sz w:val="24"/>
          <w:szCs w:val="24"/>
        </w:rPr>
        <w:t>«Мама возвращается с реки»</w:t>
      </w:r>
      <w:r w:rsidRPr="00242199">
        <w:rPr>
          <w:rFonts w:ascii="Times New Roman" w:hAnsi="Times New Roman"/>
          <w:sz w:val="24"/>
          <w:szCs w:val="24"/>
          <w:lang w:val="tt-RU"/>
        </w:rPr>
        <w:t xml:space="preserve"> М. Галиева.</w:t>
      </w:r>
    </w:p>
    <w:p w14:paraId="12FF3208"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w:t>
      </w:r>
      <w:r w:rsidRPr="00242199">
        <w:rPr>
          <w:rFonts w:ascii="Times New Roman" w:hAnsi="Times New Roman"/>
          <w:b/>
          <w:bCs/>
          <w:sz w:val="24"/>
          <w:szCs w:val="24"/>
        </w:rPr>
        <w:t xml:space="preserve"> </w:t>
      </w:r>
      <w:r w:rsidRPr="00242199">
        <w:rPr>
          <w:rFonts w:ascii="Times New Roman" w:hAnsi="Times New Roman"/>
          <w:sz w:val="24"/>
          <w:szCs w:val="24"/>
        </w:rPr>
        <w:t>Ш. Хусаинов</w:t>
      </w:r>
      <w:r w:rsidRPr="00242199">
        <w:rPr>
          <w:rFonts w:ascii="Times New Roman" w:hAnsi="Times New Roman"/>
          <w:sz w:val="24"/>
          <w:szCs w:val="24"/>
          <w:lang w:val="tt-RU"/>
        </w:rPr>
        <w:t>а</w:t>
      </w:r>
      <w:r w:rsidRPr="00242199">
        <w:rPr>
          <w:rFonts w:ascii="Times New Roman" w:hAnsi="Times New Roman"/>
          <w:sz w:val="24"/>
          <w:szCs w:val="24"/>
        </w:rPr>
        <w:t>.</w:t>
      </w:r>
      <w:r w:rsidRPr="00242199">
        <w:rPr>
          <w:rFonts w:ascii="Times New Roman" w:hAnsi="Times New Roman"/>
          <w:b/>
          <w:bCs/>
          <w:sz w:val="24"/>
          <w:szCs w:val="24"/>
          <w:lang w:val="be-BY"/>
        </w:rPr>
        <w:t xml:space="preserve"> </w:t>
      </w:r>
      <w:r w:rsidRPr="00242199">
        <w:rPr>
          <w:rFonts w:ascii="Times New Roman" w:hAnsi="Times New Roman"/>
          <w:sz w:val="24"/>
          <w:szCs w:val="24"/>
          <w:lang w:val="be-BY"/>
        </w:rPr>
        <w:t xml:space="preserve"> Социально-этическая проблематика в драме «Әни килде» / «Мама приехала» Ш. Хусаинова. </w:t>
      </w:r>
      <w:r w:rsidRPr="00242199">
        <w:rPr>
          <w:rFonts w:ascii="Times New Roman" w:hAnsi="Times New Roman"/>
          <w:sz w:val="24"/>
          <w:szCs w:val="24"/>
        </w:rPr>
        <w:t>Формирование «критического направления» в прозе и драматургии</w:t>
      </w:r>
      <w:r w:rsidRPr="00242199">
        <w:rPr>
          <w:rFonts w:ascii="Times New Roman" w:hAnsi="Times New Roman"/>
          <w:sz w:val="24"/>
          <w:szCs w:val="24"/>
          <w:lang w:val="be-BY"/>
        </w:rPr>
        <w:t>.</w:t>
      </w:r>
    </w:p>
    <w:p w14:paraId="632F0BA9"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lang w:val="tt-RU"/>
        </w:rPr>
        <w:t xml:space="preserve">Творчество </w:t>
      </w:r>
      <w:r w:rsidRPr="00242199">
        <w:rPr>
          <w:rFonts w:ascii="Times New Roman" w:hAnsi="Times New Roman"/>
          <w:sz w:val="24"/>
          <w:szCs w:val="24"/>
        </w:rPr>
        <w:t>Ф. Садриев</w:t>
      </w:r>
      <w:r w:rsidRPr="00242199">
        <w:rPr>
          <w:rFonts w:ascii="Times New Roman" w:hAnsi="Times New Roman"/>
          <w:sz w:val="24"/>
          <w:szCs w:val="24"/>
          <w:lang w:val="tt-RU"/>
        </w:rPr>
        <w:t xml:space="preserve">а. Нравственная проблематика: отрывок из романа </w:t>
      </w:r>
      <w:r w:rsidRPr="00242199">
        <w:rPr>
          <w:rFonts w:ascii="Times New Roman" w:hAnsi="Times New Roman"/>
          <w:sz w:val="24"/>
          <w:szCs w:val="24"/>
        </w:rPr>
        <w:t>«</w:t>
      </w:r>
      <w:r w:rsidRPr="00242199">
        <w:rPr>
          <w:rFonts w:ascii="Times New Roman" w:hAnsi="Times New Roman"/>
          <w:sz w:val="24"/>
          <w:szCs w:val="24"/>
          <w:lang w:val="tt-RU"/>
        </w:rPr>
        <w:t>Таң җиле</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«Утренний ветер». Образ Нуриасмы.</w:t>
      </w:r>
    </w:p>
    <w:p w14:paraId="1EDF396C"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Проектная работа «Моя любимая мама».</w:t>
      </w:r>
    </w:p>
    <w:p w14:paraId="74AAB4B4"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Повторение.Тест.</w:t>
      </w:r>
    </w:p>
    <w:p w14:paraId="53E360BD"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29. Юмор. </w:t>
      </w:r>
    </w:p>
    <w:p w14:paraId="55031C88"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lang w:val="tt-RU"/>
        </w:rPr>
        <w:t>Информа</w:t>
      </w:r>
      <w:r w:rsidRPr="00242199">
        <w:rPr>
          <w:rFonts w:ascii="Times New Roman" w:hAnsi="Times New Roman"/>
          <w:sz w:val="24"/>
          <w:szCs w:val="24"/>
        </w:rPr>
        <w:t>ция о первых сатирических журналах начала ХХ века: «</w:t>
      </w:r>
      <w:r w:rsidRPr="00242199">
        <w:rPr>
          <w:rFonts w:ascii="Times New Roman" w:hAnsi="Times New Roman"/>
          <w:sz w:val="24"/>
          <w:szCs w:val="24"/>
          <w:lang w:val="tt-RU"/>
        </w:rPr>
        <w:t>Чикерткә</w:t>
      </w:r>
      <w:r w:rsidRPr="00242199">
        <w:rPr>
          <w:rFonts w:ascii="Times New Roman" w:hAnsi="Times New Roman"/>
          <w:sz w:val="24"/>
          <w:szCs w:val="24"/>
        </w:rPr>
        <w:t xml:space="preserve">» / «Стрекоза», «Карчыга» / «Коршунь», «Уклар» / «Стрелы» и др. «Стрекоза», «Карчыга» / «Коршунь», «Уклар» / «Стрелы» и др. «Стрекоза», «Карчыга» / «Коршунь», «Уклар» / «Стрелы» и др. Их роль в развитии критической мысли. </w:t>
      </w:r>
    </w:p>
    <w:p w14:paraId="736A807E" w14:textId="77777777" w:rsidR="00B456F3" w:rsidRPr="00242199" w:rsidRDefault="00B456F3" w:rsidP="00B456F3">
      <w:pPr>
        <w:spacing w:after="0" w:line="240" w:lineRule="auto"/>
        <w:jc w:val="both"/>
        <w:rPr>
          <w:rFonts w:ascii="Times New Roman" w:hAnsi="Times New Roman"/>
          <w:sz w:val="24"/>
          <w:szCs w:val="24"/>
          <w:lang w:val="be-BY"/>
        </w:rPr>
      </w:pPr>
      <w:r w:rsidRPr="00242199">
        <w:rPr>
          <w:rFonts w:ascii="Times New Roman" w:hAnsi="Times New Roman"/>
          <w:sz w:val="24"/>
          <w:szCs w:val="24"/>
        </w:rPr>
        <w:t>Жизнь и творчество</w:t>
      </w:r>
      <w:r w:rsidRPr="00242199">
        <w:rPr>
          <w:rFonts w:ascii="Times New Roman" w:hAnsi="Times New Roman"/>
          <w:b/>
          <w:bCs/>
          <w:sz w:val="24"/>
          <w:szCs w:val="24"/>
        </w:rPr>
        <w:t xml:space="preserve"> </w:t>
      </w:r>
      <w:r w:rsidRPr="00242199">
        <w:rPr>
          <w:rFonts w:ascii="Times New Roman" w:hAnsi="Times New Roman"/>
          <w:sz w:val="24"/>
          <w:szCs w:val="24"/>
        </w:rPr>
        <w:t xml:space="preserve">Г. Камала.  </w:t>
      </w:r>
      <w:r w:rsidRPr="00242199">
        <w:rPr>
          <w:rFonts w:ascii="Times New Roman" w:hAnsi="Times New Roman"/>
          <w:color w:val="000000"/>
          <w:spacing w:val="-4"/>
          <w:sz w:val="24"/>
          <w:szCs w:val="24"/>
        </w:rPr>
        <w:t>Конфликт в комедии Г. Камала</w:t>
      </w:r>
      <w:r w:rsidRPr="00242199">
        <w:rPr>
          <w:rFonts w:ascii="Times New Roman" w:hAnsi="Times New Roman"/>
          <w:sz w:val="24"/>
          <w:szCs w:val="24"/>
        </w:rPr>
        <w:t xml:space="preserve"> «Банкрот».</w:t>
      </w:r>
      <w:r w:rsidRPr="00242199">
        <w:rPr>
          <w:rFonts w:ascii="Times New Roman" w:hAnsi="Times New Roman"/>
          <w:color w:val="000000"/>
          <w:spacing w:val="-4"/>
          <w:sz w:val="24"/>
          <w:szCs w:val="24"/>
        </w:rPr>
        <w:t xml:space="preserve"> </w:t>
      </w:r>
      <w:r w:rsidRPr="00242199">
        <w:rPr>
          <w:rFonts w:ascii="Times New Roman" w:hAnsi="Times New Roman"/>
          <w:sz w:val="24"/>
          <w:szCs w:val="24"/>
          <w:lang w:val="be-BY"/>
        </w:rPr>
        <w:t>Просветительские идеи, комические средства.</w:t>
      </w:r>
    </w:p>
    <w:p w14:paraId="57D061FA"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w:t>
      </w:r>
      <w:r w:rsidRPr="00242199">
        <w:rPr>
          <w:rFonts w:ascii="Times New Roman" w:hAnsi="Times New Roman"/>
          <w:b/>
          <w:bCs/>
          <w:sz w:val="24"/>
          <w:szCs w:val="24"/>
        </w:rPr>
        <w:t xml:space="preserve"> </w:t>
      </w:r>
      <w:r w:rsidRPr="00242199">
        <w:rPr>
          <w:rFonts w:ascii="Times New Roman" w:hAnsi="Times New Roman"/>
          <w:sz w:val="24"/>
          <w:szCs w:val="24"/>
        </w:rPr>
        <w:t>Г. Афзала. Особенности писательской карьеры в рассказе «Юл газабы»</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Страдания</w:t>
      </w:r>
      <w:r w:rsidRPr="00242199">
        <w:rPr>
          <w:rFonts w:ascii="Times New Roman" w:hAnsi="Times New Roman"/>
          <w:sz w:val="24"/>
          <w:szCs w:val="24"/>
        </w:rPr>
        <w:t xml:space="preserve"> в пути». Особенности комического в стихотворении Г. Афзала «Тәвәккәл әби» / «Решительная бабушка».</w:t>
      </w:r>
    </w:p>
    <w:p w14:paraId="704B8591"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Пародии и эпиграммы в творчестве З. Нури.</w:t>
      </w:r>
    </w:p>
    <w:p w14:paraId="1C4FEC09"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Повторение.Тест.</w:t>
      </w:r>
    </w:p>
    <w:p w14:paraId="411EDF86"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30. </w:t>
      </w:r>
      <w:r w:rsidRPr="00242199">
        <w:rPr>
          <w:rFonts w:ascii="Times New Roman" w:hAnsi="Times New Roman"/>
          <w:b/>
          <w:bCs/>
          <w:sz w:val="24"/>
          <w:szCs w:val="24"/>
          <w:lang w:val="tt-RU"/>
        </w:rPr>
        <w:t xml:space="preserve">Татар халкының сөеклеләре. / </w:t>
      </w:r>
      <w:r w:rsidRPr="00242199">
        <w:rPr>
          <w:rFonts w:ascii="Times New Roman" w:hAnsi="Times New Roman"/>
          <w:b/>
          <w:bCs/>
          <w:sz w:val="24"/>
          <w:szCs w:val="24"/>
        </w:rPr>
        <w:t>Любимцы татарского народа.</w:t>
      </w:r>
    </w:p>
    <w:p w14:paraId="5871F1BE"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w:t>
      </w:r>
      <w:r w:rsidRPr="00242199">
        <w:rPr>
          <w:rFonts w:ascii="Times New Roman" w:hAnsi="Times New Roman"/>
          <w:b/>
          <w:bCs/>
          <w:sz w:val="24"/>
          <w:szCs w:val="24"/>
        </w:rPr>
        <w:t xml:space="preserve"> </w:t>
      </w:r>
      <w:r w:rsidRPr="00242199">
        <w:rPr>
          <w:rFonts w:ascii="Times New Roman" w:hAnsi="Times New Roman"/>
          <w:sz w:val="24"/>
          <w:szCs w:val="24"/>
        </w:rPr>
        <w:t>Р. Хариса. Величие души человека, философский подтекст стихотворения «Ике г</w:t>
      </w:r>
      <w:r w:rsidRPr="00242199">
        <w:rPr>
          <w:rFonts w:ascii="Times New Roman" w:hAnsi="Times New Roman"/>
          <w:sz w:val="24"/>
          <w:szCs w:val="24"/>
          <w:lang w:val="tt-RU"/>
        </w:rPr>
        <w:t>ө</w:t>
      </w:r>
      <w:r w:rsidRPr="00242199">
        <w:rPr>
          <w:rFonts w:ascii="Times New Roman" w:hAnsi="Times New Roman"/>
          <w:sz w:val="24"/>
          <w:szCs w:val="24"/>
        </w:rPr>
        <w:t>л»/ «Два цветка» и поэмы «Гармунчы»/ «Гармонист».</w:t>
      </w:r>
    </w:p>
    <w:p w14:paraId="2653EC9A"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w:t>
      </w:r>
      <w:r w:rsidRPr="00242199">
        <w:rPr>
          <w:rFonts w:ascii="Times New Roman" w:hAnsi="Times New Roman"/>
          <w:b/>
          <w:bCs/>
          <w:sz w:val="24"/>
          <w:szCs w:val="24"/>
        </w:rPr>
        <w:t xml:space="preserve"> </w:t>
      </w:r>
      <w:r w:rsidRPr="00242199">
        <w:rPr>
          <w:rFonts w:ascii="Times New Roman" w:hAnsi="Times New Roman"/>
          <w:sz w:val="24"/>
          <w:szCs w:val="24"/>
        </w:rPr>
        <w:t xml:space="preserve">Зульфата. Лирический герой стихотворений «Шигырем ачык» / «Стихотворение открыто», «Шундый чагы </w:t>
      </w:r>
      <w:r w:rsidRPr="00242199">
        <w:rPr>
          <w:rFonts w:ascii="Times New Roman" w:hAnsi="Times New Roman"/>
          <w:sz w:val="24"/>
          <w:szCs w:val="24"/>
          <w:lang w:val="tt-RU"/>
        </w:rPr>
        <w:t>ә</w:t>
      </w:r>
      <w:r w:rsidRPr="00242199">
        <w:rPr>
          <w:rFonts w:ascii="Times New Roman" w:hAnsi="Times New Roman"/>
          <w:sz w:val="24"/>
          <w:szCs w:val="24"/>
        </w:rPr>
        <w:t xml:space="preserve">ле </w:t>
      </w:r>
      <w:r w:rsidRPr="00242199">
        <w:rPr>
          <w:rFonts w:ascii="Times New Roman" w:hAnsi="Times New Roman"/>
          <w:sz w:val="24"/>
          <w:szCs w:val="24"/>
          <w:lang w:val="tt-RU"/>
        </w:rPr>
        <w:t>җ</w:t>
      </w:r>
      <w:r w:rsidRPr="00242199">
        <w:rPr>
          <w:rFonts w:ascii="Times New Roman" w:hAnsi="Times New Roman"/>
          <w:sz w:val="24"/>
          <w:szCs w:val="24"/>
        </w:rPr>
        <w:t>анымны</w:t>
      </w:r>
      <w:r w:rsidRPr="00242199">
        <w:rPr>
          <w:rFonts w:ascii="Times New Roman" w:hAnsi="Times New Roman"/>
          <w:sz w:val="24"/>
          <w:szCs w:val="24"/>
          <w:lang w:val="tt-RU"/>
        </w:rPr>
        <w:t>ң</w:t>
      </w:r>
      <w:r w:rsidRPr="00242199">
        <w:rPr>
          <w:rFonts w:ascii="Times New Roman" w:hAnsi="Times New Roman"/>
          <w:sz w:val="24"/>
          <w:szCs w:val="24"/>
        </w:rPr>
        <w:t>» / «Такое состояние моей души».</w:t>
      </w:r>
    </w:p>
    <w:p w14:paraId="7CA89CF8"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Творчество актрисы Г. Кайбицкой. Ее жизненный путь. Образаактрисы в документальной повести «Артистка» / «Актриса» Ф. Аглии.</w:t>
      </w:r>
    </w:p>
    <w:p w14:paraId="6B9ACBCE"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Творчество Р. Батуллы. Своеобразие образа легендарного танцора Рудольфа Нуриева в произведении «Бию» / «Танец» (отрывок). Тест.</w:t>
      </w:r>
    </w:p>
    <w:p w14:paraId="2C898577"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31. </w:t>
      </w:r>
      <w:r w:rsidRPr="00242199">
        <w:rPr>
          <w:rFonts w:ascii="Times New Roman" w:hAnsi="Times New Roman"/>
          <w:b/>
          <w:bCs/>
          <w:sz w:val="24"/>
          <w:szCs w:val="24"/>
          <w:lang w:val="tt-RU"/>
        </w:rPr>
        <w:t xml:space="preserve">Җанлы табигать. / </w:t>
      </w:r>
      <w:r w:rsidRPr="00242199">
        <w:rPr>
          <w:rFonts w:ascii="Times New Roman" w:hAnsi="Times New Roman"/>
          <w:b/>
          <w:bCs/>
          <w:sz w:val="24"/>
          <w:szCs w:val="24"/>
        </w:rPr>
        <w:t xml:space="preserve">Природа одушевленная.  </w:t>
      </w:r>
    </w:p>
    <w:p w14:paraId="32D1E1CD"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w:t>
      </w:r>
      <w:r w:rsidRPr="00242199">
        <w:rPr>
          <w:rFonts w:ascii="Times New Roman" w:hAnsi="Times New Roman"/>
          <w:b/>
          <w:bCs/>
          <w:sz w:val="24"/>
          <w:szCs w:val="24"/>
        </w:rPr>
        <w:t xml:space="preserve"> </w:t>
      </w:r>
      <w:r w:rsidRPr="00242199">
        <w:rPr>
          <w:rFonts w:ascii="Times New Roman" w:hAnsi="Times New Roman"/>
          <w:sz w:val="24"/>
          <w:szCs w:val="24"/>
        </w:rPr>
        <w:t>А. Халима. Изображение суровых военных лет и судеб детей в повести «</w:t>
      </w:r>
      <w:r w:rsidRPr="00242199">
        <w:rPr>
          <w:rFonts w:ascii="Times New Roman" w:hAnsi="Times New Roman"/>
          <w:sz w:val="24"/>
          <w:szCs w:val="24"/>
          <w:lang w:val="tt-RU"/>
        </w:rPr>
        <w:t>Өч аяклы ат</w:t>
      </w:r>
      <w:r w:rsidRPr="00242199">
        <w:rPr>
          <w:rFonts w:ascii="Times New Roman" w:hAnsi="Times New Roman"/>
          <w:sz w:val="24"/>
          <w:szCs w:val="24"/>
        </w:rPr>
        <w:t>» / «Трёхногая кобыла».</w:t>
      </w:r>
    </w:p>
    <w:p w14:paraId="38D03876"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w:t>
      </w:r>
      <w:r w:rsidRPr="00242199">
        <w:rPr>
          <w:rFonts w:ascii="Times New Roman" w:hAnsi="Times New Roman"/>
          <w:b/>
          <w:bCs/>
          <w:sz w:val="24"/>
          <w:szCs w:val="24"/>
        </w:rPr>
        <w:t xml:space="preserve"> </w:t>
      </w:r>
      <w:r w:rsidRPr="00242199">
        <w:rPr>
          <w:rFonts w:ascii="Times New Roman" w:hAnsi="Times New Roman"/>
          <w:sz w:val="24"/>
          <w:szCs w:val="24"/>
        </w:rPr>
        <w:t xml:space="preserve">Г. Хасанова. Описание явлений природы в рассказе «Беренче </w:t>
      </w:r>
      <w:r w:rsidRPr="00242199">
        <w:rPr>
          <w:rFonts w:ascii="Times New Roman" w:hAnsi="Times New Roman"/>
          <w:sz w:val="24"/>
          <w:szCs w:val="24"/>
          <w:lang w:val="tt-RU"/>
        </w:rPr>
        <w:t>күк күкрәү</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Первый гром</w:t>
      </w:r>
      <w:r w:rsidRPr="00242199">
        <w:rPr>
          <w:rFonts w:ascii="Times New Roman" w:hAnsi="Times New Roman"/>
          <w:sz w:val="24"/>
          <w:szCs w:val="24"/>
        </w:rPr>
        <w:t>».</w:t>
      </w:r>
    </w:p>
    <w:p w14:paraId="2712C92E"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Творчество К. Каримова. Реалистическая основа истории в рассказе  «</w:t>
      </w:r>
      <w:r w:rsidRPr="00242199">
        <w:rPr>
          <w:rFonts w:ascii="Times New Roman" w:hAnsi="Times New Roman"/>
          <w:sz w:val="24"/>
          <w:szCs w:val="24"/>
          <w:lang w:val="tt-RU"/>
        </w:rPr>
        <w:t>Тимергали бабай хикәяте</w:t>
      </w:r>
      <w:r w:rsidRPr="00242199">
        <w:rPr>
          <w:rFonts w:ascii="Times New Roman" w:hAnsi="Times New Roman"/>
          <w:sz w:val="24"/>
          <w:szCs w:val="24"/>
        </w:rPr>
        <w:t xml:space="preserve">» </w:t>
      </w:r>
      <w:r w:rsidRPr="00242199">
        <w:rPr>
          <w:rFonts w:ascii="Times New Roman" w:hAnsi="Times New Roman"/>
          <w:sz w:val="24"/>
          <w:szCs w:val="24"/>
          <w:lang w:val="tt-RU"/>
        </w:rPr>
        <w:t>/</w:t>
      </w:r>
      <w:r w:rsidRPr="00242199">
        <w:rPr>
          <w:rFonts w:ascii="Times New Roman" w:hAnsi="Times New Roman"/>
          <w:sz w:val="24"/>
          <w:szCs w:val="24"/>
        </w:rPr>
        <w:t>«Рассказ Тимергали бабай».</w:t>
      </w:r>
    </w:p>
    <w:p w14:paraId="16BCBA09"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Информация о детском журнале «Ялкын».</w:t>
      </w:r>
    </w:p>
    <w:p w14:paraId="6139BA51"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lang w:val="tt-RU"/>
        </w:rPr>
        <w:t>Обоб</w:t>
      </w:r>
      <w:r w:rsidRPr="00242199">
        <w:rPr>
          <w:rFonts w:ascii="Times New Roman" w:hAnsi="Times New Roman"/>
          <w:sz w:val="24"/>
          <w:szCs w:val="24"/>
        </w:rPr>
        <w:t>щение пройденного материала в 8 классе.</w:t>
      </w:r>
    </w:p>
    <w:p w14:paraId="7EADA777"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32. </w:t>
      </w:r>
      <w:r w:rsidRPr="00242199">
        <w:rPr>
          <w:rFonts w:ascii="Times New Roman" w:hAnsi="Times New Roman"/>
          <w:b/>
          <w:bCs/>
          <w:sz w:val="24"/>
          <w:szCs w:val="24"/>
          <w:lang w:val="tt-RU"/>
        </w:rPr>
        <w:t xml:space="preserve">Сүз көче. / </w:t>
      </w:r>
      <w:r w:rsidRPr="00242199">
        <w:rPr>
          <w:rFonts w:ascii="Times New Roman" w:hAnsi="Times New Roman"/>
          <w:b/>
          <w:bCs/>
          <w:sz w:val="24"/>
          <w:szCs w:val="24"/>
        </w:rPr>
        <w:t>Сила слова.</w:t>
      </w:r>
    </w:p>
    <w:p w14:paraId="66FE6B9A"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noProof/>
          <w:color w:val="000000"/>
          <w:spacing w:val="6"/>
          <w:sz w:val="24"/>
          <w:szCs w:val="24"/>
        </w:rPr>
        <w:t xml:space="preserve">Краткое содержание, проблематика, основные герои и </w:t>
      </w:r>
      <w:r w:rsidRPr="00242199">
        <w:rPr>
          <w:rFonts w:ascii="Times New Roman" w:hAnsi="Times New Roman"/>
          <w:noProof/>
          <w:color w:val="000000"/>
          <w:sz w:val="24"/>
          <w:szCs w:val="24"/>
        </w:rPr>
        <w:t>художественные особенности дастана «Идегей» (в сокращении)</w:t>
      </w:r>
      <w:r w:rsidRPr="00242199">
        <w:rPr>
          <w:rFonts w:ascii="Times New Roman" w:hAnsi="Times New Roman"/>
          <w:sz w:val="24"/>
          <w:szCs w:val="24"/>
          <w:lang w:val="tt-RU"/>
        </w:rPr>
        <w:t>.</w:t>
      </w:r>
      <w:r w:rsidRPr="00242199">
        <w:rPr>
          <w:rFonts w:ascii="Times New Roman" w:hAnsi="Times New Roman"/>
          <w:i/>
          <w:iCs/>
          <w:sz w:val="24"/>
          <w:szCs w:val="24"/>
          <w:lang w:val="tt-RU"/>
        </w:rPr>
        <w:t xml:space="preserve"> </w:t>
      </w:r>
    </w:p>
    <w:p w14:paraId="4972D806"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i/>
          <w:iCs/>
          <w:sz w:val="24"/>
          <w:szCs w:val="24"/>
        </w:rPr>
        <w:t xml:space="preserve">Тема для обсуждения. </w:t>
      </w:r>
      <w:r w:rsidRPr="00242199">
        <w:rPr>
          <w:rFonts w:ascii="Times New Roman" w:hAnsi="Times New Roman"/>
          <w:sz w:val="24"/>
          <w:szCs w:val="24"/>
        </w:rPr>
        <w:t>Герои эпоса: национальные и общечеловеческие черты.</w:t>
      </w:r>
    </w:p>
    <w:p w14:paraId="55D6394B" w14:textId="77777777" w:rsidR="00B456F3" w:rsidRPr="00242199" w:rsidRDefault="00B456F3" w:rsidP="00B456F3">
      <w:pPr>
        <w:spacing w:after="0" w:line="240" w:lineRule="auto"/>
        <w:jc w:val="both"/>
        <w:rPr>
          <w:rFonts w:ascii="Times New Roman" w:hAnsi="Times New Roman"/>
          <w:noProof/>
          <w:color w:val="000000"/>
          <w:spacing w:val="4"/>
          <w:sz w:val="24"/>
          <w:szCs w:val="24"/>
        </w:rPr>
      </w:pPr>
      <w:r w:rsidRPr="00242199">
        <w:rPr>
          <w:rFonts w:ascii="Times New Roman" w:hAnsi="Times New Roman"/>
          <w:noProof/>
          <w:color w:val="000000"/>
          <w:sz w:val="24"/>
          <w:szCs w:val="24"/>
        </w:rPr>
        <w:t xml:space="preserve">Поэма Кул </w:t>
      </w:r>
      <w:r w:rsidRPr="00242199">
        <w:rPr>
          <w:rFonts w:ascii="Times New Roman" w:hAnsi="Times New Roman"/>
          <w:noProof/>
          <w:color w:val="000000"/>
          <w:spacing w:val="1"/>
          <w:sz w:val="24"/>
          <w:szCs w:val="24"/>
        </w:rPr>
        <w:t>Гали</w:t>
      </w:r>
      <w:r w:rsidRPr="00242199">
        <w:rPr>
          <w:rFonts w:ascii="Times New Roman" w:hAnsi="Times New Roman"/>
          <w:b/>
          <w:bCs/>
          <w:noProof/>
          <w:color w:val="000000"/>
          <w:spacing w:val="1"/>
          <w:sz w:val="24"/>
          <w:szCs w:val="24"/>
        </w:rPr>
        <w:t xml:space="preserve"> </w:t>
      </w:r>
      <w:r w:rsidRPr="00242199">
        <w:rPr>
          <w:rFonts w:ascii="Times New Roman" w:hAnsi="Times New Roman"/>
          <w:noProof/>
          <w:color w:val="000000"/>
          <w:spacing w:val="1"/>
          <w:sz w:val="24"/>
          <w:szCs w:val="24"/>
        </w:rPr>
        <w:t xml:space="preserve">«Кыйссаи Йосыф» / «Сказание о Йусуфе» - письменный памятник </w:t>
      </w:r>
      <w:r w:rsidRPr="00242199">
        <w:rPr>
          <w:rFonts w:ascii="Times New Roman" w:hAnsi="Times New Roman"/>
          <w:noProof/>
          <w:color w:val="000000"/>
          <w:spacing w:val="-4"/>
          <w:sz w:val="24"/>
          <w:szCs w:val="24"/>
        </w:rPr>
        <w:t>Булгаро-</w:t>
      </w:r>
      <w:r w:rsidR="00E76631">
        <w:rPr>
          <w:rFonts w:ascii="Times New Roman" w:hAnsi="Times New Roman"/>
          <w:noProof/>
          <w:color w:val="000000"/>
          <w:spacing w:val="-4"/>
          <w:sz w:val="24"/>
          <w:szCs w:val="24"/>
        </w:rPr>
        <w:t>родной (татарской) литературы</w:t>
      </w:r>
      <w:r w:rsidRPr="00242199">
        <w:rPr>
          <w:rFonts w:ascii="Times New Roman" w:hAnsi="Times New Roman"/>
          <w:noProof/>
          <w:color w:val="000000"/>
          <w:spacing w:val="-4"/>
          <w:sz w:val="24"/>
          <w:szCs w:val="24"/>
        </w:rPr>
        <w:t xml:space="preserve"> </w:t>
      </w:r>
      <w:r w:rsidRPr="00242199">
        <w:rPr>
          <w:rFonts w:ascii="Times New Roman" w:hAnsi="Times New Roman"/>
          <w:color w:val="000000"/>
          <w:spacing w:val="-4"/>
          <w:sz w:val="24"/>
          <w:szCs w:val="24"/>
        </w:rPr>
        <w:t>(</w:t>
      </w:r>
      <w:r w:rsidRPr="00242199">
        <w:rPr>
          <w:rFonts w:ascii="Times New Roman" w:hAnsi="Times New Roman"/>
          <w:color w:val="000000"/>
          <w:spacing w:val="-4"/>
          <w:sz w:val="24"/>
          <w:szCs w:val="24"/>
          <w:lang w:val="en-US"/>
        </w:rPr>
        <w:t>XII</w:t>
      </w:r>
      <w:r w:rsidRPr="00242199">
        <w:rPr>
          <w:rFonts w:ascii="Times New Roman" w:hAnsi="Times New Roman"/>
          <w:color w:val="000000"/>
          <w:spacing w:val="-4"/>
          <w:sz w:val="24"/>
          <w:szCs w:val="24"/>
        </w:rPr>
        <w:t xml:space="preserve"> </w:t>
      </w:r>
      <w:r w:rsidRPr="00242199">
        <w:rPr>
          <w:rFonts w:ascii="Times New Roman" w:hAnsi="Times New Roman"/>
          <w:noProof/>
          <w:color w:val="000000"/>
          <w:spacing w:val="-4"/>
          <w:sz w:val="24"/>
          <w:szCs w:val="24"/>
        </w:rPr>
        <w:t>- первая пол. ХIII вв.)</w:t>
      </w:r>
      <w:r w:rsidRPr="00242199">
        <w:rPr>
          <w:rFonts w:ascii="Times New Roman" w:hAnsi="Times New Roman"/>
          <w:noProof/>
          <w:color w:val="000000"/>
          <w:spacing w:val="4"/>
          <w:sz w:val="24"/>
          <w:szCs w:val="24"/>
        </w:rPr>
        <w:t xml:space="preserve"> Воспевание мудрости, красоты, величия чувств человека.</w:t>
      </w:r>
    </w:p>
    <w:p w14:paraId="1660C74B" w14:textId="77777777" w:rsidR="00B456F3" w:rsidRPr="00242199" w:rsidRDefault="00B456F3" w:rsidP="00B456F3">
      <w:pPr>
        <w:spacing w:after="0" w:line="240" w:lineRule="auto"/>
        <w:jc w:val="both"/>
        <w:rPr>
          <w:rFonts w:ascii="Times New Roman" w:hAnsi="Times New Roman"/>
          <w:noProof/>
          <w:color w:val="000000"/>
          <w:spacing w:val="4"/>
          <w:sz w:val="24"/>
          <w:szCs w:val="24"/>
        </w:rPr>
      </w:pPr>
      <w:r w:rsidRPr="00242199">
        <w:rPr>
          <w:rFonts w:ascii="Times New Roman" w:hAnsi="Times New Roman"/>
          <w:noProof/>
          <w:color w:val="000000"/>
          <w:spacing w:val="4"/>
          <w:sz w:val="24"/>
          <w:szCs w:val="24"/>
        </w:rPr>
        <w:t>Повторение.Тест</w:t>
      </w:r>
    </w:p>
    <w:p w14:paraId="19CA41F2"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33. </w:t>
      </w:r>
      <w:r w:rsidRPr="00242199">
        <w:rPr>
          <w:rFonts w:ascii="Times New Roman" w:hAnsi="Times New Roman"/>
          <w:b/>
          <w:bCs/>
          <w:sz w:val="24"/>
          <w:szCs w:val="24"/>
          <w:lang w:val="tt-RU"/>
        </w:rPr>
        <w:t xml:space="preserve">Урта гасыр татар әдәбиятында мәхәббәт сюжетлары. / </w:t>
      </w:r>
      <w:r w:rsidRPr="00242199">
        <w:rPr>
          <w:rFonts w:ascii="Times New Roman" w:hAnsi="Times New Roman"/>
          <w:b/>
          <w:bCs/>
          <w:sz w:val="24"/>
          <w:szCs w:val="24"/>
        </w:rPr>
        <w:t>Любовные сюжеты в средневековой татарской литературе.</w:t>
      </w:r>
    </w:p>
    <w:p w14:paraId="7F508F24" w14:textId="77777777" w:rsidR="00B456F3" w:rsidRPr="00242199" w:rsidRDefault="00B456F3" w:rsidP="00B456F3">
      <w:pPr>
        <w:spacing w:after="0" w:line="240" w:lineRule="auto"/>
        <w:jc w:val="both"/>
        <w:rPr>
          <w:rFonts w:ascii="Times New Roman" w:hAnsi="Times New Roman"/>
          <w:noProof/>
          <w:color w:val="000000"/>
          <w:spacing w:val="-4"/>
          <w:sz w:val="24"/>
          <w:szCs w:val="24"/>
        </w:rPr>
      </w:pPr>
      <w:r w:rsidRPr="00242199">
        <w:rPr>
          <w:rFonts w:ascii="Times New Roman" w:hAnsi="Times New Roman"/>
          <w:noProof/>
          <w:color w:val="000000"/>
          <w:spacing w:val="7"/>
          <w:sz w:val="24"/>
          <w:szCs w:val="24"/>
        </w:rPr>
        <w:t xml:space="preserve">Тюрко-татарская литература: основные представители. Творчество </w:t>
      </w:r>
      <w:r w:rsidRPr="00242199">
        <w:rPr>
          <w:rFonts w:ascii="Times New Roman" w:hAnsi="Times New Roman"/>
          <w:noProof/>
          <w:color w:val="000000"/>
          <w:sz w:val="24"/>
          <w:szCs w:val="24"/>
        </w:rPr>
        <w:t>Саифа Сараи.</w:t>
      </w:r>
      <w:r w:rsidRPr="00242199">
        <w:rPr>
          <w:rFonts w:ascii="Times New Roman" w:hAnsi="Times New Roman"/>
          <w:noProof/>
          <w:color w:val="000000"/>
          <w:spacing w:val="-4"/>
          <w:sz w:val="24"/>
          <w:szCs w:val="24"/>
        </w:rPr>
        <w:t xml:space="preserve"> </w:t>
      </w:r>
    </w:p>
    <w:p w14:paraId="50905B0D"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34. </w:t>
      </w:r>
      <w:r w:rsidRPr="00242199">
        <w:rPr>
          <w:rFonts w:ascii="Times New Roman" w:hAnsi="Times New Roman"/>
          <w:b/>
          <w:bCs/>
          <w:sz w:val="24"/>
          <w:szCs w:val="24"/>
          <w:lang w:val="tt-RU"/>
        </w:rPr>
        <w:t xml:space="preserve">Татар әдәбиятында хатын-кыз образлары. / </w:t>
      </w:r>
      <w:r w:rsidRPr="00242199">
        <w:rPr>
          <w:rFonts w:ascii="Times New Roman" w:hAnsi="Times New Roman"/>
          <w:b/>
          <w:bCs/>
          <w:sz w:val="24"/>
          <w:szCs w:val="24"/>
        </w:rPr>
        <w:t>Женские образы в татарской литературе.</w:t>
      </w:r>
    </w:p>
    <w:p w14:paraId="4D01EF0B"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Обзор: поэма Г. Кандалый «</w:t>
      </w:r>
      <w:r w:rsidRPr="00242199">
        <w:rPr>
          <w:rFonts w:ascii="Times New Roman" w:hAnsi="Times New Roman"/>
          <w:sz w:val="24"/>
          <w:szCs w:val="24"/>
          <w:lang w:val="tt-RU"/>
        </w:rPr>
        <w:t>Сәхипҗәмалга</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«Сахибзямал</w:t>
      </w:r>
      <w:r w:rsidRPr="00242199">
        <w:rPr>
          <w:rFonts w:ascii="Times New Roman" w:hAnsi="Times New Roman"/>
          <w:sz w:val="24"/>
          <w:szCs w:val="24"/>
          <w:lang w:val="tt-RU"/>
        </w:rPr>
        <w:t>у</w:t>
      </w:r>
      <w:r w:rsidRPr="00242199">
        <w:rPr>
          <w:rFonts w:ascii="Times New Roman" w:hAnsi="Times New Roman"/>
          <w:sz w:val="24"/>
          <w:szCs w:val="24"/>
        </w:rPr>
        <w:t>», роман Р. Фахрутдинова «</w:t>
      </w:r>
      <w:r w:rsidRPr="00242199">
        <w:rPr>
          <w:rFonts w:ascii="Times New Roman" w:hAnsi="Times New Roman"/>
          <w:sz w:val="24"/>
          <w:szCs w:val="24"/>
          <w:lang w:val="tt-RU"/>
        </w:rPr>
        <w:t>Әсма, яки Гамәл вә җәза</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«Асма</w:t>
      </w:r>
      <w:r w:rsidRPr="00242199">
        <w:rPr>
          <w:rFonts w:ascii="Times New Roman" w:hAnsi="Times New Roman"/>
          <w:sz w:val="24"/>
          <w:szCs w:val="24"/>
          <w:lang w:val="tt-RU"/>
        </w:rPr>
        <w:t>, или Деяния и наказание</w:t>
      </w:r>
      <w:r w:rsidRPr="00242199">
        <w:rPr>
          <w:rFonts w:ascii="Times New Roman" w:hAnsi="Times New Roman"/>
          <w:sz w:val="24"/>
          <w:szCs w:val="24"/>
        </w:rPr>
        <w:t>» (отрывок), стихотворение Г. Тукая «</w:t>
      </w:r>
      <w:r w:rsidRPr="00242199">
        <w:rPr>
          <w:rFonts w:ascii="Times New Roman" w:hAnsi="Times New Roman"/>
          <w:sz w:val="24"/>
          <w:szCs w:val="24"/>
          <w:lang w:val="tt-RU"/>
        </w:rPr>
        <w:t>Татар кызларына</w:t>
      </w:r>
      <w:r w:rsidRPr="00242199">
        <w:rPr>
          <w:rFonts w:ascii="Times New Roman" w:hAnsi="Times New Roman"/>
          <w:sz w:val="24"/>
          <w:szCs w:val="24"/>
        </w:rPr>
        <w:t>»</w:t>
      </w:r>
      <w:r w:rsidRPr="00242199">
        <w:rPr>
          <w:rFonts w:ascii="Times New Roman" w:hAnsi="Times New Roman"/>
          <w:sz w:val="24"/>
          <w:szCs w:val="24"/>
          <w:lang w:val="tt-RU"/>
        </w:rPr>
        <w:t>/</w:t>
      </w:r>
      <w:r w:rsidRPr="00242199">
        <w:rPr>
          <w:rFonts w:ascii="Times New Roman" w:hAnsi="Times New Roman"/>
          <w:sz w:val="24"/>
          <w:szCs w:val="24"/>
        </w:rPr>
        <w:t xml:space="preserve"> «Татарским девушкам», повесть Ф.Амирхана «</w:t>
      </w:r>
      <w:r w:rsidRPr="00242199">
        <w:rPr>
          <w:rFonts w:ascii="Times New Roman" w:hAnsi="Times New Roman"/>
          <w:sz w:val="24"/>
          <w:szCs w:val="24"/>
          <w:lang w:val="tt-RU"/>
        </w:rPr>
        <w:t>Хәят</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 xml:space="preserve"> «Хаят», А. Гилязева «</w:t>
      </w:r>
      <w:r w:rsidRPr="00242199">
        <w:rPr>
          <w:rFonts w:ascii="Times New Roman" w:hAnsi="Times New Roman"/>
          <w:sz w:val="24"/>
          <w:szCs w:val="24"/>
          <w:lang w:val="tt-RU"/>
        </w:rPr>
        <w:t>Җомга көн, кич белән</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«В пятницу, вечером…», рассказ Р. Мингалима «</w:t>
      </w:r>
      <w:r w:rsidRPr="00242199">
        <w:rPr>
          <w:rFonts w:ascii="Times New Roman" w:hAnsi="Times New Roman"/>
          <w:sz w:val="24"/>
          <w:szCs w:val="24"/>
          <w:lang w:val="tt-RU"/>
        </w:rPr>
        <w:t>Сап-сары көзләр</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 xml:space="preserve"> «Золотая осень». Трансформация идейно-эстетического идеала.</w:t>
      </w:r>
    </w:p>
    <w:p w14:paraId="5E3C535C"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Повторение. Тест</w:t>
      </w:r>
    </w:p>
    <w:p w14:paraId="4B56CC82"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35. </w:t>
      </w:r>
      <w:r w:rsidRPr="00242199">
        <w:rPr>
          <w:rFonts w:ascii="Times New Roman" w:hAnsi="Times New Roman"/>
          <w:b/>
          <w:bCs/>
          <w:sz w:val="24"/>
          <w:szCs w:val="24"/>
          <w:lang w:val="tt-RU"/>
        </w:rPr>
        <w:t xml:space="preserve">Татар әдәбиятында лирик башлангыч. / </w:t>
      </w:r>
      <w:r w:rsidRPr="00242199">
        <w:rPr>
          <w:rFonts w:ascii="Times New Roman" w:hAnsi="Times New Roman"/>
          <w:b/>
          <w:bCs/>
          <w:sz w:val="24"/>
          <w:szCs w:val="24"/>
        </w:rPr>
        <w:t>Лирическое начало в татарской литературе.</w:t>
      </w:r>
    </w:p>
    <w:p w14:paraId="5BF07A21"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 Татарская поэзия: пейзажная лирика (Р.Зайдулла. «Буран» / «Буря», И.Иксанова. «Тузганак» / «Одуванчик»); гражданская лирика (С. Ахметзянова. «Татар акылы» / «Татарская мудрость»); философская лирика (Ф.М. Шабаев. «Карт им</w:t>
      </w:r>
      <w:r w:rsidRPr="00242199">
        <w:rPr>
          <w:rFonts w:ascii="Times New Roman" w:hAnsi="Times New Roman"/>
          <w:sz w:val="24"/>
          <w:szCs w:val="24"/>
          <w:lang w:val="tt-RU"/>
        </w:rPr>
        <w:t>ән монологы</w:t>
      </w:r>
      <w:r w:rsidRPr="00242199">
        <w:rPr>
          <w:rFonts w:ascii="Times New Roman" w:hAnsi="Times New Roman"/>
          <w:sz w:val="24"/>
          <w:szCs w:val="24"/>
        </w:rPr>
        <w:t>»/ «Монолог старого дуба», М. Мирза. Робагыйлар. «</w:t>
      </w:r>
      <w:r w:rsidRPr="00242199">
        <w:rPr>
          <w:rFonts w:ascii="Times New Roman" w:hAnsi="Times New Roman"/>
          <w:sz w:val="24"/>
          <w:szCs w:val="24"/>
          <w:lang w:val="tt-RU"/>
        </w:rPr>
        <w:t>Карыйм да бу дөньяның дүрт ягына...</w:t>
      </w:r>
      <w:r w:rsidRPr="00242199">
        <w:rPr>
          <w:rFonts w:ascii="Times New Roman" w:hAnsi="Times New Roman"/>
          <w:sz w:val="24"/>
          <w:szCs w:val="24"/>
        </w:rPr>
        <w:t xml:space="preserve"> »</w:t>
      </w:r>
      <w:r w:rsidRPr="00242199">
        <w:rPr>
          <w:rFonts w:ascii="Times New Roman" w:hAnsi="Times New Roman"/>
          <w:sz w:val="24"/>
          <w:szCs w:val="24"/>
          <w:lang w:val="tt-RU"/>
        </w:rPr>
        <w:t xml:space="preserve"> /Рубаи. </w:t>
      </w:r>
      <w:r w:rsidRPr="00242199">
        <w:rPr>
          <w:rFonts w:ascii="Times New Roman" w:hAnsi="Times New Roman"/>
          <w:sz w:val="24"/>
          <w:szCs w:val="24"/>
        </w:rPr>
        <w:t>«</w:t>
      </w:r>
      <w:r w:rsidRPr="00242199">
        <w:rPr>
          <w:rFonts w:ascii="Times New Roman" w:hAnsi="Times New Roman"/>
          <w:sz w:val="24"/>
          <w:szCs w:val="24"/>
          <w:lang w:val="tt-RU"/>
        </w:rPr>
        <w:t>Гляжу я на четыре стороны этого мира</w:t>
      </w:r>
      <w:r w:rsidRPr="00242199">
        <w:rPr>
          <w:rFonts w:ascii="Times New Roman" w:hAnsi="Times New Roman"/>
          <w:sz w:val="24"/>
          <w:szCs w:val="24"/>
        </w:rPr>
        <w:t>»</w:t>
      </w:r>
      <w:r w:rsidRPr="00242199">
        <w:rPr>
          <w:rFonts w:ascii="Times New Roman" w:hAnsi="Times New Roman"/>
          <w:sz w:val="24"/>
          <w:szCs w:val="24"/>
          <w:lang w:val="tt-RU"/>
        </w:rPr>
        <w:t>)</w:t>
      </w:r>
      <w:r w:rsidRPr="00242199">
        <w:rPr>
          <w:rFonts w:ascii="Times New Roman" w:hAnsi="Times New Roman"/>
          <w:sz w:val="24"/>
          <w:szCs w:val="24"/>
        </w:rPr>
        <w:t>;  любовная лирика (Ф. Замалетдинова. «Ташлар» / «Камни», «Кунак к</w:t>
      </w:r>
      <w:r w:rsidRPr="00242199">
        <w:rPr>
          <w:rFonts w:ascii="Times New Roman" w:hAnsi="Times New Roman"/>
          <w:sz w:val="24"/>
          <w:szCs w:val="24"/>
          <w:lang w:val="tt-RU"/>
        </w:rPr>
        <w:t>өткән көн</w:t>
      </w:r>
      <w:r w:rsidRPr="00242199">
        <w:rPr>
          <w:rFonts w:ascii="Times New Roman" w:hAnsi="Times New Roman"/>
          <w:sz w:val="24"/>
          <w:szCs w:val="24"/>
        </w:rPr>
        <w:t>» / «День ожидания гостей», Р. Ахметзянов. «Сандугач керде к</w:t>
      </w:r>
      <w:r w:rsidRPr="00242199">
        <w:rPr>
          <w:rFonts w:ascii="Times New Roman" w:hAnsi="Times New Roman"/>
          <w:sz w:val="24"/>
          <w:szCs w:val="24"/>
          <w:lang w:val="tt-RU"/>
        </w:rPr>
        <w:t>үңелгә</w:t>
      </w:r>
      <w:r w:rsidRPr="00242199">
        <w:rPr>
          <w:rFonts w:ascii="Times New Roman" w:hAnsi="Times New Roman"/>
          <w:sz w:val="24"/>
          <w:szCs w:val="24"/>
        </w:rPr>
        <w:t>» / «Душа поет»).</w:t>
      </w:r>
    </w:p>
    <w:p w14:paraId="338A3B33" w14:textId="77777777" w:rsidR="00B456F3" w:rsidRPr="00242199" w:rsidRDefault="00B456F3" w:rsidP="00B456F3">
      <w:pPr>
        <w:spacing w:after="0" w:line="240" w:lineRule="auto"/>
        <w:jc w:val="both"/>
        <w:rPr>
          <w:rFonts w:ascii="Times New Roman" w:hAnsi="Times New Roman"/>
          <w:noProof/>
          <w:color w:val="000000"/>
          <w:spacing w:val="4"/>
          <w:sz w:val="24"/>
          <w:szCs w:val="24"/>
        </w:rPr>
      </w:pPr>
      <w:r w:rsidRPr="00242199">
        <w:rPr>
          <w:rFonts w:ascii="Times New Roman" w:hAnsi="Times New Roman"/>
          <w:noProof/>
          <w:color w:val="000000"/>
          <w:spacing w:val="4"/>
          <w:sz w:val="24"/>
          <w:szCs w:val="24"/>
        </w:rPr>
        <w:t>Повторение.Тест.</w:t>
      </w:r>
    </w:p>
    <w:p w14:paraId="590DECFE"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36. «Театр </w:t>
      </w:r>
      <w:r w:rsidRPr="00242199">
        <w:rPr>
          <w:rFonts w:ascii="Times New Roman" w:hAnsi="Times New Roman"/>
          <w:b/>
          <w:bCs/>
          <w:sz w:val="24"/>
          <w:szCs w:val="24"/>
          <w:lang w:val="tt-RU"/>
        </w:rPr>
        <w:t>элгечтән башлана</w:t>
      </w:r>
      <w:r w:rsidRPr="00242199">
        <w:rPr>
          <w:rFonts w:ascii="Times New Roman" w:hAnsi="Times New Roman"/>
          <w:b/>
          <w:bCs/>
          <w:sz w:val="24"/>
          <w:szCs w:val="24"/>
        </w:rPr>
        <w:t>».</w:t>
      </w:r>
      <w:r w:rsidRPr="00242199">
        <w:rPr>
          <w:rFonts w:ascii="Times New Roman" w:hAnsi="Times New Roman"/>
          <w:b/>
          <w:bCs/>
          <w:sz w:val="24"/>
          <w:szCs w:val="24"/>
          <w:lang w:val="tt-RU"/>
        </w:rPr>
        <w:t xml:space="preserve"> / </w:t>
      </w:r>
      <w:r w:rsidRPr="00242199">
        <w:rPr>
          <w:rFonts w:ascii="Times New Roman" w:hAnsi="Times New Roman"/>
          <w:b/>
          <w:bCs/>
          <w:sz w:val="24"/>
          <w:szCs w:val="24"/>
        </w:rPr>
        <w:t xml:space="preserve">«Театр начинается с </w:t>
      </w:r>
      <w:r w:rsidRPr="00242199">
        <w:rPr>
          <w:rFonts w:ascii="Times New Roman" w:hAnsi="Times New Roman"/>
          <w:b/>
          <w:bCs/>
          <w:sz w:val="24"/>
          <w:szCs w:val="24"/>
          <w:lang w:val="tt-RU"/>
        </w:rPr>
        <w:t>вешалки</w:t>
      </w:r>
      <w:r w:rsidRPr="00242199">
        <w:rPr>
          <w:rFonts w:ascii="Times New Roman" w:hAnsi="Times New Roman"/>
          <w:b/>
          <w:bCs/>
          <w:sz w:val="24"/>
          <w:szCs w:val="24"/>
        </w:rPr>
        <w:t>».</w:t>
      </w:r>
    </w:p>
    <w:p w14:paraId="0649A179" w14:textId="77777777" w:rsidR="00B456F3" w:rsidRPr="00242199" w:rsidRDefault="00B456F3" w:rsidP="00B456F3">
      <w:pPr>
        <w:spacing w:after="0" w:line="240" w:lineRule="auto"/>
        <w:jc w:val="both"/>
        <w:rPr>
          <w:rFonts w:ascii="Times New Roman" w:hAnsi="Times New Roman"/>
          <w:sz w:val="24"/>
          <w:szCs w:val="24"/>
          <w:lang w:val="be-BY"/>
        </w:rPr>
      </w:pPr>
      <w:r w:rsidRPr="00242199">
        <w:rPr>
          <w:rFonts w:ascii="Times New Roman" w:hAnsi="Times New Roman"/>
          <w:noProof/>
          <w:color w:val="000000"/>
          <w:sz w:val="24"/>
          <w:szCs w:val="24"/>
        </w:rPr>
        <w:t xml:space="preserve">Жизнь и торчество Г. Камала </w:t>
      </w:r>
      <w:r w:rsidRPr="00242199">
        <w:rPr>
          <w:rFonts w:ascii="Times New Roman" w:hAnsi="Times New Roman"/>
          <w:color w:val="000000"/>
          <w:spacing w:val="-4"/>
          <w:sz w:val="24"/>
          <w:szCs w:val="24"/>
        </w:rPr>
        <w:t>- одного из основоположников татарской реалистической драматургии.  Основные конфликты в комедии Г. Камала</w:t>
      </w:r>
      <w:r w:rsidRPr="00242199">
        <w:rPr>
          <w:rFonts w:ascii="Times New Roman" w:hAnsi="Times New Roman"/>
          <w:sz w:val="24"/>
          <w:szCs w:val="24"/>
        </w:rPr>
        <w:t xml:space="preserve"> «Беренче театр</w:t>
      </w:r>
      <w:r w:rsidRPr="00242199">
        <w:rPr>
          <w:rFonts w:ascii="Times New Roman" w:hAnsi="Times New Roman"/>
          <w:sz w:val="24"/>
          <w:szCs w:val="24"/>
          <w:lang w:val="be-BY"/>
        </w:rPr>
        <w:t>» /</w:t>
      </w:r>
      <w:r w:rsidRPr="00242199">
        <w:rPr>
          <w:rFonts w:ascii="Times New Roman" w:hAnsi="Times New Roman"/>
          <w:sz w:val="24"/>
          <w:szCs w:val="24"/>
          <w:lang w:val="tt-RU"/>
        </w:rPr>
        <w:t>«Первый театр»</w:t>
      </w:r>
      <w:r w:rsidRPr="00242199">
        <w:rPr>
          <w:rFonts w:ascii="Times New Roman" w:hAnsi="Times New Roman"/>
          <w:sz w:val="24"/>
          <w:szCs w:val="24"/>
          <w:lang w:val="be-BY"/>
        </w:rPr>
        <w:t>. Просветительские идеи, комические средства.</w:t>
      </w:r>
    </w:p>
    <w:p w14:paraId="51C44039" w14:textId="77777777" w:rsidR="00B456F3" w:rsidRPr="00242199" w:rsidRDefault="00B456F3" w:rsidP="00B456F3">
      <w:pPr>
        <w:spacing w:after="0" w:line="240" w:lineRule="auto"/>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 Сценическое творчество С.Гиззатуллины-Волжской. </w:t>
      </w:r>
    </w:p>
    <w:p w14:paraId="70E0BD6B" w14:textId="77777777" w:rsidR="00B456F3" w:rsidRPr="00242199" w:rsidRDefault="00B456F3" w:rsidP="00B456F3">
      <w:pPr>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rPr>
        <w:t>Жизнь и творчество Х. Мударрисовой. Жизнь человека искусства в повести «</w:t>
      </w:r>
      <w:r w:rsidRPr="00242199">
        <w:rPr>
          <w:rFonts w:ascii="Times New Roman" w:hAnsi="Times New Roman"/>
          <w:noProof/>
          <w:color w:val="000000"/>
          <w:sz w:val="24"/>
          <w:szCs w:val="24"/>
          <w:lang w:val="tt-RU"/>
        </w:rPr>
        <w:t>Бәйге хакы</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Цена счастья</w:t>
      </w:r>
      <w:r w:rsidRPr="00242199">
        <w:rPr>
          <w:rFonts w:ascii="Times New Roman" w:hAnsi="Times New Roman"/>
          <w:sz w:val="24"/>
          <w:szCs w:val="24"/>
        </w:rPr>
        <w:t>».</w:t>
      </w:r>
    </w:p>
    <w:p w14:paraId="78CFB598" w14:textId="77777777" w:rsidR="00B456F3" w:rsidRPr="00242199" w:rsidRDefault="00B456F3" w:rsidP="00B456F3">
      <w:pPr>
        <w:spacing w:after="0" w:line="240" w:lineRule="auto"/>
        <w:jc w:val="both"/>
        <w:rPr>
          <w:rFonts w:ascii="Times New Roman" w:hAnsi="Times New Roman"/>
          <w:noProof/>
          <w:color w:val="000000"/>
          <w:spacing w:val="4"/>
          <w:sz w:val="24"/>
          <w:szCs w:val="24"/>
        </w:rPr>
      </w:pPr>
      <w:r w:rsidRPr="00242199">
        <w:rPr>
          <w:rFonts w:ascii="Times New Roman" w:hAnsi="Times New Roman"/>
          <w:noProof/>
          <w:color w:val="000000"/>
          <w:spacing w:val="4"/>
          <w:sz w:val="24"/>
          <w:szCs w:val="24"/>
        </w:rPr>
        <w:t>Повторение.Тест.</w:t>
      </w:r>
    </w:p>
    <w:p w14:paraId="53766EA5" w14:textId="77777777" w:rsidR="00B456F3" w:rsidRPr="00242199" w:rsidRDefault="00B456F3" w:rsidP="00B456F3">
      <w:pPr>
        <w:spacing w:after="0" w:line="240" w:lineRule="auto"/>
        <w:jc w:val="both"/>
        <w:rPr>
          <w:rFonts w:ascii="Times New Roman" w:hAnsi="Times New Roman"/>
          <w:sz w:val="24"/>
          <w:szCs w:val="24"/>
          <w:lang w:val="be-BY"/>
        </w:rPr>
      </w:pPr>
      <w:r w:rsidRPr="00242199">
        <w:rPr>
          <w:rFonts w:ascii="Times New Roman" w:hAnsi="Times New Roman"/>
          <w:b/>
          <w:bCs/>
          <w:sz w:val="24"/>
          <w:szCs w:val="24"/>
        </w:rPr>
        <w:t xml:space="preserve">37. </w:t>
      </w:r>
      <w:r w:rsidRPr="00242199">
        <w:rPr>
          <w:rFonts w:ascii="Times New Roman" w:hAnsi="Times New Roman"/>
          <w:b/>
          <w:bCs/>
          <w:sz w:val="24"/>
          <w:szCs w:val="24"/>
          <w:lang w:val="tt-RU"/>
        </w:rPr>
        <w:t xml:space="preserve">Татар әдәбиятында табиб образлары. / </w:t>
      </w:r>
      <w:r w:rsidRPr="00242199">
        <w:rPr>
          <w:rFonts w:ascii="Times New Roman" w:hAnsi="Times New Roman"/>
          <w:b/>
          <w:bCs/>
          <w:sz w:val="24"/>
          <w:szCs w:val="24"/>
        </w:rPr>
        <w:t>Образы «целителей» в татарской литературе.</w:t>
      </w:r>
    </w:p>
    <w:p w14:paraId="017F9579"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lang w:val="be-BY"/>
        </w:rPr>
        <w:t xml:space="preserve">Жизнь и творчество Г.Апсалямова </w:t>
      </w:r>
      <w:r w:rsidRPr="00242199">
        <w:rPr>
          <w:rFonts w:ascii="Times New Roman" w:hAnsi="Times New Roman"/>
          <w:b/>
          <w:bCs/>
          <w:sz w:val="24"/>
          <w:szCs w:val="24"/>
          <w:lang w:val="be-BY"/>
        </w:rPr>
        <w:t xml:space="preserve"> </w:t>
      </w:r>
      <w:r w:rsidRPr="00242199">
        <w:rPr>
          <w:rFonts w:ascii="Times New Roman" w:hAnsi="Times New Roman"/>
          <w:sz w:val="24"/>
          <w:szCs w:val="24"/>
          <w:lang w:val="be-BY"/>
        </w:rPr>
        <w:t>«</w:t>
      </w:r>
      <w:r w:rsidRPr="00242199">
        <w:rPr>
          <w:rFonts w:ascii="Times New Roman" w:hAnsi="Times New Roman"/>
          <w:sz w:val="24"/>
          <w:szCs w:val="24"/>
          <w:lang w:val="tt-RU"/>
        </w:rPr>
        <w:t>Ак чәчәкләр</w:t>
      </w:r>
      <w:r w:rsidRPr="00242199">
        <w:rPr>
          <w:rFonts w:ascii="Times New Roman" w:hAnsi="Times New Roman"/>
          <w:sz w:val="24"/>
          <w:szCs w:val="24"/>
          <w:lang w:val="be-BY"/>
        </w:rPr>
        <w:t>» / «Белые цветы». Содержание текста,  Приемы раскрытия образов врачей</w:t>
      </w:r>
      <w:r w:rsidRPr="00242199">
        <w:rPr>
          <w:rFonts w:ascii="Times New Roman" w:hAnsi="Times New Roman"/>
          <w:sz w:val="24"/>
          <w:szCs w:val="24"/>
        </w:rPr>
        <w:t>.</w:t>
      </w:r>
    </w:p>
    <w:p w14:paraId="1695FB28" w14:textId="77777777" w:rsidR="00B456F3" w:rsidRPr="00242199" w:rsidRDefault="00B456F3" w:rsidP="00B456F3">
      <w:pPr>
        <w:spacing w:after="0" w:line="240" w:lineRule="auto"/>
        <w:jc w:val="both"/>
        <w:rPr>
          <w:rFonts w:ascii="Times New Roman" w:hAnsi="Times New Roman"/>
          <w:noProof/>
          <w:color w:val="000000"/>
          <w:sz w:val="24"/>
          <w:szCs w:val="24"/>
        </w:rPr>
      </w:pPr>
      <w:r w:rsidRPr="00242199">
        <w:rPr>
          <w:rFonts w:ascii="Times New Roman" w:hAnsi="Times New Roman"/>
          <w:sz w:val="24"/>
          <w:szCs w:val="24"/>
          <w:lang w:val="tt-RU"/>
        </w:rPr>
        <w:t xml:space="preserve">Жизненный и творческий путь С. Сулеймановой. Изучение отрывка из повести </w:t>
      </w:r>
      <w:r w:rsidRPr="00242199">
        <w:rPr>
          <w:rFonts w:ascii="Times New Roman" w:hAnsi="Times New Roman"/>
          <w:sz w:val="24"/>
          <w:szCs w:val="24"/>
        </w:rPr>
        <w:t>«</w:t>
      </w:r>
      <w:r w:rsidRPr="00242199">
        <w:rPr>
          <w:rFonts w:ascii="Times New Roman" w:hAnsi="Times New Roman"/>
          <w:sz w:val="24"/>
          <w:szCs w:val="24"/>
          <w:lang w:val="tt-RU"/>
        </w:rPr>
        <w:t>Гөлбадран</w:t>
      </w:r>
      <w:r w:rsidRPr="00242199">
        <w:rPr>
          <w:rFonts w:ascii="Times New Roman" w:hAnsi="Times New Roman"/>
          <w:sz w:val="24"/>
          <w:szCs w:val="24"/>
        </w:rPr>
        <w:t>» / «</w:t>
      </w:r>
      <w:r w:rsidRPr="00242199">
        <w:rPr>
          <w:rFonts w:ascii="Times New Roman" w:hAnsi="Times New Roman"/>
          <w:sz w:val="24"/>
          <w:szCs w:val="24"/>
          <w:lang w:val="tt-RU"/>
        </w:rPr>
        <w:t>Пижма</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Дөнья бу...</w:t>
      </w:r>
      <w:r w:rsidRPr="00242199">
        <w:rPr>
          <w:rFonts w:ascii="Times New Roman" w:hAnsi="Times New Roman"/>
          <w:sz w:val="24"/>
          <w:szCs w:val="24"/>
        </w:rPr>
        <w:t xml:space="preserve"> »</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Это – жизнь</w:t>
      </w:r>
      <w:r w:rsidRPr="00242199">
        <w:rPr>
          <w:rFonts w:ascii="Times New Roman" w:hAnsi="Times New Roman"/>
          <w:sz w:val="24"/>
          <w:szCs w:val="24"/>
        </w:rPr>
        <w:t>»</w:t>
      </w:r>
      <w:r w:rsidRPr="00242199">
        <w:rPr>
          <w:rFonts w:ascii="Times New Roman" w:hAnsi="Times New Roman"/>
          <w:sz w:val="24"/>
          <w:szCs w:val="24"/>
          <w:lang w:val="tt-RU"/>
        </w:rPr>
        <w:t>.</w:t>
      </w:r>
    </w:p>
    <w:p w14:paraId="12D0E9DA"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38. У</w:t>
      </w:r>
      <w:r w:rsidRPr="00242199">
        <w:rPr>
          <w:rFonts w:ascii="Times New Roman" w:hAnsi="Times New Roman"/>
          <w:b/>
          <w:bCs/>
          <w:sz w:val="24"/>
          <w:szCs w:val="24"/>
          <w:lang w:val="tt-RU"/>
        </w:rPr>
        <w:t>кытучы</w:t>
      </w:r>
      <w:r w:rsidRPr="00242199">
        <w:rPr>
          <w:rFonts w:ascii="Times New Roman" w:hAnsi="Times New Roman"/>
          <w:b/>
          <w:bCs/>
          <w:sz w:val="24"/>
          <w:szCs w:val="24"/>
        </w:rPr>
        <w:t xml:space="preserve"> – </w:t>
      </w:r>
      <w:r w:rsidRPr="00242199">
        <w:rPr>
          <w:rFonts w:ascii="Times New Roman" w:hAnsi="Times New Roman"/>
          <w:b/>
          <w:bCs/>
          <w:sz w:val="24"/>
          <w:szCs w:val="24"/>
          <w:lang w:val="tt-RU"/>
        </w:rPr>
        <w:t>горур яңгырый</w:t>
      </w:r>
      <w:r w:rsidRPr="00242199">
        <w:rPr>
          <w:rFonts w:ascii="Times New Roman" w:hAnsi="Times New Roman"/>
          <w:b/>
          <w:bCs/>
          <w:sz w:val="24"/>
          <w:szCs w:val="24"/>
        </w:rPr>
        <w:t>!</w:t>
      </w:r>
      <w:r w:rsidRPr="00242199">
        <w:rPr>
          <w:rFonts w:ascii="Times New Roman" w:hAnsi="Times New Roman"/>
          <w:b/>
          <w:bCs/>
          <w:sz w:val="24"/>
          <w:szCs w:val="24"/>
          <w:lang w:val="tt-RU"/>
        </w:rPr>
        <w:t xml:space="preserve"> / </w:t>
      </w:r>
      <w:r w:rsidRPr="00242199">
        <w:rPr>
          <w:rFonts w:ascii="Times New Roman" w:hAnsi="Times New Roman"/>
          <w:b/>
          <w:bCs/>
          <w:sz w:val="24"/>
          <w:szCs w:val="24"/>
        </w:rPr>
        <w:t>Учитель – звучит гордо!</w:t>
      </w:r>
    </w:p>
    <w:p w14:paraId="73A817A3"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 xml:space="preserve"> Творчество </w:t>
      </w:r>
      <w:r w:rsidRPr="00242199">
        <w:rPr>
          <w:rFonts w:ascii="Times New Roman" w:hAnsi="Times New Roman"/>
          <w:sz w:val="24"/>
          <w:szCs w:val="24"/>
          <w:lang w:val="tt-RU"/>
        </w:rPr>
        <w:t xml:space="preserve">М. Магдеева. Фрагментарное изучение романа </w:t>
      </w:r>
      <w:r w:rsidRPr="00242199">
        <w:rPr>
          <w:rFonts w:ascii="Times New Roman" w:hAnsi="Times New Roman"/>
          <w:sz w:val="24"/>
          <w:szCs w:val="24"/>
        </w:rPr>
        <w:t>«</w:t>
      </w:r>
      <w:r w:rsidRPr="00242199">
        <w:rPr>
          <w:rFonts w:ascii="Times New Roman" w:hAnsi="Times New Roman"/>
          <w:sz w:val="24"/>
          <w:szCs w:val="24"/>
          <w:lang w:val="tt-RU"/>
        </w:rPr>
        <w:t>Фронтовиклар</w:t>
      </w:r>
      <w:r w:rsidRPr="00242199">
        <w:rPr>
          <w:rFonts w:ascii="Times New Roman" w:hAnsi="Times New Roman"/>
          <w:sz w:val="24"/>
          <w:szCs w:val="24"/>
        </w:rPr>
        <w:t>» / «</w:t>
      </w:r>
      <w:r w:rsidRPr="00242199">
        <w:rPr>
          <w:rFonts w:ascii="Times New Roman" w:hAnsi="Times New Roman"/>
          <w:sz w:val="24"/>
          <w:szCs w:val="24"/>
          <w:lang w:val="tt-RU"/>
        </w:rPr>
        <w:t>Фронтовики</w:t>
      </w:r>
      <w:r w:rsidRPr="00242199">
        <w:rPr>
          <w:rFonts w:ascii="Times New Roman" w:hAnsi="Times New Roman"/>
          <w:sz w:val="24"/>
          <w:szCs w:val="24"/>
        </w:rPr>
        <w:t>»</w:t>
      </w:r>
      <w:r w:rsidRPr="00242199">
        <w:rPr>
          <w:rFonts w:ascii="Times New Roman" w:hAnsi="Times New Roman"/>
          <w:sz w:val="24"/>
          <w:szCs w:val="24"/>
          <w:lang w:val="tt-RU"/>
        </w:rPr>
        <w:t xml:space="preserve">. Лиризм и орнаментализм в татарской прозе. Лирические отступления. Система образов. </w:t>
      </w:r>
    </w:p>
    <w:p w14:paraId="129FBCB2"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lang w:val="tt-RU"/>
        </w:rPr>
        <w:t>О педколледже в Казани.</w:t>
      </w:r>
    </w:p>
    <w:p w14:paraId="1516A6E6"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Ознакомление с</w:t>
      </w:r>
      <w:r w:rsidRPr="00242199">
        <w:rPr>
          <w:rFonts w:ascii="Times New Roman" w:hAnsi="Times New Roman"/>
          <w:sz w:val="24"/>
          <w:szCs w:val="24"/>
          <w:lang w:val="tt-RU"/>
        </w:rPr>
        <w:t>о стихотворениями о наставниках и учителях</w:t>
      </w:r>
      <w:r w:rsidRPr="00242199">
        <w:rPr>
          <w:rFonts w:ascii="Times New Roman" w:hAnsi="Times New Roman"/>
          <w:sz w:val="24"/>
          <w:szCs w:val="24"/>
        </w:rPr>
        <w:t xml:space="preserve"> «</w:t>
      </w:r>
      <w:r w:rsidRPr="00242199">
        <w:rPr>
          <w:rFonts w:ascii="Times New Roman" w:hAnsi="Times New Roman"/>
          <w:sz w:val="24"/>
          <w:szCs w:val="24"/>
          <w:lang w:val="tt-RU"/>
        </w:rPr>
        <w:t>Укытучы</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 xml:space="preserve">  / «Учитель»</w:t>
      </w:r>
      <w:r w:rsidRPr="00242199">
        <w:rPr>
          <w:rFonts w:ascii="Times New Roman" w:hAnsi="Times New Roman"/>
          <w:sz w:val="24"/>
          <w:szCs w:val="24"/>
          <w:lang w:val="tt-RU"/>
        </w:rPr>
        <w:t xml:space="preserve"> Р. Гаташа, </w:t>
      </w:r>
      <w:r w:rsidRPr="00242199">
        <w:rPr>
          <w:rFonts w:ascii="Times New Roman" w:hAnsi="Times New Roman"/>
          <w:sz w:val="24"/>
          <w:szCs w:val="24"/>
        </w:rPr>
        <w:t>«Укытучым» / «Мой учитель» Л. Шагирзяна, и с рассказом  «Инша» / «Сочинение»</w:t>
      </w:r>
      <w:r w:rsidRPr="00242199">
        <w:rPr>
          <w:rFonts w:ascii="Times New Roman" w:hAnsi="Times New Roman"/>
          <w:sz w:val="24"/>
          <w:szCs w:val="24"/>
          <w:lang w:val="tt-RU"/>
        </w:rPr>
        <w:t xml:space="preserve"> </w:t>
      </w:r>
      <w:r w:rsidRPr="00242199">
        <w:rPr>
          <w:rFonts w:ascii="Times New Roman" w:hAnsi="Times New Roman"/>
          <w:sz w:val="24"/>
          <w:szCs w:val="24"/>
        </w:rPr>
        <w:t>В. Нуруллина</w:t>
      </w:r>
      <w:r w:rsidRPr="00242199">
        <w:rPr>
          <w:rFonts w:ascii="Times New Roman" w:hAnsi="Times New Roman"/>
          <w:sz w:val="24"/>
          <w:szCs w:val="24"/>
          <w:lang w:val="tt-RU"/>
        </w:rPr>
        <w:t>.</w:t>
      </w:r>
    </w:p>
    <w:p w14:paraId="210D7BCE"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Повторение материала. Тест.</w:t>
      </w:r>
    </w:p>
    <w:p w14:paraId="1D5354CC"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 Проектная работа «Мой первый учитель».</w:t>
      </w:r>
    </w:p>
    <w:p w14:paraId="20E8CA1D"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b/>
          <w:bCs/>
          <w:sz w:val="24"/>
          <w:szCs w:val="24"/>
        </w:rPr>
        <w:t xml:space="preserve">39. </w:t>
      </w:r>
      <w:r w:rsidRPr="00242199">
        <w:rPr>
          <w:rFonts w:ascii="Times New Roman" w:hAnsi="Times New Roman"/>
          <w:b/>
          <w:bCs/>
          <w:sz w:val="24"/>
          <w:szCs w:val="24"/>
          <w:lang w:val="tt-RU"/>
        </w:rPr>
        <w:t xml:space="preserve">Һөнәрләр күп алар. / </w:t>
      </w:r>
      <w:r w:rsidRPr="00242199">
        <w:rPr>
          <w:rFonts w:ascii="Times New Roman" w:hAnsi="Times New Roman"/>
          <w:b/>
          <w:bCs/>
          <w:sz w:val="24"/>
          <w:szCs w:val="24"/>
        </w:rPr>
        <w:t>Изобилие профессий.</w:t>
      </w:r>
      <w:r w:rsidRPr="00242199">
        <w:rPr>
          <w:rFonts w:ascii="Times New Roman" w:hAnsi="Times New Roman"/>
          <w:sz w:val="24"/>
          <w:szCs w:val="24"/>
        </w:rPr>
        <w:t xml:space="preserve"> </w:t>
      </w:r>
    </w:p>
    <w:p w14:paraId="1D9E7043"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Изучение отрывка из повести Х. Сарьяна «</w:t>
      </w:r>
      <w:r w:rsidRPr="00242199">
        <w:rPr>
          <w:rFonts w:ascii="Times New Roman" w:hAnsi="Times New Roman"/>
          <w:sz w:val="24"/>
          <w:szCs w:val="24"/>
          <w:lang w:val="tt-RU"/>
        </w:rPr>
        <w:t>Әткәм һөнәре</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«Отцовская профессия». Авторская позиция и особенность изображения главного героя.</w:t>
      </w:r>
    </w:p>
    <w:p w14:paraId="624576E1"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 Г. Ахунова. Фрагментарное изучение романа  «Х</w:t>
      </w:r>
      <w:r w:rsidRPr="00242199">
        <w:rPr>
          <w:rFonts w:ascii="Times New Roman" w:hAnsi="Times New Roman"/>
          <w:sz w:val="24"/>
          <w:szCs w:val="24"/>
          <w:lang w:val="tt-RU"/>
        </w:rPr>
        <w:t>ә</w:t>
      </w:r>
      <w:r w:rsidRPr="00242199">
        <w:rPr>
          <w:rFonts w:ascii="Times New Roman" w:hAnsi="Times New Roman"/>
          <w:sz w:val="24"/>
          <w:szCs w:val="24"/>
        </w:rPr>
        <w:t>зин</w:t>
      </w:r>
      <w:r w:rsidRPr="00242199">
        <w:rPr>
          <w:rFonts w:ascii="Times New Roman" w:hAnsi="Times New Roman"/>
          <w:sz w:val="24"/>
          <w:szCs w:val="24"/>
          <w:lang w:val="tt-RU"/>
        </w:rPr>
        <w:t>ә</w:t>
      </w:r>
      <w:r w:rsidRPr="00242199">
        <w:rPr>
          <w:rFonts w:ascii="Times New Roman" w:hAnsi="Times New Roman"/>
          <w:sz w:val="24"/>
          <w:szCs w:val="24"/>
        </w:rPr>
        <w:t>» /«Клад». Основное содержание романа. Реалистичное изображение темы нефти и нефтяников.</w:t>
      </w:r>
    </w:p>
    <w:p w14:paraId="1DEE8CF4"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 И. Юзеева. Фрагментарное изучение поэмы «Таныш мо</w:t>
      </w:r>
      <w:r w:rsidRPr="00242199">
        <w:rPr>
          <w:rFonts w:ascii="Times New Roman" w:hAnsi="Times New Roman"/>
          <w:sz w:val="24"/>
          <w:szCs w:val="24"/>
          <w:lang w:val="tt-RU"/>
        </w:rPr>
        <w:t>ң</w:t>
      </w:r>
      <w:r w:rsidRPr="00242199">
        <w:rPr>
          <w:rFonts w:ascii="Times New Roman" w:hAnsi="Times New Roman"/>
          <w:sz w:val="24"/>
          <w:szCs w:val="24"/>
        </w:rPr>
        <w:t xml:space="preserve">нар» / «Знакомые </w:t>
      </w:r>
      <w:r w:rsidRPr="00242199">
        <w:rPr>
          <w:rFonts w:ascii="Times New Roman" w:hAnsi="Times New Roman"/>
          <w:sz w:val="24"/>
          <w:szCs w:val="24"/>
          <w:lang w:val="tt-RU"/>
        </w:rPr>
        <w:t>напевы</w:t>
      </w:r>
      <w:r w:rsidRPr="00242199">
        <w:rPr>
          <w:rFonts w:ascii="Times New Roman" w:hAnsi="Times New Roman"/>
          <w:sz w:val="24"/>
          <w:szCs w:val="24"/>
        </w:rPr>
        <w:t>». Образы молодого поколения, совместимость выбора профессии с идеалами молодой девушки.</w:t>
      </w:r>
    </w:p>
    <w:p w14:paraId="63A21FBD"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Жизнь и творчество </w:t>
      </w:r>
      <w:r w:rsidRPr="00242199">
        <w:rPr>
          <w:rFonts w:ascii="Times New Roman" w:hAnsi="Times New Roman"/>
          <w:sz w:val="24"/>
          <w:szCs w:val="24"/>
          <w:lang w:val="tt-RU"/>
        </w:rPr>
        <w:t>Х. Камалова</w:t>
      </w:r>
      <w:r w:rsidRPr="00242199">
        <w:rPr>
          <w:rFonts w:ascii="Times New Roman" w:hAnsi="Times New Roman"/>
          <w:sz w:val="24"/>
          <w:szCs w:val="24"/>
        </w:rPr>
        <w:t xml:space="preserve">. Изучение </w:t>
      </w:r>
      <w:r w:rsidRPr="00242199">
        <w:rPr>
          <w:rFonts w:ascii="Times New Roman" w:hAnsi="Times New Roman"/>
          <w:sz w:val="24"/>
          <w:szCs w:val="24"/>
          <w:lang w:val="tt-RU"/>
        </w:rPr>
        <w:t xml:space="preserve">рассказа </w:t>
      </w:r>
      <w:r w:rsidRPr="00242199">
        <w:rPr>
          <w:rFonts w:ascii="Times New Roman" w:hAnsi="Times New Roman"/>
          <w:sz w:val="24"/>
          <w:szCs w:val="24"/>
        </w:rPr>
        <w:t>«</w:t>
      </w:r>
      <w:r w:rsidRPr="00242199">
        <w:rPr>
          <w:rFonts w:ascii="Times New Roman" w:hAnsi="Times New Roman"/>
          <w:sz w:val="24"/>
          <w:szCs w:val="24"/>
          <w:lang w:val="tt-RU"/>
        </w:rPr>
        <w:t>Очучы</w:t>
      </w:r>
      <w:r w:rsidRPr="00242199">
        <w:rPr>
          <w:rFonts w:ascii="Times New Roman" w:hAnsi="Times New Roman"/>
          <w:sz w:val="24"/>
          <w:szCs w:val="24"/>
        </w:rPr>
        <w:t>» / «</w:t>
      </w:r>
      <w:r w:rsidRPr="00242199">
        <w:rPr>
          <w:rFonts w:ascii="Times New Roman" w:hAnsi="Times New Roman"/>
          <w:sz w:val="24"/>
          <w:szCs w:val="24"/>
          <w:lang w:val="tt-RU"/>
        </w:rPr>
        <w:t>Летчик</w:t>
      </w:r>
      <w:r w:rsidRPr="00242199">
        <w:rPr>
          <w:rFonts w:ascii="Times New Roman" w:hAnsi="Times New Roman"/>
          <w:sz w:val="24"/>
          <w:szCs w:val="24"/>
        </w:rPr>
        <w:t>». Авторская позиция.</w:t>
      </w:r>
    </w:p>
    <w:p w14:paraId="5DA89137"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Жизнь и творчество </w:t>
      </w:r>
      <w:r w:rsidRPr="00242199">
        <w:rPr>
          <w:rFonts w:ascii="Times New Roman" w:hAnsi="Times New Roman"/>
          <w:sz w:val="24"/>
          <w:szCs w:val="24"/>
          <w:lang w:val="tt-RU"/>
        </w:rPr>
        <w:t>М. Маликовой</w:t>
      </w:r>
      <w:r w:rsidRPr="00242199">
        <w:rPr>
          <w:rFonts w:ascii="Times New Roman" w:hAnsi="Times New Roman"/>
          <w:sz w:val="24"/>
          <w:szCs w:val="24"/>
        </w:rPr>
        <w:t>. Изучение отрывка из</w:t>
      </w:r>
      <w:r w:rsidRPr="00242199">
        <w:rPr>
          <w:rFonts w:ascii="Times New Roman" w:hAnsi="Times New Roman"/>
          <w:sz w:val="24"/>
          <w:szCs w:val="24"/>
          <w:lang w:val="tt-RU"/>
        </w:rPr>
        <w:t xml:space="preserve"> повести</w:t>
      </w:r>
      <w:r w:rsidRPr="00242199">
        <w:rPr>
          <w:rFonts w:ascii="Times New Roman" w:hAnsi="Times New Roman"/>
          <w:sz w:val="24"/>
          <w:szCs w:val="24"/>
        </w:rPr>
        <w:t xml:space="preserve"> «</w:t>
      </w:r>
      <w:r w:rsidRPr="00242199">
        <w:rPr>
          <w:rFonts w:ascii="Times New Roman" w:hAnsi="Times New Roman"/>
          <w:sz w:val="24"/>
          <w:szCs w:val="24"/>
          <w:lang w:val="tt-RU"/>
        </w:rPr>
        <w:t>Казан каласы – таш кала</w:t>
      </w:r>
      <w:r w:rsidRPr="00242199">
        <w:rPr>
          <w:rFonts w:ascii="Times New Roman" w:hAnsi="Times New Roman"/>
          <w:sz w:val="24"/>
          <w:szCs w:val="24"/>
        </w:rPr>
        <w:t>» / «</w:t>
      </w:r>
      <w:r w:rsidRPr="00242199">
        <w:rPr>
          <w:rFonts w:ascii="Times New Roman" w:hAnsi="Times New Roman"/>
          <w:sz w:val="24"/>
          <w:szCs w:val="24"/>
          <w:lang w:val="tt-RU"/>
        </w:rPr>
        <w:t>Казань – город белокаменный</w:t>
      </w:r>
      <w:r w:rsidRPr="00242199">
        <w:rPr>
          <w:rFonts w:ascii="Times New Roman" w:hAnsi="Times New Roman"/>
          <w:sz w:val="24"/>
          <w:szCs w:val="24"/>
        </w:rPr>
        <w:t>». Особенности профессиональной подготовки градостроителей.</w:t>
      </w:r>
    </w:p>
    <w:p w14:paraId="26D7D8FA"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lang w:val="tt-RU"/>
        </w:rPr>
        <w:t>Биография С. Гараевой.</w:t>
      </w:r>
      <w:r w:rsidRPr="00242199">
        <w:rPr>
          <w:rFonts w:ascii="Times New Roman" w:hAnsi="Times New Roman"/>
          <w:sz w:val="24"/>
          <w:szCs w:val="24"/>
        </w:rPr>
        <w:t xml:space="preserve"> Изучение </w:t>
      </w:r>
      <w:r w:rsidRPr="00242199">
        <w:rPr>
          <w:rFonts w:ascii="Times New Roman" w:hAnsi="Times New Roman"/>
          <w:sz w:val="24"/>
          <w:szCs w:val="24"/>
          <w:lang w:val="tt-RU"/>
        </w:rPr>
        <w:t xml:space="preserve">ее стихотворения </w:t>
      </w:r>
      <w:r w:rsidRPr="00242199">
        <w:rPr>
          <w:rFonts w:ascii="Times New Roman" w:hAnsi="Times New Roman"/>
          <w:sz w:val="24"/>
          <w:szCs w:val="24"/>
        </w:rPr>
        <w:t xml:space="preserve"> «</w:t>
      </w:r>
      <w:r w:rsidRPr="00242199">
        <w:rPr>
          <w:rFonts w:ascii="Times New Roman" w:hAnsi="Times New Roman"/>
          <w:sz w:val="24"/>
          <w:szCs w:val="24"/>
          <w:lang w:val="tt-RU"/>
        </w:rPr>
        <w:t>Сварщик</w:t>
      </w:r>
      <w:r w:rsidRPr="00242199">
        <w:rPr>
          <w:rFonts w:ascii="Times New Roman" w:hAnsi="Times New Roman"/>
          <w:sz w:val="24"/>
          <w:szCs w:val="24"/>
        </w:rPr>
        <w:t>». Идейно-эстетический смысл произведения.</w:t>
      </w:r>
    </w:p>
    <w:p w14:paraId="41ABBB2C" w14:textId="77777777" w:rsidR="00B456F3" w:rsidRPr="00242199" w:rsidRDefault="00B456F3" w:rsidP="00B456F3">
      <w:pPr>
        <w:spacing w:after="0" w:line="240" w:lineRule="auto"/>
        <w:jc w:val="both"/>
        <w:rPr>
          <w:rFonts w:ascii="Times New Roman" w:hAnsi="Times New Roman"/>
          <w:noProof/>
          <w:color w:val="000000"/>
          <w:spacing w:val="4"/>
          <w:sz w:val="24"/>
          <w:szCs w:val="24"/>
        </w:rPr>
      </w:pPr>
      <w:r w:rsidRPr="00242199">
        <w:rPr>
          <w:rFonts w:ascii="Times New Roman" w:hAnsi="Times New Roman"/>
          <w:sz w:val="24"/>
          <w:szCs w:val="24"/>
        </w:rPr>
        <w:t>Повторение и обобщение изученного в 9 классе.</w:t>
      </w:r>
      <w:r w:rsidRPr="00242199">
        <w:rPr>
          <w:rFonts w:ascii="Times New Roman" w:hAnsi="Times New Roman"/>
          <w:noProof/>
          <w:color w:val="000000"/>
          <w:spacing w:val="4"/>
          <w:sz w:val="24"/>
          <w:szCs w:val="24"/>
        </w:rPr>
        <w:t xml:space="preserve"> Тест.</w:t>
      </w:r>
    </w:p>
    <w:p w14:paraId="74386458" w14:textId="77777777" w:rsidR="00B456F3" w:rsidRPr="00242199" w:rsidRDefault="00B456F3" w:rsidP="00B456F3">
      <w:pPr>
        <w:spacing w:after="0" w:line="240" w:lineRule="auto"/>
        <w:jc w:val="both"/>
        <w:rPr>
          <w:rFonts w:ascii="Times New Roman" w:hAnsi="Times New Roman"/>
          <w:sz w:val="24"/>
          <w:szCs w:val="24"/>
        </w:rPr>
      </w:pPr>
    </w:p>
    <w:p w14:paraId="326E6A3F" w14:textId="77777777" w:rsidR="00B456F3" w:rsidRPr="00242199" w:rsidRDefault="00B456F3" w:rsidP="00B456F3">
      <w:pPr>
        <w:autoSpaceDE w:val="0"/>
        <w:autoSpaceDN w:val="0"/>
        <w:adjustRightInd w:val="0"/>
        <w:spacing w:after="0" w:line="240" w:lineRule="auto"/>
        <w:jc w:val="both"/>
        <w:rPr>
          <w:rFonts w:ascii="Times New Roman" w:eastAsia="TimesNewRomanPSMT" w:hAnsi="Times New Roman"/>
          <w:b/>
          <w:bCs/>
          <w:sz w:val="24"/>
          <w:szCs w:val="24"/>
          <w:lang w:val="tt-RU"/>
        </w:rPr>
      </w:pPr>
      <w:r w:rsidRPr="00242199">
        <w:rPr>
          <w:rFonts w:ascii="Times New Roman" w:eastAsia="TimesNewRomanPSMT" w:hAnsi="Times New Roman"/>
          <w:b/>
          <w:bCs/>
          <w:sz w:val="24"/>
          <w:szCs w:val="24"/>
          <w:lang w:val="tt-RU"/>
        </w:rPr>
        <w:t>ТЕМАТИЧЕСКОЕ ПЛАНИРОВАНИЕ С ОПРЕДЕЛЕНИЕМ ОСНОВНЫХ ВИДОВ УЧЕБНОЙ ДЕЯТЕЛЬНОСТИ</w:t>
      </w:r>
    </w:p>
    <w:p w14:paraId="50EECA7A" w14:textId="77777777" w:rsidR="00B456F3" w:rsidRPr="00242199" w:rsidRDefault="00B456F3" w:rsidP="00B456F3">
      <w:pPr>
        <w:jc w:val="center"/>
        <w:rPr>
          <w:rFonts w:ascii="Times New Roman" w:hAnsi="Times New Roman"/>
          <w:sz w:val="24"/>
          <w:szCs w:val="24"/>
        </w:rPr>
      </w:pPr>
      <w:r w:rsidRPr="00242199">
        <w:rPr>
          <w:rFonts w:ascii="Times New Roman" w:hAnsi="Times New Roman"/>
          <w:sz w:val="24"/>
          <w:szCs w:val="24"/>
        </w:rPr>
        <w:t>Примерное тематическое планирование</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4"/>
        <w:gridCol w:w="4283"/>
        <w:gridCol w:w="4264"/>
      </w:tblGrid>
      <w:tr w:rsidR="00B456F3" w:rsidRPr="00242199" w14:paraId="6511EB59" w14:textId="77777777" w:rsidTr="00B456F3">
        <w:tc>
          <w:tcPr>
            <w:tcW w:w="598" w:type="dxa"/>
          </w:tcPr>
          <w:p w14:paraId="73DA911E"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w:t>
            </w:r>
          </w:p>
        </w:tc>
        <w:tc>
          <w:tcPr>
            <w:tcW w:w="4283" w:type="dxa"/>
          </w:tcPr>
          <w:p w14:paraId="22FE3432"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b/>
                <w:bCs/>
                <w:sz w:val="24"/>
                <w:szCs w:val="24"/>
              </w:rPr>
              <w:t>Содержание обучения</w:t>
            </w:r>
          </w:p>
        </w:tc>
        <w:tc>
          <w:tcPr>
            <w:tcW w:w="4264" w:type="dxa"/>
          </w:tcPr>
          <w:p w14:paraId="0D25253A"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b/>
                <w:bCs/>
                <w:sz w:val="24"/>
                <w:szCs w:val="24"/>
              </w:rPr>
              <w:t>Характеристика основных видов деятельности учащихся</w:t>
            </w:r>
          </w:p>
        </w:tc>
      </w:tr>
      <w:tr w:rsidR="00B456F3" w:rsidRPr="00242199" w14:paraId="72650FF0" w14:textId="77777777" w:rsidTr="00B456F3">
        <w:tc>
          <w:tcPr>
            <w:tcW w:w="598" w:type="dxa"/>
          </w:tcPr>
          <w:p w14:paraId="7B7EA7E5"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1.</w:t>
            </w:r>
          </w:p>
        </w:tc>
        <w:tc>
          <w:tcPr>
            <w:tcW w:w="4283" w:type="dxa"/>
          </w:tcPr>
          <w:p w14:paraId="44FBF1FB"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b/>
                <w:bCs/>
                <w:sz w:val="24"/>
                <w:szCs w:val="24"/>
              </w:rPr>
              <w:t>В давние времена. Устное народное творчество: жанры фольклора</w:t>
            </w:r>
            <w:r w:rsidRPr="00242199">
              <w:rPr>
                <w:rFonts w:ascii="Times New Roman" w:hAnsi="Times New Roman"/>
                <w:b/>
                <w:bCs/>
                <w:sz w:val="24"/>
                <w:szCs w:val="24"/>
                <w:lang w:val="tt-RU"/>
              </w:rPr>
              <w:t xml:space="preserve"> -</w:t>
            </w:r>
            <w:r w:rsidRPr="00242199">
              <w:rPr>
                <w:rFonts w:ascii="Times New Roman" w:hAnsi="Times New Roman"/>
                <w:b/>
                <w:bCs/>
                <w:sz w:val="24"/>
                <w:szCs w:val="24"/>
              </w:rPr>
              <w:t xml:space="preserve"> народные сказки. </w:t>
            </w:r>
            <w:r w:rsidRPr="00242199">
              <w:rPr>
                <w:rFonts w:ascii="Times New Roman" w:hAnsi="Times New Roman"/>
                <w:sz w:val="24"/>
                <w:szCs w:val="24"/>
                <w:lang w:val="tt-RU"/>
              </w:rPr>
              <w:t xml:space="preserve"> </w:t>
            </w:r>
          </w:p>
          <w:p w14:paraId="107EF258" w14:textId="77777777" w:rsidR="00B456F3" w:rsidRPr="00242199" w:rsidRDefault="00B456F3" w:rsidP="00B456F3">
            <w:pPr>
              <w:spacing w:after="0" w:line="240" w:lineRule="auto"/>
              <w:jc w:val="both"/>
              <w:rPr>
                <w:rFonts w:ascii="Times New Roman" w:hAnsi="Times New Roman"/>
                <w:sz w:val="24"/>
                <w:szCs w:val="24"/>
                <w:lang w:val="be-BY" w:eastAsia="ru-RU"/>
              </w:rPr>
            </w:pPr>
            <w:r w:rsidRPr="00242199">
              <w:rPr>
                <w:rFonts w:ascii="Times New Roman" w:hAnsi="Times New Roman"/>
                <w:sz w:val="24"/>
                <w:szCs w:val="24"/>
                <w:lang w:val="tt-RU" w:eastAsia="ru-RU"/>
              </w:rPr>
              <w:t xml:space="preserve">Устное народное творчество – духовное наследие народов. Изображение в них национального </w:t>
            </w:r>
            <w:r w:rsidRPr="00242199">
              <w:rPr>
                <w:rFonts w:ascii="Times New Roman" w:hAnsi="Times New Roman"/>
                <w:sz w:val="24"/>
                <w:szCs w:val="24"/>
                <w:lang w:eastAsia="ru-RU"/>
              </w:rPr>
              <w:t>мировоззрения и</w:t>
            </w:r>
            <w:r w:rsidRPr="00242199">
              <w:rPr>
                <w:rFonts w:ascii="Times New Roman" w:hAnsi="Times New Roman"/>
                <w:sz w:val="24"/>
                <w:szCs w:val="24"/>
                <w:lang w:val="tt-RU" w:eastAsia="ru-RU"/>
              </w:rPr>
              <w:t xml:space="preserve"> менталитета. Система образов в произведениях </w:t>
            </w:r>
            <w:r w:rsidRPr="00242199">
              <w:rPr>
                <w:rFonts w:ascii="Times New Roman" w:hAnsi="Times New Roman"/>
                <w:sz w:val="24"/>
                <w:szCs w:val="24"/>
                <w:lang w:eastAsia="ru-RU"/>
              </w:rPr>
              <w:t>фольклора</w:t>
            </w:r>
            <w:r w:rsidRPr="00242199">
              <w:rPr>
                <w:rFonts w:ascii="Times New Roman" w:hAnsi="Times New Roman"/>
                <w:sz w:val="24"/>
                <w:szCs w:val="24"/>
                <w:lang w:val="tt-RU" w:eastAsia="ru-RU"/>
              </w:rPr>
              <w:t>. Поэтические особенности: сравнения, олицетворения, метафоричность, аллегоричность.</w:t>
            </w:r>
            <w:r w:rsidRPr="00242199">
              <w:rPr>
                <w:rFonts w:ascii="Times New Roman" w:eastAsia="SchoolBookTatMFOTF" w:hAnsi="Times New Roman"/>
                <w:color w:val="000000"/>
                <w:sz w:val="24"/>
                <w:szCs w:val="24"/>
                <w:lang w:eastAsia="ru-RU"/>
              </w:rPr>
              <w:t xml:space="preserve"> Сказки, их виды. Герои сказок. Поэтические особенности народных сказок. Отражение психологии и идеалов народов в сказках. Татарские народные сказки «Ак </w:t>
            </w:r>
            <w:r w:rsidRPr="00242199">
              <w:rPr>
                <w:rFonts w:ascii="Times New Roman" w:eastAsia="SchoolBookTatMFOTF" w:hAnsi="Times New Roman"/>
                <w:color w:val="000000"/>
                <w:sz w:val="24"/>
                <w:szCs w:val="24"/>
                <w:lang w:val="tt-RU" w:eastAsia="ru-RU"/>
              </w:rPr>
              <w:t>бүре</w:t>
            </w:r>
            <w:r w:rsidRPr="00242199">
              <w:rPr>
                <w:rFonts w:ascii="Times New Roman" w:eastAsia="SchoolBookTatMFOTF" w:hAnsi="Times New Roman"/>
                <w:color w:val="000000"/>
                <w:sz w:val="24"/>
                <w:szCs w:val="24"/>
                <w:lang w:eastAsia="ru-RU"/>
              </w:rPr>
              <w:t xml:space="preserve">» /»Белый волк», </w:t>
            </w:r>
            <w:r w:rsidRPr="00242199">
              <w:rPr>
                <w:rFonts w:ascii="Times New Roman" w:hAnsi="Times New Roman"/>
                <w:sz w:val="24"/>
                <w:szCs w:val="24"/>
                <w:lang w:eastAsia="ru-RU"/>
              </w:rPr>
              <w:t>«Башмак»/ «Башмачки»,</w:t>
            </w:r>
            <w:r w:rsidRPr="00242199">
              <w:rPr>
                <w:rFonts w:ascii="Times New Roman" w:eastAsia="SchoolBookTatMFOTF-Italic" w:hAnsi="Times New Roman"/>
                <w:color w:val="000000"/>
                <w:sz w:val="24"/>
                <w:szCs w:val="24"/>
                <w:lang w:eastAsia="ru-RU"/>
              </w:rPr>
              <w:t xml:space="preserve"> </w:t>
            </w:r>
            <w:r w:rsidRPr="00242199">
              <w:rPr>
                <w:rFonts w:ascii="Times New Roman" w:eastAsia="SchoolBookTatMFOTF" w:hAnsi="Times New Roman"/>
                <w:color w:val="000000"/>
                <w:sz w:val="24"/>
                <w:szCs w:val="24"/>
                <w:lang w:eastAsia="ru-RU"/>
              </w:rPr>
              <w:t>«Абзар ясаучы төлке» /</w:t>
            </w:r>
            <w:r w:rsidRPr="00242199">
              <w:rPr>
                <w:rFonts w:ascii="Times New Roman" w:eastAsia="SchoolBookTatMFOTF-Italic" w:hAnsi="Times New Roman"/>
                <w:color w:val="000000"/>
                <w:sz w:val="24"/>
                <w:szCs w:val="24"/>
                <w:lang w:eastAsia="ru-RU"/>
              </w:rPr>
              <w:t xml:space="preserve">«Лисица-мастерица», </w:t>
            </w:r>
            <w:r w:rsidRPr="00242199">
              <w:rPr>
                <w:rFonts w:ascii="Times New Roman" w:eastAsia="SchoolBookTatMFOTF" w:hAnsi="Times New Roman"/>
                <w:color w:val="000000"/>
                <w:sz w:val="24"/>
                <w:szCs w:val="24"/>
                <w:lang w:eastAsia="ru-RU"/>
              </w:rPr>
              <w:t xml:space="preserve">«Өч кыз» </w:t>
            </w:r>
            <w:r w:rsidRPr="00242199">
              <w:rPr>
                <w:rFonts w:ascii="Times New Roman" w:eastAsia="SchoolBookTatMFOTF-Italic" w:hAnsi="Times New Roman"/>
                <w:color w:val="000000"/>
                <w:sz w:val="24"/>
                <w:szCs w:val="24"/>
                <w:lang w:eastAsia="ru-RU"/>
              </w:rPr>
              <w:t>/«Три сестры», «</w:t>
            </w:r>
            <w:r w:rsidRPr="00242199">
              <w:rPr>
                <w:rFonts w:ascii="Times New Roman" w:hAnsi="Times New Roman"/>
                <w:sz w:val="24"/>
                <w:szCs w:val="24"/>
                <w:lang w:eastAsia="ru-RU"/>
              </w:rPr>
              <w:t xml:space="preserve">Куркак юлдаш» /«Трусливый спутник» </w:t>
            </w:r>
            <w:r w:rsidRPr="00242199">
              <w:rPr>
                <w:rFonts w:ascii="Times New Roman" w:eastAsia="SchoolBookTatMFOTF-Italic" w:hAnsi="Times New Roman"/>
                <w:color w:val="000000"/>
                <w:sz w:val="24"/>
                <w:szCs w:val="24"/>
                <w:lang w:eastAsia="ru-RU"/>
              </w:rPr>
              <w:t xml:space="preserve"> и др.</w:t>
            </w:r>
            <w:r w:rsidRPr="00242199">
              <w:rPr>
                <w:rFonts w:ascii="Times New Roman" w:hAnsi="Times New Roman"/>
                <w:sz w:val="24"/>
                <w:szCs w:val="24"/>
                <w:lang w:val="be-BY" w:eastAsia="ru-RU"/>
              </w:rPr>
              <w:t xml:space="preserve"> </w:t>
            </w:r>
          </w:p>
        </w:tc>
        <w:tc>
          <w:tcPr>
            <w:tcW w:w="4264" w:type="dxa"/>
          </w:tcPr>
          <w:p w14:paraId="7123CA5F" w14:textId="77777777" w:rsidR="00B456F3" w:rsidRPr="00242199" w:rsidRDefault="00B456F3" w:rsidP="00B456F3">
            <w:pPr>
              <w:spacing w:after="0" w:line="240" w:lineRule="auto"/>
              <w:jc w:val="both"/>
              <w:rPr>
                <w:rFonts w:ascii="Times New Roman" w:hAnsi="Times New Roman"/>
                <w:sz w:val="24"/>
                <w:szCs w:val="24"/>
                <w:lang w:val="be-BY" w:eastAsia="ru-RU"/>
              </w:rPr>
            </w:pPr>
            <w:r w:rsidRPr="00242199">
              <w:rPr>
                <w:rFonts w:ascii="Times New Roman" w:hAnsi="Times New Roman"/>
                <w:sz w:val="24"/>
                <w:szCs w:val="24"/>
                <w:lang w:val="tt-RU" w:eastAsia="ru-RU"/>
              </w:rPr>
              <w:t>Иметь представление об устном народном творчестве вообще, и о татарском фольклоре</w:t>
            </w:r>
            <w:r w:rsidRPr="00242199">
              <w:rPr>
                <w:rFonts w:ascii="Times New Roman" w:hAnsi="Times New Roman"/>
                <w:sz w:val="24"/>
                <w:szCs w:val="24"/>
                <w:lang w:eastAsia="ru-RU"/>
              </w:rPr>
              <w:t xml:space="preserve"> в частности</w:t>
            </w:r>
            <w:r w:rsidRPr="00242199">
              <w:rPr>
                <w:rFonts w:ascii="Times New Roman" w:hAnsi="Times New Roman"/>
                <w:sz w:val="24"/>
                <w:szCs w:val="24"/>
                <w:lang w:val="tt-RU" w:eastAsia="ru-RU"/>
              </w:rPr>
              <w:t xml:space="preserve">. Понимать особенности произведений фольклора. Уметь </w:t>
            </w:r>
            <w:r w:rsidRPr="00242199">
              <w:rPr>
                <w:rFonts w:ascii="Times New Roman" w:hAnsi="Times New Roman"/>
                <w:sz w:val="24"/>
                <w:szCs w:val="24"/>
                <w:lang w:eastAsia="ru-RU"/>
              </w:rPr>
              <w:t>пере</w:t>
            </w:r>
            <w:r w:rsidRPr="00242199">
              <w:rPr>
                <w:rFonts w:ascii="Times New Roman" w:hAnsi="Times New Roman"/>
                <w:sz w:val="24"/>
                <w:szCs w:val="24"/>
                <w:lang w:val="tt-RU" w:eastAsia="ru-RU"/>
              </w:rPr>
              <w:t xml:space="preserve">сказывать сказки </w:t>
            </w:r>
            <w:r w:rsidRPr="00242199">
              <w:rPr>
                <w:rFonts w:ascii="Times New Roman" w:eastAsia="SchoolBookTatMFOTF" w:hAnsi="Times New Roman"/>
                <w:color w:val="000000"/>
                <w:sz w:val="24"/>
                <w:szCs w:val="24"/>
                <w:lang w:eastAsia="ru-RU"/>
              </w:rPr>
              <w:t xml:space="preserve">«Ак </w:t>
            </w:r>
            <w:r w:rsidRPr="00242199">
              <w:rPr>
                <w:rFonts w:ascii="Times New Roman" w:eastAsia="SchoolBookTatMFOTF" w:hAnsi="Times New Roman"/>
                <w:color w:val="000000"/>
                <w:sz w:val="24"/>
                <w:szCs w:val="24"/>
                <w:lang w:val="tt-RU" w:eastAsia="ru-RU"/>
              </w:rPr>
              <w:t>бүре</w:t>
            </w:r>
            <w:r w:rsidRPr="00242199">
              <w:rPr>
                <w:rFonts w:ascii="Times New Roman" w:eastAsia="SchoolBookTatMFOTF" w:hAnsi="Times New Roman"/>
                <w:color w:val="000000"/>
                <w:sz w:val="24"/>
                <w:szCs w:val="24"/>
                <w:lang w:eastAsia="ru-RU"/>
              </w:rPr>
              <w:t xml:space="preserve">» / «Белый волк», </w:t>
            </w:r>
            <w:r w:rsidRPr="00242199">
              <w:rPr>
                <w:rFonts w:ascii="Times New Roman" w:hAnsi="Times New Roman"/>
                <w:sz w:val="24"/>
                <w:szCs w:val="24"/>
                <w:lang w:eastAsia="ru-RU"/>
              </w:rPr>
              <w:t>«Башмак» / «Башмачки»,</w:t>
            </w:r>
            <w:r w:rsidRPr="00242199">
              <w:rPr>
                <w:rFonts w:ascii="Times New Roman" w:eastAsia="SchoolBookTatMFOTF-Italic" w:hAnsi="Times New Roman"/>
                <w:color w:val="000000"/>
                <w:sz w:val="24"/>
                <w:szCs w:val="24"/>
                <w:lang w:eastAsia="ru-RU"/>
              </w:rPr>
              <w:t xml:space="preserve"> </w:t>
            </w:r>
            <w:r w:rsidRPr="00242199">
              <w:rPr>
                <w:rFonts w:ascii="Times New Roman" w:eastAsia="SchoolBookTatMFOTF" w:hAnsi="Times New Roman"/>
                <w:color w:val="000000"/>
                <w:sz w:val="24"/>
                <w:szCs w:val="24"/>
                <w:lang w:eastAsia="ru-RU"/>
              </w:rPr>
              <w:t>«Абзар ясаучы төлке» /</w:t>
            </w:r>
            <w:r w:rsidRPr="00242199">
              <w:rPr>
                <w:rFonts w:ascii="Times New Roman" w:eastAsia="SchoolBookTatMFOTF-Italic" w:hAnsi="Times New Roman"/>
                <w:color w:val="000000"/>
                <w:sz w:val="24"/>
                <w:szCs w:val="24"/>
                <w:lang w:eastAsia="ru-RU"/>
              </w:rPr>
              <w:t xml:space="preserve">«Лисица-мастерица», </w:t>
            </w:r>
            <w:r w:rsidRPr="00242199">
              <w:rPr>
                <w:rFonts w:ascii="Times New Roman" w:eastAsia="SchoolBookTatMFOTF" w:hAnsi="Times New Roman"/>
                <w:color w:val="000000"/>
                <w:sz w:val="24"/>
                <w:szCs w:val="24"/>
                <w:lang w:eastAsia="ru-RU"/>
              </w:rPr>
              <w:t xml:space="preserve">«Өч кыз» </w:t>
            </w:r>
            <w:r w:rsidRPr="00242199">
              <w:rPr>
                <w:rFonts w:ascii="Times New Roman" w:eastAsia="SchoolBookTatMFOTF-Italic" w:hAnsi="Times New Roman"/>
                <w:color w:val="000000"/>
                <w:sz w:val="24"/>
                <w:szCs w:val="24"/>
                <w:lang w:eastAsia="ru-RU"/>
              </w:rPr>
              <w:t>/«Три сестры», «</w:t>
            </w:r>
            <w:r w:rsidRPr="00242199">
              <w:rPr>
                <w:rFonts w:ascii="Times New Roman" w:hAnsi="Times New Roman"/>
                <w:sz w:val="24"/>
                <w:szCs w:val="24"/>
                <w:lang w:eastAsia="ru-RU"/>
              </w:rPr>
              <w:t xml:space="preserve">Куркак юлдаш» /«Трусливый спутник» </w:t>
            </w:r>
            <w:r w:rsidRPr="00242199">
              <w:rPr>
                <w:rFonts w:ascii="Times New Roman" w:eastAsia="SchoolBookTatMFOTF-Italic" w:hAnsi="Times New Roman"/>
                <w:color w:val="000000"/>
                <w:sz w:val="24"/>
                <w:szCs w:val="24"/>
                <w:lang w:eastAsia="ru-RU"/>
              </w:rPr>
              <w:t xml:space="preserve"> и др.</w:t>
            </w:r>
            <w:r w:rsidRPr="00242199">
              <w:rPr>
                <w:rFonts w:ascii="Times New Roman" w:hAnsi="Times New Roman"/>
                <w:sz w:val="24"/>
                <w:szCs w:val="24"/>
                <w:lang w:val="be-BY" w:eastAsia="ru-RU"/>
              </w:rPr>
              <w:t xml:space="preserve"> </w:t>
            </w:r>
          </w:p>
          <w:p w14:paraId="05178564" w14:textId="77777777" w:rsidR="00B456F3" w:rsidRPr="00242199" w:rsidRDefault="00B456F3" w:rsidP="00B456F3">
            <w:pPr>
              <w:spacing w:after="0" w:line="240" w:lineRule="auto"/>
              <w:jc w:val="both"/>
              <w:rPr>
                <w:rFonts w:ascii="Times New Roman" w:hAnsi="Times New Roman"/>
                <w:sz w:val="24"/>
                <w:szCs w:val="24"/>
                <w:lang w:val="be-BY"/>
              </w:rPr>
            </w:pPr>
          </w:p>
        </w:tc>
      </w:tr>
      <w:tr w:rsidR="00B456F3" w:rsidRPr="00242199" w14:paraId="39661300" w14:textId="77777777" w:rsidTr="00B456F3">
        <w:tc>
          <w:tcPr>
            <w:tcW w:w="598" w:type="dxa"/>
          </w:tcPr>
          <w:p w14:paraId="2A215663"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2.</w:t>
            </w:r>
          </w:p>
        </w:tc>
        <w:tc>
          <w:tcPr>
            <w:tcW w:w="4283" w:type="dxa"/>
          </w:tcPr>
          <w:p w14:paraId="5BFBD287" w14:textId="77777777" w:rsidR="00B456F3" w:rsidRPr="00242199" w:rsidRDefault="00B456F3" w:rsidP="00B456F3">
            <w:pPr>
              <w:spacing w:after="0" w:line="240" w:lineRule="auto"/>
              <w:jc w:val="both"/>
              <w:rPr>
                <w:rFonts w:ascii="Times New Roman" w:hAnsi="Times New Roman"/>
                <w:b/>
                <w:bCs/>
                <w:sz w:val="24"/>
                <w:szCs w:val="24"/>
                <w:lang w:eastAsia="ru-RU"/>
              </w:rPr>
            </w:pPr>
            <w:r w:rsidRPr="00242199">
              <w:rPr>
                <w:rFonts w:ascii="Times New Roman" w:hAnsi="Times New Roman"/>
                <w:b/>
                <w:bCs/>
                <w:sz w:val="24"/>
                <w:szCs w:val="24"/>
                <w:lang w:eastAsia="ru-RU"/>
              </w:rPr>
              <w:t xml:space="preserve">Литературные сказки. </w:t>
            </w:r>
          </w:p>
          <w:p w14:paraId="66C87895" w14:textId="77777777" w:rsidR="00B456F3" w:rsidRPr="00242199" w:rsidRDefault="00B456F3" w:rsidP="00B456F3">
            <w:pPr>
              <w:spacing w:after="0" w:line="240" w:lineRule="auto"/>
              <w:jc w:val="both"/>
              <w:rPr>
                <w:rFonts w:ascii="Times New Roman" w:hAnsi="Times New Roman"/>
                <w:sz w:val="24"/>
                <w:szCs w:val="24"/>
                <w:lang w:val="tt-RU" w:eastAsia="ru-RU"/>
              </w:rPr>
            </w:pPr>
            <w:r w:rsidRPr="00242199">
              <w:rPr>
                <w:rFonts w:ascii="Times New Roman" w:hAnsi="Times New Roman"/>
                <w:sz w:val="24"/>
                <w:szCs w:val="24"/>
                <w:lang w:val="tt-RU" w:eastAsia="ru-RU"/>
              </w:rPr>
              <w:t xml:space="preserve">Созвучность и различия татарского народного устного творчества и фольклора других народов. Связь </w:t>
            </w:r>
            <w:r w:rsidR="00E76631">
              <w:rPr>
                <w:rFonts w:ascii="Times New Roman" w:hAnsi="Times New Roman"/>
                <w:sz w:val="24"/>
                <w:szCs w:val="24"/>
                <w:lang w:val="tt-RU" w:eastAsia="ru-RU"/>
              </w:rPr>
              <w:t>родной (татарской) литературы</w:t>
            </w:r>
            <w:r w:rsidRPr="00242199">
              <w:rPr>
                <w:rFonts w:ascii="Times New Roman" w:hAnsi="Times New Roman"/>
                <w:sz w:val="24"/>
                <w:szCs w:val="24"/>
                <w:lang w:val="tt-RU" w:eastAsia="ru-RU"/>
              </w:rPr>
              <w:t xml:space="preserve"> с фольклором. Изучение сказки К.Насыри </w:t>
            </w:r>
            <w:r w:rsidRPr="00242199">
              <w:rPr>
                <w:rFonts w:ascii="Times New Roman" w:hAnsi="Times New Roman"/>
                <w:sz w:val="24"/>
                <w:szCs w:val="24"/>
                <w:lang w:eastAsia="ru-RU"/>
              </w:rPr>
              <w:t>«</w:t>
            </w:r>
            <w:r w:rsidRPr="00242199">
              <w:rPr>
                <w:rFonts w:ascii="Times New Roman" w:hAnsi="Times New Roman"/>
                <w:sz w:val="24"/>
                <w:szCs w:val="24"/>
                <w:lang w:val="tt-RU" w:eastAsia="ru-RU"/>
              </w:rPr>
              <w:t>Патша белән карт</w:t>
            </w:r>
            <w:r w:rsidRPr="00242199">
              <w:rPr>
                <w:rFonts w:ascii="Times New Roman" w:hAnsi="Times New Roman"/>
                <w:sz w:val="24"/>
                <w:szCs w:val="24"/>
                <w:lang w:eastAsia="ru-RU"/>
              </w:rPr>
              <w:t>»</w:t>
            </w:r>
            <w:r w:rsidRPr="00242199">
              <w:rPr>
                <w:rFonts w:ascii="Times New Roman" w:hAnsi="Times New Roman"/>
                <w:sz w:val="24"/>
                <w:szCs w:val="24"/>
                <w:lang w:val="tt-RU" w:eastAsia="ru-RU"/>
              </w:rPr>
              <w:t xml:space="preserve"> / </w:t>
            </w:r>
            <w:r w:rsidRPr="00242199">
              <w:rPr>
                <w:rFonts w:ascii="Times New Roman" w:hAnsi="Times New Roman"/>
                <w:sz w:val="24"/>
                <w:szCs w:val="24"/>
                <w:lang w:eastAsia="ru-RU"/>
              </w:rPr>
              <w:t>«Падишах и старик». Усвоение термина литературный герой.</w:t>
            </w:r>
          </w:p>
          <w:p w14:paraId="33C6C96A" w14:textId="77777777" w:rsidR="00B456F3" w:rsidRPr="00242199" w:rsidRDefault="00B456F3" w:rsidP="00B456F3">
            <w:pPr>
              <w:spacing w:after="0" w:line="240" w:lineRule="auto"/>
              <w:jc w:val="both"/>
              <w:rPr>
                <w:rFonts w:ascii="Times New Roman" w:hAnsi="Times New Roman"/>
                <w:sz w:val="24"/>
                <w:szCs w:val="24"/>
                <w:lang w:val="be-BY" w:eastAsia="ru-RU"/>
              </w:rPr>
            </w:pPr>
            <w:r w:rsidRPr="00242199">
              <w:rPr>
                <w:rFonts w:ascii="Times New Roman" w:hAnsi="Times New Roman"/>
                <w:sz w:val="24"/>
                <w:szCs w:val="24"/>
                <w:lang w:eastAsia="ru-RU"/>
              </w:rPr>
              <w:t xml:space="preserve"> </w:t>
            </w:r>
            <w:r w:rsidRPr="00242199">
              <w:rPr>
                <w:rFonts w:ascii="Times New Roman" w:hAnsi="Times New Roman"/>
                <w:sz w:val="24"/>
                <w:szCs w:val="24"/>
                <w:lang w:val="be-BY" w:eastAsia="ru-RU"/>
              </w:rPr>
              <w:t>Художественный вымысел л</w:t>
            </w:r>
            <w:r w:rsidRPr="00242199">
              <w:rPr>
                <w:rFonts w:ascii="Times New Roman" w:hAnsi="Times New Roman"/>
                <w:sz w:val="24"/>
                <w:szCs w:val="24"/>
                <w:lang w:eastAsia="ru-RU"/>
              </w:rPr>
              <w:t xml:space="preserve">итературной сказки </w:t>
            </w:r>
            <w:r w:rsidRPr="00242199">
              <w:rPr>
                <w:rFonts w:ascii="Times New Roman" w:hAnsi="Times New Roman"/>
                <w:sz w:val="24"/>
                <w:szCs w:val="24"/>
                <w:lang w:val="be-BY" w:eastAsia="ru-RU"/>
              </w:rPr>
              <w:t>Г. Тукая «Су анасы» / «Водяная». Поэтические особенности сказки – поэмы.</w:t>
            </w:r>
          </w:p>
          <w:p w14:paraId="6C29C6D0" w14:textId="77777777" w:rsidR="00B456F3" w:rsidRPr="00242199" w:rsidRDefault="00B456F3" w:rsidP="00B456F3">
            <w:pPr>
              <w:spacing w:after="0" w:line="240" w:lineRule="auto"/>
              <w:jc w:val="both"/>
              <w:rPr>
                <w:rFonts w:ascii="Times New Roman" w:hAnsi="Times New Roman"/>
                <w:sz w:val="24"/>
                <w:szCs w:val="24"/>
                <w:lang w:eastAsia="ru-RU"/>
              </w:rPr>
            </w:pPr>
            <w:r w:rsidRPr="00242199">
              <w:rPr>
                <w:rFonts w:ascii="Times New Roman" w:hAnsi="Times New Roman"/>
                <w:sz w:val="24"/>
                <w:szCs w:val="24"/>
                <w:lang w:val="be-BY" w:eastAsia="ru-RU"/>
              </w:rPr>
              <w:t xml:space="preserve">Картина Б.Альменова </w:t>
            </w:r>
            <w:r w:rsidRPr="00242199">
              <w:rPr>
                <w:rFonts w:ascii="Times New Roman" w:hAnsi="Times New Roman"/>
                <w:sz w:val="24"/>
                <w:szCs w:val="24"/>
                <w:lang w:eastAsia="ru-RU"/>
              </w:rPr>
              <w:t xml:space="preserve">«Водяная». </w:t>
            </w:r>
            <w:r w:rsidRPr="00242199">
              <w:rPr>
                <w:rFonts w:ascii="Times New Roman" w:hAnsi="Times New Roman"/>
                <w:sz w:val="24"/>
                <w:szCs w:val="24"/>
                <w:lang w:val="be-BY" w:eastAsia="ru-RU"/>
              </w:rPr>
              <w:t>Фольклорное начало в произведении Т.Миннуллина</w:t>
            </w:r>
            <w:r w:rsidRPr="00242199">
              <w:rPr>
                <w:rFonts w:ascii="Times New Roman" w:hAnsi="Times New Roman"/>
                <w:sz w:val="24"/>
                <w:szCs w:val="24"/>
                <w:lang w:eastAsia="ru-RU"/>
              </w:rPr>
              <w:t xml:space="preserve"> «Г</w:t>
            </w:r>
            <w:r w:rsidRPr="00242199">
              <w:rPr>
                <w:rFonts w:ascii="Times New Roman" w:hAnsi="Times New Roman"/>
                <w:sz w:val="24"/>
                <w:szCs w:val="24"/>
                <w:lang w:val="tt-RU" w:eastAsia="ru-RU"/>
              </w:rPr>
              <w:t>афият турында әкият</w:t>
            </w:r>
            <w:r w:rsidRPr="00242199">
              <w:rPr>
                <w:rFonts w:ascii="Times New Roman" w:hAnsi="Times New Roman"/>
                <w:sz w:val="24"/>
                <w:szCs w:val="24"/>
                <w:lang w:eastAsia="ru-RU"/>
              </w:rPr>
              <w:t>»,</w:t>
            </w:r>
            <w:r w:rsidRPr="00242199">
              <w:rPr>
                <w:rFonts w:ascii="Times New Roman" w:hAnsi="Times New Roman"/>
                <w:sz w:val="24"/>
                <w:szCs w:val="24"/>
                <w:lang w:val="tt-RU" w:eastAsia="ru-RU"/>
              </w:rPr>
              <w:t xml:space="preserve"> / </w:t>
            </w:r>
            <w:r w:rsidRPr="00242199">
              <w:rPr>
                <w:rFonts w:ascii="Times New Roman" w:hAnsi="Times New Roman"/>
                <w:sz w:val="24"/>
                <w:szCs w:val="24"/>
                <w:lang w:eastAsia="ru-RU"/>
              </w:rPr>
              <w:t>«Сказка о Гафияте»</w:t>
            </w:r>
            <w:r w:rsidRPr="00242199">
              <w:rPr>
                <w:rFonts w:ascii="Times New Roman" w:hAnsi="Times New Roman"/>
                <w:sz w:val="24"/>
                <w:szCs w:val="24"/>
                <w:lang w:val="be-BY" w:eastAsia="ru-RU"/>
              </w:rPr>
              <w:t xml:space="preserve">. О кукольном театре </w:t>
            </w:r>
            <w:r w:rsidRPr="00242199">
              <w:rPr>
                <w:rFonts w:ascii="Times New Roman" w:hAnsi="Times New Roman"/>
                <w:sz w:val="24"/>
                <w:szCs w:val="24"/>
                <w:lang w:eastAsia="ru-RU"/>
              </w:rPr>
              <w:t>«</w:t>
            </w:r>
            <w:r w:rsidRPr="00242199">
              <w:rPr>
                <w:rFonts w:ascii="Times New Roman" w:hAnsi="Times New Roman"/>
                <w:sz w:val="24"/>
                <w:szCs w:val="24"/>
                <w:lang w:val="be-BY" w:eastAsia="ru-RU"/>
              </w:rPr>
              <w:t>Әкият</w:t>
            </w:r>
            <w:r w:rsidRPr="00242199">
              <w:rPr>
                <w:rFonts w:ascii="Times New Roman" w:hAnsi="Times New Roman"/>
                <w:sz w:val="24"/>
                <w:szCs w:val="24"/>
                <w:lang w:eastAsia="ru-RU"/>
              </w:rPr>
              <w:t>» в Казани</w:t>
            </w:r>
            <w:r w:rsidRPr="00242199">
              <w:rPr>
                <w:rFonts w:ascii="Times New Roman" w:hAnsi="Times New Roman"/>
                <w:sz w:val="24"/>
                <w:szCs w:val="24"/>
                <w:lang w:val="be-BY" w:eastAsia="ru-RU"/>
              </w:rPr>
              <w:t>.</w:t>
            </w:r>
          </w:p>
        </w:tc>
        <w:tc>
          <w:tcPr>
            <w:tcW w:w="4264" w:type="dxa"/>
          </w:tcPr>
          <w:p w14:paraId="19BD1B91"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rPr>
              <w:t>Выразительное чтение сказок. Выявление фольклорных мотивов, образов в литературной сказке. Определение отличия сказки от фантастических произведений.</w:t>
            </w:r>
          </w:p>
          <w:p w14:paraId="06D742DA"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Ознакомление со сказкой К.Насыри. Оценка поведения падишаха и старика. Анализ образа мудрого старика.  </w:t>
            </w:r>
          </w:p>
          <w:p w14:paraId="0B2C4904"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Выявление фольклорных традиций в литературной сказке. Сравнение тукаевского текста с одноименным мультфильмом. Выучить наизусть отрывок из поэмы.</w:t>
            </w:r>
          </w:p>
          <w:p w14:paraId="3CF9CB30"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Ознакомление культурными учреждениями. Кукольный театр.</w:t>
            </w:r>
          </w:p>
          <w:p w14:paraId="55F4B4C5"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Поисковая работа учащихся. Выполнение проектной работы.</w:t>
            </w:r>
          </w:p>
          <w:p w14:paraId="27C7DC95"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lang w:eastAsia="ru-RU"/>
              </w:rPr>
              <w:t>Различия образов рассказчика и повествователя, мифических героев эпических произведений. Метафорическая природа художественного образа, его обобщающее значение и наличие оценочного значения в словесном образе. Умение выявлять разные виды художественных образов (образ человека, образ природы, образ времени года, образ животного, образ события, образ предмета).</w:t>
            </w:r>
          </w:p>
        </w:tc>
      </w:tr>
      <w:tr w:rsidR="00B456F3" w:rsidRPr="00242199" w14:paraId="6943B590" w14:textId="77777777" w:rsidTr="00B456F3">
        <w:tc>
          <w:tcPr>
            <w:tcW w:w="598" w:type="dxa"/>
          </w:tcPr>
          <w:p w14:paraId="1BF3BCCC"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3.</w:t>
            </w:r>
          </w:p>
        </w:tc>
        <w:tc>
          <w:tcPr>
            <w:tcW w:w="4283" w:type="dxa"/>
          </w:tcPr>
          <w:p w14:paraId="709E90C2"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lang w:val="tt-RU"/>
              </w:rPr>
              <w:t>Система</w:t>
            </w:r>
            <w:r w:rsidRPr="00242199">
              <w:rPr>
                <w:rFonts w:ascii="Times New Roman" w:hAnsi="Times New Roman"/>
                <w:b/>
                <w:bCs/>
                <w:sz w:val="24"/>
                <w:szCs w:val="24"/>
              </w:rPr>
              <w:t xml:space="preserve"> образования</w:t>
            </w:r>
            <w:r w:rsidRPr="00242199">
              <w:rPr>
                <w:rFonts w:ascii="Times New Roman" w:hAnsi="Times New Roman"/>
                <w:b/>
                <w:bCs/>
                <w:sz w:val="24"/>
                <w:szCs w:val="24"/>
                <w:lang w:val="tt-RU"/>
              </w:rPr>
              <w:t xml:space="preserve"> у татар</w:t>
            </w:r>
            <w:r w:rsidRPr="00242199">
              <w:rPr>
                <w:rFonts w:ascii="Times New Roman" w:hAnsi="Times New Roman"/>
                <w:b/>
                <w:bCs/>
                <w:sz w:val="24"/>
                <w:szCs w:val="24"/>
              </w:rPr>
              <w:t xml:space="preserve">. </w:t>
            </w:r>
          </w:p>
          <w:p w14:paraId="0E245A97" w14:textId="77777777" w:rsidR="00B456F3" w:rsidRPr="00242199" w:rsidRDefault="00B456F3" w:rsidP="00B456F3">
            <w:pPr>
              <w:spacing w:after="0" w:line="240" w:lineRule="auto"/>
              <w:jc w:val="both"/>
              <w:rPr>
                <w:rFonts w:ascii="Times New Roman" w:hAnsi="Times New Roman"/>
                <w:color w:val="000000"/>
                <w:spacing w:val="11"/>
                <w:sz w:val="24"/>
                <w:szCs w:val="24"/>
                <w:lang w:val="tt-RU"/>
              </w:rPr>
            </w:pPr>
            <w:r w:rsidRPr="00242199">
              <w:rPr>
                <w:rFonts w:ascii="Times New Roman" w:hAnsi="Times New Roman"/>
                <w:color w:val="000000"/>
                <w:spacing w:val="11"/>
                <w:sz w:val="24"/>
                <w:szCs w:val="24"/>
              </w:rPr>
              <w:t>Медресе «Мухаммадия», Казанская учительская школа, Казанский университет. Ознакомление с художественным произведением «</w:t>
            </w:r>
            <w:r w:rsidRPr="00242199">
              <w:rPr>
                <w:rFonts w:ascii="Times New Roman" w:hAnsi="Times New Roman"/>
                <w:color w:val="000000"/>
                <w:spacing w:val="11"/>
                <w:sz w:val="24"/>
                <w:szCs w:val="24"/>
                <w:lang w:val="tt-RU"/>
              </w:rPr>
              <w:t>Мөгаллим</w:t>
            </w:r>
            <w:r w:rsidRPr="00242199">
              <w:rPr>
                <w:rFonts w:ascii="Times New Roman" w:hAnsi="Times New Roman"/>
                <w:color w:val="000000"/>
                <w:spacing w:val="11"/>
                <w:sz w:val="24"/>
                <w:szCs w:val="24"/>
              </w:rPr>
              <w:t>»</w:t>
            </w:r>
            <w:r w:rsidRPr="00242199">
              <w:rPr>
                <w:rFonts w:ascii="Times New Roman" w:hAnsi="Times New Roman"/>
                <w:color w:val="000000"/>
                <w:spacing w:val="11"/>
                <w:sz w:val="24"/>
                <w:szCs w:val="24"/>
                <w:lang w:val="tt-RU"/>
              </w:rPr>
              <w:t xml:space="preserve"> / </w:t>
            </w:r>
            <w:r w:rsidRPr="00242199">
              <w:rPr>
                <w:rFonts w:ascii="Times New Roman" w:hAnsi="Times New Roman"/>
                <w:color w:val="000000"/>
                <w:spacing w:val="11"/>
                <w:sz w:val="24"/>
                <w:szCs w:val="24"/>
              </w:rPr>
              <w:t>«Учитель» Г.</w:t>
            </w:r>
            <w:r w:rsidRPr="00242199">
              <w:rPr>
                <w:rFonts w:ascii="Times New Roman" w:hAnsi="Times New Roman"/>
                <w:color w:val="000000"/>
                <w:spacing w:val="11"/>
                <w:sz w:val="24"/>
                <w:szCs w:val="24"/>
                <w:lang w:val="tt-RU"/>
              </w:rPr>
              <w:t xml:space="preserve"> </w:t>
            </w:r>
            <w:r w:rsidRPr="00242199">
              <w:rPr>
                <w:rFonts w:ascii="Times New Roman" w:hAnsi="Times New Roman"/>
                <w:color w:val="000000"/>
                <w:spacing w:val="11"/>
                <w:sz w:val="24"/>
                <w:szCs w:val="24"/>
              </w:rPr>
              <w:t xml:space="preserve">Исхаки. Авторский идеал. </w:t>
            </w:r>
          </w:p>
          <w:p w14:paraId="23B40CED"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color w:val="000000"/>
                <w:spacing w:val="11"/>
                <w:sz w:val="24"/>
                <w:szCs w:val="24"/>
              </w:rPr>
              <w:t>Лирический герой Дардеменда</w:t>
            </w:r>
            <w:r w:rsidRPr="00242199">
              <w:rPr>
                <w:rFonts w:ascii="Times New Roman" w:hAnsi="Times New Roman"/>
                <w:color w:val="000000"/>
                <w:spacing w:val="11"/>
                <w:sz w:val="24"/>
                <w:szCs w:val="24"/>
                <w:lang w:val="tt-RU"/>
              </w:rPr>
              <w:t>:</w:t>
            </w:r>
            <w:r w:rsidRPr="00242199">
              <w:rPr>
                <w:rFonts w:ascii="Times New Roman" w:hAnsi="Times New Roman"/>
                <w:color w:val="000000"/>
                <w:spacing w:val="11"/>
                <w:sz w:val="24"/>
                <w:szCs w:val="24"/>
              </w:rPr>
              <w:t>стихотворени</w:t>
            </w:r>
            <w:r w:rsidRPr="00242199">
              <w:rPr>
                <w:rFonts w:ascii="Times New Roman" w:hAnsi="Times New Roman"/>
                <w:color w:val="000000"/>
                <w:spacing w:val="11"/>
                <w:sz w:val="24"/>
                <w:szCs w:val="24"/>
                <w:lang w:val="tt-RU"/>
              </w:rPr>
              <w:t>е</w:t>
            </w:r>
            <w:r w:rsidRPr="00242199">
              <w:rPr>
                <w:rFonts w:ascii="Times New Roman" w:hAnsi="Times New Roman"/>
                <w:color w:val="000000"/>
                <w:spacing w:val="11"/>
                <w:sz w:val="24"/>
                <w:szCs w:val="24"/>
              </w:rPr>
              <w:t xml:space="preserve"> «</w:t>
            </w:r>
            <w:r w:rsidRPr="00242199">
              <w:rPr>
                <w:rFonts w:ascii="Times New Roman" w:hAnsi="Times New Roman"/>
                <w:color w:val="000000"/>
                <w:spacing w:val="11"/>
                <w:sz w:val="24"/>
                <w:szCs w:val="24"/>
                <w:lang w:val="tt-RU"/>
              </w:rPr>
              <w:t>Кил, өйрән</w:t>
            </w:r>
            <w:r w:rsidRPr="00242199">
              <w:rPr>
                <w:rFonts w:ascii="Times New Roman" w:hAnsi="Times New Roman"/>
                <w:color w:val="000000"/>
                <w:spacing w:val="11"/>
                <w:sz w:val="24"/>
                <w:szCs w:val="24"/>
              </w:rPr>
              <w:t>»</w:t>
            </w:r>
            <w:r w:rsidRPr="00242199">
              <w:rPr>
                <w:rFonts w:ascii="Times New Roman" w:hAnsi="Times New Roman"/>
                <w:color w:val="000000"/>
                <w:spacing w:val="11"/>
                <w:sz w:val="24"/>
                <w:szCs w:val="24"/>
                <w:lang w:val="tt-RU"/>
              </w:rPr>
              <w:t xml:space="preserve"> /</w:t>
            </w:r>
            <w:r w:rsidRPr="00242199">
              <w:rPr>
                <w:rFonts w:ascii="Times New Roman" w:hAnsi="Times New Roman"/>
                <w:color w:val="000000"/>
                <w:spacing w:val="11"/>
                <w:sz w:val="24"/>
                <w:szCs w:val="24"/>
              </w:rPr>
              <w:t>«Иди,</w:t>
            </w:r>
            <w:r w:rsidRPr="00242199">
              <w:rPr>
                <w:rFonts w:ascii="Times New Roman" w:hAnsi="Times New Roman"/>
                <w:color w:val="000000"/>
                <w:spacing w:val="11"/>
                <w:sz w:val="24"/>
                <w:szCs w:val="24"/>
                <w:lang w:val="tt-RU"/>
              </w:rPr>
              <w:t xml:space="preserve"> </w:t>
            </w:r>
            <w:r w:rsidRPr="00242199">
              <w:rPr>
                <w:rFonts w:ascii="Times New Roman" w:hAnsi="Times New Roman"/>
                <w:color w:val="000000"/>
                <w:spacing w:val="11"/>
                <w:sz w:val="24"/>
                <w:szCs w:val="24"/>
              </w:rPr>
              <w:t>научись»</w:t>
            </w:r>
            <w:r w:rsidRPr="00242199">
              <w:rPr>
                <w:rFonts w:ascii="Times New Roman" w:hAnsi="Times New Roman"/>
                <w:color w:val="000000"/>
                <w:spacing w:val="1"/>
                <w:sz w:val="24"/>
                <w:szCs w:val="24"/>
              </w:rPr>
              <w:t xml:space="preserve"> </w:t>
            </w:r>
            <w:r w:rsidRPr="00242199">
              <w:rPr>
                <w:rFonts w:ascii="Times New Roman" w:hAnsi="Times New Roman"/>
                <w:sz w:val="24"/>
                <w:szCs w:val="24"/>
                <w:lang w:val="be-BY"/>
              </w:rPr>
              <w:t>Содержание лирического текста, изображение поэтом чувств-переживаний. С</w:t>
            </w:r>
            <w:r w:rsidRPr="00242199">
              <w:rPr>
                <w:rFonts w:ascii="Times New Roman" w:hAnsi="Times New Roman"/>
                <w:sz w:val="24"/>
                <w:szCs w:val="24"/>
              </w:rPr>
              <w:t>имво</w:t>
            </w:r>
            <w:r w:rsidRPr="00242199">
              <w:rPr>
                <w:rFonts w:ascii="Times New Roman" w:hAnsi="Times New Roman"/>
                <w:sz w:val="24"/>
                <w:szCs w:val="24"/>
              </w:rPr>
              <w:softHyphen/>
              <w:t xml:space="preserve">лические образы в произведении. </w:t>
            </w:r>
            <w:r w:rsidRPr="00242199">
              <w:rPr>
                <w:rFonts w:ascii="Times New Roman" w:hAnsi="Times New Roman"/>
                <w:sz w:val="24"/>
                <w:szCs w:val="24"/>
                <w:lang w:val="be-BY"/>
              </w:rPr>
              <w:t>Жизнь и творчество Дардеменда.</w:t>
            </w:r>
          </w:p>
        </w:tc>
        <w:tc>
          <w:tcPr>
            <w:tcW w:w="4264" w:type="dxa"/>
          </w:tcPr>
          <w:p w14:paraId="4D60B12B"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Ознакомление с аналитическими текстами. Закрепление </w:t>
            </w:r>
            <w:r w:rsidRPr="00242199">
              <w:rPr>
                <w:rFonts w:ascii="Times New Roman" w:hAnsi="Times New Roman"/>
                <w:sz w:val="24"/>
                <w:szCs w:val="24"/>
                <w:lang w:val="tt-RU"/>
              </w:rPr>
              <w:t>зна</w:t>
            </w:r>
            <w:r w:rsidRPr="00242199">
              <w:rPr>
                <w:rFonts w:ascii="Times New Roman" w:hAnsi="Times New Roman"/>
                <w:sz w:val="24"/>
                <w:szCs w:val="24"/>
              </w:rPr>
              <w:t xml:space="preserve">ний и </w:t>
            </w:r>
            <w:r w:rsidRPr="00242199">
              <w:rPr>
                <w:rFonts w:ascii="Times New Roman" w:hAnsi="Times New Roman"/>
                <w:sz w:val="24"/>
                <w:szCs w:val="24"/>
                <w:lang w:val="tt-RU"/>
              </w:rPr>
              <w:t>об</w:t>
            </w:r>
            <w:r w:rsidRPr="00242199">
              <w:rPr>
                <w:rFonts w:ascii="Times New Roman" w:hAnsi="Times New Roman"/>
                <w:sz w:val="24"/>
                <w:szCs w:val="24"/>
              </w:rPr>
              <w:t xml:space="preserve"> образовательной </w:t>
            </w:r>
            <w:r w:rsidRPr="00242199">
              <w:rPr>
                <w:rFonts w:ascii="Times New Roman" w:hAnsi="Times New Roman"/>
                <w:sz w:val="24"/>
                <w:szCs w:val="24"/>
                <w:lang w:val="tt-RU"/>
              </w:rPr>
              <w:t>системы у</w:t>
            </w:r>
            <w:r w:rsidRPr="00242199">
              <w:rPr>
                <w:rFonts w:ascii="Times New Roman" w:hAnsi="Times New Roman"/>
                <w:sz w:val="24"/>
                <w:szCs w:val="24"/>
              </w:rPr>
              <w:t xml:space="preserve"> татар. Составить рассказ о</w:t>
            </w:r>
            <w:r w:rsidRPr="00242199">
              <w:rPr>
                <w:rFonts w:ascii="Times New Roman" w:hAnsi="Times New Roman"/>
                <w:sz w:val="24"/>
                <w:szCs w:val="24"/>
                <w:lang w:val="tt-RU"/>
              </w:rPr>
              <w:t>б</w:t>
            </w:r>
            <w:r w:rsidRPr="00242199">
              <w:rPr>
                <w:rFonts w:ascii="Times New Roman" w:hAnsi="Times New Roman"/>
                <w:sz w:val="24"/>
                <w:szCs w:val="24"/>
              </w:rPr>
              <w:t xml:space="preserve"> учительских династиях.</w:t>
            </w:r>
          </w:p>
          <w:p w14:paraId="1179ACFE"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Пересказывать содержание художественного произведения, максимально используя характерные для стиля писателя слова, выражения. Иметь представление о </w:t>
            </w:r>
            <w:r w:rsidRPr="00242199">
              <w:rPr>
                <w:rFonts w:ascii="Times New Roman" w:hAnsi="Times New Roman"/>
                <w:sz w:val="24"/>
                <w:szCs w:val="24"/>
                <w:lang w:val="tt-RU"/>
              </w:rPr>
              <w:t xml:space="preserve">движении </w:t>
            </w:r>
            <w:r w:rsidRPr="00242199">
              <w:rPr>
                <w:rFonts w:ascii="Times New Roman" w:hAnsi="Times New Roman"/>
                <w:sz w:val="24"/>
                <w:szCs w:val="24"/>
              </w:rPr>
              <w:t>просвитетельств</w:t>
            </w:r>
            <w:r w:rsidRPr="00242199">
              <w:rPr>
                <w:rFonts w:ascii="Times New Roman" w:hAnsi="Times New Roman"/>
                <w:sz w:val="24"/>
                <w:szCs w:val="24"/>
                <w:lang w:val="tt-RU"/>
              </w:rPr>
              <w:t>а</w:t>
            </w:r>
            <w:r w:rsidRPr="00242199">
              <w:rPr>
                <w:rFonts w:ascii="Times New Roman" w:hAnsi="Times New Roman"/>
                <w:sz w:val="24"/>
                <w:szCs w:val="24"/>
              </w:rPr>
              <w:t>.</w:t>
            </w:r>
          </w:p>
          <w:p w14:paraId="03EE551C"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Отличать стихотворную речь от прозаической. </w:t>
            </w:r>
            <w:r w:rsidRPr="00242199">
              <w:rPr>
                <w:rFonts w:ascii="Times New Roman" w:hAnsi="Times New Roman"/>
                <w:sz w:val="24"/>
                <w:szCs w:val="24"/>
                <w:lang w:val="tt-RU"/>
              </w:rPr>
              <w:t>Оз</w:t>
            </w:r>
            <w:r w:rsidRPr="00242199">
              <w:rPr>
                <w:rFonts w:ascii="Times New Roman" w:hAnsi="Times New Roman"/>
                <w:sz w:val="24"/>
                <w:szCs w:val="24"/>
              </w:rPr>
              <w:t>накомление с отрывком из драмы Г.Исхаки «Учитель», стихотворением</w:t>
            </w:r>
            <w:r w:rsidRPr="00242199">
              <w:rPr>
                <w:rFonts w:ascii="Times New Roman" w:hAnsi="Times New Roman"/>
                <w:sz w:val="24"/>
                <w:szCs w:val="24"/>
                <w:lang w:val="be-BY"/>
              </w:rPr>
              <w:t xml:space="preserve"> Дардеменда </w:t>
            </w:r>
            <w:r w:rsidRPr="00242199">
              <w:rPr>
                <w:rFonts w:ascii="Times New Roman" w:hAnsi="Times New Roman"/>
                <w:sz w:val="24"/>
                <w:szCs w:val="24"/>
              </w:rPr>
              <w:t xml:space="preserve"> </w:t>
            </w:r>
            <w:r w:rsidRPr="00242199">
              <w:rPr>
                <w:rFonts w:ascii="Times New Roman" w:hAnsi="Times New Roman"/>
                <w:color w:val="000000"/>
                <w:spacing w:val="11"/>
                <w:sz w:val="24"/>
                <w:szCs w:val="24"/>
              </w:rPr>
              <w:t xml:space="preserve">«Иди, научись». Их интерпретация, </w:t>
            </w:r>
            <w:r w:rsidRPr="00242199">
              <w:rPr>
                <w:rFonts w:ascii="Times New Roman" w:hAnsi="Times New Roman"/>
                <w:color w:val="000000"/>
                <w:spacing w:val="11"/>
                <w:sz w:val="24"/>
                <w:szCs w:val="24"/>
                <w:lang w:val="tt-RU"/>
              </w:rPr>
              <w:t xml:space="preserve">элементы </w:t>
            </w:r>
            <w:r w:rsidRPr="00242199">
              <w:rPr>
                <w:rFonts w:ascii="Times New Roman" w:hAnsi="Times New Roman"/>
                <w:color w:val="000000"/>
                <w:spacing w:val="11"/>
                <w:sz w:val="24"/>
                <w:szCs w:val="24"/>
              </w:rPr>
              <w:t>анализ</w:t>
            </w:r>
            <w:r w:rsidRPr="00242199">
              <w:rPr>
                <w:rFonts w:ascii="Times New Roman" w:hAnsi="Times New Roman"/>
                <w:color w:val="000000"/>
                <w:spacing w:val="11"/>
                <w:sz w:val="24"/>
                <w:szCs w:val="24"/>
                <w:lang w:val="tt-RU"/>
              </w:rPr>
              <w:t>а</w:t>
            </w:r>
            <w:r w:rsidRPr="00242199">
              <w:rPr>
                <w:rFonts w:ascii="Times New Roman" w:hAnsi="Times New Roman"/>
                <w:color w:val="000000"/>
                <w:spacing w:val="11"/>
                <w:sz w:val="24"/>
                <w:szCs w:val="24"/>
              </w:rPr>
              <w:t>.</w:t>
            </w:r>
          </w:p>
        </w:tc>
      </w:tr>
      <w:tr w:rsidR="00B456F3" w:rsidRPr="00242199" w14:paraId="484018EB" w14:textId="77777777" w:rsidTr="00B456F3">
        <w:tc>
          <w:tcPr>
            <w:tcW w:w="598" w:type="dxa"/>
          </w:tcPr>
          <w:p w14:paraId="65993D76"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4.</w:t>
            </w:r>
          </w:p>
        </w:tc>
        <w:tc>
          <w:tcPr>
            <w:tcW w:w="4283" w:type="dxa"/>
          </w:tcPr>
          <w:p w14:paraId="42D7C424" w14:textId="77777777" w:rsidR="00B456F3" w:rsidRPr="00242199" w:rsidRDefault="00B456F3" w:rsidP="00B456F3">
            <w:pPr>
              <w:spacing w:after="0" w:line="240" w:lineRule="auto"/>
              <w:jc w:val="both"/>
              <w:rPr>
                <w:rFonts w:ascii="Times New Roman" w:hAnsi="Times New Roman"/>
                <w:b/>
                <w:bCs/>
                <w:sz w:val="24"/>
                <w:szCs w:val="24"/>
                <w:lang w:val="tt-RU" w:eastAsia="ru-RU"/>
              </w:rPr>
            </w:pPr>
            <w:r w:rsidRPr="00242199">
              <w:rPr>
                <w:rFonts w:ascii="Times New Roman" w:hAnsi="Times New Roman"/>
                <w:b/>
                <w:bCs/>
                <w:sz w:val="24"/>
                <w:szCs w:val="24"/>
                <w:lang w:eastAsia="ru-RU"/>
              </w:rPr>
              <w:t xml:space="preserve">Детство. </w:t>
            </w:r>
          </w:p>
          <w:p w14:paraId="6A8C5E9C" w14:textId="77777777" w:rsidR="00B456F3" w:rsidRPr="00242199" w:rsidRDefault="00B456F3" w:rsidP="00B456F3">
            <w:pPr>
              <w:spacing w:after="0" w:line="240" w:lineRule="auto"/>
              <w:jc w:val="both"/>
              <w:rPr>
                <w:rFonts w:ascii="Times New Roman" w:hAnsi="Times New Roman"/>
                <w:color w:val="000000"/>
                <w:spacing w:val="1"/>
                <w:sz w:val="24"/>
                <w:szCs w:val="24"/>
                <w:lang w:eastAsia="ru-RU"/>
              </w:rPr>
            </w:pPr>
            <w:r w:rsidRPr="00242199">
              <w:rPr>
                <w:rFonts w:ascii="Times New Roman" w:hAnsi="Times New Roman"/>
                <w:color w:val="000000"/>
                <w:spacing w:val="1"/>
                <w:sz w:val="24"/>
                <w:szCs w:val="24"/>
                <w:lang w:eastAsia="ru-RU"/>
              </w:rPr>
              <w:t>Г.Тукай.</w:t>
            </w:r>
            <w:r w:rsidRPr="00242199">
              <w:rPr>
                <w:rFonts w:ascii="Times New Roman" w:hAnsi="Times New Roman"/>
                <w:color w:val="000000"/>
                <w:spacing w:val="1"/>
                <w:sz w:val="24"/>
                <w:szCs w:val="24"/>
                <w:lang w:val="tt-RU" w:eastAsia="ru-RU"/>
              </w:rPr>
              <w:t xml:space="preserve"> </w:t>
            </w:r>
            <w:r w:rsidRPr="00242199">
              <w:rPr>
                <w:rFonts w:ascii="Times New Roman" w:hAnsi="Times New Roman"/>
                <w:color w:val="000000"/>
                <w:spacing w:val="1"/>
                <w:sz w:val="24"/>
                <w:szCs w:val="24"/>
                <w:lang w:eastAsia="ru-RU"/>
              </w:rPr>
              <w:t>Автобиографическая повесть</w:t>
            </w:r>
            <w:r w:rsidRPr="00242199">
              <w:rPr>
                <w:rFonts w:ascii="Times New Roman" w:hAnsi="Times New Roman"/>
                <w:sz w:val="24"/>
                <w:szCs w:val="24"/>
                <w:lang w:val="be-BY" w:eastAsia="ru-RU"/>
              </w:rPr>
              <w:t xml:space="preserve"> «</w:t>
            </w:r>
            <w:r w:rsidRPr="00242199">
              <w:rPr>
                <w:rFonts w:ascii="Times New Roman" w:hAnsi="Times New Roman"/>
                <w:sz w:val="24"/>
                <w:szCs w:val="24"/>
                <w:lang w:val="tt-RU" w:eastAsia="ru-RU"/>
              </w:rPr>
              <w:t>Исемдә калганнар</w:t>
            </w:r>
            <w:r w:rsidRPr="00242199">
              <w:rPr>
                <w:rFonts w:ascii="Times New Roman" w:hAnsi="Times New Roman"/>
                <w:sz w:val="24"/>
                <w:szCs w:val="24"/>
                <w:lang w:val="be-BY" w:eastAsia="ru-RU"/>
              </w:rPr>
              <w:t xml:space="preserve">» / «Оставшиеся в памяти». Анализ образа повествователя: маленький Апуш и поэт Габдулла. Содержание произведения. </w:t>
            </w:r>
            <w:r w:rsidRPr="00242199">
              <w:rPr>
                <w:rFonts w:ascii="Times New Roman" w:hAnsi="Times New Roman"/>
                <w:color w:val="000000"/>
                <w:spacing w:val="1"/>
                <w:sz w:val="24"/>
                <w:szCs w:val="24"/>
                <w:lang w:eastAsia="ru-RU"/>
              </w:rPr>
              <w:t>Образ Тукая в изобразительном искусстве и литературе. Ознакомление с картиной Х. Казакова «Маленький Апуш», рассказом Р.Батуллы «Тукай-Апуш», путешествие в музей Тукая в деревне Кырлай Арского района РТ</w:t>
            </w:r>
          </w:p>
          <w:p w14:paraId="26167618" w14:textId="77777777" w:rsidR="00B456F3" w:rsidRPr="00242199" w:rsidRDefault="00B456F3" w:rsidP="00B456F3">
            <w:pPr>
              <w:spacing w:after="0" w:line="240" w:lineRule="auto"/>
              <w:jc w:val="both"/>
              <w:rPr>
                <w:rFonts w:ascii="Times New Roman" w:hAnsi="Times New Roman"/>
                <w:b/>
                <w:bCs/>
                <w:sz w:val="24"/>
                <w:szCs w:val="24"/>
                <w:lang w:eastAsia="ru-RU"/>
              </w:rPr>
            </w:pPr>
            <w:r w:rsidRPr="00242199">
              <w:rPr>
                <w:rFonts w:ascii="Times New Roman" w:hAnsi="Times New Roman"/>
                <w:color w:val="000000"/>
                <w:spacing w:val="1"/>
                <w:sz w:val="24"/>
                <w:szCs w:val="24"/>
                <w:lang w:eastAsia="ru-RU"/>
              </w:rPr>
              <w:t xml:space="preserve">Ознакомление с рассказом И. Гази «Ильдус». Изображение детской шалости. Метафоричность произведения, ирония автора. Современная детская периодическая печать – журнал «Салават </w:t>
            </w:r>
            <w:r w:rsidRPr="00242199">
              <w:rPr>
                <w:rFonts w:ascii="Times New Roman" w:hAnsi="Times New Roman"/>
                <w:color w:val="000000"/>
                <w:spacing w:val="1"/>
                <w:sz w:val="24"/>
                <w:szCs w:val="24"/>
                <w:lang w:val="tt-RU" w:eastAsia="ru-RU"/>
              </w:rPr>
              <w:t>күпере</w:t>
            </w:r>
            <w:r w:rsidRPr="00242199">
              <w:rPr>
                <w:rFonts w:ascii="Times New Roman" w:hAnsi="Times New Roman"/>
                <w:color w:val="000000"/>
                <w:spacing w:val="1"/>
                <w:sz w:val="24"/>
                <w:szCs w:val="24"/>
                <w:lang w:eastAsia="ru-RU"/>
              </w:rPr>
              <w:t>» / «Радуга».</w:t>
            </w:r>
            <w:r w:rsidRPr="00242199">
              <w:rPr>
                <w:rFonts w:ascii="Times New Roman" w:hAnsi="Times New Roman"/>
                <w:b/>
                <w:bCs/>
                <w:sz w:val="24"/>
                <w:szCs w:val="24"/>
                <w:lang w:eastAsia="ru-RU"/>
              </w:rPr>
              <w:tab/>
            </w:r>
          </w:p>
        </w:tc>
        <w:tc>
          <w:tcPr>
            <w:tcW w:w="4264" w:type="dxa"/>
          </w:tcPr>
          <w:p w14:paraId="46BD2E04"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Пересказ произведения. Рассказать по плану.</w:t>
            </w:r>
          </w:p>
          <w:p w14:paraId="629B2B3D" w14:textId="77777777" w:rsidR="00B456F3" w:rsidRPr="00242199" w:rsidRDefault="00B456F3" w:rsidP="00B456F3">
            <w:pPr>
              <w:spacing w:after="0" w:line="240" w:lineRule="auto"/>
              <w:jc w:val="both"/>
              <w:rPr>
                <w:rFonts w:ascii="Times New Roman" w:hAnsi="Times New Roman"/>
                <w:sz w:val="24"/>
                <w:szCs w:val="24"/>
                <w:lang w:eastAsia="ru-RU"/>
              </w:rPr>
            </w:pPr>
            <w:r w:rsidRPr="00242199">
              <w:rPr>
                <w:rFonts w:ascii="Times New Roman" w:hAnsi="Times New Roman"/>
                <w:sz w:val="24"/>
                <w:szCs w:val="24"/>
              </w:rPr>
              <w:t xml:space="preserve">Находить созвучие между произведениями и автобиграфической повестью Г.Тукая «Оставшиеся в памяти». Судьба портрета поэта. Анализировать рассказ Р. Батуллы «Тукай – Апуш». Авторский идеал. На материале рассказа И. Гази </w:t>
            </w:r>
            <w:r w:rsidRPr="00242199">
              <w:rPr>
                <w:rFonts w:ascii="Times New Roman" w:hAnsi="Times New Roman"/>
                <w:sz w:val="24"/>
                <w:szCs w:val="24"/>
                <w:lang w:eastAsia="ru-RU"/>
              </w:rPr>
              <w:t>определение особенностей художественного мира, сюжета, проблематики и тематики произведений, адресованных детям.</w:t>
            </w:r>
          </w:p>
          <w:p w14:paraId="75D6B08D"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Повторение пройденного материала.</w:t>
            </w:r>
          </w:p>
        </w:tc>
      </w:tr>
      <w:tr w:rsidR="00B456F3" w:rsidRPr="00242199" w14:paraId="3067543D" w14:textId="77777777" w:rsidTr="00B456F3">
        <w:tc>
          <w:tcPr>
            <w:tcW w:w="598" w:type="dxa"/>
          </w:tcPr>
          <w:p w14:paraId="5E08C769"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5.</w:t>
            </w:r>
          </w:p>
        </w:tc>
        <w:tc>
          <w:tcPr>
            <w:tcW w:w="4283" w:type="dxa"/>
          </w:tcPr>
          <w:p w14:paraId="11D6F165"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За Родину. </w:t>
            </w:r>
          </w:p>
          <w:p w14:paraId="7DF778E5"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 Г.Кутуя. Ознакомление с  фантастическим произведением «</w:t>
            </w:r>
            <w:r w:rsidRPr="00242199">
              <w:rPr>
                <w:rFonts w:ascii="Times New Roman" w:hAnsi="Times New Roman"/>
                <w:sz w:val="24"/>
                <w:szCs w:val="24"/>
                <w:lang w:val="tt-RU"/>
              </w:rPr>
              <w:t>Рөстәм маҗаралары</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«Приключения Рустема». Изображение военных будней, храбрость главного героя. Переплетение реальности и фантастики. Усвоить литературоведческий термин «сравнение». Жизнь и творчество М.Джалиля. Изучение стихотворения «Сагыну» / «Тоска», «Со</w:t>
            </w:r>
            <w:r w:rsidRPr="00242199">
              <w:rPr>
                <w:rFonts w:ascii="Times New Roman" w:hAnsi="Times New Roman"/>
                <w:sz w:val="24"/>
                <w:szCs w:val="24"/>
                <w:lang w:val="tt-RU"/>
              </w:rPr>
              <w:t>ңгы җыр</w:t>
            </w:r>
            <w:r w:rsidRPr="00242199">
              <w:rPr>
                <w:rFonts w:ascii="Times New Roman" w:hAnsi="Times New Roman"/>
                <w:sz w:val="24"/>
                <w:szCs w:val="24"/>
              </w:rPr>
              <w:t>» / «Последняя песня», либретто «Алтынчеч» / «Золотоволосая». Ознакомление с биографией композитора Н.Джиганова и исполнительницы главной арии М.Булатовой. Татарский государственный академический театр оперы и балета имени М.Джалиля. Искусствоведческие термины: либретто, опера, ария. Жизнь и творчество Ф.Карима. Изображение поэтом суровых условий войны в стихотворениях «Кыр казы» / «Дикая гусь», «</w:t>
            </w:r>
            <w:r w:rsidRPr="00242199">
              <w:rPr>
                <w:rFonts w:ascii="Times New Roman" w:hAnsi="Times New Roman"/>
                <w:sz w:val="24"/>
                <w:szCs w:val="24"/>
                <w:lang w:val="tt-RU"/>
              </w:rPr>
              <w:t>Сөйләр сүзләр бик күп алар...</w:t>
            </w:r>
            <w:r w:rsidRPr="00242199">
              <w:rPr>
                <w:rFonts w:ascii="Times New Roman" w:hAnsi="Times New Roman"/>
                <w:sz w:val="24"/>
                <w:szCs w:val="24"/>
              </w:rPr>
              <w:t xml:space="preserve">» / «Много слов не высказано…». Привитие чувства долга перед Родиной. </w:t>
            </w:r>
          </w:p>
          <w:p w14:paraId="19E5D4CB"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Творчество Ш.Галиева.  Изучение баллады «Аталы-уллы солдатлар» / «Отец и сын солдаты». Литературоведческий термин «баллада». Тест. </w:t>
            </w:r>
          </w:p>
          <w:p w14:paraId="21211CEE"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Проектная работа «Никто не забыт, ничто не забыто!»</w:t>
            </w:r>
          </w:p>
        </w:tc>
        <w:tc>
          <w:tcPr>
            <w:tcW w:w="4264" w:type="dxa"/>
          </w:tcPr>
          <w:p w14:paraId="0E5F9E3F"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Обобщающий анализ повести Г.Кутуя. Характеристика героев. Подготовить сообщение о героизме людей во время ВОВ. Характеризовать ритмические особенности произведений М.Джалиля, выразительное чтение. Соотносить образы лирического героя и поэта. Особенности сюжета «Алтынчеч». Вымысел автора. Сценическая судьба оперы М.Джалиля «Алтынчеч».</w:t>
            </w:r>
          </w:p>
          <w:p w14:paraId="05468AD1"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Выразительное чтение стихотворений. Выучить наизусть отрывок. Работа над ритмом, рифмой стихотворений. Воспитание патриотических чувств у детей.</w:t>
            </w:r>
          </w:p>
          <w:p w14:paraId="7E4822AD"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Анализ, интерпретация стихотворений Ф. Карима «Кыр казы» / «Дик</w:t>
            </w:r>
            <w:r w:rsidRPr="00242199">
              <w:rPr>
                <w:rFonts w:ascii="Times New Roman" w:hAnsi="Times New Roman"/>
                <w:sz w:val="24"/>
                <w:szCs w:val="24"/>
                <w:lang w:val="tt-RU"/>
              </w:rPr>
              <w:t>ий</w:t>
            </w:r>
            <w:r w:rsidRPr="00242199">
              <w:rPr>
                <w:rFonts w:ascii="Times New Roman" w:hAnsi="Times New Roman"/>
                <w:sz w:val="24"/>
                <w:szCs w:val="24"/>
              </w:rPr>
              <w:t xml:space="preserve"> гусь», «</w:t>
            </w:r>
            <w:r w:rsidRPr="00242199">
              <w:rPr>
                <w:rFonts w:ascii="Times New Roman" w:hAnsi="Times New Roman"/>
                <w:sz w:val="24"/>
                <w:szCs w:val="24"/>
                <w:lang w:val="tt-RU"/>
              </w:rPr>
              <w:t>Сөйләр сүзләр бик күп алар...</w:t>
            </w:r>
            <w:r w:rsidRPr="00242199">
              <w:rPr>
                <w:rFonts w:ascii="Times New Roman" w:hAnsi="Times New Roman"/>
                <w:sz w:val="24"/>
                <w:szCs w:val="24"/>
              </w:rPr>
              <w:t>» / «Много слов не высказано…», баллады Ш. Галиева «Аталы-уллы солдатлар» / «Отец и сын солдаты». Изображение суровых условий войны в рамках одной семьи. Трагическое и героическое в произведении. Тестирование. Посковая деятельность</w:t>
            </w:r>
            <w:r w:rsidRPr="00242199">
              <w:rPr>
                <w:rFonts w:ascii="Times New Roman" w:hAnsi="Times New Roman"/>
                <w:sz w:val="24"/>
                <w:szCs w:val="24"/>
                <w:lang w:val="tt-RU"/>
              </w:rPr>
              <w:t>,</w:t>
            </w:r>
            <w:r w:rsidRPr="00242199">
              <w:rPr>
                <w:rFonts w:ascii="Times New Roman" w:hAnsi="Times New Roman"/>
                <w:sz w:val="24"/>
                <w:szCs w:val="24"/>
              </w:rPr>
              <w:t xml:space="preserve"> проектная работа.</w:t>
            </w:r>
          </w:p>
        </w:tc>
      </w:tr>
      <w:tr w:rsidR="00B456F3" w:rsidRPr="00242199" w14:paraId="54641504" w14:textId="77777777" w:rsidTr="00B456F3">
        <w:tc>
          <w:tcPr>
            <w:tcW w:w="598" w:type="dxa"/>
          </w:tcPr>
          <w:p w14:paraId="071778B6"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6.</w:t>
            </w:r>
          </w:p>
        </w:tc>
        <w:tc>
          <w:tcPr>
            <w:tcW w:w="4283" w:type="dxa"/>
          </w:tcPr>
          <w:p w14:paraId="2A7E9BB6"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Где живет счастье?</w:t>
            </w:r>
          </w:p>
          <w:p w14:paraId="5628546E"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 Н.Давли.  Изучение его стихотворений «</w:t>
            </w:r>
            <w:r w:rsidRPr="00242199">
              <w:rPr>
                <w:rFonts w:ascii="Times New Roman" w:hAnsi="Times New Roman"/>
                <w:sz w:val="24"/>
                <w:szCs w:val="24"/>
                <w:lang w:val="tt-RU"/>
              </w:rPr>
              <w:t>Бәхет кайда була?</w:t>
            </w:r>
            <w:r w:rsidRPr="00242199">
              <w:rPr>
                <w:rFonts w:ascii="Times New Roman" w:hAnsi="Times New Roman"/>
                <w:sz w:val="24"/>
                <w:szCs w:val="24"/>
              </w:rPr>
              <w:t>» / «Где живет счастье?», «</w:t>
            </w:r>
            <w:r w:rsidRPr="00242199">
              <w:rPr>
                <w:rFonts w:ascii="Times New Roman" w:hAnsi="Times New Roman"/>
                <w:sz w:val="24"/>
                <w:szCs w:val="24"/>
                <w:lang w:val="tt-RU"/>
              </w:rPr>
              <w:t>Мин җирдә калам</w:t>
            </w:r>
            <w:r w:rsidRPr="00242199">
              <w:rPr>
                <w:rFonts w:ascii="Times New Roman" w:hAnsi="Times New Roman"/>
                <w:sz w:val="24"/>
                <w:szCs w:val="24"/>
              </w:rPr>
              <w:t>» / «Я остаюсь на Земле». Беседа о смысле жизни.</w:t>
            </w:r>
          </w:p>
          <w:p w14:paraId="643BEC75"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 Ф.Хусни.  Усвоение сюжета рассказа «Чыбыркы» / «Кнут» Ф.Хусни. Олицетворение, метафоричность, символический смысл произведения. Тема, идея произведения. Тест.</w:t>
            </w:r>
          </w:p>
        </w:tc>
        <w:tc>
          <w:tcPr>
            <w:tcW w:w="4264" w:type="dxa"/>
          </w:tcPr>
          <w:p w14:paraId="69EB1EF1"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rPr>
              <w:t>Выразительное чтение стихотворений. Работа над ритмом, рифмой стихотворений. Воспитание патриотических чувств у детей.</w:t>
            </w:r>
          </w:p>
          <w:p w14:paraId="7C0EE69A"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rPr>
              <w:t>Анализ, интерпретация стихотворений Н.Давли. Изображение образа мальчика в рассказе «Чыбыркы» / «Кнут» Ф.Хусни. Анализ, интерпретация произведения.</w:t>
            </w:r>
          </w:p>
          <w:p w14:paraId="62B1A717"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Форма контроля: тест. Поисковая деятельность</w:t>
            </w:r>
          </w:p>
        </w:tc>
      </w:tr>
      <w:tr w:rsidR="00B456F3" w:rsidRPr="00242199" w14:paraId="384AAE68" w14:textId="77777777" w:rsidTr="00B456F3">
        <w:tc>
          <w:tcPr>
            <w:tcW w:w="598" w:type="dxa"/>
          </w:tcPr>
          <w:p w14:paraId="1E87175E"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rPr>
              <w:t>7.</w:t>
            </w:r>
          </w:p>
        </w:tc>
        <w:tc>
          <w:tcPr>
            <w:tcW w:w="4283" w:type="dxa"/>
          </w:tcPr>
          <w:p w14:paraId="3F982D9E"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Человек – частица природы.</w:t>
            </w:r>
          </w:p>
          <w:p w14:paraId="4C1AD047"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lang w:val="tt-RU"/>
              </w:rPr>
              <w:t xml:space="preserve">Жизнь и творчество Р.Файзуллина. Изучение стихотворения </w:t>
            </w:r>
            <w:r w:rsidRPr="00242199">
              <w:rPr>
                <w:rFonts w:ascii="Times New Roman" w:hAnsi="Times New Roman"/>
                <w:sz w:val="24"/>
                <w:szCs w:val="24"/>
              </w:rPr>
              <w:t>«</w:t>
            </w:r>
            <w:r w:rsidRPr="00242199">
              <w:rPr>
                <w:rFonts w:ascii="Times New Roman" w:hAnsi="Times New Roman"/>
                <w:sz w:val="24"/>
                <w:szCs w:val="24"/>
                <w:lang w:val="tt-RU"/>
              </w:rPr>
              <w:t>Табигать кочагында</w:t>
            </w:r>
            <w:r w:rsidRPr="00242199">
              <w:rPr>
                <w:rFonts w:ascii="Times New Roman" w:hAnsi="Times New Roman"/>
                <w:sz w:val="24"/>
                <w:szCs w:val="24"/>
              </w:rPr>
              <w:t>»/ «В объятиях природы». Бережное отношение к природе.</w:t>
            </w:r>
          </w:p>
          <w:p w14:paraId="3BB51161"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lang w:val="tt-RU"/>
              </w:rPr>
              <w:t xml:space="preserve">Жизнь и творчество М. Агълямова. Эстетический идеал поэта в стихотворении </w:t>
            </w:r>
            <w:r w:rsidRPr="00242199">
              <w:rPr>
                <w:rFonts w:ascii="Times New Roman" w:hAnsi="Times New Roman"/>
                <w:sz w:val="24"/>
                <w:szCs w:val="24"/>
              </w:rPr>
              <w:t>«</w:t>
            </w:r>
            <w:r w:rsidRPr="00242199">
              <w:rPr>
                <w:rFonts w:ascii="Times New Roman" w:hAnsi="Times New Roman"/>
                <w:sz w:val="24"/>
                <w:szCs w:val="24"/>
                <w:lang w:val="tt-RU"/>
              </w:rPr>
              <w:t>Матурлык минем белән</w:t>
            </w:r>
            <w:r w:rsidRPr="00242199">
              <w:rPr>
                <w:rFonts w:ascii="Times New Roman" w:hAnsi="Times New Roman"/>
                <w:sz w:val="24"/>
                <w:szCs w:val="24"/>
              </w:rPr>
              <w:t>» / «Красота всегда со мной»</w:t>
            </w:r>
            <w:r w:rsidRPr="00242199">
              <w:rPr>
                <w:rFonts w:ascii="Times New Roman" w:hAnsi="Times New Roman"/>
                <w:sz w:val="24"/>
                <w:szCs w:val="24"/>
                <w:lang w:val="tt-RU"/>
              </w:rPr>
              <w:t xml:space="preserve">. Изучение отрывка баллады </w:t>
            </w:r>
            <w:r w:rsidRPr="00242199">
              <w:rPr>
                <w:rFonts w:ascii="Times New Roman" w:hAnsi="Times New Roman"/>
                <w:sz w:val="24"/>
                <w:szCs w:val="24"/>
              </w:rPr>
              <w:t>«</w:t>
            </w:r>
            <w:r w:rsidRPr="00242199">
              <w:rPr>
                <w:rFonts w:ascii="Times New Roman" w:hAnsi="Times New Roman"/>
                <w:sz w:val="24"/>
                <w:szCs w:val="24"/>
                <w:lang w:val="tt-RU"/>
              </w:rPr>
              <w:t>Җир-Ана, кояш һәм башкалар</w:t>
            </w:r>
            <w:r w:rsidRPr="00242199">
              <w:rPr>
                <w:rFonts w:ascii="Times New Roman" w:hAnsi="Times New Roman"/>
                <w:sz w:val="24"/>
                <w:szCs w:val="24"/>
              </w:rPr>
              <w:t>» / «Мать Земля, солнце и другие» М.Агълямова. Олицетворение.</w:t>
            </w:r>
          </w:p>
          <w:p w14:paraId="2C688B0F"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lang w:val="be-BY"/>
              </w:rPr>
              <w:t xml:space="preserve">Жизнь и творчество  И.И. Шишкина.  Развитие речи: картина И.И.Шишкина </w:t>
            </w:r>
            <w:r w:rsidRPr="00242199">
              <w:rPr>
                <w:rFonts w:ascii="Times New Roman" w:hAnsi="Times New Roman"/>
                <w:sz w:val="24"/>
                <w:szCs w:val="24"/>
              </w:rPr>
              <w:t>«</w:t>
            </w:r>
            <w:r w:rsidRPr="00242199">
              <w:rPr>
                <w:rFonts w:ascii="Times New Roman" w:hAnsi="Times New Roman"/>
                <w:sz w:val="24"/>
                <w:szCs w:val="24"/>
                <w:lang w:val="be-BY"/>
              </w:rPr>
              <w:t>Утро в сосновом лесу</w:t>
            </w:r>
            <w:r w:rsidRPr="00242199">
              <w:rPr>
                <w:rFonts w:ascii="Times New Roman" w:hAnsi="Times New Roman"/>
                <w:sz w:val="24"/>
                <w:szCs w:val="24"/>
              </w:rPr>
              <w:t>»</w:t>
            </w:r>
            <w:r w:rsidRPr="00242199">
              <w:rPr>
                <w:rFonts w:ascii="Times New Roman" w:hAnsi="Times New Roman"/>
                <w:sz w:val="24"/>
                <w:szCs w:val="24"/>
                <w:lang w:val="be-BY"/>
              </w:rPr>
              <w:t xml:space="preserve">. Тест. Проектная работа </w:t>
            </w:r>
            <w:r w:rsidRPr="00242199">
              <w:rPr>
                <w:rFonts w:ascii="Times New Roman" w:hAnsi="Times New Roman"/>
                <w:sz w:val="24"/>
                <w:szCs w:val="24"/>
              </w:rPr>
              <w:t xml:space="preserve">«Моя прекрасная </w:t>
            </w:r>
            <w:r w:rsidRPr="00242199">
              <w:rPr>
                <w:rFonts w:ascii="Times New Roman" w:hAnsi="Times New Roman"/>
                <w:sz w:val="24"/>
                <w:szCs w:val="24"/>
                <w:lang w:val="be-BY"/>
              </w:rPr>
              <w:t>Родина</w:t>
            </w:r>
            <w:r w:rsidRPr="00242199">
              <w:rPr>
                <w:rFonts w:ascii="Times New Roman" w:hAnsi="Times New Roman"/>
                <w:sz w:val="24"/>
                <w:szCs w:val="24"/>
              </w:rPr>
              <w:t>».</w:t>
            </w:r>
          </w:p>
        </w:tc>
        <w:tc>
          <w:tcPr>
            <w:tcW w:w="4264" w:type="dxa"/>
          </w:tcPr>
          <w:p w14:paraId="41AB899A"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rPr>
              <w:t>Выразительное чтение стихотворения, анализ. Экологическое воспитание средствами литературы.</w:t>
            </w:r>
          </w:p>
          <w:p w14:paraId="6CCAB9E6"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Работа над картиной. Контроль знаний – тест. Проектная деятельность учащихся на тему: «Моя прекрасная </w:t>
            </w:r>
            <w:r w:rsidRPr="00242199">
              <w:rPr>
                <w:rFonts w:ascii="Times New Roman" w:hAnsi="Times New Roman"/>
                <w:sz w:val="24"/>
                <w:szCs w:val="24"/>
                <w:lang w:val="be-BY"/>
              </w:rPr>
              <w:t>Родина</w:t>
            </w:r>
            <w:r w:rsidRPr="00242199">
              <w:rPr>
                <w:rFonts w:ascii="Times New Roman" w:hAnsi="Times New Roman"/>
                <w:sz w:val="24"/>
                <w:szCs w:val="24"/>
              </w:rPr>
              <w:t>»</w:t>
            </w:r>
            <w:r w:rsidRPr="00242199">
              <w:rPr>
                <w:rFonts w:ascii="Times New Roman" w:hAnsi="Times New Roman"/>
                <w:sz w:val="24"/>
                <w:szCs w:val="24"/>
                <w:lang w:val="be-BY"/>
              </w:rPr>
              <w:t>.</w:t>
            </w:r>
          </w:p>
        </w:tc>
      </w:tr>
      <w:tr w:rsidR="00B456F3" w:rsidRPr="00242199" w14:paraId="6B800665" w14:textId="77777777" w:rsidTr="00B456F3">
        <w:tc>
          <w:tcPr>
            <w:tcW w:w="598" w:type="dxa"/>
          </w:tcPr>
          <w:p w14:paraId="24119D61"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8.</w:t>
            </w:r>
          </w:p>
        </w:tc>
        <w:tc>
          <w:tcPr>
            <w:tcW w:w="4283" w:type="dxa"/>
          </w:tcPr>
          <w:p w14:paraId="52CF64A9"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Юмор.</w:t>
            </w:r>
          </w:p>
          <w:p w14:paraId="795579BD"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Изучение рассказов «Пирамида» Л. Лерона, «Зульфия </w:t>
            </w:r>
            <w:r w:rsidRPr="00242199">
              <w:rPr>
                <w:rFonts w:ascii="Times New Roman" w:hAnsi="Times New Roman"/>
                <w:sz w:val="24"/>
                <w:szCs w:val="24"/>
                <w:lang w:val="tt-RU"/>
              </w:rPr>
              <w:t>+</w:t>
            </w:r>
            <w:r w:rsidRPr="00242199">
              <w:rPr>
                <w:rFonts w:ascii="Times New Roman" w:hAnsi="Times New Roman"/>
                <w:sz w:val="24"/>
                <w:szCs w:val="24"/>
              </w:rPr>
              <w:t xml:space="preserve"> я» А. Гимадиева. Приемы комического. </w:t>
            </w:r>
          </w:p>
          <w:p w14:paraId="5F2C3966" w14:textId="77777777" w:rsidR="00B456F3" w:rsidRPr="00242199" w:rsidRDefault="00B456F3" w:rsidP="00B456F3">
            <w:pPr>
              <w:spacing w:after="0" w:line="240" w:lineRule="auto"/>
              <w:rPr>
                <w:rFonts w:ascii="Times New Roman" w:hAnsi="Times New Roman"/>
                <w:sz w:val="24"/>
                <w:szCs w:val="24"/>
                <w:lang w:val="tt-RU"/>
              </w:rPr>
            </w:pPr>
            <w:r w:rsidRPr="00242199">
              <w:rPr>
                <w:rFonts w:ascii="Times New Roman" w:hAnsi="Times New Roman"/>
                <w:sz w:val="24"/>
                <w:szCs w:val="24"/>
              </w:rPr>
              <w:t>Стихотворения Ш. Галиева «Ул кем?» / «Кто он», «</w:t>
            </w:r>
            <w:r w:rsidRPr="00242199">
              <w:rPr>
                <w:rFonts w:ascii="Times New Roman" w:hAnsi="Times New Roman"/>
                <w:sz w:val="24"/>
                <w:szCs w:val="24"/>
                <w:lang w:val="tt-RU"/>
              </w:rPr>
              <w:t>Әлләкем</w:t>
            </w:r>
            <w:r w:rsidRPr="00242199">
              <w:rPr>
                <w:rFonts w:ascii="Times New Roman" w:hAnsi="Times New Roman"/>
                <w:sz w:val="24"/>
                <w:szCs w:val="24"/>
              </w:rPr>
              <w:t xml:space="preserve">» </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Кто-то</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Мәрзия мәсьәләсе</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Проблемы Марзии</w:t>
            </w:r>
            <w:r w:rsidRPr="00242199">
              <w:rPr>
                <w:rFonts w:ascii="Times New Roman" w:hAnsi="Times New Roman"/>
                <w:sz w:val="24"/>
                <w:szCs w:val="24"/>
              </w:rPr>
              <w:t>»</w:t>
            </w:r>
            <w:r w:rsidRPr="00242199">
              <w:rPr>
                <w:rFonts w:ascii="Times New Roman" w:hAnsi="Times New Roman"/>
                <w:sz w:val="24"/>
                <w:szCs w:val="24"/>
                <w:lang w:val="tt-RU"/>
              </w:rPr>
              <w:t>. Комическое в стихотворной форме.</w:t>
            </w:r>
          </w:p>
          <w:p w14:paraId="3EA2F411"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Повторение и обобщение материала 5 класса.</w:t>
            </w:r>
          </w:p>
        </w:tc>
        <w:tc>
          <w:tcPr>
            <w:tcW w:w="4264" w:type="dxa"/>
          </w:tcPr>
          <w:p w14:paraId="0C7A0D3D"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Выразительное чтение, анализ.</w:t>
            </w:r>
          </w:p>
          <w:p w14:paraId="415AA790"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rPr>
              <w:t>Экологическое воспитание средствами литературы.</w:t>
            </w:r>
          </w:p>
          <w:p w14:paraId="4DDB2750"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Анализ рассказов. Знание и умение авторов передавать психологию детей. Характеристика героев. Определение юмористических приемов Ш.Галиева. Выступление с сообщениями перед классом. Обобщить литературный, фольклорный и теоретический материал, пройденный в 5 классе. Написать контрольный тест.</w:t>
            </w:r>
          </w:p>
        </w:tc>
      </w:tr>
      <w:tr w:rsidR="00B456F3" w:rsidRPr="00242199" w14:paraId="1B90B0D8" w14:textId="77777777" w:rsidTr="00B456F3">
        <w:tc>
          <w:tcPr>
            <w:tcW w:w="598" w:type="dxa"/>
          </w:tcPr>
          <w:p w14:paraId="298244D5"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9.</w:t>
            </w:r>
          </w:p>
        </w:tc>
        <w:tc>
          <w:tcPr>
            <w:tcW w:w="4283" w:type="dxa"/>
          </w:tcPr>
          <w:p w14:paraId="059767D7"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От мифа к реальности.  </w:t>
            </w:r>
          </w:p>
          <w:p w14:paraId="1C774906"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Работа со схемой. Повторение сказок, пословиц, загадок. Происхождение мифов, их классификация. Мифы разных народов: «</w:t>
            </w:r>
            <w:r w:rsidRPr="00242199">
              <w:rPr>
                <w:rFonts w:ascii="Times New Roman" w:hAnsi="Times New Roman"/>
                <w:sz w:val="24"/>
                <w:szCs w:val="24"/>
                <w:lang w:val="tt-RU"/>
              </w:rPr>
              <w:t>Шүрәле</w:t>
            </w:r>
            <w:r w:rsidRPr="00242199">
              <w:rPr>
                <w:rFonts w:ascii="Times New Roman" w:hAnsi="Times New Roman"/>
                <w:sz w:val="24"/>
                <w:szCs w:val="24"/>
              </w:rPr>
              <w:t>» /«Шурале», «</w:t>
            </w:r>
            <w:r w:rsidRPr="00242199">
              <w:rPr>
                <w:rFonts w:ascii="Times New Roman" w:hAnsi="Times New Roman"/>
                <w:sz w:val="24"/>
                <w:szCs w:val="24"/>
                <w:lang w:val="tt-RU"/>
              </w:rPr>
              <w:t>Су иясе</w:t>
            </w:r>
            <w:r w:rsidRPr="00242199">
              <w:rPr>
                <w:rFonts w:ascii="Times New Roman" w:hAnsi="Times New Roman"/>
                <w:sz w:val="24"/>
                <w:szCs w:val="24"/>
              </w:rPr>
              <w:t>» /«Водяная», «</w:t>
            </w:r>
            <w:r w:rsidRPr="00242199">
              <w:rPr>
                <w:rFonts w:ascii="Times New Roman" w:hAnsi="Times New Roman"/>
                <w:sz w:val="24"/>
                <w:szCs w:val="24"/>
                <w:lang w:val="tt-RU"/>
              </w:rPr>
              <w:t>Өй иясе</w:t>
            </w:r>
            <w:r w:rsidRPr="00242199">
              <w:rPr>
                <w:rFonts w:ascii="Times New Roman" w:hAnsi="Times New Roman"/>
                <w:sz w:val="24"/>
                <w:szCs w:val="24"/>
              </w:rPr>
              <w:t>» /«Домовой», «Дедал и Икар», «Албасты» / «Демон». Пьеса «Албасты» / «Демон» Р.Батуллы.</w:t>
            </w:r>
          </w:p>
          <w:p w14:paraId="27391B36"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rPr>
              <w:t>Пословицы и поговорки. Отражение в них народной психологии и идеалов.</w:t>
            </w:r>
          </w:p>
          <w:p w14:paraId="54D5AAA7"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sz w:val="24"/>
                <w:szCs w:val="24"/>
              </w:rPr>
              <w:t>Повторить информацию о мифах, пословицах и поговорках. Тест.</w:t>
            </w:r>
          </w:p>
        </w:tc>
        <w:tc>
          <w:tcPr>
            <w:tcW w:w="4264" w:type="dxa"/>
          </w:tcPr>
          <w:p w14:paraId="24009FD0"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rPr>
              <w:t xml:space="preserve">Различать образы рассказчика и повествователя, мифических героев в эпическом произведении. Сущность мифических образов. Анализ мифов и мифических образов. Мифы разных народов, их просхождение. </w:t>
            </w:r>
          </w:p>
          <w:p w14:paraId="46FFAB8E"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Чтение по ролям, анализ и пересказ пьесы «Албасты» / «Демон» Р.Батуллы.</w:t>
            </w:r>
          </w:p>
          <w:p w14:paraId="59653AE1"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Знать жанровые особенности пословиц и поговорок, различать их. Использование поговорок и пословиц в монологической речи. Контроль знаний: тест.</w:t>
            </w:r>
          </w:p>
        </w:tc>
      </w:tr>
      <w:tr w:rsidR="00B456F3" w:rsidRPr="00242199" w14:paraId="691A110F" w14:textId="77777777" w:rsidTr="00B456F3">
        <w:tc>
          <w:tcPr>
            <w:tcW w:w="598" w:type="dxa"/>
          </w:tcPr>
          <w:p w14:paraId="18DCFF8D"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10.</w:t>
            </w:r>
          </w:p>
        </w:tc>
        <w:tc>
          <w:tcPr>
            <w:tcW w:w="4283" w:type="dxa"/>
          </w:tcPr>
          <w:p w14:paraId="714476B9"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Народные мелодии.</w:t>
            </w:r>
          </w:p>
          <w:p w14:paraId="6A8B8161"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xml:space="preserve">Народные песни. Их виды: </w:t>
            </w:r>
            <w:r w:rsidRPr="00242199">
              <w:rPr>
                <w:rFonts w:ascii="Times New Roman" w:hAnsi="Times New Roman"/>
                <w:sz w:val="24"/>
                <w:szCs w:val="24"/>
              </w:rPr>
              <w:t>исторические песни, обрядовые песни, игровые песни</w:t>
            </w:r>
            <w:r w:rsidRPr="00242199">
              <w:rPr>
                <w:rFonts w:ascii="Times New Roman" w:hAnsi="Times New Roman"/>
                <w:sz w:val="24"/>
                <w:szCs w:val="24"/>
                <w:lang w:val="tt-RU"/>
              </w:rPr>
              <w:t xml:space="preserve"> и др. Историческая песня </w:t>
            </w:r>
            <w:r w:rsidRPr="00242199">
              <w:rPr>
                <w:rFonts w:ascii="Times New Roman" w:hAnsi="Times New Roman"/>
                <w:sz w:val="24"/>
                <w:szCs w:val="24"/>
              </w:rPr>
              <w:t>«</w:t>
            </w:r>
            <w:r w:rsidRPr="00242199">
              <w:rPr>
                <w:rFonts w:ascii="Times New Roman" w:hAnsi="Times New Roman"/>
                <w:sz w:val="24"/>
                <w:szCs w:val="24"/>
                <w:lang w:val="tt-RU"/>
              </w:rPr>
              <w:t>Көзге ачы җилләрдә</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«Осенние холодные ветра», игровая песня «Кария</w:t>
            </w:r>
            <w:r w:rsidRPr="00242199">
              <w:rPr>
                <w:rFonts w:ascii="Times New Roman" w:hAnsi="Times New Roman"/>
                <w:sz w:val="24"/>
                <w:szCs w:val="24"/>
                <w:lang w:val="tt-RU"/>
              </w:rPr>
              <w:t xml:space="preserve"> -</w:t>
            </w:r>
            <w:r w:rsidRPr="00242199">
              <w:rPr>
                <w:rFonts w:ascii="Times New Roman" w:hAnsi="Times New Roman"/>
                <w:sz w:val="24"/>
                <w:szCs w:val="24"/>
              </w:rPr>
              <w:t xml:space="preserve"> Закария»</w:t>
            </w:r>
            <w:r w:rsidRPr="00242199">
              <w:rPr>
                <w:rFonts w:ascii="Times New Roman" w:hAnsi="Times New Roman"/>
                <w:sz w:val="24"/>
                <w:szCs w:val="24"/>
                <w:lang w:val="tt-RU"/>
              </w:rPr>
              <w:t>. Ритм, рифма игровых песен.</w:t>
            </w:r>
          </w:p>
          <w:p w14:paraId="04EF4EEB"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 xml:space="preserve"> </w:t>
            </w:r>
            <w:r w:rsidRPr="00242199">
              <w:rPr>
                <w:rFonts w:ascii="Times New Roman" w:hAnsi="Times New Roman"/>
                <w:sz w:val="24"/>
                <w:szCs w:val="24"/>
                <w:lang w:val="tt-RU"/>
              </w:rPr>
              <w:t xml:space="preserve"> Песня в структуре празников: </w:t>
            </w:r>
            <w:r w:rsidRPr="00242199">
              <w:rPr>
                <w:rFonts w:ascii="Times New Roman" w:hAnsi="Times New Roman"/>
                <w:sz w:val="24"/>
                <w:szCs w:val="24"/>
              </w:rPr>
              <w:t>«</w:t>
            </w:r>
            <w:r w:rsidRPr="00242199">
              <w:rPr>
                <w:rFonts w:ascii="Times New Roman" w:hAnsi="Times New Roman"/>
                <w:sz w:val="24"/>
                <w:szCs w:val="24"/>
                <w:lang w:val="tt-RU"/>
              </w:rPr>
              <w:t>Каравон</w:t>
            </w:r>
            <w:r w:rsidRPr="00242199">
              <w:rPr>
                <w:rFonts w:ascii="Times New Roman" w:hAnsi="Times New Roman"/>
                <w:sz w:val="24"/>
                <w:szCs w:val="24"/>
              </w:rPr>
              <w:t>»</w:t>
            </w:r>
            <w:r w:rsidRPr="00242199">
              <w:rPr>
                <w:rFonts w:ascii="Times New Roman" w:hAnsi="Times New Roman"/>
                <w:sz w:val="24"/>
                <w:szCs w:val="24"/>
                <w:lang w:val="tt-RU"/>
              </w:rPr>
              <w:t xml:space="preserve"> (русский), </w:t>
            </w:r>
            <w:r w:rsidRPr="00242199">
              <w:rPr>
                <w:rFonts w:ascii="Times New Roman" w:hAnsi="Times New Roman"/>
                <w:sz w:val="24"/>
                <w:szCs w:val="24"/>
              </w:rPr>
              <w:t>«</w:t>
            </w:r>
            <w:r w:rsidRPr="00242199">
              <w:rPr>
                <w:rFonts w:ascii="Times New Roman" w:hAnsi="Times New Roman"/>
                <w:sz w:val="24"/>
                <w:szCs w:val="24"/>
                <w:lang w:val="tt-RU"/>
              </w:rPr>
              <w:t>Сумбеля</w:t>
            </w:r>
            <w:r w:rsidRPr="00242199">
              <w:rPr>
                <w:rFonts w:ascii="Times New Roman" w:hAnsi="Times New Roman"/>
                <w:sz w:val="24"/>
                <w:szCs w:val="24"/>
              </w:rPr>
              <w:t>»</w:t>
            </w:r>
            <w:r w:rsidRPr="00242199">
              <w:rPr>
                <w:rFonts w:ascii="Times New Roman" w:hAnsi="Times New Roman"/>
                <w:sz w:val="24"/>
                <w:szCs w:val="24"/>
                <w:lang w:val="tt-RU"/>
              </w:rPr>
              <w:t xml:space="preserve"> (татарской), </w:t>
            </w:r>
            <w:r w:rsidRPr="00242199">
              <w:rPr>
                <w:rFonts w:ascii="Times New Roman" w:hAnsi="Times New Roman"/>
                <w:sz w:val="24"/>
                <w:szCs w:val="24"/>
              </w:rPr>
              <w:t>«</w:t>
            </w:r>
            <w:r w:rsidRPr="00242199">
              <w:rPr>
                <w:rFonts w:ascii="Times New Roman" w:hAnsi="Times New Roman"/>
                <w:sz w:val="24"/>
                <w:szCs w:val="24"/>
                <w:lang w:val="tt-RU"/>
              </w:rPr>
              <w:t>Чуклеме</w:t>
            </w:r>
            <w:r w:rsidRPr="00242199">
              <w:rPr>
                <w:rFonts w:ascii="Times New Roman" w:hAnsi="Times New Roman"/>
                <w:sz w:val="24"/>
                <w:szCs w:val="24"/>
              </w:rPr>
              <w:t>»</w:t>
            </w:r>
            <w:r w:rsidRPr="00242199">
              <w:rPr>
                <w:rFonts w:ascii="Times New Roman" w:hAnsi="Times New Roman"/>
                <w:sz w:val="24"/>
                <w:szCs w:val="24"/>
                <w:lang w:val="tt-RU"/>
              </w:rPr>
              <w:t xml:space="preserve"> (чувашский) и др.</w:t>
            </w:r>
          </w:p>
          <w:p w14:paraId="6BB33754"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xml:space="preserve">Стихотворения </w:t>
            </w:r>
            <w:r w:rsidRPr="00242199">
              <w:rPr>
                <w:rFonts w:ascii="Times New Roman" w:hAnsi="Times New Roman"/>
                <w:sz w:val="24"/>
                <w:szCs w:val="24"/>
              </w:rPr>
              <w:t>«</w:t>
            </w:r>
            <w:r w:rsidRPr="00242199">
              <w:rPr>
                <w:rFonts w:ascii="Times New Roman" w:hAnsi="Times New Roman"/>
                <w:sz w:val="24"/>
                <w:szCs w:val="24"/>
                <w:lang w:val="tt-RU"/>
              </w:rPr>
              <w:t>Туган тел» /</w:t>
            </w:r>
            <w:r w:rsidRPr="00242199">
              <w:rPr>
                <w:rFonts w:ascii="Times New Roman" w:hAnsi="Times New Roman"/>
                <w:sz w:val="24"/>
                <w:szCs w:val="24"/>
              </w:rPr>
              <w:t xml:space="preserve"> «</w:t>
            </w:r>
            <w:r w:rsidRPr="00242199">
              <w:rPr>
                <w:rFonts w:ascii="Times New Roman" w:hAnsi="Times New Roman"/>
                <w:sz w:val="24"/>
                <w:szCs w:val="24"/>
                <w:lang w:val="tt-RU"/>
              </w:rPr>
              <w:t xml:space="preserve">Родной язык», </w:t>
            </w:r>
            <w:r w:rsidRPr="00242199">
              <w:rPr>
                <w:rFonts w:ascii="Times New Roman" w:hAnsi="Times New Roman"/>
                <w:sz w:val="24"/>
                <w:szCs w:val="24"/>
              </w:rPr>
              <w:t>«</w:t>
            </w:r>
            <w:r w:rsidRPr="00242199">
              <w:rPr>
                <w:rFonts w:ascii="Times New Roman" w:hAnsi="Times New Roman"/>
                <w:sz w:val="24"/>
                <w:szCs w:val="24"/>
                <w:lang w:val="tt-RU"/>
              </w:rPr>
              <w:t>Туган авыл»</w:t>
            </w:r>
            <w:r w:rsidRPr="00242199">
              <w:rPr>
                <w:rFonts w:ascii="Times New Roman" w:hAnsi="Times New Roman"/>
                <w:sz w:val="24"/>
                <w:szCs w:val="24"/>
              </w:rPr>
              <w:t xml:space="preserve"> / «</w:t>
            </w:r>
            <w:r w:rsidRPr="00242199">
              <w:rPr>
                <w:rFonts w:ascii="Times New Roman" w:hAnsi="Times New Roman"/>
                <w:sz w:val="24"/>
                <w:szCs w:val="24"/>
                <w:lang w:val="tt-RU"/>
              </w:rPr>
              <w:t xml:space="preserve">Родная деревня». </w:t>
            </w:r>
          </w:p>
          <w:p w14:paraId="555E86ED"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Изучение Государственного Гимна Республики Татарстан.</w:t>
            </w:r>
          </w:p>
          <w:p w14:paraId="266B2437"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lang w:val="tt-RU"/>
              </w:rPr>
              <w:t>Повторение пройденного. Тест.</w:t>
            </w:r>
          </w:p>
        </w:tc>
        <w:tc>
          <w:tcPr>
            <w:tcW w:w="4264" w:type="dxa"/>
          </w:tcPr>
          <w:p w14:paraId="77591DF4"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Находить общее и специфическое в народных песнях народов России. Особенности народных празников.</w:t>
            </w:r>
          </w:p>
          <w:p w14:paraId="30DF20E3"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Изучение стихотворения «</w:t>
            </w:r>
            <w:r w:rsidRPr="00242199">
              <w:rPr>
                <w:rFonts w:ascii="Times New Roman" w:hAnsi="Times New Roman"/>
                <w:sz w:val="24"/>
                <w:szCs w:val="24"/>
                <w:lang w:val="tt-RU"/>
              </w:rPr>
              <w:t>Туган тел» /</w:t>
            </w:r>
            <w:r w:rsidRPr="00242199">
              <w:rPr>
                <w:rFonts w:ascii="Times New Roman" w:hAnsi="Times New Roman"/>
                <w:sz w:val="24"/>
                <w:szCs w:val="24"/>
              </w:rPr>
              <w:t xml:space="preserve"> «</w:t>
            </w:r>
            <w:r w:rsidRPr="00242199">
              <w:rPr>
                <w:rFonts w:ascii="Times New Roman" w:hAnsi="Times New Roman"/>
                <w:sz w:val="24"/>
                <w:szCs w:val="24"/>
                <w:lang w:val="tt-RU"/>
              </w:rPr>
              <w:t xml:space="preserve">Родной язык» </w:t>
            </w:r>
            <w:r w:rsidRPr="00242199">
              <w:rPr>
                <w:rFonts w:ascii="Times New Roman" w:hAnsi="Times New Roman"/>
                <w:sz w:val="24"/>
                <w:szCs w:val="24"/>
              </w:rPr>
              <w:t>Г.Тукая на трех языках: на татарском, русском, английском. Анализировать образ деревни в стихотворении «</w:t>
            </w:r>
            <w:r w:rsidRPr="00242199">
              <w:rPr>
                <w:rFonts w:ascii="Times New Roman" w:hAnsi="Times New Roman"/>
                <w:sz w:val="24"/>
                <w:szCs w:val="24"/>
                <w:lang w:val="tt-RU"/>
              </w:rPr>
              <w:t>Туган авыл»</w:t>
            </w:r>
            <w:r w:rsidRPr="00242199">
              <w:rPr>
                <w:rFonts w:ascii="Times New Roman" w:hAnsi="Times New Roman"/>
                <w:sz w:val="24"/>
                <w:szCs w:val="24"/>
              </w:rPr>
              <w:t xml:space="preserve"> / «</w:t>
            </w:r>
            <w:r w:rsidRPr="00242199">
              <w:rPr>
                <w:rFonts w:ascii="Times New Roman" w:hAnsi="Times New Roman"/>
                <w:sz w:val="24"/>
                <w:szCs w:val="24"/>
                <w:lang w:val="tt-RU"/>
              </w:rPr>
              <w:t>Родная деревня»</w:t>
            </w:r>
            <w:r w:rsidRPr="00242199">
              <w:rPr>
                <w:rFonts w:ascii="Times New Roman" w:hAnsi="Times New Roman"/>
                <w:sz w:val="24"/>
                <w:szCs w:val="24"/>
              </w:rPr>
              <w:t>, сравни</w:t>
            </w:r>
            <w:r w:rsidRPr="00242199">
              <w:rPr>
                <w:rFonts w:ascii="Times New Roman" w:hAnsi="Times New Roman"/>
                <w:sz w:val="24"/>
                <w:szCs w:val="24"/>
                <w:lang w:val="tt-RU"/>
              </w:rPr>
              <w:t>ва</w:t>
            </w:r>
            <w:r w:rsidRPr="00242199">
              <w:rPr>
                <w:rFonts w:ascii="Times New Roman" w:hAnsi="Times New Roman"/>
                <w:sz w:val="24"/>
                <w:szCs w:val="24"/>
              </w:rPr>
              <w:t>я с сегодняшней природой деревни.</w:t>
            </w:r>
          </w:p>
          <w:p w14:paraId="7AFD790E"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Выразительно читать текст гимна. Выучить гимн. Тестирование</w:t>
            </w:r>
          </w:p>
        </w:tc>
      </w:tr>
      <w:tr w:rsidR="00B456F3" w:rsidRPr="00242199" w14:paraId="55E6A2BB" w14:textId="77777777" w:rsidTr="00B456F3">
        <w:tc>
          <w:tcPr>
            <w:tcW w:w="598" w:type="dxa"/>
          </w:tcPr>
          <w:p w14:paraId="280D59C5"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11.</w:t>
            </w:r>
          </w:p>
        </w:tc>
        <w:tc>
          <w:tcPr>
            <w:tcW w:w="4283" w:type="dxa"/>
          </w:tcPr>
          <w:p w14:paraId="2339B4EF"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b/>
                <w:bCs/>
                <w:sz w:val="24"/>
                <w:szCs w:val="24"/>
              </w:rPr>
              <w:t xml:space="preserve">Ценность человека. </w:t>
            </w:r>
            <w:r w:rsidRPr="00242199">
              <w:rPr>
                <w:rFonts w:ascii="Times New Roman" w:hAnsi="Times New Roman"/>
                <w:sz w:val="24"/>
                <w:szCs w:val="24"/>
              </w:rPr>
              <w:t>Изучение стихотворения «</w:t>
            </w:r>
            <w:r w:rsidRPr="00242199">
              <w:rPr>
                <w:rFonts w:ascii="Times New Roman" w:hAnsi="Times New Roman"/>
                <w:sz w:val="24"/>
                <w:szCs w:val="24"/>
                <w:lang w:val="tt-RU"/>
              </w:rPr>
              <w:t>Ө</w:t>
            </w:r>
            <w:r w:rsidRPr="00242199">
              <w:rPr>
                <w:rFonts w:ascii="Times New Roman" w:hAnsi="Times New Roman"/>
                <w:sz w:val="24"/>
                <w:szCs w:val="24"/>
              </w:rPr>
              <w:t>ч матур с</w:t>
            </w:r>
            <w:r w:rsidRPr="00242199">
              <w:rPr>
                <w:rFonts w:ascii="Times New Roman" w:hAnsi="Times New Roman"/>
                <w:sz w:val="24"/>
                <w:szCs w:val="24"/>
                <w:lang w:val="tt-RU"/>
              </w:rPr>
              <w:t>ү</w:t>
            </w:r>
            <w:r w:rsidRPr="00242199">
              <w:rPr>
                <w:rFonts w:ascii="Times New Roman" w:hAnsi="Times New Roman"/>
                <w:sz w:val="24"/>
                <w:szCs w:val="24"/>
              </w:rPr>
              <w:t>з»/ «Три прекрасных слова» Н.Исанбет, басня «</w:t>
            </w:r>
            <w:r w:rsidRPr="00242199">
              <w:rPr>
                <w:rFonts w:ascii="Times New Roman" w:hAnsi="Times New Roman"/>
                <w:sz w:val="24"/>
                <w:szCs w:val="24"/>
                <w:lang w:val="tt-RU"/>
              </w:rPr>
              <w:t>Әтәч белән Сандугач</w:t>
            </w:r>
            <w:r w:rsidRPr="00242199">
              <w:rPr>
                <w:rFonts w:ascii="Times New Roman" w:hAnsi="Times New Roman"/>
                <w:sz w:val="24"/>
                <w:szCs w:val="24"/>
              </w:rPr>
              <w:t>» /</w:t>
            </w:r>
            <w:r w:rsidRPr="00242199">
              <w:rPr>
                <w:rFonts w:ascii="Times New Roman" w:hAnsi="Times New Roman"/>
                <w:sz w:val="24"/>
                <w:szCs w:val="24"/>
                <w:lang w:val="tt-RU"/>
              </w:rPr>
              <w:t xml:space="preserve"> </w:t>
            </w:r>
            <w:r w:rsidRPr="00242199">
              <w:rPr>
                <w:rFonts w:ascii="Times New Roman" w:hAnsi="Times New Roman"/>
                <w:sz w:val="24"/>
                <w:szCs w:val="24"/>
              </w:rPr>
              <w:t>«Петух и соловей», стихотворение «</w:t>
            </w:r>
            <w:r w:rsidRPr="00242199">
              <w:rPr>
                <w:rFonts w:ascii="Times New Roman" w:hAnsi="Times New Roman"/>
                <w:sz w:val="24"/>
                <w:szCs w:val="24"/>
                <w:lang w:val="tt-RU"/>
              </w:rPr>
              <w:t>Ана</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 xml:space="preserve">«Мать» </w:t>
            </w:r>
            <w:r w:rsidRPr="00242199">
              <w:rPr>
                <w:rFonts w:ascii="Times New Roman" w:hAnsi="Times New Roman"/>
                <w:sz w:val="24"/>
                <w:szCs w:val="24"/>
                <w:lang w:val="tt-RU"/>
              </w:rPr>
              <w:t>М</w:t>
            </w:r>
            <w:r w:rsidRPr="00242199">
              <w:rPr>
                <w:rFonts w:ascii="Times New Roman" w:hAnsi="Times New Roman"/>
                <w:sz w:val="24"/>
                <w:szCs w:val="24"/>
              </w:rPr>
              <w:t>.Гафури. Изучение поэмы-сказки «</w:t>
            </w:r>
            <w:r w:rsidRPr="00242199">
              <w:rPr>
                <w:rFonts w:ascii="Times New Roman" w:hAnsi="Times New Roman"/>
                <w:sz w:val="24"/>
                <w:szCs w:val="24"/>
                <w:lang w:val="tt-RU"/>
              </w:rPr>
              <w:t>Шүрәле</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«Шурале» Г.Тукая. Идеал автора, мифологический сюжет. Изображение природы Заказанья, людей, живущих в ладу с природой, их образ жизни, быт.</w:t>
            </w:r>
          </w:p>
          <w:p w14:paraId="77DEEA8B"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Сценическая жизнь «Шурале» Г.Тукая. Балет (композитор Ф.Яруллин). </w:t>
            </w:r>
          </w:p>
          <w:p w14:paraId="3DD8DFC4"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Творчество М.Джалиля.</w:t>
            </w:r>
            <w:r w:rsidRPr="00242199">
              <w:rPr>
                <w:rFonts w:ascii="Times New Roman" w:hAnsi="Times New Roman"/>
                <w:sz w:val="24"/>
                <w:szCs w:val="24"/>
                <w:lang w:val="tt-RU"/>
              </w:rPr>
              <w:t xml:space="preserve"> Изучение </w:t>
            </w:r>
            <w:r w:rsidRPr="00242199">
              <w:rPr>
                <w:rFonts w:ascii="Times New Roman" w:hAnsi="Times New Roman"/>
                <w:sz w:val="24"/>
                <w:szCs w:val="24"/>
              </w:rPr>
              <w:t>стихотворений из цикла «Моабитские тетради»: «</w:t>
            </w:r>
            <w:r w:rsidRPr="00242199">
              <w:rPr>
                <w:rFonts w:ascii="Times New Roman" w:hAnsi="Times New Roman"/>
                <w:sz w:val="24"/>
                <w:szCs w:val="24"/>
                <w:lang w:val="tt-RU"/>
              </w:rPr>
              <w:t>Чәчәкләр</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«Цветы», «</w:t>
            </w:r>
            <w:r w:rsidRPr="00242199">
              <w:rPr>
                <w:rFonts w:ascii="Times New Roman" w:hAnsi="Times New Roman"/>
                <w:sz w:val="24"/>
                <w:szCs w:val="24"/>
                <w:lang w:val="tt-RU"/>
              </w:rPr>
              <w:t>Тик булса иде ирек</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«Была бы свобода». Жизнь и творчество А. Еники. Тема родной земли в рассказе «Туган туфрак» /«Родная земля». Замысел автора. Образ главной героини Клары. Образ старика, хранителя ценностей родной земли.</w:t>
            </w:r>
          </w:p>
          <w:p w14:paraId="440D330D"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Повторение раздела. Тест.</w:t>
            </w:r>
          </w:p>
        </w:tc>
        <w:tc>
          <w:tcPr>
            <w:tcW w:w="4264" w:type="dxa"/>
          </w:tcPr>
          <w:p w14:paraId="496C5330"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rPr>
              <w:t>Выразительное чтение стихотворения «</w:t>
            </w:r>
            <w:r w:rsidRPr="00242199">
              <w:rPr>
                <w:rFonts w:ascii="Times New Roman" w:hAnsi="Times New Roman"/>
                <w:sz w:val="24"/>
                <w:szCs w:val="24"/>
                <w:lang w:val="tt-RU"/>
              </w:rPr>
              <w:t>Ө</w:t>
            </w:r>
            <w:r w:rsidRPr="00242199">
              <w:rPr>
                <w:rFonts w:ascii="Times New Roman" w:hAnsi="Times New Roman"/>
                <w:sz w:val="24"/>
                <w:szCs w:val="24"/>
              </w:rPr>
              <w:t>ч матур с</w:t>
            </w:r>
            <w:r w:rsidRPr="00242199">
              <w:rPr>
                <w:rFonts w:ascii="Times New Roman" w:hAnsi="Times New Roman"/>
                <w:sz w:val="24"/>
                <w:szCs w:val="24"/>
                <w:lang w:val="tt-RU"/>
              </w:rPr>
              <w:t>ү</w:t>
            </w:r>
            <w:r w:rsidRPr="00242199">
              <w:rPr>
                <w:rFonts w:ascii="Times New Roman" w:hAnsi="Times New Roman"/>
                <w:sz w:val="24"/>
                <w:szCs w:val="24"/>
              </w:rPr>
              <w:t xml:space="preserve">з»/ «Три прекрасных слова» Н.Исанбета, </w:t>
            </w:r>
            <w:r w:rsidRPr="00242199">
              <w:rPr>
                <w:rFonts w:ascii="Times New Roman" w:hAnsi="Times New Roman"/>
                <w:sz w:val="24"/>
                <w:szCs w:val="24"/>
                <w:lang w:val="tt-RU"/>
              </w:rPr>
              <w:t xml:space="preserve"> Ана</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 xml:space="preserve">«Мать» </w:t>
            </w:r>
            <w:r w:rsidRPr="00242199">
              <w:rPr>
                <w:rFonts w:ascii="Times New Roman" w:hAnsi="Times New Roman"/>
                <w:sz w:val="24"/>
                <w:szCs w:val="24"/>
                <w:lang w:val="tt-RU"/>
              </w:rPr>
              <w:t>М</w:t>
            </w:r>
            <w:r w:rsidRPr="00242199">
              <w:rPr>
                <w:rFonts w:ascii="Times New Roman" w:hAnsi="Times New Roman"/>
                <w:sz w:val="24"/>
                <w:szCs w:val="24"/>
              </w:rPr>
              <w:t>.Гафури. Аллегория: басня М.Гафури  «</w:t>
            </w:r>
            <w:r w:rsidRPr="00242199">
              <w:rPr>
                <w:rFonts w:ascii="Times New Roman" w:hAnsi="Times New Roman"/>
                <w:sz w:val="24"/>
                <w:szCs w:val="24"/>
                <w:lang w:val="tt-RU"/>
              </w:rPr>
              <w:t>Әтәч белән Сандугач</w:t>
            </w:r>
            <w:r w:rsidRPr="00242199">
              <w:rPr>
                <w:rFonts w:ascii="Times New Roman" w:hAnsi="Times New Roman"/>
                <w:sz w:val="24"/>
                <w:szCs w:val="24"/>
              </w:rPr>
              <w:t>» /</w:t>
            </w:r>
            <w:r w:rsidRPr="00242199">
              <w:rPr>
                <w:rFonts w:ascii="Times New Roman" w:hAnsi="Times New Roman"/>
                <w:sz w:val="24"/>
                <w:szCs w:val="24"/>
                <w:lang w:val="tt-RU"/>
              </w:rPr>
              <w:t xml:space="preserve"> </w:t>
            </w:r>
            <w:r w:rsidRPr="00242199">
              <w:rPr>
                <w:rFonts w:ascii="Times New Roman" w:hAnsi="Times New Roman"/>
                <w:sz w:val="24"/>
                <w:szCs w:val="24"/>
              </w:rPr>
              <w:t>«Петух и соловей».</w:t>
            </w:r>
          </w:p>
          <w:p w14:paraId="5BC02DA1"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rPr>
              <w:t xml:space="preserve">Художественная условность. </w:t>
            </w:r>
          </w:p>
          <w:p w14:paraId="76A3677B"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rPr>
              <w:t>Интерпретация поэмы-сказки «</w:t>
            </w:r>
            <w:r w:rsidRPr="00242199">
              <w:rPr>
                <w:rFonts w:ascii="Times New Roman" w:hAnsi="Times New Roman"/>
                <w:sz w:val="24"/>
                <w:szCs w:val="24"/>
                <w:lang w:val="tt-RU"/>
              </w:rPr>
              <w:t>Шүрәле</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«Шурале» Г.Тукая. Изучение ее по частям. Используя электронный учебник, сравнить сюжет поэмы с</w:t>
            </w:r>
            <w:r w:rsidRPr="00242199">
              <w:rPr>
                <w:rFonts w:ascii="Times New Roman" w:hAnsi="Times New Roman"/>
                <w:sz w:val="24"/>
                <w:szCs w:val="24"/>
                <w:lang w:val="tt-RU"/>
              </w:rPr>
              <w:t>о</w:t>
            </w:r>
            <w:r w:rsidRPr="00242199">
              <w:rPr>
                <w:rFonts w:ascii="Times New Roman" w:hAnsi="Times New Roman"/>
                <w:sz w:val="24"/>
                <w:szCs w:val="24"/>
              </w:rPr>
              <w:t xml:space="preserve"> сценами из балета.</w:t>
            </w:r>
          </w:p>
          <w:p w14:paraId="75C5CC65"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Иметь представление о татарской литературе периода Великой Отечественной войны. Знать </w:t>
            </w:r>
            <w:r w:rsidRPr="00242199">
              <w:rPr>
                <w:rFonts w:ascii="Times New Roman" w:hAnsi="Times New Roman"/>
                <w:sz w:val="24"/>
                <w:szCs w:val="24"/>
                <w:lang w:val="tt-RU"/>
              </w:rPr>
              <w:t xml:space="preserve">о </w:t>
            </w:r>
            <w:r w:rsidRPr="00242199">
              <w:rPr>
                <w:rFonts w:ascii="Times New Roman" w:hAnsi="Times New Roman"/>
                <w:sz w:val="24"/>
                <w:szCs w:val="24"/>
              </w:rPr>
              <w:t>жизн</w:t>
            </w:r>
            <w:r w:rsidRPr="00242199">
              <w:rPr>
                <w:rFonts w:ascii="Times New Roman" w:hAnsi="Times New Roman"/>
                <w:sz w:val="24"/>
                <w:szCs w:val="24"/>
                <w:lang w:val="tt-RU"/>
              </w:rPr>
              <w:t>и</w:t>
            </w:r>
            <w:r w:rsidRPr="00242199">
              <w:rPr>
                <w:rFonts w:ascii="Times New Roman" w:hAnsi="Times New Roman"/>
                <w:sz w:val="24"/>
                <w:szCs w:val="24"/>
              </w:rPr>
              <w:t xml:space="preserve"> и творчеств</w:t>
            </w:r>
            <w:r w:rsidRPr="00242199">
              <w:rPr>
                <w:rFonts w:ascii="Times New Roman" w:hAnsi="Times New Roman"/>
                <w:sz w:val="24"/>
                <w:szCs w:val="24"/>
                <w:lang w:val="tt-RU"/>
              </w:rPr>
              <w:t>е</w:t>
            </w:r>
            <w:r w:rsidRPr="00242199">
              <w:rPr>
                <w:rFonts w:ascii="Times New Roman" w:hAnsi="Times New Roman"/>
                <w:sz w:val="24"/>
                <w:szCs w:val="24"/>
              </w:rPr>
              <w:t xml:space="preserve"> М.Джалиля. Выучить отрывок из программного стихотворения поэта</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Чәчәкләр</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«Цветы».</w:t>
            </w:r>
          </w:p>
          <w:p w14:paraId="403F427E"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Определять тему и идею</w:t>
            </w:r>
            <w:r w:rsidRPr="00242199">
              <w:rPr>
                <w:rFonts w:ascii="Times New Roman" w:hAnsi="Times New Roman"/>
                <w:sz w:val="24"/>
                <w:szCs w:val="24"/>
                <w:lang w:val="tt-RU"/>
              </w:rPr>
              <w:t xml:space="preserve"> </w:t>
            </w:r>
            <w:r w:rsidRPr="00242199">
              <w:rPr>
                <w:rFonts w:ascii="Times New Roman" w:hAnsi="Times New Roman"/>
                <w:sz w:val="24"/>
                <w:szCs w:val="24"/>
              </w:rPr>
              <w:t>произведени</w:t>
            </w:r>
            <w:r w:rsidRPr="00242199">
              <w:rPr>
                <w:rFonts w:ascii="Times New Roman" w:hAnsi="Times New Roman"/>
                <w:sz w:val="24"/>
                <w:szCs w:val="24"/>
                <w:lang w:val="tt-RU"/>
              </w:rPr>
              <w:t>я</w:t>
            </w:r>
            <w:r w:rsidRPr="00242199">
              <w:rPr>
                <w:rFonts w:ascii="Times New Roman" w:hAnsi="Times New Roman"/>
                <w:sz w:val="24"/>
                <w:szCs w:val="24"/>
              </w:rPr>
              <w:t>, пересказывать сюжет, охарактеризовать персонажей, давать и</w:t>
            </w:r>
            <w:r w:rsidRPr="00242199">
              <w:rPr>
                <w:rFonts w:ascii="Times New Roman" w:hAnsi="Times New Roman"/>
                <w:sz w:val="24"/>
                <w:szCs w:val="24"/>
                <w:lang w:val="tt-RU"/>
              </w:rPr>
              <w:t>м</w:t>
            </w:r>
            <w:r w:rsidRPr="00242199">
              <w:rPr>
                <w:rFonts w:ascii="Times New Roman" w:hAnsi="Times New Roman"/>
                <w:sz w:val="24"/>
                <w:szCs w:val="24"/>
              </w:rPr>
              <w:t xml:space="preserve"> сравнительные характеристики, охарактеризовать тружеников села. Тестирование.</w:t>
            </w:r>
          </w:p>
        </w:tc>
      </w:tr>
      <w:tr w:rsidR="00B456F3" w:rsidRPr="00242199" w14:paraId="27FA4DAA" w14:textId="77777777" w:rsidTr="00B456F3">
        <w:tc>
          <w:tcPr>
            <w:tcW w:w="598" w:type="dxa"/>
          </w:tcPr>
          <w:p w14:paraId="0BFDBA4D"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12.</w:t>
            </w:r>
          </w:p>
        </w:tc>
        <w:tc>
          <w:tcPr>
            <w:tcW w:w="4283" w:type="dxa"/>
          </w:tcPr>
          <w:p w14:paraId="1FE0D1B3" w14:textId="77777777" w:rsidR="00B456F3" w:rsidRPr="00242199" w:rsidRDefault="00B456F3" w:rsidP="00B456F3">
            <w:pPr>
              <w:keepNext/>
              <w:spacing w:after="0" w:line="240" w:lineRule="auto"/>
              <w:jc w:val="both"/>
              <w:rPr>
                <w:rFonts w:ascii="Times New Roman" w:hAnsi="Times New Roman"/>
                <w:spacing w:val="-1"/>
                <w:sz w:val="24"/>
                <w:szCs w:val="24"/>
              </w:rPr>
            </w:pPr>
            <w:r w:rsidRPr="00242199">
              <w:rPr>
                <w:rFonts w:ascii="Times New Roman" w:hAnsi="Times New Roman"/>
                <w:b/>
                <w:bCs/>
                <w:sz w:val="24"/>
                <w:szCs w:val="24"/>
              </w:rPr>
              <w:t xml:space="preserve">Чудо природы – зима. </w:t>
            </w:r>
            <w:r w:rsidRPr="00242199">
              <w:rPr>
                <w:rFonts w:ascii="Times New Roman" w:hAnsi="Times New Roman"/>
                <w:spacing w:val="-1"/>
                <w:sz w:val="24"/>
                <w:szCs w:val="24"/>
              </w:rPr>
              <w:t xml:space="preserve">Творческое наследие Г. Ибрагимова. Ознакомление с его рассказом-описанием «Кар ява» / «Снег идет». </w:t>
            </w:r>
          </w:p>
          <w:p w14:paraId="0ED97C93" w14:textId="77777777" w:rsidR="00B456F3" w:rsidRPr="00242199" w:rsidRDefault="00B456F3" w:rsidP="00B456F3">
            <w:pPr>
              <w:spacing w:after="0" w:line="240" w:lineRule="auto"/>
              <w:jc w:val="both"/>
              <w:rPr>
                <w:rFonts w:ascii="Times New Roman" w:hAnsi="Times New Roman"/>
                <w:spacing w:val="-1"/>
                <w:sz w:val="24"/>
                <w:szCs w:val="24"/>
              </w:rPr>
            </w:pPr>
            <w:r w:rsidRPr="00242199">
              <w:rPr>
                <w:rFonts w:ascii="Times New Roman" w:hAnsi="Times New Roman"/>
                <w:spacing w:val="-1"/>
                <w:sz w:val="24"/>
                <w:szCs w:val="24"/>
              </w:rPr>
              <w:t>Бережное отношение к природе в стихотворениях «Кызыклы х</w:t>
            </w:r>
            <w:r w:rsidRPr="00242199">
              <w:rPr>
                <w:rFonts w:ascii="Times New Roman" w:hAnsi="Times New Roman"/>
                <w:spacing w:val="-1"/>
                <w:sz w:val="24"/>
                <w:szCs w:val="24"/>
                <w:lang w:val="tt-RU"/>
              </w:rPr>
              <w:t>ә</w:t>
            </w:r>
            <w:r w:rsidRPr="00242199">
              <w:rPr>
                <w:rFonts w:ascii="Times New Roman" w:hAnsi="Times New Roman"/>
                <w:spacing w:val="-1"/>
                <w:sz w:val="24"/>
                <w:szCs w:val="24"/>
              </w:rPr>
              <w:t>л» / «Интересный случай» К.Наджми, «Чыршы к</w:t>
            </w:r>
            <w:r w:rsidRPr="00242199">
              <w:rPr>
                <w:rFonts w:ascii="Times New Roman" w:hAnsi="Times New Roman"/>
                <w:spacing w:val="-1"/>
                <w:sz w:val="24"/>
                <w:szCs w:val="24"/>
                <w:lang w:val="tt-RU"/>
              </w:rPr>
              <w:t>ү</w:t>
            </w:r>
            <w:r w:rsidRPr="00242199">
              <w:rPr>
                <w:rFonts w:ascii="Times New Roman" w:hAnsi="Times New Roman"/>
                <w:spacing w:val="-1"/>
                <w:sz w:val="24"/>
                <w:szCs w:val="24"/>
              </w:rPr>
              <w:t>лм</w:t>
            </w:r>
            <w:r w:rsidRPr="00242199">
              <w:rPr>
                <w:rFonts w:ascii="Times New Roman" w:hAnsi="Times New Roman"/>
                <w:spacing w:val="-1"/>
                <w:sz w:val="24"/>
                <w:szCs w:val="24"/>
                <w:lang w:val="tt-RU"/>
              </w:rPr>
              <w:t>ә</w:t>
            </w:r>
            <w:r w:rsidRPr="00242199">
              <w:rPr>
                <w:rFonts w:ascii="Times New Roman" w:hAnsi="Times New Roman"/>
                <w:spacing w:val="-1"/>
                <w:sz w:val="24"/>
                <w:szCs w:val="24"/>
              </w:rPr>
              <w:t>кл</w:t>
            </w:r>
            <w:r w:rsidRPr="00242199">
              <w:rPr>
                <w:rFonts w:ascii="Times New Roman" w:hAnsi="Times New Roman"/>
                <w:spacing w:val="-1"/>
                <w:sz w:val="24"/>
                <w:szCs w:val="24"/>
                <w:lang w:val="tt-RU"/>
              </w:rPr>
              <w:t>ә</w:t>
            </w:r>
            <w:r w:rsidRPr="00242199">
              <w:rPr>
                <w:rFonts w:ascii="Times New Roman" w:hAnsi="Times New Roman"/>
                <w:spacing w:val="-1"/>
                <w:sz w:val="24"/>
                <w:szCs w:val="24"/>
              </w:rPr>
              <w:t>ре» / «Платья ёлки» М.Файзуллиной, «Н</w:t>
            </w:r>
            <w:r w:rsidRPr="00242199">
              <w:rPr>
                <w:rFonts w:ascii="Times New Roman" w:hAnsi="Times New Roman"/>
                <w:spacing w:val="-1"/>
                <w:sz w:val="24"/>
                <w:szCs w:val="24"/>
                <w:lang w:val="tt-RU"/>
              </w:rPr>
              <w:t>ә</w:t>
            </w:r>
            <w:r w:rsidRPr="00242199">
              <w:rPr>
                <w:rFonts w:ascii="Times New Roman" w:hAnsi="Times New Roman"/>
                <w:spacing w:val="-1"/>
                <w:sz w:val="24"/>
                <w:szCs w:val="24"/>
              </w:rPr>
              <w:t>ни чыршы» /«Маленькая ёлка» Р. Валиевой. Проектная работа «Берегите ёл</w:t>
            </w:r>
            <w:r w:rsidRPr="00242199">
              <w:rPr>
                <w:rFonts w:ascii="Times New Roman" w:hAnsi="Times New Roman"/>
                <w:spacing w:val="-1"/>
                <w:sz w:val="24"/>
                <w:szCs w:val="24"/>
                <w:lang w:val="tt-RU"/>
              </w:rPr>
              <w:t>о</w:t>
            </w:r>
            <w:r w:rsidRPr="00242199">
              <w:rPr>
                <w:rFonts w:ascii="Times New Roman" w:hAnsi="Times New Roman"/>
                <w:spacing w:val="-1"/>
                <w:sz w:val="24"/>
                <w:szCs w:val="24"/>
              </w:rPr>
              <w:t>к»</w:t>
            </w:r>
            <w:r w:rsidRPr="00242199">
              <w:rPr>
                <w:rFonts w:ascii="Times New Roman" w:hAnsi="Times New Roman"/>
                <w:noProof/>
                <w:color w:val="000000"/>
                <w:spacing w:val="4"/>
                <w:sz w:val="24"/>
                <w:szCs w:val="24"/>
                <w:lang w:val="tt-RU"/>
              </w:rPr>
              <w:t xml:space="preserve"> Творчество Т.Миннуллина. Ознакомление с пьесой </w:t>
            </w:r>
            <w:r w:rsidRPr="00242199">
              <w:rPr>
                <w:rFonts w:ascii="Times New Roman" w:hAnsi="Times New Roman"/>
                <w:noProof/>
                <w:color w:val="000000"/>
                <w:spacing w:val="4"/>
                <w:sz w:val="24"/>
                <w:szCs w:val="24"/>
              </w:rPr>
              <w:t>«</w:t>
            </w:r>
            <w:r w:rsidRPr="00242199">
              <w:rPr>
                <w:rFonts w:ascii="Times New Roman" w:hAnsi="Times New Roman"/>
                <w:noProof/>
                <w:color w:val="000000"/>
                <w:spacing w:val="4"/>
                <w:sz w:val="24"/>
                <w:szCs w:val="24"/>
                <w:lang w:val="tt-RU"/>
              </w:rPr>
              <w:t>Акбай һәм Кыш бабай</w:t>
            </w:r>
            <w:r w:rsidRPr="00242199">
              <w:rPr>
                <w:rFonts w:ascii="Times New Roman" w:hAnsi="Times New Roman"/>
                <w:spacing w:val="-1"/>
                <w:sz w:val="24"/>
                <w:szCs w:val="24"/>
              </w:rPr>
              <w:t xml:space="preserve">» </w:t>
            </w:r>
            <w:r w:rsidRPr="00242199">
              <w:rPr>
                <w:rFonts w:ascii="Times New Roman" w:hAnsi="Times New Roman"/>
                <w:noProof/>
                <w:color w:val="000000"/>
                <w:spacing w:val="4"/>
                <w:sz w:val="24"/>
                <w:szCs w:val="24"/>
                <w:lang w:val="tt-RU"/>
              </w:rPr>
              <w:t xml:space="preserve"> / </w:t>
            </w:r>
            <w:r w:rsidRPr="00242199">
              <w:rPr>
                <w:rFonts w:ascii="Times New Roman" w:hAnsi="Times New Roman"/>
                <w:spacing w:val="-1"/>
                <w:sz w:val="24"/>
                <w:szCs w:val="24"/>
              </w:rPr>
              <w:t>«</w:t>
            </w:r>
            <w:r w:rsidRPr="00242199">
              <w:rPr>
                <w:rFonts w:ascii="Times New Roman" w:hAnsi="Times New Roman"/>
                <w:noProof/>
                <w:color w:val="000000"/>
                <w:spacing w:val="4"/>
                <w:sz w:val="24"/>
                <w:szCs w:val="24"/>
                <w:lang w:val="tt-RU"/>
              </w:rPr>
              <w:t>Акбай и Дед Мороз</w:t>
            </w:r>
            <w:r w:rsidRPr="00242199">
              <w:rPr>
                <w:rFonts w:ascii="Times New Roman" w:hAnsi="Times New Roman"/>
                <w:spacing w:val="-1"/>
                <w:sz w:val="24"/>
                <w:szCs w:val="24"/>
              </w:rPr>
              <w:t>». Особенности конфликта.</w:t>
            </w:r>
          </w:p>
          <w:p w14:paraId="488CBDE3"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pacing w:val="-1"/>
                <w:sz w:val="24"/>
                <w:szCs w:val="24"/>
              </w:rPr>
              <w:t>Повторение пройденного. Тест.</w:t>
            </w:r>
          </w:p>
        </w:tc>
        <w:tc>
          <w:tcPr>
            <w:tcW w:w="4264" w:type="dxa"/>
          </w:tcPr>
          <w:p w14:paraId="5A5D86EE"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rPr>
              <w:t>Находить в текст</w:t>
            </w:r>
            <w:r w:rsidRPr="00242199">
              <w:rPr>
                <w:rFonts w:ascii="Times New Roman" w:hAnsi="Times New Roman"/>
                <w:sz w:val="24"/>
                <w:szCs w:val="24"/>
                <w:lang w:val="tt-RU"/>
              </w:rPr>
              <w:t xml:space="preserve">ах рассказа и стихотворений описание зимнего пейзажа. Охарактеризовать ее. </w:t>
            </w:r>
            <w:r w:rsidRPr="00242199">
              <w:rPr>
                <w:rFonts w:ascii="Times New Roman" w:hAnsi="Times New Roman"/>
                <w:sz w:val="24"/>
                <w:szCs w:val="24"/>
              </w:rPr>
              <w:t>Сформулировать вопросы по тексту произведени</w:t>
            </w:r>
            <w:r w:rsidRPr="00242199">
              <w:rPr>
                <w:rFonts w:ascii="Times New Roman" w:hAnsi="Times New Roman"/>
                <w:sz w:val="24"/>
                <w:szCs w:val="24"/>
                <w:lang w:val="tt-RU"/>
              </w:rPr>
              <w:t>й</w:t>
            </w:r>
            <w:r w:rsidRPr="00242199">
              <w:rPr>
                <w:rFonts w:ascii="Times New Roman" w:hAnsi="Times New Roman"/>
                <w:sz w:val="24"/>
                <w:szCs w:val="24"/>
              </w:rPr>
              <w:t>. Проектная деятельность.</w:t>
            </w:r>
          </w:p>
          <w:p w14:paraId="510E2DA7"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Анализ произведения. Подготовить сценарий на полюбившийся отрывок пьесы. Тестирование.</w:t>
            </w:r>
          </w:p>
        </w:tc>
      </w:tr>
      <w:tr w:rsidR="00B456F3" w:rsidRPr="00242199" w14:paraId="6DD34318" w14:textId="77777777" w:rsidTr="00B456F3">
        <w:tc>
          <w:tcPr>
            <w:tcW w:w="598" w:type="dxa"/>
          </w:tcPr>
          <w:p w14:paraId="48823F1C"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13.</w:t>
            </w:r>
          </w:p>
        </w:tc>
        <w:tc>
          <w:tcPr>
            <w:tcW w:w="4283" w:type="dxa"/>
          </w:tcPr>
          <w:p w14:paraId="47BBF288"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Образование и просвещение. </w:t>
            </w:r>
          </w:p>
          <w:p w14:paraId="105431B0"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noProof/>
                <w:color w:val="000000"/>
                <w:sz w:val="24"/>
                <w:szCs w:val="24"/>
              </w:rPr>
              <w:t>Научная и литературная деятельность Каюма Насыри</w:t>
            </w:r>
            <w:r w:rsidRPr="00242199">
              <w:rPr>
                <w:rFonts w:ascii="Times New Roman" w:hAnsi="Times New Roman"/>
                <w:b/>
                <w:bCs/>
                <w:noProof/>
                <w:color w:val="000000"/>
                <w:sz w:val="24"/>
                <w:szCs w:val="24"/>
              </w:rPr>
              <w:t xml:space="preserve"> </w:t>
            </w:r>
            <w:r w:rsidRPr="00242199">
              <w:rPr>
                <w:rFonts w:ascii="Times New Roman" w:hAnsi="Times New Roman"/>
                <w:noProof/>
                <w:color w:val="000000"/>
                <w:sz w:val="24"/>
                <w:szCs w:val="24"/>
              </w:rPr>
              <w:t xml:space="preserve">(1825-1902). </w:t>
            </w:r>
            <w:r w:rsidRPr="00242199">
              <w:rPr>
                <w:rFonts w:ascii="Times New Roman" w:hAnsi="Times New Roman"/>
                <w:sz w:val="24"/>
                <w:szCs w:val="24"/>
              </w:rPr>
              <w:t>Фантастический сюжет</w:t>
            </w:r>
            <w:r w:rsidRPr="00242199">
              <w:rPr>
                <w:rFonts w:ascii="Times New Roman" w:hAnsi="Times New Roman"/>
                <w:noProof/>
                <w:spacing w:val="12"/>
                <w:sz w:val="24"/>
                <w:szCs w:val="24"/>
              </w:rPr>
              <w:t xml:space="preserve"> повести </w:t>
            </w:r>
            <w:r w:rsidRPr="00242199">
              <w:rPr>
                <w:rFonts w:ascii="Times New Roman" w:hAnsi="Times New Roman"/>
                <w:sz w:val="24"/>
                <w:szCs w:val="24"/>
                <w:lang w:val="be-BY"/>
              </w:rPr>
              <w:t xml:space="preserve">К. Насыри  «Әбүгалисина» / </w:t>
            </w:r>
            <w:r w:rsidRPr="00242199">
              <w:rPr>
                <w:rFonts w:ascii="Times New Roman" w:hAnsi="Times New Roman"/>
                <w:sz w:val="24"/>
                <w:szCs w:val="24"/>
              </w:rPr>
              <w:t>«</w:t>
            </w:r>
            <w:r w:rsidRPr="00242199">
              <w:rPr>
                <w:rFonts w:ascii="Times New Roman" w:hAnsi="Times New Roman"/>
                <w:sz w:val="24"/>
                <w:szCs w:val="24"/>
                <w:lang w:val="be-BY"/>
              </w:rPr>
              <w:t>Авиценна</w:t>
            </w:r>
            <w:r w:rsidRPr="00242199">
              <w:rPr>
                <w:rFonts w:ascii="Times New Roman" w:hAnsi="Times New Roman"/>
                <w:sz w:val="24"/>
                <w:szCs w:val="24"/>
              </w:rPr>
              <w:t>»</w:t>
            </w:r>
            <w:r w:rsidRPr="00242199">
              <w:rPr>
                <w:rFonts w:ascii="Times New Roman" w:hAnsi="Times New Roman"/>
                <w:sz w:val="24"/>
                <w:szCs w:val="24"/>
                <w:lang w:val="be-BY"/>
              </w:rPr>
              <w:t>. П</w:t>
            </w:r>
            <w:r w:rsidRPr="00242199">
              <w:rPr>
                <w:rFonts w:ascii="Times New Roman" w:hAnsi="Times New Roman"/>
                <w:sz w:val="24"/>
                <w:szCs w:val="24"/>
              </w:rPr>
              <w:t xml:space="preserve">росветительские идеи автора. </w:t>
            </w:r>
          </w:p>
          <w:p w14:paraId="0902DE18"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Музей К.Насыри в деревне Ачасыр Зеленодольского района РТ.</w:t>
            </w:r>
          </w:p>
          <w:p w14:paraId="4E0EF830" w14:textId="77777777" w:rsidR="00B456F3" w:rsidRPr="00242199" w:rsidRDefault="00B456F3" w:rsidP="00B456F3">
            <w:pPr>
              <w:spacing w:after="0" w:line="240" w:lineRule="auto"/>
              <w:jc w:val="both"/>
              <w:rPr>
                <w:rFonts w:ascii="Times New Roman" w:hAnsi="Times New Roman"/>
                <w:noProof/>
                <w:color w:val="000000"/>
                <w:sz w:val="24"/>
                <w:szCs w:val="24"/>
              </w:rPr>
            </w:pPr>
            <w:r w:rsidRPr="00242199">
              <w:rPr>
                <w:rFonts w:ascii="Times New Roman" w:hAnsi="Times New Roman"/>
                <w:noProof/>
                <w:color w:val="000000"/>
                <w:sz w:val="24"/>
                <w:szCs w:val="24"/>
              </w:rPr>
              <w:t>Жизнь и творчество Г. Сабитова. Ознакомление с его рассказом «Ч</w:t>
            </w:r>
            <w:r w:rsidRPr="00242199">
              <w:rPr>
                <w:rFonts w:ascii="Times New Roman" w:hAnsi="Times New Roman"/>
                <w:noProof/>
                <w:color w:val="000000"/>
                <w:sz w:val="24"/>
                <w:szCs w:val="24"/>
                <w:lang w:val="tt-RU"/>
              </w:rPr>
              <w:t>үкеч</w:t>
            </w:r>
            <w:r w:rsidRPr="00242199">
              <w:rPr>
                <w:rFonts w:ascii="Times New Roman" w:hAnsi="Times New Roman"/>
                <w:noProof/>
                <w:color w:val="000000"/>
                <w:sz w:val="24"/>
                <w:szCs w:val="24"/>
              </w:rPr>
              <w:t>» / «Молоток». Осознанный выбор профессии. Изучение стихотворения Г.Зайнашевой «Кем булырга?» / «Кем быть?».</w:t>
            </w:r>
          </w:p>
          <w:p w14:paraId="2F542F7E" w14:textId="77777777" w:rsidR="00B456F3" w:rsidRPr="00242199" w:rsidRDefault="00B456F3" w:rsidP="00B456F3">
            <w:pPr>
              <w:spacing w:after="0" w:line="240" w:lineRule="auto"/>
              <w:jc w:val="both"/>
              <w:rPr>
                <w:rFonts w:ascii="Times New Roman" w:hAnsi="Times New Roman"/>
                <w:noProof/>
                <w:color w:val="000000"/>
                <w:sz w:val="24"/>
                <w:szCs w:val="24"/>
              </w:rPr>
            </w:pPr>
            <w:r w:rsidRPr="00242199">
              <w:rPr>
                <w:rFonts w:ascii="Times New Roman" w:hAnsi="Times New Roman"/>
                <w:noProof/>
                <w:color w:val="000000"/>
                <w:sz w:val="24"/>
                <w:szCs w:val="24"/>
              </w:rPr>
              <w:t>Изучение рассказа «Молодость Сайдаша» М. Латифуллина. Творчество А. Алиша. Ознакомление с рассказом «</w:t>
            </w:r>
            <w:r w:rsidRPr="00242199">
              <w:rPr>
                <w:rFonts w:ascii="Times New Roman" w:hAnsi="Times New Roman"/>
                <w:noProof/>
                <w:color w:val="000000"/>
                <w:sz w:val="24"/>
                <w:szCs w:val="24"/>
                <w:lang w:val="tt-RU"/>
              </w:rPr>
              <w:t>Әни ялга киткәч</w:t>
            </w:r>
            <w:r w:rsidRPr="00242199">
              <w:rPr>
                <w:rFonts w:ascii="Times New Roman" w:hAnsi="Times New Roman"/>
                <w:noProof/>
                <w:color w:val="000000"/>
                <w:sz w:val="24"/>
                <w:szCs w:val="24"/>
              </w:rPr>
              <w:t xml:space="preserve">» / «Когда мама уехала отдыхать». Творчество Ф. Яруллина. Изучение рассказа «Кояштагы тап» /«Пятно на солнце» Творчество Р. Файзуллина. Тема матери в литературе. Стихотворение </w:t>
            </w:r>
            <w:r w:rsidRPr="00242199">
              <w:rPr>
                <w:rFonts w:ascii="Times New Roman" w:hAnsi="Times New Roman"/>
                <w:sz w:val="24"/>
                <w:szCs w:val="24"/>
              </w:rPr>
              <w:t>«</w:t>
            </w:r>
            <w:r w:rsidRPr="00242199">
              <w:rPr>
                <w:rFonts w:ascii="Times New Roman" w:hAnsi="Times New Roman"/>
                <w:noProof/>
                <w:color w:val="000000"/>
                <w:sz w:val="24"/>
                <w:szCs w:val="24"/>
                <w:lang w:val="tt-RU"/>
              </w:rPr>
              <w:t>Бердәнбер</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noProof/>
                <w:color w:val="000000"/>
                <w:sz w:val="24"/>
                <w:szCs w:val="24"/>
              </w:rPr>
              <w:t xml:space="preserve">«Единственная» </w:t>
            </w:r>
          </w:p>
          <w:p w14:paraId="4BAEB762"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noProof/>
                <w:color w:val="000000"/>
                <w:sz w:val="24"/>
                <w:szCs w:val="24"/>
              </w:rPr>
              <w:t>Повторение пройденного материала. Обобщение. Тест.</w:t>
            </w:r>
          </w:p>
        </w:tc>
        <w:tc>
          <w:tcPr>
            <w:tcW w:w="4264" w:type="dxa"/>
          </w:tcPr>
          <w:p w14:paraId="08BE16CD"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Фрагментарный анализ повести К. Насыри. Художественн</w:t>
            </w:r>
            <w:r w:rsidRPr="00242199">
              <w:rPr>
                <w:rFonts w:ascii="Times New Roman" w:hAnsi="Times New Roman"/>
                <w:sz w:val="24"/>
                <w:szCs w:val="24"/>
                <w:lang w:val="tt-RU"/>
              </w:rPr>
              <w:t>ый</w:t>
            </w:r>
            <w:r w:rsidRPr="00242199">
              <w:rPr>
                <w:rFonts w:ascii="Times New Roman" w:hAnsi="Times New Roman"/>
                <w:sz w:val="24"/>
                <w:szCs w:val="24"/>
              </w:rPr>
              <w:t xml:space="preserve"> вымысел. Понимание просвитетельских идей К.Насыри.</w:t>
            </w:r>
          </w:p>
          <w:p w14:paraId="7F7D7509" w14:textId="77777777" w:rsidR="00B456F3" w:rsidRPr="00242199" w:rsidRDefault="00B456F3" w:rsidP="00B456F3">
            <w:pPr>
              <w:spacing w:after="0" w:line="240" w:lineRule="auto"/>
              <w:jc w:val="both"/>
              <w:rPr>
                <w:rFonts w:ascii="Times New Roman" w:hAnsi="Times New Roman"/>
                <w:noProof/>
                <w:color w:val="000000"/>
                <w:sz w:val="24"/>
                <w:szCs w:val="24"/>
              </w:rPr>
            </w:pPr>
            <w:r w:rsidRPr="00242199">
              <w:rPr>
                <w:rFonts w:ascii="Times New Roman" w:hAnsi="Times New Roman"/>
                <w:sz w:val="24"/>
                <w:szCs w:val="24"/>
              </w:rPr>
              <w:t xml:space="preserve">Пересказ рассказа </w:t>
            </w:r>
            <w:r w:rsidRPr="00242199">
              <w:rPr>
                <w:rFonts w:ascii="Times New Roman" w:hAnsi="Times New Roman"/>
                <w:noProof/>
                <w:color w:val="000000"/>
                <w:sz w:val="24"/>
                <w:szCs w:val="24"/>
              </w:rPr>
              <w:t>«Ч</w:t>
            </w:r>
            <w:r w:rsidRPr="00242199">
              <w:rPr>
                <w:rFonts w:ascii="Times New Roman" w:hAnsi="Times New Roman"/>
                <w:noProof/>
                <w:color w:val="000000"/>
                <w:sz w:val="24"/>
                <w:szCs w:val="24"/>
                <w:lang w:val="tt-RU"/>
              </w:rPr>
              <w:t>үкеч</w:t>
            </w:r>
            <w:r w:rsidRPr="00242199">
              <w:rPr>
                <w:rFonts w:ascii="Times New Roman" w:hAnsi="Times New Roman"/>
                <w:noProof/>
                <w:color w:val="000000"/>
                <w:sz w:val="24"/>
                <w:szCs w:val="24"/>
              </w:rPr>
              <w:t xml:space="preserve">» / </w:t>
            </w:r>
            <w:r w:rsidRPr="00242199">
              <w:rPr>
                <w:rFonts w:ascii="Times New Roman" w:hAnsi="Times New Roman"/>
                <w:sz w:val="24"/>
                <w:szCs w:val="24"/>
              </w:rPr>
              <w:t xml:space="preserve">«Молоток» </w:t>
            </w:r>
            <w:r w:rsidRPr="00242199">
              <w:rPr>
                <w:rFonts w:ascii="Times New Roman" w:hAnsi="Times New Roman"/>
                <w:sz w:val="24"/>
                <w:szCs w:val="24"/>
                <w:lang w:val="tt-RU"/>
              </w:rPr>
              <w:t>Г.</w:t>
            </w:r>
            <w:r w:rsidRPr="00242199">
              <w:rPr>
                <w:rFonts w:ascii="Times New Roman" w:hAnsi="Times New Roman"/>
                <w:sz w:val="24"/>
                <w:szCs w:val="24"/>
              </w:rPr>
              <w:t>Сабитова. Находить общ</w:t>
            </w:r>
            <w:r w:rsidRPr="00242199">
              <w:rPr>
                <w:rFonts w:ascii="Times New Roman" w:hAnsi="Times New Roman"/>
                <w:sz w:val="24"/>
                <w:szCs w:val="24"/>
                <w:lang w:val="tt-RU"/>
              </w:rPr>
              <w:t>е</w:t>
            </w:r>
            <w:r w:rsidRPr="00242199">
              <w:rPr>
                <w:rFonts w:ascii="Times New Roman" w:hAnsi="Times New Roman"/>
                <w:sz w:val="24"/>
                <w:szCs w:val="24"/>
              </w:rPr>
              <w:t xml:space="preserve">е в рассказе и стихотворении  </w:t>
            </w:r>
            <w:r w:rsidRPr="00242199">
              <w:rPr>
                <w:rFonts w:ascii="Times New Roman" w:hAnsi="Times New Roman"/>
                <w:noProof/>
                <w:color w:val="000000"/>
                <w:sz w:val="24"/>
                <w:szCs w:val="24"/>
              </w:rPr>
              <w:t>Г.Зайнашевой «Кем булырга?» / «Кем быть?».</w:t>
            </w:r>
          </w:p>
          <w:p w14:paraId="0AFFCDD0"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Находить основные признаки стихотворной речи: стихотворение </w:t>
            </w:r>
            <w:r w:rsidRPr="00242199">
              <w:rPr>
                <w:rFonts w:ascii="Times New Roman" w:hAnsi="Times New Roman"/>
                <w:noProof/>
                <w:color w:val="000000"/>
                <w:sz w:val="24"/>
                <w:szCs w:val="24"/>
              </w:rPr>
              <w:t>Г.Зайнашевой «Кем булырга?» / «Кем быть?»</w:t>
            </w:r>
            <w:r w:rsidRPr="00242199">
              <w:rPr>
                <w:rFonts w:ascii="Times New Roman" w:hAnsi="Times New Roman"/>
                <w:sz w:val="24"/>
                <w:szCs w:val="24"/>
              </w:rPr>
              <w:t>. Определять виды рифм и способы рифмовки.</w:t>
            </w:r>
          </w:p>
          <w:p w14:paraId="12875BA3"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noProof/>
                <w:color w:val="000000"/>
                <w:sz w:val="24"/>
                <w:szCs w:val="24"/>
              </w:rPr>
              <w:t>Осмысленный выбор профессии. Образ знамени</w:t>
            </w:r>
            <w:r w:rsidRPr="00242199">
              <w:rPr>
                <w:rFonts w:ascii="Times New Roman" w:hAnsi="Times New Roman"/>
                <w:noProof/>
                <w:color w:val="000000"/>
                <w:sz w:val="24"/>
                <w:szCs w:val="24"/>
                <w:lang w:val="tt-RU"/>
              </w:rPr>
              <w:t>т</w:t>
            </w:r>
            <w:r w:rsidRPr="00242199">
              <w:rPr>
                <w:rFonts w:ascii="Times New Roman" w:hAnsi="Times New Roman"/>
                <w:noProof/>
                <w:color w:val="000000"/>
                <w:sz w:val="24"/>
                <w:szCs w:val="24"/>
              </w:rPr>
              <w:t>ого татарского композитора С. Сайдашева.</w:t>
            </w:r>
            <w:r w:rsidRPr="00242199">
              <w:rPr>
                <w:rFonts w:ascii="Times New Roman" w:hAnsi="Times New Roman"/>
                <w:sz w:val="24"/>
                <w:szCs w:val="24"/>
              </w:rPr>
              <w:t xml:space="preserve"> Чтение рассказа. Пересказ сюжета.  Образ мальчика. Психологический момент в воспитании молодого поколения. Образное мышление. Выразительное чтение стихотворения. Тестирование.</w:t>
            </w:r>
          </w:p>
        </w:tc>
      </w:tr>
      <w:tr w:rsidR="00B456F3" w:rsidRPr="00242199" w14:paraId="5BC6BFE7" w14:textId="77777777" w:rsidTr="00B456F3">
        <w:tc>
          <w:tcPr>
            <w:tcW w:w="598" w:type="dxa"/>
          </w:tcPr>
          <w:p w14:paraId="5CC1E97A"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14.</w:t>
            </w:r>
          </w:p>
        </w:tc>
        <w:tc>
          <w:tcPr>
            <w:tcW w:w="4283" w:type="dxa"/>
          </w:tcPr>
          <w:p w14:paraId="1626CD9B"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b/>
                <w:bCs/>
                <w:sz w:val="24"/>
                <w:szCs w:val="24"/>
              </w:rPr>
              <w:t>Цена дружбы.</w:t>
            </w:r>
            <w:r w:rsidRPr="00242199">
              <w:rPr>
                <w:rFonts w:ascii="Times New Roman" w:hAnsi="Times New Roman"/>
                <w:sz w:val="24"/>
                <w:szCs w:val="24"/>
                <w:lang w:val="be-BY"/>
              </w:rPr>
              <w:t xml:space="preserve"> Жизнь и творчество Дардеменда. </w:t>
            </w:r>
            <w:r w:rsidRPr="00242199">
              <w:rPr>
                <w:rFonts w:ascii="Times New Roman" w:hAnsi="Times New Roman"/>
                <w:b/>
                <w:bCs/>
                <w:sz w:val="24"/>
                <w:szCs w:val="24"/>
                <w:lang w:val="be-BY"/>
              </w:rPr>
              <w:t xml:space="preserve"> </w:t>
            </w:r>
            <w:r w:rsidRPr="00242199">
              <w:rPr>
                <w:rFonts w:ascii="Times New Roman" w:hAnsi="Times New Roman"/>
                <w:sz w:val="24"/>
                <w:szCs w:val="24"/>
                <w:lang w:val="be-BY"/>
              </w:rPr>
              <w:t>Рассказ</w:t>
            </w:r>
            <w:r w:rsidRPr="00242199">
              <w:rPr>
                <w:rFonts w:ascii="Times New Roman" w:hAnsi="Times New Roman"/>
                <w:b/>
                <w:bCs/>
                <w:sz w:val="24"/>
                <w:szCs w:val="24"/>
                <w:lang w:val="be-BY"/>
              </w:rPr>
              <w:t xml:space="preserve"> </w:t>
            </w:r>
            <w:r w:rsidRPr="00242199">
              <w:rPr>
                <w:rFonts w:ascii="Times New Roman" w:hAnsi="Times New Roman"/>
                <w:sz w:val="24"/>
                <w:szCs w:val="24"/>
                <w:lang w:val="be-BY"/>
              </w:rPr>
              <w:t xml:space="preserve">«Ике туган» / «Два брата». Содержание текста,  </w:t>
            </w:r>
            <w:r w:rsidRPr="00242199">
              <w:rPr>
                <w:rFonts w:ascii="Times New Roman" w:hAnsi="Times New Roman"/>
                <w:sz w:val="24"/>
                <w:szCs w:val="24"/>
              </w:rPr>
              <w:t>Образы природы</w:t>
            </w:r>
            <w:r w:rsidRPr="00242199">
              <w:rPr>
                <w:rFonts w:ascii="Times New Roman" w:hAnsi="Times New Roman"/>
                <w:sz w:val="24"/>
                <w:szCs w:val="24"/>
                <w:lang w:val="tt-RU"/>
              </w:rPr>
              <w:t>.</w:t>
            </w:r>
          </w:p>
          <w:p w14:paraId="69AA7671"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b/>
                <w:bCs/>
                <w:sz w:val="24"/>
                <w:szCs w:val="24"/>
              </w:rPr>
              <w:t xml:space="preserve"> </w:t>
            </w:r>
            <w:r w:rsidRPr="00242199">
              <w:rPr>
                <w:rFonts w:ascii="Times New Roman" w:hAnsi="Times New Roman"/>
                <w:sz w:val="24"/>
                <w:szCs w:val="24"/>
              </w:rPr>
              <w:t xml:space="preserve">Жизнь и творчество Х.Такташа. Ознакомление с произведением </w:t>
            </w:r>
            <w:r w:rsidRPr="00242199">
              <w:rPr>
                <w:rFonts w:ascii="Times New Roman" w:hAnsi="Times New Roman"/>
                <w:sz w:val="24"/>
                <w:szCs w:val="24"/>
                <w:lang w:val="be-BY"/>
              </w:rPr>
              <w:t>«Мокамай». Эстетический идеал. Цена дружбы.</w:t>
            </w:r>
            <w:r w:rsidRPr="00242199">
              <w:rPr>
                <w:rFonts w:ascii="Times New Roman" w:hAnsi="Times New Roman"/>
                <w:sz w:val="24"/>
                <w:szCs w:val="24"/>
              </w:rPr>
              <w:t xml:space="preserve"> Творчество Р.Хариса. Ознакомление с пьесой «Серле алан» / «Секретная поляна». Ознакомление со стихотворениями «Дуслык балы» /«Мед дружбы» Ш.Галиева, «Дуслык, чын дуслык» / «Дружба, настоящая дружба» Э.Шарифуллиной.</w:t>
            </w:r>
            <w:r w:rsidRPr="00242199">
              <w:rPr>
                <w:rFonts w:ascii="Times New Roman" w:hAnsi="Times New Roman"/>
                <w:noProof/>
                <w:color w:val="000000"/>
                <w:sz w:val="24"/>
                <w:szCs w:val="24"/>
              </w:rPr>
              <w:t xml:space="preserve"> Повторение. Тест.</w:t>
            </w:r>
          </w:p>
        </w:tc>
        <w:tc>
          <w:tcPr>
            <w:tcW w:w="4264" w:type="dxa"/>
          </w:tcPr>
          <w:p w14:paraId="4B8EC3A9"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Уметь анализировать произведение. Чтение по цепочке. Тема для беседы: богатс</w:t>
            </w:r>
            <w:r w:rsidRPr="00242199">
              <w:rPr>
                <w:rFonts w:ascii="Times New Roman" w:hAnsi="Times New Roman"/>
                <w:sz w:val="24"/>
                <w:szCs w:val="24"/>
                <w:lang w:val="tt-RU"/>
              </w:rPr>
              <w:t>т</w:t>
            </w:r>
            <w:r w:rsidRPr="00242199">
              <w:rPr>
                <w:rFonts w:ascii="Times New Roman" w:hAnsi="Times New Roman"/>
                <w:sz w:val="24"/>
                <w:szCs w:val="24"/>
              </w:rPr>
              <w:t>во и дружба. Рассказать содержание поэмы. Размышления автора о дружбе.</w:t>
            </w:r>
          </w:p>
          <w:p w14:paraId="3EF518D7"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Образ Мухамметзяна и лирического героя. Анализ, интерпретация произведения. Конфликт. В</w:t>
            </w:r>
            <w:r w:rsidRPr="00242199">
              <w:rPr>
                <w:rFonts w:ascii="Times New Roman" w:hAnsi="Times New Roman"/>
                <w:sz w:val="24"/>
                <w:szCs w:val="24"/>
                <w:lang w:val="tt-RU"/>
              </w:rPr>
              <w:t>ы</w:t>
            </w:r>
            <w:r w:rsidRPr="00242199">
              <w:rPr>
                <w:rFonts w:ascii="Times New Roman" w:hAnsi="Times New Roman"/>
                <w:sz w:val="24"/>
                <w:szCs w:val="24"/>
              </w:rPr>
              <w:t xml:space="preserve">разительное чтение. </w:t>
            </w:r>
          </w:p>
        </w:tc>
      </w:tr>
      <w:tr w:rsidR="00B456F3" w:rsidRPr="00242199" w14:paraId="52B61C28" w14:textId="77777777" w:rsidTr="00B456F3">
        <w:tc>
          <w:tcPr>
            <w:tcW w:w="598" w:type="dxa"/>
          </w:tcPr>
          <w:p w14:paraId="72BCEBEA"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15.</w:t>
            </w:r>
          </w:p>
        </w:tc>
        <w:tc>
          <w:tcPr>
            <w:tcW w:w="4283" w:type="dxa"/>
          </w:tcPr>
          <w:p w14:paraId="54B35888"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b/>
                <w:bCs/>
                <w:sz w:val="24"/>
                <w:szCs w:val="24"/>
              </w:rPr>
              <w:t xml:space="preserve">Сатира. </w:t>
            </w:r>
            <w:r w:rsidRPr="00242199">
              <w:rPr>
                <w:rFonts w:ascii="Times New Roman" w:hAnsi="Times New Roman"/>
                <w:sz w:val="24"/>
                <w:szCs w:val="24"/>
              </w:rPr>
              <w:t xml:space="preserve">Творчество Ф.Шафигуллина. Ознакомление с его произведениями «Ике тиен акча» / «Две копейки», «Акбай и Карабай». Сатирический стиль Ф.Шафигуллина. </w:t>
            </w:r>
          </w:p>
          <w:p w14:paraId="7F58423A"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Музей квартира писателя в г. Зеленодольске РТ.</w:t>
            </w:r>
          </w:p>
          <w:p w14:paraId="77F1AFB1"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rPr>
              <w:t>Ознакомление с переводами В. Радлова. Просветительские идеи. Ознаакомление с его рассказом «Шаян кеше» / «Шутник».</w:t>
            </w:r>
          </w:p>
          <w:p w14:paraId="0DEE06A0"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rPr>
              <w:t>Прочитать стихотворения Ш.Галиева «Атлап чыктым Иделне» / «Перешагнул через Волгу», «Курыкма, тимим» / «Не бойся, не трону».</w:t>
            </w:r>
          </w:p>
          <w:p w14:paraId="7F80DC32"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rPr>
              <w:t>Повторение материала.Тест.</w:t>
            </w:r>
          </w:p>
        </w:tc>
        <w:tc>
          <w:tcPr>
            <w:tcW w:w="4264" w:type="dxa"/>
          </w:tcPr>
          <w:p w14:paraId="0D8C7396"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lang w:val="tt-RU"/>
              </w:rPr>
              <w:t>У</w:t>
            </w:r>
            <w:r w:rsidRPr="00242199">
              <w:rPr>
                <w:rFonts w:ascii="Times New Roman" w:hAnsi="Times New Roman"/>
                <w:sz w:val="24"/>
                <w:szCs w:val="24"/>
              </w:rPr>
              <w:t>меть находить основную мысль произведения. Подготовить сообщение о В.Радлове. Анализ произведения «Шутник».</w:t>
            </w:r>
          </w:p>
          <w:p w14:paraId="603AFA10"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rPr>
              <w:t>Анализ стихотво</w:t>
            </w:r>
            <w:r w:rsidRPr="00242199">
              <w:rPr>
                <w:rFonts w:ascii="Times New Roman" w:hAnsi="Times New Roman"/>
                <w:sz w:val="24"/>
                <w:szCs w:val="24"/>
                <w:lang w:val="tt-RU"/>
              </w:rPr>
              <w:t>р</w:t>
            </w:r>
            <w:r w:rsidRPr="00242199">
              <w:rPr>
                <w:rFonts w:ascii="Times New Roman" w:hAnsi="Times New Roman"/>
                <w:sz w:val="24"/>
                <w:szCs w:val="24"/>
              </w:rPr>
              <w:t>ений Ш.Галиева.</w:t>
            </w:r>
          </w:p>
          <w:p w14:paraId="519816F8"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Тестирование.</w:t>
            </w:r>
          </w:p>
        </w:tc>
      </w:tr>
      <w:tr w:rsidR="00B456F3" w:rsidRPr="00242199" w14:paraId="6CA1E5FE" w14:textId="77777777" w:rsidTr="00B456F3">
        <w:tc>
          <w:tcPr>
            <w:tcW w:w="598" w:type="dxa"/>
          </w:tcPr>
          <w:p w14:paraId="2F63123C"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16.</w:t>
            </w:r>
          </w:p>
        </w:tc>
        <w:tc>
          <w:tcPr>
            <w:tcW w:w="4283" w:type="dxa"/>
          </w:tcPr>
          <w:p w14:paraId="06BF4A43"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Времена года. </w:t>
            </w:r>
          </w:p>
          <w:p w14:paraId="7390A43C"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Изучение стихотворения Р.Ахметзянова «Ирт</w:t>
            </w:r>
            <w:r w:rsidRPr="00242199">
              <w:rPr>
                <w:rFonts w:ascii="Times New Roman" w:hAnsi="Times New Roman"/>
                <w:sz w:val="24"/>
                <w:szCs w:val="24"/>
                <w:lang w:val="tt-RU"/>
              </w:rPr>
              <w:t>ә</w:t>
            </w:r>
            <w:r w:rsidRPr="00242199">
              <w:rPr>
                <w:rFonts w:ascii="Times New Roman" w:hAnsi="Times New Roman"/>
                <w:sz w:val="24"/>
                <w:szCs w:val="24"/>
              </w:rPr>
              <w:t xml:space="preserve"> </w:t>
            </w:r>
            <w:r w:rsidRPr="00242199">
              <w:rPr>
                <w:rFonts w:ascii="Times New Roman" w:hAnsi="Times New Roman"/>
                <w:sz w:val="24"/>
                <w:szCs w:val="24"/>
                <w:lang w:val="tt-RU"/>
              </w:rPr>
              <w:t>ә</w:t>
            </w:r>
            <w:r w:rsidRPr="00242199">
              <w:rPr>
                <w:rFonts w:ascii="Times New Roman" w:hAnsi="Times New Roman"/>
                <w:sz w:val="24"/>
                <w:szCs w:val="24"/>
              </w:rPr>
              <w:t xml:space="preserve">ле» / «Рано ещё», рассказа Г.Рахима «Апрель». </w:t>
            </w:r>
          </w:p>
          <w:p w14:paraId="0EF97EF9"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 Г. Баширова. Изучение отрывка из повести «</w:t>
            </w:r>
            <w:r w:rsidRPr="00242199">
              <w:rPr>
                <w:rFonts w:ascii="Times New Roman" w:hAnsi="Times New Roman"/>
                <w:sz w:val="24"/>
                <w:szCs w:val="24"/>
                <w:lang w:val="tt-RU"/>
              </w:rPr>
              <w:t>Р</w:t>
            </w:r>
            <w:r w:rsidRPr="00242199">
              <w:rPr>
                <w:rFonts w:ascii="Times New Roman" w:hAnsi="Times New Roman"/>
                <w:sz w:val="24"/>
                <w:szCs w:val="24"/>
              </w:rPr>
              <w:t xml:space="preserve">одная сторона – колыбель моя»: «Язгы сабан туйлары» / «Весенние сабантуи». </w:t>
            </w:r>
          </w:p>
          <w:p w14:paraId="1488BC99"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Ознакомление с картиной Л. Фаттахова «Сабантуй». Прочитать информацию о детском журнале «Сабантуй».</w:t>
            </w:r>
          </w:p>
          <w:p w14:paraId="5CB7FE84"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Повторение и обобщение изученного в 6 классе.</w:t>
            </w:r>
          </w:p>
        </w:tc>
        <w:tc>
          <w:tcPr>
            <w:tcW w:w="4264" w:type="dxa"/>
          </w:tcPr>
          <w:p w14:paraId="19ABEBFE"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Выразительное чтение произведений. Найти в них описание пейзажа.</w:t>
            </w:r>
          </w:p>
          <w:p w14:paraId="7389212C"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Усвоение таких видов пересказа как сжатый пересказ, пересказ с изменением лица рассказчика. Автор и автобиографический герой повести. Изображение народного празника Сабантуй. Сравнить произведение и изображенное на картине Л.Фаттахова с реальными событиями.</w:t>
            </w:r>
          </w:p>
          <w:p w14:paraId="6ECA9423"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Выступать с развёрнутыми письменными сообщениями, обобщающими наблюдения. Написать контрольн</w:t>
            </w:r>
            <w:r w:rsidRPr="00242199">
              <w:rPr>
                <w:rFonts w:ascii="Times New Roman" w:hAnsi="Times New Roman"/>
                <w:sz w:val="24"/>
                <w:szCs w:val="24"/>
                <w:lang w:val="tt-RU"/>
              </w:rPr>
              <w:t>ую работу.</w:t>
            </w:r>
          </w:p>
        </w:tc>
      </w:tr>
      <w:tr w:rsidR="00B456F3" w:rsidRPr="00242199" w14:paraId="7F847AA9" w14:textId="77777777" w:rsidTr="00B456F3">
        <w:tc>
          <w:tcPr>
            <w:tcW w:w="598" w:type="dxa"/>
          </w:tcPr>
          <w:p w14:paraId="1A01350A"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17.</w:t>
            </w:r>
          </w:p>
        </w:tc>
        <w:tc>
          <w:tcPr>
            <w:tcW w:w="4283" w:type="dxa"/>
          </w:tcPr>
          <w:p w14:paraId="3B5C8C89" w14:textId="77777777" w:rsidR="00B456F3" w:rsidRPr="00242199" w:rsidRDefault="00B456F3" w:rsidP="00B456F3">
            <w:pPr>
              <w:spacing w:after="0" w:line="240" w:lineRule="auto"/>
              <w:jc w:val="both"/>
              <w:rPr>
                <w:rFonts w:ascii="Times New Roman" w:hAnsi="Times New Roman"/>
                <w:b/>
                <w:bCs/>
                <w:sz w:val="24"/>
                <w:szCs w:val="24"/>
                <w:lang w:val="tt-RU"/>
              </w:rPr>
            </w:pPr>
            <w:r w:rsidRPr="00242199">
              <w:rPr>
                <w:rFonts w:ascii="Times New Roman" w:hAnsi="Times New Roman"/>
                <w:b/>
                <w:bCs/>
                <w:sz w:val="24"/>
                <w:szCs w:val="24"/>
              </w:rPr>
              <w:t>Народ правдив.</w:t>
            </w:r>
            <w:r w:rsidRPr="00242199">
              <w:rPr>
                <w:rFonts w:ascii="Times New Roman" w:hAnsi="Times New Roman"/>
                <w:b/>
                <w:bCs/>
                <w:sz w:val="24"/>
                <w:szCs w:val="24"/>
                <w:lang w:val="tt-RU"/>
              </w:rPr>
              <w:t xml:space="preserve"> </w:t>
            </w:r>
          </w:p>
          <w:p w14:paraId="68883DAE"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Работа со схемой. Повторение ранее изученных жанров фольклора. О</w:t>
            </w:r>
            <w:r w:rsidRPr="00242199">
              <w:rPr>
                <w:rFonts w:ascii="Times New Roman" w:hAnsi="Times New Roman"/>
                <w:sz w:val="24"/>
                <w:szCs w:val="24"/>
                <w:lang w:val="tt-RU"/>
              </w:rPr>
              <w:t>брядовый фольклор. Семейные (рождение ребёнка, свадьба и др.) и календарные обряды.</w:t>
            </w:r>
            <w:r w:rsidRPr="00242199">
              <w:rPr>
                <w:rFonts w:ascii="Times New Roman" w:hAnsi="Times New Roman"/>
                <w:sz w:val="24"/>
                <w:szCs w:val="24"/>
              </w:rPr>
              <w:t xml:space="preserve"> Трансформация обрядов в письменной литературе (Ф.Бурнаш «Яшь </w:t>
            </w:r>
            <w:r w:rsidRPr="00242199">
              <w:rPr>
                <w:rFonts w:ascii="Times New Roman" w:hAnsi="Times New Roman"/>
                <w:sz w:val="24"/>
                <w:szCs w:val="24"/>
                <w:lang w:val="tt-RU"/>
              </w:rPr>
              <w:t>йөрәкләр</w:t>
            </w:r>
            <w:r w:rsidRPr="00242199">
              <w:rPr>
                <w:rFonts w:ascii="Times New Roman" w:hAnsi="Times New Roman"/>
                <w:sz w:val="24"/>
                <w:szCs w:val="24"/>
              </w:rPr>
              <w:t>» / «Молодые сердца» (драма)</w:t>
            </w:r>
            <w:r w:rsidRPr="00242199">
              <w:rPr>
                <w:rFonts w:ascii="Times New Roman" w:hAnsi="Times New Roman"/>
                <w:sz w:val="24"/>
                <w:szCs w:val="24"/>
                <w:lang w:val="tt-RU"/>
              </w:rPr>
              <w:t>.</w:t>
            </w:r>
          </w:p>
          <w:p w14:paraId="4DB33B37"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 Баиты, их поэтические особенности (Сак-Сок), мунаджаты («Не забуду Родину»). Фольклорные мотивы в творчестве Г.Тукая («Милли мо</w:t>
            </w:r>
            <w:r w:rsidRPr="00242199">
              <w:rPr>
                <w:rFonts w:ascii="Times New Roman" w:hAnsi="Times New Roman"/>
                <w:sz w:val="24"/>
                <w:szCs w:val="24"/>
                <w:lang w:val="tt-RU"/>
              </w:rPr>
              <w:t>ң</w:t>
            </w:r>
            <w:r w:rsidRPr="00242199">
              <w:rPr>
                <w:rFonts w:ascii="Times New Roman" w:hAnsi="Times New Roman"/>
                <w:sz w:val="24"/>
                <w:szCs w:val="24"/>
              </w:rPr>
              <w:t>нар» / «Национальные напевы»</w:t>
            </w:r>
            <w:r w:rsidRPr="00242199">
              <w:rPr>
                <w:rFonts w:ascii="Times New Roman" w:hAnsi="Times New Roman"/>
                <w:sz w:val="24"/>
                <w:szCs w:val="24"/>
                <w:lang w:val="tt-RU"/>
              </w:rPr>
              <w:t>.</w:t>
            </w:r>
            <w:r w:rsidRPr="00242199">
              <w:rPr>
                <w:rFonts w:ascii="Times New Roman" w:hAnsi="Times New Roman"/>
                <w:sz w:val="24"/>
                <w:szCs w:val="24"/>
              </w:rPr>
              <w:t xml:space="preserve">  </w:t>
            </w:r>
          </w:p>
          <w:p w14:paraId="6FF3823F"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Проект  о Г.Тукае: «Творчество Тукая». Тест.</w:t>
            </w:r>
          </w:p>
        </w:tc>
        <w:tc>
          <w:tcPr>
            <w:tcW w:w="4264" w:type="dxa"/>
          </w:tcPr>
          <w:p w14:paraId="6BD89FD9"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Ознакомление с обрядами разных народов. Отражение обряда в драме Ф.Бурнаша «Молодые сердца». Изучить отрывки из драмы.</w:t>
            </w:r>
          </w:p>
          <w:p w14:paraId="70793680"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Выразительно читать баиты, послушать их напев. Находить общее и специфическое в баитах тюркских народов.</w:t>
            </w:r>
          </w:p>
          <w:p w14:paraId="752CB147"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Изучение стихотворения «Милли моннар» / «Национальные напевы» Г.Тукая на двух языках: на татарском, русском. Выучить их наизусть. Выполнить проектную работу о Г.Тукае. Тестирование.</w:t>
            </w:r>
          </w:p>
          <w:p w14:paraId="4E99D678" w14:textId="77777777" w:rsidR="00B456F3" w:rsidRPr="00242199" w:rsidRDefault="00B456F3" w:rsidP="00B456F3">
            <w:pPr>
              <w:spacing w:after="0" w:line="240" w:lineRule="auto"/>
              <w:jc w:val="both"/>
              <w:rPr>
                <w:rFonts w:ascii="Times New Roman" w:hAnsi="Times New Roman"/>
                <w:sz w:val="24"/>
                <w:szCs w:val="24"/>
              </w:rPr>
            </w:pPr>
          </w:p>
          <w:p w14:paraId="7EC5A629" w14:textId="77777777" w:rsidR="00B456F3" w:rsidRPr="00242199" w:rsidRDefault="00B456F3" w:rsidP="00B456F3">
            <w:pPr>
              <w:spacing w:after="0" w:line="240" w:lineRule="auto"/>
              <w:jc w:val="both"/>
              <w:rPr>
                <w:rFonts w:ascii="Times New Roman" w:hAnsi="Times New Roman"/>
                <w:sz w:val="24"/>
                <w:szCs w:val="24"/>
              </w:rPr>
            </w:pPr>
          </w:p>
        </w:tc>
      </w:tr>
      <w:tr w:rsidR="00B456F3" w:rsidRPr="00242199" w14:paraId="78C60D65" w14:textId="77777777" w:rsidTr="00B456F3">
        <w:tc>
          <w:tcPr>
            <w:tcW w:w="598" w:type="dxa"/>
          </w:tcPr>
          <w:p w14:paraId="1862AAB2"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18.</w:t>
            </w:r>
          </w:p>
        </w:tc>
        <w:tc>
          <w:tcPr>
            <w:tcW w:w="4283" w:type="dxa"/>
          </w:tcPr>
          <w:p w14:paraId="1C3B278A"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Слово мудрецов.</w:t>
            </w:r>
          </w:p>
          <w:p w14:paraId="24688771"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Творчество Ф.Амирхана.</w:t>
            </w:r>
            <w:r w:rsidRPr="00242199">
              <w:rPr>
                <w:rFonts w:ascii="Times New Roman" w:hAnsi="Times New Roman"/>
                <w:sz w:val="24"/>
                <w:szCs w:val="24"/>
                <w:lang w:val="tt-RU"/>
              </w:rPr>
              <w:t xml:space="preserve"> Связь </w:t>
            </w:r>
            <w:r w:rsidR="00E76631">
              <w:rPr>
                <w:rFonts w:ascii="Times New Roman" w:hAnsi="Times New Roman"/>
                <w:sz w:val="24"/>
                <w:szCs w:val="24"/>
                <w:lang w:val="tt-RU"/>
              </w:rPr>
              <w:t>родной (татарской) литературы</w:t>
            </w:r>
            <w:r w:rsidRPr="00242199">
              <w:rPr>
                <w:rFonts w:ascii="Times New Roman" w:hAnsi="Times New Roman"/>
                <w:sz w:val="24"/>
                <w:szCs w:val="24"/>
                <w:lang w:val="tt-RU"/>
              </w:rPr>
              <w:t xml:space="preserve"> с фольклором и мифологией. </w:t>
            </w:r>
            <w:r w:rsidRPr="00242199">
              <w:rPr>
                <w:rFonts w:ascii="Times New Roman" w:hAnsi="Times New Roman"/>
                <w:sz w:val="24"/>
                <w:szCs w:val="24"/>
                <w:lang w:val="be-BY"/>
              </w:rPr>
              <w:t>Ф.Амирхан «Ай өстендә Зөһрә кыз» / «Зухра на Луне»</w:t>
            </w:r>
            <w:r w:rsidRPr="00242199">
              <w:rPr>
                <w:rFonts w:ascii="Times New Roman" w:hAnsi="Times New Roman"/>
                <w:sz w:val="24"/>
                <w:szCs w:val="24"/>
                <w:lang w:val="tt-RU"/>
              </w:rPr>
              <w:t xml:space="preserve">. Символические образы. </w:t>
            </w:r>
            <w:r w:rsidRPr="00242199">
              <w:rPr>
                <w:rFonts w:ascii="Times New Roman" w:hAnsi="Times New Roman"/>
                <w:sz w:val="24"/>
                <w:szCs w:val="24"/>
              </w:rPr>
              <w:t>Авторский комментарий происходящих событий.</w:t>
            </w:r>
          </w:p>
          <w:p w14:paraId="5920B744" w14:textId="77777777" w:rsidR="00B456F3" w:rsidRPr="00242199" w:rsidRDefault="00B456F3" w:rsidP="00B456F3">
            <w:pPr>
              <w:keepNext/>
              <w:spacing w:after="0" w:line="240" w:lineRule="auto"/>
              <w:jc w:val="both"/>
              <w:rPr>
                <w:rFonts w:ascii="Times New Roman" w:hAnsi="Times New Roman"/>
                <w:sz w:val="24"/>
                <w:szCs w:val="24"/>
              </w:rPr>
            </w:pPr>
            <w:r w:rsidRPr="00242199">
              <w:rPr>
                <w:rFonts w:ascii="Times New Roman" w:hAnsi="Times New Roman"/>
                <w:spacing w:val="-1"/>
                <w:sz w:val="24"/>
                <w:szCs w:val="24"/>
              </w:rPr>
              <w:t xml:space="preserve">Творчество Г. Ибрагимова. Изображение </w:t>
            </w:r>
            <w:r w:rsidRPr="00242199">
              <w:rPr>
                <w:rFonts w:ascii="Times New Roman" w:hAnsi="Times New Roman"/>
                <w:sz w:val="24"/>
                <w:szCs w:val="24"/>
              </w:rPr>
              <w:t>народной жизни (</w:t>
            </w:r>
            <w:r w:rsidRPr="00242199">
              <w:rPr>
                <w:rFonts w:ascii="Times New Roman" w:hAnsi="Times New Roman"/>
                <w:sz w:val="24"/>
                <w:szCs w:val="24"/>
                <w:lang w:val="tt-RU"/>
              </w:rPr>
              <w:t>«Алмачуар</w:t>
            </w:r>
            <w:r w:rsidRPr="00242199">
              <w:rPr>
                <w:rFonts w:ascii="Times New Roman" w:hAnsi="Times New Roman"/>
                <w:sz w:val="24"/>
                <w:szCs w:val="24"/>
                <w:lang w:val="be-BY"/>
              </w:rPr>
              <w:t xml:space="preserve">» / </w:t>
            </w:r>
            <w:r w:rsidRPr="00242199">
              <w:rPr>
                <w:rFonts w:ascii="Times New Roman" w:hAnsi="Times New Roman"/>
                <w:spacing w:val="-2"/>
                <w:sz w:val="24"/>
                <w:szCs w:val="24"/>
              </w:rPr>
              <w:t>«Чубарый»). Система образов, о</w:t>
            </w:r>
            <w:r w:rsidRPr="00242199">
              <w:rPr>
                <w:rFonts w:ascii="Times New Roman" w:hAnsi="Times New Roman"/>
                <w:sz w:val="24"/>
                <w:szCs w:val="24"/>
              </w:rPr>
              <w:t>браз Алмачуара. Любовь Закира к лошади.</w:t>
            </w:r>
          </w:p>
          <w:p w14:paraId="572394E7"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Национальная одежда, предметы обихода.</w:t>
            </w:r>
          </w:p>
          <w:p w14:paraId="0B143CA9"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xml:space="preserve">Р.Миннуллин </w:t>
            </w:r>
            <w:r w:rsidRPr="00242199">
              <w:rPr>
                <w:rFonts w:ascii="Times New Roman" w:hAnsi="Times New Roman"/>
                <w:spacing w:val="-2"/>
                <w:sz w:val="24"/>
                <w:szCs w:val="24"/>
              </w:rPr>
              <w:t>«</w:t>
            </w:r>
            <w:r w:rsidRPr="00242199">
              <w:rPr>
                <w:rFonts w:ascii="Times New Roman" w:hAnsi="Times New Roman"/>
                <w:sz w:val="24"/>
                <w:szCs w:val="24"/>
                <w:lang w:val="tt-RU"/>
              </w:rPr>
              <w:t>Килен төшкәндә</w:t>
            </w:r>
            <w:r w:rsidRPr="00242199">
              <w:rPr>
                <w:rFonts w:ascii="Times New Roman" w:hAnsi="Times New Roman"/>
                <w:sz w:val="24"/>
                <w:szCs w:val="24"/>
                <w:lang w:val="be-BY"/>
              </w:rPr>
              <w:t>»</w:t>
            </w:r>
            <w:r w:rsidRPr="00242199">
              <w:rPr>
                <w:rFonts w:ascii="Times New Roman" w:hAnsi="Times New Roman"/>
                <w:sz w:val="24"/>
                <w:szCs w:val="24"/>
                <w:lang w:val="tt-RU"/>
              </w:rPr>
              <w:t xml:space="preserve"> /</w:t>
            </w:r>
            <w:r w:rsidRPr="00242199">
              <w:rPr>
                <w:rFonts w:ascii="Times New Roman" w:hAnsi="Times New Roman"/>
                <w:spacing w:val="-2"/>
                <w:sz w:val="24"/>
                <w:szCs w:val="24"/>
              </w:rPr>
              <w:t>«</w:t>
            </w:r>
            <w:r w:rsidRPr="00242199">
              <w:rPr>
                <w:rFonts w:ascii="Times New Roman" w:hAnsi="Times New Roman"/>
                <w:sz w:val="24"/>
                <w:szCs w:val="24"/>
                <w:lang w:val="tt-RU"/>
              </w:rPr>
              <w:t>Встреча невесты</w:t>
            </w:r>
            <w:r w:rsidRPr="00242199">
              <w:rPr>
                <w:rFonts w:ascii="Times New Roman" w:hAnsi="Times New Roman"/>
                <w:sz w:val="24"/>
                <w:szCs w:val="24"/>
                <w:lang w:val="be-BY"/>
              </w:rPr>
              <w:t>».</w:t>
            </w:r>
          </w:p>
          <w:p w14:paraId="2267D199"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Композитор Р.Яхин.</w:t>
            </w:r>
          </w:p>
          <w:p w14:paraId="03E0A8E3" w14:textId="77777777" w:rsidR="00B456F3" w:rsidRPr="00242199" w:rsidRDefault="00B456F3" w:rsidP="00B456F3">
            <w:pPr>
              <w:spacing w:after="0" w:line="240" w:lineRule="auto"/>
              <w:jc w:val="both"/>
              <w:rPr>
                <w:rFonts w:ascii="Times New Roman" w:hAnsi="Times New Roman"/>
                <w:noProof/>
                <w:color w:val="000000"/>
                <w:spacing w:val="4"/>
                <w:sz w:val="24"/>
                <w:szCs w:val="24"/>
              </w:rPr>
            </w:pPr>
            <w:r w:rsidRPr="00242199">
              <w:rPr>
                <w:rFonts w:ascii="Times New Roman" w:hAnsi="Times New Roman"/>
                <w:sz w:val="24"/>
                <w:szCs w:val="24"/>
                <w:lang w:val="tt-RU"/>
              </w:rPr>
              <w:t xml:space="preserve">Изучение стихотворения Х.Мударрисовой </w:t>
            </w:r>
            <w:r w:rsidRPr="00242199">
              <w:rPr>
                <w:rFonts w:ascii="Times New Roman" w:hAnsi="Times New Roman"/>
                <w:spacing w:val="-2"/>
                <w:sz w:val="24"/>
                <w:szCs w:val="24"/>
              </w:rPr>
              <w:t>«</w:t>
            </w:r>
            <w:r w:rsidRPr="00242199">
              <w:rPr>
                <w:rFonts w:ascii="Times New Roman" w:hAnsi="Times New Roman"/>
                <w:sz w:val="24"/>
                <w:szCs w:val="24"/>
                <w:lang w:val="tt-RU"/>
              </w:rPr>
              <w:t>Көмеш дага</w:t>
            </w:r>
            <w:r w:rsidRPr="00242199">
              <w:rPr>
                <w:rFonts w:ascii="Times New Roman" w:hAnsi="Times New Roman"/>
                <w:sz w:val="24"/>
                <w:szCs w:val="24"/>
                <w:lang w:val="be-BY"/>
              </w:rPr>
              <w:t>»</w:t>
            </w:r>
            <w:r w:rsidRPr="00242199">
              <w:rPr>
                <w:rFonts w:ascii="Times New Roman" w:hAnsi="Times New Roman"/>
                <w:spacing w:val="-2"/>
                <w:sz w:val="24"/>
                <w:szCs w:val="24"/>
              </w:rPr>
              <w:t xml:space="preserve"> / «</w:t>
            </w:r>
            <w:r w:rsidRPr="00242199">
              <w:rPr>
                <w:rFonts w:ascii="Times New Roman" w:hAnsi="Times New Roman"/>
                <w:sz w:val="24"/>
                <w:szCs w:val="24"/>
                <w:lang w:val="tt-RU"/>
              </w:rPr>
              <w:t>Серебряная подкова</w:t>
            </w:r>
            <w:r w:rsidRPr="00242199">
              <w:rPr>
                <w:rFonts w:ascii="Times New Roman" w:hAnsi="Times New Roman"/>
                <w:sz w:val="24"/>
                <w:szCs w:val="24"/>
                <w:lang w:val="be-BY"/>
              </w:rPr>
              <w:t>».</w:t>
            </w:r>
            <w:r w:rsidRPr="00242199">
              <w:rPr>
                <w:rFonts w:ascii="Times New Roman" w:hAnsi="Times New Roman"/>
                <w:noProof/>
                <w:color w:val="000000"/>
                <w:spacing w:val="4"/>
                <w:sz w:val="24"/>
                <w:szCs w:val="24"/>
              </w:rPr>
              <w:t xml:space="preserve"> Повторение.Тест</w:t>
            </w:r>
          </w:p>
          <w:p w14:paraId="5CBBB8D2" w14:textId="77777777" w:rsidR="00B456F3" w:rsidRPr="00242199" w:rsidRDefault="00B456F3" w:rsidP="00B456F3">
            <w:pPr>
              <w:spacing w:after="0" w:line="240" w:lineRule="auto"/>
              <w:jc w:val="both"/>
              <w:rPr>
                <w:rFonts w:ascii="Times New Roman" w:hAnsi="Times New Roman"/>
                <w:sz w:val="24"/>
                <w:szCs w:val="24"/>
              </w:rPr>
            </w:pPr>
          </w:p>
        </w:tc>
        <w:tc>
          <w:tcPr>
            <w:tcW w:w="4264" w:type="dxa"/>
          </w:tcPr>
          <w:p w14:paraId="28AE3E83"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rPr>
              <w:t xml:space="preserve">Анализировать тексты. Определять особенности жанра. </w:t>
            </w:r>
          </w:p>
          <w:p w14:paraId="3FA0E27C" w14:textId="77777777" w:rsidR="00B456F3" w:rsidRPr="00242199" w:rsidRDefault="00B456F3" w:rsidP="00B456F3">
            <w:pPr>
              <w:spacing w:after="0" w:line="240" w:lineRule="auto"/>
              <w:rPr>
                <w:rFonts w:ascii="Times New Roman" w:hAnsi="Times New Roman"/>
                <w:sz w:val="24"/>
                <w:szCs w:val="24"/>
                <w:lang w:val="tt-RU"/>
              </w:rPr>
            </w:pPr>
            <w:r w:rsidRPr="00242199">
              <w:rPr>
                <w:rFonts w:ascii="Times New Roman" w:hAnsi="Times New Roman"/>
                <w:sz w:val="24"/>
                <w:szCs w:val="24"/>
              </w:rPr>
              <w:t>Определять тему и идею</w:t>
            </w:r>
            <w:r w:rsidRPr="00242199">
              <w:rPr>
                <w:rFonts w:ascii="Times New Roman" w:hAnsi="Times New Roman"/>
                <w:sz w:val="24"/>
                <w:szCs w:val="24"/>
                <w:lang w:val="tt-RU"/>
              </w:rPr>
              <w:t xml:space="preserve"> </w:t>
            </w:r>
            <w:r w:rsidRPr="00242199">
              <w:rPr>
                <w:rFonts w:ascii="Times New Roman" w:hAnsi="Times New Roman"/>
                <w:sz w:val="24"/>
                <w:szCs w:val="24"/>
              </w:rPr>
              <w:t>произведени</w:t>
            </w:r>
            <w:r w:rsidRPr="00242199">
              <w:rPr>
                <w:rFonts w:ascii="Times New Roman" w:hAnsi="Times New Roman"/>
                <w:sz w:val="24"/>
                <w:szCs w:val="24"/>
                <w:lang w:val="tt-RU"/>
              </w:rPr>
              <w:t>й</w:t>
            </w:r>
            <w:r w:rsidRPr="00242199">
              <w:rPr>
                <w:rFonts w:ascii="Times New Roman" w:hAnsi="Times New Roman"/>
                <w:sz w:val="24"/>
                <w:szCs w:val="24"/>
              </w:rPr>
              <w:t>, пересказывать сюжет</w:t>
            </w:r>
            <w:r w:rsidRPr="00242199">
              <w:rPr>
                <w:rFonts w:ascii="Times New Roman" w:hAnsi="Times New Roman"/>
                <w:sz w:val="24"/>
                <w:szCs w:val="24"/>
                <w:lang w:val="tt-RU"/>
              </w:rPr>
              <w:t>ы</w:t>
            </w:r>
            <w:r w:rsidRPr="00242199">
              <w:rPr>
                <w:rFonts w:ascii="Times New Roman" w:hAnsi="Times New Roman"/>
                <w:sz w:val="24"/>
                <w:szCs w:val="24"/>
              </w:rPr>
              <w:t>, охарактеризовать персонажей, давать им сравнительные характеристики, определять основн</w:t>
            </w:r>
            <w:r w:rsidRPr="00242199">
              <w:rPr>
                <w:rFonts w:ascii="Times New Roman" w:hAnsi="Times New Roman"/>
                <w:sz w:val="24"/>
                <w:szCs w:val="24"/>
                <w:lang w:val="tt-RU"/>
              </w:rPr>
              <w:t>ые</w:t>
            </w:r>
            <w:r w:rsidRPr="00242199">
              <w:rPr>
                <w:rFonts w:ascii="Times New Roman" w:hAnsi="Times New Roman"/>
                <w:sz w:val="24"/>
                <w:szCs w:val="24"/>
              </w:rPr>
              <w:t xml:space="preserve"> конфликт</w:t>
            </w:r>
            <w:r w:rsidRPr="00242199">
              <w:rPr>
                <w:rFonts w:ascii="Times New Roman" w:hAnsi="Times New Roman"/>
                <w:sz w:val="24"/>
                <w:szCs w:val="24"/>
                <w:lang w:val="tt-RU"/>
              </w:rPr>
              <w:t>ы</w:t>
            </w:r>
            <w:r w:rsidRPr="00242199">
              <w:rPr>
                <w:rFonts w:ascii="Times New Roman" w:hAnsi="Times New Roman"/>
                <w:sz w:val="24"/>
                <w:szCs w:val="24"/>
              </w:rPr>
              <w:t>, пересказать основные этапы развития сюжета.</w:t>
            </w:r>
            <w:r w:rsidRPr="00242199">
              <w:rPr>
                <w:rFonts w:ascii="Times New Roman" w:hAnsi="Times New Roman"/>
                <w:sz w:val="24"/>
                <w:szCs w:val="24"/>
                <w:lang w:val="tt-RU"/>
              </w:rPr>
              <w:t xml:space="preserve"> </w:t>
            </w:r>
          </w:p>
          <w:p w14:paraId="1A1D800C" w14:textId="77777777" w:rsidR="00B456F3" w:rsidRPr="00242199" w:rsidRDefault="00B456F3" w:rsidP="00B456F3">
            <w:pPr>
              <w:spacing w:after="0" w:line="240" w:lineRule="auto"/>
              <w:jc w:val="both"/>
              <w:rPr>
                <w:rFonts w:ascii="Times New Roman" w:hAnsi="Times New Roman"/>
                <w:sz w:val="24"/>
                <w:szCs w:val="24"/>
                <w:lang w:val="tt-RU"/>
              </w:rPr>
            </w:pPr>
          </w:p>
        </w:tc>
      </w:tr>
      <w:tr w:rsidR="00B456F3" w:rsidRPr="00242199" w14:paraId="4FFB8A68" w14:textId="77777777" w:rsidTr="00B456F3">
        <w:tc>
          <w:tcPr>
            <w:tcW w:w="598" w:type="dxa"/>
          </w:tcPr>
          <w:p w14:paraId="60FCCF01"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19</w:t>
            </w:r>
          </w:p>
        </w:tc>
        <w:tc>
          <w:tcPr>
            <w:tcW w:w="4283" w:type="dxa"/>
          </w:tcPr>
          <w:p w14:paraId="5D9E482E"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Судьба страны в надёжных руках.</w:t>
            </w:r>
          </w:p>
          <w:p w14:paraId="1C43FF5B"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Ознакомление со стихотворением «Ил язмышы – ир язмышы» /«Судьба родины – судьба мужчины» А. Маликова, стихотворением в прозе </w:t>
            </w:r>
          </w:p>
          <w:p w14:paraId="77A7F616"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«Сагыну» / «Тоска» Г. Кутуя. Чувства-переживания.  </w:t>
            </w:r>
          </w:p>
          <w:p w14:paraId="01989465"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rPr>
              <w:t>Жизнь и творчество С.Хакима.</w:t>
            </w:r>
            <w:r w:rsidRPr="00242199">
              <w:rPr>
                <w:rFonts w:ascii="Times New Roman" w:hAnsi="Times New Roman"/>
                <w:b/>
                <w:bCs/>
                <w:sz w:val="24"/>
                <w:szCs w:val="24"/>
              </w:rPr>
              <w:t xml:space="preserve"> </w:t>
            </w:r>
            <w:r w:rsidRPr="00242199">
              <w:rPr>
                <w:rFonts w:ascii="Times New Roman" w:hAnsi="Times New Roman"/>
                <w:sz w:val="24"/>
                <w:szCs w:val="24"/>
              </w:rPr>
              <w:t xml:space="preserve">Поэма «Бакчачылар» / «Садоводы». Стихотворение  </w:t>
            </w:r>
            <w:r w:rsidRPr="00242199">
              <w:rPr>
                <w:rFonts w:ascii="Times New Roman" w:hAnsi="Times New Roman"/>
                <w:sz w:val="24"/>
                <w:szCs w:val="24"/>
                <w:lang w:val="be-BY"/>
              </w:rPr>
              <w:t>«Бу кырлар, бу үзәннәрдә...» / «В этих полях...» С.Хакима. Образ родного края, мифологизация образа родины.</w:t>
            </w:r>
            <w:r w:rsidRPr="00242199">
              <w:rPr>
                <w:rFonts w:ascii="Times New Roman" w:hAnsi="Times New Roman"/>
                <w:sz w:val="24"/>
                <w:szCs w:val="24"/>
              </w:rPr>
              <w:t xml:space="preserve"> Особенности лирического рода. Лирический герой, его чувства-переживания. </w:t>
            </w:r>
          </w:p>
          <w:p w14:paraId="55819778"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Фольклорные традиции в произведениях С.Хакима, художественные функции фольклорных мотивов, образов, поэтических средств в литературном произведении.</w:t>
            </w:r>
          </w:p>
          <w:p w14:paraId="679CB9F3"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rPr>
              <w:t>Творчество Р.Тухватуллина. Изучение его повести</w:t>
            </w:r>
            <w:r w:rsidRPr="00242199">
              <w:rPr>
                <w:rFonts w:ascii="Times New Roman" w:hAnsi="Times New Roman"/>
                <w:b/>
                <w:bCs/>
                <w:sz w:val="24"/>
                <w:szCs w:val="24"/>
              </w:rPr>
              <w:t xml:space="preserve"> </w:t>
            </w:r>
            <w:r w:rsidRPr="00242199">
              <w:rPr>
                <w:rFonts w:ascii="Times New Roman" w:hAnsi="Times New Roman"/>
                <w:sz w:val="24"/>
                <w:szCs w:val="24"/>
              </w:rPr>
              <w:t xml:space="preserve"> «</w:t>
            </w:r>
            <w:r w:rsidRPr="00242199">
              <w:rPr>
                <w:rFonts w:ascii="Times New Roman" w:hAnsi="Times New Roman"/>
                <w:sz w:val="24"/>
                <w:szCs w:val="24"/>
                <w:lang w:val="tt-RU"/>
              </w:rPr>
              <w:t>Җиләкле аланнар</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«Ягодные поляны»</w:t>
            </w:r>
            <w:r w:rsidRPr="00242199">
              <w:rPr>
                <w:rFonts w:ascii="Times New Roman" w:hAnsi="Times New Roman"/>
                <w:sz w:val="24"/>
                <w:szCs w:val="24"/>
                <w:lang w:val="tt-RU"/>
              </w:rPr>
              <w:t xml:space="preserve">. Сюжет повести. </w:t>
            </w:r>
            <w:r w:rsidRPr="00242199">
              <w:rPr>
                <w:rFonts w:ascii="Times New Roman" w:hAnsi="Times New Roman"/>
                <w:sz w:val="24"/>
                <w:szCs w:val="24"/>
              </w:rPr>
              <w:t xml:space="preserve">Ностальгия по детству, по прошлому. Мальчик-рассказчик и совпадающий с автором повествователь. </w:t>
            </w:r>
          </w:p>
          <w:p w14:paraId="02967F0A" w14:textId="77777777" w:rsidR="00B456F3" w:rsidRPr="00242199" w:rsidRDefault="00B456F3" w:rsidP="00B456F3">
            <w:pPr>
              <w:spacing w:after="0" w:line="240" w:lineRule="auto"/>
              <w:rPr>
                <w:rFonts w:ascii="Times New Roman" w:hAnsi="Times New Roman"/>
                <w:sz w:val="24"/>
                <w:szCs w:val="24"/>
                <w:lang w:val="tt-RU"/>
              </w:rPr>
            </w:pPr>
            <w:r w:rsidRPr="00242199">
              <w:rPr>
                <w:rFonts w:ascii="Times New Roman" w:hAnsi="Times New Roman"/>
                <w:sz w:val="24"/>
                <w:szCs w:val="24"/>
              </w:rPr>
              <w:t>Творчество М.Магдиева</w:t>
            </w:r>
            <w:r w:rsidRPr="00242199">
              <w:rPr>
                <w:rFonts w:ascii="Times New Roman" w:hAnsi="Times New Roman"/>
                <w:sz w:val="24"/>
                <w:szCs w:val="24"/>
                <w:lang w:val="be-BY"/>
              </w:rPr>
              <w:t xml:space="preserve">. Ознакомление с повестью «Без </w:t>
            </w:r>
            <w:r w:rsidRPr="00242199">
              <w:rPr>
                <w:rFonts w:ascii="Times New Roman" w:hAnsi="Times New Roman"/>
                <w:sz w:val="24"/>
                <w:szCs w:val="24"/>
              </w:rPr>
              <w:t xml:space="preserve">– </w:t>
            </w:r>
            <w:r w:rsidRPr="00242199">
              <w:rPr>
                <w:rFonts w:ascii="Times New Roman" w:hAnsi="Times New Roman"/>
                <w:sz w:val="24"/>
                <w:szCs w:val="24"/>
                <w:lang w:val="be-BY"/>
              </w:rPr>
              <w:t xml:space="preserve">кырык беренче ел балалары» / </w:t>
            </w:r>
            <w:r w:rsidRPr="00242199">
              <w:rPr>
                <w:rFonts w:ascii="Times New Roman" w:hAnsi="Times New Roman"/>
                <w:sz w:val="24"/>
                <w:szCs w:val="24"/>
              </w:rPr>
              <w:t xml:space="preserve">«Мы – дети сорок первого года». </w:t>
            </w:r>
            <w:r w:rsidRPr="00242199">
              <w:rPr>
                <w:rFonts w:ascii="Times New Roman" w:hAnsi="Times New Roman"/>
                <w:sz w:val="24"/>
                <w:szCs w:val="24"/>
                <w:lang w:val="tt-RU"/>
              </w:rPr>
              <w:t>Лиризм. Судьба детей сурового военного времени.</w:t>
            </w:r>
          </w:p>
          <w:p w14:paraId="62945B5A" w14:textId="77777777" w:rsidR="00B456F3" w:rsidRPr="00242199" w:rsidRDefault="00B456F3" w:rsidP="00B456F3">
            <w:pPr>
              <w:spacing w:after="0" w:line="240" w:lineRule="auto"/>
              <w:rPr>
                <w:rFonts w:ascii="Times New Roman" w:hAnsi="Times New Roman"/>
                <w:sz w:val="24"/>
                <w:szCs w:val="24"/>
                <w:lang w:val="tt-RU"/>
              </w:rPr>
            </w:pPr>
            <w:r w:rsidRPr="00242199">
              <w:rPr>
                <w:rFonts w:ascii="Times New Roman" w:hAnsi="Times New Roman"/>
                <w:noProof/>
                <w:color w:val="000000"/>
                <w:spacing w:val="4"/>
                <w:sz w:val="24"/>
                <w:szCs w:val="24"/>
              </w:rPr>
              <w:t>Повторение.Тест.</w:t>
            </w:r>
          </w:p>
          <w:p w14:paraId="708178CA" w14:textId="77777777" w:rsidR="00B456F3" w:rsidRPr="00242199" w:rsidRDefault="00B456F3" w:rsidP="00B456F3">
            <w:pPr>
              <w:spacing w:after="0" w:line="240" w:lineRule="auto"/>
              <w:rPr>
                <w:rFonts w:ascii="Times New Roman" w:hAnsi="Times New Roman"/>
                <w:sz w:val="24"/>
                <w:szCs w:val="24"/>
              </w:rPr>
            </w:pPr>
          </w:p>
        </w:tc>
        <w:tc>
          <w:tcPr>
            <w:tcW w:w="4264" w:type="dxa"/>
          </w:tcPr>
          <w:p w14:paraId="3203E035"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rPr>
              <w:t xml:space="preserve">Анализ повести. Иметь представление о творчестве прозаика. </w:t>
            </w:r>
          </w:p>
          <w:p w14:paraId="59BD30C9"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Охарактеризовать сюжет произведения: тематика, проблематика, идейно-эмоциональное содержание повести. Определять функцию символических образов.</w:t>
            </w:r>
          </w:p>
          <w:p w14:paraId="4A057F90"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Новаторство прозаика, проявившееся на разных уровнях (постановки проблемы, языка, жанровой формы произведения и т. п.).</w:t>
            </w:r>
          </w:p>
        </w:tc>
      </w:tr>
      <w:tr w:rsidR="00B456F3" w:rsidRPr="00242199" w14:paraId="307D8A77" w14:textId="77777777" w:rsidTr="00B456F3">
        <w:tc>
          <w:tcPr>
            <w:tcW w:w="598" w:type="dxa"/>
          </w:tcPr>
          <w:p w14:paraId="7FF9A27A"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20.</w:t>
            </w:r>
          </w:p>
        </w:tc>
        <w:tc>
          <w:tcPr>
            <w:tcW w:w="4283" w:type="dxa"/>
          </w:tcPr>
          <w:p w14:paraId="26DB1556"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Герой своего времени. </w:t>
            </w:r>
          </w:p>
          <w:p w14:paraId="3DCE5730"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Творчество Назипа Думави. Изображение пейзажа в стихотворении «Беренче кар» / «Первый снег».</w:t>
            </w:r>
          </w:p>
          <w:p w14:paraId="2FF3A933"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Жизнь и творчество Х. Такташа</w:t>
            </w:r>
            <w:r w:rsidRPr="00242199">
              <w:rPr>
                <w:rFonts w:ascii="Times New Roman" w:hAnsi="Times New Roman"/>
                <w:b/>
                <w:bCs/>
                <w:sz w:val="24"/>
                <w:szCs w:val="24"/>
              </w:rPr>
              <w:t xml:space="preserve">. </w:t>
            </w:r>
            <w:r w:rsidRPr="00242199">
              <w:rPr>
                <w:rFonts w:ascii="Times New Roman" w:hAnsi="Times New Roman"/>
                <w:sz w:val="24"/>
                <w:szCs w:val="24"/>
              </w:rPr>
              <w:t>Поэтические особенности поэмы «Алсу».</w:t>
            </w:r>
            <w:r w:rsidRPr="00242199">
              <w:rPr>
                <w:rFonts w:ascii="Times New Roman" w:hAnsi="Times New Roman"/>
                <w:sz w:val="24"/>
                <w:szCs w:val="24"/>
                <w:lang w:val="tt-RU"/>
              </w:rPr>
              <w:t xml:space="preserve"> Приемы повторов, рефренов в поэме.</w:t>
            </w:r>
          </w:p>
          <w:p w14:paraId="31AEDE6C"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Жизненный и творческий путь Х. Туфана. </w:t>
            </w:r>
            <w:r w:rsidRPr="00242199">
              <w:rPr>
                <w:rFonts w:ascii="Times New Roman" w:hAnsi="Times New Roman"/>
                <w:sz w:val="24"/>
                <w:szCs w:val="24"/>
                <w:lang w:val="tt-RU"/>
              </w:rPr>
              <w:t>«Агыла да болыт агыла</w:t>
            </w:r>
            <w:r w:rsidRPr="00242199">
              <w:rPr>
                <w:rFonts w:ascii="Times New Roman" w:hAnsi="Times New Roman"/>
                <w:sz w:val="24"/>
                <w:szCs w:val="24"/>
              </w:rPr>
              <w:t>»</w:t>
            </w:r>
            <w:r w:rsidRPr="00242199">
              <w:rPr>
                <w:rFonts w:ascii="Times New Roman" w:hAnsi="Times New Roman"/>
                <w:sz w:val="24"/>
                <w:szCs w:val="24"/>
                <w:lang w:val="tt-RU"/>
              </w:rPr>
              <w:t>/ «Плывут и плывут облака</w:t>
            </w:r>
            <w:r w:rsidRPr="00242199">
              <w:rPr>
                <w:rFonts w:ascii="Times New Roman" w:hAnsi="Times New Roman"/>
                <w:sz w:val="24"/>
                <w:szCs w:val="24"/>
              </w:rPr>
              <w:t>»</w:t>
            </w:r>
            <w:r w:rsidRPr="00242199">
              <w:rPr>
                <w:rFonts w:ascii="Times New Roman" w:hAnsi="Times New Roman"/>
                <w:sz w:val="24"/>
                <w:szCs w:val="24"/>
                <w:lang w:val="tt-RU"/>
              </w:rPr>
              <w:t>, «Тамчылар ни диләр?</w:t>
            </w:r>
            <w:r w:rsidRPr="00242199">
              <w:rPr>
                <w:rFonts w:ascii="Times New Roman" w:hAnsi="Times New Roman"/>
                <w:sz w:val="24"/>
                <w:szCs w:val="24"/>
              </w:rPr>
              <w:t xml:space="preserve"> »</w:t>
            </w:r>
            <w:r w:rsidRPr="00242199">
              <w:rPr>
                <w:rFonts w:ascii="Times New Roman" w:hAnsi="Times New Roman"/>
                <w:sz w:val="24"/>
                <w:szCs w:val="24"/>
                <w:lang w:val="tt-RU"/>
              </w:rPr>
              <w:t xml:space="preserve"> / «О чём рассказывают капли?</w:t>
            </w:r>
            <w:r w:rsidRPr="00242199">
              <w:rPr>
                <w:rFonts w:ascii="Times New Roman" w:hAnsi="Times New Roman"/>
                <w:sz w:val="24"/>
                <w:szCs w:val="24"/>
              </w:rPr>
              <w:t>»</w:t>
            </w:r>
            <w:r w:rsidRPr="00242199">
              <w:rPr>
                <w:rFonts w:ascii="Times New Roman" w:hAnsi="Times New Roman"/>
                <w:sz w:val="24"/>
                <w:szCs w:val="24"/>
                <w:lang w:val="tt-RU"/>
              </w:rPr>
              <w:t xml:space="preserve"> </w:t>
            </w:r>
          </w:p>
          <w:p w14:paraId="1C97A75C"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Дом – музей Х.Туфана в деревне Старокарметово Аксубаевского района.</w:t>
            </w:r>
          </w:p>
          <w:p w14:paraId="00FC2AE6" w14:textId="77777777" w:rsidR="00B456F3" w:rsidRPr="00242199" w:rsidRDefault="00B456F3" w:rsidP="00B456F3">
            <w:pPr>
              <w:spacing w:after="0" w:line="240" w:lineRule="auto"/>
              <w:jc w:val="both"/>
              <w:rPr>
                <w:rFonts w:ascii="Times New Roman" w:hAnsi="Times New Roman"/>
                <w:noProof/>
                <w:color w:val="000000"/>
                <w:spacing w:val="4"/>
                <w:sz w:val="24"/>
                <w:szCs w:val="24"/>
              </w:rPr>
            </w:pPr>
            <w:r w:rsidRPr="00242199">
              <w:rPr>
                <w:rFonts w:ascii="Times New Roman" w:hAnsi="Times New Roman"/>
                <w:sz w:val="24"/>
                <w:szCs w:val="24"/>
                <w:lang w:val="tt-RU"/>
              </w:rPr>
              <w:t>Г.Тавлин «Кояш болытка кергәндә»/ «Когда тучи заслоняют солнце</w:t>
            </w:r>
            <w:r w:rsidRPr="00242199">
              <w:rPr>
                <w:rFonts w:ascii="Times New Roman" w:hAnsi="Times New Roman"/>
                <w:sz w:val="24"/>
                <w:szCs w:val="24"/>
              </w:rPr>
              <w:t>».</w:t>
            </w:r>
            <w:r w:rsidRPr="00242199">
              <w:rPr>
                <w:rFonts w:ascii="Times New Roman" w:hAnsi="Times New Roman"/>
                <w:noProof/>
                <w:color w:val="000000"/>
                <w:spacing w:val="4"/>
                <w:sz w:val="24"/>
                <w:szCs w:val="24"/>
              </w:rPr>
              <w:t xml:space="preserve"> Повторение.Тест</w:t>
            </w:r>
          </w:p>
          <w:p w14:paraId="65066F0D" w14:textId="77777777" w:rsidR="00B456F3" w:rsidRPr="00242199" w:rsidRDefault="00B456F3" w:rsidP="00B456F3">
            <w:pPr>
              <w:spacing w:after="0" w:line="240" w:lineRule="auto"/>
              <w:jc w:val="both"/>
              <w:rPr>
                <w:rFonts w:ascii="Times New Roman" w:hAnsi="Times New Roman"/>
                <w:sz w:val="24"/>
                <w:szCs w:val="24"/>
              </w:rPr>
            </w:pPr>
          </w:p>
        </w:tc>
        <w:tc>
          <w:tcPr>
            <w:tcW w:w="4264" w:type="dxa"/>
          </w:tcPr>
          <w:p w14:paraId="42DF3A16"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rPr>
              <w:t xml:space="preserve">Анализировать тексты. Определять особенности жанра. </w:t>
            </w:r>
          </w:p>
          <w:p w14:paraId="08C446AC" w14:textId="77777777" w:rsidR="00B456F3" w:rsidRPr="00242199" w:rsidRDefault="00B456F3" w:rsidP="00B456F3">
            <w:pPr>
              <w:spacing w:after="0" w:line="240" w:lineRule="auto"/>
              <w:rPr>
                <w:rFonts w:ascii="Times New Roman" w:hAnsi="Times New Roman"/>
                <w:sz w:val="24"/>
                <w:szCs w:val="24"/>
                <w:lang w:val="tt-RU"/>
              </w:rPr>
            </w:pPr>
            <w:r w:rsidRPr="00242199">
              <w:rPr>
                <w:rFonts w:ascii="Times New Roman" w:hAnsi="Times New Roman"/>
                <w:sz w:val="24"/>
                <w:szCs w:val="24"/>
              </w:rPr>
              <w:t>Определять тему и идею</w:t>
            </w:r>
            <w:r w:rsidRPr="00242199">
              <w:rPr>
                <w:rFonts w:ascii="Times New Roman" w:hAnsi="Times New Roman"/>
                <w:sz w:val="24"/>
                <w:szCs w:val="24"/>
                <w:lang w:val="tt-RU"/>
              </w:rPr>
              <w:t xml:space="preserve"> </w:t>
            </w:r>
            <w:r w:rsidRPr="00242199">
              <w:rPr>
                <w:rFonts w:ascii="Times New Roman" w:hAnsi="Times New Roman"/>
                <w:sz w:val="24"/>
                <w:szCs w:val="24"/>
              </w:rPr>
              <w:t>произведени</w:t>
            </w:r>
            <w:r w:rsidRPr="00242199">
              <w:rPr>
                <w:rFonts w:ascii="Times New Roman" w:hAnsi="Times New Roman"/>
                <w:sz w:val="24"/>
                <w:szCs w:val="24"/>
                <w:lang w:val="tt-RU"/>
              </w:rPr>
              <w:t>й</w:t>
            </w:r>
            <w:r w:rsidRPr="00242199">
              <w:rPr>
                <w:rFonts w:ascii="Times New Roman" w:hAnsi="Times New Roman"/>
                <w:sz w:val="24"/>
                <w:szCs w:val="24"/>
              </w:rPr>
              <w:t>, пересказывать сюжет</w:t>
            </w:r>
            <w:r w:rsidRPr="00242199">
              <w:rPr>
                <w:rFonts w:ascii="Times New Roman" w:hAnsi="Times New Roman"/>
                <w:sz w:val="24"/>
                <w:szCs w:val="24"/>
                <w:lang w:val="tt-RU"/>
              </w:rPr>
              <w:t>ы</w:t>
            </w:r>
            <w:r w:rsidRPr="00242199">
              <w:rPr>
                <w:rFonts w:ascii="Times New Roman" w:hAnsi="Times New Roman"/>
                <w:sz w:val="24"/>
                <w:szCs w:val="24"/>
              </w:rPr>
              <w:t>, характеризовать персонажей, давать их сравнительные характеристики, определять основн</w:t>
            </w:r>
            <w:r w:rsidRPr="00242199">
              <w:rPr>
                <w:rFonts w:ascii="Times New Roman" w:hAnsi="Times New Roman"/>
                <w:sz w:val="24"/>
                <w:szCs w:val="24"/>
                <w:lang w:val="tt-RU"/>
              </w:rPr>
              <w:t>ые</w:t>
            </w:r>
            <w:r w:rsidRPr="00242199">
              <w:rPr>
                <w:rFonts w:ascii="Times New Roman" w:hAnsi="Times New Roman"/>
                <w:sz w:val="24"/>
                <w:szCs w:val="24"/>
              </w:rPr>
              <w:t xml:space="preserve"> конфликт</w:t>
            </w:r>
            <w:r w:rsidRPr="00242199">
              <w:rPr>
                <w:rFonts w:ascii="Times New Roman" w:hAnsi="Times New Roman"/>
                <w:sz w:val="24"/>
                <w:szCs w:val="24"/>
                <w:lang w:val="tt-RU"/>
              </w:rPr>
              <w:t>ы</w:t>
            </w:r>
            <w:r w:rsidRPr="00242199">
              <w:rPr>
                <w:rFonts w:ascii="Times New Roman" w:hAnsi="Times New Roman"/>
                <w:sz w:val="24"/>
                <w:szCs w:val="24"/>
              </w:rPr>
              <w:t>, рассказать основные этапы развития сюжета.</w:t>
            </w:r>
            <w:r w:rsidRPr="00242199">
              <w:rPr>
                <w:rFonts w:ascii="Times New Roman" w:hAnsi="Times New Roman"/>
                <w:sz w:val="24"/>
                <w:szCs w:val="24"/>
                <w:lang w:val="tt-RU"/>
              </w:rPr>
              <w:t xml:space="preserve"> </w:t>
            </w:r>
          </w:p>
          <w:p w14:paraId="6CD7DE71" w14:textId="77777777" w:rsidR="00B456F3" w:rsidRPr="00242199" w:rsidRDefault="00B456F3" w:rsidP="00B456F3">
            <w:pPr>
              <w:spacing w:after="0" w:line="240" w:lineRule="auto"/>
              <w:jc w:val="center"/>
              <w:rPr>
                <w:rFonts w:ascii="Times New Roman" w:hAnsi="Times New Roman"/>
                <w:sz w:val="24"/>
                <w:szCs w:val="24"/>
                <w:lang w:val="tt-RU"/>
              </w:rPr>
            </w:pPr>
          </w:p>
        </w:tc>
      </w:tr>
      <w:tr w:rsidR="00B456F3" w:rsidRPr="00242199" w14:paraId="2782894F" w14:textId="77777777" w:rsidTr="00B456F3">
        <w:tc>
          <w:tcPr>
            <w:tcW w:w="598" w:type="dxa"/>
          </w:tcPr>
          <w:p w14:paraId="5B35C2FB"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21.</w:t>
            </w:r>
          </w:p>
        </w:tc>
        <w:tc>
          <w:tcPr>
            <w:tcW w:w="4283" w:type="dxa"/>
          </w:tcPr>
          <w:p w14:paraId="38860986"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Тема Родины.  </w:t>
            </w:r>
          </w:p>
          <w:p w14:paraId="09283A91"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Жизненный и творческий путь А.Гилязева. </w:t>
            </w:r>
            <w:r w:rsidRPr="00242199">
              <w:rPr>
                <w:rFonts w:ascii="Times New Roman" w:hAnsi="Times New Roman"/>
                <w:sz w:val="24"/>
                <w:szCs w:val="24"/>
                <w:lang w:val="tt-RU"/>
              </w:rPr>
              <w:t xml:space="preserve">Возвращение </w:t>
            </w:r>
            <w:r w:rsidR="00E76631">
              <w:rPr>
                <w:rFonts w:ascii="Times New Roman" w:hAnsi="Times New Roman"/>
                <w:sz w:val="24"/>
                <w:szCs w:val="24"/>
                <w:lang w:val="tt-RU"/>
              </w:rPr>
              <w:t>родной (татарской) литературы</w:t>
            </w:r>
            <w:r w:rsidRPr="00242199">
              <w:rPr>
                <w:rFonts w:ascii="Times New Roman" w:hAnsi="Times New Roman"/>
                <w:sz w:val="24"/>
                <w:szCs w:val="24"/>
                <w:lang w:val="tt-RU"/>
              </w:rPr>
              <w:t xml:space="preserve"> к национальным традициям:</w:t>
            </w:r>
            <w:r w:rsidRPr="00242199">
              <w:rPr>
                <w:rFonts w:ascii="Times New Roman" w:hAnsi="Times New Roman"/>
                <w:sz w:val="24"/>
                <w:szCs w:val="24"/>
              </w:rPr>
              <w:t xml:space="preserve"> повесть  «</w:t>
            </w:r>
            <w:r w:rsidRPr="00242199">
              <w:rPr>
                <w:rFonts w:ascii="Times New Roman" w:hAnsi="Times New Roman"/>
                <w:sz w:val="24"/>
                <w:szCs w:val="24"/>
                <w:lang w:val="tt-RU"/>
              </w:rPr>
              <w:t>Өч аршын җир</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«Три аршина земли»</w:t>
            </w:r>
            <w:r w:rsidRPr="00242199">
              <w:rPr>
                <w:rFonts w:ascii="Times New Roman" w:hAnsi="Times New Roman"/>
                <w:sz w:val="24"/>
                <w:szCs w:val="24"/>
                <w:lang w:val="tt-RU"/>
              </w:rPr>
              <w:t xml:space="preserve"> (отрывок). </w:t>
            </w:r>
            <w:r w:rsidRPr="00242199">
              <w:rPr>
                <w:rFonts w:ascii="Times New Roman" w:hAnsi="Times New Roman"/>
                <w:sz w:val="24"/>
                <w:szCs w:val="24"/>
              </w:rPr>
              <w:t xml:space="preserve">Художественное осмысление национальных черт характера человека, находящегося вдали от Родины.  </w:t>
            </w:r>
          </w:p>
          <w:p w14:paraId="675B7AD4" w14:textId="77777777" w:rsidR="00B456F3" w:rsidRPr="00242199" w:rsidRDefault="00B456F3" w:rsidP="00B456F3">
            <w:pPr>
              <w:spacing w:after="0" w:line="240" w:lineRule="auto"/>
              <w:jc w:val="both"/>
              <w:rPr>
                <w:rFonts w:ascii="Times New Roman" w:hAnsi="Times New Roman"/>
                <w:sz w:val="24"/>
                <w:szCs w:val="24"/>
                <w:lang w:val="be-BY"/>
              </w:rPr>
            </w:pPr>
            <w:r w:rsidRPr="00242199">
              <w:rPr>
                <w:rFonts w:ascii="Times New Roman" w:hAnsi="Times New Roman"/>
                <w:sz w:val="24"/>
                <w:szCs w:val="24"/>
              </w:rPr>
              <w:t xml:space="preserve">Жизнь и творчество И.Юзеева. </w:t>
            </w:r>
            <w:r w:rsidRPr="00242199">
              <w:rPr>
                <w:rFonts w:ascii="Times New Roman" w:hAnsi="Times New Roman"/>
                <w:sz w:val="24"/>
                <w:szCs w:val="24"/>
                <w:lang w:val="be-BY"/>
              </w:rPr>
              <w:t xml:space="preserve"> Драматическое произведение </w:t>
            </w:r>
            <w:r w:rsidRPr="00242199">
              <w:rPr>
                <w:rFonts w:ascii="Times New Roman" w:hAnsi="Times New Roman"/>
                <w:sz w:val="24"/>
                <w:szCs w:val="24"/>
              </w:rPr>
              <w:t>«</w:t>
            </w:r>
            <w:r w:rsidRPr="00242199">
              <w:rPr>
                <w:rFonts w:ascii="Times New Roman" w:hAnsi="Times New Roman"/>
                <w:sz w:val="24"/>
                <w:szCs w:val="24"/>
                <w:lang w:val="tt-RU"/>
              </w:rPr>
              <w:t>Ак калфагым төшердем кулдан</w:t>
            </w:r>
            <w:r w:rsidRPr="00242199">
              <w:rPr>
                <w:rFonts w:ascii="Times New Roman" w:hAnsi="Times New Roman"/>
                <w:sz w:val="24"/>
                <w:szCs w:val="24"/>
              </w:rPr>
              <w:t xml:space="preserve">» </w:t>
            </w:r>
            <w:r w:rsidRPr="00242199">
              <w:rPr>
                <w:rFonts w:ascii="Times New Roman" w:hAnsi="Times New Roman"/>
                <w:sz w:val="24"/>
                <w:szCs w:val="24"/>
                <w:lang w:val="be-BY"/>
              </w:rPr>
              <w:t>/«Выронили белый калфак из рук». Социально-этическая проблематика. Человек на чужой земле. Авторские ремарки. Образы, символы. Новизна.</w:t>
            </w:r>
          </w:p>
          <w:p w14:paraId="3B841306"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Творчество поэта Фаннура</w:t>
            </w:r>
            <w:r w:rsidRPr="00242199">
              <w:rPr>
                <w:rFonts w:ascii="Times New Roman" w:hAnsi="Times New Roman"/>
                <w:sz w:val="24"/>
                <w:szCs w:val="24"/>
                <w:lang w:val="tt-RU"/>
              </w:rPr>
              <w:t xml:space="preserve"> </w:t>
            </w:r>
            <w:r w:rsidRPr="00242199">
              <w:rPr>
                <w:rFonts w:ascii="Times New Roman" w:hAnsi="Times New Roman"/>
                <w:sz w:val="24"/>
                <w:szCs w:val="24"/>
              </w:rPr>
              <w:t>Сафина</w:t>
            </w:r>
            <w:r w:rsidRPr="00242199">
              <w:rPr>
                <w:rFonts w:ascii="Times New Roman" w:hAnsi="Times New Roman"/>
                <w:sz w:val="24"/>
                <w:szCs w:val="24"/>
                <w:lang w:val="tt-RU"/>
              </w:rPr>
              <w:t xml:space="preserve">. Изучение  стихотворения его </w:t>
            </w:r>
            <w:r w:rsidRPr="00242199">
              <w:rPr>
                <w:rFonts w:ascii="Times New Roman" w:hAnsi="Times New Roman"/>
                <w:sz w:val="24"/>
                <w:szCs w:val="24"/>
              </w:rPr>
              <w:t>«</w:t>
            </w:r>
            <w:r w:rsidRPr="00242199">
              <w:rPr>
                <w:rFonts w:ascii="Times New Roman" w:hAnsi="Times New Roman"/>
                <w:sz w:val="24"/>
                <w:szCs w:val="24"/>
                <w:lang w:val="tt-RU"/>
              </w:rPr>
              <w:t>Туган җиремә</w:t>
            </w:r>
            <w:r w:rsidRPr="00242199">
              <w:rPr>
                <w:rFonts w:ascii="Times New Roman" w:hAnsi="Times New Roman"/>
                <w:sz w:val="24"/>
                <w:szCs w:val="24"/>
              </w:rPr>
              <w:t>»/ «Родной земле»</w:t>
            </w:r>
            <w:r w:rsidRPr="00242199">
              <w:rPr>
                <w:rFonts w:ascii="Times New Roman" w:hAnsi="Times New Roman"/>
                <w:sz w:val="24"/>
                <w:szCs w:val="24"/>
                <w:lang w:val="tt-RU"/>
              </w:rPr>
              <w:t xml:space="preserve">. </w:t>
            </w:r>
            <w:r w:rsidRPr="00242199">
              <w:rPr>
                <w:rFonts w:ascii="Times New Roman" w:hAnsi="Times New Roman"/>
                <w:sz w:val="24"/>
                <w:szCs w:val="24"/>
              </w:rPr>
              <w:t>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w:t>
            </w:r>
          </w:p>
          <w:p w14:paraId="54DA9842"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Творчество</w:t>
            </w:r>
            <w:r w:rsidRPr="00242199">
              <w:rPr>
                <w:rFonts w:ascii="Times New Roman" w:hAnsi="Times New Roman"/>
                <w:sz w:val="24"/>
                <w:szCs w:val="24"/>
                <w:lang w:val="tt-RU"/>
              </w:rPr>
              <w:t xml:space="preserve"> М.Галиева. Ознакомление с повестью </w:t>
            </w:r>
            <w:r w:rsidRPr="00242199">
              <w:rPr>
                <w:rFonts w:ascii="Times New Roman" w:hAnsi="Times New Roman"/>
                <w:sz w:val="24"/>
                <w:szCs w:val="24"/>
              </w:rPr>
              <w:t>«</w:t>
            </w:r>
            <w:r w:rsidRPr="00242199">
              <w:rPr>
                <w:rFonts w:ascii="Times New Roman" w:hAnsi="Times New Roman"/>
                <w:sz w:val="24"/>
                <w:szCs w:val="24"/>
                <w:lang w:val="tt-RU"/>
              </w:rPr>
              <w:t>Нигез</w:t>
            </w:r>
            <w:r w:rsidRPr="00242199">
              <w:rPr>
                <w:rFonts w:ascii="Times New Roman" w:hAnsi="Times New Roman"/>
                <w:sz w:val="24"/>
                <w:szCs w:val="24"/>
              </w:rPr>
              <w:t>»</w:t>
            </w:r>
            <w:r w:rsidRPr="00242199">
              <w:rPr>
                <w:rFonts w:ascii="Times New Roman" w:hAnsi="Times New Roman"/>
                <w:sz w:val="24"/>
                <w:szCs w:val="24"/>
                <w:lang w:val="tt-RU"/>
              </w:rPr>
              <w:t>/</w:t>
            </w:r>
            <w:r w:rsidRPr="00242199">
              <w:rPr>
                <w:rFonts w:ascii="Times New Roman" w:hAnsi="Times New Roman"/>
                <w:color w:val="FF0000"/>
                <w:sz w:val="24"/>
                <w:szCs w:val="24"/>
              </w:rPr>
              <w:t xml:space="preserve"> </w:t>
            </w:r>
            <w:r w:rsidRPr="00242199">
              <w:rPr>
                <w:rFonts w:ascii="Times New Roman" w:hAnsi="Times New Roman"/>
                <w:sz w:val="24"/>
                <w:szCs w:val="24"/>
              </w:rPr>
              <w:t>«</w:t>
            </w:r>
            <w:r w:rsidRPr="00242199">
              <w:rPr>
                <w:rFonts w:ascii="Times New Roman" w:hAnsi="Times New Roman"/>
                <w:sz w:val="24"/>
                <w:szCs w:val="24"/>
                <w:lang w:val="tt-RU"/>
              </w:rPr>
              <w:t>Родной очаг</w:t>
            </w:r>
            <w:r w:rsidRPr="00242199">
              <w:rPr>
                <w:rFonts w:ascii="Times New Roman" w:hAnsi="Times New Roman"/>
                <w:sz w:val="24"/>
                <w:szCs w:val="24"/>
              </w:rPr>
              <w:t>». Отражение трудностей военного времени</w:t>
            </w:r>
            <w:r w:rsidRPr="00242199">
              <w:rPr>
                <w:rFonts w:ascii="Times New Roman" w:hAnsi="Times New Roman"/>
                <w:color w:val="FF0000"/>
                <w:sz w:val="24"/>
                <w:szCs w:val="24"/>
              </w:rPr>
              <w:t xml:space="preserve">. </w:t>
            </w:r>
            <w:r w:rsidRPr="00242199">
              <w:rPr>
                <w:rFonts w:ascii="Times New Roman" w:hAnsi="Times New Roman"/>
                <w:sz w:val="24"/>
                <w:szCs w:val="24"/>
              </w:rPr>
              <w:t>Нравственная стойкость, чувство</w:t>
            </w:r>
            <w:r w:rsidRPr="00242199">
              <w:rPr>
                <w:rFonts w:ascii="Times New Roman" w:hAnsi="Times New Roman"/>
                <w:sz w:val="24"/>
                <w:szCs w:val="24"/>
                <w:lang w:val="tt-RU"/>
              </w:rPr>
              <w:t xml:space="preserve"> </w:t>
            </w:r>
            <w:r w:rsidRPr="00242199">
              <w:rPr>
                <w:rFonts w:ascii="Times New Roman" w:hAnsi="Times New Roman"/>
                <w:sz w:val="24"/>
                <w:szCs w:val="24"/>
              </w:rPr>
              <w:t xml:space="preserve">собственного достоинства, свойственные героям. </w:t>
            </w:r>
          </w:p>
          <w:p w14:paraId="610FF5F7" w14:textId="77777777" w:rsidR="00B456F3" w:rsidRPr="00242199" w:rsidRDefault="00B456F3" w:rsidP="00B456F3">
            <w:pPr>
              <w:spacing w:after="0" w:line="240" w:lineRule="auto"/>
              <w:jc w:val="both"/>
              <w:rPr>
                <w:rFonts w:ascii="Times New Roman" w:hAnsi="Times New Roman"/>
                <w:noProof/>
                <w:color w:val="000000"/>
                <w:spacing w:val="4"/>
                <w:sz w:val="24"/>
                <w:szCs w:val="24"/>
              </w:rPr>
            </w:pPr>
            <w:r w:rsidRPr="00242199">
              <w:rPr>
                <w:rFonts w:ascii="Times New Roman" w:hAnsi="Times New Roman"/>
                <w:sz w:val="24"/>
                <w:szCs w:val="24"/>
              </w:rPr>
              <w:t>Проектная работа «Моя малая Родина».</w:t>
            </w:r>
            <w:r w:rsidRPr="00242199">
              <w:rPr>
                <w:rFonts w:ascii="Times New Roman" w:hAnsi="Times New Roman"/>
                <w:noProof/>
                <w:color w:val="000000"/>
                <w:spacing w:val="4"/>
                <w:sz w:val="24"/>
                <w:szCs w:val="24"/>
              </w:rPr>
              <w:t xml:space="preserve"> Повторение.Тест.</w:t>
            </w:r>
          </w:p>
        </w:tc>
        <w:tc>
          <w:tcPr>
            <w:tcW w:w="4264" w:type="dxa"/>
          </w:tcPr>
          <w:p w14:paraId="3C5BE457" w14:textId="77777777" w:rsidR="00B456F3" w:rsidRPr="00242199" w:rsidRDefault="00B456F3" w:rsidP="00B456F3">
            <w:pPr>
              <w:spacing w:after="0" w:line="240" w:lineRule="auto"/>
              <w:jc w:val="both"/>
              <w:rPr>
                <w:rFonts w:ascii="Times New Roman" w:hAnsi="Times New Roman"/>
                <w:sz w:val="24"/>
                <w:szCs w:val="24"/>
                <w:lang w:eastAsia="ru-RU"/>
              </w:rPr>
            </w:pPr>
            <w:r w:rsidRPr="00242199">
              <w:rPr>
                <w:rFonts w:ascii="Times New Roman" w:hAnsi="Times New Roman"/>
                <w:sz w:val="24"/>
                <w:szCs w:val="24"/>
                <w:lang w:eastAsia="ru-RU"/>
              </w:rPr>
              <w:t xml:space="preserve">Иметь представление о татарской литературе второй половины ХХ века. Фрагментарный анализ повести А. Гилязова. Охарактеризовать образы  </w:t>
            </w:r>
            <w:r w:rsidRPr="00242199">
              <w:rPr>
                <w:rFonts w:ascii="Times New Roman" w:hAnsi="Times New Roman"/>
                <w:sz w:val="24"/>
                <w:szCs w:val="24"/>
              </w:rPr>
              <w:t>Минвали и Шамсенур.</w:t>
            </w:r>
          </w:p>
          <w:p w14:paraId="2C53AEC1" w14:textId="77777777" w:rsidR="00B456F3" w:rsidRPr="00242199" w:rsidRDefault="00B456F3" w:rsidP="00B456F3">
            <w:pPr>
              <w:spacing w:after="0" w:line="240" w:lineRule="auto"/>
              <w:jc w:val="both"/>
              <w:rPr>
                <w:rFonts w:ascii="Times New Roman" w:hAnsi="Times New Roman"/>
                <w:sz w:val="24"/>
                <w:szCs w:val="24"/>
                <w:lang w:eastAsia="ru-RU"/>
              </w:rPr>
            </w:pPr>
            <w:r w:rsidRPr="00242199">
              <w:rPr>
                <w:rFonts w:ascii="Times New Roman" w:hAnsi="Times New Roman"/>
                <w:sz w:val="24"/>
                <w:szCs w:val="24"/>
                <w:lang w:eastAsia="ru-RU"/>
              </w:rPr>
              <w:t xml:space="preserve">Знать содержание и особенности  драмы </w:t>
            </w:r>
            <w:r w:rsidRPr="00242199">
              <w:rPr>
                <w:rFonts w:ascii="Times New Roman" w:hAnsi="Times New Roman"/>
                <w:sz w:val="24"/>
                <w:szCs w:val="24"/>
                <w:lang w:val="be-BY"/>
              </w:rPr>
              <w:t xml:space="preserve">И.Юзеева. </w:t>
            </w:r>
            <w:r w:rsidRPr="00242199">
              <w:rPr>
                <w:rFonts w:ascii="Times New Roman" w:hAnsi="Times New Roman"/>
                <w:sz w:val="24"/>
                <w:szCs w:val="24"/>
                <w:lang w:eastAsia="ru-RU"/>
              </w:rPr>
              <w:t xml:space="preserve">Новаторство драматурга, проявившееся на разных уровнях (постановки проблемы, языка, жанровой формы произведения и т. п.). Воспринимать форму и содержание литературного произведения в свете общеэстетических характеристик искусства и литературы определённой эпохи. </w:t>
            </w:r>
          </w:p>
          <w:p w14:paraId="2163F117"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 xml:space="preserve">Выразительное чтение стихотворения. Поиск незнакомых слов и определение их значения с помощью словарей и справочной литературы. Устные ответы на вопросы. Любовь к своей малой родине и к своему родному краю, верность обычаям, своей семье, традициям своего народа. Выделять эпитеты, сравнения; определять тон и темп чтения; создавать иллюстрацию к </w:t>
            </w:r>
            <w:r w:rsidRPr="00242199">
              <w:rPr>
                <w:rFonts w:ascii="Times New Roman" w:hAnsi="Times New Roman"/>
                <w:sz w:val="24"/>
                <w:szCs w:val="24"/>
                <w:lang w:val="tt-RU"/>
              </w:rPr>
              <w:t>произведениям.</w:t>
            </w:r>
          </w:p>
          <w:p w14:paraId="1224C411"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Чтение, пересказ, интерпретация повести М.Галиева.</w:t>
            </w:r>
          </w:p>
        </w:tc>
      </w:tr>
      <w:tr w:rsidR="00B456F3" w:rsidRPr="00242199" w14:paraId="138FE290" w14:textId="77777777" w:rsidTr="00B456F3">
        <w:tc>
          <w:tcPr>
            <w:tcW w:w="598" w:type="dxa"/>
          </w:tcPr>
          <w:p w14:paraId="55DA59F7"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22.</w:t>
            </w:r>
          </w:p>
        </w:tc>
        <w:tc>
          <w:tcPr>
            <w:tcW w:w="4283" w:type="dxa"/>
          </w:tcPr>
          <w:p w14:paraId="34BA3066"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Добро побеждает.   </w:t>
            </w:r>
          </w:p>
          <w:p w14:paraId="65DF8076"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Жизнь и творчество Ф.Хусни Осмысление ребёнком событий войны в рассказе «С</w:t>
            </w:r>
            <w:r w:rsidRPr="00242199">
              <w:rPr>
                <w:rFonts w:ascii="Times New Roman" w:hAnsi="Times New Roman"/>
                <w:sz w:val="24"/>
                <w:szCs w:val="24"/>
                <w:lang w:val="tt-RU"/>
              </w:rPr>
              <w:t>өйләнмәгән хикәя</w:t>
            </w:r>
            <w:r w:rsidRPr="00242199">
              <w:rPr>
                <w:rFonts w:ascii="Times New Roman" w:hAnsi="Times New Roman"/>
                <w:sz w:val="24"/>
                <w:szCs w:val="24"/>
              </w:rPr>
              <w:t>»/ «Не</w:t>
            </w:r>
            <w:r w:rsidRPr="00242199">
              <w:rPr>
                <w:rFonts w:ascii="Times New Roman" w:hAnsi="Times New Roman"/>
                <w:sz w:val="24"/>
                <w:szCs w:val="24"/>
                <w:lang w:val="tt-RU"/>
              </w:rPr>
              <w:t>рассказанная история».</w:t>
            </w:r>
          </w:p>
          <w:p w14:paraId="4A500CAD"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xml:space="preserve">Жизнь и творчество Р.Хафизовой. Психология детей военных лет в рассказе «Әти кайткан көн»/ «В день возвращения отца» Р.Хафизовой. </w:t>
            </w:r>
          </w:p>
          <w:p w14:paraId="7C033291"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Творчество Ф.Яруллина. Своеобразное раскрытие проблем дружбы и ответственности человека за свои поступки в рассказе  «Ак төнбоек</w:t>
            </w:r>
            <w:r w:rsidRPr="00242199">
              <w:rPr>
                <w:rFonts w:ascii="Times New Roman" w:hAnsi="Times New Roman"/>
                <w:sz w:val="24"/>
                <w:szCs w:val="24"/>
              </w:rPr>
              <w:t>»</w:t>
            </w:r>
            <w:r w:rsidRPr="00242199">
              <w:rPr>
                <w:rFonts w:ascii="Times New Roman" w:hAnsi="Times New Roman"/>
                <w:sz w:val="24"/>
                <w:szCs w:val="24"/>
                <w:lang w:val="tt-RU"/>
              </w:rPr>
              <w:t>/ «Белый лотос</w:t>
            </w:r>
            <w:r w:rsidRPr="00242199">
              <w:rPr>
                <w:rFonts w:ascii="Times New Roman" w:hAnsi="Times New Roman"/>
                <w:sz w:val="24"/>
                <w:szCs w:val="24"/>
              </w:rPr>
              <w:t>»</w:t>
            </w:r>
            <w:r w:rsidRPr="00242199">
              <w:rPr>
                <w:rFonts w:ascii="Times New Roman" w:hAnsi="Times New Roman"/>
                <w:sz w:val="24"/>
                <w:szCs w:val="24"/>
                <w:lang w:val="tt-RU"/>
              </w:rPr>
              <w:t xml:space="preserve"> Ф.Яруллина, Проектная работа.</w:t>
            </w:r>
          </w:p>
          <w:p w14:paraId="21B7F032"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Творчество Р.Корбана. Проблема взаимотношений человека и природы в стихотворении «Ярдәм итик</w:t>
            </w:r>
            <w:r w:rsidRPr="00242199">
              <w:rPr>
                <w:rFonts w:ascii="Times New Roman" w:hAnsi="Times New Roman"/>
                <w:sz w:val="24"/>
                <w:szCs w:val="24"/>
              </w:rPr>
              <w:t>»</w:t>
            </w:r>
            <w:r w:rsidRPr="00242199">
              <w:rPr>
                <w:rFonts w:ascii="Times New Roman" w:hAnsi="Times New Roman"/>
                <w:sz w:val="24"/>
                <w:szCs w:val="24"/>
                <w:lang w:val="tt-RU"/>
              </w:rPr>
              <w:t>/ «Давайте, поможем</w:t>
            </w:r>
            <w:r w:rsidRPr="00242199">
              <w:rPr>
                <w:rFonts w:ascii="Times New Roman" w:hAnsi="Times New Roman"/>
                <w:sz w:val="24"/>
                <w:szCs w:val="24"/>
              </w:rPr>
              <w:t>»</w:t>
            </w:r>
            <w:r w:rsidRPr="00242199">
              <w:rPr>
                <w:rFonts w:ascii="Times New Roman" w:hAnsi="Times New Roman"/>
                <w:sz w:val="24"/>
                <w:szCs w:val="24"/>
                <w:lang w:val="tt-RU"/>
              </w:rPr>
              <w:t>.</w:t>
            </w:r>
          </w:p>
          <w:p w14:paraId="28866A09" w14:textId="77777777" w:rsidR="00B456F3" w:rsidRPr="00242199" w:rsidRDefault="00B456F3" w:rsidP="00B456F3">
            <w:pPr>
              <w:spacing w:after="0" w:line="240" w:lineRule="auto"/>
              <w:jc w:val="both"/>
              <w:rPr>
                <w:rFonts w:ascii="Times New Roman" w:hAnsi="Times New Roman"/>
                <w:noProof/>
                <w:color w:val="000000"/>
                <w:spacing w:val="4"/>
                <w:sz w:val="24"/>
                <w:szCs w:val="24"/>
              </w:rPr>
            </w:pPr>
            <w:r w:rsidRPr="00242199">
              <w:rPr>
                <w:rFonts w:ascii="Times New Roman" w:hAnsi="Times New Roman"/>
                <w:sz w:val="24"/>
                <w:szCs w:val="24"/>
                <w:lang w:val="tt-RU"/>
              </w:rPr>
              <w:t>Своеобразие изображения детской психологии в рассказе «Биш «икеле»/ «Пять «двоек</w:t>
            </w:r>
            <w:r w:rsidRPr="00242199">
              <w:rPr>
                <w:rFonts w:ascii="Times New Roman" w:hAnsi="Times New Roman"/>
                <w:sz w:val="24"/>
                <w:szCs w:val="24"/>
              </w:rPr>
              <w:t>»</w:t>
            </w:r>
            <w:r w:rsidRPr="00242199">
              <w:rPr>
                <w:rFonts w:ascii="Times New Roman" w:hAnsi="Times New Roman"/>
                <w:sz w:val="24"/>
                <w:szCs w:val="24"/>
                <w:lang w:val="tt-RU"/>
              </w:rPr>
              <w:t xml:space="preserve"> Р.Галиуллина. Раскрытие правственных проблем в рассказе «Табыш» / «Находка» А.Ахметгалиевой. </w:t>
            </w:r>
          </w:p>
          <w:p w14:paraId="479E93C4" w14:textId="77777777" w:rsidR="00B456F3" w:rsidRPr="00242199" w:rsidRDefault="00B456F3" w:rsidP="00B456F3">
            <w:pPr>
              <w:spacing w:after="0" w:line="240" w:lineRule="auto"/>
              <w:jc w:val="both"/>
              <w:rPr>
                <w:rFonts w:ascii="Times New Roman" w:hAnsi="Times New Roman"/>
                <w:noProof/>
                <w:color w:val="000000"/>
                <w:spacing w:val="4"/>
                <w:sz w:val="24"/>
                <w:szCs w:val="24"/>
              </w:rPr>
            </w:pPr>
            <w:r w:rsidRPr="00242199">
              <w:rPr>
                <w:rFonts w:ascii="Times New Roman" w:hAnsi="Times New Roman"/>
                <w:noProof/>
                <w:color w:val="000000"/>
                <w:spacing w:val="4"/>
                <w:sz w:val="24"/>
                <w:szCs w:val="24"/>
              </w:rPr>
              <w:t>Повторение. Тест.</w:t>
            </w:r>
          </w:p>
        </w:tc>
        <w:tc>
          <w:tcPr>
            <w:tcW w:w="4264" w:type="dxa"/>
          </w:tcPr>
          <w:p w14:paraId="29979E65"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color w:val="000000"/>
                <w:sz w:val="24"/>
                <w:szCs w:val="24"/>
              </w:rPr>
              <w:t>Выявление художественно значимых изобразительно-выразительных средств языка писателя и определение их художественной функции в рассказах</w:t>
            </w:r>
            <w:r w:rsidRPr="00242199">
              <w:rPr>
                <w:rFonts w:ascii="Times New Roman" w:hAnsi="Times New Roman"/>
                <w:sz w:val="24"/>
                <w:szCs w:val="24"/>
                <w:lang w:val="tt-RU"/>
              </w:rPr>
              <w:t xml:space="preserve"> Ф.Хусни, </w:t>
            </w:r>
            <w:r w:rsidRPr="00242199">
              <w:rPr>
                <w:rFonts w:ascii="Times New Roman" w:hAnsi="Times New Roman"/>
                <w:color w:val="000000"/>
                <w:sz w:val="24"/>
                <w:szCs w:val="24"/>
              </w:rPr>
              <w:t xml:space="preserve"> </w:t>
            </w:r>
            <w:r w:rsidRPr="00242199">
              <w:rPr>
                <w:rFonts w:ascii="Times New Roman" w:hAnsi="Times New Roman"/>
                <w:sz w:val="24"/>
                <w:szCs w:val="24"/>
                <w:lang w:val="tt-RU"/>
              </w:rPr>
              <w:t xml:space="preserve">Р.Хафизовой. </w:t>
            </w:r>
          </w:p>
          <w:p w14:paraId="38A45A84"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color w:val="000000"/>
                <w:sz w:val="24"/>
                <w:szCs w:val="24"/>
              </w:rPr>
              <w:t xml:space="preserve">Противопоставление труда и безделья. Присвоение чужих заслуг в рассказе </w:t>
            </w:r>
            <w:r w:rsidRPr="00242199">
              <w:rPr>
                <w:rFonts w:ascii="Times New Roman" w:hAnsi="Times New Roman"/>
                <w:sz w:val="24"/>
                <w:szCs w:val="24"/>
                <w:lang w:val="tt-RU"/>
              </w:rPr>
              <w:t>Ф.Яруллина. Проектная работа.</w:t>
            </w:r>
          </w:p>
          <w:p w14:paraId="14313AEB"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Определять тему произведения; выбирать и использовать интонационные средства выразительности; понимать и объяснять заголовок произведения; определять главную мысль; характеризовать героев; анализировать и выражать свое отношение к героям.</w:t>
            </w:r>
          </w:p>
          <w:p w14:paraId="3FAE0F5B" w14:textId="77777777" w:rsidR="00B456F3" w:rsidRPr="00242199" w:rsidRDefault="00B456F3" w:rsidP="00B456F3">
            <w:pPr>
              <w:spacing w:after="0" w:line="240" w:lineRule="auto"/>
              <w:jc w:val="center"/>
              <w:rPr>
                <w:rFonts w:ascii="Times New Roman" w:hAnsi="Times New Roman"/>
                <w:color w:val="FF0000"/>
                <w:sz w:val="24"/>
                <w:szCs w:val="24"/>
              </w:rPr>
            </w:pPr>
          </w:p>
        </w:tc>
      </w:tr>
      <w:tr w:rsidR="00B456F3" w:rsidRPr="00242199" w14:paraId="3464DB6F" w14:textId="77777777" w:rsidTr="00B456F3">
        <w:tc>
          <w:tcPr>
            <w:tcW w:w="598" w:type="dxa"/>
          </w:tcPr>
          <w:p w14:paraId="11F37340" w14:textId="77777777" w:rsidR="00B456F3" w:rsidRPr="00242199" w:rsidRDefault="00B456F3" w:rsidP="00B456F3">
            <w:pPr>
              <w:spacing w:after="0" w:line="240" w:lineRule="auto"/>
              <w:jc w:val="center"/>
              <w:rPr>
                <w:rFonts w:ascii="Times New Roman" w:hAnsi="Times New Roman"/>
                <w:sz w:val="24"/>
                <w:szCs w:val="24"/>
                <w:lang w:val="tt-RU"/>
              </w:rPr>
            </w:pPr>
            <w:r w:rsidRPr="00242199">
              <w:rPr>
                <w:rFonts w:ascii="Times New Roman" w:hAnsi="Times New Roman"/>
                <w:sz w:val="24"/>
                <w:szCs w:val="24"/>
                <w:lang w:val="tt-RU"/>
              </w:rPr>
              <w:t>23.</w:t>
            </w:r>
          </w:p>
        </w:tc>
        <w:tc>
          <w:tcPr>
            <w:tcW w:w="4283" w:type="dxa"/>
          </w:tcPr>
          <w:p w14:paraId="439915EC"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b/>
                <w:bCs/>
                <w:sz w:val="24"/>
                <w:szCs w:val="24"/>
                <w:lang w:val="tt-RU"/>
              </w:rPr>
              <w:t>Природе нужен доктор.</w:t>
            </w:r>
            <w:r w:rsidRPr="00242199">
              <w:rPr>
                <w:rFonts w:ascii="Times New Roman" w:hAnsi="Times New Roman"/>
                <w:sz w:val="24"/>
                <w:szCs w:val="24"/>
                <w:lang w:val="tt-RU"/>
              </w:rPr>
              <w:t xml:space="preserve"> </w:t>
            </w:r>
          </w:p>
          <w:p w14:paraId="62EAD700"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b/>
                <w:bCs/>
                <w:sz w:val="24"/>
                <w:szCs w:val="24"/>
                <w:lang w:val="tt-RU" w:eastAsia="ru-RU"/>
              </w:rPr>
              <w:t xml:space="preserve">М.Аглямов. </w:t>
            </w:r>
            <w:r w:rsidRPr="00242199">
              <w:rPr>
                <w:rFonts w:ascii="Times New Roman" w:hAnsi="Times New Roman"/>
                <w:sz w:val="24"/>
                <w:szCs w:val="24"/>
                <w:lang w:val="be-BY"/>
              </w:rPr>
              <w:t xml:space="preserve">«Сөйли ак каен » / </w:t>
            </w:r>
            <w:r w:rsidRPr="00242199">
              <w:rPr>
                <w:rFonts w:ascii="Times New Roman" w:hAnsi="Times New Roman"/>
                <w:sz w:val="24"/>
                <w:szCs w:val="24"/>
                <w:lang w:val="tt-RU"/>
              </w:rPr>
              <w:t>«Как березы»</w:t>
            </w:r>
            <w:r w:rsidRPr="00242199">
              <w:rPr>
                <w:rFonts w:ascii="Times New Roman" w:hAnsi="Times New Roman"/>
                <w:sz w:val="24"/>
                <w:szCs w:val="24"/>
                <w:lang w:val="be-BY"/>
              </w:rPr>
              <w:t>, «Учак урыннары» /</w:t>
            </w:r>
            <w:r w:rsidRPr="00242199">
              <w:rPr>
                <w:rFonts w:ascii="Times New Roman" w:hAnsi="Times New Roman"/>
                <w:sz w:val="24"/>
                <w:szCs w:val="24"/>
                <w:lang w:val="tt-RU"/>
              </w:rPr>
              <w:t xml:space="preserve"> «</w:t>
            </w:r>
            <w:r w:rsidRPr="00242199">
              <w:rPr>
                <w:rFonts w:ascii="Times New Roman" w:hAnsi="Times New Roman"/>
                <w:spacing w:val="-5"/>
                <w:sz w:val="24"/>
                <w:szCs w:val="24"/>
                <w:lang w:val="tt-RU"/>
              </w:rPr>
              <w:t>Места костров</w:t>
            </w:r>
            <w:r w:rsidRPr="00242199">
              <w:rPr>
                <w:rFonts w:ascii="Times New Roman" w:hAnsi="Times New Roman"/>
                <w:sz w:val="24"/>
                <w:szCs w:val="24"/>
                <w:lang w:val="tt-RU"/>
              </w:rPr>
              <w:t>». Сила – в преданности идеалам. Проблема »исторической памяти».</w:t>
            </w:r>
            <w:r w:rsidRPr="00242199">
              <w:rPr>
                <w:rFonts w:ascii="Times New Roman" w:hAnsi="Times New Roman"/>
                <w:sz w:val="24"/>
                <w:szCs w:val="24"/>
              </w:rPr>
              <w:t xml:space="preserve"> Многообразие жанровых форм, стилевых черт в творчестве М.Аглямова</w:t>
            </w:r>
            <w:r w:rsidRPr="00242199">
              <w:rPr>
                <w:rFonts w:ascii="Times New Roman" w:hAnsi="Times New Roman"/>
                <w:sz w:val="24"/>
                <w:szCs w:val="24"/>
                <w:lang w:val="tt-RU"/>
              </w:rPr>
              <w:t>.</w:t>
            </w:r>
          </w:p>
          <w:p w14:paraId="6646F3CA"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 xml:space="preserve"> Проблемы взаимоотношения человека  и природы в стихотворении </w:t>
            </w:r>
            <w:r w:rsidRPr="00242199">
              <w:rPr>
                <w:rFonts w:ascii="Times New Roman" w:hAnsi="Times New Roman"/>
                <w:sz w:val="24"/>
                <w:szCs w:val="24"/>
                <w:lang w:val="be-BY"/>
              </w:rPr>
              <w:t>«</w:t>
            </w:r>
            <w:r w:rsidRPr="00242199">
              <w:rPr>
                <w:rFonts w:ascii="Times New Roman" w:hAnsi="Times New Roman"/>
                <w:sz w:val="24"/>
                <w:szCs w:val="24"/>
                <w:lang w:val="tt-RU"/>
              </w:rPr>
              <w:t xml:space="preserve">Балык кычкыруы»/ </w:t>
            </w:r>
            <w:r w:rsidRPr="00242199">
              <w:rPr>
                <w:rFonts w:ascii="Times New Roman" w:hAnsi="Times New Roman"/>
                <w:sz w:val="24"/>
                <w:szCs w:val="24"/>
                <w:lang w:val="be-BY"/>
              </w:rPr>
              <w:t>«</w:t>
            </w:r>
            <w:r w:rsidRPr="00242199">
              <w:rPr>
                <w:rFonts w:ascii="Times New Roman" w:hAnsi="Times New Roman"/>
                <w:sz w:val="24"/>
                <w:szCs w:val="24"/>
                <w:lang w:val="tt-RU"/>
              </w:rPr>
              <w:t xml:space="preserve">Крик рыбы» </w:t>
            </w:r>
            <w:r w:rsidRPr="00242199">
              <w:rPr>
                <w:rFonts w:ascii="Times New Roman" w:hAnsi="Times New Roman"/>
                <w:sz w:val="24"/>
                <w:szCs w:val="24"/>
              </w:rPr>
              <w:t>З.Мансуров</w:t>
            </w:r>
            <w:r w:rsidRPr="00242199">
              <w:rPr>
                <w:rFonts w:ascii="Times New Roman" w:hAnsi="Times New Roman"/>
                <w:sz w:val="24"/>
                <w:szCs w:val="24"/>
                <w:lang w:val="tt-RU"/>
              </w:rPr>
              <w:t xml:space="preserve">а и  в рассказе </w:t>
            </w:r>
            <w:r w:rsidRPr="00242199">
              <w:rPr>
                <w:rFonts w:ascii="Times New Roman" w:hAnsi="Times New Roman"/>
                <w:sz w:val="24"/>
                <w:szCs w:val="24"/>
                <w:lang w:val="be-BY"/>
              </w:rPr>
              <w:t>«</w:t>
            </w:r>
            <w:r w:rsidRPr="00242199">
              <w:rPr>
                <w:rFonts w:ascii="Times New Roman" w:hAnsi="Times New Roman"/>
                <w:sz w:val="24"/>
                <w:szCs w:val="24"/>
                <w:lang w:val="tt-RU"/>
              </w:rPr>
              <w:t xml:space="preserve">Карач»/ </w:t>
            </w:r>
            <w:r w:rsidRPr="00242199">
              <w:rPr>
                <w:rFonts w:ascii="Times New Roman" w:hAnsi="Times New Roman"/>
                <w:sz w:val="24"/>
                <w:szCs w:val="24"/>
                <w:lang w:val="be-BY"/>
              </w:rPr>
              <w:t>«</w:t>
            </w:r>
            <w:r w:rsidRPr="00242199">
              <w:rPr>
                <w:rFonts w:ascii="Times New Roman" w:hAnsi="Times New Roman"/>
                <w:sz w:val="24"/>
                <w:szCs w:val="24"/>
                <w:lang w:val="tt-RU"/>
              </w:rPr>
              <w:t xml:space="preserve">Ворон» </w:t>
            </w:r>
            <w:r w:rsidRPr="00242199">
              <w:rPr>
                <w:rFonts w:ascii="Times New Roman" w:hAnsi="Times New Roman"/>
                <w:sz w:val="24"/>
                <w:szCs w:val="24"/>
              </w:rPr>
              <w:t>Х.Ибрагима.</w:t>
            </w:r>
            <w:r w:rsidRPr="00242199">
              <w:rPr>
                <w:rFonts w:ascii="Times New Roman" w:hAnsi="Times New Roman"/>
                <w:sz w:val="24"/>
                <w:szCs w:val="24"/>
                <w:lang w:val="tt-RU"/>
              </w:rPr>
              <w:t xml:space="preserve"> </w:t>
            </w:r>
          </w:p>
          <w:p w14:paraId="4B036F96" w14:textId="77777777" w:rsidR="00B456F3" w:rsidRPr="00242199" w:rsidRDefault="00B456F3" w:rsidP="00B456F3">
            <w:pPr>
              <w:spacing w:after="0" w:line="240" w:lineRule="auto"/>
              <w:jc w:val="both"/>
              <w:rPr>
                <w:rFonts w:ascii="Times New Roman" w:hAnsi="Times New Roman"/>
                <w:color w:val="FF0000"/>
                <w:sz w:val="24"/>
                <w:szCs w:val="24"/>
                <w:lang w:val="tt-RU"/>
              </w:rPr>
            </w:pPr>
            <w:r w:rsidRPr="00242199">
              <w:rPr>
                <w:rFonts w:ascii="Times New Roman" w:hAnsi="Times New Roman"/>
                <w:sz w:val="24"/>
                <w:szCs w:val="24"/>
              </w:rPr>
              <w:t>Повторение и обобщение изученного</w:t>
            </w:r>
            <w:r w:rsidRPr="00242199">
              <w:rPr>
                <w:rFonts w:ascii="Times New Roman" w:hAnsi="Times New Roman"/>
                <w:sz w:val="24"/>
                <w:szCs w:val="24"/>
                <w:lang w:val="tt-RU"/>
              </w:rPr>
              <w:t xml:space="preserve"> в 7 классе. Тест.</w:t>
            </w:r>
          </w:p>
        </w:tc>
        <w:tc>
          <w:tcPr>
            <w:tcW w:w="4264" w:type="dxa"/>
          </w:tcPr>
          <w:p w14:paraId="5DDCBA36"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rPr>
              <w:t xml:space="preserve">Выразительное чтение стихотворения </w:t>
            </w:r>
            <w:r w:rsidRPr="00242199">
              <w:rPr>
                <w:rFonts w:ascii="Times New Roman" w:hAnsi="Times New Roman"/>
                <w:sz w:val="24"/>
                <w:szCs w:val="24"/>
                <w:lang w:val="tt-RU"/>
              </w:rPr>
              <w:t xml:space="preserve"> М.Аглямова и </w:t>
            </w:r>
            <w:r w:rsidRPr="00242199">
              <w:rPr>
                <w:rFonts w:ascii="Times New Roman" w:hAnsi="Times New Roman"/>
                <w:sz w:val="24"/>
                <w:szCs w:val="24"/>
              </w:rPr>
              <w:t>З.Мансуров</w:t>
            </w:r>
            <w:r w:rsidRPr="00242199">
              <w:rPr>
                <w:rFonts w:ascii="Times New Roman" w:hAnsi="Times New Roman"/>
                <w:sz w:val="24"/>
                <w:szCs w:val="24"/>
                <w:lang w:val="tt-RU"/>
              </w:rPr>
              <w:t xml:space="preserve">а. </w:t>
            </w:r>
            <w:r w:rsidRPr="00242199">
              <w:rPr>
                <w:rFonts w:ascii="Times New Roman" w:hAnsi="Times New Roman"/>
                <w:sz w:val="24"/>
                <w:szCs w:val="24"/>
              </w:rPr>
              <w:t>Анализ стихотворений. Поэтические приемы. Определять тему и идею</w:t>
            </w:r>
            <w:r w:rsidRPr="00242199">
              <w:rPr>
                <w:rFonts w:ascii="Times New Roman" w:hAnsi="Times New Roman"/>
                <w:sz w:val="24"/>
                <w:szCs w:val="24"/>
                <w:lang w:val="tt-RU"/>
              </w:rPr>
              <w:t xml:space="preserve"> </w:t>
            </w:r>
            <w:r w:rsidRPr="00242199">
              <w:rPr>
                <w:rFonts w:ascii="Times New Roman" w:hAnsi="Times New Roman"/>
                <w:sz w:val="24"/>
                <w:szCs w:val="24"/>
              </w:rPr>
              <w:t>произведени</w:t>
            </w:r>
            <w:r w:rsidRPr="00242199">
              <w:rPr>
                <w:rFonts w:ascii="Times New Roman" w:hAnsi="Times New Roman"/>
                <w:sz w:val="24"/>
                <w:szCs w:val="24"/>
                <w:lang w:val="tt-RU"/>
              </w:rPr>
              <w:t>й</w:t>
            </w:r>
            <w:r w:rsidRPr="00242199">
              <w:rPr>
                <w:rFonts w:ascii="Times New Roman" w:hAnsi="Times New Roman"/>
                <w:sz w:val="24"/>
                <w:szCs w:val="24"/>
              </w:rPr>
              <w:t xml:space="preserve">, охарактеризовать персонажей, давать им сравнительные характеристики.  </w:t>
            </w:r>
          </w:p>
          <w:p w14:paraId="77E098F5" w14:textId="77777777" w:rsidR="00B456F3" w:rsidRPr="00242199" w:rsidRDefault="00B456F3" w:rsidP="00B456F3">
            <w:pPr>
              <w:spacing w:after="0" w:line="240" w:lineRule="auto"/>
              <w:jc w:val="both"/>
              <w:rPr>
                <w:rFonts w:ascii="Times New Roman" w:hAnsi="Times New Roman"/>
                <w:b/>
                <w:bCs/>
                <w:caps/>
                <w:sz w:val="24"/>
                <w:szCs w:val="24"/>
                <w:lang w:val="tt-RU"/>
              </w:rPr>
            </w:pPr>
            <w:r w:rsidRPr="00242199">
              <w:rPr>
                <w:rFonts w:ascii="Times New Roman" w:hAnsi="Times New Roman"/>
                <w:sz w:val="24"/>
                <w:szCs w:val="24"/>
                <w:lang w:eastAsia="ru-RU"/>
              </w:rPr>
              <w:t>Выступать с развёрнутыми письменными сообщениями, обобщающими сделанные наблюдения. Писать контрольн</w:t>
            </w:r>
            <w:r w:rsidRPr="00242199">
              <w:rPr>
                <w:rFonts w:ascii="Times New Roman" w:hAnsi="Times New Roman"/>
                <w:sz w:val="24"/>
                <w:szCs w:val="24"/>
                <w:lang w:val="tt-RU" w:eastAsia="ru-RU"/>
              </w:rPr>
              <w:t>ый тест.</w:t>
            </w:r>
          </w:p>
          <w:p w14:paraId="7E58EC0E" w14:textId="77777777" w:rsidR="00B456F3" w:rsidRPr="00242199" w:rsidRDefault="00B456F3" w:rsidP="00B456F3">
            <w:pPr>
              <w:spacing w:after="0" w:line="240" w:lineRule="auto"/>
              <w:jc w:val="both"/>
              <w:rPr>
                <w:rFonts w:ascii="Times New Roman" w:hAnsi="Times New Roman"/>
                <w:color w:val="FF0000"/>
                <w:sz w:val="24"/>
                <w:szCs w:val="24"/>
                <w:lang w:val="tt-RU"/>
              </w:rPr>
            </w:pPr>
          </w:p>
        </w:tc>
      </w:tr>
      <w:tr w:rsidR="00B456F3" w:rsidRPr="00242199" w14:paraId="2AF6A04F" w14:textId="77777777" w:rsidTr="00B456F3">
        <w:tc>
          <w:tcPr>
            <w:tcW w:w="598" w:type="dxa"/>
          </w:tcPr>
          <w:p w14:paraId="1C42FF07"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24.</w:t>
            </w:r>
          </w:p>
        </w:tc>
        <w:tc>
          <w:tcPr>
            <w:tcW w:w="4283" w:type="dxa"/>
          </w:tcPr>
          <w:p w14:paraId="513E70E1"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Память о прошлом. </w:t>
            </w:r>
          </w:p>
          <w:p w14:paraId="637D5090" w14:textId="77777777" w:rsidR="00B456F3" w:rsidRPr="00242199" w:rsidRDefault="00B456F3" w:rsidP="00B456F3">
            <w:pPr>
              <w:spacing w:after="0" w:line="240" w:lineRule="auto"/>
              <w:jc w:val="both"/>
              <w:rPr>
                <w:rFonts w:ascii="Times New Roman" w:hAnsi="Times New Roman"/>
                <w:noProof/>
                <w:color w:val="000000"/>
                <w:spacing w:val="4"/>
                <w:sz w:val="24"/>
                <w:szCs w:val="24"/>
              </w:rPr>
            </w:pPr>
            <w:r w:rsidRPr="00242199">
              <w:rPr>
                <w:rFonts w:ascii="Times New Roman" w:hAnsi="Times New Roman"/>
                <w:sz w:val="24"/>
                <w:szCs w:val="24"/>
              </w:rPr>
              <w:t xml:space="preserve">Предания </w:t>
            </w:r>
            <w:r w:rsidRPr="00242199">
              <w:rPr>
                <w:rFonts w:ascii="Times New Roman" w:hAnsi="Times New Roman"/>
                <w:sz w:val="24"/>
                <w:szCs w:val="24"/>
                <w:lang w:val="be-BY"/>
              </w:rPr>
              <w:t>«</w:t>
            </w:r>
            <w:r w:rsidRPr="00242199">
              <w:rPr>
                <w:rFonts w:ascii="Times New Roman" w:hAnsi="Times New Roman"/>
                <w:sz w:val="24"/>
                <w:szCs w:val="24"/>
                <w:lang w:val="tt-RU"/>
              </w:rPr>
              <w:t>Сихерче кыз</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lang w:val="be-BY"/>
              </w:rPr>
              <w:t>«</w:t>
            </w:r>
            <w:r w:rsidRPr="00242199">
              <w:rPr>
                <w:rFonts w:ascii="Times New Roman" w:hAnsi="Times New Roman"/>
                <w:sz w:val="24"/>
                <w:szCs w:val="24"/>
                <w:lang w:val="tt-RU"/>
              </w:rPr>
              <w:t>Колдунья</w:t>
            </w:r>
            <w:r w:rsidRPr="00242199">
              <w:rPr>
                <w:rFonts w:ascii="Times New Roman" w:hAnsi="Times New Roman"/>
                <w:sz w:val="24"/>
                <w:szCs w:val="24"/>
              </w:rPr>
              <w:t>»</w:t>
            </w:r>
            <w:r w:rsidRPr="00242199">
              <w:rPr>
                <w:rFonts w:ascii="Times New Roman" w:hAnsi="Times New Roman"/>
                <w:sz w:val="24"/>
                <w:szCs w:val="24"/>
                <w:lang w:val="tt-RU"/>
              </w:rPr>
              <w:t xml:space="preserve"> (Татарское народное предание), </w:t>
            </w:r>
            <w:r w:rsidRPr="00242199">
              <w:rPr>
                <w:rFonts w:ascii="Times New Roman" w:hAnsi="Times New Roman"/>
                <w:sz w:val="24"/>
                <w:szCs w:val="24"/>
                <w:lang w:val="be-BY"/>
              </w:rPr>
              <w:t>«</w:t>
            </w:r>
            <w:r w:rsidRPr="00242199">
              <w:rPr>
                <w:rFonts w:ascii="Times New Roman" w:hAnsi="Times New Roman"/>
                <w:sz w:val="24"/>
                <w:szCs w:val="24"/>
                <w:lang w:val="tt-RU"/>
              </w:rPr>
              <w:t>Гали тугае</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 xml:space="preserve">«Пойма имени Гали» (Татарское народное предание), </w:t>
            </w:r>
            <w:r w:rsidRPr="00242199">
              <w:rPr>
                <w:rFonts w:ascii="Times New Roman" w:hAnsi="Times New Roman"/>
                <w:sz w:val="24"/>
                <w:szCs w:val="24"/>
                <w:lang w:val="be-BY"/>
              </w:rPr>
              <w:t>«</w:t>
            </w:r>
            <w:r w:rsidRPr="00242199">
              <w:rPr>
                <w:rFonts w:ascii="Times New Roman" w:hAnsi="Times New Roman"/>
                <w:sz w:val="24"/>
                <w:szCs w:val="24"/>
                <w:lang w:val="tt-RU"/>
              </w:rPr>
              <w:t>Моргана</w:t>
            </w:r>
            <w:r w:rsidRPr="00242199">
              <w:rPr>
                <w:rFonts w:ascii="Times New Roman" w:hAnsi="Times New Roman"/>
                <w:sz w:val="24"/>
                <w:szCs w:val="24"/>
              </w:rPr>
              <w:t>»</w:t>
            </w:r>
            <w:r w:rsidRPr="00242199">
              <w:rPr>
                <w:rFonts w:ascii="Times New Roman" w:hAnsi="Times New Roman"/>
                <w:sz w:val="24"/>
                <w:szCs w:val="24"/>
                <w:lang w:val="tt-RU"/>
              </w:rPr>
              <w:t xml:space="preserve"> (средневековое европейское предание) и др. Трансформация преданий в литературе: М.Гафури </w:t>
            </w:r>
            <w:r w:rsidRPr="00242199">
              <w:rPr>
                <w:rFonts w:ascii="Times New Roman" w:hAnsi="Times New Roman"/>
                <w:sz w:val="24"/>
                <w:szCs w:val="24"/>
              </w:rPr>
              <w:t>«</w:t>
            </w:r>
            <w:r w:rsidRPr="00242199">
              <w:rPr>
                <w:rFonts w:ascii="Times New Roman" w:hAnsi="Times New Roman"/>
                <w:sz w:val="24"/>
                <w:szCs w:val="24"/>
                <w:lang w:val="tt-RU"/>
              </w:rPr>
              <w:t>Хан кызы Алтынчәч</w:t>
            </w:r>
            <w:r w:rsidRPr="00242199">
              <w:rPr>
                <w:rFonts w:ascii="Times New Roman" w:hAnsi="Times New Roman"/>
                <w:sz w:val="24"/>
                <w:szCs w:val="24"/>
              </w:rPr>
              <w:t>»/ «Ханская дочь Алтынчеч». Легенды «</w:t>
            </w:r>
            <w:r w:rsidRPr="00242199">
              <w:rPr>
                <w:rFonts w:ascii="Times New Roman" w:hAnsi="Times New Roman"/>
                <w:sz w:val="24"/>
                <w:szCs w:val="24"/>
                <w:lang w:val="tt-RU"/>
              </w:rPr>
              <w:t>Күке каян барлыкка килгән?</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«Откуда появилась кукушка?», «</w:t>
            </w:r>
            <w:r w:rsidRPr="00242199">
              <w:rPr>
                <w:rFonts w:ascii="Times New Roman" w:hAnsi="Times New Roman"/>
                <w:sz w:val="24"/>
                <w:szCs w:val="24"/>
                <w:lang w:val="tt-RU"/>
              </w:rPr>
              <w:t>Зөһрә кыз</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«Девушка Зухра» (татарская легенда), «Мистер Стуруорм» (шотландская легенда)</w:t>
            </w:r>
            <w:r w:rsidRPr="00242199">
              <w:rPr>
                <w:rFonts w:ascii="Times New Roman" w:hAnsi="Times New Roman"/>
                <w:sz w:val="24"/>
                <w:szCs w:val="24"/>
                <w:lang w:val="tt-RU"/>
              </w:rPr>
              <w:t xml:space="preserve">. Трансформация легенд в литературе: Ф. Яхин </w:t>
            </w:r>
            <w:r w:rsidRPr="00242199">
              <w:rPr>
                <w:rFonts w:ascii="Times New Roman" w:hAnsi="Times New Roman"/>
                <w:sz w:val="24"/>
                <w:szCs w:val="24"/>
              </w:rPr>
              <w:t>«</w:t>
            </w:r>
            <w:r w:rsidRPr="00242199">
              <w:rPr>
                <w:rFonts w:ascii="Times New Roman" w:hAnsi="Times New Roman"/>
                <w:sz w:val="24"/>
                <w:szCs w:val="24"/>
                <w:lang w:val="tt-RU"/>
              </w:rPr>
              <w:t>Һомай кошы</w:t>
            </w:r>
            <w:r w:rsidRPr="00242199">
              <w:rPr>
                <w:rFonts w:ascii="Times New Roman" w:hAnsi="Times New Roman"/>
                <w:sz w:val="24"/>
                <w:szCs w:val="24"/>
              </w:rPr>
              <w:t>»/ «Птица счастья»</w:t>
            </w:r>
            <w:r w:rsidRPr="00242199">
              <w:rPr>
                <w:rFonts w:ascii="Times New Roman" w:hAnsi="Times New Roman"/>
                <w:sz w:val="24"/>
                <w:szCs w:val="24"/>
                <w:lang w:val="tt-RU"/>
              </w:rPr>
              <w:t xml:space="preserve">, А.Еники </w:t>
            </w:r>
            <w:r w:rsidRPr="00242199">
              <w:rPr>
                <w:rFonts w:ascii="Times New Roman" w:hAnsi="Times New Roman"/>
                <w:sz w:val="24"/>
                <w:szCs w:val="24"/>
              </w:rPr>
              <w:t>«</w:t>
            </w:r>
            <w:r w:rsidRPr="00242199">
              <w:rPr>
                <w:rFonts w:ascii="Times New Roman" w:hAnsi="Times New Roman"/>
                <w:sz w:val="24"/>
                <w:szCs w:val="24"/>
                <w:lang w:val="tt-RU"/>
              </w:rPr>
              <w:t>Курай</w:t>
            </w:r>
            <w:r w:rsidRPr="00242199">
              <w:rPr>
                <w:rFonts w:ascii="Times New Roman" w:hAnsi="Times New Roman"/>
                <w:sz w:val="24"/>
                <w:szCs w:val="24"/>
              </w:rPr>
              <w:t>»/ «Курай»</w:t>
            </w:r>
            <w:r w:rsidRPr="00242199">
              <w:rPr>
                <w:rFonts w:ascii="Times New Roman" w:hAnsi="Times New Roman"/>
                <w:sz w:val="24"/>
                <w:szCs w:val="24"/>
                <w:lang w:val="tt-RU"/>
              </w:rPr>
              <w:t xml:space="preserve">, Ф.Яруллин </w:t>
            </w:r>
            <w:r w:rsidRPr="00242199">
              <w:rPr>
                <w:rFonts w:ascii="Times New Roman" w:hAnsi="Times New Roman"/>
                <w:sz w:val="24"/>
                <w:szCs w:val="24"/>
              </w:rPr>
              <w:t>«</w:t>
            </w:r>
            <w:r w:rsidRPr="00242199">
              <w:rPr>
                <w:rFonts w:ascii="Times New Roman" w:hAnsi="Times New Roman"/>
                <w:sz w:val="24"/>
                <w:szCs w:val="24"/>
                <w:lang w:val="tt-RU"/>
              </w:rPr>
              <w:t>Моңлы курай</w:t>
            </w:r>
            <w:r w:rsidRPr="00242199">
              <w:rPr>
                <w:rFonts w:ascii="Times New Roman" w:hAnsi="Times New Roman"/>
                <w:sz w:val="24"/>
                <w:szCs w:val="24"/>
              </w:rPr>
              <w:t>»/ «</w:t>
            </w:r>
            <w:r w:rsidRPr="00242199">
              <w:rPr>
                <w:rFonts w:ascii="Times New Roman" w:hAnsi="Times New Roman"/>
                <w:sz w:val="24"/>
                <w:szCs w:val="24"/>
                <w:lang w:val="tt-RU"/>
              </w:rPr>
              <w:t>Напевы курая</w:t>
            </w:r>
            <w:r w:rsidRPr="00242199">
              <w:rPr>
                <w:rFonts w:ascii="Times New Roman" w:hAnsi="Times New Roman"/>
                <w:sz w:val="24"/>
                <w:szCs w:val="24"/>
              </w:rPr>
              <w:t xml:space="preserve">». </w:t>
            </w:r>
            <w:r w:rsidRPr="00242199">
              <w:rPr>
                <w:rFonts w:ascii="Times New Roman" w:hAnsi="Times New Roman"/>
                <w:sz w:val="24"/>
                <w:szCs w:val="24"/>
                <w:lang w:val="tt-RU"/>
              </w:rPr>
              <w:t>Информация о н</w:t>
            </w:r>
            <w:r w:rsidRPr="00242199">
              <w:rPr>
                <w:rFonts w:ascii="Times New Roman" w:hAnsi="Times New Roman"/>
                <w:sz w:val="24"/>
                <w:szCs w:val="24"/>
              </w:rPr>
              <w:t>ациональны</w:t>
            </w:r>
            <w:r w:rsidRPr="00242199">
              <w:rPr>
                <w:rFonts w:ascii="Times New Roman" w:hAnsi="Times New Roman"/>
                <w:sz w:val="24"/>
                <w:szCs w:val="24"/>
                <w:lang w:val="tt-RU"/>
              </w:rPr>
              <w:t>х</w:t>
            </w:r>
            <w:r w:rsidRPr="00242199">
              <w:rPr>
                <w:rFonts w:ascii="Times New Roman" w:hAnsi="Times New Roman"/>
                <w:sz w:val="24"/>
                <w:szCs w:val="24"/>
              </w:rPr>
              <w:t xml:space="preserve"> музыкальны</w:t>
            </w:r>
            <w:r w:rsidRPr="00242199">
              <w:rPr>
                <w:rFonts w:ascii="Times New Roman" w:hAnsi="Times New Roman"/>
                <w:sz w:val="24"/>
                <w:szCs w:val="24"/>
                <w:lang w:val="tt-RU"/>
              </w:rPr>
              <w:t>х</w:t>
            </w:r>
            <w:r w:rsidRPr="00242199">
              <w:rPr>
                <w:rFonts w:ascii="Times New Roman" w:hAnsi="Times New Roman"/>
                <w:sz w:val="24"/>
                <w:szCs w:val="24"/>
              </w:rPr>
              <w:t xml:space="preserve"> инструмент</w:t>
            </w:r>
            <w:r w:rsidRPr="00242199">
              <w:rPr>
                <w:rFonts w:ascii="Times New Roman" w:hAnsi="Times New Roman"/>
                <w:sz w:val="24"/>
                <w:szCs w:val="24"/>
                <w:lang w:val="tt-RU"/>
              </w:rPr>
              <w:t>ах.</w:t>
            </w:r>
            <w:r w:rsidRPr="00242199">
              <w:rPr>
                <w:rFonts w:ascii="Times New Roman" w:hAnsi="Times New Roman"/>
                <w:noProof/>
                <w:color w:val="000000"/>
                <w:spacing w:val="4"/>
                <w:sz w:val="24"/>
                <w:szCs w:val="24"/>
              </w:rPr>
              <w:t xml:space="preserve"> </w:t>
            </w:r>
          </w:p>
          <w:p w14:paraId="59888292" w14:textId="77777777" w:rsidR="00B456F3" w:rsidRPr="00242199" w:rsidRDefault="00B456F3" w:rsidP="00B456F3">
            <w:pPr>
              <w:spacing w:after="0" w:line="240" w:lineRule="auto"/>
              <w:jc w:val="both"/>
              <w:rPr>
                <w:rFonts w:ascii="Times New Roman" w:hAnsi="Times New Roman"/>
                <w:noProof/>
                <w:color w:val="000000"/>
                <w:spacing w:val="4"/>
                <w:sz w:val="24"/>
                <w:szCs w:val="24"/>
              </w:rPr>
            </w:pPr>
            <w:r w:rsidRPr="00242199">
              <w:rPr>
                <w:rFonts w:ascii="Times New Roman" w:hAnsi="Times New Roman"/>
                <w:noProof/>
                <w:color w:val="000000"/>
                <w:spacing w:val="4"/>
                <w:sz w:val="24"/>
                <w:szCs w:val="24"/>
              </w:rPr>
              <w:t>Проектная работа «Музыкальные инструменты». Повторение.Тест.</w:t>
            </w:r>
          </w:p>
        </w:tc>
        <w:tc>
          <w:tcPr>
            <w:tcW w:w="4264" w:type="dxa"/>
          </w:tcPr>
          <w:p w14:paraId="65060835" w14:textId="77777777" w:rsidR="00B456F3" w:rsidRPr="00242199" w:rsidRDefault="00B456F3" w:rsidP="00B456F3">
            <w:pPr>
              <w:spacing w:after="0" w:line="240" w:lineRule="auto"/>
              <w:jc w:val="both"/>
              <w:rPr>
                <w:rFonts w:ascii="Times New Roman" w:eastAsia="SchoolBookTatMFOTF-Italic" w:hAnsi="Times New Roman"/>
                <w:color w:val="000000"/>
                <w:sz w:val="24"/>
                <w:szCs w:val="24"/>
                <w:lang w:eastAsia="ru-RU"/>
              </w:rPr>
            </w:pPr>
            <w:r w:rsidRPr="00242199">
              <w:rPr>
                <w:rFonts w:ascii="Times New Roman" w:hAnsi="Times New Roman"/>
                <w:sz w:val="24"/>
                <w:szCs w:val="24"/>
                <w:lang w:val="tt-RU" w:eastAsia="ru-RU"/>
              </w:rPr>
              <w:t>Иметь представление об устном народном творчестве вообще, и о жанре легенд и предани</w:t>
            </w:r>
            <w:r w:rsidRPr="00242199">
              <w:rPr>
                <w:rFonts w:ascii="Times New Roman" w:hAnsi="Times New Roman"/>
                <w:sz w:val="24"/>
                <w:szCs w:val="24"/>
                <w:lang w:eastAsia="ru-RU"/>
              </w:rPr>
              <w:t>й</w:t>
            </w:r>
            <w:r w:rsidRPr="00242199">
              <w:rPr>
                <w:rFonts w:ascii="Times New Roman" w:hAnsi="Times New Roman"/>
                <w:sz w:val="24"/>
                <w:szCs w:val="24"/>
                <w:lang w:val="tt-RU" w:eastAsia="ru-RU"/>
              </w:rPr>
              <w:t xml:space="preserve"> в </w:t>
            </w:r>
            <w:r w:rsidRPr="00242199">
              <w:rPr>
                <w:rFonts w:ascii="Times New Roman" w:hAnsi="Times New Roman"/>
                <w:sz w:val="24"/>
                <w:szCs w:val="24"/>
                <w:lang w:eastAsia="ru-RU"/>
              </w:rPr>
              <w:t>частности</w:t>
            </w:r>
            <w:r w:rsidRPr="00242199">
              <w:rPr>
                <w:rFonts w:ascii="Times New Roman" w:hAnsi="Times New Roman"/>
                <w:sz w:val="24"/>
                <w:szCs w:val="24"/>
                <w:lang w:val="tt-RU" w:eastAsia="ru-RU"/>
              </w:rPr>
              <w:t xml:space="preserve">. Уметь </w:t>
            </w:r>
            <w:r w:rsidRPr="00242199">
              <w:rPr>
                <w:rFonts w:ascii="Times New Roman" w:hAnsi="Times New Roman"/>
                <w:sz w:val="24"/>
                <w:szCs w:val="24"/>
                <w:lang w:eastAsia="ru-RU"/>
              </w:rPr>
              <w:t>пере</w:t>
            </w:r>
            <w:r w:rsidRPr="00242199">
              <w:rPr>
                <w:rFonts w:ascii="Times New Roman" w:hAnsi="Times New Roman"/>
                <w:sz w:val="24"/>
                <w:szCs w:val="24"/>
                <w:lang w:val="tt-RU" w:eastAsia="ru-RU"/>
              </w:rPr>
              <w:t>сказывать предания</w:t>
            </w:r>
            <w:r w:rsidRPr="00242199">
              <w:rPr>
                <w:rFonts w:ascii="Times New Roman" w:eastAsia="SchoolBookTatMFOTF-Italic" w:hAnsi="Times New Roman"/>
                <w:color w:val="000000"/>
                <w:sz w:val="24"/>
                <w:szCs w:val="24"/>
                <w:lang w:eastAsia="ru-RU"/>
              </w:rPr>
              <w:t>, легенды</w:t>
            </w:r>
            <w:r w:rsidRPr="00242199">
              <w:rPr>
                <w:rFonts w:ascii="Times New Roman" w:hAnsi="Times New Roman"/>
                <w:sz w:val="24"/>
                <w:szCs w:val="24"/>
                <w:lang w:val="tt-RU" w:eastAsia="ru-RU"/>
              </w:rPr>
              <w:t xml:space="preserve">. </w:t>
            </w:r>
            <w:r w:rsidRPr="00242199">
              <w:rPr>
                <w:rFonts w:ascii="Times New Roman" w:eastAsia="SchoolBookTatMFOTF-Italic" w:hAnsi="Times New Roman"/>
                <w:color w:val="000000"/>
                <w:sz w:val="24"/>
                <w:szCs w:val="24"/>
                <w:lang w:eastAsia="ru-RU"/>
              </w:rPr>
              <w:t>Анализ преданий, легенд.</w:t>
            </w:r>
          </w:p>
          <w:p w14:paraId="3375CC0C" w14:textId="77777777" w:rsidR="00B456F3" w:rsidRPr="00242199" w:rsidRDefault="00B456F3" w:rsidP="00B456F3">
            <w:pPr>
              <w:spacing w:after="0" w:line="240" w:lineRule="auto"/>
              <w:jc w:val="both"/>
              <w:rPr>
                <w:rFonts w:ascii="Times New Roman" w:hAnsi="Times New Roman"/>
                <w:sz w:val="24"/>
                <w:szCs w:val="24"/>
                <w:lang w:val="be-BY" w:eastAsia="ru-RU"/>
              </w:rPr>
            </w:pPr>
            <w:r w:rsidRPr="00242199">
              <w:rPr>
                <w:rFonts w:ascii="Times New Roman" w:eastAsia="SchoolBookTatMFOTF-Italic" w:hAnsi="Times New Roman"/>
                <w:color w:val="000000"/>
                <w:sz w:val="24"/>
                <w:szCs w:val="24"/>
                <w:lang w:eastAsia="ru-RU"/>
              </w:rPr>
              <w:t>Иметь представление о музыкальных инструментах.</w:t>
            </w:r>
          </w:p>
          <w:p w14:paraId="4921A653" w14:textId="77777777" w:rsidR="00B456F3" w:rsidRPr="00242199" w:rsidRDefault="00B456F3" w:rsidP="00B456F3">
            <w:pPr>
              <w:spacing w:after="0" w:line="240" w:lineRule="auto"/>
              <w:jc w:val="center"/>
              <w:rPr>
                <w:rFonts w:ascii="Times New Roman" w:hAnsi="Times New Roman"/>
                <w:color w:val="FF0000"/>
                <w:sz w:val="24"/>
                <w:szCs w:val="24"/>
                <w:lang w:val="be-BY"/>
              </w:rPr>
            </w:pPr>
          </w:p>
        </w:tc>
      </w:tr>
      <w:tr w:rsidR="00B456F3" w:rsidRPr="00242199" w14:paraId="464C4687" w14:textId="77777777" w:rsidTr="00B456F3">
        <w:tc>
          <w:tcPr>
            <w:tcW w:w="598" w:type="dxa"/>
          </w:tcPr>
          <w:p w14:paraId="5270CE97"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25.</w:t>
            </w:r>
          </w:p>
        </w:tc>
        <w:tc>
          <w:tcPr>
            <w:tcW w:w="4283" w:type="dxa"/>
          </w:tcPr>
          <w:p w14:paraId="4CB2532B"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Следы в истории. </w:t>
            </w:r>
          </w:p>
          <w:p w14:paraId="702D6A11"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Жанр путевых заметок в литературе. </w:t>
            </w:r>
            <w:r w:rsidRPr="00242199">
              <w:rPr>
                <w:rFonts w:ascii="Times New Roman" w:hAnsi="Times New Roman"/>
                <w:sz w:val="24"/>
                <w:szCs w:val="24"/>
                <w:lang w:val="tt-RU"/>
              </w:rPr>
              <w:t xml:space="preserve">Ибн Фадлан. </w:t>
            </w:r>
            <w:r w:rsidRPr="00242199">
              <w:rPr>
                <w:rFonts w:ascii="Times New Roman" w:hAnsi="Times New Roman"/>
                <w:sz w:val="24"/>
                <w:szCs w:val="24"/>
              </w:rPr>
              <w:t>«</w:t>
            </w:r>
            <w:r w:rsidRPr="00242199">
              <w:rPr>
                <w:rFonts w:ascii="Times New Roman" w:hAnsi="Times New Roman"/>
                <w:color w:val="000000"/>
                <w:sz w:val="24"/>
                <w:szCs w:val="24"/>
                <w:lang w:val="tt-RU"/>
              </w:rPr>
              <w:t>Ибн Фадланның 921 – 922 нче елларда Болгар дәүләтенә сәфәре вакытында язылган сәяхәтнамәсе</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Повествование о путешествии Ахмеда Ибн Фадлана, написанное во время поездки в 921-922 годах в Булгарское государство</w:t>
            </w:r>
            <w:r w:rsidRPr="00242199">
              <w:rPr>
                <w:rFonts w:ascii="Times New Roman" w:hAnsi="Times New Roman"/>
                <w:sz w:val="24"/>
                <w:szCs w:val="24"/>
              </w:rPr>
              <w:t>»</w:t>
            </w:r>
            <w:r w:rsidRPr="00242199">
              <w:rPr>
                <w:rFonts w:ascii="Times New Roman" w:hAnsi="Times New Roman"/>
                <w:sz w:val="24"/>
                <w:szCs w:val="24"/>
                <w:lang w:val="tt-RU"/>
              </w:rPr>
              <w:t>)</w:t>
            </w:r>
            <w:r w:rsidRPr="00242199">
              <w:rPr>
                <w:rFonts w:ascii="Times New Roman" w:hAnsi="Times New Roman"/>
                <w:sz w:val="24"/>
                <w:szCs w:val="24"/>
              </w:rPr>
              <w:t>.</w:t>
            </w:r>
          </w:p>
          <w:p w14:paraId="194AF907"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Жизнь и творчество Ф. Карими. Изучение его «Путешествия в Европу». </w:t>
            </w:r>
          </w:p>
          <w:p w14:paraId="6C4035EA"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Творчество М.Юнуса. Исторические события в рассказе  «Су»/ «Вода».</w:t>
            </w:r>
          </w:p>
          <w:p w14:paraId="766150EF"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color w:val="000000"/>
                <w:spacing w:val="11"/>
                <w:sz w:val="24"/>
                <w:szCs w:val="24"/>
              </w:rPr>
              <w:t>Творчество Г. Тукая. В</w:t>
            </w:r>
            <w:r w:rsidRPr="00242199">
              <w:rPr>
                <w:rFonts w:ascii="Times New Roman" w:hAnsi="Times New Roman"/>
                <w:color w:val="000000"/>
                <w:spacing w:val="1"/>
                <w:sz w:val="24"/>
                <w:szCs w:val="24"/>
              </w:rPr>
              <w:t xml:space="preserve">оспевание родной земли  в стихотворении </w:t>
            </w:r>
            <w:r w:rsidRPr="00242199">
              <w:rPr>
                <w:rFonts w:ascii="Times New Roman" w:hAnsi="Times New Roman"/>
                <w:sz w:val="24"/>
                <w:szCs w:val="24"/>
                <w:lang w:val="be-BY"/>
              </w:rPr>
              <w:t xml:space="preserve">«Пар ат» / </w:t>
            </w:r>
            <w:r w:rsidRPr="00242199">
              <w:rPr>
                <w:rFonts w:ascii="Times New Roman" w:hAnsi="Times New Roman"/>
                <w:color w:val="000000"/>
                <w:spacing w:val="1"/>
                <w:sz w:val="24"/>
                <w:szCs w:val="24"/>
              </w:rPr>
              <w:t xml:space="preserve">«Пара лошадей». </w:t>
            </w:r>
            <w:r w:rsidRPr="00242199">
              <w:rPr>
                <w:rFonts w:ascii="Times New Roman" w:hAnsi="Times New Roman"/>
                <w:sz w:val="24"/>
                <w:szCs w:val="24"/>
                <w:lang w:eastAsia="ru-RU"/>
              </w:rPr>
              <w:t>Сказочное воссоздание поездки в Казань. Лексические и фонетические средства художественной речи</w:t>
            </w:r>
            <w:r w:rsidRPr="00242199">
              <w:rPr>
                <w:rFonts w:ascii="Times New Roman" w:hAnsi="Times New Roman"/>
                <w:sz w:val="24"/>
                <w:szCs w:val="24"/>
                <w:lang w:val="tt-RU"/>
              </w:rPr>
              <w:t>.</w:t>
            </w:r>
          </w:p>
          <w:p w14:paraId="0E6AD5A4"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Жизнь и творчество Б.Урманче. «Триптих». </w:t>
            </w:r>
          </w:p>
          <w:p w14:paraId="3392AEF3" w14:textId="77777777" w:rsidR="00B456F3" w:rsidRPr="00242199" w:rsidRDefault="00B456F3" w:rsidP="00B456F3">
            <w:pPr>
              <w:spacing w:after="0" w:line="240" w:lineRule="auto"/>
              <w:jc w:val="both"/>
              <w:rPr>
                <w:rFonts w:ascii="Times New Roman" w:hAnsi="Times New Roman"/>
                <w:noProof/>
                <w:color w:val="000000"/>
                <w:spacing w:val="4"/>
                <w:sz w:val="24"/>
                <w:szCs w:val="24"/>
              </w:rPr>
            </w:pPr>
            <w:r w:rsidRPr="00242199">
              <w:rPr>
                <w:rFonts w:ascii="Times New Roman" w:hAnsi="Times New Roman"/>
                <w:sz w:val="24"/>
                <w:szCs w:val="24"/>
              </w:rPr>
              <w:t>Творчество Н.Назми.</w:t>
            </w:r>
            <w:r w:rsidRPr="00242199">
              <w:rPr>
                <w:rFonts w:ascii="Times New Roman" w:hAnsi="Times New Roman"/>
                <w:sz w:val="24"/>
                <w:szCs w:val="24"/>
                <w:lang w:val="tt-RU"/>
              </w:rPr>
              <w:t xml:space="preserve"> Изучение отрывка из повести </w:t>
            </w:r>
            <w:r w:rsidRPr="00242199">
              <w:rPr>
                <w:rFonts w:ascii="Times New Roman" w:hAnsi="Times New Roman"/>
                <w:color w:val="000000"/>
                <w:spacing w:val="1"/>
                <w:sz w:val="24"/>
                <w:szCs w:val="24"/>
              </w:rPr>
              <w:t>«</w:t>
            </w:r>
            <w:r w:rsidRPr="00242199">
              <w:rPr>
                <w:rFonts w:ascii="Times New Roman" w:hAnsi="Times New Roman"/>
                <w:sz w:val="24"/>
                <w:szCs w:val="24"/>
                <w:lang w:val="tt-RU"/>
              </w:rPr>
              <w:t>Агыйделдә – ак пароход</w:t>
            </w:r>
            <w:r w:rsidRPr="00242199">
              <w:rPr>
                <w:rFonts w:ascii="Times New Roman" w:hAnsi="Times New Roman"/>
                <w:sz w:val="24"/>
                <w:szCs w:val="24"/>
                <w:lang w:val="be-BY"/>
              </w:rPr>
              <w:t>»</w:t>
            </w:r>
            <w:r w:rsidRPr="00242199">
              <w:rPr>
                <w:rFonts w:ascii="Times New Roman" w:hAnsi="Times New Roman"/>
                <w:sz w:val="24"/>
                <w:szCs w:val="24"/>
                <w:lang w:val="tt-RU"/>
              </w:rPr>
              <w:t xml:space="preserve">/ </w:t>
            </w:r>
            <w:r w:rsidRPr="00242199">
              <w:rPr>
                <w:rFonts w:ascii="Times New Roman" w:hAnsi="Times New Roman"/>
                <w:color w:val="000000"/>
                <w:spacing w:val="1"/>
                <w:sz w:val="24"/>
                <w:szCs w:val="24"/>
              </w:rPr>
              <w:t>«</w:t>
            </w:r>
            <w:r w:rsidRPr="00242199">
              <w:rPr>
                <w:rFonts w:ascii="Times New Roman" w:hAnsi="Times New Roman"/>
                <w:sz w:val="24"/>
                <w:szCs w:val="24"/>
                <w:lang w:val="tt-RU"/>
              </w:rPr>
              <w:t>Белый пароход на реке Белой</w:t>
            </w:r>
            <w:r w:rsidRPr="00242199">
              <w:rPr>
                <w:rFonts w:ascii="Times New Roman" w:hAnsi="Times New Roman"/>
                <w:sz w:val="24"/>
                <w:szCs w:val="24"/>
                <w:lang w:val="be-BY"/>
              </w:rPr>
              <w:t>»</w:t>
            </w:r>
            <w:r w:rsidRPr="00242199">
              <w:rPr>
                <w:rFonts w:ascii="Times New Roman" w:hAnsi="Times New Roman"/>
                <w:sz w:val="24"/>
                <w:szCs w:val="24"/>
                <w:lang w:val="tt-RU"/>
              </w:rPr>
              <w:t>.</w:t>
            </w:r>
            <w:r w:rsidRPr="00242199">
              <w:rPr>
                <w:rFonts w:ascii="Times New Roman" w:hAnsi="Times New Roman"/>
                <w:b/>
                <w:bCs/>
                <w:sz w:val="24"/>
                <w:szCs w:val="24"/>
              </w:rPr>
              <w:t xml:space="preserve"> </w:t>
            </w:r>
            <w:r w:rsidRPr="00242199">
              <w:rPr>
                <w:rFonts w:ascii="Times New Roman" w:hAnsi="Times New Roman"/>
                <w:noProof/>
                <w:color w:val="000000"/>
                <w:spacing w:val="4"/>
                <w:sz w:val="24"/>
                <w:szCs w:val="24"/>
              </w:rPr>
              <w:t>Повторение.Тест</w:t>
            </w:r>
          </w:p>
        </w:tc>
        <w:tc>
          <w:tcPr>
            <w:tcW w:w="4264" w:type="dxa"/>
          </w:tcPr>
          <w:p w14:paraId="1D4E66DD" w14:textId="77777777" w:rsidR="00B456F3" w:rsidRPr="00242199" w:rsidRDefault="00B456F3" w:rsidP="00B456F3">
            <w:pPr>
              <w:spacing w:after="0" w:line="240" w:lineRule="auto"/>
              <w:jc w:val="both"/>
              <w:rPr>
                <w:rFonts w:ascii="Times New Roman" w:hAnsi="Times New Roman"/>
                <w:sz w:val="24"/>
                <w:szCs w:val="24"/>
                <w:lang w:eastAsia="ru-RU"/>
              </w:rPr>
            </w:pPr>
            <w:r w:rsidRPr="00242199">
              <w:rPr>
                <w:rFonts w:ascii="Times New Roman" w:hAnsi="Times New Roman"/>
                <w:sz w:val="24"/>
                <w:szCs w:val="24"/>
                <w:lang w:eastAsia="ru-RU"/>
              </w:rPr>
              <w:t xml:space="preserve">Усвоение материалов о летописях. Пробудить интерес к историческому прошлому. </w:t>
            </w:r>
          </w:p>
          <w:p w14:paraId="63CCE3CE"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lang w:eastAsia="ru-RU"/>
              </w:rPr>
              <w:t>Определить жанровые особенности произведений Г.Тукая. Учить наизусть отрывок из стихотворения («Пара лошадей»), при чтении обращать внимание на художественные средства живописного описания окружающего мира. Находить олицетворения, противопоставления и эпитеты.</w:t>
            </w:r>
          </w:p>
        </w:tc>
      </w:tr>
      <w:tr w:rsidR="00B456F3" w:rsidRPr="00242199" w14:paraId="557C85CC" w14:textId="77777777" w:rsidTr="00B456F3">
        <w:tc>
          <w:tcPr>
            <w:tcW w:w="598" w:type="dxa"/>
          </w:tcPr>
          <w:p w14:paraId="773A8A12"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26.</w:t>
            </w:r>
          </w:p>
        </w:tc>
        <w:tc>
          <w:tcPr>
            <w:tcW w:w="4283" w:type="dxa"/>
          </w:tcPr>
          <w:p w14:paraId="1BCFDD5C"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Незабываемые годы. </w:t>
            </w:r>
          </w:p>
          <w:p w14:paraId="106BDFFA"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Ознакомление с творчеством автопортретиста Виктора Куделькина: статья Г.Ахунова «Зам</w:t>
            </w:r>
            <w:r w:rsidRPr="00242199">
              <w:rPr>
                <w:rFonts w:ascii="Times New Roman" w:hAnsi="Times New Roman"/>
                <w:sz w:val="24"/>
                <w:szCs w:val="24"/>
                <w:lang w:val="tt-RU"/>
              </w:rPr>
              <w:t>ан</w:t>
            </w:r>
            <w:r w:rsidRPr="00242199">
              <w:rPr>
                <w:rFonts w:ascii="Times New Roman" w:hAnsi="Times New Roman"/>
                <w:sz w:val="24"/>
                <w:szCs w:val="24"/>
              </w:rPr>
              <w:t>дашлар портреты»/ «Портреты современников».</w:t>
            </w:r>
          </w:p>
          <w:p w14:paraId="157C2D39"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Взаимосвязь музыки  и литературы. Изучение песен военных лет: Р.Ахметзянов «Солдатлар»/ «Солдаты», «</w:t>
            </w:r>
            <w:r w:rsidRPr="00242199">
              <w:rPr>
                <w:rFonts w:ascii="Times New Roman" w:hAnsi="Times New Roman"/>
                <w:sz w:val="24"/>
                <w:szCs w:val="24"/>
                <w:lang w:val="tt-RU"/>
              </w:rPr>
              <w:t>Герман көе</w:t>
            </w:r>
            <w:r w:rsidRPr="00242199">
              <w:rPr>
                <w:rFonts w:ascii="Times New Roman" w:hAnsi="Times New Roman"/>
                <w:sz w:val="24"/>
                <w:szCs w:val="24"/>
              </w:rPr>
              <w:t xml:space="preserve">»/ «Германская мелодия». </w:t>
            </w:r>
          </w:p>
          <w:p w14:paraId="57DFAE69"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rPr>
              <w:t>Жизнь и творчество Ф.Карима. Изучение произведений поэта «</w:t>
            </w:r>
            <w:r w:rsidRPr="00242199">
              <w:rPr>
                <w:rFonts w:ascii="Times New Roman" w:hAnsi="Times New Roman"/>
                <w:sz w:val="24"/>
                <w:szCs w:val="24"/>
                <w:lang w:val="tt-RU"/>
              </w:rPr>
              <w:t>Ант</w:t>
            </w:r>
            <w:r w:rsidRPr="00242199">
              <w:rPr>
                <w:rFonts w:ascii="Times New Roman" w:hAnsi="Times New Roman"/>
                <w:sz w:val="24"/>
                <w:szCs w:val="24"/>
              </w:rPr>
              <w:t>»</w:t>
            </w:r>
            <w:r w:rsidRPr="00242199">
              <w:rPr>
                <w:rFonts w:ascii="Times New Roman" w:hAnsi="Times New Roman"/>
                <w:sz w:val="24"/>
                <w:szCs w:val="24"/>
                <w:lang w:val="tt-RU"/>
              </w:rPr>
              <w:t>/</w:t>
            </w:r>
            <w:r w:rsidRPr="00242199">
              <w:rPr>
                <w:rFonts w:ascii="Times New Roman" w:hAnsi="Times New Roman"/>
                <w:sz w:val="24"/>
                <w:szCs w:val="24"/>
              </w:rPr>
              <w:t xml:space="preserve"> «Клятва», </w:t>
            </w:r>
            <w:r w:rsidRPr="00242199">
              <w:rPr>
                <w:rFonts w:ascii="Times New Roman" w:hAnsi="Times New Roman"/>
                <w:sz w:val="24"/>
                <w:szCs w:val="24"/>
                <w:lang w:val="tt-RU"/>
              </w:rPr>
              <w:t xml:space="preserve"> </w:t>
            </w:r>
            <w:r w:rsidRPr="00242199">
              <w:rPr>
                <w:rFonts w:ascii="Times New Roman" w:hAnsi="Times New Roman"/>
                <w:sz w:val="24"/>
                <w:szCs w:val="24"/>
              </w:rPr>
              <w:t>«Кы</w:t>
            </w:r>
            <w:r w:rsidRPr="00242199">
              <w:rPr>
                <w:rFonts w:ascii="Times New Roman" w:hAnsi="Times New Roman"/>
                <w:sz w:val="24"/>
                <w:szCs w:val="24"/>
                <w:lang w:val="tt-RU"/>
              </w:rPr>
              <w:t>ң</w:t>
            </w:r>
            <w:r w:rsidRPr="00242199">
              <w:rPr>
                <w:rFonts w:ascii="Times New Roman" w:hAnsi="Times New Roman"/>
                <w:sz w:val="24"/>
                <w:szCs w:val="24"/>
              </w:rPr>
              <w:t>гыраулы яшел гар</w:t>
            </w:r>
            <w:r w:rsidRPr="00242199">
              <w:rPr>
                <w:rFonts w:ascii="Times New Roman" w:hAnsi="Times New Roman"/>
                <w:sz w:val="24"/>
                <w:szCs w:val="24"/>
                <w:lang w:val="tt-RU"/>
              </w:rPr>
              <w:t>мун</w:t>
            </w:r>
            <w:r w:rsidRPr="00242199">
              <w:rPr>
                <w:rFonts w:ascii="Times New Roman" w:hAnsi="Times New Roman"/>
                <w:sz w:val="24"/>
                <w:szCs w:val="24"/>
              </w:rPr>
              <w:t>»</w:t>
            </w:r>
            <w:r w:rsidRPr="00242199">
              <w:rPr>
                <w:rFonts w:ascii="Times New Roman" w:hAnsi="Times New Roman"/>
                <w:sz w:val="24"/>
                <w:szCs w:val="24"/>
                <w:lang w:eastAsia="ru-RU"/>
              </w:rPr>
              <w:t xml:space="preserve"> «</w:t>
            </w:r>
            <w:r w:rsidRPr="00242199">
              <w:rPr>
                <w:rFonts w:ascii="Times New Roman" w:hAnsi="Times New Roman"/>
                <w:sz w:val="24"/>
                <w:szCs w:val="24"/>
                <w:lang w:val="tt-RU" w:eastAsia="ru-RU"/>
              </w:rPr>
              <w:t>Зеленая гармонь с колокольчиком</w:t>
            </w:r>
            <w:r w:rsidRPr="00242199">
              <w:rPr>
                <w:rFonts w:ascii="Times New Roman" w:hAnsi="Times New Roman"/>
                <w:sz w:val="24"/>
                <w:szCs w:val="24"/>
                <w:lang w:eastAsia="ru-RU"/>
              </w:rPr>
              <w:t>»</w:t>
            </w:r>
            <w:r w:rsidRPr="00242199">
              <w:rPr>
                <w:rFonts w:ascii="Times New Roman" w:hAnsi="Times New Roman"/>
                <w:sz w:val="24"/>
                <w:szCs w:val="24"/>
                <w:lang w:val="tt-RU" w:eastAsia="ru-RU"/>
              </w:rPr>
              <w:t xml:space="preserve">, </w:t>
            </w:r>
            <w:r w:rsidRPr="00242199">
              <w:rPr>
                <w:rFonts w:ascii="Times New Roman" w:hAnsi="Times New Roman"/>
                <w:sz w:val="24"/>
                <w:szCs w:val="24"/>
                <w:lang w:eastAsia="ru-RU"/>
              </w:rPr>
              <w:t>«</w:t>
            </w:r>
            <w:r w:rsidRPr="00242199">
              <w:rPr>
                <w:rFonts w:ascii="Times New Roman" w:hAnsi="Times New Roman"/>
                <w:sz w:val="24"/>
                <w:szCs w:val="24"/>
                <w:lang w:val="tt-RU" w:eastAsia="ru-RU"/>
              </w:rPr>
              <w:t>Сибәли дә сибәли</w:t>
            </w:r>
            <w:r w:rsidRPr="00242199">
              <w:rPr>
                <w:rFonts w:ascii="Times New Roman" w:hAnsi="Times New Roman"/>
                <w:sz w:val="24"/>
                <w:szCs w:val="24"/>
                <w:lang w:eastAsia="ru-RU"/>
              </w:rPr>
              <w:t>»</w:t>
            </w:r>
            <w:r w:rsidRPr="00242199">
              <w:rPr>
                <w:rFonts w:ascii="Times New Roman" w:hAnsi="Times New Roman"/>
                <w:sz w:val="24"/>
                <w:szCs w:val="24"/>
                <w:lang w:val="tt-RU" w:eastAsia="ru-RU"/>
              </w:rPr>
              <w:t xml:space="preserve"> / </w:t>
            </w:r>
            <w:r w:rsidRPr="00242199">
              <w:rPr>
                <w:rFonts w:ascii="Times New Roman" w:hAnsi="Times New Roman"/>
                <w:sz w:val="24"/>
                <w:szCs w:val="24"/>
                <w:lang w:eastAsia="ru-RU"/>
              </w:rPr>
              <w:t>«Моросит и моросит»</w:t>
            </w:r>
            <w:r w:rsidRPr="00242199">
              <w:rPr>
                <w:rFonts w:ascii="Times New Roman" w:hAnsi="Times New Roman"/>
                <w:sz w:val="24"/>
                <w:szCs w:val="24"/>
                <w:lang w:val="tt-RU" w:eastAsia="ru-RU"/>
              </w:rPr>
              <w:t xml:space="preserve">.  </w:t>
            </w:r>
            <w:r w:rsidRPr="00242199">
              <w:rPr>
                <w:rFonts w:ascii="Times New Roman" w:hAnsi="Times New Roman"/>
                <w:sz w:val="24"/>
                <w:szCs w:val="24"/>
                <w:lang w:eastAsia="ru-RU"/>
              </w:rPr>
              <w:t>Патриотизм в поэзии периода Великой Отечественной войны. Картины природы, их роль в усилении психологизма.</w:t>
            </w:r>
            <w:r w:rsidRPr="00242199">
              <w:rPr>
                <w:rFonts w:ascii="Times New Roman" w:hAnsi="Times New Roman"/>
                <w:sz w:val="24"/>
                <w:szCs w:val="24"/>
              </w:rPr>
              <w:t xml:space="preserve"> </w:t>
            </w:r>
          </w:p>
          <w:p w14:paraId="3B32CFA8"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noProof/>
                <w:sz w:val="24"/>
                <w:szCs w:val="24"/>
                <w:lang w:val="tt-RU"/>
              </w:rPr>
              <w:t xml:space="preserve">Творчество Т.Миңнуллина. Образ поэта М.Джалиля в драме </w:t>
            </w:r>
            <w:r w:rsidRPr="00242199">
              <w:rPr>
                <w:rFonts w:ascii="Times New Roman" w:hAnsi="Times New Roman"/>
                <w:sz w:val="24"/>
                <w:szCs w:val="24"/>
              </w:rPr>
              <w:t>«</w:t>
            </w:r>
            <w:r w:rsidRPr="00242199">
              <w:rPr>
                <w:rFonts w:ascii="Times New Roman" w:hAnsi="Times New Roman"/>
                <w:noProof/>
                <w:sz w:val="24"/>
                <w:szCs w:val="24"/>
                <w:lang w:val="tt-RU"/>
              </w:rPr>
              <w:t>Моңлы бер җыр</w:t>
            </w:r>
            <w:r w:rsidRPr="00242199">
              <w:rPr>
                <w:rFonts w:ascii="Times New Roman" w:hAnsi="Times New Roman"/>
                <w:sz w:val="24"/>
                <w:szCs w:val="24"/>
              </w:rPr>
              <w:t>»</w:t>
            </w:r>
            <w:r w:rsidRPr="00242199">
              <w:rPr>
                <w:rFonts w:ascii="Times New Roman" w:hAnsi="Times New Roman"/>
                <w:noProof/>
                <w:sz w:val="24"/>
                <w:szCs w:val="24"/>
                <w:lang w:val="tt-RU"/>
              </w:rPr>
              <w:t xml:space="preserve">/ </w:t>
            </w:r>
            <w:r w:rsidRPr="00242199">
              <w:rPr>
                <w:rFonts w:ascii="Times New Roman" w:hAnsi="Times New Roman"/>
                <w:sz w:val="24"/>
                <w:szCs w:val="24"/>
              </w:rPr>
              <w:t>«</w:t>
            </w:r>
            <w:r w:rsidRPr="00242199">
              <w:rPr>
                <w:rFonts w:ascii="Times New Roman" w:hAnsi="Times New Roman"/>
                <w:noProof/>
                <w:sz w:val="24"/>
                <w:szCs w:val="24"/>
                <w:lang w:val="tt-RU"/>
              </w:rPr>
              <w:t>У совести вариантов нет</w:t>
            </w:r>
            <w:r w:rsidRPr="00242199">
              <w:rPr>
                <w:rFonts w:ascii="Times New Roman" w:hAnsi="Times New Roman"/>
                <w:sz w:val="24"/>
                <w:szCs w:val="24"/>
              </w:rPr>
              <w:t>»</w:t>
            </w:r>
            <w:r w:rsidRPr="00242199">
              <w:rPr>
                <w:rFonts w:ascii="Times New Roman" w:hAnsi="Times New Roman"/>
                <w:noProof/>
                <w:sz w:val="24"/>
                <w:szCs w:val="24"/>
                <w:lang w:val="tt-RU"/>
              </w:rPr>
              <w:t xml:space="preserve"> (отрывок). Память о М.Джалиле. Памятник поэту в Казани и барельеф его соратникам. Чтение писем военных лет.</w:t>
            </w:r>
          </w:p>
          <w:p w14:paraId="27552DE2"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Военная тематика в литературе разных народов.</w:t>
            </w:r>
          </w:p>
          <w:p w14:paraId="09CE0661"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Творчество  башкирского поэта М.Карима. Память о войне в стихотворении «Билгесез солдат»/ «Неизвестный солдат».</w:t>
            </w:r>
          </w:p>
          <w:p w14:paraId="3FD77175"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Творчество киргизского писателя Ч.Айтматова. Система образов, проблема смысла жизни человека в повести «Анам кыры»/ «Материнское поле».</w:t>
            </w:r>
          </w:p>
          <w:p w14:paraId="47287483" w14:textId="77777777" w:rsidR="00B456F3" w:rsidRPr="00242199" w:rsidRDefault="00B456F3" w:rsidP="00B456F3">
            <w:pPr>
              <w:spacing w:after="0" w:line="240" w:lineRule="auto"/>
              <w:jc w:val="both"/>
              <w:rPr>
                <w:rFonts w:ascii="Times New Roman" w:hAnsi="Times New Roman"/>
                <w:noProof/>
                <w:color w:val="000000"/>
                <w:spacing w:val="4"/>
                <w:sz w:val="24"/>
                <w:szCs w:val="24"/>
              </w:rPr>
            </w:pPr>
            <w:r w:rsidRPr="00242199">
              <w:rPr>
                <w:rFonts w:ascii="Times New Roman" w:hAnsi="Times New Roman"/>
                <w:sz w:val="24"/>
                <w:szCs w:val="24"/>
              </w:rPr>
              <w:t>Проектная работа «Наши герои».</w:t>
            </w:r>
            <w:r w:rsidRPr="00242199">
              <w:rPr>
                <w:rFonts w:ascii="Times New Roman" w:hAnsi="Times New Roman"/>
                <w:b/>
                <w:bCs/>
                <w:sz w:val="24"/>
                <w:szCs w:val="24"/>
              </w:rPr>
              <w:t xml:space="preserve"> </w:t>
            </w:r>
            <w:r w:rsidRPr="00242199">
              <w:rPr>
                <w:rFonts w:ascii="Times New Roman" w:hAnsi="Times New Roman"/>
                <w:noProof/>
                <w:color w:val="000000"/>
                <w:spacing w:val="4"/>
                <w:sz w:val="24"/>
                <w:szCs w:val="24"/>
              </w:rPr>
              <w:t>Повторение.Тест</w:t>
            </w:r>
          </w:p>
        </w:tc>
        <w:tc>
          <w:tcPr>
            <w:tcW w:w="4264" w:type="dxa"/>
          </w:tcPr>
          <w:p w14:paraId="760AABB7"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lang w:eastAsia="ru-RU"/>
              </w:rPr>
              <w:t>Читать выразительно произведение с учётом его жанровой специфики, литературоведческий анализ.</w:t>
            </w:r>
            <w:r w:rsidRPr="00242199">
              <w:rPr>
                <w:rFonts w:ascii="Times New Roman" w:hAnsi="Times New Roman"/>
                <w:sz w:val="24"/>
                <w:szCs w:val="24"/>
              </w:rPr>
              <w:t xml:space="preserve"> </w:t>
            </w:r>
          </w:p>
          <w:p w14:paraId="126A7B6D"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rPr>
              <w:t xml:space="preserve">Определять особенности жанра. </w:t>
            </w:r>
          </w:p>
          <w:p w14:paraId="1A0DC676" w14:textId="77777777" w:rsidR="00B456F3" w:rsidRPr="00242199" w:rsidRDefault="00B456F3" w:rsidP="00B456F3">
            <w:pPr>
              <w:spacing w:after="0" w:line="240" w:lineRule="auto"/>
              <w:rPr>
                <w:rFonts w:ascii="Times New Roman" w:hAnsi="Times New Roman"/>
                <w:sz w:val="24"/>
                <w:szCs w:val="24"/>
                <w:lang w:val="tt-RU"/>
              </w:rPr>
            </w:pPr>
            <w:r w:rsidRPr="00242199">
              <w:rPr>
                <w:rFonts w:ascii="Times New Roman" w:hAnsi="Times New Roman"/>
                <w:sz w:val="24"/>
                <w:szCs w:val="24"/>
              </w:rPr>
              <w:t>Определять тему и идею</w:t>
            </w:r>
            <w:r w:rsidRPr="00242199">
              <w:rPr>
                <w:rFonts w:ascii="Times New Roman" w:hAnsi="Times New Roman"/>
                <w:sz w:val="24"/>
                <w:szCs w:val="24"/>
                <w:lang w:val="tt-RU"/>
              </w:rPr>
              <w:t xml:space="preserve"> </w:t>
            </w:r>
            <w:r w:rsidRPr="00242199">
              <w:rPr>
                <w:rFonts w:ascii="Times New Roman" w:hAnsi="Times New Roman"/>
                <w:sz w:val="24"/>
                <w:szCs w:val="24"/>
              </w:rPr>
              <w:t>произведени</w:t>
            </w:r>
            <w:r w:rsidRPr="00242199">
              <w:rPr>
                <w:rFonts w:ascii="Times New Roman" w:hAnsi="Times New Roman"/>
                <w:sz w:val="24"/>
                <w:szCs w:val="24"/>
                <w:lang w:val="tt-RU"/>
              </w:rPr>
              <w:t>й</w:t>
            </w:r>
            <w:r w:rsidRPr="00242199">
              <w:rPr>
                <w:rFonts w:ascii="Times New Roman" w:hAnsi="Times New Roman"/>
                <w:sz w:val="24"/>
                <w:szCs w:val="24"/>
              </w:rPr>
              <w:t>, пересказывать сюжет</w:t>
            </w:r>
            <w:r w:rsidRPr="00242199">
              <w:rPr>
                <w:rFonts w:ascii="Times New Roman" w:hAnsi="Times New Roman"/>
                <w:sz w:val="24"/>
                <w:szCs w:val="24"/>
                <w:lang w:val="tt-RU"/>
              </w:rPr>
              <w:t>ы</w:t>
            </w:r>
            <w:r w:rsidRPr="00242199">
              <w:rPr>
                <w:rFonts w:ascii="Times New Roman" w:hAnsi="Times New Roman"/>
                <w:sz w:val="24"/>
                <w:szCs w:val="24"/>
              </w:rPr>
              <w:t>, охарактеризовать персонажей, давать им сравнительные характеристики, определять основн</w:t>
            </w:r>
            <w:r w:rsidRPr="00242199">
              <w:rPr>
                <w:rFonts w:ascii="Times New Roman" w:hAnsi="Times New Roman"/>
                <w:sz w:val="24"/>
                <w:szCs w:val="24"/>
                <w:lang w:val="tt-RU"/>
              </w:rPr>
              <w:t>ые</w:t>
            </w:r>
            <w:r w:rsidRPr="00242199">
              <w:rPr>
                <w:rFonts w:ascii="Times New Roman" w:hAnsi="Times New Roman"/>
                <w:sz w:val="24"/>
                <w:szCs w:val="24"/>
              </w:rPr>
              <w:t xml:space="preserve"> конфликт</w:t>
            </w:r>
            <w:r w:rsidRPr="00242199">
              <w:rPr>
                <w:rFonts w:ascii="Times New Roman" w:hAnsi="Times New Roman"/>
                <w:sz w:val="24"/>
                <w:szCs w:val="24"/>
                <w:lang w:val="tt-RU"/>
              </w:rPr>
              <w:t>ы</w:t>
            </w:r>
            <w:r w:rsidRPr="00242199">
              <w:rPr>
                <w:rFonts w:ascii="Times New Roman" w:hAnsi="Times New Roman"/>
                <w:sz w:val="24"/>
                <w:szCs w:val="24"/>
              </w:rPr>
              <w:t>, рассказать основные этапы развития сюжета.</w:t>
            </w:r>
            <w:r w:rsidRPr="00242199">
              <w:rPr>
                <w:rFonts w:ascii="Times New Roman" w:hAnsi="Times New Roman"/>
                <w:sz w:val="24"/>
                <w:szCs w:val="24"/>
                <w:lang w:val="tt-RU"/>
              </w:rPr>
              <w:t xml:space="preserve"> </w:t>
            </w:r>
          </w:p>
          <w:p w14:paraId="1D8369BF" w14:textId="77777777" w:rsidR="00B456F3" w:rsidRPr="00242199" w:rsidRDefault="00B456F3" w:rsidP="00B456F3">
            <w:pPr>
              <w:spacing w:after="0" w:line="240" w:lineRule="auto"/>
              <w:jc w:val="center"/>
              <w:rPr>
                <w:rFonts w:ascii="Times New Roman" w:hAnsi="Times New Roman"/>
                <w:color w:val="FF0000"/>
                <w:sz w:val="24"/>
                <w:szCs w:val="24"/>
                <w:lang w:val="tt-RU"/>
              </w:rPr>
            </w:pPr>
          </w:p>
        </w:tc>
      </w:tr>
      <w:tr w:rsidR="00B456F3" w:rsidRPr="00242199" w14:paraId="2306D93C" w14:textId="77777777" w:rsidTr="00B456F3">
        <w:tc>
          <w:tcPr>
            <w:tcW w:w="598" w:type="dxa"/>
          </w:tcPr>
          <w:p w14:paraId="2525D2E8"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27.</w:t>
            </w:r>
          </w:p>
        </w:tc>
        <w:tc>
          <w:tcPr>
            <w:tcW w:w="4283" w:type="dxa"/>
          </w:tcPr>
          <w:p w14:paraId="3718C20F"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Рано повзрослели. </w:t>
            </w:r>
          </w:p>
          <w:p w14:paraId="4BD980A1"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Творчество К. Булатовой. Изображение судьеб детей  военных лет в стихотворении «Башым иям»/ «</w:t>
            </w:r>
            <w:r w:rsidRPr="00242199">
              <w:rPr>
                <w:rFonts w:ascii="Times New Roman" w:hAnsi="Times New Roman"/>
                <w:sz w:val="24"/>
                <w:szCs w:val="24"/>
                <w:lang w:val="tt-RU"/>
              </w:rPr>
              <w:t>Преклоняю голову</w:t>
            </w:r>
            <w:r w:rsidRPr="00242199">
              <w:rPr>
                <w:rFonts w:ascii="Times New Roman" w:hAnsi="Times New Roman"/>
                <w:sz w:val="24"/>
                <w:szCs w:val="24"/>
              </w:rPr>
              <w:t>» К. Булатовой.</w:t>
            </w:r>
          </w:p>
          <w:p w14:paraId="72288FC1"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Изображение памяти военных лет в стихотворении «</w:t>
            </w:r>
            <w:r w:rsidRPr="00242199">
              <w:rPr>
                <w:rFonts w:ascii="Times New Roman" w:hAnsi="Times New Roman"/>
                <w:sz w:val="24"/>
                <w:szCs w:val="24"/>
                <w:lang w:val="tt-RU"/>
              </w:rPr>
              <w:t>Җиңү</w:t>
            </w:r>
            <w:r w:rsidRPr="00242199">
              <w:rPr>
                <w:rFonts w:ascii="Times New Roman" w:hAnsi="Times New Roman"/>
                <w:sz w:val="24"/>
                <w:szCs w:val="24"/>
              </w:rPr>
              <w:t xml:space="preserve"> </w:t>
            </w:r>
            <w:r w:rsidRPr="00242199">
              <w:rPr>
                <w:rFonts w:ascii="Times New Roman" w:hAnsi="Times New Roman"/>
                <w:sz w:val="24"/>
                <w:szCs w:val="24"/>
                <w:lang w:val="tt-RU"/>
              </w:rPr>
              <w:t>көне</w:t>
            </w:r>
            <w:r w:rsidRPr="00242199">
              <w:rPr>
                <w:rFonts w:ascii="Times New Roman" w:hAnsi="Times New Roman"/>
                <w:sz w:val="24"/>
                <w:szCs w:val="24"/>
              </w:rPr>
              <w:t>» / «День победы» Н. Ахмадиева, «Тулганай»/</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Щенок Тулганай</w:t>
            </w:r>
            <w:r w:rsidRPr="00242199">
              <w:rPr>
                <w:rFonts w:ascii="Times New Roman" w:hAnsi="Times New Roman"/>
                <w:sz w:val="24"/>
                <w:szCs w:val="24"/>
              </w:rPr>
              <w:t>» Ф.Сафина. Изображение патриотических чувств в стихотворении «Ватаным»/ «Родина» Р.Валиева.</w:t>
            </w:r>
            <w:r w:rsidRPr="00242199">
              <w:rPr>
                <w:rFonts w:ascii="Times New Roman" w:hAnsi="Times New Roman"/>
                <w:b/>
                <w:bCs/>
                <w:sz w:val="24"/>
                <w:szCs w:val="24"/>
              </w:rPr>
              <w:t xml:space="preserve"> </w:t>
            </w:r>
            <w:r w:rsidRPr="00242199">
              <w:rPr>
                <w:rFonts w:ascii="Times New Roman" w:hAnsi="Times New Roman"/>
                <w:noProof/>
                <w:color w:val="000000"/>
                <w:spacing w:val="4"/>
                <w:sz w:val="24"/>
                <w:szCs w:val="24"/>
              </w:rPr>
              <w:t>Повторение.Тест</w:t>
            </w:r>
          </w:p>
        </w:tc>
        <w:tc>
          <w:tcPr>
            <w:tcW w:w="4264" w:type="dxa"/>
          </w:tcPr>
          <w:p w14:paraId="191FD534"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rPr>
              <w:t>Знать и уметь находить главную идею произведения. Владеть основными видами пересказа.</w:t>
            </w:r>
          </w:p>
          <w:p w14:paraId="7542E98E"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lang w:eastAsia="ru-RU"/>
              </w:rPr>
              <w:t>Делать выводы об особенностях художественного мира, сюжетов, проблематики и тематики произведений, адресованных детям.</w:t>
            </w:r>
          </w:p>
        </w:tc>
      </w:tr>
      <w:tr w:rsidR="00B456F3" w:rsidRPr="00242199" w14:paraId="47F9B1D4" w14:textId="77777777" w:rsidTr="00B456F3">
        <w:tc>
          <w:tcPr>
            <w:tcW w:w="598" w:type="dxa"/>
          </w:tcPr>
          <w:p w14:paraId="58C894F5"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28.</w:t>
            </w:r>
          </w:p>
        </w:tc>
        <w:tc>
          <w:tcPr>
            <w:tcW w:w="4283" w:type="dxa"/>
          </w:tcPr>
          <w:p w14:paraId="220763C1"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Образ матерей в литературе.</w:t>
            </w:r>
          </w:p>
          <w:p w14:paraId="108ABA68" w14:textId="77777777" w:rsidR="00B456F3" w:rsidRPr="00242199" w:rsidRDefault="00B456F3" w:rsidP="00B456F3">
            <w:pPr>
              <w:spacing w:after="0" w:line="240" w:lineRule="auto"/>
              <w:jc w:val="both"/>
              <w:rPr>
                <w:rFonts w:ascii="Times New Roman" w:hAnsi="Times New Roman"/>
                <w:noProof/>
                <w:color w:val="000000"/>
                <w:spacing w:val="-4"/>
                <w:sz w:val="24"/>
                <w:szCs w:val="24"/>
              </w:rPr>
            </w:pPr>
            <w:r w:rsidRPr="00242199">
              <w:rPr>
                <w:rFonts w:ascii="Times New Roman" w:hAnsi="Times New Roman"/>
                <w:b/>
                <w:bCs/>
                <w:sz w:val="24"/>
                <w:szCs w:val="24"/>
              </w:rPr>
              <w:t xml:space="preserve"> </w:t>
            </w:r>
            <w:r w:rsidRPr="00242199">
              <w:rPr>
                <w:rFonts w:ascii="Times New Roman" w:hAnsi="Times New Roman"/>
                <w:sz w:val="24"/>
                <w:szCs w:val="24"/>
              </w:rPr>
              <w:t>Жизнь и творчество</w:t>
            </w:r>
            <w:r w:rsidRPr="00242199">
              <w:rPr>
                <w:rFonts w:ascii="Times New Roman" w:hAnsi="Times New Roman"/>
                <w:b/>
                <w:bCs/>
                <w:sz w:val="24"/>
                <w:szCs w:val="24"/>
              </w:rPr>
              <w:t xml:space="preserve"> </w:t>
            </w:r>
            <w:r w:rsidRPr="00242199">
              <w:rPr>
                <w:rFonts w:ascii="Times New Roman" w:hAnsi="Times New Roman"/>
                <w:sz w:val="24"/>
                <w:szCs w:val="24"/>
              </w:rPr>
              <w:t>Ш. Камала.</w:t>
            </w:r>
            <w:r w:rsidRPr="00242199">
              <w:rPr>
                <w:rFonts w:ascii="Times New Roman" w:hAnsi="Times New Roman"/>
                <w:sz w:val="24"/>
                <w:szCs w:val="24"/>
                <w:lang w:val="tt-RU"/>
              </w:rPr>
              <w:t xml:space="preserve"> Анализ новеллы </w:t>
            </w:r>
            <w:r w:rsidRPr="00242199">
              <w:rPr>
                <w:rFonts w:ascii="Times New Roman" w:hAnsi="Times New Roman"/>
                <w:sz w:val="24"/>
                <w:szCs w:val="24"/>
              </w:rPr>
              <w:t xml:space="preserve">«Буранда»/ </w:t>
            </w:r>
            <w:r w:rsidRPr="00242199">
              <w:rPr>
                <w:rFonts w:ascii="Times New Roman" w:hAnsi="Times New Roman"/>
                <w:sz w:val="24"/>
                <w:szCs w:val="24"/>
                <w:lang w:val="be-BY"/>
              </w:rPr>
              <w:t>«В метель»</w:t>
            </w:r>
            <w:r w:rsidRPr="00242199">
              <w:rPr>
                <w:rFonts w:ascii="Times New Roman" w:hAnsi="Times New Roman"/>
                <w:sz w:val="24"/>
                <w:szCs w:val="24"/>
              </w:rPr>
              <w:t>. Эмоциональная насыщенность текста: средства и приемы. Особенности композиции.</w:t>
            </w:r>
          </w:p>
          <w:p w14:paraId="351DF2B6"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Творчество И.Салахова. Изображение судеб людей во времена сталинских репрессий в отрывке из цикла «</w:t>
            </w:r>
            <w:r w:rsidRPr="00242199">
              <w:rPr>
                <w:rFonts w:ascii="Times New Roman" w:hAnsi="Times New Roman"/>
                <w:sz w:val="24"/>
                <w:szCs w:val="24"/>
                <w:lang w:val="tt-RU"/>
              </w:rPr>
              <w:t>Колыма хикәяләре</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Колымские рассказы</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w:t>
            </w:r>
            <w:r w:rsidRPr="00242199">
              <w:rPr>
                <w:rFonts w:ascii="Times New Roman" w:hAnsi="Times New Roman"/>
                <w:sz w:val="24"/>
                <w:szCs w:val="24"/>
                <w:lang w:val="tt-RU"/>
              </w:rPr>
              <w:t>Ана тавышы</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«Зов матери»</w:t>
            </w:r>
            <w:r w:rsidRPr="00242199">
              <w:rPr>
                <w:rFonts w:ascii="Times New Roman" w:hAnsi="Times New Roman"/>
                <w:sz w:val="24"/>
                <w:szCs w:val="24"/>
                <w:lang w:val="tt-RU"/>
              </w:rPr>
              <w:t xml:space="preserve">. </w:t>
            </w:r>
          </w:p>
          <w:p w14:paraId="58F4FC2B"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w:t>
            </w:r>
            <w:r w:rsidRPr="00242199">
              <w:rPr>
                <w:rFonts w:ascii="Times New Roman" w:hAnsi="Times New Roman"/>
                <w:b/>
                <w:bCs/>
                <w:sz w:val="24"/>
                <w:szCs w:val="24"/>
              </w:rPr>
              <w:t xml:space="preserve"> </w:t>
            </w:r>
            <w:r w:rsidRPr="00242199">
              <w:rPr>
                <w:rFonts w:ascii="Times New Roman" w:hAnsi="Times New Roman"/>
                <w:sz w:val="24"/>
                <w:szCs w:val="24"/>
              </w:rPr>
              <w:t>С.Хакима</w:t>
            </w:r>
            <w:r w:rsidRPr="00242199">
              <w:rPr>
                <w:rFonts w:ascii="Times New Roman" w:hAnsi="Times New Roman"/>
                <w:sz w:val="24"/>
                <w:szCs w:val="24"/>
                <w:lang w:eastAsia="ru-RU"/>
              </w:rPr>
              <w:t xml:space="preserve">. </w:t>
            </w:r>
            <w:r w:rsidRPr="00242199">
              <w:rPr>
                <w:rFonts w:ascii="Times New Roman" w:hAnsi="Times New Roman"/>
                <w:sz w:val="24"/>
                <w:szCs w:val="24"/>
                <w:lang w:val="be-BY"/>
              </w:rPr>
              <w:t>Образ родного края, материнской души в стихотворении «</w:t>
            </w:r>
            <w:r w:rsidRPr="00242199">
              <w:rPr>
                <w:rFonts w:ascii="Times New Roman" w:hAnsi="Times New Roman"/>
                <w:sz w:val="24"/>
                <w:szCs w:val="24"/>
                <w:lang w:val="tt-RU"/>
              </w:rPr>
              <w:t>Әнкәй</w:t>
            </w:r>
            <w:r w:rsidRPr="00242199">
              <w:rPr>
                <w:rFonts w:ascii="Times New Roman" w:hAnsi="Times New Roman"/>
                <w:sz w:val="24"/>
                <w:szCs w:val="24"/>
                <w:lang w:val="be-BY"/>
              </w:rPr>
              <w:t>» / «</w:t>
            </w:r>
            <w:r w:rsidRPr="00242199">
              <w:rPr>
                <w:rFonts w:ascii="Times New Roman" w:hAnsi="Times New Roman"/>
                <w:sz w:val="24"/>
                <w:szCs w:val="24"/>
              </w:rPr>
              <w:t>Мамочка</w:t>
            </w:r>
            <w:r w:rsidRPr="00242199">
              <w:rPr>
                <w:rFonts w:ascii="Times New Roman" w:hAnsi="Times New Roman"/>
                <w:sz w:val="24"/>
                <w:szCs w:val="24"/>
                <w:lang w:val="be-BY"/>
              </w:rPr>
              <w:t xml:space="preserve">», сокровенные пожелания в стихотворении «Җырларымда телим…»/ </w:t>
            </w:r>
            <w:r w:rsidRPr="00242199">
              <w:rPr>
                <w:rFonts w:ascii="Times New Roman" w:hAnsi="Times New Roman"/>
                <w:sz w:val="24"/>
                <w:szCs w:val="24"/>
              </w:rPr>
              <w:t>«Желаю в песнях…»</w:t>
            </w:r>
            <w:r w:rsidRPr="00242199">
              <w:rPr>
                <w:rFonts w:ascii="Times New Roman" w:hAnsi="Times New Roman"/>
                <w:sz w:val="24"/>
                <w:szCs w:val="24"/>
                <w:lang w:val="be-BY"/>
              </w:rPr>
              <w:t xml:space="preserve">  </w:t>
            </w:r>
            <w:r w:rsidRPr="00242199">
              <w:rPr>
                <w:rFonts w:ascii="Times New Roman" w:hAnsi="Times New Roman"/>
                <w:sz w:val="24"/>
                <w:szCs w:val="24"/>
              </w:rPr>
              <w:t xml:space="preserve">Лиризм и социально-философское осмысление историко-культурного опыта в творчестве поэтов старшего поколения. </w:t>
            </w:r>
          </w:p>
          <w:p w14:paraId="497AE579"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be-BY"/>
              </w:rPr>
              <w:t>«</w:t>
            </w:r>
            <w:r w:rsidRPr="00242199">
              <w:rPr>
                <w:rFonts w:ascii="Times New Roman" w:hAnsi="Times New Roman"/>
                <w:sz w:val="24"/>
                <w:szCs w:val="24"/>
                <w:lang w:val="tt-RU"/>
              </w:rPr>
              <w:t>Әнкәй</w:t>
            </w:r>
            <w:r w:rsidRPr="00242199">
              <w:rPr>
                <w:rFonts w:ascii="Times New Roman" w:hAnsi="Times New Roman"/>
                <w:sz w:val="24"/>
                <w:szCs w:val="24"/>
                <w:lang w:val="be-BY"/>
              </w:rPr>
              <w:t xml:space="preserve">» / </w:t>
            </w:r>
            <w:r w:rsidRPr="00242199">
              <w:rPr>
                <w:rFonts w:ascii="Times New Roman" w:hAnsi="Times New Roman"/>
                <w:sz w:val="24"/>
                <w:szCs w:val="24"/>
              </w:rPr>
              <w:t>«Мамочка» Р.Миннуллина, «</w:t>
            </w:r>
            <w:r w:rsidRPr="00242199">
              <w:rPr>
                <w:rFonts w:ascii="Times New Roman" w:hAnsi="Times New Roman"/>
                <w:sz w:val="24"/>
                <w:szCs w:val="24"/>
                <w:lang w:val="tt-RU"/>
              </w:rPr>
              <w:t>Су буеннан әнкәй кайтып килә</w:t>
            </w:r>
            <w:r w:rsidRPr="00242199">
              <w:rPr>
                <w:rFonts w:ascii="Times New Roman" w:hAnsi="Times New Roman"/>
                <w:sz w:val="24"/>
                <w:szCs w:val="24"/>
              </w:rPr>
              <w:t>»</w:t>
            </w:r>
            <w:r w:rsidRPr="00242199">
              <w:rPr>
                <w:rFonts w:ascii="Times New Roman" w:hAnsi="Times New Roman"/>
                <w:sz w:val="24"/>
                <w:szCs w:val="24"/>
                <w:lang w:val="tt-RU"/>
              </w:rPr>
              <w:t>/</w:t>
            </w:r>
            <w:r w:rsidRPr="00242199">
              <w:rPr>
                <w:rFonts w:ascii="Times New Roman" w:hAnsi="Times New Roman"/>
                <w:sz w:val="24"/>
                <w:szCs w:val="24"/>
              </w:rPr>
              <w:t>«Мама возвращается с реки»</w:t>
            </w:r>
            <w:r w:rsidRPr="00242199">
              <w:rPr>
                <w:rFonts w:ascii="Times New Roman" w:hAnsi="Times New Roman"/>
                <w:sz w:val="24"/>
                <w:szCs w:val="24"/>
                <w:lang w:val="tt-RU"/>
              </w:rPr>
              <w:t xml:space="preserve"> М.Галиева.</w:t>
            </w:r>
          </w:p>
          <w:p w14:paraId="0AC2235C"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w:t>
            </w:r>
            <w:r w:rsidRPr="00242199">
              <w:rPr>
                <w:rFonts w:ascii="Times New Roman" w:hAnsi="Times New Roman"/>
                <w:b/>
                <w:bCs/>
                <w:sz w:val="24"/>
                <w:szCs w:val="24"/>
              </w:rPr>
              <w:t xml:space="preserve"> </w:t>
            </w:r>
            <w:r w:rsidRPr="00242199">
              <w:rPr>
                <w:rFonts w:ascii="Times New Roman" w:hAnsi="Times New Roman"/>
                <w:sz w:val="24"/>
                <w:szCs w:val="24"/>
              </w:rPr>
              <w:t>Ш.Хусаинов</w:t>
            </w:r>
            <w:r w:rsidRPr="00242199">
              <w:rPr>
                <w:rFonts w:ascii="Times New Roman" w:hAnsi="Times New Roman"/>
                <w:sz w:val="24"/>
                <w:szCs w:val="24"/>
                <w:lang w:val="tt-RU"/>
              </w:rPr>
              <w:t>а</w:t>
            </w:r>
            <w:r w:rsidRPr="00242199">
              <w:rPr>
                <w:rFonts w:ascii="Times New Roman" w:hAnsi="Times New Roman"/>
                <w:sz w:val="24"/>
                <w:szCs w:val="24"/>
              </w:rPr>
              <w:t>.</w:t>
            </w:r>
            <w:r w:rsidRPr="00242199">
              <w:rPr>
                <w:rFonts w:ascii="Times New Roman" w:hAnsi="Times New Roman"/>
                <w:b/>
                <w:bCs/>
                <w:sz w:val="24"/>
                <w:szCs w:val="24"/>
                <w:lang w:val="be-BY"/>
              </w:rPr>
              <w:t xml:space="preserve"> </w:t>
            </w:r>
            <w:r w:rsidRPr="00242199">
              <w:rPr>
                <w:rFonts w:ascii="Times New Roman" w:hAnsi="Times New Roman"/>
                <w:sz w:val="24"/>
                <w:szCs w:val="24"/>
                <w:lang w:val="be-BY"/>
              </w:rPr>
              <w:t xml:space="preserve"> Социально-этическая проблематика в драме «Әни килде» / «Мама приехала» Ш.Хусаинова. Система образов, символов; особенности конфликта в драме. </w:t>
            </w:r>
            <w:r w:rsidRPr="00242199">
              <w:rPr>
                <w:rFonts w:ascii="Times New Roman" w:hAnsi="Times New Roman"/>
                <w:sz w:val="24"/>
                <w:szCs w:val="24"/>
              </w:rPr>
              <w:t>Формирование «критического направления» в прозе и драматургии</w:t>
            </w:r>
            <w:r w:rsidRPr="00242199">
              <w:rPr>
                <w:rFonts w:ascii="Times New Roman" w:hAnsi="Times New Roman"/>
                <w:sz w:val="24"/>
                <w:szCs w:val="24"/>
                <w:lang w:val="be-BY"/>
              </w:rPr>
              <w:t>.</w:t>
            </w:r>
          </w:p>
          <w:p w14:paraId="54D33013"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lang w:val="tt-RU"/>
              </w:rPr>
              <w:t xml:space="preserve">Творчество </w:t>
            </w:r>
            <w:r w:rsidRPr="00242199">
              <w:rPr>
                <w:rFonts w:ascii="Times New Roman" w:hAnsi="Times New Roman"/>
                <w:sz w:val="24"/>
                <w:szCs w:val="24"/>
              </w:rPr>
              <w:t>Ф.Садриев</w:t>
            </w:r>
            <w:r w:rsidRPr="00242199">
              <w:rPr>
                <w:rFonts w:ascii="Times New Roman" w:hAnsi="Times New Roman"/>
                <w:sz w:val="24"/>
                <w:szCs w:val="24"/>
                <w:lang w:val="tt-RU"/>
              </w:rPr>
              <w:t xml:space="preserve">а. Нравственная проблематика в отрывке из романа </w:t>
            </w:r>
            <w:r w:rsidRPr="00242199">
              <w:rPr>
                <w:rFonts w:ascii="Times New Roman" w:hAnsi="Times New Roman"/>
                <w:sz w:val="24"/>
                <w:szCs w:val="24"/>
              </w:rPr>
              <w:t>«</w:t>
            </w:r>
            <w:r w:rsidRPr="00242199">
              <w:rPr>
                <w:rFonts w:ascii="Times New Roman" w:hAnsi="Times New Roman"/>
                <w:sz w:val="24"/>
                <w:szCs w:val="24"/>
                <w:lang w:val="tt-RU"/>
              </w:rPr>
              <w:t>Таң җиле</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«Утренний ветер». Образ Нуриасмы.</w:t>
            </w:r>
          </w:p>
          <w:p w14:paraId="44E836D2" w14:textId="77777777" w:rsidR="00B456F3" w:rsidRPr="00242199" w:rsidRDefault="00B456F3" w:rsidP="00B456F3">
            <w:pPr>
              <w:spacing w:after="0" w:line="240" w:lineRule="auto"/>
              <w:jc w:val="both"/>
              <w:rPr>
                <w:rFonts w:ascii="Times New Roman" w:hAnsi="Times New Roman"/>
                <w:noProof/>
                <w:color w:val="000000"/>
                <w:spacing w:val="4"/>
                <w:sz w:val="24"/>
                <w:szCs w:val="24"/>
              </w:rPr>
            </w:pPr>
            <w:r w:rsidRPr="00242199">
              <w:rPr>
                <w:rFonts w:ascii="Times New Roman" w:hAnsi="Times New Roman"/>
                <w:sz w:val="24"/>
                <w:szCs w:val="24"/>
              </w:rPr>
              <w:t>Проектная работа «Моя любимая мама».</w:t>
            </w:r>
            <w:r w:rsidRPr="00242199">
              <w:rPr>
                <w:rFonts w:ascii="Times New Roman" w:hAnsi="Times New Roman"/>
                <w:noProof/>
                <w:color w:val="000000"/>
                <w:spacing w:val="4"/>
                <w:sz w:val="24"/>
                <w:szCs w:val="24"/>
              </w:rPr>
              <w:t xml:space="preserve"> Повторение.Тест</w:t>
            </w:r>
          </w:p>
        </w:tc>
        <w:tc>
          <w:tcPr>
            <w:tcW w:w="4264" w:type="dxa"/>
          </w:tcPr>
          <w:p w14:paraId="1B8C020A" w14:textId="77777777" w:rsidR="00B456F3" w:rsidRPr="00242199" w:rsidRDefault="00B456F3" w:rsidP="00B456F3">
            <w:pPr>
              <w:spacing w:after="0" w:line="240" w:lineRule="auto"/>
              <w:rPr>
                <w:rFonts w:ascii="Times New Roman" w:hAnsi="Times New Roman"/>
                <w:sz w:val="24"/>
                <w:szCs w:val="24"/>
                <w:lang w:eastAsia="ru-RU"/>
              </w:rPr>
            </w:pPr>
            <w:r w:rsidRPr="00242199">
              <w:rPr>
                <w:rFonts w:ascii="Times New Roman" w:hAnsi="Times New Roman"/>
                <w:sz w:val="24"/>
                <w:szCs w:val="24"/>
                <w:lang w:eastAsia="ru-RU"/>
              </w:rPr>
              <w:t>Особенности психологизма в татарской литературе начала ХХ века. Обобщающий анализ произведений Ш. Камала, И. Салахова.</w:t>
            </w:r>
          </w:p>
          <w:p w14:paraId="6536F4C0" w14:textId="77777777" w:rsidR="00B456F3" w:rsidRPr="00242199" w:rsidRDefault="00B456F3" w:rsidP="00B456F3">
            <w:pPr>
              <w:spacing w:after="0" w:line="240" w:lineRule="auto"/>
              <w:jc w:val="both"/>
              <w:rPr>
                <w:rFonts w:ascii="Times New Roman" w:hAnsi="Times New Roman"/>
                <w:sz w:val="24"/>
                <w:szCs w:val="24"/>
                <w:lang w:eastAsia="ru-RU"/>
              </w:rPr>
            </w:pPr>
            <w:r w:rsidRPr="00242199">
              <w:rPr>
                <w:rFonts w:ascii="Times New Roman" w:hAnsi="Times New Roman"/>
                <w:sz w:val="24"/>
                <w:szCs w:val="24"/>
                <w:lang w:eastAsia="ru-RU"/>
              </w:rPr>
              <w:t xml:space="preserve"> Анализировать стихотворение С.Хакима. Иметь представление о творчестве поэта. Выявлять фольклорные традиции в стихах С.Хакима, определять художественные функции фольклорных мотивов, образов, поэтических средств в литературном произведении.</w:t>
            </w:r>
          </w:p>
          <w:p w14:paraId="08584FA8" w14:textId="77777777" w:rsidR="00B456F3" w:rsidRPr="00242199" w:rsidRDefault="00B456F3" w:rsidP="00B456F3">
            <w:pPr>
              <w:spacing w:after="0" w:line="240" w:lineRule="auto"/>
              <w:jc w:val="both"/>
              <w:rPr>
                <w:rFonts w:ascii="Times New Roman" w:hAnsi="Times New Roman"/>
                <w:sz w:val="24"/>
                <w:szCs w:val="24"/>
                <w:lang w:eastAsia="ru-RU"/>
              </w:rPr>
            </w:pPr>
            <w:r w:rsidRPr="00242199">
              <w:rPr>
                <w:rFonts w:ascii="Times New Roman" w:hAnsi="Times New Roman"/>
                <w:sz w:val="24"/>
                <w:szCs w:val="24"/>
                <w:lang w:eastAsia="ru-RU"/>
              </w:rPr>
              <w:t xml:space="preserve">Новаторство драматургов, проявившееся на разных уровнях (постановки проблемы, языка, жанровой формы произведения и т. п.). Воспринимать форму и содержание литературного произведения в свете общеэстетических характеристик искусства и литературы определённой эпохи. </w:t>
            </w:r>
          </w:p>
          <w:p w14:paraId="3EF494B5" w14:textId="77777777" w:rsidR="00B456F3" w:rsidRPr="00242199" w:rsidRDefault="00B456F3" w:rsidP="00B456F3">
            <w:pPr>
              <w:spacing w:after="0" w:line="240" w:lineRule="auto"/>
              <w:jc w:val="center"/>
              <w:rPr>
                <w:rFonts w:ascii="Times New Roman" w:hAnsi="Times New Roman"/>
                <w:sz w:val="24"/>
                <w:szCs w:val="24"/>
              </w:rPr>
            </w:pPr>
          </w:p>
        </w:tc>
      </w:tr>
      <w:tr w:rsidR="00B456F3" w:rsidRPr="00242199" w14:paraId="4D5DC168" w14:textId="77777777" w:rsidTr="00B456F3">
        <w:tc>
          <w:tcPr>
            <w:tcW w:w="598" w:type="dxa"/>
          </w:tcPr>
          <w:p w14:paraId="5127F632"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29.</w:t>
            </w:r>
          </w:p>
        </w:tc>
        <w:tc>
          <w:tcPr>
            <w:tcW w:w="4283" w:type="dxa"/>
          </w:tcPr>
          <w:p w14:paraId="051CB063"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Юмор. </w:t>
            </w:r>
          </w:p>
          <w:p w14:paraId="38A77FBC"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lang w:val="tt-RU"/>
              </w:rPr>
              <w:t>Информа</w:t>
            </w:r>
            <w:r w:rsidRPr="00242199">
              <w:rPr>
                <w:rFonts w:ascii="Times New Roman" w:hAnsi="Times New Roman"/>
                <w:sz w:val="24"/>
                <w:szCs w:val="24"/>
              </w:rPr>
              <w:t xml:space="preserve">ция о первых сатирических журналах. Их влияние на развитие критической мысли. </w:t>
            </w:r>
          </w:p>
          <w:p w14:paraId="0CDC2ADD" w14:textId="77777777" w:rsidR="00B456F3" w:rsidRPr="00242199" w:rsidRDefault="00B456F3" w:rsidP="00B456F3">
            <w:pPr>
              <w:spacing w:after="0" w:line="240" w:lineRule="auto"/>
              <w:jc w:val="both"/>
              <w:rPr>
                <w:rFonts w:ascii="Times New Roman" w:hAnsi="Times New Roman"/>
                <w:sz w:val="24"/>
                <w:szCs w:val="24"/>
                <w:lang w:val="be-BY"/>
              </w:rPr>
            </w:pPr>
            <w:r w:rsidRPr="00242199">
              <w:rPr>
                <w:rFonts w:ascii="Times New Roman" w:hAnsi="Times New Roman"/>
                <w:sz w:val="24"/>
                <w:szCs w:val="24"/>
              </w:rPr>
              <w:t>Жизнь и творчество</w:t>
            </w:r>
            <w:r w:rsidRPr="00242199">
              <w:rPr>
                <w:rFonts w:ascii="Times New Roman" w:hAnsi="Times New Roman"/>
                <w:b/>
                <w:bCs/>
                <w:sz w:val="24"/>
                <w:szCs w:val="24"/>
              </w:rPr>
              <w:t xml:space="preserve"> </w:t>
            </w:r>
            <w:r w:rsidRPr="00242199">
              <w:rPr>
                <w:rFonts w:ascii="Times New Roman" w:hAnsi="Times New Roman"/>
                <w:sz w:val="24"/>
                <w:szCs w:val="24"/>
              </w:rPr>
              <w:t xml:space="preserve">Г.Камала.  </w:t>
            </w:r>
            <w:r w:rsidRPr="00242199">
              <w:rPr>
                <w:rFonts w:ascii="Times New Roman" w:hAnsi="Times New Roman"/>
                <w:color w:val="000000"/>
                <w:spacing w:val="-4"/>
                <w:sz w:val="24"/>
                <w:szCs w:val="24"/>
              </w:rPr>
              <w:t xml:space="preserve">Конфликт в комедии </w:t>
            </w:r>
            <w:r w:rsidRPr="00242199">
              <w:rPr>
                <w:rFonts w:ascii="Times New Roman" w:hAnsi="Times New Roman"/>
                <w:sz w:val="24"/>
                <w:szCs w:val="24"/>
              </w:rPr>
              <w:t>«Банкрот».</w:t>
            </w:r>
            <w:r w:rsidRPr="00242199">
              <w:rPr>
                <w:rFonts w:ascii="Times New Roman" w:hAnsi="Times New Roman"/>
                <w:color w:val="000000"/>
                <w:spacing w:val="-4"/>
                <w:sz w:val="24"/>
                <w:szCs w:val="24"/>
              </w:rPr>
              <w:t xml:space="preserve"> </w:t>
            </w:r>
            <w:r w:rsidRPr="00242199">
              <w:rPr>
                <w:rFonts w:ascii="Times New Roman" w:hAnsi="Times New Roman"/>
                <w:sz w:val="24"/>
                <w:szCs w:val="24"/>
                <w:lang w:val="be-BY"/>
              </w:rPr>
              <w:t>Просветительские идеи, комические средства.</w:t>
            </w:r>
          </w:p>
          <w:p w14:paraId="75651269"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w:t>
            </w:r>
            <w:r w:rsidRPr="00242199">
              <w:rPr>
                <w:rFonts w:ascii="Times New Roman" w:hAnsi="Times New Roman"/>
                <w:b/>
                <w:bCs/>
                <w:sz w:val="24"/>
                <w:szCs w:val="24"/>
              </w:rPr>
              <w:t xml:space="preserve"> </w:t>
            </w:r>
            <w:r w:rsidRPr="00242199">
              <w:rPr>
                <w:rFonts w:ascii="Times New Roman" w:hAnsi="Times New Roman"/>
                <w:sz w:val="24"/>
                <w:szCs w:val="24"/>
              </w:rPr>
              <w:t>Г.Афзала. Особенности писательской карьеры в рассказе «Юл газабы»</w:t>
            </w:r>
            <w:r w:rsidRPr="00242199">
              <w:rPr>
                <w:rFonts w:ascii="Times New Roman" w:hAnsi="Times New Roman"/>
                <w:sz w:val="24"/>
                <w:szCs w:val="24"/>
                <w:lang w:val="tt-RU"/>
              </w:rPr>
              <w:t xml:space="preserve"> / </w:t>
            </w:r>
            <w:r w:rsidRPr="00242199">
              <w:rPr>
                <w:rFonts w:ascii="Times New Roman" w:hAnsi="Times New Roman"/>
                <w:sz w:val="24"/>
                <w:szCs w:val="24"/>
              </w:rPr>
              <w:t>«Страдания в пути». Особенности юмора в стихотворении «Тәвәккәл әби»/ «Решительная бабушка».</w:t>
            </w:r>
          </w:p>
          <w:p w14:paraId="418033D7" w14:textId="77777777" w:rsidR="00B456F3" w:rsidRPr="00242199" w:rsidRDefault="00B456F3" w:rsidP="00B456F3">
            <w:pPr>
              <w:spacing w:after="0" w:line="240" w:lineRule="auto"/>
              <w:jc w:val="both"/>
              <w:rPr>
                <w:rFonts w:ascii="Times New Roman" w:hAnsi="Times New Roman"/>
                <w:noProof/>
                <w:color w:val="000000"/>
                <w:spacing w:val="4"/>
                <w:sz w:val="24"/>
                <w:szCs w:val="24"/>
              </w:rPr>
            </w:pPr>
            <w:r w:rsidRPr="00242199">
              <w:rPr>
                <w:rFonts w:ascii="Times New Roman" w:hAnsi="Times New Roman"/>
                <w:sz w:val="24"/>
                <w:szCs w:val="24"/>
              </w:rPr>
              <w:t>Пародии и эпиграммы в творчестве З.Нури.</w:t>
            </w:r>
            <w:r w:rsidRPr="00242199">
              <w:rPr>
                <w:rFonts w:ascii="Times New Roman" w:hAnsi="Times New Roman"/>
                <w:noProof/>
                <w:color w:val="000000"/>
                <w:spacing w:val="4"/>
                <w:sz w:val="24"/>
                <w:szCs w:val="24"/>
              </w:rPr>
              <w:t xml:space="preserve"> Повторение. Тест.</w:t>
            </w:r>
          </w:p>
        </w:tc>
        <w:tc>
          <w:tcPr>
            <w:tcW w:w="4264" w:type="dxa"/>
          </w:tcPr>
          <w:p w14:paraId="6E5195F2" w14:textId="77777777" w:rsidR="00B456F3" w:rsidRPr="00242199" w:rsidRDefault="00B456F3" w:rsidP="00B456F3">
            <w:pPr>
              <w:spacing w:after="0" w:line="240" w:lineRule="auto"/>
              <w:jc w:val="both"/>
              <w:rPr>
                <w:rFonts w:ascii="Times New Roman" w:hAnsi="Times New Roman"/>
                <w:sz w:val="24"/>
                <w:szCs w:val="24"/>
                <w:lang w:eastAsia="ru-RU"/>
              </w:rPr>
            </w:pPr>
            <w:r w:rsidRPr="00242199">
              <w:rPr>
                <w:rFonts w:ascii="Times New Roman" w:hAnsi="Times New Roman"/>
                <w:sz w:val="24"/>
                <w:szCs w:val="24"/>
                <w:lang w:eastAsia="ru-RU"/>
              </w:rPr>
              <w:t>Иметь представление об истории татарского театра, о жизни и творчестве Г.Камала. Знать содержание комедии Камала. Определять тему и идею, пересказывать сюжет, охарактеризовать персонажей, давать им сравнительные характеристики, определять основной конфликт, этапы развития сюжета.</w:t>
            </w:r>
          </w:p>
          <w:p w14:paraId="4AF252C2" w14:textId="77777777" w:rsidR="00B456F3" w:rsidRPr="00242199" w:rsidRDefault="00B456F3" w:rsidP="00B456F3">
            <w:pPr>
              <w:spacing w:after="0" w:line="240" w:lineRule="auto"/>
              <w:jc w:val="both"/>
              <w:rPr>
                <w:rFonts w:ascii="Times New Roman" w:hAnsi="Times New Roman"/>
                <w:color w:val="FF0000"/>
                <w:sz w:val="24"/>
                <w:szCs w:val="24"/>
              </w:rPr>
            </w:pPr>
            <w:r w:rsidRPr="00242199">
              <w:rPr>
                <w:rFonts w:ascii="Times New Roman" w:hAnsi="Times New Roman"/>
                <w:sz w:val="24"/>
                <w:szCs w:val="24"/>
                <w:lang w:eastAsia="ru-RU"/>
              </w:rPr>
              <w:t>Выразительное чтение, чтение по цепочке сатирических произведений.</w:t>
            </w:r>
          </w:p>
        </w:tc>
      </w:tr>
      <w:tr w:rsidR="00B456F3" w:rsidRPr="00242199" w14:paraId="0198E2D5" w14:textId="77777777" w:rsidTr="00B456F3">
        <w:tc>
          <w:tcPr>
            <w:tcW w:w="598" w:type="dxa"/>
          </w:tcPr>
          <w:p w14:paraId="20D17FF6"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30.</w:t>
            </w:r>
          </w:p>
        </w:tc>
        <w:tc>
          <w:tcPr>
            <w:tcW w:w="4283" w:type="dxa"/>
          </w:tcPr>
          <w:p w14:paraId="2026B74B"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Великие дети народа.</w:t>
            </w:r>
          </w:p>
          <w:p w14:paraId="08527132"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w:t>
            </w:r>
            <w:r w:rsidRPr="00242199">
              <w:rPr>
                <w:rFonts w:ascii="Times New Roman" w:hAnsi="Times New Roman"/>
                <w:b/>
                <w:bCs/>
                <w:sz w:val="24"/>
                <w:szCs w:val="24"/>
              </w:rPr>
              <w:t xml:space="preserve"> </w:t>
            </w:r>
            <w:r w:rsidRPr="00242199">
              <w:rPr>
                <w:rFonts w:ascii="Times New Roman" w:hAnsi="Times New Roman"/>
                <w:sz w:val="24"/>
                <w:szCs w:val="24"/>
              </w:rPr>
              <w:t>Р.Хариса. Величие души человека, философский подтекст в стихотворении «Ике г</w:t>
            </w:r>
            <w:r w:rsidRPr="00242199">
              <w:rPr>
                <w:rFonts w:ascii="Times New Roman" w:hAnsi="Times New Roman"/>
                <w:sz w:val="24"/>
                <w:szCs w:val="24"/>
                <w:lang w:val="tt-RU"/>
              </w:rPr>
              <w:t>ө</w:t>
            </w:r>
            <w:r w:rsidRPr="00242199">
              <w:rPr>
                <w:rFonts w:ascii="Times New Roman" w:hAnsi="Times New Roman"/>
                <w:sz w:val="24"/>
                <w:szCs w:val="24"/>
              </w:rPr>
              <w:t>л»/ «Два цветка» и в поэме «Гармунчы»/ «Гармонист».</w:t>
            </w:r>
          </w:p>
          <w:p w14:paraId="5DCD4070"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w:t>
            </w:r>
            <w:r w:rsidRPr="00242199">
              <w:rPr>
                <w:rFonts w:ascii="Times New Roman" w:hAnsi="Times New Roman"/>
                <w:b/>
                <w:bCs/>
                <w:sz w:val="24"/>
                <w:szCs w:val="24"/>
              </w:rPr>
              <w:t xml:space="preserve"> </w:t>
            </w:r>
            <w:r w:rsidRPr="00242199">
              <w:rPr>
                <w:rFonts w:ascii="Times New Roman" w:hAnsi="Times New Roman"/>
                <w:sz w:val="24"/>
                <w:szCs w:val="24"/>
              </w:rPr>
              <w:t>Зульфата. Особенности лирического героя в стихотворениях «Шигырем ачык»</w:t>
            </w:r>
            <w:r w:rsidRPr="00242199">
              <w:rPr>
                <w:rFonts w:ascii="Times New Roman" w:hAnsi="Times New Roman"/>
                <w:sz w:val="24"/>
                <w:szCs w:val="24"/>
                <w:lang w:val="tt-RU"/>
              </w:rPr>
              <w:t xml:space="preserve"> / </w:t>
            </w:r>
            <w:r w:rsidRPr="00242199">
              <w:rPr>
                <w:rFonts w:ascii="Times New Roman" w:hAnsi="Times New Roman"/>
                <w:sz w:val="24"/>
                <w:szCs w:val="24"/>
              </w:rPr>
              <w:t xml:space="preserve">«Стих открыт», «Шундый чагы </w:t>
            </w:r>
            <w:r w:rsidRPr="00242199">
              <w:rPr>
                <w:rFonts w:ascii="Times New Roman" w:hAnsi="Times New Roman"/>
                <w:sz w:val="24"/>
                <w:szCs w:val="24"/>
                <w:lang w:val="tt-RU"/>
              </w:rPr>
              <w:t>ә</w:t>
            </w:r>
            <w:r w:rsidRPr="00242199">
              <w:rPr>
                <w:rFonts w:ascii="Times New Roman" w:hAnsi="Times New Roman"/>
                <w:sz w:val="24"/>
                <w:szCs w:val="24"/>
              </w:rPr>
              <w:t xml:space="preserve">ле </w:t>
            </w:r>
            <w:r w:rsidRPr="00242199">
              <w:rPr>
                <w:rFonts w:ascii="Times New Roman" w:hAnsi="Times New Roman"/>
                <w:sz w:val="24"/>
                <w:szCs w:val="24"/>
                <w:lang w:val="tt-RU"/>
              </w:rPr>
              <w:t>җ</w:t>
            </w:r>
            <w:r w:rsidRPr="00242199">
              <w:rPr>
                <w:rFonts w:ascii="Times New Roman" w:hAnsi="Times New Roman"/>
                <w:sz w:val="24"/>
                <w:szCs w:val="24"/>
              </w:rPr>
              <w:t>анымны</w:t>
            </w:r>
            <w:r w:rsidRPr="00242199">
              <w:rPr>
                <w:rFonts w:ascii="Times New Roman" w:hAnsi="Times New Roman"/>
                <w:sz w:val="24"/>
                <w:szCs w:val="24"/>
                <w:lang w:val="tt-RU"/>
              </w:rPr>
              <w:t>ң</w:t>
            </w:r>
            <w:r w:rsidRPr="00242199">
              <w:rPr>
                <w:rFonts w:ascii="Times New Roman" w:hAnsi="Times New Roman"/>
                <w:sz w:val="24"/>
                <w:szCs w:val="24"/>
              </w:rPr>
              <w:t>» / «Такое состояние души моей».</w:t>
            </w:r>
          </w:p>
          <w:p w14:paraId="262DE826"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Творчество актрисы Г.Кайбицкой. Ее жизненный путь. Раскрытие образа актрисы в документальной повести «Актриса» Ф.Аглии.</w:t>
            </w:r>
          </w:p>
          <w:p w14:paraId="4A2FBD04"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Творчество Р.Батуллы. Своеобразие образа легендарного танцора Рудольфа Нуриева в произведении «Бию»/ «Танец» (отрывок). </w:t>
            </w:r>
          </w:p>
          <w:p w14:paraId="247319AC" w14:textId="77777777" w:rsidR="00B456F3" w:rsidRPr="00242199" w:rsidRDefault="00B456F3" w:rsidP="00B456F3">
            <w:pPr>
              <w:spacing w:after="0" w:line="240" w:lineRule="auto"/>
              <w:jc w:val="both"/>
              <w:rPr>
                <w:rFonts w:ascii="Times New Roman" w:hAnsi="Times New Roman"/>
                <w:noProof/>
                <w:color w:val="000000"/>
                <w:spacing w:val="4"/>
                <w:sz w:val="24"/>
                <w:szCs w:val="24"/>
              </w:rPr>
            </w:pPr>
            <w:r w:rsidRPr="00242199">
              <w:rPr>
                <w:rFonts w:ascii="Times New Roman" w:hAnsi="Times New Roman"/>
                <w:noProof/>
                <w:color w:val="000000"/>
                <w:spacing w:val="4"/>
                <w:sz w:val="24"/>
                <w:szCs w:val="24"/>
              </w:rPr>
              <w:t>Повторение.Тест</w:t>
            </w:r>
          </w:p>
        </w:tc>
        <w:tc>
          <w:tcPr>
            <w:tcW w:w="4264" w:type="dxa"/>
          </w:tcPr>
          <w:p w14:paraId="6EAC9F71"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Иметь представление о содержании произведения. Выразительно читать фрагменты. Охарактеризовать сюжет произведения, исторических героев.</w:t>
            </w:r>
          </w:p>
          <w:p w14:paraId="6F6DA896" w14:textId="77777777" w:rsidR="00B456F3" w:rsidRPr="00242199" w:rsidRDefault="00B456F3" w:rsidP="00B456F3">
            <w:pPr>
              <w:spacing w:after="0" w:line="240" w:lineRule="auto"/>
              <w:jc w:val="both"/>
              <w:rPr>
                <w:rFonts w:ascii="Times New Roman" w:hAnsi="Times New Roman"/>
                <w:sz w:val="24"/>
                <w:szCs w:val="24"/>
                <w:lang w:val="tt-RU"/>
              </w:rPr>
            </w:pPr>
          </w:p>
          <w:p w14:paraId="5CE96A1E" w14:textId="77777777" w:rsidR="00B456F3" w:rsidRPr="00242199" w:rsidRDefault="00B456F3" w:rsidP="00B456F3">
            <w:pPr>
              <w:spacing w:after="0" w:line="240" w:lineRule="auto"/>
              <w:jc w:val="both"/>
              <w:rPr>
                <w:rFonts w:ascii="Times New Roman" w:hAnsi="Times New Roman"/>
                <w:color w:val="FF0000"/>
                <w:sz w:val="24"/>
                <w:szCs w:val="24"/>
                <w:lang w:val="tt-RU"/>
              </w:rPr>
            </w:pPr>
          </w:p>
        </w:tc>
      </w:tr>
      <w:tr w:rsidR="00B456F3" w:rsidRPr="00242199" w14:paraId="278B4D27" w14:textId="77777777" w:rsidTr="00B456F3">
        <w:tc>
          <w:tcPr>
            <w:tcW w:w="598" w:type="dxa"/>
          </w:tcPr>
          <w:p w14:paraId="6142C85D"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31.</w:t>
            </w:r>
          </w:p>
        </w:tc>
        <w:tc>
          <w:tcPr>
            <w:tcW w:w="4283" w:type="dxa"/>
          </w:tcPr>
          <w:p w14:paraId="5A0D8076"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 xml:space="preserve">Природа одушевленная.  </w:t>
            </w:r>
          </w:p>
          <w:p w14:paraId="53060AA7"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w:t>
            </w:r>
            <w:r w:rsidRPr="00242199">
              <w:rPr>
                <w:rFonts w:ascii="Times New Roman" w:hAnsi="Times New Roman"/>
                <w:b/>
                <w:bCs/>
                <w:sz w:val="24"/>
                <w:szCs w:val="24"/>
              </w:rPr>
              <w:t xml:space="preserve"> </w:t>
            </w:r>
            <w:r w:rsidRPr="00242199">
              <w:rPr>
                <w:rFonts w:ascii="Times New Roman" w:hAnsi="Times New Roman"/>
                <w:sz w:val="24"/>
                <w:szCs w:val="24"/>
              </w:rPr>
              <w:t>А.Халима. Изображение суровых военных лет и судеб детей в повести «</w:t>
            </w:r>
            <w:r w:rsidRPr="00242199">
              <w:rPr>
                <w:rFonts w:ascii="Times New Roman" w:hAnsi="Times New Roman"/>
                <w:sz w:val="24"/>
                <w:szCs w:val="24"/>
                <w:lang w:val="tt-RU"/>
              </w:rPr>
              <w:t>Өч аяклы ат</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«Трёхногая кобыла».</w:t>
            </w:r>
          </w:p>
          <w:p w14:paraId="29D39611"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w:t>
            </w:r>
            <w:r w:rsidRPr="00242199">
              <w:rPr>
                <w:rFonts w:ascii="Times New Roman" w:hAnsi="Times New Roman"/>
                <w:b/>
                <w:bCs/>
                <w:sz w:val="24"/>
                <w:szCs w:val="24"/>
              </w:rPr>
              <w:t xml:space="preserve"> </w:t>
            </w:r>
            <w:r w:rsidRPr="00242199">
              <w:rPr>
                <w:rFonts w:ascii="Times New Roman" w:hAnsi="Times New Roman"/>
                <w:sz w:val="24"/>
                <w:szCs w:val="24"/>
              </w:rPr>
              <w:t xml:space="preserve">Г.Хасанова. Описание явлений природы в рассказе «Беренче </w:t>
            </w:r>
            <w:r w:rsidRPr="00242199">
              <w:rPr>
                <w:rFonts w:ascii="Times New Roman" w:hAnsi="Times New Roman"/>
                <w:sz w:val="24"/>
                <w:szCs w:val="24"/>
                <w:lang w:val="tt-RU"/>
              </w:rPr>
              <w:t>күк күкрәү</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w:t>
            </w:r>
            <w:r w:rsidRPr="00242199">
              <w:rPr>
                <w:rFonts w:ascii="Times New Roman" w:hAnsi="Times New Roman"/>
                <w:sz w:val="24"/>
                <w:szCs w:val="24"/>
                <w:lang w:val="tt-RU"/>
              </w:rPr>
              <w:t>Первый гром</w:t>
            </w:r>
            <w:r w:rsidRPr="00242199">
              <w:rPr>
                <w:rFonts w:ascii="Times New Roman" w:hAnsi="Times New Roman"/>
                <w:sz w:val="24"/>
                <w:szCs w:val="24"/>
              </w:rPr>
              <w:t>».</w:t>
            </w:r>
          </w:p>
          <w:p w14:paraId="3530C525"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Творчество К.Каримова. Изображение реалистической истории в рассказе  «</w:t>
            </w:r>
            <w:r w:rsidRPr="00242199">
              <w:rPr>
                <w:rFonts w:ascii="Times New Roman" w:hAnsi="Times New Roman"/>
                <w:sz w:val="24"/>
                <w:szCs w:val="24"/>
                <w:lang w:val="tt-RU"/>
              </w:rPr>
              <w:t>Тимергали бабай хикәяте</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«Рассказ Тимергали бабай».</w:t>
            </w:r>
          </w:p>
          <w:p w14:paraId="2B07F469"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Информация о детском журнале «Ялкын».</w:t>
            </w:r>
          </w:p>
          <w:p w14:paraId="6B381D0F"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lang w:val="tt-RU"/>
              </w:rPr>
              <w:t>Обоб</w:t>
            </w:r>
            <w:r w:rsidRPr="00242199">
              <w:rPr>
                <w:rFonts w:ascii="Times New Roman" w:hAnsi="Times New Roman"/>
                <w:sz w:val="24"/>
                <w:szCs w:val="24"/>
              </w:rPr>
              <w:t>щение пройденного материала в 8 классе.Тест.</w:t>
            </w:r>
          </w:p>
        </w:tc>
        <w:tc>
          <w:tcPr>
            <w:tcW w:w="4264" w:type="dxa"/>
          </w:tcPr>
          <w:p w14:paraId="62BFBC23" w14:textId="77777777" w:rsidR="00B456F3" w:rsidRPr="00242199" w:rsidRDefault="00B456F3" w:rsidP="00B456F3">
            <w:pPr>
              <w:spacing w:after="0" w:line="240" w:lineRule="auto"/>
              <w:jc w:val="both"/>
              <w:rPr>
                <w:rFonts w:ascii="Times New Roman" w:hAnsi="Times New Roman"/>
                <w:sz w:val="24"/>
                <w:szCs w:val="24"/>
                <w:lang w:eastAsia="ru-RU"/>
              </w:rPr>
            </w:pPr>
            <w:r w:rsidRPr="00242199">
              <w:rPr>
                <w:rFonts w:ascii="Times New Roman" w:hAnsi="Times New Roman"/>
                <w:sz w:val="24"/>
                <w:szCs w:val="24"/>
                <w:lang w:eastAsia="ru-RU"/>
              </w:rPr>
              <w:t>Различать образы рассказчика и повествователя, мифических героев в эпическом произведении. Объяснять метафорическую природу художественного образа, его обобщающее значение и наличие оценочного значения в словесном образе. Выявлять в тексте разные виды художественных образов (образ человека, образ природы, образ времени года, образ животного, образ события, образ предмета).</w:t>
            </w:r>
          </w:p>
          <w:p w14:paraId="70A175EF" w14:textId="77777777" w:rsidR="00B456F3" w:rsidRPr="00242199" w:rsidRDefault="00B456F3" w:rsidP="00B456F3">
            <w:pPr>
              <w:spacing w:after="0" w:line="240" w:lineRule="auto"/>
              <w:jc w:val="both"/>
              <w:rPr>
                <w:rFonts w:ascii="Times New Roman" w:hAnsi="Times New Roman"/>
                <w:sz w:val="24"/>
                <w:szCs w:val="24"/>
                <w:lang w:val="tt-RU" w:eastAsia="ru-RU"/>
              </w:rPr>
            </w:pPr>
            <w:r w:rsidRPr="00242199">
              <w:rPr>
                <w:rFonts w:ascii="Times New Roman" w:hAnsi="Times New Roman"/>
                <w:sz w:val="24"/>
                <w:szCs w:val="24"/>
                <w:lang w:eastAsia="ru-RU"/>
              </w:rPr>
              <w:t>Владеть такими видами пересказа как сжатый пересказ, пересказ с изменением лица рассказчика и др.</w:t>
            </w:r>
          </w:p>
          <w:p w14:paraId="7D364F40" w14:textId="77777777" w:rsidR="00B456F3" w:rsidRPr="00242199" w:rsidRDefault="00B456F3" w:rsidP="00B456F3">
            <w:pPr>
              <w:spacing w:after="0" w:line="240" w:lineRule="auto"/>
              <w:jc w:val="both"/>
              <w:rPr>
                <w:rFonts w:ascii="Times New Roman" w:hAnsi="Times New Roman"/>
                <w:color w:val="FF0000"/>
                <w:sz w:val="24"/>
                <w:szCs w:val="24"/>
              </w:rPr>
            </w:pPr>
            <w:r w:rsidRPr="00242199">
              <w:rPr>
                <w:rFonts w:ascii="Times New Roman" w:hAnsi="Times New Roman"/>
                <w:sz w:val="24"/>
                <w:szCs w:val="24"/>
                <w:lang w:eastAsia="ru-RU"/>
              </w:rPr>
              <w:t>Выступать с развёрнутыми письменными сообщениями, обобщающими сделанные наблюдения. Писать контрольн</w:t>
            </w:r>
            <w:r w:rsidRPr="00242199">
              <w:rPr>
                <w:rFonts w:ascii="Times New Roman" w:hAnsi="Times New Roman"/>
                <w:sz w:val="24"/>
                <w:szCs w:val="24"/>
                <w:lang w:val="tt-RU" w:eastAsia="ru-RU"/>
              </w:rPr>
              <w:t>ую работу.</w:t>
            </w:r>
          </w:p>
        </w:tc>
      </w:tr>
      <w:tr w:rsidR="00B456F3" w:rsidRPr="00242199" w14:paraId="3298363B" w14:textId="77777777" w:rsidTr="00B456F3">
        <w:tc>
          <w:tcPr>
            <w:tcW w:w="598" w:type="dxa"/>
          </w:tcPr>
          <w:p w14:paraId="261B913C"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32.</w:t>
            </w:r>
          </w:p>
        </w:tc>
        <w:tc>
          <w:tcPr>
            <w:tcW w:w="4283" w:type="dxa"/>
          </w:tcPr>
          <w:p w14:paraId="0A9F69E4"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Сила слова.</w:t>
            </w:r>
          </w:p>
          <w:p w14:paraId="20AE010F"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noProof/>
                <w:color w:val="000000"/>
                <w:spacing w:val="6"/>
                <w:sz w:val="24"/>
                <w:szCs w:val="24"/>
              </w:rPr>
              <w:t xml:space="preserve">Краткое содержание, проблематика, основные герои и </w:t>
            </w:r>
            <w:r w:rsidRPr="00242199">
              <w:rPr>
                <w:rFonts w:ascii="Times New Roman" w:hAnsi="Times New Roman"/>
                <w:noProof/>
                <w:color w:val="000000"/>
                <w:sz w:val="24"/>
                <w:szCs w:val="24"/>
              </w:rPr>
              <w:t>художественные особенности дастана «Идегей» (в сокращении)</w:t>
            </w:r>
            <w:r w:rsidRPr="00242199">
              <w:rPr>
                <w:rFonts w:ascii="Times New Roman" w:hAnsi="Times New Roman"/>
                <w:sz w:val="24"/>
                <w:szCs w:val="24"/>
                <w:lang w:val="tt-RU"/>
              </w:rPr>
              <w:t>.</w:t>
            </w:r>
            <w:r w:rsidRPr="00242199">
              <w:rPr>
                <w:rFonts w:ascii="Times New Roman" w:hAnsi="Times New Roman"/>
                <w:i/>
                <w:iCs/>
                <w:sz w:val="24"/>
                <w:szCs w:val="24"/>
                <w:lang w:val="tt-RU"/>
              </w:rPr>
              <w:t xml:space="preserve"> </w:t>
            </w:r>
          </w:p>
          <w:p w14:paraId="4E6B5CE3"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i/>
                <w:iCs/>
                <w:sz w:val="24"/>
                <w:szCs w:val="24"/>
              </w:rPr>
              <w:t xml:space="preserve">Тема для обсуждения. </w:t>
            </w:r>
            <w:r w:rsidRPr="00242199">
              <w:rPr>
                <w:rFonts w:ascii="Times New Roman" w:hAnsi="Times New Roman"/>
                <w:sz w:val="24"/>
                <w:szCs w:val="24"/>
              </w:rPr>
              <w:t>Герои эпоса: национальные и общечеловеческие черты.</w:t>
            </w:r>
          </w:p>
          <w:p w14:paraId="07D75266" w14:textId="77777777" w:rsidR="00B456F3" w:rsidRPr="00242199" w:rsidRDefault="00B456F3" w:rsidP="00B456F3">
            <w:pPr>
              <w:spacing w:after="0" w:line="240" w:lineRule="auto"/>
              <w:jc w:val="both"/>
              <w:rPr>
                <w:rFonts w:ascii="Times New Roman" w:hAnsi="Times New Roman"/>
                <w:noProof/>
                <w:color w:val="000000"/>
                <w:spacing w:val="4"/>
                <w:sz w:val="24"/>
                <w:szCs w:val="24"/>
              </w:rPr>
            </w:pPr>
            <w:r w:rsidRPr="00242199">
              <w:rPr>
                <w:rFonts w:ascii="Times New Roman" w:hAnsi="Times New Roman"/>
                <w:noProof/>
                <w:color w:val="000000"/>
                <w:sz w:val="24"/>
                <w:szCs w:val="24"/>
              </w:rPr>
              <w:t xml:space="preserve">Поэма Кул </w:t>
            </w:r>
            <w:r w:rsidRPr="00242199">
              <w:rPr>
                <w:rFonts w:ascii="Times New Roman" w:hAnsi="Times New Roman"/>
                <w:noProof/>
                <w:color w:val="000000"/>
                <w:spacing w:val="1"/>
                <w:sz w:val="24"/>
                <w:szCs w:val="24"/>
              </w:rPr>
              <w:t>Гали</w:t>
            </w:r>
            <w:r w:rsidRPr="00242199">
              <w:rPr>
                <w:rFonts w:ascii="Times New Roman" w:hAnsi="Times New Roman"/>
                <w:b/>
                <w:bCs/>
                <w:noProof/>
                <w:color w:val="000000"/>
                <w:spacing w:val="1"/>
                <w:sz w:val="24"/>
                <w:szCs w:val="24"/>
              </w:rPr>
              <w:t xml:space="preserve"> </w:t>
            </w:r>
            <w:r w:rsidRPr="00242199">
              <w:rPr>
                <w:rFonts w:ascii="Times New Roman" w:hAnsi="Times New Roman"/>
                <w:noProof/>
                <w:color w:val="000000"/>
                <w:spacing w:val="1"/>
                <w:sz w:val="24"/>
                <w:szCs w:val="24"/>
              </w:rPr>
              <w:t xml:space="preserve">«Кыйссаи Йосыф» / «Сказание о Йусуфе» - письменный памятник </w:t>
            </w:r>
            <w:r w:rsidRPr="00242199">
              <w:rPr>
                <w:rFonts w:ascii="Times New Roman" w:hAnsi="Times New Roman"/>
                <w:noProof/>
                <w:color w:val="000000"/>
                <w:spacing w:val="-4"/>
                <w:sz w:val="24"/>
                <w:szCs w:val="24"/>
              </w:rPr>
              <w:t>Булгаро-</w:t>
            </w:r>
            <w:r w:rsidR="00E76631">
              <w:rPr>
                <w:rFonts w:ascii="Times New Roman" w:hAnsi="Times New Roman"/>
                <w:noProof/>
                <w:color w:val="000000"/>
                <w:spacing w:val="-4"/>
                <w:sz w:val="24"/>
                <w:szCs w:val="24"/>
              </w:rPr>
              <w:t>родной (татарской) литературы</w:t>
            </w:r>
            <w:r w:rsidRPr="00242199">
              <w:rPr>
                <w:rFonts w:ascii="Times New Roman" w:hAnsi="Times New Roman"/>
                <w:noProof/>
                <w:color w:val="000000"/>
                <w:spacing w:val="-4"/>
                <w:sz w:val="24"/>
                <w:szCs w:val="24"/>
              </w:rPr>
              <w:t xml:space="preserve"> </w:t>
            </w:r>
            <w:r w:rsidRPr="00242199">
              <w:rPr>
                <w:rFonts w:ascii="Times New Roman" w:hAnsi="Times New Roman"/>
                <w:color w:val="000000"/>
                <w:spacing w:val="-4"/>
                <w:sz w:val="24"/>
                <w:szCs w:val="24"/>
              </w:rPr>
              <w:t>(</w:t>
            </w:r>
            <w:r w:rsidRPr="00242199">
              <w:rPr>
                <w:rFonts w:ascii="Times New Roman" w:hAnsi="Times New Roman"/>
                <w:color w:val="000000"/>
                <w:spacing w:val="-4"/>
                <w:sz w:val="24"/>
                <w:szCs w:val="24"/>
                <w:lang w:val="en-US"/>
              </w:rPr>
              <w:t>XII</w:t>
            </w:r>
            <w:r w:rsidRPr="00242199">
              <w:rPr>
                <w:rFonts w:ascii="Times New Roman" w:hAnsi="Times New Roman"/>
                <w:color w:val="000000"/>
                <w:spacing w:val="-4"/>
                <w:sz w:val="24"/>
                <w:szCs w:val="24"/>
              </w:rPr>
              <w:t xml:space="preserve"> </w:t>
            </w:r>
            <w:r w:rsidRPr="00242199">
              <w:rPr>
                <w:rFonts w:ascii="Times New Roman" w:hAnsi="Times New Roman"/>
                <w:noProof/>
                <w:color w:val="000000"/>
                <w:spacing w:val="-4"/>
                <w:sz w:val="24"/>
                <w:szCs w:val="24"/>
              </w:rPr>
              <w:t>- первая пол. ХIII вв.).</w:t>
            </w:r>
            <w:r w:rsidRPr="00242199">
              <w:rPr>
                <w:rFonts w:ascii="Times New Roman" w:hAnsi="Times New Roman"/>
                <w:noProof/>
                <w:color w:val="000000"/>
                <w:spacing w:val="4"/>
                <w:sz w:val="24"/>
                <w:szCs w:val="24"/>
              </w:rPr>
              <w:t xml:space="preserve"> Воспевание мудрости, красоты, величие чувств человека</w:t>
            </w:r>
            <w:r w:rsidRPr="00242199">
              <w:rPr>
                <w:rFonts w:ascii="Times New Roman" w:hAnsi="Times New Roman"/>
                <w:noProof/>
                <w:color w:val="000000"/>
                <w:spacing w:val="1"/>
                <w:sz w:val="24"/>
                <w:szCs w:val="24"/>
              </w:rPr>
              <w:t xml:space="preserve"> в произведении</w:t>
            </w:r>
            <w:r w:rsidRPr="00242199">
              <w:rPr>
                <w:rFonts w:ascii="Times New Roman" w:hAnsi="Times New Roman"/>
                <w:noProof/>
                <w:color w:val="000000"/>
                <w:spacing w:val="4"/>
                <w:sz w:val="24"/>
                <w:szCs w:val="24"/>
              </w:rPr>
              <w:t>. Повторение.Тест.</w:t>
            </w:r>
          </w:p>
        </w:tc>
        <w:tc>
          <w:tcPr>
            <w:tcW w:w="4264" w:type="dxa"/>
          </w:tcPr>
          <w:p w14:paraId="6A80D60A"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Иметь представление о содержании текста произведения. Выразительно читать фрагменты. Охарактеризовать сюжет произведения, исторических героев. Писать характеристику главному герою.</w:t>
            </w:r>
          </w:p>
          <w:p w14:paraId="6BA0264E"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Иметь представление о средневековой тюрко-татарской литературе, о первых литературных памятниках. Анализ проблематики и тематики, поэтических особенностей поэмы </w:t>
            </w:r>
            <w:r w:rsidRPr="00242199">
              <w:rPr>
                <w:rFonts w:ascii="Times New Roman" w:hAnsi="Times New Roman"/>
                <w:noProof/>
                <w:color w:val="000000"/>
                <w:spacing w:val="1"/>
                <w:sz w:val="24"/>
                <w:szCs w:val="24"/>
              </w:rPr>
              <w:t>«Сказание о Йусуфе» Кул Гали.</w:t>
            </w:r>
          </w:p>
          <w:p w14:paraId="79EA7505" w14:textId="77777777" w:rsidR="00B456F3" w:rsidRPr="00242199" w:rsidRDefault="00B456F3" w:rsidP="00B456F3">
            <w:pPr>
              <w:spacing w:after="0" w:line="240" w:lineRule="auto"/>
              <w:jc w:val="both"/>
              <w:rPr>
                <w:rFonts w:ascii="Times New Roman" w:hAnsi="Times New Roman"/>
                <w:sz w:val="24"/>
                <w:szCs w:val="24"/>
              </w:rPr>
            </w:pPr>
          </w:p>
        </w:tc>
      </w:tr>
      <w:tr w:rsidR="00B456F3" w:rsidRPr="00242199" w14:paraId="21D89E67" w14:textId="77777777" w:rsidTr="00B456F3">
        <w:tc>
          <w:tcPr>
            <w:tcW w:w="598" w:type="dxa"/>
          </w:tcPr>
          <w:p w14:paraId="14654130"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33.</w:t>
            </w:r>
          </w:p>
        </w:tc>
        <w:tc>
          <w:tcPr>
            <w:tcW w:w="4283" w:type="dxa"/>
          </w:tcPr>
          <w:p w14:paraId="0B829A6B"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Любовные сюжеты в средневековой татарской литературе.</w:t>
            </w:r>
          </w:p>
          <w:p w14:paraId="2C6AB564" w14:textId="77777777" w:rsidR="00B456F3" w:rsidRPr="00242199" w:rsidRDefault="00B456F3" w:rsidP="00B456F3">
            <w:pPr>
              <w:spacing w:after="0" w:line="240" w:lineRule="auto"/>
              <w:jc w:val="both"/>
              <w:rPr>
                <w:rFonts w:ascii="Times New Roman" w:hAnsi="Times New Roman"/>
                <w:noProof/>
                <w:color w:val="000000"/>
                <w:spacing w:val="4"/>
                <w:sz w:val="24"/>
                <w:szCs w:val="24"/>
              </w:rPr>
            </w:pPr>
            <w:r w:rsidRPr="00242199">
              <w:rPr>
                <w:rFonts w:ascii="Times New Roman" w:hAnsi="Times New Roman"/>
                <w:noProof/>
                <w:color w:val="000000"/>
                <w:spacing w:val="7"/>
                <w:sz w:val="24"/>
                <w:szCs w:val="24"/>
              </w:rPr>
              <w:t xml:space="preserve">Творчества </w:t>
            </w:r>
            <w:r w:rsidRPr="00242199">
              <w:rPr>
                <w:rFonts w:ascii="Times New Roman" w:hAnsi="Times New Roman"/>
                <w:noProof/>
                <w:color w:val="000000"/>
                <w:sz w:val="24"/>
                <w:szCs w:val="24"/>
              </w:rPr>
              <w:t>Саифа Сараи.</w:t>
            </w:r>
            <w:r w:rsidRPr="00242199">
              <w:rPr>
                <w:rFonts w:ascii="Times New Roman" w:hAnsi="Times New Roman"/>
                <w:noProof/>
                <w:color w:val="000000"/>
                <w:spacing w:val="-4"/>
                <w:sz w:val="24"/>
                <w:szCs w:val="24"/>
              </w:rPr>
              <w:t xml:space="preserve"> Основные </w:t>
            </w:r>
            <w:r w:rsidRPr="00242199">
              <w:rPr>
                <w:rFonts w:ascii="Times New Roman" w:hAnsi="Times New Roman"/>
                <w:noProof/>
                <w:color w:val="000000"/>
                <w:spacing w:val="7"/>
                <w:sz w:val="24"/>
                <w:szCs w:val="24"/>
              </w:rPr>
              <w:t xml:space="preserve"> представители татарской литературы средних веков. </w:t>
            </w:r>
            <w:r w:rsidRPr="00242199">
              <w:rPr>
                <w:rFonts w:ascii="Times New Roman" w:hAnsi="Times New Roman"/>
                <w:noProof/>
                <w:color w:val="000000"/>
                <w:spacing w:val="4"/>
                <w:sz w:val="24"/>
                <w:szCs w:val="24"/>
              </w:rPr>
              <w:t>Повторение.Тест.</w:t>
            </w:r>
          </w:p>
          <w:p w14:paraId="14BD91DA" w14:textId="77777777" w:rsidR="00B456F3" w:rsidRPr="00242199" w:rsidRDefault="00B456F3" w:rsidP="00B456F3">
            <w:pPr>
              <w:spacing w:after="0" w:line="240" w:lineRule="auto"/>
              <w:jc w:val="both"/>
              <w:rPr>
                <w:rFonts w:ascii="Times New Roman" w:hAnsi="Times New Roman"/>
                <w:b/>
                <w:bCs/>
                <w:sz w:val="24"/>
                <w:szCs w:val="24"/>
              </w:rPr>
            </w:pPr>
          </w:p>
        </w:tc>
        <w:tc>
          <w:tcPr>
            <w:tcW w:w="4264" w:type="dxa"/>
          </w:tcPr>
          <w:p w14:paraId="4791077A"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Выразительно читать, определить особенности сюжета, тематику, проблематику, идейно-эмоциональное содержание, пересказывать сюжет, охарактеризовать персонажей, давать им сравнительные характеристики.  </w:t>
            </w:r>
          </w:p>
        </w:tc>
      </w:tr>
      <w:tr w:rsidR="00B456F3" w:rsidRPr="00242199" w14:paraId="364AFA66" w14:textId="77777777" w:rsidTr="00B456F3">
        <w:tc>
          <w:tcPr>
            <w:tcW w:w="598" w:type="dxa"/>
          </w:tcPr>
          <w:p w14:paraId="0E41890C"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34.</w:t>
            </w:r>
          </w:p>
        </w:tc>
        <w:tc>
          <w:tcPr>
            <w:tcW w:w="4283" w:type="dxa"/>
          </w:tcPr>
          <w:p w14:paraId="03334A9C" w14:textId="77777777" w:rsidR="00B456F3" w:rsidRPr="00242199" w:rsidRDefault="00B456F3" w:rsidP="00B456F3">
            <w:pPr>
              <w:spacing w:after="0" w:line="240" w:lineRule="auto"/>
              <w:jc w:val="both"/>
              <w:rPr>
                <w:rFonts w:ascii="Times New Roman" w:hAnsi="Times New Roman"/>
                <w:noProof/>
                <w:color w:val="000000"/>
                <w:spacing w:val="4"/>
                <w:sz w:val="24"/>
                <w:szCs w:val="24"/>
              </w:rPr>
            </w:pPr>
            <w:r w:rsidRPr="00242199">
              <w:rPr>
                <w:rFonts w:ascii="Times New Roman" w:hAnsi="Times New Roman"/>
                <w:sz w:val="24"/>
                <w:szCs w:val="24"/>
              </w:rPr>
              <w:t>Изучение поэмы Г.Кандалый «С</w:t>
            </w:r>
            <w:r w:rsidRPr="00242199">
              <w:rPr>
                <w:rFonts w:ascii="Times New Roman" w:hAnsi="Times New Roman"/>
                <w:sz w:val="24"/>
                <w:szCs w:val="24"/>
                <w:lang w:val="tt-RU"/>
              </w:rPr>
              <w:t>әхипҗәмалга</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«Сахибджамалу», романа Р.Фахрутдинова «</w:t>
            </w:r>
            <w:r w:rsidRPr="00242199">
              <w:rPr>
                <w:rFonts w:ascii="Times New Roman" w:hAnsi="Times New Roman"/>
                <w:sz w:val="24"/>
                <w:szCs w:val="24"/>
                <w:lang w:val="tt-RU"/>
              </w:rPr>
              <w:t>Әсма, яки Гамәл вә җәза</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«Асма</w:t>
            </w:r>
            <w:r w:rsidRPr="00242199">
              <w:rPr>
                <w:rFonts w:ascii="Times New Roman" w:hAnsi="Times New Roman"/>
                <w:sz w:val="24"/>
                <w:szCs w:val="24"/>
                <w:lang w:val="tt-RU"/>
              </w:rPr>
              <w:t>, или Деяниия и наказание</w:t>
            </w:r>
            <w:r w:rsidRPr="00242199">
              <w:rPr>
                <w:rFonts w:ascii="Times New Roman" w:hAnsi="Times New Roman"/>
                <w:sz w:val="24"/>
                <w:szCs w:val="24"/>
              </w:rPr>
              <w:t>» (отрывок), стихотворения Г.Тукая «</w:t>
            </w:r>
            <w:r w:rsidRPr="00242199">
              <w:rPr>
                <w:rFonts w:ascii="Times New Roman" w:hAnsi="Times New Roman"/>
                <w:sz w:val="24"/>
                <w:szCs w:val="24"/>
                <w:lang w:val="tt-RU"/>
              </w:rPr>
              <w:t>Татар кызларына</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«Татарским девушкам», повестей Ф.Амирхана «Хаят», А.Гилязева «</w:t>
            </w:r>
            <w:r w:rsidRPr="00242199">
              <w:rPr>
                <w:rFonts w:ascii="Times New Roman" w:hAnsi="Times New Roman"/>
                <w:sz w:val="24"/>
                <w:szCs w:val="24"/>
                <w:lang w:val="tt-RU"/>
              </w:rPr>
              <w:t>Җомга көн, кич белән</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«В пятницу, вечером…», рассказа Р.Мингалима «</w:t>
            </w:r>
            <w:r w:rsidRPr="00242199">
              <w:rPr>
                <w:rFonts w:ascii="Times New Roman" w:hAnsi="Times New Roman"/>
                <w:sz w:val="24"/>
                <w:szCs w:val="24"/>
                <w:lang w:val="tt-RU"/>
              </w:rPr>
              <w:t>Сап-сары көзләр</w:t>
            </w:r>
            <w:r w:rsidRPr="00242199">
              <w:rPr>
                <w:rFonts w:ascii="Times New Roman" w:hAnsi="Times New Roman"/>
                <w:sz w:val="24"/>
                <w:szCs w:val="24"/>
              </w:rPr>
              <w:t>»</w:t>
            </w:r>
            <w:r w:rsidRPr="00242199">
              <w:rPr>
                <w:rFonts w:ascii="Times New Roman" w:hAnsi="Times New Roman"/>
                <w:sz w:val="24"/>
                <w:szCs w:val="24"/>
                <w:lang w:val="tt-RU"/>
              </w:rPr>
              <w:t xml:space="preserve"> / </w:t>
            </w:r>
            <w:r w:rsidRPr="00242199">
              <w:rPr>
                <w:rFonts w:ascii="Times New Roman" w:hAnsi="Times New Roman"/>
                <w:sz w:val="24"/>
                <w:szCs w:val="24"/>
              </w:rPr>
              <w:t>«Золотая осень». Эстетический идеал автора.</w:t>
            </w:r>
            <w:r w:rsidRPr="00242199">
              <w:rPr>
                <w:rFonts w:ascii="Times New Roman" w:hAnsi="Times New Roman"/>
                <w:noProof/>
                <w:color w:val="000000"/>
                <w:spacing w:val="4"/>
                <w:sz w:val="24"/>
                <w:szCs w:val="24"/>
              </w:rPr>
              <w:t xml:space="preserve"> Повторение.Тест.</w:t>
            </w:r>
          </w:p>
        </w:tc>
        <w:tc>
          <w:tcPr>
            <w:tcW w:w="4264" w:type="dxa"/>
          </w:tcPr>
          <w:p w14:paraId="61C1ED74"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rPr>
              <w:t xml:space="preserve">Ознакомление с текстами произведений. Выразительно читать, определить особенности сюжета, тематику, проблематику, идейно-эмоциональное содержание, пересказывать сюжет, характеризовать персонажей, давать им сравнительные характеристики.  Иметь представление о женской красоте, описанной великими писателями. Выучить отрывоки из программных стихотворений. Проводить диспут. </w:t>
            </w:r>
          </w:p>
          <w:p w14:paraId="67BF707B" w14:textId="77777777" w:rsidR="00B456F3" w:rsidRPr="00242199" w:rsidRDefault="00B456F3" w:rsidP="00B456F3">
            <w:pPr>
              <w:spacing w:after="0" w:line="240" w:lineRule="auto"/>
              <w:rPr>
                <w:rFonts w:ascii="Times New Roman" w:hAnsi="Times New Roman"/>
                <w:sz w:val="24"/>
                <w:szCs w:val="24"/>
              </w:rPr>
            </w:pPr>
          </w:p>
        </w:tc>
      </w:tr>
      <w:tr w:rsidR="00B456F3" w:rsidRPr="00242199" w14:paraId="2701E610" w14:textId="77777777" w:rsidTr="00B456F3">
        <w:tc>
          <w:tcPr>
            <w:tcW w:w="598" w:type="dxa"/>
          </w:tcPr>
          <w:p w14:paraId="7574DB1E"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35.</w:t>
            </w:r>
          </w:p>
        </w:tc>
        <w:tc>
          <w:tcPr>
            <w:tcW w:w="4283" w:type="dxa"/>
          </w:tcPr>
          <w:p w14:paraId="1F06F35B"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Лирическое начало в татарской литературе.</w:t>
            </w:r>
            <w:r w:rsidRPr="00242199">
              <w:rPr>
                <w:rFonts w:ascii="Times New Roman" w:hAnsi="Times New Roman"/>
                <w:sz w:val="24"/>
                <w:szCs w:val="24"/>
              </w:rPr>
              <w:t xml:space="preserve"> Изучение особенностей лирики: пейзажная лирика (Р.Зайдулла «Буран»/ «Буря», И.Иксанова «Тузганак»/ «Одуванчик»); гражданская лирика (С. Ахметзянова «Татар акылы» / «Татарская мудрость»); философская лирика (Ф.М. Шабаев «Карт им</w:t>
            </w:r>
            <w:r w:rsidRPr="00242199">
              <w:rPr>
                <w:rFonts w:ascii="Times New Roman" w:hAnsi="Times New Roman"/>
                <w:sz w:val="24"/>
                <w:szCs w:val="24"/>
                <w:lang w:val="tt-RU"/>
              </w:rPr>
              <w:t>ән монологы</w:t>
            </w:r>
            <w:r w:rsidRPr="00242199">
              <w:rPr>
                <w:rFonts w:ascii="Times New Roman" w:hAnsi="Times New Roman"/>
                <w:sz w:val="24"/>
                <w:szCs w:val="24"/>
              </w:rPr>
              <w:t>»/ «Монолог старого дуба», М..Мирза. Робагыйлар. «</w:t>
            </w:r>
            <w:r w:rsidRPr="00242199">
              <w:rPr>
                <w:rFonts w:ascii="Times New Roman" w:hAnsi="Times New Roman"/>
                <w:sz w:val="24"/>
                <w:szCs w:val="24"/>
                <w:lang w:val="tt-RU"/>
              </w:rPr>
              <w:t>Карыйм да бу дөньяның дүрт ягына...</w:t>
            </w:r>
            <w:r w:rsidRPr="00242199">
              <w:rPr>
                <w:rFonts w:ascii="Times New Roman" w:hAnsi="Times New Roman"/>
                <w:sz w:val="24"/>
                <w:szCs w:val="24"/>
              </w:rPr>
              <w:t>»</w:t>
            </w:r>
            <w:r w:rsidRPr="00242199">
              <w:rPr>
                <w:rFonts w:ascii="Times New Roman" w:hAnsi="Times New Roman"/>
                <w:sz w:val="24"/>
                <w:szCs w:val="24"/>
                <w:lang w:val="tt-RU"/>
              </w:rPr>
              <w:t xml:space="preserve"> /Рубаи. </w:t>
            </w:r>
            <w:r w:rsidRPr="00242199">
              <w:rPr>
                <w:rFonts w:ascii="Times New Roman" w:hAnsi="Times New Roman"/>
                <w:sz w:val="24"/>
                <w:szCs w:val="24"/>
              </w:rPr>
              <w:t>«</w:t>
            </w:r>
            <w:r w:rsidRPr="00242199">
              <w:rPr>
                <w:rFonts w:ascii="Times New Roman" w:hAnsi="Times New Roman"/>
                <w:sz w:val="24"/>
                <w:szCs w:val="24"/>
                <w:lang w:val="tt-RU"/>
              </w:rPr>
              <w:t>Гляжу я на Мир...</w:t>
            </w:r>
            <w:r w:rsidRPr="00242199">
              <w:rPr>
                <w:rFonts w:ascii="Times New Roman" w:hAnsi="Times New Roman"/>
                <w:sz w:val="24"/>
                <w:szCs w:val="24"/>
              </w:rPr>
              <w:t>»</w:t>
            </w:r>
            <w:r w:rsidRPr="00242199">
              <w:rPr>
                <w:rFonts w:ascii="Times New Roman" w:hAnsi="Times New Roman"/>
                <w:sz w:val="24"/>
                <w:szCs w:val="24"/>
                <w:lang w:val="tt-RU"/>
              </w:rPr>
              <w:t>)</w:t>
            </w:r>
            <w:r w:rsidRPr="00242199">
              <w:rPr>
                <w:rFonts w:ascii="Times New Roman" w:hAnsi="Times New Roman"/>
                <w:sz w:val="24"/>
                <w:szCs w:val="24"/>
              </w:rPr>
              <w:t>;  любовная лирика (Ф.Замалетдинова «Ташлар»/ «Камни», «Кунак к</w:t>
            </w:r>
            <w:r w:rsidRPr="00242199">
              <w:rPr>
                <w:rFonts w:ascii="Times New Roman" w:hAnsi="Times New Roman"/>
                <w:sz w:val="24"/>
                <w:szCs w:val="24"/>
                <w:lang w:val="tt-RU"/>
              </w:rPr>
              <w:t>өткән көн</w:t>
            </w:r>
            <w:r w:rsidRPr="00242199">
              <w:rPr>
                <w:rFonts w:ascii="Times New Roman" w:hAnsi="Times New Roman"/>
                <w:sz w:val="24"/>
                <w:szCs w:val="24"/>
              </w:rPr>
              <w:t>»/ «День ожидания гостей», Р.Ахметзянов «Сандугач керде к</w:t>
            </w:r>
            <w:r w:rsidRPr="00242199">
              <w:rPr>
                <w:rFonts w:ascii="Times New Roman" w:hAnsi="Times New Roman"/>
                <w:sz w:val="24"/>
                <w:szCs w:val="24"/>
                <w:lang w:val="tt-RU"/>
              </w:rPr>
              <w:t>үңелгә</w:t>
            </w:r>
            <w:r w:rsidRPr="00242199">
              <w:rPr>
                <w:rFonts w:ascii="Times New Roman" w:hAnsi="Times New Roman"/>
                <w:sz w:val="24"/>
                <w:szCs w:val="24"/>
              </w:rPr>
              <w:t>» / «Душа поет»).</w:t>
            </w:r>
          </w:p>
        </w:tc>
        <w:tc>
          <w:tcPr>
            <w:tcW w:w="4264" w:type="dxa"/>
          </w:tcPr>
          <w:p w14:paraId="68B29B6F"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Находить в текст</w:t>
            </w:r>
            <w:r w:rsidRPr="00242199">
              <w:rPr>
                <w:rFonts w:ascii="Times New Roman" w:hAnsi="Times New Roman"/>
                <w:sz w:val="24"/>
                <w:szCs w:val="24"/>
                <w:lang w:val="tt-RU"/>
              </w:rPr>
              <w:t>ах рассказа и стихотворений</w:t>
            </w:r>
            <w:r w:rsidRPr="00242199">
              <w:rPr>
                <w:rFonts w:ascii="Times New Roman" w:hAnsi="Times New Roman"/>
                <w:sz w:val="24"/>
                <w:szCs w:val="24"/>
              </w:rPr>
              <w:t xml:space="preserve"> </w:t>
            </w:r>
            <w:r w:rsidRPr="00242199">
              <w:rPr>
                <w:rFonts w:ascii="Times New Roman" w:hAnsi="Times New Roman"/>
                <w:sz w:val="24"/>
                <w:szCs w:val="24"/>
                <w:lang w:val="tt-RU"/>
              </w:rPr>
              <w:t xml:space="preserve">описание зимнего пейзажа. Охарактеризовать их. </w:t>
            </w:r>
            <w:r w:rsidRPr="00242199">
              <w:rPr>
                <w:rFonts w:ascii="Times New Roman" w:hAnsi="Times New Roman"/>
                <w:sz w:val="24"/>
                <w:szCs w:val="24"/>
              </w:rPr>
              <w:t xml:space="preserve">Ознакомление с текстами произведений. Основные признаки лирических жанров, выразительное чтение. Определять виды рифм и способы рифмовки двусложных и трёхсложных размеров стиха на примере изучаемых стихотворных произведений. </w:t>
            </w:r>
            <w:r w:rsidRPr="00242199">
              <w:rPr>
                <w:rFonts w:ascii="Times New Roman" w:hAnsi="Times New Roman"/>
                <w:sz w:val="24"/>
                <w:szCs w:val="24"/>
                <w:lang w:val="tt-RU"/>
              </w:rPr>
              <w:t xml:space="preserve">Работа с </w:t>
            </w:r>
            <w:r w:rsidRPr="00242199">
              <w:rPr>
                <w:rFonts w:ascii="Times New Roman" w:hAnsi="Times New Roman"/>
                <w:sz w:val="24"/>
                <w:szCs w:val="24"/>
              </w:rPr>
              <w:t>незнакомы</w:t>
            </w:r>
            <w:r w:rsidRPr="00242199">
              <w:rPr>
                <w:rFonts w:ascii="Times New Roman" w:hAnsi="Times New Roman"/>
                <w:sz w:val="24"/>
                <w:szCs w:val="24"/>
                <w:lang w:val="tt-RU"/>
              </w:rPr>
              <w:t>ми</w:t>
            </w:r>
            <w:r w:rsidRPr="00242199">
              <w:rPr>
                <w:rFonts w:ascii="Times New Roman" w:hAnsi="Times New Roman"/>
                <w:sz w:val="24"/>
                <w:szCs w:val="24"/>
              </w:rPr>
              <w:t xml:space="preserve"> слова</w:t>
            </w:r>
            <w:r w:rsidRPr="00242199">
              <w:rPr>
                <w:rFonts w:ascii="Times New Roman" w:hAnsi="Times New Roman"/>
                <w:sz w:val="24"/>
                <w:szCs w:val="24"/>
                <w:lang w:val="tt-RU"/>
              </w:rPr>
              <w:t>ми</w:t>
            </w:r>
            <w:r w:rsidRPr="00242199">
              <w:rPr>
                <w:rFonts w:ascii="Times New Roman" w:hAnsi="Times New Roman"/>
                <w:sz w:val="24"/>
                <w:szCs w:val="24"/>
              </w:rPr>
              <w:t>. Формулировать вопросы по тексту произведени</w:t>
            </w:r>
            <w:r w:rsidRPr="00242199">
              <w:rPr>
                <w:rFonts w:ascii="Times New Roman" w:hAnsi="Times New Roman"/>
                <w:sz w:val="24"/>
                <w:szCs w:val="24"/>
                <w:lang w:val="tt-RU"/>
              </w:rPr>
              <w:t>й</w:t>
            </w:r>
            <w:r w:rsidRPr="00242199">
              <w:rPr>
                <w:rFonts w:ascii="Times New Roman" w:hAnsi="Times New Roman"/>
                <w:sz w:val="24"/>
                <w:szCs w:val="24"/>
              </w:rPr>
              <w:t>. Проектная деятельность.</w:t>
            </w:r>
          </w:p>
        </w:tc>
      </w:tr>
      <w:tr w:rsidR="00B456F3" w:rsidRPr="00242199" w14:paraId="20335EDB" w14:textId="77777777" w:rsidTr="00B456F3">
        <w:tc>
          <w:tcPr>
            <w:tcW w:w="598" w:type="dxa"/>
          </w:tcPr>
          <w:p w14:paraId="0EE3CD81"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36.</w:t>
            </w:r>
          </w:p>
        </w:tc>
        <w:tc>
          <w:tcPr>
            <w:tcW w:w="4283" w:type="dxa"/>
          </w:tcPr>
          <w:p w14:paraId="544F9199" w14:textId="77777777" w:rsidR="00B456F3" w:rsidRPr="00242199" w:rsidRDefault="00B456F3" w:rsidP="00B456F3">
            <w:pPr>
              <w:spacing w:after="0" w:line="240" w:lineRule="auto"/>
              <w:jc w:val="both"/>
              <w:rPr>
                <w:rFonts w:ascii="Times New Roman" w:hAnsi="Times New Roman"/>
                <w:noProof/>
                <w:color w:val="000000"/>
                <w:sz w:val="24"/>
                <w:szCs w:val="24"/>
              </w:rPr>
            </w:pPr>
            <w:r w:rsidRPr="00242199">
              <w:rPr>
                <w:rFonts w:ascii="Times New Roman" w:hAnsi="Times New Roman"/>
                <w:b/>
                <w:bCs/>
                <w:sz w:val="24"/>
                <w:szCs w:val="24"/>
              </w:rPr>
              <w:t xml:space="preserve">«Театр начинается с </w:t>
            </w:r>
            <w:r w:rsidRPr="00242199">
              <w:rPr>
                <w:rFonts w:ascii="Times New Roman" w:hAnsi="Times New Roman"/>
                <w:b/>
                <w:bCs/>
                <w:sz w:val="24"/>
                <w:szCs w:val="24"/>
                <w:lang w:val="tt-RU"/>
              </w:rPr>
              <w:t>вешалки</w:t>
            </w:r>
            <w:r w:rsidRPr="00242199">
              <w:rPr>
                <w:rFonts w:ascii="Times New Roman" w:hAnsi="Times New Roman"/>
                <w:b/>
                <w:bCs/>
                <w:sz w:val="24"/>
                <w:szCs w:val="24"/>
              </w:rPr>
              <w:t>».</w:t>
            </w:r>
            <w:r w:rsidRPr="00242199">
              <w:rPr>
                <w:rFonts w:ascii="Times New Roman" w:hAnsi="Times New Roman"/>
                <w:noProof/>
                <w:color w:val="000000"/>
                <w:sz w:val="24"/>
                <w:szCs w:val="24"/>
              </w:rPr>
              <w:t xml:space="preserve"> </w:t>
            </w:r>
          </w:p>
          <w:p w14:paraId="0B917C38" w14:textId="77777777" w:rsidR="00B456F3" w:rsidRPr="00242199" w:rsidRDefault="00B456F3" w:rsidP="00B456F3">
            <w:pPr>
              <w:spacing w:after="0" w:line="240" w:lineRule="auto"/>
              <w:jc w:val="both"/>
              <w:rPr>
                <w:rFonts w:ascii="Times New Roman" w:hAnsi="Times New Roman"/>
                <w:sz w:val="24"/>
                <w:szCs w:val="24"/>
                <w:lang w:val="be-BY"/>
              </w:rPr>
            </w:pPr>
            <w:r w:rsidRPr="00242199">
              <w:rPr>
                <w:rFonts w:ascii="Times New Roman" w:hAnsi="Times New Roman"/>
                <w:noProof/>
                <w:color w:val="000000"/>
                <w:sz w:val="24"/>
                <w:szCs w:val="24"/>
              </w:rPr>
              <w:t xml:space="preserve">Жизнь и торчество Г.Камала </w:t>
            </w:r>
            <w:r w:rsidRPr="00242199">
              <w:rPr>
                <w:rFonts w:ascii="Times New Roman" w:hAnsi="Times New Roman"/>
                <w:color w:val="000000"/>
                <w:spacing w:val="-4"/>
                <w:sz w:val="24"/>
                <w:szCs w:val="24"/>
              </w:rPr>
              <w:t>- одного из основоположников татарской реалистической драматургии.  Основные конфликты в комедии Г.Камала</w:t>
            </w:r>
            <w:r w:rsidRPr="00242199">
              <w:rPr>
                <w:rFonts w:ascii="Times New Roman" w:hAnsi="Times New Roman"/>
                <w:sz w:val="24"/>
                <w:szCs w:val="24"/>
              </w:rPr>
              <w:t xml:space="preserve"> «Беренче театр</w:t>
            </w:r>
            <w:r w:rsidRPr="00242199">
              <w:rPr>
                <w:rFonts w:ascii="Times New Roman" w:hAnsi="Times New Roman"/>
                <w:sz w:val="24"/>
                <w:szCs w:val="24"/>
                <w:lang w:val="be-BY"/>
              </w:rPr>
              <w:t>» /</w:t>
            </w:r>
            <w:r w:rsidRPr="00242199">
              <w:rPr>
                <w:rFonts w:ascii="Times New Roman" w:hAnsi="Times New Roman"/>
                <w:sz w:val="24"/>
                <w:szCs w:val="24"/>
                <w:lang w:val="tt-RU"/>
              </w:rPr>
              <w:t>«Первый театр»</w:t>
            </w:r>
            <w:r w:rsidRPr="00242199">
              <w:rPr>
                <w:rFonts w:ascii="Times New Roman" w:hAnsi="Times New Roman"/>
                <w:sz w:val="24"/>
                <w:szCs w:val="24"/>
                <w:lang w:val="be-BY"/>
              </w:rPr>
              <w:t>. Просветительские идеи, комические средства.</w:t>
            </w:r>
          </w:p>
          <w:p w14:paraId="67571774" w14:textId="77777777" w:rsidR="00B456F3" w:rsidRPr="00242199" w:rsidRDefault="00B456F3" w:rsidP="00B456F3">
            <w:pPr>
              <w:spacing w:after="0" w:line="240" w:lineRule="auto"/>
              <w:jc w:val="both"/>
              <w:rPr>
                <w:rFonts w:ascii="Times New Roman" w:hAnsi="Times New Roman"/>
                <w:noProof/>
                <w:color w:val="000000"/>
                <w:sz w:val="24"/>
                <w:szCs w:val="24"/>
              </w:rPr>
            </w:pPr>
            <w:r w:rsidRPr="00242199">
              <w:rPr>
                <w:rFonts w:ascii="Times New Roman" w:hAnsi="Times New Roman"/>
                <w:noProof/>
                <w:color w:val="000000"/>
                <w:sz w:val="24"/>
                <w:szCs w:val="24"/>
              </w:rPr>
              <w:t xml:space="preserve"> Сценическое творчество С.Гиззатуллиной-Волжской. </w:t>
            </w:r>
          </w:p>
          <w:p w14:paraId="132BB64D" w14:textId="77777777" w:rsidR="00B456F3" w:rsidRPr="00242199" w:rsidRDefault="00B456F3" w:rsidP="00B456F3">
            <w:pPr>
              <w:spacing w:after="0" w:line="240" w:lineRule="auto"/>
              <w:jc w:val="both"/>
              <w:rPr>
                <w:rFonts w:ascii="Times New Roman" w:hAnsi="Times New Roman"/>
                <w:noProof/>
                <w:color w:val="000000"/>
                <w:sz w:val="24"/>
                <w:szCs w:val="24"/>
              </w:rPr>
            </w:pPr>
            <w:r w:rsidRPr="00242199">
              <w:rPr>
                <w:rFonts w:ascii="Times New Roman" w:hAnsi="Times New Roman"/>
                <w:noProof/>
                <w:color w:val="000000"/>
                <w:sz w:val="24"/>
                <w:szCs w:val="24"/>
              </w:rPr>
              <w:t>Жизнь и творчество Х.Мударрисовой. Жизнь человека искусства в повести «</w:t>
            </w:r>
            <w:r w:rsidRPr="00242199">
              <w:rPr>
                <w:rFonts w:ascii="Times New Roman" w:hAnsi="Times New Roman"/>
                <w:noProof/>
                <w:color w:val="000000"/>
                <w:sz w:val="24"/>
                <w:szCs w:val="24"/>
                <w:lang w:val="tt-RU"/>
              </w:rPr>
              <w:t>Бәйге хакы</w:t>
            </w:r>
            <w:r w:rsidRPr="00242199">
              <w:rPr>
                <w:rFonts w:ascii="Times New Roman" w:hAnsi="Times New Roman"/>
                <w:sz w:val="24"/>
                <w:szCs w:val="24"/>
              </w:rPr>
              <w:t xml:space="preserve">» </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«Ц</w:t>
            </w:r>
            <w:r w:rsidRPr="00242199">
              <w:rPr>
                <w:rFonts w:ascii="Times New Roman" w:hAnsi="Times New Roman"/>
                <w:noProof/>
                <w:color w:val="000000"/>
                <w:sz w:val="24"/>
                <w:szCs w:val="24"/>
                <w:lang w:val="tt-RU"/>
              </w:rPr>
              <w:t>ена счастья</w:t>
            </w:r>
            <w:r w:rsidRPr="00242199">
              <w:rPr>
                <w:rFonts w:ascii="Times New Roman" w:hAnsi="Times New Roman"/>
                <w:sz w:val="24"/>
                <w:szCs w:val="24"/>
              </w:rPr>
              <w:t>».</w:t>
            </w:r>
          </w:p>
          <w:p w14:paraId="0EFD76CD" w14:textId="77777777" w:rsidR="00B456F3" w:rsidRPr="00242199" w:rsidRDefault="00B456F3" w:rsidP="00B456F3">
            <w:pPr>
              <w:spacing w:after="0" w:line="240" w:lineRule="auto"/>
              <w:jc w:val="both"/>
              <w:rPr>
                <w:rFonts w:ascii="Times New Roman" w:hAnsi="Times New Roman"/>
                <w:noProof/>
                <w:color w:val="000000"/>
                <w:spacing w:val="4"/>
                <w:sz w:val="24"/>
                <w:szCs w:val="24"/>
              </w:rPr>
            </w:pPr>
            <w:r w:rsidRPr="00242199">
              <w:rPr>
                <w:rFonts w:ascii="Times New Roman" w:hAnsi="Times New Roman"/>
                <w:noProof/>
                <w:color w:val="000000"/>
                <w:spacing w:val="4"/>
                <w:sz w:val="24"/>
                <w:szCs w:val="24"/>
              </w:rPr>
              <w:t>Повторение.Тест.</w:t>
            </w:r>
          </w:p>
          <w:p w14:paraId="2CC34D3F" w14:textId="77777777" w:rsidR="00B456F3" w:rsidRPr="00242199" w:rsidRDefault="00B456F3" w:rsidP="00B456F3">
            <w:pPr>
              <w:spacing w:after="0" w:line="240" w:lineRule="auto"/>
              <w:jc w:val="both"/>
              <w:rPr>
                <w:rFonts w:ascii="Times New Roman" w:hAnsi="Times New Roman"/>
                <w:noProof/>
                <w:color w:val="000000"/>
                <w:sz w:val="24"/>
                <w:szCs w:val="24"/>
              </w:rPr>
            </w:pPr>
          </w:p>
          <w:p w14:paraId="5B773B42" w14:textId="77777777" w:rsidR="00B456F3" w:rsidRPr="00242199" w:rsidRDefault="00B456F3" w:rsidP="00B456F3">
            <w:pPr>
              <w:spacing w:after="0" w:line="240" w:lineRule="auto"/>
              <w:jc w:val="both"/>
              <w:rPr>
                <w:rFonts w:ascii="Times New Roman" w:hAnsi="Times New Roman"/>
                <w:b/>
                <w:bCs/>
                <w:sz w:val="24"/>
                <w:szCs w:val="24"/>
              </w:rPr>
            </w:pPr>
          </w:p>
        </w:tc>
        <w:tc>
          <w:tcPr>
            <w:tcW w:w="4264" w:type="dxa"/>
          </w:tcPr>
          <w:p w14:paraId="082936DC"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Иметь представление об истории татарского театра, о жизни и творчестве Г.Камала. Знать содержание комедии. Определять тему и идею, пересказывать сюжет, охарактеризовать персонажей, давать им сравнительные характеристики, определять основной конфликт, охарактеризовать своеобразие стиля. Писать сочинение с элементами литературоведческого анализа.</w:t>
            </w:r>
          </w:p>
          <w:p w14:paraId="302A4E45"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Дать оценку комедии в свете общеэстетических характеристик татарской литературы начала ХХ века.</w:t>
            </w:r>
          </w:p>
          <w:p w14:paraId="62097752"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Анализ, интерпретация повести </w:t>
            </w:r>
            <w:r w:rsidRPr="00242199">
              <w:rPr>
                <w:rFonts w:ascii="Times New Roman" w:hAnsi="Times New Roman"/>
                <w:sz w:val="24"/>
                <w:szCs w:val="24"/>
                <w:lang w:val="tt-RU"/>
              </w:rPr>
              <w:t>Х Мударрисовой</w:t>
            </w:r>
            <w:r w:rsidRPr="00242199">
              <w:rPr>
                <w:rFonts w:ascii="Times New Roman" w:hAnsi="Times New Roman"/>
                <w:sz w:val="24"/>
                <w:szCs w:val="24"/>
              </w:rPr>
              <w:t xml:space="preserve">. Понимать идеи </w:t>
            </w:r>
            <w:r w:rsidRPr="00242199">
              <w:rPr>
                <w:rFonts w:ascii="Times New Roman" w:hAnsi="Times New Roman"/>
                <w:sz w:val="24"/>
                <w:szCs w:val="24"/>
                <w:lang w:val="tt-RU"/>
              </w:rPr>
              <w:t>автора</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noProof/>
                <w:color w:val="000000"/>
                <w:sz w:val="24"/>
                <w:szCs w:val="24"/>
              </w:rPr>
              <w:t xml:space="preserve">Осмысленный выбор профессии. </w:t>
            </w:r>
            <w:r w:rsidRPr="00242199">
              <w:rPr>
                <w:rFonts w:ascii="Times New Roman" w:hAnsi="Times New Roman"/>
                <w:noProof/>
                <w:color w:val="000000"/>
                <w:sz w:val="24"/>
                <w:szCs w:val="24"/>
                <w:lang w:val="tt-RU"/>
              </w:rPr>
              <w:t>Характеристика главного героя, человека интеллектуального труда.</w:t>
            </w:r>
          </w:p>
        </w:tc>
      </w:tr>
      <w:tr w:rsidR="00B456F3" w:rsidRPr="00242199" w14:paraId="3440D126" w14:textId="77777777" w:rsidTr="00B456F3">
        <w:tc>
          <w:tcPr>
            <w:tcW w:w="598" w:type="dxa"/>
          </w:tcPr>
          <w:p w14:paraId="6DCAB7C5"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37.</w:t>
            </w:r>
          </w:p>
        </w:tc>
        <w:tc>
          <w:tcPr>
            <w:tcW w:w="4283" w:type="dxa"/>
          </w:tcPr>
          <w:p w14:paraId="14F8F3F5" w14:textId="77777777" w:rsidR="00B456F3" w:rsidRPr="00242199" w:rsidRDefault="00B456F3" w:rsidP="00B456F3">
            <w:pPr>
              <w:spacing w:after="0" w:line="240" w:lineRule="auto"/>
              <w:jc w:val="both"/>
              <w:rPr>
                <w:rFonts w:ascii="Times New Roman" w:hAnsi="Times New Roman"/>
                <w:sz w:val="24"/>
                <w:szCs w:val="24"/>
                <w:lang w:val="be-BY"/>
              </w:rPr>
            </w:pPr>
            <w:r w:rsidRPr="00242199">
              <w:rPr>
                <w:rFonts w:ascii="Times New Roman" w:hAnsi="Times New Roman"/>
                <w:b/>
                <w:bCs/>
                <w:sz w:val="24"/>
                <w:szCs w:val="24"/>
              </w:rPr>
              <w:t>Образы «целителей» в татарской литературе.</w:t>
            </w:r>
            <w:r w:rsidRPr="00242199">
              <w:rPr>
                <w:rFonts w:ascii="Times New Roman" w:hAnsi="Times New Roman"/>
                <w:sz w:val="24"/>
                <w:szCs w:val="24"/>
                <w:lang w:val="be-BY"/>
              </w:rPr>
              <w:t xml:space="preserve"> </w:t>
            </w:r>
          </w:p>
          <w:p w14:paraId="2DB3CD5B"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lang w:val="be-BY"/>
              </w:rPr>
              <w:t xml:space="preserve">Жизнь и творчество Г.Абсалямова </w:t>
            </w:r>
            <w:r w:rsidRPr="00242199">
              <w:rPr>
                <w:rFonts w:ascii="Times New Roman" w:hAnsi="Times New Roman"/>
                <w:b/>
                <w:bCs/>
                <w:sz w:val="24"/>
                <w:szCs w:val="24"/>
                <w:lang w:val="be-BY"/>
              </w:rPr>
              <w:t xml:space="preserve"> </w:t>
            </w:r>
            <w:r w:rsidRPr="00242199">
              <w:rPr>
                <w:rFonts w:ascii="Times New Roman" w:hAnsi="Times New Roman"/>
                <w:sz w:val="24"/>
                <w:szCs w:val="24"/>
                <w:lang w:val="be-BY"/>
              </w:rPr>
              <w:t>«</w:t>
            </w:r>
            <w:r w:rsidRPr="00242199">
              <w:rPr>
                <w:rFonts w:ascii="Times New Roman" w:hAnsi="Times New Roman"/>
                <w:sz w:val="24"/>
                <w:szCs w:val="24"/>
                <w:lang w:val="tt-RU"/>
              </w:rPr>
              <w:t>Ак чәчәкләр</w:t>
            </w:r>
            <w:r w:rsidRPr="00242199">
              <w:rPr>
                <w:rFonts w:ascii="Times New Roman" w:hAnsi="Times New Roman"/>
                <w:sz w:val="24"/>
                <w:szCs w:val="24"/>
                <w:lang w:val="be-BY"/>
              </w:rPr>
              <w:t>» / «Белые цветы». Содержание текста,  Приемы раскрытия образов врачей</w:t>
            </w:r>
            <w:r w:rsidRPr="00242199">
              <w:rPr>
                <w:rFonts w:ascii="Times New Roman" w:hAnsi="Times New Roman"/>
                <w:sz w:val="24"/>
                <w:szCs w:val="24"/>
              </w:rPr>
              <w:t>.</w:t>
            </w:r>
          </w:p>
          <w:p w14:paraId="65D9DD3F" w14:textId="77777777" w:rsidR="00B456F3" w:rsidRPr="00242199" w:rsidRDefault="00B456F3" w:rsidP="00B456F3">
            <w:pPr>
              <w:spacing w:after="0" w:line="240" w:lineRule="auto"/>
              <w:jc w:val="both"/>
              <w:rPr>
                <w:rFonts w:ascii="Times New Roman" w:hAnsi="Times New Roman"/>
                <w:noProof/>
                <w:color w:val="000000"/>
                <w:spacing w:val="4"/>
                <w:sz w:val="24"/>
                <w:szCs w:val="24"/>
              </w:rPr>
            </w:pPr>
            <w:r w:rsidRPr="00242199">
              <w:rPr>
                <w:rFonts w:ascii="Times New Roman" w:hAnsi="Times New Roman"/>
                <w:sz w:val="24"/>
                <w:szCs w:val="24"/>
                <w:lang w:val="tt-RU"/>
              </w:rPr>
              <w:t xml:space="preserve">Жизненный и творческий путь С.Сулеймановой. Изучение отрывка из повести </w:t>
            </w:r>
            <w:r w:rsidRPr="00242199">
              <w:rPr>
                <w:rFonts w:ascii="Times New Roman" w:hAnsi="Times New Roman"/>
                <w:sz w:val="24"/>
                <w:szCs w:val="24"/>
                <w:lang w:val="be-BY"/>
              </w:rPr>
              <w:t>«</w:t>
            </w:r>
            <w:r w:rsidRPr="00242199">
              <w:rPr>
                <w:rFonts w:ascii="Times New Roman" w:hAnsi="Times New Roman"/>
                <w:sz w:val="24"/>
                <w:szCs w:val="24"/>
                <w:lang w:val="tt-RU"/>
              </w:rPr>
              <w:t>Гөлбадран</w:t>
            </w:r>
            <w:r w:rsidRPr="00242199">
              <w:rPr>
                <w:rFonts w:ascii="Times New Roman" w:hAnsi="Times New Roman"/>
                <w:sz w:val="24"/>
                <w:szCs w:val="24"/>
                <w:lang w:val="be-BY"/>
              </w:rPr>
              <w:t>» / «</w:t>
            </w:r>
            <w:r w:rsidRPr="00242199">
              <w:rPr>
                <w:rFonts w:ascii="Times New Roman" w:hAnsi="Times New Roman"/>
                <w:sz w:val="24"/>
                <w:szCs w:val="24"/>
                <w:lang w:val="tt-RU"/>
              </w:rPr>
              <w:t>Пижма</w:t>
            </w:r>
            <w:r w:rsidRPr="00242199">
              <w:rPr>
                <w:rFonts w:ascii="Times New Roman" w:hAnsi="Times New Roman"/>
                <w:sz w:val="24"/>
                <w:szCs w:val="24"/>
                <w:lang w:val="be-BY"/>
              </w:rPr>
              <w:t>»: «</w:t>
            </w:r>
            <w:r w:rsidRPr="00242199">
              <w:rPr>
                <w:rFonts w:ascii="Times New Roman" w:hAnsi="Times New Roman"/>
                <w:sz w:val="24"/>
                <w:szCs w:val="24"/>
                <w:lang w:val="tt-RU"/>
              </w:rPr>
              <w:t>Дөнья бу...</w:t>
            </w:r>
            <w:r w:rsidRPr="00242199">
              <w:rPr>
                <w:rFonts w:ascii="Times New Roman" w:hAnsi="Times New Roman"/>
                <w:sz w:val="24"/>
                <w:szCs w:val="24"/>
                <w:lang w:val="be-BY"/>
              </w:rPr>
              <w:t xml:space="preserve"> »</w:t>
            </w:r>
            <w:r w:rsidRPr="00242199">
              <w:rPr>
                <w:rFonts w:ascii="Times New Roman" w:hAnsi="Times New Roman"/>
                <w:sz w:val="24"/>
                <w:szCs w:val="24"/>
                <w:lang w:val="tt-RU"/>
              </w:rPr>
              <w:t xml:space="preserve"> / </w:t>
            </w:r>
            <w:r w:rsidRPr="00242199">
              <w:rPr>
                <w:rFonts w:ascii="Times New Roman" w:hAnsi="Times New Roman"/>
                <w:sz w:val="24"/>
                <w:szCs w:val="24"/>
                <w:lang w:val="be-BY"/>
              </w:rPr>
              <w:t>«</w:t>
            </w:r>
            <w:r w:rsidRPr="00242199">
              <w:rPr>
                <w:rFonts w:ascii="Times New Roman" w:hAnsi="Times New Roman"/>
                <w:sz w:val="24"/>
                <w:szCs w:val="24"/>
                <w:lang w:val="tt-RU"/>
              </w:rPr>
              <w:t>Эта –  жизнь</w:t>
            </w:r>
            <w:r w:rsidRPr="00242199">
              <w:rPr>
                <w:rFonts w:ascii="Times New Roman" w:hAnsi="Times New Roman"/>
                <w:sz w:val="24"/>
                <w:szCs w:val="24"/>
                <w:lang w:val="be-BY"/>
              </w:rPr>
              <w:t>»</w:t>
            </w:r>
            <w:r w:rsidRPr="00242199">
              <w:rPr>
                <w:rFonts w:ascii="Times New Roman" w:hAnsi="Times New Roman"/>
                <w:sz w:val="24"/>
                <w:szCs w:val="24"/>
                <w:lang w:val="tt-RU"/>
              </w:rPr>
              <w:t>.</w:t>
            </w:r>
            <w:r w:rsidRPr="00242199">
              <w:rPr>
                <w:rFonts w:ascii="Times New Roman" w:hAnsi="Times New Roman"/>
                <w:noProof/>
                <w:color w:val="000000"/>
                <w:spacing w:val="4"/>
                <w:sz w:val="24"/>
                <w:szCs w:val="24"/>
              </w:rPr>
              <w:t xml:space="preserve"> Повторение.Тест.</w:t>
            </w:r>
          </w:p>
        </w:tc>
        <w:tc>
          <w:tcPr>
            <w:tcW w:w="4264" w:type="dxa"/>
          </w:tcPr>
          <w:p w14:paraId="720994C6"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rPr>
              <w:t xml:space="preserve">Уметь анализировать произведение. Чтение по цепочке. </w:t>
            </w:r>
            <w:r w:rsidRPr="00242199">
              <w:rPr>
                <w:rFonts w:ascii="Times New Roman" w:hAnsi="Times New Roman"/>
                <w:sz w:val="24"/>
                <w:szCs w:val="24"/>
                <w:lang w:val="tt-RU"/>
              </w:rPr>
              <w:t>Усвоение специальной медицинской терминологии.</w:t>
            </w:r>
          </w:p>
          <w:p w14:paraId="749D566E" w14:textId="77777777" w:rsidR="00B456F3" w:rsidRPr="00242199" w:rsidRDefault="00B456F3" w:rsidP="00B456F3">
            <w:pPr>
              <w:spacing w:after="0" w:line="240" w:lineRule="auto"/>
              <w:jc w:val="both"/>
              <w:rPr>
                <w:rFonts w:ascii="Times New Roman" w:hAnsi="Times New Roman"/>
                <w:sz w:val="24"/>
                <w:szCs w:val="24"/>
                <w:lang w:val="tt-RU"/>
              </w:rPr>
            </w:pPr>
            <w:r w:rsidRPr="00242199">
              <w:rPr>
                <w:rFonts w:ascii="Times New Roman" w:hAnsi="Times New Roman"/>
                <w:sz w:val="24"/>
                <w:szCs w:val="24"/>
                <w:lang w:val="tt-RU"/>
              </w:rPr>
              <w:t xml:space="preserve">Жизненный и творческий путь С.Сулеймановой. Изучение отрывка из повести. </w:t>
            </w:r>
          </w:p>
          <w:p w14:paraId="5309A662" w14:textId="77777777" w:rsidR="00B456F3" w:rsidRPr="00242199" w:rsidRDefault="00B456F3" w:rsidP="00B456F3">
            <w:pPr>
              <w:spacing w:after="0" w:line="240" w:lineRule="auto"/>
              <w:jc w:val="both"/>
              <w:rPr>
                <w:rFonts w:ascii="Times New Roman" w:hAnsi="Times New Roman"/>
                <w:sz w:val="24"/>
                <w:szCs w:val="24"/>
              </w:rPr>
            </w:pPr>
          </w:p>
        </w:tc>
      </w:tr>
      <w:tr w:rsidR="00B456F3" w:rsidRPr="00242199" w14:paraId="73C72752" w14:textId="77777777" w:rsidTr="00B456F3">
        <w:tc>
          <w:tcPr>
            <w:tcW w:w="598" w:type="dxa"/>
          </w:tcPr>
          <w:p w14:paraId="35A46696"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38.</w:t>
            </w:r>
          </w:p>
        </w:tc>
        <w:tc>
          <w:tcPr>
            <w:tcW w:w="4283" w:type="dxa"/>
          </w:tcPr>
          <w:p w14:paraId="7F0062C7" w14:textId="77777777" w:rsidR="00B456F3" w:rsidRPr="00242199" w:rsidRDefault="00B456F3" w:rsidP="00B456F3">
            <w:pPr>
              <w:spacing w:after="0" w:line="240" w:lineRule="auto"/>
              <w:rPr>
                <w:rFonts w:ascii="Times New Roman" w:hAnsi="Times New Roman"/>
                <w:b/>
                <w:bCs/>
                <w:sz w:val="24"/>
                <w:szCs w:val="24"/>
              </w:rPr>
            </w:pPr>
            <w:r w:rsidRPr="00242199">
              <w:rPr>
                <w:rFonts w:ascii="Times New Roman" w:hAnsi="Times New Roman"/>
                <w:b/>
                <w:bCs/>
                <w:sz w:val="24"/>
                <w:szCs w:val="24"/>
              </w:rPr>
              <w:t>Учитель – это звучит гордо!</w:t>
            </w:r>
          </w:p>
          <w:p w14:paraId="4CDA67C6" w14:textId="77777777" w:rsidR="00B456F3" w:rsidRPr="00242199" w:rsidRDefault="00B456F3" w:rsidP="00B456F3">
            <w:pPr>
              <w:spacing w:after="0" w:line="240" w:lineRule="auto"/>
              <w:rPr>
                <w:rFonts w:ascii="Times New Roman" w:hAnsi="Times New Roman"/>
                <w:sz w:val="24"/>
                <w:szCs w:val="24"/>
                <w:lang w:val="tt-RU"/>
              </w:rPr>
            </w:pPr>
            <w:r w:rsidRPr="00242199">
              <w:rPr>
                <w:rFonts w:ascii="Times New Roman" w:hAnsi="Times New Roman"/>
                <w:sz w:val="24"/>
                <w:szCs w:val="24"/>
              </w:rPr>
              <w:t xml:space="preserve"> Творчество </w:t>
            </w:r>
            <w:r w:rsidRPr="00242199">
              <w:rPr>
                <w:rFonts w:ascii="Times New Roman" w:hAnsi="Times New Roman"/>
                <w:sz w:val="24"/>
                <w:szCs w:val="24"/>
                <w:lang w:val="tt-RU"/>
              </w:rPr>
              <w:t xml:space="preserve">М.Магдеева. Изучение его романа </w:t>
            </w:r>
            <w:r w:rsidRPr="00242199">
              <w:rPr>
                <w:rFonts w:ascii="Times New Roman" w:hAnsi="Times New Roman"/>
                <w:sz w:val="24"/>
                <w:szCs w:val="24"/>
              </w:rPr>
              <w:t>«</w:t>
            </w:r>
            <w:r w:rsidRPr="00242199">
              <w:rPr>
                <w:rFonts w:ascii="Times New Roman" w:hAnsi="Times New Roman"/>
                <w:sz w:val="24"/>
                <w:szCs w:val="24"/>
                <w:lang w:val="tt-RU"/>
              </w:rPr>
              <w:t>Фронтовиклар</w:t>
            </w:r>
            <w:r w:rsidRPr="00242199">
              <w:rPr>
                <w:rFonts w:ascii="Times New Roman" w:hAnsi="Times New Roman"/>
                <w:sz w:val="24"/>
                <w:szCs w:val="24"/>
              </w:rPr>
              <w:t>» / «</w:t>
            </w:r>
            <w:r w:rsidRPr="00242199">
              <w:rPr>
                <w:rFonts w:ascii="Times New Roman" w:hAnsi="Times New Roman"/>
                <w:sz w:val="24"/>
                <w:szCs w:val="24"/>
                <w:lang w:val="tt-RU"/>
              </w:rPr>
              <w:t>Фронтовики</w:t>
            </w:r>
            <w:r w:rsidRPr="00242199">
              <w:rPr>
                <w:rFonts w:ascii="Times New Roman" w:hAnsi="Times New Roman"/>
                <w:sz w:val="24"/>
                <w:szCs w:val="24"/>
              </w:rPr>
              <w:t>» (отрывок)</w:t>
            </w:r>
            <w:r w:rsidRPr="00242199">
              <w:rPr>
                <w:rFonts w:ascii="Times New Roman" w:hAnsi="Times New Roman"/>
                <w:sz w:val="24"/>
                <w:szCs w:val="24"/>
                <w:lang w:val="tt-RU"/>
              </w:rPr>
              <w:t xml:space="preserve">. Лиризм и орнаментализм в татарской прозе. Лирические отступления. Система образов в романе. </w:t>
            </w:r>
          </w:p>
          <w:p w14:paraId="71CBFDF4"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lang w:val="tt-RU"/>
              </w:rPr>
              <w:t>Информация о педколледже в Казани.</w:t>
            </w:r>
          </w:p>
          <w:p w14:paraId="39DA707A" w14:textId="77777777" w:rsidR="00B456F3" w:rsidRPr="00242199" w:rsidRDefault="00B456F3" w:rsidP="00B456F3">
            <w:pPr>
              <w:spacing w:after="0" w:line="240" w:lineRule="auto"/>
              <w:rPr>
                <w:rFonts w:ascii="Times New Roman" w:hAnsi="Times New Roman"/>
                <w:sz w:val="24"/>
                <w:szCs w:val="24"/>
              </w:rPr>
            </w:pPr>
            <w:r w:rsidRPr="00242199">
              <w:rPr>
                <w:rFonts w:ascii="Times New Roman" w:hAnsi="Times New Roman"/>
                <w:sz w:val="24"/>
                <w:szCs w:val="24"/>
              </w:rPr>
              <w:t>Ознакомление с</w:t>
            </w:r>
            <w:r w:rsidRPr="00242199">
              <w:rPr>
                <w:rFonts w:ascii="Times New Roman" w:hAnsi="Times New Roman"/>
                <w:sz w:val="24"/>
                <w:szCs w:val="24"/>
                <w:lang w:val="tt-RU"/>
              </w:rPr>
              <w:t>о стихотворениями о наставниках и учителях</w:t>
            </w:r>
            <w:r w:rsidRPr="00242199">
              <w:rPr>
                <w:rFonts w:ascii="Times New Roman" w:hAnsi="Times New Roman"/>
                <w:sz w:val="24"/>
                <w:szCs w:val="24"/>
              </w:rPr>
              <w:t xml:space="preserve"> «</w:t>
            </w:r>
            <w:r w:rsidRPr="00242199">
              <w:rPr>
                <w:rFonts w:ascii="Times New Roman" w:hAnsi="Times New Roman"/>
                <w:sz w:val="24"/>
                <w:szCs w:val="24"/>
                <w:lang w:val="tt-RU"/>
              </w:rPr>
              <w:t>Укытучы</w:t>
            </w:r>
            <w:r w:rsidRPr="00242199">
              <w:rPr>
                <w:rFonts w:ascii="Times New Roman" w:hAnsi="Times New Roman"/>
                <w:sz w:val="24"/>
                <w:szCs w:val="24"/>
              </w:rPr>
              <w:t>»</w:t>
            </w:r>
            <w:r w:rsidRPr="00242199">
              <w:rPr>
                <w:rFonts w:ascii="Times New Roman" w:hAnsi="Times New Roman"/>
                <w:sz w:val="24"/>
                <w:szCs w:val="24"/>
                <w:lang w:val="tt-RU"/>
              </w:rPr>
              <w:t xml:space="preserve"> </w:t>
            </w:r>
            <w:r w:rsidRPr="00242199">
              <w:rPr>
                <w:rFonts w:ascii="Times New Roman" w:hAnsi="Times New Roman"/>
                <w:sz w:val="24"/>
                <w:szCs w:val="24"/>
              </w:rPr>
              <w:t xml:space="preserve">  / «Учитель» </w:t>
            </w:r>
            <w:r w:rsidRPr="00242199">
              <w:rPr>
                <w:rFonts w:ascii="Times New Roman" w:hAnsi="Times New Roman"/>
                <w:sz w:val="24"/>
                <w:szCs w:val="24"/>
                <w:lang w:val="tt-RU"/>
              </w:rPr>
              <w:t xml:space="preserve">Р.Гаташа, </w:t>
            </w:r>
            <w:r w:rsidRPr="00242199">
              <w:rPr>
                <w:rFonts w:ascii="Times New Roman" w:hAnsi="Times New Roman"/>
                <w:sz w:val="24"/>
                <w:szCs w:val="24"/>
              </w:rPr>
              <w:t>«Укытучым» / «Мой учитель» Л.Шагирзяна, и рассказ  В.Нуруллина «Инша» / «Сочинение».</w:t>
            </w:r>
          </w:p>
          <w:p w14:paraId="0C19D576" w14:textId="77777777" w:rsidR="00B456F3" w:rsidRPr="00242199" w:rsidRDefault="00B456F3" w:rsidP="00B456F3">
            <w:pPr>
              <w:spacing w:after="0" w:line="240" w:lineRule="auto"/>
              <w:rPr>
                <w:rFonts w:ascii="Times New Roman" w:hAnsi="Times New Roman"/>
                <w:b/>
                <w:bCs/>
                <w:sz w:val="24"/>
                <w:szCs w:val="24"/>
              </w:rPr>
            </w:pPr>
            <w:r w:rsidRPr="00242199">
              <w:rPr>
                <w:rFonts w:ascii="Times New Roman" w:hAnsi="Times New Roman"/>
                <w:sz w:val="24"/>
                <w:szCs w:val="24"/>
              </w:rPr>
              <w:t>Проектная работа «Мой первый учитель». Повторение материала.</w:t>
            </w:r>
          </w:p>
        </w:tc>
        <w:tc>
          <w:tcPr>
            <w:tcW w:w="4264" w:type="dxa"/>
          </w:tcPr>
          <w:p w14:paraId="561EBAE0"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Знать и уметь находить главную мысль произведения. Пересказ.</w:t>
            </w:r>
          </w:p>
          <w:p w14:paraId="73F40740"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Подготовить сообщение об авторах. Анализ произведений  Р.Гаташа,  Л.Шагирьзяна, В.Нуруллина.  Тестирование. </w:t>
            </w:r>
          </w:p>
        </w:tc>
      </w:tr>
      <w:tr w:rsidR="00B456F3" w:rsidRPr="00242199" w14:paraId="1C49C714" w14:textId="77777777" w:rsidTr="00B456F3">
        <w:tc>
          <w:tcPr>
            <w:tcW w:w="598" w:type="dxa"/>
          </w:tcPr>
          <w:p w14:paraId="3A3C6568" w14:textId="77777777" w:rsidR="00B456F3" w:rsidRPr="00242199" w:rsidRDefault="00B456F3" w:rsidP="00B456F3">
            <w:pPr>
              <w:spacing w:after="0" w:line="240" w:lineRule="auto"/>
              <w:jc w:val="center"/>
              <w:rPr>
                <w:rFonts w:ascii="Times New Roman" w:hAnsi="Times New Roman"/>
                <w:sz w:val="24"/>
                <w:szCs w:val="24"/>
              </w:rPr>
            </w:pPr>
            <w:r w:rsidRPr="00242199">
              <w:rPr>
                <w:rFonts w:ascii="Times New Roman" w:hAnsi="Times New Roman"/>
                <w:sz w:val="24"/>
                <w:szCs w:val="24"/>
              </w:rPr>
              <w:t>39.</w:t>
            </w:r>
            <w:r w:rsidRPr="00242199">
              <w:rPr>
                <w:rFonts w:ascii="Times New Roman" w:hAnsi="Times New Roman"/>
                <w:b/>
                <w:bCs/>
                <w:sz w:val="24"/>
                <w:szCs w:val="24"/>
              </w:rPr>
              <w:t xml:space="preserve"> </w:t>
            </w:r>
          </w:p>
        </w:tc>
        <w:tc>
          <w:tcPr>
            <w:tcW w:w="4283" w:type="dxa"/>
          </w:tcPr>
          <w:p w14:paraId="3A0B20EC"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b/>
                <w:bCs/>
                <w:sz w:val="24"/>
                <w:szCs w:val="24"/>
              </w:rPr>
              <w:t>Изобилие профессий.</w:t>
            </w:r>
            <w:r w:rsidRPr="00242199">
              <w:rPr>
                <w:rFonts w:ascii="Times New Roman" w:hAnsi="Times New Roman"/>
                <w:sz w:val="24"/>
                <w:szCs w:val="24"/>
              </w:rPr>
              <w:t xml:space="preserve"> </w:t>
            </w:r>
          </w:p>
          <w:p w14:paraId="57FAC4EA"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Изучение отрывка из повести Х.Сарьяна «</w:t>
            </w:r>
            <w:r w:rsidRPr="00242199">
              <w:rPr>
                <w:rFonts w:ascii="Times New Roman" w:hAnsi="Times New Roman"/>
                <w:sz w:val="24"/>
                <w:szCs w:val="24"/>
                <w:lang w:val="tt-RU"/>
              </w:rPr>
              <w:t>Әткәм һөнәре</w:t>
            </w:r>
            <w:r w:rsidRPr="00242199">
              <w:rPr>
                <w:rFonts w:ascii="Times New Roman" w:hAnsi="Times New Roman"/>
                <w:sz w:val="24"/>
                <w:szCs w:val="24"/>
                <w:lang w:val="be-BY"/>
              </w:rPr>
              <w:t>»</w:t>
            </w:r>
            <w:r w:rsidRPr="00242199">
              <w:rPr>
                <w:rFonts w:ascii="Times New Roman" w:hAnsi="Times New Roman"/>
                <w:sz w:val="24"/>
                <w:szCs w:val="24"/>
                <w:lang w:val="tt-RU"/>
              </w:rPr>
              <w:t xml:space="preserve"> / </w:t>
            </w:r>
            <w:r w:rsidRPr="00242199">
              <w:rPr>
                <w:rFonts w:ascii="Times New Roman" w:hAnsi="Times New Roman"/>
                <w:sz w:val="24"/>
                <w:szCs w:val="24"/>
              </w:rPr>
              <w:t>«Отцовская профессия».</w:t>
            </w:r>
          </w:p>
          <w:p w14:paraId="4A613447"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 Г.Ахунова. Изучение отрывка из романа  «Х</w:t>
            </w:r>
            <w:r w:rsidRPr="00242199">
              <w:rPr>
                <w:rFonts w:ascii="Times New Roman" w:hAnsi="Times New Roman"/>
                <w:sz w:val="24"/>
                <w:szCs w:val="24"/>
                <w:lang w:val="tt-RU"/>
              </w:rPr>
              <w:t>ә</w:t>
            </w:r>
            <w:r w:rsidRPr="00242199">
              <w:rPr>
                <w:rFonts w:ascii="Times New Roman" w:hAnsi="Times New Roman"/>
                <w:sz w:val="24"/>
                <w:szCs w:val="24"/>
              </w:rPr>
              <w:t>зин</w:t>
            </w:r>
            <w:r w:rsidRPr="00242199">
              <w:rPr>
                <w:rFonts w:ascii="Times New Roman" w:hAnsi="Times New Roman"/>
                <w:sz w:val="24"/>
                <w:szCs w:val="24"/>
                <w:lang w:val="tt-RU"/>
              </w:rPr>
              <w:t>ә</w:t>
            </w:r>
            <w:r w:rsidRPr="00242199">
              <w:rPr>
                <w:rFonts w:ascii="Times New Roman" w:hAnsi="Times New Roman"/>
                <w:sz w:val="24"/>
                <w:szCs w:val="24"/>
              </w:rPr>
              <w:t>» /«Клад».</w:t>
            </w:r>
          </w:p>
          <w:p w14:paraId="0E1F5785"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Жизнь и творчество И.Юзеева. Изучение отрывка из</w:t>
            </w:r>
            <w:r w:rsidRPr="00242199">
              <w:rPr>
                <w:rFonts w:ascii="Times New Roman" w:hAnsi="Times New Roman"/>
                <w:sz w:val="24"/>
                <w:szCs w:val="24"/>
                <w:lang w:val="tt-RU"/>
              </w:rPr>
              <w:t xml:space="preserve">  </w:t>
            </w:r>
            <w:r w:rsidRPr="00242199">
              <w:rPr>
                <w:rFonts w:ascii="Times New Roman" w:hAnsi="Times New Roman"/>
                <w:sz w:val="24"/>
                <w:szCs w:val="24"/>
              </w:rPr>
              <w:t>поэмы «Таныш мо</w:t>
            </w:r>
            <w:r w:rsidRPr="00242199">
              <w:rPr>
                <w:rFonts w:ascii="Times New Roman" w:hAnsi="Times New Roman"/>
                <w:sz w:val="24"/>
                <w:szCs w:val="24"/>
                <w:lang w:val="tt-RU"/>
              </w:rPr>
              <w:t>ң</w:t>
            </w:r>
            <w:r w:rsidRPr="00242199">
              <w:rPr>
                <w:rFonts w:ascii="Times New Roman" w:hAnsi="Times New Roman"/>
                <w:sz w:val="24"/>
                <w:szCs w:val="24"/>
              </w:rPr>
              <w:t xml:space="preserve">нар» / «Знакомые </w:t>
            </w:r>
            <w:r w:rsidRPr="00242199">
              <w:rPr>
                <w:rFonts w:ascii="Times New Roman" w:hAnsi="Times New Roman"/>
                <w:sz w:val="24"/>
                <w:szCs w:val="24"/>
                <w:lang w:val="tt-RU"/>
              </w:rPr>
              <w:t>напевы</w:t>
            </w:r>
            <w:r w:rsidRPr="00242199">
              <w:rPr>
                <w:rFonts w:ascii="Times New Roman" w:hAnsi="Times New Roman"/>
                <w:sz w:val="24"/>
                <w:szCs w:val="24"/>
              </w:rPr>
              <w:t>».</w:t>
            </w:r>
          </w:p>
          <w:p w14:paraId="636D46FB" w14:textId="77777777" w:rsidR="00B456F3" w:rsidRPr="00242199" w:rsidRDefault="00B456F3" w:rsidP="00B456F3">
            <w:pPr>
              <w:spacing w:after="0" w:line="240" w:lineRule="auto"/>
              <w:jc w:val="both"/>
              <w:rPr>
                <w:rFonts w:ascii="Times New Roman" w:hAnsi="Times New Roman"/>
                <w:noProof/>
                <w:color w:val="000000"/>
                <w:spacing w:val="4"/>
                <w:sz w:val="24"/>
                <w:szCs w:val="24"/>
              </w:rPr>
            </w:pPr>
            <w:r w:rsidRPr="00242199">
              <w:rPr>
                <w:rFonts w:ascii="Times New Roman" w:hAnsi="Times New Roman"/>
                <w:sz w:val="24"/>
                <w:szCs w:val="24"/>
              </w:rPr>
              <w:t xml:space="preserve">Жизнь и творчество </w:t>
            </w:r>
            <w:r w:rsidRPr="00242199">
              <w:rPr>
                <w:rFonts w:ascii="Times New Roman" w:hAnsi="Times New Roman"/>
                <w:sz w:val="24"/>
                <w:szCs w:val="24"/>
                <w:lang w:val="tt-RU"/>
              </w:rPr>
              <w:t>Х.Камалова</w:t>
            </w:r>
            <w:r w:rsidRPr="00242199">
              <w:rPr>
                <w:rFonts w:ascii="Times New Roman" w:hAnsi="Times New Roman"/>
                <w:sz w:val="24"/>
                <w:szCs w:val="24"/>
              </w:rPr>
              <w:t xml:space="preserve">. Изучение </w:t>
            </w:r>
            <w:r w:rsidRPr="00242199">
              <w:rPr>
                <w:rFonts w:ascii="Times New Roman" w:hAnsi="Times New Roman"/>
                <w:sz w:val="24"/>
                <w:szCs w:val="24"/>
                <w:lang w:val="tt-RU"/>
              </w:rPr>
              <w:t xml:space="preserve">рассказа </w:t>
            </w:r>
            <w:r w:rsidRPr="00242199">
              <w:rPr>
                <w:rFonts w:ascii="Times New Roman" w:hAnsi="Times New Roman"/>
                <w:sz w:val="24"/>
                <w:szCs w:val="24"/>
              </w:rPr>
              <w:t>«</w:t>
            </w:r>
            <w:r w:rsidRPr="00242199">
              <w:rPr>
                <w:rFonts w:ascii="Times New Roman" w:hAnsi="Times New Roman"/>
                <w:sz w:val="24"/>
                <w:szCs w:val="24"/>
                <w:lang w:val="tt-RU"/>
              </w:rPr>
              <w:t>Очучы</w:t>
            </w:r>
            <w:r w:rsidRPr="00242199">
              <w:rPr>
                <w:rFonts w:ascii="Times New Roman" w:hAnsi="Times New Roman"/>
                <w:sz w:val="24"/>
                <w:szCs w:val="24"/>
              </w:rPr>
              <w:t>» / «</w:t>
            </w:r>
            <w:r w:rsidRPr="00242199">
              <w:rPr>
                <w:rFonts w:ascii="Times New Roman" w:hAnsi="Times New Roman"/>
                <w:sz w:val="24"/>
                <w:szCs w:val="24"/>
                <w:lang w:val="tt-RU"/>
              </w:rPr>
              <w:t>Летчик</w:t>
            </w:r>
            <w:r w:rsidRPr="00242199">
              <w:rPr>
                <w:rFonts w:ascii="Times New Roman" w:hAnsi="Times New Roman"/>
                <w:sz w:val="24"/>
                <w:szCs w:val="24"/>
              </w:rPr>
              <w:t>».</w:t>
            </w:r>
            <w:r w:rsidRPr="00242199">
              <w:rPr>
                <w:rFonts w:ascii="Times New Roman" w:hAnsi="Times New Roman"/>
                <w:noProof/>
                <w:color w:val="000000"/>
                <w:spacing w:val="4"/>
                <w:sz w:val="24"/>
                <w:szCs w:val="24"/>
              </w:rPr>
              <w:t xml:space="preserve"> </w:t>
            </w:r>
          </w:p>
          <w:p w14:paraId="7248F7D4"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 xml:space="preserve">Жизнь и творчество </w:t>
            </w:r>
            <w:r w:rsidRPr="00242199">
              <w:rPr>
                <w:rFonts w:ascii="Times New Roman" w:hAnsi="Times New Roman"/>
                <w:sz w:val="24"/>
                <w:szCs w:val="24"/>
                <w:lang w:val="tt-RU"/>
              </w:rPr>
              <w:t>М.Маликовой</w:t>
            </w:r>
            <w:r w:rsidRPr="00242199">
              <w:rPr>
                <w:rFonts w:ascii="Times New Roman" w:hAnsi="Times New Roman"/>
                <w:sz w:val="24"/>
                <w:szCs w:val="24"/>
              </w:rPr>
              <w:t>. Изучение отрывка из</w:t>
            </w:r>
            <w:r w:rsidRPr="00242199">
              <w:rPr>
                <w:rFonts w:ascii="Times New Roman" w:hAnsi="Times New Roman"/>
                <w:sz w:val="24"/>
                <w:szCs w:val="24"/>
                <w:lang w:val="tt-RU"/>
              </w:rPr>
              <w:t xml:space="preserve"> повести</w:t>
            </w:r>
            <w:r w:rsidRPr="00242199">
              <w:rPr>
                <w:rFonts w:ascii="Times New Roman" w:hAnsi="Times New Roman"/>
                <w:sz w:val="24"/>
                <w:szCs w:val="24"/>
              </w:rPr>
              <w:t xml:space="preserve"> «</w:t>
            </w:r>
            <w:r w:rsidRPr="00242199">
              <w:rPr>
                <w:rFonts w:ascii="Times New Roman" w:hAnsi="Times New Roman"/>
                <w:sz w:val="24"/>
                <w:szCs w:val="24"/>
                <w:lang w:val="tt-RU"/>
              </w:rPr>
              <w:t>Казан каласы – таш кала</w:t>
            </w:r>
            <w:r w:rsidRPr="00242199">
              <w:rPr>
                <w:rFonts w:ascii="Times New Roman" w:hAnsi="Times New Roman"/>
                <w:sz w:val="24"/>
                <w:szCs w:val="24"/>
              </w:rPr>
              <w:t>» / «</w:t>
            </w:r>
            <w:r w:rsidRPr="00242199">
              <w:rPr>
                <w:rFonts w:ascii="Times New Roman" w:hAnsi="Times New Roman"/>
                <w:sz w:val="24"/>
                <w:szCs w:val="24"/>
                <w:lang w:val="tt-RU"/>
              </w:rPr>
              <w:t>Казань – город белокаменный</w:t>
            </w:r>
            <w:r w:rsidRPr="00242199">
              <w:rPr>
                <w:rFonts w:ascii="Times New Roman" w:hAnsi="Times New Roman"/>
                <w:sz w:val="24"/>
                <w:szCs w:val="24"/>
              </w:rPr>
              <w:t>».</w:t>
            </w:r>
          </w:p>
          <w:p w14:paraId="74586863"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lang w:val="tt-RU"/>
              </w:rPr>
              <w:t>Биография С.Гараевой.</w:t>
            </w:r>
            <w:r w:rsidRPr="00242199">
              <w:rPr>
                <w:rFonts w:ascii="Times New Roman" w:hAnsi="Times New Roman"/>
                <w:sz w:val="24"/>
                <w:szCs w:val="24"/>
              </w:rPr>
              <w:t xml:space="preserve"> Изучение </w:t>
            </w:r>
            <w:r w:rsidRPr="00242199">
              <w:rPr>
                <w:rFonts w:ascii="Times New Roman" w:hAnsi="Times New Roman"/>
                <w:sz w:val="24"/>
                <w:szCs w:val="24"/>
                <w:lang w:val="tt-RU"/>
              </w:rPr>
              <w:t xml:space="preserve">ее стихотворения </w:t>
            </w:r>
            <w:r w:rsidRPr="00242199">
              <w:rPr>
                <w:rFonts w:ascii="Times New Roman" w:hAnsi="Times New Roman"/>
                <w:sz w:val="24"/>
                <w:szCs w:val="24"/>
              </w:rPr>
              <w:t xml:space="preserve"> «</w:t>
            </w:r>
            <w:r w:rsidRPr="00242199">
              <w:rPr>
                <w:rFonts w:ascii="Times New Roman" w:hAnsi="Times New Roman"/>
                <w:sz w:val="24"/>
                <w:szCs w:val="24"/>
                <w:lang w:val="tt-RU"/>
              </w:rPr>
              <w:t>Сварщик</w:t>
            </w:r>
            <w:r w:rsidRPr="00242199">
              <w:rPr>
                <w:rFonts w:ascii="Times New Roman" w:hAnsi="Times New Roman"/>
                <w:sz w:val="24"/>
                <w:szCs w:val="24"/>
              </w:rPr>
              <w:t>».</w:t>
            </w:r>
          </w:p>
          <w:p w14:paraId="7EA99F36" w14:textId="77777777" w:rsidR="00B456F3" w:rsidRPr="00242199" w:rsidRDefault="00B456F3" w:rsidP="00B456F3">
            <w:pPr>
              <w:spacing w:after="0" w:line="240" w:lineRule="auto"/>
              <w:jc w:val="both"/>
              <w:rPr>
                <w:rFonts w:ascii="Times New Roman" w:hAnsi="Times New Roman"/>
                <w:b/>
                <w:bCs/>
                <w:sz w:val="24"/>
                <w:szCs w:val="24"/>
              </w:rPr>
            </w:pPr>
            <w:r w:rsidRPr="00242199">
              <w:rPr>
                <w:rFonts w:ascii="Times New Roman" w:hAnsi="Times New Roman"/>
                <w:b/>
                <w:bCs/>
                <w:sz w:val="24"/>
                <w:szCs w:val="24"/>
              </w:rPr>
              <w:t>Повторение и обобщение изученного в 9 классе.Тест.</w:t>
            </w:r>
          </w:p>
        </w:tc>
        <w:tc>
          <w:tcPr>
            <w:tcW w:w="4264" w:type="dxa"/>
          </w:tcPr>
          <w:p w14:paraId="4C4DE78F"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Выразительное чтение произведений. Найти в них описание пейзажа.</w:t>
            </w:r>
          </w:p>
          <w:p w14:paraId="63B9260C" w14:textId="77777777" w:rsidR="00B456F3" w:rsidRPr="00242199" w:rsidRDefault="00B456F3" w:rsidP="00B456F3">
            <w:pPr>
              <w:spacing w:after="0" w:line="240" w:lineRule="auto"/>
              <w:jc w:val="both"/>
              <w:rPr>
                <w:rFonts w:ascii="Times New Roman" w:hAnsi="Times New Roman"/>
                <w:sz w:val="24"/>
                <w:szCs w:val="24"/>
              </w:rPr>
            </w:pPr>
            <w:r w:rsidRPr="00242199">
              <w:rPr>
                <w:rFonts w:ascii="Times New Roman" w:hAnsi="Times New Roman"/>
                <w:sz w:val="24"/>
                <w:szCs w:val="24"/>
              </w:rPr>
              <w:t>Владеть такими видами пересказа как сжатый пересказ, пересказ с изменением лица рассказчика. Автор и автобиографический герой. Изображение праздника Сабантуй. Сравнить произведение и изображенное на картине Л. Фаттахова с реальными событиями.</w:t>
            </w:r>
          </w:p>
          <w:p w14:paraId="50F5970A" w14:textId="77777777" w:rsidR="00B456F3" w:rsidRPr="00242199" w:rsidRDefault="00B456F3" w:rsidP="00B456F3">
            <w:pPr>
              <w:spacing w:after="0" w:line="240" w:lineRule="auto"/>
              <w:jc w:val="both"/>
              <w:rPr>
                <w:rFonts w:ascii="Times New Roman" w:hAnsi="Times New Roman"/>
                <w:sz w:val="24"/>
                <w:szCs w:val="24"/>
                <w:lang w:eastAsia="ru-RU"/>
              </w:rPr>
            </w:pPr>
            <w:r w:rsidRPr="00242199">
              <w:rPr>
                <w:rFonts w:ascii="Times New Roman" w:hAnsi="Times New Roman"/>
                <w:sz w:val="24"/>
                <w:szCs w:val="24"/>
                <w:lang w:eastAsia="ru-RU"/>
              </w:rPr>
              <w:t>Выступать с развёрнутыми письменными сообщениями, обобщающими сделанные наблюдения. Писать контрольную работу.</w:t>
            </w:r>
          </w:p>
          <w:p w14:paraId="78B03E0F" w14:textId="77777777" w:rsidR="00B456F3" w:rsidRPr="00242199" w:rsidRDefault="00B456F3" w:rsidP="00B456F3">
            <w:pPr>
              <w:spacing w:after="0" w:line="240" w:lineRule="auto"/>
              <w:jc w:val="both"/>
              <w:rPr>
                <w:rFonts w:ascii="Times New Roman" w:hAnsi="Times New Roman"/>
                <w:sz w:val="24"/>
                <w:szCs w:val="24"/>
              </w:rPr>
            </w:pPr>
          </w:p>
        </w:tc>
      </w:tr>
    </w:tbl>
    <w:p w14:paraId="55670708" w14:textId="77777777" w:rsidR="00B456F3" w:rsidRPr="00242199" w:rsidRDefault="00B456F3" w:rsidP="00B456F3">
      <w:pPr>
        <w:autoSpaceDE w:val="0"/>
        <w:autoSpaceDN w:val="0"/>
        <w:adjustRightInd w:val="0"/>
        <w:spacing w:after="0" w:line="240" w:lineRule="auto"/>
        <w:jc w:val="both"/>
        <w:rPr>
          <w:rFonts w:ascii="Times New Roman" w:eastAsia="TimesNewRomanPSMT" w:hAnsi="Times New Roman"/>
          <w:b/>
          <w:bCs/>
          <w:sz w:val="24"/>
          <w:szCs w:val="24"/>
        </w:rPr>
      </w:pPr>
    </w:p>
    <w:p w14:paraId="6C85A3A8" w14:textId="77777777" w:rsidR="00B456F3" w:rsidRPr="00242199" w:rsidRDefault="00B456F3" w:rsidP="00B456F3">
      <w:pPr>
        <w:spacing w:after="120" w:line="280" w:lineRule="auto"/>
        <w:ind w:left="402" w:right="513"/>
        <w:jc w:val="center"/>
        <w:rPr>
          <w:rFonts w:ascii="Times New Roman" w:eastAsia="Times New Roman" w:hAnsi="Times New Roman"/>
          <w:color w:val="FF0000"/>
          <w:sz w:val="24"/>
          <w:szCs w:val="24"/>
          <w:lang w:val="tt-RU" w:eastAsia="ru-RU"/>
        </w:rPr>
      </w:pPr>
      <w:r w:rsidRPr="00242199">
        <w:rPr>
          <w:rFonts w:ascii="Times New Roman" w:eastAsia="Times New Roman" w:hAnsi="Times New Roman"/>
          <w:b/>
          <w:bCs/>
          <w:caps/>
          <w:sz w:val="24"/>
          <w:szCs w:val="24"/>
          <w:lang w:eastAsia="ru-RU"/>
        </w:rPr>
        <w:t>Описание учебно-методического и материально-технического обеспечения образовательного процесса</w:t>
      </w:r>
    </w:p>
    <w:p w14:paraId="5DE4577F" w14:textId="77777777" w:rsidR="00B456F3" w:rsidRPr="00242199" w:rsidRDefault="00B456F3" w:rsidP="00B456F3">
      <w:pPr>
        <w:spacing w:after="0" w:line="240" w:lineRule="auto"/>
        <w:ind w:right="140"/>
        <w:jc w:val="both"/>
        <w:rPr>
          <w:rFonts w:ascii="Times New Roman" w:hAnsi="Times New Roman"/>
          <w:sz w:val="24"/>
          <w:szCs w:val="24"/>
          <w:lang w:val="tt-RU"/>
        </w:rPr>
      </w:pPr>
      <w:r w:rsidRPr="00242199">
        <w:rPr>
          <w:rFonts w:ascii="Times New Roman" w:hAnsi="Times New Roman"/>
          <w:b/>
          <w:bCs/>
          <w:caps/>
          <w:sz w:val="24"/>
          <w:szCs w:val="24"/>
        </w:rPr>
        <w:t xml:space="preserve">1. </w:t>
      </w:r>
      <w:r w:rsidRPr="00242199">
        <w:rPr>
          <w:rFonts w:ascii="Times New Roman" w:hAnsi="Times New Roman"/>
          <w:sz w:val="24"/>
          <w:szCs w:val="24"/>
        </w:rPr>
        <w:t>Минимальный перечень произведений художественной литературы. В каждом классе по 7 произведений</w:t>
      </w:r>
      <w:r w:rsidRPr="00242199">
        <w:rPr>
          <w:rFonts w:ascii="Times New Roman" w:hAnsi="Times New Roman"/>
          <w:sz w:val="24"/>
          <w:szCs w:val="24"/>
          <w:lang w:val="tt-RU"/>
        </w:rPr>
        <w:t>:</w:t>
      </w:r>
    </w:p>
    <w:p w14:paraId="1BFD7988" w14:textId="77777777" w:rsidR="00B456F3" w:rsidRPr="00242199" w:rsidRDefault="00B456F3" w:rsidP="00B456F3">
      <w:pPr>
        <w:widowControl w:val="0"/>
        <w:spacing w:after="0" w:line="240" w:lineRule="auto"/>
        <w:jc w:val="center"/>
        <w:rPr>
          <w:rFonts w:ascii="Times New Roman" w:eastAsia="Times New Roman" w:hAnsi="Times New Roman"/>
          <w:b/>
          <w:bCs/>
          <w:spacing w:val="2"/>
          <w:sz w:val="24"/>
          <w:szCs w:val="24"/>
        </w:rPr>
      </w:pPr>
      <w:r w:rsidRPr="00242199">
        <w:rPr>
          <w:rFonts w:ascii="Times New Roman" w:eastAsia="Times New Roman" w:hAnsi="Times New Roman"/>
          <w:b/>
          <w:bCs/>
          <w:sz w:val="24"/>
          <w:szCs w:val="24"/>
        </w:rPr>
        <w:t xml:space="preserve">Минимум литературных произведений, </w:t>
      </w:r>
      <w:r w:rsidRPr="00242199">
        <w:rPr>
          <w:rFonts w:ascii="Times New Roman" w:eastAsia="Times New Roman" w:hAnsi="Times New Roman"/>
          <w:b/>
          <w:bCs/>
          <w:spacing w:val="2"/>
          <w:sz w:val="24"/>
          <w:szCs w:val="24"/>
        </w:rPr>
        <w:t xml:space="preserve">предлагаемых  для  </w:t>
      </w:r>
    </w:p>
    <w:p w14:paraId="662C1A70" w14:textId="77777777" w:rsidR="00B456F3" w:rsidRPr="00242199" w:rsidRDefault="00B456F3" w:rsidP="00B456F3">
      <w:pPr>
        <w:widowControl w:val="0"/>
        <w:spacing w:after="0" w:line="240" w:lineRule="auto"/>
        <w:jc w:val="center"/>
        <w:rPr>
          <w:rFonts w:ascii="Times New Roman" w:eastAsia="Times New Roman" w:hAnsi="Times New Roman"/>
          <w:b/>
          <w:bCs/>
          <w:spacing w:val="2"/>
          <w:sz w:val="24"/>
          <w:szCs w:val="24"/>
        </w:rPr>
      </w:pPr>
    </w:p>
    <w:p w14:paraId="44FF3831" w14:textId="77777777" w:rsidR="00B456F3" w:rsidRPr="00242199" w:rsidRDefault="00B456F3" w:rsidP="00B456F3">
      <w:pPr>
        <w:widowControl w:val="0"/>
        <w:spacing w:after="0" w:line="240" w:lineRule="auto"/>
        <w:jc w:val="center"/>
        <w:rPr>
          <w:rFonts w:ascii="Times New Roman" w:eastAsia="Times New Roman" w:hAnsi="Times New Roman"/>
          <w:b/>
          <w:bCs/>
          <w:sz w:val="24"/>
          <w:szCs w:val="24"/>
        </w:rPr>
      </w:pPr>
      <w:r w:rsidRPr="00242199">
        <w:rPr>
          <w:rFonts w:ascii="Times New Roman" w:eastAsia="Times New Roman" w:hAnsi="Times New Roman"/>
          <w:b/>
          <w:bCs/>
          <w:sz w:val="24"/>
          <w:szCs w:val="24"/>
        </w:rPr>
        <w:t>изучения  учащимся</w:t>
      </w:r>
    </w:p>
    <w:p w14:paraId="0E1B9329" w14:textId="77777777" w:rsidR="00B456F3" w:rsidRPr="00242199" w:rsidRDefault="00B456F3" w:rsidP="00B456F3">
      <w:pPr>
        <w:shd w:val="clear" w:color="auto" w:fill="FFFFFF"/>
        <w:spacing w:after="0" w:line="240" w:lineRule="auto"/>
        <w:jc w:val="both"/>
        <w:rPr>
          <w:rFonts w:ascii="Times New Roman" w:hAnsi="Times New Roman"/>
          <w:b/>
          <w:bCs/>
          <w:noProof/>
          <w:color w:val="000000"/>
          <w:sz w:val="24"/>
          <w:szCs w:val="24"/>
          <w:lang w:val="tt-RU"/>
        </w:rPr>
      </w:pPr>
      <w:r w:rsidRPr="00242199">
        <w:rPr>
          <w:rFonts w:ascii="Times New Roman" w:hAnsi="Times New Roman"/>
          <w:b/>
          <w:bCs/>
          <w:noProof/>
          <w:color w:val="000000"/>
          <w:sz w:val="24"/>
          <w:szCs w:val="24"/>
          <w:lang w:val="tt-RU"/>
        </w:rPr>
        <w:t>5 класс</w:t>
      </w:r>
    </w:p>
    <w:p w14:paraId="52E939D3"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К. Насыри. </w:t>
      </w:r>
      <w:r w:rsidRPr="00242199">
        <w:rPr>
          <w:rFonts w:ascii="Times New Roman" w:hAnsi="Times New Roman"/>
          <w:sz w:val="24"/>
          <w:szCs w:val="24"/>
        </w:rPr>
        <w:t>«</w:t>
      </w:r>
      <w:r w:rsidRPr="00242199">
        <w:rPr>
          <w:rFonts w:ascii="Times New Roman" w:hAnsi="Times New Roman"/>
          <w:noProof/>
          <w:color w:val="000000"/>
          <w:sz w:val="24"/>
          <w:szCs w:val="24"/>
          <w:lang w:val="tt-RU"/>
        </w:rPr>
        <w:t>Патша белән карт</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Падишах и старик</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p>
    <w:p w14:paraId="585C3AC1"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Г. Тукай. </w:t>
      </w:r>
      <w:r w:rsidRPr="00242199">
        <w:rPr>
          <w:rFonts w:ascii="Times New Roman" w:hAnsi="Times New Roman"/>
          <w:sz w:val="24"/>
          <w:szCs w:val="24"/>
        </w:rPr>
        <w:t>«</w:t>
      </w:r>
      <w:r w:rsidRPr="00242199">
        <w:rPr>
          <w:rFonts w:ascii="Times New Roman" w:hAnsi="Times New Roman"/>
          <w:noProof/>
          <w:color w:val="000000"/>
          <w:sz w:val="24"/>
          <w:szCs w:val="24"/>
          <w:lang w:val="tt-RU"/>
        </w:rPr>
        <w:t>Су анасы</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Водяная</w:t>
      </w:r>
      <w:r w:rsidRPr="00242199">
        <w:rPr>
          <w:rFonts w:ascii="Times New Roman" w:hAnsi="Times New Roman"/>
          <w:sz w:val="24"/>
          <w:szCs w:val="24"/>
        </w:rPr>
        <w:t>»</w:t>
      </w:r>
      <w:r w:rsidRPr="00242199">
        <w:rPr>
          <w:rFonts w:ascii="Times New Roman" w:hAnsi="Times New Roman"/>
          <w:noProof/>
          <w:color w:val="000000"/>
          <w:sz w:val="24"/>
          <w:szCs w:val="24"/>
          <w:lang w:val="tt-RU"/>
        </w:rPr>
        <w:t>.</w:t>
      </w:r>
    </w:p>
    <w:p w14:paraId="6546D58D"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М. Джалиль. </w:t>
      </w:r>
      <w:r w:rsidRPr="00242199">
        <w:rPr>
          <w:rFonts w:ascii="Times New Roman" w:hAnsi="Times New Roman"/>
          <w:sz w:val="24"/>
          <w:szCs w:val="24"/>
        </w:rPr>
        <w:t>«</w:t>
      </w:r>
      <w:r w:rsidRPr="00242199">
        <w:rPr>
          <w:rFonts w:ascii="Times New Roman" w:hAnsi="Times New Roman"/>
          <w:noProof/>
          <w:color w:val="000000"/>
          <w:sz w:val="24"/>
          <w:szCs w:val="24"/>
          <w:lang w:val="tt-RU"/>
        </w:rPr>
        <w:t>Алтынчәч</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Золотоволосая</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(отрывок).</w:t>
      </w:r>
    </w:p>
    <w:p w14:paraId="697B8173"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Ф. К</w:t>
      </w:r>
      <w:r w:rsidRPr="00242199">
        <w:rPr>
          <w:rFonts w:ascii="Times New Roman" w:eastAsia="MS Mincho" w:hAnsi="Times New Roman"/>
          <w:noProof/>
          <w:color w:val="000000"/>
          <w:sz w:val="24"/>
          <w:szCs w:val="24"/>
          <w:lang w:val="tt-RU"/>
        </w:rPr>
        <w:t>а</w:t>
      </w:r>
      <w:r w:rsidRPr="00242199">
        <w:rPr>
          <w:rFonts w:ascii="Times New Roman" w:hAnsi="Times New Roman"/>
          <w:noProof/>
          <w:color w:val="000000"/>
          <w:sz w:val="24"/>
          <w:szCs w:val="24"/>
          <w:lang w:val="tt-RU"/>
        </w:rPr>
        <w:t xml:space="preserve">рим. </w:t>
      </w:r>
      <w:r w:rsidRPr="00242199">
        <w:rPr>
          <w:rFonts w:ascii="Times New Roman" w:hAnsi="Times New Roman"/>
          <w:sz w:val="24"/>
          <w:szCs w:val="24"/>
        </w:rPr>
        <w:t>«</w:t>
      </w:r>
      <w:r w:rsidRPr="00242199">
        <w:rPr>
          <w:rFonts w:ascii="Times New Roman" w:hAnsi="Times New Roman"/>
          <w:noProof/>
          <w:color w:val="000000"/>
          <w:sz w:val="24"/>
          <w:szCs w:val="24"/>
          <w:lang w:val="tt-RU"/>
        </w:rPr>
        <w:t>Кыр казы</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w:t>
      </w:r>
      <w:r w:rsidRPr="00242199">
        <w:rPr>
          <w:rFonts w:ascii="Times New Roman" w:hAnsi="Times New Roman"/>
          <w:noProof/>
          <w:color w:val="000000"/>
          <w:sz w:val="24"/>
          <w:szCs w:val="24"/>
          <w:lang w:val="tt-RU"/>
        </w:rPr>
        <w:t>Дикий гусь</w:t>
      </w:r>
      <w:r w:rsidRPr="00242199">
        <w:rPr>
          <w:rFonts w:ascii="Times New Roman" w:hAnsi="Times New Roman"/>
          <w:sz w:val="24"/>
          <w:szCs w:val="24"/>
        </w:rPr>
        <w:t>»</w:t>
      </w:r>
      <w:r w:rsidRPr="00242199">
        <w:rPr>
          <w:rFonts w:ascii="Times New Roman" w:hAnsi="Times New Roman"/>
          <w:noProof/>
          <w:color w:val="000000"/>
          <w:sz w:val="24"/>
          <w:szCs w:val="24"/>
          <w:lang w:val="tt-RU"/>
        </w:rPr>
        <w:t>.</w:t>
      </w:r>
    </w:p>
    <w:p w14:paraId="422202F3"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eastAsia="MS Mincho" w:hAnsi="Times New Roman"/>
          <w:noProof/>
          <w:color w:val="000000"/>
          <w:sz w:val="24"/>
          <w:szCs w:val="24"/>
          <w:lang w:val="tt-RU"/>
        </w:rPr>
        <w:t xml:space="preserve">Ф. Хусни. </w:t>
      </w:r>
      <w:r w:rsidRPr="00242199">
        <w:rPr>
          <w:rFonts w:ascii="Times New Roman" w:hAnsi="Times New Roman"/>
          <w:sz w:val="24"/>
          <w:szCs w:val="24"/>
        </w:rPr>
        <w:t>«</w:t>
      </w:r>
      <w:r w:rsidRPr="00242199">
        <w:rPr>
          <w:rFonts w:ascii="Times New Roman" w:hAnsi="Times New Roman"/>
          <w:noProof/>
          <w:color w:val="000000"/>
          <w:sz w:val="24"/>
          <w:szCs w:val="24"/>
          <w:lang w:val="tt-RU"/>
        </w:rPr>
        <w:t>Чыбыркы</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Кнут</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(отрывок).</w:t>
      </w:r>
    </w:p>
    <w:p w14:paraId="2DD80CE1"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М. Аглям. </w:t>
      </w:r>
      <w:r w:rsidRPr="00242199">
        <w:rPr>
          <w:rFonts w:ascii="Times New Roman" w:hAnsi="Times New Roman"/>
          <w:sz w:val="24"/>
          <w:szCs w:val="24"/>
        </w:rPr>
        <w:t>«</w:t>
      </w:r>
      <w:r w:rsidRPr="00242199">
        <w:rPr>
          <w:rFonts w:ascii="Times New Roman" w:hAnsi="Times New Roman"/>
          <w:noProof/>
          <w:color w:val="000000"/>
          <w:sz w:val="24"/>
          <w:szCs w:val="24"/>
          <w:lang w:val="tt-RU"/>
        </w:rPr>
        <w:t>Матурлык минем белән</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Красота со мной</w:t>
      </w:r>
      <w:r w:rsidRPr="00242199">
        <w:rPr>
          <w:rFonts w:ascii="Times New Roman" w:hAnsi="Times New Roman"/>
          <w:sz w:val="24"/>
          <w:szCs w:val="24"/>
        </w:rPr>
        <w:t>»</w:t>
      </w:r>
      <w:r w:rsidRPr="00242199">
        <w:rPr>
          <w:rFonts w:ascii="Times New Roman" w:hAnsi="Times New Roman"/>
          <w:noProof/>
          <w:color w:val="000000"/>
          <w:sz w:val="24"/>
          <w:szCs w:val="24"/>
          <w:lang w:val="tt-RU"/>
        </w:rPr>
        <w:t>.</w:t>
      </w:r>
    </w:p>
    <w:p w14:paraId="5472DD18"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Н. Давли. </w:t>
      </w:r>
      <w:r w:rsidRPr="00242199">
        <w:rPr>
          <w:rFonts w:ascii="Times New Roman" w:hAnsi="Times New Roman"/>
          <w:sz w:val="24"/>
          <w:szCs w:val="24"/>
        </w:rPr>
        <w:t>«</w:t>
      </w:r>
      <w:r w:rsidRPr="00242199">
        <w:rPr>
          <w:rFonts w:ascii="Times New Roman" w:hAnsi="Times New Roman"/>
          <w:noProof/>
          <w:color w:val="000000"/>
          <w:sz w:val="24"/>
          <w:szCs w:val="24"/>
          <w:lang w:val="tt-RU"/>
        </w:rPr>
        <w:t>Бәхет кайда була?</w:t>
      </w:r>
      <w:r w:rsidRPr="00242199">
        <w:rPr>
          <w:rFonts w:ascii="Times New Roman" w:hAnsi="Times New Roman"/>
          <w:sz w:val="24"/>
          <w:szCs w:val="24"/>
        </w:rPr>
        <w:t xml:space="preserve"> »</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Где живет счастье?</w:t>
      </w:r>
      <w:r w:rsidRPr="00242199">
        <w:rPr>
          <w:rFonts w:ascii="Times New Roman" w:hAnsi="Times New Roman"/>
          <w:sz w:val="24"/>
          <w:szCs w:val="24"/>
        </w:rPr>
        <w:t xml:space="preserve"> »</w:t>
      </w:r>
      <w:r w:rsidRPr="00242199">
        <w:rPr>
          <w:rFonts w:ascii="Times New Roman" w:hAnsi="Times New Roman"/>
          <w:noProof/>
          <w:color w:val="000000"/>
          <w:sz w:val="24"/>
          <w:szCs w:val="24"/>
          <w:lang w:val="tt-RU"/>
        </w:rPr>
        <w:t>.</w:t>
      </w:r>
    </w:p>
    <w:p w14:paraId="5598B4E3" w14:textId="77777777" w:rsidR="00B456F3" w:rsidRPr="00242199" w:rsidRDefault="00B456F3" w:rsidP="00B456F3">
      <w:pPr>
        <w:shd w:val="clear" w:color="auto" w:fill="FFFFFF"/>
        <w:spacing w:after="0" w:line="240" w:lineRule="auto"/>
        <w:jc w:val="both"/>
        <w:rPr>
          <w:rFonts w:ascii="Times New Roman" w:hAnsi="Times New Roman"/>
          <w:b/>
          <w:bCs/>
          <w:noProof/>
          <w:color w:val="000000"/>
          <w:sz w:val="24"/>
          <w:szCs w:val="24"/>
          <w:lang w:val="tt-RU"/>
        </w:rPr>
      </w:pPr>
      <w:r w:rsidRPr="00242199">
        <w:rPr>
          <w:rFonts w:ascii="Times New Roman" w:hAnsi="Times New Roman"/>
          <w:b/>
          <w:bCs/>
          <w:noProof/>
          <w:color w:val="000000"/>
          <w:sz w:val="24"/>
          <w:szCs w:val="24"/>
          <w:lang w:val="tt-RU"/>
        </w:rPr>
        <w:t>6 класс</w:t>
      </w:r>
    </w:p>
    <w:p w14:paraId="5E605A21"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Г. Тукай. </w:t>
      </w:r>
      <w:r w:rsidRPr="00242199">
        <w:rPr>
          <w:rFonts w:ascii="Times New Roman" w:hAnsi="Times New Roman"/>
          <w:sz w:val="24"/>
          <w:szCs w:val="24"/>
        </w:rPr>
        <w:t>«</w:t>
      </w:r>
      <w:r w:rsidRPr="00242199">
        <w:rPr>
          <w:rFonts w:ascii="Times New Roman" w:hAnsi="Times New Roman"/>
          <w:noProof/>
          <w:color w:val="000000"/>
          <w:sz w:val="24"/>
          <w:szCs w:val="24"/>
          <w:lang w:val="tt-RU"/>
        </w:rPr>
        <w:t>Шүрәле</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Шурале</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w:t>
      </w:r>
      <w:r w:rsidRPr="00242199">
        <w:rPr>
          <w:rFonts w:ascii="Times New Roman" w:hAnsi="Times New Roman"/>
          <w:noProof/>
          <w:color w:val="000000"/>
          <w:sz w:val="24"/>
          <w:szCs w:val="24"/>
          <w:lang w:val="tt-RU"/>
        </w:rPr>
        <w:t>Туган авыл</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w:t>
      </w:r>
      <w:r w:rsidRPr="00242199">
        <w:rPr>
          <w:rFonts w:ascii="Times New Roman" w:hAnsi="Times New Roman"/>
          <w:noProof/>
          <w:color w:val="000000"/>
          <w:sz w:val="24"/>
          <w:szCs w:val="24"/>
          <w:lang w:val="tt-RU"/>
        </w:rPr>
        <w:t>Родная деревня</w:t>
      </w:r>
      <w:r w:rsidRPr="00242199">
        <w:rPr>
          <w:rFonts w:ascii="Times New Roman" w:hAnsi="Times New Roman"/>
          <w:sz w:val="24"/>
          <w:szCs w:val="24"/>
        </w:rPr>
        <w:t>»</w:t>
      </w:r>
      <w:r w:rsidRPr="00242199">
        <w:rPr>
          <w:rFonts w:ascii="Times New Roman" w:hAnsi="Times New Roman"/>
          <w:noProof/>
          <w:color w:val="000000"/>
          <w:sz w:val="24"/>
          <w:szCs w:val="24"/>
          <w:lang w:val="tt-RU"/>
        </w:rPr>
        <w:t>.</w:t>
      </w:r>
    </w:p>
    <w:p w14:paraId="316E92E2"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М.Гафури. </w:t>
      </w:r>
      <w:r w:rsidRPr="00242199">
        <w:rPr>
          <w:rFonts w:ascii="Times New Roman" w:hAnsi="Times New Roman"/>
          <w:sz w:val="24"/>
          <w:szCs w:val="24"/>
        </w:rPr>
        <w:t>«</w:t>
      </w:r>
      <w:r w:rsidRPr="00242199">
        <w:rPr>
          <w:rFonts w:ascii="Times New Roman" w:hAnsi="Times New Roman"/>
          <w:noProof/>
          <w:color w:val="000000"/>
          <w:sz w:val="24"/>
          <w:szCs w:val="24"/>
          <w:lang w:val="tt-RU"/>
        </w:rPr>
        <w:t>Ана</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w:t>
      </w:r>
      <w:r w:rsidRPr="00242199">
        <w:rPr>
          <w:rFonts w:ascii="Times New Roman" w:hAnsi="Times New Roman"/>
          <w:noProof/>
          <w:color w:val="000000"/>
          <w:sz w:val="24"/>
          <w:szCs w:val="24"/>
          <w:lang w:val="tt-RU"/>
        </w:rPr>
        <w:t>Мать</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p>
    <w:p w14:paraId="7A05BB58"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Һ. Такташ. </w:t>
      </w:r>
      <w:r w:rsidRPr="00242199">
        <w:rPr>
          <w:rFonts w:ascii="Times New Roman" w:hAnsi="Times New Roman"/>
          <w:sz w:val="24"/>
          <w:szCs w:val="24"/>
        </w:rPr>
        <w:t>«</w:t>
      </w:r>
      <w:r w:rsidRPr="00242199">
        <w:rPr>
          <w:rFonts w:ascii="Times New Roman" w:hAnsi="Times New Roman"/>
          <w:noProof/>
          <w:color w:val="000000"/>
          <w:sz w:val="24"/>
          <w:szCs w:val="24"/>
          <w:lang w:val="tt-RU"/>
        </w:rPr>
        <w:t>Мокамай</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w:t>
      </w:r>
      <w:r w:rsidRPr="00242199">
        <w:rPr>
          <w:rFonts w:ascii="Times New Roman" w:hAnsi="Times New Roman"/>
          <w:noProof/>
          <w:color w:val="000000"/>
          <w:sz w:val="24"/>
          <w:szCs w:val="24"/>
          <w:lang w:val="tt-RU"/>
        </w:rPr>
        <w:t>Мокамай</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p>
    <w:p w14:paraId="48F1179A"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М. </w:t>
      </w:r>
      <w:r w:rsidRPr="00242199">
        <w:rPr>
          <w:rFonts w:ascii="Times New Roman" w:eastAsia="MS Mincho" w:hAnsi="Times New Roman"/>
          <w:noProof/>
          <w:color w:val="000000"/>
          <w:sz w:val="24"/>
          <w:szCs w:val="24"/>
          <w:lang w:val="tt-RU"/>
        </w:rPr>
        <w:t>Джа</w:t>
      </w:r>
      <w:r w:rsidRPr="00242199">
        <w:rPr>
          <w:rFonts w:ascii="Times New Roman" w:hAnsi="Times New Roman"/>
          <w:noProof/>
          <w:color w:val="000000"/>
          <w:sz w:val="24"/>
          <w:szCs w:val="24"/>
          <w:lang w:val="tt-RU"/>
        </w:rPr>
        <w:t xml:space="preserve">лиль. </w:t>
      </w:r>
      <w:r w:rsidRPr="00242199">
        <w:rPr>
          <w:rFonts w:ascii="Times New Roman" w:hAnsi="Times New Roman"/>
          <w:sz w:val="24"/>
          <w:szCs w:val="24"/>
        </w:rPr>
        <w:t>«</w:t>
      </w:r>
      <w:r w:rsidRPr="00242199">
        <w:rPr>
          <w:rFonts w:ascii="Times New Roman" w:hAnsi="Times New Roman"/>
          <w:noProof/>
          <w:color w:val="000000"/>
          <w:sz w:val="24"/>
          <w:szCs w:val="24"/>
          <w:lang w:val="tt-RU"/>
        </w:rPr>
        <w:t>Чәчәкләр</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w:t>
      </w:r>
      <w:r w:rsidRPr="00242199">
        <w:rPr>
          <w:rFonts w:ascii="Times New Roman" w:hAnsi="Times New Roman"/>
          <w:noProof/>
          <w:color w:val="000000"/>
          <w:sz w:val="24"/>
          <w:szCs w:val="24"/>
          <w:lang w:val="tt-RU"/>
        </w:rPr>
        <w:t>Цветы</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p>
    <w:p w14:paraId="642359DE"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eastAsia="MS Mincho" w:hAnsi="Times New Roman"/>
          <w:noProof/>
          <w:color w:val="000000"/>
          <w:sz w:val="24"/>
          <w:szCs w:val="24"/>
          <w:lang w:val="tt-RU"/>
        </w:rPr>
        <w:t>А</w:t>
      </w:r>
      <w:r w:rsidRPr="00242199">
        <w:rPr>
          <w:rFonts w:ascii="Times New Roman" w:hAnsi="Times New Roman"/>
          <w:noProof/>
          <w:color w:val="000000"/>
          <w:sz w:val="24"/>
          <w:szCs w:val="24"/>
          <w:lang w:val="tt-RU"/>
        </w:rPr>
        <w:t xml:space="preserve">. Еники. </w:t>
      </w:r>
      <w:r w:rsidRPr="00242199">
        <w:rPr>
          <w:rFonts w:ascii="Times New Roman" w:hAnsi="Times New Roman"/>
          <w:sz w:val="24"/>
          <w:szCs w:val="24"/>
        </w:rPr>
        <w:t>«</w:t>
      </w:r>
      <w:r w:rsidRPr="00242199">
        <w:rPr>
          <w:rFonts w:ascii="Times New Roman" w:hAnsi="Times New Roman"/>
          <w:noProof/>
          <w:color w:val="000000"/>
          <w:sz w:val="24"/>
          <w:szCs w:val="24"/>
          <w:lang w:val="tt-RU"/>
        </w:rPr>
        <w:t>Туган туфрак</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w:t>
      </w:r>
      <w:r w:rsidRPr="00242199">
        <w:rPr>
          <w:rFonts w:ascii="Times New Roman" w:hAnsi="Times New Roman"/>
          <w:noProof/>
          <w:color w:val="000000"/>
          <w:sz w:val="24"/>
          <w:szCs w:val="24"/>
          <w:lang w:val="tt-RU"/>
        </w:rPr>
        <w:t>Родная земля</w:t>
      </w:r>
      <w:r w:rsidRPr="00242199">
        <w:rPr>
          <w:rFonts w:ascii="Times New Roman" w:hAnsi="Times New Roman"/>
          <w:sz w:val="24"/>
          <w:szCs w:val="24"/>
        </w:rPr>
        <w:t>».</w:t>
      </w:r>
    </w:p>
    <w:p w14:paraId="3B3B7B35"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Г. Б</w:t>
      </w:r>
      <w:r w:rsidRPr="00242199">
        <w:rPr>
          <w:rFonts w:ascii="Times New Roman" w:eastAsia="MS Mincho" w:hAnsi="Times New Roman"/>
          <w:noProof/>
          <w:color w:val="000000"/>
          <w:sz w:val="24"/>
          <w:szCs w:val="24"/>
          <w:lang w:val="tt-RU"/>
        </w:rPr>
        <w:t>а</w:t>
      </w:r>
      <w:r w:rsidRPr="00242199">
        <w:rPr>
          <w:rFonts w:ascii="Times New Roman" w:hAnsi="Times New Roman"/>
          <w:noProof/>
          <w:color w:val="000000"/>
          <w:sz w:val="24"/>
          <w:szCs w:val="24"/>
          <w:lang w:val="tt-RU"/>
        </w:rPr>
        <w:t xml:space="preserve">широв. </w:t>
      </w:r>
      <w:r w:rsidRPr="00242199">
        <w:rPr>
          <w:rFonts w:ascii="Times New Roman" w:hAnsi="Times New Roman"/>
          <w:sz w:val="24"/>
          <w:szCs w:val="24"/>
        </w:rPr>
        <w:t>«</w:t>
      </w:r>
      <w:r w:rsidRPr="00242199">
        <w:rPr>
          <w:rFonts w:ascii="Times New Roman" w:hAnsi="Times New Roman"/>
          <w:noProof/>
          <w:color w:val="000000"/>
          <w:sz w:val="24"/>
          <w:szCs w:val="24"/>
          <w:lang w:val="tt-RU"/>
        </w:rPr>
        <w:t>Сабантуй</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w:t>
      </w:r>
      <w:r w:rsidRPr="00242199">
        <w:rPr>
          <w:rFonts w:ascii="Times New Roman" w:hAnsi="Times New Roman"/>
          <w:noProof/>
          <w:color w:val="000000"/>
          <w:sz w:val="24"/>
          <w:szCs w:val="24"/>
          <w:lang w:val="tt-RU"/>
        </w:rPr>
        <w:t>Сабантуй</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p>
    <w:p w14:paraId="73F266C2" w14:textId="77777777" w:rsidR="00B456F3" w:rsidRPr="00242199" w:rsidRDefault="00B456F3" w:rsidP="00B456F3">
      <w:pPr>
        <w:shd w:val="clear" w:color="auto" w:fill="FFFFFF"/>
        <w:spacing w:after="0" w:line="240" w:lineRule="auto"/>
        <w:jc w:val="both"/>
        <w:rPr>
          <w:rFonts w:ascii="Times New Roman" w:hAnsi="Times New Roman"/>
          <w:b/>
          <w:bCs/>
          <w:noProof/>
          <w:color w:val="000000"/>
          <w:sz w:val="24"/>
          <w:szCs w:val="24"/>
          <w:lang w:val="tt-RU"/>
        </w:rPr>
      </w:pPr>
      <w:r w:rsidRPr="00242199">
        <w:rPr>
          <w:rFonts w:ascii="Times New Roman" w:hAnsi="Times New Roman"/>
          <w:b/>
          <w:bCs/>
          <w:noProof/>
          <w:color w:val="000000"/>
          <w:sz w:val="24"/>
          <w:szCs w:val="24"/>
          <w:lang w:val="tt-RU"/>
        </w:rPr>
        <w:t>7 класс</w:t>
      </w:r>
    </w:p>
    <w:p w14:paraId="355D1DC2"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Г. Тукай. </w:t>
      </w:r>
      <w:r w:rsidRPr="00242199">
        <w:rPr>
          <w:rFonts w:ascii="Times New Roman" w:hAnsi="Times New Roman"/>
          <w:sz w:val="24"/>
          <w:szCs w:val="24"/>
        </w:rPr>
        <w:t>«</w:t>
      </w:r>
      <w:r w:rsidRPr="00242199">
        <w:rPr>
          <w:rFonts w:ascii="Times New Roman" w:hAnsi="Times New Roman"/>
          <w:noProof/>
          <w:color w:val="000000"/>
          <w:sz w:val="24"/>
          <w:szCs w:val="24"/>
          <w:lang w:val="tt-RU"/>
        </w:rPr>
        <w:t>Милли моңнар</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w:t>
      </w:r>
      <w:r w:rsidRPr="00242199">
        <w:rPr>
          <w:rFonts w:ascii="Times New Roman" w:hAnsi="Times New Roman"/>
          <w:noProof/>
          <w:color w:val="000000"/>
          <w:sz w:val="24"/>
          <w:szCs w:val="24"/>
          <w:lang w:val="tt-RU"/>
        </w:rPr>
        <w:t>Национальные мелодии</w:t>
      </w:r>
      <w:r w:rsidRPr="00242199">
        <w:rPr>
          <w:rFonts w:ascii="Times New Roman" w:hAnsi="Times New Roman"/>
          <w:sz w:val="24"/>
          <w:szCs w:val="24"/>
        </w:rPr>
        <w:t>».</w:t>
      </w:r>
    </w:p>
    <w:p w14:paraId="504B69ED"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Г. Ибра</w:t>
      </w:r>
      <w:r w:rsidRPr="00242199">
        <w:rPr>
          <w:rFonts w:ascii="Times New Roman" w:eastAsia="MS Mincho" w:hAnsi="Times New Roman"/>
          <w:noProof/>
          <w:color w:val="000000"/>
          <w:sz w:val="24"/>
          <w:szCs w:val="24"/>
          <w:lang w:val="tt-RU"/>
        </w:rPr>
        <w:t>г</w:t>
      </w:r>
      <w:r w:rsidRPr="00242199">
        <w:rPr>
          <w:rFonts w:ascii="Times New Roman" w:hAnsi="Times New Roman"/>
          <w:noProof/>
          <w:color w:val="000000"/>
          <w:sz w:val="24"/>
          <w:szCs w:val="24"/>
          <w:lang w:val="tt-RU"/>
        </w:rPr>
        <w:t xml:space="preserve">имов. </w:t>
      </w:r>
      <w:r w:rsidRPr="00242199">
        <w:rPr>
          <w:rFonts w:ascii="Times New Roman" w:hAnsi="Times New Roman"/>
          <w:sz w:val="24"/>
          <w:szCs w:val="24"/>
        </w:rPr>
        <w:t>«</w:t>
      </w:r>
      <w:r w:rsidRPr="00242199">
        <w:rPr>
          <w:rFonts w:ascii="Times New Roman" w:hAnsi="Times New Roman"/>
          <w:noProof/>
          <w:color w:val="000000"/>
          <w:sz w:val="24"/>
          <w:szCs w:val="24"/>
          <w:lang w:val="tt-RU"/>
        </w:rPr>
        <w:t>Алмачуар</w:t>
      </w:r>
      <w:r w:rsidRPr="00242199">
        <w:rPr>
          <w:rFonts w:ascii="Times New Roman" w:hAnsi="Times New Roman"/>
          <w:sz w:val="24"/>
          <w:szCs w:val="24"/>
        </w:rPr>
        <w:t>»</w:t>
      </w:r>
      <w:r w:rsidRPr="00242199">
        <w:rPr>
          <w:rFonts w:ascii="Times New Roman" w:hAnsi="Times New Roman"/>
          <w:noProof/>
          <w:color w:val="000000"/>
          <w:sz w:val="24"/>
          <w:szCs w:val="24"/>
          <w:lang w:val="tt-RU"/>
        </w:rPr>
        <w:t>/</w:t>
      </w:r>
      <w:r w:rsidRPr="00242199">
        <w:rPr>
          <w:rFonts w:ascii="Times New Roman" w:hAnsi="Times New Roman"/>
          <w:sz w:val="24"/>
          <w:szCs w:val="24"/>
        </w:rPr>
        <w:t>«</w:t>
      </w:r>
      <w:r w:rsidRPr="00242199">
        <w:rPr>
          <w:rFonts w:ascii="Times New Roman" w:hAnsi="Times New Roman"/>
          <w:noProof/>
          <w:color w:val="000000"/>
          <w:sz w:val="24"/>
          <w:szCs w:val="24"/>
          <w:lang w:val="tt-RU"/>
        </w:rPr>
        <w:t>Чубарый</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(отрывок).</w:t>
      </w:r>
    </w:p>
    <w:p w14:paraId="782B89C1"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С. Х</w:t>
      </w:r>
      <w:r w:rsidRPr="00242199">
        <w:rPr>
          <w:rFonts w:ascii="Times New Roman" w:eastAsia="MS Mincho" w:hAnsi="Times New Roman"/>
          <w:noProof/>
          <w:color w:val="000000"/>
          <w:sz w:val="24"/>
          <w:szCs w:val="24"/>
          <w:lang w:val="tt-RU"/>
        </w:rPr>
        <w:t>а</w:t>
      </w:r>
      <w:r w:rsidRPr="00242199">
        <w:rPr>
          <w:rFonts w:ascii="Times New Roman" w:hAnsi="Times New Roman"/>
          <w:noProof/>
          <w:color w:val="000000"/>
          <w:sz w:val="24"/>
          <w:szCs w:val="24"/>
          <w:lang w:val="tt-RU"/>
        </w:rPr>
        <w:t xml:space="preserve">ким. </w:t>
      </w:r>
      <w:r w:rsidRPr="00242199">
        <w:rPr>
          <w:rFonts w:ascii="Times New Roman" w:hAnsi="Times New Roman"/>
          <w:sz w:val="24"/>
          <w:szCs w:val="24"/>
        </w:rPr>
        <w:t>«</w:t>
      </w:r>
      <w:r w:rsidRPr="00242199">
        <w:rPr>
          <w:rFonts w:ascii="Times New Roman" w:hAnsi="Times New Roman"/>
          <w:noProof/>
          <w:color w:val="000000"/>
          <w:sz w:val="24"/>
          <w:szCs w:val="24"/>
          <w:lang w:val="tt-RU"/>
        </w:rPr>
        <w:t>Бакчачылар</w:t>
      </w:r>
      <w:r w:rsidRPr="00242199">
        <w:rPr>
          <w:rFonts w:ascii="Times New Roman" w:hAnsi="Times New Roman"/>
          <w:sz w:val="24"/>
          <w:szCs w:val="24"/>
        </w:rPr>
        <w:t>»</w:t>
      </w:r>
      <w:r w:rsidRPr="00242199">
        <w:rPr>
          <w:rFonts w:ascii="Times New Roman" w:hAnsi="Times New Roman"/>
          <w:noProof/>
          <w:color w:val="000000"/>
          <w:sz w:val="24"/>
          <w:szCs w:val="24"/>
          <w:lang w:val="tt-RU"/>
        </w:rPr>
        <w:t>/Садоводы</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p>
    <w:p w14:paraId="39509717"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Һ. Такташ. </w:t>
      </w:r>
      <w:r w:rsidRPr="00242199">
        <w:rPr>
          <w:rFonts w:ascii="Times New Roman" w:hAnsi="Times New Roman"/>
          <w:sz w:val="24"/>
          <w:szCs w:val="24"/>
        </w:rPr>
        <w:t>«</w:t>
      </w:r>
      <w:r w:rsidRPr="00242199">
        <w:rPr>
          <w:rFonts w:ascii="Times New Roman" w:hAnsi="Times New Roman"/>
          <w:noProof/>
          <w:color w:val="000000"/>
          <w:sz w:val="24"/>
          <w:szCs w:val="24"/>
          <w:lang w:val="tt-RU"/>
        </w:rPr>
        <w:t>Алсу</w:t>
      </w:r>
      <w:r w:rsidRPr="00242199">
        <w:rPr>
          <w:rFonts w:ascii="Times New Roman" w:hAnsi="Times New Roman"/>
          <w:sz w:val="24"/>
          <w:szCs w:val="24"/>
        </w:rPr>
        <w:t>».</w:t>
      </w:r>
    </w:p>
    <w:p w14:paraId="63C12F6F"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Г. Кутуй. </w:t>
      </w:r>
      <w:r w:rsidRPr="00242199">
        <w:rPr>
          <w:rFonts w:ascii="Times New Roman" w:hAnsi="Times New Roman"/>
          <w:sz w:val="24"/>
          <w:szCs w:val="24"/>
        </w:rPr>
        <w:t>«</w:t>
      </w:r>
      <w:r w:rsidRPr="00242199">
        <w:rPr>
          <w:rFonts w:ascii="Times New Roman" w:hAnsi="Times New Roman"/>
          <w:noProof/>
          <w:color w:val="000000"/>
          <w:sz w:val="24"/>
          <w:szCs w:val="24"/>
          <w:lang w:val="tt-RU"/>
        </w:rPr>
        <w:t>Сагыну</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Тоска</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p>
    <w:p w14:paraId="0545AC9D"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М. М</w:t>
      </w:r>
      <w:r w:rsidRPr="00242199">
        <w:rPr>
          <w:rFonts w:ascii="Times New Roman" w:eastAsia="MS Mincho" w:hAnsi="Times New Roman"/>
          <w:noProof/>
          <w:color w:val="000000"/>
          <w:sz w:val="24"/>
          <w:szCs w:val="24"/>
          <w:lang w:val="tt-RU"/>
        </w:rPr>
        <w:t>аг</w:t>
      </w:r>
      <w:r w:rsidRPr="00242199">
        <w:rPr>
          <w:rFonts w:ascii="Times New Roman" w:hAnsi="Times New Roman"/>
          <w:noProof/>
          <w:color w:val="000000"/>
          <w:sz w:val="24"/>
          <w:szCs w:val="24"/>
          <w:lang w:val="tt-RU"/>
        </w:rPr>
        <w:t xml:space="preserve">диев. </w:t>
      </w:r>
      <w:r w:rsidRPr="00242199">
        <w:rPr>
          <w:rFonts w:ascii="Times New Roman" w:hAnsi="Times New Roman"/>
          <w:sz w:val="24"/>
          <w:szCs w:val="24"/>
        </w:rPr>
        <w:t>«</w:t>
      </w:r>
      <w:r w:rsidRPr="00242199">
        <w:rPr>
          <w:rFonts w:ascii="Times New Roman" w:hAnsi="Times New Roman"/>
          <w:noProof/>
          <w:color w:val="000000"/>
          <w:sz w:val="24"/>
          <w:szCs w:val="24"/>
          <w:lang w:val="tt-RU"/>
        </w:rPr>
        <w:t>Без -  кырык беренче ел балалары</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w:t>
      </w:r>
      <w:r w:rsidRPr="00242199">
        <w:rPr>
          <w:rFonts w:ascii="Times New Roman" w:hAnsi="Times New Roman"/>
          <w:noProof/>
          <w:color w:val="000000"/>
          <w:sz w:val="24"/>
          <w:szCs w:val="24"/>
          <w:lang w:val="tt-RU"/>
        </w:rPr>
        <w:t>Мы – дети 41-го года</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(отрывок). </w:t>
      </w:r>
    </w:p>
    <w:p w14:paraId="5CFBBD1A"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М. Галиев. </w:t>
      </w:r>
      <w:r w:rsidRPr="00242199">
        <w:rPr>
          <w:rFonts w:ascii="Times New Roman" w:hAnsi="Times New Roman"/>
          <w:sz w:val="24"/>
          <w:szCs w:val="24"/>
        </w:rPr>
        <w:t>«</w:t>
      </w:r>
      <w:r w:rsidRPr="00242199">
        <w:rPr>
          <w:rFonts w:ascii="Times New Roman" w:hAnsi="Times New Roman"/>
          <w:noProof/>
          <w:color w:val="000000"/>
          <w:sz w:val="24"/>
          <w:szCs w:val="24"/>
          <w:lang w:val="tt-RU"/>
        </w:rPr>
        <w:t>Нигез</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Отчий дом</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(отрывок).</w:t>
      </w:r>
    </w:p>
    <w:p w14:paraId="409285E2" w14:textId="77777777" w:rsidR="00B456F3" w:rsidRPr="00242199" w:rsidRDefault="00B456F3" w:rsidP="00B456F3">
      <w:pPr>
        <w:shd w:val="clear" w:color="auto" w:fill="FFFFFF"/>
        <w:spacing w:after="0" w:line="240" w:lineRule="auto"/>
        <w:jc w:val="both"/>
        <w:rPr>
          <w:rFonts w:ascii="Times New Roman" w:hAnsi="Times New Roman"/>
          <w:b/>
          <w:bCs/>
          <w:noProof/>
          <w:color w:val="000000"/>
          <w:sz w:val="24"/>
          <w:szCs w:val="24"/>
          <w:lang w:val="tt-RU"/>
        </w:rPr>
      </w:pPr>
      <w:r w:rsidRPr="00242199">
        <w:rPr>
          <w:rFonts w:ascii="Times New Roman" w:hAnsi="Times New Roman"/>
          <w:b/>
          <w:bCs/>
          <w:noProof/>
          <w:color w:val="000000"/>
          <w:sz w:val="24"/>
          <w:szCs w:val="24"/>
          <w:lang w:val="tt-RU"/>
        </w:rPr>
        <w:t>8 класс</w:t>
      </w:r>
    </w:p>
    <w:p w14:paraId="5026F71B"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Г.Тукай. </w:t>
      </w:r>
      <w:r w:rsidRPr="00242199">
        <w:rPr>
          <w:rFonts w:ascii="Times New Roman" w:hAnsi="Times New Roman"/>
          <w:sz w:val="24"/>
          <w:szCs w:val="24"/>
        </w:rPr>
        <w:t>«</w:t>
      </w:r>
      <w:r w:rsidRPr="00242199">
        <w:rPr>
          <w:rFonts w:ascii="Times New Roman" w:hAnsi="Times New Roman"/>
          <w:noProof/>
          <w:color w:val="000000"/>
          <w:sz w:val="24"/>
          <w:szCs w:val="24"/>
          <w:lang w:val="tt-RU"/>
        </w:rPr>
        <w:t>Пар ат</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Пара лошадей</w:t>
      </w:r>
      <w:r w:rsidRPr="00242199">
        <w:rPr>
          <w:rFonts w:ascii="Times New Roman" w:hAnsi="Times New Roman"/>
          <w:sz w:val="24"/>
          <w:szCs w:val="24"/>
        </w:rPr>
        <w:t>».</w:t>
      </w:r>
    </w:p>
    <w:p w14:paraId="01E2B602"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Ш. Камал. </w:t>
      </w:r>
      <w:r w:rsidRPr="00242199">
        <w:rPr>
          <w:rFonts w:ascii="Times New Roman" w:hAnsi="Times New Roman"/>
          <w:sz w:val="24"/>
          <w:szCs w:val="24"/>
        </w:rPr>
        <w:t>«</w:t>
      </w:r>
      <w:r w:rsidRPr="00242199">
        <w:rPr>
          <w:rFonts w:ascii="Times New Roman" w:hAnsi="Times New Roman"/>
          <w:noProof/>
          <w:color w:val="000000"/>
          <w:sz w:val="24"/>
          <w:szCs w:val="24"/>
          <w:lang w:val="tt-RU"/>
        </w:rPr>
        <w:t>Буранда</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В метель</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p>
    <w:p w14:paraId="716D0D1E"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С. Х</w:t>
      </w:r>
      <w:r w:rsidRPr="00242199">
        <w:rPr>
          <w:rFonts w:ascii="Times New Roman" w:eastAsia="MS Mincho" w:hAnsi="Times New Roman"/>
          <w:noProof/>
          <w:color w:val="000000"/>
          <w:sz w:val="24"/>
          <w:szCs w:val="24"/>
          <w:lang w:val="tt-RU"/>
        </w:rPr>
        <w:t>а</w:t>
      </w:r>
      <w:r w:rsidRPr="00242199">
        <w:rPr>
          <w:rFonts w:ascii="Times New Roman" w:hAnsi="Times New Roman"/>
          <w:noProof/>
          <w:color w:val="000000"/>
          <w:sz w:val="24"/>
          <w:szCs w:val="24"/>
          <w:lang w:val="tt-RU"/>
        </w:rPr>
        <w:t xml:space="preserve">ким. </w:t>
      </w:r>
      <w:r w:rsidRPr="00242199">
        <w:rPr>
          <w:rFonts w:ascii="Times New Roman" w:hAnsi="Times New Roman"/>
          <w:sz w:val="24"/>
          <w:szCs w:val="24"/>
        </w:rPr>
        <w:t>«</w:t>
      </w:r>
      <w:r w:rsidRPr="00242199">
        <w:rPr>
          <w:rFonts w:ascii="Times New Roman" w:hAnsi="Times New Roman"/>
          <w:noProof/>
          <w:color w:val="000000"/>
          <w:sz w:val="24"/>
          <w:szCs w:val="24"/>
          <w:lang w:val="tt-RU"/>
        </w:rPr>
        <w:t>Җырларымда телим</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Желаю в песнях</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p>
    <w:p w14:paraId="7F9D200C"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Г. Афзал. </w:t>
      </w:r>
      <w:r w:rsidRPr="00242199">
        <w:rPr>
          <w:rFonts w:ascii="Times New Roman" w:hAnsi="Times New Roman"/>
          <w:sz w:val="24"/>
          <w:szCs w:val="24"/>
        </w:rPr>
        <w:t>«</w:t>
      </w:r>
      <w:r w:rsidRPr="00242199">
        <w:rPr>
          <w:rFonts w:ascii="Times New Roman" w:hAnsi="Times New Roman"/>
          <w:noProof/>
          <w:color w:val="000000"/>
          <w:sz w:val="24"/>
          <w:szCs w:val="24"/>
          <w:lang w:val="tt-RU"/>
        </w:rPr>
        <w:t>Юл газабы</w:t>
      </w:r>
      <w:r w:rsidRPr="00242199">
        <w:rPr>
          <w:rFonts w:ascii="Times New Roman" w:hAnsi="Times New Roman"/>
          <w:sz w:val="24"/>
          <w:szCs w:val="24"/>
        </w:rPr>
        <w:t>» «</w:t>
      </w:r>
      <w:r w:rsidRPr="00242199">
        <w:rPr>
          <w:rFonts w:ascii="Times New Roman" w:hAnsi="Times New Roman"/>
          <w:noProof/>
          <w:color w:val="000000"/>
          <w:sz w:val="24"/>
          <w:szCs w:val="24"/>
          <w:lang w:val="tt-RU"/>
        </w:rPr>
        <w:t>Страдания в пути</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p>
    <w:p w14:paraId="49E36FB5"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sz w:val="24"/>
          <w:szCs w:val="24"/>
          <w:lang w:val="tt-RU"/>
        </w:rPr>
        <w:t xml:space="preserve">Ф. Садриев. </w:t>
      </w:r>
      <w:r w:rsidRPr="00242199">
        <w:rPr>
          <w:rFonts w:ascii="Times New Roman" w:hAnsi="Times New Roman"/>
          <w:sz w:val="24"/>
          <w:szCs w:val="24"/>
        </w:rPr>
        <w:t>«</w:t>
      </w:r>
      <w:r w:rsidRPr="00242199">
        <w:rPr>
          <w:rFonts w:ascii="Times New Roman" w:hAnsi="Times New Roman"/>
          <w:noProof/>
          <w:sz w:val="24"/>
          <w:szCs w:val="24"/>
          <w:lang w:val="tt-RU"/>
        </w:rPr>
        <w:t>Таң җиле</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Утренний ветер</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(отрывок). </w:t>
      </w:r>
    </w:p>
    <w:p w14:paraId="35415CA1"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Р. Харис. </w:t>
      </w:r>
      <w:r w:rsidRPr="00242199">
        <w:rPr>
          <w:rFonts w:ascii="Times New Roman" w:hAnsi="Times New Roman"/>
          <w:sz w:val="24"/>
          <w:szCs w:val="24"/>
        </w:rPr>
        <w:t>«</w:t>
      </w:r>
      <w:r w:rsidRPr="00242199">
        <w:rPr>
          <w:rFonts w:ascii="Times New Roman" w:hAnsi="Times New Roman"/>
          <w:noProof/>
          <w:color w:val="000000"/>
          <w:sz w:val="24"/>
          <w:szCs w:val="24"/>
          <w:lang w:val="tt-RU"/>
        </w:rPr>
        <w:t>Ике гөл</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Два цветка. </w:t>
      </w:r>
    </w:p>
    <w:p w14:paraId="278B5937"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Т. Миннуллин. </w:t>
      </w:r>
      <w:r w:rsidRPr="00242199">
        <w:rPr>
          <w:rFonts w:ascii="Times New Roman" w:hAnsi="Times New Roman"/>
          <w:sz w:val="24"/>
          <w:szCs w:val="24"/>
        </w:rPr>
        <w:t>«</w:t>
      </w:r>
      <w:r w:rsidRPr="00242199">
        <w:rPr>
          <w:rFonts w:ascii="Times New Roman" w:hAnsi="Times New Roman"/>
          <w:noProof/>
          <w:color w:val="000000"/>
          <w:sz w:val="24"/>
          <w:szCs w:val="24"/>
          <w:lang w:val="tt-RU"/>
        </w:rPr>
        <w:t>Моңлы бер җыр</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w:t>
      </w:r>
      <w:r w:rsidRPr="00242199">
        <w:rPr>
          <w:rFonts w:ascii="Times New Roman" w:hAnsi="Times New Roman"/>
          <w:noProof/>
          <w:color w:val="000000"/>
          <w:sz w:val="24"/>
          <w:szCs w:val="24"/>
          <w:lang w:val="tt-RU"/>
        </w:rPr>
        <w:t>Мелодичная песня</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(отрывок).</w:t>
      </w:r>
    </w:p>
    <w:p w14:paraId="27EA6CD2" w14:textId="77777777" w:rsidR="00B456F3" w:rsidRPr="00242199" w:rsidRDefault="00B456F3" w:rsidP="00B456F3">
      <w:pPr>
        <w:shd w:val="clear" w:color="auto" w:fill="FFFFFF"/>
        <w:spacing w:after="0" w:line="240" w:lineRule="auto"/>
        <w:jc w:val="both"/>
        <w:rPr>
          <w:rFonts w:ascii="Times New Roman" w:hAnsi="Times New Roman"/>
          <w:b/>
          <w:bCs/>
          <w:noProof/>
          <w:color w:val="000000"/>
          <w:sz w:val="24"/>
          <w:szCs w:val="24"/>
          <w:lang w:val="tt-RU"/>
        </w:rPr>
      </w:pPr>
      <w:r w:rsidRPr="00242199">
        <w:rPr>
          <w:rFonts w:ascii="Times New Roman" w:hAnsi="Times New Roman"/>
          <w:b/>
          <w:bCs/>
          <w:noProof/>
          <w:color w:val="000000"/>
          <w:sz w:val="24"/>
          <w:szCs w:val="24"/>
          <w:lang w:val="tt-RU"/>
        </w:rPr>
        <w:t xml:space="preserve">9 класс </w:t>
      </w:r>
    </w:p>
    <w:p w14:paraId="675D85F5"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Г. Тукай. </w:t>
      </w:r>
      <w:r w:rsidRPr="00242199">
        <w:rPr>
          <w:rFonts w:ascii="Times New Roman" w:hAnsi="Times New Roman"/>
          <w:sz w:val="24"/>
          <w:szCs w:val="24"/>
        </w:rPr>
        <w:t>«</w:t>
      </w:r>
      <w:r w:rsidRPr="00242199">
        <w:rPr>
          <w:rFonts w:ascii="Times New Roman" w:hAnsi="Times New Roman"/>
          <w:noProof/>
          <w:color w:val="000000"/>
          <w:sz w:val="24"/>
          <w:szCs w:val="24"/>
          <w:lang w:val="tt-RU"/>
        </w:rPr>
        <w:t>Татар кызларына</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Татарским девушкам</w:t>
      </w:r>
      <w:r w:rsidRPr="00242199">
        <w:rPr>
          <w:rFonts w:ascii="Times New Roman" w:hAnsi="Times New Roman"/>
          <w:sz w:val="24"/>
          <w:szCs w:val="24"/>
        </w:rPr>
        <w:t>»</w:t>
      </w:r>
      <w:r w:rsidRPr="00242199">
        <w:rPr>
          <w:rFonts w:ascii="Times New Roman" w:hAnsi="Times New Roman"/>
          <w:noProof/>
          <w:color w:val="000000"/>
          <w:sz w:val="24"/>
          <w:szCs w:val="24"/>
          <w:lang w:val="tt-RU"/>
        </w:rPr>
        <w:t>.</w:t>
      </w:r>
    </w:p>
    <w:p w14:paraId="09E907C3" w14:textId="77777777" w:rsidR="00B456F3" w:rsidRPr="00242199" w:rsidRDefault="00B456F3" w:rsidP="00B456F3">
      <w:pPr>
        <w:shd w:val="clear" w:color="auto" w:fill="FFFFFF"/>
        <w:spacing w:after="0" w:line="240" w:lineRule="auto"/>
        <w:jc w:val="both"/>
        <w:rPr>
          <w:rFonts w:ascii="Times New Roman" w:hAnsi="Times New Roman"/>
          <w:noProof/>
          <w:sz w:val="24"/>
          <w:szCs w:val="24"/>
          <w:lang w:val="tt-RU"/>
        </w:rPr>
      </w:pPr>
      <w:r w:rsidRPr="00242199">
        <w:rPr>
          <w:rFonts w:ascii="Times New Roman" w:hAnsi="Times New Roman"/>
          <w:noProof/>
          <w:sz w:val="24"/>
          <w:szCs w:val="24"/>
          <w:lang w:val="tt-RU"/>
        </w:rPr>
        <w:t xml:space="preserve">Ф. </w:t>
      </w:r>
      <w:r w:rsidRPr="00242199">
        <w:rPr>
          <w:rFonts w:ascii="Times New Roman" w:eastAsia="MS Mincho" w:hAnsi="Times New Roman"/>
          <w:noProof/>
          <w:sz w:val="24"/>
          <w:szCs w:val="24"/>
          <w:lang w:val="tt-RU"/>
        </w:rPr>
        <w:t>А</w:t>
      </w:r>
      <w:r w:rsidRPr="00242199">
        <w:rPr>
          <w:rFonts w:ascii="Times New Roman" w:hAnsi="Times New Roman"/>
          <w:noProof/>
          <w:sz w:val="24"/>
          <w:szCs w:val="24"/>
          <w:lang w:val="tt-RU"/>
        </w:rPr>
        <w:t xml:space="preserve">мирхан. </w:t>
      </w:r>
      <w:r w:rsidRPr="00242199">
        <w:rPr>
          <w:rFonts w:ascii="Times New Roman" w:hAnsi="Times New Roman"/>
          <w:sz w:val="24"/>
          <w:szCs w:val="24"/>
        </w:rPr>
        <w:t>«</w:t>
      </w:r>
      <w:r w:rsidRPr="00242199">
        <w:rPr>
          <w:rFonts w:ascii="Times New Roman" w:hAnsi="Times New Roman"/>
          <w:noProof/>
          <w:sz w:val="24"/>
          <w:szCs w:val="24"/>
          <w:lang w:val="tt-RU"/>
        </w:rPr>
        <w:t>Хәят</w:t>
      </w:r>
      <w:r w:rsidRPr="00242199">
        <w:rPr>
          <w:rFonts w:ascii="Times New Roman" w:hAnsi="Times New Roman"/>
          <w:sz w:val="24"/>
          <w:szCs w:val="24"/>
        </w:rPr>
        <w:t>»</w:t>
      </w:r>
      <w:r w:rsidRPr="00242199">
        <w:rPr>
          <w:rFonts w:ascii="Times New Roman" w:hAnsi="Times New Roman"/>
          <w:noProof/>
          <w:sz w:val="24"/>
          <w:szCs w:val="24"/>
          <w:lang w:val="tt-RU"/>
        </w:rPr>
        <w:t xml:space="preserve"> (отрывок).</w:t>
      </w:r>
    </w:p>
    <w:p w14:paraId="4BDB6BB4" w14:textId="77777777" w:rsidR="00B456F3" w:rsidRPr="00242199" w:rsidRDefault="00B456F3" w:rsidP="00B456F3">
      <w:pPr>
        <w:shd w:val="clear" w:color="auto" w:fill="FFFFFF"/>
        <w:spacing w:after="0" w:line="240" w:lineRule="auto"/>
        <w:jc w:val="both"/>
        <w:rPr>
          <w:rFonts w:ascii="Times New Roman" w:eastAsia="MS Mincho" w:hAnsi="Times New Roman"/>
          <w:noProof/>
          <w:color w:val="000000"/>
          <w:sz w:val="24"/>
          <w:szCs w:val="24"/>
          <w:lang w:val="tt-RU"/>
        </w:rPr>
      </w:pPr>
      <w:r w:rsidRPr="00242199">
        <w:rPr>
          <w:rFonts w:ascii="Times New Roman" w:hAnsi="Times New Roman"/>
          <w:noProof/>
          <w:sz w:val="24"/>
          <w:szCs w:val="24"/>
          <w:lang w:val="tt-RU"/>
        </w:rPr>
        <w:t xml:space="preserve">Г. Камал. </w:t>
      </w:r>
      <w:r w:rsidRPr="00242199">
        <w:rPr>
          <w:rFonts w:ascii="Times New Roman" w:hAnsi="Times New Roman"/>
          <w:sz w:val="24"/>
          <w:szCs w:val="24"/>
        </w:rPr>
        <w:t>«</w:t>
      </w:r>
      <w:r w:rsidRPr="00242199">
        <w:rPr>
          <w:rFonts w:ascii="Times New Roman" w:hAnsi="Times New Roman"/>
          <w:noProof/>
          <w:sz w:val="24"/>
          <w:szCs w:val="24"/>
          <w:lang w:val="tt-RU"/>
        </w:rPr>
        <w:t>Беренче театр</w:t>
      </w:r>
      <w:r w:rsidRPr="00242199">
        <w:rPr>
          <w:rFonts w:ascii="Times New Roman" w:hAnsi="Times New Roman"/>
          <w:sz w:val="24"/>
          <w:szCs w:val="24"/>
        </w:rPr>
        <w:t>»</w:t>
      </w:r>
      <w:r w:rsidRPr="00242199">
        <w:rPr>
          <w:rFonts w:ascii="Times New Roman" w:hAnsi="Times New Roman"/>
          <w:noProof/>
          <w:sz w:val="24"/>
          <w:szCs w:val="24"/>
          <w:lang w:val="tt-RU"/>
        </w:rPr>
        <w:t xml:space="preserve"> / </w:t>
      </w:r>
      <w:r w:rsidRPr="00242199">
        <w:rPr>
          <w:rFonts w:ascii="Times New Roman" w:hAnsi="Times New Roman"/>
          <w:sz w:val="24"/>
          <w:szCs w:val="24"/>
        </w:rPr>
        <w:t>«</w:t>
      </w:r>
      <w:r w:rsidRPr="00242199">
        <w:rPr>
          <w:rFonts w:ascii="Times New Roman" w:hAnsi="Times New Roman"/>
          <w:noProof/>
          <w:sz w:val="24"/>
          <w:szCs w:val="24"/>
          <w:lang w:val="tt-RU"/>
        </w:rPr>
        <w:t>Первое представление</w:t>
      </w:r>
      <w:r w:rsidRPr="00242199">
        <w:rPr>
          <w:rFonts w:ascii="Times New Roman" w:hAnsi="Times New Roman"/>
          <w:sz w:val="24"/>
          <w:szCs w:val="24"/>
        </w:rPr>
        <w:t>».</w:t>
      </w:r>
      <w:r w:rsidRPr="00242199">
        <w:rPr>
          <w:rFonts w:ascii="Times New Roman" w:hAnsi="Times New Roman"/>
          <w:noProof/>
          <w:sz w:val="24"/>
          <w:szCs w:val="24"/>
          <w:lang w:val="tt-RU"/>
        </w:rPr>
        <w:t xml:space="preserve"> </w:t>
      </w:r>
      <w:r w:rsidRPr="00242199">
        <w:rPr>
          <w:rFonts w:ascii="Times New Roman" w:eastAsia="MS Mincho" w:hAnsi="Times New Roman"/>
          <w:noProof/>
          <w:color w:val="000000"/>
          <w:sz w:val="24"/>
          <w:szCs w:val="24"/>
          <w:lang w:val="tt-RU"/>
        </w:rPr>
        <w:t xml:space="preserve"> </w:t>
      </w:r>
    </w:p>
    <w:p w14:paraId="3BBFA425"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Г. </w:t>
      </w:r>
      <w:r w:rsidRPr="00242199">
        <w:rPr>
          <w:rFonts w:ascii="Times New Roman" w:eastAsia="MS Mincho" w:hAnsi="Times New Roman"/>
          <w:noProof/>
          <w:color w:val="000000"/>
          <w:sz w:val="24"/>
          <w:szCs w:val="24"/>
          <w:lang w:val="tt-RU"/>
        </w:rPr>
        <w:t>А</w:t>
      </w:r>
      <w:r w:rsidRPr="00242199">
        <w:rPr>
          <w:rFonts w:ascii="Times New Roman" w:hAnsi="Times New Roman"/>
          <w:noProof/>
          <w:color w:val="000000"/>
          <w:sz w:val="24"/>
          <w:szCs w:val="24"/>
          <w:lang w:val="tt-RU"/>
        </w:rPr>
        <w:t>бс</w:t>
      </w:r>
      <w:r w:rsidRPr="00242199">
        <w:rPr>
          <w:rFonts w:ascii="Times New Roman" w:eastAsia="MS Mincho" w:hAnsi="Times New Roman"/>
          <w:noProof/>
          <w:color w:val="000000"/>
          <w:sz w:val="24"/>
          <w:szCs w:val="24"/>
          <w:lang w:val="tt-RU"/>
        </w:rPr>
        <w:t>а</w:t>
      </w:r>
      <w:r w:rsidRPr="00242199">
        <w:rPr>
          <w:rFonts w:ascii="Times New Roman" w:hAnsi="Times New Roman"/>
          <w:noProof/>
          <w:color w:val="000000"/>
          <w:sz w:val="24"/>
          <w:szCs w:val="24"/>
          <w:lang w:val="tt-RU"/>
        </w:rPr>
        <w:t>л</w:t>
      </w:r>
      <w:r w:rsidRPr="00242199">
        <w:rPr>
          <w:rFonts w:ascii="Times New Roman" w:eastAsia="MS Mincho" w:hAnsi="Times New Roman"/>
          <w:noProof/>
          <w:color w:val="000000"/>
          <w:sz w:val="24"/>
          <w:szCs w:val="24"/>
          <w:lang w:val="tt-RU"/>
        </w:rPr>
        <w:t>я</w:t>
      </w:r>
      <w:r w:rsidRPr="00242199">
        <w:rPr>
          <w:rFonts w:ascii="Times New Roman" w:hAnsi="Times New Roman"/>
          <w:noProof/>
          <w:color w:val="000000"/>
          <w:sz w:val="24"/>
          <w:szCs w:val="24"/>
          <w:lang w:val="tt-RU"/>
        </w:rPr>
        <w:t xml:space="preserve">мов. </w:t>
      </w:r>
      <w:r w:rsidRPr="00242199">
        <w:rPr>
          <w:rFonts w:ascii="Times New Roman" w:hAnsi="Times New Roman"/>
          <w:sz w:val="24"/>
          <w:szCs w:val="24"/>
        </w:rPr>
        <w:t>«</w:t>
      </w:r>
      <w:r w:rsidRPr="00242199">
        <w:rPr>
          <w:rFonts w:ascii="Times New Roman" w:hAnsi="Times New Roman"/>
          <w:noProof/>
          <w:color w:val="000000"/>
          <w:sz w:val="24"/>
          <w:szCs w:val="24"/>
          <w:lang w:val="tt-RU"/>
        </w:rPr>
        <w:t>Ак чәчәкләр</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w:t>
      </w:r>
      <w:r w:rsidRPr="00242199">
        <w:rPr>
          <w:rFonts w:ascii="Times New Roman" w:hAnsi="Times New Roman"/>
          <w:noProof/>
          <w:color w:val="000000"/>
          <w:sz w:val="24"/>
          <w:szCs w:val="24"/>
          <w:lang w:val="tt-RU"/>
        </w:rPr>
        <w:t>Белые цветы</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(отрывок). </w:t>
      </w:r>
    </w:p>
    <w:p w14:paraId="4208EB6B"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А. Гилязев. </w:t>
      </w:r>
      <w:r w:rsidRPr="00242199">
        <w:rPr>
          <w:rFonts w:ascii="Times New Roman" w:hAnsi="Times New Roman"/>
          <w:sz w:val="24"/>
          <w:szCs w:val="24"/>
        </w:rPr>
        <w:t>«</w:t>
      </w:r>
      <w:r w:rsidRPr="00242199">
        <w:rPr>
          <w:rFonts w:ascii="Times New Roman" w:hAnsi="Times New Roman"/>
          <w:noProof/>
          <w:color w:val="000000"/>
          <w:sz w:val="24"/>
          <w:szCs w:val="24"/>
          <w:lang w:val="tt-RU"/>
        </w:rPr>
        <w:t>Җомга көн, кич белән</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В пятницу, вечером</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(отрывок). </w:t>
      </w:r>
    </w:p>
    <w:p w14:paraId="6B3C48C0"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Р. Мингалим. </w:t>
      </w:r>
      <w:r w:rsidRPr="00242199">
        <w:rPr>
          <w:rFonts w:ascii="Times New Roman" w:hAnsi="Times New Roman"/>
          <w:sz w:val="24"/>
          <w:szCs w:val="24"/>
        </w:rPr>
        <w:t>«</w:t>
      </w:r>
      <w:r w:rsidRPr="00242199">
        <w:rPr>
          <w:rFonts w:ascii="Times New Roman" w:hAnsi="Times New Roman"/>
          <w:noProof/>
          <w:color w:val="000000"/>
          <w:sz w:val="24"/>
          <w:szCs w:val="24"/>
          <w:lang w:val="tt-RU"/>
        </w:rPr>
        <w:t>Сап – сары көзләр</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w:t>
      </w:r>
      <w:r w:rsidRPr="00242199">
        <w:rPr>
          <w:rFonts w:ascii="Times New Roman" w:hAnsi="Times New Roman"/>
          <w:sz w:val="24"/>
          <w:szCs w:val="24"/>
        </w:rPr>
        <w:t>«</w:t>
      </w:r>
      <w:r w:rsidRPr="00242199">
        <w:rPr>
          <w:rFonts w:ascii="Times New Roman" w:hAnsi="Times New Roman"/>
          <w:noProof/>
          <w:color w:val="000000"/>
          <w:sz w:val="24"/>
          <w:szCs w:val="24"/>
          <w:lang w:val="tt-RU"/>
        </w:rPr>
        <w:t>Золотая осень</w:t>
      </w:r>
      <w:r w:rsidRPr="00242199">
        <w:rPr>
          <w:rFonts w:ascii="Times New Roman" w:hAnsi="Times New Roman"/>
          <w:sz w:val="24"/>
          <w:szCs w:val="24"/>
        </w:rPr>
        <w:t>».</w:t>
      </w:r>
    </w:p>
    <w:p w14:paraId="02BFE8A3" w14:textId="77777777" w:rsidR="00B456F3" w:rsidRPr="00242199" w:rsidRDefault="00B456F3" w:rsidP="00B456F3">
      <w:pPr>
        <w:shd w:val="clear" w:color="auto" w:fill="FFFFFF"/>
        <w:spacing w:after="0" w:line="240" w:lineRule="auto"/>
        <w:jc w:val="both"/>
        <w:rPr>
          <w:rFonts w:ascii="Times New Roman" w:hAnsi="Times New Roman"/>
          <w:noProof/>
          <w:color w:val="000000"/>
          <w:sz w:val="24"/>
          <w:szCs w:val="24"/>
          <w:lang w:val="tt-RU"/>
        </w:rPr>
      </w:pPr>
      <w:r w:rsidRPr="00242199">
        <w:rPr>
          <w:rFonts w:ascii="Times New Roman" w:hAnsi="Times New Roman"/>
          <w:noProof/>
          <w:color w:val="000000"/>
          <w:sz w:val="24"/>
          <w:szCs w:val="24"/>
          <w:lang w:val="tt-RU"/>
        </w:rPr>
        <w:t xml:space="preserve">Р. Ахметзянов. </w:t>
      </w:r>
      <w:r w:rsidRPr="00242199">
        <w:rPr>
          <w:rFonts w:ascii="Times New Roman" w:hAnsi="Times New Roman"/>
          <w:sz w:val="24"/>
          <w:szCs w:val="24"/>
        </w:rPr>
        <w:t>«</w:t>
      </w:r>
      <w:r w:rsidRPr="00242199">
        <w:rPr>
          <w:rFonts w:ascii="Times New Roman" w:hAnsi="Times New Roman"/>
          <w:noProof/>
          <w:color w:val="000000"/>
          <w:sz w:val="24"/>
          <w:szCs w:val="24"/>
          <w:lang w:val="tt-RU"/>
        </w:rPr>
        <w:t>Сандугач керде күңелгә</w:t>
      </w:r>
      <w:r w:rsidRPr="00242199">
        <w:rPr>
          <w:rFonts w:ascii="Times New Roman" w:hAnsi="Times New Roman"/>
          <w:sz w:val="24"/>
          <w:szCs w:val="24"/>
        </w:rPr>
        <w:t>»</w:t>
      </w:r>
      <w:r w:rsidRPr="00242199">
        <w:rPr>
          <w:rFonts w:ascii="Times New Roman" w:hAnsi="Times New Roman"/>
          <w:noProof/>
          <w:color w:val="000000"/>
          <w:sz w:val="24"/>
          <w:szCs w:val="24"/>
          <w:lang w:val="tt-RU"/>
        </w:rPr>
        <w:t xml:space="preserve"> / </w:t>
      </w:r>
      <w:r w:rsidRPr="00242199">
        <w:rPr>
          <w:rFonts w:ascii="Times New Roman" w:hAnsi="Times New Roman"/>
          <w:sz w:val="24"/>
          <w:szCs w:val="24"/>
        </w:rPr>
        <w:t>«</w:t>
      </w:r>
      <w:r w:rsidRPr="00242199">
        <w:rPr>
          <w:rFonts w:ascii="Times New Roman" w:hAnsi="Times New Roman"/>
          <w:noProof/>
          <w:color w:val="000000"/>
          <w:sz w:val="24"/>
          <w:szCs w:val="24"/>
          <w:lang w:val="tt-RU"/>
        </w:rPr>
        <w:t>Соловей поет</w:t>
      </w:r>
      <w:r w:rsidRPr="00242199">
        <w:rPr>
          <w:rFonts w:ascii="Times New Roman" w:hAnsi="Times New Roman"/>
          <w:sz w:val="24"/>
          <w:szCs w:val="24"/>
        </w:rPr>
        <w:t>»</w:t>
      </w:r>
      <w:r w:rsidRPr="00242199">
        <w:rPr>
          <w:rFonts w:ascii="Times New Roman" w:hAnsi="Times New Roman"/>
          <w:noProof/>
          <w:color w:val="000000"/>
          <w:sz w:val="24"/>
          <w:szCs w:val="24"/>
          <w:lang w:val="tt-RU"/>
        </w:rPr>
        <w:t>.</w:t>
      </w:r>
    </w:p>
    <w:p w14:paraId="174C647F" w14:textId="77777777" w:rsidR="00B456F3" w:rsidRPr="00242199" w:rsidRDefault="00B456F3" w:rsidP="00B456F3">
      <w:pPr>
        <w:spacing w:after="0" w:line="240" w:lineRule="auto"/>
        <w:ind w:right="140"/>
        <w:jc w:val="center"/>
        <w:rPr>
          <w:rFonts w:ascii="Times New Roman" w:hAnsi="Times New Roman"/>
          <w:b/>
          <w:bCs/>
          <w:sz w:val="24"/>
          <w:szCs w:val="24"/>
          <w:lang w:val="tt-RU"/>
        </w:rPr>
      </w:pPr>
      <w:r w:rsidRPr="00242199">
        <w:rPr>
          <w:rFonts w:ascii="Times New Roman" w:hAnsi="Times New Roman"/>
          <w:b/>
          <w:bCs/>
          <w:sz w:val="24"/>
          <w:szCs w:val="24"/>
          <w:lang w:val="tt-RU"/>
        </w:rPr>
        <w:t>2. Учебники: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9"/>
        <w:gridCol w:w="2238"/>
        <w:gridCol w:w="992"/>
        <w:gridCol w:w="2527"/>
        <w:gridCol w:w="836"/>
      </w:tblGrid>
      <w:tr w:rsidR="00B456F3" w:rsidRPr="00242199" w14:paraId="6BECB90D" w14:textId="77777777" w:rsidTr="00B456F3">
        <w:tc>
          <w:tcPr>
            <w:tcW w:w="2909" w:type="dxa"/>
          </w:tcPr>
          <w:p w14:paraId="68B82737"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lang w:val="tt-RU"/>
              </w:rPr>
              <w:t>Ф.И.О. ав</w:t>
            </w:r>
            <w:r w:rsidRPr="00242199">
              <w:rPr>
                <w:rFonts w:ascii="Times New Roman" w:hAnsi="Times New Roman"/>
                <w:sz w:val="24"/>
                <w:szCs w:val="24"/>
              </w:rPr>
              <w:t>торов</w:t>
            </w:r>
          </w:p>
        </w:tc>
        <w:tc>
          <w:tcPr>
            <w:tcW w:w="2238" w:type="dxa"/>
          </w:tcPr>
          <w:p w14:paraId="7BC559F8"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Учебник</w:t>
            </w:r>
          </w:p>
        </w:tc>
        <w:tc>
          <w:tcPr>
            <w:tcW w:w="992" w:type="dxa"/>
          </w:tcPr>
          <w:p w14:paraId="5D197BFF"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Класс</w:t>
            </w:r>
          </w:p>
        </w:tc>
        <w:tc>
          <w:tcPr>
            <w:tcW w:w="2527" w:type="dxa"/>
          </w:tcPr>
          <w:p w14:paraId="35B6DE0C"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Издательство</w:t>
            </w:r>
          </w:p>
        </w:tc>
        <w:tc>
          <w:tcPr>
            <w:tcW w:w="762" w:type="dxa"/>
          </w:tcPr>
          <w:p w14:paraId="4371483A"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Год изд.</w:t>
            </w:r>
          </w:p>
        </w:tc>
      </w:tr>
      <w:tr w:rsidR="00B456F3" w:rsidRPr="00242199" w14:paraId="164CADDF" w14:textId="77777777" w:rsidTr="00B456F3">
        <w:tc>
          <w:tcPr>
            <w:tcW w:w="2909" w:type="dxa"/>
          </w:tcPr>
          <w:p w14:paraId="73841BB5"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Мотигуллина А.Р., Ханнанов Р.Г. и др.</w:t>
            </w:r>
          </w:p>
        </w:tc>
        <w:tc>
          <w:tcPr>
            <w:tcW w:w="2238" w:type="dxa"/>
          </w:tcPr>
          <w:p w14:paraId="2E27F5DA"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Әдәбият. ФГОС</w:t>
            </w:r>
          </w:p>
        </w:tc>
        <w:tc>
          <w:tcPr>
            <w:tcW w:w="992" w:type="dxa"/>
          </w:tcPr>
          <w:p w14:paraId="4E0F72DA"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5</w:t>
            </w:r>
          </w:p>
        </w:tc>
        <w:tc>
          <w:tcPr>
            <w:tcW w:w="2527" w:type="dxa"/>
          </w:tcPr>
          <w:p w14:paraId="41B5FA0D" w14:textId="77777777" w:rsidR="00B456F3" w:rsidRPr="00242199" w:rsidRDefault="00B456F3" w:rsidP="00B456F3">
            <w:pPr>
              <w:spacing w:after="0" w:line="240" w:lineRule="auto"/>
              <w:ind w:right="140"/>
              <w:jc w:val="both"/>
              <w:rPr>
                <w:rFonts w:ascii="Times New Roman" w:hAnsi="Times New Roman"/>
                <w:sz w:val="24"/>
                <w:szCs w:val="24"/>
                <w:lang w:val="tt-RU"/>
              </w:rPr>
            </w:pPr>
            <w:r w:rsidRPr="00242199">
              <w:rPr>
                <w:rFonts w:ascii="Times New Roman" w:hAnsi="Times New Roman"/>
                <w:sz w:val="24"/>
                <w:szCs w:val="24"/>
              </w:rPr>
              <w:t>«</w:t>
            </w:r>
            <w:r w:rsidRPr="00242199">
              <w:rPr>
                <w:rFonts w:ascii="Times New Roman" w:hAnsi="Times New Roman"/>
                <w:color w:val="000000"/>
                <w:sz w:val="24"/>
                <w:szCs w:val="24"/>
                <w:lang w:eastAsia="ru-RU"/>
              </w:rPr>
              <w:t>Магариф-Вакыт</w:t>
            </w:r>
            <w:r w:rsidRPr="00242199">
              <w:rPr>
                <w:rFonts w:ascii="Times New Roman" w:hAnsi="Times New Roman"/>
                <w:sz w:val="24"/>
                <w:szCs w:val="24"/>
              </w:rPr>
              <w:t>»</w:t>
            </w:r>
          </w:p>
        </w:tc>
        <w:tc>
          <w:tcPr>
            <w:tcW w:w="762" w:type="dxa"/>
          </w:tcPr>
          <w:p w14:paraId="7D468AED" w14:textId="77777777" w:rsidR="00B456F3" w:rsidRPr="00242199" w:rsidRDefault="00B456F3" w:rsidP="00B456F3">
            <w:pPr>
              <w:spacing w:after="0" w:line="240" w:lineRule="auto"/>
              <w:ind w:right="140"/>
              <w:jc w:val="both"/>
              <w:rPr>
                <w:rFonts w:ascii="Times New Roman" w:hAnsi="Times New Roman"/>
                <w:sz w:val="24"/>
                <w:szCs w:val="24"/>
                <w:lang w:val="tt-RU"/>
              </w:rPr>
            </w:pPr>
            <w:r w:rsidRPr="00242199">
              <w:rPr>
                <w:rFonts w:ascii="Times New Roman" w:hAnsi="Times New Roman"/>
                <w:sz w:val="24"/>
                <w:szCs w:val="24"/>
                <w:lang w:val="tt-RU"/>
              </w:rPr>
              <w:t>2014</w:t>
            </w:r>
          </w:p>
        </w:tc>
      </w:tr>
      <w:tr w:rsidR="00B456F3" w:rsidRPr="00242199" w14:paraId="719EA570" w14:textId="77777777" w:rsidTr="00B456F3">
        <w:tc>
          <w:tcPr>
            <w:tcW w:w="2909" w:type="dxa"/>
          </w:tcPr>
          <w:p w14:paraId="16B6FC96"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Мотигуллина А.Р., Ханнанов Р.Г. и др.</w:t>
            </w:r>
          </w:p>
        </w:tc>
        <w:tc>
          <w:tcPr>
            <w:tcW w:w="2238" w:type="dxa"/>
          </w:tcPr>
          <w:p w14:paraId="0504BF4B"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Әдәбият. ФГОС</w:t>
            </w:r>
          </w:p>
        </w:tc>
        <w:tc>
          <w:tcPr>
            <w:tcW w:w="992" w:type="dxa"/>
          </w:tcPr>
          <w:p w14:paraId="222B4796"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6</w:t>
            </w:r>
          </w:p>
        </w:tc>
        <w:tc>
          <w:tcPr>
            <w:tcW w:w="2527" w:type="dxa"/>
          </w:tcPr>
          <w:p w14:paraId="716606D4"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w:t>
            </w:r>
            <w:r w:rsidRPr="00242199">
              <w:rPr>
                <w:rFonts w:ascii="Times New Roman" w:hAnsi="Times New Roman"/>
                <w:color w:val="000000"/>
                <w:sz w:val="24"/>
                <w:szCs w:val="24"/>
                <w:lang w:eastAsia="ru-RU"/>
              </w:rPr>
              <w:t>Магариф-Вакыт</w:t>
            </w:r>
            <w:r w:rsidRPr="00242199">
              <w:rPr>
                <w:rFonts w:ascii="Times New Roman" w:hAnsi="Times New Roman"/>
                <w:sz w:val="24"/>
                <w:szCs w:val="24"/>
              </w:rPr>
              <w:t>»</w:t>
            </w:r>
          </w:p>
        </w:tc>
        <w:tc>
          <w:tcPr>
            <w:tcW w:w="762" w:type="dxa"/>
          </w:tcPr>
          <w:p w14:paraId="7220DBD6"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lang w:val="tt-RU"/>
              </w:rPr>
              <w:t>2014</w:t>
            </w:r>
          </w:p>
        </w:tc>
      </w:tr>
      <w:tr w:rsidR="00B456F3" w:rsidRPr="00242199" w14:paraId="47FFD3B3" w14:textId="77777777" w:rsidTr="00B456F3">
        <w:tc>
          <w:tcPr>
            <w:tcW w:w="2909" w:type="dxa"/>
          </w:tcPr>
          <w:p w14:paraId="6E3DADE6"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Мотигуллина А.Р., Ханнанов Р.Г. и др.</w:t>
            </w:r>
          </w:p>
        </w:tc>
        <w:tc>
          <w:tcPr>
            <w:tcW w:w="2238" w:type="dxa"/>
          </w:tcPr>
          <w:p w14:paraId="4F454644"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Әдәбият. ФГОС</w:t>
            </w:r>
          </w:p>
        </w:tc>
        <w:tc>
          <w:tcPr>
            <w:tcW w:w="992" w:type="dxa"/>
          </w:tcPr>
          <w:p w14:paraId="2FA58655"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7</w:t>
            </w:r>
          </w:p>
        </w:tc>
        <w:tc>
          <w:tcPr>
            <w:tcW w:w="2527" w:type="dxa"/>
          </w:tcPr>
          <w:p w14:paraId="7C1F265E"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w:t>
            </w:r>
            <w:r w:rsidRPr="00242199">
              <w:rPr>
                <w:rFonts w:ascii="Times New Roman" w:hAnsi="Times New Roman"/>
                <w:color w:val="000000"/>
                <w:sz w:val="24"/>
                <w:szCs w:val="24"/>
                <w:lang w:eastAsia="ru-RU"/>
              </w:rPr>
              <w:t>Магариф-Вакыт</w:t>
            </w:r>
            <w:r w:rsidRPr="00242199">
              <w:rPr>
                <w:rFonts w:ascii="Times New Roman" w:hAnsi="Times New Roman"/>
                <w:sz w:val="24"/>
                <w:szCs w:val="24"/>
              </w:rPr>
              <w:t>»</w:t>
            </w:r>
          </w:p>
        </w:tc>
        <w:tc>
          <w:tcPr>
            <w:tcW w:w="762" w:type="dxa"/>
          </w:tcPr>
          <w:p w14:paraId="520FECE4"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lang w:val="tt-RU"/>
              </w:rPr>
              <w:t>2014</w:t>
            </w:r>
          </w:p>
        </w:tc>
      </w:tr>
      <w:tr w:rsidR="00B456F3" w:rsidRPr="00242199" w14:paraId="7BC5702C" w14:textId="77777777" w:rsidTr="00B456F3">
        <w:tc>
          <w:tcPr>
            <w:tcW w:w="2909" w:type="dxa"/>
          </w:tcPr>
          <w:p w14:paraId="3C6950F2"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Мотигуллина А.Р., Ханнанов Р.Г. и др.</w:t>
            </w:r>
          </w:p>
        </w:tc>
        <w:tc>
          <w:tcPr>
            <w:tcW w:w="2238" w:type="dxa"/>
          </w:tcPr>
          <w:p w14:paraId="2F53225E"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Әдәбият. ФГОС</w:t>
            </w:r>
          </w:p>
        </w:tc>
        <w:tc>
          <w:tcPr>
            <w:tcW w:w="992" w:type="dxa"/>
          </w:tcPr>
          <w:p w14:paraId="235A2A72"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8</w:t>
            </w:r>
          </w:p>
        </w:tc>
        <w:tc>
          <w:tcPr>
            <w:tcW w:w="2527" w:type="dxa"/>
          </w:tcPr>
          <w:p w14:paraId="551B1707"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w:t>
            </w:r>
            <w:r w:rsidRPr="00242199">
              <w:rPr>
                <w:rFonts w:ascii="Times New Roman" w:hAnsi="Times New Roman"/>
                <w:color w:val="000000"/>
                <w:sz w:val="24"/>
                <w:szCs w:val="24"/>
                <w:lang w:eastAsia="ru-RU"/>
              </w:rPr>
              <w:t>Магариф-Вакыт</w:t>
            </w:r>
            <w:r w:rsidRPr="00242199">
              <w:rPr>
                <w:rFonts w:ascii="Times New Roman" w:hAnsi="Times New Roman"/>
                <w:sz w:val="24"/>
                <w:szCs w:val="24"/>
              </w:rPr>
              <w:t>»</w:t>
            </w:r>
          </w:p>
        </w:tc>
        <w:tc>
          <w:tcPr>
            <w:tcW w:w="762" w:type="dxa"/>
          </w:tcPr>
          <w:p w14:paraId="0B4F498D"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lang w:val="tt-RU"/>
              </w:rPr>
              <w:t>2015</w:t>
            </w:r>
          </w:p>
        </w:tc>
      </w:tr>
      <w:tr w:rsidR="00B456F3" w:rsidRPr="00242199" w14:paraId="228C17CE" w14:textId="77777777" w:rsidTr="00B456F3">
        <w:tc>
          <w:tcPr>
            <w:tcW w:w="2909" w:type="dxa"/>
          </w:tcPr>
          <w:p w14:paraId="606D52E6" w14:textId="77777777" w:rsidR="00B456F3" w:rsidRPr="00242199" w:rsidRDefault="00B456F3" w:rsidP="00B456F3">
            <w:pPr>
              <w:spacing w:after="0" w:line="240" w:lineRule="auto"/>
              <w:ind w:right="140"/>
              <w:jc w:val="both"/>
              <w:rPr>
                <w:rFonts w:ascii="Times New Roman" w:hAnsi="Times New Roman"/>
                <w:color w:val="000000"/>
                <w:sz w:val="24"/>
                <w:szCs w:val="24"/>
                <w:lang w:eastAsia="ru-RU"/>
              </w:rPr>
            </w:pPr>
            <w:r w:rsidRPr="00242199">
              <w:rPr>
                <w:rFonts w:ascii="Times New Roman" w:hAnsi="Times New Roman"/>
                <w:color w:val="000000"/>
                <w:sz w:val="24"/>
                <w:szCs w:val="24"/>
                <w:lang w:eastAsia="ru-RU"/>
              </w:rPr>
              <w:t>Мотигуллина А.Р., Ханнанов Р.Г. и др.</w:t>
            </w:r>
          </w:p>
        </w:tc>
        <w:tc>
          <w:tcPr>
            <w:tcW w:w="2238" w:type="dxa"/>
          </w:tcPr>
          <w:p w14:paraId="5D1238C4"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Әдәбият. ФГОС</w:t>
            </w:r>
          </w:p>
        </w:tc>
        <w:tc>
          <w:tcPr>
            <w:tcW w:w="992" w:type="dxa"/>
          </w:tcPr>
          <w:p w14:paraId="1F1890AB"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9</w:t>
            </w:r>
          </w:p>
        </w:tc>
        <w:tc>
          <w:tcPr>
            <w:tcW w:w="2527" w:type="dxa"/>
          </w:tcPr>
          <w:p w14:paraId="0C72C551"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w:t>
            </w:r>
            <w:r w:rsidRPr="00242199">
              <w:rPr>
                <w:rFonts w:ascii="Times New Roman" w:hAnsi="Times New Roman"/>
                <w:color w:val="000000"/>
                <w:sz w:val="24"/>
                <w:szCs w:val="24"/>
                <w:lang w:eastAsia="ru-RU"/>
              </w:rPr>
              <w:t>Магариф-Вакыт</w:t>
            </w:r>
            <w:r w:rsidRPr="00242199">
              <w:rPr>
                <w:rFonts w:ascii="Times New Roman" w:hAnsi="Times New Roman"/>
                <w:sz w:val="24"/>
                <w:szCs w:val="24"/>
              </w:rPr>
              <w:t>»</w:t>
            </w:r>
          </w:p>
        </w:tc>
        <w:tc>
          <w:tcPr>
            <w:tcW w:w="762" w:type="dxa"/>
          </w:tcPr>
          <w:p w14:paraId="2A087C0F"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lang w:val="tt-RU"/>
              </w:rPr>
              <w:t>2016</w:t>
            </w:r>
          </w:p>
        </w:tc>
      </w:tr>
    </w:tbl>
    <w:p w14:paraId="7379F0D5" w14:textId="77777777" w:rsidR="00B456F3" w:rsidRPr="00242199" w:rsidRDefault="00B456F3" w:rsidP="00B456F3">
      <w:pPr>
        <w:spacing w:after="0" w:line="240" w:lineRule="auto"/>
        <w:ind w:right="140"/>
        <w:jc w:val="center"/>
        <w:rPr>
          <w:rFonts w:ascii="Times New Roman" w:hAnsi="Times New Roman"/>
          <w:b/>
          <w:bCs/>
          <w:sz w:val="24"/>
          <w:szCs w:val="24"/>
        </w:rPr>
      </w:pPr>
      <w:r w:rsidRPr="00242199">
        <w:rPr>
          <w:rFonts w:ascii="Times New Roman" w:hAnsi="Times New Roman"/>
          <w:b/>
          <w:bCs/>
          <w:sz w:val="24"/>
          <w:szCs w:val="24"/>
        </w:rPr>
        <w:t xml:space="preserve">3. </w:t>
      </w:r>
      <w:r w:rsidRPr="00242199">
        <w:rPr>
          <w:rFonts w:ascii="Times New Roman" w:hAnsi="Times New Roman"/>
          <w:b/>
          <w:bCs/>
          <w:sz w:val="24"/>
          <w:szCs w:val="24"/>
          <w:lang w:val="tt-RU"/>
        </w:rPr>
        <w:t>Электронные образовательные ресурсы</w:t>
      </w:r>
      <w:r w:rsidRPr="00242199">
        <w:rPr>
          <w:rFonts w:ascii="Times New Roman" w:hAnsi="Times New Roman"/>
          <w:b/>
          <w:bCs/>
          <w:sz w:val="24"/>
          <w:szCs w:val="24"/>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9"/>
        <w:gridCol w:w="2238"/>
        <w:gridCol w:w="992"/>
        <w:gridCol w:w="2527"/>
        <w:gridCol w:w="836"/>
      </w:tblGrid>
      <w:tr w:rsidR="00B456F3" w:rsidRPr="00242199" w14:paraId="2D8C53D6" w14:textId="77777777" w:rsidTr="00B456F3">
        <w:tc>
          <w:tcPr>
            <w:tcW w:w="2909" w:type="dxa"/>
          </w:tcPr>
          <w:p w14:paraId="281901A8"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Ф.И.О. авторов</w:t>
            </w:r>
          </w:p>
        </w:tc>
        <w:tc>
          <w:tcPr>
            <w:tcW w:w="2238" w:type="dxa"/>
          </w:tcPr>
          <w:p w14:paraId="6261619F"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ЭОР</w:t>
            </w:r>
          </w:p>
        </w:tc>
        <w:tc>
          <w:tcPr>
            <w:tcW w:w="992" w:type="dxa"/>
          </w:tcPr>
          <w:p w14:paraId="4CEAF790"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Класс</w:t>
            </w:r>
          </w:p>
        </w:tc>
        <w:tc>
          <w:tcPr>
            <w:tcW w:w="2527" w:type="dxa"/>
          </w:tcPr>
          <w:p w14:paraId="6D28313E"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Издательство</w:t>
            </w:r>
          </w:p>
        </w:tc>
        <w:tc>
          <w:tcPr>
            <w:tcW w:w="762" w:type="dxa"/>
          </w:tcPr>
          <w:p w14:paraId="39F600E0"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Год изд.</w:t>
            </w:r>
          </w:p>
        </w:tc>
      </w:tr>
      <w:tr w:rsidR="00B456F3" w:rsidRPr="00242199" w14:paraId="2D81BA85" w14:textId="77777777" w:rsidTr="00B456F3">
        <w:tc>
          <w:tcPr>
            <w:tcW w:w="2909" w:type="dxa"/>
          </w:tcPr>
          <w:p w14:paraId="7B791700"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Мотигуллина А.Р., Ханнанов Р.Г. и др.</w:t>
            </w:r>
          </w:p>
        </w:tc>
        <w:tc>
          <w:tcPr>
            <w:tcW w:w="2238" w:type="dxa"/>
          </w:tcPr>
          <w:p w14:paraId="6F74482B"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ЭОР. ФГОС</w:t>
            </w:r>
          </w:p>
        </w:tc>
        <w:tc>
          <w:tcPr>
            <w:tcW w:w="992" w:type="dxa"/>
          </w:tcPr>
          <w:p w14:paraId="5B018C7C"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5</w:t>
            </w:r>
          </w:p>
        </w:tc>
        <w:tc>
          <w:tcPr>
            <w:tcW w:w="2527" w:type="dxa"/>
          </w:tcPr>
          <w:p w14:paraId="65775C6B" w14:textId="77777777" w:rsidR="00B456F3" w:rsidRPr="00242199" w:rsidRDefault="00B456F3" w:rsidP="00B456F3">
            <w:pPr>
              <w:spacing w:after="0" w:line="240" w:lineRule="auto"/>
              <w:ind w:right="140"/>
              <w:jc w:val="both"/>
              <w:rPr>
                <w:rFonts w:ascii="Times New Roman" w:hAnsi="Times New Roman"/>
                <w:sz w:val="24"/>
                <w:szCs w:val="24"/>
                <w:lang w:val="tt-RU"/>
              </w:rPr>
            </w:pPr>
            <w:r w:rsidRPr="00242199">
              <w:rPr>
                <w:rFonts w:ascii="Times New Roman" w:hAnsi="Times New Roman"/>
                <w:sz w:val="24"/>
                <w:szCs w:val="24"/>
              </w:rPr>
              <w:t>«</w:t>
            </w:r>
            <w:r w:rsidRPr="00242199">
              <w:rPr>
                <w:rFonts w:ascii="Times New Roman" w:hAnsi="Times New Roman"/>
                <w:color w:val="000000"/>
                <w:sz w:val="24"/>
                <w:szCs w:val="24"/>
                <w:lang w:eastAsia="ru-RU"/>
              </w:rPr>
              <w:t>Магариф-Вакыт</w:t>
            </w:r>
            <w:r w:rsidRPr="00242199">
              <w:rPr>
                <w:rFonts w:ascii="Times New Roman" w:hAnsi="Times New Roman"/>
                <w:sz w:val="24"/>
                <w:szCs w:val="24"/>
              </w:rPr>
              <w:t>»</w:t>
            </w:r>
          </w:p>
        </w:tc>
        <w:tc>
          <w:tcPr>
            <w:tcW w:w="762" w:type="dxa"/>
          </w:tcPr>
          <w:p w14:paraId="2F2159E0" w14:textId="77777777" w:rsidR="00B456F3" w:rsidRPr="00242199" w:rsidRDefault="00B456F3" w:rsidP="00B456F3">
            <w:pPr>
              <w:spacing w:after="0" w:line="240" w:lineRule="auto"/>
              <w:ind w:right="140"/>
              <w:jc w:val="both"/>
              <w:rPr>
                <w:rFonts w:ascii="Times New Roman" w:hAnsi="Times New Roman"/>
                <w:sz w:val="24"/>
                <w:szCs w:val="24"/>
                <w:lang w:val="tt-RU"/>
              </w:rPr>
            </w:pPr>
            <w:r w:rsidRPr="00242199">
              <w:rPr>
                <w:rFonts w:ascii="Times New Roman" w:hAnsi="Times New Roman"/>
                <w:sz w:val="24"/>
                <w:szCs w:val="24"/>
                <w:lang w:val="tt-RU"/>
              </w:rPr>
              <w:t>2015</w:t>
            </w:r>
          </w:p>
        </w:tc>
      </w:tr>
      <w:tr w:rsidR="00B456F3" w:rsidRPr="00242199" w14:paraId="301571E1" w14:textId="77777777" w:rsidTr="00B456F3">
        <w:tc>
          <w:tcPr>
            <w:tcW w:w="2909" w:type="dxa"/>
          </w:tcPr>
          <w:p w14:paraId="64DD597B"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Мотигуллина А.Р., Ханнанов Р.Г. и др.</w:t>
            </w:r>
          </w:p>
        </w:tc>
        <w:tc>
          <w:tcPr>
            <w:tcW w:w="2238" w:type="dxa"/>
          </w:tcPr>
          <w:p w14:paraId="1ABEA35F"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ЭОР. ФГОС</w:t>
            </w:r>
          </w:p>
        </w:tc>
        <w:tc>
          <w:tcPr>
            <w:tcW w:w="992" w:type="dxa"/>
          </w:tcPr>
          <w:p w14:paraId="1E8E2544"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6</w:t>
            </w:r>
          </w:p>
        </w:tc>
        <w:tc>
          <w:tcPr>
            <w:tcW w:w="2527" w:type="dxa"/>
          </w:tcPr>
          <w:p w14:paraId="4E386C8E"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w:t>
            </w:r>
            <w:r w:rsidRPr="00242199">
              <w:rPr>
                <w:rFonts w:ascii="Times New Roman" w:hAnsi="Times New Roman"/>
                <w:color w:val="000000"/>
                <w:sz w:val="24"/>
                <w:szCs w:val="24"/>
                <w:lang w:eastAsia="ru-RU"/>
              </w:rPr>
              <w:t>Магариф-Вакыт</w:t>
            </w:r>
            <w:r w:rsidRPr="00242199">
              <w:rPr>
                <w:rFonts w:ascii="Times New Roman" w:hAnsi="Times New Roman"/>
                <w:sz w:val="24"/>
                <w:szCs w:val="24"/>
              </w:rPr>
              <w:t>»</w:t>
            </w:r>
          </w:p>
        </w:tc>
        <w:tc>
          <w:tcPr>
            <w:tcW w:w="762" w:type="dxa"/>
          </w:tcPr>
          <w:p w14:paraId="65A96F08"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lang w:val="tt-RU"/>
              </w:rPr>
              <w:t>2015</w:t>
            </w:r>
          </w:p>
        </w:tc>
      </w:tr>
      <w:tr w:rsidR="00B456F3" w:rsidRPr="00242199" w14:paraId="0790173A" w14:textId="77777777" w:rsidTr="00B456F3">
        <w:tc>
          <w:tcPr>
            <w:tcW w:w="2909" w:type="dxa"/>
          </w:tcPr>
          <w:p w14:paraId="41BE94C3"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Мотигуллина А.Р., Ханнанов Р.Г. и др.</w:t>
            </w:r>
          </w:p>
        </w:tc>
        <w:tc>
          <w:tcPr>
            <w:tcW w:w="2238" w:type="dxa"/>
          </w:tcPr>
          <w:p w14:paraId="475DD661"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ЭОР. ФГОС</w:t>
            </w:r>
          </w:p>
        </w:tc>
        <w:tc>
          <w:tcPr>
            <w:tcW w:w="992" w:type="dxa"/>
          </w:tcPr>
          <w:p w14:paraId="75F62366"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7</w:t>
            </w:r>
          </w:p>
        </w:tc>
        <w:tc>
          <w:tcPr>
            <w:tcW w:w="2527" w:type="dxa"/>
          </w:tcPr>
          <w:p w14:paraId="7EB8E9ED"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w:t>
            </w:r>
            <w:r w:rsidRPr="00242199">
              <w:rPr>
                <w:rFonts w:ascii="Times New Roman" w:hAnsi="Times New Roman"/>
                <w:color w:val="000000"/>
                <w:sz w:val="24"/>
                <w:szCs w:val="24"/>
                <w:lang w:eastAsia="ru-RU"/>
              </w:rPr>
              <w:t>Магариф-Вакыт</w:t>
            </w:r>
            <w:r w:rsidRPr="00242199">
              <w:rPr>
                <w:rFonts w:ascii="Times New Roman" w:hAnsi="Times New Roman"/>
                <w:sz w:val="24"/>
                <w:szCs w:val="24"/>
              </w:rPr>
              <w:t>»</w:t>
            </w:r>
          </w:p>
        </w:tc>
        <w:tc>
          <w:tcPr>
            <w:tcW w:w="762" w:type="dxa"/>
          </w:tcPr>
          <w:p w14:paraId="16F31C44"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lang w:val="tt-RU"/>
              </w:rPr>
              <w:t>2015</w:t>
            </w:r>
          </w:p>
        </w:tc>
      </w:tr>
      <w:tr w:rsidR="00B456F3" w:rsidRPr="00242199" w14:paraId="378E8B42" w14:textId="77777777" w:rsidTr="00B456F3">
        <w:tc>
          <w:tcPr>
            <w:tcW w:w="2909" w:type="dxa"/>
          </w:tcPr>
          <w:p w14:paraId="3DD7BA3A"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Мотигуллина А.Р., Ханнанов Р.Г. и др.</w:t>
            </w:r>
          </w:p>
        </w:tc>
        <w:tc>
          <w:tcPr>
            <w:tcW w:w="2238" w:type="dxa"/>
          </w:tcPr>
          <w:p w14:paraId="181018B7"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ЭОР. ФГОС</w:t>
            </w:r>
          </w:p>
        </w:tc>
        <w:tc>
          <w:tcPr>
            <w:tcW w:w="992" w:type="dxa"/>
          </w:tcPr>
          <w:p w14:paraId="3C90EF8F"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8</w:t>
            </w:r>
          </w:p>
        </w:tc>
        <w:tc>
          <w:tcPr>
            <w:tcW w:w="2527" w:type="dxa"/>
          </w:tcPr>
          <w:p w14:paraId="1F431AF1"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w:t>
            </w:r>
            <w:r w:rsidRPr="00242199">
              <w:rPr>
                <w:rFonts w:ascii="Times New Roman" w:hAnsi="Times New Roman"/>
                <w:color w:val="000000"/>
                <w:sz w:val="24"/>
                <w:szCs w:val="24"/>
                <w:lang w:eastAsia="ru-RU"/>
              </w:rPr>
              <w:t>Магариф-Вакыт</w:t>
            </w:r>
            <w:r w:rsidRPr="00242199">
              <w:rPr>
                <w:rFonts w:ascii="Times New Roman" w:hAnsi="Times New Roman"/>
                <w:sz w:val="24"/>
                <w:szCs w:val="24"/>
              </w:rPr>
              <w:t>»</w:t>
            </w:r>
          </w:p>
        </w:tc>
        <w:tc>
          <w:tcPr>
            <w:tcW w:w="762" w:type="dxa"/>
          </w:tcPr>
          <w:p w14:paraId="6C6D48CB"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lang w:val="tt-RU"/>
              </w:rPr>
              <w:t>2015</w:t>
            </w:r>
          </w:p>
        </w:tc>
      </w:tr>
      <w:tr w:rsidR="00B456F3" w:rsidRPr="00242199" w14:paraId="7BCBBC5E" w14:textId="77777777" w:rsidTr="00B456F3">
        <w:tc>
          <w:tcPr>
            <w:tcW w:w="2909" w:type="dxa"/>
          </w:tcPr>
          <w:p w14:paraId="72813206" w14:textId="77777777" w:rsidR="00B456F3" w:rsidRPr="00242199" w:rsidRDefault="00B456F3" w:rsidP="00B456F3">
            <w:pPr>
              <w:spacing w:after="0" w:line="240" w:lineRule="auto"/>
              <w:ind w:right="140"/>
              <w:jc w:val="both"/>
              <w:rPr>
                <w:rFonts w:ascii="Times New Roman" w:hAnsi="Times New Roman"/>
                <w:color w:val="000000"/>
                <w:sz w:val="24"/>
                <w:szCs w:val="24"/>
                <w:lang w:eastAsia="ru-RU"/>
              </w:rPr>
            </w:pPr>
            <w:r w:rsidRPr="00242199">
              <w:rPr>
                <w:rFonts w:ascii="Times New Roman" w:hAnsi="Times New Roman"/>
                <w:color w:val="000000"/>
                <w:sz w:val="24"/>
                <w:szCs w:val="24"/>
                <w:lang w:eastAsia="ru-RU"/>
              </w:rPr>
              <w:t>Мотигуллина А.Р., Ханнанов Р.Г. и др.</w:t>
            </w:r>
          </w:p>
        </w:tc>
        <w:tc>
          <w:tcPr>
            <w:tcW w:w="2238" w:type="dxa"/>
          </w:tcPr>
          <w:p w14:paraId="61690238"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ЭОР. ФГОС</w:t>
            </w:r>
          </w:p>
        </w:tc>
        <w:tc>
          <w:tcPr>
            <w:tcW w:w="992" w:type="dxa"/>
          </w:tcPr>
          <w:p w14:paraId="148709DE"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9</w:t>
            </w:r>
          </w:p>
        </w:tc>
        <w:tc>
          <w:tcPr>
            <w:tcW w:w="2527" w:type="dxa"/>
          </w:tcPr>
          <w:p w14:paraId="1B92563A"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w:t>
            </w:r>
            <w:r w:rsidRPr="00242199">
              <w:rPr>
                <w:rFonts w:ascii="Times New Roman" w:hAnsi="Times New Roman"/>
                <w:color w:val="000000"/>
                <w:sz w:val="24"/>
                <w:szCs w:val="24"/>
                <w:lang w:eastAsia="ru-RU"/>
              </w:rPr>
              <w:t>Магариф-Вакыт</w:t>
            </w:r>
            <w:r w:rsidRPr="00242199">
              <w:rPr>
                <w:rFonts w:ascii="Times New Roman" w:hAnsi="Times New Roman"/>
                <w:sz w:val="24"/>
                <w:szCs w:val="24"/>
              </w:rPr>
              <w:t>»</w:t>
            </w:r>
          </w:p>
        </w:tc>
        <w:tc>
          <w:tcPr>
            <w:tcW w:w="762" w:type="dxa"/>
          </w:tcPr>
          <w:p w14:paraId="5802BAF9"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lang w:val="tt-RU"/>
              </w:rPr>
              <w:t>2016</w:t>
            </w:r>
          </w:p>
        </w:tc>
      </w:tr>
    </w:tbl>
    <w:p w14:paraId="52066127" w14:textId="77777777" w:rsidR="00B456F3" w:rsidRPr="00242199" w:rsidRDefault="00B456F3" w:rsidP="00B456F3">
      <w:pPr>
        <w:spacing w:after="0" w:line="240" w:lineRule="auto"/>
        <w:ind w:right="140"/>
        <w:jc w:val="both"/>
        <w:rPr>
          <w:rFonts w:ascii="Times New Roman" w:hAnsi="Times New Roman"/>
          <w:sz w:val="24"/>
          <w:szCs w:val="24"/>
        </w:rPr>
      </w:pPr>
    </w:p>
    <w:p w14:paraId="59C9EA83" w14:textId="77777777" w:rsidR="00B456F3" w:rsidRPr="00242199" w:rsidRDefault="00B456F3" w:rsidP="00B456F3">
      <w:pPr>
        <w:spacing w:line="290" w:lineRule="auto"/>
        <w:ind w:left="116" w:right="140"/>
        <w:jc w:val="center"/>
        <w:rPr>
          <w:rFonts w:ascii="Times New Roman" w:hAnsi="Times New Roman"/>
          <w:b/>
          <w:bCs/>
          <w:sz w:val="24"/>
          <w:szCs w:val="24"/>
        </w:rPr>
      </w:pPr>
      <w:r w:rsidRPr="00242199">
        <w:rPr>
          <w:rFonts w:ascii="Times New Roman" w:hAnsi="Times New Roman"/>
          <w:b/>
          <w:bCs/>
          <w:spacing w:val="-3"/>
          <w:sz w:val="24"/>
          <w:szCs w:val="24"/>
        </w:rPr>
        <w:t xml:space="preserve">4. Методическое </w:t>
      </w:r>
      <w:r w:rsidRPr="00242199">
        <w:rPr>
          <w:rFonts w:ascii="Times New Roman" w:hAnsi="Times New Roman"/>
          <w:b/>
          <w:bCs/>
          <w:spacing w:val="-4"/>
          <w:sz w:val="24"/>
          <w:szCs w:val="24"/>
        </w:rPr>
        <w:t xml:space="preserve">пособие </w:t>
      </w:r>
      <w:r w:rsidRPr="00242199">
        <w:rPr>
          <w:rFonts w:ascii="Times New Roman" w:hAnsi="Times New Roman"/>
          <w:b/>
          <w:bCs/>
          <w:sz w:val="24"/>
          <w:szCs w:val="24"/>
        </w:rPr>
        <w:t xml:space="preserve">для учителя с </w:t>
      </w:r>
      <w:r w:rsidRPr="00242199">
        <w:rPr>
          <w:rFonts w:ascii="Times New Roman" w:hAnsi="Times New Roman"/>
          <w:b/>
          <w:bCs/>
          <w:spacing w:val="-3"/>
          <w:sz w:val="24"/>
          <w:szCs w:val="24"/>
        </w:rPr>
        <w:t xml:space="preserve">рабочей </w:t>
      </w:r>
      <w:r w:rsidRPr="00242199">
        <w:rPr>
          <w:rFonts w:ascii="Times New Roman" w:hAnsi="Times New Roman"/>
          <w:b/>
          <w:bCs/>
          <w:sz w:val="24"/>
          <w:szCs w:val="24"/>
        </w:rPr>
        <w:t xml:space="preserve">программой и примерным календарно-тематическим </w:t>
      </w:r>
      <w:r w:rsidRPr="00242199">
        <w:rPr>
          <w:rFonts w:ascii="Times New Roman" w:hAnsi="Times New Roman"/>
          <w:b/>
          <w:bCs/>
          <w:spacing w:val="17"/>
          <w:sz w:val="24"/>
          <w:szCs w:val="24"/>
        </w:rPr>
        <w:t xml:space="preserve"> </w:t>
      </w:r>
      <w:r w:rsidRPr="00242199">
        <w:rPr>
          <w:rFonts w:ascii="Times New Roman" w:hAnsi="Times New Roman"/>
          <w:b/>
          <w:bCs/>
          <w:sz w:val="24"/>
          <w:szCs w:val="24"/>
        </w:rPr>
        <w:t>планированием.</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9"/>
        <w:gridCol w:w="2238"/>
        <w:gridCol w:w="992"/>
        <w:gridCol w:w="2527"/>
        <w:gridCol w:w="836"/>
      </w:tblGrid>
      <w:tr w:rsidR="00B456F3" w:rsidRPr="00242199" w14:paraId="6DE9F62C" w14:textId="77777777" w:rsidTr="00B456F3">
        <w:tc>
          <w:tcPr>
            <w:tcW w:w="2909" w:type="dxa"/>
          </w:tcPr>
          <w:p w14:paraId="32367929"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Ф.И.О. авторов</w:t>
            </w:r>
          </w:p>
        </w:tc>
        <w:tc>
          <w:tcPr>
            <w:tcW w:w="2238" w:type="dxa"/>
          </w:tcPr>
          <w:p w14:paraId="6ED2DE00"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pacing w:val="-3"/>
                <w:sz w:val="24"/>
                <w:szCs w:val="24"/>
              </w:rPr>
              <w:t xml:space="preserve">Методическое </w:t>
            </w:r>
            <w:r w:rsidRPr="00242199">
              <w:rPr>
                <w:rFonts w:ascii="Times New Roman" w:hAnsi="Times New Roman"/>
                <w:spacing w:val="-4"/>
                <w:sz w:val="24"/>
                <w:szCs w:val="24"/>
              </w:rPr>
              <w:t>пособие</w:t>
            </w:r>
          </w:p>
        </w:tc>
        <w:tc>
          <w:tcPr>
            <w:tcW w:w="992" w:type="dxa"/>
          </w:tcPr>
          <w:p w14:paraId="2A9BAA7A"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Класс</w:t>
            </w:r>
          </w:p>
        </w:tc>
        <w:tc>
          <w:tcPr>
            <w:tcW w:w="2527" w:type="dxa"/>
          </w:tcPr>
          <w:p w14:paraId="30E7C331"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Издательство</w:t>
            </w:r>
          </w:p>
        </w:tc>
        <w:tc>
          <w:tcPr>
            <w:tcW w:w="762" w:type="dxa"/>
          </w:tcPr>
          <w:p w14:paraId="46380378"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Год изд.</w:t>
            </w:r>
          </w:p>
        </w:tc>
      </w:tr>
      <w:tr w:rsidR="00B456F3" w:rsidRPr="00242199" w14:paraId="41FCC309" w14:textId="77777777" w:rsidTr="00B456F3">
        <w:tc>
          <w:tcPr>
            <w:tcW w:w="2909" w:type="dxa"/>
          </w:tcPr>
          <w:p w14:paraId="4395DF2F"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Мотигуллина А.Р., Ханнанов Р.Г. и др.</w:t>
            </w:r>
          </w:p>
        </w:tc>
        <w:tc>
          <w:tcPr>
            <w:tcW w:w="2238" w:type="dxa"/>
          </w:tcPr>
          <w:p w14:paraId="679FE8CF"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pacing w:val="-3"/>
                <w:sz w:val="24"/>
                <w:szCs w:val="24"/>
              </w:rPr>
              <w:t xml:space="preserve">Методическое </w:t>
            </w:r>
            <w:r w:rsidRPr="00242199">
              <w:rPr>
                <w:rFonts w:ascii="Times New Roman" w:hAnsi="Times New Roman"/>
                <w:spacing w:val="-4"/>
                <w:sz w:val="24"/>
                <w:szCs w:val="24"/>
              </w:rPr>
              <w:t>пособие</w:t>
            </w:r>
            <w:r w:rsidRPr="00242199">
              <w:rPr>
                <w:rFonts w:ascii="Times New Roman" w:hAnsi="Times New Roman"/>
                <w:color w:val="000000"/>
                <w:sz w:val="24"/>
                <w:szCs w:val="24"/>
                <w:lang w:eastAsia="ru-RU"/>
              </w:rPr>
              <w:t>. ФГОС</w:t>
            </w:r>
          </w:p>
        </w:tc>
        <w:tc>
          <w:tcPr>
            <w:tcW w:w="992" w:type="dxa"/>
          </w:tcPr>
          <w:p w14:paraId="7CB34C20"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5</w:t>
            </w:r>
          </w:p>
        </w:tc>
        <w:tc>
          <w:tcPr>
            <w:tcW w:w="2527" w:type="dxa"/>
          </w:tcPr>
          <w:p w14:paraId="057C5C4B" w14:textId="77777777" w:rsidR="00B456F3" w:rsidRPr="00242199" w:rsidRDefault="00B456F3" w:rsidP="00B456F3">
            <w:pPr>
              <w:spacing w:after="0" w:line="240" w:lineRule="auto"/>
              <w:ind w:right="140"/>
              <w:jc w:val="both"/>
              <w:rPr>
                <w:rFonts w:ascii="Times New Roman" w:hAnsi="Times New Roman"/>
                <w:sz w:val="24"/>
                <w:szCs w:val="24"/>
                <w:lang w:val="tt-RU"/>
              </w:rPr>
            </w:pPr>
            <w:r w:rsidRPr="00242199">
              <w:rPr>
                <w:rFonts w:ascii="Times New Roman" w:hAnsi="Times New Roman"/>
                <w:sz w:val="24"/>
                <w:szCs w:val="24"/>
              </w:rPr>
              <w:t>«</w:t>
            </w:r>
            <w:r w:rsidRPr="00242199">
              <w:rPr>
                <w:rFonts w:ascii="Times New Roman" w:hAnsi="Times New Roman"/>
                <w:color w:val="000000"/>
                <w:sz w:val="24"/>
                <w:szCs w:val="24"/>
                <w:lang w:eastAsia="ru-RU"/>
              </w:rPr>
              <w:t>Магариф-Вакыт</w:t>
            </w:r>
            <w:r w:rsidRPr="00242199">
              <w:rPr>
                <w:rFonts w:ascii="Times New Roman" w:hAnsi="Times New Roman"/>
                <w:sz w:val="24"/>
                <w:szCs w:val="24"/>
              </w:rPr>
              <w:t>»</w:t>
            </w:r>
          </w:p>
        </w:tc>
        <w:tc>
          <w:tcPr>
            <w:tcW w:w="762" w:type="dxa"/>
          </w:tcPr>
          <w:p w14:paraId="0EED55AF" w14:textId="77777777" w:rsidR="00B456F3" w:rsidRPr="00242199" w:rsidRDefault="00B456F3" w:rsidP="00B456F3">
            <w:pPr>
              <w:spacing w:after="0" w:line="240" w:lineRule="auto"/>
              <w:ind w:right="140"/>
              <w:jc w:val="both"/>
              <w:rPr>
                <w:rFonts w:ascii="Times New Roman" w:hAnsi="Times New Roman"/>
                <w:sz w:val="24"/>
                <w:szCs w:val="24"/>
                <w:lang w:val="tt-RU"/>
              </w:rPr>
            </w:pPr>
            <w:r w:rsidRPr="00242199">
              <w:rPr>
                <w:rFonts w:ascii="Times New Roman" w:hAnsi="Times New Roman"/>
                <w:sz w:val="24"/>
                <w:szCs w:val="24"/>
                <w:lang w:val="tt-RU"/>
              </w:rPr>
              <w:t>2014</w:t>
            </w:r>
          </w:p>
        </w:tc>
      </w:tr>
      <w:tr w:rsidR="00B456F3" w:rsidRPr="00242199" w14:paraId="2F0ACAB4" w14:textId="77777777" w:rsidTr="00B456F3">
        <w:tc>
          <w:tcPr>
            <w:tcW w:w="2909" w:type="dxa"/>
          </w:tcPr>
          <w:p w14:paraId="18D30D68"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Мотигуллина А.Р., Ханнанов Р.Г. и др.</w:t>
            </w:r>
          </w:p>
        </w:tc>
        <w:tc>
          <w:tcPr>
            <w:tcW w:w="2238" w:type="dxa"/>
          </w:tcPr>
          <w:p w14:paraId="73B62027"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pacing w:val="-3"/>
                <w:sz w:val="24"/>
                <w:szCs w:val="24"/>
              </w:rPr>
              <w:t xml:space="preserve">Методическое </w:t>
            </w:r>
            <w:r w:rsidRPr="00242199">
              <w:rPr>
                <w:rFonts w:ascii="Times New Roman" w:hAnsi="Times New Roman"/>
                <w:spacing w:val="-4"/>
                <w:sz w:val="24"/>
                <w:szCs w:val="24"/>
              </w:rPr>
              <w:t>пособие</w:t>
            </w:r>
            <w:r w:rsidRPr="00242199">
              <w:rPr>
                <w:rFonts w:ascii="Times New Roman" w:hAnsi="Times New Roman"/>
                <w:color w:val="000000"/>
                <w:sz w:val="24"/>
                <w:szCs w:val="24"/>
                <w:lang w:eastAsia="ru-RU"/>
              </w:rPr>
              <w:t>. ФГОС</w:t>
            </w:r>
          </w:p>
        </w:tc>
        <w:tc>
          <w:tcPr>
            <w:tcW w:w="992" w:type="dxa"/>
          </w:tcPr>
          <w:p w14:paraId="2CFC5C0D"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6</w:t>
            </w:r>
          </w:p>
        </w:tc>
        <w:tc>
          <w:tcPr>
            <w:tcW w:w="2527" w:type="dxa"/>
          </w:tcPr>
          <w:p w14:paraId="68641724"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w:t>
            </w:r>
            <w:r w:rsidRPr="00242199">
              <w:rPr>
                <w:rFonts w:ascii="Times New Roman" w:hAnsi="Times New Roman"/>
                <w:color w:val="000000"/>
                <w:sz w:val="24"/>
                <w:szCs w:val="24"/>
                <w:lang w:eastAsia="ru-RU"/>
              </w:rPr>
              <w:t>Магариф-Вакыт</w:t>
            </w:r>
            <w:r w:rsidRPr="00242199">
              <w:rPr>
                <w:rFonts w:ascii="Times New Roman" w:hAnsi="Times New Roman"/>
                <w:sz w:val="24"/>
                <w:szCs w:val="24"/>
              </w:rPr>
              <w:t>»</w:t>
            </w:r>
          </w:p>
        </w:tc>
        <w:tc>
          <w:tcPr>
            <w:tcW w:w="762" w:type="dxa"/>
          </w:tcPr>
          <w:p w14:paraId="62D8B7A9"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lang w:val="tt-RU"/>
              </w:rPr>
              <w:t>2014</w:t>
            </w:r>
          </w:p>
        </w:tc>
      </w:tr>
      <w:tr w:rsidR="00B456F3" w:rsidRPr="00242199" w14:paraId="4D065D07" w14:textId="77777777" w:rsidTr="00B456F3">
        <w:tc>
          <w:tcPr>
            <w:tcW w:w="2909" w:type="dxa"/>
          </w:tcPr>
          <w:p w14:paraId="4C0F1BFA"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Мотигуллина А.Р., Ханнанов Р.Г. и др.</w:t>
            </w:r>
          </w:p>
        </w:tc>
        <w:tc>
          <w:tcPr>
            <w:tcW w:w="2238" w:type="dxa"/>
          </w:tcPr>
          <w:p w14:paraId="7AB135AF"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pacing w:val="-3"/>
                <w:sz w:val="24"/>
                <w:szCs w:val="24"/>
              </w:rPr>
              <w:t xml:space="preserve">Методическое </w:t>
            </w:r>
            <w:r w:rsidRPr="00242199">
              <w:rPr>
                <w:rFonts w:ascii="Times New Roman" w:hAnsi="Times New Roman"/>
                <w:spacing w:val="-4"/>
                <w:sz w:val="24"/>
                <w:szCs w:val="24"/>
              </w:rPr>
              <w:t>пособие</w:t>
            </w:r>
            <w:r w:rsidRPr="00242199">
              <w:rPr>
                <w:rFonts w:ascii="Times New Roman" w:hAnsi="Times New Roman"/>
                <w:color w:val="000000"/>
                <w:sz w:val="24"/>
                <w:szCs w:val="24"/>
                <w:lang w:eastAsia="ru-RU"/>
              </w:rPr>
              <w:t>. ФГОС</w:t>
            </w:r>
          </w:p>
        </w:tc>
        <w:tc>
          <w:tcPr>
            <w:tcW w:w="992" w:type="dxa"/>
          </w:tcPr>
          <w:p w14:paraId="7B65820B"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7</w:t>
            </w:r>
          </w:p>
        </w:tc>
        <w:tc>
          <w:tcPr>
            <w:tcW w:w="2527" w:type="dxa"/>
          </w:tcPr>
          <w:p w14:paraId="003AC96D"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w:t>
            </w:r>
            <w:r w:rsidRPr="00242199">
              <w:rPr>
                <w:rFonts w:ascii="Times New Roman" w:hAnsi="Times New Roman"/>
                <w:color w:val="000000"/>
                <w:sz w:val="24"/>
                <w:szCs w:val="24"/>
                <w:lang w:eastAsia="ru-RU"/>
              </w:rPr>
              <w:t>Магариф-Вакыт</w:t>
            </w:r>
            <w:r w:rsidRPr="00242199">
              <w:rPr>
                <w:rFonts w:ascii="Times New Roman" w:hAnsi="Times New Roman"/>
                <w:sz w:val="24"/>
                <w:szCs w:val="24"/>
              </w:rPr>
              <w:t>»</w:t>
            </w:r>
          </w:p>
        </w:tc>
        <w:tc>
          <w:tcPr>
            <w:tcW w:w="762" w:type="dxa"/>
          </w:tcPr>
          <w:p w14:paraId="6A4DFD96"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lang w:val="tt-RU"/>
              </w:rPr>
              <w:t>2014</w:t>
            </w:r>
          </w:p>
        </w:tc>
      </w:tr>
      <w:tr w:rsidR="00B456F3" w:rsidRPr="00242199" w14:paraId="0868C4EC" w14:textId="77777777" w:rsidTr="00B456F3">
        <w:tc>
          <w:tcPr>
            <w:tcW w:w="2909" w:type="dxa"/>
          </w:tcPr>
          <w:p w14:paraId="082BAF3C"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Мотигуллина А.Р., Ханнанов Р.Г. и др.</w:t>
            </w:r>
          </w:p>
        </w:tc>
        <w:tc>
          <w:tcPr>
            <w:tcW w:w="2238" w:type="dxa"/>
          </w:tcPr>
          <w:p w14:paraId="0EEE5489"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pacing w:val="-3"/>
                <w:sz w:val="24"/>
                <w:szCs w:val="24"/>
              </w:rPr>
              <w:t xml:space="preserve">Методическое </w:t>
            </w:r>
            <w:r w:rsidRPr="00242199">
              <w:rPr>
                <w:rFonts w:ascii="Times New Roman" w:hAnsi="Times New Roman"/>
                <w:spacing w:val="-4"/>
                <w:sz w:val="24"/>
                <w:szCs w:val="24"/>
              </w:rPr>
              <w:t>пособие</w:t>
            </w:r>
            <w:r w:rsidRPr="00242199">
              <w:rPr>
                <w:rFonts w:ascii="Times New Roman" w:hAnsi="Times New Roman"/>
                <w:color w:val="000000"/>
                <w:sz w:val="24"/>
                <w:szCs w:val="24"/>
                <w:lang w:eastAsia="ru-RU"/>
              </w:rPr>
              <w:t>. ФГОС</w:t>
            </w:r>
          </w:p>
        </w:tc>
        <w:tc>
          <w:tcPr>
            <w:tcW w:w="992" w:type="dxa"/>
          </w:tcPr>
          <w:p w14:paraId="682DC709"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8</w:t>
            </w:r>
          </w:p>
        </w:tc>
        <w:tc>
          <w:tcPr>
            <w:tcW w:w="2527" w:type="dxa"/>
          </w:tcPr>
          <w:p w14:paraId="3F39981C"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w:t>
            </w:r>
            <w:r w:rsidRPr="00242199">
              <w:rPr>
                <w:rFonts w:ascii="Times New Roman" w:hAnsi="Times New Roman"/>
                <w:color w:val="000000"/>
                <w:sz w:val="24"/>
                <w:szCs w:val="24"/>
                <w:lang w:eastAsia="ru-RU"/>
              </w:rPr>
              <w:t>Магариф-Вакыт</w:t>
            </w:r>
            <w:r w:rsidRPr="00242199">
              <w:rPr>
                <w:rFonts w:ascii="Times New Roman" w:hAnsi="Times New Roman"/>
                <w:sz w:val="24"/>
                <w:szCs w:val="24"/>
              </w:rPr>
              <w:t>»</w:t>
            </w:r>
          </w:p>
        </w:tc>
        <w:tc>
          <w:tcPr>
            <w:tcW w:w="762" w:type="dxa"/>
          </w:tcPr>
          <w:p w14:paraId="1F8D3CF8"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lang w:val="tt-RU"/>
              </w:rPr>
              <w:t>2015</w:t>
            </w:r>
          </w:p>
        </w:tc>
      </w:tr>
      <w:tr w:rsidR="00B456F3" w:rsidRPr="00242199" w14:paraId="75422FE1" w14:textId="77777777" w:rsidTr="00B456F3">
        <w:tc>
          <w:tcPr>
            <w:tcW w:w="2909" w:type="dxa"/>
          </w:tcPr>
          <w:p w14:paraId="36574882" w14:textId="77777777" w:rsidR="00B456F3" w:rsidRPr="00242199" w:rsidRDefault="00B456F3" w:rsidP="00B456F3">
            <w:pPr>
              <w:spacing w:after="0" w:line="240" w:lineRule="auto"/>
              <w:ind w:right="140"/>
              <w:jc w:val="both"/>
              <w:rPr>
                <w:rFonts w:ascii="Times New Roman" w:hAnsi="Times New Roman"/>
                <w:color w:val="000000"/>
                <w:sz w:val="24"/>
                <w:szCs w:val="24"/>
                <w:lang w:eastAsia="ru-RU"/>
              </w:rPr>
            </w:pPr>
            <w:r w:rsidRPr="00242199">
              <w:rPr>
                <w:rFonts w:ascii="Times New Roman" w:hAnsi="Times New Roman"/>
                <w:color w:val="000000"/>
                <w:sz w:val="24"/>
                <w:szCs w:val="24"/>
                <w:lang w:eastAsia="ru-RU"/>
              </w:rPr>
              <w:t>Мотигуллина А.Р., Ханнанов Р.Г. и др.</w:t>
            </w:r>
          </w:p>
        </w:tc>
        <w:tc>
          <w:tcPr>
            <w:tcW w:w="2238" w:type="dxa"/>
          </w:tcPr>
          <w:p w14:paraId="4D857499"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pacing w:val="-3"/>
                <w:sz w:val="24"/>
                <w:szCs w:val="24"/>
              </w:rPr>
              <w:t xml:space="preserve">Методическое </w:t>
            </w:r>
            <w:r w:rsidRPr="00242199">
              <w:rPr>
                <w:rFonts w:ascii="Times New Roman" w:hAnsi="Times New Roman"/>
                <w:spacing w:val="-4"/>
                <w:sz w:val="24"/>
                <w:szCs w:val="24"/>
              </w:rPr>
              <w:t>пособие</w:t>
            </w:r>
            <w:r w:rsidRPr="00242199">
              <w:rPr>
                <w:rFonts w:ascii="Times New Roman" w:hAnsi="Times New Roman"/>
                <w:color w:val="000000"/>
                <w:sz w:val="24"/>
                <w:szCs w:val="24"/>
                <w:lang w:eastAsia="ru-RU"/>
              </w:rPr>
              <w:t>. ФГОС</w:t>
            </w:r>
          </w:p>
        </w:tc>
        <w:tc>
          <w:tcPr>
            <w:tcW w:w="992" w:type="dxa"/>
          </w:tcPr>
          <w:p w14:paraId="13D6F577"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9</w:t>
            </w:r>
          </w:p>
        </w:tc>
        <w:tc>
          <w:tcPr>
            <w:tcW w:w="2527" w:type="dxa"/>
          </w:tcPr>
          <w:p w14:paraId="38938E94"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w:t>
            </w:r>
            <w:r w:rsidRPr="00242199">
              <w:rPr>
                <w:rFonts w:ascii="Times New Roman" w:hAnsi="Times New Roman"/>
                <w:color w:val="000000"/>
                <w:sz w:val="24"/>
                <w:szCs w:val="24"/>
                <w:lang w:eastAsia="ru-RU"/>
              </w:rPr>
              <w:t>Магариф-Вакыт</w:t>
            </w:r>
            <w:r w:rsidRPr="00242199">
              <w:rPr>
                <w:rFonts w:ascii="Times New Roman" w:hAnsi="Times New Roman"/>
                <w:sz w:val="24"/>
                <w:szCs w:val="24"/>
              </w:rPr>
              <w:t>»</w:t>
            </w:r>
          </w:p>
        </w:tc>
        <w:tc>
          <w:tcPr>
            <w:tcW w:w="762" w:type="dxa"/>
          </w:tcPr>
          <w:p w14:paraId="0FD18E06"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lang w:val="tt-RU"/>
              </w:rPr>
              <w:t>2016</w:t>
            </w:r>
          </w:p>
        </w:tc>
      </w:tr>
    </w:tbl>
    <w:p w14:paraId="0733B152" w14:textId="77777777" w:rsidR="00B456F3" w:rsidRPr="00242199" w:rsidRDefault="00B456F3" w:rsidP="00B456F3">
      <w:pPr>
        <w:jc w:val="center"/>
        <w:rPr>
          <w:rFonts w:ascii="Times New Roman" w:hAnsi="Times New Roman"/>
          <w:b/>
          <w:bCs/>
          <w:sz w:val="24"/>
          <w:szCs w:val="24"/>
        </w:rPr>
      </w:pPr>
      <w:r w:rsidRPr="00242199">
        <w:rPr>
          <w:rFonts w:ascii="Times New Roman" w:hAnsi="Times New Roman"/>
          <w:b/>
          <w:bCs/>
          <w:sz w:val="24"/>
          <w:szCs w:val="24"/>
        </w:rPr>
        <w:t xml:space="preserve">5. Экспресс-диагностика: рабочая  тетрадь  </w:t>
      </w:r>
      <w:r w:rsidRPr="00242199">
        <w:rPr>
          <w:rFonts w:ascii="Times New Roman" w:hAnsi="Times New Roman"/>
          <w:b/>
          <w:bCs/>
          <w:spacing w:val="2"/>
          <w:sz w:val="24"/>
          <w:szCs w:val="24"/>
        </w:rPr>
        <w:t>по</w:t>
      </w:r>
      <w:r w:rsidRPr="00242199">
        <w:rPr>
          <w:rFonts w:ascii="Times New Roman" w:hAnsi="Times New Roman"/>
          <w:b/>
          <w:bCs/>
          <w:spacing w:val="-1"/>
          <w:sz w:val="24"/>
          <w:szCs w:val="24"/>
        </w:rPr>
        <w:t xml:space="preserve"> </w:t>
      </w:r>
      <w:r w:rsidRPr="00242199">
        <w:rPr>
          <w:rFonts w:ascii="Times New Roman" w:hAnsi="Times New Roman"/>
          <w:b/>
          <w:bCs/>
          <w:sz w:val="24"/>
          <w:szCs w:val="24"/>
        </w:rPr>
        <w:t>диагностике:</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9"/>
        <w:gridCol w:w="2238"/>
        <w:gridCol w:w="992"/>
        <w:gridCol w:w="2527"/>
        <w:gridCol w:w="836"/>
      </w:tblGrid>
      <w:tr w:rsidR="00B456F3" w:rsidRPr="00242199" w14:paraId="4AA837F0" w14:textId="77777777" w:rsidTr="00B456F3">
        <w:tc>
          <w:tcPr>
            <w:tcW w:w="2909" w:type="dxa"/>
          </w:tcPr>
          <w:p w14:paraId="65263D86"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Ф.И.О. авторов</w:t>
            </w:r>
          </w:p>
        </w:tc>
        <w:tc>
          <w:tcPr>
            <w:tcW w:w="2238" w:type="dxa"/>
          </w:tcPr>
          <w:p w14:paraId="07133A5D"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 xml:space="preserve">Рабочая  тетрадь  </w:t>
            </w:r>
          </w:p>
        </w:tc>
        <w:tc>
          <w:tcPr>
            <w:tcW w:w="992" w:type="dxa"/>
          </w:tcPr>
          <w:p w14:paraId="07B2BEDB"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Класс</w:t>
            </w:r>
          </w:p>
        </w:tc>
        <w:tc>
          <w:tcPr>
            <w:tcW w:w="2527" w:type="dxa"/>
          </w:tcPr>
          <w:p w14:paraId="6F508C75"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Издательство</w:t>
            </w:r>
          </w:p>
        </w:tc>
        <w:tc>
          <w:tcPr>
            <w:tcW w:w="762" w:type="dxa"/>
          </w:tcPr>
          <w:p w14:paraId="0029477D"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Год изд.</w:t>
            </w:r>
          </w:p>
        </w:tc>
      </w:tr>
      <w:tr w:rsidR="00B456F3" w:rsidRPr="00242199" w14:paraId="14BE223F" w14:textId="77777777" w:rsidTr="00B456F3">
        <w:tc>
          <w:tcPr>
            <w:tcW w:w="2909" w:type="dxa"/>
          </w:tcPr>
          <w:p w14:paraId="3276CE80"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Мотигуллина А.Р., Ханнанов Р.Г. и др.</w:t>
            </w:r>
          </w:p>
        </w:tc>
        <w:tc>
          <w:tcPr>
            <w:tcW w:w="2238" w:type="dxa"/>
          </w:tcPr>
          <w:p w14:paraId="12DCE456"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 xml:space="preserve">Рабочая  тетрадь  </w:t>
            </w:r>
            <w:r w:rsidRPr="00242199">
              <w:rPr>
                <w:rFonts w:ascii="Times New Roman" w:hAnsi="Times New Roman"/>
                <w:color w:val="000000"/>
                <w:sz w:val="24"/>
                <w:szCs w:val="24"/>
                <w:lang w:eastAsia="ru-RU"/>
              </w:rPr>
              <w:t>. ФГОС</w:t>
            </w:r>
          </w:p>
        </w:tc>
        <w:tc>
          <w:tcPr>
            <w:tcW w:w="992" w:type="dxa"/>
          </w:tcPr>
          <w:p w14:paraId="3F3076EE"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5</w:t>
            </w:r>
          </w:p>
        </w:tc>
        <w:tc>
          <w:tcPr>
            <w:tcW w:w="2527" w:type="dxa"/>
          </w:tcPr>
          <w:p w14:paraId="414F7170" w14:textId="77777777" w:rsidR="00B456F3" w:rsidRPr="00242199" w:rsidRDefault="00B456F3" w:rsidP="00B456F3">
            <w:pPr>
              <w:spacing w:after="0" w:line="240" w:lineRule="auto"/>
              <w:ind w:right="140"/>
              <w:jc w:val="both"/>
              <w:rPr>
                <w:rFonts w:ascii="Times New Roman" w:hAnsi="Times New Roman"/>
                <w:sz w:val="24"/>
                <w:szCs w:val="24"/>
                <w:lang w:val="tt-RU"/>
              </w:rPr>
            </w:pPr>
            <w:r w:rsidRPr="00242199">
              <w:rPr>
                <w:rFonts w:ascii="Times New Roman" w:hAnsi="Times New Roman"/>
                <w:sz w:val="24"/>
                <w:szCs w:val="24"/>
              </w:rPr>
              <w:t>«</w:t>
            </w:r>
            <w:r w:rsidRPr="00242199">
              <w:rPr>
                <w:rFonts w:ascii="Times New Roman" w:hAnsi="Times New Roman"/>
                <w:color w:val="000000"/>
                <w:sz w:val="24"/>
                <w:szCs w:val="24"/>
                <w:lang w:eastAsia="ru-RU"/>
              </w:rPr>
              <w:t>Магариф-Вакыт</w:t>
            </w:r>
            <w:r w:rsidRPr="00242199">
              <w:rPr>
                <w:rFonts w:ascii="Times New Roman" w:hAnsi="Times New Roman"/>
                <w:sz w:val="24"/>
                <w:szCs w:val="24"/>
              </w:rPr>
              <w:t>»</w:t>
            </w:r>
          </w:p>
        </w:tc>
        <w:tc>
          <w:tcPr>
            <w:tcW w:w="762" w:type="dxa"/>
          </w:tcPr>
          <w:p w14:paraId="1FBF9B86" w14:textId="77777777" w:rsidR="00B456F3" w:rsidRPr="00242199" w:rsidRDefault="00B456F3" w:rsidP="00B456F3">
            <w:pPr>
              <w:spacing w:after="0" w:line="240" w:lineRule="auto"/>
              <w:ind w:right="140"/>
              <w:jc w:val="both"/>
              <w:rPr>
                <w:rFonts w:ascii="Times New Roman" w:hAnsi="Times New Roman"/>
                <w:sz w:val="24"/>
                <w:szCs w:val="24"/>
                <w:lang w:val="tt-RU"/>
              </w:rPr>
            </w:pPr>
            <w:r w:rsidRPr="00242199">
              <w:rPr>
                <w:rFonts w:ascii="Times New Roman" w:hAnsi="Times New Roman"/>
                <w:sz w:val="24"/>
                <w:szCs w:val="24"/>
                <w:lang w:val="tt-RU"/>
              </w:rPr>
              <w:t>2014</w:t>
            </w:r>
          </w:p>
        </w:tc>
      </w:tr>
      <w:tr w:rsidR="00B456F3" w:rsidRPr="00242199" w14:paraId="34FAE203" w14:textId="77777777" w:rsidTr="00B456F3">
        <w:tc>
          <w:tcPr>
            <w:tcW w:w="2909" w:type="dxa"/>
          </w:tcPr>
          <w:p w14:paraId="5D349810"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Мотигуллина А.Р., Ханнанов Р.Г. и др.</w:t>
            </w:r>
          </w:p>
        </w:tc>
        <w:tc>
          <w:tcPr>
            <w:tcW w:w="2238" w:type="dxa"/>
          </w:tcPr>
          <w:p w14:paraId="45BA7B19"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 xml:space="preserve">Рабочая  тетрадь  </w:t>
            </w:r>
            <w:r w:rsidRPr="00242199">
              <w:rPr>
                <w:rFonts w:ascii="Times New Roman" w:hAnsi="Times New Roman"/>
                <w:color w:val="000000"/>
                <w:sz w:val="24"/>
                <w:szCs w:val="24"/>
                <w:lang w:eastAsia="ru-RU"/>
              </w:rPr>
              <w:t>. ФГОС</w:t>
            </w:r>
          </w:p>
        </w:tc>
        <w:tc>
          <w:tcPr>
            <w:tcW w:w="992" w:type="dxa"/>
          </w:tcPr>
          <w:p w14:paraId="1E114D65"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6</w:t>
            </w:r>
          </w:p>
        </w:tc>
        <w:tc>
          <w:tcPr>
            <w:tcW w:w="2527" w:type="dxa"/>
          </w:tcPr>
          <w:p w14:paraId="18D2D0F8"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w:t>
            </w:r>
            <w:r w:rsidRPr="00242199">
              <w:rPr>
                <w:rFonts w:ascii="Times New Roman" w:hAnsi="Times New Roman"/>
                <w:color w:val="000000"/>
                <w:sz w:val="24"/>
                <w:szCs w:val="24"/>
                <w:lang w:eastAsia="ru-RU"/>
              </w:rPr>
              <w:t>Магариф-Вакыт</w:t>
            </w:r>
            <w:r w:rsidRPr="00242199">
              <w:rPr>
                <w:rFonts w:ascii="Times New Roman" w:hAnsi="Times New Roman"/>
                <w:sz w:val="24"/>
                <w:szCs w:val="24"/>
              </w:rPr>
              <w:t>»</w:t>
            </w:r>
          </w:p>
        </w:tc>
        <w:tc>
          <w:tcPr>
            <w:tcW w:w="762" w:type="dxa"/>
          </w:tcPr>
          <w:p w14:paraId="6AA77330"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lang w:val="tt-RU"/>
              </w:rPr>
              <w:t>2014</w:t>
            </w:r>
          </w:p>
        </w:tc>
      </w:tr>
      <w:tr w:rsidR="00B456F3" w:rsidRPr="00242199" w14:paraId="6D13E19D" w14:textId="77777777" w:rsidTr="00B456F3">
        <w:tc>
          <w:tcPr>
            <w:tcW w:w="2909" w:type="dxa"/>
          </w:tcPr>
          <w:p w14:paraId="17BD644F"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Мотигуллина А.Р., Ханнанов Р.Г. и др.</w:t>
            </w:r>
          </w:p>
        </w:tc>
        <w:tc>
          <w:tcPr>
            <w:tcW w:w="2238" w:type="dxa"/>
          </w:tcPr>
          <w:p w14:paraId="57BDEEA8"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 xml:space="preserve">Рабочая  тетрадь  </w:t>
            </w:r>
            <w:r w:rsidRPr="00242199">
              <w:rPr>
                <w:rFonts w:ascii="Times New Roman" w:hAnsi="Times New Roman"/>
                <w:color w:val="000000"/>
                <w:sz w:val="24"/>
                <w:szCs w:val="24"/>
                <w:lang w:eastAsia="ru-RU"/>
              </w:rPr>
              <w:t>. ФГОС</w:t>
            </w:r>
          </w:p>
        </w:tc>
        <w:tc>
          <w:tcPr>
            <w:tcW w:w="992" w:type="dxa"/>
          </w:tcPr>
          <w:p w14:paraId="2C799992"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7</w:t>
            </w:r>
          </w:p>
        </w:tc>
        <w:tc>
          <w:tcPr>
            <w:tcW w:w="2527" w:type="dxa"/>
          </w:tcPr>
          <w:p w14:paraId="50053727"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w:t>
            </w:r>
            <w:r w:rsidRPr="00242199">
              <w:rPr>
                <w:rFonts w:ascii="Times New Roman" w:hAnsi="Times New Roman"/>
                <w:color w:val="000000"/>
                <w:sz w:val="24"/>
                <w:szCs w:val="24"/>
                <w:lang w:eastAsia="ru-RU"/>
              </w:rPr>
              <w:t>Магариф-Вакыт</w:t>
            </w:r>
            <w:r w:rsidRPr="00242199">
              <w:rPr>
                <w:rFonts w:ascii="Times New Roman" w:hAnsi="Times New Roman"/>
                <w:sz w:val="24"/>
                <w:szCs w:val="24"/>
              </w:rPr>
              <w:t>»</w:t>
            </w:r>
          </w:p>
        </w:tc>
        <w:tc>
          <w:tcPr>
            <w:tcW w:w="762" w:type="dxa"/>
          </w:tcPr>
          <w:p w14:paraId="7321A716"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lang w:val="tt-RU"/>
              </w:rPr>
              <w:t>2014</w:t>
            </w:r>
          </w:p>
        </w:tc>
      </w:tr>
      <w:tr w:rsidR="00B456F3" w:rsidRPr="00242199" w14:paraId="2847B9EC" w14:textId="77777777" w:rsidTr="00B456F3">
        <w:tc>
          <w:tcPr>
            <w:tcW w:w="2909" w:type="dxa"/>
          </w:tcPr>
          <w:p w14:paraId="2EC33028"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Мотигуллина А.Р., Ханнанов Р.Г. и др.</w:t>
            </w:r>
          </w:p>
        </w:tc>
        <w:tc>
          <w:tcPr>
            <w:tcW w:w="2238" w:type="dxa"/>
          </w:tcPr>
          <w:p w14:paraId="111B4C92"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Тесты для контроля. ФГОС</w:t>
            </w:r>
          </w:p>
        </w:tc>
        <w:tc>
          <w:tcPr>
            <w:tcW w:w="992" w:type="dxa"/>
          </w:tcPr>
          <w:p w14:paraId="5F552EF1"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8</w:t>
            </w:r>
          </w:p>
        </w:tc>
        <w:tc>
          <w:tcPr>
            <w:tcW w:w="2527" w:type="dxa"/>
          </w:tcPr>
          <w:p w14:paraId="61F6AC57"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w:t>
            </w:r>
            <w:r w:rsidRPr="00242199">
              <w:rPr>
                <w:rFonts w:ascii="Times New Roman" w:hAnsi="Times New Roman"/>
                <w:color w:val="000000"/>
                <w:sz w:val="24"/>
                <w:szCs w:val="24"/>
                <w:lang w:eastAsia="ru-RU"/>
              </w:rPr>
              <w:t>Магариф-Вакыт</w:t>
            </w:r>
            <w:r w:rsidRPr="00242199">
              <w:rPr>
                <w:rFonts w:ascii="Times New Roman" w:hAnsi="Times New Roman"/>
                <w:sz w:val="24"/>
                <w:szCs w:val="24"/>
              </w:rPr>
              <w:t>»</w:t>
            </w:r>
          </w:p>
        </w:tc>
        <w:tc>
          <w:tcPr>
            <w:tcW w:w="762" w:type="dxa"/>
          </w:tcPr>
          <w:p w14:paraId="4F3E68CF"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lang w:val="tt-RU"/>
              </w:rPr>
              <w:t>2016</w:t>
            </w:r>
          </w:p>
        </w:tc>
      </w:tr>
      <w:tr w:rsidR="00B456F3" w:rsidRPr="00242199" w14:paraId="3B2C7F04" w14:textId="77777777" w:rsidTr="00B456F3">
        <w:tc>
          <w:tcPr>
            <w:tcW w:w="2909" w:type="dxa"/>
          </w:tcPr>
          <w:p w14:paraId="62B45BB6" w14:textId="77777777" w:rsidR="00B456F3" w:rsidRPr="00242199" w:rsidRDefault="00B456F3" w:rsidP="00B456F3">
            <w:pPr>
              <w:spacing w:after="0" w:line="240" w:lineRule="auto"/>
              <w:ind w:right="140"/>
              <w:jc w:val="both"/>
              <w:rPr>
                <w:rFonts w:ascii="Times New Roman" w:hAnsi="Times New Roman"/>
                <w:color w:val="000000"/>
                <w:sz w:val="24"/>
                <w:szCs w:val="24"/>
                <w:lang w:eastAsia="ru-RU"/>
              </w:rPr>
            </w:pPr>
            <w:r w:rsidRPr="00242199">
              <w:rPr>
                <w:rFonts w:ascii="Times New Roman" w:hAnsi="Times New Roman"/>
                <w:color w:val="000000"/>
                <w:sz w:val="24"/>
                <w:szCs w:val="24"/>
                <w:lang w:eastAsia="ru-RU"/>
              </w:rPr>
              <w:t>Мотигуллина А.Р., Ханнанов Р.Г. и др.</w:t>
            </w:r>
          </w:p>
        </w:tc>
        <w:tc>
          <w:tcPr>
            <w:tcW w:w="2238" w:type="dxa"/>
          </w:tcPr>
          <w:p w14:paraId="3C2F522C"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color w:val="000000"/>
                <w:sz w:val="24"/>
                <w:szCs w:val="24"/>
                <w:lang w:eastAsia="ru-RU"/>
              </w:rPr>
              <w:t>Тесты для контроля. ФГОС</w:t>
            </w:r>
          </w:p>
        </w:tc>
        <w:tc>
          <w:tcPr>
            <w:tcW w:w="992" w:type="dxa"/>
          </w:tcPr>
          <w:p w14:paraId="7E7041E4"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9</w:t>
            </w:r>
          </w:p>
        </w:tc>
        <w:tc>
          <w:tcPr>
            <w:tcW w:w="2527" w:type="dxa"/>
          </w:tcPr>
          <w:p w14:paraId="339CB4DA"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rPr>
              <w:t>«</w:t>
            </w:r>
            <w:r w:rsidRPr="00242199">
              <w:rPr>
                <w:rFonts w:ascii="Times New Roman" w:hAnsi="Times New Roman"/>
                <w:color w:val="000000"/>
                <w:sz w:val="24"/>
                <w:szCs w:val="24"/>
                <w:lang w:eastAsia="ru-RU"/>
              </w:rPr>
              <w:t>Магариф-Вакыт</w:t>
            </w:r>
            <w:r w:rsidRPr="00242199">
              <w:rPr>
                <w:rFonts w:ascii="Times New Roman" w:hAnsi="Times New Roman"/>
                <w:sz w:val="24"/>
                <w:szCs w:val="24"/>
              </w:rPr>
              <w:t>»</w:t>
            </w:r>
          </w:p>
        </w:tc>
        <w:tc>
          <w:tcPr>
            <w:tcW w:w="762" w:type="dxa"/>
          </w:tcPr>
          <w:p w14:paraId="1DD2CDC3" w14:textId="77777777" w:rsidR="00B456F3" w:rsidRPr="00242199" w:rsidRDefault="00B456F3" w:rsidP="00B456F3">
            <w:pPr>
              <w:spacing w:after="0" w:line="240" w:lineRule="auto"/>
              <w:ind w:right="140"/>
              <w:jc w:val="both"/>
              <w:rPr>
                <w:rFonts w:ascii="Times New Roman" w:hAnsi="Times New Roman"/>
                <w:sz w:val="24"/>
                <w:szCs w:val="24"/>
              </w:rPr>
            </w:pPr>
            <w:r w:rsidRPr="00242199">
              <w:rPr>
                <w:rFonts w:ascii="Times New Roman" w:hAnsi="Times New Roman"/>
                <w:sz w:val="24"/>
                <w:szCs w:val="24"/>
                <w:lang w:val="tt-RU"/>
              </w:rPr>
              <w:t>2016</w:t>
            </w:r>
          </w:p>
        </w:tc>
      </w:tr>
    </w:tbl>
    <w:p w14:paraId="351199BD" w14:textId="77777777" w:rsidR="00B456F3" w:rsidRPr="00242199" w:rsidRDefault="00B456F3" w:rsidP="00B456F3">
      <w:pPr>
        <w:spacing w:after="0" w:line="240" w:lineRule="auto"/>
        <w:ind w:right="140"/>
        <w:jc w:val="center"/>
        <w:rPr>
          <w:rFonts w:ascii="Times New Roman" w:hAnsi="Times New Roman"/>
          <w:b/>
          <w:bCs/>
          <w:sz w:val="24"/>
          <w:szCs w:val="24"/>
          <w:lang w:val="tt-RU"/>
        </w:rPr>
      </w:pPr>
      <w:r w:rsidRPr="00242199">
        <w:rPr>
          <w:rFonts w:ascii="Times New Roman" w:hAnsi="Times New Roman"/>
          <w:b/>
          <w:bCs/>
          <w:sz w:val="24"/>
          <w:szCs w:val="24"/>
          <w:lang w:val="tt-RU"/>
        </w:rPr>
        <w:t>6. Программа:</w:t>
      </w:r>
    </w:p>
    <w:p w14:paraId="7F43C6F7" w14:textId="77777777" w:rsidR="00B456F3" w:rsidRPr="00242199" w:rsidRDefault="00B456F3" w:rsidP="00B456F3">
      <w:pPr>
        <w:spacing w:after="0" w:line="240" w:lineRule="auto"/>
        <w:ind w:right="140"/>
        <w:jc w:val="both"/>
        <w:rPr>
          <w:rFonts w:ascii="Times New Roman" w:hAnsi="Times New Roman"/>
          <w:sz w:val="24"/>
          <w:szCs w:val="24"/>
          <w:lang w:val="tt-RU"/>
        </w:rPr>
      </w:pPr>
      <w:r w:rsidRPr="00242199">
        <w:rPr>
          <w:rFonts w:ascii="Times New Roman" w:hAnsi="Times New Roman"/>
          <w:spacing w:val="-8"/>
          <w:sz w:val="24"/>
          <w:szCs w:val="24"/>
        </w:rPr>
        <w:t xml:space="preserve">Мотигуллина А.Р., Ханнанов Р.Х. </w:t>
      </w:r>
      <w:r w:rsidRPr="00242199">
        <w:rPr>
          <w:rFonts w:ascii="Times New Roman" w:hAnsi="Times New Roman"/>
          <w:sz w:val="24"/>
          <w:szCs w:val="24"/>
        </w:rPr>
        <w:t xml:space="preserve">Авторская программа </w:t>
      </w:r>
      <w:r w:rsidR="00C759A0">
        <w:rPr>
          <w:rFonts w:ascii="Times New Roman" w:hAnsi="Times New Roman"/>
          <w:sz w:val="24"/>
          <w:szCs w:val="24"/>
        </w:rPr>
        <w:t>родной (татарской) литературы</w:t>
      </w:r>
      <w:r w:rsidRPr="00242199">
        <w:rPr>
          <w:rFonts w:ascii="Times New Roman" w:hAnsi="Times New Roman"/>
          <w:spacing w:val="-4"/>
          <w:sz w:val="24"/>
          <w:szCs w:val="24"/>
        </w:rPr>
        <w:t xml:space="preserve"> </w:t>
      </w:r>
      <w:r w:rsidRPr="00242199">
        <w:rPr>
          <w:rFonts w:ascii="Times New Roman" w:hAnsi="Times New Roman"/>
          <w:sz w:val="24"/>
          <w:szCs w:val="24"/>
        </w:rPr>
        <w:t xml:space="preserve">для общеобразовательных организаций основного общего образования с обучением на русском языке </w:t>
      </w:r>
      <w:r w:rsidRPr="00242199">
        <w:rPr>
          <w:rFonts w:ascii="Times New Roman" w:hAnsi="Times New Roman"/>
          <w:spacing w:val="-3"/>
          <w:sz w:val="24"/>
          <w:szCs w:val="24"/>
        </w:rPr>
        <w:t xml:space="preserve">(для изучающих татарский </w:t>
      </w:r>
      <w:r w:rsidRPr="00242199">
        <w:rPr>
          <w:rFonts w:ascii="Times New Roman" w:hAnsi="Times New Roman"/>
          <w:sz w:val="24"/>
          <w:szCs w:val="24"/>
        </w:rPr>
        <w:t>язык) / А.Р.Мотигуллина, Р.Г.Ханнанов</w:t>
      </w:r>
      <w:r w:rsidRPr="00242199">
        <w:rPr>
          <w:rFonts w:ascii="Times New Roman" w:hAnsi="Times New Roman"/>
          <w:spacing w:val="-4"/>
          <w:sz w:val="24"/>
          <w:szCs w:val="24"/>
        </w:rPr>
        <w:t xml:space="preserve">. </w:t>
      </w:r>
      <w:r w:rsidRPr="00242199">
        <w:rPr>
          <w:rFonts w:ascii="Times New Roman" w:hAnsi="Times New Roman"/>
          <w:sz w:val="24"/>
          <w:szCs w:val="24"/>
        </w:rPr>
        <w:t xml:space="preserve">– Казань: изд-во  </w:t>
      </w:r>
      <w:r w:rsidRPr="00242199">
        <w:rPr>
          <w:rFonts w:ascii="Times New Roman" w:hAnsi="Times New Roman"/>
          <w:spacing w:val="-3"/>
          <w:sz w:val="24"/>
          <w:szCs w:val="24"/>
        </w:rPr>
        <w:t>«Магариф-Вакыт»,</w:t>
      </w:r>
      <w:r w:rsidRPr="00242199">
        <w:rPr>
          <w:rFonts w:ascii="Times New Roman" w:hAnsi="Times New Roman"/>
          <w:spacing w:val="31"/>
          <w:sz w:val="24"/>
          <w:szCs w:val="24"/>
        </w:rPr>
        <w:t xml:space="preserve"> </w:t>
      </w:r>
      <w:r w:rsidRPr="00242199">
        <w:rPr>
          <w:rFonts w:ascii="Times New Roman" w:hAnsi="Times New Roman"/>
          <w:spacing w:val="-7"/>
          <w:sz w:val="24"/>
          <w:szCs w:val="24"/>
        </w:rPr>
        <w:t>2015.</w:t>
      </w:r>
    </w:p>
    <w:p w14:paraId="6634F3BB" w14:textId="77777777" w:rsidR="00B456F3" w:rsidRPr="00242199" w:rsidRDefault="00B456F3" w:rsidP="00B456F3">
      <w:pPr>
        <w:spacing w:after="0" w:line="240" w:lineRule="auto"/>
        <w:ind w:right="140"/>
        <w:jc w:val="both"/>
        <w:rPr>
          <w:rFonts w:ascii="Times New Roman" w:hAnsi="Times New Roman"/>
          <w:sz w:val="24"/>
          <w:szCs w:val="24"/>
          <w:lang w:val="tt-RU"/>
        </w:rPr>
      </w:pPr>
      <w:r w:rsidRPr="00242199">
        <w:rPr>
          <w:rFonts w:ascii="Times New Roman" w:hAnsi="Times New Roman"/>
          <w:sz w:val="24"/>
          <w:szCs w:val="24"/>
          <w:lang w:val="tt-RU"/>
        </w:rPr>
        <w:t>7. Мультимидейные средства.</w:t>
      </w:r>
    </w:p>
    <w:p w14:paraId="18772C78" w14:textId="77777777" w:rsidR="00B456F3" w:rsidRPr="00242199" w:rsidRDefault="00B456F3" w:rsidP="00B456F3">
      <w:pPr>
        <w:spacing w:after="0" w:line="240" w:lineRule="auto"/>
        <w:ind w:right="140"/>
        <w:jc w:val="both"/>
        <w:rPr>
          <w:rFonts w:ascii="Times New Roman" w:hAnsi="Times New Roman"/>
          <w:sz w:val="24"/>
          <w:szCs w:val="24"/>
          <w:lang w:val="tt-RU"/>
        </w:rPr>
      </w:pPr>
      <w:r w:rsidRPr="00242199">
        <w:rPr>
          <w:rFonts w:ascii="Times New Roman" w:hAnsi="Times New Roman"/>
          <w:sz w:val="24"/>
          <w:szCs w:val="24"/>
          <w:lang w:val="tt-RU"/>
        </w:rPr>
        <w:t>8. Интернет-ресурсы.</w:t>
      </w:r>
    </w:p>
    <w:p w14:paraId="2EF1C1C6" w14:textId="77777777" w:rsidR="00B456F3" w:rsidRPr="00242199" w:rsidRDefault="00B456F3" w:rsidP="00B456F3">
      <w:pPr>
        <w:spacing w:after="0" w:line="240" w:lineRule="auto"/>
        <w:ind w:right="140"/>
        <w:jc w:val="both"/>
        <w:rPr>
          <w:rFonts w:ascii="Times New Roman" w:hAnsi="Times New Roman"/>
          <w:sz w:val="24"/>
          <w:szCs w:val="24"/>
          <w:lang w:val="tt-RU"/>
        </w:rPr>
      </w:pPr>
      <w:r w:rsidRPr="00242199">
        <w:rPr>
          <w:rFonts w:ascii="Times New Roman" w:hAnsi="Times New Roman"/>
          <w:sz w:val="24"/>
          <w:szCs w:val="24"/>
          <w:lang w:val="tt-RU"/>
        </w:rPr>
        <w:t>9. Спецальные информационные и обучающие сайты.</w:t>
      </w:r>
    </w:p>
    <w:p w14:paraId="0BA39C07" w14:textId="77777777" w:rsidR="00B540EE" w:rsidRPr="00242199" w:rsidRDefault="00B540EE" w:rsidP="00B456F3">
      <w:pPr>
        <w:rPr>
          <w:rFonts w:ascii="Times New Roman" w:hAnsi="Times New Roman"/>
          <w:i/>
          <w:sz w:val="24"/>
          <w:szCs w:val="24"/>
        </w:rPr>
      </w:pPr>
    </w:p>
    <w:p w14:paraId="1EA57CE1" w14:textId="77777777" w:rsidR="00B540EE" w:rsidRPr="00242199" w:rsidRDefault="00B540EE" w:rsidP="00B10372">
      <w:pPr>
        <w:pStyle w:val="3"/>
        <w:numPr>
          <w:ilvl w:val="3"/>
          <w:numId w:val="229"/>
        </w:numPr>
        <w:rPr>
          <w:sz w:val="24"/>
          <w:szCs w:val="24"/>
        </w:rPr>
      </w:pPr>
      <w:bookmarkStart w:id="237" w:name="_Toc409691704"/>
      <w:bookmarkStart w:id="238" w:name="_Toc410654030"/>
      <w:bookmarkStart w:id="239" w:name="_Toc32685102"/>
      <w:r w:rsidRPr="00242199">
        <w:rPr>
          <w:sz w:val="24"/>
          <w:szCs w:val="24"/>
        </w:rPr>
        <w:t>Иностранный язык</w:t>
      </w:r>
      <w:bookmarkEnd w:id="237"/>
      <w:bookmarkEnd w:id="238"/>
      <w:bookmarkEnd w:id="239"/>
    </w:p>
    <w:p w14:paraId="4DB49064" w14:textId="77777777" w:rsidR="001D1BF8" w:rsidRPr="00242199" w:rsidRDefault="001D1BF8" w:rsidP="001D1BF8">
      <w:pPr>
        <w:rPr>
          <w:rFonts w:ascii="Times New Roman" w:hAnsi="Times New Roman"/>
          <w:sz w:val="24"/>
          <w:szCs w:val="24"/>
          <w:lang w:eastAsia="ru-RU"/>
        </w:rPr>
      </w:pPr>
    </w:p>
    <w:p w14:paraId="23141F33" w14:textId="77777777" w:rsidR="001D1BF8" w:rsidRPr="00242199" w:rsidRDefault="001D1BF8" w:rsidP="001D1BF8">
      <w:pPr>
        <w:spacing w:after="0" w:line="240" w:lineRule="auto"/>
        <w:ind w:firstLine="709"/>
        <w:contextualSpacing/>
        <w:jc w:val="both"/>
        <w:rPr>
          <w:rFonts w:ascii="Times New Roman" w:hAnsi="Times New Roman"/>
          <w:sz w:val="24"/>
          <w:szCs w:val="24"/>
        </w:rPr>
      </w:pPr>
      <w:r w:rsidRPr="00242199">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14:paraId="55FDBD52" w14:textId="77777777" w:rsidR="001D1BF8" w:rsidRPr="00242199" w:rsidRDefault="001D1BF8" w:rsidP="001D1BF8">
      <w:pPr>
        <w:pStyle w:val="a7"/>
        <w:spacing w:before="0" w:beforeAutospacing="0" w:after="0" w:afterAutospacing="0"/>
        <w:ind w:firstLine="709"/>
        <w:contextualSpacing/>
        <w:jc w:val="both"/>
        <w:rPr>
          <w:rStyle w:val="dash041e005f0431005f044b005f0447005f043d005f044b005f0439005f005fchar1char1"/>
        </w:rPr>
      </w:pPr>
      <w:r w:rsidRPr="00242199">
        <w:rPr>
          <w:rFonts w:ascii="Times New Roman" w:hAnsi="Times New Roman"/>
        </w:rPr>
        <w:t xml:space="preserve"> Учебный предмет «Иностранный язык»</w:t>
      </w:r>
      <w:r w:rsidRPr="00242199">
        <w:rPr>
          <w:rStyle w:val="dash041e005f0431005f044b005f0447005f043d005f044b005f0439005f005fchar1char1"/>
        </w:rPr>
        <w:t xml:space="preserve"> обеспечивает развитие    </w:t>
      </w:r>
      <w:r w:rsidRPr="00242199">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14:paraId="0254CBCF" w14:textId="77777777" w:rsidR="001D1BF8" w:rsidRPr="00242199" w:rsidRDefault="001D1BF8" w:rsidP="001D1BF8">
      <w:pPr>
        <w:pStyle w:val="a7"/>
        <w:spacing w:before="0" w:beforeAutospacing="0" w:after="0" w:afterAutospacing="0"/>
        <w:ind w:firstLine="709"/>
        <w:contextualSpacing/>
        <w:jc w:val="both"/>
        <w:rPr>
          <w:rFonts w:ascii="Times New Roman" w:hAnsi="Times New Roman"/>
        </w:rPr>
      </w:pPr>
      <w:r w:rsidRPr="00242199">
        <w:rPr>
          <w:rStyle w:val="dash041e005f0431005f044b005f0447005f043d005f044b005f0439005f005fchar1char1"/>
        </w:rPr>
        <w:t xml:space="preserve">Освоение учебного предмета «Иностранный язык» направлено на </w:t>
      </w:r>
      <w:r w:rsidRPr="00242199">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14:paraId="0A1B6F96" w14:textId="77777777" w:rsidR="001D1BF8" w:rsidRPr="00242199" w:rsidRDefault="001D1BF8" w:rsidP="001D1BF8">
      <w:pPr>
        <w:pStyle w:val="a7"/>
        <w:spacing w:before="0" w:beforeAutospacing="0" w:after="0" w:afterAutospacing="0"/>
        <w:ind w:firstLine="709"/>
        <w:contextualSpacing/>
        <w:jc w:val="both"/>
        <w:rPr>
          <w:rFonts w:ascii="Times New Roman" w:hAnsi="Times New Roman"/>
        </w:rPr>
      </w:pPr>
      <w:r w:rsidRPr="00242199">
        <w:rPr>
          <w:rFonts w:ascii="Times New Roman" w:hAnsi="Times New Roman"/>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14:paraId="5994877D" w14:textId="77777777" w:rsidR="001D1BF8" w:rsidRPr="00242199" w:rsidRDefault="001D1BF8" w:rsidP="001D1BF8">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Предметное содержание речи</w:t>
      </w:r>
    </w:p>
    <w:p w14:paraId="321EA782"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 xml:space="preserve">Моя семья. </w:t>
      </w:r>
      <w:r w:rsidRPr="00242199">
        <w:rPr>
          <w:rFonts w:ascii="Times New Roman" w:hAnsi="Times New Roman"/>
          <w:sz w:val="24"/>
          <w:szCs w:val="24"/>
        </w:rPr>
        <w:t xml:space="preserve">Взаимоотношения в семье. Конфликтные ситуации и способы их решения. </w:t>
      </w:r>
    </w:p>
    <w:p w14:paraId="5D0D005D"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 xml:space="preserve">Мои друзья. </w:t>
      </w:r>
      <w:r w:rsidRPr="00242199">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14:paraId="56D3DD54"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Свободное время.</w:t>
      </w:r>
      <w:r w:rsidRPr="00242199">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14:paraId="18DECEC9"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Здоровый образ жизни.</w:t>
      </w:r>
      <w:r w:rsidRPr="00242199">
        <w:rPr>
          <w:rFonts w:ascii="Times New Roman" w:hAnsi="Times New Roman"/>
          <w:sz w:val="24"/>
          <w:szCs w:val="24"/>
        </w:rPr>
        <w:t xml:space="preserve"> Режим труда и отдыха, занятия спортом, здоровое питание, отказ от вредных привычек.</w:t>
      </w:r>
    </w:p>
    <w:p w14:paraId="36AFC4BE" w14:textId="77777777" w:rsidR="001D1BF8" w:rsidRPr="00242199" w:rsidRDefault="001D1BF8" w:rsidP="001D1BF8">
      <w:pPr>
        <w:spacing w:after="0" w:line="240" w:lineRule="auto"/>
        <w:ind w:firstLine="709"/>
        <w:jc w:val="both"/>
        <w:rPr>
          <w:rFonts w:ascii="Times New Roman" w:hAnsi="Times New Roman"/>
          <w:b/>
          <w:i/>
          <w:strike/>
          <w:sz w:val="24"/>
          <w:szCs w:val="24"/>
        </w:rPr>
      </w:pPr>
      <w:r w:rsidRPr="00242199">
        <w:rPr>
          <w:rFonts w:ascii="Times New Roman" w:hAnsi="Times New Roman"/>
          <w:b/>
          <w:sz w:val="24"/>
          <w:szCs w:val="24"/>
        </w:rPr>
        <w:t xml:space="preserve">Спорт. </w:t>
      </w:r>
      <w:r w:rsidRPr="00242199">
        <w:rPr>
          <w:rFonts w:ascii="Times New Roman" w:hAnsi="Times New Roman"/>
          <w:sz w:val="24"/>
          <w:szCs w:val="24"/>
        </w:rPr>
        <w:t>Виды спорта. Спортивные игры. Спортивные соревнования.</w:t>
      </w:r>
    </w:p>
    <w:p w14:paraId="101B910E"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Школа.</w:t>
      </w:r>
      <w:r w:rsidRPr="00242199">
        <w:rPr>
          <w:rFonts w:ascii="Times New Roman" w:hAnsi="Times New Roman"/>
          <w:sz w:val="24"/>
          <w:szCs w:val="24"/>
        </w:rPr>
        <w:t xml:space="preserve"> Школьная жизнь. Правила поведения в школе.Изучаемые предметы и отношения к ним. Внеклассные мероприятия. Кружки. Школьная форма</w:t>
      </w:r>
      <w:r w:rsidRPr="00242199">
        <w:rPr>
          <w:rFonts w:ascii="Times New Roman" w:hAnsi="Times New Roman"/>
          <w:i/>
          <w:sz w:val="24"/>
          <w:szCs w:val="24"/>
        </w:rPr>
        <w:t xml:space="preserve">. </w:t>
      </w:r>
      <w:r w:rsidRPr="00242199">
        <w:rPr>
          <w:rFonts w:ascii="Times New Roman" w:hAnsi="Times New Roman"/>
          <w:sz w:val="24"/>
          <w:szCs w:val="24"/>
        </w:rPr>
        <w:t>Каникулы. Переписка с зарубежными сверстниками.</w:t>
      </w:r>
    </w:p>
    <w:p w14:paraId="0C988C5F" w14:textId="77777777" w:rsidR="001D1BF8" w:rsidRPr="00242199" w:rsidRDefault="001D1BF8" w:rsidP="001D1BF8">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Выбор профессии.</w:t>
      </w:r>
      <w:r w:rsidRPr="00242199">
        <w:rPr>
          <w:rFonts w:ascii="Times New Roman" w:hAnsi="Times New Roman"/>
          <w:sz w:val="24"/>
          <w:szCs w:val="24"/>
        </w:rPr>
        <w:t xml:space="preserve"> Мир профессий. Проблема выбора профессии. Роль иностранного языка в планах на будущее.</w:t>
      </w:r>
    </w:p>
    <w:p w14:paraId="534DDA86"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 xml:space="preserve">Путешествия. </w:t>
      </w:r>
      <w:r w:rsidRPr="00242199">
        <w:rPr>
          <w:rFonts w:ascii="Times New Roman" w:hAnsi="Times New Roman"/>
          <w:sz w:val="24"/>
          <w:szCs w:val="24"/>
        </w:rPr>
        <w:t>Путешествия по России и странам изучаемого языка. Транспорт.</w:t>
      </w:r>
    </w:p>
    <w:p w14:paraId="6CC5217E" w14:textId="77777777" w:rsidR="001D1BF8" w:rsidRPr="00242199" w:rsidRDefault="001D1BF8" w:rsidP="001D1BF8">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Окружающий мир</w:t>
      </w:r>
    </w:p>
    <w:p w14:paraId="61A2BE4E"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14:paraId="3B6BA6F4" w14:textId="77777777" w:rsidR="001D1BF8" w:rsidRPr="00242199" w:rsidRDefault="001D1BF8" w:rsidP="001D1BF8">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Средства массовой информации</w:t>
      </w:r>
    </w:p>
    <w:p w14:paraId="2BF0B8B5"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14:paraId="4CEAB7F8" w14:textId="77777777" w:rsidR="001D1BF8" w:rsidRPr="00242199" w:rsidRDefault="001D1BF8" w:rsidP="001D1BF8">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Страны изучаемого языка и родная страна</w:t>
      </w:r>
    </w:p>
    <w:p w14:paraId="63A0721E" w14:textId="77777777" w:rsidR="001D1BF8" w:rsidRPr="00242199" w:rsidRDefault="001D1BF8" w:rsidP="001D1BF8">
      <w:pPr>
        <w:autoSpaceDE w:val="0"/>
        <w:autoSpaceDN w:val="0"/>
        <w:adjustRightInd w:val="0"/>
        <w:spacing w:after="0" w:line="240" w:lineRule="auto"/>
        <w:ind w:firstLine="709"/>
        <w:jc w:val="both"/>
        <w:rPr>
          <w:rFonts w:ascii="Times New Roman" w:hAnsi="Times New Roman"/>
          <w:b/>
          <w:sz w:val="24"/>
          <w:szCs w:val="24"/>
        </w:rPr>
      </w:pPr>
      <w:r w:rsidRPr="00242199">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14:paraId="1D46DE9D" w14:textId="77777777" w:rsidR="001D1BF8" w:rsidRPr="00242199" w:rsidRDefault="001D1BF8" w:rsidP="001D1BF8">
      <w:pPr>
        <w:autoSpaceDE w:val="0"/>
        <w:autoSpaceDN w:val="0"/>
        <w:adjustRightInd w:val="0"/>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Коммуникативные умения </w:t>
      </w:r>
    </w:p>
    <w:p w14:paraId="42D6EE39" w14:textId="77777777" w:rsidR="001D1BF8" w:rsidRPr="00242199" w:rsidRDefault="001D1BF8" w:rsidP="001D1BF8">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 xml:space="preserve">Говорение </w:t>
      </w:r>
    </w:p>
    <w:p w14:paraId="4A7DDB98" w14:textId="77777777" w:rsidR="001D1BF8" w:rsidRPr="00242199" w:rsidRDefault="001D1BF8" w:rsidP="001D1BF8">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Диалогическая речь</w:t>
      </w:r>
    </w:p>
    <w:p w14:paraId="595E3CB8"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14:paraId="0F4C4B45"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Объем диалога от 3 реплик (5-7 класс) до 4-5 реплик (8-9 класс) со стороны каждого учащегося.Продолжительность диалога – до 2,5–3 минут. </w:t>
      </w:r>
    </w:p>
    <w:p w14:paraId="7CF0432B"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Монологическая речь</w:t>
      </w:r>
    </w:p>
    <w:p w14:paraId="284DD62A"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14:paraId="4D1DC161"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14:paraId="099081F4" w14:textId="77777777" w:rsidR="001D1BF8" w:rsidRPr="00242199" w:rsidRDefault="001D1BF8" w:rsidP="001D1BF8">
      <w:pPr>
        <w:spacing w:after="0" w:line="240" w:lineRule="auto"/>
        <w:ind w:firstLine="709"/>
        <w:contextualSpacing/>
        <w:jc w:val="both"/>
        <w:rPr>
          <w:rFonts w:ascii="Times New Roman" w:hAnsi="Times New Roman"/>
          <w:b/>
          <w:sz w:val="24"/>
          <w:szCs w:val="24"/>
        </w:rPr>
      </w:pPr>
      <w:r w:rsidRPr="00242199">
        <w:rPr>
          <w:rFonts w:ascii="Times New Roman" w:hAnsi="Times New Roman"/>
          <w:b/>
          <w:sz w:val="24"/>
          <w:szCs w:val="24"/>
        </w:rPr>
        <w:t>Аудирование</w:t>
      </w:r>
    </w:p>
    <w:p w14:paraId="07D62DB5" w14:textId="77777777" w:rsidR="001D1BF8" w:rsidRPr="00242199" w:rsidRDefault="001D1BF8" w:rsidP="001D1BF8">
      <w:pPr>
        <w:spacing w:after="0" w:line="240" w:lineRule="auto"/>
        <w:ind w:firstLine="709"/>
        <w:contextualSpacing/>
        <w:jc w:val="both"/>
        <w:rPr>
          <w:rFonts w:ascii="Times New Roman" w:hAnsi="Times New Roman"/>
          <w:sz w:val="24"/>
          <w:szCs w:val="24"/>
        </w:rPr>
      </w:pPr>
      <w:r w:rsidRPr="00242199">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14:paraId="3EA437D8" w14:textId="77777777" w:rsidR="001D1BF8" w:rsidRPr="00242199" w:rsidRDefault="001D1BF8" w:rsidP="001D1BF8">
      <w:pPr>
        <w:spacing w:after="0" w:line="240" w:lineRule="auto"/>
        <w:ind w:firstLine="709"/>
        <w:jc w:val="both"/>
        <w:rPr>
          <w:rFonts w:ascii="Times New Roman" w:hAnsi="Times New Roman"/>
          <w:sz w:val="24"/>
          <w:szCs w:val="24"/>
          <w:lang w:bidi="en-US"/>
        </w:rPr>
      </w:pPr>
      <w:r w:rsidRPr="00242199">
        <w:rPr>
          <w:rFonts w:ascii="Times New Roman" w:hAnsi="Times New Roman"/>
          <w:i/>
          <w:sz w:val="24"/>
          <w:szCs w:val="24"/>
        </w:rPr>
        <w:t>Жанры текстов</w:t>
      </w:r>
      <w:r w:rsidRPr="00242199">
        <w:rPr>
          <w:rFonts w:ascii="Times New Roman" w:hAnsi="Times New Roman"/>
          <w:sz w:val="24"/>
          <w:szCs w:val="24"/>
        </w:rPr>
        <w:t xml:space="preserve">: прагматические, </w:t>
      </w:r>
      <w:r w:rsidRPr="00242199">
        <w:rPr>
          <w:rFonts w:ascii="Times New Roman" w:hAnsi="Times New Roman"/>
          <w:sz w:val="24"/>
          <w:szCs w:val="24"/>
          <w:lang w:bidi="en-US"/>
        </w:rPr>
        <w:t>информационные, научно-популярные.</w:t>
      </w:r>
    </w:p>
    <w:p w14:paraId="3CFF310F" w14:textId="77777777" w:rsidR="001D1BF8" w:rsidRPr="00242199" w:rsidRDefault="001D1BF8" w:rsidP="001D1BF8">
      <w:pPr>
        <w:spacing w:after="0" w:line="240" w:lineRule="auto"/>
        <w:ind w:firstLine="709"/>
        <w:jc w:val="both"/>
        <w:rPr>
          <w:rFonts w:ascii="Times New Roman" w:hAnsi="Times New Roman"/>
          <w:sz w:val="24"/>
          <w:szCs w:val="24"/>
          <w:lang w:bidi="en-US"/>
        </w:rPr>
      </w:pPr>
      <w:r w:rsidRPr="00242199">
        <w:rPr>
          <w:rFonts w:ascii="Times New Roman" w:hAnsi="Times New Roman"/>
          <w:i/>
          <w:sz w:val="24"/>
          <w:szCs w:val="24"/>
          <w:lang w:bidi="en-US"/>
        </w:rPr>
        <w:t>Типы текстов</w:t>
      </w:r>
      <w:r w:rsidRPr="00242199">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14:paraId="2509F341" w14:textId="77777777" w:rsidR="001D1BF8" w:rsidRPr="00242199" w:rsidRDefault="001D1BF8" w:rsidP="001D1BF8">
      <w:pPr>
        <w:spacing w:after="0" w:line="240" w:lineRule="auto"/>
        <w:ind w:firstLine="709"/>
        <w:jc w:val="both"/>
        <w:rPr>
          <w:rFonts w:ascii="Times New Roman" w:hAnsi="Times New Roman"/>
          <w:sz w:val="24"/>
          <w:szCs w:val="24"/>
          <w:lang w:bidi="en-US"/>
        </w:rPr>
      </w:pPr>
      <w:r w:rsidRPr="00242199">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14:paraId="09C5C02F"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Аудирование </w:t>
      </w:r>
      <w:r w:rsidRPr="00242199">
        <w:rPr>
          <w:rFonts w:ascii="Times New Roman" w:hAnsi="Times New Roman"/>
          <w:i/>
          <w:sz w:val="24"/>
          <w:szCs w:val="24"/>
        </w:rPr>
        <w:t xml:space="preserve">с пониманием основного содержания </w:t>
      </w:r>
      <w:r w:rsidRPr="00242199">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14:paraId="026A8E10"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Аудирование </w:t>
      </w:r>
      <w:r w:rsidRPr="00242199">
        <w:rPr>
          <w:rFonts w:ascii="Times New Roman" w:hAnsi="Times New Roman"/>
          <w:i/>
          <w:sz w:val="24"/>
          <w:szCs w:val="24"/>
        </w:rPr>
        <w:t>с выборочным пониманием нужной/ интересующей/ запрашиваемой информации</w:t>
      </w:r>
      <w:r w:rsidRPr="00242199">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14:paraId="4CD8BE20"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14:paraId="3202A1F4" w14:textId="77777777" w:rsidR="001D1BF8" w:rsidRPr="00242199" w:rsidRDefault="001D1BF8" w:rsidP="001D1BF8">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Чтение</w:t>
      </w:r>
    </w:p>
    <w:p w14:paraId="2A0BCD55" w14:textId="77777777" w:rsidR="001D1BF8" w:rsidRPr="00242199" w:rsidRDefault="001D1BF8" w:rsidP="001D1BF8">
      <w:pPr>
        <w:spacing w:after="0" w:line="240" w:lineRule="auto"/>
        <w:ind w:firstLine="709"/>
        <w:jc w:val="both"/>
        <w:rPr>
          <w:rFonts w:ascii="Times New Roman" w:hAnsi="Times New Roman"/>
          <w:b/>
          <w:sz w:val="24"/>
          <w:szCs w:val="24"/>
        </w:rPr>
      </w:pPr>
      <w:r w:rsidRPr="00242199">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14:paraId="21D0F87E" w14:textId="77777777" w:rsidR="001D1BF8" w:rsidRPr="00242199" w:rsidRDefault="001D1BF8" w:rsidP="001D1BF8">
      <w:pPr>
        <w:spacing w:after="0" w:line="240" w:lineRule="auto"/>
        <w:ind w:firstLine="709"/>
        <w:jc w:val="both"/>
        <w:rPr>
          <w:rFonts w:ascii="Times New Roman" w:hAnsi="Times New Roman"/>
          <w:b/>
          <w:sz w:val="24"/>
          <w:szCs w:val="24"/>
        </w:rPr>
      </w:pPr>
      <w:r w:rsidRPr="00242199">
        <w:rPr>
          <w:rFonts w:ascii="Times New Roman" w:hAnsi="Times New Roman"/>
          <w:i/>
          <w:sz w:val="24"/>
          <w:szCs w:val="24"/>
          <w:lang w:bidi="en-US"/>
        </w:rPr>
        <w:t>Жанры текстов</w:t>
      </w:r>
      <w:r w:rsidRPr="00242199">
        <w:rPr>
          <w:rFonts w:ascii="Times New Roman" w:hAnsi="Times New Roman"/>
          <w:sz w:val="24"/>
          <w:szCs w:val="24"/>
          <w:lang w:bidi="en-US"/>
        </w:rPr>
        <w:t xml:space="preserve">: научно-популярные, публицистические, художественные, прагматические. </w:t>
      </w:r>
    </w:p>
    <w:p w14:paraId="68D9BF9B" w14:textId="77777777" w:rsidR="001D1BF8" w:rsidRPr="00242199" w:rsidRDefault="001D1BF8" w:rsidP="001D1BF8">
      <w:pPr>
        <w:spacing w:after="0" w:line="240" w:lineRule="auto"/>
        <w:ind w:firstLine="709"/>
        <w:jc w:val="both"/>
        <w:rPr>
          <w:rFonts w:ascii="Times New Roman" w:hAnsi="Times New Roman"/>
          <w:b/>
          <w:sz w:val="24"/>
          <w:szCs w:val="24"/>
        </w:rPr>
      </w:pPr>
      <w:r w:rsidRPr="00242199">
        <w:rPr>
          <w:rFonts w:ascii="Times New Roman" w:hAnsi="Times New Roman"/>
          <w:i/>
          <w:sz w:val="24"/>
          <w:szCs w:val="24"/>
          <w:lang w:bidi="en-US"/>
        </w:rPr>
        <w:t>Типы текстов</w:t>
      </w:r>
      <w:r w:rsidRPr="00242199">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
    <w:p w14:paraId="0498823E" w14:textId="77777777" w:rsidR="001D1BF8" w:rsidRPr="00242199" w:rsidRDefault="001D1BF8" w:rsidP="001D1BF8">
      <w:pPr>
        <w:spacing w:after="0" w:line="240" w:lineRule="auto"/>
        <w:ind w:firstLine="709"/>
        <w:jc w:val="both"/>
        <w:rPr>
          <w:rFonts w:ascii="Times New Roman" w:hAnsi="Times New Roman"/>
          <w:b/>
          <w:sz w:val="24"/>
          <w:szCs w:val="24"/>
        </w:rPr>
      </w:pPr>
      <w:r w:rsidRPr="00242199">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14:paraId="69C92B56" w14:textId="77777777" w:rsidR="001D1BF8" w:rsidRPr="00242199" w:rsidRDefault="001D1BF8" w:rsidP="001D1BF8">
      <w:pPr>
        <w:spacing w:after="0" w:line="240" w:lineRule="auto"/>
        <w:ind w:firstLine="709"/>
        <w:jc w:val="both"/>
        <w:rPr>
          <w:rFonts w:ascii="Times New Roman" w:hAnsi="Times New Roman"/>
          <w:sz w:val="24"/>
          <w:szCs w:val="24"/>
          <w:lang w:bidi="en-US"/>
        </w:rPr>
      </w:pPr>
      <w:r w:rsidRPr="00242199">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14:paraId="65905F87" w14:textId="77777777" w:rsidR="001D1BF8" w:rsidRPr="00242199" w:rsidRDefault="001D1BF8" w:rsidP="001D1BF8">
      <w:pPr>
        <w:spacing w:after="0" w:line="240" w:lineRule="auto"/>
        <w:ind w:firstLine="709"/>
        <w:jc w:val="both"/>
        <w:rPr>
          <w:rFonts w:ascii="Times New Roman" w:hAnsi="Times New Roman"/>
          <w:sz w:val="24"/>
          <w:szCs w:val="24"/>
          <w:lang w:bidi="en-US"/>
        </w:rPr>
      </w:pPr>
      <w:r w:rsidRPr="00242199">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14:paraId="6EAD9D59" w14:textId="77777777" w:rsidR="001D1BF8" w:rsidRPr="00242199" w:rsidRDefault="001D1BF8" w:rsidP="001D1BF8">
      <w:pPr>
        <w:spacing w:after="0" w:line="240" w:lineRule="auto"/>
        <w:ind w:firstLine="709"/>
        <w:jc w:val="both"/>
        <w:rPr>
          <w:rFonts w:ascii="Times New Roman" w:hAnsi="Times New Roman"/>
          <w:sz w:val="24"/>
          <w:szCs w:val="24"/>
          <w:lang w:bidi="en-US"/>
        </w:rPr>
      </w:pPr>
      <w:r w:rsidRPr="00242199">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14:paraId="157A6156"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Независимо от вида чтения возможно использование двуязычного словаря. </w:t>
      </w:r>
    </w:p>
    <w:p w14:paraId="12F4D96A" w14:textId="77777777" w:rsidR="001D1BF8" w:rsidRPr="00242199" w:rsidRDefault="001D1BF8" w:rsidP="001D1BF8">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Письменная речь</w:t>
      </w:r>
    </w:p>
    <w:p w14:paraId="564581B0"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sz w:val="24"/>
          <w:szCs w:val="24"/>
        </w:rPr>
        <w:t>Дальнейшее развитие и совершенствование письменной речи, а именно умений:</w:t>
      </w:r>
    </w:p>
    <w:p w14:paraId="438D1008" w14:textId="77777777" w:rsidR="001D1BF8" w:rsidRPr="00242199" w:rsidRDefault="001D1BF8" w:rsidP="001D1BF8">
      <w:pPr>
        <w:numPr>
          <w:ilvl w:val="0"/>
          <w:numId w:val="19"/>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заполнение анкет и формуляров (указывать имя, фамилию, пол, гражданство, национальность, адрес);</w:t>
      </w:r>
    </w:p>
    <w:p w14:paraId="15ACED9B" w14:textId="77777777" w:rsidR="001D1BF8" w:rsidRPr="00242199" w:rsidRDefault="001D1BF8" w:rsidP="001D1BF8">
      <w:pPr>
        <w:numPr>
          <w:ilvl w:val="0"/>
          <w:numId w:val="19"/>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14:paraId="26241FF6" w14:textId="77777777" w:rsidR="001D1BF8" w:rsidRPr="00242199" w:rsidRDefault="001D1BF8" w:rsidP="001D1BF8">
      <w:pPr>
        <w:numPr>
          <w:ilvl w:val="0"/>
          <w:numId w:val="19"/>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14:paraId="52EAF33D" w14:textId="77777777" w:rsidR="001D1BF8" w:rsidRPr="00242199" w:rsidRDefault="001D1BF8" w:rsidP="001D1BF8">
      <w:pPr>
        <w:numPr>
          <w:ilvl w:val="0"/>
          <w:numId w:val="19"/>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14:paraId="1A8240F5" w14:textId="77777777" w:rsidR="001D1BF8" w:rsidRPr="00242199" w:rsidRDefault="001D1BF8" w:rsidP="001D1BF8">
      <w:pPr>
        <w:numPr>
          <w:ilvl w:val="0"/>
          <w:numId w:val="19"/>
        </w:numPr>
        <w:tabs>
          <w:tab w:val="left" w:pos="993"/>
        </w:tabs>
        <w:spacing w:after="0" w:line="240" w:lineRule="auto"/>
        <w:ind w:left="0" w:firstLine="709"/>
        <w:jc w:val="both"/>
        <w:rPr>
          <w:rFonts w:ascii="Times New Roman" w:hAnsi="Times New Roman"/>
          <w:sz w:val="24"/>
          <w:szCs w:val="24"/>
          <w:lang w:bidi="en-US"/>
        </w:rPr>
      </w:pPr>
      <w:r w:rsidRPr="00242199">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14:paraId="1202A9A9" w14:textId="77777777" w:rsidR="001D1BF8" w:rsidRPr="00242199" w:rsidRDefault="001D1BF8" w:rsidP="001D1BF8">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Языковые средства и навыки оперирования ими</w:t>
      </w:r>
    </w:p>
    <w:p w14:paraId="0B3363C8"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Орфография и пунктуация</w:t>
      </w:r>
    </w:p>
    <w:p w14:paraId="4D87A9A6" w14:textId="77777777" w:rsidR="001D1BF8" w:rsidRPr="00242199" w:rsidRDefault="001D1BF8" w:rsidP="001D1BF8">
      <w:pPr>
        <w:spacing w:after="0" w:line="240" w:lineRule="auto"/>
        <w:ind w:firstLine="709"/>
        <w:jc w:val="both"/>
        <w:rPr>
          <w:rFonts w:ascii="Times New Roman" w:hAnsi="Times New Roman"/>
          <w:sz w:val="24"/>
          <w:szCs w:val="24"/>
          <w:lang w:bidi="en-US"/>
        </w:rPr>
      </w:pPr>
      <w:r w:rsidRPr="00242199">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14:paraId="688435C5"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Фонетическая сторона речи</w:t>
      </w:r>
    </w:p>
    <w:p w14:paraId="330FB90F"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14:paraId="7D3B3CE7"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Лексическая сторона речи</w:t>
      </w:r>
    </w:p>
    <w:p w14:paraId="649C5C8E"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14:paraId="5D97B07D"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14:paraId="1F5AA3BF"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Грамматическая сторона речи</w:t>
      </w:r>
    </w:p>
    <w:p w14:paraId="7348A549" w14:textId="77777777" w:rsidR="001D1BF8" w:rsidRPr="00242199" w:rsidRDefault="001D1BF8" w:rsidP="001D1BF8">
      <w:pPr>
        <w:spacing w:after="0" w:line="240" w:lineRule="auto"/>
        <w:ind w:firstLine="709"/>
        <w:jc w:val="both"/>
        <w:rPr>
          <w:rFonts w:ascii="Times New Roman" w:hAnsi="Times New Roman"/>
          <w:sz w:val="24"/>
          <w:szCs w:val="24"/>
          <w:lang w:bidi="en-US"/>
        </w:rPr>
      </w:pPr>
      <w:r w:rsidRPr="00242199">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14:paraId="44F9C5A0" w14:textId="77777777" w:rsidR="001D1BF8" w:rsidRPr="00242199" w:rsidRDefault="001D1BF8" w:rsidP="001D1BF8">
      <w:pPr>
        <w:spacing w:after="0" w:line="240" w:lineRule="auto"/>
        <w:ind w:firstLine="709"/>
        <w:jc w:val="both"/>
        <w:rPr>
          <w:rFonts w:ascii="Times New Roman" w:hAnsi="Times New Roman"/>
          <w:sz w:val="24"/>
          <w:szCs w:val="24"/>
          <w:lang w:bidi="en-US"/>
        </w:rPr>
      </w:pPr>
      <w:r w:rsidRPr="00242199">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14:paraId="3D1F5860" w14:textId="77777777" w:rsidR="001D1BF8" w:rsidRPr="00242199" w:rsidRDefault="001D1BF8" w:rsidP="001D1BF8">
      <w:pPr>
        <w:spacing w:after="0" w:line="240" w:lineRule="auto"/>
        <w:ind w:firstLine="709"/>
        <w:jc w:val="both"/>
        <w:rPr>
          <w:rFonts w:ascii="Times New Roman" w:hAnsi="Times New Roman"/>
          <w:sz w:val="24"/>
          <w:szCs w:val="24"/>
          <w:lang w:bidi="en-US"/>
        </w:rPr>
      </w:pPr>
      <w:r w:rsidRPr="00242199">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14:paraId="768E3F20"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Социокультурные знания и умения.</w:t>
      </w:r>
    </w:p>
    <w:p w14:paraId="4A18B02D" w14:textId="77777777" w:rsidR="001D1BF8" w:rsidRPr="00242199" w:rsidRDefault="001D1BF8" w:rsidP="001D1BF8">
      <w:pPr>
        <w:spacing w:after="0" w:line="240" w:lineRule="auto"/>
        <w:ind w:firstLine="709"/>
        <w:jc w:val="both"/>
        <w:rPr>
          <w:rFonts w:ascii="Times New Roman" w:hAnsi="Times New Roman"/>
          <w:sz w:val="24"/>
          <w:szCs w:val="24"/>
          <w:lang w:bidi="en-US"/>
        </w:rPr>
      </w:pPr>
      <w:r w:rsidRPr="00242199">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14:paraId="302B8A70" w14:textId="77777777" w:rsidR="001D1BF8" w:rsidRPr="00242199" w:rsidRDefault="001D1BF8" w:rsidP="001D1BF8">
      <w:pPr>
        <w:numPr>
          <w:ilvl w:val="0"/>
          <w:numId w:val="20"/>
        </w:numPr>
        <w:tabs>
          <w:tab w:val="left" w:pos="993"/>
        </w:tabs>
        <w:spacing w:after="0" w:line="240" w:lineRule="auto"/>
        <w:ind w:left="0" w:firstLine="709"/>
        <w:jc w:val="both"/>
        <w:rPr>
          <w:rFonts w:ascii="Times New Roman" w:hAnsi="Times New Roman"/>
          <w:sz w:val="24"/>
          <w:szCs w:val="24"/>
          <w:lang w:bidi="en-US"/>
        </w:rPr>
      </w:pPr>
      <w:r w:rsidRPr="00242199">
        <w:rPr>
          <w:rFonts w:ascii="Times New Roman" w:hAnsi="Times New Roman"/>
          <w:sz w:val="24"/>
          <w:szCs w:val="24"/>
          <w:lang w:bidi="en-US"/>
        </w:rPr>
        <w:t>знаниями о значении родного и иностранного языков в современном мире;</w:t>
      </w:r>
    </w:p>
    <w:p w14:paraId="116AA73C" w14:textId="77777777" w:rsidR="001D1BF8" w:rsidRPr="00242199" w:rsidRDefault="001D1BF8" w:rsidP="001D1BF8">
      <w:pPr>
        <w:numPr>
          <w:ilvl w:val="0"/>
          <w:numId w:val="20"/>
        </w:numPr>
        <w:tabs>
          <w:tab w:val="left" w:pos="993"/>
        </w:tabs>
        <w:spacing w:after="0" w:line="240" w:lineRule="auto"/>
        <w:ind w:left="0" w:firstLine="709"/>
        <w:jc w:val="both"/>
        <w:rPr>
          <w:rFonts w:ascii="Times New Roman" w:hAnsi="Times New Roman"/>
          <w:sz w:val="24"/>
          <w:szCs w:val="24"/>
          <w:lang w:bidi="en-US"/>
        </w:rPr>
      </w:pPr>
      <w:r w:rsidRPr="00242199">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14:paraId="439E5348" w14:textId="77777777" w:rsidR="001D1BF8" w:rsidRPr="00242199" w:rsidRDefault="001D1BF8" w:rsidP="001D1BF8">
      <w:pPr>
        <w:numPr>
          <w:ilvl w:val="0"/>
          <w:numId w:val="20"/>
        </w:numPr>
        <w:tabs>
          <w:tab w:val="left" w:pos="993"/>
        </w:tabs>
        <w:spacing w:after="0" w:line="240" w:lineRule="auto"/>
        <w:ind w:left="0" w:firstLine="709"/>
        <w:jc w:val="both"/>
        <w:rPr>
          <w:rFonts w:ascii="Times New Roman" w:hAnsi="Times New Roman"/>
          <w:sz w:val="24"/>
          <w:szCs w:val="24"/>
          <w:lang w:bidi="en-US"/>
        </w:rPr>
      </w:pPr>
      <w:r w:rsidRPr="00242199">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14:paraId="2BEDCA9F" w14:textId="77777777" w:rsidR="001D1BF8" w:rsidRPr="00242199" w:rsidRDefault="001D1BF8" w:rsidP="001D1BF8">
      <w:pPr>
        <w:numPr>
          <w:ilvl w:val="0"/>
          <w:numId w:val="20"/>
        </w:numPr>
        <w:tabs>
          <w:tab w:val="left" w:pos="993"/>
        </w:tabs>
        <w:spacing w:after="0" w:line="240" w:lineRule="auto"/>
        <w:ind w:left="0" w:firstLine="709"/>
        <w:jc w:val="both"/>
        <w:rPr>
          <w:rFonts w:ascii="Times New Roman" w:hAnsi="Times New Roman"/>
          <w:sz w:val="24"/>
          <w:szCs w:val="24"/>
          <w:lang w:bidi="en-US"/>
        </w:rPr>
      </w:pPr>
      <w:r w:rsidRPr="00242199">
        <w:rPr>
          <w:rFonts w:ascii="Times New Roman" w:hAnsi="Times New Roman"/>
          <w:sz w:val="24"/>
          <w:szCs w:val="24"/>
          <w:lang w:bidi="en-US"/>
        </w:rPr>
        <w:t>знаниями о реалиях страны/стран изучаемого языка: традициях (в пита</w:t>
      </w:r>
      <w:r w:rsidRPr="00242199">
        <w:rPr>
          <w:rFonts w:ascii="Times New Roman" w:hAnsi="Times New Roman"/>
          <w:sz w:val="24"/>
          <w:szCs w:val="24"/>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14:paraId="5C830AF4" w14:textId="77777777" w:rsidR="001D1BF8" w:rsidRPr="00242199" w:rsidRDefault="001D1BF8" w:rsidP="001D1BF8">
      <w:pPr>
        <w:numPr>
          <w:ilvl w:val="0"/>
          <w:numId w:val="20"/>
        </w:numPr>
        <w:tabs>
          <w:tab w:val="left" w:pos="993"/>
        </w:tabs>
        <w:spacing w:after="0" w:line="240" w:lineRule="auto"/>
        <w:ind w:left="0" w:firstLine="709"/>
        <w:jc w:val="both"/>
        <w:rPr>
          <w:rFonts w:ascii="Times New Roman" w:hAnsi="Times New Roman"/>
          <w:sz w:val="24"/>
          <w:szCs w:val="24"/>
          <w:lang w:bidi="en-US"/>
        </w:rPr>
      </w:pPr>
      <w:r w:rsidRPr="00242199">
        <w:rPr>
          <w:rFonts w:ascii="Times New Roman" w:hAnsi="Times New Roman"/>
          <w:sz w:val="24"/>
          <w:szCs w:val="24"/>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14:paraId="2A4820A3" w14:textId="77777777" w:rsidR="001D1BF8" w:rsidRPr="00242199" w:rsidRDefault="001D1BF8" w:rsidP="001D1BF8">
      <w:pPr>
        <w:numPr>
          <w:ilvl w:val="0"/>
          <w:numId w:val="20"/>
        </w:numPr>
        <w:tabs>
          <w:tab w:val="left" w:pos="993"/>
        </w:tabs>
        <w:spacing w:after="0" w:line="240" w:lineRule="auto"/>
        <w:ind w:left="0" w:firstLine="709"/>
        <w:jc w:val="both"/>
        <w:rPr>
          <w:rFonts w:ascii="Times New Roman" w:hAnsi="Times New Roman"/>
          <w:sz w:val="24"/>
          <w:szCs w:val="24"/>
          <w:lang w:bidi="en-US"/>
        </w:rPr>
      </w:pPr>
      <w:r w:rsidRPr="00242199">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14:paraId="2C18D991" w14:textId="77777777" w:rsidR="001D1BF8" w:rsidRPr="00242199" w:rsidRDefault="001D1BF8" w:rsidP="001D1BF8">
      <w:pPr>
        <w:numPr>
          <w:ilvl w:val="0"/>
          <w:numId w:val="20"/>
        </w:numPr>
        <w:tabs>
          <w:tab w:val="left" w:pos="993"/>
        </w:tabs>
        <w:spacing w:after="0" w:line="240" w:lineRule="auto"/>
        <w:ind w:left="0" w:firstLine="709"/>
        <w:jc w:val="both"/>
        <w:rPr>
          <w:rFonts w:ascii="Times New Roman" w:hAnsi="Times New Roman"/>
          <w:sz w:val="24"/>
          <w:szCs w:val="24"/>
          <w:lang w:bidi="en-US"/>
        </w:rPr>
      </w:pPr>
      <w:r w:rsidRPr="00242199">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14:paraId="505F6D09" w14:textId="77777777" w:rsidR="001D1BF8" w:rsidRPr="00242199" w:rsidRDefault="001D1BF8" w:rsidP="001D1BF8">
      <w:pPr>
        <w:spacing w:after="0" w:line="240" w:lineRule="auto"/>
        <w:ind w:firstLine="709"/>
        <w:contextualSpacing/>
        <w:jc w:val="both"/>
        <w:rPr>
          <w:rFonts w:ascii="Times New Roman" w:hAnsi="Times New Roman"/>
          <w:sz w:val="24"/>
          <w:szCs w:val="24"/>
        </w:rPr>
      </w:pPr>
      <w:r w:rsidRPr="00242199">
        <w:rPr>
          <w:rFonts w:ascii="Times New Roman" w:hAnsi="Times New Roman"/>
          <w:b/>
          <w:sz w:val="24"/>
          <w:szCs w:val="24"/>
        </w:rPr>
        <w:t>Компенсаторные умения</w:t>
      </w:r>
    </w:p>
    <w:p w14:paraId="77E6D88B" w14:textId="77777777" w:rsidR="001D1BF8" w:rsidRPr="00242199" w:rsidRDefault="001D1BF8" w:rsidP="001D1BF8">
      <w:pPr>
        <w:spacing w:after="0" w:line="240" w:lineRule="auto"/>
        <w:ind w:firstLine="709"/>
        <w:contextualSpacing/>
        <w:jc w:val="both"/>
        <w:rPr>
          <w:rFonts w:ascii="Times New Roman" w:hAnsi="Times New Roman"/>
          <w:sz w:val="24"/>
          <w:szCs w:val="24"/>
        </w:rPr>
      </w:pPr>
      <w:r w:rsidRPr="00242199">
        <w:rPr>
          <w:rFonts w:ascii="Times New Roman" w:hAnsi="Times New Roman"/>
          <w:sz w:val="24"/>
          <w:szCs w:val="24"/>
          <w:lang w:bidi="en-US"/>
        </w:rPr>
        <w:t>Совершенствование умений:</w:t>
      </w:r>
    </w:p>
    <w:p w14:paraId="6E0E4A60" w14:textId="77777777" w:rsidR="001D1BF8" w:rsidRPr="00242199" w:rsidRDefault="001D1BF8" w:rsidP="001D1BF8">
      <w:pPr>
        <w:numPr>
          <w:ilvl w:val="0"/>
          <w:numId w:val="21"/>
        </w:numPr>
        <w:tabs>
          <w:tab w:val="left" w:pos="993"/>
        </w:tabs>
        <w:spacing w:after="0" w:line="240" w:lineRule="auto"/>
        <w:ind w:left="0" w:firstLine="709"/>
        <w:jc w:val="both"/>
        <w:rPr>
          <w:rFonts w:ascii="Times New Roman" w:hAnsi="Times New Roman"/>
          <w:sz w:val="24"/>
          <w:szCs w:val="24"/>
          <w:lang w:bidi="en-US"/>
        </w:rPr>
      </w:pPr>
      <w:r w:rsidRPr="00242199">
        <w:rPr>
          <w:rFonts w:ascii="Times New Roman" w:hAnsi="Times New Roman"/>
          <w:sz w:val="24"/>
          <w:szCs w:val="24"/>
          <w:lang w:bidi="en-US"/>
        </w:rPr>
        <w:t>переспрашивать, просить повторить, уточняя значение незнакомых слов;</w:t>
      </w:r>
    </w:p>
    <w:p w14:paraId="354824B6" w14:textId="77777777" w:rsidR="001D1BF8" w:rsidRPr="00242199" w:rsidRDefault="001D1BF8" w:rsidP="001D1BF8">
      <w:pPr>
        <w:numPr>
          <w:ilvl w:val="0"/>
          <w:numId w:val="21"/>
        </w:numPr>
        <w:tabs>
          <w:tab w:val="left" w:pos="993"/>
        </w:tabs>
        <w:spacing w:after="0" w:line="240" w:lineRule="auto"/>
        <w:ind w:left="0" w:firstLine="709"/>
        <w:jc w:val="both"/>
        <w:rPr>
          <w:rFonts w:ascii="Times New Roman" w:hAnsi="Times New Roman"/>
          <w:sz w:val="24"/>
          <w:szCs w:val="24"/>
          <w:lang w:bidi="en-US"/>
        </w:rPr>
      </w:pPr>
      <w:r w:rsidRPr="00242199">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14:paraId="2BB519E2" w14:textId="77777777" w:rsidR="001D1BF8" w:rsidRPr="00242199" w:rsidRDefault="001D1BF8" w:rsidP="001D1BF8">
      <w:pPr>
        <w:numPr>
          <w:ilvl w:val="0"/>
          <w:numId w:val="21"/>
        </w:numPr>
        <w:tabs>
          <w:tab w:val="left" w:pos="993"/>
        </w:tabs>
        <w:spacing w:after="0" w:line="240" w:lineRule="auto"/>
        <w:ind w:left="0" w:firstLine="709"/>
        <w:jc w:val="both"/>
        <w:rPr>
          <w:rFonts w:ascii="Times New Roman" w:hAnsi="Times New Roman"/>
          <w:sz w:val="24"/>
          <w:szCs w:val="24"/>
          <w:lang w:bidi="en-US"/>
        </w:rPr>
      </w:pPr>
      <w:r w:rsidRPr="00242199">
        <w:rPr>
          <w:rFonts w:ascii="Times New Roman" w:hAnsi="Times New Roman"/>
          <w:sz w:val="24"/>
          <w:szCs w:val="24"/>
          <w:lang w:bidi="en-US"/>
        </w:rPr>
        <w:t>прогнозировать содержание текста на основе заголовка, предварительно поставленных вопросов и т. д.;</w:t>
      </w:r>
    </w:p>
    <w:p w14:paraId="5DAEBCAE" w14:textId="77777777" w:rsidR="001D1BF8" w:rsidRPr="00242199" w:rsidRDefault="001D1BF8" w:rsidP="001D1BF8">
      <w:pPr>
        <w:numPr>
          <w:ilvl w:val="0"/>
          <w:numId w:val="21"/>
        </w:numPr>
        <w:tabs>
          <w:tab w:val="left" w:pos="993"/>
        </w:tabs>
        <w:spacing w:after="0" w:line="240" w:lineRule="auto"/>
        <w:ind w:left="0" w:firstLine="709"/>
        <w:jc w:val="both"/>
        <w:rPr>
          <w:rFonts w:ascii="Times New Roman" w:hAnsi="Times New Roman"/>
          <w:sz w:val="24"/>
          <w:szCs w:val="24"/>
          <w:lang w:bidi="en-US"/>
        </w:rPr>
      </w:pPr>
      <w:r w:rsidRPr="00242199">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14:paraId="1389474A" w14:textId="77777777" w:rsidR="001D1BF8" w:rsidRPr="00242199" w:rsidRDefault="001D1BF8" w:rsidP="001D1BF8">
      <w:pPr>
        <w:numPr>
          <w:ilvl w:val="0"/>
          <w:numId w:val="21"/>
        </w:numPr>
        <w:tabs>
          <w:tab w:val="left" w:pos="993"/>
        </w:tabs>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lang w:bidi="en-US"/>
        </w:rPr>
        <w:t>использовать синонимы, антонимы, описание понятия при дефиците языковых средств.</w:t>
      </w:r>
    </w:p>
    <w:p w14:paraId="1480A0D3"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Общеучебные умения и универсальные способы деятельности</w:t>
      </w:r>
    </w:p>
    <w:p w14:paraId="25A6884F"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sz w:val="24"/>
          <w:szCs w:val="24"/>
        </w:rPr>
        <w:t>Формирование и совершенствование умений:</w:t>
      </w:r>
    </w:p>
    <w:p w14:paraId="00C80762" w14:textId="77777777" w:rsidR="001D1BF8" w:rsidRPr="00242199" w:rsidRDefault="001D1BF8" w:rsidP="001D1BF8">
      <w:pPr>
        <w:numPr>
          <w:ilvl w:val="0"/>
          <w:numId w:val="22"/>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14:paraId="14CFF56C" w14:textId="77777777" w:rsidR="001D1BF8" w:rsidRPr="00242199" w:rsidRDefault="001D1BF8" w:rsidP="001D1BF8">
      <w:pPr>
        <w:numPr>
          <w:ilvl w:val="0"/>
          <w:numId w:val="22"/>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14:paraId="0906FA45" w14:textId="77777777" w:rsidR="001D1BF8" w:rsidRPr="00242199" w:rsidRDefault="001D1BF8" w:rsidP="001D1BF8">
      <w:pPr>
        <w:numPr>
          <w:ilvl w:val="0"/>
          <w:numId w:val="22"/>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14:paraId="6BBBD35C" w14:textId="77777777" w:rsidR="001D1BF8" w:rsidRPr="00242199" w:rsidRDefault="001D1BF8" w:rsidP="001D1BF8">
      <w:pPr>
        <w:numPr>
          <w:ilvl w:val="0"/>
          <w:numId w:val="22"/>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самостоятельно работать в классе и дома. </w:t>
      </w:r>
    </w:p>
    <w:p w14:paraId="1FA87203" w14:textId="77777777" w:rsidR="001D1BF8" w:rsidRPr="00242199" w:rsidRDefault="001D1BF8" w:rsidP="001D1BF8">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Специальные учебные умения</w:t>
      </w:r>
    </w:p>
    <w:p w14:paraId="1C2AA972" w14:textId="77777777" w:rsidR="001D1BF8" w:rsidRPr="00242199" w:rsidRDefault="001D1BF8" w:rsidP="001D1BF8">
      <w:pPr>
        <w:spacing w:after="0" w:line="240" w:lineRule="auto"/>
        <w:ind w:firstLine="709"/>
        <w:jc w:val="both"/>
        <w:rPr>
          <w:rFonts w:ascii="Times New Roman" w:hAnsi="Times New Roman"/>
          <w:sz w:val="24"/>
          <w:szCs w:val="24"/>
        </w:rPr>
      </w:pPr>
      <w:r w:rsidRPr="00242199">
        <w:rPr>
          <w:rFonts w:ascii="Times New Roman" w:hAnsi="Times New Roman"/>
          <w:sz w:val="24"/>
          <w:szCs w:val="24"/>
        </w:rPr>
        <w:t>Формирование и совершенствование умений:</w:t>
      </w:r>
    </w:p>
    <w:p w14:paraId="2BB3316A" w14:textId="77777777" w:rsidR="001D1BF8" w:rsidRPr="00242199" w:rsidRDefault="001D1BF8" w:rsidP="001D1BF8">
      <w:pPr>
        <w:numPr>
          <w:ilvl w:val="0"/>
          <w:numId w:val="23"/>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находить ключевые слова и социокультурные реалии в работе над текстом;</w:t>
      </w:r>
    </w:p>
    <w:p w14:paraId="147B6F6D" w14:textId="77777777" w:rsidR="001D1BF8" w:rsidRPr="00242199" w:rsidRDefault="001D1BF8" w:rsidP="001D1BF8">
      <w:pPr>
        <w:numPr>
          <w:ilvl w:val="0"/>
          <w:numId w:val="23"/>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семантизировать слова на основе языковой догадки;</w:t>
      </w:r>
    </w:p>
    <w:p w14:paraId="5E6E59C0" w14:textId="77777777" w:rsidR="001D1BF8" w:rsidRPr="00242199" w:rsidRDefault="001D1BF8" w:rsidP="001D1BF8">
      <w:pPr>
        <w:numPr>
          <w:ilvl w:val="0"/>
          <w:numId w:val="23"/>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осуществлять словообразовательный анализ;</w:t>
      </w:r>
    </w:p>
    <w:p w14:paraId="4A75FA95" w14:textId="77777777" w:rsidR="001D1BF8" w:rsidRPr="00242199" w:rsidRDefault="001D1BF8" w:rsidP="001D1BF8">
      <w:pPr>
        <w:numPr>
          <w:ilvl w:val="0"/>
          <w:numId w:val="23"/>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14:paraId="2B1B0C2F" w14:textId="77777777" w:rsidR="001D1BF8" w:rsidRPr="00242199" w:rsidRDefault="001D1BF8" w:rsidP="001D1BF8">
      <w:pPr>
        <w:numPr>
          <w:ilvl w:val="0"/>
          <w:numId w:val="23"/>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участвовать в проектной деятельности меж- и метапредметного характера.</w:t>
      </w:r>
    </w:p>
    <w:p w14:paraId="47AF29AF" w14:textId="77777777" w:rsidR="0059745E" w:rsidRPr="00242199" w:rsidRDefault="0059745E" w:rsidP="0059745E">
      <w:pPr>
        <w:pStyle w:val="a9"/>
        <w:ind w:left="0"/>
        <w:rPr>
          <w:rFonts w:ascii="Times New Roman" w:hAnsi="Times New Roman"/>
          <w:b/>
          <w:lang w:eastAsia="en-US"/>
        </w:rPr>
      </w:pPr>
    </w:p>
    <w:p w14:paraId="25DF0AC6" w14:textId="77777777" w:rsidR="0059745E" w:rsidRPr="00242199" w:rsidRDefault="0059745E" w:rsidP="0059745E">
      <w:pPr>
        <w:pStyle w:val="a9"/>
        <w:ind w:left="0"/>
        <w:rPr>
          <w:rFonts w:ascii="Times New Roman" w:hAnsi="Times New Roman"/>
          <w:b/>
          <w:lang w:eastAsia="en-US"/>
        </w:rPr>
      </w:pPr>
    </w:p>
    <w:p w14:paraId="78AD0C7E" w14:textId="77777777" w:rsidR="0059745E" w:rsidRPr="00242199" w:rsidRDefault="00F53A27" w:rsidP="00B10372">
      <w:pPr>
        <w:pStyle w:val="a9"/>
        <w:numPr>
          <w:ilvl w:val="3"/>
          <w:numId w:val="229"/>
        </w:numPr>
        <w:outlineLvl w:val="1"/>
        <w:rPr>
          <w:rFonts w:ascii="Times New Roman" w:hAnsi="Times New Roman"/>
          <w:b/>
          <w:lang w:eastAsia="en-US"/>
        </w:rPr>
      </w:pPr>
      <w:bookmarkStart w:id="240" w:name="_Toc32685103"/>
      <w:r w:rsidRPr="00242199">
        <w:rPr>
          <w:rFonts w:ascii="Times New Roman" w:hAnsi="Times New Roman"/>
          <w:b/>
          <w:lang w:eastAsia="en-US"/>
        </w:rPr>
        <w:t>Второй иностранный язык (немецкий язык)</w:t>
      </w:r>
      <w:bookmarkEnd w:id="240"/>
    </w:p>
    <w:p w14:paraId="21C53151" w14:textId="77777777" w:rsidR="0059745E" w:rsidRPr="00242199" w:rsidRDefault="0059745E" w:rsidP="0059745E">
      <w:pPr>
        <w:pStyle w:val="a9"/>
        <w:ind w:left="0"/>
        <w:rPr>
          <w:rFonts w:ascii="Times New Roman" w:hAnsi="Times New Roman"/>
          <w:b/>
          <w:lang w:eastAsia="en-US"/>
        </w:rPr>
      </w:pPr>
    </w:p>
    <w:p w14:paraId="2501A780" w14:textId="77777777" w:rsidR="0059745E" w:rsidRPr="00242199" w:rsidRDefault="0059745E" w:rsidP="0059745E">
      <w:pPr>
        <w:pStyle w:val="a9"/>
        <w:ind w:left="0"/>
        <w:rPr>
          <w:rFonts w:ascii="Times New Roman" w:hAnsi="Times New Roman"/>
          <w:b/>
          <w:lang w:eastAsia="en-US"/>
        </w:rPr>
      </w:pPr>
    </w:p>
    <w:p w14:paraId="4B83A062"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Содержание основного общего образования по учебному предмету</w:t>
      </w:r>
    </w:p>
    <w:p w14:paraId="13ACA300"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Предметное содержание речи</w:t>
      </w:r>
    </w:p>
    <w:p w14:paraId="60F5F0D8"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1.</w:t>
      </w:r>
      <w:r w:rsidRPr="00242199">
        <w:rPr>
          <w:rFonts w:ascii="Times New Roman" w:eastAsia="Arial Unicode MS" w:hAnsi="Times New Roman"/>
          <w:color w:val="000000"/>
          <w:sz w:val="24"/>
          <w:szCs w:val="24"/>
          <w:lang w:eastAsia="ru-RU"/>
        </w:rPr>
        <w:tab/>
        <w:t>Межличностные взаимоотношения в семье, со сверстниками. Внешность и черты характера человека.</w:t>
      </w:r>
    </w:p>
    <w:p w14:paraId="56257100"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2.</w:t>
      </w:r>
      <w:r w:rsidRPr="00242199">
        <w:rPr>
          <w:rFonts w:ascii="Times New Roman" w:eastAsia="Arial Unicode MS" w:hAnsi="Times New Roman"/>
          <w:color w:val="000000"/>
          <w:sz w:val="24"/>
          <w:szCs w:val="24"/>
          <w:lang w:eastAsia="ru-RU"/>
        </w:rPr>
        <w:tab/>
        <w:t>Досуг и увлечения (чтение, кино, театр и др.). Виды отдыха, путешествия. Транспорт. Покупки.</w:t>
      </w:r>
    </w:p>
    <w:p w14:paraId="756CE15E"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3.</w:t>
      </w:r>
      <w:r w:rsidRPr="00242199">
        <w:rPr>
          <w:rFonts w:ascii="Times New Roman" w:eastAsia="Arial Unicode MS" w:hAnsi="Times New Roman"/>
          <w:color w:val="000000"/>
          <w:sz w:val="24"/>
          <w:szCs w:val="24"/>
          <w:lang w:eastAsia="ru-RU"/>
        </w:rPr>
        <w:tab/>
        <w:t>Здоровый образ жизни: режим труда и отдыха, спорт, питание.</w:t>
      </w:r>
    </w:p>
    <w:p w14:paraId="6D0EC137"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4.</w:t>
      </w:r>
      <w:r w:rsidRPr="00242199">
        <w:rPr>
          <w:rFonts w:ascii="Times New Roman" w:eastAsia="Arial Unicode MS" w:hAnsi="Times New Roman"/>
          <w:color w:val="000000"/>
          <w:sz w:val="24"/>
          <w:szCs w:val="24"/>
          <w:lang w:eastAsia="ru-RU"/>
        </w:rPr>
        <w:tab/>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14:paraId="6A1754BD"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5.</w:t>
      </w:r>
      <w:r w:rsidRPr="00242199">
        <w:rPr>
          <w:rFonts w:ascii="Times New Roman" w:eastAsia="Arial Unicode MS" w:hAnsi="Times New Roman"/>
          <w:color w:val="000000"/>
          <w:sz w:val="24"/>
          <w:szCs w:val="24"/>
          <w:lang w:eastAsia="ru-RU"/>
        </w:rPr>
        <w:tab/>
        <w:t>Мир профессий. Проблемы выбора профессии. Роль иностранного языка в планах на будущее.</w:t>
      </w:r>
    </w:p>
    <w:p w14:paraId="1C1AB6F2"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6.</w:t>
      </w:r>
      <w:r w:rsidRPr="00242199">
        <w:rPr>
          <w:rFonts w:ascii="Times New Roman" w:eastAsia="Arial Unicode MS" w:hAnsi="Times New Roman"/>
          <w:color w:val="000000"/>
          <w:sz w:val="24"/>
          <w:szCs w:val="24"/>
          <w:lang w:eastAsia="ru-RU"/>
        </w:rPr>
        <w:tab/>
        <w:t>Природа. Проблемы экологии. Защита окружающей среды. Климат, погода.</w:t>
      </w:r>
    </w:p>
    <w:p w14:paraId="47E9250D"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7.</w:t>
      </w:r>
      <w:r w:rsidRPr="00242199">
        <w:rPr>
          <w:rFonts w:ascii="Times New Roman" w:eastAsia="Arial Unicode MS" w:hAnsi="Times New Roman"/>
          <w:color w:val="000000"/>
          <w:sz w:val="24"/>
          <w:szCs w:val="24"/>
          <w:lang w:eastAsia="ru-RU"/>
        </w:rPr>
        <w:tab/>
        <w:t>Средства массовой информации и коммуникации (пресса, телевидение, радио, Интернет).</w:t>
      </w:r>
    </w:p>
    <w:p w14:paraId="563F33F8"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8.</w:t>
      </w:r>
      <w:r w:rsidRPr="00242199">
        <w:rPr>
          <w:rFonts w:ascii="Times New Roman" w:eastAsia="Arial Unicode MS" w:hAnsi="Times New Roman"/>
          <w:color w:val="000000"/>
          <w:sz w:val="24"/>
          <w:szCs w:val="24"/>
          <w:lang w:eastAsia="ru-RU"/>
        </w:rPr>
        <w:tab/>
        <w:t>Страна/страны второго иностранного языка и родная страна, их географическое положение, столицы и крупные города, достопримечательности, культурные особенности (национальные праздники, знаменательные даты, традиции, обычаи). Выдающиеся люди, их вклад в науку и мировую культуру.</w:t>
      </w:r>
    </w:p>
    <w:p w14:paraId="51B99F8A"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Виды речевой деятельности/ Коммуникативные умения</w:t>
      </w:r>
    </w:p>
    <w:p w14:paraId="592A40EE" w14:textId="77777777" w:rsidR="00F53A27" w:rsidRPr="00242199" w:rsidRDefault="00F53A27" w:rsidP="00F53A27">
      <w:pPr>
        <w:spacing w:after="0" w:line="240" w:lineRule="auto"/>
        <w:rPr>
          <w:rFonts w:ascii="Times New Roman" w:eastAsia="Arial Unicode MS" w:hAnsi="Times New Roman"/>
          <w:b/>
          <w:color w:val="000000"/>
          <w:sz w:val="24"/>
          <w:szCs w:val="24"/>
          <w:lang w:eastAsia="ru-RU"/>
        </w:rPr>
      </w:pPr>
      <w:r w:rsidRPr="00242199">
        <w:rPr>
          <w:rFonts w:ascii="Times New Roman" w:eastAsia="Arial Unicode MS" w:hAnsi="Times New Roman"/>
          <w:b/>
          <w:color w:val="000000"/>
          <w:sz w:val="24"/>
          <w:szCs w:val="24"/>
          <w:lang w:eastAsia="ru-RU"/>
        </w:rPr>
        <w:t>Говорение</w:t>
      </w:r>
    </w:p>
    <w:p w14:paraId="4509D575" w14:textId="77777777" w:rsidR="00F53A27" w:rsidRPr="00242199" w:rsidRDefault="00F53A27" w:rsidP="00F53A27">
      <w:pPr>
        <w:spacing w:after="0" w:line="240" w:lineRule="auto"/>
        <w:rPr>
          <w:rFonts w:ascii="Times New Roman" w:eastAsia="Arial Unicode MS" w:hAnsi="Times New Roman"/>
          <w:i/>
          <w:color w:val="000000"/>
          <w:sz w:val="24"/>
          <w:szCs w:val="24"/>
          <w:lang w:eastAsia="ru-RU"/>
        </w:rPr>
      </w:pPr>
      <w:r w:rsidRPr="00242199">
        <w:rPr>
          <w:rFonts w:ascii="Times New Roman" w:eastAsia="Arial Unicode MS" w:hAnsi="Times New Roman"/>
          <w:i/>
          <w:color w:val="000000"/>
          <w:sz w:val="24"/>
          <w:szCs w:val="24"/>
          <w:lang w:eastAsia="ru-RU"/>
        </w:rPr>
        <w:t>Диалогическая речь</w:t>
      </w:r>
    </w:p>
    <w:p w14:paraId="254ED208"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Умение вести диалоги этикетного характера, диалог-расспрос, диалог — побуждение к действию, диалог — обмен мнениями. Объём диалога от 3 реплик (5—7 классы) до 4—5 ре</w:t>
      </w:r>
      <w:r w:rsidRPr="00242199">
        <w:rPr>
          <w:rFonts w:ascii="Times New Roman" w:eastAsia="Arial Unicode MS" w:hAnsi="Times New Roman"/>
          <w:color w:val="000000"/>
          <w:sz w:val="24"/>
          <w:szCs w:val="24"/>
          <w:lang w:eastAsia="ru-RU"/>
        </w:rPr>
        <w:softHyphen/>
        <w:t>плик (8—9 классы) со стороны каждого учащегося. Продолжи</w:t>
      </w:r>
      <w:r w:rsidRPr="00242199">
        <w:rPr>
          <w:rFonts w:ascii="Times New Roman" w:eastAsia="Arial Unicode MS" w:hAnsi="Times New Roman"/>
          <w:color w:val="000000"/>
          <w:sz w:val="24"/>
          <w:szCs w:val="24"/>
          <w:lang w:eastAsia="ru-RU"/>
        </w:rPr>
        <w:softHyphen/>
        <w:t>тельность диалога 1,5—2 мин (9 класс).</w:t>
      </w:r>
    </w:p>
    <w:p w14:paraId="5BDC3F4B" w14:textId="77777777" w:rsidR="00F53A27" w:rsidRPr="00242199" w:rsidRDefault="00F53A27" w:rsidP="00F53A27">
      <w:pPr>
        <w:spacing w:after="0" w:line="240" w:lineRule="auto"/>
        <w:rPr>
          <w:rFonts w:ascii="Times New Roman" w:eastAsia="Arial Unicode MS" w:hAnsi="Times New Roman"/>
          <w:i/>
          <w:color w:val="000000"/>
          <w:sz w:val="24"/>
          <w:szCs w:val="24"/>
          <w:lang w:eastAsia="ru-RU"/>
        </w:rPr>
      </w:pPr>
      <w:r w:rsidRPr="00242199">
        <w:rPr>
          <w:rFonts w:ascii="Times New Roman" w:eastAsia="Arial Unicode MS" w:hAnsi="Times New Roman"/>
          <w:i/>
          <w:color w:val="000000"/>
          <w:sz w:val="24"/>
          <w:szCs w:val="24"/>
          <w:lang w:eastAsia="ru-RU"/>
        </w:rPr>
        <w:t>Монологическая речь</w:t>
      </w:r>
    </w:p>
    <w:p w14:paraId="2B74F78A"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Умение строить связные высказывания о фактах и событиях с опорой и без опоры на прочитанный или услышанный текст, заданную вербальную ситуацию или зрительную наглядность.</w:t>
      </w:r>
    </w:p>
    <w:p w14:paraId="41493410"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Объём монологического высказывания от 7—10 фраз (5—7 классы) до 10—12 фраз (8—9 классы). Продолжительность монолога 1 — 1,5 мин (9 класс).</w:t>
      </w:r>
    </w:p>
    <w:p w14:paraId="305F15DE" w14:textId="77777777" w:rsidR="00F53A27" w:rsidRPr="00242199" w:rsidRDefault="00F53A27" w:rsidP="00F53A27">
      <w:pPr>
        <w:spacing w:after="0" w:line="240" w:lineRule="auto"/>
        <w:rPr>
          <w:rFonts w:ascii="Times New Roman" w:eastAsia="Arial Unicode MS" w:hAnsi="Times New Roman"/>
          <w:b/>
          <w:color w:val="000000"/>
          <w:sz w:val="24"/>
          <w:szCs w:val="24"/>
          <w:lang w:eastAsia="ru-RU"/>
        </w:rPr>
      </w:pPr>
      <w:r w:rsidRPr="00242199">
        <w:rPr>
          <w:rFonts w:ascii="Times New Roman" w:eastAsia="Arial Unicode MS" w:hAnsi="Times New Roman"/>
          <w:b/>
          <w:color w:val="000000"/>
          <w:sz w:val="24"/>
          <w:szCs w:val="24"/>
          <w:lang w:eastAsia="ru-RU"/>
        </w:rPr>
        <w:t>Аудирование</w:t>
      </w:r>
    </w:p>
    <w:p w14:paraId="4AD6A723"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Умение воспринимать и понимать на слух аутентичные аудио- и видеотексты с разной глубиной проникновения в их содержание (с пониманием основного содержания, с выборочным пониманием и полным пониманием содержания текста) в зависимости от коммуникативной задачи и функционального типа текста.</w:t>
      </w:r>
    </w:p>
    <w:p w14:paraId="27D6BA1D"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Жанры текстов: прагматические, публицистические.</w:t>
      </w:r>
    </w:p>
    <w:p w14:paraId="73AEC08D"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Типы текстов: сообщение, рассказ, диалог-интервью и др.</w:t>
      </w:r>
    </w:p>
    <w:p w14:paraId="121DCF25"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Содержание текстов должно соответствовать возрастным особенностям и интересам учащихся и иметь образовательную и воспитательную ценность.</w:t>
      </w:r>
    </w:p>
    <w:p w14:paraId="1CA083E7"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Аудирование с полным пониманием содержания предполагает понимание речи учителя и одноклассников на уроке, а также понимание несложных текстов, построенных на полностью знакомом учащимся языковом материале или содержащих некоторые незнакомые слова. Время звучания текста — до 1 мин.</w:t>
      </w:r>
    </w:p>
    <w:p w14:paraId="54F0F701"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Аудирование с пониманием основного содержания осуществляется на несложных аутентичных текстах, содержащих наряду с изученным и некоторое количество незнакомых языковых явлений. Время звучания текстов —до 1,5 мин.</w:t>
      </w:r>
    </w:p>
    <w:p w14:paraId="3B40C325"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Аудирование с выборочным пониманием предполагает умение выделить необходимую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—до 1,5 мин.</w:t>
      </w:r>
    </w:p>
    <w:p w14:paraId="3E8B3DDB" w14:textId="77777777" w:rsidR="00F53A27" w:rsidRPr="00242199" w:rsidRDefault="00F53A27" w:rsidP="00F53A27">
      <w:pPr>
        <w:spacing w:after="0" w:line="240" w:lineRule="auto"/>
        <w:rPr>
          <w:rFonts w:ascii="Times New Roman" w:eastAsia="Arial Unicode MS" w:hAnsi="Times New Roman"/>
          <w:b/>
          <w:color w:val="000000"/>
          <w:sz w:val="24"/>
          <w:szCs w:val="24"/>
          <w:lang w:eastAsia="ru-RU"/>
        </w:rPr>
      </w:pPr>
      <w:r w:rsidRPr="00242199">
        <w:rPr>
          <w:rFonts w:ascii="Times New Roman" w:eastAsia="Arial Unicode MS" w:hAnsi="Times New Roman"/>
          <w:b/>
          <w:color w:val="000000"/>
          <w:sz w:val="24"/>
          <w:szCs w:val="24"/>
          <w:lang w:eastAsia="ru-RU"/>
        </w:rPr>
        <w:t>Чтение</w:t>
      </w:r>
    </w:p>
    <w:p w14:paraId="7ED0C51C"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Умение читать и понимать аутентичные тексты разных жанров и стилей с различной глубиной и точностью проникновения в их содержание (в зависимости от коммуникативной задачи): с пониманием основного содержания (ознакомительное чтение); с полным пониманием содержания (изучающее чтение); с выборочным пониманием необходимой информации (просмотровое/поисковое чтение).</w:t>
      </w:r>
    </w:p>
    <w:p w14:paraId="2A26B91C"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Жанры текстов: научно-популярные, публицистические, художественные, прагматические.</w:t>
      </w:r>
    </w:p>
    <w:p w14:paraId="2A983D6A"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Типы текстов: статья, интервью, рассказ, объявление, рецепт, меню, проспект, реклама, песня и др.</w:t>
      </w:r>
    </w:p>
    <w:p w14:paraId="2D78E7F9"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14:paraId="1267F47B"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Независимо от вида чтения возможно использование двуязычного словаря.</w:t>
      </w:r>
    </w:p>
    <w:p w14:paraId="391ACEED"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Чтение с пониманием основного содержания текста осуществляется на несложных аутентичных материалах с ориентацией на выделенное в программе предметное содержание, включающих некоторое количество незнакомых слов. Объём текстов для чтения — 600—700 слов.</w:t>
      </w:r>
    </w:p>
    <w:p w14:paraId="5481356F"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текста для чтения — около 500 слов.</w:t>
      </w:r>
    </w:p>
    <w:p w14:paraId="7BEBCD45"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Чтение с выборочным пониманием предполагает умение просмотреть аутентичный текст или несколько коротких текстов и выбрать необходимую информацию. Объём текста для чтения — около 350 слов.</w:t>
      </w:r>
    </w:p>
    <w:p w14:paraId="202ECA20" w14:textId="77777777" w:rsidR="00F53A27" w:rsidRPr="00242199" w:rsidRDefault="00F53A27" w:rsidP="00F53A27">
      <w:pPr>
        <w:spacing w:after="0" w:line="240" w:lineRule="auto"/>
        <w:rPr>
          <w:rFonts w:ascii="Times New Roman" w:eastAsia="Arial Unicode MS" w:hAnsi="Times New Roman"/>
          <w:b/>
          <w:color w:val="000000"/>
          <w:sz w:val="24"/>
          <w:szCs w:val="24"/>
          <w:lang w:eastAsia="ru-RU"/>
        </w:rPr>
      </w:pPr>
      <w:r w:rsidRPr="00242199">
        <w:rPr>
          <w:rFonts w:ascii="Times New Roman" w:eastAsia="Arial Unicode MS" w:hAnsi="Times New Roman"/>
          <w:b/>
          <w:color w:val="000000"/>
          <w:sz w:val="24"/>
          <w:szCs w:val="24"/>
          <w:lang w:eastAsia="ru-RU"/>
        </w:rPr>
        <w:t>Письменная речь</w:t>
      </w:r>
    </w:p>
    <w:p w14:paraId="3E0D036B"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Умения:</w:t>
      </w:r>
    </w:p>
    <w:p w14:paraId="1448F8E4"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делать выписки из текста для их дальнейшего использования в собственных высказываниях;</w:t>
      </w:r>
    </w:p>
    <w:p w14:paraId="4E80EE36"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писать короткие поздравления с днём рождения и другими праздниками, выражать пожелания (объёмом 30—40 слов, включая адрес);</w:t>
      </w:r>
    </w:p>
    <w:p w14:paraId="433F6DFA"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заполнять несложные анкеты в форме, принятой в странах изучаемого языка (указывать имя, фамилию, пол, гражданство, адрес);</w:t>
      </w:r>
    </w:p>
    <w:p w14:paraId="736AD9EC"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писать личное письмо зарубежному другу с опорой на образец (сообщать краткие сведения о себе; запрашивать аналогичную информацию о нём; выражать благодарность и т. д.). Объём личного письма — 100—140 слов, включая адрес.</w:t>
      </w:r>
    </w:p>
    <w:p w14:paraId="65372539"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Языковые знания и навыки</w:t>
      </w:r>
    </w:p>
    <w:p w14:paraId="0F9BEA87" w14:textId="77777777" w:rsidR="00F53A27" w:rsidRPr="00242199" w:rsidRDefault="00F53A27" w:rsidP="00F53A27">
      <w:pPr>
        <w:spacing w:after="0" w:line="240" w:lineRule="auto"/>
        <w:rPr>
          <w:rFonts w:ascii="Times New Roman" w:eastAsia="Arial Unicode MS" w:hAnsi="Times New Roman"/>
          <w:b/>
          <w:color w:val="000000"/>
          <w:sz w:val="24"/>
          <w:szCs w:val="24"/>
          <w:lang w:eastAsia="ru-RU"/>
        </w:rPr>
      </w:pPr>
      <w:r w:rsidRPr="00242199">
        <w:rPr>
          <w:rFonts w:ascii="Times New Roman" w:eastAsia="Arial Unicode MS" w:hAnsi="Times New Roman"/>
          <w:b/>
          <w:color w:val="000000"/>
          <w:sz w:val="24"/>
          <w:szCs w:val="24"/>
          <w:lang w:eastAsia="ru-RU"/>
        </w:rPr>
        <w:t>Орфография</w:t>
      </w:r>
    </w:p>
    <w:p w14:paraId="6B810951"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Правила чтения и написания слов, отобранных для данного этапа обучения, и навыки их применения в рамках изучаемого лексико-грамматического материала.</w:t>
      </w:r>
    </w:p>
    <w:p w14:paraId="504F652E" w14:textId="77777777" w:rsidR="00F53A27" w:rsidRPr="00242199" w:rsidRDefault="00F53A27" w:rsidP="00F53A27">
      <w:pPr>
        <w:spacing w:after="0" w:line="240" w:lineRule="auto"/>
        <w:rPr>
          <w:rFonts w:ascii="Times New Roman" w:eastAsia="Arial Unicode MS" w:hAnsi="Times New Roman"/>
          <w:b/>
          <w:color w:val="000000"/>
          <w:sz w:val="24"/>
          <w:szCs w:val="24"/>
          <w:lang w:eastAsia="ru-RU"/>
        </w:rPr>
      </w:pPr>
      <w:r w:rsidRPr="00242199">
        <w:rPr>
          <w:rFonts w:ascii="Times New Roman" w:eastAsia="Arial Unicode MS" w:hAnsi="Times New Roman"/>
          <w:b/>
          <w:color w:val="000000"/>
          <w:sz w:val="24"/>
          <w:szCs w:val="24"/>
          <w:lang w:eastAsia="ru-RU"/>
        </w:rPr>
        <w:t>Фонетическая сторона речи</w:t>
      </w:r>
    </w:p>
    <w:p w14:paraId="10E98030"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Навыки адекватного произношения и различения на слух всех звуков изучаемого второго иностранного языка. Соблюдение ударения и интонации в словах и фразах, ритмико-ин- тонационные навыки произношения различных типов предложений.</w:t>
      </w:r>
    </w:p>
    <w:p w14:paraId="68E7692F" w14:textId="77777777" w:rsidR="00F53A27" w:rsidRPr="00242199" w:rsidRDefault="00F53A27" w:rsidP="00F53A27">
      <w:pPr>
        <w:spacing w:after="0" w:line="240" w:lineRule="auto"/>
        <w:rPr>
          <w:rFonts w:ascii="Times New Roman" w:eastAsia="Arial Unicode MS" w:hAnsi="Times New Roman"/>
          <w:b/>
          <w:color w:val="000000"/>
          <w:sz w:val="24"/>
          <w:szCs w:val="24"/>
          <w:lang w:eastAsia="ru-RU"/>
        </w:rPr>
      </w:pPr>
      <w:r w:rsidRPr="00242199">
        <w:rPr>
          <w:rFonts w:ascii="Times New Roman" w:eastAsia="Arial Unicode MS" w:hAnsi="Times New Roman"/>
          <w:b/>
          <w:color w:val="000000"/>
          <w:sz w:val="24"/>
          <w:szCs w:val="24"/>
          <w:lang w:eastAsia="ru-RU"/>
        </w:rPr>
        <w:t>Лексическая сторона речи</w:t>
      </w:r>
    </w:p>
    <w:p w14:paraId="10BB0F50"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Навыки распознавания и употребления в речи лексических единиц, обслуживающих темы, проблемы и ситуации общения в пределах тематики основной школы в объёме около 1000 лексических единиц. Лексические единицы включают наиболее распространённые устойчивые словосочетания, оценочную лексику, реплики-клише речевого этикета, характерные для культуры стран изучаемого второго иностранного языка; основные способы словообразования: аффиксации, словосложения, конверсии. Многозначные слова. Понятие о синонимах, антонимах, лексической сочетаемости.</w:t>
      </w:r>
    </w:p>
    <w:p w14:paraId="73471E5E" w14:textId="77777777" w:rsidR="00F53A27" w:rsidRPr="00242199" w:rsidRDefault="00F53A27" w:rsidP="00F53A27">
      <w:pPr>
        <w:spacing w:after="0" w:line="240" w:lineRule="auto"/>
        <w:rPr>
          <w:rFonts w:ascii="Times New Roman" w:eastAsia="Arial Unicode MS" w:hAnsi="Times New Roman"/>
          <w:b/>
          <w:color w:val="000000"/>
          <w:sz w:val="24"/>
          <w:szCs w:val="24"/>
          <w:lang w:eastAsia="ru-RU"/>
        </w:rPr>
      </w:pPr>
      <w:r w:rsidRPr="00242199">
        <w:rPr>
          <w:rFonts w:ascii="Times New Roman" w:eastAsia="Arial Unicode MS" w:hAnsi="Times New Roman"/>
          <w:b/>
          <w:color w:val="000000"/>
          <w:sz w:val="24"/>
          <w:szCs w:val="24"/>
          <w:lang w:eastAsia="ru-RU"/>
        </w:rPr>
        <w:t>Грамматическая сторона речи</w:t>
      </w:r>
    </w:p>
    <w:p w14:paraId="0A64DFBB"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Знание признаков нераспространённых и распространённых простых предложений, безличных предложений, сложносочинённых и сложноподчинённых предложений; использование прямого и обратного порядка слов. Навыки распознавания и употребления в речи перечисленных грамматических явлений.</w:t>
      </w:r>
    </w:p>
    <w:p w14:paraId="5AE7CBD8"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Знание признаков глаголов в наиболее употребительных временных формах действительного и страдательного залогов, неличных форм глаголов, модальных глаголов, существительных, артиклей, местоимений, прилагательных, наречий, степеней сравнения прилагательных и наречий, предлогов, количественных и порядковых числительных. Навыки их распознавания и употребления в речи.</w:t>
      </w:r>
    </w:p>
    <w:p w14:paraId="0983FF2E" w14:textId="77777777" w:rsidR="00F53A27" w:rsidRPr="00242199" w:rsidRDefault="00F53A27" w:rsidP="00F53A27">
      <w:pPr>
        <w:spacing w:after="0" w:line="240" w:lineRule="auto"/>
        <w:rPr>
          <w:rFonts w:ascii="Times New Roman" w:eastAsia="Arial Unicode MS" w:hAnsi="Times New Roman"/>
          <w:b/>
          <w:color w:val="000000"/>
          <w:sz w:val="24"/>
          <w:szCs w:val="24"/>
          <w:lang w:eastAsia="ru-RU"/>
        </w:rPr>
      </w:pPr>
      <w:r w:rsidRPr="00242199">
        <w:rPr>
          <w:rFonts w:ascii="Times New Roman" w:eastAsia="Arial Unicode MS" w:hAnsi="Times New Roman"/>
          <w:b/>
          <w:color w:val="000000"/>
          <w:sz w:val="24"/>
          <w:szCs w:val="24"/>
          <w:lang w:eastAsia="ru-RU"/>
        </w:rPr>
        <w:t>Социокультурные знания и умения</w:t>
      </w:r>
    </w:p>
    <w:p w14:paraId="27E135CB"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Умения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второго иностранного языка и в процессе изучения других предметов (знания межпредметного характера) предполагают овладение:</w:t>
      </w:r>
    </w:p>
    <w:p w14:paraId="05D97B6D"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знаниями о значении родного и иностранных языков в современном мире;</w:t>
      </w:r>
    </w:p>
    <w:p w14:paraId="0360AD70"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сведениями о социокультурном портрете стран, говорящих на изучаемом иностранном языке, их символике и культурном наследии;</w:t>
      </w:r>
    </w:p>
    <w:p w14:paraId="2EEA54F1"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p>
    <w:p w14:paraId="6EC95E51"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употребительной фоновой лексикой и реалиями страны изучаемого языка: традициями (в питании, проведении выходных дней, основных национальных праздников), распространёнными образцами фольклора;</w:t>
      </w:r>
    </w:p>
    <w:p w14:paraId="3E342F2E"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представлением о сходстве и различиях в традициях своей страны и стран, говорящих на втором иностранном языке;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14:paraId="7302C4F6"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14:paraId="4C4AF59F"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14:paraId="72BDB019"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Компенсаторные умения</w:t>
      </w:r>
    </w:p>
    <w:p w14:paraId="72199907"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Овладение умениями:</w:t>
      </w:r>
    </w:p>
    <w:p w14:paraId="5B109BC0"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переспрашивать, просить повторить, уточняя значение незнакомых слов;</w:t>
      </w:r>
    </w:p>
    <w:p w14:paraId="2733F87B"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использовать в качестве опоры при порождении собственных высказываний ключевые слова, план к тексту, тематический словарь и т. д.;</w:t>
      </w:r>
    </w:p>
    <w:p w14:paraId="0FD05776"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прогнозировать содержание текста на основе заголовка, предварительно поставленных вопросов;</w:t>
      </w:r>
    </w:p>
    <w:p w14:paraId="46B7F600"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догадываться о значении незнакомых слов по контексту, по используемым собеседником жестам и мимике;</w:t>
      </w:r>
    </w:p>
    <w:p w14:paraId="1A653751"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использовать синонимы, антонимы, описания понятия при дефиците языковых средств.</w:t>
      </w:r>
    </w:p>
    <w:p w14:paraId="3807E5AF"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p>
    <w:p w14:paraId="22033A73"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Общеучебные умения и универсальные способы деятельности</w:t>
      </w:r>
    </w:p>
    <w:p w14:paraId="70E61961"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Формируются умения:</w:t>
      </w:r>
    </w:p>
    <w:p w14:paraId="466882A4"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работать с информацией: сокращение, расширение устной и письменной информации, создание второго текста по аналогии, заполнение таблиц;</w:t>
      </w:r>
    </w:p>
    <w:p w14:paraId="3268B6B4"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работать с прослушанным и письменным текстом: извлечение основной информации, извлечение запрашиваемой или нужной информации, извлечение полной и точной информации;</w:t>
      </w:r>
    </w:p>
    <w:p w14:paraId="7635EB28"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работать с разными источниками на иностранном языке: справочными материалами, словарями, интернет-ресурсами, литературой;</w:t>
      </w:r>
    </w:p>
    <w:p w14:paraId="0D8B6096"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 самостоятельно работать, рационально организовывая свой труд в классе и дома.</w:t>
      </w:r>
    </w:p>
    <w:p w14:paraId="37050221"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Специальные учебные умения</w:t>
      </w:r>
    </w:p>
    <w:p w14:paraId="562F8933"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Формируются умения:</w:t>
      </w:r>
    </w:p>
    <w:p w14:paraId="78AF41DD"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находить ключевые слова и социокультурные реалии при работе с текстом;</w:t>
      </w:r>
    </w:p>
    <w:p w14:paraId="767EC167"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семантизировать слова на основе языковой догадки;</w:t>
      </w:r>
    </w:p>
    <w:p w14:paraId="77CE9203"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осуществлять словообразовательный анализ слов;</w:t>
      </w:r>
    </w:p>
    <w:p w14:paraId="4AC47832"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выборочно использовать перевод;</w:t>
      </w:r>
    </w:p>
    <w:p w14:paraId="6E4400C9"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пользоваться двуязычным и толковым словарями.</w:t>
      </w:r>
    </w:p>
    <w:p w14:paraId="41DF0B11" w14:textId="77777777" w:rsidR="00F53A27" w:rsidRPr="00242199" w:rsidRDefault="00F53A27" w:rsidP="00F53A27">
      <w:pPr>
        <w:spacing w:after="0" w:line="240" w:lineRule="auto"/>
        <w:rPr>
          <w:rFonts w:ascii="Times New Roman" w:eastAsia="Arial Unicode MS" w:hAnsi="Times New Roman"/>
          <w:b/>
          <w:color w:val="000000"/>
          <w:sz w:val="24"/>
          <w:szCs w:val="24"/>
          <w:lang w:eastAsia="ru-RU"/>
        </w:rPr>
      </w:pPr>
      <w:r w:rsidRPr="00242199">
        <w:rPr>
          <w:rFonts w:ascii="Times New Roman" w:eastAsia="Arial Unicode MS" w:hAnsi="Times New Roman"/>
          <w:b/>
          <w:color w:val="000000"/>
          <w:sz w:val="24"/>
          <w:szCs w:val="24"/>
          <w:lang w:eastAsia="ru-RU"/>
        </w:rPr>
        <w:t>НЕМЕЦКИЙ ЯЗЫК</w:t>
      </w:r>
    </w:p>
    <w:p w14:paraId="24B86252" w14:textId="77777777" w:rsidR="00F53A27" w:rsidRPr="00242199" w:rsidRDefault="00F53A27" w:rsidP="00F53A27">
      <w:pPr>
        <w:spacing w:after="0" w:line="240" w:lineRule="auto"/>
        <w:rPr>
          <w:rFonts w:ascii="Times New Roman" w:eastAsia="Arial Unicode MS" w:hAnsi="Times New Roman"/>
          <w:b/>
          <w:color w:val="000000"/>
          <w:sz w:val="24"/>
          <w:szCs w:val="24"/>
          <w:lang w:eastAsia="ru-RU"/>
        </w:rPr>
      </w:pPr>
      <w:r w:rsidRPr="00242199">
        <w:rPr>
          <w:rFonts w:ascii="Times New Roman" w:eastAsia="Arial Unicode MS" w:hAnsi="Times New Roman"/>
          <w:b/>
          <w:color w:val="000000"/>
          <w:sz w:val="24"/>
          <w:szCs w:val="24"/>
          <w:lang w:eastAsia="ru-RU"/>
        </w:rPr>
        <w:t>Лексическая сторона речи</w:t>
      </w:r>
    </w:p>
    <w:p w14:paraId="50A0A0C8"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Овладение лексическими единицами, обслуживающими новые темы, проблемы и ситуации общения в пределах тематики основной школы, в объёме около 1000 единиц. Лексические единицы включают устойчивые словосочетания, оценочную лексику, реплики-клише речевого этикета.</w:t>
      </w:r>
    </w:p>
    <w:p w14:paraId="3D44ECF3" w14:textId="77777777" w:rsidR="00F53A27" w:rsidRPr="00242199" w:rsidRDefault="00F53A27" w:rsidP="00F53A27">
      <w:pPr>
        <w:spacing w:after="0" w:line="240" w:lineRule="auto"/>
        <w:rPr>
          <w:rFonts w:ascii="Times New Roman" w:eastAsia="Arial Unicode MS" w:hAnsi="Times New Roman"/>
          <w:color w:val="000000"/>
          <w:sz w:val="24"/>
          <w:szCs w:val="24"/>
          <w:lang w:val="de-DE" w:eastAsia="ru-RU"/>
        </w:rPr>
      </w:pPr>
      <w:r w:rsidRPr="00242199">
        <w:rPr>
          <w:rFonts w:ascii="Times New Roman" w:eastAsia="Arial Unicode MS" w:hAnsi="Times New Roman"/>
          <w:color w:val="000000"/>
          <w:sz w:val="24"/>
          <w:szCs w:val="24"/>
          <w:lang w:eastAsia="ru-RU"/>
        </w:rPr>
        <w:t>Основные</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способы</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словообразования</w:t>
      </w:r>
      <w:r w:rsidRPr="00242199">
        <w:rPr>
          <w:rFonts w:ascii="Times New Roman" w:eastAsia="Arial Unicode MS" w:hAnsi="Times New Roman"/>
          <w:color w:val="000000"/>
          <w:sz w:val="24"/>
          <w:szCs w:val="24"/>
          <w:lang w:val="de-DE" w:eastAsia="ru-RU"/>
        </w:rPr>
        <w:t>:</w:t>
      </w:r>
    </w:p>
    <w:p w14:paraId="18430D62" w14:textId="77777777" w:rsidR="00F53A27" w:rsidRPr="00242199" w:rsidRDefault="00F53A27" w:rsidP="00F53A27">
      <w:pPr>
        <w:spacing w:after="0" w:line="240" w:lineRule="auto"/>
        <w:rPr>
          <w:rFonts w:ascii="Times New Roman" w:eastAsia="Arial Unicode MS" w:hAnsi="Times New Roman"/>
          <w:color w:val="000000"/>
          <w:sz w:val="24"/>
          <w:szCs w:val="24"/>
          <w:lang w:val="de-DE" w:eastAsia="ru-RU"/>
        </w:rPr>
      </w:pPr>
      <w:r w:rsidRPr="00242199">
        <w:rPr>
          <w:rFonts w:ascii="Times New Roman" w:eastAsia="Arial Unicode MS" w:hAnsi="Times New Roman"/>
          <w:color w:val="000000"/>
          <w:sz w:val="24"/>
          <w:szCs w:val="24"/>
          <w:lang w:val="de-DE" w:eastAsia="ru-RU"/>
        </w:rPr>
        <w:t xml:space="preserve">1) </w:t>
      </w:r>
      <w:r w:rsidRPr="00242199">
        <w:rPr>
          <w:rFonts w:ascii="Times New Roman" w:eastAsia="Arial Unicode MS" w:hAnsi="Times New Roman"/>
          <w:color w:val="000000"/>
          <w:sz w:val="24"/>
          <w:szCs w:val="24"/>
          <w:lang w:eastAsia="ru-RU"/>
        </w:rPr>
        <w:t>аффиксация</w:t>
      </w:r>
      <w:r w:rsidRPr="00242199">
        <w:rPr>
          <w:rFonts w:ascii="Times New Roman" w:eastAsia="Arial Unicode MS" w:hAnsi="Times New Roman"/>
          <w:color w:val="000000"/>
          <w:sz w:val="24"/>
          <w:szCs w:val="24"/>
          <w:lang w:val="de-DE" w:eastAsia="ru-RU"/>
        </w:rPr>
        <w:t>:</w:t>
      </w:r>
    </w:p>
    <w:p w14:paraId="5F6519AE" w14:textId="77777777" w:rsidR="00F53A27" w:rsidRPr="00242199" w:rsidRDefault="00F53A27" w:rsidP="00F53A27">
      <w:pPr>
        <w:spacing w:after="0" w:line="240" w:lineRule="auto"/>
        <w:rPr>
          <w:rFonts w:ascii="Times New Roman" w:eastAsia="Arial Unicode MS" w:hAnsi="Times New Roman"/>
          <w:color w:val="000000"/>
          <w:sz w:val="24"/>
          <w:szCs w:val="24"/>
          <w:lang w:val="de-DE" w:eastAsia="ru-RU"/>
        </w:rPr>
      </w:pPr>
      <w:r w:rsidRPr="00242199">
        <w:rPr>
          <w:rFonts w:ascii="Times New Roman" w:eastAsia="Arial Unicode MS" w:hAnsi="Times New Roman"/>
          <w:color w:val="000000"/>
          <w:sz w:val="24"/>
          <w:szCs w:val="24"/>
          <w:lang w:val="de-DE" w:eastAsia="ru-RU"/>
        </w:rPr>
        <w:t>•</w:t>
      </w:r>
      <w:r w:rsidRPr="00242199">
        <w:rPr>
          <w:rFonts w:ascii="Times New Roman" w:eastAsia="Arial Unicode MS" w:hAnsi="Times New Roman"/>
          <w:color w:val="000000"/>
          <w:sz w:val="24"/>
          <w:szCs w:val="24"/>
          <w:lang w:val="de-DE" w:eastAsia="ru-RU"/>
        </w:rPr>
        <w:tab/>
      </w:r>
      <w:r w:rsidRPr="00242199">
        <w:rPr>
          <w:rFonts w:ascii="Times New Roman" w:eastAsia="Arial Unicode MS" w:hAnsi="Times New Roman"/>
          <w:color w:val="000000"/>
          <w:sz w:val="24"/>
          <w:szCs w:val="24"/>
          <w:lang w:eastAsia="ru-RU"/>
        </w:rPr>
        <w:t>существительных</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суффиксами</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-ung (die Lösung, die Vereinigung); -keit (die Feindlichkeit); -heit (die Einheit); -schaft (die Gesellschaft); -um (das Datum); -or (der Doctor); -ik (die Mathematik); -e (die Liebe); -er (der Wissenschaftler); -ie (die Biologie);</w:t>
      </w:r>
    </w:p>
    <w:p w14:paraId="44970113" w14:textId="77777777" w:rsidR="00F53A27" w:rsidRPr="00242199" w:rsidRDefault="00F53A27" w:rsidP="00F53A27">
      <w:pPr>
        <w:spacing w:after="0" w:line="240" w:lineRule="auto"/>
        <w:rPr>
          <w:rFonts w:ascii="Times New Roman" w:eastAsia="Arial Unicode MS" w:hAnsi="Times New Roman"/>
          <w:color w:val="000000"/>
          <w:sz w:val="24"/>
          <w:szCs w:val="24"/>
          <w:lang w:val="de-DE" w:eastAsia="ru-RU"/>
        </w:rPr>
      </w:pPr>
      <w:r w:rsidRPr="00242199">
        <w:rPr>
          <w:rFonts w:ascii="Times New Roman" w:eastAsia="Arial Unicode MS" w:hAnsi="Times New Roman"/>
          <w:color w:val="000000"/>
          <w:sz w:val="24"/>
          <w:szCs w:val="24"/>
          <w:lang w:val="de-DE" w:eastAsia="ru-RU"/>
        </w:rPr>
        <w:t>•</w:t>
      </w:r>
      <w:r w:rsidRPr="00242199">
        <w:rPr>
          <w:rFonts w:ascii="Times New Roman" w:eastAsia="Arial Unicode MS" w:hAnsi="Times New Roman"/>
          <w:color w:val="000000"/>
          <w:sz w:val="24"/>
          <w:szCs w:val="24"/>
          <w:lang w:val="de-DE" w:eastAsia="ru-RU"/>
        </w:rPr>
        <w:tab/>
      </w:r>
      <w:r w:rsidRPr="00242199">
        <w:rPr>
          <w:rFonts w:ascii="Times New Roman" w:eastAsia="Arial Unicode MS" w:hAnsi="Times New Roman"/>
          <w:color w:val="000000"/>
          <w:sz w:val="24"/>
          <w:szCs w:val="24"/>
          <w:lang w:eastAsia="ru-RU"/>
        </w:rPr>
        <w:t>прилагательных</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суффиксами</w:t>
      </w:r>
      <w:r w:rsidRPr="00242199">
        <w:rPr>
          <w:rFonts w:ascii="Times New Roman" w:eastAsia="Arial Unicode MS" w:hAnsi="Times New Roman"/>
          <w:color w:val="000000"/>
          <w:sz w:val="24"/>
          <w:szCs w:val="24"/>
          <w:lang w:val="de-DE" w:eastAsia="ru-RU"/>
        </w:rPr>
        <w:t xml:space="preserve"> -ig (wichtig); -lieh (glücklich); -isch (typisch); -los (arbeitslos); -sam (langsam); -bar (wunderbar);</w:t>
      </w:r>
    </w:p>
    <w:p w14:paraId="70112013"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существительных и прилагательных с префиксом un- (das Unglück, unglücklich);</w:t>
      </w:r>
    </w:p>
    <w:p w14:paraId="5C086180" w14:textId="77777777" w:rsidR="00F53A27" w:rsidRPr="00242199" w:rsidRDefault="00F53A27" w:rsidP="00F53A27">
      <w:pPr>
        <w:spacing w:after="0" w:line="240" w:lineRule="auto"/>
        <w:rPr>
          <w:rFonts w:ascii="Times New Roman" w:eastAsia="Arial Unicode MS" w:hAnsi="Times New Roman"/>
          <w:color w:val="000000"/>
          <w:sz w:val="24"/>
          <w:szCs w:val="24"/>
          <w:lang w:val="de-DE" w:eastAsia="ru-RU"/>
        </w:rPr>
      </w:pPr>
      <w:r w:rsidRPr="00242199">
        <w:rPr>
          <w:rFonts w:ascii="Times New Roman" w:eastAsia="Arial Unicode MS" w:hAnsi="Times New Roman"/>
          <w:color w:val="000000"/>
          <w:sz w:val="24"/>
          <w:szCs w:val="24"/>
          <w:lang w:val="de-DE" w:eastAsia="ru-RU"/>
        </w:rPr>
        <w:t>•</w:t>
      </w:r>
      <w:r w:rsidRPr="00242199">
        <w:rPr>
          <w:rFonts w:ascii="Times New Roman" w:eastAsia="Arial Unicode MS" w:hAnsi="Times New Roman"/>
          <w:color w:val="000000"/>
          <w:sz w:val="24"/>
          <w:szCs w:val="24"/>
          <w:lang w:val="de-DE" w:eastAsia="ru-RU"/>
        </w:rPr>
        <w:tab/>
      </w:r>
      <w:r w:rsidRPr="00242199">
        <w:rPr>
          <w:rFonts w:ascii="Times New Roman" w:eastAsia="Arial Unicode MS" w:hAnsi="Times New Roman"/>
          <w:color w:val="000000"/>
          <w:sz w:val="24"/>
          <w:szCs w:val="24"/>
          <w:lang w:eastAsia="ru-RU"/>
        </w:rPr>
        <w:t>существительных</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и</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глаголов</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префиксами</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vor- (der Vorort, vorbereiten); mit- (die Mitverantwortung, mitspielen);</w:t>
      </w:r>
    </w:p>
    <w:p w14:paraId="48915B38"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глаголов с отделяемыми и неотделяемыми приставками и другими словами в функции приставок типа erzählen, wegwerfen;</w:t>
      </w:r>
    </w:p>
    <w:p w14:paraId="0B654685"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2)</w:t>
      </w:r>
      <w:r w:rsidRPr="00242199">
        <w:rPr>
          <w:rFonts w:ascii="Times New Roman" w:eastAsia="Arial Unicode MS" w:hAnsi="Times New Roman"/>
          <w:color w:val="000000"/>
          <w:sz w:val="24"/>
          <w:szCs w:val="24"/>
          <w:lang w:eastAsia="ru-RU"/>
        </w:rPr>
        <w:tab/>
        <w:t>словосложение:</w:t>
      </w:r>
    </w:p>
    <w:p w14:paraId="474F0142"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существительное + существительное (das Arbeitszimmer);</w:t>
      </w:r>
    </w:p>
    <w:p w14:paraId="3CF00982"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прилагательное + прилагательное (dunkelblau, hellblond);</w:t>
      </w:r>
    </w:p>
    <w:p w14:paraId="5FA99378"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прилагательное + существительное (die Fremdsprache);</w:t>
      </w:r>
    </w:p>
    <w:p w14:paraId="078B5B3B"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глагол + существительное (die Schwimmhalle);</w:t>
      </w:r>
    </w:p>
    <w:p w14:paraId="0837AAD9"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3)</w:t>
      </w:r>
      <w:r w:rsidRPr="00242199">
        <w:rPr>
          <w:rFonts w:ascii="Times New Roman" w:eastAsia="Arial Unicode MS" w:hAnsi="Times New Roman"/>
          <w:color w:val="000000"/>
          <w:sz w:val="24"/>
          <w:szCs w:val="24"/>
          <w:lang w:eastAsia="ru-RU"/>
        </w:rPr>
        <w:tab/>
        <w:t>конверсия:</w:t>
      </w:r>
    </w:p>
    <w:p w14:paraId="5AA1F416"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образование существительных от прилагательных (das Blau, der Junge);</w:t>
      </w:r>
    </w:p>
    <w:p w14:paraId="121DE51C"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w:t>
      </w:r>
      <w:r w:rsidRPr="00242199">
        <w:rPr>
          <w:rFonts w:ascii="Times New Roman" w:eastAsia="Arial Unicode MS" w:hAnsi="Times New Roman"/>
          <w:color w:val="000000"/>
          <w:sz w:val="24"/>
          <w:szCs w:val="24"/>
          <w:lang w:eastAsia="ru-RU"/>
        </w:rPr>
        <w:tab/>
        <w:t>образование существительных от глаголов (das Lernen, das Lesen).</w:t>
      </w:r>
    </w:p>
    <w:p w14:paraId="1FEB12FA"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Интернациональные слова (der Globus, der Computer). Представления о синонимии, антонимии, лексической сочетаемости, многозначности.</w:t>
      </w:r>
    </w:p>
    <w:p w14:paraId="1843D651" w14:textId="77777777" w:rsidR="00F53A27" w:rsidRPr="00242199" w:rsidRDefault="00F53A27" w:rsidP="00F53A27">
      <w:pPr>
        <w:spacing w:after="0" w:line="240" w:lineRule="auto"/>
        <w:rPr>
          <w:rFonts w:ascii="Times New Roman" w:eastAsia="Arial Unicode MS" w:hAnsi="Times New Roman"/>
          <w:b/>
          <w:color w:val="000000"/>
          <w:sz w:val="24"/>
          <w:szCs w:val="24"/>
          <w:lang w:eastAsia="ru-RU"/>
        </w:rPr>
      </w:pPr>
      <w:r w:rsidRPr="00242199">
        <w:rPr>
          <w:rFonts w:ascii="Times New Roman" w:eastAsia="Arial Unicode MS" w:hAnsi="Times New Roman"/>
          <w:b/>
          <w:color w:val="000000"/>
          <w:sz w:val="24"/>
          <w:szCs w:val="24"/>
          <w:lang w:eastAsia="ru-RU"/>
        </w:rPr>
        <w:t>Грамматическая сторона речи</w:t>
      </w:r>
    </w:p>
    <w:p w14:paraId="7D819E90"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Знакомство с новыми грамматическими явлениями.</w:t>
      </w:r>
    </w:p>
    <w:p w14:paraId="70AD02E7"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14:paraId="38555D37"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Нераспространённые и распространённые предложения.</w:t>
      </w:r>
    </w:p>
    <w:p w14:paraId="3DE5E637"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Безличные предложения (Es ist warm. Es ist Sommer).</w:t>
      </w:r>
    </w:p>
    <w:p w14:paraId="37BDA0A6" w14:textId="77777777" w:rsidR="00F53A27" w:rsidRPr="00242199" w:rsidRDefault="00F53A27" w:rsidP="00F53A27">
      <w:pPr>
        <w:spacing w:after="0" w:line="240" w:lineRule="auto"/>
        <w:rPr>
          <w:rFonts w:ascii="Times New Roman" w:eastAsia="Arial Unicode MS" w:hAnsi="Times New Roman"/>
          <w:color w:val="000000"/>
          <w:sz w:val="24"/>
          <w:szCs w:val="24"/>
          <w:lang w:val="de-DE" w:eastAsia="ru-RU"/>
        </w:rPr>
      </w:pPr>
      <w:r w:rsidRPr="00242199">
        <w:rPr>
          <w:rFonts w:ascii="Times New Roman" w:eastAsia="Arial Unicode MS" w:hAnsi="Times New Roman"/>
          <w:color w:val="000000"/>
          <w:sz w:val="24"/>
          <w:szCs w:val="24"/>
          <w:lang w:eastAsia="ru-RU"/>
        </w:rPr>
        <w:t xml:space="preserve">Предложения с глаголами legen, stellen, hängen, требующими после себя дополнение в Akkusativ и обстоятельство места при ответе на вопрос Wohin? </w:t>
      </w:r>
      <w:r w:rsidRPr="00242199">
        <w:rPr>
          <w:rFonts w:ascii="Times New Roman" w:eastAsia="Arial Unicode MS" w:hAnsi="Times New Roman"/>
          <w:color w:val="000000"/>
          <w:sz w:val="24"/>
          <w:szCs w:val="24"/>
          <w:lang w:val="de-DE" w:eastAsia="ru-RU"/>
        </w:rPr>
        <w:t>(</w:t>
      </w:r>
      <w:r w:rsidRPr="00242199">
        <w:rPr>
          <w:rFonts w:ascii="Times New Roman" w:eastAsia="Arial Unicode MS" w:hAnsi="Times New Roman"/>
          <w:color w:val="000000"/>
          <w:sz w:val="24"/>
          <w:szCs w:val="24"/>
          <w:lang w:eastAsia="ru-RU"/>
        </w:rPr>
        <w:t>Ich</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h</w:t>
      </w:r>
      <w:r w:rsidRPr="00242199">
        <w:rPr>
          <w:rFonts w:ascii="Times New Roman" w:eastAsia="Arial Unicode MS" w:hAnsi="Times New Roman"/>
          <w:color w:val="000000"/>
          <w:sz w:val="24"/>
          <w:szCs w:val="24"/>
          <w:lang w:val="de-DE" w:eastAsia="ru-RU"/>
        </w:rPr>
        <w:t>ä</w:t>
      </w:r>
      <w:r w:rsidRPr="00242199">
        <w:rPr>
          <w:rFonts w:ascii="Times New Roman" w:eastAsia="Arial Unicode MS" w:hAnsi="Times New Roman"/>
          <w:color w:val="000000"/>
          <w:sz w:val="24"/>
          <w:szCs w:val="24"/>
          <w:lang w:eastAsia="ru-RU"/>
        </w:rPr>
        <w:t>nge</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das</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Bild</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an</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die</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Wand</w:t>
      </w:r>
      <w:r w:rsidRPr="00242199">
        <w:rPr>
          <w:rFonts w:ascii="Times New Roman" w:eastAsia="Arial Unicode MS" w:hAnsi="Times New Roman"/>
          <w:color w:val="000000"/>
          <w:sz w:val="24"/>
          <w:szCs w:val="24"/>
          <w:lang w:val="de-DE" w:eastAsia="ru-RU"/>
        </w:rPr>
        <w:t>).</w:t>
      </w:r>
    </w:p>
    <w:p w14:paraId="00C8E3E3" w14:textId="77777777" w:rsidR="00F53A27" w:rsidRPr="00242199" w:rsidRDefault="00F53A27" w:rsidP="00F53A27">
      <w:pPr>
        <w:spacing w:after="0" w:line="240" w:lineRule="auto"/>
        <w:rPr>
          <w:rFonts w:ascii="Times New Roman" w:eastAsia="Arial Unicode MS" w:hAnsi="Times New Roman"/>
          <w:color w:val="000000"/>
          <w:sz w:val="24"/>
          <w:szCs w:val="24"/>
          <w:lang w:val="de-DE" w:eastAsia="ru-RU"/>
        </w:rPr>
      </w:pPr>
      <w:r w:rsidRPr="00242199">
        <w:rPr>
          <w:rFonts w:ascii="Times New Roman" w:eastAsia="Arial Unicode MS" w:hAnsi="Times New Roman"/>
          <w:color w:val="000000"/>
          <w:sz w:val="24"/>
          <w:szCs w:val="24"/>
          <w:lang w:eastAsia="ru-RU"/>
        </w:rPr>
        <w:t>Предложения</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глаголами</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beginnen</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raten</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vorhaben</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и</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др</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требующими</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после</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себя</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Infinitiv</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zu</w:t>
      </w:r>
      <w:r w:rsidRPr="00242199">
        <w:rPr>
          <w:rFonts w:ascii="Times New Roman" w:eastAsia="Arial Unicode MS" w:hAnsi="Times New Roman"/>
          <w:color w:val="000000"/>
          <w:sz w:val="24"/>
          <w:szCs w:val="24"/>
          <w:lang w:val="de-DE" w:eastAsia="ru-RU"/>
        </w:rPr>
        <w:t>.</w:t>
      </w:r>
    </w:p>
    <w:p w14:paraId="35DB3E4D"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Побудительные предложения типа Lesen wir! Wollen wir lesen!</w:t>
      </w:r>
    </w:p>
    <w:p w14:paraId="36F1EAB6"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Все типы вопросительных предложений.</w:t>
      </w:r>
    </w:p>
    <w:p w14:paraId="79C62C25"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Предложения с неопределённо-личным местоимением man (Man schmückt die Stadt vor Weihnachten).</w:t>
      </w:r>
    </w:p>
    <w:p w14:paraId="42987416" w14:textId="77777777" w:rsidR="00F53A27" w:rsidRPr="00242199" w:rsidRDefault="00F53A27" w:rsidP="00F53A27">
      <w:pPr>
        <w:spacing w:after="0" w:line="240" w:lineRule="auto"/>
        <w:rPr>
          <w:rFonts w:ascii="Times New Roman" w:eastAsia="Arial Unicode MS" w:hAnsi="Times New Roman"/>
          <w:color w:val="000000"/>
          <w:sz w:val="24"/>
          <w:szCs w:val="24"/>
          <w:lang w:val="de-DE" w:eastAsia="ru-RU"/>
        </w:rPr>
      </w:pPr>
      <w:r w:rsidRPr="00242199">
        <w:rPr>
          <w:rFonts w:ascii="Times New Roman" w:eastAsia="Arial Unicode MS" w:hAnsi="Times New Roman"/>
          <w:color w:val="000000"/>
          <w:sz w:val="24"/>
          <w:szCs w:val="24"/>
          <w:lang w:eastAsia="ru-RU"/>
        </w:rPr>
        <w:t>Предложения</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инфинитивной</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группой</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 xml:space="preserve">um </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zu (Er lernt Deutsch, um deutsche Bücher zu lesen).</w:t>
      </w:r>
    </w:p>
    <w:p w14:paraId="6DAA5884" w14:textId="77777777" w:rsidR="00F53A27" w:rsidRPr="00242199" w:rsidRDefault="00F53A27" w:rsidP="00F53A27">
      <w:pPr>
        <w:spacing w:after="0" w:line="240" w:lineRule="auto"/>
        <w:rPr>
          <w:rFonts w:ascii="Times New Roman" w:eastAsia="Arial Unicode MS" w:hAnsi="Times New Roman"/>
          <w:color w:val="000000"/>
          <w:sz w:val="24"/>
          <w:szCs w:val="24"/>
          <w:lang w:val="de-DE" w:eastAsia="ru-RU"/>
        </w:rPr>
      </w:pPr>
      <w:r w:rsidRPr="00242199">
        <w:rPr>
          <w:rFonts w:ascii="Times New Roman" w:eastAsia="Arial Unicode MS" w:hAnsi="Times New Roman"/>
          <w:color w:val="000000"/>
          <w:sz w:val="24"/>
          <w:szCs w:val="24"/>
          <w:lang w:eastAsia="ru-RU"/>
        </w:rPr>
        <w:t>Сложносочинённые</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предложения</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союзами</w:t>
      </w:r>
      <w:r w:rsidRPr="00242199">
        <w:rPr>
          <w:rFonts w:ascii="Times New Roman" w:eastAsia="Arial Unicode MS" w:hAnsi="Times New Roman"/>
          <w:color w:val="000000"/>
          <w:sz w:val="24"/>
          <w:szCs w:val="24"/>
          <w:lang w:val="de-DE" w:eastAsia="ru-RU"/>
        </w:rPr>
        <w:t xml:space="preserve"> denn, darum, deshalb (Ihm gefallt das Dorfleben, denn er kann hier viel Zeit in der frischen Luft verbringen).</w:t>
      </w:r>
    </w:p>
    <w:p w14:paraId="3B12A8B4" w14:textId="77777777" w:rsidR="00F53A27" w:rsidRPr="00242199" w:rsidRDefault="00F53A27" w:rsidP="00F53A27">
      <w:pPr>
        <w:spacing w:after="0" w:line="240" w:lineRule="auto"/>
        <w:rPr>
          <w:rFonts w:ascii="Times New Roman" w:eastAsia="Arial Unicode MS" w:hAnsi="Times New Roman"/>
          <w:color w:val="000000"/>
          <w:sz w:val="24"/>
          <w:szCs w:val="24"/>
          <w:lang w:val="de-DE" w:eastAsia="ru-RU"/>
        </w:rPr>
      </w:pPr>
      <w:r w:rsidRPr="00242199">
        <w:rPr>
          <w:rFonts w:ascii="Times New Roman" w:eastAsia="Arial Unicode MS" w:hAnsi="Times New Roman"/>
          <w:color w:val="000000"/>
          <w:sz w:val="24"/>
          <w:szCs w:val="24"/>
          <w:lang w:eastAsia="ru-RU"/>
        </w:rPr>
        <w:t xml:space="preserve">Сложноподчинённые предложения с союзами dass, ob и др. </w:t>
      </w:r>
      <w:r w:rsidRPr="00242199">
        <w:rPr>
          <w:rFonts w:ascii="Times New Roman" w:eastAsia="Arial Unicode MS" w:hAnsi="Times New Roman"/>
          <w:color w:val="000000"/>
          <w:sz w:val="24"/>
          <w:szCs w:val="24"/>
          <w:lang w:val="en-US" w:eastAsia="ru-RU"/>
        </w:rPr>
        <w:t>(Er sagt, dass er gut in Mathe ist).</w:t>
      </w:r>
    </w:p>
    <w:p w14:paraId="55DED8D5" w14:textId="77777777" w:rsidR="00F53A27" w:rsidRPr="00242199" w:rsidRDefault="00F53A27" w:rsidP="00F53A27">
      <w:pPr>
        <w:spacing w:after="0" w:line="240" w:lineRule="auto"/>
        <w:rPr>
          <w:rFonts w:ascii="Times New Roman" w:eastAsia="Arial Unicode MS" w:hAnsi="Times New Roman"/>
          <w:color w:val="000000"/>
          <w:sz w:val="24"/>
          <w:szCs w:val="24"/>
          <w:lang w:val="de-DE" w:eastAsia="ru-RU"/>
        </w:rPr>
      </w:pPr>
      <w:r w:rsidRPr="00242199">
        <w:rPr>
          <w:rFonts w:ascii="Times New Roman" w:eastAsia="Arial Unicode MS" w:hAnsi="Times New Roman"/>
          <w:color w:val="000000"/>
          <w:sz w:val="24"/>
          <w:szCs w:val="24"/>
          <w:lang w:eastAsia="ru-RU"/>
        </w:rPr>
        <w:t>Сложноподчинённые</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предложения</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причины</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союзами</w:t>
      </w:r>
      <w:r w:rsidRPr="00242199">
        <w:rPr>
          <w:rFonts w:ascii="Times New Roman" w:eastAsia="Arial Unicode MS" w:hAnsi="Times New Roman"/>
          <w:color w:val="000000"/>
          <w:sz w:val="24"/>
          <w:szCs w:val="24"/>
          <w:lang w:val="de-DE" w:eastAsia="ru-RU"/>
        </w:rPr>
        <w:t xml:space="preserve"> weil, da (Er hat heute keine Zeit, weil er viele Hausaufgaben machen muss).</w:t>
      </w:r>
    </w:p>
    <w:p w14:paraId="61313C3E" w14:textId="77777777" w:rsidR="00F53A27" w:rsidRPr="00242199" w:rsidRDefault="00F53A27" w:rsidP="00F53A27">
      <w:pPr>
        <w:spacing w:after="0" w:line="240" w:lineRule="auto"/>
        <w:rPr>
          <w:rFonts w:ascii="Times New Roman" w:eastAsia="Arial Unicode MS" w:hAnsi="Times New Roman"/>
          <w:color w:val="000000"/>
          <w:sz w:val="24"/>
          <w:szCs w:val="24"/>
          <w:lang w:val="de-DE" w:eastAsia="ru-RU"/>
        </w:rPr>
      </w:pPr>
      <w:r w:rsidRPr="00242199">
        <w:rPr>
          <w:rFonts w:ascii="Times New Roman" w:eastAsia="Arial Unicode MS" w:hAnsi="Times New Roman"/>
          <w:color w:val="000000"/>
          <w:sz w:val="24"/>
          <w:szCs w:val="24"/>
          <w:lang w:eastAsia="ru-RU"/>
        </w:rPr>
        <w:t>Сложноподчинённые</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предложения</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условным</w:t>
      </w:r>
      <w:r w:rsidRPr="00242199">
        <w:rPr>
          <w:rFonts w:ascii="Times New Roman" w:eastAsia="Arial Unicode MS" w:hAnsi="Times New Roman"/>
          <w:color w:val="000000"/>
          <w:sz w:val="24"/>
          <w:szCs w:val="24"/>
          <w:lang w:val="de-DE" w:eastAsia="ru-RU"/>
        </w:rPr>
        <w:t xml:space="preserve"> </w:t>
      </w:r>
      <w:r w:rsidRPr="00242199">
        <w:rPr>
          <w:rFonts w:ascii="Times New Roman" w:eastAsia="Arial Unicode MS" w:hAnsi="Times New Roman"/>
          <w:color w:val="000000"/>
          <w:sz w:val="24"/>
          <w:szCs w:val="24"/>
          <w:lang w:eastAsia="ru-RU"/>
        </w:rPr>
        <w:t>союзом</w:t>
      </w:r>
      <w:r w:rsidRPr="00242199">
        <w:rPr>
          <w:rFonts w:ascii="Times New Roman" w:eastAsia="Arial Unicode MS" w:hAnsi="Times New Roman"/>
          <w:color w:val="000000"/>
          <w:sz w:val="24"/>
          <w:szCs w:val="24"/>
          <w:lang w:val="de-DE" w:eastAsia="ru-RU"/>
        </w:rPr>
        <w:t xml:space="preserve"> wenn (Wenn du Lust hast, komm zu mir zu Besuch).</w:t>
      </w:r>
    </w:p>
    <w:p w14:paraId="38E100B3"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Сложноподчинённые предложения с придаточными времени (с союзами wenn, als, nachdem).</w:t>
      </w:r>
    </w:p>
    <w:p w14:paraId="2AE49544"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Сложноподчинённые предложения с придаточными определительными (с относительными местоимениями die, deren, dessen).</w:t>
      </w:r>
    </w:p>
    <w:p w14:paraId="1E3F1B0F"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Сложноподчинённые предложения с придаточными цели (с союзом damit).</w:t>
      </w:r>
    </w:p>
    <w:p w14:paraId="75FDE19E"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Распознавание структуры предложения по формальным признакам: по наличию инфинитивных оборотов: um ... zu + Infinitiv, statt ... zu + Infinitiv, ohne ... zu + Infinitiv).</w:t>
      </w:r>
    </w:p>
    <w:p w14:paraId="27C55C11"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Слабые и сильные глаголы со вспомогательным глаголом haben в Perfekt.</w:t>
      </w:r>
    </w:p>
    <w:p w14:paraId="5969C0C8"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Сильные глаголы со вспомогательным глаголом sein в Perfekt (kommen, fahren, gehen).</w:t>
      </w:r>
    </w:p>
    <w:p w14:paraId="491592DF"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Präteritum слабых и сильных глаголов, а также вспомогательных и модальных глаголов.</w:t>
      </w:r>
    </w:p>
    <w:p w14:paraId="5BB04329"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Глаголы с отделяемыми и неотделяемыми приставками в Präsens, Perfekt, Präteritum, Futurum (anfangen, beschreiben).</w:t>
      </w:r>
    </w:p>
    <w:p w14:paraId="140D670C"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Временные формы в Passiv (Präsens, Präteritum).</w:t>
      </w:r>
    </w:p>
    <w:p w14:paraId="6136E118"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Местоименные наречия (worüber, darüber, womit, damit).</w:t>
      </w:r>
    </w:p>
    <w:p w14:paraId="1166363B"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Возвратные глаголы в основных временных формах Präsens, Perfekt, Präteritum (sich anziehen, sich waschen).</w:t>
      </w:r>
    </w:p>
    <w:p w14:paraId="193B271D"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Распознавание и употребление в речи определённого/неопределённого и нулевого артикля, склонения существительных нарицательных; склонения прилагательных и наречий; предлогов, имеющих двойное управление, предлогов, требующих Dativ, предлогов, требующих Akkusativ.</w:t>
      </w:r>
    </w:p>
    <w:p w14:paraId="0D58476C"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Местоимения: личные, притяжательные, неопределённые (jemand, niemand).</w:t>
      </w:r>
    </w:p>
    <w:p w14:paraId="0EB8C371"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Plusquamperfekt и употребление его в речи при согласовании времён.</w:t>
      </w:r>
    </w:p>
    <w:p w14:paraId="612E8B48" w14:textId="77777777" w:rsidR="00F53A27" w:rsidRPr="00242199" w:rsidRDefault="00F53A27" w:rsidP="00F53A27">
      <w:pPr>
        <w:spacing w:after="0" w:line="240" w:lineRule="auto"/>
        <w:rPr>
          <w:rFonts w:ascii="Times New Roman" w:eastAsia="Arial Unicode MS" w:hAnsi="Times New Roman"/>
          <w:color w:val="000000"/>
          <w:sz w:val="24"/>
          <w:szCs w:val="24"/>
          <w:lang w:eastAsia="ru-RU"/>
        </w:rPr>
      </w:pPr>
      <w:r w:rsidRPr="00242199">
        <w:rPr>
          <w:rFonts w:ascii="Times New Roman" w:eastAsia="Arial Unicode MS" w:hAnsi="Times New Roman"/>
          <w:color w:val="000000"/>
          <w:sz w:val="24"/>
          <w:szCs w:val="24"/>
          <w:lang w:eastAsia="ru-RU"/>
        </w:rPr>
        <w:t>Количественные числительные и порядковые числительные.</w:t>
      </w:r>
    </w:p>
    <w:p w14:paraId="51A24310" w14:textId="77777777" w:rsidR="001D1BF8" w:rsidRPr="00242199" w:rsidRDefault="001D1BF8" w:rsidP="0059745E">
      <w:pPr>
        <w:pStyle w:val="a9"/>
        <w:ind w:left="0"/>
        <w:rPr>
          <w:rFonts w:ascii="Times New Roman" w:hAnsi="Times New Roman"/>
        </w:rPr>
      </w:pPr>
    </w:p>
    <w:p w14:paraId="58F3AAF5" w14:textId="77777777" w:rsidR="001D1BF8" w:rsidRPr="00242199" w:rsidRDefault="001D1BF8" w:rsidP="0059745E">
      <w:pPr>
        <w:pStyle w:val="a9"/>
        <w:ind w:left="0"/>
        <w:rPr>
          <w:rFonts w:ascii="Times New Roman" w:hAnsi="Times New Roman"/>
        </w:rPr>
      </w:pPr>
    </w:p>
    <w:p w14:paraId="16F2534C" w14:textId="77777777" w:rsidR="001D1BF8" w:rsidRPr="00242199" w:rsidRDefault="001D1BF8" w:rsidP="0059745E">
      <w:pPr>
        <w:pStyle w:val="a9"/>
        <w:ind w:left="0"/>
        <w:rPr>
          <w:rFonts w:ascii="Times New Roman" w:hAnsi="Times New Roman"/>
        </w:rPr>
      </w:pPr>
    </w:p>
    <w:p w14:paraId="6972395D" w14:textId="77777777" w:rsidR="00B540EE" w:rsidRPr="00242199" w:rsidRDefault="00CE5404" w:rsidP="006B5A10">
      <w:pPr>
        <w:pStyle w:val="3"/>
        <w:rPr>
          <w:sz w:val="24"/>
          <w:szCs w:val="24"/>
        </w:rPr>
      </w:pPr>
      <w:bookmarkStart w:id="241" w:name="_Toc409691705"/>
      <w:bookmarkStart w:id="242" w:name="_Toc410654031"/>
      <w:bookmarkStart w:id="243" w:name="_Toc32685104"/>
      <w:r w:rsidRPr="00242199">
        <w:rPr>
          <w:sz w:val="24"/>
          <w:szCs w:val="24"/>
        </w:rPr>
        <w:t>2.2.2.</w:t>
      </w:r>
      <w:r w:rsidR="00484624" w:rsidRPr="00242199">
        <w:rPr>
          <w:sz w:val="24"/>
          <w:szCs w:val="24"/>
        </w:rPr>
        <w:t>8</w:t>
      </w:r>
      <w:r w:rsidRPr="00242199">
        <w:rPr>
          <w:sz w:val="24"/>
          <w:szCs w:val="24"/>
        </w:rPr>
        <w:t xml:space="preserve">. </w:t>
      </w:r>
      <w:r w:rsidR="00B540EE" w:rsidRPr="00242199">
        <w:rPr>
          <w:sz w:val="24"/>
          <w:szCs w:val="24"/>
        </w:rPr>
        <w:t>История России. Всеобщая история</w:t>
      </w:r>
      <w:bookmarkEnd w:id="241"/>
      <w:bookmarkEnd w:id="242"/>
      <w:bookmarkEnd w:id="243"/>
    </w:p>
    <w:p w14:paraId="5E0F8BCF" w14:textId="77777777" w:rsidR="009D1460" w:rsidRPr="00242199" w:rsidRDefault="009D1460" w:rsidP="00EC1B31">
      <w:pPr>
        <w:shd w:val="clear" w:color="auto" w:fill="FFFFFF"/>
        <w:spacing w:after="0" w:line="240" w:lineRule="auto"/>
        <w:ind w:firstLine="709"/>
        <w:jc w:val="both"/>
        <w:rPr>
          <w:rFonts w:ascii="Times New Roman" w:hAnsi="Times New Roman"/>
          <w:b/>
          <w:i/>
          <w:sz w:val="24"/>
          <w:szCs w:val="24"/>
        </w:rPr>
      </w:pPr>
      <w:r w:rsidRPr="00242199">
        <w:rPr>
          <w:rFonts w:ascii="Times New Roman" w:hAnsi="Times New Roman"/>
          <w:sz w:val="24"/>
          <w:szCs w:val="24"/>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14:paraId="15737B0A" w14:textId="77777777" w:rsidR="009D1460" w:rsidRPr="00242199" w:rsidRDefault="009D1460" w:rsidP="00EC1B31">
      <w:pPr>
        <w:shd w:val="clear" w:color="auto" w:fill="FFFFFF"/>
        <w:spacing w:after="0" w:line="240" w:lineRule="auto"/>
        <w:ind w:firstLine="709"/>
        <w:jc w:val="both"/>
        <w:rPr>
          <w:rFonts w:ascii="Times New Roman" w:hAnsi="Times New Roman"/>
          <w:b/>
          <w:sz w:val="24"/>
          <w:szCs w:val="24"/>
        </w:rPr>
      </w:pPr>
      <w:r w:rsidRPr="00242199">
        <w:rPr>
          <w:rFonts w:ascii="Times New Roman" w:hAnsi="Times New Roman"/>
          <w:b/>
          <w:sz w:val="24"/>
          <w:szCs w:val="24"/>
        </w:rPr>
        <w:t>Общая характеристика примерной программы по истории.</w:t>
      </w:r>
    </w:p>
    <w:p w14:paraId="0A43E542"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Целью школьного исторического образования</w:t>
      </w:r>
      <w:r w:rsidRPr="00242199">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14:paraId="69BED869"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242199">
        <w:rPr>
          <w:rFonts w:ascii="Times New Roman" w:hAnsi="Times New Roman"/>
          <w:b/>
          <w:sz w:val="24"/>
          <w:szCs w:val="24"/>
        </w:rPr>
        <w:t>задачи изученияистории в школе</w:t>
      </w:r>
      <w:r w:rsidRPr="00242199">
        <w:rPr>
          <w:rFonts w:ascii="Times New Roman" w:hAnsi="Times New Roman"/>
          <w:sz w:val="24"/>
          <w:szCs w:val="24"/>
        </w:rPr>
        <w:t xml:space="preserve">: </w:t>
      </w:r>
    </w:p>
    <w:p w14:paraId="59812044" w14:textId="77777777" w:rsidR="009D1460" w:rsidRPr="00242199" w:rsidRDefault="009D1460" w:rsidP="00B10372">
      <w:pPr>
        <w:numPr>
          <w:ilvl w:val="0"/>
          <w:numId w:val="120"/>
        </w:numPr>
        <w:tabs>
          <w:tab w:val="left" w:pos="993"/>
        </w:tabs>
        <w:suppressAutoHyphen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14:paraId="49BFAEAA" w14:textId="77777777" w:rsidR="009D1460" w:rsidRPr="00242199" w:rsidRDefault="009D1460" w:rsidP="00B10372">
      <w:pPr>
        <w:numPr>
          <w:ilvl w:val="0"/>
          <w:numId w:val="120"/>
        </w:numPr>
        <w:tabs>
          <w:tab w:val="left" w:pos="993"/>
        </w:tabs>
        <w:suppressAutoHyphen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14:paraId="599C810E" w14:textId="77777777" w:rsidR="009D1460" w:rsidRPr="00242199" w:rsidRDefault="009D1460" w:rsidP="00B10372">
      <w:pPr>
        <w:numPr>
          <w:ilvl w:val="0"/>
          <w:numId w:val="120"/>
        </w:numPr>
        <w:tabs>
          <w:tab w:val="left" w:pos="993"/>
        </w:tabs>
        <w:suppressAutoHyphen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14:paraId="640FD2FF" w14:textId="77777777" w:rsidR="009D1460" w:rsidRPr="00242199" w:rsidRDefault="009D1460" w:rsidP="00B10372">
      <w:pPr>
        <w:numPr>
          <w:ilvl w:val="0"/>
          <w:numId w:val="120"/>
        </w:numPr>
        <w:tabs>
          <w:tab w:val="left" w:pos="993"/>
        </w:tabs>
        <w:suppressAutoHyphen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14:paraId="4E1E6377" w14:textId="77777777" w:rsidR="009D1460" w:rsidRPr="00242199" w:rsidRDefault="009D1460" w:rsidP="00B10372">
      <w:pPr>
        <w:numPr>
          <w:ilvl w:val="0"/>
          <w:numId w:val="120"/>
        </w:numPr>
        <w:tabs>
          <w:tab w:val="left" w:pos="993"/>
        </w:tabs>
        <w:suppressAutoHyphen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14:paraId="7EDABC78"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В соответствии с Концепцией нового учебно-методического комплекса по отечественной истории </w:t>
      </w:r>
      <w:r w:rsidRPr="00242199">
        <w:rPr>
          <w:rFonts w:ascii="Times New Roman" w:hAnsi="Times New Roman"/>
          <w:b/>
          <w:sz w:val="24"/>
          <w:szCs w:val="24"/>
        </w:rPr>
        <w:t>базовыми принципами</w:t>
      </w:r>
      <w:r w:rsidRPr="00242199">
        <w:rPr>
          <w:rFonts w:ascii="Times New Roman" w:hAnsi="Times New Roman"/>
          <w:sz w:val="24"/>
          <w:szCs w:val="24"/>
        </w:rPr>
        <w:t xml:space="preserve"> школьного исторического образования являются: </w:t>
      </w:r>
    </w:p>
    <w:p w14:paraId="287D4B8B" w14:textId="77777777" w:rsidR="009D1460" w:rsidRPr="00242199" w:rsidRDefault="009D1460" w:rsidP="00F7451A">
      <w:pPr>
        <w:numPr>
          <w:ilvl w:val="0"/>
          <w:numId w:val="24"/>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идея преемственности исторических периодов, в т.ч. </w:t>
      </w:r>
      <w:r w:rsidRPr="00242199">
        <w:rPr>
          <w:rFonts w:ascii="Times New Roman" w:hAnsi="Times New Roman"/>
          <w:iCs/>
          <w:sz w:val="24"/>
          <w:szCs w:val="24"/>
        </w:rPr>
        <w:t>непрерывности</w:t>
      </w:r>
      <w:r w:rsidRPr="00242199">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14:paraId="69C7E863" w14:textId="77777777" w:rsidR="009D1460" w:rsidRPr="00242199" w:rsidRDefault="009D1460" w:rsidP="00F7451A">
      <w:pPr>
        <w:numPr>
          <w:ilvl w:val="0"/>
          <w:numId w:val="24"/>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рассмотрение истории России как </w:t>
      </w:r>
      <w:r w:rsidRPr="00242199">
        <w:rPr>
          <w:rFonts w:ascii="Times New Roman" w:hAnsi="Times New Roman"/>
          <w:iCs/>
          <w:sz w:val="24"/>
          <w:szCs w:val="24"/>
        </w:rPr>
        <w:t>неотъемлемой части мирового исторического процесса</w:t>
      </w:r>
      <w:r w:rsidRPr="00242199">
        <w:rPr>
          <w:rFonts w:ascii="Times New Roman" w:hAnsi="Times New Roman"/>
          <w:sz w:val="24"/>
          <w:szCs w:val="24"/>
        </w:rPr>
        <w:t>, понимание особенностей е</w:t>
      </w:r>
      <w:r w:rsidR="00245F1D" w:rsidRPr="00242199">
        <w:rPr>
          <w:rFonts w:ascii="Times New Roman" w:hAnsi="Times New Roman"/>
          <w:sz w:val="24"/>
          <w:szCs w:val="24"/>
        </w:rPr>
        <w:t>е</w:t>
      </w:r>
      <w:r w:rsidRPr="00242199">
        <w:rPr>
          <w:rFonts w:ascii="Times New Roman" w:hAnsi="Times New Roman"/>
          <w:sz w:val="24"/>
          <w:szCs w:val="24"/>
        </w:rPr>
        <w:t xml:space="preserve"> развития, места и роли в мировой истории и в современном мире; </w:t>
      </w:r>
    </w:p>
    <w:p w14:paraId="352B1673" w14:textId="77777777" w:rsidR="009D1460" w:rsidRPr="00242199" w:rsidRDefault="009D1460" w:rsidP="00F7451A">
      <w:pPr>
        <w:numPr>
          <w:ilvl w:val="0"/>
          <w:numId w:val="24"/>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14:paraId="5109169D" w14:textId="77777777" w:rsidR="009D1460" w:rsidRPr="00242199" w:rsidRDefault="009D1460" w:rsidP="00F7451A">
      <w:pPr>
        <w:numPr>
          <w:ilvl w:val="0"/>
          <w:numId w:val="24"/>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14:paraId="64B560E5" w14:textId="77777777" w:rsidR="009D1460" w:rsidRPr="00242199" w:rsidRDefault="009D1460" w:rsidP="00F7451A">
      <w:pPr>
        <w:numPr>
          <w:ilvl w:val="0"/>
          <w:numId w:val="24"/>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14:paraId="1D53258F" w14:textId="77777777" w:rsidR="009D1460" w:rsidRPr="00242199" w:rsidRDefault="009D1460" w:rsidP="00F7451A">
      <w:pPr>
        <w:numPr>
          <w:ilvl w:val="0"/>
          <w:numId w:val="24"/>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познавательное значение российской, региональной и мировой истории;</w:t>
      </w:r>
    </w:p>
    <w:p w14:paraId="19D495CD" w14:textId="77777777" w:rsidR="009D1460" w:rsidRPr="00242199" w:rsidRDefault="009D1460" w:rsidP="00F7451A">
      <w:pPr>
        <w:numPr>
          <w:ilvl w:val="0"/>
          <w:numId w:val="24"/>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14:paraId="0B838B74"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14:paraId="50899A89"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14:paraId="49FA58DA" w14:textId="77777777" w:rsidR="009D1460" w:rsidRPr="00242199" w:rsidRDefault="009D1460" w:rsidP="00F7451A">
      <w:pPr>
        <w:numPr>
          <w:ilvl w:val="0"/>
          <w:numId w:val="24"/>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14:paraId="242F904B" w14:textId="77777777" w:rsidR="009D1460" w:rsidRPr="00242199" w:rsidRDefault="009D1460" w:rsidP="00F7451A">
      <w:pPr>
        <w:numPr>
          <w:ilvl w:val="0"/>
          <w:numId w:val="24"/>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14:paraId="4FBF52B4" w14:textId="77777777" w:rsidR="009D1460" w:rsidRPr="00242199" w:rsidRDefault="009D1460" w:rsidP="00F7451A">
      <w:pPr>
        <w:numPr>
          <w:ilvl w:val="0"/>
          <w:numId w:val="24"/>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многофакторный подход к освещению истории всех сторон жизни государства и общества; </w:t>
      </w:r>
    </w:p>
    <w:p w14:paraId="79D4ABD6" w14:textId="77777777" w:rsidR="009D1460" w:rsidRPr="00242199" w:rsidRDefault="009D1460" w:rsidP="00F7451A">
      <w:pPr>
        <w:numPr>
          <w:ilvl w:val="0"/>
          <w:numId w:val="24"/>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14:paraId="6ED138E2" w14:textId="77777777" w:rsidR="009D1460" w:rsidRPr="00242199" w:rsidRDefault="009D1460" w:rsidP="00F7451A">
      <w:pPr>
        <w:numPr>
          <w:ilvl w:val="0"/>
          <w:numId w:val="24"/>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антропологический подход, формирующий личностное эмоционально окрашенное восприятие прошлого;</w:t>
      </w:r>
    </w:p>
    <w:p w14:paraId="6B8037F3" w14:textId="77777777" w:rsidR="009D1460" w:rsidRPr="00242199" w:rsidRDefault="009D1460" w:rsidP="00F7451A">
      <w:pPr>
        <w:numPr>
          <w:ilvl w:val="0"/>
          <w:numId w:val="24"/>
        </w:numPr>
        <w:tabs>
          <w:tab w:val="left" w:pos="993"/>
        </w:tabs>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14:paraId="30EF5D3D" w14:textId="77777777" w:rsidR="009D1460" w:rsidRPr="00242199" w:rsidRDefault="009D1460" w:rsidP="00EC1B31">
      <w:pPr>
        <w:spacing w:after="0" w:line="240" w:lineRule="auto"/>
        <w:ind w:firstLine="709"/>
        <w:jc w:val="both"/>
        <w:rPr>
          <w:rFonts w:ascii="Times New Roman" w:hAnsi="Times New Roman"/>
          <w:b/>
          <w:i/>
          <w:sz w:val="24"/>
          <w:szCs w:val="24"/>
        </w:rPr>
      </w:pPr>
    </w:p>
    <w:p w14:paraId="69D8BFA7" w14:textId="77777777" w:rsidR="009D1460" w:rsidRPr="00242199" w:rsidRDefault="009D146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Место учебного предмета «История» в Примерном учебном плане основного общего образования.</w:t>
      </w:r>
    </w:p>
    <w:p w14:paraId="3B3D6959"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Предмет «История» изучается на </w:t>
      </w:r>
      <w:r w:rsidR="00F91F55" w:rsidRPr="00242199">
        <w:rPr>
          <w:rFonts w:ascii="Times New Roman" w:hAnsi="Times New Roman"/>
          <w:sz w:val="24"/>
          <w:szCs w:val="24"/>
        </w:rPr>
        <w:t xml:space="preserve">уровне </w:t>
      </w:r>
      <w:r w:rsidRPr="00242199">
        <w:rPr>
          <w:rFonts w:ascii="Times New Roman" w:hAnsi="Times New Roman"/>
          <w:sz w:val="24"/>
          <w:szCs w:val="24"/>
        </w:rPr>
        <w:t xml:space="preserve">основного общего образования в качестве обязательного предмета в 5-9 классах в общем объеме 374 часа (при 34 неделях учебного года), в 5-8 классах по 2 часа в неделю, в 9 классе – 3 часа в неделю. </w:t>
      </w:r>
    </w:p>
    <w:p w14:paraId="3DFF4297"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14:paraId="04AA6ABC"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14:paraId="18CD538A"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Знакомство обучающихся </w:t>
      </w:r>
      <w:r w:rsidR="005063AC" w:rsidRPr="00242199">
        <w:rPr>
          <w:rFonts w:ascii="Times New Roman" w:hAnsi="Times New Roman"/>
          <w:sz w:val="24"/>
          <w:szCs w:val="24"/>
        </w:rPr>
        <w:t>при получении</w:t>
      </w:r>
      <w:r w:rsidRPr="00242199">
        <w:rPr>
          <w:rFonts w:ascii="Times New Roman" w:hAnsi="Times New Roman"/>
          <w:sz w:val="24"/>
          <w:szCs w:val="24"/>
        </w:rPr>
        <w:t xml:space="preserve"> основного общего образования с предметом «История» начинается с курса </w:t>
      </w:r>
      <w:r w:rsidRPr="00242199">
        <w:rPr>
          <w:rFonts w:ascii="Times New Roman" w:hAnsi="Times New Roman"/>
          <w:b/>
          <w:sz w:val="24"/>
          <w:szCs w:val="24"/>
        </w:rPr>
        <w:t>всеобщей истории</w:t>
      </w:r>
      <w:r w:rsidRPr="00242199">
        <w:rPr>
          <w:rFonts w:ascii="Times New Roman" w:hAnsi="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14:paraId="180A932D"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14:paraId="68BCE81B"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14:paraId="32214DF1" w14:textId="77777777" w:rsidR="009D1460" w:rsidRPr="00242199" w:rsidRDefault="009D1460"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14:paraId="42B7F33D"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Курс </w:t>
      </w:r>
      <w:r w:rsidRPr="00242199">
        <w:rPr>
          <w:rFonts w:ascii="Times New Roman" w:hAnsi="Times New Roman"/>
          <w:b/>
          <w:sz w:val="24"/>
          <w:szCs w:val="24"/>
        </w:rPr>
        <w:t>отечественной истории</w:t>
      </w:r>
      <w:r w:rsidRPr="00242199">
        <w:rPr>
          <w:rFonts w:ascii="Times New Roman" w:hAnsi="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14:paraId="25FB3916"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242199">
        <w:rPr>
          <w:rFonts w:ascii="Times New Roman" w:hAnsi="Times New Roman"/>
          <w:b/>
          <w:sz w:val="24"/>
          <w:szCs w:val="24"/>
        </w:rPr>
        <w:t>синхронизации курсов истории России и всеобщей истории</w:t>
      </w:r>
      <w:r w:rsidRPr="00242199">
        <w:rPr>
          <w:rFonts w:ascii="Times New Roman" w:hAnsi="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14:paraId="31C9D73C"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Патриотическая основа</w:t>
      </w:r>
      <w:r w:rsidRPr="00242199">
        <w:rPr>
          <w:rFonts w:ascii="Times New Roman" w:hAnsi="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14:paraId="2752F543"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14:paraId="3497C45C"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242199">
        <w:rPr>
          <w:rFonts w:ascii="Times New Roman" w:hAnsi="Times New Roman"/>
          <w:b/>
          <w:sz w:val="24"/>
          <w:szCs w:val="24"/>
        </w:rPr>
        <w:t>взаимодействии культур и религий</w:t>
      </w:r>
      <w:r w:rsidRPr="00242199">
        <w:rPr>
          <w:rFonts w:ascii="Times New Roman" w:hAnsi="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14:paraId="3D54E007"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Одной из главных задач школьного курса истории является </w:t>
      </w:r>
      <w:r w:rsidRPr="00242199">
        <w:rPr>
          <w:rFonts w:ascii="Times New Roman" w:hAnsi="Times New Roman"/>
          <w:b/>
          <w:sz w:val="24"/>
          <w:szCs w:val="24"/>
        </w:rPr>
        <w:t>формирование гражданской общероссийской идентичности</w:t>
      </w:r>
      <w:r w:rsidRPr="00242199">
        <w:rPr>
          <w:rFonts w:ascii="Times New Roman" w:hAnsi="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242199">
        <w:rPr>
          <w:rFonts w:ascii="Times New Roman" w:hAnsi="Times New Roman"/>
          <w:sz w:val="24"/>
          <w:szCs w:val="24"/>
        </w:rPr>
        <w:t>т. д.</w:t>
      </w:r>
      <w:r w:rsidRPr="00242199">
        <w:rPr>
          <w:rFonts w:ascii="Times New Roman" w:hAnsi="Times New Roman"/>
          <w:sz w:val="24"/>
          <w:szCs w:val="24"/>
        </w:rPr>
        <w:t xml:space="preserve">), сословного представительства. </w:t>
      </w:r>
    </w:p>
    <w:p w14:paraId="7C2347E1"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Необходимо увеличить количество учебного времени на изучение материалов по </w:t>
      </w:r>
      <w:r w:rsidRPr="00242199">
        <w:rPr>
          <w:rFonts w:ascii="Times New Roman" w:hAnsi="Times New Roman"/>
          <w:b/>
          <w:sz w:val="24"/>
          <w:szCs w:val="24"/>
        </w:rPr>
        <w:t>истории культуры</w:t>
      </w:r>
      <w:r w:rsidRPr="00242199">
        <w:rPr>
          <w:rFonts w:ascii="Times New Roman" w:hAnsi="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242199">
        <w:rPr>
          <w:rFonts w:ascii="Times New Roman" w:hAnsi="Times New Roman"/>
          <w:sz w:val="24"/>
          <w:szCs w:val="24"/>
        </w:rPr>
        <w:t>т. д.</w:t>
      </w:r>
      <w:r w:rsidRPr="00242199">
        <w:rPr>
          <w:rFonts w:ascii="Times New Roman" w:hAnsi="Times New Roman"/>
          <w:sz w:val="24"/>
          <w:szCs w:val="24"/>
        </w:rPr>
        <w:t xml:space="preserve"> Важно отметить неразрывную связь российской и мировой культуры. </w:t>
      </w:r>
    </w:p>
    <w:p w14:paraId="70896CAF"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14:paraId="631B6FC8"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242199">
        <w:rPr>
          <w:rFonts w:ascii="Times New Roman" w:hAnsi="Times New Roman"/>
          <w:b/>
          <w:sz w:val="24"/>
          <w:szCs w:val="24"/>
        </w:rPr>
        <w:t>изучение истории будет строиться по линейной системе с 5 по 10 классы</w:t>
      </w:r>
      <w:r w:rsidRPr="00242199">
        <w:rPr>
          <w:rFonts w:ascii="Times New Roman" w:hAnsi="Times New Roman"/>
          <w:sz w:val="24"/>
          <w:szCs w:val="24"/>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14:paraId="2E9C2F63"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242199">
        <w:rPr>
          <w:rFonts w:ascii="Times New Roman" w:hAnsi="Times New Roman"/>
          <w:sz w:val="24"/>
          <w:szCs w:val="24"/>
        </w:rPr>
        <w:t xml:space="preserve">й организации </w:t>
      </w:r>
      <w:r w:rsidRPr="00242199">
        <w:rPr>
          <w:rFonts w:ascii="Times New Roman" w:hAnsi="Times New Roman"/>
          <w:sz w:val="24"/>
          <w:szCs w:val="24"/>
        </w:rPr>
        <w:t xml:space="preserve">предоставляется возможность формирования индивидуального учебного плана, реализации одного или нескольких профилей обучения. </w:t>
      </w:r>
    </w:p>
    <w:p w14:paraId="38D2B9BD"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242199">
        <w:rPr>
          <w:rFonts w:ascii="Times New Roman" w:hAnsi="Times New Roman"/>
          <w:sz w:val="24"/>
          <w:szCs w:val="24"/>
        </w:rPr>
        <w:t>е</w:t>
      </w:r>
      <w:r w:rsidRPr="00242199">
        <w:rPr>
          <w:rFonts w:ascii="Times New Roman" w:hAnsi="Times New Roman"/>
          <w:sz w:val="24"/>
          <w:szCs w:val="24"/>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14:paraId="072C5A29" w14:textId="77777777" w:rsidR="009D1460" w:rsidRPr="00242199" w:rsidRDefault="009D146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История России. Всеобщая история</w:t>
      </w:r>
    </w:p>
    <w:p w14:paraId="4B8B89D8"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sz w:val="24"/>
          <w:szCs w:val="24"/>
        </w:rPr>
        <w:t>История России</w:t>
      </w:r>
    </w:p>
    <w:p w14:paraId="43341117" w14:textId="77777777" w:rsidR="009D1460" w:rsidRPr="00242199" w:rsidRDefault="00F17097"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От Древней Руси к Российскому государству</w:t>
      </w:r>
    </w:p>
    <w:p w14:paraId="3F806F3B"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Введение</w:t>
      </w:r>
    </w:p>
    <w:p w14:paraId="3D37F609"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14:paraId="26E69BAD"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Народы и государства на территории нашей страны в древности </w:t>
      </w:r>
    </w:p>
    <w:p w14:paraId="77EEFE9B"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Заселение территории нашей страны человеком. Каменный век. </w:t>
      </w:r>
      <w:r w:rsidRPr="00242199">
        <w:rPr>
          <w:rFonts w:ascii="Times New Roman" w:hAnsi="Times New Roman"/>
          <w:i/>
          <w:sz w:val="24"/>
          <w:szCs w:val="24"/>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14:paraId="26AA7A72" w14:textId="77777777" w:rsidR="009D1460" w:rsidRPr="00242199" w:rsidRDefault="009D1460"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Народы, проживавшие на этой территории до середины I тысячелетия до н.э. </w:t>
      </w:r>
      <w:r w:rsidRPr="00242199">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14:paraId="75281DE2"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Восточная Европа в середине I тыс. н.э. </w:t>
      </w:r>
    </w:p>
    <w:p w14:paraId="1F0F6954" w14:textId="77777777" w:rsidR="009D1460" w:rsidRPr="00242199" w:rsidRDefault="009D1460" w:rsidP="00EC1B31">
      <w:pPr>
        <w:spacing w:after="0" w:line="240" w:lineRule="auto"/>
        <w:ind w:firstLine="709"/>
        <w:jc w:val="both"/>
        <w:rPr>
          <w:rFonts w:ascii="Times New Roman" w:hAnsi="Times New Roman"/>
          <w:b/>
          <w:bCs/>
          <w:i/>
          <w:sz w:val="24"/>
          <w:szCs w:val="24"/>
        </w:rPr>
      </w:pPr>
      <w:r w:rsidRPr="00242199">
        <w:rPr>
          <w:rFonts w:ascii="Times New Roman" w:hAnsi="Times New Roman"/>
          <w:sz w:val="24"/>
          <w:szCs w:val="24"/>
        </w:rPr>
        <w:t xml:space="preserve">Великое переселение народов. </w:t>
      </w:r>
      <w:r w:rsidRPr="00242199">
        <w:rPr>
          <w:rFonts w:ascii="Times New Roman" w:hAnsi="Times New Roman"/>
          <w:i/>
          <w:sz w:val="24"/>
          <w:szCs w:val="24"/>
        </w:rPr>
        <w:t>Миграция готов. Нашествие гуннов.</w:t>
      </w:r>
      <w:r w:rsidRPr="00242199">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242199">
        <w:rPr>
          <w:rFonts w:ascii="Times New Roman" w:hAnsi="Times New Roman"/>
          <w:i/>
          <w:sz w:val="24"/>
          <w:szCs w:val="24"/>
        </w:rPr>
        <w:t>Славянские общности Восточной Европы.</w:t>
      </w:r>
      <w:r w:rsidRPr="00242199">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242199">
        <w:rPr>
          <w:rFonts w:ascii="Times New Roman" w:hAnsi="Times New Roman"/>
          <w:i/>
          <w:sz w:val="24"/>
          <w:szCs w:val="24"/>
        </w:rPr>
        <w:t xml:space="preserve">. Тюркский каганат. Хазарский каганат. Волжская Булгария. </w:t>
      </w:r>
    </w:p>
    <w:p w14:paraId="2D4889AB"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Образование государства Русь </w:t>
      </w:r>
    </w:p>
    <w:p w14:paraId="52D629E8" w14:textId="77777777" w:rsidR="009D1460" w:rsidRPr="00242199" w:rsidRDefault="009D1460"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14:paraId="7D127960"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i/>
          <w:sz w:val="24"/>
          <w:szCs w:val="24"/>
        </w:rPr>
        <w:t>Государства Центральной и Западной Европы. Первые известия о Руси.</w:t>
      </w:r>
      <w:r w:rsidRPr="00242199">
        <w:rPr>
          <w:rFonts w:ascii="Times New Roman" w:hAnsi="Times New Roman"/>
          <w:sz w:val="24"/>
          <w:szCs w:val="24"/>
        </w:rPr>
        <w:t xml:space="preserve"> Проблема образования Древнерусского государства. Начало династии Рюриковичей. </w:t>
      </w:r>
    </w:p>
    <w:p w14:paraId="48C75EBF"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14:paraId="238A9D6E"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Принятие христианства и его значение. Византийское наследие на Руси. </w:t>
      </w:r>
    </w:p>
    <w:p w14:paraId="17C648D9"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Русь в конце X – начале XII в. </w:t>
      </w:r>
    </w:p>
    <w:p w14:paraId="2CE5760A"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14:paraId="79EE22DD"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242199">
        <w:rPr>
          <w:rFonts w:ascii="Times New Roman" w:hAnsi="Times New Roman"/>
          <w:i/>
          <w:sz w:val="24"/>
          <w:szCs w:val="24"/>
        </w:rPr>
        <w:t>церковные уставы.</w:t>
      </w:r>
    </w:p>
    <w:p w14:paraId="3FBC7232"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242199">
        <w:rPr>
          <w:rFonts w:ascii="Times New Roman" w:hAnsi="Times New Roman"/>
          <w:i/>
          <w:sz w:val="24"/>
          <w:szCs w:val="24"/>
        </w:rPr>
        <w:t>(Дешт-и-Кипчак</w:t>
      </w:r>
      <w:r w:rsidRPr="00242199">
        <w:rPr>
          <w:rFonts w:ascii="Times New Roman" w:hAnsi="Times New Roman"/>
          <w:sz w:val="24"/>
          <w:szCs w:val="24"/>
        </w:rPr>
        <w:t xml:space="preserve">), </w:t>
      </w:r>
      <w:r w:rsidRPr="00242199">
        <w:rPr>
          <w:rFonts w:ascii="Times New Roman" w:hAnsi="Times New Roman"/>
          <w:i/>
          <w:sz w:val="24"/>
          <w:szCs w:val="24"/>
        </w:rPr>
        <w:t>странами Центральной, Западной и Северной Европы.</w:t>
      </w:r>
    </w:p>
    <w:p w14:paraId="3B75B005"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Культурное пространство </w:t>
      </w:r>
    </w:p>
    <w:p w14:paraId="2CEE9113"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14:paraId="574056E6"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242199">
        <w:rPr>
          <w:rFonts w:ascii="Times New Roman" w:hAnsi="Times New Roman"/>
          <w:i/>
          <w:sz w:val="24"/>
          <w:szCs w:val="24"/>
        </w:rPr>
        <w:t>«Новгородская псалтирь». «Остромирово Евангелие».</w:t>
      </w:r>
      <w:r w:rsidRPr="00242199">
        <w:rPr>
          <w:rFonts w:ascii="Times New Roman" w:hAnsi="Times New Roman"/>
          <w:sz w:val="24"/>
          <w:szCs w:val="24"/>
        </w:rPr>
        <w:t xml:space="preserve"> Появление древнерусской литературы. </w:t>
      </w:r>
      <w:r w:rsidRPr="00242199">
        <w:rPr>
          <w:rFonts w:ascii="Times New Roman" w:hAnsi="Times New Roman"/>
          <w:i/>
          <w:sz w:val="24"/>
          <w:szCs w:val="24"/>
        </w:rPr>
        <w:t>«Слово о Законе и Благодати».</w:t>
      </w:r>
      <w:r w:rsidRPr="00242199">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14:paraId="5A529CF4"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Русь в середине XII – начале XIII в. </w:t>
      </w:r>
    </w:p>
    <w:p w14:paraId="2E5C2FF5"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242199">
        <w:rPr>
          <w:rFonts w:ascii="Times New Roman" w:hAnsi="Times New Roman"/>
          <w:i/>
          <w:sz w:val="24"/>
          <w:szCs w:val="24"/>
        </w:rPr>
        <w:t xml:space="preserve">Эволюция общественного строя и права.Внешняя политика русских земель в евразийском контексте. </w:t>
      </w:r>
    </w:p>
    <w:p w14:paraId="21A89263"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14:paraId="5B04A546"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Русские земли в середине XIII - XIV в</w:t>
      </w:r>
      <w:r w:rsidRPr="00242199">
        <w:rPr>
          <w:rFonts w:ascii="Times New Roman" w:hAnsi="Times New Roman"/>
          <w:sz w:val="24"/>
          <w:szCs w:val="24"/>
        </w:rPr>
        <w:t xml:space="preserve">. </w:t>
      </w:r>
    </w:p>
    <w:p w14:paraId="5C4548F1"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14:paraId="690C2F92" w14:textId="77777777" w:rsidR="009D1460" w:rsidRPr="00242199" w:rsidRDefault="009D1460"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242199">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14:paraId="1389F512"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14:paraId="2E8B5EC6"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14:paraId="33BFA45A"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Народы и государства степной зоны Восточной Европы и Сибири в XIII-XV вв. </w:t>
      </w:r>
    </w:p>
    <w:p w14:paraId="5A10E30A"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14:paraId="54E2E85F"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242199">
        <w:rPr>
          <w:rFonts w:ascii="Times New Roman" w:hAnsi="Times New Roman"/>
          <w:i/>
          <w:sz w:val="24"/>
          <w:szCs w:val="24"/>
        </w:rPr>
        <w:t>Касимовское ханство.</w:t>
      </w:r>
      <w:r w:rsidRPr="00242199">
        <w:rPr>
          <w:rFonts w:ascii="Times New Roman" w:hAnsi="Times New Roman"/>
          <w:sz w:val="24"/>
          <w:szCs w:val="24"/>
        </w:rPr>
        <w:t xml:space="preserve"> Дикое поле. Народы Северного Кавказа. </w:t>
      </w:r>
      <w:r w:rsidRPr="00242199">
        <w:rPr>
          <w:rFonts w:ascii="Times New Roman" w:hAnsi="Times New Roman"/>
          <w:i/>
          <w:sz w:val="24"/>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14:paraId="1FF97A60"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Культурное пространство </w:t>
      </w:r>
    </w:p>
    <w:p w14:paraId="40D88400"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i/>
          <w:sz w:val="24"/>
          <w:szCs w:val="24"/>
        </w:rPr>
        <w:t>Изменения в представлениях о картине мира в Евразии в связи с завершением монгольских завоеваний.</w:t>
      </w:r>
      <w:r w:rsidRPr="00242199">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14:paraId="4D4CC6A5"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Формирование единого Русского государства в XV веке </w:t>
      </w:r>
    </w:p>
    <w:p w14:paraId="156D8F32"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242199">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242199">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242199">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242199">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14:paraId="271B302E"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Культурное пространство </w:t>
      </w:r>
    </w:p>
    <w:p w14:paraId="59142555"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242199">
        <w:rPr>
          <w:rFonts w:ascii="Times New Roman" w:hAnsi="Times New Roman"/>
          <w:i/>
          <w:sz w:val="24"/>
          <w:szCs w:val="24"/>
        </w:rPr>
        <w:t>Внутрицерковная борьба (иосифляне и нестяжатели, ереси).</w:t>
      </w:r>
      <w:r w:rsidRPr="00242199">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242199">
        <w:rPr>
          <w:rFonts w:ascii="Times New Roman" w:hAnsi="Times New Roman"/>
          <w:i/>
          <w:sz w:val="24"/>
          <w:szCs w:val="24"/>
        </w:rPr>
        <w:t>Повседневная жизнь горожан и сельских жителей в древнерусский и раннемосковский периоды.</w:t>
      </w:r>
    </w:p>
    <w:p w14:paraId="74E918CC" w14:textId="77777777" w:rsidR="009D1460" w:rsidRPr="00242199" w:rsidRDefault="009D146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Региональный компонент</w:t>
      </w:r>
    </w:p>
    <w:p w14:paraId="2D695208"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Наш регион в древности и средневековье.</w:t>
      </w:r>
    </w:p>
    <w:p w14:paraId="3C7CC390"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Р</w:t>
      </w:r>
      <w:r w:rsidR="00EB3507" w:rsidRPr="00242199">
        <w:rPr>
          <w:rFonts w:ascii="Times New Roman" w:hAnsi="Times New Roman"/>
          <w:b/>
          <w:bCs/>
          <w:sz w:val="24"/>
          <w:szCs w:val="24"/>
        </w:rPr>
        <w:t>оссия</w:t>
      </w:r>
      <w:r w:rsidRPr="00242199">
        <w:rPr>
          <w:rFonts w:ascii="Times New Roman" w:hAnsi="Times New Roman"/>
          <w:b/>
          <w:bCs/>
          <w:sz w:val="24"/>
          <w:szCs w:val="24"/>
        </w:rPr>
        <w:t xml:space="preserve"> В XVI – XVII </w:t>
      </w:r>
      <w:r w:rsidR="00EB3507" w:rsidRPr="00242199">
        <w:rPr>
          <w:rFonts w:ascii="Times New Roman" w:hAnsi="Times New Roman"/>
          <w:b/>
          <w:bCs/>
          <w:sz w:val="24"/>
          <w:szCs w:val="24"/>
        </w:rPr>
        <w:t>вв.</w:t>
      </w:r>
      <w:r w:rsidRPr="00242199">
        <w:rPr>
          <w:rFonts w:ascii="Times New Roman" w:hAnsi="Times New Roman"/>
          <w:b/>
          <w:bCs/>
          <w:sz w:val="24"/>
          <w:szCs w:val="24"/>
        </w:rPr>
        <w:t xml:space="preserve">: </w:t>
      </w:r>
      <w:r w:rsidR="00EB3507" w:rsidRPr="00242199">
        <w:rPr>
          <w:rFonts w:ascii="Times New Roman" w:hAnsi="Times New Roman"/>
          <w:b/>
          <w:bCs/>
          <w:sz w:val="24"/>
          <w:szCs w:val="24"/>
        </w:rPr>
        <w:t>от великого княжества к царству</w:t>
      </w:r>
      <w:r w:rsidRPr="00242199">
        <w:rPr>
          <w:rFonts w:ascii="Times New Roman" w:hAnsi="Times New Roman"/>
          <w:b/>
          <w:bCs/>
          <w:sz w:val="24"/>
          <w:szCs w:val="24"/>
        </w:rPr>
        <w:t xml:space="preserve">Россия в XVI веке </w:t>
      </w:r>
    </w:p>
    <w:p w14:paraId="1967502B"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14:paraId="2B7B47D5"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242199">
        <w:rPr>
          <w:rFonts w:ascii="Times New Roman" w:hAnsi="Times New Roman"/>
          <w:i/>
          <w:sz w:val="24"/>
          <w:szCs w:val="24"/>
        </w:rPr>
        <w:t>«Малая дума».</w:t>
      </w:r>
      <w:r w:rsidRPr="00242199">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14:paraId="337F716C"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Регентство Елены Глинской. Сопротивление удельных князей великокняжеской власти. </w:t>
      </w:r>
      <w:r w:rsidRPr="00242199">
        <w:rPr>
          <w:rFonts w:ascii="Times New Roman" w:hAnsi="Times New Roman"/>
          <w:i/>
          <w:sz w:val="24"/>
          <w:szCs w:val="24"/>
        </w:rPr>
        <w:t>Мятеж князя Андрея Старицкого.</w:t>
      </w:r>
      <w:r w:rsidRPr="00242199">
        <w:rPr>
          <w:rFonts w:ascii="Times New Roman" w:hAnsi="Times New Roman"/>
          <w:sz w:val="24"/>
          <w:szCs w:val="24"/>
        </w:rPr>
        <w:t xml:space="preserve"> Унификация денежной системы. </w:t>
      </w:r>
      <w:r w:rsidRPr="00242199">
        <w:rPr>
          <w:rFonts w:ascii="Times New Roman" w:hAnsi="Times New Roman"/>
          <w:i/>
          <w:sz w:val="24"/>
          <w:szCs w:val="24"/>
        </w:rPr>
        <w:t>Стародубская война с Польшей и Литвой.</w:t>
      </w:r>
    </w:p>
    <w:p w14:paraId="3B2F1B2B" w14:textId="77777777" w:rsidR="009D1460" w:rsidRPr="00242199" w:rsidRDefault="009D1460"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242199">
        <w:rPr>
          <w:rFonts w:ascii="Times New Roman" w:hAnsi="Times New Roman"/>
          <w:i/>
          <w:sz w:val="24"/>
          <w:szCs w:val="24"/>
        </w:rPr>
        <w:t xml:space="preserve">Ереси Матвея Башкина и Феодосия Косого. </w:t>
      </w:r>
    </w:p>
    <w:p w14:paraId="19321FC8"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242199">
        <w:rPr>
          <w:rFonts w:ascii="Times New Roman" w:hAnsi="Times New Roman"/>
          <w:i/>
          <w:sz w:val="24"/>
          <w:szCs w:val="24"/>
        </w:rPr>
        <w:t>дискуссии о характере народного представительства.</w:t>
      </w:r>
      <w:r w:rsidRPr="00242199">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14:paraId="32FA095C"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14:paraId="3D45CFC3"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Социальная структура российского общества. Дворянство. </w:t>
      </w:r>
      <w:r w:rsidRPr="00242199">
        <w:rPr>
          <w:rFonts w:ascii="Times New Roman" w:hAnsi="Times New Roman"/>
          <w:i/>
          <w:sz w:val="24"/>
          <w:szCs w:val="24"/>
        </w:rPr>
        <w:t>Служилые и неслужилые люди. Формирование Государева двора и «служилых городов».</w:t>
      </w:r>
      <w:r w:rsidRPr="00242199">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14:paraId="3A402E4D"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Многонациональный состав населения Русского государства. </w:t>
      </w:r>
      <w:r w:rsidRPr="00242199">
        <w:rPr>
          <w:rFonts w:ascii="Times New Roman" w:hAnsi="Times New Roman"/>
          <w:i/>
          <w:sz w:val="24"/>
          <w:szCs w:val="24"/>
        </w:rPr>
        <w:t>Финно-угорские народы</w:t>
      </w:r>
      <w:r w:rsidRPr="00242199">
        <w:rPr>
          <w:rFonts w:ascii="Times New Roman" w:hAnsi="Times New Roman"/>
          <w:sz w:val="24"/>
          <w:szCs w:val="24"/>
        </w:rPr>
        <w:t xml:space="preserve">. Народы Поволжья после присоединения к России. </w:t>
      </w:r>
      <w:r w:rsidRPr="00242199">
        <w:rPr>
          <w:rFonts w:ascii="Times New Roman" w:hAnsi="Times New Roman"/>
          <w:i/>
          <w:sz w:val="24"/>
          <w:szCs w:val="24"/>
        </w:rPr>
        <w:t>Служилые татары.Выходцы из стран Европы на государевой службе.Сосуществование религий в Российском государстве.</w:t>
      </w:r>
      <w:r w:rsidRPr="00242199">
        <w:rPr>
          <w:rFonts w:ascii="Times New Roman" w:hAnsi="Times New Roman"/>
          <w:sz w:val="24"/>
          <w:szCs w:val="24"/>
        </w:rPr>
        <w:t xml:space="preserve"> Русская Православная церковь. </w:t>
      </w:r>
      <w:r w:rsidRPr="00242199">
        <w:rPr>
          <w:rFonts w:ascii="Times New Roman" w:hAnsi="Times New Roman"/>
          <w:i/>
          <w:sz w:val="24"/>
          <w:szCs w:val="24"/>
        </w:rPr>
        <w:t>Мусульманское духовенство.</w:t>
      </w:r>
    </w:p>
    <w:p w14:paraId="4B3D1E3B"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242199">
        <w:rPr>
          <w:rFonts w:ascii="Times New Roman" w:hAnsi="Times New Roman"/>
          <w:i/>
          <w:sz w:val="24"/>
          <w:szCs w:val="24"/>
        </w:rPr>
        <w:t xml:space="preserve">Московские казни 1570 г. </w:t>
      </w:r>
      <w:r w:rsidRPr="00242199">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14:paraId="02BDAA9C"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242199">
        <w:rPr>
          <w:rFonts w:ascii="Times New Roman" w:hAnsi="Times New Roman"/>
          <w:i/>
          <w:sz w:val="24"/>
          <w:szCs w:val="24"/>
        </w:rPr>
        <w:t>Тявзинский мирный договор со Швецией:восстановление позиций России в Прибалтике.</w:t>
      </w:r>
      <w:r w:rsidRPr="00242199">
        <w:rPr>
          <w:rFonts w:ascii="Times New Roman" w:hAnsi="Times New Roman"/>
          <w:sz w:val="24"/>
          <w:szCs w:val="24"/>
        </w:rPr>
        <w:t xml:space="preserve"> Противостояние с Крымским ханством. </w:t>
      </w:r>
      <w:r w:rsidRPr="00242199">
        <w:rPr>
          <w:rFonts w:ascii="Times New Roman" w:hAnsi="Times New Roman"/>
          <w:i/>
          <w:sz w:val="24"/>
          <w:szCs w:val="24"/>
        </w:rPr>
        <w:t>Отражение набега Гази-Гирея в 1591 г.</w:t>
      </w:r>
      <w:r w:rsidRPr="00242199">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14:paraId="4146C8BC"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Смута в России </w:t>
      </w:r>
    </w:p>
    <w:p w14:paraId="538FB8A1"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242199">
        <w:rPr>
          <w:rFonts w:ascii="Times New Roman" w:hAnsi="Times New Roman"/>
          <w:i/>
          <w:sz w:val="24"/>
          <w:szCs w:val="24"/>
        </w:rPr>
        <w:t>в т.ч. в отношении боярства. Опала семейства Романовых.</w:t>
      </w:r>
      <w:r w:rsidRPr="00242199">
        <w:rPr>
          <w:rFonts w:ascii="Times New Roman" w:hAnsi="Times New Roman"/>
          <w:sz w:val="24"/>
          <w:szCs w:val="24"/>
        </w:rPr>
        <w:t xml:space="preserve"> Голод 1601-1603 гг. и обострение социально-экономического кризиса. </w:t>
      </w:r>
    </w:p>
    <w:p w14:paraId="4BAACB49"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14:paraId="72457E57"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242199">
        <w:rPr>
          <w:rFonts w:ascii="Times New Roman" w:hAnsi="Times New Roman"/>
          <w:i/>
          <w:sz w:val="24"/>
          <w:szCs w:val="24"/>
        </w:rPr>
        <w:t xml:space="preserve">Выборгский договор между Россией и Швецией. </w:t>
      </w:r>
      <w:r w:rsidRPr="00242199">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14:paraId="6F0CD31A"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14:paraId="5A0B8441"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242199">
        <w:rPr>
          <w:rFonts w:ascii="Times New Roman" w:hAnsi="Times New Roman"/>
          <w:i/>
          <w:sz w:val="24"/>
          <w:szCs w:val="24"/>
        </w:rPr>
        <w:t xml:space="preserve">Борьба с казачьими выступлениями против центральной власти. </w:t>
      </w:r>
      <w:r w:rsidRPr="00242199">
        <w:rPr>
          <w:rFonts w:ascii="Times New Roman" w:hAnsi="Times New Roman"/>
          <w:sz w:val="24"/>
          <w:szCs w:val="24"/>
        </w:rPr>
        <w:t xml:space="preserve">Столбовский мир со Швецией: утрата выхода к Балтийскому морю. </w:t>
      </w:r>
      <w:r w:rsidRPr="00242199">
        <w:rPr>
          <w:rFonts w:ascii="Times New Roman" w:hAnsi="Times New Roman"/>
          <w:i/>
          <w:sz w:val="24"/>
          <w:szCs w:val="24"/>
        </w:rPr>
        <w:t>Продолжение войны с Речью Посполитой. Поход принца Владислава на Москву.</w:t>
      </w:r>
      <w:r w:rsidRPr="00242199">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14:paraId="06DD9C8A"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Россия в XVII веке </w:t>
      </w:r>
    </w:p>
    <w:p w14:paraId="7ECB1553"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242199">
        <w:rPr>
          <w:rFonts w:ascii="Times New Roman" w:hAnsi="Times New Roman"/>
          <w:i/>
          <w:sz w:val="24"/>
          <w:szCs w:val="24"/>
        </w:rPr>
        <w:t>Продолжение закрепощения крестьян.</w:t>
      </w:r>
      <w:r w:rsidRPr="00242199">
        <w:rPr>
          <w:rFonts w:ascii="Times New Roman" w:hAnsi="Times New Roman"/>
          <w:sz w:val="24"/>
          <w:szCs w:val="24"/>
        </w:rPr>
        <w:t xml:space="preserve"> Земские соборы. Роль патриарха Филарета в управлении государством. </w:t>
      </w:r>
    </w:p>
    <w:p w14:paraId="4FFDFE06"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242199">
        <w:rPr>
          <w:rFonts w:ascii="Times New Roman" w:hAnsi="Times New Roman"/>
          <w:i/>
          <w:sz w:val="24"/>
          <w:szCs w:val="24"/>
        </w:rPr>
        <w:t>Приказ Тайных дел.</w:t>
      </w:r>
      <w:r w:rsidRPr="00242199">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242199">
        <w:rPr>
          <w:rFonts w:ascii="Times New Roman" w:hAnsi="Times New Roman"/>
          <w:i/>
          <w:sz w:val="24"/>
          <w:szCs w:val="24"/>
        </w:rPr>
        <w:t xml:space="preserve">Правительство Б.И. Морозова и И.Д. Милославского: итоги его деятельности. </w:t>
      </w:r>
      <w:r w:rsidRPr="00242199">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14:paraId="5E07032C"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Царь Федор Алексеевич. Отмена местничества. Налоговая (податная) реформа. </w:t>
      </w:r>
    </w:p>
    <w:p w14:paraId="4E118467"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242199">
        <w:rPr>
          <w:rFonts w:ascii="Times New Roman" w:hAnsi="Times New Roman"/>
          <w:i/>
          <w:sz w:val="24"/>
          <w:szCs w:val="24"/>
        </w:rPr>
        <w:t>Торговый и Новоторговый уставы.</w:t>
      </w:r>
      <w:r w:rsidRPr="00242199">
        <w:rPr>
          <w:rFonts w:ascii="Times New Roman" w:hAnsi="Times New Roman"/>
          <w:sz w:val="24"/>
          <w:szCs w:val="24"/>
        </w:rPr>
        <w:t xml:space="preserve"> Торговля с европейскими странами, Прибалтикой, Востоком. </w:t>
      </w:r>
    </w:p>
    <w:p w14:paraId="11113FF5"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242199">
        <w:rPr>
          <w:rFonts w:ascii="Times New Roman" w:hAnsi="Times New Roman"/>
          <w:i/>
          <w:sz w:val="24"/>
          <w:szCs w:val="24"/>
        </w:rPr>
        <w:t>Денежная реформа 1654 г.</w:t>
      </w:r>
      <w:r w:rsidRPr="00242199">
        <w:rPr>
          <w:rFonts w:ascii="Times New Roman" w:hAnsi="Times New Roman"/>
          <w:sz w:val="24"/>
          <w:szCs w:val="24"/>
        </w:rPr>
        <w:t xml:space="preserve"> Медный бунт. Побеги крестьян на Дон и в Сибирь. Восстание Степана Разина. </w:t>
      </w:r>
    </w:p>
    <w:p w14:paraId="5DCF59FE" w14:textId="77777777" w:rsidR="009D1460" w:rsidRPr="00242199" w:rsidRDefault="009D1460"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242199">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242199">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242199">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14:paraId="76BC43C1"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Культурное пространство </w:t>
      </w:r>
    </w:p>
    <w:p w14:paraId="2F804531"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242199">
        <w:rPr>
          <w:rFonts w:ascii="Times New Roman" w:hAnsi="Times New Roman"/>
          <w:i/>
          <w:sz w:val="24"/>
          <w:szCs w:val="24"/>
        </w:rPr>
        <w:t>Коч – корабль русских первопроходцев.</w:t>
      </w:r>
      <w:r w:rsidRPr="00242199">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242199">
        <w:rPr>
          <w:rFonts w:ascii="Times New Roman" w:hAnsi="Times New Roman"/>
          <w:i/>
          <w:sz w:val="24"/>
          <w:szCs w:val="24"/>
        </w:rPr>
        <w:t xml:space="preserve">Миссионерство и христианизация. Межэтнические отношения. </w:t>
      </w:r>
      <w:r w:rsidRPr="00242199">
        <w:rPr>
          <w:rFonts w:ascii="Times New Roman" w:hAnsi="Times New Roman"/>
          <w:sz w:val="24"/>
          <w:szCs w:val="24"/>
        </w:rPr>
        <w:t xml:space="preserve">Формирование многонациональной элиты. </w:t>
      </w:r>
    </w:p>
    <w:p w14:paraId="66EB28DD"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i/>
          <w:sz w:val="24"/>
          <w:szCs w:val="24"/>
        </w:rPr>
        <w:t>Изменения в картине мира человека в XVI–XVII вв. и повседневная жизнь.</w:t>
      </w:r>
      <w:r w:rsidRPr="00242199">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14:paraId="668B8BBC"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242199">
        <w:rPr>
          <w:rFonts w:ascii="Times New Roman" w:hAnsi="Times New Roman"/>
          <w:i/>
          <w:sz w:val="24"/>
          <w:szCs w:val="24"/>
        </w:rPr>
        <w:t xml:space="preserve">Антонио Солари, Алевиз Фрязин, Петрок Малой. </w:t>
      </w:r>
      <w:r w:rsidRPr="00242199">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242199">
        <w:rPr>
          <w:rFonts w:ascii="Times New Roman" w:hAnsi="Times New Roman"/>
          <w:i/>
          <w:sz w:val="24"/>
          <w:szCs w:val="24"/>
        </w:rPr>
        <w:t>Приказ каменных дел.</w:t>
      </w:r>
      <w:r w:rsidRPr="00242199">
        <w:rPr>
          <w:rFonts w:ascii="Times New Roman" w:hAnsi="Times New Roman"/>
          <w:sz w:val="24"/>
          <w:szCs w:val="24"/>
        </w:rPr>
        <w:t xml:space="preserve"> Деревянное зодчество. </w:t>
      </w:r>
    </w:p>
    <w:p w14:paraId="127CA941"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14:paraId="5375E30D"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Летописание и начало книгопечатания. Лицевой свод. Домострой. </w:t>
      </w:r>
      <w:r w:rsidRPr="00242199">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242199">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242199">
        <w:rPr>
          <w:rFonts w:ascii="Times New Roman" w:hAnsi="Times New Roman"/>
          <w:i/>
          <w:sz w:val="24"/>
          <w:szCs w:val="24"/>
        </w:rPr>
        <w:t xml:space="preserve">Посадская сатира XVII в. </w:t>
      </w:r>
    </w:p>
    <w:p w14:paraId="6C944BA7"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14:paraId="10272F05" w14:textId="77777777" w:rsidR="009D1460" w:rsidRPr="00242199" w:rsidRDefault="009D146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Региональный компонент</w:t>
      </w:r>
    </w:p>
    <w:p w14:paraId="4A439547"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Наш регион в </w:t>
      </w:r>
      <w:r w:rsidRPr="00242199">
        <w:rPr>
          <w:rFonts w:ascii="Times New Roman" w:hAnsi="Times New Roman"/>
          <w:sz w:val="24"/>
          <w:szCs w:val="24"/>
          <w:lang w:val="en-US"/>
        </w:rPr>
        <w:t>XVI</w:t>
      </w:r>
      <w:r w:rsidRPr="00242199">
        <w:rPr>
          <w:rFonts w:ascii="Times New Roman" w:hAnsi="Times New Roman"/>
          <w:sz w:val="24"/>
          <w:szCs w:val="24"/>
        </w:rPr>
        <w:t xml:space="preserve"> – </w:t>
      </w:r>
      <w:r w:rsidRPr="00242199">
        <w:rPr>
          <w:rFonts w:ascii="Times New Roman" w:hAnsi="Times New Roman"/>
          <w:sz w:val="24"/>
          <w:szCs w:val="24"/>
          <w:lang w:val="en-US"/>
        </w:rPr>
        <w:t>XVII</w:t>
      </w:r>
      <w:r w:rsidRPr="00242199">
        <w:rPr>
          <w:rFonts w:ascii="Times New Roman" w:hAnsi="Times New Roman"/>
          <w:sz w:val="24"/>
          <w:szCs w:val="24"/>
        </w:rPr>
        <w:t xml:space="preserve"> вв. </w:t>
      </w:r>
    </w:p>
    <w:p w14:paraId="1DC2A30E"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Р</w:t>
      </w:r>
      <w:r w:rsidR="00EB3507" w:rsidRPr="00242199">
        <w:rPr>
          <w:rFonts w:ascii="Times New Roman" w:hAnsi="Times New Roman"/>
          <w:b/>
          <w:bCs/>
          <w:sz w:val="24"/>
          <w:szCs w:val="24"/>
        </w:rPr>
        <w:t>оссия в конце</w:t>
      </w:r>
      <w:r w:rsidRPr="00242199">
        <w:rPr>
          <w:rFonts w:ascii="Times New Roman" w:hAnsi="Times New Roman"/>
          <w:b/>
          <w:bCs/>
          <w:sz w:val="24"/>
          <w:szCs w:val="24"/>
        </w:rPr>
        <w:t xml:space="preserve">XVII - XVIII ВЕКАХ: </w:t>
      </w:r>
      <w:r w:rsidR="00EB3507" w:rsidRPr="00242199">
        <w:rPr>
          <w:rFonts w:ascii="Times New Roman" w:hAnsi="Times New Roman"/>
          <w:b/>
          <w:bCs/>
          <w:sz w:val="24"/>
          <w:szCs w:val="24"/>
        </w:rPr>
        <w:t>от царства к империи</w:t>
      </w:r>
    </w:p>
    <w:p w14:paraId="4EF616E5"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Россия в эпоху преобразований Петра I </w:t>
      </w:r>
    </w:p>
    <w:p w14:paraId="51D91B9E"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14:paraId="110560BB"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14:paraId="165CA1BB"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Экономическая политика.</w:t>
      </w:r>
      <w:r w:rsidRPr="00242199">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14:paraId="7AB53475"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Социальная политика.</w:t>
      </w:r>
      <w:r w:rsidRPr="00242199">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14:paraId="14AA6F2F"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Реформы управления.</w:t>
      </w:r>
      <w:r w:rsidRPr="00242199">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14:paraId="69780928"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Первые гвардейские полки. Создание регулярной армии, военного флота. Рекрутские наборы. </w:t>
      </w:r>
    </w:p>
    <w:p w14:paraId="3D042E61"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Церковная реформа</w:t>
      </w:r>
      <w:r w:rsidRPr="00242199">
        <w:rPr>
          <w:rFonts w:ascii="Times New Roman" w:hAnsi="Times New Roman"/>
          <w:b/>
          <w:sz w:val="24"/>
          <w:szCs w:val="24"/>
        </w:rPr>
        <w:t>.</w:t>
      </w:r>
      <w:r w:rsidRPr="00242199">
        <w:rPr>
          <w:rFonts w:ascii="Times New Roman" w:hAnsi="Times New Roman"/>
          <w:sz w:val="24"/>
          <w:szCs w:val="24"/>
        </w:rPr>
        <w:t xml:space="preserve"> Упразднение патриаршества, учреждение синода. Положение конфессий. </w:t>
      </w:r>
    </w:p>
    <w:p w14:paraId="647419D3"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Оппозиция реформам Петра I.</w:t>
      </w:r>
      <w:r w:rsidRPr="00242199">
        <w:rPr>
          <w:rFonts w:ascii="Times New Roman" w:hAnsi="Times New Roman"/>
          <w:sz w:val="24"/>
          <w:szCs w:val="24"/>
        </w:rPr>
        <w:t xml:space="preserve">Социальные движения в первой четверти XVIII в. </w:t>
      </w:r>
      <w:r w:rsidRPr="00242199">
        <w:rPr>
          <w:rFonts w:ascii="Times New Roman" w:hAnsi="Times New Roman"/>
          <w:i/>
          <w:sz w:val="24"/>
          <w:szCs w:val="24"/>
        </w:rPr>
        <w:t>Восстания в Астрахани, Башкирии, на Дону.</w:t>
      </w:r>
      <w:r w:rsidRPr="00242199">
        <w:rPr>
          <w:rFonts w:ascii="Times New Roman" w:hAnsi="Times New Roman"/>
          <w:sz w:val="24"/>
          <w:szCs w:val="24"/>
        </w:rPr>
        <w:t xml:space="preserve"> Дело царевича Алексея. </w:t>
      </w:r>
    </w:p>
    <w:p w14:paraId="550FA4A5"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Внешняя политика.</w:t>
      </w:r>
      <w:r w:rsidRPr="00242199">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14:paraId="542C247C"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14:paraId="3C807B05"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Преобразования Петра I в области культуры.</w:t>
      </w:r>
      <w:r w:rsidRPr="00242199">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14:paraId="27FC3DB8"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242199">
        <w:rPr>
          <w:rFonts w:ascii="Times New Roman" w:hAnsi="Times New Roman"/>
          <w:i/>
          <w:sz w:val="24"/>
          <w:szCs w:val="24"/>
        </w:rPr>
        <w:t xml:space="preserve">Новые формы социальной коммуникации в дворянской среде. </w:t>
      </w:r>
      <w:r w:rsidRPr="00242199">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14:paraId="12D87996"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14:paraId="15BD3CBF"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После Петра Великого: эпоха «дворцовых переворотов» </w:t>
      </w:r>
    </w:p>
    <w:p w14:paraId="17D02948"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14:paraId="27CC63FC" w14:textId="77777777" w:rsidR="009D1460" w:rsidRPr="00242199" w:rsidRDefault="009D1460"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Укрепление границ империи на Украине и на юго-восточной окраине. </w:t>
      </w:r>
      <w:r w:rsidRPr="00242199">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14:paraId="67247032"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14:paraId="7BF10A19"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Россия в международных конфликтах 1740-х – 1750-х гг. Участие в Семилетней войне. </w:t>
      </w:r>
    </w:p>
    <w:p w14:paraId="691D5C69"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Петр III. Манифест «о вольности дворянской». Переворот 28 июня 1762</w:t>
      </w:r>
      <w:r w:rsidR="005202DD" w:rsidRPr="00242199">
        <w:rPr>
          <w:rFonts w:ascii="Times New Roman" w:hAnsi="Times New Roman"/>
          <w:sz w:val="24"/>
          <w:szCs w:val="24"/>
        </w:rPr>
        <w:t> </w:t>
      </w:r>
      <w:r w:rsidRPr="00242199">
        <w:rPr>
          <w:rFonts w:ascii="Times New Roman" w:hAnsi="Times New Roman"/>
          <w:sz w:val="24"/>
          <w:szCs w:val="24"/>
        </w:rPr>
        <w:t xml:space="preserve">г. </w:t>
      </w:r>
    </w:p>
    <w:p w14:paraId="266F27C0"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Россия в 1760-х – 1790- гг. Правление Екатерины II и Павла I </w:t>
      </w:r>
    </w:p>
    <w:p w14:paraId="1154B10B" w14:textId="77777777" w:rsidR="009D1460" w:rsidRPr="00242199" w:rsidRDefault="009D1460"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Внутренняя политика Екатерины II. Личность императрицы. Идеи Просвещения. «Просвещ</w:t>
      </w:r>
      <w:r w:rsidR="00245F1D" w:rsidRPr="00242199">
        <w:rPr>
          <w:rFonts w:ascii="Times New Roman" w:hAnsi="Times New Roman"/>
          <w:sz w:val="24"/>
          <w:szCs w:val="24"/>
        </w:rPr>
        <w:t>е</w:t>
      </w:r>
      <w:r w:rsidRPr="00242199">
        <w:rPr>
          <w:rFonts w:ascii="Times New Roman" w:hAnsi="Times New Roman"/>
          <w:sz w:val="24"/>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242199">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14:paraId="7918A0A0"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Национальная политика. </w:t>
      </w:r>
      <w:r w:rsidRPr="00242199">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242199">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14:paraId="40D70BB7"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242199">
        <w:rPr>
          <w:rFonts w:ascii="Times New Roman" w:hAnsi="Times New Roman"/>
          <w:i/>
          <w:sz w:val="24"/>
          <w:szCs w:val="24"/>
        </w:rPr>
        <w:t>Дворовые люди.</w:t>
      </w:r>
      <w:r w:rsidRPr="00242199">
        <w:rPr>
          <w:rFonts w:ascii="Times New Roman" w:hAnsi="Times New Roman"/>
          <w:sz w:val="24"/>
          <w:szCs w:val="24"/>
        </w:rPr>
        <w:t xml:space="preserve"> Роль крепостного строя в экономике страны. </w:t>
      </w:r>
    </w:p>
    <w:p w14:paraId="14E95369"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242199">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242199">
        <w:rPr>
          <w:rFonts w:ascii="Times New Roman" w:hAnsi="Times New Roman"/>
          <w:sz w:val="24"/>
          <w:szCs w:val="24"/>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14:paraId="56319426" w14:textId="77777777" w:rsidR="009D1460" w:rsidRPr="00242199" w:rsidRDefault="009D1460"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Внутренняя и внешняя торговля. Торговые пути внутри страны. </w:t>
      </w:r>
      <w:r w:rsidRPr="00242199">
        <w:rPr>
          <w:rFonts w:ascii="Times New Roman" w:hAnsi="Times New Roman"/>
          <w:i/>
          <w:sz w:val="24"/>
          <w:szCs w:val="24"/>
        </w:rPr>
        <w:t>Водно-транспортные системы: Вышневолоцкая, Тихвинская, Мариинская и др.</w:t>
      </w:r>
      <w:r w:rsidRPr="00242199">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242199">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14:paraId="470D47B4"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Обострение социальных противоречий. </w:t>
      </w:r>
      <w:r w:rsidRPr="00242199">
        <w:rPr>
          <w:rFonts w:ascii="Times New Roman" w:hAnsi="Times New Roman"/>
          <w:i/>
          <w:sz w:val="24"/>
          <w:szCs w:val="24"/>
        </w:rPr>
        <w:t>Чумной бунт в Москве.</w:t>
      </w:r>
      <w:r w:rsidRPr="00242199">
        <w:rPr>
          <w:rFonts w:ascii="Times New Roman" w:hAnsi="Times New Roman"/>
          <w:sz w:val="24"/>
          <w:szCs w:val="24"/>
        </w:rPr>
        <w:t xml:space="preserve"> Восстание под предводительством Емельяна Пугачева. </w:t>
      </w:r>
      <w:r w:rsidRPr="00242199">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242199">
        <w:rPr>
          <w:rFonts w:ascii="Times New Roman" w:hAnsi="Times New Roman"/>
          <w:sz w:val="24"/>
          <w:szCs w:val="24"/>
        </w:rPr>
        <w:t xml:space="preserve"> Влияние восстания на внутреннюю политику и развитие общественной мысли. </w:t>
      </w:r>
    </w:p>
    <w:p w14:paraId="63848C52"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14:paraId="6F080E03"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14:paraId="230E7C55" w14:textId="77777777" w:rsidR="009D1460" w:rsidRPr="00242199" w:rsidRDefault="009D1460"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Участие России в разделах Речи Посполитой. </w:t>
      </w:r>
      <w:r w:rsidRPr="00242199">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242199">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242199">
        <w:rPr>
          <w:rFonts w:ascii="Times New Roman" w:hAnsi="Times New Roman"/>
          <w:i/>
          <w:sz w:val="24"/>
          <w:szCs w:val="24"/>
        </w:rPr>
        <w:t xml:space="preserve">Восстание под предводительством Тадеуша Костюшко. </w:t>
      </w:r>
    </w:p>
    <w:p w14:paraId="7DC48A70"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14:paraId="77FFE86A"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Культурное пространство Российской империи в XVIII в. </w:t>
      </w:r>
    </w:p>
    <w:p w14:paraId="2F8422EB"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242199">
        <w:rPr>
          <w:rFonts w:ascii="Times New Roman" w:hAnsi="Times New Roman"/>
          <w:i/>
          <w:sz w:val="24"/>
          <w:szCs w:val="24"/>
        </w:rPr>
        <w:t>Н.И.Новиков, материалы о положении крепостных крестьян в его журналах.</w:t>
      </w:r>
      <w:r w:rsidRPr="00242199">
        <w:rPr>
          <w:rFonts w:ascii="Times New Roman" w:hAnsi="Times New Roman"/>
          <w:sz w:val="24"/>
          <w:szCs w:val="24"/>
        </w:rPr>
        <w:t xml:space="preserve"> А.Н.Радищев и его «Путешествие из Петербурга в Москву». </w:t>
      </w:r>
    </w:p>
    <w:p w14:paraId="7B3C6750"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242199">
        <w:rPr>
          <w:rFonts w:ascii="Times New Roman" w:hAnsi="Times New Roman"/>
          <w:sz w:val="24"/>
          <w:szCs w:val="24"/>
        </w:rPr>
        <w:t>т. п.</w:t>
      </w:r>
      <w:r w:rsidRPr="00242199">
        <w:rPr>
          <w:rFonts w:ascii="Times New Roman" w:hAnsi="Times New Roman"/>
          <w:sz w:val="24"/>
          <w:szCs w:val="24"/>
        </w:rPr>
        <w:t xml:space="preserve">). </w:t>
      </w:r>
      <w:r w:rsidRPr="00242199">
        <w:rPr>
          <w:rFonts w:ascii="Times New Roman" w:hAnsi="Times New Roman"/>
          <w:i/>
          <w:sz w:val="24"/>
          <w:szCs w:val="24"/>
        </w:rPr>
        <w:t>Вклад в развитие русской культуры ученых, художников, мастеров, прибывших из-за рубежа.</w:t>
      </w:r>
      <w:r w:rsidRPr="00242199">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14:paraId="57544F03"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14:paraId="5868161B"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242199">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14:paraId="2C24F8DB"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М.В. Ломоносов и его выдающаяся роль в становлении российской науки и образования. </w:t>
      </w:r>
    </w:p>
    <w:p w14:paraId="216BA461"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Образование в России в XVIII в. </w:t>
      </w:r>
      <w:r w:rsidRPr="00242199">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242199">
        <w:rPr>
          <w:rFonts w:ascii="Times New Roman" w:hAnsi="Times New Roman"/>
          <w:sz w:val="24"/>
          <w:szCs w:val="24"/>
        </w:rPr>
        <w:t xml:space="preserve"> Московский университет – первый российский университет. </w:t>
      </w:r>
    </w:p>
    <w:p w14:paraId="398DE745"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242199">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242199">
        <w:rPr>
          <w:rFonts w:ascii="Times New Roman" w:hAnsi="Times New Roman"/>
          <w:sz w:val="24"/>
          <w:szCs w:val="24"/>
        </w:rPr>
        <w:t xml:space="preserve"> Переход к классицизму, </w:t>
      </w:r>
      <w:r w:rsidRPr="00242199">
        <w:rPr>
          <w:rFonts w:ascii="Times New Roman" w:hAnsi="Times New Roman"/>
          <w:i/>
          <w:sz w:val="24"/>
          <w:szCs w:val="24"/>
        </w:rPr>
        <w:t xml:space="preserve">создание архитектурных ассамблей в стиле классицизма в обеих столицах. </w:t>
      </w:r>
      <w:r w:rsidRPr="00242199">
        <w:rPr>
          <w:rFonts w:ascii="Times New Roman" w:hAnsi="Times New Roman"/>
          <w:sz w:val="24"/>
          <w:szCs w:val="24"/>
        </w:rPr>
        <w:t xml:space="preserve">В.И. Баженов, М.Ф.Казаков. </w:t>
      </w:r>
    </w:p>
    <w:p w14:paraId="13EE073A"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242199">
        <w:rPr>
          <w:rFonts w:ascii="Times New Roman" w:hAnsi="Times New Roman"/>
          <w:i/>
          <w:sz w:val="24"/>
          <w:szCs w:val="24"/>
        </w:rPr>
        <w:t xml:space="preserve">Новые веяния в изобразительном искусстве в конце столетия. </w:t>
      </w:r>
    </w:p>
    <w:p w14:paraId="2D9808A6"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Народы России в XVIII в. </w:t>
      </w:r>
    </w:p>
    <w:p w14:paraId="3C909435"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14:paraId="11928F2C"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Россия при Павле I </w:t>
      </w:r>
    </w:p>
    <w:p w14:paraId="3E8B3D43"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Основные принципы внутренней политики Павла I. Укрепление абсолютизма </w:t>
      </w:r>
      <w:r w:rsidRPr="00242199">
        <w:rPr>
          <w:rFonts w:ascii="Times New Roman" w:hAnsi="Times New Roman"/>
          <w:i/>
          <w:sz w:val="24"/>
          <w:szCs w:val="24"/>
        </w:rPr>
        <w:t>через отказ от принципов «просвещенного абсолютизма» и</w:t>
      </w:r>
      <w:r w:rsidRPr="00242199">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14:paraId="7EBA089B"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14:paraId="41E91746"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Внутренняя политика. Ограничение дворянских привилегий. </w:t>
      </w:r>
    </w:p>
    <w:p w14:paraId="262EA0BD" w14:textId="77777777" w:rsidR="009D1460" w:rsidRPr="00242199" w:rsidRDefault="009D146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Региональный компонент</w:t>
      </w:r>
    </w:p>
    <w:p w14:paraId="65D93100"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Наш регион </w:t>
      </w:r>
      <w:r w:rsidRPr="00242199">
        <w:rPr>
          <w:rFonts w:ascii="Times New Roman" w:hAnsi="Times New Roman"/>
          <w:bCs/>
          <w:sz w:val="24"/>
          <w:szCs w:val="24"/>
        </w:rPr>
        <w:t>в XVIII в.</w:t>
      </w:r>
    </w:p>
    <w:p w14:paraId="5839ABA2"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Р</w:t>
      </w:r>
      <w:r w:rsidR="00EB3507" w:rsidRPr="00242199">
        <w:rPr>
          <w:rFonts w:ascii="Times New Roman" w:hAnsi="Times New Roman"/>
          <w:b/>
          <w:bCs/>
          <w:sz w:val="24"/>
          <w:szCs w:val="24"/>
        </w:rPr>
        <w:t xml:space="preserve">оссийфская империя в </w:t>
      </w:r>
      <w:r w:rsidRPr="00242199">
        <w:rPr>
          <w:rFonts w:ascii="Times New Roman" w:hAnsi="Times New Roman"/>
          <w:b/>
          <w:bCs/>
          <w:sz w:val="24"/>
          <w:szCs w:val="24"/>
        </w:rPr>
        <w:t xml:space="preserve">XIX – </w:t>
      </w:r>
      <w:r w:rsidR="00EB3507" w:rsidRPr="00242199">
        <w:rPr>
          <w:rFonts w:ascii="Times New Roman" w:hAnsi="Times New Roman"/>
          <w:b/>
          <w:bCs/>
          <w:sz w:val="24"/>
          <w:szCs w:val="24"/>
        </w:rPr>
        <w:t>начале</w:t>
      </w:r>
      <w:r w:rsidRPr="00242199">
        <w:rPr>
          <w:rFonts w:ascii="Times New Roman" w:hAnsi="Times New Roman"/>
          <w:b/>
          <w:bCs/>
          <w:sz w:val="24"/>
          <w:szCs w:val="24"/>
        </w:rPr>
        <w:t xml:space="preserve"> XX </w:t>
      </w:r>
      <w:r w:rsidR="00EB3507" w:rsidRPr="00242199">
        <w:rPr>
          <w:rFonts w:ascii="Times New Roman" w:hAnsi="Times New Roman"/>
          <w:b/>
          <w:bCs/>
          <w:sz w:val="24"/>
          <w:szCs w:val="24"/>
        </w:rPr>
        <w:t>вв</w:t>
      </w:r>
      <w:r w:rsidRPr="00242199">
        <w:rPr>
          <w:rFonts w:ascii="Times New Roman" w:hAnsi="Times New Roman"/>
          <w:b/>
          <w:bCs/>
          <w:sz w:val="24"/>
          <w:szCs w:val="24"/>
        </w:rPr>
        <w:t>.</w:t>
      </w:r>
    </w:p>
    <w:p w14:paraId="377A4F80" w14:textId="77777777" w:rsidR="009D1460" w:rsidRPr="00242199" w:rsidRDefault="009D1460" w:rsidP="00EC1B31">
      <w:pPr>
        <w:spacing w:after="0" w:line="240" w:lineRule="auto"/>
        <w:ind w:firstLine="709"/>
        <w:rPr>
          <w:rFonts w:ascii="Times New Roman" w:hAnsi="Times New Roman"/>
          <w:b/>
          <w:bCs/>
          <w:sz w:val="24"/>
          <w:szCs w:val="24"/>
        </w:rPr>
      </w:pPr>
      <w:r w:rsidRPr="00242199">
        <w:rPr>
          <w:rFonts w:ascii="Times New Roman" w:hAnsi="Times New Roman"/>
          <w:b/>
          <w:bCs/>
          <w:sz w:val="24"/>
          <w:szCs w:val="24"/>
        </w:rPr>
        <w:t>Россия на пути к реформам (1801–1861)</w:t>
      </w:r>
    </w:p>
    <w:p w14:paraId="6A48BFAF"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Александровская эпоха: государственный либерализм </w:t>
      </w:r>
    </w:p>
    <w:p w14:paraId="03EE82C8"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14:paraId="701BDCD7"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Отечественная война 1812 г. </w:t>
      </w:r>
    </w:p>
    <w:p w14:paraId="77F4080F"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14:paraId="67E60D46"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242199">
        <w:rPr>
          <w:rFonts w:ascii="Times New Roman" w:hAnsi="Times New Roman"/>
          <w:i/>
          <w:sz w:val="24"/>
          <w:szCs w:val="24"/>
        </w:rPr>
        <w:t>Военные поселения. Дворянская оппозиция самодержавию.</w:t>
      </w:r>
      <w:r w:rsidRPr="00242199">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14:paraId="7F9830EF"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Николаевское самодержавие: государственный консерватизм </w:t>
      </w:r>
    </w:p>
    <w:p w14:paraId="0C9A405B" w14:textId="77777777" w:rsidR="009D1460" w:rsidRPr="00242199" w:rsidRDefault="009D1460"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242199">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242199">
        <w:rPr>
          <w:rFonts w:ascii="Times New Roman" w:hAnsi="Times New Roman"/>
          <w:sz w:val="24"/>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242199">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14:paraId="14A39C88"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14:paraId="63B8CD18"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Крепостнический социум. Деревня и город </w:t>
      </w:r>
    </w:p>
    <w:p w14:paraId="43A0FAB2"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Сословная структура российского общества. Крепостное хозяйство. </w:t>
      </w:r>
      <w:r w:rsidRPr="00242199">
        <w:rPr>
          <w:rFonts w:ascii="Times New Roman" w:hAnsi="Times New Roman"/>
          <w:i/>
          <w:sz w:val="24"/>
          <w:szCs w:val="24"/>
        </w:rPr>
        <w:t>Помещик и крестьянин, конфликты и сотрудничество.</w:t>
      </w:r>
      <w:r w:rsidRPr="00242199">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242199">
        <w:rPr>
          <w:rFonts w:ascii="Times New Roman" w:hAnsi="Times New Roman"/>
          <w:i/>
          <w:sz w:val="24"/>
          <w:szCs w:val="24"/>
        </w:rPr>
        <w:t>Москва и Петербург: спор двух столиц.</w:t>
      </w:r>
      <w:r w:rsidRPr="00242199">
        <w:rPr>
          <w:rFonts w:ascii="Times New Roman" w:hAnsi="Times New Roman"/>
          <w:sz w:val="24"/>
          <w:szCs w:val="24"/>
        </w:rPr>
        <w:t xml:space="preserve"> Города как административные, торговые и промышленные центры. Городское самоуправление. </w:t>
      </w:r>
    </w:p>
    <w:p w14:paraId="11BE4480"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Культурное пространство империи в первой половине XIX в.</w:t>
      </w:r>
    </w:p>
    <w:p w14:paraId="4B56A111"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242199">
        <w:rPr>
          <w:rFonts w:ascii="Times New Roman" w:hAnsi="Times New Roman"/>
          <w:i/>
          <w:sz w:val="24"/>
          <w:szCs w:val="24"/>
        </w:rPr>
        <w:t>Культура повседневности: обретение комфорта. Жизнь в городе и в усадьбе.</w:t>
      </w:r>
      <w:r w:rsidRPr="00242199">
        <w:rPr>
          <w:rFonts w:ascii="Times New Roman" w:hAnsi="Times New Roman"/>
          <w:sz w:val="24"/>
          <w:szCs w:val="24"/>
        </w:rPr>
        <w:t xml:space="preserve"> Российская культура как часть европейской культуры. </w:t>
      </w:r>
    </w:p>
    <w:p w14:paraId="556DD65A"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Пространство империи: этнокультурный облик страны </w:t>
      </w:r>
    </w:p>
    <w:p w14:paraId="71C517FA"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242199">
        <w:rPr>
          <w:rFonts w:ascii="Times New Roman" w:hAnsi="Times New Roman"/>
          <w:i/>
          <w:sz w:val="24"/>
          <w:szCs w:val="24"/>
        </w:rPr>
        <w:t>Польское восстание 1830–1831 гг.</w:t>
      </w:r>
      <w:r w:rsidRPr="00242199">
        <w:rPr>
          <w:rFonts w:ascii="Times New Roman" w:hAnsi="Times New Roman"/>
          <w:sz w:val="24"/>
          <w:szCs w:val="24"/>
        </w:rPr>
        <w:t xml:space="preserve"> Присоединение Грузии и Закавказья. Кавказская война. Движение Шамиля. </w:t>
      </w:r>
    </w:p>
    <w:p w14:paraId="3135D77E"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Формирование гражданского правосознания. Основные течения общественной мысли </w:t>
      </w:r>
    </w:p>
    <w:p w14:paraId="7998D868"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242199">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14:paraId="77B3139A" w14:textId="77777777" w:rsidR="009D1460" w:rsidRPr="00242199" w:rsidRDefault="009D1460"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242199">
        <w:rPr>
          <w:rFonts w:ascii="Times New Roman" w:hAnsi="Times New Roman"/>
          <w:i/>
          <w:sz w:val="24"/>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14:paraId="2C03E4AC" w14:textId="77777777" w:rsidR="009D1460" w:rsidRPr="00242199" w:rsidRDefault="009D1460" w:rsidP="00EC1B31">
      <w:pPr>
        <w:spacing w:after="0" w:line="240" w:lineRule="auto"/>
        <w:ind w:firstLine="709"/>
        <w:rPr>
          <w:rFonts w:ascii="Times New Roman" w:hAnsi="Times New Roman"/>
          <w:b/>
          <w:bCs/>
          <w:sz w:val="24"/>
          <w:szCs w:val="24"/>
        </w:rPr>
      </w:pPr>
      <w:r w:rsidRPr="00242199">
        <w:rPr>
          <w:rFonts w:ascii="Times New Roman" w:hAnsi="Times New Roman"/>
          <w:b/>
          <w:bCs/>
          <w:sz w:val="24"/>
          <w:szCs w:val="24"/>
        </w:rPr>
        <w:t>Россия в эпоху реформ</w:t>
      </w:r>
    </w:p>
    <w:p w14:paraId="2C68595A"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Преобразования Александра II: социальная и правовая модернизация </w:t>
      </w:r>
    </w:p>
    <w:p w14:paraId="3A389462"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242199">
        <w:rPr>
          <w:rFonts w:ascii="Times New Roman" w:hAnsi="Times New Roman"/>
          <w:i/>
          <w:sz w:val="24"/>
          <w:szCs w:val="24"/>
        </w:rPr>
        <w:t>Утверждение начал всесословности в правовом строе страны.</w:t>
      </w:r>
      <w:r w:rsidRPr="00242199">
        <w:rPr>
          <w:rFonts w:ascii="Times New Roman" w:hAnsi="Times New Roman"/>
          <w:sz w:val="24"/>
          <w:szCs w:val="24"/>
        </w:rPr>
        <w:t xml:space="preserve"> Конституционный вопрос. </w:t>
      </w:r>
    </w:p>
    <w:p w14:paraId="27A14068"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14:paraId="70309039"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«Народное самодержавие» Александра III </w:t>
      </w:r>
    </w:p>
    <w:p w14:paraId="1219CEA0" w14:textId="77777777" w:rsidR="009D1460" w:rsidRPr="00242199" w:rsidRDefault="009D1460"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242199">
        <w:rPr>
          <w:rFonts w:ascii="Times New Roman" w:hAnsi="Times New Roman"/>
          <w:i/>
          <w:sz w:val="24"/>
          <w:szCs w:val="24"/>
        </w:rPr>
        <w:t>Политика консервативной стабилизации. Ограничение общественной самодеятельности.</w:t>
      </w:r>
      <w:r w:rsidRPr="00242199">
        <w:rPr>
          <w:rFonts w:ascii="Times New Roman" w:hAnsi="Times New Roman"/>
          <w:sz w:val="24"/>
          <w:szCs w:val="24"/>
        </w:rPr>
        <w:t xml:space="preserve"> Местное самоуправление и самодержавие. Независимость суда и администрация. </w:t>
      </w:r>
      <w:r w:rsidRPr="00242199">
        <w:rPr>
          <w:rFonts w:ascii="Times New Roman" w:hAnsi="Times New Roman"/>
          <w:i/>
          <w:sz w:val="24"/>
          <w:szCs w:val="24"/>
        </w:rPr>
        <w:t>Права университетов и власть попечителей.</w:t>
      </w:r>
      <w:r w:rsidRPr="00242199">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242199">
        <w:rPr>
          <w:rFonts w:ascii="Times New Roman" w:hAnsi="Times New Roman"/>
          <w:i/>
          <w:sz w:val="24"/>
          <w:szCs w:val="24"/>
        </w:rPr>
        <w:t>Финансовая политика</w:t>
      </w:r>
      <w:r w:rsidRPr="00242199">
        <w:rPr>
          <w:rFonts w:ascii="Times New Roman" w:hAnsi="Times New Roman"/>
          <w:sz w:val="24"/>
          <w:szCs w:val="24"/>
        </w:rPr>
        <w:t xml:space="preserve">. </w:t>
      </w:r>
      <w:r w:rsidRPr="00242199">
        <w:rPr>
          <w:rFonts w:ascii="Times New Roman" w:hAnsi="Times New Roman"/>
          <w:i/>
          <w:sz w:val="24"/>
          <w:szCs w:val="24"/>
        </w:rPr>
        <w:t xml:space="preserve">Консервация аграрных отношений. </w:t>
      </w:r>
    </w:p>
    <w:p w14:paraId="0318839B" w14:textId="77777777" w:rsidR="009D1460" w:rsidRPr="00242199" w:rsidRDefault="009D1460"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242199">
        <w:rPr>
          <w:rFonts w:ascii="Times New Roman" w:hAnsi="Times New Roman"/>
          <w:i/>
          <w:sz w:val="24"/>
          <w:szCs w:val="24"/>
        </w:rPr>
        <w:t xml:space="preserve">Освоение государственной территории. </w:t>
      </w:r>
    </w:p>
    <w:p w14:paraId="5E7D7C9E"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Пореформенный социум. Сельское хозяйство и промышленность </w:t>
      </w:r>
    </w:p>
    <w:p w14:paraId="0F2292CB"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242199">
        <w:rPr>
          <w:rFonts w:ascii="Times New Roman" w:hAnsi="Times New Roman"/>
          <w:i/>
          <w:sz w:val="24"/>
          <w:szCs w:val="24"/>
        </w:rPr>
        <w:t>Помещичье «оскудение». Социальные типы крестьян и помещиков.</w:t>
      </w:r>
      <w:r w:rsidRPr="00242199">
        <w:rPr>
          <w:rFonts w:ascii="Times New Roman" w:hAnsi="Times New Roman"/>
          <w:sz w:val="24"/>
          <w:szCs w:val="24"/>
        </w:rPr>
        <w:t xml:space="preserve"> Дворяне-предприниматели. </w:t>
      </w:r>
    </w:p>
    <w:p w14:paraId="3C66349D"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242199">
        <w:rPr>
          <w:rFonts w:ascii="Times New Roman" w:hAnsi="Times New Roman"/>
          <w:i/>
          <w:sz w:val="24"/>
          <w:szCs w:val="24"/>
        </w:rPr>
        <w:t xml:space="preserve">Государственные, общественные и частнопредпринимательские способы его решения. </w:t>
      </w:r>
    </w:p>
    <w:p w14:paraId="37FD2DB9"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Культурное пространство империи во второй половине XIX в. </w:t>
      </w:r>
    </w:p>
    <w:p w14:paraId="06CFDF03"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242199">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242199">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14:paraId="6FAB3088"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Этнокультурный облик империи </w:t>
      </w:r>
    </w:p>
    <w:p w14:paraId="1571C553"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242199">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242199">
        <w:rPr>
          <w:rFonts w:ascii="Times New Roman" w:hAnsi="Times New Roman"/>
          <w:sz w:val="24"/>
          <w:szCs w:val="24"/>
        </w:rPr>
        <w:t xml:space="preserve"> Национальные движения народов России. Взаимодействие национальных культур и народов. </w:t>
      </w:r>
    </w:p>
    <w:p w14:paraId="48ABB4A1"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Формирование гражданского общества и основные направления общественных движений</w:t>
      </w:r>
    </w:p>
    <w:p w14:paraId="7E3D5628" w14:textId="77777777" w:rsidR="009D1460" w:rsidRPr="00242199" w:rsidRDefault="009D1460"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242199">
        <w:rPr>
          <w:rFonts w:ascii="Times New Roman" w:hAnsi="Times New Roman"/>
          <w:i/>
          <w:sz w:val="24"/>
          <w:szCs w:val="24"/>
        </w:rPr>
        <w:t xml:space="preserve">Студенческое движение. Рабочее движение. Женское движение. </w:t>
      </w:r>
    </w:p>
    <w:p w14:paraId="121F3C4A" w14:textId="77777777" w:rsidR="009D1460" w:rsidRPr="00242199" w:rsidRDefault="009D1460"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Идейные течения и общественное движение. </w:t>
      </w:r>
      <w:r w:rsidRPr="00242199">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242199">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242199">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242199">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242199">
        <w:rPr>
          <w:rFonts w:ascii="Times New Roman" w:hAnsi="Times New Roman"/>
          <w:i/>
          <w:sz w:val="24"/>
          <w:szCs w:val="24"/>
        </w:rPr>
        <w:t xml:space="preserve">Группа «Освобождение труда». «Союз борьбы за освобождение рабочего класса». I съезд РСДРП. </w:t>
      </w:r>
    </w:p>
    <w:p w14:paraId="53588AD2"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Кризис империи в начале ХХ века</w:t>
      </w:r>
    </w:p>
    <w:p w14:paraId="06D26D04"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242199">
        <w:rPr>
          <w:rFonts w:ascii="Times New Roman" w:hAnsi="Times New Roman"/>
          <w:i/>
          <w:sz w:val="24"/>
          <w:szCs w:val="24"/>
        </w:rPr>
        <w:t>Отечественный и иностранный капитал, его роль в индустриализации страны.</w:t>
      </w:r>
      <w:r w:rsidRPr="00242199">
        <w:rPr>
          <w:rFonts w:ascii="Times New Roman" w:hAnsi="Times New Roman"/>
          <w:sz w:val="24"/>
          <w:szCs w:val="24"/>
        </w:rPr>
        <w:t xml:space="preserve"> Россия – мировой экспортер хлеба. Аграрный вопрос. </w:t>
      </w:r>
    </w:p>
    <w:p w14:paraId="51ACD3F2" w14:textId="77777777" w:rsidR="009D1460" w:rsidRPr="00242199" w:rsidRDefault="009D1460"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242199">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14:paraId="6E4BCC2B"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14:paraId="6CE484FB"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Первая российская революция 1905-1907 гг. Начало парламентаризма </w:t>
      </w:r>
    </w:p>
    <w:p w14:paraId="15CE78AA"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242199">
        <w:rPr>
          <w:rFonts w:ascii="Times New Roman" w:hAnsi="Times New Roman"/>
          <w:i/>
          <w:sz w:val="24"/>
          <w:szCs w:val="24"/>
        </w:rPr>
        <w:t xml:space="preserve">«Союз освобождения». «Банкетная кампания». </w:t>
      </w:r>
    </w:p>
    <w:p w14:paraId="2CF7BF64" w14:textId="77777777" w:rsidR="009D1460" w:rsidRPr="00242199" w:rsidRDefault="009D1460"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242199">
        <w:rPr>
          <w:rFonts w:ascii="Times New Roman" w:hAnsi="Times New Roman"/>
          <w:i/>
          <w:sz w:val="24"/>
          <w:szCs w:val="24"/>
        </w:rPr>
        <w:t xml:space="preserve">Политический терроризм. </w:t>
      </w:r>
    </w:p>
    <w:p w14:paraId="37762A8F"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14:paraId="4B4B7183"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242199">
        <w:rPr>
          <w:rFonts w:ascii="Times New Roman" w:hAnsi="Times New Roman"/>
          <w:i/>
          <w:sz w:val="24"/>
          <w:szCs w:val="24"/>
        </w:rPr>
        <w:t>Неонароднические партии и организации (социалисты-революционеры).</w:t>
      </w:r>
      <w:r w:rsidRPr="00242199">
        <w:rPr>
          <w:rFonts w:ascii="Times New Roman" w:hAnsi="Times New Roman"/>
          <w:sz w:val="24"/>
          <w:szCs w:val="24"/>
        </w:rPr>
        <w:t xml:space="preserve"> Социал-демократия: большевики и меньшевики. Либеральные партии (кадеты, октябристы). </w:t>
      </w:r>
      <w:r w:rsidRPr="00242199">
        <w:rPr>
          <w:rFonts w:ascii="Times New Roman" w:hAnsi="Times New Roman"/>
          <w:i/>
          <w:sz w:val="24"/>
          <w:szCs w:val="24"/>
        </w:rPr>
        <w:t>Национальные партии</w:t>
      </w:r>
      <w:r w:rsidRPr="00242199">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14:paraId="284E85F5"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242199">
        <w:rPr>
          <w:rFonts w:ascii="Times New Roman" w:hAnsi="Times New Roman"/>
          <w:sz w:val="24"/>
          <w:szCs w:val="24"/>
        </w:rPr>
        <w:t xml:space="preserve"> Деятельность I и II Государственной думы: итоги и уроки. </w:t>
      </w:r>
    </w:p>
    <w:p w14:paraId="6775D9E6"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Общество и власть после революции </w:t>
      </w:r>
    </w:p>
    <w:p w14:paraId="2F353ADA"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242199">
        <w:rPr>
          <w:rFonts w:ascii="Times New Roman" w:hAnsi="Times New Roman"/>
          <w:i/>
          <w:sz w:val="24"/>
          <w:szCs w:val="24"/>
        </w:rPr>
        <w:t xml:space="preserve">Национальные партии и фракции в Государственной Думе. </w:t>
      </w:r>
    </w:p>
    <w:p w14:paraId="281F7F0F"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14:paraId="5B5A2F53" w14:textId="77777777" w:rsidR="009D1460" w:rsidRPr="00242199" w:rsidRDefault="009D1460"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 xml:space="preserve">«Серебряный век» российской культуры </w:t>
      </w:r>
    </w:p>
    <w:p w14:paraId="2DD66AEE"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14:paraId="15D0F5E5"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14:paraId="0C7605F8"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14:paraId="26CFC247" w14:textId="77777777" w:rsidR="009D1460" w:rsidRPr="00242199" w:rsidRDefault="009D146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Региональный компонент</w:t>
      </w:r>
    </w:p>
    <w:p w14:paraId="0B5CE6B4" w14:textId="77777777" w:rsidR="009D1460" w:rsidRPr="00242199" w:rsidRDefault="009D1460"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Наш регион </w:t>
      </w:r>
      <w:r w:rsidRPr="00242199">
        <w:rPr>
          <w:rFonts w:ascii="Times New Roman" w:hAnsi="Times New Roman"/>
          <w:bCs/>
          <w:sz w:val="24"/>
          <w:szCs w:val="24"/>
        </w:rPr>
        <w:t>в XI</w:t>
      </w:r>
      <w:r w:rsidRPr="00242199">
        <w:rPr>
          <w:rFonts w:ascii="Times New Roman" w:hAnsi="Times New Roman"/>
          <w:bCs/>
          <w:sz w:val="24"/>
          <w:szCs w:val="24"/>
          <w:lang w:val="en-US"/>
        </w:rPr>
        <w:t>X</w:t>
      </w:r>
      <w:r w:rsidRPr="00242199">
        <w:rPr>
          <w:rFonts w:ascii="Times New Roman" w:hAnsi="Times New Roman"/>
          <w:bCs/>
          <w:sz w:val="24"/>
          <w:szCs w:val="24"/>
        </w:rPr>
        <w:t xml:space="preserve"> в.</w:t>
      </w:r>
    </w:p>
    <w:p w14:paraId="060B30C1" w14:textId="77777777" w:rsidR="009D1460" w:rsidRPr="00242199" w:rsidRDefault="009D1460" w:rsidP="00EC1B31">
      <w:pPr>
        <w:spacing w:after="0" w:line="240" w:lineRule="auto"/>
        <w:ind w:firstLine="709"/>
        <w:rPr>
          <w:rFonts w:ascii="Times New Roman" w:hAnsi="Times New Roman"/>
          <w:sz w:val="24"/>
          <w:szCs w:val="24"/>
        </w:rPr>
      </w:pPr>
    </w:p>
    <w:p w14:paraId="765A19C7" w14:textId="77777777" w:rsidR="009D1460" w:rsidRPr="00242199" w:rsidRDefault="009D1460" w:rsidP="00EC1B31">
      <w:pPr>
        <w:shd w:val="clear" w:color="auto" w:fill="FFFFFF"/>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Всеобщая история</w:t>
      </w:r>
    </w:p>
    <w:p w14:paraId="799BD3F0" w14:textId="77777777" w:rsidR="009D1460" w:rsidRPr="00242199" w:rsidRDefault="00EB3507" w:rsidP="00EC1B31">
      <w:pPr>
        <w:shd w:val="clear" w:color="auto" w:fill="FFFFFF"/>
        <w:spacing w:after="0" w:line="240" w:lineRule="auto"/>
        <w:ind w:firstLine="709"/>
        <w:jc w:val="both"/>
        <w:rPr>
          <w:rFonts w:ascii="Times New Roman" w:hAnsi="Times New Roman"/>
          <w:i/>
          <w:sz w:val="24"/>
          <w:szCs w:val="24"/>
        </w:rPr>
      </w:pPr>
      <w:r w:rsidRPr="00242199">
        <w:rPr>
          <w:rFonts w:ascii="Times New Roman" w:hAnsi="Times New Roman"/>
          <w:b/>
          <w:sz w:val="24"/>
          <w:szCs w:val="24"/>
        </w:rPr>
        <w:t>История Древнего мира</w:t>
      </w:r>
    </w:p>
    <w:p w14:paraId="6A1E86B6"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Что изучает история. Историческая хронология (сч</w:t>
      </w:r>
      <w:r w:rsidR="00245F1D" w:rsidRPr="00242199">
        <w:rPr>
          <w:rFonts w:ascii="Times New Roman" w:hAnsi="Times New Roman"/>
          <w:sz w:val="24"/>
          <w:szCs w:val="24"/>
        </w:rPr>
        <w:t>е</w:t>
      </w:r>
      <w:r w:rsidRPr="00242199">
        <w:rPr>
          <w:rFonts w:ascii="Times New Roman" w:hAnsi="Times New Roman"/>
          <w:sz w:val="24"/>
          <w:szCs w:val="24"/>
        </w:rPr>
        <w:t>т лет «до н. э.» и «н. э.»). Историческая карта. Источники исторических знаний. Вспомогательные исторические науки.</w:t>
      </w:r>
    </w:p>
    <w:p w14:paraId="3022DCF1"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Первобытность.</w:t>
      </w:r>
      <w:r w:rsidRPr="00242199">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242199">
        <w:rPr>
          <w:rFonts w:ascii="Times New Roman" w:hAnsi="Times New Roman"/>
          <w:sz w:val="24"/>
          <w:szCs w:val="24"/>
        </w:rPr>
        <w:t>е</w:t>
      </w:r>
      <w:r w:rsidRPr="00242199">
        <w:rPr>
          <w:rFonts w:ascii="Times New Roman" w:hAnsi="Times New Roman"/>
          <w:sz w:val="24"/>
          <w:szCs w:val="24"/>
        </w:rPr>
        <w:t>сел и торговли. Возникновение древнейших цивилизаций.</w:t>
      </w:r>
    </w:p>
    <w:p w14:paraId="4482E7D0"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 xml:space="preserve">Древний мир: </w:t>
      </w:r>
      <w:r w:rsidRPr="00242199">
        <w:rPr>
          <w:rFonts w:ascii="Times New Roman" w:hAnsi="Times New Roman"/>
          <w:sz w:val="24"/>
          <w:szCs w:val="24"/>
        </w:rPr>
        <w:t>понятие и хронология. Карта Древнего мира.</w:t>
      </w:r>
    </w:p>
    <w:p w14:paraId="6D03DD5E"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Древний Восток</w:t>
      </w:r>
    </w:p>
    <w:p w14:paraId="485051F0"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14:paraId="4C644884"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242199">
        <w:rPr>
          <w:rFonts w:ascii="Times New Roman" w:hAnsi="Times New Roman"/>
          <w:i/>
          <w:sz w:val="24"/>
          <w:szCs w:val="24"/>
        </w:rPr>
        <w:t xml:space="preserve">Фараон-реформатор Эхнатон. </w:t>
      </w:r>
      <w:r w:rsidRPr="00242199">
        <w:rPr>
          <w:rFonts w:ascii="Times New Roman" w:hAnsi="Times New Roman"/>
          <w:sz w:val="24"/>
          <w:szCs w:val="24"/>
        </w:rPr>
        <w:t>Военные походы. Рабы. Познания древних египтян. Письменность. Храмы и пирамиды.</w:t>
      </w:r>
    </w:p>
    <w:p w14:paraId="3E3ED21C"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Восточное Средиземноморье в древности. Финикия: природные условия, занятия жителей. Развитие рем</w:t>
      </w:r>
      <w:r w:rsidR="00245F1D" w:rsidRPr="00242199">
        <w:rPr>
          <w:rFonts w:ascii="Times New Roman" w:hAnsi="Times New Roman"/>
          <w:sz w:val="24"/>
          <w:szCs w:val="24"/>
        </w:rPr>
        <w:t>е</w:t>
      </w:r>
      <w:r w:rsidRPr="00242199">
        <w:rPr>
          <w:rFonts w:ascii="Times New Roman" w:hAnsi="Times New Roman"/>
          <w:sz w:val="24"/>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14:paraId="0B0F5411"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14:paraId="6618C61F"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14:paraId="5F758B12"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Древний Китай. Условия жизни и хозяйственная деятельность населения. Создание объедин</w:t>
      </w:r>
      <w:r w:rsidR="00245F1D" w:rsidRPr="00242199">
        <w:rPr>
          <w:rFonts w:ascii="Times New Roman" w:hAnsi="Times New Roman"/>
          <w:sz w:val="24"/>
          <w:szCs w:val="24"/>
        </w:rPr>
        <w:t>е</w:t>
      </w:r>
      <w:r w:rsidRPr="00242199">
        <w:rPr>
          <w:rFonts w:ascii="Times New Roman" w:hAnsi="Times New Roman"/>
          <w:sz w:val="24"/>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242199">
        <w:rPr>
          <w:rFonts w:ascii="Times New Roman" w:hAnsi="Times New Roman"/>
          <w:sz w:val="24"/>
          <w:szCs w:val="24"/>
        </w:rPr>
        <w:t>е</w:t>
      </w:r>
      <w:r w:rsidRPr="00242199">
        <w:rPr>
          <w:rFonts w:ascii="Times New Roman" w:hAnsi="Times New Roman"/>
          <w:sz w:val="24"/>
          <w:szCs w:val="24"/>
        </w:rPr>
        <w:t>сел и торговли. Великий ш</w:t>
      </w:r>
      <w:r w:rsidR="00245F1D" w:rsidRPr="00242199">
        <w:rPr>
          <w:rFonts w:ascii="Times New Roman" w:hAnsi="Times New Roman"/>
          <w:sz w:val="24"/>
          <w:szCs w:val="24"/>
        </w:rPr>
        <w:t>е</w:t>
      </w:r>
      <w:r w:rsidRPr="00242199">
        <w:rPr>
          <w:rFonts w:ascii="Times New Roman" w:hAnsi="Times New Roman"/>
          <w:sz w:val="24"/>
          <w:szCs w:val="24"/>
        </w:rPr>
        <w:t>лковый путь. Религиозно-философские учения (конфуцианство). Научные знания и изобретения. Храмы. Великая Китайская стена.</w:t>
      </w:r>
    </w:p>
    <w:p w14:paraId="3B651C63" w14:textId="77777777" w:rsidR="0002076A"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 xml:space="preserve">Античный мир: </w:t>
      </w:r>
      <w:r w:rsidRPr="00242199">
        <w:rPr>
          <w:rFonts w:ascii="Times New Roman" w:hAnsi="Times New Roman"/>
          <w:sz w:val="24"/>
          <w:szCs w:val="24"/>
        </w:rPr>
        <w:t>понятие. Карта античного мира.</w:t>
      </w:r>
    </w:p>
    <w:p w14:paraId="30FEDC8E"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Древняя Греция</w:t>
      </w:r>
    </w:p>
    <w:p w14:paraId="3C5FFE37"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Население Древней Греции: условия жизни и занятия. Древнейшие государства на Крите. </w:t>
      </w:r>
      <w:r w:rsidRPr="00242199">
        <w:rPr>
          <w:rFonts w:ascii="Times New Roman" w:hAnsi="Times New Roman"/>
          <w:i/>
          <w:sz w:val="24"/>
          <w:szCs w:val="24"/>
        </w:rPr>
        <w:t>Государства ахейской Греции (Микены, Тиринф и др.).</w:t>
      </w:r>
      <w:r w:rsidRPr="00242199">
        <w:rPr>
          <w:rFonts w:ascii="Times New Roman" w:hAnsi="Times New Roman"/>
          <w:sz w:val="24"/>
          <w:szCs w:val="24"/>
        </w:rPr>
        <w:t xml:space="preserve"> Троянская война. «Илиада» и «Одиссея». Верования древних греков. Сказания о богах и героях.</w:t>
      </w:r>
    </w:p>
    <w:p w14:paraId="49A85A86"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242199">
        <w:rPr>
          <w:rFonts w:ascii="Times New Roman" w:hAnsi="Times New Roman"/>
          <w:i/>
          <w:sz w:val="24"/>
          <w:szCs w:val="24"/>
        </w:rPr>
        <w:t xml:space="preserve">реформы Клисфена. </w:t>
      </w:r>
      <w:r w:rsidRPr="00242199">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14:paraId="5AA598A6"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14:paraId="1DDE0D92"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14:paraId="6ABB57C7"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Период эллинизма. Македонские завоевания. Держава Александра Македонского и е</w:t>
      </w:r>
      <w:r w:rsidR="00245F1D" w:rsidRPr="00242199">
        <w:rPr>
          <w:rFonts w:ascii="Times New Roman" w:hAnsi="Times New Roman"/>
          <w:sz w:val="24"/>
          <w:szCs w:val="24"/>
        </w:rPr>
        <w:t>е</w:t>
      </w:r>
      <w:r w:rsidRPr="00242199">
        <w:rPr>
          <w:rFonts w:ascii="Times New Roman" w:hAnsi="Times New Roman"/>
          <w:sz w:val="24"/>
          <w:szCs w:val="24"/>
        </w:rPr>
        <w:t xml:space="preserve"> распад. Эллинистические государства Востока. Культура эллинистического мира.</w:t>
      </w:r>
    </w:p>
    <w:p w14:paraId="302360E9"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Древний Рим</w:t>
      </w:r>
    </w:p>
    <w:p w14:paraId="58498889"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14:paraId="1807CAF6" w14:textId="77777777" w:rsidR="009D1460" w:rsidRPr="00242199" w:rsidRDefault="009D1460" w:rsidP="00EC1B31">
      <w:pPr>
        <w:shd w:val="clear" w:color="auto" w:fill="FFFFFF"/>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242199">
        <w:rPr>
          <w:rFonts w:ascii="Times New Roman" w:hAnsi="Times New Roman"/>
          <w:i/>
          <w:sz w:val="24"/>
          <w:szCs w:val="24"/>
        </w:rPr>
        <w:t>Реформы Гракхов. Рабство в Древнем Риме.</w:t>
      </w:r>
    </w:p>
    <w:p w14:paraId="7E01F503"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14:paraId="2C217664"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14:paraId="1AC7AF60" w14:textId="77777777" w:rsidR="009D1460" w:rsidRPr="00242199" w:rsidRDefault="009D1460" w:rsidP="00EC1B31">
      <w:pPr>
        <w:shd w:val="clear" w:color="auto" w:fill="FFFFFF"/>
        <w:spacing w:after="0" w:line="240" w:lineRule="auto"/>
        <w:ind w:firstLine="709"/>
        <w:jc w:val="both"/>
        <w:rPr>
          <w:rFonts w:ascii="Times New Roman" w:hAnsi="Times New Roman"/>
          <w:b/>
          <w:sz w:val="24"/>
          <w:szCs w:val="24"/>
        </w:rPr>
      </w:pPr>
      <w:r w:rsidRPr="00242199">
        <w:rPr>
          <w:rFonts w:ascii="Times New Roman" w:hAnsi="Times New Roman"/>
          <w:sz w:val="24"/>
          <w:szCs w:val="24"/>
        </w:rPr>
        <w:t>Историческое и культурное наследие древних цивилизаций.</w:t>
      </w:r>
    </w:p>
    <w:p w14:paraId="799FAF91" w14:textId="77777777" w:rsidR="009D1460" w:rsidRPr="00242199" w:rsidRDefault="00EB3507" w:rsidP="00EC1B31">
      <w:pPr>
        <w:shd w:val="clear" w:color="auto" w:fill="FFFFFF"/>
        <w:spacing w:after="0" w:line="240" w:lineRule="auto"/>
        <w:ind w:firstLine="709"/>
        <w:jc w:val="both"/>
        <w:rPr>
          <w:rFonts w:ascii="Times New Roman" w:hAnsi="Times New Roman"/>
          <w:b/>
          <w:sz w:val="24"/>
          <w:szCs w:val="24"/>
        </w:rPr>
      </w:pPr>
      <w:r w:rsidRPr="00242199">
        <w:rPr>
          <w:rFonts w:ascii="Times New Roman" w:hAnsi="Times New Roman"/>
          <w:b/>
          <w:sz w:val="24"/>
          <w:szCs w:val="24"/>
        </w:rPr>
        <w:t>История средних веков</w:t>
      </w:r>
    </w:p>
    <w:p w14:paraId="7E1F48A1" w14:textId="77777777" w:rsidR="0002076A"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Средние века: понятие и хронологические рамки.</w:t>
      </w:r>
    </w:p>
    <w:p w14:paraId="11324B8B"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Раннее Средневековье</w:t>
      </w:r>
    </w:p>
    <w:p w14:paraId="5188BB22"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Начало Средневековья. Великое переселение народов. Образование варварских королевств.</w:t>
      </w:r>
    </w:p>
    <w:p w14:paraId="057FE491"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242199">
        <w:rPr>
          <w:rFonts w:ascii="Times New Roman" w:hAnsi="Times New Roman"/>
          <w:i/>
          <w:sz w:val="24"/>
          <w:szCs w:val="24"/>
        </w:rPr>
        <w:t>Законы франков; «Салическая правда».</w:t>
      </w:r>
      <w:r w:rsidRPr="00242199">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14:paraId="167040A8"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14:paraId="6B6D266D"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14:paraId="556802AE"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Зрелое Средневековье</w:t>
      </w:r>
    </w:p>
    <w:p w14:paraId="123BBA62"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14:paraId="186A0E08"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Крестьянство: феодальная зависимость, повинности, условия жизни. Крестьянская община.</w:t>
      </w:r>
    </w:p>
    <w:p w14:paraId="37A906DF"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14:paraId="6A797B2A" w14:textId="77777777" w:rsidR="009D1460" w:rsidRPr="00242199" w:rsidRDefault="009D1460" w:rsidP="00EC1B31">
      <w:pPr>
        <w:shd w:val="clear" w:color="auto" w:fill="FFFFFF"/>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242199">
        <w:rPr>
          <w:rFonts w:ascii="Times New Roman" w:hAnsi="Times New Roman"/>
          <w:i/>
          <w:sz w:val="24"/>
          <w:szCs w:val="24"/>
        </w:rPr>
        <w:t>Ереси: причины возникновения и распространения. Преследование еретиков.</w:t>
      </w:r>
    </w:p>
    <w:p w14:paraId="5176F883"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242199">
        <w:rPr>
          <w:rFonts w:ascii="Times New Roman" w:hAnsi="Times New Roman"/>
          <w:i/>
          <w:sz w:val="24"/>
          <w:szCs w:val="24"/>
        </w:rPr>
        <w:t>(Жакерия, восстание Уота Тайлера).</w:t>
      </w:r>
      <w:r w:rsidRPr="00242199">
        <w:rPr>
          <w:rFonts w:ascii="Times New Roman" w:hAnsi="Times New Roman"/>
          <w:sz w:val="24"/>
          <w:szCs w:val="24"/>
        </w:rPr>
        <w:t xml:space="preserve"> Гуситское движение в Чехии.</w:t>
      </w:r>
    </w:p>
    <w:p w14:paraId="5C2895E6"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14:paraId="1C0B905E"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14:paraId="02AE2AA3"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 xml:space="preserve">Страны Востока в Средние века. </w:t>
      </w:r>
      <w:r w:rsidRPr="00242199">
        <w:rPr>
          <w:rFonts w:ascii="Times New Roman" w:hAnsi="Times New Roman"/>
          <w:sz w:val="24"/>
          <w:szCs w:val="24"/>
        </w:rPr>
        <w:t xml:space="preserve">Османская империя: завоевания турок-османов, управление империей, </w:t>
      </w:r>
      <w:r w:rsidRPr="00242199">
        <w:rPr>
          <w:rFonts w:ascii="Times New Roman" w:hAnsi="Times New Roman"/>
          <w:i/>
          <w:sz w:val="24"/>
          <w:szCs w:val="24"/>
        </w:rPr>
        <w:t>положение покор</w:t>
      </w:r>
      <w:r w:rsidR="00245F1D" w:rsidRPr="00242199">
        <w:rPr>
          <w:rFonts w:ascii="Times New Roman" w:hAnsi="Times New Roman"/>
          <w:i/>
          <w:sz w:val="24"/>
          <w:szCs w:val="24"/>
        </w:rPr>
        <w:t>е</w:t>
      </w:r>
      <w:r w:rsidRPr="00242199">
        <w:rPr>
          <w:rFonts w:ascii="Times New Roman" w:hAnsi="Times New Roman"/>
          <w:i/>
          <w:sz w:val="24"/>
          <w:szCs w:val="24"/>
        </w:rPr>
        <w:t>нных народов</w:t>
      </w:r>
      <w:r w:rsidRPr="00242199">
        <w:rPr>
          <w:rFonts w:ascii="Times New Roman" w:hAnsi="Times New Roman"/>
          <w:sz w:val="24"/>
          <w:szCs w:val="24"/>
        </w:rPr>
        <w:t>. Монгольская держава: общественный строй монгольских плем</w:t>
      </w:r>
      <w:r w:rsidR="00245F1D" w:rsidRPr="00242199">
        <w:rPr>
          <w:rFonts w:ascii="Times New Roman" w:hAnsi="Times New Roman"/>
          <w:sz w:val="24"/>
          <w:szCs w:val="24"/>
        </w:rPr>
        <w:t>е</w:t>
      </w:r>
      <w:r w:rsidRPr="00242199">
        <w:rPr>
          <w:rFonts w:ascii="Times New Roman" w:hAnsi="Times New Roman"/>
          <w:sz w:val="24"/>
          <w:szCs w:val="24"/>
        </w:rPr>
        <w:t>н, завоевания Чингисхана и его потомков, управление подчин</w:t>
      </w:r>
      <w:r w:rsidR="00245F1D" w:rsidRPr="00242199">
        <w:rPr>
          <w:rFonts w:ascii="Times New Roman" w:hAnsi="Times New Roman"/>
          <w:sz w:val="24"/>
          <w:szCs w:val="24"/>
        </w:rPr>
        <w:t>е</w:t>
      </w:r>
      <w:r w:rsidRPr="00242199">
        <w:rPr>
          <w:rFonts w:ascii="Times New Roman" w:hAnsi="Times New Roman"/>
          <w:sz w:val="24"/>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242199">
        <w:rPr>
          <w:rFonts w:ascii="Times New Roman" w:hAnsi="Times New Roman"/>
          <w:i/>
          <w:sz w:val="24"/>
          <w:szCs w:val="24"/>
        </w:rPr>
        <w:t xml:space="preserve">Делийский султанат. </w:t>
      </w:r>
      <w:r w:rsidRPr="00242199">
        <w:rPr>
          <w:rFonts w:ascii="Times New Roman" w:hAnsi="Times New Roman"/>
          <w:sz w:val="24"/>
          <w:szCs w:val="24"/>
        </w:rPr>
        <w:t>Культура народов Востока. Литература. Архитектура. Традиционные искусства и рем</w:t>
      </w:r>
      <w:r w:rsidR="00245F1D" w:rsidRPr="00242199">
        <w:rPr>
          <w:rFonts w:ascii="Times New Roman" w:hAnsi="Times New Roman"/>
          <w:sz w:val="24"/>
          <w:szCs w:val="24"/>
        </w:rPr>
        <w:t>е</w:t>
      </w:r>
      <w:r w:rsidRPr="00242199">
        <w:rPr>
          <w:rFonts w:ascii="Times New Roman" w:hAnsi="Times New Roman"/>
          <w:sz w:val="24"/>
          <w:szCs w:val="24"/>
        </w:rPr>
        <w:t>сла.</w:t>
      </w:r>
    </w:p>
    <w:p w14:paraId="6EA66370"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Государства доколумбовой Америки.</w:t>
      </w:r>
      <w:r w:rsidRPr="00242199">
        <w:rPr>
          <w:rFonts w:ascii="Times New Roman" w:hAnsi="Times New Roman"/>
          <w:sz w:val="24"/>
          <w:szCs w:val="24"/>
        </w:rPr>
        <w:t>Общественный строй. Религиозные верования населения. Культура.</w:t>
      </w:r>
    </w:p>
    <w:p w14:paraId="0041B0B0"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Историческое и культурное наследие Средневековья.</w:t>
      </w:r>
    </w:p>
    <w:p w14:paraId="7323F0D4" w14:textId="77777777" w:rsidR="009D1460" w:rsidRPr="00242199" w:rsidRDefault="00EB3507" w:rsidP="00EC1B31">
      <w:pPr>
        <w:shd w:val="clear" w:color="auto" w:fill="FFFFFF"/>
        <w:spacing w:after="0" w:line="240" w:lineRule="auto"/>
        <w:ind w:firstLine="709"/>
        <w:jc w:val="both"/>
        <w:rPr>
          <w:rFonts w:ascii="Times New Roman" w:hAnsi="Times New Roman"/>
          <w:b/>
          <w:sz w:val="24"/>
          <w:szCs w:val="24"/>
        </w:rPr>
      </w:pPr>
      <w:r w:rsidRPr="00242199">
        <w:rPr>
          <w:rFonts w:ascii="Times New Roman" w:hAnsi="Times New Roman"/>
          <w:b/>
          <w:sz w:val="24"/>
          <w:szCs w:val="24"/>
        </w:rPr>
        <w:t>История Нового времени</w:t>
      </w:r>
    </w:p>
    <w:p w14:paraId="44DAEB41"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Новое время: понятие и хронологические рамки. </w:t>
      </w:r>
    </w:p>
    <w:p w14:paraId="1D7FF69B" w14:textId="77777777" w:rsidR="009D1460" w:rsidRPr="00242199" w:rsidRDefault="009D1460" w:rsidP="00EC1B31">
      <w:pPr>
        <w:shd w:val="clear" w:color="auto" w:fill="FFFFFF"/>
        <w:spacing w:after="0" w:line="240" w:lineRule="auto"/>
        <w:ind w:firstLine="709"/>
        <w:jc w:val="both"/>
        <w:rPr>
          <w:rFonts w:ascii="Times New Roman" w:hAnsi="Times New Roman"/>
          <w:b/>
          <w:sz w:val="24"/>
          <w:szCs w:val="24"/>
        </w:rPr>
      </w:pPr>
      <w:r w:rsidRPr="00242199">
        <w:rPr>
          <w:rFonts w:ascii="Times New Roman" w:hAnsi="Times New Roman"/>
          <w:b/>
          <w:bCs/>
          <w:sz w:val="24"/>
          <w:szCs w:val="24"/>
        </w:rPr>
        <w:t xml:space="preserve">Европа в конце ХV </w:t>
      </w:r>
      <w:r w:rsidRPr="00242199">
        <w:rPr>
          <w:rFonts w:ascii="Times New Roman" w:hAnsi="Times New Roman"/>
          <w:b/>
          <w:sz w:val="24"/>
          <w:szCs w:val="24"/>
        </w:rPr>
        <w:t xml:space="preserve">— </w:t>
      </w:r>
      <w:r w:rsidRPr="00242199">
        <w:rPr>
          <w:rFonts w:ascii="Times New Roman" w:hAnsi="Times New Roman"/>
          <w:b/>
          <w:bCs/>
          <w:sz w:val="24"/>
          <w:szCs w:val="24"/>
        </w:rPr>
        <w:t>начале XVII в.</w:t>
      </w:r>
    </w:p>
    <w:p w14:paraId="5124518E"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14:paraId="795985BB"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14:paraId="7A6C4C45"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14:paraId="27B6DE4A"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Нидерландская революция: цели, участники, формы борьбы. Итоги и значение революции.</w:t>
      </w:r>
    </w:p>
    <w:p w14:paraId="2D7A9407"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14:paraId="528D8D89"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Страны Европы и Северной Америки в середине XVII—ХVIII в.</w:t>
      </w:r>
    </w:p>
    <w:p w14:paraId="1B7B9511"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242199">
        <w:rPr>
          <w:rFonts w:ascii="Times New Roman" w:hAnsi="Times New Roman"/>
          <w:sz w:val="24"/>
          <w:szCs w:val="24"/>
        </w:rPr>
        <w:t>е</w:t>
      </w:r>
      <w:r w:rsidRPr="00242199">
        <w:rPr>
          <w:rFonts w:ascii="Times New Roman" w:hAnsi="Times New Roman"/>
          <w:sz w:val="24"/>
          <w:szCs w:val="24"/>
        </w:rPr>
        <w:t>нных Штатов Америки; «отцы-основатели».</w:t>
      </w:r>
    </w:p>
    <w:p w14:paraId="6F126DE9"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242199">
        <w:rPr>
          <w:rFonts w:ascii="Times New Roman" w:hAnsi="Times New Roman"/>
          <w:i/>
          <w:sz w:val="24"/>
          <w:szCs w:val="24"/>
        </w:rPr>
        <w:t>Программные и государственные документы. Революционные войны.</w:t>
      </w:r>
      <w:r w:rsidRPr="00242199">
        <w:rPr>
          <w:rFonts w:ascii="Times New Roman" w:hAnsi="Times New Roman"/>
          <w:sz w:val="24"/>
          <w:szCs w:val="24"/>
        </w:rPr>
        <w:t xml:space="preserve"> Итоги и значение революции.</w:t>
      </w:r>
    </w:p>
    <w:p w14:paraId="310F8173"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w:t>
      </w:r>
      <w:r w:rsidR="00245F1D" w:rsidRPr="00242199">
        <w:rPr>
          <w:rFonts w:ascii="Times New Roman" w:hAnsi="Times New Roman"/>
          <w:sz w:val="24"/>
          <w:szCs w:val="24"/>
        </w:rPr>
        <w:t>е</w:t>
      </w:r>
      <w:r w:rsidRPr="00242199">
        <w:rPr>
          <w:rFonts w:ascii="Times New Roman" w:hAnsi="Times New Roman"/>
          <w:sz w:val="24"/>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14:paraId="3AE5F1B8"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Страны Востока в XVI—XVIII вв.</w:t>
      </w:r>
    </w:p>
    <w:p w14:paraId="2276EAA0"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242199">
        <w:rPr>
          <w:rFonts w:ascii="Times New Roman" w:hAnsi="Times New Roman"/>
          <w:i/>
          <w:sz w:val="24"/>
          <w:szCs w:val="24"/>
        </w:rPr>
        <w:t>Образование централизованного государства и установление с</w:t>
      </w:r>
      <w:r w:rsidR="00245F1D" w:rsidRPr="00242199">
        <w:rPr>
          <w:rFonts w:ascii="Times New Roman" w:hAnsi="Times New Roman"/>
          <w:i/>
          <w:sz w:val="24"/>
          <w:szCs w:val="24"/>
        </w:rPr>
        <w:t>е</w:t>
      </w:r>
      <w:r w:rsidRPr="00242199">
        <w:rPr>
          <w:rFonts w:ascii="Times New Roman" w:hAnsi="Times New Roman"/>
          <w:i/>
          <w:sz w:val="24"/>
          <w:szCs w:val="24"/>
        </w:rPr>
        <w:t>гуната Токугава в Японии.</w:t>
      </w:r>
    </w:p>
    <w:p w14:paraId="4713BA3E"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Страны Европы и Северной Америки в первой половине ХIХ в.</w:t>
      </w:r>
    </w:p>
    <w:p w14:paraId="5ADCA640"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14:paraId="5DE2DB43"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14:paraId="63027666"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Страны Европы и Северной Америки во второй половине ХIХ в.</w:t>
      </w:r>
    </w:p>
    <w:p w14:paraId="708517D2" w14:textId="77777777" w:rsidR="009D1460" w:rsidRPr="00242199" w:rsidRDefault="009D1460" w:rsidP="00EC1B31">
      <w:pPr>
        <w:shd w:val="clear" w:color="auto" w:fill="FFFFFF"/>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242199">
        <w:rPr>
          <w:rFonts w:ascii="Times New Roman" w:hAnsi="Times New Roman"/>
          <w:i/>
          <w:sz w:val="24"/>
          <w:szCs w:val="24"/>
        </w:rPr>
        <w:t>внутренняя и внешняя политика, франко-германская война, колониальные войны.</w:t>
      </w:r>
      <w:r w:rsidRPr="00242199">
        <w:rPr>
          <w:rFonts w:ascii="Times New Roman" w:hAnsi="Times New Roman"/>
          <w:sz w:val="24"/>
          <w:szCs w:val="24"/>
        </w:rPr>
        <w:t xml:space="preserve"> Образование единого государства в Италии; </w:t>
      </w:r>
      <w:r w:rsidRPr="00242199">
        <w:rPr>
          <w:rFonts w:ascii="Times New Roman" w:hAnsi="Times New Roman"/>
          <w:i/>
          <w:sz w:val="24"/>
          <w:szCs w:val="24"/>
        </w:rPr>
        <w:t>К. Кавур, Дж. Гарибальди.</w:t>
      </w:r>
      <w:r w:rsidRPr="00242199">
        <w:rPr>
          <w:rFonts w:ascii="Times New Roman" w:hAnsi="Times New Roman"/>
          <w:sz w:val="24"/>
          <w:szCs w:val="24"/>
        </w:rPr>
        <w:t xml:space="preserve"> Объединение германских государств, провозглашение Германской империи; О. Бисмарк. </w:t>
      </w:r>
      <w:r w:rsidRPr="00242199">
        <w:rPr>
          <w:rFonts w:ascii="Times New Roman" w:hAnsi="Times New Roman"/>
          <w:i/>
          <w:sz w:val="24"/>
          <w:szCs w:val="24"/>
        </w:rPr>
        <w:t>Габсбургская монархия: австро-венгерский дуализм.</w:t>
      </w:r>
    </w:p>
    <w:p w14:paraId="3CEFBB4A"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Соедин</w:t>
      </w:r>
      <w:r w:rsidR="00245F1D" w:rsidRPr="00242199">
        <w:rPr>
          <w:rFonts w:ascii="Times New Roman" w:hAnsi="Times New Roman"/>
          <w:sz w:val="24"/>
          <w:szCs w:val="24"/>
        </w:rPr>
        <w:t>е</w:t>
      </w:r>
      <w:r w:rsidRPr="00242199">
        <w:rPr>
          <w:rFonts w:ascii="Times New Roman" w:hAnsi="Times New Roman"/>
          <w:sz w:val="24"/>
          <w:szCs w:val="24"/>
        </w:rPr>
        <w:t>нные Штаты Америки во второй половине ХIХ в.: экономика, социальные отношения, политическая жизнь. Север и Юг. Гражданская война (1861—1865). А. Линкольн.</w:t>
      </w:r>
    </w:p>
    <w:p w14:paraId="53F0E437"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Экономическое и социально-политическое развитие стран Европы и США в конце ХIХ в.</w:t>
      </w:r>
    </w:p>
    <w:p w14:paraId="5B70061E"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242199">
        <w:rPr>
          <w:rFonts w:ascii="Times New Roman" w:hAnsi="Times New Roman"/>
          <w:i/>
          <w:sz w:val="24"/>
          <w:szCs w:val="24"/>
        </w:rPr>
        <w:t xml:space="preserve">Расширение спектра общественных движений. </w:t>
      </w:r>
      <w:r w:rsidRPr="00242199">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14:paraId="73A79B91"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Страны Азии в ХIХ в.</w:t>
      </w:r>
    </w:p>
    <w:p w14:paraId="0007EE62"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242199">
        <w:rPr>
          <w:rFonts w:ascii="Times New Roman" w:hAnsi="Times New Roman"/>
          <w:i/>
          <w:sz w:val="24"/>
          <w:szCs w:val="24"/>
        </w:rPr>
        <w:t>Япония: внутренняя и внешняя политика с</w:t>
      </w:r>
      <w:r w:rsidR="00245F1D" w:rsidRPr="00242199">
        <w:rPr>
          <w:rFonts w:ascii="Times New Roman" w:hAnsi="Times New Roman"/>
          <w:i/>
          <w:sz w:val="24"/>
          <w:szCs w:val="24"/>
        </w:rPr>
        <w:t>е</w:t>
      </w:r>
      <w:r w:rsidRPr="00242199">
        <w:rPr>
          <w:rFonts w:ascii="Times New Roman" w:hAnsi="Times New Roman"/>
          <w:i/>
          <w:sz w:val="24"/>
          <w:szCs w:val="24"/>
        </w:rPr>
        <w:t>гуната Токугава, преобразования эпохи Мэйдзи.</w:t>
      </w:r>
    </w:p>
    <w:p w14:paraId="4B50DDDF"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Война за независимость в Латинской Америке</w:t>
      </w:r>
    </w:p>
    <w:p w14:paraId="785C9DA9"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Колониальное общество. Освободительная борьба: задачи, участники, формы выступлений. </w:t>
      </w:r>
      <w:r w:rsidRPr="00242199">
        <w:rPr>
          <w:rFonts w:ascii="Times New Roman" w:hAnsi="Times New Roman"/>
          <w:i/>
          <w:sz w:val="24"/>
          <w:szCs w:val="24"/>
        </w:rPr>
        <w:t>П. Д. Туссен-Лувертюр, С. Боливар.</w:t>
      </w:r>
      <w:r w:rsidRPr="00242199">
        <w:rPr>
          <w:rFonts w:ascii="Times New Roman" w:hAnsi="Times New Roman"/>
          <w:sz w:val="24"/>
          <w:szCs w:val="24"/>
        </w:rPr>
        <w:t xml:space="preserve"> Провозглашение независимых государств.</w:t>
      </w:r>
    </w:p>
    <w:p w14:paraId="14194838"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Народы Африки в Новое время</w:t>
      </w:r>
    </w:p>
    <w:p w14:paraId="28F44E82"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14:paraId="3F74939D"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Развитие культуры в XIX в.</w:t>
      </w:r>
    </w:p>
    <w:p w14:paraId="764FC553"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14:paraId="6D51F271"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Международные отношения в XIX в.</w:t>
      </w:r>
    </w:p>
    <w:p w14:paraId="7BCECB77"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14:paraId="47607C28"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Историческое и культурное наследие Нового времени.</w:t>
      </w:r>
    </w:p>
    <w:p w14:paraId="5B87E1F9" w14:textId="77777777" w:rsidR="009D1460" w:rsidRPr="00242199" w:rsidRDefault="009D1460" w:rsidP="00EC1B31">
      <w:pPr>
        <w:shd w:val="clear" w:color="auto" w:fill="FFFFFF"/>
        <w:spacing w:after="0" w:line="240" w:lineRule="auto"/>
        <w:ind w:firstLine="709"/>
        <w:jc w:val="both"/>
        <w:rPr>
          <w:rFonts w:ascii="Times New Roman" w:hAnsi="Times New Roman"/>
          <w:b/>
          <w:sz w:val="24"/>
          <w:szCs w:val="24"/>
        </w:rPr>
      </w:pPr>
      <w:r w:rsidRPr="00242199">
        <w:rPr>
          <w:rFonts w:ascii="Times New Roman" w:hAnsi="Times New Roman"/>
          <w:b/>
          <w:sz w:val="24"/>
          <w:szCs w:val="24"/>
        </w:rPr>
        <w:t xml:space="preserve">Новейшая история. </w:t>
      </w:r>
    </w:p>
    <w:p w14:paraId="06F4E653"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sz w:val="24"/>
          <w:szCs w:val="24"/>
        </w:rPr>
        <w:t>Мир к началу XX в. Новейшая история: понятие, периодизация.</w:t>
      </w:r>
    </w:p>
    <w:p w14:paraId="7C34C1F6" w14:textId="77777777" w:rsidR="009D1460" w:rsidRPr="00242199" w:rsidRDefault="009D1460" w:rsidP="00EC1B31">
      <w:pPr>
        <w:shd w:val="clear" w:color="auto" w:fill="FFFFFF"/>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Мир в 1900—1914 гг.</w:t>
      </w:r>
    </w:p>
    <w:p w14:paraId="0F01E2F8" w14:textId="77777777" w:rsidR="009D1460" w:rsidRPr="00242199" w:rsidRDefault="009D1460" w:rsidP="00EC1B31">
      <w:pPr>
        <w:shd w:val="clear" w:color="auto" w:fill="FFFFFF"/>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242199">
        <w:rPr>
          <w:rFonts w:ascii="Times New Roman" w:hAnsi="Times New Roman"/>
          <w:i/>
          <w:sz w:val="24"/>
          <w:szCs w:val="24"/>
        </w:rPr>
        <w:t>Социальные и политические реформы; Д. Ллойд Джордж.</w:t>
      </w:r>
    </w:p>
    <w:p w14:paraId="566D0D73" w14:textId="77777777" w:rsidR="009D1460" w:rsidRPr="00242199" w:rsidRDefault="009D1460" w:rsidP="00EC1B31">
      <w:pPr>
        <w:shd w:val="clear" w:color="auto" w:fill="FFFFFF"/>
        <w:spacing w:after="0" w:line="240" w:lineRule="auto"/>
        <w:ind w:firstLine="709"/>
        <w:jc w:val="both"/>
        <w:rPr>
          <w:rFonts w:ascii="Times New Roman" w:hAnsi="Times New Roman"/>
          <w:i/>
          <w:sz w:val="24"/>
          <w:szCs w:val="24"/>
        </w:rPr>
      </w:pPr>
      <w:r w:rsidRPr="00242199">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w:t>
      </w:r>
      <w:r w:rsidR="00245F1D" w:rsidRPr="00242199">
        <w:rPr>
          <w:rFonts w:ascii="Times New Roman" w:hAnsi="Times New Roman"/>
          <w:sz w:val="24"/>
          <w:szCs w:val="24"/>
        </w:rPr>
        <w:t>е</w:t>
      </w:r>
      <w:r w:rsidRPr="00242199">
        <w:rPr>
          <w:rFonts w:ascii="Times New Roman" w:hAnsi="Times New Roman"/>
          <w:sz w:val="24"/>
          <w:szCs w:val="24"/>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242199">
        <w:rPr>
          <w:rFonts w:ascii="Times New Roman" w:hAnsi="Times New Roman"/>
          <w:i/>
          <w:sz w:val="24"/>
          <w:szCs w:val="24"/>
        </w:rPr>
        <w:t>Руководители освободительной борьбы (Сунь Ятсен, Э. Сапата, Ф. Вилья).</w:t>
      </w:r>
    </w:p>
    <w:p w14:paraId="30A9C7F3" w14:textId="77777777" w:rsidR="00EB3507" w:rsidRPr="00242199" w:rsidRDefault="00EB3507" w:rsidP="00EC1B31">
      <w:pPr>
        <w:spacing w:after="0" w:line="240" w:lineRule="auto"/>
        <w:ind w:firstLine="709"/>
        <w:jc w:val="both"/>
        <w:rPr>
          <w:rFonts w:ascii="Times New Roman" w:hAnsi="Times New Roman"/>
          <w:b/>
          <w:sz w:val="24"/>
          <w:szCs w:val="24"/>
        </w:rPr>
      </w:pPr>
    </w:p>
    <w:p w14:paraId="7C688094" w14:textId="77777777" w:rsidR="009D1460" w:rsidRPr="00242199" w:rsidRDefault="009D1460"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242199" w14:paraId="44E5906D" w14:textId="77777777" w:rsidTr="009D1460">
        <w:tc>
          <w:tcPr>
            <w:tcW w:w="1132" w:type="dxa"/>
          </w:tcPr>
          <w:p w14:paraId="50199CA9" w14:textId="77777777" w:rsidR="009D1460" w:rsidRPr="00242199" w:rsidRDefault="009D1460" w:rsidP="00EC1B31">
            <w:pPr>
              <w:spacing w:after="0" w:line="240" w:lineRule="auto"/>
              <w:jc w:val="center"/>
              <w:rPr>
                <w:rFonts w:ascii="Times New Roman" w:hAnsi="Times New Roman"/>
                <w:sz w:val="24"/>
                <w:szCs w:val="24"/>
              </w:rPr>
            </w:pPr>
          </w:p>
        </w:tc>
        <w:tc>
          <w:tcPr>
            <w:tcW w:w="4397" w:type="dxa"/>
          </w:tcPr>
          <w:p w14:paraId="019BD2A5" w14:textId="77777777" w:rsidR="009D1460" w:rsidRPr="00242199" w:rsidRDefault="009D1460" w:rsidP="00EC1B31">
            <w:pPr>
              <w:spacing w:after="0" w:line="240" w:lineRule="auto"/>
              <w:jc w:val="center"/>
              <w:rPr>
                <w:rFonts w:ascii="Times New Roman" w:hAnsi="Times New Roman"/>
                <w:b/>
                <w:sz w:val="24"/>
                <w:szCs w:val="24"/>
              </w:rPr>
            </w:pPr>
          </w:p>
          <w:p w14:paraId="51ECAFD9" w14:textId="77777777" w:rsidR="009D1460" w:rsidRPr="00242199" w:rsidRDefault="009D1460" w:rsidP="00EC1B31">
            <w:pPr>
              <w:spacing w:after="0" w:line="240" w:lineRule="auto"/>
              <w:jc w:val="center"/>
              <w:rPr>
                <w:rFonts w:ascii="Times New Roman" w:hAnsi="Times New Roman"/>
                <w:b/>
                <w:sz w:val="24"/>
                <w:szCs w:val="24"/>
              </w:rPr>
            </w:pPr>
            <w:r w:rsidRPr="00242199">
              <w:rPr>
                <w:rFonts w:ascii="Times New Roman" w:hAnsi="Times New Roman"/>
                <w:b/>
                <w:sz w:val="24"/>
                <w:szCs w:val="24"/>
              </w:rPr>
              <w:t>Всеобщая история</w:t>
            </w:r>
          </w:p>
        </w:tc>
        <w:tc>
          <w:tcPr>
            <w:tcW w:w="4961" w:type="dxa"/>
          </w:tcPr>
          <w:p w14:paraId="0023029C" w14:textId="77777777" w:rsidR="009D1460" w:rsidRPr="00242199" w:rsidRDefault="009D1460" w:rsidP="00EC1B31">
            <w:pPr>
              <w:spacing w:after="0" w:line="240" w:lineRule="auto"/>
              <w:jc w:val="center"/>
              <w:rPr>
                <w:rFonts w:ascii="Times New Roman" w:hAnsi="Times New Roman"/>
                <w:b/>
                <w:sz w:val="24"/>
                <w:szCs w:val="24"/>
              </w:rPr>
            </w:pPr>
          </w:p>
          <w:p w14:paraId="5A27D364" w14:textId="77777777" w:rsidR="009D1460" w:rsidRPr="00242199" w:rsidRDefault="009D1460" w:rsidP="00EC1B31">
            <w:pPr>
              <w:spacing w:after="0" w:line="240" w:lineRule="auto"/>
              <w:jc w:val="center"/>
              <w:rPr>
                <w:rFonts w:ascii="Times New Roman" w:hAnsi="Times New Roman"/>
                <w:b/>
                <w:sz w:val="24"/>
                <w:szCs w:val="24"/>
              </w:rPr>
            </w:pPr>
            <w:r w:rsidRPr="00242199">
              <w:rPr>
                <w:rFonts w:ascii="Times New Roman" w:hAnsi="Times New Roman"/>
                <w:b/>
                <w:sz w:val="24"/>
                <w:szCs w:val="24"/>
              </w:rPr>
              <w:t>История России</w:t>
            </w:r>
          </w:p>
        </w:tc>
      </w:tr>
      <w:tr w:rsidR="009D1460" w:rsidRPr="00242199" w14:paraId="5DF227BE" w14:textId="77777777" w:rsidTr="009D1460">
        <w:tc>
          <w:tcPr>
            <w:tcW w:w="1132" w:type="dxa"/>
          </w:tcPr>
          <w:p w14:paraId="35E27971" w14:textId="77777777" w:rsidR="009D1460" w:rsidRPr="00242199" w:rsidRDefault="009D1460" w:rsidP="00EC1B31">
            <w:pPr>
              <w:spacing w:after="0" w:line="240" w:lineRule="auto"/>
              <w:rPr>
                <w:rFonts w:ascii="Times New Roman" w:hAnsi="Times New Roman"/>
                <w:sz w:val="24"/>
                <w:szCs w:val="24"/>
              </w:rPr>
            </w:pPr>
            <w:r w:rsidRPr="00242199">
              <w:rPr>
                <w:rFonts w:ascii="Times New Roman" w:hAnsi="Times New Roman"/>
                <w:sz w:val="24"/>
                <w:szCs w:val="24"/>
              </w:rPr>
              <w:t>5 класс</w:t>
            </w:r>
          </w:p>
        </w:tc>
        <w:tc>
          <w:tcPr>
            <w:tcW w:w="4397" w:type="dxa"/>
          </w:tcPr>
          <w:p w14:paraId="4C59C7B4" w14:textId="77777777" w:rsidR="009D1460" w:rsidRPr="00242199" w:rsidRDefault="009D1460" w:rsidP="00EC1B31">
            <w:pPr>
              <w:spacing w:after="0" w:line="240" w:lineRule="auto"/>
              <w:rPr>
                <w:rFonts w:ascii="Times New Roman" w:hAnsi="Times New Roman"/>
                <w:b/>
                <w:sz w:val="24"/>
                <w:szCs w:val="24"/>
              </w:rPr>
            </w:pPr>
            <w:r w:rsidRPr="00242199">
              <w:rPr>
                <w:rFonts w:ascii="Times New Roman" w:hAnsi="Times New Roman"/>
                <w:b/>
                <w:sz w:val="24"/>
                <w:szCs w:val="24"/>
              </w:rPr>
              <w:t>ИСТОРИЯ ДРЕВНЕГО МИРА</w:t>
            </w:r>
          </w:p>
          <w:p w14:paraId="2B4F348F"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Первобытность.</w:t>
            </w:r>
          </w:p>
          <w:p w14:paraId="18A02892"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Древний Восток</w:t>
            </w:r>
          </w:p>
          <w:p w14:paraId="53411B9D"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Античный мир. Древняя Греция. Древний Рим.</w:t>
            </w:r>
          </w:p>
          <w:p w14:paraId="03CD472E" w14:textId="77777777" w:rsidR="009D1460" w:rsidRPr="00242199" w:rsidRDefault="009D1460" w:rsidP="00EC1B31">
            <w:pPr>
              <w:spacing w:after="0" w:line="240" w:lineRule="auto"/>
              <w:rPr>
                <w:rFonts w:ascii="Times New Roman" w:hAnsi="Times New Roman"/>
                <w:sz w:val="24"/>
                <w:szCs w:val="24"/>
              </w:rPr>
            </w:pPr>
          </w:p>
        </w:tc>
        <w:tc>
          <w:tcPr>
            <w:tcW w:w="4961" w:type="dxa"/>
          </w:tcPr>
          <w:p w14:paraId="75306DD3" w14:textId="77777777" w:rsidR="009D1460" w:rsidRPr="00242199" w:rsidRDefault="009D1460" w:rsidP="00EC1B31">
            <w:pPr>
              <w:spacing w:after="0" w:line="240" w:lineRule="auto"/>
              <w:rPr>
                <w:rFonts w:ascii="Times New Roman" w:hAnsi="Times New Roman"/>
                <w:sz w:val="24"/>
                <w:szCs w:val="24"/>
              </w:rPr>
            </w:pPr>
            <w:r w:rsidRPr="00242199">
              <w:rPr>
                <w:rFonts w:ascii="Times New Roman" w:hAnsi="Times New Roman"/>
                <w:bCs/>
                <w:sz w:val="24"/>
                <w:szCs w:val="24"/>
              </w:rPr>
              <w:t>Народы и государства на территории нашей страны в древности</w:t>
            </w:r>
          </w:p>
        </w:tc>
      </w:tr>
      <w:tr w:rsidR="009D1460" w:rsidRPr="00242199" w14:paraId="233C1EBC" w14:textId="77777777" w:rsidTr="009D1460">
        <w:tc>
          <w:tcPr>
            <w:tcW w:w="1132" w:type="dxa"/>
          </w:tcPr>
          <w:p w14:paraId="2DEB9A09" w14:textId="77777777" w:rsidR="009D1460" w:rsidRPr="00242199" w:rsidRDefault="009D1460" w:rsidP="00EC1B31">
            <w:pPr>
              <w:spacing w:after="0" w:line="240" w:lineRule="auto"/>
              <w:rPr>
                <w:rFonts w:ascii="Times New Roman" w:hAnsi="Times New Roman"/>
                <w:sz w:val="24"/>
                <w:szCs w:val="24"/>
              </w:rPr>
            </w:pPr>
            <w:r w:rsidRPr="00242199">
              <w:rPr>
                <w:rFonts w:ascii="Times New Roman" w:hAnsi="Times New Roman"/>
                <w:sz w:val="24"/>
                <w:szCs w:val="24"/>
              </w:rPr>
              <w:t xml:space="preserve">6 класс </w:t>
            </w:r>
          </w:p>
        </w:tc>
        <w:tc>
          <w:tcPr>
            <w:tcW w:w="4397" w:type="dxa"/>
          </w:tcPr>
          <w:p w14:paraId="42812855" w14:textId="77777777" w:rsidR="009D1460" w:rsidRPr="00242199" w:rsidRDefault="009D1460" w:rsidP="00EC1B31">
            <w:pPr>
              <w:shd w:val="clear" w:color="auto" w:fill="FFFFFF"/>
              <w:spacing w:after="0" w:line="240" w:lineRule="auto"/>
              <w:rPr>
                <w:rFonts w:ascii="Times New Roman" w:hAnsi="Times New Roman"/>
                <w:b/>
                <w:sz w:val="24"/>
                <w:szCs w:val="24"/>
              </w:rPr>
            </w:pPr>
            <w:r w:rsidRPr="00242199">
              <w:rPr>
                <w:rFonts w:ascii="Times New Roman" w:hAnsi="Times New Roman"/>
                <w:b/>
                <w:sz w:val="24"/>
                <w:szCs w:val="24"/>
              </w:rPr>
              <w:t xml:space="preserve">ИСТОРИЯ СРЕДНИХ ВЕКОВ. </w:t>
            </w:r>
            <w:r w:rsidRPr="00242199">
              <w:rPr>
                <w:rFonts w:ascii="Times New Roman" w:hAnsi="Times New Roman"/>
                <w:b/>
                <w:sz w:val="24"/>
                <w:szCs w:val="24"/>
                <w:lang w:val="en-US"/>
              </w:rPr>
              <w:t>VI</w:t>
            </w:r>
            <w:r w:rsidRPr="00242199">
              <w:rPr>
                <w:rFonts w:ascii="Times New Roman" w:hAnsi="Times New Roman"/>
                <w:b/>
                <w:sz w:val="24"/>
                <w:szCs w:val="24"/>
              </w:rPr>
              <w:t>-</w:t>
            </w:r>
            <w:r w:rsidRPr="00242199">
              <w:rPr>
                <w:rFonts w:ascii="Times New Roman" w:hAnsi="Times New Roman"/>
                <w:b/>
                <w:sz w:val="24"/>
                <w:szCs w:val="24"/>
                <w:lang w:val="en-US"/>
              </w:rPr>
              <w:t>XV</w:t>
            </w:r>
            <w:r w:rsidRPr="00242199">
              <w:rPr>
                <w:rFonts w:ascii="Times New Roman" w:hAnsi="Times New Roman"/>
                <w:b/>
                <w:sz w:val="24"/>
                <w:szCs w:val="24"/>
              </w:rPr>
              <w:t xml:space="preserve"> вв. </w:t>
            </w:r>
          </w:p>
          <w:p w14:paraId="6FF50F48"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Раннее Средневековье</w:t>
            </w:r>
          </w:p>
          <w:p w14:paraId="27582529"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Зрелое Средневековье</w:t>
            </w:r>
          </w:p>
          <w:p w14:paraId="7B964DDD"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Страны Востока в Средние века</w:t>
            </w:r>
          </w:p>
          <w:p w14:paraId="50360B6C"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Государства доколумбовой Америки.</w:t>
            </w:r>
          </w:p>
          <w:p w14:paraId="44611D0E" w14:textId="77777777" w:rsidR="009D1460" w:rsidRPr="00242199" w:rsidRDefault="009D1460" w:rsidP="00EC1B31">
            <w:pPr>
              <w:spacing w:after="0" w:line="240" w:lineRule="auto"/>
              <w:rPr>
                <w:rFonts w:ascii="Times New Roman" w:hAnsi="Times New Roman"/>
                <w:sz w:val="24"/>
                <w:szCs w:val="24"/>
              </w:rPr>
            </w:pPr>
          </w:p>
        </w:tc>
        <w:tc>
          <w:tcPr>
            <w:tcW w:w="4961" w:type="dxa"/>
          </w:tcPr>
          <w:p w14:paraId="5CA46E5D" w14:textId="77777777" w:rsidR="009D1460" w:rsidRPr="00242199" w:rsidRDefault="009D1460" w:rsidP="00EC1B31">
            <w:pPr>
              <w:spacing w:after="0" w:line="240" w:lineRule="auto"/>
              <w:rPr>
                <w:rFonts w:ascii="Times New Roman" w:hAnsi="Times New Roman"/>
                <w:sz w:val="24"/>
                <w:szCs w:val="24"/>
              </w:rPr>
            </w:pPr>
            <w:r w:rsidRPr="00242199">
              <w:rPr>
                <w:rFonts w:ascii="Times New Roman" w:hAnsi="Times New Roman"/>
                <w:b/>
                <w:bCs/>
                <w:sz w:val="24"/>
                <w:szCs w:val="24"/>
              </w:rPr>
              <w:t>ОТ ДРЕВНЕЙ РУСИ К РОССИЙСКОМУ ГОСУДАРСТВУ.</w:t>
            </w:r>
            <w:r w:rsidRPr="00242199">
              <w:rPr>
                <w:rFonts w:ascii="Times New Roman" w:hAnsi="Times New Roman"/>
                <w:b/>
                <w:sz w:val="24"/>
                <w:szCs w:val="24"/>
                <w:lang w:val="en-US"/>
              </w:rPr>
              <w:t>VIII</w:t>
            </w:r>
            <w:r w:rsidRPr="00242199">
              <w:rPr>
                <w:rFonts w:ascii="Times New Roman" w:hAnsi="Times New Roman"/>
                <w:b/>
                <w:sz w:val="24"/>
                <w:szCs w:val="24"/>
              </w:rPr>
              <w:t xml:space="preserve"> –</w:t>
            </w:r>
            <w:r w:rsidRPr="00242199">
              <w:rPr>
                <w:rFonts w:ascii="Times New Roman" w:hAnsi="Times New Roman"/>
                <w:b/>
                <w:sz w:val="24"/>
                <w:szCs w:val="24"/>
                <w:lang w:val="en-US"/>
              </w:rPr>
              <w:t>XV</w:t>
            </w:r>
            <w:r w:rsidRPr="00242199">
              <w:rPr>
                <w:rFonts w:ascii="Times New Roman" w:hAnsi="Times New Roman"/>
                <w:b/>
                <w:sz w:val="24"/>
                <w:szCs w:val="24"/>
              </w:rPr>
              <w:t xml:space="preserve"> вв.</w:t>
            </w:r>
          </w:p>
          <w:p w14:paraId="2B2ABC2E"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Восточная Европа в середине I тыс. н.э.</w:t>
            </w:r>
          </w:p>
          <w:p w14:paraId="2181F4BF"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Образование государства Русь</w:t>
            </w:r>
          </w:p>
          <w:p w14:paraId="11971A88"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Русь в конце X – начале XII в.</w:t>
            </w:r>
          </w:p>
          <w:p w14:paraId="6CE19065" w14:textId="77777777" w:rsidR="009D1460" w:rsidRPr="00242199" w:rsidRDefault="009D1460" w:rsidP="00EC1B31">
            <w:pPr>
              <w:spacing w:after="0" w:line="240" w:lineRule="auto"/>
              <w:rPr>
                <w:rFonts w:ascii="Times New Roman" w:hAnsi="Times New Roman"/>
                <w:sz w:val="24"/>
                <w:szCs w:val="24"/>
              </w:rPr>
            </w:pPr>
            <w:r w:rsidRPr="00242199">
              <w:rPr>
                <w:rFonts w:ascii="Times New Roman" w:hAnsi="Times New Roman"/>
                <w:bCs/>
                <w:sz w:val="24"/>
                <w:szCs w:val="24"/>
              </w:rPr>
              <w:t>Культурное пространство</w:t>
            </w:r>
          </w:p>
          <w:p w14:paraId="246D6D5A"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 xml:space="preserve">Русь в середине XII – начале XIII в. </w:t>
            </w:r>
          </w:p>
          <w:p w14:paraId="1508D683" w14:textId="77777777" w:rsidR="009D1460" w:rsidRPr="00242199" w:rsidRDefault="009D1460" w:rsidP="00EC1B31">
            <w:pPr>
              <w:spacing w:after="0" w:line="240" w:lineRule="auto"/>
              <w:rPr>
                <w:rFonts w:ascii="Times New Roman" w:hAnsi="Times New Roman"/>
                <w:sz w:val="24"/>
                <w:szCs w:val="24"/>
              </w:rPr>
            </w:pPr>
            <w:r w:rsidRPr="00242199">
              <w:rPr>
                <w:rFonts w:ascii="Times New Roman" w:hAnsi="Times New Roman"/>
                <w:bCs/>
                <w:sz w:val="24"/>
                <w:szCs w:val="24"/>
              </w:rPr>
              <w:t>Русские земли в середине XIII - XIV в</w:t>
            </w:r>
            <w:r w:rsidRPr="00242199">
              <w:rPr>
                <w:rFonts w:ascii="Times New Roman" w:hAnsi="Times New Roman"/>
                <w:sz w:val="24"/>
                <w:szCs w:val="24"/>
              </w:rPr>
              <w:t>.</w:t>
            </w:r>
          </w:p>
          <w:p w14:paraId="0F1A17A4"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 xml:space="preserve">Народы и государства степной зоны Восточной Европы и Сибири в XIII-XV вв. </w:t>
            </w:r>
          </w:p>
          <w:p w14:paraId="77099CF5" w14:textId="77777777" w:rsidR="009D1460" w:rsidRPr="00242199" w:rsidRDefault="009D1460" w:rsidP="00EC1B31">
            <w:pPr>
              <w:spacing w:after="0" w:line="240" w:lineRule="auto"/>
              <w:rPr>
                <w:rFonts w:ascii="Times New Roman" w:hAnsi="Times New Roman"/>
                <w:sz w:val="24"/>
                <w:szCs w:val="24"/>
              </w:rPr>
            </w:pPr>
            <w:r w:rsidRPr="00242199">
              <w:rPr>
                <w:rFonts w:ascii="Times New Roman" w:hAnsi="Times New Roman"/>
                <w:bCs/>
                <w:sz w:val="24"/>
                <w:szCs w:val="24"/>
              </w:rPr>
              <w:t xml:space="preserve">Культурное пространство </w:t>
            </w:r>
          </w:p>
          <w:p w14:paraId="46D74D8D"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Формирование единого Русского государства в XV веке</w:t>
            </w:r>
          </w:p>
          <w:p w14:paraId="4CC6FF73" w14:textId="77777777" w:rsidR="009D1460" w:rsidRPr="00242199" w:rsidRDefault="009D1460" w:rsidP="00EC1B31">
            <w:pPr>
              <w:spacing w:after="0" w:line="240" w:lineRule="auto"/>
              <w:rPr>
                <w:rFonts w:ascii="Times New Roman" w:hAnsi="Times New Roman"/>
                <w:sz w:val="24"/>
                <w:szCs w:val="24"/>
              </w:rPr>
            </w:pPr>
            <w:r w:rsidRPr="00242199">
              <w:rPr>
                <w:rFonts w:ascii="Times New Roman" w:hAnsi="Times New Roman"/>
                <w:bCs/>
                <w:sz w:val="24"/>
                <w:szCs w:val="24"/>
              </w:rPr>
              <w:t>Культурное пространство</w:t>
            </w:r>
          </w:p>
          <w:p w14:paraId="0942C7D5" w14:textId="77777777" w:rsidR="009D1460" w:rsidRPr="00242199" w:rsidRDefault="009D1460" w:rsidP="00EC1B31">
            <w:pPr>
              <w:spacing w:after="0" w:line="240" w:lineRule="auto"/>
              <w:rPr>
                <w:rFonts w:ascii="Times New Roman" w:hAnsi="Times New Roman"/>
                <w:sz w:val="24"/>
                <w:szCs w:val="24"/>
              </w:rPr>
            </w:pPr>
            <w:r w:rsidRPr="00242199">
              <w:rPr>
                <w:rFonts w:ascii="Times New Roman" w:hAnsi="Times New Roman"/>
                <w:sz w:val="24"/>
                <w:szCs w:val="24"/>
              </w:rPr>
              <w:t>Региональный компонент</w:t>
            </w:r>
          </w:p>
          <w:p w14:paraId="61F8DCD1" w14:textId="77777777" w:rsidR="009D1460" w:rsidRPr="00242199" w:rsidRDefault="009D1460" w:rsidP="00EC1B31">
            <w:pPr>
              <w:spacing w:after="0" w:line="240" w:lineRule="auto"/>
              <w:rPr>
                <w:rFonts w:ascii="Times New Roman" w:hAnsi="Times New Roman"/>
                <w:sz w:val="24"/>
                <w:szCs w:val="24"/>
              </w:rPr>
            </w:pPr>
          </w:p>
        </w:tc>
      </w:tr>
      <w:tr w:rsidR="009D1460" w:rsidRPr="00242199" w14:paraId="7E7DDA4C" w14:textId="77777777" w:rsidTr="009D1460">
        <w:tc>
          <w:tcPr>
            <w:tcW w:w="1132" w:type="dxa"/>
          </w:tcPr>
          <w:p w14:paraId="5473DFD9" w14:textId="77777777" w:rsidR="009D1460" w:rsidRPr="00242199" w:rsidRDefault="009D1460" w:rsidP="00EC1B31">
            <w:pPr>
              <w:spacing w:after="0" w:line="240" w:lineRule="auto"/>
              <w:rPr>
                <w:rFonts w:ascii="Times New Roman" w:hAnsi="Times New Roman"/>
                <w:sz w:val="24"/>
                <w:szCs w:val="24"/>
              </w:rPr>
            </w:pPr>
            <w:r w:rsidRPr="00242199">
              <w:rPr>
                <w:rFonts w:ascii="Times New Roman" w:hAnsi="Times New Roman"/>
                <w:sz w:val="24"/>
                <w:szCs w:val="24"/>
              </w:rPr>
              <w:t>7 класс</w:t>
            </w:r>
          </w:p>
        </w:tc>
        <w:tc>
          <w:tcPr>
            <w:tcW w:w="4397" w:type="dxa"/>
          </w:tcPr>
          <w:p w14:paraId="7C5F6198" w14:textId="77777777" w:rsidR="009D1460" w:rsidRPr="00242199" w:rsidRDefault="009D1460" w:rsidP="00EC1B31">
            <w:pPr>
              <w:spacing w:after="0" w:line="240" w:lineRule="auto"/>
              <w:rPr>
                <w:rFonts w:ascii="Times New Roman" w:hAnsi="Times New Roman"/>
                <w:b/>
                <w:sz w:val="24"/>
                <w:szCs w:val="24"/>
              </w:rPr>
            </w:pPr>
            <w:r w:rsidRPr="00242199">
              <w:rPr>
                <w:rFonts w:ascii="Times New Roman" w:hAnsi="Times New Roman"/>
                <w:b/>
                <w:sz w:val="24"/>
                <w:szCs w:val="24"/>
              </w:rPr>
              <w:t>ИСТОРИЯ НОВОГО ВРЕМЕНИ.</w:t>
            </w:r>
            <w:r w:rsidRPr="00242199">
              <w:rPr>
                <w:rFonts w:ascii="Times New Roman" w:hAnsi="Times New Roman"/>
                <w:b/>
                <w:sz w:val="24"/>
                <w:szCs w:val="24"/>
                <w:lang w:val="en-US"/>
              </w:rPr>
              <w:t>XVI</w:t>
            </w:r>
            <w:r w:rsidRPr="00242199">
              <w:rPr>
                <w:rFonts w:ascii="Times New Roman" w:hAnsi="Times New Roman"/>
                <w:b/>
                <w:sz w:val="24"/>
                <w:szCs w:val="24"/>
              </w:rPr>
              <w:t>-</w:t>
            </w:r>
            <w:r w:rsidRPr="00242199">
              <w:rPr>
                <w:rFonts w:ascii="Times New Roman" w:hAnsi="Times New Roman"/>
                <w:b/>
                <w:sz w:val="24"/>
                <w:szCs w:val="24"/>
                <w:lang w:val="en-US"/>
              </w:rPr>
              <w:t>XVII</w:t>
            </w:r>
            <w:r w:rsidRPr="00242199">
              <w:rPr>
                <w:rFonts w:ascii="Times New Roman" w:hAnsi="Times New Roman"/>
                <w:b/>
                <w:sz w:val="24"/>
                <w:szCs w:val="24"/>
              </w:rPr>
              <w:t xml:space="preserve"> вв. От абсолютизма к парламентаризму. Первые буржуазные революции</w:t>
            </w:r>
          </w:p>
          <w:p w14:paraId="722FF548" w14:textId="77777777" w:rsidR="009D1460" w:rsidRPr="00242199" w:rsidRDefault="009D1460" w:rsidP="00EC1B31">
            <w:pPr>
              <w:spacing w:after="0" w:line="240" w:lineRule="auto"/>
              <w:rPr>
                <w:rFonts w:ascii="Times New Roman" w:hAnsi="Times New Roman"/>
                <w:sz w:val="24"/>
                <w:szCs w:val="24"/>
              </w:rPr>
            </w:pPr>
            <w:r w:rsidRPr="00242199">
              <w:rPr>
                <w:rFonts w:ascii="Times New Roman" w:hAnsi="Times New Roman"/>
                <w:bCs/>
                <w:sz w:val="24"/>
                <w:szCs w:val="24"/>
              </w:rPr>
              <w:t xml:space="preserve">Европа в конце ХV </w:t>
            </w:r>
            <w:r w:rsidRPr="00242199">
              <w:rPr>
                <w:rFonts w:ascii="Times New Roman" w:hAnsi="Times New Roman"/>
                <w:sz w:val="24"/>
                <w:szCs w:val="24"/>
              </w:rPr>
              <w:t xml:space="preserve">— </w:t>
            </w:r>
            <w:r w:rsidRPr="00242199">
              <w:rPr>
                <w:rFonts w:ascii="Times New Roman" w:hAnsi="Times New Roman"/>
                <w:bCs/>
                <w:sz w:val="24"/>
                <w:szCs w:val="24"/>
              </w:rPr>
              <w:t>начале XVII в.</w:t>
            </w:r>
          </w:p>
          <w:p w14:paraId="34E1CF1B" w14:textId="77777777" w:rsidR="009D1460" w:rsidRPr="00242199" w:rsidRDefault="009D1460" w:rsidP="00EC1B31">
            <w:pPr>
              <w:shd w:val="clear" w:color="auto" w:fill="FFFFFF"/>
              <w:spacing w:after="0" w:line="240" w:lineRule="auto"/>
              <w:rPr>
                <w:rFonts w:ascii="Times New Roman" w:hAnsi="Times New Roman"/>
                <w:sz w:val="24"/>
                <w:szCs w:val="24"/>
              </w:rPr>
            </w:pPr>
            <w:r w:rsidRPr="00242199">
              <w:rPr>
                <w:rFonts w:ascii="Times New Roman" w:hAnsi="Times New Roman"/>
                <w:bCs/>
                <w:sz w:val="24"/>
                <w:szCs w:val="24"/>
              </w:rPr>
              <w:t xml:space="preserve">Европа в конце ХV </w:t>
            </w:r>
            <w:r w:rsidRPr="00242199">
              <w:rPr>
                <w:rFonts w:ascii="Times New Roman" w:hAnsi="Times New Roman"/>
                <w:sz w:val="24"/>
                <w:szCs w:val="24"/>
              </w:rPr>
              <w:t xml:space="preserve">— </w:t>
            </w:r>
            <w:r w:rsidRPr="00242199">
              <w:rPr>
                <w:rFonts w:ascii="Times New Roman" w:hAnsi="Times New Roman"/>
                <w:bCs/>
                <w:sz w:val="24"/>
                <w:szCs w:val="24"/>
              </w:rPr>
              <w:t>начале XVII в.</w:t>
            </w:r>
          </w:p>
          <w:p w14:paraId="55D313B4" w14:textId="77777777" w:rsidR="009D1460" w:rsidRPr="00242199" w:rsidRDefault="009D1460" w:rsidP="00EC1B31">
            <w:pPr>
              <w:shd w:val="clear" w:color="auto" w:fill="FFFFFF"/>
              <w:spacing w:after="0" w:line="240" w:lineRule="auto"/>
              <w:rPr>
                <w:rFonts w:ascii="Times New Roman" w:hAnsi="Times New Roman"/>
                <w:sz w:val="24"/>
                <w:szCs w:val="24"/>
              </w:rPr>
            </w:pPr>
            <w:r w:rsidRPr="00242199">
              <w:rPr>
                <w:rFonts w:ascii="Times New Roman" w:hAnsi="Times New Roman"/>
                <w:bCs/>
                <w:sz w:val="24"/>
                <w:szCs w:val="24"/>
              </w:rPr>
              <w:t>Страны Европы и Северной Америки в середине XVII—ХVIII в.</w:t>
            </w:r>
          </w:p>
          <w:p w14:paraId="1DA7B284" w14:textId="77777777" w:rsidR="009D1460" w:rsidRPr="00242199" w:rsidRDefault="009D1460" w:rsidP="00EC1B31">
            <w:pPr>
              <w:shd w:val="clear" w:color="auto" w:fill="FFFFFF"/>
              <w:spacing w:after="0" w:line="240" w:lineRule="auto"/>
              <w:rPr>
                <w:rFonts w:ascii="Times New Roman" w:hAnsi="Times New Roman"/>
                <w:sz w:val="24"/>
                <w:szCs w:val="24"/>
              </w:rPr>
            </w:pPr>
            <w:r w:rsidRPr="00242199">
              <w:rPr>
                <w:rFonts w:ascii="Times New Roman" w:hAnsi="Times New Roman"/>
                <w:bCs/>
                <w:sz w:val="24"/>
                <w:szCs w:val="24"/>
              </w:rPr>
              <w:t>Страны Востока в XVI—XVIII вв.</w:t>
            </w:r>
          </w:p>
          <w:p w14:paraId="4578286D" w14:textId="77777777" w:rsidR="009D1460" w:rsidRPr="00242199" w:rsidRDefault="009D1460" w:rsidP="00EC1B31">
            <w:pPr>
              <w:spacing w:after="0" w:line="240" w:lineRule="auto"/>
              <w:rPr>
                <w:rFonts w:ascii="Times New Roman" w:hAnsi="Times New Roman"/>
                <w:sz w:val="24"/>
                <w:szCs w:val="24"/>
              </w:rPr>
            </w:pPr>
          </w:p>
        </w:tc>
        <w:tc>
          <w:tcPr>
            <w:tcW w:w="4961" w:type="dxa"/>
          </w:tcPr>
          <w:p w14:paraId="2DB3B976" w14:textId="77777777" w:rsidR="009D1460" w:rsidRPr="00242199" w:rsidRDefault="009D1460" w:rsidP="00EC1B31">
            <w:pPr>
              <w:spacing w:after="0" w:line="240" w:lineRule="auto"/>
              <w:rPr>
                <w:rFonts w:ascii="Times New Roman" w:hAnsi="Times New Roman"/>
                <w:sz w:val="24"/>
                <w:szCs w:val="24"/>
              </w:rPr>
            </w:pPr>
            <w:r w:rsidRPr="00242199">
              <w:rPr>
                <w:rFonts w:ascii="Times New Roman" w:hAnsi="Times New Roman"/>
                <w:b/>
                <w:bCs/>
                <w:sz w:val="24"/>
                <w:szCs w:val="24"/>
              </w:rPr>
              <w:t>РОССИЯ В XVI – XVII ВЕКАХ: ОТ ВЕЛИКОГО КНЯЖЕСТВА К ЦАРСТВУ</w:t>
            </w:r>
          </w:p>
          <w:p w14:paraId="62DEB1DE" w14:textId="77777777" w:rsidR="009D1460" w:rsidRPr="00242199" w:rsidRDefault="009D1460" w:rsidP="00EC1B31">
            <w:pPr>
              <w:spacing w:after="0" w:line="240" w:lineRule="auto"/>
              <w:rPr>
                <w:rFonts w:ascii="Times New Roman" w:hAnsi="Times New Roman"/>
                <w:sz w:val="24"/>
                <w:szCs w:val="24"/>
              </w:rPr>
            </w:pPr>
            <w:r w:rsidRPr="00242199">
              <w:rPr>
                <w:rFonts w:ascii="Times New Roman" w:hAnsi="Times New Roman"/>
                <w:bCs/>
                <w:sz w:val="24"/>
                <w:szCs w:val="24"/>
              </w:rPr>
              <w:t xml:space="preserve">Россия в XVI веке </w:t>
            </w:r>
          </w:p>
          <w:p w14:paraId="145A6EDD" w14:textId="77777777" w:rsidR="009D1460" w:rsidRPr="00242199" w:rsidRDefault="009D1460" w:rsidP="00EC1B31">
            <w:pPr>
              <w:spacing w:after="0" w:line="240" w:lineRule="auto"/>
              <w:rPr>
                <w:rFonts w:ascii="Times New Roman" w:hAnsi="Times New Roman"/>
                <w:sz w:val="24"/>
                <w:szCs w:val="24"/>
              </w:rPr>
            </w:pPr>
            <w:r w:rsidRPr="00242199">
              <w:rPr>
                <w:rFonts w:ascii="Times New Roman" w:hAnsi="Times New Roman"/>
                <w:bCs/>
                <w:sz w:val="24"/>
                <w:szCs w:val="24"/>
              </w:rPr>
              <w:t xml:space="preserve">Смута в России </w:t>
            </w:r>
          </w:p>
          <w:p w14:paraId="6C5BC643"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 xml:space="preserve">Россия в XVII веке </w:t>
            </w:r>
          </w:p>
          <w:p w14:paraId="17D1D81A" w14:textId="77777777" w:rsidR="009D1460" w:rsidRPr="00242199" w:rsidRDefault="009D1460" w:rsidP="00EC1B31">
            <w:pPr>
              <w:spacing w:after="0" w:line="240" w:lineRule="auto"/>
              <w:rPr>
                <w:rFonts w:ascii="Times New Roman" w:hAnsi="Times New Roman"/>
                <w:b/>
                <w:bCs/>
                <w:sz w:val="24"/>
                <w:szCs w:val="24"/>
              </w:rPr>
            </w:pPr>
            <w:r w:rsidRPr="00242199">
              <w:rPr>
                <w:rFonts w:ascii="Times New Roman" w:hAnsi="Times New Roman"/>
                <w:bCs/>
                <w:sz w:val="24"/>
                <w:szCs w:val="24"/>
              </w:rPr>
              <w:t>Культурное пространство</w:t>
            </w:r>
          </w:p>
          <w:p w14:paraId="685C1650" w14:textId="77777777" w:rsidR="009D1460" w:rsidRPr="00242199" w:rsidRDefault="009D1460" w:rsidP="00EC1B31">
            <w:pPr>
              <w:spacing w:after="0" w:line="240" w:lineRule="auto"/>
              <w:rPr>
                <w:rFonts w:ascii="Times New Roman" w:hAnsi="Times New Roman"/>
                <w:sz w:val="24"/>
                <w:szCs w:val="24"/>
              </w:rPr>
            </w:pPr>
            <w:r w:rsidRPr="00242199">
              <w:rPr>
                <w:rFonts w:ascii="Times New Roman" w:hAnsi="Times New Roman"/>
                <w:sz w:val="24"/>
                <w:szCs w:val="24"/>
              </w:rPr>
              <w:t>Региональный компонент</w:t>
            </w:r>
          </w:p>
          <w:p w14:paraId="2FD0F619" w14:textId="77777777" w:rsidR="009D1460" w:rsidRPr="00242199" w:rsidRDefault="009D1460" w:rsidP="00EC1B31">
            <w:pPr>
              <w:spacing w:after="0" w:line="240" w:lineRule="auto"/>
              <w:rPr>
                <w:rFonts w:ascii="Times New Roman" w:hAnsi="Times New Roman"/>
                <w:sz w:val="24"/>
                <w:szCs w:val="24"/>
              </w:rPr>
            </w:pPr>
          </w:p>
        </w:tc>
      </w:tr>
      <w:tr w:rsidR="009D1460" w:rsidRPr="00242199" w14:paraId="33380610" w14:textId="77777777" w:rsidTr="009D1460">
        <w:tc>
          <w:tcPr>
            <w:tcW w:w="1132" w:type="dxa"/>
          </w:tcPr>
          <w:p w14:paraId="3D2C7ECF" w14:textId="77777777" w:rsidR="009D1460" w:rsidRPr="00242199" w:rsidRDefault="009D1460" w:rsidP="00EC1B31">
            <w:pPr>
              <w:spacing w:after="0" w:line="240" w:lineRule="auto"/>
              <w:rPr>
                <w:rFonts w:ascii="Times New Roman" w:hAnsi="Times New Roman"/>
                <w:sz w:val="24"/>
                <w:szCs w:val="24"/>
              </w:rPr>
            </w:pPr>
            <w:r w:rsidRPr="00242199">
              <w:rPr>
                <w:rFonts w:ascii="Times New Roman" w:hAnsi="Times New Roman"/>
                <w:sz w:val="24"/>
                <w:szCs w:val="24"/>
              </w:rPr>
              <w:t>8 класс</w:t>
            </w:r>
          </w:p>
        </w:tc>
        <w:tc>
          <w:tcPr>
            <w:tcW w:w="4397" w:type="dxa"/>
          </w:tcPr>
          <w:p w14:paraId="6F09A5EF" w14:textId="77777777" w:rsidR="009D1460" w:rsidRPr="00242199" w:rsidRDefault="009D1460" w:rsidP="00EC1B31">
            <w:pPr>
              <w:spacing w:after="0" w:line="240" w:lineRule="auto"/>
              <w:rPr>
                <w:rFonts w:ascii="Times New Roman" w:hAnsi="Times New Roman"/>
                <w:sz w:val="24"/>
                <w:szCs w:val="24"/>
              </w:rPr>
            </w:pPr>
            <w:r w:rsidRPr="00242199">
              <w:rPr>
                <w:rFonts w:ascii="Times New Roman" w:hAnsi="Times New Roman"/>
                <w:b/>
                <w:sz w:val="24"/>
                <w:szCs w:val="24"/>
              </w:rPr>
              <w:t>ИСТОРИЯ НОВОГО ВРЕМЕНИ.</w:t>
            </w:r>
            <w:r w:rsidRPr="00242199">
              <w:rPr>
                <w:rFonts w:ascii="Times New Roman" w:hAnsi="Times New Roman"/>
                <w:b/>
                <w:sz w:val="24"/>
                <w:szCs w:val="24"/>
                <w:lang w:val="en-US"/>
              </w:rPr>
              <w:t>XVIII</w:t>
            </w:r>
            <w:r w:rsidRPr="00242199">
              <w:rPr>
                <w:rFonts w:ascii="Times New Roman" w:hAnsi="Times New Roman"/>
                <w:b/>
                <w:sz w:val="24"/>
                <w:szCs w:val="24"/>
              </w:rPr>
              <w:t>в.</w:t>
            </w:r>
          </w:p>
          <w:p w14:paraId="602FC0C0" w14:textId="77777777" w:rsidR="009D1460" w:rsidRPr="00242199" w:rsidRDefault="009D1460" w:rsidP="00EC1B31">
            <w:pPr>
              <w:spacing w:after="0" w:line="240" w:lineRule="auto"/>
              <w:rPr>
                <w:rFonts w:ascii="Times New Roman" w:hAnsi="Times New Roman"/>
                <w:sz w:val="24"/>
                <w:szCs w:val="24"/>
              </w:rPr>
            </w:pPr>
            <w:r w:rsidRPr="00242199">
              <w:rPr>
                <w:rFonts w:ascii="Times New Roman" w:hAnsi="Times New Roman"/>
                <w:sz w:val="24"/>
                <w:szCs w:val="24"/>
              </w:rPr>
              <w:t xml:space="preserve">Эпоха Просвещения. </w:t>
            </w:r>
          </w:p>
          <w:p w14:paraId="23027A91" w14:textId="77777777" w:rsidR="009D1460" w:rsidRPr="00242199" w:rsidRDefault="009D1460" w:rsidP="00EC1B31">
            <w:pPr>
              <w:spacing w:after="0" w:line="240" w:lineRule="auto"/>
              <w:rPr>
                <w:rFonts w:ascii="Times New Roman" w:hAnsi="Times New Roman"/>
                <w:sz w:val="24"/>
                <w:szCs w:val="24"/>
              </w:rPr>
            </w:pPr>
            <w:r w:rsidRPr="00242199">
              <w:rPr>
                <w:rFonts w:ascii="Times New Roman" w:hAnsi="Times New Roman"/>
                <w:sz w:val="24"/>
                <w:szCs w:val="24"/>
              </w:rPr>
              <w:t>Эпоха промышленного переворота</w:t>
            </w:r>
          </w:p>
          <w:p w14:paraId="3124C6F9" w14:textId="77777777" w:rsidR="009D1460" w:rsidRPr="00242199" w:rsidRDefault="009D1460" w:rsidP="00EC1B31">
            <w:pPr>
              <w:spacing w:after="0" w:line="240" w:lineRule="auto"/>
              <w:rPr>
                <w:rFonts w:ascii="Times New Roman" w:hAnsi="Times New Roman"/>
                <w:sz w:val="24"/>
                <w:szCs w:val="24"/>
              </w:rPr>
            </w:pPr>
            <w:r w:rsidRPr="00242199">
              <w:rPr>
                <w:rFonts w:ascii="Times New Roman" w:hAnsi="Times New Roman"/>
                <w:sz w:val="24"/>
                <w:szCs w:val="24"/>
              </w:rPr>
              <w:t>Великая французская революция</w:t>
            </w:r>
          </w:p>
          <w:p w14:paraId="6AF1FE12" w14:textId="77777777" w:rsidR="009D1460" w:rsidRPr="00242199" w:rsidRDefault="009D1460" w:rsidP="00EC1B31">
            <w:pPr>
              <w:spacing w:after="0" w:line="240" w:lineRule="auto"/>
              <w:rPr>
                <w:rFonts w:ascii="Times New Roman" w:hAnsi="Times New Roman"/>
                <w:sz w:val="24"/>
                <w:szCs w:val="24"/>
              </w:rPr>
            </w:pPr>
          </w:p>
        </w:tc>
        <w:tc>
          <w:tcPr>
            <w:tcW w:w="4961" w:type="dxa"/>
          </w:tcPr>
          <w:p w14:paraId="60ACDA8B" w14:textId="77777777" w:rsidR="009D1460" w:rsidRPr="00242199" w:rsidRDefault="009D1460" w:rsidP="00EC1B31">
            <w:pPr>
              <w:spacing w:after="0" w:line="240" w:lineRule="auto"/>
              <w:rPr>
                <w:rFonts w:ascii="Times New Roman" w:hAnsi="Times New Roman"/>
                <w:b/>
                <w:bCs/>
                <w:sz w:val="24"/>
                <w:szCs w:val="24"/>
              </w:rPr>
            </w:pPr>
            <w:r w:rsidRPr="00242199">
              <w:rPr>
                <w:rFonts w:ascii="Times New Roman" w:hAnsi="Times New Roman"/>
                <w:b/>
                <w:bCs/>
                <w:sz w:val="24"/>
                <w:szCs w:val="24"/>
              </w:rPr>
              <w:t>РОССИЯ В КОНЦЕ XVII - XVIII ВЕКАХ: ОТ ЦАРСТВА К ИМПЕРИИ</w:t>
            </w:r>
          </w:p>
          <w:p w14:paraId="6248F6D0"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Россия в эпоху преобразований Петра I</w:t>
            </w:r>
          </w:p>
          <w:p w14:paraId="24316E1E" w14:textId="77777777" w:rsidR="009D1460" w:rsidRPr="00242199" w:rsidRDefault="009D1460" w:rsidP="00EC1B31">
            <w:pPr>
              <w:spacing w:after="0" w:line="240" w:lineRule="auto"/>
              <w:rPr>
                <w:rFonts w:ascii="Times New Roman" w:hAnsi="Times New Roman"/>
                <w:sz w:val="24"/>
                <w:szCs w:val="24"/>
              </w:rPr>
            </w:pPr>
            <w:r w:rsidRPr="00242199">
              <w:rPr>
                <w:rFonts w:ascii="Times New Roman" w:hAnsi="Times New Roman"/>
                <w:bCs/>
                <w:sz w:val="24"/>
                <w:szCs w:val="24"/>
              </w:rPr>
              <w:t>После Петра Великого: эпоха «дворцовых переворотов»</w:t>
            </w:r>
          </w:p>
          <w:p w14:paraId="175A4599"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Россия в 1760-х – 1790- гг. Правление Екатерины II и Павла I</w:t>
            </w:r>
          </w:p>
          <w:p w14:paraId="7D2CCA1B"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 xml:space="preserve">Культурное пространство Российской империи в XVIII в. </w:t>
            </w:r>
          </w:p>
          <w:p w14:paraId="3A52719C"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Народы России в XVIII в.</w:t>
            </w:r>
          </w:p>
          <w:p w14:paraId="07DD34A2"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Россия при Павле I</w:t>
            </w:r>
          </w:p>
          <w:p w14:paraId="4C38DEDA" w14:textId="77777777" w:rsidR="009D1460" w:rsidRPr="00242199" w:rsidRDefault="009D1460" w:rsidP="00EC1B31">
            <w:pPr>
              <w:spacing w:after="0" w:line="240" w:lineRule="auto"/>
              <w:rPr>
                <w:rFonts w:ascii="Times New Roman" w:hAnsi="Times New Roman"/>
                <w:sz w:val="24"/>
                <w:szCs w:val="24"/>
              </w:rPr>
            </w:pPr>
            <w:r w:rsidRPr="00242199">
              <w:rPr>
                <w:rFonts w:ascii="Times New Roman" w:hAnsi="Times New Roman"/>
                <w:sz w:val="24"/>
                <w:szCs w:val="24"/>
              </w:rPr>
              <w:t>Региональный компонент</w:t>
            </w:r>
          </w:p>
          <w:p w14:paraId="3CCA2D48" w14:textId="77777777" w:rsidR="009D1460" w:rsidRPr="00242199" w:rsidRDefault="009D1460" w:rsidP="00EC1B31">
            <w:pPr>
              <w:spacing w:after="0" w:line="240" w:lineRule="auto"/>
              <w:rPr>
                <w:rFonts w:ascii="Times New Roman" w:hAnsi="Times New Roman"/>
                <w:sz w:val="24"/>
                <w:szCs w:val="24"/>
              </w:rPr>
            </w:pPr>
          </w:p>
        </w:tc>
      </w:tr>
      <w:tr w:rsidR="009D1460" w:rsidRPr="00242199" w14:paraId="698F879D" w14:textId="77777777" w:rsidTr="009D1460">
        <w:tc>
          <w:tcPr>
            <w:tcW w:w="1132" w:type="dxa"/>
          </w:tcPr>
          <w:p w14:paraId="074D64AA" w14:textId="77777777" w:rsidR="009D1460" w:rsidRPr="00242199" w:rsidRDefault="009D1460" w:rsidP="00EC1B31">
            <w:pPr>
              <w:spacing w:after="0" w:line="240" w:lineRule="auto"/>
              <w:rPr>
                <w:rFonts w:ascii="Times New Roman" w:hAnsi="Times New Roman"/>
                <w:sz w:val="24"/>
                <w:szCs w:val="24"/>
              </w:rPr>
            </w:pPr>
            <w:r w:rsidRPr="00242199">
              <w:rPr>
                <w:rFonts w:ascii="Times New Roman" w:hAnsi="Times New Roman"/>
                <w:sz w:val="24"/>
                <w:szCs w:val="24"/>
              </w:rPr>
              <w:t>9 класс</w:t>
            </w:r>
          </w:p>
        </w:tc>
        <w:tc>
          <w:tcPr>
            <w:tcW w:w="4397" w:type="dxa"/>
          </w:tcPr>
          <w:p w14:paraId="3F1B80DC" w14:textId="77777777" w:rsidR="009D1460" w:rsidRPr="00242199" w:rsidRDefault="009D1460" w:rsidP="00EC1B31">
            <w:pPr>
              <w:spacing w:after="0" w:line="240" w:lineRule="auto"/>
              <w:rPr>
                <w:rFonts w:ascii="Times New Roman" w:hAnsi="Times New Roman"/>
                <w:b/>
                <w:sz w:val="24"/>
                <w:szCs w:val="24"/>
              </w:rPr>
            </w:pPr>
            <w:r w:rsidRPr="00242199">
              <w:rPr>
                <w:rFonts w:ascii="Times New Roman" w:hAnsi="Times New Roman"/>
                <w:b/>
                <w:sz w:val="24"/>
                <w:szCs w:val="24"/>
              </w:rPr>
              <w:t xml:space="preserve">ИСТОРИЯ НОВОГО ВРЕМЕНИ. </w:t>
            </w:r>
            <w:r w:rsidRPr="00242199">
              <w:rPr>
                <w:rFonts w:ascii="Times New Roman" w:hAnsi="Times New Roman"/>
                <w:b/>
                <w:sz w:val="24"/>
                <w:szCs w:val="24"/>
                <w:lang w:val="en-US"/>
              </w:rPr>
              <w:t>XIX</w:t>
            </w:r>
            <w:r w:rsidRPr="00242199">
              <w:rPr>
                <w:rFonts w:ascii="Times New Roman" w:hAnsi="Times New Roman"/>
                <w:b/>
                <w:sz w:val="24"/>
                <w:szCs w:val="24"/>
              </w:rPr>
              <w:t xml:space="preserve"> в. </w:t>
            </w:r>
          </w:p>
          <w:p w14:paraId="1D2B4D1E" w14:textId="77777777" w:rsidR="009D1460" w:rsidRPr="00242199" w:rsidRDefault="009D1460" w:rsidP="00EC1B31">
            <w:pPr>
              <w:spacing w:after="0" w:line="240" w:lineRule="auto"/>
              <w:rPr>
                <w:rFonts w:ascii="Times New Roman" w:hAnsi="Times New Roman"/>
                <w:sz w:val="24"/>
                <w:szCs w:val="24"/>
              </w:rPr>
            </w:pPr>
            <w:r w:rsidRPr="00242199">
              <w:rPr>
                <w:rFonts w:ascii="Times New Roman" w:hAnsi="Times New Roman"/>
                <w:b/>
                <w:sz w:val="24"/>
                <w:szCs w:val="24"/>
              </w:rPr>
              <w:t>Мир к началу XX в. Новейшая история.</w:t>
            </w:r>
            <w:r w:rsidRPr="00242199">
              <w:rPr>
                <w:rFonts w:ascii="Times New Roman" w:hAnsi="Times New Roman"/>
                <w:b/>
                <w:i/>
                <w:sz w:val="24"/>
                <w:szCs w:val="24"/>
              </w:rPr>
              <w:t>Становление и расцвет индустриального общества. До начала Первой мировой войны</w:t>
            </w:r>
          </w:p>
          <w:p w14:paraId="213A3F88" w14:textId="77777777" w:rsidR="009D1460" w:rsidRPr="00242199" w:rsidRDefault="009D1460" w:rsidP="00EC1B31">
            <w:pPr>
              <w:spacing w:after="0" w:line="240" w:lineRule="auto"/>
              <w:rPr>
                <w:rFonts w:ascii="Times New Roman" w:hAnsi="Times New Roman"/>
                <w:sz w:val="24"/>
                <w:szCs w:val="24"/>
              </w:rPr>
            </w:pPr>
          </w:p>
          <w:p w14:paraId="52A410C2" w14:textId="77777777" w:rsidR="009D1460" w:rsidRPr="00242199" w:rsidRDefault="009D1460" w:rsidP="00EC1B31">
            <w:pPr>
              <w:shd w:val="clear" w:color="auto" w:fill="FFFFFF"/>
              <w:spacing w:after="0" w:line="240" w:lineRule="auto"/>
              <w:rPr>
                <w:rFonts w:ascii="Times New Roman" w:hAnsi="Times New Roman"/>
                <w:sz w:val="24"/>
                <w:szCs w:val="24"/>
              </w:rPr>
            </w:pPr>
            <w:r w:rsidRPr="00242199">
              <w:rPr>
                <w:rFonts w:ascii="Times New Roman" w:hAnsi="Times New Roman"/>
                <w:bCs/>
                <w:sz w:val="24"/>
                <w:szCs w:val="24"/>
              </w:rPr>
              <w:t>Страны Европы и Северной Америки в первой половине ХIХ в.</w:t>
            </w:r>
          </w:p>
          <w:p w14:paraId="7B23BFD5" w14:textId="77777777" w:rsidR="009D1460" w:rsidRPr="00242199" w:rsidRDefault="009D1460" w:rsidP="00EC1B31">
            <w:pPr>
              <w:shd w:val="clear" w:color="auto" w:fill="FFFFFF"/>
              <w:spacing w:after="0" w:line="240" w:lineRule="auto"/>
              <w:rPr>
                <w:rFonts w:ascii="Times New Roman" w:hAnsi="Times New Roman"/>
                <w:bCs/>
                <w:sz w:val="24"/>
                <w:szCs w:val="24"/>
              </w:rPr>
            </w:pPr>
            <w:r w:rsidRPr="00242199">
              <w:rPr>
                <w:rFonts w:ascii="Times New Roman" w:hAnsi="Times New Roman"/>
                <w:bCs/>
                <w:sz w:val="24"/>
                <w:szCs w:val="24"/>
              </w:rPr>
              <w:t>Страны Европы и Северной Америки во второй половине ХIХ в.</w:t>
            </w:r>
          </w:p>
          <w:p w14:paraId="25835B05" w14:textId="77777777" w:rsidR="009D1460" w:rsidRPr="00242199" w:rsidRDefault="009D1460" w:rsidP="00EC1B31">
            <w:pPr>
              <w:shd w:val="clear" w:color="auto" w:fill="FFFFFF"/>
              <w:spacing w:after="0" w:line="240" w:lineRule="auto"/>
              <w:rPr>
                <w:rFonts w:ascii="Times New Roman" w:hAnsi="Times New Roman"/>
                <w:sz w:val="24"/>
                <w:szCs w:val="24"/>
              </w:rPr>
            </w:pPr>
            <w:r w:rsidRPr="00242199">
              <w:rPr>
                <w:rFonts w:ascii="Times New Roman" w:hAnsi="Times New Roman"/>
                <w:bCs/>
                <w:sz w:val="24"/>
                <w:szCs w:val="24"/>
              </w:rPr>
              <w:t>Экономическое и социально-политическое развитие стран Европы и США в конце ХIХ в.</w:t>
            </w:r>
          </w:p>
          <w:p w14:paraId="3B47A668" w14:textId="77777777" w:rsidR="009D1460" w:rsidRPr="00242199" w:rsidRDefault="009D1460" w:rsidP="00EC1B31">
            <w:pPr>
              <w:shd w:val="clear" w:color="auto" w:fill="FFFFFF"/>
              <w:spacing w:after="0" w:line="240" w:lineRule="auto"/>
              <w:rPr>
                <w:rFonts w:ascii="Times New Roman" w:hAnsi="Times New Roman"/>
                <w:sz w:val="24"/>
                <w:szCs w:val="24"/>
              </w:rPr>
            </w:pPr>
            <w:r w:rsidRPr="00242199">
              <w:rPr>
                <w:rFonts w:ascii="Times New Roman" w:hAnsi="Times New Roman"/>
                <w:bCs/>
                <w:sz w:val="24"/>
                <w:szCs w:val="24"/>
              </w:rPr>
              <w:t>Страны Азии в ХIХ в.</w:t>
            </w:r>
          </w:p>
          <w:p w14:paraId="46C7CA95" w14:textId="77777777" w:rsidR="009D1460" w:rsidRPr="00242199" w:rsidRDefault="009D1460" w:rsidP="00EC1B31">
            <w:pPr>
              <w:shd w:val="clear" w:color="auto" w:fill="FFFFFF"/>
              <w:spacing w:after="0" w:line="240" w:lineRule="auto"/>
              <w:rPr>
                <w:rFonts w:ascii="Times New Roman" w:hAnsi="Times New Roman"/>
                <w:sz w:val="24"/>
                <w:szCs w:val="24"/>
              </w:rPr>
            </w:pPr>
            <w:r w:rsidRPr="00242199">
              <w:rPr>
                <w:rFonts w:ascii="Times New Roman" w:hAnsi="Times New Roman"/>
                <w:bCs/>
                <w:sz w:val="24"/>
                <w:szCs w:val="24"/>
              </w:rPr>
              <w:t>Война за независимость в Латинской Америке</w:t>
            </w:r>
          </w:p>
          <w:p w14:paraId="79B3980F" w14:textId="77777777" w:rsidR="009D1460" w:rsidRPr="00242199" w:rsidRDefault="009D1460" w:rsidP="00EC1B31">
            <w:pPr>
              <w:shd w:val="clear" w:color="auto" w:fill="FFFFFF"/>
              <w:spacing w:after="0" w:line="240" w:lineRule="auto"/>
              <w:rPr>
                <w:rFonts w:ascii="Times New Roman" w:hAnsi="Times New Roman"/>
                <w:sz w:val="24"/>
                <w:szCs w:val="24"/>
              </w:rPr>
            </w:pPr>
            <w:r w:rsidRPr="00242199">
              <w:rPr>
                <w:rFonts w:ascii="Times New Roman" w:hAnsi="Times New Roman"/>
                <w:bCs/>
                <w:sz w:val="24"/>
                <w:szCs w:val="24"/>
              </w:rPr>
              <w:t>Народы Африки в Новое время</w:t>
            </w:r>
          </w:p>
          <w:p w14:paraId="79DD60CC" w14:textId="77777777" w:rsidR="009D1460" w:rsidRPr="00242199" w:rsidRDefault="009D1460" w:rsidP="00EC1B31">
            <w:pPr>
              <w:shd w:val="clear" w:color="auto" w:fill="FFFFFF"/>
              <w:spacing w:after="0" w:line="240" w:lineRule="auto"/>
              <w:rPr>
                <w:rFonts w:ascii="Times New Roman" w:hAnsi="Times New Roman"/>
                <w:sz w:val="24"/>
                <w:szCs w:val="24"/>
              </w:rPr>
            </w:pPr>
            <w:r w:rsidRPr="00242199">
              <w:rPr>
                <w:rFonts w:ascii="Times New Roman" w:hAnsi="Times New Roman"/>
                <w:bCs/>
                <w:sz w:val="24"/>
                <w:szCs w:val="24"/>
              </w:rPr>
              <w:t>Развитие культуры в XIX в.</w:t>
            </w:r>
          </w:p>
          <w:p w14:paraId="3CD75AEF" w14:textId="77777777" w:rsidR="009D1460" w:rsidRPr="00242199" w:rsidRDefault="009D1460" w:rsidP="00EC1B31">
            <w:pPr>
              <w:shd w:val="clear" w:color="auto" w:fill="FFFFFF"/>
              <w:spacing w:after="0" w:line="240" w:lineRule="auto"/>
              <w:rPr>
                <w:rFonts w:ascii="Times New Roman" w:hAnsi="Times New Roman"/>
                <w:sz w:val="24"/>
                <w:szCs w:val="24"/>
              </w:rPr>
            </w:pPr>
            <w:r w:rsidRPr="00242199">
              <w:rPr>
                <w:rFonts w:ascii="Times New Roman" w:hAnsi="Times New Roman"/>
                <w:bCs/>
                <w:sz w:val="24"/>
                <w:szCs w:val="24"/>
              </w:rPr>
              <w:t>Международные отношения в XIX в.</w:t>
            </w:r>
          </w:p>
          <w:p w14:paraId="2CC86129" w14:textId="77777777" w:rsidR="009D1460" w:rsidRPr="00242199" w:rsidRDefault="009D1460" w:rsidP="00EC1B31">
            <w:pPr>
              <w:shd w:val="clear" w:color="auto" w:fill="FFFFFF"/>
              <w:spacing w:after="0" w:line="240" w:lineRule="auto"/>
              <w:rPr>
                <w:rFonts w:ascii="Times New Roman" w:hAnsi="Times New Roman"/>
                <w:sz w:val="24"/>
                <w:szCs w:val="24"/>
              </w:rPr>
            </w:pPr>
            <w:r w:rsidRPr="00242199">
              <w:rPr>
                <w:rFonts w:ascii="Times New Roman" w:hAnsi="Times New Roman"/>
                <w:bCs/>
                <w:sz w:val="24"/>
                <w:szCs w:val="24"/>
              </w:rPr>
              <w:t>Мир в 1900—1914 гг.</w:t>
            </w:r>
          </w:p>
          <w:p w14:paraId="1E442FAC" w14:textId="77777777" w:rsidR="009D1460" w:rsidRPr="00242199" w:rsidRDefault="009D1460" w:rsidP="00EC1B31">
            <w:pPr>
              <w:shd w:val="clear" w:color="auto" w:fill="FFFFFF"/>
              <w:spacing w:after="0" w:line="240" w:lineRule="auto"/>
              <w:rPr>
                <w:rFonts w:ascii="Times New Roman" w:hAnsi="Times New Roman"/>
                <w:i/>
                <w:sz w:val="24"/>
                <w:szCs w:val="24"/>
              </w:rPr>
            </w:pPr>
          </w:p>
          <w:p w14:paraId="38E5A1CA" w14:textId="77777777" w:rsidR="009D1460" w:rsidRPr="00242199" w:rsidRDefault="009D1460" w:rsidP="00EC1B31">
            <w:pPr>
              <w:spacing w:after="0" w:line="240" w:lineRule="auto"/>
              <w:rPr>
                <w:rFonts w:ascii="Times New Roman" w:hAnsi="Times New Roman"/>
                <w:sz w:val="24"/>
                <w:szCs w:val="24"/>
              </w:rPr>
            </w:pPr>
          </w:p>
          <w:p w14:paraId="5C7CA716" w14:textId="77777777" w:rsidR="009D1460" w:rsidRPr="00242199" w:rsidRDefault="009D1460" w:rsidP="00EC1B31">
            <w:pPr>
              <w:spacing w:after="0" w:line="240" w:lineRule="auto"/>
              <w:rPr>
                <w:rFonts w:ascii="Times New Roman" w:hAnsi="Times New Roman"/>
                <w:i/>
                <w:sz w:val="24"/>
                <w:szCs w:val="24"/>
              </w:rPr>
            </w:pPr>
          </w:p>
          <w:p w14:paraId="3522D5A1" w14:textId="77777777" w:rsidR="009D1460" w:rsidRPr="00242199" w:rsidRDefault="009D1460" w:rsidP="00EC1B31">
            <w:pPr>
              <w:spacing w:after="0" w:line="240" w:lineRule="auto"/>
              <w:rPr>
                <w:rFonts w:ascii="Times New Roman" w:hAnsi="Times New Roman"/>
                <w:sz w:val="24"/>
                <w:szCs w:val="24"/>
              </w:rPr>
            </w:pPr>
          </w:p>
        </w:tc>
        <w:tc>
          <w:tcPr>
            <w:tcW w:w="4961" w:type="dxa"/>
          </w:tcPr>
          <w:p w14:paraId="146A44C7" w14:textId="77777777" w:rsidR="009D1460" w:rsidRPr="00242199" w:rsidRDefault="009D1460" w:rsidP="00EC1B31">
            <w:pPr>
              <w:spacing w:after="0" w:line="240" w:lineRule="auto"/>
              <w:rPr>
                <w:rFonts w:ascii="Times New Roman" w:hAnsi="Times New Roman"/>
                <w:b/>
                <w:bCs/>
                <w:sz w:val="24"/>
                <w:szCs w:val="24"/>
              </w:rPr>
            </w:pPr>
            <w:r w:rsidRPr="00242199">
              <w:rPr>
                <w:rFonts w:ascii="Times New Roman" w:hAnsi="Times New Roman"/>
                <w:b/>
                <w:bCs/>
                <w:sz w:val="24"/>
                <w:szCs w:val="24"/>
              </w:rPr>
              <w:t>IV. РОССИЙСКАЯ ИМПЕРИЯ В XIX – НАЧАЛЕ XX ВВ.</w:t>
            </w:r>
          </w:p>
          <w:p w14:paraId="4BDD3E1D" w14:textId="77777777" w:rsidR="009D1460" w:rsidRPr="00242199" w:rsidRDefault="009D1460" w:rsidP="00EC1B31">
            <w:pPr>
              <w:spacing w:after="0" w:line="240" w:lineRule="auto"/>
              <w:rPr>
                <w:rFonts w:ascii="Times New Roman" w:hAnsi="Times New Roman"/>
                <w:b/>
                <w:bCs/>
                <w:sz w:val="24"/>
                <w:szCs w:val="24"/>
              </w:rPr>
            </w:pPr>
          </w:p>
          <w:p w14:paraId="01A4C4BE" w14:textId="77777777" w:rsidR="009D1460" w:rsidRPr="00242199" w:rsidRDefault="009D1460" w:rsidP="00EC1B31">
            <w:pPr>
              <w:spacing w:after="0" w:line="240" w:lineRule="auto"/>
              <w:rPr>
                <w:rFonts w:ascii="Times New Roman" w:hAnsi="Times New Roman"/>
                <w:bCs/>
                <w:sz w:val="24"/>
                <w:szCs w:val="24"/>
                <w:u w:val="single"/>
              </w:rPr>
            </w:pPr>
            <w:r w:rsidRPr="00242199">
              <w:rPr>
                <w:rFonts w:ascii="Times New Roman" w:hAnsi="Times New Roman"/>
                <w:bCs/>
                <w:sz w:val="24"/>
                <w:szCs w:val="24"/>
                <w:u w:val="single"/>
              </w:rPr>
              <w:t>Россия на пути к реформам (1801–1861)</w:t>
            </w:r>
          </w:p>
          <w:p w14:paraId="291C5736"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Александровская эпоха: государственный либерализм</w:t>
            </w:r>
          </w:p>
          <w:p w14:paraId="3F4A7036"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 xml:space="preserve">Отечественная война 1812 г. </w:t>
            </w:r>
          </w:p>
          <w:p w14:paraId="25BF926F"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Николаевское самодержавие: государственный консерватизм</w:t>
            </w:r>
          </w:p>
          <w:p w14:paraId="41618125"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 xml:space="preserve">Крепостнический социум. Деревня и город </w:t>
            </w:r>
          </w:p>
          <w:p w14:paraId="54A43398" w14:textId="77777777" w:rsidR="009D1460" w:rsidRPr="00242199" w:rsidRDefault="009D1460" w:rsidP="00EC1B31">
            <w:pPr>
              <w:spacing w:after="0" w:line="240" w:lineRule="auto"/>
              <w:rPr>
                <w:rFonts w:ascii="Times New Roman" w:hAnsi="Times New Roman"/>
                <w:sz w:val="24"/>
                <w:szCs w:val="24"/>
              </w:rPr>
            </w:pPr>
            <w:r w:rsidRPr="00242199">
              <w:rPr>
                <w:rFonts w:ascii="Times New Roman" w:hAnsi="Times New Roman"/>
                <w:bCs/>
                <w:sz w:val="24"/>
                <w:szCs w:val="24"/>
              </w:rPr>
              <w:t>Культурное пространство империи в первой половине XIX в.</w:t>
            </w:r>
          </w:p>
          <w:p w14:paraId="3A5C2F2D"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 xml:space="preserve">Пространство империи: этнокультурный облик страны </w:t>
            </w:r>
          </w:p>
          <w:p w14:paraId="7D8AACD5"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 xml:space="preserve">Формирование гражданского правосознания. Основные течения общественной мысли </w:t>
            </w:r>
          </w:p>
          <w:p w14:paraId="4C155F44" w14:textId="77777777" w:rsidR="009D1460" w:rsidRPr="00242199" w:rsidRDefault="009D1460" w:rsidP="00EC1B31">
            <w:pPr>
              <w:spacing w:after="0" w:line="240" w:lineRule="auto"/>
              <w:rPr>
                <w:rFonts w:ascii="Times New Roman" w:hAnsi="Times New Roman"/>
                <w:sz w:val="24"/>
                <w:szCs w:val="24"/>
              </w:rPr>
            </w:pPr>
          </w:p>
          <w:p w14:paraId="6AF47F27" w14:textId="77777777" w:rsidR="009D1460" w:rsidRPr="00242199" w:rsidRDefault="009D1460" w:rsidP="00EC1B31">
            <w:pPr>
              <w:spacing w:after="0" w:line="240" w:lineRule="auto"/>
              <w:rPr>
                <w:rFonts w:ascii="Times New Roman" w:hAnsi="Times New Roman"/>
                <w:bCs/>
                <w:sz w:val="24"/>
                <w:szCs w:val="24"/>
                <w:u w:val="single"/>
              </w:rPr>
            </w:pPr>
            <w:r w:rsidRPr="00242199">
              <w:rPr>
                <w:rFonts w:ascii="Times New Roman" w:hAnsi="Times New Roman"/>
                <w:bCs/>
                <w:sz w:val="24"/>
                <w:szCs w:val="24"/>
                <w:u w:val="single"/>
              </w:rPr>
              <w:t>Россия в эпоху реформ</w:t>
            </w:r>
          </w:p>
          <w:p w14:paraId="40BEF800"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 xml:space="preserve">Преобразования Александра II: социальная и правовая модернизация </w:t>
            </w:r>
          </w:p>
          <w:p w14:paraId="793CE326"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 xml:space="preserve">«Народное самодержавие» Александра III </w:t>
            </w:r>
          </w:p>
          <w:p w14:paraId="2FE33020"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 xml:space="preserve">Пореформенный социум. Сельское хозяйство и промышленность </w:t>
            </w:r>
          </w:p>
          <w:p w14:paraId="39BA1743"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 xml:space="preserve">Культурное пространство империи во второй половине XIX в. </w:t>
            </w:r>
          </w:p>
          <w:p w14:paraId="331B44CD"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 xml:space="preserve">Этнокультурный облик империи </w:t>
            </w:r>
          </w:p>
          <w:p w14:paraId="382B2FAF" w14:textId="77777777" w:rsidR="009D1460" w:rsidRPr="00242199" w:rsidRDefault="009D1460" w:rsidP="00EC1B31">
            <w:pPr>
              <w:spacing w:after="0" w:line="240" w:lineRule="auto"/>
              <w:rPr>
                <w:rFonts w:ascii="Times New Roman" w:hAnsi="Times New Roman"/>
                <w:sz w:val="24"/>
                <w:szCs w:val="24"/>
              </w:rPr>
            </w:pPr>
            <w:r w:rsidRPr="00242199">
              <w:rPr>
                <w:rFonts w:ascii="Times New Roman" w:hAnsi="Times New Roman"/>
                <w:bCs/>
                <w:sz w:val="24"/>
                <w:szCs w:val="24"/>
              </w:rPr>
              <w:t>Формирование гражданского общества и основные направления общественных движений</w:t>
            </w:r>
          </w:p>
          <w:p w14:paraId="6BD123CA" w14:textId="77777777" w:rsidR="009D1460" w:rsidRPr="00242199" w:rsidRDefault="009D1460" w:rsidP="00EC1B31">
            <w:pPr>
              <w:spacing w:after="0" w:line="240" w:lineRule="auto"/>
              <w:rPr>
                <w:rFonts w:ascii="Times New Roman" w:hAnsi="Times New Roman"/>
                <w:bCs/>
                <w:sz w:val="24"/>
                <w:szCs w:val="24"/>
                <w:u w:val="single"/>
              </w:rPr>
            </w:pPr>
            <w:r w:rsidRPr="00242199">
              <w:rPr>
                <w:rFonts w:ascii="Times New Roman" w:hAnsi="Times New Roman"/>
                <w:bCs/>
                <w:sz w:val="24"/>
                <w:szCs w:val="24"/>
                <w:u w:val="single"/>
              </w:rPr>
              <w:t>Кризис империи в начале ХХ века</w:t>
            </w:r>
          </w:p>
          <w:p w14:paraId="5156E6B5"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 xml:space="preserve">Первая российская революция 1905-1907 гг. Начало парламентаризма </w:t>
            </w:r>
          </w:p>
          <w:p w14:paraId="0DDD7E01"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 xml:space="preserve">Общество и власть после революции </w:t>
            </w:r>
          </w:p>
          <w:p w14:paraId="0537B473" w14:textId="77777777" w:rsidR="009D1460" w:rsidRPr="00242199" w:rsidRDefault="009D1460" w:rsidP="00EC1B31">
            <w:pPr>
              <w:spacing w:after="0" w:line="240" w:lineRule="auto"/>
              <w:rPr>
                <w:rFonts w:ascii="Times New Roman" w:hAnsi="Times New Roman"/>
                <w:bCs/>
                <w:sz w:val="24"/>
                <w:szCs w:val="24"/>
              </w:rPr>
            </w:pPr>
            <w:r w:rsidRPr="00242199">
              <w:rPr>
                <w:rFonts w:ascii="Times New Roman" w:hAnsi="Times New Roman"/>
                <w:bCs/>
                <w:sz w:val="24"/>
                <w:szCs w:val="24"/>
              </w:rPr>
              <w:t>«Серебряный век» российской культуры</w:t>
            </w:r>
          </w:p>
          <w:p w14:paraId="45124936" w14:textId="77777777" w:rsidR="009D1460" w:rsidRPr="00242199" w:rsidRDefault="009D1460" w:rsidP="00EC1B31">
            <w:pPr>
              <w:spacing w:after="0" w:line="240" w:lineRule="auto"/>
              <w:rPr>
                <w:rFonts w:ascii="Times New Roman" w:hAnsi="Times New Roman"/>
                <w:i/>
                <w:sz w:val="24"/>
                <w:szCs w:val="24"/>
              </w:rPr>
            </w:pPr>
            <w:r w:rsidRPr="00242199">
              <w:rPr>
                <w:rFonts w:ascii="Times New Roman" w:hAnsi="Times New Roman"/>
                <w:sz w:val="24"/>
                <w:szCs w:val="24"/>
              </w:rPr>
              <w:t>Региональный компонент</w:t>
            </w:r>
          </w:p>
        </w:tc>
      </w:tr>
    </w:tbl>
    <w:p w14:paraId="42527A8F" w14:textId="77777777" w:rsidR="009D1460" w:rsidRPr="00242199" w:rsidRDefault="009D1460" w:rsidP="00EC1B31">
      <w:pPr>
        <w:pStyle w:val="3"/>
        <w:spacing w:before="0" w:beforeAutospacing="0" w:after="0" w:afterAutospacing="0"/>
        <w:ind w:firstLine="709"/>
        <w:rPr>
          <w:sz w:val="24"/>
          <w:szCs w:val="24"/>
          <w:lang w:val="en-US"/>
        </w:rPr>
      </w:pPr>
    </w:p>
    <w:p w14:paraId="7134A8B2" w14:textId="77777777" w:rsidR="00B540EE" w:rsidRPr="00242199" w:rsidRDefault="00A309E2" w:rsidP="006B5A10">
      <w:pPr>
        <w:pStyle w:val="3"/>
        <w:rPr>
          <w:sz w:val="24"/>
          <w:szCs w:val="24"/>
        </w:rPr>
      </w:pPr>
      <w:bookmarkStart w:id="244" w:name="_Toc409691706"/>
      <w:bookmarkStart w:id="245" w:name="_Toc410654032"/>
      <w:bookmarkStart w:id="246" w:name="_Toc32685105"/>
      <w:r w:rsidRPr="00242199">
        <w:rPr>
          <w:sz w:val="24"/>
          <w:szCs w:val="24"/>
        </w:rPr>
        <w:t>2.2.2.</w:t>
      </w:r>
      <w:r w:rsidR="00484624" w:rsidRPr="00242199">
        <w:rPr>
          <w:sz w:val="24"/>
          <w:szCs w:val="24"/>
        </w:rPr>
        <w:t>9</w:t>
      </w:r>
      <w:r w:rsidRPr="00242199">
        <w:rPr>
          <w:sz w:val="24"/>
          <w:szCs w:val="24"/>
        </w:rPr>
        <w:t xml:space="preserve">. </w:t>
      </w:r>
      <w:r w:rsidR="00B540EE" w:rsidRPr="00242199">
        <w:rPr>
          <w:sz w:val="24"/>
          <w:szCs w:val="24"/>
        </w:rPr>
        <w:t>Обществознание</w:t>
      </w:r>
      <w:bookmarkEnd w:id="244"/>
      <w:bookmarkEnd w:id="245"/>
      <w:bookmarkEnd w:id="246"/>
    </w:p>
    <w:p w14:paraId="0C38B253" w14:textId="77777777" w:rsidR="001937F7" w:rsidRPr="00242199" w:rsidRDefault="001937F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14:paraId="761DBECA" w14:textId="77777777" w:rsidR="001937F7" w:rsidRPr="00242199" w:rsidRDefault="001937F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14:paraId="6E2D44C4" w14:textId="77777777" w:rsidR="001937F7" w:rsidRPr="00242199" w:rsidRDefault="001937F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14:paraId="59B3F6EE" w14:textId="77777777" w:rsidR="001937F7" w:rsidRPr="00242199" w:rsidRDefault="001937F7"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14:paraId="6814FFAB" w14:textId="77777777" w:rsidR="006D472B" w:rsidRPr="00242199" w:rsidRDefault="006D472B" w:rsidP="00EC1B31">
      <w:pPr>
        <w:spacing w:after="0" w:line="240" w:lineRule="auto"/>
        <w:ind w:firstLine="709"/>
        <w:jc w:val="both"/>
        <w:rPr>
          <w:rFonts w:ascii="Times New Roman" w:hAnsi="Times New Roman"/>
          <w:sz w:val="24"/>
          <w:szCs w:val="24"/>
        </w:rPr>
      </w:pPr>
    </w:p>
    <w:p w14:paraId="08A142F4" w14:textId="77777777" w:rsidR="00B540EE" w:rsidRPr="00242199" w:rsidRDefault="00B540EE" w:rsidP="00EC1B31">
      <w:pPr>
        <w:spacing w:after="0" w:line="240" w:lineRule="auto"/>
        <w:ind w:left="709"/>
        <w:jc w:val="both"/>
        <w:rPr>
          <w:rFonts w:ascii="Times New Roman" w:hAnsi="Times New Roman"/>
          <w:sz w:val="24"/>
          <w:szCs w:val="24"/>
        </w:rPr>
      </w:pPr>
      <w:r w:rsidRPr="00242199">
        <w:rPr>
          <w:rFonts w:ascii="Times New Roman" w:hAnsi="Times New Roman"/>
          <w:b/>
          <w:bCs/>
          <w:color w:val="000000"/>
          <w:sz w:val="24"/>
          <w:szCs w:val="24"/>
          <w:shd w:val="clear" w:color="auto" w:fill="FFFFFF"/>
        </w:rPr>
        <w:t>Человек. Деятельность человека</w:t>
      </w:r>
    </w:p>
    <w:p w14:paraId="2D923979" w14:textId="77777777" w:rsidR="00B540EE" w:rsidRPr="00242199" w:rsidRDefault="00B540EE" w:rsidP="00EC1B31">
      <w:pPr>
        <w:tabs>
          <w:tab w:val="left" w:pos="1114"/>
        </w:tabs>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Биологическое и социальное в человеке. </w:t>
      </w:r>
      <w:r w:rsidRPr="00242199">
        <w:rPr>
          <w:rFonts w:ascii="Times New Roman" w:hAnsi="Times New Roman"/>
          <w:i/>
          <w:sz w:val="24"/>
          <w:szCs w:val="24"/>
        </w:rPr>
        <w:t>Черты сходства и различий человека и животного.Индивид, индивидуальность, личность.</w:t>
      </w:r>
      <w:r w:rsidRPr="00242199">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242199">
        <w:rPr>
          <w:rFonts w:ascii="Times New Roman" w:hAnsi="Times New Roman"/>
          <w:i/>
          <w:sz w:val="24"/>
          <w:szCs w:val="24"/>
        </w:rPr>
        <w:t xml:space="preserve">Личные и деловые отношения. </w:t>
      </w:r>
      <w:r w:rsidRPr="00242199">
        <w:rPr>
          <w:rFonts w:ascii="Times New Roman" w:hAnsi="Times New Roman"/>
          <w:sz w:val="24"/>
          <w:szCs w:val="24"/>
        </w:rPr>
        <w:t>Лидерство. Межличностные конфликты и способы их разрешения.</w:t>
      </w:r>
    </w:p>
    <w:p w14:paraId="5DB39E96" w14:textId="77777777" w:rsidR="00B540EE" w:rsidRPr="00242199" w:rsidRDefault="00B540EE" w:rsidP="00EC1B31">
      <w:pPr>
        <w:spacing w:after="0" w:line="240" w:lineRule="auto"/>
        <w:ind w:left="709"/>
        <w:jc w:val="both"/>
        <w:rPr>
          <w:rFonts w:ascii="Times New Roman" w:hAnsi="Times New Roman"/>
          <w:b/>
          <w:bCs/>
          <w:color w:val="000000"/>
          <w:sz w:val="24"/>
          <w:szCs w:val="24"/>
          <w:shd w:val="clear" w:color="auto" w:fill="FFFFFF"/>
        </w:rPr>
      </w:pPr>
      <w:r w:rsidRPr="00242199">
        <w:rPr>
          <w:rFonts w:ascii="Times New Roman" w:hAnsi="Times New Roman"/>
          <w:b/>
          <w:bCs/>
          <w:color w:val="000000"/>
          <w:sz w:val="24"/>
          <w:szCs w:val="24"/>
          <w:shd w:val="clear" w:color="auto" w:fill="FFFFFF"/>
        </w:rPr>
        <w:t>Общество</w:t>
      </w:r>
    </w:p>
    <w:p w14:paraId="4ED7D335" w14:textId="77777777" w:rsidR="00B540EE" w:rsidRPr="00242199" w:rsidRDefault="00B540EE" w:rsidP="00EC1B31">
      <w:pPr>
        <w:tabs>
          <w:tab w:val="left" w:pos="1114"/>
        </w:tabs>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242199">
        <w:rPr>
          <w:rFonts w:ascii="Times New Roman" w:hAnsi="Times New Roman"/>
          <w:i/>
          <w:sz w:val="24"/>
          <w:szCs w:val="24"/>
        </w:rPr>
        <w:t>Общественный прогресс.</w:t>
      </w:r>
      <w:r w:rsidRPr="00242199">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14:paraId="48CE759D" w14:textId="77777777" w:rsidR="00B540EE" w:rsidRPr="00242199" w:rsidRDefault="00B540EE" w:rsidP="00EC1B31">
      <w:pPr>
        <w:spacing w:after="0" w:line="240" w:lineRule="auto"/>
        <w:ind w:left="709"/>
        <w:jc w:val="both"/>
        <w:rPr>
          <w:rFonts w:ascii="Times New Roman" w:hAnsi="Times New Roman"/>
          <w:b/>
          <w:bCs/>
          <w:color w:val="000000"/>
          <w:sz w:val="24"/>
          <w:szCs w:val="24"/>
          <w:shd w:val="clear" w:color="auto" w:fill="FFFFFF"/>
        </w:rPr>
      </w:pPr>
      <w:r w:rsidRPr="00242199">
        <w:rPr>
          <w:rFonts w:ascii="Times New Roman" w:hAnsi="Times New Roman"/>
          <w:b/>
          <w:bCs/>
          <w:color w:val="000000"/>
          <w:sz w:val="24"/>
          <w:szCs w:val="24"/>
          <w:shd w:val="clear" w:color="auto" w:fill="FFFFFF"/>
        </w:rPr>
        <w:t>Социальные нормы</w:t>
      </w:r>
    </w:p>
    <w:p w14:paraId="3382EE50" w14:textId="77777777" w:rsidR="00B540EE" w:rsidRPr="00242199" w:rsidRDefault="00B540EE" w:rsidP="00EC1B31">
      <w:pPr>
        <w:tabs>
          <w:tab w:val="left" w:pos="1114"/>
        </w:tabs>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Социальные нормы как регуляторы поведения человека в обществе. </w:t>
      </w:r>
      <w:r w:rsidRPr="00242199">
        <w:rPr>
          <w:rFonts w:ascii="Times New Roman" w:hAnsi="Times New Roman"/>
          <w:i/>
          <w:sz w:val="24"/>
          <w:szCs w:val="24"/>
        </w:rPr>
        <w:t>Общественные нравы, традиции и обычаи.</w:t>
      </w:r>
      <w:r w:rsidRPr="00242199">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242199">
        <w:rPr>
          <w:rFonts w:ascii="Times New Roman" w:hAnsi="Times New Roman"/>
          <w:i/>
          <w:sz w:val="24"/>
          <w:szCs w:val="24"/>
        </w:rPr>
        <w:t xml:space="preserve">Особенности социализации в подростковом возрасте. </w:t>
      </w:r>
      <w:r w:rsidRPr="00242199">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14:paraId="40FD4A94" w14:textId="77777777" w:rsidR="00B540EE" w:rsidRPr="00242199" w:rsidRDefault="00B540EE" w:rsidP="00EC1B31">
      <w:pPr>
        <w:spacing w:after="0" w:line="240" w:lineRule="auto"/>
        <w:ind w:left="709"/>
        <w:jc w:val="both"/>
        <w:rPr>
          <w:rFonts w:ascii="Times New Roman" w:hAnsi="Times New Roman"/>
          <w:b/>
          <w:bCs/>
          <w:color w:val="000000"/>
          <w:sz w:val="24"/>
          <w:szCs w:val="24"/>
          <w:shd w:val="clear" w:color="auto" w:fill="FFFFFF"/>
        </w:rPr>
      </w:pPr>
      <w:r w:rsidRPr="00242199">
        <w:rPr>
          <w:rFonts w:ascii="Times New Roman" w:hAnsi="Times New Roman"/>
          <w:b/>
          <w:bCs/>
          <w:color w:val="000000"/>
          <w:sz w:val="24"/>
          <w:szCs w:val="24"/>
          <w:shd w:val="clear" w:color="auto" w:fill="FFFFFF"/>
        </w:rPr>
        <w:t>Сфера духовной культуры</w:t>
      </w:r>
    </w:p>
    <w:p w14:paraId="5022EF99" w14:textId="77777777" w:rsidR="00B540EE" w:rsidRPr="00242199" w:rsidRDefault="00B540EE" w:rsidP="00EC1B31">
      <w:pPr>
        <w:tabs>
          <w:tab w:val="left" w:pos="1311"/>
        </w:tabs>
        <w:spacing w:after="0" w:line="240" w:lineRule="auto"/>
        <w:ind w:firstLine="709"/>
        <w:jc w:val="both"/>
        <w:rPr>
          <w:rFonts w:ascii="Times New Roman" w:hAnsi="Times New Roman"/>
          <w:i/>
          <w:sz w:val="24"/>
          <w:szCs w:val="24"/>
        </w:rPr>
      </w:pPr>
      <w:r w:rsidRPr="00242199">
        <w:rPr>
          <w:rFonts w:ascii="Times New Roman" w:hAnsi="Times New Roman"/>
          <w:bCs/>
          <w:sz w:val="24"/>
          <w:szCs w:val="24"/>
        </w:rPr>
        <w:t xml:space="preserve">Культура, ее многообразие и основные формы. </w:t>
      </w:r>
      <w:r w:rsidRPr="00242199">
        <w:rPr>
          <w:rFonts w:ascii="Times New Roman" w:hAnsi="Times New Roman"/>
          <w:sz w:val="24"/>
          <w:szCs w:val="24"/>
        </w:rPr>
        <w:t xml:space="preserve">Наука в жизни современного общества. </w:t>
      </w:r>
      <w:r w:rsidRPr="00242199">
        <w:rPr>
          <w:rFonts w:ascii="Times New Roman" w:hAnsi="Times New Roman"/>
          <w:i/>
          <w:sz w:val="24"/>
          <w:szCs w:val="24"/>
        </w:rPr>
        <w:t>Научно-технический прогресс в современном обществе.</w:t>
      </w:r>
      <w:r w:rsidRPr="00242199">
        <w:rPr>
          <w:rFonts w:ascii="Times New Roman" w:hAnsi="Times New Roman"/>
          <w:sz w:val="24"/>
          <w:szCs w:val="24"/>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242199">
        <w:rPr>
          <w:rFonts w:ascii="Times New Roman" w:hAnsi="Times New Roman"/>
          <w:i/>
          <w:sz w:val="24"/>
          <w:szCs w:val="24"/>
        </w:rPr>
        <w:t>Государственная итоговая аттестация</w:t>
      </w:r>
      <w:r w:rsidRPr="00242199">
        <w:rPr>
          <w:rFonts w:ascii="Times New Roman" w:hAnsi="Times New Roman"/>
          <w:sz w:val="24"/>
          <w:szCs w:val="24"/>
        </w:rPr>
        <w:t xml:space="preserve">. Самообразование.Религия как форма культуры. </w:t>
      </w:r>
      <w:r w:rsidRPr="00242199">
        <w:rPr>
          <w:rFonts w:ascii="Times New Roman" w:hAnsi="Times New Roman"/>
          <w:i/>
          <w:sz w:val="24"/>
          <w:szCs w:val="24"/>
        </w:rPr>
        <w:t>Мировые религии.</w:t>
      </w:r>
      <w:r w:rsidRPr="00242199">
        <w:rPr>
          <w:rFonts w:ascii="Times New Roman" w:hAnsi="Times New Roman"/>
          <w:sz w:val="24"/>
          <w:szCs w:val="24"/>
        </w:rPr>
        <w:t xml:space="preserve">Роль религии в жизни общества. Свобода совести. Искусство как элемент духовной культуры общества. </w:t>
      </w:r>
      <w:r w:rsidRPr="00242199">
        <w:rPr>
          <w:rFonts w:ascii="Times New Roman" w:hAnsi="Times New Roman"/>
          <w:i/>
          <w:sz w:val="24"/>
          <w:szCs w:val="24"/>
        </w:rPr>
        <w:t xml:space="preserve">Влияние искусства на развитие личности. </w:t>
      </w:r>
    </w:p>
    <w:p w14:paraId="674EA6A2" w14:textId="77777777" w:rsidR="00B540EE" w:rsidRPr="00242199" w:rsidRDefault="00B540EE" w:rsidP="00EC1B31">
      <w:pPr>
        <w:spacing w:after="0" w:line="240" w:lineRule="auto"/>
        <w:ind w:left="709"/>
        <w:jc w:val="both"/>
        <w:rPr>
          <w:rFonts w:ascii="Times New Roman" w:hAnsi="Times New Roman"/>
          <w:b/>
          <w:bCs/>
          <w:color w:val="000000"/>
          <w:sz w:val="24"/>
          <w:szCs w:val="24"/>
          <w:shd w:val="clear" w:color="auto" w:fill="FFFFFF"/>
        </w:rPr>
      </w:pPr>
      <w:r w:rsidRPr="00242199">
        <w:rPr>
          <w:rFonts w:ascii="Times New Roman" w:hAnsi="Times New Roman"/>
          <w:b/>
          <w:bCs/>
          <w:color w:val="000000"/>
          <w:sz w:val="24"/>
          <w:szCs w:val="24"/>
          <w:shd w:val="clear" w:color="auto" w:fill="FFFFFF"/>
        </w:rPr>
        <w:t>Социальная сфера жизни общества</w:t>
      </w:r>
    </w:p>
    <w:p w14:paraId="4F5B7DD3" w14:textId="77777777" w:rsidR="00B540EE" w:rsidRPr="00242199" w:rsidRDefault="00B540EE" w:rsidP="00EC1B31">
      <w:pPr>
        <w:tabs>
          <w:tab w:val="left" w:pos="1114"/>
        </w:tabs>
        <w:spacing w:after="0" w:line="240" w:lineRule="auto"/>
        <w:ind w:firstLine="709"/>
        <w:jc w:val="both"/>
        <w:rPr>
          <w:rFonts w:ascii="Times New Roman" w:hAnsi="Times New Roman"/>
          <w:sz w:val="24"/>
          <w:szCs w:val="24"/>
        </w:rPr>
      </w:pPr>
      <w:r w:rsidRPr="00242199">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242199">
        <w:rPr>
          <w:rFonts w:ascii="Times New Roman" w:hAnsi="Times New Roman"/>
          <w:bCs/>
          <w:i/>
          <w:sz w:val="24"/>
          <w:szCs w:val="24"/>
        </w:rPr>
        <w:t xml:space="preserve">Досуг семьи. </w:t>
      </w:r>
      <w:r w:rsidRPr="00242199">
        <w:rPr>
          <w:rFonts w:ascii="Times New Roman" w:hAnsi="Times New Roman"/>
          <w:bCs/>
          <w:sz w:val="24"/>
          <w:szCs w:val="24"/>
        </w:rPr>
        <w:t xml:space="preserve">Социальные конфликты и пути их разрешения. Этнос и нация. </w:t>
      </w:r>
      <w:r w:rsidRPr="00242199">
        <w:rPr>
          <w:rFonts w:ascii="Times New Roman" w:hAnsi="Times New Roman"/>
          <w:i/>
          <w:sz w:val="24"/>
          <w:szCs w:val="24"/>
        </w:rPr>
        <w:t>Национальное самосознание</w:t>
      </w:r>
      <w:r w:rsidRPr="00242199">
        <w:rPr>
          <w:rFonts w:ascii="Times New Roman" w:hAnsi="Times New Roman"/>
          <w:sz w:val="24"/>
          <w:szCs w:val="24"/>
        </w:rPr>
        <w:t xml:space="preserve">. Отношения между нациями. Россия – многонациональное государство. </w:t>
      </w:r>
      <w:r w:rsidRPr="00242199">
        <w:rPr>
          <w:rFonts w:ascii="Times New Roman" w:hAnsi="Times New Roman"/>
          <w:bCs/>
          <w:sz w:val="24"/>
          <w:szCs w:val="24"/>
        </w:rPr>
        <w:t>Социальная политика Российского государства.</w:t>
      </w:r>
    </w:p>
    <w:p w14:paraId="03F6F3DA" w14:textId="77777777" w:rsidR="00B540EE" w:rsidRPr="00242199" w:rsidRDefault="00B540EE" w:rsidP="00EC1B31">
      <w:pPr>
        <w:spacing w:after="0" w:line="240" w:lineRule="auto"/>
        <w:ind w:left="709"/>
        <w:jc w:val="both"/>
        <w:rPr>
          <w:rFonts w:ascii="Times New Roman" w:hAnsi="Times New Roman"/>
          <w:b/>
          <w:bCs/>
          <w:color w:val="000000"/>
          <w:sz w:val="24"/>
          <w:szCs w:val="24"/>
          <w:shd w:val="clear" w:color="auto" w:fill="FFFFFF"/>
        </w:rPr>
      </w:pPr>
      <w:r w:rsidRPr="00242199">
        <w:rPr>
          <w:rFonts w:ascii="Times New Roman" w:hAnsi="Times New Roman"/>
          <w:b/>
          <w:bCs/>
          <w:color w:val="000000"/>
          <w:sz w:val="24"/>
          <w:szCs w:val="24"/>
          <w:shd w:val="clear" w:color="auto" w:fill="FFFFFF"/>
        </w:rPr>
        <w:t>Политическая сфера жизни общества</w:t>
      </w:r>
    </w:p>
    <w:p w14:paraId="33F5B0C3" w14:textId="77777777" w:rsidR="00B540EE" w:rsidRPr="00242199" w:rsidRDefault="00B540EE" w:rsidP="00EC1B31">
      <w:pPr>
        <w:tabs>
          <w:tab w:val="left" w:pos="1321"/>
        </w:tabs>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242199">
        <w:rPr>
          <w:rFonts w:ascii="Times New Roman" w:hAnsi="Times New Roman"/>
          <w:i/>
          <w:sz w:val="24"/>
          <w:szCs w:val="24"/>
        </w:rPr>
        <w:t>Правовое государство.</w:t>
      </w:r>
      <w:r w:rsidRPr="00242199">
        <w:rPr>
          <w:rFonts w:ascii="Times New Roman" w:hAnsi="Times New Roman"/>
          <w:sz w:val="24"/>
          <w:szCs w:val="24"/>
        </w:rPr>
        <w:t xml:space="preserve"> Местное самоуправление. </w:t>
      </w:r>
      <w:r w:rsidRPr="00242199">
        <w:rPr>
          <w:rFonts w:ascii="Times New Roman" w:hAnsi="Times New Roman"/>
          <w:i/>
          <w:sz w:val="24"/>
          <w:szCs w:val="24"/>
        </w:rPr>
        <w:t>Межгосударственные отношения. Межгосударственные конфликты и способы их разрешения.</w:t>
      </w:r>
    </w:p>
    <w:p w14:paraId="738AF603" w14:textId="77777777" w:rsidR="00B540EE" w:rsidRPr="00242199" w:rsidRDefault="00B540EE" w:rsidP="00EC1B31">
      <w:pPr>
        <w:spacing w:after="0" w:line="240" w:lineRule="auto"/>
        <w:ind w:left="709"/>
        <w:jc w:val="both"/>
        <w:rPr>
          <w:rFonts w:ascii="Times New Roman" w:hAnsi="Times New Roman"/>
          <w:b/>
          <w:bCs/>
          <w:color w:val="000000"/>
          <w:sz w:val="24"/>
          <w:szCs w:val="24"/>
          <w:shd w:val="clear" w:color="auto" w:fill="FFFFFF"/>
        </w:rPr>
      </w:pPr>
      <w:r w:rsidRPr="00242199">
        <w:rPr>
          <w:rFonts w:ascii="Times New Roman" w:hAnsi="Times New Roman"/>
          <w:b/>
          <w:bCs/>
          <w:color w:val="000000"/>
          <w:sz w:val="24"/>
          <w:szCs w:val="24"/>
          <w:shd w:val="clear" w:color="auto" w:fill="FFFFFF"/>
        </w:rPr>
        <w:t>Гражданин и государство</w:t>
      </w:r>
    </w:p>
    <w:p w14:paraId="350CD4BD" w14:textId="77777777" w:rsidR="00B540EE" w:rsidRPr="00242199" w:rsidRDefault="00B540EE" w:rsidP="00EC1B31">
      <w:pPr>
        <w:tabs>
          <w:tab w:val="left" w:pos="1114"/>
        </w:tabs>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242199">
        <w:rPr>
          <w:rFonts w:ascii="Times New Roman" w:hAnsi="Times New Roman"/>
          <w:sz w:val="24"/>
          <w:szCs w:val="24"/>
        </w:rPr>
        <w:t xml:space="preserve">– </w:t>
      </w:r>
      <w:r w:rsidRPr="00242199">
        <w:rPr>
          <w:rFonts w:ascii="Times New Roman" w:hAnsi="Times New Roman"/>
          <w:sz w:val="24"/>
          <w:szCs w:val="24"/>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242199">
        <w:rPr>
          <w:rFonts w:ascii="Times New Roman" w:hAnsi="Times New Roman"/>
          <w:bCs/>
          <w:sz w:val="24"/>
          <w:szCs w:val="24"/>
        </w:rPr>
        <w:t xml:space="preserve">рава и свободы человека и гражданина в Российской Федерации. </w:t>
      </w:r>
      <w:r w:rsidRPr="00242199">
        <w:rPr>
          <w:rFonts w:ascii="Times New Roman" w:hAnsi="Times New Roman"/>
          <w:sz w:val="24"/>
          <w:szCs w:val="24"/>
        </w:rPr>
        <w:t xml:space="preserve">Конституционные обязанности гражданина Российской Федерации. </w:t>
      </w:r>
      <w:r w:rsidRPr="00242199">
        <w:rPr>
          <w:rFonts w:ascii="Times New Roman" w:hAnsi="Times New Roman"/>
          <w:bCs/>
          <w:sz w:val="24"/>
          <w:szCs w:val="24"/>
        </w:rPr>
        <w:t>Взаимоотношения органов государственной власти и граждан. Механизмы реализации и защиты прав и свобод человека и гражданина в РФ.</w:t>
      </w:r>
      <w:r w:rsidRPr="00242199">
        <w:rPr>
          <w:rFonts w:ascii="Times New Roman" w:hAnsi="Times New Roman"/>
          <w:i/>
          <w:sz w:val="24"/>
          <w:szCs w:val="24"/>
        </w:rPr>
        <w:t>Основные международные документы о правах человека и правах ребенка.</w:t>
      </w:r>
    </w:p>
    <w:p w14:paraId="484A360B" w14:textId="77777777" w:rsidR="00B540EE" w:rsidRPr="00242199" w:rsidRDefault="00B540EE" w:rsidP="00EC1B31">
      <w:pPr>
        <w:spacing w:after="0" w:line="240" w:lineRule="auto"/>
        <w:ind w:left="709"/>
        <w:jc w:val="both"/>
        <w:rPr>
          <w:rFonts w:ascii="Times New Roman" w:hAnsi="Times New Roman"/>
          <w:b/>
          <w:bCs/>
          <w:color w:val="000000"/>
          <w:sz w:val="24"/>
          <w:szCs w:val="24"/>
          <w:shd w:val="clear" w:color="auto" w:fill="FFFFFF"/>
        </w:rPr>
      </w:pPr>
      <w:r w:rsidRPr="00242199">
        <w:rPr>
          <w:rFonts w:ascii="Times New Roman" w:hAnsi="Times New Roman"/>
          <w:b/>
          <w:bCs/>
          <w:color w:val="000000"/>
          <w:sz w:val="24"/>
          <w:szCs w:val="24"/>
          <w:shd w:val="clear" w:color="auto" w:fill="FFFFFF"/>
        </w:rPr>
        <w:t>Основы российского законодательства</w:t>
      </w:r>
    </w:p>
    <w:p w14:paraId="6208269A" w14:textId="77777777" w:rsidR="00B540EE" w:rsidRPr="00242199" w:rsidRDefault="00B540EE" w:rsidP="00EC1B31">
      <w:pPr>
        <w:tabs>
          <w:tab w:val="left" w:pos="1114"/>
        </w:tabs>
        <w:spacing w:after="0" w:line="240" w:lineRule="auto"/>
        <w:ind w:firstLine="709"/>
        <w:jc w:val="both"/>
        <w:rPr>
          <w:rFonts w:ascii="Times New Roman" w:hAnsi="Times New Roman"/>
          <w:i/>
          <w:sz w:val="24"/>
          <w:szCs w:val="24"/>
        </w:rPr>
      </w:pPr>
      <w:r w:rsidRPr="00242199">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242199">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242199">
        <w:rPr>
          <w:rFonts w:ascii="Times New Roman" w:hAnsi="Times New Roman"/>
          <w:bCs/>
          <w:sz w:val="24"/>
          <w:szCs w:val="24"/>
        </w:rPr>
        <w:t xml:space="preserve"> Уголовное право, основные понятия и принципы. </w:t>
      </w:r>
      <w:r w:rsidRPr="00242199">
        <w:rPr>
          <w:rFonts w:ascii="Times New Roman" w:hAnsi="Times New Roman"/>
          <w:sz w:val="24"/>
          <w:szCs w:val="24"/>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242199">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14:paraId="6DBDBD48" w14:textId="77777777" w:rsidR="00B540EE" w:rsidRPr="00242199" w:rsidRDefault="00B540EE" w:rsidP="00EC1B31">
      <w:pPr>
        <w:spacing w:after="0" w:line="240" w:lineRule="auto"/>
        <w:ind w:left="709"/>
        <w:jc w:val="both"/>
        <w:rPr>
          <w:rFonts w:ascii="Times New Roman" w:hAnsi="Times New Roman"/>
          <w:b/>
          <w:bCs/>
          <w:color w:val="000000"/>
          <w:sz w:val="24"/>
          <w:szCs w:val="24"/>
          <w:shd w:val="clear" w:color="auto" w:fill="FFFFFF"/>
        </w:rPr>
      </w:pPr>
      <w:r w:rsidRPr="00242199">
        <w:rPr>
          <w:rFonts w:ascii="Times New Roman" w:hAnsi="Times New Roman"/>
          <w:b/>
          <w:color w:val="000000"/>
          <w:sz w:val="24"/>
          <w:szCs w:val="24"/>
          <w:shd w:val="clear" w:color="auto" w:fill="FFFFFF"/>
        </w:rPr>
        <w:t>Экономика</w:t>
      </w:r>
    </w:p>
    <w:p w14:paraId="23135D1B" w14:textId="77777777" w:rsidR="0051321E" w:rsidRPr="00242199" w:rsidRDefault="00B540EE" w:rsidP="00EC1B31">
      <w:pPr>
        <w:tabs>
          <w:tab w:val="left" w:pos="1114"/>
        </w:tabs>
        <w:spacing w:after="0" w:line="240" w:lineRule="auto"/>
        <w:ind w:firstLine="709"/>
        <w:jc w:val="both"/>
        <w:rPr>
          <w:rFonts w:ascii="Times New Roman" w:hAnsi="Times New Roman"/>
          <w:sz w:val="24"/>
          <w:szCs w:val="24"/>
        </w:rPr>
      </w:pPr>
      <w:r w:rsidRPr="00242199">
        <w:rPr>
          <w:rFonts w:ascii="Times New Roman" w:hAnsi="Times New Roman"/>
          <w:bCs/>
          <w:color w:val="000000"/>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242199">
        <w:rPr>
          <w:rFonts w:ascii="Times New Roman" w:hAnsi="Times New Roman"/>
          <w:bCs/>
          <w:color w:val="000000"/>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242199">
        <w:rPr>
          <w:rFonts w:ascii="Times New Roman" w:hAnsi="Times New Roman"/>
          <w:i/>
          <w:sz w:val="24"/>
          <w:szCs w:val="24"/>
        </w:rPr>
        <w:t xml:space="preserve">Виды рынков. Рынок капиталов. </w:t>
      </w:r>
      <w:r w:rsidRPr="00242199">
        <w:rPr>
          <w:rFonts w:ascii="Times New Roman" w:hAnsi="Times New Roman"/>
          <w:bCs/>
          <w:color w:val="000000"/>
          <w:sz w:val="24"/>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242199">
        <w:rPr>
          <w:rFonts w:ascii="Times New Roman" w:hAnsi="Times New Roman"/>
          <w:bCs/>
          <w:color w:val="000000"/>
          <w:sz w:val="24"/>
          <w:szCs w:val="24"/>
          <w:shd w:val="clear" w:color="auto" w:fill="FFFFFF"/>
        </w:rPr>
        <w:t xml:space="preserve">: </w:t>
      </w:r>
      <w:r w:rsidR="006B0423" w:rsidRPr="00242199">
        <w:rPr>
          <w:rFonts w:ascii="Times New Roman" w:hAnsi="Times New Roman"/>
          <w:bCs/>
          <w:color w:val="000000"/>
          <w:sz w:val="24"/>
          <w:szCs w:val="24"/>
          <w:shd w:val="clear" w:color="auto" w:fill="FFFFFF"/>
        </w:rPr>
        <w:t xml:space="preserve">система налогов, </w:t>
      </w:r>
      <w:r w:rsidR="0051321E" w:rsidRPr="00242199">
        <w:rPr>
          <w:rFonts w:ascii="Times New Roman" w:hAnsi="Times New Roman"/>
          <w:i/>
          <w:sz w:val="24"/>
          <w:szCs w:val="24"/>
        </w:rPr>
        <w:t>функции, налоговые системы разных эпох</w:t>
      </w:r>
      <w:r w:rsidR="0051321E" w:rsidRPr="00242199">
        <w:rPr>
          <w:rFonts w:ascii="Times New Roman" w:hAnsi="Times New Roman"/>
          <w:sz w:val="24"/>
          <w:szCs w:val="24"/>
        </w:rPr>
        <w:t>.</w:t>
      </w:r>
    </w:p>
    <w:p w14:paraId="38E7A8A7" w14:textId="77777777" w:rsidR="005348F8" w:rsidRPr="00242199" w:rsidRDefault="00B540EE" w:rsidP="00EC1B31">
      <w:pPr>
        <w:pStyle w:val="afff5"/>
        <w:ind w:firstLine="709"/>
        <w:jc w:val="both"/>
        <w:rPr>
          <w:sz w:val="24"/>
          <w:szCs w:val="24"/>
        </w:rPr>
      </w:pPr>
      <w:r w:rsidRPr="00242199">
        <w:rPr>
          <w:bCs/>
          <w:color w:val="000000"/>
          <w:sz w:val="24"/>
          <w:szCs w:val="24"/>
          <w:shd w:val="clear" w:color="auto" w:fill="FFFFFF"/>
        </w:rPr>
        <w:t xml:space="preserve"> Банковские услуги, предоставляемые гражданам</w:t>
      </w:r>
      <w:r w:rsidR="005348F8" w:rsidRPr="00242199">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242199">
        <w:rPr>
          <w:i/>
          <w:sz w:val="24"/>
          <w:szCs w:val="24"/>
        </w:rPr>
        <w:t>банкинг, онлайн-банкинг</w:t>
      </w:r>
      <w:r w:rsidR="005348F8" w:rsidRPr="00242199">
        <w:rPr>
          <w:sz w:val="24"/>
          <w:szCs w:val="24"/>
        </w:rPr>
        <w:t xml:space="preserve">. </w:t>
      </w:r>
      <w:r w:rsidR="005348F8" w:rsidRPr="00242199">
        <w:rPr>
          <w:i/>
          <w:snapToGrid w:val="0"/>
          <w:sz w:val="24"/>
          <w:szCs w:val="24"/>
        </w:rPr>
        <w:t>Страховые услуги</w:t>
      </w:r>
      <w:r w:rsidR="005348F8" w:rsidRPr="00242199">
        <w:rPr>
          <w:i/>
          <w:sz w:val="24"/>
          <w:szCs w:val="24"/>
        </w:rPr>
        <w:t>: страхование жизни, здоровья, имущества, ответственности.Инвестиции в реальные и финансовые активы.</w:t>
      </w:r>
      <w:r w:rsidR="005348F8" w:rsidRPr="00242199">
        <w:rPr>
          <w:sz w:val="24"/>
          <w:szCs w:val="24"/>
        </w:rPr>
        <w:t xml:space="preserve"> Пенсионное обеспечение. Налогообложение граждан. Защита от финансовых махинаций. </w:t>
      </w:r>
      <w:r w:rsidR="005348F8" w:rsidRPr="00242199">
        <w:rPr>
          <w:bCs/>
          <w:color w:val="000000"/>
          <w:sz w:val="24"/>
          <w:szCs w:val="24"/>
          <w:shd w:val="clear" w:color="auto" w:fill="FFFFFF"/>
        </w:rPr>
        <w:t xml:space="preserve">Экономические функции домохозяйства. Потребление домашних хозяйств. </w:t>
      </w:r>
      <w:r w:rsidR="005348F8" w:rsidRPr="00242199">
        <w:rPr>
          <w:sz w:val="24"/>
          <w:szCs w:val="24"/>
        </w:rPr>
        <w:t>Семейный бюджет. Источники доходов и расходов семьи. Активы и пассивы. Личный финансовый план. Сбережения. Инфляция.</w:t>
      </w:r>
    </w:p>
    <w:p w14:paraId="2A3DF253" w14:textId="77777777" w:rsidR="00B540EE" w:rsidRPr="00242199" w:rsidRDefault="00B540EE" w:rsidP="00EC1B31">
      <w:pPr>
        <w:spacing w:after="0" w:line="240" w:lineRule="auto"/>
        <w:ind w:firstLine="709"/>
        <w:jc w:val="both"/>
        <w:rPr>
          <w:rFonts w:ascii="Times New Roman" w:hAnsi="Times New Roman"/>
          <w:sz w:val="24"/>
          <w:szCs w:val="24"/>
        </w:rPr>
      </w:pPr>
    </w:p>
    <w:p w14:paraId="258623F5" w14:textId="77777777" w:rsidR="00B540EE" w:rsidRPr="00242199" w:rsidRDefault="00A309E2" w:rsidP="006B5A10">
      <w:pPr>
        <w:pStyle w:val="3"/>
        <w:rPr>
          <w:sz w:val="24"/>
          <w:szCs w:val="24"/>
        </w:rPr>
      </w:pPr>
      <w:bookmarkStart w:id="247" w:name="_Toc409691707"/>
      <w:bookmarkStart w:id="248" w:name="_Toc410654033"/>
      <w:bookmarkStart w:id="249" w:name="_Toc32685106"/>
      <w:r w:rsidRPr="00242199">
        <w:rPr>
          <w:sz w:val="24"/>
          <w:szCs w:val="24"/>
        </w:rPr>
        <w:t>2.2.2.</w:t>
      </w:r>
      <w:r w:rsidR="00484624" w:rsidRPr="00242199">
        <w:rPr>
          <w:sz w:val="24"/>
          <w:szCs w:val="24"/>
        </w:rPr>
        <w:t>10</w:t>
      </w:r>
      <w:r w:rsidRPr="00242199">
        <w:rPr>
          <w:sz w:val="24"/>
          <w:szCs w:val="24"/>
        </w:rPr>
        <w:t xml:space="preserve">. </w:t>
      </w:r>
      <w:r w:rsidR="00B540EE" w:rsidRPr="00242199">
        <w:rPr>
          <w:sz w:val="24"/>
          <w:szCs w:val="24"/>
        </w:rPr>
        <w:t>География</w:t>
      </w:r>
      <w:bookmarkEnd w:id="247"/>
      <w:bookmarkEnd w:id="248"/>
      <w:bookmarkEnd w:id="249"/>
    </w:p>
    <w:p w14:paraId="261E449F" w14:textId="77777777" w:rsidR="001937F7" w:rsidRPr="00242199" w:rsidRDefault="001937F7" w:rsidP="00EC1B31">
      <w:pPr>
        <w:spacing w:after="0" w:line="240" w:lineRule="auto"/>
        <w:ind w:firstLine="709"/>
        <w:jc w:val="both"/>
        <w:rPr>
          <w:rFonts w:ascii="Times New Roman" w:eastAsia="Times New Roman" w:hAnsi="Times New Roman"/>
          <w:sz w:val="24"/>
          <w:szCs w:val="24"/>
        </w:rPr>
      </w:pPr>
      <w:r w:rsidRPr="00242199">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14:paraId="723B60B3" w14:textId="77777777" w:rsidR="001937F7" w:rsidRPr="00242199" w:rsidRDefault="001937F7" w:rsidP="00EC1B31">
      <w:pPr>
        <w:spacing w:after="0" w:line="240" w:lineRule="auto"/>
        <w:ind w:firstLine="709"/>
        <w:jc w:val="both"/>
        <w:rPr>
          <w:rFonts w:ascii="Times New Roman" w:eastAsia="Times New Roman" w:hAnsi="Times New Roman"/>
          <w:sz w:val="24"/>
          <w:szCs w:val="24"/>
        </w:rPr>
      </w:pPr>
      <w:r w:rsidRPr="00242199">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14:paraId="6AF9A42B" w14:textId="77777777" w:rsidR="001937F7" w:rsidRPr="00242199" w:rsidRDefault="001937F7" w:rsidP="00EC1B31">
      <w:pPr>
        <w:spacing w:after="0" w:line="240" w:lineRule="auto"/>
        <w:ind w:firstLine="709"/>
        <w:jc w:val="both"/>
        <w:rPr>
          <w:rFonts w:ascii="Times New Roman" w:hAnsi="Times New Roman"/>
          <w:sz w:val="24"/>
          <w:szCs w:val="24"/>
        </w:rPr>
      </w:pPr>
      <w:bookmarkStart w:id="250" w:name="h.3x8tuzt" w:colFirst="0" w:colLast="0"/>
      <w:bookmarkEnd w:id="250"/>
      <w:r w:rsidRPr="00242199">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14:paraId="061BEA41" w14:textId="77777777" w:rsidR="001937F7" w:rsidRPr="00242199" w:rsidRDefault="001937F7" w:rsidP="00EC1B31">
      <w:pPr>
        <w:spacing w:after="0" w:line="240" w:lineRule="auto"/>
        <w:ind w:firstLine="709"/>
        <w:jc w:val="both"/>
        <w:rPr>
          <w:rFonts w:ascii="Times New Roman" w:hAnsi="Times New Roman"/>
          <w:sz w:val="24"/>
          <w:szCs w:val="24"/>
        </w:rPr>
      </w:pPr>
      <w:r w:rsidRPr="00242199">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14:paraId="77F670FD" w14:textId="77777777" w:rsidR="001665A0" w:rsidRPr="00242199" w:rsidRDefault="001665A0" w:rsidP="00EC1B3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pacing w:val="2"/>
          <w:sz w:val="24"/>
          <w:szCs w:val="24"/>
        </w:rPr>
      </w:pPr>
      <w:r w:rsidRPr="00242199">
        <w:rPr>
          <w:rFonts w:ascii="Times New Roman" w:hAnsi="Times New Roman"/>
          <w:b/>
          <w:bCs/>
          <w:spacing w:val="1"/>
          <w:sz w:val="24"/>
          <w:szCs w:val="24"/>
        </w:rPr>
        <w:t>Развитие</w:t>
      </w:r>
      <w:r w:rsidRPr="00242199">
        <w:rPr>
          <w:rFonts w:ascii="Times New Roman" w:hAnsi="Times New Roman"/>
          <w:b/>
          <w:bCs/>
          <w:sz w:val="24"/>
          <w:szCs w:val="24"/>
        </w:rPr>
        <w:t>г</w:t>
      </w:r>
      <w:r w:rsidRPr="00242199">
        <w:rPr>
          <w:rFonts w:ascii="Times New Roman" w:hAnsi="Times New Roman"/>
          <w:b/>
          <w:bCs/>
          <w:spacing w:val="-3"/>
          <w:sz w:val="24"/>
          <w:szCs w:val="24"/>
        </w:rPr>
        <w:t>е</w:t>
      </w:r>
      <w:r w:rsidRPr="00242199">
        <w:rPr>
          <w:rFonts w:ascii="Times New Roman" w:hAnsi="Times New Roman"/>
          <w:b/>
          <w:bCs/>
          <w:spacing w:val="1"/>
          <w:sz w:val="24"/>
          <w:szCs w:val="24"/>
        </w:rPr>
        <w:t>о</w:t>
      </w:r>
      <w:r w:rsidRPr="00242199">
        <w:rPr>
          <w:rFonts w:ascii="Times New Roman" w:hAnsi="Times New Roman"/>
          <w:b/>
          <w:bCs/>
          <w:sz w:val="24"/>
          <w:szCs w:val="24"/>
        </w:rPr>
        <w:t>г</w:t>
      </w:r>
      <w:r w:rsidRPr="00242199">
        <w:rPr>
          <w:rFonts w:ascii="Times New Roman" w:hAnsi="Times New Roman"/>
          <w:b/>
          <w:bCs/>
          <w:spacing w:val="-3"/>
          <w:sz w:val="24"/>
          <w:szCs w:val="24"/>
        </w:rPr>
        <w:t>р</w:t>
      </w:r>
      <w:r w:rsidRPr="00242199">
        <w:rPr>
          <w:rFonts w:ascii="Times New Roman" w:hAnsi="Times New Roman"/>
          <w:b/>
          <w:bCs/>
          <w:spacing w:val="1"/>
          <w:sz w:val="24"/>
          <w:szCs w:val="24"/>
        </w:rPr>
        <w:t>а</w:t>
      </w:r>
      <w:r w:rsidRPr="00242199">
        <w:rPr>
          <w:rFonts w:ascii="Times New Roman" w:hAnsi="Times New Roman"/>
          <w:b/>
          <w:bCs/>
          <w:spacing w:val="-2"/>
          <w:sz w:val="24"/>
          <w:szCs w:val="24"/>
        </w:rPr>
        <w:t>ф</w:t>
      </w:r>
      <w:r w:rsidRPr="00242199">
        <w:rPr>
          <w:rFonts w:ascii="Times New Roman" w:hAnsi="Times New Roman"/>
          <w:b/>
          <w:bCs/>
          <w:spacing w:val="-1"/>
          <w:sz w:val="24"/>
          <w:szCs w:val="24"/>
        </w:rPr>
        <w:t>и</w:t>
      </w:r>
      <w:r w:rsidRPr="00242199">
        <w:rPr>
          <w:rFonts w:ascii="Times New Roman" w:hAnsi="Times New Roman"/>
          <w:b/>
          <w:bCs/>
          <w:sz w:val="24"/>
          <w:szCs w:val="24"/>
        </w:rPr>
        <w:t>ческ</w:t>
      </w:r>
      <w:r w:rsidRPr="00242199">
        <w:rPr>
          <w:rFonts w:ascii="Times New Roman" w:hAnsi="Times New Roman"/>
          <w:b/>
          <w:bCs/>
          <w:spacing w:val="-2"/>
          <w:sz w:val="24"/>
          <w:szCs w:val="24"/>
        </w:rPr>
        <w:t>и</w:t>
      </w:r>
      <w:r w:rsidRPr="00242199">
        <w:rPr>
          <w:rFonts w:ascii="Times New Roman" w:hAnsi="Times New Roman"/>
          <w:b/>
          <w:bCs/>
          <w:sz w:val="24"/>
          <w:szCs w:val="24"/>
        </w:rPr>
        <w:t>хз</w:t>
      </w:r>
      <w:r w:rsidRPr="00242199">
        <w:rPr>
          <w:rFonts w:ascii="Times New Roman" w:hAnsi="Times New Roman"/>
          <w:b/>
          <w:bCs/>
          <w:spacing w:val="-1"/>
          <w:sz w:val="24"/>
          <w:szCs w:val="24"/>
        </w:rPr>
        <w:t>н</w:t>
      </w:r>
      <w:r w:rsidRPr="00242199">
        <w:rPr>
          <w:rFonts w:ascii="Times New Roman" w:hAnsi="Times New Roman"/>
          <w:b/>
          <w:bCs/>
          <w:spacing w:val="1"/>
          <w:sz w:val="24"/>
          <w:szCs w:val="24"/>
        </w:rPr>
        <w:t>а</w:t>
      </w:r>
      <w:r w:rsidRPr="00242199">
        <w:rPr>
          <w:rFonts w:ascii="Times New Roman" w:hAnsi="Times New Roman"/>
          <w:b/>
          <w:bCs/>
          <w:spacing w:val="-1"/>
          <w:sz w:val="24"/>
          <w:szCs w:val="24"/>
        </w:rPr>
        <w:t>ни</w:t>
      </w:r>
      <w:r w:rsidRPr="00242199">
        <w:rPr>
          <w:rFonts w:ascii="Times New Roman" w:hAnsi="Times New Roman"/>
          <w:b/>
          <w:bCs/>
          <w:sz w:val="24"/>
          <w:szCs w:val="24"/>
        </w:rPr>
        <w:t>й оЗе</w:t>
      </w:r>
      <w:r w:rsidRPr="00242199">
        <w:rPr>
          <w:rFonts w:ascii="Times New Roman" w:hAnsi="Times New Roman"/>
          <w:b/>
          <w:bCs/>
          <w:spacing w:val="-1"/>
          <w:sz w:val="24"/>
          <w:szCs w:val="24"/>
        </w:rPr>
        <w:t>м</w:t>
      </w:r>
      <w:r w:rsidRPr="00242199">
        <w:rPr>
          <w:rFonts w:ascii="Times New Roman" w:hAnsi="Times New Roman"/>
          <w:b/>
          <w:bCs/>
          <w:spacing w:val="1"/>
          <w:sz w:val="24"/>
          <w:szCs w:val="24"/>
        </w:rPr>
        <w:t>л</w:t>
      </w:r>
      <w:r w:rsidRPr="00242199">
        <w:rPr>
          <w:rFonts w:ascii="Times New Roman" w:hAnsi="Times New Roman"/>
          <w:b/>
          <w:bCs/>
          <w:spacing w:val="5"/>
          <w:sz w:val="24"/>
          <w:szCs w:val="24"/>
        </w:rPr>
        <w:t>е</w:t>
      </w:r>
      <w:r w:rsidRPr="00242199">
        <w:rPr>
          <w:rFonts w:ascii="Times New Roman" w:hAnsi="Times New Roman"/>
          <w:sz w:val="24"/>
          <w:szCs w:val="24"/>
        </w:rPr>
        <w:t>.</w:t>
      </w:r>
    </w:p>
    <w:p w14:paraId="44598EA6"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Вв</w:t>
      </w:r>
      <w:r w:rsidRPr="00242199">
        <w:rPr>
          <w:rFonts w:ascii="Times New Roman" w:hAnsi="Times New Roman"/>
          <w:spacing w:val="-3"/>
          <w:sz w:val="24"/>
          <w:szCs w:val="24"/>
        </w:rPr>
        <w:t>е</w:t>
      </w:r>
      <w:r w:rsidRPr="00242199">
        <w:rPr>
          <w:rFonts w:ascii="Times New Roman" w:hAnsi="Times New Roman"/>
          <w:spacing w:val="1"/>
          <w:sz w:val="24"/>
          <w:szCs w:val="24"/>
        </w:rPr>
        <w:t>д</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е.Что</w:t>
      </w:r>
      <w:r w:rsidRPr="00242199">
        <w:rPr>
          <w:rFonts w:ascii="Times New Roman" w:hAnsi="Times New Roman"/>
          <w:spacing w:val="1"/>
          <w:sz w:val="24"/>
          <w:szCs w:val="24"/>
        </w:rPr>
        <w:t xml:space="preserve"> и</w:t>
      </w:r>
      <w:r w:rsidRPr="00242199">
        <w:rPr>
          <w:rFonts w:ascii="Times New Roman" w:hAnsi="Times New Roman"/>
          <w:sz w:val="24"/>
          <w:szCs w:val="24"/>
        </w:rPr>
        <w:t>з</w:t>
      </w:r>
      <w:r w:rsidRPr="00242199">
        <w:rPr>
          <w:rFonts w:ascii="Times New Roman" w:hAnsi="Times New Roman"/>
          <w:spacing w:val="-4"/>
          <w:sz w:val="24"/>
          <w:szCs w:val="24"/>
        </w:rPr>
        <w:t>у</w:t>
      </w:r>
      <w:r w:rsidRPr="00242199">
        <w:rPr>
          <w:rFonts w:ascii="Times New Roman" w:hAnsi="Times New Roman"/>
          <w:sz w:val="24"/>
          <w:szCs w:val="24"/>
        </w:rPr>
        <w:t>чает ге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я.</w:t>
      </w:r>
    </w:p>
    <w:p w14:paraId="3AC25025"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Пр</w:t>
      </w:r>
      <w:r w:rsidRPr="00242199">
        <w:rPr>
          <w:rFonts w:ascii="Times New Roman" w:hAnsi="Times New Roman"/>
          <w:sz w:val="24"/>
          <w:szCs w:val="24"/>
        </w:rPr>
        <w:t>е</w:t>
      </w:r>
      <w:r w:rsidRPr="00242199">
        <w:rPr>
          <w:rFonts w:ascii="Times New Roman" w:hAnsi="Times New Roman"/>
          <w:spacing w:val="1"/>
          <w:sz w:val="24"/>
          <w:szCs w:val="24"/>
        </w:rPr>
        <w:t>д</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ав</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яом</w:t>
      </w:r>
      <w:r w:rsidRPr="00242199">
        <w:rPr>
          <w:rFonts w:ascii="Times New Roman" w:hAnsi="Times New Roman"/>
          <w:spacing w:val="-2"/>
          <w:sz w:val="24"/>
          <w:szCs w:val="24"/>
        </w:rPr>
        <w:t>и</w:t>
      </w:r>
      <w:r w:rsidRPr="00242199">
        <w:rPr>
          <w:rFonts w:ascii="Times New Roman" w:hAnsi="Times New Roman"/>
          <w:spacing w:val="1"/>
          <w:sz w:val="24"/>
          <w:szCs w:val="24"/>
        </w:rPr>
        <w:t>р</w:t>
      </w:r>
      <w:r w:rsidRPr="00242199">
        <w:rPr>
          <w:rFonts w:ascii="Times New Roman" w:hAnsi="Times New Roman"/>
          <w:sz w:val="24"/>
          <w:szCs w:val="24"/>
        </w:rPr>
        <w:t xml:space="preserve">ев </w:t>
      </w:r>
      <w:r w:rsidRPr="00242199">
        <w:rPr>
          <w:rFonts w:ascii="Times New Roman" w:hAnsi="Times New Roman"/>
          <w:spacing w:val="1"/>
          <w:sz w:val="24"/>
          <w:szCs w:val="24"/>
        </w:rPr>
        <w:t>д</w:t>
      </w:r>
      <w:r w:rsidRPr="00242199">
        <w:rPr>
          <w:rFonts w:ascii="Times New Roman" w:hAnsi="Times New Roman"/>
          <w:spacing w:val="-1"/>
          <w:sz w:val="24"/>
          <w:szCs w:val="24"/>
        </w:rPr>
        <w:t>р</w:t>
      </w:r>
      <w:r w:rsidRPr="00242199">
        <w:rPr>
          <w:rFonts w:ascii="Times New Roman" w:hAnsi="Times New Roman"/>
          <w:sz w:val="24"/>
          <w:szCs w:val="24"/>
        </w:rPr>
        <w:t>ев</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сти(</w:t>
      </w:r>
      <w:r w:rsidRPr="00242199">
        <w:rPr>
          <w:rFonts w:ascii="Times New Roman" w:hAnsi="Times New Roman"/>
          <w:i/>
          <w:spacing w:val="-2"/>
          <w:sz w:val="24"/>
          <w:szCs w:val="24"/>
        </w:rPr>
        <w:t>Д</w:t>
      </w:r>
      <w:r w:rsidRPr="00242199">
        <w:rPr>
          <w:rFonts w:ascii="Times New Roman" w:hAnsi="Times New Roman"/>
          <w:i/>
          <w:spacing w:val="1"/>
          <w:sz w:val="24"/>
          <w:szCs w:val="24"/>
        </w:rPr>
        <w:t>р</w:t>
      </w:r>
      <w:r w:rsidRPr="00242199">
        <w:rPr>
          <w:rFonts w:ascii="Times New Roman" w:hAnsi="Times New Roman"/>
          <w:i/>
          <w:sz w:val="24"/>
          <w:szCs w:val="24"/>
        </w:rPr>
        <w:t>ев</w:t>
      </w:r>
      <w:r w:rsidRPr="00242199">
        <w:rPr>
          <w:rFonts w:ascii="Times New Roman" w:hAnsi="Times New Roman"/>
          <w:i/>
          <w:spacing w:val="-2"/>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йК</w:t>
      </w:r>
      <w:r w:rsidRPr="00242199">
        <w:rPr>
          <w:rFonts w:ascii="Times New Roman" w:hAnsi="Times New Roman"/>
          <w:i/>
          <w:spacing w:val="1"/>
          <w:sz w:val="24"/>
          <w:szCs w:val="24"/>
        </w:rPr>
        <w:t>и</w:t>
      </w:r>
      <w:r w:rsidRPr="00242199">
        <w:rPr>
          <w:rFonts w:ascii="Times New Roman" w:hAnsi="Times New Roman"/>
          <w:i/>
          <w:spacing w:val="-3"/>
          <w:sz w:val="24"/>
          <w:szCs w:val="24"/>
        </w:rPr>
        <w:t>т</w:t>
      </w:r>
      <w:r w:rsidRPr="00242199">
        <w:rPr>
          <w:rFonts w:ascii="Times New Roman" w:hAnsi="Times New Roman"/>
          <w:i/>
          <w:sz w:val="24"/>
          <w:szCs w:val="24"/>
        </w:rPr>
        <w:t>а</w:t>
      </w:r>
      <w:r w:rsidRPr="00242199">
        <w:rPr>
          <w:rFonts w:ascii="Times New Roman" w:hAnsi="Times New Roman"/>
          <w:i/>
          <w:spacing w:val="1"/>
          <w:sz w:val="24"/>
          <w:szCs w:val="24"/>
        </w:rPr>
        <w:t>й</w:t>
      </w:r>
      <w:r w:rsidRPr="00242199">
        <w:rPr>
          <w:rFonts w:ascii="Times New Roman" w:hAnsi="Times New Roman"/>
          <w:i/>
          <w:sz w:val="24"/>
          <w:szCs w:val="24"/>
        </w:rPr>
        <w:t>, Дре</w:t>
      </w:r>
      <w:r w:rsidRPr="00242199">
        <w:rPr>
          <w:rFonts w:ascii="Times New Roman" w:hAnsi="Times New Roman"/>
          <w:i/>
          <w:spacing w:val="-1"/>
          <w:sz w:val="24"/>
          <w:szCs w:val="24"/>
        </w:rPr>
        <w:t>вн</w:t>
      </w:r>
      <w:r w:rsidRPr="00242199">
        <w:rPr>
          <w:rFonts w:ascii="Times New Roman" w:hAnsi="Times New Roman"/>
          <w:i/>
          <w:spacing w:val="1"/>
          <w:sz w:val="24"/>
          <w:szCs w:val="24"/>
        </w:rPr>
        <w:t>и</w:t>
      </w:r>
      <w:r w:rsidRPr="00242199">
        <w:rPr>
          <w:rFonts w:ascii="Times New Roman" w:hAnsi="Times New Roman"/>
          <w:i/>
          <w:sz w:val="24"/>
          <w:szCs w:val="24"/>
        </w:rPr>
        <w:t>й</w:t>
      </w:r>
      <w:r w:rsidRPr="00242199">
        <w:rPr>
          <w:rFonts w:ascii="Times New Roman" w:hAnsi="Times New Roman"/>
          <w:i/>
          <w:spacing w:val="-1"/>
          <w:sz w:val="24"/>
          <w:szCs w:val="24"/>
        </w:rPr>
        <w:t>Е</w:t>
      </w:r>
      <w:r w:rsidRPr="00242199">
        <w:rPr>
          <w:rFonts w:ascii="Times New Roman" w:hAnsi="Times New Roman"/>
          <w:i/>
          <w:sz w:val="24"/>
          <w:szCs w:val="24"/>
        </w:rPr>
        <w:t>г</w:t>
      </w:r>
      <w:r w:rsidRPr="00242199">
        <w:rPr>
          <w:rFonts w:ascii="Times New Roman" w:hAnsi="Times New Roman"/>
          <w:i/>
          <w:spacing w:val="1"/>
          <w:sz w:val="24"/>
          <w:szCs w:val="24"/>
        </w:rPr>
        <w:t>ип</w:t>
      </w:r>
      <w:r w:rsidRPr="00242199">
        <w:rPr>
          <w:rFonts w:ascii="Times New Roman" w:hAnsi="Times New Roman"/>
          <w:i/>
          <w:sz w:val="24"/>
          <w:szCs w:val="24"/>
        </w:rPr>
        <w:t>ет, Дре</w:t>
      </w:r>
      <w:r w:rsidRPr="00242199">
        <w:rPr>
          <w:rFonts w:ascii="Times New Roman" w:hAnsi="Times New Roman"/>
          <w:i/>
          <w:spacing w:val="-1"/>
          <w:sz w:val="24"/>
          <w:szCs w:val="24"/>
        </w:rPr>
        <w:t>в</w:t>
      </w:r>
      <w:r w:rsidRPr="00242199">
        <w:rPr>
          <w:rFonts w:ascii="Times New Roman" w:hAnsi="Times New Roman"/>
          <w:i/>
          <w:spacing w:val="1"/>
          <w:sz w:val="24"/>
          <w:szCs w:val="24"/>
        </w:rPr>
        <w:t>н</w:t>
      </w:r>
      <w:r w:rsidRPr="00242199">
        <w:rPr>
          <w:rFonts w:ascii="Times New Roman" w:hAnsi="Times New Roman"/>
          <w:i/>
          <w:spacing w:val="-2"/>
          <w:sz w:val="24"/>
          <w:szCs w:val="24"/>
        </w:rPr>
        <w:t>я</w:t>
      </w:r>
      <w:r w:rsidRPr="00242199">
        <w:rPr>
          <w:rFonts w:ascii="Times New Roman" w:hAnsi="Times New Roman"/>
          <w:i/>
          <w:sz w:val="24"/>
          <w:szCs w:val="24"/>
        </w:rPr>
        <w:t>я</w:t>
      </w:r>
      <w:r w:rsidRPr="00242199">
        <w:rPr>
          <w:rFonts w:ascii="Times New Roman" w:hAnsi="Times New Roman"/>
          <w:i/>
          <w:spacing w:val="-1"/>
          <w:sz w:val="24"/>
          <w:szCs w:val="24"/>
        </w:rPr>
        <w:t>Гр</w:t>
      </w:r>
      <w:r w:rsidRPr="00242199">
        <w:rPr>
          <w:rFonts w:ascii="Times New Roman" w:hAnsi="Times New Roman"/>
          <w:i/>
          <w:sz w:val="24"/>
          <w:szCs w:val="24"/>
        </w:rPr>
        <w:t>е</w:t>
      </w:r>
      <w:r w:rsidRPr="00242199">
        <w:rPr>
          <w:rFonts w:ascii="Times New Roman" w:hAnsi="Times New Roman"/>
          <w:i/>
          <w:spacing w:val="1"/>
          <w:sz w:val="24"/>
          <w:szCs w:val="24"/>
        </w:rPr>
        <w:t>ц</w:t>
      </w:r>
      <w:r w:rsidRPr="00242199">
        <w:rPr>
          <w:rFonts w:ascii="Times New Roman" w:hAnsi="Times New Roman"/>
          <w:i/>
          <w:spacing w:val="-1"/>
          <w:sz w:val="24"/>
          <w:szCs w:val="24"/>
        </w:rPr>
        <w:t>и</w:t>
      </w:r>
      <w:r w:rsidRPr="00242199">
        <w:rPr>
          <w:rFonts w:ascii="Times New Roman" w:hAnsi="Times New Roman"/>
          <w:i/>
          <w:sz w:val="24"/>
          <w:szCs w:val="24"/>
        </w:rPr>
        <w:t>я,</w:t>
      </w:r>
      <w:r w:rsidRPr="00242199">
        <w:rPr>
          <w:rFonts w:ascii="Times New Roman" w:hAnsi="Times New Roman"/>
          <w:i/>
          <w:spacing w:val="-2"/>
          <w:sz w:val="24"/>
          <w:szCs w:val="24"/>
        </w:rPr>
        <w:t>Д</w:t>
      </w:r>
      <w:r w:rsidRPr="00242199">
        <w:rPr>
          <w:rFonts w:ascii="Times New Roman" w:hAnsi="Times New Roman"/>
          <w:i/>
          <w:spacing w:val="1"/>
          <w:sz w:val="24"/>
          <w:szCs w:val="24"/>
        </w:rPr>
        <w:t>р</w:t>
      </w:r>
      <w:r w:rsidRPr="00242199">
        <w:rPr>
          <w:rFonts w:ascii="Times New Roman" w:hAnsi="Times New Roman"/>
          <w:i/>
          <w:sz w:val="24"/>
          <w:szCs w:val="24"/>
        </w:rPr>
        <w:t>ев</w:t>
      </w:r>
      <w:r w:rsidRPr="00242199">
        <w:rPr>
          <w:rFonts w:ascii="Times New Roman" w:hAnsi="Times New Roman"/>
          <w:i/>
          <w:spacing w:val="-2"/>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йР</w:t>
      </w:r>
      <w:r w:rsidRPr="00242199">
        <w:rPr>
          <w:rFonts w:ascii="Times New Roman" w:hAnsi="Times New Roman"/>
          <w:i/>
          <w:spacing w:val="-2"/>
          <w:sz w:val="24"/>
          <w:szCs w:val="24"/>
        </w:rPr>
        <w:t>и</w:t>
      </w:r>
      <w:r w:rsidRPr="00242199">
        <w:rPr>
          <w:rFonts w:ascii="Times New Roman" w:hAnsi="Times New Roman"/>
          <w:i/>
          <w:spacing w:val="-3"/>
          <w:sz w:val="24"/>
          <w:szCs w:val="24"/>
        </w:rPr>
        <w:t>м</w:t>
      </w:r>
      <w:r w:rsidRPr="00242199">
        <w:rPr>
          <w:rFonts w:ascii="Times New Roman" w:hAnsi="Times New Roman"/>
          <w:sz w:val="24"/>
          <w:szCs w:val="24"/>
        </w:rPr>
        <w:t xml:space="preserve">). </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z w:val="24"/>
          <w:szCs w:val="24"/>
        </w:rPr>
        <w:t>яв</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2"/>
          <w:sz w:val="24"/>
          <w:szCs w:val="24"/>
        </w:rPr>
        <w:t>п</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pacing w:val="-3"/>
          <w:sz w:val="24"/>
          <w:szCs w:val="24"/>
        </w:rPr>
        <w:t>в</w:t>
      </w:r>
      <w:r w:rsidRPr="00242199">
        <w:rPr>
          <w:rFonts w:ascii="Times New Roman" w:hAnsi="Times New Roman"/>
          <w:spacing w:val="1"/>
          <w:sz w:val="24"/>
          <w:szCs w:val="24"/>
        </w:rPr>
        <w:t>ы</w:t>
      </w:r>
      <w:r w:rsidRPr="00242199">
        <w:rPr>
          <w:rFonts w:ascii="Times New Roman" w:hAnsi="Times New Roman"/>
          <w:sz w:val="24"/>
          <w:szCs w:val="24"/>
        </w:rPr>
        <w:t>х</w:t>
      </w:r>
      <w:r w:rsidRPr="00242199">
        <w:rPr>
          <w:rFonts w:ascii="Times New Roman" w:hAnsi="Times New Roman"/>
          <w:spacing w:val="-3"/>
          <w:sz w:val="24"/>
          <w:szCs w:val="24"/>
        </w:rPr>
        <w:t>г</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ск</w:t>
      </w:r>
      <w:r w:rsidRPr="00242199">
        <w:rPr>
          <w:rFonts w:ascii="Times New Roman" w:hAnsi="Times New Roman"/>
          <w:spacing w:val="-1"/>
          <w:sz w:val="24"/>
          <w:szCs w:val="24"/>
        </w:rPr>
        <w:t>и</w:t>
      </w:r>
      <w:r w:rsidRPr="00242199">
        <w:rPr>
          <w:rFonts w:ascii="Times New Roman" w:hAnsi="Times New Roman"/>
          <w:sz w:val="24"/>
          <w:szCs w:val="24"/>
        </w:rPr>
        <w:t>хк</w:t>
      </w:r>
      <w:r w:rsidRPr="00242199">
        <w:rPr>
          <w:rFonts w:ascii="Times New Roman" w:hAnsi="Times New Roman"/>
          <w:spacing w:val="-3"/>
          <w:sz w:val="24"/>
          <w:szCs w:val="24"/>
        </w:rPr>
        <w:t>а</w:t>
      </w:r>
      <w:r w:rsidRPr="00242199">
        <w:rPr>
          <w:rFonts w:ascii="Times New Roman" w:hAnsi="Times New Roman"/>
          <w:spacing w:val="1"/>
          <w:sz w:val="24"/>
          <w:szCs w:val="24"/>
        </w:rPr>
        <w:t>р</w:t>
      </w:r>
      <w:r w:rsidRPr="00242199">
        <w:rPr>
          <w:rFonts w:ascii="Times New Roman" w:hAnsi="Times New Roman"/>
          <w:sz w:val="24"/>
          <w:szCs w:val="24"/>
        </w:rPr>
        <w:t>т.</w:t>
      </w:r>
    </w:p>
    <w:p w14:paraId="4B896D1D"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42199">
        <w:rPr>
          <w:rFonts w:ascii="Times New Roman" w:hAnsi="Times New Roman"/>
          <w:spacing w:val="1"/>
          <w:sz w:val="24"/>
          <w:szCs w:val="24"/>
        </w:rPr>
        <w:t>Г</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яв э</w:t>
      </w:r>
      <w:r w:rsidRPr="00242199">
        <w:rPr>
          <w:rFonts w:ascii="Times New Roman" w:hAnsi="Times New Roman"/>
          <w:spacing w:val="-2"/>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х</w:t>
      </w:r>
      <w:r w:rsidRPr="00242199">
        <w:rPr>
          <w:rFonts w:ascii="Times New Roman" w:hAnsi="Times New Roman"/>
          <w:sz w:val="24"/>
          <w:szCs w:val="24"/>
        </w:rPr>
        <w:t>у С</w:t>
      </w:r>
      <w:r w:rsidRPr="00242199">
        <w:rPr>
          <w:rFonts w:ascii="Times New Roman" w:hAnsi="Times New Roman"/>
          <w:spacing w:val="1"/>
          <w:sz w:val="24"/>
          <w:szCs w:val="24"/>
        </w:rPr>
        <w:t>р</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z w:val="24"/>
          <w:szCs w:val="24"/>
        </w:rPr>
        <w:t>еве</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1"/>
          <w:sz w:val="24"/>
          <w:szCs w:val="24"/>
        </w:rPr>
        <w:t>ь</w:t>
      </w:r>
      <w:r w:rsidRPr="00242199">
        <w:rPr>
          <w:rFonts w:ascii="Times New Roman" w:hAnsi="Times New Roman"/>
          <w:sz w:val="24"/>
          <w:szCs w:val="24"/>
        </w:rPr>
        <w:t xml:space="preserve">я: </w:t>
      </w:r>
      <w:r w:rsidRPr="00242199">
        <w:rPr>
          <w:rFonts w:ascii="Times New Roman" w:hAnsi="Times New Roman"/>
          <w:i/>
          <w:spacing w:val="1"/>
          <w:sz w:val="24"/>
          <w:szCs w:val="24"/>
        </w:rPr>
        <w:t>п</w:t>
      </w:r>
      <w:r w:rsidRPr="00242199">
        <w:rPr>
          <w:rFonts w:ascii="Times New Roman" w:hAnsi="Times New Roman"/>
          <w:i/>
          <w:spacing w:val="-4"/>
          <w:sz w:val="24"/>
          <w:szCs w:val="24"/>
        </w:rPr>
        <w:t>у</w:t>
      </w:r>
      <w:r w:rsidRPr="00242199">
        <w:rPr>
          <w:rFonts w:ascii="Times New Roman" w:hAnsi="Times New Roman"/>
          <w:i/>
          <w:sz w:val="24"/>
          <w:szCs w:val="24"/>
        </w:rPr>
        <w:t>тешест</w:t>
      </w:r>
      <w:r w:rsidRPr="00242199">
        <w:rPr>
          <w:rFonts w:ascii="Times New Roman" w:hAnsi="Times New Roman"/>
          <w:i/>
          <w:spacing w:val="-1"/>
          <w:sz w:val="24"/>
          <w:szCs w:val="24"/>
        </w:rPr>
        <w:t>ви</w:t>
      </w:r>
      <w:r w:rsidRPr="00242199">
        <w:rPr>
          <w:rFonts w:ascii="Times New Roman" w:hAnsi="Times New Roman"/>
          <w:i/>
          <w:sz w:val="24"/>
          <w:szCs w:val="24"/>
        </w:rPr>
        <w:t xml:space="preserve">яи </w:t>
      </w:r>
      <w:r w:rsidRPr="00242199">
        <w:rPr>
          <w:rFonts w:ascii="Times New Roman" w:hAnsi="Times New Roman"/>
          <w:i/>
          <w:spacing w:val="1"/>
          <w:sz w:val="24"/>
          <w:szCs w:val="24"/>
        </w:rPr>
        <w:t>о</w:t>
      </w:r>
      <w:r w:rsidRPr="00242199">
        <w:rPr>
          <w:rFonts w:ascii="Times New Roman" w:hAnsi="Times New Roman"/>
          <w:i/>
          <w:sz w:val="24"/>
          <w:szCs w:val="24"/>
        </w:rPr>
        <w:t>т</w:t>
      </w:r>
      <w:r w:rsidRPr="00242199">
        <w:rPr>
          <w:rFonts w:ascii="Times New Roman" w:hAnsi="Times New Roman"/>
          <w:i/>
          <w:spacing w:val="-2"/>
          <w:sz w:val="24"/>
          <w:szCs w:val="24"/>
        </w:rPr>
        <w:t>к</w:t>
      </w:r>
      <w:r w:rsidRPr="00242199">
        <w:rPr>
          <w:rFonts w:ascii="Times New Roman" w:hAnsi="Times New Roman"/>
          <w:i/>
          <w:spacing w:val="-1"/>
          <w:sz w:val="24"/>
          <w:szCs w:val="24"/>
        </w:rPr>
        <w:t>ры</w:t>
      </w:r>
      <w:r w:rsidRPr="00242199">
        <w:rPr>
          <w:rFonts w:ascii="Times New Roman" w:hAnsi="Times New Roman"/>
          <w:i/>
          <w:sz w:val="24"/>
          <w:szCs w:val="24"/>
        </w:rPr>
        <w:t>тия</w:t>
      </w:r>
      <w:r w:rsidRPr="00242199">
        <w:rPr>
          <w:rFonts w:ascii="Times New Roman" w:hAnsi="Times New Roman"/>
          <w:i/>
          <w:spacing w:val="-3"/>
          <w:sz w:val="24"/>
          <w:szCs w:val="24"/>
        </w:rPr>
        <w:t>в</w:t>
      </w:r>
      <w:r w:rsidRPr="00242199">
        <w:rPr>
          <w:rFonts w:ascii="Times New Roman" w:hAnsi="Times New Roman"/>
          <w:i/>
          <w:spacing w:val="1"/>
          <w:sz w:val="24"/>
          <w:szCs w:val="24"/>
        </w:rPr>
        <w:t>и</w:t>
      </w:r>
      <w:r w:rsidRPr="00242199">
        <w:rPr>
          <w:rFonts w:ascii="Times New Roman" w:hAnsi="Times New Roman"/>
          <w:i/>
          <w:sz w:val="24"/>
          <w:szCs w:val="24"/>
        </w:rPr>
        <w:t>к</w:t>
      </w:r>
      <w:r w:rsidRPr="00242199">
        <w:rPr>
          <w:rFonts w:ascii="Times New Roman" w:hAnsi="Times New Roman"/>
          <w:i/>
          <w:spacing w:val="-1"/>
          <w:sz w:val="24"/>
          <w:szCs w:val="24"/>
        </w:rPr>
        <w:t>и</w:t>
      </w:r>
      <w:r w:rsidRPr="00242199">
        <w:rPr>
          <w:rFonts w:ascii="Times New Roman" w:hAnsi="Times New Roman"/>
          <w:i/>
          <w:spacing w:val="1"/>
          <w:sz w:val="24"/>
          <w:szCs w:val="24"/>
        </w:rPr>
        <w:t>н</w:t>
      </w:r>
      <w:r w:rsidRPr="00242199">
        <w:rPr>
          <w:rFonts w:ascii="Times New Roman" w:hAnsi="Times New Roman"/>
          <w:i/>
          <w:spacing w:val="-2"/>
          <w:sz w:val="24"/>
          <w:szCs w:val="24"/>
        </w:rPr>
        <w:t>г</w:t>
      </w:r>
      <w:r w:rsidRPr="00242199">
        <w:rPr>
          <w:rFonts w:ascii="Times New Roman" w:hAnsi="Times New Roman"/>
          <w:i/>
          <w:spacing w:val="1"/>
          <w:sz w:val="24"/>
          <w:szCs w:val="24"/>
        </w:rPr>
        <w:t>о</w:t>
      </w:r>
      <w:r w:rsidRPr="00242199">
        <w:rPr>
          <w:rFonts w:ascii="Times New Roman" w:hAnsi="Times New Roman"/>
          <w:i/>
          <w:sz w:val="24"/>
          <w:szCs w:val="24"/>
        </w:rPr>
        <w:t xml:space="preserve">в, </w:t>
      </w:r>
      <w:r w:rsidRPr="00242199">
        <w:rPr>
          <w:rFonts w:ascii="Times New Roman" w:hAnsi="Times New Roman"/>
          <w:i/>
          <w:spacing w:val="1"/>
          <w:sz w:val="24"/>
          <w:szCs w:val="24"/>
        </w:rPr>
        <w:t>д</w:t>
      </w:r>
      <w:r w:rsidRPr="00242199">
        <w:rPr>
          <w:rFonts w:ascii="Times New Roman" w:hAnsi="Times New Roman"/>
          <w:i/>
          <w:spacing w:val="-1"/>
          <w:sz w:val="24"/>
          <w:szCs w:val="24"/>
        </w:rPr>
        <w:t>р</w:t>
      </w:r>
      <w:r w:rsidRPr="00242199">
        <w:rPr>
          <w:rFonts w:ascii="Times New Roman" w:hAnsi="Times New Roman"/>
          <w:i/>
          <w:sz w:val="24"/>
          <w:szCs w:val="24"/>
        </w:rPr>
        <w:t>ев</w:t>
      </w:r>
      <w:r w:rsidRPr="00242199">
        <w:rPr>
          <w:rFonts w:ascii="Times New Roman" w:hAnsi="Times New Roman"/>
          <w:i/>
          <w:spacing w:val="-2"/>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 xml:space="preserve">х </w:t>
      </w:r>
      <w:r w:rsidRPr="00242199">
        <w:rPr>
          <w:rFonts w:ascii="Times New Roman" w:hAnsi="Times New Roman"/>
          <w:i/>
          <w:spacing w:val="-2"/>
          <w:sz w:val="24"/>
          <w:szCs w:val="24"/>
        </w:rPr>
        <w:t>а</w:t>
      </w:r>
      <w:r w:rsidRPr="00242199">
        <w:rPr>
          <w:rFonts w:ascii="Times New Roman" w:hAnsi="Times New Roman"/>
          <w:i/>
          <w:spacing w:val="1"/>
          <w:sz w:val="24"/>
          <w:szCs w:val="24"/>
        </w:rPr>
        <w:t>р</w:t>
      </w:r>
      <w:r w:rsidRPr="00242199">
        <w:rPr>
          <w:rFonts w:ascii="Times New Roman" w:hAnsi="Times New Roman"/>
          <w:i/>
          <w:spacing w:val="-2"/>
          <w:sz w:val="24"/>
          <w:szCs w:val="24"/>
        </w:rPr>
        <w:t>а</w:t>
      </w:r>
      <w:r w:rsidRPr="00242199">
        <w:rPr>
          <w:rFonts w:ascii="Times New Roman" w:hAnsi="Times New Roman"/>
          <w:i/>
          <w:spacing w:val="-1"/>
          <w:sz w:val="24"/>
          <w:szCs w:val="24"/>
        </w:rPr>
        <w:t>б</w:t>
      </w:r>
      <w:r w:rsidRPr="00242199">
        <w:rPr>
          <w:rFonts w:ascii="Times New Roman" w:hAnsi="Times New Roman"/>
          <w:i/>
          <w:spacing w:val="1"/>
          <w:sz w:val="24"/>
          <w:szCs w:val="24"/>
        </w:rPr>
        <w:t>о</w:t>
      </w:r>
      <w:r w:rsidRPr="00242199">
        <w:rPr>
          <w:rFonts w:ascii="Times New Roman" w:hAnsi="Times New Roman"/>
          <w:i/>
          <w:sz w:val="24"/>
          <w:szCs w:val="24"/>
        </w:rPr>
        <w:t xml:space="preserve">в, </w:t>
      </w:r>
      <w:r w:rsidRPr="00242199">
        <w:rPr>
          <w:rFonts w:ascii="Times New Roman" w:hAnsi="Times New Roman"/>
          <w:i/>
          <w:spacing w:val="1"/>
          <w:sz w:val="24"/>
          <w:szCs w:val="24"/>
        </w:rPr>
        <w:t>р</w:t>
      </w:r>
      <w:r w:rsidRPr="00242199">
        <w:rPr>
          <w:rFonts w:ascii="Times New Roman" w:hAnsi="Times New Roman"/>
          <w:i/>
          <w:spacing w:val="-4"/>
          <w:sz w:val="24"/>
          <w:szCs w:val="24"/>
        </w:rPr>
        <w:t>у</w:t>
      </w:r>
      <w:r w:rsidRPr="00242199">
        <w:rPr>
          <w:rFonts w:ascii="Times New Roman" w:hAnsi="Times New Roman"/>
          <w:i/>
          <w:sz w:val="24"/>
          <w:szCs w:val="24"/>
        </w:rPr>
        <w:t>сск</w:t>
      </w:r>
      <w:r w:rsidRPr="00242199">
        <w:rPr>
          <w:rFonts w:ascii="Times New Roman" w:hAnsi="Times New Roman"/>
          <w:i/>
          <w:spacing w:val="1"/>
          <w:sz w:val="24"/>
          <w:szCs w:val="24"/>
        </w:rPr>
        <w:t>и</w:t>
      </w:r>
      <w:r w:rsidRPr="00242199">
        <w:rPr>
          <w:rFonts w:ascii="Times New Roman" w:hAnsi="Times New Roman"/>
          <w:i/>
          <w:sz w:val="24"/>
          <w:szCs w:val="24"/>
        </w:rPr>
        <w:t>хз</w:t>
      </w:r>
      <w:r w:rsidRPr="00242199">
        <w:rPr>
          <w:rFonts w:ascii="Times New Roman" w:hAnsi="Times New Roman"/>
          <w:i/>
          <w:spacing w:val="-3"/>
          <w:sz w:val="24"/>
          <w:szCs w:val="24"/>
        </w:rPr>
        <w:t>е</w:t>
      </w:r>
      <w:r w:rsidRPr="00242199">
        <w:rPr>
          <w:rFonts w:ascii="Times New Roman" w:hAnsi="Times New Roman"/>
          <w:i/>
          <w:sz w:val="24"/>
          <w:szCs w:val="24"/>
        </w:rPr>
        <w:t>м</w:t>
      </w:r>
      <w:r w:rsidRPr="00242199">
        <w:rPr>
          <w:rFonts w:ascii="Times New Roman" w:hAnsi="Times New Roman"/>
          <w:i/>
          <w:spacing w:val="-1"/>
          <w:sz w:val="24"/>
          <w:szCs w:val="24"/>
        </w:rPr>
        <w:t>л</w:t>
      </w:r>
      <w:r w:rsidRPr="00242199">
        <w:rPr>
          <w:rFonts w:ascii="Times New Roman" w:hAnsi="Times New Roman"/>
          <w:i/>
          <w:sz w:val="24"/>
          <w:szCs w:val="24"/>
        </w:rPr>
        <w:t>е</w:t>
      </w:r>
      <w:r w:rsidRPr="00242199">
        <w:rPr>
          <w:rFonts w:ascii="Times New Roman" w:hAnsi="Times New Roman"/>
          <w:i/>
          <w:spacing w:val="-1"/>
          <w:sz w:val="24"/>
          <w:szCs w:val="24"/>
        </w:rPr>
        <w:t>п</w:t>
      </w:r>
      <w:r w:rsidRPr="00242199">
        <w:rPr>
          <w:rFonts w:ascii="Times New Roman" w:hAnsi="Times New Roman"/>
          <w:i/>
          <w:spacing w:val="1"/>
          <w:sz w:val="24"/>
          <w:szCs w:val="24"/>
        </w:rPr>
        <w:t>р</w:t>
      </w:r>
      <w:r w:rsidRPr="00242199">
        <w:rPr>
          <w:rFonts w:ascii="Times New Roman" w:hAnsi="Times New Roman"/>
          <w:i/>
          <w:spacing w:val="-1"/>
          <w:sz w:val="24"/>
          <w:szCs w:val="24"/>
        </w:rPr>
        <w:t>ох</w:t>
      </w:r>
      <w:r w:rsidRPr="00242199">
        <w:rPr>
          <w:rFonts w:ascii="Times New Roman" w:hAnsi="Times New Roman"/>
          <w:i/>
          <w:spacing w:val="1"/>
          <w:sz w:val="24"/>
          <w:szCs w:val="24"/>
        </w:rPr>
        <w:t>о</w:t>
      </w:r>
      <w:r w:rsidRPr="00242199">
        <w:rPr>
          <w:rFonts w:ascii="Times New Roman" w:hAnsi="Times New Roman"/>
          <w:i/>
          <w:spacing w:val="-1"/>
          <w:sz w:val="24"/>
          <w:szCs w:val="24"/>
        </w:rPr>
        <w:t>д</w:t>
      </w:r>
      <w:r w:rsidRPr="00242199">
        <w:rPr>
          <w:rFonts w:ascii="Times New Roman" w:hAnsi="Times New Roman"/>
          <w:i/>
          <w:spacing w:val="1"/>
          <w:sz w:val="24"/>
          <w:szCs w:val="24"/>
        </w:rPr>
        <w:t>ц</w:t>
      </w:r>
      <w:r w:rsidRPr="00242199">
        <w:rPr>
          <w:rFonts w:ascii="Times New Roman" w:hAnsi="Times New Roman"/>
          <w:i/>
          <w:sz w:val="24"/>
          <w:szCs w:val="24"/>
        </w:rPr>
        <w:t xml:space="preserve">ев. </w:t>
      </w:r>
      <w:r w:rsidRPr="00242199">
        <w:rPr>
          <w:rFonts w:ascii="Times New Roman" w:hAnsi="Times New Roman"/>
          <w:i/>
          <w:spacing w:val="-1"/>
          <w:sz w:val="24"/>
          <w:szCs w:val="24"/>
        </w:rPr>
        <w:t>П</w:t>
      </w:r>
      <w:r w:rsidRPr="00242199">
        <w:rPr>
          <w:rFonts w:ascii="Times New Roman" w:hAnsi="Times New Roman"/>
          <w:i/>
          <w:spacing w:val="-4"/>
          <w:sz w:val="24"/>
          <w:szCs w:val="24"/>
        </w:rPr>
        <w:t>у</w:t>
      </w:r>
      <w:r w:rsidRPr="00242199">
        <w:rPr>
          <w:rFonts w:ascii="Times New Roman" w:hAnsi="Times New Roman"/>
          <w:i/>
          <w:sz w:val="24"/>
          <w:szCs w:val="24"/>
        </w:rPr>
        <w:t>тешест</w:t>
      </w:r>
      <w:r w:rsidRPr="00242199">
        <w:rPr>
          <w:rFonts w:ascii="Times New Roman" w:hAnsi="Times New Roman"/>
          <w:i/>
          <w:spacing w:val="-1"/>
          <w:sz w:val="24"/>
          <w:szCs w:val="24"/>
        </w:rPr>
        <w:t>ви</w:t>
      </w:r>
      <w:r w:rsidRPr="00242199">
        <w:rPr>
          <w:rFonts w:ascii="Times New Roman" w:hAnsi="Times New Roman"/>
          <w:i/>
          <w:sz w:val="24"/>
          <w:szCs w:val="24"/>
        </w:rPr>
        <w:t>я Ма</w:t>
      </w:r>
      <w:r w:rsidRPr="00242199">
        <w:rPr>
          <w:rFonts w:ascii="Times New Roman" w:hAnsi="Times New Roman"/>
          <w:i/>
          <w:spacing w:val="-1"/>
          <w:sz w:val="24"/>
          <w:szCs w:val="24"/>
        </w:rPr>
        <w:t>р</w:t>
      </w:r>
      <w:r w:rsidRPr="00242199">
        <w:rPr>
          <w:rFonts w:ascii="Times New Roman" w:hAnsi="Times New Roman"/>
          <w:i/>
          <w:sz w:val="24"/>
          <w:szCs w:val="24"/>
        </w:rPr>
        <w:t xml:space="preserve">ко </w:t>
      </w:r>
      <w:r w:rsidRPr="00242199">
        <w:rPr>
          <w:rFonts w:ascii="Times New Roman" w:hAnsi="Times New Roman"/>
          <w:i/>
          <w:spacing w:val="-4"/>
          <w:sz w:val="24"/>
          <w:szCs w:val="24"/>
        </w:rPr>
        <w:t>П</w:t>
      </w:r>
      <w:r w:rsidRPr="00242199">
        <w:rPr>
          <w:rFonts w:ascii="Times New Roman" w:hAnsi="Times New Roman"/>
          <w:i/>
          <w:spacing w:val="1"/>
          <w:sz w:val="24"/>
          <w:szCs w:val="24"/>
        </w:rPr>
        <w:t>о</w:t>
      </w:r>
      <w:r w:rsidRPr="00242199">
        <w:rPr>
          <w:rFonts w:ascii="Times New Roman" w:hAnsi="Times New Roman"/>
          <w:i/>
          <w:spacing w:val="-1"/>
          <w:sz w:val="24"/>
          <w:szCs w:val="24"/>
        </w:rPr>
        <w:t>л</w:t>
      </w:r>
      <w:r w:rsidRPr="00242199">
        <w:rPr>
          <w:rFonts w:ascii="Times New Roman" w:hAnsi="Times New Roman"/>
          <w:i/>
          <w:sz w:val="24"/>
          <w:szCs w:val="24"/>
        </w:rPr>
        <w:t xml:space="preserve">о и </w:t>
      </w:r>
      <w:r w:rsidRPr="00242199">
        <w:rPr>
          <w:rFonts w:ascii="Times New Roman" w:hAnsi="Times New Roman"/>
          <w:i/>
          <w:spacing w:val="-1"/>
          <w:sz w:val="24"/>
          <w:szCs w:val="24"/>
        </w:rPr>
        <w:t>А</w:t>
      </w:r>
      <w:r w:rsidRPr="00242199">
        <w:rPr>
          <w:rFonts w:ascii="Times New Roman" w:hAnsi="Times New Roman"/>
          <w:i/>
          <w:sz w:val="24"/>
          <w:szCs w:val="24"/>
        </w:rPr>
        <w:t>фа</w:t>
      </w:r>
      <w:r w:rsidRPr="00242199">
        <w:rPr>
          <w:rFonts w:ascii="Times New Roman" w:hAnsi="Times New Roman"/>
          <w:i/>
          <w:spacing w:val="1"/>
          <w:sz w:val="24"/>
          <w:szCs w:val="24"/>
        </w:rPr>
        <w:t>н</w:t>
      </w:r>
      <w:r w:rsidRPr="00242199">
        <w:rPr>
          <w:rFonts w:ascii="Times New Roman" w:hAnsi="Times New Roman"/>
          <w:i/>
          <w:sz w:val="24"/>
          <w:szCs w:val="24"/>
        </w:rPr>
        <w:t>а</w:t>
      </w:r>
      <w:r w:rsidRPr="00242199">
        <w:rPr>
          <w:rFonts w:ascii="Times New Roman" w:hAnsi="Times New Roman"/>
          <w:i/>
          <w:spacing w:val="-2"/>
          <w:sz w:val="24"/>
          <w:szCs w:val="24"/>
        </w:rPr>
        <w:t>с</w:t>
      </w:r>
      <w:r w:rsidRPr="00242199">
        <w:rPr>
          <w:rFonts w:ascii="Times New Roman" w:hAnsi="Times New Roman"/>
          <w:i/>
          <w:spacing w:val="1"/>
          <w:sz w:val="24"/>
          <w:szCs w:val="24"/>
        </w:rPr>
        <w:t>и</w:t>
      </w:r>
      <w:r w:rsidRPr="00242199">
        <w:rPr>
          <w:rFonts w:ascii="Times New Roman" w:hAnsi="Times New Roman"/>
          <w:i/>
          <w:sz w:val="24"/>
          <w:szCs w:val="24"/>
        </w:rPr>
        <w:t xml:space="preserve">я </w:t>
      </w:r>
      <w:r w:rsidRPr="00242199">
        <w:rPr>
          <w:rFonts w:ascii="Times New Roman" w:hAnsi="Times New Roman"/>
          <w:i/>
          <w:spacing w:val="-1"/>
          <w:sz w:val="24"/>
          <w:szCs w:val="24"/>
        </w:rPr>
        <w:t>Ни</w:t>
      </w:r>
      <w:r w:rsidRPr="00242199">
        <w:rPr>
          <w:rFonts w:ascii="Times New Roman" w:hAnsi="Times New Roman"/>
          <w:i/>
          <w:sz w:val="24"/>
          <w:szCs w:val="24"/>
        </w:rPr>
        <w:t>к</w:t>
      </w:r>
      <w:r w:rsidRPr="00242199">
        <w:rPr>
          <w:rFonts w:ascii="Times New Roman" w:hAnsi="Times New Roman"/>
          <w:i/>
          <w:spacing w:val="1"/>
          <w:sz w:val="24"/>
          <w:szCs w:val="24"/>
        </w:rPr>
        <w:t>и</w:t>
      </w:r>
      <w:r w:rsidRPr="00242199">
        <w:rPr>
          <w:rFonts w:ascii="Times New Roman" w:hAnsi="Times New Roman"/>
          <w:i/>
          <w:spacing w:val="-3"/>
          <w:sz w:val="24"/>
          <w:szCs w:val="24"/>
        </w:rPr>
        <w:t>т</w:t>
      </w:r>
      <w:r w:rsidRPr="00242199">
        <w:rPr>
          <w:rFonts w:ascii="Times New Roman" w:hAnsi="Times New Roman"/>
          <w:i/>
          <w:spacing w:val="1"/>
          <w:sz w:val="24"/>
          <w:szCs w:val="24"/>
        </w:rPr>
        <w:t>ин</w:t>
      </w:r>
      <w:r w:rsidRPr="00242199">
        <w:rPr>
          <w:rFonts w:ascii="Times New Roman" w:hAnsi="Times New Roman"/>
          <w:i/>
          <w:spacing w:val="-2"/>
          <w:sz w:val="24"/>
          <w:szCs w:val="24"/>
        </w:rPr>
        <w:t>а.</w:t>
      </w:r>
    </w:p>
    <w:p w14:paraId="722BCAEC"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ЭпохаВе</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хг</w:t>
      </w:r>
      <w:r w:rsidRPr="00242199">
        <w:rPr>
          <w:rFonts w:ascii="Times New Roman" w:hAnsi="Times New Roman"/>
          <w:spacing w:val="-2"/>
          <w:sz w:val="24"/>
          <w:szCs w:val="24"/>
        </w:rPr>
        <w:t>е</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х</w:t>
      </w:r>
      <w:r w:rsidRPr="00242199">
        <w:rPr>
          <w:rFonts w:ascii="Times New Roman" w:hAnsi="Times New Roman"/>
          <w:spacing w:val="1"/>
          <w:sz w:val="24"/>
          <w:szCs w:val="24"/>
        </w:rPr>
        <w:t>о</w:t>
      </w:r>
      <w:r w:rsidRPr="00242199">
        <w:rPr>
          <w:rFonts w:ascii="Times New Roman" w:hAnsi="Times New Roman"/>
          <w:spacing w:val="-3"/>
          <w:sz w:val="24"/>
          <w:szCs w:val="24"/>
        </w:rPr>
        <w:t>т</w:t>
      </w:r>
      <w:r w:rsidRPr="00242199">
        <w:rPr>
          <w:rFonts w:ascii="Times New Roman" w:hAnsi="Times New Roman"/>
          <w:sz w:val="24"/>
          <w:szCs w:val="24"/>
        </w:rPr>
        <w:t>к</w:t>
      </w:r>
      <w:r w:rsidRPr="00242199">
        <w:rPr>
          <w:rFonts w:ascii="Times New Roman" w:hAnsi="Times New Roman"/>
          <w:spacing w:val="-1"/>
          <w:sz w:val="24"/>
          <w:szCs w:val="24"/>
        </w:rPr>
        <w:t>р</w:t>
      </w:r>
      <w:r w:rsidRPr="00242199">
        <w:rPr>
          <w:rFonts w:ascii="Times New Roman" w:hAnsi="Times New Roman"/>
          <w:spacing w:val="1"/>
          <w:sz w:val="24"/>
          <w:szCs w:val="24"/>
        </w:rPr>
        <w:t>ы</w:t>
      </w:r>
      <w:r w:rsidRPr="00242199">
        <w:rPr>
          <w:rFonts w:ascii="Times New Roman" w:hAnsi="Times New Roman"/>
          <w:sz w:val="24"/>
          <w:szCs w:val="24"/>
        </w:rPr>
        <w:t>т</w:t>
      </w:r>
      <w:r w:rsidRPr="00242199">
        <w:rPr>
          <w:rFonts w:ascii="Times New Roman" w:hAnsi="Times New Roman"/>
          <w:spacing w:val="-2"/>
          <w:sz w:val="24"/>
          <w:szCs w:val="24"/>
        </w:rPr>
        <w:t>и</w:t>
      </w:r>
      <w:r w:rsidRPr="00242199">
        <w:rPr>
          <w:rFonts w:ascii="Times New Roman" w:hAnsi="Times New Roman"/>
          <w:sz w:val="24"/>
          <w:szCs w:val="24"/>
        </w:rPr>
        <w:t>й(</w:t>
      </w:r>
      <w:r w:rsidRPr="00242199">
        <w:rPr>
          <w:rFonts w:ascii="Times New Roman" w:hAnsi="Times New Roman"/>
          <w:i/>
          <w:spacing w:val="1"/>
          <w:sz w:val="24"/>
          <w:szCs w:val="24"/>
        </w:rPr>
        <w:t>о</w:t>
      </w:r>
      <w:r w:rsidRPr="00242199">
        <w:rPr>
          <w:rFonts w:ascii="Times New Roman" w:hAnsi="Times New Roman"/>
          <w:i/>
          <w:spacing w:val="-3"/>
          <w:sz w:val="24"/>
          <w:szCs w:val="24"/>
        </w:rPr>
        <w:t>т</w:t>
      </w:r>
      <w:r w:rsidRPr="00242199">
        <w:rPr>
          <w:rFonts w:ascii="Times New Roman" w:hAnsi="Times New Roman"/>
          <w:i/>
          <w:sz w:val="24"/>
          <w:szCs w:val="24"/>
        </w:rPr>
        <w:t>к</w:t>
      </w:r>
      <w:r w:rsidRPr="00242199">
        <w:rPr>
          <w:rFonts w:ascii="Times New Roman" w:hAnsi="Times New Roman"/>
          <w:i/>
          <w:spacing w:val="-1"/>
          <w:sz w:val="24"/>
          <w:szCs w:val="24"/>
        </w:rPr>
        <w:t>р</w:t>
      </w:r>
      <w:r w:rsidRPr="00242199">
        <w:rPr>
          <w:rFonts w:ascii="Times New Roman" w:hAnsi="Times New Roman"/>
          <w:i/>
          <w:spacing w:val="1"/>
          <w:sz w:val="24"/>
          <w:szCs w:val="24"/>
        </w:rPr>
        <w:t>ы</w:t>
      </w:r>
      <w:r w:rsidRPr="00242199">
        <w:rPr>
          <w:rFonts w:ascii="Times New Roman" w:hAnsi="Times New Roman"/>
          <w:i/>
          <w:spacing w:val="-3"/>
          <w:sz w:val="24"/>
          <w:szCs w:val="24"/>
        </w:rPr>
        <w:t>т</w:t>
      </w:r>
      <w:r w:rsidRPr="00242199">
        <w:rPr>
          <w:rFonts w:ascii="Times New Roman" w:hAnsi="Times New Roman"/>
          <w:i/>
          <w:spacing w:val="1"/>
          <w:sz w:val="24"/>
          <w:szCs w:val="24"/>
        </w:rPr>
        <w:t>и</w:t>
      </w:r>
      <w:r w:rsidRPr="00242199">
        <w:rPr>
          <w:rFonts w:ascii="Times New Roman" w:hAnsi="Times New Roman"/>
          <w:i/>
          <w:sz w:val="24"/>
          <w:szCs w:val="24"/>
        </w:rPr>
        <w:t xml:space="preserve">е </w:t>
      </w:r>
      <w:r w:rsidRPr="00242199">
        <w:rPr>
          <w:rFonts w:ascii="Times New Roman" w:hAnsi="Times New Roman"/>
          <w:i/>
          <w:spacing w:val="-1"/>
          <w:sz w:val="24"/>
          <w:szCs w:val="24"/>
        </w:rPr>
        <w:t>Н</w:t>
      </w:r>
      <w:r w:rsidRPr="00242199">
        <w:rPr>
          <w:rFonts w:ascii="Times New Roman" w:hAnsi="Times New Roman"/>
          <w:i/>
          <w:spacing w:val="1"/>
          <w:sz w:val="24"/>
          <w:szCs w:val="24"/>
        </w:rPr>
        <w:t>о</w:t>
      </w:r>
      <w:r w:rsidRPr="00242199">
        <w:rPr>
          <w:rFonts w:ascii="Times New Roman" w:hAnsi="Times New Roman"/>
          <w:i/>
          <w:sz w:val="24"/>
          <w:szCs w:val="24"/>
        </w:rPr>
        <w:t>во</w:t>
      </w:r>
      <w:r w:rsidRPr="00242199">
        <w:rPr>
          <w:rFonts w:ascii="Times New Roman" w:hAnsi="Times New Roman"/>
          <w:i/>
          <w:spacing w:val="-2"/>
          <w:sz w:val="24"/>
          <w:szCs w:val="24"/>
        </w:rPr>
        <w:t>г</w:t>
      </w:r>
      <w:r w:rsidRPr="00242199">
        <w:rPr>
          <w:rFonts w:ascii="Times New Roman" w:hAnsi="Times New Roman"/>
          <w:i/>
          <w:sz w:val="24"/>
          <w:szCs w:val="24"/>
        </w:rPr>
        <w:t>освета, м</w:t>
      </w:r>
      <w:r w:rsidRPr="00242199">
        <w:rPr>
          <w:rFonts w:ascii="Times New Roman" w:hAnsi="Times New Roman"/>
          <w:i/>
          <w:spacing w:val="1"/>
          <w:sz w:val="24"/>
          <w:szCs w:val="24"/>
        </w:rPr>
        <w:t>о</w:t>
      </w:r>
      <w:r w:rsidRPr="00242199">
        <w:rPr>
          <w:rFonts w:ascii="Times New Roman" w:hAnsi="Times New Roman"/>
          <w:i/>
          <w:spacing w:val="-1"/>
          <w:sz w:val="24"/>
          <w:szCs w:val="24"/>
        </w:rPr>
        <w:t>р</w:t>
      </w:r>
      <w:r w:rsidRPr="00242199">
        <w:rPr>
          <w:rFonts w:ascii="Times New Roman" w:hAnsi="Times New Roman"/>
          <w:i/>
          <w:sz w:val="24"/>
          <w:szCs w:val="24"/>
        </w:rPr>
        <w:t>с</w:t>
      </w:r>
      <w:r w:rsidRPr="00242199">
        <w:rPr>
          <w:rFonts w:ascii="Times New Roman" w:hAnsi="Times New Roman"/>
          <w:i/>
          <w:spacing w:val="-2"/>
          <w:sz w:val="24"/>
          <w:szCs w:val="24"/>
        </w:rPr>
        <w:t>к</w:t>
      </w:r>
      <w:r w:rsidRPr="00242199">
        <w:rPr>
          <w:rFonts w:ascii="Times New Roman" w:hAnsi="Times New Roman"/>
          <w:i/>
          <w:spacing w:val="1"/>
          <w:sz w:val="24"/>
          <w:szCs w:val="24"/>
        </w:rPr>
        <w:t>о</w:t>
      </w:r>
      <w:r w:rsidRPr="00242199">
        <w:rPr>
          <w:rFonts w:ascii="Times New Roman" w:hAnsi="Times New Roman"/>
          <w:i/>
          <w:sz w:val="24"/>
          <w:szCs w:val="24"/>
        </w:rPr>
        <w:t>го</w:t>
      </w:r>
      <w:r w:rsidRPr="00242199">
        <w:rPr>
          <w:rFonts w:ascii="Times New Roman" w:hAnsi="Times New Roman"/>
          <w:i/>
          <w:spacing w:val="1"/>
          <w:sz w:val="24"/>
          <w:szCs w:val="24"/>
        </w:rPr>
        <w:t xml:space="preserve"> п</w:t>
      </w:r>
      <w:r w:rsidRPr="00242199">
        <w:rPr>
          <w:rFonts w:ascii="Times New Roman" w:hAnsi="Times New Roman"/>
          <w:i/>
          <w:spacing w:val="-4"/>
          <w:sz w:val="24"/>
          <w:szCs w:val="24"/>
        </w:rPr>
        <w:t>у</w:t>
      </w:r>
      <w:r w:rsidRPr="00242199">
        <w:rPr>
          <w:rFonts w:ascii="Times New Roman" w:hAnsi="Times New Roman"/>
          <w:i/>
          <w:sz w:val="24"/>
          <w:szCs w:val="24"/>
        </w:rPr>
        <w:t>тив</w:t>
      </w:r>
      <w:r w:rsidRPr="00242199">
        <w:rPr>
          <w:rFonts w:ascii="Times New Roman" w:hAnsi="Times New Roman"/>
          <w:i/>
          <w:spacing w:val="-1"/>
          <w:sz w:val="24"/>
          <w:szCs w:val="24"/>
        </w:rPr>
        <w:t>И</w:t>
      </w:r>
      <w:r w:rsidRPr="00242199">
        <w:rPr>
          <w:rFonts w:ascii="Times New Roman" w:hAnsi="Times New Roman"/>
          <w:i/>
          <w:spacing w:val="1"/>
          <w:sz w:val="24"/>
          <w:szCs w:val="24"/>
        </w:rPr>
        <w:t>нди</w:t>
      </w:r>
      <w:r w:rsidRPr="00242199">
        <w:rPr>
          <w:rFonts w:ascii="Times New Roman" w:hAnsi="Times New Roman"/>
          <w:i/>
          <w:spacing w:val="-1"/>
          <w:sz w:val="24"/>
          <w:szCs w:val="24"/>
        </w:rPr>
        <w:t>ю</w:t>
      </w:r>
      <w:r w:rsidRPr="00242199">
        <w:rPr>
          <w:rFonts w:ascii="Times New Roman" w:hAnsi="Times New Roman"/>
          <w:i/>
          <w:sz w:val="24"/>
          <w:szCs w:val="24"/>
        </w:rPr>
        <w:t>,</w:t>
      </w:r>
      <w:r w:rsidRPr="00242199">
        <w:rPr>
          <w:rFonts w:ascii="Times New Roman" w:hAnsi="Times New Roman"/>
          <w:i/>
          <w:spacing w:val="-2"/>
          <w:sz w:val="24"/>
          <w:szCs w:val="24"/>
        </w:rPr>
        <w:t>к</w:t>
      </w:r>
      <w:r w:rsidRPr="00242199">
        <w:rPr>
          <w:rFonts w:ascii="Times New Roman" w:hAnsi="Times New Roman"/>
          <w:i/>
          <w:spacing w:val="1"/>
          <w:sz w:val="24"/>
          <w:szCs w:val="24"/>
        </w:rPr>
        <w:t>р</w:t>
      </w:r>
      <w:r w:rsidRPr="00242199">
        <w:rPr>
          <w:rFonts w:ascii="Times New Roman" w:hAnsi="Times New Roman"/>
          <w:i/>
          <w:spacing w:val="-4"/>
          <w:sz w:val="24"/>
          <w:szCs w:val="24"/>
        </w:rPr>
        <w:t>у</w:t>
      </w:r>
      <w:r w:rsidRPr="00242199">
        <w:rPr>
          <w:rFonts w:ascii="Times New Roman" w:hAnsi="Times New Roman"/>
          <w:i/>
          <w:sz w:val="24"/>
          <w:szCs w:val="24"/>
        </w:rPr>
        <w:t>г</w:t>
      </w:r>
      <w:r w:rsidRPr="00242199">
        <w:rPr>
          <w:rFonts w:ascii="Times New Roman" w:hAnsi="Times New Roman"/>
          <w:i/>
          <w:spacing w:val="1"/>
          <w:sz w:val="24"/>
          <w:szCs w:val="24"/>
        </w:rPr>
        <w:t>о</w:t>
      </w:r>
      <w:r w:rsidRPr="00242199">
        <w:rPr>
          <w:rFonts w:ascii="Times New Roman" w:hAnsi="Times New Roman"/>
          <w:i/>
          <w:sz w:val="24"/>
          <w:szCs w:val="24"/>
        </w:rPr>
        <w:t>све</w:t>
      </w:r>
      <w:r w:rsidRPr="00242199">
        <w:rPr>
          <w:rFonts w:ascii="Times New Roman" w:hAnsi="Times New Roman"/>
          <w:i/>
          <w:spacing w:val="-3"/>
          <w:sz w:val="24"/>
          <w:szCs w:val="24"/>
        </w:rPr>
        <w:t>т</w:t>
      </w:r>
      <w:r w:rsidRPr="00242199">
        <w:rPr>
          <w:rFonts w:ascii="Times New Roman" w:hAnsi="Times New Roman"/>
          <w:i/>
          <w:spacing w:val="-1"/>
          <w:sz w:val="24"/>
          <w:szCs w:val="24"/>
        </w:rPr>
        <w:t>н</w:t>
      </w:r>
      <w:r w:rsidRPr="00242199">
        <w:rPr>
          <w:rFonts w:ascii="Times New Roman" w:hAnsi="Times New Roman"/>
          <w:i/>
          <w:spacing w:val="1"/>
          <w:sz w:val="24"/>
          <w:szCs w:val="24"/>
        </w:rPr>
        <w:t>ы</w:t>
      </w:r>
      <w:r w:rsidRPr="00242199">
        <w:rPr>
          <w:rFonts w:ascii="Times New Roman" w:hAnsi="Times New Roman"/>
          <w:i/>
          <w:sz w:val="24"/>
          <w:szCs w:val="24"/>
        </w:rPr>
        <w:t>е</w:t>
      </w:r>
      <w:r w:rsidRPr="00242199">
        <w:rPr>
          <w:rFonts w:ascii="Times New Roman" w:hAnsi="Times New Roman"/>
          <w:i/>
          <w:spacing w:val="1"/>
          <w:sz w:val="24"/>
          <w:szCs w:val="24"/>
        </w:rPr>
        <w:t>п</w:t>
      </w:r>
      <w:r w:rsidRPr="00242199">
        <w:rPr>
          <w:rFonts w:ascii="Times New Roman" w:hAnsi="Times New Roman"/>
          <w:i/>
          <w:spacing w:val="-4"/>
          <w:sz w:val="24"/>
          <w:szCs w:val="24"/>
        </w:rPr>
        <w:t>у</w:t>
      </w:r>
      <w:r w:rsidRPr="00242199">
        <w:rPr>
          <w:rFonts w:ascii="Times New Roman" w:hAnsi="Times New Roman"/>
          <w:i/>
          <w:sz w:val="24"/>
          <w:szCs w:val="24"/>
        </w:rPr>
        <w:t>тешест</w:t>
      </w:r>
      <w:r w:rsidRPr="00242199">
        <w:rPr>
          <w:rFonts w:ascii="Times New Roman" w:hAnsi="Times New Roman"/>
          <w:i/>
          <w:spacing w:val="-1"/>
          <w:sz w:val="24"/>
          <w:szCs w:val="24"/>
        </w:rPr>
        <w:t>ви</w:t>
      </w:r>
      <w:r w:rsidRPr="00242199">
        <w:rPr>
          <w:rFonts w:ascii="Times New Roman" w:hAnsi="Times New Roman"/>
          <w:i/>
          <w:sz w:val="24"/>
          <w:szCs w:val="24"/>
        </w:rPr>
        <w:t>я</w:t>
      </w:r>
      <w:r w:rsidRPr="00242199">
        <w:rPr>
          <w:rFonts w:ascii="Times New Roman" w:hAnsi="Times New Roman"/>
          <w:sz w:val="24"/>
          <w:szCs w:val="24"/>
        </w:rPr>
        <w:t xml:space="preserve">). </w:t>
      </w:r>
      <w:r w:rsidRPr="00242199">
        <w:rPr>
          <w:rFonts w:ascii="Times New Roman" w:hAnsi="Times New Roman"/>
          <w:spacing w:val="1"/>
          <w:sz w:val="24"/>
          <w:szCs w:val="24"/>
        </w:rPr>
        <w:t>Зн</w:t>
      </w:r>
      <w:r w:rsidRPr="00242199">
        <w:rPr>
          <w:rFonts w:ascii="Times New Roman" w:hAnsi="Times New Roman"/>
          <w:spacing w:val="-2"/>
          <w:sz w:val="24"/>
          <w:szCs w:val="24"/>
        </w:rPr>
        <w:t>а</w:t>
      </w:r>
      <w:r w:rsidRPr="00242199">
        <w:rPr>
          <w:rFonts w:ascii="Times New Roman" w:hAnsi="Times New Roman"/>
          <w:sz w:val="24"/>
          <w:szCs w:val="24"/>
        </w:rPr>
        <w:t>че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3"/>
          <w:sz w:val="24"/>
          <w:szCs w:val="24"/>
        </w:rPr>
        <w:t>В</w:t>
      </w:r>
      <w:r w:rsidRPr="00242199">
        <w:rPr>
          <w:rFonts w:ascii="Times New Roman" w:hAnsi="Times New Roman"/>
          <w:sz w:val="24"/>
          <w:szCs w:val="24"/>
        </w:rPr>
        <w:t>ели</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х ге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z w:val="24"/>
          <w:szCs w:val="24"/>
        </w:rPr>
        <w:t>ес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х</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2"/>
          <w:sz w:val="24"/>
          <w:szCs w:val="24"/>
        </w:rPr>
        <w:t>к</w:t>
      </w:r>
      <w:r w:rsidRPr="00242199">
        <w:rPr>
          <w:rFonts w:ascii="Times New Roman" w:hAnsi="Times New Roman"/>
          <w:spacing w:val="1"/>
          <w:sz w:val="24"/>
          <w:szCs w:val="24"/>
        </w:rPr>
        <w:t>ры</w:t>
      </w:r>
      <w:r w:rsidRPr="00242199">
        <w:rPr>
          <w:rFonts w:ascii="Times New Roman" w:hAnsi="Times New Roman"/>
          <w:spacing w:val="-3"/>
          <w:sz w:val="24"/>
          <w:szCs w:val="24"/>
        </w:rPr>
        <w:t>т</w:t>
      </w:r>
      <w:r w:rsidRPr="00242199">
        <w:rPr>
          <w:rFonts w:ascii="Times New Roman" w:hAnsi="Times New Roman"/>
          <w:spacing w:val="1"/>
          <w:sz w:val="24"/>
          <w:szCs w:val="24"/>
        </w:rPr>
        <w:t>ий</w:t>
      </w:r>
      <w:r w:rsidRPr="00242199">
        <w:rPr>
          <w:rFonts w:ascii="Times New Roman" w:hAnsi="Times New Roman"/>
          <w:sz w:val="24"/>
          <w:szCs w:val="24"/>
        </w:rPr>
        <w:t>.</w:t>
      </w:r>
    </w:p>
    <w:p w14:paraId="1514B453"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Г</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 xml:space="preserve"> о</w:t>
      </w:r>
      <w:r w:rsidRPr="00242199">
        <w:rPr>
          <w:rFonts w:ascii="Times New Roman" w:hAnsi="Times New Roman"/>
          <w:spacing w:val="-3"/>
          <w:sz w:val="24"/>
          <w:szCs w:val="24"/>
        </w:rPr>
        <w:t>т</w:t>
      </w:r>
      <w:r w:rsidRPr="00242199">
        <w:rPr>
          <w:rFonts w:ascii="Times New Roman" w:hAnsi="Times New Roman"/>
          <w:sz w:val="24"/>
          <w:szCs w:val="24"/>
        </w:rPr>
        <w:t>к</w:t>
      </w:r>
      <w:r w:rsidRPr="00242199">
        <w:rPr>
          <w:rFonts w:ascii="Times New Roman" w:hAnsi="Times New Roman"/>
          <w:spacing w:val="-1"/>
          <w:sz w:val="24"/>
          <w:szCs w:val="24"/>
        </w:rPr>
        <w:t>р</w:t>
      </w:r>
      <w:r w:rsidRPr="00242199">
        <w:rPr>
          <w:rFonts w:ascii="Times New Roman" w:hAnsi="Times New Roman"/>
          <w:spacing w:val="1"/>
          <w:sz w:val="24"/>
          <w:szCs w:val="24"/>
        </w:rPr>
        <w:t>ы</w:t>
      </w:r>
      <w:r w:rsidRPr="00242199">
        <w:rPr>
          <w:rFonts w:ascii="Times New Roman" w:hAnsi="Times New Roman"/>
          <w:sz w:val="24"/>
          <w:szCs w:val="24"/>
        </w:rPr>
        <w:t>тия</w:t>
      </w:r>
      <w:r w:rsidRPr="00242199">
        <w:rPr>
          <w:rFonts w:ascii="Times New Roman" w:hAnsi="Times New Roman"/>
          <w:spacing w:val="-1"/>
          <w:sz w:val="24"/>
          <w:szCs w:val="24"/>
        </w:rPr>
        <w:t>XV</w:t>
      </w:r>
      <w:r w:rsidRPr="00242199">
        <w:rPr>
          <w:rFonts w:ascii="Times New Roman" w:hAnsi="Times New Roman"/>
          <w:sz w:val="24"/>
          <w:szCs w:val="24"/>
        </w:rPr>
        <w:t>I</w:t>
      </w:r>
      <w:r w:rsidRPr="00242199">
        <w:rPr>
          <w:rFonts w:ascii="Times New Roman" w:hAnsi="Times New Roman"/>
          <w:spacing w:val="1"/>
          <w:sz w:val="24"/>
          <w:szCs w:val="24"/>
        </w:rPr>
        <w:t>I–</w:t>
      </w:r>
      <w:r w:rsidRPr="00242199">
        <w:rPr>
          <w:rFonts w:ascii="Times New Roman" w:hAnsi="Times New Roman"/>
          <w:spacing w:val="-1"/>
          <w:sz w:val="24"/>
          <w:szCs w:val="24"/>
        </w:rPr>
        <w:t>X</w:t>
      </w:r>
      <w:r w:rsidRPr="00242199">
        <w:rPr>
          <w:rFonts w:ascii="Times New Roman" w:hAnsi="Times New Roman"/>
          <w:sz w:val="24"/>
          <w:szCs w:val="24"/>
        </w:rPr>
        <w:t>IX в</w:t>
      </w:r>
      <w:r w:rsidRPr="00242199">
        <w:rPr>
          <w:rFonts w:ascii="Times New Roman" w:hAnsi="Times New Roman"/>
          <w:spacing w:val="-1"/>
          <w:sz w:val="24"/>
          <w:szCs w:val="24"/>
        </w:rPr>
        <w:t>в</w:t>
      </w:r>
      <w:r w:rsidRPr="00242199">
        <w:rPr>
          <w:rFonts w:ascii="Times New Roman" w:hAnsi="Times New Roman"/>
          <w:sz w:val="24"/>
          <w:szCs w:val="24"/>
        </w:rPr>
        <w:t>. (</w:t>
      </w:r>
      <w:r w:rsidRPr="00242199">
        <w:rPr>
          <w:rFonts w:ascii="Times New Roman" w:hAnsi="Times New Roman"/>
          <w:i/>
          <w:spacing w:val="1"/>
          <w:sz w:val="24"/>
          <w:szCs w:val="24"/>
        </w:rPr>
        <w:t>и</w:t>
      </w:r>
      <w:r w:rsidRPr="00242199">
        <w:rPr>
          <w:rFonts w:ascii="Times New Roman" w:hAnsi="Times New Roman"/>
          <w:i/>
          <w:sz w:val="24"/>
          <w:szCs w:val="24"/>
        </w:rPr>
        <w:t>сслед</w:t>
      </w:r>
      <w:r w:rsidRPr="00242199">
        <w:rPr>
          <w:rFonts w:ascii="Times New Roman" w:hAnsi="Times New Roman"/>
          <w:i/>
          <w:spacing w:val="1"/>
          <w:sz w:val="24"/>
          <w:szCs w:val="24"/>
        </w:rPr>
        <w:t>о</w:t>
      </w:r>
      <w:r w:rsidRPr="00242199">
        <w:rPr>
          <w:rFonts w:ascii="Times New Roman" w:hAnsi="Times New Roman"/>
          <w:i/>
          <w:sz w:val="24"/>
          <w:szCs w:val="24"/>
        </w:rPr>
        <w:t>в</w:t>
      </w:r>
      <w:r w:rsidRPr="00242199">
        <w:rPr>
          <w:rFonts w:ascii="Times New Roman" w:hAnsi="Times New Roman"/>
          <w:i/>
          <w:spacing w:val="-3"/>
          <w:sz w:val="24"/>
          <w:szCs w:val="24"/>
        </w:rPr>
        <w:t>а</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яи</w:t>
      </w:r>
      <w:r w:rsidRPr="00242199">
        <w:rPr>
          <w:rFonts w:ascii="Times New Roman" w:hAnsi="Times New Roman"/>
          <w:i/>
          <w:spacing w:val="1"/>
          <w:sz w:val="24"/>
          <w:szCs w:val="24"/>
        </w:rPr>
        <w:t xml:space="preserve"> о</w:t>
      </w:r>
      <w:r w:rsidRPr="00242199">
        <w:rPr>
          <w:rFonts w:ascii="Times New Roman" w:hAnsi="Times New Roman"/>
          <w:i/>
          <w:sz w:val="24"/>
          <w:szCs w:val="24"/>
        </w:rPr>
        <w:t>т</w:t>
      </w:r>
      <w:r w:rsidRPr="00242199">
        <w:rPr>
          <w:rFonts w:ascii="Times New Roman" w:hAnsi="Times New Roman"/>
          <w:i/>
          <w:spacing w:val="-2"/>
          <w:sz w:val="24"/>
          <w:szCs w:val="24"/>
        </w:rPr>
        <w:t>к</w:t>
      </w:r>
      <w:r w:rsidRPr="00242199">
        <w:rPr>
          <w:rFonts w:ascii="Times New Roman" w:hAnsi="Times New Roman"/>
          <w:i/>
          <w:spacing w:val="1"/>
          <w:sz w:val="24"/>
          <w:szCs w:val="24"/>
        </w:rPr>
        <w:t>ры</w:t>
      </w:r>
      <w:r w:rsidRPr="00242199">
        <w:rPr>
          <w:rFonts w:ascii="Times New Roman" w:hAnsi="Times New Roman"/>
          <w:i/>
          <w:spacing w:val="-3"/>
          <w:sz w:val="24"/>
          <w:szCs w:val="24"/>
        </w:rPr>
        <w:t>т</w:t>
      </w:r>
      <w:r w:rsidRPr="00242199">
        <w:rPr>
          <w:rFonts w:ascii="Times New Roman" w:hAnsi="Times New Roman"/>
          <w:i/>
          <w:spacing w:val="-1"/>
          <w:sz w:val="24"/>
          <w:szCs w:val="24"/>
        </w:rPr>
        <w:t>и</w:t>
      </w:r>
      <w:r w:rsidRPr="00242199">
        <w:rPr>
          <w:rFonts w:ascii="Times New Roman" w:hAnsi="Times New Roman"/>
          <w:i/>
          <w:sz w:val="24"/>
          <w:szCs w:val="24"/>
        </w:rPr>
        <w:t>я на те</w:t>
      </w:r>
      <w:r w:rsidRPr="00242199">
        <w:rPr>
          <w:rFonts w:ascii="Times New Roman" w:hAnsi="Times New Roman"/>
          <w:i/>
          <w:spacing w:val="-1"/>
          <w:sz w:val="24"/>
          <w:szCs w:val="24"/>
        </w:rPr>
        <w:t>р</w:t>
      </w:r>
      <w:r w:rsidRPr="00242199">
        <w:rPr>
          <w:rFonts w:ascii="Times New Roman" w:hAnsi="Times New Roman"/>
          <w:i/>
          <w:spacing w:val="1"/>
          <w:sz w:val="24"/>
          <w:szCs w:val="24"/>
        </w:rPr>
        <w:t>ри</w:t>
      </w:r>
      <w:r w:rsidRPr="00242199">
        <w:rPr>
          <w:rFonts w:ascii="Times New Roman" w:hAnsi="Times New Roman"/>
          <w:i/>
          <w:spacing w:val="-3"/>
          <w:sz w:val="24"/>
          <w:szCs w:val="24"/>
        </w:rPr>
        <w:t>т</w:t>
      </w:r>
      <w:r w:rsidRPr="00242199">
        <w:rPr>
          <w:rFonts w:ascii="Times New Roman" w:hAnsi="Times New Roman"/>
          <w:i/>
          <w:spacing w:val="1"/>
          <w:sz w:val="24"/>
          <w:szCs w:val="24"/>
        </w:rPr>
        <w:t>о</w:t>
      </w:r>
      <w:r w:rsidRPr="00242199">
        <w:rPr>
          <w:rFonts w:ascii="Times New Roman" w:hAnsi="Times New Roman"/>
          <w:i/>
          <w:spacing w:val="-1"/>
          <w:sz w:val="24"/>
          <w:szCs w:val="24"/>
        </w:rPr>
        <w:t>ри</w:t>
      </w:r>
      <w:r w:rsidRPr="00242199">
        <w:rPr>
          <w:rFonts w:ascii="Times New Roman" w:hAnsi="Times New Roman"/>
          <w:i/>
          <w:sz w:val="24"/>
          <w:szCs w:val="24"/>
        </w:rPr>
        <w:t>и Евразии (в том числе на территории</w:t>
      </w:r>
      <w:r w:rsidRPr="00242199">
        <w:rPr>
          <w:rFonts w:ascii="Times New Roman" w:hAnsi="Times New Roman"/>
          <w:i/>
          <w:spacing w:val="-3"/>
          <w:sz w:val="24"/>
          <w:szCs w:val="24"/>
        </w:rPr>
        <w:t>Р</w:t>
      </w:r>
      <w:r w:rsidRPr="00242199">
        <w:rPr>
          <w:rFonts w:ascii="Times New Roman" w:hAnsi="Times New Roman"/>
          <w:i/>
          <w:spacing w:val="1"/>
          <w:sz w:val="24"/>
          <w:szCs w:val="24"/>
        </w:rPr>
        <w:t>о</w:t>
      </w:r>
      <w:r w:rsidRPr="00242199">
        <w:rPr>
          <w:rFonts w:ascii="Times New Roman" w:hAnsi="Times New Roman"/>
          <w:i/>
          <w:sz w:val="24"/>
          <w:szCs w:val="24"/>
        </w:rPr>
        <w:t>с</w:t>
      </w:r>
      <w:r w:rsidRPr="00242199">
        <w:rPr>
          <w:rFonts w:ascii="Times New Roman" w:hAnsi="Times New Roman"/>
          <w:i/>
          <w:spacing w:val="-2"/>
          <w:sz w:val="24"/>
          <w:szCs w:val="24"/>
        </w:rPr>
        <w:t>с</w:t>
      </w:r>
      <w:r w:rsidRPr="00242199">
        <w:rPr>
          <w:rFonts w:ascii="Times New Roman" w:hAnsi="Times New Roman"/>
          <w:i/>
          <w:spacing w:val="1"/>
          <w:sz w:val="24"/>
          <w:szCs w:val="24"/>
        </w:rPr>
        <w:t>и</w:t>
      </w:r>
      <w:r w:rsidRPr="00242199">
        <w:rPr>
          <w:rFonts w:ascii="Times New Roman" w:hAnsi="Times New Roman"/>
          <w:i/>
          <w:spacing w:val="-1"/>
          <w:sz w:val="24"/>
          <w:szCs w:val="24"/>
        </w:rPr>
        <w:t>и)</w:t>
      </w:r>
      <w:r w:rsidRPr="00242199">
        <w:rPr>
          <w:rFonts w:ascii="Times New Roman" w:hAnsi="Times New Roman"/>
          <w:i/>
          <w:sz w:val="24"/>
          <w:szCs w:val="24"/>
        </w:rPr>
        <w:t>,</w:t>
      </w:r>
      <w:r w:rsidRPr="00242199">
        <w:rPr>
          <w:rFonts w:ascii="Times New Roman" w:hAnsi="Times New Roman"/>
          <w:i/>
          <w:spacing w:val="-1"/>
          <w:sz w:val="24"/>
          <w:szCs w:val="24"/>
        </w:rPr>
        <w:t>А</w:t>
      </w:r>
      <w:r w:rsidRPr="00242199">
        <w:rPr>
          <w:rFonts w:ascii="Times New Roman" w:hAnsi="Times New Roman"/>
          <w:i/>
          <w:sz w:val="24"/>
          <w:szCs w:val="24"/>
        </w:rPr>
        <w:t>встрал</w:t>
      </w:r>
      <w:r w:rsidRPr="00242199">
        <w:rPr>
          <w:rFonts w:ascii="Times New Roman" w:hAnsi="Times New Roman"/>
          <w:i/>
          <w:spacing w:val="-2"/>
          <w:sz w:val="24"/>
          <w:szCs w:val="24"/>
        </w:rPr>
        <w:t>и</w:t>
      </w:r>
      <w:r w:rsidRPr="00242199">
        <w:rPr>
          <w:rFonts w:ascii="Times New Roman" w:hAnsi="Times New Roman"/>
          <w:i/>
          <w:sz w:val="24"/>
          <w:szCs w:val="24"/>
        </w:rPr>
        <w:t>ии</w:t>
      </w:r>
      <w:r w:rsidRPr="00242199">
        <w:rPr>
          <w:rFonts w:ascii="Times New Roman" w:hAnsi="Times New Roman"/>
          <w:i/>
          <w:spacing w:val="-1"/>
          <w:sz w:val="24"/>
          <w:szCs w:val="24"/>
        </w:rPr>
        <w:t>О</w:t>
      </w:r>
      <w:r w:rsidRPr="00242199">
        <w:rPr>
          <w:rFonts w:ascii="Times New Roman" w:hAnsi="Times New Roman"/>
          <w:i/>
          <w:spacing w:val="-2"/>
          <w:sz w:val="24"/>
          <w:szCs w:val="24"/>
        </w:rPr>
        <w:t>к</w:t>
      </w:r>
      <w:r w:rsidRPr="00242199">
        <w:rPr>
          <w:rFonts w:ascii="Times New Roman" w:hAnsi="Times New Roman"/>
          <w:i/>
          <w:sz w:val="24"/>
          <w:szCs w:val="24"/>
        </w:rPr>
        <w:t>еа</w:t>
      </w:r>
      <w:r w:rsidRPr="00242199">
        <w:rPr>
          <w:rFonts w:ascii="Times New Roman" w:hAnsi="Times New Roman"/>
          <w:i/>
          <w:spacing w:val="4"/>
          <w:sz w:val="24"/>
          <w:szCs w:val="24"/>
        </w:rPr>
        <w:t>н</w:t>
      </w:r>
      <w:r w:rsidRPr="00242199">
        <w:rPr>
          <w:rFonts w:ascii="Times New Roman" w:hAnsi="Times New Roman"/>
          <w:i/>
          <w:spacing w:val="1"/>
          <w:sz w:val="24"/>
          <w:szCs w:val="24"/>
        </w:rPr>
        <w:t>ии</w:t>
      </w:r>
      <w:r w:rsidRPr="00242199">
        <w:rPr>
          <w:rFonts w:ascii="Times New Roman" w:hAnsi="Times New Roman"/>
          <w:i/>
          <w:sz w:val="24"/>
          <w:szCs w:val="24"/>
        </w:rPr>
        <w:t>,</w:t>
      </w:r>
      <w:r w:rsidRPr="00242199">
        <w:rPr>
          <w:rFonts w:ascii="Times New Roman" w:hAnsi="Times New Roman"/>
          <w:i/>
          <w:spacing w:val="-4"/>
          <w:sz w:val="24"/>
          <w:szCs w:val="24"/>
        </w:rPr>
        <w:t>А</w:t>
      </w:r>
      <w:r w:rsidRPr="00242199">
        <w:rPr>
          <w:rFonts w:ascii="Times New Roman" w:hAnsi="Times New Roman"/>
          <w:i/>
          <w:spacing w:val="1"/>
          <w:sz w:val="24"/>
          <w:szCs w:val="24"/>
        </w:rPr>
        <w:t>н</w:t>
      </w:r>
      <w:r w:rsidRPr="00242199">
        <w:rPr>
          <w:rFonts w:ascii="Times New Roman" w:hAnsi="Times New Roman"/>
          <w:i/>
          <w:sz w:val="24"/>
          <w:szCs w:val="24"/>
        </w:rPr>
        <w:t>та</w:t>
      </w:r>
      <w:r w:rsidRPr="00242199">
        <w:rPr>
          <w:rFonts w:ascii="Times New Roman" w:hAnsi="Times New Roman"/>
          <w:i/>
          <w:spacing w:val="-1"/>
          <w:sz w:val="24"/>
          <w:szCs w:val="24"/>
        </w:rPr>
        <w:t>р</w:t>
      </w:r>
      <w:r w:rsidRPr="00242199">
        <w:rPr>
          <w:rFonts w:ascii="Times New Roman" w:hAnsi="Times New Roman"/>
          <w:i/>
          <w:sz w:val="24"/>
          <w:szCs w:val="24"/>
        </w:rPr>
        <w:t>кт</w:t>
      </w:r>
      <w:r w:rsidRPr="00242199">
        <w:rPr>
          <w:rFonts w:ascii="Times New Roman" w:hAnsi="Times New Roman"/>
          <w:i/>
          <w:spacing w:val="-1"/>
          <w:sz w:val="24"/>
          <w:szCs w:val="24"/>
        </w:rPr>
        <w:t>иды</w:t>
      </w:r>
      <w:r w:rsidRPr="00242199">
        <w:rPr>
          <w:rFonts w:ascii="Times New Roman" w:hAnsi="Times New Roman"/>
          <w:sz w:val="24"/>
          <w:szCs w:val="24"/>
        </w:rPr>
        <w:t>).</w:t>
      </w:r>
      <w:r w:rsidRPr="00242199">
        <w:rPr>
          <w:rFonts w:ascii="Times New Roman" w:hAnsi="Times New Roman"/>
          <w:spacing w:val="-1"/>
          <w:sz w:val="24"/>
          <w:szCs w:val="24"/>
        </w:rPr>
        <w:t>П</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в</w:t>
      </w:r>
      <w:r w:rsidRPr="00242199">
        <w:rPr>
          <w:rFonts w:ascii="Times New Roman" w:hAnsi="Times New Roman"/>
          <w:spacing w:val="-2"/>
          <w:sz w:val="24"/>
          <w:szCs w:val="24"/>
        </w:rPr>
        <w:t>о</w:t>
      </w:r>
      <w:r w:rsidRPr="00242199">
        <w:rPr>
          <w:rFonts w:ascii="Times New Roman" w:hAnsi="Times New Roman"/>
          <w:sz w:val="24"/>
          <w:szCs w:val="24"/>
        </w:rPr>
        <w:t xml:space="preserve">е </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z w:val="24"/>
          <w:szCs w:val="24"/>
        </w:rPr>
        <w:t>сск</w:t>
      </w:r>
      <w:r w:rsidRPr="00242199">
        <w:rPr>
          <w:rFonts w:ascii="Times New Roman" w:hAnsi="Times New Roman"/>
          <w:spacing w:val="1"/>
          <w:sz w:val="24"/>
          <w:szCs w:val="24"/>
        </w:rPr>
        <w:t>о</w:t>
      </w:r>
      <w:r w:rsidRPr="00242199">
        <w:rPr>
          <w:rFonts w:ascii="Times New Roman" w:hAnsi="Times New Roman"/>
          <w:sz w:val="24"/>
          <w:szCs w:val="24"/>
        </w:rPr>
        <w:t>е к</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z w:val="24"/>
          <w:szCs w:val="24"/>
        </w:rPr>
        <w:t>г</w:t>
      </w:r>
      <w:r w:rsidRPr="00242199">
        <w:rPr>
          <w:rFonts w:ascii="Times New Roman" w:hAnsi="Times New Roman"/>
          <w:spacing w:val="1"/>
          <w:sz w:val="24"/>
          <w:szCs w:val="24"/>
        </w:rPr>
        <w:t>о</w:t>
      </w:r>
      <w:r w:rsidRPr="00242199">
        <w:rPr>
          <w:rFonts w:ascii="Times New Roman" w:hAnsi="Times New Roman"/>
          <w:sz w:val="24"/>
          <w:szCs w:val="24"/>
        </w:rPr>
        <w:t>свет</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п</w:t>
      </w:r>
      <w:r w:rsidRPr="00242199">
        <w:rPr>
          <w:rFonts w:ascii="Times New Roman" w:hAnsi="Times New Roman"/>
          <w:spacing w:val="-4"/>
          <w:sz w:val="24"/>
          <w:szCs w:val="24"/>
        </w:rPr>
        <w:t>у</w:t>
      </w:r>
      <w:r w:rsidRPr="00242199">
        <w:rPr>
          <w:rFonts w:ascii="Times New Roman" w:hAnsi="Times New Roman"/>
          <w:sz w:val="24"/>
          <w:szCs w:val="24"/>
        </w:rPr>
        <w:t>тешест</w:t>
      </w:r>
      <w:r w:rsidRPr="00242199">
        <w:rPr>
          <w:rFonts w:ascii="Times New Roman" w:hAnsi="Times New Roman"/>
          <w:spacing w:val="-1"/>
          <w:sz w:val="24"/>
          <w:szCs w:val="24"/>
        </w:rPr>
        <w:t>в</w:t>
      </w:r>
      <w:r w:rsidRPr="00242199">
        <w:rPr>
          <w:rFonts w:ascii="Times New Roman" w:hAnsi="Times New Roman"/>
          <w:spacing w:val="1"/>
          <w:sz w:val="24"/>
          <w:szCs w:val="24"/>
        </w:rPr>
        <w:t>и</w:t>
      </w:r>
      <w:r w:rsidRPr="00242199">
        <w:rPr>
          <w:rFonts w:ascii="Times New Roman" w:hAnsi="Times New Roman"/>
          <w:sz w:val="24"/>
          <w:szCs w:val="24"/>
        </w:rPr>
        <w:t>е (</w:t>
      </w:r>
      <w:r w:rsidRPr="00242199">
        <w:rPr>
          <w:rFonts w:ascii="Times New Roman" w:hAnsi="Times New Roman"/>
          <w:i/>
          <w:spacing w:val="-1"/>
          <w:sz w:val="24"/>
          <w:szCs w:val="24"/>
        </w:rPr>
        <w:t>И</w:t>
      </w:r>
      <w:r w:rsidRPr="00242199">
        <w:rPr>
          <w:rFonts w:ascii="Times New Roman" w:hAnsi="Times New Roman"/>
          <w:i/>
          <w:sz w:val="24"/>
          <w:szCs w:val="24"/>
        </w:rPr>
        <w:t>.</w:t>
      </w:r>
      <w:r w:rsidRPr="00242199">
        <w:rPr>
          <w:rFonts w:ascii="Times New Roman" w:hAnsi="Times New Roman"/>
          <w:i/>
          <w:spacing w:val="-2"/>
          <w:sz w:val="24"/>
          <w:szCs w:val="24"/>
        </w:rPr>
        <w:t>Ф</w:t>
      </w:r>
      <w:r w:rsidRPr="00242199">
        <w:rPr>
          <w:rFonts w:ascii="Times New Roman" w:hAnsi="Times New Roman"/>
          <w:i/>
          <w:sz w:val="24"/>
          <w:szCs w:val="24"/>
        </w:rPr>
        <w:t>.К</w:t>
      </w:r>
      <w:r w:rsidRPr="00242199">
        <w:rPr>
          <w:rFonts w:ascii="Times New Roman" w:hAnsi="Times New Roman"/>
          <w:i/>
          <w:spacing w:val="1"/>
          <w:sz w:val="24"/>
          <w:szCs w:val="24"/>
        </w:rPr>
        <w:t>р</w:t>
      </w:r>
      <w:r w:rsidRPr="00242199">
        <w:rPr>
          <w:rFonts w:ascii="Times New Roman" w:hAnsi="Times New Roman"/>
          <w:i/>
          <w:spacing w:val="-4"/>
          <w:sz w:val="24"/>
          <w:szCs w:val="24"/>
        </w:rPr>
        <w:t>у</w:t>
      </w:r>
      <w:r w:rsidRPr="00242199">
        <w:rPr>
          <w:rFonts w:ascii="Times New Roman" w:hAnsi="Times New Roman"/>
          <w:i/>
          <w:sz w:val="24"/>
          <w:szCs w:val="24"/>
        </w:rPr>
        <w:t>зенште</w:t>
      </w:r>
      <w:r w:rsidRPr="00242199">
        <w:rPr>
          <w:rFonts w:ascii="Times New Roman" w:hAnsi="Times New Roman"/>
          <w:i/>
          <w:spacing w:val="-1"/>
          <w:sz w:val="24"/>
          <w:szCs w:val="24"/>
        </w:rPr>
        <w:t>р</w:t>
      </w:r>
      <w:r w:rsidRPr="00242199">
        <w:rPr>
          <w:rFonts w:ascii="Times New Roman" w:hAnsi="Times New Roman"/>
          <w:i/>
          <w:sz w:val="24"/>
          <w:szCs w:val="24"/>
        </w:rPr>
        <w:t xml:space="preserve">ни </w:t>
      </w:r>
      <w:r w:rsidRPr="00242199">
        <w:rPr>
          <w:rFonts w:ascii="Times New Roman" w:hAnsi="Times New Roman"/>
          <w:i/>
          <w:spacing w:val="-1"/>
          <w:sz w:val="24"/>
          <w:szCs w:val="24"/>
        </w:rPr>
        <w:t>Ю</w:t>
      </w:r>
      <w:r w:rsidRPr="00242199">
        <w:rPr>
          <w:rFonts w:ascii="Times New Roman" w:hAnsi="Times New Roman"/>
          <w:i/>
          <w:sz w:val="24"/>
          <w:szCs w:val="24"/>
        </w:rPr>
        <w:t>.</w:t>
      </w:r>
      <w:r w:rsidRPr="00242199">
        <w:rPr>
          <w:rFonts w:ascii="Times New Roman" w:hAnsi="Times New Roman"/>
          <w:i/>
          <w:spacing w:val="-2"/>
          <w:sz w:val="24"/>
          <w:szCs w:val="24"/>
        </w:rPr>
        <w:t>Ф</w:t>
      </w:r>
      <w:r w:rsidRPr="00242199">
        <w:rPr>
          <w:rFonts w:ascii="Times New Roman" w:hAnsi="Times New Roman"/>
          <w:i/>
          <w:sz w:val="24"/>
          <w:szCs w:val="24"/>
        </w:rPr>
        <w:t>.Лис</w:t>
      </w:r>
      <w:r w:rsidRPr="00242199">
        <w:rPr>
          <w:rFonts w:ascii="Times New Roman" w:hAnsi="Times New Roman"/>
          <w:i/>
          <w:spacing w:val="-2"/>
          <w:sz w:val="24"/>
          <w:szCs w:val="24"/>
        </w:rPr>
        <w:t>я</w:t>
      </w:r>
      <w:r w:rsidRPr="00242199">
        <w:rPr>
          <w:rFonts w:ascii="Times New Roman" w:hAnsi="Times New Roman"/>
          <w:i/>
          <w:spacing w:val="1"/>
          <w:sz w:val="24"/>
          <w:szCs w:val="24"/>
        </w:rPr>
        <w:t>н</w:t>
      </w:r>
      <w:r w:rsidRPr="00242199">
        <w:rPr>
          <w:rFonts w:ascii="Times New Roman" w:hAnsi="Times New Roman"/>
          <w:i/>
          <w:sz w:val="24"/>
          <w:szCs w:val="24"/>
        </w:rPr>
        <w:t>с</w:t>
      </w:r>
      <w:r w:rsidRPr="00242199">
        <w:rPr>
          <w:rFonts w:ascii="Times New Roman" w:hAnsi="Times New Roman"/>
          <w:i/>
          <w:spacing w:val="-2"/>
          <w:sz w:val="24"/>
          <w:szCs w:val="24"/>
        </w:rPr>
        <w:t>к</w:t>
      </w:r>
      <w:r w:rsidRPr="00242199">
        <w:rPr>
          <w:rFonts w:ascii="Times New Roman" w:hAnsi="Times New Roman"/>
          <w:i/>
          <w:spacing w:val="1"/>
          <w:sz w:val="24"/>
          <w:szCs w:val="24"/>
        </w:rPr>
        <w:t>ий</w:t>
      </w:r>
      <w:r w:rsidRPr="00242199">
        <w:rPr>
          <w:rFonts w:ascii="Times New Roman" w:hAnsi="Times New Roman"/>
          <w:sz w:val="24"/>
          <w:szCs w:val="24"/>
        </w:rPr>
        <w:t>).</w:t>
      </w:r>
    </w:p>
    <w:p w14:paraId="56569FE7"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Г</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 xml:space="preserve"> и</w:t>
      </w:r>
      <w:r w:rsidRPr="00242199">
        <w:rPr>
          <w:rFonts w:ascii="Times New Roman" w:hAnsi="Times New Roman"/>
          <w:spacing w:val="-2"/>
          <w:sz w:val="24"/>
          <w:szCs w:val="24"/>
        </w:rPr>
        <w:t>с</w:t>
      </w:r>
      <w:r w:rsidRPr="00242199">
        <w:rPr>
          <w:rFonts w:ascii="Times New Roman" w:hAnsi="Times New Roman"/>
          <w:sz w:val="24"/>
          <w:szCs w:val="24"/>
        </w:rPr>
        <w:t>сле</w:t>
      </w:r>
      <w:r w:rsidRPr="00242199">
        <w:rPr>
          <w:rFonts w:ascii="Times New Roman" w:hAnsi="Times New Roman"/>
          <w:spacing w:val="-2"/>
          <w:sz w:val="24"/>
          <w:szCs w:val="24"/>
        </w:rPr>
        <w:t>д</w:t>
      </w:r>
      <w:r w:rsidRPr="00242199">
        <w:rPr>
          <w:rFonts w:ascii="Times New Roman" w:hAnsi="Times New Roman"/>
          <w:spacing w:val="1"/>
          <w:sz w:val="24"/>
          <w:szCs w:val="24"/>
        </w:rPr>
        <w:t>о</w:t>
      </w:r>
      <w:r w:rsidRPr="00242199">
        <w:rPr>
          <w:rFonts w:ascii="Times New Roman" w:hAnsi="Times New Roman"/>
          <w:sz w:val="24"/>
          <w:szCs w:val="24"/>
        </w:rPr>
        <w:t>ва</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яв</w:t>
      </w:r>
      <w:r w:rsidRPr="00242199">
        <w:rPr>
          <w:rFonts w:ascii="Times New Roman" w:hAnsi="Times New Roman"/>
          <w:spacing w:val="-1"/>
          <w:sz w:val="24"/>
          <w:szCs w:val="24"/>
        </w:rPr>
        <w:t>Х</w:t>
      </w:r>
      <w:r w:rsidRPr="00242199">
        <w:rPr>
          <w:rFonts w:ascii="Times New Roman" w:hAnsi="Times New Roman"/>
          <w:sz w:val="24"/>
          <w:szCs w:val="24"/>
        </w:rPr>
        <w:t>Х веке</w:t>
      </w:r>
      <w:r w:rsidRPr="00242199">
        <w:rPr>
          <w:rFonts w:ascii="Times New Roman" w:hAnsi="Times New Roman"/>
          <w:spacing w:val="-2"/>
          <w:sz w:val="24"/>
          <w:szCs w:val="24"/>
        </w:rPr>
        <w:t>(</w:t>
      </w:r>
      <w:r w:rsidRPr="00242199">
        <w:rPr>
          <w:rFonts w:ascii="Times New Roman" w:hAnsi="Times New Roman"/>
          <w:i/>
          <w:spacing w:val="1"/>
          <w:sz w:val="24"/>
          <w:szCs w:val="24"/>
        </w:rPr>
        <w:t>открытие</w:t>
      </w:r>
      <w:r w:rsidRPr="00242199">
        <w:rPr>
          <w:rFonts w:ascii="Times New Roman" w:hAnsi="Times New Roman"/>
          <w:i/>
          <w:sz w:val="24"/>
          <w:szCs w:val="24"/>
        </w:rPr>
        <w:t xml:space="preserve"> Юж</w:t>
      </w:r>
      <w:r w:rsidRPr="00242199">
        <w:rPr>
          <w:rFonts w:ascii="Times New Roman" w:hAnsi="Times New Roman"/>
          <w:i/>
          <w:spacing w:val="-2"/>
          <w:sz w:val="24"/>
          <w:szCs w:val="24"/>
        </w:rPr>
        <w:t>н</w:t>
      </w:r>
      <w:r w:rsidRPr="00242199">
        <w:rPr>
          <w:rFonts w:ascii="Times New Roman" w:hAnsi="Times New Roman"/>
          <w:i/>
          <w:spacing w:val="1"/>
          <w:sz w:val="24"/>
          <w:szCs w:val="24"/>
        </w:rPr>
        <w:t>о</w:t>
      </w:r>
      <w:r w:rsidRPr="00242199">
        <w:rPr>
          <w:rFonts w:ascii="Times New Roman" w:hAnsi="Times New Roman"/>
          <w:i/>
          <w:sz w:val="24"/>
          <w:szCs w:val="24"/>
        </w:rPr>
        <w:t>гоиСе</w:t>
      </w:r>
      <w:r w:rsidRPr="00242199">
        <w:rPr>
          <w:rFonts w:ascii="Times New Roman" w:hAnsi="Times New Roman"/>
          <w:i/>
          <w:spacing w:val="-3"/>
          <w:sz w:val="24"/>
          <w:szCs w:val="24"/>
        </w:rPr>
        <w:t>в</w:t>
      </w:r>
      <w:r w:rsidRPr="00242199">
        <w:rPr>
          <w:rFonts w:ascii="Times New Roman" w:hAnsi="Times New Roman"/>
          <w:i/>
          <w:sz w:val="24"/>
          <w:szCs w:val="24"/>
        </w:rPr>
        <w:t>е</w:t>
      </w:r>
      <w:r w:rsidRPr="00242199">
        <w:rPr>
          <w:rFonts w:ascii="Times New Roman" w:hAnsi="Times New Roman"/>
          <w:i/>
          <w:spacing w:val="-1"/>
          <w:sz w:val="24"/>
          <w:szCs w:val="24"/>
        </w:rPr>
        <w:t>рн</w:t>
      </w:r>
      <w:r w:rsidRPr="00242199">
        <w:rPr>
          <w:rFonts w:ascii="Times New Roman" w:hAnsi="Times New Roman"/>
          <w:i/>
          <w:spacing w:val="1"/>
          <w:sz w:val="24"/>
          <w:szCs w:val="24"/>
        </w:rPr>
        <w:t>о</w:t>
      </w:r>
      <w:r w:rsidRPr="00242199">
        <w:rPr>
          <w:rFonts w:ascii="Times New Roman" w:hAnsi="Times New Roman"/>
          <w:i/>
          <w:sz w:val="24"/>
          <w:szCs w:val="24"/>
        </w:rPr>
        <w:t>го</w:t>
      </w:r>
      <w:r w:rsidRPr="00242199">
        <w:rPr>
          <w:rFonts w:ascii="Times New Roman" w:hAnsi="Times New Roman"/>
          <w:i/>
          <w:spacing w:val="-1"/>
          <w:sz w:val="24"/>
          <w:szCs w:val="24"/>
        </w:rPr>
        <w:t>п</w:t>
      </w:r>
      <w:r w:rsidRPr="00242199">
        <w:rPr>
          <w:rFonts w:ascii="Times New Roman" w:hAnsi="Times New Roman"/>
          <w:i/>
          <w:spacing w:val="1"/>
          <w:sz w:val="24"/>
          <w:szCs w:val="24"/>
        </w:rPr>
        <w:t>о</w:t>
      </w:r>
      <w:r w:rsidRPr="00242199">
        <w:rPr>
          <w:rFonts w:ascii="Times New Roman" w:hAnsi="Times New Roman"/>
          <w:i/>
          <w:spacing w:val="-1"/>
          <w:sz w:val="24"/>
          <w:szCs w:val="24"/>
        </w:rPr>
        <w:t>лю</w:t>
      </w:r>
      <w:r w:rsidRPr="00242199">
        <w:rPr>
          <w:rFonts w:ascii="Times New Roman" w:hAnsi="Times New Roman"/>
          <w:i/>
          <w:sz w:val="24"/>
          <w:szCs w:val="24"/>
        </w:rPr>
        <w:t>с</w:t>
      </w:r>
      <w:r w:rsidRPr="00242199">
        <w:rPr>
          <w:rFonts w:ascii="Times New Roman" w:hAnsi="Times New Roman"/>
          <w:i/>
          <w:spacing w:val="1"/>
          <w:sz w:val="24"/>
          <w:szCs w:val="24"/>
        </w:rPr>
        <w:t>о</w:t>
      </w:r>
      <w:r w:rsidRPr="00242199">
        <w:rPr>
          <w:rFonts w:ascii="Times New Roman" w:hAnsi="Times New Roman"/>
          <w:i/>
          <w:sz w:val="24"/>
          <w:szCs w:val="24"/>
        </w:rPr>
        <w:t xml:space="preserve">в, </w:t>
      </w:r>
      <w:r w:rsidRPr="00242199">
        <w:rPr>
          <w:rFonts w:ascii="Times New Roman" w:hAnsi="Times New Roman"/>
          <w:i/>
          <w:spacing w:val="1"/>
          <w:sz w:val="24"/>
          <w:szCs w:val="24"/>
        </w:rPr>
        <w:t>о</w:t>
      </w:r>
      <w:r w:rsidRPr="00242199">
        <w:rPr>
          <w:rFonts w:ascii="Times New Roman" w:hAnsi="Times New Roman"/>
          <w:i/>
          <w:sz w:val="24"/>
          <w:szCs w:val="24"/>
        </w:rPr>
        <w:t>ке</w:t>
      </w:r>
      <w:r w:rsidRPr="00242199">
        <w:rPr>
          <w:rFonts w:ascii="Times New Roman" w:hAnsi="Times New Roman"/>
          <w:i/>
          <w:spacing w:val="-2"/>
          <w:sz w:val="24"/>
          <w:szCs w:val="24"/>
        </w:rPr>
        <w:t>а</w:t>
      </w:r>
      <w:r w:rsidRPr="00242199">
        <w:rPr>
          <w:rFonts w:ascii="Times New Roman" w:hAnsi="Times New Roman"/>
          <w:i/>
          <w:spacing w:val="1"/>
          <w:sz w:val="24"/>
          <w:szCs w:val="24"/>
        </w:rPr>
        <w:t>но</w:t>
      </w:r>
      <w:r w:rsidRPr="00242199">
        <w:rPr>
          <w:rFonts w:ascii="Times New Roman" w:hAnsi="Times New Roman"/>
          <w:i/>
          <w:sz w:val="24"/>
          <w:szCs w:val="24"/>
        </w:rPr>
        <w:t xml:space="preserve">в, </w:t>
      </w:r>
      <w:r w:rsidRPr="00242199">
        <w:rPr>
          <w:rFonts w:ascii="Times New Roman" w:hAnsi="Times New Roman"/>
          <w:i/>
          <w:spacing w:val="1"/>
          <w:sz w:val="24"/>
          <w:szCs w:val="24"/>
        </w:rPr>
        <w:t>по</w:t>
      </w:r>
      <w:r w:rsidRPr="00242199">
        <w:rPr>
          <w:rFonts w:ascii="Times New Roman" w:hAnsi="Times New Roman"/>
          <w:i/>
          <w:spacing w:val="-2"/>
          <w:sz w:val="24"/>
          <w:szCs w:val="24"/>
        </w:rPr>
        <w:t>к</w:t>
      </w:r>
      <w:r w:rsidRPr="00242199">
        <w:rPr>
          <w:rFonts w:ascii="Times New Roman" w:hAnsi="Times New Roman"/>
          <w:i/>
          <w:spacing w:val="-1"/>
          <w:sz w:val="24"/>
          <w:szCs w:val="24"/>
        </w:rPr>
        <w:t>о</w:t>
      </w:r>
      <w:r w:rsidRPr="00242199">
        <w:rPr>
          <w:rFonts w:ascii="Times New Roman" w:hAnsi="Times New Roman"/>
          <w:i/>
          <w:spacing w:val="1"/>
          <w:sz w:val="24"/>
          <w:szCs w:val="24"/>
        </w:rPr>
        <w:t>р</w:t>
      </w:r>
      <w:r w:rsidRPr="00242199">
        <w:rPr>
          <w:rFonts w:ascii="Times New Roman" w:hAnsi="Times New Roman"/>
          <w:i/>
          <w:spacing w:val="-2"/>
          <w:sz w:val="24"/>
          <w:szCs w:val="24"/>
        </w:rPr>
        <w:t>е</w:t>
      </w:r>
      <w:r w:rsidRPr="00242199">
        <w:rPr>
          <w:rFonts w:ascii="Times New Roman" w:hAnsi="Times New Roman"/>
          <w:i/>
          <w:spacing w:val="1"/>
          <w:sz w:val="24"/>
          <w:szCs w:val="24"/>
        </w:rPr>
        <w:t>ни</w:t>
      </w:r>
      <w:r w:rsidRPr="00242199">
        <w:rPr>
          <w:rFonts w:ascii="Times New Roman" w:hAnsi="Times New Roman"/>
          <w:i/>
          <w:sz w:val="24"/>
          <w:szCs w:val="24"/>
        </w:rPr>
        <w:t>е</w:t>
      </w:r>
      <w:r w:rsidRPr="00242199">
        <w:rPr>
          <w:rFonts w:ascii="Times New Roman" w:hAnsi="Times New Roman"/>
          <w:i/>
          <w:spacing w:val="-3"/>
          <w:sz w:val="24"/>
          <w:szCs w:val="24"/>
        </w:rPr>
        <w:t>в</w:t>
      </w:r>
      <w:r w:rsidRPr="00242199">
        <w:rPr>
          <w:rFonts w:ascii="Times New Roman" w:hAnsi="Times New Roman"/>
          <w:i/>
          <w:spacing w:val="-1"/>
          <w:sz w:val="24"/>
          <w:szCs w:val="24"/>
        </w:rPr>
        <w:t>ы</w:t>
      </w:r>
      <w:r w:rsidRPr="00242199">
        <w:rPr>
          <w:rFonts w:ascii="Times New Roman" w:hAnsi="Times New Roman"/>
          <w:i/>
          <w:sz w:val="24"/>
          <w:szCs w:val="24"/>
        </w:rPr>
        <w:t>с</w:t>
      </w:r>
      <w:r w:rsidRPr="00242199">
        <w:rPr>
          <w:rFonts w:ascii="Times New Roman" w:hAnsi="Times New Roman"/>
          <w:i/>
          <w:spacing w:val="1"/>
          <w:sz w:val="24"/>
          <w:szCs w:val="24"/>
        </w:rPr>
        <w:t>о</w:t>
      </w:r>
      <w:r w:rsidRPr="00242199">
        <w:rPr>
          <w:rFonts w:ascii="Times New Roman" w:hAnsi="Times New Roman"/>
          <w:i/>
          <w:sz w:val="24"/>
          <w:szCs w:val="24"/>
        </w:rPr>
        <w:t>ч</w:t>
      </w:r>
      <w:r w:rsidRPr="00242199">
        <w:rPr>
          <w:rFonts w:ascii="Times New Roman" w:hAnsi="Times New Roman"/>
          <w:i/>
          <w:spacing w:val="-2"/>
          <w:sz w:val="24"/>
          <w:szCs w:val="24"/>
        </w:rPr>
        <w:t>а</w:t>
      </w:r>
      <w:r w:rsidRPr="00242199">
        <w:rPr>
          <w:rFonts w:ascii="Times New Roman" w:hAnsi="Times New Roman"/>
          <w:i/>
          <w:spacing w:val="1"/>
          <w:sz w:val="24"/>
          <w:szCs w:val="24"/>
        </w:rPr>
        <w:t>й</w:t>
      </w:r>
      <w:r w:rsidRPr="00242199">
        <w:rPr>
          <w:rFonts w:ascii="Times New Roman" w:hAnsi="Times New Roman"/>
          <w:i/>
          <w:spacing w:val="-3"/>
          <w:sz w:val="24"/>
          <w:szCs w:val="24"/>
        </w:rPr>
        <w:t>ш</w:t>
      </w:r>
      <w:r w:rsidRPr="00242199">
        <w:rPr>
          <w:rFonts w:ascii="Times New Roman" w:hAnsi="Times New Roman"/>
          <w:i/>
          <w:spacing w:val="1"/>
          <w:sz w:val="24"/>
          <w:szCs w:val="24"/>
        </w:rPr>
        <w:t>и</w:t>
      </w:r>
      <w:r w:rsidRPr="00242199">
        <w:rPr>
          <w:rFonts w:ascii="Times New Roman" w:hAnsi="Times New Roman"/>
          <w:i/>
          <w:sz w:val="24"/>
          <w:szCs w:val="24"/>
        </w:rPr>
        <w:t>хв</w:t>
      </w:r>
      <w:r w:rsidRPr="00242199">
        <w:rPr>
          <w:rFonts w:ascii="Times New Roman" w:hAnsi="Times New Roman"/>
          <w:i/>
          <w:spacing w:val="-3"/>
          <w:sz w:val="24"/>
          <w:szCs w:val="24"/>
        </w:rPr>
        <w:t>е</w:t>
      </w:r>
      <w:r w:rsidRPr="00242199">
        <w:rPr>
          <w:rFonts w:ascii="Times New Roman" w:hAnsi="Times New Roman"/>
          <w:i/>
          <w:spacing w:val="1"/>
          <w:sz w:val="24"/>
          <w:szCs w:val="24"/>
        </w:rPr>
        <w:t>р</w:t>
      </w:r>
      <w:r w:rsidRPr="00242199">
        <w:rPr>
          <w:rFonts w:ascii="Times New Roman" w:hAnsi="Times New Roman"/>
          <w:i/>
          <w:spacing w:val="-3"/>
          <w:sz w:val="24"/>
          <w:szCs w:val="24"/>
        </w:rPr>
        <w:t>ш</w:t>
      </w:r>
      <w:r w:rsidRPr="00242199">
        <w:rPr>
          <w:rFonts w:ascii="Times New Roman" w:hAnsi="Times New Roman"/>
          <w:i/>
          <w:spacing w:val="1"/>
          <w:sz w:val="24"/>
          <w:szCs w:val="24"/>
        </w:rPr>
        <w:t>и</w:t>
      </w:r>
      <w:r w:rsidRPr="00242199">
        <w:rPr>
          <w:rFonts w:ascii="Times New Roman" w:hAnsi="Times New Roman"/>
          <w:i/>
          <w:sz w:val="24"/>
          <w:szCs w:val="24"/>
        </w:rPr>
        <w:t>ни г</w:t>
      </w:r>
      <w:r w:rsidRPr="00242199">
        <w:rPr>
          <w:rFonts w:ascii="Times New Roman" w:hAnsi="Times New Roman"/>
          <w:i/>
          <w:spacing w:val="-1"/>
          <w:sz w:val="24"/>
          <w:szCs w:val="24"/>
        </w:rPr>
        <w:t>л</w:t>
      </w:r>
      <w:r w:rsidRPr="00242199">
        <w:rPr>
          <w:rFonts w:ascii="Times New Roman" w:hAnsi="Times New Roman"/>
          <w:i/>
          <w:spacing w:val="-4"/>
          <w:sz w:val="24"/>
          <w:szCs w:val="24"/>
        </w:rPr>
        <w:t>у</w:t>
      </w:r>
      <w:r w:rsidRPr="00242199">
        <w:rPr>
          <w:rFonts w:ascii="Times New Roman" w:hAnsi="Times New Roman"/>
          <w:i/>
          <w:spacing w:val="1"/>
          <w:sz w:val="24"/>
          <w:szCs w:val="24"/>
        </w:rPr>
        <w:t>бо</w:t>
      </w:r>
      <w:r w:rsidRPr="00242199">
        <w:rPr>
          <w:rFonts w:ascii="Times New Roman" w:hAnsi="Times New Roman"/>
          <w:i/>
          <w:sz w:val="24"/>
          <w:szCs w:val="24"/>
        </w:rPr>
        <w:t>ча</w:t>
      </w:r>
      <w:r w:rsidRPr="00242199">
        <w:rPr>
          <w:rFonts w:ascii="Times New Roman" w:hAnsi="Times New Roman"/>
          <w:i/>
          <w:spacing w:val="1"/>
          <w:sz w:val="24"/>
          <w:szCs w:val="24"/>
        </w:rPr>
        <w:t>й</w:t>
      </w:r>
      <w:r w:rsidRPr="00242199">
        <w:rPr>
          <w:rFonts w:ascii="Times New Roman" w:hAnsi="Times New Roman"/>
          <w:i/>
          <w:spacing w:val="-3"/>
          <w:sz w:val="24"/>
          <w:szCs w:val="24"/>
        </w:rPr>
        <w:t>ш</w:t>
      </w:r>
      <w:r w:rsidRPr="00242199">
        <w:rPr>
          <w:rFonts w:ascii="Times New Roman" w:hAnsi="Times New Roman"/>
          <w:i/>
          <w:spacing w:val="1"/>
          <w:sz w:val="24"/>
          <w:szCs w:val="24"/>
        </w:rPr>
        <w:t>и</w:t>
      </w:r>
      <w:r w:rsidRPr="00242199">
        <w:rPr>
          <w:rFonts w:ascii="Times New Roman" w:hAnsi="Times New Roman"/>
          <w:i/>
          <w:sz w:val="24"/>
          <w:szCs w:val="24"/>
        </w:rPr>
        <w:t>х</w:t>
      </w:r>
      <w:r w:rsidRPr="00242199">
        <w:rPr>
          <w:rFonts w:ascii="Times New Roman" w:hAnsi="Times New Roman"/>
          <w:i/>
          <w:spacing w:val="-3"/>
          <w:sz w:val="24"/>
          <w:szCs w:val="24"/>
        </w:rPr>
        <w:t>в</w:t>
      </w:r>
      <w:r w:rsidRPr="00242199">
        <w:rPr>
          <w:rFonts w:ascii="Times New Roman" w:hAnsi="Times New Roman"/>
          <w:i/>
          <w:spacing w:val="1"/>
          <w:sz w:val="24"/>
          <w:szCs w:val="24"/>
        </w:rPr>
        <w:t>п</w:t>
      </w:r>
      <w:r w:rsidRPr="00242199">
        <w:rPr>
          <w:rFonts w:ascii="Times New Roman" w:hAnsi="Times New Roman"/>
          <w:i/>
          <w:spacing w:val="-2"/>
          <w:sz w:val="24"/>
          <w:szCs w:val="24"/>
        </w:rPr>
        <w:t>а</w:t>
      </w:r>
      <w:r w:rsidRPr="00242199">
        <w:rPr>
          <w:rFonts w:ascii="Times New Roman" w:hAnsi="Times New Roman"/>
          <w:i/>
          <w:spacing w:val="1"/>
          <w:sz w:val="24"/>
          <w:szCs w:val="24"/>
        </w:rPr>
        <w:t>д</w:t>
      </w:r>
      <w:r w:rsidRPr="00242199">
        <w:rPr>
          <w:rFonts w:ascii="Times New Roman" w:hAnsi="Times New Roman"/>
          <w:i/>
          <w:spacing w:val="-1"/>
          <w:sz w:val="24"/>
          <w:szCs w:val="24"/>
        </w:rPr>
        <w:t>и</w:t>
      </w:r>
      <w:r w:rsidRPr="00242199">
        <w:rPr>
          <w:rFonts w:ascii="Times New Roman" w:hAnsi="Times New Roman"/>
          <w:i/>
          <w:spacing w:val="1"/>
          <w:sz w:val="24"/>
          <w:szCs w:val="24"/>
        </w:rPr>
        <w:t>н</w:t>
      </w:r>
      <w:r w:rsidRPr="00242199">
        <w:rPr>
          <w:rFonts w:ascii="Times New Roman" w:hAnsi="Times New Roman"/>
          <w:i/>
          <w:sz w:val="24"/>
          <w:szCs w:val="24"/>
        </w:rPr>
        <w:t>,</w:t>
      </w:r>
      <w:r w:rsidRPr="00242199">
        <w:rPr>
          <w:rFonts w:ascii="Times New Roman" w:hAnsi="Times New Roman"/>
          <w:i/>
          <w:spacing w:val="1"/>
          <w:sz w:val="24"/>
          <w:szCs w:val="24"/>
        </w:rPr>
        <w:t xml:space="preserve"> и</w:t>
      </w:r>
      <w:r w:rsidRPr="00242199">
        <w:rPr>
          <w:rFonts w:ascii="Times New Roman" w:hAnsi="Times New Roman"/>
          <w:i/>
          <w:sz w:val="24"/>
          <w:szCs w:val="24"/>
        </w:rPr>
        <w:t>ссл</w:t>
      </w:r>
      <w:r w:rsidRPr="00242199">
        <w:rPr>
          <w:rFonts w:ascii="Times New Roman" w:hAnsi="Times New Roman"/>
          <w:i/>
          <w:spacing w:val="-3"/>
          <w:sz w:val="24"/>
          <w:szCs w:val="24"/>
        </w:rPr>
        <w:t>е</w:t>
      </w:r>
      <w:r w:rsidRPr="00242199">
        <w:rPr>
          <w:rFonts w:ascii="Times New Roman" w:hAnsi="Times New Roman"/>
          <w:i/>
          <w:spacing w:val="-1"/>
          <w:sz w:val="24"/>
          <w:szCs w:val="24"/>
        </w:rPr>
        <w:t>д</w:t>
      </w:r>
      <w:r w:rsidRPr="00242199">
        <w:rPr>
          <w:rFonts w:ascii="Times New Roman" w:hAnsi="Times New Roman"/>
          <w:i/>
          <w:spacing w:val="1"/>
          <w:sz w:val="24"/>
          <w:szCs w:val="24"/>
        </w:rPr>
        <w:t>о</w:t>
      </w:r>
      <w:r w:rsidRPr="00242199">
        <w:rPr>
          <w:rFonts w:ascii="Times New Roman" w:hAnsi="Times New Roman"/>
          <w:i/>
          <w:sz w:val="24"/>
          <w:szCs w:val="24"/>
        </w:rPr>
        <w:t>ва</w:t>
      </w:r>
      <w:r w:rsidRPr="00242199">
        <w:rPr>
          <w:rFonts w:ascii="Times New Roman" w:hAnsi="Times New Roman"/>
          <w:i/>
          <w:spacing w:val="2"/>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яв</w:t>
      </w:r>
      <w:r w:rsidRPr="00242199">
        <w:rPr>
          <w:rFonts w:ascii="Times New Roman" w:hAnsi="Times New Roman"/>
          <w:i/>
          <w:spacing w:val="-3"/>
          <w:sz w:val="24"/>
          <w:szCs w:val="24"/>
        </w:rPr>
        <w:t>е</w:t>
      </w:r>
      <w:r w:rsidRPr="00242199">
        <w:rPr>
          <w:rFonts w:ascii="Times New Roman" w:hAnsi="Times New Roman"/>
          <w:i/>
          <w:spacing w:val="1"/>
          <w:sz w:val="24"/>
          <w:szCs w:val="24"/>
        </w:rPr>
        <w:t>р</w:t>
      </w:r>
      <w:r w:rsidRPr="00242199">
        <w:rPr>
          <w:rFonts w:ascii="Times New Roman" w:hAnsi="Times New Roman"/>
          <w:i/>
          <w:spacing w:val="-1"/>
          <w:sz w:val="24"/>
          <w:szCs w:val="24"/>
        </w:rPr>
        <w:t>х</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хс</w:t>
      </w:r>
      <w:r w:rsidRPr="00242199">
        <w:rPr>
          <w:rFonts w:ascii="Times New Roman" w:hAnsi="Times New Roman"/>
          <w:i/>
          <w:spacing w:val="-3"/>
          <w:sz w:val="24"/>
          <w:szCs w:val="24"/>
        </w:rPr>
        <w:t>л</w:t>
      </w:r>
      <w:r w:rsidRPr="00242199">
        <w:rPr>
          <w:rFonts w:ascii="Times New Roman" w:hAnsi="Times New Roman"/>
          <w:i/>
          <w:spacing w:val="1"/>
          <w:sz w:val="24"/>
          <w:szCs w:val="24"/>
        </w:rPr>
        <w:t>о</w:t>
      </w:r>
      <w:r w:rsidRPr="00242199">
        <w:rPr>
          <w:rFonts w:ascii="Times New Roman" w:hAnsi="Times New Roman"/>
          <w:i/>
          <w:sz w:val="24"/>
          <w:szCs w:val="24"/>
        </w:rPr>
        <w:t>еват</w:t>
      </w:r>
      <w:r w:rsidRPr="00242199">
        <w:rPr>
          <w:rFonts w:ascii="Times New Roman" w:hAnsi="Times New Roman"/>
          <w:i/>
          <w:spacing w:val="-3"/>
          <w:sz w:val="24"/>
          <w:szCs w:val="24"/>
        </w:rPr>
        <w:t>м</w:t>
      </w:r>
      <w:r w:rsidRPr="00242199">
        <w:rPr>
          <w:rFonts w:ascii="Times New Roman" w:hAnsi="Times New Roman"/>
          <w:i/>
          <w:spacing w:val="1"/>
          <w:sz w:val="24"/>
          <w:szCs w:val="24"/>
        </w:rPr>
        <w:t>о</w:t>
      </w:r>
      <w:r w:rsidRPr="00242199">
        <w:rPr>
          <w:rFonts w:ascii="Times New Roman" w:hAnsi="Times New Roman"/>
          <w:i/>
          <w:spacing w:val="-2"/>
          <w:sz w:val="24"/>
          <w:szCs w:val="24"/>
        </w:rPr>
        <w:t>с</w:t>
      </w:r>
      <w:r w:rsidRPr="00242199">
        <w:rPr>
          <w:rFonts w:ascii="Times New Roman" w:hAnsi="Times New Roman"/>
          <w:i/>
          <w:sz w:val="24"/>
          <w:szCs w:val="24"/>
        </w:rPr>
        <w:t>феры, открытия и разработки в области Российского Севера</w:t>
      </w:r>
      <w:r w:rsidRPr="00242199">
        <w:rPr>
          <w:rFonts w:ascii="Times New Roman" w:hAnsi="Times New Roman"/>
          <w:sz w:val="24"/>
          <w:szCs w:val="24"/>
        </w:rPr>
        <w:t>).</w:t>
      </w:r>
      <w:r w:rsidRPr="00242199">
        <w:rPr>
          <w:rFonts w:ascii="Times New Roman" w:hAnsi="Times New Roman"/>
          <w:i/>
          <w:spacing w:val="-1"/>
          <w:sz w:val="24"/>
          <w:szCs w:val="24"/>
        </w:rPr>
        <w:t>Значение освоения космоса для географической науки</w:t>
      </w:r>
      <w:r w:rsidRPr="00242199">
        <w:rPr>
          <w:rFonts w:ascii="Times New Roman" w:hAnsi="Times New Roman"/>
          <w:sz w:val="24"/>
          <w:szCs w:val="24"/>
        </w:rPr>
        <w:t>.</w:t>
      </w:r>
    </w:p>
    <w:p w14:paraId="54415342"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Г</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ез</w:t>
      </w:r>
      <w:r w:rsidRPr="00242199">
        <w:rPr>
          <w:rFonts w:ascii="Times New Roman" w:hAnsi="Times New Roman"/>
          <w:spacing w:val="-2"/>
          <w:sz w:val="24"/>
          <w:szCs w:val="24"/>
        </w:rPr>
        <w:t>н</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яв с</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2"/>
          <w:sz w:val="24"/>
          <w:szCs w:val="24"/>
        </w:rPr>
        <w:t>р</w:t>
      </w:r>
      <w:r w:rsidRPr="00242199">
        <w:rPr>
          <w:rFonts w:ascii="Times New Roman" w:hAnsi="Times New Roman"/>
          <w:sz w:val="24"/>
          <w:szCs w:val="24"/>
        </w:rPr>
        <w:t>ем</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z w:val="24"/>
          <w:szCs w:val="24"/>
        </w:rPr>
        <w:t>мми</w:t>
      </w:r>
      <w:r w:rsidRPr="00242199">
        <w:rPr>
          <w:rFonts w:ascii="Times New Roman" w:hAnsi="Times New Roman"/>
          <w:spacing w:val="2"/>
          <w:sz w:val="24"/>
          <w:szCs w:val="24"/>
        </w:rPr>
        <w:t>р</w:t>
      </w:r>
      <w:r w:rsidRPr="00242199">
        <w:rPr>
          <w:rFonts w:ascii="Times New Roman" w:hAnsi="Times New Roman"/>
          <w:sz w:val="24"/>
          <w:szCs w:val="24"/>
        </w:rPr>
        <w:t xml:space="preserve">е.Современные географические методы исследования Земли. </w:t>
      </w:r>
    </w:p>
    <w:p w14:paraId="6923EBDB" w14:textId="77777777" w:rsidR="001665A0" w:rsidRPr="00242199" w:rsidRDefault="001665A0" w:rsidP="00EC1B3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1"/>
          <w:sz w:val="24"/>
          <w:szCs w:val="24"/>
        </w:rPr>
      </w:pPr>
    </w:p>
    <w:p w14:paraId="221C2B71" w14:textId="77777777" w:rsidR="001665A0" w:rsidRPr="00242199" w:rsidRDefault="001665A0" w:rsidP="00EC1B3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6"/>
          <w:sz w:val="24"/>
          <w:szCs w:val="24"/>
        </w:rPr>
      </w:pPr>
      <w:r w:rsidRPr="00242199">
        <w:rPr>
          <w:rFonts w:ascii="Times New Roman" w:hAnsi="Times New Roman"/>
          <w:b/>
          <w:bCs/>
          <w:spacing w:val="1"/>
          <w:sz w:val="24"/>
          <w:szCs w:val="24"/>
        </w:rPr>
        <w:t xml:space="preserve">Земля </w:t>
      </w:r>
      <w:r w:rsidRPr="00242199">
        <w:rPr>
          <w:rFonts w:ascii="Times New Roman" w:hAnsi="Times New Roman"/>
          <w:b/>
          <w:bCs/>
          <w:sz w:val="24"/>
          <w:szCs w:val="24"/>
        </w:rPr>
        <w:t>во Вс</w:t>
      </w:r>
      <w:r w:rsidRPr="00242199">
        <w:rPr>
          <w:rFonts w:ascii="Times New Roman" w:hAnsi="Times New Roman"/>
          <w:b/>
          <w:bCs/>
          <w:spacing w:val="-2"/>
          <w:sz w:val="24"/>
          <w:szCs w:val="24"/>
        </w:rPr>
        <w:t>е</w:t>
      </w:r>
      <w:r w:rsidRPr="00242199">
        <w:rPr>
          <w:rFonts w:ascii="Times New Roman" w:hAnsi="Times New Roman"/>
          <w:b/>
          <w:bCs/>
          <w:spacing w:val="1"/>
          <w:sz w:val="24"/>
          <w:szCs w:val="24"/>
        </w:rPr>
        <w:t>л</w:t>
      </w:r>
      <w:r w:rsidRPr="00242199">
        <w:rPr>
          <w:rFonts w:ascii="Times New Roman" w:hAnsi="Times New Roman"/>
          <w:b/>
          <w:bCs/>
          <w:sz w:val="24"/>
          <w:szCs w:val="24"/>
        </w:rPr>
        <w:t>е</w:t>
      </w:r>
      <w:r w:rsidRPr="00242199">
        <w:rPr>
          <w:rFonts w:ascii="Times New Roman" w:hAnsi="Times New Roman"/>
          <w:b/>
          <w:bCs/>
          <w:spacing w:val="-3"/>
          <w:sz w:val="24"/>
          <w:szCs w:val="24"/>
        </w:rPr>
        <w:t>н</w:t>
      </w:r>
      <w:r w:rsidRPr="00242199">
        <w:rPr>
          <w:rFonts w:ascii="Times New Roman" w:hAnsi="Times New Roman"/>
          <w:b/>
          <w:bCs/>
          <w:spacing w:val="-1"/>
          <w:sz w:val="24"/>
          <w:szCs w:val="24"/>
        </w:rPr>
        <w:t>н</w:t>
      </w:r>
      <w:r w:rsidRPr="00242199">
        <w:rPr>
          <w:rFonts w:ascii="Times New Roman" w:hAnsi="Times New Roman"/>
          <w:b/>
          <w:bCs/>
          <w:spacing w:val="1"/>
          <w:sz w:val="24"/>
          <w:szCs w:val="24"/>
        </w:rPr>
        <w:t>о</w:t>
      </w:r>
      <w:r w:rsidRPr="00242199">
        <w:rPr>
          <w:rFonts w:ascii="Times New Roman" w:hAnsi="Times New Roman"/>
          <w:b/>
          <w:bCs/>
          <w:spacing w:val="-1"/>
          <w:sz w:val="24"/>
          <w:szCs w:val="24"/>
        </w:rPr>
        <w:t>й</w:t>
      </w:r>
      <w:r w:rsidRPr="00242199">
        <w:rPr>
          <w:rFonts w:ascii="Times New Roman" w:hAnsi="Times New Roman"/>
          <w:b/>
          <w:bCs/>
          <w:sz w:val="24"/>
          <w:szCs w:val="24"/>
        </w:rPr>
        <w:t>.</w:t>
      </w:r>
      <w:r w:rsidRPr="00242199">
        <w:rPr>
          <w:rFonts w:ascii="Times New Roman" w:hAnsi="Times New Roman"/>
          <w:b/>
          <w:bCs/>
          <w:spacing w:val="-1"/>
          <w:sz w:val="24"/>
          <w:szCs w:val="24"/>
        </w:rPr>
        <w:t>Д</w:t>
      </w:r>
      <w:r w:rsidRPr="00242199">
        <w:rPr>
          <w:rFonts w:ascii="Times New Roman" w:hAnsi="Times New Roman"/>
          <w:b/>
          <w:bCs/>
          <w:sz w:val="24"/>
          <w:szCs w:val="24"/>
        </w:rPr>
        <w:t>в</w:t>
      </w:r>
      <w:r w:rsidRPr="00242199">
        <w:rPr>
          <w:rFonts w:ascii="Times New Roman" w:hAnsi="Times New Roman"/>
          <w:b/>
          <w:bCs/>
          <w:spacing w:val="-1"/>
          <w:sz w:val="24"/>
          <w:szCs w:val="24"/>
        </w:rPr>
        <w:t>и</w:t>
      </w:r>
      <w:r w:rsidRPr="00242199">
        <w:rPr>
          <w:rFonts w:ascii="Times New Roman" w:hAnsi="Times New Roman"/>
          <w:b/>
          <w:bCs/>
          <w:spacing w:val="-2"/>
          <w:sz w:val="24"/>
          <w:szCs w:val="24"/>
        </w:rPr>
        <w:t>ж</w:t>
      </w:r>
      <w:r w:rsidRPr="00242199">
        <w:rPr>
          <w:rFonts w:ascii="Times New Roman" w:hAnsi="Times New Roman"/>
          <w:b/>
          <w:bCs/>
          <w:sz w:val="24"/>
          <w:szCs w:val="24"/>
        </w:rPr>
        <w:t>ен</w:t>
      </w:r>
      <w:r w:rsidRPr="00242199">
        <w:rPr>
          <w:rFonts w:ascii="Times New Roman" w:hAnsi="Times New Roman"/>
          <w:b/>
          <w:bCs/>
          <w:spacing w:val="-2"/>
          <w:sz w:val="24"/>
          <w:szCs w:val="24"/>
        </w:rPr>
        <w:t>и</w:t>
      </w:r>
      <w:r w:rsidRPr="00242199">
        <w:rPr>
          <w:rFonts w:ascii="Times New Roman" w:hAnsi="Times New Roman"/>
          <w:b/>
          <w:bCs/>
          <w:sz w:val="24"/>
          <w:szCs w:val="24"/>
        </w:rPr>
        <w:t>яЗе</w:t>
      </w:r>
      <w:r w:rsidRPr="00242199">
        <w:rPr>
          <w:rFonts w:ascii="Times New Roman" w:hAnsi="Times New Roman"/>
          <w:b/>
          <w:bCs/>
          <w:spacing w:val="1"/>
          <w:sz w:val="24"/>
          <w:szCs w:val="24"/>
        </w:rPr>
        <w:t>мл</w:t>
      </w:r>
      <w:r w:rsidRPr="00242199">
        <w:rPr>
          <w:rFonts w:ascii="Times New Roman" w:hAnsi="Times New Roman"/>
          <w:b/>
          <w:bCs/>
          <w:sz w:val="24"/>
          <w:szCs w:val="24"/>
        </w:rPr>
        <w:t>ии</w:t>
      </w:r>
      <w:r w:rsidRPr="00242199">
        <w:rPr>
          <w:rFonts w:ascii="Times New Roman" w:hAnsi="Times New Roman"/>
          <w:b/>
          <w:bCs/>
          <w:spacing w:val="-3"/>
          <w:sz w:val="24"/>
          <w:szCs w:val="24"/>
        </w:rPr>
        <w:t>и</w:t>
      </w:r>
      <w:r w:rsidRPr="00242199">
        <w:rPr>
          <w:rFonts w:ascii="Times New Roman" w:hAnsi="Times New Roman"/>
          <w:b/>
          <w:bCs/>
          <w:sz w:val="24"/>
          <w:szCs w:val="24"/>
        </w:rPr>
        <w:t>х</w:t>
      </w:r>
      <w:r w:rsidRPr="00242199">
        <w:rPr>
          <w:rFonts w:ascii="Times New Roman" w:hAnsi="Times New Roman"/>
          <w:b/>
          <w:bCs/>
          <w:spacing w:val="-2"/>
          <w:sz w:val="24"/>
          <w:szCs w:val="24"/>
        </w:rPr>
        <w:t>с</w:t>
      </w:r>
      <w:r w:rsidRPr="00242199">
        <w:rPr>
          <w:rFonts w:ascii="Times New Roman" w:hAnsi="Times New Roman"/>
          <w:b/>
          <w:bCs/>
          <w:spacing w:val="1"/>
          <w:sz w:val="24"/>
          <w:szCs w:val="24"/>
        </w:rPr>
        <w:t>л</w:t>
      </w:r>
      <w:r w:rsidRPr="00242199">
        <w:rPr>
          <w:rFonts w:ascii="Times New Roman" w:hAnsi="Times New Roman"/>
          <w:b/>
          <w:bCs/>
          <w:sz w:val="24"/>
          <w:szCs w:val="24"/>
        </w:rPr>
        <w:t>ед</w:t>
      </w:r>
      <w:r w:rsidRPr="00242199">
        <w:rPr>
          <w:rFonts w:ascii="Times New Roman" w:hAnsi="Times New Roman"/>
          <w:b/>
          <w:bCs/>
          <w:spacing w:val="-3"/>
          <w:sz w:val="24"/>
          <w:szCs w:val="24"/>
        </w:rPr>
        <w:t>с</w:t>
      </w:r>
      <w:r w:rsidRPr="00242199">
        <w:rPr>
          <w:rFonts w:ascii="Times New Roman" w:hAnsi="Times New Roman"/>
          <w:b/>
          <w:bCs/>
          <w:spacing w:val="1"/>
          <w:sz w:val="24"/>
          <w:szCs w:val="24"/>
        </w:rPr>
        <w:t>т</w:t>
      </w:r>
      <w:r w:rsidRPr="00242199">
        <w:rPr>
          <w:rFonts w:ascii="Times New Roman" w:hAnsi="Times New Roman"/>
          <w:b/>
          <w:bCs/>
          <w:sz w:val="24"/>
          <w:szCs w:val="24"/>
        </w:rPr>
        <w:t>в</w:t>
      </w:r>
      <w:r w:rsidRPr="00242199">
        <w:rPr>
          <w:rFonts w:ascii="Times New Roman" w:hAnsi="Times New Roman"/>
          <w:b/>
          <w:bCs/>
          <w:spacing w:val="-4"/>
          <w:sz w:val="24"/>
          <w:szCs w:val="24"/>
        </w:rPr>
        <w:t>и</w:t>
      </w:r>
      <w:r w:rsidRPr="00242199">
        <w:rPr>
          <w:rFonts w:ascii="Times New Roman" w:hAnsi="Times New Roman"/>
          <w:b/>
          <w:bCs/>
          <w:sz w:val="24"/>
          <w:szCs w:val="24"/>
        </w:rPr>
        <w:t>я.</w:t>
      </w:r>
    </w:p>
    <w:p w14:paraId="2DBB63B2"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З</w:t>
      </w:r>
      <w:r w:rsidRPr="00242199">
        <w:rPr>
          <w:rFonts w:ascii="Times New Roman" w:hAnsi="Times New Roman"/>
          <w:sz w:val="24"/>
          <w:szCs w:val="24"/>
        </w:rPr>
        <w:t>ем</w:t>
      </w:r>
      <w:r w:rsidRPr="00242199">
        <w:rPr>
          <w:rFonts w:ascii="Times New Roman" w:hAnsi="Times New Roman"/>
          <w:spacing w:val="-1"/>
          <w:sz w:val="24"/>
          <w:szCs w:val="24"/>
        </w:rPr>
        <w:t>л</w:t>
      </w:r>
      <w:r w:rsidRPr="00242199">
        <w:rPr>
          <w:rFonts w:ascii="Times New Roman" w:hAnsi="Times New Roman"/>
          <w:sz w:val="24"/>
          <w:szCs w:val="24"/>
        </w:rPr>
        <w:t>я –часть С</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z w:val="24"/>
          <w:szCs w:val="24"/>
        </w:rPr>
        <w:t>ч</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йс</w:t>
      </w:r>
      <w:r w:rsidRPr="00242199">
        <w:rPr>
          <w:rFonts w:ascii="Times New Roman" w:hAnsi="Times New Roman"/>
          <w:spacing w:val="-1"/>
          <w:sz w:val="24"/>
          <w:szCs w:val="24"/>
        </w:rPr>
        <w:t>и</w:t>
      </w:r>
      <w:r w:rsidRPr="00242199">
        <w:rPr>
          <w:rFonts w:ascii="Times New Roman" w:hAnsi="Times New Roman"/>
          <w:sz w:val="24"/>
          <w:szCs w:val="24"/>
        </w:rPr>
        <w:t>сте</w:t>
      </w:r>
      <w:r w:rsidRPr="00242199">
        <w:rPr>
          <w:rFonts w:ascii="Times New Roman" w:hAnsi="Times New Roman"/>
          <w:spacing w:val="-3"/>
          <w:sz w:val="24"/>
          <w:szCs w:val="24"/>
        </w:rPr>
        <w:t>м</w:t>
      </w:r>
      <w:r w:rsidRPr="00242199">
        <w:rPr>
          <w:rFonts w:ascii="Times New Roman" w:hAnsi="Times New Roman"/>
          <w:spacing w:val="-1"/>
          <w:sz w:val="24"/>
          <w:szCs w:val="24"/>
        </w:rPr>
        <w:t>ы</w:t>
      </w:r>
      <w:r w:rsidRPr="00242199">
        <w:rPr>
          <w:rFonts w:ascii="Times New Roman" w:hAnsi="Times New Roman"/>
          <w:sz w:val="24"/>
          <w:szCs w:val="24"/>
        </w:rPr>
        <w:t>.</w:t>
      </w:r>
      <w:r w:rsidRPr="00242199">
        <w:rPr>
          <w:rFonts w:ascii="Times New Roman" w:hAnsi="Times New Roman"/>
          <w:spacing w:val="1"/>
          <w:sz w:val="24"/>
          <w:szCs w:val="24"/>
        </w:rPr>
        <w:t>З</w:t>
      </w:r>
      <w:r w:rsidRPr="00242199">
        <w:rPr>
          <w:rFonts w:ascii="Times New Roman" w:hAnsi="Times New Roman"/>
          <w:sz w:val="24"/>
          <w:szCs w:val="24"/>
        </w:rPr>
        <w:t>ем</w:t>
      </w:r>
      <w:r w:rsidRPr="00242199">
        <w:rPr>
          <w:rFonts w:ascii="Times New Roman" w:hAnsi="Times New Roman"/>
          <w:spacing w:val="-1"/>
          <w:sz w:val="24"/>
          <w:szCs w:val="24"/>
        </w:rPr>
        <w:t>л</w:t>
      </w:r>
      <w:r w:rsidRPr="00242199">
        <w:rPr>
          <w:rFonts w:ascii="Times New Roman" w:hAnsi="Times New Roman"/>
          <w:sz w:val="24"/>
          <w:szCs w:val="24"/>
        </w:rPr>
        <w:t>яиЛ</w:t>
      </w:r>
      <w:r w:rsidRPr="00242199">
        <w:rPr>
          <w:rFonts w:ascii="Times New Roman" w:hAnsi="Times New Roman"/>
          <w:spacing w:val="-4"/>
          <w:sz w:val="24"/>
          <w:szCs w:val="24"/>
        </w:rPr>
        <w:t>у</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i/>
          <w:sz w:val="24"/>
          <w:szCs w:val="24"/>
        </w:rPr>
        <w:t>В</w:t>
      </w:r>
      <w:r w:rsidRPr="00242199">
        <w:rPr>
          <w:rFonts w:ascii="Times New Roman" w:hAnsi="Times New Roman"/>
          <w:i/>
          <w:spacing w:val="-1"/>
          <w:sz w:val="24"/>
          <w:szCs w:val="24"/>
        </w:rPr>
        <w:t>ли</w:t>
      </w:r>
      <w:r w:rsidRPr="00242199">
        <w:rPr>
          <w:rFonts w:ascii="Times New Roman" w:hAnsi="Times New Roman"/>
          <w:i/>
          <w:sz w:val="24"/>
          <w:szCs w:val="24"/>
        </w:rPr>
        <w:t>я</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е</w:t>
      </w:r>
      <w:r w:rsidRPr="00242199">
        <w:rPr>
          <w:rFonts w:ascii="Times New Roman" w:hAnsi="Times New Roman"/>
          <w:i/>
          <w:spacing w:val="-2"/>
          <w:sz w:val="24"/>
          <w:szCs w:val="24"/>
        </w:rPr>
        <w:t>к</w:t>
      </w:r>
      <w:r w:rsidRPr="00242199">
        <w:rPr>
          <w:rFonts w:ascii="Times New Roman" w:hAnsi="Times New Roman"/>
          <w:i/>
          <w:spacing w:val="1"/>
          <w:sz w:val="24"/>
          <w:szCs w:val="24"/>
        </w:rPr>
        <w:t>о</w:t>
      </w:r>
      <w:r w:rsidRPr="00242199">
        <w:rPr>
          <w:rFonts w:ascii="Times New Roman" w:hAnsi="Times New Roman"/>
          <w:i/>
          <w:spacing w:val="5"/>
          <w:sz w:val="24"/>
          <w:szCs w:val="24"/>
        </w:rPr>
        <w:t>с</w:t>
      </w:r>
      <w:r w:rsidRPr="00242199">
        <w:rPr>
          <w:rFonts w:ascii="Times New Roman" w:hAnsi="Times New Roman"/>
          <w:i/>
          <w:spacing w:val="-3"/>
          <w:sz w:val="24"/>
          <w:szCs w:val="24"/>
        </w:rPr>
        <w:t>м</w:t>
      </w:r>
      <w:r w:rsidRPr="00242199">
        <w:rPr>
          <w:rFonts w:ascii="Times New Roman" w:hAnsi="Times New Roman"/>
          <w:i/>
          <w:spacing w:val="1"/>
          <w:sz w:val="24"/>
          <w:szCs w:val="24"/>
        </w:rPr>
        <w:t>о</w:t>
      </w:r>
      <w:r w:rsidRPr="00242199">
        <w:rPr>
          <w:rFonts w:ascii="Times New Roman" w:hAnsi="Times New Roman"/>
          <w:i/>
          <w:sz w:val="24"/>
          <w:szCs w:val="24"/>
        </w:rPr>
        <w:t>са</w:t>
      </w:r>
      <w:r w:rsidRPr="00242199">
        <w:rPr>
          <w:rFonts w:ascii="Times New Roman" w:hAnsi="Times New Roman"/>
          <w:i/>
          <w:spacing w:val="1"/>
          <w:sz w:val="24"/>
          <w:szCs w:val="24"/>
        </w:rPr>
        <w:t xml:space="preserve"> н</w:t>
      </w:r>
      <w:r w:rsidRPr="00242199">
        <w:rPr>
          <w:rFonts w:ascii="Times New Roman" w:hAnsi="Times New Roman"/>
          <w:i/>
          <w:sz w:val="24"/>
          <w:szCs w:val="24"/>
        </w:rPr>
        <w:t>а</w:t>
      </w:r>
      <w:r w:rsidRPr="00242199">
        <w:rPr>
          <w:rFonts w:ascii="Times New Roman" w:hAnsi="Times New Roman"/>
          <w:i/>
          <w:spacing w:val="1"/>
          <w:sz w:val="24"/>
          <w:szCs w:val="24"/>
        </w:rPr>
        <w:t xml:space="preserve"> н</w:t>
      </w:r>
      <w:r w:rsidRPr="00242199">
        <w:rPr>
          <w:rFonts w:ascii="Times New Roman" w:hAnsi="Times New Roman"/>
          <w:i/>
          <w:spacing w:val="-2"/>
          <w:sz w:val="24"/>
          <w:szCs w:val="24"/>
        </w:rPr>
        <w:t>а</w:t>
      </w:r>
      <w:r w:rsidRPr="00242199">
        <w:rPr>
          <w:rFonts w:ascii="Times New Roman" w:hAnsi="Times New Roman"/>
          <w:i/>
          <w:sz w:val="24"/>
          <w:szCs w:val="24"/>
        </w:rPr>
        <w:t xml:space="preserve">шу </w:t>
      </w:r>
      <w:r w:rsidRPr="00242199">
        <w:rPr>
          <w:rFonts w:ascii="Times New Roman" w:hAnsi="Times New Roman"/>
          <w:i/>
          <w:spacing w:val="1"/>
          <w:sz w:val="24"/>
          <w:szCs w:val="24"/>
        </w:rPr>
        <w:t>п</w:t>
      </w:r>
      <w:r w:rsidRPr="00242199">
        <w:rPr>
          <w:rFonts w:ascii="Times New Roman" w:hAnsi="Times New Roman"/>
          <w:i/>
          <w:spacing w:val="-1"/>
          <w:sz w:val="24"/>
          <w:szCs w:val="24"/>
        </w:rPr>
        <w:t>л</w:t>
      </w:r>
      <w:r w:rsidRPr="00242199">
        <w:rPr>
          <w:rFonts w:ascii="Times New Roman" w:hAnsi="Times New Roman"/>
          <w:i/>
          <w:sz w:val="24"/>
          <w:szCs w:val="24"/>
        </w:rPr>
        <w:t>а</w:t>
      </w:r>
      <w:r w:rsidRPr="00242199">
        <w:rPr>
          <w:rFonts w:ascii="Times New Roman" w:hAnsi="Times New Roman"/>
          <w:i/>
          <w:spacing w:val="1"/>
          <w:sz w:val="24"/>
          <w:szCs w:val="24"/>
        </w:rPr>
        <w:t>н</w:t>
      </w:r>
      <w:r w:rsidRPr="00242199">
        <w:rPr>
          <w:rFonts w:ascii="Times New Roman" w:hAnsi="Times New Roman"/>
          <w:i/>
          <w:sz w:val="24"/>
          <w:szCs w:val="24"/>
        </w:rPr>
        <w:t>ету иж</w:t>
      </w:r>
      <w:r w:rsidRPr="00242199">
        <w:rPr>
          <w:rFonts w:ascii="Times New Roman" w:hAnsi="Times New Roman"/>
          <w:i/>
          <w:spacing w:val="1"/>
          <w:sz w:val="24"/>
          <w:szCs w:val="24"/>
        </w:rPr>
        <w:t>и</w:t>
      </w:r>
      <w:r w:rsidRPr="00242199">
        <w:rPr>
          <w:rFonts w:ascii="Times New Roman" w:hAnsi="Times New Roman"/>
          <w:i/>
          <w:sz w:val="24"/>
          <w:szCs w:val="24"/>
        </w:rPr>
        <w:t xml:space="preserve">знь </w:t>
      </w:r>
      <w:r w:rsidRPr="00242199">
        <w:rPr>
          <w:rFonts w:ascii="Times New Roman" w:hAnsi="Times New Roman"/>
          <w:i/>
          <w:spacing w:val="-1"/>
          <w:sz w:val="24"/>
          <w:szCs w:val="24"/>
        </w:rPr>
        <w:t>лю</w:t>
      </w:r>
      <w:r w:rsidRPr="00242199">
        <w:rPr>
          <w:rFonts w:ascii="Times New Roman" w:hAnsi="Times New Roman"/>
          <w:i/>
          <w:spacing w:val="1"/>
          <w:sz w:val="24"/>
          <w:szCs w:val="24"/>
        </w:rPr>
        <w:t>д</w:t>
      </w:r>
      <w:r w:rsidRPr="00242199">
        <w:rPr>
          <w:rFonts w:ascii="Times New Roman" w:hAnsi="Times New Roman"/>
          <w:i/>
          <w:sz w:val="24"/>
          <w:szCs w:val="24"/>
        </w:rPr>
        <w:t>е</w:t>
      </w:r>
      <w:r w:rsidRPr="00242199">
        <w:rPr>
          <w:rFonts w:ascii="Times New Roman" w:hAnsi="Times New Roman"/>
          <w:i/>
          <w:spacing w:val="1"/>
          <w:sz w:val="24"/>
          <w:szCs w:val="24"/>
        </w:rPr>
        <w:t>й</w:t>
      </w:r>
      <w:r w:rsidRPr="00242199">
        <w:rPr>
          <w:rFonts w:ascii="Times New Roman" w:hAnsi="Times New Roman"/>
          <w:i/>
          <w:sz w:val="24"/>
          <w:szCs w:val="24"/>
        </w:rPr>
        <w:t>.</w:t>
      </w:r>
      <w:r w:rsidRPr="00242199">
        <w:rPr>
          <w:rFonts w:ascii="Times New Roman" w:hAnsi="Times New Roman"/>
          <w:spacing w:val="-1"/>
          <w:sz w:val="24"/>
          <w:szCs w:val="24"/>
        </w:rPr>
        <w:t>Фо</w:t>
      </w:r>
      <w:r w:rsidRPr="00242199">
        <w:rPr>
          <w:rFonts w:ascii="Times New Roman" w:hAnsi="Times New Roman"/>
          <w:spacing w:val="1"/>
          <w:sz w:val="24"/>
          <w:szCs w:val="24"/>
        </w:rPr>
        <w:t>р</w:t>
      </w:r>
      <w:r w:rsidRPr="00242199">
        <w:rPr>
          <w:rFonts w:ascii="Times New Roman" w:hAnsi="Times New Roman"/>
          <w:sz w:val="24"/>
          <w:szCs w:val="24"/>
        </w:rPr>
        <w:t>ма и</w:t>
      </w:r>
      <w:r w:rsidRPr="00242199">
        <w:rPr>
          <w:rFonts w:ascii="Times New Roman" w:hAnsi="Times New Roman"/>
          <w:spacing w:val="1"/>
          <w:sz w:val="24"/>
          <w:szCs w:val="24"/>
        </w:rPr>
        <w:t xml:space="preserve"> р</w:t>
      </w:r>
      <w:r w:rsidRPr="00242199">
        <w:rPr>
          <w:rFonts w:ascii="Times New Roman" w:hAnsi="Times New Roman"/>
          <w:sz w:val="24"/>
          <w:szCs w:val="24"/>
        </w:rPr>
        <w:t>азм</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z w:val="24"/>
          <w:szCs w:val="24"/>
        </w:rPr>
        <w:t>ы</w:t>
      </w:r>
      <w:r w:rsidRPr="00242199">
        <w:rPr>
          <w:rFonts w:ascii="Times New Roman" w:hAnsi="Times New Roman"/>
          <w:spacing w:val="1"/>
          <w:sz w:val="24"/>
          <w:szCs w:val="24"/>
        </w:rPr>
        <w:t xml:space="preserve"> З</w:t>
      </w:r>
      <w:r w:rsidRPr="00242199">
        <w:rPr>
          <w:rFonts w:ascii="Times New Roman" w:hAnsi="Times New Roman"/>
          <w:sz w:val="24"/>
          <w:szCs w:val="24"/>
        </w:rPr>
        <w:t>ем</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sz w:val="24"/>
          <w:szCs w:val="24"/>
        </w:rPr>
        <w:t>.Наклон земной оси к плоскости орбиты.</w:t>
      </w:r>
      <w:r w:rsidRPr="00242199">
        <w:rPr>
          <w:rFonts w:ascii="Times New Roman" w:hAnsi="Times New Roman"/>
          <w:spacing w:val="-3"/>
          <w:sz w:val="24"/>
          <w:szCs w:val="24"/>
        </w:rPr>
        <w:t xml:space="preserve"> В</w:t>
      </w:r>
      <w:r w:rsidRPr="00242199">
        <w:rPr>
          <w:rFonts w:ascii="Times New Roman" w:hAnsi="Times New Roman"/>
          <w:spacing w:val="1"/>
          <w:sz w:val="24"/>
          <w:szCs w:val="24"/>
        </w:rPr>
        <w:t>и</w:t>
      </w:r>
      <w:r w:rsidRPr="00242199">
        <w:rPr>
          <w:rFonts w:ascii="Times New Roman" w:hAnsi="Times New Roman"/>
          <w:spacing w:val="-1"/>
          <w:sz w:val="24"/>
          <w:szCs w:val="24"/>
        </w:rPr>
        <w:t>д</w:t>
      </w:r>
      <w:r w:rsidRPr="00242199">
        <w:rPr>
          <w:rFonts w:ascii="Times New Roman" w:hAnsi="Times New Roman"/>
          <w:sz w:val="24"/>
          <w:szCs w:val="24"/>
        </w:rPr>
        <w:t>ы</w:t>
      </w:r>
      <w:r w:rsidRPr="00242199">
        <w:rPr>
          <w:rFonts w:ascii="Times New Roman" w:hAnsi="Times New Roman"/>
          <w:spacing w:val="1"/>
          <w:sz w:val="24"/>
          <w:szCs w:val="24"/>
        </w:rPr>
        <w:t>д</w:t>
      </w:r>
      <w:r w:rsidRPr="00242199">
        <w:rPr>
          <w:rFonts w:ascii="Times New Roman" w:hAnsi="Times New Roman"/>
          <w:spacing w:val="-3"/>
          <w:sz w:val="24"/>
          <w:szCs w:val="24"/>
        </w:rPr>
        <w:t>в</w:t>
      </w:r>
      <w:r w:rsidRPr="00242199">
        <w:rPr>
          <w:rFonts w:ascii="Times New Roman" w:hAnsi="Times New Roman"/>
          <w:spacing w:val="1"/>
          <w:sz w:val="24"/>
          <w:szCs w:val="24"/>
        </w:rPr>
        <w:t>и</w:t>
      </w:r>
      <w:r w:rsidRPr="00242199">
        <w:rPr>
          <w:rFonts w:ascii="Times New Roman" w:hAnsi="Times New Roman"/>
          <w:sz w:val="24"/>
          <w:szCs w:val="24"/>
        </w:rPr>
        <w:t>ж</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З</w:t>
      </w:r>
      <w:r w:rsidRPr="00242199">
        <w:rPr>
          <w:rFonts w:ascii="Times New Roman" w:hAnsi="Times New Roman"/>
          <w:sz w:val="24"/>
          <w:szCs w:val="24"/>
        </w:rPr>
        <w:t>е</w:t>
      </w:r>
      <w:r w:rsidRPr="00242199">
        <w:rPr>
          <w:rFonts w:ascii="Times New Roman" w:hAnsi="Times New Roman"/>
          <w:spacing w:val="-3"/>
          <w:sz w:val="24"/>
          <w:szCs w:val="24"/>
        </w:rPr>
        <w:t>м</w:t>
      </w:r>
      <w:r w:rsidRPr="00242199">
        <w:rPr>
          <w:rFonts w:ascii="Times New Roman" w:hAnsi="Times New Roman"/>
          <w:spacing w:val="-1"/>
          <w:sz w:val="24"/>
          <w:szCs w:val="24"/>
        </w:rPr>
        <w:t>л</w:t>
      </w:r>
      <w:r w:rsidRPr="00242199">
        <w:rPr>
          <w:rFonts w:ascii="Times New Roman" w:hAnsi="Times New Roman"/>
          <w:sz w:val="24"/>
          <w:szCs w:val="24"/>
        </w:rPr>
        <w:t>ии</w:t>
      </w:r>
      <w:r w:rsidRPr="00242199">
        <w:rPr>
          <w:rFonts w:ascii="Times New Roman" w:hAnsi="Times New Roman"/>
          <w:spacing w:val="-1"/>
          <w:sz w:val="24"/>
          <w:szCs w:val="24"/>
        </w:rPr>
        <w:t>и</w:t>
      </w:r>
      <w:r w:rsidRPr="00242199">
        <w:rPr>
          <w:rFonts w:ascii="Times New Roman" w:hAnsi="Times New Roman"/>
          <w:sz w:val="24"/>
          <w:szCs w:val="24"/>
        </w:rPr>
        <w:t>х</w:t>
      </w:r>
      <w:r w:rsidRPr="00242199">
        <w:rPr>
          <w:rFonts w:ascii="Times New Roman" w:hAnsi="Times New Roman"/>
          <w:spacing w:val="3"/>
          <w:sz w:val="24"/>
          <w:szCs w:val="24"/>
        </w:rPr>
        <w:t xml:space="preserve"> географические </w:t>
      </w:r>
      <w:r w:rsidRPr="00242199">
        <w:rPr>
          <w:rFonts w:ascii="Times New Roman" w:hAnsi="Times New Roman"/>
          <w:sz w:val="24"/>
          <w:szCs w:val="24"/>
        </w:rPr>
        <w:t>сл</w:t>
      </w:r>
      <w:r w:rsidRPr="00242199">
        <w:rPr>
          <w:rFonts w:ascii="Times New Roman" w:hAnsi="Times New Roman"/>
          <w:spacing w:val="-3"/>
          <w:sz w:val="24"/>
          <w:szCs w:val="24"/>
        </w:rPr>
        <w:t>е</w:t>
      </w:r>
      <w:r w:rsidRPr="00242199">
        <w:rPr>
          <w:rFonts w:ascii="Times New Roman" w:hAnsi="Times New Roman"/>
          <w:spacing w:val="1"/>
          <w:sz w:val="24"/>
          <w:szCs w:val="24"/>
        </w:rPr>
        <w:t>д</w:t>
      </w:r>
      <w:r w:rsidRPr="00242199">
        <w:rPr>
          <w:rFonts w:ascii="Times New Roman" w:hAnsi="Times New Roman"/>
          <w:sz w:val="24"/>
          <w:szCs w:val="24"/>
        </w:rPr>
        <w:t>ст</w:t>
      </w:r>
      <w:r w:rsidRPr="00242199">
        <w:rPr>
          <w:rFonts w:ascii="Times New Roman" w:hAnsi="Times New Roman"/>
          <w:spacing w:val="-3"/>
          <w:sz w:val="24"/>
          <w:szCs w:val="24"/>
        </w:rPr>
        <w:t>в</w:t>
      </w:r>
      <w:r w:rsidRPr="00242199">
        <w:rPr>
          <w:rFonts w:ascii="Times New Roman" w:hAnsi="Times New Roman"/>
          <w:spacing w:val="1"/>
          <w:sz w:val="24"/>
          <w:szCs w:val="24"/>
        </w:rPr>
        <w:t>и</w:t>
      </w:r>
      <w:r w:rsidRPr="00242199">
        <w:rPr>
          <w:rFonts w:ascii="Times New Roman" w:hAnsi="Times New Roman"/>
          <w:spacing w:val="-2"/>
          <w:sz w:val="24"/>
          <w:szCs w:val="24"/>
        </w:rPr>
        <w:t>я</w:t>
      </w:r>
      <w:r w:rsidRPr="00242199">
        <w:rPr>
          <w:rFonts w:ascii="Times New Roman" w:hAnsi="Times New Roman"/>
          <w:sz w:val="24"/>
          <w:szCs w:val="24"/>
        </w:rPr>
        <w:t>. Дв</w:t>
      </w:r>
      <w:r w:rsidRPr="00242199">
        <w:rPr>
          <w:rFonts w:ascii="Times New Roman" w:hAnsi="Times New Roman"/>
          <w:spacing w:val="1"/>
          <w:sz w:val="24"/>
          <w:szCs w:val="24"/>
        </w:rPr>
        <w:t>и</w:t>
      </w:r>
      <w:r w:rsidRPr="00242199">
        <w:rPr>
          <w:rFonts w:ascii="Times New Roman" w:hAnsi="Times New Roman"/>
          <w:sz w:val="24"/>
          <w:szCs w:val="24"/>
        </w:rPr>
        <w:t>ж</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З</w:t>
      </w:r>
      <w:r w:rsidRPr="00242199">
        <w:rPr>
          <w:rFonts w:ascii="Times New Roman" w:hAnsi="Times New Roman"/>
          <w:sz w:val="24"/>
          <w:szCs w:val="24"/>
        </w:rPr>
        <w:t>ем</w:t>
      </w:r>
      <w:r w:rsidRPr="00242199">
        <w:rPr>
          <w:rFonts w:ascii="Times New Roman" w:hAnsi="Times New Roman"/>
          <w:spacing w:val="-1"/>
          <w:sz w:val="24"/>
          <w:szCs w:val="24"/>
        </w:rPr>
        <w:t>л</w:t>
      </w:r>
      <w:r w:rsidRPr="00242199">
        <w:rPr>
          <w:rFonts w:ascii="Times New Roman" w:hAnsi="Times New Roman"/>
          <w:sz w:val="24"/>
          <w:szCs w:val="24"/>
        </w:rPr>
        <w:t xml:space="preserve">и </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pacing w:val="-2"/>
          <w:sz w:val="24"/>
          <w:szCs w:val="24"/>
        </w:rPr>
        <w:t>к</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z w:val="24"/>
          <w:szCs w:val="24"/>
        </w:rPr>
        <w:t>г С</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1"/>
          <w:sz w:val="24"/>
          <w:szCs w:val="24"/>
        </w:rPr>
        <w:t>н</w:t>
      </w:r>
      <w:r w:rsidRPr="00242199">
        <w:rPr>
          <w:rFonts w:ascii="Times New Roman" w:hAnsi="Times New Roman"/>
          <w:spacing w:val="-1"/>
          <w:sz w:val="24"/>
          <w:szCs w:val="24"/>
        </w:rPr>
        <w:t>ц</w:t>
      </w:r>
      <w:r w:rsidRPr="00242199">
        <w:rPr>
          <w:rFonts w:ascii="Times New Roman" w:hAnsi="Times New Roman"/>
          <w:sz w:val="24"/>
          <w:szCs w:val="24"/>
        </w:rPr>
        <w:t>а. См</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z w:val="24"/>
          <w:szCs w:val="24"/>
        </w:rPr>
        <w:t>а в</w:t>
      </w:r>
      <w:r w:rsidRPr="00242199">
        <w:rPr>
          <w:rFonts w:ascii="Times New Roman" w:hAnsi="Times New Roman"/>
          <w:spacing w:val="-2"/>
          <w:sz w:val="24"/>
          <w:szCs w:val="24"/>
        </w:rPr>
        <w:t>р</w:t>
      </w:r>
      <w:r w:rsidRPr="00242199">
        <w:rPr>
          <w:rFonts w:ascii="Times New Roman" w:hAnsi="Times New Roman"/>
          <w:sz w:val="24"/>
          <w:szCs w:val="24"/>
        </w:rPr>
        <w:t>ем</w:t>
      </w:r>
      <w:r w:rsidRPr="00242199">
        <w:rPr>
          <w:rFonts w:ascii="Times New Roman" w:hAnsi="Times New Roman"/>
          <w:spacing w:val="-2"/>
          <w:sz w:val="24"/>
          <w:szCs w:val="24"/>
        </w:rPr>
        <w:t>е</w:t>
      </w:r>
      <w:r w:rsidRPr="00242199">
        <w:rPr>
          <w:rFonts w:ascii="Times New Roman" w:hAnsi="Times New Roman"/>
          <w:sz w:val="24"/>
          <w:szCs w:val="24"/>
        </w:rPr>
        <w:t xml:space="preserve">н </w:t>
      </w:r>
      <w:r w:rsidRPr="00242199">
        <w:rPr>
          <w:rFonts w:ascii="Times New Roman" w:hAnsi="Times New Roman"/>
          <w:spacing w:val="-2"/>
          <w:sz w:val="24"/>
          <w:szCs w:val="24"/>
        </w:rPr>
        <w:t>г</w:t>
      </w:r>
      <w:r w:rsidRPr="00242199">
        <w:rPr>
          <w:rFonts w:ascii="Times New Roman" w:hAnsi="Times New Roman"/>
          <w:spacing w:val="1"/>
          <w:sz w:val="24"/>
          <w:szCs w:val="24"/>
        </w:rPr>
        <w:t>од</w:t>
      </w:r>
      <w:r w:rsidRPr="00242199">
        <w:rPr>
          <w:rFonts w:ascii="Times New Roman" w:hAnsi="Times New Roman"/>
          <w:sz w:val="24"/>
          <w:szCs w:val="24"/>
        </w:rPr>
        <w:t xml:space="preserve">а. </w:t>
      </w:r>
      <w:r w:rsidRPr="00242199">
        <w:rPr>
          <w:rFonts w:ascii="Times New Roman" w:hAnsi="Times New Roman"/>
          <w:spacing w:val="-4"/>
          <w:sz w:val="24"/>
          <w:szCs w:val="24"/>
        </w:rPr>
        <w:t>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п</w:t>
      </w:r>
      <w:r w:rsidRPr="00242199">
        <w:rPr>
          <w:rFonts w:ascii="Times New Roman" w:hAnsi="Times New Roman"/>
          <w:spacing w:val="-1"/>
          <w:sz w:val="24"/>
          <w:szCs w:val="24"/>
        </w:rPr>
        <w:t>и</w:t>
      </w:r>
      <w:r w:rsidRPr="00242199">
        <w:rPr>
          <w:rFonts w:ascii="Times New Roman" w:hAnsi="Times New Roman"/>
          <w:sz w:val="24"/>
          <w:szCs w:val="24"/>
        </w:rPr>
        <w:t xml:space="preserve">ки и </w:t>
      </w:r>
      <w:r w:rsidRPr="00242199">
        <w:rPr>
          <w:rFonts w:ascii="Times New Roman" w:hAnsi="Times New Roman"/>
          <w:spacing w:val="1"/>
          <w:sz w:val="24"/>
          <w:szCs w:val="24"/>
        </w:rPr>
        <w:t>по</w:t>
      </w:r>
      <w:r w:rsidRPr="00242199">
        <w:rPr>
          <w:rFonts w:ascii="Times New Roman" w:hAnsi="Times New Roman"/>
          <w:spacing w:val="-1"/>
          <w:sz w:val="24"/>
          <w:szCs w:val="24"/>
        </w:rPr>
        <w:t>л</w:t>
      </w:r>
      <w:r w:rsidRPr="00242199">
        <w:rPr>
          <w:rFonts w:ascii="Times New Roman" w:hAnsi="Times New Roman"/>
          <w:spacing w:val="-2"/>
          <w:sz w:val="24"/>
          <w:szCs w:val="24"/>
        </w:rPr>
        <w:t>я</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 к</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z w:val="24"/>
          <w:szCs w:val="24"/>
        </w:rPr>
        <w:t>г</w:t>
      </w:r>
      <w:r w:rsidRPr="00242199">
        <w:rPr>
          <w:rFonts w:ascii="Times New Roman" w:hAnsi="Times New Roman"/>
          <w:spacing w:val="1"/>
          <w:sz w:val="24"/>
          <w:szCs w:val="24"/>
        </w:rPr>
        <w:t>и</w:t>
      </w:r>
      <w:r w:rsidRPr="00242199">
        <w:rPr>
          <w:rFonts w:ascii="Times New Roman" w:hAnsi="Times New Roman"/>
          <w:sz w:val="24"/>
          <w:szCs w:val="24"/>
        </w:rPr>
        <w:t>.</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z w:val="24"/>
          <w:szCs w:val="24"/>
        </w:rPr>
        <w:t>яса</w:t>
      </w:r>
      <w:r w:rsidRPr="00242199">
        <w:rPr>
          <w:rFonts w:ascii="Times New Roman" w:hAnsi="Times New Roman"/>
          <w:spacing w:val="-1"/>
          <w:sz w:val="24"/>
          <w:szCs w:val="24"/>
        </w:rPr>
        <w:t>о</w:t>
      </w:r>
      <w:r w:rsidRPr="00242199">
        <w:rPr>
          <w:rFonts w:ascii="Times New Roman" w:hAnsi="Times New Roman"/>
          <w:sz w:val="24"/>
          <w:szCs w:val="24"/>
        </w:rPr>
        <w:t>св</w:t>
      </w:r>
      <w:r w:rsidRPr="00242199">
        <w:rPr>
          <w:rFonts w:ascii="Times New Roman" w:hAnsi="Times New Roman"/>
          <w:spacing w:val="-3"/>
          <w:sz w:val="24"/>
          <w:szCs w:val="24"/>
        </w:rPr>
        <w:t>е</w:t>
      </w:r>
      <w:r w:rsidRPr="00242199">
        <w:rPr>
          <w:rFonts w:ascii="Times New Roman" w:hAnsi="Times New Roman"/>
          <w:sz w:val="24"/>
          <w:szCs w:val="24"/>
        </w:rPr>
        <w:t>ще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z w:val="24"/>
          <w:szCs w:val="24"/>
        </w:rPr>
        <w:t>.</w:t>
      </w:r>
      <w:r w:rsidRPr="00242199">
        <w:rPr>
          <w:rFonts w:ascii="Times New Roman" w:hAnsi="Times New Roman"/>
          <w:i/>
          <w:sz w:val="24"/>
          <w:szCs w:val="24"/>
        </w:rPr>
        <w:t>Ка</w:t>
      </w:r>
      <w:r w:rsidRPr="00242199">
        <w:rPr>
          <w:rFonts w:ascii="Times New Roman" w:hAnsi="Times New Roman"/>
          <w:i/>
          <w:spacing w:val="-1"/>
          <w:sz w:val="24"/>
          <w:szCs w:val="24"/>
        </w:rPr>
        <w:t>л</w:t>
      </w:r>
      <w:r w:rsidRPr="00242199">
        <w:rPr>
          <w:rFonts w:ascii="Times New Roman" w:hAnsi="Times New Roman"/>
          <w:i/>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д</w:t>
      </w:r>
      <w:r w:rsidRPr="00242199">
        <w:rPr>
          <w:rFonts w:ascii="Times New Roman" w:hAnsi="Times New Roman"/>
          <w:i/>
          <w:spacing w:val="-2"/>
          <w:sz w:val="24"/>
          <w:szCs w:val="24"/>
        </w:rPr>
        <w:t>а</w:t>
      </w:r>
      <w:r w:rsidRPr="00242199">
        <w:rPr>
          <w:rFonts w:ascii="Times New Roman" w:hAnsi="Times New Roman"/>
          <w:i/>
          <w:spacing w:val="1"/>
          <w:sz w:val="24"/>
          <w:szCs w:val="24"/>
        </w:rPr>
        <w:t>р</w:t>
      </w:r>
      <w:r w:rsidRPr="00242199">
        <w:rPr>
          <w:rFonts w:ascii="Times New Roman" w:hAnsi="Times New Roman"/>
          <w:i/>
          <w:sz w:val="24"/>
          <w:szCs w:val="24"/>
        </w:rPr>
        <w:t>ь–как</w:t>
      </w:r>
      <w:r w:rsidRPr="00242199">
        <w:rPr>
          <w:rFonts w:ascii="Times New Roman" w:hAnsi="Times New Roman"/>
          <w:i/>
          <w:spacing w:val="-2"/>
          <w:sz w:val="24"/>
          <w:szCs w:val="24"/>
        </w:rPr>
        <w:t>с</w:t>
      </w:r>
      <w:r w:rsidRPr="00242199">
        <w:rPr>
          <w:rFonts w:ascii="Times New Roman" w:hAnsi="Times New Roman"/>
          <w:i/>
          <w:spacing w:val="1"/>
          <w:sz w:val="24"/>
          <w:szCs w:val="24"/>
        </w:rPr>
        <w:t>и</w:t>
      </w:r>
      <w:r w:rsidRPr="00242199">
        <w:rPr>
          <w:rFonts w:ascii="Times New Roman" w:hAnsi="Times New Roman"/>
          <w:i/>
          <w:sz w:val="24"/>
          <w:szCs w:val="24"/>
        </w:rPr>
        <w:t>ст</w:t>
      </w:r>
      <w:r w:rsidRPr="00242199">
        <w:rPr>
          <w:rFonts w:ascii="Times New Roman" w:hAnsi="Times New Roman"/>
          <w:i/>
          <w:spacing w:val="-3"/>
          <w:sz w:val="24"/>
          <w:szCs w:val="24"/>
        </w:rPr>
        <w:t>е</w:t>
      </w:r>
      <w:r w:rsidRPr="00242199">
        <w:rPr>
          <w:rFonts w:ascii="Times New Roman" w:hAnsi="Times New Roman"/>
          <w:i/>
          <w:sz w:val="24"/>
          <w:szCs w:val="24"/>
        </w:rPr>
        <w:t xml:space="preserve">ма </w:t>
      </w:r>
      <w:r w:rsidRPr="00242199">
        <w:rPr>
          <w:rFonts w:ascii="Times New Roman" w:hAnsi="Times New Roman"/>
          <w:i/>
          <w:spacing w:val="1"/>
          <w:sz w:val="24"/>
          <w:szCs w:val="24"/>
        </w:rPr>
        <w:t>и</w:t>
      </w:r>
      <w:r w:rsidRPr="00242199">
        <w:rPr>
          <w:rFonts w:ascii="Times New Roman" w:hAnsi="Times New Roman"/>
          <w:i/>
          <w:sz w:val="24"/>
          <w:szCs w:val="24"/>
        </w:rPr>
        <w:t>зм</w:t>
      </w:r>
      <w:r w:rsidRPr="00242199">
        <w:rPr>
          <w:rFonts w:ascii="Times New Roman" w:hAnsi="Times New Roman"/>
          <w:i/>
          <w:spacing w:val="-3"/>
          <w:sz w:val="24"/>
          <w:szCs w:val="24"/>
        </w:rPr>
        <w:t>е</w:t>
      </w:r>
      <w:r w:rsidRPr="00242199">
        <w:rPr>
          <w:rFonts w:ascii="Times New Roman" w:hAnsi="Times New Roman"/>
          <w:i/>
          <w:spacing w:val="1"/>
          <w:sz w:val="24"/>
          <w:szCs w:val="24"/>
        </w:rPr>
        <w:t>р</w:t>
      </w:r>
      <w:r w:rsidRPr="00242199">
        <w:rPr>
          <w:rFonts w:ascii="Times New Roman" w:hAnsi="Times New Roman"/>
          <w:i/>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я</w:t>
      </w:r>
      <w:r w:rsidRPr="00242199">
        <w:rPr>
          <w:rFonts w:ascii="Times New Roman" w:hAnsi="Times New Roman"/>
          <w:i/>
          <w:spacing w:val="1"/>
          <w:sz w:val="24"/>
          <w:szCs w:val="24"/>
        </w:rPr>
        <w:t xml:space="preserve"> бо</w:t>
      </w:r>
      <w:r w:rsidRPr="00242199">
        <w:rPr>
          <w:rFonts w:ascii="Times New Roman" w:hAnsi="Times New Roman"/>
          <w:i/>
          <w:spacing w:val="-1"/>
          <w:sz w:val="24"/>
          <w:szCs w:val="24"/>
        </w:rPr>
        <w:t>ль</w:t>
      </w:r>
      <w:r w:rsidRPr="00242199">
        <w:rPr>
          <w:rFonts w:ascii="Times New Roman" w:hAnsi="Times New Roman"/>
          <w:i/>
          <w:spacing w:val="-3"/>
          <w:sz w:val="24"/>
          <w:szCs w:val="24"/>
        </w:rPr>
        <w:t>ш</w:t>
      </w:r>
      <w:r w:rsidRPr="00242199">
        <w:rPr>
          <w:rFonts w:ascii="Times New Roman" w:hAnsi="Times New Roman"/>
          <w:i/>
          <w:spacing w:val="-1"/>
          <w:sz w:val="24"/>
          <w:szCs w:val="24"/>
        </w:rPr>
        <w:t>и</w:t>
      </w:r>
      <w:r w:rsidRPr="00242199">
        <w:rPr>
          <w:rFonts w:ascii="Times New Roman" w:hAnsi="Times New Roman"/>
          <w:i/>
          <w:sz w:val="24"/>
          <w:szCs w:val="24"/>
        </w:rPr>
        <w:t xml:space="preserve">х </w:t>
      </w:r>
      <w:r w:rsidRPr="00242199">
        <w:rPr>
          <w:rFonts w:ascii="Times New Roman" w:hAnsi="Times New Roman"/>
          <w:i/>
          <w:spacing w:val="1"/>
          <w:sz w:val="24"/>
          <w:szCs w:val="24"/>
        </w:rPr>
        <w:t>п</w:t>
      </w:r>
      <w:r w:rsidRPr="00242199">
        <w:rPr>
          <w:rFonts w:ascii="Times New Roman" w:hAnsi="Times New Roman"/>
          <w:i/>
          <w:spacing w:val="-1"/>
          <w:sz w:val="24"/>
          <w:szCs w:val="24"/>
        </w:rPr>
        <w:t>р</w:t>
      </w:r>
      <w:r w:rsidRPr="00242199">
        <w:rPr>
          <w:rFonts w:ascii="Times New Roman" w:hAnsi="Times New Roman"/>
          <w:i/>
          <w:spacing w:val="1"/>
          <w:sz w:val="24"/>
          <w:szCs w:val="24"/>
        </w:rPr>
        <w:t>о</w:t>
      </w:r>
      <w:r w:rsidRPr="00242199">
        <w:rPr>
          <w:rFonts w:ascii="Times New Roman" w:hAnsi="Times New Roman"/>
          <w:i/>
          <w:sz w:val="24"/>
          <w:szCs w:val="24"/>
        </w:rPr>
        <w:t>м</w:t>
      </w:r>
      <w:r w:rsidRPr="00242199">
        <w:rPr>
          <w:rFonts w:ascii="Times New Roman" w:hAnsi="Times New Roman"/>
          <w:i/>
          <w:spacing w:val="-3"/>
          <w:sz w:val="24"/>
          <w:szCs w:val="24"/>
        </w:rPr>
        <w:t>е</w:t>
      </w:r>
      <w:r w:rsidRPr="00242199">
        <w:rPr>
          <w:rFonts w:ascii="Times New Roman" w:hAnsi="Times New Roman"/>
          <w:i/>
          <w:sz w:val="24"/>
          <w:szCs w:val="24"/>
        </w:rPr>
        <w:t>ж</w:t>
      </w:r>
      <w:r w:rsidRPr="00242199">
        <w:rPr>
          <w:rFonts w:ascii="Times New Roman" w:hAnsi="Times New Roman"/>
          <w:i/>
          <w:spacing w:val="-3"/>
          <w:sz w:val="24"/>
          <w:szCs w:val="24"/>
        </w:rPr>
        <w:t>у</w:t>
      </w:r>
      <w:r w:rsidRPr="00242199">
        <w:rPr>
          <w:rFonts w:ascii="Times New Roman" w:hAnsi="Times New Roman"/>
          <w:i/>
          <w:sz w:val="24"/>
          <w:szCs w:val="24"/>
        </w:rPr>
        <w:t>тк</w:t>
      </w:r>
      <w:r w:rsidRPr="00242199">
        <w:rPr>
          <w:rFonts w:ascii="Times New Roman" w:hAnsi="Times New Roman"/>
          <w:i/>
          <w:spacing w:val="1"/>
          <w:sz w:val="24"/>
          <w:szCs w:val="24"/>
        </w:rPr>
        <w:t>о</w:t>
      </w:r>
      <w:r w:rsidRPr="00242199">
        <w:rPr>
          <w:rFonts w:ascii="Times New Roman" w:hAnsi="Times New Roman"/>
          <w:i/>
          <w:sz w:val="24"/>
          <w:szCs w:val="24"/>
        </w:rPr>
        <w:t>в врем</w:t>
      </w:r>
      <w:r w:rsidRPr="00242199">
        <w:rPr>
          <w:rFonts w:ascii="Times New Roman" w:hAnsi="Times New Roman"/>
          <w:i/>
          <w:spacing w:val="-2"/>
          <w:sz w:val="24"/>
          <w:szCs w:val="24"/>
        </w:rPr>
        <w:t>е</w:t>
      </w:r>
      <w:r w:rsidRPr="00242199">
        <w:rPr>
          <w:rFonts w:ascii="Times New Roman" w:hAnsi="Times New Roman"/>
          <w:i/>
          <w:spacing w:val="1"/>
          <w:sz w:val="24"/>
          <w:szCs w:val="24"/>
        </w:rPr>
        <w:t>ни</w:t>
      </w:r>
      <w:r w:rsidRPr="00242199">
        <w:rPr>
          <w:rFonts w:ascii="Times New Roman" w:hAnsi="Times New Roman"/>
          <w:i/>
          <w:sz w:val="24"/>
          <w:szCs w:val="24"/>
        </w:rPr>
        <w:t xml:space="preserve">, </w:t>
      </w:r>
      <w:r w:rsidRPr="00242199">
        <w:rPr>
          <w:rFonts w:ascii="Times New Roman" w:hAnsi="Times New Roman"/>
          <w:i/>
          <w:spacing w:val="1"/>
          <w:sz w:val="24"/>
          <w:szCs w:val="24"/>
        </w:rPr>
        <w:t>о</w:t>
      </w:r>
      <w:r w:rsidRPr="00242199">
        <w:rPr>
          <w:rFonts w:ascii="Times New Roman" w:hAnsi="Times New Roman"/>
          <w:i/>
          <w:spacing w:val="-2"/>
          <w:sz w:val="24"/>
          <w:szCs w:val="24"/>
        </w:rPr>
        <w:t>с</w:t>
      </w:r>
      <w:r w:rsidRPr="00242199">
        <w:rPr>
          <w:rFonts w:ascii="Times New Roman" w:hAnsi="Times New Roman"/>
          <w:i/>
          <w:spacing w:val="2"/>
          <w:sz w:val="24"/>
          <w:szCs w:val="24"/>
        </w:rPr>
        <w:t>н</w:t>
      </w:r>
      <w:r w:rsidRPr="00242199">
        <w:rPr>
          <w:rFonts w:ascii="Times New Roman" w:hAnsi="Times New Roman"/>
          <w:i/>
          <w:spacing w:val="1"/>
          <w:sz w:val="24"/>
          <w:szCs w:val="24"/>
        </w:rPr>
        <w:t>о</w:t>
      </w:r>
      <w:r w:rsidRPr="00242199">
        <w:rPr>
          <w:rFonts w:ascii="Times New Roman" w:hAnsi="Times New Roman"/>
          <w:i/>
          <w:sz w:val="24"/>
          <w:szCs w:val="24"/>
        </w:rPr>
        <w:t>ва</w:t>
      </w:r>
      <w:r w:rsidRPr="00242199">
        <w:rPr>
          <w:rFonts w:ascii="Times New Roman" w:hAnsi="Times New Roman"/>
          <w:i/>
          <w:spacing w:val="-2"/>
          <w:sz w:val="24"/>
          <w:szCs w:val="24"/>
        </w:rPr>
        <w:t>н</w:t>
      </w:r>
      <w:r w:rsidRPr="00242199">
        <w:rPr>
          <w:rFonts w:ascii="Times New Roman" w:hAnsi="Times New Roman"/>
          <w:i/>
          <w:spacing w:val="1"/>
          <w:sz w:val="24"/>
          <w:szCs w:val="24"/>
        </w:rPr>
        <w:t>н</w:t>
      </w:r>
      <w:r w:rsidRPr="00242199">
        <w:rPr>
          <w:rFonts w:ascii="Times New Roman" w:hAnsi="Times New Roman"/>
          <w:i/>
          <w:sz w:val="24"/>
          <w:szCs w:val="24"/>
        </w:rPr>
        <w:t>ая</w:t>
      </w:r>
      <w:r w:rsidRPr="00242199">
        <w:rPr>
          <w:rFonts w:ascii="Times New Roman" w:hAnsi="Times New Roman"/>
          <w:i/>
          <w:spacing w:val="-1"/>
          <w:sz w:val="24"/>
          <w:szCs w:val="24"/>
        </w:rPr>
        <w:t>н</w:t>
      </w:r>
      <w:r w:rsidRPr="00242199">
        <w:rPr>
          <w:rFonts w:ascii="Times New Roman" w:hAnsi="Times New Roman"/>
          <w:i/>
          <w:sz w:val="24"/>
          <w:szCs w:val="24"/>
        </w:rPr>
        <w:t>а</w:t>
      </w:r>
      <w:r w:rsidRPr="00242199">
        <w:rPr>
          <w:rFonts w:ascii="Times New Roman" w:hAnsi="Times New Roman"/>
          <w:i/>
          <w:spacing w:val="1"/>
          <w:sz w:val="24"/>
          <w:szCs w:val="24"/>
        </w:rPr>
        <w:t xml:space="preserve"> п</w:t>
      </w:r>
      <w:r w:rsidRPr="00242199">
        <w:rPr>
          <w:rFonts w:ascii="Times New Roman" w:hAnsi="Times New Roman"/>
          <w:i/>
          <w:sz w:val="24"/>
          <w:szCs w:val="24"/>
        </w:rPr>
        <w:t>е</w:t>
      </w:r>
      <w:r w:rsidRPr="00242199">
        <w:rPr>
          <w:rFonts w:ascii="Times New Roman" w:hAnsi="Times New Roman"/>
          <w:i/>
          <w:spacing w:val="-1"/>
          <w:sz w:val="24"/>
          <w:szCs w:val="24"/>
        </w:rPr>
        <w:t>ри</w:t>
      </w:r>
      <w:r w:rsidRPr="00242199">
        <w:rPr>
          <w:rFonts w:ascii="Times New Roman" w:hAnsi="Times New Roman"/>
          <w:i/>
          <w:spacing w:val="1"/>
          <w:sz w:val="24"/>
          <w:szCs w:val="24"/>
        </w:rPr>
        <w:t>о</w:t>
      </w:r>
      <w:r w:rsidRPr="00242199">
        <w:rPr>
          <w:rFonts w:ascii="Times New Roman" w:hAnsi="Times New Roman"/>
          <w:i/>
          <w:spacing w:val="-1"/>
          <w:sz w:val="24"/>
          <w:szCs w:val="24"/>
        </w:rPr>
        <w:t>д</w:t>
      </w:r>
      <w:r w:rsidRPr="00242199">
        <w:rPr>
          <w:rFonts w:ascii="Times New Roman" w:hAnsi="Times New Roman"/>
          <w:i/>
          <w:spacing w:val="1"/>
          <w:sz w:val="24"/>
          <w:szCs w:val="24"/>
        </w:rPr>
        <w:t>и</w:t>
      </w:r>
      <w:r w:rsidRPr="00242199">
        <w:rPr>
          <w:rFonts w:ascii="Times New Roman" w:hAnsi="Times New Roman"/>
          <w:i/>
          <w:spacing w:val="-2"/>
          <w:sz w:val="24"/>
          <w:szCs w:val="24"/>
        </w:rPr>
        <w:t>ч</w:t>
      </w:r>
      <w:r w:rsidRPr="00242199">
        <w:rPr>
          <w:rFonts w:ascii="Times New Roman" w:hAnsi="Times New Roman"/>
          <w:i/>
          <w:spacing w:val="1"/>
          <w:sz w:val="24"/>
          <w:szCs w:val="24"/>
        </w:rPr>
        <w:t>н</w:t>
      </w:r>
      <w:r w:rsidRPr="00242199">
        <w:rPr>
          <w:rFonts w:ascii="Times New Roman" w:hAnsi="Times New Roman"/>
          <w:i/>
          <w:spacing w:val="-1"/>
          <w:sz w:val="24"/>
          <w:szCs w:val="24"/>
        </w:rPr>
        <w:t>о</w:t>
      </w:r>
      <w:r w:rsidRPr="00242199">
        <w:rPr>
          <w:rFonts w:ascii="Times New Roman" w:hAnsi="Times New Roman"/>
          <w:i/>
          <w:sz w:val="24"/>
          <w:szCs w:val="24"/>
        </w:rPr>
        <w:t>стита</w:t>
      </w:r>
      <w:r w:rsidRPr="00242199">
        <w:rPr>
          <w:rFonts w:ascii="Times New Roman" w:hAnsi="Times New Roman"/>
          <w:i/>
          <w:spacing w:val="-2"/>
          <w:sz w:val="24"/>
          <w:szCs w:val="24"/>
        </w:rPr>
        <w:t>к</w:t>
      </w:r>
      <w:r w:rsidRPr="00242199">
        <w:rPr>
          <w:rFonts w:ascii="Times New Roman" w:hAnsi="Times New Roman"/>
          <w:i/>
          <w:spacing w:val="1"/>
          <w:sz w:val="24"/>
          <w:szCs w:val="24"/>
        </w:rPr>
        <w:t>и</w:t>
      </w:r>
      <w:r w:rsidRPr="00242199">
        <w:rPr>
          <w:rFonts w:ascii="Times New Roman" w:hAnsi="Times New Roman"/>
          <w:i/>
          <w:sz w:val="24"/>
          <w:szCs w:val="24"/>
        </w:rPr>
        <w:t>хяв</w:t>
      </w:r>
      <w:r w:rsidRPr="00242199">
        <w:rPr>
          <w:rFonts w:ascii="Times New Roman" w:hAnsi="Times New Roman"/>
          <w:i/>
          <w:spacing w:val="-1"/>
          <w:sz w:val="24"/>
          <w:szCs w:val="24"/>
        </w:rPr>
        <w:t>л</w:t>
      </w:r>
      <w:r w:rsidRPr="00242199">
        <w:rPr>
          <w:rFonts w:ascii="Times New Roman" w:hAnsi="Times New Roman"/>
          <w:i/>
          <w:spacing w:val="-2"/>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й</w:t>
      </w:r>
      <w:r w:rsidRPr="00242199">
        <w:rPr>
          <w:rFonts w:ascii="Times New Roman" w:hAnsi="Times New Roman"/>
          <w:i/>
          <w:spacing w:val="1"/>
          <w:sz w:val="24"/>
          <w:szCs w:val="24"/>
        </w:rPr>
        <w:t xml:space="preserve"> п</w:t>
      </w:r>
      <w:r w:rsidRPr="00242199">
        <w:rPr>
          <w:rFonts w:ascii="Times New Roman" w:hAnsi="Times New Roman"/>
          <w:i/>
          <w:spacing w:val="-1"/>
          <w:sz w:val="24"/>
          <w:szCs w:val="24"/>
        </w:rPr>
        <w:t>ри</w:t>
      </w:r>
      <w:r w:rsidRPr="00242199">
        <w:rPr>
          <w:rFonts w:ascii="Times New Roman" w:hAnsi="Times New Roman"/>
          <w:i/>
          <w:spacing w:val="1"/>
          <w:sz w:val="24"/>
          <w:szCs w:val="24"/>
        </w:rPr>
        <w:t>р</w:t>
      </w:r>
      <w:r w:rsidRPr="00242199">
        <w:rPr>
          <w:rFonts w:ascii="Times New Roman" w:hAnsi="Times New Roman"/>
          <w:i/>
          <w:spacing w:val="-1"/>
          <w:sz w:val="24"/>
          <w:szCs w:val="24"/>
        </w:rPr>
        <w:t>од</w:t>
      </w:r>
      <w:r w:rsidRPr="00242199">
        <w:rPr>
          <w:rFonts w:ascii="Times New Roman" w:hAnsi="Times New Roman"/>
          <w:i/>
          <w:spacing w:val="1"/>
          <w:sz w:val="24"/>
          <w:szCs w:val="24"/>
        </w:rPr>
        <w:t>ы</w:t>
      </w:r>
      <w:r w:rsidRPr="00242199">
        <w:rPr>
          <w:rFonts w:ascii="Times New Roman" w:hAnsi="Times New Roman"/>
          <w:i/>
          <w:sz w:val="24"/>
          <w:szCs w:val="24"/>
        </w:rPr>
        <w:t>, каксм</w:t>
      </w:r>
      <w:r w:rsidRPr="00242199">
        <w:rPr>
          <w:rFonts w:ascii="Times New Roman" w:hAnsi="Times New Roman"/>
          <w:i/>
          <w:spacing w:val="-2"/>
          <w:sz w:val="24"/>
          <w:szCs w:val="24"/>
        </w:rPr>
        <w:t>е</w:t>
      </w:r>
      <w:r w:rsidRPr="00242199">
        <w:rPr>
          <w:rFonts w:ascii="Times New Roman" w:hAnsi="Times New Roman"/>
          <w:i/>
          <w:spacing w:val="1"/>
          <w:sz w:val="24"/>
          <w:szCs w:val="24"/>
        </w:rPr>
        <w:t>н</w:t>
      </w:r>
      <w:r w:rsidRPr="00242199">
        <w:rPr>
          <w:rFonts w:ascii="Times New Roman" w:hAnsi="Times New Roman"/>
          <w:i/>
          <w:sz w:val="24"/>
          <w:szCs w:val="24"/>
        </w:rPr>
        <w:t>а</w:t>
      </w:r>
      <w:r w:rsidRPr="00242199">
        <w:rPr>
          <w:rFonts w:ascii="Times New Roman" w:hAnsi="Times New Roman"/>
          <w:i/>
          <w:spacing w:val="1"/>
          <w:sz w:val="24"/>
          <w:szCs w:val="24"/>
        </w:rPr>
        <w:t xml:space="preserve"> д</w:t>
      </w:r>
      <w:r w:rsidRPr="00242199">
        <w:rPr>
          <w:rFonts w:ascii="Times New Roman" w:hAnsi="Times New Roman"/>
          <w:i/>
          <w:spacing w:val="-1"/>
          <w:sz w:val="24"/>
          <w:szCs w:val="24"/>
        </w:rPr>
        <w:t>н</w:t>
      </w:r>
      <w:r w:rsidRPr="00242199">
        <w:rPr>
          <w:rFonts w:ascii="Times New Roman" w:hAnsi="Times New Roman"/>
          <w:i/>
          <w:sz w:val="24"/>
          <w:szCs w:val="24"/>
        </w:rPr>
        <w:t>яи</w:t>
      </w:r>
      <w:r w:rsidRPr="00242199">
        <w:rPr>
          <w:rFonts w:ascii="Times New Roman" w:hAnsi="Times New Roman"/>
          <w:i/>
          <w:spacing w:val="-1"/>
          <w:sz w:val="24"/>
          <w:szCs w:val="24"/>
        </w:rPr>
        <w:t>но</w:t>
      </w:r>
      <w:r w:rsidRPr="00242199">
        <w:rPr>
          <w:rFonts w:ascii="Times New Roman" w:hAnsi="Times New Roman"/>
          <w:i/>
          <w:sz w:val="24"/>
          <w:szCs w:val="24"/>
        </w:rPr>
        <w:t>ч</w:t>
      </w:r>
      <w:r w:rsidRPr="00242199">
        <w:rPr>
          <w:rFonts w:ascii="Times New Roman" w:hAnsi="Times New Roman"/>
          <w:i/>
          <w:spacing w:val="1"/>
          <w:sz w:val="24"/>
          <w:szCs w:val="24"/>
        </w:rPr>
        <w:t>и</w:t>
      </w:r>
      <w:r w:rsidRPr="00242199">
        <w:rPr>
          <w:rFonts w:ascii="Times New Roman" w:hAnsi="Times New Roman"/>
          <w:i/>
          <w:sz w:val="24"/>
          <w:szCs w:val="24"/>
        </w:rPr>
        <w:t>, сме</w:t>
      </w:r>
      <w:r w:rsidRPr="00242199">
        <w:rPr>
          <w:rFonts w:ascii="Times New Roman" w:hAnsi="Times New Roman"/>
          <w:i/>
          <w:spacing w:val="-1"/>
          <w:sz w:val="24"/>
          <w:szCs w:val="24"/>
        </w:rPr>
        <w:t>н</w:t>
      </w:r>
      <w:r w:rsidRPr="00242199">
        <w:rPr>
          <w:rFonts w:ascii="Times New Roman" w:hAnsi="Times New Roman"/>
          <w:i/>
          <w:sz w:val="24"/>
          <w:szCs w:val="24"/>
        </w:rPr>
        <w:t>афазЛ</w:t>
      </w:r>
      <w:r w:rsidRPr="00242199">
        <w:rPr>
          <w:rFonts w:ascii="Times New Roman" w:hAnsi="Times New Roman"/>
          <w:i/>
          <w:spacing w:val="-4"/>
          <w:sz w:val="24"/>
          <w:szCs w:val="24"/>
        </w:rPr>
        <w:t>у</w:t>
      </w:r>
      <w:r w:rsidRPr="00242199">
        <w:rPr>
          <w:rFonts w:ascii="Times New Roman" w:hAnsi="Times New Roman"/>
          <w:i/>
          <w:spacing w:val="3"/>
          <w:sz w:val="24"/>
          <w:szCs w:val="24"/>
        </w:rPr>
        <w:t>н</w:t>
      </w:r>
      <w:r w:rsidRPr="00242199">
        <w:rPr>
          <w:rFonts w:ascii="Times New Roman" w:hAnsi="Times New Roman"/>
          <w:i/>
          <w:spacing w:val="1"/>
          <w:sz w:val="24"/>
          <w:szCs w:val="24"/>
        </w:rPr>
        <w:t>ы</w:t>
      </w:r>
      <w:r w:rsidRPr="00242199">
        <w:rPr>
          <w:rFonts w:ascii="Times New Roman" w:hAnsi="Times New Roman"/>
          <w:i/>
          <w:sz w:val="24"/>
          <w:szCs w:val="24"/>
        </w:rPr>
        <w:t>, сме</w:t>
      </w:r>
      <w:r w:rsidRPr="00242199">
        <w:rPr>
          <w:rFonts w:ascii="Times New Roman" w:hAnsi="Times New Roman"/>
          <w:i/>
          <w:spacing w:val="1"/>
          <w:sz w:val="24"/>
          <w:szCs w:val="24"/>
        </w:rPr>
        <w:t>н</w:t>
      </w:r>
      <w:r w:rsidRPr="00242199">
        <w:rPr>
          <w:rFonts w:ascii="Times New Roman" w:hAnsi="Times New Roman"/>
          <w:i/>
          <w:sz w:val="24"/>
          <w:szCs w:val="24"/>
        </w:rPr>
        <w:t>ав</w:t>
      </w:r>
      <w:r w:rsidRPr="00242199">
        <w:rPr>
          <w:rFonts w:ascii="Times New Roman" w:hAnsi="Times New Roman"/>
          <w:i/>
          <w:spacing w:val="-2"/>
          <w:sz w:val="24"/>
          <w:szCs w:val="24"/>
        </w:rPr>
        <w:t>р</w:t>
      </w:r>
      <w:r w:rsidRPr="00242199">
        <w:rPr>
          <w:rFonts w:ascii="Times New Roman" w:hAnsi="Times New Roman"/>
          <w:i/>
          <w:sz w:val="24"/>
          <w:szCs w:val="24"/>
        </w:rPr>
        <w:t>ем</w:t>
      </w:r>
      <w:r w:rsidRPr="00242199">
        <w:rPr>
          <w:rFonts w:ascii="Times New Roman" w:hAnsi="Times New Roman"/>
          <w:i/>
          <w:spacing w:val="-2"/>
          <w:sz w:val="24"/>
          <w:szCs w:val="24"/>
        </w:rPr>
        <w:t>е</w:t>
      </w:r>
      <w:r w:rsidRPr="00242199">
        <w:rPr>
          <w:rFonts w:ascii="Times New Roman" w:hAnsi="Times New Roman"/>
          <w:i/>
          <w:sz w:val="24"/>
          <w:szCs w:val="24"/>
        </w:rPr>
        <w:t>нг</w:t>
      </w:r>
      <w:r w:rsidRPr="00242199">
        <w:rPr>
          <w:rFonts w:ascii="Times New Roman" w:hAnsi="Times New Roman"/>
          <w:i/>
          <w:spacing w:val="-1"/>
          <w:sz w:val="24"/>
          <w:szCs w:val="24"/>
        </w:rPr>
        <w:t>о</w:t>
      </w:r>
      <w:r w:rsidRPr="00242199">
        <w:rPr>
          <w:rFonts w:ascii="Times New Roman" w:hAnsi="Times New Roman"/>
          <w:i/>
          <w:spacing w:val="1"/>
          <w:sz w:val="24"/>
          <w:szCs w:val="24"/>
        </w:rPr>
        <w:t>д</w:t>
      </w:r>
      <w:r w:rsidRPr="00242199">
        <w:rPr>
          <w:rFonts w:ascii="Times New Roman" w:hAnsi="Times New Roman"/>
          <w:i/>
          <w:sz w:val="24"/>
          <w:szCs w:val="24"/>
        </w:rPr>
        <w:t>а.</w:t>
      </w:r>
      <w:r w:rsidRPr="00242199">
        <w:rPr>
          <w:rFonts w:ascii="Times New Roman" w:hAnsi="Times New Roman"/>
          <w:sz w:val="24"/>
          <w:szCs w:val="24"/>
        </w:rPr>
        <w:t xml:space="preserve"> Осевое вращение Земли.См</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z w:val="24"/>
          <w:szCs w:val="24"/>
        </w:rPr>
        <w:t xml:space="preserve">а </w:t>
      </w:r>
      <w:r w:rsidRPr="00242199">
        <w:rPr>
          <w:rFonts w:ascii="Times New Roman" w:hAnsi="Times New Roman"/>
          <w:spacing w:val="-2"/>
          <w:sz w:val="24"/>
          <w:szCs w:val="24"/>
        </w:rPr>
        <w:t>д</w:t>
      </w:r>
      <w:r w:rsidRPr="00242199">
        <w:rPr>
          <w:rFonts w:ascii="Times New Roman" w:hAnsi="Times New Roman"/>
          <w:spacing w:val="-1"/>
          <w:sz w:val="24"/>
          <w:szCs w:val="24"/>
        </w:rPr>
        <w:t>н</w:t>
      </w:r>
      <w:r w:rsidRPr="00242199">
        <w:rPr>
          <w:rFonts w:ascii="Times New Roman" w:hAnsi="Times New Roman"/>
          <w:sz w:val="24"/>
          <w:szCs w:val="24"/>
        </w:rPr>
        <w:t xml:space="preserve">я и </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2"/>
          <w:sz w:val="24"/>
          <w:szCs w:val="24"/>
        </w:rPr>
        <w:t>ч</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3"/>
          <w:sz w:val="24"/>
          <w:szCs w:val="24"/>
        </w:rPr>
        <w:t>у</w:t>
      </w:r>
      <w:r w:rsidRPr="00242199">
        <w:rPr>
          <w:rFonts w:ascii="Times New Roman" w:hAnsi="Times New Roman"/>
          <w:sz w:val="24"/>
          <w:szCs w:val="24"/>
        </w:rPr>
        <w:t>тк</w:t>
      </w:r>
      <w:r w:rsidRPr="00242199">
        <w:rPr>
          <w:rFonts w:ascii="Times New Roman" w:hAnsi="Times New Roman"/>
          <w:spacing w:val="1"/>
          <w:sz w:val="24"/>
          <w:szCs w:val="24"/>
        </w:rPr>
        <w:t>и</w:t>
      </w:r>
      <w:r w:rsidRPr="00242199">
        <w:rPr>
          <w:rFonts w:ascii="Times New Roman" w:hAnsi="Times New Roman"/>
          <w:sz w:val="24"/>
          <w:szCs w:val="24"/>
        </w:rPr>
        <w:t>,календарный год.</w:t>
      </w:r>
    </w:p>
    <w:p w14:paraId="08EC6EBF" w14:textId="77777777" w:rsidR="001665A0" w:rsidRPr="00242199" w:rsidRDefault="001665A0" w:rsidP="00EC1B3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14:paraId="71614902" w14:textId="77777777" w:rsidR="001665A0" w:rsidRPr="00242199" w:rsidRDefault="001665A0" w:rsidP="00EC1B3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И</w:t>
      </w:r>
      <w:r w:rsidRPr="00242199">
        <w:rPr>
          <w:rFonts w:ascii="Times New Roman" w:hAnsi="Times New Roman"/>
          <w:b/>
          <w:bCs/>
          <w:spacing w:val="-3"/>
          <w:sz w:val="24"/>
          <w:szCs w:val="24"/>
        </w:rPr>
        <w:t>з</w:t>
      </w:r>
      <w:r w:rsidRPr="00242199">
        <w:rPr>
          <w:rFonts w:ascii="Times New Roman" w:hAnsi="Times New Roman"/>
          <w:b/>
          <w:bCs/>
          <w:spacing w:val="1"/>
          <w:sz w:val="24"/>
          <w:szCs w:val="24"/>
        </w:rPr>
        <w:t>об</w:t>
      </w:r>
      <w:r w:rsidRPr="00242199">
        <w:rPr>
          <w:rFonts w:ascii="Times New Roman" w:hAnsi="Times New Roman"/>
          <w:b/>
          <w:bCs/>
          <w:spacing w:val="-3"/>
          <w:sz w:val="24"/>
          <w:szCs w:val="24"/>
        </w:rPr>
        <w:t>р</w:t>
      </w:r>
      <w:r w:rsidRPr="00242199">
        <w:rPr>
          <w:rFonts w:ascii="Times New Roman" w:hAnsi="Times New Roman"/>
          <w:b/>
          <w:bCs/>
          <w:spacing w:val="1"/>
          <w:sz w:val="24"/>
          <w:szCs w:val="24"/>
        </w:rPr>
        <w:t>а</w:t>
      </w:r>
      <w:r w:rsidRPr="00242199">
        <w:rPr>
          <w:rFonts w:ascii="Times New Roman" w:hAnsi="Times New Roman"/>
          <w:b/>
          <w:bCs/>
          <w:spacing w:val="-2"/>
          <w:sz w:val="24"/>
          <w:szCs w:val="24"/>
        </w:rPr>
        <w:t>ж</w:t>
      </w:r>
      <w:r w:rsidRPr="00242199">
        <w:rPr>
          <w:rFonts w:ascii="Times New Roman" w:hAnsi="Times New Roman"/>
          <w:b/>
          <w:bCs/>
          <w:sz w:val="24"/>
          <w:szCs w:val="24"/>
        </w:rPr>
        <w:t>ен</w:t>
      </w:r>
      <w:r w:rsidRPr="00242199">
        <w:rPr>
          <w:rFonts w:ascii="Times New Roman" w:hAnsi="Times New Roman"/>
          <w:b/>
          <w:bCs/>
          <w:spacing w:val="-2"/>
          <w:sz w:val="24"/>
          <w:szCs w:val="24"/>
        </w:rPr>
        <w:t>и</w:t>
      </w:r>
      <w:r w:rsidRPr="00242199">
        <w:rPr>
          <w:rFonts w:ascii="Times New Roman" w:hAnsi="Times New Roman"/>
          <w:b/>
          <w:bCs/>
          <w:sz w:val="24"/>
          <w:szCs w:val="24"/>
        </w:rPr>
        <w:t>е земн</w:t>
      </w:r>
      <w:r w:rsidRPr="00242199">
        <w:rPr>
          <w:rFonts w:ascii="Times New Roman" w:hAnsi="Times New Roman"/>
          <w:b/>
          <w:bCs/>
          <w:spacing w:val="1"/>
          <w:sz w:val="24"/>
          <w:szCs w:val="24"/>
        </w:rPr>
        <w:t>о</w:t>
      </w:r>
      <w:r w:rsidRPr="00242199">
        <w:rPr>
          <w:rFonts w:ascii="Times New Roman" w:hAnsi="Times New Roman"/>
          <w:b/>
          <w:bCs/>
          <w:sz w:val="24"/>
          <w:szCs w:val="24"/>
        </w:rPr>
        <w:t xml:space="preserve">й </w:t>
      </w:r>
      <w:r w:rsidRPr="00242199">
        <w:rPr>
          <w:rFonts w:ascii="Times New Roman" w:hAnsi="Times New Roman"/>
          <w:b/>
          <w:bCs/>
          <w:spacing w:val="-3"/>
          <w:sz w:val="24"/>
          <w:szCs w:val="24"/>
        </w:rPr>
        <w:t>п</w:t>
      </w:r>
      <w:r w:rsidRPr="00242199">
        <w:rPr>
          <w:rFonts w:ascii="Times New Roman" w:hAnsi="Times New Roman"/>
          <w:b/>
          <w:bCs/>
          <w:spacing w:val="1"/>
          <w:sz w:val="24"/>
          <w:szCs w:val="24"/>
        </w:rPr>
        <w:t>о</w:t>
      </w:r>
      <w:r w:rsidRPr="00242199">
        <w:rPr>
          <w:rFonts w:ascii="Times New Roman" w:hAnsi="Times New Roman"/>
          <w:b/>
          <w:bCs/>
          <w:sz w:val="24"/>
          <w:szCs w:val="24"/>
        </w:rPr>
        <w:t>ве</w:t>
      </w:r>
      <w:r w:rsidRPr="00242199">
        <w:rPr>
          <w:rFonts w:ascii="Times New Roman" w:hAnsi="Times New Roman"/>
          <w:b/>
          <w:bCs/>
          <w:spacing w:val="-3"/>
          <w:sz w:val="24"/>
          <w:szCs w:val="24"/>
        </w:rPr>
        <w:t>р</w:t>
      </w:r>
      <w:r w:rsidRPr="00242199">
        <w:rPr>
          <w:rFonts w:ascii="Times New Roman" w:hAnsi="Times New Roman"/>
          <w:b/>
          <w:bCs/>
          <w:spacing w:val="1"/>
          <w:sz w:val="24"/>
          <w:szCs w:val="24"/>
        </w:rPr>
        <w:t>х</w:t>
      </w:r>
      <w:r w:rsidRPr="00242199">
        <w:rPr>
          <w:rFonts w:ascii="Times New Roman" w:hAnsi="Times New Roman"/>
          <w:b/>
          <w:bCs/>
          <w:spacing w:val="-1"/>
          <w:sz w:val="24"/>
          <w:szCs w:val="24"/>
        </w:rPr>
        <w:t>н</w:t>
      </w:r>
      <w:r w:rsidRPr="00242199">
        <w:rPr>
          <w:rFonts w:ascii="Times New Roman" w:hAnsi="Times New Roman"/>
          <w:b/>
          <w:bCs/>
          <w:spacing w:val="1"/>
          <w:sz w:val="24"/>
          <w:szCs w:val="24"/>
        </w:rPr>
        <w:t>о</w:t>
      </w:r>
      <w:r w:rsidRPr="00242199">
        <w:rPr>
          <w:rFonts w:ascii="Times New Roman" w:hAnsi="Times New Roman"/>
          <w:b/>
          <w:bCs/>
          <w:spacing w:val="-2"/>
          <w:sz w:val="24"/>
          <w:szCs w:val="24"/>
        </w:rPr>
        <w:t>с</w:t>
      </w:r>
      <w:r w:rsidRPr="00242199">
        <w:rPr>
          <w:rFonts w:ascii="Times New Roman" w:hAnsi="Times New Roman"/>
          <w:b/>
          <w:bCs/>
          <w:spacing w:val="1"/>
          <w:sz w:val="24"/>
          <w:szCs w:val="24"/>
        </w:rPr>
        <w:t>т</w:t>
      </w:r>
      <w:r w:rsidRPr="00242199">
        <w:rPr>
          <w:rFonts w:ascii="Times New Roman" w:hAnsi="Times New Roman"/>
          <w:b/>
          <w:bCs/>
          <w:spacing w:val="-1"/>
          <w:sz w:val="24"/>
          <w:szCs w:val="24"/>
        </w:rPr>
        <w:t>и</w:t>
      </w:r>
      <w:r w:rsidRPr="00242199">
        <w:rPr>
          <w:rFonts w:ascii="Times New Roman" w:hAnsi="Times New Roman"/>
          <w:b/>
          <w:bCs/>
          <w:sz w:val="24"/>
          <w:szCs w:val="24"/>
        </w:rPr>
        <w:t xml:space="preserve">. </w:t>
      </w:r>
    </w:p>
    <w:p w14:paraId="3C3AD7B3" w14:textId="77777777" w:rsidR="001665A0" w:rsidRPr="00242199" w:rsidRDefault="001665A0" w:rsidP="00EC1B31">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В</w:t>
      </w:r>
      <w:r w:rsidRPr="00242199">
        <w:rPr>
          <w:rFonts w:ascii="Times New Roman" w:hAnsi="Times New Roman"/>
          <w:spacing w:val="-1"/>
          <w:sz w:val="24"/>
          <w:szCs w:val="24"/>
        </w:rPr>
        <w:t>и</w:t>
      </w:r>
      <w:r w:rsidRPr="00242199">
        <w:rPr>
          <w:rFonts w:ascii="Times New Roman" w:hAnsi="Times New Roman"/>
          <w:spacing w:val="1"/>
          <w:sz w:val="24"/>
          <w:szCs w:val="24"/>
        </w:rPr>
        <w:t>д</w:t>
      </w:r>
      <w:r w:rsidRPr="00242199">
        <w:rPr>
          <w:rFonts w:ascii="Times New Roman" w:hAnsi="Times New Roman"/>
          <w:sz w:val="24"/>
          <w:szCs w:val="24"/>
        </w:rPr>
        <w:t xml:space="preserve">ы </w:t>
      </w:r>
      <w:r w:rsidRPr="00242199">
        <w:rPr>
          <w:rFonts w:ascii="Times New Roman" w:hAnsi="Times New Roman"/>
          <w:spacing w:val="1"/>
          <w:sz w:val="24"/>
          <w:szCs w:val="24"/>
        </w:rPr>
        <w:t>и</w:t>
      </w:r>
      <w:r w:rsidRPr="00242199">
        <w:rPr>
          <w:rFonts w:ascii="Times New Roman" w:hAnsi="Times New Roman"/>
          <w:spacing w:val="-3"/>
          <w:sz w:val="24"/>
          <w:szCs w:val="24"/>
        </w:rPr>
        <w:t>з</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же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 зе</w:t>
      </w:r>
      <w:r w:rsidRPr="00242199">
        <w:rPr>
          <w:rFonts w:ascii="Times New Roman" w:hAnsi="Times New Roman"/>
          <w:spacing w:val="-3"/>
          <w:sz w:val="24"/>
          <w:szCs w:val="24"/>
        </w:rPr>
        <w:t>м</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 xml:space="preserve">й </w:t>
      </w:r>
      <w:r w:rsidRPr="00242199">
        <w:rPr>
          <w:rFonts w:ascii="Times New Roman" w:hAnsi="Times New Roman"/>
          <w:spacing w:val="1"/>
          <w:sz w:val="24"/>
          <w:szCs w:val="24"/>
        </w:rPr>
        <w:t>по</w:t>
      </w:r>
      <w:r w:rsidRPr="00242199">
        <w:rPr>
          <w:rFonts w:ascii="Times New Roman" w:hAnsi="Times New Roman"/>
          <w:sz w:val="24"/>
          <w:szCs w:val="24"/>
        </w:rPr>
        <w:t>в</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х</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z w:val="24"/>
          <w:szCs w:val="24"/>
        </w:rPr>
        <w:t>:</w:t>
      </w:r>
      <w:r w:rsidRPr="00242199">
        <w:rPr>
          <w:rFonts w:ascii="Times New Roman" w:hAnsi="Times New Roman"/>
          <w:spacing w:val="1"/>
          <w:sz w:val="24"/>
          <w:szCs w:val="24"/>
        </w:rPr>
        <w:t xml:space="preserve"> п</w:t>
      </w:r>
      <w:r w:rsidRPr="00242199">
        <w:rPr>
          <w:rFonts w:ascii="Times New Roman" w:hAnsi="Times New Roman"/>
          <w:spacing w:val="-1"/>
          <w:sz w:val="24"/>
          <w:szCs w:val="24"/>
        </w:rPr>
        <w:t>л</w:t>
      </w:r>
      <w:r w:rsidRPr="00242199">
        <w:rPr>
          <w:rFonts w:ascii="Times New Roman" w:hAnsi="Times New Roman"/>
          <w:spacing w:val="-2"/>
          <w:sz w:val="24"/>
          <w:szCs w:val="24"/>
        </w:rPr>
        <w:t>а</w:t>
      </w:r>
      <w:r w:rsidRPr="00242199">
        <w:rPr>
          <w:rFonts w:ascii="Times New Roman" w:hAnsi="Times New Roman"/>
          <w:sz w:val="24"/>
          <w:szCs w:val="24"/>
        </w:rPr>
        <w:t>н мест</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z w:val="24"/>
          <w:szCs w:val="24"/>
        </w:rPr>
        <w:t>,г</w:t>
      </w:r>
      <w:r w:rsidRPr="00242199">
        <w:rPr>
          <w:rFonts w:ascii="Times New Roman" w:hAnsi="Times New Roman"/>
          <w:spacing w:val="-1"/>
          <w:sz w:val="24"/>
          <w:szCs w:val="24"/>
        </w:rPr>
        <w:t>ло</w:t>
      </w:r>
      <w:r w:rsidRPr="00242199">
        <w:rPr>
          <w:rFonts w:ascii="Times New Roman" w:hAnsi="Times New Roman"/>
          <w:spacing w:val="1"/>
          <w:sz w:val="24"/>
          <w:szCs w:val="24"/>
        </w:rPr>
        <w:t>б</w:t>
      </w:r>
      <w:r w:rsidRPr="00242199">
        <w:rPr>
          <w:rFonts w:ascii="Times New Roman" w:hAnsi="Times New Roman"/>
          <w:spacing w:val="-4"/>
          <w:sz w:val="24"/>
          <w:szCs w:val="24"/>
        </w:rPr>
        <w:t>у</w:t>
      </w:r>
      <w:r w:rsidRPr="00242199">
        <w:rPr>
          <w:rFonts w:ascii="Times New Roman" w:hAnsi="Times New Roman"/>
          <w:sz w:val="24"/>
          <w:szCs w:val="24"/>
        </w:rPr>
        <w:t>с,ге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z w:val="24"/>
          <w:szCs w:val="24"/>
        </w:rPr>
        <w:t>еск</w:t>
      </w:r>
      <w:r w:rsidRPr="00242199">
        <w:rPr>
          <w:rFonts w:ascii="Times New Roman" w:hAnsi="Times New Roman"/>
          <w:spacing w:val="-2"/>
          <w:sz w:val="24"/>
          <w:szCs w:val="24"/>
        </w:rPr>
        <w:t>а</w:t>
      </w:r>
      <w:r w:rsidRPr="00242199">
        <w:rPr>
          <w:rFonts w:ascii="Times New Roman" w:hAnsi="Times New Roman"/>
          <w:sz w:val="24"/>
          <w:szCs w:val="24"/>
        </w:rPr>
        <w:t>як</w:t>
      </w:r>
      <w:r w:rsidRPr="00242199">
        <w:rPr>
          <w:rFonts w:ascii="Times New Roman" w:hAnsi="Times New Roman"/>
          <w:spacing w:val="-2"/>
          <w:sz w:val="24"/>
          <w:szCs w:val="24"/>
        </w:rPr>
        <w:t>а</w:t>
      </w:r>
      <w:r w:rsidRPr="00242199">
        <w:rPr>
          <w:rFonts w:ascii="Times New Roman" w:hAnsi="Times New Roman"/>
          <w:spacing w:val="-1"/>
          <w:sz w:val="24"/>
          <w:szCs w:val="24"/>
        </w:rPr>
        <w:t>р</w:t>
      </w:r>
      <w:r w:rsidRPr="00242199">
        <w:rPr>
          <w:rFonts w:ascii="Times New Roman" w:hAnsi="Times New Roman"/>
          <w:sz w:val="24"/>
          <w:szCs w:val="24"/>
        </w:rPr>
        <w:t>та, аэрофото- и аэрокосмические снимки. Масшт</w:t>
      </w:r>
      <w:r w:rsidRPr="00242199">
        <w:rPr>
          <w:rFonts w:ascii="Times New Roman" w:hAnsi="Times New Roman"/>
          <w:spacing w:val="-3"/>
          <w:sz w:val="24"/>
          <w:szCs w:val="24"/>
        </w:rPr>
        <w:t>а</w:t>
      </w:r>
      <w:r w:rsidRPr="00242199">
        <w:rPr>
          <w:rFonts w:ascii="Times New Roman" w:hAnsi="Times New Roman"/>
          <w:spacing w:val="1"/>
          <w:sz w:val="24"/>
          <w:szCs w:val="24"/>
        </w:rPr>
        <w:t>б</w:t>
      </w:r>
      <w:r w:rsidRPr="00242199">
        <w:rPr>
          <w:rFonts w:ascii="Times New Roman" w:hAnsi="Times New Roman"/>
          <w:sz w:val="24"/>
          <w:szCs w:val="24"/>
        </w:rPr>
        <w:t>.</w:t>
      </w:r>
      <w:r w:rsidRPr="00242199">
        <w:rPr>
          <w:rFonts w:ascii="Times New Roman" w:hAnsi="Times New Roman"/>
          <w:spacing w:val="1"/>
          <w:sz w:val="24"/>
          <w:szCs w:val="24"/>
        </w:rPr>
        <w:t xml:space="preserve"> Стороны горизонта. Азимут. Ориентирование на местности: определение сторон горизонта по компасу и местным признакам, определение азимута. </w:t>
      </w:r>
      <w:r w:rsidRPr="00242199">
        <w:rPr>
          <w:rFonts w:ascii="Times New Roman" w:hAnsi="Times New Roman"/>
          <w:i/>
          <w:spacing w:val="1"/>
          <w:sz w:val="24"/>
          <w:szCs w:val="24"/>
        </w:rPr>
        <w:t>Особенности ориентирования в мегаполисе и в природе.</w:t>
      </w:r>
      <w:r w:rsidRPr="00242199">
        <w:rPr>
          <w:rFonts w:ascii="Times New Roman" w:hAnsi="Times New Roman"/>
          <w:spacing w:val="-1"/>
          <w:sz w:val="24"/>
          <w:szCs w:val="24"/>
        </w:rPr>
        <w:t>Пл</w:t>
      </w:r>
      <w:r w:rsidRPr="00242199">
        <w:rPr>
          <w:rFonts w:ascii="Times New Roman" w:hAnsi="Times New Roman"/>
          <w:spacing w:val="-2"/>
          <w:sz w:val="24"/>
          <w:szCs w:val="24"/>
        </w:rPr>
        <w:t>а</w:t>
      </w:r>
      <w:r w:rsidRPr="00242199">
        <w:rPr>
          <w:rFonts w:ascii="Times New Roman" w:hAnsi="Times New Roman"/>
          <w:sz w:val="24"/>
          <w:szCs w:val="24"/>
        </w:rPr>
        <w:t>н мест</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z w:val="24"/>
          <w:szCs w:val="24"/>
        </w:rPr>
        <w:t>. Усло</w:t>
      </w:r>
      <w:r w:rsidRPr="00242199">
        <w:rPr>
          <w:rFonts w:ascii="Times New Roman" w:hAnsi="Times New Roman"/>
          <w:spacing w:val="-2"/>
          <w:sz w:val="24"/>
          <w:szCs w:val="24"/>
        </w:rPr>
        <w:t>в</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езн</w:t>
      </w:r>
      <w:r w:rsidRPr="00242199">
        <w:rPr>
          <w:rFonts w:ascii="Times New Roman" w:hAnsi="Times New Roman"/>
          <w:spacing w:val="-2"/>
          <w:sz w:val="24"/>
          <w:szCs w:val="24"/>
        </w:rPr>
        <w:t>а</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К</w:t>
      </w:r>
      <w:r w:rsidRPr="00242199">
        <w:rPr>
          <w:rFonts w:ascii="Times New Roman" w:hAnsi="Times New Roman"/>
          <w:spacing w:val="-2"/>
          <w:sz w:val="24"/>
          <w:szCs w:val="24"/>
        </w:rPr>
        <w:t>а</w:t>
      </w:r>
      <w:r w:rsidRPr="00242199">
        <w:rPr>
          <w:rFonts w:ascii="Times New Roman" w:hAnsi="Times New Roman"/>
          <w:sz w:val="24"/>
          <w:szCs w:val="24"/>
        </w:rPr>
        <w:t>к</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z w:val="24"/>
          <w:szCs w:val="24"/>
        </w:rPr>
        <w:t xml:space="preserve">ставить </w:t>
      </w:r>
      <w:r w:rsidRPr="00242199">
        <w:rPr>
          <w:rFonts w:ascii="Times New Roman" w:hAnsi="Times New Roman"/>
          <w:spacing w:val="1"/>
          <w:sz w:val="24"/>
          <w:szCs w:val="24"/>
        </w:rPr>
        <w:t>п</w:t>
      </w:r>
      <w:r w:rsidRPr="00242199">
        <w:rPr>
          <w:rFonts w:ascii="Times New Roman" w:hAnsi="Times New Roman"/>
          <w:spacing w:val="-1"/>
          <w:sz w:val="24"/>
          <w:szCs w:val="24"/>
        </w:rPr>
        <w:t>л</w:t>
      </w:r>
      <w:r w:rsidRPr="00242199">
        <w:rPr>
          <w:rFonts w:ascii="Times New Roman" w:hAnsi="Times New Roman"/>
          <w:spacing w:val="-2"/>
          <w:sz w:val="24"/>
          <w:szCs w:val="24"/>
        </w:rPr>
        <w:t>а</w:t>
      </w:r>
      <w:r w:rsidRPr="00242199">
        <w:rPr>
          <w:rFonts w:ascii="Times New Roman" w:hAnsi="Times New Roman"/>
          <w:sz w:val="24"/>
          <w:szCs w:val="24"/>
        </w:rPr>
        <w:t>нмес</w:t>
      </w:r>
      <w:r w:rsidRPr="00242199">
        <w:rPr>
          <w:rFonts w:ascii="Times New Roman" w:hAnsi="Times New Roman"/>
          <w:spacing w:val="-3"/>
          <w:sz w:val="24"/>
          <w:szCs w:val="24"/>
        </w:rPr>
        <w:t>т</w:t>
      </w:r>
      <w:r w:rsidRPr="00242199">
        <w:rPr>
          <w:rFonts w:ascii="Times New Roman" w:hAnsi="Times New Roman"/>
          <w:spacing w:val="1"/>
          <w:sz w:val="24"/>
          <w:szCs w:val="24"/>
        </w:rPr>
        <w:t>но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z w:val="24"/>
          <w:szCs w:val="24"/>
        </w:rPr>
        <w:t xml:space="preserve">. </w:t>
      </w:r>
      <w:r w:rsidRPr="00242199">
        <w:rPr>
          <w:rFonts w:ascii="Times New Roman" w:hAnsi="Times New Roman"/>
          <w:i/>
          <w:spacing w:val="-3"/>
          <w:sz w:val="24"/>
          <w:szCs w:val="24"/>
        </w:rPr>
        <w:t>С</w:t>
      </w:r>
      <w:r w:rsidRPr="00242199">
        <w:rPr>
          <w:rFonts w:ascii="Times New Roman" w:hAnsi="Times New Roman"/>
          <w:i/>
          <w:spacing w:val="1"/>
          <w:sz w:val="24"/>
          <w:szCs w:val="24"/>
        </w:rPr>
        <w:t>о</w:t>
      </w:r>
      <w:r w:rsidRPr="00242199">
        <w:rPr>
          <w:rFonts w:ascii="Times New Roman" w:hAnsi="Times New Roman"/>
          <w:i/>
          <w:sz w:val="24"/>
          <w:szCs w:val="24"/>
        </w:rPr>
        <w:t>став</w:t>
      </w:r>
      <w:r w:rsidRPr="00242199">
        <w:rPr>
          <w:rFonts w:ascii="Times New Roman" w:hAnsi="Times New Roman"/>
          <w:i/>
          <w:spacing w:val="-1"/>
          <w:sz w:val="24"/>
          <w:szCs w:val="24"/>
        </w:rPr>
        <w:t>л</w:t>
      </w:r>
      <w:r w:rsidRPr="00242199">
        <w:rPr>
          <w:rFonts w:ascii="Times New Roman" w:hAnsi="Times New Roman"/>
          <w:i/>
          <w:sz w:val="24"/>
          <w:szCs w:val="24"/>
        </w:rPr>
        <w:t>е</w:t>
      </w:r>
      <w:r w:rsidRPr="00242199">
        <w:rPr>
          <w:rFonts w:ascii="Times New Roman" w:hAnsi="Times New Roman"/>
          <w:i/>
          <w:spacing w:val="-1"/>
          <w:sz w:val="24"/>
          <w:szCs w:val="24"/>
        </w:rPr>
        <w:t>ни</w:t>
      </w:r>
      <w:r w:rsidRPr="00242199">
        <w:rPr>
          <w:rFonts w:ascii="Times New Roman" w:hAnsi="Times New Roman"/>
          <w:i/>
          <w:sz w:val="24"/>
          <w:szCs w:val="24"/>
        </w:rPr>
        <w:t xml:space="preserve">е </w:t>
      </w:r>
      <w:r w:rsidRPr="00242199">
        <w:rPr>
          <w:rFonts w:ascii="Times New Roman" w:hAnsi="Times New Roman"/>
          <w:i/>
          <w:spacing w:val="1"/>
          <w:sz w:val="24"/>
          <w:szCs w:val="24"/>
        </w:rPr>
        <w:t>п</w:t>
      </w:r>
      <w:r w:rsidRPr="00242199">
        <w:rPr>
          <w:rFonts w:ascii="Times New Roman" w:hAnsi="Times New Roman"/>
          <w:i/>
          <w:spacing w:val="-1"/>
          <w:sz w:val="24"/>
          <w:szCs w:val="24"/>
        </w:rPr>
        <w:t>р</w:t>
      </w:r>
      <w:r w:rsidRPr="00242199">
        <w:rPr>
          <w:rFonts w:ascii="Times New Roman" w:hAnsi="Times New Roman"/>
          <w:i/>
          <w:spacing w:val="1"/>
          <w:sz w:val="24"/>
          <w:szCs w:val="24"/>
        </w:rPr>
        <w:t>о</w:t>
      </w:r>
      <w:r w:rsidRPr="00242199">
        <w:rPr>
          <w:rFonts w:ascii="Times New Roman" w:hAnsi="Times New Roman"/>
          <w:i/>
          <w:sz w:val="24"/>
          <w:szCs w:val="24"/>
        </w:rPr>
        <w:t>ст</w:t>
      </w:r>
      <w:r w:rsidRPr="00242199">
        <w:rPr>
          <w:rFonts w:ascii="Times New Roman" w:hAnsi="Times New Roman"/>
          <w:i/>
          <w:spacing w:val="-3"/>
          <w:sz w:val="24"/>
          <w:szCs w:val="24"/>
        </w:rPr>
        <w:t>е</w:t>
      </w:r>
      <w:r w:rsidRPr="00242199">
        <w:rPr>
          <w:rFonts w:ascii="Times New Roman" w:hAnsi="Times New Roman"/>
          <w:i/>
          <w:spacing w:val="1"/>
          <w:sz w:val="24"/>
          <w:szCs w:val="24"/>
        </w:rPr>
        <w:t>й</w:t>
      </w:r>
      <w:r w:rsidRPr="00242199">
        <w:rPr>
          <w:rFonts w:ascii="Times New Roman" w:hAnsi="Times New Roman"/>
          <w:i/>
          <w:sz w:val="24"/>
          <w:szCs w:val="24"/>
        </w:rPr>
        <w:t>ше</w:t>
      </w:r>
      <w:r w:rsidRPr="00242199">
        <w:rPr>
          <w:rFonts w:ascii="Times New Roman" w:hAnsi="Times New Roman"/>
          <w:i/>
          <w:spacing w:val="-3"/>
          <w:sz w:val="24"/>
          <w:szCs w:val="24"/>
        </w:rPr>
        <w:t>г</w:t>
      </w:r>
      <w:r w:rsidRPr="00242199">
        <w:rPr>
          <w:rFonts w:ascii="Times New Roman" w:hAnsi="Times New Roman"/>
          <w:i/>
          <w:sz w:val="24"/>
          <w:szCs w:val="24"/>
        </w:rPr>
        <w:t>опл</w:t>
      </w:r>
      <w:r w:rsidRPr="00242199">
        <w:rPr>
          <w:rFonts w:ascii="Times New Roman" w:hAnsi="Times New Roman"/>
          <w:i/>
          <w:spacing w:val="-3"/>
          <w:sz w:val="24"/>
          <w:szCs w:val="24"/>
        </w:rPr>
        <w:t>а</w:t>
      </w:r>
      <w:r w:rsidRPr="00242199">
        <w:rPr>
          <w:rFonts w:ascii="Times New Roman" w:hAnsi="Times New Roman"/>
          <w:i/>
          <w:spacing w:val="1"/>
          <w:sz w:val="24"/>
          <w:szCs w:val="24"/>
        </w:rPr>
        <w:t>н</w:t>
      </w:r>
      <w:r w:rsidRPr="00242199">
        <w:rPr>
          <w:rFonts w:ascii="Times New Roman" w:hAnsi="Times New Roman"/>
          <w:i/>
          <w:sz w:val="24"/>
          <w:szCs w:val="24"/>
        </w:rPr>
        <w:t>амест</w:t>
      </w:r>
      <w:r w:rsidRPr="00242199">
        <w:rPr>
          <w:rFonts w:ascii="Times New Roman" w:hAnsi="Times New Roman"/>
          <w:i/>
          <w:spacing w:val="-2"/>
          <w:sz w:val="24"/>
          <w:szCs w:val="24"/>
        </w:rPr>
        <w:t>н</w:t>
      </w:r>
      <w:r w:rsidRPr="00242199">
        <w:rPr>
          <w:rFonts w:ascii="Times New Roman" w:hAnsi="Times New Roman"/>
          <w:i/>
          <w:spacing w:val="1"/>
          <w:sz w:val="24"/>
          <w:szCs w:val="24"/>
        </w:rPr>
        <w:t>о</w:t>
      </w:r>
      <w:r w:rsidRPr="00242199">
        <w:rPr>
          <w:rFonts w:ascii="Times New Roman" w:hAnsi="Times New Roman"/>
          <w:i/>
          <w:sz w:val="24"/>
          <w:szCs w:val="24"/>
        </w:rPr>
        <w:t>с</w:t>
      </w:r>
      <w:r w:rsidRPr="00242199">
        <w:rPr>
          <w:rFonts w:ascii="Times New Roman" w:hAnsi="Times New Roman"/>
          <w:i/>
          <w:spacing w:val="-3"/>
          <w:sz w:val="24"/>
          <w:szCs w:val="24"/>
        </w:rPr>
        <w:t>т</w:t>
      </w:r>
      <w:r w:rsidRPr="00242199">
        <w:rPr>
          <w:rFonts w:ascii="Times New Roman" w:hAnsi="Times New Roman"/>
          <w:i/>
          <w:spacing w:val="1"/>
          <w:sz w:val="24"/>
          <w:szCs w:val="24"/>
        </w:rPr>
        <w:t>и</w:t>
      </w:r>
      <w:r w:rsidRPr="00242199">
        <w:rPr>
          <w:rFonts w:ascii="Times New Roman" w:hAnsi="Times New Roman"/>
          <w:i/>
          <w:sz w:val="24"/>
          <w:szCs w:val="24"/>
        </w:rPr>
        <w:t>/учебного кабинета/комнаты.</w:t>
      </w:r>
      <w:r w:rsidRPr="00242199">
        <w:rPr>
          <w:rFonts w:ascii="Times New Roman" w:hAnsi="Times New Roman"/>
          <w:spacing w:val="1"/>
          <w:sz w:val="24"/>
          <w:szCs w:val="24"/>
        </w:rPr>
        <w:t>Г</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z w:val="24"/>
          <w:szCs w:val="24"/>
        </w:rPr>
        <w:t>аяк</w:t>
      </w:r>
      <w:r w:rsidRPr="00242199">
        <w:rPr>
          <w:rFonts w:ascii="Times New Roman" w:hAnsi="Times New Roman"/>
          <w:spacing w:val="-2"/>
          <w:sz w:val="24"/>
          <w:szCs w:val="24"/>
        </w:rPr>
        <w:t>а</w:t>
      </w:r>
      <w:r w:rsidRPr="00242199">
        <w:rPr>
          <w:rFonts w:ascii="Times New Roman" w:hAnsi="Times New Roman"/>
          <w:spacing w:val="-1"/>
          <w:sz w:val="24"/>
          <w:szCs w:val="24"/>
        </w:rPr>
        <w:t>р</w:t>
      </w:r>
      <w:r w:rsidRPr="00242199">
        <w:rPr>
          <w:rFonts w:ascii="Times New Roman" w:hAnsi="Times New Roman"/>
          <w:sz w:val="24"/>
          <w:szCs w:val="24"/>
        </w:rPr>
        <w:t>та–</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бы</w:t>
      </w:r>
      <w:r w:rsidRPr="00242199">
        <w:rPr>
          <w:rFonts w:ascii="Times New Roman" w:hAnsi="Times New Roman"/>
          <w:sz w:val="24"/>
          <w:szCs w:val="24"/>
        </w:rPr>
        <w:t>й</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2"/>
          <w:sz w:val="24"/>
          <w:szCs w:val="24"/>
        </w:rPr>
        <w:t>ч</w:t>
      </w:r>
      <w:r w:rsidRPr="00242199">
        <w:rPr>
          <w:rFonts w:ascii="Times New Roman" w:hAnsi="Times New Roman"/>
          <w:spacing w:val="1"/>
          <w:sz w:val="24"/>
          <w:szCs w:val="24"/>
        </w:rPr>
        <w:t>ни</w:t>
      </w:r>
      <w:r w:rsidRPr="00242199">
        <w:rPr>
          <w:rFonts w:ascii="Times New Roman" w:hAnsi="Times New Roman"/>
          <w:sz w:val="24"/>
          <w:szCs w:val="24"/>
        </w:rPr>
        <w:t>к</w:t>
      </w:r>
      <w:r w:rsidRPr="00242199">
        <w:rPr>
          <w:rFonts w:ascii="Times New Roman" w:hAnsi="Times New Roman"/>
          <w:spacing w:val="1"/>
          <w:sz w:val="24"/>
          <w:szCs w:val="24"/>
        </w:rPr>
        <w:t xml:space="preserve"> и</w:t>
      </w:r>
      <w:r w:rsidRPr="00242199">
        <w:rPr>
          <w:rFonts w:ascii="Times New Roman" w:hAnsi="Times New Roman"/>
          <w:spacing w:val="-1"/>
          <w:sz w:val="24"/>
          <w:szCs w:val="24"/>
        </w:rPr>
        <w:t>н</w:t>
      </w:r>
      <w:r w:rsidRPr="00242199">
        <w:rPr>
          <w:rFonts w:ascii="Times New Roman" w:hAnsi="Times New Roman"/>
          <w:sz w:val="24"/>
          <w:szCs w:val="24"/>
        </w:rPr>
        <w:t>форм</w:t>
      </w:r>
      <w:r w:rsidRPr="00242199">
        <w:rPr>
          <w:rFonts w:ascii="Times New Roman" w:hAnsi="Times New Roman"/>
          <w:spacing w:val="-2"/>
          <w:sz w:val="24"/>
          <w:szCs w:val="24"/>
        </w:rPr>
        <w:t>а</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pacing w:val="1"/>
          <w:sz w:val="24"/>
          <w:szCs w:val="24"/>
        </w:rPr>
        <w:t>и</w:t>
      </w:r>
      <w:r w:rsidRPr="00242199">
        <w:rPr>
          <w:rFonts w:ascii="Times New Roman" w:hAnsi="Times New Roman"/>
          <w:sz w:val="24"/>
          <w:szCs w:val="24"/>
        </w:rPr>
        <w:t xml:space="preserve">. </w:t>
      </w:r>
      <w:r w:rsidRPr="00242199">
        <w:rPr>
          <w:rFonts w:ascii="Times New Roman" w:hAnsi="Times New Roman"/>
          <w:i/>
          <w:sz w:val="24"/>
          <w:szCs w:val="24"/>
        </w:rPr>
        <w:t>Содержание и значение карт. Топографические карты.</w:t>
      </w:r>
      <w:r w:rsidRPr="00242199">
        <w:rPr>
          <w:rFonts w:ascii="Times New Roman" w:hAnsi="Times New Roman"/>
          <w:sz w:val="24"/>
          <w:szCs w:val="24"/>
        </w:rPr>
        <w:t xml:space="preserve"> Масшт</w:t>
      </w:r>
      <w:r w:rsidRPr="00242199">
        <w:rPr>
          <w:rFonts w:ascii="Times New Roman" w:hAnsi="Times New Roman"/>
          <w:spacing w:val="-3"/>
          <w:sz w:val="24"/>
          <w:szCs w:val="24"/>
        </w:rPr>
        <w:t>а</w:t>
      </w:r>
      <w:r w:rsidRPr="00242199">
        <w:rPr>
          <w:rFonts w:ascii="Times New Roman" w:hAnsi="Times New Roman"/>
          <w:sz w:val="24"/>
          <w:szCs w:val="24"/>
        </w:rPr>
        <w:t>би</w:t>
      </w:r>
      <w:r w:rsidRPr="00242199">
        <w:rPr>
          <w:rFonts w:ascii="Times New Roman" w:hAnsi="Times New Roman"/>
          <w:spacing w:val="-4"/>
          <w:sz w:val="24"/>
          <w:szCs w:val="24"/>
        </w:rPr>
        <w:t>у</w:t>
      </w:r>
      <w:r w:rsidRPr="00242199">
        <w:rPr>
          <w:rFonts w:ascii="Times New Roman" w:hAnsi="Times New Roman"/>
          <w:sz w:val="24"/>
          <w:szCs w:val="24"/>
        </w:rPr>
        <w:t>словн</w:t>
      </w:r>
      <w:r w:rsidRPr="00242199">
        <w:rPr>
          <w:rFonts w:ascii="Times New Roman" w:hAnsi="Times New Roman"/>
          <w:spacing w:val="1"/>
          <w:sz w:val="24"/>
          <w:szCs w:val="24"/>
        </w:rPr>
        <w:t>ы</w:t>
      </w:r>
      <w:r w:rsidRPr="00242199">
        <w:rPr>
          <w:rFonts w:ascii="Times New Roman" w:hAnsi="Times New Roman"/>
          <w:sz w:val="24"/>
          <w:szCs w:val="24"/>
        </w:rPr>
        <w:t>е зна</w:t>
      </w:r>
      <w:r w:rsidRPr="00242199">
        <w:rPr>
          <w:rFonts w:ascii="Times New Roman" w:hAnsi="Times New Roman"/>
          <w:spacing w:val="-1"/>
          <w:sz w:val="24"/>
          <w:szCs w:val="24"/>
        </w:rPr>
        <w:t>к</w:t>
      </w:r>
      <w:r w:rsidRPr="00242199">
        <w:rPr>
          <w:rFonts w:ascii="Times New Roman" w:hAnsi="Times New Roman"/>
          <w:sz w:val="24"/>
          <w:szCs w:val="24"/>
        </w:rPr>
        <w:t>и</w:t>
      </w:r>
      <w:r w:rsidRPr="00242199">
        <w:rPr>
          <w:rFonts w:ascii="Times New Roman" w:hAnsi="Times New Roman"/>
          <w:spacing w:val="1"/>
          <w:sz w:val="24"/>
          <w:szCs w:val="24"/>
        </w:rPr>
        <w:t xml:space="preserve"> н</w:t>
      </w:r>
      <w:r w:rsidRPr="00242199">
        <w:rPr>
          <w:rFonts w:ascii="Times New Roman" w:hAnsi="Times New Roman"/>
          <w:sz w:val="24"/>
          <w:szCs w:val="24"/>
        </w:rPr>
        <w:t>а ка</w:t>
      </w:r>
      <w:r w:rsidRPr="00242199">
        <w:rPr>
          <w:rFonts w:ascii="Times New Roman" w:hAnsi="Times New Roman"/>
          <w:spacing w:val="1"/>
          <w:sz w:val="24"/>
          <w:szCs w:val="24"/>
        </w:rPr>
        <w:t>р</w:t>
      </w:r>
      <w:r w:rsidRPr="00242199">
        <w:rPr>
          <w:rFonts w:ascii="Times New Roman" w:hAnsi="Times New Roman"/>
          <w:spacing w:val="-3"/>
          <w:sz w:val="24"/>
          <w:szCs w:val="24"/>
        </w:rPr>
        <w:t>т</w:t>
      </w:r>
      <w:r w:rsidRPr="00242199">
        <w:rPr>
          <w:rFonts w:ascii="Times New Roman" w:hAnsi="Times New Roman"/>
          <w:sz w:val="24"/>
          <w:szCs w:val="24"/>
        </w:rPr>
        <w:t xml:space="preserve">е. </w:t>
      </w:r>
      <w:r w:rsidRPr="00242199">
        <w:rPr>
          <w:rFonts w:ascii="Times New Roman" w:hAnsi="Times New Roman"/>
          <w:spacing w:val="-1"/>
          <w:sz w:val="24"/>
          <w:szCs w:val="24"/>
        </w:rPr>
        <w:t>Г</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pacing w:val="1"/>
          <w:sz w:val="24"/>
          <w:szCs w:val="24"/>
        </w:rPr>
        <w:t>д</w:t>
      </w:r>
      <w:r w:rsidRPr="00242199">
        <w:rPr>
          <w:rFonts w:ascii="Times New Roman" w:hAnsi="Times New Roman"/>
          <w:spacing w:val="-4"/>
          <w:sz w:val="24"/>
          <w:szCs w:val="24"/>
        </w:rPr>
        <w:t>у</w:t>
      </w:r>
      <w:r w:rsidRPr="00242199">
        <w:rPr>
          <w:rFonts w:ascii="Times New Roman" w:hAnsi="Times New Roman"/>
          <w:sz w:val="24"/>
          <w:szCs w:val="24"/>
        </w:rPr>
        <w:t>с</w:t>
      </w:r>
      <w:r w:rsidRPr="00242199">
        <w:rPr>
          <w:rFonts w:ascii="Times New Roman" w:hAnsi="Times New Roman"/>
          <w:spacing w:val="1"/>
          <w:sz w:val="24"/>
          <w:szCs w:val="24"/>
        </w:rPr>
        <w:t>н</w:t>
      </w:r>
      <w:r w:rsidRPr="00242199">
        <w:rPr>
          <w:rFonts w:ascii="Times New Roman" w:hAnsi="Times New Roman"/>
          <w:sz w:val="24"/>
          <w:szCs w:val="24"/>
        </w:rPr>
        <w:t>аясет</w:t>
      </w:r>
      <w:r w:rsidRPr="00242199">
        <w:rPr>
          <w:rFonts w:ascii="Times New Roman" w:hAnsi="Times New Roman"/>
          <w:spacing w:val="-3"/>
          <w:sz w:val="24"/>
          <w:szCs w:val="24"/>
        </w:rPr>
        <w:t>ь</w:t>
      </w:r>
      <w:r w:rsidRPr="00242199">
        <w:rPr>
          <w:rFonts w:ascii="Times New Roman" w:hAnsi="Times New Roman"/>
          <w:sz w:val="24"/>
          <w:szCs w:val="24"/>
        </w:rPr>
        <w:t>:</w:t>
      </w:r>
      <w:r w:rsidRPr="00242199">
        <w:rPr>
          <w:rFonts w:ascii="Times New Roman" w:hAnsi="Times New Roman"/>
          <w:spacing w:val="1"/>
          <w:sz w:val="24"/>
          <w:szCs w:val="24"/>
        </w:rPr>
        <w:t xml:space="preserve"> п</w:t>
      </w:r>
      <w:r w:rsidRPr="00242199">
        <w:rPr>
          <w:rFonts w:ascii="Times New Roman" w:hAnsi="Times New Roman"/>
          <w:spacing w:val="-2"/>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ал</w:t>
      </w:r>
      <w:r w:rsidRPr="00242199">
        <w:rPr>
          <w:rFonts w:ascii="Times New Roman" w:hAnsi="Times New Roman"/>
          <w:spacing w:val="-2"/>
          <w:sz w:val="24"/>
          <w:szCs w:val="24"/>
        </w:rPr>
        <w:t>л</w:t>
      </w:r>
      <w:r w:rsidRPr="00242199">
        <w:rPr>
          <w:rFonts w:ascii="Times New Roman" w:hAnsi="Times New Roman"/>
          <w:sz w:val="24"/>
          <w:szCs w:val="24"/>
        </w:rPr>
        <w:t>елиим</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ид</w:t>
      </w:r>
      <w:r w:rsidRPr="00242199">
        <w:rPr>
          <w:rFonts w:ascii="Times New Roman" w:hAnsi="Times New Roman"/>
          <w:spacing w:val="1"/>
          <w:sz w:val="24"/>
          <w:szCs w:val="24"/>
        </w:rPr>
        <w:t>и</w:t>
      </w:r>
      <w:r w:rsidRPr="00242199">
        <w:rPr>
          <w:rFonts w:ascii="Times New Roman" w:hAnsi="Times New Roman"/>
          <w:spacing w:val="-2"/>
          <w:sz w:val="24"/>
          <w:szCs w:val="24"/>
        </w:rPr>
        <w:t>а</w:t>
      </w:r>
      <w:r w:rsidRPr="00242199">
        <w:rPr>
          <w:rFonts w:ascii="Times New Roman" w:hAnsi="Times New Roman"/>
          <w:spacing w:val="1"/>
          <w:sz w:val="24"/>
          <w:szCs w:val="24"/>
        </w:rPr>
        <w:t>ны</w:t>
      </w:r>
      <w:r w:rsidRPr="00242199">
        <w:rPr>
          <w:rFonts w:ascii="Times New Roman" w:hAnsi="Times New Roman"/>
          <w:sz w:val="24"/>
          <w:szCs w:val="24"/>
        </w:rPr>
        <w:t xml:space="preserve">. </w:t>
      </w:r>
      <w:r w:rsidRPr="00242199">
        <w:rPr>
          <w:rFonts w:ascii="Times New Roman" w:hAnsi="Times New Roman"/>
          <w:spacing w:val="1"/>
          <w:sz w:val="24"/>
          <w:szCs w:val="24"/>
        </w:rPr>
        <w:t>Г</w:t>
      </w:r>
      <w:r w:rsidRPr="00242199">
        <w:rPr>
          <w:rFonts w:ascii="Times New Roman" w:hAnsi="Times New Roman"/>
          <w:spacing w:val="-2"/>
          <w:sz w:val="24"/>
          <w:szCs w:val="24"/>
        </w:rPr>
        <w:t>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 к</w:t>
      </w:r>
      <w:r w:rsidRPr="00242199">
        <w:rPr>
          <w:rFonts w:ascii="Times New Roman" w:hAnsi="Times New Roman"/>
          <w:spacing w:val="-1"/>
          <w:sz w:val="24"/>
          <w:szCs w:val="24"/>
        </w:rPr>
        <w:t>о</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3"/>
          <w:sz w:val="24"/>
          <w:szCs w:val="24"/>
        </w:rPr>
        <w:t>т</w:t>
      </w:r>
      <w:r w:rsidRPr="00242199">
        <w:rPr>
          <w:rFonts w:ascii="Times New Roman" w:hAnsi="Times New Roman"/>
          <w:spacing w:val="1"/>
          <w:sz w:val="24"/>
          <w:szCs w:val="24"/>
        </w:rPr>
        <w:t>ы</w:t>
      </w:r>
      <w:r w:rsidRPr="00242199">
        <w:rPr>
          <w:rFonts w:ascii="Times New Roman" w:hAnsi="Times New Roman"/>
          <w:sz w:val="24"/>
          <w:szCs w:val="24"/>
        </w:rPr>
        <w:t>: г</w:t>
      </w:r>
      <w:r w:rsidRPr="00242199">
        <w:rPr>
          <w:rFonts w:ascii="Times New Roman" w:hAnsi="Times New Roman"/>
          <w:spacing w:val="-2"/>
          <w:sz w:val="24"/>
          <w:szCs w:val="24"/>
        </w:rPr>
        <w:t>е</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z w:val="24"/>
          <w:szCs w:val="24"/>
        </w:rPr>
        <w:t>еск</w:t>
      </w:r>
      <w:r w:rsidRPr="00242199">
        <w:rPr>
          <w:rFonts w:ascii="Times New Roman" w:hAnsi="Times New Roman"/>
          <w:spacing w:val="-2"/>
          <w:sz w:val="24"/>
          <w:szCs w:val="24"/>
        </w:rPr>
        <w:t>а</w:t>
      </w:r>
      <w:r w:rsidRPr="00242199">
        <w:rPr>
          <w:rFonts w:ascii="Times New Roman" w:hAnsi="Times New Roman"/>
          <w:sz w:val="24"/>
          <w:szCs w:val="24"/>
        </w:rPr>
        <w:t>я</w:t>
      </w:r>
      <w:r w:rsidRPr="00242199">
        <w:rPr>
          <w:rFonts w:ascii="Times New Roman" w:hAnsi="Times New Roman"/>
          <w:spacing w:val="-3"/>
          <w:sz w:val="24"/>
          <w:szCs w:val="24"/>
        </w:rPr>
        <w:t>ш</w:t>
      </w:r>
      <w:r w:rsidRPr="00242199">
        <w:rPr>
          <w:rFonts w:ascii="Times New Roman" w:hAnsi="Times New Roman"/>
          <w:spacing w:val="1"/>
          <w:sz w:val="24"/>
          <w:szCs w:val="24"/>
        </w:rPr>
        <w:t>иро</w:t>
      </w:r>
      <w:r w:rsidRPr="00242199">
        <w:rPr>
          <w:rFonts w:ascii="Times New Roman" w:hAnsi="Times New Roman"/>
          <w:spacing w:val="-3"/>
          <w:sz w:val="24"/>
          <w:szCs w:val="24"/>
        </w:rPr>
        <w:t>т</w:t>
      </w:r>
      <w:r w:rsidRPr="00242199">
        <w:rPr>
          <w:rFonts w:ascii="Times New Roman" w:hAnsi="Times New Roman"/>
          <w:sz w:val="24"/>
          <w:szCs w:val="24"/>
        </w:rPr>
        <w:t xml:space="preserve">а. </w:t>
      </w:r>
      <w:r w:rsidRPr="00242199">
        <w:rPr>
          <w:rFonts w:ascii="Times New Roman" w:hAnsi="Times New Roman"/>
          <w:spacing w:val="1"/>
          <w:sz w:val="24"/>
          <w:szCs w:val="24"/>
        </w:rPr>
        <w:t>Г</w:t>
      </w:r>
      <w:r w:rsidRPr="00242199">
        <w:rPr>
          <w:rFonts w:ascii="Times New Roman" w:hAnsi="Times New Roman"/>
          <w:spacing w:val="-2"/>
          <w:sz w:val="24"/>
          <w:szCs w:val="24"/>
        </w:rPr>
        <w:t>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z w:val="24"/>
          <w:szCs w:val="24"/>
        </w:rPr>
        <w:t>еск</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ор</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3"/>
          <w:sz w:val="24"/>
          <w:szCs w:val="24"/>
        </w:rPr>
        <w:t>т</w:t>
      </w:r>
      <w:r w:rsidRPr="00242199">
        <w:rPr>
          <w:rFonts w:ascii="Times New Roman" w:hAnsi="Times New Roman"/>
          <w:spacing w:val="1"/>
          <w:sz w:val="24"/>
          <w:szCs w:val="24"/>
        </w:rPr>
        <w:t>ы</w:t>
      </w:r>
      <w:r w:rsidRPr="00242199">
        <w:rPr>
          <w:rFonts w:ascii="Times New Roman" w:hAnsi="Times New Roman"/>
          <w:sz w:val="24"/>
          <w:szCs w:val="24"/>
        </w:rPr>
        <w:t>: ге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z w:val="24"/>
          <w:szCs w:val="24"/>
        </w:rPr>
        <w:t>еск</w:t>
      </w:r>
      <w:r w:rsidRPr="00242199">
        <w:rPr>
          <w:rFonts w:ascii="Times New Roman" w:hAnsi="Times New Roman"/>
          <w:spacing w:val="-2"/>
          <w:sz w:val="24"/>
          <w:szCs w:val="24"/>
        </w:rPr>
        <w:t>а</w:t>
      </w:r>
      <w:r w:rsidRPr="00242199">
        <w:rPr>
          <w:rFonts w:ascii="Times New Roman" w:hAnsi="Times New Roman"/>
          <w:sz w:val="24"/>
          <w:szCs w:val="24"/>
        </w:rPr>
        <w:t xml:space="preserve">я </w:t>
      </w:r>
      <w:r w:rsidRPr="00242199">
        <w:rPr>
          <w:rFonts w:ascii="Times New Roman" w:hAnsi="Times New Roman"/>
          <w:spacing w:val="-1"/>
          <w:sz w:val="24"/>
          <w:szCs w:val="24"/>
        </w:rPr>
        <w:t>д</w:t>
      </w:r>
      <w:r w:rsidRPr="00242199">
        <w:rPr>
          <w:rFonts w:ascii="Times New Roman" w:hAnsi="Times New Roman"/>
          <w:spacing w:val="1"/>
          <w:sz w:val="24"/>
          <w:szCs w:val="24"/>
        </w:rPr>
        <w:t>о</w:t>
      </w:r>
      <w:r w:rsidRPr="00242199">
        <w:rPr>
          <w:rFonts w:ascii="Times New Roman" w:hAnsi="Times New Roman"/>
          <w:spacing w:val="-3"/>
          <w:sz w:val="24"/>
          <w:szCs w:val="24"/>
        </w:rPr>
        <w:t>л</w:t>
      </w:r>
      <w:r w:rsidRPr="00242199">
        <w:rPr>
          <w:rFonts w:ascii="Times New Roman" w:hAnsi="Times New Roman"/>
          <w:sz w:val="24"/>
          <w:szCs w:val="24"/>
        </w:rPr>
        <w:t>г</w:t>
      </w:r>
      <w:r w:rsidRPr="00242199">
        <w:rPr>
          <w:rFonts w:ascii="Times New Roman" w:hAnsi="Times New Roman"/>
          <w:spacing w:val="1"/>
          <w:sz w:val="24"/>
          <w:szCs w:val="24"/>
        </w:rPr>
        <w:t>о</w:t>
      </w:r>
      <w:r w:rsidRPr="00242199">
        <w:rPr>
          <w:rFonts w:ascii="Times New Roman" w:hAnsi="Times New Roman"/>
          <w:sz w:val="24"/>
          <w:szCs w:val="24"/>
        </w:rPr>
        <w:t xml:space="preserve">та. </w:t>
      </w:r>
      <w:r w:rsidRPr="00242199">
        <w:rPr>
          <w:rFonts w:ascii="Times New Roman" w:hAnsi="Times New Roman"/>
          <w:spacing w:val="-1"/>
          <w:sz w:val="24"/>
          <w:szCs w:val="24"/>
        </w:rPr>
        <w:t>О</w:t>
      </w:r>
      <w:r w:rsidRPr="00242199">
        <w:rPr>
          <w:rFonts w:ascii="Times New Roman" w:hAnsi="Times New Roman"/>
          <w:spacing w:val="1"/>
          <w:sz w:val="24"/>
          <w:szCs w:val="24"/>
        </w:rPr>
        <w:t>пр</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pacing w:val="-2"/>
          <w:sz w:val="24"/>
          <w:szCs w:val="24"/>
        </w:rPr>
        <w:t>е</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е г</w:t>
      </w:r>
      <w:r w:rsidRPr="00242199">
        <w:rPr>
          <w:rFonts w:ascii="Times New Roman" w:hAnsi="Times New Roman"/>
          <w:spacing w:val="-2"/>
          <w:sz w:val="24"/>
          <w:szCs w:val="24"/>
        </w:rPr>
        <w:t>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х</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ор</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z w:val="24"/>
          <w:szCs w:val="24"/>
        </w:rPr>
        <w:t xml:space="preserve">ат </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4"/>
          <w:sz w:val="24"/>
          <w:szCs w:val="24"/>
        </w:rPr>
        <w:t>л</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х</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ъ</w:t>
      </w:r>
      <w:r w:rsidRPr="00242199">
        <w:rPr>
          <w:rFonts w:ascii="Times New Roman" w:hAnsi="Times New Roman"/>
          <w:sz w:val="24"/>
          <w:szCs w:val="24"/>
        </w:rPr>
        <w:t>ек</w:t>
      </w:r>
      <w:r w:rsidRPr="00242199">
        <w:rPr>
          <w:rFonts w:ascii="Times New Roman" w:hAnsi="Times New Roman"/>
          <w:spacing w:val="-2"/>
          <w:sz w:val="24"/>
          <w:szCs w:val="24"/>
        </w:rPr>
        <w:t>т</w:t>
      </w:r>
      <w:r w:rsidRPr="00242199">
        <w:rPr>
          <w:rFonts w:ascii="Times New Roman" w:hAnsi="Times New Roman"/>
          <w:spacing w:val="1"/>
          <w:sz w:val="24"/>
          <w:szCs w:val="24"/>
        </w:rPr>
        <w:t>о</w:t>
      </w:r>
      <w:r w:rsidRPr="00242199">
        <w:rPr>
          <w:rFonts w:ascii="Times New Roman" w:hAnsi="Times New Roman"/>
          <w:sz w:val="24"/>
          <w:szCs w:val="24"/>
        </w:rPr>
        <w:t>в, направлений, расстояний, абсолютных высот</w:t>
      </w:r>
      <w:r w:rsidRPr="00242199">
        <w:rPr>
          <w:rFonts w:ascii="Times New Roman" w:hAnsi="Times New Roman"/>
          <w:spacing w:val="1"/>
          <w:sz w:val="24"/>
          <w:szCs w:val="24"/>
        </w:rPr>
        <w:t xml:space="preserve"> по</w:t>
      </w:r>
      <w:r w:rsidRPr="00242199">
        <w:rPr>
          <w:rFonts w:ascii="Times New Roman" w:hAnsi="Times New Roman"/>
          <w:sz w:val="24"/>
          <w:szCs w:val="24"/>
        </w:rPr>
        <w:t xml:space="preserve"> к</w:t>
      </w:r>
      <w:r w:rsidRPr="00242199">
        <w:rPr>
          <w:rFonts w:ascii="Times New Roman" w:hAnsi="Times New Roman"/>
          <w:spacing w:val="-3"/>
          <w:sz w:val="24"/>
          <w:szCs w:val="24"/>
        </w:rPr>
        <w:t>а</w:t>
      </w:r>
      <w:r w:rsidRPr="00242199">
        <w:rPr>
          <w:rFonts w:ascii="Times New Roman" w:hAnsi="Times New Roman"/>
          <w:spacing w:val="1"/>
          <w:sz w:val="24"/>
          <w:szCs w:val="24"/>
        </w:rPr>
        <w:t>р</w:t>
      </w:r>
      <w:r w:rsidRPr="00242199">
        <w:rPr>
          <w:rFonts w:ascii="Times New Roman" w:hAnsi="Times New Roman"/>
          <w:sz w:val="24"/>
          <w:szCs w:val="24"/>
        </w:rPr>
        <w:t>те.</w:t>
      </w:r>
    </w:p>
    <w:p w14:paraId="3871BF2D" w14:textId="77777777" w:rsidR="001665A0" w:rsidRPr="00242199" w:rsidRDefault="001665A0" w:rsidP="00EC1B3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1"/>
          <w:sz w:val="24"/>
          <w:szCs w:val="24"/>
        </w:rPr>
      </w:pPr>
    </w:p>
    <w:p w14:paraId="7EBFF052" w14:textId="77777777" w:rsidR="001665A0" w:rsidRPr="00242199" w:rsidRDefault="001665A0" w:rsidP="00EC1B3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 xml:space="preserve"> Природа </w:t>
      </w:r>
      <w:r w:rsidRPr="00242199">
        <w:rPr>
          <w:rFonts w:ascii="Times New Roman" w:hAnsi="Times New Roman"/>
          <w:b/>
          <w:bCs/>
          <w:sz w:val="24"/>
          <w:szCs w:val="24"/>
        </w:rPr>
        <w:t>З</w:t>
      </w:r>
      <w:r w:rsidRPr="00242199">
        <w:rPr>
          <w:rFonts w:ascii="Times New Roman" w:hAnsi="Times New Roman"/>
          <w:b/>
          <w:bCs/>
          <w:spacing w:val="-2"/>
          <w:sz w:val="24"/>
          <w:szCs w:val="24"/>
        </w:rPr>
        <w:t>е</w:t>
      </w:r>
      <w:r w:rsidRPr="00242199">
        <w:rPr>
          <w:rFonts w:ascii="Times New Roman" w:hAnsi="Times New Roman"/>
          <w:b/>
          <w:bCs/>
          <w:sz w:val="24"/>
          <w:szCs w:val="24"/>
        </w:rPr>
        <w:t>м</w:t>
      </w:r>
      <w:r w:rsidRPr="00242199">
        <w:rPr>
          <w:rFonts w:ascii="Times New Roman" w:hAnsi="Times New Roman"/>
          <w:b/>
          <w:bCs/>
          <w:spacing w:val="1"/>
          <w:sz w:val="24"/>
          <w:szCs w:val="24"/>
        </w:rPr>
        <w:t>л</w:t>
      </w:r>
      <w:r w:rsidRPr="00242199">
        <w:rPr>
          <w:rFonts w:ascii="Times New Roman" w:hAnsi="Times New Roman"/>
          <w:b/>
          <w:bCs/>
          <w:spacing w:val="-1"/>
          <w:sz w:val="24"/>
          <w:szCs w:val="24"/>
        </w:rPr>
        <w:t>и</w:t>
      </w:r>
      <w:r w:rsidRPr="00242199">
        <w:rPr>
          <w:rFonts w:ascii="Times New Roman" w:hAnsi="Times New Roman"/>
          <w:b/>
          <w:bCs/>
          <w:sz w:val="24"/>
          <w:szCs w:val="24"/>
        </w:rPr>
        <w:t>.</w:t>
      </w:r>
    </w:p>
    <w:p w14:paraId="247364DD"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Л</w:t>
      </w:r>
      <w:r w:rsidRPr="00242199">
        <w:rPr>
          <w:rFonts w:ascii="Times New Roman" w:hAnsi="Times New Roman"/>
          <w:b/>
          <w:bCs/>
          <w:spacing w:val="-1"/>
          <w:sz w:val="24"/>
          <w:szCs w:val="24"/>
        </w:rPr>
        <w:t>и</w:t>
      </w:r>
      <w:r w:rsidRPr="00242199">
        <w:rPr>
          <w:rFonts w:ascii="Times New Roman" w:hAnsi="Times New Roman"/>
          <w:b/>
          <w:bCs/>
          <w:spacing w:val="1"/>
          <w:sz w:val="24"/>
          <w:szCs w:val="24"/>
        </w:rPr>
        <w:t>то</w:t>
      </w:r>
      <w:r w:rsidRPr="00242199">
        <w:rPr>
          <w:rFonts w:ascii="Times New Roman" w:hAnsi="Times New Roman"/>
          <w:b/>
          <w:bCs/>
          <w:sz w:val="24"/>
          <w:szCs w:val="24"/>
        </w:rPr>
        <w:t>с</w:t>
      </w:r>
      <w:r w:rsidRPr="00242199">
        <w:rPr>
          <w:rFonts w:ascii="Times New Roman" w:hAnsi="Times New Roman"/>
          <w:b/>
          <w:bCs/>
          <w:spacing w:val="-2"/>
          <w:sz w:val="24"/>
          <w:szCs w:val="24"/>
        </w:rPr>
        <w:t>ф</w:t>
      </w:r>
      <w:r w:rsidRPr="00242199">
        <w:rPr>
          <w:rFonts w:ascii="Times New Roman" w:hAnsi="Times New Roman"/>
          <w:b/>
          <w:bCs/>
          <w:sz w:val="24"/>
          <w:szCs w:val="24"/>
        </w:rPr>
        <w:t>е</w:t>
      </w:r>
      <w:r w:rsidRPr="00242199">
        <w:rPr>
          <w:rFonts w:ascii="Times New Roman" w:hAnsi="Times New Roman"/>
          <w:b/>
          <w:bCs/>
          <w:spacing w:val="-3"/>
          <w:sz w:val="24"/>
          <w:szCs w:val="24"/>
        </w:rPr>
        <w:t>р</w:t>
      </w:r>
      <w:r w:rsidRPr="00242199">
        <w:rPr>
          <w:rFonts w:ascii="Times New Roman" w:hAnsi="Times New Roman"/>
          <w:b/>
          <w:bCs/>
          <w:spacing w:val="1"/>
          <w:sz w:val="24"/>
          <w:szCs w:val="24"/>
        </w:rPr>
        <w:t>а</w:t>
      </w:r>
      <w:r w:rsidRPr="00242199">
        <w:rPr>
          <w:rFonts w:ascii="Times New Roman" w:hAnsi="Times New Roman"/>
          <w:b/>
          <w:bCs/>
          <w:sz w:val="24"/>
          <w:szCs w:val="24"/>
        </w:rPr>
        <w:t>.</w:t>
      </w:r>
      <w:r w:rsidRPr="00242199">
        <w:rPr>
          <w:rFonts w:ascii="Times New Roman" w:hAnsi="Times New Roman"/>
          <w:sz w:val="24"/>
          <w:szCs w:val="24"/>
        </w:rPr>
        <w:t>Ли</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фе</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5"/>
          <w:sz w:val="24"/>
          <w:szCs w:val="24"/>
        </w:rPr>
        <w:t xml:space="preserve"> «</w:t>
      </w:r>
      <w:r w:rsidRPr="00242199">
        <w:rPr>
          <w:rFonts w:ascii="Times New Roman" w:hAnsi="Times New Roman"/>
          <w:spacing w:val="-2"/>
          <w:sz w:val="24"/>
          <w:szCs w:val="24"/>
        </w:rPr>
        <w:t>к</w:t>
      </w:r>
      <w:r w:rsidRPr="00242199">
        <w:rPr>
          <w:rFonts w:ascii="Times New Roman" w:hAnsi="Times New Roman"/>
          <w:sz w:val="24"/>
          <w:szCs w:val="24"/>
        </w:rPr>
        <w:t>ам</w:t>
      </w:r>
      <w:r w:rsidRPr="00242199">
        <w:rPr>
          <w:rFonts w:ascii="Times New Roman" w:hAnsi="Times New Roman"/>
          <w:spacing w:val="-2"/>
          <w:sz w:val="24"/>
          <w:szCs w:val="24"/>
        </w:rPr>
        <w:t>е</w:t>
      </w:r>
      <w:r w:rsidRPr="00242199">
        <w:rPr>
          <w:rFonts w:ascii="Times New Roman" w:hAnsi="Times New Roman"/>
          <w:spacing w:val="1"/>
          <w:sz w:val="24"/>
          <w:szCs w:val="24"/>
        </w:rPr>
        <w:t>нн</w:t>
      </w:r>
      <w:r w:rsidRPr="00242199">
        <w:rPr>
          <w:rFonts w:ascii="Times New Roman" w:hAnsi="Times New Roman"/>
          <w:spacing w:val="-2"/>
          <w:sz w:val="24"/>
          <w:szCs w:val="24"/>
        </w:rPr>
        <w:t>а</w:t>
      </w:r>
      <w:r w:rsidRPr="00242199">
        <w:rPr>
          <w:rFonts w:ascii="Times New Roman" w:hAnsi="Times New Roman"/>
          <w:sz w:val="24"/>
          <w:szCs w:val="24"/>
        </w:rPr>
        <w:t>я»</w:t>
      </w:r>
      <w:r w:rsidRPr="00242199">
        <w:rPr>
          <w:rFonts w:ascii="Times New Roman" w:hAnsi="Times New Roman"/>
          <w:spacing w:val="1"/>
          <w:sz w:val="24"/>
          <w:szCs w:val="24"/>
        </w:rPr>
        <w:t xml:space="preserve"> о</w:t>
      </w:r>
      <w:r w:rsidRPr="00242199">
        <w:rPr>
          <w:rFonts w:ascii="Times New Roman" w:hAnsi="Times New Roman"/>
          <w:spacing w:val="-1"/>
          <w:sz w:val="24"/>
          <w:szCs w:val="24"/>
        </w:rPr>
        <w:t>б</w:t>
      </w:r>
      <w:r w:rsidRPr="00242199">
        <w:rPr>
          <w:rFonts w:ascii="Times New Roman" w:hAnsi="Times New Roman"/>
          <w:spacing w:val="1"/>
          <w:sz w:val="24"/>
          <w:szCs w:val="24"/>
        </w:rPr>
        <w:t>о</w:t>
      </w:r>
      <w:r w:rsidRPr="00242199">
        <w:rPr>
          <w:rFonts w:ascii="Times New Roman" w:hAnsi="Times New Roman"/>
          <w:spacing w:val="-1"/>
          <w:sz w:val="24"/>
          <w:szCs w:val="24"/>
        </w:rPr>
        <w:t>ло</w:t>
      </w:r>
      <w:r w:rsidRPr="00242199">
        <w:rPr>
          <w:rFonts w:ascii="Times New Roman" w:hAnsi="Times New Roman"/>
          <w:sz w:val="24"/>
          <w:szCs w:val="24"/>
        </w:rPr>
        <w:t>чка</w:t>
      </w:r>
      <w:r w:rsidRPr="00242199">
        <w:rPr>
          <w:rFonts w:ascii="Times New Roman" w:hAnsi="Times New Roman"/>
          <w:spacing w:val="1"/>
          <w:sz w:val="24"/>
          <w:szCs w:val="24"/>
        </w:rPr>
        <w:t xml:space="preserve"> З</w:t>
      </w:r>
      <w:r w:rsidRPr="00242199">
        <w:rPr>
          <w:rFonts w:ascii="Times New Roman" w:hAnsi="Times New Roman"/>
          <w:sz w:val="24"/>
          <w:szCs w:val="24"/>
        </w:rPr>
        <w:t>ем</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 В</w:t>
      </w:r>
      <w:r w:rsidRPr="00242199">
        <w:rPr>
          <w:rFonts w:ascii="Times New Roman" w:hAnsi="Times New Roman"/>
          <w:spacing w:val="1"/>
          <w:sz w:val="24"/>
          <w:szCs w:val="24"/>
        </w:rPr>
        <w:t>н</w:t>
      </w:r>
      <w:r w:rsidRPr="00242199">
        <w:rPr>
          <w:rFonts w:ascii="Times New Roman" w:hAnsi="Times New Roman"/>
          <w:spacing w:val="-4"/>
          <w:sz w:val="24"/>
          <w:szCs w:val="24"/>
        </w:rPr>
        <w:t>у</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z w:val="24"/>
          <w:szCs w:val="24"/>
        </w:rPr>
        <w:t>еест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З</w:t>
      </w:r>
      <w:r w:rsidRPr="00242199">
        <w:rPr>
          <w:rFonts w:ascii="Times New Roman" w:hAnsi="Times New Roman"/>
          <w:sz w:val="24"/>
          <w:szCs w:val="24"/>
        </w:rPr>
        <w:t>ем</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w:t>
      </w:r>
      <w:r w:rsidRPr="00242199">
        <w:rPr>
          <w:rFonts w:ascii="Times New Roman" w:hAnsi="Times New Roman"/>
          <w:spacing w:val="1"/>
          <w:sz w:val="24"/>
          <w:szCs w:val="24"/>
        </w:rPr>
        <w:t>З</w:t>
      </w:r>
      <w:r w:rsidRPr="00242199">
        <w:rPr>
          <w:rFonts w:ascii="Times New Roman" w:hAnsi="Times New Roman"/>
          <w:sz w:val="24"/>
          <w:szCs w:val="24"/>
        </w:rPr>
        <w:t>ем</w:t>
      </w:r>
      <w:r w:rsidRPr="00242199">
        <w:rPr>
          <w:rFonts w:ascii="Times New Roman" w:hAnsi="Times New Roman"/>
          <w:spacing w:val="-1"/>
          <w:sz w:val="24"/>
          <w:szCs w:val="24"/>
        </w:rPr>
        <w:t>н</w:t>
      </w:r>
      <w:r w:rsidRPr="00242199">
        <w:rPr>
          <w:rFonts w:ascii="Times New Roman" w:hAnsi="Times New Roman"/>
          <w:sz w:val="24"/>
          <w:szCs w:val="24"/>
        </w:rPr>
        <w:t>ая</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а. Раз</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3"/>
          <w:sz w:val="24"/>
          <w:szCs w:val="24"/>
        </w:rPr>
        <w:t>з</w:t>
      </w:r>
      <w:r w:rsidRPr="00242199">
        <w:rPr>
          <w:rFonts w:ascii="Times New Roman" w:hAnsi="Times New Roman"/>
          <w:spacing w:val="1"/>
          <w:sz w:val="24"/>
          <w:szCs w:val="24"/>
        </w:rPr>
        <w:t>и</w:t>
      </w:r>
      <w:r w:rsidRPr="00242199">
        <w:rPr>
          <w:rFonts w:ascii="Times New Roman" w:hAnsi="Times New Roman"/>
          <w:sz w:val="24"/>
          <w:szCs w:val="24"/>
        </w:rPr>
        <w:t>ег</w:t>
      </w:r>
      <w:r w:rsidRPr="00242199">
        <w:rPr>
          <w:rFonts w:ascii="Times New Roman" w:hAnsi="Times New Roman"/>
          <w:spacing w:val="-1"/>
          <w:sz w:val="24"/>
          <w:szCs w:val="24"/>
        </w:rPr>
        <w:t>о</w:t>
      </w:r>
      <w:r w:rsidRPr="00242199">
        <w:rPr>
          <w:rFonts w:ascii="Times New Roman" w:hAnsi="Times New Roman"/>
          <w:spacing w:val="7"/>
          <w:sz w:val="24"/>
          <w:szCs w:val="24"/>
        </w:rPr>
        <w:t>р</w:t>
      </w:r>
      <w:r w:rsidRPr="00242199">
        <w:rPr>
          <w:rFonts w:ascii="Times New Roman" w:hAnsi="Times New Roman"/>
          <w:spacing w:val="-1"/>
          <w:sz w:val="24"/>
          <w:szCs w:val="24"/>
        </w:rPr>
        <w:t>ны</w:t>
      </w:r>
      <w:r w:rsidRPr="00242199">
        <w:rPr>
          <w:rFonts w:ascii="Times New Roman" w:hAnsi="Times New Roman"/>
          <w:sz w:val="24"/>
          <w:szCs w:val="24"/>
        </w:rPr>
        <w:t>х</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ро</w:t>
      </w:r>
      <w:r w:rsidRPr="00242199">
        <w:rPr>
          <w:rFonts w:ascii="Times New Roman" w:hAnsi="Times New Roman"/>
          <w:sz w:val="24"/>
          <w:szCs w:val="24"/>
        </w:rPr>
        <w:t>ди минер</w:t>
      </w:r>
      <w:r w:rsidRPr="00242199">
        <w:rPr>
          <w:rFonts w:ascii="Times New Roman" w:hAnsi="Times New Roman"/>
          <w:spacing w:val="1"/>
          <w:sz w:val="24"/>
          <w:szCs w:val="24"/>
        </w:rPr>
        <w:t>а</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1"/>
          <w:sz w:val="24"/>
          <w:szCs w:val="24"/>
        </w:rPr>
        <w:t>З</w:t>
      </w:r>
      <w:r w:rsidRPr="00242199">
        <w:rPr>
          <w:rFonts w:ascii="Times New Roman" w:hAnsi="Times New Roman"/>
          <w:sz w:val="24"/>
          <w:szCs w:val="24"/>
        </w:rPr>
        <w:t>ем</w:t>
      </w:r>
      <w:r w:rsidRPr="00242199">
        <w:rPr>
          <w:rFonts w:ascii="Times New Roman" w:hAnsi="Times New Roman"/>
          <w:spacing w:val="-1"/>
          <w:sz w:val="24"/>
          <w:szCs w:val="24"/>
        </w:rPr>
        <w:t>л</w:t>
      </w:r>
      <w:r w:rsidRPr="00242199">
        <w:rPr>
          <w:rFonts w:ascii="Times New Roman" w:hAnsi="Times New Roman"/>
          <w:spacing w:val="-2"/>
          <w:sz w:val="24"/>
          <w:szCs w:val="24"/>
        </w:rPr>
        <w:t>е</w:t>
      </w:r>
      <w:r w:rsidRPr="00242199">
        <w:rPr>
          <w:rFonts w:ascii="Times New Roman" w:hAnsi="Times New Roman"/>
          <w:sz w:val="24"/>
          <w:szCs w:val="24"/>
        </w:rPr>
        <w:t xml:space="preserve">. </w:t>
      </w:r>
      <w:r w:rsidRPr="00242199">
        <w:rPr>
          <w:rFonts w:ascii="Times New Roman" w:hAnsi="Times New Roman"/>
          <w:i/>
          <w:spacing w:val="-1"/>
          <w:sz w:val="24"/>
          <w:szCs w:val="24"/>
        </w:rPr>
        <w:t>П</w:t>
      </w:r>
      <w:r w:rsidRPr="00242199">
        <w:rPr>
          <w:rFonts w:ascii="Times New Roman" w:hAnsi="Times New Roman"/>
          <w:i/>
          <w:spacing w:val="1"/>
          <w:sz w:val="24"/>
          <w:szCs w:val="24"/>
        </w:rPr>
        <w:t>о</w:t>
      </w:r>
      <w:r w:rsidRPr="00242199">
        <w:rPr>
          <w:rFonts w:ascii="Times New Roman" w:hAnsi="Times New Roman"/>
          <w:i/>
          <w:spacing w:val="-1"/>
          <w:sz w:val="24"/>
          <w:szCs w:val="24"/>
        </w:rPr>
        <w:t>л</w:t>
      </w:r>
      <w:r w:rsidRPr="00242199">
        <w:rPr>
          <w:rFonts w:ascii="Times New Roman" w:hAnsi="Times New Roman"/>
          <w:i/>
          <w:sz w:val="24"/>
          <w:szCs w:val="24"/>
        </w:rPr>
        <w:t>езн</w:t>
      </w:r>
      <w:r w:rsidRPr="00242199">
        <w:rPr>
          <w:rFonts w:ascii="Times New Roman" w:hAnsi="Times New Roman"/>
          <w:i/>
          <w:spacing w:val="-1"/>
          <w:sz w:val="24"/>
          <w:szCs w:val="24"/>
        </w:rPr>
        <w:t>ы</w:t>
      </w:r>
      <w:r w:rsidRPr="00242199">
        <w:rPr>
          <w:rFonts w:ascii="Times New Roman" w:hAnsi="Times New Roman"/>
          <w:i/>
          <w:sz w:val="24"/>
          <w:szCs w:val="24"/>
        </w:rPr>
        <w:t>е</w:t>
      </w:r>
      <w:r w:rsidRPr="00242199">
        <w:rPr>
          <w:rFonts w:ascii="Times New Roman" w:hAnsi="Times New Roman"/>
          <w:i/>
          <w:spacing w:val="1"/>
          <w:sz w:val="24"/>
          <w:szCs w:val="24"/>
        </w:rPr>
        <w:t>и</w:t>
      </w:r>
      <w:r w:rsidRPr="00242199">
        <w:rPr>
          <w:rFonts w:ascii="Times New Roman" w:hAnsi="Times New Roman"/>
          <w:i/>
          <w:spacing w:val="-2"/>
          <w:sz w:val="24"/>
          <w:szCs w:val="24"/>
        </w:rPr>
        <w:t>с</w:t>
      </w:r>
      <w:r w:rsidRPr="00242199">
        <w:rPr>
          <w:rFonts w:ascii="Times New Roman" w:hAnsi="Times New Roman"/>
          <w:i/>
          <w:sz w:val="24"/>
          <w:szCs w:val="24"/>
        </w:rPr>
        <w:t>к</w:t>
      </w:r>
      <w:r w:rsidRPr="00242199">
        <w:rPr>
          <w:rFonts w:ascii="Times New Roman" w:hAnsi="Times New Roman"/>
          <w:i/>
          <w:spacing w:val="-1"/>
          <w:sz w:val="24"/>
          <w:szCs w:val="24"/>
        </w:rPr>
        <w:t>о</w:t>
      </w:r>
      <w:r w:rsidRPr="00242199">
        <w:rPr>
          <w:rFonts w:ascii="Times New Roman" w:hAnsi="Times New Roman"/>
          <w:i/>
          <w:spacing w:val="1"/>
          <w:sz w:val="24"/>
          <w:szCs w:val="24"/>
        </w:rPr>
        <w:t>п</w:t>
      </w:r>
      <w:r w:rsidRPr="00242199">
        <w:rPr>
          <w:rFonts w:ascii="Times New Roman" w:hAnsi="Times New Roman"/>
          <w:i/>
          <w:sz w:val="24"/>
          <w:szCs w:val="24"/>
        </w:rPr>
        <w:t>а</w:t>
      </w:r>
      <w:r w:rsidRPr="00242199">
        <w:rPr>
          <w:rFonts w:ascii="Times New Roman" w:hAnsi="Times New Roman"/>
          <w:i/>
          <w:spacing w:val="-2"/>
          <w:sz w:val="24"/>
          <w:szCs w:val="24"/>
        </w:rPr>
        <w:t>е</w:t>
      </w:r>
      <w:r w:rsidRPr="00242199">
        <w:rPr>
          <w:rFonts w:ascii="Times New Roman" w:hAnsi="Times New Roman"/>
          <w:i/>
          <w:sz w:val="24"/>
          <w:szCs w:val="24"/>
        </w:rPr>
        <w:t xml:space="preserve">мые и </w:t>
      </w:r>
      <w:r w:rsidRPr="00242199">
        <w:rPr>
          <w:rFonts w:ascii="Times New Roman" w:hAnsi="Times New Roman"/>
          <w:i/>
          <w:spacing w:val="1"/>
          <w:sz w:val="24"/>
          <w:szCs w:val="24"/>
        </w:rPr>
        <w:t>и</w:t>
      </w:r>
      <w:r w:rsidRPr="00242199">
        <w:rPr>
          <w:rFonts w:ascii="Times New Roman" w:hAnsi="Times New Roman"/>
          <w:i/>
          <w:sz w:val="24"/>
          <w:szCs w:val="24"/>
        </w:rPr>
        <w:t xml:space="preserve">х </w:t>
      </w:r>
      <w:r w:rsidRPr="00242199">
        <w:rPr>
          <w:rFonts w:ascii="Times New Roman" w:hAnsi="Times New Roman"/>
          <w:i/>
          <w:spacing w:val="-3"/>
          <w:sz w:val="24"/>
          <w:szCs w:val="24"/>
        </w:rPr>
        <w:t>з</w:t>
      </w:r>
      <w:r w:rsidRPr="00242199">
        <w:rPr>
          <w:rFonts w:ascii="Times New Roman" w:hAnsi="Times New Roman"/>
          <w:i/>
          <w:spacing w:val="1"/>
          <w:sz w:val="24"/>
          <w:szCs w:val="24"/>
        </w:rPr>
        <w:t>н</w:t>
      </w:r>
      <w:r w:rsidRPr="00242199">
        <w:rPr>
          <w:rFonts w:ascii="Times New Roman" w:hAnsi="Times New Roman"/>
          <w:i/>
          <w:sz w:val="24"/>
          <w:szCs w:val="24"/>
        </w:rPr>
        <w:t>а</w:t>
      </w:r>
      <w:r w:rsidRPr="00242199">
        <w:rPr>
          <w:rFonts w:ascii="Times New Roman" w:hAnsi="Times New Roman"/>
          <w:i/>
          <w:spacing w:val="-2"/>
          <w:sz w:val="24"/>
          <w:szCs w:val="24"/>
        </w:rPr>
        <w:t>ч</w:t>
      </w:r>
      <w:r w:rsidRPr="00242199">
        <w:rPr>
          <w:rFonts w:ascii="Times New Roman" w:hAnsi="Times New Roman"/>
          <w:i/>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е в ж</w:t>
      </w:r>
      <w:r w:rsidRPr="00242199">
        <w:rPr>
          <w:rFonts w:ascii="Times New Roman" w:hAnsi="Times New Roman"/>
          <w:i/>
          <w:spacing w:val="1"/>
          <w:sz w:val="24"/>
          <w:szCs w:val="24"/>
        </w:rPr>
        <w:t>и</w:t>
      </w:r>
      <w:r w:rsidRPr="00242199">
        <w:rPr>
          <w:rFonts w:ascii="Times New Roman" w:hAnsi="Times New Roman"/>
          <w:i/>
          <w:spacing w:val="-3"/>
          <w:sz w:val="24"/>
          <w:szCs w:val="24"/>
        </w:rPr>
        <w:t>з</w:t>
      </w:r>
      <w:r w:rsidRPr="00242199">
        <w:rPr>
          <w:rFonts w:ascii="Times New Roman" w:hAnsi="Times New Roman"/>
          <w:i/>
          <w:spacing w:val="1"/>
          <w:sz w:val="24"/>
          <w:szCs w:val="24"/>
        </w:rPr>
        <w:t>н</w:t>
      </w:r>
      <w:r w:rsidRPr="00242199">
        <w:rPr>
          <w:rFonts w:ascii="Times New Roman" w:hAnsi="Times New Roman"/>
          <w:i/>
          <w:sz w:val="24"/>
          <w:szCs w:val="24"/>
        </w:rPr>
        <w:t xml:space="preserve">и </w:t>
      </w:r>
      <w:r w:rsidRPr="00242199">
        <w:rPr>
          <w:rFonts w:ascii="Times New Roman" w:hAnsi="Times New Roman"/>
          <w:i/>
          <w:spacing w:val="-2"/>
          <w:sz w:val="24"/>
          <w:szCs w:val="24"/>
        </w:rPr>
        <w:t>с</w:t>
      </w:r>
      <w:r w:rsidRPr="00242199">
        <w:rPr>
          <w:rFonts w:ascii="Times New Roman" w:hAnsi="Times New Roman"/>
          <w:i/>
          <w:spacing w:val="1"/>
          <w:sz w:val="24"/>
          <w:szCs w:val="24"/>
        </w:rPr>
        <w:t>о</w:t>
      </w:r>
      <w:r w:rsidRPr="00242199">
        <w:rPr>
          <w:rFonts w:ascii="Times New Roman" w:hAnsi="Times New Roman"/>
          <w:i/>
          <w:spacing w:val="-3"/>
          <w:sz w:val="24"/>
          <w:szCs w:val="24"/>
        </w:rPr>
        <w:t>в</w:t>
      </w:r>
      <w:r w:rsidRPr="00242199">
        <w:rPr>
          <w:rFonts w:ascii="Times New Roman" w:hAnsi="Times New Roman"/>
          <w:i/>
          <w:spacing w:val="-1"/>
          <w:sz w:val="24"/>
          <w:szCs w:val="24"/>
        </w:rPr>
        <w:t>р</w:t>
      </w:r>
      <w:r w:rsidRPr="00242199">
        <w:rPr>
          <w:rFonts w:ascii="Times New Roman" w:hAnsi="Times New Roman"/>
          <w:i/>
          <w:sz w:val="24"/>
          <w:szCs w:val="24"/>
        </w:rPr>
        <w:t>еме</w:t>
      </w:r>
      <w:r w:rsidRPr="00242199">
        <w:rPr>
          <w:rFonts w:ascii="Times New Roman" w:hAnsi="Times New Roman"/>
          <w:i/>
          <w:spacing w:val="-1"/>
          <w:sz w:val="24"/>
          <w:szCs w:val="24"/>
        </w:rPr>
        <w:t>н</w:t>
      </w:r>
      <w:r w:rsidRPr="00242199">
        <w:rPr>
          <w:rFonts w:ascii="Times New Roman" w:hAnsi="Times New Roman"/>
          <w:i/>
          <w:spacing w:val="1"/>
          <w:sz w:val="24"/>
          <w:szCs w:val="24"/>
        </w:rPr>
        <w:t>н</w:t>
      </w:r>
      <w:r w:rsidRPr="00242199">
        <w:rPr>
          <w:rFonts w:ascii="Times New Roman" w:hAnsi="Times New Roman"/>
          <w:i/>
          <w:spacing w:val="-1"/>
          <w:sz w:val="24"/>
          <w:szCs w:val="24"/>
        </w:rPr>
        <w:t>о</w:t>
      </w:r>
      <w:r w:rsidRPr="00242199">
        <w:rPr>
          <w:rFonts w:ascii="Times New Roman" w:hAnsi="Times New Roman"/>
          <w:i/>
          <w:sz w:val="24"/>
          <w:szCs w:val="24"/>
        </w:rPr>
        <w:t xml:space="preserve">го </w:t>
      </w:r>
      <w:r w:rsidRPr="00242199">
        <w:rPr>
          <w:rFonts w:ascii="Times New Roman" w:hAnsi="Times New Roman"/>
          <w:i/>
          <w:spacing w:val="1"/>
          <w:sz w:val="24"/>
          <w:szCs w:val="24"/>
        </w:rPr>
        <w:t>об</w:t>
      </w:r>
      <w:r w:rsidRPr="00242199">
        <w:rPr>
          <w:rFonts w:ascii="Times New Roman" w:hAnsi="Times New Roman"/>
          <w:i/>
          <w:spacing w:val="-3"/>
          <w:sz w:val="24"/>
          <w:szCs w:val="24"/>
        </w:rPr>
        <w:t>щ</w:t>
      </w:r>
      <w:r w:rsidRPr="00242199">
        <w:rPr>
          <w:rFonts w:ascii="Times New Roman" w:hAnsi="Times New Roman"/>
          <w:i/>
          <w:sz w:val="24"/>
          <w:szCs w:val="24"/>
        </w:rPr>
        <w:t>ест</w:t>
      </w:r>
      <w:r w:rsidRPr="00242199">
        <w:rPr>
          <w:rFonts w:ascii="Times New Roman" w:hAnsi="Times New Roman"/>
          <w:i/>
          <w:spacing w:val="-3"/>
          <w:sz w:val="24"/>
          <w:szCs w:val="24"/>
        </w:rPr>
        <w:t>в</w:t>
      </w:r>
      <w:r w:rsidRPr="00242199">
        <w:rPr>
          <w:rFonts w:ascii="Times New Roman" w:hAnsi="Times New Roman"/>
          <w:i/>
          <w:sz w:val="24"/>
          <w:szCs w:val="24"/>
        </w:rPr>
        <w:t>а.</w:t>
      </w:r>
      <w:r w:rsidRPr="00242199">
        <w:rPr>
          <w:rFonts w:ascii="Times New Roman" w:hAnsi="Times New Roman"/>
          <w:sz w:val="24"/>
          <w:szCs w:val="24"/>
        </w:rPr>
        <w:t xml:space="preserve"> Дв</w:t>
      </w:r>
      <w:r w:rsidRPr="00242199">
        <w:rPr>
          <w:rFonts w:ascii="Times New Roman" w:hAnsi="Times New Roman"/>
          <w:spacing w:val="1"/>
          <w:sz w:val="24"/>
          <w:szCs w:val="24"/>
        </w:rPr>
        <w:t>и</w:t>
      </w:r>
      <w:r w:rsidRPr="00242199">
        <w:rPr>
          <w:rFonts w:ascii="Times New Roman" w:hAnsi="Times New Roman"/>
          <w:sz w:val="24"/>
          <w:szCs w:val="24"/>
        </w:rPr>
        <w:t>ж</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 зе</w:t>
      </w:r>
      <w:r w:rsidRPr="00242199">
        <w:rPr>
          <w:rFonts w:ascii="Times New Roman" w:hAnsi="Times New Roman"/>
          <w:spacing w:val="-3"/>
          <w:sz w:val="24"/>
          <w:szCs w:val="24"/>
        </w:rPr>
        <w:t>м</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й к</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 xml:space="preserve">ы и </w:t>
      </w:r>
      <w:r w:rsidRPr="00242199">
        <w:rPr>
          <w:rFonts w:ascii="Times New Roman" w:hAnsi="Times New Roman"/>
          <w:spacing w:val="1"/>
          <w:sz w:val="24"/>
          <w:szCs w:val="24"/>
        </w:rPr>
        <w:t>и</w:t>
      </w:r>
      <w:r w:rsidRPr="00242199">
        <w:rPr>
          <w:rFonts w:ascii="Times New Roman" w:hAnsi="Times New Roman"/>
          <w:sz w:val="24"/>
          <w:szCs w:val="24"/>
        </w:rPr>
        <w:t xml:space="preserve">х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яв</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я </w:t>
      </w:r>
      <w:r w:rsidRPr="00242199">
        <w:rPr>
          <w:rFonts w:ascii="Times New Roman" w:hAnsi="Times New Roman"/>
          <w:spacing w:val="-1"/>
          <w:sz w:val="24"/>
          <w:szCs w:val="24"/>
        </w:rPr>
        <w:t>н</w:t>
      </w:r>
      <w:r w:rsidRPr="00242199">
        <w:rPr>
          <w:rFonts w:ascii="Times New Roman" w:hAnsi="Times New Roman"/>
          <w:sz w:val="24"/>
          <w:szCs w:val="24"/>
        </w:rPr>
        <w:t xml:space="preserve">а земной </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хн</w:t>
      </w:r>
      <w:r w:rsidRPr="00242199">
        <w:rPr>
          <w:rFonts w:ascii="Times New Roman" w:hAnsi="Times New Roman"/>
          <w:spacing w:val="1"/>
          <w:sz w:val="24"/>
          <w:szCs w:val="24"/>
        </w:rPr>
        <w:t>о</w:t>
      </w:r>
      <w:r w:rsidRPr="00242199">
        <w:rPr>
          <w:rFonts w:ascii="Times New Roman" w:hAnsi="Times New Roman"/>
          <w:sz w:val="24"/>
          <w:szCs w:val="24"/>
        </w:rPr>
        <w:t>ст</w:t>
      </w:r>
      <w:r w:rsidRPr="00242199">
        <w:rPr>
          <w:rFonts w:ascii="Times New Roman" w:hAnsi="Times New Roman"/>
          <w:spacing w:val="-2"/>
          <w:sz w:val="24"/>
          <w:szCs w:val="24"/>
        </w:rPr>
        <w:t>и</w:t>
      </w:r>
      <w:r w:rsidRPr="00242199">
        <w:rPr>
          <w:rFonts w:ascii="Times New Roman" w:hAnsi="Times New Roman"/>
          <w:sz w:val="24"/>
          <w:szCs w:val="24"/>
        </w:rPr>
        <w:t>: зем</w:t>
      </w:r>
      <w:r w:rsidRPr="00242199">
        <w:rPr>
          <w:rFonts w:ascii="Times New Roman" w:hAnsi="Times New Roman"/>
          <w:spacing w:val="-1"/>
          <w:sz w:val="24"/>
          <w:szCs w:val="24"/>
        </w:rPr>
        <w:t>л</w:t>
      </w:r>
      <w:r w:rsidRPr="00242199">
        <w:rPr>
          <w:rFonts w:ascii="Times New Roman" w:hAnsi="Times New Roman"/>
          <w:sz w:val="24"/>
          <w:szCs w:val="24"/>
        </w:rPr>
        <w:t>ет</w:t>
      </w:r>
      <w:r w:rsidRPr="00242199">
        <w:rPr>
          <w:rFonts w:ascii="Times New Roman" w:hAnsi="Times New Roman"/>
          <w:spacing w:val="1"/>
          <w:sz w:val="24"/>
          <w:szCs w:val="24"/>
        </w:rPr>
        <w:t>р</w:t>
      </w:r>
      <w:r w:rsidRPr="00242199">
        <w:rPr>
          <w:rFonts w:ascii="Times New Roman" w:hAnsi="Times New Roman"/>
          <w:spacing w:val="-2"/>
          <w:sz w:val="24"/>
          <w:szCs w:val="24"/>
        </w:rPr>
        <w:t>я</w:t>
      </w:r>
      <w:r w:rsidRPr="00242199">
        <w:rPr>
          <w:rFonts w:ascii="Times New Roman" w:hAnsi="Times New Roman"/>
          <w:sz w:val="24"/>
          <w:szCs w:val="24"/>
        </w:rPr>
        <w:t>се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я, </w:t>
      </w:r>
      <w:r w:rsidRPr="00242199">
        <w:rPr>
          <w:rFonts w:ascii="Times New Roman" w:hAnsi="Times New Roman"/>
          <w:spacing w:val="-1"/>
          <w:sz w:val="24"/>
          <w:szCs w:val="24"/>
        </w:rPr>
        <w:t>в</w:t>
      </w:r>
      <w:r w:rsidRPr="00242199">
        <w:rPr>
          <w:rFonts w:ascii="Times New Roman" w:hAnsi="Times New Roman"/>
          <w:spacing w:val="-4"/>
          <w:sz w:val="24"/>
          <w:szCs w:val="24"/>
        </w:rPr>
        <w:t>у</w:t>
      </w:r>
      <w:r w:rsidRPr="00242199">
        <w:rPr>
          <w:rFonts w:ascii="Times New Roman" w:hAnsi="Times New Roman"/>
          <w:spacing w:val="-1"/>
          <w:sz w:val="24"/>
          <w:szCs w:val="24"/>
        </w:rPr>
        <w:t>л</w:t>
      </w:r>
      <w:r w:rsidRPr="00242199">
        <w:rPr>
          <w:rFonts w:ascii="Times New Roman" w:hAnsi="Times New Roman"/>
          <w:spacing w:val="3"/>
          <w:sz w:val="24"/>
          <w:szCs w:val="24"/>
        </w:rPr>
        <w:t>к</w:t>
      </w:r>
      <w:r w:rsidRPr="00242199">
        <w:rPr>
          <w:rFonts w:ascii="Times New Roman" w:hAnsi="Times New Roman"/>
          <w:sz w:val="24"/>
          <w:szCs w:val="24"/>
        </w:rPr>
        <w:t>а</w:t>
      </w:r>
      <w:r w:rsidRPr="00242199">
        <w:rPr>
          <w:rFonts w:ascii="Times New Roman" w:hAnsi="Times New Roman"/>
          <w:spacing w:val="1"/>
          <w:sz w:val="24"/>
          <w:szCs w:val="24"/>
        </w:rPr>
        <w:t>ны</w:t>
      </w:r>
      <w:r w:rsidRPr="00242199">
        <w:rPr>
          <w:rFonts w:ascii="Times New Roman" w:hAnsi="Times New Roman"/>
          <w:sz w:val="24"/>
          <w:szCs w:val="24"/>
        </w:rPr>
        <w:t>,г</w:t>
      </w:r>
      <w:r w:rsidRPr="00242199">
        <w:rPr>
          <w:rFonts w:ascii="Times New Roman" w:hAnsi="Times New Roman"/>
          <w:spacing w:val="-2"/>
          <w:sz w:val="24"/>
          <w:szCs w:val="24"/>
        </w:rPr>
        <w:t>е</w:t>
      </w:r>
      <w:r w:rsidRPr="00242199">
        <w:rPr>
          <w:rFonts w:ascii="Times New Roman" w:hAnsi="Times New Roman"/>
          <w:spacing w:val="1"/>
          <w:sz w:val="24"/>
          <w:szCs w:val="24"/>
        </w:rPr>
        <w:t>й</w:t>
      </w:r>
      <w:r w:rsidRPr="00242199">
        <w:rPr>
          <w:rFonts w:ascii="Times New Roman" w:hAnsi="Times New Roman"/>
          <w:sz w:val="24"/>
          <w:szCs w:val="24"/>
        </w:rPr>
        <w:t>з</w:t>
      </w:r>
      <w:r w:rsidRPr="00242199">
        <w:rPr>
          <w:rFonts w:ascii="Times New Roman" w:hAnsi="Times New Roman"/>
          <w:spacing w:val="-3"/>
          <w:sz w:val="24"/>
          <w:szCs w:val="24"/>
        </w:rPr>
        <w:t>е</w:t>
      </w:r>
      <w:r w:rsidRPr="00242199">
        <w:rPr>
          <w:rFonts w:ascii="Times New Roman" w:hAnsi="Times New Roman"/>
          <w:spacing w:val="1"/>
          <w:sz w:val="24"/>
          <w:szCs w:val="24"/>
        </w:rPr>
        <w:t>ры</w:t>
      </w:r>
      <w:r w:rsidRPr="00242199">
        <w:rPr>
          <w:rFonts w:ascii="Times New Roman" w:hAnsi="Times New Roman"/>
          <w:sz w:val="24"/>
          <w:szCs w:val="24"/>
        </w:rPr>
        <w:t>.</w:t>
      </w:r>
    </w:p>
    <w:p w14:paraId="79F13B7D"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pacing w:val="-1"/>
          <w:sz w:val="24"/>
          <w:szCs w:val="24"/>
        </w:rPr>
      </w:pPr>
      <w:r w:rsidRPr="00242199">
        <w:rPr>
          <w:rFonts w:ascii="Times New Roman" w:hAnsi="Times New Roman"/>
          <w:sz w:val="24"/>
          <w:szCs w:val="24"/>
        </w:rPr>
        <w:t>Ре</w:t>
      </w:r>
      <w:r w:rsidRPr="00242199">
        <w:rPr>
          <w:rFonts w:ascii="Times New Roman" w:hAnsi="Times New Roman"/>
          <w:spacing w:val="-1"/>
          <w:sz w:val="24"/>
          <w:szCs w:val="24"/>
        </w:rPr>
        <w:t>ль</w:t>
      </w:r>
      <w:r w:rsidRPr="00242199">
        <w:rPr>
          <w:rFonts w:ascii="Times New Roman" w:hAnsi="Times New Roman"/>
          <w:sz w:val="24"/>
          <w:szCs w:val="24"/>
        </w:rPr>
        <w:t xml:space="preserve">еф </w:t>
      </w:r>
      <w:r w:rsidRPr="00242199">
        <w:rPr>
          <w:rFonts w:ascii="Times New Roman" w:hAnsi="Times New Roman"/>
          <w:spacing w:val="1"/>
          <w:sz w:val="24"/>
          <w:szCs w:val="24"/>
        </w:rPr>
        <w:t>З</w:t>
      </w:r>
      <w:r w:rsidRPr="00242199">
        <w:rPr>
          <w:rFonts w:ascii="Times New Roman" w:hAnsi="Times New Roman"/>
          <w:sz w:val="24"/>
          <w:szCs w:val="24"/>
        </w:rPr>
        <w:t>ем</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 xml:space="preserve">. </w:t>
      </w:r>
      <w:r w:rsidRPr="00242199">
        <w:rPr>
          <w:rFonts w:ascii="Times New Roman" w:hAnsi="Times New Roman"/>
          <w:spacing w:val="-1"/>
          <w:sz w:val="24"/>
          <w:szCs w:val="24"/>
        </w:rPr>
        <w:t xml:space="preserve">Способы </w:t>
      </w:r>
      <w:r w:rsidRPr="00242199">
        <w:rPr>
          <w:rFonts w:ascii="Times New Roman" w:hAnsi="Times New Roman"/>
          <w:sz w:val="24"/>
          <w:szCs w:val="24"/>
        </w:rPr>
        <w:t>из</w:t>
      </w:r>
      <w:r w:rsidRPr="00242199">
        <w:rPr>
          <w:rFonts w:ascii="Times New Roman" w:hAnsi="Times New Roman"/>
          <w:spacing w:val="-2"/>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аж</w:t>
      </w:r>
      <w:r w:rsidRPr="00242199">
        <w:rPr>
          <w:rFonts w:ascii="Times New Roman" w:hAnsi="Times New Roman"/>
          <w:spacing w:val="-2"/>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 xml:space="preserve">е </w:t>
      </w:r>
      <w:r w:rsidRPr="00242199">
        <w:rPr>
          <w:rFonts w:ascii="Times New Roman" w:hAnsi="Times New Roman"/>
          <w:spacing w:val="1"/>
          <w:sz w:val="24"/>
          <w:szCs w:val="24"/>
        </w:rPr>
        <w:t>р</w:t>
      </w:r>
      <w:r w:rsidRPr="00242199">
        <w:rPr>
          <w:rFonts w:ascii="Times New Roman" w:hAnsi="Times New Roman"/>
          <w:sz w:val="24"/>
          <w:szCs w:val="24"/>
        </w:rPr>
        <w:t>ел</w:t>
      </w:r>
      <w:r w:rsidRPr="00242199">
        <w:rPr>
          <w:rFonts w:ascii="Times New Roman" w:hAnsi="Times New Roman"/>
          <w:spacing w:val="-2"/>
          <w:sz w:val="24"/>
          <w:szCs w:val="24"/>
        </w:rPr>
        <w:t>ь</w:t>
      </w:r>
      <w:r w:rsidRPr="00242199">
        <w:rPr>
          <w:rFonts w:ascii="Times New Roman" w:hAnsi="Times New Roman"/>
          <w:sz w:val="24"/>
          <w:szCs w:val="24"/>
        </w:rPr>
        <w:t xml:space="preserve">ефа </w:t>
      </w:r>
      <w:r w:rsidRPr="00242199">
        <w:rPr>
          <w:rFonts w:ascii="Times New Roman" w:hAnsi="Times New Roman"/>
          <w:spacing w:val="1"/>
          <w:sz w:val="24"/>
          <w:szCs w:val="24"/>
        </w:rPr>
        <w:t>н</w:t>
      </w:r>
      <w:r w:rsidRPr="00242199">
        <w:rPr>
          <w:rFonts w:ascii="Times New Roman" w:hAnsi="Times New Roman"/>
          <w:sz w:val="24"/>
          <w:szCs w:val="24"/>
        </w:rPr>
        <w:t xml:space="preserve">а </w:t>
      </w:r>
      <w:r w:rsidRPr="00242199">
        <w:rPr>
          <w:rFonts w:ascii="Times New Roman" w:hAnsi="Times New Roman"/>
          <w:spacing w:val="1"/>
          <w:sz w:val="24"/>
          <w:szCs w:val="24"/>
        </w:rPr>
        <w:t>п</w:t>
      </w:r>
      <w:r w:rsidRPr="00242199">
        <w:rPr>
          <w:rFonts w:ascii="Times New Roman" w:hAnsi="Times New Roman"/>
          <w:spacing w:val="-1"/>
          <w:sz w:val="24"/>
          <w:szCs w:val="24"/>
        </w:rPr>
        <w:t>л</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pacing w:val="-2"/>
          <w:sz w:val="24"/>
          <w:szCs w:val="24"/>
        </w:rPr>
        <w:t>а</w:t>
      </w:r>
      <w:r w:rsidRPr="00242199">
        <w:rPr>
          <w:rFonts w:ascii="Times New Roman" w:hAnsi="Times New Roman"/>
          <w:sz w:val="24"/>
          <w:szCs w:val="24"/>
        </w:rPr>
        <w:t>х и кар</w:t>
      </w:r>
      <w:r w:rsidRPr="00242199">
        <w:rPr>
          <w:rFonts w:ascii="Times New Roman" w:hAnsi="Times New Roman"/>
          <w:spacing w:val="-1"/>
          <w:sz w:val="24"/>
          <w:szCs w:val="24"/>
        </w:rPr>
        <w:t>т</w:t>
      </w:r>
      <w:r w:rsidRPr="00242199">
        <w:rPr>
          <w:rFonts w:ascii="Times New Roman" w:hAnsi="Times New Roman"/>
          <w:sz w:val="24"/>
          <w:szCs w:val="24"/>
        </w:rPr>
        <w:t>а</w:t>
      </w:r>
      <w:r w:rsidRPr="00242199">
        <w:rPr>
          <w:rFonts w:ascii="Times New Roman" w:hAnsi="Times New Roman"/>
          <w:spacing w:val="1"/>
          <w:sz w:val="24"/>
          <w:szCs w:val="24"/>
        </w:rPr>
        <w:t>х</w:t>
      </w:r>
      <w:r w:rsidRPr="00242199">
        <w:rPr>
          <w:rFonts w:ascii="Times New Roman" w:hAnsi="Times New Roman"/>
          <w:sz w:val="24"/>
          <w:szCs w:val="24"/>
        </w:rPr>
        <w:t xml:space="preserve">. </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но</w:t>
      </w:r>
      <w:r w:rsidRPr="00242199">
        <w:rPr>
          <w:rFonts w:ascii="Times New Roman" w:hAnsi="Times New Roman"/>
          <w:spacing w:val="-3"/>
          <w:sz w:val="24"/>
          <w:szCs w:val="24"/>
        </w:rPr>
        <w:t>в</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еф</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 xml:space="preserve">мы </w:t>
      </w:r>
      <w:r w:rsidRPr="00242199">
        <w:rPr>
          <w:rFonts w:ascii="Times New Roman" w:hAnsi="Times New Roman"/>
          <w:spacing w:val="1"/>
          <w:sz w:val="24"/>
          <w:szCs w:val="24"/>
        </w:rPr>
        <w:t>р</w:t>
      </w:r>
      <w:r w:rsidRPr="00242199">
        <w:rPr>
          <w:rFonts w:ascii="Times New Roman" w:hAnsi="Times New Roman"/>
          <w:sz w:val="24"/>
          <w:szCs w:val="24"/>
        </w:rPr>
        <w:t>ел</w:t>
      </w:r>
      <w:r w:rsidRPr="00242199">
        <w:rPr>
          <w:rFonts w:ascii="Times New Roman" w:hAnsi="Times New Roman"/>
          <w:spacing w:val="-2"/>
          <w:sz w:val="24"/>
          <w:szCs w:val="24"/>
        </w:rPr>
        <w:t>ь</w:t>
      </w:r>
      <w:r w:rsidRPr="00242199">
        <w:rPr>
          <w:rFonts w:ascii="Times New Roman" w:hAnsi="Times New Roman"/>
          <w:sz w:val="24"/>
          <w:szCs w:val="24"/>
        </w:rPr>
        <w:t>ефа–</w:t>
      </w:r>
      <w:r w:rsidRPr="00242199">
        <w:rPr>
          <w:rFonts w:ascii="Times New Roman" w:hAnsi="Times New Roman"/>
          <w:spacing w:val="-2"/>
          <w:sz w:val="24"/>
          <w:szCs w:val="24"/>
        </w:rPr>
        <w:t>г</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ыи</w:t>
      </w:r>
      <w:r w:rsidRPr="00242199">
        <w:rPr>
          <w:rFonts w:ascii="Times New Roman" w:hAnsi="Times New Roman"/>
          <w:spacing w:val="-1"/>
          <w:sz w:val="24"/>
          <w:szCs w:val="24"/>
        </w:rPr>
        <w:t>р</w:t>
      </w:r>
      <w:r w:rsidRPr="00242199">
        <w:rPr>
          <w:rFonts w:ascii="Times New Roman" w:hAnsi="Times New Roman"/>
          <w:sz w:val="24"/>
          <w:szCs w:val="24"/>
        </w:rPr>
        <w:t>ав</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.Ра</w:t>
      </w:r>
      <w:r w:rsidRPr="00242199">
        <w:rPr>
          <w:rFonts w:ascii="Times New Roman" w:hAnsi="Times New Roman"/>
          <w:spacing w:val="-3"/>
          <w:sz w:val="24"/>
          <w:szCs w:val="24"/>
        </w:rPr>
        <w:t>в</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w:t>
      </w:r>
      <w:r w:rsidRPr="00242199">
        <w:rPr>
          <w:rFonts w:ascii="Times New Roman" w:hAnsi="Times New Roman"/>
          <w:spacing w:val="-1"/>
          <w:sz w:val="24"/>
          <w:szCs w:val="24"/>
        </w:rPr>
        <w:t>Об</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3"/>
          <w:sz w:val="24"/>
          <w:szCs w:val="24"/>
        </w:rPr>
        <w:t>з</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3"/>
          <w:sz w:val="24"/>
          <w:szCs w:val="24"/>
        </w:rPr>
        <w:t>а</w:t>
      </w:r>
      <w:r w:rsidRPr="00242199">
        <w:rPr>
          <w:rFonts w:ascii="Times New Roman" w:hAnsi="Times New Roman"/>
          <w:spacing w:val="1"/>
          <w:sz w:val="24"/>
          <w:szCs w:val="24"/>
        </w:rPr>
        <w:t>ни</w:t>
      </w:r>
      <w:r w:rsidRPr="00242199">
        <w:rPr>
          <w:rFonts w:ascii="Times New Roman" w:hAnsi="Times New Roman"/>
          <w:sz w:val="24"/>
          <w:szCs w:val="24"/>
        </w:rPr>
        <w:t>еи</w:t>
      </w:r>
      <w:r w:rsidRPr="00242199">
        <w:rPr>
          <w:rFonts w:ascii="Times New Roman" w:hAnsi="Times New Roman"/>
          <w:spacing w:val="1"/>
          <w:sz w:val="24"/>
          <w:szCs w:val="24"/>
        </w:rPr>
        <w:t>и</w:t>
      </w:r>
      <w:r w:rsidRPr="00242199">
        <w:rPr>
          <w:rFonts w:ascii="Times New Roman" w:hAnsi="Times New Roman"/>
          <w:sz w:val="24"/>
          <w:szCs w:val="24"/>
        </w:rPr>
        <w:t>зм</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 xml:space="preserve">е </w:t>
      </w:r>
      <w:r w:rsidRPr="00242199">
        <w:rPr>
          <w:rFonts w:ascii="Times New Roman" w:hAnsi="Times New Roman"/>
          <w:spacing w:val="1"/>
          <w:sz w:val="24"/>
          <w:szCs w:val="24"/>
        </w:rPr>
        <w:t>р</w:t>
      </w:r>
      <w:r w:rsidRPr="00242199">
        <w:rPr>
          <w:rFonts w:ascii="Times New Roman" w:hAnsi="Times New Roman"/>
          <w:sz w:val="24"/>
          <w:szCs w:val="24"/>
        </w:rPr>
        <w:t>ав</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нс тече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ем</w:t>
      </w:r>
      <w:r w:rsidRPr="00242199">
        <w:rPr>
          <w:rFonts w:ascii="Times New Roman" w:hAnsi="Times New Roman"/>
          <w:spacing w:val="-3"/>
          <w:sz w:val="24"/>
          <w:szCs w:val="24"/>
        </w:rPr>
        <w:t>в</w:t>
      </w:r>
      <w:r w:rsidRPr="00242199">
        <w:rPr>
          <w:rFonts w:ascii="Times New Roman" w:hAnsi="Times New Roman"/>
          <w:spacing w:val="1"/>
          <w:sz w:val="24"/>
          <w:szCs w:val="24"/>
        </w:rPr>
        <w:t>р</w:t>
      </w:r>
      <w:r w:rsidRPr="00242199">
        <w:rPr>
          <w:rFonts w:ascii="Times New Roman" w:hAnsi="Times New Roman"/>
          <w:sz w:val="24"/>
          <w:szCs w:val="24"/>
        </w:rPr>
        <w:t>ем</w:t>
      </w:r>
      <w:r w:rsidRPr="00242199">
        <w:rPr>
          <w:rFonts w:ascii="Times New Roman" w:hAnsi="Times New Roman"/>
          <w:spacing w:val="-2"/>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 xml:space="preserve">. </w:t>
      </w:r>
      <w:r w:rsidRPr="00242199">
        <w:rPr>
          <w:rFonts w:ascii="Times New Roman" w:hAnsi="Times New Roman"/>
          <w:spacing w:val="-1"/>
          <w:sz w:val="24"/>
          <w:szCs w:val="24"/>
        </w:rPr>
        <w:t>Классификация</w:t>
      </w:r>
      <w:r w:rsidRPr="00242199">
        <w:rPr>
          <w:rFonts w:ascii="Times New Roman" w:hAnsi="Times New Roman"/>
          <w:spacing w:val="1"/>
          <w:sz w:val="24"/>
          <w:szCs w:val="24"/>
        </w:rPr>
        <w:t xml:space="preserve"> р</w:t>
      </w:r>
      <w:r w:rsidRPr="00242199">
        <w:rPr>
          <w:rFonts w:ascii="Times New Roman" w:hAnsi="Times New Roman"/>
          <w:sz w:val="24"/>
          <w:szCs w:val="24"/>
        </w:rPr>
        <w:t>а</w:t>
      </w:r>
      <w:r w:rsidRPr="00242199">
        <w:rPr>
          <w:rFonts w:ascii="Times New Roman" w:hAnsi="Times New Roman"/>
          <w:spacing w:val="-3"/>
          <w:sz w:val="24"/>
          <w:szCs w:val="24"/>
        </w:rPr>
        <w:t>в</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н</w:t>
      </w:r>
      <w:r w:rsidRPr="00242199">
        <w:rPr>
          <w:rFonts w:ascii="Times New Roman" w:hAnsi="Times New Roman"/>
          <w:spacing w:val="-1"/>
          <w:sz w:val="24"/>
          <w:szCs w:val="24"/>
        </w:rPr>
        <w:t>п</w:t>
      </w:r>
      <w:r w:rsidRPr="00242199">
        <w:rPr>
          <w:rFonts w:ascii="Times New Roman" w:hAnsi="Times New Roman"/>
          <w:sz w:val="24"/>
          <w:szCs w:val="24"/>
        </w:rPr>
        <w:t>о</w:t>
      </w:r>
      <w:r w:rsidRPr="00242199">
        <w:rPr>
          <w:rFonts w:ascii="Times New Roman" w:hAnsi="Times New Roman"/>
          <w:spacing w:val="2"/>
          <w:sz w:val="24"/>
          <w:szCs w:val="24"/>
        </w:rPr>
        <w:t xml:space="preserve"> абсолютной </w:t>
      </w:r>
      <w:r w:rsidRPr="00242199">
        <w:rPr>
          <w:rFonts w:ascii="Times New Roman" w:hAnsi="Times New Roman"/>
          <w:sz w:val="24"/>
          <w:szCs w:val="24"/>
        </w:rPr>
        <w:t>выс</w:t>
      </w:r>
      <w:r w:rsidRPr="00242199">
        <w:rPr>
          <w:rFonts w:ascii="Times New Roman" w:hAnsi="Times New Roman"/>
          <w:spacing w:val="1"/>
          <w:sz w:val="24"/>
          <w:szCs w:val="24"/>
        </w:rPr>
        <w:t>о</w:t>
      </w:r>
      <w:r w:rsidRPr="00242199">
        <w:rPr>
          <w:rFonts w:ascii="Times New Roman" w:hAnsi="Times New Roman"/>
          <w:sz w:val="24"/>
          <w:szCs w:val="24"/>
        </w:rPr>
        <w:t>те.</w:t>
      </w:r>
      <w:r w:rsidRPr="00242199">
        <w:rPr>
          <w:rFonts w:ascii="Times New Roman" w:hAnsi="Times New Roman"/>
          <w:spacing w:val="-1"/>
          <w:sz w:val="24"/>
          <w:szCs w:val="24"/>
        </w:rPr>
        <w:t>Оп</w:t>
      </w:r>
      <w:r w:rsidRPr="00242199">
        <w:rPr>
          <w:rFonts w:ascii="Times New Roman" w:hAnsi="Times New Roman"/>
          <w:spacing w:val="1"/>
          <w:sz w:val="24"/>
          <w:szCs w:val="24"/>
        </w:rPr>
        <w:t>р</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z w:val="24"/>
          <w:szCs w:val="24"/>
        </w:rPr>
        <w:t>ел</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pacing w:val="-3"/>
          <w:sz w:val="24"/>
          <w:szCs w:val="24"/>
        </w:rPr>
        <w:t>т</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и</w:t>
      </w:r>
      <w:r w:rsidRPr="00242199">
        <w:rPr>
          <w:rFonts w:ascii="Times New Roman" w:hAnsi="Times New Roman"/>
          <w:spacing w:val="-3"/>
          <w:sz w:val="24"/>
          <w:szCs w:val="24"/>
        </w:rPr>
        <w:t>т</w:t>
      </w:r>
      <w:r w:rsidRPr="00242199">
        <w:rPr>
          <w:rFonts w:ascii="Times New Roman" w:hAnsi="Times New Roman"/>
          <w:sz w:val="24"/>
          <w:szCs w:val="24"/>
        </w:rPr>
        <w:t>ел</w:t>
      </w:r>
      <w:r w:rsidRPr="00242199">
        <w:rPr>
          <w:rFonts w:ascii="Times New Roman" w:hAnsi="Times New Roman"/>
          <w:spacing w:val="-2"/>
          <w:sz w:val="24"/>
          <w:szCs w:val="24"/>
        </w:rPr>
        <w:t>ь</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йи а</w:t>
      </w:r>
      <w:r w:rsidRPr="00242199">
        <w:rPr>
          <w:rFonts w:ascii="Times New Roman" w:hAnsi="Times New Roman"/>
          <w:spacing w:val="1"/>
          <w:sz w:val="24"/>
          <w:szCs w:val="24"/>
        </w:rPr>
        <w:t>б</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лю</w:t>
      </w:r>
      <w:r w:rsidRPr="00242199">
        <w:rPr>
          <w:rFonts w:ascii="Times New Roman" w:hAnsi="Times New Roman"/>
          <w:sz w:val="24"/>
          <w:szCs w:val="24"/>
        </w:rPr>
        <w:t>т</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йв</w:t>
      </w:r>
      <w:r w:rsidRPr="00242199">
        <w:rPr>
          <w:rFonts w:ascii="Times New Roman" w:hAnsi="Times New Roman"/>
          <w:spacing w:val="-2"/>
          <w:sz w:val="24"/>
          <w:szCs w:val="24"/>
        </w:rPr>
        <w:t>ы</w:t>
      </w: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pacing w:val="-3"/>
          <w:sz w:val="24"/>
          <w:szCs w:val="24"/>
        </w:rPr>
        <w:t>т</w:t>
      </w:r>
      <w:r w:rsidRPr="00242199">
        <w:rPr>
          <w:rFonts w:ascii="Times New Roman" w:hAnsi="Times New Roman"/>
          <w:sz w:val="24"/>
          <w:szCs w:val="24"/>
        </w:rPr>
        <w:t>ы</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3"/>
          <w:sz w:val="24"/>
          <w:szCs w:val="24"/>
        </w:rPr>
        <w:t>в</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z w:val="24"/>
          <w:szCs w:val="24"/>
        </w:rPr>
        <w:t>.Раз</w:t>
      </w:r>
      <w:r w:rsidRPr="00242199">
        <w:rPr>
          <w:rFonts w:ascii="Times New Roman" w:hAnsi="Times New Roman"/>
          <w:spacing w:val="-2"/>
          <w:sz w:val="24"/>
          <w:szCs w:val="24"/>
        </w:rPr>
        <w:t>н</w:t>
      </w:r>
      <w:r w:rsidRPr="00242199">
        <w:rPr>
          <w:rFonts w:ascii="Times New Roman" w:hAnsi="Times New Roman"/>
          <w:spacing w:val="-1"/>
          <w:sz w:val="24"/>
          <w:szCs w:val="24"/>
        </w:rPr>
        <w:t>оо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азие</w:t>
      </w:r>
      <w:r w:rsidRPr="00242199">
        <w:rPr>
          <w:rFonts w:ascii="Times New Roman" w:hAnsi="Times New Roman"/>
          <w:spacing w:val="-2"/>
          <w:sz w:val="24"/>
          <w:szCs w:val="24"/>
        </w:rPr>
        <w:t>г</w:t>
      </w:r>
      <w:r w:rsidRPr="00242199">
        <w:rPr>
          <w:rFonts w:ascii="Times New Roman" w:hAnsi="Times New Roman"/>
          <w:spacing w:val="1"/>
          <w:sz w:val="24"/>
          <w:szCs w:val="24"/>
        </w:rPr>
        <w:t>о</w:t>
      </w:r>
      <w:r w:rsidRPr="00242199">
        <w:rPr>
          <w:rFonts w:ascii="Times New Roman" w:hAnsi="Times New Roman"/>
          <w:sz w:val="24"/>
          <w:szCs w:val="24"/>
        </w:rPr>
        <w:t>р</w:t>
      </w:r>
      <w:r w:rsidRPr="00242199">
        <w:rPr>
          <w:rFonts w:ascii="Times New Roman" w:hAnsi="Times New Roman"/>
          <w:spacing w:val="1"/>
          <w:sz w:val="24"/>
          <w:szCs w:val="24"/>
        </w:rPr>
        <w:t>п</w:t>
      </w:r>
      <w:r w:rsidRPr="00242199">
        <w:rPr>
          <w:rFonts w:ascii="Times New Roman" w:hAnsi="Times New Roman"/>
          <w:sz w:val="24"/>
          <w:szCs w:val="24"/>
        </w:rPr>
        <w:t>о</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зра</w:t>
      </w:r>
      <w:r w:rsidRPr="00242199">
        <w:rPr>
          <w:rFonts w:ascii="Times New Roman" w:hAnsi="Times New Roman"/>
          <w:spacing w:val="1"/>
          <w:sz w:val="24"/>
          <w:szCs w:val="24"/>
        </w:rPr>
        <w:t>с</w:t>
      </w:r>
      <w:r w:rsidRPr="00242199">
        <w:rPr>
          <w:rFonts w:ascii="Times New Roman" w:hAnsi="Times New Roman"/>
          <w:sz w:val="24"/>
          <w:szCs w:val="24"/>
        </w:rPr>
        <w:t>ту ист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нию</w:t>
      </w:r>
      <w:r w:rsidRPr="00242199">
        <w:rPr>
          <w:rFonts w:ascii="Times New Roman" w:hAnsi="Times New Roman"/>
          <w:sz w:val="24"/>
          <w:szCs w:val="24"/>
        </w:rPr>
        <w:t xml:space="preserve">. </w:t>
      </w:r>
      <w:r w:rsidRPr="00242199">
        <w:rPr>
          <w:rFonts w:ascii="Times New Roman" w:hAnsi="Times New Roman"/>
          <w:spacing w:val="-1"/>
          <w:sz w:val="24"/>
          <w:szCs w:val="24"/>
        </w:rPr>
        <w:t>Классификация</w:t>
      </w:r>
      <w:r w:rsidRPr="00242199">
        <w:rPr>
          <w:rFonts w:ascii="Times New Roman" w:hAnsi="Times New Roman"/>
          <w:spacing w:val="1"/>
          <w:sz w:val="24"/>
          <w:szCs w:val="24"/>
        </w:rPr>
        <w:t xml:space="preserve"> гор</w:t>
      </w:r>
      <w:r w:rsidRPr="00242199">
        <w:rPr>
          <w:rFonts w:ascii="Times New Roman" w:hAnsi="Times New Roman"/>
          <w:spacing w:val="2"/>
          <w:sz w:val="24"/>
          <w:szCs w:val="24"/>
        </w:rPr>
        <w:t xml:space="preserve"> абсолютной </w:t>
      </w:r>
      <w:r w:rsidRPr="00242199">
        <w:rPr>
          <w:rFonts w:ascii="Times New Roman" w:hAnsi="Times New Roman"/>
          <w:sz w:val="24"/>
          <w:szCs w:val="24"/>
        </w:rPr>
        <w:t>выс</w:t>
      </w:r>
      <w:r w:rsidRPr="00242199">
        <w:rPr>
          <w:rFonts w:ascii="Times New Roman" w:hAnsi="Times New Roman"/>
          <w:spacing w:val="1"/>
          <w:sz w:val="24"/>
          <w:szCs w:val="24"/>
        </w:rPr>
        <w:t>о</w:t>
      </w:r>
      <w:r w:rsidRPr="00242199">
        <w:rPr>
          <w:rFonts w:ascii="Times New Roman" w:hAnsi="Times New Roman"/>
          <w:sz w:val="24"/>
          <w:szCs w:val="24"/>
        </w:rPr>
        <w:t xml:space="preserve">те. </w:t>
      </w:r>
      <w:r w:rsidRPr="00242199">
        <w:rPr>
          <w:rFonts w:ascii="Times New Roman" w:hAnsi="Times New Roman"/>
          <w:spacing w:val="-1"/>
          <w:sz w:val="24"/>
          <w:szCs w:val="24"/>
        </w:rPr>
        <w:t>О</w:t>
      </w:r>
      <w:r w:rsidRPr="00242199">
        <w:rPr>
          <w:rFonts w:ascii="Times New Roman" w:hAnsi="Times New Roman"/>
          <w:spacing w:val="1"/>
          <w:sz w:val="24"/>
          <w:szCs w:val="24"/>
        </w:rPr>
        <w:t>пр</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z w:val="24"/>
          <w:szCs w:val="24"/>
        </w:rPr>
        <w:t>ел</w:t>
      </w:r>
      <w:r w:rsidRPr="00242199">
        <w:rPr>
          <w:rFonts w:ascii="Times New Roman" w:hAnsi="Times New Roman"/>
          <w:spacing w:val="-3"/>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 xml:space="preserve">е </w:t>
      </w:r>
      <w:r w:rsidRPr="00242199">
        <w:rPr>
          <w:rFonts w:ascii="Times New Roman" w:hAnsi="Times New Roman"/>
          <w:spacing w:val="1"/>
          <w:sz w:val="24"/>
          <w:szCs w:val="24"/>
        </w:rPr>
        <w:t>о</w:t>
      </w:r>
      <w:r w:rsidRPr="00242199">
        <w:rPr>
          <w:rFonts w:ascii="Times New Roman" w:hAnsi="Times New Roman"/>
          <w:spacing w:val="-3"/>
          <w:sz w:val="24"/>
          <w:szCs w:val="24"/>
        </w:rPr>
        <w:t>т</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и</w:t>
      </w:r>
      <w:r w:rsidRPr="00242199">
        <w:rPr>
          <w:rFonts w:ascii="Times New Roman" w:hAnsi="Times New Roman"/>
          <w:sz w:val="24"/>
          <w:szCs w:val="24"/>
        </w:rPr>
        <w:t>те</w:t>
      </w:r>
      <w:r w:rsidRPr="00242199">
        <w:rPr>
          <w:rFonts w:ascii="Times New Roman" w:hAnsi="Times New Roman"/>
          <w:spacing w:val="-1"/>
          <w:sz w:val="24"/>
          <w:szCs w:val="24"/>
        </w:rPr>
        <w:t>льн</w:t>
      </w:r>
      <w:r w:rsidRPr="00242199">
        <w:rPr>
          <w:rFonts w:ascii="Times New Roman" w:hAnsi="Times New Roman"/>
          <w:spacing w:val="1"/>
          <w:sz w:val="24"/>
          <w:szCs w:val="24"/>
        </w:rPr>
        <w:t>о</w:t>
      </w:r>
      <w:r w:rsidRPr="00242199">
        <w:rPr>
          <w:rFonts w:ascii="Times New Roman" w:hAnsi="Times New Roman"/>
          <w:sz w:val="24"/>
          <w:szCs w:val="24"/>
        </w:rPr>
        <w:t>йиа</w:t>
      </w:r>
      <w:r w:rsidRPr="00242199">
        <w:rPr>
          <w:rFonts w:ascii="Times New Roman" w:hAnsi="Times New Roman"/>
          <w:spacing w:val="-1"/>
          <w:sz w:val="24"/>
          <w:szCs w:val="24"/>
        </w:rPr>
        <w:t>б</w:t>
      </w: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3"/>
          <w:sz w:val="24"/>
          <w:szCs w:val="24"/>
        </w:rPr>
        <w:t>ю</w:t>
      </w:r>
      <w:r w:rsidRPr="00242199">
        <w:rPr>
          <w:rFonts w:ascii="Times New Roman" w:hAnsi="Times New Roman"/>
          <w:sz w:val="24"/>
          <w:szCs w:val="24"/>
        </w:rPr>
        <w:t>тной</w:t>
      </w:r>
      <w:r w:rsidRPr="00242199">
        <w:rPr>
          <w:rFonts w:ascii="Times New Roman" w:hAnsi="Times New Roman"/>
          <w:spacing w:val="-3"/>
          <w:sz w:val="24"/>
          <w:szCs w:val="24"/>
        </w:rPr>
        <w:t>в</w:t>
      </w:r>
      <w:r w:rsidRPr="00242199">
        <w:rPr>
          <w:rFonts w:ascii="Times New Roman" w:hAnsi="Times New Roman"/>
          <w:spacing w:val="1"/>
          <w:sz w:val="24"/>
          <w:szCs w:val="24"/>
        </w:rPr>
        <w:t>ы</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z w:val="24"/>
          <w:szCs w:val="24"/>
        </w:rPr>
        <w:t>тыг</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 Ре</w:t>
      </w:r>
      <w:r w:rsidRPr="00242199">
        <w:rPr>
          <w:rFonts w:ascii="Times New Roman" w:hAnsi="Times New Roman"/>
          <w:spacing w:val="-1"/>
          <w:sz w:val="24"/>
          <w:szCs w:val="24"/>
        </w:rPr>
        <w:t>ль</w:t>
      </w:r>
      <w:r w:rsidRPr="00242199">
        <w:rPr>
          <w:rFonts w:ascii="Times New Roman" w:hAnsi="Times New Roman"/>
          <w:sz w:val="24"/>
          <w:szCs w:val="24"/>
        </w:rPr>
        <w:t>еф</w:t>
      </w:r>
      <w:r w:rsidRPr="00242199">
        <w:rPr>
          <w:rFonts w:ascii="Times New Roman" w:hAnsi="Times New Roman"/>
          <w:spacing w:val="1"/>
          <w:sz w:val="24"/>
          <w:szCs w:val="24"/>
        </w:rPr>
        <w:t xml:space="preserve"> дн</w:t>
      </w:r>
      <w:r w:rsidRPr="00242199">
        <w:rPr>
          <w:rFonts w:ascii="Times New Roman" w:hAnsi="Times New Roman"/>
          <w:sz w:val="24"/>
          <w:szCs w:val="24"/>
        </w:rPr>
        <w:t xml:space="preserve">а </w:t>
      </w:r>
      <w:r w:rsidRPr="00242199">
        <w:rPr>
          <w:rFonts w:ascii="Times New Roman" w:hAnsi="Times New Roman"/>
          <w:spacing w:val="-1"/>
          <w:sz w:val="24"/>
          <w:szCs w:val="24"/>
        </w:rPr>
        <w:t>о</w:t>
      </w:r>
      <w:r w:rsidRPr="00242199">
        <w:rPr>
          <w:rFonts w:ascii="Times New Roman" w:hAnsi="Times New Roman"/>
          <w:sz w:val="24"/>
          <w:szCs w:val="24"/>
        </w:rPr>
        <w:t>ке</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 xml:space="preserve">в. </w:t>
      </w:r>
      <w:r w:rsidRPr="00242199">
        <w:rPr>
          <w:rFonts w:ascii="Times New Roman" w:hAnsi="Times New Roman"/>
          <w:i/>
          <w:sz w:val="24"/>
          <w:szCs w:val="24"/>
        </w:rPr>
        <w:t>Рифтовые области, срединные океанические хребты, шельф, материковый склон.Мет</w:t>
      </w:r>
      <w:r w:rsidRPr="00242199">
        <w:rPr>
          <w:rFonts w:ascii="Times New Roman" w:hAnsi="Times New Roman"/>
          <w:i/>
          <w:spacing w:val="-1"/>
          <w:sz w:val="24"/>
          <w:szCs w:val="24"/>
        </w:rPr>
        <w:t>о</w:t>
      </w:r>
      <w:r w:rsidRPr="00242199">
        <w:rPr>
          <w:rFonts w:ascii="Times New Roman" w:hAnsi="Times New Roman"/>
          <w:i/>
          <w:spacing w:val="1"/>
          <w:sz w:val="24"/>
          <w:szCs w:val="24"/>
        </w:rPr>
        <w:t>д</w:t>
      </w:r>
      <w:r w:rsidRPr="00242199">
        <w:rPr>
          <w:rFonts w:ascii="Times New Roman" w:hAnsi="Times New Roman"/>
          <w:i/>
          <w:sz w:val="24"/>
          <w:szCs w:val="24"/>
        </w:rPr>
        <w:t>ы</w:t>
      </w:r>
      <w:r w:rsidRPr="00242199">
        <w:rPr>
          <w:rFonts w:ascii="Times New Roman" w:hAnsi="Times New Roman"/>
          <w:i/>
          <w:spacing w:val="1"/>
          <w:sz w:val="24"/>
          <w:szCs w:val="24"/>
        </w:rPr>
        <w:t>и</w:t>
      </w:r>
      <w:r w:rsidRPr="00242199">
        <w:rPr>
          <w:rFonts w:ascii="Times New Roman" w:hAnsi="Times New Roman"/>
          <w:i/>
          <w:sz w:val="24"/>
          <w:szCs w:val="24"/>
        </w:rPr>
        <w:t>з</w:t>
      </w:r>
      <w:r w:rsidRPr="00242199">
        <w:rPr>
          <w:rFonts w:ascii="Times New Roman" w:hAnsi="Times New Roman"/>
          <w:i/>
          <w:spacing w:val="-4"/>
          <w:sz w:val="24"/>
          <w:szCs w:val="24"/>
        </w:rPr>
        <w:t>у</w:t>
      </w:r>
      <w:r w:rsidRPr="00242199">
        <w:rPr>
          <w:rFonts w:ascii="Times New Roman" w:hAnsi="Times New Roman"/>
          <w:i/>
          <w:sz w:val="24"/>
          <w:szCs w:val="24"/>
        </w:rPr>
        <w:t>че</w:t>
      </w:r>
      <w:r w:rsidRPr="00242199">
        <w:rPr>
          <w:rFonts w:ascii="Times New Roman" w:hAnsi="Times New Roman"/>
          <w:i/>
          <w:spacing w:val="1"/>
          <w:sz w:val="24"/>
          <w:szCs w:val="24"/>
        </w:rPr>
        <w:t>ни</w:t>
      </w:r>
      <w:r w:rsidRPr="00242199">
        <w:rPr>
          <w:rFonts w:ascii="Times New Roman" w:hAnsi="Times New Roman"/>
          <w:i/>
          <w:sz w:val="24"/>
          <w:szCs w:val="24"/>
        </w:rPr>
        <w:t>я г</w:t>
      </w:r>
      <w:r w:rsidRPr="00242199">
        <w:rPr>
          <w:rFonts w:ascii="Times New Roman" w:hAnsi="Times New Roman"/>
          <w:i/>
          <w:spacing w:val="-3"/>
          <w:sz w:val="24"/>
          <w:szCs w:val="24"/>
        </w:rPr>
        <w:t>л</w:t>
      </w:r>
      <w:r w:rsidRPr="00242199">
        <w:rPr>
          <w:rFonts w:ascii="Times New Roman" w:hAnsi="Times New Roman"/>
          <w:i/>
          <w:spacing w:val="-4"/>
          <w:sz w:val="24"/>
          <w:szCs w:val="24"/>
        </w:rPr>
        <w:t>у</w:t>
      </w:r>
      <w:r w:rsidRPr="00242199">
        <w:rPr>
          <w:rFonts w:ascii="Times New Roman" w:hAnsi="Times New Roman"/>
          <w:i/>
          <w:spacing w:val="1"/>
          <w:sz w:val="24"/>
          <w:szCs w:val="24"/>
        </w:rPr>
        <w:t>би</w:t>
      </w:r>
      <w:r w:rsidRPr="00242199">
        <w:rPr>
          <w:rFonts w:ascii="Times New Roman" w:hAnsi="Times New Roman"/>
          <w:i/>
          <w:sz w:val="24"/>
          <w:szCs w:val="24"/>
        </w:rPr>
        <w:t>нМи</w:t>
      </w:r>
      <w:r w:rsidRPr="00242199">
        <w:rPr>
          <w:rFonts w:ascii="Times New Roman" w:hAnsi="Times New Roman"/>
          <w:i/>
          <w:spacing w:val="-1"/>
          <w:sz w:val="24"/>
          <w:szCs w:val="24"/>
        </w:rPr>
        <w:t>р</w:t>
      </w:r>
      <w:r w:rsidRPr="00242199">
        <w:rPr>
          <w:rFonts w:ascii="Times New Roman" w:hAnsi="Times New Roman"/>
          <w:i/>
          <w:spacing w:val="1"/>
          <w:sz w:val="24"/>
          <w:szCs w:val="24"/>
        </w:rPr>
        <w:t>о</w:t>
      </w:r>
      <w:r w:rsidRPr="00242199">
        <w:rPr>
          <w:rFonts w:ascii="Times New Roman" w:hAnsi="Times New Roman"/>
          <w:i/>
          <w:spacing w:val="-3"/>
          <w:sz w:val="24"/>
          <w:szCs w:val="24"/>
        </w:rPr>
        <w:t>в</w:t>
      </w:r>
      <w:r w:rsidRPr="00242199">
        <w:rPr>
          <w:rFonts w:ascii="Times New Roman" w:hAnsi="Times New Roman"/>
          <w:i/>
          <w:spacing w:val="1"/>
          <w:sz w:val="24"/>
          <w:szCs w:val="24"/>
        </w:rPr>
        <w:t>о</w:t>
      </w:r>
      <w:r w:rsidRPr="00242199">
        <w:rPr>
          <w:rFonts w:ascii="Times New Roman" w:hAnsi="Times New Roman"/>
          <w:i/>
          <w:spacing w:val="-2"/>
          <w:sz w:val="24"/>
          <w:szCs w:val="24"/>
        </w:rPr>
        <w:t>г</w:t>
      </w:r>
      <w:r w:rsidRPr="00242199">
        <w:rPr>
          <w:rFonts w:ascii="Times New Roman" w:hAnsi="Times New Roman"/>
          <w:i/>
          <w:sz w:val="24"/>
          <w:szCs w:val="24"/>
        </w:rPr>
        <w:t>оо</w:t>
      </w:r>
      <w:r w:rsidRPr="00242199">
        <w:rPr>
          <w:rFonts w:ascii="Times New Roman" w:hAnsi="Times New Roman"/>
          <w:i/>
          <w:spacing w:val="1"/>
          <w:sz w:val="24"/>
          <w:szCs w:val="24"/>
        </w:rPr>
        <w:t>к</w:t>
      </w:r>
      <w:r w:rsidRPr="00242199">
        <w:rPr>
          <w:rFonts w:ascii="Times New Roman" w:hAnsi="Times New Roman"/>
          <w:i/>
          <w:sz w:val="24"/>
          <w:szCs w:val="24"/>
        </w:rPr>
        <w:t>е</w:t>
      </w:r>
      <w:r w:rsidRPr="00242199">
        <w:rPr>
          <w:rFonts w:ascii="Times New Roman" w:hAnsi="Times New Roman"/>
          <w:i/>
          <w:spacing w:val="-2"/>
          <w:sz w:val="24"/>
          <w:szCs w:val="24"/>
        </w:rPr>
        <w:t>а</w:t>
      </w:r>
      <w:r w:rsidRPr="00242199">
        <w:rPr>
          <w:rFonts w:ascii="Times New Roman" w:hAnsi="Times New Roman"/>
          <w:i/>
          <w:spacing w:val="1"/>
          <w:sz w:val="24"/>
          <w:szCs w:val="24"/>
        </w:rPr>
        <w:t>н</w:t>
      </w:r>
      <w:r w:rsidRPr="00242199">
        <w:rPr>
          <w:rFonts w:ascii="Times New Roman" w:hAnsi="Times New Roman"/>
          <w:i/>
          <w:sz w:val="24"/>
          <w:szCs w:val="24"/>
        </w:rPr>
        <w:t>а.</w:t>
      </w:r>
      <w:r w:rsidRPr="00242199">
        <w:rPr>
          <w:rFonts w:ascii="Times New Roman" w:hAnsi="Times New Roman"/>
          <w:i/>
          <w:spacing w:val="-1"/>
          <w:sz w:val="24"/>
          <w:szCs w:val="24"/>
        </w:rPr>
        <w:t xml:space="preserve"> И</w:t>
      </w:r>
      <w:r w:rsidRPr="00242199">
        <w:rPr>
          <w:rFonts w:ascii="Times New Roman" w:hAnsi="Times New Roman"/>
          <w:i/>
          <w:sz w:val="24"/>
          <w:szCs w:val="24"/>
        </w:rPr>
        <w:t>ссле</w:t>
      </w:r>
      <w:r w:rsidRPr="00242199">
        <w:rPr>
          <w:rFonts w:ascii="Times New Roman" w:hAnsi="Times New Roman"/>
          <w:i/>
          <w:spacing w:val="-2"/>
          <w:sz w:val="24"/>
          <w:szCs w:val="24"/>
        </w:rPr>
        <w:t>д</w:t>
      </w:r>
      <w:r w:rsidRPr="00242199">
        <w:rPr>
          <w:rFonts w:ascii="Times New Roman" w:hAnsi="Times New Roman"/>
          <w:i/>
          <w:spacing w:val="1"/>
          <w:sz w:val="24"/>
          <w:szCs w:val="24"/>
        </w:rPr>
        <w:t>о</w:t>
      </w:r>
      <w:r w:rsidRPr="00242199">
        <w:rPr>
          <w:rFonts w:ascii="Times New Roman" w:hAnsi="Times New Roman"/>
          <w:i/>
          <w:sz w:val="24"/>
          <w:szCs w:val="24"/>
        </w:rPr>
        <w:t>вате</w:t>
      </w:r>
      <w:r w:rsidRPr="00242199">
        <w:rPr>
          <w:rFonts w:ascii="Times New Roman" w:hAnsi="Times New Roman"/>
          <w:i/>
          <w:spacing w:val="-1"/>
          <w:sz w:val="24"/>
          <w:szCs w:val="24"/>
        </w:rPr>
        <w:t>л</w:t>
      </w:r>
      <w:r w:rsidRPr="00242199">
        <w:rPr>
          <w:rFonts w:ascii="Times New Roman" w:hAnsi="Times New Roman"/>
          <w:i/>
          <w:sz w:val="24"/>
          <w:szCs w:val="24"/>
        </w:rPr>
        <w:t>и</w:t>
      </w:r>
      <w:r w:rsidRPr="00242199">
        <w:rPr>
          <w:rFonts w:ascii="Times New Roman" w:hAnsi="Times New Roman"/>
          <w:i/>
          <w:spacing w:val="-2"/>
          <w:sz w:val="24"/>
          <w:szCs w:val="24"/>
        </w:rPr>
        <w:t>п</w:t>
      </w:r>
      <w:r w:rsidRPr="00242199">
        <w:rPr>
          <w:rFonts w:ascii="Times New Roman" w:hAnsi="Times New Roman"/>
          <w:i/>
          <w:spacing w:val="1"/>
          <w:sz w:val="24"/>
          <w:szCs w:val="24"/>
        </w:rPr>
        <w:t>од</w:t>
      </w:r>
      <w:r w:rsidRPr="00242199">
        <w:rPr>
          <w:rFonts w:ascii="Times New Roman" w:hAnsi="Times New Roman"/>
          <w:i/>
          <w:spacing w:val="-3"/>
          <w:sz w:val="24"/>
          <w:szCs w:val="24"/>
        </w:rPr>
        <w:t>в</w:t>
      </w:r>
      <w:r w:rsidRPr="00242199">
        <w:rPr>
          <w:rFonts w:ascii="Times New Roman" w:hAnsi="Times New Roman"/>
          <w:i/>
          <w:spacing w:val="-1"/>
          <w:sz w:val="24"/>
          <w:szCs w:val="24"/>
        </w:rPr>
        <w:t>о</w:t>
      </w:r>
      <w:r w:rsidRPr="00242199">
        <w:rPr>
          <w:rFonts w:ascii="Times New Roman" w:hAnsi="Times New Roman"/>
          <w:i/>
          <w:spacing w:val="1"/>
          <w:sz w:val="24"/>
          <w:szCs w:val="24"/>
        </w:rPr>
        <w:t>д</w:t>
      </w:r>
      <w:r w:rsidRPr="00242199">
        <w:rPr>
          <w:rFonts w:ascii="Times New Roman" w:hAnsi="Times New Roman"/>
          <w:i/>
          <w:spacing w:val="-1"/>
          <w:sz w:val="24"/>
          <w:szCs w:val="24"/>
        </w:rPr>
        <w:t>н</w:t>
      </w:r>
      <w:r w:rsidRPr="00242199">
        <w:rPr>
          <w:rFonts w:ascii="Times New Roman" w:hAnsi="Times New Roman"/>
          <w:i/>
          <w:spacing w:val="1"/>
          <w:sz w:val="24"/>
          <w:szCs w:val="24"/>
        </w:rPr>
        <w:t>ы</w:t>
      </w:r>
      <w:r w:rsidRPr="00242199">
        <w:rPr>
          <w:rFonts w:ascii="Times New Roman" w:hAnsi="Times New Roman"/>
          <w:i/>
          <w:sz w:val="24"/>
          <w:szCs w:val="24"/>
        </w:rPr>
        <w:t>хг</w:t>
      </w:r>
      <w:r w:rsidRPr="00242199">
        <w:rPr>
          <w:rFonts w:ascii="Times New Roman" w:hAnsi="Times New Roman"/>
          <w:i/>
          <w:spacing w:val="-1"/>
          <w:sz w:val="24"/>
          <w:szCs w:val="24"/>
        </w:rPr>
        <w:t>л</w:t>
      </w:r>
      <w:r w:rsidRPr="00242199">
        <w:rPr>
          <w:rFonts w:ascii="Times New Roman" w:hAnsi="Times New Roman"/>
          <w:i/>
          <w:spacing w:val="-4"/>
          <w:sz w:val="24"/>
          <w:szCs w:val="24"/>
        </w:rPr>
        <w:t>у</w:t>
      </w:r>
      <w:r w:rsidRPr="00242199">
        <w:rPr>
          <w:rFonts w:ascii="Times New Roman" w:hAnsi="Times New Roman"/>
          <w:i/>
          <w:spacing w:val="1"/>
          <w:sz w:val="24"/>
          <w:szCs w:val="24"/>
        </w:rPr>
        <w:t>би</w:t>
      </w:r>
      <w:r w:rsidRPr="00242199">
        <w:rPr>
          <w:rFonts w:ascii="Times New Roman" w:hAnsi="Times New Roman"/>
          <w:i/>
          <w:sz w:val="24"/>
          <w:szCs w:val="24"/>
        </w:rPr>
        <w:t xml:space="preserve">ни </w:t>
      </w:r>
      <w:r w:rsidRPr="00242199">
        <w:rPr>
          <w:rFonts w:ascii="Times New Roman" w:hAnsi="Times New Roman"/>
          <w:i/>
          <w:spacing w:val="1"/>
          <w:sz w:val="24"/>
          <w:szCs w:val="24"/>
        </w:rPr>
        <w:t>и</w:t>
      </w:r>
      <w:r w:rsidRPr="00242199">
        <w:rPr>
          <w:rFonts w:ascii="Times New Roman" w:hAnsi="Times New Roman"/>
          <w:i/>
          <w:sz w:val="24"/>
          <w:szCs w:val="24"/>
        </w:rPr>
        <w:t>х</w:t>
      </w:r>
      <w:r w:rsidRPr="00242199">
        <w:rPr>
          <w:rFonts w:ascii="Times New Roman" w:hAnsi="Times New Roman"/>
          <w:i/>
          <w:spacing w:val="1"/>
          <w:sz w:val="24"/>
          <w:szCs w:val="24"/>
        </w:rPr>
        <w:t>о</w:t>
      </w:r>
      <w:r w:rsidRPr="00242199">
        <w:rPr>
          <w:rFonts w:ascii="Times New Roman" w:hAnsi="Times New Roman"/>
          <w:i/>
          <w:sz w:val="24"/>
          <w:szCs w:val="24"/>
        </w:rPr>
        <w:t>т</w:t>
      </w:r>
      <w:r w:rsidRPr="00242199">
        <w:rPr>
          <w:rFonts w:ascii="Times New Roman" w:hAnsi="Times New Roman"/>
          <w:i/>
          <w:spacing w:val="-2"/>
          <w:sz w:val="24"/>
          <w:szCs w:val="24"/>
        </w:rPr>
        <w:t>к</w:t>
      </w:r>
      <w:r w:rsidRPr="00242199">
        <w:rPr>
          <w:rFonts w:ascii="Times New Roman" w:hAnsi="Times New Roman"/>
          <w:i/>
          <w:spacing w:val="1"/>
          <w:sz w:val="24"/>
          <w:szCs w:val="24"/>
        </w:rPr>
        <w:t>ры</w:t>
      </w:r>
      <w:r w:rsidRPr="00242199">
        <w:rPr>
          <w:rFonts w:ascii="Times New Roman" w:hAnsi="Times New Roman"/>
          <w:i/>
          <w:spacing w:val="-3"/>
          <w:sz w:val="24"/>
          <w:szCs w:val="24"/>
        </w:rPr>
        <w:t>т</w:t>
      </w:r>
      <w:r w:rsidRPr="00242199">
        <w:rPr>
          <w:rFonts w:ascii="Times New Roman" w:hAnsi="Times New Roman"/>
          <w:i/>
          <w:spacing w:val="1"/>
          <w:sz w:val="24"/>
          <w:szCs w:val="24"/>
        </w:rPr>
        <w:t>и</w:t>
      </w:r>
      <w:r w:rsidRPr="00242199">
        <w:rPr>
          <w:rFonts w:ascii="Times New Roman" w:hAnsi="Times New Roman"/>
          <w:i/>
          <w:sz w:val="24"/>
          <w:szCs w:val="24"/>
        </w:rPr>
        <w:t>я.</w:t>
      </w:r>
    </w:p>
    <w:p w14:paraId="36841602"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Ги</w:t>
      </w:r>
      <w:r w:rsidRPr="00242199">
        <w:rPr>
          <w:rFonts w:ascii="Times New Roman" w:hAnsi="Times New Roman"/>
          <w:b/>
          <w:bCs/>
          <w:sz w:val="24"/>
          <w:szCs w:val="24"/>
        </w:rPr>
        <w:t>дрос</w:t>
      </w:r>
      <w:r w:rsidRPr="00242199">
        <w:rPr>
          <w:rFonts w:ascii="Times New Roman" w:hAnsi="Times New Roman"/>
          <w:b/>
          <w:bCs/>
          <w:spacing w:val="-2"/>
          <w:sz w:val="24"/>
          <w:szCs w:val="24"/>
        </w:rPr>
        <w:t>ф</w:t>
      </w:r>
      <w:r w:rsidRPr="00242199">
        <w:rPr>
          <w:rFonts w:ascii="Times New Roman" w:hAnsi="Times New Roman"/>
          <w:b/>
          <w:bCs/>
          <w:sz w:val="24"/>
          <w:szCs w:val="24"/>
        </w:rPr>
        <w:t>ер</w:t>
      </w:r>
      <w:r w:rsidRPr="00242199">
        <w:rPr>
          <w:rFonts w:ascii="Times New Roman" w:hAnsi="Times New Roman"/>
          <w:b/>
          <w:bCs/>
          <w:spacing w:val="1"/>
          <w:sz w:val="24"/>
          <w:szCs w:val="24"/>
        </w:rPr>
        <w:t>а</w:t>
      </w:r>
      <w:r w:rsidRPr="00242199">
        <w:rPr>
          <w:rFonts w:ascii="Times New Roman" w:hAnsi="Times New Roman"/>
          <w:b/>
          <w:bCs/>
          <w:sz w:val="24"/>
          <w:szCs w:val="24"/>
        </w:rPr>
        <w:t>.</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2"/>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е г</w:t>
      </w:r>
      <w:r w:rsidRPr="00242199">
        <w:rPr>
          <w:rFonts w:ascii="Times New Roman" w:hAnsi="Times New Roman"/>
          <w:spacing w:val="-1"/>
          <w:sz w:val="24"/>
          <w:szCs w:val="24"/>
        </w:rPr>
        <w:t>ид</w:t>
      </w:r>
      <w:r w:rsidRPr="00242199">
        <w:rPr>
          <w:rFonts w:ascii="Times New Roman" w:hAnsi="Times New Roman"/>
          <w:spacing w:val="1"/>
          <w:sz w:val="24"/>
          <w:szCs w:val="24"/>
        </w:rPr>
        <w:t>ро</w:t>
      </w:r>
      <w:r w:rsidRPr="00242199">
        <w:rPr>
          <w:rFonts w:ascii="Times New Roman" w:hAnsi="Times New Roman"/>
          <w:spacing w:val="-2"/>
          <w:sz w:val="24"/>
          <w:szCs w:val="24"/>
        </w:rPr>
        <w:t>с</w:t>
      </w:r>
      <w:r w:rsidRPr="00242199">
        <w:rPr>
          <w:rFonts w:ascii="Times New Roman" w:hAnsi="Times New Roman"/>
          <w:sz w:val="24"/>
          <w:szCs w:val="24"/>
        </w:rPr>
        <w:t>ф</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z w:val="24"/>
          <w:szCs w:val="24"/>
        </w:rPr>
        <w:t xml:space="preserve">ы. </w:t>
      </w:r>
      <w:r w:rsidRPr="00242199">
        <w:rPr>
          <w:rFonts w:ascii="Times New Roman" w:hAnsi="Times New Roman"/>
          <w:i/>
          <w:spacing w:val="-2"/>
          <w:sz w:val="24"/>
          <w:szCs w:val="24"/>
        </w:rPr>
        <w:t>О</w:t>
      </w:r>
      <w:r w:rsidRPr="00242199">
        <w:rPr>
          <w:rFonts w:ascii="Times New Roman" w:hAnsi="Times New Roman"/>
          <w:i/>
          <w:sz w:val="24"/>
          <w:szCs w:val="24"/>
        </w:rPr>
        <w:t>с</w:t>
      </w:r>
      <w:r w:rsidRPr="00242199">
        <w:rPr>
          <w:rFonts w:ascii="Times New Roman" w:hAnsi="Times New Roman"/>
          <w:i/>
          <w:spacing w:val="-1"/>
          <w:sz w:val="24"/>
          <w:szCs w:val="24"/>
        </w:rPr>
        <w:t>о</w:t>
      </w:r>
      <w:r w:rsidRPr="00242199">
        <w:rPr>
          <w:rFonts w:ascii="Times New Roman" w:hAnsi="Times New Roman"/>
          <w:i/>
          <w:spacing w:val="1"/>
          <w:sz w:val="24"/>
          <w:szCs w:val="24"/>
        </w:rPr>
        <w:t>б</w:t>
      </w:r>
      <w:r w:rsidRPr="00242199">
        <w:rPr>
          <w:rFonts w:ascii="Times New Roman" w:hAnsi="Times New Roman"/>
          <w:i/>
          <w:sz w:val="24"/>
          <w:szCs w:val="24"/>
        </w:rPr>
        <w:t>е</w:t>
      </w:r>
      <w:r w:rsidRPr="00242199">
        <w:rPr>
          <w:rFonts w:ascii="Times New Roman" w:hAnsi="Times New Roman"/>
          <w:i/>
          <w:spacing w:val="-1"/>
          <w:sz w:val="24"/>
          <w:szCs w:val="24"/>
        </w:rPr>
        <w:t>нн</w:t>
      </w:r>
      <w:r w:rsidRPr="00242199">
        <w:rPr>
          <w:rFonts w:ascii="Times New Roman" w:hAnsi="Times New Roman"/>
          <w:i/>
          <w:spacing w:val="1"/>
          <w:sz w:val="24"/>
          <w:szCs w:val="24"/>
        </w:rPr>
        <w:t>о</w:t>
      </w:r>
      <w:r w:rsidRPr="00242199">
        <w:rPr>
          <w:rFonts w:ascii="Times New Roman" w:hAnsi="Times New Roman"/>
          <w:i/>
          <w:sz w:val="24"/>
          <w:szCs w:val="24"/>
        </w:rPr>
        <w:t>сти М</w:t>
      </w:r>
      <w:r w:rsidRPr="00242199">
        <w:rPr>
          <w:rFonts w:ascii="Times New Roman" w:hAnsi="Times New Roman"/>
          <w:i/>
          <w:spacing w:val="-1"/>
          <w:sz w:val="24"/>
          <w:szCs w:val="24"/>
        </w:rPr>
        <w:t>ир</w:t>
      </w:r>
      <w:r w:rsidRPr="00242199">
        <w:rPr>
          <w:rFonts w:ascii="Times New Roman" w:hAnsi="Times New Roman"/>
          <w:i/>
          <w:spacing w:val="1"/>
          <w:sz w:val="24"/>
          <w:szCs w:val="24"/>
        </w:rPr>
        <w:t>о</w:t>
      </w:r>
      <w:r w:rsidRPr="00242199">
        <w:rPr>
          <w:rFonts w:ascii="Times New Roman" w:hAnsi="Times New Roman"/>
          <w:i/>
          <w:sz w:val="24"/>
          <w:szCs w:val="24"/>
        </w:rPr>
        <w:t>в</w:t>
      </w:r>
      <w:r w:rsidRPr="00242199">
        <w:rPr>
          <w:rFonts w:ascii="Times New Roman" w:hAnsi="Times New Roman"/>
          <w:i/>
          <w:spacing w:val="-2"/>
          <w:sz w:val="24"/>
          <w:szCs w:val="24"/>
        </w:rPr>
        <w:t>о</w:t>
      </w:r>
      <w:r w:rsidRPr="00242199">
        <w:rPr>
          <w:rFonts w:ascii="Times New Roman" w:hAnsi="Times New Roman"/>
          <w:i/>
          <w:sz w:val="24"/>
          <w:szCs w:val="24"/>
        </w:rPr>
        <w:t>го</w:t>
      </w:r>
      <w:r w:rsidRPr="00242199">
        <w:rPr>
          <w:rFonts w:ascii="Times New Roman" w:hAnsi="Times New Roman"/>
          <w:i/>
          <w:spacing w:val="-2"/>
          <w:sz w:val="24"/>
          <w:szCs w:val="24"/>
        </w:rPr>
        <w:t>к</w:t>
      </w:r>
      <w:r w:rsidRPr="00242199">
        <w:rPr>
          <w:rFonts w:ascii="Times New Roman" w:hAnsi="Times New Roman"/>
          <w:i/>
          <w:spacing w:val="1"/>
          <w:sz w:val="24"/>
          <w:szCs w:val="24"/>
        </w:rPr>
        <w:t>р</w:t>
      </w:r>
      <w:r w:rsidRPr="00242199">
        <w:rPr>
          <w:rFonts w:ascii="Times New Roman" w:hAnsi="Times New Roman"/>
          <w:i/>
          <w:spacing w:val="-4"/>
          <w:sz w:val="24"/>
          <w:szCs w:val="24"/>
        </w:rPr>
        <w:t>у</w:t>
      </w:r>
      <w:r w:rsidRPr="00242199">
        <w:rPr>
          <w:rFonts w:ascii="Times New Roman" w:hAnsi="Times New Roman"/>
          <w:i/>
          <w:sz w:val="24"/>
          <w:szCs w:val="24"/>
        </w:rPr>
        <w:t>г</w:t>
      </w:r>
      <w:r w:rsidRPr="00242199">
        <w:rPr>
          <w:rFonts w:ascii="Times New Roman" w:hAnsi="Times New Roman"/>
          <w:i/>
          <w:spacing w:val="1"/>
          <w:sz w:val="24"/>
          <w:szCs w:val="24"/>
        </w:rPr>
        <w:t>о</w:t>
      </w:r>
      <w:r w:rsidRPr="00242199">
        <w:rPr>
          <w:rFonts w:ascii="Times New Roman" w:hAnsi="Times New Roman"/>
          <w:i/>
          <w:sz w:val="24"/>
          <w:szCs w:val="24"/>
        </w:rPr>
        <w:t>в</w:t>
      </w:r>
      <w:r w:rsidRPr="00242199">
        <w:rPr>
          <w:rFonts w:ascii="Times New Roman" w:hAnsi="Times New Roman"/>
          <w:i/>
          <w:spacing w:val="-2"/>
          <w:sz w:val="24"/>
          <w:szCs w:val="24"/>
        </w:rPr>
        <w:t>о</w:t>
      </w:r>
      <w:r w:rsidRPr="00242199">
        <w:rPr>
          <w:rFonts w:ascii="Times New Roman" w:hAnsi="Times New Roman"/>
          <w:i/>
          <w:spacing w:val="1"/>
          <w:sz w:val="24"/>
          <w:szCs w:val="24"/>
        </w:rPr>
        <w:t>ро</w:t>
      </w:r>
      <w:r w:rsidRPr="00242199">
        <w:rPr>
          <w:rFonts w:ascii="Times New Roman" w:hAnsi="Times New Roman"/>
          <w:i/>
          <w:spacing w:val="5"/>
          <w:sz w:val="24"/>
          <w:szCs w:val="24"/>
        </w:rPr>
        <w:t>т</w:t>
      </w:r>
      <w:r w:rsidRPr="00242199">
        <w:rPr>
          <w:rFonts w:ascii="Times New Roman" w:hAnsi="Times New Roman"/>
          <w:i/>
          <w:sz w:val="24"/>
          <w:szCs w:val="24"/>
        </w:rPr>
        <w:t xml:space="preserve">а воды. </w:t>
      </w:r>
      <w:r w:rsidRPr="00242199">
        <w:rPr>
          <w:rFonts w:ascii="Times New Roman" w:hAnsi="Times New Roman"/>
          <w:sz w:val="24"/>
          <w:szCs w:val="24"/>
        </w:rPr>
        <w:t>М</w:t>
      </w:r>
      <w:r w:rsidRPr="00242199">
        <w:rPr>
          <w:rFonts w:ascii="Times New Roman" w:hAnsi="Times New Roman"/>
          <w:spacing w:val="-1"/>
          <w:sz w:val="24"/>
          <w:szCs w:val="24"/>
        </w:rPr>
        <w:t>ир</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2"/>
          <w:sz w:val="24"/>
          <w:szCs w:val="24"/>
        </w:rPr>
        <w:t>о</w:t>
      </w:r>
      <w:r w:rsidRPr="00242199">
        <w:rPr>
          <w:rFonts w:ascii="Times New Roman" w:hAnsi="Times New Roman"/>
          <w:sz w:val="24"/>
          <w:szCs w:val="24"/>
        </w:rPr>
        <w:t xml:space="preserve">й </w:t>
      </w:r>
      <w:r w:rsidRPr="00242199">
        <w:rPr>
          <w:rFonts w:ascii="Times New Roman" w:hAnsi="Times New Roman"/>
          <w:spacing w:val="-1"/>
          <w:sz w:val="24"/>
          <w:szCs w:val="24"/>
        </w:rPr>
        <w:t>о</w:t>
      </w:r>
      <w:r w:rsidRPr="00242199">
        <w:rPr>
          <w:rFonts w:ascii="Times New Roman" w:hAnsi="Times New Roman"/>
          <w:sz w:val="24"/>
          <w:szCs w:val="24"/>
        </w:rPr>
        <w:t>кеан и е</w:t>
      </w:r>
      <w:r w:rsidRPr="00242199">
        <w:rPr>
          <w:rFonts w:ascii="Times New Roman" w:hAnsi="Times New Roman"/>
          <w:spacing w:val="-2"/>
          <w:sz w:val="24"/>
          <w:szCs w:val="24"/>
        </w:rPr>
        <w:t>г</w:t>
      </w:r>
      <w:r w:rsidRPr="00242199">
        <w:rPr>
          <w:rFonts w:ascii="Times New Roman" w:hAnsi="Times New Roman"/>
          <w:sz w:val="24"/>
          <w:szCs w:val="24"/>
        </w:rPr>
        <w:t>о час</w:t>
      </w:r>
      <w:r w:rsidRPr="00242199">
        <w:rPr>
          <w:rFonts w:ascii="Times New Roman" w:hAnsi="Times New Roman"/>
          <w:spacing w:val="-2"/>
          <w:sz w:val="24"/>
          <w:szCs w:val="24"/>
        </w:rPr>
        <w:t>т</w:t>
      </w:r>
      <w:r w:rsidRPr="00242199">
        <w:rPr>
          <w:rFonts w:ascii="Times New Roman" w:hAnsi="Times New Roman"/>
          <w:spacing w:val="-1"/>
          <w:sz w:val="24"/>
          <w:szCs w:val="24"/>
        </w:rPr>
        <w:t>и</w:t>
      </w:r>
      <w:r w:rsidRPr="00242199">
        <w:rPr>
          <w:rFonts w:ascii="Times New Roman" w:hAnsi="Times New Roman"/>
          <w:sz w:val="24"/>
          <w:szCs w:val="24"/>
        </w:rPr>
        <w:t>. Сво</w:t>
      </w:r>
      <w:r w:rsidRPr="00242199">
        <w:rPr>
          <w:rFonts w:ascii="Times New Roman" w:hAnsi="Times New Roman"/>
          <w:spacing w:val="1"/>
          <w:sz w:val="24"/>
          <w:szCs w:val="24"/>
        </w:rPr>
        <w:t>й</w:t>
      </w:r>
      <w:r w:rsidRPr="00242199">
        <w:rPr>
          <w:rFonts w:ascii="Times New Roman" w:hAnsi="Times New Roman"/>
          <w:sz w:val="24"/>
          <w:szCs w:val="24"/>
        </w:rPr>
        <w:t xml:space="preserve">ства </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д М</w:t>
      </w:r>
      <w:r w:rsidRPr="00242199">
        <w:rPr>
          <w:rFonts w:ascii="Times New Roman" w:hAnsi="Times New Roman"/>
          <w:spacing w:val="1"/>
          <w:sz w:val="24"/>
          <w:szCs w:val="24"/>
        </w:rPr>
        <w:t>и</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z w:val="24"/>
          <w:szCs w:val="24"/>
        </w:rPr>
        <w:t xml:space="preserve">о </w:t>
      </w:r>
      <w:r w:rsidRPr="00242199">
        <w:rPr>
          <w:rFonts w:ascii="Times New Roman" w:hAnsi="Times New Roman"/>
          <w:spacing w:val="1"/>
          <w:sz w:val="24"/>
          <w:szCs w:val="24"/>
        </w:rPr>
        <w:t>о</w:t>
      </w:r>
      <w:r w:rsidRPr="00242199">
        <w:rPr>
          <w:rFonts w:ascii="Times New Roman" w:hAnsi="Times New Roman"/>
          <w:spacing w:val="-2"/>
          <w:sz w:val="24"/>
          <w:szCs w:val="24"/>
        </w:rPr>
        <w:t>к</w:t>
      </w:r>
      <w:r w:rsidRPr="00242199">
        <w:rPr>
          <w:rFonts w:ascii="Times New Roman" w:hAnsi="Times New Roman"/>
          <w:sz w:val="24"/>
          <w:szCs w:val="24"/>
        </w:rPr>
        <w:t>еа</w:t>
      </w:r>
      <w:r w:rsidRPr="00242199">
        <w:rPr>
          <w:rFonts w:ascii="Times New Roman" w:hAnsi="Times New Roman"/>
          <w:spacing w:val="-1"/>
          <w:sz w:val="24"/>
          <w:szCs w:val="24"/>
        </w:rPr>
        <w:t>н</w:t>
      </w:r>
      <w:r w:rsidRPr="00242199">
        <w:rPr>
          <w:rFonts w:ascii="Times New Roman" w:hAnsi="Times New Roman"/>
          <w:sz w:val="24"/>
          <w:szCs w:val="24"/>
        </w:rPr>
        <w:t>а – темп</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ат</w:t>
      </w:r>
      <w:r w:rsidRPr="00242199">
        <w:rPr>
          <w:rFonts w:ascii="Times New Roman" w:hAnsi="Times New Roman"/>
          <w:spacing w:val="-4"/>
          <w:sz w:val="24"/>
          <w:szCs w:val="24"/>
        </w:rPr>
        <w:t>у</w:t>
      </w:r>
      <w:r w:rsidRPr="00242199">
        <w:rPr>
          <w:rFonts w:ascii="Times New Roman" w:hAnsi="Times New Roman"/>
          <w:spacing w:val="1"/>
          <w:sz w:val="24"/>
          <w:szCs w:val="24"/>
        </w:rPr>
        <w:t>р</w:t>
      </w:r>
      <w:r w:rsidRPr="00242199">
        <w:rPr>
          <w:rFonts w:ascii="Times New Roman" w:hAnsi="Times New Roman"/>
          <w:sz w:val="24"/>
          <w:szCs w:val="24"/>
        </w:rPr>
        <w:t>а и с</w:t>
      </w:r>
      <w:r w:rsidRPr="00242199">
        <w:rPr>
          <w:rFonts w:ascii="Times New Roman" w:hAnsi="Times New Roman"/>
          <w:spacing w:val="-1"/>
          <w:sz w:val="24"/>
          <w:szCs w:val="24"/>
        </w:rPr>
        <w:t>ол</w:t>
      </w:r>
      <w:r w:rsidRPr="00242199">
        <w:rPr>
          <w:rFonts w:ascii="Times New Roman" w:hAnsi="Times New Roman"/>
          <w:sz w:val="24"/>
          <w:szCs w:val="24"/>
        </w:rPr>
        <w:t>е</w:t>
      </w:r>
      <w:r w:rsidRPr="00242199">
        <w:rPr>
          <w:rFonts w:ascii="Times New Roman" w:hAnsi="Times New Roman"/>
          <w:spacing w:val="1"/>
          <w:sz w:val="24"/>
          <w:szCs w:val="24"/>
        </w:rPr>
        <w:t>но</w:t>
      </w:r>
      <w:r w:rsidRPr="00242199">
        <w:rPr>
          <w:rFonts w:ascii="Times New Roman" w:hAnsi="Times New Roman"/>
          <w:sz w:val="24"/>
          <w:szCs w:val="24"/>
        </w:rPr>
        <w:t>ст</w:t>
      </w:r>
      <w:r w:rsidRPr="00242199">
        <w:rPr>
          <w:rFonts w:ascii="Times New Roman" w:hAnsi="Times New Roman"/>
          <w:spacing w:val="-1"/>
          <w:sz w:val="24"/>
          <w:szCs w:val="24"/>
        </w:rPr>
        <w:t>ь</w:t>
      </w:r>
      <w:r w:rsidRPr="00242199">
        <w:rPr>
          <w:rFonts w:ascii="Times New Roman" w:hAnsi="Times New Roman"/>
          <w:sz w:val="24"/>
          <w:szCs w:val="24"/>
        </w:rPr>
        <w:t>. Дв</w:t>
      </w:r>
      <w:r w:rsidRPr="00242199">
        <w:rPr>
          <w:rFonts w:ascii="Times New Roman" w:hAnsi="Times New Roman"/>
          <w:spacing w:val="-1"/>
          <w:sz w:val="24"/>
          <w:szCs w:val="24"/>
        </w:rPr>
        <w:t>и</w:t>
      </w:r>
      <w:r w:rsidRPr="00242199">
        <w:rPr>
          <w:rFonts w:ascii="Times New Roman" w:hAnsi="Times New Roman"/>
          <w:sz w:val="24"/>
          <w:szCs w:val="24"/>
        </w:rPr>
        <w:t>ж</w:t>
      </w:r>
      <w:r w:rsidRPr="00242199">
        <w:rPr>
          <w:rFonts w:ascii="Times New Roman" w:hAnsi="Times New Roman"/>
          <w:spacing w:val="-2"/>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е во</w:t>
      </w:r>
      <w:r w:rsidRPr="00242199">
        <w:rPr>
          <w:rFonts w:ascii="Times New Roman" w:hAnsi="Times New Roman"/>
          <w:spacing w:val="1"/>
          <w:sz w:val="24"/>
          <w:szCs w:val="24"/>
        </w:rPr>
        <w:t>д</w:t>
      </w:r>
      <w:r w:rsidRPr="00242199">
        <w:rPr>
          <w:rFonts w:ascii="Times New Roman" w:hAnsi="Times New Roman"/>
          <w:sz w:val="24"/>
          <w:szCs w:val="24"/>
        </w:rPr>
        <w:t xml:space="preserve">ы в </w:t>
      </w:r>
      <w:r w:rsidRPr="00242199">
        <w:rPr>
          <w:rFonts w:ascii="Times New Roman" w:hAnsi="Times New Roman"/>
          <w:spacing w:val="1"/>
          <w:sz w:val="24"/>
          <w:szCs w:val="24"/>
        </w:rPr>
        <w:t>о</w:t>
      </w:r>
      <w:r w:rsidRPr="00242199">
        <w:rPr>
          <w:rFonts w:ascii="Times New Roman" w:hAnsi="Times New Roman"/>
          <w:spacing w:val="-2"/>
          <w:sz w:val="24"/>
          <w:szCs w:val="24"/>
        </w:rPr>
        <w:t>к</w:t>
      </w:r>
      <w:r w:rsidRPr="00242199">
        <w:rPr>
          <w:rFonts w:ascii="Times New Roman" w:hAnsi="Times New Roman"/>
          <w:sz w:val="24"/>
          <w:szCs w:val="24"/>
        </w:rPr>
        <w:t>еа</w:t>
      </w:r>
      <w:r w:rsidRPr="00242199">
        <w:rPr>
          <w:rFonts w:ascii="Times New Roman" w:hAnsi="Times New Roman"/>
          <w:spacing w:val="-1"/>
          <w:sz w:val="24"/>
          <w:szCs w:val="24"/>
        </w:rPr>
        <w:t>н</w:t>
      </w:r>
      <w:r w:rsidRPr="00242199">
        <w:rPr>
          <w:rFonts w:ascii="Times New Roman" w:hAnsi="Times New Roman"/>
          <w:sz w:val="24"/>
          <w:szCs w:val="24"/>
        </w:rPr>
        <w:t>е – вол</w:t>
      </w:r>
      <w:r w:rsidRPr="00242199">
        <w:rPr>
          <w:rFonts w:ascii="Times New Roman" w:hAnsi="Times New Roman"/>
          <w:spacing w:val="-2"/>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тече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pacing w:val="-2"/>
          <w:sz w:val="24"/>
          <w:szCs w:val="24"/>
        </w:rPr>
        <w:t>я</w:t>
      </w:r>
      <w:r w:rsidRPr="00242199">
        <w:rPr>
          <w:rFonts w:ascii="Times New Roman" w:hAnsi="Times New Roman"/>
          <w:sz w:val="24"/>
          <w:szCs w:val="24"/>
        </w:rPr>
        <w:t>.</w:t>
      </w:r>
      <w:r w:rsidRPr="00242199">
        <w:rPr>
          <w:rFonts w:ascii="Times New Roman" w:hAnsi="Times New Roman"/>
          <w:i/>
          <w:sz w:val="24"/>
          <w:szCs w:val="24"/>
        </w:rPr>
        <w:t>.</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z w:val="24"/>
          <w:szCs w:val="24"/>
        </w:rPr>
        <w:t>ыс</w:t>
      </w:r>
      <w:r w:rsidRPr="00242199">
        <w:rPr>
          <w:rFonts w:ascii="Times New Roman" w:hAnsi="Times New Roman"/>
          <w:spacing w:val="-3"/>
          <w:sz w:val="24"/>
          <w:szCs w:val="24"/>
        </w:rPr>
        <w:t>у</w:t>
      </w:r>
      <w:r w:rsidRPr="00242199">
        <w:rPr>
          <w:rFonts w:ascii="Times New Roman" w:hAnsi="Times New Roman"/>
          <w:sz w:val="24"/>
          <w:szCs w:val="24"/>
        </w:rPr>
        <w:t>ши.Реки</w:t>
      </w:r>
      <w:r w:rsidRPr="00242199">
        <w:rPr>
          <w:rFonts w:ascii="Times New Roman" w:hAnsi="Times New Roman"/>
          <w:spacing w:val="1"/>
          <w:sz w:val="24"/>
          <w:szCs w:val="24"/>
        </w:rPr>
        <w:t xml:space="preserve"> н</w:t>
      </w:r>
      <w:r w:rsidRPr="00242199">
        <w:rPr>
          <w:rFonts w:ascii="Times New Roman" w:hAnsi="Times New Roman"/>
          <w:sz w:val="24"/>
          <w:szCs w:val="24"/>
        </w:rPr>
        <w:t>а ге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z w:val="24"/>
          <w:szCs w:val="24"/>
        </w:rPr>
        <w:t>ес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йк</w:t>
      </w:r>
      <w:r w:rsidRPr="00242199">
        <w:rPr>
          <w:rFonts w:ascii="Times New Roman" w:hAnsi="Times New Roman"/>
          <w:spacing w:val="-2"/>
          <w:sz w:val="24"/>
          <w:szCs w:val="24"/>
        </w:rPr>
        <w:t>а</w:t>
      </w:r>
      <w:r w:rsidRPr="00242199">
        <w:rPr>
          <w:rFonts w:ascii="Times New Roman" w:hAnsi="Times New Roman"/>
          <w:spacing w:val="-1"/>
          <w:sz w:val="24"/>
          <w:szCs w:val="24"/>
        </w:rPr>
        <w:t>р</w:t>
      </w:r>
      <w:r w:rsidRPr="00242199">
        <w:rPr>
          <w:rFonts w:ascii="Times New Roman" w:hAnsi="Times New Roman"/>
          <w:sz w:val="24"/>
          <w:szCs w:val="24"/>
        </w:rPr>
        <w:t xml:space="preserve">теив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1"/>
          <w:sz w:val="24"/>
          <w:szCs w:val="24"/>
        </w:rPr>
        <w:t>ро</w:t>
      </w:r>
      <w:r w:rsidRPr="00242199">
        <w:rPr>
          <w:rFonts w:ascii="Times New Roman" w:hAnsi="Times New Roman"/>
          <w:spacing w:val="1"/>
          <w:sz w:val="24"/>
          <w:szCs w:val="24"/>
        </w:rPr>
        <w:t>д</w:t>
      </w:r>
      <w:r w:rsidRPr="00242199">
        <w:rPr>
          <w:rFonts w:ascii="Times New Roman" w:hAnsi="Times New Roman"/>
          <w:spacing w:val="-2"/>
          <w:sz w:val="24"/>
          <w:szCs w:val="24"/>
        </w:rPr>
        <w:t>е</w:t>
      </w:r>
      <w:r w:rsidRPr="00242199">
        <w:rPr>
          <w:rFonts w:ascii="Times New Roman" w:hAnsi="Times New Roman"/>
          <w:sz w:val="24"/>
          <w:szCs w:val="24"/>
        </w:rPr>
        <w:t>:</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2"/>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w:t>
      </w:r>
      <w:r w:rsidRPr="00242199">
        <w:rPr>
          <w:rFonts w:ascii="Times New Roman" w:hAnsi="Times New Roman"/>
          <w:spacing w:val="-2"/>
          <w:sz w:val="24"/>
          <w:szCs w:val="24"/>
        </w:rPr>
        <w:t>ч</w:t>
      </w:r>
      <w:r w:rsidRPr="00242199">
        <w:rPr>
          <w:rFonts w:ascii="Times New Roman" w:hAnsi="Times New Roman"/>
          <w:sz w:val="24"/>
          <w:szCs w:val="24"/>
        </w:rPr>
        <w:t>асти</w:t>
      </w:r>
      <w:r w:rsidRPr="00242199">
        <w:rPr>
          <w:rFonts w:ascii="Times New Roman" w:hAnsi="Times New Roman"/>
          <w:spacing w:val="1"/>
          <w:sz w:val="24"/>
          <w:szCs w:val="24"/>
        </w:rPr>
        <w:t xml:space="preserve"> р</w:t>
      </w:r>
      <w:r w:rsidRPr="00242199">
        <w:rPr>
          <w:rFonts w:ascii="Times New Roman" w:hAnsi="Times New Roman"/>
          <w:spacing w:val="-2"/>
          <w:sz w:val="24"/>
          <w:szCs w:val="24"/>
        </w:rPr>
        <w:t>е</w:t>
      </w:r>
      <w:r w:rsidRPr="00242199">
        <w:rPr>
          <w:rFonts w:ascii="Times New Roman" w:hAnsi="Times New Roman"/>
          <w:sz w:val="24"/>
          <w:szCs w:val="24"/>
        </w:rPr>
        <w:t>ч</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йс</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9"/>
          <w:sz w:val="24"/>
          <w:szCs w:val="24"/>
        </w:rPr>
        <w:t>т</w:t>
      </w:r>
      <w:r w:rsidRPr="00242199">
        <w:rPr>
          <w:rFonts w:ascii="Times New Roman" w:hAnsi="Times New Roman"/>
          <w:sz w:val="24"/>
          <w:szCs w:val="24"/>
        </w:rPr>
        <w:t>е</w:t>
      </w:r>
      <w:r w:rsidRPr="00242199">
        <w:rPr>
          <w:rFonts w:ascii="Times New Roman" w:hAnsi="Times New Roman"/>
          <w:spacing w:val="-3"/>
          <w:sz w:val="24"/>
          <w:szCs w:val="24"/>
        </w:rPr>
        <w:t>м</w:t>
      </w:r>
      <w:r w:rsidRPr="00242199">
        <w:rPr>
          <w:rFonts w:ascii="Times New Roman" w:hAnsi="Times New Roman"/>
          <w:spacing w:val="1"/>
          <w:sz w:val="24"/>
          <w:szCs w:val="24"/>
        </w:rPr>
        <w:t>ы</w:t>
      </w:r>
      <w:r w:rsidRPr="00242199">
        <w:rPr>
          <w:rFonts w:ascii="Times New Roman" w:hAnsi="Times New Roman"/>
          <w:sz w:val="24"/>
          <w:szCs w:val="24"/>
        </w:rPr>
        <w:t xml:space="preserve">, </w:t>
      </w:r>
      <w:r w:rsidRPr="00242199">
        <w:rPr>
          <w:rFonts w:ascii="Times New Roman" w:hAnsi="Times New Roman"/>
          <w:spacing w:val="1"/>
          <w:sz w:val="24"/>
          <w:szCs w:val="24"/>
        </w:rPr>
        <w:t>х</w:t>
      </w:r>
      <w:r w:rsidRPr="00242199">
        <w:rPr>
          <w:rFonts w:ascii="Times New Roman" w:hAnsi="Times New Roman"/>
          <w:spacing w:val="-2"/>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акт</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z w:val="24"/>
          <w:szCs w:val="24"/>
        </w:rPr>
        <w:t xml:space="preserve">, </w:t>
      </w:r>
      <w:r w:rsidRPr="00242199">
        <w:rPr>
          <w:rFonts w:ascii="Times New Roman" w:hAnsi="Times New Roman"/>
          <w:spacing w:val="1"/>
          <w:sz w:val="24"/>
          <w:szCs w:val="24"/>
        </w:rPr>
        <w:t>пи</w:t>
      </w:r>
      <w:r w:rsidRPr="00242199">
        <w:rPr>
          <w:rFonts w:ascii="Times New Roman" w:hAnsi="Times New Roman"/>
          <w:sz w:val="24"/>
          <w:szCs w:val="24"/>
        </w:rPr>
        <w:t>т</w:t>
      </w:r>
      <w:r w:rsidRPr="00242199">
        <w:rPr>
          <w:rFonts w:ascii="Times New Roman" w:hAnsi="Times New Roman"/>
          <w:spacing w:val="-3"/>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еи</w:t>
      </w:r>
      <w:r w:rsidRPr="00242199">
        <w:rPr>
          <w:rFonts w:ascii="Times New Roman" w:hAnsi="Times New Roman"/>
          <w:spacing w:val="1"/>
          <w:sz w:val="24"/>
          <w:szCs w:val="24"/>
        </w:rPr>
        <w:t xml:space="preserve"> р</w:t>
      </w:r>
      <w:r w:rsidRPr="00242199">
        <w:rPr>
          <w:rFonts w:ascii="Times New Roman" w:hAnsi="Times New Roman"/>
          <w:spacing w:val="-2"/>
          <w:sz w:val="24"/>
          <w:szCs w:val="24"/>
        </w:rPr>
        <w:t>е</w:t>
      </w:r>
      <w:r w:rsidRPr="00242199">
        <w:rPr>
          <w:rFonts w:ascii="Times New Roman" w:hAnsi="Times New Roman"/>
          <w:sz w:val="24"/>
          <w:szCs w:val="24"/>
        </w:rPr>
        <w:t>ж</w:t>
      </w:r>
      <w:r w:rsidRPr="00242199">
        <w:rPr>
          <w:rFonts w:ascii="Times New Roman" w:hAnsi="Times New Roman"/>
          <w:spacing w:val="-1"/>
          <w:sz w:val="24"/>
          <w:szCs w:val="24"/>
        </w:rPr>
        <w:t>и</w:t>
      </w:r>
      <w:r w:rsidRPr="00242199">
        <w:rPr>
          <w:rFonts w:ascii="Times New Roman" w:hAnsi="Times New Roman"/>
          <w:sz w:val="24"/>
          <w:szCs w:val="24"/>
        </w:rPr>
        <w:t>м</w:t>
      </w:r>
      <w:r w:rsidRPr="00242199">
        <w:rPr>
          <w:rFonts w:ascii="Times New Roman" w:hAnsi="Times New Roman"/>
          <w:spacing w:val="-1"/>
          <w:sz w:val="24"/>
          <w:szCs w:val="24"/>
        </w:rPr>
        <w:t>р</w:t>
      </w:r>
      <w:r w:rsidRPr="00242199">
        <w:rPr>
          <w:rFonts w:ascii="Times New Roman" w:hAnsi="Times New Roman"/>
          <w:spacing w:val="-2"/>
          <w:sz w:val="24"/>
          <w:szCs w:val="24"/>
        </w:rPr>
        <w:t>е</w:t>
      </w:r>
      <w:r w:rsidRPr="00242199">
        <w:rPr>
          <w:rFonts w:ascii="Times New Roman" w:hAnsi="Times New Roman"/>
          <w:sz w:val="24"/>
          <w:szCs w:val="24"/>
        </w:rPr>
        <w:t>к.</w:t>
      </w:r>
      <w:r w:rsidRPr="00242199">
        <w:rPr>
          <w:rFonts w:ascii="Times New Roman" w:hAnsi="Times New Roman"/>
          <w:spacing w:val="-1"/>
          <w:sz w:val="24"/>
          <w:szCs w:val="24"/>
        </w:rPr>
        <w:t>О</w:t>
      </w:r>
      <w:r w:rsidRPr="00242199">
        <w:rPr>
          <w:rFonts w:ascii="Times New Roman" w:hAnsi="Times New Roman"/>
          <w:sz w:val="24"/>
          <w:szCs w:val="24"/>
        </w:rPr>
        <w:t xml:space="preserve">зера и </w:t>
      </w:r>
      <w:r w:rsidRPr="00242199">
        <w:rPr>
          <w:rFonts w:ascii="Times New Roman" w:hAnsi="Times New Roman"/>
          <w:spacing w:val="1"/>
          <w:sz w:val="24"/>
          <w:szCs w:val="24"/>
        </w:rPr>
        <w:t>и</w:t>
      </w:r>
      <w:r w:rsidRPr="00242199">
        <w:rPr>
          <w:rFonts w:ascii="Times New Roman" w:hAnsi="Times New Roman"/>
          <w:sz w:val="24"/>
          <w:szCs w:val="24"/>
        </w:rPr>
        <w:t xml:space="preserve">х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и</w:t>
      </w:r>
      <w:r w:rsidRPr="00242199">
        <w:rPr>
          <w:rFonts w:ascii="Times New Roman" w:hAnsi="Times New Roman"/>
          <w:spacing w:val="-2"/>
          <w:sz w:val="24"/>
          <w:szCs w:val="24"/>
        </w:rPr>
        <w:t>с</w:t>
      </w:r>
      <w:r w:rsidRPr="00242199">
        <w:rPr>
          <w:rFonts w:ascii="Times New Roman" w:hAnsi="Times New Roman"/>
          <w:spacing w:val="1"/>
          <w:sz w:val="24"/>
          <w:szCs w:val="24"/>
        </w:rPr>
        <w:t>х</w:t>
      </w:r>
      <w:r w:rsidRPr="00242199">
        <w:rPr>
          <w:rFonts w:ascii="Times New Roman" w:hAnsi="Times New Roman"/>
          <w:spacing w:val="-1"/>
          <w:sz w:val="24"/>
          <w:szCs w:val="24"/>
        </w:rPr>
        <w:t>о</w:t>
      </w:r>
      <w:r w:rsidRPr="00242199">
        <w:rPr>
          <w:rFonts w:ascii="Times New Roman" w:hAnsi="Times New Roman"/>
          <w:sz w:val="24"/>
          <w:szCs w:val="24"/>
        </w:rPr>
        <w:t>ж</w:t>
      </w:r>
      <w:r w:rsidRPr="00242199">
        <w:rPr>
          <w:rFonts w:ascii="Times New Roman" w:hAnsi="Times New Roman"/>
          <w:spacing w:val="-1"/>
          <w:sz w:val="24"/>
          <w:szCs w:val="24"/>
        </w:rPr>
        <w:t>д</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е.Л</w:t>
      </w:r>
      <w:r w:rsidRPr="00242199">
        <w:rPr>
          <w:rFonts w:ascii="Times New Roman" w:hAnsi="Times New Roman"/>
          <w:spacing w:val="-3"/>
          <w:sz w:val="24"/>
          <w:szCs w:val="24"/>
        </w:rPr>
        <w:t>е</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w:t>
      </w:r>
      <w:r w:rsidRPr="00242199">
        <w:rPr>
          <w:rFonts w:ascii="Times New Roman" w:hAnsi="Times New Roman"/>
          <w:spacing w:val="1"/>
          <w:sz w:val="24"/>
          <w:szCs w:val="24"/>
        </w:rPr>
        <w:t>Г</w:t>
      </w:r>
      <w:r w:rsidRPr="00242199">
        <w:rPr>
          <w:rFonts w:ascii="Times New Roman" w:hAnsi="Times New Roman"/>
          <w:spacing w:val="-1"/>
          <w:sz w:val="24"/>
          <w:szCs w:val="24"/>
        </w:rPr>
        <w:t>ор</w:t>
      </w:r>
      <w:r w:rsidRPr="00242199">
        <w:rPr>
          <w:rFonts w:ascii="Times New Roman" w:hAnsi="Times New Roman"/>
          <w:spacing w:val="1"/>
          <w:sz w:val="24"/>
          <w:szCs w:val="24"/>
        </w:rPr>
        <w:t>но</w:t>
      </w:r>
      <w:r w:rsidRPr="00242199">
        <w:rPr>
          <w:rFonts w:ascii="Times New Roman" w:hAnsi="Times New Roman"/>
          <w:sz w:val="24"/>
          <w:szCs w:val="24"/>
        </w:rPr>
        <w:t xml:space="preserve">е и </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2"/>
          <w:sz w:val="24"/>
          <w:szCs w:val="24"/>
        </w:rPr>
        <w:t>к</w:t>
      </w:r>
      <w:r w:rsidRPr="00242199">
        <w:rPr>
          <w:rFonts w:ascii="Times New Roman" w:hAnsi="Times New Roman"/>
          <w:spacing w:val="1"/>
          <w:sz w:val="24"/>
          <w:szCs w:val="24"/>
        </w:rPr>
        <w:t>ро</w:t>
      </w:r>
      <w:r w:rsidRPr="00242199">
        <w:rPr>
          <w:rFonts w:ascii="Times New Roman" w:hAnsi="Times New Roman"/>
          <w:spacing w:val="-3"/>
          <w:sz w:val="24"/>
          <w:szCs w:val="24"/>
        </w:rPr>
        <w:t>в</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 xml:space="preserve">е </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д</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е,м</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ол</w:t>
      </w:r>
      <w:r w:rsidRPr="00242199">
        <w:rPr>
          <w:rFonts w:ascii="Times New Roman" w:hAnsi="Times New Roman"/>
          <w:sz w:val="24"/>
          <w:szCs w:val="24"/>
        </w:rPr>
        <w:t>етн</w:t>
      </w:r>
      <w:r w:rsidRPr="00242199">
        <w:rPr>
          <w:rFonts w:ascii="Times New Roman" w:hAnsi="Times New Roman"/>
          <w:spacing w:val="1"/>
          <w:sz w:val="24"/>
          <w:szCs w:val="24"/>
        </w:rPr>
        <w:t>я</w:t>
      </w:r>
      <w:r w:rsidRPr="00242199">
        <w:rPr>
          <w:rFonts w:ascii="Times New Roman" w:hAnsi="Times New Roman"/>
          <w:sz w:val="24"/>
          <w:szCs w:val="24"/>
        </w:rPr>
        <w:t>я</w:t>
      </w:r>
      <w:r w:rsidRPr="00242199">
        <w:rPr>
          <w:rFonts w:ascii="Times New Roman" w:hAnsi="Times New Roman"/>
          <w:spacing w:val="-3"/>
          <w:sz w:val="24"/>
          <w:szCs w:val="24"/>
        </w:rPr>
        <w:t>м</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з</w:t>
      </w:r>
      <w:r w:rsidRPr="00242199">
        <w:rPr>
          <w:rFonts w:ascii="Times New Roman" w:hAnsi="Times New Roman"/>
          <w:spacing w:val="-4"/>
          <w:sz w:val="24"/>
          <w:szCs w:val="24"/>
        </w:rPr>
        <w:t>л</w:t>
      </w:r>
      <w:r w:rsidRPr="00242199">
        <w:rPr>
          <w:rFonts w:ascii="Times New Roman" w:hAnsi="Times New Roman"/>
          <w:spacing w:val="1"/>
          <w:sz w:val="24"/>
          <w:szCs w:val="24"/>
        </w:rPr>
        <w:t>о</w:t>
      </w:r>
      <w:r w:rsidRPr="00242199">
        <w:rPr>
          <w:rFonts w:ascii="Times New Roman" w:hAnsi="Times New Roman"/>
          <w:sz w:val="24"/>
          <w:szCs w:val="24"/>
        </w:rPr>
        <w:t xml:space="preserve">та. </w:t>
      </w:r>
      <w:r w:rsidRPr="00242199">
        <w:rPr>
          <w:rFonts w:ascii="Times New Roman" w:hAnsi="Times New Roman"/>
          <w:spacing w:val="-1"/>
          <w:sz w:val="24"/>
          <w:szCs w:val="24"/>
        </w:rPr>
        <w:t>П</w:t>
      </w:r>
      <w:r w:rsidRPr="00242199">
        <w:rPr>
          <w:rFonts w:ascii="Times New Roman" w:hAnsi="Times New Roman"/>
          <w:spacing w:val="1"/>
          <w:sz w:val="24"/>
          <w:szCs w:val="24"/>
        </w:rPr>
        <w:t>од</w:t>
      </w:r>
      <w:r w:rsidRPr="00242199">
        <w:rPr>
          <w:rFonts w:ascii="Times New Roman" w:hAnsi="Times New Roman"/>
          <w:sz w:val="24"/>
          <w:szCs w:val="24"/>
        </w:rPr>
        <w:t>зе</w:t>
      </w:r>
      <w:r w:rsidRPr="00242199">
        <w:rPr>
          <w:rFonts w:ascii="Times New Roman" w:hAnsi="Times New Roman"/>
          <w:spacing w:val="-3"/>
          <w:sz w:val="24"/>
          <w:szCs w:val="24"/>
        </w:rPr>
        <w:t>м</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ев</w:t>
      </w:r>
      <w:r w:rsidRPr="00242199">
        <w:rPr>
          <w:rFonts w:ascii="Times New Roman" w:hAnsi="Times New Roman"/>
          <w:spacing w:val="-2"/>
          <w:sz w:val="24"/>
          <w:szCs w:val="24"/>
        </w:rPr>
        <w:t>о</w:t>
      </w:r>
      <w:r w:rsidRPr="00242199">
        <w:rPr>
          <w:rFonts w:ascii="Times New Roman" w:hAnsi="Times New Roman"/>
          <w:spacing w:val="1"/>
          <w:sz w:val="24"/>
          <w:szCs w:val="24"/>
        </w:rPr>
        <w:t>ды</w:t>
      </w:r>
      <w:r w:rsidRPr="00242199">
        <w:rPr>
          <w:rFonts w:ascii="Times New Roman" w:hAnsi="Times New Roman"/>
          <w:sz w:val="24"/>
          <w:szCs w:val="24"/>
        </w:rPr>
        <w:t>.Меж</w:t>
      </w:r>
      <w:r w:rsidRPr="00242199">
        <w:rPr>
          <w:rFonts w:ascii="Times New Roman" w:hAnsi="Times New Roman"/>
          <w:spacing w:val="1"/>
          <w:sz w:val="24"/>
          <w:szCs w:val="24"/>
        </w:rPr>
        <w:t>п</w:t>
      </w:r>
      <w:r w:rsidRPr="00242199">
        <w:rPr>
          <w:rFonts w:ascii="Times New Roman" w:hAnsi="Times New Roman"/>
          <w:spacing w:val="-1"/>
          <w:sz w:val="24"/>
          <w:szCs w:val="24"/>
        </w:rPr>
        <w:t>л</w:t>
      </w:r>
      <w:r w:rsidRPr="00242199">
        <w:rPr>
          <w:rFonts w:ascii="Times New Roman" w:hAnsi="Times New Roman"/>
          <w:spacing w:val="-2"/>
          <w:sz w:val="24"/>
          <w:szCs w:val="24"/>
        </w:rPr>
        <w:t>а</w:t>
      </w:r>
      <w:r w:rsidRPr="00242199">
        <w:rPr>
          <w:rFonts w:ascii="Times New Roman" w:hAnsi="Times New Roman"/>
          <w:sz w:val="24"/>
          <w:szCs w:val="24"/>
        </w:rPr>
        <w:t>ст</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pacing w:val="1"/>
          <w:sz w:val="24"/>
          <w:szCs w:val="24"/>
        </w:rPr>
        <w:t>ы</w:t>
      </w:r>
      <w:r w:rsidRPr="00242199">
        <w:rPr>
          <w:rFonts w:ascii="Times New Roman" w:hAnsi="Times New Roman"/>
          <w:sz w:val="24"/>
          <w:szCs w:val="24"/>
        </w:rPr>
        <w:t>еи г</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pacing w:val="1"/>
          <w:sz w:val="24"/>
          <w:szCs w:val="24"/>
        </w:rPr>
        <w:t>н</w:t>
      </w:r>
      <w:r w:rsidRPr="00242199">
        <w:rPr>
          <w:rFonts w:ascii="Times New Roman" w:hAnsi="Times New Roman"/>
          <w:sz w:val="24"/>
          <w:szCs w:val="24"/>
        </w:rPr>
        <w:t>т</w:t>
      </w:r>
      <w:r w:rsidRPr="00242199">
        <w:rPr>
          <w:rFonts w:ascii="Times New Roman" w:hAnsi="Times New Roman"/>
          <w:spacing w:val="1"/>
          <w:sz w:val="24"/>
          <w:szCs w:val="24"/>
        </w:rPr>
        <w:t>о</w:t>
      </w:r>
      <w:r w:rsidRPr="00242199">
        <w:rPr>
          <w:rFonts w:ascii="Times New Roman" w:hAnsi="Times New Roman"/>
          <w:sz w:val="24"/>
          <w:szCs w:val="24"/>
        </w:rPr>
        <w:t xml:space="preserve">вые </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ы</w:t>
      </w:r>
      <w:r w:rsidRPr="00242199">
        <w:rPr>
          <w:rFonts w:ascii="Times New Roman" w:hAnsi="Times New Roman"/>
          <w:sz w:val="24"/>
          <w:szCs w:val="24"/>
        </w:rPr>
        <w:t>.Б</w:t>
      </w:r>
      <w:r w:rsidRPr="00242199">
        <w:rPr>
          <w:rFonts w:ascii="Times New Roman" w:hAnsi="Times New Roman"/>
          <w:spacing w:val="-2"/>
          <w:sz w:val="24"/>
          <w:szCs w:val="24"/>
        </w:rPr>
        <w:t>о</w:t>
      </w:r>
      <w:r w:rsidRPr="00242199">
        <w:rPr>
          <w:rFonts w:ascii="Times New Roman" w:hAnsi="Times New Roman"/>
          <w:spacing w:val="-1"/>
          <w:sz w:val="24"/>
          <w:szCs w:val="24"/>
        </w:rPr>
        <w:t>л</w:t>
      </w:r>
      <w:r w:rsidRPr="00242199">
        <w:rPr>
          <w:rFonts w:ascii="Times New Roman" w:hAnsi="Times New Roman"/>
          <w:spacing w:val="1"/>
          <w:sz w:val="24"/>
          <w:szCs w:val="24"/>
        </w:rPr>
        <w:t>о</w:t>
      </w:r>
      <w:r w:rsidRPr="00242199">
        <w:rPr>
          <w:rFonts w:ascii="Times New Roman" w:hAnsi="Times New Roman"/>
          <w:sz w:val="24"/>
          <w:szCs w:val="24"/>
        </w:rPr>
        <w:t xml:space="preserve">та. Каналы. Водохранилища. </w:t>
      </w:r>
      <w:r w:rsidRPr="00242199">
        <w:rPr>
          <w:rFonts w:ascii="Times New Roman" w:hAnsi="Times New Roman"/>
          <w:i/>
          <w:sz w:val="24"/>
          <w:szCs w:val="24"/>
        </w:rPr>
        <w:t>Че</w:t>
      </w:r>
      <w:r w:rsidRPr="00242199">
        <w:rPr>
          <w:rFonts w:ascii="Times New Roman" w:hAnsi="Times New Roman"/>
          <w:i/>
          <w:spacing w:val="-1"/>
          <w:sz w:val="24"/>
          <w:szCs w:val="24"/>
        </w:rPr>
        <w:t>л</w:t>
      </w:r>
      <w:r w:rsidRPr="00242199">
        <w:rPr>
          <w:rFonts w:ascii="Times New Roman" w:hAnsi="Times New Roman"/>
          <w:i/>
          <w:spacing w:val="1"/>
          <w:sz w:val="24"/>
          <w:szCs w:val="24"/>
        </w:rPr>
        <w:t>о</w:t>
      </w:r>
      <w:r w:rsidRPr="00242199">
        <w:rPr>
          <w:rFonts w:ascii="Times New Roman" w:hAnsi="Times New Roman"/>
          <w:i/>
          <w:sz w:val="24"/>
          <w:szCs w:val="24"/>
        </w:rPr>
        <w:t>век иг</w:t>
      </w:r>
      <w:r w:rsidRPr="00242199">
        <w:rPr>
          <w:rFonts w:ascii="Times New Roman" w:hAnsi="Times New Roman"/>
          <w:i/>
          <w:spacing w:val="-1"/>
          <w:sz w:val="24"/>
          <w:szCs w:val="24"/>
        </w:rPr>
        <w:t>ид</w:t>
      </w:r>
      <w:r w:rsidRPr="00242199">
        <w:rPr>
          <w:rFonts w:ascii="Times New Roman" w:hAnsi="Times New Roman"/>
          <w:i/>
          <w:spacing w:val="1"/>
          <w:sz w:val="24"/>
          <w:szCs w:val="24"/>
        </w:rPr>
        <w:t>р</w:t>
      </w:r>
      <w:r w:rsidRPr="00242199">
        <w:rPr>
          <w:rFonts w:ascii="Times New Roman" w:hAnsi="Times New Roman"/>
          <w:i/>
          <w:spacing w:val="-1"/>
          <w:sz w:val="24"/>
          <w:szCs w:val="24"/>
        </w:rPr>
        <w:t>о</w:t>
      </w:r>
      <w:r w:rsidRPr="00242199">
        <w:rPr>
          <w:rFonts w:ascii="Times New Roman" w:hAnsi="Times New Roman"/>
          <w:i/>
          <w:sz w:val="24"/>
          <w:szCs w:val="24"/>
        </w:rPr>
        <w:t>сф</w:t>
      </w:r>
      <w:r w:rsidRPr="00242199">
        <w:rPr>
          <w:rFonts w:ascii="Times New Roman" w:hAnsi="Times New Roman"/>
          <w:i/>
          <w:spacing w:val="-2"/>
          <w:sz w:val="24"/>
          <w:szCs w:val="24"/>
        </w:rPr>
        <w:t>е</w:t>
      </w:r>
      <w:r w:rsidRPr="00242199">
        <w:rPr>
          <w:rFonts w:ascii="Times New Roman" w:hAnsi="Times New Roman"/>
          <w:i/>
          <w:spacing w:val="1"/>
          <w:sz w:val="24"/>
          <w:szCs w:val="24"/>
        </w:rPr>
        <w:t>р</w:t>
      </w:r>
      <w:r w:rsidRPr="00242199">
        <w:rPr>
          <w:rFonts w:ascii="Times New Roman" w:hAnsi="Times New Roman"/>
          <w:i/>
          <w:sz w:val="24"/>
          <w:szCs w:val="24"/>
        </w:rPr>
        <w:t>а.</w:t>
      </w:r>
    </w:p>
    <w:p w14:paraId="044D1E47"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А</w:t>
      </w:r>
      <w:r w:rsidRPr="00242199">
        <w:rPr>
          <w:rFonts w:ascii="Times New Roman" w:hAnsi="Times New Roman"/>
          <w:b/>
          <w:bCs/>
          <w:spacing w:val="1"/>
          <w:sz w:val="24"/>
          <w:szCs w:val="24"/>
        </w:rPr>
        <w:t>т</w:t>
      </w:r>
      <w:r w:rsidRPr="00242199">
        <w:rPr>
          <w:rFonts w:ascii="Times New Roman" w:hAnsi="Times New Roman"/>
          <w:b/>
          <w:bCs/>
          <w:spacing w:val="-2"/>
          <w:sz w:val="24"/>
          <w:szCs w:val="24"/>
        </w:rPr>
        <w:t>м</w:t>
      </w:r>
      <w:r w:rsidRPr="00242199">
        <w:rPr>
          <w:rFonts w:ascii="Times New Roman" w:hAnsi="Times New Roman"/>
          <w:b/>
          <w:bCs/>
          <w:spacing w:val="1"/>
          <w:sz w:val="24"/>
          <w:szCs w:val="24"/>
        </w:rPr>
        <w:t>о</w:t>
      </w:r>
      <w:r w:rsidRPr="00242199">
        <w:rPr>
          <w:rFonts w:ascii="Times New Roman" w:hAnsi="Times New Roman"/>
          <w:b/>
          <w:bCs/>
          <w:sz w:val="24"/>
          <w:szCs w:val="24"/>
        </w:rPr>
        <w:t>с</w:t>
      </w:r>
      <w:r w:rsidRPr="00242199">
        <w:rPr>
          <w:rFonts w:ascii="Times New Roman" w:hAnsi="Times New Roman"/>
          <w:b/>
          <w:bCs/>
          <w:spacing w:val="-2"/>
          <w:sz w:val="24"/>
          <w:szCs w:val="24"/>
        </w:rPr>
        <w:t>ф</w:t>
      </w:r>
      <w:r w:rsidRPr="00242199">
        <w:rPr>
          <w:rFonts w:ascii="Times New Roman" w:hAnsi="Times New Roman"/>
          <w:b/>
          <w:bCs/>
          <w:sz w:val="24"/>
          <w:szCs w:val="24"/>
        </w:rPr>
        <w:t>ер</w:t>
      </w:r>
      <w:r w:rsidRPr="00242199">
        <w:rPr>
          <w:rFonts w:ascii="Times New Roman" w:hAnsi="Times New Roman"/>
          <w:b/>
          <w:bCs/>
          <w:spacing w:val="1"/>
          <w:sz w:val="24"/>
          <w:szCs w:val="24"/>
        </w:rPr>
        <w:t>а</w:t>
      </w:r>
      <w:r w:rsidRPr="00242199">
        <w:rPr>
          <w:rFonts w:ascii="Times New Roman" w:hAnsi="Times New Roman"/>
          <w:b/>
          <w:bCs/>
          <w:sz w:val="24"/>
          <w:szCs w:val="24"/>
        </w:rPr>
        <w:t>.</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зд</w:t>
      </w:r>
      <w:r w:rsidRPr="00242199">
        <w:rPr>
          <w:rFonts w:ascii="Times New Roman" w:hAnsi="Times New Roman"/>
          <w:spacing w:val="-3"/>
          <w:sz w:val="24"/>
          <w:szCs w:val="24"/>
        </w:rPr>
        <w:t>у</w:t>
      </w:r>
      <w:r w:rsidRPr="00242199">
        <w:rPr>
          <w:rFonts w:ascii="Times New Roman" w:hAnsi="Times New Roman"/>
          <w:sz w:val="24"/>
          <w:szCs w:val="24"/>
        </w:rPr>
        <w:t xml:space="preserve">шной </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о</w:t>
      </w:r>
      <w:r w:rsidRPr="00242199">
        <w:rPr>
          <w:rFonts w:ascii="Times New Roman" w:hAnsi="Times New Roman"/>
          <w:spacing w:val="-1"/>
          <w:sz w:val="24"/>
          <w:szCs w:val="24"/>
        </w:rPr>
        <w:t>ло</w:t>
      </w:r>
      <w:r w:rsidRPr="00242199">
        <w:rPr>
          <w:rFonts w:ascii="Times New Roman" w:hAnsi="Times New Roman"/>
          <w:sz w:val="24"/>
          <w:szCs w:val="24"/>
        </w:rPr>
        <w:t>ч</w:t>
      </w:r>
      <w:r w:rsidRPr="00242199">
        <w:rPr>
          <w:rFonts w:ascii="Times New Roman" w:hAnsi="Times New Roman"/>
          <w:spacing w:val="-2"/>
          <w:sz w:val="24"/>
          <w:szCs w:val="24"/>
        </w:rPr>
        <w:t>к</w:t>
      </w:r>
      <w:r w:rsidRPr="00242199">
        <w:rPr>
          <w:rFonts w:ascii="Times New Roman" w:hAnsi="Times New Roman"/>
          <w:sz w:val="24"/>
          <w:szCs w:val="24"/>
        </w:rPr>
        <w:t>и</w:t>
      </w:r>
      <w:r w:rsidRPr="00242199">
        <w:rPr>
          <w:rFonts w:ascii="Times New Roman" w:hAnsi="Times New Roman"/>
          <w:spacing w:val="2"/>
          <w:sz w:val="24"/>
          <w:szCs w:val="24"/>
        </w:rPr>
        <w:t>З</w:t>
      </w:r>
      <w:r w:rsidRPr="00242199">
        <w:rPr>
          <w:rFonts w:ascii="Times New Roman" w:hAnsi="Times New Roman"/>
          <w:sz w:val="24"/>
          <w:szCs w:val="24"/>
        </w:rPr>
        <w:t>ем</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i/>
          <w:sz w:val="24"/>
          <w:szCs w:val="24"/>
        </w:rPr>
        <w:t>.</w:t>
      </w:r>
      <w:r w:rsidRPr="00242199">
        <w:rPr>
          <w:rFonts w:ascii="Times New Roman" w:hAnsi="Times New Roman"/>
          <w:spacing w:val="-1"/>
          <w:sz w:val="24"/>
          <w:szCs w:val="24"/>
        </w:rPr>
        <w:t>Т</w:t>
      </w:r>
      <w:r w:rsidRPr="00242199">
        <w:rPr>
          <w:rFonts w:ascii="Times New Roman" w:hAnsi="Times New Roman"/>
          <w:sz w:val="24"/>
          <w:szCs w:val="24"/>
        </w:rPr>
        <w:t>ем</w:t>
      </w:r>
      <w:r w:rsidRPr="00242199">
        <w:rPr>
          <w:rFonts w:ascii="Times New Roman" w:hAnsi="Times New Roman"/>
          <w:spacing w:val="-1"/>
          <w:sz w:val="24"/>
          <w:szCs w:val="24"/>
        </w:rPr>
        <w:t>п</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ат</w:t>
      </w:r>
      <w:r w:rsidRPr="00242199">
        <w:rPr>
          <w:rFonts w:ascii="Times New Roman" w:hAnsi="Times New Roman"/>
          <w:spacing w:val="-4"/>
          <w:sz w:val="24"/>
          <w:szCs w:val="24"/>
        </w:rPr>
        <w:t>у</w:t>
      </w:r>
      <w:r w:rsidRPr="00242199">
        <w:rPr>
          <w:rFonts w:ascii="Times New Roman" w:hAnsi="Times New Roman"/>
          <w:spacing w:val="1"/>
          <w:sz w:val="24"/>
          <w:szCs w:val="24"/>
        </w:rPr>
        <w:t>р</w:t>
      </w:r>
      <w:r w:rsidRPr="00242199">
        <w:rPr>
          <w:rFonts w:ascii="Times New Roman" w:hAnsi="Times New Roman"/>
          <w:sz w:val="24"/>
          <w:szCs w:val="24"/>
        </w:rPr>
        <w:t xml:space="preserve">а воздуха. </w:t>
      </w:r>
      <w:r w:rsidRPr="00242199">
        <w:rPr>
          <w:rFonts w:ascii="Times New Roman" w:hAnsi="Times New Roman"/>
          <w:spacing w:val="-1"/>
          <w:sz w:val="24"/>
          <w:szCs w:val="24"/>
        </w:rPr>
        <w:t>Н</w:t>
      </w:r>
      <w:r w:rsidRPr="00242199">
        <w:rPr>
          <w:rFonts w:ascii="Times New Roman" w:hAnsi="Times New Roman"/>
          <w:sz w:val="24"/>
          <w:szCs w:val="24"/>
        </w:rPr>
        <w:t>аг</w:t>
      </w:r>
      <w:r w:rsidRPr="00242199">
        <w:rPr>
          <w:rFonts w:ascii="Times New Roman" w:hAnsi="Times New Roman"/>
          <w:spacing w:val="1"/>
          <w:sz w:val="24"/>
          <w:szCs w:val="24"/>
        </w:rPr>
        <w:t>р</w:t>
      </w:r>
      <w:r w:rsidRPr="00242199">
        <w:rPr>
          <w:rFonts w:ascii="Times New Roman" w:hAnsi="Times New Roman"/>
          <w:sz w:val="24"/>
          <w:szCs w:val="24"/>
        </w:rPr>
        <w:t>ев</w:t>
      </w:r>
      <w:r w:rsidRPr="00242199">
        <w:rPr>
          <w:rFonts w:ascii="Times New Roman" w:hAnsi="Times New Roman"/>
          <w:spacing w:val="-3"/>
          <w:sz w:val="24"/>
          <w:szCs w:val="24"/>
        </w:rPr>
        <w:t>а</w:t>
      </w:r>
      <w:r w:rsidRPr="00242199">
        <w:rPr>
          <w:rFonts w:ascii="Times New Roman" w:hAnsi="Times New Roman"/>
          <w:spacing w:val="1"/>
          <w:sz w:val="24"/>
          <w:szCs w:val="24"/>
        </w:rPr>
        <w:t>ни</w:t>
      </w:r>
      <w:r w:rsidRPr="00242199">
        <w:rPr>
          <w:rFonts w:ascii="Times New Roman" w:hAnsi="Times New Roman"/>
          <w:sz w:val="24"/>
          <w:szCs w:val="24"/>
        </w:rPr>
        <w:t>е</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pacing w:val="-3"/>
          <w:sz w:val="24"/>
          <w:szCs w:val="24"/>
        </w:rPr>
        <w:t>з</w:t>
      </w:r>
      <w:r w:rsidRPr="00242199">
        <w:rPr>
          <w:rFonts w:ascii="Times New Roman" w:hAnsi="Times New Roman"/>
          <w:spacing w:val="1"/>
          <w:sz w:val="24"/>
          <w:szCs w:val="24"/>
        </w:rPr>
        <w:t>д</w:t>
      </w:r>
      <w:r w:rsidRPr="00242199">
        <w:rPr>
          <w:rFonts w:ascii="Times New Roman" w:hAnsi="Times New Roman"/>
          <w:spacing w:val="-1"/>
          <w:sz w:val="24"/>
          <w:szCs w:val="24"/>
        </w:rPr>
        <w:t>у</w:t>
      </w:r>
      <w:r w:rsidRPr="00242199">
        <w:rPr>
          <w:rFonts w:ascii="Times New Roman" w:hAnsi="Times New Roman"/>
          <w:spacing w:val="1"/>
          <w:sz w:val="24"/>
          <w:szCs w:val="24"/>
        </w:rPr>
        <w:t>х</w:t>
      </w:r>
      <w:r w:rsidRPr="00242199">
        <w:rPr>
          <w:rFonts w:ascii="Times New Roman" w:hAnsi="Times New Roman"/>
          <w:sz w:val="24"/>
          <w:szCs w:val="24"/>
        </w:rPr>
        <w:t>а.</w:t>
      </w:r>
      <w:r w:rsidRPr="00242199">
        <w:rPr>
          <w:rFonts w:ascii="Times New Roman" w:hAnsi="Times New Roman"/>
          <w:spacing w:val="-1"/>
          <w:sz w:val="24"/>
          <w:szCs w:val="24"/>
        </w:rPr>
        <w:t xml:space="preserve">Суточный и годовой ход температур и его графическое отображение. Среднесуточная, среднемесячная, среднегодовая температура. </w:t>
      </w:r>
      <w:r w:rsidRPr="00242199">
        <w:rPr>
          <w:rFonts w:ascii="Times New Roman" w:hAnsi="Times New Roman"/>
          <w:spacing w:val="1"/>
          <w:sz w:val="24"/>
          <w:szCs w:val="24"/>
        </w:rPr>
        <w:t>З</w:t>
      </w:r>
      <w:r w:rsidRPr="00242199">
        <w:rPr>
          <w:rFonts w:ascii="Times New Roman" w:hAnsi="Times New Roman"/>
          <w:sz w:val="24"/>
          <w:szCs w:val="24"/>
        </w:rPr>
        <w:t>а</w:t>
      </w:r>
      <w:r w:rsidRPr="00242199">
        <w:rPr>
          <w:rFonts w:ascii="Times New Roman" w:hAnsi="Times New Roman"/>
          <w:spacing w:val="-3"/>
          <w:sz w:val="24"/>
          <w:szCs w:val="24"/>
        </w:rPr>
        <w:t>в</w:t>
      </w:r>
      <w:r w:rsidRPr="00242199">
        <w:rPr>
          <w:rFonts w:ascii="Times New Roman" w:hAnsi="Times New Roman"/>
          <w:spacing w:val="1"/>
          <w:sz w:val="24"/>
          <w:szCs w:val="24"/>
        </w:rPr>
        <w:t>и</w:t>
      </w:r>
      <w:r w:rsidRPr="00242199">
        <w:rPr>
          <w:rFonts w:ascii="Times New Roman" w:hAnsi="Times New Roman"/>
          <w:spacing w:val="-2"/>
          <w:sz w:val="24"/>
          <w:szCs w:val="24"/>
        </w:rPr>
        <w:t>с</w:t>
      </w:r>
      <w:r w:rsidRPr="00242199">
        <w:rPr>
          <w:rFonts w:ascii="Times New Roman" w:hAnsi="Times New Roman"/>
          <w:spacing w:val="1"/>
          <w:sz w:val="24"/>
          <w:szCs w:val="24"/>
        </w:rPr>
        <w:t>и</w:t>
      </w:r>
      <w:r w:rsidRPr="00242199">
        <w:rPr>
          <w:rFonts w:ascii="Times New Roman" w:hAnsi="Times New Roman"/>
          <w:sz w:val="24"/>
          <w:szCs w:val="24"/>
        </w:rPr>
        <w:t>м</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тьтемп</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ат</w:t>
      </w:r>
      <w:r w:rsidRPr="00242199">
        <w:rPr>
          <w:rFonts w:ascii="Times New Roman" w:hAnsi="Times New Roman"/>
          <w:spacing w:val="-4"/>
          <w:sz w:val="24"/>
          <w:szCs w:val="24"/>
        </w:rPr>
        <w:t>у</w:t>
      </w:r>
      <w:r w:rsidRPr="00242199">
        <w:rPr>
          <w:rFonts w:ascii="Times New Roman" w:hAnsi="Times New Roman"/>
          <w:spacing w:val="1"/>
          <w:sz w:val="24"/>
          <w:szCs w:val="24"/>
        </w:rPr>
        <w:t>р</w:t>
      </w:r>
      <w:r w:rsidRPr="00242199">
        <w:rPr>
          <w:rFonts w:ascii="Times New Roman" w:hAnsi="Times New Roman"/>
          <w:sz w:val="24"/>
          <w:szCs w:val="24"/>
        </w:rPr>
        <w:t>ы</w:t>
      </w:r>
      <w:r w:rsidRPr="00242199">
        <w:rPr>
          <w:rFonts w:ascii="Times New Roman" w:hAnsi="Times New Roman"/>
          <w:spacing w:val="1"/>
          <w:sz w:val="24"/>
          <w:szCs w:val="24"/>
        </w:rPr>
        <w:t>о</w:t>
      </w:r>
      <w:r w:rsidRPr="00242199">
        <w:rPr>
          <w:rFonts w:ascii="Times New Roman" w:hAnsi="Times New Roman"/>
          <w:sz w:val="24"/>
          <w:szCs w:val="24"/>
        </w:rPr>
        <w:t>тге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ф</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z w:val="24"/>
          <w:szCs w:val="24"/>
        </w:rPr>
        <w:t>ес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й широ</w:t>
      </w:r>
      <w:r w:rsidRPr="00242199">
        <w:rPr>
          <w:rFonts w:ascii="Times New Roman" w:hAnsi="Times New Roman"/>
          <w:spacing w:val="-2"/>
          <w:sz w:val="24"/>
          <w:szCs w:val="24"/>
        </w:rPr>
        <w:t>т</w:t>
      </w:r>
      <w:r w:rsidRPr="00242199">
        <w:rPr>
          <w:rFonts w:ascii="Times New Roman" w:hAnsi="Times New Roman"/>
          <w:spacing w:val="1"/>
          <w:sz w:val="24"/>
          <w:szCs w:val="24"/>
        </w:rPr>
        <w:t>ы</w:t>
      </w:r>
      <w:r w:rsidRPr="00242199">
        <w:rPr>
          <w:rFonts w:ascii="Times New Roman" w:hAnsi="Times New Roman"/>
          <w:sz w:val="24"/>
          <w:szCs w:val="24"/>
        </w:rPr>
        <w:t>. Тепл</w:t>
      </w:r>
      <w:r w:rsidRPr="00242199">
        <w:rPr>
          <w:rFonts w:ascii="Times New Roman" w:hAnsi="Times New Roman"/>
          <w:spacing w:val="1"/>
          <w:sz w:val="24"/>
          <w:szCs w:val="24"/>
        </w:rPr>
        <w:t>о</w:t>
      </w:r>
      <w:r w:rsidRPr="00242199">
        <w:rPr>
          <w:rFonts w:ascii="Times New Roman" w:hAnsi="Times New Roman"/>
          <w:sz w:val="24"/>
          <w:szCs w:val="24"/>
        </w:rPr>
        <w:t>вые</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z w:val="24"/>
          <w:szCs w:val="24"/>
        </w:rPr>
        <w:t>я</w:t>
      </w:r>
      <w:r w:rsidRPr="00242199">
        <w:rPr>
          <w:rFonts w:ascii="Times New Roman" w:hAnsi="Times New Roman"/>
          <w:spacing w:val="-2"/>
          <w:sz w:val="24"/>
          <w:szCs w:val="24"/>
        </w:rPr>
        <w:t>с</w:t>
      </w:r>
      <w:r w:rsidRPr="00242199">
        <w:rPr>
          <w:rFonts w:ascii="Times New Roman" w:hAnsi="Times New Roman"/>
          <w:sz w:val="24"/>
          <w:szCs w:val="24"/>
        </w:rPr>
        <w:t>а. Водав а</w:t>
      </w:r>
      <w:r w:rsidRPr="00242199">
        <w:rPr>
          <w:rFonts w:ascii="Times New Roman" w:hAnsi="Times New Roman"/>
          <w:spacing w:val="-3"/>
          <w:sz w:val="24"/>
          <w:szCs w:val="24"/>
        </w:rPr>
        <w:t>т</w:t>
      </w:r>
      <w:r w:rsidRPr="00242199">
        <w:rPr>
          <w:rFonts w:ascii="Times New Roman" w:hAnsi="Times New Roman"/>
          <w:sz w:val="24"/>
          <w:szCs w:val="24"/>
        </w:rPr>
        <w:t>м</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2"/>
          <w:sz w:val="24"/>
          <w:szCs w:val="24"/>
        </w:rPr>
        <w:t>ф</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л</w:t>
      </w:r>
      <w:r w:rsidRPr="00242199">
        <w:rPr>
          <w:rFonts w:ascii="Times New Roman" w:hAnsi="Times New Roman"/>
          <w:sz w:val="24"/>
          <w:szCs w:val="24"/>
        </w:rPr>
        <w:t>а</w:t>
      </w:r>
      <w:r w:rsidRPr="00242199">
        <w:rPr>
          <w:rFonts w:ascii="Times New Roman" w:hAnsi="Times New Roman"/>
          <w:spacing w:val="-2"/>
          <w:sz w:val="24"/>
          <w:szCs w:val="24"/>
        </w:rPr>
        <w:t>к</w:t>
      </w:r>
      <w:r w:rsidRPr="00242199">
        <w:rPr>
          <w:rFonts w:ascii="Times New Roman" w:hAnsi="Times New Roman"/>
          <w:sz w:val="24"/>
          <w:szCs w:val="24"/>
        </w:rPr>
        <w:t>а и атм</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ф</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а</w:t>
      </w:r>
      <w:r w:rsidRPr="00242199">
        <w:rPr>
          <w:rFonts w:ascii="Times New Roman" w:hAnsi="Times New Roman"/>
          <w:spacing w:val="-1"/>
          <w:sz w:val="24"/>
          <w:szCs w:val="24"/>
        </w:rPr>
        <w:t>д</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w:t>
      </w:r>
      <w:r w:rsidRPr="00242199">
        <w:rPr>
          <w:rFonts w:ascii="Times New Roman" w:hAnsi="Times New Roman"/>
          <w:spacing w:val="-1"/>
          <w:sz w:val="24"/>
          <w:szCs w:val="24"/>
        </w:rPr>
        <w:t>А</w:t>
      </w:r>
      <w:r w:rsidRPr="00242199">
        <w:rPr>
          <w:rFonts w:ascii="Times New Roman" w:hAnsi="Times New Roman"/>
          <w:sz w:val="24"/>
          <w:szCs w:val="24"/>
        </w:rPr>
        <w:t>т</w:t>
      </w:r>
      <w:r w:rsidRPr="00242199">
        <w:rPr>
          <w:rFonts w:ascii="Times New Roman" w:hAnsi="Times New Roman"/>
          <w:spacing w:val="-3"/>
          <w:sz w:val="24"/>
          <w:szCs w:val="24"/>
        </w:rPr>
        <w:t>м</w:t>
      </w:r>
      <w:r w:rsidRPr="00242199">
        <w:rPr>
          <w:rFonts w:ascii="Times New Roman" w:hAnsi="Times New Roman"/>
          <w:spacing w:val="1"/>
          <w:sz w:val="24"/>
          <w:szCs w:val="24"/>
        </w:rPr>
        <w:t>о</w:t>
      </w:r>
      <w:r w:rsidRPr="00242199">
        <w:rPr>
          <w:rFonts w:ascii="Times New Roman" w:hAnsi="Times New Roman"/>
          <w:sz w:val="24"/>
          <w:szCs w:val="24"/>
        </w:rPr>
        <w:t>сф</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д</w:t>
      </w:r>
      <w:r w:rsidRPr="00242199">
        <w:rPr>
          <w:rFonts w:ascii="Times New Roman" w:hAnsi="Times New Roman"/>
          <w:sz w:val="24"/>
          <w:szCs w:val="24"/>
        </w:rPr>
        <w:t>ав</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 Вете</w:t>
      </w:r>
      <w:r w:rsidRPr="00242199">
        <w:rPr>
          <w:rFonts w:ascii="Times New Roman" w:hAnsi="Times New Roman"/>
          <w:spacing w:val="1"/>
          <w:sz w:val="24"/>
          <w:szCs w:val="24"/>
        </w:rPr>
        <w:t>р. Постоянные и переменные ветра.</w:t>
      </w:r>
      <w:r w:rsidRPr="00242199">
        <w:rPr>
          <w:rFonts w:ascii="Times New Roman" w:hAnsi="Times New Roman"/>
          <w:i/>
          <w:spacing w:val="-1"/>
          <w:sz w:val="24"/>
          <w:szCs w:val="24"/>
        </w:rPr>
        <w:t>Графическое отображение направления ветра. Роза ветров.</w:t>
      </w:r>
      <w:r w:rsidRPr="00242199">
        <w:rPr>
          <w:rFonts w:ascii="Times New Roman" w:hAnsi="Times New Roman"/>
          <w:spacing w:val="-1"/>
          <w:sz w:val="24"/>
          <w:szCs w:val="24"/>
        </w:rPr>
        <w:t xml:space="preserve"> Ц</w:t>
      </w:r>
      <w:r w:rsidRPr="00242199">
        <w:rPr>
          <w:rFonts w:ascii="Times New Roman" w:hAnsi="Times New Roman"/>
          <w:spacing w:val="1"/>
          <w:sz w:val="24"/>
          <w:szCs w:val="24"/>
        </w:rPr>
        <w:t>ир</w:t>
      </w:r>
      <w:r w:rsidRPr="00242199">
        <w:rPr>
          <w:rFonts w:ascii="Times New Roman" w:hAnsi="Times New Roman"/>
          <w:sz w:val="24"/>
          <w:szCs w:val="24"/>
        </w:rPr>
        <w:t>к</w:t>
      </w:r>
      <w:r w:rsidRPr="00242199">
        <w:rPr>
          <w:rFonts w:ascii="Times New Roman" w:hAnsi="Times New Roman"/>
          <w:spacing w:val="-3"/>
          <w:sz w:val="24"/>
          <w:szCs w:val="24"/>
        </w:rPr>
        <w:t>у</w:t>
      </w:r>
      <w:r w:rsidRPr="00242199">
        <w:rPr>
          <w:rFonts w:ascii="Times New Roman" w:hAnsi="Times New Roman"/>
          <w:spacing w:val="-1"/>
          <w:sz w:val="24"/>
          <w:szCs w:val="24"/>
        </w:rPr>
        <w:t>л</w:t>
      </w:r>
      <w:r w:rsidRPr="00242199">
        <w:rPr>
          <w:rFonts w:ascii="Times New Roman" w:hAnsi="Times New Roman"/>
          <w:sz w:val="24"/>
          <w:szCs w:val="24"/>
        </w:rPr>
        <w:t>я</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я атм</w:t>
      </w:r>
      <w:r w:rsidRPr="00242199">
        <w:rPr>
          <w:rFonts w:ascii="Times New Roman" w:hAnsi="Times New Roman"/>
          <w:spacing w:val="-2"/>
          <w:sz w:val="24"/>
          <w:szCs w:val="24"/>
        </w:rPr>
        <w:t>о</w:t>
      </w:r>
      <w:r w:rsidRPr="00242199">
        <w:rPr>
          <w:rFonts w:ascii="Times New Roman" w:hAnsi="Times New Roman"/>
          <w:sz w:val="24"/>
          <w:szCs w:val="24"/>
        </w:rPr>
        <w:t>с</w:t>
      </w:r>
      <w:r w:rsidRPr="00242199">
        <w:rPr>
          <w:rFonts w:ascii="Times New Roman" w:hAnsi="Times New Roman"/>
          <w:spacing w:val="-2"/>
          <w:sz w:val="24"/>
          <w:szCs w:val="24"/>
        </w:rPr>
        <w:t>ф</w:t>
      </w:r>
      <w:r w:rsidRPr="00242199">
        <w:rPr>
          <w:rFonts w:ascii="Times New Roman" w:hAnsi="Times New Roman"/>
          <w:sz w:val="24"/>
          <w:szCs w:val="24"/>
        </w:rPr>
        <w:t>е</w:t>
      </w:r>
      <w:r w:rsidRPr="00242199">
        <w:rPr>
          <w:rFonts w:ascii="Times New Roman" w:hAnsi="Times New Roman"/>
          <w:spacing w:val="1"/>
          <w:sz w:val="24"/>
          <w:szCs w:val="24"/>
        </w:rPr>
        <w:t>ры</w:t>
      </w:r>
      <w:r w:rsidRPr="00242199">
        <w:rPr>
          <w:rFonts w:ascii="Times New Roman" w:hAnsi="Times New Roman"/>
          <w:sz w:val="24"/>
          <w:szCs w:val="24"/>
        </w:rPr>
        <w:t>. В</w:t>
      </w:r>
      <w:r w:rsidRPr="00242199">
        <w:rPr>
          <w:rFonts w:ascii="Times New Roman" w:hAnsi="Times New Roman"/>
          <w:spacing w:val="-1"/>
          <w:sz w:val="24"/>
          <w:szCs w:val="24"/>
        </w:rPr>
        <w:t>л</w:t>
      </w:r>
      <w:r w:rsidRPr="00242199">
        <w:rPr>
          <w:rFonts w:ascii="Times New Roman" w:hAnsi="Times New Roman"/>
          <w:sz w:val="24"/>
          <w:szCs w:val="24"/>
        </w:rPr>
        <w:t>аж</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сть</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зд</w:t>
      </w:r>
      <w:r w:rsidRPr="00242199">
        <w:rPr>
          <w:rFonts w:ascii="Times New Roman" w:hAnsi="Times New Roman"/>
          <w:spacing w:val="-3"/>
          <w:sz w:val="24"/>
          <w:szCs w:val="24"/>
        </w:rPr>
        <w:t>у</w:t>
      </w:r>
      <w:r w:rsidRPr="00242199">
        <w:rPr>
          <w:rFonts w:ascii="Times New Roman" w:hAnsi="Times New Roman"/>
          <w:spacing w:val="1"/>
          <w:sz w:val="24"/>
          <w:szCs w:val="24"/>
        </w:rPr>
        <w:t>х</w:t>
      </w:r>
      <w:r w:rsidRPr="00242199">
        <w:rPr>
          <w:rFonts w:ascii="Times New Roman" w:hAnsi="Times New Roman"/>
          <w:sz w:val="24"/>
          <w:szCs w:val="24"/>
        </w:rPr>
        <w:t xml:space="preserve">а. </w:t>
      </w:r>
      <w:r w:rsidRPr="00242199">
        <w:rPr>
          <w:rFonts w:ascii="Times New Roman" w:hAnsi="Times New Roman"/>
          <w:spacing w:val="-1"/>
          <w:sz w:val="24"/>
          <w:szCs w:val="24"/>
        </w:rPr>
        <w:t>П</w:t>
      </w:r>
      <w:r w:rsidRPr="00242199">
        <w:rPr>
          <w:rFonts w:ascii="Times New Roman" w:hAnsi="Times New Roman"/>
          <w:spacing w:val="1"/>
          <w:sz w:val="24"/>
          <w:szCs w:val="24"/>
        </w:rPr>
        <w:t>он</w:t>
      </w:r>
      <w:r w:rsidRPr="00242199">
        <w:rPr>
          <w:rFonts w:ascii="Times New Roman" w:hAnsi="Times New Roman"/>
          <w:sz w:val="24"/>
          <w:szCs w:val="24"/>
        </w:rPr>
        <w:t>я</w:t>
      </w:r>
      <w:r w:rsidRPr="00242199">
        <w:rPr>
          <w:rFonts w:ascii="Times New Roman" w:hAnsi="Times New Roman"/>
          <w:spacing w:val="-2"/>
          <w:sz w:val="24"/>
          <w:szCs w:val="24"/>
        </w:rPr>
        <w:t>т</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о</w:t>
      </w:r>
      <w:r w:rsidRPr="00242199">
        <w:rPr>
          <w:rFonts w:ascii="Times New Roman" w:hAnsi="Times New Roman"/>
          <w:spacing w:val="1"/>
          <w:sz w:val="24"/>
          <w:szCs w:val="24"/>
        </w:rPr>
        <w:t>ды</w:t>
      </w:r>
      <w:r w:rsidRPr="00242199">
        <w:rPr>
          <w:rFonts w:ascii="Times New Roman" w:hAnsi="Times New Roman"/>
          <w:sz w:val="24"/>
          <w:szCs w:val="24"/>
        </w:rPr>
        <w:t xml:space="preserve">. </w:t>
      </w:r>
      <w:r w:rsidRPr="00242199">
        <w:rPr>
          <w:rFonts w:ascii="Times New Roman" w:hAnsi="Times New Roman"/>
          <w:i/>
          <w:spacing w:val="-1"/>
          <w:sz w:val="24"/>
          <w:szCs w:val="24"/>
        </w:rPr>
        <w:t>Н</w:t>
      </w:r>
      <w:r w:rsidRPr="00242199">
        <w:rPr>
          <w:rFonts w:ascii="Times New Roman" w:hAnsi="Times New Roman"/>
          <w:i/>
          <w:sz w:val="24"/>
          <w:szCs w:val="24"/>
        </w:rPr>
        <w:t>а</w:t>
      </w:r>
      <w:r w:rsidRPr="00242199">
        <w:rPr>
          <w:rFonts w:ascii="Times New Roman" w:hAnsi="Times New Roman"/>
          <w:i/>
          <w:spacing w:val="1"/>
          <w:sz w:val="24"/>
          <w:szCs w:val="24"/>
        </w:rPr>
        <w:t>б</w:t>
      </w:r>
      <w:r w:rsidRPr="00242199">
        <w:rPr>
          <w:rFonts w:ascii="Times New Roman" w:hAnsi="Times New Roman"/>
          <w:i/>
          <w:spacing w:val="-1"/>
          <w:sz w:val="24"/>
          <w:szCs w:val="24"/>
        </w:rPr>
        <w:t>лю</w:t>
      </w:r>
      <w:r w:rsidRPr="00242199">
        <w:rPr>
          <w:rFonts w:ascii="Times New Roman" w:hAnsi="Times New Roman"/>
          <w:i/>
          <w:spacing w:val="1"/>
          <w:sz w:val="24"/>
          <w:szCs w:val="24"/>
        </w:rPr>
        <w:t>д</w:t>
      </w:r>
      <w:r w:rsidRPr="00242199">
        <w:rPr>
          <w:rFonts w:ascii="Times New Roman" w:hAnsi="Times New Roman"/>
          <w:i/>
          <w:spacing w:val="-2"/>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яи</w:t>
      </w:r>
      <w:r w:rsidRPr="00242199">
        <w:rPr>
          <w:rFonts w:ascii="Times New Roman" w:hAnsi="Times New Roman"/>
          <w:i/>
          <w:spacing w:val="-1"/>
          <w:sz w:val="24"/>
          <w:szCs w:val="24"/>
        </w:rPr>
        <w:t>прогноз</w:t>
      </w:r>
      <w:r w:rsidRPr="00242199">
        <w:rPr>
          <w:rFonts w:ascii="Times New Roman" w:hAnsi="Times New Roman"/>
          <w:i/>
          <w:spacing w:val="1"/>
          <w:sz w:val="24"/>
          <w:szCs w:val="24"/>
        </w:rPr>
        <w:t xml:space="preserve"> по</w:t>
      </w:r>
      <w:r w:rsidRPr="00242199">
        <w:rPr>
          <w:rFonts w:ascii="Times New Roman" w:hAnsi="Times New Roman"/>
          <w:i/>
          <w:spacing w:val="-2"/>
          <w:sz w:val="24"/>
          <w:szCs w:val="24"/>
        </w:rPr>
        <w:t>г</w:t>
      </w:r>
      <w:r w:rsidRPr="00242199">
        <w:rPr>
          <w:rFonts w:ascii="Times New Roman" w:hAnsi="Times New Roman"/>
          <w:i/>
          <w:spacing w:val="-1"/>
          <w:sz w:val="24"/>
          <w:szCs w:val="24"/>
        </w:rPr>
        <w:t>о</w:t>
      </w:r>
      <w:r w:rsidRPr="00242199">
        <w:rPr>
          <w:rFonts w:ascii="Times New Roman" w:hAnsi="Times New Roman"/>
          <w:i/>
          <w:spacing w:val="1"/>
          <w:sz w:val="24"/>
          <w:szCs w:val="24"/>
        </w:rPr>
        <w:t>д</w:t>
      </w:r>
      <w:r w:rsidRPr="00242199">
        <w:rPr>
          <w:rFonts w:ascii="Times New Roman" w:hAnsi="Times New Roman"/>
          <w:i/>
          <w:spacing w:val="-1"/>
          <w:sz w:val="24"/>
          <w:szCs w:val="24"/>
        </w:rPr>
        <w:t xml:space="preserve">ы. </w:t>
      </w:r>
      <w:r w:rsidRPr="00242199">
        <w:rPr>
          <w:rFonts w:ascii="Times New Roman" w:hAnsi="Times New Roman"/>
          <w:i/>
          <w:sz w:val="24"/>
          <w:szCs w:val="24"/>
        </w:rPr>
        <w:t>Мет</w:t>
      </w:r>
      <w:r w:rsidRPr="00242199">
        <w:rPr>
          <w:rFonts w:ascii="Times New Roman" w:hAnsi="Times New Roman"/>
          <w:i/>
          <w:spacing w:val="-3"/>
          <w:sz w:val="24"/>
          <w:szCs w:val="24"/>
        </w:rPr>
        <w:t>е</w:t>
      </w:r>
      <w:r w:rsidRPr="00242199">
        <w:rPr>
          <w:rFonts w:ascii="Times New Roman" w:hAnsi="Times New Roman"/>
          <w:i/>
          <w:spacing w:val="1"/>
          <w:sz w:val="24"/>
          <w:szCs w:val="24"/>
        </w:rPr>
        <w:t>о</w:t>
      </w:r>
      <w:r w:rsidRPr="00242199">
        <w:rPr>
          <w:rFonts w:ascii="Times New Roman" w:hAnsi="Times New Roman"/>
          <w:i/>
          <w:sz w:val="24"/>
          <w:szCs w:val="24"/>
        </w:rPr>
        <w:t>ст</w:t>
      </w:r>
      <w:r w:rsidRPr="00242199">
        <w:rPr>
          <w:rFonts w:ascii="Times New Roman" w:hAnsi="Times New Roman"/>
          <w:i/>
          <w:spacing w:val="-3"/>
          <w:sz w:val="24"/>
          <w:szCs w:val="24"/>
        </w:rPr>
        <w:t>а</w:t>
      </w:r>
      <w:r w:rsidRPr="00242199">
        <w:rPr>
          <w:rFonts w:ascii="Times New Roman" w:hAnsi="Times New Roman"/>
          <w:i/>
          <w:spacing w:val="1"/>
          <w:sz w:val="24"/>
          <w:szCs w:val="24"/>
        </w:rPr>
        <w:t>н</w:t>
      </w:r>
      <w:r w:rsidRPr="00242199">
        <w:rPr>
          <w:rFonts w:ascii="Times New Roman" w:hAnsi="Times New Roman"/>
          <w:i/>
          <w:spacing w:val="-1"/>
          <w:sz w:val="24"/>
          <w:szCs w:val="24"/>
        </w:rPr>
        <w:t>ц</w:t>
      </w:r>
      <w:r w:rsidRPr="00242199">
        <w:rPr>
          <w:rFonts w:ascii="Times New Roman" w:hAnsi="Times New Roman"/>
          <w:i/>
          <w:spacing w:val="1"/>
          <w:sz w:val="24"/>
          <w:szCs w:val="24"/>
        </w:rPr>
        <w:t>и</w:t>
      </w:r>
      <w:r w:rsidRPr="00242199">
        <w:rPr>
          <w:rFonts w:ascii="Times New Roman" w:hAnsi="Times New Roman"/>
          <w:i/>
          <w:spacing w:val="-2"/>
          <w:sz w:val="24"/>
          <w:szCs w:val="24"/>
        </w:rPr>
        <w:t>я</w:t>
      </w:r>
      <w:r w:rsidRPr="00242199">
        <w:rPr>
          <w:rFonts w:ascii="Times New Roman" w:hAnsi="Times New Roman"/>
          <w:i/>
          <w:sz w:val="24"/>
          <w:szCs w:val="24"/>
        </w:rPr>
        <w:t>/метеоприборы (</w:t>
      </w:r>
      <w:r w:rsidRPr="00242199">
        <w:rPr>
          <w:rFonts w:ascii="Times New Roman" w:hAnsi="Times New Roman"/>
          <w:i/>
          <w:spacing w:val="-1"/>
          <w:sz w:val="24"/>
          <w:szCs w:val="24"/>
        </w:rPr>
        <w:t>пр</w:t>
      </w:r>
      <w:r w:rsidRPr="00242199">
        <w:rPr>
          <w:rFonts w:ascii="Times New Roman" w:hAnsi="Times New Roman"/>
          <w:i/>
          <w:spacing w:val="1"/>
          <w:sz w:val="24"/>
          <w:szCs w:val="24"/>
        </w:rPr>
        <w:t>о</w:t>
      </w:r>
      <w:r w:rsidRPr="00242199">
        <w:rPr>
          <w:rFonts w:ascii="Times New Roman" w:hAnsi="Times New Roman"/>
          <w:i/>
          <w:sz w:val="24"/>
          <w:szCs w:val="24"/>
        </w:rPr>
        <w:t>ве</w:t>
      </w:r>
      <w:r w:rsidRPr="00242199">
        <w:rPr>
          <w:rFonts w:ascii="Times New Roman" w:hAnsi="Times New Roman"/>
          <w:i/>
          <w:spacing w:val="-2"/>
          <w:sz w:val="24"/>
          <w:szCs w:val="24"/>
        </w:rPr>
        <w:t>д</w:t>
      </w:r>
      <w:r w:rsidRPr="00242199">
        <w:rPr>
          <w:rFonts w:ascii="Times New Roman" w:hAnsi="Times New Roman"/>
          <w:i/>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 xml:space="preserve">е </w:t>
      </w:r>
      <w:r w:rsidRPr="00242199">
        <w:rPr>
          <w:rFonts w:ascii="Times New Roman" w:hAnsi="Times New Roman"/>
          <w:i/>
          <w:spacing w:val="-1"/>
          <w:sz w:val="24"/>
          <w:szCs w:val="24"/>
        </w:rPr>
        <w:t>н</w:t>
      </w:r>
      <w:r w:rsidRPr="00242199">
        <w:rPr>
          <w:rFonts w:ascii="Times New Roman" w:hAnsi="Times New Roman"/>
          <w:i/>
          <w:sz w:val="24"/>
          <w:szCs w:val="24"/>
        </w:rPr>
        <w:t>а</w:t>
      </w:r>
      <w:r w:rsidRPr="00242199">
        <w:rPr>
          <w:rFonts w:ascii="Times New Roman" w:hAnsi="Times New Roman"/>
          <w:i/>
          <w:spacing w:val="1"/>
          <w:sz w:val="24"/>
          <w:szCs w:val="24"/>
        </w:rPr>
        <w:t>б</w:t>
      </w:r>
      <w:r w:rsidRPr="00242199">
        <w:rPr>
          <w:rFonts w:ascii="Times New Roman" w:hAnsi="Times New Roman"/>
          <w:i/>
          <w:spacing w:val="-1"/>
          <w:sz w:val="24"/>
          <w:szCs w:val="24"/>
        </w:rPr>
        <w:t>лю</w:t>
      </w:r>
      <w:r w:rsidRPr="00242199">
        <w:rPr>
          <w:rFonts w:ascii="Times New Roman" w:hAnsi="Times New Roman"/>
          <w:i/>
          <w:spacing w:val="1"/>
          <w:sz w:val="24"/>
          <w:szCs w:val="24"/>
        </w:rPr>
        <w:t>д</w:t>
      </w:r>
      <w:r w:rsidRPr="00242199">
        <w:rPr>
          <w:rFonts w:ascii="Times New Roman" w:hAnsi="Times New Roman"/>
          <w:i/>
          <w:spacing w:val="-2"/>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 xml:space="preserve">й и </w:t>
      </w:r>
      <w:r w:rsidRPr="00242199">
        <w:rPr>
          <w:rFonts w:ascii="Times New Roman" w:hAnsi="Times New Roman"/>
          <w:i/>
          <w:spacing w:val="1"/>
          <w:sz w:val="24"/>
          <w:szCs w:val="24"/>
        </w:rPr>
        <w:t>и</w:t>
      </w:r>
      <w:r w:rsidRPr="00242199">
        <w:rPr>
          <w:rFonts w:ascii="Times New Roman" w:hAnsi="Times New Roman"/>
          <w:i/>
          <w:sz w:val="24"/>
          <w:szCs w:val="24"/>
        </w:rPr>
        <w:t>зм</w:t>
      </w:r>
      <w:r w:rsidRPr="00242199">
        <w:rPr>
          <w:rFonts w:ascii="Times New Roman" w:hAnsi="Times New Roman"/>
          <w:i/>
          <w:spacing w:val="-3"/>
          <w:sz w:val="24"/>
          <w:szCs w:val="24"/>
        </w:rPr>
        <w:t>е</w:t>
      </w:r>
      <w:r w:rsidRPr="00242199">
        <w:rPr>
          <w:rFonts w:ascii="Times New Roman" w:hAnsi="Times New Roman"/>
          <w:i/>
          <w:spacing w:val="1"/>
          <w:sz w:val="24"/>
          <w:szCs w:val="24"/>
        </w:rPr>
        <w:t>р</w:t>
      </w:r>
      <w:r w:rsidRPr="00242199">
        <w:rPr>
          <w:rFonts w:ascii="Times New Roman" w:hAnsi="Times New Roman"/>
          <w:i/>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ий</w:t>
      </w:r>
      <w:r w:rsidRPr="00242199">
        <w:rPr>
          <w:rFonts w:ascii="Times New Roman" w:hAnsi="Times New Roman"/>
          <w:i/>
          <w:sz w:val="24"/>
          <w:szCs w:val="24"/>
        </w:rPr>
        <w:t>,</w:t>
      </w:r>
      <w:r w:rsidRPr="00242199">
        <w:rPr>
          <w:rFonts w:ascii="Times New Roman" w:hAnsi="Times New Roman"/>
          <w:i/>
          <w:spacing w:val="-2"/>
          <w:sz w:val="24"/>
          <w:szCs w:val="24"/>
        </w:rPr>
        <w:t>ф</w:t>
      </w:r>
      <w:r w:rsidRPr="00242199">
        <w:rPr>
          <w:rFonts w:ascii="Times New Roman" w:hAnsi="Times New Roman"/>
          <w:i/>
          <w:spacing w:val="1"/>
          <w:sz w:val="24"/>
          <w:szCs w:val="24"/>
        </w:rPr>
        <w:t>и</w:t>
      </w:r>
      <w:r w:rsidRPr="00242199">
        <w:rPr>
          <w:rFonts w:ascii="Times New Roman" w:hAnsi="Times New Roman"/>
          <w:i/>
          <w:spacing w:val="-2"/>
          <w:sz w:val="24"/>
          <w:szCs w:val="24"/>
        </w:rPr>
        <w:t>к</w:t>
      </w:r>
      <w:r w:rsidRPr="00242199">
        <w:rPr>
          <w:rFonts w:ascii="Times New Roman" w:hAnsi="Times New Roman"/>
          <w:i/>
          <w:sz w:val="24"/>
          <w:szCs w:val="24"/>
        </w:rPr>
        <w:t>са</w:t>
      </w:r>
      <w:r w:rsidRPr="00242199">
        <w:rPr>
          <w:rFonts w:ascii="Times New Roman" w:hAnsi="Times New Roman"/>
          <w:i/>
          <w:spacing w:val="-1"/>
          <w:sz w:val="24"/>
          <w:szCs w:val="24"/>
        </w:rPr>
        <w:t>ци</w:t>
      </w:r>
      <w:r w:rsidRPr="00242199">
        <w:rPr>
          <w:rFonts w:ascii="Times New Roman" w:hAnsi="Times New Roman"/>
          <w:i/>
          <w:sz w:val="24"/>
          <w:szCs w:val="24"/>
        </w:rPr>
        <w:t xml:space="preserve">я </w:t>
      </w:r>
      <w:r w:rsidRPr="00242199">
        <w:rPr>
          <w:rFonts w:ascii="Times New Roman" w:hAnsi="Times New Roman"/>
          <w:i/>
          <w:spacing w:val="1"/>
          <w:sz w:val="24"/>
          <w:szCs w:val="24"/>
        </w:rPr>
        <w:t>р</w:t>
      </w:r>
      <w:r w:rsidRPr="00242199">
        <w:rPr>
          <w:rFonts w:ascii="Times New Roman" w:hAnsi="Times New Roman"/>
          <w:i/>
          <w:sz w:val="24"/>
          <w:szCs w:val="24"/>
        </w:rPr>
        <w:t>ез</w:t>
      </w:r>
      <w:r w:rsidRPr="00242199">
        <w:rPr>
          <w:rFonts w:ascii="Times New Roman" w:hAnsi="Times New Roman"/>
          <w:i/>
          <w:spacing w:val="-4"/>
          <w:sz w:val="24"/>
          <w:szCs w:val="24"/>
        </w:rPr>
        <w:t>у</w:t>
      </w:r>
      <w:r w:rsidRPr="00242199">
        <w:rPr>
          <w:rFonts w:ascii="Times New Roman" w:hAnsi="Times New Roman"/>
          <w:i/>
          <w:spacing w:val="-1"/>
          <w:sz w:val="24"/>
          <w:szCs w:val="24"/>
        </w:rPr>
        <w:t>ль</w:t>
      </w:r>
      <w:r w:rsidRPr="00242199">
        <w:rPr>
          <w:rFonts w:ascii="Times New Roman" w:hAnsi="Times New Roman"/>
          <w:i/>
          <w:sz w:val="24"/>
          <w:szCs w:val="24"/>
        </w:rPr>
        <w:t>татов на</w:t>
      </w:r>
      <w:r w:rsidRPr="00242199">
        <w:rPr>
          <w:rFonts w:ascii="Times New Roman" w:hAnsi="Times New Roman"/>
          <w:i/>
          <w:spacing w:val="1"/>
          <w:sz w:val="24"/>
          <w:szCs w:val="24"/>
        </w:rPr>
        <w:t>б</w:t>
      </w:r>
      <w:r w:rsidRPr="00242199">
        <w:rPr>
          <w:rFonts w:ascii="Times New Roman" w:hAnsi="Times New Roman"/>
          <w:i/>
          <w:spacing w:val="-3"/>
          <w:sz w:val="24"/>
          <w:szCs w:val="24"/>
        </w:rPr>
        <w:t>л</w:t>
      </w:r>
      <w:r w:rsidRPr="00242199">
        <w:rPr>
          <w:rFonts w:ascii="Times New Roman" w:hAnsi="Times New Roman"/>
          <w:i/>
          <w:spacing w:val="-1"/>
          <w:sz w:val="24"/>
          <w:szCs w:val="24"/>
        </w:rPr>
        <w:t>ю</w:t>
      </w:r>
      <w:r w:rsidRPr="00242199">
        <w:rPr>
          <w:rFonts w:ascii="Times New Roman" w:hAnsi="Times New Roman"/>
          <w:i/>
          <w:spacing w:val="1"/>
          <w:sz w:val="24"/>
          <w:szCs w:val="24"/>
        </w:rPr>
        <w:t>д</w:t>
      </w:r>
      <w:r w:rsidRPr="00242199">
        <w:rPr>
          <w:rFonts w:ascii="Times New Roman" w:hAnsi="Times New Roman"/>
          <w:i/>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pacing w:val="-1"/>
          <w:sz w:val="24"/>
          <w:szCs w:val="24"/>
        </w:rPr>
        <w:t>й</w:t>
      </w:r>
      <w:r w:rsidRPr="00242199">
        <w:rPr>
          <w:rFonts w:ascii="Times New Roman" w:hAnsi="Times New Roman"/>
          <w:i/>
          <w:sz w:val="24"/>
          <w:szCs w:val="24"/>
        </w:rPr>
        <w:t>, обрабо</w:t>
      </w:r>
      <w:r w:rsidRPr="00242199">
        <w:rPr>
          <w:rFonts w:ascii="Times New Roman" w:hAnsi="Times New Roman"/>
          <w:i/>
          <w:spacing w:val="-2"/>
          <w:sz w:val="24"/>
          <w:szCs w:val="24"/>
        </w:rPr>
        <w:t>т</w:t>
      </w:r>
      <w:r w:rsidRPr="00242199">
        <w:rPr>
          <w:rFonts w:ascii="Times New Roman" w:hAnsi="Times New Roman"/>
          <w:i/>
          <w:sz w:val="24"/>
          <w:szCs w:val="24"/>
        </w:rPr>
        <w:t xml:space="preserve">ка </w:t>
      </w:r>
      <w:r w:rsidRPr="00242199">
        <w:rPr>
          <w:rFonts w:ascii="Times New Roman" w:hAnsi="Times New Roman"/>
          <w:i/>
          <w:spacing w:val="1"/>
          <w:sz w:val="24"/>
          <w:szCs w:val="24"/>
        </w:rPr>
        <w:t>р</w:t>
      </w:r>
      <w:r w:rsidRPr="00242199">
        <w:rPr>
          <w:rFonts w:ascii="Times New Roman" w:hAnsi="Times New Roman"/>
          <w:i/>
          <w:sz w:val="24"/>
          <w:szCs w:val="24"/>
        </w:rPr>
        <w:t>ез</w:t>
      </w:r>
      <w:r w:rsidRPr="00242199">
        <w:rPr>
          <w:rFonts w:ascii="Times New Roman" w:hAnsi="Times New Roman"/>
          <w:i/>
          <w:spacing w:val="-4"/>
          <w:sz w:val="24"/>
          <w:szCs w:val="24"/>
        </w:rPr>
        <w:t>у</w:t>
      </w:r>
      <w:r w:rsidRPr="00242199">
        <w:rPr>
          <w:rFonts w:ascii="Times New Roman" w:hAnsi="Times New Roman"/>
          <w:i/>
          <w:spacing w:val="-1"/>
          <w:sz w:val="24"/>
          <w:szCs w:val="24"/>
        </w:rPr>
        <w:t>ль</w:t>
      </w:r>
      <w:r w:rsidRPr="00242199">
        <w:rPr>
          <w:rFonts w:ascii="Times New Roman" w:hAnsi="Times New Roman"/>
          <w:i/>
          <w:sz w:val="24"/>
          <w:szCs w:val="24"/>
        </w:rPr>
        <w:t>татов на</w:t>
      </w:r>
      <w:r w:rsidRPr="00242199">
        <w:rPr>
          <w:rFonts w:ascii="Times New Roman" w:hAnsi="Times New Roman"/>
          <w:i/>
          <w:spacing w:val="1"/>
          <w:sz w:val="24"/>
          <w:szCs w:val="24"/>
        </w:rPr>
        <w:t>б</w:t>
      </w:r>
      <w:r w:rsidRPr="00242199">
        <w:rPr>
          <w:rFonts w:ascii="Times New Roman" w:hAnsi="Times New Roman"/>
          <w:i/>
          <w:spacing w:val="-3"/>
          <w:sz w:val="24"/>
          <w:szCs w:val="24"/>
        </w:rPr>
        <w:t>л</w:t>
      </w:r>
      <w:r w:rsidRPr="00242199">
        <w:rPr>
          <w:rFonts w:ascii="Times New Roman" w:hAnsi="Times New Roman"/>
          <w:i/>
          <w:spacing w:val="-1"/>
          <w:sz w:val="24"/>
          <w:szCs w:val="24"/>
        </w:rPr>
        <w:t>ю</w:t>
      </w:r>
      <w:r w:rsidRPr="00242199">
        <w:rPr>
          <w:rFonts w:ascii="Times New Roman" w:hAnsi="Times New Roman"/>
          <w:i/>
          <w:spacing w:val="1"/>
          <w:sz w:val="24"/>
          <w:szCs w:val="24"/>
        </w:rPr>
        <w:t>д</w:t>
      </w:r>
      <w:r w:rsidRPr="00242199">
        <w:rPr>
          <w:rFonts w:ascii="Times New Roman" w:hAnsi="Times New Roman"/>
          <w:i/>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pacing w:val="-1"/>
          <w:sz w:val="24"/>
          <w:szCs w:val="24"/>
        </w:rPr>
        <w:t>й</w:t>
      </w:r>
      <w:r w:rsidRPr="00242199">
        <w:rPr>
          <w:rFonts w:ascii="Times New Roman" w:hAnsi="Times New Roman"/>
          <w:i/>
          <w:sz w:val="24"/>
          <w:szCs w:val="24"/>
        </w:rPr>
        <w:t>).</w:t>
      </w:r>
      <w:r w:rsidRPr="00242199">
        <w:rPr>
          <w:rFonts w:ascii="Times New Roman" w:hAnsi="Times New Roman"/>
          <w:spacing w:val="-1"/>
          <w:sz w:val="24"/>
          <w:szCs w:val="24"/>
        </w:rPr>
        <w:t>Понятие климата.По</w:t>
      </w:r>
      <w:r w:rsidRPr="00242199">
        <w:rPr>
          <w:rFonts w:ascii="Times New Roman" w:hAnsi="Times New Roman"/>
          <w:sz w:val="24"/>
          <w:szCs w:val="24"/>
        </w:rPr>
        <w:t>г</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z w:val="24"/>
          <w:szCs w:val="24"/>
        </w:rPr>
        <w:t>аик</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sz w:val="24"/>
          <w:szCs w:val="24"/>
        </w:rPr>
        <w:t>мат.</w:t>
      </w:r>
      <w:r w:rsidRPr="00242199">
        <w:rPr>
          <w:rFonts w:ascii="Times New Roman" w:hAnsi="Times New Roman"/>
          <w:spacing w:val="-1"/>
          <w:sz w:val="24"/>
          <w:szCs w:val="24"/>
        </w:rPr>
        <w:t>Климатообразующие факторы.</w:t>
      </w:r>
      <w:r w:rsidRPr="00242199">
        <w:rPr>
          <w:rFonts w:ascii="Times New Roman" w:hAnsi="Times New Roman"/>
          <w:spacing w:val="1"/>
          <w:sz w:val="24"/>
          <w:szCs w:val="24"/>
        </w:rPr>
        <w:t xml:space="preserve"> З</w:t>
      </w:r>
      <w:r w:rsidRPr="00242199">
        <w:rPr>
          <w:rFonts w:ascii="Times New Roman" w:hAnsi="Times New Roman"/>
          <w:sz w:val="24"/>
          <w:szCs w:val="24"/>
        </w:rPr>
        <w:t>ави</w:t>
      </w:r>
      <w:r w:rsidRPr="00242199">
        <w:rPr>
          <w:rFonts w:ascii="Times New Roman" w:hAnsi="Times New Roman"/>
          <w:spacing w:val="-2"/>
          <w:sz w:val="24"/>
          <w:szCs w:val="24"/>
        </w:rPr>
        <w:t>с</w:t>
      </w:r>
      <w:r w:rsidRPr="00242199">
        <w:rPr>
          <w:rFonts w:ascii="Times New Roman" w:hAnsi="Times New Roman"/>
          <w:spacing w:val="1"/>
          <w:sz w:val="24"/>
          <w:szCs w:val="24"/>
        </w:rPr>
        <w:t>и</w:t>
      </w:r>
      <w:r w:rsidRPr="00242199">
        <w:rPr>
          <w:rFonts w:ascii="Times New Roman" w:hAnsi="Times New Roman"/>
          <w:spacing w:val="-3"/>
          <w:sz w:val="24"/>
          <w:szCs w:val="24"/>
        </w:rPr>
        <w:t>м</w:t>
      </w:r>
      <w:r w:rsidRPr="00242199">
        <w:rPr>
          <w:rFonts w:ascii="Times New Roman" w:hAnsi="Times New Roman"/>
          <w:spacing w:val="1"/>
          <w:sz w:val="24"/>
          <w:szCs w:val="24"/>
        </w:rPr>
        <w:t>о</w:t>
      </w:r>
      <w:r w:rsidRPr="00242199">
        <w:rPr>
          <w:rFonts w:ascii="Times New Roman" w:hAnsi="Times New Roman"/>
          <w:sz w:val="24"/>
          <w:szCs w:val="24"/>
        </w:rPr>
        <w:t>стькл</w:t>
      </w:r>
      <w:r w:rsidRPr="00242199">
        <w:rPr>
          <w:rFonts w:ascii="Times New Roman" w:hAnsi="Times New Roman"/>
          <w:spacing w:val="-2"/>
          <w:sz w:val="24"/>
          <w:szCs w:val="24"/>
        </w:rPr>
        <w:t>и</w:t>
      </w:r>
      <w:r w:rsidRPr="00242199">
        <w:rPr>
          <w:rFonts w:ascii="Times New Roman" w:hAnsi="Times New Roman"/>
          <w:sz w:val="24"/>
          <w:szCs w:val="24"/>
        </w:rPr>
        <w:t>ма</w:t>
      </w:r>
      <w:r w:rsidRPr="00242199">
        <w:rPr>
          <w:rFonts w:ascii="Times New Roman" w:hAnsi="Times New Roman"/>
          <w:spacing w:val="-3"/>
          <w:sz w:val="24"/>
          <w:szCs w:val="24"/>
        </w:rPr>
        <w:t>т</w:t>
      </w:r>
      <w:r w:rsidRPr="00242199">
        <w:rPr>
          <w:rFonts w:ascii="Times New Roman" w:hAnsi="Times New Roman"/>
          <w:sz w:val="24"/>
          <w:szCs w:val="24"/>
        </w:rPr>
        <w:t xml:space="preserve">а </w:t>
      </w:r>
      <w:r w:rsidRPr="00242199">
        <w:rPr>
          <w:rFonts w:ascii="Times New Roman" w:hAnsi="Times New Roman"/>
          <w:spacing w:val="1"/>
          <w:sz w:val="24"/>
          <w:szCs w:val="24"/>
        </w:rPr>
        <w:t>о</w:t>
      </w:r>
      <w:r w:rsidRPr="00242199">
        <w:rPr>
          <w:rFonts w:ascii="Times New Roman" w:hAnsi="Times New Roman"/>
          <w:sz w:val="24"/>
          <w:szCs w:val="24"/>
        </w:rPr>
        <w:t>та</w:t>
      </w:r>
      <w:r w:rsidRPr="00242199">
        <w:rPr>
          <w:rFonts w:ascii="Times New Roman" w:hAnsi="Times New Roman"/>
          <w:spacing w:val="1"/>
          <w:sz w:val="24"/>
          <w:szCs w:val="24"/>
        </w:rPr>
        <w:t>б</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лю</w:t>
      </w:r>
      <w:r w:rsidRPr="00242199">
        <w:rPr>
          <w:rFonts w:ascii="Times New Roman" w:hAnsi="Times New Roman"/>
          <w:sz w:val="24"/>
          <w:szCs w:val="24"/>
        </w:rPr>
        <w:t>т</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йв</w:t>
      </w:r>
      <w:r w:rsidRPr="00242199">
        <w:rPr>
          <w:rFonts w:ascii="Times New Roman" w:hAnsi="Times New Roman"/>
          <w:spacing w:val="-2"/>
          <w:sz w:val="24"/>
          <w:szCs w:val="24"/>
        </w:rPr>
        <w:t>ыс</w:t>
      </w:r>
      <w:r w:rsidRPr="00242199">
        <w:rPr>
          <w:rFonts w:ascii="Times New Roman" w:hAnsi="Times New Roman"/>
          <w:spacing w:val="1"/>
          <w:sz w:val="24"/>
          <w:szCs w:val="24"/>
        </w:rPr>
        <w:t>о</w:t>
      </w:r>
      <w:r w:rsidRPr="00242199">
        <w:rPr>
          <w:rFonts w:ascii="Times New Roman" w:hAnsi="Times New Roman"/>
          <w:sz w:val="24"/>
          <w:szCs w:val="24"/>
        </w:rPr>
        <w:t>тымес</w:t>
      </w:r>
      <w:r w:rsidRPr="00242199">
        <w:rPr>
          <w:rFonts w:ascii="Times New Roman" w:hAnsi="Times New Roman"/>
          <w:spacing w:val="-3"/>
          <w:sz w:val="24"/>
          <w:szCs w:val="24"/>
        </w:rPr>
        <w:t>т</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сти.К</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pacing w:val="-3"/>
          <w:sz w:val="24"/>
          <w:szCs w:val="24"/>
        </w:rPr>
        <w:t>м</w:t>
      </w:r>
      <w:r w:rsidRPr="00242199">
        <w:rPr>
          <w:rFonts w:ascii="Times New Roman" w:hAnsi="Times New Roman"/>
          <w:sz w:val="24"/>
          <w:szCs w:val="24"/>
        </w:rPr>
        <w:t xml:space="preserve">аты </w:t>
      </w:r>
      <w:r w:rsidRPr="00242199">
        <w:rPr>
          <w:rFonts w:ascii="Times New Roman" w:hAnsi="Times New Roman"/>
          <w:spacing w:val="1"/>
          <w:sz w:val="24"/>
          <w:szCs w:val="24"/>
        </w:rPr>
        <w:t>З</w:t>
      </w:r>
      <w:r w:rsidRPr="00242199">
        <w:rPr>
          <w:rFonts w:ascii="Times New Roman" w:hAnsi="Times New Roman"/>
          <w:sz w:val="24"/>
          <w:szCs w:val="24"/>
        </w:rPr>
        <w:t>ем</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sz w:val="24"/>
          <w:szCs w:val="24"/>
        </w:rPr>
        <w:t xml:space="preserve">. </w:t>
      </w:r>
      <w:r w:rsidRPr="00242199">
        <w:rPr>
          <w:rFonts w:ascii="Times New Roman" w:hAnsi="Times New Roman"/>
          <w:i/>
          <w:sz w:val="24"/>
          <w:szCs w:val="24"/>
        </w:rPr>
        <w:t>В</w:t>
      </w:r>
      <w:r w:rsidRPr="00242199">
        <w:rPr>
          <w:rFonts w:ascii="Times New Roman" w:hAnsi="Times New Roman"/>
          <w:i/>
          <w:spacing w:val="-1"/>
          <w:sz w:val="24"/>
          <w:szCs w:val="24"/>
        </w:rPr>
        <w:t>л</w:t>
      </w:r>
      <w:r w:rsidRPr="00242199">
        <w:rPr>
          <w:rFonts w:ascii="Times New Roman" w:hAnsi="Times New Roman"/>
          <w:i/>
          <w:spacing w:val="1"/>
          <w:sz w:val="24"/>
          <w:szCs w:val="24"/>
        </w:rPr>
        <w:t>и</w:t>
      </w:r>
      <w:r w:rsidRPr="00242199">
        <w:rPr>
          <w:rFonts w:ascii="Times New Roman" w:hAnsi="Times New Roman"/>
          <w:i/>
          <w:sz w:val="24"/>
          <w:szCs w:val="24"/>
        </w:rPr>
        <w:t>я</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е</w:t>
      </w:r>
      <w:r w:rsidRPr="00242199">
        <w:rPr>
          <w:rFonts w:ascii="Times New Roman" w:hAnsi="Times New Roman"/>
          <w:i/>
          <w:spacing w:val="9"/>
          <w:sz w:val="24"/>
          <w:szCs w:val="24"/>
        </w:rPr>
        <w:t>к</w:t>
      </w:r>
      <w:r w:rsidRPr="00242199">
        <w:rPr>
          <w:rFonts w:ascii="Times New Roman" w:hAnsi="Times New Roman"/>
          <w:i/>
          <w:spacing w:val="-1"/>
          <w:sz w:val="24"/>
          <w:szCs w:val="24"/>
        </w:rPr>
        <w:t>ли</w:t>
      </w:r>
      <w:r w:rsidRPr="00242199">
        <w:rPr>
          <w:rFonts w:ascii="Times New Roman" w:hAnsi="Times New Roman"/>
          <w:i/>
          <w:sz w:val="24"/>
          <w:szCs w:val="24"/>
        </w:rPr>
        <w:t>м</w:t>
      </w:r>
      <w:r w:rsidRPr="00242199">
        <w:rPr>
          <w:rFonts w:ascii="Times New Roman" w:hAnsi="Times New Roman"/>
          <w:i/>
          <w:spacing w:val="-3"/>
          <w:sz w:val="24"/>
          <w:szCs w:val="24"/>
        </w:rPr>
        <w:t>а</w:t>
      </w:r>
      <w:r w:rsidRPr="00242199">
        <w:rPr>
          <w:rFonts w:ascii="Times New Roman" w:hAnsi="Times New Roman"/>
          <w:i/>
          <w:sz w:val="24"/>
          <w:szCs w:val="24"/>
        </w:rPr>
        <w:t xml:space="preserve">та </w:t>
      </w:r>
      <w:r w:rsidRPr="00242199">
        <w:rPr>
          <w:rFonts w:ascii="Times New Roman" w:hAnsi="Times New Roman"/>
          <w:i/>
          <w:spacing w:val="1"/>
          <w:sz w:val="24"/>
          <w:szCs w:val="24"/>
        </w:rPr>
        <w:t>н</w:t>
      </w:r>
      <w:r w:rsidRPr="00242199">
        <w:rPr>
          <w:rFonts w:ascii="Times New Roman" w:hAnsi="Times New Roman"/>
          <w:i/>
          <w:sz w:val="24"/>
          <w:szCs w:val="24"/>
        </w:rPr>
        <w:t>аз</w:t>
      </w:r>
      <w:r w:rsidRPr="00242199">
        <w:rPr>
          <w:rFonts w:ascii="Times New Roman" w:hAnsi="Times New Roman"/>
          <w:i/>
          <w:spacing w:val="-2"/>
          <w:sz w:val="24"/>
          <w:szCs w:val="24"/>
        </w:rPr>
        <w:t>д</w:t>
      </w:r>
      <w:r w:rsidRPr="00242199">
        <w:rPr>
          <w:rFonts w:ascii="Times New Roman" w:hAnsi="Times New Roman"/>
          <w:i/>
          <w:spacing w:val="-1"/>
          <w:sz w:val="24"/>
          <w:szCs w:val="24"/>
        </w:rPr>
        <w:t>о</w:t>
      </w:r>
      <w:r w:rsidRPr="00242199">
        <w:rPr>
          <w:rFonts w:ascii="Times New Roman" w:hAnsi="Times New Roman"/>
          <w:i/>
          <w:spacing w:val="1"/>
          <w:sz w:val="24"/>
          <w:szCs w:val="24"/>
        </w:rPr>
        <w:t>ро</w:t>
      </w:r>
      <w:r w:rsidRPr="00242199">
        <w:rPr>
          <w:rFonts w:ascii="Times New Roman" w:hAnsi="Times New Roman"/>
          <w:i/>
          <w:sz w:val="24"/>
          <w:szCs w:val="24"/>
        </w:rPr>
        <w:t>в</w:t>
      </w:r>
      <w:r w:rsidRPr="00242199">
        <w:rPr>
          <w:rFonts w:ascii="Times New Roman" w:hAnsi="Times New Roman"/>
          <w:i/>
          <w:spacing w:val="-1"/>
          <w:sz w:val="24"/>
          <w:szCs w:val="24"/>
        </w:rPr>
        <w:t>ь</w:t>
      </w:r>
      <w:r w:rsidRPr="00242199">
        <w:rPr>
          <w:rFonts w:ascii="Times New Roman" w:hAnsi="Times New Roman"/>
          <w:i/>
          <w:sz w:val="24"/>
          <w:szCs w:val="24"/>
        </w:rPr>
        <w:t>е</w:t>
      </w:r>
      <w:r w:rsidRPr="00242199">
        <w:rPr>
          <w:rFonts w:ascii="Times New Roman" w:hAnsi="Times New Roman"/>
          <w:i/>
          <w:spacing w:val="-1"/>
          <w:sz w:val="24"/>
          <w:szCs w:val="24"/>
        </w:rPr>
        <w:t>люд</w:t>
      </w:r>
      <w:r w:rsidRPr="00242199">
        <w:rPr>
          <w:rFonts w:ascii="Times New Roman" w:hAnsi="Times New Roman"/>
          <w:i/>
          <w:sz w:val="24"/>
          <w:szCs w:val="24"/>
        </w:rPr>
        <w:t>е</w:t>
      </w:r>
      <w:r w:rsidRPr="00242199">
        <w:rPr>
          <w:rFonts w:ascii="Times New Roman" w:hAnsi="Times New Roman"/>
          <w:i/>
          <w:spacing w:val="1"/>
          <w:sz w:val="24"/>
          <w:szCs w:val="24"/>
        </w:rPr>
        <w:t>й</w:t>
      </w:r>
      <w:r w:rsidRPr="00242199">
        <w:rPr>
          <w:rFonts w:ascii="Times New Roman" w:hAnsi="Times New Roman"/>
          <w:sz w:val="24"/>
          <w:szCs w:val="24"/>
        </w:rPr>
        <w:t>.Че</w:t>
      </w:r>
      <w:r w:rsidRPr="00242199">
        <w:rPr>
          <w:rFonts w:ascii="Times New Roman" w:hAnsi="Times New Roman"/>
          <w:spacing w:val="-1"/>
          <w:sz w:val="24"/>
          <w:szCs w:val="24"/>
        </w:rPr>
        <w:t>л</w:t>
      </w:r>
      <w:r w:rsidRPr="00242199">
        <w:rPr>
          <w:rFonts w:ascii="Times New Roman" w:hAnsi="Times New Roman"/>
          <w:spacing w:val="1"/>
          <w:sz w:val="24"/>
          <w:szCs w:val="24"/>
        </w:rPr>
        <w:t>о</w:t>
      </w:r>
      <w:r w:rsidRPr="00242199">
        <w:rPr>
          <w:rFonts w:ascii="Times New Roman" w:hAnsi="Times New Roman"/>
          <w:sz w:val="24"/>
          <w:szCs w:val="24"/>
        </w:rPr>
        <w:t>век иатм</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фе</w:t>
      </w:r>
      <w:r w:rsidRPr="00242199">
        <w:rPr>
          <w:rFonts w:ascii="Times New Roman" w:hAnsi="Times New Roman"/>
          <w:spacing w:val="1"/>
          <w:sz w:val="24"/>
          <w:szCs w:val="24"/>
        </w:rPr>
        <w:t>р</w:t>
      </w:r>
      <w:r w:rsidRPr="00242199">
        <w:rPr>
          <w:rFonts w:ascii="Times New Roman" w:hAnsi="Times New Roman"/>
          <w:sz w:val="24"/>
          <w:szCs w:val="24"/>
        </w:rPr>
        <w:t>а.</w:t>
      </w:r>
    </w:p>
    <w:p w14:paraId="1D8F2B37"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42199">
        <w:rPr>
          <w:rFonts w:ascii="Times New Roman" w:hAnsi="Times New Roman"/>
          <w:b/>
          <w:bCs/>
          <w:sz w:val="24"/>
          <w:szCs w:val="24"/>
        </w:rPr>
        <w:t>Б</w:t>
      </w:r>
      <w:r w:rsidRPr="00242199">
        <w:rPr>
          <w:rFonts w:ascii="Times New Roman" w:hAnsi="Times New Roman"/>
          <w:b/>
          <w:bCs/>
          <w:spacing w:val="-2"/>
          <w:sz w:val="24"/>
          <w:szCs w:val="24"/>
        </w:rPr>
        <w:t>и</w:t>
      </w:r>
      <w:r w:rsidRPr="00242199">
        <w:rPr>
          <w:rFonts w:ascii="Times New Roman" w:hAnsi="Times New Roman"/>
          <w:b/>
          <w:bCs/>
          <w:spacing w:val="1"/>
          <w:sz w:val="24"/>
          <w:szCs w:val="24"/>
        </w:rPr>
        <w:t>о</w:t>
      </w:r>
      <w:r w:rsidRPr="00242199">
        <w:rPr>
          <w:rFonts w:ascii="Times New Roman" w:hAnsi="Times New Roman"/>
          <w:b/>
          <w:bCs/>
          <w:sz w:val="24"/>
          <w:szCs w:val="24"/>
        </w:rPr>
        <w:t>с</w:t>
      </w:r>
      <w:r w:rsidRPr="00242199">
        <w:rPr>
          <w:rFonts w:ascii="Times New Roman" w:hAnsi="Times New Roman"/>
          <w:b/>
          <w:bCs/>
          <w:spacing w:val="-2"/>
          <w:sz w:val="24"/>
          <w:szCs w:val="24"/>
        </w:rPr>
        <w:t>ф</w:t>
      </w:r>
      <w:r w:rsidRPr="00242199">
        <w:rPr>
          <w:rFonts w:ascii="Times New Roman" w:hAnsi="Times New Roman"/>
          <w:b/>
          <w:bCs/>
          <w:sz w:val="24"/>
          <w:szCs w:val="24"/>
        </w:rPr>
        <w:t>ер</w:t>
      </w:r>
      <w:r w:rsidRPr="00242199">
        <w:rPr>
          <w:rFonts w:ascii="Times New Roman" w:hAnsi="Times New Roman"/>
          <w:b/>
          <w:bCs/>
          <w:spacing w:val="1"/>
          <w:sz w:val="24"/>
          <w:szCs w:val="24"/>
        </w:rPr>
        <w:t>а</w:t>
      </w:r>
      <w:r w:rsidRPr="00242199">
        <w:rPr>
          <w:rFonts w:ascii="Times New Roman" w:hAnsi="Times New Roman"/>
          <w:b/>
          <w:bCs/>
          <w:sz w:val="24"/>
          <w:szCs w:val="24"/>
        </w:rPr>
        <w:t>.</w:t>
      </w:r>
      <w:r w:rsidRPr="00242199">
        <w:rPr>
          <w:rFonts w:ascii="Times New Roman" w:hAnsi="Times New Roman"/>
          <w:sz w:val="24"/>
          <w:szCs w:val="24"/>
        </w:rPr>
        <w:t>Б</w:t>
      </w:r>
      <w:r w:rsidRPr="00242199">
        <w:rPr>
          <w:rFonts w:ascii="Times New Roman" w:hAnsi="Times New Roman"/>
          <w:spacing w:val="-2"/>
          <w:sz w:val="24"/>
          <w:szCs w:val="24"/>
        </w:rPr>
        <w:t>и</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ф</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а–ж</w:t>
      </w:r>
      <w:r w:rsidRPr="00242199">
        <w:rPr>
          <w:rFonts w:ascii="Times New Roman" w:hAnsi="Times New Roman"/>
          <w:spacing w:val="1"/>
          <w:sz w:val="24"/>
          <w:szCs w:val="24"/>
        </w:rPr>
        <w:t>и</w:t>
      </w:r>
      <w:r w:rsidRPr="00242199">
        <w:rPr>
          <w:rFonts w:ascii="Times New Roman" w:hAnsi="Times New Roman"/>
          <w:sz w:val="24"/>
          <w:szCs w:val="24"/>
        </w:rPr>
        <w:t>в</w:t>
      </w:r>
      <w:r w:rsidRPr="00242199">
        <w:rPr>
          <w:rFonts w:ascii="Times New Roman" w:hAnsi="Times New Roman"/>
          <w:spacing w:val="-3"/>
          <w:sz w:val="24"/>
          <w:szCs w:val="24"/>
        </w:rPr>
        <w:t>а</w:t>
      </w:r>
      <w:r w:rsidRPr="00242199">
        <w:rPr>
          <w:rFonts w:ascii="Times New Roman" w:hAnsi="Times New Roman"/>
          <w:sz w:val="24"/>
          <w:szCs w:val="24"/>
        </w:rPr>
        <w:t xml:space="preserve">я </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о</w:t>
      </w:r>
      <w:r w:rsidRPr="00242199">
        <w:rPr>
          <w:rFonts w:ascii="Times New Roman" w:hAnsi="Times New Roman"/>
          <w:spacing w:val="-1"/>
          <w:sz w:val="24"/>
          <w:szCs w:val="24"/>
        </w:rPr>
        <w:t>ло</w:t>
      </w:r>
      <w:r w:rsidRPr="00242199">
        <w:rPr>
          <w:rFonts w:ascii="Times New Roman" w:hAnsi="Times New Roman"/>
          <w:spacing w:val="-2"/>
          <w:sz w:val="24"/>
          <w:szCs w:val="24"/>
        </w:rPr>
        <w:t>ч</w:t>
      </w:r>
      <w:r w:rsidRPr="00242199">
        <w:rPr>
          <w:rFonts w:ascii="Times New Roman" w:hAnsi="Times New Roman"/>
          <w:sz w:val="24"/>
          <w:szCs w:val="24"/>
        </w:rPr>
        <w:t>ка</w:t>
      </w:r>
      <w:r w:rsidRPr="00242199">
        <w:rPr>
          <w:rFonts w:ascii="Times New Roman" w:hAnsi="Times New Roman"/>
          <w:spacing w:val="-1"/>
          <w:sz w:val="24"/>
          <w:szCs w:val="24"/>
        </w:rPr>
        <w:t>З</w:t>
      </w:r>
      <w:r w:rsidRPr="00242199">
        <w:rPr>
          <w:rFonts w:ascii="Times New Roman" w:hAnsi="Times New Roman"/>
          <w:sz w:val="24"/>
          <w:szCs w:val="24"/>
        </w:rPr>
        <w:t>ем</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z w:val="24"/>
          <w:szCs w:val="24"/>
        </w:rPr>
        <w:t>е</w:t>
      </w:r>
      <w:r w:rsidRPr="00242199">
        <w:rPr>
          <w:rFonts w:ascii="Times New Roman" w:hAnsi="Times New Roman"/>
          <w:spacing w:val="-1"/>
          <w:sz w:val="24"/>
          <w:szCs w:val="24"/>
        </w:rPr>
        <w:t>нн</w:t>
      </w:r>
      <w:r w:rsidRPr="00242199">
        <w:rPr>
          <w:rFonts w:ascii="Times New Roman" w:hAnsi="Times New Roman"/>
          <w:spacing w:val="1"/>
          <w:sz w:val="24"/>
          <w:szCs w:val="24"/>
        </w:rPr>
        <w:t>о</w:t>
      </w:r>
      <w:r w:rsidRPr="00242199">
        <w:rPr>
          <w:rFonts w:ascii="Times New Roman" w:hAnsi="Times New Roman"/>
          <w:sz w:val="24"/>
          <w:szCs w:val="24"/>
        </w:rPr>
        <w:t xml:space="preserve">сти </w:t>
      </w:r>
      <w:r w:rsidRPr="00242199">
        <w:rPr>
          <w:rFonts w:ascii="Times New Roman" w:hAnsi="Times New Roman"/>
          <w:spacing w:val="-2"/>
          <w:sz w:val="24"/>
          <w:szCs w:val="24"/>
        </w:rPr>
        <w:t>ж</w:t>
      </w:r>
      <w:r w:rsidRPr="00242199">
        <w:rPr>
          <w:rFonts w:ascii="Times New Roman" w:hAnsi="Times New Roman"/>
          <w:spacing w:val="1"/>
          <w:sz w:val="24"/>
          <w:szCs w:val="24"/>
        </w:rPr>
        <w:t>и</w:t>
      </w:r>
      <w:r w:rsidRPr="00242199">
        <w:rPr>
          <w:rFonts w:ascii="Times New Roman" w:hAnsi="Times New Roman"/>
          <w:sz w:val="24"/>
          <w:szCs w:val="24"/>
        </w:rPr>
        <w:t>з</w:t>
      </w:r>
      <w:r w:rsidRPr="00242199">
        <w:rPr>
          <w:rFonts w:ascii="Times New Roman" w:hAnsi="Times New Roman"/>
          <w:spacing w:val="-2"/>
          <w:sz w:val="24"/>
          <w:szCs w:val="24"/>
        </w:rPr>
        <w:t>н</w:t>
      </w:r>
      <w:r w:rsidRPr="00242199">
        <w:rPr>
          <w:rFonts w:ascii="Times New Roman" w:hAnsi="Times New Roman"/>
          <w:sz w:val="24"/>
          <w:szCs w:val="24"/>
        </w:rPr>
        <w:t xml:space="preserve">ив </w:t>
      </w:r>
      <w:r w:rsidRPr="00242199">
        <w:rPr>
          <w:rFonts w:ascii="Times New Roman" w:hAnsi="Times New Roman"/>
          <w:spacing w:val="1"/>
          <w:sz w:val="24"/>
          <w:szCs w:val="24"/>
        </w:rPr>
        <w:t>о</w:t>
      </w:r>
      <w:r w:rsidRPr="00242199">
        <w:rPr>
          <w:rFonts w:ascii="Times New Roman" w:hAnsi="Times New Roman"/>
          <w:sz w:val="24"/>
          <w:szCs w:val="24"/>
        </w:rPr>
        <w:t>ке</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2"/>
          <w:sz w:val="24"/>
          <w:szCs w:val="24"/>
        </w:rPr>
        <w:t>Ж</w:t>
      </w:r>
      <w:r w:rsidRPr="00242199">
        <w:rPr>
          <w:rFonts w:ascii="Times New Roman" w:hAnsi="Times New Roman"/>
          <w:spacing w:val="1"/>
          <w:sz w:val="24"/>
          <w:szCs w:val="24"/>
        </w:rPr>
        <w:t>и</w:t>
      </w:r>
      <w:r w:rsidRPr="00242199">
        <w:rPr>
          <w:rFonts w:ascii="Times New Roman" w:hAnsi="Times New Roman"/>
          <w:sz w:val="24"/>
          <w:szCs w:val="24"/>
        </w:rPr>
        <w:t xml:space="preserve">знь </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z w:val="24"/>
          <w:szCs w:val="24"/>
        </w:rPr>
        <w:t>ве</w:t>
      </w:r>
      <w:r w:rsidRPr="00242199">
        <w:rPr>
          <w:rFonts w:ascii="Times New Roman" w:hAnsi="Times New Roman"/>
          <w:spacing w:val="-2"/>
          <w:sz w:val="24"/>
          <w:szCs w:val="24"/>
        </w:rPr>
        <w:t>р</w:t>
      </w:r>
      <w:r w:rsidRPr="00242199">
        <w:rPr>
          <w:rFonts w:ascii="Times New Roman" w:hAnsi="Times New Roman"/>
          <w:spacing w:val="-1"/>
          <w:sz w:val="24"/>
          <w:szCs w:val="24"/>
        </w:rPr>
        <w:t>х</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стис</w:t>
      </w:r>
      <w:r w:rsidRPr="00242199">
        <w:rPr>
          <w:rFonts w:ascii="Times New Roman" w:hAnsi="Times New Roman"/>
          <w:spacing w:val="-3"/>
          <w:sz w:val="24"/>
          <w:szCs w:val="24"/>
        </w:rPr>
        <w:t>у</w:t>
      </w:r>
      <w:r w:rsidRPr="00242199">
        <w:rPr>
          <w:rFonts w:ascii="Times New Roman" w:hAnsi="Times New Roman"/>
          <w:sz w:val="24"/>
          <w:szCs w:val="24"/>
        </w:rPr>
        <w:t>ши:</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z w:val="24"/>
          <w:szCs w:val="24"/>
        </w:rPr>
        <w:t>е</w:t>
      </w:r>
      <w:r w:rsidRPr="00242199">
        <w:rPr>
          <w:rFonts w:ascii="Times New Roman" w:hAnsi="Times New Roman"/>
          <w:spacing w:val="-1"/>
          <w:sz w:val="24"/>
          <w:szCs w:val="24"/>
        </w:rPr>
        <w:t>нн</w:t>
      </w:r>
      <w:r w:rsidRPr="00242199">
        <w:rPr>
          <w:rFonts w:ascii="Times New Roman" w:hAnsi="Times New Roman"/>
          <w:spacing w:val="1"/>
          <w:sz w:val="24"/>
          <w:szCs w:val="24"/>
        </w:rPr>
        <w:t>о</w:t>
      </w:r>
      <w:r w:rsidRPr="00242199">
        <w:rPr>
          <w:rFonts w:ascii="Times New Roman" w:hAnsi="Times New Roman"/>
          <w:sz w:val="24"/>
          <w:szCs w:val="24"/>
        </w:rPr>
        <w:t>сти</w:t>
      </w:r>
      <w:r w:rsidRPr="00242199">
        <w:rPr>
          <w:rFonts w:ascii="Times New Roman" w:hAnsi="Times New Roman"/>
          <w:spacing w:val="1"/>
          <w:sz w:val="24"/>
          <w:szCs w:val="24"/>
        </w:rPr>
        <w:t xml:space="preserve"> р</w:t>
      </w:r>
      <w:r w:rsidRPr="00242199">
        <w:rPr>
          <w:rFonts w:ascii="Times New Roman" w:hAnsi="Times New Roman"/>
          <w:sz w:val="24"/>
          <w:szCs w:val="24"/>
        </w:rPr>
        <w:t>а</w:t>
      </w:r>
      <w:r w:rsidRPr="00242199">
        <w:rPr>
          <w:rFonts w:ascii="Times New Roman" w:hAnsi="Times New Roman"/>
          <w:spacing w:val="-2"/>
          <w:sz w:val="24"/>
          <w:szCs w:val="24"/>
        </w:rPr>
        <w:t>с</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я </w:t>
      </w:r>
      <w:r w:rsidRPr="00242199">
        <w:rPr>
          <w:rFonts w:ascii="Times New Roman" w:hAnsi="Times New Roman"/>
          <w:spacing w:val="1"/>
          <w:sz w:val="24"/>
          <w:szCs w:val="24"/>
        </w:rPr>
        <w:t>р</w:t>
      </w:r>
      <w:r w:rsidRPr="00242199">
        <w:rPr>
          <w:rFonts w:ascii="Times New Roman" w:hAnsi="Times New Roman"/>
          <w:sz w:val="24"/>
          <w:szCs w:val="24"/>
        </w:rPr>
        <w:t>аст</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йи ж</w:t>
      </w:r>
      <w:r w:rsidRPr="00242199">
        <w:rPr>
          <w:rFonts w:ascii="Times New Roman" w:hAnsi="Times New Roman"/>
          <w:spacing w:val="1"/>
          <w:sz w:val="24"/>
          <w:szCs w:val="24"/>
        </w:rPr>
        <w:t>и</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2"/>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хв</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2"/>
          <w:sz w:val="24"/>
          <w:szCs w:val="24"/>
        </w:rPr>
        <w:t>с</w:t>
      </w:r>
      <w:r w:rsidRPr="00242199">
        <w:rPr>
          <w:rFonts w:ascii="Times New Roman" w:hAnsi="Times New Roman"/>
          <w:spacing w:val="-1"/>
          <w:sz w:val="24"/>
          <w:szCs w:val="24"/>
        </w:rPr>
        <w:t>ны</w:t>
      </w:r>
      <w:r w:rsidRPr="00242199">
        <w:rPr>
          <w:rFonts w:ascii="Times New Roman" w:hAnsi="Times New Roman"/>
          <w:sz w:val="24"/>
          <w:szCs w:val="24"/>
        </w:rPr>
        <w:t>хи</w:t>
      </w:r>
      <w:r w:rsidRPr="00242199">
        <w:rPr>
          <w:rFonts w:ascii="Times New Roman" w:hAnsi="Times New Roman"/>
          <w:spacing w:val="1"/>
          <w:sz w:val="24"/>
          <w:szCs w:val="24"/>
        </w:rPr>
        <w:t xml:space="preserve"> б</w:t>
      </w:r>
      <w:r w:rsidRPr="00242199">
        <w:rPr>
          <w:rFonts w:ascii="Times New Roman" w:hAnsi="Times New Roman"/>
          <w:sz w:val="24"/>
          <w:szCs w:val="24"/>
        </w:rPr>
        <w:t>ез</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2"/>
          <w:sz w:val="24"/>
          <w:szCs w:val="24"/>
        </w:rPr>
        <w:t>с</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х</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ст</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z w:val="24"/>
          <w:szCs w:val="24"/>
        </w:rPr>
        <w:t>ств</w:t>
      </w:r>
      <w:r w:rsidRPr="00242199">
        <w:rPr>
          <w:rFonts w:ascii="Times New Roman" w:hAnsi="Times New Roman"/>
          <w:spacing w:val="-3"/>
          <w:sz w:val="24"/>
          <w:szCs w:val="24"/>
        </w:rPr>
        <w:t>а</w:t>
      </w:r>
      <w:r w:rsidRPr="00242199">
        <w:rPr>
          <w:rFonts w:ascii="Times New Roman" w:hAnsi="Times New Roman"/>
          <w:spacing w:val="1"/>
          <w:sz w:val="24"/>
          <w:szCs w:val="24"/>
        </w:rPr>
        <w:t>х</w:t>
      </w:r>
      <w:r w:rsidRPr="00242199">
        <w:rPr>
          <w:rFonts w:ascii="Times New Roman" w:hAnsi="Times New Roman"/>
          <w:sz w:val="24"/>
          <w:szCs w:val="24"/>
        </w:rPr>
        <w:t>.</w:t>
      </w:r>
      <w:r w:rsidRPr="00242199">
        <w:rPr>
          <w:rFonts w:ascii="Times New Roman" w:hAnsi="Times New Roman"/>
          <w:i/>
          <w:spacing w:val="-3"/>
          <w:sz w:val="24"/>
          <w:szCs w:val="24"/>
        </w:rPr>
        <w:t>В</w:t>
      </w:r>
      <w:r w:rsidRPr="00242199">
        <w:rPr>
          <w:rFonts w:ascii="Times New Roman" w:hAnsi="Times New Roman"/>
          <w:i/>
          <w:spacing w:val="1"/>
          <w:sz w:val="24"/>
          <w:szCs w:val="24"/>
        </w:rPr>
        <w:t>о</w:t>
      </w:r>
      <w:r w:rsidRPr="00242199">
        <w:rPr>
          <w:rFonts w:ascii="Times New Roman" w:hAnsi="Times New Roman"/>
          <w:i/>
          <w:sz w:val="24"/>
          <w:szCs w:val="24"/>
        </w:rPr>
        <w:t>з</w:t>
      </w:r>
      <w:r w:rsidRPr="00242199">
        <w:rPr>
          <w:rFonts w:ascii="Times New Roman" w:hAnsi="Times New Roman"/>
          <w:i/>
          <w:spacing w:val="-2"/>
          <w:sz w:val="24"/>
          <w:szCs w:val="24"/>
        </w:rPr>
        <w:t>д</w:t>
      </w:r>
      <w:r w:rsidRPr="00242199">
        <w:rPr>
          <w:rFonts w:ascii="Times New Roman" w:hAnsi="Times New Roman"/>
          <w:i/>
          <w:sz w:val="24"/>
          <w:szCs w:val="24"/>
        </w:rPr>
        <w:t>е</w:t>
      </w:r>
      <w:r w:rsidRPr="00242199">
        <w:rPr>
          <w:rFonts w:ascii="Times New Roman" w:hAnsi="Times New Roman"/>
          <w:i/>
          <w:spacing w:val="-1"/>
          <w:sz w:val="24"/>
          <w:szCs w:val="24"/>
        </w:rPr>
        <w:t>й</w:t>
      </w:r>
      <w:r w:rsidRPr="00242199">
        <w:rPr>
          <w:rFonts w:ascii="Times New Roman" w:hAnsi="Times New Roman"/>
          <w:i/>
          <w:sz w:val="24"/>
          <w:szCs w:val="24"/>
        </w:rPr>
        <w:t>ствие</w:t>
      </w:r>
      <w:r w:rsidRPr="00242199">
        <w:rPr>
          <w:rFonts w:ascii="Times New Roman" w:hAnsi="Times New Roman"/>
          <w:i/>
          <w:spacing w:val="-1"/>
          <w:sz w:val="24"/>
          <w:szCs w:val="24"/>
        </w:rPr>
        <w:t>о</w:t>
      </w:r>
      <w:r w:rsidRPr="00242199">
        <w:rPr>
          <w:rFonts w:ascii="Times New Roman" w:hAnsi="Times New Roman"/>
          <w:i/>
          <w:spacing w:val="1"/>
          <w:sz w:val="24"/>
          <w:szCs w:val="24"/>
        </w:rPr>
        <w:t>р</w:t>
      </w:r>
      <w:r w:rsidRPr="00242199">
        <w:rPr>
          <w:rFonts w:ascii="Times New Roman" w:hAnsi="Times New Roman"/>
          <w:i/>
          <w:sz w:val="24"/>
          <w:szCs w:val="24"/>
        </w:rPr>
        <w:t>г</w:t>
      </w:r>
      <w:r w:rsidRPr="00242199">
        <w:rPr>
          <w:rFonts w:ascii="Times New Roman" w:hAnsi="Times New Roman"/>
          <w:i/>
          <w:spacing w:val="-2"/>
          <w:sz w:val="24"/>
          <w:szCs w:val="24"/>
        </w:rPr>
        <w:t>а</w:t>
      </w:r>
      <w:r w:rsidRPr="00242199">
        <w:rPr>
          <w:rFonts w:ascii="Times New Roman" w:hAnsi="Times New Roman"/>
          <w:i/>
          <w:spacing w:val="1"/>
          <w:sz w:val="24"/>
          <w:szCs w:val="24"/>
        </w:rPr>
        <w:t>ни</w:t>
      </w:r>
      <w:r w:rsidRPr="00242199">
        <w:rPr>
          <w:rFonts w:ascii="Times New Roman" w:hAnsi="Times New Roman"/>
          <w:i/>
          <w:sz w:val="24"/>
          <w:szCs w:val="24"/>
        </w:rPr>
        <w:t>з</w:t>
      </w:r>
      <w:r w:rsidRPr="00242199">
        <w:rPr>
          <w:rFonts w:ascii="Times New Roman" w:hAnsi="Times New Roman"/>
          <w:i/>
          <w:spacing w:val="-3"/>
          <w:sz w:val="24"/>
          <w:szCs w:val="24"/>
        </w:rPr>
        <w:t>м</w:t>
      </w:r>
      <w:r w:rsidRPr="00242199">
        <w:rPr>
          <w:rFonts w:ascii="Times New Roman" w:hAnsi="Times New Roman"/>
          <w:i/>
          <w:spacing w:val="1"/>
          <w:sz w:val="24"/>
          <w:szCs w:val="24"/>
        </w:rPr>
        <w:t>о</w:t>
      </w:r>
      <w:r w:rsidRPr="00242199">
        <w:rPr>
          <w:rFonts w:ascii="Times New Roman" w:hAnsi="Times New Roman"/>
          <w:i/>
          <w:sz w:val="24"/>
          <w:szCs w:val="24"/>
        </w:rPr>
        <w:t xml:space="preserve">в </w:t>
      </w:r>
      <w:r w:rsidRPr="00242199">
        <w:rPr>
          <w:rFonts w:ascii="Times New Roman" w:hAnsi="Times New Roman"/>
          <w:i/>
          <w:spacing w:val="-1"/>
          <w:sz w:val="24"/>
          <w:szCs w:val="24"/>
        </w:rPr>
        <w:t>н</w:t>
      </w:r>
      <w:r w:rsidRPr="00242199">
        <w:rPr>
          <w:rFonts w:ascii="Times New Roman" w:hAnsi="Times New Roman"/>
          <w:i/>
          <w:sz w:val="24"/>
          <w:szCs w:val="24"/>
        </w:rPr>
        <w:t>а земн</w:t>
      </w:r>
      <w:r w:rsidRPr="00242199">
        <w:rPr>
          <w:rFonts w:ascii="Times New Roman" w:hAnsi="Times New Roman"/>
          <w:i/>
          <w:spacing w:val="-1"/>
          <w:sz w:val="24"/>
          <w:szCs w:val="24"/>
        </w:rPr>
        <w:t>ы</w:t>
      </w:r>
      <w:r w:rsidRPr="00242199">
        <w:rPr>
          <w:rFonts w:ascii="Times New Roman" w:hAnsi="Times New Roman"/>
          <w:i/>
          <w:sz w:val="24"/>
          <w:szCs w:val="24"/>
        </w:rPr>
        <w:t xml:space="preserve">е </w:t>
      </w:r>
      <w:r w:rsidRPr="00242199">
        <w:rPr>
          <w:rFonts w:ascii="Times New Roman" w:hAnsi="Times New Roman"/>
          <w:i/>
          <w:spacing w:val="-2"/>
          <w:sz w:val="24"/>
          <w:szCs w:val="24"/>
        </w:rPr>
        <w:t>о</w:t>
      </w:r>
      <w:r w:rsidRPr="00242199">
        <w:rPr>
          <w:rFonts w:ascii="Times New Roman" w:hAnsi="Times New Roman"/>
          <w:i/>
          <w:spacing w:val="1"/>
          <w:sz w:val="24"/>
          <w:szCs w:val="24"/>
        </w:rPr>
        <w:t>бо</w:t>
      </w:r>
      <w:r w:rsidRPr="00242199">
        <w:rPr>
          <w:rFonts w:ascii="Times New Roman" w:hAnsi="Times New Roman"/>
          <w:i/>
          <w:spacing w:val="-3"/>
          <w:sz w:val="24"/>
          <w:szCs w:val="24"/>
        </w:rPr>
        <w:t>л</w:t>
      </w:r>
      <w:r w:rsidRPr="00242199">
        <w:rPr>
          <w:rFonts w:ascii="Times New Roman" w:hAnsi="Times New Roman"/>
          <w:i/>
          <w:spacing w:val="1"/>
          <w:sz w:val="24"/>
          <w:szCs w:val="24"/>
        </w:rPr>
        <w:t>о</w:t>
      </w:r>
      <w:r w:rsidRPr="00242199">
        <w:rPr>
          <w:rFonts w:ascii="Times New Roman" w:hAnsi="Times New Roman"/>
          <w:i/>
          <w:spacing w:val="-2"/>
          <w:sz w:val="24"/>
          <w:szCs w:val="24"/>
        </w:rPr>
        <w:t>ч</w:t>
      </w:r>
      <w:r w:rsidRPr="00242199">
        <w:rPr>
          <w:rFonts w:ascii="Times New Roman" w:hAnsi="Times New Roman"/>
          <w:i/>
          <w:sz w:val="24"/>
          <w:szCs w:val="24"/>
        </w:rPr>
        <w:t>к</w:t>
      </w:r>
      <w:r w:rsidRPr="00242199">
        <w:rPr>
          <w:rFonts w:ascii="Times New Roman" w:hAnsi="Times New Roman"/>
          <w:i/>
          <w:spacing w:val="1"/>
          <w:sz w:val="24"/>
          <w:szCs w:val="24"/>
        </w:rPr>
        <w:t>и</w:t>
      </w:r>
      <w:r w:rsidRPr="00242199">
        <w:rPr>
          <w:rFonts w:ascii="Times New Roman" w:hAnsi="Times New Roman"/>
          <w:i/>
          <w:sz w:val="24"/>
          <w:szCs w:val="24"/>
        </w:rPr>
        <w:t>.</w:t>
      </w:r>
      <w:r w:rsidRPr="00242199">
        <w:rPr>
          <w:rFonts w:ascii="Times New Roman" w:hAnsi="Times New Roman"/>
          <w:i/>
          <w:spacing w:val="-3"/>
          <w:sz w:val="24"/>
          <w:szCs w:val="24"/>
        </w:rPr>
        <w:t>В</w:t>
      </w:r>
      <w:r w:rsidRPr="00242199">
        <w:rPr>
          <w:rFonts w:ascii="Times New Roman" w:hAnsi="Times New Roman"/>
          <w:i/>
          <w:spacing w:val="1"/>
          <w:sz w:val="24"/>
          <w:szCs w:val="24"/>
        </w:rPr>
        <w:t>о</w:t>
      </w:r>
      <w:r w:rsidRPr="00242199">
        <w:rPr>
          <w:rFonts w:ascii="Times New Roman" w:hAnsi="Times New Roman"/>
          <w:i/>
          <w:sz w:val="24"/>
          <w:szCs w:val="24"/>
        </w:rPr>
        <w:t>зд</w:t>
      </w:r>
      <w:r w:rsidRPr="00242199">
        <w:rPr>
          <w:rFonts w:ascii="Times New Roman" w:hAnsi="Times New Roman"/>
          <w:i/>
          <w:spacing w:val="-2"/>
          <w:sz w:val="24"/>
          <w:szCs w:val="24"/>
        </w:rPr>
        <w:t>е</w:t>
      </w:r>
      <w:r w:rsidRPr="00242199">
        <w:rPr>
          <w:rFonts w:ascii="Times New Roman" w:hAnsi="Times New Roman"/>
          <w:i/>
          <w:spacing w:val="1"/>
          <w:sz w:val="24"/>
          <w:szCs w:val="24"/>
        </w:rPr>
        <w:t>й</w:t>
      </w:r>
      <w:r w:rsidRPr="00242199">
        <w:rPr>
          <w:rFonts w:ascii="Times New Roman" w:hAnsi="Times New Roman"/>
          <w:i/>
          <w:sz w:val="24"/>
          <w:szCs w:val="24"/>
        </w:rPr>
        <w:t>ст</w:t>
      </w:r>
      <w:r w:rsidRPr="00242199">
        <w:rPr>
          <w:rFonts w:ascii="Times New Roman" w:hAnsi="Times New Roman"/>
          <w:i/>
          <w:spacing w:val="-3"/>
          <w:sz w:val="24"/>
          <w:szCs w:val="24"/>
        </w:rPr>
        <w:t>в</w:t>
      </w:r>
      <w:r w:rsidRPr="00242199">
        <w:rPr>
          <w:rFonts w:ascii="Times New Roman" w:hAnsi="Times New Roman"/>
          <w:i/>
          <w:spacing w:val="1"/>
          <w:sz w:val="24"/>
          <w:szCs w:val="24"/>
        </w:rPr>
        <w:t>и</w:t>
      </w:r>
      <w:r w:rsidRPr="00242199">
        <w:rPr>
          <w:rFonts w:ascii="Times New Roman" w:hAnsi="Times New Roman"/>
          <w:i/>
          <w:sz w:val="24"/>
          <w:szCs w:val="24"/>
        </w:rPr>
        <w:t>е че</w:t>
      </w:r>
      <w:r w:rsidRPr="00242199">
        <w:rPr>
          <w:rFonts w:ascii="Times New Roman" w:hAnsi="Times New Roman"/>
          <w:i/>
          <w:spacing w:val="-3"/>
          <w:sz w:val="24"/>
          <w:szCs w:val="24"/>
        </w:rPr>
        <w:t>л</w:t>
      </w:r>
      <w:r w:rsidRPr="00242199">
        <w:rPr>
          <w:rFonts w:ascii="Times New Roman" w:hAnsi="Times New Roman"/>
          <w:i/>
          <w:spacing w:val="1"/>
          <w:sz w:val="24"/>
          <w:szCs w:val="24"/>
        </w:rPr>
        <w:t>о</w:t>
      </w:r>
      <w:r w:rsidRPr="00242199">
        <w:rPr>
          <w:rFonts w:ascii="Times New Roman" w:hAnsi="Times New Roman"/>
          <w:i/>
          <w:sz w:val="24"/>
          <w:szCs w:val="24"/>
        </w:rPr>
        <w:t xml:space="preserve">векана </w:t>
      </w:r>
      <w:r w:rsidRPr="00242199">
        <w:rPr>
          <w:rFonts w:ascii="Times New Roman" w:hAnsi="Times New Roman"/>
          <w:i/>
          <w:spacing w:val="-1"/>
          <w:sz w:val="24"/>
          <w:szCs w:val="24"/>
        </w:rPr>
        <w:t>п</w:t>
      </w:r>
      <w:r w:rsidRPr="00242199">
        <w:rPr>
          <w:rFonts w:ascii="Times New Roman" w:hAnsi="Times New Roman"/>
          <w:i/>
          <w:spacing w:val="1"/>
          <w:sz w:val="24"/>
          <w:szCs w:val="24"/>
        </w:rPr>
        <w:t>р</w:t>
      </w:r>
      <w:r w:rsidRPr="00242199">
        <w:rPr>
          <w:rFonts w:ascii="Times New Roman" w:hAnsi="Times New Roman"/>
          <w:i/>
          <w:spacing w:val="-1"/>
          <w:sz w:val="24"/>
          <w:szCs w:val="24"/>
        </w:rPr>
        <w:t>ир</w:t>
      </w:r>
      <w:r w:rsidRPr="00242199">
        <w:rPr>
          <w:rFonts w:ascii="Times New Roman" w:hAnsi="Times New Roman"/>
          <w:i/>
          <w:spacing w:val="1"/>
          <w:sz w:val="24"/>
          <w:szCs w:val="24"/>
        </w:rPr>
        <w:t>од</w:t>
      </w:r>
      <w:r w:rsidRPr="00242199">
        <w:rPr>
          <w:rFonts w:ascii="Times New Roman" w:hAnsi="Times New Roman"/>
          <w:i/>
          <w:spacing w:val="-4"/>
          <w:sz w:val="24"/>
          <w:szCs w:val="24"/>
        </w:rPr>
        <w:t>у</w:t>
      </w:r>
      <w:r w:rsidRPr="00242199">
        <w:rPr>
          <w:rFonts w:ascii="Times New Roman" w:hAnsi="Times New Roman"/>
          <w:i/>
          <w:sz w:val="24"/>
          <w:szCs w:val="24"/>
        </w:rPr>
        <w:t>.</w:t>
      </w:r>
      <w:r w:rsidRPr="00242199">
        <w:rPr>
          <w:rFonts w:ascii="Times New Roman" w:hAnsi="Times New Roman"/>
          <w:i/>
          <w:spacing w:val="-1"/>
          <w:sz w:val="24"/>
          <w:szCs w:val="24"/>
        </w:rPr>
        <w:t xml:space="preserve"> О</w:t>
      </w:r>
      <w:r w:rsidRPr="00242199">
        <w:rPr>
          <w:rFonts w:ascii="Times New Roman" w:hAnsi="Times New Roman"/>
          <w:i/>
          <w:spacing w:val="1"/>
          <w:sz w:val="24"/>
          <w:szCs w:val="24"/>
        </w:rPr>
        <w:t>хр</w:t>
      </w:r>
      <w:r w:rsidRPr="00242199">
        <w:rPr>
          <w:rFonts w:ascii="Times New Roman" w:hAnsi="Times New Roman"/>
          <w:i/>
          <w:sz w:val="24"/>
          <w:szCs w:val="24"/>
        </w:rPr>
        <w:t>а</w:t>
      </w:r>
      <w:r w:rsidRPr="00242199">
        <w:rPr>
          <w:rFonts w:ascii="Times New Roman" w:hAnsi="Times New Roman"/>
          <w:i/>
          <w:spacing w:val="-1"/>
          <w:sz w:val="24"/>
          <w:szCs w:val="24"/>
        </w:rPr>
        <w:t>н</w:t>
      </w:r>
      <w:r w:rsidRPr="00242199">
        <w:rPr>
          <w:rFonts w:ascii="Times New Roman" w:hAnsi="Times New Roman"/>
          <w:i/>
          <w:sz w:val="24"/>
          <w:szCs w:val="24"/>
        </w:rPr>
        <w:t>апри</w:t>
      </w:r>
      <w:r w:rsidRPr="00242199">
        <w:rPr>
          <w:rFonts w:ascii="Times New Roman" w:hAnsi="Times New Roman"/>
          <w:i/>
          <w:spacing w:val="-1"/>
          <w:sz w:val="24"/>
          <w:szCs w:val="24"/>
        </w:rPr>
        <w:t>ро</w:t>
      </w:r>
      <w:r w:rsidRPr="00242199">
        <w:rPr>
          <w:rFonts w:ascii="Times New Roman" w:hAnsi="Times New Roman"/>
          <w:i/>
          <w:spacing w:val="1"/>
          <w:sz w:val="24"/>
          <w:szCs w:val="24"/>
        </w:rPr>
        <w:t>ды</w:t>
      </w:r>
      <w:r w:rsidRPr="00242199">
        <w:rPr>
          <w:rFonts w:ascii="Times New Roman" w:hAnsi="Times New Roman"/>
          <w:i/>
          <w:sz w:val="24"/>
          <w:szCs w:val="24"/>
        </w:rPr>
        <w:t>.</w:t>
      </w:r>
    </w:p>
    <w:p w14:paraId="187990E9"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b/>
          <w:bCs/>
          <w:spacing w:val="-1"/>
          <w:sz w:val="24"/>
          <w:szCs w:val="24"/>
        </w:rPr>
      </w:pPr>
    </w:p>
    <w:p w14:paraId="0AB8E967"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Г</w:t>
      </w:r>
      <w:r w:rsidRPr="00242199">
        <w:rPr>
          <w:rFonts w:ascii="Times New Roman" w:hAnsi="Times New Roman"/>
          <w:b/>
          <w:bCs/>
          <w:sz w:val="24"/>
          <w:szCs w:val="24"/>
        </w:rPr>
        <w:t>е</w:t>
      </w:r>
      <w:r w:rsidRPr="00242199">
        <w:rPr>
          <w:rFonts w:ascii="Times New Roman" w:hAnsi="Times New Roman"/>
          <w:b/>
          <w:bCs/>
          <w:spacing w:val="1"/>
          <w:sz w:val="24"/>
          <w:szCs w:val="24"/>
        </w:rPr>
        <w:t>о</w:t>
      </w:r>
      <w:r w:rsidRPr="00242199">
        <w:rPr>
          <w:rFonts w:ascii="Times New Roman" w:hAnsi="Times New Roman"/>
          <w:b/>
          <w:bCs/>
          <w:sz w:val="24"/>
          <w:szCs w:val="24"/>
        </w:rPr>
        <w:t>гра</w:t>
      </w:r>
      <w:r w:rsidRPr="00242199">
        <w:rPr>
          <w:rFonts w:ascii="Times New Roman" w:hAnsi="Times New Roman"/>
          <w:b/>
          <w:bCs/>
          <w:spacing w:val="-1"/>
          <w:sz w:val="24"/>
          <w:szCs w:val="24"/>
        </w:rPr>
        <w:t>фи</w:t>
      </w:r>
      <w:r w:rsidRPr="00242199">
        <w:rPr>
          <w:rFonts w:ascii="Times New Roman" w:hAnsi="Times New Roman"/>
          <w:b/>
          <w:bCs/>
          <w:sz w:val="24"/>
          <w:szCs w:val="24"/>
        </w:rPr>
        <w:t>чес</w:t>
      </w:r>
      <w:r w:rsidRPr="00242199">
        <w:rPr>
          <w:rFonts w:ascii="Times New Roman" w:hAnsi="Times New Roman"/>
          <w:b/>
          <w:bCs/>
          <w:spacing w:val="-3"/>
          <w:sz w:val="24"/>
          <w:szCs w:val="24"/>
        </w:rPr>
        <w:t>к</w:t>
      </w:r>
      <w:r w:rsidRPr="00242199">
        <w:rPr>
          <w:rFonts w:ascii="Times New Roman" w:hAnsi="Times New Roman"/>
          <w:b/>
          <w:bCs/>
          <w:spacing w:val="1"/>
          <w:sz w:val="24"/>
          <w:szCs w:val="24"/>
        </w:rPr>
        <w:t>а</w:t>
      </w:r>
      <w:r w:rsidRPr="00242199">
        <w:rPr>
          <w:rFonts w:ascii="Times New Roman" w:hAnsi="Times New Roman"/>
          <w:b/>
          <w:bCs/>
          <w:sz w:val="24"/>
          <w:szCs w:val="24"/>
        </w:rPr>
        <w:t>я</w:t>
      </w:r>
      <w:r w:rsidRPr="00242199">
        <w:rPr>
          <w:rFonts w:ascii="Times New Roman" w:hAnsi="Times New Roman"/>
          <w:b/>
          <w:bCs/>
          <w:spacing w:val="1"/>
          <w:sz w:val="24"/>
          <w:szCs w:val="24"/>
        </w:rPr>
        <w:t>о</w:t>
      </w:r>
      <w:r w:rsidRPr="00242199">
        <w:rPr>
          <w:rFonts w:ascii="Times New Roman" w:hAnsi="Times New Roman"/>
          <w:b/>
          <w:bCs/>
          <w:spacing w:val="-1"/>
          <w:sz w:val="24"/>
          <w:szCs w:val="24"/>
        </w:rPr>
        <w:t>б</w:t>
      </w:r>
      <w:r w:rsidRPr="00242199">
        <w:rPr>
          <w:rFonts w:ascii="Times New Roman" w:hAnsi="Times New Roman"/>
          <w:b/>
          <w:bCs/>
          <w:spacing w:val="1"/>
          <w:sz w:val="24"/>
          <w:szCs w:val="24"/>
        </w:rPr>
        <w:t>о</w:t>
      </w:r>
      <w:r w:rsidRPr="00242199">
        <w:rPr>
          <w:rFonts w:ascii="Times New Roman" w:hAnsi="Times New Roman"/>
          <w:b/>
          <w:bCs/>
          <w:spacing w:val="-1"/>
          <w:sz w:val="24"/>
          <w:szCs w:val="24"/>
        </w:rPr>
        <w:t>л</w:t>
      </w:r>
      <w:r w:rsidRPr="00242199">
        <w:rPr>
          <w:rFonts w:ascii="Times New Roman" w:hAnsi="Times New Roman"/>
          <w:b/>
          <w:bCs/>
          <w:spacing w:val="1"/>
          <w:sz w:val="24"/>
          <w:szCs w:val="24"/>
        </w:rPr>
        <w:t>о</w:t>
      </w:r>
      <w:r w:rsidRPr="00242199">
        <w:rPr>
          <w:rFonts w:ascii="Times New Roman" w:hAnsi="Times New Roman"/>
          <w:b/>
          <w:bCs/>
          <w:sz w:val="24"/>
          <w:szCs w:val="24"/>
        </w:rPr>
        <w:t>ч</w:t>
      </w:r>
      <w:r w:rsidRPr="00242199">
        <w:rPr>
          <w:rFonts w:ascii="Times New Roman" w:hAnsi="Times New Roman"/>
          <w:b/>
          <w:bCs/>
          <w:spacing w:val="-3"/>
          <w:sz w:val="24"/>
          <w:szCs w:val="24"/>
        </w:rPr>
        <w:t>к</w:t>
      </w:r>
      <w:r w:rsidRPr="00242199">
        <w:rPr>
          <w:rFonts w:ascii="Times New Roman" w:hAnsi="Times New Roman"/>
          <w:b/>
          <w:bCs/>
          <w:sz w:val="24"/>
          <w:szCs w:val="24"/>
        </w:rPr>
        <w:t>а</w:t>
      </w:r>
      <w:r w:rsidRPr="00242199">
        <w:rPr>
          <w:rFonts w:ascii="Times New Roman" w:hAnsi="Times New Roman"/>
          <w:b/>
          <w:bCs/>
          <w:spacing w:val="-1"/>
          <w:sz w:val="24"/>
          <w:szCs w:val="24"/>
        </w:rPr>
        <w:t>к</w:t>
      </w:r>
      <w:r w:rsidRPr="00242199">
        <w:rPr>
          <w:rFonts w:ascii="Times New Roman" w:hAnsi="Times New Roman"/>
          <w:b/>
          <w:bCs/>
          <w:spacing w:val="1"/>
          <w:sz w:val="24"/>
          <w:szCs w:val="24"/>
        </w:rPr>
        <w:t>а</w:t>
      </w:r>
      <w:r w:rsidRPr="00242199">
        <w:rPr>
          <w:rFonts w:ascii="Times New Roman" w:hAnsi="Times New Roman"/>
          <w:b/>
          <w:bCs/>
          <w:sz w:val="24"/>
          <w:szCs w:val="24"/>
        </w:rPr>
        <w:t>ксреда</w:t>
      </w:r>
      <w:r w:rsidRPr="00242199">
        <w:rPr>
          <w:rFonts w:ascii="Times New Roman" w:hAnsi="Times New Roman"/>
          <w:b/>
          <w:bCs/>
          <w:spacing w:val="-2"/>
          <w:sz w:val="24"/>
          <w:szCs w:val="24"/>
        </w:rPr>
        <w:t>ж</w:t>
      </w:r>
      <w:r w:rsidRPr="00242199">
        <w:rPr>
          <w:rFonts w:ascii="Times New Roman" w:hAnsi="Times New Roman"/>
          <w:b/>
          <w:bCs/>
          <w:spacing w:val="-1"/>
          <w:sz w:val="24"/>
          <w:szCs w:val="24"/>
        </w:rPr>
        <w:t>и</w:t>
      </w:r>
      <w:r w:rsidRPr="00242199">
        <w:rPr>
          <w:rFonts w:ascii="Times New Roman" w:hAnsi="Times New Roman"/>
          <w:b/>
          <w:bCs/>
          <w:sz w:val="24"/>
          <w:szCs w:val="24"/>
        </w:rPr>
        <w:t>з</w:t>
      </w:r>
      <w:r w:rsidRPr="00242199">
        <w:rPr>
          <w:rFonts w:ascii="Times New Roman" w:hAnsi="Times New Roman"/>
          <w:b/>
          <w:bCs/>
          <w:spacing w:val="-1"/>
          <w:sz w:val="24"/>
          <w:szCs w:val="24"/>
        </w:rPr>
        <w:t>ни</w:t>
      </w:r>
      <w:r w:rsidRPr="00242199">
        <w:rPr>
          <w:rFonts w:ascii="Times New Roman" w:hAnsi="Times New Roman"/>
          <w:b/>
          <w:bCs/>
          <w:sz w:val="24"/>
          <w:szCs w:val="24"/>
        </w:rPr>
        <w:t>.</w:t>
      </w:r>
      <w:r w:rsidRPr="00242199">
        <w:rPr>
          <w:rFonts w:ascii="Times New Roman" w:hAnsi="Times New Roman"/>
          <w:spacing w:val="-1"/>
          <w:sz w:val="24"/>
          <w:szCs w:val="24"/>
        </w:rPr>
        <w:t>П</w:t>
      </w:r>
      <w:r w:rsidRPr="00242199">
        <w:rPr>
          <w:rFonts w:ascii="Times New Roman" w:hAnsi="Times New Roman"/>
          <w:spacing w:val="1"/>
          <w:sz w:val="24"/>
          <w:szCs w:val="24"/>
        </w:rPr>
        <w:t>он</w:t>
      </w:r>
      <w:r w:rsidRPr="00242199">
        <w:rPr>
          <w:rFonts w:ascii="Times New Roman" w:hAnsi="Times New Roman"/>
          <w:sz w:val="24"/>
          <w:szCs w:val="24"/>
        </w:rPr>
        <w:t>ят</w:t>
      </w:r>
      <w:r w:rsidRPr="00242199">
        <w:rPr>
          <w:rFonts w:ascii="Times New Roman" w:hAnsi="Times New Roman"/>
          <w:spacing w:val="1"/>
          <w:sz w:val="24"/>
          <w:szCs w:val="24"/>
        </w:rPr>
        <w:t>и</w:t>
      </w:r>
      <w:r w:rsidRPr="00242199">
        <w:rPr>
          <w:rFonts w:ascii="Times New Roman" w:hAnsi="Times New Roman"/>
          <w:sz w:val="24"/>
          <w:szCs w:val="24"/>
        </w:rPr>
        <w:t>е о</w:t>
      </w:r>
      <w:r w:rsidRPr="00242199">
        <w:rPr>
          <w:rFonts w:ascii="Times New Roman" w:hAnsi="Times New Roman"/>
          <w:spacing w:val="-2"/>
          <w:sz w:val="24"/>
          <w:szCs w:val="24"/>
        </w:rPr>
        <w:t>г</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 xml:space="preserve">й </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о</w:t>
      </w:r>
      <w:r w:rsidRPr="00242199">
        <w:rPr>
          <w:rFonts w:ascii="Times New Roman" w:hAnsi="Times New Roman"/>
          <w:spacing w:val="-1"/>
          <w:sz w:val="24"/>
          <w:szCs w:val="24"/>
        </w:rPr>
        <w:t>ло</w:t>
      </w:r>
      <w:r w:rsidRPr="00242199">
        <w:rPr>
          <w:rFonts w:ascii="Times New Roman" w:hAnsi="Times New Roman"/>
          <w:sz w:val="24"/>
          <w:szCs w:val="24"/>
        </w:rPr>
        <w:t>чке.Вз</w:t>
      </w:r>
      <w:r w:rsidRPr="00242199">
        <w:rPr>
          <w:rFonts w:ascii="Times New Roman" w:hAnsi="Times New Roman"/>
          <w:spacing w:val="-3"/>
          <w:sz w:val="24"/>
          <w:szCs w:val="24"/>
        </w:rPr>
        <w:t>а</w:t>
      </w:r>
      <w:r w:rsidRPr="00242199">
        <w:rPr>
          <w:rFonts w:ascii="Times New Roman" w:hAnsi="Times New Roman"/>
          <w:spacing w:val="1"/>
          <w:sz w:val="24"/>
          <w:szCs w:val="24"/>
        </w:rPr>
        <w:t>и</w:t>
      </w:r>
      <w:r w:rsidRPr="00242199">
        <w:rPr>
          <w:rFonts w:ascii="Times New Roman" w:hAnsi="Times New Roman"/>
          <w:spacing w:val="-3"/>
          <w:sz w:val="24"/>
          <w:szCs w:val="24"/>
        </w:rPr>
        <w:t>м</w:t>
      </w:r>
      <w:r w:rsidRPr="00242199">
        <w:rPr>
          <w:rFonts w:ascii="Times New Roman" w:hAnsi="Times New Roman"/>
          <w:spacing w:val="1"/>
          <w:sz w:val="24"/>
          <w:szCs w:val="24"/>
        </w:rPr>
        <w:t>од</w:t>
      </w:r>
      <w:r w:rsidRPr="00242199">
        <w:rPr>
          <w:rFonts w:ascii="Times New Roman" w:hAnsi="Times New Roman"/>
          <w:spacing w:val="-2"/>
          <w:sz w:val="24"/>
          <w:szCs w:val="24"/>
        </w:rPr>
        <w:t>е</w:t>
      </w:r>
      <w:r w:rsidRPr="00242199">
        <w:rPr>
          <w:rFonts w:ascii="Times New Roman" w:hAnsi="Times New Roman"/>
          <w:spacing w:val="1"/>
          <w:sz w:val="24"/>
          <w:szCs w:val="24"/>
        </w:rPr>
        <w:t>й</w:t>
      </w:r>
      <w:r w:rsidRPr="00242199">
        <w:rPr>
          <w:rFonts w:ascii="Times New Roman" w:hAnsi="Times New Roman"/>
          <w:sz w:val="24"/>
          <w:szCs w:val="24"/>
        </w:rPr>
        <w:t xml:space="preserve">ствие </w:t>
      </w:r>
      <w:r w:rsidRPr="00242199">
        <w:rPr>
          <w:rFonts w:ascii="Times New Roman" w:hAnsi="Times New Roman"/>
          <w:spacing w:val="-1"/>
          <w:sz w:val="24"/>
          <w:szCs w:val="24"/>
        </w:rPr>
        <w:t>о</w:t>
      </w:r>
      <w:r w:rsidRPr="00242199">
        <w:rPr>
          <w:rFonts w:ascii="Times New Roman" w:hAnsi="Times New Roman"/>
          <w:spacing w:val="1"/>
          <w:sz w:val="24"/>
          <w:szCs w:val="24"/>
        </w:rPr>
        <w:t>бо</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z w:val="24"/>
          <w:szCs w:val="24"/>
        </w:rPr>
        <w:t>чек</w:t>
      </w:r>
      <w:r w:rsidRPr="00242199">
        <w:rPr>
          <w:rFonts w:ascii="Times New Roman" w:hAnsi="Times New Roman"/>
          <w:spacing w:val="1"/>
          <w:sz w:val="24"/>
          <w:szCs w:val="24"/>
        </w:rPr>
        <w:t xml:space="preserve"> З</w:t>
      </w:r>
      <w:r w:rsidRPr="00242199">
        <w:rPr>
          <w:rFonts w:ascii="Times New Roman" w:hAnsi="Times New Roman"/>
          <w:spacing w:val="-2"/>
          <w:sz w:val="24"/>
          <w:szCs w:val="24"/>
        </w:rPr>
        <w:t>е</w:t>
      </w:r>
      <w:r w:rsidRPr="00242199">
        <w:rPr>
          <w:rFonts w:ascii="Times New Roman" w:hAnsi="Times New Roman"/>
          <w:sz w:val="24"/>
          <w:szCs w:val="24"/>
        </w:rPr>
        <w:t>м</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w:t>
      </w:r>
      <w:r w:rsidRPr="00242199">
        <w:rPr>
          <w:rFonts w:ascii="Times New Roman" w:hAnsi="Times New Roman"/>
          <w:spacing w:val="3"/>
          <w:sz w:val="24"/>
          <w:szCs w:val="24"/>
        </w:rPr>
        <w:t xml:space="preserve">Строение географической оболочки. </w:t>
      </w:r>
      <w:r w:rsidRPr="00242199">
        <w:rPr>
          <w:rFonts w:ascii="Times New Roman" w:hAnsi="Times New Roman"/>
          <w:spacing w:val="-1"/>
          <w:sz w:val="24"/>
          <w:szCs w:val="24"/>
        </w:rPr>
        <w:t>П</w:t>
      </w:r>
      <w:r w:rsidRPr="00242199">
        <w:rPr>
          <w:rFonts w:ascii="Times New Roman" w:hAnsi="Times New Roman"/>
          <w:spacing w:val="1"/>
          <w:sz w:val="24"/>
          <w:szCs w:val="24"/>
        </w:rPr>
        <w:t>он</w:t>
      </w:r>
      <w:r w:rsidRPr="00242199">
        <w:rPr>
          <w:rFonts w:ascii="Times New Roman" w:hAnsi="Times New Roman"/>
          <w:sz w:val="24"/>
          <w:szCs w:val="24"/>
        </w:rPr>
        <w:t>я</w:t>
      </w:r>
      <w:r w:rsidRPr="00242199">
        <w:rPr>
          <w:rFonts w:ascii="Times New Roman" w:hAnsi="Times New Roman"/>
          <w:spacing w:val="-2"/>
          <w:sz w:val="24"/>
          <w:szCs w:val="24"/>
        </w:rPr>
        <w:t>т</w:t>
      </w:r>
      <w:r w:rsidRPr="00242199">
        <w:rPr>
          <w:rFonts w:ascii="Times New Roman" w:hAnsi="Times New Roman"/>
          <w:spacing w:val="1"/>
          <w:sz w:val="24"/>
          <w:szCs w:val="24"/>
        </w:rPr>
        <w:t>и</w:t>
      </w:r>
      <w:r w:rsidRPr="00242199">
        <w:rPr>
          <w:rFonts w:ascii="Times New Roman" w:hAnsi="Times New Roman"/>
          <w:sz w:val="24"/>
          <w:szCs w:val="24"/>
        </w:rPr>
        <w:t>е о</w:t>
      </w:r>
      <w:r w:rsidRPr="00242199">
        <w:rPr>
          <w:rFonts w:ascii="Times New Roman" w:hAnsi="Times New Roman"/>
          <w:spacing w:val="-1"/>
          <w:sz w:val="24"/>
          <w:szCs w:val="24"/>
        </w:rPr>
        <w:t>пр</w:t>
      </w:r>
      <w:r w:rsidRPr="00242199">
        <w:rPr>
          <w:rFonts w:ascii="Times New Roman" w:hAnsi="Times New Roman"/>
          <w:spacing w:val="1"/>
          <w:sz w:val="24"/>
          <w:szCs w:val="24"/>
        </w:rPr>
        <w:t>и</w:t>
      </w:r>
      <w:r w:rsidRPr="00242199">
        <w:rPr>
          <w:rFonts w:ascii="Times New Roman" w:hAnsi="Times New Roman"/>
          <w:spacing w:val="-1"/>
          <w:sz w:val="24"/>
          <w:szCs w:val="24"/>
        </w:rPr>
        <w:t>ро</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м</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мпл</w:t>
      </w:r>
      <w:r w:rsidRPr="00242199">
        <w:rPr>
          <w:rFonts w:ascii="Times New Roman" w:hAnsi="Times New Roman"/>
          <w:spacing w:val="-2"/>
          <w:sz w:val="24"/>
          <w:szCs w:val="24"/>
        </w:rPr>
        <w:t>е</w:t>
      </w:r>
      <w:r w:rsidRPr="00242199">
        <w:rPr>
          <w:rFonts w:ascii="Times New Roman" w:hAnsi="Times New Roman"/>
          <w:sz w:val="24"/>
          <w:szCs w:val="24"/>
        </w:rPr>
        <w:t>кс</w:t>
      </w:r>
      <w:r w:rsidRPr="00242199">
        <w:rPr>
          <w:rFonts w:ascii="Times New Roman" w:hAnsi="Times New Roman"/>
          <w:spacing w:val="-2"/>
          <w:sz w:val="24"/>
          <w:szCs w:val="24"/>
        </w:rPr>
        <w:t>е</w:t>
      </w:r>
      <w:r w:rsidRPr="00242199">
        <w:rPr>
          <w:rFonts w:ascii="Times New Roman" w:hAnsi="Times New Roman"/>
          <w:sz w:val="24"/>
          <w:szCs w:val="24"/>
        </w:rPr>
        <w:t xml:space="preserve">. Глобальные, региональные и локальные природные комплексы.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3"/>
          <w:sz w:val="24"/>
          <w:szCs w:val="24"/>
        </w:rPr>
        <w:t>м</w:t>
      </w:r>
      <w:r w:rsidRPr="00242199">
        <w:rPr>
          <w:rFonts w:ascii="Times New Roman" w:hAnsi="Times New Roman"/>
          <w:spacing w:val="1"/>
          <w:sz w:val="24"/>
          <w:szCs w:val="24"/>
        </w:rPr>
        <w:t>п</w:t>
      </w:r>
      <w:r w:rsidRPr="00242199">
        <w:rPr>
          <w:rFonts w:ascii="Times New Roman" w:hAnsi="Times New Roman"/>
          <w:spacing w:val="-1"/>
          <w:sz w:val="24"/>
          <w:szCs w:val="24"/>
        </w:rPr>
        <w:t>л</w:t>
      </w:r>
      <w:r w:rsidRPr="00242199">
        <w:rPr>
          <w:rFonts w:ascii="Times New Roman" w:hAnsi="Times New Roman"/>
          <w:sz w:val="24"/>
          <w:szCs w:val="24"/>
        </w:rPr>
        <w:t>ексыс</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pacing w:val="-2"/>
          <w:sz w:val="24"/>
          <w:szCs w:val="24"/>
        </w:rPr>
        <w:t>е</w:t>
      </w:r>
      <w:r w:rsidRPr="00242199">
        <w:rPr>
          <w:rFonts w:ascii="Times New Roman" w:hAnsi="Times New Roman"/>
          <w:sz w:val="24"/>
          <w:szCs w:val="24"/>
        </w:rPr>
        <w:t>ймест</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z w:val="24"/>
          <w:szCs w:val="24"/>
        </w:rPr>
        <w:t xml:space="preserve">сти. </w:t>
      </w:r>
      <w:r w:rsidRPr="00242199">
        <w:rPr>
          <w:rFonts w:ascii="Times New Roman" w:hAnsi="Times New Roman"/>
          <w:spacing w:val="1"/>
          <w:sz w:val="24"/>
          <w:szCs w:val="24"/>
        </w:rPr>
        <w:t>З</w:t>
      </w:r>
      <w:r w:rsidRPr="00242199">
        <w:rPr>
          <w:rFonts w:ascii="Times New Roman" w:hAnsi="Times New Roman"/>
          <w:sz w:val="24"/>
          <w:szCs w:val="24"/>
        </w:rPr>
        <w:t>а</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м</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стиге</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аф</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ск</w:t>
      </w:r>
      <w:r w:rsidRPr="00242199">
        <w:rPr>
          <w:rFonts w:ascii="Times New Roman" w:hAnsi="Times New Roman"/>
          <w:spacing w:val="-1"/>
          <w:sz w:val="24"/>
          <w:szCs w:val="24"/>
        </w:rPr>
        <w:t>о</w:t>
      </w:r>
      <w:r w:rsidRPr="00242199">
        <w:rPr>
          <w:rFonts w:ascii="Times New Roman" w:hAnsi="Times New Roman"/>
          <w:sz w:val="24"/>
          <w:szCs w:val="24"/>
        </w:rPr>
        <w:t xml:space="preserve">й </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о</w:t>
      </w:r>
      <w:r w:rsidRPr="00242199">
        <w:rPr>
          <w:rFonts w:ascii="Times New Roman" w:hAnsi="Times New Roman"/>
          <w:spacing w:val="-1"/>
          <w:sz w:val="24"/>
          <w:szCs w:val="24"/>
        </w:rPr>
        <w:t>ло</w:t>
      </w:r>
      <w:r w:rsidRPr="00242199">
        <w:rPr>
          <w:rFonts w:ascii="Times New Roman" w:hAnsi="Times New Roman"/>
          <w:sz w:val="24"/>
          <w:szCs w:val="24"/>
        </w:rPr>
        <w:t>ч</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w:t>
      </w:r>
      <w:r w:rsidRPr="00242199">
        <w:rPr>
          <w:rFonts w:ascii="Times New Roman" w:hAnsi="Times New Roman"/>
          <w:spacing w:val="-2"/>
          <w:sz w:val="24"/>
          <w:szCs w:val="24"/>
        </w:rPr>
        <w:t>г</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2"/>
          <w:sz w:val="24"/>
          <w:szCs w:val="24"/>
        </w:rPr>
        <w:t>а</w:t>
      </w:r>
      <w:r w:rsidRPr="00242199">
        <w:rPr>
          <w:rFonts w:ascii="Times New Roman" w:hAnsi="Times New Roman"/>
          <w:sz w:val="24"/>
          <w:szCs w:val="24"/>
        </w:rPr>
        <w:t>яз</w:t>
      </w:r>
      <w:r w:rsidRPr="00242199">
        <w:rPr>
          <w:rFonts w:ascii="Times New Roman" w:hAnsi="Times New Roman"/>
          <w:spacing w:val="-2"/>
          <w:sz w:val="24"/>
          <w:szCs w:val="24"/>
        </w:rPr>
        <w:t>о</w:t>
      </w:r>
      <w:r w:rsidRPr="00242199">
        <w:rPr>
          <w:rFonts w:ascii="Times New Roman" w:hAnsi="Times New Roman"/>
          <w:spacing w:val="1"/>
          <w:sz w:val="24"/>
          <w:szCs w:val="24"/>
        </w:rPr>
        <w:t>н</w:t>
      </w:r>
      <w:r w:rsidRPr="00242199">
        <w:rPr>
          <w:rFonts w:ascii="Times New Roman" w:hAnsi="Times New Roman"/>
          <w:sz w:val="24"/>
          <w:szCs w:val="24"/>
        </w:rPr>
        <w:t>ал</w:t>
      </w:r>
      <w:r w:rsidRPr="00242199">
        <w:rPr>
          <w:rFonts w:ascii="Times New Roman" w:hAnsi="Times New Roman"/>
          <w:spacing w:val="-2"/>
          <w:sz w:val="24"/>
          <w:szCs w:val="24"/>
        </w:rPr>
        <w:t>ь</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сть ивы</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3"/>
          <w:sz w:val="24"/>
          <w:szCs w:val="24"/>
        </w:rPr>
        <w:t>т</w:t>
      </w:r>
      <w:r w:rsidRPr="00242199">
        <w:rPr>
          <w:rFonts w:ascii="Times New Roman" w:hAnsi="Times New Roman"/>
          <w:spacing w:val="1"/>
          <w:sz w:val="24"/>
          <w:szCs w:val="24"/>
        </w:rPr>
        <w:t>н</w:t>
      </w:r>
      <w:r w:rsidRPr="00242199">
        <w:rPr>
          <w:rFonts w:ascii="Times New Roman" w:hAnsi="Times New Roman"/>
          <w:sz w:val="24"/>
          <w:szCs w:val="24"/>
        </w:rPr>
        <w:t>ая</w:t>
      </w:r>
      <w:r w:rsidRPr="00242199">
        <w:rPr>
          <w:rFonts w:ascii="Times New Roman" w:hAnsi="Times New Roman"/>
          <w:spacing w:val="1"/>
          <w:sz w:val="24"/>
          <w:szCs w:val="24"/>
        </w:rPr>
        <w:t xml:space="preserve"> п</w:t>
      </w:r>
      <w:r w:rsidRPr="00242199">
        <w:rPr>
          <w:rFonts w:ascii="Times New Roman" w:hAnsi="Times New Roman"/>
          <w:spacing w:val="-1"/>
          <w:sz w:val="24"/>
          <w:szCs w:val="24"/>
        </w:rPr>
        <w:t>о</w:t>
      </w:r>
      <w:r w:rsidRPr="00242199">
        <w:rPr>
          <w:rFonts w:ascii="Times New Roman" w:hAnsi="Times New Roman"/>
          <w:sz w:val="24"/>
          <w:szCs w:val="24"/>
        </w:rPr>
        <w:t>яс</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т</w:t>
      </w:r>
      <w:r w:rsidRPr="00242199">
        <w:rPr>
          <w:rFonts w:ascii="Times New Roman" w:hAnsi="Times New Roman"/>
          <w:spacing w:val="-1"/>
          <w:sz w:val="24"/>
          <w:szCs w:val="24"/>
        </w:rPr>
        <w:t>ь</w:t>
      </w:r>
      <w:r w:rsidRPr="00242199">
        <w:rPr>
          <w:rFonts w:ascii="Times New Roman" w:hAnsi="Times New Roman"/>
          <w:sz w:val="24"/>
          <w:szCs w:val="24"/>
        </w:rPr>
        <w:t>.</w:t>
      </w:r>
      <w:r w:rsidRPr="00242199">
        <w:rPr>
          <w:rFonts w:ascii="Times New Roman" w:hAnsi="Times New Roman"/>
          <w:spacing w:val="-1"/>
          <w:sz w:val="24"/>
          <w:szCs w:val="24"/>
        </w:rPr>
        <w:t>П</w:t>
      </w:r>
      <w:r w:rsidRPr="00242199">
        <w:rPr>
          <w:rFonts w:ascii="Times New Roman" w:hAnsi="Times New Roman"/>
          <w:spacing w:val="1"/>
          <w:sz w:val="24"/>
          <w:szCs w:val="24"/>
        </w:rPr>
        <w:t>ри</w:t>
      </w:r>
      <w:r w:rsidRPr="00242199">
        <w:rPr>
          <w:rFonts w:ascii="Times New Roman" w:hAnsi="Times New Roman"/>
          <w:spacing w:val="-1"/>
          <w:sz w:val="24"/>
          <w:szCs w:val="24"/>
        </w:rPr>
        <w:t>ро</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ез</w:t>
      </w:r>
      <w:r w:rsidRPr="00242199">
        <w:rPr>
          <w:rFonts w:ascii="Times New Roman" w:hAnsi="Times New Roman"/>
          <w:spacing w:val="-2"/>
          <w:sz w:val="24"/>
          <w:szCs w:val="24"/>
        </w:rPr>
        <w:t>о</w:t>
      </w:r>
      <w:r w:rsidRPr="00242199">
        <w:rPr>
          <w:rFonts w:ascii="Times New Roman" w:hAnsi="Times New Roman"/>
          <w:spacing w:val="-1"/>
          <w:sz w:val="24"/>
          <w:szCs w:val="24"/>
        </w:rPr>
        <w:t>н</w:t>
      </w:r>
      <w:r w:rsidRPr="00242199">
        <w:rPr>
          <w:rFonts w:ascii="Times New Roman" w:hAnsi="Times New Roman"/>
          <w:sz w:val="24"/>
          <w:szCs w:val="24"/>
        </w:rPr>
        <w:t xml:space="preserve">ы </w:t>
      </w:r>
      <w:r w:rsidRPr="00242199">
        <w:rPr>
          <w:rFonts w:ascii="Times New Roman" w:hAnsi="Times New Roman"/>
          <w:spacing w:val="1"/>
          <w:sz w:val="24"/>
          <w:szCs w:val="24"/>
        </w:rPr>
        <w:t>З</w:t>
      </w:r>
      <w:r w:rsidRPr="00242199">
        <w:rPr>
          <w:rFonts w:ascii="Times New Roman" w:hAnsi="Times New Roman"/>
          <w:sz w:val="24"/>
          <w:szCs w:val="24"/>
        </w:rPr>
        <w:t>ем</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w:t>
      </w:r>
    </w:p>
    <w:p w14:paraId="72DED514" w14:textId="77777777" w:rsidR="001665A0" w:rsidRPr="00242199" w:rsidRDefault="001665A0" w:rsidP="00EC1B3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1"/>
          <w:sz w:val="24"/>
          <w:szCs w:val="24"/>
        </w:rPr>
      </w:pPr>
    </w:p>
    <w:p w14:paraId="69A1571A" w14:textId="77777777" w:rsidR="001665A0" w:rsidRPr="00242199" w:rsidRDefault="001665A0" w:rsidP="00EC1B3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42199">
        <w:rPr>
          <w:rFonts w:ascii="Times New Roman" w:hAnsi="Times New Roman"/>
          <w:b/>
          <w:bCs/>
          <w:spacing w:val="1"/>
          <w:sz w:val="24"/>
          <w:szCs w:val="24"/>
        </w:rPr>
        <w:t>Человечество</w:t>
      </w:r>
      <w:r w:rsidRPr="00242199">
        <w:rPr>
          <w:rFonts w:ascii="Times New Roman" w:hAnsi="Times New Roman"/>
          <w:b/>
          <w:bCs/>
          <w:spacing w:val="-1"/>
          <w:sz w:val="24"/>
          <w:szCs w:val="24"/>
        </w:rPr>
        <w:t>н</w:t>
      </w:r>
      <w:r w:rsidRPr="00242199">
        <w:rPr>
          <w:rFonts w:ascii="Times New Roman" w:hAnsi="Times New Roman"/>
          <w:b/>
          <w:bCs/>
          <w:sz w:val="24"/>
          <w:szCs w:val="24"/>
        </w:rPr>
        <w:t>а Зе</w:t>
      </w:r>
      <w:r w:rsidRPr="00242199">
        <w:rPr>
          <w:rFonts w:ascii="Times New Roman" w:hAnsi="Times New Roman"/>
          <w:b/>
          <w:bCs/>
          <w:spacing w:val="-1"/>
          <w:sz w:val="24"/>
          <w:szCs w:val="24"/>
        </w:rPr>
        <w:t>м</w:t>
      </w:r>
      <w:r w:rsidRPr="00242199">
        <w:rPr>
          <w:rFonts w:ascii="Times New Roman" w:hAnsi="Times New Roman"/>
          <w:b/>
          <w:bCs/>
          <w:spacing w:val="1"/>
          <w:sz w:val="24"/>
          <w:szCs w:val="24"/>
        </w:rPr>
        <w:t>л</w:t>
      </w:r>
      <w:r w:rsidRPr="00242199">
        <w:rPr>
          <w:rFonts w:ascii="Times New Roman" w:hAnsi="Times New Roman"/>
          <w:b/>
          <w:bCs/>
          <w:sz w:val="24"/>
          <w:szCs w:val="24"/>
        </w:rPr>
        <w:t xml:space="preserve">е. </w:t>
      </w:r>
    </w:p>
    <w:p w14:paraId="6D975D94"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Ч</w:t>
      </w:r>
      <w:r w:rsidRPr="00242199">
        <w:rPr>
          <w:rFonts w:ascii="Times New Roman" w:hAnsi="Times New Roman"/>
          <w:spacing w:val="1"/>
          <w:sz w:val="24"/>
          <w:szCs w:val="24"/>
        </w:rPr>
        <w:t>и</w:t>
      </w:r>
      <w:r w:rsidRPr="00242199">
        <w:rPr>
          <w:rFonts w:ascii="Times New Roman" w:hAnsi="Times New Roman"/>
          <w:sz w:val="24"/>
          <w:szCs w:val="24"/>
        </w:rPr>
        <w:t>сл</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z w:val="24"/>
          <w:szCs w:val="24"/>
        </w:rPr>
        <w:t xml:space="preserve">сть </w:t>
      </w:r>
      <w:r w:rsidRPr="00242199">
        <w:rPr>
          <w:rFonts w:ascii="Times New Roman" w:hAnsi="Times New Roman"/>
          <w:spacing w:val="-1"/>
          <w:sz w:val="24"/>
          <w:szCs w:val="24"/>
        </w:rPr>
        <w:t>н</w:t>
      </w:r>
      <w:r w:rsidRPr="00242199">
        <w:rPr>
          <w:rFonts w:ascii="Times New Roman" w:hAnsi="Times New Roman"/>
          <w:sz w:val="24"/>
          <w:szCs w:val="24"/>
        </w:rPr>
        <w:t>асел</w:t>
      </w:r>
      <w:r w:rsidRPr="00242199">
        <w:rPr>
          <w:rFonts w:ascii="Times New Roman" w:hAnsi="Times New Roman"/>
          <w:spacing w:val="-3"/>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 xml:space="preserve">я </w:t>
      </w:r>
      <w:r w:rsidRPr="00242199">
        <w:rPr>
          <w:rFonts w:ascii="Times New Roman" w:hAnsi="Times New Roman"/>
          <w:spacing w:val="-1"/>
          <w:sz w:val="24"/>
          <w:szCs w:val="24"/>
        </w:rPr>
        <w:t>З</w:t>
      </w:r>
      <w:r w:rsidRPr="00242199">
        <w:rPr>
          <w:rFonts w:ascii="Times New Roman" w:hAnsi="Times New Roman"/>
          <w:sz w:val="24"/>
          <w:szCs w:val="24"/>
        </w:rPr>
        <w:t>ем</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 Рас</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pacing w:val="1"/>
          <w:sz w:val="24"/>
          <w:szCs w:val="24"/>
        </w:rPr>
        <w:t>ы</w:t>
      </w:r>
      <w:r w:rsidRPr="00242199">
        <w:rPr>
          <w:rFonts w:ascii="Times New Roman" w:hAnsi="Times New Roman"/>
          <w:sz w:val="24"/>
          <w:szCs w:val="24"/>
        </w:rPr>
        <w:t>й с</w:t>
      </w:r>
      <w:r w:rsidRPr="00242199">
        <w:rPr>
          <w:rFonts w:ascii="Times New Roman" w:hAnsi="Times New Roman"/>
          <w:spacing w:val="1"/>
          <w:sz w:val="24"/>
          <w:szCs w:val="24"/>
        </w:rPr>
        <w:t>о</w:t>
      </w:r>
      <w:r w:rsidRPr="00242199">
        <w:rPr>
          <w:rFonts w:ascii="Times New Roman" w:hAnsi="Times New Roman"/>
          <w:sz w:val="24"/>
          <w:szCs w:val="24"/>
        </w:rPr>
        <w:t>став.</w:t>
      </w:r>
      <w:r w:rsidRPr="00242199">
        <w:rPr>
          <w:rFonts w:ascii="Times New Roman" w:hAnsi="Times New Roman"/>
          <w:spacing w:val="-2"/>
          <w:sz w:val="24"/>
          <w:szCs w:val="24"/>
        </w:rPr>
        <w:t xml:space="preserve">Нации и народы </w:t>
      </w:r>
      <w:r w:rsidRPr="00242199">
        <w:rPr>
          <w:rFonts w:ascii="Times New Roman" w:hAnsi="Times New Roman"/>
          <w:spacing w:val="1"/>
          <w:sz w:val="24"/>
          <w:szCs w:val="24"/>
        </w:rPr>
        <w:t>п</w:t>
      </w:r>
      <w:r w:rsidRPr="00242199">
        <w:rPr>
          <w:rFonts w:ascii="Times New Roman" w:hAnsi="Times New Roman"/>
          <w:spacing w:val="-1"/>
          <w:sz w:val="24"/>
          <w:szCs w:val="24"/>
        </w:rPr>
        <w:t>л</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z w:val="24"/>
          <w:szCs w:val="24"/>
        </w:rPr>
        <w:t>еты.</w:t>
      </w:r>
      <w:r w:rsidRPr="00242199">
        <w:rPr>
          <w:rFonts w:ascii="Times New Roman" w:hAnsi="Times New Roman"/>
          <w:spacing w:val="1"/>
          <w:sz w:val="24"/>
          <w:szCs w:val="24"/>
        </w:rPr>
        <w:t>Страны</w:t>
      </w:r>
      <w:r w:rsidRPr="00242199">
        <w:rPr>
          <w:rFonts w:ascii="Times New Roman" w:hAnsi="Times New Roman"/>
          <w:spacing w:val="-1"/>
          <w:sz w:val="24"/>
          <w:szCs w:val="24"/>
        </w:rPr>
        <w:t xml:space="preserve"> н</w:t>
      </w:r>
      <w:r w:rsidRPr="00242199">
        <w:rPr>
          <w:rFonts w:ascii="Times New Roman" w:hAnsi="Times New Roman"/>
          <w:sz w:val="24"/>
          <w:szCs w:val="24"/>
        </w:rPr>
        <w:t>а ка</w:t>
      </w:r>
      <w:r w:rsidRPr="00242199">
        <w:rPr>
          <w:rFonts w:ascii="Times New Roman" w:hAnsi="Times New Roman"/>
          <w:spacing w:val="1"/>
          <w:sz w:val="24"/>
          <w:szCs w:val="24"/>
        </w:rPr>
        <w:t>р</w:t>
      </w:r>
      <w:r w:rsidRPr="00242199">
        <w:rPr>
          <w:rFonts w:ascii="Times New Roman" w:hAnsi="Times New Roman"/>
          <w:sz w:val="24"/>
          <w:szCs w:val="24"/>
        </w:rPr>
        <w:t xml:space="preserve">те </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pacing w:val="1"/>
          <w:sz w:val="24"/>
          <w:szCs w:val="24"/>
        </w:rPr>
        <w:t>р</w:t>
      </w:r>
      <w:r w:rsidRPr="00242199">
        <w:rPr>
          <w:rFonts w:ascii="Times New Roman" w:hAnsi="Times New Roman"/>
          <w:sz w:val="24"/>
          <w:szCs w:val="24"/>
        </w:rPr>
        <w:t>а.</w:t>
      </w:r>
    </w:p>
    <w:p w14:paraId="62EDEE80" w14:textId="77777777" w:rsidR="001665A0" w:rsidRPr="00242199" w:rsidRDefault="001665A0" w:rsidP="00EC1B3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1"/>
          <w:sz w:val="24"/>
          <w:szCs w:val="24"/>
        </w:rPr>
      </w:pPr>
    </w:p>
    <w:p w14:paraId="5CE38887" w14:textId="77777777" w:rsidR="001665A0" w:rsidRPr="00242199" w:rsidRDefault="001665A0" w:rsidP="00EC1B3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42199">
        <w:rPr>
          <w:rFonts w:ascii="Times New Roman" w:hAnsi="Times New Roman"/>
          <w:b/>
          <w:bCs/>
          <w:spacing w:val="1"/>
          <w:sz w:val="24"/>
          <w:szCs w:val="24"/>
        </w:rPr>
        <w:t>Освоение</w:t>
      </w:r>
      <w:r w:rsidRPr="00242199">
        <w:rPr>
          <w:rFonts w:ascii="Times New Roman" w:hAnsi="Times New Roman"/>
          <w:b/>
          <w:bCs/>
          <w:spacing w:val="-2"/>
          <w:sz w:val="24"/>
          <w:szCs w:val="24"/>
        </w:rPr>
        <w:t>З</w:t>
      </w:r>
      <w:r w:rsidRPr="00242199">
        <w:rPr>
          <w:rFonts w:ascii="Times New Roman" w:hAnsi="Times New Roman"/>
          <w:b/>
          <w:bCs/>
          <w:sz w:val="24"/>
          <w:szCs w:val="24"/>
        </w:rPr>
        <w:t>е</w:t>
      </w:r>
      <w:r w:rsidRPr="00242199">
        <w:rPr>
          <w:rFonts w:ascii="Times New Roman" w:hAnsi="Times New Roman"/>
          <w:b/>
          <w:bCs/>
          <w:spacing w:val="-1"/>
          <w:sz w:val="24"/>
          <w:szCs w:val="24"/>
        </w:rPr>
        <w:t>м</w:t>
      </w:r>
      <w:r w:rsidRPr="00242199">
        <w:rPr>
          <w:rFonts w:ascii="Times New Roman" w:hAnsi="Times New Roman"/>
          <w:b/>
          <w:bCs/>
          <w:spacing w:val="1"/>
          <w:sz w:val="24"/>
          <w:szCs w:val="24"/>
        </w:rPr>
        <w:t>л</w:t>
      </w:r>
      <w:r w:rsidRPr="00242199">
        <w:rPr>
          <w:rFonts w:ascii="Times New Roman" w:hAnsi="Times New Roman"/>
          <w:b/>
          <w:bCs/>
          <w:sz w:val="24"/>
          <w:szCs w:val="24"/>
        </w:rPr>
        <w:t>и че</w:t>
      </w:r>
      <w:r w:rsidRPr="00242199">
        <w:rPr>
          <w:rFonts w:ascii="Times New Roman" w:hAnsi="Times New Roman"/>
          <w:b/>
          <w:bCs/>
          <w:spacing w:val="-1"/>
          <w:sz w:val="24"/>
          <w:szCs w:val="24"/>
        </w:rPr>
        <w:t>л</w:t>
      </w:r>
      <w:r w:rsidRPr="00242199">
        <w:rPr>
          <w:rFonts w:ascii="Times New Roman" w:hAnsi="Times New Roman"/>
          <w:b/>
          <w:bCs/>
          <w:spacing w:val="1"/>
          <w:sz w:val="24"/>
          <w:szCs w:val="24"/>
        </w:rPr>
        <w:t>о</w:t>
      </w:r>
      <w:r w:rsidRPr="00242199">
        <w:rPr>
          <w:rFonts w:ascii="Times New Roman" w:hAnsi="Times New Roman"/>
          <w:b/>
          <w:bCs/>
          <w:sz w:val="24"/>
          <w:szCs w:val="24"/>
        </w:rPr>
        <w:t>ве</w:t>
      </w:r>
      <w:r w:rsidRPr="00242199">
        <w:rPr>
          <w:rFonts w:ascii="Times New Roman" w:hAnsi="Times New Roman"/>
          <w:b/>
          <w:bCs/>
          <w:spacing w:val="-4"/>
          <w:sz w:val="24"/>
          <w:szCs w:val="24"/>
        </w:rPr>
        <w:t>к</w:t>
      </w:r>
      <w:r w:rsidRPr="00242199">
        <w:rPr>
          <w:rFonts w:ascii="Times New Roman" w:hAnsi="Times New Roman"/>
          <w:b/>
          <w:bCs/>
          <w:spacing w:val="1"/>
          <w:sz w:val="24"/>
          <w:szCs w:val="24"/>
        </w:rPr>
        <w:t>о</w:t>
      </w:r>
      <w:r w:rsidRPr="00242199">
        <w:rPr>
          <w:rFonts w:ascii="Times New Roman" w:hAnsi="Times New Roman"/>
          <w:b/>
          <w:bCs/>
          <w:sz w:val="24"/>
          <w:szCs w:val="24"/>
        </w:rPr>
        <w:t xml:space="preserve">м. </w:t>
      </w:r>
    </w:p>
    <w:p w14:paraId="1FF98FB1" w14:textId="77777777" w:rsidR="001665A0" w:rsidRPr="00242199" w:rsidRDefault="001665A0" w:rsidP="00EC1B31">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pacing w:val="-3"/>
          <w:sz w:val="24"/>
          <w:szCs w:val="24"/>
        </w:rPr>
        <w:t>Ч</w:t>
      </w:r>
      <w:r w:rsidRPr="00242199">
        <w:rPr>
          <w:rFonts w:ascii="Times New Roman" w:hAnsi="Times New Roman"/>
          <w:sz w:val="24"/>
          <w:szCs w:val="24"/>
        </w:rPr>
        <w:t xml:space="preserve">то </w:t>
      </w:r>
      <w:r w:rsidRPr="00242199">
        <w:rPr>
          <w:rFonts w:ascii="Times New Roman" w:hAnsi="Times New Roman"/>
          <w:spacing w:val="1"/>
          <w:sz w:val="24"/>
          <w:szCs w:val="24"/>
        </w:rPr>
        <w:t>и</w:t>
      </w:r>
      <w:r w:rsidRPr="00242199">
        <w:rPr>
          <w:rFonts w:ascii="Times New Roman" w:hAnsi="Times New Roman"/>
          <w:sz w:val="24"/>
          <w:szCs w:val="24"/>
        </w:rPr>
        <w:t>з</w:t>
      </w:r>
      <w:r w:rsidRPr="00242199">
        <w:rPr>
          <w:rFonts w:ascii="Times New Roman" w:hAnsi="Times New Roman"/>
          <w:spacing w:val="-4"/>
          <w:sz w:val="24"/>
          <w:szCs w:val="24"/>
        </w:rPr>
        <w:t>у</w:t>
      </w:r>
      <w:r w:rsidRPr="00242199">
        <w:rPr>
          <w:rFonts w:ascii="Times New Roman" w:hAnsi="Times New Roman"/>
          <w:sz w:val="24"/>
          <w:szCs w:val="24"/>
        </w:rPr>
        <w:t>чают в к</w:t>
      </w:r>
      <w:r w:rsidRPr="00242199">
        <w:rPr>
          <w:rFonts w:ascii="Times New Roman" w:hAnsi="Times New Roman"/>
          <w:spacing w:val="-3"/>
          <w:sz w:val="24"/>
          <w:szCs w:val="24"/>
        </w:rPr>
        <w:t>у</w:t>
      </w:r>
      <w:r w:rsidRPr="00242199">
        <w:rPr>
          <w:rFonts w:ascii="Times New Roman" w:hAnsi="Times New Roman"/>
          <w:spacing w:val="1"/>
          <w:sz w:val="24"/>
          <w:szCs w:val="24"/>
        </w:rPr>
        <w:t>р</w:t>
      </w:r>
      <w:r w:rsidRPr="00242199">
        <w:rPr>
          <w:rFonts w:ascii="Times New Roman" w:hAnsi="Times New Roman"/>
          <w:sz w:val="24"/>
          <w:szCs w:val="24"/>
        </w:rPr>
        <w:t xml:space="preserve">се </w:t>
      </w:r>
      <w:r w:rsidRPr="00242199">
        <w:rPr>
          <w:rFonts w:ascii="Times New Roman" w:hAnsi="Times New Roman"/>
          <w:spacing w:val="-2"/>
          <w:sz w:val="24"/>
          <w:szCs w:val="24"/>
        </w:rPr>
        <w:t>г</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ф</w:t>
      </w:r>
      <w:r w:rsidRPr="00242199">
        <w:rPr>
          <w:rFonts w:ascii="Times New Roman" w:hAnsi="Times New Roman"/>
          <w:spacing w:val="-1"/>
          <w:sz w:val="24"/>
          <w:szCs w:val="24"/>
        </w:rPr>
        <w:t>и</w:t>
      </w:r>
      <w:r w:rsidRPr="00242199">
        <w:rPr>
          <w:rFonts w:ascii="Times New Roman" w:hAnsi="Times New Roman"/>
          <w:sz w:val="24"/>
          <w:szCs w:val="24"/>
        </w:rPr>
        <w:t>и мате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в и</w:t>
      </w:r>
      <w:r w:rsidRPr="00242199">
        <w:rPr>
          <w:rFonts w:ascii="Times New Roman" w:hAnsi="Times New Roman"/>
          <w:spacing w:val="1"/>
          <w:sz w:val="24"/>
          <w:szCs w:val="24"/>
        </w:rPr>
        <w:t>о</w:t>
      </w:r>
      <w:r w:rsidRPr="00242199">
        <w:rPr>
          <w:rFonts w:ascii="Times New Roman" w:hAnsi="Times New Roman"/>
          <w:sz w:val="24"/>
          <w:szCs w:val="24"/>
        </w:rPr>
        <w:t>ке</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z w:val="24"/>
          <w:szCs w:val="24"/>
        </w:rPr>
        <w:t>?</w:t>
      </w:r>
      <w:r w:rsidRPr="00242199">
        <w:rPr>
          <w:rFonts w:ascii="Times New Roman" w:hAnsi="Times New Roman"/>
          <w:spacing w:val="-3"/>
          <w:sz w:val="24"/>
          <w:szCs w:val="24"/>
        </w:rPr>
        <w:t>М</w:t>
      </w:r>
      <w:r w:rsidRPr="00242199">
        <w:rPr>
          <w:rFonts w:ascii="Times New Roman" w:hAnsi="Times New Roman"/>
          <w:sz w:val="24"/>
          <w:szCs w:val="24"/>
        </w:rPr>
        <w:t>ет</w:t>
      </w:r>
      <w:r w:rsidRPr="00242199">
        <w:rPr>
          <w:rFonts w:ascii="Times New Roman" w:hAnsi="Times New Roman"/>
          <w:spacing w:val="-1"/>
          <w:sz w:val="24"/>
          <w:szCs w:val="24"/>
        </w:rPr>
        <w:t>од</w:t>
      </w:r>
      <w:r w:rsidRPr="00242199">
        <w:rPr>
          <w:rFonts w:ascii="Times New Roman" w:hAnsi="Times New Roman"/>
          <w:sz w:val="24"/>
          <w:szCs w:val="24"/>
        </w:rPr>
        <w:t>ыг</w:t>
      </w:r>
      <w:r w:rsidRPr="00242199">
        <w:rPr>
          <w:rFonts w:ascii="Times New Roman" w:hAnsi="Times New Roman"/>
          <w:spacing w:val="-2"/>
          <w:sz w:val="24"/>
          <w:szCs w:val="24"/>
        </w:rPr>
        <w:t>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аф</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z w:val="24"/>
          <w:szCs w:val="24"/>
        </w:rPr>
        <w:t>ес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х</w:t>
      </w:r>
      <w:r w:rsidRPr="00242199">
        <w:rPr>
          <w:rFonts w:ascii="Times New Roman" w:hAnsi="Times New Roman"/>
          <w:spacing w:val="4"/>
          <w:sz w:val="24"/>
          <w:szCs w:val="24"/>
        </w:rPr>
        <w:t>и</w:t>
      </w:r>
      <w:r w:rsidRPr="00242199">
        <w:rPr>
          <w:rFonts w:ascii="Times New Roman" w:hAnsi="Times New Roman"/>
          <w:sz w:val="24"/>
          <w:szCs w:val="24"/>
        </w:rPr>
        <w:t>ссле</w:t>
      </w:r>
      <w:r w:rsidRPr="00242199">
        <w:rPr>
          <w:rFonts w:ascii="Times New Roman" w:hAnsi="Times New Roman"/>
          <w:spacing w:val="-2"/>
          <w:sz w:val="24"/>
          <w:szCs w:val="24"/>
        </w:rPr>
        <w:t>д</w:t>
      </w:r>
      <w:r w:rsidRPr="00242199">
        <w:rPr>
          <w:rFonts w:ascii="Times New Roman" w:hAnsi="Times New Roman"/>
          <w:spacing w:val="-1"/>
          <w:sz w:val="24"/>
          <w:szCs w:val="24"/>
        </w:rPr>
        <w:t>о</w:t>
      </w:r>
      <w:r w:rsidRPr="00242199">
        <w:rPr>
          <w:rFonts w:ascii="Times New Roman" w:hAnsi="Times New Roman"/>
          <w:sz w:val="24"/>
          <w:szCs w:val="24"/>
        </w:rPr>
        <w:t>ван</w:t>
      </w:r>
      <w:r w:rsidRPr="00242199">
        <w:rPr>
          <w:rFonts w:ascii="Times New Roman" w:hAnsi="Times New Roman"/>
          <w:spacing w:val="-1"/>
          <w:sz w:val="24"/>
          <w:szCs w:val="24"/>
        </w:rPr>
        <w:t>и</w:t>
      </w:r>
      <w:r w:rsidRPr="00242199">
        <w:rPr>
          <w:rFonts w:ascii="Times New Roman" w:hAnsi="Times New Roman"/>
          <w:sz w:val="24"/>
          <w:szCs w:val="24"/>
        </w:rPr>
        <w:t>йи</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z w:val="24"/>
          <w:szCs w:val="24"/>
        </w:rPr>
        <w:t>ч</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pacing w:val="-2"/>
          <w:sz w:val="24"/>
          <w:szCs w:val="24"/>
        </w:rPr>
        <w:t>к</w:t>
      </w:r>
      <w:r w:rsidRPr="00242199">
        <w:rPr>
          <w:rFonts w:ascii="Times New Roman" w:hAnsi="Times New Roman"/>
          <w:sz w:val="24"/>
          <w:szCs w:val="24"/>
        </w:rPr>
        <w:t>и ге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z w:val="24"/>
          <w:szCs w:val="24"/>
        </w:rPr>
        <w:t>ес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 xml:space="preserve">й </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z w:val="24"/>
          <w:szCs w:val="24"/>
        </w:rPr>
        <w:t>форм</w:t>
      </w:r>
      <w:r w:rsidRPr="00242199">
        <w:rPr>
          <w:rFonts w:ascii="Times New Roman" w:hAnsi="Times New Roman"/>
          <w:spacing w:val="-2"/>
          <w:sz w:val="24"/>
          <w:szCs w:val="24"/>
        </w:rPr>
        <w:t>а</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pacing w:val="1"/>
          <w:sz w:val="24"/>
          <w:szCs w:val="24"/>
        </w:rPr>
        <w:t>и</w:t>
      </w:r>
      <w:r w:rsidRPr="00242199">
        <w:rPr>
          <w:rFonts w:ascii="Times New Roman" w:hAnsi="Times New Roman"/>
          <w:sz w:val="24"/>
          <w:szCs w:val="24"/>
        </w:rPr>
        <w:t>.Раз</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2"/>
          <w:sz w:val="24"/>
          <w:szCs w:val="24"/>
        </w:rPr>
        <w:t>и</w:t>
      </w:r>
      <w:r w:rsidRPr="00242199">
        <w:rPr>
          <w:rFonts w:ascii="Times New Roman" w:hAnsi="Times New Roman"/>
          <w:sz w:val="24"/>
          <w:szCs w:val="24"/>
        </w:rPr>
        <w:t>ес</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pacing w:val="1"/>
          <w:sz w:val="24"/>
          <w:szCs w:val="24"/>
        </w:rPr>
        <w:t>р</w:t>
      </w:r>
      <w:r w:rsidRPr="00242199">
        <w:rPr>
          <w:rFonts w:ascii="Times New Roman" w:hAnsi="Times New Roman"/>
          <w:sz w:val="24"/>
          <w:szCs w:val="24"/>
        </w:rPr>
        <w:t>ем</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хка</w:t>
      </w:r>
      <w:r w:rsidRPr="00242199">
        <w:rPr>
          <w:rFonts w:ascii="Times New Roman" w:hAnsi="Times New Roman"/>
          <w:spacing w:val="1"/>
          <w:sz w:val="24"/>
          <w:szCs w:val="24"/>
        </w:rPr>
        <w:t>р</w:t>
      </w:r>
      <w:r w:rsidRPr="00242199">
        <w:rPr>
          <w:rFonts w:ascii="Times New Roman" w:hAnsi="Times New Roman"/>
          <w:sz w:val="24"/>
          <w:szCs w:val="24"/>
        </w:rPr>
        <w:t>т.Ва</w:t>
      </w:r>
      <w:r w:rsidRPr="00242199">
        <w:rPr>
          <w:rFonts w:ascii="Times New Roman" w:hAnsi="Times New Roman"/>
          <w:spacing w:val="-2"/>
          <w:sz w:val="24"/>
          <w:szCs w:val="24"/>
        </w:rPr>
        <w:t>ж</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й</w:t>
      </w:r>
      <w:r w:rsidRPr="00242199">
        <w:rPr>
          <w:rFonts w:ascii="Times New Roman" w:hAnsi="Times New Roman"/>
          <w:sz w:val="24"/>
          <w:szCs w:val="24"/>
        </w:rPr>
        <w:t>ш</w:t>
      </w:r>
      <w:r w:rsidRPr="00242199">
        <w:rPr>
          <w:rFonts w:ascii="Times New Roman" w:hAnsi="Times New Roman"/>
          <w:spacing w:val="-2"/>
          <w:sz w:val="24"/>
          <w:szCs w:val="24"/>
        </w:rPr>
        <w:t>и</w:t>
      </w:r>
      <w:r w:rsidRPr="00242199">
        <w:rPr>
          <w:rFonts w:ascii="Times New Roman" w:hAnsi="Times New Roman"/>
          <w:sz w:val="24"/>
          <w:szCs w:val="24"/>
        </w:rPr>
        <w:t>е ге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z w:val="24"/>
          <w:szCs w:val="24"/>
        </w:rPr>
        <w:t>ес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pacing w:val="-3"/>
          <w:sz w:val="24"/>
          <w:szCs w:val="24"/>
        </w:rPr>
        <w:t>т</w:t>
      </w:r>
      <w:r w:rsidRPr="00242199">
        <w:rPr>
          <w:rFonts w:ascii="Times New Roman" w:hAnsi="Times New Roman"/>
          <w:spacing w:val="-2"/>
          <w:sz w:val="24"/>
          <w:szCs w:val="24"/>
        </w:rPr>
        <w:t>к</w:t>
      </w:r>
      <w:r w:rsidRPr="00242199">
        <w:rPr>
          <w:rFonts w:ascii="Times New Roman" w:hAnsi="Times New Roman"/>
          <w:spacing w:val="1"/>
          <w:sz w:val="24"/>
          <w:szCs w:val="24"/>
        </w:rPr>
        <w:t>ры</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z w:val="24"/>
          <w:szCs w:val="24"/>
        </w:rPr>
        <w:t>я и</w:t>
      </w:r>
      <w:r w:rsidRPr="00242199">
        <w:rPr>
          <w:rFonts w:ascii="Times New Roman" w:hAnsi="Times New Roman"/>
          <w:spacing w:val="1"/>
          <w:sz w:val="24"/>
          <w:szCs w:val="24"/>
        </w:rPr>
        <w:t>п</w:t>
      </w:r>
      <w:r w:rsidRPr="00242199">
        <w:rPr>
          <w:rFonts w:ascii="Times New Roman" w:hAnsi="Times New Roman"/>
          <w:spacing w:val="-4"/>
          <w:sz w:val="24"/>
          <w:szCs w:val="24"/>
        </w:rPr>
        <w:t>у</w:t>
      </w:r>
      <w:r w:rsidRPr="00242199">
        <w:rPr>
          <w:rFonts w:ascii="Times New Roman" w:hAnsi="Times New Roman"/>
          <w:sz w:val="24"/>
          <w:szCs w:val="24"/>
        </w:rPr>
        <w:t>тешест</w:t>
      </w:r>
      <w:r w:rsidRPr="00242199">
        <w:rPr>
          <w:rFonts w:ascii="Times New Roman" w:hAnsi="Times New Roman"/>
          <w:spacing w:val="-1"/>
          <w:sz w:val="24"/>
          <w:szCs w:val="24"/>
        </w:rPr>
        <w:t>ви</w:t>
      </w:r>
      <w:r w:rsidRPr="00242199">
        <w:rPr>
          <w:rFonts w:ascii="Times New Roman" w:hAnsi="Times New Roman"/>
          <w:sz w:val="24"/>
          <w:szCs w:val="24"/>
        </w:rPr>
        <w:t>яв</w:t>
      </w:r>
      <w:r w:rsidRPr="00242199">
        <w:rPr>
          <w:rFonts w:ascii="Times New Roman" w:hAnsi="Times New Roman"/>
          <w:spacing w:val="1"/>
          <w:sz w:val="24"/>
          <w:szCs w:val="24"/>
        </w:rPr>
        <w:t>д</w:t>
      </w:r>
      <w:r w:rsidRPr="00242199">
        <w:rPr>
          <w:rFonts w:ascii="Times New Roman" w:hAnsi="Times New Roman"/>
          <w:spacing w:val="-1"/>
          <w:sz w:val="24"/>
          <w:szCs w:val="24"/>
        </w:rPr>
        <w:t>р</w:t>
      </w:r>
      <w:r w:rsidRPr="00242199">
        <w:rPr>
          <w:rFonts w:ascii="Times New Roman" w:hAnsi="Times New Roman"/>
          <w:sz w:val="24"/>
          <w:szCs w:val="24"/>
        </w:rPr>
        <w:t>ев</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сти</w:t>
      </w:r>
      <w:r w:rsidRPr="00242199">
        <w:rPr>
          <w:rFonts w:ascii="Times New Roman" w:hAnsi="Times New Roman"/>
          <w:spacing w:val="-2"/>
          <w:sz w:val="24"/>
          <w:szCs w:val="24"/>
        </w:rPr>
        <w:t>(</w:t>
      </w:r>
      <w:r w:rsidRPr="00242199">
        <w:rPr>
          <w:rFonts w:ascii="Times New Roman" w:hAnsi="Times New Roman"/>
          <w:i/>
          <w:spacing w:val="-1"/>
          <w:sz w:val="24"/>
          <w:szCs w:val="24"/>
        </w:rPr>
        <w:t>д</w:t>
      </w:r>
      <w:r w:rsidRPr="00242199">
        <w:rPr>
          <w:rFonts w:ascii="Times New Roman" w:hAnsi="Times New Roman"/>
          <w:i/>
          <w:spacing w:val="1"/>
          <w:sz w:val="24"/>
          <w:szCs w:val="24"/>
        </w:rPr>
        <w:t>р</w:t>
      </w:r>
      <w:r w:rsidRPr="00242199">
        <w:rPr>
          <w:rFonts w:ascii="Times New Roman" w:hAnsi="Times New Roman"/>
          <w:i/>
          <w:sz w:val="24"/>
          <w:szCs w:val="24"/>
        </w:rPr>
        <w:t>е</w:t>
      </w:r>
      <w:r w:rsidRPr="00242199">
        <w:rPr>
          <w:rFonts w:ascii="Times New Roman" w:hAnsi="Times New Roman"/>
          <w:i/>
          <w:spacing w:val="-3"/>
          <w:sz w:val="24"/>
          <w:szCs w:val="24"/>
        </w:rPr>
        <w:t>в</w:t>
      </w:r>
      <w:r w:rsidRPr="00242199">
        <w:rPr>
          <w:rFonts w:ascii="Times New Roman" w:hAnsi="Times New Roman"/>
          <w:i/>
          <w:spacing w:val="1"/>
          <w:sz w:val="24"/>
          <w:szCs w:val="24"/>
        </w:rPr>
        <w:t>ни</w:t>
      </w:r>
      <w:r w:rsidRPr="00242199">
        <w:rPr>
          <w:rFonts w:ascii="Times New Roman" w:hAnsi="Times New Roman"/>
          <w:i/>
          <w:sz w:val="24"/>
          <w:szCs w:val="24"/>
        </w:rPr>
        <w:t>е</w:t>
      </w:r>
      <w:r w:rsidRPr="00242199">
        <w:rPr>
          <w:rFonts w:ascii="Times New Roman" w:hAnsi="Times New Roman"/>
          <w:i/>
          <w:spacing w:val="-2"/>
          <w:sz w:val="24"/>
          <w:szCs w:val="24"/>
        </w:rPr>
        <w:t>е</w:t>
      </w:r>
      <w:r w:rsidRPr="00242199">
        <w:rPr>
          <w:rFonts w:ascii="Times New Roman" w:hAnsi="Times New Roman"/>
          <w:i/>
          <w:sz w:val="24"/>
          <w:szCs w:val="24"/>
        </w:rPr>
        <w:t>г</w:t>
      </w:r>
      <w:r w:rsidRPr="00242199">
        <w:rPr>
          <w:rFonts w:ascii="Times New Roman" w:hAnsi="Times New Roman"/>
          <w:i/>
          <w:spacing w:val="-1"/>
          <w:sz w:val="24"/>
          <w:szCs w:val="24"/>
        </w:rPr>
        <w:t>и</w:t>
      </w:r>
      <w:r w:rsidRPr="00242199">
        <w:rPr>
          <w:rFonts w:ascii="Times New Roman" w:hAnsi="Times New Roman"/>
          <w:i/>
          <w:spacing w:val="1"/>
          <w:sz w:val="24"/>
          <w:szCs w:val="24"/>
        </w:rPr>
        <w:t>п</w:t>
      </w:r>
      <w:r w:rsidRPr="00242199">
        <w:rPr>
          <w:rFonts w:ascii="Times New Roman" w:hAnsi="Times New Roman"/>
          <w:i/>
          <w:sz w:val="24"/>
          <w:szCs w:val="24"/>
        </w:rPr>
        <w:t>т</w:t>
      </w:r>
      <w:r w:rsidRPr="00242199">
        <w:rPr>
          <w:rFonts w:ascii="Times New Roman" w:hAnsi="Times New Roman"/>
          <w:i/>
          <w:spacing w:val="-2"/>
          <w:sz w:val="24"/>
          <w:szCs w:val="24"/>
        </w:rPr>
        <w:t>я</w:t>
      </w:r>
      <w:r w:rsidRPr="00242199">
        <w:rPr>
          <w:rFonts w:ascii="Times New Roman" w:hAnsi="Times New Roman"/>
          <w:i/>
          <w:spacing w:val="1"/>
          <w:sz w:val="24"/>
          <w:szCs w:val="24"/>
        </w:rPr>
        <w:t>н</w:t>
      </w:r>
      <w:r w:rsidRPr="00242199">
        <w:rPr>
          <w:rFonts w:ascii="Times New Roman" w:hAnsi="Times New Roman"/>
          <w:i/>
          <w:sz w:val="24"/>
          <w:szCs w:val="24"/>
        </w:rPr>
        <w:t>е,г</w:t>
      </w:r>
      <w:r w:rsidRPr="00242199">
        <w:rPr>
          <w:rFonts w:ascii="Times New Roman" w:hAnsi="Times New Roman"/>
          <w:i/>
          <w:spacing w:val="-1"/>
          <w:sz w:val="24"/>
          <w:szCs w:val="24"/>
        </w:rPr>
        <w:t>р</w:t>
      </w:r>
      <w:r w:rsidRPr="00242199">
        <w:rPr>
          <w:rFonts w:ascii="Times New Roman" w:hAnsi="Times New Roman"/>
          <w:i/>
          <w:sz w:val="24"/>
          <w:szCs w:val="24"/>
        </w:rPr>
        <w:t>ек</w:t>
      </w:r>
      <w:r w:rsidRPr="00242199">
        <w:rPr>
          <w:rFonts w:ascii="Times New Roman" w:hAnsi="Times New Roman"/>
          <w:i/>
          <w:spacing w:val="-1"/>
          <w:sz w:val="24"/>
          <w:szCs w:val="24"/>
        </w:rPr>
        <w:t>и</w:t>
      </w:r>
      <w:r w:rsidRPr="00242199">
        <w:rPr>
          <w:rFonts w:ascii="Times New Roman" w:hAnsi="Times New Roman"/>
          <w:i/>
          <w:sz w:val="24"/>
          <w:szCs w:val="24"/>
        </w:rPr>
        <w:t>, ф</w:t>
      </w:r>
      <w:r w:rsidRPr="00242199">
        <w:rPr>
          <w:rFonts w:ascii="Times New Roman" w:hAnsi="Times New Roman"/>
          <w:i/>
          <w:spacing w:val="-1"/>
          <w:sz w:val="24"/>
          <w:szCs w:val="24"/>
        </w:rPr>
        <w:t>и</w:t>
      </w:r>
      <w:r w:rsidRPr="00242199">
        <w:rPr>
          <w:rFonts w:ascii="Times New Roman" w:hAnsi="Times New Roman"/>
          <w:i/>
          <w:spacing w:val="1"/>
          <w:sz w:val="24"/>
          <w:szCs w:val="24"/>
        </w:rPr>
        <w:t>ни</w:t>
      </w:r>
      <w:r w:rsidRPr="00242199">
        <w:rPr>
          <w:rFonts w:ascii="Times New Roman" w:hAnsi="Times New Roman"/>
          <w:i/>
          <w:spacing w:val="-2"/>
          <w:sz w:val="24"/>
          <w:szCs w:val="24"/>
        </w:rPr>
        <w:t>к</w:t>
      </w:r>
      <w:r w:rsidRPr="00242199">
        <w:rPr>
          <w:rFonts w:ascii="Times New Roman" w:hAnsi="Times New Roman"/>
          <w:i/>
          <w:spacing w:val="-1"/>
          <w:sz w:val="24"/>
          <w:szCs w:val="24"/>
        </w:rPr>
        <w:t>и</w:t>
      </w:r>
      <w:r w:rsidRPr="00242199">
        <w:rPr>
          <w:rFonts w:ascii="Times New Roman" w:hAnsi="Times New Roman"/>
          <w:i/>
          <w:spacing w:val="1"/>
          <w:sz w:val="24"/>
          <w:szCs w:val="24"/>
        </w:rPr>
        <w:t>й</w:t>
      </w:r>
      <w:r w:rsidRPr="00242199">
        <w:rPr>
          <w:rFonts w:ascii="Times New Roman" w:hAnsi="Times New Roman"/>
          <w:i/>
          <w:spacing w:val="-1"/>
          <w:sz w:val="24"/>
          <w:szCs w:val="24"/>
        </w:rPr>
        <w:t>ц</w:t>
      </w:r>
      <w:r w:rsidRPr="00242199">
        <w:rPr>
          <w:rFonts w:ascii="Times New Roman" w:hAnsi="Times New Roman"/>
          <w:i/>
          <w:spacing w:val="1"/>
          <w:sz w:val="24"/>
          <w:szCs w:val="24"/>
        </w:rPr>
        <w:t>ы</w:t>
      </w:r>
      <w:r w:rsidRPr="00242199">
        <w:rPr>
          <w:rFonts w:ascii="Times New Roman" w:hAnsi="Times New Roman"/>
          <w:i/>
          <w:sz w:val="24"/>
          <w:szCs w:val="24"/>
        </w:rPr>
        <w:t>,</w:t>
      </w:r>
      <w:r w:rsidRPr="00242199">
        <w:rPr>
          <w:rFonts w:ascii="Times New Roman" w:hAnsi="Times New Roman"/>
          <w:i/>
          <w:spacing w:val="1"/>
          <w:sz w:val="24"/>
          <w:szCs w:val="24"/>
        </w:rPr>
        <w:t xml:space="preserve"> ид</w:t>
      </w:r>
      <w:r w:rsidRPr="00242199">
        <w:rPr>
          <w:rFonts w:ascii="Times New Roman" w:hAnsi="Times New Roman"/>
          <w:i/>
          <w:spacing w:val="-2"/>
          <w:sz w:val="24"/>
          <w:szCs w:val="24"/>
        </w:rPr>
        <w:t>е</w:t>
      </w:r>
      <w:r w:rsidRPr="00242199">
        <w:rPr>
          <w:rFonts w:ascii="Times New Roman" w:hAnsi="Times New Roman"/>
          <w:i/>
          <w:sz w:val="24"/>
          <w:szCs w:val="24"/>
        </w:rPr>
        <w:t>ии т</w:t>
      </w:r>
      <w:r w:rsidRPr="00242199">
        <w:rPr>
          <w:rFonts w:ascii="Times New Roman" w:hAnsi="Times New Roman"/>
          <w:i/>
          <w:spacing w:val="1"/>
          <w:sz w:val="24"/>
          <w:szCs w:val="24"/>
        </w:rPr>
        <w:t>р</w:t>
      </w:r>
      <w:r w:rsidRPr="00242199">
        <w:rPr>
          <w:rFonts w:ascii="Times New Roman" w:hAnsi="Times New Roman"/>
          <w:i/>
          <w:spacing w:val="-4"/>
          <w:sz w:val="24"/>
          <w:szCs w:val="24"/>
        </w:rPr>
        <w:t>у</w:t>
      </w:r>
      <w:r w:rsidRPr="00242199">
        <w:rPr>
          <w:rFonts w:ascii="Times New Roman" w:hAnsi="Times New Roman"/>
          <w:i/>
          <w:spacing w:val="1"/>
          <w:sz w:val="24"/>
          <w:szCs w:val="24"/>
        </w:rPr>
        <w:t>д</w:t>
      </w:r>
      <w:r w:rsidRPr="00242199">
        <w:rPr>
          <w:rFonts w:ascii="Times New Roman" w:hAnsi="Times New Roman"/>
          <w:i/>
          <w:sz w:val="24"/>
          <w:szCs w:val="24"/>
        </w:rPr>
        <w:t>ы</w:t>
      </w:r>
      <w:r w:rsidRPr="00242199">
        <w:rPr>
          <w:rFonts w:ascii="Times New Roman" w:hAnsi="Times New Roman"/>
          <w:i/>
          <w:spacing w:val="-1"/>
          <w:sz w:val="24"/>
          <w:szCs w:val="24"/>
        </w:rPr>
        <w:t>П</w:t>
      </w:r>
      <w:r w:rsidRPr="00242199">
        <w:rPr>
          <w:rFonts w:ascii="Times New Roman" w:hAnsi="Times New Roman"/>
          <w:i/>
          <w:spacing w:val="-2"/>
          <w:sz w:val="24"/>
          <w:szCs w:val="24"/>
        </w:rPr>
        <w:t>а</w:t>
      </w:r>
      <w:r w:rsidRPr="00242199">
        <w:rPr>
          <w:rFonts w:ascii="Times New Roman" w:hAnsi="Times New Roman"/>
          <w:i/>
          <w:spacing w:val="1"/>
          <w:sz w:val="24"/>
          <w:szCs w:val="24"/>
        </w:rPr>
        <w:t>р</w:t>
      </w:r>
      <w:r w:rsidRPr="00242199">
        <w:rPr>
          <w:rFonts w:ascii="Times New Roman" w:hAnsi="Times New Roman"/>
          <w:i/>
          <w:sz w:val="24"/>
          <w:szCs w:val="24"/>
        </w:rPr>
        <w:t>м</w:t>
      </w:r>
      <w:r w:rsidRPr="00242199">
        <w:rPr>
          <w:rFonts w:ascii="Times New Roman" w:hAnsi="Times New Roman"/>
          <w:i/>
          <w:spacing w:val="-3"/>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pacing w:val="1"/>
          <w:sz w:val="24"/>
          <w:szCs w:val="24"/>
        </w:rPr>
        <w:t>д</w:t>
      </w:r>
      <w:r w:rsidRPr="00242199">
        <w:rPr>
          <w:rFonts w:ascii="Times New Roman" w:hAnsi="Times New Roman"/>
          <w:i/>
          <w:sz w:val="24"/>
          <w:szCs w:val="24"/>
        </w:rPr>
        <w:t>а,Эра</w:t>
      </w:r>
      <w:r w:rsidRPr="00242199">
        <w:rPr>
          <w:rFonts w:ascii="Times New Roman" w:hAnsi="Times New Roman"/>
          <w:i/>
          <w:spacing w:val="-2"/>
          <w:sz w:val="24"/>
          <w:szCs w:val="24"/>
        </w:rPr>
        <w:t>т</w:t>
      </w:r>
      <w:r w:rsidRPr="00242199">
        <w:rPr>
          <w:rFonts w:ascii="Times New Roman" w:hAnsi="Times New Roman"/>
          <w:i/>
          <w:spacing w:val="1"/>
          <w:sz w:val="24"/>
          <w:szCs w:val="24"/>
        </w:rPr>
        <w:t>о</w:t>
      </w:r>
      <w:r w:rsidRPr="00242199">
        <w:rPr>
          <w:rFonts w:ascii="Times New Roman" w:hAnsi="Times New Roman"/>
          <w:i/>
          <w:sz w:val="24"/>
          <w:szCs w:val="24"/>
        </w:rPr>
        <w:t>сф</w:t>
      </w:r>
      <w:r w:rsidRPr="00242199">
        <w:rPr>
          <w:rFonts w:ascii="Times New Roman" w:hAnsi="Times New Roman"/>
          <w:i/>
          <w:spacing w:val="-2"/>
          <w:sz w:val="24"/>
          <w:szCs w:val="24"/>
        </w:rPr>
        <w:t>е</w:t>
      </w:r>
      <w:r w:rsidRPr="00242199">
        <w:rPr>
          <w:rFonts w:ascii="Times New Roman" w:hAnsi="Times New Roman"/>
          <w:i/>
          <w:spacing w:val="1"/>
          <w:sz w:val="24"/>
          <w:szCs w:val="24"/>
        </w:rPr>
        <w:t>н</w:t>
      </w:r>
      <w:r w:rsidRPr="00242199">
        <w:rPr>
          <w:rFonts w:ascii="Times New Roman" w:hAnsi="Times New Roman"/>
          <w:i/>
          <w:sz w:val="24"/>
          <w:szCs w:val="24"/>
        </w:rPr>
        <w:t>а,</w:t>
      </w:r>
      <w:r w:rsidRPr="00242199">
        <w:rPr>
          <w:rFonts w:ascii="Times New Roman" w:hAnsi="Times New Roman"/>
          <w:i/>
          <w:spacing w:val="-3"/>
          <w:sz w:val="24"/>
          <w:szCs w:val="24"/>
        </w:rPr>
        <w:t>в</w:t>
      </w:r>
      <w:r w:rsidRPr="00242199">
        <w:rPr>
          <w:rFonts w:ascii="Times New Roman" w:hAnsi="Times New Roman"/>
          <w:i/>
          <w:sz w:val="24"/>
          <w:szCs w:val="24"/>
        </w:rPr>
        <w:t>клад К</w:t>
      </w:r>
      <w:r w:rsidRPr="00242199">
        <w:rPr>
          <w:rFonts w:ascii="Times New Roman" w:hAnsi="Times New Roman"/>
          <w:i/>
          <w:spacing w:val="1"/>
          <w:sz w:val="24"/>
          <w:szCs w:val="24"/>
        </w:rPr>
        <w:t>р</w:t>
      </w:r>
      <w:r w:rsidRPr="00242199">
        <w:rPr>
          <w:rFonts w:ascii="Times New Roman" w:hAnsi="Times New Roman"/>
          <w:i/>
          <w:sz w:val="24"/>
          <w:szCs w:val="24"/>
        </w:rPr>
        <w:t>ате</w:t>
      </w:r>
      <w:r w:rsidRPr="00242199">
        <w:rPr>
          <w:rFonts w:ascii="Times New Roman" w:hAnsi="Times New Roman"/>
          <w:i/>
          <w:spacing w:val="-2"/>
          <w:sz w:val="24"/>
          <w:szCs w:val="24"/>
        </w:rPr>
        <w:t>с</w:t>
      </w:r>
      <w:r w:rsidRPr="00242199">
        <w:rPr>
          <w:rFonts w:ascii="Times New Roman" w:hAnsi="Times New Roman"/>
          <w:i/>
          <w:sz w:val="24"/>
          <w:szCs w:val="24"/>
        </w:rPr>
        <w:t>а</w:t>
      </w:r>
      <w:r w:rsidRPr="00242199">
        <w:rPr>
          <w:rFonts w:ascii="Times New Roman" w:hAnsi="Times New Roman"/>
          <w:i/>
          <w:spacing w:val="-3"/>
          <w:sz w:val="24"/>
          <w:szCs w:val="24"/>
        </w:rPr>
        <w:t>М</w:t>
      </w:r>
      <w:r w:rsidRPr="00242199">
        <w:rPr>
          <w:rFonts w:ascii="Times New Roman" w:hAnsi="Times New Roman"/>
          <w:i/>
          <w:sz w:val="24"/>
          <w:szCs w:val="24"/>
        </w:rPr>
        <w:t>ало</w:t>
      </w:r>
      <w:r w:rsidRPr="00242199">
        <w:rPr>
          <w:rFonts w:ascii="Times New Roman" w:hAnsi="Times New Roman"/>
          <w:i/>
          <w:spacing w:val="-2"/>
          <w:sz w:val="24"/>
          <w:szCs w:val="24"/>
        </w:rPr>
        <w:t>с</w:t>
      </w:r>
      <w:r w:rsidRPr="00242199">
        <w:rPr>
          <w:rFonts w:ascii="Times New Roman" w:hAnsi="Times New Roman"/>
          <w:i/>
          <w:sz w:val="24"/>
          <w:szCs w:val="24"/>
        </w:rPr>
        <w:t>с</w:t>
      </w:r>
      <w:r w:rsidRPr="00242199">
        <w:rPr>
          <w:rFonts w:ascii="Times New Roman" w:hAnsi="Times New Roman"/>
          <w:i/>
          <w:spacing w:val="-2"/>
          <w:sz w:val="24"/>
          <w:szCs w:val="24"/>
        </w:rPr>
        <w:t>к</w:t>
      </w:r>
      <w:r w:rsidRPr="00242199">
        <w:rPr>
          <w:rFonts w:ascii="Times New Roman" w:hAnsi="Times New Roman"/>
          <w:i/>
          <w:spacing w:val="1"/>
          <w:sz w:val="24"/>
          <w:szCs w:val="24"/>
        </w:rPr>
        <w:t>о</w:t>
      </w:r>
      <w:r w:rsidRPr="00242199">
        <w:rPr>
          <w:rFonts w:ascii="Times New Roman" w:hAnsi="Times New Roman"/>
          <w:i/>
          <w:spacing w:val="-2"/>
          <w:sz w:val="24"/>
          <w:szCs w:val="24"/>
        </w:rPr>
        <w:t>г</w:t>
      </w:r>
      <w:r w:rsidRPr="00242199">
        <w:rPr>
          <w:rFonts w:ascii="Times New Roman" w:hAnsi="Times New Roman"/>
          <w:i/>
          <w:spacing w:val="1"/>
          <w:sz w:val="24"/>
          <w:szCs w:val="24"/>
        </w:rPr>
        <w:t>о</w:t>
      </w:r>
      <w:r w:rsidRPr="00242199">
        <w:rPr>
          <w:rFonts w:ascii="Times New Roman" w:hAnsi="Times New Roman"/>
          <w:i/>
          <w:sz w:val="24"/>
          <w:szCs w:val="24"/>
        </w:rPr>
        <w:t>, Стр</w:t>
      </w:r>
      <w:r w:rsidRPr="00242199">
        <w:rPr>
          <w:rFonts w:ascii="Times New Roman" w:hAnsi="Times New Roman"/>
          <w:i/>
          <w:spacing w:val="-1"/>
          <w:sz w:val="24"/>
          <w:szCs w:val="24"/>
        </w:rPr>
        <w:t>а</w:t>
      </w:r>
      <w:r w:rsidRPr="00242199">
        <w:rPr>
          <w:rFonts w:ascii="Times New Roman" w:hAnsi="Times New Roman"/>
          <w:i/>
          <w:spacing w:val="1"/>
          <w:sz w:val="24"/>
          <w:szCs w:val="24"/>
        </w:rPr>
        <w:t>б</w:t>
      </w:r>
      <w:r w:rsidRPr="00242199">
        <w:rPr>
          <w:rFonts w:ascii="Times New Roman" w:hAnsi="Times New Roman"/>
          <w:i/>
          <w:spacing w:val="-1"/>
          <w:sz w:val="24"/>
          <w:szCs w:val="24"/>
        </w:rPr>
        <w:t>о</w:t>
      </w:r>
      <w:r w:rsidRPr="00242199">
        <w:rPr>
          <w:rFonts w:ascii="Times New Roman" w:hAnsi="Times New Roman"/>
          <w:i/>
          <w:spacing w:val="1"/>
          <w:sz w:val="24"/>
          <w:szCs w:val="24"/>
        </w:rPr>
        <w:t>н</w:t>
      </w:r>
      <w:r w:rsidRPr="00242199">
        <w:rPr>
          <w:rFonts w:ascii="Times New Roman" w:hAnsi="Times New Roman"/>
          <w:i/>
          <w:sz w:val="24"/>
          <w:szCs w:val="24"/>
        </w:rPr>
        <w:t>а</w:t>
      </w:r>
      <w:r w:rsidRPr="00242199">
        <w:rPr>
          <w:rFonts w:ascii="Times New Roman" w:hAnsi="Times New Roman"/>
          <w:sz w:val="24"/>
          <w:szCs w:val="24"/>
        </w:rPr>
        <w:t>).</w:t>
      </w:r>
    </w:p>
    <w:p w14:paraId="440A3B50"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Важ</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й</w:t>
      </w:r>
      <w:r w:rsidRPr="00242199">
        <w:rPr>
          <w:rFonts w:ascii="Times New Roman" w:hAnsi="Times New Roman"/>
          <w:spacing w:val="-3"/>
          <w:sz w:val="24"/>
          <w:szCs w:val="24"/>
        </w:rPr>
        <w:t>ш</w:t>
      </w:r>
      <w:r w:rsidRPr="00242199">
        <w:rPr>
          <w:rFonts w:ascii="Times New Roman" w:hAnsi="Times New Roman"/>
          <w:spacing w:val="1"/>
          <w:sz w:val="24"/>
          <w:szCs w:val="24"/>
        </w:rPr>
        <w:t>и</w:t>
      </w:r>
      <w:r w:rsidRPr="00242199">
        <w:rPr>
          <w:rFonts w:ascii="Times New Roman" w:hAnsi="Times New Roman"/>
          <w:sz w:val="24"/>
          <w:szCs w:val="24"/>
        </w:rPr>
        <w:t>ег</w:t>
      </w:r>
      <w:r w:rsidRPr="00242199">
        <w:rPr>
          <w:rFonts w:ascii="Times New Roman" w:hAnsi="Times New Roman"/>
          <w:spacing w:val="-2"/>
          <w:sz w:val="24"/>
          <w:szCs w:val="24"/>
        </w:rPr>
        <w:t>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аф</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z w:val="24"/>
          <w:szCs w:val="24"/>
        </w:rPr>
        <w:t>ес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2"/>
          <w:sz w:val="24"/>
          <w:szCs w:val="24"/>
        </w:rPr>
        <w:t>к</w:t>
      </w:r>
      <w:r w:rsidRPr="00242199">
        <w:rPr>
          <w:rFonts w:ascii="Times New Roman" w:hAnsi="Times New Roman"/>
          <w:spacing w:val="1"/>
          <w:sz w:val="24"/>
          <w:szCs w:val="24"/>
        </w:rPr>
        <w:t>ры</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z w:val="24"/>
          <w:szCs w:val="24"/>
        </w:rPr>
        <w:t xml:space="preserve">яи </w:t>
      </w:r>
      <w:r w:rsidRPr="00242199">
        <w:rPr>
          <w:rFonts w:ascii="Times New Roman" w:hAnsi="Times New Roman"/>
          <w:spacing w:val="1"/>
          <w:sz w:val="24"/>
          <w:szCs w:val="24"/>
        </w:rPr>
        <w:t>п</w:t>
      </w:r>
      <w:r w:rsidRPr="00242199">
        <w:rPr>
          <w:rFonts w:ascii="Times New Roman" w:hAnsi="Times New Roman"/>
          <w:spacing w:val="-4"/>
          <w:sz w:val="24"/>
          <w:szCs w:val="24"/>
        </w:rPr>
        <w:t>у</w:t>
      </w:r>
      <w:r w:rsidRPr="00242199">
        <w:rPr>
          <w:rFonts w:ascii="Times New Roman" w:hAnsi="Times New Roman"/>
          <w:sz w:val="24"/>
          <w:szCs w:val="24"/>
        </w:rPr>
        <w:t>тешест</w:t>
      </w:r>
      <w:r w:rsidRPr="00242199">
        <w:rPr>
          <w:rFonts w:ascii="Times New Roman" w:hAnsi="Times New Roman"/>
          <w:spacing w:val="-1"/>
          <w:sz w:val="24"/>
          <w:szCs w:val="24"/>
        </w:rPr>
        <w:t>в</w:t>
      </w:r>
      <w:r w:rsidRPr="00242199">
        <w:rPr>
          <w:rFonts w:ascii="Times New Roman" w:hAnsi="Times New Roman"/>
          <w:spacing w:val="1"/>
          <w:sz w:val="24"/>
          <w:szCs w:val="24"/>
        </w:rPr>
        <w:t>и</w:t>
      </w:r>
      <w:r w:rsidRPr="00242199">
        <w:rPr>
          <w:rFonts w:ascii="Times New Roman" w:hAnsi="Times New Roman"/>
          <w:sz w:val="24"/>
          <w:szCs w:val="24"/>
        </w:rPr>
        <w:t>явэ</w:t>
      </w:r>
      <w:r w:rsidRPr="00242199">
        <w:rPr>
          <w:rFonts w:ascii="Times New Roman" w:hAnsi="Times New Roman"/>
          <w:spacing w:val="-2"/>
          <w:sz w:val="24"/>
          <w:szCs w:val="24"/>
        </w:rPr>
        <w:t>п</w:t>
      </w:r>
      <w:r w:rsidRPr="00242199">
        <w:rPr>
          <w:rFonts w:ascii="Times New Roman" w:hAnsi="Times New Roman"/>
          <w:spacing w:val="1"/>
          <w:sz w:val="24"/>
          <w:szCs w:val="24"/>
        </w:rPr>
        <w:t>ох</w:t>
      </w:r>
      <w:r w:rsidRPr="00242199">
        <w:rPr>
          <w:rFonts w:ascii="Times New Roman" w:hAnsi="Times New Roman"/>
          <w:sz w:val="24"/>
          <w:szCs w:val="24"/>
        </w:rPr>
        <w:t>у С</w:t>
      </w:r>
      <w:r w:rsidRPr="00242199">
        <w:rPr>
          <w:rFonts w:ascii="Times New Roman" w:hAnsi="Times New Roman"/>
          <w:spacing w:val="1"/>
          <w:sz w:val="24"/>
          <w:szCs w:val="24"/>
        </w:rPr>
        <w:t>р</w:t>
      </w:r>
      <w:r w:rsidRPr="00242199">
        <w:rPr>
          <w:rFonts w:ascii="Times New Roman" w:hAnsi="Times New Roman"/>
          <w:spacing w:val="-2"/>
          <w:sz w:val="24"/>
          <w:szCs w:val="24"/>
        </w:rPr>
        <w:t>е</w:t>
      </w:r>
      <w:r w:rsidRPr="00242199">
        <w:rPr>
          <w:rFonts w:ascii="Times New Roman" w:hAnsi="Times New Roman"/>
          <w:spacing w:val="1"/>
          <w:sz w:val="24"/>
          <w:szCs w:val="24"/>
        </w:rPr>
        <w:t>дн</w:t>
      </w:r>
      <w:r w:rsidRPr="00242199">
        <w:rPr>
          <w:rFonts w:ascii="Times New Roman" w:hAnsi="Times New Roman"/>
          <w:sz w:val="24"/>
          <w:szCs w:val="24"/>
        </w:rPr>
        <w:t>е</w:t>
      </w:r>
      <w:r w:rsidRPr="00242199">
        <w:rPr>
          <w:rFonts w:ascii="Times New Roman" w:hAnsi="Times New Roman"/>
          <w:spacing w:val="-3"/>
          <w:sz w:val="24"/>
          <w:szCs w:val="24"/>
        </w:rPr>
        <w:t>в</w:t>
      </w:r>
      <w:r w:rsidRPr="00242199">
        <w:rPr>
          <w:rFonts w:ascii="Times New Roman" w:hAnsi="Times New Roman"/>
          <w:sz w:val="24"/>
          <w:szCs w:val="24"/>
        </w:rPr>
        <w:t>е</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1"/>
          <w:sz w:val="24"/>
          <w:szCs w:val="24"/>
        </w:rPr>
        <w:t>ь</w:t>
      </w:r>
      <w:r w:rsidRPr="00242199">
        <w:rPr>
          <w:rFonts w:ascii="Times New Roman" w:hAnsi="Times New Roman"/>
          <w:sz w:val="24"/>
          <w:szCs w:val="24"/>
        </w:rPr>
        <w:t>я(</w:t>
      </w:r>
      <w:r w:rsidRPr="00242199">
        <w:rPr>
          <w:rFonts w:ascii="Times New Roman" w:hAnsi="Times New Roman"/>
          <w:i/>
          <w:spacing w:val="-1"/>
          <w:sz w:val="24"/>
          <w:szCs w:val="24"/>
        </w:rPr>
        <w:t>нор</w:t>
      </w:r>
      <w:r w:rsidRPr="00242199">
        <w:rPr>
          <w:rFonts w:ascii="Times New Roman" w:hAnsi="Times New Roman"/>
          <w:i/>
          <w:sz w:val="24"/>
          <w:szCs w:val="24"/>
        </w:rPr>
        <w:t>ма</w:t>
      </w:r>
      <w:r w:rsidRPr="00242199">
        <w:rPr>
          <w:rFonts w:ascii="Times New Roman" w:hAnsi="Times New Roman"/>
          <w:i/>
          <w:spacing w:val="-1"/>
          <w:sz w:val="24"/>
          <w:szCs w:val="24"/>
        </w:rPr>
        <w:t>н</w:t>
      </w:r>
      <w:r w:rsidRPr="00242199">
        <w:rPr>
          <w:rFonts w:ascii="Times New Roman" w:hAnsi="Times New Roman"/>
          <w:i/>
          <w:spacing w:val="1"/>
          <w:sz w:val="24"/>
          <w:szCs w:val="24"/>
        </w:rPr>
        <w:t>ны</w:t>
      </w:r>
      <w:r w:rsidRPr="00242199">
        <w:rPr>
          <w:rFonts w:ascii="Times New Roman" w:hAnsi="Times New Roman"/>
          <w:i/>
          <w:sz w:val="24"/>
          <w:szCs w:val="24"/>
        </w:rPr>
        <w:t xml:space="preserve">, М. </w:t>
      </w:r>
      <w:r w:rsidRPr="00242199">
        <w:rPr>
          <w:rFonts w:ascii="Times New Roman" w:hAnsi="Times New Roman"/>
          <w:i/>
          <w:spacing w:val="-1"/>
          <w:sz w:val="24"/>
          <w:szCs w:val="24"/>
        </w:rPr>
        <w:t>П</w:t>
      </w:r>
      <w:r w:rsidRPr="00242199">
        <w:rPr>
          <w:rFonts w:ascii="Times New Roman" w:hAnsi="Times New Roman"/>
          <w:i/>
          <w:spacing w:val="1"/>
          <w:sz w:val="24"/>
          <w:szCs w:val="24"/>
        </w:rPr>
        <w:t>о</w:t>
      </w:r>
      <w:r w:rsidRPr="00242199">
        <w:rPr>
          <w:rFonts w:ascii="Times New Roman" w:hAnsi="Times New Roman"/>
          <w:i/>
          <w:spacing w:val="-3"/>
          <w:sz w:val="24"/>
          <w:szCs w:val="24"/>
        </w:rPr>
        <w:t>л</w:t>
      </w:r>
      <w:r w:rsidRPr="00242199">
        <w:rPr>
          <w:rFonts w:ascii="Times New Roman" w:hAnsi="Times New Roman"/>
          <w:i/>
          <w:spacing w:val="1"/>
          <w:sz w:val="24"/>
          <w:szCs w:val="24"/>
        </w:rPr>
        <w:t>о</w:t>
      </w:r>
      <w:r w:rsidRPr="00242199">
        <w:rPr>
          <w:rFonts w:ascii="Times New Roman" w:hAnsi="Times New Roman"/>
          <w:i/>
          <w:sz w:val="24"/>
          <w:szCs w:val="24"/>
        </w:rPr>
        <w:t xml:space="preserve">, </w:t>
      </w:r>
      <w:r w:rsidRPr="00242199">
        <w:rPr>
          <w:rFonts w:ascii="Times New Roman" w:hAnsi="Times New Roman"/>
          <w:i/>
          <w:spacing w:val="-1"/>
          <w:sz w:val="24"/>
          <w:szCs w:val="24"/>
        </w:rPr>
        <w:t>А</w:t>
      </w:r>
      <w:r w:rsidRPr="00242199">
        <w:rPr>
          <w:rFonts w:ascii="Times New Roman" w:hAnsi="Times New Roman"/>
          <w:i/>
          <w:sz w:val="24"/>
          <w:szCs w:val="24"/>
        </w:rPr>
        <w:t xml:space="preserve">. </w:t>
      </w:r>
      <w:r w:rsidRPr="00242199">
        <w:rPr>
          <w:rFonts w:ascii="Times New Roman" w:hAnsi="Times New Roman"/>
          <w:i/>
          <w:spacing w:val="-1"/>
          <w:sz w:val="24"/>
          <w:szCs w:val="24"/>
        </w:rPr>
        <w:t>Ни</w:t>
      </w:r>
      <w:r w:rsidRPr="00242199">
        <w:rPr>
          <w:rFonts w:ascii="Times New Roman" w:hAnsi="Times New Roman"/>
          <w:i/>
          <w:sz w:val="24"/>
          <w:szCs w:val="24"/>
        </w:rPr>
        <w:t>к</w:t>
      </w:r>
      <w:r w:rsidRPr="00242199">
        <w:rPr>
          <w:rFonts w:ascii="Times New Roman" w:hAnsi="Times New Roman"/>
          <w:i/>
          <w:spacing w:val="1"/>
          <w:sz w:val="24"/>
          <w:szCs w:val="24"/>
        </w:rPr>
        <w:t>и</w:t>
      </w:r>
      <w:r w:rsidRPr="00242199">
        <w:rPr>
          <w:rFonts w:ascii="Times New Roman" w:hAnsi="Times New Roman"/>
          <w:i/>
          <w:sz w:val="24"/>
          <w:szCs w:val="24"/>
        </w:rPr>
        <w:t>т</w:t>
      </w:r>
      <w:r w:rsidRPr="00242199">
        <w:rPr>
          <w:rFonts w:ascii="Times New Roman" w:hAnsi="Times New Roman"/>
          <w:i/>
          <w:spacing w:val="-2"/>
          <w:sz w:val="24"/>
          <w:szCs w:val="24"/>
        </w:rPr>
        <w:t>и</w:t>
      </w:r>
      <w:r w:rsidRPr="00242199">
        <w:rPr>
          <w:rFonts w:ascii="Times New Roman" w:hAnsi="Times New Roman"/>
          <w:i/>
          <w:spacing w:val="1"/>
          <w:sz w:val="24"/>
          <w:szCs w:val="24"/>
        </w:rPr>
        <w:t>н</w:t>
      </w:r>
      <w:r w:rsidRPr="00242199">
        <w:rPr>
          <w:rFonts w:ascii="Times New Roman" w:hAnsi="Times New Roman"/>
          <w:i/>
          <w:sz w:val="24"/>
          <w:szCs w:val="24"/>
        </w:rPr>
        <w:t>, Б. Д</w:t>
      </w:r>
      <w:r w:rsidRPr="00242199">
        <w:rPr>
          <w:rFonts w:ascii="Times New Roman" w:hAnsi="Times New Roman"/>
          <w:i/>
          <w:spacing w:val="-1"/>
          <w:sz w:val="24"/>
          <w:szCs w:val="24"/>
        </w:rPr>
        <w:t>и</w:t>
      </w:r>
      <w:r w:rsidRPr="00242199">
        <w:rPr>
          <w:rFonts w:ascii="Times New Roman" w:hAnsi="Times New Roman"/>
          <w:i/>
          <w:sz w:val="24"/>
          <w:szCs w:val="24"/>
        </w:rPr>
        <w:t xml:space="preserve">аш, </w:t>
      </w:r>
      <w:r w:rsidRPr="00242199">
        <w:rPr>
          <w:rFonts w:ascii="Times New Roman" w:hAnsi="Times New Roman"/>
          <w:i/>
          <w:spacing w:val="-3"/>
          <w:sz w:val="24"/>
          <w:szCs w:val="24"/>
        </w:rPr>
        <w:t>М</w:t>
      </w:r>
      <w:r w:rsidRPr="00242199">
        <w:rPr>
          <w:rFonts w:ascii="Times New Roman" w:hAnsi="Times New Roman"/>
          <w:i/>
          <w:sz w:val="24"/>
          <w:szCs w:val="24"/>
        </w:rPr>
        <w:t>. Бе</w:t>
      </w:r>
      <w:r w:rsidRPr="00242199">
        <w:rPr>
          <w:rFonts w:ascii="Times New Roman" w:hAnsi="Times New Roman"/>
          <w:i/>
          <w:spacing w:val="1"/>
          <w:sz w:val="24"/>
          <w:szCs w:val="24"/>
        </w:rPr>
        <w:t>х</w:t>
      </w:r>
      <w:r w:rsidRPr="00242199">
        <w:rPr>
          <w:rFonts w:ascii="Times New Roman" w:hAnsi="Times New Roman"/>
          <w:i/>
          <w:spacing w:val="-2"/>
          <w:sz w:val="24"/>
          <w:szCs w:val="24"/>
        </w:rPr>
        <w:t>а</w:t>
      </w:r>
      <w:r w:rsidRPr="00242199">
        <w:rPr>
          <w:rFonts w:ascii="Times New Roman" w:hAnsi="Times New Roman"/>
          <w:i/>
          <w:spacing w:val="1"/>
          <w:sz w:val="24"/>
          <w:szCs w:val="24"/>
        </w:rPr>
        <w:t>й</w:t>
      </w:r>
      <w:r w:rsidRPr="00242199">
        <w:rPr>
          <w:rFonts w:ascii="Times New Roman" w:hAnsi="Times New Roman"/>
          <w:i/>
          <w:sz w:val="24"/>
          <w:szCs w:val="24"/>
        </w:rPr>
        <w:t>м,</w:t>
      </w:r>
      <w:r w:rsidRPr="00242199">
        <w:rPr>
          <w:rFonts w:ascii="Times New Roman" w:hAnsi="Times New Roman"/>
          <w:i/>
          <w:spacing w:val="-1"/>
          <w:sz w:val="24"/>
          <w:szCs w:val="24"/>
        </w:rPr>
        <w:t>Х</w:t>
      </w:r>
      <w:r w:rsidRPr="00242199">
        <w:rPr>
          <w:rFonts w:ascii="Times New Roman" w:hAnsi="Times New Roman"/>
          <w:i/>
          <w:sz w:val="24"/>
          <w:szCs w:val="24"/>
        </w:rPr>
        <w:t>.К</w:t>
      </w:r>
      <w:r w:rsidRPr="00242199">
        <w:rPr>
          <w:rFonts w:ascii="Times New Roman" w:hAnsi="Times New Roman"/>
          <w:i/>
          <w:spacing w:val="1"/>
          <w:sz w:val="24"/>
          <w:szCs w:val="24"/>
        </w:rPr>
        <w:t>о</w:t>
      </w:r>
      <w:r w:rsidRPr="00242199">
        <w:rPr>
          <w:rFonts w:ascii="Times New Roman" w:hAnsi="Times New Roman"/>
          <w:i/>
          <w:spacing w:val="-1"/>
          <w:sz w:val="24"/>
          <w:szCs w:val="24"/>
        </w:rPr>
        <w:t>л</w:t>
      </w:r>
      <w:r w:rsidRPr="00242199">
        <w:rPr>
          <w:rFonts w:ascii="Times New Roman" w:hAnsi="Times New Roman"/>
          <w:i/>
          <w:spacing w:val="-4"/>
          <w:sz w:val="24"/>
          <w:szCs w:val="24"/>
        </w:rPr>
        <w:t>у</w:t>
      </w:r>
      <w:r w:rsidRPr="00242199">
        <w:rPr>
          <w:rFonts w:ascii="Times New Roman" w:hAnsi="Times New Roman"/>
          <w:i/>
          <w:sz w:val="24"/>
          <w:szCs w:val="24"/>
        </w:rPr>
        <w:t>м</w:t>
      </w:r>
      <w:r w:rsidRPr="00242199">
        <w:rPr>
          <w:rFonts w:ascii="Times New Roman" w:hAnsi="Times New Roman"/>
          <w:i/>
          <w:spacing w:val="1"/>
          <w:sz w:val="24"/>
          <w:szCs w:val="24"/>
        </w:rPr>
        <w:t>б</w:t>
      </w:r>
      <w:r w:rsidRPr="00242199">
        <w:rPr>
          <w:rFonts w:ascii="Times New Roman" w:hAnsi="Times New Roman"/>
          <w:i/>
          <w:sz w:val="24"/>
          <w:szCs w:val="24"/>
        </w:rPr>
        <w:t>,</w:t>
      </w:r>
      <w:r w:rsidRPr="00242199">
        <w:rPr>
          <w:rFonts w:ascii="Times New Roman" w:hAnsi="Times New Roman"/>
          <w:i/>
          <w:spacing w:val="-1"/>
          <w:sz w:val="24"/>
          <w:szCs w:val="24"/>
        </w:rPr>
        <w:t>А</w:t>
      </w:r>
      <w:r w:rsidRPr="00242199">
        <w:rPr>
          <w:rFonts w:ascii="Times New Roman" w:hAnsi="Times New Roman"/>
          <w:i/>
          <w:sz w:val="24"/>
          <w:szCs w:val="24"/>
        </w:rPr>
        <w:t>.Вес</w:t>
      </w:r>
      <w:r w:rsidRPr="00242199">
        <w:rPr>
          <w:rFonts w:ascii="Times New Roman" w:hAnsi="Times New Roman"/>
          <w:i/>
          <w:spacing w:val="1"/>
          <w:sz w:val="24"/>
          <w:szCs w:val="24"/>
        </w:rPr>
        <w:t>п</w:t>
      </w:r>
      <w:r w:rsidRPr="00242199">
        <w:rPr>
          <w:rFonts w:ascii="Times New Roman" w:hAnsi="Times New Roman"/>
          <w:i/>
          <w:spacing w:val="-4"/>
          <w:sz w:val="24"/>
          <w:szCs w:val="24"/>
        </w:rPr>
        <w:t>у</w:t>
      </w:r>
      <w:r w:rsidRPr="00242199">
        <w:rPr>
          <w:rFonts w:ascii="Times New Roman" w:hAnsi="Times New Roman"/>
          <w:i/>
          <w:sz w:val="24"/>
          <w:szCs w:val="24"/>
        </w:rPr>
        <w:t>чч</w:t>
      </w:r>
      <w:r w:rsidRPr="00242199">
        <w:rPr>
          <w:rFonts w:ascii="Times New Roman" w:hAnsi="Times New Roman"/>
          <w:i/>
          <w:spacing w:val="1"/>
          <w:sz w:val="24"/>
          <w:szCs w:val="24"/>
        </w:rPr>
        <w:t>и</w:t>
      </w:r>
      <w:r w:rsidRPr="00242199">
        <w:rPr>
          <w:rFonts w:ascii="Times New Roman" w:hAnsi="Times New Roman"/>
          <w:i/>
          <w:sz w:val="24"/>
          <w:szCs w:val="24"/>
        </w:rPr>
        <w:t>,Вас</w:t>
      </w:r>
      <w:r w:rsidRPr="00242199">
        <w:rPr>
          <w:rFonts w:ascii="Times New Roman" w:hAnsi="Times New Roman"/>
          <w:i/>
          <w:spacing w:val="-2"/>
          <w:sz w:val="24"/>
          <w:szCs w:val="24"/>
        </w:rPr>
        <w:t>к</w:t>
      </w:r>
      <w:r w:rsidRPr="00242199">
        <w:rPr>
          <w:rFonts w:ascii="Times New Roman" w:hAnsi="Times New Roman"/>
          <w:i/>
          <w:sz w:val="24"/>
          <w:szCs w:val="24"/>
        </w:rPr>
        <w:t>о</w:t>
      </w:r>
      <w:r w:rsidRPr="00242199">
        <w:rPr>
          <w:rFonts w:ascii="Times New Roman" w:hAnsi="Times New Roman"/>
          <w:i/>
          <w:spacing w:val="1"/>
          <w:sz w:val="24"/>
          <w:szCs w:val="24"/>
        </w:rPr>
        <w:t>д</w:t>
      </w:r>
      <w:r w:rsidRPr="00242199">
        <w:rPr>
          <w:rFonts w:ascii="Times New Roman" w:hAnsi="Times New Roman"/>
          <w:i/>
          <w:sz w:val="24"/>
          <w:szCs w:val="24"/>
        </w:rPr>
        <w:t>а</w:t>
      </w:r>
      <w:r w:rsidRPr="00242199">
        <w:rPr>
          <w:rFonts w:ascii="Times New Roman" w:hAnsi="Times New Roman"/>
          <w:i/>
          <w:spacing w:val="1"/>
          <w:sz w:val="24"/>
          <w:szCs w:val="24"/>
        </w:rPr>
        <w:t>Г</w:t>
      </w:r>
      <w:r w:rsidRPr="00242199">
        <w:rPr>
          <w:rFonts w:ascii="Times New Roman" w:hAnsi="Times New Roman"/>
          <w:i/>
          <w:sz w:val="24"/>
          <w:szCs w:val="24"/>
        </w:rPr>
        <w:t>а</w:t>
      </w:r>
      <w:r w:rsidRPr="00242199">
        <w:rPr>
          <w:rFonts w:ascii="Times New Roman" w:hAnsi="Times New Roman"/>
          <w:i/>
          <w:spacing w:val="-3"/>
          <w:sz w:val="24"/>
          <w:szCs w:val="24"/>
        </w:rPr>
        <w:t>м</w:t>
      </w:r>
      <w:r w:rsidRPr="00242199">
        <w:rPr>
          <w:rFonts w:ascii="Times New Roman" w:hAnsi="Times New Roman"/>
          <w:i/>
          <w:sz w:val="24"/>
          <w:szCs w:val="24"/>
        </w:rPr>
        <w:t>а,</w:t>
      </w:r>
      <w:r w:rsidRPr="00242199">
        <w:rPr>
          <w:rFonts w:ascii="Times New Roman" w:hAnsi="Times New Roman"/>
          <w:i/>
          <w:spacing w:val="-1"/>
          <w:sz w:val="24"/>
          <w:szCs w:val="24"/>
        </w:rPr>
        <w:t>Ф</w:t>
      </w:r>
      <w:r w:rsidRPr="00242199">
        <w:rPr>
          <w:rFonts w:ascii="Times New Roman" w:hAnsi="Times New Roman"/>
          <w:i/>
          <w:sz w:val="24"/>
          <w:szCs w:val="24"/>
        </w:rPr>
        <w:t>.Маг</w:t>
      </w:r>
      <w:r w:rsidRPr="00242199">
        <w:rPr>
          <w:rFonts w:ascii="Times New Roman" w:hAnsi="Times New Roman"/>
          <w:i/>
          <w:spacing w:val="-2"/>
          <w:sz w:val="24"/>
          <w:szCs w:val="24"/>
        </w:rPr>
        <w:t>е</w:t>
      </w:r>
      <w:r w:rsidRPr="00242199">
        <w:rPr>
          <w:rFonts w:ascii="Times New Roman" w:hAnsi="Times New Roman"/>
          <w:i/>
          <w:spacing w:val="-1"/>
          <w:sz w:val="24"/>
          <w:szCs w:val="24"/>
        </w:rPr>
        <w:t>лл</w:t>
      </w:r>
      <w:r w:rsidRPr="00242199">
        <w:rPr>
          <w:rFonts w:ascii="Times New Roman" w:hAnsi="Times New Roman"/>
          <w:i/>
          <w:sz w:val="24"/>
          <w:szCs w:val="24"/>
        </w:rPr>
        <w:t>а</w:t>
      </w:r>
      <w:r w:rsidRPr="00242199">
        <w:rPr>
          <w:rFonts w:ascii="Times New Roman" w:hAnsi="Times New Roman"/>
          <w:i/>
          <w:spacing w:val="1"/>
          <w:sz w:val="24"/>
          <w:szCs w:val="24"/>
        </w:rPr>
        <w:t>н</w:t>
      </w:r>
      <w:r w:rsidRPr="00242199">
        <w:rPr>
          <w:rFonts w:ascii="Times New Roman" w:hAnsi="Times New Roman"/>
          <w:i/>
          <w:sz w:val="24"/>
          <w:szCs w:val="24"/>
        </w:rPr>
        <w:t>,Э.К</w:t>
      </w:r>
      <w:r w:rsidRPr="00242199">
        <w:rPr>
          <w:rFonts w:ascii="Times New Roman" w:hAnsi="Times New Roman"/>
          <w:i/>
          <w:spacing w:val="1"/>
          <w:sz w:val="24"/>
          <w:szCs w:val="24"/>
        </w:rPr>
        <w:t>ор</w:t>
      </w:r>
      <w:r w:rsidRPr="00242199">
        <w:rPr>
          <w:rFonts w:ascii="Times New Roman" w:hAnsi="Times New Roman"/>
          <w:i/>
          <w:spacing w:val="-3"/>
          <w:sz w:val="24"/>
          <w:szCs w:val="24"/>
        </w:rPr>
        <w:t>т</w:t>
      </w:r>
      <w:r w:rsidRPr="00242199">
        <w:rPr>
          <w:rFonts w:ascii="Times New Roman" w:hAnsi="Times New Roman"/>
          <w:i/>
          <w:sz w:val="24"/>
          <w:szCs w:val="24"/>
        </w:rPr>
        <w:t>ес,Д. Ка</w:t>
      </w:r>
      <w:r w:rsidRPr="00242199">
        <w:rPr>
          <w:rFonts w:ascii="Times New Roman" w:hAnsi="Times New Roman"/>
          <w:i/>
          <w:spacing w:val="-1"/>
          <w:sz w:val="24"/>
          <w:szCs w:val="24"/>
        </w:rPr>
        <w:t>б</w:t>
      </w:r>
      <w:r w:rsidRPr="00242199">
        <w:rPr>
          <w:rFonts w:ascii="Times New Roman" w:hAnsi="Times New Roman"/>
          <w:i/>
          <w:spacing w:val="1"/>
          <w:sz w:val="24"/>
          <w:szCs w:val="24"/>
        </w:rPr>
        <w:t>о</w:t>
      </w:r>
      <w:r w:rsidRPr="00242199">
        <w:rPr>
          <w:rFonts w:ascii="Times New Roman" w:hAnsi="Times New Roman"/>
          <w:i/>
          <w:sz w:val="24"/>
          <w:szCs w:val="24"/>
        </w:rPr>
        <w:t>т, Г. М</w:t>
      </w:r>
      <w:r w:rsidRPr="00242199">
        <w:rPr>
          <w:rFonts w:ascii="Times New Roman" w:hAnsi="Times New Roman"/>
          <w:i/>
          <w:spacing w:val="-2"/>
          <w:sz w:val="24"/>
          <w:szCs w:val="24"/>
        </w:rPr>
        <w:t>е</w:t>
      </w:r>
      <w:r w:rsidRPr="00242199">
        <w:rPr>
          <w:rFonts w:ascii="Times New Roman" w:hAnsi="Times New Roman"/>
          <w:i/>
          <w:spacing w:val="1"/>
          <w:sz w:val="24"/>
          <w:szCs w:val="24"/>
        </w:rPr>
        <w:t>р</w:t>
      </w:r>
      <w:r w:rsidRPr="00242199">
        <w:rPr>
          <w:rFonts w:ascii="Times New Roman" w:hAnsi="Times New Roman"/>
          <w:i/>
          <w:sz w:val="24"/>
          <w:szCs w:val="24"/>
        </w:rPr>
        <w:t>ка</w:t>
      </w:r>
      <w:r w:rsidRPr="00242199">
        <w:rPr>
          <w:rFonts w:ascii="Times New Roman" w:hAnsi="Times New Roman"/>
          <w:i/>
          <w:spacing w:val="-2"/>
          <w:sz w:val="24"/>
          <w:szCs w:val="24"/>
        </w:rPr>
        <w:t>т</w:t>
      </w:r>
      <w:r w:rsidRPr="00242199">
        <w:rPr>
          <w:rFonts w:ascii="Times New Roman" w:hAnsi="Times New Roman"/>
          <w:i/>
          <w:spacing w:val="-1"/>
          <w:sz w:val="24"/>
          <w:szCs w:val="24"/>
        </w:rPr>
        <w:t>о</w:t>
      </w:r>
      <w:r w:rsidRPr="00242199">
        <w:rPr>
          <w:rFonts w:ascii="Times New Roman" w:hAnsi="Times New Roman"/>
          <w:i/>
          <w:spacing w:val="1"/>
          <w:sz w:val="24"/>
          <w:szCs w:val="24"/>
        </w:rPr>
        <w:t>р</w:t>
      </w:r>
      <w:r w:rsidRPr="00242199">
        <w:rPr>
          <w:rFonts w:ascii="Times New Roman" w:hAnsi="Times New Roman"/>
          <w:i/>
          <w:sz w:val="24"/>
          <w:szCs w:val="24"/>
        </w:rPr>
        <w:t>,В. Ба</w:t>
      </w:r>
      <w:r w:rsidRPr="00242199">
        <w:rPr>
          <w:rFonts w:ascii="Times New Roman" w:hAnsi="Times New Roman"/>
          <w:i/>
          <w:spacing w:val="1"/>
          <w:sz w:val="24"/>
          <w:szCs w:val="24"/>
        </w:rPr>
        <w:t>р</w:t>
      </w:r>
      <w:r w:rsidRPr="00242199">
        <w:rPr>
          <w:rFonts w:ascii="Times New Roman" w:hAnsi="Times New Roman"/>
          <w:i/>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ц</w:t>
      </w:r>
      <w:r w:rsidRPr="00242199">
        <w:rPr>
          <w:rFonts w:ascii="Times New Roman" w:hAnsi="Times New Roman"/>
          <w:i/>
          <w:sz w:val="24"/>
          <w:szCs w:val="24"/>
        </w:rPr>
        <w:t>,</w:t>
      </w:r>
      <w:r w:rsidRPr="00242199">
        <w:rPr>
          <w:rFonts w:ascii="Times New Roman" w:hAnsi="Times New Roman"/>
          <w:i/>
          <w:spacing w:val="1"/>
          <w:sz w:val="24"/>
          <w:szCs w:val="24"/>
        </w:rPr>
        <w:t>Г</w:t>
      </w:r>
      <w:r w:rsidRPr="00242199">
        <w:rPr>
          <w:rFonts w:ascii="Times New Roman" w:hAnsi="Times New Roman"/>
          <w:i/>
          <w:sz w:val="24"/>
          <w:szCs w:val="24"/>
        </w:rPr>
        <w:t>.</w:t>
      </w:r>
      <w:r w:rsidRPr="00242199">
        <w:rPr>
          <w:rFonts w:ascii="Times New Roman" w:hAnsi="Times New Roman"/>
          <w:i/>
          <w:spacing w:val="1"/>
          <w:sz w:val="24"/>
          <w:szCs w:val="24"/>
        </w:rPr>
        <w:t>Г</w:t>
      </w:r>
      <w:r w:rsidRPr="00242199">
        <w:rPr>
          <w:rFonts w:ascii="Times New Roman" w:hAnsi="Times New Roman"/>
          <w:i/>
          <w:spacing w:val="-4"/>
          <w:sz w:val="24"/>
          <w:szCs w:val="24"/>
        </w:rPr>
        <w:t>у</w:t>
      </w:r>
      <w:r w:rsidRPr="00242199">
        <w:rPr>
          <w:rFonts w:ascii="Times New Roman" w:hAnsi="Times New Roman"/>
          <w:i/>
          <w:spacing w:val="1"/>
          <w:sz w:val="24"/>
          <w:szCs w:val="24"/>
        </w:rPr>
        <w:t>д</w:t>
      </w:r>
      <w:r w:rsidRPr="00242199">
        <w:rPr>
          <w:rFonts w:ascii="Times New Roman" w:hAnsi="Times New Roman"/>
          <w:i/>
          <w:sz w:val="24"/>
          <w:szCs w:val="24"/>
        </w:rPr>
        <w:t>з</w:t>
      </w:r>
      <w:r w:rsidRPr="00242199">
        <w:rPr>
          <w:rFonts w:ascii="Times New Roman" w:hAnsi="Times New Roman"/>
          <w:i/>
          <w:spacing w:val="-2"/>
          <w:sz w:val="24"/>
          <w:szCs w:val="24"/>
        </w:rPr>
        <w:t>о</w:t>
      </w:r>
      <w:r w:rsidRPr="00242199">
        <w:rPr>
          <w:rFonts w:ascii="Times New Roman" w:hAnsi="Times New Roman"/>
          <w:i/>
          <w:spacing w:val="1"/>
          <w:sz w:val="24"/>
          <w:szCs w:val="24"/>
        </w:rPr>
        <w:t>н</w:t>
      </w:r>
      <w:r w:rsidRPr="00242199">
        <w:rPr>
          <w:rFonts w:ascii="Times New Roman" w:hAnsi="Times New Roman"/>
          <w:i/>
          <w:sz w:val="24"/>
          <w:szCs w:val="24"/>
        </w:rPr>
        <w:t>,</w:t>
      </w:r>
      <w:r w:rsidRPr="00242199">
        <w:rPr>
          <w:rFonts w:ascii="Times New Roman" w:hAnsi="Times New Roman"/>
          <w:i/>
          <w:spacing w:val="-1"/>
          <w:sz w:val="24"/>
          <w:szCs w:val="24"/>
        </w:rPr>
        <w:t xml:space="preserve"> А</w:t>
      </w:r>
      <w:r w:rsidRPr="00242199">
        <w:rPr>
          <w:rFonts w:ascii="Times New Roman" w:hAnsi="Times New Roman"/>
          <w:i/>
          <w:sz w:val="24"/>
          <w:szCs w:val="24"/>
        </w:rPr>
        <w:t>.</w:t>
      </w:r>
      <w:r w:rsidRPr="00242199">
        <w:rPr>
          <w:rFonts w:ascii="Times New Roman" w:hAnsi="Times New Roman"/>
          <w:i/>
          <w:spacing w:val="-1"/>
          <w:sz w:val="24"/>
          <w:szCs w:val="24"/>
        </w:rPr>
        <w:t xml:space="preserve"> Т</w:t>
      </w:r>
      <w:r w:rsidRPr="00242199">
        <w:rPr>
          <w:rFonts w:ascii="Times New Roman" w:hAnsi="Times New Roman"/>
          <w:i/>
          <w:sz w:val="24"/>
          <w:szCs w:val="24"/>
        </w:rPr>
        <w:t>асма</w:t>
      </w:r>
      <w:r w:rsidRPr="00242199">
        <w:rPr>
          <w:rFonts w:ascii="Times New Roman" w:hAnsi="Times New Roman"/>
          <w:i/>
          <w:spacing w:val="1"/>
          <w:sz w:val="24"/>
          <w:szCs w:val="24"/>
        </w:rPr>
        <w:t>н</w:t>
      </w:r>
      <w:r w:rsidRPr="00242199">
        <w:rPr>
          <w:rFonts w:ascii="Times New Roman" w:hAnsi="Times New Roman"/>
          <w:i/>
          <w:sz w:val="24"/>
          <w:szCs w:val="24"/>
        </w:rPr>
        <w:t>,С.Д</w:t>
      </w:r>
      <w:r w:rsidRPr="00242199">
        <w:rPr>
          <w:rFonts w:ascii="Times New Roman" w:hAnsi="Times New Roman"/>
          <w:i/>
          <w:spacing w:val="1"/>
          <w:sz w:val="24"/>
          <w:szCs w:val="24"/>
        </w:rPr>
        <w:t>е</w:t>
      </w:r>
      <w:r w:rsidRPr="00242199">
        <w:rPr>
          <w:rFonts w:ascii="Times New Roman" w:hAnsi="Times New Roman"/>
          <w:i/>
          <w:sz w:val="24"/>
          <w:szCs w:val="24"/>
        </w:rPr>
        <w:t>ж</w:t>
      </w:r>
      <w:r w:rsidRPr="00242199">
        <w:rPr>
          <w:rFonts w:ascii="Times New Roman" w:hAnsi="Times New Roman"/>
          <w:i/>
          <w:spacing w:val="1"/>
          <w:sz w:val="24"/>
          <w:szCs w:val="24"/>
        </w:rPr>
        <w:t>н</w:t>
      </w:r>
      <w:r w:rsidRPr="00242199">
        <w:rPr>
          <w:rFonts w:ascii="Times New Roman" w:hAnsi="Times New Roman"/>
          <w:i/>
          <w:sz w:val="24"/>
          <w:szCs w:val="24"/>
        </w:rPr>
        <w:t>ев</w:t>
      </w:r>
      <w:r w:rsidRPr="00242199">
        <w:rPr>
          <w:rFonts w:ascii="Times New Roman" w:hAnsi="Times New Roman"/>
          <w:sz w:val="24"/>
          <w:szCs w:val="24"/>
        </w:rPr>
        <w:t>).</w:t>
      </w:r>
    </w:p>
    <w:p w14:paraId="579246E0"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Важ</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й</w:t>
      </w:r>
      <w:r w:rsidRPr="00242199">
        <w:rPr>
          <w:rFonts w:ascii="Times New Roman" w:hAnsi="Times New Roman"/>
          <w:spacing w:val="-3"/>
          <w:sz w:val="24"/>
          <w:szCs w:val="24"/>
        </w:rPr>
        <w:t>ш</w:t>
      </w:r>
      <w:r w:rsidRPr="00242199">
        <w:rPr>
          <w:rFonts w:ascii="Times New Roman" w:hAnsi="Times New Roman"/>
          <w:spacing w:val="1"/>
          <w:sz w:val="24"/>
          <w:szCs w:val="24"/>
        </w:rPr>
        <w:t>и</w:t>
      </w:r>
      <w:r w:rsidRPr="00242199">
        <w:rPr>
          <w:rFonts w:ascii="Times New Roman" w:hAnsi="Times New Roman"/>
          <w:sz w:val="24"/>
          <w:szCs w:val="24"/>
        </w:rPr>
        <w:t>е г</w:t>
      </w:r>
      <w:r w:rsidRPr="00242199">
        <w:rPr>
          <w:rFonts w:ascii="Times New Roman" w:hAnsi="Times New Roman"/>
          <w:spacing w:val="-2"/>
          <w:sz w:val="24"/>
          <w:szCs w:val="24"/>
        </w:rPr>
        <w:t>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о</w:t>
      </w:r>
      <w:r w:rsidRPr="00242199">
        <w:rPr>
          <w:rFonts w:ascii="Times New Roman" w:hAnsi="Times New Roman"/>
          <w:sz w:val="24"/>
          <w:szCs w:val="24"/>
        </w:rPr>
        <w:t>тк</w:t>
      </w:r>
      <w:r w:rsidRPr="00242199">
        <w:rPr>
          <w:rFonts w:ascii="Times New Roman" w:hAnsi="Times New Roman"/>
          <w:spacing w:val="-1"/>
          <w:sz w:val="24"/>
          <w:szCs w:val="24"/>
        </w:rPr>
        <w:t>р</w:t>
      </w:r>
      <w:r w:rsidRPr="00242199">
        <w:rPr>
          <w:rFonts w:ascii="Times New Roman" w:hAnsi="Times New Roman"/>
          <w:spacing w:val="1"/>
          <w:sz w:val="24"/>
          <w:szCs w:val="24"/>
        </w:rPr>
        <w:t>ы</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z w:val="24"/>
          <w:szCs w:val="24"/>
        </w:rPr>
        <w:t xml:space="preserve">я и </w:t>
      </w:r>
      <w:r w:rsidRPr="00242199">
        <w:rPr>
          <w:rFonts w:ascii="Times New Roman" w:hAnsi="Times New Roman"/>
          <w:spacing w:val="1"/>
          <w:sz w:val="24"/>
          <w:szCs w:val="24"/>
        </w:rPr>
        <w:t>п</w:t>
      </w:r>
      <w:r w:rsidRPr="00242199">
        <w:rPr>
          <w:rFonts w:ascii="Times New Roman" w:hAnsi="Times New Roman"/>
          <w:spacing w:val="-4"/>
          <w:sz w:val="24"/>
          <w:szCs w:val="24"/>
        </w:rPr>
        <w:t>у</w:t>
      </w:r>
      <w:r w:rsidRPr="00242199">
        <w:rPr>
          <w:rFonts w:ascii="Times New Roman" w:hAnsi="Times New Roman"/>
          <w:sz w:val="24"/>
          <w:szCs w:val="24"/>
        </w:rPr>
        <w:t>тешест</w:t>
      </w:r>
      <w:r w:rsidRPr="00242199">
        <w:rPr>
          <w:rFonts w:ascii="Times New Roman" w:hAnsi="Times New Roman"/>
          <w:spacing w:val="-1"/>
          <w:sz w:val="24"/>
          <w:szCs w:val="24"/>
        </w:rPr>
        <w:t>ви</w:t>
      </w:r>
      <w:r w:rsidRPr="00242199">
        <w:rPr>
          <w:rFonts w:ascii="Times New Roman" w:hAnsi="Times New Roman"/>
          <w:sz w:val="24"/>
          <w:szCs w:val="24"/>
        </w:rPr>
        <w:t xml:space="preserve">я в </w:t>
      </w:r>
      <w:r w:rsidRPr="00242199">
        <w:rPr>
          <w:rFonts w:ascii="Times New Roman" w:hAnsi="Times New Roman"/>
          <w:spacing w:val="-1"/>
          <w:sz w:val="24"/>
          <w:szCs w:val="24"/>
        </w:rPr>
        <w:t>XV</w:t>
      </w:r>
      <w:r w:rsidRPr="00242199">
        <w:rPr>
          <w:rFonts w:ascii="Times New Roman" w:hAnsi="Times New Roman"/>
          <w:spacing w:val="8"/>
          <w:sz w:val="24"/>
          <w:szCs w:val="24"/>
        </w:rPr>
        <w:t>I</w:t>
      </w:r>
      <w:r w:rsidRPr="00242199">
        <w:rPr>
          <w:rFonts w:ascii="Times New Roman" w:hAnsi="Times New Roman"/>
          <w:spacing w:val="1"/>
          <w:sz w:val="24"/>
          <w:szCs w:val="24"/>
        </w:rPr>
        <w:t>–</w:t>
      </w:r>
      <w:r w:rsidRPr="00242199">
        <w:rPr>
          <w:rFonts w:ascii="Times New Roman" w:hAnsi="Times New Roman"/>
          <w:spacing w:val="-1"/>
          <w:sz w:val="24"/>
          <w:szCs w:val="24"/>
        </w:rPr>
        <w:t>X</w:t>
      </w:r>
      <w:r w:rsidRPr="00242199">
        <w:rPr>
          <w:rFonts w:ascii="Times New Roman" w:hAnsi="Times New Roman"/>
          <w:sz w:val="24"/>
          <w:szCs w:val="24"/>
        </w:rPr>
        <w:t>IX в</w:t>
      </w:r>
      <w:r w:rsidRPr="00242199">
        <w:rPr>
          <w:rFonts w:ascii="Times New Roman" w:hAnsi="Times New Roman"/>
          <w:spacing w:val="-1"/>
          <w:sz w:val="24"/>
          <w:szCs w:val="24"/>
        </w:rPr>
        <w:t>в</w:t>
      </w:r>
      <w:r w:rsidRPr="00242199">
        <w:rPr>
          <w:rFonts w:ascii="Times New Roman" w:hAnsi="Times New Roman"/>
          <w:sz w:val="24"/>
          <w:szCs w:val="24"/>
        </w:rPr>
        <w:t>. (</w:t>
      </w:r>
      <w:r w:rsidRPr="00242199">
        <w:rPr>
          <w:rFonts w:ascii="Times New Roman" w:hAnsi="Times New Roman"/>
          <w:i/>
          <w:spacing w:val="-1"/>
          <w:sz w:val="24"/>
          <w:szCs w:val="24"/>
        </w:rPr>
        <w:t>А</w:t>
      </w:r>
      <w:r w:rsidRPr="00242199">
        <w:rPr>
          <w:rFonts w:ascii="Times New Roman" w:hAnsi="Times New Roman"/>
          <w:i/>
          <w:sz w:val="24"/>
          <w:szCs w:val="24"/>
        </w:rPr>
        <w:t>.Маке</w:t>
      </w:r>
      <w:r w:rsidRPr="00242199">
        <w:rPr>
          <w:rFonts w:ascii="Times New Roman" w:hAnsi="Times New Roman"/>
          <w:i/>
          <w:spacing w:val="1"/>
          <w:sz w:val="24"/>
          <w:szCs w:val="24"/>
        </w:rPr>
        <w:t>н</w:t>
      </w:r>
      <w:r w:rsidRPr="00242199">
        <w:rPr>
          <w:rFonts w:ascii="Times New Roman" w:hAnsi="Times New Roman"/>
          <w:i/>
          <w:spacing w:val="-3"/>
          <w:sz w:val="24"/>
          <w:szCs w:val="24"/>
        </w:rPr>
        <w:t>з</w:t>
      </w:r>
      <w:r w:rsidRPr="00242199">
        <w:rPr>
          <w:rFonts w:ascii="Times New Roman" w:hAnsi="Times New Roman"/>
          <w:i/>
          <w:spacing w:val="1"/>
          <w:sz w:val="24"/>
          <w:szCs w:val="24"/>
        </w:rPr>
        <w:t>и</w:t>
      </w:r>
      <w:r w:rsidRPr="00242199">
        <w:rPr>
          <w:rFonts w:ascii="Times New Roman" w:hAnsi="Times New Roman"/>
          <w:i/>
          <w:sz w:val="24"/>
          <w:szCs w:val="24"/>
        </w:rPr>
        <w:t>,В.</w:t>
      </w:r>
      <w:r w:rsidRPr="00242199">
        <w:rPr>
          <w:rFonts w:ascii="Times New Roman" w:hAnsi="Times New Roman"/>
          <w:i/>
          <w:spacing w:val="-1"/>
          <w:sz w:val="24"/>
          <w:szCs w:val="24"/>
        </w:rPr>
        <w:t>А</w:t>
      </w:r>
      <w:r w:rsidRPr="00242199">
        <w:rPr>
          <w:rFonts w:ascii="Times New Roman" w:hAnsi="Times New Roman"/>
          <w:i/>
          <w:sz w:val="24"/>
          <w:szCs w:val="24"/>
        </w:rPr>
        <w:t>т</w:t>
      </w:r>
      <w:r w:rsidRPr="00242199">
        <w:rPr>
          <w:rFonts w:ascii="Times New Roman" w:hAnsi="Times New Roman"/>
          <w:i/>
          <w:spacing w:val="-4"/>
          <w:sz w:val="24"/>
          <w:szCs w:val="24"/>
        </w:rPr>
        <w:t>л</w:t>
      </w:r>
      <w:r w:rsidRPr="00242199">
        <w:rPr>
          <w:rFonts w:ascii="Times New Roman" w:hAnsi="Times New Roman"/>
          <w:i/>
          <w:sz w:val="24"/>
          <w:szCs w:val="24"/>
        </w:rPr>
        <w:t>ас</w:t>
      </w:r>
      <w:r w:rsidRPr="00242199">
        <w:rPr>
          <w:rFonts w:ascii="Times New Roman" w:hAnsi="Times New Roman"/>
          <w:i/>
          <w:spacing w:val="1"/>
          <w:sz w:val="24"/>
          <w:szCs w:val="24"/>
        </w:rPr>
        <w:t>о</w:t>
      </w:r>
      <w:r w:rsidRPr="00242199">
        <w:rPr>
          <w:rFonts w:ascii="Times New Roman" w:hAnsi="Times New Roman"/>
          <w:i/>
          <w:sz w:val="24"/>
          <w:szCs w:val="24"/>
        </w:rPr>
        <w:t>виЛ.М</w:t>
      </w:r>
      <w:r w:rsidRPr="00242199">
        <w:rPr>
          <w:rFonts w:ascii="Times New Roman" w:hAnsi="Times New Roman"/>
          <w:i/>
          <w:spacing w:val="-1"/>
          <w:sz w:val="24"/>
          <w:szCs w:val="24"/>
        </w:rPr>
        <w:t>ор</w:t>
      </w:r>
      <w:r w:rsidRPr="00242199">
        <w:rPr>
          <w:rFonts w:ascii="Times New Roman" w:hAnsi="Times New Roman"/>
          <w:i/>
          <w:spacing w:val="1"/>
          <w:sz w:val="24"/>
          <w:szCs w:val="24"/>
        </w:rPr>
        <w:t>о</w:t>
      </w:r>
      <w:r w:rsidRPr="00242199">
        <w:rPr>
          <w:rFonts w:ascii="Times New Roman" w:hAnsi="Times New Roman"/>
          <w:i/>
          <w:sz w:val="24"/>
          <w:szCs w:val="24"/>
        </w:rPr>
        <w:t>з</w:t>
      </w:r>
      <w:r w:rsidRPr="00242199">
        <w:rPr>
          <w:rFonts w:ascii="Times New Roman" w:hAnsi="Times New Roman"/>
          <w:i/>
          <w:spacing w:val="-3"/>
          <w:sz w:val="24"/>
          <w:szCs w:val="24"/>
        </w:rPr>
        <w:t>к</w:t>
      </w:r>
      <w:r w:rsidRPr="00242199">
        <w:rPr>
          <w:rFonts w:ascii="Times New Roman" w:hAnsi="Times New Roman"/>
          <w:i/>
          <w:spacing w:val="1"/>
          <w:sz w:val="24"/>
          <w:szCs w:val="24"/>
        </w:rPr>
        <w:t>о</w:t>
      </w:r>
      <w:r w:rsidRPr="00242199">
        <w:rPr>
          <w:rFonts w:ascii="Times New Roman" w:hAnsi="Times New Roman"/>
          <w:i/>
          <w:sz w:val="24"/>
          <w:szCs w:val="24"/>
        </w:rPr>
        <w:t>,С.Реме</w:t>
      </w:r>
      <w:r w:rsidRPr="00242199">
        <w:rPr>
          <w:rFonts w:ascii="Times New Roman" w:hAnsi="Times New Roman"/>
          <w:i/>
          <w:spacing w:val="-3"/>
          <w:sz w:val="24"/>
          <w:szCs w:val="24"/>
        </w:rPr>
        <w:t>з</w:t>
      </w:r>
      <w:r w:rsidRPr="00242199">
        <w:rPr>
          <w:rFonts w:ascii="Times New Roman" w:hAnsi="Times New Roman"/>
          <w:i/>
          <w:spacing w:val="1"/>
          <w:sz w:val="24"/>
          <w:szCs w:val="24"/>
        </w:rPr>
        <w:t>о</w:t>
      </w:r>
      <w:r w:rsidRPr="00242199">
        <w:rPr>
          <w:rFonts w:ascii="Times New Roman" w:hAnsi="Times New Roman"/>
          <w:i/>
          <w:sz w:val="24"/>
          <w:szCs w:val="24"/>
        </w:rPr>
        <w:t>в,В.</w:t>
      </w:r>
      <w:r w:rsidRPr="00242199">
        <w:rPr>
          <w:rFonts w:ascii="Times New Roman" w:hAnsi="Times New Roman"/>
          <w:i/>
          <w:spacing w:val="-3"/>
          <w:sz w:val="24"/>
          <w:szCs w:val="24"/>
        </w:rPr>
        <w:t>Б</w:t>
      </w:r>
      <w:r w:rsidRPr="00242199">
        <w:rPr>
          <w:rFonts w:ascii="Times New Roman" w:hAnsi="Times New Roman"/>
          <w:i/>
          <w:sz w:val="24"/>
          <w:szCs w:val="24"/>
        </w:rPr>
        <w:t>е</w:t>
      </w:r>
      <w:r w:rsidRPr="00242199">
        <w:rPr>
          <w:rFonts w:ascii="Times New Roman" w:hAnsi="Times New Roman"/>
          <w:i/>
          <w:spacing w:val="-1"/>
          <w:sz w:val="24"/>
          <w:szCs w:val="24"/>
        </w:rPr>
        <w:t>ри</w:t>
      </w:r>
      <w:r w:rsidRPr="00242199">
        <w:rPr>
          <w:rFonts w:ascii="Times New Roman" w:hAnsi="Times New Roman"/>
          <w:i/>
          <w:spacing w:val="1"/>
          <w:sz w:val="24"/>
          <w:szCs w:val="24"/>
        </w:rPr>
        <w:t>н</w:t>
      </w:r>
      <w:r w:rsidRPr="00242199">
        <w:rPr>
          <w:rFonts w:ascii="Times New Roman" w:hAnsi="Times New Roman"/>
          <w:i/>
          <w:sz w:val="24"/>
          <w:szCs w:val="24"/>
        </w:rPr>
        <w:t>ги</w:t>
      </w:r>
      <w:r w:rsidRPr="00242199">
        <w:rPr>
          <w:rFonts w:ascii="Times New Roman" w:hAnsi="Times New Roman"/>
          <w:i/>
          <w:spacing w:val="-1"/>
          <w:sz w:val="24"/>
          <w:szCs w:val="24"/>
        </w:rPr>
        <w:t>А</w:t>
      </w:r>
      <w:r w:rsidRPr="00242199">
        <w:rPr>
          <w:rFonts w:ascii="Times New Roman" w:hAnsi="Times New Roman"/>
          <w:i/>
          <w:sz w:val="24"/>
          <w:szCs w:val="24"/>
        </w:rPr>
        <w:t>.</w:t>
      </w:r>
      <w:r w:rsidRPr="00242199">
        <w:rPr>
          <w:rFonts w:ascii="Times New Roman" w:hAnsi="Times New Roman"/>
          <w:i/>
          <w:spacing w:val="-3"/>
          <w:sz w:val="24"/>
          <w:szCs w:val="24"/>
        </w:rPr>
        <w:t>Ч</w:t>
      </w:r>
      <w:r w:rsidRPr="00242199">
        <w:rPr>
          <w:rFonts w:ascii="Times New Roman" w:hAnsi="Times New Roman"/>
          <w:i/>
          <w:spacing w:val="1"/>
          <w:sz w:val="24"/>
          <w:szCs w:val="24"/>
        </w:rPr>
        <w:t>и</w:t>
      </w:r>
      <w:r w:rsidRPr="00242199">
        <w:rPr>
          <w:rFonts w:ascii="Times New Roman" w:hAnsi="Times New Roman"/>
          <w:i/>
          <w:spacing w:val="-1"/>
          <w:sz w:val="24"/>
          <w:szCs w:val="24"/>
        </w:rPr>
        <w:t>р</w:t>
      </w:r>
      <w:r w:rsidRPr="00242199">
        <w:rPr>
          <w:rFonts w:ascii="Times New Roman" w:hAnsi="Times New Roman"/>
          <w:i/>
          <w:spacing w:val="1"/>
          <w:sz w:val="24"/>
          <w:szCs w:val="24"/>
        </w:rPr>
        <w:t>и</w:t>
      </w:r>
      <w:r w:rsidRPr="00242199">
        <w:rPr>
          <w:rFonts w:ascii="Times New Roman" w:hAnsi="Times New Roman"/>
          <w:i/>
          <w:spacing w:val="-2"/>
          <w:sz w:val="24"/>
          <w:szCs w:val="24"/>
        </w:rPr>
        <w:t>к</w:t>
      </w:r>
      <w:r w:rsidRPr="00242199">
        <w:rPr>
          <w:rFonts w:ascii="Times New Roman" w:hAnsi="Times New Roman"/>
          <w:i/>
          <w:spacing w:val="1"/>
          <w:sz w:val="24"/>
          <w:szCs w:val="24"/>
        </w:rPr>
        <w:t>о</w:t>
      </w:r>
      <w:r w:rsidRPr="00242199">
        <w:rPr>
          <w:rFonts w:ascii="Times New Roman" w:hAnsi="Times New Roman"/>
          <w:i/>
          <w:sz w:val="24"/>
          <w:szCs w:val="24"/>
        </w:rPr>
        <w:t>в,Д. К</w:t>
      </w:r>
      <w:r w:rsidRPr="00242199">
        <w:rPr>
          <w:rFonts w:ascii="Times New Roman" w:hAnsi="Times New Roman"/>
          <w:i/>
          <w:spacing w:val="-4"/>
          <w:sz w:val="24"/>
          <w:szCs w:val="24"/>
        </w:rPr>
        <w:t>у</w:t>
      </w:r>
      <w:r w:rsidRPr="00242199">
        <w:rPr>
          <w:rFonts w:ascii="Times New Roman" w:hAnsi="Times New Roman"/>
          <w:i/>
          <w:sz w:val="24"/>
          <w:szCs w:val="24"/>
        </w:rPr>
        <w:t xml:space="preserve">к,В.М. </w:t>
      </w:r>
      <w:r w:rsidRPr="00242199">
        <w:rPr>
          <w:rFonts w:ascii="Times New Roman" w:hAnsi="Times New Roman"/>
          <w:i/>
          <w:spacing w:val="1"/>
          <w:sz w:val="24"/>
          <w:szCs w:val="24"/>
        </w:rPr>
        <w:t>Го</w:t>
      </w:r>
      <w:r w:rsidRPr="00242199">
        <w:rPr>
          <w:rFonts w:ascii="Times New Roman" w:hAnsi="Times New Roman"/>
          <w:i/>
          <w:spacing w:val="-1"/>
          <w:sz w:val="24"/>
          <w:szCs w:val="24"/>
        </w:rPr>
        <w:t>л</w:t>
      </w:r>
      <w:r w:rsidRPr="00242199">
        <w:rPr>
          <w:rFonts w:ascii="Times New Roman" w:hAnsi="Times New Roman"/>
          <w:i/>
          <w:spacing w:val="1"/>
          <w:sz w:val="24"/>
          <w:szCs w:val="24"/>
        </w:rPr>
        <w:t>о</w:t>
      </w:r>
      <w:r w:rsidRPr="00242199">
        <w:rPr>
          <w:rFonts w:ascii="Times New Roman" w:hAnsi="Times New Roman"/>
          <w:i/>
          <w:sz w:val="24"/>
          <w:szCs w:val="24"/>
        </w:rPr>
        <w:t>в</w:t>
      </w:r>
      <w:r w:rsidRPr="00242199">
        <w:rPr>
          <w:rFonts w:ascii="Times New Roman" w:hAnsi="Times New Roman"/>
          <w:i/>
          <w:spacing w:val="-2"/>
          <w:sz w:val="24"/>
          <w:szCs w:val="24"/>
        </w:rPr>
        <w:t>н</w:t>
      </w:r>
      <w:r w:rsidRPr="00242199">
        <w:rPr>
          <w:rFonts w:ascii="Times New Roman" w:hAnsi="Times New Roman"/>
          <w:i/>
          <w:spacing w:val="-1"/>
          <w:sz w:val="24"/>
          <w:szCs w:val="24"/>
        </w:rPr>
        <w:t>и</w:t>
      </w:r>
      <w:r w:rsidRPr="00242199">
        <w:rPr>
          <w:rFonts w:ascii="Times New Roman" w:hAnsi="Times New Roman"/>
          <w:i/>
          <w:spacing w:val="1"/>
          <w:sz w:val="24"/>
          <w:szCs w:val="24"/>
        </w:rPr>
        <w:t>н</w:t>
      </w:r>
      <w:r w:rsidRPr="00242199">
        <w:rPr>
          <w:rFonts w:ascii="Times New Roman" w:hAnsi="Times New Roman"/>
          <w:i/>
          <w:sz w:val="24"/>
          <w:szCs w:val="24"/>
        </w:rPr>
        <w:t>,</w:t>
      </w:r>
      <w:r w:rsidRPr="00242199">
        <w:rPr>
          <w:rFonts w:ascii="Times New Roman" w:hAnsi="Times New Roman"/>
          <w:i/>
          <w:spacing w:val="-1"/>
          <w:sz w:val="24"/>
          <w:szCs w:val="24"/>
        </w:rPr>
        <w:t>Ф</w:t>
      </w:r>
      <w:r w:rsidRPr="00242199">
        <w:rPr>
          <w:rFonts w:ascii="Times New Roman" w:hAnsi="Times New Roman"/>
          <w:i/>
          <w:sz w:val="24"/>
          <w:szCs w:val="24"/>
        </w:rPr>
        <w:t>.</w:t>
      </w:r>
      <w:r w:rsidRPr="00242199">
        <w:rPr>
          <w:rFonts w:ascii="Times New Roman" w:hAnsi="Times New Roman"/>
          <w:i/>
          <w:spacing w:val="-2"/>
          <w:sz w:val="24"/>
          <w:szCs w:val="24"/>
        </w:rPr>
        <w:t>П</w:t>
      </w:r>
      <w:r w:rsidRPr="00242199">
        <w:rPr>
          <w:rFonts w:ascii="Times New Roman" w:hAnsi="Times New Roman"/>
          <w:i/>
          <w:sz w:val="24"/>
          <w:szCs w:val="24"/>
        </w:rPr>
        <w:t>.Литке,С.</w:t>
      </w:r>
      <w:r w:rsidRPr="00242199">
        <w:rPr>
          <w:rFonts w:ascii="Times New Roman" w:hAnsi="Times New Roman"/>
          <w:i/>
          <w:spacing w:val="-2"/>
          <w:sz w:val="24"/>
          <w:szCs w:val="24"/>
        </w:rPr>
        <w:t>О</w:t>
      </w:r>
      <w:r w:rsidRPr="00242199">
        <w:rPr>
          <w:rFonts w:ascii="Times New Roman" w:hAnsi="Times New Roman"/>
          <w:i/>
          <w:sz w:val="24"/>
          <w:szCs w:val="24"/>
        </w:rPr>
        <w:t>.Мак</w:t>
      </w:r>
      <w:r w:rsidRPr="00242199">
        <w:rPr>
          <w:rFonts w:ascii="Times New Roman" w:hAnsi="Times New Roman"/>
          <w:i/>
          <w:spacing w:val="-2"/>
          <w:sz w:val="24"/>
          <w:szCs w:val="24"/>
        </w:rPr>
        <w:t>а</w:t>
      </w:r>
      <w:r w:rsidRPr="00242199">
        <w:rPr>
          <w:rFonts w:ascii="Times New Roman" w:hAnsi="Times New Roman"/>
          <w:i/>
          <w:spacing w:val="1"/>
          <w:sz w:val="24"/>
          <w:szCs w:val="24"/>
        </w:rPr>
        <w:t>ро</w:t>
      </w:r>
      <w:r w:rsidRPr="00242199">
        <w:rPr>
          <w:rFonts w:ascii="Times New Roman" w:hAnsi="Times New Roman"/>
          <w:i/>
          <w:sz w:val="24"/>
          <w:szCs w:val="24"/>
        </w:rPr>
        <w:t xml:space="preserve">в, </w:t>
      </w:r>
      <w:r w:rsidRPr="00242199">
        <w:rPr>
          <w:rFonts w:ascii="Times New Roman" w:hAnsi="Times New Roman"/>
          <w:i/>
          <w:spacing w:val="-1"/>
          <w:sz w:val="24"/>
          <w:szCs w:val="24"/>
        </w:rPr>
        <w:t>Н</w:t>
      </w:r>
      <w:r w:rsidRPr="00242199">
        <w:rPr>
          <w:rFonts w:ascii="Times New Roman" w:hAnsi="Times New Roman"/>
          <w:i/>
          <w:sz w:val="24"/>
          <w:szCs w:val="24"/>
        </w:rPr>
        <w:t>.</w:t>
      </w:r>
      <w:r w:rsidRPr="00242199">
        <w:rPr>
          <w:rFonts w:ascii="Times New Roman" w:hAnsi="Times New Roman"/>
          <w:i/>
          <w:spacing w:val="-2"/>
          <w:sz w:val="24"/>
          <w:szCs w:val="24"/>
        </w:rPr>
        <w:t>Н</w:t>
      </w:r>
      <w:r w:rsidRPr="00242199">
        <w:rPr>
          <w:rFonts w:ascii="Times New Roman" w:hAnsi="Times New Roman"/>
          <w:i/>
          <w:sz w:val="24"/>
          <w:szCs w:val="24"/>
        </w:rPr>
        <w:t>.М</w:t>
      </w:r>
      <w:r w:rsidRPr="00242199">
        <w:rPr>
          <w:rFonts w:ascii="Times New Roman" w:hAnsi="Times New Roman"/>
          <w:i/>
          <w:spacing w:val="-1"/>
          <w:sz w:val="24"/>
          <w:szCs w:val="24"/>
        </w:rPr>
        <w:t>и</w:t>
      </w:r>
      <w:r w:rsidRPr="00242199">
        <w:rPr>
          <w:rFonts w:ascii="Times New Roman" w:hAnsi="Times New Roman"/>
          <w:i/>
          <w:sz w:val="24"/>
          <w:szCs w:val="24"/>
        </w:rPr>
        <w:t>кл</w:t>
      </w:r>
      <w:r w:rsidRPr="00242199">
        <w:rPr>
          <w:rFonts w:ascii="Times New Roman" w:hAnsi="Times New Roman"/>
          <w:i/>
          <w:spacing w:val="-4"/>
          <w:sz w:val="24"/>
          <w:szCs w:val="24"/>
        </w:rPr>
        <w:t>у</w:t>
      </w:r>
      <w:r w:rsidRPr="00242199">
        <w:rPr>
          <w:rFonts w:ascii="Times New Roman" w:hAnsi="Times New Roman"/>
          <w:i/>
          <w:spacing w:val="1"/>
          <w:sz w:val="24"/>
          <w:szCs w:val="24"/>
        </w:rPr>
        <w:t>х</w:t>
      </w:r>
      <w:r w:rsidRPr="00242199">
        <w:rPr>
          <w:rFonts w:ascii="Times New Roman" w:hAnsi="Times New Roman"/>
          <w:i/>
          <w:spacing w:val="8"/>
          <w:sz w:val="24"/>
          <w:szCs w:val="24"/>
        </w:rPr>
        <w:t>о</w:t>
      </w:r>
      <w:r w:rsidRPr="00242199">
        <w:rPr>
          <w:rFonts w:ascii="Times New Roman" w:hAnsi="Times New Roman"/>
          <w:i/>
          <w:sz w:val="24"/>
          <w:szCs w:val="24"/>
        </w:rPr>
        <w:t>-Макл</w:t>
      </w:r>
      <w:r w:rsidRPr="00242199">
        <w:rPr>
          <w:rFonts w:ascii="Times New Roman" w:hAnsi="Times New Roman"/>
          <w:i/>
          <w:spacing w:val="-3"/>
          <w:sz w:val="24"/>
          <w:szCs w:val="24"/>
        </w:rPr>
        <w:t>а</w:t>
      </w:r>
      <w:r w:rsidRPr="00242199">
        <w:rPr>
          <w:rFonts w:ascii="Times New Roman" w:hAnsi="Times New Roman"/>
          <w:i/>
          <w:spacing w:val="1"/>
          <w:sz w:val="24"/>
          <w:szCs w:val="24"/>
        </w:rPr>
        <w:t>й</w:t>
      </w:r>
      <w:r w:rsidRPr="00242199">
        <w:rPr>
          <w:rFonts w:ascii="Times New Roman" w:hAnsi="Times New Roman"/>
          <w:i/>
          <w:sz w:val="24"/>
          <w:szCs w:val="24"/>
        </w:rPr>
        <w:t>,М.</w:t>
      </w:r>
      <w:r w:rsidRPr="00242199">
        <w:rPr>
          <w:rFonts w:ascii="Times New Roman" w:hAnsi="Times New Roman"/>
          <w:i/>
          <w:spacing w:val="-3"/>
          <w:sz w:val="24"/>
          <w:szCs w:val="24"/>
        </w:rPr>
        <w:t>В</w:t>
      </w:r>
      <w:r w:rsidRPr="00242199">
        <w:rPr>
          <w:rFonts w:ascii="Times New Roman" w:hAnsi="Times New Roman"/>
          <w:i/>
          <w:sz w:val="24"/>
          <w:szCs w:val="24"/>
        </w:rPr>
        <w:t>. Лом</w:t>
      </w:r>
      <w:r w:rsidRPr="00242199">
        <w:rPr>
          <w:rFonts w:ascii="Times New Roman" w:hAnsi="Times New Roman"/>
          <w:i/>
          <w:spacing w:val="-1"/>
          <w:sz w:val="24"/>
          <w:szCs w:val="24"/>
        </w:rPr>
        <w:t>он</w:t>
      </w:r>
      <w:r w:rsidRPr="00242199">
        <w:rPr>
          <w:rFonts w:ascii="Times New Roman" w:hAnsi="Times New Roman"/>
          <w:i/>
          <w:spacing w:val="1"/>
          <w:sz w:val="24"/>
          <w:szCs w:val="24"/>
        </w:rPr>
        <w:t>о</w:t>
      </w:r>
      <w:r w:rsidRPr="00242199">
        <w:rPr>
          <w:rFonts w:ascii="Times New Roman" w:hAnsi="Times New Roman"/>
          <w:i/>
          <w:sz w:val="24"/>
          <w:szCs w:val="24"/>
        </w:rPr>
        <w:t>с</w:t>
      </w:r>
      <w:r w:rsidRPr="00242199">
        <w:rPr>
          <w:rFonts w:ascii="Times New Roman" w:hAnsi="Times New Roman"/>
          <w:i/>
          <w:spacing w:val="1"/>
          <w:sz w:val="24"/>
          <w:szCs w:val="24"/>
        </w:rPr>
        <w:t>о</w:t>
      </w:r>
      <w:r w:rsidRPr="00242199">
        <w:rPr>
          <w:rFonts w:ascii="Times New Roman" w:hAnsi="Times New Roman"/>
          <w:i/>
          <w:sz w:val="24"/>
          <w:szCs w:val="24"/>
        </w:rPr>
        <w:t>в,</w:t>
      </w:r>
      <w:r w:rsidRPr="00242199">
        <w:rPr>
          <w:rFonts w:ascii="Times New Roman" w:hAnsi="Times New Roman"/>
          <w:i/>
          <w:spacing w:val="1"/>
          <w:sz w:val="24"/>
          <w:szCs w:val="24"/>
        </w:rPr>
        <w:t>Г</w:t>
      </w:r>
      <w:r w:rsidRPr="00242199">
        <w:rPr>
          <w:rFonts w:ascii="Times New Roman" w:hAnsi="Times New Roman"/>
          <w:i/>
          <w:sz w:val="24"/>
          <w:szCs w:val="24"/>
        </w:rPr>
        <w:t>.</w:t>
      </w:r>
      <w:r w:rsidRPr="00242199">
        <w:rPr>
          <w:rFonts w:ascii="Times New Roman" w:hAnsi="Times New Roman"/>
          <w:i/>
          <w:spacing w:val="-2"/>
          <w:sz w:val="24"/>
          <w:szCs w:val="24"/>
        </w:rPr>
        <w:t>И</w:t>
      </w:r>
      <w:r w:rsidRPr="00242199">
        <w:rPr>
          <w:rFonts w:ascii="Times New Roman" w:hAnsi="Times New Roman"/>
          <w:i/>
          <w:sz w:val="24"/>
          <w:szCs w:val="24"/>
        </w:rPr>
        <w:t>.Ше</w:t>
      </w:r>
      <w:r w:rsidRPr="00242199">
        <w:rPr>
          <w:rFonts w:ascii="Times New Roman" w:hAnsi="Times New Roman"/>
          <w:i/>
          <w:spacing w:val="-1"/>
          <w:sz w:val="24"/>
          <w:szCs w:val="24"/>
        </w:rPr>
        <w:t>л</w:t>
      </w:r>
      <w:r w:rsidRPr="00242199">
        <w:rPr>
          <w:rFonts w:ascii="Times New Roman" w:hAnsi="Times New Roman"/>
          <w:i/>
          <w:spacing w:val="1"/>
          <w:sz w:val="24"/>
          <w:szCs w:val="24"/>
        </w:rPr>
        <w:t>и</w:t>
      </w:r>
      <w:r w:rsidRPr="00242199">
        <w:rPr>
          <w:rFonts w:ascii="Times New Roman" w:hAnsi="Times New Roman"/>
          <w:i/>
          <w:spacing w:val="-1"/>
          <w:sz w:val="24"/>
          <w:szCs w:val="24"/>
        </w:rPr>
        <w:t>х</w:t>
      </w:r>
      <w:r w:rsidRPr="00242199">
        <w:rPr>
          <w:rFonts w:ascii="Times New Roman" w:hAnsi="Times New Roman"/>
          <w:i/>
          <w:spacing w:val="1"/>
          <w:sz w:val="24"/>
          <w:szCs w:val="24"/>
        </w:rPr>
        <w:t>о</w:t>
      </w:r>
      <w:r w:rsidRPr="00242199">
        <w:rPr>
          <w:rFonts w:ascii="Times New Roman" w:hAnsi="Times New Roman"/>
          <w:i/>
          <w:sz w:val="24"/>
          <w:szCs w:val="24"/>
        </w:rPr>
        <w:t>в,</w:t>
      </w:r>
      <w:r w:rsidRPr="00242199">
        <w:rPr>
          <w:rFonts w:ascii="Times New Roman" w:hAnsi="Times New Roman"/>
          <w:i/>
          <w:spacing w:val="-2"/>
          <w:sz w:val="24"/>
          <w:szCs w:val="24"/>
        </w:rPr>
        <w:t>П</w:t>
      </w:r>
      <w:r w:rsidRPr="00242199">
        <w:rPr>
          <w:rFonts w:ascii="Times New Roman" w:hAnsi="Times New Roman"/>
          <w:i/>
          <w:sz w:val="24"/>
          <w:szCs w:val="24"/>
        </w:rPr>
        <w:t>.</w:t>
      </w:r>
      <w:r w:rsidRPr="00242199">
        <w:rPr>
          <w:rFonts w:ascii="Times New Roman" w:hAnsi="Times New Roman"/>
          <w:i/>
          <w:spacing w:val="-2"/>
          <w:sz w:val="24"/>
          <w:szCs w:val="24"/>
        </w:rPr>
        <w:t>П</w:t>
      </w:r>
      <w:r w:rsidRPr="00242199">
        <w:rPr>
          <w:rFonts w:ascii="Times New Roman" w:hAnsi="Times New Roman"/>
          <w:i/>
          <w:sz w:val="24"/>
          <w:szCs w:val="24"/>
        </w:rPr>
        <w:t>.Семе</w:t>
      </w:r>
      <w:r w:rsidRPr="00242199">
        <w:rPr>
          <w:rFonts w:ascii="Times New Roman" w:hAnsi="Times New Roman"/>
          <w:i/>
          <w:spacing w:val="1"/>
          <w:sz w:val="24"/>
          <w:szCs w:val="24"/>
        </w:rPr>
        <w:t>н</w:t>
      </w:r>
      <w:r w:rsidRPr="00242199">
        <w:rPr>
          <w:rFonts w:ascii="Times New Roman" w:hAnsi="Times New Roman"/>
          <w:i/>
          <w:spacing w:val="-1"/>
          <w:sz w:val="24"/>
          <w:szCs w:val="24"/>
        </w:rPr>
        <w:t>о</w:t>
      </w:r>
      <w:r w:rsidRPr="00242199">
        <w:rPr>
          <w:rFonts w:ascii="Times New Roman" w:hAnsi="Times New Roman"/>
          <w:i/>
          <w:spacing w:val="2"/>
          <w:sz w:val="24"/>
          <w:szCs w:val="24"/>
        </w:rPr>
        <w:t>в</w:t>
      </w:r>
      <w:r w:rsidRPr="00242199">
        <w:rPr>
          <w:rFonts w:ascii="Times New Roman" w:hAnsi="Times New Roman"/>
          <w:i/>
          <w:sz w:val="24"/>
          <w:szCs w:val="24"/>
        </w:rPr>
        <w:t>-</w:t>
      </w:r>
      <w:r w:rsidRPr="00242199">
        <w:rPr>
          <w:rFonts w:ascii="Times New Roman" w:hAnsi="Times New Roman"/>
          <w:i/>
          <w:spacing w:val="-1"/>
          <w:sz w:val="24"/>
          <w:szCs w:val="24"/>
        </w:rPr>
        <w:t>Т</w:t>
      </w:r>
      <w:r w:rsidRPr="00242199">
        <w:rPr>
          <w:rFonts w:ascii="Times New Roman" w:hAnsi="Times New Roman"/>
          <w:i/>
          <w:sz w:val="24"/>
          <w:szCs w:val="24"/>
        </w:rPr>
        <w:t>я</w:t>
      </w:r>
      <w:r w:rsidRPr="00242199">
        <w:rPr>
          <w:rFonts w:ascii="Times New Roman" w:hAnsi="Times New Roman"/>
          <w:i/>
          <w:spacing w:val="1"/>
          <w:sz w:val="24"/>
          <w:szCs w:val="24"/>
        </w:rPr>
        <w:t>н</w:t>
      </w:r>
      <w:r w:rsidRPr="00242199">
        <w:rPr>
          <w:rFonts w:ascii="Times New Roman" w:hAnsi="Times New Roman"/>
          <w:i/>
          <w:spacing w:val="-1"/>
          <w:sz w:val="24"/>
          <w:szCs w:val="24"/>
        </w:rPr>
        <w:t>ь</w:t>
      </w:r>
      <w:r w:rsidRPr="00242199">
        <w:rPr>
          <w:rFonts w:ascii="Times New Roman" w:hAnsi="Times New Roman"/>
          <w:i/>
          <w:sz w:val="24"/>
          <w:szCs w:val="24"/>
        </w:rPr>
        <w:t>-Ш</w:t>
      </w:r>
      <w:r w:rsidRPr="00242199">
        <w:rPr>
          <w:rFonts w:ascii="Times New Roman" w:hAnsi="Times New Roman"/>
          <w:i/>
          <w:spacing w:val="-3"/>
          <w:sz w:val="24"/>
          <w:szCs w:val="24"/>
        </w:rPr>
        <w:t>а</w:t>
      </w:r>
      <w:r w:rsidRPr="00242199">
        <w:rPr>
          <w:rFonts w:ascii="Times New Roman" w:hAnsi="Times New Roman"/>
          <w:i/>
          <w:spacing w:val="1"/>
          <w:sz w:val="24"/>
          <w:szCs w:val="24"/>
        </w:rPr>
        <w:t>н</w:t>
      </w:r>
      <w:r w:rsidRPr="00242199">
        <w:rPr>
          <w:rFonts w:ascii="Times New Roman" w:hAnsi="Times New Roman"/>
          <w:i/>
          <w:sz w:val="24"/>
          <w:szCs w:val="24"/>
        </w:rPr>
        <w:t>с</w:t>
      </w:r>
      <w:r w:rsidRPr="00242199">
        <w:rPr>
          <w:rFonts w:ascii="Times New Roman" w:hAnsi="Times New Roman"/>
          <w:i/>
          <w:spacing w:val="-2"/>
          <w:sz w:val="24"/>
          <w:szCs w:val="24"/>
        </w:rPr>
        <w:t>к</w:t>
      </w:r>
      <w:r w:rsidRPr="00242199">
        <w:rPr>
          <w:rFonts w:ascii="Times New Roman" w:hAnsi="Times New Roman"/>
          <w:i/>
          <w:spacing w:val="1"/>
          <w:sz w:val="24"/>
          <w:szCs w:val="24"/>
        </w:rPr>
        <w:t>ий</w:t>
      </w:r>
      <w:r w:rsidRPr="00242199">
        <w:rPr>
          <w:rFonts w:ascii="Times New Roman" w:hAnsi="Times New Roman"/>
          <w:i/>
          <w:sz w:val="24"/>
          <w:szCs w:val="24"/>
        </w:rPr>
        <w:t>,</w:t>
      </w:r>
      <w:r w:rsidRPr="00242199">
        <w:rPr>
          <w:rFonts w:ascii="Times New Roman" w:hAnsi="Times New Roman"/>
          <w:i/>
          <w:spacing w:val="-1"/>
          <w:sz w:val="24"/>
          <w:szCs w:val="24"/>
        </w:rPr>
        <w:t xml:space="preserve"> Н</w:t>
      </w:r>
      <w:r w:rsidRPr="00242199">
        <w:rPr>
          <w:rFonts w:ascii="Times New Roman" w:hAnsi="Times New Roman"/>
          <w:i/>
          <w:spacing w:val="-3"/>
          <w:sz w:val="24"/>
          <w:szCs w:val="24"/>
        </w:rPr>
        <w:t>.</w:t>
      </w:r>
      <w:r w:rsidRPr="00242199">
        <w:rPr>
          <w:rFonts w:ascii="Times New Roman" w:hAnsi="Times New Roman"/>
          <w:i/>
          <w:sz w:val="24"/>
          <w:szCs w:val="24"/>
        </w:rPr>
        <w:t>М.</w:t>
      </w:r>
      <w:r w:rsidRPr="00242199">
        <w:rPr>
          <w:rFonts w:ascii="Times New Roman" w:hAnsi="Times New Roman"/>
          <w:i/>
          <w:spacing w:val="-1"/>
          <w:sz w:val="24"/>
          <w:szCs w:val="24"/>
        </w:rPr>
        <w:t xml:space="preserve"> П</w:t>
      </w:r>
      <w:r w:rsidRPr="00242199">
        <w:rPr>
          <w:rFonts w:ascii="Times New Roman" w:hAnsi="Times New Roman"/>
          <w:i/>
          <w:spacing w:val="1"/>
          <w:sz w:val="24"/>
          <w:szCs w:val="24"/>
        </w:rPr>
        <w:t>р</w:t>
      </w:r>
      <w:r w:rsidRPr="00242199">
        <w:rPr>
          <w:rFonts w:ascii="Times New Roman" w:hAnsi="Times New Roman"/>
          <w:i/>
          <w:sz w:val="24"/>
          <w:szCs w:val="24"/>
        </w:rPr>
        <w:t>жевал</w:t>
      </w:r>
      <w:r w:rsidRPr="00242199">
        <w:rPr>
          <w:rFonts w:ascii="Times New Roman" w:hAnsi="Times New Roman"/>
          <w:i/>
          <w:spacing w:val="-2"/>
          <w:sz w:val="24"/>
          <w:szCs w:val="24"/>
        </w:rPr>
        <w:t>ь</w:t>
      </w:r>
      <w:r w:rsidRPr="00242199">
        <w:rPr>
          <w:rFonts w:ascii="Times New Roman" w:hAnsi="Times New Roman"/>
          <w:i/>
          <w:sz w:val="24"/>
          <w:szCs w:val="24"/>
        </w:rPr>
        <w:t>с</w:t>
      </w:r>
      <w:r w:rsidRPr="00242199">
        <w:rPr>
          <w:rFonts w:ascii="Times New Roman" w:hAnsi="Times New Roman"/>
          <w:i/>
          <w:spacing w:val="-2"/>
          <w:sz w:val="24"/>
          <w:szCs w:val="24"/>
        </w:rPr>
        <w:t>к</w:t>
      </w:r>
      <w:r w:rsidRPr="00242199">
        <w:rPr>
          <w:rFonts w:ascii="Times New Roman" w:hAnsi="Times New Roman"/>
          <w:i/>
          <w:spacing w:val="1"/>
          <w:sz w:val="24"/>
          <w:szCs w:val="24"/>
        </w:rPr>
        <w:t>ий.</w:t>
      </w:r>
    </w:p>
    <w:p w14:paraId="21B5DEE9"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i/>
          <w:spacing w:val="-1"/>
          <w:sz w:val="24"/>
          <w:szCs w:val="24"/>
        </w:rPr>
        <w:t>А</w:t>
      </w:r>
      <w:r w:rsidRPr="00242199">
        <w:rPr>
          <w:rFonts w:ascii="Times New Roman" w:hAnsi="Times New Roman"/>
          <w:i/>
          <w:sz w:val="24"/>
          <w:szCs w:val="24"/>
        </w:rPr>
        <w:t>.</w:t>
      </w:r>
      <w:r w:rsidRPr="00242199">
        <w:rPr>
          <w:rFonts w:ascii="Times New Roman" w:hAnsi="Times New Roman"/>
          <w:i/>
          <w:spacing w:val="1"/>
          <w:sz w:val="24"/>
          <w:szCs w:val="24"/>
        </w:rPr>
        <w:t>Г</w:t>
      </w:r>
      <w:r w:rsidRPr="00242199">
        <w:rPr>
          <w:rFonts w:ascii="Times New Roman" w:hAnsi="Times New Roman"/>
          <w:i/>
          <w:spacing w:val="-4"/>
          <w:sz w:val="24"/>
          <w:szCs w:val="24"/>
        </w:rPr>
        <w:t>у</w:t>
      </w:r>
      <w:r w:rsidRPr="00242199">
        <w:rPr>
          <w:rFonts w:ascii="Times New Roman" w:hAnsi="Times New Roman"/>
          <w:i/>
          <w:sz w:val="24"/>
          <w:szCs w:val="24"/>
        </w:rPr>
        <w:t>м</w:t>
      </w:r>
      <w:r w:rsidRPr="00242199">
        <w:rPr>
          <w:rFonts w:ascii="Times New Roman" w:hAnsi="Times New Roman"/>
          <w:i/>
          <w:spacing w:val="1"/>
          <w:sz w:val="24"/>
          <w:szCs w:val="24"/>
        </w:rPr>
        <w:t>бо</w:t>
      </w:r>
      <w:r w:rsidRPr="00242199">
        <w:rPr>
          <w:rFonts w:ascii="Times New Roman" w:hAnsi="Times New Roman"/>
          <w:i/>
          <w:spacing w:val="-1"/>
          <w:sz w:val="24"/>
          <w:szCs w:val="24"/>
        </w:rPr>
        <w:t>ль</w:t>
      </w:r>
      <w:r w:rsidRPr="00242199">
        <w:rPr>
          <w:rFonts w:ascii="Times New Roman" w:hAnsi="Times New Roman"/>
          <w:i/>
          <w:spacing w:val="1"/>
          <w:sz w:val="24"/>
          <w:szCs w:val="24"/>
        </w:rPr>
        <w:t>д</w:t>
      </w:r>
      <w:r w:rsidRPr="00242199">
        <w:rPr>
          <w:rFonts w:ascii="Times New Roman" w:hAnsi="Times New Roman"/>
          <w:i/>
          <w:sz w:val="24"/>
          <w:szCs w:val="24"/>
        </w:rPr>
        <w:t>т,Э.</w:t>
      </w:r>
      <w:r w:rsidRPr="00242199">
        <w:rPr>
          <w:rFonts w:ascii="Times New Roman" w:hAnsi="Times New Roman"/>
          <w:i/>
          <w:spacing w:val="-3"/>
          <w:sz w:val="24"/>
          <w:szCs w:val="24"/>
        </w:rPr>
        <w:t>Б</w:t>
      </w:r>
      <w:r w:rsidRPr="00242199">
        <w:rPr>
          <w:rFonts w:ascii="Times New Roman" w:hAnsi="Times New Roman"/>
          <w:i/>
          <w:spacing w:val="1"/>
          <w:sz w:val="24"/>
          <w:szCs w:val="24"/>
        </w:rPr>
        <w:t>о</w:t>
      </w:r>
      <w:r w:rsidRPr="00242199">
        <w:rPr>
          <w:rFonts w:ascii="Times New Roman" w:hAnsi="Times New Roman"/>
          <w:i/>
          <w:spacing w:val="-1"/>
          <w:sz w:val="24"/>
          <w:szCs w:val="24"/>
        </w:rPr>
        <w:t>н</w:t>
      </w:r>
      <w:r w:rsidRPr="00242199">
        <w:rPr>
          <w:rFonts w:ascii="Times New Roman" w:hAnsi="Times New Roman"/>
          <w:i/>
          <w:spacing w:val="1"/>
          <w:sz w:val="24"/>
          <w:szCs w:val="24"/>
        </w:rPr>
        <w:t>п</w:t>
      </w:r>
      <w:r w:rsidRPr="00242199">
        <w:rPr>
          <w:rFonts w:ascii="Times New Roman" w:hAnsi="Times New Roman"/>
          <w:i/>
          <w:spacing w:val="-1"/>
          <w:sz w:val="24"/>
          <w:szCs w:val="24"/>
        </w:rPr>
        <w:t>л</w:t>
      </w:r>
      <w:r w:rsidRPr="00242199">
        <w:rPr>
          <w:rFonts w:ascii="Times New Roman" w:hAnsi="Times New Roman"/>
          <w:i/>
          <w:sz w:val="24"/>
          <w:szCs w:val="24"/>
        </w:rPr>
        <w:t>а</w:t>
      </w:r>
      <w:r w:rsidRPr="00242199">
        <w:rPr>
          <w:rFonts w:ascii="Times New Roman" w:hAnsi="Times New Roman"/>
          <w:i/>
          <w:spacing w:val="1"/>
          <w:sz w:val="24"/>
          <w:szCs w:val="24"/>
        </w:rPr>
        <w:t>н</w:t>
      </w:r>
      <w:r w:rsidRPr="00242199">
        <w:rPr>
          <w:rFonts w:ascii="Times New Roman" w:hAnsi="Times New Roman"/>
          <w:i/>
          <w:sz w:val="24"/>
          <w:szCs w:val="24"/>
        </w:rPr>
        <w:t>,</w:t>
      </w:r>
      <w:r w:rsidRPr="00242199">
        <w:rPr>
          <w:rFonts w:ascii="Times New Roman" w:hAnsi="Times New Roman"/>
          <w:i/>
          <w:spacing w:val="1"/>
          <w:sz w:val="24"/>
          <w:szCs w:val="24"/>
        </w:rPr>
        <w:t>Г</w:t>
      </w:r>
      <w:r w:rsidRPr="00242199">
        <w:rPr>
          <w:rFonts w:ascii="Times New Roman" w:hAnsi="Times New Roman"/>
          <w:i/>
          <w:sz w:val="24"/>
          <w:szCs w:val="24"/>
        </w:rPr>
        <w:t>.</w:t>
      </w:r>
      <w:r w:rsidRPr="00242199">
        <w:rPr>
          <w:rFonts w:ascii="Times New Roman" w:hAnsi="Times New Roman"/>
          <w:i/>
          <w:spacing w:val="-2"/>
          <w:sz w:val="24"/>
          <w:szCs w:val="24"/>
        </w:rPr>
        <w:t>И</w:t>
      </w:r>
      <w:r w:rsidRPr="00242199">
        <w:rPr>
          <w:rFonts w:ascii="Times New Roman" w:hAnsi="Times New Roman"/>
          <w:i/>
          <w:sz w:val="24"/>
          <w:szCs w:val="24"/>
        </w:rPr>
        <w:t>.Ла</w:t>
      </w:r>
      <w:r w:rsidRPr="00242199">
        <w:rPr>
          <w:rFonts w:ascii="Times New Roman" w:hAnsi="Times New Roman"/>
          <w:i/>
          <w:spacing w:val="-2"/>
          <w:sz w:val="24"/>
          <w:szCs w:val="24"/>
        </w:rPr>
        <w:t>н</w:t>
      </w:r>
      <w:r w:rsidRPr="00242199">
        <w:rPr>
          <w:rFonts w:ascii="Times New Roman" w:hAnsi="Times New Roman"/>
          <w:i/>
          <w:sz w:val="24"/>
          <w:szCs w:val="24"/>
        </w:rPr>
        <w:t>гс</w:t>
      </w:r>
      <w:r w:rsidRPr="00242199">
        <w:rPr>
          <w:rFonts w:ascii="Times New Roman" w:hAnsi="Times New Roman"/>
          <w:i/>
          <w:spacing w:val="-1"/>
          <w:sz w:val="24"/>
          <w:szCs w:val="24"/>
        </w:rPr>
        <w:t>д</w:t>
      </w:r>
      <w:r w:rsidRPr="00242199">
        <w:rPr>
          <w:rFonts w:ascii="Times New Roman" w:hAnsi="Times New Roman"/>
          <w:i/>
          <w:spacing w:val="1"/>
          <w:sz w:val="24"/>
          <w:szCs w:val="24"/>
        </w:rPr>
        <w:t>о</w:t>
      </w:r>
      <w:r w:rsidRPr="00242199">
        <w:rPr>
          <w:rFonts w:ascii="Times New Roman" w:hAnsi="Times New Roman"/>
          <w:i/>
          <w:spacing w:val="-1"/>
          <w:sz w:val="24"/>
          <w:szCs w:val="24"/>
        </w:rPr>
        <w:t>р</w:t>
      </w:r>
      <w:r w:rsidRPr="00242199">
        <w:rPr>
          <w:rFonts w:ascii="Times New Roman" w:hAnsi="Times New Roman"/>
          <w:i/>
          <w:sz w:val="24"/>
          <w:szCs w:val="24"/>
        </w:rPr>
        <w:t>фи</w:t>
      </w:r>
      <w:r w:rsidRPr="00242199">
        <w:rPr>
          <w:rFonts w:ascii="Times New Roman" w:hAnsi="Times New Roman"/>
          <w:i/>
          <w:spacing w:val="-1"/>
          <w:sz w:val="24"/>
          <w:szCs w:val="24"/>
        </w:rPr>
        <w:t>Н</w:t>
      </w:r>
      <w:r w:rsidRPr="00242199">
        <w:rPr>
          <w:rFonts w:ascii="Times New Roman" w:hAnsi="Times New Roman"/>
          <w:i/>
          <w:sz w:val="24"/>
          <w:szCs w:val="24"/>
        </w:rPr>
        <w:t>.Г.Р</w:t>
      </w:r>
      <w:r w:rsidRPr="00242199">
        <w:rPr>
          <w:rFonts w:ascii="Times New Roman" w:hAnsi="Times New Roman"/>
          <w:i/>
          <w:spacing w:val="-4"/>
          <w:sz w:val="24"/>
          <w:szCs w:val="24"/>
        </w:rPr>
        <w:t>у</w:t>
      </w:r>
      <w:r w:rsidRPr="00242199">
        <w:rPr>
          <w:rFonts w:ascii="Times New Roman" w:hAnsi="Times New Roman"/>
          <w:i/>
          <w:spacing w:val="1"/>
          <w:sz w:val="24"/>
          <w:szCs w:val="24"/>
        </w:rPr>
        <w:t>б</w:t>
      </w:r>
      <w:r w:rsidRPr="00242199">
        <w:rPr>
          <w:rFonts w:ascii="Times New Roman" w:hAnsi="Times New Roman"/>
          <w:i/>
          <w:spacing w:val="-1"/>
          <w:sz w:val="24"/>
          <w:szCs w:val="24"/>
        </w:rPr>
        <w:t>ц</w:t>
      </w:r>
      <w:r w:rsidRPr="00242199">
        <w:rPr>
          <w:rFonts w:ascii="Times New Roman" w:hAnsi="Times New Roman"/>
          <w:i/>
          <w:spacing w:val="1"/>
          <w:sz w:val="24"/>
          <w:szCs w:val="24"/>
        </w:rPr>
        <w:t>о</w:t>
      </w:r>
      <w:r w:rsidRPr="00242199">
        <w:rPr>
          <w:rFonts w:ascii="Times New Roman" w:hAnsi="Times New Roman"/>
          <w:i/>
          <w:sz w:val="24"/>
          <w:szCs w:val="24"/>
        </w:rPr>
        <w:t>в,</w:t>
      </w:r>
      <w:r w:rsidRPr="00242199">
        <w:rPr>
          <w:rFonts w:ascii="Times New Roman" w:hAnsi="Times New Roman"/>
          <w:i/>
          <w:spacing w:val="-1"/>
          <w:sz w:val="24"/>
          <w:szCs w:val="24"/>
        </w:rPr>
        <w:t>Ф</w:t>
      </w:r>
      <w:r w:rsidRPr="00242199">
        <w:rPr>
          <w:rFonts w:ascii="Times New Roman" w:hAnsi="Times New Roman"/>
          <w:i/>
          <w:sz w:val="24"/>
          <w:szCs w:val="24"/>
        </w:rPr>
        <w:t>.</w:t>
      </w:r>
      <w:r w:rsidRPr="00242199">
        <w:rPr>
          <w:rFonts w:ascii="Times New Roman" w:hAnsi="Times New Roman"/>
          <w:i/>
          <w:spacing w:val="-2"/>
          <w:sz w:val="24"/>
          <w:szCs w:val="24"/>
        </w:rPr>
        <w:t>Ф</w:t>
      </w:r>
      <w:r w:rsidRPr="00242199">
        <w:rPr>
          <w:rFonts w:ascii="Times New Roman" w:hAnsi="Times New Roman"/>
          <w:i/>
          <w:sz w:val="24"/>
          <w:szCs w:val="24"/>
        </w:rPr>
        <w:t>.Бе</w:t>
      </w:r>
      <w:r w:rsidRPr="00242199">
        <w:rPr>
          <w:rFonts w:ascii="Times New Roman" w:hAnsi="Times New Roman"/>
          <w:i/>
          <w:spacing w:val="-1"/>
          <w:sz w:val="24"/>
          <w:szCs w:val="24"/>
        </w:rPr>
        <w:t>лл</w:t>
      </w:r>
      <w:r w:rsidRPr="00242199">
        <w:rPr>
          <w:rFonts w:ascii="Times New Roman" w:hAnsi="Times New Roman"/>
          <w:i/>
          <w:spacing w:val="1"/>
          <w:sz w:val="24"/>
          <w:szCs w:val="24"/>
        </w:rPr>
        <w:t>ин</w:t>
      </w:r>
      <w:r w:rsidRPr="00242199">
        <w:rPr>
          <w:rFonts w:ascii="Times New Roman" w:hAnsi="Times New Roman"/>
          <w:i/>
          <w:sz w:val="24"/>
          <w:szCs w:val="24"/>
        </w:rPr>
        <w:t>сга</w:t>
      </w:r>
      <w:r w:rsidRPr="00242199">
        <w:rPr>
          <w:rFonts w:ascii="Times New Roman" w:hAnsi="Times New Roman"/>
          <w:i/>
          <w:spacing w:val="-3"/>
          <w:sz w:val="24"/>
          <w:szCs w:val="24"/>
        </w:rPr>
        <w:t>у</w:t>
      </w:r>
      <w:r w:rsidRPr="00242199">
        <w:rPr>
          <w:rFonts w:ascii="Times New Roman" w:hAnsi="Times New Roman"/>
          <w:i/>
          <w:sz w:val="24"/>
          <w:szCs w:val="24"/>
        </w:rPr>
        <w:t>зен иМ.</w:t>
      </w:r>
      <w:r w:rsidRPr="00242199">
        <w:rPr>
          <w:rFonts w:ascii="Times New Roman" w:hAnsi="Times New Roman"/>
          <w:i/>
          <w:spacing w:val="-2"/>
          <w:sz w:val="24"/>
          <w:szCs w:val="24"/>
        </w:rPr>
        <w:t>П</w:t>
      </w:r>
      <w:r w:rsidRPr="00242199">
        <w:rPr>
          <w:rFonts w:ascii="Times New Roman" w:hAnsi="Times New Roman"/>
          <w:i/>
          <w:sz w:val="24"/>
          <w:szCs w:val="24"/>
        </w:rPr>
        <w:t>.Ла</w:t>
      </w:r>
      <w:r w:rsidRPr="00242199">
        <w:rPr>
          <w:rFonts w:ascii="Times New Roman" w:hAnsi="Times New Roman"/>
          <w:i/>
          <w:spacing w:val="-1"/>
          <w:sz w:val="24"/>
          <w:szCs w:val="24"/>
        </w:rPr>
        <w:t>з</w:t>
      </w:r>
      <w:r w:rsidRPr="00242199">
        <w:rPr>
          <w:rFonts w:ascii="Times New Roman" w:hAnsi="Times New Roman"/>
          <w:i/>
          <w:sz w:val="24"/>
          <w:szCs w:val="24"/>
        </w:rPr>
        <w:t>а</w:t>
      </w:r>
      <w:r w:rsidRPr="00242199">
        <w:rPr>
          <w:rFonts w:ascii="Times New Roman" w:hAnsi="Times New Roman"/>
          <w:i/>
          <w:spacing w:val="1"/>
          <w:sz w:val="24"/>
          <w:szCs w:val="24"/>
        </w:rPr>
        <w:t>р</w:t>
      </w:r>
      <w:r w:rsidRPr="00242199">
        <w:rPr>
          <w:rFonts w:ascii="Times New Roman" w:hAnsi="Times New Roman"/>
          <w:i/>
          <w:sz w:val="24"/>
          <w:szCs w:val="24"/>
        </w:rPr>
        <w:t>ев, Д.Ливингс</w:t>
      </w:r>
      <w:r w:rsidRPr="00242199">
        <w:rPr>
          <w:rFonts w:ascii="Times New Roman" w:hAnsi="Times New Roman"/>
          <w:i/>
          <w:spacing w:val="-1"/>
          <w:sz w:val="24"/>
          <w:szCs w:val="24"/>
        </w:rPr>
        <w:t>то</w:t>
      </w:r>
      <w:r w:rsidRPr="00242199">
        <w:rPr>
          <w:rFonts w:ascii="Times New Roman" w:hAnsi="Times New Roman"/>
          <w:i/>
          <w:spacing w:val="1"/>
          <w:sz w:val="24"/>
          <w:szCs w:val="24"/>
        </w:rPr>
        <w:t>н</w:t>
      </w:r>
      <w:r w:rsidRPr="00242199">
        <w:rPr>
          <w:rFonts w:ascii="Times New Roman" w:hAnsi="Times New Roman"/>
          <w:i/>
          <w:sz w:val="24"/>
          <w:szCs w:val="24"/>
        </w:rPr>
        <w:t>,В.В. Юнк</w:t>
      </w:r>
      <w:r w:rsidRPr="00242199">
        <w:rPr>
          <w:rFonts w:ascii="Times New Roman" w:hAnsi="Times New Roman"/>
          <w:i/>
          <w:spacing w:val="-2"/>
          <w:sz w:val="24"/>
          <w:szCs w:val="24"/>
        </w:rPr>
        <w:t>е</w:t>
      </w:r>
      <w:r w:rsidRPr="00242199">
        <w:rPr>
          <w:rFonts w:ascii="Times New Roman" w:hAnsi="Times New Roman"/>
          <w:i/>
          <w:spacing w:val="1"/>
          <w:sz w:val="24"/>
          <w:szCs w:val="24"/>
        </w:rPr>
        <w:t>р</w:t>
      </w:r>
      <w:r w:rsidRPr="00242199">
        <w:rPr>
          <w:rFonts w:ascii="Times New Roman" w:hAnsi="Times New Roman"/>
          <w:i/>
          <w:sz w:val="24"/>
          <w:szCs w:val="24"/>
        </w:rPr>
        <w:t>,</w:t>
      </w:r>
      <w:r w:rsidRPr="00242199">
        <w:rPr>
          <w:rFonts w:ascii="Times New Roman" w:hAnsi="Times New Roman"/>
          <w:i/>
          <w:spacing w:val="-1"/>
          <w:sz w:val="24"/>
          <w:szCs w:val="24"/>
        </w:rPr>
        <w:t>Е</w:t>
      </w:r>
      <w:r w:rsidRPr="00242199">
        <w:rPr>
          <w:rFonts w:ascii="Times New Roman" w:hAnsi="Times New Roman"/>
          <w:i/>
          <w:sz w:val="24"/>
          <w:szCs w:val="24"/>
        </w:rPr>
        <w:t>.</w:t>
      </w:r>
      <w:r w:rsidRPr="00242199">
        <w:rPr>
          <w:rFonts w:ascii="Times New Roman" w:hAnsi="Times New Roman"/>
          <w:i/>
          <w:spacing w:val="-2"/>
          <w:sz w:val="24"/>
          <w:szCs w:val="24"/>
        </w:rPr>
        <w:t>П</w:t>
      </w:r>
      <w:r w:rsidRPr="00242199">
        <w:rPr>
          <w:rFonts w:ascii="Times New Roman" w:hAnsi="Times New Roman"/>
          <w:i/>
          <w:sz w:val="24"/>
          <w:szCs w:val="24"/>
        </w:rPr>
        <w:t>.К</w:t>
      </w:r>
      <w:r w:rsidRPr="00242199">
        <w:rPr>
          <w:rFonts w:ascii="Times New Roman" w:hAnsi="Times New Roman"/>
          <w:i/>
          <w:spacing w:val="1"/>
          <w:sz w:val="24"/>
          <w:szCs w:val="24"/>
        </w:rPr>
        <w:t>о</w:t>
      </w:r>
      <w:r w:rsidRPr="00242199">
        <w:rPr>
          <w:rFonts w:ascii="Times New Roman" w:hAnsi="Times New Roman"/>
          <w:i/>
          <w:sz w:val="24"/>
          <w:szCs w:val="24"/>
        </w:rPr>
        <w:t>ва</w:t>
      </w:r>
      <w:r w:rsidRPr="00242199">
        <w:rPr>
          <w:rFonts w:ascii="Times New Roman" w:hAnsi="Times New Roman"/>
          <w:i/>
          <w:spacing w:val="-1"/>
          <w:sz w:val="24"/>
          <w:szCs w:val="24"/>
        </w:rPr>
        <w:t>л</w:t>
      </w:r>
      <w:r w:rsidRPr="00242199">
        <w:rPr>
          <w:rFonts w:ascii="Times New Roman" w:hAnsi="Times New Roman"/>
          <w:i/>
          <w:sz w:val="24"/>
          <w:szCs w:val="24"/>
        </w:rPr>
        <w:t>евск</w:t>
      </w:r>
      <w:r w:rsidRPr="00242199">
        <w:rPr>
          <w:rFonts w:ascii="Times New Roman" w:hAnsi="Times New Roman"/>
          <w:i/>
          <w:spacing w:val="-1"/>
          <w:sz w:val="24"/>
          <w:szCs w:val="24"/>
        </w:rPr>
        <w:t>и</w:t>
      </w:r>
      <w:r w:rsidRPr="00242199">
        <w:rPr>
          <w:rFonts w:ascii="Times New Roman" w:hAnsi="Times New Roman"/>
          <w:i/>
          <w:spacing w:val="1"/>
          <w:sz w:val="24"/>
          <w:szCs w:val="24"/>
        </w:rPr>
        <w:t>й</w:t>
      </w:r>
      <w:r w:rsidRPr="00242199">
        <w:rPr>
          <w:rFonts w:ascii="Times New Roman" w:hAnsi="Times New Roman"/>
          <w:i/>
          <w:sz w:val="24"/>
          <w:szCs w:val="24"/>
        </w:rPr>
        <w:t>,</w:t>
      </w:r>
      <w:r w:rsidRPr="00242199">
        <w:rPr>
          <w:rFonts w:ascii="Times New Roman" w:hAnsi="Times New Roman"/>
          <w:i/>
          <w:spacing w:val="-1"/>
          <w:sz w:val="24"/>
          <w:szCs w:val="24"/>
        </w:rPr>
        <w:t>А</w:t>
      </w:r>
      <w:r w:rsidRPr="00242199">
        <w:rPr>
          <w:rFonts w:ascii="Times New Roman" w:hAnsi="Times New Roman"/>
          <w:i/>
          <w:sz w:val="24"/>
          <w:szCs w:val="24"/>
        </w:rPr>
        <w:t xml:space="preserve">.В. </w:t>
      </w:r>
      <w:r w:rsidRPr="00242199">
        <w:rPr>
          <w:rFonts w:ascii="Times New Roman" w:hAnsi="Times New Roman"/>
          <w:i/>
          <w:spacing w:val="-1"/>
          <w:sz w:val="24"/>
          <w:szCs w:val="24"/>
        </w:rPr>
        <w:t>Ел</w:t>
      </w:r>
      <w:r w:rsidRPr="00242199">
        <w:rPr>
          <w:rFonts w:ascii="Times New Roman" w:hAnsi="Times New Roman"/>
          <w:i/>
          <w:spacing w:val="1"/>
          <w:sz w:val="24"/>
          <w:szCs w:val="24"/>
        </w:rPr>
        <w:t>и</w:t>
      </w:r>
      <w:r w:rsidRPr="00242199">
        <w:rPr>
          <w:rFonts w:ascii="Times New Roman" w:hAnsi="Times New Roman"/>
          <w:i/>
          <w:sz w:val="24"/>
          <w:szCs w:val="24"/>
        </w:rPr>
        <w:t>сеев, экс</w:t>
      </w:r>
      <w:r w:rsidRPr="00242199">
        <w:rPr>
          <w:rFonts w:ascii="Times New Roman" w:hAnsi="Times New Roman"/>
          <w:i/>
          <w:spacing w:val="1"/>
          <w:sz w:val="24"/>
          <w:szCs w:val="24"/>
        </w:rPr>
        <w:t>п</w:t>
      </w:r>
      <w:r w:rsidRPr="00242199">
        <w:rPr>
          <w:rFonts w:ascii="Times New Roman" w:hAnsi="Times New Roman"/>
          <w:i/>
          <w:spacing w:val="-2"/>
          <w:sz w:val="24"/>
          <w:szCs w:val="24"/>
        </w:rPr>
        <w:t>е</w:t>
      </w:r>
      <w:r w:rsidRPr="00242199">
        <w:rPr>
          <w:rFonts w:ascii="Times New Roman" w:hAnsi="Times New Roman"/>
          <w:i/>
          <w:spacing w:val="1"/>
          <w:sz w:val="24"/>
          <w:szCs w:val="24"/>
        </w:rPr>
        <w:t>д</w:t>
      </w:r>
      <w:r w:rsidRPr="00242199">
        <w:rPr>
          <w:rFonts w:ascii="Times New Roman" w:hAnsi="Times New Roman"/>
          <w:i/>
          <w:spacing w:val="-1"/>
          <w:sz w:val="24"/>
          <w:szCs w:val="24"/>
        </w:rPr>
        <w:t>иц</w:t>
      </w:r>
      <w:r w:rsidRPr="00242199">
        <w:rPr>
          <w:rFonts w:ascii="Times New Roman" w:hAnsi="Times New Roman"/>
          <w:i/>
          <w:spacing w:val="1"/>
          <w:sz w:val="24"/>
          <w:szCs w:val="24"/>
        </w:rPr>
        <w:t>и</w:t>
      </w:r>
      <w:r w:rsidRPr="00242199">
        <w:rPr>
          <w:rFonts w:ascii="Times New Roman" w:hAnsi="Times New Roman"/>
          <w:i/>
          <w:sz w:val="24"/>
          <w:szCs w:val="24"/>
        </w:rPr>
        <w:t>я</w:t>
      </w:r>
      <w:r w:rsidRPr="00242199">
        <w:rPr>
          <w:rFonts w:ascii="Times New Roman" w:hAnsi="Times New Roman"/>
          <w:i/>
          <w:spacing w:val="1"/>
          <w:sz w:val="24"/>
          <w:szCs w:val="24"/>
        </w:rPr>
        <w:t>н</w:t>
      </w:r>
      <w:r w:rsidRPr="00242199">
        <w:rPr>
          <w:rFonts w:ascii="Times New Roman" w:hAnsi="Times New Roman"/>
          <w:i/>
          <w:sz w:val="24"/>
          <w:szCs w:val="24"/>
        </w:rPr>
        <w:t>а</w:t>
      </w:r>
      <w:r w:rsidRPr="00242199">
        <w:rPr>
          <w:rFonts w:ascii="Times New Roman" w:hAnsi="Times New Roman"/>
          <w:i/>
          <w:spacing w:val="-2"/>
          <w:sz w:val="24"/>
          <w:szCs w:val="24"/>
        </w:rPr>
        <w:t>к</w:t>
      </w:r>
      <w:r w:rsidRPr="00242199">
        <w:rPr>
          <w:rFonts w:ascii="Times New Roman" w:hAnsi="Times New Roman"/>
          <w:i/>
          <w:spacing w:val="-1"/>
          <w:sz w:val="24"/>
          <w:szCs w:val="24"/>
        </w:rPr>
        <w:t>о</w:t>
      </w:r>
      <w:r w:rsidRPr="00242199">
        <w:rPr>
          <w:rFonts w:ascii="Times New Roman" w:hAnsi="Times New Roman"/>
          <w:i/>
          <w:spacing w:val="1"/>
          <w:sz w:val="24"/>
          <w:szCs w:val="24"/>
        </w:rPr>
        <w:t>р</w:t>
      </w:r>
      <w:r w:rsidRPr="00242199">
        <w:rPr>
          <w:rFonts w:ascii="Times New Roman" w:hAnsi="Times New Roman"/>
          <w:i/>
          <w:spacing w:val="-2"/>
          <w:sz w:val="24"/>
          <w:szCs w:val="24"/>
        </w:rPr>
        <w:t>а</w:t>
      </w:r>
      <w:r w:rsidRPr="00242199">
        <w:rPr>
          <w:rFonts w:ascii="Times New Roman" w:hAnsi="Times New Roman"/>
          <w:i/>
          <w:spacing w:val="1"/>
          <w:sz w:val="24"/>
          <w:szCs w:val="24"/>
        </w:rPr>
        <w:t>б</w:t>
      </w:r>
      <w:r w:rsidRPr="00242199">
        <w:rPr>
          <w:rFonts w:ascii="Times New Roman" w:hAnsi="Times New Roman"/>
          <w:i/>
          <w:spacing w:val="-1"/>
          <w:sz w:val="24"/>
          <w:szCs w:val="24"/>
        </w:rPr>
        <w:t>л</w:t>
      </w:r>
      <w:r w:rsidRPr="00242199">
        <w:rPr>
          <w:rFonts w:ascii="Times New Roman" w:hAnsi="Times New Roman"/>
          <w:i/>
          <w:sz w:val="24"/>
          <w:szCs w:val="24"/>
        </w:rPr>
        <w:t>е</w:t>
      </w:r>
      <w:r w:rsidRPr="00242199">
        <w:rPr>
          <w:rFonts w:ascii="Times New Roman" w:hAnsi="Times New Roman"/>
          <w:i/>
          <w:spacing w:val="-5"/>
          <w:sz w:val="24"/>
          <w:szCs w:val="24"/>
        </w:rPr>
        <w:t>“</w:t>
      </w:r>
      <w:r w:rsidRPr="00242199">
        <w:rPr>
          <w:rFonts w:ascii="Times New Roman" w:hAnsi="Times New Roman"/>
          <w:i/>
          <w:sz w:val="24"/>
          <w:szCs w:val="24"/>
        </w:rPr>
        <w:t>Че</w:t>
      </w:r>
      <w:r w:rsidRPr="00242199">
        <w:rPr>
          <w:rFonts w:ascii="Times New Roman" w:hAnsi="Times New Roman"/>
          <w:i/>
          <w:spacing w:val="-1"/>
          <w:sz w:val="24"/>
          <w:szCs w:val="24"/>
        </w:rPr>
        <w:t>лл</w:t>
      </w:r>
      <w:r w:rsidRPr="00242199">
        <w:rPr>
          <w:rFonts w:ascii="Times New Roman" w:hAnsi="Times New Roman"/>
          <w:i/>
          <w:sz w:val="24"/>
          <w:szCs w:val="24"/>
        </w:rPr>
        <w:t>е</w:t>
      </w:r>
      <w:r w:rsidRPr="00242199">
        <w:rPr>
          <w:rFonts w:ascii="Times New Roman" w:hAnsi="Times New Roman"/>
          <w:i/>
          <w:spacing w:val="1"/>
          <w:sz w:val="24"/>
          <w:szCs w:val="24"/>
        </w:rPr>
        <w:t>нд</w:t>
      </w:r>
      <w:r w:rsidRPr="00242199">
        <w:rPr>
          <w:rFonts w:ascii="Times New Roman" w:hAnsi="Times New Roman"/>
          <w:i/>
          <w:sz w:val="24"/>
          <w:szCs w:val="24"/>
        </w:rPr>
        <w:t>ж</w:t>
      </w:r>
      <w:r w:rsidRPr="00242199">
        <w:rPr>
          <w:rFonts w:ascii="Times New Roman" w:hAnsi="Times New Roman"/>
          <w:i/>
          <w:spacing w:val="-2"/>
          <w:sz w:val="24"/>
          <w:szCs w:val="24"/>
        </w:rPr>
        <w:t>е</w:t>
      </w:r>
      <w:r w:rsidRPr="00242199">
        <w:rPr>
          <w:rFonts w:ascii="Times New Roman" w:hAnsi="Times New Roman"/>
          <w:i/>
          <w:spacing w:val="1"/>
          <w:sz w:val="24"/>
          <w:szCs w:val="24"/>
        </w:rPr>
        <w:t>р</w:t>
      </w:r>
      <w:r w:rsidRPr="00242199">
        <w:rPr>
          <w:rFonts w:ascii="Times New Roman" w:hAnsi="Times New Roman"/>
          <w:i/>
          <w:sz w:val="24"/>
          <w:szCs w:val="24"/>
        </w:rPr>
        <w:t>”,</w:t>
      </w:r>
      <w:r w:rsidRPr="00242199">
        <w:rPr>
          <w:rFonts w:ascii="Times New Roman" w:hAnsi="Times New Roman"/>
          <w:i/>
          <w:spacing w:val="-1"/>
          <w:sz w:val="24"/>
          <w:szCs w:val="24"/>
        </w:rPr>
        <w:t>Ф</w:t>
      </w:r>
      <w:r w:rsidRPr="00242199">
        <w:rPr>
          <w:rFonts w:ascii="Times New Roman" w:hAnsi="Times New Roman"/>
          <w:i/>
          <w:sz w:val="24"/>
          <w:szCs w:val="24"/>
        </w:rPr>
        <w:t>.</w:t>
      </w:r>
      <w:r w:rsidRPr="00242199">
        <w:rPr>
          <w:rFonts w:ascii="Times New Roman" w:hAnsi="Times New Roman"/>
          <w:i/>
          <w:spacing w:val="-1"/>
          <w:sz w:val="24"/>
          <w:szCs w:val="24"/>
        </w:rPr>
        <w:t>Н</w:t>
      </w:r>
      <w:r w:rsidRPr="00242199">
        <w:rPr>
          <w:rFonts w:ascii="Times New Roman" w:hAnsi="Times New Roman"/>
          <w:i/>
          <w:sz w:val="24"/>
          <w:szCs w:val="24"/>
        </w:rPr>
        <w:t>а</w:t>
      </w:r>
      <w:r w:rsidRPr="00242199">
        <w:rPr>
          <w:rFonts w:ascii="Times New Roman" w:hAnsi="Times New Roman"/>
          <w:i/>
          <w:spacing w:val="1"/>
          <w:sz w:val="24"/>
          <w:szCs w:val="24"/>
        </w:rPr>
        <w:t>н</w:t>
      </w:r>
      <w:r w:rsidRPr="00242199">
        <w:rPr>
          <w:rFonts w:ascii="Times New Roman" w:hAnsi="Times New Roman"/>
          <w:i/>
          <w:sz w:val="24"/>
          <w:szCs w:val="24"/>
        </w:rPr>
        <w:t>се</w:t>
      </w:r>
      <w:r w:rsidRPr="00242199">
        <w:rPr>
          <w:rFonts w:ascii="Times New Roman" w:hAnsi="Times New Roman"/>
          <w:i/>
          <w:spacing w:val="1"/>
          <w:sz w:val="24"/>
          <w:szCs w:val="24"/>
        </w:rPr>
        <w:t>н</w:t>
      </w:r>
      <w:r w:rsidRPr="00242199">
        <w:rPr>
          <w:rFonts w:ascii="Times New Roman" w:hAnsi="Times New Roman"/>
          <w:i/>
          <w:sz w:val="24"/>
          <w:szCs w:val="24"/>
        </w:rPr>
        <w:t>,Р.</w:t>
      </w:r>
      <w:r w:rsidRPr="00242199">
        <w:rPr>
          <w:rFonts w:ascii="Times New Roman" w:hAnsi="Times New Roman"/>
          <w:i/>
          <w:spacing w:val="-1"/>
          <w:sz w:val="24"/>
          <w:szCs w:val="24"/>
        </w:rPr>
        <w:t>А</w:t>
      </w:r>
      <w:r w:rsidRPr="00242199">
        <w:rPr>
          <w:rFonts w:ascii="Times New Roman" w:hAnsi="Times New Roman"/>
          <w:i/>
          <w:sz w:val="24"/>
          <w:szCs w:val="24"/>
        </w:rPr>
        <w:t>м</w:t>
      </w:r>
      <w:r w:rsidRPr="00242199">
        <w:rPr>
          <w:rFonts w:ascii="Times New Roman" w:hAnsi="Times New Roman"/>
          <w:i/>
          <w:spacing w:val="-4"/>
          <w:sz w:val="24"/>
          <w:szCs w:val="24"/>
        </w:rPr>
        <w:t>у</w:t>
      </w:r>
      <w:r w:rsidRPr="00242199">
        <w:rPr>
          <w:rFonts w:ascii="Times New Roman" w:hAnsi="Times New Roman"/>
          <w:i/>
          <w:spacing w:val="1"/>
          <w:sz w:val="24"/>
          <w:szCs w:val="24"/>
        </w:rPr>
        <w:t>нд</w:t>
      </w:r>
      <w:r w:rsidRPr="00242199">
        <w:rPr>
          <w:rFonts w:ascii="Times New Roman" w:hAnsi="Times New Roman"/>
          <w:i/>
          <w:spacing w:val="-2"/>
          <w:sz w:val="24"/>
          <w:szCs w:val="24"/>
        </w:rPr>
        <w:t>с</w:t>
      </w:r>
      <w:r w:rsidRPr="00242199">
        <w:rPr>
          <w:rFonts w:ascii="Times New Roman" w:hAnsi="Times New Roman"/>
          <w:i/>
          <w:sz w:val="24"/>
          <w:szCs w:val="24"/>
        </w:rPr>
        <w:t>е</w:t>
      </w:r>
      <w:r w:rsidRPr="00242199">
        <w:rPr>
          <w:rFonts w:ascii="Times New Roman" w:hAnsi="Times New Roman"/>
          <w:i/>
          <w:spacing w:val="1"/>
          <w:sz w:val="24"/>
          <w:szCs w:val="24"/>
        </w:rPr>
        <w:t>н</w:t>
      </w:r>
      <w:r w:rsidRPr="00242199">
        <w:rPr>
          <w:rFonts w:ascii="Times New Roman" w:hAnsi="Times New Roman"/>
          <w:i/>
          <w:sz w:val="24"/>
          <w:szCs w:val="24"/>
        </w:rPr>
        <w:t>,Р.</w:t>
      </w:r>
      <w:r w:rsidRPr="00242199">
        <w:rPr>
          <w:rFonts w:ascii="Times New Roman" w:hAnsi="Times New Roman"/>
          <w:i/>
          <w:spacing w:val="-3"/>
          <w:sz w:val="24"/>
          <w:szCs w:val="24"/>
        </w:rPr>
        <w:t>С</w:t>
      </w:r>
      <w:r w:rsidRPr="00242199">
        <w:rPr>
          <w:rFonts w:ascii="Times New Roman" w:hAnsi="Times New Roman"/>
          <w:i/>
          <w:sz w:val="24"/>
          <w:szCs w:val="24"/>
        </w:rPr>
        <w:t>к</w:t>
      </w:r>
      <w:r w:rsidRPr="00242199">
        <w:rPr>
          <w:rFonts w:ascii="Times New Roman" w:hAnsi="Times New Roman"/>
          <w:i/>
          <w:spacing w:val="1"/>
          <w:sz w:val="24"/>
          <w:szCs w:val="24"/>
        </w:rPr>
        <w:t>о</w:t>
      </w:r>
      <w:r w:rsidRPr="00242199">
        <w:rPr>
          <w:rFonts w:ascii="Times New Roman" w:hAnsi="Times New Roman"/>
          <w:i/>
          <w:sz w:val="24"/>
          <w:szCs w:val="24"/>
        </w:rPr>
        <w:t xml:space="preserve">тт,Р. </w:t>
      </w:r>
      <w:r w:rsidRPr="00242199">
        <w:rPr>
          <w:rFonts w:ascii="Times New Roman" w:hAnsi="Times New Roman"/>
          <w:i/>
          <w:spacing w:val="-1"/>
          <w:sz w:val="24"/>
          <w:szCs w:val="24"/>
        </w:rPr>
        <w:t>П</w:t>
      </w:r>
      <w:r w:rsidRPr="00242199">
        <w:rPr>
          <w:rFonts w:ascii="Times New Roman" w:hAnsi="Times New Roman"/>
          <w:i/>
          <w:spacing w:val="1"/>
          <w:sz w:val="24"/>
          <w:szCs w:val="24"/>
        </w:rPr>
        <w:t>и</w:t>
      </w:r>
      <w:r w:rsidRPr="00242199">
        <w:rPr>
          <w:rFonts w:ascii="Times New Roman" w:hAnsi="Times New Roman"/>
          <w:i/>
          <w:spacing w:val="-1"/>
          <w:sz w:val="24"/>
          <w:szCs w:val="24"/>
        </w:rPr>
        <w:t>р</w:t>
      </w:r>
      <w:r w:rsidRPr="00242199">
        <w:rPr>
          <w:rFonts w:ascii="Times New Roman" w:hAnsi="Times New Roman"/>
          <w:i/>
          <w:sz w:val="24"/>
          <w:szCs w:val="24"/>
        </w:rPr>
        <w:t xml:space="preserve">ии </w:t>
      </w:r>
      <w:r w:rsidRPr="00242199">
        <w:rPr>
          <w:rFonts w:ascii="Times New Roman" w:hAnsi="Times New Roman"/>
          <w:i/>
          <w:spacing w:val="-1"/>
          <w:sz w:val="24"/>
          <w:szCs w:val="24"/>
        </w:rPr>
        <w:t>Ф</w:t>
      </w:r>
      <w:r w:rsidRPr="00242199">
        <w:rPr>
          <w:rFonts w:ascii="Times New Roman" w:hAnsi="Times New Roman"/>
          <w:i/>
          <w:sz w:val="24"/>
          <w:szCs w:val="24"/>
        </w:rPr>
        <w:t>.К</w:t>
      </w:r>
      <w:r w:rsidRPr="00242199">
        <w:rPr>
          <w:rFonts w:ascii="Times New Roman" w:hAnsi="Times New Roman"/>
          <w:i/>
          <w:spacing w:val="-4"/>
          <w:sz w:val="24"/>
          <w:szCs w:val="24"/>
        </w:rPr>
        <w:t>у</w:t>
      </w:r>
      <w:r w:rsidRPr="00242199">
        <w:rPr>
          <w:rFonts w:ascii="Times New Roman" w:hAnsi="Times New Roman"/>
          <w:i/>
          <w:sz w:val="24"/>
          <w:szCs w:val="24"/>
        </w:rPr>
        <w:t>к</w:t>
      </w:r>
      <w:r w:rsidRPr="00242199">
        <w:rPr>
          <w:rFonts w:ascii="Times New Roman" w:hAnsi="Times New Roman"/>
          <w:sz w:val="24"/>
          <w:szCs w:val="24"/>
        </w:rPr>
        <w:t xml:space="preserve">). </w:t>
      </w:r>
    </w:p>
    <w:p w14:paraId="59355AD3"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Важ</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й</w:t>
      </w:r>
      <w:r w:rsidRPr="00242199">
        <w:rPr>
          <w:rFonts w:ascii="Times New Roman" w:hAnsi="Times New Roman"/>
          <w:spacing w:val="-3"/>
          <w:sz w:val="24"/>
          <w:szCs w:val="24"/>
        </w:rPr>
        <w:t>ш</w:t>
      </w:r>
      <w:r w:rsidRPr="00242199">
        <w:rPr>
          <w:rFonts w:ascii="Times New Roman" w:hAnsi="Times New Roman"/>
          <w:spacing w:val="1"/>
          <w:sz w:val="24"/>
          <w:szCs w:val="24"/>
        </w:rPr>
        <w:t>и</w:t>
      </w:r>
      <w:r w:rsidRPr="00242199">
        <w:rPr>
          <w:rFonts w:ascii="Times New Roman" w:hAnsi="Times New Roman"/>
          <w:sz w:val="24"/>
          <w:szCs w:val="24"/>
        </w:rPr>
        <w:t>е ге</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2"/>
          <w:sz w:val="24"/>
          <w:szCs w:val="24"/>
        </w:rPr>
        <w:t>к</w:t>
      </w:r>
      <w:r w:rsidRPr="00242199">
        <w:rPr>
          <w:rFonts w:ascii="Times New Roman" w:hAnsi="Times New Roman"/>
          <w:spacing w:val="1"/>
          <w:sz w:val="24"/>
          <w:szCs w:val="24"/>
        </w:rPr>
        <w:t>ры</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z w:val="24"/>
          <w:szCs w:val="24"/>
        </w:rPr>
        <w:t xml:space="preserve">я и </w:t>
      </w:r>
      <w:r w:rsidRPr="00242199">
        <w:rPr>
          <w:rFonts w:ascii="Times New Roman" w:hAnsi="Times New Roman"/>
          <w:spacing w:val="1"/>
          <w:sz w:val="24"/>
          <w:szCs w:val="24"/>
        </w:rPr>
        <w:t>п</w:t>
      </w:r>
      <w:r w:rsidRPr="00242199">
        <w:rPr>
          <w:rFonts w:ascii="Times New Roman" w:hAnsi="Times New Roman"/>
          <w:spacing w:val="-4"/>
          <w:sz w:val="24"/>
          <w:szCs w:val="24"/>
        </w:rPr>
        <w:t>у</w:t>
      </w:r>
      <w:r w:rsidRPr="00242199">
        <w:rPr>
          <w:rFonts w:ascii="Times New Roman" w:hAnsi="Times New Roman"/>
          <w:sz w:val="24"/>
          <w:szCs w:val="24"/>
        </w:rPr>
        <w:t>тешест</w:t>
      </w:r>
      <w:r w:rsidRPr="00242199">
        <w:rPr>
          <w:rFonts w:ascii="Times New Roman" w:hAnsi="Times New Roman"/>
          <w:spacing w:val="-1"/>
          <w:sz w:val="24"/>
          <w:szCs w:val="24"/>
        </w:rPr>
        <w:t>ви</w:t>
      </w:r>
      <w:r w:rsidRPr="00242199">
        <w:rPr>
          <w:rFonts w:ascii="Times New Roman" w:hAnsi="Times New Roman"/>
          <w:sz w:val="24"/>
          <w:szCs w:val="24"/>
        </w:rPr>
        <w:t xml:space="preserve">я в </w:t>
      </w:r>
      <w:r w:rsidRPr="00242199">
        <w:rPr>
          <w:rFonts w:ascii="Times New Roman" w:hAnsi="Times New Roman"/>
          <w:spacing w:val="-1"/>
          <w:sz w:val="24"/>
          <w:szCs w:val="24"/>
        </w:rPr>
        <w:t>X</w:t>
      </w:r>
      <w:r w:rsidRPr="00242199">
        <w:rPr>
          <w:rFonts w:ascii="Times New Roman" w:hAnsi="Times New Roman"/>
          <w:sz w:val="24"/>
          <w:szCs w:val="24"/>
        </w:rPr>
        <w:t>X веке (</w:t>
      </w:r>
      <w:r w:rsidRPr="00242199">
        <w:rPr>
          <w:rFonts w:ascii="Times New Roman" w:hAnsi="Times New Roman"/>
          <w:i/>
          <w:spacing w:val="-1"/>
          <w:sz w:val="24"/>
          <w:szCs w:val="24"/>
        </w:rPr>
        <w:t>И</w:t>
      </w:r>
      <w:r w:rsidRPr="00242199">
        <w:rPr>
          <w:rFonts w:ascii="Times New Roman" w:hAnsi="Times New Roman"/>
          <w:i/>
          <w:sz w:val="24"/>
          <w:szCs w:val="24"/>
        </w:rPr>
        <w:t>.Д.</w:t>
      </w:r>
      <w:r w:rsidRPr="00242199">
        <w:rPr>
          <w:rFonts w:ascii="Times New Roman" w:hAnsi="Times New Roman"/>
          <w:i/>
          <w:spacing w:val="-1"/>
          <w:sz w:val="24"/>
          <w:szCs w:val="24"/>
        </w:rPr>
        <w:t xml:space="preserve"> П</w:t>
      </w:r>
      <w:r w:rsidRPr="00242199">
        <w:rPr>
          <w:rFonts w:ascii="Times New Roman" w:hAnsi="Times New Roman"/>
          <w:i/>
          <w:sz w:val="24"/>
          <w:szCs w:val="24"/>
        </w:rPr>
        <w:t>а</w:t>
      </w:r>
      <w:r w:rsidRPr="00242199">
        <w:rPr>
          <w:rFonts w:ascii="Times New Roman" w:hAnsi="Times New Roman"/>
          <w:i/>
          <w:spacing w:val="1"/>
          <w:sz w:val="24"/>
          <w:szCs w:val="24"/>
        </w:rPr>
        <w:t>п</w:t>
      </w:r>
      <w:r w:rsidRPr="00242199">
        <w:rPr>
          <w:rFonts w:ascii="Times New Roman" w:hAnsi="Times New Roman"/>
          <w:i/>
          <w:sz w:val="24"/>
          <w:szCs w:val="24"/>
        </w:rPr>
        <w:t>а</w:t>
      </w:r>
      <w:r w:rsidRPr="00242199">
        <w:rPr>
          <w:rFonts w:ascii="Times New Roman" w:hAnsi="Times New Roman"/>
          <w:i/>
          <w:spacing w:val="-1"/>
          <w:sz w:val="24"/>
          <w:szCs w:val="24"/>
        </w:rPr>
        <w:t>н</w:t>
      </w:r>
      <w:r w:rsidRPr="00242199">
        <w:rPr>
          <w:rFonts w:ascii="Times New Roman" w:hAnsi="Times New Roman"/>
          <w:i/>
          <w:spacing w:val="1"/>
          <w:sz w:val="24"/>
          <w:szCs w:val="24"/>
        </w:rPr>
        <w:t>ин</w:t>
      </w:r>
      <w:r w:rsidRPr="00242199">
        <w:rPr>
          <w:rFonts w:ascii="Times New Roman" w:hAnsi="Times New Roman"/>
          <w:i/>
          <w:sz w:val="24"/>
          <w:szCs w:val="24"/>
        </w:rPr>
        <w:t xml:space="preserve">, </w:t>
      </w:r>
      <w:r w:rsidRPr="00242199">
        <w:rPr>
          <w:rFonts w:ascii="Times New Roman" w:hAnsi="Times New Roman"/>
          <w:i/>
          <w:spacing w:val="-1"/>
          <w:sz w:val="24"/>
          <w:szCs w:val="24"/>
        </w:rPr>
        <w:t>Н</w:t>
      </w:r>
      <w:r w:rsidRPr="00242199">
        <w:rPr>
          <w:rFonts w:ascii="Times New Roman" w:hAnsi="Times New Roman"/>
          <w:i/>
          <w:sz w:val="24"/>
          <w:szCs w:val="24"/>
        </w:rPr>
        <w:t>.</w:t>
      </w:r>
      <w:r w:rsidRPr="00242199">
        <w:rPr>
          <w:rFonts w:ascii="Times New Roman" w:hAnsi="Times New Roman"/>
          <w:i/>
          <w:spacing w:val="-2"/>
          <w:sz w:val="24"/>
          <w:szCs w:val="24"/>
        </w:rPr>
        <w:t>И</w:t>
      </w:r>
      <w:r w:rsidRPr="00242199">
        <w:rPr>
          <w:rFonts w:ascii="Times New Roman" w:hAnsi="Times New Roman"/>
          <w:i/>
          <w:sz w:val="24"/>
          <w:szCs w:val="24"/>
        </w:rPr>
        <w:t>.Вавилов, Р.</w:t>
      </w:r>
      <w:r w:rsidRPr="00242199">
        <w:rPr>
          <w:rFonts w:ascii="Times New Roman" w:hAnsi="Times New Roman"/>
          <w:i/>
          <w:spacing w:val="-1"/>
          <w:sz w:val="24"/>
          <w:szCs w:val="24"/>
        </w:rPr>
        <w:t>А</w:t>
      </w:r>
      <w:r w:rsidRPr="00242199">
        <w:rPr>
          <w:rFonts w:ascii="Times New Roman" w:hAnsi="Times New Roman"/>
          <w:i/>
          <w:sz w:val="24"/>
          <w:szCs w:val="24"/>
        </w:rPr>
        <w:t>м</w:t>
      </w:r>
      <w:r w:rsidRPr="00242199">
        <w:rPr>
          <w:rFonts w:ascii="Times New Roman" w:hAnsi="Times New Roman"/>
          <w:i/>
          <w:spacing w:val="-1"/>
          <w:sz w:val="24"/>
          <w:szCs w:val="24"/>
        </w:rPr>
        <w:t>у</w:t>
      </w:r>
      <w:r w:rsidRPr="00242199">
        <w:rPr>
          <w:rFonts w:ascii="Times New Roman" w:hAnsi="Times New Roman"/>
          <w:i/>
          <w:spacing w:val="1"/>
          <w:sz w:val="24"/>
          <w:szCs w:val="24"/>
        </w:rPr>
        <w:t>нд</w:t>
      </w:r>
      <w:r w:rsidRPr="00242199">
        <w:rPr>
          <w:rFonts w:ascii="Times New Roman" w:hAnsi="Times New Roman"/>
          <w:i/>
          <w:spacing w:val="-2"/>
          <w:sz w:val="24"/>
          <w:szCs w:val="24"/>
        </w:rPr>
        <w:t>с</w:t>
      </w:r>
      <w:r w:rsidRPr="00242199">
        <w:rPr>
          <w:rFonts w:ascii="Times New Roman" w:hAnsi="Times New Roman"/>
          <w:i/>
          <w:sz w:val="24"/>
          <w:szCs w:val="24"/>
        </w:rPr>
        <w:t>е</w:t>
      </w:r>
      <w:r w:rsidRPr="00242199">
        <w:rPr>
          <w:rFonts w:ascii="Times New Roman" w:hAnsi="Times New Roman"/>
          <w:i/>
          <w:spacing w:val="1"/>
          <w:sz w:val="24"/>
          <w:szCs w:val="24"/>
        </w:rPr>
        <w:t>н</w:t>
      </w:r>
      <w:r w:rsidRPr="00242199">
        <w:rPr>
          <w:rFonts w:ascii="Times New Roman" w:hAnsi="Times New Roman"/>
          <w:i/>
          <w:sz w:val="24"/>
          <w:szCs w:val="24"/>
        </w:rPr>
        <w:t>, Р. С</w:t>
      </w:r>
      <w:r w:rsidRPr="00242199">
        <w:rPr>
          <w:rFonts w:ascii="Times New Roman" w:hAnsi="Times New Roman"/>
          <w:i/>
          <w:spacing w:val="-2"/>
          <w:sz w:val="24"/>
          <w:szCs w:val="24"/>
        </w:rPr>
        <w:t>к</w:t>
      </w:r>
      <w:r w:rsidRPr="00242199">
        <w:rPr>
          <w:rFonts w:ascii="Times New Roman" w:hAnsi="Times New Roman"/>
          <w:i/>
          <w:spacing w:val="1"/>
          <w:sz w:val="24"/>
          <w:szCs w:val="24"/>
        </w:rPr>
        <w:t>о</w:t>
      </w:r>
      <w:r w:rsidRPr="00242199">
        <w:rPr>
          <w:rFonts w:ascii="Times New Roman" w:hAnsi="Times New Roman"/>
          <w:i/>
          <w:sz w:val="24"/>
          <w:szCs w:val="24"/>
        </w:rPr>
        <w:t>тт,</w:t>
      </w:r>
      <w:r w:rsidRPr="00242199">
        <w:rPr>
          <w:rFonts w:ascii="Times New Roman" w:hAnsi="Times New Roman"/>
          <w:i/>
          <w:spacing w:val="-1"/>
          <w:sz w:val="24"/>
          <w:szCs w:val="24"/>
        </w:rPr>
        <w:t>И</w:t>
      </w:r>
      <w:r w:rsidRPr="00242199">
        <w:rPr>
          <w:rFonts w:ascii="Times New Roman" w:hAnsi="Times New Roman"/>
          <w:i/>
          <w:sz w:val="24"/>
          <w:szCs w:val="24"/>
        </w:rPr>
        <w:t>.М. С</w:t>
      </w:r>
      <w:r w:rsidRPr="00242199">
        <w:rPr>
          <w:rFonts w:ascii="Times New Roman" w:hAnsi="Times New Roman"/>
          <w:i/>
          <w:spacing w:val="1"/>
          <w:sz w:val="24"/>
          <w:szCs w:val="24"/>
        </w:rPr>
        <w:t>о</w:t>
      </w:r>
      <w:r w:rsidRPr="00242199">
        <w:rPr>
          <w:rFonts w:ascii="Times New Roman" w:hAnsi="Times New Roman"/>
          <w:i/>
          <w:sz w:val="24"/>
          <w:szCs w:val="24"/>
        </w:rPr>
        <w:t>м</w:t>
      </w:r>
      <w:r w:rsidRPr="00242199">
        <w:rPr>
          <w:rFonts w:ascii="Times New Roman" w:hAnsi="Times New Roman"/>
          <w:i/>
          <w:spacing w:val="1"/>
          <w:sz w:val="24"/>
          <w:szCs w:val="24"/>
        </w:rPr>
        <w:t>о</w:t>
      </w:r>
      <w:r w:rsidRPr="00242199">
        <w:rPr>
          <w:rFonts w:ascii="Times New Roman" w:hAnsi="Times New Roman"/>
          <w:i/>
          <w:sz w:val="24"/>
          <w:szCs w:val="24"/>
        </w:rPr>
        <w:t xml:space="preserve">в и </w:t>
      </w:r>
      <w:r w:rsidRPr="00242199">
        <w:rPr>
          <w:rFonts w:ascii="Times New Roman" w:hAnsi="Times New Roman"/>
          <w:i/>
          <w:spacing w:val="-1"/>
          <w:sz w:val="24"/>
          <w:szCs w:val="24"/>
        </w:rPr>
        <w:t>А</w:t>
      </w:r>
      <w:r w:rsidRPr="00242199">
        <w:rPr>
          <w:rFonts w:ascii="Times New Roman" w:hAnsi="Times New Roman"/>
          <w:i/>
          <w:sz w:val="24"/>
          <w:szCs w:val="24"/>
        </w:rPr>
        <w:t>.</w:t>
      </w:r>
      <w:r w:rsidRPr="00242199">
        <w:rPr>
          <w:rFonts w:ascii="Times New Roman" w:hAnsi="Times New Roman"/>
          <w:i/>
          <w:spacing w:val="-2"/>
          <w:sz w:val="24"/>
          <w:szCs w:val="24"/>
        </w:rPr>
        <w:t>Ф</w:t>
      </w:r>
      <w:r w:rsidRPr="00242199">
        <w:rPr>
          <w:rFonts w:ascii="Times New Roman" w:hAnsi="Times New Roman"/>
          <w:i/>
          <w:sz w:val="24"/>
          <w:szCs w:val="24"/>
        </w:rPr>
        <w:t xml:space="preserve">. </w:t>
      </w:r>
      <w:r w:rsidRPr="00242199">
        <w:rPr>
          <w:rFonts w:ascii="Times New Roman" w:hAnsi="Times New Roman"/>
          <w:i/>
          <w:spacing w:val="-1"/>
          <w:sz w:val="24"/>
          <w:szCs w:val="24"/>
        </w:rPr>
        <w:t>Т</w:t>
      </w:r>
      <w:r w:rsidRPr="00242199">
        <w:rPr>
          <w:rFonts w:ascii="Times New Roman" w:hAnsi="Times New Roman"/>
          <w:i/>
          <w:spacing w:val="1"/>
          <w:sz w:val="24"/>
          <w:szCs w:val="24"/>
        </w:rPr>
        <w:t>р</w:t>
      </w:r>
      <w:r w:rsidRPr="00242199">
        <w:rPr>
          <w:rFonts w:ascii="Times New Roman" w:hAnsi="Times New Roman"/>
          <w:i/>
          <w:sz w:val="24"/>
          <w:szCs w:val="24"/>
        </w:rPr>
        <w:t>еш</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pacing w:val="-2"/>
          <w:sz w:val="24"/>
          <w:szCs w:val="24"/>
        </w:rPr>
        <w:t>к</w:t>
      </w:r>
      <w:r w:rsidRPr="00242199">
        <w:rPr>
          <w:rFonts w:ascii="Times New Roman" w:hAnsi="Times New Roman"/>
          <w:i/>
          <w:spacing w:val="1"/>
          <w:sz w:val="24"/>
          <w:szCs w:val="24"/>
        </w:rPr>
        <w:t>о</w:t>
      </w:r>
      <w:r w:rsidRPr="00242199">
        <w:rPr>
          <w:rFonts w:ascii="Times New Roman" w:hAnsi="Times New Roman"/>
          <w:i/>
          <w:sz w:val="24"/>
          <w:szCs w:val="24"/>
        </w:rPr>
        <w:t>в</w:t>
      </w:r>
      <w:r w:rsidRPr="00242199">
        <w:rPr>
          <w:rFonts w:ascii="Times New Roman" w:hAnsi="Times New Roman"/>
          <w:i/>
          <w:spacing w:val="-2"/>
          <w:sz w:val="24"/>
          <w:szCs w:val="24"/>
        </w:rPr>
        <w:t>(</w:t>
      </w:r>
      <w:r w:rsidRPr="00242199">
        <w:rPr>
          <w:rFonts w:ascii="Times New Roman" w:hAnsi="Times New Roman"/>
          <w:i/>
          <w:spacing w:val="1"/>
          <w:sz w:val="24"/>
          <w:szCs w:val="24"/>
        </w:rPr>
        <w:t>р</w:t>
      </w:r>
      <w:r w:rsidRPr="00242199">
        <w:rPr>
          <w:rFonts w:ascii="Times New Roman" w:hAnsi="Times New Roman"/>
          <w:i/>
          <w:spacing w:val="-4"/>
          <w:sz w:val="24"/>
          <w:szCs w:val="24"/>
        </w:rPr>
        <w:t>у</w:t>
      </w:r>
      <w:r w:rsidRPr="00242199">
        <w:rPr>
          <w:rFonts w:ascii="Times New Roman" w:hAnsi="Times New Roman"/>
          <w:i/>
          <w:sz w:val="24"/>
          <w:szCs w:val="24"/>
        </w:rPr>
        <w:t>к</w:t>
      </w:r>
      <w:r w:rsidRPr="00242199">
        <w:rPr>
          <w:rFonts w:ascii="Times New Roman" w:hAnsi="Times New Roman"/>
          <w:i/>
          <w:spacing w:val="1"/>
          <w:sz w:val="24"/>
          <w:szCs w:val="24"/>
        </w:rPr>
        <w:t>о</w:t>
      </w:r>
      <w:r w:rsidRPr="00242199">
        <w:rPr>
          <w:rFonts w:ascii="Times New Roman" w:hAnsi="Times New Roman"/>
          <w:i/>
          <w:sz w:val="24"/>
          <w:szCs w:val="24"/>
        </w:rPr>
        <w:t>в</w:t>
      </w:r>
      <w:r w:rsidRPr="00242199">
        <w:rPr>
          <w:rFonts w:ascii="Times New Roman" w:hAnsi="Times New Roman"/>
          <w:i/>
          <w:spacing w:val="-2"/>
          <w:sz w:val="24"/>
          <w:szCs w:val="24"/>
        </w:rPr>
        <w:t>о</w:t>
      </w:r>
      <w:r w:rsidRPr="00242199">
        <w:rPr>
          <w:rFonts w:ascii="Times New Roman" w:hAnsi="Times New Roman"/>
          <w:i/>
          <w:spacing w:val="1"/>
          <w:sz w:val="24"/>
          <w:szCs w:val="24"/>
        </w:rPr>
        <w:t>ди</w:t>
      </w:r>
      <w:r w:rsidRPr="00242199">
        <w:rPr>
          <w:rFonts w:ascii="Times New Roman" w:hAnsi="Times New Roman"/>
          <w:i/>
          <w:sz w:val="24"/>
          <w:szCs w:val="24"/>
        </w:rPr>
        <w:t>те</w:t>
      </w:r>
      <w:r w:rsidRPr="00242199">
        <w:rPr>
          <w:rFonts w:ascii="Times New Roman" w:hAnsi="Times New Roman"/>
          <w:i/>
          <w:spacing w:val="-3"/>
          <w:sz w:val="24"/>
          <w:szCs w:val="24"/>
        </w:rPr>
        <w:t>л</w:t>
      </w:r>
      <w:r w:rsidRPr="00242199">
        <w:rPr>
          <w:rFonts w:ascii="Times New Roman" w:hAnsi="Times New Roman"/>
          <w:i/>
          <w:sz w:val="24"/>
          <w:szCs w:val="24"/>
        </w:rPr>
        <w:t>и1и2</w:t>
      </w:r>
      <w:r w:rsidRPr="00242199">
        <w:rPr>
          <w:rFonts w:ascii="Times New Roman" w:hAnsi="Times New Roman"/>
          <w:i/>
          <w:spacing w:val="-2"/>
          <w:sz w:val="24"/>
          <w:szCs w:val="24"/>
        </w:rPr>
        <w:t>с</w:t>
      </w:r>
      <w:r w:rsidRPr="00242199">
        <w:rPr>
          <w:rFonts w:ascii="Times New Roman" w:hAnsi="Times New Roman"/>
          <w:i/>
          <w:spacing w:val="1"/>
          <w:sz w:val="24"/>
          <w:szCs w:val="24"/>
        </w:rPr>
        <w:t>о</w:t>
      </w:r>
      <w:r w:rsidRPr="00242199">
        <w:rPr>
          <w:rFonts w:ascii="Times New Roman" w:hAnsi="Times New Roman"/>
          <w:i/>
          <w:sz w:val="24"/>
          <w:szCs w:val="24"/>
        </w:rPr>
        <w:t>ве</w:t>
      </w:r>
      <w:r w:rsidRPr="00242199">
        <w:rPr>
          <w:rFonts w:ascii="Times New Roman" w:hAnsi="Times New Roman"/>
          <w:i/>
          <w:spacing w:val="-3"/>
          <w:sz w:val="24"/>
          <w:szCs w:val="24"/>
        </w:rPr>
        <w:t>т</w:t>
      </w:r>
      <w:r w:rsidRPr="00242199">
        <w:rPr>
          <w:rFonts w:ascii="Times New Roman" w:hAnsi="Times New Roman"/>
          <w:i/>
          <w:sz w:val="24"/>
          <w:szCs w:val="24"/>
        </w:rPr>
        <w:t>ской</w:t>
      </w:r>
      <w:r w:rsidRPr="00242199">
        <w:rPr>
          <w:rFonts w:ascii="Times New Roman" w:hAnsi="Times New Roman"/>
          <w:i/>
          <w:spacing w:val="-2"/>
          <w:sz w:val="24"/>
          <w:szCs w:val="24"/>
        </w:rPr>
        <w:t>а</w:t>
      </w:r>
      <w:r w:rsidRPr="00242199">
        <w:rPr>
          <w:rFonts w:ascii="Times New Roman" w:hAnsi="Times New Roman"/>
          <w:i/>
          <w:spacing w:val="1"/>
          <w:sz w:val="24"/>
          <w:szCs w:val="24"/>
        </w:rPr>
        <w:t>н</w:t>
      </w:r>
      <w:r w:rsidRPr="00242199">
        <w:rPr>
          <w:rFonts w:ascii="Times New Roman" w:hAnsi="Times New Roman"/>
          <w:i/>
          <w:sz w:val="24"/>
          <w:szCs w:val="24"/>
        </w:rPr>
        <w:t>т</w:t>
      </w:r>
      <w:r w:rsidRPr="00242199">
        <w:rPr>
          <w:rFonts w:ascii="Times New Roman" w:hAnsi="Times New Roman"/>
          <w:i/>
          <w:spacing w:val="-3"/>
          <w:sz w:val="24"/>
          <w:szCs w:val="24"/>
        </w:rPr>
        <w:t>а</w:t>
      </w:r>
      <w:r w:rsidRPr="00242199">
        <w:rPr>
          <w:rFonts w:ascii="Times New Roman" w:hAnsi="Times New Roman"/>
          <w:i/>
          <w:spacing w:val="1"/>
          <w:sz w:val="24"/>
          <w:szCs w:val="24"/>
        </w:rPr>
        <w:t>р</w:t>
      </w:r>
      <w:r w:rsidRPr="00242199">
        <w:rPr>
          <w:rFonts w:ascii="Times New Roman" w:hAnsi="Times New Roman"/>
          <w:i/>
          <w:sz w:val="24"/>
          <w:szCs w:val="24"/>
        </w:rPr>
        <w:t>к</w:t>
      </w:r>
      <w:r w:rsidRPr="00242199">
        <w:rPr>
          <w:rFonts w:ascii="Times New Roman" w:hAnsi="Times New Roman"/>
          <w:i/>
          <w:spacing w:val="5"/>
          <w:sz w:val="24"/>
          <w:szCs w:val="24"/>
        </w:rPr>
        <w:t>т</w:t>
      </w:r>
      <w:r w:rsidRPr="00242199">
        <w:rPr>
          <w:rFonts w:ascii="Times New Roman" w:hAnsi="Times New Roman"/>
          <w:i/>
          <w:spacing w:val="1"/>
          <w:sz w:val="24"/>
          <w:szCs w:val="24"/>
        </w:rPr>
        <w:t>и</w:t>
      </w:r>
      <w:r w:rsidRPr="00242199">
        <w:rPr>
          <w:rFonts w:ascii="Times New Roman" w:hAnsi="Times New Roman"/>
          <w:i/>
          <w:sz w:val="24"/>
          <w:szCs w:val="24"/>
        </w:rPr>
        <w:t>че</w:t>
      </w:r>
      <w:r w:rsidRPr="00242199">
        <w:rPr>
          <w:rFonts w:ascii="Times New Roman" w:hAnsi="Times New Roman"/>
          <w:i/>
          <w:spacing w:val="-2"/>
          <w:sz w:val="24"/>
          <w:szCs w:val="24"/>
        </w:rPr>
        <w:t>с</w:t>
      </w:r>
      <w:r w:rsidRPr="00242199">
        <w:rPr>
          <w:rFonts w:ascii="Times New Roman" w:hAnsi="Times New Roman"/>
          <w:i/>
          <w:sz w:val="24"/>
          <w:szCs w:val="24"/>
        </w:rPr>
        <w:t>к</w:t>
      </w:r>
      <w:r w:rsidRPr="00242199">
        <w:rPr>
          <w:rFonts w:ascii="Times New Roman" w:hAnsi="Times New Roman"/>
          <w:i/>
          <w:spacing w:val="-1"/>
          <w:sz w:val="24"/>
          <w:szCs w:val="24"/>
        </w:rPr>
        <w:t>о</w:t>
      </w:r>
      <w:r w:rsidRPr="00242199">
        <w:rPr>
          <w:rFonts w:ascii="Times New Roman" w:hAnsi="Times New Roman"/>
          <w:i/>
          <w:sz w:val="24"/>
          <w:szCs w:val="24"/>
        </w:rPr>
        <w:t>йэк</w:t>
      </w:r>
      <w:r w:rsidRPr="00242199">
        <w:rPr>
          <w:rFonts w:ascii="Times New Roman" w:hAnsi="Times New Roman"/>
          <w:i/>
          <w:spacing w:val="-3"/>
          <w:sz w:val="24"/>
          <w:szCs w:val="24"/>
        </w:rPr>
        <w:t>с</w:t>
      </w:r>
      <w:r w:rsidRPr="00242199">
        <w:rPr>
          <w:rFonts w:ascii="Times New Roman" w:hAnsi="Times New Roman"/>
          <w:i/>
          <w:spacing w:val="1"/>
          <w:sz w:val="24"/>
          <w:szCs w:val="24"/>
        </w:rPr>
        <w:t>п</w:t>
      </w:r>
      <w:r w:rsidRPr="00242199">
        <w:rPr>
          <w:rFonts w:ascii="Times New Roman" w:hAnsi="Times New Roman"/>
          <w:i/>
          <w:spacing w:val="-2"/>
          <w:sz w:val="24"/>
          <w:szCs w:val="24"/>
        </w:rPr>
        <w:t>е</w:t>
      </w:r>
      <w:r w:rsidRPr="00242199">
        <w:rPr>
          <w:rFonts w:ascii="Times New Roman" w:hAnsi="Times New Roman"/>
          <w:i/>
          <w:spacing w:val="1"/>
          <w:sz w:val="24"/>
          <w:szCs w:val="24"/>
        </w:rPr>
        <w:t>д</w:t>
      </w:r>
      <w:r w:rsidRPr="00242199">
        <w:rPr>
          <w:rFonts w:ascii="Times New Roman" w:hAnsi="Times New Roman"/>
          <w:i/>
          <w:spacing w:val="-1"/>
          <w:sz w:val="24"/>
          <w:szCs w:val="24"/>
        </w:rPr>
        <w:t>иц</w:t>
      </w:r>
      <w:r w:rsidRPr="00242199">
        <w:rPr>
          <w:rFonts w:ascii="Times New Roman" w:hAnsi="Times New Roman"/>
          <w:i/>
          <w:spacing w:val="1"/>
          <w:sz w:val="24"/>
          <w:szCs w:val="24"/>
        </w:rPr>
        <w:t>ий</w:t>
      </w:r>
      <w:r w:rsidRPr="00242199">
        <w:rPr>
          <w:rFonts w:ascii="Times New Roman" w:hAnsi="Times New Roman"/>
          <w:i/>
          <w:sz w:val="24"/>
          <w:szCs w:val="24"/>
        </w:rPr>
        <w:t>), В.</w:t>
      </w:r>
      <w:r w:rsidRPr="00242199">
        <w:rPr>
          <w:rFonts w:ascii="Times New Roman" w:hAnsi="Times New Roman"/>
          <w:i/>
          <w:spacing w:val="-2"/>
          <w:sz w:val="24"/>
          <w:szCs w:val="24"/>
        </w:rPr>
        <w:t>А</w:t>
      </w:r>
      <w:r w:rsidRPr="00242199">
        <w:rPr>
          <w:rFonts w:ascii="Times New Roman" w:hAnsi="Times New Roman"/>
          <w:i/>
          <w:sz w:val="24"/>
          <w:szCs w:val="24"/>
        </w:rPr>
        <w:t xml:space="preserve">. </w:t>
      </w:r>
      <w:r w:rsidRPr="00242199">
        <w:rPr>
          <w:rFonts w:ascii="Times New Roman" w:hAnsi="Times New Roman"/>
          <w:i/>
          <w:spacing w:val="-1"/>
          <w:sz w:val="24"/>
          <w:szCs w:val="24"/>
        </w:rPr>
        <w:t>О</w:t>
      </w:r>
      <w:r w:rsidRPr="00242199">
        <w:rPr>
          <w:rFonts w:ascii="Times New Roman" w:hAnsi="Times New Roman"/>
          <w:i/>
          <w:spacing w:val="1"/>
          <w:sz w:val="24"/>
          <w:szCs w:val="24"/>
        </w:rPr>
        <w:t>бр</w:t>
      </w:r>
      <w:r w:rsidRPr="00242199">
        <w:rPr>
          <w:rFonts w:ascii="Times New Roman" w:hAnsi="Times New Roman"/>
          <w:i/>
          <w:spacing w:val="-4"/>
          <w:sz w:val="24"/>
          <w:szCs w:val="24"/>
        </w:rPr>
        <w:t>у</w:t>
      </w:r>
      <w:r w:rsidRPr="00242199">
        <w:rPr>
          <w:rFonts w:ascii="Times New Roman" w:hAnsi="Times New Roman"/>
          <w:i/>
          <w:sz w:val="24"/>
          <w:szCs w:val="24"/>
        </w:rPr>
        <w:t>чев</w:t>
      </w:r>
      <w:r w:rsidRPr="00242199">
        <w:rPr>
          <w:rFonts w:ascii="Times New Roman" w:hAnsi="Times New Roman"/>
          <w:sz w:val="24"/>
          <w:szCs w:val="24"/>
        </w:rPr>
        <w:t>).</w:t>
      </w:r>
    </w:p>
    <w:p w14:paraId="6EEA23BF"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Оп</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еи</w:t>
      </w:r>
      <w:r w:rsidRPr="00242199">
        <w:rPr>
          <w:rFonts w:ascii="Times New Roman" w:hAnsi="Times New Roman"/>
          <w:spacing w:val="1"/>
          <w:sz w:val="24"/>
          <w:szCs w:val="24"/>
        </w:rPr>
        <w:t>н</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z w:val="24"/>
          <w:szCs w:val="24"/>
        </w:rPr>
        <w:t>ес</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z w:val="24"/>
          <w:szCs w:val="24"/>
        </w:rPr>
        <w:t>ак</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т</w:t>
      </w:r>
      <w:r w:rsidRPr="00242199">
        <w:rPr>
          <w:rFonts w:ascii="Times New Roman" w:hAnsi="Times New Roman"/>
          <w:spacing w:val="-4"/>
          <w:sz w:val="24"/>
          <w:szCs w:val="24"/>
        </w:rPr>
        <w:t>у</w:t>
      </w:r>
      <w:r w:rsidRPr="00242199">
        <w:rPr>
          <w:rFonts w:ascii="Times New Roman" w:hAnsi="Times New Roman"/>
          <w:spacing w:val="1"/>
          <w:sz w:val="24"/>
          <w:szCs w:val="24"/>
        </w:rPr>
        <w:t>рн</w:t>
      </w:r>
      <w:r w:rsidRPr="00242199">
        <w:rPr>
          <w:rFonts w:ascii="Times New Roman" w:hAnsi="Times New Roman"/>
          <w:spacing w:val="-4"/>
          <w:sz w:val="24"/>
          <w:szCs w:val="24"/>
        </w:rPr>
        <w:t>у</w:t>
      </w:r>
      <w:r w:rsidRPr="00242199">
        <w:rPr>
          <w:rFonts w:ascii="Times New Roman" w:hAnsi="Times New Roman"/>
          <w:sz w:val="24"/>
          <w:szCs w:val="24"/>
        </w:rPr>
        <w:t>юка</w:t>
      </w:r>
      <w:r w:rsidRPr="00242199">
        <w:rPr>
          <w:rFonts w:ascii="Times New Roman" w:hAnsi="Times New Roman"/>
          <w:spacing w:val="1"/>
          <w:sz w:val="24"/>
          <w:szCs w:val="24"/>
        </w:rPr>
        <w:t>р</w:t>
      </w:r>
      <w:r w:rsidRPr="00242199">
        <w:rPr>
          <w:rFonts w:ascii="Times New Roman" w:hAnsi="Times New Roman"/>
          <w:sz w:val="24"/>
          <w:szCs w:val="24"/>
        </w:rPr>
        <w:t xml:space="preserve">ту </w:t>
      </w:r>
      <w:r w:rsidRPr="00242199">
        <w:rPr>
          <w:rFonts w:ascii="Times New Roman" w:hAnsi="Times New Roman"/>
          <w:spacing w:val="2"/>
          <w:sz w:val="24"/>
          <w:szCs w:val="24"/>
        </w:rPr>
        <w:t>г</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ск</w:t>
      </w:r>
      <w:r w:rsidRPr="00242199">
        <w:rPr>
          <w:rFonts w:ascii="Times New Roman" w:hAnsi="Times New Roman"/>
          <w:spacing w:val="-1"/>
          <w:sz w:val="24"/>
          <w:szCs w:val="24"/>
        </w:rPr>
        <w:t>и</w:t>
      </w:r>
      <w:r w:rsidRPr="00242199">
        <w:rPr>
          <w:rFonts w:ascii="Times New Roman" w:hAnsi="Times New Roman"/>
          <w:sz w:val="24"/>
          <w:szCs w:val="24"/>
        </w:rPr>
        <w:t xml:space="preserve">х </w:t>
      </w:r>
      <w:r w:rsidRPr="00242199">
        <w:rPr>
          <w:rFonts w:ascii="Times New Roman" w:hAnsi="Times New Roman"/>
          <w:spacing w:val="1"/>
          <w:sz w:val="24"/>
          <w:szCs w:val="24"/>
        </w:rPr>
        <w:t>об</w:t>
      </w:r>
      <w:r w:rsidRPr="00242199">
        <w:rPr>
          <w:rFonts w:ascii="Times New Roman" w:hAnsi="Times New Roman"/>
          <w:spacing w:val="-1"/>
          <w:sz w:val="24"/>
          <w:szCs w:val="24"/>
        </w:rPr>
        <w:t>ъ</w:t>
      </w:r>
      <w:r w:rsidRPr="00242199">
        <w:rPr>
          <w:rFonts w:ascii="Times New Roman" w:hAnsi="Times New Roman"/>
          <w:sz w:val="24"/>
          <w:szCs w:val="24"/>
        </w:rPr>
        <w:t>е</w:t>
      </w:r>
      <w:r w:rsidRPr="00242199">
        <w:rPr>
          <w:rFonts w:ascii="Times New Roman" w:hAnsi="Times New Roman"/>
          <w:spacing w:val="-2"/>
          <w:sz w:val="24"/>
          <w:szCs w:val="24"/>
        </w:rPr>
        <w:t>к</w:t>
      </w:r>
      <w:r w:rsidRPr="00242199">
        <w:rPr>
          <w:rFonts w:ascii="Times New Roman" w:hAnsi="Times New Roman"/>
          <w:sz w:val="24"/>
          <w:szCs w:val="24"/>
        </w:rPr>
        <w:t>т</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го</w:t>
      </w:r>
      <w:r w:rsidRPr="00242199">
        <w:rPr>
          <w:rFonts w:ascii="Times New Roman" w:hAnsi="Times New Roman"/>
          <w:spacing w:val="1"/>
          <w:sz w:val="24"/>
          <w:szCs w:val="24"/>
        </w:rPr>
        <w:t>и</w:t>
      </w:r>
      <w:r w:rsidRPr="00242199">
        <w:rPr>
          <w:rFonts w:ascii="Times New Roman" w:hAnsi="Times New Roman"/>
          <w:sz w:val="24"/>
          <w:szCs w:val="24"/>
        </w:rPr>
        <w:t>з</w:t>
      </w:r>
      <w:r w:rsidRPr="00242199">
        <w:rPr>
          <w:rFonts w:ascii="Times New Roman" w:hAnsi="Times New Roman"/>
          <w:spacing w:val="1"/>
          <w:sz w:val="24"/>
          <w:szCs w:val="24"/>
        </w:rPr>
        <w:t>и</w:t>
      </w:r>
      <w:r w:rsidRPr="00242199">
        <w:rPr>
          <w:rFonts w:ascii="Times New Roman" w:hAnsi="Times New Roman"/>
          <w:sz w:val="24"/>
          <w:szCs w:val="24"/>
        </w:rPr>
        <w:t>з</w:t>
      </w:r>
      <w:r w:rsidRPr="00242199">
        <w:rPr>
          <w:rFonts w:ascii="Times New Roman" w:hAnsi="Times New Roman"/>
          <w:spacing w:val="-4"/>
          <w:sz w:val="24"/>
          <w:szCs w:val="24"/>
        </w:rPr>
        <w:t>у</w:t>
      </w:r>
      <w:r w:rsidRPr="00242199">
        <w:rPr>
          <w:rFonts w:ascii="Times New Roman" w:hAnsi="Times New Roman"/>
          <w:sz w:val="24"/>
          <w:szCs w:val="24"/>
        </w:rPr>
        <w:t>че</w:t>
      </w:r>
      <w:r w:rsidRPr="00242199">
        <w:rPr>
          <w:rFonts w:ascii="Times New Roman" w:hAnsi="Times New Roman"/>
          <w:spacing w:val="1"/>
          <w:sz w:val="24"/>
          <w:szCs w:val="24"/>
        </w:rPr>
        <w:t>нн</w:t>
      </w:r>
      <w:r w:rsidRPr="00242199">
        <w:rPr>
          <w:rFonts w:ascii="Times New Roman" w:hAnsi="Times New Roman"/>
          <w:spacing w:val="-1"/>
          <w:sz w:val="24"/>
          <w:szCs w:val="24"/>
        </w:rPr>
        <w:t>ы</w:t>
      </w:r>
      <w:r w:rsidRPr="00242199">
        <w:rPr>
          <w:rFonts w:ascii="Times New Roman" w:hAnsi="Times New Roman"/>
          <w:sz w:val="24"/>
          <w:szCs w:val="24"/>
        </w:rPr>
        <w:t>хм</w:t>
      </w:r>
      <w:r w:rsidRPr="00242199">
        <w:rPr>
          <w:rFonts w:ascii="Times New Roman" w:hAnsi="Times New Roman"/>
          <w:spacing w:val="-3"/>
          <w:sz w:val="24"/>
          <w:szCs w:val="24"/>
        </w:rPr>
        <w:t>а</w:t>
      </w:r>
      <w:r w:rsidRPr="00242199">
        <w:rPr>
          <w:rFonts w:ascii="Times New Roman" w:hAnsi="Times New Roman"/>
          <w:spacing w:val="1"/>
          <w:sz w:val="24"/>
          <w:szCs w:val="24"/>
        </w:rPr>
        <w:t>р</w:t>
      </w:r>
      <w:r w:rsidRPr="00242199">
        <w:rPr>
          <w:rFonts w:ascii="Times New Roman" w:hAnsi="Times New Roman"/>
          <w:spacing w:val="-3"/>
          <w:sz w:val="24"/>
          <w:szCs w:val="24"/>
        </w:rPr>
        <w:t>ш</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pacing w:val="2"/>
          <w:sz w:val="24"/>
          <w:szCs w:val="24"/>
        </w:rPr>
        <w:t>т</w:t>
      </w:r>
      <w:r w:rsidRPr="00242199">
        <w:rPr>
          <w:rFonts w:ascii="Times New Roman" w:hAnsi="Times New Roman"/>
          <w:spacing w:val="1"/>
          <w:sz w:val="24"/>
          <w:szCs w:val="24"/>
        </w:rPr>
        <w:t>о</w:t>
      </w:r>
      <w:r w:rsidRPr="00242199">
        <w:rPr>
          <w:rFonts w:ascii="Times New Roman" w:hAnsi="Times New Roman"/>
          <w:sz w:val="24"/>
          <w:szCs w:val="24"/>
        </w:rPr>
        <w:t>в.</w:t>
      </w:r>
    </w:p>
    <w:p w14:paraId="276A4116" w14:textId="77777777" w:rsidR="001665A0" w:rsidRPr="00242199" w:rsidRDefault="001665A0" w:rsidP="00EC1B3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1"/>
          <w:sz w:val="24"/>
          <w:szCs w:val="24"/>
        </w:rPr>
      </w:pPr>
    </w:p>
    <w:p w14:paraId="324FB5A5" w14:textId="77777777" w:rsidR="001665A0" w:rsidRPr="00242199" w:rsidRDefault="001665A0" w:rsidP="00EC1B3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Главные</w:t>
      </w:r>
      <w:r w:rsidRPr="00242199">
        <w:rPr>
          <w:rFonts w:ascii="Times New Roman" w:hAnsi="Times New Roman"/>
          <w:b/>
          <w:bCs/>
          <w:spacing w:val="-3"/>
          <w:sz w:val="24"/>
          <w:szCs w:val="24"/>
        </w:rPr>
        <w:t>з</w:t>
      </w:r>
      <w:r w:rsidRPr="00242199">
        <w:rPr>
          <w:rFonts w:ascii="Times New Roman" w:hAnsi="Times New Roman"/>
          <w:b/>
          <w:bCs/>
          <w:spacing w:val="1"/>
          <w:sz w:val="24"/>
          <w:szCs w:val="24"/>
        </w:rPr>
        <w:t>а</w:t>
      </w:r>
      <w:r w:rsidRPr="00242199">
        <w:rPr>
          <w:rFonts w:ascii="Times New Roman" w:hAnsi="Times New Roman"/>
          <w:b/>
          <w:bCs/>
          <w:spacing w:val="-1"/>
          <w:sz w:val="24"/>
          <w:szCs w:val="24"/>
        </w:rPr>
        <w:t>к</w:t>
      </w:r>
      <w:r w:rsidRPr="00242199">
        <w:rPr>
          <w:rFonts w:ascii="Times New Roman" w:hAnsi="Times New Roman"/>
          <w:b/>
          <w:bCs/>
          <w:spacing w:val="1"/>
          <w:sz w:val="24"/>
          <w:szCs w:val="24"/>
        </w:rPr>
        <w:t>о</w:t>
      </w:r>
      <w:r w:rsidRPr="00242199">
        <w:rPr>
          <w:rFonts w:ascii="Times New Roman" w:hAnsi="Times New Roman"/>
          <w:b/>
          <w:bCs/>
          <w:spacing w:val="-3"/>
          <w:sz w:val="24"/>
          <w:szCs w:val="24"/>
        </w:rPr>
        <w:t>н</w:t>
      </w:r>
      <w:r w:rsidRPr="00242199">
        <w:rPr>
          <w:rFonts w:ascii="Times New Roman" w:hAnsi="Times New Roman"/>
          <w:b/>
          <w:bCs/>
          <w:spacing w:val="-1"/>
          <w:sz w:val="24"/>
          <w:szCs w:val="24"/>
        </w:rPr>
        <w:t>о</w:t>
      </w:r>
      <w:r w:rsidRPr="00242199">
        <w:rPr>
          <w:rFonts w:ascii="Times New Roman" w:hAnsi="Times New Roman"/>
          <w:b/>
          <w:bCs/>
          <w:sz w:val="24"/>
          <w:szCs w:val="24"/>
        </w:rPr>
        <w:t>м</w:t>
      </w:r>
      <w:r w:rsidRPr="00242199">
        <w:rPr>
          <w:rFonts w:ascii="Times New Roman" w:hAnsi="Times New Roman"/>
          <w:b/>
          <w:bCs/>
          <w:spacing w:val="1"/>
          <w:sz w:val="24"/>
          <w:szCs w:val="24"/>
        </w:rPr>
        <w:t>е</w:t>
      </w:r>
      <w:r w:rsidRPr="00242199">
        <w:rPr>
          <w:rFonts w:ascii="Times New Roman" w:hAnsi="Times New Roman"/>
          <w:b/>
          <w:bCs/>
          <w:sz w:val="24"/>
          <w:szCs w:val="24"/>
        </w:rPr>
        <w:t>р</w:t>
      </w:r>
      <w:r w:rsidRPr="00242199">
        <w:rPr>
          <w:rFonts w:ascii="Times New Roman" w:hAnsi="Times New Roman"/>
          <w:b/>
          <w:bCs/>
          <w:spacing w:val="-1"/>
          <w:sz w:val="24"/>
          <w:szCs w:val="24"/>
        </w:rPr>
        <w:t>но</w:t>
      </w:r>
      <w:r w:rsidRPr="00242199">
        <w:rPr>
          <w:rFonts w:ascii="Times New Roman" w:hAnsi="Times New Roman"/>
          <w:b/>
          <w:bCs/>
          <w:sz w:val="24"/>
          <w:szCs w:val="24"/>
        </w:rPr>
        <w:t>с</w:t>
      </w:r>
      <w:r w:rsidRPr="00242199">
        <w:rPr>
          <w:rFonts w:ascii="Times New Roman" w:hAnsi="Times New Roman"/>
          <w:b/>
          <w:bCs/>
          <w:spacing w:val="1"/>
          <w:sz w:val="24"/>
          <w:szCs w:val="24"/>
        </w:rPr>
        <w:t>т</w:t>
      </w:r>
      <w:r w:rsidRPr="00242199">
        <w:rPr>
          <w:rFonts w:ascii="Times New Roman" w:hAnsi="Times New Roman"/>
          <w:b/>
          <w:bCs/>
          <w:sz w:val="24"/>
          <w:szCs w:val="24"/>
        </w:rPr>
        <w:t xml:space="preserve">и </w:t>
      </w:r>
      <w:r w:rsidRPr="00242199">
        <w:rPr>
          <w:rFonts w:ascii="Times New Roman" w:hAnsi="Times New Roman"/>
          <w:b/>
          <w:bCs/>
          <w:spacing w:val="-1"/>
          <w:sz w:val="24"/>
          <w:szCs w:val="24"/>
        </w:rPr>
        <w:t>п</w:t>
      </w:r>
      <w:r w:rsidRPr="00242199">
        <w:rPr>
          <w:rFonts w:ascii="Times New Roman" w:hAnsi="Times New Roman"/>
          <w:b/>
          <w:bCs/>
          <w:sz w:val="24"/>
          <w:szCs w:val="24"/>
        </w:rPr>
        <w:t>р</w:t>
      </w:r>
      <w:r w:rsidRPr="00242199">
        <w:rPr>
          <w:rFonts w:ascii="Times New Roman" w:hAnsi="Times New Roman"/>
          <w:b/>
          <w:bCs/>
          <w:spacing w:val="-1"/>
          <w:sz w:val="24"/>
          <w:szCs w:val="24"/>
        </w:rPr>
        <w:t>и</w:t>
      </w:r>
      <w:r w:rsidRPr="00242199">
        <w:rPr>
          <w:rFonts w:ascii="Times New Roman" w:hAnsi="Times New Roman"/>
          <w:b/>
          <w:bCs/>
          <w:sz w:val="24"/>
          <w:szCs w:val="24"/>
        </w:rPr>
        <w:t>р</w:t>
      </w:r>
      <w:r w:rsidRPr="00242199">
        <w:rPr>
          <w:rFonts w:ascii="Times New Roman" w:hAnsi="Times New Roman"/>
          <w:b/>
          <w:bCs/>
          <w:spacing w:val="1"/>
          <w:sz w:val="24"/>
          <w:szCs w:val="24"/>
        </w:rPr>
        <w:t>о</w:t>
      </w:r>
      <w:r w:rsidRPr="00242199">
        <w:rPr>
          <w:rFonts w:ascii="Times New Roman" w:hAnsi="Times New Roman"/>
          <w:b/>
          <w:bCs/>
          <w:sz w:val="24"/>
          <w:szCs w:val="24"/>
        </w:rPr>
        <w:t>дыЗе</w:t>
      </w:r>
      <w:r w:rsidRPr="00242199">
        <w:rPr>
          <w:rFonts w:ascii="Times New Roman" w:hAnsi="Times New Roman"/>
          <w:b/>
          <w:bCs/>
          <w:spacing w:val="-2"/>
          <w:sz w:val="24"/>
          <w:szCs w:val="24"/>
        </w:rPr>
        <w:t>м</w:t>
      </w:r>
      <w:r w:rsidRPr="00242199">
        <w:rPr>
          <w:rFonts w:ascii="Times New Roman" w:hAnsi="Times New Roman"/>
          <w:b/>
          <w:bCs/>
          <w:spacing w:val="1"/>
          <w:sz w:val="24"/>
          <w:szCs w:val="24"/>
        </w:rPr>
        <w:t>л</w:t>
      </w:r>
      <w:r w:rsidRPr="00242199">
        <w:rPr>
          <w:rFonts w:ascii="Times New Roman" w:hAnsi="Times New Roman"/>
          <w:b/>
          <w:bCs/>
          <w:spacing w:val="-1"/>
          <w:sz w:val="24"/>
          <w:szCs w:val="24"/>
        </w:rPr>
        <w:t>и</w:t>
      </w:r>
      <w:r w:rsidRPr="00242199">
        <w:rPr>
          <w:rFonts w:ascii="Times New Roman" w:hAnsi="Times New Roman"/>
          <w:b/>
          <w:bCs/>
          <w:sz w:val="24"/>
          <w:szCs w:val="24"/>
        </w:rPr>
        <w:t>.</w:t>
      </w:r>
    </w:p>
    <w:p w14:paraId="36F84DD0"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42199">
        <w:rPr>
          <w:rFonts w:ascii="Times New Roman" w:hAnsi="Times New Roman"/>
          <w:b/>
          <w:bCs/>
          <w:sz w:val="24"/>
          <w:szCs w:val="24"/>
        </w:rPr>
        <w:t>Л</w:t>
      </w:r>
      <w:r w:rsidRPr="00242199">
        <w:rPr>
          <w:rFonts w:ascii="Times New Roman" w:hAnsi="Times New Roman"/>
          <w:b/>
          <w:bCs/>
          <w:spacing w:val="-1"/>
          <w:sz w:val="24"/>
          <w:szCs w:val="24"/>
        </w:rPr>
        <w:t>и</w:t>
      </w:r>
      <w:r w:rsidRPr="00242199">
        <w:rPr>
          <w:rFonts w:ascii="Times New Roman" w:hAnsi="Times New Roman"/>
          <w:b/>
          <w:bCs/>
          <w:spacing w:val="1"/>
          <w:sz w:val="24"/>
          <w:szCs w:val="24"/>
        </w:rPr>
        <w:t>то</w:t>
      </w:r>
      <w:r w:rsidRPr="00242199">
        <w:rPr>
          <w:rFonts w:ascii="Times New Roman" w:hAnsi="Times New Roman"/>
          <w:b/>
          <w:bCs/>
          <w:sz w:val="24"/>
          <w:szCs w:val="24"/>
        </w:rPr>
        <w:t>с</w:t>
      </w:r>
      <w:r w:rsidRPr="00242199">
        <w:rPr>
          <w:rFonts w:ascii="Times New Roman" w:hAnsi="Times New Roman"/>
          <w:b/>
          <w:bCs/>
          <w:spacing w:val="-2"/>
          <w:sz w:val="24"/>
          <w:szCs w:val="24"/>
        </w:rPr>
        <w:t>ф</w:t>
      </w:r>
      <w:r w:rsidRPr="00242199">
        <w:rPr>
          <w:rFonts w:ascii="Times New Roman" w:hAnsi="Times New Roman"/>
          <w:b/>
          <w:bCs/>
          <w:sz w:val="24"/>
          <w:szCs w:val="24"/>
        </w:rPr>
        <w:t>е</w:t>
      </w:r>
      <w:r w:rsidRPr="00242199">
        <w:rPr>
          <w:rFonts w:ascii="Times New Roman" w:hAnsi="Times New Roman"/>
          <w:b/>
          <w:bCs/>
          <w:spacing w:val="-3"/>
          <w:sz w:val="24"/>
          <w:szCs w:val="24"/>
        </w:rPr>
        <w:t>р</w:t>
      </w:r>
      <w:r w:rsidRPr="00242199">
        <w:rPr>
          <w:rFonts w:ascii="Times New Roman" w:hAnsi="Times New Roman"/>
          <w:b/>
          <w:bCs/>
          <w:sz w:val="24"/>
          <w:szCs w:val="24"/>
        </w:rPr>
        <w:t>аире</w:t>
      </w:r>
      <w:r w:rsidRPr="00242199">
        <w:rPr>
          <w:rFonts w:ascii="Times New Roman" w:hAnsi="Times New Roman"/>
          <w:b/>
          <w:bCs/>
          <w:spacing w:val="1"/>
          <w:sz w:val="24"/>
          <w:szCs w:val="24"/>
        </w:rPr>
        <w:t>л</w:t>
      </w:r>
      <w:r w:rsidRPr="00242199">
        <w:rPr>
          <w:rFonts w:ascii="Times New Roman" w:hAnsi="Times New Roman"/>
          <w:b/>
          <w:bCs/>
          <w:spacing w:val="-2"/>
          <w:sz w:val="24"/>
          <w:szCs w:val="24"/>
        </w:rPr>
        <w:t>ье</w:t>
      </w:r>
      <w:r w:rsidRPr="00242199">
        <w:rPr>
          <w:rFonts w:ascii="Times New Roman" w:hAnsi="Times New Roman"/>
          <w:b/>
          <w:bCs/>
          <w:sz w:val="24"/>
          <w:szCs w:val="24"/>
        </w:rPr>
        <w:t>фЗе</w:t>
      </w:r>
      <w:r w:rsidRPr="00242199">
        <w:rPr>
          <w:rFonts w:ascii="Times New Roman" w:hAnsi="Times New Roman"/>
          <w:b/>
          <w:bCs/>
          <w:spacing w:val="1"/>
          <w:sz w:val="24"/>
          <w:szCs w:val="24"/>
        </w:rPr>
        <w:t>мл</w:t>
      </w:r>
      <w:r w:rsidRPr="00242199">
        <w:rPr>
          <w:rFonts w:ascii="Times New Roman" w:hAnsi="Times New Roman"/>
          <w:b/>
          <w:bCs/>
          <w:spacing w:val="-1"/>
          <w:sz w:val="24"/>
          <w:szCs w:val="24"/>
        </w:rPr>
        <w:t>и</w:t>
      </w:r>
      <w:r w:rsidRPr="00242199">
        <w:rPr>
          <w:rFonts w:ascii="Times New Roman" w:hAnsi="Times New Roman"/>
          <w:b/>
          <w:bCs/>
          <w:sz w:val="24"/>
          <w:szCs w:val="24"/>
        </w:rPr>
        <w:t>.</w:t>
      </w:r>
      <w:r w:rsidRPr="00242199">
        <w:rPr>
          <w:rFonts w:ascii="Times New Roman" w:hAnsi="Times New Roman"/>
          <w:spacing w:val="-1"/>
          <w:sz w:val="24"/>
          <w:szCs w:val="24"/>
        </w:rPr>
        <w:t>И</w:t>
      </w:r>
      <w:r w:rsidRPr="00242199">
        <w:rPr>
          <w:rFonts w:ascii="Times New Roman" w:hAnsi="Times New Roman"/>
          <w:sz w:val="24"/>
          <w:szCs w:val="24"/>
        </w:rPr>
        <w:t>ст</w:t>
      </w:r>
      <w:r w:rsidRPr="00242199">
        <w:rPr>
          <w:rFonts w:ascii="Times New Roman" w:hAnsi="Times New Roman"/>
          <w:spacing w:val="-1"/>
          <w:sz w:val="24"/>
          <w:szCs w:val="24"/>
        </w:rPr>
        <w:t>о</w:t>
      </w:r>
      <w:r w:rsidRPr="00242199">
        <w:rPr>
          <w:rFonts w:ascii="Times New Roman" w:hAnsi="Times New Roman"/>
          <w:spacing w:val="1"/>
          <w:sz w:val="24"/>
          <w:szCs w:val="24"/>
        </w:rPr>
        <w:t>ри</w:t>
      </w:r>
      <w:r w:rsidRPr="00242199">
        <w:rPr>
          <w:rFonts w:ascii="Times New Roman" w:hAnsi="Times New Roman"/>
          <w:sz w:val="24"/>
          <w:szCs w:val="24"/>
        </w:rPr>
        <w:t>я</w:t>
      </w:r>
      <w:r w:rsidRPr="00242199">
        <w:rPr>
          <w:rFonts w:ascii="Times New Roman" w:hAnsi="Times New Roman"/>
          <w:spacing w:val="1"/>
          <w:sz w:val="24"/>
          <w:szCs w:val="24"/>
        </w:rPr>
        <w:t xml:space="preserve"> З</w:t>
      </w:r>
      <w:r w:rsidRPr="00242199">
        <w:rPr>
          <w:rFonts w:ascii="Times New Roman" w:hAnsi="Times New Roman"/>
          <w:sz w:val="24"/>
          <w:szCs w:val="24"/>
        </w:rPr>
        <w:t>ем</w:t>
      </w:r>
      <w:r w:rsidRPr="00242199">
        <w:rPr>
          <w:rFonts w:ascii="Times New Roman" w:hAnsi="Times New Roman"/>
          <w:spacing w:val="-1"/>
          <w:sz w:val="24"/>
          <w:szCs w:val="24"/>
        </w:rPr>
        <w:t>л</w:t>
      </w:r>
      <w:r w:rsidRPr="00242199">
        <w:rPr>
          <w:rFonts w:ascii="Times New Roman" w:hAnsi="Times New Roman"/>
          <w:sz w:val="24"/>
          <w:szCs w:val="24"/>
        </w:rPr>
        <w:t>и</w:t>
      </w:r>
      <w:r w:rsidRPr="00242199">
        <w:rPr>
          <w:rFonts w:ascii="Times New Roman" w:hAnsi="Times New Roman"/>
          <w:spacing w:val="-2"/>
          <w:sz w:val="24"/>
          <w:szCs w:val="24"/>
        </w:rPr>
        <w:t>к</w:t>
      </w:r>
      <w:r w:rsidRPr="00242199">
        <w:rPr>
          <w:rFonts w:ascii="Times New Roman" w:hAnsi="Times New Roman"/>
          <w:sz w:val="24"/>
          <w:szCs w:val="24"/>
        </w:rPr>
        <w:t>ак</w:t>
      </w:r>
      <w:r w:rsidRPr="00242199">
        <w:rPr>
          <w:rFonts w:ascii="Times New Roman" w:hAnsi="Times New Roman"/>
          <w:spacing w:val="1"/>
          <w:sz w:val="24"/>
          <w:szCs w:val="24"/>
        </w:rPr>
        <w:t>п</w:t>
      </w:r>
      <w:r w:rsidRPr="00242199">
        <w:rPr>
          <w:rFonts w:ascii="Times New Roman" w:hAnsi="Times New Roman"/>
          <w:spacing w:val="-1"/>
          <w:sz w:val="24"/>
          <w:szCs w:val="24"/>
        </w:rPr>
        <w:t>л</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3"/>
          <w:sz w:val="24"/>
          <w:szCs w:val="24"/>
        </w:rPr>
        <w:t>т</w:t>
      </w:r>
      <w:r w:rsidRPr="00242199">
        <w:rPr>
          <w:rFonts w:ascii="Times New Roman" w:hAnsi="Times New Roman"/>
          <w:spacing w:val="1"/>
          <w:sz w:val="24"/>
          <w:szCs w:val="24"/>
        </w:rPr>
        <w:t>ы</w:t>
      </w:r>
      <w:r w:rsidRPr="00242199">
        <w:rPr>
          <w:rFonts w:ascii="Times New Roman" w:hAnsi="Times New Roman"/>
          <w:sz w:val="24"/>
          <w:szCs w:val="24"/>
        </w:rPr>
        <w:t>. Лит</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фер</w:t>
      </w:r>
      <w:r w:rsidRPr="00242199">
        <w:rPr>
          <w:rFonts w:ascii="Times New Roman" w:hAnsi="Times New Roman"/>
          <w:spacing w:val="-2"/>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е </w:t>
      </w:r>
      <w:r w:rsidRPr="00242199">
        <w:rPr>
          <w:rFonts w:ascii="Times New Roman" w:hAnsi="Times New Roman"/>
          <w:spacing w:val="1"/>
          <w:sz w:val="24"/>
          <w:szCs w:val="24"/>
        </w:rPr>
        <w:t>п</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pacing w:val="-2"/>
          <w:sz w:val="24"/>
          <w:szCs w:val="24"/>
        </w:rPr>
        <w:t>т</w:t>
      </w:r>
      <w:r w:rsidRPr="00242199">
        <w:rPr>
          <w:rFonts w:ascii="Times New Roman" w:hAnsi="Times New Roman"/>
          <w:spacing w:val="1"/>
          <w:sz w:val="24"/>
          <w:szCs w:val="24"/>
        </w:rPr>
        <w:t>ы</w:t>
      </w:r>
      <w:r w:rsidRPr="00242199">
        <w:rPr>
          <w:rFonts w:ascii="Times New Roman" w:hAnsi="Times New Roman"/>
          <w:sz w:val="24"/>
          <w:szCs w:val="24"/>
        </w:rPr>
        <w:t>. Сейсмические пояса Земли. Ст</w:t>
      </w:r>
      <w:r w:rsidRPr="00242199">
        <w:rPr>
          <w:rFonts w:ascii="Times New Roman" w:hAnsi="Times New Roman"/>
          <w:spacing w:val="-2"/>
          <w:sz w:val="24"/>
          <w:szCs w:val="24"/>
        </w:rPr>
        <w:t>р</w:t>
      </w:r>
      <w:r w:rsidRPr="00242199">
        <w:rPr>
          <w:rFonts w:ascii="Times New Roman" w:hAnsi="Times New Roman"/>
          <w:spacing w:val="1"/>
          <w:sz w:val="24"/>
          <w:szCs w:val="24"/>
        </w:rPr>
        <w:t>о</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 зем</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й к</w:t>
      </w:r>
      <w:r w:rsidRPr="00242199">
        <w:rPr>
          <w:rFonts w:ascii="Times New Roman" w:hAnsi="Times New Roman"/>
          <w:spacing w:val="-1"/>
          <w:sz w:val="24"/>
          <w:szCs w:val="24"/>
        </w:rPr>
        <w:t>ор</w:t>
      </w:r>
      <w:r w:rsidRPr="00242199">
        <w:rPr>
          <w:rFonts w:ascii="Times New Roman" w:hAnsi="Times New Roman"/>
          <w:spacing w:val="1"/>
          <w:sz w:val="24"/>
          <w:szCs w:val="24"/>
        </w:rPr>
        <w:t>ы</w:t>
      </w:r>
      <w:r w:rsidRPr="00242199">
        <w:rPr>
          <w:rFonts w:ascii="Times New Roman" w:hAnsi="Times New Roman"/>
          <w:sz w:val="24"/>
          <w:szCs w:val="24"/>
        </w:rPr>
        <w:t xml:space="preserve">. Типы земной коры, их отличия. </w:t>
      </w:r>
      <w:r w:rsidRPr="00242199">
        <w:rPr>
          <w:rFonts w:ascii="Times New Roman" w:hAnsi="Times New Roman"/>
          <w:spacing w:val="-1"/>
          <w:sz w:val="24"/>
          <w:szCs w:val="24"/>
        </w:rPr>
        <w:t>Фо</w:t>
      </w:r>
      <w:r w:rsidRPr="00242199">
        <w:rPr>
          <w:rFonts w:ascii="Times New Roman" w:hAnsi="Times New Roman"/>
          <w:spacing w:val="1"/>
          <w:sz w:val="24"/>
          <w:szCs w:val="24"/>
        </w:rPr>
        <w:t>р</w:t>
      </w:r>
      <w:r w:rsidRPr="00242199">
        <w:rPr>
          <w:rFonts w:ascii="Times New Roman" w:hAnsi="Times New Roman"/>
          <w:sz w:val="24"/>
          <w:szCs w:val="24"/>
        </w:rPr>
        <w:t>м</w:t>
      </w:r>
      <w:r w:rsidRPr="00242199">
        <w:rPr>
          <w:rFonts w:ascii="Times New Roman" w:hAnsi="Times New Roman"/>
          <w:spacing w:val="-2"/>
          <w:sz w:val="24"/>
          <w:szCs w:val="24"/>
        </w:rPr>
        <w:t>и</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ва</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е современного </w:t>
      </w:r>
      <w:r w:rsidRPr="00242199">
        <w:rPr>
          <w:rFonts w:ascii="Times New Roman" w:hAnsi="Times New Roman"/>
          <w:spacing w:val="1"/>
          <w:sz w:val="24"/>
          <w:szCs w:val="24"/>
        </w:rPr>
        <w:t>р</w:t>
      </w:r>
      <w:r w:rsidRPr="00242199">
        <w:rPr>
          <w:rFonts w:ascii="Times New Roman" w:hAnsi="Times New Roman"/>
          <w:sz w:val="24"/>
          <w:szCs w:val="24"/>
        </w:rPr>
        <w:t>ел</w:t>
      </w:r>
      <w:r w:rsidRPr="00242199">
        <w:rPr>
          <w:rFonts w:ascii="Times New Roman" w:hAnsi="Times New Roman"/>
          <w:spacing w:val="-2"/>
          <w:sz w:val="24"/>
          <w:szCs w:val="24"/>
        </w:rPr>
        <w:t>ье</w:t>
      </w:r>
      <w:r w:rsidRPr="00242199">
        <w:rPr>
          <w:rFonts w:ascii="Times New Roman" w:hAnsi="Times New Roman"/>
          <w:sz w:val="24"/>
          <w:szCs w:val="24"/>
        </w:rPr>
        <w:t>фа</w:t>
      </w:r>
      <w:r w:rsidRPr="00242199">
        <w:rPr>
          <w:rFonts w:ascii="Times New Roman" w:hAnsi="Times New Roman"/>
          <w:spacing w:val="-1"/>
          <w:sz w:val="24"/>
          <w:szCs w:val="24"/>
        </w:rPr>
        <w:t>З</w:t>
      </w:r>
      <w:r w:rsidRPr="00242199">
        <w:rPr>
          <w:rFonts w:ascii="Times New Roman" w:hAnsi="Times New Roman"/>
          <w:sz w:val="24"/>
          <w:szCs w:val="24"/>
        </w:rPr>
        <w:t>ем</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 xml:space="preserve">. </w:t>
      </w:r>
      <w:r w:rsidRPr="00242199">
        <w:rPr>
          <w:rFonts w:ascii="Times New Roman" w:hAnsi="Times New Roman"/>
          <w:i/>
          <w:sz w:val="24"/>
          <w:szCs w:val="24"/>
        </w:rPr>
        <w:t>В</w:t>
      </w:r>
      <w:r w:rsidRPr="00242199">
        <w:rPr>
          <w:rFonts w:ascii="Times New Roman" w:hAnsi="Times New Roman"/>
          <w:i/>
          <w:spacing w:val="-3"/>
          <w:sz w:val="24"/>
          <w:szCs w:val="24"/>
        </w:rPr>
        <w:t>л</w:t>
      </w:r>
      <w:r w:rsidRPr="00242199">
        <w:rPr>
          <w:rFonts w:ascii="Times New Roman" w:hAnsi="Times New Roman"/>
          <w:i/>
          <w:spacing w:val="1"/>
          <w:sz w:val="24"/>
          <w:szCs w:val="24"/>
        </w:rPr>
        <w:t>и</w:t>
      </w:r>
      <w:r w:rsidRPr="00242199">
        <w:rPr>
          <w:rFonts w:ascii="Times New Roman" w:hAnsi="Times New Roman"/>
          <w:i/>
          <w:spacing w:val="-2"/>
          <w:sz w:val="24"/>
          <w:szCs w:val="24"/>
        </w:rPr>
        <w:t>я</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е ст</w:t>
      </w:r>
      <w:r w:rsidRPr="00242199">
        <w:rPr>
          <w:rFonts w:ascii="Times New Roman" w:hAnsi="Times New Roman"/>
          <w:i/>
          <w:spacing w:val="-1"/>
          <w:sz w:val="24"/>
          <w:szCs w:val="24"/>
        </w:rPr>
        <w:t>р</w:t>
      </w:r>
      <w:r w:rsidRPr="00242199">
        <w:rPr>
          <w:rFonts w:ascii="Times New Roman" w:hAnsi="Times New Roman"/>
          <w:i/>
          <w:spacing w:val="1"/>
          <w:sz w:val="24"/>
          <w:szCs w:val="24"/>
        </w:rPr>
        <w:t>о</w:t>
      </w:r>
      <w:r w:rsidRPr="00242199">
        <w:rPr>
          <w:rFonts w:ascii="Times New Roman" w:hAnsi="Times New Roman"/>
          <w:i/>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я зе</w:t>
      </w:r>
      <w:r w:rsidRPr="00242199">
        <w:rPr>
          <w:rFonts w:ascii="Times New Roman" w:hAnsi="Times New Roman"/>
          <w:i/>
          <w:spacing w:val="-3"/>
          <w:sz w:val="24"/>
          <w:szCs w:val="24"/>
        </w:rPr>
        <w:t>м</w:t>
      </w:r>
      <w:r w:rsidRPr="00242199">
        <w:rPr>
          <w:rFonts w:ascii="Times New Roman" w:hAnsi="Times New Roman"/>
          <w:i/>
          <w:spacing w:val="-1"/>
          <w:sz w:val="24"/>
          <w:szCs w:val="24"/>
        </w:rPr>
        <w:t>н</w:t>
      </w:r>
      <w:r w:rsidRPr="00242199">
        <w:rPr>
          <w:rFonts w:ascii="Times New Roman" w:hAnsi="Times New Roman"/>
          <w:i/>
          <w:spacing w:val="1"/>
          <w:sz w:val="24"/>
          <w:szCs w:val="24"/>
        </w:rPr>
        <w:t>о</w:t>
      </w:r>
      <w:r w:rsidRPr="00242199">
        <w:rPr>
          <w:rFonts w:ascii="Times New Roman" w:hAnsi="Times New Roman"/>
          <w:i/>
          <w:sz w:val="24"/>
          <w:szCs w:val="24"/>
        </w:rPr>
        <w:t>й</w:t>
      </w:r>
      <w:r w:rsidRPr="00242199">
        <w:rPr>
          <w:rFonts w:ascii="Times New Roman" w:hAnsi="Times New Roman"/>
          <w:i/>
          <w:spacing w:val="-3"/>
          <w:sz w:val="24"/>
          <w:szCs w:val="24"/>
        </w:rPr>
        <w:t>к</w:t>
      </w:r>
      <w:r w:rsidRPr="00242199">
        <w:rPr>
          <w:rFonts w:ascii="Times New Roman" w:hAnsi="Times New Roman"/>
          <w:i/>
          <w:spacing w:val="-1"/>
          <w:sz w:val="24"/>
          <w:szCs w:val="24"/>
        </w:rPr>
        <w:t>о</w:t>
      </w:r>
      <w:r w:rsidRPr="00242199">
        <w:rPr>
          <w:rFonts w:ascii="Times New Roman" w:hAnsi="Times New Roman"/>
          <w:i/>
          <w:spacing w:val="1"/>
          <w:sz w:val="24"/>
          <w:szCs w:val="24"/>
        </w:rPr>
        <w:t>р</w:t>
      </w:r>
      <w:r w:rsidRPr="00242199">
        <w:rPr>
          <w:rFonts w:ascii="Times New Roman" w:hAnsi="Times New Roman"/>
          <w:i/>
          <w:sz w:val="24"/>
          <w:szCs w:val="24"/>
        </w:rPr>
        <w:t>ы</w:t>
      </w:r>
      <w:r w:rsidRPr="00242199">
        <w:rPr>
          <w:rFonts w:ascii="Times New Roman" w:hAnsi="Times New Roman"/>
          <w:i/>
          <w:spacing w:val="1"/>
          <w:sz w:val="24"/>
          <w:szCs w:val="24"/>
        </w:rPr>
        <w:t>н</w:t>
      </w:r>
      <w:r w:rsidRPr="00242199">
        <w:rPr>
          <w:rFonts w:ascii="Times New Roman" w:hAnsi="Times New Roman"/>
          <w:i/>
          <w:sz w:val="24"/>
          <w:szCs w:val="24"/>
        </w:rPr>
        <w:t xml:space="preserve">а </w:t>
      </w:r>
      <w:r w:rsidRPr="00242199">
        <w:rPr>
          <w:rFonts w:ascii="Times New Roman" w:hAnsi="Times New Roman"/>
          <w:i/>
          <w:spacing w:val="-2"/>
          <w:sz w:val="24"/>
          <w:szCs w:val="24"/>
        </w:rPr>
        <w:t>о</w:t>
      </w:r>
      <w:r w:rsidRPr="00242199">
        <w:rPr>
          <w:rFonts w:ascii="Times New Roman" w:hAnsi="Times New Roman"/>
          <w:i/>
          <w:spacing w:val="1"/>
          <w:sz w:val="24"/>
          <w:szCs w:val="24"/>
        </w:rPr>
        <w:t>б</w:t>
      </w:r>
      <w:r w:rsidRPr="00242199">
        <w:rPr>
          <w:rFonts w:ascii="Times New Roman" w:hAnsi="Times New Roman"/>
          <w:i/>
          <w:spacing w:val="-1"/>
          <w:sz w:val="24"/>
          <w:szCs w:val="24"/>
        </w:rPr>
        <w:t>ли</w:t>
      </w:r>
      <w:r w:rsidRPr="00242199">
        <w:rPr>
          <w:rFonts w:ascii="Times New Roman" w:hAnsi="Times New Roman"/>
          <w:i/>
          <w:sz w:val="24"/>
          <w:szCs w:val="24"/>
        </w:rPr>
        <w:t>к Зем</w:t>
      </w:r>
      <w:r w:rsidRPr="00242199">
        <w:rPr>
          <w:rFonts w:ascii="Times New Roman" w:hAnsi="Times New Roman"/>
          <w:i/>
          <w:spacing w:val="-3"/>
          <w:sz w:val="24"/>
          <w:szCs w:val="24"/>
        </w:rPr>
        <w:t>л</w:t>
      </w:r>
      <w:r w:rsidRPr="00242199">
        <w:rPr>
          <w:rFonts w:ascii="Times New Roman" w:hAnsi="Times New Roman"/>
          <w:i/>
          <w:spacing w:val="1"/>
          <w:sz w:val="24"/>
          <w:szCs w:val="24"/>
        </w:rPr>
        <w:t>и</w:t>
      </w:r>
      <w:r w:rsidRPr="00242199">
        <w:rPr>
          <w:rFonts w:ascii="Times New Roman" w:hAnsi="Times New Roman"/>
          <w:i/>
          <w:sz w:val="24"/>
          <w:szCs w:val="24"/>
        </w:rPr>
        <w:t>.</w:t>
      </w:r>
    </w:p>
    <w:p w14:paraId="6ECDFA5A"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А</w:t>
      </w:r>
      <w:r w:rsidRPr="00242199">
        <w:rPr>
          <w:rFonts w:ascii="Times New Roman" w:hAnsi="Times New Roman"/>
          <w:b/>
          <w:bCs/>
          <w:spacing w:val="1"/>
          <w:sz w:val="24"/>
          <w:szCs w:val="24"/>
        </w:rPr>
        <w:t>т</w:t>
      </w:r>
      <w:r w:rsidRPr="00242199">
        <w:rPr>
          <w:rFonts w:ascii="Times New Roman" w:hAnsi="Times New Roman"/>
          <w:b/>
          <w:bCs/>
          <w:spacing w:val="-2"/>
          <w:sz w:val="24"/>
          <w:szCs w:val="24"/>
        </w:rPr>
        <w:t>м</w:t>
      </w:r>
      <w:r w:rsidRPr="00242199">
        <w:rPr>
          <w:rFonts w:ascii="Times New Roman" w:hAnsi="Times New Roman"/>
          <w:b/>
          <w:bCs/>
          <w:spacing w:val="1"/>
          <w:sz w:val="24"/>
          <w:szCs w:val="24"/>
        </w:rPr>
        <w:t>о</w:t>
      </w:r>
      <w:r w:rsidRPr="00242199">
        <w:rPr>
          <w:rFonts w:ascii="Times New Roman" w:hAnsi="Times New Roman"/>
          <w:b/>
          <w:bCs/>
          <w:sz w:val="24"/>
          <w:szCs w:val="24"/>
        </w:rPr>
        <w:t>с</w:t>
      </w:r>
      <w:r w:rsidRPr="00242199">
        <w:rPr>
          <w:rFonts w:ascii="Times New Roman" w:hAnsi="Times New Roman"/>
          <w:b/>
          <w:bCs/>
          <w:spacing w:val="-2"/>
          <w:sz w:val="24"/>
          <w:szCs w:val="24"/>
        </w:rPr>
        <w:t>ф</w:t>
      </w:r>
      <w:r w:rsidRPr="00242199">
        <w:rPr>
          <w:rFonts w:ascii="Times New Roman" w:hAnsi="Times New Roman"/>
          <w:b/>
          <w:bCs/>
          <w:sz w:val="24"/>
          <w:szCs w:val="24"/>
        </w:rPr>
        <w:t xml:space="preserve">ера и </w:t>
      </w:r>
      <w:r w:rsidRPr="00242199">
        <w:rPr>
          <w:rFonts w:ascii="Times New Roman" w:hAnsi="Times New Roman"/>
          <w:b/>
          <w:bCs/>
          <w:spacing w:val="-1"/>
          <w:sz w:val="24"/>
          <w:szCs w:val="24"/>
        </w:rPr>
        <w:t>к</w:t>
      </w:r>
      <w:r w:rsidRPr="00242199">
        <w:rPr>
          <w:rFonts w:ascii="Times New Roman" w:hAnsi="Times New Roman"/>
          <w:b/>
          <w:bCs/>
          <w:spacing w:val="1"/>
          <w:sz w:val="24"/>
          <w:szCs w:val="24"/>
        </w:rPr>
        <w:t>л</w:t>
      </w:r>
      <w:r w:rsidRPr="00242199">
        <w:rPr>
          <w:rFonts w:ascii="Times New Roman" w:hAnsi="Times New Roman"/>
          <w:b/>
          <w:bCs/>
          <w:spacing w:val="-1"/>
          <w:sz w:val="24"/>
          <w:szCs w:val="24"/>
        </w:rPr>
        <w:t>и</w:t>
      </w:r>
      <w:r w:rsidRPr="00242199">
        <w:rPr>
          <w:rFonts w:ascii="Times New Roman" w:hAnsi="Times New Roman"/>
          <w:b/>
          <w:bCs/>
          <w:sz w:val="24"/>
          <w:szCs w:val="24"/>
        </w:rPr>
        <w:t>ма</w:t>
      </w:r>
      <w:r w:rsidRPr="00242199">
        <w:rPr>
          <w:rFonts w:ascii="Times New Roman" w:hAnsi="Times New Roman"/>
          <w:b/>
          <w:bCs/>
          <w:spacing w:val="1"/>
          <w:sz w:val="24"/>
          <w:szCs w:val="24"/>
        </w:rPr>
        <w:t>т</w:t>
      </w:r>
      <w:r w:rsidRPr="00242199">
        <w:rPr>
          <w:rFonts w:ascii="Times New Roman" w:hAnsi="Times New Roman"/>
          <w:b/>
          <w:bCs/>
          <w:sz w:val="24"/>
          <w:szCs w:val="24"/>
        </w:rPr>
        <w:t>ы З</w:t>
      </w:r>
      <w:r w:rsidRPr="00242199">
        <w:rPr>
          <w:rFonts w:ascii="Times New Roman" w:hAnsi="Times New Roman"/>
          <w:b/>
          <w:bCs/>
          <w:spacing w:val="-2"/>
          <w:sz w:val="24"/>
          <w:szCs w:val="24"/>
        </w:rPr>
        <w:t>е</w:t>
      </w:r>
      <w:r w:rsidRPr="00242199">
        <w:rPr>
          <w:rFonts w:ascii="Times New Roman" w:hAnsi="Times New Roman"/>
          <w:b/>
          <w:bCs/>
          <w:sz w:val="24"/>
          <w:szCs w:val="24"/>
        </w:rPr>
        <w:t>м</w:t>
      </w:r>
      <w:r w:rsidRPr="00242199">
        <w:rPr>
          <w:rFonts w:ascii="Times New Roman" w:hAnsi="Times New Roman"/>
          <w:b/>
          <w:bCs/>
          <w:spacing w:val="1"/>
          <w:sz w:val="24"/>
          <w:szCs w:val="24"/>
        </w:rPr>
        <w:t>л</w:t>
      </w:r>
      <w:r w:rsidRPr="00242199">
        <w:rPr>
          <w:rFonts w:ascii="Times New Roman" w:hAnsi="Times New Roman"/>
          <w:b/>
          <w:bCs/>
          <w:spacing w:val="-1"/>
          <w:sz w:val="24"/>
          <w:szCs w:val="24"/>
        </w:rPr>
        <w:t>и</w:t>
      </w:r>
      <w:r w:rsidRPr="00242199">
        <w:rPr>
          <w:rFonts w:ascii="Times New Roman" w:hAnsi="Times New Roman"/>
          <w:b/>
          <w:bCs/>
          <w:sz w:val="24"/>
          <w:szCs w:val="24"/>
        </w:rPr>
        <w:t xml:space="preserve">. </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с</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1"/>
          <w:sz w:val="24"/>
          <w:szCs w:val="24"/>
        </w:rPr>
        <w:t>д</w:t>
      </w:r>
      <w:r w:rsidRPr="00242199">
        <w:rPr>
          <w:rFonts w:ascii="Times New Roman" w:hAnsi="Times New Roman"/>
          <w:sz w:val="24"/>
          <w:szCs w:val="24"/>
        </w:rPr>
        <w:t>ел</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 темп</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ат</w:t>
      </w:r>
      <w:r w:rsidRPr="00242199">
        <w:rPr>
          <w:rFonts w:ascii="Times New Roman" w:hAnsi="Times New Roman"/>
          <w:spacing w:val="-4"/>
          <w:sz w:val="24"/>
          <w:szCs w:val="24"/>
        </w:rPr>
        <w:t>у</w:t>
      </w:r>
      <w:r w:rsidRPr="00242199">
        <w:rPr>
          <w:rFonts w:ascii="Times New Roman" w:hAnsi="Times New Roman"/>
          <w:spacing w:val="1"/>
          <w:sz w:val="24"/>
          <w:szCs w:val="24"/>
        </w:rPr>
        <w:t>ры</w:t>
      </w:r>
      <w:r w:rsidRPr="00242199">
        <w:rPr>
          <w:rFonts w:ascii="Times New Roman" w:hAnsi="Times New Roman"/>
          <w:sz w:val="24"/>
          <w:szCs w:val="24"/>
        </w:rPr>
        <w:t>,</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2"/>
          <w:sz w:val="24"/>
          <w:szCs w:val="24"/>
        </w:rPr>
        <w:t>а</w:t>
      </w:r>
      <w:r w:rsidRPr="00242199">
        <w:rPr>
          <w:rFonts w:ascii="Times New Roman" w:hAnsi="Times New Roman"/>
          <w:spacing w:val="1"/>
          <w:sz w:val="24"/>
          <w:szCs w:val="24"/>
        </w:rPr>
        <w:t>д</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z w:val="24"/>
          <w:szCs w:val="24"/>
        </w:rPr>
        <w:t>я</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z w:val="24"/>
          <w:szCs w:val="24"/>
        </w:rPr>
        <w:t>ват</w:t>
      </w:r>
      <w:r w:rsidRPr="00242199">
        <w:rPr>
          <w:rFonts w:ascii="Times New Roman" w:hAnsi="Times New Roman"/>
          <w:spacing w:val="-3"/>
          <w:sz w:val="24"/>
          <w:szCs w:val="24"/>
        </w:rPr>
        <w:t>м</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ферн</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z w:val="24"/>
          <w:szCs w:val="24"/>
        </w:rPr>
        <w:t>о</w:t>
      </w:r>
      <w:r w:rsidRPr="00242199">
        <w:rPr>
          <w:rFonts w:ascii="Times New Roman" w:hAnsi="Times New Roman"/>
          <w:spacing w:val="1"/>
          <w:sz w:val="24"/>
          <w:szCs w:val="24"/>
        </w:rPr>
        <w:t>д</w:t>
      </w:r>
      <w:r w:rsidRPr="00242199">
        <w:rPr>
          <w:rFonts w:ascii="Times New Roman" w:hAnsi="Times New Roman"/>
          <w:sz w:val="24"/>
          <w:szCs w:val="24"/>
        </w:rPr>
        <w:t>ав</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1"/>
          <w:sz w:val="24"/>
          <w:szCs w:val="24"/>
        </w:rPr>
        <w:t>З</w:t>
      </w:r>
      <w:r w:rsidRPr="00242199">
        <w:rPr>
          <w:rFonts w:ascii="Times New Roman" w:hAnsi="Times New Roman"/>
          <w:spacing w:val="-2"/>
          <w:sz w:val="24"/>
          <w:szCs w:val="24"/>
        </w:rPr>
        <w:t>е</w:t>
      </w:r>
      <w:r w:rsidRPr="00242199">
        <w:rPr>
          <w:rFonts w:ascii="Times New Roman" w:hAnsi="Times New Roman"/>
          <w:sz w:val="24"/>
          <w:szCs w:val="24"/>
        </w:rPr>
        <w:t>м</w:t>
      </w:r>
      <w:r w:rsidRPr="00242199">
        <w:rPr>
          <w:rFonts w:ascii="Times New Roman" w:hAnsi="Times New Roman"/>
          <w:spacing w:val="-1"/>
          <w:sz w:val="24"/>
          <w:szCs w:val="24"/>
        </w:rPr>
        <w:t>л</w:t>
      </w:r>
      <w:r w:rsidRPr="00242199">
        <w:rPr>
          <w:rFonts w:ascii="Times New Roman" w:hAnsi="Times New Roman"/>
          <w:sz w:val="24"/>
          <w:szCs w:val="24"/>
        </w:rPr>
        <w:t>еи</w:t>
      </w:r>
      <w:r w:rsidRPr="00242199">
        <w:rPr>
          <w:rFonts w:ascii="Times New Roman" w:hAnsi="Times New Roman"/>
          <w:spacing w:val="-1"/>
          <w:sz w:val="24"/>
          <w:szCs w:val="24"/>
        </w:rPr>
        <w:t>и</w:t>
      </w:r>
      <w:r w:rsidRPr="00242199">
        <w:rPr>
          <w:rFonts w:ascii="Times New Roman" w:hAnsi="Times New Roman"/>
          <w:sz w:val="24"/>
          <w:szCs w:val="24"/>
        </w:rPr>
        <w:t>х</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аж</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н</w:t>
      </w:r>
      <w:r w:rsidRPr="00242199">
        <w:rPr>
          <w:rFonts w:ascii="Times New Roman" w:hAnsi="Times New Roman"/>
          <w:sz w:val="24"/>
          <w:szCs w:val="24"/>
        </w:rPr>
        <w:t>акл</w:t>
      </w:r>
      <w:r w:rsidRPr="00242199">
        <w:rPr>
          <w:rFonts w:ascii="Times New Roman" w:hAnsi="Times New Roman"/>
          <w:spacing w:val="-2"/>
          <w:sz w:val="24"/>
          <w:szCs w:val="24"/>
        </w:rPr>
        <w:t>и</w:t>
      </w:r>
      <w:r w:rsidRPr="00242199">
        <w:rPr>
          <w:rFonts w:ascii="Times New Roman" w:hAnsi="Times New Roman"/>
          <w:sz w:val="24"/>
          <w:szCs w:val="24"/>
        </w:rPr>
        <w:t>мат</w:t>
      </w:r>
      <w:r w:rsidRPr="00242199">
        <w:rPr>
          <w:rFonts w:ascii="Times New Roman" w:hAnsi="Times New Roman"/>
          <w:spacing w:val="-2"/>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ки</w:t>
      </w:r>
      <w:r w:rsidRPr="00242199">
        <w:rPr>
          <w:rFonts w:ascii="Times New Roman" w:hAnsi="Times New Roman"/>
          <w:sz w:val="24"/>
          <w:szCs w:val="24"/>
        </w:rPr>
        <w:t>х</w:t>
      </w:r>
      <w:r w:rsidRPr="00242199">
        <w:rPr>
          <w:rFonts w:ascii="Times New Roman" w:hAnsi="Times New Roman"/>
          <w:spacing w:val="-2"/>
          <w:sz w:val="24"/>
          <w:szCs w:val="24"/>
        </w:rPr>
        <w:t>к</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z w:val="24"/>
          <w:szCs w:val="24"/>
        </w:rPr>
        <w:t>т</w:t>
      </w:r>
      <w:r w:rsidRPr="00242199">
        <w:rPr>
          <w:rFonts w:ascii="Times New Roman" w:hAnsi="Times New Roman"/>
          <w:spacing w:val="-3"/>
          <w:sz w:val="24"/>
          <w:szCs w:val="24"/>
        </w:rPr>
        <w:t>а</w:t>
      </w:r>
      <w:r w:rsidRPr="00242199">
        <w:rPr>
          <w:rFonts w:ascii="Times New Roman" w:hAnsi="Times New Roman"/>
          <w:spacing w:val="1"/>
          <w:sz w:val="24"/>
          <w:szCs w:val="24"/>
        </w:rPr>
        <w:t>х</w:t>
      </w:r>
      <w:r w:rsidRPr="00242199">
        <w:rPr>
          <w:rFonts w:ascii="Times New Roman" w:hAnsi="Times New Roman"/>
          <w:sz w:val="24"/>
          <w:szCs w:val="24"/>
        </w:rPr>
        <w:t>.Раз</w:t>
      </w:r>
      <w:r w:rsidRPr="00242199">
        <w:rPr>
          <w:rFonts w:ascii="Times New Roman" w:hAnsi="Times New Roman"/>
          <w:spacing w:val="-2"/>
          <w:sz w:val="24"/>
          <w:szCs w:val="24"/>
        </w:rPr>
        <w:t>н</w:t>
      </w:r>
      <w:r w:rsidRPr="00242199">
        <w:rPr>
          <w:rFonts w:ascii="Times New Roman" w:hAnsi="Times New Roman"/>
          <w:spacing w:val="1"/>
          <w:sz w:val="24"/>
          <w:szCs w:val="24"/>
        </w:rPr>
        <w:t>оо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3"/>
          <w:sz w:val="24"/>
          <w:szCs w:val="24"/>
        </w:rPr>
        <w:t>з</w:t>
      </w:r>
      <w:r w:rsidRPr="00242199">
        <w:rPr>
          <w:rFonts w:ascii="Times New Roman" w:hAnsi="Times New Roman"/>
          <w:spacing w:val="1"/>
          <w:sz w:val="24"/>
          <w:szCs w:val="24"/>
        </w:rPr>
        <w:t>и</w:t>
      </w:r>
      <w:r w:rsidRPr="00242199">
        <w:rPr>
          <w:rFonts w:ascii="Times New Roman" w:hAnsi="Times New Roman"/>
          <w:sz w:val="24"/>
          <w:szCs w:val="24"/>
        </w:rPr>
        <w:t>еклимата</w:t>
      </w:r>
      <w:r w:rsidRPr="00242199">
        <w:rPr>
          <w:rFonts w:ascii="Times New Roman" w:hAnsi="Times New Roman"/>
          <w:spacing w:val="1"/>
          <w:sz w:val="24"/>
          <w:szCs w:val="24"/>
        </w:rPr>
        <w:t xml:space="preserve"> н</w:t>
      </w:r>
      <w:r w:rsidRPr="00242199">
        <w:rPr>
          <w:rFonts w:ascii="Times New Roman" w:hAnsi="Times New Roman"/>
          <w:sz w:val="24"/>
          <w:szCs w:val="24"/>
        </w:rPr>
        <w:t>а</w:t>
      </w:r>
      <w:r w:rsidRPr="00242199">
        <w:rPr>
          <w:rFonts w:ascii="Times New Roman" w:hAnsi="Times New Roman"/>
          <w:spacing w:val="1"/>
          <w:sz w:val="24"/>
          <w:szCs w:val="24"/>
        </w:rPr>
        <w:t xml:space="preserve"> З</w:t>
      </w:r>
      <w:r w:rsidRPr="00242199">
        <w:rPr>
          <w:rFonts w:ascii="Times New Roman" w:hAnsi="Times New Roman"/>
          <w:sz w:val="24"/>
          <w:szCs w:val="24"/>
        </w:rPr>
        <w:t>ем</w:t>
      </w:r>
      <w:r w:rsidRPr="00242199">
        <w:rPr>
          <w:rFonts w:ascii="Times New Roman" w:hAnsi="Times New Roman"/>
          <w:spacing w:val="-1"/>
          <w:sz w:val="24"/>
          <w:szCs w:val="24"/>
        </w:rPr>
        <w:t>л</w:t>
      </w:r>
      <w:r w:rsidRPr="00242199">
        <w:rPr>
          <w:rFonts w:ascii="Times New Roman" w:hAnsi="Times New Roman"/>
          <w:sz w:val="24"/>
          <w:szCs w:val="24"/>
        </w:rPr>
        <w:t>е. К</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ма</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об</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4"/>
          <w:sz w:val="24"/>
          <w:szCs w:val="24"/>
        </w:rPr>
        <w:t>у</w:t>
      </w:r>
      <w:r w:rsidRPr="00242199">
        <w:rPr>
          <w:rFonts w:ascii="Times New Roman" w:hAnsi="Times New Roman"/>
          <w:spacing w:val="-1"/>
          <w:sz w:val="24"/>
          <w:szCs w:val="24"/>
        </w:rPr>
        <w:t>ю</w:t>
      </w:r>
      <w:r w:rsidRPr="00242199">
        <w:rPr>
          <w:rFonts w:ascii="Times New Roman" w:hAnsi="Times New Roman"/>
          <w:sz w:val="24"/>
          <w:szCs w:val="24"/>
        </w:rPr>
        <w:t>щие фа</w:t>
      </w:r>
      <w:r w:rsidRPr="00242199">
        <w:rPr>
          <w:rFonts w:ascii="Times New Roman" w:hAnsi="Times New Roman"/>
          <w:spacing w:val="1"/>
          <w:sz w:val="24"/>
          <w:szCs w:val="24"/>
        </w:rPr>
        <w:t>к</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ы</w:t>
      </w:r>
      <w:r w:rsidRPr="00242199">
        <w:rPr>
          <w:rFonts w:ascii="Times New Roman" w:hAnsi="Times New Roman"/>
          <w:sz w:val="24"/>
          <w:szCs w:val="24"/>
        </w:rPr>
        <w:t xml:space="preserve">. </w:t>
      </w:r>
      <w:r w:rsidRPr="00242199">
        <w:rPr>
          <w:rFonts w:ascii="Times New Roman" w:hAnsi="Times New Roman"/>
          <w:spacing w:val="2"/>
          <w:sz w:val="24"/>
          <w:szCs w:val="24"/>
        </w:rPr>
        <w:t xml:space="preserve">Характеристика воздушных масс Земли. </w:t>
      </w:r>
      <w:r w:rsidRPr="00242199">
        <w:rPr>
          <w:rFonts w:ascii="Times New Roman" w:hAnsi="Times New Roman"/>
          <w:spacing w:val="-1"/>
          <w:sz w:val="24"/>
          <w:szCs w:val="24"/>
        </w:rPr>
        <w:t>Х</w:t>
      </w:r>
      <w:r w:rsidRPr="00242199">
        <w:rPr>
          <w:rFonts w:ascii="Times New Roman" w:hAnsi="Times New Roman"/>
          <w:spacing w:val="-2"/>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акт</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ст</w:t>
      </w:r>
      <w:r w:rsidRPr="00242199">
        <w:rPr>
          <w:rFonts w:ascii="Times New Roman" w:hAnsi="Times New Roman"/>
          <w:spacing w:val="-2"/>
          <w:sz w:val="24"/>
          <w:szCs w:val="24"/>
        </w:rPr>
        <w:t>и</w:t>
      </w:r>
      <w:r w:rsidRPr="00242199">
        <w:rPr>
          <w:rFonts w:ascii="Times New Roman" w:hAnsi="Times New Roman"/>
          <w:sz w:val="24"/>
          <w:szCs w:val="24"/>
        </w:rPr>
        <w:t xml:space="preserve">ка </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но</w:t>
      </w:r>
      <w:r w:rsidRPr="00242199">
        <w:rPr>
          <w:rFonts w:ascii="Times New Roman" w:hAnsi="Times New Roman"/>
          <w:spacing w:val="-3"/>
          <w:sz w:val="24"/>
          <w:szCs w:val="24"/>
        </w:rPr>
        <w:t>в</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х и </w:t>
      </w:r>
      <w:r w:rsidRPr="00242199">
        <w:rPr>
          <w:rFonts w:ascii="Times New Roman" w:hAnsi="Times New Roman"/>
          <w:spacing w:val="-1"/>
          <w:sz w:val="24"/>
          <w:szCs w:val="24"/>
        </w:rPr>
        <w:t>п</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1"/>
          <w:sz w:val="24"/>
          <w:szCs w:val="24"/>
        </w:rPr>
        <w:t>хо</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х кл</w:t>
      </w:r>
      <w:r w:rsidRPr="00242199">
        <w:rPr>
          <w:rFonts w:ascii="Times New Roman" w:hAnsi="Times New Roman"/>
          <w:spacing w:val="-2"/>
          <w:sz w:val="24"/>
          <w:szCs w:val="24"/>
        </w:rPr>
        <w:t>и</w:t>
      </w:r>
      <w:r w:rsidRPr="00242199">
        <w:rPr>
          <w:rFonts w:ascii="Times New Roman" w:hAnsi="Times New Roman"/>
          <w:sz w:val="24"/>
          <w:szCs w:val="24"/>
        </w:rPr>
        <w:t>мати</w:t>
      </w:r>
      <w:r w:rsidRPr="00242199">
        <w:rPr>
          <w:rFonts w:ascii="Times New Roman" w:hAnsi="Times New Roman"/>
          <w:spacing w:val="1"/>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х </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z w:val="24"/>
          <w:szCs w:val="24"/>
        </w:rPr>
        <w:t>я</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z w:val="24"/>
          <w:szCs w:val="24"/>
        </w:rPr>
        <w:t xml:space="preserve">в </w:t>
      </w:r>
      <w:r w:rsidRPr="00242199">
        <w:rPr>
          <w:rFonts w:ascii="Times New Roman" w:hAnsi="Times New Roman"/>
          <w:spacing w:val="1"/>
          <w:sz w:val="24"/>
          <w:szCs w:val="24"/>
        </w:rPr>
        <w:t>З</w:t>
      </w:r>
      <w:r w:rsidRPr="00242199">
        <w:rPr>
          <w:rFonts w:ascii="Times New Roman" w:hAnsi="Times New Roman"/>
          <w:sz w:val="24"/>
          <w:szCs w:val="24"/>
        </w:rPr>
        <w:t>ем</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w:t>
      </w:r>
      <w:r w:rsidRPr="00242199">
        <w:rPr>
          <w:rFonts w:ascii="Times New Roman" w:hAnsi="Times New Roman"/>
          <w:i/>
          <w:sz w:val="24"/>
          <w:szCs w:val="24"/>
        </w:rPr>
        <w:t>В</w:t>
      </w:r>
      <w:r w:rsidRPr="00242199">
        <w:rPr>
          <w:rFonts w:ascii="Times New Roman" w:hAnsi="Times New Roman"/>
          <w:i/>
          <w:spacing w:val="-3"/>
          <w:sz w:val="24"/>
          <w:szCs w:val="24"/>
        </w:rPr>
        <w:t>л</w:t>
      </w:r>
      <w:r w:rsidRPr="00242199">
        <w:rPr>
          <w:rFonts w:ascii="Times New Roman" w:hAnsi="Times New Roman"/>
          <w:i/>
          <w:spacing w:val="1"/>
          <w:sz w:val="24"/>
          <w:szCs w:val="24"/>
        </w:rPr>
        <w:t>и</w:t>
      </w:r>
      <w:r w:rsidRPr="00242199">
        <w:rPr>
          <w:rFonts w:ascii="Times New Roman" w:hAnsi="Times New Roman"/>
          <w:i/>
          <w:sz w:val="24"/>
          <w:szCs w:val="24"/>
        </w:rPr>
        <w:t>я</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е кл</w:t>
      </w:r>
      <w:r w:rsidRPr="00242199">
        <w:rPr>
          <w:rFonts w:ascii="Times New Roman" w:hAnsi="Times New Roman"/>
          <w:i/>
          <w:spacing w:val="-2"/>
          <w:sz w:val="24"/>
          <w:szCs w:val="24"/>
        </w:rPr>
        <w:t>и</w:t>
      </w:r>
      <w:r w:rsidRPr="00242199">
        <w:rPr>
          <w:rFonts w:ascii="Times New Roman" w:hAnsi="Times New Roman"/>
          <w:i/>
          <w:sz w:val="24"/>
          <w:szCs w:val="24"/>
        </w:rPr>
        <w:t>мати</w:t>
      </w:r>
      <w:r w:rsidRPr="00242199">
        <w:rPr>
          <w:rFonts w:ascii="Times New Roman" w:hAnsi="Times New Roman"/>
          <w:i/>
          <w:spacing w:val="1"/>
          <w:sz w:val="24"/>
          <w:szCs w:val="24"/>
        </w:rPr>
        <w:t>ч</w:t>
      </w:r>
      <w:r w:rsidRPr="00242199">
        <w:rPr>
          <w:rFonts w:ascii="Times New Roman" w:hAnsi="Times New Roman"/>
          <w:i/>
          <w:spacing w:val="-2"/>
          <w:sz w:val="24"/>
          <w:szCs w:val="24"/>
        </w:rPr>
        <w:t>е</w:t>
      </w:r>
      <w:r w:rsidRPr="00242199">
        <w:rPr>
          <w:rFonts w:ascii="Times New Roman" w:hAnsi="Times New Roman"/>
          <w:i/>
          <w:sz w:val="24"/>
          <w:szCs w:val="24"/>
        </w:rPr>
        <w:t>с</w:t>
      </w:r>
      <w:r w:rsidRPr="00242199">
        <w:rPr>
          <w:rFonts w:ascii="Times New Roman" w:hAnsi="Times New Roman"/>
          <w:i/>
          <w:spacing w:val="-2"/>
          <w:sz w:val="24"/>
          <w:szCs w:val="24"/>
        </w:rPr>
        <w:t>к</w:t>
      </w:r>
      <w:r w:rsidRPr="00242199">
        <w:rPr>
          <w:rFonts w:ascii="Times New Roman" w:hAnsi="Times New Roman"/>
          <w:i/>
          <w:spacing w:val="1"/>
          <w:sz w:val="24"/>
          <w:szCs w:val="24"/>
        </w:rPr>
        <w:t>и</w:t>
      </w:r>
      <w:r w:rsidRPr="00242199">
        <w:rPr>
          <w:rFonts w:ascii="Times New Roman" w:hAnsi="Times New Roman"/>
          <w:i/>
          <w:sz w:val="24"/>
          <w:szCs w:val="24"/>
        </w:rPr>
        <w:t>х</w:t>
      </w:r>
      <w:r w:rsidRPr="00242199">
        <w:rPr>
          <w:rFonts w:ascii="Times New Roman" w:hAnsi="Times New Roman"/>
          <w:i/>
          <w:spacing w:val="-4"/>
          <w:sz w:val="24"/>
          <w:szCs w:val="24"/>
        </w:rPr>
        <w:t>у</w:t>
      </w:r>
      <w:r w:rsidRPr="00242199">
        <w:rPr>
          <w:rFonts w:ascii="Times New Roman" w:hAnsi="Times New Roman"/>
          <w:i/>
          <w:sz w:val="24"/>
          <w:szCs w:val="24"/>
        </w:rPr>
        <w:t>слов</w:t>
      </w:r>
      <w:r w:rsidRPr="00242199">
        <w:rPr>
          <w:rFonts w:ascii="Times New Roman" w:hAnsi="Times New Roman"/>
          <w:i/>
          <w:spacing w:val="-2"/>
          <w:sz w:val="24"/>
          <w:szCs w:val="24"/>
        </w:rPr>
        <w:t>и</w:t>
      </w:r>
      <w:r w:rsidRPr="00242199">
        <w:rPr>
          <w:rFonts w:ascii="Times New Roman" w:hAnsi="Times New Roman"/>
          <w:i/>
          <w:sz w:val="24"/>
          <w:szCs w:val="24"/>
        </w:rPr>
        <w:t>й</w:t>
      </w:r>
      <w:r w:rsidRPr="00242199">
        <w:rPr>
          <w:rFonts w:ascii="Times New Roman" w:hAnsi="Times New Roman"/>
          <w:i/>
          <w:spacing w:val="1"/>
          <w:sz w:val="24"/>
          <w:szCs w:val="24"/>
        </w:rPr>
        <w:t xml:space="preserve"> н</w:t>
      </w:r>
      <w:r w:rsidRPr="00242199">
        <w:rPr>
          <w:rFonts w:ascii="Times New Roman" w:hAnsi="Times New Roman"/>
          <w:i/>
          <w:sz w:val="24"/>
          <w:szCs w:val="24"/>
        </w:rPr>
        <w:t>а</w:t>
      </w:r>
      <w:r w:rsidRPr="00242199">
        <w:rPr>
          <w:rFonts w:ascii="Times New Roman" w:hAnsi="Times New Roman"/>
          <w:i/>
          <w:spacing w:val="-2"/>
          <w:sz w:val="24"/>
          <w:szCs w:val="24"/>
        </w:rPr>
        <w:t>ж</w:t>
      </w:r>
      <w:r w:rsidRPr="00242199">
        <w:rPr>
          <w:rFonts w:ascii="Times New Roman" w:hAnsi="Times New Roman"/>
          <w:i/>
          <w:spacing w:val="1"/>
          <w:sz w:val="24"/>
          <w:szCs w:val="24"/>
        </w:rPr>
        <w:t>и</w:t>
      </w:r>
      <w:r w:rsidRPr="00242199">
        <w:rPr>
          <w:rFonts w:ascii="Times New Roman" w:hAnsi="Times New Roman"/>
          <w:i/>
          <w:sz w:val="24"/>
          <w:szCs w:val="24"/>
        </w:rPr>
        <w:t>знь</w:t>
      </w:r>
      <w:r w:rsidRPr="00242199">
        <w:rPr>
          <w:rFonts w:ascii="Times New Roman" w:hAnsi="Times New Roman"/>
          <w:i/>
          <w:spacing w:val="-1"/>
          <w:sz w:val="24"/>
          <w:szCs w:val="24"/>
        </w:rPr>
        <w:t>лю</w:t>
      </w:r>
      <w:r w:rsidRPr="00242199">
        <w:rPr>
          <w:rFonts w:ascii="Times New Roman" w:hAnsi="Times New Roman"/>
          <w:i/>
          <w:spacing w:val="1"/>
          <w:sz w:val="24"/>
          <w:szCs w:val="24"/>
        </w:rPr>
        <w:t>д</w:t>
      </w:r>
      <w:r w:rsidRPr="00242199">
        <w:rPr>
          <w:rFonts w:ascii="Times New Roman" w:hAnsi="Times New Roman"/>
          <w:i/>
          <w:spacing w:val="-2"/>
          <w:sz w:val="24"/>
          <w:szCs w:val="24"/>
        </w:rPr>
        <w:t>е</w:t>
      </w:r>
      <w:r w:rsidRPr="00242199">
        <w:rPr>
          <w:rFonts w:ascii="Times New Roman" w:hAnsi="Times New Roman"/>
          <w:i/>
          <w:spacing w:val="1"/>
          <w:sz w:val="24"/>
          <w:szCs w:val="24"/>
        </w:rPr>
        <w:t>й</w:t>
      </w:r>
      <w:r w:rsidRPr="00242199">
        <w:rPr>
          <w:rFonts w:ascii="Times New Roman" w:hAnsi="Times New Roman"/>
          <w:i/>
          <w:sz w:val="24"/>
          <w:szCs w:val="24"/>
        </w:rPr>
        <w:t>.</w:t>
      </w:r>
      <w:r w:rsidRPr="00242199">
        <w:rPr>
          <w:rFonts w:ascii="Times New Roman" w:hAnsi="Times New Roman"/>
          <w:i/>
          <w:spacing w:val="-3"/>
          <w:sz w:val="24"/>
          <w:szCs w:val="24"/>
        </w:rPr>
        <w:t>В</w:t>
      </w:r>
      <w:r w:rsidRPr="00242199">
        <w:rPr>
          <w:rFonts w:ascii="Times New Roman" w:hAnsi="Times New Roman"/>
          <w:i/>
          <w:spacing w:val="-1"/>
          <w:sz w:val="24"/>
          <w:szCs w:val="24"/>
        </w:rPr>
        <w:t>л</w:t>
      </w:r>
      <w:r w:rsidRPr="00242199">
        <w:rPr>
          <w:rFonts w:ascii="Times New Roman" w:hAnsi="Times New Roman"/>
          <w:i/>
          <w:spacing w:val="1"/>
          <w:sz w:val="24"/>
          <w:szCs w:val="24"/>
        </w:rPr>
        <w:t>и</w:t>
      </w:r>
      <w:r w:rsidRPr="00242199">
        <w:rPr>
          <w:rFonts w:ascii="Times New Roman" w:hAnsi="Times New Roman"/>
          <w:i/>
          <w:sz w:val="24"/>
          <w:szCs w:val="24"/>
        </w:rPr>
        <w:t>я</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е</w:t>
      </w:r>
      <w:r w:rsidRPr="00242199">
        <w:rPr>
          <w:rFonts w:ascii="Times New Roman" w:hAnsi="Times New Roman"/>
          <w:i/>
          <w:spacing w:val="-2"/>
          <w:sz w:val="24"/>
          <w:szCs w:val="24"/>
        </w:rPr>
        <w:t>с</w:t>
      </w:r>
      <w:r w:rsidRPr="00242199">
        <w:rPr>
          <w:rFonts w:ascii="Times New Roman" w:hAnsi="Times New Roman"/>
          <w:i/>
          <w:spacing w:val="1"/>
          <w:sz w:val="24"/>
          <w:szCs w:val="24"/>
        </w:rPr>
        <w:t>о</w:t>
      </w:r>
      <w:r w:rsidRPr="00242199">
        <w:rPr>
          <w:rFonts w:ascii="Times New Roman" w:hAnsi="Times New Roman"/>
          <w:i/>
          <w:sz w:val="24"/>
          <w:szCs w:val="24"/>
        </w:rPr>
        <w:t>в</w:t>
      </w:r>
      <w:r w:rsidRPr="00242199">
        <w:rPr>
          <w:rFonts w:ascii="Times New Roman" w:hAnsi="Times New Roman"/>
          <w:i/>
          <w:spacing w:val="-2"/>
          <w:sz w:val="24"/>
          <w:szCs w:val="24"/>
        </w:rPr>
        <w:t>р</w:t>
      </w:r>
      <w:r w:rsidRPr="00242199">
        <w:rPr>
          <w:rFonts w:ascii="Times New Roman" w:hAnsi="Times New Roman"/>
          <w:i/>
          <w:sz w:val="24"/>
          <w:szCs w:val="24"/>
        </w:rPr>
        <w:t>ем</w:t>
      </w:r>
      <w:r w:rsidRPr="00242199">
        <w:rPr>
          <w:rFonts w:ascii="Times New Roman" w:hAnsi="Times New Roman"/>
          <w:i/>
          <w:spacing w:val="-2"/>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но</w:t>
      </w:r>
      <w:r w:rsidRPr="00242199">
        <w:rPr>
          <w:rFonts w:ascii="Times New Roman" w:hAnsi="Times New Roman"/>
          <w:i/>
          <w:sz w:val="24"/>
          <w:szCs w:val="24"/>
        </w:rPr>
        <w:t xml:space="preserve">й </w:t>
      </w:r>
      <w:r w:rsidRPr="00242199">
        <w:rPr>
          <w:rFonts w:ascii="Times New Roman" w:hAnsi="Times New Roman"/>
          <w:i/>
          <w:spacing w:val="1"/>
          <w:sz w:val="24"/>
          <w:szCs w:val="24"/>
        </w:rPr>
        <w:t>хо</w:t>
      </w:r>
      <w:r w:rsidRPr="00242199">
        <w:rPr>
          <w:rFonts w:ascii="Times New Roman" w:hAnsi="Times New Roman"/>
          <w:i/>
          <w:spacing w:val="-3"/>
          <w:sz w:val="24"/>
          <w:szCs w:val="24"/>
        </w:rPr>
        <w:t>з</w:t>
      </w:r>
      <w:r w:rsidRPr="00242199">
        <w:rPr>
          <w:rFonts w:ascii="Times New Roman" w:hAnsi="Times New Roman"/>
          <w:i/>
          <w:sz w:val="24"/>
          <w:szCs w:val="24"/>
        </w:rPr>
        <w:t>я</w:t>
      </w:r>
      <w:r w:rsidRPr="00242199">
        <w:rPr>
          <w:rFonts w:ascii="Times New Roman" w:hAnsi="Times New Roman"/>
          <w:i/>
          <w:spacing w:val="1"/>
          <w:sz w:val="24"/>
          <w:szCs w:val="24"/>
        </w:rPr>
        <w:t>й</w:t>
      </w:r>
      <w:r w:rsidRPr="00242199">
        <w:rPr>
          <w:rFonts w:ascii="Times New Roman" w:hAnsi="Times New Roman"/>
          <w:i/>
          <w:sz w:val="24"/>
          <w:szCs w:val="24"/>
        </w:rPr>
        <w:t>ств</w:t>
      </w:r>
      <w:r w:rsidRPr="00242199">
        <w:rPr>
          <w:rFonts w:ascii="Times New Roman" w:hAnsi="Times New Roman"/>
          <w:i/>
          <w:spacing w:val="-3"/>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н</w:t>
      </w:r>
      <w:r w:rsidRPr="00242199">
        <w:rPr>
          <w:rFonts w:ascii="Times New Roman" w:hAnsi="Times New Roman"/>
          <w:i/>
          <w:spacing w:val="-1"/>
          <w:sz w:val="24"/>
          <w:szCs w:val="24"/>
        </w:rPr>
        <w:t>о</w:t>
      </w:r>
      <w:r w:rsidRPr="00242199">
        <w:rPr>
          <w:rFonts w:ascii="Times New Roman" w:hAnsi="Times New Roman"/>
          <w:i/>
          <w:sz w:val="24"/>
          <w:szCs w:val="24"/>
        </w:rPr>
        <w:t xml:space="preserve">й </w:t>
      </w:r>
      <w:r w:rsidRPr="00242199">
        <w:rPr>
          <w:rFonts w:ascii="Times New Roman" w:hAnsi="Times New Roman"/>
          <w:i/>
          <w:spacing w:val="1"/>
          <w:sz w:val="24"/>
          <w:szCs w:val="24"/>
        </w:rPr>
        <w:t>д</w:t>
      </w:r>
      <w:r w:rsidRPr="00242199">
        <w:rPr>
          <w:rFonts w:ascii="Times New Roman" w:hAnsi="Times New Roman"/>
          <w:i/>
          <w:sz w:val="24"/>
          <w:szCs w:val="24"/>
        </w:rPr>
        <w:t>е</w:t>
      </w:r>
      <w:r w:rsidRPr="00242199">
        <w:rPr>
          <w:rFonts w:ascii="Times New Roman" w:hAnsi="Times New Roman"/>
          <w:i/>
          <w:spacing w:val="-2"/>
          <w:sz w:val="24"/>
          <w:szCs w:val="24"/>
        </w:rPr>
        <w:t>я</w:t>
      </w:r>
      <w:r w:rsidRPr="00242199">
        <w:rPr>
          <w:rFonts w:ascii="Times New Roman" w:hAnsi="Times New Roman"/>
          <w:i/>
          <w:spacing w:val="-3"/>
          <w:sz w:val="24"/>
          <w:szCs w:val="24"/>
        </w:rPr>
        <w:t>т</w:t>
      </w:r>
      <w:r w:rsidRPr="00242199">
        <w:rPr>
          <w:rFonts w:ascii="Times New Roman" w:hAnsi="Times New Roman"/>
          <w:i/>
          <w:sz w:val="24"/>
          <w:szCs w:val="24"/>
        </w:rPr>
        <w:t>ел</w:t>
      </w:r>
      <w:r w:rsidRPr="00242199">
        <w:rPr>
          <w:rFonts w:ascii="Times New Roman" w:hAnsi="Times New Roman"/>
          <w:i/>
          <w:spacing w:val="-2"/>
          <w:sz w:val="24"/>
          <w:szCs w:val="24"/>
        </w:rPr>
        <w:t>ь</w:t>
      </w:r>
      <w:r w:rsidRPr="00242199">
        <w:rPr>
          <w:rFonts w:ascii="Times New Roman" w:hAnsi="Times New Roman"/>
          <w:i/>
          <w:spacing w:val="1"/>
          <w:sz w:val="24"/>
          <w:szCs w:val="24"/>
        </w:rPr>
        <w:t>но</w:t>
      </w:r>
      <w:r w:rsidRPr="00242199">
        <w:rPr>
          <w:rFonts w:ascii="Times New Roman" w:hAnsi="Times New Roman"/>
          <w:i/>
          <w:sz w:val="24"/>
          <w:szCs w:val="24"/>
        </w:rPr>
        <w:t>с</w:t>
      </w:r>
      <w:r w:rsidRPr="00242199">
        <w:rPr>
          <w:rFonts w:ascii="Times New Roman" w:hAnsi="Times New Roman"/>
          <w:i/>
          <w:spacing w:val="-3"/>
          <w:sz w:val="24"/>
          <w:szCs w:val="24"/>
        </w:rPr>
        <w:t>т</w:t>
      </w:r>
      <w:r w:rsidRPr="00242199">
        <w:rPr>
          <w:rFonts w:ascii="Times New Roman" w:hAnsi="Times New Roman"/>
          <w:i/>
          <w:sz w:val="24"/>
          <w:szCs w:val="24"/>
        </w:rPr>
        <w:t>и</w:t>
      </w:r>
      <w:r w:rsidRPr="00242199">
        <w:rPr>
          <w:rFonts w:ascii="Times New Roman" w:hAnsi="Times New Roman"/>
          <w:i/>
          <w:spacing w:val="-1"/>
          <w:sz w:val="24"/>
          <w:szCs w:val="24"/>
        </w:rPr>
        <w:t>л</w:t>
      </w:r>
      <w:r w:rsidRPr="00242199">
        <w:rPr>
          <w:rFonts w:ascii="Times New Roman" w:hAnsi="Times New Roman"/>
          <w:i/>
          <w:spacing w:val="-3"/>
          <w:sz w:val="24"/>
          <w:szCs w:val="24"/>
        </w:rPr>
        <w:t>ю</w:t>
      </w:r>
      <w:r w:rsidRPr="00242199">
        <w:rPr>
          <w:rFonts w:ascii="Times New Roman" w:hAnsi="Times New Roman"/>
          <w:i/>
          <w:spacing w:val="1"/>
          <w:sz w:val="24"/>
          <w:szCs w:val="24"/>
        </w:rPr>
        <w:t>д</w:t>
      </w:r>
      <w:r w:rsidRPr="00242199">
        <w:rPr>
          <w:rFonts w:ascii="Times New Roman" w:hAnsi="Times New Roman"/>
          <w:i/>
          <w:sz w:val="24"/>
          <w:szCs w:val="24"/>
        </w:rPr>
        <w:t>ей</w:t>
      </w:r>
      <w:r w:rsidRPr="00242199">
        <w:rPr>
          <w:rFonts w:ascii="Times New Roman" w:hAnsi="Times New Roman"/>
          <w:i/>
          <w:spacing w:val="-1"/>
          <w:sz w:val="24"/>
          <w:szCs w:val="24"/>
        </w:rPr>
        <w:t>н</w:t>
      </w:r>
      <w:r w:rsidRPr="00242199">
        <w:rPr>
          <w:rFonts w:ascii="Times New Roman" w:hAnsi="Times New Roman"/>
          <w:i/>
          <w:sz w:val="24"/>
          <w:szCs w:val="24"/>
        </w:rPr>
        <w:t xml:space="preserve">а климат </w:t>
      </w:r>
      <w:r w:rsidRPr="00242199">
        <w:rPr>
          <w:rFonts w:ascii="Times New Roman" w:hAnsi="Times New Roman"/>
          <w:i/>
          <w:spacing w:val="1"/>
          <w:sz w:val="24"/>
          <w:szCs w:val="24"/>
        </w:rPr>
        <w:t>З</w:t>
      </w:r>
      <w:r w:rsidRPr="00242199">
        <w:rPr>
          <w:rFonts w:ascii="Times New Roman" w:hAnsi="Times New Roman"/>
          <w:i/>
          <w:sz w:val="24"/>
          <w:szCs w:val="24"/>
        </w:rPr>
        <w:t>ем</w:t>
      </w:r>
      <w:r w:rsidRPr="00242199">
        <w:rPr>
          <w:rFonts w:ascii="Times New Roman" w:hAnsi="Times New Roman"/>
          <w:i/>
          <w:spacing w:val="-3"/>
          <w:sz w:val="24"/>
          <w:szCs w:val="24"/>
        </w:rPr>
        <w:t>л</w:t>
      </w:r>
      <w:r w:rsidRPr="00242199">
        <w:rPr>
          <w:rFonts w:ascii="Times New Roman" w:hAnsi="Times New Roman"/>
          <w:i/>
          <w:spacing w:val="1"/>
          <w:sz w:val="24"/>
          <w:szCs w:val="24"/>
        </w:rPr>
        <w:t>и</w:t>
      </w:r>
      <w:r w:rsidRPr="00242199">
        <w:rPr>
          <w:rFonts w:ascii="Times New Roman" w:hAnsi="Times New Roman"/>
          <w:i/>
          <w:sz w:val="24"/>
          <w:szCs w:val="24"/>
        </w:rPr>
        <w:t>.</w:t>
      </w:r>
      <w:r w:rsidRPr="00242199">
        <w:rPr>
          <w:rFonts w:ascii="Times New Roman" w:hAnsi="Times New Roman"/>
          <w:i/>
          <w:spacing w:val="-4"/>
          <w:sz w:val="24"/>
          <w:szCs w:val="24"/>
        </w:rPr>
        <w:t>Р</w:t>
      </w:r>
      <w:r w:rsidRPr="00242199">
        <w:rPr>
          <w:rFonts w:ascii="Times New Roman" w:hAnsi="Times New Roman"/>
          <w:i/>
          <w:sz w:val="24"/>
          <w:szCs w:val="24"/>
        </w:rPr>
        <w:t xml:space="preserve">асчет </w:t>
      </w:r>
      <w:r w:rsidRPr="00242199">
        <w:rPr>
          <w:rFonts w:ascii="Times New Roman" w:hAnsi="Times New Roman"/>
          <w:i/>
          <w:spacing w:val="-4"/>
          <w:sz w:val="24"/>
          <w:szCs w:val="24"/>
        </w:rPr>
        <w:t>у</w:t>
      </w:r>
      <w:r w:rsidRPr="00242199">
        <w:rPr>
          <w:rFonts w:ascii="Times New Roman" w:hAnsi="Times New Roman"/>
          <w:i/>
          <w:sz w:val="24"/>
          <w:szCs w:val="24"/>
        </w:rPr>
        <w:t>г</w:t>
      </w:r>
      <w:r w:rsidRPr="00242199">
        <w:rPr>
          <w:rFonts w:ascii="Times New Roman" w:hAnsi="Times New Roman"/>
          <w:i/>
          <w:spacing w:val="1"/>
          <w:sz w:val="24"/>
          <w:szCs w:val="24"/>
        </w:rPr>
        <w:t>л</w:t>
      </w:r>
      <w:r w:rsidRPr="00242199">
        <w:rPr>
          <w:rFonts w:ascii="Times New Roman" w:hAnsi="Times New Roman"/>
          <w:i/>
          <w:sz w:val="24"/>
          <w:szCs w:val="24"/>
        </w:rPr>
        <w:t xml:space="preserve">а </w:t>
      </w:r>
      <w:r w:rsidRPr="00242199">
        <w:rPr>
          <w:rFonts w:ascii="Times New Roman" w:hAnsi="Times New Roman"/>
          <w:i/>
          <w:spacing w:val="1"/>
          <w:sz w:val="24"/>
          <w:szCs w:val="24"/>
        </w:rPr>
        <w:t>п</w:t>
      </w:r>
      <w:r w:rsidRPr="00242199">
        <w:rPr>
          <w:rFonts w:ascii="Times New Roman" w:hAnsi="Times New Roman"/>
          <w:i/>
          <w:sz w:val="24"/>
          <w:szCs w:val="24"/>
        </w:rPr>
        <w:t>а</w:t>
      </w:r>
      <w:r w:rsidRPr="00242199">
        <w:rPr>
          <w:rFonts w:ascii="Times New Roman" w:hAnsi="Times New Roman"/>
          <w:i/>
          <w:spacing w:val="-1"/>
          <w:sz w:val="24"/>
          <w:szCs w:val="24"/>
        </w:rPr>
        <w:t>д</w:t>
      </w:r>
      <w:r w:rsidRPr="00242199">
        <w:rPr>
          <w:rFonts w:ascii="Times New Roman" w:hAnsi="Times New Roman"/>
          <w:i/>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я</w:t>
      </w:r>
      <w:r w:rsidRPr="00242199">
        <w:rPr>
          <w:rFonts w:ascii="Times New Roman" w:hAnsi="Times New Roman"/>
          <w:i/>
          <w:spacing w:val="-2"/>
          <w:sz w:val="24"/>
          <w:szCs w:val="24"/>
        </w:rPr>
        <w:t>с</w:t>
      </w:r>
      <w:r w:rsidRPr="00242199">
        <w:rPr>
          <w:rFonts w:ascii="Times New Roman" w:hAnsi="Times New Roman"/>
          <w:i/>
          <w:spacing w:val="1"/>
          <w:sz w:val="24"/>
          <w:szCs w:val="24"/>
        </w:rPr>
        <w:t>о</w:t>
      </w:r>
      <w:r w:rsidRPr="00242199">
        <w:rPr>
          <w:rFonts w:ascii="Times New Roman" w:hAnsi="Times New Roman"/>
          <w:i/>
          <w:spacing w:val="-1"/>
          <w:sz w:val="24"/>
          <w:szCs w:val="24"/>
        </w:rPr>
        <w:t>л</w:t>
      </w:r>
      <w:r w:rsidRPr="00242199">
        <w:rPr>
          <w:rFonts w:ascii="Times New Roman" w:hAnsi="Times New Roman"/>
          <w:i/>
          <w:spacing w:val="1"/>
          <w:sz w:val="24"/>
          <w:szCs w:val="24"/>
        </w:rPr>
        <w:t>н</w:t>
      </w:r>
      <w:r w:rsidRPr="00242199">
        <w:rPr>
          <w:rFonts w:ascii="Times New Roman" w:hAnsi="Times New Roman"/>
          <w:i/>
          <w:spacing w:val="-2"/>
          <w:sz w:val="24"/>
          <w:szCs w:val="24"/>
        </w:rPr>
        <w:t>е</w:t>
      </w:r>
      <w:r w:rsidRPr="00242199">
        <w:rPr>
          <w:rFonts w:ascii="Times New Roman" w:hAnsi="Times New Roman"/>
          <w:i/>
          <w:sz w:val="24"/>
          <w:szCs w:val="24"/>
        </w:rPr>
        <w:t>ч</w:t>
      </w:r>
      <w:r w:rsidRPr="00242199">
        <w:rPr>
          <w:rFonts w:ascii="Times New Roman" w:hAnsi="Times New Roman"/>
          <w:i/>
          <w:spacing w:val="-1"/>
          <w:sz w:val="24"/>
          <w:szCs w:val="24"/>
        </w:rPr>
        <w:t>ны</w:t>
      </w:r>
      <w:r w:rsidRPr="00242199">
        <w:rPr>
          <w:rFonts w:ascii="Times New Roman" w:hAnsi="Times New Roman"/>
          <w:i/>
          <w:sz w:val="24"/>
          <w:szCs w:val="24"/>
        </w:rPr>
        <w:t>х</w:t>
      </w:r>
      <w:r w:rsidRPr="00242199">
        <w:rPr>
          <w:rFonts w:ascii="Times New Roman" w:hAnsi="Times New Roman"/>
          <w:i/>
          <w:spacing w:val="-1"/>
          <w:sz w:val="24"/>
          <w:szCs w:val="24"/>
        </w:rPr>
        <w:t>л</w:t>
      </w:r>
      <w:r w:rsidRPr="00242199">
        <w:rPr>
          <w:rFonts w:ascii="Times New Roman" w:hAnsi="Times New Roman"/>
          <w:i/>
          <w:spacing w:val="-4"/>
          <w:sz w:val="24"/>
          <w:szCs w:val="24"/>
        </w:rPr>
        <w:t>у</w:t>
      </w:r>
      <w:r w:rsidRPr="00242199">
        <w:rPr>
          <w:rFonts w:ascii="Times New Roman" w:hAnsi="Times New Roman"/>
          <w:i/>
          <w:sz w:val="24"/>
          <w:szCs w:val="24"/>
        </w:rPr>
        <w:t>че</w:t>
      </w:r>
      <w:r w:rsidRPr="00242199">
        <w:rPr>
          <w:rFonts w:ascii="Times New Roman" w:hAnsi="Times New Roman"/>
          <w:i/>
          <w:spacing w:val="1"/>
          <w:sz w:val="24"/>
          <w:szCs w:val="24"/>
        </w:rPr>
        <w:t>й в зависимости от</w:t>
      </w:r>
      <w:r w:rsidRPr="00242199">
        <w:rPr>
          <w:rFonts w:ascii="Times New Roman" w:hAnsi="Times New Roman"/>
          <w:i/>
          <w:sz w:val="24"/>
          <w:szCs w:val="24"/>
        </w:rPr>
        <w:t>географической</w:t>
      </w:r>
      <w:r w:rsidRPr="00242199">
        <w:rPr>
          <w:rFonts w:ascii="Times New Roman" w:hAnsi="Times New Roman"/>
          <w:i/>
          <w:spacing w:val="1"/>
          <w:sz w:val="24"/>
          <w:szCs w:val="24"/>
        </w:rPr>
        <w:t xml:space="preserve"> широты</w:t>
      </w:r>
      <w:r w:rsidRPr="00242199">
        <w:rPr>
          <w:rFonts w:ascii="Times New Roman" w:hAnsi="Times New Roman"/>
          <w:i/>
          <w:sz w:val="24"/>
          <w:szCs w:val="24"/>
        </w:rPr>
        <w:t>, а</w:t>
      </w:r>
      <w:r w:rsidRPr="00242199">
        <w:rPr>
          <w:rFonts w:ascii="Times New Roman" w:hAnsi="Times New Roman"/>
          <w:i/>
          <w:spacing w:val="1"/>
          <w:sz w:val="24"/>
          <w:szCs w:val="24"/>
        </w:rPr>
        <w:t>б</w:t>
      </w:r>
      <w:r w:rsidRPr="00242199">
        <w:rPr>
          <w:rFonts w:ascii="Times New Roman" w:hAnsi="Times New Roman"/>
          <w:i/>
          <w:sz w:val="24"/>
          <w:szCs w:val="24"/>
        </w:rPr>
        <w:t>с</w:t>
      </w:r>
      <w:r w:rsidRPr="00242199">
        <w:rPr>
          <w:rFonts w:ascii="Times New Roman" w:hAnsi="Times New Roman"/>
          <w:i/>
          <w:spacing w:val="1"/>
          <w:sz w:val="24"/>
          <w:szCs w:val="24"/>
        </w:rPr>
        <w:t>о</w:t>
      </w:r>
      <w:r w:rsidRPr="00242199">
        <w:rPr>
          <w:rFonts w:ascii="Times New Roman" w:hAnsi="Times New Roman"/>
          <w:i/>
          <w:spacing w:val="-1"/>
          <w:sz w:val="24"/>
          <w:szCs w:val="24"/>
        </w:rPr>
        <w:t>лю</w:t>
      </w:r>
      <w:r w:rsidRPr="00242199">
        <w:rPr>
          <w:rFonts w:ascii="Times New Roman" w:hAnsi="Times New Roman"/>
          <w:i/>
          <w:spacing w:val="-3"/>
          <w:sz w:val="24"/>
          <w:szCs w:val="24"/>
        </w:rPr>
        <w:t>т</w:t>
      </w:r>
      <w:r w:rsidRPr="00242199">
        <w:rPr>
          <w:rFonts w:ascii="Times New Roman" w:hAnsi="Times New Roman"/>
          <w:i/>
          <w:spacing w:val="1"/>
          <w:sz w:val="24"/>
          <w:szCs w:val="24"/>
        </w:rPr>
        <w:t>н</w:t>
      </w:r>
      <w:r w:rsidRPr="00242199">
        <w:rPr>
          <w:rFonts w:ascii="Times New Roman" w:hAnsi="Times New Roman"/>
          <w:i/>
          <w:spacing w:val="-1"/>
          <w:sz w:val="24"/>
          <w:szCs w:val="24"/>
        </w:rPr>
        <w:t>о</w:t>
      </w:r>
      <w:r w:rsidRPr="00242199">
        <w:rPr>
          <w:rFonts w:ascii="Times New Roman" w:hAnsi="Times New Roman"/>
          <w:i/>
          <w:sz w:val="24"/>
          <w:szCs w:val="24"/>
        </w:rPr>
        <w:t>йвы</w:t>
      </w:r>
      <w:r w:rsidRPr="00242199">
        <w:rPr>
          <w:rFonts w:ascii="Times New Roman" w:hAnsi="Times New Roman"/>
          <w:i/>
          <w:spacing w:val="-2"/>
          <w:sz w:val="24"/>
          <w:szCs w:val="24"/>
        </w:rPr>
        <w:t>с</w:t>
      </w:r>
      <w:r w:rsidRPr="00242199">
        <w:rPr>
          <w:rFonts w:ascii="Times New Roman" w:hAnsi="Times New Roman"/>
          <w:i/>
          <w:spacing w:val="1"/>
          <w:sz w:val="24"/>
          <w:szCs w:val="24"/>
        </w:rPr>
        <w:t>о</w:t>
      </w:r>
      <w:r w:rsidRPr="00242199">
        <w:rPr>
          <w:rFonts w:ascii="Times New Roman" w:hAnsi="Times New Roman"/>
          <w:i/>
          <w:spacing w:val="-3"/>
          <w:sz w:val="24"/>
          <w:szCs w:val="24"/>
        </w:rPr>
        <w:t>т</w:t>
      </w:r>
      <w:r w:rsidRPr="00242199">
        <w:rPr>
          <w:rFonts w:ascii="Times New Roman" w:hAnsi="Times New Roman"/>
          <w:i/>
          <w:sz w:val="24"/>
          <w:szCs w:val="24"/>
        </w:rPr>
        <w:t>ымес</w:t>
      </w:r>
      <w:r w:rsidRPr="00242199">
        <w:rPr>
          <w:rFonts w:ascii="Times New Roman" w:hAnsi="Times New Roman"/>
          <w:i/>
          <w:spacing w:val="-3"/>
          <w:sz w:val="24"/>
          <w:szCs w:val="24"/>
        </w:rPr>
        <w:t>т</w:t>
      </w:r>
      <w:r w:rsidRPr="00242199">
        <w:rPr>
          <w:rFonts w:ascii="Times New Roman" w:hAnsi="Times New Roman"/>
          <w:i/>
          <w:spacing w:val="1"/>
          <w:sz w:val="24"/>
          <w:szCs w:val="24"/>
        </w:rPr>
        <w:t>но</w:t>
      </w:r>
      <w:r w:rsidRPr="00242199">
        <w:rPr>
          <w:rFonts w:ascii="Times New Roman" w:hAnsi="Times New Roman"/>
          <w:i/>
          <w:sz w:val="24"/>
          <w:szCs w:val="24"/>
        </w:rPr>
        <w:t>с</w:t>
      </w:r>
      <w:r w:rsidRPr="00242199">
        <w:rPr>
          <w:rFonts w:ascii="Times New Roman" w:hAnsi="Times New Roman"/>
          <w:i/>
          <w:spacing w:val="-3"/>
          <w:sz w:val="24"/>
          <w:szCs w:val="24"/>
        </w:rPr>
        <w:t>т</w:t>
      </w:r>
      <w:r w:rsidRPr="00242199">
        <w:rPr>
          <w:rFonts w:ascii="Times New Roman" w:hAnsi="Times New Roman"/>
          <w:i/>
          <w:sz w:val="24"/>
          <w:szCs w:val="24"/>
        </w:rPr>
        <w:t>и</w:t>
      </w:r>
      <w:r w:rsidRPr="00242199">
        <w:rPr>
          <w:rFonts w:ascii="Times New Roman" w:hAnsi="Times New Roman"/>
          <w:i/>
          <w:spacing w:val="-1"/>
          <w:sz w:val="24"/>
          <w:szCs w:val="24"/>
        </w:rPr>
        <w:t>п</w:t>
      </w:r>
      <w:r w:rsidRPr="00242199">
        <w:rPr>
          <w:rFonts w:ascii="Times New Roman" w:hAnsi="Times New Roman"/>
          <w:i/>
          <w:sz w:val="24"/>
          <w:szCs w:val="24"/>
        </w:rPr>
        <w:t>о</w:t>
      </w:r>
      <w:r w:rsidRPr="00242199">
        <w:rPr>
          <w:rFonts w:ascii="Times New Roman" w:hAnsi="Times New Roman"/>
          <w:i/>
          <w:spacing w:val="-1"/>
          <w:sz w:val="24"/>
          <w:szCs w:val="24"/>
        </w:rPr>
        <w:t>р</w:t>
      </w:r>
      <w:r w:rsidRPr="00242199">
        <w:rPr>
          <w:rFonts w:ascii="Times New Roman" w:hAnsi="Times New Roman"/>
          <w:i/>
          <w:sz w:val="24"/>
          <w:szCs w:val="24"/>
        </w:rPr>
        <w:t>аз</w:t>
      </w:r>
      <w:r w:rsidRPr="00242199">
        <w:rPr>
          <w:rFonts w:ascii="Times New Roman" w:hAnsi="Times New Roman"/>
          <w:i/>
          <w:spacing w:val="-2"/>
          <w:sz w:val="24"/>
          <w:szCs w:val="24"/>
        </w:rPr>
        <w:t>н</w:t>
      </w:r>
      <w:r w:rsidRPr="00242199">
        <w:rPr>
          <w:rFonts w:ascii="Times New Roman" w:hAnsi="Times New Roman"/>
          <w:i/>
          <w:spacing w:val="1"/>
          <w:sz w:val="24"/>
          <w:szCs w:val="24"/>
        </w:rPr>
        <w:t>о</w:t>
      </w:r>
      <w:r w:rsidRPr="00242199">
        <w:rPr>
          <w:rFonts w:ascii="Times New Roman" w:hAnsi="Times New Roman"/>
          <w:i/>
          <w:sz w:val="24"/>
          <w:szCs w:val="24"/>
        </w:rPr>
        <w:t>с</w:t>
      </w:r>
      <w:r w:rsidRPr="00242199">
        <w:rPr>
          <w:rFonts w:ascii="Times New Roman" w:hAnsi="Times New Roman"/>
          <w:i/>
          <w:spacing w:val="-3"/>
          <w:sz w:val="24"/>
          <w:szCs w:val="24"/>
        </w:rPr>
        <w:t>т</w:t>
      </w:r>
      <w:r w:rsidRPr="00242199">
        <w:rPr>
          <w:rFonts w:ascii="Times New Roman" w:hAnsi="Times New Roman"/>
          <w:i/>
          <w:sz w:val="24"/>
          <w:szCs w:val="24"/>
        </w:rPr>
        <w:t>и атм</w:t>
      </w:r>
      <w:r w:rsidRPr="00242199">
        <w:rPr>
          <w:rFonts w:ascii="Times New Roman" w:hAnsi="Times New Roman"/>
          <w:i/>
          <w:spacing w:val="1"/>
          <w:sz w:val="24"/>
          <w:szCs w:val="24"/>
        </w:rPr>
        <w:t>о</w:t>
      </w:r>
      <w:r w:rsidRPr="00242199">
        <w:rPr>
          <w:rFonts w:ascii="Times New Roman" w:hAnsi="Times New Roman"/>
          <w:i/>
          <w:spacing w:val="-2"/>
          <w:sz w:val="24"/>
          <w:szCs w:val="24"/>
        </w:rPr>
        <w:t>с</w:t>
      </w:r>
      <w:r w:rsidRPr="00242199">
        <w:rPr>
          <w:rFonts w:ascii="Times New Roman" w:hAnsi="Times New Roman"/>
          <w:i/>
          <w:sz w:val="24"/>
          <w:szCs w:val="24"/>
        </w:rPr>
        <w:t>ф</w:t>
      </w:r>
      <w:r w:rsidRPr="00242199">
        <w:rPr>
          <w:rFonts w:ascii="Times New Roman" w:hAnsi="Times New Roman"/>
          <w:i/>
          <w:spacing w:val="-2"/>
          <w:sz w:val="24"/>
          <w:szCs w:val="24"/>
        </w:rPr>
        <w:t>е</w:t>
      </w:r>
      <w:r w:rsidRPr="00242199">
        <w:rPr>
          <w:rFonts w:ascii="Times New Roman" w:hAnsi="Times New Roman"/>
          <w:i/>
          <w:spacing w:val="1"/>
          <w:sz w:val="24"/>
          <w:szCs w:val="24"/>
        </w:rPr>
        <w:t>р</w:t>
      </w:r>
      <w:r w:rsidRPr="00242199">
        <w:rPr>
          <w:rFonts w:ascii="Times New Roman" w:hAnsi="Times New Roman"/>
          <w:i/>
          <w:spacing w:val="-1"/>
          <w:sz w:val="24"/>
          <w:szCs w:val="24"/>
        </w:rPr>
        <w:t>н</w:t>
      </w:r>
      <w:r w:rsidRPr="00242199">
        <w:rPr>
          <w:rFonts w:ascii="Times New Roman" w:hAnsi="Times New Roman"/>
          <w:i/>
          <w:spacing w:val="1"/>
          <w:sz w:val="24"/>
          <w:szCs w:val="24"/>
        </w:rPr>
        <w:t>о</w:t>
      </w:r>
      <w:r w:rsidRPr="00242199">
        <w:rPr>
          <w:rFonts w:ascii="Times New Roman" w:hAnsi="Times New Roman"/>
          <w:i/>
          <w:spacing w:val="-2"/>
          <w:sz w:val="24"/>
          <w:szCs w:val="24"/>
        </w:rPr>
        <w:t>г</w:t>
      </w:r>
      <w:r w:rsidRPr="00242199">
        <w:rPr>
          <w:rFonts w:ascii="Times New Roman" w:hAnsi="Times New Roman"/>
          <w:i/>
          <w:sz w:val="24"/>
          <w:szCs w:val="24"/>
        </w:rPr>
        <w:t>о</w:t>
      </w:r>
      <w:r w:rsidRPr="00242199">
        <w:rPr>
          <w:rFonts w:ascii="Times New Roman" w:hAnsi="Times New Roman"/>
          <w:i/>
          <w:spacing w:val="1"/>
          <w:sz w:val="24"/>
          <w:szCs w:val="24"/>
        </w:rPr>
        <w:t xml:space="preserve"> д</w:t>
      </w:r>
      <w:r w:rsidRPr="00242199">
        <w:rPr>
          <w:rFonts w:ascii="Times New Roman" w:hAnsi="Times New Roman"/>
          <w:i/>
          <w:sz w:val="24"/>
          <w:szCs w:val="24"/>
        </w:rPr>
        <w:t>ав</w:t>
      </w:r>
      <w:r w:rsidRPr="00242199">
        <w:rPr>
          <w:rFonts w:ascii="Times New Roman" w:hAnsi="Times New Roman"/>
          <w:i/>
          <w:spacing w:val="-4"/>
          <w:sz w:val="24"/>
          <w:szCs w:val="24"/>
        </w:rPr>
        <w:t>л</w:t>
      </w:r>
      <w:r w:rsidRPr="00242199">
        <w:rPr>
          <w:rFonts w:ascii="Times New Roman" w:hAnsi="Times New Roman"/>
          <w:i/>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 xml:space="preserve">я, </w:t>
      </w:r>
      <w:r w:rsidRPr="00242199">
        <w:rPr>
          <w:rFonts w:ascii="Times New Roman" w:hAnsi="Times New Roman"/>
          <w:i/>
          <w:spacing w:val="1"/>
          <w:sz w:val="24"/>
          <w:szCs w:val="24"/>
        </w:rPr>
        <w:t>р</w:t>
      </w:r>
      <w:r w:rsidRPr="00242199">
        <w:rPr>
          <w:rFonts w:ascii="Times New Roman" w:hAnsi="Times New Roman"/>
          <w:i/>
          <w:sz w:val="24"/>
          <w:szCs w:val="24"/>
        </w:rPr>
        <w:t>а</w:t>
      </w:r>
      <w:r w:rsidRPr="00242199">
        <w:rPr>
          <w:rFonts w:ascii="Times New Roman" w:hAnsi="Times New Roman"/>
          <w:i/>
          <w:spacing w:val="-2"/>
          <w:sz w:val="24"/>
          <w:szCs w:val="24"/>
        </w:rPr>
        <w:t>с</w:t>
      </w:r>
      <w:r w:rsidRPr="00242199">
        <w:rPr>
          <w:rFonts w:ascii="Times New Roman" w:hAnsi="Times New Roman"/>
          <w:i/>
          <w:sz w:val="24"/>
          <w:szCs w:val="24"/>
        </w:rPr>
        <w:t>чет тем</w:t>
      </w:r>
      <w:r w:rsidRPr="00242199">
        <w:rPr>
          <w:rFonts w:ascii="Times New Roman" w:hAnsi="Times New Roman"/>
          <w:i/>
          <w:spacing w:val="-2"/>
          <w:sz w:val="24"/>
          <w:szCs w:val="24"/>
        </w:rPr>
        <w:t>п</w:t>
      </w:r>
      <w:r w:rsidRPr="00242199">
        <w:rPr>
          <w:rFonts w:ascii="Times New Roman" w:hAnsi="Times New Roman"/>
          <w:i/>
          <w:sz w:val="24"/>
          <w:szCs w:val="24"/>
        </w:rPr>
        <w:t>е</w:t>
      </w:r>
      <w:r w:rsidRPr="00242199">
        <w:rPr>
          <w:rFonts w:ascii="Times New Roman" w:hAnsi="Times New Roman"/>
          <w:i/>
          <w:spacing w:val="1"/>
          <w:sz w:val="24"/>
          <w:szCs w:val="24"/>
        </w:rPr>
        <w:t>р</w:t>
      </w:r>
      <w:r w:rsidRPr="00242199">
        <w:rPr>
          <w:rFonts w:ascii="Times New Roman" w:hAnsi="Times New Roman"/>
          <w:i/>
          <w:sz w:val="24"/>
          <w:szCs w:val="24"/>
        </w:rPr>
        <w:t>ат</w:t>
      </w:r>
      <w:r w:rsidRPr="00242199">
        <w:rPr>
          <w:rFonts w:ascii="Times New Roman" w:hAnsi="Times New Roman"/>
          <w:i/>
          <w:spacing w:val="-4"/>
          <w:sz w:val="24"/>
          <w:szCs w:val="24"/>
        </w:rPr>
        <w:t>у</w:t>
      </w:r>
      <w:r w:rsidRPr="00242199">
        <w:rPr>
          <w:rFonts w:ascii="Times New Roman" w:hAnsi="Times New Roman"/>
          <w:i/>
          <w:spacing w:val="1"/>
          <w:sz w:val="24"/>
          <w:szCs w:val="24"/>
        </w:rPr>
        <w:t>р</w:t>
      </w:r>
      <w:r w:rsidRPr="00242199">
        <w:rPr>
          <w:rFonts w:ascii="Times New Roman" w:hAnsi="Times New Roman"/>
          <w:i/>
          <w:sz w:val="24"/>
          <w:szCs w:val="24"/>
        </w:rPr>
        <w:t>ыво</w:t>
      </w:r>
      <w:r w:rsidRPr="00242199">
        <w:rPr>
          <w:rFonts w:ascii="Times New Roman" w:hAnsi="Times New Roman"/>
          <w:i/>
          <w:spacing w:val="-2"/>
          <w:sz w:val="24"/>
          <w:szCs w:val="24"/>
        </w:rPr>
        <w:t>з</w:t>
      </w:r>
      <w:r w:rsidRPr="00242199">
        <w:rPr>
          <w:rFonts w:ascii="Times New Roman" w:hAnsi="Times New Roman"/>
          <w:i/>
          <w:spacing w:val="1"/>
          <w:sz w:val="24"/>
          <w:szCs w:val="24"/>
        </w:rPr>
        <w:t>д</w:t>
      </w:r>
      <w:r w:rsidRPr="00242199">
        <w:rPr>
          <w:rFonts w:ascii="Times New Roman" w:hAnsi="Times New Roman"/>
          <w:i/>
          <w:spacing w:val="-4"/>
          <w:sz w:val="24"/>
          <w:szCs w:val="24"/>
        </w:rPr>
        <w:t>у</w:t>
      </w:r>
      <w:r w:rsidRPr="00242199">
        <w:rPr>
          <w:rFonts w:ascii="Times New Roman" w:hAnsi="Times New Roman"/>
          <w:i/>
          <w:spacing w:val="1"/>
          <w:sz w:val="24"/>
          <w:szCs w:val="24"/>
        </w:rPr>
        <w:t>х</w:t>
      </w:r>
      <w:r w:rsidRPr="00242199">
        <w:rPr>
          <w:rFonts w:ascii="Times New Roman" w:hAnsi="Times New Roman"/>
          <w:i/>
          <w:sz w:val="24"/>
          <w:szCs w:val="24"/>
        </w:rPr>
        <w:t>а т</w:t>
      </w:r>
      <w:r w:rsidRPr="00242199">
        <w:rPr>
          <w:rFonts w:ascii="Times New Roman" w:hAnsi="Times New Roman"/>
          <w:i/>
          <w:spacing w:val="1"/>
          <w:sz w:val="24"/>
          <w:szCs w:val="24"/>
        </w:rPr>
        <w:t>р</w:t>
      </w:r>
      <w:r w:rsidRPr="00242199">
        <w:rPr>
          <w:rFonts w:ascii="Times New Roman" w:hAnsi="Times New Roman"/>
          <w:i/>
          <w:spacing w:val="-1"/>
          <w:sz w:val="24"/>
          <w:szCs w:val="24"/>
        </w:rPr>
        <w:t>оп</w:t>
      </w:r>
      <w:r w:rsidRPr="00242199">
        <w:rPr>
          <w:rFonts w:ascii="Times New Roman" w:hAnsi="Times New Roman"/>
          <w:i/>
          <w:spacing w:val="1"/>
          <w:sz w:val="24"/>
          <w:szCs w:val="24"/>
        </w:rPr>
        <w:t>о</w:t>
      </w:r>
      <w:r w:rsidRPr="00242199">
        <w:rPr>
          <w:rFonts w:ascii="Times New Roman" w:hAnsi="Times New Roman"/>
          <w:i/>
          <w:sz w:val="24"/>
          <w:szCs w:val="24"/>
        </w:rPr>
        <w:t>сф</w:t>
      </w:r>
      <w:r w:rsidRPr="00242199">
        <w:rPr>
          <w:rFonts w:ascii="Times New Roman" w:hAnsi="Times New Roman"/>
          <w:i/>
          <w:spacing w:val="-2"/>
          <w:sz w:val="24"/>
          <w:szCs w:val="24"/>
        </w:rPr>
        <w:t>е</w:t>
      </w:r>
      <w:r w:rsidRPr="00242199">
        <w:rPr>
          <w:rFonts w:ascii="Times New Roman" w:hAnsi="Times New Roman"/>
          <w:i/>
          <w:spacing w:val="-1"/>
          <w:sz w:val="24"/>
          <w:szCs w:val="24"/>
        </w:rPr>
        <w:t>р</w:t>
      </w:r>
      <w:r w:rsidRPr="00242199">
        <w:rPr>
          <w:rFonts w:ascii="Times New Roman" w:hAnsi="Times New Roman"/>
          <w:i/>
          <w:spacing w:val="1"/>
          <w:sz w:val="24"/>
          <w:szCs w:val="24"/>
        </w:rPr>
        <w:t>ы на заданной высоте</w:t>
      </w:r>
      <w:r w:rsidRPr="00242199">
        <w:rPr>
          <w:rFonts w:ascii="Times New Roman" w:hAnsi="Times New Roman"/>
          <w:i/>
          <w:sz w:val="24"/>
          <w:szCs w:val="24"/>
        </w:rPr>
        <w:t xml:space="preserve">, </w:t>
      </w:r>
      <w:r w:rsidRPr="00242199">
        <w:rPr>
          <w:rFonts w:ascii="Times New Roman" w:hAnsi="Times New Roman"/>
          <w:i/>
          <w:spacing w:val="1"/>
          <w:sz w:val="24"/>
          <w:szCs w:val="24"/>
        </w:rPr>
        <w:t>р</w:t>
      </w:r>
      <w:r w:rsidRPr="00242199">
        <w:rPr>
          <w:rFonts w:ascii="Times New Roman" w:hAnsi="Times New Roman"/>
          <w:i/>
          <w:sz w:val="24"/>
          <w:szCs w:val="24"/>
        </w:rPr>
        <w:t>а</w:t>
      </w:r>
      <w:r w:rsidRPr="00242199">
        <w:rPr>
          <w:rFonts w:ascii="Times New Roman" w:hAnsi="Times New Roman"/>
          <w:i/>
          <w:spacing w:val="-2"/>
          <w:sz w:val="24"/>
          <w:szCs w:val="24"/>
        </w:rPr>
        <w:t>с</w:t>
      </w:r>
      <w:r w:rsidRPr="00242199">
        <w:rPr>
          <w:rFonts w:ascii="Times New Roman" w:hAnsi="Times New Roman"/>
          <w:i/>
          <w:sz w:val="24"/>
          <w:szCs w:val="24"/>
        </w:rPr>
        <w:t>чет с</w:t>
      </w:r>
      <w:r w:rsidRPr="00242199">
        <w:rPr>
          <w:rFonts w:ascii="Times New Roman" w:hAnsi="Times New Roman"/>
          <w:i/>
          <w:spacing w:val="1"/>
          <w:sz w:val="24"/>
          <w:szCs w:val="24"/>
        </w:rPr>
        <w:t>р</w:t>
      </w:r>
      <w:r w:rsidRPr="00242199">
        <w:rPr>
          <w:rFonts w:ascii="Times New Roman" w:hAnsi="Times New Roman"/>
          <w:i/>
          <w:spacing w:val="-2"/>
          <w:sz w:val="24"/>
          <w:szCs w:val="24"/>
        </w:rPr>
        <w:t>е</w:t>
      </w:r>
      <w:r w:rsidRPr="00242199">
        <w:rPr>
          <w:rFonts w:ascii="Times New Roman" w:hAnsi="Times New Roman"/>
          <w:i/>
          <w:spacing w:val="1"/>
          <w:sz w:val="24"/>
          <w:szCs w:val="24"/>
        </w:rPr>
        <w:t>д</w:t>
      </w:r>
      <w:r w:rsidRPr="00242199">
        <w:rPr>
          <w:rFonts w:ascii="Times New Roman" w:hAnsi="Times New Roman"/>
          <w:i/>
          <w:spacing w:val="-1"/>
          <w:sz w:val="24"/>
          <w:szCs w:val="24"/>
        </w:rPr>
        <w:t>ни</w:t>
      </w:r>
      <w:r w:rsidRPr="00242199">
        <w:rPr>
          <w:rFonts w:ascii="Times New Roman" w:hAnsi="Times New Roman"/>
          <w:i/>
          <w:sz w:val="24"/>
          <w:szCs w:val="24"/>
        </w:rPr>
        <w:t>х</w:t>
      </w:r>
      <w:r w:rsidRPr="00242199">
        <w:rPr>
          <w:rFonts w:ascii="Times New Roman" w:hAnsi="Times New Roman"/>
          <w:i/>
          <w:spacing w:val="-1"/>
          <w:sz w:val="24"/>
          <w:szCs w:val="24"/>
        </w:rPr>
        <w:t>з</w:t>
      </w:r>
      <w:r w:rsidRPr="00242199">
        <w:rPr>
          <w:rFonts w:ascii="Times New Roman" w:hAnsi="Times New Roman"/>
          <w:i/>
          <w:spacing w:val="1"/>
          <w:sz w:val="24"/>
          <w:szCs w:val="24"/>
        </w:rPr>
        <w:t>н</w:t>
      </w:r>
      <w:r w:rsidRPr="00242199">
        <w:rPr>
          <w:rFonts w:ascii="Times New Roman" w:hAnsi="Times New Roman"/>
          <w:i/>
          <w:sz w:val="24"/>
          <w:szCs w:val="24"/>
        </w:rPr>
        <w:t>а</w:t>
      </w:r>
      <w:r w:rsidRPr="00242199">
        <w:rPr>
          <w:rFonts w:ascii="Times New Roman" w:hAnsi="Times New Roman"/>
          <w:i/>
          <w:spacing w:val="-2"/>
          <w:sz w:val="24"/>
          <w:szCs w:val="24"/>
        </w:rPr>
        <w:t>ч</w:t>
      </w:r>
      <w:r w:rsidRPr="00242199">
        <w:rPr>
          <w:rFonts w:ascii="Times New Roman" w:hAnsi="Times New Roman"/>
          <w:i/>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й(</w:t>
      </w:r>
      <w:r w:rsidRPr="00242199">
        <w:rPr>
          <w:rFonts w:ascii="Times New Roman" w:hAnsi="Times New Roman"/>
          <w:i/>
          <w:spacing w:val="-3"/>
          <w:sz w:val="24"/>
          <w:szCs w:val="24"/>
        </w:rPr>
        <w:t>т</w:t>
      </w:r>
      <w:r w:rsidRPr="00242199">
        <w:rPr>
          <w:rFonts w:ascii="Times New Roman" w:hAnsi="Times New Roman"/>
          <w:i/>
          <w:sz w:val="24"/>
          <w:szCs w:val="24"/>
        </w:rPr>
        <w:t>ем</w:t>
      </w:r>
      <w:r w:rsidRPr="00242199">
        <w:rPr>
          <w:rFonts w:ascii="Times New Roman" w:hAnsi="Times New Roman"/>
          <w:i/>
          <w:spacing w:val="1"/>
          <w:sz w:val="24"/>
          <w:szCs w:val="24"/>
        </w:rPr>
        <w:t>п</w:t>
      </w:r>
      <w:r w:rsidRPr="00242199">
        <w:rPr>
          <w:rFonts w:ascii="Times New Roman" w:hAnsi="Times New Roman"/>
          <w:i/>
          <w:spacing w:val="-2"/>
          <w:sz w:val="24"/>
          <w:szCs w:val="24"/>
        </w:rPr>
        <w:t>е</w:t>
      </w:r>
      <w:r w:rsidRPr="00242199">
        <w:rPr>
          <w:rFonts w:ascii="Times New Roman" w:hAnsi="Times New Roman"/>
          <w:i/>
          <w:spacing w:val="1"/>
          <w:sz w:val="24"/>
          <w:szCs w:val="24"/>
        </w:rPr>
        <w:t>р</w:t>
      </w:r>
      <w:r w:rsidRPr="00242199">
        <w:rPr>
          <w:rFonts w:ascii="Times New Roman" w:hAnsi="Times New Roman"/>
          <w:i/>
          <w:sz w:val="24"/>
          <w:szCs w:val="24"/>
        </w:rPr>
        <w:t>ат</w:t>
      </w:r>
      <w:r w:rsidRPr="00242199">
        <w:rPr>
          <w:rFonts w:ascii="Times New Roman" w:hAnsi="Times New Roman"/>
          <w:i/>
          <w:spacing w:val="-4"/>
          <w:sz w:val="24"/>
          <w:szCs w:val="24"/>
        </w:rPr>
        <w:t>у</w:t>
      </w:r>
      <w:r w:rsidRPr="00242199">
        <w:rPr>
          <w:rFonts w:ascii="Times New Roman" w:hAnsi="Times New Roman"/>
          <w:i/>
          <w:spacing w:val="1"/>
          <w:sz w:val="24"/>
          <w:szCs w:val="24"/>
        </w:rPr>
        <w:t>р</w:t>
      </w:r>
      <w:r w:rsidRPr="00242199">
        <w:rPr>
          <w:rFonts w:ascii="Times New Roman" w:hAnsi="Times New Roman"/>
          <w:i/>
          <w:sz w:val="24"/>
          <w:szCs w:val="24"/>
        </w:rPr>
        <w:t>ы</w:t>
      </w:r>
      <w:r w:rsidRPr="00242199">
        <w:rPr>
          <w:rFonts w:ascii="Times New Roman" w:hAnsi="Times New Roman"/>
          <w:i/>
          <w:spacing w:val="-1"/>
          <w:sz w:val="24"/>
          <w:szCs w:val="24"/>
        </w:rPr>
        <w:t>в</w:t>
      </w:r>
      <w:r w:rsidRPr="00242199">
        <w:rPr>
          <w:rFonts w:ascii="Times New Roman" w:hAnsi="Times New Roman"/>
          <w:i/>
          <w:spacing w:val="1"/>
          <w:sz w:val="24"/>
          <w:szCs w:val="24"/>
        </w:rPr>
        <w:t>о</w:t>
      </w:r>
      <w:r w:rsidRPr="00242199">
        <w:rPr>
          <w:rFonts w:ascii="Times New Roman" w:hAnsi="Times New Roman"/>
          <w:i/>
          <w:spacing w:val="-3"/>
          <w:sz w:val="24"/>
          <w:szCs w:val="24"/>
        </w:rPr>
        <w:t>з</w:t>
      </w:r>
      <w:r w:rsidRPr="00242199">
        <w:rPr>
          <w:rFonts w:ascii="Times New Roman" w:hAnsi="Times New Roman"/>
          <w:i/>
          <w:spacing w:val="1"/>
          <w:sz w:val="24"/>
          <w:szCs w:val="24"/>
        </w:rPr>
        <w:t>д</w:t>
      </w:r>
      <w:r w:rsidRPr="00242199">
        <w:rPr>
          <w:rFonts w:ascii="Times New Roman" w:hAnsi="Times New Roman"/>
          <w:i/>
          <w:spacing w:val="-4"/>
          <w:sz w:val="24"/>
          <w:szCs w:val="24"/>
        </w:rPr>
        <w:t>у</w:t>
      </w:r>
      <w:r w:rsidRPr="00242199">
        <w:rPr>
          <w:rFonts w:ascii="Times New Roman" w:hAnsi="Times New Roman"/>
          <w:i/>
          <w:spacing w:val="1"/>
          <w:sz w:val="24"/>
          <w:szCs w:val="24"/>
        </w:rPr>
        <w:t>х</w:t>
      </w:r>
      <w:r w:rsidRPr="00242199">
        <w:rPr>
          <w:rFonts w:ascii="Times New Roman" w:hAnsi="Times New Roman"/>
          <w:i/>
          <w:sz w:val="24"/>
          <w:szCs w:val="24"/>
        </w:rPr>
        <w:t>а,ам</w:t>
      </w:r>
      <w:r w:rsidRPr="00242199">
        <w:rPr>
          <w:rFonts w:ascii="Times New Roman" w:hAnsi="Times New Roman"/>
          <w:i/>
          <w:spacing w:val="1"/>
          <w:sz w:val="24"/>
          <w:szCs w:val="24"/>
        </w:rPr>
        <w:t>п</w:t>
      </w:r>
      <w:r w:rsidRPr="00242199">
        <w:rPr>
          <w:rFonts w:ascii="Times New Roman" w:hAnsi="Times New Roman"/>
          <w:i/>
          <w:spacing w:val="-1"/>
          <w:sz w:val="24"/>
          <w:szCs w:val="24"/>
        </w:rPr>
        <w:t>л</w:t>
      </w:r>
      <w:r w:rsidRPr="00242199">
        <w:rPr>
          <w:rFonts w:ascii="Times New Roman" w:hAnsi="Times New Roman"/>
          <w:i/>
          <w:spacing w:val="1"/>
          <w:sz w:val="24"/>
          <w:szCs w:val="24"/>
        </w:rPr>
        <w:t>и</w:t>
      </w:r>
      <w:r w:rsidRPr="00242199">
        <w:rPr>
          <w:rFonts w:ascii="Times New Roman" w:hAnsi="Times New Roman"/>
          <w:i/>
          <w:sz w:val="24"/>
          <w:szCs w:val="24"/>
        </w:rPr>
        <w:t>т</w:t>
      </w:r>
      <w:r w:rsidRPr="00242199">
        <w:rPr>
          <w:rFonts w:ascii="Times New Roman" w:hAnsi="Times New Roman"/>
          <w:i/>
          <w:spacing w:val="-4"/>
          <w:sz w:val="24"/>
          <w:szCs w:val="24"/>
        </w:rPr>
        <w:t>у</w:t>
      </w:r>
      <w:r w:rsidRPr="00242199">
        <w:rPr>
          <w:rFonts w:ascii="Times New Roman" w:hAnsi="Times New Roman"/>
          <w:i/>
          <w:spacing w:val="1"/>
          <w:sz w:val="24"/>
          <w:szCs w:val="24"/>
        </w:rPr>
        <w:t>д</w:t>
      </w:r>
      <w:r w:rsidRPr="00242199">
        <w:rPr>
          <w:rFonts w:ascii="Times New Roman" w:hAnsi="Times New Roman"/>
          <w:i/>
          <w:sz w:val="24"/>
          <w:szCs w:val="24"/>
        </w:rPr>
        <w:t>ыи</w:t>
      </w:r>
      <w:r w:rsidRPr="00242199">
        <w:rPr>
          <w:rFonts w:ascii="Times New Roman" w:hAnsi="Times New Roman"/>
          <w:i/>
          <w:spacing w:val="1"/>
          <w:sz w:val="24"/>
          <w:szCs w:val="24"/>
        </w:rPr>
        <w:t>др</w:t>
      </w:r>
      <w:r w:rsidRPr="00242199">
        <w:rPr>
          <w:rFonts w:ascii="Times New Roman" w:hAnsi="Times New Roman"/>
          <w:i/>
          <w:sz w:val="24"/>
          <w:szCs w:val="24"/>
        </w:rPr>
        <w:t>.</w:t>
      </w:r>
      <w:r w:rsidRPr="00242199">
        <w:rPr>
          <w:rFonts w:ascii="Times New Roman" w:hAnsi="Times New Roman"/>
          <w:i/>
          <w:spacing w:val="-1"/>
          <w:sz w:val="24"/>
          <w:szCs w:val="24"/>
        </w:rPr>
        <w:t>п</w:t>
      </w:r>
      <w:r w:rsidRPr="00242199">
        <w:rPr>
          <w:rFonts w:ascii="Times New Roman" w:hAnsi="Times New Roman"/>
          <w:i/>
          <w:spacing w:val="1"/>
          <w:sz w:val="24"/>
          <w:szCs w:val="24"/>
        </w:rPr>
        <w:t>о</w:t>
      </w:r>
      <w:r w:rsidRPr="00242199">
        <w:rPr>
          <w:rFonts w:ascii="Times New Roman" w:hAnsi="Times New Roman"/>
          <w:i/>
          <w:sz w:val="24"/>
          <w:szCs w:val="24"/>
        </w:rPr>
        <w:t>каза</w:t>
      </w:r>
      <w:r w:rsidRPr="00242199">
        <w:rPr>
          <w:rFonts w:ascii="Times New Roman" w:hAnsi="Times New Roman"/>
          <w:i/>
          <w:spacing w:val="-3"/>
          <w:sz w:val="24"/>
          <w:szCs w:val="24"/>
        </w:rPr>
        <w:t>т</w:t>
      </w:r>
      <w:r w:rsidRPr="00242199">
        <w:rPr>
          <w:rFonts w:ascii="Times New Roman" w:hAnsi="Times New Roman"/>
          <w:i/>
          <w:sz w:val="24"/>
          <w:szCs w:val="24"/>
        </w:rPr>
        <w:t>елей).</w:t>
      </w:r>
    </w:p>
    <w:p w14:paraId="6F0A4E12"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Ми</w:t>
      </w:r>
      <w:r w:rsidRPr="00242199">
        <w:rPr>
          <w:rFonts w:ascii="Times New Roman" w:hAnsi="Times New Roman"/>
          <w:b/>
          <w:bCs/>
          <w:sz w:val="24"/>
          <w:szCs w:val="24"/>
        </w:rPr>
        <w:t>р</w:t>
      </w:r>
      <w:r w:rsidRPr="00242199">
        <w:rPr>
          <w:rFonts w:ascii="Times New Roman" w:hAnsi="Times New Roman"/>
          <w:b/>
          <w:bCs/>
          <w:spacing w:val="1"/>
          <w:sz w:val="24"/>
          <w:szCs w:val="24"/>
        </w:rPr>
        <w:t>о</w:t>
      </w:r>
      <w:r w:rsidRPr="00242199">
        <w:rPr>
          <w:rFonts w:ascii="Times New Roman" w:hAnsi="Times New Roman"/>
          <w:b/>
          <w:bCs/>
          <w:sz w:val="24"/>
          <w:szCs w:val="24"/>
        </w:rPr>
        <w:t>вой</w:t>
      </w:r>
      <w:r w:rsidRPr="00242199">
        <w:rPr>
          <w:rFonts w:ascii="Times New Roman" w:hAnsi="Times New Roman"/>
          <w:b/>
          <w:bCs/>
          <w:spacing w:val="1"/>
          <w:sz w:val="24"/>
          <w:szCs w:val="24"/>
        </w:rPr>
        <w:t xml:space="preserve"> о</w:t>
      </w:r>
      <w:r w:rsidRPr="00242199">
        <w:rPr>
          <w:rFonts w:ascii="Times New Roman" w:hAnsi="Times New Roman"/>
          <w:b/>
          <w:bCs/>
          <w:spacing w:val="-1"/>
          <w:sz w:val="24"/>
          <w:szCs w:val="24"/>
        </w:rPr>
        <w:t>к</w:t>
      </w:r>
      <w:r w:rsidRPr="00242199">
        <w:rPr>
          <w:rFonts w:ascii="Times New Roman" w:hAnsi="Times New Roman"/>
          <w:b/>
          <w:bCs/>
          <w:spacing w:val="-2"/>
          <w:sz w:val="24"/>
          <w:szCs w:val="24"/>
        </w:rPr>
        <w:t>е</w:t>
      </w:r>
      <w:r w:rsidRPr="00242199">
        <w:rPr>
          <w:rFonts w:ascii="Times New Roman" w:hAnsi="Times New Roman"/>
          <w:b/>
          <w:bCs/>
          <w:spacing w:val="1"/>
          <w:sz w:val="24"/>
          <w:szCs w:val="24"/>
        </w:rPr>
        <w:t>а</w:t>
      </w:r>
      <w:r w:rsidRPr="00242199">
        <w:rPr>
          <w:rFonts w:ascii="Times New Roman" w:hAnsi="Times New Roman"/>
          <w:b/>
          <w:bCs/>
          <w:sz w:val="24"/>
          <w:szCs w:val="24"/>
        </w:rPr>
        <w:t>н– основнаяч</w:t>
      </w:r>
      <w:r w:rsidRPr="00242199">
        <w:rPr>
          <w:rFonts w:ascii="Times New Roman" w:hAnsi="Times New Roman"/>
          <w:b/>
          <w:bCs/>
          <w:spacing w:val="1"/>
          <w:sz w:val="24"/>
          <w:szCs w:val="24"/>
        </w:rPr>
        <w:t>а</w:t>
      </w:r>
      <w:r w:rsidRPr="00242199">
        <w:rPr>
          <w:rFonts w:ascii="Times New Roman" w:hAnsi="Times New Roman"/>
          <w:b/>
          <w:bCs/>
          <w:spacing w:val="-2"/>
          <w:sz w:val="24"/>
          <w:szCs w:val="24"/>
        </w:rPr>
        <w:t>с</w:t>
      </w:r>
      <w:r w:rsidRPr="00242199">
        <w:rPr>
          <w:rFonts w:ascii="Times New Roman" w:hAnsi="Times New Roman"/>
          <w:b/>
          <w:bCs/>
          <w:spacing w:val="1"/>
          <w:sz w:val="24"/>
          <w:szCs w:val="24"/>
        </w:rPr>
        <w:t>т</w:t>
      </w:r>
      <w:r w:rsidRPr="00242199">
        <w:rPr>
          <w:rFonts w:ascii="Times New Roman" w:hAnsi="Times New Roman"/>
          <w:b/>
          <w:bCs/>
          <w:sz w:val="24"/>
          <w:szCs w:val="24"/>
        </w:rPr>
        <w:t>ьг</w:t>
      </w:r>
      <w:r w:rsidRPr="00242199">
        <w:rPr>
          <w:rFonts w:ascii="Times New Roman" w:hAnsi="Times New Roman"/>
          <w:b/>
          <w:bCs/>
          <w:spacing w:val="-1"/>
          <w:sz w:val="24"/>
          <w:szCs w:val="24"/>
        </w:rPr>
        <w:t>и</w:t>
      </w:r>
      <w:r w:rsidRPr="00242199">
        <w:rPr>
          <w:rFonts w:ascii="Times New Roman" w:hAnsi="Times New Roman"/>
          <w:b/>
          <w:bCs/>
          <w:spacing w:val="-3"/>
          <w:sz w:val="24"/>
          <w:szCs w:val="24"/>
        </w:rPr>
        <w:t>д</w:t>
      </w:r>
      <w:r w:rsidRPr="00242199">
        <w:rPr>
          <w:rFonts w:ascii="Times New Roman" w:hAnsi="Times New Roman"/>
          <w:b/>
          <w:bCs/>
          <w:sz w:val="24"/>
          <w:szCs w:val="24"/>
        </w:rPr>
        <w:t>р</w:t>
      </w:r>
      <w:r w:rsidRPr="00242199">
        <w:rPr>
          <w:rFonts w:ascii="Times New Roman" w:hAnsi="Times New Roman"/>
          <w:b/>
          <w:bCs/>
          <w:spacing w:val="1"/>
          <w:sz w:val="24"/>
          <w:szCs w:val="24"/>
        </w:rPr>
        <w:t>о</w:t>
      </w:r>
      <w:r w:rsidRPr="00242199">
        <w:rPr>
          <w:rFonts w:ascii="Times New Roman" w:hAnsi="Times New Roman"/>
          <w:b/>
          <w:bCs/>
          <w:sz w:val="24"/>
          <w:szCs w:val="24"/>
        </w:rPr>
        <w:t>с</w:t>
      </w:r>
      <w:r w:rsidRPr="00242199">
        <w:rPr>
          <w:rFonts w:ascii="Times New Roman" w:hAnsi="Times New Roman"/>
          <w:b/>
          <w:bCs/>
          <w:spacing w:val="-2"/>
          <w:sz w:val="24"/>
          <w:szCs w:val="24"/>
        </w:rPr>
        <w:t>ф</w:t>
      </w:r>
      <w:r w:rsidRPr="00242199">
        <w:rPr>
          <w:rFonts w:ascii="Times New Roman" w:hAnsi="Times New Roman"/>
          <w:b/>
          <w:bCs/>
          <w:sz w:val="24"/>
          <w:szCs w:val="24"/>
        </w:rPr>
        <w:t>ер</w:t>
      </w:r>
      <w:r w:rsidRPr="00242199">
        <w:rPr>
          <w:rFonts w:ascii="Times New Roman" w:hAnsi="Times New Roman"/>
          <w:b/>
          <w:bCs/>
          <w:spacing w:val="-1"/>
          <w:sz w:val="24"/>
          <w:szCs w:val="24"/>
        </w:rPr>
        <w:t>ы</w:t>
      </w:r>
      <w:r w:rsidRPr="00242199">
        <w:rPr>
          <w:rFonts w:ascii="Times New Roman" w:hAnsi="Times New Roman"/>
          <w:b/>
          <w:bCs/>
          <w:sz w:val="24"/>
          <w:szCs w:val="24"/>
        </w:rPr>
        <w:t>.</w:t>
      </w:r>
      <w:r w:rsidRPr="00242199">
        <w:rPr>
          <w:rFonts w:ascii="Times New Roman" w:hAnsi="Times New Roman"/>
          <w:sz w:val="24"/>
          <w:szCs w:val="24"/>
        </w:rPr>
        <w:t>М</w:t>
      </w:r>
      <w:r w:rsidRPr="00242199">
        <w:rPr>
          <w:rFonts w:ascii="Times New Roman" w:hAnsi="Times New Roman"/>
          <w:spacing w:val="-1"/>
          <w:sz w:val="24"/>
          <w:szCs w:val="24"/>
        </w:rPr>
        <w:t>и</w:t>
      </w:r>
      <w:r w:rsidRPr="00242199">
        <w:rPr>
          <w:rFonts w:ascii="Times New Roman" w:hAnsi="Times New Roman"/>
          <w:spacing w:val="1"/>
          <w:sz w:val="24"/>
          <w:szCs w:val="24"/>
        </w:rPr>
        <w:t>ро</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 xml:space="preserve">й </w:t>
      </w:r>
      <w:r w:rsidRPr="00242199">
        <w:rPr>
          <w:rFonts w:ascii="Times New Roman" w:hAnsi="Times New Roman"/>
          <w:spacing w:val="1"/>
          <w:sz w:val="24"/>
          <w:szCs w:val="24"/>
        </w:rPr>
        <w:t>о</w:t>
      </w:r>
      <w:r w:rsidRPr="00242199">
        <w:rPr>
          <w:rFonts w:ascii="Times New Roman" w:hAnsi="Times New Roman"/>
          <w:spacing w:val="2"/>
          <w:sz w:val="24"/>
          <w:szCs w:val="24"/>
        </w:rPr>
        <w:t>к</w:t>
      </w:r>
      <w:r w:rsidRPr="00242199">
        <w:rPr>
          <w:rFonts w:ascii="Times New Roman" w:hAnsi="Times New Roman"/>
          <w:sz w:val="24"/>
          <w:szCs w:val="24"/>
        </w:rPr>
        <w:t>е</w:t>
      </w:r>
      <w:r w:rsidRPr="00242199">
        <w:rPr>
          <w:rFonts w:ascii="Times New Roman" w:hAnsi="Times New Roman"/>
          <w:spacing w:val="-2"/>
          <w:sz w:val="24"/>
          <w:szCs w:val="24"/>
        </w:rPr>
        <w:t>а</w:t>
      </w:r>
      <w:r w:rsidRPr="00242199">
        <w:rPr>
          <w:rFonts w:ascii="Times New Roman" w:hAnsi="Times New Roman"/>
          <w:sz w:val="24"/>
          <w:szCs w:val="24"/>
        </w:rPr>
        <w:t>ние</w:t>
      </w:r>
      <w:r w:rsidRPr="00242199">
        <w:rPr>
          <w:rFonts w:ascii="Times New Roman" w:hAnsi="Times New Roman"/>
          <w:spacing w:val="-2"/>
          <w:sz w:val="24"/>
          <w:szCs w:val="24"/>
        </w:rPr>
        <w:t>г</w:t>
      </w:r>
      <w:r w:rsidRPr="00242199">
        <w:rPr>
          <w:rFonts w:ascii="Times New Roman" w:hAnsi="Times New Roman"/>
          <w:sz w:val="24"/>
          <w:szCs w:val="24"/>
        </w:rPr>
        <w:t>о част</w:t>
      </w:r>
      <w:r w:rsidRPr="00242199">
        <w:rPr>
          <w:rFonts w:ascii="Times New Roman" w:hAnsi="Times New Roman"/>
          <w:spacing w:val="1"/>
          <w:sz w:val="24"/>
          <w:szCs w:val="24"/>
        </w:rPr>
        <w:t>и</w:t>
      </w:r>
      <w:r w:rsidRPr="00242199">
        <w:rPr>
          <w:rFonts w:ascii="Times New Roman" w:hAnsi="Times New Roman"/>
          <w:sz w:val="24"/>
          <w:szCs w:val="24"/>
        </w:rPr>
        <w:t>.Эт</w:t>
      </w:r>
      <w:r w:rsidRPr="00242199">
        <w:rPr>
          <w:rFonts w:ascii="Times New Roman" w:hAnsi="Times New Roman"/>
          <w:spacing w:val="-3"/>
          <w:sz w:val="24"/>
          <w:szCs w:val="24"/>
        </w:rPr>
        <w:t>а</w:t>
      </w:r>
      <w:r w:rsidRPr="00242199">
        <w:rPr>
          <w:rFonts w:ascii="Times New Roman" w:hAnsi="Times New Roman"/>
          <w:spacing w:val="1"/>
          <w:sz w:val="24"/>
          <w:szCs w:val="24"/>
        </w:rPr>
        <w:t>п</w:t>
      </w:r>
      <w:r w:rsidRPr="00242199">
        <w:rPr>
          <w:rFonts w:ascii="Times New Roman" w:hAnsi="Times New Roman"/>
          <w:sz w:val="24"/>
          <w:szCs w:val="24"/>
        </w:rPr>
        <w:t>ы</w:t>
      </w:r>
      <w:r w:rsidRPr="00242199">
        <w:rPr>
          <w:rFonts w:ascii="Times New Roman" w:hAnsi="Times New Roman"/>
          <w:spacing w:val="1"/>
          <w:sz w:val="24"/>
          <w:szCs w:val="24"/>
        </w:rPr>
        <w:t xml:space="preserve"> и</w:t>
      </w:r>
      <w:r w:rsidRPr="00242199">
        <w:rPr>
          <w:rFonts w:ascii="Times New Roman" w:hAnsi="Times New Roman"/>
          <w:sz w:val="24"/>
          <w:szCs w:val="24"/>
        </w:rPr>
        <w:t>з</w:t>
      </w:r>
      <w:r w:rsidRPr="00242199">
        <w:rPr>
          <w:rFonts w:ascii="Times New Roman" w:hAnsi="Times New Roman"/>
          <w:spacing w:val="-4"/>
          <w:sz w:val="24"/>
          <w:szCs w:val="24"/>
        </w:rPr>
        <w:t>у</w:t>
      </w:r>
      <w:r w:rsidRPr="00242199">
        <w:rPr>
          <w:rFonts w:ascii="Times New Roman" w:hAnsi="Times New Roman"/>
          <w:sz w:val="24"/>
          <w:szCs w:val="24"/>
        </w:rPr>
        <w:t>че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яМ</w:t>
      </w:r>
      <w:r w:rsidRPr="00242199">
        <w:rPr>
          <w:rFonts w:ascii="Times New Roman" w:hAnsi="Times New Roman"/>
          <w:spacing w:val="-1"/>
          <w:sz w:val="24"/>
          <w:szCs w:val="24"/>
        </w:rPr>
        <w:t>ир</w:t>
      </w:r>
      <w:r w:rsidRPr="00242199">
        <w:rPr>
          <w:rFonts w:ascii="Times New Roman" w:hAnsi="Times New Roman"/>
          <w:spacing w:val="1"/>
          <w:sz w:val="24"/>
          <w:szCs w:val="24"/>
        </w:rPr>
        <w:t>о</w:t>
      </w:r>
      <w:r w:rsidRPr="00242199">
        <w:rPr>
          <w:rFonts w:ascii="Times New Roman" w:hAnsi="Times New Roman"/>
          <w:sz w:val="24"/>
          <w:szCs w:val="24"/>
        </w:rPr>
        <w:t>во</w:t>
      </w:r>
      <w:r w:rsidRPr="00242199">
        <w:rPr>
          <w:rFonts w:ascii="Times New Roman" w:hAnsi="Times New Roman"/>
          <w:spacing w:val="-2"/>
          <w:sz w:val="24"/>
          <w:szCs w:val="24"/>
        </w:rPr>
        <w:t>г</w:t>
      </w:r>
      <w:r w:rsidRPr="00242199">
        <w:rPr>
          <w:rFonts w:ascii="Times New Roman" w:hAnsi="Times New Roman"/>
          <w:sz w:val="24"/>
          <w:szCs w:val="24"/>
        </w:rPr>
        <w:t>о</w:t>
      </w:r>
      <w:r w:rsidRPr="00242199">
        <w:rPr>
          <w:rFonts w:ascii="Times New Roman" w:hAnsi="Times New Roman"/>
          <w:spacing w:val="1"/>
          <w:sz w:val="24"/>
          <w:szCs w:val="24"/>
        </w:rPr>
        <w:t>о</w:t>
      </w:r>
      <w:r w:rsidRPr="00242199">
        <w:rPr>
          <w:rFonts w:ascii="Times New Roman" w:hAnsi="Times New Roman"/>
          <w:sz w:val="24"/>
          <w:szCs w:val="24"/>
        </w:rPr>
        <w:t>к</w:t>
      </w:r>
      <w:r w:rsidRPr="00242199">
        <w:rPr>
          <w:rFonts w:ascii="Times New Roman" w:hAnsi="Times New Roman"/>
          <w:spacing w:val="-2"/>
          <w:sz w:val="24"/>
          <w:szCs w:val="24"/>
        </w:rPr>
        <w:t>е</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z w:val="24"/>
          <w:szCs w:val="24"/>
        </w:rPr>
        <w:t>а. Океанические течения. Система океанических течений.</w:t>
      </w:r>
      <w:r w:rsidRPr="00242199">
        <w:rPr>
          <w:rFonts w:ascii="Times New Roman" w:hAnsi="Times New Roman"/>
          <w:spacing w:val="-1"/>
          <w:sz w:val="24"/>
          <w:szCs w:val="24"/>
        </w:rPr>
        <w:t>Ти</w:t>
      </w:r>
      <w:r w:rsidRPr="00242199">
        <w:rPr>
          <w:rFonts w:ascii="Times New Roman" w:hAnsi="Times New Roman"/>
          <w:spacing w:val="1"/>
          <w:sz w:val="24"/>
          <w:szCs w:val="24"/>
        </w:rPr>
        <w:t>х</w:t>
      </w:r>
      <w:r w:rsidRPr="00242199">
        <w:rPr>
          <w:rFonts w:ascii="Times New Roman" w:hAnsi="Times New Roman"/>
          <w:spacing w:val="-1"/>
          <w:sz w:val="24"/>
          <w:szCs w:val="24"/>
        </w:rPr>
        <w:t>и</w:t>
      </w:r>
      <w:r w:rsidRPr="00242199">
        <w:rPr>
          <w:rFonts w:ascii="Times New Roman" w:hAnsi="Times New Roman"/>
          <w:sz w:val="24"/>
          <w:szCs w:val="24"/>
        </w:rPr>
        <w:t>й</w:t>
      </w:r>
      <w:r w:rsidRPr="00242199">
        <w:rPr>
          <w:rFonts w:ascii="Times New Roman" w:hAnsi="Times New Roman"/>
          <w:spacing w:val="-1"/>
          <w:sz w:val="24"/>
          <w:szCs w:val="24"/>
        </w:rPr>
        <w:t>о</w:t>
      </w:r>
      <w:r w:rsidRPr="00242199">
        <w:rPr>
          <w:rFonts w:ascii="Times New Roman" w:hAnsi="Times New Roman"/>
          <w:sz w:val="24"/>
          <w:szCs w:val="24"/>
        </w:rPr>
        <w:t>ке</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z w:val="24"/>
          <w:szCs w:val="24"/>
        </w:rPr>
        <w:t xml:space="preserve">. </w:t>
      </w:r>
      <w:r w:rsidRPr="00242199">
        <w:rPr>
          <w:rFonts w:ascii="Times New Roman" w:hAnsi="Times New Roman"/>
          <w:spacing w:val="-1"/>
          <w:sz w:val="24"/>
          <w:szCs w:val="24"/>
        </w:rPr>
        <w:t>Х</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акт</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ны</w:t>
      </w:r>
      <w:r w:rsidRPr="00242199">
        <w:rPr>
          <w:rFonts w:ascii="Times New Roman" w:hAnsi="Times New Roman"/>
          <w:sz w:val="24"/>
          <w:szCs w:val="24"/>
        </w:rPr>
        <w:t>еч</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z w:val="24"/>
          <w:szCs w:val="24"/>
        </w:rPr>
        <w:t xml:space="preserve">ты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1"/>
          <w:sz w:val="24"/>
          <w:szCs w:val="24"/>
        </w:rPr>
        <w:t>ро</w:t>
      </w:r>
      <w:r w:rsidRPr="00242199">
        <w:rPr>
          <w:rFonts w:ascii="Times New Roman" w:hAnsi="Times New Roman"/>
          <w:spacing w:val="1"/>
          <w:sz w:val="24"/>
          <w:szCs w:val="24"/>
        </w:rPr>
        <w:t>д</w:t>
      </w:r>
      <w:r w:rsidRPr="00242199">
        <w:rPr>
          <w:rFonts w:ascii="Times New Roman" w:hAnsi="Times New Roman"/>
          <w:sz w:val="24"/>
          <w:szCs w:val="24"/>
        </w:rPr>
        <w:t xml:space="preserve">ы </w:t>
      </w:r>
      <w:r w:rsidRPr="00242199">
        <w:rPr>
          <w:rFonts w:ascii="Times New Roman" w:hAnsi="Times New Roman"/>
          <w:spacing w:val="1"/>
          <w:sz w:val="24"/>
          <w:szCs w:val="24"/>
        </w:rPr>
        <w:t>о</w:t>
      </w:r>
      <w:r w:rsidRPr="00242199">
        <w:rPr>
          <w:rFonts w:ascii="Times New Roman" w:hAnsi="Times New Roman"/>
          <w:sz w:val="24"/>
          <w:szCs w:val="24"/>
        </w:rPr>
        <w:t>ке</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z w:val="24"/>
          <w:szCs w:val="24"/>
        </w:rPr>
        <w:t>аиего</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1"/>
          <w:sz w:val="24"/>
          <w:szCs w:val="24"/>
        </w:rPr>
        <w:t>ли</w:t>
      </w:r>
      <w:r w:rsidRPr="00242199">
        <w:rPr>
          <w:rFonts w:ascii="Times New Roman" w:hAnsi="Times New Roman"/>
          <w:sz w:val="24"/>
          <w:szCs w:val="24"/>
        </w:rPr>
        <w:t>ч</w:t>
      </w:r>
      <w:r w:rsidRPr="00242199">
        <w:rPr>
          <w:rFonts w:ascii="Times New Roman" w:hAnsi="Times New Roman"/>
          <w:spacing w:val="1"/>
          <w:sz w:val="24"/>
          <w:szCs w:val="24"/>
        </w:rPr>
        <w:t>и</w:t>
      </w:r>
      <w:r w:rsidRPr="00242199">
        <w:rPr>
          <w:rFonts w:ascii="Times New Roman" w:hAnsi="Times New Roman"/>
          <w:sz w:val="24"/>
          <w:szCs w:val="24"/>
        </w:rPr>
        <w:t>те</w:t>
      </w:r>
      <w:r w:rsidRPr="00242199">
        <w:rPr>
          <w:rFonts w:ascii="Times New Roman" w:hAnsi="Times New Roman"/>
          <w:spacing w:val="-1"/>
          <w:sz w:val="24"/>
          <w:szCs w:val="24"/>
        </w:rPr>
        <w:t>льны</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z w:val="24"/>
          <w:szCs w:val="24"/>
        </w:rPr>
        <w:t>.</w:t>
      </w:r>
      <w:r w:rsidRPr="00242199">
        <w:rPr>
          <w:rFonts w:ascii="Times New Roman" w:hAnsi="Times New Roman"/>
          <w:spacing w:val="-1"/>
          <w:sz w:val="24"/>
          <w:szCs w:val="24"/>
        </w:rPr>
        <w:t>А</w:t>
      </w:r>
      <w:r w:rsidRPr="00242199">
        <w:rPr>
          <w:rFonts w:ascii="Times New Roman" w:hAnsi="Times New Roman"/>
          <w:sz w:val="24"/>
          <w:szCs w:val="24"/>
        </w:rPr>
        <w:t>т</w:t>
      </w:r>
      <w:r w:rsidRPr="00242199">
        <w:rPr>
          <w:rFonts w:ascii="Times New Roman" w:hAnsi="Times New Roman"/>
          <w:spacing w:val="-1"/>
          <w:sz w:val="24"/>
          <w:szCs w:val="24"/>
        </w:rPr>
        <w:t>л</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z w:val="24"/>
          <w:szCs w:val="24"/>
        </w:rPr>
        <w:t>ти</w:t>
      </w:r>
      <w:r w:rsidRPr="00242199">
        <w:rPr>
          <w:rFonts w:ascii="Times New Roman" w:hAnsi="Times New Roman"/>
          <w:spacing w:val="-1"/>
          <w:sz w:val="24"/>
          <w:szCs w:val="24"/>
        </w:rPr>
        <w:t>ч</w:t>
      </w:r>
      <w:r w:rsidRPr="00242199">
        <w:rPr>
          <w:rFonts w:ascii="Times New Roman" w:hAnsi="Times New Roman"/>
          <w:sz w:val="24"/>
          <w:szCs w:val="24"/>
        </w:rPr>
        <w:t>ес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й </w:t>
      </w:r>
      <w:r w:rsidRPr="00242199">
        <w:rPr>
          <w:rFonts w:ascii="Times New Roman" w:hAnsi="Times New Roman"/>
          <w:spacing w:val="1"/>
          <w:sz w:val="24"/>
          <w:szCs w:val="24"/>
        </w:rPr>
        <w:t>о</w:t>
      </w:r>
      <w:r w:rsidRPr="00242199">
        <w:rPr>
          <w:rFonts w:ascii="Times New Roman" w:hAnsi="Times New Roman"/>
          <w:sz w:val="24"/>
          <w:szCs w:val="24"/>
        </w:rPr>
        <w:t>ке</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z w:val="24"/>
          <w:szCs w:val="24"/>
        </w:rPr>
        <w:t xml:space="preserve">. </w:t>
      </w:r>
      <w:r w:rsidRPr="00242199">
        <w:rPr>
          <w:rFonts w:ascii="Times New Roman" w:hAnsi="Times New Roman"/>
          <w:spacing w:val="-1"/>
          <w:sz w:val="24"/>
          <w:szCs w:val="24"/>
        </w:rPr>
        <w:t>Х</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акт</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ны</w:t>
      </w:r>
      <w:r w:rsidRPr="00242199">
        <w:rPr>
          <w:rFonts w:ascii="Times New Roman" w:hAnsi="Times New Roman"/>
          <w:sz w:val="24"/>
          <w:szCs w:val="24"/>
        </w:rPr>
        <w:t>е ч</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3"/>
          <w:sz w:val="24"/>
          <w:szCs w:val="24"/>
        </w:rPr>
        <w:t>т</w:t>
      </w:r>
      <w:r w:rsidRPr="00242199">
        <w:rPr>
          <w:rFonts w:ascii="Times New Roman" w:hAnsi="Times New Roman"/>
          <w:sz w:val="24"/>
          <w:szCs w:val="24"/>
        </w:rPr>
        <w:t>ы</w:t>
      </w:r>
      <w:r w:rsidRPr="00242199">
        <w:rPr>
          <w:rFonts w:ascii="Times New Roman" w:hAnsi="Times New Roman"/>
          <w:spacing w:val="1"/>
          <w:sz w:val="24"/>
          <w:szCs w:val="24"/>
        </w:rPr>
        <w:t xml:space="preserve"> п</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1"/>
          <w:sz w:val="24"/>
          <w:szCs w:val="24"/>
        </w:rPr>
        <w:t>ро</w:t>
      </w:r>
      <w:r w:rsidRPr="00242199">
        <w:rPr>
          <w:rFonts w:ascii="Times New Roman" w:hAnsi="Times New Roman"/>
          <w:spacing w:val="1"/>
          <w:sz w:val="24"/>
          <w:szCs w:val="24"/>
        </w:rPr>
        <w:t>д</w:t>
      </w:r>
      <w:r w:rsidRPr="00242199">
        <w:rPr>
          <w:rFonts w:ascii="Times New Roman" w:hAnsi="Times New Roman"/>
          <w:sz w:val="24"/>
          <w:szCs w:val="24"/>
        </w:rPr>
        <w:t>ы</w:t>
      </w:r>
      <w:r w:rsidRPr="00242199">
        <w:rPr>
          <w:rFonts w:ascii="Times New Roman" w:hAnsi="Times New Roman"/>
          <w:spacing w:val="-1"/>
          <w:sz w:val="24"/>
          <w:szCs w:val="24"/>
        </w:rPr>
        <w:t>о</w:t>
      </w:r>
      <w:r w:rsidRPr="00242199">
        <w:rPr>
          <w:rFonts w:ascii="Times New Roman" w:hAnsi="Times New Roman"/>
          <w:sz w:val="24"/>
          <w:szCs w:val="24"/>
        </w:rPr>
        <w:t>ке</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z w:val="24"/>
          <w:szCs w:val="24"/>
        </w:rPr>
        <w:t>аие</w:t>
      </w:r>
      <w:r w:rsidRPr="00242199">
        <w:rPr>
          <w:rFonts w:ascii="Times New Roman" w:hAnsi="Times New Roman"/>
          <w:spacing w:val="-2"/>
          <w:sz w:val="24"/>
          <w:szCs w:val="24"/>
        </w:rPr>
        <w:t>г</w:t>
      </w:r>
      <w:r w:rsidRPr="00242199">
        <w:rPr>
          <w:rFonts w:ascii="Times New Roman" w:hAnsi="Times New Roman"/>
          <w:sz w:val="24"/>
          <w:szCs w:val="24"/>
        </w:rPr>
        <w:t>о</w:t>
      </w:r>
      <w:r w:rsidRPr="00242199">
        <w:rPr>
          <w:rFonts w:ascii="Times New Roman" w:hAnsi="Times New Roman"/>
          <w:spacing w:val="1"/>
          <w:sz w:val="24"/>
          <w:szCs w:val="24"/>
        </w:rPr>
        <w:t xml:space="preserve"> о</w:t>
      </w:r>
      <w:r w:rsidRPr="00242199">
        <w:rPr>
          <w:rFonts w:ascii="Times New Roman" w:hAnsi="Times New Roman"/>
          <w:sz w:val="24"/>
          <w:szCs w:val="24"/>
        </w:rPr>
        <w:t>т</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pacing w:val="1"/>
          <w:sz w:val="24"/>
          <w:szCs w:val="24"/>
        </w:rPr>
        <w:t>и</w:t>
      </w:r>
      <w:r w:rsidRPr="00242199">
        <w:rPr>
          <w:rFonts w:ascii="Times New Roman" w:hAnsi="Times New Roman"/>
          <w:sz w:val="24"/>
          <w:szCs w:val="24"/>
        </w:rPr>
        <w:t>т</w:t>
      </w:r>
      <w:r w:rsidRPr="00242199">
        <w:rPr>
          <w:rFonts w:ascii="Times New Roman" w:hAnsi="Times New Roman"/>
          <w:spacing w:val="-3"/>
          <w:sz w:val="24"/>
          <w:szCs w:val="24"/>
        </w:rPr>
        <w:t>е</w:t>
      </w:r>
      <w:r w:rsidRPr="00242199">
        <w:rPr>
          <w:rFonts w:ascii="Times New Roman" w:hAnsi="Times New Roman"/>
          <w:spacing w:val="-1"/>
          <w:sz w:val="24"/>
          <w:szCs w:val="24"/>
        </w:rPr>
        <w:t>ль</w:t>
      </w:r>
      <w:r w:rsidRPr="00242199">
        <w:rPr>
          <w:rFonts w:ascii="Times New Roman" w:hAnsi="Times New Roman"/>
          <w:spacing w:val="1"/>
          <w:sz w:val="24"/>
          <w:szCs w:val="24"/>
        </w:rPr>
        <w:t>ны</w:t>
      </w:r>
      <w:r w:rsidRPr="00242199">
        <w:rPr>
          <w:rFonts w:ascii="Times New Roman" w:hAnsi="Times New Roman"/>
          <w:sz w:val="24"/>
          <w:szCs w:val="24"/>
        </w:rPr>
        <w:t xml:space="preserve">е </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z w:val="24"/>
          <w:szCs w:val="24"/>
        </w:rPr>
        <w:t>. Севе</w:t>
      </w:r>
      <w:r w:rsidRPr="00242199">
        <w:rPr>
          <w:rFonts w:ascii="Times New Roman" w:hAnsi="Times New Roman"/>
          <w:spacing w:val="-2"/>
          <w:sz w:val="24"/>
          <w:szCs w:val="24"/>
        </w:rPr>
        <w:t>р</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йЛ</w:t>
      </w:r>
      <w:r w:rsidRPr="00242199">
        <w:rPr>
          <w:rFonts w:ascii="Times New Roman" w:hAnsi="Times New Roman"/>
          <w:spacing w:val="-3"/>
          <w:sz w:val="24"/>
          <w:szCs w:val="24"/>
        </w:rPr>
        <w:t>е</w:t>
      </w:r>
      <w:r w:rsidRPr="00242199">
        <w:rPr>
          <w:rFonts w:ascii="Times New Roman" w:hAnsi="Times New Roman"/>
          <w:spacing w:val="1"/>
          <w:sz w:val="24"/>
          <w:szCs w:val="24"/>
        </w:rPr>
        <w:t>до</w:t>
      </w:r>
      <w:r w:rsidRPr="00242199">
        <w:rPr>
          <w:rFonts w:ascii="Times New Roman" w:hAnsi="Times New Roman"/>
          <w:spacing w:val="-3"/>
          <w:sz w:val="24"/>
          <w:szCs w:val="24"/>
        </w:rPr>
        <w:t>в</w:t>
      </w:r>
      <w:r w:rsidRPr="00242199">
        <w:rPr>
          <w:rFonts w:ascii="Times New Roman" w:hAnsi="Times New Roman"/>
          <w:spacing w:val="1"/>
          <w:sz w:val="24"/>
          <w:szCs w:val="24"/>
        </w:rPr>
        <w:t>и</w:t>
      </w:r>
      <w:r w:rsidRPr="00242199">
        <w:rPr>
          <w:rFonts w:ascii="Times New Roman" w:hAnsi="Times New Roman"/>
          <w:spacing w:val="-3"/>
          <w:sz w:val="24"/>
          <w:szCs w:val="24"/>
        </w:rPr>
        <w:t>т</w:t>
      </w:r>
      <w:r w:rsidRPr="00242199">
        <w:rPr>
          <w:rFonts w:ascii="Times New Roman" w:hAnsi="Times New Roman"/>
          <w:spacing w:val="1"/>
          <w:sz w:val="24"/>
          <w:szCs w:val="24"/>
        </w:rPr>
        <w:t>ы</w:t>
      </w:r>
      <w:r w:rsidRPr="00242199">
        <w:rPr>
          <w:rFonts w:ascii="Times New Roman" w:hAnsi="Times New Roman"/>
          <w:sz w:val="24"/>
          <w:szCs w:val="24"/>
        </w:rPr>
        <w:t xml:space="preserve">й </w:t>
      </w:r>
      <w:r w:rsidRPr="00242199">
        <w:rPr>
          <w:rFonts w:ascii="Times New Roman" w:hAnsi="Times New Roman"/>
          <w:spacing w:val="1"/>
          <w:sz w:val="24"/>
          <w:szCs w:val="24"/>
        </w:rPr>
        <w:t>о</w:t>
      </w:r>
      <w:r w:rsidRPr="00242199">
        <w:rPr>
          <w:rFonts w:ascii="Times New Roman" w:hAnsi="Times New Roman"/>
          <w:sz w:val="24"/>
          <w:szCs w:val="24"/>
        </w:rPr>
        <w:t>к</w:t>
      </w:r>
      <w:r w:rsidRPr="00242199">
        <w:rPr>
          <w:rFonts w:ascii="Times New Roman" w:hAnsi="Times New Roman"/>
          <w:spacing w:val="-2"/>
          <w:sz w:val="24"/>
          <w:szCs w:val="24"/>
        </w:rPr>
        <w:t>е</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z w:val="24"/>
          <w:szCs w:val="24"/>
        </w:rPr>
        <w:t>.</w:t>
      </w:r>
      <w:r w:rsidRPr="00242199">
        <w:rPr>
          <w:rFonts w:ascii="Times New Roman" w:hAnsi="Times New Roman"/>
          <w:spacing w:val="-1"/>
          <w:sz w:val="24"/>
          <w:szCs w:val="24"/>
        </w:rPr>
        <w:t>Х</w:t>
      </w:r>
      <w:r w:rsidRPr="00242199">
        <w:rPr>
          <w:rFonts w:ascii="Times New Roman" w:hAnsi="Times New Roman"/>
          <w:spacing w:val="-2"/>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ак</w:t>
      </w:r>
      <w:r w:rsidRPr="00242199">
        <w:rPr>
          <w:rFonts w:ascii="Times New Roman" w:hAnsi="Times New Roman"/>
          <w:spacing w:val="-2"/>
          <w:sz w:val="24"/>
          <w:szCs w:val="24"/>
        </w:rPr>
        <w:t>т</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 че</w:t>
      </w:r>
      <w:r w:rsidRPr="00242199">
        <w:rPr>
          <w:rFonts w:ascii="Times New Roman" w:hAnsi="Times New Roman"/>
          <w:spacing w:val="8"/>
          <w:sz w:val="24"/>
          <w:szCs w:val="24"/>
        </w:rPr>
        <w:t>р</w:t>
      </w:r>
      <w:r w:rsidRPr="00242199">
        <w:rPr>
          <w:rFonts w:ascii="Times New Roman" w:hAnsi="Times New Roman"/>
          <w:spacing w:val="-3"/>
          <w:sz w:val="24"/>
          <w:szCs w:val="24"/>
        </w:rPr>
        <w:t>т</w:t>
      </w:r>
      <w:r w:rsidRPr="00242199">
        <w:rPr>
          <w:rFonts w:ascii="Times New Roman" w:hAnsi="Times New Roman"/>
          <w:sz w:val="24"/>
          <w:szCs w:val="24"/>
        </w:rPr>
        <w:t xml:space="preserve">ы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z w:val="24"/>
          <w:szCs w:val="24"/>
        </w:rPr>
        <w:t xml:space="preserve">ы </w:t>
      </w:r>
      <w:r w:rsidRPr="00242199">
        <w:rPr>
          <w:rFonts w:ascii="Times New Roman" w:hAnsi="Times New Roman"/>
          <w:spacing w:val="1"/>
          <w:sz w:val="24"/>
          <w:szCs w:val="24"/>
        </w:rPr>
        <w:t>о</w:t>
      </w:r>
      <w:r w:rsidRPr="00242199">
        <w:rPr>
          <w:rFonts w:ascii="Times New Roman" w:hAnsi="Times New Roman"/>
          <w:sz w:val="24"/>
          <w:szCs w:val="24"/>
        </w:rPr>
        <w:t>ке</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z w:val="24"/>
          <w:szCs w:val="24"/>
        </w:rPr>
        <w:t>а ие</w:t>
      </w:r>
      <w:r w:rsidRPr="00242199">
        <w:rPr>
          <w:rFonts w:ascii="Times New Roman" w:hAnsi="Times New Roman"/>
          <w:spacing w:val="-2"/>
          <w:sz w:val="24"/>
          <w:szCs w:val="24"/>
        </w:rPr>
        <w:t>г</w:t>
      </w:r>
      <w:r w:rsidRPr="00242199">
        <w:rPr>
          <w:rFonts w:ascii="Times New Roman" w:hAnsi="Times New Roman"/>
          <w:sz w:val="24"/>
          <w:szCs w:val="24"/>
        </w:rPr>
        <w:t xml:space="preserve">о </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pacing w:val="1"/>
          <w:sz w:val="24"/>
          <w:szCs w:val="24"/>
        </w:rPr>
        <w:t>и</w:t>
      </w:r>
      <w:r w:rsidRPr="00242199">
        <w:rPr>
          <w:rFonts w:ascii="Times New Roman" w:hAnsi="Times New Roman"/>
          <w:sz w:val="24"/>
          <w:szCs w:val="24"/>
        </w:rPr>
        <w:t>те</w:t>
      </w:r>
      <w:r w:rsidRPr="00242199">
        <w:rPr>
          <w:rFonts w:ascii="Times New Roman" w:hAnsi="Times New Roman"/>
          <w:spacing w:val="-1"/>
          <w:sz w:val="24"/>
          <w:szCs w:val="24"/>
        </w:rPr>
        <w:t>льн</w:t>
      </w:r>
      <w:r w:rsidRPr="00242199">
        <w:rPr>
          <w:rFonts w:ascii="Times New Roman" w:hAnsi="Times New Roman"/>
          <w:spacing w:val="1"/>
          <w:sz w:val="24"/>
          <w:szCs w:val="24"/>
        </w:rPr>
        <w:t>ы</w:t>
      </w:r>
      <w:r w:rsidRPr="00242199">
        <w:rPr>
          <w:rFonts w:ascii="Times New Roman" w:hAnsi="Times New Roman"/>
          <w:sz w:val="24"/>
          <w:szCs w:val="24"/>
        </w:rPr>
        <w:t>е</w:t>
      </w:r>
      <w:r w:rsidRPr="00242199">
        <w:rPr>
          <w:rFonts w:ascii="Times New Roman" w:hAnsi="Times New Roman"/>
          <w:spacing w:val="1"/>
          <w:sz w:val="24"/>
          <w:szCs w:val="24"/>
        </w:rPr>
        <w:t xml:space="preserve"> о</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z w:val="24"/>
          <w:szCs w:val="24"/>
        </w:rPr>
        <w:t>е</w:t>
      </w:r>
      <w:r w:rsidRPr="00242199">
        <w:rPr>
          <w:rFonts w:ascii="Times New Roman" w:hAnsi="Times New Roman"/>
          <w:spacing w:val="-1"/>
          <w:sz w:val="24"/>
          <w:szCs w:val="24"/>
        </w:rPr>
        <w:t>нн</w:t>
      </w:r>
      <w:r w:rsidRPr="00242199">
        <w:rPr>
          <w:rFonts w:ascii="Times New Roman" w:hAnsi="Times New Roman"/>
          <w:spacing w:val="1"/>
          <w:sz w:val="24"/>
          <w:szCs w:val="24"/>
        </w:rPr>
        <w:t>о</w:t>
      </w:r>
      <w:r w:rsidRPr="00242199">
        <w:rPr>
          <w:rFonts w:ascii="Times New Roman" w:hAnsi="Times New Roman"/>
          <w:sz w:val="24"/>
          <w:szCs w:val="24"/>
        </w:rPr>
        <w:t>сти.</w:t>
      </w:r>
      <w:r w:rsidRPr="00242199">
        <w:rPr>
          <w:rFonts w:ascii="Times New Roman" w:hAnsi="Times New Roman"/>
          <w:spacing w:val="-1"/>
          <w:sz w:val="24"/>
          <w:szCs w:val="24"/>
        </w:rPr>
        <w:t>Ин</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pacing w:val="1"/>
          <w:sz w:val="24"/>
          <w:szCs w:val="24"/>
        </w:rPr>
        <w:t>й</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й</w:t>
      </w:r>
      <w:r w:rsidRPr="00242199">
        <w:rPr>
          <w:rFonts w:ascii="Times New Roman" w:hAnsi="Times New Roman"/>
          <w:spacing w:val="1"/>
          <w:sz w:val="24"/>
          <w:szCs w:val="24"/>
        </w:rPr>
        <w:t xml:space="preserve"> о</w:t>
      </w:r>
      <w:r w:rsidRPr="00242199">
        <w:rPr>
          <w:rFonts w:ascii="Times New Roman" w:hAnsi="Times New Roman"/>
          <w:spacing w:val="-2"/>
          <w:sz w:val="24"/>
          <w:szCs w:val="24"/>
        </w:rPr>
        <w:t>к</w:t>
      </w:r>
      <w:r w:rsidRPr="00242199">
        <w:rPr>
          <w:rFonts w:ascii="Times New Roman" w:hAnsi="Times New Roman"/>
          <w:sz w:val="24"/>
          <w:szCs w:val="24"/>
        </w:rPr>
        <w:t>еа</w:t>
      </w:r>
      <w:r w:rsidRPr="00242199">
        <w:rPr>
          <w:rFonts w:ascii="Times New Roman" w:hAnsi="Times New Roman"/>
          <w:spacing w:val="1"/>
          <w:sz w:val="24"/>
          <w:szCs w:val="24"/>
        </w:rPr>
        <w:t>н</w:t>
      </w:r>
      <w:r w:rsidRPr="00242199">
        <w:rPr>
          <w:rFonts w:ascii="Times New Roman" w:hAnsi="Times New Roman"/>
          <w:sz w:val="24"/>
          <w:szCs w:val="24"/>
        </w:rPr>
        <w:t xml:space="preserve">. </w:t>
      </w:r>
      <w:r w:rsidRPr="00242199">
        <w:rPr>
          <w:rFonts w:ascii="Times New Roman" w:hAnsi="Times New Roman"/>
          <w:spacing w:val="-1"/>
          <w:sz w:val="24"/>
          <w:szCs w:val="24"/>
        </w:rPr>
        <w:t>Х</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кт</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ны</w:t>
      </w:r>
      <w:r w:rsidRPr="00242199">
        <w:rPr>
          <w:rFonts w:ascii="Times New Roman" w:hAnsi="Times New Roman"/>
          <w:sz w:val="24"/>
          <w:szCs w:val="24"/>
        </w:rPr>
        <w:t>еч</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3"/>
          <w:sz w:val="24"/>
          <w:szCs w:val="24"/>
        </w:rPr>
        <w:t>т</w:t>
      </w:r>
      <w:r w:rsidRPr="00242199">
        <w:rPr>
          <w:rFonts w:ascii="Times New Roman" w:hAnsi="Times New Roman"/>
          <w:sz w:val="24"/>
          <w:szCs w:val="24"/>
        </w:rPr>
        <w:t>ы</w:t>
      </w:r>
      <w:r w:rsidRPr="00242199">
        <w:rPr>
          <w:rFonts w:ascii="Times New Roman" w:hAnsi="Times New Roman"/>
          <w:spacing w:val="-1"/>
          <w:sz w:val="24"/>
          <w:szCs w:val="24"/>
        </w:rPr>
        <w:t>пр</w:t>
      </w:r>
      <w:r w:rsidRPr="00242199">
        <w:rPr>
          <w:rFonts w:ascii="Times New Roman" w:hAnsi="Times New Roman"/>
          <w:spacing w:val="1"/>
          <w:sz w:val="24"/>
          <w:szCs w:val="24"/>
        </w:rPr>
        <w:t>и</w:t>
      </w:r>
      <w:r w:rsidRPr="00242199">
        <w:rPr>
          <w:rFonts w:ascii="Times New Roman" w:hAnsi="Times New Roman"/>
          <w:spacing w:val="-1"/>
          <w:sz w:val="24"/>
          <w:szCs w:val="24"/>
        </w:rPr>
        <w:t>род</w:t>
      </w:r>
      <w:r w:rsidRPr="00242199">
        <w:rPr>
          <w:rFonts w:ascii="Times New Roman" w:hAnsi="Times New Roman"/>
          <w:sz w:val="24"/>
          <w:szCs w:val="24"/>
        </w:rPr>
        <w:t xml:space="preserve">ы </w:t>
      </w:r>
      <w:r w:rsidRPr="00242199">
        <w:rPr>
          <w:rFonts w:ascii="Times New Roman" w:hAnsi="Times New Roman"/>
          <w:spacing w:val="1"/>
          <w:sz w:val="24"/>
          <w:szCs w:val="24"/>
        </w:rPr>
        <w:t>о</w:t>
      </w:r>
      <w:r w:rsidRPr="00242199">
        <w:rPr>
          <w:rFonts w:ascii="Times New Roman" w:hAnsi="Times New Roman"/>
          <w:sz w:val="24"/>
          <w:szCs w:val="24"/>
        </w:rPr>
        <w:t>ке</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z w:val="24"/>
          <w:szCs w:val="24"/>
        </w:rPr>
        <w:t>аиего</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1"/>
          <w:sz w:val="24"/>
          <w:szCs w:val="24"/>
        </w:rPr>
        <w:t>ли</w:t>
      </w:r>
      <w:r w:rsidRPr="00242199">
        <w:rPr>
          <w:rFonts w:ascii="Times New Roman" w:hAnsi="Times New Roman"/>
          <w:sz w:val="24"/>
          <w:szCs w:val="24"/>
        </w:rPr>
        <w:t>ч</w:t>
      </w:r>
      <w:r w:rsidRPr="00242199">
        <w:rPr>
          <w:rFonts w:ascii="Times New Roman" w:hAnsi="Times New Roman"/>
          <w:spacing w:val="-1"/>
          <w:sz w:val="24"/>
          <w:szCs w:val="24"/>
        </w:rPr>
        <w:t>и</w:t>
      </w:r>
      <w:r w:rsidRPr="00242199">
        <w:rPr>
          <w:rFonts w:ascii="Times New Roman" w:hAnsi="Times New Roman"/>
          <w:sz w:val="24"/>
          <w:szCs w:val="24"/>
        </w:rPr>
        <w:t>те</w:t>
      </w:r>
      <w:r w:rsidRPr="00242199">
        <w:rPr>
          <w:rFonts w:ascii="Times New Roman" w:hAnsi="Times New Roman"/>
          <w:spacing w:val="-1"/>
          <w:sz w:val="24"/>
          <w:szCs w:val="24"/>
        </w:rPr>
        <w:t>ль</w:t>
      </w:r>
      <w:r w:rsidRPr="00242199">
        <w:rPr>
          <w:rFonts w:ascii="Times New Roman" w:hAnsi="Times New Roman"/>
          <w:spacing w:val="1"/>
          <w:sz w:val="24"/>
          <w:szCs w:val="24"/>
        </w:rPr>
        <w:t>ны</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об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z w:val="24"/>
          <w:szCs w:val="24"/>
        </w:rPr>
        <w:t>.</w:t>
      </w:r>
    </w:p>
    <w:p w14:paraId="796200A5"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Г</w:t>
      </w:r>
      <w:r w:rsidRPr="00242199">
        <w:rPr>
          <w:rFonts w:ascii="Times New Roman" w:hAnsi="Times New Roman"/>
          <w:b/>
          <w:bCs/>
          <w:sz w:val="24"/>
          <w:szCs w:val="24"/>
        </w:rPr>
        <w:t>е</w:t>
      </w:r>
      <w:r w:rsidRPr="00242199">
        <w:rPr>
          <w:rFonts w:ascii="Times New Roman" w:hAnsi="Times New Roman"/>
          <w:b/>
          <w:bCs/>
          <w:spacing w:val="1"/>
          <w:sz w:val="24"/>
          <w:szCs w:val="24"/>
        </w:rPr>
        <w:t>о</w:t>
      </w:r>
      <w:r w:rsidRPr="00242199">
        <w:rPr>
          <w:rFonts w:ascii="Times New Roman" w:hAnsi="Times New Roman"/>
          <w:b/>
          <w:bCs/>
          <w:sz w:val="24"/>
          <w:szCs w:val="24"/>
        </w:rPr>
        <w:t>гра</w:t>
      </w:r>
      <w:r w:rsidRPr="00242199">
        <w:rPr>
          <w:rFonts w:ascii="Times New Roman" w:hAnsi="Times New Roman"/>
          <w:b/>
          <w:bCs/>
          <w:spacing w:val="-1"/>
          <w:sz w:val="24"/>
          <w:szCs w:val="24"/>
        </w:rPr>
        <w:t>фи</w:t>
      </w:r>
      <w:r w:rsidRPr="00242199">
        <w:rPr>
          <w:rFonts w:ascii="Times New Roman" w:hAnsi="Times New Roman"/>
          <w:b/>
          <w:bCs/>
          <w:sz w:val="24"/>
          <w:szCs w:val="24"/>
        </w:rPr>
        <w:t>чес</w:t>
      </w:r>
      <w:r w:rsidRPr="00242199">
        <w:rPr>
          <w:rFonts w:ascii="Times New Roman" w:hAnsi="Times New Roman"/>
          <w:b/>
          <w:bCs/>
          <w:spacing w:val="-3"/>
          <w:sz w:val="24"/>
          <w:szCs w:val="24"/>
        </w:rPr>
        <w:t>к</w:t>
      </w:r>
      <w:r w:rsidRPr="00242199">
        <w:rPr>
          <w:rFonts w:ascii="Times New Roman" w:hAnsi="Times New Roman"/>
          <w:b/>
          <w:bCs/>
          <w:spacing w:val="1"/>
          <w:sz w:val="24"/>
          <w:szCs w:val="24"/>
        </w:rPr>
        <w:t>а</w:t>
      </w:r>
      <w:r w:rsidRPr="00242199">
        <w:rPr>
          <w:rFonts w:ascii="Times New Roman" w:hAnsi="Times New Roman"/>
          <w:b/>
          <w:bCs/>
          <w:sz w:val="24"/>
          <w:szCs w:val="24"/>
        </w:rPr>
        <w:t xml:space="preserve">я </w:t>
      </w:r>
      <w:r w:rsidRPr="00242199">
        <w:rPr>
          <w:rFonts w:ascii="Times New Roman" w:hAnsi="Times New Roman"/>
          <w:b/>
          <w:bCs/>
          <w:spacing w:val="1"/>
          <w:sz w:val="24"/>
          <w:szCs w:val="24"/>
        </w:rPr>
        <w:t>о</w:t>
      </w:r>
      <w:r w:rsidRPr="00242199">
        <w:rPr>
          <w:rFonts w:ascii="Times New Roman" w:hAnsi="Times New Roman"/>
          <w:b/>
          <w:bCs/>
          <w:spacing w:val="-1"/>
          <w:sz w:val="24"/>
          <w:szCs w:val="24"/>
        </w:rPr>
        <w:t>бо</w:t>
      </w:r>
      <w:r w:rsidRPr="00242199">
        <w:rPr>
          <w:rFonts w:ascii="Times New Roman" w:hAnsi="Times New Roman"/>
          <w:b/>
          <w:bCs/>
          <w:spacing w:val="1"/>
          <w:sz w:val="24"/>
          <w:szCs w:val="24"/>
        </w:rPr>
        <w:t>ло</w:t>
      </w:r>
      <w:r w:rsidRPr="00242199">
        <w:rPr>
          <w:rFonts w:ascii="Times New Roman" w:hAnsi="Times New Roman"/>
          <w:b/>
          <w:bCs/>
          <w:sz w:val="24"/>
          <w:szCs w:val="24"/>
        </w:rPr>
        <w:t>ч</w:t>
      </w:r>
      <w:r w:rsidRPr="00242199">
        <w:rPr>
          <w:rFonts w:ascii="Times New Roman" w:hAnsi="Times New Roman"/>
          <w:b/>
          <w:bCs/>
          <w:spacing w:val="-3"/>
          <w:sz w:val="24"/>
          <w:szCs w:val="24"/>
        </w:rPr>
        <w:t>к</w:t>
      </w:r>
      <w:r w:rsidRPr="00242199">
        <w:rPr>
          <w:rFonts w:ascii="Times New Roman" w:hAnsi="Times New Roman"/>
          <w:b/>
          <w:bCs/>
          <w:spacing w:val="1"/>
          <w:sz w:val="24"/>
          <w:szCs w:val="24"/>
        </w:rPr>
        <w:t>а</w:t>
      </w:r>
      <w:r w:rsidRPr="00242199">
        <w:rPr>
          <w:rFonts w:ascii="Times New Roman" w:hAnsi="Times New Roman"/>
          <w:b/>
          <w:bCs/>
          <w:sz w:val="24"/>
          <w:szCs w:val="24"/>
        </w:rPr>
        <w:t>.</w:t>
      </w:r>
      <w:r w:rsidRPr="00242199">
        <w:rPr>
          <w:rFonts w:ascii="Times New Roman" w:hAnsi="Times New Roman"/>
          <w:sz w:val="24"/>
          <w:szCs w:val="24"/>
        </w:rPr>
        <w:t>Св</w:t>
      </w:r>
      <w:r w:rsidRPr="00242199">
        <w:rPr>
          <w:rFonts w:ascii="Times New Roman" w:hAnsi="Times New Roman"/>
          <w:spacing w:val="-2"/>
          <w:sz w:val="24"/>
          <w:szCs w:val="24"/>
        </w:rPr>
        <w:t>о</w:t>
      </w:r>
      <w:r w:rsidRPr="00242199">
        <w:rPr>
          <w:rFonts w:ascii="Times New Roman" w:hAnsi="Times New Roman"/>
          <w:spacing w:val="1"/>
          <w:sz w:val="24"/>
          <w:szCs w:val="24"/>
        </w:rPr>
        <w:t>й</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ва и</w:t>
      </w:r>
      <w:r w:rsidRPr="00242199">
        <w:rPr>
          <w:rFonts w:ascii="Times New Roman" w:hAnsi="Times New Roman"/>
          <w:spacing w:val="1"/>
          <w:sz w:val="24"/>
          <w:szCs w:val="24"/>
        </w:rPr>
        <w:t xml:space="preserve"> о</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тист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 ге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z w:val="24"/>
          <w:szCs w:val="24"/>
        </w:rPr>
        <w:t>ес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 xml:space="preserve">й </w:t>
      </w:r>
      <w:r w:rsidRPr="00242199">
        <w:rPr>
          <w:rFonts w:ascii="Times New Roman" w:hAnsi="Times New Roman"/>
          <w:spacing w:val="-1"/>
          <w:sz w:val="24"/>
          <w:szCs w:val="24"/>
        </w:rPr>
        <w:t>о</w:t>
      </w:r>
      <w:r w:rsidRPr="00242199">
        <w:rPr>
          <w:rFonts w:ascii="Times New Roman" w:hAnsi="Times New Roman"/>
          <w:spacing w:val="1"/>
          <w:sz w:val="24"/>
          <w:szCs w:val="24"/>
        </w:rPr>
        <w:t>бо</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z w:val="24"/>
          <w:szCs w:val="24"/>
        </w:rPr>
        <w:t>ч</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 </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3"/>
          <w:sz w:val="24"/>
          <w:szCs w:val="24"/>
        </w:rPr>
        <w:t>щ</w:t>
      </w:r>
      <w:r w:rsidRPr="00242199">
        <w:rPr>
          <w:rFonts w:ascii="Times New Roman" w:hAnsi="Times New Roman"/>
          <w:spacing w:val="1"/>
          <w:sz w:val="24"/>
          <w:szCs w:val="24"/>
        </w:rPr>
        <w:t>и</w:t>
      </w:r>
      <w:r w:rsidRPr="00242199">
        <w:rPr>
          <w:rFonts w:ascii="Times New Roman" w:hAnsi="Times New Roman"/>
          <w:sz w:val="24"/>
          <w:szCs w:val="24"/>
        </w:rPr>
        <w:t>е ге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ск</w:t>
      </w:r>
      <w:r w:rsidRPr="00242199">
        <w:rPr>
          <w:rFonts w:ascii="Times New Roman" w:hAnsi="Times New Roman"/>
          <w:spacing w:val="-1"/>
          <w:sz w:val="24"/>
          <w:szCs w:val="24"/>
        </w:rPr>
        <w:t>и</w:t>
      </w:r>
      <w:r w:rsidRPr="00242199">
        <w:rPr>
          <w:rFonts w:ascii="Times New Roman" w:hAnsi="Times New Roman"/>
          <w:sz w:val="24"/>
          <w:szCs w:val="24"/>
        </w:rPr>
        <w:t>е зак</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м</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 xml:space="preserve">сти </w:t>
      </w:r>
      <w:r w:rsidRPr="00242199">
        <w:rPr>
          <w:rFonts w:ascii="Times New Roman" w:hAnsi="Times New Roman"/>
          <w:spacing w:val="1"/>
          <w:sz w:val="24"/>
          <w:szCs w:val="24"/>
        </w:rPr>
        <w:t>ц</w:t>
      </w:r>
      <w:r w:rsidRPr="00242199">
        <w:rPr>
          <w:rFonts w:ascii="Times New Roman" w:hAnsi="Times New Roman"/>
          <w:sz w:val="24"/>
          <w:szCs w:val="24"/>
        </w:rPr>
        <w:t>е</w:t>
      </w:r>
      <w:r w:rsidRPr="00242199">
        <w:rPr>
          <w:rFonts w:ascii="Times New Roman" w:hAnsi="Times New Roman"/>
          <w:spacing w:val="-1"/>
          <w:sz w:val="24"/>
          <w:szCs w:val="24"/>
        </w:rPr>
        <w:t>л</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ст</w:t>
      </w:r>
      <w:r w:rsidRPr="00242199">
        <w:rPr>
          <w:rFonts w:ascii="Times New Roman" w:hAnsi="Times New Roman"/>
          <w:spacing w:val="-1"/>
          <w:sz w:val="24"/>
          <w:szCs w:val="24"/>
        </w:rPr>
        <w:t>ь</w:t>
      </w:r>
      <w:r w:rsidRPr="00242199">
        <w:rPr>
          <w:rFonts w:ascii="Times New Roman" w:hAnsi="Times New Roman"/>
          <w:sz w:val="24"/>
          <w:szCs w:val="24"/>
        </w:rPr>
        <w:t>,</w:t>
      </w:r>
      <w:r w:rsidRPr="00242199">
        <w:rPr>
          <w:rFonts w:ascii="Times New Roman" w:hAnsi="Times New Roman"/>
          <w:spacing w:val="-3"/>
          <w:sz w:val="24"/>
          <w:szCs w:val="24"/>
        </w:rPr>
        <w:t>з</w:t>
      </w:r>
      <w:r w:rsidRPr="00242199">
        <w:rPr>
          <w:rFonts w:ascii="Times New Roman" w:hAnsi="Times New Roman"/>
          <w:spacing w:val="1"/>
          <w:sz w:val="24"/>
          <w:szCs w:val="24"/>
        </w:rPr>
        <w:t>он</w:t>
      </w:r>
      <w:r w:rsidRPr="00242199">
        <w:rPr>
          <w:rFonts w:ascii="Times New Roman" w:hAnsi="Times New Roman"/>
          <w:sz w:val="24"/>
          <w:szCs w:val="24"/>
        </w:rPr>
        <w:t>а</w:t>
      </w:r>
      <w:r w:rsidRPr="00242199">
        <w:rPr>
          <w:rFonts w:ascii="Times New Roman" w:hAnsi="Times New Roman"/>
          <w:spacing w:val="-3"/>
          <w:sz w:val="24"/>
          <w:szCs w:val="24"/>
        </w:rPr>
        <w:t>л</w:t>
      </w:r>
      <w:r w:rsidRPr="00242199">
        <w:rPr>
          <w:rFonts w:ascii="Times New Roman" w:hAnsi="Times New Roman"/>
          <w:spacing w:val="-1"/>
          <w:sz w:val="24"/>
          <w:szCs w:val="24"/>
        </w:rPr>
        <w:t>ь</w:t>
      </w:r>
      <w:r w:rsidRPr="00242199">
        <w:rPr>
          <w:rFonts w:ascii="Times New Roman" w:hAnsi="Times New Roman"/>
          <w:spacing w:val="1"/>
          <w:sz w:val="24"/>
          <w:szCs w:val="24"/>
        </w:rPr>
        <w:t>но</w:t>
      </w:r>
      <w:r w:rsidRPr="00242199">
        <w:rPr>
          <w:rFonts w:ascii="Times New Roman" w:hAnsi="Times New Roman"/>
          <w:sz w:val="24"/>
          <w:szCs w:val="24"/>
        </w:rPr>
        <w:t>ст</w:t>
      </w:r>
      <w:r w:rsidRPr="00242199">
        <w:rPr>
          <w:rFonts w:ascii="Times New Roman" w:hAnsi="Times New Roman"/>
          <w:spacing w:val="-1"/>
          <w:sz w:val="24"/>
          <w:szCs w:val="24"/>
        </w:rPr>
        <w:t>ь</w:t>
      </w:r>
      <w:r w:rsidRPr="00242199">
        <w:rPr>
          <w:rFonts w:ascii="Times New Roman" w:hAnsi="Times New Roman"/>
          <w:sz w:val="24"/>
          <w:szCs w:val="24"/>
        </w:rPr>
        <w:t xml:space="preserve">, </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тм</w:t>
      </w:r>
      <w:r w:rsidRPr="00242199">
        <w:rPr>
          <w:rFonts w:ascii="Times New Roman" w:hAnsi="Times New Roman"/>
          <w:spacing w:val="-2"/>
          <w:sz w:val="24"/>
          <w:szCs w:val="24"/>
        </w:rPr>
        <w:t>и</w:t>
      </w:r>
      <w:r w:rsidRPr="00242199">
        <w:rPr>
          <w:rFonts w:ascii="Times New Roman" w:hAnsi="Times New Roman"/>
          <w:sz w:val="24"/>
          <w:szCs w:val="24"/>
        </w:rPr>
        <w:t>ч</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тьи</w:t>
      </w:r>
      <w:r w:rsidRPr="00242199">
        <w:rPr>
          <w:rFonts w:ascii="Times New Roman" w:hAnsi="Times New Roman"/>
          <w:spacing w:val="1"/>
          <w:sz w:val="24"/>
          <w:szCs w:val="24"/>
        </w:rPr>
        <w:t xml:space="preserve"> и</w:t>
      </w:r>
      <w:r w:rsidRPr="00242199">
        <w:rPr>
          <w:rFonts w:ascii="Times New Roman" w:hAnsi="Times New Roman"/>
          <w:sz w:val="24"/>
          <w:szCs w:val="24"/>
        </w:rPr>
        <w:t>хз</w:t>
      </w:r>
      <w:r w:rsidRPr="00242199">
        <w:rPr>
          <w:rFonts w:ascii="Times New Roman" w:hAnsi="Times New Roman"/>
          <w:spacing w:val="-2"/>
          <w:sz w:val="24"/>
          <w:szCs w:val="24"/>
        </w:rPr>
        <w:t>н</w:t>
      </w:r>
      <w:r w:rsidRPr="00242199">
        <w:rPr>
          <w:rFonts w:ascii="Times New Roman" w:hAnsi="Times New Roman"/>
          <w:sz w:val="24"/>
          <w:szCs w:val="24"/>
        </w:rPr>
        <w:t>ач</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Г</w:t>
      </w:r>
      <w:r w:rsidRPr="00242199">
        <w:rPr>
          <w:rFonts w:ascii="Times New Roman" w:hAnsi="Times New Roman"/>
          <w:spacing w:val="-2"/>
          <w:sz w:val="24"/>
          <w:szCs w:val="24"/>
        </w:rPr>
        <w:t>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ск</w:t>
      </w:r>
      <w:r w:rsidRPr="00242199">
        <w:rPr>
          <w:rFonts w:ascii="Times New Roman" w:hAnsi="Times New Roman"/>
          <w:spacing w:val="-2"/>
          <w:sz w:val="24"/>
          <w:szCs w:val="24"/>
        </w:rPr>
        <w:t>а</w:t>
      </w:r>
      <w:r w:rsidRPr="00242199">
        <w:rPr>
          <w:rFonts w:ascii="Times New Roman" w:hAnsi="Times New Roman"/>
          <w:sz w:val="24"/>
          <w:szCs w:val="24"/>
        </w:rPr>
        <w:t>я зо</w:t>
      </w:r>
      <w:r w:rsidRPr="00242199">
        <w:rPr>
          <w:rFonts w:ascii="Times New Roman" w:hAnsi="Times New Roman"/>
          <w:spacing w:val="1"/>
          <w:sz w:val="24"/>
          <w:szCs w:val="24"/>
        </w:rPr>
        <w:t>н</w:t>
      </w:r>
      <w:r w:rsidRPr="00242199">
        <w:rPr>
          <w:rFonts w:ascii="Times New Roman" w:hAnsi="Times New Roman"/>
          <w:sz w:val="24"/>
          <w:szCs w:val="24"/>
        </w:rPr>
        <w:t>ал</w:t>
      </w:r>
      <w:r w:rsidRPr="00242199">
        <w:rPr>
          <w:rFonts w:ascii="Times New Roman" w:hAnsi="Times New Roman"/>
          <w:spacing w:val="-2"/>
          <w:sz w:val="24"/>
          <w:szCs w:val="24"/>
        </w:rPr>
        <w:t>ь</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ст</w:t>
      </w:r>
      <w:r w:rsidRPr="00242199">
        <w:rPr>
          <w:rFonts w:ascii="Times New Roman" w:hAnsi="Times New Roman"/>
          <w:spacing w:val="-1"/>
          <w:sz w:val="24"/>
          <w:szCs w:val="24"/>
        </w:rPr>
        <w:t>ь</w:t>
      </w:r>
      <w:r w:rsidRPr="00242199">
        <w:rPr>
          <w:rFonts w:ascii="Times New Roman" w:hAnsi="Times New Roman"/>
          <w:sz w:val="24"/>
          <w:szCs w:val="24"/>
        </w:rPr>
        <w:t>.</w:t>
      </w:r>
      <w:r w:rsidRPr="00242199">
        <w:rPr>
          <w:rFonts w:ascii="Times New Roman" w:hAnsi="Times New Roman"/>
          <w:spacing w:val="-1"/>
          <w:sz w:val="24"/>
          <w:szCs w:val="24"/>
        </w:rPr>
        <w:t>Пр</w:t>
      </w:r>
      <w:r w:rsidRPr="00242199">
        <w:rPr>
          <w:rFonts w:ascii="Times New Roman" w:hAnsi="Times New Roman"/>
          <w:spacing w:val="1"/>
          <w:sz w:val="24"/>
          <w:szCs w:val="24"/>
        </w:rPr>
        <w:t>и</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ез</w:t>
      </w:r>
      <w:r w:rsidRPr="00242199">
        <w:rPr>
          <w:rFonts w:ascii="Times New Roman" w:hAnsi="Times New Roman"/>
          <w:spacing w:val="-2"/>
          <w:sz w:val="24"/>
          <w:szCs w:val="24"/>
        </w:rPr>
        <w:t>о</w:t>
      </w:r>
      <w:r w:rsidRPr="00242199">
        <w:rPr>
          <w:rFonts w:ascii="Times New Roman" w:hAnsi="Times New Roman"/>
          <w:spacing w:val="1"/>
          <w:sz w:val="24"/>
          <w:szCs w:val="24"/>
        </w:rPr>
        <w:t>н</w:t>
      </w:r>
      <w:r w:rsidRPr="00242199">
        <w:rPr>
          <w:rFonts w:ascii="Times New Roman" w:hAnsi="Times New Roman"/>
          <w:sz w:val="24"/>
          <w:szCs w:val="24"/>
        </w:rPr>
        <w:t xml:space="preserve">ы </w:t>
      </w:r>
      <w:r w:rsidRPr="00242199">
        <w:rPr>
          <w:rFonts w:ascii="Times New Roman" w:hAnsi="Times New Roman"/>
          <w:spacing w:val="1"/>
          <w:sz w:val="24"/>
          <w:szCs w:val="24"/>
        </w:rPr>
        <w:t>З</w:t>
      </w:r>
      <w:r w:rsidRPr="00242199">
        <w:rPr>
          <w:rFonts w:ascii="Times New Roman" w:hAnsi="Times New Roman"/>
          <w:sz w:val="24"/>
          <w:szCs w:val="24"/>
        </w:rPr>
        <w:t>ем</w:t>
      </w:r>
      <w:r w:rsidRPr="00242199">
        <w:rPr>
          <w:rFonts w:ascii="Times New Roman" w:hAnsi="Times New Roman"/>
          <w:spacing w:val="-1"/>
          <w:sz w:val="24"/>
          <w:szCs w:val="24"/>
        </w:rPr>
        <w:t>л</w:t>
      </w:r>
      <w:r w:rsidRPr="00242199">
        <w:rPr>
          <w:rFonts w:ascii="Times New Roman" w:hAnsi="Times New Roman"/>
          <w:sz w:val="24"/>
          <w:szCs w:val="24"/>
        </w:rPr>
        <w:t>и(вы</w:t>
      </w:r>
      <w:r w:rsidRPr="00242199">
        <w:rPr>
          <w:rFonts w:ascii="Times New Roman" w:hAnsi="Times New Roman"/>
          <w:spacing w:val="1"/>
          <w:sz w:val="24"/>
          <w:szCs w:val="24"/>
        </w:rPr>
        <w:t>я</w:t>
      </w:r>
      <w:r w:rsidRPr="00242199">
        <w:rPr>
          <w:rFonts w:ascii="Times New Roman" w:hAnsi="Times New Roman"/>
          <w:sz w:val="24"/>
          <w:szCs w:val="24"/>
        </w:rPr>
        <w:t>в</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п</w:t>
      </w:r>
      <w:r w:rsidRPr="00242199">
        <w:rPr>
          <w:rFonts w:ascii="Times New Roman" w:hAnsi="Times New Roman"/>
          <w:sz w:val="24"/>
          <w:szCs w:val="24"/>
        </w:rPr>
        <w:t>ок</w:t>
      </w:r>
      <w:r w:rsidRPr="00242199">
        <w:rPr>
          <w:rFonts w:ascii="Times New Roman" w:hAnsi="Times New Roman"/>
          <w:spacing w:val="-2"/>
          <w:sz w:val="24"/>
          <w:szCs w:val="24"/>
        </w:rPr>
        <w:t>а</w:t>
      </w:r>
      <w:r w:rsidRPr="00242199">
        <w:rPr>
          <w:rFonts w:ascii="Times New Roman" w:hAnsi="Times New Roman"/>
          <w:spacing w:val="1"/>
          <w:sz w:val="24"/>
          <w:szCs w:val="24"/>
        </w:rPr>
        <w:t>р</w:t>
      </w:r>
      <w:r w:rsidRPr="00242199">
        <w:rPr>
          <w:rFonts w:ascii="Times New Roman" w:hAnsi="Times New Roman"/>
          <w:sz w:val="24"/>
          <w:szCs w:val="24"/>
        </w:rPr>
        <w:t>тамз</w:t>
      </w:r>
      <w:r w:rsidRPr="00242199">
        <w:rPr>
          <w:rFonts w:ascii="Times New Roman" w:hAnsi="Times New Roman"/>
          <w:spacing w:val="-2"/>
          <w:sz w:val="24"/>
          <w:szCs w:val="24"/>
        </w:rPr>
        <w:t>о</w:t>
      </w:r>
      <w:r w:rsidRPr="00242199">
        <w:rPr>
          <w:rFonts w:ascii="Times New Roman" w:hAnsi="Times New Roman"/>
          <w:spacing w:val="1"/>
          <w:sz w:val="24"/>
          <w:szCs w:val="24"/>
        </w:rPr>
        <w:t>н</w:t>
      </w:r>
      <w:r w:rsidRPr="00242199">
        <w:rPr>
          <w:rFonts w:ascii="Times New Roman" w:hAnsi="Times New Roman"/>
          <w:sz w:val="24"/>
          <w:szCs w:val="24"/>
        </w:rPr>
        <w:t>ал</w:t>
      </w:r>
      <w:r w:rsidRPr="00242199">
        <w:rPr>
          <w:rFonts w:ascii="Times New Roman" w:hAnsi="Times New Roman"/>
          <w:spacing w:val="-2"/>
          <w:sz w:val="24"/>
          <w:szCs w:val="24"/>
        </w:rPr>
        <w:t>ь</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 xml:space="preserve">и в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1"/>
          <w:sz w:val="24"/>
          <w:szCs w:val="24"/>
        </w:rPr>
        <w:t>ро</w:t>
      </w:r>
      <w:r w:rsidRPr="00242199">
        <w:rPr>
          <w:rFonts w:ascii="Times New Roman" w:hAnsi="Times New Roman"/>
          <w:spacing w:val="1"/>
          <w:sz w:val="24"/>
          <w:szCs w:val="24"/>
        </w:rPr>
        <w:t>д</w:t>
      </w:r>
      <w:r w:rsidRPr="00242199">
        <w:rPr>
          <w:rFonts w:ascii="Times New Roman" w:hAnsi="Times New Roman"/>
          <w:sz w:val="24"/>
          <w:szCs w:val="24"/>
        </w:rPr>
        <w:t>е мат</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3"/>
          <w:sz w:val="24"/>
          <w:szCs w:val="24"/>
        </w:rPr>
        <w:t>)</w:t>
      </w:r>
      <w:r w:rsidRPr="00242199">
        <w:rPr>
          <w:rFonts w:ascii="Times New Roman" w:hAnsi="Times New Roman"/>
          <w:sz w:val="24"/>
          <w:szCs w:val="24"/>
        </w:rPr>
        <w:t>.</w:t>
      </w:r>
      <w:r w:rsidRPr="00242199">
        <w:rPr>
          <w:rFonts w:ascii="Times New Roman" w:hAnsi="Times New Roman"/>
          <w:spacing w:val="2"/>
          <w:sz w:val="24"/>
          <w:szCs w:val="24"/>
        </w:rPr>
        <w:t xml:space="preserve"> Высотная поясность.</w:t>
      </w:r>
    </w:p>
    <w:p w14:paraId="3FBFC0BD" w14:textId="77777777" w:rsidR="001665A0" w:rsidRPr="00242199" w:rsidRDefault="001665A0" w:rsidP="00EC1B3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1"/>
          <w:sz w:val="24"/>
          <w:szCs w:val="24"/>
        </w:rPr>
      </w:pPr>
    </w:p>
    <w:p w14:paraId="3A51E3CF" w14:textId="77777777" w:rsidR="001665A0" w:rsidRPr="00242199" w:rsidRDefault="001665A0" w:rsidP="00EC1B3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Характеристика</w:t>
      </w:r>
      <w:r w:rsidRPr="00242199">
        <w:rPr>
          <w:rFonts w:ascii="Times New Roman" w:hAnsi="Times New Roman"/>
          <w:b/>
          <w:bCs/>
          <w:sz w:val="24"/>
          <w:szCs w:val="24"/>
        </w:rPr>
        <w:t>ма</w:t>
      </w:r>
      <w:r w:rsidRPr="00242199">
        <w:rPr>
          <w:rFonts w:ascii="Times New Roman" w:hAnsi="Times New Roman"/>
          <w:b/>
          <w:bCs/>
          <w:spacing w:val="1"/>
          <w:sz w:val="24"/>
          <w:szCs w:val="24"/>
        </w:rPr>
        <w:t>т</w:t>
      </w:r>
      <w:r w:rsidRPr="00242199">
        <w:rPr>
          <w:rFonts w:ascii="Times New Roman" w:hAnsi="Times New Roman"/>
          <w:b/>
          <w:bCs/>
          <w:sz w:val="24"/>
          <w:szCs w:val="24"/>
        </w:rPr>
        <w:t>ер</w:t>
      </w:r>
      <w:r w:rsidRPr="00242199">
        <w:rPr>
          <w:rFonts w:ascii="Times New Roman" w:hAnsi="Times New Roman"/>
          <w:b/>
          <w:bCs/>
          <w:spacing w:val="-1"/>
          <w:sz w:val="24"/>
          <w:szCs w:val="24"/>
        </w:rPr>
        <w:t>ик</w:t>
      </w:r>
      <w:r w:rsidRPr="00242199">
        <w:rPr>
          <w:rFonts w:ascii="Times New Roman" w:hAnsi="Times New Roman"/>
          <w:b/>
          <w:bCs/>
          <w:spacing w:val="1"/>
          <w:sz w:val="24"/>
          <w:szCs w:val="24"/>
        </w:rPr>
        <w:t>о</w:t>
      </w:r>
      <w:r w:rsidRPr="00242199">
        <w:rPr>
          <w:rFonts w:ascii="Times New Roman" w:hAnsi="Times New Roman"/>
          <w:b/>
          <w:bCs/>
          <w:sz w:val="24"/>
          <w:szCs w:val="24"/>
        </w:rPr>
        <w:t>вЗе</w:t>
      </w:r>
      <w:r w:rsidRPr="00242199">
        <w:rPr>
          <w:rFonts w:ascii="Times New Roman" w:hAnsi="Times New Roman"/>
          <w:b/>
          <w:bCs/>
          <w:spacing w:val="-1"/>
          <w:sz w:val="24"/>
          <w:szCs w:val="24"/>
        </w:rPr>
        <w:t>м</w:t>
      </w:r>
      <w:r w:rsidRPr="00242199">
        <w:rPr>
          <w:rFonts w:ascii="Times New Roman" w:hAnsi="Times New Roman"/>
          <w:b/>
          <w:bCs/>
          <w:spacing w:val="1"/>
          <w:sz w:val="24"/>
          <w:szCs w:val="24"/>
        </w:rPr>
        <w:t>л</w:t>
      </w:r>
      <w:r w:rsidRPr="00242199">
        <w:rPr>
          <w:rFonts w:ascii="Times New Roman" w:hAnsi="Times New Roman"/>
          <w:b/>
          <w:bCs/>
          <w:spacing w:val="-1"/>
          <w:sz w:val="24"/>
          <w:szCs w:val="24"/>
        </w:rPr>
        <w:t>и</w:t>
      </w:r>
      <w:r w:rsidRPr="00242199">
        <w:rPr>
          <w:rFonts w:ascii="Times New Roman" w:hAnsi="Times New Roman"/>
          <w:b/>
          <w:bCs/>
          <w:sz w:val="24"/>
          <w:szCs w:val="24"/>
        </w:rPr>
        <w:t>.</w:t>
      </w:r>
    </w:p>
    <w:p w14:paraId="729D4B2C"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Ю</w:t>
      </w:r>
      <w:r w:rsidRPr="00242199">
        <w:rPr>
          <w:rFonts w:ascii="Times New Roman" w:hAnsi="Times New Roman"/>
          <w:b/>
          <w:bCs/>
          <w:spacing w:val="-1"/>
          <w:sz w:val="24"/>
          <w:szCs w:val="24"/>
        </w:rPr>
        <w:t>жны</w:t>
      </w:r>
      <w:r w:rsidRPr="00242199">
        <w:rPr>
          <w:rFonts w:ascii="Times New Roman" w:hAnsi="Times New Roman"/>
          <w:b/>
          <w:bCs/>
          <w:sz w:val="24"/>
          <w:szCs w:val="24"/>
        </w:rPr>
        <w:t>е м</w:t>
      </w:r>
      <w:r w:rsidRPr="00242199">
        <w:rPr>
          <w:rFonts w:ascii="Times New Roman" w:hAnsi="Times New Roman"/>
          <w:b/>
          <w:bCs/>
          <w:spacing w:val="-1"/>
          <w:sz w:val="24"/>
          <w:szCs w:val="24"/>
        </w:rPr>
        <w:t>а</w:t>
      </w:r>
      <w:r w:rsidRPr="00242199">
        <w:rPr>
          <w:rFonts w:ascii="Times New Roman" w:hAnsi="Times New Roman"/>
          <w:b/>
          <w:bCs/>
          <w:spacing w:val="1"/>
          <w:sz w:val="24"/>
          <w:szCs w:val="24"/>
        </w:rPr>
        <w:t>т</w:t>
      </w:r>
      <w:r w:rsidRPr="00242199">
        <w:rPr>
          <w:rFonts w:ascii="Times New Roman" w:hAnsi="Times New Roman"/>
          <w:b/>
          <w:bCs/>
          <w:sz w:val="24"/>
          <w:szCs w:val="24"/>
        </w:rPr>
        <w:t>ер</w:t>
      </w:r>
      <w:r w:rsidRPr="00242199">
        <w:rPr>
          <w:rFonts w:ascii="Times New Roman" w:hAnsi="Times New Roman"/>
          <w:b/>
          <w:bCs/>
          <w:spacing w:val="-1"/>
          <w:sz w:val="24"/>
          <w:szCs w:val="24"/>
        </w:rPr>
        <w:t>ики</w:t>
      </w:r>
      <w:r w:rsidRPr="00242199">
        <w:rPr>
          <w:rFonts w:ascii="Times New Roman" w:hAnsi="Times New Roman"/>
          <w:b/>
          <w:bCs/>
          <w:sz w:val="24"/>
          <w:szCs w:val="24"/>
        </w:rPr>
        <w:t xml:space="preserve">. </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об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w:t>
      </w:r>
      <w:r w:rsidRPr="00242199">
        <w:rPr>
          <w:rFonts w:ascii="Times New Roman" w:hAnsi="Times New Roman"/>
          <w:spacing w:val="-2"/>
          <w:sz w:val="24"/>
          <w:szCs w:val="24"/>
        </w:rPr>
        <w:t>ю</w:t>
      </w:r>
      <w:r w:rsidRPr="00242199">
        <w:rPr>
          <w:rFonts w:ascii="Times New Roman" w:hAnsi="Times New Roman"/>
          <w:sz w:val="24"/>
          <w:szCs w:val="24"/>
        </w:rPr>
        <w:t>ж</w:t>
      </w:r>
      <w:r w:rsidRPr="00242199">
        <w:rPr>
          <w:rFonts w:ascii="Times New Roman" w:hAnsi="Times New Roman"/>
          <w:spacing w:val="-1"/>
          <w:sz w:val="24"/>
          <w:szCs w:val="24"/>
        </w:rPr>
        <w:t>ны</w:t>
      </w:r>
      <w:r w:rsidRPr="00242199">
        <w:rPr>
          <w:rFonts w:ascii="Times New Roman" w:hAnsi="Times New Roman"/>
          <w:sz w:val="24"/>
          <w:szCs w:val="24"/>
        </w:rPr>
        <w:t>хма</w:t>
      </w:r>
      <w:r w:rsidRPr="00242199">
        <w:rPr>
          <w:rFonts w:ascii="Times New Roman" w:hAnsi="Times New Roman"/>
          <w:spacing w:val="-1"/>
          <w:sz w:val="24"/>
          <w:szCs w:val="24"/>
        </w:rPr>
        <w:t>т</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1"/>
          <w:sz w:val="24"/>
          <w:szCs w:val="24"/>
        </w:rPr>
        <w:t>З</w:t>
      </w:r>
      <w:r w:rsidRPr="00242199">
        <w:rPr>
          <w:rFonts w:ascii="Times New Roman" w:hAnsi="Times New Roman"/>
          <w:sz w:val="24"/>
          <w:szCs w:val="24"/>
        </w:rPr>
        <w:t>ем</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 xml:space="preserve">. </w:t>
      </w:r>
    </w:p>
    <w:p w14:paraId="1759C20F"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А</w:t>
      </w:r>
      <w:r w:rsidRPr="00242199">
        <w:rPr>
          <w:rFonts w:ascii="Times New Roman" w:hAnsi="Times New Roman"/>
          <w:b/>
          <w:bCs/>
          <w:spacing w:val="-2"/>
          <w:sz w:val="24"/>
          <w:szCs w:val="24"/>
        </w:rPr>
        <w:t>ф</w:t>
      </w:r>
      <w:r w:rsidRPr="00242199">
        <w:rPr>
          <w:rFonts w:ascii="Times New Roman" w:hAnsi="Times New Roman"/>
          <w:b/>
          <w:bCs/>
          <w:sz w:val="24"/>
          <w:szCs w:val="24"/>
        </w:rPr>
        <w:t>р</w:t>
      </w:r>
      <w:r w:rsidRPr="00242199">
        <w:rPr>
          <w:rFonts w:ascii="Times New Roman" w:hAnsi="Times New Roman"/>
          <w:b/>
          <w:bCs/>
          <w:spacing w:val="-1"/>
          <w:sz w:val="24"/>
          <w:szCs w:val="24"/>
        </w:rPr>
        <w:t>ик</w:t>
      </w:r>
      <w:r w:rsidRPr="00242199">
        <w:rPr>
          <w:rFonts w:ascii="Times New Roman" w:hAnsi="Times New Roman"/>
          <w:b/>
          <w:bCs/>
          <w:spacing w:val="1"/>
          <w:sz w:val="24"/>
          <w:szCs w:val="24"/>
        </w:rPr>
        <w:t>а</w:t>
      </w:r>
      <w:r w:rsidRPr="00242199">
        <w:rPr>
          <w:rFonts w:ascii="Times New Roman" w:hAnsi="Times New Roman"/>
          <w:b/>
          <w:bCs/>
          <w:sz w:val="24"/>
          <w:szCs w:val="24"/>
        </w:rPr>
        <w:t>.</w:t>
      </w:r>
      <w:r w:rsidRPr="00242199">
        <w:rPr>
          <w:rFonts w:ascii="Times New Roman" w:hAnsi="Times New Roman"/>
          <w:spacing w:val="1"/>
          <w:sz w:val="24"/>
          <w:szCs w:val="24"/>
        </w:rPr>
        <w:t>Г</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фи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1"/>
          <w:sz w:val="24"/>
          <w:szCs w:val="24"/>
        </w:rPr>
        <w:t>о</w:t>
      </w:r>
      <w:r w:rsidRPr="00242199">
        <w:rPr>
          <w:rFonts w:ascii="Times New Roman" w:hAnsi="Times New Roman"/>
          <w:sz w:val="24"/>
          <w:szCs w:val="24"/>
        </w:rPr>
        <w:t xml:space="preserve">е </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1"/>
          <w:sz w:val="24"/>
          <w:szCs w:val="24"/>
        </w:rPr>
        <w:t>о</w:t>
      </w:r>
      <w:r w:rsidRPr="00242199">
        <w:rPr>
          <w:rFonts w:ascii="Times New Roman" w:hAnsi="Times New Roman"/>
          <w:spacing w:val="-2"/>
          <w:sz w:val="24"/>
          <w:szCs w:val="24"/>
        </w:rPr>
        <w:t>ж</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А</w:t>
      </w:r>
      <w:r w:rsidRPr="00242199">
        <w:rPr>
          <w:rFonts w:ascii="Times New Roman" w:hAnsi="Times New Roman"/>
          <w:sz w:val="24"/>
          <w:szCs w:val="24"/>
        </w:rPr>
        <w:t>ф</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кии</w:t>
      </w:r>
      <w:r w:rsidRPr="00242199">
        <w:rPr>
          <w:rFonts w:ascii="Times New Roman" w:hAnsi="Times New Roman"/>
          <w:spacing w:val="1"/>
          <w:sz w:val="24"/>
          <w:szCs w:val="24"/>
        </w:rPr>
        <w:t xml:space="preserve"> и</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 xml:space="preserve">я </w:t>
      </w:r>
      <w:r w:rsidRPr="00242199">
        <w:rPr>
          <w:rFonts w:ascii="Times New Roman" w:hAnsi="Times New Roman"/>
          <w:spacing w:val="1"/>
          <w:sz w:val="24"/>
          <w:szCs w:val="24"/>
        </w:rPr>
        <w:t>и</w:t>
      </w:r>
      <w:r w:rsidRPr="00242199">
        <w:rPr>
          <w:rFonts w:ascii="Times New Roman" w:hAnsi="Times New Roman"/>
          <w:sz w:val="24"/>
          <w:szCs w:val="24"/>
        </w:rPr>
        <w:t>ссл</w:t>
      </w:r>
      <w:r w:rsidRPr="00242199">
        <w:rPr>
          <w:rFonts w:ascii="Times New Roman" w:hAnsi="Times New Roman"/>
          <w:spacing w:val="-3"/>
          <w:sz w:val="24"/>
          <w:szCs w:val="24"/>
        </w:rPr>
        <w:t>е</w:t>
      </w:r>
      <w:r w:rsidRPr="00242199">
        <w:rPr>
          <w:rFonts w:ascii="Times New Roman" w:hAnsi="Times New Roman"/>
          <w:spacing w:val="-1"/>
          <w:sz w:val="24"/>
          <w:szCs w:val="24"/>
        </w:rPr>
        <w:t>д</w:t>
      </w:r>
      <w:r w:rsidRPr="00242199">
        <w:rPr>
          <w:rFonts w:ascii="Times New Roman" w:hAnsi="Times New Roman"/>
          <w:spacing w:val="1"/>
          <w:sz w:val="24"/>
          <w:szCs w:val="24"/>
        </w:rPr>
        <w:t>о</w:t>
      </w:r>
      <w:r w:rsidRPr="00242199">
        <w:rPr>
          <w:rFonts w:ascii="Times New Roman" w:hAnsi="Times New Roman"/>
          <w:sz w:val="24"/>
          <w:szCs w:val="24"/>
        </w:rPr>
        <w:t>ва</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 Ре</w:t>
      </w:r>
      <w:r w:rsidRPr="00242199">
        <w:rPr>
          <w:rFonts w:ascii="Times New Roman" w:hAnsi="Times New Roman"/>
          <w:spacing w:val="-1"/>
          <w:sz w:val="24"/>
          <w:szCs w:val="24"/>
        </w:rPr>
        <w:t>ль</w:t>
      </w:r>
      <w:r w:rsidRPr="00242199">
        <w:rPr>
          <w:rFonts w:ascii="Times New Roman" w:hAnsi="Times New Roman"/>
          <w:sz w:val="24"/>
          <w:szCs w:val="24"/>
        </w:rPr>
        <w:t>ефи</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z w:val="24"/>
          <w:szCs w:val="24"/>
        </w:rPr>
        <w:t>ез</w:t>
      </w:r>
      <w:r w:rsidRPr="00242199">
        <w:rPr>
          <w:rFonts w:ascii="Times New Roman" w:hAnsi="Times New Roman"/>
          <w:spacing w:val="-2"/>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е </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п</w:t>
      </w:r>
      <w:r w:rsidRPr="00242199">
        <w:rPr>
          <w:rFonts w:ascii="Times New Roman" w:hAnsi="Times New Roman"/>
          <w:sz w:val="24"/>
          <w:szCs w:val="24"/>
        </w:rPr>
        <w:t>ае</w:t>
      </w:r>
      <w:r w:rsidRPr="00242199">
        <w:rPr>
          <w:rFonts w:ascii="Times New Roman" w:hAnsi="Times New Roman"/>
          <w:spacing w:val="-2"/>
          <w:sz w:val="24"/>
          <w:szCs w:val="24"/>
        </w:rPr>
        <w:t>м</w:t>
      </w:r>
      <w:r w:rsidRPr="00242199">
        <w:rPr>
          <w:rFonts w:ascii="Times New Roman" w:hAnsi="Times New Roman"/>
          <w:spacing w:val="1"/>
          <w:sz w:val="24"/>
          <w:szCs w:val="24"/>
        </w:rPr>
        <w:t>ы</w:t>
      </w:r>
      <w:r w:rsidRPr="00242199">
        <w:rPr>
          <w:rFonts w:ascii="Times New Roman" w:hAnsi="Times New Roman"/>
          <w:sz w:val="24"/>
          <w:szCs w:val="24"/>
        </w:rPr>
        <w:t>е.К</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м</w:t>
      </w:r>
      <w:r w:rsidRPr="00242199">
        <w:rPr>
          <w:rFonts w:ascii="Times New Roman" w:hAnsi="Times New Roman"/>
          <w:spacing w:val="-3"/>
          <w:sz w:val="24"/>
          <w:szCs w:val="24"/>
        </w:rPr>
        <w:t>а</w:t>
      </w:r>
      <w:r w:rsidRPr="00242199">
        <w:rPr>
          <w:rFonts w:ascii="Times New Roman" w:hAnsi="Times New Roman"/>
          <w:sz w:val="24"/>
          <w:szCs w:val="24"/>
        </w:rPr>
        <w:t>тивн</w:t>
      </w:r>
      <w:r w:rsidRPr="00242199">
        <w:rPr>
          <w:rFonts w:ascii="Times New Roman" w:hAnsi="Times New Roman"/>
          <w:spacing w:val="-3"/>
          <w:sz w:val="24"/>
          <w:szCs w:val="24"/>
        </w:rPr>
        <w:t>у</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ев</w:t>
      </w:r>
      <w:r w:rsidRPr="00242199">
        <w:rPr>
          <w:rFonts w:ascii="Times New Roman" w:hAnsi="Times New Roman"/>
          <w:spacing w:val="-2"/>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ы</w:t>
      </w:r>
      <w:r w:rsidRPr="00242199">
        <w:rPr>
          <w:rFonts w:ascii="Times New Roman" w:hAnsi="Times New Roman"/>
          <w:sz w:val="24"/>
          <w:szCs w:val="24"/>
        </w:rPr>
        <w:t>.</w:t>
      </w:r>
      <w:r w:rsidRPr="00242199">
        <w:rPr>
          <w:rFonts w:ascii="Times New Roman" w:hAnsi="Times New Roman"/>
          <w:spacing w:val="-1"/>
          <w:sz w:val="24"/>
          <w:szCs w:val="24"/>
        </w:rPr>
        <w:t>Х</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ак</w:t>
      </w:r>
      <w:r w:rsidRPr="00242199">
        <w:rPr>
          <w:rFonts w:ascii="Times New Roman" w:hAnsi="Times New Roman"/>
          <w:spacing w:val="-2"/>
          <w:sz w:val="24"/>
          <w:szCs w:val="24"/>
        </w:rPr>
        <w:t>т</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z w:val="24"/>
          <w:szCs w:val="24"/>
        </w:rPr>
        <w:t xml:space="preserve">ка и </w:t>
      </w:r>
      <w:r w:rsidRPr="00242199">
        <w:rPr>
          <w:rFonts w:ascii="Times New Roman" w:hAnsi="Times New Roman"/>
          <w:spacing w:val="1"/>
          <w:sz w:val="24"/>
          <w:szCs w:val="24"/>
        </w:rPr>
        <w:t>оц</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2"/>
          <w:sz w:val="24"/>
          <w:szCs w:val="24"/>
        </w:rPr>
        <w:t>к</w:t>
      </w:r>
      <w:r w:rsidRPr="00242199">
        <w:rPr>
          <w:rFonts w:ascii="Times New Roman" w:hAnsi="Times New Roman"/>
          <w:sz w:val="24"/>
          <w:szCs w:val="24"/>
        </w:rPr>
        <w:t>аклимата</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2"/>
          <w:sz w:val="24"/>
          <w:szCs w:val="24"/>
        </w:rPr>
        <w:t>д</w:t>
      </w:r>
      <w:r w:rsidRPr="00242199">
        <w:rPr>
          <w:rFonts w:ascii="Times New Roman" w:hAnsi="Times New Roman"/>
          <w:sz w:val="24"/>
          <w:szCs w:val="24"/>
        </w:rPr>
        <w:t>ел</w:t>
      </w:r>
      <w:r w:rsidRPr="00242199">
        <w:rPr>
          <w:rFonts w:ascii="Times New Roman" w:hAnsi="Times New Roman"/>
          <w:spacing w:val="-2"/>
          <w:sz w:val="24"/>
          <w:szCs w:val="24"/>
        </w:rPr>
        <w:t>ь</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хте</w:t>
      </w:r>
      <w:r w:rsidRPr="00242199">
        <w:rPr>
          <w:rFonts w:ascii="Times New Roman" w:hAnsi="Times New Roman"/>
          <w:spacing w:val="-1"/>
          <w:sz w:val="24"/>
          <w:szCs w:val="24"/>
        </w:rPr>
        <w:t>р</w:t>
      </w:r>
      <w:r w:rsidRPr="00242199">
        <w:rPr>
          <w:rFonts w:ascii="Times New Roman" w:hAnsi="Times New Roman"/>
          <w:spacing w:val="1"/>
          <w:sz w:val="24"/>
          <w:szCs w:val="24"/>
        </w:rPr>
        <w:t>ри</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й</w:t>
      </w:r>
      <w:r w:rsidRPr="00242199">
        <w:rPr>
          <w:rFonts w:ascii="Times New Roman" w:hAnsi="Times New Roman"/>
          <w:spacing w:val="-1"/>
          <w:sz w:val="24"/>
          <w:szCs w:val="24"/>
        </w:rPr>
        <w:t>А</w:t>
      </w:r>
      <w:r w:rsidRPr="00242199">
        <w:rPr>
          <w:rFonts w:ascii="Times New Roman" w:hAnsi="Times New Roman"/>
          <w:sz w:val="24"/>
          <w:szCs w:val="24"/>
        </w:rPr>
        <w:t>ф</w:t>
      </w:r>
      <w:r w:rsidRPr="00242199">
        <w:rPr>
          <w:rFonts w:ascii="Times New Roman" w:hAnsi="Times New Roman"/>
          <w:spacing w:val="1"/>
          <w:sz w:val="24"/>
          <w:szCs w:val="24"/>
        </w:rPr>
        <w:t>ри</w:t>
      </w:r>
      <w:r w:rsidRPr="00242199">
        <w:rPr>
          <w:rFonts w:ascii="Times New Roman" w:hAnsi="Times New Roman"/>
          <w:spacing w:val="-2"/>
          <w:sz w:val="24"/>
          <w:szCs w:val="24"/>
        </w:rPr>
        <w:t>к</w:t>
      </w:r>
      <w:r w:rsidRPr="00242199">
        <w:rPr>
          <w:rFonts w:ascii="Times New Roman" w:hAnsi="Times New Roman"/>
          <w:sz w:val="24"/>
          <w:szCs w:val="24"/>
        </w:rPr>
        <w:t>и</w:t>
      </w:r>
      <w:r w:rsidRPr="00242199">
        <w:rPr>
          <w:rFonts w:ascii="Times New Roman" w:hAnsi="Times New Roman"/>
          <w:spacing w:val="1"/>
          <w:sz w:val="24"/>
          <w:szCs w:val="24"/>
        </w:rPr>
        <w:t>д</w:t>
      </w:r>
      <w:r w:rsidRPr="00242199">
        <w:rPr>
          <w:rFonts w:ascii="Times New Roman" w:hAnsi="Times New Roman"/>
          <w:spacing w:val="-1"/>
          <w:sz w:val="24"/>
          <w:szCs w:val="24"/>
        </w:rPr>
        <w:t>л</w:t>
      </w:r>
      <w:r w:rsidRPr="00242199">
        <w:rPr>
          <w:rFonts w:ascii="Times New Roman" w:hAnsi="Times New Roman"/>
          <w:sz w:val="24"/>
          <w:szCs w:val="24"/>
        </w:rPr>
        <w:t>я</w:t>
      </w:r>
      <w:r w:rsidRPr="00242199">
        <w:rPr>
          <w:rFonts w:ascii="Times New Roman" w:hAnsi="Times New Roman"/>
          <w:spacing w:val="-2"/>
          <w:sz w:val="24"/>
          <w:szCs w:val="24"/>
        </w:rPr>
        <w:t>ж</w:t>
      </w:r>
      <w:r w:rsidRPr="00242199">
        <w:rPr>
          <w:rFonts w:ascii="Times New Roman" w:hAnsi="Times New Roman"/>
          <w:spacing w:val="1"/>
          <w:sz w:val="24"/>
          <w:szCs w:val="24"/>
        </w:rPr>
        <w:t>и</w:t>
      </w:r>
      <w:r w:rsidRPr="00242199">
        <w:rPr>
          <w:rFonts w:ascii="Times New Roman" w:hAnsi="Times New Roman"/>
          <w:sz w:val="24"/>
          <w:szCs w:val="24"/>
        </w:rPr>
        <w:t>з</w:t>
      </w:r>
      <w:r w:rsidRPr="00242199">
        <w:rPr>
          <w:rFonts w:ascii="Times New Roman" w:hAnsi="Times New Roman"/>
          <w:spacing w:val="-2"/>
          <w:sz w:val="24"/>
          <w:szCs w:val="24"/>
        </w:rPr>
        <w:t>н</w:t>
      </w:r>
      <w:r w:rsidRPr="00242199">
        <w:rPr>
          <w:rFonts w:ascii="Times New Roman" w:hAnsi="Times New Roman"/>
          <w:sz w:val="24"/>
          <w:szCs w:val="24"/>
        </w:rPr>
        <w:t>и</w:t>
      </w:r>
      <w:r w:rsidRPr="00242199">
        <w:rPr>
          <w:rFonts w:ascii="Times New Roman" w:hAnsi="Times New Roman"/>
          <w:spacing w:val="-1"/>
          <w:sz w:val="24"/>
          <w:szCs w:val="24"/>
        </w:rPr>
        <w:t>лю</w:t>
      </w:r>
      <w:r w:rsidRPr="00242199">
        <w:rPr>
          <w:rFonts w:ascii="Times New Roman" w:hAnsi="Times New Roman"/>
          <w:spacing w:val="1"/>
          <w:sz w:val="24"/>
          <w:szCs w:val="24"/>
        </w:rPr>
        <w:t>д</w:t>
      </w:r>
      <w:r w:rsidRPr="00242199">
        <w:rPr>
          <w:rFonts w:ascii="Times New Roman" w:hAnsi="Times New Roman"/>
          <w:sz w:val="24"/>
          <w:szCs w:val="24"/>
        </w:rPr>
        <w:t>е</w:t>
      </w:r>
      <w:r w:rsidRPr="00242199">
        <w:rPr>
          <w:rFonts w:ascii="Times New Roman" w:hAnsi="Times New Roman"/>
          <w:spacing w:val="1"/>
          <w:sz w:val="24"/>
          <w:szCs w:val="24"/>
        </w:rPr>
        <w:t>й</w:t>
      </w:r>
      <w:r w:rsidRPr="00242199">
        <w:rPr>
          <w:rFonts w:ascii="Times New Roman" w:hAnsi="Times New Roman"/>
          <w:sz w:val="24"/>
          <w:szCs w:val="24"/>
        </w:rPr>
        <w:t>.</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 зоны</w:t>
      </w:r>
      <w:r w:rsidRPr="00242199">
        <w:rPr>
          <w:rFonts w:ascii="Times New Roman" w:hAnsi="Times New Roman"/>
          <w:spacing w:val="-1"/>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w:t>
      </w:r>
      <w:r w:rsidRPr="00242199">
        <w:rPr>
          <w:rFonts w:ascii="Times New Roman" w:hAnsi="Times New Roman"/>
          <w:spacing w:val="2"/>
          <w:sz w:val="24"/>
          <w:szCs w:val="24"/>
        </w:rPr>
        <w:t xml:space="preserve"> Эндемики. </w:t>
      </w:r>
      <w:r w:rsidRPr="00242199">
        <w:rPr>
          <w:rFonts w:ascii="Times New Roman" w:hAnsi="Times New Roman"/>
          <w:spacing w:val="-4"/>
          <w:sz w:val="24"/>
          <w:szCs w:val="24"/>
        </w:rPr>
        <w:t>О</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z w:val="24"/>
          <w:szCs w:val="24"/>
        </w:rPr>
        <w:t>еле</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п</w:t>
      </w:r>
      <w:r w:rsidRPr="00242199">
        <w:rPr>
          <w:rFonts w:ascii="Times New Roman" w:hAnsi="Times New Roman"/>
          <w:spacing w:val="1"/>
          <w:sz w:val="24"/>
          <w:szCs w:val="24"/>
        </w:rPr>
        <w:t>ри</w:t>
      </w:r>
      <w:r w:rsidRPr="00242199">
        <w:rPr>
          <w:rFonts w:ascii="Times New Roman" w:hAnsi="Times New Roman"/>
          <w:spacing w:val="-2"/>
          <w:sz w:val="24"/>
          <w:szCs w:val="24"/>
        </w:rPr>
        <w:t>ч</w:t>
      </w:r>
      <w:r w:rsidRPr="00242199">
        <w:rPr>
          <w:rFonts w:ascii="Times New Roman" w:hAnsi="Times New Roman"/>
          <w:spacing w:val="-1"/>
          <w:sz w:val="24"/>
          <w:szCs w:val="24"/>
        </w:rPr>
        <w:t>и</w:t>
      </w:r>
      <w:r w:rsidRPr="00242199">
        <w:rPr>
          <w:rFonts w:ascii="Times New Roman" w:hAnsi="Times New Roman"/>
          <w:sz w:val="24"/>
          <w:szCs w:val="24"/>
        </w:rPr>
        <w:t>н</w:t>
      </w:r>
      <w:r w:rsidRPr="00242199">
        <w:rPr>
          <w:rFonts w:ascii="Times New Roman" w:hAnsi="Times New Roman"/>
          <w:spacing w:val="1"/>
          <w:sz w:val="24"/>
          <w:szCs w:val="24"/>
        </w:rPr>
        <w:t xml:space="preserve"> п</w:t>
      </w:r>
      <w:r w:rsidRPr="00242199">
        <w:rPr>
          <w:rFonts w:ascii="Times New Roman" w:hAnsi="Times New Roman"/>
          <w:spacing w:val="-1"/>
          <w:sz w:val="24"/>
          <w:szCs w:val="24"/>
        </w:rPr>
        <w:t>ри</w:t>
      </w:r>
      <w:r w:rsidRPr="00242199">
        <w:rPr>
          <w:rFonts w:ascii="Times New Roman" w:hAnsi="Times New Roman"/>
          <w:spacing w:val="1"/>
          <w:sz w:val="24"/>
          <w:szCs w:val="24"/>
        </w:rPr>
        <w:t>р</w:t>
      </w:r>
      <w:r w:rsidRPr="00242199">
        <w:rPr>
          <w:rFonts w:ascii="Times New Roman" w:hAnsi="Times New Roman"/>
          <w:spacing w:val="-1"/>
          <w:sz w:val="24"/>
          <w:szCs w:val="24"/>
        </w:rPr>
        <w:t>од</w:t>
      </w:r>
      <w:r w:rsidRPr="00242199">
        <w:rPr>
          <w:rFonts w:ascii="Times New Roman" w:hAnsi="Times New Roman"/>
          <w:spacing w:val="1"/>
          <w:sz w:val="24"/>
          <w:szCs w:val="24"/>
        </w:rPr>
        <w:t>но</w:t>
      </w:r>
      <w:r w:rsidRPr="00242199">
        <w:rPr>
          <w:rFonts w:ascii="Times New Roman" w:hAnsi="Times New Roman"/>
          <w:spacing w:val="-2"/>
          <w:sz w:val="24"/>
          <w:szCs w:val="24"/>
        </w:rPr>
        <w:t>г</w:t>
      </w:r>
      <w:r w:rsidRPr="00242199">
        <w:rPr>
          <w:rFonts w:ascii="Times New Roman" w:hAnsi="Times New Roman"/>
          <w:sz w:val="24"/>
          <w:szCs w:val="24"/>
        </w:rPr>
        <w:t>о</w:t>
      </w:r>
      <w:r w:rsidRPr="00242199">
        <w:rPr>
          <w:rFonts w:ascii="Times New Roman" w:hAnsi="Times New Roman"/>
          <w:spacing w:val="1"/>
          <w:sz w:val="24"/>
          <w:szCs w:val="24"/>
        </w:rPr>
        <w:t xml:space="preserve"> р</w:t>
      </w:r>
      <w:r w:rsidRPr="00242199">
        <w:rPr>
          <w:rFonts w:ascii="Times New Roman" w:hAnsi="Times New Roman"/>
          <w:sz w:val="24"/>
          <w:szCs w:val="24"/>
        </w:rPr>
        <w:t>а</w:t>
      </w:r>
      <w:r w:rsidRPr="00242199">
        <w:rPr>
          <w:rFonts w:ascii="Times New Roman" w:hAnsi="Times New Roman"/>
          <w:spacing w:val="-3"/>
          <w:sz w:val="24"/>
          <w:szCs w:val="24"/>
        </w:rPr>
        <w:t>з</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1"/>
          <w:sz w:val="24"/>
          <w:szCs w:val="24"/>
        </w:rPr>
        <w:t>об</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2"/>
          <w:sz w:val="24"/>
          <w:szCs w:val="24"/>
        </w:rPr>
        <w:t>и</w:t>
      </w:r>
      <w:r w:rsidRPr="00242199">
        <w:rPr>
          <w:rFonts w:ascii="Times New Roman" w:hAnsi="Times New Roman"/>
          <w:sz w:val="24"/>
          <w:szCs w:val="24"/>
        </w:rPr>
        <w:t>яма</w:t>
      </w:r>
      <w:r w:rsidRPr="00242199">
        <w:rPr>
          <w:rFonts w:ascii="Times New Roman" w:hAnsi="Times New Roman"/>
          <w:spacing w:val="-3"/>
          <w:sz w:val="24"/>
          <w:szCs w:val="24"/>
        </w:rPr>
        <w:t>т</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к</w:t>
      </w:r>
      <w:r w:rsidRPr="00242199">
        <w:rPr>
          <w:rFonts w:ascii="Times New Roman" w:hAnsi="Times New Roman"/>
          <w:spacing w:val="7"/>
          <w:sz w:val="24"/>
          <w:szCs w:val="24"/>
        </w:rPr>
        <w:t>а</w:t>
      </w:r>
      <w:r w:rsidRPr="00242199">
        <w:rPr>
          <w:rFonts w:ascii="Times New Roman" w:hAnsi="Times New Roman"/>
          <w:sz w:val="24"/>
          <w:szCs w:val="24"/>
        </w:rPr>
        <w:t xml:space="preserve">. </w:t>
      </w:r>
      <w:r w:rsidRPr="00242199">
        <w:rPr>
          <w:rFonts w:ascii="Times New Roman" w:hAnsi="Times New Roman"/>
          <w:spacing w:val="-1"/>
          <w:sz w:val="24"/>
          <w:szCs w:val="24"/>
        </w:rPr>
        <w:t>Н</w:t>
      </w:r>
      <w:r w:rsidRPr="00242199">
        <w:rPr>
          <w:rFonts w:ascii="Times New Roman" w:hAnsi="Times New Roman"/>
          <w:sz w:val="24"/>
          <w:szCs w:val="24"/>
        </w:rPr>
        <w:t>аселен</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2"/>
          <w:sz w:val="24"/>
          <w:szCs w:val="24"/>
        </w:rPr>
        <w:t>А</w:t>
      </w:r>
      <w:r w:rsidRPr="00242199">
        <w:rPr>
          <w:rFonts w:ascii="Times New Roman" w:hAnsi="Times New Roman"/>
          <w:sz w:val="24"/>
          <w:szCs w:val="24"/>
        </w:rPr>
        <w:t>фри</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w:t>
      </w:r>
      <w:r w:rsidRPr="00242199">
        <w:rPr>
          <w:rFonts w:ascii="Times New Roman" w:hAnsi="Times New Roman"/>
          <w:spacing w:val="1"/>
          <w:sz w:val="24"/>
          <w:szCs w:val="24"/>
        </w:rPr>
        <w:t>по</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sz w:val="24"/>
          <w:szCs w:val="24"/>
        </w:rPr>
        <w:t>ти</w:t>
      </w:r>
      <w:r w:rsidRPr="00242199">
        <w:rPr>
          <w:rFonts w:ascii="Times New Roman" w:hAnsi="Times New Roman"/>
          <w:spacing w:val="-1"/>
          <w:sz w:val="24"/>
          <w:szCs w:val="24"/>
        </w:rPr>
        <w:t>ч</w:t>
      </w:r>
      <w:r w:rsidRPr="00242199">
        <w:rPr>
          <w:rFonts w:ascii="Times New Roman" w:hAnsi="Times New Roman"/>
          <w:sz w:val="24"/>
          <w:szCs w:val="24"/>
        </w:rPr>
        <w:t>еск</w:t>
      </w:r>
      <w:r w:rsidRPr="00242199">
        <w:rPr>
          <w:rFonts w:ascii="Times New Roman" w:hAnsi="Times New Roman"/>
          <w:spacing w:val="-2"/>
          <w:sz w:val="24"/>
          <w:szCs w:val="24"/>
        </w:rPr>
        <w:t>а</w:t>
      </w:r>
      <w:r w:rsidRPr="00242199">
        <w:rPr>
          <w:rFonts w:ascii="Times New Roman" w:hAnsi="Times New Roman"/>
          <w:sz w:val="24"/>
          <w:szCs w:val="24"/>
        </w:rPr>
        <w:t>я к</w:t>
      </w:r>
      <w:r w:rsidRPr="00242199">
        <w:rPr>
          <w:rFonts w:ascii="Times New Roman" w:hAnsi="Times New Roman"/>
          <w:spacing w:val="-2"/>
          <w:sz w:val="24"/>
          <w:szCs w:val="24"/>
        </w:rPr>
        <w:t>а</w:t>
      </w:r>
      <w:r w:rsidRPr="00242199">
        <w:rPr>
          <w:rFonts w:ascii="Times New Roman" w:hAnsi="Times New Roman"/>
          <w:spacing w:val="1"/>
          <w:sz w:val="24"/>
          <w:szCs w:val="24"/>
        </w:rPr>
        <w:t>р</w:t>
      </w:r>
      <w:r w:rsidRPr="00242199">
        <w:rPr>
          <w:rFonts w:ascii="Times New Roman" w:hAnsi="Times New Roman"/>
          <w:sz w:val="24"/>
          <w:szCs w:val="24"/>
        </w:rPr>
        <w:t xml:space="preserve">та. </w:t>
      </w:r>
    </w:p>
    <w:p w14:paraId="697682A7"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об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ист</w:t>
      </w:r>
      <w:r w:rsidRPr="00242199">
        <w:rPr>
          <w:rFonts w:ascii="Times New Roman" w:hAnsi="Times New Roman"/>
          <w:spacing w:val="-1"/>
          <w:sz w:val="24"/>
          <w:szCs w:val="24"/>
        </w:rPr>
        <w:t>р</w:t>
      </w:r>
      <w:r w:rsidRPr="00242199">
        <w:rPr>
          <w:rFonts w:ascii="Times New Roman" w:hAnsi="Times New Roman"/>
          <w:sz w:val="24"/>
          <w:szCs w:val="24"/>
        </w:rPr>
        <w:t>ан Северной</w:t>
      </w:r>
      <w:r w:rsidRPr="00242199">
        <w:rPr>
          <w:rFonts w:ascii="Times New Roman" w:hAnsi="Times New Roman"/>
          <w:spacing w:val="-1"/>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ки (</w:t>
      </w:r>
      <w:r w:rsidRPr="00242199">
        <w:rPr>
          <w:rFonts w:ascii="Times New Roman" w:hAnsi="Times New Roman"/>
          <w:spacing w:val="1"/>
          <w:sz w:val="24"/>
          <w:szCs w:val="24"/>
        </w:rPr>
        <w:t>р</w:t>
      </w:r>
      <w:r w:rsidRPr="00242199">
        <w:rPr>
          <w:rFonts w:ascii="Times New Roman" w:hAnsi="Times New Roman"/>
          <w:sz w:val="24"/>
          <w:szCs w:val="24"/>
        </w:rPr>
        <w:t>ег</w:t>
      </w:r>
      <w:r w:rsidRPr="00242199">
        <w:rPr>
          <w:rFonts w:ascii="Times New Roman" w:hAnsi="Times New Roman"/>
          <w:spacing w:val="-1"/>
          <w:sz w:val="24"/>
          <w:szCs w:val="24"/>
        </w:rPr>
        <w:t>и</w:t>
      </w:r>
      <w:r w:rsidRPr="00242199">
        <w:rPr>
          <w:rFonts w:ascii="Times New Roman" w:hAnsi="Times New Roman"/>
          <w:spacing w:val="1"/>
          <w:sz w:val="24"/>
          <w:szCs w:val="24"/>
        </w:rPr>
        <w:t>о</w:t>
      </w:r>
      <w:r w:rsidRPr="00242199">
        <w:rPr>
          <w:rFonts w:ascii="Times New Roman" w:hAnsi="Times New Roman"/>
          <w:sz w:val="24"/>
          <w:szCs w:val="24"/>
        </w:rPr>
        <w:t>н</w:t>
      </w:r>
      <w:r w:rsidRPr="00242199">
        <w:rPr>
          <w:rFonts w:ascii="Times New Roman" w:hAnsi="Times New Roman"/>
          <w:spacing w:val="-3"/>
          <w:sz w:val="24"/>
          <w:szCs w:val="24"/>
        </w:rPr>
        <w:t>в</w:t>
      </w:r>
      <w:r w:rsidRPr="00242199">
        <w:rPr>
          <w:rFonts w:ascii="Times New Roman" w:hAnsi="Times New Roman"/>
          <w:spacing w:val="1"/>
          <w:sz w:val="24"/>
          <w:szCs w:val="24"/>
        </w:rPr>
        <w:t>ы</w:t>
      </w: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хг</w:t>
      </w:r>
      <w:r w:rsidRPr="00242199">
        <w:rPr>
          <w:rFonts w:ascii="Times New Roman" w:hAnsi="Times New Roman"/>
          <w:spacing w:val="1"/>
          <w:sz w:val="24"/>
          <w:szCs w:val="24"/>
        </w:rPr>
        <w:t>ор</w:t>
      </w:r>
      <w:r w:rsidRPr="00242199">
        <w:rPr>
          <w:rFonts w:ascii="Times New Roman" w:hAnsi="Times New Roman"/>
          <w:sz w:val="24"/>
          <w:szCs w:val="24"/>
        </w:rPr>
        <w:t>,с</w:t>
      </w:r>
      <w:r w:rsidRPr="00242199">
        <w:rPr>
          <w:rFonts w:ascii="Times New Roman" w:hAnsi="Times New Roman"/>
          <w:spacing w:val="-3"/>
          <w:sz w:val="24"/>
          <w:szCs w:val="24"/>
        </w:rPr>
        <w:t>у</w:t>
      </w:r>
      <w:r w:rsidRPr="00242199">
        <w:rPr>
          <w:rFonts w:ascii="Times New Roman" w:hAnsi="Times New Roman"/>
          <w:spacing w:val="1"/>
          <w:sz w:val="24"/>
          <w:szCs w:val="24"/>
        </w:rPr>
        <w:t>ро</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z w:val="24"/>
          <w:szCs w:val="24"/>
        </w:rPr>
        <w:t>о климата,</w:t>
      </w:r>
      <w:r w:rsidRPr="00242199">
        <w:rPr>
          <w:rFonts w:ascii="Times New Roman" w:hAnsi="Times New Roman"/>
          <w:spacing w:val="1"/>
          <w:sz w:val="24"/>
          <w:szCs w:val="24"/>
        </w:rPr>
        <w:t>п</w:t>
      </w:r>
      <w:r w:rsidRPr="00242199">
        <w:rPr>
          <w:rFonts w:ascii="Times New Roman" w:hAnsi="Times New Roman"/>
          <w:spacing w:val="-4"/>
          <w:sz w:val="24"/>
          <w:szCs w:val="24"/>
        </w:rPr>
        <w:t>у</w:t>
      </w:r>
      <w:r w:rsidRPr="00242199">
        <w:rPr>
          <w:rFonts w:ascii="Times New Roman" w:hAnsi="Times New Roman"/>
          <w:sz w:val="24"/>
          <w:szCs w:val="24"/>
        </w:rPr>
        <w:t>сты</w:t>
      </w:r>
      <w:r w:rsidRPr="00242199">
        <w:rPr>
          <w:rFonts w:ascii="Times New Roman" w:hAnsi="Times New Roman"/>
          <w:spacing w:val="1"/>
          <w:sz w:val="24"/>
          <w:szCs w:val="24"/>
        </w:rPr>
        <w:t>н</w:t>
      </w:r>
      <w:r w:rsidRPr="00242199">
        <w:rPr>
          <w:rFonts w:ascii="Times New Roman" w:hAnsi="Times New Roman"/>
          <w:sz w:val="24"/>
          <w:szCs w:val="24"/>
        </w:rPr>
        <w:t>ь и</w:t>
      </w:r>
      <w:r w:rsidRPr="00242199">
        <w:rPr>
          <w:rFonts w:ascii="Times New Roman" w:hAnsi="Times New Roman"/>
          <w:spacing w:val="1"/>
          <w:sz w:val="24"/>
          <w:szCs w:val="24"/>
        </w:rPr>
        <w:t>о</w:t>
      </w:r>
      <w:r w:rsidRPr="00242199">
        <w:rPr>
          <w:rFonts w:ascii="Times New Roman" w:hAnsi="Times New Roman"/>
          <w:sz w:val="24"/>
          <w:szCs w:val="24"/>
        </w:rPr>
        <w:t>ази</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z w:val="24"/>
          <w:szCs w:val="24"/>
        </w:rPr>
        <w:t>в,атакже</w:t>
      </w:r>
      <w:r w:rsidRPr="00242199">
        <w:rPr>
          <w:rFonts w:ascii="Times New Roman" w:hAnsi="Times New Roman"/>
          <w:spacing w:val="-1"/>
          <w:sz w:val="24"/>
          <w:szCs w:val="24"/>
        </w:rPr>
        <w:t>ро</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1"/>
          <w:sz w:val="24"/>
          <w:szCs w:val="24"/>
        </w:rPr>
        <w:t>др</w:t>
      </w:r>
      <w:r w:rsidRPr="00242199">
        <w:rPr>
          <w:rFonts w:ascii="Times New Roman" w:hAnsi="Times New Roman"/>
          <w:sz w:val="24"/>
          <w:szCs w:val="24"/>
        </w:rPr>
        <w:t>евн</w:t>
      </w:r>
      <w:r w:rsidRPr="00242199">
        <w:rPr>
          <w:rFonts w:ascii="Times New Roman" w:hAnsi="Times New Roman"/>
          <w:spacing w:val="-1"/>
          <w:sz w:val="24"/>
          <w:szCs w:val="24"/>
        </w:rPr>
        <w:t>и</w:t>
      </w:r>
      <w:r w:rsidRPr="00242199">
        <w:rPr>
          <w:rFonts w:ascii="Times New Roman" w:hAnsi="Times New Roman"/>
          <w:sz w:val="24"/>
          <w:szCs w:val="24"/>
        </w:rPr>
        <w:t>х</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ви</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sz w:val="24"/>
          <w:szCs w:val="24"/>
        </w:rPr>
        <w:t>за</w:t>
      </w:r>
      <w:r w:rsidRPr="00242199">
        <w:rPr>
          <w:rFonts w:ascii="Times New Roman" w:hAnsi="Times New Roman"/>
          <w:spacing w:val="-2"/>
          <w:sz w:val="24"/>
          <w:szCs w:val="24"/>
        </w:rPr>
        <w:t>ц</w:t>
      </w:r>
      <w:r w:rsidRPr="00242199">
        <w:rPr>
          <w:rFonts w:ascii="Times New Roman" w:hAnsi="Times New Roman"/>
          <w:spacing w:val="-1"/>
          <w:sz w:val="24"/>
          <w:szCs w:val="24"/>
        </w:rPr>
        <w:t>и</w:t>
      </w:r>
      <w:r w:rsidRPr="00242199">
        <w:rPr>
          <w:rFonts w:ascii="Times New Roman" w:hAnsi="Times New Roman"/>
          <w:spacing w:val="1"/>
          <w:sz w:val="24"/>
          <w:szCs w:val="24"/>
        </w:rPr>
        <w:t>й</w:t>
      </w:r>
      <w:r w:rsidRPr="00242199">
        <w:rPr>
          <w:rFonts w:ascii="Times New Roman" w:hAnsi="Times New Roman"/>
          <w:sz w:val="24"/>
          <w:szCs w:val="24"/>
        </w:rPr>
        <w:t xml:space="preserve">, </w:t>
      </w:r>
      <w:r w:rsidRPr="00242199">
        <w:rPr>
          <w:rFonts w:ascii="Times New Roman" w:hAnsi="Times New Roman"/>
          <w:spacing w:val="-3"/>
          <w:sz w:val="24"/>
          <w:szCs w:val="24"/>
        </w:rPr>
        <w:t>с</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2"/>
          <w:sz w:val="24"/>
          <w:szCs w:val="24"/>
        </w:rPr>
        <w:t>р</w:t>
      </w:r>
      <w:r w:rsidRPr="00242199">
        <w:rPr>
          <w:rFonts w:ascii="Times New Roman" w:hAnsi="Times New Roman"/>
          <w:sz w:val="24"/>
          <w:szCs w:val="24"/>
        </w:rPr>
        <w:t>ем</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йрайон</w:t>
      </w:r>
      <w:r w:rsidRPr="00242199">
        <w:rPr>
          <w:rFonts w:ascii="Times New Roman" w:hAnsi="Times New Roman"/>
          <w:spacing w:val="-1"/>
          <w:sz w:val="24"/>
          <w:szCs w:val="24"/>
        </w:rPr>
        <w:t>д</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ы</w:t>
      </w:r>
      <w:r w:rsidRPr="00242199">
        <w:rPr>
          <w:rFonts w:ascii="Times New Roman" w:hAnsi="Times New Roman"/>
          <w:spacing w:val="-2"/>
          <w:sz w:val="24"/>
          <w:szCs w:val="24"/>
        </w:rPr>
        <w:t>ч</w:t>
      </w:r>
      <w:r w:rsidRPr="00242199">
        <w:rPr>
          <w:rFonts w:ascii="Times New Roman" w:hAnsi="Times New Roman"/>
          <w:sz w:val="24"/>
          <w:szCs w:val="24"/>
        </w:rPr>
        <w:t>ин</w:t>
      </w:r>
      <w:r w:rsidRPr="00242199">
        <w:rPr>
          <w:rFonts w:ascii="Times New Roman" w:hAnsi="Times New Roman"/>
          <w:spacing w:val="-2"/>
          <w:sz w:val="24"/>
          <w:szCs w:val="24"/>
        </w:rPr>
        <w:t>е</w:t>
      </w:r>
      <w:r w:rsidRPr="00242199">
        <w:rPr>
          <w:rFonts w:ascii="Times New Roman" w:hAnsi="Times New Roman"/>
          <w:sz w:val="24"/>
          <w:szCs w:val="24"/>
        </w:rPr>
        <w:t>ф</w:t>
      </w:r>
      <w:r w:rsidRPr="00242199">
        <w:rPr>
          <w:rFonts w:ascii="Times New Roman" w:hAnsi="Times New Roman"/>
          <w:spacing w:val="-2"/>
          <w:sz w:val="24"/>
          <w:szCs w:val="24"/>
        </w:rPr>
        <w:t>т</w:t>
      </w:r>
      <w:r w:rsidRPr="00242199">
        <w:rPr>
          <w:rFonts w:ascii="Times New Roman" w:hAnsi="Times New Roman"/>
          <w:sz w:val="24"/>
          <w:szCs w:val="24"/>
        </w:rPr>
        <w:t>ии газа).</w:t>
      </w:r>
    </w:p>
    <w:p w14:paraId="027F2C45"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об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ис</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н</w:t>
      </w:r>
      <w:r w:rsidRPr="00242199">
        <w:rPr>
          <w:rFonts w:ascii="Times New Roman" w:hAnsi="Times New Roman"/>
          <w:spacing w:val="1"/>
          <w:sz w:val="24"/>
          <w:szCs w:val="24"/>
        </w:rPr>
        <w:t>З</w:t>
      </w:r>
      <w:r w:rsidRPr="00242199">
        <w:rPr>
          <w:rFonts w:ascii="Times New Roman" w:hAnsi="Times New Roman"/>
          <w:spacing w:val="-2"/>
          <w:sz w:val="24"/>
          <w:szCs w:val="24"/>
        </w:rPr>
        <w:t>а</w:t>
      </w:r>
      <w:r w:rsidRPr="00242199">
        <w:rPr>
          <w:rFonts w:ascii="Times New Roman" w:hAnsi="Times New Roman"/>
          <w:spacing w:val="1"/>
          <w:sz w:val="24"/>
          <w:szCs w:val="24"/>
        </w:rPr>
        <w:t>п</w:t>
      </w:r>
      <w:r w:rsidRPr="00242199">
        <w:rPr>
          <w:rFonts w:ascii="Times New Roman" w:hAnsi="Times New Roman"/>
          <w:spacing w:val="3"/>
          <w:sz w:val="24"/>
          <w:szCs w:val="24"/>
        </w:rPr>
        <w:t>а</w:t>
      </w:r>
      <w:r w:rsidRPr="00242199">
        <w:rPr>
          <w:rFonts w:ascii="Times New Roman" w:hAnsi="Times New Roman"/>
          <w:spacing w:val="-1"/>
          <w:sz w:val="24"/>
          <w:szCs w:val="24"/>
        </w:rPr>
        <w:t>дн</w:t>
      </w:r>
      <w:r w:rsidRPr="00242199">
        <w:rPr>
          <w:rFonts w:ascii="Times New Roman" w:hAnsi="Times New Roman"/>
          <w:spacing w:val="1"/>
          <w:sz w:val="24"/>
          <w:szCs w:val="24"/>
        </w:rPr>
        <w:t>о</w:t>
      </w:r>
      <w:r w:rsidRPr="00242199">
        <w:rPr>
          <w:rFonts w:ascii="Times New Roman" w:hAnsi="Times New Roman"/>
          <w:sz w:val="24"/>
          <w:szCs w:val="24"/>
        </w:rPr>
        <w:t>йи</w:t>
      </w:r>
      <w:r w:rsidRPr="00242199">
        <w:rPr>
          <w:rFonts w:ascii="Times New Roman" w:hAnsi="Times New Roman"/>
          <w:spacing w:val="-1"/>
          <w:sz w:val="24"/>
          <w:szCs w:val="24"/>
        </w:rPr>
        <w:t>Ц</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ал</w:t>
      </w:r>
      <w:r w:rsidRPr="00242199">
        <w:rPr>
          <w:rFonts w:ascii="Times New Roman" w:hAnsi="Times New Roman"/>
          <w:spacing w:val="-2"/>
          <w:sz w:val="24"/>
          <w:szCs w:val="24"/>
        </w:rPr>
        <w:t>ь</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1"/>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ри</w:t>
      </w:r>
      <w:r w:rsidRPr="00242199">
        <w:rPr>
          <w:rFonts w:ascii="Times New Roman" w:hAnsi="Times New Roman"/>
          <w:spacing w:val="-2"/>
          <w:sz w:val="24"/>
          <w:szCs w:val="24"/>
        </w:rPr>
        <w:t>к</w:t>
      </w:r>
      <w:r w:rsidRPr="00242199">
        <w:rPr>
          <w:rFonts w:ascii="Times New Roman" w:hAnsi="Times New Roman"/>
          <w:sz w:val="24"/>
          <w:szCs w:val="24"/>
        </w:rPr>
        <w:t>и</w:t>
      </w:r>
      <w:r w:rsidRPr="00242199">
        <w:rPr>
          <w:rFonts w:ascii="Times New Roman" w:hAnsi="Times New Roman"/>
          <w:spacing w:val="-2"/>
          <w:sz w:val="24"/>
          <w:szCs w:val="24"/>
        </w:rPr>
        <w:t>(</w:t>
      </w:r>
      <w:r w:rsidRPr="00242199">
        <w:rPr>
          <w:rFonts w:ascii="Times New Roman" w:hAnsi="Times New Roman"/>
          <w:spacing w:val="1"/>
          <w:sz w:val="24"/>
          <w:szCs w:val="24"/>
        </w:rPr>
        <w:t>р</w:t>
      </w:r>
      <w:r w:rsidRPr="00242199">
        <w:rPr>
          <w:rFonts w:ascii="Times New Roman" w:hAnsi="Times New Roman"/>
          <w:spacing w:val="-2"/>
          <w:sz w:val="24"/>
          <w:szCs w:val="24"/>
        </w:rPr>
        <w:t>е</w:t>
      </w:r>
      <w:r w:rsidRPr="00242199">
        <w:rPr>
          <w:rFonts w:ascii="Times New Roman" w:hAnsi="Times New Roman"/>
          <w:sz w:val="24"/>
          <w:szCs w:val="24"/>
        </w:rPr>
        <w:t>г</w:t>
      </w:r>
      <w:r w:rsidRPr="00242199">
        <w:rPr>
          <w:rFonts w:ascii="Times New Roman" w:hAnsi="Times New Roman"/>
          <w:spacing w:val="1"/>
          <w:sz w:val="24"/>
          <w:szCs w:val="24"/>
        </w:rPr>
        <w:t>и</w:t>
      </w:r>
      <w:r w:rsidRPr="00242199">
        <w:rPr>
          <w:rFonts w:ascii="Times New Roman" w:hAnsi="Times New Roman"/>
          <w:spacing w:val="-1"/>
          <w:sz w:val="24"/>
          <w:szCs w:val="24"/>
        </w:rPr>
        <w:t>о</w:t>
      </w:r>
      <w:r w:rsidRPr="00242199">
        <w:rPr>
          <w:rFonts w:ascii="Times New Roman" w:hAnsi="Times New Roman"/>
          <w:sz w:val="24"/>
          <w:szCs w:val="24"/>
        </w:rPr>
        <w:t>н</w:t>
      </w:r>
      <w:r w:rsidRPr="00242199">
        <w:rPr>
          <w:rFonts w:ascii="Times New Roman" w:hAnsi="Times New Roman"/>
          <w:spacing w:val="-2"/>
          <w:sz w:val="24"/>
          <w:szCs w:val="24"/>
        </w:rPr>
        <w:t>с</w:t>
      </w:r>
      <w:r w:rsidRPr="00242199">
        <w:rPr>
          <w:rFonts w:ascii="Times New Roman" w:hAnsi="Times New Roman"/>
          <w:sz w:val="24"/>
          <w:szCs w:val="24"/>
        </w:rPr>
        <w:t>ава</w:t>
      </w:r>
      <w:r w:rsidRPr="00242199">
        <w:rPr>
          <w:rFonts w:ascii="Times New Roman" w:hAnsi="Times New Roman"/>
          <w:spacing w:val="-2"/>
          <w:sz w:val="24"/>
          <w:szCs w:val="24"/>
        </w:rPr>
        <w:t>н</w:t>
      </w:r>
      <w:r w:rsidRPr="00242199">
        <w:rPr>
          <w:rFonts w:ascii="Times New Roman" w:hAnsi="Times New Roman"/>
          <w:sz w:val="24"/>
          <w:szCs w:val="24"/>
        </w:rPr>
        <w:t xml:space="preserve">ни </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пр</w:t>
      </w:r>
      <w:r w:rsidRPr="00242199">
        <w:rPr>
          <w:rFonts w:ascii="Times New Roman" w:hAnsi="Times New Roman"/>
          <w:spacing w:val="1"/>
          <w:sz w:val="24"/>
          <w:szCs w:val="24"/>
        </w:rPr>
        <w:t>о</w:t>
      </w:r>
      <w:r w:rsidRPr="00242199">
        <w:rPr>
          <w:rFonts w:ascii="Times New Roman" w:hAnsi="Times New Roman"/>
          <w:spacing w:val="-1"/>
          <w:sz w:val="24"/>
          <w:szCs w:val="24"/>
        </w:rPr>
        <w:t>хо</w:t>
      </w:r>
      <w:r w:rsidRPr="00242199">
        <w:rPr>
          <w:rFonts w:ascii="Times New Roman" w:hAnsi="Times New Roman"/>
          <w:spacing w:val="1"/>
          <w:sz w:val="24"/>
          <w:szCs w:val="24"/>
        </w:rPr>
        <w:t>ди</w:t>
      </w:r>
      <w:r w:rsidRPr="00242199">
        <w:rPr>
          <w:rFonts w:ascii="Times New Roman" w:hAnsi="Times New Roman"/>
          <w:spacing w:val="-3"/>
          <w:sz w:val="24"/>
          <w:szCs w:val="24"/>
        </w:rPr>
        <w:t>м</w:t>
      </w:r>
      <w:r w:rsidRPr="00242199">
        <w:rPr>
          <w:rFonts w:ascii="Times New Roman" w:hAnsi="Times New Roman"/>
          <w:spacing w:val="-1"/>
          <w:sz w:val="24"/>
          <w:szCs w:val="24"/>
        </w:rPr>
        <w:t>ы</w:t>
      </w:r>
      <w:r w:rsidRPr="00242199">
        <w:rPr>
          <w:rFonts w:ascii="Times New Roman" w:hAnsi="Times New Roman"/>
          <w:sz w:val="24"/>
          <w:szCs w:val="24"/>
        </w:rPr>
        <w:t>хг</w:t>
      </w:r>
      <w:r w:rsidRPr="00242199">
        <w:rPr>
          <w:rFonts w:ascii="Times New Roman" w:hAnsi="Times New Roman"/>
          <w:spacing w:val="1"/>
          <w:sz w:val="24"/>
          <w:szCs w:val="24"/>
        </w:rPr>
        <w:t>и</w:t>
      </w:r>
      <w:r w:rsidRPr="00242199">
        <w:rPr>
          <w:rFonts w:ascii="Times New Roman" w:hAnsi="Times New Roman"/>
          <w:spacing w:val="-3"/>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й</w:t>
      </w:r>
      <w:r w:rsidRPr="00242199">
        <w:rPr>
          <w:rFonts w:ascii="Times New Roman" w:hAnsi="Times New Roman"/>
          <w:sz w:val="24"/>
          <w:szCs w:val="24"/>
        </w:rPr>
        <w:t xml:space="preserve">, с </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3"/>
          <w:sz w:val="24"/>
          <w:szCs w:val="24"/>
        </w:rPr>
        <w:t>в</w:t>
      </w:r>
      <w:r w:rsidRPr="00242199">
        <w:rPr>
          <w:rFonts w:ascii="Times New Roman" w:hAnsi="Times New Roman"/>
          <w:spacing w:val="1"/>
          <w:sz w:val="24"/>
          <w:szCs w:val="24"/>
        </w:rPr>
        <w:t>и</w:t>
      </w:r>
      <w:r w:rsidRPr="00242199">
        <w:rPr>
          <w:rFonts w:ascii="Times New Roman" w:hAnsi="Times New Roman"/>
          <w:sz w:val="24"/>
          <w:szCs w:val="24"/>
        </w:rPr>
        <w:t>т</w:t>
      </w:r>
      <w:r w:rsidRPr="00242199">
        <w:rPr>
          <w:rFonts w:ascii="Times New Roman" w:hAnsi="Times New Roman"/>
          <w:spacing w:val="-1"/>
          <w:sz w:val="24"/>
          <w:szCs w:val="24"/>
        </w:rPr>
        <w:t>о</w:t>
      </w:r>
      <w:r w:rsidRPr="00242199">
        <w:rPr>
          <w:rFonts w:ascii="Times New Roman" w:hAnsi="Times New Roman"/>
          <w:sz w:val="24"/>
          <w:szCs w:val="24"/>
        </w:rPr>
        <w:t xml:space="preserve">й </w:t>
      </w:r>
      <w:r w:rsidRPr="00242199">
        <w:rPr>
          <w:rFonts w:ascii="Times New Roman" w:hAnsi="Times New Roman"/>
          <w:spacing w:val="-1"/>
          <w:sz w:val="24"/>
          <w:szCs w:val="24"/>
        </w:rPr>
        <w:t>охо</w:t>
      </w:r>
      <w:r w:rsidRPr="00242199">
        <w:rPr>
          <w:rFonts w:ascii="Times New Roman" w:hAnsi="Times New Roman"/>
          <w:sz w:val="24"/>
          <w:szCs w:val="24"/>
        </w:rPr>
        <w:t>т</w:t>
      </w:r>
      <w:r w:rsidRPr="00242199">
        <w:rPr>
          <w:rFonts w:ascii="Times New Roman" w:hAnsi="Times New Roman"/>
          <w:spacing w:val="1"/>
          <w:sz w:val="24"/>
          <w:szCs w:val="24"/>
        </w:rPr>
        <w:t>о</w:t>
      </w:r>
      <w:r w:rsidRPr="00242199">
        <w:rPr>
          <w:rFonts w:ascii="Times New Roman" w:hAnsi="Times New Roman"/>
          <w:sz w:val="24"/>
          <w:szCs w:val="24"/>
        </w:rPr>
        <w:t xml:space="preserve">й </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х </w:t>
      </w:r>
      <w:r w:rsidRPr="00242199">
        <w:rPr>
          <w:rFonts w:ascii="Times New Roman" w:hAnsi="Times New Roman"/>
          <w:spacing w:val="-2"/>
          <w:sz w:val="24"/>
          <w:szCs w:val="24"/>
        </w:rPr>
        <w:t>ж</w:t>
      </w:r>
      <w:r w:rsidRPr="00242199">
        <w:rPr>
          <w:rFonts w:ascii="Times New Roman" w:hAnsi="Times New Roman"/>
          <w:spacing w:val="1"/>
          <w:sz w:val="24"/>
          <w:szCs w:val="24"/>
        </w:rPr>
        <w:t>и</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2"/>
          <w:sz w:val="24"/>
          <w:szCs w:val="24"/>
        </w:rPr>
        <w:t>н</w:t>
      </w:r>
      <w:r w:rsidRPr="00242199">
        <w:rPr>
          <w:rFonts w:ascii="Times New Roman" w:hAnsi="Times New Roman"/>
          <w:spacing w:val="-1"/>
          <w:sz w:val="24"/>
          <w:szCs w:val="24"/>
        </w:rPr>
        <w:t>ы</w:t>
      </w:r>
      <w:r w:rsidRPr="00242199">
        <w:rPr>
          <w:rFonts w:ascii="Times New Roman" w:hAnsi="Times New Roman"/>
          <w:spacing w:val="1"/>
          <w:sz w:val="24"/>
          <w:szCs w:val="24"/>
        </w:rPr>
        <w:t>х</w:t>
      </w:r>
      <w:r w:rsidRPr="00242199">
        <w:rPr>
          <w:rFonts w:ascii="Times New Roman" w:hAnsi="Times New Roman"/>
          <w:sz w:val="24"/>
          <w:szCs w:val="24"/>
        </w:rPr>
        <w:t>,экс</w:t>
      </w:r>
      <w:r w:rsidRPr="00242199">
        <w:rPr>
          <w:rFonts w:ascii="Times New Roman" w:hAnsi="Times New Roman"/>
          <w:spacing w:val="1"/>
          <w:sz w:val="24"/>
          <w:szCs w:val="24"/>
        </w:rPr>
        <w:t>п</w:t>
      </w:r>
      <w:r w:rsidRPr="00242199">
        <w:rPr>
          <w:rFonts w:ascii="Times New Roman" w:hAnsi="Times New Roman"/>
          <w:spacing w:val="-1"/>
          <w:sz w:val="24"/>
          <w:szCs w:val="24"/>
        </w:rPr>
        <w:t>л</w:t>
      </w:r>
      <w:r w:rsidRPr="00242199">
        <w:rPr>
          <w:rFonts w:ascii="Times New Roman" w:hAnsi="Times New Roman"/>
          <w:spacing w:val="-4"/>
          <w:sz w:val="24"/>
          <w:szCs w:val="24"/>
        </w:rPr>
        <w:t>у</w:t>
      </w:r>
      <w:r w:rsidRPr="00242199">
        <w:rPr>
          <w:rFonts w:ascii="Times New Roman" w:hAnsi="Times New Roman"/>
          <w:sz w:val="24"/>
          <w:szCs w:val="24"/>
        </w:rPr>
        <w:t>ата</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 xml:space="preserve">я местного </w:t>
      </w:r>
      <w:r w:rsidRPr="00242199">
        <w:rPr>
          <w:rFonts w:ascii="Times New Roman" w:hAnsi="Times New Roman"/>
          <w:spacing w:val="-2"/>
          <w:sz w:val="24"/>
          <w:szCs w:val="24"/>
        </w:rPr>
        <w:t>н</w:t>
      </w:r>
      <w:r w:rsidRPr="00242199">
        <w:rPr>
          <w:rFonts w:ascii="Times New Roman" w:hAnsi="Times New Roman"/>
          <w:sz w:val="24"/>
          <w:szCs w:val="24"/>
        </w:rPr>
        <w:t>асел</w:t>
      </w:r>
      <w:r w:rsidRPr="00242199">
        <w:rPr>
          <w:rFonts w:ascii="Times New Roman" w:hAnsi="Times New Roman"/>
          <w:spacing w:val="-3"/>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я</w:t>
      </w:r>
      <w:r w:rsidRPr="00242199">
        <w:rPr>
          <w:rFonts w:ascii="Times New Roman" w:hAnsi="Times New Roman"/>
          <w:spacing w:val="1"/>
          <w:sz w:val="24"/>
          <w:szCs w:val="24"/>
        </w:rPr>
        <w:t>н</w:t>
      </w:r>
      <w:r w:rsidRPr="00242199">
        <w:rPr>
          <w:rFonts w:ascii="Times New Roman" w:hAnsi="Times New Roman"/>
          <w:sz w:val="24"/>
          <w:szCs w:val="24"/>
        </w:rPr>
        <w:t>а пл</w:t>
      </w:r>
      <w:r w:rsidRPr="00242199">
        <w:rPr>
          <w:rFonts w:ascii="Times New Roman" w:hAnsi="Times New Roman"/>
          <w:spacing w:val="-3"/>
          <w:sz w:val="24"/>
          <w:szCs w:val="24"/>
        </w:rPr>
        <w:t>а</w:t>
      </w:r>
      <w:r w:rsidRPr="00242199">
        <w:rPr>
          <w:rFonts w:ascii="Times New Roman" w:hAnsi="Times New Roman"/>
          <w:spacing w:val="1"/>
          <w:sz w:val="24"/>
          <w:szCs w:val="24"/>
        </w:rPr>
        <w:t>н</w:t>
      </w:r>
      <w:r w:rsidRPr="00242199">
        <w:rPr>
          <w:rFonts w:ascii="Times New Roman" w:hAnsi="Times New Roman"/>
          <w:sz w:val="24"/>
          <w:szCs w:val="24"/>
        </w:rPr>
        <w:t>т</w:t>
      </w:r>
      <w:r w:rsidRPr="00242199">
        <w:rPr>
          <w:rFonts w:ascii="Times New Roman" w:hAnsi="Times New Roman"/>
          <w:spacing w:val="-3"/>
          <w:sz w:val="24"/>
          <w:szCs w:val="24"/>
        </w:rPr>
        <w:t>а</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 xml:space="preserve">яхипри </w:t>
      </w:r>
      <w:r w:rsidRPr="00242199">
        <w:rPr>
          <w:rFonts w:ascii="Times New Roman" w:hAnsi="Times New Roman"/>
          <w:spacing w:val="-2"/>
          <w:sz w:val="24"/>
          <w:szCs w:val="24"/>
        </w:rPr>
        <w:t>д</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ы</w:t>
      </w:r>
      <w:r w:rsidRPr="00242199">
        <w:rPr>
          <w:rFonts w:ascii="Times New Roman" w:hAnsi="Times New Roman"/>
          <w:spacing w:val="-2"/>
          <w:sz w:val="24"/>
          <w:szCs w:val="24"/>
        </w:rPr>
        <w:t>ч</w:t>
      </w:r>
      <w:r w:rsidRPr="00242199">
        <w:rPr>
          <w:rFonts w:ascii="Times New Roman" w:hAnsi="Times New Roman"/>
          <w:sz w:val="24"/>
          <w:szCs w:val="24"/>
        </w:rPr>
        <w:t xml:space="preserve">е </w:t>
      </w:r>
      <w:r w:rsidRPr="00242199">
        <w:rPr>
          <w:rFonts w:ascii="Times New Roman" w:hAnsi="Times New Roman"/>
          <w:spacing w:val="-2"/>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z w:val="24"/>
          <w:szCs w:val="24"/>
        </w:rPr>
        <w:t>ез</w:t>
      </w:r>
      <w:r w:rsidRPr="00242199">
        <w:rPr>
          <w:rFonts w:ascii="Times New Roman" w:hAnsi="Times New Roman"/>
          <w:spacing w:val="-2"/>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х</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п</w:t>
      </w:r>
      <w:r w:rsidRPr="00242199">
        <w:rPr>
          <w:rFonts w:ascii="Times New Roman" w:hAnsi="Times New Roman"/>
          <w:sz w:val="24"/>
          <w:szCs w:val="24"/>
        </w:rPr>
        <w:t>ае</w:t>
      </w:r>
      <w:r w:rsidRPr="00242199">
        <w:rPr>
          <w:rFonts w:ascii="Times New Roman" w:hAnsi="Times New Roman"/>
          <w:spacing w:val="-2"/>
          <w:sz w:val="24"/>
          <w:szCs w:val="24"/>
        </w:rPr>
        <w:t>м</w:t>
      </w:r>
      <w:r w:rsidRPr="00242199">
        <w:rPr>
          <w:rFonts w:ascii="Times New Roman" w:hAnsi="Times New Roman"/>
          <w:spacing w:val="1"/>
          <w:sz w:val="24"/>
          <w:szCs w:val="24"/>
        </w:rPr>
        <w:t>ых</w:t>
      </w:r>
      <w:r w:rsidRPr="00242199">
        <w:rPr>
          <w:rFonts w:ascii="Times New Roman" w:hAnsi="Times New Roman"/>
          <w:sz w:val="24"/>
          <w:szCs w:val="24"/>
        </w:rPr>
        <w:t>).</w:t>
      </w:r>
    </w:p>
    <w:p w14:paraId="63D2003F"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об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ис</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ан В</w:t>
      </w:r>
      <w:r w:rsidRPr="00242199">
        <w:rPr>
          <w:rFonts w:ascii="Times New Roman" w:hAnsi="Times New Roman"/>
          <w:spacing w:val="1"/>
          <w:sz w:val="24"/>
          <w:szCs w:val="24"/>
        </w:rPr>
        <w:t>о</w:t>
      </w:r>
      <w:r w:rsidRPr="00242199">
        <w:rPr>
          <w:rFonts w:ascii="Times New Roman" w:hAnsi="Times New Roman"/>
          <w:sz w:val="24"/>
          <w:szCs w:val="24"/>
        </w:rPr>
        <w:t>ст</w:t>
      </w:r>
      <w:r w:rsidRPr="00242199">
        <w:rPr>
          <w:rFonts w:ascii="Times New Roman" w:hAnsi="Times New Roman"/>
          <w:spacing w:val="-1"/>
          <w:sz w:val="24"/>
          <w:szCs w:val="24"/>
        </w:rPr>
        <w:t>о</w:t>
      </w:r>
      <w:r w:rsidRPr="00242199">
        <w:rPr>
          <w:rFonts w:ascii="Times New Roman" w:hAnsi="Times New Roman"/>
          <w:sz w:val="24"/>
          <w:szCs w:val="24"/>
        </w:rPr>
        <w:t>ч</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1"/>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2"/>
          <w:sz w:val="24"/>
          <w:szCs w:val="24"/>
        </w:rPr>
        <w:t>к</w:t>
      </w:r>
      <w:r w:rsidRPr="00242199">
        <w:rPr>
          <w:rFonts w:ascii="Times New Roman" w:hAnsi="Times New Roman"/>
          <w:sz w:val="24"/>
          <w:szCs w:val="24"/>
        </w:rPr>
        <w:t>и(</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2"/>
          <w:sz w:val="24"/>
          <w:szCs w:val="24"/>
        </w:rPr>
        <w:t>г</w:t>
      </w:r>
      <w:r w:rsidRPr="00242199">
        <w:rPr>
          <w:rFonts w:ascii="Times New Roman" w:hAnsi="Times New Roman"/>
          <w:spacing w:val="-1"/>
          <w:sz w:val="24"/>
          <w:szCs w:val="24"/>
        </w:rPr>
        <w:t>и</w:t>
      </w:r>
      <w:r w:rsidRPr="00242199">
        <w:rPr>
          <w:rFonts w:ascii="Times New Roman" w:hAnsi="Times New Roman"/>
          <w:spacing w:val="1"/>
          <w:sz w:val="24"/>
          <w:szCs w:val="24"/>
        </w:rPr>
        <w:t>о</w:t>
      </w:r>
      <w:r w:rsidRPr="00242199">
        <w:rPr>
          <w:rFonts w:ascii="Times New Roman" w:hAnsi="Times New Roman"/>
          <w:sz w:val="24"/>
          <w:szCs w:val="24"/>
        </w:rPr>
        <w:t>нв</w:t>
      </w:r>
      <w:r w:rsidRPr="00242199">
        <w:rPr>
          <w:rFonts w:ascii="Times New Roman" w:hAnsi="Times New Roman"/>
          <w:spacing w:val="-4"/>
          <w:sz w:val="24"/>
          <w:szCs w:val="24"/>
        </w:rPr>
        <w:t>у</w:t>
      </w:r>
      <w:r w:rsidRPr="00242199">
        <w:rPr>
          <w:rFonts w:ascii="Times New Roman" w:hAnsi="Times New Roman"/>
          <w:spacing w:val="-1"/>
          <w:sz w:val="24"/>
          <w:szCs w:val="24"/>
        </w:rPr>
        <w:t>л</w:t>
      </w:r>
      <w:r w:rsidRPr="00242199">
        <w:rPr>
          <w:rFonts w:ascii="Times New Roman" w:hAnsi="Times New Roman"/>
          <w:sz w:val="24"/>
          <w:szCs w:val="24"/>
        </w:rPr>
        <w:t>ка</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ви</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1"/>
          <w:sz w:val="24"/>
          <w:szCs w:val="24"/>
        </w:rPr>
        <w:t>л</w:t>
      </w:r>
      <w:r w:rsidRPr="00242199">
        <w:rPr>
          <w:rFonts w:ascii="Times New Roman" w:hAnsi="Times New Roman"/>
          <w:spacing w:val="1"/>
          <w:sz w:val="24"/>
          <w:szCs w:val="24"/>
        </w:rPr>
        <w:t>о</w:t>
      </w:r>
      <w:r w:rsidRPr="00242199">
        <w:rPr>
          <w:rFonts w:ascii="Times New Roman" w:hAnsi="Times New Roman"/>
          <w:spacing w:val="-3"/>
          <w:sz w:val="24"/>
          <w:szCs w:val="24"/>
        </w:rPr>
        <w:t>м</w:t>
      </w:r>
      <w:r w:rsidRPr="00242199">
        <w:rPr>
          <w:rFonts w:ascii="Times New Roman" w:hAnsi="Times New Roman"/>
          <w:spacing w:val="1"/>
          <w:sz w:val="24"/>
          <w:szCs w:val="24"/>
        </w:rPr>
        <w:t>о</w:t>
      </w:r>
      <w:r w:rsidRPr="00242199">
        <w:rPr>
          <w:rFonts w:ascii="Times New Roman" w:hAnsi="Times New Roman"/>
          <w:sz w:val="24"/>
          <w:szCs w:val="24"/>
        </w:rPr>
        <w:t xml:space="preserve">в, </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1"/>
          <w:sz w:val="24"/>
          <w:szCs w:val="24"/>
        </w:rPr>
        <w:t>ци</w:t>
      </w:r>
      <w:r w:rsidRPr="00242199">
        <w:rPr>
          <w:rFonts w:ascii="Times New Roman" w:hAnsi="Times New Roman"/>
          <w:spacing w:val="1"/>
          <w:sz w:val="24"/>
          <w:szCs w:val="24"/>
        </w:rPr>
        <w:t>она</w:t>
      </w:r>
      <w:r w:rsidRPr="00242199">
        <w:rPr>
          <w:rFonts w:ascii="Times New Roman" w:hAnsi="Times New Roman"/>
          <w:spacing w:val="-1"/>
          <w:sz w:val="24"/>
          <w:szCs w:val="24"/>
        </w:rPr>
        <w:t>льны</w:t>
      </w:r>
      <w:r w:rsidRPr="00242199">
        <w:rPr>
          <w:rFonts w:ascii="Times New Roman" w:hAnsi="Times New Roman"/>
          <w:sz w:val="24"/>
          <w:szCs w:val="24"/>
        </w:rPr>
        <w:t>х</w:t>
      </w:r>
      <w:r w:rsidRPr="00242199">
        <w:rPr>
          <w:rFonts w:ascii="Times New Roman" w:hAnsi="Times New Roman"/>
          <w:spacing w:val="1"/>
          <w:sz w:val="24"/>
          <w:szCs w:val="24"/>
        </w:rPr>
        <w:t>п</w:t>
      </w:r>
      <w:r w:rsidRPr="00242199">
        <w:rPr>
          <w:rFonts w:ascii="Times New Roman" w:hAnsi="Times New Roman"/>
          <w:spacing w:val="-2"/>
          <w:sz w:val="24"/>
          <w:szCs w:val="24"/>
        </w:rPr>
        <w:t>а</w:t>
      </w:r>
      <w:r w:rsidRPr="00242199">
        <w:rPr>
          <w:rFonts w:ascii="Times New Roman" w:hAnsi="Times New Roman"/>
          <w:spacing w:val="1"/>
          <w:sz w:val="24"/>
          <w:szCs w:val="24"/>
        </w:rPr>
        <w:t>р</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1"/>
          <w:sz w:val="24"/>
          <w:szCs w:val="24"/>
        </w:rPr>
        <w:t>ц</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3"/>
          <w:sz w:val="24"/>
          <w:szCs w:val="24"/>
        </w:rPr>
        <w:t>т</w:t>
      </w:r>
      <w:r w:rsidRPr="00242199">
        <w:rPr>
          <w:rFonts w:ascii="Times New Roman" w:hAnsi="Times New Roman"/>
          <w:sz w:val="24"/>
          <w:szCs w:val="24"/>
        </w:rPr>
        <w:t>р</w:t>
      </w:r>
      <w:r w:rsidRPr="00242199">
        <w:rPr>
          <w:rFonts w:ascii="Times New Roman" w:hAnsi="Times New Roman"/>
          <w:spacing w:val="1"/>
          <w:sz w:val="24"/>
          <w:szCs w:val="24"/>
        </w:rPr>
        <w:t>п</w:t>
      </w:r>
      <w:r w:rsidRPr="00242199">
        <w:rPr>
          <w:rFonts w:ascii="Times New Roman" w:hAnsi="Times New Roman"/>
          <w:spacing w:val="-1"/>
          <w:sz w:val="24"/>
          <w:szCs w:val="24"/>
        </w:rPr>
        <w:t>ро</w:t>
      </w:r>
      <w:r w:rsidRPr="00242199">
        <w:rPr>
          <w:rFonts w:ascii="Times New Roman" w:hAnsi="Times New Roman"/>
          <w:spacing w:val="1"/>
          <w:sz w:val="24"/>
          <w:szCs w:val="24"/>
        </w:rPr>
        <w:t>и</w:t>
      </w:r>
      <w:r w:rsidRPr="00242199">
        <w:rPr>
          <w:rFonts w:ascii="Times New Roman" w:hAnsi="Times New Roman"/>
          <w:spacing w:val="-2"/>
          <w:sz w:val="24"/>
          <w:szCs w:val="24"/>
        </w:rPr>
        <w:t>с</w:t>
      </w:r>
      <w:r w:rsidRPr="00242199">
        <w:rPr>
          <w:rFonts w:ascii="Times New Roman" w:hAnsi="Times New Roman"/>
          <w:spacing w:val="1"/>
          <w:sz w:val="24"/>
          <w:szCs w:val="24"/>
        </w:rPr>
        <w:t>х</w:t>
      </w:r>
      <w:r w:rsidRPr="00242199">
        <w:rPr>
          <w:rFonts w:ascii="Times New Roman" w:hAnsi="Times New Roman"/>
          <w:spacing w:val="-1"/>
          <w:sz w:val="24"/>
          <w:szCs w:val="24"/>
        </w:rPr>
        <w:t>о</w:t>
      </w:r>
      <w:r w:rsidRPr="00242199">
        <w:rPr>
          <w:rFonts w:ascii="Times New Roman" w:hAnsi="Times New Roman"/>
          <w:spacing w:val="-2"/>
          <w:sz w:val="24"/>
          <w:szCs w:val="24"/>
        </w:rPr>
        <w:t>ж</w:t>
      </w:r>
      <w:r w:rsidRPr="00242199">
        <w:rPr>
          <w:rFonts w:ascii="Times New Roman" w:hAnsi="Times New Roman"/>
          <w:spacing w:val="1"/>
          <w:sz w:val="24"/>
          <w:szCs w:val="24"/>
        </w:rPr>
        <w:t>д</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як</w:t>
      </w:r>
      <w:r w:rsidRPr="00242199">
        <w:rPr>
          <w:rFonts w:ascii="Times New Roman" w:hAnsi="Times New Roman"/>
          <w:spacing w:val="-3"/>
          <w:sz w:val="24"/>
          <w:szCs w:val="24"/>
        </w:rPr>
        <w:t>у</w:t>
      </w:r>
      <w:r w:rsidRPr="00242199">
        <w:rPr>
          <w:rFonts w:ascii="Times New Roman" w:hAnsi="Times New Roman"/>
          <w:spacing w:val="-1"/>
          <w:sz w:val="24"/>
          <w:szCs w:val="24"/>
        </w:rPr>
        <w:t>ль</w:t>
      </w:r>
      <w:r w:rsidRPr="00242199">
        <w:rPr>
          <w:rFonts w:ascii="Times New Roman" w:hAnsi="Times New Roman"/>
          <w:spacing w:val="2"/>
          <w:sz w:val="24"/>
          <w:szCs w:val="24"/>
        </w:rPr>
        <w:t>т</w:t>
      </w:r>
      <w:r w:rsidRPr="00242199">
        <w:rPr>
          <w:rFonts w:ascii="Times New Roman" w:hAnsi="Times New Roman"/>
          <w:spacing w:val="-4"/>
          <w:sz w:val="24"/>
          <w:szCs w:val="24"/>
        </w:rPr>
        <w:t>у</w:t>
      </w:r>
      <w:r w:rsidRPr="00242199">
        <w:rPr>
          <w:rFonts w:ascii="Times New Roman" w:hAnsi="Times New Roman"/>
          <w:spacing w:val="1"/>
          <w:sz w:val="24"/>
          <w:szCs w:val="24"/>
        </w:rPr>
        <w:t>рны</w:t>
      </w:r>
      <w:r w:rsidRPr="00242199">
        <w:rPr>
          <w:rFonts w:ascii="Times New Roman" w:hAnsi="Times New Roman"/>
          <w:sz w:val="24"/>
          <w:szCs w:val="24"/>
        </w:rPr>
        <w:t xml:space="preserve">х </w:t>
      </w:r>
      <w:r w:rsidRPr="00242199">
        <w:rPr>
          <w:rFonts w:ascii="Times New Roman" w:hAnsi="Times New Roman"/>
          <w:spacing w:val="1"/>
          <w:sz w:val="24"/>
          <w:szCs w:val="24"/>
        </w:rPr>
        <w:t>р</w:t>
      </w:r>
      <w:r w:rsidRPr="00242199">
        <w:rPr>
          <w:rFonts w:ascii="Times New Roman" w:hAnsi="Times New Roman"/>
          <w:sz w:val="24"/>
          <w:szCs w:val="24"/>
        </w:rPr>
        <w:t>аст</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йи</w:t>
      </w:r>
      <w:r w:rsidRPr="00242199">
        <w:rPr>
          <w:rFonts w:ascii="Times New Roman" w:hAnsi="Times New Roman"/>
          <w:spacing w:val="-1"/>
          <w:sz w:val="24"/>
          <w:szCs w:val="24"/>
        </w:rPr>
        <w:t>д</w:t>
      </w:r>
      <w:r w:rsidRPr="00242199">
        <w:rPr>
          <w:rFonts w:ascii="Times New Roman" w:hAnsi="Times New Roman"/>
          <w:spacing w:val="1"/>
          <w:sz w:val="24"/>
          <w:szCs w:val="24"/>
        </w:rPr>
        <w:t>р</w:t>
      </w:r>
      <w:r w:rsidRPr="00242199">
        <w:rPr>
          <w:rFonts w:ascii="Times New Roman" w:hAnsi="Times New Roman"/>
          <w:sz w:val="24"/>
          <w:szCs w:val="24"/>
        </w:rPr>
        <w:t>ев</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х г</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у</w:t>
      </w:r>
      <w:r w:rsidRPr="00242199">
        <w:rPr>
          <w:rFonts w:ascii="Times New Roman" w:hAnsi="Times New Roman"/>
          <w:spacing w:val="1"/>
          <w:sz w:val="24"/>
          <w:szCs w:val="24"/>
        </w:rPr>
        <w:t>д</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z w:val="24"/>
          <w:szCs w:val="24"/>
        </w:rPr>
        <w:t>ств).</w:t>
      </w:r>
    </w:p>
    <w:p w14:paraId="0A605F0A"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об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ис</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н Юж</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1"/>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 xml:space="preserve">ки </w:t>
      </w:r>
      <w:r w:rsidRPr="00242199">
        <w:rPr>
          <w:rFonts w:ascii="Times New Roman" w:hAnsi="Times New Roman"/>
          <w:spacing w:val="-2"/>
          <w:sz w:val="24"/>
          <w:szCs w:val="24"/>
        </w:rPr>
        <w:t>(</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2"/>
          <w:sz w:val="24"/>
          <w:szCs w:val="24"/>
        </w:rPr>
        <w:t>г</w:t>
      </w:r>
      <w:r w:rsidRPr="00242199">
        <w:rPr>
          <w:rFonts w:ascii="Times New Roman" w:hAnsi="Times New Roman"/>
          <w:spacing w:val="1"/>
          <w:sz w:val="24"/>
          <w:szCs w:val="24"/>
        </w:rPr>
        <w:t>и</w:t>
      </w:r>
      <w:r w:rsidRPr="00242199">
        <w:rPr>
          <w:rFonts w:ascii="Times New Roman" w:hAnsi="Times New Roman"/>
          <w:spacing w:val="-1"/>
          <w:sz w:val="24"/>
          <w:szCs w:val="24"/>
        </w:rPr>
        <w:t>о</w:t>
      </w:r>
      <w:r w:rsidRPr="00242199">
        <w:rPr>
          <w:rFonts w:ascii="Times New Roman" w:hAnsi="Times New Roman"/>
          <w:sz w:val="24"/>
          <w:szCs w:val="24"/>
        </w:rPr>
        <w:t>н</w:t>
      </w:r>
      <w:r w:rsidRPr="00242199">
        <w:rPr>
          <w:rFonts w:ascii="Times New Roman" w:hAnsi="Times New Roman"/>
          <w:spacing w:val="-2"/>
          <w:sz w:val="24"/>
          <w:szCs w:val="24"/>
        </w:rPr>
        <w:t>г</w:t>
      </w:r>
      <w:r w:rsidRPr="00242199">
        <w:rPr>
          <w:rFonts w:ascii="Times New Roman" w:hAnsi="Times New Roman"/>
          <w:spacing w:val="1"/>
          <w:sz w:val="24"/>
          <w:szCs w:val="24"/>
        </w:rPr>
        <w:t>о</w:t>
      </w:r>
      <w:r w:rsidRPr="00242199">
        <w:rPr>
          <w:rFonts w:ascii="Times New Roman" w:hAnsi="Times New Roman"/>
          <w:sz w:val="24"/>
          <w:szCs w:val="24"/>
        </w:rPr>
        <w:t xml:space="preserve">р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3"/>
          <w:sz w:val="24"/>
          <w:szCs w:val="24"/>
        </w:rPr>
        <w:t>у</w:t>
      </w:r>
      <w:r w:rsidRPr="00242199">
        <w:rPr>
          <w:rFonts w:ascii="Times New Roman" w:hAnsi="Times New Roman"/>
          <w:spacing w:val="-1"/>
          <w:sz w:val="24"/>
          <w:szCs w:val="24"/>
        </w:rPr>
        <w:t>дл</w:t>
      </w:r>
      <w:r w:rsidRPr="00242199">
        <w:rPr>
          <w:rFonts w:ascii="Times New Roman" w:hAnsi="Times New Roman"/>
          <w:spacing w:val="1"/>
          <w:sz w:val="24"/>
          <w:szCs w:val="24"/>
        </w:rPr>
        <w:t>и</w:t>
      </w:r>
      <w:r w:rsidRPr="00242199">
        <w:rPr>
          <w:rFonts w:ascii="Times New Roman" w:hAnsi="Times New Roman"/>
          <w:sz w:val="24"/>
          <w:szCs w:val="24"/>
        </w:rPr>
        <w:t>вой</w:t>
      </w:r>
      <w:r w:rsidRPr="00242199">
        <w:rPr>
          <w:rFonts w:ascii="Times New Roman" w:hAnsi="Times New Roman"/>
          <w:spacing w:val="-2"/>
          <w:sz w:val="24"/>
          <w:szCs w:val="24"/>
        </w:rPr>
        <w:t>ф</w:t>
      </w:r>
      <w:r w:rsidRPr="00242199">
        <w:rPr>
          <w:rFonts w:ascii="Times New Roman" w:hAnsi="Times New Roman"/>
          <w:spacing w:val="1"/>
          <w:sz w:val="24"/>
          <w:szCs w:val="24"/>
        </w:rPr>
        <w:t>ор</w:t>
      </w:r>
      <w:r w:rsidRPr="00242199">
        <w:rPr>
          <w:rFonts w:ascii="Times New Roman" w:hAnsi="Times New Roman"/>
          <w:spacing w:val="-3"/>
          <w:sz w:val="24"/>
          <w:szCs w:val="24"/>
        </w:rPr>
        <w:t>м</w:t>
      </w:r>
      <w:r w:rsidRPr="00242199">
        <w:rPr>
          <w:rFonts w:ascii="Times New Roman" w:hAnsi="Times New Roman"/>
          <w:sz w:val="24"/>
          <w:szCs w:val="24"/>
        </w:rPr>
        <w:t xml:space="preserve">ыи </w:t>
      </w:r>
      <w:r w:rsidRPr="00242199">
        <w:rPr>
          <w:rFonts w:ascii="Times New Roman" w:hAnsi="Times New Roman"/>
          <w:spacing w:val="1"/>
          <w:sz w:val="24"/>
          <w:szCs w:val="24"/>
        </w:rPr>
        <w:t>п</w:t>
      </w:r>
      <w:r w:rsidRPr="00242199">
        <w:rPr>
          <w:rFonts w:ascii="Times New Roman" w:hAnsi="Times New Roman"/>
          <w:spacing w:val="-4"/>
          <w:sz w:val="24"/>
          <w:szCs w:val="24"/>
        </w:rPr>
        <w:t>у</w:t>
      </w:r>
      <w:r w:rsidRPr="00242199">
        <w:rPr>
          <w:rFonts w:ascii="Times New Roman" w:hAnsi="Times New Roman"/>
          <w:sz w:val="24"/>
          <w:szCs w:val="24"/>
        </w:rPr>
        <w:t>сты</w:t>
      </w:r>
      <w:r w:rsidRPr="00242199">
        <w:rPr>
          <w:rFonts w:ascii="Times New Roman" w:hAnsi="Times New Roman"/>
          <w:spacing w:val="1"/>
          <w:sz w:val="24"/>
          <w:szCs w:val="24"/>
        </w:rPr>
        <w:t>н</w:t>
      </w:r>
      <w:r w:rsidRPr="00242199">
        <w:rPr>
          <w:rFonts w:ascii="Times New Roman" w:hAnsi="Times New Roman"/>
          <w:spacing w:val="-1"/>
          <w:sz w:val="24"/>
          <w:szCs w:val="24"/>
        </w:rPr>
        <w:t>ь</w:t>
      </w:r>
      <w:r w:rsidRPr="00242199">
        <w:rPr>
          <w:rFonts w:ascii="Times New Roman" w:hAnsi="Times New Roman"/>
          <w:sz w:val="24"/>
          <w:szCs w:val="24"/>
        </w:rPr>
        <w:t>,с</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1"/>
          <w:sz w:val="24"/>
          <w:szCs w:val="24"/>
        </w:rPr>
        <w:t>в</w:t>
      </w:r>
      <w:r w:rsidRPr="00242199">
        <w:rPr>
          <w:rFonts w:ascii="Times New Roman" w:hAnsi="Times New Roman"/>
          <w:spacing w:val="1"/>
          <w:sz w:val="24"/>
          <w:szCs w:val="24"/>
        </w:rPr>
        <w:t>и</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z w:val="24"/>
          <w:szCs w:val="24"/>
        </w:rPr>
        <w:t>й м</w:t>
      </w:r>
      <w:r w:rsidRPr="00242199">
        <w:rPr>
          <w:rFonts w:ascii="Times New Roman" w:hAnsi="Times New Roman"/>
          <w:spacing w:val="-2"/>
          <w:sz w:val="24"/>
          <w:szCs w:val="24"/>
        </w:rPr>
        <w:t>и</w:t>
      </w:r>
      <w:r w:rsidRPr="00242199">
        <w:rPr>
          <w:rFonts w:ascii="Times New Roman" w:hAnsi="Times New Roman"/>
          <w:spacing w:val="1"/>
          <w:sz w:val="24"/>
          <w:szCs w:val="24"/>
        </w:rPr>
        <w:t>ро</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1"/>
          <w:sz w:val="24"/>
          <w:szCs w:val="24"/>
        </w:rPr>
        <w:t>до</w:t>
      </w:r>
      <w:r w:rsidRPr="00242199">
        <w:rPr>
          <w:rFonts w:ascii="Times New Roman" w:hAnsi="Times New Roman"/>
          <w:spacing w:val="1"/>
          <w:sz w:val="24"/>
          <w:szCs w:val="24"/>
        </w:rPr>
        <w:t>б</w:t>
      </w:r>
      <w:r w:rsidRPr="00242199">
        <w:rPr>
          <w:rFonts w:ascii="Times New Roman" w:hAnsi="Times New Roman"/>
          <w:spacing w:val="-1"/>
          <w:sz w:val="24"/>
          <w:szCs w:val="24"/>
        </w:rPr>
        <w:t>ы</w:t>
      </w:r>
      <w:r w:rsidRPr="00242199">
        <w:rPr>
          <w:rFonts w:ascii="Times New Roman" w:hAnsi="Times New Roman"/>
          <w:spacing w:val="-2"/>
          <w:sz w:val="24"/>
          <w:szCs w:val="24"/>
        </w:rPr>
        <w:t>ч</w:t>
      </w:r>
      <w:r w:rsidRPr="00242199">
        <w:rPr>
          <w:rFonts w:ascii="Times New Roman" w:hAnsi="Times New Roman"/>
          <w:sz w:val="24"/>
          <w:szCs w:val="24"/>
        </w:rPr>
        <w:t>ейал</w:t>
      </w:r>
      <w:r w:rsidRPr="00242199">
        <w:rPr>
          <w:rFonts w:ascii="Times New Roman" w:hAnsi="Times New Roman"/>
          <w:spacing w:val="-1"/>
          <w:sz w:val="24"/>
          <w:szCs w:val="24"/>
        </w:rPr>
        <w:t>м</w:t>
      </w:r>
      <w:r w:rsidRPr="00242199">
        <w:rPr>
          <w:rFonts w:ascii="Times New Roman" w:hAnsi="Times New Roman"/>
          <w:sz w:val="24"/>
          <w:szCs w:val="24"/>
        </w:rPr>
        <w:t>а</w:t>
      </w:r>
      <w:r w:rsidRPr="00242199">
        <w:rPr>
          <w:rFonts w:ascii="Times New Roman" w:hAnsi="Times New Roman"/>
          <w:spacing w:val="-3"/>
          <w:sz w:val="24"/>
          <w:szCs w:val="24"/>
        </w:rPr>
        <w:t>з</w:t>
      </w:r>
      <w:r w:rsidRPr="00242199">
        <w:rPr>
          <w:rFonts w:ascii="Times New Roman" w:hAnsi="Times New Roman"/>
          <w:spacing w:val="1"/>
          <w:sz w:val="24"/>
          <w:szCs w:val="24"/>
        </w:rPr>
        <w:t>о</w:t>
      </w:r>
      <w:r w:rsidRPr="00242199">
        <w:rPr>
          <w:rFonts w:ascii="Times New Roman" w:hAnsi="Times New Roman"/>
          <w:sz w:val="24"/>
          <w:szCs w:val="24"/>
        </w:rPr>
        <w:t>ви са</w:t>
      </w:r>
      <w:r w:rsidRPr="00242199">
        <w:rPr>
          <w:rFonts w:ascii="Times New Roman" w:hAnsi="Times New Roman"/>
          <w:spacing w:val="-2"/>
          <w:sz w:val="24"/>
          <w:szCs w:val="24"/>
        </w:rPr>
        <w:t>м</w:t>
      </w:r>
      <w:r w:rsidRPr="00242199">
        <w:rPr>
          <w:rFonts w:ascii="Times New Roman" w:hAnsi="Times New Roman"/>
          <w:spacing w:val="1"/>
          <w:sz w:val="24"/>
          <w:szCs w:val="24"/>
        </w:rPr>
        <w:t>о</w:t>
      </w:r>
      <w:r w:rsidRPr="00242199">
        <w:rPr>
          <w:rFonts w:ascii="Times New Roman" w:hAnsi="Times New Roman"/>
          <w:sz w:val="24"/>
          <w:szCs w:val="24"/>
        </w:rPr>
        <w:t xml:space="preserve">й </w:t>
      </w:r>
      <w:r w:rsidRPr="00242199">
        <w:rPr>
          <w:rFonts w:ascii="Times New Roman" w:hAnsi="Times New Roman"/>
          <w:spacing w:val="-1"/>
          <w:sz w:val="24"/>
          <w:szCs w:val="24"/>
        </w:rPr>
        <w:t>б</w:t>
      </w:r>
      <w:r w:rsidRPr="00242199">
        <w:rPr>
          <w:rFonts w:ascii="Times New Roman" w:hAnsi="Times New Roman"/>
          <w:spacing w:val="1"/>
          <w:sz w:val="24"/>
          <w:szCs w:val="24"/>
        </w:rPr>
        <w:t>о</w:t>
      </w:r>
      <w:r w:rsidRPr="00242199">
        <w:rPr>
          <w:rFonts w:ascii="Times New Roman" w:hAnsi="Times New Roman"/>
          <w:sz w:val="24"/>
          <w:szCs w:val="24"/>
        </w:rPr>
        <w:t>га</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z w:val="24"/>
          <w:szCs w:val="24"/>
        </w:rPr>
        <w:t>й ст</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pacing w:val="-1"/>
          <w:sz w:val="24"/>
          <w:szCs w:val="24"/>
        </w:rPr>
        <w:t>но</w:t>
      </w:r>
      <w:r w:rsidRPr="00242199">
        <w:rPr>
          <w:rFonts w:ascii="Times New Roman" w:hAnsi="Times New Roman"/>
          <w:sz w:val="24"/>
          <w:szCs w:val="24"/>
        </w:rPr>
        <w:t>й к</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т</w:t>
      </w:r>
      <w:r w:rsidRPr="00242199">
        <w:rPr>
          <w:rFonts w:ascii="Times New Roman" w:hAnsi="Times New Roman"/>
          <w:spacing w:val="-2"/>
          <w:sz w:val="24"/>
          <w:szCs w:val="24"/>
        </w:rPr>
        <w:t>и</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3"/>
          <w:sz w:val="24"/>
          <w:szCs w:val="24"/>
        </w:rPr>
        <w:t>т</w:t>
      </w:r>
      <w:r w:rsidRPr="00242199">
        <w:rPr>
          <w:rFonts w:ascii="Times New Roman" w:hAnsi="Times New Roman"/>
          <w:sz w:val="24"/>
          <w:szCs w:val="24"/>
        </w:rPr>
        <w:t>а (</w:t>
      </w:r>
      <w:r w:rsidRPr="00242199">
        <w:rPr>
          <w:rFonts w:ascii="Times New Roman" w:hAnsi="Times New Roman"/>
          <w:spacing w:val="-1"/>
          <w:sz w:val="24"/>
          <w:szCs w:val="24"/>
        </w:rPr>
        <w:t>ЮА</w:t>
      </w:r>
      <w:r w:rsidRPr="00242199">
        <w:rPr>
          <w:rFonts w:ascii="Times New Roman" w:hAnsi="Times New Roman"/>
          <w:sz w:val="24"/>
          <w:szCs w:val="24"/>
        </w:rPr>
        <w:t>Р)).</w:t>
      </w:r>
    </w:p>
    <w:p w14:paraId="2E2AA733"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А</w:t>
      </w:r>
      <w:r w:rsidRPr="00242199">
        <w:rPr>
          <w:rFonts w:ascii="Times New Roman" w:hAnsi="Times New Roman"/>
          <w:b/>
          <w:bCs/>
          <w:sz w:val="24"/>
          <w:szCs w:val="24"/>
        </w:rPr>
        <w:t>вс</w:t>
      </w:r>
      <w:r w:rsidRPr="00242199">
        <w:rPr>
          <w:rFonts w:ascii="Times New Roman" w:hAnsi="Times New Roman"/>
          <w:b/>
          <w:bCs/>
          <w:spacing w:val="1"/>
          <w:sz w:val="24"/>
          <w:szCs w:val="24"/>
        </w:rPr>
        <w:t>т</w:t>
      </w:r>
      <w:r w:rsidRPr="00242199">
        <w:rPr>
          <w:rFonts w:ascii="Times New Roman" w:hAnsi="Times New Roman"/>
          <w:b/>
          <w:bCs/>
          <w:sz w:val="24"/>
          <w:szCs w:val="24"/>
        </w:rPr>
        <w:t>р</w:t>
      </w:r>
      <w:r w:rsidRPr="00242199">
        <w:rPr>
          <w:rFonts w:ascii="Times New Roman" w:hAnsi="Times New Roman"/>
          <w:b/>
          <w:bCs/>
          <w:spacing w:val="-1"/>
          <w:sz w:val="24"/>
          <w:szCs w:val="24"/>
        </w:rPr>
        <w:t>а</w:t>
      </w:r>
      <w:r w:rsidRPr="00242199">
        <w:rPr>
          <w:rFonts w:ascii="Times New Roman" w:hAnsi="Times New Roman"/>
          <w:b/>
          <w:bCs/>
          <w:spacing w:val="1"/>
          <w:sz w:val="24"/>
          <w:szCs w:val="24"/>
        </w:rPr>
        <w:t>л</w:t>
      </w:r>
      <w:r w:rsidRPr="00242199">
        <w:rPr>
          <w:rFonts w:ascii="Times New Roman" w:hAnsi="Times New Roman"/>
          <w:b/>
          <w:bCs/>
          <w:spacing w:val="-1"/>
          <w:sz w:val="24"/>
          <w:szCs w:val="24"/>
        </w:rPr>
        <w:t>и</w:t>
      </w:r>
      <w:r w:rsidRPr="00242199">
        <w:rPr>
          <w:rFonts w:ascii="Times New Roman" w:hAnsi="Times New Roman"/>
          <w:b/>
          <w:bCs/>
          <w:sz w:val="24"/>
          <w:szCs w:val="24"/>
        </w:rPr>
        <w:t>яи О</w:t>
      </w:r>
      <w:r w:rsidRPr="00242199">
        <w:rPr>
          <w:rFonts w:ascii="Times New Roman" w:hAnsi="Times New Roman"/>
          <w:b/>
          <w:bCs/>
          <w:spacing w:val="-2"/>
          <w:sz w:val="24"/>
          <w:szCs w:val="24"/>
        </w:rPr>
        <w:t>к</w:t>
      </w:r>
      <w:r w:rsidRPr="00242199">
        <w:rPr>
          <w:rFonts w:ascii="Times New Roman" w:hAnsi="Times New Roman"/>
          <w:b/>
          <w:bCs/>
          <w:sz w:val="24"/>
          <w:szCs w:val="24"/>
        </w:rPr>
        <w:t>е</w:t>
      </w:r>
      <w:r w:rsidRPr="00242199">
        <w:rPr>
          <w:rFonts w:ascii="Times New Roman" w:hAnsi="Times New Roman"/>
          <w:b/>
          <w:bCs/>
          <w:spacing w:val="-1"/>
          <w:sz w:val="24"/>
          <w:szCs w:val="24"/>
        </w:rPr>
        <w:t>ани</w:t>
      </w:r>
      <w:r w:rsidRPr="00242199">
        <w:rPr>
          <w:rFonts w:ascii="Times New Roman" w:hAnsi="Times New Roman"/>
          <w:b/>
          <w:bCs/>
          <w:sz w:val="24"/>
          <w:szCs w:val="24"/>
        </w:rPr>
        <w:t>я.</w:t>
      </w:r>
      <w:r w:rsidRPr="00242199">
        <w:rPr>
          <w:rFonts w:ascii="Times New Roman" w:hAnsi="Times New Roman"/>
          <w:spacing w:val="1"/>
          <w:sz w:val="24"/>
          <w:szCs w:val="24"/>
        </w:rPr>
        <w:t>Г</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аф</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е п</w:t>
      </w:r>
      <w:r w:rsidRPr="00242199">
        <w:rPr>
          <w:rFonts w:ascii="Times New Roman" w:hAnsi="Times New Roman"/>
          <w:spacing w:val="1"/>
          <w:sz w:val="24"/>
          <w:szCs w:val="24"/>
        </w:rPr>
        <w:t>о</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z w:val="24"/>
          <w:szCs w:val="24"/>
        </w:rPr>
        <w:t>ж</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я иссл</w:t>
      </w:r>
      <w:r w:rsidRPr="00242199">
        <w:rPr>
          <w:rFonts w:ascii="Times New Roman" w:hAnsi="Times New Roman"/>
          <w:spacing w:val="-3"/>
          <w:sz w:val="24"/>
          <w:szCs w:val="24"/>
        </w:rPr>
        <w:t>е</w:t>
      </w:r>
      <w:r w:rsidRPr="00242199">
        <w:rPr>
          <w:rFonts w:ascii="Times New Roman" w:hAnsi="Times New Roman"/>
          <w:spacing w:val="1"/>
          <w:sz w:val="24"/>
          <w:szCs w:val="24"/>
        </w:rPr>
        <w:t>до</w:t>
      </w:r>
      <w:r w:rsidRPr="00242199">
        <w:rPr>
          <w:rFonts w:ascii="Times New Roman" w:hAnsi="Times New Roman"/>
          <w:sz w:val="24"/>
          <w:szCs w:val="24"/>
        </w:rPr>
        <w:t>в</w:t>
      </w:r>
      <w:r w:rsidRPr="00242199">
        <w:rPr>
          <w:rFonts w:ascii="Times New Roman" w:hAnsi="Times New Roman"/>
          <w:spacing w:val="-3"/>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 о</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w:t>
      </w:r>
      <w:r w:rsidRPr="00242199">
        <w:rPr>
          <w:rFonts w:ascii="Times New Roman" w:hAnsi="Times New Roman"/>
          <w:spacing w:val="-2"/>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z w:val="24"/>
          <w:szCs w:val="24"/>
        </w:rPr>
        <w:t>ыма</w:t>
      </w:r>
      <w:r w:rsidRPr="00242199">
        <w:rPr>
          <w:rFonts w:ascii="Times New Roman" w:hAnsi="Times New Roman"/>
          <w:spacing w:val="-3"/>
          <w:sz w:val="24"/>
          <w:szCs w:val="24"/>
        </w:rPr>
        <w:t>т</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ка. Эндемики.</w:t>
      </w:r>
    </w:p>
    <w:p w14:paraId="355D1B95"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А</w:t>
      </w:r>
      <w:r w:rsidRPr="00242199">
        <w:rPr>
          <w:rFonts w:ascii="Times New Roman" w:hAnsi="Times New Roman"/>
          <w:sz w:val="24"/>
          <w:szCs w:val="24"/>
        </w:rPr>
        <w:t>встрал</w:t>
      </w:r>
      <w:r w:rsidRPr="00242199">
        <w:rPr>
          <w:rFonts w:ascii="Times New Roman" w:hAnsi="Times New Roman"/>
          <w:spacing w:val="-2"/>
          <w:sz w:val="24"/>
          <w:szCs w:val="24"/>
        </w:rPr>
        <w:t>и</w:t>
      </w:r>
      <w:r w:rsidRPr="00242199">
        <w:rPr>
          <w:rFonts w:ascii="Times New Roman" w:hAnsi="Times New Roman"/>
          <w:spacing w:val="1"/>
          <w:sz w:val="24"/>
          <w:szCs w:val="24"/>
        </w:rPr>
        <w:t>й</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й С</w:t>
      </w:r>
      <w:r w:rsidRPr="00242199">
        <w:rPr>
          <w:rFonts w:ascii="Times New Roman" w:hAnsi="Times New Roman"/>
          <w:spacing w:val="-1"/>
          <w:sz w:val="24"/>
          <w:szCs w:val="24"/>
        </w:rPr>
        <w:t>ою</w:t>
      </w:r>
      <w:r w:rsidRPr="00242199">
        <w:rPr>
          <w:rFonts w:ascii="Times New Roman" w:hAnsi="Times New Roman"/>
          <w:sz w:val="24"/>
          <w:szCs w:val="24"/>
        </w:rPr>
        <w:t>з(ге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pacing w:val="4"/>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й</w:t>
      </w:r>
      <w:r w:rsidRPr="00242199">
        <w:rPr>
          <w:rFonts w:ascii="Times New Roman" w:hAnsi="Times New Roman"/>
          <w:spacing w:val="-4"/>
          <w:sz w:val="24"/>
          <w:szCs w:val="24"/>
        </w:rPr>
        <w:t>у</w:t>
      </w:r>
      <w:r w:rsidRPr="00242199">
        <w:rPr>
          <w:rFonts w:ascii="Times New Roman" w:hAnsi="Times New Roman"/>
          <w:spacing w:val="1"/>
          <w:sz w:val="24"/>
          <w:szCs w:val="24"/>
        </w:rPr>
        <w:t>ни</w:t>
      </w:r>
      <w:r w:rsidRPr="00242199">
        <w:rPr>
          <w:rFonts w:ascii="Times New Roman" w:hAnsi="Times New Roman"/>
          <w:sz w:val="24"/>
          <w:szCs w:val="24"/>
        </w:rPr>
        <w:t>к</w:t>
      </w:r>
      <w:r w:rsidRPr="00242199">
        <w:rPr>
          <w:rFonts w:ascii="Times New Roman" w:hAnsi="Times New Roman"/>
          <w:spacing w:val="-3"/>
          <w:sz w:val="24"/>
          <w:szCs w:val="24"/>
        </w:rPr>
        <w:t>у</w:t>
      </w:r>
      <w:r w:rsidRPr="00242199">
        <w:rPr>
          <w:rFonts w:ascii="Times New Roman" w:hAnsi="Times New Roman"/>
          <w:sz w:val="24"/>
          <w:szCs w:val="24"/>
        </w:rPr>
        <w:t>м–ст</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pacing w:val="1"/>
          <w:sz w:val="24"/>
          <w:szCs w:val="24"/>
        </w:rPr>
        <w:t>на</w:t>
      </w:r>
      <w:r w:rsidRPr="00242199">
        <w:rPr>
          <w:rFonts w:ascii="Times New Roman" w:hAnsi="Times New Roman"/>
          <w:sz w:val="24"/>
          <w:szCs w:val="24"/>
        </w:rPr>
        <w:t>-</w:t>
      </w:r>
      <w:r w:rsidRPr="00242199">
        <w:rPr>
          <w:rFonts w:ascii="Times New Roman" w:hAnsi="Times New Roman"/>
          <w:spacing w:val="-3"/>
          <w:sz w:val="24"/>
          <w:szCs w:val="24"/>
        </w:rPr>
        <w:t>м</w:t>
      </w:r>
      <w:r w:rsidRPr="00242199">
        <w:rPr>
          <w:rFonts w:ascii="Times New Roman" w:hAnsi="Times New Roman"/>
          <w:sz w:val="24"/>
          <w:szCs w:val="24"/>
        </w:rPr>
        <w:t>ате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2"/>
          <w:sz w:val="24"/>
          <w:szCs w:val="24"/>
        </w:rPr>
        <w:t>к</w:t>
      </w:r>
      <w:r w:rsidRPr="00242199">
        <w:rPr>
          <w:rFonts w:ascii="Times New Roman" w:hAnsi="Times New Roman"/>
          <w:sz w:val="24"/>
          <w:szCs w:val="24"/>
        </w:rPr>
        <w:t>;са</w:t>
      </w:r>
      <w:r w:rsidRPr="00242199">
        <w:rPr>
          <w:rFonts w:ascii="Times New Roman" w:hAnsi="Times New Roman"/>
          <w:spacing w:val="-2"/>
          <w:sz w:val="24"/>
          <w:szCs w:val="24"/>
        </w:rPr>
        <w:t>м</w:t>
      </w:r>
      <w:r w:rsidRPr="00242199">
        <w:rPr>
          <w:rFonts w:ascii="Times New Roman" w:hAnsi="Times New Roman"/>
          <w:spacing w:val="-1"/>
          <w:sz w:val="24"/>
          <w:szCs w:val="24"/>
        </w:rPr>
        <w:t>ы</w:t>
      </w:r>
      <w:r w:rsidRPr="00242199">
        <w:rPr>
          <w:rFonts w:ascii="Times New Roman" w:hAnsi="Times New Roman"/>
          <w:sz w:val="24"/>
          <w:szCs w:val="24"/>
        </w:rPr>
        <w:t>й ма</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ь</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ймат</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2"/>
          <w:sz w:val="24"/>
          <w:szCs w:val="24"/>
        </w:rPr>
        <w:t>к</w:t>
      </w:r>
      <w:r w:rsidRPr="00242199">
        <w:rPr>
          <w:rFonts w:ascii="Times New Roman" w:hAnsi="Times New Roman"/>
          <w:sz w:val="24"/>
          <w:szCs w:val="24"/>
        </w:rPr>
        <w:t xml:space="preserve">, </w:t>
      </w:r>
      <w:r w:rsidRPr="00242199">
        <w:rPr>
          <w:rFonts w:ascii="Times New Roman" w:hAnsi="Times New Roman"/>
          <w:spacing w:val="1"/>
          <w:sz w:val="24"/>
          <w:szCs w:val="24"/>
        </w:rPr>
        <w:t>н</w:t>
      </w:r>
      <w:r w:rsidRPr="00242199">
        <w:rPr>
          <w:rFonts w:ascii="Times New Roman" w:hAnsi="Times New Roman"/>
          <w:sz w:val="24"/>
          <w:szCs w:val="24"/>
        </w:rPr>
        <w:t>о</w:t>
      </w:r>
      <w:r w:rsidRPr="00242199">
        <w:rPr>
          <w:rFonts w:ascii="Times New Roman" w:hAnsi="Times New Roman"/>
          <w:spacing w:val="-1"/>
          <w:sz w:val="24"/>
          <w:szCs w:val="24"/>
        </w:rPr>
        <w:t>о</w:t>
      </w:r>
      <w:r w:rsidRPr="00242199">
        <w:rPr>
          <w:rFonts w:ascii="Times New Roman" w:hAnsi="Times New Roman"/>
          <w:spacing w:val="1"/>
          <w:sz w:val="24"/>
          <w:szCs w:val="24"/>
        </w:rPr>
        <w:t>дн</w:t>
      </w:r>
      <w:r w:rsidRPr="00242199">
        <w:rPr>
          <w:rFonts w:ascii="Times New Roman" w:hAnsi="Times New Roman"/>
          <w:sz w:val="24"/>
          <w:szCs w:val="24"/>
        </w:rPr>
        <w:t>а</w:t>
      </w:r>
      <w:r w:rsidRPr="00242199">
        <w:rPr>
          <w:rFonts w:ascii="Times New Roman" w:hAnsi="Times New Roman"/>
          <w:spacing w:val="1"/>
          <w:sz w:val="24"/>
          <w:szCs w:val="24"/>
        </w:rPr>
        <w:t xml:space="preserve"> и</w:t>
      </w:r>
      <w:r w:rsidRPr="00242199">
        <w:rPr>
          <w:rFonts w:ascii="Times New Roman" w:hAnsi="Times New Roman"/>
          <w:sz w:val="24"/>
          <w:szCs w:val="24"/>
        </w:rPr>
        <w:t xml:space="preserve">з </w:t>
      </w:r>
      <w:r w:rsidRPr="00242199">
        <w:rPr>
          <w:rFonts w:ascii="Times New Roman" w:hAnsi="Times New Roman"/>
          <w:spacing w:val="-2"/>
          <w:sz w:val="24"/>
          <w:szCs w:val="24"/>
        </w:rPr>
        <w:t>к</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pacing w:val="1"/>
          <w:sz w:val="24"/>
          <w:szCs w:val="24"/>
        </w:rPr>
        <w:t>пн</w:t>
      </w:r>
      <w:r w:rsidRPr="00242199">
        <w:rPr>
          <w:rFonts w:ascii="Times New Roman" w:hAnsi="Times New Roman"/>
          <w:spacing w:val="-2"/>
          <w:sz w:val="24"/>
          <w:szCs w:val="24"/>
        </w:rPr>
        <w:t>е</w:t>
      </w:r>
      <w:r w:rsidRPr="00242199">
        <w:rPr>
          <w:rFonts w:ascii="Times New Roman" w:hAnsi="Times New Roman"/>
          <w:spacing w:val="1"/>
          <w:sz w:val="24"/>
          <w:szCs w:val="24"/>
        </w:rPr>
        <w:t>й</w:t>
      </w:r>
      <w:r w:rsidRPr="00242199">
        <w:rPr>
          <w:rFonts w:ascii="Times New Roman" w:hAnsi="Times New Roman"/>
          <w:spacing w:val="-3"/>
          <w:sz w:val="24"/>
          <w:szCs w:val="24"/>
        </w:rPr>
        <w:t>ш</w:t>
      </w:r>
      <w:r w:rsidRPr="00242199">
        <w:rPr>
          <w:rFonts w:ascii="Times New Roman" w:hAnsi="Times New Roman"/>
          <w:spacing w:val="1"/>
          <w:sz w:val="24"/>
          <w:szCs w:val="24"/>
        </w:rPr>
        <w:t>и</w:t>
      </w:r>
      <w:r w:rsidRPr="00242199">
        <w:rPr>
          <w:rFonts w:ascii="Times New Roman" w:hAnsi="Times New Roman"/>
          <w:sz w:val="24"/>
          <w:szCs w:val="24"/>
        </w:rPr>
        <w:t>х</w:t>
      </w:r>
      <w:r w:rsidRPr="00242199">
        <w:rPr>
          <w:rFonts w:ascii="Times New Roman" w:hAnsi="Times New Roman"/>
          <w:spacing w:val="-1"/>
          <w:sz w:val="24"/>
          <w:szCs w:val="24"/>
        </w:rPr>
        <w:t>п</w:t>
      </w:r>
      <w:r w:rsidRPr="00242199">
        <w:rPr>
          <w:rFonts w:ascii="Times New Roman" w:hAnsi="Times New Roman"/>
          <w:sz w:val="24"/>
          <w:szCs w:val="24"/>
        </w:rPr>
        <w:t>от</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ри</w:t>
      </w:r>
      <w:r w:rsidRPr="00242199">
        <w:rPr>
          <w:rFonts w:ascii="Times New Roman" w:hAnsi="Times New Roman"/>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ис</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нм</w:t>
      </w:r>
      <w:r w:rsidRPr="00242199">
        <w:rPr>
          <w:rFonts w:ascii="Times New Roman" w:hAnsi="Times New Roman"/>
          <w:spacing w:val="-2"/>
          <w:sz w:val="24"/>
          <w:szCs w:val="24"/>
        </w:rPr>
        <w:t>и</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 вы</w:t>
      </w:r>
      <w:r w:rsidRPr="00242199">
        <w:rPr>
          <w:rFonts w:ascii="Times New Roman" w:hAnsi="Times New Roman"/>
          <w:spacing w:val="1"/>
          <w:sz w:val="24"/>
          <w:szCs w:val="24"/>
        </w:rPr>
        <w:t>д</w:t>
      </w:r>
      <w:r w:rsidRPr="00242199">
        <w:rPr>
          <w:rFonts w:ascii="Times New Roman" w:hAnsi="Times New Roman"/>
          <w:sz w:val="24"/>
          <w:szCs w:val="24"/>
        </w:rPr>
        <w:t>ел</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об</w:t>
      </w:r>
      <w:r w:rsidRPr="00242199">
        <w:rPr>
          <w:rFonts w:ascii="Times New Roman" w:hAnsi="Times New Roman"/>
          <w:spacing w:val="1"/>
          <w:sz w:val="24"/>
          <w:szCs w:val="24"/>
        </w:rPr>
        <w:t>о</w:t>
      </w:r>
      <w:r w:rsidRPr="00242199">
        <w:rPr>
          <w:rFonts w:ascii="Times New Roman" w:hAnsi="Times New Roman"/>
          <w:sz w:val="24"/>
          <w:szCs w:val="24"/>
        </w:rPr>
        <w:t>гок</w:t>
      </w:r>
      <w:r w:rsidRPr="00242199">
        <w:rPr>
          <w:rFonts w:ascii="Times New Roman" w:hAnsi="Times New Roman"/>
          <w:spacing w:val="-3"/>
          <w:sz w:val="24"/>
          <w:szCs w:val="24"/>
        </w:rPr>
        <w:t>у</w:t>
      </w:r>
      <w:r w:rsidRPr="00242199">
        <w:rPr>
          <w:rFonts w:ascii="Times New Roman" w:hAnsi="Times New Roman"/>
          <w:spacing w:val="-1"/>
          <w:sz w:val="24"/>
          <w:szCs w:val="24"/>
        </w:rPr>
        <w:t>ль</w:t>
      </w:r>
      <w:r w:rsidRPr="00242199">
        <w:rPr>
          <w:rFonts w:ascii="Times New Roman" w:hAnsi="Times New Roman"/>
          <w:spacing w:val="2"/>
          <w:sz w:val="24"/>
          <w:szCs w:val="24"/>
        </w:rPr>
        <w:t>т</w:t>
      </w:r>
      <w:r w:rsidRPr="00242199">
        <w:rPr>
          <w:rFonts w:ascii="Times New Roman" w:hAnsi="Times New Roman"/>
          <w:spacing w:val="-4"/>
          <w:sz w:val="24"/>
          <w:szCs w:val="24"/>
        </w:rPr>
        <w:t>у</w:t>
      </w:r>
      <w:r w:rsidRPr="00242199">
        <w:rPr>
          <w:rFonts w:ascii="Times New Roman" w:hAnsi="Times New Roman"/>
          <w:spacing w:val="1"/>
          <w:sz w:val="24"/>
          <w:szCs w:val="24"/>
        </w:rPr>
        <w:t>рно</w:t>
      </w:r>
      <w:r w:rsidRPr="00242199">
        <w:rPr>
          <w:rFonts w:ascii="Times New Roman" w:hAnsi="Times New Roman"/>
          <w:sz w:val="24"/>
          <w:szCs w:val="24"/>
        </w:rPr>
        <w:t>гот</w:t>
      </w:r>
      <w:r w:rsidRPr="00242199">
        <w:rPr>
          <w:rFonts w:ascii="Times New Roman" w:hAnsi="Times New Roman"/>
          <w:spacing w:val="-2"/>
          <w:sz w:val="24"/>
          <w:szCs w:val="24"/>
        </w:rPr>
        <w:t>и</w:t>
      </w:r>
      <w:r w:rsidRPr="00242199">
        <w:rPr>
          <w:rFonts w:ascii="Times New Roman" w:hAnsi="Times New Roman"/>
          <w:spacing w:val="1"/>
          <w:sz w:val="24"/>
          <w:szCs w:val="24"/>
        </w:rPr>
        <w:t>п</w:t>
      </w:r>
      <w:r w:rsidRPr="00242199">
        <w:rPr>
          <w:rFonts w:ascii="Times New Roman" w:hAnsi="Times New Roman"/>
          <w:sz w:val="24"/>
          <w:szCs w:val="24"/>
        </w:rPr>
        <w:t>а австра</w:t>
      </w:r>
      <w:r w:rsidRPr="00242199">
        <w:rPr>
          <w:rFonts w:ascii="Times New Roman" w:hAnsi="Times New Roman"/>
          <w:spacing w:val="-3"/>
          <w:sz w:val="24"/>
          <w:szCs w:val="24"/>
        </w:rPr>
        <w:t>л</w:t>
      </w:r>
      <w:r w:rsidRPr="00242199">
        <w:rPr>
          <w:rFonts w:ascii="Times New Roman" w:hAnsi="Times New Roman"/>
          <w:spacing w:val="1"/>
          <w:sz w:val="24"/>
          <w:szCs w:val="24"/>
        </w:rPr>
        <w:t>ий</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7"/>
          <w:sz w:val="24"/>
          <w:szCs w:val="24"/>
        </w:rPr>
        <w:t>о</w:t>
      </w:r>
      <w:r w:rsidRPr="00242199">
        <w:rPr>
          <w:rFonts w:ascii="Times New Roman" w:hAnsi="Times New Roman"/>
          <w:spacing w:val="-2"/>
          <w:sz w:val="24"/>
          <w:szCs w:val="24"/>
        </w:rPr>
        <w:t>-</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2"/>
          <w:sz w:val="24"/>
          <w:szCs w:val="24"/>
        </w:rPr>
        <w:t>о</w:t>
      </w:r>
      <w:r w:rsidRPr="00242199">
        <w:rPr>
          <w:rFonts w:ascii="Times New Roman" w:hAnsi="Times New Roman"/>
          <w:sz w:val="24"/>
          <w:szCs w:val="24"/>
        </w:rPr>
        <w:t>зе</w:t>
      </w:r>
      <w:r w:rsidRPr="00242199">
        <w:rPr>
          <w:rFonts w:ascii="Times New Roman" w:hAnsi="Times New Roman"/>
          <w:spacing w:val="-1"/>
          <w:sz w:val="24"/>
          <w:szCs w:val="24"/>
        </w:rPr>
        <w:t>л</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д</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го</w:t>
      </w:r>
      <w:r w:rsidRPr="00242199">
        <w:rPr>
          <w:rFonts w:ascii="Times New Roman" w:hAnsi="Times New Roman"/>
          <w:spacing w:val="-2"/>
          <w:sz w:val="24"/>
          <w:szCs w:val="24"/>
        </w:rPr>
        <w:t>г</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2"/>
          <w:sz w:val="24"/>
          <w:szCs w:val="24"/>
        </w:rPr>
        <w:t>а</w:t>
      </w:r>
      <w:r w:rsidRPr="00242199">
        <w:rPr>
          <w:rFonts w:ascii="Times New Roman" w:hAnsi="Times New Roman"/>
          <w:sz w:val="24"/>
          <w:szCs w:val="24"/>
        </w:rPr>
        <w:t xml:space="preserve">, </w:t>
      </w:r>
      <w:r w:rsidRPr="00242199">
        <w:rPr>
          <w:rFonts w:ascii="Times New Roman" w:hAnsi="Times New Roman"/>
          <w:spacing w:val="1"/>
          <w:sz w:val="24"/>
          <w:szCs w:val="24"/>
        </w:rPr>
        <w:t>о</w:t>
      </w:r>
      <w:r w:rsidRPr="00242199">
        <w:rPr>
          <w:rFonts w:ascii="Times New Roman" w:hAnsi="Times New Roman"/>
          <w:sz w:val="24"/>
          <w:szCs w:val="24"/>
        </w:rPr>
        <w:t>тс</w:t>
      </w:r>
      <w:r w:rsidRPr="00242199">
        <w:rPr>
          <w:rFonts w:ascii="Times New Roman" w:hAnsi="Times New Roman"/>
          <w:spacing w:val="-4"/>
          <w:sz w:val="24"/>
          <w:szCs w:val="24"/>
        </w:rPr>
        <w:t>у</w:t>
      </w:r>
      <w:r w:rsidRPr="00242199">
        <w:rPr>
          <w:rFonts w:ascii="Times New Roman" w:hAnsi="Times New Roman"/>
          <w:sz w:val="24"/>
          <w:szCs w:val="24"/>
        </w:rPr>
        <w:t>тст</w:t>
      </w:r>
      <w:r w:rsidRPr="00242199">
        <w:rPr>
          <w:rFonts w:ascii="Times New Roman" w:hAnsi="Times New Roman"/>
          <w:spacing w:val="-1"/>
          <w:sz w:val="24"/>
          <w:szCs w:val="24"/>
        </w:rPr>
        <w:t>в</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z w:val="24"/>
          <w:szCs w:val="24"/>
        </w:rPr>
        <w:t>ст</w:t>
      </w:r>
      <w:r w:rsidRPr="00242199">
        <w:rPr>
          <w:rFonts w:ascii="Times New Roman" w:hAnsi="Times New Roman"/>
          <w:spacing w:val="-3"/>
          <w:sz w:val="24"/>
          <w:szCs w:val="24"/>
        </w:rPr>
        <w:t>в</w:t>
      </w:r>
      <w:r w:rsidRPr="00242199">
        <w:rPr>
          <w:rFonts w:ascii="Times New Roman" w:hAnsi="Times New Roman"/>
          <w:sz w:val="24"/>
          <w:szCs w:val="24"/>
        </w:rPr>
        <w:t>а</w:t>
      </w:r>
      <w:r w:rsidRPr="00242199">
        <w:rPr>
          <w:rFonts w:ascii="Times New Roman" w:hAnsi="Times New Roman"/>
          <w:spacing w:val="1"/>
          <w:sz w:val="24"/>
          <w:szCs w:val="24"/>
        </w:rPr>
        <w:t>о</w:t>
      </w:r>
      <w:r w:rsidRPr="00242199">
        <w:rPr>
          <w:rFonts w:ascii="Times New Roman" w:hAnsi="Times New Roman"/>
          <w:spacing w:val="-3"/>
          <w:sz w:val="24"/>
          <w:szCs w:val="24"/>
        </w:rPr>
        <w:t>т</w:t>
      </w:r>
      <w:r w:rsidRPr="00242199">
        <w:rPr>
          <w:rFonts w:ascii="Times New Roman" w:hAnsi="Times New Roman"/>
          <w:sz w:val="24"/>
          <w:szCs w:val="24"/>
        </w:rPr>
        <w:t>ста</w:t>
      </w:r>
      <w:r w:rsidRPr="00242199">
        <w:rPr>
          <w:rFonts w:ascii="Times New Roman" w:hAnsi="Times New Roman"/>
          <w:spacing w:val="-1"/>
          <w:sz w:val="24"/>
          <w:szCs w:val="24"/>
        </w:rPr>
        <w:t>лы</w:t>
      </w:r>
      <w:r w:rsidRPr="00242199">
        <w:rPr>
          <w:rFonts w:ascii="Times New Roman" w:hAnsi="Times New Roman"/>
          <w:sz w:val="24"/>
          <w:szCs w:val="24"/>
        </w:rPr>
        <w:t>хи</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1"/>
          <w:sz w:val="24"/>
          <w:szCs w:val="24"/>
        </w:rPr>
        <w:t>в</w:t>
      </w:r>
      <w:r w:rsidRPr="00242199">
        <w:rPr>
          <w:rFonts w:ascii="Times New Roman" w:hAnsi="Times New Roman"/>
          <w:spacing w:val="1"/>
          <w:sz w:val="24"/>
          <w:szCs w:val="24"/>
        </w:rPr>
        <w:t>и</w:t>
      </w:r>
      <w:r w:rsidRPr="00242199">
        <w:rPr>
          <w:rFonts w:ascii="Times New Roman" w:hAnsi="Times New Roman"/>
          <w:spacing w:val="-3"/>
          <w:sz w:val="24"/>
          <w:szCs w:val="24"/>
        </w:rPr>
        <w:t>т</w:t>
      </w:r>
      <w:r w:rsidRPr="00242199">
        <w:rPr>
          <w:rFonts w:ascii="Times New Roman" w:hAnsi="Times New Roman"/>
          <w:spacing w:val="1"/>
          <w:sz w:val="24"/>
          <w:szCs w:val="24"/>
        </w:rPr>
        <w:t>ы</w:t>
      </w:r>
      <w:r w:rsidRPr="00242199">
        <w:rPr>
          <w:rFonts w:ascii="Times New Roman" w:hAnsi="Times New Roman"/>
          <w:sz w:val="24"/>
          <w:szCs w:val="24"/>
        </w:rPr>
        <w:t>хт</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т</w:t>
      </w:r>
      <w:r w:rsidRPr="00242199">
        <w:rPr>
          <w:rFonts w:ascii="Times New Roman" w:hAnsi="Times New Roman"/>
          <w:spacing w:val="-1"/>
          <w:sz w:val="24"/>
          <w:szCs w:val="24"/>
        </w:rPr>
        <w:t>ор</w:t>
      </w:r>
      <w:r w:rsidRPr="00242199">
        <w:rPr>
          <w:rFonts w:ascii="Times New Roman" w:hAnsi="Times New Roman"/>
          <w:spacing w:val="1"/>
          <w:sz w:val="24"/>
          <w:szCs w:val="24"/>
        </w:rPr>
        <w:t>ий</w:t>
      </w:r>
      <w:r w:rsidRPr="00242199">
        <w:rPr>
          <w:rFonts w:ascii="Times New Roman" w:hAnsi="Times New Roman"/>
          <w:sz w:val="24"/>
          <w:szCs w:val="24"/>
        </w:rPr>
        <w:t>, сл</w:t>
      </w:r>
      <w:r w:rsidRPr="00242199">
        <w:rPr>
          <w:rFonts w:ascii="Times New Roman" w:hAnsi="Times New Roman"/>
          <w:spacing w:val="-3"/>
          <w:sz w:val="24"/>
          <w:szCs w:val="24"/>
        </w:rPr>
        <w:t>а</w:t>
      </w:r>
      <w:r w:rsidRPr="00242199">
        <w:rPr>
          <w:rFonts w:ascii="Times New Roman" w:hAnsi="Times New Roman"/>
          <w:spacing w:val="1"/>
          <w:sz w:val="24"/>
          <w:szCs w:val="24"/>
        </w:rPr>
        <w:t>б</w:t>
      </w:r>
      <w:r w:rsidRPr="00242199">
        <w:rPr>
          <w:rFonts w:ascii="Times New Roman" w:hAnsi="Times New Roman"/>
          <w:sz w:val="24"/>
          <w:szCs w:val="24"/>
        </w:rPr>
        <w:t>освяз</w:t>
      </w:r>
      <w:r w:rsidRPr="00242199">
        <w:rPr>
          <w:rFonts w:ascii="Times New Roman" w:hAnsi="Times New Roman"/>
          <w:spacing w:val="-3"/>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ны</w:t>
      </w:r>
      <w:r w:rsidRPr="00242199">
        <w:rPr>
          <w:rFonts w:ascii="Times New Roman" w:hAnsi="Times New Roman"/>
          <w:sz w:val="24"/>
          <w:szCs w:val="24"/>
        </w:rPr>
        <w:t>х</w:t>
      </w:r>
      <w:r w:rsidRPr="00242199">
        <w:rPr>
          <w:rFonts w:ascii="Times New Roman" w:hAnsi="Times New Roman"/>
          <w:spacing w:val="1"/>
          <w:sz w:val="24"/>
          <w:szCs w:val="24"/>
        </w:rPr>
        <w:t xml:space="preserve"> др</w:t>
      </w:r>
      <w:r w:rsidRPr="00242199">
        <w:rPr>
          <w:rFonts w:ascii="Times New Roman" w:hAnsi="Times New Roman"/>
          <w:spacing w:val="-4"/>
          <w:sz w:val="24"/>
          <w:szCs w:val="24"/>
        </w:rPr>
        <w:t>у</w:t>
      </w:r>
      <w:r w:rsidRPr="00242199">
        <w:rPr>
          <w:rFonts w:ascii="Times New Roman" w:hAnsi="Times New Roman"/>
          <w:sz w:val="24"/>
          <w:szCs w:val="24"/>
        </w:rPr>
        <w:t xml:space="preserve">гс </w:t>
      </w:r>
      <w:r w:rsidRPr="00242199">
        <w:rPr>
          <w:rFonts w:ascii="Times New Roman" w:hAnsi="Times New Roman"/>
          <w:spacing w:val="1"/>
          <w:sz w:val="24"/>
          <w:szCs w:val="24"/>
        </w:rPr>
        <w:t>др</w:t>
      </w:r>
      <w:r w:rsidRPr="00242199">
        <w:rPr>
          <w:rFonts w:ascii="Times New Roman" w:hAnsi="Times New Roman"/>
          <w:spacing w:val="-4"/>
          <w:sz w:val="24"/>
          <w:szCs w:val="24"/>
        </w:rPr>
        <w:t>у</w:t>
      </w:r>
      <w:r w:rsidRPr="00242199">
        <w:rPr>
          <w:rFonts w:ascii="Times New Roman" w:hAnsi="Times New Roman"/>
          <w:sz w:val="24"/>
          <w:szCs w:val="24"/>
        </w:rPr>
        <w:t>г</w:t>
      </w:r>
      <w:r w:rsidRPr="00242199">
        <w:rPr>
          <w:rFonts w:ascii="Times New Roman" w:hAnsi="Times New Roman"/>
          <w:spacing w:val="2"/>
          <w:sz w:val="24"/>
          <w:szCs w:val="24"/>
        </w:rPr>
        <w:t>о</w:t>
      </w:r>
      <w:r w:rsidRPr="00242199">
        <w:rPr>
          <w:rFonts w:ascii="Times New Roman" w:hAnsi="Times New Roman"/>
          <w:spacing w:val="-3"/>
          <w:sz w:val="24"/>
          <w:szCs w:val="24"/>
        </w:rPr>
        <w:t>м</w:t>
      </w:r>
      <w:r w:rsidRPr="00242199">
        <w:rPr>
          <w:rFonts w:ascii="Times New Roman" w:hAnsi="Times New Roman"/>
          <w:sz w:val="24"/>
          <w:szCs w:val="24"/>
        </w:rPr>
        <w:t>;</w:t>
      </w:r>
      <w:r w:rsidRPr="00242199">
        <w:rPr>
          <w:rFonts w:ascii="Times New Roman" w:hAnsi="Times New Roman"/>
          <w:spacing w:val="-1"/>
          <w:sz w:val="24"/>
          <w:szCs w:val="24"/>
        </w:rPr>
        <w:t>в</w:t>
      </w:r>
      <w:r w:rsidRPr="00242199">
        <w:rPr>
          <w:rFonts w:ascii="Times New Roman" w:hAnsi="Times New Roman"/>
          <w:spacing w:val="1"/>
          <w:sz w:val="24"/>
          <w:szCs w:val="24"/>
        </w:rPr>
        <w:t>ы</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1"/>
          <w:sz w:val="24"/>
          <w:szCs w:val="24"/>
        </w:rPr>
        <w:t>в</w:t>
      </w:r>
      <w:r w:rsidRPr="00242199">
        <w:rPr>
          <w:rFonts w:ascii="Times New Roman" w:hAnsi="Times New Roman"/>
          <w:spacing w:val="1"/>
          <w:sz w:val="24"/>
          <w:szCs w:val="24"/>
        </w:rPr>
        <w:t>и</w:t>
      </w:r>
      <w:r w:rsidRPr="00242199">
        <w:rPr>
          <w:rFonts w:ascii="Times New Roman" w:hAnsi="Times New Roman"/>
          <w:sz w:val="24"/>
          <w:szCs w:val="24"/>
        </w:rPr>
        <w:t>тая э</w:t>
      </w:r>
      <w:r w:rsidRPr="00242199">
        <w:rPr>
          <w:rFonts w:ascii="Times New Roman" w:hAnsi="Times New Roman"/>
          <w:spacing w:val="-3"/>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ка с</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z w:val="24"/>
          <w:szCs w:val="24"/>
        </w:rPr>
        <w:t>ы</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pacing w:val="1"/>
          <w:sz w:val="24"/>
          <w:szCs w:val="24"/>
        </w:rPr>
        <w:t>ы</w:t>
      </w:r>
      <w:r w:rsidRPr="00242199">
        <w:rPr>
          <w:rFonts w:ascii="Times New Roman" w:hAnsi="Times New Roman"/>
          <w:sz w:val="24"/>
          <w:szCs w:val="24"/>
        </w:rPr>
        <w:t>вает</w:t>
      </w:r>
      <w:r w:rsidRPr="00242199">
        <w:rPr>
          <w:rFonts w:ascii="Times New Roman" w:hAnsi="Times New Roman"/>
          <w:spacing w:val="-3"/>
          <w:sz w:val="24"/>
          <w:szCs w:val="24"/>
        </w:rPr>
        <w:t>с</w:t>
      </w:r>
      <w:r w:rsidRPr="00242199">
        <w:rPr>
          <w:rFonts w:ascii="Times New Roman" w:hAnsi="Times New Roman"/>
          <w:sz w:val="24"/>
          <w:szCs w:val="24"/>
        </w:rPr>
        <w:t>я насвоих</w:t>
      </w:r>
      <w:r w:rsidRPr="00242199">
        <w:rPr>
          <w:rFonts w:ascii="Times New Roman" w:hAnsi="Times New Roman"/>
          <w:spacing w:val="1"/>
          <w:sz w:val="24"/>
          <w:szCs w:val="24"/>
        </w:rPr>
        <w:t>р</w:t>
      </w:r>
      <w:r w:rsidRPr="00242199">
        <w:rPr>
          <w:rFonts w:ascii="Times New Roman" w:hAnsi="Times New Roman"/>
          <w:sz w:val="24"/>
          <w:szCs w:val="24"/>
        </w:rPr>
        <w:t>ес</w:t>
      </w:r>
      <w:r w:rsidRPr="00242199">
        <w:rPr>
          <w:rFonts w:ascii="Times New Roman" w:hAnsi="Times New Roman"/>
          <w:spacing w:val="-3"/>
          <w:sz w:val="24"/>
          <w:szCs w:val="24"/>
        </w:rPr>
        <w:t>у</w:t>
      </w:r>
      <w:r w:rsidRPr="00242199">
        <w:rPr>
          <w:rFonts w:ascii="Times New Roman" w:hAnsi="Times New Roman"/>
          <w:spacing w:val="1"/>
          <w:sz w:val="24"/>
          <w:szCs w:val="24"/>
        </w:rPr>
        <w:t>р</w:t>
      </w:r>
      <w:r w:rsidRPr="00242199">
        <w:rPr>
          <w:rFonts w:ascii="Times New Roman" w:hAnsi="Times New Roman"/>
          <w:sz w:val="24"/>
          <w:szCs w:val="24"/>
        </w:rPr>
        <w:t>са</w:t>
      </w:r>
      <w:r w:rsidRPr="00242199">
        <w:rPr>
          <w:rFonts w:ascii="Times New Roman" w:hAnsi="Times New Roman"/>
          <w:spacing w:val="1"/>
          <w:sz w:val="24"/>
          <w:szCs w:val="24"/>
        </w:rPr>
        <w:t>х</w:t>
      </w:r>
      <w:r w:rsidRPr="00242199">
        <w:rPr>
          <w:rFonts w:ascii="Times New Roman" w:hAnsi="Times New Roman"/>
          <w:sz w:val="24"/>
          <w:szCs w:val="24"/>
        </w:rPr>
        <w:t>).</w:t>
      </w:r>
    </w:p>
    <w:p w14:paraId="4FF7E49E"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О</w:t>
      </w:r>
      <w:r w:rsidRPr="00242199">
        <w:rPr>
          <w:rFonts w:ascii="Times New Roman" w:hAnsi="Times New Roman"/>
          <w:sz w:val="24"/>
          <w:szCs w:val="24"/>
        </w:rPr>
        <w:t>кеа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3"/>
          <w:sz w:val="24"/>
          <w:szCs w:val="24"/>
        </w:rPr>
        <w:t>у</w:t>
      </w:r>
      <w:r w:rsidRPr="00242199">
        <w:rPr>
          <w:rFonts w:ascii="Times New Roman" w:hAnsi="Times New Roman"/>
          <w:spacing w:val="1"/>
          <w:sz w:val="24"/>
          <w:szCs w:val="24"/>
        </w:rPr>
        <w:t>ни</w:t>
      </w:r>
      <w:r w:rsidRPr="00242199">
        <w:rPr>
          <w:rFonts w:ascii="Times New Roman" w:hAnsi="Times New Roman"/>
          <w:sz w:val="24"/>
          <w:szCs w:val="24"/>
        </w:rPr>
        <w:t>кал</w:t>
      </w:r>
      <w:r w:rsidRPr="00242199">
        <w:rPr>
          <w:rFonts w:ascii="Times New Roman" w:hAnsi="Times New Roman"/>
          <w:spacing w:val="-1"/>
          <w:sz w:val="24"/>
          <w:szCs w:val="24"/>
        </w:rPr>
        <w:t>ьн</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азова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е–к</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pacing w:val="1"/>
          <w:sz w:val="24"/>
          <w:szCs w:val="24"/>
        </w:rPr>
        <w:t>пн</w:t>
      </w:r>
      <w:r w:rsidRPr="00242199">
        <w:rPr>
          <w:rFonts w:ascii="Times New Roman" w:hAnsi="Times New Roman"/>
          <w:spacing w:val="-2"/>
          <w:sz w:val="24"/>
          <w:szCs w:val="24"/>
        </w:rPr>
        <w:t>е</w:t>
      </w:r>
      <w:r w:rsidRPr="00242199">
        <w:rPr>
          <w:rFonts w:ascii="Times New Roman" w:hAnsi="Times New Roman"/>
          <w:spacing w:val="1"/>
          <w:sz w:val="24"/>
          <w:szCs w:val="24"/>
        </w:rPr>
        <w:t>й</w:t>
      </w:r>
      <w:r w:rsidRPr="00242199">
        <w:rPr>
          <w:rFonts w:ascii="Times New Roman" w:hAnsi="Times New Roman"/>
          <w:sz w:val="24"/>
          <w:szCs w:val="24"/>
        </w:rPr>
        <w:t>шеев м</w:t>
      </w:r>
      <w:r w:rsidRPr="00242199">
        <w:rPr>
          <w:rFonts w:ascii="Times New Roman" w:hAnsi="Times New Roman"/>
          <w:spacing w:val="-2"/>
          <w:sz w:val="24"/>
          <w:szCs w:val="24"/>
        </w:rPr>
        <w:t>и</w:t>
      </w:r>
      <w:r w:rsidRPr="00242199">
        <w:rPr>
          <w:rFonts w:ascii="Times New Roman" w:hAnsi="Times New Roman"/>
          <w:spacing w:val="1"/>
          <w:sz w:val="24"/>
          <w:szCs w:val="24"/>
        </w:rPr>
        <w:t>р</w:t>
      </w:r>
      <w:r w:rsidRPr="00242199">
        <w:rPr>
          <w:rFonts w:ascii="Times New Roman" w:hAnsi="Times New Roman"/>
          <w:sz w:val="24"/>
          <w:szCs w:val="24"/>
        </w:rPr>
        <w:t>е скопле</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ро</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в;с</w:t>
      </w:r>
      <w:r w:rsidRPr="00242199">
        <w:rPr>
          <w:rFonts w:ascii="Times New Roman" w:hAnsi="Times New Roman"/>
          <w:spacing w:val="1"/>
          <w:sz w:val="24"/>
          <w:szCs w:val="24"/>
        </w:rPr>
        <w:t>п</w:t>
      </w:r>
      <w:r w:rsidRPr="00242199">
        <w:rPr>
          <w:rFonts w:ascii="Times New Roman" w:hAnsi="Times New Roman"/>
          <w:spacing w:val="-2"/>
          <w:sz w:val="24"/>
          <w:szCs w:val="24"/>
        </w:rPr>
        <w:t>е</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об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2"/>
          <w:sz w:val="24"/>
          <w:szCs w:val="24"/>
        </w:rPr>
        <w:t>е</w:t>
      </w:r>
      <w:r w:rsidRPr="00242199">
        <w:rPr>
          <w:rFonts w:ascii="Times New Roman" w:hAnsi="Times New Roman"/>
          <w:sz w:val="24"/>
          <w:szCs w:val="24"/>
        </w:rPr>
        <w:t>х</w:t>
      </w:r>
      <w:r w:rsidRPr="00242199">
        <w:rPr>
          <w:rFonts w:ascii="Times New Roman" w:hAnsi="Times New Roman"/>
          <w:spacing w:val="-1"/>
          <w:sz w:val="24"/>
          <w:szCs w:val="24"/>
        </w:rPr>
        <w:t>о</w:t>
      </w:r>
      <w:r w:rsidRPr="00242199">
        <w:rPr>
          <w:rFonts w:ascii="Times New Roman" w:hAnsi="Times New Roman"/>
          <w:sz w:val="24"/>
          <w:szCs w:val="24"/>
        </w:rPr>
        <w:t>ст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2"/>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хг</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pacing w:val="-1"/>
          <w:sz w:val="24"/>
          <w:szCs w:val="24"/>
        </w:rPr>
        <w:t>п</w:t>
      </w:r>
      <w:r w:rsidRPr="00242199">
        <w:rPr>
          <w:rFonts w:ascii="Times New Roman" w:hAnsi="Times New Roman"/>
          <w:spacing w:val="1"/>
          <w:sz w:val="24"/>
          <w:szCs w:val="24"/>
        </w:rPr>
        <w:t>п</w:t>
      </w:r>
      <w:r w:rsidRPr="00242199">
        <w:rPr>
          <w:rFonts w:ascii="Times New Roman" w:hAnsi="Times New Roman"/>
          <w:sz w:val="24"/>
          <w:szCs w:val="24"/>
        </w:rPr>
        <w:t>: Мелане</w:t>
      </w:r>
      <w:r w:rsidRPr="00242199">
        <w:rPr>
          <w:rFonts w:ascii="Times New Roman" w:hAnsi="Times New Roman"/>
          <w:spacing w:val="-3"/>
          <w:sz w:val="24"/>
          <w:szCs w:val="24"/>
        </w:rPr>
        <w:t>з</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ны</w:t>
      </w:r>
      <w:r w:rsidRPr="00242199">
        <w:rPr>
          <w:rFonts w:ascii="Times New Roman" w:hAnsi="Times New Roman"/>
          <w:sz w:val="24"/>
          <w:szCs w:val="24"/>
        </w:rPr>
        <w:t xml:space="preserve">е </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ва» (так как</w:t>
      </w:r>
      <w:r w:rsidRPr="00242199">
        <w:rPr>
          <w:rFonts w:ascii="Times New Roman" w:hAnsi="Times New Roman"/>
          <w:spacing w:val="1"/>
          <w:sz w:val="24"/>
          <w:szCs w:val="24"/>
        </w:rPr>
        <w:t xml:space="preserve"> п</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2"/>
          <w:sz w:val="24"/>
          <w:szCs w:val="24"/>
        </w:rPr>
        <w:t>ж</w:t>
      </w:r>
      <w:r w:rsidRPr="00242199">
        <w:rPr>
          <w:rFonts w:ascii="Times New Roman" w:hAnsi="Times New Roman"/>
          <w:spacing w:val="1"/>
          <w:sz w:val="24"/>
          <w:szCs w:val="24"/>
        </w:rPr>
        <w:t>и</w:t>
      </w:r>
      <w:r w:rsidRPr="00242199">
        <w:rPr>
          <w:rFonts w:ascii="Times New Roman" w:hAnsi="Times New Roman"/>
          <w:sz w:val="24"/>
          <w:szCs w:val="24"/>
        </w:rPr>
        <w:t>ва</w:t>
      </w:r>
      <w:r w:rsidRPr="00242199">
        <w:rPr>
          <w:rFonts w:ascii="Times New Roman" w:hAnsi="Times New Roman"/>
          <w:spacing w:val="-1"/>
          <w:sz w:val="24"/>
          <w:szCs w:val="24"/>
        </w:rPr>
        <w:t>ю</w:t>
      </w:r>
      <w:r w:rsidRPr="00242199">
        <w:rPr>
          <w:rFonts w:ascii="Times New Roman" w:hAnsi="Times New Roman"/>
          <w:spacing w:val="-3"/>
          <w:sz w:val="24"/>
          <w:szCs w:val="24"/>
        </w:rPr>
        <w:t>щ</w:t>
      </w:r>
      <w:r w:rsidRPr="00242199">
        <w:rPr>
          <w:rFonts w:ascii="Times New Roman" w:hAnsi="Times New Roman"/>
          <w:spacing w:val="-1"/>
          <w:sz w:val="24"/>
          <w:szCs w:val="24"/>
        </w:rPr>
        <w:t>и</w:t>
      </w:r>
      <w:r w:rsidRPr="00242199">
        <w:rPr>
          <w:rFonts w:ascii="Times New Roman" w:hAnsi="Times New Roman"/>
          <w:sz w:val="24"/>
          <w:szCs w:val="24"/>
        </w:rPr>
        <w:t xml:space="preserve">ездесь </w:t>
      </w:r>
      <w:r w:rsidRPr="00242199">
        <w:rPr>
          <w:rFonts w:ascii="Times New Roman" w:hAnsi="Times New Roman"/>
          <w:spacing w:val="1"/>
          <w:sz w:val="24"/>
          <w:szCs w:val="24"/>
        </w:rPr>
        <w:t>п</w:t>
      </w:r>
      <w:r w:rsidRPr="00242199">
        <w:rPr>
          <w:rFonts w:ascii="Times New Roman" w:hAnsi="Times New Roman"/>
          <w:spacing w:val="4"/>
          <w:sz w:val="24"/>
          <w:szCs w:val="24"/>
        </w:rPr>
        <w:t>а</w:t>
      </w:r>
      <w:r w:rsidRPr="00242199">
        <w:rPr>
          <w:rFonts w:ascii="Times New Roman" w:hAnsi="Times New Roman"/>
          <w:spacing w:val="1"/>
          <w:sz w:val="24"/>
          <w:szCs w:val="24"/>
        </w:rPr>
        <w:t>п</w:t>
      </w:r>
      <w:r w:rsidRPr="00242199">
        <w:rPr>
          <w:rFonts w:ascii="Times New Roman" w:hAnsi="Times New Roman"/>
          <w:spacing w:val="-4"/>
          <w:sz w:val="24"/>
          <w:szCs w:val="24"/>
        </w:rPr>
        <w:t>у</w:t>
      </w:r>
      <w:r w:rsidRPr="00242199">
        <w:rPr>
          <w:rFonts w:ascii="Times New Roman" w:hAnsi="Times New Roman"/>
          <w:sz w:val="24"/>
          <w:szCs w:val="24"/>
        </w:rPr>
        <w:t>асыи ме</w:t>
      </w:r>
      <w:r w:rsidRPr="00242199">
        <w:rPr>
          <w:rFonts w:ascii="Times New Roman" w:hAnsi="Times New Roman"/>
          <w:spacing w:val="-1"/>
          <w:sz w:val="24"/>
          <w:szCs w:val="24"/>
        </w:rPr>
        <w:t>л</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3"/>
          <w:sz w:val="24"/>
          <w:szCs w:val="24"/>
        </w:rPr>
        <w:t>з</w:t>
      </w:r>
      <w:r w:rsidRPr="00242199">
        <w:rPr>
          <w:rFonts w:ascii="Times New Roman" w:hAnsi="Times New Roman"/>
          <w:spacing w:val="1"/>
          <w:sz w:val="24"/>
          <w:szCs w:val="24"/>
        </w:rPr>
        <w:t>и</w:t>
      </w:r>
      <w:r w:rsidRPr="00242199">
        <w:rPr>
          <w:rFonts w:ascii="Times New Roman" w:hAnsi="Times New Roman"/>
          <w:spacing w:val="-1"/>
          <w:sz w:val="24"/>
          <w:szCs w:val="24"/>
        </w:rPr>
        <w:t>й</w:t>
      </w:r>
      <w:r w:rsidRPr="00242199">
        <w:rPr>
          <w:rFonts w:ascii="Times New Roman" w:hAnsi="Times New Roman"/>
          <w:spacing w:val="1"/>
          <w:sz w:val="24"/>
          <w:szCs w:val="24"/>
        </w:rPr>
        <w:t>ц</w:t>
      </w:r>
      <w:r w:rsidRPr="00242199">
        <w:rPr>
          <w:rFonts w:ascii="Times New Roman" w:hAnsi="Times New Roman"/>
          <w:sz w:val="24"/>
          <w:szCs w:val="24"/>
        </w:rPr>
        <w:t>ы</w:t>
      </w:r>
      <w:r w:rsidRPr="00242199">
        <w:rPr>
          <w:rFonts w:ascii="Times New Roman" w:hAnsi="Times New Roman"/>
          <w:spacing w:val="1"/>
          <w:sz w:val="24"/>
          <w:szCs w:val="24"/>
        </w:rPr>
        <w:t xml:space="preserve"> и</w:t>
      </w:r>
      <w:r w:rsidRPr="00242199">
        <w:rPr>
          <w:rFonts w:ascii="Times New Roman" w:hAnsi="Times New Roman"/>
          <w:sz w:val="24"/>
          <w:szCs w:val="24"/>
        </w:rPr>
        <w:t>ме</w:t>
      </w:r>
      <w:r w:rsidRPr="00242199">
        <w:rPr>
          <w:rFonts w:ascii="Times New Roman" w:hAnsi="Times New Roman"/>
          <w:spacing w:val="-3"/>
          <w:sz w:val="24"/>
          <w:szCs w:val="24"/>
        </w:rPr>
        <w:t>ю</w:t>
      </w:r>
      <w:r w:rsidRPr="00242199">
        <w:rPr>
          <w:rFonts w:ascii="Times New Roman" w:hAnsi="Times New Roman"/>
          <w:sz w:val="24"/>
          <w:szCs w:val="24"/>
        </w:rPr>
        <w:t>т</w:t>
      </w:r>
      <w:r w:rsidRPr="00242199">
        <w:rPr>
          <w:rFonts w:ascii="Times New Roman" w:hAnsi="Times New Roman"/>
          <w:spacing w:val="1"/>
          <w:sz w:val="24"/>
          <w:szCs w:val="24"/>
        </w:rPr>
        <w:t>бо</w:t>
      </w:r>
      <w:r w:rsidRPr="00242199">
        <w:rPr>
          <w:rFonts w:ascii="Times New Roman" w:hAnsi="Times New Roman"/>
          <w:spacing w:val="-1"/>
          <w:sz w:val="24"/>
          <w:szCs w:val="24"/>
        </w:rPr>
        <w:t>л</w:t>
      </w:r>
      <w:r w:rsidRPr="00242199">
        <w:rPr>
          <w:rFonts w:ascii="Times New Roman" w:hAnsi="Times New Roman"/>
          <w:sz w:val="24"/>
          <w:szCs w:val="24"/>
        </w:rPr>
        <w:t>ее</w:t>
      </w:r>
      <w:r w:rsidRPr="00242199">
        <w:rPr>
          <w:rFonts w:ascii="Times New Roman" w:hAnsi="Times New Roman"/>
          <w:spacing w:val="-3"/>
          <w:sz w:val="24"/>
          <w:szCs w:val="24"/>
        </w:rPr>
        <w:t>т</w:t>
      </w:r>
      <w:r w:rsidRPr="00242199">
        <w:rPr>
          <w:rFonts w:ascii="Times New Roman" w:hAnsi="Times New Roman"/>
          <w:sz w:val="24"/>
          <w:szCs w:val="24"/>
        </w:rPr>
        <w:t>ем</w:t>
      </w:r>
      <w:r w:rsidRPr="00242199">
        <w:rPr>
          <w:rFonts w:ascii="Times New Roman" w:hAnsi="Times New Roman"/>
          <w:spacing w:val="1"/>
          <w:sz w:val="24"/>
          <w:szCs w:val="24"/>
        </w:rPr>
        <w:t>н</w:t>
      </w:r>
      <w:r w:rsidRPr="00242199">
        <w:rPr>
          <w:rFonts w:ascii="Times New Roman" w:hAnsi="Times New Roman"/>
          <w:spacing w:val="-4"/>
          <w:sz w:val="24"/>
          <w:szCs w:val="24"/>
        </w:rPr>
        <w:t>у</w:t>
      </w:r>
      <w:r w:rsidRPr="00242199">
        <w:rPr>
          <w:rFonts w:ascii="Times New Roman" w:hAnsi="Times New Roman"/>
          <w:sz w:val="24"/>
          <w:szCs w:val="24"/>
        </w:rPr>
        <w:t>юк</w:t>
      </w:r>
      <w:r w:rsidRPr="00242199">
        <w:rPr>
          <w:rFonts w:ascii="Times New Roman" w:hAnsi="Times New Roman"/>
          <w:spacing w:val="-1"/>
          <w:sz w:val="24"/>
          <w:szCs w:val="24"/>
        </w:rPr>
        <w:t>о</w:t>
      </w:r>
      <w:r w:rsidRPr="00242199">
        <w:rPr>
          <w:rFonts w:ascii="Times New Roman" w:hAnsi="Times New Roman"/>
          <w:sz w:val="24"/>
          <w:szCs w:val="24"/>
        </w:rPr>
        <w:t xml:space="preserve">жу </w:t>
      </w:r>
      <w:r w:rsidRPr="00242199">
        <w:rPr>
          <w:rFonts w:ascii="Times New Roman" w:hAnsi="Times New Roman"/>
          <w:spacing w:val="1"/>
          <w:sz w:val="24"/>
          <w:szCs w:val="24"/>
        </w:rPr>
        <w:t>п</w:t>
      </w:r>
      <w:r w:rsidRPr="00242199">
        <w:rPr>
          <w:rFonts w:ascii="Times New Roman" w:hAnsi="Times New Roman"/>
          <w:sz w:val="24"/>
          <w:szCs w:val="24"/>
        </w:rPr>
        <w:t>ос</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3"/>
          <w:sz w:val="24"/>
          <w:szCs w:val="24"/>
        </w:rPr>
        <w:t>в</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юс</w:t>
      </w:r>
      <w:r w:rsidRPr="00242199">
        <w:rPr>
          <w:rFonts w:ascii="Times New Roman" w:hAnsi="Times New Roman"/>
          <w:spacing w:val="1"/>
          <w:sz w:val="24"/>
          <w:szCs w:val="24"/>
        </w:rPr>
        <w:t xml:space="preserve"> др</w:t>
      </w:r>
      <w:r w:rsidRPr="00242199">
        <w:rPr>
          <w:rFonts w:ascii="Times New Roman" w:hAnsi="Times New Roman"/>
          <w:spacing w:val="-4"/>
          <w:sz w:val="24"/>
          <w:szCs w:val="24"/>
        </w:rPr>
        <w:t>у</w:t>
      </w:r>
      <w:r w:rsidRPr="00242199">
        <w:rPr>
          <w:rFonts w:ascii="Times New Roman" w:hAnsi="Times New Roman"/>
          <w:sz w:val="24"/>
          <w:szCs w:val="24"/>
        </w:rPr>
        <w:t>г</w:t>
      </w:r>
      <w:r w:rsidRPr="00242199">
        <w:rPr>
          <w:rFonts w:ascii="Times New Roman" w:hAnsi="Times New Roman"/>
          <w:spacing w:val="1"/>
          <w:sz w:val="24"/>
          <w:szCs w:val="24"/>
        </w:rPr>
        <w:t>и</w:t>
      </w:r>
      <w:r w:rsidRPr="00242199">
        <w:rPr>
          <w:rFonts w:ascii="Times New Roman" w:hAnsi="Times New Roman"/>
          <w:sz w:val="24"/>
          <w:szCs w:val="24"/>
        </w:rPr>
        <w:t>миж</w:t>
      </w:r>
      <w:r w:rsidRPr="00242199">
        <w:rPr>
          <w:rFonts w:ascii="Times New Roman" w:hAnsi="Times New Roman"/>
          <w:spacing w:val="1"/>
          <w:sz w:val="24"/>
          <w:szCs w:val="24"/>
        </w:rPr>
        <w:t>и</w:t>
      </w:r>
      <w:r w:rsidRPr="00242199">
        <w:rPr>
          <w:rFonts w:ascii="Times New Roman" w:hAnsi="Times New Roman"/>
          <w:sz w:val="24"/>
          <w:szCs w:val="24"/>
        </w:rPr>
        <w:t>те</w:t>
      </w:r>
      <w:r w:rsidRPr="00242199">
        <w:rPr>
          <w:rFonts w:ascii="Times New Roman" w:hAnsi="Times New Roman"/>
          <w:spacing w:val="-1"/>
          <w:sz w:val="24"/>
          <w:szCs w:val="24"/>
        </w:rPr>
        <w:t>л</w:t>
      </w:r>
      <w:r w:rsidRPr="00242199">
        <w:rPr>
          <w:rFonts w:ascii="Times New Roman" w:hAnsi="Times New Roman"/>
          <w:spacing w:val="-2"/>
          <w:sz w:val="24"/>
          <w:szCs w:val="24"/>
        </w:rPr>
        <w:t>я</w:t>
      </w:r>
      <w:r w:rsidRPr="00242199">
        <w:rPr>
          <w:rFonts w:ascii="Times New Roman" w:hAnsi="Times New Roman"/>
          <w:sz w:val="24"/>
          <w:szCs w:val="24"/>
        </w:rPr>
        <w:t xml:space="preserve">ми </w:t>
      </w:r>
      <w:r w:rsidRPr="00242199">
        <w:rPr>
          <w:rFonts w:ascii="Times New Roman" w:hAnsi="Times New Roman"/>
          <w:spacing w:val="-1"/>
          <w:sz w:val="24"/>
          <w:szCs w:val="24"/>
        </w:rPr>
        <w:t>О</w:t>
      </w:r>
      <w:r w:rsidRPr="00242199">
        <w:rPr>
          <w:rFonts w:ascii="Times New Roman" w:hAnsi="Times New Roman"/>
          <w:sz w:val="24"/>
          <w:szCs w:val="24"/>
        </w:rPr>
        <w:t>кеа</w:t>
      </w:r>
      <w:r w:rsidRPr="00242199">
        <w:rPr>
          <w:rFonts w:ascii="Times New Roman" w:hAnsi="Times New Roman"/>
          <w:spacing w:val="-1"/>
          <w:sz w:val="24"/>
          <w:szCs w:val="24"/>
        </w:rPr>
        <w:t>н</w:t>
      </w:r>
      <w:r w:rsidRPr="00242199">
        <w:rPr>
          <w:rFonts w:ascii="Times New Roman" w:hAnsi="Times New Roman"/>
          <w:spacing w:val="1"/>
          <w:sz w:val="24"/>
          <w:szCs w:val="24"/>
        </w:rPr>
        <w:t>ии</w:t>
      </w:r>
      <w:r w:rsidRPr="00242199">
        <w:rPr>
          <w:rFonts w:ascii="Times New Roman" w:hAnsi="Times New Roman"/>
          <w:sz w:val="24"/>
          <w:szCs w:val="24"/>
        </w:rPr>
        <w:t>),М</w:t>
      </w:r>
      <w:r w:rsidRPr="00242199">
        <w:rPr>
          <w:rFonts w:ascii="Times New Roman" w:hAnsi="Times New Roman"/>
          <w:spacing w:val="-1"/>
          <w:sz w:val="24"/>
          <w:szCs w:val="24"/>
        </w:rPr>
        <w:t>и</w:t>
      </w:r>
      <w:r w:rsidRPr="00242199">
        <w:rPr>
          <w:rFonts w:ascii="Times New Roman" w:hAnsi="Times New Roman"/>
          <w:sz w:val="24"/>
          <w:szCs w:val="24"/>
        </w:rPr>
        <w:t>к</w:t>
      </w:r>
      <w:r w:rsidRPr="00242199">
        <w:rPr>
          <w:rFonts w:ascii="Times New Roman" w:hAnsi="Times New Roman"/>
          <w:spacing w:val="-1"/>
          <w:sz w:val="24"/>
          <w:szCs w:val="24"/>
        </w:rPr>
        <w:t>рон</w:t>
      </w:r>
      <w:r w:rsidRPr="00242199">
        <w:rPr>
          <w:rFonts w:ascii="Times New Roman" w:hAnsi="Times New Roman"/>
          <w:sz w:val="24"/>
          <w:szCs w:val="24"/>
        </w:rPr>
        <w:t>езияи</w:t>
      </w:r>
      <w:r w:rsidRPr="00242199">
        <w:rPr>
          <w:rFonts w:ascii="Times New Roman" w:hAnsi="Times New Roman"/>
          <w:spacing w:val="-4"/>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ли</w:t>
      </w:r>
      <w:r w:rsidRPr="00242199">
        <w:rPr>
          <w:rFonts w:ascii="Times New Roman" w:hAnsi="Times New Roman"/>
          <w:spacing w:val="1"/>
          <w:sz w:val="24"/>
          <w:szCs w:val="24"/>
        </w:rPr>
        <w:t>н</w:t>
      </w:r>
      <w:r w:rsidRPr="00242199">
        <w:rPr>
          <w:rFonts w:ascii="Times New Roman" w:hAnsi="Times New Roman"/>
          <w:sz w:val="24"/>
          <w:szCs w:val="24"/>
        </w:rPr>
        <w:t>ез</w:t>
      </w:r>
      <w:r w:rsidRPr="00242199">
        <w:rPr>
          <w:rFonts w:ascii="Times New Roman" w:hAnsi="Times New Roman"/>
          <w:spacing w:val="-2"/>
          <w:sz w:val="24"/>
          <w:szCs w:val="24"/>
        </w:rPr>
        <w:t>и</w:t>
      </w:r>
      <w:r w:rsidRPr="00242199">
        <w:rPr>
          <w:rFonts w:ascii="Times New Roman" w:hAnsi="Times New Roman"/>
          <w:sz w:val="24"/>
          <w:szCs w:val="24"/>
        </w:rPr>
        <w:t>я–</w:t>
      </w:r>
      <w:r w:rsidRPr="00242199">
        <w:rPr>
          <w:rFonts w:ascii="Times New Roman" w:hAnsi="Times New Roman"/>
          <w:spacing w:val="-1"/>
          <w:sz w:val="24"/>
          <w:szCs w:val="24"/>
        </w:rPr>
        <w:t>«</w:t>
      </w:r>
      <w:r w:rsidRPr="00242199">
        <w:rPr>
          <w:rFonts w:ascii="Times New Roman" w:hAnsi="Times New Roman"/>
          <w:sz w:val="24"/>
          <w:szCs w:val="24"/>
        </w:rPr>
        <w:t>ма</w:t>
      </w:r>
      <w:r w:rsidRPr="00242199">
        <w:rPr>
          <w:rFonts w:ascii="Times New Roman" w:hAnsi="Times New Roman"/>
          <w:spacing w:val="-1"/>
          <w:sz w:val="24"/>
          <w:szCs w:val="24"/>
        </w:rPr>
        <w:t>л</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ь</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 и</w:t>
      </w:r>
      <w:r w:rsidRPr="00242199">
        <w:rPr>
          <w:rFonts w:ascii="Times New Roman" w:hAnsi="Times New Roman"/>
          <w:spacing w:val="-1"/>
          <w:sz w:val="24"/>
          <w:szCs w:val="24"/>
        </w:rPr>
        <w:t>«</w:t>
      </w:r>
      <w:r w:rsidRPr="00242199">
        <w:rPr>
          <w:rFonts w:ascii="Times New Roman" w:hAnsi="Times New Roman"/>
          <w:sz w:val="24"/>
          <w:szCs w:val="24"/>
        </w:rPr>
        <w:t>м</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о</w:t>
      </w:r>
      <w:r w:rsidRPr="00242199">
        <w:rPr>
          <w:rFonts w:ascii="Times New Roman" w:hAnsi="Times New Roman"/>
          <w:spacing w:val="-2"/>
          <w:sz w:val="24"/>
          <w:szCs w:val="24"/>
        </w:rPr>
        <w:t>ч</w:t>
      </w:r>
      <w:r w:rsidRPr="00242199">
        <w:rPr>
          <w:rFonts w:ascii="Times New Roman" w:hAnsi="Times New Roman"/>
          <w:spacing w:val="1"/>
          <w:sz w:val="24"/>
          <w:szCs w:val="24"/>
        </w:rPr>
        <w:t>и</w:t>
      </w:r>
      <w:r w:rsidRPr="00242199">
        <w:rPr>
          <w:rFonts w:ascii="Times New Roman" w:hAnsi="Times New Roman"/>
          <w:sz w:val="24"/>
          <w:szCs w:val="24"/>
        </w:rPr>
        <w:t>сле</w:t>
      </w:r>
      <w:r w:rsidRPr="00242199">
        <w:rPr>
          <w:rFonts w:ascii="Times New Roman" w:hAnsi="Times New Roman"/>
          <w:spacing w:val="-2"/>
          <w:sz w:val="24"/>
          <w:szCs w:val="24"/>
        </w:rPr>
        <w:t>н</w:t>
      </w:r>
      <w:r w:rsidRPr="00242199">
        <w:rPr>
          <w:rFonts w:ascii="Times New Roman" w:hAnsi="Times New Roman"/>
          <w:spacing w:val="-1"/>
          <w:sz w:val="24"/>
          <w:szCs w:val="24"/>
        </w:rPr>
        <w:t>ны</w:t>
      </w:r>
      <w:r w:rsidRPr="00242199">
        <w:rPr>
          <w:rFonts w:ascii="Times New Roman" w:hAnsi="Times New Roman"/>
          <w:sz w:val="24"/>
          <w:szCs w:val="24"/>
        </w:rPr>
        <w:t xml:space="preserve">е </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ро</w:t>
      </w:r>
      <w:r w:rsidRPr="00242199">
        <w:rPr>
          <w:rFonts w:ascii="Times New Roman" w:hAnsi="Times New Roman"/>
          <w:sz w:val="24"/>
          <w:szCs w:val="24"/>
        </w:rPr>
        <w:t>ва</w:t>
      </w:r>
      <w:r w:rsidRPr="00242199">
        <w:rPr>
          <w:rFonts w:ascii="Times New Roman" w:hAnsi="Times New Roman"/>
          <w:spacing w:val="-2"/>
          <w:sz w:val="24"/>
          <w:szCs w:val="24"/>
        </w:rPr>
        <w:t>»</w:t>
      </w:r>
      <w:r w:rsidRPr="00242199">
        <w:rPr>
          <w:rFonts w:ascii="Times New Roman" w:hAnsi="Times New Roman"/>
          <w:sz w:val="24"/>
          <w:szCs w:val="24"/>
        </w:rPr>
        <w:t>).</w:t>
      </w:r>
    </w:p>
    <w:p w14:paraId="740A51CB"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Ю</w:t>
      </w:r>
      <w:r w:rsidRPr="00242199">
        <w:rPr>
          <w:rFonts w:ascii="Times New Roman" w:hAnsi="Times New Roman"/>
          <w:b/>
          <w:bCs/>
          <w:spacing w:val="-1"/>
          <w:sz w:val="24"/>
          <w:szCs w:val="24"/>
        </w:rPr>
        <w:t>жн</w:t>
      </w:r>
      <w:r w:rsidRPr="00242199">
        <w:rPr>
          <w:rFonts w:ascii="Times New Roman" w:hAnsi="Times New Roman"/>
          <w:b/>
          <w:bCs/>
          <w:spacing w:val="1"/>
          <w:sz w:val="24"/>
          <w:szCs w:val="24"/>
        </w:rPr>
        <w:t>а</w:t>
      </w:r>
      <w:r w:rsidRPr="00242199">
        <w:rPr>
          <w:rFonts w:ascii="Times New Roman" w:hAnsi="Times New Roman"/>
          <w:b/>
          <w:bCs/>
          <w:sz w:val="24"/>
          <w:szCs w:val="24"/>
        </w:rPr>
        <w:t>я</w:t>
      </w:r>
      <w:r w:rsidRPr="00242199">
        <w:rPr>
          <w:rFonts w:ascii="Times New Roman" w:hAnsi="Times New Roman"/>
          <w:b/>
          <w:bCs/>
          <w:spacing w:val="-1"/>
          <w:sz w:val="24"/>
          <w:szCs w:val="24"/>
        </w:rPr>
        <w:t>А</w:t>
      </w:r>
      <w:r w:rsidRPr="00242199">
        <w:rPr>
          <w:rFonts w:ascii="Times New Roman" w:hAnsi="Times New Roman"/>
          <w:b/>
          <w:bCs/>
          <w:sz w:val="24"/>
          <w:szCs w:val="24"/>
        </w:rPr>
        <w:t>м</w:t>
      </w:r>
      <w:r w:rsidRPr="00242199">
        <w:rPr>
          <w:rFonts w:ascii="Times New Roman" w:hAnsi="Times New Roman"/>
          <w:b/>
          <w:bCs/>
          <w:spacing w:val="1"/>
          <w:sz w:val="24"/>
          <w:szCs w:val="24"/>
        </w:rPr>
        <w:t>е</w:t>
      </w:r>
      <w:r w:rsidRPr="00242199">
        <w:rPr>
          <w:rFonts w:ascii="Times New Roman" w:hAnsi="Times New Roman"/>
          <w:b/>
          <w:bCs/>
          <w:sz w:val="24"/>
          <w:szCs w:val="24"/>
        </w:rPr>
        <w:t>р</w:t>
      </w:r>
      <w:r w:rsidRPr="00242199">
        <w:rPr>
          <w:rFonts w:ascii="Times New Roman" w:hAnsi="Times New Roman"/>
          <w:b/>
          <w:bCs/>
          <w:spacing w:val="-1"/>
          <w:sz w:val="24"/>
          <w:szCs w:val="24"/>
        </w:rPr>
        <w:t>ик</w:t>
      </w:r>
      <w:r w:rsidRPr="00242199">
        <w:rPr>
          <w:rFonts w:ascii="Times New Roman" w:hAnsi="Times New Roman"/>
          <w:b/>
          <w:bCs/>
          <w:spacing w:val="1"/>
          <w:sz w:val="24"/>
          <w:szCs w:val="24"/>
        </w:rPr>
        <w:t>а</w:t>
      </w:r>
      <w:r w:rsidRPr="00242199">
        <w:rPr>
          <w:rFonts w:ascii="Times New Roman" w:hAnsi="Times New Roman"/>
          <w:b/>
          <w:bCs/>
          <w:sz w:val="24"/>
          <w:szCs w:val="24"/>
        </w:rPr>
        <w:t>.</w:t>
      </w:r>
      <w:r w:rsidRPr="00242199">
        <w:rPr>
          <w:rFonts w:ascii="Times New Roman" w:hAnsi="Times New Roman"/>
          <w:spacing w:val="1"/>
          <w:sz w:val="24"/>
          <w:szCs w:val="24"/>
        </w:rPr>
        <w:t>Г</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1"/>
          <w:sz w:val="24"/>
          <w:szCs w:val="24"/>
        </w:rPr>
        <w:t>о</w:t>
      </w:r>
      <w:r w:rsidRPr="00242199">
        <w:rPr>
          <w:rFonts w:ascii="Times New Roman" w:hAnsi="Times New Roman"/>
          <w:sz w:val="24"/>
          <w:szCs w:val="24"/>
        </w:rPr>
        <w:t xml:space="preserve">е </w:t>
      </w:r>
      <w:r w:rsidRPr="00242199">
        <w:rPr>
          <w:rFonts w:ascii="Times New Roman" w:hAnsi="Times New Roman"/>
          <w:spacing w:val="1"/>
          <w:sz w:val="24"/>
          <w:szCs w:val="24"/>
        </w:rPr>
        <w:t>п</w:t>
      </w:r>
      <w:r w:rsidRPr="00242199">
        <w:rPr>
          <w:rFonts w:ascii="Times New Roman" w:hAnsi="Times New Roman"/>
          <w:spacing w:val="-1"/>
          <w:sz w:val="24"/>
          <w:szCs w:val="24"/>
        </w:rPr>
        <w:t>ол</w:t>
      </w:r>
      <w:r w:rsidRPr="00242199">
        <w:rPr>
          <w:rFonts w:ascii="Times New Roman" w:hAnsi="Times New Roman"/>
          <w:spacing w:val="1"/>
          <w:sz w:val="24"/>
          <w:szCs w:val="24"/>
        </w:rPr>
        <w:t>о</w:t>
      </w:r>
      <w:r w:rsidRPr="00242199">
        <w:rPr>
          <w:rFonts w:ascii="Times New Roman" w:hAnsi="Times New Roman"/>
          <w:sz w:val="24"/>
          <w:szCs w:val="24"/>
        </w:rPr>
        <w:t>ж</w:t>
      </w:r>
      <w:r w:rsidRPr="00242199">
        <w:rPr>
          <w:rFonts w:ascii="Times New Roman" w:hAnsi="Times New Roman"/>
          <w:spacing w:val="-2"/>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е,</w:t>
      </w:r>
      <w:r w:rsidRPr="00242199">
        <w:rPr>
          <w:rFonts w:ascii="Times New Roman" w:hAnsi="Times New Roman"/>
          <w:spacing w:val="-1"/>
          <w:sz w:val="24"/>
          <w:szCs w:val="24"/>
        </w:rPr>
        <w:t>и</w:t>
      </w:r>
      <w:r w:rsidRPr="00242199">
        <w:rPr>
          <w:rFonts w:ascii="Times New Roman" w:hAnsi="Times New Roman"/>
          <w:sz w:val="24"/>
          <w:szCs w:val="24"/>
        </w:rPr>
        <w:t>ст</w:t>
      </w:r>
      <w:r w:rsidRPr="00242199">
        <w:rPr>
          <w:rFonts w:ascii="Times New Roman" w:hAnsi="Times New Roman"/>
          <w:spacing w:val="-1"/>
          <w:sz w:val="24"/>
          <w:szCs w:val="24"/>
        </w:rPr>
        <w:t>ор</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и</w:t>
      </w:r>
      <w:r w:rsidRPr="00242199">
        <w:rPr>
          <w:rFonts w:ascii="Times New Roman" w:hAnsi="Times New Roman"/>
          <w:sz w:val="24"/>
          <w:szCs w:val="24"/>
        </w:rPr>
        <w:t>ссле</w:t>
      </w:r>
      <w:r w:rsidRPr="00242199">
        <w:rPr>
          <w:rFonts w:ascii="Times New Roman" w:hAnsi="Times New Roman"/>
          <w:spacing w:val="-2"/>
          <w:sz w:val="24"/>
          <w:szCs w:val="24"/>
        </w:rPr>
        <w:t>д</w:t>
      </w:r>
      <w:r w:rsidRPr="00242199">
        <w:rPr>
          <w:rFonts w:ascii="Times New Roman" w:hAnsi="Times New Roman"/>
          <w:spacing w:val="1"/>
          <w:sz w:val="24"/>
          <w:szCs w:val="24"/>
        </w:rPr>
        <w:t>о</w:t>
      </w:r>
      <w:r w:rsidRPr="00242199">
        <w:rPr>
          <w:rFonts w:ascii="Times New Roman" w:hAnsi="Times New Roman"/>
          <w:sz w:val="24"/>
          <w:szCs w:val="24"/>
        </w:rPr>
        <w:t>ва</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я и </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об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w:t>
      </w:r>
      <w:r w:rsidRPr="00242199">
        <w:rPr>
          <w:rFonts w:ascii="Times New Roman" w:hAnsi="Times New Roman"/>
          <w:spacing w:val="1"/>
          <w:sz w:val="24"/>
          <w:szCs w:val="24"/>
        </w:rPr>
        <w:t xml:space="preserve"> р</w:t>
      </w:r>
      <w:r w:rsidRPr="00242199">
        <w:rPr>
          <w:rFonts w:ascii="Times New Roman" w:hAnsi="Times New Roman"/>
          <w:sz w:val="24"/>
          <w:szCs w:val="24"/>
        </w:rPr>
        <w:t>ел</w:t>
      </w:r>
      <w:r w:rsidRPr="00242199">
        <w:rPr>
          <w:rFonts w:ascii="Times New Roman" w:hAnsi="Times New Roman"/>
          <w:spacing w:val="-2"/>
          <w:sz w:val="24"/>
          <w:szCs w:val="24"/>
        </w:rPr>
        <w:t>ь</w:t>
      </w:r>
      <w:r w:rsidRPr="00242199">
        <w:rPr>
          <w:rFonts w:ascii="Times New Roman" w:hAnsi="Times New Roman"/>
          <w:sz w:val="24"/>
          <w:szCs w:val="24"/>
        </w:rPr>
        <w:t>е</w:t>
      </w:r>
      <w:r w:rsidRPr="00242199">
        <w:rPr>
          <w:rFonts w:ascii="Times New Roman" w:hAnsi="Times New Roman"/>
          <w:spacing w:val="-2"/>
          <w:sz w:val="24"/>
          <w:szCs w:val="24"/>
        </w:rPr>
        <w:t>ф</w:t>
      </w:r>
      <w:r w:rsidRPr="00242199">
        <w:rPr>
          <w:rFonts w:ascii="Times New Roman" w:hAnsi="Times New Roman"/>
          <w:sz w:val="24"/>
          <w:szCs w:val="24"/>
        </w:rPr>
        <w:t>амат</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ка.К</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pacing w:val="-3"/>
          <w:sz w:val="24"/>
          <w:szCs w:val="24"/>
        </w:rPr>
        <w:t>м</w:t>
      </w:r>
      <w:r w:rsidRPr="00242199">
        <w:rPr>
          <w:rFonts w:ascii="Times New Roman" w:hAnsi="Times New Roman"/>
          <w:sz w:val="24"/>
          <w:szCs w:val="24"/>
        </w:rPr>
        <w:t>ат ивн</w:t>
      </w:r>
      <w:r w:rsidRPr="00242199">
        <w:rPr>
          <w:rFonts w:ascii="Times New Roman" w:hAnsi="Times New Roman"/>
          <w:spacing w:val="-3"/>
          <w:sz w:val="24"/>
          <w:szCs w:val="24"/>
        </w:rPr>
        <w:t>у</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1"/>
          <w:sz w:val="24"/>
          <w:szCs w:val="24"/>
        </w:rPr>
        <w:t>нн</w:t>
      </w:r>
      <w:r w:rsidRPr="00242199">
        <w:rPr>
          <w:rFonts w:ascii="Times New Roman" w:hAnsi="Times New Roman"/>
          <w:spacing w:val="1"/>
          <w:sz w:val="24"/>
          <w:szCs w:val="24"/>
        </w:rPr>
        <w:t>и</w:t>
      </w:r>
      <w:r w:rsidRPr="00242199">
        <w:rPr>
          <w:rFonts w:ascii="Times New Roman" w:hAnsi="Times New Roman"/>
          <w:sz w:val="24"/>
          <w:szCs w:val="24"/>
        </w:rPr>
        <w:t>ев</w:t>
      </w:r>
      <w:r w:rsidRPr="00242199">
        <w:rPr>
          <w:rFonts w:ascii="Times New Roman" w:hAnsi="Times New Roman"/>
          <w:spacing w:val="-2"/>
          <w:sz w:val="24"/>
          <w:szCs w:val="24"/>
        </w:rPr>
        <w:t>о</w:t>
      </w:r>
      <w:r w:rsidRPr="00242199">
        <w:rPr>
          <w:rFonts w:ascii="Times New Roman" w:hAnsi="Times New Roman"/>
          <w:spacing w:val="-1"/>
          <w:sz w:val="24"/>
          <w:szCs w:val="24"/>
        </w:rPr>
        <w:t>ды</w:t>
      </w:r>
      <w:r w:rsidRPr="00242199">
        <w:rPr>
          <w:rFonts w:ascii="Times New Roman" w:hAnsi="Times New Roman"/>
          <w:sz w:val="24"/>
          <w:szCs w:val="24"/>
        </w:rPr>
        <w:t>.Южн</w:t>
      </w:r>
      <w:r w:rsidRPr="00242199">
        <w:rPr>
          <w:rFonts w:ascii="Times New Roman" w:hAnsi="Times New Roman"/>
          <w:spacing w:val="-2"/>
          <w:sz w:val="24"/>
          <w:szCs w:val="24"/>
        </w:rPr>
        <w:t>а</w:t>
      </w:r>
      <w:r w:rsidRPr="00242199">
        <w:rPr>
          <w:rFonts w:ascii="Times New Roman" w:hAnsi="Times New Roman"/>
          <w:sz w:val="24"/>
          <w:szCs w:val="24"/>
        </w:rPr>
        <w:t>я</w:t>
      </w:r>
      <w:r w:rsidRPr="00242199">
        <w:rPr>
          <w:rFonts w:ascii="Times New Roman" w:hAnsi="Times New Roman"/>
          <w:spacing w:val="-1"/>
          <w:sz w:val="24"/>
          <w:szCs w:val="24"/>
        </w:rPr>
        <w:t>А</w:t>
      </w:r>
      <w:r w:rsidRPr="00242199">
        <w:rPr>
          <w:rFonts w:ascii="Times New Roman" w:hAnsi="Times New Roman"/>
          <w:sz w:val="24"/>
          <w:szCs w:val="24"/>
        </w:rPr>
        <w:t>ме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2"/>
          <w:sz w:val="24"/>
          <w:szCs w:val="24"/>
        </w:rPr>
        <w:t>к</w:t>
      </w:r>
      <w:r w:rsidRPr="00242199">
        <w:rPr>
          <w:rFonts w:ascii="Times New Roman" w:hAnsi="Times New Roman"/>
          <w:sz w:val="24"/>
          <w:szCs w:val="24"/>
        </w:rPr>
        <w:t>а– сам</w:t>
      </w:r>
      <w:r w:rsidRPr="00242199">
        <w:rPr>
          <w:rFonts w:ascii="Times New Roman" w:hAnsi="Times New Roman"/>
          <w:spacing w:val="-1"/>
          <w:sz w:val="24"/>
          <w:szCs w:val="24"/>
        </w:rPr>
        <w:t>ы</w:t>
      </w:r>
      <w:r w:rsidRPr="00242199">
        <w:rPr>
          <w:rFonts w:ascii="Times New Roman" w:hAnsi="Times New Roman"/>
          <w:sz w:val="24"/>
          <w:szCs w:val="24"/>
        </w:rPr>
        <w:t>йв</w:t>
      </w:r>
      <w:r w:rsidRPr="00242199">
        <w:rPr>
          <w:rFonts w:ascii="Times New Roman" w:hAnsi="Times New Roman"/>
          <w:spacing w:val="-1"/>
          <w:sz w:val="24"/>
          <w:szCs w:val="24"/>
        </w:rPr>
        <w:t>л</w:t>
      </w:r>
      <w:r w:rsidRPr="00242199">
        <w:rPr>
          <w:rFonts w:ascii="Times New Roman" w:hAnsi="Times New Roman"/>
          <w:sz w:val="24"/>
          <w:szCs w:val="24"/>
        </w:rPr>
        <w:t>а</w:t>
      </w:r>
      <w:r w:rsidRPr="00242199">
        <w:rPr>
          <w:rFonts w:ascii="Times New Roman" w:hAnsi="Times New Roman"/>
          <w:spacing w:val="-2"/>
          <w:sz w:val="24"/>
          <w:szCs w:val="24"/>
        </w:rPr>
        <w:t>ж</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йм</w:t>
      </w:r>
      <w:r w:rsidRPr="00242199">
        <w:rPr>
          <w:rFonts w:ascii="Times New Roman" w:hAnsi="Times New Roman"/>
          <w:spacing w:val="-3"/>
          <w:sz w:val="24"/>
          <w:szCs w:val="24"/>
        </w:rPr>
        <w:t>а</w:t>
      </w:r>
      <w:r w:rsidRPr="00242199">
        <w:rPr>
          <w:rFonts w:ascii="Times New Roman" w:hAnsi="Times New Roman"/>
          <w:sz w:val="24"/>
          <w:szCs w:val="24"/>
        </w:rPr>
        <w:t>те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к.</w:t>
      </w:r>
      <w:r w:rsidRPr="00242199">
        <w:rPr>
          <w:rFonts w:ascii="Times New Roman" w:hAnsi="Times New Roman"/>
          <w:spacing w:val="-1"/>
          <w:sz w:val="24"/>
          <w:szCs w:val="24"/>
        </w:rPr>
        <w:t>Пр</w:t>
      </w:r>
      <w:r w:rsidRPr="00242199">
        <w:rPr>
          <w:rFonts w:ascii="Times New Roman" w:hAnsi="Times New Roman"/>
          <w:spacing w:val="1"/>
          <w:sz w:val="24"/>
          <w:szCs w:val="24"/>
        </w:rPr>
        <w:t>и</w:t>
      </w:r>
      <w:r w:rsidRPr="00242199">
        <w:rPr>
          <w:rFonts w:ascii="Times New Roman" w:hAnsi="Times New Roman"/>
          <w:spacing w:val="-1"/>
          <w:sz w:val="24"/>
          <w:szCs w:val="24"/>
        </w:rPr>
        <w:t>ро</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 зоны.</w:t>
      </w:r>
      <w:r w:rsidRPr="00242199">
        <w:rPr>
          <w:rFonts w:ascii="Times New Roman" w:hAnsi="Times New Roman"/>
          <w:spacing w:val="2"/>
          <w:sz w:val="24"/>
          <w:szCs w:val="24"/>
        </w:rPr>
        <w:t xml:space="preserve"> Высотная поясность Анд. Эндемики. </w:t>
      </w:r>
      <w:r w:rsidRPr="00242199">
        <w:rPr>
          <w:rFonts w:ascii="Times New Roman" w:hAnsi="Times New Roman"/>
          <w:spacing w:val="-1"/>
          <w:sz w:val="24"/>
          <w:szCs w:val="24"/>
        </w:rPr>
        <w:t>И</w:t>
      </w:r>
      <w:r w:rsidRPr="00242199">
        <w:rPr>
          <w:rFonts w:ascii="Times New Roman" w:hAnsi="Times New Roman"/>
          <w:sz w:val="24"/>
          <w:szCs w:val="24"/>
        </w:rPr>
        <w:t>зме</w:t>
      </w:r>
      <w:r w:rsidRPr="00242199">
        <w:rPr>
          <w:rFonts w:ascii="Times New Roman" w:hAnsi="Times New Roman"/>
          <w:spacing w:val="-2"/>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ы</w:t>
      </w:r>
      <w:r w:rsidRPr="00242199">
        <w:rPr>
          <w:rFonts w:ascii="Times New Roman" w:hAnsi="Times New Roman"/>
          <w:sz w:val="24"/>
          <w:szCs w:val="24"/>
        </w:rPr>
        <w:t>.</w:t>
      </w:r>
      <w:r w:rsidRPr="00242199">
        <w:rPr>
          <w:rFonts w:ascii="Times New Roman" w:hAnsi="Times New Roman"/>
          <w:spacing w:val="-1"/>
          <w:sz w:val="24"/>
          <w:szCs w:val="24"/>
        </w:rPr>
        <w:t>Н</w:t>
      </w:r>
      <w:r w:rsidRPr="00242199">
        <w:rPr>
          <w:rFonts w:ascii="Times New Roman" w:hAnsi="Times New Roman"/>
          <w:sz w:val="24"/>
          <w:szCs w:val="24"/>
        </w:rPr>
        <w:t>асел</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 Юж</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1"/>
          <w:sz w:val="24"/>
          <w:szCs w:val="24"/>
        </w:rPr>
        <w:t>А</w:t>
      </w:r>
      <w:r w:rsidRPr="00242199">
        <w:rPr>
          <w:rFonts w:ascii="Times New Roman" w:hAnsi="Times New Roman"/>
          <w:sz w:val="24"/>
          <w:szCs w:val="24"/>
        </w:rPr>
        <w:t>ме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2"/>
          <w:sz w:val="24"/>
          <w:szCs w:val="24"/>
        </w:rPr>
        <w:t>к</w:t>
      </w:r>
      <w:r w:rsidRPr="00242199">
        <w:rPr>
          <w:rFonts w:ascii="Times New Roman" w:hAnsi="Times New Roman"/>
          <w:sz w:val="24"/>
          <w:szCs w:val="24"/>
        </w:rPr>
        <w:t>и(</w:t>
      </w:r>
      <w:r w:rsidRPr="00242199">
        <w:rPr>
          <w:rFonts w:ascii="Times New Roman" w:hAnsi="Times New Roman"/>
          <w:spacing w:val="-3"/>
          <w:sz w:val="24"/>
          <w:szCs w:val="24"/>
        </w:rPr>
        <w:t>в</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и</w:t>
      </w:r>
      <w:r w:rsidRPr="00242199">
        <w:rPr>
          <w:rFonts w:ascii="Times New Roman" w:hAnsi="Times New Roman"/>
          <w:spacing w:val="-2"/>
          <w:sz w:val="24"/>
          <w:szCs w:val="24"/>
        </w:rPr>
        <w:t>с</w:t>
      </w:r>
      <w:r w:rsidRPr="00242199">
        <w:rPr>
          <w:rFonts w:ascii="Times New Roman" w:hAnsi="Times New Roman"/>
          <w:spacing w:val="1"/>
          <w:sz w:val="24"/>
          <w:szCs w:val="24"/>
        </w:rPr>
        <w:t>п</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й и</w:t>
      </w:r>
      <w:r w:rsidRPr="00242199">
        <w:rPr>
          <w:rFonts w:ascii="Times New Roman" w:hAnsi="Times New Roman"/>
          <w:spacing w:val="-1"/>
          <w:sz w:val="24"/>
          <w:szCs w:val="24"/>
        </w:rPr>
        <w:t>по</w:t>
      </w:r>
      <w:r w:rsidRPr="00242199">
        <w:rPr>
          <w:rFonts w:ascii="Times New Roman" w:hAnsi="Times New Roman"/>
          <w:spacing w:val="1"/>
          <w:sz w:val="24"/>
          <w:szCs w:val="24"/>
        </w:rPr>
        <w:t>р</w:t>
      </w:r>
      <w:r w:rsidRPr="00242199">
        <w:rPr>
          <w:rFonts w:ascii="Times New Roman" w:hAnsi="Times New Roman"/>
          <w:sz w:val="24"/>
          <w:szCs w:val="24"/>
        </w:rPr>
        <w:t>т</w:t>
      </w:r>
      <w:r w:rsidRPr="00242199">
        <w:rPr>
          <w:rFonts w:ascii="Times New Roman" w:hAnsi="Times New Roman"/>
          <w:spacing w:val="-4"/>
          <w:sz w:val="24"/>
          <w:szCs w:val="24"/>
        </w:rPr>
        <w:t>у</w:t>
      </w:r>
      <w:r w:rsidRPr="00242199">
        <w:rPr>
          <w:rFonts w:ascii="Times New Roman" w:hAnsi="Times New Roman"/>
          <w:sz w:val="24"/>
          <w:szCs w:val="24"/>
        </w:rPr>
        <w:t>гал</w:t>
      </w:r>
      <w:r w:rsidRPr="00242199">
        <w:rPr>
          <w:rFonts w:ascii="Times New Roman" w:hAnsi="Times New Roman"/>
          <w:spacing w:val="-2"/>
          <w:sz w:val="24"/>
          <w:szCs w:val="24"/>
        </w:rPr>
        <w:t>ь</w:t>
      </w:r>
      <w:r w:rsidRPr="00242199">
        <w:rPr>
          <w:rFonts w:ascii="Times New Roman" w:hAnsi="Times New Roman"/>
          <w:sz w:val="24"/>
          <w:szCs w:val="24"/>
        </w:rPr>
        <w:t>ск</w:t>
      </w:r>
      <w:r w:rsidRPr="00242199">
        <w:rPr>
          <w:rFonts w:ascii="Times New Roman" w:hAnsi="Times New Roman"/>
          <w:spacing w:val="1"/>
          <w:sz w:val="24"/>
          <w:szCs w:val="24"/>
        </w:rPr>
        <w:t>о</w:t>
      </w:r>
      <w:r w:rsidRPr="00242199">
        <w:rPr>
          <w:rFonts w:ascii="Times New Roman" w:hAnsi="Times New Roman"/>
          <w:sz w:val="24"/>
          <w:szCs w:val="24"/>
        </w:rPr>
        <w:t>й к</w:t>
      </w:r>
      <w:r w:rsidRPr="00242199">
        <w:rPr>
          <w:rFonts w:ascii="Times New Roman" w:hAnsi="Times New Roman"/>
          <w:spacing w:val="-1"/>
          <w:sz w:val="24"/>
          <w:szCs w:val="24"/>
        </w:rPr>
        <w:t>ол</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за</w:t>
      </w:r>
      <w:r w:rsidRPr="00242199">
        <w:rPr>
          <w:rFonts w:ascii="Times New Roman" w:hAnsi="Times New Roman"/>
          <w:spacing w:val="-2"/>
          <w:sz w:val="24"/>
          <w:szCs w:val="24"/>
        </w:rPr>
        <w:t>ц</w:t>
      </w:r>
      <w:r w:rsidRPr="00242199">
        <w:rPr>
          <w:rFonts w:ascii="Times New Roman" w:hAnsi="Times New Roman"/>
          <w:spacing w:val="1"/>
          <w:sz w:val="24"/>
          <w:szCs w:val="24"/>
        </w:rPr>
        <w:t>и</w:t>
      </w:r>
      <w:r w:rsidRPr="00242199">
        <w:rPr>
          <w:rFonts w:ascii="Times New Roman" w:hAnsi="Times New Roman"/>
          <w:sz w:val="24"/>
          <w:szCs w:val="24"/>
        </w:rPr>
        <w:t>и</w:t>
      </w:r>
      <w:r w:rsidRPr="00242199">
        <w:rPr>
          <w:rFonts w:ascii="Times New Roman" w:hAnsi="Times New Roman"/>
          <w:spacing w:val="1"/>
          <w:sz w:val="24"/>
          <w:szCs w:val="24"/>
        </w:rPr>
        <w:t xml:space="preserve"> н</w:t>
      </w:r>
      <w:r w:rsidRPr="00242199">
        <w:rPr>
          <w:rFonts w:ascii="Times New Roman" w:hAnsi="Times New Roman"/>
          <w:sz w:val="24"/>
          <w:szCs w:val="24"/>
        </w:rPr>
        <w:t xml:space="preserve">а </w:t>
      </w:r>
      <w:r w:rsidRPr="00242199">
        <w:rPr>
          <w:rFonts w:ascii="Times New Roman" w:hAnsi="Times New Roman"/>
          <w:spacing w:val="-2"/>
          <w:sz w:val="24"/>
          <w:szCs w:val="24"/>
        </w:rPr>
        <w:t>ж</w:t>
      </w:r>
      <w:r w:rsidRPr="00242199">
        <w:rPr>
          <w:rFonts w:ascii="Times New Roman" w:hAnsi="Times New Roman"/>
          <w:spacing w:val="1"/>
          <w:sz w:val="24"/>
          <w:szCs w:val="24"/>
        </w:rPr>
        <w:t>и</w:t>
      </w:r>
      <w:r w:rsidRPr="00242199">
        <w:rPr>
          <w:rFonts w:ascii="Times New Roman" w:hAnsi="Times New Roman"/>
          <w:sz w:val="24"/>
          <w:szCs w:val="24"/>
        </w:rPr>
        <w:t>з</w:t>
      </w:r>
      <w:r w:rsidRPr="00242199">
        <w:rPr>
          <w:rFonts w:ascii="Times New Roman" w:hAnsi="Times New Roman"/>
          <w:spacing w:val="-2"/>
          <w:sz w:val="24"/>
          <w:szCs w:val="24"/>
        </w:rPr>
        <w:t>н</w:t>
      </w:r>
      <w:r w:rsidRPr="00242199">
        <w:rPr>
          <w:rFonts w:ascii="Times New Roman" w:hAnsi="Times New Roman"/>
          <w:sz w:val="24"/>
          <w:szCs w:val="24"/>
        </w:rPr>
        <w:t>ь к</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1"/>
          <w:sz w:val="24"/>
          <w:szCs w:val="24"/>
        </w:rPr>
        <w:t>нн</w:t>
      </w:r>
      <w:r w:rsidRPr="00242199">
        <w:rPr>
          <w:rFonts w:ascii="Times New Roman" w:hAnsi="Times New Roman"/>
          <w:spacing w:val="1"/>
          <w:sz w:val="24"/>
          <w:szCs w:val="24"/>
        </w:rPr>
        <w:t>о</w:t>
      </w:r>
      <w:r w:rsidRPr="00242199">
        <w:rPr>
          <w:rFonts w:ascii="Times New Roman" w:hAnsi="Times New Roman"/>
          <w:sz w:val="24"/>
          <w:szCs w:val="24"/>
        </w:rPr>
        <w:t>го</w:t>
      </w:r>
      <w:r w:rsidRPr="00242199">
        <w:rPr>
          <w:rFonts w:ascii="Times New Roman" w:hAnsi="Times New Roman"/>
          <w:spacing w:val="1"/>
          <w:sz w:val="24"/>
          <w:szCs w:val="24"/>
        </w:rPr>
        <w:t xml:space="preserve"> н</w:t>
      </w:r>
      <w:r w:rsidRPr="00242199">
        <w:rPr>
          <w:rFonts w:ascii="Times New Roman" w:hAnsi="Times New Roman"/>
          <w:spacing w:val="-2"/>
          <w:sz w:val="24"/>
          <w:szCs w:val="24"/>
        </w:rPr>
        <w:t>а</w:t>
      </w:r>
      <w:r w:rsidRPr="00242199">
        <w:rPr>
          <w:rFonts w:ascii="Times New Roman" w:hAnsi="Times New Roman"/>
          <w:sz w:val="24"/>
          <w:szCs w:val="24"/>
        </w:rPr>
        <w:t>селе</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я).Ст</w:t>
      </w:r>
      <w:r w:rsidRPr="00242199">
        <w:rPr>
          <w:rFonts w:ascii="Times New Roman" w:hAnsi="Times New Roman"/>
          <w:spacing w:val="-2"/>
          <w:sz w:val="24"/>
          <w:szCs w:val="24"/>
        </w:rPr>
        <w:t>ра</w:t>
      </w:r>
      <w:r w:rsidRPr="00242199">
        <w:rPr>
          <w:rFonts w:ascii="Times New Roman" w:hAnsi="Times New Roman"/>
          <w:spacing w:val="-1"/>
          <w:sz w:val="24"/>
          <w:szCs w:val="24"/>
        </w:rPr>
        <w:t>н</w:t>
      </w:r>
      <w:r w:rsidRPr="00242199">
        <w:rPr>
          <w:rFonts w:ascii="Times New Roman" w:hAnsi="Times New Roman"/>
          <w:sz w:val="24"/>
          <w:szCs w:val="24"/>
        </w:rPr>
        <w:t>ы востока и з</w:t>
      </w:r>
      <w:r w:rsidRPr="00242199">
        <w:rPr>
          <w:rFonts w:ascii="Times New Roman" w:hAnsi="Times New Roman"/>
          <w:spacing w:val="-3"/>
          <w:sz w:val="24"/>
          <w:szCs w:val="24"/>
        </w:rPr>
        <w:t>а</w:t>
      </w:r>
      <w:r w:rsidRPr="00242199">
        <w:rPr>
          <w:rFonts w:ascii="Times New Roman" w:hAnsi="Times New Roman"/>
          <w:spacing w:val="1"/>
          <w:sz w:val="24"/>
          <w:szCs w:val="24"/>
        </w:rPr>
        <w:t>п</w:t>
      </w:r>
      <w:r w:rsidRPr="00242199">
        <w:rPr>
          <w:rFonts w:ascii="Times New Roman" w:hAnsi="Times New Roman"/>
          <w:sz w:val="24"/>
          <w:szCs w:val="24"/>
        </w:rPr>
        <w:t>а</w:t>
      </w:r>
      <w:r w:rsidRPr="00242199">
        <w:rPr>
          <w:rFonts w:ascii="Times New Roman" w:hAnsi="Times New Roman"/>
          <w:spacing w:val="1"/>
          <w:sz w:val="24"/>
          <w:szCs w:val="24"/>
        </w:rPr>
        <w:t>д</w:t>
      </w:r>
      <w:r w:rsidRPr="00242199">
        <w:rPr>
          <w:rFonts w:ascii="Times New Roman" w:hAnsi="Times New Roman"/>
          <w:sz w:val="24"/>
          <w:szCs w:val="24"/>
        </w:rPr>
        <w:t>а мате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 xml:space="preserve">ка </w:t>
      </w:r>
      <w:r w:rsidRPr="00242199">
        <w:rPr>
          <w:rFonts w:ascii="Times New Roman" w:hAnsi="Times New Roman"/>
          <w:spacing w:val="-2"/>
          <w:sz w:val="24"/>
          <w:szCs w:val="24"/>
        </w:rPr>
        <w:t>(</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w:t>
      </w:r>
      <w:r w:rsidRPr="00242199">
        <w:rPr>
          <w:rFonts w:ascii="Times New Roman" w:hAnsi="Times New Roman"/>
          <w:spacing w:val="-1"/>
          <w:sz w:val="24"/>
          <w:szCs w:val="24"/>
        </w:rPr>
        <w:t>о</w:t>
      </w:r>
      <w:r w:rsidRPr="00242199">
        <w:rPr>
          <w:rFonts w:ascii="Times New Roman" w:hAnsi="Times New Roman"/>
          <w:spacing w:val="1"/>
          <w:sz w:val="24"/>
          <w:szCs w:val="24"/>
        </w:rPr>
        <w:t>бр</w:t>
      </w:r>
      <w:r w:rsidRPr="00242199">
        <w:rPr>
          <w:rFonts w:ascii="Times New Roman" w:hAnsi="Times New Roman"/>
          <w:sz w:val="24"/>
          <w:szCs w:val="24"/>
        </w:rPr>
        <w:t>а</w:t>
      </w:r>
      <w:r w:rsidRPr="00242199">
        <w:rPr>
          <w:rFonts w:ascii="Times New Roman" w:hAnsi="Times New Roman"/>
          <w:spacing w:val="-3"/>
          <w:sz w:val="24"/>
          <w:szCs w:val="24"/>
        </w:rPr>
        <w:t>з</w:t>
      </w:r>
      <w:r w:rsidRPr="00242199">
        <w:rPr>
          <w:rFonts w:ascii="Times New Roman" w:hAnsi="Times New Roman"/>
          <w:sz w:val="24"/>
          <w:szCs w:val="24"/>
        </w:rPr>
        <w:t xml:space="preserve">а </w:t>
      </w:r>
      <w:r w:rsidRPr="00242199">
        <w:rPr>
          <w:rFonts w:ascii="Times New Roman" w:hAnsi="Times New Roman"/>
          <w:spacing w:val="-2"/>
          <w:sz w:val="24"/>
          <w:szCs w:val="24"/>
        </w:rPr>
        <w:t>ж</w:t>
      </w:r>
      <w:r w:rsidRPr="00242199">
        <w:rPr>
          <w:rFonts w:ascii="Times New Roman" w:hAnsi="Times New Roman"/>
          <w:spacing w:val="1"/>
          <w:sz w:val="24"/>
          <w:szCs w:val="24"/>
        </w:rPr>
        <w:t>и</w:t>
      </w:r>
      <w:r w:rsidRPr="00242199">
        <w:rPr>
          <w:rFonts w:ascii="Times New Roman" w:hAnsi="Times New Roman"/>
          <w:sz w:val="24"/>
          <w:szCs w:val="24"/>
        </w:rPr>
        <w:t>з</w:t>
      </w:r>
      <w:r w:rsidRPr="00242199">
        <w:rPr>
          <w:rFonts w:ascii="Times New Roman" w:hAnsi="Times New Roman"/>
          <w:spacing w:val="-2"/>
          <w:sz w:val="24"/>
          <w:szCs w:val="24"/>
        </w:rPr>
        <w:t>н</w:t>
      </w:r>
      <w:r w:rsidRPr="00242199">
        <w:rPr>
          <w:rFonts w:ascii="Times New Roman" w:hAnsi="Times New Roman"/>
          <w:sz w:val="24"/>
          <w:szCs w:val="24"/>
        </w:rPr>
        <w:t xml:space="preserve">и </w:t>
      </w:r>
      <w:r w:rsidRPr="00242199">
        <w:rPr>
          <w:rFonts w:ascii="Times New Roman" w:hAnsi="Times New Roman"/>
          <w:spacing w:val="1"/>
          <w:sz w:val="24"/>
          <w:szCs w:val="24"/>
        </w:rPr>
        <w:t>н</w:t>
      </w:r>
      <w:r w:rsidRPr="00242199">
        <w:rPr>
          <w:rFonts w:ascii="Times New Roman" w:hAnsi="Times New Roman"/>
          <w:sz w:val="24"/>
          <w:szCs w:val="24"/>
        </w:rPr>
        <w:t>асел</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яи </w:t>
      </w:r>
      <w:r w:rsidRPr="00242199">
        <w:rPr>
          <w:rFonts w:ascii="Times New Roman" w:hAnsi="Times New Roman"/>
          <w:spacing w:val="1"/>
          <w:sz w:val="24"/>
          <w:szCs w:val="24"/>
        </w:rPr>
        <w:t>хо</w:t>
      </w:r>
      <w:r w:rsidRPr="00242199">
        <w:rPr>
          <w:rFonts w:ascii="Times New Roman" w:hAnsi="Times New Roman"/>
          <w:spacing w:val="-3"/>
          <w:sz w:val="24"/>
          <w:szCs w:val="24"/>
        </w:rPr>
        <w:t>з</w:t>
      </w:r>
      <w:r w:rsidRPr="00242199">
        <w:rPr>
          <w:rFonts w:ascii="Times New Roman" w:hAnsi="Times New Roman"/>
          <w:sz w:val="24"/>
          <w:szCs w:val="24"/>
        </w:rPr>
        <w:t>я</w:t>
      </w:r>
      <w:r w:rsidRPr="00242199">
        <w:rPr>
          <w:rFonts w:ascii="Times New Roman" w:hAnsi="Times New Roman"/>
          <w:spacing w:val="1"/>
          <w:sz w:val="24"/>
          <w:szCs w:val="24"/>
        </w:rPr>
        <w:t>й</w:t>
      </w:r>
      <w:r w:rsidRPr="00242199">
        <w:rPr>
          <w:rFonts w:ascii="Times New Roman" w:hAnsi="Times New Roman"/>
          <w:sz w:val="24"/>
          <w:szCs w:val="24"/>
        </w:rPr>
        <w:t>ств</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2"/>
          <w:sz w:val="24"/>
          <w:szCs w:val="24"/>
        </w:rPr>
        <w:t>д</w:t>
      </w:r>
      <w:r w:rsidRPr="00242199">
        <w:rPr>
          <w:rFonts w:ascii="Times New Roman" w:hAnsi="Times New Roman"/>
          <w:sz w:val="24"/>
          <w:szCs w:val="24"/>
        </w:rPr>
        <w:t>ея</w:t>
      </w:r>
      <w:r w:rsidRPr="00242199">
        <w:rPr>
          <w:rFonts w:ascii="Times New Roman" w:hAnsi="Times New Roman"/>
          <w:spacing w:val="-2"/>
          <w:sz w:val="24"/>
          <w:szCs w:val="24"/>
        </w:rPr>
        <w:t>т</w:t>
      </w:r>
      <w:r w:rsidRPr="00242199">
        <w:rPr>
          <w:rFonts w:ascii="Times New Roman" w:hAnsi="Times New Roman"/>
          <w:sz w:val="24"/>
          <w:szCs w:val="24"/>
        </w:rPr>
        <w:t>ел</w:t>
      </w:r>
      <w:r w:rsidRPr="00242199">
        <w:rPr>
          <w:rFonts w:ascii="Times New Roman" w:hAnsi="Times New Roman"/>
          <w:spacing w:val="-2"/>
          <w:sz w:val="24"/>
          <w:szCs w:val="24"/>
        </w:rPr>
        <w:t>ь</w:t>
      </w:r>
      <w:r w:rsidRPr="00242199">
        <w:rPr>
          <w:rFonts w:ascii="Times New Roman" w:hAnsi="Times New Roman"/>
          <w:spacing w:val="1"/>
          <w:sz w:val="24"/>
          <w:szCs w:val="24"/>
        </w:rPr>
        <w:t>но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z w:val="24"/>
          <w:szCs w:val="24"/>
        </w:rPr>
        <w:t>).</w:t>
      </w:r>
    </w:p>
    <w:p w14:paraId="4AF0D520"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Ан</w:t>
      </w:r>
      <w:r w:rsidRPr="00242199">
        <w:rPr>
          <w:rFonts w:ascii="Times New Roman" w:hAnsi="Times New Roman"/>
          <w:b/>
          <w:bCs/>
          <w:spacing w:val="1"/>
          <w:sz w:val="24"/>
          <w:szCs w:val="24"/>
        </w:rPr>
        <w:t>та</w:t>
      </w:r>
      <w:r w:rsidRPr="00242199">
        <w:rPr>
          <w:rFonts w:ascii="Times New Roman" w:hAnsi="Times New Roman"/>
          <w:b/>
          <w:bCs/>
          <w:sz w:val="24"/>
          <w:szCs w:val="24"/>
        </w:rPr>
        <w:t>р</w:t>
      </w:r>
      <w:r w:rsidRPr="00242199">
        <w:rPr>
          <w:rFonts w:ascii="Times New Roman" w:hAnsi="Times New Roman"/>
          <w:b/>
          <w:bCs/>
          <w:spacing w:val="-1"/>
          <w:sz w:val="24"/>
          <w:szCs w:val="24"/>
        </w:rPr>
        <w:t>к</w:t>
      </w:r>
      <w:r w:rsidRPr="00242199">
        <w:rPr>
          <w:rFonts w:ascii="Times New Roman" w:hAnsi="Times New Roman"/>
          <w:b/>
          <w:bCs/>
          <w:spacing w:val="1"/>
          <w:sz w:val="24"/>
          <w:szCs w:val="24"/>
        </w:rPr>
        <w:t>т</w:t>
      </w:r>
      <w:r w:rsidRPr="00242199">
        <w:rPr>
          <w:rFonts w:ascii="Times New Roman" w:hAnsi="Times New Roman"/>
          <w:b/>
          <w:bCs/>
          <w:spacing w:val="-1"/>
          <w:sz w:val="24"/>
          <w:szCs w:val="24"/>
        </w:rPr>
        <w:t>и</w:t>
      </w:r>
      <w:r w:rsidRPr="00242199">
        <w:rPr>
          <w:rFonts w:ascii="Times New Roman" w:hAnsi="Times New Roman"/>
          <w:b/>
          <w:bCs/>
          <w:spacing w:val="-3"/>
          <w:sz w:val="24"/>
          <w:szCs w:val="24"/>
        </w:rPr>
        <w:t>д</w:t>
      </w:r>
      <w:r w:rsidRPr="00242199">
        <w:rPr>
          <w:rFonts w:ascii="Times New Roman" w:hAnsi="Times New Roman"/>
          <w:b/>
          <w:bCs/>
          <w:spacing w:val="1"/>
          <w:sz w:val="24"/>
          <w:szCs w:val="24"/>
        </w:rPr>
        <w:t>а</w:t>
      </w:r>
      <w:r w:rsidRPr="00242199">
        <w:rPr>
          <w:rFonts w:ascii="Times New Roman" w:hAnsi="Times New Roman"/>
          <w:b/>
          <w:bCs/>
          <w:sz w:val="24"/>
          <w:szCs w:val="24"/>
        </w:rPr>
        <w:t>.</w:t>
      </w:r>
      <w:r w:rsidRPr="00242199">
        <w:rPr>
          <w:rFonts w:ascii="Times New Roman" w:hAnsi="Times New Roman"/>
          <w:spacing w:val="-1"/>
          <w:sz w:val="24"/>
          <w:szCs w:val="24"/>
        </w:rPr>
        <w:t>А</w:t>
      </w:r>
      <w:r w:rsidRPr="00242199">
        <w:rPr>
          <w:rFonts w:ascii="Times New Roman" w:hAnsi="Times New Roman"/>
          <w:spacing w:val="1"/>
          <w:sz w:val="24"/>
          <w:szCs w:val="24"/>
        </w:rPr>
        <w:t>н</w:t>
      </w:r>
      <w:r w:rsidRPr="00242199">
        <w:rPr>
          <w:rFonts w:ascii="Times New Roman" w:hAnsi="Times New Roman"/>
          <w:sz w:val="24"/>
          <w:szCs w:val="24"/>
        </w:rPr>
        <w:t>т</w:t>
      </w:r>
      <w:r w:rsidRPr="00242199">
        <w:rPr>
          <w:rFonts w:ascii="Times New Roman" w:hAnsi="Times New Roman"/>
          <w:spacing w:val="-3"/>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к</w:t>
      </w:r>
      <w:r w:rsidRPr="00242199">
        <w:rPr>
          <w:rFonts w:ascii="Times New Roman" w:hAnsi="Times New Roman"/>
          <w:spacing w:val="-2"/>
          <w:sz w:val="24"/>
          <w:szCs w:val="24"/>
        </w:rPr>
        <w:t>т</w:t>
      </w:r>
      <w:r w:rsidRPr="00242199">
        <w:rPr>
          <w:rFonts w:ascii="Times New Roman" w:hAnsi="Times New Roman"/>
          <w:spacing w:val="1"/>
          <w:sz w:val="24"/>
          <w:szCs w:val="24"/>
        </w:rPr>
        <w:t>ид</w:t>
      </w:r>
      <w:r w:rsidRPr="00242199">
        <w:rPr>
          <w:rFonts w:ascii="Times New Roman" w:hAnsi="Times New Roman"/>
          <w:sz w:val="24"/>
          <w:szCs w:val="24"/>
        </w:rPr>
        <w:t>а–</w:t>
      </w:r>
      <w:r w:rsidRPr="00242199">
        <w:rPr>
          <w:rFonts w:ascii="Times New Roman" w:hAnsi="Times New Roman"/>
          <w:spacing w:val="-4"/>
          <w:sz w:val="24"/>
          <w:szCs w:val="24"/>
        </w:rPr>
        <w:t>у</w:t>
      </w:r>
      <w:r w:rsidRPr="00242199">
        <w:rPr>
          <w:rFonts w:ascii="Times New Roman" w:hAnsi="Times New Roman"/>
          <w:spacing w:val="1"/>
          <w:sz w:val="24"/>
          <w:szCs w:val="24"/>
        </w:rPr>
        <w:t>ни</w:t>
      </w:r>
      <w:r w:rsidRPr="00242199">
        <w:rPr>
          <w:rFonts w:ascii="Times New Roman" w:hAnsi="Times New Roman"/>
          <w:sz w:val="24"/>
          <w:szCs w:val="24"/>
        </w:rPr>
        <w:t>кал</w:t>
      </w:r>
      <w:r w:rsidRPr="00242199">
        <w:rPr>
          <w:rFonts w:ascii="Times New Roman" w:hAnsi="Times New Roman"/>
          <w:spacing w:val="-1"/>
          <w:sz w:val="24"/>
          <w:szCs w:val="24"/>
        </w:rPr>
        <w:t>ь</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ймат</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к</w:t>
      </w:r>
      <w:r w:rsidRPr="00242199">
        <w:rPr>
          <w:rFonts w:ascii="Times New Roman" w:hAnsi="Times New Roman"/>
          <w:spacing w:val="1"/>
          <w:sz w:val="24"/>
          <w:szCs w:val="24"/>
        </w:rPr>
        <w:t>н</w:t>
      </w:r>
      <w:r w:rsidRPr="00242199">
        <w:rPr>
          <w:rFonts w:ascii="Times New Roman" w:hAnsi="Times New Roman"/>
          <w:sz w:val="24"/>
          <w:szCs w:val="24"/>
        </w:rPr>
        <w:t xml:space="preserve">а </w:t>
      </w:r>
      <w:r w:rsidRPr="00242199">
        <w:rPr>
          <w:rFonts w:ascii="Times New Roman" w:hAnsi="Times New Roman"/>
          <w:spacing w:val="1"/>
          <w:sz w:val="24"/>
          <w:szCs w:val="24"/>
        </w:rPr>
        <w:t>З</w:t>
      </w:r>
      <w:r w:rsidRPr="00242199">
        <w:rPr>
          <w:rFonts w:ascii="Times New Roman" w:hAnsi="Times New Roman"/>
          <w:sz w:val="24"/>
          <w:szCs w:val="24"/>
        </w:rPr>
        <w:t>ем</w:t>
      </w:r>
      <w:r w:rsidRPr="00242199">
        <w:rPr>
          <w:rFonts w:ascii="Times New Roman" w:hAnsi="Times New Roman"/>
          <w:spacing w:val="-1"/>
          <w:sz w:val="24"/>
          <w:szCs w:val="24"/>
        </w:rPr>
        <w:t>л</w:t>
      </w:r>
      <w:r w:rsidRPr="00242199">
        <w:rPr>
          <w:rFonts w:ascii="Times New Roman" w:hAnsi="Times New Roman"/>
          <w:sz w:val="24"/>
          <w:szCs w:val="24"/>
        </w:rPr>
        <w:t>е(са</w:t>
      </w:r>
      <w:r w:rsidRPr="00242199">
        <w:rPr>
          <w:rFonts w:ascii="Times New Roman" w:hAnsi="Times New Roman"/>
          <w:spacing w:val="-2"/>
          <w:sz w:val="24"/>
          <w:szCs w:val="24"/>
        </w:rPr>
        <w:t>м</w:t>
      </w:r>
      <w:r w:rsidRPr="00242199">
        <w:rPr>
          <w:rFonts w:ascii="Times New Roman" w:hAnsi="Times New Roman"/>
          <w:spacing w:val="1"/>
          <w:sz w:val="24"/>
          <w:szCs w:val="24"/>
        </w:rPr>
        <w:t>ы</w:t>
      </w:r>
      <w:r w:rsidRPr="00242199">
        <w:rPr>
          <w:rFonts w:ascii="Times New Roman" w:hAnsi="Times New Roman"/>
          <w:sz w:val="24"/>
          <w:szCs w:val="24"/>
        </w:rPr>
        <w:t xml:space="preserve">й </w:t>
      </w:r>
      <w:r w:rsidRPr="00242199">
        <w:rPr>
          <w:rFonts w:ascii="Times New Roman" w:hAnsi="Times New Roman"/>
          <w:spacing w:val="1"/>
          <w:sz w:val="24"/>
          <w:szCs w:val="24"/>
        </w:rPr>
        <w:t>хо</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pacing w:val="-1"/>
          <w:sz w:val="24"/>
          <w:szCs w:val="24"/>
        </w:rPr>
        <w:t>дн</w:t>
      </w:r>
      <w:r w:rsidRPr="00242199">
        <w:rPr>
          <w:rFonts w:ascii="Times New Roman" w:hAnsi="Times New Roman"/>
          <w:spacing w:val="1"/>
          <w:sz w:val="24"/>
          <w:szCs w:val="24"/>
        </w:rPr>
        <w:t>ы</w:t>
      </w:r>
      <w:r w:rsidRPr="00242199">
        <w:rPr>
          <w:rFonts w:ascii="Times New Roman" w:hAnsi="Times New Roman"/>
          <w:sz w:val="24"/>
          <w:szCs w:val="24"/>
        </w:rPr>
        <w:t xml:space="preserve">й и </w:t>
      </w:r>
      <w:r w:rsidRPr="00242199">
        <w:rPr>
          <w:rFonts w:ascii="Times New Roman" w:hAnsi="Times New Roman"/>
          <w:spacing w:val="-4"/>
          <w:sz w:val="24"/>
          <w:szCs w:val="24"/>
        </w:rPr>
        <w:t>у</w:t>
      </w:r>
      <w:r w:rsidRPr="00242199">
        <w:rPr>
          <w:rFonts w:ascii="Times New Roman" w:hAnsi="Times New Roman"/>
          <w:spacing w:val="1"/>
          <w:sz w:val="24"/>
          <w:szCs w:val="24"/>
        </w:rPr>
        <w:t>д</w:t>
      </w:r>
      <w:r w:rsidRPr="00242199">
        <w:rPr>
          <w:rFonts w:ascii="Times New Roman" w:hAnsi="Times New Roman"/>
          <w:sz w:val="24"/>
          <w:szCs w:val="24"/>
        </w:rPr>
        <w:t>ален</w:t>
      </w:r>
      <w:r w:rsidRPr="00242199">
        <w:rPr>
          <w:rFonts w:ascii="Times New Roman" w:hAnsi="Times New Roman"/>
          <w:spacing w:val="-1"/>
          <w:sz w:val="24"/>
          <w:szCs w:val="24"/>
        </w:rPr>
        <w:t>ны</w:t>
      </w:r>
      <w:r w:rsidRPr="00242199">
        <w:rPr>
          <w:rFonts w:ascii="Times New Roman" w:hAnsi="Times New Roman"/>
          <w:spacing w:val="1"/>
          <w:sz w:val="24"/>
          <w:szCs w:val="24"/>
        </w:rPr>
        <w:t>й</w:t>
      </w:r>
      <w:r w:rsidRPr="00242199">
        <w:rPr>
          <w:rFonts w:ascii="Times New Roman" w:hAnsi="Times New Roman"/>
          <w:sz w:val="24"/>
          <w:szCs w:val="24"/>
        </w:rPr>
        <w:t>, с ше</w:t>
      </w:r>
      <w:r w:rsidRPr="00242199">
        <w:rPr>
          <w:rFonts w:ascii="Times New Roman" w:hAnsi="Times New Roman"/>
          <w:spacing w:val="-1"/>
          <w:sz w:val="24"/>
          <w:szCs w:val="24"/>
        </w:rPr>
        <w:t>ль</w:t>
      </w:r>
      <w:r w:rsidRPr="00242199">
        <w:rPr>
          <w:rFonts w:ascii="Times New Roman" w:hAnsi="Times New Roman"/>
          <w:sz w:val="24"/>
          <w:szCs w:val="24"/>
        </w:rPr>
        <w:t>фо</w:t>
      </w:r>
      <w:r w:rsidRPr="00242199">
        <w:rPr>
          <w:rFonts w:ascii="Times New Roman" w:hAnsi="Times New Roman"/>
          <w:spacing w:val="-1"/>
          <w:sz w:val="24"/>
          <w:szCs w:val="24"/>
        </w:rPr>
        <w:t>в</w:t>
      </w:r>
      <w:r w:rsidRPr="00242199">
        <w:rPr>
          <w:rFonts w:ascii="Times New Roman" w:hAnsi="Times New Roman"/>
          <w:spacing w:val="1"/>
          <w:sz w:val="24"/>
          <w:szCs w:val="24"/>
        </w:rPr>
        <w:t>ы</w:t>
      </w:r>
      <w:r w:rsidRPr="00242199">
        <w:rPr>
          <w:rFonts w:ascii="Times New Roman" w:hAnsi="Times New Roman"/>
          <w:sz w:val="24"/>
          <w:szCs w:val="24"/>
        </w:rPr>
        <w:t xml:space="preserve">ми </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дн</w:t>
      </w:r>
      <w:r w:rsidRPr="00242199">
        <w:rPr>
          <w:rFonts w:ascii="Times New Roman" w:hAnsi="Times New Roman"/>
          <w:spacing w:val="1"/>
          <w:sz w:val="24"/>
          <w:szCs w:val="24"/>
        </w:rPr>
        <w:t>и</w:t>
      </w:r>
      <w:r w:rsidRPr="00242199">
        <w:rPr>
          <w:rFonts w:ascii="Times New Roman" w:hAnsi="Times New Roman"/>
          <w:sz w:val="24"/>
          <w:szCs w:val="24"/>
        </w:rPr>
        <w:t>ка</w:t>
      </w:r>
      <w:r w:rsidRPr="00242199">
        <w:rPr>
          <w:rFonts w:ascii="Times New Roman" w:hAnsi="Times New Roman"/>
          <w:spacing w:val="-2"/>
          <w:sz w:val="24"/>
          <w:szCs w:val="24"/>
        </w:rPr>
        <w:t>м</w:t>
      </w:r>
      <w:r w:rsidRPr="00242199">
        <w:rPr>
          <w:rFonts w:ascii="Times New Roman" w:hAnsi="Times New Roman"/>
          <w:sz w:val="24"/>
          <w:szCs w:val="24"/>
        </w:rPr>
        <w:t>и и а</w:t>
      </w:r>
      <w:r w:rsidRPr="00242199">
        <w:rPr>
          <w:rFonts w:ascii="Times New Roman" w:hAnsi="Times New Roman"/>
          <w:spacing w:val="1"/>
          <w:sz w:val="24"/>
          <w:szCs w:val="24"/>
        </w:rPr>
        <w:t>н</w:t>
      </w:r>
      <w:r w:rsidRPr="00242199">
        <w:rPr>
          <w:rFonts w:ascii="Times New Roman" w:hAnsi="Times New Roman"/>
          <w:sz w:val="24"/>
          <w:szCs w:val="24"/>
        </w:rPr>
        <w:t>т</w:t>
      </w:r>
      <w:r w:rsidRPr="00242199">
        <w:rPr>
          <w:rFonts w:ascii="Times New Roman" w:hAnsi="Times New Roman"/>
          <w:spacing w:val="-3"/>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к</w:t>
      </w:r>
      <w:r w:rsidRPr="00242199">
        <w:rPr>
          <w:rFonts w:ascii="Times New Roman" w:hAnsi="Times New Roman"/>
          <w:spacing w:val="-2"/>
          <w:sz w:val="24"/>
          <w:szCs w:val="24"/>
        </w:rPr>
        <w:t>т</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pacing w:val="-3"/>
          <w:sz w:val="24"/>
          <w:szCs w:val="24"/>
        </w:rPr>
        <w:t>м</w:t>
      </w:r>
      <w:r w:rsidRPr="00242199">
        <w:rPr>
          <w:rFonts w:ascii="Times New Roman" w:hAnsi="Times New Roman"/>
          <w:sz w:val="24"/>
          <w:szCs w:val="24"/>
        </w:rPr>
        <w:t xml:space="preserve">и </w:t>
      </w:r>
      <w:r w:rsidRPr="00242199">
        <w:rPr>
          <w:rFonts w:ascii="Times New Roman" w:hAnsi="Times New Roman"/>
          <w:spacing w:val="1"/>
          <w:sz w:val="24"/>
          <w:szCs w:val="24"/>
        </w:rPr>
        <w:t>о</w:t>
      </w:r>
      <w:r w:rsidRPr="00242199">
        <w:rPr>
          <w:rFonts w:ascii="Times New Roman" w:hAnsi="Times New Roman"/>
          <w:sz w:val="24"/>
          <w:szCs w:val="24"/>
        </w:rPr>
        <w:t>аз</w:t>
      </w:r>
      <w:r w:rsidRPr="00242199">
        <w:rPr>
          <w:rFonts w:ascii="Times New Roman" w:hAnsi="Times New Roman"/>
          <w:spacing w:val="-2"/>
          <w:sz w:val="24"/>
          <w:szCs w:val="24"/>
        </w:rPr>
        <w:t>и</w:t>
      </w:r>
      <w:r w:rsidRPr="00242199">
        <w:rPr>
          <w:rFonts w:ascii="Times New Roman" w:hAnsi="Times New Roman"/>
          <w:sz w:val="24"/>
          <w:szCs w:val="24"/>
        </w:rPr>
        <w:t>са</w:t>
      </w:r>
      <w:r w:rsidRPr="00242199">
        <w:rPr>
          <w:rFonts w:ascii="Times New Roman" w:hAnsi="Times New Roman"/>
          <w:spacing w:val="-2"/>
          <w:sz w:val="24"/>
          <w:szCs w:val="24"/>
        </w:rPr>
        <w:t>м</w:t>
      </w:r>
      <w:r w:rsidRPr="00242199">
        <w:rPr>
          <w:rFonts w:ascii="Times New Roman" w:hAnsi="Times New Roman"/>
          <w:spacing w:val="1"/>
          <w:sz w:val="24"/>
          <w:szCs w:val="24"/>
        </w:rPr>
        <w:t>и</w:t>
      </w:r>
      <w:r w:rsidRPr="00242199">
        <w:rPr>
          <w:rFonts w:ascii="Times New Roman" w:hAnsi="Times New Roman"/>
          <w:sz w:val="24"/>
          <w:szCs w:val="24"/>
        </w:rPr>
        <w:t>).</w:t>
      </w:r>
      <w:r w:rsidRPr="00242199">
        <w:rPr>
          <w:rFonts w:ascii="Times New Roman" w:hAnsi="Times New Roman"/>
          <w:spacing w:val="-1"/>
          <w:sz w:val="24"/>
          <w:szCs w:val="24"/>
        </w:rPr>
        <w:t>О</w:t>
      </w:r>
      <w:r w:rsidRPr="00242199">
        <w:rPr>
          <w:rFonts w:ascii="Times New Roman" w:hAnsi="Times New Roman"/>
          <w:sz w:val="24"/>
          <w:szCs w:val="24"/>
        </w:rPr>
        <w:t>сво</w:t>
      </w:r>
      <w:r w:rsidRPr="00242199">
        <w:rPr>
          <w:rFonts w:ascii="Times New Roman" w:hAnsi="Times New Roman"/>
          <w:spacing w:val="-1"/>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ече</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z w:val="24"/>
          <w:szCs w:val="24"/>
        </w:rPr>
        <w:t>ве</w:t>
      </w:r>
      <w:r w:rsidRPr="00242199">
        <w:rPr>
          <w:rFonts w:ascii="Times New Roman" w:hAnsi="Times New Roman"/>
          <w:spacing w:val="-3"/>
          <w:sz w:val="24"/>
          <w:szCs w:val="24"/>
        </w:rPr>
        <w:t>к</w:t>
      </w:r>
      <w:r w:rsidRPr="00242199">
        <w:rPr>
          <w:rFonts w:ascii="Times New Roman" w:hAnsi="Times New Roman"/>
          <w:spacing w:val="1"/>
          <w:sz w:val="24"/>
          <w:szCs w:val="24"/>
        </w:rPr>
        <w:t>о</w:t>
      </w:r>
      <w:r w:rsidRPr="00242199">
        <w:rPr>
          <w:rFonts w:ascii="Times New Roman" w:hAnsi="Times New Roman"/>
          <w:sz w:val="24"/>
          <w:szCs w:val="24"/>
        </w:rPr>
        <w:t xml:space="preserve">м </w:t>
      </w:r>
      <w:r w:rsidRPr="00242199">
        <w:rPr>
          <w:rFonts w:ascii="Times New Roman" w:hAnsi="Times New Roman"/>
          <w:spacing w:val="-1"/>
          <w:sz w:val="24"/>
          <w:szCs w:val="24"/>
        </w:rPr>
        <w:t>А</w:t>
      </w:r>
      <w:r w:rsidRPr="00242199">
        <w:rPr>
          <w:rFonts w:ascii="Times New Roman" w:hAnsi="Times New Roman"/>
          <w:spacing w:val="1"/>
          <w:sz w:val="24"/>
          <w:szCs w:val="24"/>
        </w:rPr>
        <w:t>н</w:t>
      </w:r>
      <w:r w:rsidRPr="00242199">
        <w:rPr>
          <w:rFonts w:ascii="Times New Roman" w:hAnsi="Times New Roman"/>
          <w:sz w:val="24"/>
          <w:szCs w:val="24"/>
        </w:rPr>
        <w:t>та</w:t>
      </w:r>
      <w:r w:rsidRPr="00242199">
        <w:rPr>
          <w:rFonts w:ascii="Times New Roman" w:hAnsi="Times New Roman"/>
          <w:spacing w:val="-1"/>
          <w:sz w:val="24"/>
          <w:szCs w:val="24"/>
        </w:rPr>
        <w:t>р</w:t>
      </w:r>
      <w:r w:rsidRPr="00242199">
        <w:rPr>
          <w:rFonts w:ascii="Times New Roman" w:hAnsi="Times New Roman"/>
          <w:sz w:val="24"/>
          <w:szCs w:val="24"/>
        </w:rPr>
        <w:t>кт</w:t>
      </w:r>
      <w:r w:rsidRPr="00242199">
        <w:rPr>
          <w:rFonts w:ascii="Times New Roman" w:hAnsi="Times New Roman"/>
          <w:spacing w:val="-1"/>
          <w:sz w:val="24"/>
          <w:szCs w:val="24"/>
        </w:rPr>
        <w:t>и</w:t>
      </w:r>
      <w:r w:rsidRPr="00242199">
        <w:rPr>
          <w:rFonts w:ascii="Times New Roman" w:hAnsi="Times New Roman"/>
          <w:spacing w:val="1"/>
          <w:sz w:val="24"/>
          <w:szCs w:val="24"/>
        </w:rPr>
        <w:t>ды</w:t>
      </w:r>
      <w:r w:rsidRPr="00242199">
        <w:rPr>
          <w:rFonts w:ascii="Times New Roman" w:hAnsi="Times New Roman"/>
          <w:sz w:val="24"/>
          <w:szCs w:val="24"/>
        </w:rPr>
        <w:t>.</w:t>
      </w:r>
      <w:r w:rsidRPr="00242199">
        <w:rPr>
          <w:rFonts w:ascii="Times New Roman" w:hAnsi="Times New Roman"/>
          <w:spacing w:val="-1"/>
          <w:sz w:val="24"/>
          <w:szCs w:val="24"/>
        </w:rPr>
        <w:t>Ц</w:t>
      </w:r>
      <w:r w:rsidRPr="00242199">
        <w:rPr>
          <w:rFonts w:ascii="Times New Roman" w:hAnsi="Times New Roman"/>
          <w:sz w:val="24"/>
          <w:szCs w:val="24"/>
        </w:rPr>
        <w:t>е</w:t>
      </w:r>
      <w:r w:rsidRPr="00242199">
        <w:rPr>
          <w:rFonts w:ascii="Times New Roman" w:hAnsi="Times New Roman"/>
          <w:spacing w:val="-3"/>
          <w:sz w:val="24"/>
          <w:szCs w:val="24"/>
        </w:rPr>
        <w:t>л</w:t>
      </w:r>
      <w:r w:rsidRPr="00242199">
        <w:rPr>
          <w:rFonts w:ascii="Times New Roman" w:hAnsi="Times New Roman"/>
          <w:sz w:val="24"/>
          <w:szCs w:val="24"/>
        </w:rPr>
        <w:t>им</w:t>
      </w:r>
      <w:r w:rsidRPr="00242199">
        <w:rPr>
          <w:rFonts w:ascii="Times New Roman" w:hAnsi="Times New Roman"/>
          <w:spacing w:val="-3"/>
          <w:sz w:val="24"/>
          <w:szCs w:val="24"/>
        </w:rPr>
        <w:t>е</w:t>
      </w:r>
      <w:r w:rsidRPr="00242199">
        <w:rPr>
          <w:rFonts w:ascii="Times New Roman" w:hAnsi="Times New Roman"/>
          <w:sz w:val="24"/>
          <w:szCs w:val="24"/>
        </w:rPr>
        <w:t>ж</w:t>
      </w:r>
      <w:r w:rsidRPr="00242199">
        <w:rPr>
          <w:rFonts w:ascii="Times New Roman" w:hAnsi="Times New Roman"/>
          <w:spacing w:val="1"/>
          <w:sz w:val="24"/>
          <w:szCs w:val="24"/>
        </w:rPr>
        <w:t>д</w:t>
      </w:r>
      <w:r w:rsidRPr="00242199">
        <w:rPr>
          <w:rFonts w:ascii="Times New Roman" w:hAnsi="Times New Roman"/>
          <w:spacing w:val="-4"/>
          <w:sz w:val="24"/>
          <w:szCs w:val="24"/>
        </w:rPr>
        <w:t>у</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6"/>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ны</w:t>
      </w:r>
      <w:r w:rsidRPr="00242199">
        <w:rPr>
          <w:rFonts w:ascii="Times New Roman" w:hAnsi="Times New Roman"/>
          <w:sz w:val="24"/>
          <w:szCs w:val="24"/>
        </w:rPr>
        <w:t xml:space="preserve">х </w:t>
      </w:r>
      <w:r w:rsidRPr="00242199">
        <w:rPr>
          <w:rFonts w:ascii="Times New Roman" w:hAnsi="Times New Roman"/>
          <w:spacing w:val="1"/>
          <w:sz w:val="24"/>
          <w:szCs w:val="24"/>
        </w:rPr>
        <w:t>и</w:t>
      </w:r>
      <w:r w:rsidRPr="00242199">
        <w:rPr>
          <w:rFonts w:ascii="Times New Roman" w:hAnsi="Times New Roman"/>
          <w:sz w:val="24"/>
          <w:szCs w:val="24"/>
        </w:rPr>
        <w:t>ссл</w:t>
      </w:r>
      <w:r w:rsidRPr="00242199">
        <w:rPr>
          <w:rFonts w:ascii="Times New Roman" w:hAnsi="Times New Roman"/>
          <w:spacing w:val="-3"/>
          <w:sz w:val="24"/>
          <w:szCs w:val="24"/>
        </w:rPr>
        <w:t>е</w:t>
      </w:r>
      <w:r w:rsidRPr="00242199">
        <w:rPr>
          <w:rFonts w:ascii="Times New Roman" w:hAnsi="Times New Roman"/>
          <w:spacing w:val="1"/>
          <w:sz w:val="24"/>
          <w:szCs w:val="24"/>
        </w:rPr>
        <w:t>до</w:t>
      </w:r>
      <w:r w:rsidRPr="00242199">
        <w:rPr>
          <w:rFonts w:ascii="Times New Roman" w:hAnsi="Times New Roman"/>
          <w:sz w:val="24"/>
          <w:szCs w:val="24"/>
        </w:rPr>
        <w:t>в</w:t>
      </w:r>
      <w:r w:rsidRPr="00242199">
        <w:rPr>
          <w:rFonts w:ascii="Times New Roman" w:hAnsi="Times New Roman"/>
          <w:spacing w:val="-3"/>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йма</w:t>
      </w:r>
      <w:r w:rsidRPr="00242199">
        <w:rPr>
          <w:rFonts w:ascii="Times New Roman" w:hAnsi="Times New Roman"/>
          <w:spacing w:val="-3"/>
          <w:sz w:val="24"/>
          <w:szCs w:val="24"/>
        </w:rPr>
        <w:t>т</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ка в</w:t>
      </w:r>
      <w:r w:rsidRPr="00242199">
        <w:rPr>
          <w:rFonts w:ascii="Times New Roman" w:hAnsi="Times New Roman"/>
          <w:spacing w:val="-1"/>
          <w:sz w:val="24"/>
          <w:szCs w:val="24"/>
        </w:rPr>
        <w:t xml:space="preserve"> 2</w:t>
      </w:r>
      <w:r w:rsidRPr="00242199">
        <w:rPr>
          <w:rFonts w:ascii="Times New Roman" w:hAnsi="Times New Roman"/>
          <w:sz w:val="24"/>
          <w:szCs w:val="24"/>
        </w:rPr>
        <w:t>0</w:t>
      </w:r>
      <w:r w:rsidRPr="00242199">
        <w:rPr>
          <w:rFonts w:ascii="Times New Roman" w:hAnsi="Times New Roman"/>
          <w:spacing w:val="1"/>
          <w:sz w:val="24"/>
          <w:szCs w:val="24"/>
        </w:rPr>
        <w:t xml:space="preserve">-21 </w:t>
      </w:r>
      <w:r w:rsidRPr="00242199">
        <w:rPr>
          <w:rFonts w:ascii="Times New Roman" w:hAnsi="Times New Roman"/>
          <w:spacing w:val="-1"/>
          <w:sz w:val="24"/>
          <w:szCs w:val="24"/>
        </w:rPr>
        <w:t>в</w:t>
      </w:r>
      <w:r w:rsidRPr="00242199">
        <w:rPr>
          <w:rFonts w:ascii="Times New Roman" w:hAnsi="Times New Roman"/>
          <w:sz w:val="24"/>
          <w:szCs w:val="24"/>
        </w:rPr>
        <w:t xml:space="preserve">еке. Современные исследования и разработки в Антарктиде. </w:t>
      </w:r>
    </w:p>
    <w:p w14:paraId="142D1A8C"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С</w:t>
      </w:r>
      <w:r w:rsidRPr="00242199">
        <w:rPr>
          <w:rFonts w:ascii="Times New Roman" w:hAnsi="Times New Roman"/>
          <w:b/>
          <w:bCs/>
          <w:sz w:val="24"/>
          <w:szCs w:val="24"/>
        </w:rPr>
        <w:t>евер</w:t>
      </w:r>
      <w:r w:rsidRPr="00242199">
        <w:rPr>
          <w:rFonts w:ascii="Times New Roman" w:hAnsi="Times New Roman"/>
          <w:b/>
          <w:bCs/>
          <w:spacing w:val="-1"/>
          <w:sz w:val="24"/>
          <w:szCs w:val="24"/>
        </w:rPr>
        <w:t>ны</w:t>
      </w:r>
      <w:r w:rsidRPr="00242199">
        <w:rPr>
          <w:rFonts w:ascii="Times New Roman" w:hAnsi="Times New Roman"/>
          <w:b/>
          <w:bCs/>
          <w:sz w:val="24"/>
          <w:szCs w:val="24"/>
        </w:rPr>
        <w:t>е м</w:t>
      </w:r>
      <w:r w:rsidRPr="00242199">
        <w:rPr>
          <w:rFonts w:ascii="Times New Roman" w:hAnsi="Times New Roman"/>
          <w:b/>
          <w:bCs/>
          <w:spacing w:val="-1"/>
          <w:sz w:val="24"/>
          <w:szCs w:val="24"/>
        </w:rPr>
        <w:t>а</w:t>
      </w:r>
      <w:r w:rsidRPr="00242199">
        <w:rPr>
          <w:rFonts w:ascii="Times New Roman" w:hAnsi="Times New Roman"/>
          <w:b/>
          <w:bCs/>
          <w:spacing w:val="1"/>
          <w:sz w:val="24"/>
          <w:szCs w:val="24"/>
        </w:rPr>
        <w:t>т</w:t>
      </w:r>
      <w:r w:rsidRPr="00242199">
        <w:rPr>
          <w:rFonts w:ascii="Times New Roman" w:hAnsi="Times New Roman"/>
          <w:b/>
          <w:bCs/>
          <w:sz w:val="24"/>
          <w:szCs w:val="24"/>
        </w:rPr>
        <w:t>ер</w:t>
      </w:r>
      <w:r w:rsidRPr="00242199">
        <w:rPr>
          <w:rFonts w:ascii="Times New Roman" w:hAnsi="Times New Roman"/>
          <w:b/>
          <w:bCs/>
          <w:spacing w:val="-1"/>
          <w:sz w:val="24"/>
          <w:szCs w:val="24"/>
        </w:rPr>
        <w:t>и</w:t>
      </w:r>
      <w:r w:rsidRPr="00242199">
        <w:rPr>
          <w:rFonts w:ascii="Times New Roman" w:hAnsi="Times New Roman"/>
          <w:b/>
          <w:bCs/>
          <w:spacing w:val="-3"/>
          <w:sz w:val="24"/>
          <w:szCs w:val="24"/>
        </w:rPr>
        <w:t>к</w:t>
      </w:r>
      <w:r w:rsidRPr="00242199">
        <w:rPr>
          <w:rFonts w:ascii="Times New Roman" w:hAnsi="Times New Roman"/>
          <w:b/>
          <w:bCs/>
          <w:spacing w:val="-1"/>
          <w:sz w:val="24"/>
          <w:szCs w:val="24"/>
        </w:rPr>
        <w:t>и</w:t>
      </w:r>
      <w:r w:rsidRPr="00242199">
        <w:rPr>
          <w:rFonts w:ascii="Times New Roman" w:hAnsi="Times New Roman"/>
          <w:b/>
          <w:bCs/>
          <w:sz w:val="24"/>
          <w:szCs w:val="24"/>
        </w:rPr>
        <w:t xml:space="preserve">. </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об</w:t>
      </w:r>
      <w:r w:rsidRPr="00242199">
        <w:rPr>
          <w:rFonts w:ascii="Times New Roman" w:hAnsi="Times New Roman"/>
          <w:sz w:val="24"/>
          <w:szCs w:val="24"/>
        </w:rPr>
        <w:t>е</w:t>
      </w:r>
      <w:r w:rsidRPr="00242199">
        <w:rPr>
          <w:rFonts w:ascii="Times New Roman" w:hAnsi="Times New Roman"/>
          <w:spacing w:val="-1"/>
          <w:sz w:val="24"/>
          <w:szCs w:val="24"/>
        </w:rPr>
        <w:t>нн</w:t>
      </w:r>
      <w:r w:rsidRPr="00242199">
        <w:rPr>
          <w:rFonts w:ascii="Times New Roman" w:hAnsi="Times New Roman"/>
          <w:spacing w:val="1"/>
          <w:sz w:val="24"/>
          <w:szCs w:val="24"/>
        </w:rPr>
        <w:t>о</w:t>
      </w:r>
      <w:r w:rsidRPr="00242199">
        <w:rPr>
          <w:rFonts w:ascii="Times New Roman" w:hAnsi="Times New Roman"/>
          <w:sz w:val="24"/>
          <w:szCs w:val="24"/>
        </w:rPr>
        <w:t>стисев</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х</w:t>
      </w:r>
      <w:r w:rsidRPr="00242199">
        <w:rPr>
          <w:rFonts w:ascii="Times New Roman" w:hAnsi="Times New Roman"/>
          <w:spacing w:val="-3"/>
          <w:sz w:val="24"/>
          <w:szCs w:val="24"/>
        </w:rPr>
        <w:t>м</w:t>
      </w:r>
      <w:r w:rsidRPr="00242199">
        <w:rPr>
          <w:rFonts w:ascii="Times New Roman" w:hAnsi="Times New Roman"/>
          <w:sz w:val="24"/>
          <w:szCs w:val="24"/>
        </w:rPr>
        <w:t>ат</w:t>
      </w:r>
      <w:r w:rsidRPr="00242199">
        <w:rPr>
          <w:rFonts w:ascii="Times New Roman" w:hAnsi="Times New Roman"/>
          <w:spacing w:val="-3"/>
          <w:sz w:val="24"/>
          <w:szCs w:val="24"/>
        </w:rPr>
        <w:t>е</w:t>
      </w:r>
      <w:r w:rsidRPr="00242199">
        <w:rPr>
          <w:rFonts w:ascii="Times New Roman" w:hAnsi="Times New Roman"/>
          <w:spacing w:val="1"/>
          <w:sz w:val="24"/>
          <w:szCs w:val="24"/>
        </w:rPr>
        <w:t>ри</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1"/>
          <w:sz w:val="24"/>
          <w:szCs w:val="24"/>
        </w:rPr>
        <w:t xml:space="preserve"> З</w:t>
      </w:r>
      <w:r w:rsidRPr="00242199">
        <w:rPr>
          <w:rFonts w:ascii="Times New Roman" w:hAnsi="Times New Roman"/>
          <w:sz w:val="24"/>
          <w:szCs w:val="24"/>
        </w:rPr>
        <w:t>е</w:t>
      </w:r>
      <w:r w:rsidRPr="00242199">
        <w:rPr>
          <w:rFonts w:ascii="Times New Roman" w:hAnsi="Times New Roman"/>
          <w:spacing w:val="-3"/>
          <w:sz w:val="24"/>
          <w:szCs w:val="24"/>
        </w:rPr>
        <w:t>м</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w:t>
      </w:r>
    </w:p>
    <w:p w14:paraId="2160323F"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С</w:t>
      </w:r>
      <w:r w:rsidRPr="00242199">
        <w:rPr>
          <w:rFonts w:ascii="Times New Roman" w:hAnsi="Times New Roman"/>
          <w:b/>
          <w:bCs/>
          <w:sz w:val="24"/>
          <w:szCs w:val="24"/>
        </w:rPr>
        <w:t>евер</w:t>
      </w:r>
      <w:r w:rsidRPr="00242199">
        <w:rPr>
          <w:rFonts w:ascii="Times New Roman" w:hAnsi="Times New Roman"/>
          <w:b/>
          <w:bCs/>
          <w:spacing w:val="-1"/>
          <w:sz w:val="24"/>
          <w:szCs w:val="24"/>
        </w:rPr>
        <w:t>н</w:t>
      </w:r>
      <w:r w:rsidRPr="00242199">
        <w:rPr>
          <w:rFonts w:ascii="Times New Roman" w:hAnsi="Times New Roman"/>
          <w:b/>
          <w:bCs/>
          <w:spacing w:val="1"/>
          <w:sz w:val="24"/>
          <w:szCs w:val="24"/>
        </w:rPr>
        <w:t>а</w:t>
      </w:r>
      <w:r w:rsidRPr="00242199">
        <w:rPr>
          <w:rFonts w:ascii="Times New Roman" w:hAnsi="Times New Roman"/>
          <w:b/>
          <w:bCs/>
          <w:sz w:val="24"/>
          <w:szCs w:val="24"/>
        </w:rPr>
        <w:t>я</w:t>
      </w:r>
      <w:r w:rsidRPr="00242199">
        <w:rPr>
          <w:rFonts w:ascii="Times New Roman" w:hAnsi="Times New Roman"/>
          <w:b/>
          <w:bCs/>
          <w:spacing w:val="-1"/>
          <w:sz w:val="24"/>
          <w:szCs w:val="24"/>
        </w:rPr>
        <w:t>А</w:t>
      </w:r>
      <w:r w:rsidRPr="00242199">
        <w:rPr>
          <w:rFonts w:ascii="Times New Roman" w:hAnsi="Times New Roman"/>
          <w:b/>
          <w:bCs/>
          <w:sz w:val="24"/>
          <w:szCs w:val="24"/>
        </w:rPr>
        <w:t>м</w:t>
      </w:r>
      <w:r w:rsidRPr="00242199">
        <w:rPr>
          <w:rFonts w:ascii="Times New Roman" w:hAnsi="Times New Roman"/>
          <w:b/>
          <w:bCs/>
          <w:spacing w:val="-1"/>
          <w:sz w:val="24"/>
          <w:szCs w:val="24"/>
        </w:rPr>
        <w:t>е</w:t>
      </w:r>
      <w:r w:rsidRPr="00242199">
        <w:rPr>
          <w:rFonts w:ascii="Times New Roman" w:hAnsi="Times New Roman"/>
          <w:b/>
          <w:bCs/>
          <w:sz w:val="24"/>
          <w:szCs w:val="24"/>
        </w:rPr>
        <w:t>р</w:t>
      </w:r>
      <w:r w:rsidRPr="00242199">
        <w:rPr>
          <w:rFonts w:ascii="Times New Roman" w:hAnsi="Times New Roman"/>
          <w:b/>
          <w:bCs/>
          <w:spacing w:val="-1"/>
          <w:sz w:val="24"/>
          <w:szCs w:val="24"/>
        </w:rPr>
        <w:t>ик</w:t>
      </w:r>
      <w:r w:rsidRPr="00242199">
        <w:rPr>
          <w:rFonts w:ascii="Times New Roman" w:hAnsi="Times New Roman"/>
          <w:b/>
          <w:bCs/>
          <w:spacing w:val="1"/>
          <w:sz w:val="24"/>
          <w:szCs w:val="24"/>
        </w:rPr>
        <w:t>а</w:t>
      </w:r>
      <w:r w:rsidRPr="00242199">
        <w:rPr>
          <w:rFonts w:ascii="Times New Roman" w:hAnsi="Times New Roman"/>
          <w:b/>
          <w:bCs/>
          <w:sz w:val="24"/>
          <w:szCs w:val="24"/>
        </w:rPr>
        <w:t>.</w:t>
      </w:r>
      <w:r w:rsidRPr="00242199">
        <w:rPr>
          <w:rFonts w:ascii="Times New Roman" w:hAnsi="Times New Roman"/>
          <w:spacing w:val="-1"/>
          <w:sz w:val="24"/>
          <w:szCs w:val="24"/>
        </w:rPr>
        <w:t>Г</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1"/>
          <w:sz w:val="24"/>
          <w:szCs w:val="24"/>
        </w:rPr>
        <w:t>о</w:t>
      </w:r>
      <w:r w:rsidRPr="00242199">
        <w:rPr>
          <w:rFonts w:ascii="Times New Roman" w:hAnsi="Times New Roman"/>
          <w:spacing w:val="-2"/>
          <w:sz w:val="24"/>
          <w:szCs w:val="24"/>
        </w:rPr>
        <w:t>ж</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 xml:space="preserve"> и</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2"/>
          <w:sz w:val="24"/>
          <w:szCs w:val="24"/>
        </w:rPr>
        <w:t>к</w:t>
      </w:r>
      <w:r w:rsidRPr="00242199">
        <w:rPr>
          <w:rFonts w:ascii="Times New Roman" w:hAnsi="Times New Roman"/>
          <w:spacing w:val="-1"/>
          <w:sz w:val="24"/>
          <w:szCs w:val="24"/>
        </w:rPr>
        <w:t>р</w:t>
      </w:r>
      <w:r w:rsidRPr="00242199">
        <w:rPr>
          <w:rFonts w:ascii="Times New Roman" w:hAnsi="Times New Roman"/>
          <w:spacing w:val="1"/>
          <w:sz w:val="24"/>
          <w:szCs w:val="24"/>
        </w:rPr>
        <w:t>ы</w:t>
      </w:r>
      <w:r w:rsidRPr="00242199">
        <w:rPr>
          <w:rFonts w:ascii="Times New Roman" w:hAnsi="Times New Roman"/>
          <w:sz w:val="24"/>
          <w:szCs w:val="24"/>
        </w:rPr>
        <w:t xml:space="preserve">тия и </w:t>
      </w:r>
      <w:r w:rsidRPr="00242199">
        <w:rPr>
          <w:rFonts w:ascii="Times New Roman" w:hAnsi="Times New Roman"/>
          <w:spacing w:val="1"/>
          <w:sz w:val="24"/>
          <w:szCs w:val="24"/>
        </w:rPr>
        <w:t>и</w:t>
      </w:r>
      <w:r w:rsidRPr="00242199">
        <w:rPr>
          <w:rFonts w:ascii="Times New Roman" w:hAnsi="Times New Roman"/>
          <w:sz w:val="24"/>
          <w:szCs w:val="24"/>
        </w:rPr>
        <w:t>ссл</w:t>
      </w:r>
      <w:r w:rsidRPr="00242199">
        <w:rPr>
          <w:rFonts w:ascii="Times New Roman" w:hAnsi="Times New Roman"/>
          <w:spacing w:val="-3"/>
          <w:sz w:val="24"/>
          <w:szCs w:val="24"/>
        </w:rPr>
        <w:t>е</w:t>
      </w:r>
      <w:r w:rsidRPr="00242199">
        <w:rPr>
          <w:rFonts w:ascii="Times New Roman" w:hAnsi="Times New Roman"/>
          <w:spacing w:val="1"/>
          <w:sz w:val="24"/>
          <w:szCs w:val="24"/>
        </w:rPr>
        <w:t>до</w:t>
      </w:r>
      <w:r w:rsidRPr="00242199">
        <w:rPr>
          <w:rFonts w:ascii="Times New Roman" w:hAnsi="Times New Roman"/>
          <w:sz w:val="24"/>
          <w:szCs w:val="24"/>
        </w:rPr>
        <w:t>в</w:t>
      </w:r>
      <w:r w:rsidRPr="00242199">
        <w:rPr>
          <w:rFonts w:ascii="Times New Roman" w:hAnsi="Times New Roman"/>
          <w:spacing w:val="-3"/>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яСев</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1"/>
          <w:sz w:val="24"/>
          <w:szCs w:val="24"/>
        </w:rPr>
        <w:t>А</w:t>
      </w:r>
      <w:r w:rsidRPr="00242199">
        <w:rPr>
          <w:rFonts w:ascii="Times New Roman" w:hAnsi="Times New Roman"/>
          <w:sz w:val="24"/>
          <w:szCs w:val="24"/>
        </w:rPr>
        <w:t>м</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ки(</w:t>
      </w:r>
      <w:r w:rsidRPr="00242199">
        <w:rPr>
          <w:rFonts w:ascii="Times New Roman" w:hAnsi="Times New Roman"/>
          <w:spacing w:val="-3"/>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2"/>
          <w:sz w:val="24"/>
          <w:szCs w:val="24"/>
        </w:rPr>
        <w:t>ы</w:t>
      </w:r>
      <w:r w:rsidRPr="00242199">
        <w:rPr>
          <w:rFonts w:ascii="Times New Roman" w:hAnsi="Times New Roman"/>
          <w:sz w:val="24"/>
          <w:szCs w:val="24"/>
        </w:rPr>
        <w:t xml:space="preserve">йСвет). </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об</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w:t>
      </w:r>
      <w:r w:rsidRPr="00242199">
        <w:rPr>
          <w:rFonts w:ascii="Times New Roman" w:hAnsi="Times New Roman"/>
          <w:spacing w:val="1"/>
          <w:sz w:val="24"/>
          <w:szCs w:val="24"/>
        </w:rPr>
        <w:t>р</w:t>
      </w:r>
      <w:r w:rsidRPr="00242199">
        <w:rPr>
          <w:rFonts w:ascii="Times New Roman" w:hAnsi="Times New Roman"/>
          <w:sz w:val="24"/>
          <w:szCs w:val="24"/>
        </w:rPr>
        <w:t>ел</w:t>
      </w:r>
      <w:r w:rsidRPr="00242199">
        <w:rPr>
          <w:rFonts w:ascii="Times New Roman" w:hAnsi="Times New Roman"/>
          <w:spacing w:val="-2"/>
          <w:sz w:val="24"/>
          <w:szCs w:val="24"/>
        </w:rPr>
        <w:t>ье</w:t>
      </w:r>
      <w:r w:rsidRPr="00242199">
        <w:rPr>
          <w:rFonts w:ascii="Times New Roman" w:hAnsi="Times New Roman"/>
          <w:sz w:val="24"/>
          <w:szCs w:val="24"/>
        </w:rPr>
        <w:t xml:space="preserve">фаи </w:t>
      </w:r>
      <w:r w:rsidRPr="00242199">
        <w:rPr>
          <w:rFonts w:ascii="Times New Roman" w:hAnsi="Times New Roman"/>
          <w:spacing w:val="1"/>
          <w:sz w:val="24"/>
          <w:szCs w:val="24"/>
        </w:rPr>
        <w:t>по</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3"/>
          <w:sz w:val="24"/>
          <w:szCs w:val="24"/>
        </w:rPr>
        <w:t>з</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w:t>
      </w:r>
      <w:r w:rsidRPr="00242199">
        <w:rPr>
          <w:rFonts w:ascii="Times New Roman" w:hAnsi="Times New Roman"/>
          <w:spacing w:val="1"/>
          <w:sz w:val="24"/>
          <w:szCs w:val="24"/>
        </w:rPr>
        <w:t xml:space="preserve"> и</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п</w:t>
      </w:r>
      <w:r w:rsidRPr="00242199">
        <w:rPr>
          <w:rFonts w:ascii="Times New Roman" w:hAnsi="Times New Roman"/>
          <w:sz w:val="24"/>
          <w:szCs w:val="24"/>
        </w:rPr>
        <w:t>ае</w:t>
      </w:r>
      <w:r w:rsidRPr="00242199">
        <w:rPr>
          <w:rFonts w:ascii="Times New Roman" w:hAnsi="Times New Roman"/>
          <w:spacing w:val="-2"/>
          <w:sz w:val="24"/>
          <w:szCs w:val="24"/>
        </w:rPr>
        <w:t>м</w:t>
      </w:r>
      <w:r w:rsidRPr="00242199">
        <w:rPr>
          <w:rFonts w:ascii="Times New Roman" w:hAnsi="Times New Roman"/>
          <w:spacing w:val="1"/>
          <w:sz w:val="24"/>
          <w:szCs w:val="24"/>
        </w:rPr>
        <w:t>ы</w:t>
      </w:r>
      <w:r w:rsidRPr="00242199">
        <w:rPr>
          <w:rFonts w:ascii="Times New Roman" w:hAnsi="Times New Roman"/>
          <w:sz w:val="24"/>
          <w:szCs w:val="24"/>
        </w:rPr>
        <w:t>е. К</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мат, в</w:t>
      </w:r>
      <w:r w:rsidRPr="00242199">
        <w:rPr>
          <w:rFonts w:ascii="Times New Roman" w:hAnsi="Times New Roman"/>
          <w:spacing w:val="4"/>
          <w:sz w:val="24"/>
          <w:szCs w:val="24"/>
        </w:rPr>
        <w:t>н</w:t>
      </w:r>
      <w:r w:rsidRPr="00242199">
        <w:rPr>
          <w:rFonts w:ascii="Times New Roman" w:hAnsi="Times New Roman"/>
          <w:spacing w:val="-4"/>
          <w:sz w:val="24"/>
          <w:szCs w:val="24"/>
        </w:rPr>
        <w:t>у</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ев</w:t>
      </w:r>
      <w:r w:rsidRPr="00242199">
        <w:rPr>
          <w:rFonts w:ascii="Times New Roman" w:hAnsi="Times New Roman"/>
          <w:spacing w:val="-2"/>
          <w:sz w:val="24"/>
          <w:szCs w:val="24"/>
        </w:rPr>
        <w:t>о</w:t>
      </w:r>
      <w:r w:rsidRPr="00242199">
        <w:rPr>
          <w:rFonts w:ascii="Times New Roman" w:hAnsi="Times New Roman"/>
          <w:spacing w:val="1"/>
          <w:sz w:val="24"/>
          <w:szCs w:val="24"/>
        </w:rPr>
        <w:t>ды</w:t>
      </w:r>
      <w:r w:rsidRPr="00242199">
        <w:rPr>
          <w:rFonts w:ascii="Times New Roman" w:hAnsi="Times New Roman"/>
          <w:sz w:val="24"/>
          <w:szCs w:val="24"/>
        </w:rPr>
        <w:t xml:space="preserve">. </w:t>
      </w:r>
      <w:r w:rsidRPr="00242199">
        <w:rPr>
          <w:rFonts w:ascii="Times New Roman" w:hAnsi="Times New Roman"/>
          <w:spacing w:val="-1"/>
          <w:sz w:val="24"/>
          <w:szCs w:val="24"/>
        </w:rPr>
        <w:t>Пр</w:t>
      </w:r>
      <w:r w:rsidRPr="00242199">
        <w:rPr>
          <w:rFonts w:ascii="Times New Roman" w:hAnsi="Times New Roman"/>
          <w:spacing w:val="1"/>
          <w:sz w:val="24"/>
          <w:szCs w:val="24"/>
        </w:rPr>
        <w:t>и</w:t>
      </w:r>
      <w:r w:rsidRPr="00242199">
        <w:rPr>
          <w:rFonts w:ascii="Times New Roman" w:hAnsi="Times New Roman"/>
          <w:spacing w:val="-1"/>
          <w:sz w:val="24"/>
          <w:szCs w:val="24"/>
        </w:rPr>
        <w:t>род</w:t>
      </w:r>
      <w:r w:rsidRPr="00242199">
        <w:rPr>
          <w:rFonts w:ascii="Times New Roman" w:hAnsi="Times New Roman"/>
          <w:spacing w:val="1"/>
          <w:sz w:val="24"/>
          <w:szCs w:val="24"/>
        </w:rPr>
        <w:t>ны</w:t>
      </w:r>
      <w:r w:rsidRPr="00242199">
        <w:rPr>
          <w:rFonts w:ascii="Times New Roman" w:hAnsi="Times New Roman"/>
          <w:sz w:val="24"/>
          <w:szCs w:val="24"/>
        </w:rPr>
        <w:t>е</w:t>
      </w:r>
      <w:r w:rsidRPr="00242199">
        <w:rPr>
          <w:rFonts w:ascii="Times New Roman" w:hAnsi="Times New Roman"/>
          <w:spacing w:val="-3"/>
          <w:sz w:val="24"/>
          <w:szCs w:val="24"/>
        </w:rPr>
        <w:t>з</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 Меридиональное расположение природных зон на территории Северной Америки. </w:t>
      </w:r>
      <w:r w:rsidRPr="00242199">
        <w:rPr>
          <w:rFonts w:ascii="Times New Roman" w:hAnsi="Times New Roman"/>
          <w:spacing w:val="1"/>
          <w:sz w:val="24"/>
          <w:szCs w:val="24"/>
        </w:rPr>
        <w:t>И</w:t>
      </w:r>
      <w:r w:rsidRPr="00242199">
        <w:rPr>
          <w:rFonts w:ascii="Times New Roman" w:hAnsi="Times New Roman"/>
          <w:sz w:val="24"/>
          <w:szCs w:val="24"/>
        </w:rPr>
        <w:t>зм</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 xml:space="preserve">я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1"/>
          <w:sz w:val="24"/>
          <w:szCs w:val="24"/>
        </w:rPr>
        <w:t>ро</w:t>
      </w:r>
      <w:r w:rsidRPr="00242199">
        <w:rPr>
          <w:rFonts w:ascii="Times New Roman" w:hAnsi="Times New Roman"/>
          <w:spacing w:val="1"/>
          <w:sz w:val="24"/>
          <w:szCs w:val="24"/>
        </w:rPr>
        <w:t>д</w:t>
      </w:r>
      <w:r w:rsidRPr="00242199">
        <w:rPr>
          <w:rFonts w:ascii="Times New Roman" w:hAnsi="Times New Roman"/>
          <w:sz w:val="24"/>
          <w:szCs w:val="24"/>
        </w:rPr>
        <w:t>ы</w:t>
      </w:r>
      <w:r w:rsidRPr="00242199">
        <w:rPr>
          <w:rFonts w:ascii="Times New Roman" w:hAnsi="Times New Roman"/>
          <w:spacing w:val="-1"/>
          <w:sz w:val="24"/>
          <w:szCs w:val="24"/>
        </w:rPr>
        <w:t>по</w:t>
      </w:r>
      <w:r w:rsidRPr="00242199">
        <w:rPr>
          <w:rFonts w:ascii="Times New Roman" w:hAnsi="Times New Roman"/>
          <w:sz w:val="24"/>
          <w:szCs w:val="24"/>
        </w:rPr>
        <w:t>дв</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pacing w:val="-2"/>
          <w:sz w:val="24"/>
          <w:szCs w:val="24"/>
        </w:rPr>
        <w:t>я</w:t>
      </w:r>
      <w:r w:rsidRPr="00242199">
        <w:rPr>
          <w:rFonts w:ascii="Times New Roman" w:hAnsi="Times New Roman"/>
          <w:spacing w:val="1"/>
          <w:sz w:val="24"/>
          <w:szCs w:val="24"/>
        </w:rPr>
        <w:t>ни</w:t>
      </w:r>
      <w:r w:rsidRPr="00242199">
        <w:rPr>
          <w:rFonts w:ascii="Times New Roman" w:hAnsi="Times New Roman"/>
          <w:spacing w:val="-2"/>
          <w:sz w:val="24"/>
          <w:szCs w:val="24"/>
        </w:rPr>
        <w:t>е</w:t>
      </w:r>
      <w:r w:rsidRPr="00242199">
        <w:rPr>
          <w:rFonts w:ascii="Times New Roman" w:hAnsi="Times New Roman"/>
          <w:sz w:val="24"/>
          <w:szCs w:val="24"/>
        </w:rPr>
        <w:t>м</w:t>
      </w:r>
      <w:r w:rsidRPr="00242199">
        <w:rPr>
          <w:rFonts w:ascii="Times New Roman" w:hAnsi="Times New Roman"/>
          <w:spacing w:val="-1"/>
          <w:sz w:val="24"/>
          <w:szCs w:val="24"/>
        </w:rPr>
        <w:t>д</w:t>
      </w:r>
      <w:r w:rsidRPr="00242199">
        <w:rPr>
          <w:rFonts w:ascii="Times New Roman" w:hAnsi="Times New Roman"/>
          <w:sz w:val="24"/>
          <w:szCs w:val="24"/>
        </w:rPr>
        <w:t>еятел</w:t>
      </w:r>
      <w:r w:rsidRPr="00242199">
        <w:rPr>
          <w:rFonts w:ascii="Times New Roman" w:hAnsi="Times New Roman"/>
          <w:spacing w:val="-1"/>
          <w:sz w:val="24"/>
          <w:szCs w:val="24"/>
        </w:rPr>
        <w:t>ьн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ичелов</w:t>
      </w:r>
      <w:r w:rsidRPr="00242199">
        <w:rPr>
          <w:rFonts w:ascii="Times New Roman" w:hAnsi="Times New Roman"/>
          <w:spacing w:val="-2"/>
          <w:sz w:val="24"/>
          <w:szCs w:val="24"/>
        </w:rPr>
        <w:t>е</w:t>
      </w:r>
      <w:r w:rsidRPr="00242199">
        <w:rPr>
          <w:rFonts w:ascii="Times New Roman" w:hAnsi="Times New Roman"/>
          <w:sz w:val="24"/>
          <w:szCs w:val="24"/>
        </w:rPr>
        <w:t xml:space="preserve">ка. </w:t>
      </w:r>
      <w:r w:rsidRPr="00242199">
        <w:rPr>
          <w:rFonts w:ascii="Times New Roman" w:hAnsi="Times New Roman"/>
          <w:spacing w:val="2"/>
          <w:sz w:val="24"/>
          <w:szCs w:val="24"/>
        </w:rPr>
        <w:t xml:space="preserve"> Эндемики. </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об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 xml:space="preserve">и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иро</w:t>
      </w:r>
      <w:r w:rsidRPr="00242199">
        <w:rPr>
          <w:rFonts w:ascii="Times New Roman" w:hAnsi="Times New Roman"/>
          <w:spacing w:val="1"/>
          <w:sz w:val="24"/>
          <w:szCs w:val="24"/>
        </w:rPr>
        <w:t>д</w:t>
      </w:r>
      <w:r w:rsidRPr="00242199">
        <w:rPr>
          <w:rFonts w:ascii="Times New Roman" w:hAnsi="Times New Roman"/>
          <w:sz w:val="24"/>
          <w:szCs w:val="24"/>
        </w:rPr>
        <w:t>ымат</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ка.</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 xml:space="preserve">и </w:t>
      </w:r>
      <w:r w:rsidRPr="00242199">
        <w:rPr>
          <w:rFonts w:ascii="Times New Roman" w:hAnsi="Times New Roman"/>
          <w:spacing w:val="1"/>
          <w:sz w:val="24"/>
          <w:szCs w:val="24"/>
        </w:rPr>
        <w:t>н</w:t>
      </w:r>
      <w:r w:rsidRPr="00242199">
        <w:rPr>
          <w:rFonts w:ascii="Times New Roman" w:hAnsi="Times New Roman"/>
          <w:sz w:val="24"/>
          <w:szCs w:val="24"/>
        </w:rPr>
        <w:t>асел</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2"/>
          <w:sz w:val="24"/>
          <w:szCs w:val="24"/>
        </w:rPr>
        <w:t>(</w:t>
      </w:r>
      <w:r w:rsidRPr="00242199">
        <w:rPr>
          <w:rFonts w:ascii="Times New Roman" w:hAnsi="Times New Roman"/>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1"/>
          <w:sz w:val="24"/>
          <w:szCs w:val="24"/>
        </w:rPr>
        <w:t>нн</w:t>
      </w:r>
      <w:r w:rsidRPr="00242199">
        <w:rPr>
          <w:rFonts w:ascii="Times New Roman" w:hAnsi="Times New Roman"/>
          <w:spacing w:val="1"/>
          <w:sz w:val="24"/>
          <w:szCs w:val="24"/>
        </w:rPr>
        <w:t>о</w:t>
      </w:r>
      <w:r w:rsidRPr="00242199">
        <w:rPr>
          <w:rFonts w:ascii="Times New Roman" w:hAnsi="Times New Roman"/>
          <w:sz w:val="24"/>
          <w:szCs w:val="24"/>
        </w:rPr>
        <w:t xml:space="preserve">е население и </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1"/>
          <w:sz w:val="24"/>
          <w:szCs w:val="24"/>
        </w:rPr>
        <w:t>о</w:t>
      </w:r>
      <w:r w:rsidRPr="00242199">
        <w:rPr>
          <w:rFonts w:ascii="Times New Roman" w:hAnsi="Times New Roman"/>
          <w:spacing w:val="-3"/>
          <w:sz w:val="24"/>
          <w:szCs w:val="24"/>
        </w:rPr>
        <w:t>м</w:t>
      </w:r>
      <w:r w:rsidRPr="00242199">
        <w:rPr>
          <w:rFonts w:ascii="Times New Roman" w:hAnsi="Times New Roman"/>
          <w:spacing w:val="-2"/>
          <w:sz w:val="24"/>
          <w:szCs w:val="24"/>
        </w:rPr>
        <w:t>к</w:t>
      </w:r>
      <w:r w:rsidRPr="00242199">
        <w:rPr>
          <w:rFonts w:ascii="Times New Roman" w:hAnsi="Times New Roman"/>
          <w:sz w:val="24"/>
          <w:szCs w:val="24"/>
        </w:rPr>
        <w:t xml:space="preserve">и </w:t>
      </w:r>
      <w:r w:rsidRPr="00242199">
        <w:rPr>
          <w:rFonts w:ascii="Times New Roman" w:hAnsi="Times New Roman"/>
          <w:spacing w:val="1"/>
          <w:sz w:val="24"/>
          <w:szCs w:val="24"/>
        </w:rPr>
        <w:t>п</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есел</w:t>
      </w:r>
      <w:r w:rsidRPr="00242199">
        <w:rPr>
          <w:rFonts w:ascii="Times New Roman" w:hAnsi="Times New Roman"/>
          <w:spacing w:val="-3"/>
          <w:sz w:val="24"/>
          <w:szCs w:val="24"/>
        </w:rPr>
        <w:t>е</w:t>
      </w:r>
      <w:r w:rsidRPr="00242199">
        <w:rPr>
          <w:rFonts w:ascii="Times New Roman" w:hAnsi="Times New Roman"/>
          <w:spacing w:val="1"/>
          <w:sz w:val="24"/>
          <w:szCs w:val="24"/>
        </w:rPr>
        <w:t>нц</w:t>
      </w:r>
      <w:r w:rsidRPr="00242199">
        <w:rPr>
          <w:rFonts w:ascii="Times New Roman" w:hAnsi="Times New Roman"/>
          <w:sz w:val="24"/>
          <w:szCs w:val="24"/>
        </w:rPr>
        <w:t>ев).</w:t>
      </w:r>
    </w:p>
    <w:p w14:paraId="02745602"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Х</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акт</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ст</w:t>
      </w:r>
      <w:r w:rsidRPr="00242199">
        <w:rPr>
          <w:rFonts w:ascii="Times New Roman" w:hAnsi="Times New Roman"/>
          <w:spacing w:val="-2"/>
          <w:sz w:val="24"/>
          <w:szCs w:val="24"/>
        </w:rPr>
        <w:t>и</w:t>
      </w:r>
      <w:r w:rsidRPr="00242199">
        <w:rPr>
          <w:rFonts w:ascii="Times New Roman" w:hAnsi="Times New Roman"/>
          <w:sz w:val="24"/>
          <w:szCs w:val="24"/>
        </w:rPr>
        <w:t xml:space="preserve">ка </w:t>
      </w:r>
      <w:r w:rsidRPr="00242199">
        <w:rPr>
          <w:rFonts w:ascii="Times New Roman" w:hAnsi="Times New Roman"/>
          <w:spacing w:val="1"/>
          <w:sz w:val="24"/>
          <w:szCs w:val="24"/>
        </w:rPr>
        <w:t>д</w:t>
      </w:r>
      <w:r w:rsidRPr="00242199">
        <w:rPr>
          <w:rFonts w:ascii="Times New Roman" w:hAnsi="Times New Roman"/>
          <w:spacing w:val="-3"/>
          <w:sz w:val="24"/>
          <w:szCs w:val="24"/>
        </w:rPr>
        <w:t>в</w:t>
      </w:r>
      <w:r w:rsidRPr="00242199">
        <w:rPr>
          <w:rFonts w:ascii="Times New Roman" w:hAnsi="Times New Roman"/>
          <w:spacing w:val="-4"/>
          <w:sz w:val="24"/>
          <w:szCs w:val="24"/>
        </w:rPr>
        <w:t>у</w:t>
      </w:r>
      <w:r w:rsidRPr="00242199">
        <w:rPr>
          <w:rFonts w:ascii="Times New Roman" w:hAnsi="Times New Roman"/>
          <w:sz w:val="24"/>
          <w:szCs w:val="24"/>
        </w:rPr>
        <w:t>хст</w:t>
      </w:r>
      <w:r w:rsidRPr="00242199">
        <w:rPr>
          <w:rFonts w:ascii="Times New Roman" w:hAnsi="Times New Roman"/>
          <w:spacing w:val="1"/>
          <w:sz w:val="24"/>
          <w:szCs w:val="24"/>
        </w:rPr>
        <w:t>р</w:t>
      </w:r>
      <w:r w:rsidRPr="00242199">
        <w:rPr>
          <w:rFonts w:ascii="Times New Roman" w:hAnsi="Times New Roman"/>
          <w:sz w:val="24"/>
          <w:szCs w:val="24"/>
        </w:rPr>
        <w:t>ан мат</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2"/>
          <w:sz w:val="24"/>
          <w:szCs w:val="24"/>
        </w:rPr>
        <w:t>к</w:t>
      </w:r>
      <w:r w:rsidRPr="00242199">
        <w:rPr>
          <w:rFonts w:ascii="Times New Roman" w:hAnsi="Times New Roman"/>
          <w:sz w:val="24"/>
          <w:szCs w:val="24"/>
        </w:rPr>
        <w:t>а: Ка</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1"/>
          <w:sz w:val="24"/>
          <w:szCs w:val="24"/>
        </w:rPr>
        <w:t>д</w:t>
      </w:r>
      <w:r w:rsidRPr="00242199">
        <w:rPr>
          <w:rFonts w:ascii="Times New Roman" w:hAnsi="Times New Roman"/>
          <w:sz w:val="24"/>
          <w:szCs w:val="24"/>
        </w:rPr>
        <w:t>ы и</w:t>
      </w:r>
      <w:r w:rsidRPr="00242199">
        <w:rPr>
          <w:rFonts w:ascii="Times New Roman" w:hAnsi="Times New Roman"/>
          <w:spacing w:val="-3"/>
          <w:sz w:val="24"/>
          <w:szCs w:val="24"/>
        </w:rPr>
        <w:t>М</w:t>
      </w:r>
      <w:r w:rsidRPr="00242199">
        <w:rPr>
          <w:rFonts w:ascii="Times New Roman" w:hAnsi="Times New Roman"/>
          <w:sz w:val="24"/>
          <w:szCs w:val="24"/>
        </w:rPr>
        <w:t>ек</w:t>
      </w:r>
      <w:r w:rsidRPr="00242199">
        <w:rPr>
          <w:rFonts w:ascii="Times New Roman" w:hAnsi="Times New Roman"/>
          <w:spacing w:val="-2"/>
          <w:sz w:val="24"/>
          <w:szCs w:val="24"/>
        </w:rPr>
        <w:t>с</w:t>
      </w:r>
      <w:r w:rsidRPr="00242199">
        <w:rPr>
          <w:rFonts w:ascii="Times New Roman" w:hAnsi="Times New Roman"/>
          <w:spacing w:val="-1"/>
          <w:sz w:val="24"/>
          <w:szCs w:val="24"/>
        </w:rPr>
        <w:t>и</w:t>
      </w:r>
      <w:r w:rsidRPr="00242199">
        <w:rPr>
          <w:rFonts w:ascii="Times New Roman" w:hAnsi="Times New Roman"/>
          <w:sz w:val="24"/>
          <w:szCs w:val="24"/>
        </w:rPr>
        <w:t>ки</w:t>
      </w:r>
      <w:r w:rsidRPr="00242199">
        <w:rPr>
          <w:rFonts w:ascii="Times New Roman" w:hAnsi="Times New Roman"/>
          <w:spacing w:val="3"/>
          <w:sz w:val="24"/>
          <w:szCs w:val="24"/>
        </w:rPr>
        <w:t xml:space="preserve">. </w:t>
      </w:r>
      <w:r w:rsidRPr="00242199">
        <w:rPr>
          <w:rFonts w:ascii="Times New Roman" w:hAnsi="Times New Roman"/>
          <w:sz w:val="24"/>
          <w:szCs w:val="24"/>
        </w:rPr>
        <w:t>Описание США–</w:t>
      </w:r>
      <w:r w:rsidRPr="00242199">
        <w:rPr>
          <w:rFonts w:ascii="Times New Roman" w:hAnsi="Times New Roman"/>
          <w:spacing w:val="1"/>
          <w:sz w:val="24"/>
          <w:szCs w:val="24"/>
        </w:rPr>
        <w:t xml:space="preserve"> как </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z w:val="24"/>
          <w:szCs w:val="24"/>
        </w:rPr>
        <w:t xml:space="preserve">ой из </w:t>
      </w:r>
      <w:r w:rsidRPr="00242199">
        <w:rPr>
          <w:rFonts w:ascii="Times New Roman" w:hAnsi="Times New Roman"/>
          <w:spacing w:val="-1"/>
          <w:sz w:val="24"/>
          <w:szCs w:val="24"/>
        </w:rPr>
        <w:t>в</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pacing w:val="-1"/>
          <w:sz w:val="24"/>
          <w:szCs w:val="24"/>
        </w:rPr>
        <w:t>у</w:t>
      </w:r>
      <w:r w:rsidRPr="00242199">
        <w:rPr>
          <w:rFonts w:ascii="Times New Roman" w:hAnsi="Times New Roman"/>
          <w:sz w:val="24"/>
          <w:szCs w:val="24"/>
        </w:rPr>
        <w:t>щихс</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н</w:t>
      </w:r>
      <w:r w:rsidRPr="00242199">
        <w:rPr>
          <w:rFonts w:ascii="Times New Roman" w:hAnsi="Times New Roman"/>
          <w:spacing w:val="-3"/>
          <w:sz w:val="24"/>
          <w:szCs w:val="24"/>
        </w:rPr>
        <w:t>с</w:t>
      </w:r>
      <w:r w:rsidRPr="00242199">
        <w:rPr>
          <w:rFonts w:ascii="Times New Roman" w:hAnsi="Times New Roman"/>
          <w:spacing w:val="1"/>
          <w:sz w:val="24"/>
          <w:szCs w:val="24"/>
        </w:rPr>
        <w:t>о</w:t>
      </w:r>
      <w:r w:rsidRPr="00242199">
        <w:rPr>
          <w:rFonts w:ascii="Times New Roman" w:hAnsi="Times New Roman"/>
          <w:sz w:val="24"/>
          <w:szCs w:val="24"/>
        </w:rPr>
        <w:t>вр</w:t>
      </w:r>
      <w:r w:rsidRPr="00242199">
        <w:rPr>
          <w:rFonts w:ascii="Times New Roman" w:hAnsi="Times New Roman"/>
          <w:spacing w:val="-2"/>
          <w:sz w:val="24"/>
          <w:szCs w:val="24"/>
        </w:rPr>
        <w:t>е</w:t>
      </w:r>
      <w:r w:rsidRPr="00242199">
        <w:rPr>
          <w:rFonts w:ascii="Times New Roman" w:hAnsi="Times New Roman"/>
          <w:sz w:val="24"/>
          <w:szCs w:val="24"/>
        </w:rPr>
        <w:t>ме</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pacing w:val="-2"/>
          <w:sz w:val="24"/>
          <w:szCs w:val="24"/>
        </w:rPr>
        <w:t>г</w:t>
      </w:r>
      <w:r w:rsidRPr="00242199">
        <w:rPr>
          <w:rFonts w:ascii="Times New Roman" w:hAnsi="Times New Roman"/>
          <w:sz w:val="24"/>
          <w:szCs w:val="24"/>
        </w:rPr>
        <w:t>о</w:t>
      </w:r>
      <w:r w:rsidRPr="00242199">
        <w:rPr>
          <w:rFonts w:ascii="Times New Roman" w:hAnsi="Times New Roman"/>
          <w:spacing w:val="-3"/>
          <w:sz w:val="24"/>
          <w:szCs w:val="24"/>
        </w:rPr>
        <w:t>м</w:t>
      </w:r>
      <w:r w:rsidRPr="00242199">
        <w:rPr>
          <w:rFonts w:ascii="Times New Roman" w:hAnsi="Times New Roman"/>
          <w:spacing w:val="1"/>
          <w:sz w:val="24"/>
          <w:szCs w:val="24"/>
        </w:rPr>
        <w:t>ир</w:t>
      </w:r>
      <w:r w:rsidRPr="00242199">
        <w:rPr>
          <w:rFonts w:ascii="Times New Roman" w:hAnsi="Times New Roman"/>
          <w:sz w:val="24"/>
          <w:szCs w:val="24"/>
        </w:rPr>
        <w:t>а.</w:t>
      </w:r>
    </w:p>
    <w:p w14:paraId="44144A44"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Еврази</w:t>
      </w:r>
      <w:r w:rsidRPr="00242199">
        <w:rPr>
          <w:rFonts w:ascii="Times New Roman" w:hAnsi="Times New Roman"/>
          <w:b/>
          <w:bCs/>
          <w:spacing w:val="-1"/>
          <w:sz w:val="24"/>
          <w:szCs w:val="24"/>
        </w:rPr>
        <w:t>я</w:t>
      </w:r>
      <w:r w:rsidRPr="00242199">
        <w:rPr>
          <w:rFonts w:ascii="Times New Roman" w:hAnsi="Times New Roman"/>
          <w:b/>
          <w:bCs/>
          <w:sz w:val="24"/>
          <w:szCs w:val="24"/>
        </w:rPr>
        <w:t>.</w:t>
      </w:r>
      <w:r w:rsidRPr="00242199">
        <w:rPr>
          <w:rFonts w:ascii="Times New Roman" w:hAnsi="Times New Roman"/>
          <w:spacing w:val="-1"/>
          <w:sz w:val="24"/>
          <w:szCs w:val="24"/>
        </w:rPr>
        <w:t>Г</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1"/>
          <w:sz w:val="24"/>
          <w:szCs w:val="24"/>
        </w:rPr>
        <w:t>о</w:t>
      </w:r>
      <w:r w:rsidRPr="00242199">
        <w:rPr>
          <w:rFonts w:ascii="Times New Roman" w:hAnsi="Times New Roman"/>
          <w:sz w:val="24"/>
          <w:szCs w:val="24"/>
        </w:rPr>
        <w:t xml:space="preserve">е </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1"/>
          <w:sz w:val="24"/>
          <w:szCs w:val="24"/>
        </w:rPr>
        <w:t>о</w:t>
      </w:r>
      <w:r w:rsidRPr="00242199">
        <w:rPr>
          <w:rFonts w:ascii="Times New Roman" w:hAnsi="Times New Roman"/>
          <w:spacing w:val="-2"/>
          <w:sz w:val="24"/>
          <w:szCs w:val="24"/>
        </w:rPr>
        <w:t>ж</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и</w:t>
      </w:r>
      <w:r w:rsidRPr="00242199">
        <w:rPr>
          <w:rFonts w:ascii="Times New Roman" w:hAnsi="Times New Roman"/>
          <w:sz w:val="24"/>
          <w:szCs w:val="24"/>
        </w:rPr>
        <w:t>ссле</w:t>
      </w:r>
      <w:r w:rsidRPr="00242199">
        <w:rPr>
          <w:rFonts w:ascii="Times New Roman" w:hAnsi="Times New Roman"/>
          <w:spacing w:val="-2"/>
          <w:sz w:val="24"/>
          <w:szCs w:val="24"/>
        </w:rPr>
        <w:t>д</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3"/>
          <w:sz w:val="24"/>
          <w:szCs w:val="24"/>
        </w:rPr>
        <w:t>а</w:t>
      </w:r>
      <w:r w:rsidRPr="00242199">
        <w:rPr>
          <w:rFonts w:ascii="Times New Roman" w:hAnsi="Times New Roman"/>
          <w:spacing w:val="1"/>
          <w:sz w:val="24"/>
          <w:szCs w:val="24"/>
        </w:rPr>
        <w:t>ни</w:t>
      </w:r>
      <w:r w:rsidRPr="00242199">
        <w:rPr>
          <w:rFonts w:ascii="Times New Roman" w:hAnsi="Times New Roman"/>
          <w:sz w:val="24"/>
          <w:szCs w:val="24"/>
        </w:rPr>
        <w:t>ямат</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ка. Ре</w:t>
      </w:r>
      <w:r w:rsidRPr="00242199">
        <w:rPr>
          <w:rFonts w:ascii="Times New Roman" w:hAnsi="Times New Roman"/>
          <w:spacing w:val="-1"/>
          <w:sz w:val="24"/>
          <w:szCs w:val="24"/>
        </w:rPr>
        <w:t>ль</w:t>
      </w:r>
      <w:r w:rsidRPr="00242199">
        <w:rPr>
          <w:rFonts w:ascii="Times New Roman" w:hAnsi="Times New Roman"/>
          <w:sz w:val="24"/>
          <w:szCs w:val="24"/>
        </w:rPr>
        <w:t xml:space="preserve">ефи </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3"/>
          <w:sz w:val="24"/>
          <w:szCs w:val="24"/>
        </w:rPr>
        <w:t>з</w:t>
      </w:r>
      <w:r w:rsidRPr="00242199">
        <w:rPr>
          <w:rFonts w:ascii="Times New Roman" w:hAnsi="Times New Roman"/>
          <w:spacing w:val="1"/>
          <w:sz w:val="24"/>
          <w:szCs w:val="24"/>
        </w:rPr>
        <w:t>ны</w:t>
      </w:r>
      <w:r w:rsidRPr="00242199">
        <w:rPr>
          <w:rFonts w:ascii="Times New Roman" w:hAnsi="Times New Roman"/>
          <w:sz w:val="24"/>
          <w:szCs w:val="24"/>
        </w:rPr>
        <w:t>еис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п</w:t>
      </w:r>
      <w:r w:rsidRPr="00242199">
        <w:rPr>
          <w:rFonts w:ascii="Times New Roman" w:hAnsi="Times New Roman"/>
          <w:sz w:val="24"/>
          <w:szCs w:val="24"/>
        </w:rPr>
        <w:t>ае</w:t>
      </w:r>
      <w:r w:rsidRPr="00242199">
        <w:rPr>
          <w:rFonts w:ascii="Times New Roman" w:hAnsi="Times New Roman"/>
          <w:spacing w:val="-2"/>
          <w:sz w:val="24"/>
          <w:szCs w:val="24"/>
        </w:rPr>
        <w:t>м</w:t>
      </w:r>
      <w:r w:rsidRPr="00242199">
        <w:rPr>
          <w:rFonts w:ascii="Times New Roman" w:hAnsi="Times New Roman"/>
          <w:spacing w:val="1"/>
          <w:sz w:val="24"/>
          <w:szCs w:val="24"/>
        </w:rPr>
        <w:t>ы</w:t>
      </w:r>
      <w:r w:rsidRPr="00242199">
        <w:rPr>
          <w:rFonts w:ascii="Times New Roman" w:hAnsi="Times New Roman"/>
          <w:sz w:val="24"/>
          <w:szCs w:val="24"/>
        </w:rPr>
        <w:t>е</w:t>
      </w:r>
      <w:r w:rsidRPr="00242199">
        <w:rPr>
          <w:rFonts w:ascii="Times New Roman" w:hAnsi="Times New Roman"/>
          <w:spacing w:val="-1"/>
          <w:sz w:val="24"/>
          <w:szCs w:val="24"/>
        </w:rPr>
        <w:t>Е</w:t>
      </w:r>
      <w:r w:rsidRPr="00242199">
        <w:rPr>
          <w:rFonts w:ascii="Times New Roman" w:hAnsi="Times New Roman"/>
          <w:sz w:val="24"/>
          <w:szCs w:val="24"/>
        </w:rPr>
        <w:t>в</w:t>
      </w:r>
      <w:r w:rsidRPr="00242199">
        <w:rPr>
          <w:rFonts w:ascii="Times New Roman" w:hAnsi="Times New Roman"/>
          <w:spacing w:val="-2"/>
          <w:sz w:val="24"/>
          <w:szCs w:val="24"/>
        </w:rPr>
        <w:t>р</w:t>
      </w:r>
      <w:r w:rsidRPr="00242199">
        <w:rPr>
          <w:rFonts w:ascii="Times New Roman" w:hAnsi="Times New Roman"/>
          <w:sz w:val="24"/>
          <w:szCs w:val="24"/>
        </w:rPr>
        <w:t>аз</w:t>
      </w:r>
      <w:r w:rsidRPr="00242199">
        <w:rPr>
          <w:rFonts w:ascii="Times New Roman" w:hAnsi="Times New Roman"/>
          <w:spacing w:val="-2"/>
          <w:sz w:val="24"/>
          <w:szCs w:val="24"/>
        </w:rPr>
        <w:t>и</w:t>
      </w:r>
      <w:r w:rsidRPr="00242199">
        <w:rPr>
          <w:rFonts w:ascii="Times New Roman" w:hAnsi="Times New Roman"/>
          <w:spacing w:val="1"/>
          <w:sz w:val="24"/>
          <w:szCs w:val="24"/>
        </w:rPr>
        <w:t>и</w:t>
      </w:r>
      <w:r w:rsidRPr="00242199">
        <w:rPr>
          <w:rFonts w:ascii="Times New Roman" w:hAnsi="Times New Roman"/>
          <w:sz w:val="24"/>
          <w:szCs w:val="24"/>
        </w:rPr>
        <w:t>.К</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pacing w:val="-3"/>
          <w:sz w:val="24"/>
          <w:szCs w:val="24"/>
        </w:rPr>
        <w:t>м</w:t>
      </w:r>
      <w:r w:rsidRPr="00242199">
        <w:rPr>
          <w:rFonts w:ascii="Times New Roman" w:hAnsi="Times New Roman"/>
          <w:sz w:val="24"/>
          <w:szCs w:val="24"/>
        </w:rPr>
        <w:t>ат</w:t>
      </w:r>
      <w:r w:rsidRPr="00242199">
        <w:rPr>
          <w:rFonts w:ascii="Times New Roman" w:hAnsi="Times New Roman"/>
          <w:spacing w:val="-2"/>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2"/>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z w:val="24"/>
          <w:szCs w:val="24"/>
        </w:rPr>
        <w:t>е</w:t>
      </w:r>
      <w:r w:rsidRPr="00242199">
        <w:rPr>
          <w:rFonts w:ascii="Times New Roman" w:hAnsi="Times New Roman"/>
          <w:spacing w:val="-1"/>
          <w:sz w:val="24"/>
          <w:szCs w:val="24"/>
        </w:rPr>
        <w:t>нн</w:t>
      </w:r>
      <w:r w:rsidRPr="00242199">
        <w:rPr>
          <w:rFonts w:ascii="Times New Roman" w:hAnsi="Times New Roman"/>
          <w:spacing w:val="1"/>
          <w:sz w:val="24"/>
          <w:szCs w:val="24"/>
        </w:rPr>
        <w:t>о</w:t>
      </w:r>
      <w:r w:rsidRPr="00242199">
        <w:rPr>
          <w:rFonts w:ascii="Times New Roman" w:hAnsi="Times New Roman"/>
          <w:sz w:val="24"/>
          <w:szCs w:val="24"/>
        </w:rPr>
        <w:t>сти мат</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2"/>
          <w:sz w:val="24"/>
          <w:szCs w:val="24"/>
        </w:rPr>
        <w:t>к</w:t>
      </w:r>
      <w:r w:rsidRPr="00242199">
        <w:rPr>
          <w:rFonts w:ascii="Times New Roman" w:hAnsi="Times New Roman"/>
          <w:sz w:val="24"/>
          <w:szCs w:val="24"/>
        </w:rPr>
        <w:t>а. В</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еклима</w:t>
      </w:r>
      <w:r w:rsidRPr="00242199">
        <w:rPr>
          <w:rFonts w:ascii="Times New Roman" w:hAnsi="Times New Roman"/>
          <w:spacing w:val="-2"/>
          <w:sz w:val="24"/>
          <w:szCs w:val="24"/>
        </w:rPr>
        <w:t>т</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1"/>
          <w:sz w:val="24"/>
          <w:szCs w:val="24"/>
        </w:rPr>
        <w:t>х</w:t>
      </w:r>
      <w:r w:rsidRPr="00242199">
        <w:rPr>
          <w:rFonts w:ascii="Times New Roman" w:hAnsi="Times New Roman"/>
          <w:spacing w:val="1"/>
          <w:sz w:val="24"/>
          <w:szCs w:val="24"/>
        </w:rPr>
        <w:t>о</w:t>
      </w:r>
      <w:r w:rsidRPr="00242199">
        <w:rPr>
          <w:rFonts w:ascii="Times New Roman" w:hAnsi="Times New Roman"/>
          <w:sz w:val="24"/>
          <w:szCs w:val="24"/>
        </w:rPr>
        <w:t>зя</w:t>
      </w:r>
      <w:r w:rsidRPr="00242199">
        <w:rPr>
          <w:rFonts w:ascii="Times New Roman" w:hAnsi="Times New Roman"/>
          <w:spacing w:val="-1"/>
          <w:sz w:val="24"/>
          <w:szCs w:val="24"/>
        </w:rPr>
        <w:t>й</w:t>
      </w:r>
      <w:r w:rsidRPr="00242199">
        <w:rPr>
          <w:rFonts w:ascii="Times New Roman" w:hAnsi="Times New Roman"/>
          <w:sz w:val="24"/>
          <w:szCs w:val="24"/>
        </w:rPr>
        <w:t>стве</w:t>
      </w:r>
      <w:r w:rsidRPr="00242199">
        <w:rPr>
          <w:rFonts w:ascii="Times New Roman" w:hAnsi="Times New Roman"/>
          <w:spacing w:val="-2"/>
          <w:sz w:val="24"/>
          <w:szCs w:val="24"/>
        </w:rPr>
        <w:t>н</w:t>
      </w:r>
      <w:r w:rsidRPr="00242199">
        <w:rPr>
          <w:rFonts w:ascii="Times New Roman" w:hAnsi="Times New Roman"/>
          <w:spacing w:val="1"/>
          <w:sz w:val="24"/>
          <w:szCs w:val="24"/>
        </w:rPr>
        <w:t>н</w:t>
      </w:r>
      <w:r w:rsidRPr="00242199">
        <w:rPr>
          <w:rFonts w:ascii="Times New Roman" w:hAnsi="Times New Roman"/>
          <w:spacing w:val="-4"/>
          <w:sz w:val="24"/>
          <w:szCs w:val="24"/>
        </w:rPr>
        <w:t>у</w:t>
      </w:r>
      <w:r w:rsidRPr="00242199">
        <w:rPr>
          <w:rFonts w:ascii="Times New Roman" w:hAnsi="Times New Roman"/>
          <w:sz w:val="24"/>
          <w:szCs w:val="24"/>
        </w:rPr>
        <w:t>ю</w:t>
      </w:r>
      <w:r w:rsidRPr="00242199">
        <w:rPr>
          <w:rFonts w:ascii="Times New Roman" w:hAnsi="Times New Roman"/>
          <w:spacing w:val="1"/>
          <w:sz w:val="24"/>
          <w:szCs w:val="24"/>
        </w:rPr>
        <w:t>д</w:t>
      </w:r>
      <w:r w:rsidRPr="00242199">
        <w:rPr>
          <w:rFonts w:ascii="Times New Roman" w:hAnsi="Times New Roman"/>
          <w:sz w:val="24"/>
          <w:szCs w:val="24"/>
        </w:rPr>
        <w:t>е</w:t>
      </w:r>
      <w:r w:rsidRPr="00242199">
        <w:rPr>
          <w:rFonts w:ascii="Times New Roman" w:hAnsi="Times New Roman"/>
          <w:spacing w:val="-2"/>
          <w:sz w:val="24"/>
          <w:szCs w:val="24"/>
        </w:rPr>
        <w:t>я</w:t>
      </w:r>
      <w:r w:rsidRPr="00242199">
        <w:rPr>
          <w:rFonts w:ascii="Times New Roman" w:hAnsi="Times New Roman"/>
          <w:sz w:val="24"/>
          <w:szCs w:val="24"/>
        </w:rPr>
        <w:t>те</w:t>
      </w:r>
      <w:r w:rsidRPr="00242199">
        <w:rPr>
          <w:rFonts w:ascii="Times New Roman" w:hAnsi="Times New Roman"/>
          <w:spacing w:val="-1"/>
          <w:sz w:val="24"/>
          <w:szCs w:val="24"/>
        </w:rPr>
        <w:t>ль</w:t>
      </w:r>
      <w:r w:rsidRPr="00242199">
        <w:rPr>
          <w:rFonts w:ascii="Times New Roman" w:hAnsi="Times New Roman"/>
          <w:spacing w:val="1"/>
          <w:sz w:val="24"/>
          <w:szCs w:val="24"/>
        </w:rPr>
        <w:t>но</w:t>
      </w:r>
      <w:r w:rsidRPr="00242199">
        <w:rPr>
          <w:rFonts w:ascii="Times New Roman" w:hAnsi="Times New Roman"/>
          <w:sz w:val="24"/>
          <w:szCs w:val="24"/>
        </w:rPr>
        <w:t>сть</w:t>
      </w:r>
      <w:r w:rsidRPr="00242199">
        <w:rPr>
          <w:rFonts w:ascii="Times New Roman" w:hAnsi="Times New Roman"/>
          <w:spacing w:val="-1"/>
          <w:sz w:val="24"/>
          <w:szCs w:val="24"/>
        </w:rPr>
        <w:t>люд</w:t>
      </w:r>
      <w:r w:rsidRPr="00242199">
        <w:rPr>
          <w:rFonts w:ascii="Times New Roman" w:hAnsi="Times New Roman"/>
          <w:sz w:val="24"/>
          <w:szCs w:val="24"/>
        </w:rPr>
        <w:t>е</w:t>
      </w:r>
      <w:r w:rsidRPr="00242199">
        <w:rPr>
          <w:rFonts w:ascii="Times New Roman" w:hAnsi="Times New Roman"/>
          <w:spacing w:val="1"/>
          <w:sz w:val="24"/>
          <w:szCs w:val="24"/>
        </w:rPr>
        <w:t>й</w:t>
      </w:r>
      <w:r w:rsidRPr="00242199">
        <w:rPr>
          <w:rFonts w:ascii="Times New Roman" w:hAnsi="Times New Roman"/>
          <w:sz w:val="24"/>
          <w:szCs w:val="24"/>
        </w:rPr>
        <w:t>.</w:t>
      </w:r>
      <w:r w:rsidRPr="00242199">
        <w:rPr>
          <w:rFonts w:ascii="Times New Roman" w:hAnsi="Times New Roman"/>
          <w:spacing w:val="-3"/>
          <w:sz w:val="24"/>
          <w:szCs w:val="24"/>
        </w:rPr>
        <w:t>Р</w:t>
      </w:r>
      <w:r w:rsidRPr="00242199">
        <w:rPr>
          <w:rFonts w:ascii="Times New Roman" w:hAnsi="Times New Roman"/>
          <w:sz w:val="24"/>
          <w:szCs w:val="24"/>
        </w:rPr>
        <w:t>ек</w:t>
      </w:r>
      <w:r w:rsidRPr="00242199">
        <w:rPr>
          <w:rFonts w:ascii="Times New Roman" w:hAnsi="Times New Roman"/>
          <w:spacing w:val="1"/>
          <w:sz w:val="24"/>
          <w:szCs w:val="24"/>
        </w:rPr>
        <w:t>и</w:t>
      </w:r>
      <w:r w:rsidRPr="00242199">
        <w:rPr>
          <w:rFonts w:ascii="Times New Roman" w:hAnsi="Times New Roman"/>
          <w:sz w:val="24"/>
          <w:szCs w:val="24"/>
        </w:rPr>
        <w:t xml:space="preserve">, </w:t>
      </w:r>
      <w:r w:rsidRPr="00242199">
        <w:rPr>
          <w:rFonts w:ascii="Times New Roman" w:hAnsi="Times New Roman"/>
          <w:spacing w:val="1"/>
          <w:sz w:val="24"/>
          <w:szCs w:val="24"/>
        </w:rPr>
        <w:t>о</w:t>
      </w:r>
      <w:r w:rsidRPr="00242199">
        <w:rPr>
          <w:rFonts w:ascii="Times New Roman" w:hAnsi="Times New Roman"/>
          <w:sz w:val="24"/>
          <w:szCs w:val="24"/>
        </w:rPr>
        <w:t>з</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ама</w:t>
      </w:r>
      <w:r w:rsidRPr="00242199">
        <w:rPr>
          <w:rFonts w:ascii="Times New Roman" w:hAnsi="Times New Roman"/>
          <w:spacing w:val="-3"/>
          <w:sz w:val="24"/>
          <w:szCs w:val="24"/>
        </w:rPr>
        <w:t>т</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к</w:t>
      </w:r>
      <w:r w:rsidRPr="00242199">
        <w:rPr>
          <w:rFonts w:ascii="Times New Roman" w:hAnsi="Times New Roman"/>
          <w:spacing w:val="-2"/>
          <w:sz w:val="24"/>
          <w:szCs w:val="24"/>
        </w:rPr>
        <w:t>а</w:t>
      </w:r>
      <w:r w:rsidRPr="00242199">
        <w:rPr>
          <w:rFonts w:ascii="Times New Roman" w:hAnsi="Times New Roman"/>
          <w:sz w:val="24"/>
          <w:szCs w:val="24"/>
        </w:rPr>
        <w:t>. М</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3"/>
          <w:sz w:val="24"/>
          <w:szCs w:val="24"/>
        </w:rPr>
        <w:t>т</w:t>
      </w:r>
      <w:r w:rsidRPr="00242199">
        <w:rPr>
          <w:rFonts w:ascii="Times New Roman" w:hAnsi="Times New Roman"/>
          <w:spacing w:val="1"/>
          <w:sz w:val="24"/>
          <w:szCs w:val="24"/>
        </w:rPr>
        <w:t>н</w:t>
      </w:r>
      <w:r w:rsidRPr="00242199">
        <w:rPr>
          <w:rFonts w:ascii="Times New Roman" w:hAnsi="Times New Roman"/>
          <w:spacing w:val="-2"/>
          <w:sz w:val="24"/>
          <w:szCs w:val="24"/>
        </w:rPr>
        <w:t>я</w:t>
      </w:r>
      <w:r w:rsidRPr="00242199">
        <w:rPr>
          <w:rFonts w:ascii="Times New Roman" w:hAnsi="Times New Roman"/>
          <w:sz w:val="24"/>
          <w:szCs w:val="24"/>
        </w:rPr>
        <w:t>я ме</w:t>
      </w:r>
      <w:r w:rsidRPr="00242199">
        <w:rPr>
          <w:rFonts w:ascii="Times New Roman" w:hAnsi="Times New Roman"/>
          <w:spacing w:val="1"/>
          <w:sz w:val="24"/>
          <w:szCs w:val="24"/>
        </w:rPr>
        <w:t>р</w:t>
      </w:r>
      <w:r w:rsidRPr="00242199">
        <w:rPr>
          <w:rFonts w:ascii="Times New Roman" w:hAnsi="Times New Roman"/>
          <w:sz w:val="24"/>
          <w:szCs w:val="24"/>
        </w:rPr>
        <w:t>з</w:t>
      </w:r>
      <w:r w:rsidRPr="00242199">
        <w:rPr>
          <w:rFonts w:ascii="Times New Roman" w:hAnsi="Times New Roman"/>
          <w:spacing w:val="-4"/>
          <w:sz w:val="24"/>
          <w:szCs w:val="24"/>
        </w:rPr>
        <w:t>л</w:t>
      </w:r>
      <w:r w:rsidRPr="00242199">
        <w:rPr>
          <w:rFonts w:ascii="Times New Roman" w:hAnsi="Times New Roman"/>
          <w:spacing w:val="1"/>
          <w:sz w:val="24"/>
          <w:szCs w:val="24"/>
        </w:rPr>
        <w:t>о</w:t>
      </w:r>
      <w:r w:rsidRPr="00242199">
        <w:rPr>
          <w:rFonts w:ascii="Times New Roman" w:hAnsi="Times New Roman"/>
          <w:sz w:val="24"/>
          <w:szCs w:val="24"/>
        </w:rPr>
        <w:t>та,с</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3"/>
          <w:sz w:val="24"/>
          <w:szCs w:val="24"/>
        </w:rPr>
        <w:t>м</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е о</w:t>
      </w:r>
      <w:r w:rsidRPr="00242199">
        <w:rPr>
          <w:rFonts w:ascii="Times New Roman" w:hAnsi="Times New Roman"/>
          <w:spacing w:val="-3"/>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д</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 xml:space="preserve"> Пр</w:t>
      </w:r>
      <w:r w:rsidRPr="00242199">
        <w:rPr>
          <w:rFonts w:ascii="Times New Roman" w:hAnsi="Times New Roman"/>
          <w:spacing w:val="1"/>
          <w:sz w:val="24"/>
          <w:szCs w:val="24"/>
        </w:rPr>
        <w:t>и</w:t>
      </w:r>
      <w:r w:rsidRPr="00242199">
        <w:rPr>
          <w:rFonts w:ascii="Times New Roman" w:hAnsi="Times New Roman"/>
          <w:spacing w:val="-1"/>
          <w:sz w:val="24"/>
          <w:szCs w:val="24"/>
        </w:rPr>
        <w:t>ро</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е </w:t>
      </w:r>
      <w:r w:rsidRPr="00242199">
        <w:rPr>
          <w:rFonts w:ascii="Times New Roman" w:hAnsi="Times New Roman"/>
          <w:spacing w:val="-1"/>
          <w:sz w:val="24"/>
          <w:szCs w:val="24"/>
        </w:rPr>
        <w:t>зо</w:t>
      </w:r>
      <w:r w:rsidRPr="00242199">
        <w:rPr>
          <w:rFonts w:ascii="Times New Roman" w:hAnsi="Times New Roman"/>
          <w:spacing w:val="1"/>
          <w:sz w:val="24"/>
          <w:szCs w:val="24"/>
        </w:rPr>
        <w:t>н</w:t>
      </w:r>
      <w:r w:rsidRPr="00242199">
        <w:rPr>
          <w:rFonts w:ascii="Times New Roman" w:hAnsi="Times New Roman"/>
          <w:sz w:val="24"/>
          <w:szCs w:val="24"/>
        </w:rPr>
        <w:t>ы</w:t>
      </w:r>
      <w:r w:rsidRPr="00242199">
        <w:rPr>
          <w:rFonts w:ascii="Times New Roman" w:hAnsi="Times New Roman"/>
          <w:spacing w:val="-3"/>
          <w:sz w:val="24"/>
          <w:szCs w:val="24"/>
        </w:rPr>
        <w:t>м</w:t>
      </w:r>
      <w:r w:rsidRPr="00242199">
        <w:rPr>
          <w:rFonts w:ascii="Times New Roman" w:hAnsi="Times New Roman"/>
          <w:sz w:val="24"/>
          <w:szCs w:val="24"/>
        </w:rPr>
        <w:t>ате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2"/>
          <w:sz w:val="24"/>
          <w:szCs w:val="24"/>
        </w:rPr>
        <w:t>к</w:t>
      </w:r>
      <w:r w:rsidRPr="00242199">
        <w:rPr>
          <w:rFonts w:ascii="Times New Roman" w:hAnsi="Times New Roman"/>
          <w:sz w:val="24"/>
          <w:szCs w:val="24"/>
        </w:rPr>
        <w:t xml:space="preserve">а. Эндемики. </w:t>
      </w:r>
    </w:p>
    <w:p w14:paraId="5971EDBE"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З</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pacing w:val="1"/>
          <w:sz w:val="24"/>
          <w:szCs w:val="24"/>
        </w:rPr>
        <w:t>б</w:t>
      </w:r>
      <w:r w:rsidRPr="00242199">
        <w:rPr>
          <w:rFonts w:ascii="Times New Roman" w:hAnsi="Times New Roman"/>
          <w:sz w:val="24"/>
          <w:szCs w:val="24"/>
        </w:rPr>
        <w:t>е</w:t>
      </w:r>
      <w:r w:rsidRPr="00242199">
        <w:rPr>
          <w:rFonts w:ascii="Times New Roman" w:hAnsi="Times New Roman"/>
          <w:spacing w:val="-2"/>
          <w:sz w:val="24"/>
          <w:szCs w:val="24"/>
        </w:rPr>
        <w:t>ж</w:t>
      </w:r>
      <w:r w:rsidRPr="00242199">
        <w:rPr>
          <w:rFonts w:ascii="Times New Roman" w:hAnsi="Times New Roman"/>
          <w:spacing w:val="1"/>
          <w:sz w:val="24"/>
          <w:szCs w:val="24"/>
        </w:rPr>
        <w:t>н</w:t>
      </w:r>
      <w:r w:rsidRPr="00242199">
        <w:rPr>
          <w:rFonts w:ascii="Times New Roman" w:hAnsi="Times New Roman"/>
          <w:sz w:val="24"/>
          <w:szCs w:val="24"/>
        </w:rPr>
        <w:t>ая</w:t>
      </w:r>
      <w:r w:rsidRPr="00242199">
        <w:rPr>
          <w:rFonts w:ascii="Times New Roman" w:hAnsi="Times New Roman"/>
          <w:spacing w:val="-1"/>
          <w:sz w:val="24"/>
          <w:szCs w:val="24"/>
        </w:rPr>
        <w:t>Е</w:t>
      </w:r>
      <w:r w:rsidRPr="00242199">
        <w:rPr>
          <w:rFonts w:ascii="Times New Roman" w:hAnsi="Times New Roman"/>
          <w:sz w:val="24"/>
          <w:szCs w:val="24"/>
        </w:rPr>
        <w:t>в</w:t>
      </w:r>
      <w:r w:rsidRPr="00242199">
        <w:rPr>
          <w:rFonts w:ascii="Times New Roman" w:hAnsi="Times New Roman"/>
          <w:spacing w:val="-2"/>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п</w:t>
      </w:r>
      <w:r w:rsidRPr="00242199">
        <w:rPr>
          <w:rFonts w:ascii="Times New Roman" w:hAnsi="Times New Roman"/>
          <w:sz w:val="24"/>
          <w:szCs w:val="24"/>
        </w:rPr>
        <w:t>а. Стр</w:t>
      </w:r>
      <w:r w:rsidRPr="00242199">
        <w:rPr>
          <w:rFonts w:ascii="Times New Roman" w:hAnsi="Times New Roman"/>
          <w:spacing w:val="1"/>
          <w:sz w:val="24"/>
          <w:szCs w:val="24"/>
        </w:rPr>
        <w:t>а</w:t>
      </w:r>
      <w:r w:rsidRPr="00242199">
        <w:rPr>
          <w:rFonts w:ascii="Times New Roman" w:hAnsi="Times New Roman"/>
          <w:spacing w:val="-1"/>
          <w:sz w:val="24"/>
          <w:szCs w:val="24"/>
        </w:rPr>
        <w:t>н</w:t>
      </w:r>
      <w:r w:rsidRPr="00242199">
        <w:rPr>
          <w:rFonts w:ascii="Times New Roman" w:hAnsi="Times New Roman"/>
          <w:sz w:val="24"/>
          <w:szCs w:val="24"/>
        </w:rPr>
        <w:t>ыСев</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1"/>
          <w:sz w:val="24"/>
          <w:szCs w:val="24"/>
        </w:rPr>
        <w:t>Е</w:t>
      </w:r>
      <w:r w:rsidRPr="00242199">
        <w:rPr>
          <w:rFonts w:ascii="Times New Roman" w:hAnsi="Times New Roman"/>
          <w:sz w:val="24"/>
          <w:szCs w:val="24"/>
        </w:rPr>
        <w:t>вропы(</w:t>
      </w:r>
      <w:r w:rsidRPr="00242199">
        <w:rPr>
          <w:rFonts w:ascii="Times New Roman" w:hAnsi="Times New Roman"/>
          <w:spacing w:val="-1"/>
          <w:sz w:val="24"/>
          <w:szCs w:val="24"/>
        </w:rPr>
        <w:t>н</w:t>
      </w:r>
      <w:r w:rsidRPr="00242199">
        <w:rPr>
          <w:rFonts w:ascii="Times New Roman" w:hAnsi="Times New Roman"/>
          <w:sz w:val="24"/>
          <w:szCs w:val="24"/>
        </w:rPr>
        <w:t>асел</w:t>
      </w:r>
      <w:r w:rsidRPr="00242199">
        <w:rPr>
          <w:rFonts w:ascii="Times New Roman" w:hAnsi="Times New Roman"/>
          <w:spacing w:val="-3"/>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 xml:space="preserve">е, </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азж</w:t>
      </w:r>
      <w:r w:rsidRPr="00242199">
        <w:rPr>
          <w:rFonts w:ascii="Times New Roman" w:hAnsi="Times New Roman"/>
          <w:spacing w:val="1"/>
          <w:sz w:val="24"/>
          <w:szCs w:val="24"/>
        </w:rPr>
        <w:t>и</w:t>
      </w:r>
      <w:r w:rsidRPr="00242199">
        <w:rPr>
          <w:rFonts w:ascii="Times New Roman" w:hAnsi="Times New Roman"/>
          <w:spacing w:val="-3"/>
          <w:sz w:val="24"/>
          <w:szCs w:val="24"/>
        </w:rPr>
        <w:t>з</w:t>
      </w:r>
      <w:r w:rsidRPr="00242199">
        <w:rPr>
          <w:rFonts w:ascii="Times New Roman" w:hAnsi="Times New Roman"/>
          <w:spacing w:val="1"/>
          <w:sz w:val="24"/>
          <w:szCs w:val="24"/>
        </w:rPr>
        <w:t>н</w:t>
      </w:r>
      <w:r w:rsidRPr="00242199">
        <w:rPr>
          <w:rFonts w:ascii="Times New Roman" w:hAnsi="Times New Roman"/>
          <w:sz w:val="24"/>
          <w:szCs w:val="24"/>
        </w:rPr>
        <w:t>ии к</w:t>
      </w:r>
      <w:r w:rsidRPr="00242199">
        <w:rPr>
          <w:rFonts w:ascii="Times New Roman" w:hAnsi="Times New Roman"/>
          <w:spacing w:val="-3"/>
          <w:sz w:val="24"/>
          <w:szCs w:val="24"/>
        </w:rPr>
        <w:t>у</w:t>
      </w:r>
      <w:r w:rsidRPr="00242199">
        <w:rPr>
          <w:rFonts w:ascii="Times New Roman" w:hAnsi="Times New Roman"/>
          <w:spacing w:val="-1"/>
          <w:sz w:val="24"/>
          <w:szCs w:val="24"/>
        </w:rPr>
        <w:t>ль</w:t>
      </w:r>
      <w:r w:rsidRPr="00242199">
        <w:rPr>
          <w:rFonts w:ascii="Times New Roman" w:hAnsi="Times New Roman"/>
          <w:spacing w:val="2"/>
          <w:sz w:val="24"/>
          <w:szCs w:val="24"/>
        </w:rPr>
        <w:t>т</w:t>
      </w:r>
      <w:r w:rsidRPr="00242199">
        <w:rPr>
          <w:rFonts w:ascii="Times New Roman" w:hAnsi="Times New Roman"/>
          <w:spacing w:val="-4"/>
          <w:sz w:val="24"/>
          <w:szCs w:val="24"/>
        </w:rPr>
        <w:t>у</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ег</w:t>
      </w:r>
      <w:r w:rsidRPr="00242199">
        <w:rPr>
          <w:rFonts w:ascii="Times New Roman" w:hAnsi="Times New Roman"/>
          <w:spacing w:val="-1"/>
          <w:sz w:val="24"/>
          <w:szCs w:val="24"/>
        </w:rPr>
        <w:t>и</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3"/>
          <w:sz w:val="24"/>
          <w:szCs w:val="24"/>
        </w:rPr>
        <w:t>в</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ем</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яит</w:t>
      </w:r>
      <w:r w:rsidRPr="00242199">
        <w:rPr>
          <w:rFonts w:ascii="Times New Roman" w:hAnsi="Times New Roman"/>
          <w:spacing w:val="-3"/>
          <w:sz w:val="24"/>
          <w:szCs w:val="24"/>
        </w:rPr>
        <w:t>е</w:t>
      </w:r>
      <w:r w:rsidRPr="00242199">
        <w:rPr>
          <w:rFonts w:ascii="Times New Roman" w:hAnsi="Times New Roman"/>
          <w:spacing w:val="1"/>
          <w:sz w:val="24"/>
          <w:szCs w:val="24"/>
        </w:rPr>
        <w:t>п</w:t>
      </w:r>
      <w:r w:rsidRPr="00242199">
        <w:rPr>
          <w:rFonts w:ascii="Times New Roman" w:hAnsi="Times New Roman"/>
          <w:spacing w:val="-1"/>
          <w:sz w:val="24"/>
          <w:szCs w:val="24"/>
        </w:rPr>
        <w:t>л</w:t>
      </w:r>
      <w:r w:rsidRPr="00242199">
        <w:rPr>
          <w:rFonts w:ascii="Times New Roman" w:hAnsi="Times New Roman"/>
          <w:spacing w:val="1"/>
          <w:sz w:val="24"/>
          <w:szCs w:val="24"/>
        </w:rPr>
        <w:t>о</w:t>
      </w:r>
      <w:r w:rsidRPr="00242199">
        <w:rPr>
          <w:rFonts w:ascii="Times New Roman" w:hAnsi="Times New Roman"/>
          <w:sz w:val="24"/>
          <w:szCs w:val="24"/>
        </w:rPr>
        <w:t>готе</w:t>
      </w:r>
      <w:r w:rsidRPr="00242199">
        <w:rPr>
          <w:rFonts w:ascii="Times New Roman" w:hAnsi="Times New Roman"/>
          <w:spacing w:val="-2"/>
          <w:sz w:val="24"/>
          <w:szCs w:val="24"/>
        </w:rPr>
        <w:t>ч</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2"/>
          <w:sz w:val="24"/>
          <w:szCs w:val="24"/>
        </w:rPr>
        <w:t>ж</w:t>
      </w:r>
      <w:r w:rsidRPr="00242199">
        <w:rPr>
          <w:rFonts w:ascii="Times New Roman" w:hAnsi="Times New Roman"/>
          <w:spacing w:val="1"/>
          <w:sz w:val="24"/>
          <w:szCs w:val="24"/>
        </w:rPr>
        <w:t>и</w:t>
      </w:r>
      <w:r w:rsidRPr="00242199">
        <w:rPr>
          <w:rFonts w:ascii="Times New Roman" w:hAnsi="Times New Roman"/>
          <w:spacing w:val="-3"/>
          <w:sz w:val="24"/>
          <w:szCs w:val="24"/>
        </w:rPr>
        <w:t>з</w:t>
      </w:r>
      <w:r w:rsidRPr="00242199">
        <w:rPr>
          <w:rFonts w:ascii="Times New Roman" w:hAnsi="Times New Roman"/>
          <w:spacing w:val="1"/>
          <w:sz w:val="24"/>
          <w:szCs w:val="24"/>
        </w:rPr>
        <w:t>н</w:t>
      </w:r>
      <w:r w:rsidRPr="00242199">
        <w:rPr>
          <w:rFonts w:ascii="Times New Roman" w:hAnsi="Times New Roman"/>
          <w:sz w:val="24"/>
          <w:szCs w:val="24"/>
        </w:rPr>
        <w:t xml:space="preserve">ьи </w:t>
      </w:r>
      <w:r w:rsidRPr="00242199">
        <w:rPr>
          <w:rFonts w:ascii="Times New Roman" w:hAnsi="Times New Roman"/>
          <w:spacing w:val="1"/>
          <w:sz w:val="24"/>
          <w:szCs w:val="24"/>
        </w:rPr>
        <w:t>хо</w:t>
      </w:r>
      <w:r w:rsidRPr="00242199">
        <w:rPr>
          <w:rFonts w:ascii="Times New Roman" w:hAnsi="Times New Roman"/>
          <w:sz w:val="24"/>
          <w:szCs w:val="24"/>
        </w:rPr>
        <w:t>з</w:t>
      </w:r>
      <w:r w:rsidRPr="00242199">
        <w:rPr>
          <w:rFonts w:ascii="Times New Roman" w:hAnsi="Times New Roman"/>
          <w:spacing w:val="-3"/>
          <w:sz w:val="24"/>
          <w:szCs w:val="24"/>
        </w:rPr>
        <w:t>я</w:t>
      </w:r>
      <w:r w:rsidRPr="00242199">
        <w:rPr>
          <w:rFonts w:ascii="Times New Roman" w:hAnsi="Times New Roman"/>
          <w:spacing w:val="1"/>
          <w:sz w:val="24"/>
          <w:szCs w:val="24"/>
        </w:rPr>
        <w:t>й</w:t>
      </w:r>
      <w:r w:rsidRPr="00242199">
        <w:rPr>
          <w:rFonts w:ascii="Times New Roman" w:hAnsi="Times New Roman"/>
          <w:sz w:val="24"/>
          <w:szCs w:val="24"/>
        </w:rPr>
        <w:t>ств</w:t>
      </w:r>
      <w:r w:rsidRPr="00242199">
        <w:rPr>
          <w:rFonts w:ascii="Times New Roman" w:hAnsi="Times New Roman"/>
          <w:spacing w:val="-3"/>
          <w:sz w:val="24"/>
          <w:szCs w:val="24"/>
        </w:rPr>
        <w:t>е</w:t>
      </w:r>
      <w:r w:rsidRPr="00242199">
        <w:rPr>
          <w:rFonts w:ascii="Times New Roman" w:hAnsi="Times New Roman"/>
          <w:spacing w:val="1"/>
          <w:sz w:val="24"/>
          <w:szCs w:val="24"/>
        </w:rPr>
        <w:t>нн</w:t>
      </w:r>
      <w:r w:rsidRPr="00242199">
        <w:rPr>
          <w:rFonts w:ascii="Times New Roman" w:hAnsi="Times New Roman"/>
          <w:spacing w:val="-4"/>
          <w:sz w:val="24"/>
          <w:szCs w:val="24"/>
        </w:rPr>
        <w:t>у</w:t>
      </w:r>
      <w:r w:rsidRPr="00242199">
        <w:rPr>
          <w:rFonts w:ascii="Times New Roman" w:hAnsi="Times New Roman"/>
          <w:sz w:val="24"/>
          <w:szCs w:val="24"/>
        </w:rPr>
        <w:t xml:space="preserve">ю </w:t>
      </w:r>
      <w:r w:rsidRPr="00242199">
        <w:rPr>
          <w:rFonts w:ascii="Times New Roman" w:hAnsi="Times New Roman"/>
          <w:spacing w:val="1"/>
          <w:sz w:val="24"/>
          <w:szCs w:val="24"/>
        </w:rPr>
        <w:t>д</w:t>
      </w:r>
      <w:r w:rsidRPr="00242199">
        <w:rPr>
          <w:rFonts w:ascii="Times New Roman" w:hAnsi="Times New Roman"/>
          <w:sz w:val="24"/>
          <w:szCs w:val="24"/>
        </w:rPr>
        <w:t>еятел</w:t>
      </w:r>
      <w:r w:rsidRPr="00242199">
        <w:rPr>
          <w:rFonts w:ascii="Times New Roman" w:hAnsi="Times New Roman"/>
          <w:spacing w:val="-4"/>
          <w:sz w:val="24"/>
          <w:szCs w:val="24"/>
        </w:rPr>
        <w:t>ь</w:t>
      </w:r>
      <w:r w:rsidRPr="00242199">
        <w:rPr>
          <w:rFonts w:ascii="Times New Roman" w:hAnsi="Times New Roman"/>
          <w:spacing w:val="1"/>
          <w:sz w:val="24"/>
          <w:szCs w:val="24"/>
        </w:rPr>
        <w:t>но</w:t>
      </w:r>
      <w:r w:rsidRPr="00242199">
        <w:rPr>
          <w:rFonts w:ascii="Times New Roman" w:hAnsi="Times New Roman"/>
          <w:sz w:val="24"/>
          <w:szCs w:val="24"/>
        </w:rPr>
        <w:t>ст</w:t>
      </w:r>
      <w:r w:rsidRPr="00242199">
        <w:rPr>
          <w:rFonts w:ascii="Times New Roman" w:hAnsi="Times New Roman"/>
          <w:spacing w:val="-1"/>
          <w:sz w:val="24"/>
          <w:szCs w:val="24"/>
        </w:rPr>
        <w:t>ь людей</w:t>
      </w:r>
      <w:r w:rsidRPr="00242199">
        <w:rPr>
          <w:rFonts w:ascii="Times New Roman" w:hAnsi="Times New Roman"/>
          <w:sz w:val="24"/>
          <w:szCs w:val="24"/>
        </w:rPr>
        <w:t>).</w:t>
      </w:r>
    </w:p>
    <w:p w14:paraId="02BA771B"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Стр</w:t>
      </w:r>
      <w:r w:rsidRPr="00242199">
        <w:rPr>
          <w:rFonts w:ascii="Times New Roman" w:hAnsi="Times New Roman"/>
          <w:spacing w:val="-1"/>
          <w:sz w:val="24"/>
          <w:szCs w:val="24"/>
        </w:rPr>
        <w:t>а</w:t>
      </w:r>
      <w:r w:rsidRPr="00242199">
        <w:rPr>
          <w:rFonts w:ascii="Times New Roman" w:hAnsi="Times New Roman"/>
          <w:spacing w:val="1"/>
          <w:sz w:val="24"/>
          <w:szCs w:val="24"/>
        </w:rPr>
        <w:t>н</w:t>
      </w:r>
      <w:r w:rsidRPr="00242199">
        <w:rPr>
          <w:rFonts w:ascii="Times New Roman" w:hAnsi="Times New Roman"/>
          <w:sz w:val="24"/>
          <w:szCs w:val="24"/>
        </w:rPr>
        <w:t>ы</w:t>
      </w:r>
      <w:r w:rsidRPr="00242199">
        <w:rPr>
          <w:rFonts w:ascii="Times New Roman" w:hAnsi="Times New Roman"/>
          <w:spacing w:val="-3"/>
          <w:sz w:val="24"/>
          <w:szCs w:val="24"/>
        </w:rPr>
        <w:t>С</w:t>
      </w:r>
      <w:r w:rsidRPr="00242199">
        <w:rPr>
          <w:rFonts w:ascii="Times New Roman" w:hAnsi="Times New Roman"/>
          <w:spacing w:val="1"/>
          <w:sz w:val="24"/>
          <w:szCs w:val="24"/>
        </w:rPr>
        <w:t>р</w:t>
      </w:r>
      <w:r w:rsidRPr="00242199">
        <w:rPr>
          <w:rFonts w:ascii="Times New Roman" w:hAnsi="Times New Roman"/>
          <w:spacing w:val="-2"/>
          <w:sz w:val="24"/>
          <w:szCs w:val="24"/>
        </w:rPr>
        <w:t>е</w:t>
      </w:r>
      <w:r w:rsidRPr="00242199">
        <w:rPr>
          <w:rFonts w:ascii="Times New Roman" w:hAnsi="Times New Roman"/>
          <w:spacing w:val="1"/>
          <w:sz w:val="24"/>
          <w:szCs w:val="24"/>
        </w:rPr>
        <w:t>дн</w:t>
      </w:r>
      <w:r w:rsidRPr="00242199">
        <w:rPr>
          <w:rFonts w:ascii="Times New Roman" w:hAnsi="Times New Roman"/>
          <w:spacing w:val="-2"/>
          <w:sz w:val="24"/>
          <w:szCs w:val="24"/>
        </w:rPr>
        <w:t>е</w:t>
      </w:r>
      <w:r w:rsidRPr="00242199">
        <w:rPr>
          <w:rFonts w:ascii="Times New Roman" w:hAnsi="Times New Roman"/>
          <w:sz w:val="24"/>
          <w:szCs w:val="24"/>
        </w:rPr>
        <w:t>й</w:t>
      </w:r>
      <w:r w:rsidRPr="00242199">
        <w:rPr>
          <w:rFonts w:ascii="Times New Roman" w:hAnsi="Times New Roman"/>
          <w:spacing w:val="2"/>
          <w:sz w:val="24"/>
          <w:szCs w:val="24"/>
        </w:rPr>
        <w:t>Е</w:t>
      </w:r>
      <w:r w:rsidRPr="00242199">
        <w:rPr>
          <w:rFonts w:ascii="Times New Roman" w:hAnsi="Times New Roman"/>
          <w:sz w:val="24"/>
          <w:szCs w:val="24"/>
        </w:rPr>
        <w:t>вропы</w:t>
      </w:r>
      <w:r w:rsidRPr="00242199">
        <w:rPr>
          <w:rFonts w:ascii="Times New Roman" w:hAnsi="Times New Roman"/>
          <w:spacing w:val="-2"/>
          <w:sz w:val="24"/>
          <w:szCs w:val="24"/>
        </w:rPr>
        <w:t>(</w:t>
      </w:r>
      <w:r w:rsidRPr="00242199">
        <w:rPr>
          <w:rFonts w:ascii="Times New Roman" w:hAnsi="Times New Roman"/>
          <w:spacing w:val="1"/>
          <w:sz w:val="24"/>
          <w:szCs w:val="24"/>
        </w:rPr>
        <w:t>н</w:t>
      </w:r>
      <w:r w:rsidRPr="00242199">
        <w:rPr>
          <w:rFonts w:ascii="Times New Roman" w:hAnsi="Times New Roman"/>
          <w:sz w:val="24"/>
          <w:szCs w:val="24"/>
        </w:rPr>
        <w:t>асел</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 xml:space="preserve">аз </w:t>
      </w:r>
      <w:r w:rsidRPr="00242199">
        <w:rPr>
          <w:rFonts w:ascii="Times New Roman" w:hAnsi="Times New Roman"/>
          <w:spacing w:val="-2"/>
          <w:sz w:val="24"/>
          <w:szCs w:val="24"/>
        </w:rPr>
        <w:t>ж</w:t>
      </w:r>
      <w:r w:rsidRPr="00242199">
        <w:rPr>
          <w:rFonts w:ascii="Times New Roman" w:hAnsi="Times New Roman"/>
          <w:spacing w:val="1"/>
          <w:sz w:val="24"/>
          <w:szCs w:val="24"/>
        </w:rPr>
        <w:t>и</w:t>
      </w:r>
      <w:r w:rsidRPr="00242199">
        <w:rPr>
          <w:rFonts w:ascii="Times New Roman" w:hAnsi="Times New Roman"/>
          <w:sz w:val="24"/>
          <w:szCs w:val="24"/>
        </w:rPr>
        <w:t>з</w:t>
      </w:r>
      <w:r w:rsidRPr="00242199">
        <w:rPr>
          <w:rFonts w:ascii="Times New Roman" w:hAnsi="Times New Roman"/>
          <w:spacing w:val="-2"/>
          <w:sz w:val="24"/>
          <w:szCs w:val="24"/>
        </w:rPr>
        <w:t>н</w:t>
      </w:r>
      <w:r w:rsidRPr="00242199">
        <w:rPr>
          <w:rFonts w:ascii="Times New Roman" w:hAnsi="Times New Roman"/>
          <w:sz w:val="24"/>
          <w:szCs w:val="24"/>
        </w:rPr>
        <w:t>иик</w:t>
      </w:r>
      <w:r w:rsidRPr="00242199">
        <w:rPr>
          <w:rFonts w:ascii="Times New Roman" w:hAnsi="Times New Roman"/>
          <w:spacing w:val="-3"/>
          <w:sz w:val="24"/>
          <w:szCs w:val="24"/>
        </w:rPr>
        <w:t>у</w:t>
      </w:r>
      <w:r w:rsidRPr="00242199">
        <w:rPr>
          <w:rFonts w:ascii="Times New Roman" w:hAnsi="Times New Roman"/>
          <w:spacing w:val="-1"/>
          <w:sz w:val="24"/>
          <w:szCs w:val="24"/>
        </w:rPr>
        <w:t>ль</w:t>
      </w:r>
      <w:r w:rsidRPr="00242199">
        <w:rPr>
          <w:rFonts w:ascii="Times New Roman" w:hAnsi="Times New Roman"/>
          <w:spacing w:val="2"/>
          <w:sz w:val="24"/>
          <w:szCs w:val="24"/>
        </w:rPr>
        <w:t>т</w:t>
      </w:r>
      <w:r w:rsidRPr="00242199">
        <w:rPr>
          <w:rFonts w:ascii="Times New Roman" w:hAnsi="Times New Roman"/>
          <w:spacing w:val="-4"/>
          <w:sz w:val="24"/>
          <w:szCs w:val="24"/>
        </w:rPr>
        <w:t>у</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 xml:space="preserve"> р</w:t>
      </w:r>
      <w:r w:rsidRPr="00242199">
        <w:rPr>
          <w:rFonts w:ascii="Times New Roman" w:hAnsi="Times New Roman"/>
          <w:sz w:val="24"/>
          <w:szCs w:val="24"/>
        </w:rPr>
        <w:t>е</w:t>
      </w:r>
      <w:r w:rsidRPr="00242199">
        <w:rPr>
          <w:rFonts w:ascii="Times New Roman" w:hAnsi="Times New Roman"/>
          <w:spacing w:val="-2"/>
          <w:sz w:val="24"/>
          <w:szCs w:val="24"/>
        </w:rPr>
        <w:t>г</w:t>
      </w:r>
      <w:r w:rsidRPr="00242199">
        <w:rPr>
          <w:rFonts w:ascii="Times New Roman" w:hAnsi="Times New Roman"/>
          <w:spacing w:val="1"/>
          <w:sz w:val="24"/>
          <w:szCs w:val="24"/>
        </w:rPr>
        <w:t>и</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а, высок</w:t>
      </w:r>
      <w:r w:rsidRPr="00242199">
        <w:rPr>
          <w:rFonts w:ascii="Times New Roman" w:hAnsi="Times New Roman"/>
          <w:spacing w:val="-2"/>
          <w:sz w:val="24"/>
          <w:szCs w:val="24"/>
        </w:rPr>
        <w:t>о</w:t>
      </w:r>
      <w:r w:rsidRPr="00242199">
        <w:rPr>
          <w:rFonts w:ascii="Times New Roman" w:hAnsi="Times New Roman"/>
          <w:sz w:val="24"/>
          <w:szCs w:val="24"/>
        </w:rPr>
        <w:t>е р</w:t>
      </w:r>
      <w:r w:rsidRPr="00242199">
        <w:rPr>
          <w:rFonts w:ascii="Times New Roman" w:hAnsi="Times New Roman"/>
          <w:spacing w:val="1"/>
          <w:sz w:val="24"/>
          <w:szCs w:val="24"/>
        </w:rPr>
        <w:t>а</w:t>
      </w:r>
      <w:r w:rsidRPr="00242199">
        <w:rPr>
          <w:rFonts w:ascii="Times New Roman" w:hAnsi="Times New Roman"/>
          <w:sz w:val="24"/>
          <w:szCs w:val="24"/>
        </w:rPr>
        <w:t>з</w:t>
      </w:r>
      <w:r w:rsidRPr="00242199">
        <w:rPr>
          <w:rFonts w:ascii="Times New Roman" w:hAnsi="Times New Roman"/>
          <w:spacing w:val="-3"/>
          <w:sz w:val="24"/>
          <w:szCs w:val="24"/>
        </w:rPr>
        <w:t>в</w:t>
      </w:r>
      <w:r w:rsidRPr="00242199">
        <w:rPr>
          <w:rFonts w:ascii="Times New Roman" w:hAnsi="Times New Roman"/>
          <w:spacing w:val="1"/>
          <w:sz w:val="24"/>
          <w:szCs w:val="24"/>
        </w:rPr>
        <w:t>и</w:t>
      </w:r>
      <w:r w:rsidRPr="00242199">
        <w:rPr>
          <w:rFonts w:ascii="Times New Roman" w:hAnsi="Times New Roman"/>
          <w:sz w:val="24"/>
          <w:szCs w:val="24"/>
        </w:rPr>
        <w:t>тиес</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ан</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2"/>
          <w:sz w:val="24"/>
          <w:szCs w:val="24"/>
        </w:rPr>
        <w:t>г</w:t>
      </w:r>
      <w:r w:rsidRPr="00242199">
        <w:rPr>
          <w:rFonts w:ascii="Times New Roman" w:hAnsi="Times New Roman"/>
          <w:spacing w:val="-1"/>
          <w:sz w:val="24"/>
          <w:szCs w:val="24"/>
        </w:rPr>
        <w:t>и</w:t>
      </w:r>
      <w:r w:rsidRPr="00242199">
        <w:rPr>
          <w:rFonts w:ascii="Times New Roman" w:hAnsi="Times New Roman"/>
          <w:spacing w:val="1"/>
          <w:sz w:val="24"/>
          <w:szCs w:val="24"/>
        </w:rPr>
        <w:t>он</w:t>
      </w:r>
      <w:r w:rsidRPr="00242199">
        <w:rPr>
          <w:rFonts w:ascii="Times New Roman" w:hAnsi="Times New Roman"/>
          <w:sz w:val="24"/>
          <w:szCs w:val="24"/>
        </w:rPr>
        <w:t>а,</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зг</w:t>
      </w:r>
      <w:r w:rsidRPr="00242199">
        <w:rPr>
          <w:rFonts w:ascii="Times New Roman" w:hAnsi="Times New Roman"/>
          <w:spacing w:val="-1"/>
          <w:sz w:val="24"/>
          <w:szCs w:val="24"/>
        </w:rPr>
        <w:t>л</w:t>
      </w:r>
      <w:r w:rsidRPr="00242199">
        <w:rPr>
          <w:rFonts w:ascii="Times New Roman" w:hAnsi="Times New Roman"/>
          <w:sz w:val="24"/>
          <w:szCs w:val="24"/>
        </w:rPr>
        <w:t>авн</w:t>
      </w:r>
      <w:r w:rsidRPr="00242199">
        <w:rPr>
          <w:rFonts w:ascii="Times New Roman" w:hAnsi="Times New Roman"/>
          <w:spacing w:val="-1"/>
          <w:sz w:val="24"/>
          <w:szCs w:val="24"/>
        </w:rPr>
        <w:t>ы</w:t>
      </w:r>
      <w:r w:rsidRPr="00242199">
        <w:rPr>
          <w:rFonts w:ascii="Times New Roman" w:hAnsi="Times New Roman"/>
          <w:sz w:val="24"/>
          <w:szCs w:val="24"/>
        </w:rPr>
        <w:t>хц</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2"/>
          <w:sz w:val="24"/>
          <w:szCs w:val="24"/>
        </w:rPr>
        <w:t>о</w:t>
      </w:r>
      <w:r w:rsidRPr="00242199">
        <w:rPr>
          <w:rFonts w:ascii="Times New Roman" w:hAnsi="Times New Roman"/>
          <w:sz w:val="24"/>
          <w:szCs w:val="24"/>
        </w:rPr>
        <w:t>й</w:t>
      </w:r>
      <w:r w:rsidRPr="00242199">
        <w:rPr>
          <w:rFonts w:ascii="Times New Roman" w:hAnsi="Times New Roman"/>
          <w:spacing w:val="-1"/>
          <w:sz w:val="24"/>
          <w:szCs w:val="24"/>
        </w:rPr>
        <w:t>э</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w:t>
      </w:r>
    </w:p>
    <w:p w14:paraId="4677FB8F"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Стр</w:t>
      </w:r>
      <w:r w:rsidRPr="00242199">
        <w:rPr>
          <w:rFonts w:ascii="Times New Roman" w:hAnsi="Times New Roman"/>
          <w:spacing w:val="-1"/>
          <w:sz w:val="24"/>
          <w:szCs w:val="24"/>
        </w:rPr>
        <w:t>а</w:t>
      </w:r>
      <w:r w:rsidRPr="00242199">
        <w:rPr>
          <w:rFonts w:ascii="Times New Roman" w:hAnsi="Times New Roman"/>
          <w:spacing w:val="1"/>
          <w:sz w:val="24"/>
          <w:szCs w:val="24"/>
        </w:rPr>
        <w:t>н</w:t>
      </w:r>
      <w:r w:rsidRPr="00242199">
        <w:rPr>
          <w:rFonts w:ascii="Times New Roman" w:hAnsi="Times New Roman"/>
          <w:sz w:val="24"/>
          <w:szCs w:val="24"/>
        </w:rPr>
        <w:t>ыВ</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2"/>
          <w:sz w:val="24"/>
          <w:szCs w:val="24"/>
        </w:rPr>
        <w:t>ч</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1"/>
          <w:sz w:val="24"/>
          <w:szCs w:val="24"/>
        </w:rPr>
        <w:t>Е</w:t>
      </w:r>
      <w:r w:rsidRPr="00242199">
        <w:rPr>
          <w:rFonts w:ascii="Times New Roman" w:hAnsi="Times New Roman"/>
          <w:sz w:val="24"/>
          <w:szCs w:val="24"/>
        </w:rPr>
        <w:t>вропы</w:t>
      </w:r>
      <w:r w:rsidRPr="00242199">
        <w:rPr>
          <w:rFonts w:ascii="Times New Roman" w:hAnsi="Times New Roman"/>
          <w:spacing w:val="-2"/>
          <w:sz w:val="24"/>
          <w:szCs w:val="24"/>
        </w:rPr>
        <w:t>(</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2"/>
          <w:sz w:val="24"/>
          <w:szCs w:val="24"/>
        </w:rPr>
        <w:t>с</w:t>
      </w:r>
      <w:r w:rsidRPr="00242199">
        <w:rPr>
          <w:rFonts w:ascii="Times New Roman" w:hAnsi="Times New Roman"/>
          <w:sz w:val="24"/>
          <w:szCs w:val="24"/>
        </w:rPr>
        <w:t>еле</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аз ж</w:t>
      </w:r>
      <w:r w:rsidRPr="00242199">
        <w:rPr>
          <w:rFonts w:ascii="Times New Roman" w:hAnsi="Times New Roman"/>
          <w:spacing w:val="1"/>
          <w:sz w:val="24"/>
          <w:szCs w:val="24"/>
        </w:rPr>
        <w:t>и</w:t>
      </w:r>
      <w:r w:rsidRPr="00242199">
        <w:rPr>
          <w:rFonts w:ascii="Times New Roman" w:hAnsi="Times New Roman"/>
          <w:spacing w:val="-3"/>
          <w:sz w:val="24"/>
          <w:szCs w:val="24"/>
        </w:rPr>
        <w:t>з</w:t>
      </w:r>
      <w:r w:rsidRPr="00242199">
        <w:rPr>
          <w:rFonts w:ascii="Times New Roman" w:hAnsi="Times New Roman"/>
          <w:spacing w:val="1"/>
          <w:sz w:val="24"/>
          <w:szCs w:val="24"/>
        </w:rPr>
        <w:t>н</w:t>
      </w:r>
      <w:r w:rsidRPr="00242199">
        <w:rPr>
          <w:rFonts w:ascii="Times New Roman" w:hAnsi="Times New Roman"/>
          <w:sz w:val="24"/>
          <w:szCs w:val="24"/>
        </w:rPr>
        <w:t>иик</w:t>
      </w:r>
      <w:r w:rsidRPr="00242199">
        <w:rPr>
          <w:rFonts w:ascii="Times New Roman" w:hAnsi="Times New Roman"/>
          <w:spacing w:val="-3"/>
          <w:sz w:val="24"/>
          <w:szCs w:val="24"/>
        </w:rPr>
        <w:t>у</w:t>
      </w:r>
      <w:r w:rsidRPr="00242199">
        <w:rPr>
          <w:rFonts w:ascii="Times New Roman" w:hAnsi="Times New Roman"/>
          <w:spacing w:val="-1"/>
          <w:sz w:val="24"/>
          <w:szCs w:val="24"/>
        </w:rPr>
        <w:t>ль</w:t>
      </w:r>
      <w:r w:rsidRPr="00242199">
        <w:rPr>
          <w:rFonts w:ascii="Times New Roman" w:hAnsi="Times New Roman"/>
          <w:spacing w:val="2"/>
          <w:sz w:val="24"/>
          <w:szCs w:val="24"/>
        </w:rPr>
        <w:t>т</w:t>
      </w:r>
      <w:r w:rsidRPr="00242199">
        <w:rPr>
          <w:rFonts w:ascii="Times New Roman" w:hAnsi="Times New Roman"/>
          <w:spacing w:val="-4"/>
          <w:sz w:val="24"/>
          <w:szCs w:val="24"/>
        </w:rPr>
        <w:t>у</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2"/>
          <w:sz w:val="24"/>
          <w:szCs w:val="24"/>
        </w:rPr>
        <w:t>г</w:t>
      </w:r>
      <w:r w:rsidRPr="00242199">
        <w:rPr>
          <w:rFonts w:ascii="Times New Roman" w:hAnsi="Times New Roman"/>
          <w:spacing w:val="-1"/>
          <w:sz w:val="24"/>
          <w:szCs w:val="24"/>
        </w:rPr>
        <w:t>и</w:t>
      </w:r>
      <w:r w:rsidRPr="00242199">
        <w:rPr>
          <w:rFonts w:ascii="Times New Roman" w:hAnsi="Times New Roman"/>
          <w:spacing w:val="1"/>
          <w:sz w:val="24"/>
          <w:szCs w:val="24"/>
        </w:rPr>
        <w:t>он</w:t>
      </w:r>
      <w:r w:rsidRPr="00242199">
        <w:rPr>
          <w:rFonts w:ascii="Times New Roman" w:hAnsi="Times New Roman"/>
          <w:sz w:val="24"/>
          <w:szCs w:val="24"/>
        </w:rPr>
        <w:t xml:space="preserve">а, </w:t>
      </w:r>
      <w:r w:rsidRPr="00242199">
        <w:rPr>
          <w:rFonts w:ascii="Times New Roman" w:hAnsi="Times New Roman"/>
          <w:spacing w:val="1"/>
          <w:sz w:val="24"/>
          <w:szCs w:val="24"/>
        </w:rPr>
        <w:t>б</w:t>
      </w:r>
      <w:r w:rsidRPr="00242199">
        <w:rPr>
          <w:rFonts w:ascii="Times New Roman" w:hAnsi="Times New Roman"/>
          <w:spacing w:val="-1"/>
          <w:sz w:val="24"/>
          <w:szCs w:val="24"/>
        </w:rPr>
        <w:t>л</w:t>
      </w:r>
      <w:r w:rsidRPr="00242199">
        <w:rPr>
          <w:rFonts w:ascii="Times New Roman" w:hAnsi="Times New Roman"/>
          <w:sz w:val="24"/>
          <w:szCs w:val="24"/>
        </w:rPr>
        <w:t>аг</w:t>
      </w:r>
      <w:r w:rsidRPr="00242199">
        <w:rPr>
          <w:rFonts w:ascii="Times New Roman" w:hAnsi="Times New Roman"/>
          <w:spacing w:val="-1"/>
          <w:sz w:val="24"/>
          <w:szCs w:val="24"/>
        </w:rPr>
        <w:t>оп</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ят</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w:t>
      </w:r>
      <w:r w:rsidRPr="00242199">
        <w:rPr>
          <w:rFonts w:ascii="Times New Roman" w:hAnsi="Times New Roman"/>
          <w:spacing w:val="-4"/>
          <w:sz w:val="24"/>
          <w:szCs w:val="24"/>
        </w:rPr>
        <w:t>у</w:t>
      </w:r>
      <w:r w:rsidRPr="00242199">
        <w:rPr>
          <w:rFonts w:ascii="Times New Roman" w:hAnsi="Times New Roman"/>
          <w:sz w:val="24"/>
          <w:szCs w:val="24"/>
        </w:rPr>
        <w:t>словия</w:t>
      </w:r>
      <w:r w:rsidRPr="00242199">
        <w:rPr>
          <w:rFonts w:ascii="Times New Roman" w:hAnsi="Times New Roman"/>
          <w:spacing w:val="1"/>
          <w:sz w:val="24"/>
          <w:szCs w:val="24"/>
        </w:rPr>
        <w:t>д</w:t>
      </w:r>
      <w:r w:rsidRPr="00242199">
        <w:rPr>
          <w:rFonts w:ascii="Times New Roman" w:hAnsi="Times New Roman"/>
          <w:spacing w:val="-1"/>
          <w:sz w:val="24"/>
          <w:szCs w:val="24"/>
        </w:rPr>
        <w:t>л</w:t>
      </w:r>
      <w:r w:rsidRPr="00242199">
        <w:rPr>
          <w:rFonts w:ascii="Times New Roman" w:hAnsi="Times New Roman"/>
          <w:sz w:val="24"/>
          <w:szCs w:val="24"/>
        </w:rPr>
        <w:t>я</w:t>
      </w:r>
      <w:r w:rsidRPr="00242199">
        <w:rPr>
          <w:rFonts w:ascii="Times New Roman" w:hAnsi="Times New Roman"/>
          <w:spacing w:val="1"/>
          <w:sz w:val="24"/>
          <w:szCs w:val="24"/>
        </w:rPr>
        <w:t xml:space="preserve"> р</w:t>
      </w:r>
      <w:r w:rsidRPr="00242199">
        <w:rPr>
          <w:rFonts w:ascii="Times New Roman" w:hAnsi="Times New Roman"/>
          <w:sz w:val="24"/>
          <w:szCs w:val="24"/>
        </w:rPr>
        <w:t>аз</w:t>
      </w:r>
      <w:r w:rsidRPr="00242199">
        <w:rPr>
          <w:rFonts w:ascii="Times New Roman" w:hAnsi="Times New Roman"/>
          <w:spacing w:val="-3"/>
          <w:sz w:val="24"/>
          <w:szCs w:val="24"/>
        </w:rPr>
        <w:t>в</w:t>
      </w:r>
      <w:r w:rsidRPr="00242199">
        <w:rPr>
          <w:rFonts w:ascii="Times New Roman" w:hAnsi="Times New Roman"/>
          <w:spacing w:val="1"/>
          <w:sz w:val="24"/>
          <w:szCs w:val="24"/>
        </w:rPr>
        <w:t>и</w:t>
      </w:r>
      <w:r w:rsidRPr="00242199">
        <w:rPr>
          <w:rFonts w:ascii="Times New Roman" w:hAnsi="Times New Roman"/>
          <w:sz w:val="24"/>
          <w:szCs w:val="24"/>
        </w:rPr>
        <w:t>т</w:t>
      </w:r>
      <w:r w:rsidRPr="00242199">
        <w:rPr>
          <w:rFonts w:ascii="Times New Roman" w:hAnsi="Times New Roman"/>
          <w:spacing w:val="-2"/>
          <w:sz w:val="24"/>
          <w:szCs w:val="24"/>
        </w:rPr>
        <w:t>и</w:t>
      </w:r>
      <w:r w:rsidRPr="00242199">
        <w:rPr>
          <w:rFonts w:ascii="Times New Roman" w:hAnsi="Times New Roman"/>
          <w:sz w:val="24"/>
          <w:szCs w:val="24"/>
        </w:rPr>
        <w:t>я</w:t>
      </w:r>
      <w:r w:rsidRPr="00242199">
        <w:rPr>
          <w:rFonts w:ascii="Times New Roman" w:hAnsi="Times New Roman"/>
          <w:spacing w:val="1"/>
          <w:sz w:val="24"/>
          <w:szCs w:val="24"/>
        </w:rPr>
        <w:t xml:space="preserve"> хо</w:t>
      </w:r>
      <w:r w:rsidRPr="00242199">
        <w:rPr>
          <w:rFonts w:ascii="Times New Roman" w:hAnsi="Times New Roman"/>
          <w:spacing w:val="-3"/>
          <w:sz w:val="24"/>
          <w:szCs w:val="24"/>
        </w:rPr>
        <w:t>з</w:t>
      </w:r>
      <w:r w:rsidRPr="00242199">
        <w:rPr>
          <w:rFonts w:ascii="Times New Roman" w:hAnsi="Times New Roman"/>
          <w:sz w:val="24"/>
          <w:szCs w:val="24"/>
        </w:rPr>
        <w:t>я</w:t>
      </w:r>
      <w:r w:rsidRPr="00242199">
        <w:rPr>
          <w:rFonts w:ascii="Times New Roman" w:hAnsi="Times New Roman"/>
          <w:spacing w:val="1"/>
          <w:sz w:val="24"/>
          <w:szCs w:val="24"/>
        </w:rPr>
        <w:t>й</w:t>
      </w:r>
      <w:r w:rsidRPr="00242199">
        <w:rPr>
          <w:rFonts w:ascii="Times New Roman" w:hAnsi="Times New Roman"/>
          <w:sz w:val="24"/>
          <w:szCs w:val="24"/>
        </w:rPr>
        <w:t xml:space="preserve">ства, </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z w:val="24"/>
          <w:szCs w:val="24"/>
        </w:rPr>
        <w:t>став</w:t>
      </w:r>
      <w:r w:rsidRPr="00242199">
        <w:rPr>
          <w:rFonts w:ascii="Times New Roman" w:hAnsi="Times New Roman"/>
          <w:spacing w:val="-3"/>
          <w:sz w:val="24"/>
          <w:szCs w:val="24"/>
        </w:rPr>
        <w:t>щ</w:t>
      </w:r>
      <w:r w:rsidRPr="00242199">
        <w:rPr>
          <w:rFonts w:ascii="Times New Roman" w:hAnsi="Times New Roman"/>
          <w:spacing w:val="1"/>
          <w:sz w:val="24"/>
          <w:szCs w:val="24"/>
        </w:rPr>
        <w:t>и</w:t>
      </w:r>
      <w:r w:rsidRPr="00242199">
        <w:rPr>
          <w:rFonts w:ascii="Times New Roman" w:hAnsi="Times New Roman"/>
          <w:sz w:val="24"/>
          <w:szCs w:val="24"/>
        </w:rPr>
        <w:t>кис</w:t>
      </w:r>
      <w:r w:rsidRPr="00242199">
        <w:rPr>
          <w:rFonts w:ascii="Times New Roman" w:hAnsi="Times New Roman"/>
          <w:spacing w:val="-1"/>
          <w:sz w:val="24"/>
          <w:szCs w:val="24"/>
        </w:rPr>
        <w:t>ы</w:t>
      </w:r>
      <w:r w:rsidRPr="00242199">
        <w:rPr>
          <w:rFonts w:ascii="Times New Roman" w:hAnsi="Times New Roman"/>
          <w:spacing w:val="1"/>
          <w:sz w:val="24"/>
          <w:szCs w:val="24"/>
        </w:rPr>
        <w:t>р</w:t>
      </w:r>
      <w:r w:rsidRPr="00242199">
        <w:rPr>
          <w:rFonts w:ascii="Times New Roman" w:hAnsi="Times New Roman"/>
          <w:spacing w:val="6"/>
          <w:sz w:val="24"/>
          <w:szCs w:val="24"/>
        </w:rPr>
        <w:t>ь</w:t>
      </w:r>
      <w:r w:rsidRPr="00242199">
        <w:rPr>
          <w:rFonts w:ascii="Times New Roman" w:hAnsi="Times New Roman"/>
          <w:sz w:val="24"/>
          <w:szCs w:val="24"/>
        </w:rPr>
        <w:t>я,сел</w:t>
      </w:r>
      <w:r w:rsidRPr="00242199">
        <w:rPr>
          <w:rFonts w:ascii="Times New Roman" w:hAnsi="Times New Roman"/>
          <w:spacing w:val="-1"/>
          <w:sz w:val="24"/>
          <w:szCs w:val="24"/>
        </w:rPr>
        <w:t>ь</w:t>
      </w:r>
      <w:r w:rsidRPr="00242199">
        <w:rPr>
          <w:rFonts w:ascii="Times New Roman" w:hAnsi="Times New Roman"/>
          <w:sz w:val="24"/>
          <w:szCs w:val="24"/>
        </w:rPr>
        <w:t>ско</w:t>
      </w:r>
      <w:r w:rsidRPr="00242199">
        <w:rPr>
          <w:rFonts w:ascii="Times New Roman" w:hAnsi="Times New Roman"/>
          <w:spacing w:val="-2"/>
          <w:sz w:val="24"/>
          <w:szCs w:val="24"/>
        </w:rPr>
        <w:t>х</w:t>
      </w:r>
      <w:r w:rsidRPr="00242199">
        <w:rPr>
          <w:rFonts w:ascii="Times New Roman" w:hAnsi="Times New Roman"/>
          <w:spacing w:val="1"/>
          <w:sz w:val="24"/>
          <w:szCs w:val="24"/>
        </w:rPr>
        <w:t>о</w:t>
      </w:r>
      <w:r w:rsidRPr="00242199">
        <w:rPr>
          <w:rFonts w:ascii="Times New Roman" w:hAnsi="Times New Roman"/>
          <w:sz w:val="24"/>
          <w:szCs w:val="24"/>
        </w:rPr>
        <w:t>зя</w:t>
      </w:r>
      <w:r w:rsidRPr="00242199">
        <w:rPr>
          <w:rFonts w:ascii="Times New Roman" w:hAnsi="Times New Roman"/>
          <w:spacing w:val="-1"/>
          <w:sz w:val="24"/>
          <w:szCs w:val="24"/>
        </w:rPr>
        <w:t>й</w:t>
      </w:r>
      <w:r w:rsidRPr="00242199">
        <w:rPr>
          <w:rFonts w:ascii="Times New Roman" w:hAnsi="Times New Roman"/>
          <w:sz w:val="24"/>
          <w:szCs w:val="24"/>
        </w:rPr>
        <w:t>стве</w:t>
      </w:r>
      <w:r w:rsidRPr="00242199">
        <w:rPr>
          <w:rFonts w:ascii="Times New Roman" w:hAnsi="Times New Roman"/>
          <w:spacing w:val="-2"/>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4"/>
          <w:sz w:val="24"/>
          <w:szCs w:val="24"/>
        </w:rPr>
        <w:t>у</w:t>
      </w:r>
      <w:r w:rsidRPr="00242199">
        <w:rPr>
          <w:rFonts w:ascii="Times New Roman" w:hAnsi="Times New Roman"/>
          <w:sz w:val="24"/>
          <w:szCs w:val="24"/>
        </w:rPr>
        <w:t>к</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ии</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од</w:t>
      </w:r>
      <w:r w:rsidRPr="00242199">
        <w:rPr>
          <w:rFonts w:ascii="Times New Roman" w:hAnsi="Times New Roman"/>
          <w:spacing w:val="1"/>
          <w:sz w:val="24"/>
          <w:szCs w:val="24"/>
        </w:rPr>
        <w:t>о</w:t>
      </w:r>
      <w:r w:rsidRPr="00242199">
        <w:rPr>
          <w:rFonts w:ascii="Times New Roman" w:hAnsi="Times New Roman"/>
          <w:sz w:val="24"/>
          <w:szCs w:val="24"/>
        </w:rPr>
        <w:t>вол</w:t>
      </w:r>
      <w:r w:rsidRPr="00242199">
        <w:rPr>
          <w:rFonts w:ascii="Times New Roman" w:hAnsi="Times New Roman"/>
          <w:spacing w:val="-1"/>
          <w:sz w:val="24"/>
          <w:szCs w:val="24"/>
        </w:rPr>
        <w:t>ь</w:t>
      </w:r>
      <w:r w:rsidRPr="00242199">
        <w:rPr>
          <w:rFonts w:ascii="Times New Roman" w:hAnsi="Times New Roman"/>
          <w:sz w:val="24"/>
          <w:szCs w:val="24"/>
        </w:rPr>
        <w:t>ств</w:t>
      </w:r>
      <w:r w:rsidRPr="00242199">
        <w:rPr>
          <w:rFonts w:ascii="Times New Roman" w:hAnsi="Times New Roman"/>
          <w:spacing w:val="-2"/>
          <w:sz w:val="24"/>
          <w:szCs w:val="24"/>
        </w:rPr>
        <w:t>и</w:t>
      </w:r>
      <w:r w:rsidRPr="00242199">
        <w:rPr>
          <w:rFonts w:ascii="Times New Roman" w:hAnsi="Times New Roman"/>
          <w:sz w:val="24"/>
          <w:szCs w:val="24"/>
        </w:rPr>
        <w:t xml:space="preserve">я в </w:t>
      </w:r>
      <w:r w:rsidRPr="00242199">
        <w:rPr>
          <w:rFonts w:ascii="Times New Roman" w:hAnsi="Times New Roman"/>
          <w:spacing w:val="-1"/>
          <w:sz w:val="24"/>
          <w:szCs w:val="24"/>
        </w:rPr>
        <w:t>б</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z w:val="24"/>
          <w:szCs w:val="24"/>
        </w:rPr>
        <w:t xml:space="preserve">ее </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3"/>
          <w:sz w:val="24"/>
          <w:szCs w:val="24"/>
        </w:rPr>
        <w:t>в</w:t>
      </w:r>
      <w:r w:rsidRPr="00242199">
        <w:rPr>
          <w:rFonts w:ascii="Times New Roman" w:hAnsi="Times New Roman"/>
          <w:spacing w:val="1"/>
          <w:sz w:val="24"/>
          <w:szCs w:val="24"/>
        </w:rPr>
        <w:t>и</w:t>
      </w:r>
      <w:r w:rsidRPr="00242199">
        <w:rPr>
          <w:rFonts w:ascii="Times New Roman" w:hAnsi="Times New Roman"/>
          <w:spacing w:val="-3"/>
          <w:sz w:val="24"/>
          <w:szCs w:val="24"/>
        </w:rPr>
        <w:t>т</w:t>
      </w:r>
      <w:r w:rsidRPr="00242199">
        <w:rPr>
          <w:rFonts w:ascii="Times New Roman" w:hAnsi="Times New Roman"/>
          <w:spacing w:val="1"/>
          <w:sz w:val="24"/>
          <w:szCs w:val="24"/>
        </w:rPr>
        <w:t>ы</w:t>
      </w:r>
      <w:r w:rsidRPr="00242199">
        <w:rPr>
          <w:rFonts w:ascii="Times New Roman" w:hAnsi="Times New Roman"/>
          <w:sz w:val="24"/>
          <w:szCs w:val="24"/>
        </w:rPr>
        <w:t>е европ</w:t>
      </w:r>
      <w:r w:rsidRPr="00242199">
        <w:rPr>
          <w:rFonts w:ascii="Times New Roman" w:hAnsi="Times New Roman"/>
          <w:spacing w:val="-2"/>
          <w:sz w:val="24"/>
          <w:szCs w:val="24"/>
        </w:rPr>
        <w:t>е</w:t>
      </w:r>
      <w:r w:rsidRPr="00242199">
        <w:rPr>
          <w:rFonts w:ascii="Times New Roman" w:hAnsi="Times New Roman"/>
          <w:spacing w:val="1"/>
          <w:sz w:val="24"/>
          <w:szCs w:val="24"/>
        </w:rPr>
        <w:t>й</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 с</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w:t>
      </w:r>
    </w:p>
    <w:p w14:paraId="03FA7200"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Стр</w:t>
      </w:r>
      <w:r w:rsidRPr="00242199">
        <w:rPr>
          <w:rFonts w:ascii="Times New Roman" w:hAnsi="Times New Roman"/>
          <w:spacing w:val="-1"/>
          <w:sz w:val="24"/>
          <w:szCs w:val="24"/>
        </w:rPr>
        <w:t>а</w:t>
      </w:r>
      <w:r w:rsidRPr="00242199">
        <w:rPr>
          <w:rFonts w:ascii="Times New Roman" w:hAnsi="Times New Roman"/>
          <w:spacing w:val="1"/>
          <w:sz w:val="24"/>
          <w:szCs w:val="24"/>
        </w:rPr>
        <w:t>н</w:t>
      </w:r>
      <w:r w:rsidRPr="00242199">
        <w:rPr>
          <w:rFonts w:ascii="Times New Roman" w:hAnsi="Times New Roman"/>
          <w:sz w:val="24"/>
          <w:szCs w:val="24"/>
        </w:rPr>
        <w:t>ыЮ</w:t>
      </w:r>
      <w:r w:rsidRPr="00242199">
        <w:rPr>
          <w:rFonts w:ascii="Times New Roman" w:hAnsi="Times New Roman"/>
          <w:spacing w:val="-3"/>
          <w:sz w:val="24"/>
          <w:szCs w:val="24"/>
        </w:rPr>
        <w:t>ж</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1"/>
          <w:sz w:val="24"/>
          <w:szCs w:val="24"/>
        </w:rPr>
        <w:t>Е</w:t>
      </w:r>
      <w:r w:rsidRPr="00242199">
        <w:rPr>
          <w:rFonts w:ascii="Times New Roman" w:hAnsi="Times New Roman"/>
          <w:spacing w:val="-3"/>
          <w:sz w:val="24"/>
          <w:szCs w:val="24"/>
        </w:rPr>
        <w:t>в</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п</w:t>
      </w:r>
      <w:r w:rsidRPr="00242199">
        <w:rPr>
          <w:rFonts w:ascii="Times New Roman" w:hAnsi="Times New Roman"/>
          <w:sz w:val="24"/>
          <w:szCs w:val="24"/>
        </w:rPr>
        <w:t>ы</w:t>
      </w:r>
      <w:r w:rsidRPr="00242199">
        <w:rPr>
          <w:rFonts w:ascii="Times New Roman" w:hAnsi="Times New Roman"/>
          <w:spacing w:val="-2"/>
          <w:sz w:val="24"/>
          <w:szCs w:val="24"/>
        </w:rPr>
        <w:t>(</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2"/>
          <w:sz w:val="24"/>
          <w:szCs w:val="24"/>
        </w:rPr>
        <w:t>с</w:t>
      </w:r>
      <w:r w:rsidRPr="00242199">
        <w:rPr>
          <w:rFonts w:ascii="Times New Roman" w:hAnsi="Times New Roman"/>
          <w:sz w:val="24"/>
          <w:szCs w:val="24"/>
        </w:rPr>
        <w:t>еле</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аз ж</w:t>
      </w:r>
      <w:r w:rsidRPr="00242199">
        <w:rPr>
          <w:rFonts w:ascii="Times New Roman" w:hAnsi="Times New Roman"/>
          <w:spacing w:val="1"/>
          <w:sz w:val="24"/>
          <w:szCs w:val="24"/>
        </w:rPr>
        <w:t>и</w:t>
      </w:r>
      <w:r w:rsidRPr="00242199">
        <w:rPr>
          <w:rFonts w:ascii="Times New Roman" w:hAnsi="Times New Roman"/>
          <w:spacing w:val="-3"/>
          <w:sz w:val="24"/>
          <w:szCs w:val="24"/>
        </w:rPr>
        <w:t>з</w:t>
      </w:r>
      <w:r w:rsidRPr="00242199">
        <w:rPr>
          <w:rFonts w:ascii="Times New Roman" w:hAnsi="Times New Roman"/>
          <w:spacing w:val="1"/>
          <w:sz w:val="24"/>
          <w:szCs w:val="24"/>
        </w:rPr>
        <w:t>н</w:t>
      </w:r>
      <w:r w:rsidRPr="00242199">
        <w:rPr>
          <w:rFonts w:ascii="Times New Roman" w:hAnsi="Times New Roman"/>
          <w:sz w:val="24"/>
          <w:szCs w:val="24"/>
        </w:rPr>
        <w:t>иик</w:t>
      </w:r>
      <w:r w:rsidRPr="00242199">
        <w:rPr>
          <w:rFonts w:ascii="Times New Roman" w:hAnsi="Times New Roman"/>
          <w:spacing w:val="-3"/>
          <w:sz w:val="24"/>
          <w:szCs w:val="24"/>
        </w:rPr>
        <w:t>у</w:t>
      </w:r>
      <w:r w:rsidRPr="00242199">
        <w:rPr>
          <w:rFonts w:ascii="Times New Roman" w:hAnsi="Times New Roman"/>
          <w:spacing w:val="-1"/>
          <w:sz w:val="24"/>
          <w:szCs w:val="24"/>
        </w:rPr>
        <w:t>ль</w:t>
      </w:r>
      <w:r w:rsidRPr="00242199">
        <w:rPr>
          <w:rFonts w:ascii="Times New Roman" w:hAnsi="Times New Roman"/>
          <w:sz w:val="24"/>
          <w:szCs w:val="24"/>
        </w:rPr>
        <w:t>т</w:t>
      </w:r>
      <w:r w:rsidRPr="00242199">
        <w:rPr>
          <w:rFonts w:ascii="Times New Roman" w:hAnsi="Times New Roman"/>
          <w:spacing w:val="-4"/>
          <w:sz w:val="24"/>
          <w:szCs w:val="24"/>
        </w:rPr>
        <w:t>у</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 xml:space="preserve"> р</w:t>
      </w:r>
      <w:r w:rsidRPr="00242199">
        <w:rPr>
          <w:rFonts w:ascii="Times New Roman" w:hAnsi="Times New Roman"/>
          <w:sz w:val="24"/>
          <w:szCs w:val="24"/>
        </w:rPr>
        <w:t>ег</w:t>
      </w:r>
      <w:r w:rsidRPr="00242199">
        <w:rPr>
          <w:rFonts w:ascii="Times New Roman" w:hAnsi="Times New Roman"/>
          <w:spacing w:val="1"/>
          <w:sz w:val="24"/>
          <w:szCs w:val="24"/>
        </w:rPr>
        <w:t>и</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а, в</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ю</w:t>
      </w:r>
      <w:r w:rsidRPr="00242199">
        <w:rPr>
          <w:rFonts w:ascii="Times New Roman" w:hAnsi="Times New Roman"/>
          <w:sz w:val="24"/>
          <w:szCs w:val="24"/>
        </w:rPr>
        <w:t>ж</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z w:val="24"/>
          <w:szCs w:val="24"/>
        </w:rPr>
        <w:t>о</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pacing w:val="-2"/>
          <w:sz w:val="24"/>
          <w:szCs w:val="24"/>
        </w:rPr>
        <w:t>е</w:t>
      </w:r>
      <w:r w:rsidRPr="00242199">
        <w:rPr>
          <w:rFonts w:ascii="Times New Roman" w:hAnsi="Times New Roman"/>
          <w:sz w:val="24"/>
          <w:szCs w:val="24"/>
        </w:rPr>
        <w:t>ж</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z w:val="24"/>
          <w:szCs w:val="24"/>
        </w:rPr>
        <w:t>о</w:t>
      </w:r>
      <w:r w:rsidRPr="00242199">
        <w:rPr>
          <w:rFonts w:ascii="Times New Roman" w:hAnsi="Times New Roman"/>
          <w:spacing w:val="1"/>
          <w:sz w:val="24"/>
          <w:szCs w:val="24"/>
        </w:rPr>
        <w:t>по</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z w:val="24"/>
          <w:szCs w:val="24"/>
        </w:rPr>
        <w:t>же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2"/>
          <w:sz w:val="24"/>
          <w:szCs w:val="24"/>
        </w:rPr>
        <w:t>ж</w:t>
      </w:r>
      <w:r w:rsidRPr="00242199">
        <w:rPr>
          <w:rFonts w:ascii="Times New Roman" w:hAnsi="Times New Roman"/>
          <w:spacing w:val="1"/>
          <w:sz w:val="24"/>
          <w:szCs w:val="24"/>
        </w:rPr>
        <w:t>и</w:t>
      </w:r>
      <w:r w:rsidRPr="00242199">
        <w:rPr>
          <w:rFonts w:ascii="Times New Roman" w:hAnsi="Times New Roman"/>
          <w:sz w:val="24"/>
          <w:szCs w:val="24"/>
        </w:rPr>
        <w:t>знь и</w:t>
      </w:r>
      <w:r w:rsidRPr="00242199">
        <w:rPr>
          <w:rFonts w:ascii="Times New Roman" w:hAnsi="Times New Roman"/>
          <w:spacing w:val="1"/>
          <w:sz w:val="24"/>
          <w:szCs w:val="24"/>
        </w:rPr>
        <w:t>хо</w:t>
      </w:r>
      <w:r w:rsidRPr="00242199">
        <w:rPr>
          <w:rFonts w:ascii="Times New Roman" w:hAnsi="Times New Roman"/>
          <w:sz w:val="24"/>
          <w:szCs w:val="24"/>
        </w:rPr>
        <w:t>з</w:t>
      </w:r>
      <w:r w:rsidRPr="00242199">
        <w:rPr>
          <w:rFonts w:ascii="Times New Roman" w:hAnsi="Times New Roman"/>
          <w:spacing w:val="-3"/>
          <w:sz w:val="24"/>
          <w:szCs w:val="24"/>
        </w:rPr>
        <w:t>я</w:t>
      </w:r>
      <w:r w:rsidRPr="00242199">
        <w:rPr>
          <w:rFonts w:ascii="Times New Roman" w:hAnsi="Times New Roman"/>
          <w:spacing w:val="1"/>
          <w:sz w:val="24"/>
          <w:szCs w:val="24"/>
        </w:rPr>
        <w:t>й</w:t>
      </w:r>
      <w:r w:rsidRPr="00242199">
        <w:rPr>
          <w:rFonts w:ascii="Times New Roman" w:hAnsi="Times New Roman"/>
          <w:sz w:val="24"/>
          <w:szCs w:val="24"/>
        </w:rPr>
        <w:t>ств</w:t>
      </w:r>
      <w:r w:rsidRPr="00242199">
        <w:rPr>
          <w:rFonts w:ascii="Times New Roman" w:hAnsi="Times New Roman"/>
          <w:spacing w:val="-3"/>
          <w:sz w:val="24"/>
          <w:szCs w:val="24"/>
        </w:rPr>
        <w:t>е</w:t>
      </w:r>
      <w:r w:rsidRPr="00242199">
        <w:rPr>
          <w:rFonts w:ascii="Times New Roman" w:hAnsi="Times New Roman"/>
          <w:spacing w:val="1"/>
          <w:sz w:val="24"/>
          <w:szCs w:val="24"/>
        </w:rPr>
        <w:t>нн</w:t>
      </w:r>
      <w:r w:rsidRPr="00242199">
        <w:rPr>
          <w:rFonts w:ascii="Times New Roman" w:hAnsi="Times New Roman"/>
          <w:spacing w:val="-4"/>
          <w:sz w:val="24"/>
          <w:szCs w:val="24"/>
        </w:rPr>
        <w:t>у</w:t>
      </w:r>
      <w:r w:rsidRPr="00242199">
        <w:rPr>
          <w:rFonts w:ascii="Times New Roman" w:hAnsi="Times New Roman"/>
          <w:sz w:val="24"/>
          <w:szCs w:val="24"/>
        </w:rPr>
        <w:t xml:space="preserve">ю </w:t>
      </w:r>
      <w:r w:rsidRPr="00242199">
        <w:rPr>
          <w:rFonts w:ascii="Times New Roman" w:hAnsi="Times New Roman"/>
          <w:spacing w:val="1"/>
          <w:sz w:val="24"/>
          <w:szCs w:val="24"/>
        </w:rPr>
        <w:t>д</w:t>
      </w:r>
      <w:r w:rsidRPr="00242199">
        <w:rPr>
          <w:rFonts w:ascii="Times New Roman" w:hAnsi="Times New Roman"/>
          <w:sz w:val="24"/>
          <w:szCs w:val="24"/>
        </w:rPr>
        <w:t>еятел</w:t>
      </w:r>
      <w:r w:rsidRPr="00242199">
        <w:rPr>
          <w:rFonts w:ascii="Times New Roman" w:hAnsi="Times New Roman"/>
          <w:spacing w:val="-4"/>
          <w:sz w:val="24"/>
          <w:szCs w:val="24"/>
        </w:rPr>
        <w:t>ь</w:t>
      </w:r>
      <w:r w:rsidRPr="00242199">
        <w:rPr>
          <w:rFonts w:ascii="Times New Roman" w:hAnsi="Times New Roman"/>
          <w:spacing w:val="1"/>
          <w:sz w:val="24"/>
          <w:szCs w:val="24"/>
        </w:rPr>
        <w:t>но</w:t>
      </w:r>
      <w:r w:rsidRPr="00242199">
        <w:rPr>
          <w:rFonts w:ascii="Times New Roman" w:hAnsi="Times New Roman"/>
          <w:sz w:val="24"/>
          <w:szCs w:val="24"/>
        </w:rPr>
        <w:t>сть людей (</w:t>
      </w:r>
      <w:r w:rsidRPr="00242199">
        <w:rPr>
          <w:rFonts w:ascii="Times New Roman" w:hAnsi="Times New Roman"/>
          <w:spacing w:val="-3"/>
          <w:sz w:val="24"/>
          <w:szCs w:val="24"/>
        </w:rPr>
        <w:t>м</w:t>
      </w:r>
      <w:r w:rsidRPr="00242199">
        <w:rPr>
          <w:rFonts w:ascii="Times New Roman" w:hAnsi="Times New Roman"/>
          <w:sz w:val="24"/>
          <w:szCs w:val="24"/>
        </w:rPr>
        <w:t>е</w:t>
      </w:r>
      <w:r w:rsidRPr="00242199">
        <w:rPr>
          <w:rFonts w:ascii="Times New Roman" w:hAnsi="Times New Roman"/>
          <w:spacing w:val="-2"/>
          <w:sz w:val="24"/>
          <w:szCs w:val="24"/>
        </w:rPr>
        <w:t>ж</w:t>
      </w:r>
      <w:r w:rsidRPr="00242199">
        <w:rPr>
          <w:rFonts w:ascii="Times New Roman" w:hAnsi="Times New Roman"/>
          <w:spacing w:val="1"/>
          <w:sz w:val="24"/>
          <w:szCs w:val="24"/>
        </w:rPr>
        <w:t>д</w:t>
      </w:r>
      <w:r w:rsidRPr="00242199">
        <w:rPr>
          <w:rFonts w:ascii="Times New Roman" w:hAnsi="Times New Roman"/>
          <w:spacing w:val="-4"/>
          <w:sz w:val="24"/>
          <w:szCs w:val="24"/>
        </w:rPr>
        <w:t>у</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pacing w:val="-1"/>
          <w:sz w:val="24"/>
          <w:szCs w:val="24"/>
        </w:rPr>
        <w:t>од</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йт</w:t>
      </w:r>
      <w:r w:rsidRPr="00242199">
        <w:rPr>
          <w:rFonts w:ascii="Times New Roman" w:hAnsi="Times New Roman"/>
          <w:spacing w:val="-4"/>
          <w:sz w:val="24"/>
          <w:szCs w:val="24"/>
        </w:rPr>
        <w:t>у</w:t>
      </w:r>
      <w:r w:rsidRPr="00242199">
        <w:rPr>
          <w:rFonts w:ascii="Times New Roman" w:hAnsi="Times New Roman"/>
          <w:spacing w:val="1"/>
          <w:sz w:val="24"/>
          <w:szCs w:val="24"/>
        </w:rPr>
        <w:t>ри</w:t>
      </w:r>
      <w:r w:rsidRPr="00242199">
        <w:rPr>
          <w:rFonts w:ascii="Times New Roman" w:hAnsi="Times New Roman"/>
          <w:spacing w:val="2"/>
          <w:sz w:val="24"/>
          <w:szCs w:val="24"/>
        </w:rPr>
        <w:t>з</w:t>
      </w:r>
      <w:r w:rsidRPr="00242199">
        <w:rPr>
          <w:rFonts w:ascii="Times New Roman" w:hAnsi="Times New Roman"/>
          <w:sz w:val="24"/>
          <w:szCs w:val="24"/>
        </w:rPr>
        <w:t>м, экс</w:t>
      </w:r>
      <w:r w:rsidRPr="00242199">
        <w:rPr>
          <w:rFonts w:ascii="Times New Roman" w:hAnsi="Times New Roman"/>
          <w:spacing w:val="-1"/>
          <w:sz w:val="24"/>
          <w:szCs w:val="24"/>
        </w:rPr>
        <w:t>п</w:t>
      </w:r>
      <w:r w:rsidRPr="00242199">
        <w:rPr>
          <w:rFonts w:ascii="Times New Roman" w:hAnsi="Times New Roman"/>
          <w:spacing w:val="1"/>
          <w:sz w:val="24"/>
          <w:szCs w:val="24"/>
        </w:rPr>
        <w:t>ор</w:t>
      </w:r>
      <w:r w:rsidRPr="00242199">
        <w:rPr>
          <w:rFonts w:ascii="Times New Roman" w:hAnsi="Times New Roman"/>
          <w:sz w:val="24"/>
          <w:szCs w:val="24"/>
        </w:rPr>
        <w:t>тс</w:t>
      </w:r>
      <w:r w:rsidRPr="00242199">
        <w:rPr>
          <w:rFonts w:ascii="Times New Roman" w:hAnsi="Times New Roman"/>
          <w:spacing w:val="-3"/>
          <w:sz w:val="24"/>
          <w:szCs w:val="24"/>
        </w:rPr>
        <w:t>у</w:t>
      </w:r>
      <w:r w:rsidRPr="00242199">
        <w:rPr>
          <w:rFonts w:ascii="Times New Roman" w:hAnsi="Times New Roman"/>
          <w:spacing w:val="1"/>
          <w:sz w:val="24"/>
          <w:szCs w:val="24"/>
        </w:rPr>
        <w:t>б</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п</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ск</w:t>
      </w:r>
      <w:r w:rsidRPr="00242199">
        <w:rPr>
          <w:rFonts w:ascii="Times New Roman" w:hAnsi="Times New Roman"/>
          <w:spacing w:val="-1"/>
          <w:sz w:val="24"/>
          <w:szCs w:val="24"/>
        </w:rPr>
        <w:t>и</w:t>
      </w:r>
      <w:r w:rsidRPr="00242199">
        <w:rPr>
          <w:rFonts w:ascii="Times New Roman" w:hAnsi="Times New Roman"/>
          <w:sz w:val="24"/>
          <w:szCs w:val="24"/>
        </w:rPr>
        <w:t>хк</w:t>
      </w:r>
      <w:r w:rsidRPr="00242199">
        <w:rPr>
          <w:rFonts w:ascii="Times New Roman" w:hAnsi="Times New Roman"/>
          <w:spacing w:val="-3"/>
          <w:sz w:val="24"/>
          <w:szCs w:val="24"/>
        </w:rPr>
        <w:t>у</w:t>
      </w:r>
      <w:r w:rsidRPr="00242199">
        <w:rPr>
          <w:rFonts w:ascii="Times New Roman" w:hAnsi="Times New Roman"/>
          <w:spacing w:val="-1"/>
          <w:sz w:val="24"/>
          <w:szCs w:val="24"/>
        </w:rPr>
        <w:t>ль</w:t>
      </w:r>
      <w:r w:rsidRPr="00242199">
        <w:rPr>
          <w:rFonts w:ascii="Times New Roman" w:hAnsi="Times New Roman"/>
          <w:spacing w:val="2"/>
          <w:sz w:val="24"/>
          <w:szCs w:val="24"/>
        </w:rPr>
        <w:t>т</w:t>
      </w:r>
      <w:r w:rsidRPr="00242199">
        <w:rPr>
          <w:rFonts w:ascii="Times New Roman" w:hAnsi="Times New Roman"/>
          <w:spacing w:val="-1"/>
          <w:sz w:val="24"/>
          <w:szCs w:val="24"/>
        </w:rPr>
        <w:t>у</w:t>
      </w:r>
      <w:r w:rsidRPr="00242199">
        <w:rPr>
          <w:rFonts w:ascii="Times New Roman" w:hAnsi="Times New Roman"/>
          <w:sz w:val="24"/>
          <w:szCs w:val="24"/>
        </w:rPr>
        <w:t>р (</w:t>
      </w:r>
      <w:r w:rsidRPr="00242199">
        <w:rPr>
          <w:rFonts w:ascii="Times New Roman" w:hAnsi="Times New Roman"/>
          <w:spacing w:val="1"/>
          <w:sz w:val="24"/>
          <w:szCs w:val="24"/>
        </w:rPr>
        <w:t>ци</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2"/>
          <w:sz w:val="24"/>
          <w:szCs w:val="24"/>
        </w:rPr>
        <w:t>ы</w:t>
      </w:r>
      <w:r w:rsidRPr="00242199">
        <w:rPr>
          <w:rFonts w:ascii="Times New Roman" w:hAnsi="Times New Roman"/>
          <w:spacing w:val="1"/>
          <w:sz w:val="24"/>
          <w:szCs w:val="24"/>
        </w:rPr>
        <w:t>х</w:t>
      </w:r>
      <w:r w:rsidRPr="00242199">
        <w:rPr>
          <w:rFonts w:ascii="Times New Roman" w:hAnsi="Times New Roman"/>
          <w:sz w:val="24"/>
          <w:szCs w:val="24"/>
        </w:rPr>
        <w:t>,м</w:t>
      </w:r>
      <w:r w:rsidRPr="00242199">
        <w:rPr>
          <w:rFonts w:ascii="Times New Roman" w:hAnsi="Times New Roman"/>
          <w:spacing w:val="-3"/>
          <w:sz w:val="24"/>
          <w:szCs w:val="24"/>
        </w:rPr>
        <w:t>а</w:t>
      </w:r>
      <w:r w:rsidRPr="00242199">
        <w:rPr>
          <w:rFonts w:ascii="Times New Roman" w:hAnsi="Times New Roman"/>
          <w:sz w:val="24"/>
          <w:szCs w:val="24"/>
        </w:rPr>
        <w:t>сли</w:t>
      </w:r>
      <w:r w:rsidRPr="00242199">
        <w:rPr>
          <w:rFonts w:ascii="Times New Roman" w:hAnsi="Times New Roman"/>
          <w:spacing w:val="1"/>
          <w:sz w:val="24"/>
          <w:szCs w:val="24"/>
        </w:rPr>
        <w:t>н</w:t>
      </w:r>
      <w:r w:rsidRPr="00242199">
        <w:rPr>
          <w:rFonts w:ascii="Times New Roman" w:hAnsi="Times New Roman"/>
          <w:sz w:val="24"/>
          <w:szCs w:val="24"/>
        </w:rPr>
        <w:t xml:space="preserve">)), </w:t>
      </w:r>
      <w:r w:rsidRPr="00242199">
        <w:rPr>
          <w:rFonts w:ascii="Times New Roman" w:hAnsi="Times New Roman"/>
          <w:spacing w:val="1"/>
          <w:sz w:val="24"/>
          <w:szCs w:val="24"/>
        </w:rPr>
        <w:t>п</w:t>
      </w:r>
      <w:r w:rsidRPr="00242199">
        <w:rPr>
          <w:rFonts w:ascii="Times New Roman" w:hAnsi="Times New Roman"/>
          <w:spacing w:val="-1"/>
          <w:sz w:val="24"/>
          <w:szCs w:val="24"/>
        </w:rPr>
        <w:t>ро</w:t>
      </w:r>
      <w:r w:rsidRPr="00242199">
        <w:rPr>
          <w:rFonts w:ascii="Times New Roman" w:hAnsi="Times New Roman"/>
          <w:spacing w:val="1"/>
          <w:sz w:val="24"/>
          <w:szCs w:val="24"/>
        </w:rPr>
        <w:t>д</w:t>
      </w:r>
      <w:r w:rsidRPr="00242199">
        <w:rPr>
          <w:rFonts w:ascii="Times New Roman" w:hAnsi="Times New Roman"/>
          <w:spacing w:val="-4"/>
          <w:sz w:val="24"/>
          <w:szCs w:val="24"/>
        </w:rPr>
        <w:t>у</w:t>
      </w:r>
      <w:r w:rsidRPr="00242199">
        <w:rPr>
          <w:rFonts w:ascii="Times New Roman" w:hAnsi="Times New Roman"/>
          <w:sz w:val="24"/>
          <w:szCs w:val="24"/>
        </w:rPr>
        <w:t>кт</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1"/>
          <w:sz w:val="24"/>
          <w:szCs w:val="24"/>
        </w:rPr>
        <w:t>и</w:t>
      </w:r>
      <w:r w:rsidRPr="00242199">
        <w:rPr>
          <w:rFonts w:ascii="Times New Roman" w:hAnsi="Times New Roman"/>
          <w:sz w:val="24"/>
          <w:szCs w:val="24"/>
        </w:rPr>
        <w:t xml:space="preserve">х </w:t>
      </w:r>
      <w:r w:rsidRPr="00242199">
        <w:rPr>
          <w:rFonts w:ascii="Times New Roman" w:hAnsi="Times New Roman"/>
          <w:spacing w:val="1"/>
          <w:sz w:val="24"/>
          <w:szCs w:val="24"/>
        </w:rPr>
        <w:t>п</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б</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2"/>
          <w:sz w:val="24"/>
          <w:szCs w:val="24"/>
        </w:rPr>
        <w:t>к</w:t>
      </w:r>
      <w:r w:rsidRPr="00242199">
        <w:rPr>
          <w:rFonts w:ascii="Times New Roman" w:hAnsi="Times New Roman"/>
          <w:sz w:val="24"/>
          <w:szCs w:val="24"/>
        </w:rPr>
        <w:t>и(</w:t>
      </w:r>
      <w:r w:rsidRPr="00242199">
        <w:rPr>
          <w:rFonts w:ascii="Times New Roman" w:hAnsi="Times New Roman"/>
          <w:spacing w:val="1"/>
          <w:sz w:val="24"/>
          <w:szCs w:val="24"/>
        </w:rPr>
        <w:t>о</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sz w:val="24"/>
          <w:szCs w:val="24"/>
        </w:rPr>
        <w:t>вк</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е мас</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z w:val="24"/>
          <w:szCs w:val="24"/>
        </w:rPr>
        <w:t>, к</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с</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z w:val="24"/>
          <w:szCs w:val="24"/>
        </w:rPr>
        <w:t xml:space="preserve">вы, </w:t>
      </w:r>
      <w:r w:rsidRPr="00242199">
        <w:rPr>
          <w:rFonts w:ascii="Times New Roman" w:hAnsi="Times New Roman"/>
          <w:spacing w:val="-3"/>
          <w:sz w:val="24"/>
          <w:szCs w:val="24"/>
        </w:rPr>
        <w:t>с</w:t>
      </w:r>
      <w:r w:rsidRPr="00242199">
        <w:rPr>
          <w:rFonts w:ascii="Times New Roman" w:hAnsi="Times New Roman"/>
          <w:spacing w:val="1"/>
          <w:sz w:val="24"/>
          <w:szCs w:val="24"/>
        </w:rPr>
        <w:t>о</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),в</w:t>
      </w:r>
      <w:r w:rsidRPr="00242199">
        <w:rPr>
          <w:rFonts w:ascii="Times New Roman" w:hAnsi="Times New Roman"/>
          <w:spacing w:val="-2"/>
          <w:sz w:val="24"/>
          <w:szCs w:val="24"/>
        </w:rPr>
        <w:t>ы</w:t>
      </w:r>
      <w:r w:rsidRPr="00242199">
        <w:rPr>
          <w:rFonts w:ascii="Times New Roman" w:hAnsi="Times New Roman"/>
          <w:sz w:val="24"/>
          <w:szCs w:val="24"/>
        </w:rPr>
        <w:t xml:space="preserve">воз </w:t>
      </w:r>
      <w:r w:rsidRPr="00242199">
        <w:rPr>
          <w:rFonts w:ascii="Times New Roman" w:hAnsi="Times New Roman"/>
          <w:spacing w:val="-2"/>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4"/>
          <w:sz w:val="24"/>
          <w:szCs w:val="24"/>
        </w:rPr>
        <w:t>у</w:t>
      </w:r>
      <w:r w:rsidRPr="00242199">
        <w:rPr>
          <w:rFonts w:ascii="Times New Roman" w:hAnsi="Times New Roman"/>
          <w:sz w:val="24"/>
          <w:szCs w:val="24"/>
        </w:rPr>
        <w:t>к</w:t>
      </w:r>
      <w:r w:rsidRPr="00242199">
        <w:rPr>
          <w:rFonts w:ascii="Times New Roman" w:hAnsi="Times New Roman"/>
          <w:spacing w:val="1"/>
          <w:sz w:val="24"/>
          <w:szCs w:val="24"/>
        </w:rPr>
        <w:t>ци</w:t>
      </w:r>
      <w:r w:rsidRPr="00242199">
        <w:rPr>
          <w:rFonts w:ascii="Times New Roman" w:hAnsi="Times New Roman"/>
          <w:sz w:val="24"/>
          <w:szCs w:val="24"/>
        </w:rPr>
        <w:t>и</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2"/>
          <w:sz w:val="24"/>
          <w:szCs w:val="24"/>
        </w:rPr>
        <w:t>гк</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3"/>
          <w:sz w:val="24"/>
          <w:szCs w:val="24"/>
        </w:rPr>
        <w:t>м</w:t>
      </w:r>
      <w:r w:rsidRPr="00242199">
        <w:rPr>
          <w:rFonts w:ascii="Times New Roman" w:hAnsi="Times New Roman"/>
          <w:spacing w:val="1"/>
          <w:sz w:val="24"/>
          <w:szCs w:val="24"/>
        </w:rPr>
        <w:t>ы</w:t>
      </w:r>
      <w:r w:rsidRPr="00242199">
        <w:rPr>
          <w:rFonts w:ascii="Times New Roman" w:hAnsi="Times New Roman"/>
          <w:sz w:val="24"/>
          <w:szCs w:val="24"/>
        </w:rPr>
        <w:t>ш</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нн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w:t>
      </w:r>
      <w:r w:rsidRPr="00242199">
        <w:rPr>
          <w:rFonts w:ascii="Times New Roman" w:hAnsi="Times New Roman"/>
          <w:spacing w:val="-2"/>
          <w:sz w:val="24"/>
          <w:szCs w:val="24"/>
        </w:rPr>
        <w:t>о</w:t>
      </w:r>
      <w:r w:rsidRPr="00242199">
        <w:rPr>
          <w:rFonts w:ascii="Times New Roman" w:hAnsi="Times New Roman"/>
          <w:spacing w:val="1"/>
          <w:sz w:val="24"/>
          <w:szCs w:val="24"/>
        </w:rPr>
        <w:t>д</w:t>
      </w:r>
      <w:r w:rsidRPr="00242199">
        <w:rPr>
          <w:rFonts w:ascii="Times New Roman" w:hAnsi="Times New Roman"/>
          <w:sz w:val="24"/>
          <w:szCs w:val="24"/>
        </w:rPr>
        <w:t>е</w:t>
      </w:r>
      <w:r w:rsidRPr="00242199">
        <w:rPr>
          <w:rFonts w:ascii="Times New Roman" w:hAnsi="Times New Roman"/>
          <w:spacing w:val="-2"/>
          <w:sz w:val="24"/>
          <w:szCs w:val="24"/>
        </w:rPr>
        <w:t>ж</w:t>
      </w:r>
      <w:r w:rsidRPr="00242199">
        <w:rPr>
          <w:rFonts w:ascii="Times New Roman" w:hAnsi="Times New Roman"/>
          <w:spacing w:val="-1"/>
          <w:sz w:val="24"/>
          <w:szCs w:val="24"/>
        </w:rPr>
        <w:t>д</w:t>
      </w:r>
      <w:r w:rsidRPr="00242199">
        <w:rPr>
          <w:rFonts w:ascii="Times New Roman" w:hAnsi="Times New Roman"/>
          <w:spacing w:val="1"/>
          <w:sz w:val="24"/>
          <w:szCs w:val="24"/>
        </w:rPr>
        <w:t>ы</w:t>
      </w:r>
      <w:r w:rsidRPr="00242199">
        <w:rPr>
          <w:rFonts w:ascii="Times New Roman" w:hAnsi="Times New Roman"/>
          <w:sz w:val="24"/>
          <w:szCs w:val="24"/>
        </w:rPr>
        <w:t>,</w:t>
      </w:r>
      <w:r w:rsidRPr="00242199">
        <w:rPr>
          <w:rFonts w:ascii="Times New Roman" w:hAnsi="Times New Roman"/>
          <w:spacing w:val="-1"/>
          <w:sz w:val="24"/>
          <w:szCs w:val="24"/>
        </w:rPr>
        <w:t xml:space="preserve"> о</w:t>
      </w:r>
      <w:r w:rsidRPr="00242199">
        <w:rPr>
          <w:rFonts w:ascii="Times New Roman" w:hAnsi="Times New Roman"/>
          <w:spacing w:val="1"/>
          <w:sz w:val="24"/>
          <w:szCs w:val="24"/>
        </w:rPr>
        <w:t>б</w:t>
      </w:r>
      <w:r w:rsidRPr="00242199">
        <w:rPr>
          <w:rFonts w:ascii="Times New Roman" w:hAnsi="Times New Roman"/>
          <w:spacing w:val="-4"/>
          <w:sz w:val="24"/>
          <w:szCs w:val="24"/>
        </w:rPr>
        <w:t>у</w:t>
      </w:r>
      <w:r w:rsidRPr="00242199">
        <w:rPr>
          <w:rFonts w:ascii="Times New Roman" w:hAnsi="Times New Roman"/>
          <w:sz w:val="24"/>
          <w:szCs w:val="24"/>
        </w:rPr>
        <w:t xml:space="preserve">ви)). </w:t>
      </w:r>
    </w:p>
    <w:p w14:paraId="39F41456"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З</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pacing w:val="1"/>
          <w:sz w:val="24"/>
          <w:szCs w:val="24"/>
        </w:rPr>
        <w:t>б</w:t>
      </w:r>
      <w:r w:rsidRPr="00242199">
        <w:rPr>
          <w:rFonts w:ascii="Times New Roman" w:hAnsi="Times New Roman"/>
          <w:sz w:val="24"/>
          <w:szCs w:val="24"/>
        </w:rPr>
        <w:t>е</w:t>
      </w:r>
      <w:r w:rsidRPr="00242199">
        <w:rPr>
          <w:rFonts w:ascii="Times New Roman" w:hAnsi="Times New Roman"/>
          <w:spacing w:val="-2"/>
          <w:sz w:val="24"/>
          <w:szCs w:val="24"/>
        </w:rPr>
        <w:t>ж</w:t>
      </w:r>
      <w:r w:rsidRPr="00242199">
        <w:rPr>
          <w:rFonts w:ascii="Times New Roman" w:hAnsi="Times New Roman"/>
          <w:spacing w:val="1"/>
          <w:sz w:val="24"/>
          <w:szCs w:val="24"/>
        </w:rPr>
        <w:t>н</w:t>
      </w:r>
      <w:r w:rsidRPr="00242199">
        <w:rPr>
          <w:rFonts w:ascii="Times New Roman" w:hAnsi="Times New Roman"/>
          <w:sz w:val="24"/>
          <w:szCs w:val="24"/>
        </w:rPr>
        <w:t>ая</w:t>
      </w:r>
      <w:r w:rsidRPr="00242199">
        <w:rPr>
          <w:rFonts w:ascii="Times New Roman" w:hAnsi="Times New Roman"/>
          <w:spacing w:val="-1"/>
          <w:sz w:val="24"/>
          <w:szCs w:val="24"/>
        </w:rPr>
        <w:t>А</w:t>
      </w:r>
      <w:r w:rsidRPr="00242199">
        <w:rPr>
          <w:rFonts w:ascii="Times New Roman" w:hAnsi="Times New Roman"/>
          <w:spacing w:val="-3"/>
          <w:sz w:val="24"/>
          <w:szCs w:val="24"/>
        </w:rPr>
        <w:t>з</w:t>
      </w:r>
      <w:r w:rsidRPr="00242199">
        <w:rPr>
          <w:rFonts w:ascii="Times New Roman" w:hAnsi="Times New Roman"/>
          <w:spacing w:val="1"/>
          <w:sz w:val="24"/>
          <w:szCs w:val="24"/>
        </w:rPr>
        <w:t>и</w:t>
      </w:r>
      <w:r w:rsidRPr="00242199">
        <w:rPr>
          <w:rFonts w:ascii="Times New Roman" w:hAnsi="Times New Roman"/>
          <w:sz w:val="24"/>
          <w:szCs w:val="24"/>
        </w:rPr>
        <w:t>я. Стр</w:t>
      </w:r>
      <w:r w:rsidRPr="00242199">
        <w:rPr>
          <w:rFonts w:ascii="Times New Roman" w:hAnsi="Times New Roman"/>
          <w:spacing w:val="-1"/>
          <w:sz w:val="24"/>
          <w:szCs w:val="24"/>
        </w:rPr>
        <w:t>а</w:t>
      </w:r>
      <w:r w:rsidRPr="00242199">
        <w:rPr>
          <w:rFonts w:ascii="Times New Roman" w:hAnsi="Times New Roman"/>
          <w:spacing w:val="1"/>
          <w:sz w:val="24"/>
          <w:szCs w:val="24"/>
        </w:rPr>
        <w:t>н</w:t>
      </w:r>
      <w:r w:rsidRPr="00242199">
        <w:rPr>
          <w:rFonts w:ascii="Times New Roman" w:hAnsi="Times New Roman"/>
          <w:sz w:val="24"/>
          <w:szCs w:val="24"/>
        </w:rPr>
        <w:t>ыЮ</w:t>
      </w:r>
      <w:r w:rsidRPr="00242199">
        <w:rPr>
          <w:rFonts w:ascii="Times New Roman" w:hAnsi="Times New Roman"/>
          <w:spacing w:val="-3"/>
          <w:sz w:val="24"/>
          <w:szCs w:val="24"/>
        </w:rPr>
        <w:t>г</w:t>
      </w:r>
      <w:r w:rsidRPr="00242199">
        <w:rPr>
          <w:rFonts w:ascii="Times New Roman" w:hAnsi="Times New Roman"/>
          <w:spacing w:val="6"/>
          <w:sz w:val="24"/>
          <w:szCs w:val="24"/>
        </w:rPr>
        <w:t>о</w:t>
      </w:r>
      <w:r w:rsidRPr="00242199">
        <w:rPr>
          <w:rFonts w:ascii="Times New Roman" w:hAnsi="Times New Roman"/>
          <w:spacing w:val="-2"/>
          <w:sz w:val="24"/>
          <w:szCs w:val="24"/>
        </w:rPr>
        <w:t>-</w:t>
      </w:r>
      <w:r w:rsidRPr="00242199">
        <w:rPr>
          <w:rFonts w:ascii="Times New Roman" w:hAnsi="Times New Roman"/>
          <w:spacing w:val="1"/>
          <w:sz w:val="24"/>
          <w:szCs w:val="24"/>
        </w:rPr>
        <w:t>З</w:t>
      </w:r>
      <w:r w:rsidRPr="00242199">
        <w:rPr>
          <w:rFonts w:ascii="Times New Roman" w:hAnsi="Times New Roman"/>
          <w:spacing w:val="-2"/>
          <w:sz w:val="24"/>
          <w:szCs w:val="24"/>
        </w:rPr>
        <w:t>а</w:t>
      </w:r>
      <w:r w:rsidRPr="00242199">
        <w:rPr>
          <w:rFonts w:ascii="Times New Roman" w:hAnsi="Times New Roman"/>
          <w:spacing w:val="1"/>
          <w:sz w:val="24"/>
          <w:szCs w:val="24"/>
        </w:rPr>
        <w:t>п</w:t>
      </w:r>
      <w:r w:rsidRPr="00242199">
        <w:rPr>
          <w:rFonts w:ascii="Times New Roman" w:hAnsi="Times New Roman"/>
          <w:sz w:val="24"/>
          <w:szCs w:val="24"/>
        </w:rPr>
        <w:t>а</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1"/>
          <w:sz w:val="24"/>
          <w:szCs w:val="24"/>
        </w:rPr>
        <w:t>А</w:t>
      </w:r>
      <w:r w:rsidRPr="00242199">
        <w:rPr>
          <w:rFonts w:ascii="Times New Roman" w:hAnsi="Times New Roman"/>
          <w:sz w:val="24"/>
          <w:szCs w:val="24"/>
        </w:rPr>
        <w:t>з</w:t>
      </w:r>
      <w:r w:rsidRPr="00242199">
        <w:rPr>
          <w:rFonts w:ascii="Times New Roman" w:hAnsi="Times New Roman"/>
          <w:spacing w:val="-2"/>
          <w:sz w:val="24"/>
          <w:szCs w:val="24"/>
        </w:rPr>
        <w:t>и</w:t>
      </w:r>
      <w:r w:rsidRPr="00242199">
        <w:rPr>
          <w:rFonts w:ascii="Times New Roman" w:hAnsi="Times New Roman"/>
          <w:sz w:val="24"/>
          <w:szCs w:val="24"/>
        </w:rPr>
        <w:t>и(</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 xml:space="preserve">сти </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1"/>
          <w:sz w:val="24"/>
          <w:szCs w:val="24"/>
        </w:rPr>
        <w:t>о</w:t>
      </w:r>
      <w:r w:rsidRPr="00242199">
        <w:rPr>
          <w:rFonts w:ascii="Times New Roman" w:hAnsi="Times New Roman"/>
          <w:spacing w:val="-2"/>
          <w:sz w:val="24"/>
          <w:szCs w:val="24"/>
        </w:rPr>
        <w:t>ж</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я </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2"/>
          <w:sz w:val="24"/>
          <w:szCs w:val="24"/>
        </w:rPr>
        <w:t>г</w:t>
      </w:r>
      <w:r w:rsidRPr="00242199">
        <w:rPr>
          <w:rFonts w:ascii="Times New Roman" w:hAnsi="Times New Roman"/>
          <w:spacing w:val="1"/>
          <w:sz w:val="24"/>
          <w:szCs w:val="24"/>
        </w:rPr>
        <w:t>и</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2"/>
          <w:sz w:val="24"/>
          <w:szCs w:val="24"/>
        </w:rPr>
        <w:t>(</w:t>
      </w:r>
      <w:r w:rsidRPr="00242199">
        <w:rPr>
          <w:rFonts w:ascii="Times New Roman" w:hAnsi="Times New Roman"/>
          <w:spacing w:val="1"/>
          <w:sz w:val="24"/>
          <w:szCs w:val="24"/>
        </w:rPr>
        <w:t>н</w:t>
      </w:r>
      <w:r w:rsidRPr="00242199">
        <w:rPr>
          <w:rFonts w:ascii="Times New Roman" w:hAnsi="Times New Roman"/>
          <w:sz w:val="24"/>
          <w:szCs w:val="24"/>
        </w:rPr>
        <w:t>а 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pacing w:val="4"/>
          <w:sz w:val="24"/>
          <w:szCs w:val="24"/>
        </w:rPr>
        <w:t>и</w:t>
      </w:r>
      <w:r w:rsidRPr="00242199">
        <w:rPr>
          <w:rFonts w:ascii="Times New Roman" w:hAnsi="Times New Roman"/>
          <w:spacing w:val="-1"/>
          <w:sz w:val="24"/>
          <w:szCs w:val="24"/>
        </w:rPr>
        <w:t>ц</w:t>
      </w:r>
      <w:r w:rsidRPr="00242199">
        <w:rPr>
          <w:rFonts w:ascii="Times New Roman" w:hAnsi="Times New Roman"/>
          <w:sz w:val="24"/>
          <w:szCs w:val="24"/>
        </w:rPr>
        <w:t>ет</w:t>
      </w:r>
      <w:r w:rsidRPr="00242199">
        <w:rPr>
          <w:rFonts w:ascii="Times New Roman" w:hAnsi="Times New Roman"/>
          <w:spacing w:val="1"/>
          <w:sz w:val="24"/>
          <w:szCs w:val="24"/>
        </w:rPr>
        <w:t>р</w:t>
      </w:r>
      <w:r w:rsidRPr="00242199">
        <w:rPr>
          <w:rFonts w:ascii="Times New Roman" w:hAnsi="Times New Roman"/>
          <w:spacing w:val="-2"/>
          <w:sz w:val="24"/>
          <w:szCs w:val="24"/>
        </w:rPr>
        <w:t>е</w:t>
      </w:r>
      <w:r w:rsidRPr="00242199">
        <w:rPr>
          <w:rFonts w:ascii="Times New Roman" w:hAnsi="Times New Roman"/>
          <w:sz w:val="24"/>
          <w:szCs w:val="24"/>
        </w:rPr>
        <w:t>хчаст</w:t>
      </w:r>
      <w:r w:rsidRPr="00242199">
        <w:rPr>
          <w:rFonts w:ascii="Times New Roman" w:hAnsi="Times New Roman"/>
          <w:spacing w:val="-2"/>
          <w:sz w:val="24"/>
          <w:szCs w:val="24"/>
        </w:rPr>
        <w:t>е</w:t>
      </w:r>
      <w:r w:rsidRPr="00242199">
        <w:rPr>
          <w:rFonts w:ascii="Times New Roman" w:hAnsi="Times New Roman"/>
          <w:sz w:val="24"/>
          <w:szCs w:val="24"/>
        </w:rPr>
        <w:t>йсве</w:t>
      </w:r>
      <w:r w:rsidRPr="00242199">
        <w:rPr>
          <w:rFonts w:ascii="Times New Roman" w:hAnsi="Times New Roman"/>
          <w:spacing w:val="-3"/>
          <w:sz w:val="24"/>
          <w:szCs w:val="24"/>
        </w:rPr>
        <w:t>т</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pacing w:val="-2"/>
          <w:sz w:val="24"/>
          <w:szCs w:val="24"/>
        </w:rPr>
        <w:t>а</w:t>
      </w:r>
      <w:r w:rsidRPr="00242199">
        <w:rPr>
          <w:rFonts w:ascii="Times New Roman" w:hAnsi="Times New Roman"/>
          <w:sz w:val="24"/>
          <w:szCs w:val="24"/>
        </w:rPr>
        <w:t>селе</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о</w:t>
      </w:r>
      <w:r w:rsidRPr="00242199">
        <w:rPr>
          <w:rFonts w:ascii="Times New Roman" w:hAnsi="Times New Roman"/>
          <w:spacing w:val="1"/>
          <w:sz w:val="24"/>
          <w:szCs w:val="24"/>
        </w:rPr>
        <w:t>бр</w:t>
      </w:r>
      <w:r w:rsidRPr="00242199">
        <w:rPr>
          <w:rFonts w:ascii="Times New Roman" w:hAnsi="Times New Roman"/>
          <w:spacing w:val="-2"/>
          <w:sz w:val="24"/>
          <w:szCs w:val="24"/>
        </w:rPr>
        <w:t>а</w:t>
      </w:r>
      <w:r w:rsidRPr="00242199">
        <w:rPr>
          <w:rFonts w:ascii="Times New Roman" w:hAnsi="Times New Roman"/>
          <w:sz w:val="24"/>
          <w:szCs w:val="24"/>
        </w:rPr>
        <w:t>зж</w:t>
      </w:r>
      <w:r w:rsidRPr="00242199">
        <w:rPr>
          <w:rFonts w:ascii="Times New Roman" w:hAnsi="Times New Roman"/>
          <w:spacing w:val="1"/>
          <w:sz w:val="24"/>
          <w:szCs w:val="24"/>
        </w:rPr>
        <w:t>и</w:t>
      </w:r>
      <w:r w:rsidRPr="00242199">
        <w:rPr>
          <w:rFonts w:ascii="Times New Roman" w:hAnsi="Times New Roman"/>
          <w:spacing w:val="-3"/>
          <w:sz w:val="24"/>
          <w:szCs w:val="24"/>
        </w:rPr>
        <w:t>з</w:t>
      </w:r>
      <w:r w:rsidRPr="00242199">
        <w:rPr>
          <w:rFonts w:ascii="Times New Roman" w:hAnsi="Times New Roman"/>
          <w:spacing w:val="1"/>
          <w:sz w:val="24"/>
          <w:szCs w:val="24"/>
        </w:rPr>
        <w:t>н</w:t>
      </w:r>
      <w:r w:rsidRPr="00242199">
        <w:rPr>
          <w:rFonts w:ascii="Times New Roman" w:hAnsi="Times New Roman"/>
          <w:sz w:val="24"/>
          <w:szCs w:val="24"/>
        </w:rPr>
        <w:t>иик</w:t>
      </w:r>
      <w:r w:rsidRPr="00242199">
        <w:rPr>
          <w:rFonts w:ascii="Times New Roman" w:hAnsi="Times New Roman"/>
          <w:spacing w:val="-3"/>
          <w:sz w:val="24"/>
          <w:szCs w:val="24"/>
        </w:rPr>
        <w:t>у</w:t>
      </w:r>
      <w:r w:rsidRPr="00242199">
        <w:rPr>
          <w:rFonts w:ascii="Times New Roman" w:hAnsi="Times New Roman"/>
          <w:spacing w:val="-1"/>
          <w:sz w:val="24"/>
          <w:szCs w:val="24"/>
        </w:rPr>
        <w:t>ль</w:t>
      </w:r>
      <w:r w:rsidRPr="00242199">
        <w:rPr>
          <w:rFonts w:ascii="Times New Roman" w:hAnsi="Times New Roman"/>
          <w:spacing w:val="2"/>
          <w:sz w:val="24"/>
          <w:szCs w:val="24"/>
        </w:rPr>
        <w:t>т</w:t>
      </w:r>
      <w:r w:rsidRPr="00242199">
        <w:rPr>
          <w:rFonts w:ascii="Times New Roman" w:hAnsi="Times New Roman"/>
          <w:spacing w:val="-4"/>
          <w:sz w:val="24"/>
          <w:szCs w:val="24"/>
        </w:rPr>
        <w:t>у</w:t>
      </w:r>
      <w:r w:rsidRPr="00242199">
        <w:rPr>
          <w:rFonts w:ascii="Times New Roman" w:hAnsi="Times New Roman"/>
          <w:spacing w:val="3"/>
          <w:sz w:val="24"/>
          <w:szCs w:val="24"/>
        </w:rPr>
        <w:t>р</w:t>
      </w:r>
      <w:r w:rsidRPr="00242199">
        <w:rPr>
          <w:rFonts w:ascii="Times New Roman" w:hAnsi="Times New Roman"/>
          <w:sz w:val="24"/>
          <w:szCs w:val="24"/>
        </w:rPr>
        <w:t xml:space="preserve">а </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2"/>
          <w:sz w:val="24"/>
          <w:szCs w:val="24"/>
        </w:rPr>
        <w:t>г</w:t>
      </w:r>
      <w:r w:rsidRPr="00242199">
        <w:rPr>
          <w:rFonts w:ascii="Times New Roman" w:hAnsi="Times New Roman"/>
          <w:spacing w:val="1"/>
          <w:sz w:val="24"/>
          <w:szCs w:val="24"/>
        </w:rPr>
        <w:t>и</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1"/>
          <w:sz w:val="24"/>
          <w:szCs w:val="24"/>
        </w:rPr>
        <w:t>ц</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3"/>
          <w:sz w:val="24"/>
          <w:szCs w:val="24"/>
        </w:rPr>
        <w:t>т</w:t>
      </w:r>
      <w:r w:rsidRPr="00242199">
        <w:rPr>
          <w:rFonts w:ascii="Times New Roman" w:hAnsi="Times New Roman"/>
          <w:sz w:val="24"/>
          <w:szCs w:val="24"/>
        </w:rPr>
        <w:t>рво</w:t>
      </w:r>
      <w:r w:rsidRPr="00242199">
        <w:rPr>
          <w:rFonts w:ascii="Times New Roman" w:hAnsi="Times New Roman"/>
          <w:spacing w:val="-2"/>
          <w:sz w:val="24"/>
          <w:szCs w:val="24"/>
        </w:rPr>
        <w:t>з</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к</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ядвух</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pacing w:val="1"/>
          <w:sz w:val="24"/>
          <w:szCs w:val="24"/>
        </w:rPr>
        <w:t>ы</w:t>
      </w:r>
      <w:r w:rsidRPr="00242199">
        <w:rPr>
          <w:rFonts w:ascii="Times New Roman" w:hAnsi="Times New Roman"/>
          <w:sz w:val="24"/>
          <w:szCs w:val="24"/>
        </w:rPr>
        <w:t xml:space="preserve">х </w:t>
      </w:r>
      <w:r w:rsidRPr="00242199">
        <w:rPr>
          <w:rFonts w:ascii="Times New Roman" w:hAnsi="Times New Roman"/>
          <w:spacing w:val="1"/>
          <w:sz w:val="24"/>
          <w:szCs w:val="24"/>
        </w:rPr>
        <w:t>р</w:t>
      </w:r>
      <w:r w:rsidRPr="00242199">
        <w:rPr>
          <w:rFonts w:ascii="Times New Roman" w:hAnsi="Times New Roman"/>
          <w:sz w:val="24"/>
          <w:szCs w:val="24"/>
        </w:rPr>
        <w:t>ели</w:t>
      </w:r>
      <w:r w:rsidRPr="00242199">
        <w:rPr>
          <w:rFonts w:ascii="Times New Roman" w:hAnsi="Times New Roman"/>
          <w:spacing w:val="-2"/>
          <w:sz w:val="24"/>
          <w:szCs w:val="24"/>
        </w:rPr>
        <w:t>г</w:t>
      </w:r>
      <w:r w:rsidRPr="00242199">
        <w:rPr>
          <w:rFonts w:ascii="Times New Roman" w:hAnsi="Times New Roman"/>
          <w:spacing w:val="-1"/>
          <w:sz w:val="24"/>
          <w:szCs w:val="24"/>
        </w:rPr>
        <w:t>и</w:t>
      </w:r>
      <w:r w:rsidRPr="00242199">
        <w:rPr>
          <w:rFonts w:ascii="Times New Roman" w:hAnsi="Times New Roman"/>
          <w:spacing w:val="1"/>
          <w:sz w:val="24"/>
          <w:szCs w:val="24"/>
        </w:rPr>
        <w:t>й</w:t>
      </w:r>
      <w:r w:rsidRPr="00242199">
        <w:rPr>
          <w:rFonts w:ascii="Times New Roman" w:hAnsi="Times New Roman"/>
          <w:sz w:val="24"/>
          <w:szCs w:val="24"/>
        </w:rPr>
        <w:t>),с</w:t>
      </w:r>
      <w:r w:rsidRPr="00242199">
        <w:rPr>
          <w:rFonts w:ascii="Times New Roman" w:hAnsi="Times New Roman"/>
          <w:spacing w:val="1"/>
          <w:sz w:val="24"/>
          <w:szCs w:val="24"/>
        </w:rPr>
        <w:t>п</w:t>
      </w:r>
      <w:r w:rsidRPr="00242199">
        <w:rPr>
          <w:rFonts w:ascii="Times New Roman" w:hAnsi="Times New Roman"/>
          <w:spacing w:val="-2"/>
          <w:sz w:val="24"/>
          <w:szCs w:val="24"/>
        </w:rPr>
        <w:t>е</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ф</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 xml:space="preserve">сть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1"/>
          <w:sz w:val="24"/>
          <w:szCs w:val="24"/>
        </w:rPr>
        <w:t>р</w:t>
      </w:r>
      <w:r w:rsidRPr="00242199">
        <w:rPr>
          <w:rFonts w:ascii="Times New Roman" w:hAnsi="Times New Roman"/>
          <w:spacing w:val="-1"/>
          <w:sz w:val="24"/>
          <w:szCs w:val="24"/>
        </w:rPr>
        <w:t>од</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х </w:t>
      </w:r>
      <w:r w:rsidRPr="00242199">
        <w:rPr>
          <w:rFonts w:ascii="Times New Roman" w:hAnsi="Times New Roman"/>
          <w:spacing w:val="-4"/>
          <w:sz w:val="24"/>
          <w:szCs w:val="24"/>
        </w:rPr>
        <w:t>у</w:t>
      </w:r>
      <w:r w:rsidRPr="00242199">
        <w:rPr>
          <w:rFonts w:ascii="Times New Roman" w:hAnsi="Times New Roman"/>
          <w:sz w:val="24"/>
          <w:szCs w:val="24"/>
        </w:rPr>
        <w:t>словийи</w:t>
      </w:r>
      <w:r w:rsidRPr="00242199">
        <w:rPr>
          <w:rFonts w:ascii="Times New Roman" w:hAnsi="Times New Roman"/>
          <w:spacing w:val="1"/>
          <w:sz w:val="24"/>
          <w:szCs w:val="24"/>
        </w:rPr>
        <w:t xml:space="preserve"> р</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3"/>
          <w:sz w:val="24"/>
          <w:szCs w:val="24"/>
        </w:rPr>
        <w:t>у</w:t>
      </w:r>
      <w:r w:rsidRPr="00242199">
        <w:rPr>
          <w:rFonts w:ascii="Times New Roman" w:hAnsi="Times New Roman"/>
          <w:spacing w:val="1"/>
          <w:sz w:val="24"/>
          <w:szCs w:val="24"/>
        </w:rPr>
        <w:t>р</w:t>
      </w: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z w:val="24"/>
          <w:szCs w:val="24"/>
        </w:rPr>
        <w:t>в и</w:t>
      </w:r>
      <w:r w:rsidRPr="00242199">
        <w:rPr>
          <w:rFonts w:ascii="Times New Roman" w:hAnsi="Times New Roman"/>
          <w:spacing w:val="-1"/>
          <w:sz w:val="24"/>
          <w:szCs w:val="24"/>
        </w:rPr>
        <w:t>и</w:t>
      </w:r>
      <w:r w:rsidRPr="00242199">
        <w:rPr>
          <w:rFonts w:ascii="Times New Roman" w:hAnsi="Times New Roman"/>
          <w:sz w:val="24"/>
          <w:szCs w:val="24"/>
        </w:rPr>
        <w:t>х</w:t>
      </w:r>
      <w:r w:rsidRPr="00242199">
        <w:rPr>
          <w:rFonts w:ascii="Times New Roman" w:hAnsi="Times New Roman"/>
          <w:spacing w:val="1"/>
          <w:sz w:val="24"/>
          <w:szCs w:val="24"/>
        </w:rPr>
        <w:t xml:space="preserve"> о</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ж</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 xml:space="preserve"> н</w:t>
      </w:r>
      <w:r w:rsidRPr="00242199">
        <w:rPr>
          <w:rFonts w:ascii="Times New Roman" w:hAnsi="Times New Roman"/>
          <w:sz w:val="24"/>
          <w:szCs w:val="24"/>
        </w:rPr>
        <w:t>аж</w:t>
      </w:r>
      <w:r w:rsidRPr="00242199">
        <w:rPr>
          <w:rFonts w:ascii="Times New Roman" w:hAnsi="Times New Roman"/>
          <w:spacing w:val="1"/>
          <w:sz w:val="24"/>
          <w:szCs w:val="24"/>
        </w:rPr>
        <w:t>и</w:t>
      </w:r>
      <w:r w:rsidRPr="00242199">
        <w:rPr>
          <w:rFonts w:ascii="Times New Roman" w:hAnsi="Times New Roman"/>
          <w:sz w:val="24"/>
          <w:szCs w:val="24"/>
        </w:rPr>
        <w:t>з</w:t>
      </w:r>
      <w:r w:rsidRPr="00242199">
        <w:rPr>
          <w:rFonts w:ascii="Times New Roman" w:hAnsi="Times New Roman"/>
          <w:spacing w:val="-2"/>
          <w:sz w:val="24"/>
          <w:szCs w:val="24"/>
        </w:rPr>
        <w:t>н</w:t>
      </w:r>
      <w:r w:rsidRPr="00242199">
        <w:rPr>
          <w:rFonts w:ascii="Times New Roman" w:hAnsi="Times New Roman"/>
          <w:sz w:val="24"/>
          <w:szCs w:val="24"/>
        </w:rPr>
        <w:t>и</w:t>
      </w:r>
      <w:r w:rsidRPr="00242199">
        <w:rPr>
          <w:rFonts w:ascii="Times New Roman" w:hAnsi="Times New Roman"/>
          <w:spacing w:val="-1"/>
          <w:sz w:val="24"/>
          <w:szCs w:val="24"/>
        </w:rPr>
        <w:t>л</w:t>
      </w:r>
      <w:r w:rsidRPr="00242199">
        <w:rPr>
          <w:rFonts w:ascii="Times New Roman" w:hAnsi="Times New Roman"/>
          <w:spacing w:val="-3"/>
          <w:sz w:val="24"/>
          <w:szCs w:val="24"/>
        </w:rPr>
        <w:t>ю</w:t>
      </w:r>
      <w:r w:rsidRPr="00242199">
        <w:rPr>
          <w:rFonts w:ascii="Times New Roman" w:hAnsi="Times New Roman"/>
          <w:spacing w:val="1"/>
          <w:sz w:val="24"/>
          <w:szCs w:val="24"/>
        </w:rPr>
        <w:t>д</w:t>
      </w:r>
      <w:r w:rsidRPr="00242199">
        <w:rPr>
          <w:rFonts w:ascii="Times New Roman" w:hAnsi="Times New Roman"/>
          <w:sz w:val="24"/>
          <w:szCs w:val="24"/>
        </w:rPr>
        <w:t>ей(</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 xml:space="preserve"> п</w:t>
      </w:r>
      <w:r w:rsidRPr="00242199">
        <w:rPr>
          <w:rFonts w:ascii="Times New Roman" w:hAnsi="Times New Roman"/>
          <w:spacing w:val="-4"/>
          <w:sz w:val="24"/>
          <w:szCs w:val="24"/>
        </w:rPr>
        <w:t>у</w:t>
      </w:r>
      <w:r w:rsidRPr="00242199">
        <w:rPr>
          <w:rFonts w:ascii="Times New Roman" w:hAnsi="Times New Roman"/>
          <w:sz w:val="24"/>
          <w:szCs w:val="24"/>
        </w:rPr>
        <w:t>сты</w:t>
      </w:r>
      <w:r w:rsidRPr="00242199">
        <w:rPr>
          <w:rFonts w:ascii="Times New Roman" w:hAnsi="Times New Roman"/>
          <w:spacing w:val="1"/>
          <w:sz w:val="24"/>
          <w:szCs w:val="24"/>
        </w:rPr>
        <w:t>н</w:t>
      </w:r>
      <w:r w:rsidRPr="00242199">
        <w:rPr>
          <w:rFonts w:ascii="Times New Roman" w:hAnsi="Times New Roman"/>
          <w:spacing w:val="-1"/>
          <w:sz w:val="24"/>
          <w:szCs w:val="24"/>
        </w:rPr>
        <w:t>ь</w:t>
      </w:r>
      <w:r w:rsidRPr="00242199">
        <w:rPr>
          <w:rFonts w:ascii="Times New Roman" w:hAnsi="Times New Roman"/>
          <w:sz w:val="24"/>
          <w:szCs w:val="24"/>
        </w:rPr>
        <w:t xml:space="preserve">, </w:t>
      </w:r>
      <w:r w:rsidRPr="00242199">
        <w:rPr>
          <w:rFonts w:ascii="Times New Roman" w:hAnsi="Times New Roman"/>
          <w:spacing w:val="1"/>
          <w:sz w:val="24"/>
          <w:szCs w:val="24"/>
        </w:rPr>
        <w:t>о</w:t>
      </w:r>
      <w:r w:rsidRPr="00242199">
        <w:rPr>
          <w:rFonts w:ascii="Times New Roman" w:hAnsi="Times New Roman"/>
          <w:sz w:val="24"/>
          <w:szCs w:val="24"/>
        </w:rPr>
        <w:t>ази</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z w:val="24"/>
          <w:szCs w:val="24"/>
        </w:rPr>
        <w:t xml:space="preserve">в, </w:t>
      </w:r>
      <w:r w:rsidRPr="00242199">
        <w:rPr>
          <w:rFonts w:ascii="Times New Roman" w:hAnsi="Times New Roman"/>
          <w:spacing w:val="1"/>
          <w:sz w:val="24"/>
          <w:szCs w:val="24"/>
        </w:rPr>
        <w:t>н</w:t>
      </w:r>
      <w:r w:rsidRPr="00242199">
        <w:rPr>
          <w:rFonts w:ascii="Times New Roman" w:hAnsi="Times New Roman"/>
          <w:sz w:val="24"/>
          <w:szCs w:val="24"/>
        </w:rPr>
        <w:t>еф</w:t>
      </w:r>
      <w:r w:rsidRPr="00242199">
        <w:rPr>
          <w:rFonts w:ascii="Times New Roman" w:hAnsi="Times New Roman"/>
          <w:spacing w:val="-2"/>
          <w:sz w:val="24"/>
          <w:szCs w:val="24"/>
        </w:rPr>
        <w:t>т</w:t>
      </w:r>
      <w:r w:rsidRPr="00242199">
        <w:rPr>
          <w:rFonts w:ascii="Times New Roman" w:hAnsi="Times New Roman"/>
          <w:sz w:val="24"/>
          <w:szCs w:val="24"/>
        </w:rPr>
        <w:t>ии газ</w:t>
      </w:r>
      <w:r w:rsidRPr="00242199">
        <w:rPr>
          <w:rFonts w:ascii="Times New Roman" w:hAnsi="Times New Roman"/>
          <w:spacing w:val="-3"/>
          <w:sz w:val="24"/>
          <w:szCs w:val="24"/>
        </w:rPr>
        <w:t>а</w:t>
      </w:r>
      <w:r w:rsidRPr="00242199">
        <w:rPr>
          <w:rFonts w:ascii="Times New Roman" w:hAnsi="Times New Roman"/>
          <w:sz w:val="24"/>
          <w:szCs w:val="24"/>
        </w:rPr>
        <w:t>),г</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я</w:t>
      </w:r>
      <w:r w:rsidRPr="00242199">
        <w:rPr>
          <w:rFonts w:ascii="Times New Roman" w:hAnsi="Times New Roman"/>
          <w:spacing w:val="-2"/>
          <w:sz w:val="24"/>
          <w:szCs w:val="24"/>
        </w:rPr>
        <w:t>ч</w:t>
      </w:r>
      <w:r w:rsidRPr="00242199">
        <w:rPr>
          <w:rFonts w:ascii="Times New Roman" w:hAnsi="Times New Roman"/>
          <w:sz w:val="24"/>
          <w:szCs w:val="24"/>
        </w:rPr>
        <w:t>ая т</w:t>
      </w:r>
      <w:r w:rsidRPr="00242199">
        <w:rPr>
          <w:rFonts w:ascii="Times New Roman" w:hAnsi="Times New Roman"/>
          <w:spacing w:val="1"/>
          <w:sz w:val="24"/>
          <w:szCs w:val="24"/>
        </w:rPr>
        <w:t>о</w:t>
      </w:r>
      <w:r w:rsidRPr="00242199">
        <w:rPr>
          <w:rFonts w:ascii="Times New Roman" w:hAnsi="Times New Roman"/>
          <w:spacing w:val="-2"/>
          <w:sz w:val="24"/>
          <w:szCs w:val="24"/>
        </w:rPr>
        <w:t>ч</w:t>
      </w:r>
      <w:r w:rsidRPr="00242199">
        <w:rPr>
          <w:rFonts w:ascii="Times New Roman" w:hAnsi="Times New Roman"/>
          <w:sz w:val="24"/>
          <w:szCs w:val="24"/>
        </w:rPr>
        <w:t>ка пл</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3"/>
          <w:sz w:val="24"/>
          <w:szCs w:val="24"/>
        </w:rPr>
        <w:t>т</w:t>
      </w:r>
      <w:r w:rsidRPr="00242199">
        <w:rPr>
          <w:rFonts w:ascii="Times New Roman" w:hAnsi="Times New Roman"/>
          <w:spacing w:val="1"/>
          <w:sz w:val="24"/>
          <w:szCs w:val="24"/>
        </w:rPr>
        <w:t>ы</w:t>
      </w:r>
      <w:r w:rsidRPr="00242199">
        <w:rPr>
          <w:rFonts w:ascii="Times New Roman" w:hAnsi="Times New Roman"/>
          <w:sz w:val="24"/>
          <w:szCs w:val="24"/>
        </w:rPr>
        <w:t>).</w:t>
      </w:r>
    </w:p>
    <w:p w14:paraId="63BCF2C5"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Стр</w:t>
      </w:r>
      <w:r w:rsidRPr="00242199">
        <w:rPr>
          <w:rFonts w:ascii="Times New Roman" w:hAnsi="Times New Roman"/>
          <w:spacing w:val="-1"/>
          <w:sz w:val="24"/>
          <w:szCs w:val="24"/>
        </w:rPr>
        <w:t>а</w:t>
      </w:r>
      <w:r w:rsidRPr="00242199">
        <w:rPr>
          <w:rFonts w:ascii="Times New Roman" w:hAnsi="Times New Roman"/>
          <w:spacing w:val="1"/>
          <w:sz w:val="24"/>
          <w:szCs w:val="24"/>
        </w:rPr>
        <w:t>н</w:t>
      </w:r>
      <w:r w:rsidRPr="00242199">
        <w:rPr>
          <w:rFonts w:ascii="Times New Roman" w:hAnsi="Times New Roman"/>
          <w:sz w:val="24"/>
          <w:szCs w:val="24"/>
        </w:rPr>
        <w:t>ы</w:t>
      </w:r>
      <w:r w:rsidRPr="00242199">
        <w:rPr>
          <w:rFonts w:ascii="Times New Roman" w:hAnsi="Times New Roman"/>
          <w:spacing w:val="-1"/>
          <w:sz w:val="24"/>
          <w:szCs w:val="24"/>
        </w:rPr>
        <w:t>Ц</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ал</w:t>
      </w:r>
      <w:r w:rsidRPr="00242199">
        <w:rPr>
          <w:rFonts w:ascii="Times New Roman" w:hAnsi="Times New Roman"/>
          <w:spacing w:val="-2"/>
          <w:sz w:val="24"/>
          <w:szCs w:val="24"/>
        </w:rPr>
        <w:t>ь</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1"/>
          <w:sz w:val="24"/>
          <w:szCs w:val="24"/>
        </w:rPr>
        <w:t>А</w:t>
      </w:r>
      <w:r w:rsidRPr="00242199">
        <w:rPr>
          <w:rFonts w:ascii="Times New Roman" w:hAnsi="Times New Roman"/>
          <w:sz w:val="24"/>
          <w:szCs w:val="24"/>
        </w:rPr>
        <w:t>з</w:t>
      </w:r>
      <w:r w:rsidRPr="00242199">
        <w:rPr>
          <w:rFonts w:ascii="Times New Roman" w:hAnsi="Times New Roman"/>
          <w:spacing w:val="-2"/>
          <w:sz w:val="24"/>
          <w:szCs w:val="24"/>
        </w:rPr>
        <w:t>и</w:t>
      </w:r>
      <w:r w:rsidRPr="00242199">
        <w:rPr>
          <w:rFonts w:ascii="Times New Roman" w:hAnsi="Times New Roman"/>
          <w:sz w:val="24"/>
          <w:szCs w:val="24"/>
        </w:rPr>
        <w:t>и(в</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бо</w:t>
      </w:r>
      <w:r w:rsidRPr="00242199">
        <w:rPr>
          <w:rFonts w:ascii="Times New Roman" w:hAnsi="Times New Roman"/>
          <w:spacing w:val="-1"/>
          <w:sz w:val="24"/>
          <w:szCs w:val="24"/>
        </w:rPr>
        <w:t>ль</w:t>
      </w:r>
      <w:r w:rsidRPr="00242199">
        <w:rPr>
          <w:rFonts w:ascii="Times New Roman" w:hAnsi="Times New Roman"/>
          <w:sz w:val="24"/>
          <w:szCs w:val="24"/>
        </w:rPr>
        <w:t>ш</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1"/>
          <w:sz w:val="24"/>
          <w:szCs w:val="24"/>
        </w:rPr>
        <w:t>п</w:t>
      </w:r>
      <w:r w:rsidRPr="00242199">
        <w:rPr>
          <w:rFonts w:ascii="Times New Roman" w:hAnsi="Times New Roman"/>
          <w:spacing w:val="-1"/>
          <w:sz w:val="24"/>
          <w:szCs w:val="24"/>
        </w:rPr>
        <w:t>л</w:t>
      </w:r>
      <w:r w:rsidRPr="00242199">
        <w:rPr>
          <w:rFonts w:ascii="Times New Roman" w:hAnsi="Times New Roman"/>
          <w:spacing w:val="1"/>
          <w:sz w:val="24"/>
          <w:szCs w:val="24"/>
        </w:rPr>
        <w:t>о</w:t>
      </w:r>
      <w:r w:rsidRPr="00242199">
        <w:rPr>
          <w:rFonts w:ascii="Times New Roman" w:hAnsi="Times New Roman"/>
          <w:spacing w:val="-3"/>
          <w:sz w:val="24"/>
          <w:szCs w:val="24"/>
        </w:rPr>
        <w:t>щ</w:t>
      </w:r>
      <w:r w:rsidRPr="00242199">
        <w:rPr>
          <w:rFonts w:ascii="Times New Roman" w:hAnsi="Times New Roman"/>
          <w:sz w:val="24"/>
          <w:szCs w:val="24"/>
        </w:rPr>
        <w:t>а</w:t>
      </w:r>
      <w:r w:rsidRPr="00242199">
        <w:rPr>
          <w:rFonts w:ascii="Times New Roman" w:hAnsi="Times New Roman"/>
          <w:spacing w:val="-1"/>
          <w:sz w:val="24"/>
          <w:szCs w:val="24"/>
        </w:rPr>
        <w:t>д</w:t>
      </w:r>
      <w:r w:rsidRPr="00242199">
        <w:rPr>
          <w:rFonts w:ascii="Times New Roman" w:hAnsi="Times New Roman"/>
          <w:sz w:val="24"/>
          <w:szCs w:val="24"/>
        </w:rPr>
        <w:t>ите</w:t>
      </w:r>
      <w:r w:rsidRPr="00242199">
        <w:rPr>
          <w:rFonts w:ascii="Times New Roman" w:hAnsi="Times New Roman"/>
          <w:spacing w:val="-1"/>
          <w:sz w:val="24"/>
          <w:szCs w:val="24"/>
        </w:rPr>
        <w:t>р</w:t>
      </w:r>
      <w:r w:rsidRPr="00242199">
        <w:rPr>
          <w:rFonts w:ascii="Times New Roman" w:hAnsi="Times New Roman"/>
          <w:spacing w:val="1"/>
          <w:sz w:val="24"/>
          <w:szCs w:val="24"/>
        </w:rPr>
        <w:t>ри</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1"/>
          <w:sz w:val="24"/>
          <w:szCs w:val="24"/>
        </w:rPr>
        <w:t>и</w:t>
      </w:r>
      <w:r w:rsidRPr="00242199">
        <w:rPr>
          <w:rFonts w:ascii="Times New Roman" w:hAnsi="Times New Roman"/>
          <w:sz w:val="24"/>
          <w:szCs w:val="24"/>
        </w:rPr>
        <w:t xml:space="preserve">, </w:t>
      </w:r>
      <w:r w:rsidRPr="00242199">
        <w:rPr>
          <w:rFonts w:ascii="Times New Roman" w:hAnsi="Times New Roman"/>
          <w:spacing w:val="1"/>
          <w:sz w:val="24"/>
          <w:szCs w:val="24"/>
        </w:rPr>
        <w:t>и</w:t>
      </w:r>
      <w:r w:rsidRPr="00242199">
        <w:rPr>
          <w:rFonts w:ascii="Times New Roman" w:hAnsi="Times New Roman"/>
          <w:sz w:val="24"/>
          <w:szCs w:val="24"/>
        </w:rPr>
        <w:t>ме</w:t>
      </w:r>
      <w:r w:rsidRPr="00242199">
        <w:rPr>
          <w:rFonts w:ascii="Times New Roman" w:hAnsi="Times New Roman"/>
          <w:spacing w:val="-1"/>
          <w:sz w:val="24"/>
          <w:szCs w:val="24"/>
        </w:rPr>
        <w:t>ю</w:t>
      </w:r>
      <w:r w:rsidRPr="00242199">
        <w:rPr>
          <w:rFonts w:ascii="Times New Roman" w:hAnsi="Times New Roman"/>
          <w:sz w:val="24"/>
          <w:szCs w:val="24"/>
        </w:rPr>
        <w:t>щ</w:t>
      </w:r>
      <w:r w:rsidRPr="00242199">
        <w:rPr>
          <w:rFonts w:ascii="Times New Roman" w:hAnsi="Times New Roman"/>
          <w:spacing w:val="-3"/>
          <w:sz w:val="24"/>
          <w:szCs w:val="24"/>
        </w:rPr>
        <w:t>е</w:t>
      </w:r>
      <w:r w:rsidRPr="00242199">
        <w:rPr>
          <w:rFonts w:ascii="Times New Roman" w:hAnsi="Times New Roman"/>
          <w:sz w:val="24"/>
          <w:szCs w:val="24"/>
        </w:rPr>
        <w:t>й</w:t>
      </w:r>
      <w:r w:rsidRPr="00242199">
        <w:rPr>
          <w:rFonts w:ascii="Times New Roman" w:hAnsi="Times New Roman"/>
          <w:spacing w:val="1"/>
          <w:sz w:val="24"/>
          <w:szCs w:val="24"/>
        </w:rPr>
        <w:t xml:space="preserve"> р</w:t>
      </w:r>
      <w:r w:rsidRPr="00242199">
        <w:rPr>
          <w:rFonts w:ascii="Times New Roman" w:hAnsi="Times New Roman"/>
          <w:sz w:val="24"/>
          <w:szCs w:val="24"/>
        </w:rPr>
        <w:t>аз</w:t>
      </w:r>
      <w:r w:rsidRPr="00242199">
        <w:rPr>
          <w:rFonts w:ascii="Times New Roman" w:hAnsi="Times New Roman"/>
          <w:spacing w:val="-4"/>
          <w:sz w:val="24"/>
          <w:szCs w:val="24"/>
        </w:rPr>
        <w:t>л</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1"/>
          <w:sz w:val="24"/>
          <w:szCs w:val="24"/>
        </w:rPr>
        <w:t>ны</w:t>
      </w:r>
      <w:r w:rsidRPr="00242199">
        <w:rPr>
          <w:rFonts w:ascii="Times New Roman" w:hAnsi="Times New Roman"/>
          <w:sz w:val="24"/>
          <w:szCs w:val="24"/>
        </w:rPr>
        <w:t xml:space="preserve">е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1"/>
          <w:sz w:val="24"/>
          <w:szCs w:val="24"/>
        </w:rPr>
        <w:t>ро</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е </w:t>
      </w:r>
      <w:r w:rsidRPr="00242199">
        <w:rPr>
          <w:rFonts w:ascii="Times New Roman" w:hAnsi="Times New Roman"/>
          <w:spacing w:val="-4"/>
          <w:sz w:val="24"/>
          <w:szCs w:val="24"/>
        </w:rPr>
        <w:t>у</w:t>
      </w:r>
      <w:r w:rsidRPr="00242199">
        <w:rPr>
          <w:rFonts w:ascii="Times New Roman" w:hAnsi="Times New Roman"/>
          <w:sz w:val="24"/>
          <w:szCs w:val="24"/>
        </w:rPr>
        <w:t>слов</w:t>
      </w:r>
      <w:r w:rsidRPr="00242199">
        <w:rPr>
          <w:rFonts w:ascii="Times New Roman" w:hAnsi="Times New Roman"/>
          <w:spacing w:val="-2"/>
          <w:sz w:val="24"/>
          <w:szCs w:val="24"/>
        </w:rPr>
        <w:t>и</w:t>
      </w:r>
      <w:r w:rsidRPr="00242199">
        <w:rPr>
          <w:rFonts w:ascii="Times New Roman" w:hAnsi="Times New Roman"/>
          <w:sz w:val="24"/>
          <w:szCs w:val="24"/>
        </w:rPr>
        <w:t xml:space="preserve">я, </w:t>
      </w:r>
      <w:r w:rsidRPr="00242199">
        <w:rPr>
          <w:rFonts w:ascii="Times New Roman" w:hAnsi="Times New Roman"/>
          <w:spacing w:val="1"/>
          <w:sz w:val="24"/>
          <w:szCs w:val="24"/>
        </w:rPr>
        <w:t>н</w:t>
      </w:r>
      <w:r w:rsidRPr="00242199">
        <w:rPr>
          <w:rFonts w:ascii="Times New Roman" w:hAnsi="Times New Roman"/>
          <w:sz w:val="24"/>
          <w:szCs w:val="24"/>
        </w:rPr>
        <w:t xml:space="preserve">а </w:t>
      </w:r>
      <w:r w:rsidRPr="00242199">
        <w:rPr>
          <w:rFonts w:ascii="Times New Roman" w:hAnsi="Times New Roman"/>
          <w:spacing w:val="1"/>
          <w:sz w:val="24"/>
          <w:szCs w:val="24"/>
        </w:rPr>
        <w:t>н</w:t>
      </w:r>
      <w:r w:rsidRPr="00242199">
        <w:rPr>
          <w:rFonts w:ascii="Times New Roman" w:hAnsi="Times New Roman"/>
          <w:spacing w:val="-2"/>
          <w:sz w:val="24"/>
          <w:szCs w:val="24"/>
        </w:rPr>
        <w:t>а</w:t>
      </w:r>
      <w:r w:rsidRPr="00242199">
        <w:rPr>
          <w:rFonts w:ascii="Times New Roman" w:hAnsi="Times New Roman"/>
          <w:sz w:val="24"/>
          <w:szCs w:val="24"/>
        </w:rPr>
        <w:t>селе</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2"/>
          <w:sz w:val="24"/>
          <w:szCs w:val="24"/>
        </w:rPr>
        <w:t xml:space="preserve">(его </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но</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ст</w:t>
      </w:r>
      <w:r w:rsidRPr="00242199">
        <w:rPr>
          <w:rFonts w:ascii="Times New Roman" w:hAnsi="Times New Roman"/>
          <w:spacing w:val="-1"/>
          <w:sz w:val="24"/>
          <w:szCs w:val="24"/>
        </w:rPr>
        <w:t>ь</w:t>
      </w:r>
      <w:r w:rsidRPr="00242199">
        <w:rPr>
          <w:rFonts w:ascii="Times New Roman" w:hAnsi="Times New Roman"/>
          <w:sz w:val="24"/>
          <w:szCs w:val="24"/>
        </w:rPr>
        <w:t xml:space="preserve">), </w:t>
      </w:r>
      <w:r w:rsidRPr="00242199">
        <w:rPr>
          <w:rFonts w:ascii="Times New Roman" w:hAnsi="Times New Roman"/>
          <w:spacing w:val="-1"/>
          <w:sz w:val="24"/>
          <w:szCs w:val="24"/>
        </w:rPr>
        <w:t>об</w:t>
      </w:r>
      <w:r w:rsidRPr="00242199">
        <w:rPr>
          <w:rFonts w:ascii="Times New Roman" w:hAnsi="Times New Roman"/>
          <w:spacing w:val="1"/>
          <w:sz w:val="24"/>
          <w:szCs w:val="24"/>
        </w:rPr>
        <w:t>р</w:t>
      </w:r>
      <w:r w:rsidRPr="00242199">
        <w:rPr>
          <w:rFonts w:ascii="Times New Roman" w:hAnsi="Times New Roman"/>
          <w:sz w:val="24"/>
          <w:szCs w:val="24"/>
        </w:rPr>
        <w:t>аз ж</w:t>
      </w:r>
      <w:r w:rsidRPr="00242199">
        <w:rPr>
          <w:rFonts w:ascii="Times New Roman" w:hAnsi="Times New Roman"/>
          <w:spacing w:val="1"/>
          <w:sz w:val="24"/>
          <w:szCs w:val="24"/>
        </w:rPr>
        <w:t>и</w:t>
      </w:r>
      <w:r w:rsidRPr="00242199">
        <w:rPr>
          <w:rFonts w:ascii="Times New Roman" w:hAnsi="Times New Roman"/>
          <w:sz w:val="24"/>
          <w:szCs w:val="24"/>
        </w:rPr>
        <w:t>з</w:t>
      </w:r>
      <w:r w:rsidRPr="00242199">
        <w:rPr>
          <w:rFonts w:ascii="Times New Roman" w:hAnsi="Times New Roman"/>
          <w:spacing w:val="-2"/>
          <w:sz w:val="24"/>
          <w:szCs w:val="24"/>
        </w:rPr>
        <w:t>н</w:t>
      </w:r>
      <w:r w:rsidRPr="00242199">
        <w:rPr>
          <w:rFonts w:ascii="Times New Roman" w:hAnsi="Times New Roman"/>
          <w:sz w:val="24"/>
          <w:szCs w:val="24"/>
        </w:rPr>
        <w:t>и(</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z w:val="24"/>
          <w:szCs w:val="24"/>
        </w:rPr>
        <w:t>ст</w:t>
      </w:r>
      <w:r w:rsidRPr="00242199">
        <w:rPr>
          <w:rFonts w:ascii="Times New Roman" w:hAnsi="Times New Roman"/>
          <w:spacing w:val="-3"/>
          <w:sz w:val="24"/>
          <w:szCs w:val="24"/>
        </w:rPr>
        <w:t>с</w:t>
      </w:r>
      <w:r w:rsidRPr="00242199">
        <w:rPr>
          <w:rFonts w:ascii="Times New Roman" w:hAnsi="Times New Roman"/>
          <w:spacing w:val="1"/>
          <w:sz w:val="24"/>
          <w:szCs w:val="24"/>
        </w:rPr>
        <w:t>о</w:t>
      </w:r>
      <w:r w:rsidRPr="00242199">
        <w:rPr>
          <w:rFonts w:ascii="Times New Roman" w:hAnsi="Times New Roman"/>
          <w:sz w:val="24"/>
          <w:szCs w:val="24"/>
        </w:rPr>
        <w:t>вет</w:t>
      </w:r>
      <w:r w:rsidRPr="00242199">
        <w:rPr>
          <w:rFonts w:ascii="Times New Roman" w:hAnsi="Times New Roman"/>
          <w:spacing w:val="-3"/>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е э</w:t>
      </w:r>
      <w:r w:rsidRPr="00242199">
        <w:rPr>
          <w:rFonts w:ascii="Times New Roman" w:hAnsi="Times New Roman"/>
          <w:spacing w:val="-3"/>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о</w:t>
      </w:r>
      <w:r w:rsidRPr="00242199">
        <w:rPr>
          <w:rFonts w:ascii="Times New Roman" w:hAnsi="Times New Roman"/>
          <w:sz w:val="24"/>
          <w:szCs w:val="24"/>
        </w:rPr>
        <w:t xml:space="preserve">е </w:t>
      </w:r>
      <w:r w:rsidRPr="00242199">
        <w:rPr>
          <w:rFonts w:ascii="Times New Roman" w:hAnsi="Times New Roman"/>
          <w:spacing w:val="1"/>
          <w:sz w:val="24"/>
          <w:szCs w:val="24"/>
        </w:rPr>
        <w:t>н</w:t>
      </w:r>
      <w:r w:rsidRPr="00242199">
        <w:rPr>
          <w:rFonts w:ascii="Times New Roman" w:hAnsi="Times New Roman"/>
          <w:sz w:val="24"/>
          <w:szCs w:val="24"/>
        </w:rPr>
        <w:t>асле</w:t>
      </w:r>
      <w:r w:rsidRPr="00242199">
        <w:rPr>
          <w:rFonts w:ascii="Times New Roman" w:hAnsi="Times New Roman"/>
          <w:spacing w:val="-2"/>
          <w:sz w:val="24"/>
          <w:szCs w:val="24"/>
        </w:rPr>
        <w:t>д</w:t>
      </w:r>
      <w:r w:rsidRPr="00242199">
        <w:rPr>
          <w:rFonts w:ascii="Times New Roman" w:hAnsi="Times New Roman"/>
          <w:spacing w:val="1"/>
          <w:sz w:val="24"/>
          <w:szCs w:val="24"/>
        </w:rPr>
        <w:t>и</w:t>
      </w:r>
      <w:r w:rsidRPr="00242199">
        <w:rPr>
          <w:rFonts w:ascii="Times New Roman" w:hAnsi="Times New Roman"/>
          <w:sz w:val="24"/>
          <w:szCs w:val="24"/>
        </w:rPr>
        <w:t>е,сл</w:t>
      </w:r>
      <w:r w:rsidRPr="00242199">
        <w:rPr>
          <w:rFonts w:ascii="Times New Roman" w:hAnsi="Times New Roman"/>
          <w:spacing w:val="-2"/>
          <w:sz w:val="24"/>
          <w:szCs w:val="24"/>
        </w:rPr>
        <w:t>о</w:t>
      </w:r>
      <w:r w:rsidRPr="00242199">
        <w:rPr>
          <w:rFonts w:ascii="Times New Roman" w:hAnsi="Times New Roman"/>
          <w:sz w:val="24"/>
          <w:szCs w:val="24"/>
        </w:rPr>
        <w:t>ж</w:t>
      </w:r>
      <w:r w:rsidRPr="00242199">
        <w:rPr>
          <w:rFonts w:ascii="Times New Roman" w:hAnsi="Times New Roman"/>
          <w:spacing w:val="1"/>
          <w:sz w:val="24"/>
          <w:szCs w:val="24"/>
        </w:rPr>
        <w:t>н</w:t>
      </w:r>
      <w:r w:rsidRPr="00242199">
        <w:rPr>
          <w:rFonts w:ascii="Times New Roman" w:hAnsi="Times New Roman"/>
          <w:sz w:val="24"/>
          <w:szCs w:val="24"/>
        </w:rPr>
        <w:t xml:space="preserve">ая </w:t>
      </w:r>
      <w:r w:rsidRPr="00242199">
        <w:rPr>
          <w:rFonts w:ascii="Times New Roman" w:hAnsi="Times New Roman"/>
          <w:spacing w:val="1"/>
          <w:sz w:val="24"/>
          <w:szCs w:val="24"/>
        </w:rPr>
        <w:t>по</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sz w:val="24"/>
          <w:szCs w:val="24"/>
        </w:rPr>
        <w:t>т</w:t>
      </w:r>
      <w:r w:rsidRPr="00242199">
        <w:rPr>
          <w:rFonts w:ascii="Times New Roman" w:hAnsi="Times New Roman"/>
          <w:spacing w:val="-2"/>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2"/>
          <w:sz w:val="24"/>
          <w:szCs w:val="24"/>
        </w:rPr>
        <w:t>а</w:t>
      </w:r>
      <w:r w:rsidRPr="00242199">
        <w:rPr>
          <w:rFonts w:ascii="Times New Roman" w:hAnsi="Times New Roman"/>
          <w:sz w:val="24"/>
          <w:szCs w:val="24"/>
        </w:rPr>
        <w:t>я с</w:t>
      </w:r>
      <w:r w:rsidRPr="00242199">
        <w:rPr>
          <w:rFonts w:ascii="Times New Roman" w:hAnsi="Times New Roman"/>
          <w:spacing w:val="1"/>
          <w:sz w:val="24"/>
          <w:szCs w:val="24"/>
        </w:rPr>
        <w:t>и</w:t>
      </w:r>
      <w:r w:rsidRPr="00242199">
        <w:rPr>
          <w:rFonts w:ascii="Times New Roman" w:hAnsi="Times New Roman"/>
          <w:sz w:val="24"/>
          <w:szCs w:val="24"/>
        </w:rPr>
        <w:t>т</w:t>
      </w:r>
      <w:r w:rsidRPr="00242199">
        <w:rPr>
          <w:rFonts w:ascii="Times New Roman" w:hAnsi="Times New Roman"/>
          <w:spacing w:val="-4"/>
          <w:sz w:val="24"/>
          <w:szCs w:val="24"/>
        </w:rPr>
        <w:t>у</w:t>
      </w:r>
      <w:r w:rsidRPr="00242199">
        <w:rPr>
          <w:rFonts w:ascii="Times New Roman" w:hAnsi="Times New Roman"/>
          <w:sz w:val="24"/>
          <w:szCs w:val="24"/>
        </w:rPr>
        <w:t>а</w:t>
      </w:r>
      <w:r w:rsidRPr="00242199">
        <w:rPr>
          <w:rFonts w:ascii="Times New Roman" w:hAnsi="Times New Roman"/>
          <w:spacing w:val="1"/>
          <w:sz w:val="24"/>
          <w:szCs w:val="24"/>
        </w:rPr>
        <w:t>ци</w:t>
      </w:r>
      <w:r w:rsidRPr="00242199">
        <w:rPr>
          <w:rFonts w:ascii="Times New Roman" w:hAnsi="Times New Roman"/>
          <w:sz w:val="24"/>
          <w:szCs w:val="24"/>
        </w:rPr>
        <w:t>я)ик</w:t>
      </w:r>
      <w:r w:rsidRPr="00242199">
        <w:rPr>
          <w:rFonts w:ascii="Times New Roman" w:hAnsi="Times New Roman"/>
          <w:spacing w:val="-4"/>
          <w:sz w:val="24"/>
          <w:szCs w:val="24"/>
        </w:rPr>
        <w:t>у</w:t>
      </w:r>
      <w:r w:rsidRPr="00242199">
        <w:rPr>
          <w:rFonts w:ascii="Times New Roman" w:hAnsi="Times New Roman"/>
          <w:spacing w:val="-1"/>
          <w:sz w:val="24"/>
          <w:szCs w:val="24"/>
        </w:rPr>
        <w:t>ль</w:t>
      </w:r>
      <w:r w:rsidRPr="00242199">
        <w:rPr>
          <w:rFonts w:ascii="Times New Roman" w:hAnsi="Times New Roman"/>
          <w:spacing w:val="2"/>
          <w:sz w:val="24"/>
          <w:szCs w:val="24"/>
        </w:rPr>
        <w:t>т</w:t>
      </w:r>
      <w:r w:rsidRPr="00242199">
        <w:rPr>
          <w:rFonts w:ascii="Times New Roman" w:hAnsi="Times New Roman"/>
          <w:spacing w:val="-4"/>
          <w:sz w:val="24"/>
          <w:szCs w:val="24"/>
        </w:rPr>
        <w:t>у</w:t>
      </w:r>
      <w:r w:rsidRPr="00242199">
        <w:rPr>
          <w:rFonts w:ascii="Times New Roman" w:hAnsi="Times New Roman"/>
          <w:spacing w:val="3"/>
          <w:sz w:val="24"/>
          <w:szCs w:val="24"/>
        </w:rPr>
        <w:t>р</w:t>
      </w:r>
      <w:r w:rsidRPr="00242199">
        <w:rPr>
          <w:rFonts w:ascii="Times New Roman" w:hAnsi="Times New Roman"/>
          <w:sz w:val="24"/>
          <w:szCs w:val="24"/>
        </w:rPr>
        <w:t>урегио</w:t>
      </w:r>
      <w:r w:rsidRPr="00242199">
        <w:rPr>
          <w:rFonts w:ascii="Times New Roman" w:hAnsi="Times New Roman"/>
          <w:spacing w:val="-1"/>
          <w:sz w:val="24"/>
          <w:szCs w:val="24"/>
        </w:rPr>
        <w:t>н</w:t>
      </w:r>
      <w:r w:rsidRPr="00242199">
        <w:rPr>
          <w:rFonts w:ascii="Times New Roman" w:hAnsi="Times New Roman"/>
          <w:sz w:val="24"/>
          <w:szCs w:val="24"/>
        </w:rPr>
        <w:t>а).</w:t>
      </w:r>
    </w:p>
    <w:p w14:paraId="62BA4D00"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Стр</w:t>
      </w:r>
      <w:r w:rsidRPr="00242199">
        <w:rPr>
          <w:rFonts w:ascii="Times New Roman" w:hAnsi="Times New Roman"/>
          <w:spacing w:val="-1"/>
          <w:sz w:val="24"/>
          <w:szCs w:val="24"/>
        </w:rPr>
        <w:t>а</w:t>
      </w:r>
      <w:r w:rsidRPr="00242199">
        <w:rPr>
          <w:rFonts w:ascii="Times New Roman" w:hAnsi="Times New Roman"/>
          <w:spacing w:val="1"/>
          <w:sz w:val="24"/>
          <w:szCs w:val="24"/>
        </w:rPr>
        <w:t>н</w:t>
      </w:r>
      <w:r w:rsidRPr="00242199">
        <w:rPr>
          <w:rFonts w:ascii="Times New Roman" w:hAnsi="Times New Roman"/>
          <w:sz w:val="24"/>
          <w:szCs w:val="24"/>
        </w:rPr>
        <w:t>ыВ</w:t>
      </w:r>
      <w:r w:rsidRPr="00242199">
        <w:rPr>
          <w:rFonts w:ascii="Times New Roman" w:hAnsi="Times New Roman"/>
          <w:spacing w:val="-1"/>
          <w:sz w:val="24"/>
          <w:szCs w:val="24"/>
        </w:rPr>
        <w:t>о</w:t>
      </w:r>
      <w:r w:rsidRPr="00242199">
        <w:rPr>
          <w:rFonts w:ascii="Times New Roman" w:hAnsi="Times New Roman"/>
          <w:sz w:val="24"/>
          <w:szCs w:val="24"/>
        </w:rPr>
        <w:t>ст</w:t>
      </w:r>
      <w:r w:rsidRPr="00242199">
        <w:rPr>
          <w:rFonts w:ascii="Times New Roman" w:hAnsi="Times New Roman"/>
          <w:spacing w:val="-1"/>
          <w:sz w:val="24"/>
          <w:szCs w:val="24"/>
        </w:rPr>
        <w:t>о</w:t>
      </w:r>
      <w:r w:rsidRPr="00242199">
        <w:rPr>
          <w:rFonts w:ascii="Times New Roman" w:hAnsi="Times New Roman"/>
          <w:sz w:val="24"/>
          <w:szCs w:val="24"/>
        </w:rPr>
        <w:t>ч</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1"/>
          <w:sz w:val="24"/>
          <w:szCs w:val="24"/>
        </w:rPr>
        <w:t>А</w:t>
      </w:r>
      <w:r w:rsidRPr="00242199">
        <w:rPr>
          <w:rFonts w:ascii="Times New Roman" w:hAnsi="Times New Roman"/>
          <w:sz w:val="24"/>
          <w:szCs w:val="24"/>
        </w:rPr>
        <w:t>зии</w:t>
      </w:r>
      <w:r w:rsidRPr="00242199">
        <w:rPr>
          <w:rFonts w:ascii="Times New Roman" w:hAnsi="Times New Roman"/>
          <w:spacing w:val="-2"/>
          <w:sz w:val="24"/>
          <w:szCs w:val="24"/>
        </w:rPr>
        <w:t>(</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2"/>
          <w:sz w:val="24"/>
          <w:szCs w:val="24"/>
        </w:rPr>
        <w:t>с</w:t>
      </w:r>
      <w:r w:rsidRPr="00242199">
        <w:rPr>
          <w:rFonts w:ascii="Times New Roman" w:hAnsi="Times New Roman"/>
          <w:sz w:val="24"/>
          <w:szCs w:val="24"/>
        </w:rPr>
        <w:t>еле</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 (</w:t>
      </w:r>
      <w:r w:rsidRPr="00242199">
        <w:rPr>
          <w:rFonts w:ascii="Times New Roman" w:hAnsi="Times New Roman"/>
          <w:spacing w:val="1"/>
          <w:sz w:val="24"/>
          <w:szCs w:val="24"/>
        </w:rPr>
        <w:t>б</w:t>
      </w:r>
      <w:r w:rsidRPr="00242199">
        <w:rPr>
          <w:rFonts w:ascii="Times New Roman" w:hAnsi="Times New Roman"/>
          <w:spacing w:val="5"/>
          <w:sz w:val="24"/>
          <w:szCs w:val="24"/>
        </w:rPr>
        <w:t>о</w:t>
      </w:r>
      <w:r w:rsidRPr="00242199">
        <w:rPr>
          <w:rFonts w:ascii="Times New Roman" w:hAnsi="Times New Roman"/>
          <w:spacing w:val="-1"/>
          <w:sz w:val="24"/>
          <w:szCs w:val="24"/>
        </w:rPr>
        <w:t>ль</w:t>
      </w:r>
      <w:r w:rsidRPr="00242199">
        <w:rPr>
          <w:rFonts w:ascii="Times New Roman" w:hAnsi="Times New Roman"/>
          <w:sz w:val="24"/>
          <w:szCs w:val="24"/>
        </w:rPr>
        <w:t>ш</w:t>
      </w:r>
      <w:r w:rsidRPr="00242199">
        <w:rPr>
          <w:rFonts w:ascii="Times New Roman" w:hAnsi="Times New Roman"/>
          <w:spacing w:val="-3"/>
          <w:sz w:val="24"/>
          <w:szCs w:val="24"/>
        </w:rPr>
        <w:t>а</w:t>
      </w:r>
      <w:r w:rsidRPr="00242199">
        <w:rPr>
          <w:rFonts w:ascii="Times New Roman" w:hAnsi="Times New Roman"/>
          <w:sz w:val="24"/>
          <w:szCs w:val="24"/>
        </w:rPr>
        <w:t>я</w:t>
      </w:r>
      <w:r w:rsidRPr="00242199">
        <w:rPr>
          <w:rFonts w:ascii="Times New Roman" w:hAnsi="Times New Roman"/>
          <w:spacing w:val="-2"/>
          <w:sz w:val="24"/>
          <w:szCs w:val="24"/>
        </w:rPr>
        <w:t>ч</w:t>
      </w:r>
      <w:r w:rsidRPr="00242199">
        <w:rPr>
          <w:rFonts w:ascii="Times New Roman" w:hAnsi="Times New Roman"/>
          <w:spacing w:val="1"/>
          <w:sz w:val="24"/>
          <w:szCs w:val="24"/>
        </w:rPr>
        <w:t>и</w:t>
      </w:r>
      <w:r w:rsidRPr="00242199">
        <w:rPr>
          <w:rFonts w:ascii="Times New Roman" w:hAnsi="Times New Roman"/>
          <w:sz w:val="24"/>
          <w:szCs w:val="24"/>
        </w:rPr>
        <w:t>сл</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z w:val="24"/>
          <w:szCs w:val="24"/>
        </w:rPr>
        <w:t>сть</w:t>
      </w:r>
      <w:r w:rsidRPr="00242199">
        <w:rPr>
          <w:rFonts w:ascii="Times New Roman" w:hAnsi="Times New Roman"/>
          <w:spacing w:val="1"/>
          <w:sz w:val="24"/>
          <w:szCs w:val="24"/>
        </w:rPr>
        <w:t xml:space="preserve"> н</w:t>
      </w:r>
      <w:r w:rsidRPr="00242199">
        <w:rPr>
          <w:rFonts w:ascii="Times New Roman" w:hAnsi="Times New Roman"/>
          <w:sz w:val="24"/>
          <w:szCs w:val="24"/>
        </w:rPr>
        <w:t>а</w:t>
      </w:r>
      <w:r w:rsidRPr="00242199">
        <w:rPr>
          <w:rFonts w:ascii="Times New Roman" w:hAnsi="Times New Roman"/>
          <w:spacing w:val="-2"/>
          <w:sz w:val="24"/>
          <w:szCs w:val="24"/>
        </w:rPr>
        <w:t>с</w:t>
      </w:r>
      <w:r w:rsidRPr="00242199">
        <w:rPr>
          <w:rFonts w:ascii="Times New Roman" w:hAnsi="Times New Roman"/>
          <w:sz w:val="24"/>
          <w:szCs w:val="24"/>
        </w:rPr>
        <w:t>еле</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я), </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аз ж</w:t>
      </w:r>
      <w:r w:rsidRPr="00242199">
        <w:rPr>
          <w:rFonts w:ascii="Times New Roman" w:hAnsi="Times New Roman"/>
          <w:spacing w:val="1"/>
          <w:sz w:val="24"/>
          <w:szCs w:val="24"/>
        </w:rPr>
        <w:t>и</w:t>
      </w:r>
      <w:r w:rsidRPr="00242199">
        <w:rPr>
          <w:rFonts w:ascii="Times New Roman" w:hAnsi="Times New Roman"/>
          <w:spacing w:val="-3"/>
          <w:sz w:val="24"/>
          <w:szCs w:val="24"/>
        </w:rPr>
        <w:t>з</w:t>
      </w:r>
      <w:r w:rsidRPr="00242199">
        <w:rPr>
          <w:rFonts w:ascii="Times New Roman" w:hAnsi="Times New Roman"/>
          <w:spacing w:val="1"/>
          <w:sz w:val="24"/>
          <w:szCs w:val="24"/>
        </w:rPr>
        <w:t>н</w:t>
      </w:r>
      <w:r w:rsidRPr="00242199">
        <w:rPr>
          <w:rFonts w:ascii="Times New Roman" w:hAnsi="Times New Roman"/>
          <w:sz w:val="24"/>
          <w:szCs w:val="24"/>
        </w:rPr>
        <w:t>и(в</w:t>
      </w:r>
      <w:r w:rsidRPr="00242199">
        <w:rPr>
          <w:rFonts w:ascii="Times New Roman" w:hAnsi="Times New Roman"/>
          <w:spacing w:val="-4"/>
          <w:sz w:val="24"/>
          <w:szCs w:val="24"/>
        </w:rPr>
        <w:t>л</w:t>
      </w:r>
      <w:r w:rsidRPr="00242199">
        <w:rPr>
          <w:rFonts w:ascii="Times New Roman" w:hAnsi="Times New Roman"/>
          <w:spacing w:val="1"/>
          <w:sz w:val="24"/>
          <w:szCs w:val="24"/>
        </w:rPr>
        <w:t>и</w:t>
      </w:r>
      <w:r w:rsidRPr="00242199">
        <w:rPr>
          <w:rFonts w:ascii="Times New Roman" w:hAnsi="Times New Roman"/>
          <w:spacing w:val="-2"/>
          <w:sz w:val="24"/>
          <w:szCs w:val="24"/>
        </w:rPr>
        <w:t>я</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ло</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ал</w:t>
      </w:r>
      <w:r w:rsidRPr="00242199">
        <w:rPr>
          <w:rFonts w:ascii="Times New Roman" w:hAnsi="Times New Roman"/>
          <w:spacing w:val="-2"/>
          <w:sz w:val="24"/>
          <w:szCs w:val="24"/>
        </w:rPr>
        <w:t>ь</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гои</w:t>
      </w:r>
      <w:r w:rsidRPr="00242199">
        <w:rPr>
          <w:rFonts w:ascii="Times New Roman" w:hAnsi="Times New Roman"/>
          <w:spacing w:val="1"/>
          <w:sz w:val="24"/>
          <w:szCs w:val="24"/>
        </w:rPr>
        <w:t xml:space="preserve"> по</w:t>
      </w:r>
      <w:r w:rsidRPr="00242199">
        <w:rPr>
          <w:rFonts w:ascii="Times New Roman" w:hAnsi="Times New Roman"/>
          <w:spacing w:val="-1"/>
          <w:sz w:val="24"/>
          <w:szCs w:val="24"/>
        </w:rPr>
        <w:t>л</w:t>
      </w:r>
      <w:r w:rsidRPr="00242199">
        <w:rPr>
          <w:rFonts w:ascii="Times New Roman" w:hAnsi="Times New Roman"/>
          <w:spacing w:val="-4"/>
          <w:sz w:val="24"/>
          <w:szCs w:val="24"/>
        </w:rPr>
        <w:t>у</w:t>
      </w:r>
      <w:r w:rsidRPr="00242199">
        <w:rPr>
          <w:rFonts w:ascii="Times New Roman" w:hAnsi="Times New Roman"/>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ло</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ал</w:t>
      </w:r>
      <w:r w:rsidRPr="00242199">
        <w:rPr>
          <w:rFonts w:ascii="Times New Roman" w:hAnsi="Times New Roman"/>
          <w:spacing w:val="-2"/>
          <w:sz w:val="24"/>
          <w:szCs w:val="24"/>
        </w:rPr>
        <w:t>ь</w:t>
      </w:r>
      <w:r w:rsidRPr="00242199">
        <w:rPr>
          <w:rFonts w:ascii="Times New Roman" w:hAnsi="Times New Roman"/>
          <w:spacing w:val="1"/>
          <w:sz w:val="24"/>
          <w:szCs w:val="24"/>
        </w:rPr>
        <w:t>но</w:t>
      </w:r>
      <w:r w:rsidRPr="00242199">
        <w:rPr>
          <w:rFonts w:ascii="Times New Roman" w:hAnsi="Times New Roman"/>
          <w:spacing w:val="-2"/>
          <w:sz w:val="24"/>
          <w:szCs w:val="24"/>
        </w:rPr>
        <w:t>г</w:t>
      </w:r>
      <w:r w:rsidRPr="00242199">
        <w:rPr>
          <w:rFonts w:ascii="Times New Roman" w:hAnsi="Times New Roman"/>
          <w:sz w:val="24"/>
          <w:szCs w:val="24"/>
        </w:rPr>
        <w:t xml:space="preserve">о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ш</w:t>
      </w:r>
      <w:r w:rsidRPr="00242199">
        <w:rPr>
          <w:rFonts w:ascii="Times New Roman" w:hAnsi="Times New Roman"/>
          <w:spacing w:val="-1"/>
          <w:sz w:val="24"/>
          <w:szCs w:val="24"/>
        </w:rPr>
        <w:t>ло</w:t>
      </w:r>
      <w:r w:rsidRPr="00242199">
        <w:rPr>
          <w:rFonts w:ascii="Times New Roman" w:hAnsi="Times New Roman"/>
          <w:sz w:val="24"/>
          <w:szCs w:val="24"/>
        </w:rPr>
        <w:t>г</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л</w:t>
      </w:r>
      <w:r w:rsidRPr="00242199">
        <w:rPr>
          <w:rFonts w:ascii="Times New Roman" w:hAnsi="Times New Roman"/>
          <w:spacing w:val="-4"/>
          <w:sz w:val="24"/>
          <w:szCs w:val="24"/>
        </w:rPr>
        <w:t>у</w:t>
      </w:r>
      <w:r w:rsidRPr="00242199">
        <w:rPr>
          <w:rFonts w:ascii="Times New Roman" w:hAnsi="Times New Roman"/>
          <w:spacing w:val="1"/>
          <w:sz w:val="24"/>
          <w:szCs w:val="24"/>
        </w:rPr>
        <w:t>бо</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хф</w:t>
      </w:r>
      <w:r w:rsidRPr="00242199">
        <w:rPr>
          <w:rFonts w:ascii="Times New Roman" w:hAnsi="Times New Roman"/>
          <w:spacing w:val="-2"/>
          <w:sz w:val="24"/>
          <w:szCs w:val="24"/>
        </w:rPr>
        <w:t>е</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z w:val="24"/>
          <w:szCs w:val="24"/>
        </w:rPr>
        <w:t>ал</w:t>
      </w:r>
      <w:r w:rsidRPr="00242199">
        <w:rPr>
          <w:rFonts w:ascii="Times New Roman" w:hAnsi="Times New Roman"/>
          <w:spacing w:val="-2"/>
          <w:sz w:val="24"/>
          <w:szCs w:val="24"/>
        </w:rPr>
        <w:t>ь</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хк</w:t>
      </w:r>
      <w:r w:rsidRPr="00242199">
        <w:rPr>
          <w:rFonts w:ascii="Times New Roman" w:hAnsi="Times New Roman"/>
          <w:spacing w:val="-1"/>
          <w:sz w:val="24"/>
          <w:szCs w:val="24"/>
        </w:rPr>
        <w:t>орн</w:t>
      </w:r>
      <w:r w:rsidRPr="00242199">
        <w:rPr>
          <w:rFonts w:ascii="Times New Roman" w:hAnsi="Times New Roman"/>
          <w:sz w:val="24"/>
          <w:szCs w:val="24"/>
        </w:rPr>
        <w:t>е</w:t>
      </w:r>
      <w:r w:rsidRPr="00242199">
        <w:rPr>
          <w:rFonts w:ascii="Times New Roman" w:hAnsi="Times New Roman"/>
          <w:spacing w:val="1"/>
          <w:sz w:val="24"/>
          <w:szCs w:val="24"/>
        </w:rPr>
        <w:t>й</w:t>
      </w:r>
      <w:r w:rsidRPr="00242199">
        <w:rPr>
          <w:rFonts w:ascii="Times New Roman" w:hAnsi="Times New Roman"/>
          <w:sz w:val="24"/>
          <w:szCs w:val="24"/>
        </w:rPr>
        <w:t>,</w:t>
      </w:r>
      <w:r w:rsidRPr="00242199">
        <w:rPr>
          <w:rFonts w:ascii="Times New Roman" w:hAnsi="Times New Roman"/>
          <w:spacing w:val="-1"/>
          <w:sz w:val="24"/>
          <w:szCs w:val="24"/>
        </w:rPr>
        <w:t>п</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z w:val="24"/>
          <w:szCs w:val="24"/>
        </w:rPr>
        <w:t xml:space="preserve">а </w:t>
      </w:r>
      <w:r w:rsidRPr="00242199">
        <w:rPr>
          <w:rFonts w:ascii="Times New Roman" w:hAnsi="Times New Roman"/>
          <w:spacing w:val="1"/>
          <w:sz w:val="24"/>
          <w:szCs w:val="24"/>
        </w:rPr>
        <w:t>д</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pacing w:val="-3"/>
          <w:sz w:val="24"/>
          <w:szCs w:val="24"/>
        </w:rPr>
        <w:t>т</w:t>
      </w:r>
      <w:r w:rsidRPr="00242199">
        <w:rPr>
          <w:rFonts w:ascii="Times New Roman" w:hAnsi="Times New Roman"/>
          <w:sz w:val="24"/>
          <w:szCs w:val="24"/>
        </w:rPr>
        <w:t>ел</w:t>
      </w:r>
      <w:r w:rsidRPr="00242199">
        <w:rPr>
          <w:rFonts w:ascii="Times New Roman" w:hAnsi="Times New Roman"/>
          <w:spacing w:val="-2"/>
          <w:sz w:val="24"/>
          <w:szCs w:val="24"/>
        </w:rPr>
        <w:t>ь</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йса</w:t>
      </w:r>
      <w:r w:rsidRPr="00242199">
        <w:rPr>
          <w:rFonts w:ascii="Times New Roman" w:hAnsi="Times New Roman"/>
          <w:spacing w:val="-2"/>
          <w:sz w:val="24"/>
          <w:szCs w:val="24"/>
        </w:rPr>
        <w:t>м</w:t>
      </w:r>
      <w:r w:rsidRPr="00242199">
        <w:rPr>
          <w:rFonts w:ascii="Times New Roman" w:hAnsi="Times New Roman"/>
          <w:spacing w:val="-1"/>
          <w:sz w:val="24"/>
          <w:szCs w:val="24"/>
        </w:rPr>
        <w:t>о</w:t>
      </w:r>
      <w:r w:rsidRPr="00242199">
        <w:rPr>
          <w:rFonts w:ascii="Times New Roman" w:hAnsi="Times New Roman"/>
          <w:spacing w:val="1"/>
          <w:sz w:val="24"/>
          <w:szCs w:val="24"/>
        </w:rPr>
        <w:t>и</w:t>
      </w:r>
      <w:r w:rsidRPr="00242199">
        <w:rPr>
          <w:rFonts w:ascii="Times New Roman" w:hAnsi="Times New Roman"/>
          <w:sz w:val="24"/>
          <w:szCs w:val="24"/>
        </w:rPr>
        <w:t>зол</w:t>
      </w:r>
      <w:r w:rsidRPr="00242199">
        <w:rPr>
          <w:rFonts w:ascii="Times New Roman" w:hAnsi="Times New Roman"/>
          <w:spacing w:val="-2"/>
          <w:sz w:val="24"/>
          <w:szCs w:val="24"/>
        </w:rPr>
        <w:t>я</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и Я</w:t>
      </w:r>
      <w:r w:rsidRPr="00242199">
        <w:rPr>
          <w:rFonts w:ascii="Times New Roman" w:hAnsi="Times New Roman"/>
          <w:spacing w:val="1"/>
          <w:sz w:val="24"/>
          <w:szCs w:val="24"/>
        </w:rPr>
        <w:t>п</w:t>
      </w:r>
      <w:r w:rsidRPr="00242199">
        <w:rPr>
          <w:rFonts w:ascii="Times New Roman" w:hAnsi="Times New Roman"/>
          <w:spacing w:val="-1"/>
          <w:sz w:val="24"/>
          <w:szCs w:val="24"/>
        </w:rPr>
        <w:t>он</w:t>
      </w:r>
      <w:r w:rsidRPr="00242199">
        <w:rPr>
          <w:rFonts w:ascii="Times New Roman" w:hAnsi="Times New Roman"/>
          <w:spacing w:val="1"/>
          <w:sz w:val="24"/>
          <w:szCs w:val="24"/>
        </w:rPr>
        <w:t>и</w:t>
      </w:r>
      <w:r w:rsidRPr="00242199">
        <w:rPr>
          <w:rFonts w:ascii="Times New Roman" w:hAnsi="Times New Roman"/>
          <w:sz w:val="24"/>
          <w:szCs w:val="24"/>
        </w:rPr>
        <w:t>и и</w:t>
      </w:r>
      <w:r w:rsidRPr="00242199">
        <w:rPr>
          <w:rFonts w:ascii="Times New Roman" w:hAnsi="Times New Roman"/>
          <w:spacing w:val="-3"/>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т</w:t>
      </w:r>
      <w:r w:rsidRPr="00242199">
        <w:rPr>
          <w:rFonts w:ascii="Times New Roman" w:hAnsi="Times New Roman"/>
          <w:spacing w:val="-3"/>
          <w:sz w:val="24"/>
          <w:szCs w:val="24"/>
        </w:rPr>
        <w:t>а</w:t>
      </w:r>
      <w:r w:rsidRPr="00242199">
        <w:rPr>
          <w:rFonts w:ascii="Times New Roman" w:hAnsi="Times New Roman"/>
          <w:sz w:val="24"/>
          <w:szCs w:val="24"/>
        </w:rPr>
        <w:t>я) ик</w:t>
      </w:r>
      <w:r w:rsidRPr="00242199">
        <w:rPr>
          <w:rFonts w:ascii="Times New Roman" w:hAnsi="Times New Roman"/>
          <w:spacing w:val="-3"/>
          <w:sz w:val="24"/>
          <w:szCs w:val="24"/>
        </w:rPr>
        <w:t>у</w:t>
      </w:r>
      <w:r w:rsidRPr="00242199">
        <w:rPr>
          <w:rFonts w:ascii="Times New Roman" w:hAnsi="Times New Roman"/>
          <w:spacing w:val="-1"/>
          <w:sz w:val="24"/>
          <w:szCs w:val="24"/>
        </w:rPr>
        <w:t>ль</w:t>
      </w:r>
      <w:r w:rsidRPr="00242199">
        <w:rPr>
          <w:rFonts w:ascii="Times New Roman" w:hAnsi="Times New Roman"/>
          <w:spacing w:val="2"/>
          <w:sz w:val="24"/>
          <w:szCs w:val="24"/>
        </w:rPr>
        <w:t>т</w:t>
      </w:r>
      <w:r w:rsidRPr="00242199">
        <w:rPr>
          <w:rFonts w:ascii="Times New Roman" w:hAnsi="Times New Roman"/>
          <w:spacing w:val="-4"/>
          <w:sz w:val="24"/>
          <w:szCs w:val="24"/>
        </w:rPr>
        <w:t>у</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2"/>
          <w:sz w:val="24"/>
          <w:szCs w:val="24"/>
        </w:rPr>
        <w:t>г</w:t>
      </w:r>
      <w:r w:rsidRPr="00242199">
        <w:rPr>
          <w:rFonts w:ascii="Times New Roman" w:hAnsi="Times New Roman"/>
          <w:spacing w:val="1"/>
          <w:sz w:val="24"/>
          <w:szCs w:val="24"/>
        </w:rPr>
        <w:t>и</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а (м</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о</w:t>
      </w:r>
      <w:r w:rsidRPr="00242199">
        <w:rPr>
          <w:rFonts w:ascii="Times New Roman" w:hAnsi="Times New Roman"/>
          <w:spacing w:val="-1"/>
          <w:sz w:val="24"/>
          <w:szCs w:val="24"/>
        </w:rPr>
        <w:t>об</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2"/>
          <w:sz w:val="24"/>
          <w:szCs w:val="24"/>
        </w:rPr>
        <w:t>и</w:t>
      </w:r>
      <w:r w:rsidRPr="00242199">
        <w:rPr>
          <w:rFonts w:ascii="Times New Roman" w:hAnsi="Times New Roman"/>
          <w:sz w:val="24"/>
          <w:szCs w:val="24"/>
        </w:rPr>
        <w:t xml:space="preserve">еи </w:t>
      </w:r>
      <w:r w:rsidRPr="00242199">
        <w:rPr>
          <w:rFonts w:ascii="Times New Roman" w:hAnsi="Times New Roman"/>
          <w:spacing w:val="-3"/>
          <w:sz w:val="24"/>
          <w:szCs w:val="24"/>
        </w:rPr>
        <w:t>т</w:t>
      </w:r>
      <w:r w:rsidRPr="00242199">
        <w:rPr>
          <w:rFonts w:ascii="Times New Roman" w:hAnsi="Times New Roman"/>
          <w:sz w:val="24"/>
          <w:szCs w:val="24"/>
        </w:rPr>
        <w:t>ес</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 xml:space="preserve">е </w:t>
      </w:r>
      <w:r w:rsidRPr="00242199">
        <w:rPr>
          <w:rFonts w:ascii="Times New Roman" w:hAnsi="Times New Roman"/>
          <w:spacing w:val="1"/>
          <w:sz w:val="24"/>
          <w:szCs w:val="24"/>
        </w:rPr>
        <w:t>п</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1"/>
          <w:sz w:val="24"/>
          <w:szCs w:val="24"/>
        </w:rPr>
        <w:t>п</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3"/>
          <w:sz w:val="24"/>
          <w:szCs w:val="24"/>
        </w:rPr>
        <w:t>т</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р</w:t>
      </w:r>
      <w:r w:rsidRPr="00242199">
        <w:rPr>
          <w:rFonts w:ascii="Times New Roman" w:hAnsi="Times New Roman"/>
          <w:sz w:val="24"/>
          <w:szCs w:val="24"/>
        </w:rPr>
        <w:t>ели</w:t>
      </w:r>
      <w:r w:rsidRPr="00242199">
        <w:rPr>
          <w:rFonts w:ascii="Times New Roman" w:hAnsi="Times New Roman"/>
          <w:spacing w:val="-2"/>
          <w:sz w:val="24"/>
          <w:szCs w:val="24"/>
        </w:rPr>
        <w:t>г</w:t>
      </w:r>
      <w:r w:rsidRPr="00242199">
        <w:rPr>
          <w:rFonts w:ascii="Times New Roman" w:hAnsi="Times New Roman"/>
          <w:spacing w:val="1"/>
          <w:sz w:val="24"/>
          <w:szCs w:val="24"/>
        </w:rPr>
        <w:t>и</w:t>
      </w:r>
      <w:r w:rsidRPr="00242199">
        <w:rPr>
          <w:rFonts w:ascii="Times New Roman" w:hAnsi="Times New Roman"/>
          <w:spacing w:val="-1"/>
          <w:sz w:val="24"/>
          <w:szCs w:val="24"/>
        </w:rPr>
        <w:t>й</w:t>
      </w:r>
      <w:r w:rsidRPr="00242199">
        <w:rPr>
          <w:rFonts w:ascii="Times New Roman" w:hAnsi="Times New Roman"/>
          <w:sz w:val="24"/>
          <w:szCs w:val="24"/>
        </w:rPr>
        <w:t>:</w:t>
      </w:r>
      <w:r w:rsidRPr="00242199">
        <w:rPr>
          <w:rFonts w:ascii="Times New Roman" w:hAnsi="Times New Roman"/>
          <w:spacing w:val="1"/>
          <w:sz w:val="24"/>
          <w:szCs w:val="24"/>
        </w:rPr>
        <w:t>д</w:t>
      </w:r>
      <w:r w:rsidRPr="00242199">
        <w:rPr>
          <w:rFonts w:ascii="Times New Roman" w:hAnsi="Times New Roman"/>
          <w:sz w:val="24"/>
          <w:szCs w:val="24"/>
        </w:rPr>
        <w:t>а</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и</w:t>
      </w:r>
      <w:r w:rsidRPr="00242199">
        <w:rPr>
          <w:rFonts w:ascii="Times New Roman" w:hAnsi="Times New Roman"/>
          <w:sz w:val="24"/>
          <w:szCs w:val="24"/>
        </w:rPr>
        <w:t>змик</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ф</w:t>
      </w:r>
      <w:r w:rsidRPr="00242199">
        <w:rPr>
          <w:rFonts w:ascii="Times New Roman" w:hAnsi="Times New Roman"/>
          <w:spacing w:val="-3"/>
          <w:sz w:val="24"/>
          <w:szCs w:val="24"/>
        </w:rPr>
        <w:t>у</w:t>
      </w:r>
      <w:r w:rsidRPr="00242199">
        <w:rPr>
          <w:rFonts w:ascii="Times New Roman" w:hAnsi="Times New Roman"/>
          <w:spacing w:val="1"/>
          <w:sz w:val="24"/>
          <w:szCs w:val="24"/>
        </w:rPr>
        <w:t>ци</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z w:val="24"/>
          <w:szCs w:val="24"/>
        </w:rPr>
        <w:t>ство,</w:t>
      </w:r>
      <w:r w:rsidRPr="00242199">
        <w:rPr>
          <w:rFonts w:ascii="Times New Roman" w:hAnsi="Times New Roman"/>
          <w:spacing w:val="1"/>
          <w:sz w:val="24"/>
          <w:szCs w:val="24"/>
        </w:rPr>
        <w:t>б</w:t>
      </w:r>
      <w:r w:rsidRPr="00242199">
        <w:rPr>
          <w:rFonts w:ascii="Times New Roman" w:hAnsi="Times New Roman"/>
          <w:spacing w:val="-4"/>
          <w:sz w:val="24"/>
          <w:szCs w:val="24"/>
        </w:rPr>
        <w:t>у</w:t>
      </w:r>
      <w:r w:rsidRPr="00242199">
        <w:rPr>
          <w:rFonts w:ascii="Times New Roman" w:hAnsi="Times New Roman"/>
          <w:spacing w:val="1"/>
          <w:sz w:val="24"/>
          <w:szCs w:val="24"/>
        </w:rPr>
        <w:t>дди</w:t>
      </w:r>
      <w:r w:rsidRPr="00242199">
        <w:rPr>
          <w:rFonts w:ascii="Times New Roman" w:hAnsi="Times New Roman"/>
          <w:sz w:val="24"/>
          <w:szCs w:val="24"/>
        </w:rPr>
        <w:t>зми</w:t>
      </w:r>
      <w:r w:rsidRPr="00242199">
        <w:rPr>
          <w:rFonts w:ascii="Times New Roman" w:hAnsi="Times New Roman"/>
          <w:spacing w:val="-1"/>
          <w:sz w:val="24"/>
          <w:szCs w:val="24"/>
        </w:rPr>
        <w:t>л</w:t>
      </w:r>
      <w:r w:rsidRPr="00242199">
        <w:rPr>
          <w:rFonts w:ascii="Times New Roman" w:hAnsi="Times New Roman"/>
          <w:sz w:val="24"/>
          <w:szCs w:val="24"/>
        </w:rPr>
        <w:t>ама</w:t>
      </w:r>
      <w:r w:rsidRPr="00242199">
        <w:rPr>
          <w:rFonts w:ascii="Times New Roman" w:hAnsi="Times New Roman"/>
          <w:spacing w:val="1"/>
          <w:sz w:val="24"/>
          <w:szCs w:val="24"/>
        </w:rPr>
        <w:t>и</w:t>
      </w:r>
      <w:r w:rsidRPr="00242199">
        <w:rPr>
          <w:rFonts w:ascii="Times New Roman" w:hAnsi="Times New Roman"/>
          <w:spacing w:val="-3"/>
          <w:sz w:val="24"/>
          <w:szCs w:val="24"/>
        </w:rPr>
        <w:t>з</w:t>
      </w:r>
      <w:r w:rsidRPr="00242199">
        <w:rPr>
          <w:rFonts w:ascii="Times New Roman" w:hAnsi="Times New Roman"/>
          <w:sz w:val="24"/>
          <w:szCs w:val="24"/>
        </w:rPr>
        <w:t>м,с</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z w:val="24"/>
          <w:szCs w:val="24"/>
        </w:rPr>
        <w:t>т</w:t>
      </w:r>
      <w:r w:rsidRPr="00242199">
        <w:rPr>
          <w:rFonts w:ascii="Times New Roman" w:hAnsi="Times New Roman"/>
          <w:spacing w:val="1"/>
          <w:sz w:val="24"/>
          <w:szCs w:val="24"/>
        </w:rPr>
        <w:t>ои</w:t>
      </w:r>
      <w:r w:rsidRPr="00242199">
        <w:rPr>
          <w:rFonts w:ascii="Times New Roman" w:hAnsi="Times New Roman"/>
          <w:sz w:val="24"/>
          <w:szCs w:val="24"/>
        </w:rPr>
        <w:t>зм,</w:t>
      </w:r>
      <w:r w:rsidRPr="00242199">
        <w:rPr>
          <w:rFonts w:ascii="Times New Roman" w:hAnsi="Times New Roman"/>
          <w:spacing w:val="-3"/>
          <w:sz w:val="24"/>
          <w:szCs w:val="24"/>
        </w:rPr>
        <w:t>к</w:t>
      </w:r>
      <w:r w:rsidRPr="00242199">
        <w:rPr>
          <w:rFonts w:ascii="Times New Roman" w:hAnsi="Times New Roman"/>
          <w:sz w:val="24"/>
          <w:szCs w:val="24"/>
        </w:rPr>
        <w:t>ат</w:t>
      </w:r>
      <w:r w:rsidRPr="00242199">
        <w:rPr>
          <w:rFonts w:ascii="Times New Roman" w:hAnsi="Times New Roman"/>
          <w:spacing w:val="1"/>
          <w:sz w:val="24"/>
          <w:szCs w:val="24"/>
        </w:rPr>
        <w:t>о</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 xml:space="preserve">зм). </w:t>
      </w:r>
    </w:p>
    <w:p w14:paraId="2028E63F"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Стр</w:t>
      </w:r>
      <w:r w:rsidRPr="00242199">
        <w:rPr>
          <w:rFonts w:ascii="Times New Roman" w:hAnsi="Times New Roman"/>
          <w:spacing w:val="-1"/>
          <w:sz w:val="24"/>
          <w:szCs w:val="24"/>
        </w:rPr>
        <w:t>а</w:t>
      </w:r>
      <w:r w:rsidRPr="00242199">
        <w:rPr>
          <w:rFonts w:ascii="Times New Roman" w:hAnsi="Times New Roman"/>
          <w:spacing w:val="1"/>
          <w:sz w:val="24"/>
          <w:szCs w:val="24"/>
        </w:rPr>
        <w:t>н</w:t>
      </w:r>
      <w:r w:rsidRPr="00242199">
        <w:rPr>
          <w:rFonts w:ascii="Times New Roman" w:hAnsi="Times New Roman"/>
          <w:sz w:val="24"/>
          <w:szCs w:val="24"/>
        </w:rPr>
        <w:t>ыЮ</w:t>
      </w:r>
      <w:r w:rsidRPr="00242199">
        <w:rPr>
          <w:rFonts w:ascii="Times New Roman" w:hAnsi="Times New Roman"/>
          <w:spacing w:val="-3"/>
          <w:sz w:val="24"/>
          <w:szCs w:val="24"/>
        </w:rPr>
        <w:t>ж</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 xml:space="preserve">й </w:t>
      </w:r>
      <w:r w:rsidRPr="00242199">
        <w:rPr>
          <w:rFonts w:ascii="Times New Roman" w:hAnsi="Times New Roman"/>
          <w:spacing w:val="-1"/>
          <w:sz w:val="24"/>
          <w:szCs w:val="24"/>
        </w:rPr>
        <w:t>А</w:t>
      </w:r>
      <w:r w:rsidRPr="00242199">
        <w:rPr>
          <w:rFonts w:ascii="Times New Roman" w:hAnsi="Times New Roman"/>
          <w:sz w:val="24"/>
          <w:szCs w:val="24"/>
        </w:rPr>
        <w:t>зии(в</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pacing w:val="-2"/>
          <w:sz w:val="24"/>
          <w:szCs w:val="24"/>
        </w:rPr>
        <w:t>я</w:t>
      </w:r>
      <w:r w:rsidRPr="00242199">
        <w:rPr>
          <w:rFonts w:ascii="Times New Roman" w:hAnsi="Times New Roman"/>
          <w:spacing w:val="1"/>
          <w:sz w:val="24"/>
          <w:szCs w:val="24"/>
        </w:rPr>
        <w:t>ни</w:t>
      </w:r>
      <w:r w:rsidRPr="00242199">
        <w:rPr>
          <w:rFonts w:ascii="Times New Roman" w:hAnsi="Times New Roman"/>
          <w:sz w:val="24"/>
          <w:szCs w:val="24"/>
        </w:rPr>
        <w:t xml:space="preserve">е </w:t>
      </w:r>
      <w:r w:rsidRPr="00242199">
        <w:rPr>
          <w:rFonts w:ascii="Times New Roman" w:hAnsi="Times New Roman"/>
          <w:spacing w:val="-1"/>
          <w:sz w:val="24"/>
          <w:szCs w:val="24"/>
        </w:rPr>
        <w:t>р</w:t>
      </w:r>
      <w:r w:rsidRPr="00242199">
        <w:rPr>
          <w:rFonts w:ascii="Times New Roman" w:hAnsi="Times New Roman"/>
          <w:sz w:val="24"/>
          <w:szCs w:val="24"/>
        </w:rPr>
        <w:t>ел</w:t>
      </w:r>
      <w:r w:rsidRPr="00242199">
        <w:rPr>
          <w:rFonts w:ascii="Times New Roman" w:hAnsi="Times New Roman"/>
          <w:spacing w:val="-2"/>
          <w:sz w:val="24"/>
          <w:szCs w:val="24"/>
        </w:rPr>
        <w:t>ь</w:t>
      </w:r>
      <w:r w:rsidRPr="00242199">
        <w:rPr>
          <w:rFonts w:ascii="Times New Roman" w:hAnsi="Times New Roman"/>
          <w:sz w:val="24"/>
          <w:szCs w:val="24"/>
        </w:rPr>
        <w:t>ефа</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сс</w:t>
      </w:r>
      <w:r w:rsidRPr="00242199">
        <w:rPr>
          <w:rFonts w:ascii="Times New Roman" w:hAnsi="Times New Roman"/>
          <w:spacing w:val="-2"/>
          <w:sz w:val="24"/>
          <w:szCs w:val="24"/>
        </w:rPr>
        <w:t>е</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е</w:t>
      </w:r>
      <w:r w:rsidRPr="00242199">
        <w:rPr>
          <w:rFonts w:ascii="Times New Roman" w:hAnsi="Times New Roman"/>
          <w:spacing w:val="-1"/>
          <w:sz w:val="24"/>
          <w:szCs w:val="24"/>
        </w:rPr>
        <w:t>лю</w:t>
      </w:r>
      <w:r w:rsidRPr="00242199">
        <w:rPr>
          <w:rFonts w:ascii="Times New Roman" w:hAnsi="Times New Roman"/>
          <w:spacing w:val="1"/>
          <w:sz w:val="24"/>
          <w:szCs w:val="24"/>
        </w:rPr>
        <w:t>д</w:t>
      </w:r>
      <w:r w:rsidRPr="00242199">
        <w:rPr>
          <w:rFonts w:ascii="Times New Roman" w:hAnsi="Times New Roman"/>
          <w:spacing w:val="-2"/>
          <w:sz w:val="24"/>
          <w:szCs w:val="24"/>
        </w:rPr>
        <w:t>е</w:t>
      </w:r>
      <w:r w:rsidRPr="00242199">
        <w:rPr>
          <w:rFonts w:ascii="Times New Roman" w:hAnsi="Times New Roman"/>
          <w:sz w:val="24"/>
          <w:szCs w:val="24"/>
        </w:rPr>
        <w:t>й (кон</w:t>
      </w:r>
      <w:r w:rsidRPr="00242199">
        <w:rPr>
          <w:rFonts w:ascii="Times New Roman" w:hAnsi="Times New Roman"/>
          <w:spacing w:val="1"/>
          <w:sz w:val="24"/>
          <w:szCs w:val="24"/>
        </w:rPr>
        <w:t>ц</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 xml:space="preserve"> н</w:t>
      </w:r>
      <w:r w:rsidRPr="00242199">
        <w:rPr>
          <w:rFonts w:ascii="Times New Roman" w:hAnsi="Times New Roman"/>
          <w:spacing w:val="-2"/>
          <w:sz w:val="24"/>
          <w:szCs w:val="24"/>
        </w:rPr>
        <w:t>а</w:t>
      </w:r>
      <w:r w:rsidRPr="00242199">
        <w:rPr>
          <w:rFonts w:ascii="Times New Roman" w:hAnsi="Times New Roman"/>
          <w:sz w:val="24"/>
          <w:szCs w:val="24"/>
        </w:rPr>
        <w:t>с</w:t>
      </w:r>
      <w:r w:rsidRPr="00242199">
        <w:rPr>
          <w:rFonts w:ascii="Times New Roman" w:hAnsi="Times New Roman"/>
          <w:spacing w:val="-2"/>
          <w:sz w:val="24"/>
          <w:szCs w:val="24"/>
        </w:rPr>
        <w:t>е</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 xml:space="preserve">яв </w:t>
      </w:r>
      <w:r w:rsidRPr="00242199">
        <w:rPr>
          <w:rFonts w:ascii="Times New Roman" w:hAnsi="Times New Roman"/>
          <w:spacing w:val="1"/>
          <w:sz w:val="24"/>
          <w:szCs w:val="24"/>
        </w:rPr>
        <w:t>п</w:t>
      </w:r>
      <w:r w:rsidRPr="00242199">
        <w:rPr>
          <w:rFonts w:ascii="Times New Roman" w:hAnsi="Times New Roman"/>
          <w:spacing w:val="-1"/>
          <w:sz w:val="24"/>
          <w:szCs w:val="24"/>
        </w:rPr>
        <w:t>ло</w:t>
      </w:r>
      <w:r w:rsidRPr="00242199">
        <w:rPr>
          <w:rFonts w:ascii="Times New Roman" w:hAnsi="Times New Roman"/>
          <w:spacing w:val="1"/>
          <w:sz w:val="24"/>
          <w:szCs w:val="24"/>
        </w:rPr>
        <w:t>д</w:t>
      </w:r>
      <w:r w:rsidRPr="00242199">
        <w:rPr>
          <w:rFonts w:ascii="Times New Roman" w:hAnsi="Times New Roman"/>
          <w:spacing w:val="-1"/>
          <w:sz w:val="24"/>
          <w:szCs w:val="24"/>
        </w:rPr>
        <w:t>ор</w:t>
      </w:r>
      <w:r w:rsidRPr="00242199">
        <w:rPr>
          <w:rFonts w:ascii="Times New Roman" w:hAnsi="Times New Roman"/>
          <w:spacing w:val="1"/>
          <w:sz w:val="24"/>
          <w:szCs w:val="24"/>
        </w:rPr>
        <w:t>о</w:t>
      </w:r>
      <w:r w:rsidRPr="00242199">
        <w:rPr>
          <w:rFonts w:ascii="Times New Roman" w:hAnsi="Times New Roman"/>
          <w:spacing w:val="-1"/>
          <w:sz w:val="24"/>
          <w:szCs w:val="24"/>
        </w:rPr>
        <w:t>дн</w:t>
      </w:r>
      <w:r w:rsidRPr="00242199">
        <w:rPr>
          <w:rFonts w:ascii="Times New Roman" w:hAnsi="Times New Roman"/>
          <w:spacing w:val="1"/>
          <w:sz w:val="24"/>
          <w:szCs w:val="24"/>
        </w:rPr>
        <w:t>ы</w:t>
      </w:r>
      <w:r w:rsidRPr="00242199">
        <w:rPr>
          <w:rFonts w:ascii="Times New Roman" w:hAnsi="Times New Roman"/>
          <w:sz w:val="24"/>
          <w:szCs w:val="24"/>
        </w:rPr>
        <w:t>х</w:t>
      </w:r>
      <w:r w:rsidRPr="00242199">
        <w:rPr>
          <w:rFonts w:ascii="Times New Roman" w:hAnsi="Times New Roman"/>
          <w:spacing w:val="-1"/>
          <w:sz w:val="24"/>
          <w:szCs w:val="24"/>
        </w:rPr>
        <w:t>р</w:t>
      </w:r>
      <w:r w:rsidRPr="00242199">
        <w:rPr>
          <w:rFonts w:ascii="Times New Roman" w:hAnsi="Times New Roman"/>
          <w:sz w:val="24"/>
          <w:szCs w:val="24"/>
        </w:rPr>
        <w:t>еч</w:t>
      </w:r>
      <w:r w:rsidRPr="00242199">
        <w:rPr>
          <w:rFonts w:ascii="Times New Roman" w:hAnsi="Times New Roman"/>
          <w:spacing w:val="-1"/>
          <w:sz w:val="24"/>
          <w:szCs w:val="24"/>
        </w:rPr>
        <w:t>ны</w:t>
      </w:r>
      <w:r w:rsidRPr="00242199">
        <w:rPr>
          <w:rFonts w:ascii="Times New Roman" w:hAnsi="Times New Roman"/>
          <w:sz w:val="24"/>
          <w:szCs w:val="24"/>
        </w:rPr>
        <w:t>х</w:t>
      </w:r>
      <w:r w:rsidRPr="00242199">
        <w:rPr>
          <w:rFonts w:ascii="Times New Roman" w:hAnsi="Times New Roman"/>
          <w:spacing w:val="1"/>
          <w:sz w:val="24"/>
          <w:szCs w:val="24"/>
        </w:rPr>
        <w:t>до</w:t>
      </w:r>
      <w:r w:rsidRPr="00242199">
        <w:rPr>
          <w:rFonts w:ascii="Times New Roman" w:hAnsi="Times New Roman"/>
          <w:spacing w:val="-3"/>
          <w:sz w:val="24"/>
          <w:szCs w:val="24"/>
        </w:rPr>
        <w:t>л</w:t>
      </w:r>
      <w:r w:rsidRPr="00242199">
        <w:rPr>
          <w:rFonts w:ascii="Times New Roman" w:hAnsi="Times New Roman"/>
          <w:spacing w:val="1"/>
          <w:sz w:val="24"/>
          <w:szCs w:val="24"/>
        </w:rPr>
        <w:t>ин</w:t>
      </w:r>
      <w:r w:rsidRPr="00242199">
        <w:rPr>
          <w:rFonts w:ascii="Times New Roman" w:hAnsi="Times New Roman"/>
          <w:spacing w:val="-2"/>
          <w:sz w:val="24"/>
          <w:szCs w:val="24"/>
        </w:rPr>
        <w:t>а</w:t>
      </w:r>
      <w:r w:rsidRPr="00242199">
        <w:rPr>
          <w:rFonts w:ascii="Times New Roman" w:hAnsi="Times New Roman"/>
          <w:spacing w:val="1"/>
          <w:sz w:val="24"/>
          <w:szCs w:val="24"/>
        </w:rPr>
        <w:t>х</w:t>
      </w:r>
      <w:r w:rsidRPr="00242199">
        <w:rPr>
          <w:rFonts w:ascii="Times New Roman" w:hAnsi="Times New Roman"/>
          <w:spacing w:val="-2"/>
          <w:sz w:val="24"/>
          <w:szCs w:val="24"/>
        </w:rPr>
        <w:t>)</w:t>
      </w:r>
      <w:r w:rsidRPr="00242199">
        <w:rPr>
          <w:rFonts w:ascii="Times New Roman" w:hAnsi="Times New Roman"/>
          <w:sz w:val="24"/>
          <w:szCs w:val="24"/>
        </w:rPr>
        <w:t>,</w:t>
      </w:r>
      <w:r w:rsidRPr="00242199">
        <w:rPr>
          <w:rFonts w:ascii="Times New Roman" w:hAnsi="Times New Roman"/>
          <w:spacing w:val="1"/>
          <w:sz w:val="24"/>
          <w:szCs w:val="24"/>
        </w:rPr>
        <w:t>н</w:t>
      </w:r>
      <w:r w:rsidRPr="00242199">
        <w:rPr>
          <w:rFonts w:ascii="Times New Roman" w:hAnsi="Times New Roman"/>
          <w:sz w:val="24"/>
          <w:szCs w:val="24"/>
        </w:rPr>
        <w:t>асел</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2"/>
          <w:sz w:val="24"/>
          <w:szCs w:val="24"/>
        </w:rPr>
        <w:t>(</w:t>
      </w:r>
      <w:r w:rsidRPr="00242199">
        <w:rPr>
          <w:rFonts w:ascii="Times New Roman" w:hAnsi="Times New Roman"/>
          <w:spacing w:val="-1"/>
          <w:sz w:val="24"/>
          <w:szCs w:val="24"/>
        </w:rPr>
        <w:t>б</w:t>
      </w:r>
      <w:r w:rsidRPr="00242199">
        <w:rPr>
          <w:rFonts w:ascii="Times New Roman" w:hAnsi="Times New Roman"/>
          <w:spacing w:val="1"/>
          <w:sz w:val="24"/>
          <w:szCs w:val="24"/>
        </w:rPr>
        <w:t>о</w:t>
      </w:r>
      <w:r w:rsidRPr="00242199">
        <w:rPr>
          <w:rFonts w:ascii="Times New Roman" w:hAnsi="Times New Roman"/>
          <w:spacing w:val="-1"/>
          <w:sz w:val="24"/>
          <w:szCs w:val="24"/>
        </w:rPr>
        <w:t>ль</w:t>
      </w:r>
      <w:r w:rsidRPr="00242199">
        <w:rPr>
          <w:rFonts w:ascii="Times New Roman" w:hAnsi="Times New Roman"/>
          <w:sz w:val="24"/>
          <w:szCs w:val="24"/>
        </w:rPr>
        <w:t>шая ч</w:t>
      </w:r>
      <w:r w:rsidRPr="00242199">
        <w:rPr>
          <w:rFonts w:ascii="Times New Roman" w:hAnsi="Times New Roman"/>
          <w:spacing w:val="1"/>
          <w:sz w:val="24"/>
          <w:szCs w:val="24"/>
        </w:rPr>
        <w:t>и</w:t>
      </w:r>
      <w:r w:rsidRPr="00242199">
        <w:rPr>
          <w:rFonts w:ascii="Times New Roman" w:hAnsi="Times New Roman"/>
          <w:sz w:val="24"/>
          <w:szCs w:val="24"/>
        </w:rPr>
        <w:t>сл</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сть и</w:t>
      </w:r>
      <w:r w:rsidRPr="00242199">
        <w:rPr>
          <w:rFonts w:ascii="Times New Roman" w:hAnsi="Times New Roman"/>
          <w:spacing w:val="-1"/>
          <w:sz w:val="24"/>
          <w:szCs w:val="24"/>
        </w:rPr>
        <w:t>«</w:t>
      </w:r>
      <w:r w:rsidRPr="00242199">
        <w:rPr>
          <w:rFonts w:ascii="Times New Roman" w:hAnsi="Times New Roman"/>
          <w:sz w:val="24"/>
          <w:szCs w:val="24"/>
        </w:rPr>
        <w:t>м</w:t>
      </w:r>
      <w:r w:rsidRPr="00242199">
        <w:rPr>
          <w:rFonts w:ascii="Times New Roman" w:hAnsi="Times New Roman"/>
          <w:spacing w:val="-1"/>
          <w:sz w:val="24"/>
          <w:szCs w:val="24"/>
        </w:rPr>
        <w:t>ол</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о</w:t>
      </w:r>
      <w:r w:rsidRPr="00242199">
        <w:rPr>
          <w:rFonts w:ascii="Times New Roman" w:hAnsi="Times New Roman"/>
          <w:sz w:val="24"/>
          <w:szCs w:val="24"/>
        </w:rPr>
        <w:t>ст</w:t>
      </w:r>
      <w:r w:rsidRPr="00242199">
        <w:rPr>
          <w:rFonts w:ascii="Times New Roman" w:hAnsi="Times New Roman"/>
          <w:spacing w:val="-1"/>
          <w:sz w:val="24"/>
          <w:szCs w:val="24"/>
        </w:rPr>
        <w:t>ь»</w:t>
      </w:r>
      <w:r w:rsidRPr="00242199">
        <w:rPr>
          <w:rFonts w:ascii="Times New Roman" w:hAnsi="Times New Roman"/>
          <w:sz w:val="24"/>
          <w:szCs w:val="24"/>
        </w:rPr>
        <w:t xml:space="preserve">), </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2"/>
          <w:sz w:val="24"/>
          <w:szCs w:val="24"/>
        </w:rPr>
        <w:t>ж</w:t>
      </w:r>
      <w:r w:rsidRPr="00242199">
        <w:rPr>
          <w:rFonts w:ascii="Times New Roman" w:hAnsi="Times New Roman"/>
          <w:spacing w:val="1"/>
          <w:sz w:val="24"/>
          <w:szCs w:val="24"/>
        </w:rPr>
        <w:t>и</w:t>
      </w:r>
      <w:r w:rsidRPr="00242199">
        <w:rPr>
          <w:rFonts w:ascii="Times New Roman" w:hAnsi="Times New Roman"/>
          <w:sz w:val="24"/>
          <w:szCs w:val="24"/>
        </w:rPr>
        <w:t>з</w:t>
      </w:r>
      <w:r w:rsidRPr="00242199">
        <w:rPr>
          <w:rFonts w:ascii="Times New Roman" w:hAnsi="Times New Roman"/>
          <w:spacing w:val="-2"/>
          <w:sz w:val="24"/>
          <w:szCs w:val="24"/>
        </w:rPr>
        <w:t>н</w:t>
      </w:r>
      <w:r w:rsidRPr="00242199">
        <w:rPr>
          <w:rFonts w:ascii="Times New Roman" w:hAnsi="Times New Roman"/>
          <w:sz w:val="24"/>
          <w:szCs w:val="24"/>
        </w:rPr>
        <w:t>и(</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с</w:t>
      </w:r>
      <w:r w:rsidRPr="00242199">
        <w:rPr>
          <w:rFonts w:ascii="Times New Roman" w:hAnsi="Times New Roman"/>
          <w:spacing w:val="-1"/>
          <w:sz w:val="24"/>
          <w:szCs w:val="24"/>
        </w:rPr>
        <w:t>п</w:t>
      </w:r>
      <w:r w:rsidRPr="00242199">
        <w:rPr>
          <w:rFonts w:ascii="Times New Roman" w:hAnsi="Times New Roman"/>
          <w:spacing w:val="1"/>
          <w:sz w:val="24"/>
          <w:szCs w:val="24"/>
        </w:rPr>
        <w:t>ро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есел</w:t>
      </w:r>
      <w:r w:rsidRPr="00242199">
        <w:rPr>
          <w:rFonts w:ascii="Times New Roman" w:hAnsi="Times New Roman"/>
          <w:spacing w:val="-1"/>
          <w:sz w:val="24"/>
          <w:szCs w:val="24"/>
        </w:rPr>
        <w:t>ь</w:t>
      </w:r>
      <w:r w:rsidRPr="00242199">
        <w:rPr>
          <w:rFonts w:ascii="Times New Roman" w:hAnsi="Times New Roman"/>
          <w:sz w:val="24"/>
          <w:szCs w:val="24"/>
        </w:rPr>
        <w:t>с</w:t>
      </w:r>
      <w:r w:rsidRPr="00242199">
        <w:rPr>
          <w:rFonts w:ascii="Times New Roman" w:hAnsi="Times New Roman"/>
          <w:spacing w:val="8"/>
          <w:sz w:val="24"/>
          <w:szCs w:val="24"/>
        </w:rPr>
        <w:t>к</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z w:val="24"/>
          <w:szCs w:val="24"/>
        </w:rPr>
        <w:t>о</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за ж</w:t>
      </w:r>
      <w:r w:rsidRPr="00242199">
        <w:rPr>
          <w:rFonts w:ascii="Times New Roman" w:hAnsi="Times New Roman"/>
          <w:spacing w:val="1"/>
          <w:sz w:val="24"/>
          <w:szCs w:val="24"/>
        </w:rPr>
        <w:t>и</w:t>
      </w:r>
      <w:r w:rsidRPr="00242199">
        <w:rPr>
          <w:rFonts w:ascii="Times New Roman" w:hAnsi="Times New Roman"/>
          <w:sz w:val="24"/>
          <w:szCs w:val="24"/>
        </w:rPr>
        <w:t>з</w:t>
      </w:r>
      <w:r w:rsidRPr="00242199">
        <w:rPr>
          <w:rFonts w:ascii="Times New Roman" w:hAnsi="Times New Roman"/>
          <w:spacing w:val="-2"/>
          <w:sz w:val="24"/>
          <w:szCs w:val="24"/>
        </w:rPr>
        <w:t>н</w:t>
      </w:r>
      <w:r w:rsidRPr="00242199">
        <w:rPr>
          <w:rFonts w:ascii="Times New Roman" w:hAnsi="Times New Roman"/>
          <w:sz w:val="24"/>
          <w:szCs w:val="24"/>
        </w:rPr>
        <w:t>и(</w:t>
      </w:r>
      <w:r w:rsidRPr="00242199">
        <w:rPr>
          <w:rFonts w:ascii="Times New Roman" w:hAnsi="Times New Roman"/>
          <w:spacing w:val="-1"/>
          <w:sz w:val="24"/>
          <w:szCs w:val="24"/>
        </w:rPr>
        <w:t>д</w:t>
      </w:r>
      <w:r w:rsidRPr="00242199">
        <w:rPr>
          <w:rFonts w:ascii="Times New Roman" w:hAnsi="Times New Roman"/>
          <w:sz w:val="24"/>
          <w:szCs w:val="24"/>
        </w:rPr>
        <w:t>ажевг</w:t>
      </w:r>
      <w:r w:rsidRPr="00242199">
        <w:rPr>
          <w:rFonts w:ascii="Times New Roman" w:hAnsi="Times New Roman"/>
          <w:spacing w:val="-1"/>
          <w:sz w:val="24"/>
          <w:szCs w:val="24"/>
        </w:rPr>
        <w:t>ор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z w:val="24"/>
          <w:szCs w:val="24"/>
        </w:rPr>
        <w:t>а</w:t>
      </w:r>
      <w:r w:rsidRPr="00242199">
        <w:rPr>
          <w:rFonts w:ascii="Times New Roman" w:hAnsi="Times New Roman"/>
          <w:spacing w:val="1"/>
          <w:sz w:val="24"/>
          <w:szCs w:val="24"/>
        </w:rPr>
        <w:t>х</w:t>
      </w:r>
      <w:r w:rsidRPr="00242199">
        <w:rPr>
          <w:rFonts w:ascii="Times New Roman" w:hAnsi="Times New Roman"/>
          <w:sz w:val="24"/>
          <w:szCs w:val="24"/>
        </w:rPr>
        <w:t>) ик</w:t>
      </w:r>
      <w:r w:rsidRPr="00242199">
        <w:rPr>
          <w:rFonts w:ascii="Times New Roman" w:hAnsi="Times New Roman"/>
          <w:spacing w:val="-3"/>
          <w:sz w:val="24"/>
          <w:szCs w:val="24"/>
        </w:rPr>
        <w:t>у</w:t>
      </w:r>
      <w:r w:rsidRPr="00242199">
        <w:rPr>
          <w:rFonts w:ascii="Times New Roman" w:hAnsi="Times New Roman"/>
          <w:spacing w:val="-1"/>
          <w:sz w:val="24"/>
          <w:szCs w:val="24"/>
        </w:rPr>
        <w:t>ль</w:t>
      </w:r>
      <w:r w:rsidRPr="00242199">
        <w:rPr>
          <w:rFonts w:ascii="Times New Roman" w:hAnsi="Times New Roman"/>
          <w:spacing w:val="2"/>
          <w:sz w:val="24"/>
          <w:szCs w:val="24"/>
        </w:rPr>
        <w:t>т</w:t>
      </w:r>
      <w:r w:rsidRPr="00242199">
        <w:rPr>
          <w:rFonts w:ascii="Times New Roman" w:hAnsi="Times New Roman"/>
          <w:spacing w:val="-4"/>
          <w:sz w:val="24"/>
          <w:szCs w:val="24"/>
        </w:rPr>
        <w:t>у</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ег</w:t>
      </w:r>
      <w:r w:rsidRPr="00242199">
        <w:rPr>
          <w:rFonts w:ascii="Times New Roman" w:hAnsi="Times New Roman"/>
          <w:spacing w:val="-1"/>
          <w:sz w:val="24"/>
          <w:szCs w:val="24"/>
        </w:rPr>
        <w:t>и</w:t>
      </w:r>
      <w:r w:rsidRPr="00242199">
        <w:rPr>
          <w:rFonts w:ascii="Times New Roman" w:hAnsi="Times New Roman"/>
          <w:spacing w:val="1"/>
          <w:sz w:val="24"/>
          <w:szCs w:val="24"/>
        </w:rPr>
        <w:t>он</w:t>
      </w:r>
      <w:r w:rsidRPr="00242199">
        <w:rPr>
          <w:rFonts w:ascii="Times New Roman" w:hAnsi="Times New Roman"/>
          <w:sz w:val="24"/>
          <w:szCs w:val="24"/>
        </w:rPr>
        <w:t>а</w:t>
      </w:r>
      <w:r w:rsidRPr="00242199">
        <w:rPr>
          <w:rFonts w:ascii="Times New Roman" w:hAnsi="Times New Roman"/>
          <w:spacing w:val="-2"/>
          <w:sz w:val="24"/>
          <w:szCs w:val="24"/>
        </w:rPr>
        <w:t>(</w:t>
      </w:r>
      <w:r w:rsidRPr="00242199">
        <w:rPr>
          <w:rFonts w:ascii="Times New Roman" w:hAnsi="Times New Roman"/>
          <w:spacing w:val="1"/>
          <w:sz w:val="24"/>
          <w:szCs w:val="24"/>
        </w:rPr>
        <w:t>ц</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3"/>
          <w:sz w:val="24"/>
          <w:szCs w:val="24"/>
        </w:rPr>
        <w:t>т</w:t>
      </w:r>
      <w:r w:rsidRPr="00242199">
        <w:rPr>
          <w:rFonts w:ascii="Times New Roman" w:hAnsi="Times New Roman"/>
          <w:sz w:val="24"/>
          <w:szCs w:val="24"/>
        </w:rPr>
        <w:t>рво</w:t>
      </w:r>
      <w:r w:rsidRPr="00242199">
        <w:rPr>
          <w:rFonts w:ascii="Times New Roman" w:hAnsi="Times New Roman"/>
          <w:spacing w:val="-2"/>
          <w:sz w:val="24"/>
          <w:szCs w:val="24"/>
        </w:rPr>
        <w:t>з</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к</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д</w:t>
      </w:r>
      <w:r w:rsidRPr="00242199">
        <w:rPr>
          <w:rFonts w:ascii="Times New Roman" w:hAnsi="Times New Roman"/>
          <w:spacing w:val="1"/>
          <w:sz w:val="24"/>
          <w:szCs w:val="24"/>
        </w:rPr>
        <w:t>р</w:t>
      </w:r>
      <w:r w:rsidRPr="00242199">
        <w:rPr>
          <w:rFonts w:ascii="Times New Roman" w:hAnsi="Times New Roman"/>
          <w:sz w:val="24"/>
          <w:szCs w:val="24"/>
        </w:rPr>
        <w:t>ев</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х </w:t>
      </w:r>
      <w:r w:rsidRPr="00242199">
        <w:rPr>
          <w:rFonts w:ascii="Times New Roman" w:hAnsi="Times New Roman"/>
          <w:spacing w:val="1"/>
          <w:sz w:val="24"/>
          <w:szCs w:val="24"/>
        </w:rPr>
        <w:t>р</w:t>
      </w:r>
      <w:r w:rsidRPr="00242199">
        <w:rPr>
          <w:rFonts w:ascii="Times New Roman" w:hAnsi="Times New Roman"/>
          <w:sz w:val="24"/>
          <w:szCs w:val="24"/>
        </w:rPr>
        <w:t>ели</w:t>
      </w:r>
      <w:r w:rsidRPr="00242199">
        <w:rPr>
          <w:rFonts w:ascii="Times New Roman" w:hAnsi="Times New Roman"/>
          <w:spacing w:val="-2"/>
          <w:sz w:val="24"/>
          <w:szCs w:val="24"/>
        </w:rPr>
        <w:t>г</w:t>
      </w:r>
      <w:r w:rsidRPr="00242199">
        <w:rPr>
          <w:rFonts w:ascii="Times New Roman" w:hAnsi="Times New Roman"/>
          <w:spacing w:val="1"/>
          <w:sz w:val="24"/>
          <w:szCs w:val="24"/>
        </w:rPr>
        <w:t>и</w:t>
      </w:r>
      <w:r w:rsidRPr="00242199">
        <w:rPr>
          <w:rFonts w:ascii="Times New Roman" w:hAnsi="Times New Roman"/>
          <w:sz w:val="24"/>
          <w:szCs w:val="24"/>
        </w:rPr>
        <w:t>й –</w:t>
      </w:r>
      <w:r w:rsidRPr="00242199">
        <w:rPr>
          <w:rFonts w:ascii="Times New Roman" w:hAnsi="Times New Roman"/>
          <w:spacing w:val="1"/>
          <w:sz w:val="24"/>
          <w:szCs w:val="24"/>
        </w:rPr>
        <w:t xml:space="preserve"> б</w:t>
      </w:r>
      <w:r w:rsidRPr="00242199">
        <w:rPr>
          <w:rFonts w:ascii="Times New Roman" w:hAnsi="Times New Roman"/>
          <w:spacing w:val="-4"/>
          <w:sz w:val="24"/>
          <w:szCs w:val="24"/>
        </w:rPr>
        <w:t>у</w:t>
      </w:r>
      <w:r w:rsidRPr="00242199">
        <w:rPr>
          <w:rFonts w:ascii="Times New Roman" w:hAnsi="Times New Roman"/>
          <w:spacing w:val="1"/>
          <w:sz w:val="24"/>
          <w:szCs w:val="24"/>
        </w:rPr>
        <w:t>дди</w:t>
      </w:r>
      <w:r w:rsidRPr="00242199">
        <w:rPr>
          <w:rFonts w:ascii="Times New Roman" w:hAnsi="Times New Roman"/>
          <w:sz w:val="24"/>
          <w:szCs w:val="24"/>
        </w:rPr>
        <w:t xml:space="preserve">зма и </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pacing w:val="1"/>
          <w:sz w:val="24"/>
          <w:szCs w:val="24"/>
        </w:rPr>
        <w:t>д</w:t>
      </w:r>
      <w:r w:rsidRPr="00242199">
        <w:rPr>
          <w:rFonts w:ascii="Times New Roman" w:hAnsi="Times New Roman"/>
          <w:spacing w:val="-4"/>
          <w:sz w:val="24"/>
          <w:szCs w:val="24"/>
        </w:rPr>
        <w:t>у</w:t>
      </w:r>
      <w:r w:rsidRPr="00242199">
        <w:rPr>
          <w:rFonts w:ascii="Times New Roman" w:hAnsi="Times New Roman"/>
          <w:spacing w:val="1"/>
          <w:sz w:val="24"/>
          <w:szCs w:val="24"/>
        </w:rPr>
        <w:t>и</w:t>
      </w:r>
      <w:r w:rsidRPr="00242199">
        <w:rPr>
          <w:rFonts w:ascii="Times New Roman" w:hAnsi="Times New Roman"/>
          <w:sz w:val="24"/>
          <w:szCs w:val="24"/>
        </w:rPr>
        <w:t>зма;</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z w:val="24"/>
          <w:szCs w:val="24"/>
        </w:rPr>
        <w:t xml:space="preserve">а </w:t>
      </w:r>
      <w:r w:rsidRPr="00242199">
        <w:rPr>
          <w:rFonts w:ascii="Times New Roman" w:hAnsi="Times New Roman"/>
          <w:spacing w:val="-1"/>
          <w:sz w:val="24"/>
          <w:szCs w:val="24"/>
        </w:rPr>
        <w:t>и</w:t>
      </w:r>
      <w:r w:rsidRPr="00242199">
        <w:rPr>
          <w:rFonts w:ascii="Times New Roman" w:hAnsi="Times New Roman"/>
          <w:sz w:val="24"/>
          <w:szCs w:val="24"/>
        </w:rPr>
        <w:t>зса</w:t>
      </w:r>
      <w:r w:rsidRPr="00242199">
        <w:rPr>
          <w:rFonts w:ascii="Times New Roman" w:hAnsi="Times New Roman"/>
          <w:spacing w:val="-2"/>
          <w:sz w:val="24"/>
          <w:szCs w:val="24"/>
        </w:rPr>
        <w:t>м</w:t>
      </w:r>
      <w:r w:rsidRPr="00242199">
        <w:rPr>
          <w:rFonts w:ascii="Times New Roman" w:hAnsi="Times New Roman"/>
          <w:spacing w:val="1"/>
          <w:sz w:val="24"/>
          <w:szCs w:val="24"/>
        </w:rPr>
        <w:t>ы</w:t>
      </w:r>
      <w:r w:rsidRPr="00242199">
        <w:rPr>
          <w:rFonts w:ascii="Times New Roman" w:hAnsi="Times New Roman"/>
          <w:sz w:val="24"/>
          <w:szCs w:val="24"/>
        </w:rPr>
        <w:t>х</w:t>
      </w:r>
      <w:r w:rsidRPr="00242199">
        <w:rPr>
          <w:rFonts w:ascii="Times New Roman" w:hAnsi="Times New Roman"/>
          <w:spacing w:val="1"/>
          <w:sz w:val="24"/>
          <w:szCs w:val="24"/>
        </w:rPr>
        <w:t xml:space="preserve"> «б</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хи</w:t>
      </w:r>
      <w:r w:rsidRPr="00242199">
        <w:rPr>
          <w:rFonts w:ascii="Times New Roman" w:hAnsi="Times New Roman"/>
          <w:spacing w:val="-2"/>
          <w:sz w:val="24"/>
          <w:szCs w:val="24"/>
        </w:rPr>
        <w:t>г</w:t>
      </w:r>
      <w:r w:rsidRPr="00242199">
        <w:rPr>
          <w:rFonts w:ascii="Times New Roman" w:hAnsi="Times New Roman"/>
          <w:spacing w:val="1"/>
          <w:sz w:val="24"/>
          <w:szCs w:val="24"/>
        </w:rPr>
        <w:t>о</w:t>
      </w:r>
      <w:r w:rsidRPr="00242199">
        <w:rPr>
          <w:rFonts w:ascii="Times New Roman" w:hAnsi="Times New Roman"/>
          <w:spacing w:val="-1"/>
          <w:sz w:val="24"/>
          <w:szCs w:val="24"/>
        </w:rPr>
        <w:t>ло</w:t>
      </w:r>
      <w:r w:rsidRPr="00242199">
        <w:rPr>
          <w:rFonts w:ascii="Times New Roman" w:hAnsi="Times New Roman"/>
          <w:spacing w:val="1"/>
          <w:sz w:val="24"/>
          <w:szCs w:val="24"/>
        </w:rPr>
        <w:t>д</w:t>
      </w:r>
      <w:r w:rsidRPr="00242199">
        <w:rPr>
          <w:rFonts w:ascii="Times New Roman" w:hAnsi="Times New Roman"/>
          <w:spacing w:val="-1"/>
          <w:sz w:val="24"/>
          <w:szCs w:val="24"/>
        </w:rPr>
        <w:t>ны</w:t>
      </w:r>
      <w:r w:rsidRPr="00242199">
        <w:rPr>
          <w:rFonts w:ascii="Times New Roman" w:hAnsi="Times New Roman"/>
          <w:sz w:val="24"/>
          <w:szCs w:val="24"/>
        </w:rPr>
        <w:t>х т</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ри</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ри</w:t>
      </w:r>
      <w:r w:rsidRPr="00242199">
        <w:rPr>
          <w:rFonts w:ascii="Times New Roman" w:hAnsi="Times New Roman"/>
          <w:sz w:val="24"/>
          <w:szCs w:val="24"/>
        </w:rPr>
        <w:t>й мира»).</w:t>
      </w:r>
    </w:p>
    <w:p w14:paraId="5C15D248"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Стр</w:t>
      </w:r>
      <w:r w:rsidRPr="00242199">
        <w:rPr>
          <w:rFonts w:ascii="Times New Roman" w:hAnsi="Times New Roman"/>
          <w:spacing w:val="-1"/>
          <w:sz w:val="24"/>
          <w:szCs w:val="24"/>
        </w:rPr>
        <w:t>а</w:t>
      </w:r>
      <w:r w:rsidRPr="00242199">
        <w:rPr>
          <w:rFonts w:ascii="Times New Roman" w:hAnsi="Times New Roman"/>
          <w:spacing w:val="1"/>
          <w:sz w:val="24"/>
          <w:szCs w:val="24"/>
        </w:rPr>
        <w:t>н</w:t>
      </w:r>
      <w:r w:rsidRPr="00242199">
        <w:rPr>
          <w:rFonts w:ascii="Times New Roman" w:hAnsi="Times New Roman"/>
          <w:sz w:val="24"/>
          <w:szCs w:val="24"/>
        </w:rPr>
        <w:t>ы Ю</w:t>
      </w:r>
      <w:r w:rsidRPr="00242199">
        <w:rPr>
          <w:rFonts w:ascii="Times New Roman" w:hAnsi="Times New Roman"/>
          <w:spacing w:val="-3"/>
          <w:sz w:val="24"/>
          <w:szCs w:val="24"/>
        </w:rPr>
        <w:t>г</w:t>
      </w:r>
      <w:r w:rsidRPr="00242199">
        <w:rPr>
          <w:rFonts w:ascii="Times New Roman" w:hAnsi="Times New Roman"/>
          <w:spacing w:val="3"/>
          <w:sz w:val="24"/>
          <w:szCs w:val="24"/>
        </w:rPr>
        <w:t>о</w:t>
      </w:r>
      <w:r w:rsidRPr="00242199">
        <w:rPr>
          <w:rFonts w:ascii="Times New Roman" w:hAnsi="Times New Roman"/>
          <w:sz w:val="24"/>
          <w:szCs w:val="24"/>
        </w:rPr>
        <w:t>-</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z w:val="24"/>
          <w:szCs w:val="24"/>
        </w:rPr>
        <w:t>ч</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 xml:space="preserve">й </w:t>
      </w:r>
      <w:r w:rsidRPr="00242199">
        <w:rPr>
          <w:rFonts w:ascii="Times New Roman" w:hAnsi="Times New Roman"/>
          <w:spacing w:val="-1"/>
          <w:sz w:val="24"/>
          <w:szCs w:val="24"/>
        </w:rPr>
        <w:t>А</w:t>
      </w:r>
      <w:r w:rsidRPr="00242199">
        <w:rPr>
          <w:rFonts w:ascii="Times New Roman" w:hAnsi="Times New Roman"/>
          <w:sz w:val="24"/>
          <w:szCs w:val="24"/>
        </w:rPr>
        <w:t>з</w:t>
      </w:r>
      <w:r w:rsidRPr="00242199">
        <w:rPr>
          <w:rFonts w:ascii="Times New Roman" w:hAnsi="Times New Roman"/>
          <w:spacing w:val="-2"/>
          <w:sz w:val="24"/>
          <w:szCs w:val="24"/>
        </w:rPr>
        <w:t>и</w:t>
      </w:r>
      <w:r w:rsidRPr="00242199">
        <w:rPr>
          <w:rFonts w:ascii="Times New Roman" w:hAnsi="Times New Roman"/>
          <w:sz w:val="24"/>
          <w:szCs w:val="24"/>
        </w:rPr>
        <w:t>и (</w:t>
      </w:r>
      <w:r w:rsidRPr="00242199">
        <w:rPr>
          <w:rFonts w:ascii="Times New Roman" w:hAnsi="Times New Roman"/>
          <w:spacing w:val="1"/>
          <w:sz w:val="24"/>
          <w:szCs w:val="24"/>
        </w:rPr>
        <w:t>и</w:t>
      </w:r>
      <w:r w:rsidRPr="00242199">
        <w:rPr>
          <w:rFonts w:ascii="Times New Roman" w:hAnsi="Times New Roman"/>
          <w:spacing w:val="-2"/>
          <w:sz w:val="24"/>
          <w:szCs w:val="24"/>
        </w:rPr>
        <w:t>с</w:t>
      </w:r>
      <w:r w:rsidRPr="00242199">
        <w:rPr>
          <w:rFonts w:ascii="Times New Roman" w:hAnsi="Times New Roman"/>
          <w:spacing w:val="1"/>
          <w:sz w:val="24"/>
          <w:szCs w:val="24"/>
        </w:rPr>
        <w:t>по</w:t>
      </w:r>
      <w:r w:rsidRPr="00242199">
        <w:rPr>
          <w:rFonts w:ascii="Times New Roman" w:hAnsi="Times New Roman"/>
          <w:spacing w:val="-1"/>
          <w:sz w:val="24"/>
          <w:szCs w:val="24"/>
        </w:rPr>
        <w:t>л</w:t>
      </w:r>
      <w:r w:rsidRPr="00242199">
        <w:rPr>
          <w:rFonts w:ascii="Times New Roman" w:hAnsi="Times New Roman"/>
          <w:spacing w:val="-3"/>
          <w:sz w:val="24"/>
          <w:szCs w:val="24"/>
        </w:rPr>
        <w:t>ь</w:t>
      </w:r>
      <w:r w:rsidRPr="00242199">
        <w:rPr>
          <w:rFonts w:ascii="Times New Roman" w:hAnsi="Times New Roman"/>
          <w:sz w:val="24"/>
          <w:szCs w:val="24"/>
        </w:rPr>
        <w:t>зова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 вы</w:t>
      </w:r>
      <w:r w:rsidRPr="00242199">
        <w:rPr>
          <w:rFonts w:ascii="Times New Roman" w:hAnsi="Times New Roman"/>
          <w:spacing w:val="-2"/>
          <w:sz w:val="24"/>
          <w:szCs w:val="24"/>
        </w:rPr>
        <w:t>г</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 xml:space="preserve">и </w:t>
      </w:r>
      <w:r w:rsidRPr="00242199">
        <w:rPr>
          <w:rFonts w:ascii="Times New Roman" w:hAnsi="Times New Roman"/>
          <w:spacing w:val="1"/>
          <w:sz w:val="24"/>
          <w:szCs w:val="24"/>
        </w:rPr>
        <w:t>по</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pacing w:val="-2"/>
          <w:sz w:val="24"/>
          <w:szCs w:val="24"/>
        </w:rPr>
        <w:t>ж</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я в </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1"/>
          <w:sz w:val="24"/>
          <w:szCs w:val="24"/>
        </w:rPr>
        <w:t>в</w:t>
      </w:r>
      <w:r w:rsidRPr="00242199">
        <w:rPr>
          <w:rFonts w:ascii="Times New Roman" w:hAnsi="Times New Roman"/>
          <w:spacing w:val="1"/>
          <w:sz w:val="24"/>
          <w:szCs w:val="24"/>
        </w:rPr>
        <w:t>и</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z w:val="24"/>
          <w:szCs w:val="24"/>
        </w:rPr>
        <w:t>ист</w:t>
      </w:r>
      <w:r w:rsidRPr="00242199">
        <w:rPr>
          <w:rFonts w:ascii="Times New Roman" w:hAnsi="Times New Roman"/>
          <w:spacing w:val="-1"/>
          <w:sz w:val="24"/>
          <w:szCs w:val="24"/>
        </w:rPr>
        <w:t>р</w:t>
      </w:r>
      <w:r w:rsidRPr="00242199">
        <w:rPr>
          <w:rFonts w:ascii="Times New Roman" w:hAnsi="Times New Roman"/>
          <w:sz w:val="24"/>
          <w:szCs w:val="24"/>
        </w:rPr>
        <w:t>ан</w:t>
      </w:r>
      <w:r w:rsidRPr="00242199">
        <w:rPr>
          <w:rFonts w:ascii="Times New Roman" w:hAnsi="Times New Roman"/>
          <w:spacing w:val="1"/>
          <w:sz w:val="24"/>
          <w:szCs w:val="24"/>
        </w:rPr>
        <w:t xml:space="preserve"> р</w:t>
      </w:r>
      <w:r w:rsidRPr="00242199">
        <w:rPr>
          <w:rFonts w:ascii="Times New Roman" w:hAnsi="Times New Roman"/>
          <w:sz w:val="24"/>
          <w:szCs w:val="24"/>
        </w:rPr>
        <w:t>е</w:t>
      </w:r>
      <w:r w:rsidRPr="00242199">
        <w:rPr>
          <w:rFonts w:ascii="Times New Roman" w:hAnsi="Times New Roman"/>
          <w:spacing w:val="-2"/>
          <w:sz w:val="24"/>
          <w:szCs w:val="24"/>
        </w:rPr>
        <w:t>г</w:t>
      </w:r>
      <w:r w:rsidRPr="00242199">
        <w:rPr>
          <w:rFonts w:ascii="Times New Roman" w:hAnsi="Times New Roman"/>
          <w:spacing w:val="1"/>
          <w:sz w:val="24"/>
          <w:szCs w:val="24"/>
        </w:rPr>
        <w:t>и</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2"/>
          <w:sz w:val="24"/>
          <w:szCs w:val="24"/>
        </w:rPr>
        <w:t>(</w:t>
      </w:r>
      <w:r w:rsidRPr="00242199">
        <w:rPr>
          <w:rFonts w:ascii="Times New Roman" w:hAnsi="Times New Roman"/>
          <w:spacing w:val="1"/>
          <w:sz w:val="24"/>
          <w:szCs w:val="24"/>
        </w:rPr>
        <w:t>н</w:t>
      </w:r>
      <w:r w:rsidRPr="00242199">
        <w:rPr>
          <w:rFonts w:ascii="Times New Roman" w:hAnsi="Times New Roman"/>
          <w:spacing w:val="-2"/>
          <w:sz w:val="24"/>
          <w:szCs w:val="24"/>
        </w:rPr>
        <w:t>а</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6"/>
          <w:sz w:val="24"/>
          <w:szCs w:val="24"/>
        </w:rPr>
        <w:t>и</w:t>
      </w:r>
      <w:r w:rsidRPr="00242199">
        <w:rPr>
          <w:rFonts w:ascii="Times New Roman" w:hAnsi="Times New Roman"/>
          <w:sz w:val="24"/>
          <w:szCs w:val="24"/>
        </w:rPr>
        <w:t>м</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,в С</w:t>
      </w:r>
      <w:r w:rsidRPr="00242199">
        <w:rPr>
          <w:rFonts w:ascii="Times New Roman" w:hAnsi="Times New Roman"/>
          <w:spacing w:val="1"/>
          <w:sz w:val="24"/>
          <w:szCs w:val="24"/>
        </w:rPr>
        <w:t>ин</w:t>
      </w:r>
      <w:r w:rsidRPr="00242199">
        <w:rPr>
          <w:rFonts w:ascii="Times New Roman" w:hAnsi="Times New Roman"/>
          <w:spacing w:val="-2"/>
          <w:sz w:val="24"/>
          <w:szCs w:val="24"/>
        </w:rPr>
        <w:t>г</w:t>
      </w:r>
      <w:r w:rsidRPr="00242199">
        <w:rPr>
          <w:rFonts w:ascii="Times New Roman" w:hAnsi="Times New Roman"/>
          <w:sz w:val="24"/>
          <w:szCs w:val="24"/>
        </w:rPr>
        <w:t>а</w:t>
      </w:r>
      <w:r w:rsidRPr="00242199">
        <w:rPr>
          <w:rFonts w:ascii="Times New Roman" w:hAnsi="Times New Roman"/>
          <w:spacing w:val="1"/>
          <w:sz w:val="24"/>
          <w:szCs w:val="24"/>
        </w:rPr>
        <w:t>п</w:t>
      </w:r>
      <w:r w:rsidRPr="00242199">
        <w:rPr>
          <w:rFonts w:ascii="Times New Roman" w:hAnsi="Times New Roman"/>
          <w:spacing w:val="-4"/>
          <w:sz w:val="24"/>
          <w:szCs w:val="24"/>
        </w:rPr>
        <w:t>у</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ас</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z w:val="24"/>
          <w:szCs w:val="24"/>
        </w:rPr>
        <w:t>же</w:t>
      </w:r>
      <w:r w:rsidRPr="00242199">
        <w:rPr>
          <w:rFonts w:ascii="Times New Roman" w:hAnsi="Times New Roman"/>
          <w:spacing w:val="-1"/>
          <w:sz w:val="24"/>
          <w:szCs w:val="24"/>
        </w:rPr>
        <w:t>н</w:t>
      </w:r>
      <w:r w:rsidRPr="00242199">
        <w:rPr>
          <w:rFonts w:ascii="Times New Roman" w:hAnsi="Times New Roman"/>
          <w:sz w:val="24"/>
          <w:szCs w:val="24"/>
        </w:rPr>
        <w:t>ы</w:t>
      </w:r>
      <w:r w:rsidRPr="00242199">
        <w:rPr>
          <w:rFonts w:ascii="Times New Roman" w:hAnsi="Times New Roman"/>
          <w:spacing w:val="-1"/>
          <w:sz w:val="24"/>
          <w:szCs w:val="24"/>
        </w:rPr>
        <w:t>од</w:t>
      </w:r>
      <w:r w:rsidRPr="00242199">
        <w:rPr>
          <w:rFonts w:ascii="Times New Roman" w:hAnsi="Times New Roman"/>
          <w:spacing w:val="1"/>
          <w:sz w:val="24"/>
          <w:szCs w:val="24"/>
        </w:rPr>
        <w:t>н</w:t>
      </w:r>
      <w:r w:rsidRPr="00242199">
        <w:rPr>
          <w:rFonts w:ascii="Times New Roman" w:hAnsi="Times New Roman"/>
          <w:sz w:val="24"/>
          <w:szCs w:val="24"/>
        </w:rPr>
        <w:t>и</w:t>
      </w:r>
      <w:r w:rsidRPr="00242199">
        <w:rPr>
          <w:rFonts w:ascii="Times New Roman" w:hAnsi="Times New Roman"/>
          <w:spacing w:val="1"/>
          <w:sz w:val="24"/>
          <w:szCs w:val="24"/>
        </w:rPr>
        <w:t xml:space="preserve"> и</w:t>
      </w:r>
      <w:r w:rsidRPr="00242199">
        <w:rPr>
          <w:rFonts w:ascii="Times New Roman" w:hAnsi="Times New Roman"/>
          <w:sz w:val="24"/>
          <w:szCs w:val="24"/>
        </w:rPr>
        <w:t>зса</w:t>
      </w:r>
      <w:r w:rsidRPr="00242199">
        <w:rPr>
          <w:rFonts w:ascii="Times New Roman" w:hAnsi="Times New Roman"/>
          <w:spacing w:val="-2"/>
          <w:sz w:val="24"/>
          <w:szCs w:val="24"/>
        </w:rPr>
        <w:t>м</w:t>
      </w:r>
      <w:r w:rsidRPr="00242199">
        <w:rPr>
          <w:rFonts w:ascii="Times New Roman" w:hAnsi="Times New Roman"/>
          <w:spacing w:val="-1"/>
          <w:sz w:val="24"/>
          <w:szCs w:val="24"/>
        </w:rPr>
        <w:t>ы</w:t>
      </w:r>
      <w:r w:rsidRPr="00242199">
        <w:rPr>
          <w:rFonts w:ascii="Times New Roman" w:hAnsi="Times New Roman"/>
          <w:sz w:val="24"/>
          <w:szCs w:val="24"/>
        </w:rPr>
        <w:t>х к</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pacing w:val="1"/>
          <w:sz w:val="24"/>
          <w:szCs w:val="24"/>
        </w:rPr>
        <w:t>пн</w:t>
      </w:r>
      <w:r w:rsidRPr="00242199">
        <w:rPr>
          <w:rFonts w:ascii="Times New Roman" w:hAnsi="Times New Roman"/>
          <w:spacing w:val="-1"/>
          <w:sz w:val="24"/>
          <w:szCs w:val="24"/>
        </w:rPr>
        <w:t>ы</w:t>
      </w:r>
      <w:r w:rsidRPr="00242199">
        <w:rPr>
          <w:rFonts w:ascii="Times New Roman" w:hAnsi="Times New Roman"/>
          <w:sz w:val="24"/>
          <w:szCs w:val="24"/>
        </w:rPr>
        <w:t>хаэ</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по</w:t>
      </w:r>
      <w:r w:rsidRPr="00242199">
        <w:rPr>
          <w:rFonts w:ascii="Times New Roman" w:hAnsi="Times New Roman"/>
          <w:spacing w:val="1"/>
          <w:sz w:val="24"/>
          <w:szCs w:val="24"/>
        </w:rPr>
        <w:t>р</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z w:val="24"/>
          <w:szCs w:val="24"/>
        </w:rPr>
        <w:t>ви</w:t>
      </w:r>
      <w:r w:rsidRPr="00242199">
        <w:rPr>
          <w:rFonts w:ascii="Times New Roman" w:hAnsi="Times New Roman"/>
          <w:spacing w:val="-1"/>
          <w:sz w:val="24"/>
          <w:szCs w:val="24"/>
        </w:rPr>
        <w:t>по</w:t>
      </w:r>
      <w:r w:rsidRPr="00242199">
        <w:rPr>
          <w:rFonts w:ascii="Times New Roman" w:hAnsi="Times New Roman"/>
          <w:spacing w:val="1"/>
          <w:sz w:val="24"/>
          <w:szCs w:val="24"/>
        </w:rPr>
        <w:t>р</w:t>
      </w:r>
      <w:r w:rsidRPr="00242199">
        <w:rPr>
          <w:rFonts w:ascii="Times New Roman" w:hAnsi="Times New Roman"/>
          <w:sz w:val="24"/>
          <w:szCs w:val="24"/>
        </w:rPr>
        <w:t>т</w:t>
      </w:r>
      <w:r w:rsidRPr="00242199">
        <w:rPr>
          <w:rFonts w:ascii="Times New Roman" w:hAnsi="Times New Roman"/>
          <w:spacing w:val="1"/>
          <w:sz w:val="24"/>
          <w:szCs w:val="24"/>
        </w:rPr>
        <w:t>о</w:t>
      </w:r>
      <w:r w:rsidRPr="00242199">
        <w:rPr>
          <w:rFonts w:ascii="Times New Roman" w:hAnsi="Times New Roman"/>
          <w:sz w:val="24"/>
          <w:szCs w:val="24"/>
        </w:rPr>
        <w:t>в м</w:t>
      </w:r>
      <w:r w:rsidRPr="00242199">
        <w:rPr>
          <w:rFonts w:ascii="Times New Roman" w:hAnsi="Times New Roman"/>
          <w:spacing w:val="-2"/>
          <w:sz w:val="24"/>
          <w:szCs w:val="24"/>
        </w:rPr>
        <w:t>и</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2"/>
          <w:sz w:val="24"/>
          <w:szCs w:val="24"/>
        </w:rPr>
        <w:t>с</w:t>
      </w:r>
      <w:r w:rsidRPr="00242199">
        <w:rPr>
          <w:rFonts w:ascii="Times New Roman" w:hAnsi="Times New Roman"/>
          <w:sz w:val="24"/>
          <w:szCs w:val="24"/>
        </w:rPr>
        <w:t>еле</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2"/>
          <w:sz w:val="24"/>
          <w:szCs w:val="24"/>
        </w:rPr>
        <w:t>(</w:t>
      </w:r>
      <w:r w:rsidRPr="00242199">
        <w:rPr>
          <w:rFonts w:ascii="Times New Roman" w:hAnsi="Times New Roman"/>
          <w:sz w:val="24"/>
          <w:szCs w:val="24"/>
        </w:rPr>
        <w:t>г</w:t>
      </w:r>
      <w:r w:rsidRPr="00242199">
        <w:rPr>
          <w:rFonts w:ascii="Times New Roman" w:hAnsi="Times New Roman"/>
          <w:spacing w:val="-1"/>
          <w:sz w:val="24"/>
          <w:szCs w:val="24"/>
        </w:rPr>
        <w:t>л</w:t>
      </w:r>
      <w:r w:rsidRPr="00242199">
        <w:rPr>
          <w:rFonts w:ascii="Times New Roman" w:hAnsi="Times New Roman"/>
          <w:spacing w:val="-2"/>
          <w:sz w:val="24"/>
          <w:szCs w:val="24"/>
        </w:rPr>
        <w:t>а</w:t>
      </w:r>
      <w:r w:rsidRPr="00242199">
        <w:rPr>
          <w:rFonts w:ascii="Times New Roman" w:hAnsi="Times New Roman"/>
          <w:sz w:val="24"/>
          <w:szCs w:val="24"/>
        </w:rPr>
        <w:t>вн</w:t>
      </w:r>
      <w:r w:rsidRPr="00242199">
        <w:rPr>
          <w:rFonts w:ascii="Times New Roman" w:hAnsi="Times New Roman"/>
          <w:spacing w:val="-1"/>
          <w:sz w:val="24"/>
          <w:szCs w:val="24"/>
        </w:rPr>
        <w:t>ы</w:t>
      </w:r>
      <w:r w:rsidRPr="00242199">
        <w:rPr>
          <w:rFonts w:ascii="Times New Roman" w:hAnsi="Times New Roman"/>
          <w:sz w:val="24"/>
          <w:szCs w:val="24"/>
        </w:rPr>
        <w:t>й</w:t>
      </w:r>
      <w:r w:rsidRPr="00242199">
        <w:rPr>
          <w:rFonts w:ascii="Times New Roman" w:hAnsi="Times New Roman"/>
          <w:spacing w:val="1"/>
          <w:sz w:val="24"/>
          <w:szCs w:val="24"/>
        </w:rPr>
        <w:t xml:space="preserve"> о</w:t>
      </w:r>
      <w:r w:rsidRPr="00242199">
        <w:rPr>
          <w:rFonts w:ascii="Times New Roman" w:hAnsi="Times New Roman"/>
          <w:sz w:val="24"/>
          <w:szCs w:val="24"/>
        </w:rPr>
        <w:t>чагм</w:t>
      </w:r>
      <w:r w:rsidRPr="00242199">
        <w:rPr>
          <w:rFonts w:ascii="Times New Roman" w:hAnsi="Times New Roman"/>
          <w:spacing w:val="-2"/>
          <w:sz w:val="24"/>
          <w:szCs w:val="24"/>
        </w:rPr>
        <w:t>и</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2"/>
          <w:sz w:val="24"/>
          <w:szCs w:val="24"/>
        </w:rPr>
        <w:t>о</w:t>
      </w:r>
      <w:r w:rsidRPr="00242199">
        <w:rPr>
          <w:rFonts w:ascii="Times New Roman" w:hAnsi="Times New Roman"/>
          <w:sz w:val="24"/>
          <w:szCs w:val="24"/>
        </w:rPr>
        <w:t>й эмигра</w:t>
      </w:r>
      <w:r w:rsidRPr="00242199">
        <w:rPr>
          <w:rFonts w:ascii="Times New Roman" w:hAnsi="Times New Roman"/>
          <w:spacing w:val="-2"/>
          <w:sz w:val="24"/>
          <w:szCs w:val="24"/>
        </w:rPr>
        <w:t>ц</w:t>
      </w:r>
      <w:r w:rsidRPr="00242199">
        <w:rPr>
          <w:rFonts w:ascii="Times New Roman" w:hAnsi="Times New Roman"/>
          <w:spacing w:val="1"/>
          <w:sz w:val="24"/>
          <w:szCs w:val="24"/>
        </w:rPr>
        <w:t>ии</w:t>
      </w:r>
      <w:r w:rsidRPr="00242199">
        <w:rPr>
          <w:rFonts w:ascii="Times New Roman" w:hAnsi="Times New Roman"/>
          <w:sz w:val="24"/>
          <w:szCs w:val="24"/>
        </w:rPr>
        <w:t xml:space="preserve">), </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азж</w:t>
      </w:r>
      <w:r w:rsidRPr="00242199">
        <w:rPr>
          <w:rFonts w:ascii="Times New Roman" w:hAnsi="Times New Roman"/>
          <w:spacing w:val="1"/>
          <w:sz w:val="24"/>
          <w:szCs w:val="24"/>
        </w:rPr>
        <w:t>и</w:t>
      </w:r>
      <w:r w:rsidRPr="00242199">
        <w:rPr>
          <w:rFonts w:ascii="Times New Roman" w:hAnsi="Times New Roman"/>
          <w:spacing w:val="-3"/>
          <w:sz w:val="24"/>
          <w:szCs w:val="24"/>
        </w:rPr>
        <w:t>з</w:t>
      </w:r>
      <w:r w:rsidRPr="00242199">
        <w:rPr>
          <w:rFonts w:ascii="Times New Roman" w:hAnsi="Times New Roman"/>
          <w:spacing w:val="1"/>
          <w:sz w:val="24"/>
          <w:szCs w:val="24"/>
        </w:rPr>
        <w:t>н</w:t>
      </w:r>
      <w:r w:rsidRPr="00242199">
        <w:rPr>
          <w:rFonts w:ascii="Times New Roman" w:hAnsi="Times New Roman"/>
          <w:sz w:val="24"/>
          <w:szCs w:val="24"/>
        </w:rPr>
        <w:t xml:space="preserve">и </w:t>
      </w:r>
      <w:r w:rsidRPr="00242199">
        <w:rPr>
          <w:rFonts w:ascii="Times New Roman" w:hAnsi="Times New Roman"/>
          <w:spacing w:val="-2"/>
          <w:sz w:val="24"/>
          <w:szCs w:val="24"/>
        </w:rPr>
        <w:t>(</w:t>
      </w:r>
      <w:r w:rsidRPr="00242199">
        <w:rPr>
          <w:rFonts w:ascii="Times New Roman" w:hAnsi="Times New Roman"/>
          <w:spacing w:val="1"/>
          <w:sz w:val="24"/>
          <w:szCs w:val="24"/>
        </w:rPr>
        <w:t>х</w:t>
      </w:r>
      <w:r w:rsidRPr="00242199">
        <w:rPr>
          <w:rFonts w:ascii="Times New Roman" w:hAnsi="Times New Roman"/>
          <w:spacing w:val="-2"/>
          <w:sz w:val="24"/>
          <w:szCs w:val="24"/>
        </w:rPr>
        <w:t>а</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кте</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z w:val="24"/>
          <w:szCs w:val="24"/>
        </w:rPr>
        <w:t xml:space="preserve">ы </w:t>
      </w:r>
      <w:r w:rsidRPr="00242199">
        <w:rPr>
          <w:rFonts w:ascii="Times New Roman" w:hAnsi="Times New Roman"/>
          <w:spacing w:val="1"/>
          <w:sz w:val="24"/>
          <w:szCs w:val="24"/>
        </w:rPr>
        <w:t>р</w:t>
      </w:r>
      <w:r w:rsidRPr="00242199">
        <w:rPr>
          <w:rFonts w:ascii="Times New Roman" w:hAnsi="Times New Roman"/>
          <w:sz w:val="24"/>
          <w:szCs w:val="24"/>
        </w:rPr>
        <w:t>ез</w:t>
      </w:r>
      <w:r w:rsidRPr="00242199">
        <w:rPr>
          <w:rFonts w:ascii="Times New Roman" w:hAnsi="Times New Roman"/>
          <w:spacing w:val="-3"/>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4"/>
          <w:sz w:val="24"/>
          <w:szCs w:val="24"/>
        </w:rPr>
        <w:t>л</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pacing w:val="1"/>
          <w:sz w:val="24"/>
          <w:szCs w:val="24"/>
        </w:rPr>
        <w:t>и</w:t>
      </w:r>
      <w:r w:rsidRPr="00242199">
        <w:rPr>
          <w:rFonts w:ascii="Times New Roman" w:hAnsi="Times New Roman"/>
          <w:sz w:val="24"/>
          <w:szCs w:val="24"/>
        </w:rPr>
        <w:t xml:space="preserve">яв </w:t>
      </w:r>
      <w:r w:rsidRPr="00242199">
        <w:rPr>
          <w:rFonts w:ascii="Times New Roman" w:hAnsi="Times New Roman"/>
          <w:spacing w:val="-4"/>
          <w:sz w:val="24"/>
          <w:szCs w:val="24"/>
        </w:rPr>
        <w:t>у</w:t>
      </w:r>
      <w:r w:rsidRPr="00242199">
        <w:rPr>
          <w:rFonts w:ascii="Times New Roman" w:hAnsi="Times New Roman"/>
          <w:spacing w:val="1"/>
          <w:sz w:val="24"/>
          <w:szCs w:val="24"/>
        </w:rPr>
        <w:t>ро</w:t>
      </w:r>
      <w:r w:rsidRPr="00242199">
        <w:rPr>
          <w:rFonts w:ascii="Times New Roman" w:hAnsi="Times New Roman"/>
          <w:spacing w:val="-3"/>
          <w:sz w:val="24"/>
          <w:szCs w:val="24"/>
        </w:rPr>
        <w:t>в</w:t>
      </w:r>
      <w:r w:rsidRPr="00242199">
        <w:rPr>
          <w:rFonts w:ascii="Times New Roman" w:hAnsi="Times New Roman"/>
          <w:spacing w:val="1"/>
          <w:sz w:val="24"/>
          <w:szCs w:val="24"/>
        </w:rPr>
        <w:t>н</w:t>
      </w:r>
      <w:r w:rsidRPr="00242199">
        <w:rPr>
          <w:rFonts w:ascii="Times New Roman" w:hAnsi="Times New Roman"/>
          <w:sz w:val="24"/>
          <w:szCs w:val="24"/>
        </w:rPr>
        <w:t xml:space="preserve">е </w:t>
      </w:r>
      <w:r w:rsidRPr="00242199">
        <w:rPr>
          <w:rFonts w:ascii="Times New Roman" w:hAnsi="Times New Roman"/>
          <w:spacing w:val="-2"/>
          <w:sz w:val="24"/>
          <w:szCs w:val="24"/>
        </w:rPr>
        <w:t>ж</w:t>
      </w:r>
      <w:r w:rsidRPr="00242199">
        <w:rPr>
          <w:rFonts w:ascii="Times New Roman" w:hAnsi="Times New Roman"/>
          <w:spacing w:val="1"/>
          <w:sz w:val="24"/>
          <w:szCs w:val="24"/>
        </w:rPr>
        <w:t>и</w:t>
      </w:r>
      <w:r w:rsidRPr="00242199">
        <w:rPr>
          <w:rFonts w:ascii="Times New Roman" w:hAnsi="Times New Roman"/>
          <w:spacing w:val="-3"/>
          <w:sz w:val="24"/>
          <w:szCs w:val="24"/>
        </w:rPr>
        <w:t>з</w:t>
      </w:r>
      <w:r w:rsidRPr="00242199">
        <w:rPr>
          <w:rFonts w:ascii="Times New Roman" w:hAnsi="Times New Roman"/>
          <w:spacing w:val="1"/>
          <w:sz w:val="24"/>
          <w:szCs w:val="24"/>
        </w:rPr>
        <w:t>н</w:t>
      </w:r>
      <w:r w:rsidRPr="00242199">
        <w:rPr>
          <w:rFonts w:ascii="Times New Roman" w:hAnsi="Times New Roman"/>
          <w:sz w:val="24"/>
          <w:szCs w:val="24"/>
        </w:rPr>
        <w:t xml:space="preserve">и </w:t>
      </w:r>
      <w:r w:rsidRPr="00242199">
        <w:rPr>
          <w:rFonts w:ascii="Times New Roman" w:hAnsi="Times New Roman"/>
          <w:spacing w:val="1"/>
          <w:sz w:val="24"/>
          <w:szCs w:val="24"/>
        </w:rPr>
        <w:t>н</w:t>
      </w:r>
      <w:r w:rsidRPr="00242199">
        <w:rPr>
          <w:rFonts w:ascii="Times New Roman" w:hAnsi="Times New Roman"/>
          <w:sz w:val="24"/>
          <w:szCs w:val="24"/>
        </w:rPr>
        <w:t>асел</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 xml:space="preserve"> о</w:t>
      </w:r>
      <w:r w:rsidRPr="00242199">
        <w:rPr>
          <w:rFonts w:ascii="Times New Roman" w:hAnsi="Times New Roman"/>
          <w:sz w:val="24"/>
          <w:szCs w:val="24"/>
        </w:rPr>
        <w:t>т</w:t>
      </w:r>
      <w:r w:rsidRPr="00242199">
        <w:rPr>
          <w:rFonts w:ascii="Times New Roman" w:hAnsi="Times New Roman"/>
          <w:spacing w:val="-3"/>
          <w:sz w:val="24"/>
          <w:szCs w:val="24"/>
        </w:rPr>
        <w:t>м</w:t>
      </w:r>
      <w:r w:rsidRPr="00242199">
        <w:rPr>
          <w:rFonts w:ascii="Times New Roman" w:hAnsi="Times New Roman"/>
          <w:spacing w:val="-1"/>
          <w:sz w:val="24"/>
          <w:szCs w:val="24"/>
        </w:rPr>
        <w:t>ин</w:t>
      </w:r>
      <w:r w:rsidRPr="00242199">
        <w:rPr>
          <w:rFonts w:ascii="Times New Roman" w:hAnsi="Times New Roman"/>
          <w:spacing w:val="1"/>
          <w:sz w:val="24"/>
          <w:szCs w:val="24"/>
        </w:rPr>
        <w:t>и</w:t>
      </w:r>
      <w:r w:rsidRPr="00242199">
        <w:rPr>
          <w:rFonts w:ascii="Times New Roman" w:hAnsi="Times New Roman"/>
          <w:sz w:val="24"/>
          <w:szCs w:val="24"/>
        </w:rPr>
        <w:t>ма</w:t>
      </w:r>
      <w:r w:rsidRPr="00242199">
        <w:rPr>
          <w:rFonts w:ascii="Times New Roman" w:hAnsi="Times New Roman"/>
          <w:spacing w:val="-1"/>
          <w:sz w:val="24"/>
          <w:szCs w:val="24"/>
        </w:rPr>
        <w:t>льн</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z w:val="24"/>
          <w:szCs w:val="24"/>
        </w:rPr>
        <w:t>овМ</w:t>
      </w:r>
      <w:r w:rsidRPr="00242199">
        <w:rPr>
          <w:rFonts w:ascii="Times New Roman" w:hAnsi="Times New Roman"/>
          <w:spacing w:val="-1"/>
          <w:sz w:val="24"/>
          <w:szCs w:val="24"/>
        </w:rPr>
        <w:t>ь</w:t>
      </w:r>
      <w:r w:rsidRPr="00242199">
        <w:rPr>
          <w:rFonts w:ascii="Times New Roman" w:hAnsi="Times New Roman"/>
          <w:spacing w:val="-2"/>
          <w:sz w:val="24"/>
          <w:szCs w:val="24"/>
        </w:rPr>
        <w:t>я</w:t>
      </w:r>
      <w:r w:rsidRPr="00242199">
        <w:rPr>
          <w:rFonts w:ascii="Times New Roman" w:hAnsi="Times New Roman"/>
          <w:spacing w:val="-1"/>
          <w:sz w:val="24"/>
          <w:szCs w:val="24"/>
        </w:rPr>
        <w:t>н</w:t>
      </w:r>
      <w:r w:rsidRPr="00242199">
        <w:rPr>
          <w:rFonts w:ascii="Times New Roman" w:hAnsi="Times New Roman"/>
          <w:sz w:val="24"/>
          <w:szCs w:val="24"/>
        </w:rPr>
        <w:t>ме</w:t>
      </w:r>
      <w:r w:rsidRPr="00242199">
        <w:rPr>
          <w:rFonts w:ascii="Times New Roman" w:hAnsi="Times New Roman"/>
          <w:spacing w:val="-1"/>
          <w:sz w:val="24"/>
          <w:szCs w:val="24"/>
        </w:rPr>
        <w:t>д</w:t>
      </w:r>
      <w:r w:rsidRPr="00242199">
        <w:rPr>
          <w:rFonts w:ascii="Times New Roman" w:hAnsi="Times New Roman"/>
          <w:sz w:val="24"/>
          <w:szCs w:val="24"/>
        </w:rPr>
        <w:t>оса</w:t>
      </w:r>
      <w:r w:rsidRPr="00242199">
        <w:rPr>
          <w:rFonts w:ascii="Times New Roman" w:hAnsi="Times New Roman"/>
          <w:spacing w:val="-2"/>
          <w:sz w:val="24"/>
          <w:szCs w:val="24"/>
        </w:rPr>
        <w:t>м</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z w:val="24"/>
          <w:szCs w:val="24"/>
        </w:rPr>
        <w:t>о</w:t>
      </w:r>
      <w:r w:rsidRPr="00242199">
        <w:rPr>
          <w:rFonts w:ascii="Times New Roman" w:hAnsi="Times New Roman"/>
          <w:spacing w:val="-3"/>
          <w:sz w:val="24"/>
          <w:szCs w:val="24"/>
        </w:rPr>
        <w:t>в</w:t>
      </w:r>
      <w:r w:rsidRPr="00242199">
        <w:rPr>
          <w:rFonts w:ascii="Times New Roman" w:hAnsi="Times New Roman"/>
          <w:spacing w:val="1"/>
          <w:sz w:val="24"/>
          <w:szCs w:val="24"/>
        </w:rPr>
        <w:t>ы</w:t>
      </w: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z w:val="24"/>
          <w:szCs w:val="24"/>
        </w:rPr>
        <w:t>к</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z w:val="24"/>
          <w:szCs w:val="24"/>
        </w:rPr>
        <w:t>ов</w:t>
      </w:r>
      <w:r w:rsidRPr="00242199">
        <w:rPr>
          <w:rFonts w:ascii="Times New Roman" w:hAnsi="Times New Roman"/>
          <w:spacing w:val="-3"/>
          <w:sz w:val="24"/>
          <w:szCs w:val="24"/>
        </w:rPr>
        <w:t>С</w:t>
      </w:r>
      <w:r w:rsidRPr="00242199">
        <w:rPr>
          <w:rFonts w:ascii="Times New Roman" w:hAnsi="Times New Roman"/>
          <w:spacing w:val="1"/>
          <w:sz w:val="24"/>
          <w:szCs w:val="24"/>
        </w:rPr>
        <w:t>ин</w:t>
      </w:r>
      <w:r w:rsidRPr="00242199">
        <w:rPr>
          <w:rFonts w:ascii="Times New Roman" w:hAnsi="Times New Roman"/>
          <w:spacing w:val="-2"/>
          <w:sz w:val="24"/>
          <w:szCs w:val="24"/>
        </w:rPr>
        <w:t>г</w:t>
      </w:r>
      <w:r w:rsidRPr="00242199">
        <w:rPr>
          <w:rFonts w:ascii="Times New Roman" w:hAnsi="Times New Roman"/>
          <w:sz w:val="24"/>
          <w:szCs w:val="24"/>
        </w:rPr>
        <w:t>а</w:t>
      </w:r>
      <w:r w:rsidRPr="00242199">
        <w:rPr>
          <w:rFonts w:ascii="Times New Roman" w:hAnsi="Times New Roman"/>
          <w:spacing w:val="1"/>
          <w:sz w:val="24"/>
          <w:szCs w:val="24"/>
        </w:rPr>
        <w:t>п</w:t>
      </w:r>
      <w:r w:rsidRPr="00242199">
        <w:rPr>
          <w:rFonts w:ascii="Times New Roman" w:hAnsi="Times New Roman"/>
          <w:spacing w:val="-4"/>
          <w:sz w:val="24"/>
          <w:szCs w:val="24"/>
        </w:rPr>
        <w:t>у</w:t>
      </w:r>
      <w:r w:rsidRPr="00242199">
        <w:rPr>
          <w:rFonts w:ascii="Times New Roman" w:hAnsi="Times New Roman"/>
          <w:spacing w:val="1"/>
          <w:sz w:val="24"/>
          <w:szCs w:val="24"/>
        </w:rPr>
        <w:t>р</w:t>
      </w:r>
      <w:r w:rsidRPr="00242199">
        <w:rPr>
          <w:rFonts w:ascii="Times New Roman" w:hAnsi="Times New Roman"/>
          <w:sz w:val="24"/>
          <w:szCs w:val="24"/>
        </w:rPr>
        <w:t>е) и к</w:t>
      </w:r>
      <w:r w:rsidRPr="00242199">
        <w:rPr>
          <w:rFonts w:ascii="Times New Roman" w:hAnsi="Times New Roman"/>
          <w:spacing w:val="-3"/>
          <w:sz w:val="24"/>
          <w:szCs w:val="24"/>
        </w:rPr>
        <w:t>у</w:t>
      </w:r>
      <w:r w:rsidRPr="00242199">
        <w:rPr>
          <w:rFonts w:ascii="Times New Roman" w:hAnsi="Times New Roman"/>
          <w:spacing w:val="-1"/>
          <w:sz w:val="24"/>
          <w:szCs w:val="24"/>
        </w:rPr>
        <w:t>ль</w:t>
      </w:r>
      <w:r w:rsidRPr="00242199">
        <w:rPr>
          <w:rFonts w:ascii="Times New Roman" w:hAnsi="Times New Roman"/>
          <w:spacing w:val="2"/>
          <w:sz w:val="24"/>
          <w:szCs w:val="24"/>
        </w:rPr>
        <w:t>т</w:t>
      </w:r>
      <w:r w:rsidRPr="00242199">
        <w:rPr>
          <w:rFonts w:ascii="Times New Roman" w:hAnsi="Times New Roman"/>
          <w:spacing w:val="-4"/>
          <w:sz w:val="24"/>
          <w:szCs w:val="24"/>
        </w:rPr>
        <w:t>у</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ег</w:t>
      </w:r>
      <w:r w:rsidRPr="00242199">
        <w:rPr>
          <w:rFonts w:ascii="Times New Roman" w:hAnsi="Times New Roman"/>
          <w:spacing w:val="-1"/>
          <w:sz w:val="24"/>
          <w:szCs w:val="24"/>
        </w:rPr>
        <w:t>и</w:t>
      </w:r>
      <w:r w:rsidRPr="00242199">
        <w:rPr>
          <w:rFonts w:ascii="Times New Roman" w:hAnsi="Times New Roman"/>
          <w:spacing w:val="1"/>
          <w:sz w:val="24"/>
          <w:szCs w:val="24"/>
        </w:rPr>
        <w:t>он</w:t>
      </w:r>
      <w:r w:rsidRPr="00242199">
        <w:rPr>
          <w:rFonts w:ascii="Times New Roman" w:hAnsi="Times New Roman"/>
          <w:sz w:val="24"/>
          <w:szCs w:val="24"/>
        </w:rPr>
        <w:t>а (в</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ес</w:t>
      </w:r>
      <w:r w:rsidRPr="00242199">
        <w:rPr>
          <w:rFonts w:ascii="Times New Roman" w:hAnsi="Times New Roman"/>
          <w:spacing w:val="-1"/>
          <w:sz w:val="24"/>
          <w:szCs w:val="24"/>
        </w:rPr>
        <w:t>о</w:t>
      </w:r>
      <w:r w:rsidRPr="00242199">
        <w:rPr>
          <w:rFonts w:ascii="Times New Roman" w:hAnsi="Times New Roman"/>
          <w:sz w:val="24"/>
          <w:szCs w:val="24"/>
        </w:rPr>
        <w:t>се</w:t>
      </w:r>
      <w:r w:rsidRPr="00242199">
        <w:rPr>
          <w:rFonts w:ascii="Times New Roman" w:hAnsi="Times New Roman"/>
          <w:spacing w:val="-1"/>
          <w:sz w:val="24"/>
          <w:szCs w:val="24"/>
        </w:rPr>
        <w:t>д</w:t>
      </w:r>
      <w:r w:rsidRPr="00242199">
        <w:rPr>
          <w:rFonts w:ascii="Times New Roman" w:hAnsi="Times New Roman"/>
          <w:sz w:val="24"/>
          <w:szCs w:val="24"/>
        </w:rPr>
        <w:t>ей</w:t>
      </w:r>
      <w:r w:rsidRPr="00242199">
        <w:rPr>
          <w:rFonts w:ascii="Times New Roman" w:hAnsi="Times New Roman"/>
          <w:spacing w:val="1"/>
          <w:sz w:val="24"/>
          <w:szCs w:val="24"/>
        </w:rPr>
        <w:t xml:space="preserve"> н</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2"/>
          <w:sz w:val="24"/>
          <w:szCs w:val="24"/>
        </w:rPr>
        <w:t>г</w:t>
      </w:r>
      <w:r w:rsidRPr="00242199">
        <w:rPr>
          <w:rFonts w:ascii="Times New Roman" w:hAnsi="Times New Roman"/>
          <w:spacing w:val="1"/>
          <w:sz w:val="24"/>
          <w:szCs w:val="24"/>
        </w:rPr>
        <w:t>и</w:t>
      </w:r>
      <w:r w:rsidRPr="00242199">
        <w:rPr>
          <w:rFonts w:ascii="Times New Roman" w:hAnsi="Times New Roman"/>
          <w:spacing w:val="-1"/>
          <w:sz w:val="24"/>
          <w:szCs w:val="24"/>
        </w:rPr>
        <w:t>о</w:t>
      </w:r>
      <w:r w:rsidRPr="00242199">
        <w:rPr>
          <w:rFonts w:ascii="Times New Roman" w:hAnsi="Times New Roman"/>
          <w:sz w:val="24"/>
          <w:szCs w:val="24"/>
        </w:rPr>
        <w:t>н–</w:t>
      </w:r>
      <w:r w:rsidRPr="00242199">
        <w:rPr>
          <w:rFonts w:ascii="Times New Roman" w:hAnsi="Times New Roman"/>
          <w:spacing w:val="1"/>
          <w:sz w:val="24"/>
          <w:szCs w:val="24"/>
        </w:rPr>
        <w:t>д</w:t>
      </w:r>
      <w:r w:rsidRPr="00242199">
        <w:rPr>
          <w:rFonts w:ascii="Times New Roman" w:hAnsi="Times New Roman"/>
          <w:sz w:val="24"/>
          <w:szCs w:val="24"/>
        </w:rPr>
        <w:t>в</w:t>
      </w:r>
      <w:r w:rsidRPr="00242199">
        <w:rPr>
          <w:rFonts w:ascii="Times New Roman" w:hAnsi="Times New Roman"/>
          <w:spacing w:val="-4"/>
          <w:sz w:val="24"/>
          <w:szCs w:val="24"/>
        </w:rPr>
        <w:t>у</w:t>
      </w:r>
      <w:r w:rsidRPr="00242199">
        <w:rPr>
          <w:rFonts w:ascii="Times New Roman" w:hAnsi="Times New Roman"/>
          <w:sz w:val="24"/>
          <w:szCs w:val="24"/>
        </w:rPr>
        <w:t>хм</w:t>
      </w:r>
      <w:r w:rsidRPr="00242199">
        <w:rPr>
          <w:rFonts w:ascii="Times New Roman" w:hAnsi="Times New Roman"/>
          <w:spacing w:val="1"/>
          <w:sz w:val="24"/>
          <w:szCs w:val="24"/>
        </w:rPr>
        <w:t>о</w:t>
      </w:r>
      <w:r w:rsidRPr="00242199">
        <w:rPr>
          <w:rFonts w:ascii="Times New Roman" w:hAnsi="Times New Roman"/>
          <w:spacing w:val="-3"/>
          <w:sz w:val="24"/>
          <w:szCs w:val="24"/>
        </w:rPr>
        <w:t>щ</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х</w:t>
      </w:r>
      <w:r w:rsidRPr="00242199">
        <w:rPr>
          <w:rFonts w:ascii="Times New Roman" w:hAnsi="Times New Roman"/>
          <w:spacing w:val="1"/>
          <w:sz w:val="24"/>
          <w:szCs w:val="24"/>
        </w:rPr>
        <w:t>ц</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3"/>
          <w:sz w:val="24"/>
          <w:szCs w:val="24"/>
        </w:rPr>
        <w:t>т</w:t>
      </w:r>
      <w:r w:rsidRPr="00242199">
        <w:rPr>
          <w:rFonts w:ascii="Times New Roman" w:hAnsi="Times New Roman"/>
          <w:spacing w:val="1"/>
          <w:sz w:val="24"/>
          <w:szCs w:val="24"/>
        </w:rPr>
        <w:t>ро</w:t>
      </w:r>
      <w:r w:rsidRPr="00242199">
        <w:rPr>
          <w:rFonts w:ascii="Times New Roman" w:hAnsi="Times New Roman"/>
          <w:sz w:val="24"/>
          <w:szCs w:val="24"/>
        </w:rPr>
        <w:t xml:space="preserve">в </w:t>
      </w:r>
      <w:r w:rsidRPr="00242199">
        <w:rPr>
          <w:rFonts w:ascii="Times New Roman" w:hAnsi="Times New Roman"/>
          <w:spacing w:val="1"/>
          <w:sz w:val="24"/>
          <w:szCs w:val="24"/>
        </w:rPr>
        <w:t>ци</w:t>
      </w:r>
      <w:r w:rsidRPr="00242199">
        <w:rPr>
          <w:rFonts w:ascii="Times New Roman" w:hAnsi="Times New Roman"/>
          <w:spacing w:val="-3"/>
          <w:sz w:val="24"/>
          <w:szCs w:val="24"/>
        </w:rPr>
        <w:t>в</w:t>
      </w:r>
      <w:r w:rsidRPr="00242199">
        <w:rPr>
          <w:rFonts w:ascii="Times New Roman" w:hAnsi="Times New Roman"/>
          <w:spacing w:val="1"/>
          <w:sz w:val="24"/>
          <w:szCs w:val="24"/>
        </w:rPr>
        <w:t>и</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з</w:t>
      </w:r>
      <w:r w:rsidRPr="00242199">
        <w:rPr>
          <w:rFonts w:ascii="Times New Roman" w:hAnsi="Times New Roman"/>
          <w:spacing w:val="-3"/>
          <w:sz w:val="24"/>
          <w:szCs w:val="24"/>
        </w:rPr>
        <w:t>а</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й–</w:t>
      </w:r>
      <w:r w:rsidRPr="00242199">
        <w:rPr>
          <w:rFonts w:ascii="Times New Roman" w:hAnsi="Times New Roman"/>
          <w:spacing w:val="-1"/>
          <w:sz w:val="24"/>
          <w:szCs w:val="24"/>
        </w:rPr>
        <w:t>Инд</w:t>
      </w:r>
      <w:r w:rsidRPr="00242199">
        <w:rPr>
          <w:rFonts w:ascii="Times New Roman" w:hAnsi="Times New Roman"/>
          <w:spacing w:val="1"/>
          <w:sz w:val="24"/>
          <w:szCs w:val="24"/>
        </w:rPr>
        <w:t>и</w:t>
      </w:r>
      <w:r w:rsidRPr="00242199">
        <w:rPr>
          <w:rFonts w:ascii="Times New Roman" w:hAnsi="Times New Roman"/>
          <w:sz w:val="24"/>
          <w:szCs w:val="24"/>
        </w:rPr>
        <w:t>ииКит</w:t>
      </w:r>
      <w:r w:rsidRPr="00242199">
        <w:rPr>
          <w:rFonts w:ascii="Times New Roman" w:hAnsi="Times New Roman"/>
          <w:spacing w:val="-2"/>
          <w:sz w:val="24"/>
          <w:szCs w:val="24"/>
        </w:rPr>
        <w:t>а</w:t>
      </w:r>
      <w:r w:rsidRPr="00242199">
        <w:rPr>
          <w:rFonts w:ascii="Times New Roman" w:hAnsi="Times New Roman"/>
          <w:sz w:val="24"/>
          <w:szCs w:val="24"/>
        </w:rPr>
        <w:t>я).</w:t>
      </w:r>
    </w:p>
    <w:p w14:paraId="4C30F45D" w14:textId="77777777" w:rsidR="001665A0" w:rsidRPr="00242199" w:rsidRDefault="001665A0" w:rsidP="00EC1B3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6"/>
          <w:sz w:val="24"/>
          <w:szCs w:val="24"/>
        </w:rPr>
      </w:pPr>
      <w:r w:rsidRPr="00242199">
        <w:rPr>
          <w:rFonts w:ascii="Times New Roman" w:hAnsi="Times New Roman"/>
          <w:b/>
          <w:bCs/>
          <w:spacing w:val="1"/>
          <w:sz w:val="24"/>
          <w:szCs w:val="24"/>
        </w:rPr>
        <w:t>Взаимодействие</w:t>
      </w:r>
      <w:r w:rsidR="003944FC" w:rsidRPr="00242199">
        <w:rPr>
          <w:rFonts w:ascii="Times New Roman" w:hAnsi="Times New Roman"/>
          <w:b/>
          <w:bCs/>
          <w:spacing w:val="1"/>
          <w:sz w:val="24"/>
          <w:szCs w:val="24"/>
        </w:rPr>
        <w:t xml:space="preserve"> </w:t>
      </w:r>
      <w:r w:rsidRPr="00242199">
        <w:rPr>
          <w:rFonts w:ascii="Times New Roman" w:hAnsi="Times New Roman"/>
          <w:b/>
          <w:bCs/>
          <w:spacing w:val="-1"/>
          <w:sz w:val="24"/>
          <w:szCs w:val="24"/>
        </w:rPr>
        <w:t>п</w:t>
      </w:r>
      <w:r w:rsidRPr="00242199">
        <w:rPr>
          <w:rFonts w:ascii="Times New Roman" w:hAnsi="Times New Roman"/>
          <w:b/>
          <w:bCs/>
          <w:sz w:val="24"/>
          <w:szCs w:val="24"/>
        </w:rPr>
        <w:t>р</w:t>
      </w:r>
      <w:r w:rsidRPr="00242199">
        <w:rPr>
          <w:rFonts w:ascii="Times New Roman" w:hAnsi="Times New Roman"/>
          <w:b/>
          <w:bCs/>
          <w:spacing w:val="-1"/>
          <w:sz w:val="24"/>
          <w:szCs w:val="24"/>
        </w:rPr>
        <w:t>и</w:t>
      </w:r>
      <w:r w:rsidRPr="00242199">
        <w:rPr>
          <w:rFonts w:ascii="Times New Roman" w:hAnsi="Times New Roman"/>
          <w:b/>
          <w:bCs/>
          <w:sz w:val="24"/>
          <w:szCs w:val="24"/>
        </w:rPr>
        <w:t>р</w:t>
      </w:r>
      <w:r w:rsidRPr="00242199">
        <w:rPr>
          <w:rFonts w:ascii="Times New Roman" w:hAnsi="Times New Roman"/>
          <w:b/>
          <w:bCs/>
          <w:spacing w:val="1"/>
          <w:sz w:val="24"/>
          <w:szCs w:val="24"/>
        </w:rPr>
        <w:t>о</w:t>
      </w:r>
      <w:r w:rsidRPr="00242199">
        <w:rPr>
          <w:rFonts w:ascii="Times New Roman" w:hAnsi="Times New Roman"/>
          <w:b/>
          <w:bCs/>
          <w:sz w:val="24"/>
          <w:szCs w:val="24"/>
        </w:rPr>
        <w:t>ды</w:t>
      </w:r>
      <w:r w:rsidR="003944FC" w:rsidRPr="00242199">
        <w:rPr>
          <w:rFonts w:ascii="Times New Roman" w:hAnsi="Times New Roman"/>
          <w:b/>
          <w:bCs/>
          <w:sz w:val="24"/>
          <w:szCs w:val="24"/>
        </w:rPr>
        <w:t xml:space="preserve"> </w:t>
      </w:r>
      <w:r w:rsidRPr="00242199">
        <w:rPr>
          <w:rFonts w:ascii="Times New Roman" w:hAnsi="Times New Roman"/>
          <w:b/>
          <w:bCs/>
          <w:sz w:val="24"/>
          <w:szCs w:val="24"/>
        </w:rPr>
        <w:t>и</w:t>
      </w:r>
      <w:r w:rsidR="003944FC" w:rsidRPr="00242199">
        <w:rPr>
          <w:rFonts w:ascii="Times New Roman" w:hAnsi="Times New Roman"/>
          <w:b/>
          <w:bCs/>
          <w:sz w:val="24"/>
          <w:szCs w:val="24"/>
        </w:rPr>
        <w:t xml:space="preserve"> </w:t>
      </w:r>
      <w:r w:rsidRPr="00242199">
        <w:rPr>
          <w:rFonts w:ascii="Times New Roman" w:hAnsi="Times New Roman"/>
          <w:b/>
          <w:bCs/>
          <w:spacing w:val="-1"/>
          <w:sz w:val="24"/>
          <w:szCs w:val="24"/>
        </w:rPr>
        <w:t>о</w:t>
      </w:r>
      <w:r w:rsidRPr="00242199">
        <w:rPr>
          <w:rFonts w:ascii="Times New Roman" w:hAnsi="Times New Roman"/>
          <w:b/>
          <w:bCs/>
          <w:spacing w:val="1"/>
          <w:sz w:val="24"/>
          <w:szCs w:val="24"/>
        </w:rPr>
        <w:t>б</w:t>
      </w:r>
      <w:r w:rsidRPr="00242199">
        <w:rPr>
          <w:rFonts w:ascii="Times New Roman" w:hAnsi="Times New Roman"/>
          <w:b/>
          <w:bCs/>
          <w:spacing w:val="-2"/>
          <w:sz w:val="24"/>
          <w:szCs w:val="24"/>
        </w:rPr>
        <w:t>ще</w:t>
      </w:r>
      <w:r w:rsidRPr="00242199">
        <w:rPr>
          <w:rFonts w:ascii="Times New Roman" w:hAnsi="Times New Roman"/>
          <w:b/>
          <w:bCs/>
          <w:sz w:val="24"/>
          <w:szCs w:val="24"/>
        </w:rPr>
        <w:t>с</w:t>
      </w:r>
      <w:r w:rsidRPr="00242199">
        <w:rPr>
          <w:rFonts w:ascii="Times New Roman" w:hAnsi="Times New Roman"/>
          <w:b/>
          <w:bCs/>
          <w:spacing w:val="1"/>
          <w:sz w:val="24"/>
          <w:szCs w:val="24"/>
        </w:rPr>
        <w:t>т</w:t>
      </w:r>
      <w:r w:rsidRPr="00242199">
        <w:rPr>
          <w:rFonts w:ascii="Times New Roman" w:hAnsi="Times New Roman"/>
          <w:b/>
          <w:bCs/>
          <w:spacing w:val="-3"/>
          <w:sz w:val="24"/>
          <w:szCs w:val="24"/>
        </w:rPr>
        <w:t>в</w:t>
      </w:r>
      <w:r w:rsidRPr="00242199">
        <w:rPr>
          <w:rFonts w:ascii="Times New Roman" w:hAnsi="Times New Roman"/>
          <w:b/>
          <w:bCs/>
          <w:spacing w:val="1"/>
          <w:sz w:val="24"/>
          <w:szCs w:val="24"/>
        </w:rPr>
        <w:t>а</w:t>
      </w:r>
      <w:r w:rsidRPr="00242199">
        <w:rPr>
          <w:rFonts w:ascii="Times New Roman" w:hAnsi="Times New Roman"/>
          <w:b/>
          <w:bCs/>
          <w:sz w:val="24"/>
          <w:szCs w:val="24"/>
        </w:rPr>
        <w:t>.</w:t>
      </w:r>
    </w:p>
    <w:p w14:paraId="0D1B7652" w14:textId="77777777" w:rsidR="001665A0" w:rsidRPr="00242199" w:rsidRDefault="001665A0" w:rsidP="00EC1B3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В</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pacing w:val="-2"/>
          <w:sz w:val="24"/>
          <w:szCs w:val="24"/>
        </w:rPr>
        <w:t>я</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еза</w:t>
      </w:r>
      <w:r w:rsidRPr="00242199">
        <w:rPr>
          <w:rFonts w:ascii="Times New Roman" w:hAnsi="Times New Roman"/>
          <w:spacing w:val="-3"/>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м</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ей ге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z w:val="24"/>
          <w:szCs w:val="24"/>
        </w:rPr>
        <w:t>ес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1"/>
          <w:sz w:val="24"/>
          <w:szCs w:val="24"/>
        </w:rPr>
        <w:t xml:space="preserve"> о</w:t>
      </w:r>
      <w:r w:rsidRPr="00242199">
        <w:rPr>
          <w:rFonts w:ascii="Times New Roman" w:hAnsi="Times New Roman"/>
          <w:spacing w:val="-1"/>
          <w:sz w:val="24"/>
          <w:szCs w:val="24"/>
        </w:rPr>
        <w:t>бол</w:t>
      </w:r>
      <w:r w:rsidRPr="00242199">
        <w:rPr>
          <w:rFonts w:ascii="Times New Roman" w:hAnsi="Times New Roman"/>
          <w:spacing w:val="1"/>
          <w:sz w:val="24"/>
          <w:szCs w:val="24"/>
        </w:rPr>
        <w:t>о</w:t>
      </w:r>
      <w:r w:rsidRPr="00242199">
        <w:rPr>
          <w:rFonts w:ascii="Times New Roman" w:hAnsi="Times New Roman"/>
          <w:sz w:val="24"/>
          <w:szCs w:val="24"/>
        </w:rPr>
        <w:t>ч</w:t>
      </w:r>
      <w:r w:rsidRPr="00242199">
        <w:rPr>
          <w:rFonts w:ascii="Times New Roman" w:hAnsi="Times New Roman"/>
          <w:spacing w:val="-2"/>
          <w:sz w:val="24"/>
          <w:szCs w:val="24"/>
        </w:rPr>
        <w:t>к</w:t>
      </w:r>
      <w:r w:rsidRPr="00242199">
        <w:rPr>
          <w:rFonts w:ascii="Times New Roman" w:hAnsi="Times New Roman"/>
          <w:sz w:val="24"/>
          <w:szCs w:val="24"/>
        </w:rPr>
        <w:t>и</w:t>
      </w:r>
      <w:r w:rsidRPr="00242199">
        <w:rPr>
          <w:rFonts w:ascii="Times New Roman" w:hAnsi="Times New Roman"/>
          <w:spacing w:val="1"/>
          <w:sz w:val="24"/>
          <w:szCs w:val="24"/>
        </w:rPr>
        <w:t>н</w:t>
      </w:r>
      <w:r w:rsidRPr="00242199">
        <w:rPr>
          <w:rFonts w:ascii="Times New Roman" w:hAnsi="Times New Roman"/>
          <w:sz w:val="24"/>
          <w:szCs w:val="24"/>
        </w:rPr>
        <w:t>аж</w:t>
      </w:r>
      <w:r w:rsidRPr="00242199">
        <w:rPr>
          <w:rFonts w:ascii="Times New Roman" w:hAnsi="Times New Roman"/>
          <w:spacing w:val="1"/>
          <w:sz w:val="24"/>
          <w:szCs w:val="24"/>
        </w:rPr>
        <w:t>и</w:t>
      </w:r>
      <w:r w:rsidRPr="00242199">
        <w:rPr>
          <w:rFonts w:ascii="Times New Roman" w:hAnsi="Times New Roman"/>
          <w:spacing w:val="-3"/>
          <w:sz w:val="24"/>
          <w:szCs w:val="24"/>
        </w:rPr>
        <w:t>з</w:t>
      </w:r>
      <w:r w:rsidRPr="00242199">
        <w:rPr>
          <w:rFonts w:ascii="Times New Roman" w:hAnsi="Times New Roman"/>
          <w:spacing w:val="1"/>
          <w:sz w:val="24"/>
          <w:szCs w:val="24"/>
        </w:rPr>
        <w:t>н</w:t>
      </w:r>
      <w:r w:rsidRPr="00242199">
        <w:rPr>
          <w:rFonts w:ascii="Times New Roman" w:hAnsi="Times New Roman"/>
          <w:sz w:val="24"/>
          <w:szCs w:val="24"/>
        </w:rPr>
        <w:t>ьи</w:t>
      </w:r>
      <w:r w:rsidRPr="00242199">
        <w:rPr>
          <w:rFonts w:ascii="Times New Roman" w:hAnsi="Times New Roman"/>
          <w:spacing w:val="1"/>
          <w:sz w:val="24"/>
          <w:szCs w:val="24"/>
        </w:rPr>
        <w:t>д</w:t>
      </w:r>
      <w:r w:rsidRPr="00242199">
        <w:rPr>
          <w:rFonts w:ascii="Times New Roman" w:hAnsi="Times New Roman"/>
          <w:spacing w:val="-2"/>
          <w:sz w:val="24"/>
          <w:szCs w:val="24"/>
        </w:rPr>
        <w:t>е</w:t>
      </w:r>
      <w:r w:rsidRPr="00242199">
        <w:rPr>
          <w:rFonts w:ascii="Times New Roman" w:hAnsi="Times New Roman"/>
          <w:sz w:val="24"/>
          <w:szCs w:val="24"/>
        </w:rPr>
        <w:t>ятел</w:t>
      </w:r>
      <w:r w:rsidRPr="00242199">
        <w:rPr>
          <w:rFonts w:ascii="Times New Roman" w:hAnsi="Times New Roman"/>
          <w:spacing w:val="-1"/>
          <w:sz w:val="24"/>
          <w:szCs w:val="24"/>
        </w:rPr>
        <w:t>ь</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сть</w:t>
      </w:r>
      <w:r w:rsidRPr="00242199">
        <w:rPr>
          <w:rFonts w:ascii="Times New Roman" w:hAnsi="Times New Roman"/>
          <w:spacing w:val="-1"/>
          <w:sz w:val="24"/>
          <w:szCs w:val="24"/>
        </w:rPr>
        <w:t>лю</w:t>
      </w:r>
      <w:r w:rsidRPr="00242199">
        <w:rPr>
          <w:rFonts w:ascii="Times New Roman" w:hAnsi="Times New Roman"/>
          <w:spacing w:val="1"/>
          <w:sz w:val="24"/>
          <w:szCs w:val="24"/>
        </w:rPr>
        <w:t>д</w:t>
      </w:r>
      <w:r w:rsidRPr="00242199">
        <w:rPr>
          <w:rFonts w:ascii="Times New Roman" w:hAnsi="Times New Roman"/>
          <w:sz w:val="24"/>
          <w:szCs w:val="24"/>
        </w:rPr>
        <w:t>е</w:t>
      </w:r>
      <w:r w:rsidRPr="00242199">
        <w:rPr>
          <w:rFonts w:ascii="Times New Roman" w:hAnsi="Times New Roman"/>
          <w:spacing w:val="1"/>
          <w:sz w:val="24"/>
          <w:szCs w:val="24"/>
        </w:rPr>
        <w:t>й</w:t>
      </w:r>
      <w:r w:rsidRPr="00242199">
        <w:rPr>
          <w:rFonts w:ascii="Times New Roman" w:hAnsi="Times New Roman"/>
          <w:sz w:val="24"/>
          <w:szCs w:val="24"/>
        </w:rPr>
        <w:t>. Степ</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z w:val="24"/>
          <w:szCs w:val="24"/>
        </w:rPr>
        <w:t>ьво</w:t>
      </w:r>
      <w:r w:rsidRPr="00242199">
        <w:rPr>
          <w:rFonts w:ascii="Times New Roman" w:hAnsi="Times New Roman"/>
          <w:spacing w:val="-2"/>
          <w:sz w:val="24"/>
          <w:szCs w:val="24"/>
        </w:rPr>
        <w:t>з</w:t>
      </w:r>
      <w:r w:rsidRPr="00242199">
        <w:rPr>
          <w:rFonts w:ascii="Times New Roman" w:hAnsi="Times New Roman"/>
          <w:spacing w:val="1"/>
          <w:sz w:val="24"/>
          <w:szCs w:val="24"/>
        </w:rPr>
        <w:t>д</w:t>
      </w:r>
      <w:r w:rsidRPr="00242199">
        <w:rPr>
          <w:rFonts w:ascii="Times New Roman" w:hAnsi="Times New Roman"/>
          <w:sz w:val="24"/>
          <w:szCs w:val="24"/>
        </w:rPr>
        <w:t>е</w:t>
      </w:r>
      <w:r w:rsidRPr="00242199">
        <w:rPr>
          <w:rFonts w:ascii="Times New Roman" w:hAnsi="Times New Roman"/>
          <w:spacing w:val="1"/>
          <w:sz w:val="24"/>
          <w:szCs w:val="24"/>
        </w:rPr>
        <w:t>й</w:t>
      </w:r>
      <w:r w:rsidRPr="00242199">
        <w:rPr>
          <w:rFonts w:ascii="Times New Roman" w:hAnsi="Times New Roman"/>
          <w:spacing w:val="-2"/>
          <w:sz w:val="24"/>
          <w:szCs w:val="24"/>
        </w:rPr>
        <w:t>с</w:t>
      </w:r>
      <w:r w:rsidRPr="00242199">
        <w:rPr>
          <w:rFonts w:ascii="Times New Roman" w:hAnsi="Times New Roman"/>
          <w:sz w:val="24"/>
          <w:szCs w:val="24"/>
        </w:rPr>
        <w:t>т</w:t>
      </w:r>
      <w:r w:rsidRPr="00242199">
        <w:rPr>
          <w:rFonts w:ascii="Times New Roman" w:hAnsi="Times New Roman"/>
          <w:spacing w:val="-1"/>
          <w:sz w:val="24"/>
          <w:szCs w:val="24"/>
        </w:rPr>
        <w:t>ви</w:t>
      </w:r>
      <w:r w:rsidRPr="00242199">
        <w:rPr>
          <w:rFonts w:ascii="Times New Roman" w:hAnsi="Times New Roman"/>
          <w:sz w:val="24"/>
          <w:szCs w:val="24"/>
        </w:rPr>
        <w:t>я челове</w:t>
      </w:r>
      <w:r w:rsidRPr="00242199">
        <w:rPr>
          <w:rFonts w:ascii="Times New Roman" w:hAnsi="Times New Roman"/>
          <w:spacing w:val="-2"/>
          <w:sz w:val="24"/>
          <w:szCs w:val="24"/>
        </w:rPr>
        <w:t>к</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иро</w:t>
      </w:r>
      <w:r w:rsidRPr="00242199">
        <w:rPr>
          <w:rFonts w:ascii="Times New Roman" w:hAnsi="Times New Roman"/>
          <w:spacing w:val="1"/>
          <w:sz w:val="24"/>
          <w:szCs w:val="24"/>
        </w:rPr>
        <w:t>д</w:t>
      </w:r>
      <w:r w:rsidRPr="00242199">
        <w:rPr>
          <w:rFonts w:ascii="Times New Roman" w:hAnsi="Times New Roman"/>
          <w:sz w:val="24"/>
          <w:szCs w:val="24"/>
        </w:rPr>
        <w:t xml:space="preserve">у </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3"/>
          <w:sz w:val="24"/>
          <w:szCs w:val="24"/>
        </w:rPr>
        <w:t>з</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хмат</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ка</w:t>
      </w:r>
      <w:r w:rsidRPr="00242199">
        <w:rPr>
          <w:rFonts w:ascii="Times New Roman" w:hAnsi="Times New Roman"/>
          <w:spacing w:val="1"/>
          <w:sz w:val="24"/>
          <w:szCs w:val="24"/>
        </w:rPr>
        <w:t>х</w:t>
      </w:r>
      <w:r w:rsidRPr="00242199">
        <w:rPr>
          <w:rFonts w:ascii="Times New Roman" w:hAnsi="Times New Roman"/>
          <w:sz w:val="24"/>
          <w:szCs w:val="24"/>
        </w:rPr>
        <w:t>.</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хо</w:t>
      </w:r>
      <w:r w:rsidRPr="00242199">
        <w:rPr>
          <w:rFonts w:ascii="Times New Roman" w:hAnsi="Times New Roman"/>
          <w:spacing w:val="1"/>
          <w:sz w:val="24"/>
          <w:szCs w:val="24"/>
        </w:rPr>
        <w:t>ди</w:t>
      </w:r>
      <w:r w:rsidRPr="00242199">
        <w:rPr>
          <w:rFonts w:ascii="Times New Roman" w:hAnsi="Times New Roman"/>
          <w:spacing w:val="-3"/>
          <w:sz w:val="24"/>
          <w:szCs w:val="24"/>
        </w:rPr>
        <w:t>м</w:t>
      </w:r>
      <w:r w:rsidRPr="00242199">
        <w:rPr>
          <w:rFonts w:ascii="Times New Roman" w:hAnsi="Times New Roman"/>
          <w:spacing w:val="-1"/>
          <w:sz w:val="24"/>
          <w:szCs w:val="24"/>
        </w:rPr>
        <w:t>о</w:t>
      </w:r>
      <w:r w:rsidRPr="00242199">
        <w:rPr>
          <w:rFonts w:ascii="Times New Roman" w:hAnsi="Times New Roman"/>
          <w:sz w:val="24"/>
          <w:szCs w:val="24"/>
        </w:rPr>
        <w:t>стьмеж</w:t>
      </w:r>
      <w:r w:rsidRPr="00242199">
        <w:rPr>
          <w:rFonts w:ascii="Times New Roman" w:hAnsi="Times New Roman"/>
          <w:spacing w:val="1"/>
          <w:sz w:val="24"/>
          <w:szCs w:val="24"/>
        </w:rPr>
        <w:t>д</w:t>
      </w:r>
      <w:r w:rsidRPr="00242199">
        <w:rPr>
          <w:rFonts w:ascii="Times New Roman" w:hAnsi="Times New Roman"/>
          <w:spacing w:val="-4"/>
          <w:sz w:val="24"/>
          <w:szCs w:val="24"/>
        </w:rPr>
        <w:t>у</w:t>
      </w:r>
      <w:r w:rsidRPr="00242199">
        <w:rPr>
          <w:rFonts w:ascii="Times New Roman" w:hAnsi="Times New Roman"/>
          <w:spacing w:val="1"/>
          <w:sz w:val="24"/>
          <w:szCs w:val="24"/>
        </w:rPr>
        <w:t>н</w:t>
      </w:r>
      <w:r w:rsidRPr="00242199">
        <w:rPr>
          <w:rFonts w:ascii="Times New Roman" w:hAnsi="Times New Roman"/>
          <w:spacing w:val="-2"/>
          <w:sz w:val="24"/>
          <w:szCs w:val="24"/>
        </w:rPr>
        <w:t>а</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z w:val="24"/>
          <w:szCs w:val="24"/>
        </w:rPr>
        <w:t>о с</w:t>
      </w:r>
      <w:r w:rsidRPr="00242199">
        <w:rPr>
          <w:rFonts w:ascii="Times New Roman" w:hAnsi="Times New Roman"/>
          <w:spacing w:val="1"/>
          <w:sz w:val="24"/>
          <w:szCs w:val="24"/>
        </w:rPr>
        <w:t>о</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pacing w:val="1"/>
          <w:sz w:val="24"/>
          <w:szCs w:val="24"/>
        </w:rPr>
        <w:t>дни</w:t>
      </w:r>
      <w:r w:rsidRPr="00242199">
        <w:rPr>
          <w:rFonts w:ascii="Times New Roman" w:hAnsi="Times New Roman"/>
          <w:spacing w:val="-2"/>
          <w:sz w:val="24"/>
          <w:szCs w:val="24"/>
        </w:rPr>
        <w:t>ч</w:t>
      </w:r>
      <w:r w:rsidRPr="00242199">
        <w:rPr>
          <w:rFonts w:ascii="Times New Roman" w:hAnsi="Times New Roman"/>
          <w:sz w:val="24"/>
          <w:szCs w:val="24"/>
        </w:rPr>
        <w:t xml:space="preserve">ествав </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ль</w:t>
      </w:r>
      <w:r w:rsidRPr="00242199">
        <w:rPr>
          <w:rFonts w:ascii="Times New Roman" w:hAnsi="Times New Roman"/>
          <w:sz w:val="24"/>
          <w:szCs w:val="24"/>
        </w:rPr>
        <w:t>зов</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и</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1"/>
          <w:sz w:val="24"/>
          <w:szCs w:val="24"/>
        </w:rPr>
        <w:t>ро</w:t>
      </w:r>
      <w:r w:rsidRPr="00242199">
        <w:rPr>
          <w:rFonts w:ascii="Times New Roman" w:hAnsi="Times New Roman"/>
          <w:spacing w:val="1"/>
          <w:sz w:val="24"/>
          <w:szCs w:val="24"/>
        </w:rPr>
        <w:t>д</w:t>
      </w:r>
      <w:r w:rsidRPr="00242199">
        <w:rPr>
          <w:rFonts w:ascii="Times New Roman" w:hAnsi="Times New Roman"/>
          <w:sz w:val="24"/>
          <w:szCs w:val="24"/>
        </w:rPr>
        <w:t>ыи</w:t>
      </w:r>
      <w:r w:rsidRPr="00242199">
        <w:rPr>
          <w:rFonts w:ascii="Times New Roman" w:hAnsi="Times New Roman"/>
          <w:spacing w:val="-2"/>
          <w:sz w:val="24"/>
          <w:szCs w:val="24"/>
        </w:rPr>
        <w:t>е</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pacing w:val="-1"/>
          <w:sz w:val="24"/>
          <w:szCs w:val="24"/>
        </w:rPr>
        <w:t>х</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pacing w:val="1"/>
          <w:sz w:val="24"/>
          <w:szCs w:val="24"/>
        </w:rPr>
        <w:t>ны</w:t>
      </w:r>
      <w:r w:rsidRPr="00242199">
        <w:rPr>
          <w:rFonts w:ascii="Times New Roman" w:hAnsi="Times New Roman"/>
          <w:sz w:val="24"/>
          <w:szCs w:val="24"/>
        </w:rPr>
        <w:t>.Раз</w:t>
      </w:r>
      <w:r w:rsidRPr="00242199">
        <w:rPr>
          <w:rFonts w:ascii="Times New Roman" w:hAnsi="Times New Roman"/>
          <w:spacing w:val="-3"/>
          <w:sz w:val="24"/>
          <w:szCs w:val="24"/>
        </w:rPr>
        <w:t>в</w:t>
      </w:r>
      <w:r w:rsidRPr="00242199">
        <w:rPr>
          <w:rFonts w:ascii="Times New Roman" w:hAnsi="Times New Roman"/>
          <w:spacing w:val="-1"/>
          <w:sz w:val="24"/>
          <w:szCs w:val="24"/>
        </w:rPr>
        <w:t>и</w:t>
      </w:r>
      <w:r w:rsidRPr="00242199">
        <w:rPr>
          <w:rFonts w:ascii="Times New Roman" w:hAnsi="Times New Roman"/>
          <w:sz w:val="24"/>
          <w:szCs w:val="24"/>
        </w:rPr>
        <w:t xml:space="preserve">тие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1"/>
          <w:sz w:val="24"/>
          <w:szCs w:val="24"/>
        </w:rPr>
        <w:t>ро</w:t>
      </w:r>
      <w:r w:rsidRPr="00242199">
        <w:rPr>
          <w:rFonts w:ascii="Times New Roman" w:hAnsi="Times New Roman"/>
          <w:spacing w:val="1"/>
          <w:sz w:val="24"/>
          <w:szCs w:val="24"/>
        </w:rPr>
        <w:t>д</w:t>
      </w:r>
      <w:r w:rsidRPr="00242199">
        <w:rPr>
          <w:rFonts w:ascii="Times New Roman" w:hAnsi="Times New Roman"/>
          <w:spacing w:val="-1"/>
          <w:sz w:val="24"/>
          <w:szCs w:val="24"/>
        </w:rPr>
        <w:t>оо</w:t>
      </w:r>
      <w:r w:rsidRPr="00242199">
        <w:rPr>
          <w:rFonts w:ascii="Times New Roman" w:hAnsi="Times New Roman"/>
          <w:spacing w:val="1"/>
          <w:sz w:val="24"/>
          <w:szCs w:val="24"/>
        </w:rPr>
        <w:t>х</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 xml:space="preserve">й </w:t>
      </w:r>
      <w:r w:rsidRPr="00242199">
        <w:rPr>
          <w:rFonts w:ascii="Times New Roman" w:hAnsi="Times New Roman"/>
          <w:spacing w:val="-1"/>
          <w:sz w:val="24"/>
          <w:szCs w:val="24"/>
        </w:rPr>
        <w:t>д</w:t>
      </w:r>
      <w:r w:rsidRPr="00242199">
        <w:rPr>
          <w:rFonts w:ascii="Times New Roman" w:hAnsi="Times New Roman"/>
          <w:sz w:val="24"/>
          <w:szCs w:val="24"/>
        </w:rPr>
        <w:t>еятел</w:t>
      </w:r>
      <w:r w:rsidRPr="00242199">
        <w:rPr>
          <w:rFonts w:ascii="Times New Roman" w:hAnsi="Times New Roman"/>
          <w:spacing w:val="-1"/>
          <w:sz w:val="24"/>
          <w:szCs w:val="24"/>
        </w:rPr>
        <w:t>ьн</w:t>
      </w:r>
      <w:r w:rsidRPr="00242199">
        <w:rPr>
          <w:rFonts w:ascii="Times New Roman" w:hAnsi="Times New Roman"/>
          <w:spacing w:val="1"/>
          <w:sz w:val="24"/>
          <w:szCs w:val="24"/>
        </w:rPr>
        <w:t>о</w:t>
      </w:r>
      <w:r w:rsidRPr="00242199">
        <w:rPr>
          <w:rFonts w:ascii="Times New Roman" w:hAnsi="Times New Roman"/>
          <w:sz w:val="24"/>
          <w:szCs w:val="24"/>
        </w:rPr>
        <w:t>сти</w:t>
      </w:r>
      <w:r w:rsidRPr="00242199">
        <w:rPr>
          <w:rFonts w:ascii="Times New Roman" w:hAnsi="Times New Roman"/>
          <w:spacing w:val="1"/>
          <w:sz w:val="24"/>
          <w:szCs w:val="24"/>
        </w:rPr>
        <w:t xml:space="preserve"> н</w:t>
      </w:r>
      <w:r w:rsidRPr="00242199">
        <w:rPr>
          <w:rFonts w:ascii="Times New Roman" w:hAnsi="Times New Roman"/>
          <w:sz w:val="24"/>
          <w:szCs w:val="24"/>
        </w:rPr>
        <w:t xml:space="preserve">а </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pacing w:val="1"/>
          <w:sz w:val="24"/>
          <w:szCs w:val="24"/>
        </w:rPr>
        <w:t>р</w:t>
      </w:r>
      <w:r w:rsidRPr="00242199">
        <w:rPr>
          <w:rFonts w:ascii="Times New Roman" w:hAnsi="Times New Roman"/>
          <w:sz w:val="24"/>
          <w:szCs w:val="24"/>
        </w:rPr>
        <w:t>ем</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м этапе (</w:t>
      </w:r>
      <w:r w:rsidRPr="00242199">
        <w:rPr>
          <w:rFonts w:ascii="Times New Roman" w:hAnsi="Times New Roman"/>
          <w:spacing w:val="-2"/>
          <w:sz w:val="24"/>
          <w:szCs w:val="24"/>
        </w:rPr>
        <w:t>М</w:t>
      </w:r>
      <w:r w:rsidRPr="00242199">
        <w:rPr>
          <w:rFonts w:ascii="Times New Roman" w:hAnsi="Times New Roman"/>
          <w:sz w:val="24"/>
          <w:szCs w:val="24"/>
        </w:rPr>
        <w:t>еж</w:t>
      </w:r>
      <w:r w:rsidRPr="00242199">
        <w:rPr>
          <w:rFonts w:ascii="Times New Roman" w:hAnsi="Times New Roman"/>
          <w:spacing w:val="1"/>
          <w:sz w:val="24"/>
          <w:szCs w:val="24"/>
        </w:rPr>
        <w:t>д</w:t>
      </w:r>
      <w:r w:rsidRPr="00242199">
        <w:rPr>
          <w:rFonts w:ascii="Times New Roman" w:hAnsi="Times New Roman"/>
          <w:spacing w:val="-4"/>
          <w:sz w:val="24"/>
          <w:szCs w:val="24"/>
        </w:rPr>
        <w:t>у</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1"/>
          <w:sz w:val="24"/>
          <w:szCs w:val="24"/>
        </w:rPr>
        <w:t>ро</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й</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ю</w:t>
      </w:r>
      <w:r w:rsidRPr="00242199">
        <w:rPr>
          <w:rFonts w:ascii="Times New Roman" w:hAnsi="Times New Roman"/>
          <w:sz w:val="24"/>
          <w:szCs w:val="24"/>
        </w:rPr>
        <w:t xml:space="preserve">з </w:t>
      </w:r>
      <w:r w:rsidRPr="00242199">
        <w:rPr>
          <w:rFonts w:ascii="Times New Roman" w:hAnsi="Times New Roman"/>
          <w:spacing w:val="1"/>
          <w:sz w:val="24"/>
          <w:szCs w:val="24"/>
        </w:rPr>
        <w:t>о</w:t>
      </w:r>
      <w:r w:rsidRPr="00242199">
        <w:rPr>
          <w:rFonts w:ascii="Times New Roman" w:hAnsi="Times New Roman"/>
          <w:spacing w:val="-1"/>
          <w:sz w:val="24"/>
          <w:szCs w:val="24"/>
        </w:rPr>
        <w:t>х</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z w:val="24"/>
          <w:szCs w:val="24"/>
        </w:rPr>
        <w:t>ы</w:t>
      </w:r>
      <w:r w:rsidRPr="00242199">
        <w:rPr>
          <w:rFonts w:ascii="Times New Roman" w:hAnsi="Times New Roman"/>
          <w:spacing w:val="1"/>
          <w:sz w:val="24"/>
          <w:szCs w:val="24"/>
        </w:rPr>
        <w:t>п</w:t>
      </w:r>
      <w:r w:rsidRPr="00242199">
        <w:rPr>
          <w:rFonts w:ascii="Times New Roman" w:hAnsi="Times New Roman"/>
          <w:spacing w:val="-1"/>
          <w:sz w:val="24"/>
          <w:szCs w:val="24"/>
        </w:rPr>
        <w:t>ри</w:t>
      </w:r>
      <w:r w:rsidRPr="00242199">
        <w:rPr>
          <w:rFonts w:ascii="Times New Roman" w:hAnsi="Times New Roman"/>
          <w:spacing w:val="1"/>
          <w:sz w:val="24"/>
          <w:szCs w:val="24"/>
        </w:rPr>
        <w:t>р</w:t>
      </w:r>
      <w:r w:rsidRPr="00242199">
        <w:rPr>
          <w:rFonts w:ascii="Times New Roman" w:hAnsi="Times New Roman"/>
          <w:spacing w:val="-1"/>
          <w:sz w:val="24"/>
          <w:szCs w:val="24"/>
        </w:rPr>
        <w:t>од</w:t>
      </w:r>
      <w:r w:rsidRPr="00242199">
        <w:rPr>
          <w:rFonts w:ascii="Times New Roman" w:hAnsi="Times New Roman"/>
          <w:spacing w:val="1"/>
          <w:sz w:val="24"/>
          <w:szCs w:val="24"/>
        </w:rPr>
        <w:t>ы</w:t>
      </w:r>
      <w:r w:rsidRPr="00242199">
        <w:rPr>
          <w:rFonts w:ascii="Times New Roman" w:hAnsi="Times New Roman"/>
          <w:sz w:val="24"/>
          <w:szCs w:val="24"/>
        </w:rPr>
        <w:t>,</w:t>
      </w:r>
      <w:r w:rsidRPr="00242199">
        <w:rPr>
          <w:rFonts w:ascii="Times New Roman" w:hAnsi="Times New Roman"/>
          <w:spacing w:val="-3"/>
          <w:sz w:val="24"/>
          <w:szCs w:val="24"/>
        </w:rPr>
        <w:t>М</w:t>
      </w:r>
      <w:r w:rsidRPr="00242199">
        <w:rPr>
          <w:rFonts w:ascii="Times New Roman" w:hAnsi="Times New Roman"/>
          <w:sz w:val="24"/>
          <w:szCs w:val="24"/>
        </w:rPr>
        <w:t>еж</w:t>
      </w:r>
      <w:r w:rsidRPr="00242199">
        <w:rPr>
          <w:rFonts w:ascii="Times New Roman" w:hAnsi="Times New Roman"/>
          <w:spacing w:val="1"/>
          <w:sz w:val="24"/>
          <w:szCs w:val="24"/>
        </w:rPr>
        <w:t>д</w:t>
      </w:r>
      <w:r w:rsidRPr="00242199">
        <w:rPr>
          <w:rFonts w:ascii="Times New Roman" w:hAnsi="Times New Roman"/>
          <w:spacing w:val="-4"/>
          <w:sz w:val="24"/>
          <w:szCs w:val="24"/>
        </w:rPr>
        <w:t>у</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1"/>
          <w:sz w:val="24"/>
          <w:szCs w:val="24"/>
        </w:rPr>
        <w:t>ро</w:t>
      </w:r>
      <w:r w:rsidRPr="00242199">
        <w:rPr>
          <w:rFonts w:ascii="Times New Roman" w:hAnsi="Times New Roman"/>
          <w:spacing w:val="1"/>
          <w:sz w:val="24"/>
          <w:szCs w:val="24"/>
        </w:rPr>
        <w:t>дн</w:t>
      </w:r>
      <w:r w:rsidRPr="00242199">
        <w:rPr>
          <w:rFonts w:ascii="Times New Roman" w:hAnsi="Times New Roman"/>
          <w:spacing w:val="-2"/>
          <w:sz w:val="24"/>
          <w:szCs w:val="24"/>
        </w:rPr>
        <w:t>а</w:t>
      </w:r>
      <w:r w:rsidRPr="00242199">
        <w:rPr>
          <w:rFonts w:ascii="Times New Roman" w:hAnsi="Times New Roman"/>
          <w:sz w:val="24"/>
          <w:szCs w:val="24"/>
        </w:rPr>
        <w:t>я</w:t>
      </w:r>
      <w:r w:rsidRPr="00242199">
        <w:rPr>
          <w:rFonts w:ascii="Times New Roman" w:hAnsi="Times New Roman"/>
          <w:spacing w:val="-1"/>
          <w:sz w:val="24"/>
          <w:szCs w:val="24"/>
        </w:rPr>
        <w:t>Г</w:t>
      </w:r>
      <w:r w:rsidRPr="00242199">
        <w:rPr>
          <w:rFonts w:ascii="Times New Roman" w:hAnsi="Times New Roman"/>
          <w:spacing w:val="1"/>
          <w:sz w:val="24"/>
          <w:szCs w:val="24"/>
        </w:rPr>
        <w:t>и</w:t>
      </w:r>
      <w:r w:rsidRPr="00242199">
        <w:rPr>
          <w:rFonts w:ascii="Times New Roman" w:hAnsi="Times New Roman"/>
          <w:spacing w:val="-1"/>
          <w:sz w:val="24"/>
          <w:szCs w:val="24"/>
        </w:rPr>
        <w:t>др</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кая</w:t>
      </w:r>
      <w:r w:rsidRPr="00242199">
        <w:rPr>
          <w:rFonts w:ascii="Times New Roman" w:hAnsi="Times New Roman"/>
          <w:spacing w:val="-4"/>
          <w:sz w:val="24"/>
          <w:szCs w:val="24"/>
        </w:rPr>
        <w:t>О</w:t>
      </w:r>
      <w:r w:rsidRPr="00242199">
        <w:rPr>
          <w:rFonts w:ascii="Times New Roman" w:hAnsi="Times New Roman"/>
          <w:spacing w:val="1"/>
          <w:sz w:val="24"/>
          <w:szCs w:val="24"/>
        </w:rPr>
        <w:t>р</w:t>
      </w:r>
      <w:r w:rsidRPr="00242199">
        <w:rPr>
          <w:rFonts w:ascii="Times New Roman" w:hAnsi="Times New Roman"/>
          <w:sz w:val="24"/>
          <w:szCs w:val="24"/>
        </w:rPr>
        <w:t>га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за</w:t>
      </w:r>
      <w:r w:rsidRPr="00242199">
        <w:rPr>
          <w:rFonts w:ascii="Times New Roman" w:hAnsi="Times New Roman"/>
          <w:spacing w:val="-2"/>
          <w:sz w:val="24"/>
          <w:szCs w:val="24"/>
        </w:rPr>
        <w:t>ц</w:t>
      </w:r>
      <w:r w:rsidRPr="00242199">
        <w:rPr>
          <w:rFonts w:ascii="Times New Roman" w:hAnsi="Times New Roman"/>
          <w:spacing w:val="1"/>
          <w:sz w:val="24"/>
          <w:szCs w:val="24"/>
        </w:rPr>
        <w:t>и</w:t>
      </w:r>
      <w:r w:rsidRPr="00242199">
        <w:rPr>
          <w:rFonts w:ascii="Times New Roman" w:hAnsi="Times New Roman"/>
          <w:sz w:val="24"/>
          <w:szCs w:val="24"/>
        </w:rPr>
        <w:t>я,Ю</w:t>
      </w:r>
      <w:r w:rsidRPr="00242199">
        <w:rPr>
          <w:rFonts w:ascii="Times New Roman" w:hAnsi="Times New Roman"/>
          <w:spacing w:val="-2"/>
          <w:sz w:val="24"/>
          <w:szCs w:val="24"/>
        </w:rPr>
        <w:t>Н</w:t>
      </w:r>
      <w:r w:rsidRPr="00242199">
        <w:rPr>
          <w:rFonts w:ascii="Times New Roman" w:hAnsi="Times New Roman"/>
          <w:spacing w:val="-1"/>
          <w:sz w:val="24"/>
          <w:szCs w:val="24"/>
        </w:rPr>
        <w:t>Е</w:t>
      </w:r>
      <w:r w:rsidRPr="00242199">
        <w:rPr>
          <w:rFonts w:ascii="Times New Roman" w:hAnsi="Times New Roman"/>
          <w:sz w:val="24"/>
          <w:szCs w:val="24"/>
        </w:rPr>
        <w:t xml:space="preserve">СКОи </w:t>
      </w:r>
      <w:r w:rsidRPr="00242199">
        <w:rPr>
          <w:rFonts w:ascii="Times New Roman" w:hAnsi="Times New Roman"/>
          <w:spacing w:val="1"/>
          <w:position w:val="-1"/>
          <w:sz w:val="24"/>
          <w:szCs w:val="24"/>
        </w:rPr>
        <w:t>др</w:t>
      </w:r>
      <w:r w:rsidRPr="00242199">
        <w:rPr>
          <w:rFonts w:ascii="Times New Roman" w:hAnsi="Times New Roman"/>
          <w:position w:val="-1"/>
          <w:sz w:val="24"/>
          <w:szCs w:val="24"/>
        </w:rPr>
        <w:t>.).</w:t>
      </w:r>
    </w:p>
    <w:p w14:paraId="7196D5CB" w14:textId="77777777" w:rsidR="001665A0" w:rsidRPr="00242199" w:rsidRDefault="001665A0" w:rsidP="00EC1B3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6"/>
          <w:sz w:val="24"/>
          <w:szCs w:val="24"/>
        </w:rPr>
      </w:pPr>
      <w:r w:rsidRPr="00242199">
        <w:rPr>
          <w:rFonts w:ascii="Times New Roman" w:hAnsi="Times New Roman"/>
          <w:b/>
          <w:bCs/>
          <w:spacing w:val="1"/>
          <w:sz w:val="24"/>
          <w:szCs w:val="24"/>
        </w:rPr>
        <w:t>Территория России на карте мира.</w:t>
      </w:r>
    </w:p>
    <w:p w14:paraId="4294BAD1" w14:textId="77777777" w:rsidR="001665A0" w:rsidRPr="00242199" w:rsidRDefault="001665A0" w:rsidP="00EC1B31">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6"/>
          <w:sz w:val="24"/>
          <w:szCs w:val="24"/>
        </w:rPr>
      </w:pPr>
      <w:r w:rsidRPr="00242199">
        <w:rPr>
          <w:rFonts w:ascii="Times New Roman" w:hAnsi="Times New Roman"/>
          <w:spacing w:val="-1"/>
          <w:sz w:val="24"/>
          <w:szCs w:val="24"/>
        </w:rPr>
        <w:t>Характеристика</w:t>
      </w:r>
      <w:r w:rsidRPr="00242199">
        <w:rPr>
          <w:rFonts w:ascii="Times New Roman" w:hAnsi="Times New Roman"/>
          <w:sz w:val="24"/>
          <w:szCs w:val="24"/>
        </w:rPr>
        <w:t>г</w:t>
      </w:r>
      <w:r w:rsidRPr="00242199">
        <w:rPr>
          <w:rFonts w:ascii="Times New Roman" w:hAnsi="Times New Roman"/>
          <w:spacing w:val="-2"/>
          <w:sz w:val="24"/>
          <w:szCs w:val="24"/>
        </w:rPr>
        <w:t>е</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о</w:t>
      </w:r>
      <w:r w:rsidRPr="00242199">
        <w:rPr>
          <w:rFonts w:ascii="Times New Roman" w:hAnsi="Times New Roman"/>
          <w:sz w:val="24"/>
          <w:szCs w:val="24"/>
        </w:rPr>
        <w:t xml:space="preserve">го </w:t>
      </w:r>
      <w:r w:rsidRPr="00242199">
        <w:rPr>
          <w:rFonts w:ascii="Times New Roman" w:hAnsi="Times New Roman"/>
          <w:spacing w:val="1"/>
          <w:sz w:val="24"/>
          <w:szCs w:val="24"/>
        </w:rPr>
        <w:t>по</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z w:val="24"/>
          <w:szCs w:val="24"/>
        </w:rPr>
        <w:t>ж</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яР</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2"/>
          <w:sz w:val="24"/>
          <w:szCs w:val="24"/>
        </w:rPr>
        <w:t>с</w:t>
      </w:r>
      <w:r w:rsidRPr="00242199">
        <w:rPr>
          <w:rFonts w:ascii="Times New Roman" w:hAnsi="Times New Roman"/>
          <w:spacing w:val="-1"/>
          <w:sz w:val="24"/>
          <w:szCs w:val="24"/>
        </w:rPr>
        <w:t>и</w:t>
      </w:r>
      <w:r w:rsidRPr="00242199">
        <w:rPr>
          <w:rFonts w:ascii="Times New Roman" w:hAnsi="Times New Roman"/>
          <w:spacing w:val="1"/>
          <w:sz w:val="24"/>
          <w:szCs w:val="24"/>
        </w:rPr>
        <w:t>и</w:t>
      </w:r>
      <w:r w:rsidRPr="00242199">
        <w:rPr>
          <w:rFonts w:ascii="Times New Roman" w:hAnsi="Times New Roman"/>
          <w:sz w:val="24"/>
          <w:szCs w:val="24"/>
        </w:rPr>
        <w:t>.В</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ны</w:t>
      </w:r>
      <w:r w:rsidRPr="00242199">
        <w:rPr>
          <w:rFonts w:ascii="Times New Roman" w:hAnsi="Times New Roman"/>
          <w:sz w:val="24"/>
          <w:szCs w:val="24"/>
        </w:rPr>
        <w:t>е</w:t>
      </w:r>
      <w:r w:rsidRPr="00242199">
        <w:rPr>
          <w:rFonts w:ascii="Times New Roman" w:hAnsi="Times New Roman"/>
          <w:spacing w:val="-1"/>
          <w:sz w:val="24"/>
          <w:szCs w:val="24"/>
        </w:rPr>
        <w:t>пр</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z w:val="24"/>
          <w:szCs w:val="24"/>
        </w:rPr>
        <w:t>ства,</w:t>
      </w:r>
      <w:r w:rsidRPr="00242199">
        <w:rPr>
          <w:rFonts w:ascii="Times New Roman" w:hAnsi="Times New Roman"/>
          <w:spacing w:val="1"/>
          <w:sz w:val="24"/>
          <w:szCs w:val="24"/>
        </w:rPr>
        <w:t xml:space="preserve"> о</w:t>
      </w:r>
      <w:r w:rsidRPr="00242199">
        <w:rPr>
          <w:rFonts w:ascii="Times New Roman" w:hAnsi="Times New Roman"/>
          <w:sz w:val="24"/>
          <w:szCs w:val="24"/>
        </w:rPr>
        <w:t>мываю</w:t>
      </w:r>
      <w:r w:rsidRPr="00242199">
        <w:rPr>
          <w:rFonts w:ascii="Times New Roman" w:hAnsi="Times New Roman"/>
          <w:spacing w:val="-3"/>
          <w:sz w:val="24"/>
          <w:szCs w:val="24"/>
        </w:rPr>
        <w:t>щ</w:t>
      </w:r>
      <w:r w:rsidRPr="00242199">
        <w:rPr>
          <w:rFonts w:ascii="Times New Roman" w:hAnsi="Times New Roman"/>
          <w:spacing w:val="1"/>
          <w:sz w:val="24"/>
          <w:szCs w:val="24"/>
        </w:rPr>
        <w:t>и</w:t>
      </w:r>
      <w:r w:rsidRPr="00242199">
        <w:rPr>
          <w:rFonts w:ascii="Times New Roman" w:hAnsi="Times New Roman"/>
          <w:sz w:val="24"/>
          <w:szCs w:val="24"/>
        </w:rPr>
        <w:t>е те</w:t>
      </w:r>
      <w:r w:rsidRPr="00242199">
        <w:rPr>
          <w:rFonts w:ascii="Times New Roman" w:hAnsi="Times New Roman"/>
          <w:spacing w:val="-1"/>
          <w:sz w:val="24"/>
          <w:szCs w:val="24"/>
        </w:rPr>
        <w:t>р</w:t>
      </w:r>
      <w:r w:rsidRPr="00242199">
        <w:rPr>
          <w:rFonts w:ascii="Times New Roman" w:hAnsi="Times New Roman"/>
          <w:spacing w:val="1"/>
          <w:sz w:val="24"/>
          <w:szCs w:val="24"/>
        </w:rPr>
        <w:t>ри</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юР</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с</w:t>
      </w:r>
      <w:r w:rsidRPr="00242199">
        <w:rPr>
          <w:rFonts w:ascii="Times New Roman" w:hAnsi="Times New Roman"/>
          <w:spacing w:val="-1"/>
          <w:sz w:val="24"/>
          <w:szCs w:val="24"/>
        </w:rPr>
        <w:t>ии</w:t>
      </w:r>
      <w:r w:rsidRPr="00242199">
        <w:rPr>
          <w:rFonts w:ascii="Times New Roman" w:hAnsi="Times New Roman"/>
          <w:sz w:val="24"/>
          <w:szCs w:val="24"/>
        </w:rPr>
        <w:t xml:space="preserve">. </w:t>
      </w:r>
      <w:r w:rsidRPr="00242199">
        <w:rPr>
          <w:rFonts w:ascii="Times New Roman" w:hAnsi="Times New Roman"/>
          <w:spacing w:val="1"/>
          <w:sz w:val="24"/>
          <w:szCs w:val="24"/>
        </w:rPr>
        <w:t>Го</w:t>
      </w:r>
      <w:r w:rsidRPr="00242199">
        <w:rPr>
          <w:rFonts w:ascii="Times New Roman" w:hAnsi="Times New Roman"/>
          <w:sz w:val="24"/>
          <w:szCs w:val="24"/>
        </w:rPr>
        <w:t>с</w:t>
      </w:r>
      <w:r w:rsidRPr="00242199">
        <w:rPr>
          <w:rFonts w:ascii="Times New Roman" w:hAnsi="Times New Roman"/>
          <w:spacing w:val="-3"/>
          <w:sz w:val="24"/>
          <w:szCs w:val="24"/>
        </w:rPr>
        <w:t>у</w:t>
      </w:r>
      <w:r w:rsidRPr="00242199">
        <w:rPr>
          <w:rFonts w:ascii="Times New Roman" w:hAnsi="Times New Roman"/>
          <w:spacing w:val="1"/>
          <w:sz w:val="24"/>
          <w:szCs w:val="24"/>
        </w:rPr>
        <w:t>д</w:t>
      </w:r>
      <w:r w:rsidRPr="00242199">
        <w:rPr>
          <w:rFonts w:ascii="Times New Roman" w:hAnsi="Times New Roman"/>
          <w:spacing w:val="-2"/>
          <w:sz w:val="24"/>
          <w:szCs w:val="24"/>
        </w:rPr>
        <w:t>а</w:t>
      </w:r>
      <w:r w:rsidRPr="00242199">
        <w:rPr>
          <w:rFonts w:ascii="Times New Roman" w:hAnsi="Times New Roman"/>
          <w:spacing w:val="1"/>
          <w:sz w:val="24"/>
          <w:szCs w:val="24"/>
        </w:rPr>
        <w:t>р</w:t>
      </w:r>
      <w:r w:rsidRPr="00242199">
        <w:rPr>
          <w:rFonts w:ascii="Times New Roman" w:hAnsi="Times New Roman"/>
          <w:sz w:val="24"/>
          <w:szCs w:val="24"/>
        </w:rPr>
        <w:t>ств</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иц</w:t>
      </w:r>
      <w:r w:rsidRPr="00242199">
        <w:rPr>
          <w:rFonts w:ascii="Times New Roman" w:hAnsi="Times New Roman"/>
          <w:sz w:val="24"/>
          <w:szCs w:val="24"/>
        </w:rPr>
        <w:t>ыте</w:t>
      </w:r>
      <w:r w:rsidRPr="00242199">
        <w:rPr>
          <w:rFonts w:ascii="Times New Roman" w:hAnsi="Times New Roman"/>
          <w:spacing w:val="-1"/>
          <w:sz w:val="24"/>
          <w:szCs w:val="24"/>
        </w:rPr>
        <w:t>р</w:t>
      </w:r>
      <w:r w:rsidRPr="00242199">
        <w:rPr>
          <w:rFonts w:ascii="Times New Roman" w:hAnsi="Times New Roman"/>
          <w:spacing w:val="1"/>
          <w:sz w:val="24"/>
          <w:szCs w:val="24"/>
        </w:rPr>
        <w:t>ри</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иР</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2"/>
          <w:sz w:val="24"/>
          <w:szCs w:val="24"/>
        </w:rPr>
        <w:t>с</w:t>
      </w:r>
      <w:r w:rsidRPr="00242199">
        <w:rPr>
          <w:rFonts w:ascii="Times New Roman" w:hAnsi="Times New Roman"/>
          <w:spacing w:val="1"/>
          <w:sz w:val="24"/>
          <w:szCs w:val="24"/>
        </w:rPr>
        <w:t>ии</w:t>
      </w:r>
      <w:r w:rsidRPr="00242199">
        <w:rPr>
          <w:rFonts w:ascii="Times New Roman" w:hAnsi="Times New Roman"/>
          <w:sz w:val="24"/>
          <w:szCs w:val="24"/>
        </w:rPr>
        <w:t>. Р</w:t>
      </w:r>
      <w:r w:rsidRPr="00242199">
        <w:rPr>
          <w:rFonts w:ascii="Times New Roman" w:hAnsi="Times New Roman"/>
          <w:spacing w:val="-1"/>
          <w:sz w:val="24"/>
          <w:szCs w:val="24"/>
        </w:rPr>
        <w:t>о</w:t>
      </w:r>
      <w:r w:rsidRPr="00242199">
        <w:rPr>
          <w:rFonts w:ascii="Times New Roman" w:hAnsi="Times New Roman"/>
          <w:sz w:val="24"/>
          <w:szCs w:val="24"/>
        </w:rPr>
        <w:t>сс</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 xml:space="preserve"> н</w:t>
      </w:r>
      <w:r w:rsidRPr="00242199">
        <w:rPr>
          <w:rFonts w:ascii="Times New Roman" w:hAnsi="Times New Roman"/>
          <w:sz w:val="24"/>
          <w:szCs w:val="24"/>
        </w:rPr>
        <w:t>ак</w:t>
      </w:r>
      <w:r w:rsidRPr="00242199">
        <w:rPr>
          <w:rFonts w:ascii="Times New Roman" w:hAnsi="Times New Roman"/>
          <w:spacing w:val="-2"/>
          <w:sz w:val="24"/>
          <w:szCs w:val="24"/>
        </w:rPr>
        <w:t>а</w:t>
      </w:r>
      <w:r w:rsidRPr="00242199">
        <w:rPr>
          <w:rFonts w:ascii="Times New Roman" w:hAnsi="Times New Roman"/>
          <w:spacing w:val="1"/>
          <w:sz w:val="24"/>
          <w:szCs w:val="24"/>
        </w:rPr>
        <w:t>р</w:t>
      </w:r>
      <w:r w:rsidRPr="00242199">
        <w:rPr>
          <w:rFonts w:ascii="Times New Roman" w:hAnsi="Times New Roman"/>
          <w:sz w:val="24"/>
          <w:szCs w:val="24"/>
        </w:rPr>
        <w:t>те ча</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2"/>
          <w:sz w:val="24"/>
          <w:szCs w:val="24"/>
        </w:rPr>
        <w:t>ы</w:t>
      </w:r>
      <w:r w:rsidRPr="00242199">
        <w:rPr>
          <w:rFonts w:ascii="Times New Roman" w:hAnsi="Times New Roman"/>
          <w:sz w:val="24"/>
          <w:szCs w:val="24"/>
        </w:rPr>
        <w:t>х</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z w:val="24"/>
          <w:szCs w:val="24"/>
        </w:rPr>
        <w:t>я</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z w:val="24"/>
          <w:szCs w:val="24"/>
        </w:rPr>
        <w:t xml:space="preserve">. Часовые зоны России. Местное, поясное время, его роль в хозяйстве и жизни людей. </w:t>
      </w:r>
      <w:r w:rsidRPr="00242199">
        <w:rPr>
          <w:rFonts w:ascii="Times New Roman" w:hAnsi="Times New Roman"/>
          <w:spacing w:val="-1"/>
          <w:sz w:val="24"/>
          <w:szCs w:val="24"/>
        </w:rPr>
        <w:t>И</w:t>
      </w:r>
      <w:r w:rsidRPr="00242199">
        <w:rPr>
          <w:rFonts w:ascii="Times New Roman" w:hAnsi="Times New Roman"/>
          <w:sz w:val="24"/>
          <w:szCs w:val="24"/>
        </w:rPr>
        <w:t>ст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 xml:space="preserve">я </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 изасе</w:t>
      </w:r>
      <w:r w:rsidRPr="00242199">
        <w:rPr>
          <w:rFonts w:ascii="Times New Roman" w:hAnsi="Times New Roman"/>
          <w:spacing w:val="-1"/>
          <w:sz w:val="24"/>
          <w:szCs w:val="24"/>
        </w:rPr>
        <w:t>л</w:t>
      </w:r>
      <w:r w:rsidRPr="00242199">
        <w:rPr>
          <w:rFonts w:ascii="Times New Roman" w:hAnsi="Times New Roman"/>
          <w:spacing w:val="-2"/>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я</w:t>
      </w:r>
      <w:r w:rsidRPr="00242199">
        <w:rPr>
          <w:rFonts w:ascii="Times New Roman" w:hAnsi="Times New Roman"/>
          <w:spacing w:val="-3"/>
          <w:sz w:val="24"/>
          <w:szCs w:val="24"/>
        </w:rPr>
        <w:t>т</w:t>
      </w:r>
      <w:r w:rsidRPr="00242199">
        <w:rPr>
          <w:rFonts w:ascii="Times New Roman" w:hAnsi="Times New Roman"/>
          <w:sz w:val="24"/>
          <w:szCs w:val="24"/>
        </w:rPr>
        <w:t>е</w:t>
      </w:r>
      <w:r w:rsidRPr="00242199">
        <w:rPr>
          <w:rFonts w:ascii="Times New Roman" w:hAnsi="Times New Roman"/>
          <w:spacing w:val="-1"/>
          <w:sz w:val="24"/>
          <w:szCs w:val="24"/>
        </w:rPr>
        <w:t>рр</w:t>
      </w:r>
      <w:r w:rsidRPr="00242199">
        <w:rPr>
          <w:rFonts w:ascii="Times New Roman" w:hAnsi="Times New Roman"/>
          <w:spacing w:val="1"/>
          <w:sz w:val="24"/>
          <w:szCs w:val="24"/>
        </w:rPr>
        <w:t>и</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и</w:t>
      </w:r>
      <w:r w:rsidRPr="00242199">
        <w:rPr>
          <w:rFonts w:ascii="Times New Roman" w:hAnsi="Times New Roman"/>
          <w:spacing w:val="-3"/>
          <w:sz w:val="24"/>
          <w:szCs w:val="24"/>
        </w:rPr>
        <w:t>Р</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с</w:t>
      </w:r>
      <w:r w:rsidRPr="00242199">
        <w:rPr>
          <w:rFonts w:ascii="Times New Roman" w:hAnsi="Times New Roman"/>
          <w:spacing w:val="-1"/>
          <w:sz w:val="24"/>
          <w:szCs w:val="24"/>
        </w:rPr>
        <w:t>и</w:t>
      </w:r>
      <w:r w:rsidRPr="00242199">
        <w:rPr>
          <w:rFonts w:ascii="Times New Roman" w:hAnsi="Times New Roman"/>
          <w:sz w:val="24"/>
          <w:szCs w:val="24"/>
        </w:rPr>
        <w:t>ив</w:t>
      </w:r>
      <w:r w:rsidRPr="00242199">
        <w:rPr>
          <w:rFonts w:ascii="Times New Roman" w:hAnsi="Times New Roman"/>
          <w:spacing w:val="-1"/>
          <w:sz w:val="24"/>
          <w:szCs w:val="24"/>
        </w:rPr>
        <w:t>X</w:t>
      </w:r>
      <w:r w:rsidRPr="00242199">
        <w:rPr>
          <w:rFonts w:ascii="Times New Roman" w:hAnsi="Times New Roman"/>
          <w:sz w:val="24"/>
          <w:szCs w:val="24"/>
        </w:rPr>
        <w:t>I–</w:t>
      </w:r>
      <w:r w:rsidRPr="00242199">
        <w:rPr>
          <w:rFonts w:ascii="Times New Roman" w:hAnsi="Times New Roman"/>
          <w:spacing w:val="-1"/>
          <w:sz w:val="24"/>
          <w:szCs w:val="24"/>
        </w:rPr>
        <w:t>XV</w:t>
      </w:r>
      <w:r w:rsidRPr="00242199">
        <w:rPr>
          <w:rFonts w:ascii="Times New Roman" w:hAnsi="Times New Roman"/>
          <w:sz w:val="24"/>
          <w:szCs w:val="24"/>
        </w:rPr>
        <w:t>Iв</w:t>
      </w:r>
      <w:r w:rsidRPr="00242199">
        <w:rPr>
          <w:rFonts w:ascii="Times New Roman" w:hAnsi="Times New Roman"/>
          <w:spacing w:val="-1"/>
          <w:sz w:val="24"/>
          <w:szCs w:val="24"/>
        </w:rPr>
        <w:t>в</w:t>
      </w:r>
      <w:r w:rsidRPr="00242199">
        <w:rPr>
          <w:rFonts w:ascii="Times New Roman" w:hAnsi="Times New Roman"/>
          <w:sz w:val="24"/>
          <w:szCs w:val="24"/>
        </w:rPr>
        <w:t>.</w:t>
      </w:r>
      <w:r w:rsidRPr="00242199">
        <w:rPr>
          <w:rFonts w:ascii="Times New Roman" w:hAnsi="Times New Roman"/>
          <w:spacing w:val="-1"/>
          <w:sz w:val="24"/>
          <w:szCs w:val="24"/>
        </w:rPr>
        <w:t>И</w:t>
      </w:r>
      <w:r w:rsidRPr="00242199">
        <w:rPr>
          <w:rFonts w:ascii="Times New Roman" w:hAnsi="Times New Roman"/>
          <w:sz w:val="24"/>
          <w:szCs w:val="24"/>
        </w:rPr>
        <w:t>ст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 xml:space="preserve">я </w:t>
      </w:r>
      <w:r w:rsidRPr="00242199">
        <w:rPr>
          <w:rFonts w:ascii="Times New Roman" w:hAnsi="Times New Roman"/>
          <w:spacing w:val="1"/>
          <w:sz w:val="24"/>
          <w:szCs w:val="24"/>
        </w:rPr>
        <w:t>о</w:t>
      </w:r>
      <w:r w:rsidRPr="00242199">
        <w:rPr>
          <w:rFonts w:ascii="Times New Roman" w:hAnsi="Times New Roman"/>
          <w:sz w:val="24"/>
          <w:szCs w:val="24"/>
        </w:rPr>
        <w:t>св</w:t>
      </w:r>
      <w:r w:rsidRPr="00242199">
        <w:rPr>
          <w:rFonts w:ascii="Times New Roman" w:hAnsi="Times New Roman"/>
          <w:spacing w:val="-2"/>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яиза</w:t>
      </w:r>
      <w:r w:rsidRPr="00242199">
        <w:rPr>
          <w:rFonts w:ascii="Times New Roman" w:hAnsi="Times New Roman"/>
          <w:spacing w:val="-3"/>
          <w:sz w:val="24"/>
          <w:szCs w:val="24"/>
        </w:rPr>
        <w:t>с</w:t>
      </w:r>
      <w:r w:rsidRPr="00242199">
        <w:rPr>
          <w:rFonts w:ascii="Times New Roman" w:hAnsi="Times New Roman"/>
          <w:sz w:val="24"/>
          <w:szCs w:val="24"/>
        </w:rPr>
        <w:t>еле</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яте</w:t>
      </w:r>
      <w:r w:rsidRPr="00242199">
        <w:rPr>
          <w:rFonts w:ascii="Times New Roman" w:hAnsi="Times New Roman"/>
          <w:spacing w:val="-1"/>
          <w:sz w:val="24"/>
          <w:szCs w:val="24"/>
        </w:rPr>
        <w:t>р</w:t>
      </w:r>
      <w:r w:rsidRPr="00242199">
        <w:rPr>
          <w:rFonts w:ascii="Times New Roman" w:hAnsi="Times New Roman"/>
          <w:spacing w:val="1"/>
          <w:sz w:val="24"/>
          <w:szCs w:val="24"/>
        </w:rPr>
        <w:t>ри</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ри</w:t>
      </w:r>
      <w:r w:rsidRPr="00242199">
        <w:rPr>
          <w:rFonts w:ascii="Times New Roman" w:hAnsi="Times New Roman"/>
          <w:sz w:val="24"/>
          <w:szCs w:val="24"/>
        </w:rPr>
        <w:t>иР</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с</w:t>
      </w:r>
      <w:r w:rsidRPr="00242199">
        <w:rPr>
          <w:rFonts w:ascii="Times New Roman" w:hAnsi="Times New Roman"/>
          <w:spacing w:val="-1"/>
          <w:sz w:val="24"/>
          <w:szCs w:val="24"/>
        </w:rPr>
        <w:t>и</w:t>
      </w:r>
      <w:r w:rsidRPr="00242199">
        <w:rPr>
          <w:rFonts w:ascii="Times New Roman" w:hAnsi="Times New Roman"/>
          <w:sz w:val="24"/>
          <w:szCs w:val="24"/>
        </w:rPr>
        <w:t xml:space="preserve">ив </w:t>
      </w:r>
      <w:r w:rsidRPr="00242199">
        <w:rPr>
          <w:rFonts w:ascii="Times New Roman" w:hAnsi="Times New Roman"/>
          <w:spacing w:val="-1"/>
          <w:sz w:val="24"/>
          <w:szCs w:val="24"/>
        </w:rPr>
        <w:t>XV</w:t>
      </w:r>
      <w:r w:rsidRPr="00242199">
        <w:rPr>
          <w:rFonts w:ascii="Times New Roman" w:hAnsi="Times New Roman"/>
          <w:sz w:val="24"/>
          <w:szCs w:val="24"/>
        </w:rPr>
        <w:t>II–</w:t>
      </w:r>
      <w:r w:rsidRPr="00242199">
        <w:rPr>
          <w:rFonts w:ascii="Times New Roman" w:hAnsi="Times New Roman"/>
          <w:spacing w:val="-1"/>
          <w:sz w:val="24"/>
          <w:szCs w:val="24"/>
        </w:rPr>
        <w:t>XV</w:t>
      </w:r>
      <w:r w:rsidRPr="00242199">
        <w:rPr>
          <w:rFonts w:ascii="Times New Roman" w:hAnsi="Times New Roman"/>
          <w:sz w:val="24"/>
          <w:szCs w:val="24"/>
        </w:rPr>
        <w:t>IIIв</w:t>
      </w:r>
      <w:r w:rsidRPr="00242199">
        <w:rPr>
          <w:rFonts w:ascii="Times New Roman" w:hAnsi="Times New Roman"/>
          <w:spacing w:val="-1"/>
          <w:sz w:val="24"/>
          <w:szCs w:val="24"/>
        </w:rPr>
        <w:t>в</w:t>
      </w:r>
      <w:r w:rsidRPr="00242199">
        <w:rPr>
          <w:rFonts w:ascii="Times New Roman" w:hAnsi="Times New Roman"/>
          <w:sz w:val="24"/>
          <w:szCs w:val="24"/>
        </w:rPr>
        <w:t>.</w:t>
      </w:r>
      <w:r w:rsidRPr="00242199">
        <w:rPr>
          <w:rFonts w:ascii="Times New Roman" w:hAnsi="Times New Roman"/>
          <w:spacing w:val="-1"/>
          <w:sz w:val="24"/>
          <w:szCs w:val="24"/>
        </w:rPr>
        <w:t>И</w:t>
      </w:r>
      <w:r w:rsidRPr="00242199">
        <w:rPr>
          <w:rFonts w:ascii="Times New Roman" w:hAnsi="Times New Roman"/>
          <w:sz w:val="24"/>
          <w:szCs w:val="24"/>
        </w:rPr>
        <w:t>ст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 xml:space="preserve"> о</w:t>
      </w:r>
      <w:r w:rsidRPr="00242199">
        <w:rPr>
          <w:rFonts w:ascii="Times New Roman" w:hAnsi="Times New Roman"/>
          <w:sz w:val="24"/>
          <w:szCs w:val="24"/>
        </w:rPr>
        <w:t>с</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яи засе</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 т</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и</w:t>
      </w:r>
      <w:r w:rsidRPr="00242199">
        <w:rPr>
          <w:rFonts w:ascii="Times New Roman" w:hAnsi="Times New Roman"/>
          <w:spacing w:val="-3"/>
          <w:sz w:val="24"/>
          <w:szCs w:val="24"/>
        </w:rPr>
        <w:t>Р</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2"/>
          <w:sz w:val="24"/>
          <w:szCs w:val="24"/>
        </w:rPr>
        <w:t>с</w:t>
      </w:r>
      <w:r w:rsidRPr="00242199">
        <w:rPr>
          <w:rFonts w:ascii="Times New Roman" w:hAnsi="Times New Roman"/>
          <w:spacing w:val="1"/>
          <w:sz w:val="24"/>
          <w:szCs w:val="24"/>
        </w:rPr>
        <w:t>и</w:t>
      </w:r>
      <w:r w:rsidRPr="00242199">
        <w:rPr>
          <w:rFonts w:ascii="Times New Roman" w:hAnsi="Times New Roman"/>
          <w:sz w:val="24"/>
          <w:szCs w:val="24"/>
        </w:rPr>
        <w:t>ив</w:t>
      </w:r>
      <w:r w:rsidRPr="00242199">
        <w:rPr>
          <w:rFonts w:ascii="Times New Roman" w:hAnsi="Times New Roman"/>
          <w:spacing w:val="-2"/>
          <w:sz w:val="24"/>
          <w:szCs w:val="24"/>
        </w:rPr>
        <w:t>X</w:t>
      </w:r>
      <w:r w:rsidRPr="00242199">
        <w:rPr>
          <w:rFonts w:ascii="Times New Roman" w:hAnsi="Times New Roman"/>
          <w:sz w:val="24"/>
          <w:szCs w:val="24"/>
        </w:rPr>
        <w:t>IX–</w:t>
      </w:r>
      <w:r w:rsidRPr="00242199">
        <w:rPr>
          <w:rFonts w:ascii="Times New Roman" w:hAnsi="Times New Roman"/>
          <w:spacing w:val="-1"/>
          <w:sz w:val="24"/>
          <w:szCs w:val="24"/>
        </w:rPr>
        <w:t>X</w:t>
      </w:r>
      <w:r w:rsidRPr="00242199">
        <w:rPr>
          <w:rFonts w:ascii="Times New Roman" w:hAnsi="Times New Roman"/>
          <w:sz w:val="24"/>
          <w:szCs w:val="24"/>
        </w:rPr>
        <w:t>X</w:t>
      </w:r>
      <w:r w:rsidRPr="00242199">
        <w:rPr>
          <w:rFonts w:ascii="Times New Roman" w:hAnsi="Times New Roman"/>
          <w:sz w:val="24"/>
          <w:szCs w:val="24"/>
          <w:lang w:val="en-US"/>
        </w:rPr>
        <w:t>I</w:t>
      </w:r>
      <w:r w:rsidRPr="00242199">
        <w:rPr>
          <w:rFonts w:ascii="Times New Roman" w:hAnsi="Times New Roman"/>
          <w:spacing w:val="-1"/>
          <w:sz w:val="24"/>
          <w:szCs w:val="24"/>
        </w:rPr>
        <w:t xml:space="preserve"> в</w:t>
      </w:r>
      <w:r w:rsidRPr="00242199">
        <w:rPr>
          <w:rFonts w:ascii="Times New Roman" w:hAnsi="Times New Roman"/>
          <w:sz w:val="24"/>
          <w:szCs w:val="24"/>
        </w:rPr>
        <w:t xml:space="preserve">в. </w:t>
      </w:r>
    </w:p>
    <w:p w14:paraId="5ECFB752" w14:textId="77777777" w:rsidR="001665A0" w:rsidRPr="00242199" w:rsidRDefault="001665A0" w:rsidP="00EC1B3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Общая</w:t>
      </w:r>
      <w:r w:rsidRPr="00242199">
        <w:rPr>
          <w:rFonts w:ascii="Times New Roman" w:hAnsi="Times New Roman"/>
          <w:b/>
          <w:bCs/>
          <w:spacing w:val="-1"/>
          <w:sz w:val="24"/>
          <w:szCs w:val="24"/>
        </w:rPr>
        <w:t xml:space="preserve"> х</w:t>
      </w:r>
      <w:r w:rsidRPr="00242199">
        <w:rPr>
          <w:rFonts w:ascii="Times New Roman" w:hAnsi="Times New Roman"/>
          <w:b/>
          <w:bCs/>
          <w:spacing w:val="1"/>
          <w:sz w:val="24"/>
          <w:szCs w:val="24"/>
        </w:rPr>
        <w:t>а</w:t>
      </w:r>
      <w:r w:rsidRPr="00242199">
        <w:rPr>
          <w:rFonts w:ascii="Times New Roman" w:hAnsi="Times New Roman"/>
          <w:b/>
          <w:bCs/>
          <w:spacing w:val="-3"/>
          <w:sz w:val="24"/>
          <w:szCs w:val="24"/>
        </w:rPr>
        <w:t>р</w:t>
      </w:r>
      <w:r w:rsidRPr="00242199">
        <w:rPr>
          <w:rFonts w:ascii="Times New Roman" w:hAnsi="Times New Roman"/>
          <w:b/>
          <w:bCs/>
          <w:spacing w:val="1"/>
          <w:sz w:val="24"/>
          <w:szCs w:val="24"/>
        </w:rPr>
        <w:t>а</w:t>
      </w:r>
      <w:r w:rsidRPr="00242199">
        <w:rPr>
          <w:rFonts w:ascii="Times New Roman" w:hAnsi="Times New Roman"/>
          <w:b/>
          <w:bCs/>
          <w:spacing w:val="-1"/>
          <w:sz w:val="24"/>
          <w:szCs w:val="24"/>
        </w:rPr>
        <w:t>кт</w:t>
      </w:r>
      <w:r w:rsidRPr="00242199">
        <w:rPr>
          <w:rFonts w:ascii="Times New Roman" w:hAnsi="Times New Roman"/>
          <w:b/>
          <w:bCs/>
          <w:spacing w:val="-2"/>
          <w:sz w:val="24"/>
          <w:szCs w:val="24"/>
        </w:rPr>
        <w:t>е</w:t>
      </w:r>
      <w:r w:rsidRPr="00242199">
        <w:rPr>
          <w:rFonts w:ascii="Times New Roman" w:hAnsi="Times New Roman"/>
          <w:b/>
          <w:bCs/>
          <w:sz w:val="24"/>
          <w:szCs w:val="24"/>
        </w:rPr>
        <w:t>р</w:t>
      </w:r>
      <w:r w:rsidRPr="00242199">
        <w:rPr>
          <w:rFonts w:ascii="Times New Roman" w:hAnsi="Times New Roman"/>
          <w:b/>
          <w:bCs/>
          <w:spacing w:val="-1"/>
          <w:sz w:val="24"/>
          <w:szCs w:val="24"/>
        </w:rPr>
        <w:t>и</w:t>
      </w:r>
      <w:r w:rsidRPr="00242199">
        <w:rPr>
          <w:rFonts w:ascii="Times New Roman" w:hAnsi="Times New Roman"/>
          <w:b/>
          <w:bCs/>
          <w:sz w:val="24"/>
          <w:szCs w:val="24"/>
        </w:rPr>
        <w:t>с</w:t>
      </w:r>
      <w:r w:rsidRPr="00242199">
        <w:rPr>
          <w:rFonts w:ascii="Times New Roman" w:hAnsi="Times New Roman"/>
          <w:b/>
          <w:bCs/>
          <w:spacing w:val="1"/>
          <w:sz w:val="24"/>
          <w:szCs w:val="24"/>
        </w:rPr>
        <w:t>т</w:t>
      </w:r>
      <w:r w:rsidRPr="00242199">
        <w:rPr>
          <w:rFonts w:ascii="Times New Roman" w:hAnsi="Times New Roman"/>
          <w:b/>
          <w:bCs/>
          <w:spacing w:val="-1"/>
          <w:sz w:val="24"/>
          <w:szCs w:val="24"/>
        </w:rPr>
        <w:t>ик</w:t>
      </w:r>
      <w:r w:rsidRPr="00242199">
        <w:rPr>
          <w:rFonts w:ascii="Times New Roman" w:hAnsi="Times New Roman"/>
          <w:b/>
          <w:bCs/>
          <w:sz w:val="24"/>
          <w:szCs w:val="24"/>
        </w:rPr>
        <w:t>а</w:t>
      </w:r>
      <w:r w:rsidRPr="00242199">
        <w:rPr>
          <w:rFonts w:ascii="Times New Roman" w:hAnsi="Times New Roman"/>
          <w:b/>
          <w:bCs/>
          <w:spacing w:val="-1"/>
          <w:sz w:val="24"/>
          <w:szCs w:val="24"/>
        </w:rPr>
        <w:t>п</w:t>
      </w:r>
      <w:r w:rsidRPr="00242199">
        <w:rPr>
          <w:rFonts w:ascii="Times New Roman" w:hAnsi="Times New Roman"/>
          <w:b/>
          <w:bCs/>
          <w:sz w:val="24"/>
          <w:szCs w:val="24"/>
        </w:rPr>
        <w:t>р</w:t>
      </w:r>
      <w:r w:rsidRPr="00242199">
        <w:rPr>
          <w:rFonts w:ascii="Times New Roman" w:hAnsi="Times New Roman"/>
          <w:b/>
          <w:bCs/>
          <w:spacing w:val="-1"/>
          <w:sz w:val="24"/>
          <w:szCs w:val="24"/>
        </w:rPr>
        <w:t>и</w:t>
      </w:r>
      <w:r w:rsidRPr="00242199">
        <w:rPr>
          <w:rFonts w:ascii="Times New Roman" w:hAnsi="Times New Roman"/>
          <w:b/>
          <w:bCs/>
          <w:sz w:val="24"/>
          <w:szCs w:val="24"/>
        </w:rPr>
        <w:t>р</w:t>
      </w:r>
      <w:r w:rsidRPr="00242199">
        <w:rPr>
          <w:rFonts w:ascii="Times New Roman" w:hAnsi="Times New Roman"/>
          <w:b/>
          <w:bCs/>
          <w:spacing w:val="1"/>
          <w:sz w:val="24"/>
          <w:szCs w:val="24"/>
        </w:rPr>
        <w:t>о</w:t>
      </w:r>
      <w:r w:rsidRPr="00242199">
        <w:rPr>
          <w:rFonts w:ascii="Times New Roman" w:hAnsi="Times New Roman"/>
          <w:b/>
          <w:bCs/>
          <w:sz w:val="24"/>
          <w:szCs w:val="24"/>
        </w:rPr>
        <w:t>ды</w:t>
      </w:r>
      <w:r w:rsidRPr="00242199">
        <w:rPr>
          <w:rFonts w:ascii="Times New Roman" w:hAnsi="Times New Roman"/>
          <w:b/>
          <w:bCs/>
          <w:spacing w:val="-1"/>
          <w:sz w:val="24"/>
          <w:szCs w:val="24"/>
        </w:rPr>
        <w:t>Р</w:t>
      </w:r>
      <w:r w:rsidRPr="00242199">
        <w:rPr>
          <w:rFonts w:ascii="Times New Roman" w:hAnsi="Times New Roman"/>
          <w:b/>
          <w:bCs/>
          <w:spacing w:val="1"/>
          <w:sz w:val="24"/>
          <w:szCs w:val="24"/>
        </w:rPr>
        <w:t>о</w:t>
      </w:r>
      <w:r w:rsidRPr="00242199">
        <w:rPr>
          <w:rFonts w:ascii="Times New Roman" w:hAnsi="Times New Roman"/>
          <w:b/>
          <w:bCs/>
          <w:sz w:val="24"/>
          <w:szCs w:val="24"/>
        </w:rPr>
        <w:t>сси</w:t>
      </w:r>
      <w:r w:rsidRPr="00242199">
        <w:rPr>
          <w:rFonts w:ascii="Times New Roman" w:hAnsi="Times New Roman"/>
          <w:b/>
          <w:bCs/>
          <w:spacing w:val="-2"/>
          <w:sz w:val="24"/>
          <w:szCs w:val="24"/>
        </w:rPr>
        <w:t>и</w:t>
      </w:r>
      <w:r w:rsidRPr="00242199">
        <w:rPr>
          <w:rFonts w:ascii="Times New Roman" w:hAnsi="Times New Roman"/>
          <w:b/>
          <w:bCs/>
          <w:sz w:val="24"/>
          <w:szCs w:val="24"/>
        </w:rPr>
        <w:t>.</w:t>
      </w:r>
    </w:p>
    <w:p w14:paraId="61B8A4FF"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Р</w:t>
      </w:r>
      <w:r w:rsidRPr="00242199">
        <w:rPr>
          <w:rFonts w:ascii="Times New Roman" w:hAnsi="Times New Roman"/>
          <w:b/>
          <w:bCs/>
          <w:sz w:val="24"/>
          <w:szCs w:val="24"/>
        </w:rPr>
        <w:t>е</w:t>
      </w:r>
      <w:r w:rsidRPr="00242199">
        <w:rPr>
          <w:rFonts w:ascii="Times New Roman" w:hAnsi="Times New Roman"/>
          <w:b/>
          <w:bCs/>
          <w:spacing w:val="1"/>
          <w:sz w:val="24"/>
          <w:szCs w:val="24"/>
        </w:rPr>
        <w:t>л</w:t>
      </w:r>
      <w:r w:rsidRPr="00242199">
        <w:rPr>
          <w:rFonts w:ascii="Times New Roman" w:hAnsi="Times New Roman"/>
          <w:b/>
          <w:bCs/>
          <w:sz w:val="24"/>
          <w:szCs w:val="24"/>
        </w:rPr>
        <w:t xml:space="preserve">ьефи </w:t>
      </w:r>
      <w:r w:rsidRPr="00242199">
        <w:rPr>
          <w:rFonts w:ascii="Times New Roman" w:hAnsi="Times New Roman"/>
          <w:b/>
          <w:bCs/>
          <w:spacing w:val="-1"/>
          <w:sz w:val="24"/>
          <w:szCs w:val="24"/>
        </w:rPr>
        <w:t>п</w:t>
      </w:r>
      <w:r w:rsidRPr="00242199">
        <w:rPr>
          <w:rFonts w:ascii="Times New Roman" w:hAnsi="Times New Roman"/>
          <w:b/>
          <w:bCs/>
          <w:spacing w:val="1"/>
          <w:sz w:val="24"/>
          <w:szCs w:val="24"/>
        </w:rPr>
        <w:t>ол</w:t>
      </w:r>
      <w:r w:rsidRPr="00242199">
        <w:rPr>
          <w:rFonts w:ascii="Times New Roman" w:hAnsi="Times New Roman"/>
          <w:b/>
          <w:bCs/>
          <w:sz w:val="24"/>
          <w:szCs w:val="24"/>
        </w:rPr>
        <w:t>ез</w:t>
      </w:r>
      <w:r w:rsidRPr="00242199">
        <w:rPr>
          <w:rFonts w:ascii="Times New Roman" w:hAnsi="Times New Roman"/>
          <w:b/>
          <w:bCs/>
          <w:spacing w:val="-1"/>
          <w:sz w:val="24"/>
          <w:szCs w:val="24"/>
        </w:rPr>
        <w:t>ны</w:t>
      </w:r>
      <w:r w:rsidRPr="00242199">
        <w:rPr>
          <w:rFonts w:ascii="Times New Roman" w:hAnsi="Times New Roman"/>
          <w:b/>
          <w:bCs/>
          <w:sz w:val="24"/>
          <w:szCs w:val="24"/>
        </w:rPr>
        <w:t xml:space="preserve">е </w:t>
      </w:r>
      <w:r w:rsidRPr="00242199">
        <w:rPr>
          <w:rFonts w:ascii="Times New Roman" w:hAnsi="Times New Roman"/>
          <w:b/>
          <w:bCs/>
          <w:spacing w:val="-1"/>
          <w:sz w:val="24"/>
          <w:szCs w:val="24"/>
        </w:rPr>
        <w:t>и</w:t>
      </w:r>
      <w:r w:rsidRPr="00242199">
        <w:rPr>
          <w:rFonts w:ascii="Times New Roman" w:hAnsi="Times New Roman"/>
          <w:b/>
          <w:bCs/>
          <w:sz w:val="24"/>
          <w:szCs w:val="24"/>
        </w:rPr>
        <w:t>скопае</w:t>
      </w:r>
      <w:r w:rsidRPr="00242199">
        <w:rPr>
          <w:rFonts w:ascii="Times New Roman" w:hAnsi="Times New Roman"/>
          <w:b/>
          <w:bCs/>
          <w:spacing w:val="1"/>
          <w:sz w:val="24"/>
          <w:szCs w:val="24"/>
        </w:rPr>
        <w:t>м</w:t>
      </w:r>
      <w:r w:rsidRPr="00242199">
        <w:rPr>
          <w:rFonts w:ascii="Times New Roman" w:hAnsi="Times New Roman"/>
          <w:b/>
          <w:bCs/>
          <w:spacing w:val="-1"/>
          <w:sz w:val="24"/>
          <w:szCs w:val="24"/>
        </w:rPr>
        <w:t>ы</w:t>
      </w:r>
      <w:r w:rsidRPr="00242199">
        <w:rPr>
          <w:rFonts w:ascii="Times New Roman" w:hAnsi="Times New Roman"/>
          <w:b/>
          <w:bCs/>
          <w:sz w:val="24"/>
          <w:szCs w:val="24"/>
        </w:rPr>
        <w:t xml:space="preserve">е </w:t>
      </w:r>
      <w:r w:rsidRPr="00242199">
        <w:rPr>
          <w:rFonts w:ascii="Times New Roman" w:hAnsi="Times New Roman"/>
          <w:b/>
          <w:bCs/>
          <w:spacing w:val="-1"/>
          <w:sz w:val="24"/>
          <w:szCs w:val="24"/>
        </w:rPr>
        <w:t>Р</w:t>
      </w:r>
      <w:r w:rsidRPr="00242199">
        <w:rPr>
          <w:rFonts w:ascii="Times New Roman" w:hAnsi="Times New Roman"/>
          <w:b/>
          <w:bCs/>
          <w:spacing w:val="1"/>
          <w:sz w:val="24"/>
          <w:szCs w:val="24"/>
        </w:rPr>
        <w:t>о</w:t>
      </w:r>
      <w:r w:rsidRPr="00242199">
        <w:rPr>
          <w:rFonts w:ascii="Times New Roman" w:hAnsi="Times New Roman"/>
          <w:b/>
          <w:bCs/>
          <w:sz w:val="24"/>
          <w:szCs w:val="24"/>
        </w:rPr>
        <w:t>сси</w:t>
      </w:r>
      <w:r w:rsidRPr="00242199">
        <w:rPr>
          <w:rFonts w:ascii="Times New Roman" w:hAnsi="Times New Roman"/>
          <w:b/>
          <w:bCs/>
          <w:spacing w:val="-2"/>
          <w:sz w:val="24"/>
          <w:szCs w:val="24"/>
        </w:rPr>
        <w:t>и</w:t>
      </w:r>
      <w:r w:rsidRPr="00242199">
        <w:rPr>
          <w:rFonts w:ascii="Times New Roman" w:hAnsi="Times New Roman"/>
          <w:b/>
          <w:bCs/>
          <w:sz w:val="24"/>
          <w:szCs w:val="24"/>
        </w:rPr>
        <w:t xml:space="preserve">. </w:t>
      </w:r>
      <w:r w:rsidRPr="00242199">
        <w:rPr>
          <w:rFonts w:ascii="Times New Roman" w:hAnsi="Times New Roman"/>
          <w:spacing w:val="1"/>
          <w:sz w:val="24"/>
          <w:szCs w:val="24"/>
        </w:rPr>
        <w:t>Г</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ск</w:t>
      </w:r>
      <w:r w:rsidRPr="00242199">
        <w:rPr>
          <w:rFonts w:ascii="Times New Roman" w:hAnsi="Times New Roman"/>
          <w:spacing w:val="1"/>
          <w:sz w:val="24"/>
          <w:szCs w:val="24"/>
        </w:rPr>
        <w:t>о</w:t>
      </w:r>
      <w:r w:rsidRPr="00242199">
        <w:rPr>
          <w:rFonts w:ascii="Times New Roman" w:hAnsi="Times New Roman"/>
          <w:sz w:val="24"/>
          <w:szCs w:val="24"/>
        </w:rPr>
        <w:t>е с</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 те</w:t>
      </w:r>
      <w:r w:rsidRPr="00242199">
        <w:rPr>
          <w:rFonts w:ascii="Times New Roman" w:hAnsi="Times New Roman"/>
          <w:spacing w:val="-1"/>
          <w:sz w:val="24"/>
          <w:szCs w:val="24"/>
        </w:rPr>
        <w:t>р</w:t>
      </w:r>
      <w:r w:rsidRPr="00242199">
        <w:rPr>
          <w:rFonts w:ascii="Times New Roman" w:hAnsi="Times New Roman"/>
          <w:spacing w:val="1"/>
          <w:sz w:val="24"/>
          <w:szCs w:val="24"/>
        </w:rPr>
        <w:t>ри</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ри</w:t>
      </w:r>
      <w:r w:rsidRPr="00242199">
        <w:rPr>
          <w:rFonts w:ascii="Times New Roman" w:hAnsi="Times New Roman"/>
          <w:sz w:val="24"/>
          <w:szCs w:val="24"/>
        </w:rPr>
        <w:t>иР</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с</w:t>
      </w:r>
      <w:r w:rsidRPr="00242199">
        <w:rPr>
          <w:rFonts w:ascii="Times New Roman" w:hAnsi="Times New Roman"/>
          <w:spacing w:val="-1"/>
          <w:sz w:val="24"/>
          <w:szCs w:val="24"/>
        </w:rPr>
        <w:t>и</w:t>
      </w:r>
      <w:r w:rsidRPr="00242199">
        <w:rPr>
          <w:rFonts w:ascii="Times New Roman" w:hAnsi="Times New Roman"/>
          <w:spacing w:val="1"/>
          <w:sz w:val="24"/>
          <w:szCs w:val="24"/>
        </w:rPr>
        <w:t>и</w:t>
      </w:r>
      <w:r w:rsidRPr="00242199">
        <w:rPr>
          <w:rFonts w:ascii="Times New Roman" w:hAnsi="Times New Roman"/>
          <w:sz w:val="24"/>
          <w:szCs w:val="24"/>
        </w:rPr>
        <w:t xml:space="preserve">. Геохронологическая таблица. Тектоническое строение территории России. </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н</w:t>
      </w:r>
      <w:r w:rsidRPr="00242199">
        <w:rPr>
          <w:rFonts w:ascii="Times New Roman" w:hAnsi="Times New Roman"/>
          <w:spacing w:val="5"/>
          <w:sz w:val="24"/>
          <w:szCs w:val="24"/>
        </w:rPr>
        <w:t>о</w:t>
      </w:r>
      <w:r w:rsidRPr="00242199">
        <w:rPr>
          <w:rFonts w:ascii="Times New Roman" w:hAnsi="Times New Roman"/>
          <w:spacing w:val="-3"/>
          <w:sz w:val="24"/>
          <w:szCs w:val="24"/>
        </w:rPr>
        <w:t>в</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w:t>
      </w:r>
      <w:r w:rsidRPr="00242199">
        <w:rPr>
          <w:rFonts w:ascii="Times New Roman" w:hAnsi="Times New Roman"/>
          <w:spacing w:val="-2"/>
          <w:sz w:val="24"/>
          <w:szCs w:val="24"/>
        </w:rPr>
        <w:t>ф</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мы</w:t>
      </w:r>
      <w:r w:rsidRPr="00242199">
        <w:rPr>
          <w:rFonts w:ascii="Times New Roman" w:hAnsi="Times New Roman"/>
          <w:spacing w:val="-1"/>
          <w:sz w:val="24"/>
          <w:szCs w:val="24"/>
        </w:rPr>
        <w:t>р</w:t>
      </w:r>
      <w:r w:rsidRPr="00242199">
        <w:rPr>
          <w:rFonts w:ascii="Times New Roman" w:hAnsi="Times New Roman"/>
          <w:sz w:val="24"/>
          <w:szCs w:val="24"/>
        </w:rPr>
        <w:t>ел</w:t>
      </w:r>
      <w:r w:rsidRPr="00242199">
        <w:rPr>
          <w:rFonts w:ascii="Times New Roman" w:hAnsi="Times New Roman"/>
          <w:spacing w:val="-2"/>
          <w:sz w:val="24"/>
          <w:szCs w:val="24"/>
        </w:rPr>
        <w:t>ь</w:t>
      </w:r>
      <w:r w:rsidRPr="00242199">
        <w:rPr>
          <w:rFonts w:ascii="Times New Roman" w:hAnsi="Times New Roman"/>
          <w:sz w:val="24"/>
          <w:szCs w:val="24"/>
        </w:rPr>
        <w:t>ефа</w:t>
      </w:r>
      <w:r w:rsidRPr="00242199">
        <w:rPr>
          <w:rFonts w:ascii="Times New Roman" w:hAnsi="Times New Roman"/>
          <w:spacing w:val="-3"/>
          <w:sz w:val="24"/>
          <w:szCs w:val="24"/>
        </w:rPr>
        <w:t>Р</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2"/>
          <w:sz w:val="24"/>
          <w:szCs w:val="24"/>
        </w:rPr>
        <w:t>с</w:t>
      </w:r>
      <w:r w:rsidRPr="00242199">
        <w:rPr>
          <w:rFonts w:ascii="Times New Roman" w:hAnsi="Times New Roman"/>
          <w:spacing w:val="1"/>
          <w:sz w:val="24"/>
          <w:szCs w:val="24"/>
        </w:rPr>
        <w:t>ии</w:t>
      </w:r>
      <w:r w:rsidRPr="00242199">
        <w:rPr>
          <w:rFonts w:ascii="Times New Roman" w:hAnsi="Times New Roman"/>
          <w:sz w:val="24"/>
          <w:szCs w:val="24"/>
        </w:rPr>
        <w:t>, в</w:t>
      </w:r>
      <w:r w:rsidRPr="00242199">
        <w:rPr>
          <w:rFonts w:ascii="Times New Roman" w:hAnsi="Times New Roman"/>
          <w:spacing w:val="-1"/>
          <w:sz w:val="24"/>
          <w:szCs w:val="24"/>
        </w:rPr>
        <w:t>з</w:t>
      </w:r>
      <w:r w:rsidRPr="00242199">
        <w:rPr>
          <w:rFonts w:ascii="Times New Roman" w:hAnsi="Times New Roman"/>
          <w:sz w:val="24"/>
          <w:szCs w:val="24"/>
        </w:rPr>
        <w:t>а</w:t>
      </w:r>
      <w:r w:rsidRPr="00242199">
        <w:rPr>
          <w:rFonts w:ascii="Times New Roman" w:hAnsi="Times New Roman"/>
          <w:spacing w:val="-1"/>
          <w:sz w:val="24"/>
          <w:szCs w:val="24"/>
        </w:rPr>
        <w:t>и</w:t>
      </w:r>
      <w:r w:rsidRPr="00242199">
        <w:rPr>
          <w:rFonts w:ascii="Times New Roman" w:hAnsi="Times New Roman"/>
          <w:sz w:val="24"/>
          <w:szCs w:val="24"/>
        </w:rPr>
        <w:t>м</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в</w:t>
      </w:r>
      <w:r w:rsidRPr="00242199">
        <w:rPr>
          <w:rFonts w:ascii="Times New Roman" w:hAnsi="Times New Roman"/>
          <w:sz w:val="24"/>
          <w:szCs w:val="24"/>
        </w:rPr>
        <w:t>язь с тект</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1"/>
          <w:sz w:val="24"/>
          <w:szCs w:val="24"/>
        </w:rPr>
        <w:t>и</w:t>
      </w:r>
      <w:r w:rsidRPr="00242199">
        <w:rPr>
          <w:rFonts w:ascii="Times New Roman" w:hAnsi="Times New Roman"/>
          <w:spacing w:val="-3"/>
          <w:sz w:val="24"/>
          <w:szCs w:val="24"/>
        </w:rPr>
        <w:t>м</w:t>
      </w:r>
      <w:r w:rsidRPr="00242199">
        <w:rPr>
          <w:rFonts w:ascii="Times New Roman" w:hAnsi="Times New Roman"/>
          <w:sz w:val="24"/>
          <w:szCs w:val="24"/>
        </w:rPr>
        <w:t>ис</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z w:val="24"/>
          <w:szCs w:val="24"/>
        </w:rPr>
        <w:t>к</w:t>
      </w:r>
      <w:r w:rsidRPr="00242199">
        <w:rPr>
          <w:rFonts w:ascii="Times New Roman" w:hAnsi="Times New Roman"/>
          <w:spacing w:val="2"/>
          <w:sz w:val="24"/>
          <w:szCs w:val="24"/>
        </w:rPr>
        <w:t>т</w:t>
      </w:r>
      <w:r w:rsidRPr="00242199">
        <w:rPr>
          <w:rFonts w:ascii="Times New Roman" w:hAnsi="Times New Roman"/>
          <w:spacing w:val="-4"/>
          <w:sz w:val="24"/>
          <w:szCs w:val="24"/>
        </w:rPr>
        <w:t>у</w:t>
      </w:r>
      <w:r w:rsidRPr="00242199">
        <w:rPr>
          <w:rFonts w:ascii="Times New Roman" w:hAnsi="Times New Roman"/>
          <w:spacing w:val="1"/>
          <w:sz w:val="24"/>
          <w:szCs w:val="24"/>
        </w:rPr>
        <w:t>р</w:t>
      </w:r>
      <w:r w:rsidRPr="00242199">
        <w:rPr>
          <w:rFonts w:ascii="Times New Roman" w:hAnsi="Times New Roman"/>
          <w:sz w:val="24"/>
          <w:szCs w:val="24"/>
        </w:rPr>
        <w:t>ам</w:t>
      </w:r>
      <w:r w:rsidRPr="00242199">
        <w:rPr>
          <w:rFonts w:ascii="Times New Roman" w:hAnsi="Times New Roman"/>
          <w:spacing w:val="1"/>
          <w:sz w:val="24"/>
          <w:szCs w:val="24"/>
        </w:rPr>
        <w:t>и</w:t>
      </w:r>
      <w:r w:rsidRPr="00242199">
        <w:rPr>
          <w:rFonts w:ascii="Times New Roman" w:hAnsi="Times New Roman"/>
          <w:sz w:val="24"/>
          <w:szCs w:val="24"/>
        </w:rPr>
        <w:t>.</w:t>
      </w:r>
      <w:r w:rsidRPr="00242199">
        <w:rPr>
          <w:rFonts w:ascii="Times New Roman" w:hAnsi="Times New Roman"/>
          <w:spacing w:val="-1"/>
          <w:sz w:val="24"/>
          <w:szCs w:val="24"/>
        </w:rPr>
        <w:t xml:space="preserve">Факторы образования современного </w:t>
      </w:r>
      <w:r w:rsidRPr="00242199">
        <w:rPr>
          <w:rFonts w:ascii="Times New Roman" w:hAnsi="Times New Roman"/>
          <w:spacing w:val="1"/>
          <w:sz w:val="24"/>
          <w:szCs w:val="24"/>
        </w:rPr>
        <w:t>р</w:t>
      </w:r>
      <w:r w:rsidRPr="00242199">
        <w:rPr>
          <w:rFonts w:ascii="Times New Roman" w:hAnsi="Times New Roman"/>
          <w:sz w:val="24"/>
          <w:szCs w:val="24"/>
        </w:rPr>
        <w:t>ел</w:t>
      </w:r>
      <w:r w:rsidRPr="00242199">
        <w:rPr>
          <w:rFonts w:ascii="Times New Roman" w:hAnsi="Times New Roman"/>
          <w:spacing w:val="-2"/>
          <w:sz w:val="24"/>
          <w:szCs w:val="24"/>
        </w:rPr>
        <w:t>ь</w:t>
      </w:r>
      <w:r w:rsidRPr="00242199">
        <w:rPr>
          <w:rFonts w:ascii="Times New Roman" w:hAnsi="Times New Roman"/>
          <w:sz w:val="24"/>
          <w:szCs w:val="24"/>
        </w:rPr>
        <w:t>еф</w:t>
      </w:r>
      <w:r w:rsidRPr="00242199">
        <w:rPr>
          <w:rFonts w:ascii="Times New Roman" w:hAnsi="Times New Roman"/>
          <w:spacing w:val="-2"/>
          <w:sz w:val="24"/>
          <w:szCs w:val="24"/>
        </w:rPr>
        <w:t>а</w:t>
      </w:r>
      <w:r w:rsidRPr="00242199">
        <w:rPr>
          <w:rFonts w:ascii="Times New Roman" w:hAnsi="Times New Roman"/>
          <w:sz w:val="24"/>
          <w:szCs w:val="24"/>
        </w:rPr>
        <w:t xml:space="preserve">. </w:t>
      </w:r>
      <w:r w:rsidRPr="00242199">
        <w:rPr>
          <w:rFonts w:ascii="Times New Roman" w:hAnsi="Times New Roman"/>
          <w:spacing w:val="1"/>
          <w:sz w:val="24"/>
          <w:szCs w:val="24"/>
        </w:rPr>
        <w:t>З</w:t>
      </w:r>
      <w:r w:rsidRPr="00242199">
        <w:rPr>
          <w:rFonts w:ascii="Times New Roman" w:hAnsi="Times New Roman"/>
          <w:sz w:val="24"/>
          <w:szCs w:val="24"/>
        </w:rPr>
        <w:t>а</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м</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но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3"/>
          <w:sz w:val="24"/>
          <w:szCs w:val="24"/>
        </w:rPr>
        <w:t>з</w:t>
      </w:r>
      <w:r w:rsidRPr="00242199">
        <w:rPr>
          <w:rFonts w:ascii="Times New Roman" w:hAnsi="Times New Roman"/>
          <w:sz w:val="24"/>
          <w:szCs w:val="24"/>
        </w:rPr>
        <w:t>меще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по</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3"/>
          <w:sz w:val="24"/>
          <w:szCs w:val="24"/>
        </w:rPr>
        <w:t>з</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х</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п</w:t>
      </w:r>
      <w:r w:rsidRPr="00242199">
        <w:rPr>
          <w:rFonts w:ascii="Times New Roman" w:hAnsi="Times New Roman"/>
          <w:sz w:val="24"/>
          <w:szCs w:val="24"/>
        </w:rPr>
        <w:t>ае</w:t>
      </w:r>
      <w:r w:rsidRPr="00242199">
        <w:rPr>
          <w:rFonts w:ascii="Times New Roman" w:hAnsi="Times New Roman"/>
          <w:spacing w:val="-2"/>
          <w:sz w:val="24"/>
          <w:szCs w:val="24"/>
        </w:rPr>
        <w:t>м</w:t>
      </w:r>
      <w:r w:rsidRPr="00242199">
        <w:rPr>
          <w:rFonts w:ascii="Times New Roman" w:hAnsi="Times New Roman"/>
          <w:spacing w:val="1"/>
          <w:sz w:val="24"/>
          <w:szCs w:val="24"/>
        </w:rPr>
        <w:t>ы</w:t>
      </w:r>
      <w:r w:rsidRPr="00242199">
        <w:rPr>
          <w:rFonts w:ascii="Times New Roman" w:hAnsi="Times New Roman"/>
          <w:sz w:val="24"/>
          <w:szCs w:val="24"/>
        </w:rPr>
        <w:t>х</w:t>
      </w:r>
      <w:r w:rsidRPr="00242199">
        <w:rPr>
          <w:rFonts w:ascii="Times New Roman" w:hAnsi="Times New Roman"/>
          <w:spacing w:val="1"/>
          <w:sz w:val="24"/>
          <w:szCs w:val="24"/>
        </w:rPr>
        <w:t>н</w:t>
      </w:r>
      <w:r w:rsidRPr="00242199">
        <w:rPr>
          <w:rFonts w:ascii="Times New Roman" w:hAnsi="Times New Roman"/>
          <w:sz w:val="24"/>
          <w:szCs w:val="24"/>
        </w:rPr>
        <w:t>а те</w:t>
      </w:r>
      <w:r w:rsidRPr="00242199">
        <w:rPr>
          <w:rFonts w:ascii="Times New Roman" w:hAnsi="Times New Roman"/>
          <w:spacing w:val="-2"/>
          <w:sz w:val="24"/>
          <w:szCs w:val="24"/>
        </w:rPr>
        <w:t>р</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и</w:t>
      </w:r>
      <w:r w:rsidRPr="00242199">
        <w:rPr>
          <w:rFonts w:ascii="Times New Roman" w:hAnsi="Times New Roman"/>
          <w:spacing w:val="-3"/>
          <w:sz w:val="24"/>
          <w:szCs w:val="24"/>
        </w:rPr>
        <w:t>Р</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2"/>
          <w:sz w:val="24"/>
          <w:szCs w:val="24"/>
        </w:rPr>
        <w:t>с</w:t>
      </w:r>
      <w:r w:rsidRPr="00242199">
        <w:rPr>
          <w:rFonts w:ascii="Times New Roman" w:hAnsi="Times New Roman"/>
          <w:spacing w:val="1"/>
          <w:sz w:val="24"/>
          <w:szCs w:val="24"/>
        </w:rPr>
        <w:t>ии</w:t>
      </w:r>
      <w:r w:rsidRPr="00242199">
        <w:rPr>
          <w:rFonts w:ascii="Times New Roman" w:hAnsi="Times New Roman"/>
          <w:sz w:val="24"/>
          <w:szCs w:val="24"/>
        </w:rPr>
        <w:t>. Изображение рельефа на картах разного масштаба. Построение профиля рельефа.</w:t>
      </w:r>
    </w:p>
    <w:p w14:paraId="039EAD2C"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К</w:t>
      </w:r>
      <w:r w:rsidRPr="00242199">
        <w:rPr>
          <w:rFonts w:ascii="Times New Roman" w:hAnsi="Times New Roman"/>
          <w:b/>
          <w:bCs/>
          <w:spacing w:val="1"/>
          <w:sz w:val="24"/>
          <w:szCs w:val="24"/>
        </w:rPr>
        <w:t>л</w:t>
      </w:r>
      <w:r w:rsidRPr="00242199">
        <w:rPr>
          <w:rFonts w:ascii="Times New Roman" w:hAnsi="Times New Roman"/>
          <w:b/>
          <w:bCs/>
          <w:spacing w:val="-1"/>
          <w:sz w:val="24"/>
          <w:szCs w:val="24"/>
        </w:rPr>
        <w:t>и</w:t>
      </w:r>
      <w:r w:rsidRPr="00242199">
        <w:rPr>
          <w:rFonts w:ascii="Times New Roman" w:hAnsi="Times New Roman"/>
          <w:b/>
          <w:bCs/>
          <w:spacing w:val="-2"/>
          <w:sz w:val="24"/>
          <w:szCs w:val="24"/>
        </w:rPr>
        <w:t>м</w:t>
      </w:r>
      <w:r w:rsidRPr="00242199">
        <w:rPr>
          <w:rFonts w:ascii="Times New Roman" w:hAnsi="Times New Roman"/>
          <w:b/>
          <w:bCs/>
          <w:spacing w:val="-1"/>
          <w:sz w:val="24"/>
          <w:szCs w:val="24"/>
        </w:rPr>
        <w:t>а</w:t>
      </w:r>
      <w:r w:rsidRPr="00242199">
        <w:rPr>
          <w:rFonts w:ascii="Times New Roman" w:hAnsi="Times New Roman"/>
          <w:b/>
          <w:bCs/>
          <w:sz w:val="24"/>
          <w:szCs w:val="24"/>
        </w:rPr>
        <w:t>т</w:t>
      </w:r>
      <w:r w:rsidRPr="00242199">
        <w:rPr>
          <w:rFonts w:ascii="Times New Roman" w:hAnsi="Times New Roman"/>
          <w:b/>
          <w:bCs/>
          <w:spacing w:val="-1"/>
          <w:sz w:val="24"/>
          <w:szCs w:val="24"/>
        </w:rPr>
        <w:t>Ро</w:t>
      </w:r>
      <w:r w:rsidRPr="00242199">
        <w:rPr>
          <w:rFonts w:ascii="Times New Roman" w:hAnsi="Times New Roman"/>
          <w:b/>
          <w:bCs/>
          <w:sz w:val="24"/>
          <w:szCs w:val="24"/>
        </w:rPr>
        <w:t>сси</w:t>
      </w:r>
      <w:r w:rsidRPr="00242199">
        <w:rPr>
          <w:rFonts w:ascii="Times New Roman" w:hAnsi="Times New Roman"/>
          <w:b/>
          <w:bCs/>
          <w:spacing w:val="-2"/>
          <w:sz w:val="24"/>
          <w:szCs w:val="24"/>
        </w:rPr>
        <w:t>и</w:t>
      </w:r>
      <w:r w:rsidRPr="00242199">
        <w:rPr>
          <w:rFonts w:ascii="Times New Roman" w:hAnsi="Times New Roman"/>
          <w:b/>
          <w:bCs/>
          <w:sz w:val="24"/>
          <w:szCs w:val="24"/>
        </w:rPr>
        <w:t>.</w:t>
      </w:r>
      <w:r w:rsidRPr="00242199">
        <w:rPr>
          <w:rFonts w:ascii="Times New Roman" w:hAnsi="Times New Roman"/>
          <w:spacing w:val="-1"/>
          <w:sz w:val="24"/>
          <w:szCs w:val="24"/>
        </w:rPr>
        <w:t>Х</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кт</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z w:val="24"/>
          <w:szCs w:val="24"/>
        </w:rPr>
        <w:t>е</w:t>
      </w:r>
      <w:r w:rsidRPr="00242199">
        <w:rPr>
          <w:rFonts w:ascii="Times New Roman" w:hAnsi="Times New Roman"/>
          <w:spacing w:val="-1"/>
          <w:sz w:val="24"/>
          <w:szCs w:val="24"/>
        </w:rPr>
        <w:t>нн</w:t>
      </w:r>
      <w:r w:rsidRPr="00242199">
        <w:rPr>
          <w:rFonts w:ascii="Times New Roman" w:hAnsi="Times New Roman"/>
          <w:spacing w:val="1"/>
          <w:sz w:val="24"/>
          <w:szCs w:val="24"/>
        </w:rPr>
        <w:t>о</w:t>
      </w:r>
      <w:r w:rsidRPr="00242199">
        <w:rPr>
          <w:rFonts w:ascii="Times New Roman" w:hAnsi="Times New Roman"/>
          <w:sz w:val="24"/>
          <w:szCs w:val="24"/>
        </w:rPr>
        <w:t>стикл</w:t>
      </w:r>
      <w:r w:rsidRPr="00242199">
        <w:rPr>
          <w:rFonts w:ascii="Times New Roman" w:hAnsi="Times New Roman"/>
          <w:spacing w:val="-2"/>
          <w:sz w:val="24"/>
          <w:szCs w:val="24"/>
        </w:rPr>
        <w:t>и</w:t>
      </w:r>
      <w:r w:rsidRPr="00242199">
        <w:rPr>
          <w:rFonts w:ascii="Times New Roman" w:hAnsi="Times New Roman"/>
          <w:sz w:val="24"/>
          <w:szCs w:val="24"/>
        </w:rPr>
        <w:t>м</w:t>
      </w:r>
      <w:r w:rsidRPr="00242199">
        <w:rPr>
          <w:rFonts w:ascii="Times New Roman" w:hAnsi="Times New Roman"/>
          <w:spacing w:val="-3"/>
          <w:sz w:val="24"/>
          <w:szCs w:val="24"/>
        </w:rPr>
        <w:t>а</w:t>
      </w:r>
      <w:r w:rsidRPr="00242199">
        <w:rPr>
          <w:rFonts w:ascii="Times New Roman" w:hAnsi="Times New Roman"/>
          <w:sz w:val="24"/>
          <w:szCs w:val="24"/>
        </w:rPr>
        <w:t>та Р</w:t>
      </w:r>
      <w:r w:rsidRPr="00242199">
        <w:rPr>
          <w:rFonts w:ascii="Times New Roman" w:hAnsi="Times New Roman"/>
          <w:spacing w:val="1"/>
          <w:sz w:val="24"/>
          <w:szCs w:val="24"/>
        </w:rPr>
        <w:t>о</w:t>
      </w:r>
      <w:r w:rsidRPr="00242199">
        <w:rPr>
          <w:rFonts w:ascii="Times New Roman" w:hAnsi="Times New Roman"/>
          <w:sz w:val="24"/>
          <w:szCs w:val="24"/>
        </w:rPr>
        <w:t>сс</w:t>
      </w:r>
      <w:r w:rsidRPr="00242199">
        <w:rPr>
          <w:rFonts w:ascii="Times New Roman" w:hAnsi="Times New Roman"/>
          <w:spacing w:val="-1"/>
          <w:sz w:val="24"/>
          <w:szCs w:val="24"/>
        </w:rPr>
        <w:t>и</w:t>
      </w:r>
      <w:r w:rsidRPr="00242199">
        <w:rPr>
          <w:rFonts w:ascii="Times New Roman" w:hAnsi="Times New Roman"/>
          <w:sz w:val="24"/>
          <w:szCs w:val="24"/>
        </w:rPr>
        <w:t>ии клима</w:t>
      </w:r>
      <w:r w:rsidRPr="00242199">
        <w:rPr>
          <w:rFonts w:ascii="Times New Roman" w:hAnsi="Times New Roman"/>
          <w:spacing w:val="-2"/>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об</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4"/>
          <w:sz w:val="24"/>
          <w:szCs w:val="24"/>
        </w:rPr>
        <w:t>у</w:t>
      </w:r>
      <w:r w:rsidRPr="00242199">
        <w:rPr>
          <w:rFonts w:ascii="Times New Roman" w:hAnsi="Times New Roman"/>
          <w:spacing w:val="-1"/>
          <w:sz w:val="24"/>
          <w:szCs w:val="24"/>
        </w:rPr>
        <w:t>ю</w:t>
      </w:r>
      <w:r w:rsidRPr="00242199">
        <w:rPr>
          <w:rFonts w:ascii="Times New Roman" w:hAnsi="Times New Roman"/>
          <w:sz w:val="24"/>
          <w:szCs w:val="24"/>
        </w:rPr>
        <w:t>щиефа</w:t>
      </w:r>
      <w:r w:rsidRPr="00242199">
        <w:rPr>
          <w:rFonts w:ascii="Times New Roman" w:hAnsi="Times New Roman"/>
          <w:spacing w:val="1"/>
          <w:sz w:val="24"/>
          <w:szCs w:val="24"/>
        </w:rPr>
        <w:t>к</w:t>
      </w:r>
      <w:r w:rsidRPr="00242199">
        <w:rPr>
          <w:rFonts w:ascii="Times New Roman" w:hAnsi="Times New Roman"/>
          <w:spacing w:val="-3"/>
          <w:sz w:val="24"/>
          <w:szCs w:val="24"/>
        </w:rPr>
        <w:t>т</w:t>
      </w:r>
      <w:r w:rsidRPr="00242199">
        <w:rPr>
          <w:rFonts w:ascii="Times New Roman" w:hAnsi="Times New Roman"/>
          <w:spacing w:val="3"/>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ы</w:t>
      </w:r>
      <w:r w:rsidRPr="00242199">
        <w:rPr>
          <w:rFonts w:ascii="Times New Roman" w:hAnsi="Times New Roman"/>
          <w:sz w:val="24"/>
          <w:szCs w:val="24"/>
        </w:rPr>
        <w:t>.</w:t>
      </w:r>
      <w:r w:rsidRPr="00242199">
        <w:rPr>
          <w:rFonts w:ascii="Times New Roman" w:hAnsi="Times New Roman"/>
          <w:spacing w:val="-1"/>
          <w:sz w:val="24"/>
          <w:szCs w:val="24"/>
        </w:rPr>
        <w:t>З</w:t>
      </w:r>
      <w:r w:rsidRPr="00242199">
        <w:rPr>
          <w:rFonts w:ascii="Times New Roman" w:hAnsi="Times New Roman"/>
          <w:sz w:val="24"/>
          <w:szCs w:val="24"/>
        </w:rPr>
        <w:t>а</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3"/>
          <w:sz w:val="24"/>
          <w:szCs w:val="24"/>
        </w:rPr>
        <w:t>м</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w:t>
      </w:r>
      <w:r w:rsidRPr="00242199">
        <w:rPr>
          <w:rFonts w:ascii="Times New Roman" w:hAnsi="Times New Roman"/>
          <w:spacing w:val="-1"/>
          <w:sz w:val="24"/>
          <w:szCs w:val="24"/>
        </w:rPr>
        <w:t>ци</w:t>
      </w:r>
      <w:r w:rsidRPr="00242199">
        <w:rPr>
          <w:rFonts w:ascii="Times New Roman" w:hAnsi="Times New Roman"/>
          <w:spacing w:val="1"/>
          <w:sz w:val="24"/>
          <w:szCs w:val="24"/>
        </w:rPr>
        <w:t>р</w:t>
      </w:r>
      <w:r w:rsidRPr="00242199">
        <w:rPr>
          <w:rFonts w:ascii="Times New Roman" w:hAnsi="Times New Roman"/>
          <w:sz w:val="24"/>
          <w:szCs w:val="24"/>
        </w:rPr>
        <w:t>к</w:t>
      </w:r>
      <w:r w:rsidRPr="00242199">
        <w:rPr>
          <w:rFonts w:ascii="Times New Roman" w:hAnsi="Times New Roman"/>
          <w:spacing w:val="-3"/>
          <w:sz w:val="24"/>
          <w:szCs w:val="24"/>
        </w:rPr>
        <w:t>у</w:t>
      </w:r>
      <w:r w:rsidRPr="00242199">
        <w:rPr>
          <w:rFonts w:ascii="Times New Roman" w:hAnsi="Times New Roman"/>
          <w:spacing w:val="-1"/>
          <w:sz w:val="24"/>
          <w:szCs w:val="24"/>
        </w:rPr>
        <w:t>л</w:t>
      </w:r>
      <w:r w:rsidRPr="00242199">
        <w:rPr>
          <w:rFonts w:ascii="Times New Roman" w:hAnsi="Times New Roman"/>
          <w:sz w:val="24"/>
          <w:szCs w:val="24"/>
        </w:rPr>
        <w:t>я</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иво</w:t>
      </w:r>
      <w:r w:rsidRPr="00242199">
        <w:rPr>
          <w:rFonts w:ascii="Times New Roman" w:hAnsi="Times New Roman"/>
          <w:spacing w:val="-2"/>
          <w:sz w:val="24"/>
          <w:szCs w:val="24"/>
        </w:rPr>
        <w:t>з</w:t>
      </w:r>
      <w:r w:rsidRPr="00242199">
        <w:rPr>
          <w:rFonts w:ascii="Times New Roman" w:hAnsi="Times New Roman"/>
          <w:spacing w:val="1"/>
          <w:sz w:val="24"/>
          <w:szCs w:val="24"/>
        </w:rPr>
        <w:t>д</w:t>
      </w:r>
      <w:r w:rsidRPr="00242199">
        <w:rPr>
          <w:rFonts w:ascii="Times New Roman" w:hAnsi="Times New Roman"/>
          <w:spacing w:val="-4"/>
          <w:sz w:val="24"/>
          <w:szCs w:val="24"/>
        </w:rPr>
        <w:t>у</w:t>
      </w:r>
      <w:r w:rsidRPr="00242199">
        <w:rPr>
          <w:rFonts w:ascii="Times New Roman" w:hAnsi="Times New Roman"/>
          <w:sz w:val="24"/>
          <w:szCs w:val="24"/>
        </w:rPr>
        <w:t>шн</w:t>
      </w:r>
      <w:r w:rsidRPr="00242199">
        <w:rPr>
          <w:rFonts w:ascii="Times New Roman" w:hAnsi="Times New Roman"/>
          <w:spacing w:val="1"/>
          <w:sz w:val="24"/>
          <w:szCs w:val="24"/>
        </w:rPr>
        <w:t>ы</w:t>
      </w:r>
      <w:r w:rsidRPr="00242199">
        <w:rPr>
          <w:rFonts w:ascii="Times New Roman" w:hAnsi="Times New Roman"/>
          <w:sz w:val="24"/>
          <w:szCs w:val="24"/>
        </w:rPr>
        <w:t xml:space="preserve">хмасс </w:t>
      </w:r>
      <w:r w:rsidRPr="00242199">
        <w:rPr>
          <w:rFonts w:ascii="Times New Roman" w:hAnsi="Times New Roman"/>
          <w:spacing w:val="-1"/>
          <w:sz w:val="24"/>
          <w:szCs w:val="24"/>
        </w:rPr>
        <w:t>н</w:t>
      </w:r>
      <w:r w:rsidRPr="00242199">
        <w:rPr>
          <w:rFonts w:ascii="Times New Roman" w:hAnsi="Times New Roman"/>
          <w:sz w:val="24"/>
          <w:szCs w:val="24"/>
        </w:rPr>
        <w:t>а те</w:t>
      </w:r>
      <w:r w:rsidRPr="00242199">
        <w:rPr>
          <w:rFonts w:ascii="Times New Roman" w:hAnsi="Times New Roman"/>
          <w:spacing w:val="-1"/>
          <w:sz w:val="24"/>
          <w:szCs w:val="24"/>
        </w:rPr>
        <w:t>р</w:t>
      </w:r>
      <w:r w:rsidRPr="00242199">
        <w:rPr>
          <w:rFonts w:ascii="Times New Roman" w:hAnsi="Times New Roman"/>
          <w:spacing w:val="1"/>
          <w:sz w:val="24"/>
          <w:szCs w:val="24"/>
        </w:rPr>
        <w:t>ри</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ри</w:t>
      </w:r>
      <w:r w:rsidRPr="00242199">
        <w:rPr>
          <w:rFonts w:ascii="Times New Roman" w:hAnsi="Times New Roman"/>
          <w:sz w:val="24"/>
          <w:szCs w:val="24"/>
        </w:rPr>
        <w:t>и</w:t>
      </w:r>
      <w:r w:rsidRPr="00242199">
        <w:rPr>
          <w:rFonts w:ascii="Times New Roman" w:hAnsi="Times New Roman"/>
          <w:spacing w:val="-3"/>
          <w:sz w:val="24"/>
          <w:szCs w:val="24"/>
        </w:rPr>
        <w:t>Р</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2"/>
          <w:sz w:val="24"/>
          <w:szCs w:val="24"/>
        </w:rPr>
        <w:t>с</w:t>
      </w:r>
      <w:r w:rsidRPr="00242199">
        <w:rPr>
          <w:rFonts w:ascii="Times New Roman" w:hAnsi="Times New Roman"/>
          <w:spacing w:val="-1"/>
          <w:sz w:val="24"/>
          <w:szCs w:val="24"/>
        </w:rPr>
        <w:t>и</w:t>
      </w:r>
      <w:r w:rsidRPr="00242199">
        <w:rPr>
          <w:rFonts w:ascii="Times New Roman" w:hAnsi="Times New Roman"/>
          <w:spacing w:val="1"/>
          <w:sz w:val="24"/>
          <w:szCs w:val="24"/>
        </w:rPr>
        <w:t>и</w:t>
      </w:r>
      <w:r w:rsidRPr="00242199">
        <w:rPr>
          <w:rFonts w:ascii="Times New Roman" w:hAnsi="Times New Roman"/>
          <w:sz w:val="24"/>
          <w:szCs w:val="24"/>
        </w:rPr>
        <w:t xml:space="preserve"> (циклон, антициклон, атмосферный фронт). </w:t>
      </w:r>
      <w:r w:rsidRPr="00242199">
        <w:rPr>
          <w:rFonts w:ascii="Times New Roman" w:hAnsi="Times New Roman"/>
          <w:spacing w:val="-1"/>
          <w:sz w:val="24"/>
          <w:szCs w:val="24"/>
        </w:rPr>
        <w:t>З</w:t>
      </w:r>
      <w:r w:rsidRPr="00242199">
        <w:rPr>
          <w:rFonts w:ascii="Times New Roman" w:hAnsi="Times New Roman"/>
          <w:sz w:val="24"/>
          <w:szCs w:val="24"/>
        </w:rPr>
        <w:t>а</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м</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 xml:space="preserve">и </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с</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z w:val="24"/>
          <w:szCs w:val="24"/>
        </w:rPr>
        <w:t>еле</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я </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но</w:t>
      </w:r>
      <w:r w:rsidRPr="00242199">
        <w:rPr>
          <w:rFonts w:ascii="Times New Roman" w:hAnsi="Times New Roman"/>
          <w:spacing w:val="-3"/>
          <w:sz w:val="24"/>
          <w:szCs w:val="24"/>
        </w:rPr>
        <w:t>в</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хэ</w:t>
      </w:r>
      <w:r w:rsidRPr="00242199">
        <w:rPr>
          <w:rFonts w:ascii="Times New Roman" w:hAnsi="Times New Roman"/>
          <w:spacing w:val="-1"/>
          <w:sz w:val="24"/>
          <w:szCs w:val="24"/>
        </w:rPr>
        <w:t>л</w:t>
      </w:r>
      <w:r w:rsidRPr="00242199">
        <w:rPr>
          <w:rFonts w:ascii="Times New Roman" w:hAnsi="Times New Roman"/>
          <w:sz w:val="24"/>
          <w:szCs w:val="24"/>
        </w:rPr>
        <w:t>еме</w:t>
      </w:r>
      <w:r w:rsidRPr="00242199">
        <w:rPr>
          <w:rFonts w:ascii="Times New Roman" w:hAnsi="Times New Roman"/>
          <w:spacing w:val="1"/>
          <w:sz w:val="24"/>
          <w:szCs w:val="24"/>
        </w:rPr>
        <w:t>н</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z w:val="24"/>
          <w:szCs w:val="24"/>
        </w:rPr>
        <w:t xml:space="preserve">в климата </w:t>
      </w:r>
      <w:r w:rsidRPr="00242199">
        <w:rPr>
          <w:rFonts w:ascii="Times New Roman" w:hAnsi="Times New Roman"/>
          <w:spacing w:val="1"/>
          <w:sz w:val="24"/>
          <w:szCs w:val="24"/>
        </w:rPr>
        <w:t>н</w:t>
      </w:r>
      <w:r w:rsidRPr="00242199">
        <w:rPr>
          <w:rFonts w:ascii="Times New Roman" w:hAnsi="Times New Roman"/>
          <w:sz w:val="24"/>
          <w:szCs w:val="24"/>
        </w:rPr>
        <w:t>ате</w:t>
      </w:r>
      <w:r w:rsidRPr="00242199">
        <w:rPr>
          <w:rFonts w:ascii="Times New Roman" w:hAnsi="Times New Roman"/>
          <w:spacing w:val="-1"/>
          <w:sz w:val="24"/>
          <w:szCs w:val="24"/>
        </w:rPr>
        <w:t>рр</w:t>
      </w:r>
      <w:r w:rsidRPr="00242199">
        <w:rPr>
          <w:rFonts w:ascii="Times New Roman" w:hAnsi="Times New Roman"/>
          <w:spacing w:val="1"/>
          <w:sz w:val="24"/>
          <w:szCs w:val="24"/>
        </w:rPr>
        <w:t>и</w:t>
      </w:r>
      <w:r w:rsidRPr="00242199">
        <w:rPr>
          <w:rFonts w:ascii="Times New Roman" w:hAnsi="Times New Roman"/>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иР</w:t>
      </w:r>
      <w:r w:rsidRPr="00242199">
        <w:rPr>
          <w:rFonts w:ascii="Times New Roman" w:hAnsi="Times New Roman"/>
          <w:spacing w:val="-1"/>
          <w:sz w:val="24"/>
          <w:szCs w:val="24"/>
        </w:rPr>
        <w:t>о</w:t>
      </w:r>
      <w:r w:rsidRPr="00242199">
        <w:rPr>
          <w:rFonts w:ascii="Times New Roman" w:hAnsi="Times New Roman"/>
          <w:sz w:val="24"/>
          <w:szCs w:val="24"/>
        </w:rPr>
        <w:t>сс</w:t>
      </w:r>
      <w:r w:rsidRPr="00242199">
        <w:rPr>
          <w:rFonts w:ascii="Times New Roman" w:hAnsi="Times New Roman"/>
          <w:spacing w:val="-1"/>
          <w:sz w:val="24"/>
          <w:szCs w:val="24"/>
        </w:rPr>
        <w:t>и</w:t>
      </w:r>
      <w:r w:rsidRPr="00242199">
        <w:rPr>
          <w:rFonts w:ascii="Times New Roman" w:hAnsi="Times New Roman"/>
          <w:spacing w:val="1"/>
          <w:sz w:val="24"/>
          <w:szCs w:val="24"/>
        </w:rPr>
        <w:t>и</w:t>
      </w:r>
      <w:r w:rsidRPr="00242199">
        <w:rPr>
          <w:rFonts w:ascii="Times New Roman" w:hAnsi="Times New Roman"/>
          <w:sz w:val="24"/>
          <w:szCs w:val="24"/>
        </w:rPr>
        <w:t>.</w:t>
      </w:r>
      <w:r w:rsidRPr="00242199">
        <w:rPr>
          <w:rFonts w:ascii="Times New Roman" w:hAnsi="Times New Roman"/>
          <w:spacing w:val="1"/>
          <w:sz w:val="24"/>
          <w:szCs w:val="24"/>
        </w:rPr>
        <w:t xml:space="preserve"> Суммарная солнечная радиация. Определение велечин суммарной солнечной радиации на разных территориях России. </w:t>
      </w:r>
      <w:r w:rsidRPr="00242199">
        <w:rPr>
          <w:rFonts w:ascii="Times New Roman" w:hAnsi="Times New Roman"/>
          <w:sz w:val="24"/>
          <w:szCs w:val="24"/>
        </w:rPr>
        <w:t>К</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м</w:t>
      </w:r>
      <w:r w:rsidRPr="00242199">
        <w:rPr>
          <w:rFonts w:ascii="Times New Roman" w:hAnsi="Times New Roman"/>
          <w:spacing w:val="-3"/>
          <w:sz w:val="24"/>
          <w:szCs w:val="24"/>
        </w:rPr>
        <w:t>а</w:t>
      </w:r>
      <w:r w:rsidRPr="00242199">
        <w:rPr>
          <w:rFonts w:ascii="Times New Roman" w:hAnsi="Times New Roman"/>
          <w:sz w:val="24"/>
          <w:szCs w:val="24"/>
        </w:rPr>
        <w:t>ти</w:t>
      </w:r>
      <w:r w:rsidRPr="00242199">
        <w:rPr>
          <w:rFonts w:ascii="Times New Roman" w:hAnsi="Times New Roman"/>
          <w:spacing w:val="1"/>
          <w:sz w:val="24"/>
          <w:szCs w:val="24"/>
        </w:rPr>
        <w:t>ч</w:t>
      </w:r>
      <w:r w:rsidRPr="00242199">
        <w:rPr>
          <w:rFonts w:ascii="Times New Roman" w:hAnsi="Times New Roman"/>
          <w:sz w:val="24"/>
          <w:szCs w:val="24"/>
        </w:rPr>
        <w:t>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z w:val="24"/>
          <w:szCs w:val="24"/>
        </w:rPr>
        <w:t>яса итипыкли</w:t>
      </w:r>
      <w:r w:rsidRPr="00242199">
        <w:rPr>
          <w:rFonts w:ascii="Times New Roman" w:hAnsi="Times New Roman"/>
          <w:spacing w:val="-2"/>
          <w:sz w:val="24"/>
          <w:szCs w:val="24"/>
        </w:rPr>
        <w:t>м</w:t>
      </w:r>
      <w:r w:rsidRPr="00242199">
        <w:rPr>
          <w:rFonts w:ascii="Times New Roman" w:hAnsi="Times New Roman"/>
          <w:sz w:val="24"/>
          <w:szCs w:val="24"/>
        </w:rPr>
        <w:t>атаР</w:t>
      </w:r>
      <w:r w:rsidRPr="00242199">
        <w:rPr>
          <w:rFonts w:ascii="Times New Roman" w:hAnsi="Times New Roman"/>
          <w:spacing w:val="-1"/>
          <w:sz w:val="24"/>
          <w:szCs w:val="24"/>
        </w:rPr>
        <w:t>о</w:t>
      </w:r>
      <w:r w:rsidRPr="00242199">
        <w:rPr>
          <w:rFonts w:ascii="Times New Roman" w:hAnsi="Times New Roman"/>
          <w:sz w:val="24"/>
          <w:szCs w:val="24"/>
        </w:rPr>
        <w:t>сс</w:t>
      </w:r>
      <w:r w:rsidRPr="00242199">
        <w:rPr>
          <w:rFonts w:ascii="Times New Roman" w:hAnsi="Times New Roman"/>
          <w:spacing w:val="-1"/>
          <w:sz w:val="24"/>
          <w:szCs w:val="24"/>
        </w:rPr>
        <w:t>ии</w:t>
      </w:r>
      <w:r w:rsidRPr="00242199">
        <w:rPr>
          <w:rFonts w:ascii="Times New Roman" w:hAnsi="Times New Roman"/>
          <w:sz w:val="24"/>
          <w:szCs w:val="24"/>
        </w:rPr>
        <w:t>. Че</w:t>
      </w:r>
      <w:r w:rsidRPr="00242199">
        <w:rPr>
          <w:rFonts w:ascii="Times New Roman" w:hAnsi="Times New Roman"/>
          <w:spacing w:val="-1"/>
          <w:sz w:val="24"/>
          <w:szCs w:val="24"/>
        </w:rPr>
        <w:t>л</w:t>
      </w:r>
      <w:r w:rsidRPr="00242199">
        <w:rPr>
          <w:rFonts w:ascii="Times New Roman" w:hAnsi="Times New Roman"/>
          <w:spacing w:val="1"/>
          <w:sz w:val="24"/>
          <w:szCs w:val="24"/>
        </w:rPr>
        <w:t>о</w:t>
      </w:r>
      <w:r w:rsidRPr="00242199">
        <w:rPr>
          <w:rFonts w:ascii="Times New Roman" w:hAnsi="Times New Roman"/>
          <w:sz w:val="24"/>
          <w:szCs w:val="24"/>
        </w:rPr>
        <w:t>веки к</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sz w:val="24"/>
          <w:szCs w:val="24"/>
        </w:rPr>
        <w:t>ма</w:t>
      </w:r>
      <w:r w:rsidRPr="00242199">
        <w:rPr>
          <w:rFonts w:ascii="Times New Roman" w:hAnsi="Times New Roman"/>
          <w:spacing w:val="-3"/>
          <w:sz w:val="24"/>
          <w:szCs w:val="24"/>
        </w:rPr>
        <w:t>т</w:t>
      </w:r>
      <w:r w:rsidRPr="00242199">
        <w:rPr>
          <w:rFonts w:ascii="Times New Roman" w:hAnsi="Times New Roman"/>
          <w:sz w:val="24"/>
          <w:szCs w:val="24"/>
        </w:rPr>
        <w:t xml:space="preserve">. </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б</w:t>
      </w:r>
      <w:r w:rsidRPr="00242199">
        <w:rPr>
          <w:rFonts w:ascii="Times New Roman" w:hAnsi="Times New Roman"/>
          <w:spacing w:val="-1"/>
          <w:sz w:val="24"/>
          <w:szCs w:val="24"/>
        </w:rPr>
        <w:t>л</w:t>
      </w:r>
      <w:r w:rsidRPr="00242199">
        <w:rPr>
          <w:rFonts w:ascii="Times New Roman" w:hAnsi="Times New Roman"/>
          <w:sz w:val="24"/>
          <w:szCs w:val="24"/>
        </w:rPr>
        <w:t>аг</w:t>
      </w:r>
      <w:r w:rsidRPr="00242199">
        <w:rPr>
          <w:rFonts w:ascii="Times New Roman" w:hAnsi="Times New Roman"/>
          <w:spacing w:val="-1"/>
          <w:sz w:val="24"/>
          <w:szCs w:val="24"/>
        </w:rPr>
        <w:t>оп</w:t>
      </w:r>
      <w:r w:rsidRPr="00242199">
        <w:rPr>
          <w:rFonts w:ascii="Times New Roman" w:hAnsi="Times New Roman"/>
          <w:spacing w:val="1"/>
          <w:sz w:val="24"/>
          <w:szCs w:val="24"/>
        </w:rPr>
        <w:t>ри</w:t>
      </w:r>
      <w:r w:rsidRPr="00242199">
        <w:rPr>
          <w:rFonts w:ascii="Times New Roman" w:hAnsi="Times New Roman"/>
          <w:sz w:val="24"/>
          <w:szCs w:val="24"/>
        </w:rPr>
        <w:t>я</w:t>
      </w:r>
      <w:r w:rsidRPr="00242199">
        <w:rPr>
          <w:rFonts w:ascii="Times New Roman" w:hAnsi="Times New Roman"/>
          <w:spacing w:val="-2"/>
          <w:sz w:val="24"/>
          <w:szCs w:val="24"/>
        </w:rPr>
        <w:t>т</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еи </w:t>
      </w:r>
      <w:r w:rsidRPr="00242199">
        <w:rPr>
          <w:rFonts w:ascii="Times New Roman" w:hAnsi="Times New Roman"/>
          <w:spacing w:val="-1"/>
          <w:sz w:val="24"/>
          <w:szCs w:val="24"/>
        </w:rPr>
        <w:t>о</w:t>
      </w:r>
      <w:r w:rsidRPr="00242199">
        <w:rPr>
          <w:rFonts w:ascii="Times New Roman" w:hAnsi="Times New Roman"/>
          <w:spacing w:val="1"/>
          <w:sz w:val="24"/>
          <w:szCs w:val="24"/>
        </w:rPr>
        <w:t>п</w:t>
      </w:r>
      <w:r w:rsidRPr="00242199">
        <w:rPr>
          <w:rFonts w:ascii="Times New Roman" w:hAnsi="Times New Roman"/>
          <w:sz w:val="24"/>
          <w:szCs w:val="24"/>
        </w:rPr>
        <w:t>а</w:t>
      </w:r>
      <w:r w:rsidRPr="00242199">
        <w:rPr>
          <w:rFonts w:ascii="Times New Roman" w:hAnsi="Times New Roman"/>
          <w:spacing w:val="-2"/>
          <w:sz w:val="24"/>
          <w:szCs w:val="24"/>
        </w:rPr>
        <w:t>с</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ек</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spacing w:val="-3"/>
          <w:sz w:val="24"/>
          <w:szCs w:val="24"/>
        </w:rPr>
        <w:t>м</w:t>
      </w:r>
      <w:r w:rsidRPr="00242199">
        <w:rPr>
          <w:rFonts w:ascii="Times New Roman" w:hAnsi="Times New Roman"/>
          <w:sz w:val="24"/>
          <w:szCs w:val="24"/>
        </w:rPr>
        <w:t>ати</w:t>
      </w:r>
      <w:r w:rsidRPr="00242199">
        <w:rPr>
          <w:rFonts w:ascii="Times New Roman" w:hAnsi="Times New Roman"/>
          <w:spacing w:val="1"/>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ск</w:t>
      </w:r>
      <w:r w:rsidRPr="00242199">
        <w:rPr>
          <w:rFonts w:ascii="Times New Roman" w:hAnsi="Times New Roman"/>
          <w:spacing w:val="-1"/>
          <w:sz w:val="24"/>
          <w:szCs w:val="24"/>
        </w:rPr>
        <w:t>и</w:t>
      </w:r>
      <w:r w:rsidRPr="00242199">
        <w:rPr>
          <w:rFonts w:ascii="Times New Roman" w:hAnsi="Times New Roman"/>
          <w:sz w:val="24"/>
          <w:szCs w:val="24"/>
        </w:rPr>
        <w:t>еяв</w:t>
      </w:r>
      <w:r w:rsidRPr="00242199">
        <w:rPr>
          <w:rFonts w:ascii="Times New Roman" w:hAnsi="Times New Roman"/>
          <w:spacing w:val="-1"/>
          <w:sz w:val="24"/>
          <w:szCs w:val="24"/>
        </w:rPr>
        <w:t>л</w:t>
      </w:r>
      <w:r w:rsidRPr="00242199">
        <w:rPr>
          <w:rFonts w:ascii="Times New Roman" w:hAnsi="Times New Roman"/>
          <w:spacing w:val="-2"/>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 xml:space="preserve">я. </w:t>
      </w:r>
      <w:r w:rsidRPr="00242199">
        <w:rPr>
          <w:rFonts w:ascii="Times New Roman" w:hAnsi="Times New Roman"/>
          <w:spacing w:val="-1"/>
          <w:sz w:val="24"/>
          <w:szCs w:val="24"/>
        </w:rPr>
        <w:t>П</w:t>
      </w:r>
      <w:r w:rsidRPr="00242199">
        <w:rPr>
          <w:rFonts w:ascii="Times New Roman" w:hAnsi="Times New Roman"/>
          <w:spacing w:val="1"/>
          <w:sz w:val="24"/>
          <w:szCs w:val="24"/>
        </w:rPr>
        <w:t>ро</w:t>
      </w:r>
      <w:r w:rsidRPr="00242199">
        <w:rPr>
          <w:rFonts w:ascii="Times New Roman" w:hAnsi="Times New Roman"/>
          <w:spacing w:val="-2"/>
          <w:sz w:val="24"/>
          <w:szCs w:val="24"/>
        </w:rPr>
        <w:t>г</w:t>
      </w:r>
      <w:r w:rsidRPr="00242199">
        <w:rPr>
          <w:rFonts w:ascii="Times New Roman" w:hAnsi="Times New Roman"/>
          <w:spacing w:val="1"/>
          <w:sz w:val="24"/>
          <w:szCs w:val="24"/>
        </w:rPr>
        <w:t>но</w:t>
      </w:r>
      <w:r w:rsidRPr="00242199">
        <w:rPr>
          <w:rFonts w:ascii="Times New Roman" w:hAnsi="Times New Roman"/>
          <w:sz w:val="24"/>
          <w:szCs w:val="24"/>
        </w:rPr>
        <w:t>з и</w:t>
      </w:r>
      <w:r w:rsidRPr="00242199">
        <w:rPr>
          <w:rFonts w:ascii="Times New Roman" w:hAnsi="Times New Roman"/>
          <w:spacing w:val="-1"/>
          <w:sz w:val="24"/>
          <w:szCs w:val="24"/>
        </w:rPr>
        <w:t>п</w:t>
      </w:r>
      <w:r w:rsidRPr="00242199">
        <w:rPr>
          <w:rFonts w:ascii="Times New Roman" w:hAnsi="Times New Roman"/>
          <w:spacing w:val="1"/>
          <w:sz w:val="24"/>
          <w:szCs w:val="24"/>
        </w:rPr>
        <w:t>ро</w:t>
      </w:r>
      <w:r w:rsidRPr="00242199">
        <w:rPr>
          <w:rFonts w:ascii="Times New Roman" w:hAnsi="Times New Roman"/>
          <w:spacing w:val="-2"/>
          <w:sz w:val="24"/>
          <w:szCs w:val="24"/>
        </w:rPr>
        <w:t>г</w:t>
      </w:r>
      <w:r w:rsidRPr="00242199">
        <w:rPr>
          <w:rFonts w:ascii="Times New Roman" w:hAnsi="Times New Roman"/>
          <w:spacing w:val="-1"/>
          <w:sz w:val="24"/>
          <w:szCs w:val="24"/>
        </w:rPr>
        <w:t>но</w:t>
      </w:r>
      <w:r w:rsidRPr="00242199">
        <w:rPr>
          <w:rFonts w:ascii="Times New Roman" w:hAnsi="Times New Roman"/>
          <w:sz w:val="24"/>
          <w:szCs w:val="24"/>
        </w:rPr>
        <w:t>зирова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З</w:t>
      </w:r>
      <w:r w:rsidRPr="00242199">
        <w:rPr>
          <w:rFonts w:ascii="Times New Roman" w:hAnsi="Times New Roman"/>
          <w:spacing w:val="-1"/>
          <w:sz w:val="24"/>
          <w:szCs w:val="24"/>
        </w:rPr>
        <w:t>н</w:t>
      </w:r>
      <w:r w:rsidRPr="00242199">
        <w:rPr>
          <w:rFonts w:ascii="Times New Roman" w:hAnsi="Times New Roman"/>
          <w:sz w:val="24"/>
          <w:szCs w:val="24"/>
        </w:rPr>
        <w:t>ач</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 xml:space="preserve"> п</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но</w:t>
      </w:r>
      <w:r w:rsidRPr="00242199">
        <w:rPr>
          <w:rFonts w:ascii="Times New Roman" w:hAnsi="Times New Roman"/>
          <w:spacing w:val="-3"/>
          <w:sz w:val="24"/>
          <w:szCs w:val="24"/>
        </w:rPr>
        <w:t>з</w:t>
      </w:r>
      <w:r w:rsidRPr="00242199">
        <w:rPr>
          <w:rFonts w:ascii="Times New Roman" w:hAnsi="Times New Roman"/>
          <w:spacing w:val="1"/>
          <w:sz w:val="24"/>
          <w:szCs w:val="24"/>
        </w:rPr>
        <w:t>и</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3"/>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ы</w:t>
      </w:r>
      <w:r w:rsidRPr="00242199">
        <w:rPr>
          <w:rFonts w:ascii="Times New Roman" w:hAnsi="Times New Roman"/>
          <w:sz w:val="24"/>
          <w:szCs w:val="24"/>
        </w:rPr>
        <w:t>.Р</w:t>
      </w:r>
      <w:r w:rsidRPr="00242199">
        <w:rPr>
          <w:rFonts w:ascii="Times New Roman" w:hAnsi="Times New Roman"/>
          <w:spacing w:val="-3"/>
          <w:sz w:val="24"/>
          <w:szCs w:val="24"/>
        </w:rPr>
        <w:t>а</w:t>
      </w:r>
      <w:r w:rsidRPr="00242199">
        <w:rPr>
          <w:rFonts w:ascii="Times New Roman" w:hAnsi="Times New Roman"/>
          <w:spacing w:val="-1"/>
          <w:sz w:val="24"/>
          <w:szCs w:val="24"/>
        </w:rPr>
        <w:t>б</w:t>
      </w:r>
      <w:r w:rsidRPr="00242199">
        <w:rPr>
          <w:rFonts w:ascii="Times New Roman" w:hAnsi="Times New Roman"/>
          <w:spacing w:val="1"/>
          <w:sz w:val="24"/>
          <w:szCs w:val="24"/>
        </w:rPr>
        <w:t>о</w:t>
      </w:r>
      <w:r w:rsidRPr="00242199">
        <w:rPr>
          <w:rFonts w:ascii="Times New Roman" w:hAnsi="Times New Roman"/>
          <w:sz w:val="24"/>
          <w:szCs w:val="24"/>
        </w:rPr>
        <w:t>тас климатическими и синоптическими ка</w:t>
      </w:r>
      <w:r w:rsidRPr="00242199">
        <w:rPr>
          <w:rFonts w:ascii="Times New Roman" w:hAnsi="Times New Roman"/>
          <w:spacing w:val="1"/>
          <w:sz w:val="24"/>
          <w:szCs w:val="24"/>
        </w:rPr>
        <w:t>р</w:t>
      </w:r>
      <w:r w:rsidRPr="00242199">
        <w:rPr>
          <w:rFonts w:ascii="Times New Roman" w:hAnsi="Times New Roman"/>
          <w:sz w:val="24"/>
          <w:szCs w:val="24"/>
        </w:rPr>
        <w:t>т</w:t>
      </w:r>
      <w:r w:rsidRPr="00242199">
        <w:rPr>
          <w:rFonts w:ascii="Times New Roman" w:hAnsi="Times New Roman"/>
          <w:spacing w:val="-3"/>
          <w:sz w:val="24"/>
          <w:szCs w:val="24"/>
        </w:rPr>
        <w:t>а</w:t>
      </w:r>
      <w:r w:rsidRPr="00242199">
        <w:rPr>
          <w:rFonts w:ascii="Times New Roman" w:hAnsi="Times New Roman"/>
          <w:sz w:val="24"/>
          <w:szCs w:val="24"/>
        </w:rPr>
        <w:t xml:space="preserve">ми, картодиаграммами. Определение зенитального положения Солнца. </w:t>
      </w:r>
    </w:p>
    <w:p w14:paraId="79661EFD"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В</w:t>
      </w:r>
      <w:r w:rsidRPr="00242199">
        <w:rPr>
          <w:rFonts w:ascii="Times New Roman" w:hAnsi="Times New Roman"/>
          <w:b/>
          <w:bCs/>
          <w:spacing w:val="-1"/>
          <w:sz w:val="24"/>
          <w:szCs w:val="24"/>
        </w:rPr>
        <w:t>н</w:t>
      </w:r>
      <w:r w:rsidRPr="00242199">
        <w:rPr>
          <w:rFonts w:ascii="Times New Roman" w:hAnsi="Times New Roman"/>
          <w:b/>
          <w:bCs/>
          <w:spacing w:val="1"/>
          <w:sz w:val="24"/>
          <w:szCs w:val="24"/>
        </w:rPr>
        <w:t>ут</w:t>
      </w:r>
      <w:r w:rsidRPr="00242199">
        <w:rPr>
          <w:rFonts w:ascii="Times New Roman" w:hAnsi="Times New Roman"/>
          <w:b/>
          <w:bCs/>
          <w:spacing w:val="-3"/>
          <w:sz w:val="24"/>
          <w:szCs w:val="24"/>
        </w:rPr>
        <w:t>р</w:t>
      </w:r>
      <w:r w:rsidRPr="00242199">
        <w:rPr>
          <w:rFonts w:ascii="Times New Roman" w:hAnsi="Times New Roman"/>
          <w:b/>
          <w:bCs/>
          <w:sz w:val="24"/>
          <w:szCs w:val="24"/>
        </w:rPr>
        <w:t>ен</w:t>
      </w:r>
      <w:r w:rsidRPr="00242199">
        <w:rPr>
          <w:rFonts w:ascii="Times New Roman" w:hAnsi="Times New Roman"/>
          <w:b/>
          <w:bCs/>
          <w:spacing w:val="-2"/>
          <w:sz w:val="24"/>
          <w:szCs w:val="24"/>
        </w:rPr>
        <w:t>н</w:t>
      </w:r>
      <w:r w:rsidRPr="00242199">
        <w:rPr>
          <w:rFonts w:ascii="Times New Roman" w:hAnsi="Times New Roman"/>
          <w:b/>
          <w:bCs/>
          <w:spacing w:val="-1"/>
          <w:sz w:val="24"/>
          <w:szCs w:val="24"/>
        </w:rPr>
        <w:t>и</w:t>
      </w:r>
      <w:r w:rsidRPr="00242199">
        <w:rPr>
          <w:rFonts w:ascii="Times New Roman" w:hAnsi="Times New Roman"/>
          <w:b/>
          <w:bCs/>
          <w:sz w:val="24"/>
          <w:szCs w:val="24"/>
        </w:rPr>
        <w:t>е</w:t>
      </w:r>
      <w:r w:rsidR="003944FC" w:rsidRPr="00242199">
        <w:rPr>
          <w:rFonts w:ascii="Times New Roman" w:hAnsi="Times New Roman"/>
          <w:b/>
          <w:bCs/>
          <w:sz w:val="24"/>
          <w:szCs w:val="24"/>
        </w:rPr>
        <w:t xml:space="preserve"> </w:t>
      </w:r>
      <w:r w:rsidRPr="00242199">
        <w:rPr>
          <w:rFonts w:ascii="Times New Roman" w:hAnsi="Times New Roman"/>
          <w:b/>
          <w:bCs/>
          <w:sz w:val="24"/>
          <w:szCs w:val="24"/>
        </w:rPr>
        <w:t>воды</w:t>
      </w:r>
      <w:r w:rsidR="003944FC" w:rsidRPr="00242199">
        <w:rPr>
          <w:rFonts w:ascii="Times New Roman" w:hAnsi="Times New Roman"/>
          <w:b/>
          <w:bCs/>
          <w:sz w:val="24"/>
          <w:szCs w:val="24"/>
        </w:rPr>
        <w:t xml:space="preserve"> </w:t>
      </w:r>
      <w:r w:rsidRPr="00242199">
        <w:rPr>
          <w:rFonts w:ascii="Times New Roman" w:hAnsi="Times New Roman"/>
          <w:b/>
          <w:bCs/>
          <w:spacing w:val="-1"/>
          <w:sz w:val="24"/>
          <w:szCs w:val="24"/>
        </w:rPr>
        <w:t>Р</w:t>
      </w:r>
      <w:r w:rsidRPr="00242199">
        <w:rPr>
          <w:rFonts w:ascii="Times New Roman" w:hAnsi="Times New Roman"/>
          <w:b/>
          <w:bCs/>
          <w:spacing w:val="1"/>
          <w:sz w:val="24"/>
          <w:szCs w:val="24"/>
        </w:rPr>
        <w:t>о</w:t>
      </w:r>
      <w:r w:rsidRPr="00242199">
        <w:rPr>
          <w:rFonts w:ascii="Times New Roman" w:hAnsi="Times New Roman"/>
          <w:b/>
          <w:bCs/>
          <w:sz w:val="24"/>
          <w:szCs w:val="24"/>
        </w:rPr>
        <w:t>сси</w:t>
      </w:r>
      <w:r w:rsidRPr="00242199">
        <w:rPr>
          <w:rFonts w:ascii="Times New Roman" w:hAnsi="Times New Roman"/>
          <w:b/>
          <w:bCs/>
          <w:spacing w:val="-2"/>
          <w:sz w:val="24"/>
          <w:szCs w:val="24"/>
        </w:rPr>
        <w:t>и</w:t>
      </w:r>
      <w:r w:rsidRPr="00242199">
        <w:rPr>
          <w:rFonts w:ascii="Times New Roman" w:hAnsi="Times New Roman"/>
          <w:b/>
          <w:bCs/>
          <w:sz w:val="24"/>
          <w:szCs w:val="24"/>
        </w:rPr>
        <w:t>.</w:t>
      </w:r>
      <w:r w:rsidRPr="00242199">
        <w:rPr>
          <w:rFonts w:ascii="Times New Roman" w:hAnsi="Times New Roman"/>
          <w:sz w:val="24"/>
          <w:szCs w:val="24"/>
        </w:rPr>
        <w:t>Разноо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2"/>
          <w:sz w:val="24"/>
          <w:szCs w:val="24"/>
        </w:rPr>
        <w:t>и</w:t>
      </w:r>
      <w:r w:rsidRPr="00242199">
        <w:rPr>
          <w:rFonts w:ascii="Times New Roman" w:hAnsi="Times New Roman"/>
          <w:sz w:val="24"/>
          <w:szCs w:val="24"/>
        </w:rPr>
        <w:t>евн</w:t>
      </w:r>
      <w:r w:rsidRPr="00242199">
        <w:rPr>
          <w:rFonts w:ascii="Times New Roman" w:hAnsi="Times New Roman"/>
          <w:spacing w:val="-3"/>
          <w:sz w:val="24"/>
          <w:szCs w:val="24"/>
        </w:rPr>
        <w:t>у</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ни</w:t>
      </w:r>
      <w:r w:rsidRPr="00242199">
        <w:rPr>
          <w:rFonts w:ascii="Times New Roman" w:hAnsi="Times New Roman"/>
          <w:sz w:val="24"/>
          <w:szCs w:val="24"/>
        </w:rPr>
        <w:t>х водР</w:t>
      </w:r>
      <w:r w:rsidRPr="00242199">
        <w:rPr>
          <w:rFonts w:ascii="Times New Roman" w:hAnsi="Times New Roman"/>
          <w:spacing w:val="-1"/>
          <w:sz w:val="24"/>
          <w:szCs w:val="24"/>
        </w:rPr>
        <w:t>о</w:t>
      </w:r>
      <w:r w:rsidRPr="00242199">
        <w:rPr>
          <w:rFonts w:ascii="Times New Roman" w:hAnsi="Times New Roman"/>
          <w:sz w:val="24"/>
          <w:szCs w:val="24"/>
        </w:rPr>
        <w:t>сс</w:t>
      </w:r>
      <w:r w:rsidRPr="00242199">
        <w:rPr>
          <w:rFonts w:ascii="Times New Roman" w:hAnsi="Times New Roman"/>
          <w:spacing w:val="-1"/>
          <w:sz w:val="24"/>
          <w:szCs w:val="24"/>
        </w:rPr>
        <w:t>и</w:t>
      </w:r>
      <w:r w:rsidRPr="00242199">
        <w:rPr>
          <w:rFonts w:ascii="Times New Roman" w:hAnsi="Times New Roman"/>
          <w:spacing w:val="1"/>
          <w:sz w:val="24"/>
          <w:szCs w:val="24"/>
        </w:rPr>
        <w:t>и</w:t>
      </w:r>
      <w:r w:rsidRPr="00242199">
        <w:rPr>
          <w:rFonts w:ascii="Times New Roman" w:hAnsi="Times New Roman"/>
          <w:sz w:val="24"/>
          <w:szCs w:val="24"/>
        </w:rPr>
        <w:t xml:space="preserve">. </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об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 xml:space="preserve">и </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2"/>
          <w:sz w:val="24"/>
          <w:szCs w:val="24"/>
        </w:rPr>
        <w:t>с</w:t>
      </w:r>
      <w:r w:rsidRPr="00242199">
        <w:rPr>
          <w:rFonts w:ascii="Times New Roman" w:hAnsi="Times New Roman"/>
          <w:spacing w:val="-1"/>
          <w:sz w:val="24"/>
          <w:szCs w:val="24"/>
        </w:rPr>
        <w:t>и</w:t>
      </w:r>
      <w:r w:rsidRPr="00242199">
        <w:rPr>
          <w:rFonts w:ascii="Times New Roman" w:hAnsi="Times New Roman"/>
          <w:spacing w:val="1"/>
          <w:sz w:val="24"/>
          <w:szCs w:val="24"/>
        </w:rPr>
        <w:t>й</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х </w:t>
      </w:r>
      <w:r w:rsidRPr="00242199">
        <w:rPr>
          <w:rFonts w:ascii="Times New Roman" w:hAnsi="Times New Roman"/>
          <w:spacing w:val="1"/>
          <w:sz w:val="24"/>
          <w:szCs w:val="24"/>
        </w:rPr>
        <w:t>р</w:t>
      </w:r>
      <w:r w:rsidRPr="00242199">
        <w:rPr>
          <w:rFonts w:ascii="Times New Roman" w:hAnsi="Times New Roman"/>
          <w:sz w:val="24"/>
          <w:szCs w:val="24"/>
        </w:rPr>
        <w:t>ек. Раз</w:t>
      </w:r>
      <w:r w:rsidRPr="00242199">
        <w:rPr>
          <w:rFonts w:ascii="Times New Roman" w:hAnsi="Times New Roman"/>
          <w:spacing w:val="-2"/>
          <w:sz w:val="24"/>
          <w:szCs w:val="24"/>
        </w:rPr>
        <w:t>н</w:t>
      </w:r>
      <w:r w:rsidRPr="00242199">
        <w:rPr>
          <w:rFonts w:ascii="Times New Roman" w:hAnsi="Times New Roman"/>
          <w:spacing w:val="-1"/>
          <w:sz w:val="24"/>
          <w:szCs w:val="24"/>
        </w:rPr>
        <w:t>оо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 xml:space="preserve">азие </w:t>
      </w:r>
      <w:r w:rsidRPr="00242199">
        <w:rPr>
          <w:rFonts w:ascii="Times New Roman" w:hAnsi="Times New Roman"/>
          <w:spacing w:val="-1"/>
          <w:sz w:val="24"/>
          <w:szCs w:val="24"/>
        </w:rPr>
        <w:t>р</w:t>
      </w:r>
      <w:r w:rsidRPr="00242199">
        <w:rPr>
          <w:rFonts w:ascii="Times New Roman" w:hAnsi="Times New Roman"/>
          <w:sz w:val="24"/>
          <w:szCs w:val="24"/>
        </w:rPr>
        <w:t>ек Р</w:t>
      </w:r>
      <w:r w:rsidRPr="00242199">
        <w:rPr>
          <w:rFonts w:ascii="Times New Roman" w:hAnsi="Times New Roman"/>
          <w:spacing w:val="-1"/>
          <w:sz w:val="24"/>
          <w:szCs w:val="24"/>
        </w:rPr>
        <w:t>о</w:t>
      </w:r>
      <w:r w:rsidRPr="00242199">
        <w:rPr>
          <w:rFonts w:ascii="Times New Roman" w:hAnsi="Times New Roman"/>
          <w:sz w:val="24"/>
          <w:szCs w:val="24"/>
        </w:rPr>
        <w:t>сс</w:t>
      </w:r>
      <w:r w:rsidRPr="00242199">
        <w:rPr>
          <w:rFonts w:ascii="Times New Roman" w:hAnsi="Times New Roman"/>
          <w:spacing w:val="-1"/>
          <w:sz w:val="24"/>
          <w:szCs w:val="24"/>
        </w:rPr>
        <w:t>и</w:t>
      </w:r>
      <w:r w:rsidRPr="00242199">
        <w:rPr>
          <w:rFonts w:ascii="Times New Roman" w:hAnsi="Times New Roman"/>
          <w:spacing w:val="1"/>
          <w:sz w:val="24"/>
          <w:szCs w:val="24"/>
        </w:rPr>
        <w:t>и</w:t>
      </w:r>
      <w:r w:rsidRPr="00242199">
        <w:rPr>
          <w:rFonts w:ascii="Times New Roman" w:hAnsi="Times New Roman"/>
          <w:sz w:val="24"/>
          <w:szCs w:val="24"/>
        </w:rPr>
        <w:t xml:space="preserve">. Режим рек. </w:t>
      </w:r>
      <w:r w:rsidRPr="00242199">
        <w:rPr>
          <w:rFonts w:ascii="Times New Roman" w:hAnsi="Times New Roman"/>
          <w:spacing w:val="-1"/>
          <w:sz w:val="24"/>
          <w:szCs w:val="24"/>
        </w:rPr>
        <w:t>О</w:t>
      </w:r>
      <w:r w:rsidRPr="00242199">
        <w:rPr>
          <w:rFonts w:ascii="Times New Roman" w:hAnsi="Times New Roman"/>
          <w:sz w:val="24"/>
          <w:szCs w:val="24"/>
        </w:rPr>
        <w:t>зер</w:t>
      </w:r>
      <w:r w:rsidRPr="00242199">
        <w:rPr>
          <w:rFonts w:ascii="Times New Roman" w:hAnsi="Times New Roman"/>
          <w:spacing w:val="1"/>
          <w:sz w:val="24"/>
          <w:szCs w:val="24"/>
        </w:rPr>
        <w:t>а</w:t>
      </w:r>
      <w:r w:rsidRPr="00242199">
        <w:rPr>
          <w:rFonts w:ascii="Times New Roman" w:hAnsi="Times New Roman"/>
          <w:sz w:val="24"/>
          <w:szCs w:val="24"/>
        </w:rPr>
        <w:t>. Классификация озёр. П</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z w:val="24"/>
          <w:szCs w:val="24"/>
        </w:rPr>
        <w:t>зе</w:t>
      </w:r>
      <w:r w:rsidRPr="00242199">
        <w:rPr>
          <w:rFonts w:ascii="Times New Roman" w:hAnsi="Times New Roman"/>
          <w:spacing w:val="-3"/>
          <w:sz w:val="24"/>
          <w:szCs w:val="24"/>
        </w:rPr>
        <w:t>м</w:t>
      </w:r>
      <w:r w:rsidRPr="00242199">
        <w:rPr>
          <w:rFonts w:ascii="Times New Roman" w:hAnsi="Times New Roman"/>
          <w:spacing w:val="1"/>
          <w:sz w:val="24"/>
          <w:szCs w:val="24"/>
        </w:rPr>
        <w:t>ны</w:t>
      </w:r>
      <w:r w:rsidRPr="00242199">
        <w:rPr>
          <w:rFonts w:ascii="Times New Roman" w:hAnsi="Times New Roman"/>
          <w:sz w:val="24"/>
          <w:szCs w:val="24"/>
        </w:rPr>
        <w:t xml:space="preserve">е воды, </w:t>
      </w:r>
      <w:r w:rsidRPr="00242199">
        <w:rPr>
          <w:rFonts w:ascii="Times New Roman" w:hAnsi="Times New Roman"/>
          <w:spacing w:val="1"/>
          <w:sz w:val="24"/>
          <w:szCs w:val="24"/>
        </w:rPr>
        <w:t>бо</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z w:val="24"/>
          <w:szCs w:val="24"/>
        </w:rPr>
        <w:t xml:space="preserve">та, </w:t>
      </w:r>
      <w:r w:rsidRPr="00242199">
        <w:rPr>
          <w:rFonts w:ascii="Times New Roman" w:hAnsi="Times New Roman"/>
          <w:spacing w:val="-3"/>
          <w:sz w:val="24"/>
          <w:szCs w:val="24"/>
        </w:rPr>
        <w:t>м</w:t>
      </w:r>
      <w:r w:rsidRPr="00242199">
        <w:rPr>
          <w:rFonts w:ascii="Times New Roman" w:hAnsi="Times New Roman"/>
          <w:spacing w:val="-1"/>
          <w:sz w:val="24"/>
          <w:szCs w:val="24"/>
        </w:rPr>
        <w:t>но</w:t>
      </w:r>
      <w:r w:rsidRPr="00242199">
        <w:rPr>
          <w:rFonts w:ascii="Times New Roman" w:hAnsi="Times New Roman"/>
          <w:sz w:val="24"/>
          <w:szCs w:val="24"/>
        </w:rPr>
        <w:t>г</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z w:val="24"/>
          <w:szCs w:val="24"/>
        </w:rPr>
        <w:t>ет</w:t>
      </w:r>
      <w:r w:rsidRPr="00242199">
        <w:rPr>
          <w:rFonts w:ascii="Times New Roman" w:hAnsi="Times New Roman"/>
          <w:spacing w:val="-2"/>
          <w:sz w:val="24"/>
          <w:szCs w:val="24"/>
        </w:rPr>
        <w:t>н</w:t>
      </w:r>
      <w:r w:rsidRPr="00242199">
        <w:rPr>
          <w:rFonts w:ascii="Times New Roman" w:hAnsi="Times New Roman"/>
          <w:sz w:val="24"/>
          <w:szCs w:val="24"/>
        </w:rPr>
        <w:t>яя ме</w:t>
      </w:r>
      <w:r w:rsidRPr="00242199">
        <w:rPr>
          <w:rFonts w:ascii="Times New Roman" w:hAnsi="Times New Roman"/>
          <w:spacing w:val="1"/>
          <w:sz w:val="24"/>
          <w:szCs w:val="24"/>
        </w:rPr>
        <w:t>р</w:t>
      </w:r>
      <w:r w:rsidRPr="00242199">
        <w:rPr>
          <w:rFonts w:ascii="Times New Roman" w:hAnsi="Times New Roman"/>
          <w:sz w:val="24"/>
          <w:szCs w:val="24"/>
        </w:rPr>
        <w:t>з</w:t>
      </w:r>
      <w:r w:rsidRPr="00242199">
        <w:rPr>
          <w:rFonts w:ascii="Times New Roman" w:hAnsi="Times New Roman"/>
          <w:spacing w:val="-4"/>
          <w:sz w:val="24"/>
          <w:szCs w:val="24"/>
        </w:rPr>
        <w:t>л</w:t>
      </w:r>
      <w:r w:rsidRPr="00242199">
        <w:rPr>
          <w:rFonts w:ascii="Times New Roman" w:hAnsi="Times New Roman"/>
          <w:spacing w:val="1"/>
          <w:sz w:val="24"/>
          <w:szCs w:val="24"/>
        </w:rPr>
        <w:t>о</w:t>
      </w:r>
      <w:r w:rsidRPr="00242199">
        <w:rPr>
          <w:rFonts w:ascii="Times New Roman" w:hAnsi="Times New Roman"/>
          <w:sz w:val="24"/>
          <w:szCs w:val="24"/>
        </w:rPr>
        <w:t xml:space="preserve">та, </w:t>
      </w:r>
      <w:r w:rsidRPr="00242199">
        <w:rPr>
          <w:rFonts w:ascii="Times New Roman" w:hAnsi="Times New Roman"/>
          <w:spacing w:val="-1"/>
          <w:sz w:val="24"/>
          <w:szCs w:val="24"/>
        </w:rPr>
        <w:t>л</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pacing w:val="-2"/>
          <w:sz w:val="24"/>
          <w:szCs w:val="24"/>
        </w:rPr>
        <w:t>к</w:t>
      </w:r>
      <w:r w:rsidRPr="00242199">
        <w:rPr>
          <w:rFonts w:ascii="Times New Roman" w:hAnsi="Times New Roman"/>
          <w:spacing w:val="1"/>
          <w:sz w:val="24"/>
          <w:szCs w:val="24"/>
        </w:rPr>
        <w:t>и, каналы и крупные водохранилища</w:t>
      </w:r>
      <w:r w:rsidRPr="00242199">
        <w:rPr>
          <w:rFonts w:ascii="Times New Roman" w:hAnsi="Times New Roman"/>
          <w:sz w:val="24"/>
          <w:szCs w:val="24"/>
        </w:rPr>
        <w:t xml:space="preserve">. </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pacing w:val="7"/>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е </w:t>
      </w:r>
      <w:r w:rsidRPr="00242199">
        <w:rPr>
          <w:rFonts w:ascii="Times New Roman" w:hAnsi="Times New Roman"/>
          <w:spacing w:val="1"/>
          <w:sz w:val="24"/>
          <w:szCs w:val="24"/>
        </w:rPr>
        <w:t>р</w:t>
      </w:r>
      <w:r w:rsidRPr="00242199">
        <w:rPr>
          <w:rFonts w:ascii="Times New Roman" w:hAnsi="Times New Roman"/>
          <w:sz w:val="24"/>
          <w:szCs w:val="24"/>
        </w:rPr>
        <w:t>ес</w:t>
      </w:r>
      <w:r w:rsidRPr="00242199">
        <w:rPr>
          <w:rFonts w:ascii="Times New Roman" w:hAnsi="Times New Roman"/>
          <w:spacing w:val="-3"/>
          <w:sz w:val="24"/>
          <w:szCs w:val="24"/>
        </w:rPr>
        <w:t>у</w:t>
      </w:r>
      <w:r w:rsidRPr="00242199">
        <w:rPr>
          <w:rFonts w:ascii="Times New Roman" w:hAnsi="Times New Roman"/>
          <w:spacing w:val="1"/>
          <w:sz w:val="24"/>
          <w:szCs w:val="24"/>
        </w:rPr>
        <w:t>р</w:t>
      </w:r>
      <w:r w:rsidRPr="00242199">
        <w:rPr>
          <w:rFonts w:ascii="Times New Roman" w:hAnsi="Times New Roman"/>
          <w:sz w:val="24"/>
          <w:szCs w:val="24"/>
        </w:rPr>
        <w:t xml:space="preserve">сыв </w:t>
      </w:r>
      <w:r w:rsidRPr="00242199">
        <w:rPr>
          <w:rFonts w:ascii="Times New Roman" w:hAnsi="Times New Roman"/>
          <w:spacing w:val="-2"/>
          <w:sz w:val="24"/>
          <w:szCs w:val="24"/>
        </w:rPr>
        <w:t>ж</w:t>
      </w:r>
      <w:r w:rsidRPr="00242199">
        <w:rPr>
          <w:rFonts w:ascii="Times New Roman" w:hAnsi="Times New Roman"/>
          <w:spacing w:val="1"/>
          <w:sz w:val="24"/>
          <w:szCs w:val="24"/>
        </w:rPr>
        <w:t>и</w:t>
      </w:r>
      <w:r w:rsidRPr="00242199">
        <w:rPr>
          <w:rFonts w:ascii="Times New Roman" w:hAnsi="Times New Roman"/>
          <w:spacing w:val="-3"/>
          <w:sz w:val="24"/>
          <w:szCs w:val="24"/>
        </w:rPr>
        <w:t>з</w:t>
      </w:r>
      <w:r w:rsidRPr="00242199">
        <w:rPr>
          <w:rFonts w:ascii="Times New Roman" w:hAnsi="Times New Roman"/>
          <w:spacing w:val="1"/>
          <w:sz w:val="24"/>
          <w:szCs w:val="24"/>
        </w:rPr>
        <w:t>н</w:t>
      </w:r>
      <w:r w:rsidRPr="00242199">
        <w:rPr>
          <w:rFonts w:ascii="Times New Roman" w:hAnsi="Times New Roman"/>
          <w:sz w:val="24"/>
          <w:szCs w:val="24"/>
        </w:rPr>
        <w:t>и челове</w:t>
      </w:r>
      <w:r w:rsidRPr="00242199">
        <w:rPr>
          <w:rFonts w:ascii="Times New Roman" w:hAnsi="Times New Roman"/>
          <w:spacing w:val="-2"/>
          <w:sz w:val="24"/>
          <w:szCs w:val="24"/>
        </w:rPr>
        <w:t>к</w:t>
      </w:r>
      <w:r w:rsidRPr="00242199">
        <w:rPr>
          <w:rFonts w:ascii="Times New Roman" w:hAnsi="Times New Roman"/>
          <w:sz w:val="24"/>
          <w:szCs w:val="24"/>
        </w:rPr>
        <w:t>а.</w:t>
      </w:r>
    </w:p>
    <w:p w14:paraId="5DBFBDFA"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П</w:t>
      </w:r>
      <w:r w:rsidRPr="00242199">
        <w:rPr>
          <w:rFonts w:ascii="Times New Roman" w:hAnsi="Times New Roman"/>
          <w:b/>
          <w:bCs/>
          <w:spacing w:val="1"/>
          <w:sz w:val="24"/>
          <w:szCs w:val="24"/>
        </w:rPr>
        <w:t>о</w:t>
      </w:r>
      <w:r w:rsidRPr="00242199">
        <w:rPr>
          <w:rFonts w:ascii="Times New Roman" w:hAnsi="Times New Roman"/>
          <w:b/>
          <w:bCs/>
          <w:sz w:val="24"/>
          <w:szCs w:val="24"/>
        </w:rPr>
        <w:t>чвы</w:t>
      </w:r>
      <w:r w:rsidRPr="00242199">
        <w:rPr>
          <w:rFonts w:ascii="Times New Roman" w:hAnsi="Times New Roman"/>
          <w:b/>
          <w:bCs/>
          <w:spacing w:val="-4"/>
          <w:sz w:val="24"/>
          <w:szCs w:val="24"/>
        </w:rPr>
        <w:t>Р</w:t>
      </w:r>
      <w:r w:rsidRPr="00242199">
        <w:rPr>
          <w:rFonts w:ascii="Times New Roman" w:hAnsi="Times New Roman"/>
          <w:b/>
          <w:bCs/>
          <w:spacing w:val="1"/>
          <w:sz w:val="24"/>
          <w:szCs w:val="24"/>
        </w:rPr>
        <w:t>о</w:t>
      </w:r>
      <w:r w:rsidRPr="00242199">
        <w:rPr>
          <w:rFonts w:ascii="Times New Roman" w:hAnsi="Times New Roman"/>
          <w:b/>
          <w:bCs/>
          <w:sz w:val="24"/>
          <w:szCs w:val="24"/>
        </w:rPr>
        <w:t>сси</w:t>
      </w:r>
      <w:r w:rsidRPr="00242199">
        <w:rPr>
          <w:rFonts w:ascii="Times New Roman" w:hAnsi="Times New Roman"/>
          <w:b/>
          <w:bCs/>
          <w:spacing w:val="-2"/>
          <w:sz w:val="24"/>
          <w:szCs w:val="24"/>
        </w:rPr>
        <w:t>и</w:t>
      </w:r>
      <w:r w:rsidRPr="00242199">
        <w:rPr>
          <w:rFonts w:ascii="Times New Roman" w:hAnsi="Times New Roman"/>
          <w:b/>
          <w:bCs/>
          <w:sz w:val="24"/>
          <w:szCs w:val="24"/>
        </w:rPr>
        <w:t>.</w:t>
      </w:r>
      <w:r w:rsidRPr="00242199">
        <w:rPr>
          <w:rFonts w:ascii="Times New Roman" w:hAnsi="Times New Roman"/>
          <w:spacing w:val="-4"/>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азов</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z w:val="24"/>
          <w:szCs w:val="24"/>
        </w:rPr>
        <w:t>чв и</w:t>
      </w:r>
      <w:r w:rsidRPr="00242199">
        <w:rPr>
          <w:rFonts w:ascii="Times New Roman" w:hAnsi="Times New Roman"/>
          <w:spacing w:val="-1"/>
          <w:sz w:val="24"/>
          <w:szCs w:val="24"/>
        </w:rPr>
        <w:t>и</w:t>
      </w:r>
      <w:r w:rsidRPr="00242199">
        <w:rPr>
          <w:rFonts w:ascii="Times New Roman" w:hAnsi="Times New Roman"/>
          <w:sz w:val="24"/>
          <w:szCs w:val="24"/>
        </w:rPr>
        <w:t>х</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pacing w:val="-1"/>
          <w:sz w:val="24"/>
          <w:szCs w:val="24"/>
        </w:rPr>
        <w:t>об</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2"/>
          <w:sz w:val="24"/>
          <w:szCs w:val="24"/>
        </w:rPr>
        <w:t>и</w:t>
      </w:r>
      <w:r w:rsidRPr="00242199">
        <w:rPr>
          <w:rFonts w:ascii="Times New Roman" w:hAnsi="Times New Roman"/>
          <w:sz w:val="24"/>
          <w:szCs w:val="24"/>
        </w:rPr>
        <w:t>е</w:t>
      </w:r>
      <w:r w:rsidRPr="00242199">
        <w:rPr>
          <w:rFonts w:ascii="Times New Roman" w:hAnsi="Times New Roman"/>
          <w:spacing w:val="1"/>
          <w:sz w:val="24"/>
          <w:szCs w:val="24"/>
        </w:rPr>
        <w:t xml:space="preserve"> н</w:t>
      </w:r>
      <w:r w:rsidRPr="00242199">
        <w:rPr>
          <w:rFonts w:ascii="Times New Roman" w:hAnsi="Times New Roman"/>
          <w:sz w:val="24"/>
          <w:szCs w:val="24"/>
        </w:rPr>
        <w:t>ат</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ри</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и Р</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2"/>
          <w:sz w:val="24"/>
          <w:szCs w:val="24"/>
        </w:rPr>
        <w:t>с</w:t>
      </w:r>
      <w:r w:rsidRPr="00242199">
        <w:rPr>
          <w:rFonts w:ascii="Times New Roman" w:hAnsi="Times New Roman"/>
          <w:spacing w:val="1"/>
          <w:sz w:val="24"/>
          <w:szCs w:val="24"/>
        </w:rPr>
        <w:t>ии</w:t>
      </w:r>
      <w:r w:rsidRPr="00242199">
        <w:rPr>
          <w:rFonts w:ascii="Times New Roman" w:hAnsi="Times New Roman"/>
          <w:sz w:val="24"/>
          <w:szCs w:val="24"/>
        </w:rPr>
        <w:t>.</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z w:val="24"/>
          <w:szCs w:val="24"/>
        </w:rPr>
        <w:t>ч</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3"/>
          <w:sz w:val="24"/>
          <w:szCs w:val="24"/>
        </w:rPr>
        <w:t>з</w:t>
      </w:r>
      <w:r w:rsidRPr="00242199">
        <w:rPr>
          <w:rFonts w:ascii="Times New Roman" w:hAnsi="Times New Roman"/>
          <w:spacing w:val="-1"/>
          <w:sz w:val="24"/>
          <w:szCs w:val="24"/>
        </w:rPr>
        <w:t>ую</w:t>
      </w:r>
      <w:r w:rsidRPr="00242199">
        <w:rPr>
          <w:rFonts w:ascii="Times New Roman" w:hAnsi="Times New Roman"/>
          <w:sz w:val="24"/>
          <w:szCs w:val="24"/>
        </w:rPr>
        <w:t>щиефа</w:t>
      </w:r>
      <w:r w:rsidRPr="00242199">
        <w:rPr>
          <w:rFonts w:ascii="Times New Roman" w:hAnsi="Times New Roman"/>
          <w:spacing w:val="1"/>
          <w:sz w:val="24"/>
          <w:szCs w:val="24"/>
        </w:rPr>
        <w:t>к</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ыи зак</w:t>
      </w:r>
      <w:r w:rsidRPr="00242199">
        <w:rPr>
          <w:rFonts w:ascii="Times New Roman" w:hAnsi="Times New Roman"/>
          <w:spacing w:val="-1"/>
          <w:sz w:val="24"/>
          <w:szCs w:val="24"/>
        </w:rPr>
        <w:t>о</w:t>
      </w:r>
      <w:r w:rsidRPr="00242199">
        <w:rPr>
          <w:rFonts w:ascii="Times New Roman" w:hAnsi="Times New Roman"/>
          <w:spacing w:val="1"/>
          <w:sz w:val="24"/>
          <w:szCs w:val="24"/>
        </w:rPr>
        <w:t>но</w:t>
      </w:r>
      <w:r w:rsidRPr="00242199">
        <w:rPr>
          <w:rFonts w:ascii="Times New Roman" w:hAnsi="Times New Roman"/>
          <w:spacing w:val="-3"/>
          <w:sz w:val="24"/>
          <w:szCs w:val="24"/>
        </w:rPr>
        <w:t>м</w:t>
      </w:r>
      <w:r w:rsidRPr="00242199">
        <w:rPr>
          <w:rFonts w:ascii="Times New Roman" w:hAnsi="Times New Roman"/>
          <w:sz w:val="24"/>
          <w:szCs w:val="24"/>
        </w:rPr>
        <w:t>е</w:t>
      </w:r>
      <w:r w:rsidRPr="00242199">
        <w:rPr>
          <w:rFonts w:ascii="Times New Roman" w:hAnsi="Times New Roman"/>
          <w:spacing w:val="-1"/>
          <w:sz w:val="24"/>
          <w:szCs w:val="24"/>
        </w:rPr>
        <w:t>рн</w:t>
      </w:r>
      <w:r w:rsidRPr="00242199">
        <w:rPr>
          <w:rFonts w:ascii="Times New Roman" w:hAnsi="Times New Roman"/>
          <w:spacing w:val="1"/>
          <w:sz w:val="24"/>
          <w:szCs w:val="24"/>
        </w:rPr>
        <w:t>о</w:t>
      </w:r>
      <w:r w:rsidRPr="00242199">
        <w:rPr>
          <w:rFonts w:ascii="Times New Roman" w:hAnsi="Times New Roman"/>
          <w:sz w:val="24"/>
          <w:szCs w:val="24"/>
        </w:rPr>
        <w:t xml:space="preserve">сти </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с</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z w:val="24"/>
          <w:szCs w:val="24"/>
        </w:rPr>
        <w:t xml:space="preserve">чв. </w:t>
      </w:r>
      <w:r w:rsidRPr="00242199">
        <w:rPr>
          <w:rFonts w:ascii="Times New Roman" w:hAnsi="Times New Roman"/>
          <w:spacing w:val="1"/>
          <w:sz w:val="24"/>
          <w:szCs w:val="24"/>
        </w:rPr>
        <w:t>З</w:t>
      </w:r>
      <w:r w:rsidRPr="00242199">
        <w:rPr>
          <w:rFonts w:ascii="Times New Roman" w:hAnsi="Times New Roman"/>
          <w:sz w:val="24"/>
          <w:szCs w:val="24"/>
        </w:rPr>
        <w:t>емел</w:t>
      </w:r>
      <w:r w:rsidRPr="00242199">
        <w:rPr>
          <w:rFonts w:ascii="Times New Roman" w:hAnsi="Times New Roman"/>
          <w:spacing w:val="-2"/>
          <w:sz w:val="24"/>
          <w:szCs w:val="24"/>
        </w:rPr>
        <w:t>ь</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еи </w:t>
      </w:r>
      <w:r w:rsidRPr="00242199">
        <w:rPr>
          <w:rFonts w:ascii="Times New Roman" w:hAnsi="Times New Roman"/>
          <w:spacing w:val="-1"/>
          <w:sz w:val="24"/>
          <w:szCs w:val="24"/>
        </w:rPr>
        <w:t>по</w:t>
      </w:r>
      <w:r w:rsidRPr="00242199">
        <w:rPr>
          <w:rFonts w:ascii="Times New Roman" w:hAnsi="Times New Roman"/>
          <w:sz w:val="24"/>
          <w:szCs w:val="24"/>
        </w:rPr>
        <w:t>чве</w:t>
      </w:r>
      <w:r w:rsidRPr="00242199">
        <w:rPr>
          <w:rFonts w:ascii="Times New Roman" w:hAnsi="Times New Roman"/>
          <w:spacing w:val="-1"/>
          <w:sz w:val="24"/>
          <w:szCs w:val="24"/>
        </w:rPr>
        <w:t>н</w:t>
      </w:r>
      <w:r w:rsidRPr="00242199">
        <w:rPr>
          <w:rFonts w:ascii="Times New Roman" w:hAnsi="Times New Roman"/>
          <w:spacing w:val="1"/>
          <w:sz w:val="24"/>
          <w:szCs w:val="24"/>
        </w:rPr>
        <w:t>ны</w:t>
      </w:r>
      <w:r w:rsidRPr="00242199">
        <w:rPr>
          <w:rFonts w:ascii="Times New Roman" w:hAnsi="Times New Roman"/>
          <w:sz w:val="24"/>
          <w:szCs w:val="24"/>
        </w:rPr>
        <w:t xml:space="preserve">е </w:t>
      </w:r>
      <w:r w:rsidRPr="00242199">
        <w:rPr>
          <w:rFonts w:ascii="Times New Roman" w:hAnsi="Times New Roman"/>
          <w:spacing w:val="1"/>
          <w:sz w:val="24"/>
          <w:szCs w:val="24"/>
        </w:rPr>
        <w:t>р</w:t>
      </w:r>
      <w:r w:rsidRPr="00242199">
        <w:rPr>
          <w:rFonts w:ascii="Times New Roman" w:hAnsi="Times New Roman"/>
          <w:sz w:val="24"/>
          <w:szCs w:val="24"/>
        </w:rPr>
        <w:t>ес</w:t>
      </w:r>
      <w:r w:rsidRPr="00242199">
        <w:rPr>
          <w:rFonts w:ascii="Times New Roman" w:hAnsi="Times New Roman"/>
          <w:spacing w:val="-3"/>
          <w:sz w:val="24"/>
          <w:szCs w:val="24"/>
        </w:rPr>
        <w:t>у</w:t>
      </w:r>
      <w:r w:rsidRPr="00242199">
        <w:rPr>
          <w:rFonts w:ascii="Times New Roman" w:hAnsi="Times New Roman"/>
          <w:spacing w:val="1"/>
          <w:sz w:val="24"/>
          <w:szCs w:val="24"/>
        </w:rPr>
        <w:t>р</w:t>
      </w:r>
      <w:r w:rsidRPr="00242199">
        <w:rPr>
          <w:rFonts w:ascii="Times New Roman" w:hAnsi="Times New Roman"/>
          <w:sz w:val="24"/>
          <w:szCs w:val="24"/>
        </w:rPr>
        <w:t>сыР</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2"/>
          <w:sz w:val="24"/>
          <w:szCs w:val="24"/>
        </w:rPr>
        <w:t>с</w:t>
      </w:r>
      <w:r w:rsidRPr="00242199">
        <w:rPr>
          <w:rFonts w:ascii="Times New Roman" w:hAnsi="Times New Roman"/>
          <w:spacing w:val="1"/>
          <w:sz w:val="24"/>
          <w:szCs w:val="24"/>
        </w:rPr>
        <w:t>ии</w:t>
      </w:r>
      <w:r w:rsidRPr="00242199">
        <w:rPr>
          <w:rFonts w:ascii="Times New Roman" w:hAnsi="Times New Roman"/>
          <w:sz w:val="24"/>
          <w:szCs w:val="24"/>
        </w:rPr>
        <w:t>.</w:t>
      </w:r>
      <w:r w:rsidRPr="00242199">
        <w:rPr>
          <w:rFonts w:ascii="Times New Roman" w:hAnsi="Times New Roman"/>
          <w:spacing w:val="-1"/>
          <w:sz w:val="24"/>
          <w:szCs w:val="24"/>
        </w:rPr>
        <w:t>З</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2"/>
          <w:sz w:val="24"/>
          <w:szCs w:val="24"/>
        </w:rPr>
        <w:t>ч</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ал</w:t>
      </w:r>
      <w:r w:rsidRPr="00242199">
        <w:rPr>
          <w:rFonts w:ascii="Times New Roman" w:hAnsi="Times New Roman"/>
          <w:spacing w:val="-2"/>
          <w:sz w:val="24"/>
          <w:szCs w:val="24"/>
        </w:rPr>
        <w:t>ь</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z w:val="24"/>
          <w:szCs w:val="24"/>
        </w:rPr>
        <w:t xml:space="preserve">о </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ль</w:t>
      </w:r>
      <w:r w:rsidRPr="00242199">
        <w:rPr>
          <w:rFonts w:ascii="Times New Roman" w:hAnsi="Times New Roman"/>
          <w:sz w:val="24"/>
          <w:szCs w:val="24"/>
        </w:rPr>
        <w:t>зов</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 и</w:t>
      </w:r>
      <w:r w:rsidRPr="00242199">
        <w:rPr>
          <w:rFonts w:ascii="Times New Roman" w:hAnsi="Times New Roman"/>
          <w:spacing w:val="1"/>
          <w:sz w:val="24"/>
          <w:szCs w:val="24"/>
        </w:rPr>
        <w:t>о</w:t>
      </w:r>
      <w:r w:rsidRPr="00242199">
        <w:rPr>
          <w:rFonts w:ascii="Times New Roman" w:hAnsi="Times New Roman"/>
          <w:spacing w:val="-1"/>
          <w:sz w:val="24"/>
          <w:szCs w:val="24"/>
        </w:rPr>
        <w:t>х</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z w:val="24"/>
          <w:szCs w:val="24"/>
        </w:rPr>
        <w:t>ы</w:t>
      </w:r>
      <w:r w:rsidRPr="00242199">
        <w:rPr>
          <w:rFonts w:ascii="Times New Roman" w:hAnsi="Times New Roman"/>
          <w:spacing w:val="-2"/>
          <w:sz w:val="24"/>
          <w:szCs w:val="24"/>
        </w:rPr>
        <w:t>п</w:t>
      </w:r>
      <w:r w:rsidRPr="00242199">
        <w:rPr>
          <w:rFonts w:ascii="Times New Roman" w:hAnsi="Times New Roman"/>
          <w:spacing w:val="1"/>
          <w:sz w:val="24"/>
          <w:szCs w:val="24"/>
        </w:rPr>
        <w:t>о</w:t>
      </w:r>
      <w:r w:rsidRPr="00242199">
        <w:rPr>
          <w:rFonts w:ascii="Times New Roman" w:hAnsi="Times New Roman"/>
          <w:sz w:val="24"/>
          <w:szCs w:val="24"/>
        </w:rPr>
        <w:t>чв.</w:t>
      </w:r>
    </w:p>
    <w:p w14:paraId="1FE81995"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Р</w:t>
      </w:r>
      <w:r w:rsidRPr="00242199">
        <w:rPr>
          <w:rFonts w:ascii="Times New Roman" w:hAnsi="Times New Roman"/>
          <w:b/>
          <w:bCs/>
          <w:spacing w:val="1"/>
          <w:sz w:val="24"/>
          <w:szCs w:val="24"/>
        </w:rPr>
        <w:t>а</w:t>
      </w:r>
      <w:r w:rsidRPr="00242199">
        <w:rPr>
          <w:rFonts w:ascii="Times New Roman" w:hAnsi="Times New Roman"/>
          <w:b/>
          <w:bCs/>
          <w:sz w:val="24"/>
          <w:szCs w:val="24"/>
        </w:rPr>
        <w:t>с</w:t>
      </w:r>
      <w:r w:rsidRPr="00242199">
        <w:rPr>
          <w:rFonts w:ascii="Times New Roman" w:hAnsi="Times New Roman"/>
          <w:b/>
          <w:bCs/>
          <w:spacing w:val="1"/>
          <w:sz w:val="24"/>
          <w:szCs w:val="24"/>
        </w:rPr>
        <w:t>т</w:t>
      </w:r>
      <w:r w:rsidRPr="00242199">
        <w:rPr>
          <w:rFonts w:ascii="Times New Roman" w:hAnsi="Times New Roman"/>
          <w:b/>
          <w:bCs/>
          <w:spacing w:val="-3"/>
          <w:sz w:val="24"/>
          <w:szCs w:val="24"/>
        </w:rPr>
        <w:t>и</w:t>
      </w:r>
      <w:r w:rsidRPr="00242199">
        <w:rPr>
          <w:rFonts w:ascii="Times New Roman" w:hAnsi="Times New Roman"/>
          <w:b/>
          <w:bCs/>
          <w:spacing w:val="1"/>
          <w:sz w:val="24"/>
          <w:szCs w:val="24"/>
        </w:rPr>
        <w:t>т</w:t>
      </w:r>
      <w:r w:rsidRPr="00242199">
        <w:rPr>
          <w:rFonts w:ascii="Times New Roman" w:hAnsi="Times New Roman"/>
          <w:b/>
          <w:bCs/>
          <w:spacing w:val="-2"/>
          <w:sz w:val="24"/>
          <w:szCs w:val="24"/>
        </w:rPr>
        <w:t>е</w:t>
      </w:r>
      <w:r w:rsidRPr="00242199">
        <w:rPr>
          <w:rFonts w:ascii="Times New Roman" w:hAnsi="Times New Roman"/>
          <w:b/>
          <w:bCs/>
          <w:spacing w:val="1"/>
          <w:sz w:val="24"/>
          <w:szCs w:val="24"/>
        </w:rPr>
        <w:t>л</w:t>
      </w:r>
      <w:r w:rsidRPr="00242199">
        <w:rPr>
          <w:rFonts w:ascii="Times New Roman" w:hAnsi="Times New Roman"/>
          <w:b/>
          <w:bCs/>
          <w:sz w:val="24"/>
          <w:szCs w:val="24"/>
        </w:rPr>
        <w:t>ьн</w:t>
      </w:r>
      <w:r w:rsidRPr="00242199">
        <w:rPr>
          <w:rFonts w:ascii="Times New Roman" w:hAnsi="Times New Roman"/>
          <w:b/>
          <w:bCs/>
          <w:spacing w:val="-2"/>
          <w:sz w:val="24"/>
          <w:szCs w:val="24"/>
        </w:rPr>
        <w:t>ы</w:t>
      </w:r>
      <w:r w:rsidRPr="00242199">
        <w:rPr>
          <w:rFonts w:ascii="Times New Roman" w:hAnsi="Times New Roman"/>
          <w:b/>
          <w:bCs/>
          <w:sz w:val="24"/>
          <w:szCs w:val="24"/>
        </w:rPr>
        <w:t>й</w:t>
      </w:r>
      <w:r w:rsidR="003944FC" w:rsidRPr="00242199">
        <w:rPr>
          <w:rFonts w:ascii="Times New Roman" w:hAnsi="Times New Roman"/>
          <w:b/>
          <w:bCs/>
          <w:sz w:val="24"/>
          <w:szCs w:val="24"/>
        </w:rPr>
        <w:t xml:space="preserve"> </w:t>
      </w:r>
      <w:r w:rsidRPr="00242199">
        <w:rPr>
          <w:rFonts w:ascii="Times New Roman" w:hAnsi="Times New Roman"/>
          <w:b/>
          <w:bCs/>
          <w:sz w:val="24"/>
          <w:szCs w:val="24"/>
        </w:rPr>
        <w:t>и</w:t>
      </w:r>
      <w:r w:rsidR="003944FC" w:rsidRPr="00242199">
        <w:rPr>
          <w:rFonts w:ascii="Times New Roman" w:hAnsi="Times New Roman"/>
          <w:b/>
          <w:bCs/>
          <w:sz w:val="24"/>
          <w:szCs w:val="24"/>
        </w:rPr>
        <w:t xml:space="preserve"> </w:t>
      </w:r>
      <w:r w:rsidRPr="00242199">
        <w:rPr>
          <w:rFonts w:ascii="Times New Roman" w:hAnsi="Times New Roman"/>
          <w:b/>
          <w:bCs/>
          <w:spacing w:val="-2"/>
          <w:sz w:val="24"/>
          <w:szCs w:val="24"/>
        </w:rPr>
        <w:t>ж</w:t>
      </w:r>
      <w:r w:rsidRPr="00242199">
        <w:rPr>
          <w:rFonts w:ascii="Times New Roman" w:hAnsi="Times New Roman"/>
          <w:b/>
          <w:bCs/>
          <w:spacing w:val="-1"/>
          <w:sz w:val="24"/>
          <w:szCs w:val="24"/>
        </w:rPr>
        <w:t>и</w:t>
      </w:r>
      <w:r w:rsidRPr="00242199">
        <w:rPr>
          <w:rFonts w:ascii="Times New Roman" w:hAnsi="Times New Roman"/>
          <w:b/>
          <w:bCs/>
          <w:sz w:val="24"/>
          <w:szCs w:val="24"/>
        </w:rPr>
        <w:t>во</w:t>
      </w:r>
      <w:r w:rsidRPr="00242199">
        <w:rPr>
          <w:rFonts w:ascii="Times New Roman" w:hAnsi="Times New Roman"/>
          <w:b/>
          <w:bCs/>
          <w:spacing w:val="2"/>
          <w:sz w:val="24"/>
          <w:szCs w:val="24"/>
        </w:rPr>
        <w:t>т</w:t>
      </w:r>
      <w:r w:rsidRPr="00242199">
        <w:rPr>
          <w:rFonts w:ascii="Times New Roman" w:hAnsi="Times New Roman"/>
          <w:b/>
          <w:bCs/>
          <w:spacing w:val="-1"/>
          <w:sz w:val="24"/>
          <w:szCs w:val="24"/>
        </w:rPr>
        <w:t>ны</w:t>
      </w:r>
      <w:r w:rsidRPr="00242199">
        <w:rPr>
          <w:rFonts w:ascii="Times New Roman" w:hAnsi="Times New Roman"/>
          <w:b/>
          <w:bCs/>
          <w:sz w:val="24"/>
          <w:szCs w:val="24"/>
        </w:rPr>
        <w:t>й</w:t>
      </w:r>
      <w:r w:rsidR="003944FC" w:rsidRPr="00242199">
        <w:rPr>
          <w:rFonts w:ascii="Times New Roman" w:hAnsi="Times New Roman"/>
          <w:b/>
          <w:bCs/>
          <w:sz w:val="24"/>
          <w:szCs w:val="24"/>
        </w:rPr>
        <w:t xml:space="preserve"> </w:t>
      </w:r>
      <w:r w:rsidRPr="00242199">
        <w:rPr>
          <w:rFonts w:ascii="Times New Roman" w:hAnsi="Times New Roman"/>
          <w:b/>
          <w:bCs/>
          <w:sz w:val="24"/>
          <w:szCs w:val="24"/>
        </w:rPr>
        <w:t xml:space="preserve">мир </w:t>
      </w:r>
      <w:r w:rsidRPr="00242199">
        <w:rPr>
          <w:rFonts w:ascii="Times New Roman" w:hAnsi="Times New Roman"/>
          <w:b/>
          <w:bCs/>
          <w:spacing w:val="-1"/>
          <w:sz w:val="24"/>
          <w:szCs w:val="24"/>
        </w:rPr>
        <w:t>Р</w:t>
      </w:r>
      <w:r w:rsidRPr="00242199">
        <w:rPr>
          <w:rFonts w:ascii="Times New Roman" w:hAnsi="Times New Roman"/>
          <w:b/>
          <w:bCs/>
          <w:spacing w:val="1"/>
          <w:sz w:val="24"/>
          <w:szCs w:val="24"/>
        </w:rPr>
        <w:t>о</w:t>
      </w:r>
      <w:r w:rsidRPr="00242199">
        <w:rPr>
          <w:rFonts w:ascii="Times New Roman" w:hAnsi="Times New Roman"/>
          <w:b/>
          <w:bCs/>
          <w:sz w:val="24"/>
          <w:szCs w:val="24"/>
        </w:rPr>
        <w:t>с</w:t>
      </w:r>
      <w:r w:rsidRPr="00242199">
        <w:rPr>
          <w:rFonts w:ascii="Times New Roman" w:hAnsi="Times New Roman"/>
          <w:b/>
          <w:bCs/>
          <w:spacing w:val="-2"/>
          <w:sz w:val="24"/>
          <w:szCs w:val="24"/>
        </w:rPr>
        <w:t>с</w:t>
      </w:r>
      <w:r w:rsidRPr="00242199">
        <w:rPr>
          <w:rFonts w:ascii="Times New Roman" w:hAnsi="Times New Roman"/>
          <w:b/>
          <w:bCs/>
          <w:spacing w:val="-1"/>
          <w:sz w:val="24"/>
          <w:szCs w:val="24"/>
        </w:rPr>
        <w:t>ии</w:t>
      </w:r>
      <w:r w:rsidRPr="00242199">
        <w:rPr>
          <w:rFonts w:ascii="Times New Roman" w:hAnsi="Times New Roman"/>
          <w:b/>
          <w:bCs/>
          <w:sz w:val="24"/>
          <w:szCs w:val="24"/>
        </w:rPr>
        <w:t>.</w:t>
      </w:r>
      <w:r w:rsidRPr="00242199">
        <w:rPr>
          <w:rFonts w:ascii="Times New Roman" w:hAnsi="Times New Roman"/>
          <w:sz w:val="24"/>
          <w:szCs w:val="24"/>
        </w:rPr>
        <w:t>Разноо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3"/>
          <w:sz w:val="24"/>
          <w:szCs w:val="24"/>
        </w:rPr>
        <w:t>з</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 xml:space="preserve"> р</w:t>
      </w:r>
      <w:r w:rsidRPr="00242199">
        <w:rPr>
          <w:rFonts w:ascii="Times New Roman" w:hAnsi="Times New Roman"/>
          <w:spacing w:val="-2"/>
          <w:sz w:val="24"/>
          <w:szCs w:val="24"/>
        </w:rPr>
        <w:t>а</w:t>
      </w:r>
      <w:r w:rsidRPr="00242199">
        <w:rPr>
          <w:rFonts w:ascii="Times New Roman" w:hAnsi="Times New Roman"/>
          <w:sz w:val="24"/>
          <w:szCs w:val="24"/>
        </w:rPr>
        <w:t>стител</w:t>
      </w:r>
      <w:r w:rsidRPr="00242199">
        <w:rPr>
          <w:rFonts w:ascii="Times New Roman" w:hAnsi="Times New Roman"/>
          <w:spacing w:val="-1"/>
          <w:sz w:val="24"/>
          <w:szCs w:val="24"/>
        </w:rPr>
        <w:t>ьн</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z w:val="24"/>
          <w:szCs w:val="24"/>
        </w:rPr>
        <w:t>ои ж</w:t>
      </w:r>
      <w:r w:rsidRPr="00242199">
        <w:rPr>
          <w:rFonts w:ascii="Times New Roman" w:hAnsi="Times New Roman"/>
          <w:spacing w:val="1"/>
          <w:sz w:val="24"/>
          <w:szCs w:val="24"/>
        </w:rPr>
        <w:t>и</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z w:val="24"/>
          <w:szCs w:val="24"/>
        </w:rPr>
        <w:t>ом</w:t>
      </w:r>
      <w:r w:rsidRPr="00242199">
        <w:rPr>
          <w:rFonts w:ascii="Times New Roman" w:hAnsi="Times New Roman"/>
          <w:spacing w:val="-2"/>
          <w:sz w:val="24"/>
          <w:szCs w:val="24"/>
        </w:rPr>
        <w:t>и</w:t>
      </w:r>
      <w:r w:rsidRPr="00242199">
        <w:rPr>
          <w:rFonts w:ascii="Times New Roman" w:hAnsi="Times New Roman"/>
          <w:spacing w:val="1"/>
          <w:sz w:val="24"/>
          <w:szCs w:val="24"/>
        </w:rPr>
        <w:t>р</w:t>
      </w:r>
      <w:r w:rsidRPr="00242199">
        <w:rPr>
          <w:rFonts w:ascii="Times New Roman" w:hAnsi="Times New Roman"/>
          <w:sz w:val="24"/>
          <w:szCs w:val="24"/>
        </w:rPr>
        <w:t>а Р</w:t>
      </w:r>
      <w:r w:rsidRPr="00242199">
        <w:rPr>
          <w:rFonts w:ascii="Times New Roman" w:hAnsi="Times New Roman"/>
          <w:spacing w:val="1"/>
          <w:sz w:val="24"/>
          <w:szCs w:val="24"/>
        </w:rPr>
        <w:t>о</w:t>
      </w:r>
      <w:r w:rsidRPr="00242199">
        <w:rPr>
          <w:rFonts w:ascii="Times New Roman" w:hAnsi="Times New Roman"/>
          <w:sz w:val="24"/>
          <w:szCs w:val="24"/>
        </w:rPr>
        <w:t>сс</w:t>
      </w:r>
      <w:r w:rsidRPr="00242199">
        <w:rPr>
          <w:rFonts w:ascii="Times New Roman" w:hAnsi="Times New Roman"/>
          <w:spacing w:val="-1"/>
          <w:sz w:val="24"/>
          <w:szCs w:val="24"/>
        </w:rPr>
        <w:t>и</w:t>
      </w:r>
      <w:r w:rsidRPr="00242199">
        <w:rPr>
          <w:rFonts w:ascii="Times New Roman" w:hAnsi="Times New Roman"/>
          <w:spacing w:val="1"/>
          <w:sz w:val="24"/>
          <w:szCs w:val="24"/>
        </w:rPr>
        <w:t>и</w:t>
      </w:r>
      <w:r w:rsidRPr="00242199">
        <w:rPr>
          <w:rFonts w:ascii="Times New Roman" w:hAnsi="Times New Roman"/>
          <w:sz w:val="24"/>
          <w:szCs w:val="24"/>
        </w:rPr>
        <w:t>.</w:t>
      </w:r>
      <w:r w:rsidRPr="00242199">
        <w:rPr>
          <w:rFonts w:ascii="Times New Roman" w:hAnsi="Times New Roman"/>
          <w:spacing w:val="-1"/>
          <w:sz w:val="24"/>
          <w:szCs w:val="24"/>
        </w:rPr>
        <w:t>О</w:t>
      </w:r>
      <w:r w:rsidRPr="00242199">
        <w:rPr>
          <w:rFonts w:ascii="Times New Roman" w:hAnsi="Times New Roman"/>
          <w:spacing w:val="1"/>
          <w:sz w:val="24"/>
          <w:szCs w:val="24"/>
        </w:rPr>
        <w:t>х</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z w:val="24"/>
          <w:szCs w:val="24"/>
        </w:rPr>
        <w:t xml:space="preserve">а </w:t>
      </w:r>
      <w:r w:rsidRPr="00242199">
        <w:rPr>
          <w:rFonts w:ascii="Times New Roman" w:hAnsi="Times New Roman"/>
          <w:spacing w:val="1"/>
          <w:sz w:val="24"/>
          <w:szCs w:val="24"/>
        </w:rPr>
        <w:t>р</w:t>
      </w:r>
      <w:r w:rsidRPr="00242199">
        <w:rPr>
          <w:rFonts w:ascii="Times New Roman" w:hAnsi="Times New Roman"/>
          <w:sz w:val="24"/>
          <w:szCs w:val="24"/>
        </w:rPr>
        <w:t>аст</w:t>
      </w:r>
      <w:r w:rsidRPr="00242199">
        <w:rPr>
          <w:rFonts w:ascii="Times New Roman" w:hAnsi="Times New Roman"/>
          <w:spacing w:val="1"/>
          <w:sz w:val="24"/>
          <w:szCs w:val="24"/>
        </w:rPr>
        <w:t>и</w:t>
      </w:r>
      <w:r w:rsidRPr="00242199">
        <w:rPr>
          <w:rFonts w:ascii="Times New Roman" w:hAnsi="Times New Roman"/>
          <w:spacing w:val="-3"/>
          <w:sz w:val="24"/>
          <w:szCs w:val="24"/>
        </w:rPr>
        <w:t>т</w:t>
      </w:r>
      <w:r w:rsidRPr="00242199">
        <w:rPr>
          <w:rFonts w:ascii="Times New Roman" w:hAnsi="Times New Roman"/>
          <w:sz w:val="24"/>
          <w:szCs w:val="24"/>
        </w:rPr>
        <w:t>ел</w:t>
      </w:r>
      <w:r w:rsidRPr="00242199">
        <w:rPr>
          <w:rFonts w:ascii="Times New Roman" w:hAnsi="Times New Roman"/>
          <w:spacing w:val="-2"/>
          <w:sz w:val="24"/>
          <w:szCs w:val="24"/>
        </w:rPr>
        <w:t>ь</w:t>
      </w:r>
      <w:r w:rsidRPr="00242199">
        <w:rPr>
          <w:rFonts w:ascii="Times New Roman" w:hAnsi="Times New Roman"/>
          <w:spacing w:val="1"/>
          <w:sz w:val="24"/>
          <w:szCs w:val="24"/>
        </w:rPr>
        <w:t>но</w:t>
      </w:r>
      <w:r w:rsidRPr="00242199">
        <w:rPr>
          <w:rFonts w:ascii="Times New Roman" w:hAnsi="Times New Roman"/>
          <w:spacing w:val="-2"/>
          <w:sz w:val="24"/>
          <w:szCs w:val="24"/>
        </w:rPr>
        <w:t>г</w:t>
      </w:r>
      <w:r w:rsidRPr="00242199">
        <w:rPr>
          <w:rFonts w:ascii="Times New Roman" w:hAnsi="Times New Roman"/>
          <w:sz w:val="24"/>
          <w:szCs w:val="24"/>
        </w:rPr>
        <w:t>о иж</w:t>
      </w:r>
      <w:r w:rsidRPr="00242199">
        <w:rPr>
          <w:rFonts w:ascii="Times New Roman" w:hAnsi="Times New Roman"/>
          <w:spacing w:val="1"/>
          <w:sz w:val="24"/>
          <w:szCs w:val="24"/>
        </w:rPr>
        <w:t>и</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z w:val="24"/>
          <w:szCs w:val="24"/>
        </w:rPr>
        <w:t>ом</w:t>
      </w:r>
      <w:r w:rsidRPr="00242199">
        <w:rPr>
          <w:rFonts w:ascii="Times New Roman" w:hAnsi="Times New Roman"/>
          <w:spacing w:val="-2"/>
          <w:sz w:val="24"/>
          <w:szCs w:val="24"/>
        </w:rPr>
        <w:t>и</w:t>
      </w:r>
      <w:r w:rsidRPr="00242199">
        <w:rPr>
          <w:rFonts w:ascii="Times New Roman" w:hAnsi="Times New Roman"/>
          <w:spacing w:val="1"/>
          <w:sz w:val="24"/>
          <w:szCs w:val="24"/>
        </w:rPr>
        <w:t>р</w:t>
      </w:r>
      <w:r w:rsidRPr="00242199">
        <w:rPr>
          <w:rFonts w:ascii="Times New Roman" w:hAnsi="Times New Roman"/>
          <w:sz w:val="24"/>
          <w:szCs w:val="24"/>
        </w:rPr>
        <w:t>а. Би</w:t>
      </w:r>
      <w:r w:rsidRPr="00242199">
        <w:rPr>
          <w:rFonts w:ascii="Times New Roman" w:hAnsi="Times New Roman"/>
          <w:spacing w:val="1"/>
          <w:sz w:val="24"/>
          <w:szCs w:val="24"/>
        </w:rPr>
        <w:t>о</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ес</w:t>
      </w:r>
      <w:r w:rsidRPr="00242199">
        <w:rPr>
          <w:rFonts w:ascii="Times New Roman" w:hAnsi="Times New Roman"/>
          <w:spacing w:val="-3"/>
          <w:sz w:val="24"/>
          <w:szCs w:val="24"/>
        </w:rPr>
        <w:t>у</w:t>
      </w:r>
      <w:r w:rsidRPr="00242199">
        <w:rPr>
          <w:rFonts w:ascii="Times New Roman" w:hAnsi="Times New Roman"/>
          <w:spacing w:val="1"/>
          <w:sz w:val="24"/>
          <w:szCs w:val="24"/>
        </w:rPr>
        <w:t>р</w:t>
      </w:r>
      <w:r w:rsidRPr="00242199">
        <w:rPr>
          <w:rFonts w:ascii="Times New Roman" w:hAnsi="Times New Roman"/>
          <w:sz w:val="24"/>
          <w:szCs w:val="24"/>
        </w:rPr>
        <w:t>сы</w:t>
      </w:r>
      <w:r w:rsidRPr="00242199">
        <w:rPr>
          <w:rFonts w:ascii="Times New Roman" w:hAnsi="Times New Roman"/>
          <w:spacing w:val="-3"/>
          <w:sz w:val="24"/>
          <w:szCs w:val="24"/>
        </w:rPr>
        <w:t>Р</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с</w:t>
      </w:r>
      <w:r w:rsidRPr="00242199">
        <w:rPr>
          <w:rFonts w:ascii="Times New Roman" w:hAnsi="Times New Roman"/>
          <w:spacing w:val="-1"/>
          <w:sz w:val="24"/>
          <w:szCs w:val="24"/>
        </w:rPr>
        <w:t>и</w:t>
      </w:r>
      <w:r w:rsidRPr="00242199">
        <w:rPr>
          <w:rFonts w:ascii="Times New Roman" w:hAnsi="Times New Roman"/>
          <w:spacing w:val="1"/>
          <w:sz w:val="24"/>
          <w:szCs w:val="24"/>
        </w:rPr>
        <w:t>и</w:t>
      </w:r>
      <w:r w:rsidRPr="00242199">
        <w:rPr>
          <w:rFonts w:ascii="Times New Roman" w:hAnsi="Times New Roman"/>
          <w:sz w:val="24"/>
          <w:szCs w:val="24"/>
        </w:rPr>
        <w:t>.</w:t>
      </w:r>
    </w:p>
    <w:p w14:paraId="262A22FA" w14:textId="77777777" w:rsidR="001665A0" w:rsidRPr="00242199" w:rsidRDefault="001665A0" w:rsidP="00EC1B3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1"/>
          <w:sz w:val="24"/>
          <w:szCs w:val="24"/>
        </w:rPr>
      </w:pPr>
    </w:p>
    <w:p w14:paraId="398C8CFD" w14:textId="77777777" w:rsidR="001665A0" w:rsidRPr="00242199" w:rsidRDefault="001665A0" w:rsidP="00EC1B3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Природно</w:t>
      </w:r>
      <w:r w:rsidRPr="00242199">
        <w:rPr>
          <w:rFonts w:ascii="Times New Roman" w:hAnsi="Times New Roman"/>
          <w:b/>
          <w:bCs/>
          <w:spacing w:val="-2"/>
          <w:sz w:val="24"/>
          <w:szCs w:val="24"/>
        </w:rPr>
        <w:t>-</w:t>
      </w:r>
      <w:r w:rsidRPr="00242199">
        <w:rPr>
          <w:rFonts w:ascii="Times New Roman" w:hAnsi="Times New Roman"/>
          <w:b/>
          <w:bCs/>
          <w:spacing w:val="1"/>
          <w:sz w:val="24"/>
          <w:szCs w:val="24"/>
        </w:rPr>
        <w:t>т</w:t>
      </w:r>
      <w:r w:rsidRPr="00242199">
        <w:rPr>
          <w:rFonts w:ascii="Times New Roman" w:hAnsi="Times New Roman"/>
          <w:b/>
          <w:bCs/>
          <w:sz w:val="24"/>
          <w:szCs w:val="24"/>
        </w:rPr>
        <w:t>е</w:t>
      </w:r>
      <w:r w:rsidRPr="00242199">
        <w:rPr>
          <w:rFonts w:ascii="Times New Roman" w:hAnsi="Times New Roman"/>
          <w:b/>
          <w:bCs/>
          <w:spacing w:val="-3"/>
          <w:sz w:val="24"/>
          <w:szCs w:val="24"/>
        </w:rPr>
        <w:t>рр</w:t>
      </w:r>
      <w:r w:rsidRPr="00242199">
        <w:rPr>
          <w:rFonts w:ascii="Times New Roman" w:hAnsi="Times New Roman"/>
          <w:b/>
          <w:bCs/>
          <w:spacing w:val="-1"/>
          <w:sz w:val="24"/>
          <w:szCs w:val="24"/>
        </w:rPr>
        <w:t>и</w:t>
      </w:r>
      <w:r w:rsidRPr="00242199">
        <w:rPr>
          <w:rFonts w:ascii="Times New Roman" w:hAnsi="Times New Roman"/>
          <w:b/>
          <w:bCs/>
          <w:spacing w:val="1"/>
          <w:sz w:val="24"/>
          <w:szCs w:val="24"/>
        </w:rPr>
        <w:t>то</w:t>
      </w:r>
      <w:r w:rsidRPr="00242199">
        <w:rPr>
          <w:rFonts w:ascii="Times New Roman" w:hAnsi="Times New Roman"/>
          <w:b/>
          <w:bCs/>
          <w:sz w:val="24"/>
          <w:szCs w:val="24"/>
        </w:rPr>
        <w:t>р</w:t>
      </w:r>
      <w:r w:rsidRPr="00242199">
        <w:rPr>
          <w:rFonts w:ascii="Times New Roman" w:hAnsi="Times New Roman"/>
          <w:b/>
          <w:bCs/>
          <w:spacing w:val="-3"/>
          <w:sz w:val="24"/>
          <w:szCs w:val="24"/>
        </w:rPr>
        <w:t>и</w:t>
      </w:r>
      <w:r w:rsidRPr="00242199">
        <w:rPr>
          <w:rFonts w:ascii="Times New Roman" w:hAnsi="Times New Roman"/>
          <w:b/>
          <w:bCs/>
          <w:spacing w:val="1"/>
          <w:sz w:val="24"/>
          <w:szCs w:val="24"/>
        </w:rPr>
        <w:t>а</w:t>
      </w:r>
      <w:r w:rsidRPr="00242199">
        <w:rPr>
          <w:rFonts w:ascii="Times New Roman" w:hAnsi="Times New Roman"/>
          <w:b/>
          <w:bCs/>
          <w:spacing w:val="-1"/>
          <w:sz w:val="24"/>
          <w:szCs w:val="24"/>
        </w:rPr>
        <w:t>л</w:t>
      </w:r>
      <w:r w:rsidRPr="00242199">
        <w:rPr>
          <w:rFonts w:ascii="Times New Roman" w:hAnsi="Times New Roman"/>
          <w:b/>
          <w:bCs/>
          <w:sz w:val="24"/>
          <w:szCs w:val="24"/>
        </w:rPr>
        <w:t>ьн</w:t>
      </w:r>
      <w:r w:rsidRPr="00242199">
        <w:rPr>
          <w:rFonts w:ascii="Times New Roman" w:hAnsi="Times New Roman"/>
          <w:b/>
          <w:bCs/>
          <w:spacing w:val="-2"/>
          <w:sz w:val="24"/>
          <w:szCs w:val="24"/>
        </w:rPr>
        <w:t>ы</w:t>
      </w:r>
      <w:r w:rsidRPr="00242199">
        <w:rPr>
          <w:rFonts w:ascii="Times New Roman" w:hAnsi="Times New Roman"/>
          <w:b/>
          <w:bCs/>
          <w:sz w:val="24"/>
          <w:szCs w:val="24"/>
        </w:rPr>
        <w:t xml:space="preserve">е </w:t>
      </w:r>
      <w:r w:rsidRPr="00242199">
        <w:rPr>
          <w:rFonts w:ascii="Times New Roman" w:hAnsi="Times New Roman"/>
          <w:b/>
          <w:bCs/>
          <w:spacing w:val="-1"/>
          <w:sz w:val="24"/>
          <w:szCs w:val="24"/>
        </w:rPr>
        <w:t>к</w:t>
      </w:r>
      <w:r w:rsidRPr="00242199">
        <w:rPr>
          <w:rFonts w:ascii="Times New Roman" w:hAnsi="Times New Roman"/>
          <w:b/>
          <w:bCs/>
          <w:spacing w:val="1"/>
          <w:sz w:val="24"/>
          <w:szCs w:val="24"/>
        </w:rPr>
        <w:t>о</w:t>
      </w:r>
      <w:r w:rsidRPr="00242199">
        <w:rPr>
          <w:rFonts w:ascii="Times New Roman" w:hAnsi="Times New Roman"/>
          <w:b/>
          <w:bCs/>
          <w:sz w:val="24"/>
          <w:szCs w:val="24"/>
        </w:rPr>
        <w:t>м</w:t>
      </w:r>
      <w:r w:rsidRPr="00242199">
        <w:rPr>
          <w:rFonts w:ascii="Times New Roman" w:hAnsi="Times New Roman"/>
          <w:b/>
          <w:bCs/>
          <w:spacing w:val="-3"/>
          <w:sz w:val="24"/>
          <w:szCs w:val="24"/>
        </w:rPr>
        <w:t>п</w:t>
      </w:r>
      <w:r w:rsidRPr="00242199">
        <w:rPr>
          <w:rFonts w:ascii="Times New Roman" w:hAnsi="Times New Roman"/>
          <w:b/>
          <w:bCs/>
          <w:spacing w:val="1"/>
          <w:sz w:val="24"/>
          <w:szCs w:val="24"/>
        </w:rPr>
        <w:t>л</w:t>
      </w:r>
      <w:r w:rsidRPr="00242199">
        <w:rPr>
          <w:rFonts w:ascii="Times New Roman" w:hAnsi="Times New Roman"/>
          <w:b/>
          <w:bCs/>
          <w:sz w:val="24"/>
          <w:szCs w:val="24"/>
        </w:rPr>
        <w:t>ексы</w:t>
      </w:r>
      <w:r w:rsidR="003944FC" w:rsidRPr="00242199">
        <w:rPr>
          <w:rFonts w:ascii="Times New Roman" w:hAnsi="Times New Roman"/>
          <w:b/>
          <w:bCs/>
          <w:sz w:val="24"/>
          <w:szCs w:val="24"/>
        </w:rPr>
        <w:t xml:space="preserve"> </w:t>
      </w:r>
      <w:r w:rsidRPr="00242199">
        <w:rPr>
          <w:rFonts w:ascii="Times New Roman" w:hAnsi="Times New Roman"/>
          <w:b/>
          <w:bCs/>
          <w:spacing w:val="-2"/>
          <w:sz w:val="24"/>
          <w:szCs w:val="24"/>
        </w:rPr>
        <w:t>Р</w:t>
      </w:r>
      <w:r w:rsidRPr="00242199">
        <w:rPr>
          <w:rFonts w:ascii="Times New Roman" w:hAnsi="Times New Roman"/>
          <w:b/>
          <w:bCs/>
          <w:spacing w:val="1"/>
          <w:sz w:val="24"/>
          <w:szCs w:val="24"/>
        </w:rPr>
        <w:t>о</w:t>
      </w:r>
      <w:r w:rsidRPr="00242199">
        <w:rPr>
          <w:rFonts w:ascii="Times New Roman" w:hAnsi="Times New Roman"/>
          <w:b/>
          <w:bCs/>
          <w:sz w:val="24"/>
          <w:szCs w:val="24"/>
        </w:rPr>
        <w:t>сси</w:t>
      </w:r>
      <w:r w:rsidRPr="00242199">
        <w:rPr>
          <w:rFonts w:ascii="Times New Roman" w:hAnsi="Times New Roman"/>
          <w:b/>
          <w:bCs/>
          <w:spacing w:val="-2"/>
          <w:sz w:val="24"/>
          <w:szCs w:val="24"/>
        </w:rPr>
        <w:t>и</w:t>
      </w:r>
      <w:r w:rsidRPr="00242199">
        <w:rPr>
          <w:rFonts w:ascii="Times New Roman" w:hAnsi="Times New Roman"/>
          <w:b/>
          <w:bCs/>
          <w:sz w:val="24"/>
          <w:szCs w:val="24"/>
        </w:rPr>
        <w:t>.</w:t>
      </w:r>
    </w:p>
    <w:p w14:paraId="60099A47"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Пр</w:t>
      </w:r>
      <w:r w:rsidRPr="00242199">
        <w:rPr>
          <w:rFonts w:ascii="Times New Roman" w:hAnsi="Times New Roman"/>
          <w:b/>
          <w:bCs/>
          <w:spacing w:val="-1"/>
          <w:sz w:val="24"/>
          <w:szCs w:val="24"/>
        </w:rPr>
        <w:t>и</w:t>
      </w:r>
      <w:r w:rsidRPr="00242199">
        <w:rPr>
          <w:rFonts w:ascii="Times New Roman" w:hAnsi="Times New Roman"/>
          <w:b/>
          <w:bCs/>
          <w:sz w:val="24"/>
          <w:szCs w:val="24"/>
        </w:rPr>
        <w:t>р</w:t>
      </w:r>
      <w:r w:rsidRPr="00242199">
        <w:rPr>
          <w:rFonts w:ascii="Times New Roman" w:hAnsi="Times New Roman"/>
          <w:b/>
          <w:bCs/>
          <w:spacing w:val="1"/>
          <w:sz w:val="24"/>
          <w:szCs w:val="24"/>
        </w:rPr>
        <w:t>о</w:t>
      </w:r>
      <w:r w:rsidRPr="00242199">
        <w:rPr>
          <w:rFonts w:ascii="Times New Roman" w:hAnsi="Times New Roman"/>
          <w:b/>
          <w:bCs/>
          <w:sz w:val="24"/>
          <w:szCs w:val="24"/>
        </w:rPr>
        <w:t>д</w:t>
      </w:r>
      <w:r w:rsidRPr="00242199">
        <w:rPr>
          <w:rFonts w:ascii="Times New Roman" w:hAnsi="Times New Roman"/>
          <w:b/>
          <w:bCs/>
          <w:spacing w:val="-1"/>
          <w:sz w:val="24"/>
          <w:szCs w:val="24"/>
        </w:rPr>
        <w:t>но</w:t>
      </w:r>
      <w:r w:rsidRPr="00242199">
        <w:rPr>
          <w:rFonts w:ascii="Times New Roman" w:hAnsi="Times New Roman"/>
          <w:b/>
          <w:bCs/>
          <w:sz w:val="24"/>
          <w:szCs w:val="24"/>
        </w:rPr>
        <w:t xml:space="preserve">е </w:t>
      </w:r>
      <w:r w:rsidRPr="00242199">
        <w:rPr>
          <w:rFonts w:ascii="Times New Roman" w:hAnsi="Times New Roman"/>
          <w:b/>
          <w:bCs/>
          <w:spacing w:val="-3"/>
          <w:sz w:val="24"/>
          <w:szCs w:val="24"/>
        </w:rPr>
        <w:t>р</w:t>
      </w:r>
      <w:r w:rsidRPr="00242199">
        <w:rPr>
          <w:rFonts w:ascii="Times New Roman" w:hAnsi="Times New Roman"/>
          <w:b/>
          <w:bCs/>
          <w:spacing w:val="1"/>
          <w:sz w:val="24"/>
          <w:szCs w:val="24"/>
        </w:rPr>
        <w:t>а</w:t>
      </w:r>
      <w:r w:rsidRPr="00242199">
        <w:rPr>
          <w:rFonts w:ascii="Times New Roman" w:hAnsi="Times New Roman"/>
          <w:b/>
          <w:bCs/>
          <w:spacing w:val="-1"/>
          <w:sz w:val="24"/>
          <w:szCs w:val="24"/>
        </w:rPr>
        <w:t>й</w:t>
      </w:r>
      <w:r w:rsidRPr="00242199">
        <w:rPr>
          <w:rFonts w:ascii="Times New Roman" w:hAnsi="Times New Roman"/>
          <w:b/>
          <w:bCs/>
          <w:spacing w:val="1"/>
          <w:sz w:val="24"/>
          <w:szCs w:val="24"/>
        </w:rPr>
        <w:t>о</w:t>
      </w:r>
      <w:r w:rsidRPr="00242199">
        <w:rPr>
          <w:rFonts w:ascii="Times New Roman" w:hAnsi="Times New Roman"/>
          <w:b/>
          <w:bCs/>
          <w:spacing w:val="-3"/>
          <w:sz w:val="24"/>
          <w:szCs w:val="24"/>
        </w:rPr>
        <w:t>н</w:t>
      </w:r>
      <w:r w:rsidRPr="00242199">
        <w:rPr>
          <w:rFonts w:ascii="Times New Roman" w:hAnsi="Times New Roman"/>
          <w:b/>
          <w:bCs/>
          <w:spacing w:val="-1"/>
          <w:sz w:val="24"/>
          <w:szCs w:val="24"/>
        </w:rPr>
        <w:t>и</w:t>
      </w:r>
      <w:r w:rsidRPr="00242199">
        <w:rPr>
          <w:rFonts w:ascii="Times New Roman" w:hAnsi="Times New Roman"/>
          <w:b/>
          <w:bCs/>
          <w:sz w:val="24"/>
          <w:szCs w:val="24"/>
        </w:rPr>
        <w:t>р</w:t>
      </w:r>
      <w:r w:rsidRPr="00242199">
        <w:rPr>
          <w:rFonts w:ascii="Times New Roman" w:hAnsi="Times New Roman"/>
          <w:b/>
          <w:bCs/>
          <w:spacing w:val="1"/>
          <w:sz w:val="24"/>
          <w:szCs w:val="24"/>
        </w:rPr>
        <w:t>о</w:t>
      </w:r>
      <w:r w:rsidRPr="00242199">
        <w:rPr>
          <w:rFonts w:ascii="Times New Roman" w:hAnsi="Times New Roman"/>
          <w:b/>
          <w:bCs/>
          <w:sz w:val="24"/>
          <w:szCs w:val="24"/>
        </w:rPr>
        <w:t>ван</w:t>
      </w:r>
      <w:r w:rsidRPr="00242199">
        <w:rPr>
          <w:rFonts w:ascii="Times New Roman" w:hAnsi="Times New Roman"/>
          <w:b/>
          <w:bCs/>
          <w:spacing w:val="-1"/>
          <w:sz w:val="24"/>
          <w:szCs w:val="24"/>
        </w:rPr>
        <w:t>и</w:t>
      </w:r>
      <w:r w:rsidRPr="00242199">
        <w:rPr>
          <w:rFonts w:ascii="Times New Roman" w:hAnsi="Times New Roman"/>
          <w:b/>
          <w:bCs/>
          <w:sz w:val="24"/>
          <w:szCs w:val="24"/>
        </w:rPr>
        <w:t>е.</w:t>
      </w:r>
      <w:r w:rsidRPr="00242199">
        <w:rPr>
          <w:rFonts w:ascii="Times New Roman" w:hAnsi="Times New Roman"/>
          <w:spacing w:val="-1"/>
          <w:sz w:val="24"/>
          <w:szCs w:val="24"/>
        </w:rPr>
        <w:t>При</w:t>
      </w:r>
      <w:r w:rsidRPr="00242199">
        <w:rPr>
          <w:rFonts w:ascii="Times New Roman" w:hAnsi="Times New Roman"/>
          <w:spacing w:val="1"/>
          <w:sz w:val="24"/>
          <w:szCs w:val="24"/>
        </w:rPr>
        <w:t>р</w:t>
      </w:r>
      <w:r w:rsidRPr="00242199">
        <w:rPr>
          <w:rFonts w:ascii="Times New Roman" w:hAnsi="Times New Roman"/>
          <w:spacing w:val="-1"/>
          <w:sz w:val="24"/>
          <w:szCs w:val="24"/>
        </w:rPr>
        <w:t>од</w:t>
      </w:r>
      <w:r w:rsidRPr="00242199">
        <w:rPr>
          <w:rFonts w:ascii="Times New Roman" w:hAnsi="Times New Roman"/>
          <w:spacing w:val="1"/>
          <w:sz w:val="24"/>
          <w:szCs w:val="24"/>
        </w:rPr>
        <w:t>н</w:t>
      </w:r>
      <w:r w:rsidRPr="00242199">
        <w:rPr>
          <w:rFonts w:ascii="Times New Roman" w:hAnsi="Times New Roman"/>
          <w:spacing w:val="2"/>
          <w:sz w:val="24"/>
          <w:szCs w:val="24"/>
        </w:rPr>
        <w:t>о</w:t>
      </w:r>
      <w:r w:rsidRPr="00242199">
        <w:rPr>
          <w:rFonts w:ascii="Times New Roman" w:hAnsi="Times New Roman"/>
          <w:sz w:val="24"/>
          <w:szCs w:val="24"/>
        </w:rPr>
        <w:t>-</w:t>
      </w:r>
      <w:r w:rsidRPr="00242199">
        <w:rPr>
          <w:rFonts w:ascii="Times New Roman" w:hAnsi="Times New Roman"/>
          <w:spacing w:val="-3"/>
          <w:sz w:val="24"/>
          <w:szCs w:val="24"/>
        </w:rPr>
        <w:t>т</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ри</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ал</w:t>
      </w:r>
      <w:r w:rsidRPr="00242199">
        <w:rPr>
          <w:rFonts w:ascii="Times New Roman" w:hAnsi="Times New Roman"/>
          <w:spacing w:val="-2"/>
          <w:sz w:val="24"/>
          <w:szCs w:val="24"/>
        </w:rPr>
        <w:t>ь</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 к</w:t>
      </w:r>
      <w:r w:rsidRPr="00242199">
        <w:rPr>
          <w:rFonts w:ascii="Times New Roman" w:hAnsi="Times New Roman"/>
          <w:spacing w:val="-1"/>
          <w:sz w:val="24"/>
          <w:szCs w:val="24"/>
        </w:rPr>
        <w:t>о</w:t>
      </w:r>
      <w:r w:rsidRPr="00242199">
        <w:rPr>
          <w:rFonts w:ascii="Times New Roman" w:hAnsi="Times New Roman"/>
          <w:spacing w:val="2"/>
          <w:sz w:val="24"/>
          <w:szCs w:val="24"/>
        </w:rPr>
        <w:t>м</w:t>
      </w:r>
      <w:r w:rsidRPr="00242199">
        <w:rPr>
          <w:rFonts w:ascii="Times New Roman" w:hAnsi="Times New Roman"/>
          <w:spacing w:val="1"/>
          <w:sz w:val="24"/>
          <w:szCs w:val="24"/>
        </w:rPr>
        <w:t>п</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2"/>
          <w:sz w:val="24"/>
          <w:szCs w:val="24"/>
        </w:rPr>
        <w:t>к</w:t>
      </w:r>
      <w:r w:rsidRPr="00242199">
        <w:rPr>
          <w:rFonts w:ascii="Times New Roman" w:hAnsi="Times New Roman"/>
          <w:sz w:val="24"/>
          <w:szCs w:val="24"/>
        </w:rPr>
        <w:t>сы (</w:t>
      </w:r>
      <w:r w:rsidRPr="00242199">
        <w:rPr>
          <w:rFonts w:ascii="Times New Roman" w:hAnsi="Times New Roman"/>
          <w:spacing w:val="-1"/>
          <w:sz w:val="24"/>
          <w:szCs w:val="24"/>
        </w:rPr>
        <w:t>ПТ</w:t>
      </w:r>
      <w:r w:rsidRPr="00242199">
        <w:rPr>
          <w:rFonts w:ascii="Times New Roman" w:hAnsi="Times New Roman"/>
          <w:sz w:val="24"/>
          <w:szCs w:val="24"/>
        </w:rPr>
        <w:t>К):</w:t>
      </w:r>
      <w:r w:rsidRPr="00242199">
        <w:rPr>
          <w:rFonts w:ascii="Times New Roman" w:hAnsi="Times New Roman"/>
          <w:spacing w:val="1"/>
          <w:sz w:val="24"/>
          <w:szCs w:val="24"/>
        </w:rPr>
        <w:t xml:space="preserve"> п</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1"/>
          <w:sz w:val="24"/>
          <w:szCs w:val="24"/>
        </w:rPr>
        <w:t>ро</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е,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2"/>
          <w:sz w:val="24"/>
          <w:szCs w:val="24"/>
        </w:rPr>
        <w:t>о</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по</w:t>
      </w:r>
      <w:r w:rsidRPr="00242199">
        <w:rPr>
          <w:rFonts w:ascii="Times New Roman" w:hAnsi="Times New Roman"/>
          <w:sz w:val="24"/>
          <w:szCs w:val="24"/>
        </w:rPr>
        <w:t>ге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еи</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по</w:t>
      </w:r>
      <w:r w:rsidRPr="00242199">
        <w:rPr>
          <w:rFonts w:ascii="Times New Roman" w:hAnsi="Times New Roman"/>
          <w:sz w:val="24"/>
          <w:szCs w:val="24"/>
        </w:rPr>
        <w:t>ге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е. </w:t>
      </w:r>
      <w:r w:rsidRPr="00242199">
        <w:rPr>
          <w:rFonts w:ascii="Times New Roman" w:hAnsi="Times New Roman"/>
          <w:spacing w:val="-1"/>
          <w:sz w:val="24"/>
          <w:szCs w:val="24"/>
        </w:rPr>
        <w:t>Пр</w:t>
      </w:r>
      <w:r w:rsidRPr="00242199">
        <w:rPr>
          <w:rFonts w:ascii="Times New Roman" w:hAnsi="Times New Roman"/>
          <w:spacing w:val="1"/>
          <w:sz w:val="24"/>
          <w:szCs w:val="24"/>
        </w:rPr>
        <w:t>и</w:t>
      </w:r>
      <w:r w:rsidRPr="00242199">
        <w:rPr>
          <w:rFonts w:ascii="Times New Roman" w:hAnsi="Times New Roman"/>
          <w:spacing w:val="-1"/>
          <w:sz w:val="24"/>
          <w:szCs w:val="24"/>
        </w:rPr>
        <w:t>ро</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 xml:space="preserve">е </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йо</w:t>
      </w:r>
      <w:r w:rsidRPr="00242199">
        <w:rPr>
          <w:rFonts w:ascii="Times New Roman" w:hAnsi="Times New Roman"/>
          <w:spacing w:val="1"/>
          <w:sz w:val="24"/>
          <w:szCs w:val="24"/>
        </w:rPr>
        <w:t>н</w:t>
      </w:r>
      <w:r w:rsidRPr="00242199">
        <w:rPr>
          <w:rFonts w:ascii="Times New Roman" w:hAnsi="Times New Roman"/>
          <w:spacing w:val="-1"/>
          <w:sz w:val="24"/>
          <w:szCs w:val="24"/>
        </w:rPr>
        <w:t>ир</w:t>
      </w:r>
      <w:r w:rsidRPr="00242199">
        <w:rPr>
          <w:rFonts w:ascii="Times New Roman" w:hAnsi="Times New Roman"/>
          <w:spacing w:val="1"/>
          <w:sz w:val="24"/>
          <w:szCs w:val="24"/>
        </w:rPr>
        <w:t>о</w:t>
      </w:r>
      <w:r w:rsidRPr="00242199">
        <w:rPr>
          <w:rFonts w:ascii="Times New Roman" w:hAnsi="Times New Roman"/>
          <w:sz w:val="24"/>
          <w:szCs w:val="24"/>
        </w:rPr>
        <w:t>ва</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 т</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иР</w:t>
      </w:r>
      <w:r w:rsidRPr="00242199">
        <w:rPr>
          <w:rFonts w:ascii="Times New Roman" w:hAnsi="Times New Roman"/>
          <w:spacing w:val="-1"/>
          <w:sz w:val="24"/>
          <w:szCs w:val="24"/>
        </w:rPr>
        <w:t>о</w:t>
      </w:r>
      <w:r w:rsidRPr="00242199">
        <w:rPr>
          <w:rFonts w:ascii="Times New Roman" w:hAnsi="Times New Roman"/>
          <w:sz w:val="24"/>
          <w:szCs w:val="24"/>
        </w:rPr>
        <w:t>сс</w:t>
      </w:r>
      <w:r w:rsidRPr="00242199">
        <w:rPr>
          <w:rFonts w:ascii="Times New Roman" w:hAnsi="Times New Roman"/>
          <w:spacing w:val="-1"/>
          <w:sz w:val="24"/>
          <w:szCs w:val="24"/>
        </w:rPr>
        <w:t>и</w:t>
      </w:r>
      <w:r w:rsidRPr="00242199">
        <w:rPr>
          <w:rFonts w:ascii="Times New Roman" w:hAnsi="Times New Roman"/>
          <w:spacing w:val="1"/>
          <w:sz w:val="24"/>
          <w:szCs w:val="24"/>
        </w:rPr>
        <w:t>и</w:t>
      </w:r>
      <w:r w:rsidRPr="00242199">
        <w:rPr>
          <w:rFonts w:ascii="Times New Roman" w:hAnsi="Times New Roman"/>
          <w:sz w:val="24"/>
          <w:szCs w:val="24"/>
        </w:rPr>
        <w:t xml:space="preserve">. </w:t>
      </w:r>
      <w:r w:rsidRPr="00242199">
        <w:rPr>
          <w:rFonts w:ascii="Times New Roman" w:hAnsi="Times New Roman"/>
          <w:spacing w:val="-1"/>
          <w:sz w:val="24"/>
          <w:szCs w:val="24"/>
        </w:rPr>
        <w:t>При</w:t>
      </w:r>
      <w:r w:rsidRPr="00242199">
        <w:rPr>
          <w:rFonts w:ascii="Times New Roman" w:hAnsi="Times New Roman"/>
          <w:spacing w:val="1"/>
          <w:sz w:val="24"/>
          <w:szCs w:val="24"/>
        </w:rPr>
        <w:t>р</w:t>
      </w:r>
      <w:r w:rsidRPr="00242199">
        <w:rPr>
          <w:rFonts w:ascii="Times New Roman" w:hAnsi="Times New Roman"/>
          <w:spacing w:val="-1"/>
          <w:sz w:val="24"/>
          <w:szCs w:val="24"/>
        </w:rPr>
        <w:t>од</w:t>
      </w:r>
      <w:r w:rsidRPr="00242199">
        <w:rPr>
          <w:rFonts w:ascii="Times New Roman" w:hAnsi="Times New Roman"/>
          <w:spacing w:val="1"/>
          <w:sz w:val="24"/>
          <w:szCs w:val="24"/>
        </w:rPr>
        <w:t>ны</w:t>
      </w:r>
      <w:r w:rsidRPr="00242199">
        <w:rPr>
          <w:rFonts w:ascii="Times New Roman" w:hAnsi="Times New Roman"/>
          <w:sz w:val="24"/>
          <w:szCs w:val="24"/>
        </w:rPr>
        <w:t xml:space="preserve">е </w:t>
      </w:r>
      <w:r w:rsidRPr="00242199">
        <w:rPr>
          <w:rFonts w:ascii="Times New Roman" w:hAnsi="Times New Roman"/>
          <w:spacing w:val="-3"/>
          <w:sz w:val="24"/>
          <w:szCs w:val="24"/>
        </w:rPr>
        <w:t>з</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ыР</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с</w:t>
      </w:r>
      <w:r w:rsidRPr="00242199">
        <w:rPr>
          <w:rFonts w:ascii="Times New Roman" w:hAnsi="Times New Roman"/>
          <w:spacing w:val="-1"/>
          <w:sz w:val="24"/>
          <w:szCs w:val="24"/>
        </w:rPr>
        <w:t>и</w:t>
      </w:r>
      <w:r w:rsidRPr="00242199">
        <w:rPr>
          <w:rFonts w:ascii="Times New Roman" w:hAnsi="Times New Roman"/>
          <w:spacing w:val="1"/>
          <w:sz w:val="24"/>
          <w:szCs w:val="24"/>
        </w:rPr>
        <w:t>и</w:t>
      </w:r>
      <w:r w:rsidRPr="00242199">
        <w:rPr>
          <w:rFonts w:ascii="Times New Roman" w:hAnsi="Times New Roman"/>
          <w:sz w:val="24"/>
          <w:szCs w:val="24"/>
        </w:rPr>
        <w:t xml:space="preserve">. </w:t>
      </w:r>
      <w:r w:rsidRPr="00242199">
        <w:rPr>
          <w:rFonts w:ascii="Times New Roman" w:hAnsi="Times New Roman"/>
          <w:spacing w:val="1"/>
          <w:sz w:val="24"/>
          <w:szCs w:val="24"/>
        </w:rPr>
        <w:t>З</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 xml:space="preserve">а </w:t>
      </w:r>
      <w:r w:rsidRPr="00242199">
        <w:rPr>
          <w:rFonts w:ascii="Times New Roman" w:hAnsi="Times New Roman"/>
          <w:spacing w:val="-2"/>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к</w:t>
      </w:r>
      <w:r w:rsidRPr="00242199">
        <w:rPr>
          <w:rFonts w:ascii="Times New Roman" w:hAnsi="Times New Roman"/>
          <w:spacing w:val="-2"/>
          <w:sz w:val="24"/>
          <w:szCs w:val="24"/>
        </w:rPr>
        <w:t>т</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х </w:t>
      </w:r>
      <w:r w:rsidRPr="00242199">
        <w:rPr>
          <w:rFonts w:ascii="Times New Roman" w:hAnsi="Times New Roman"/>
          <w:spacing w:val="1"/>
          <w:sz w:val="24"/>
          <w:szCs w:val="24"/>
        </w:rPr>
        <w:t>п</w:t>
      </w:r>
      <w:r w:rsidRPr="00242199">
        <w:rPr>
          <w:rFonts w:ascii="Times New Roman" w:hAnsi="Times New Roman"/>
          <w:spacing w:val="-4"/>
          <w:sz w:val="24"/>
          <w:szCs w:val="24"/>
        </w:rPr>
        <w:t>у</w:t>
      </w:r>
      <w:r w:rsidRPr="00242199">
        <w:rPr>
          <w:rFonts w:ascii="Times New Roman" w:hAnsi="Times New Roman"/>
          <w:sz w:val="24"/>
          <w:szCs w:val="24"/>
        </w:rPr>
        <w:t>сты</w:t>
      </w:r>
      <w:r w:rsidRPr="00242199">
        <w:rPr>
          <w:rFonts w:ascii="Times New Roman" w:hAnsi="Times New Roman"/>
          <w:spacing w:val="1"/>
          <w:sz w:val="24"/>
          <w:szCs w:val="24"/>
        </w:rPr>
        <w:t>н</w:t>
      </w:r>
      <w:r w:rsidRPr="00242199">
        <w:rPr>
          <w:rFonts w:ascii="Times New Roman" w:hAnsi="Times New Roman"/>
          <w:spacing w:val="-1"/>
          <w:sz w:val="24"/>
          <w:szCs w:val="24"/>
        </w:rPr>
        <w:t>ь</w:t>
      </w:r>
      <w:r w:rsidRPr="00242199">
        <w:rPr>
          <w:rFonts w:ascii="Times New Roman" w:hAnsi="Times New Roman"/>
          <w:sz w:val="24"/>
          <w:szCs w:val="24"/>
        </w:rPr>
        <w:t>,т</w:t>
      </w:r>
      <w:r w:rsidRPr="00242199">
        <w:rPr>
          <w:rFonts w:ascii="Times New Roman" w:hAnsi="Times New Roman"/>
          <w:spacing w:val="-4"/>
          <w:sz w:val="24"/>
          <w:szCs w:val="24"/>
        </w:rPr>
        <w:t>у</w:t>
      </w:r>
      <w:r w:rsidRPr="00242199">
        <w:rPr>
          <w:rFonts w:ascii="Times New Roman" w:hAnsi="Times New Roman"/>
          <w:spacing w:val="1"/>
          <w:sz w:val="24"/>
          <w:szCs w:val="24"/>
        </w:rPr>
        <w:t>ндр</w:t>
      </w:r>
      <w:r w:rsidRPr="00242199">
        <w:rPr>
          <w:rFonts w:ascii="Times New Roman" w:hAnsi="Times New Roman"/>
          <w:sz w:val="24"/>
          <w:szCs w:val="24"/>
        </w:rPr>
        <w:t>ыи</w:t>
      </w:r>
      <w:r w:rsidRPr="00242199">
        <w:rPr>
          <w:rFonts w:ascii="Times New Roman" w:hAnsi="Times New Roman"/>
          <w:spacing w:val="-1"/>
          <w:sz w:val="24"/>
          <w:szCs w:val="24"/>
        </w:rPr>
        <w:t>л</w:t>
      </w:r>
      <w:r w:rsidRPr="00242199">
        <w:rPr>
          <w:rFonts w:ascii="Times New Roman" w:hAnsi="Times New Roman"/>
          <w:sz w:val="24"/>
          <w:szCs w:val="24"/>
        </w:rPr>
        <w:t>ес</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4"/>
          <w:sz w:val="24"/>
          <w:szCs w:val="24"/>
        </w:rPr>
        <w:t>у</w:t>
      </w:r>
      <w:r w:rsidRPr="00242199">
        <w:rPr>
          <w:rFonts w:ascii="Times New Roman" w:hAnsi="Times New Roman"/>
          <w:spacing w:val="1"/>
          <w:sz w:val="24"/>
          <w:szCs w:val="24"/>
        </w:rPr>
        <w:t>нд</w:t>
      </w:r>
      <w:r w:rsidRPr="00242199">
        <w:rPr>
          <w:rFonts w:ascii="Times New Roman" w:hAnsi="Times New Roman"/>
          <w:spacing w:val="-1"/>
          <w:sz w:val="24"/>
          <w:szCs w:val="24"/>
        </w:rPr>
        <w:t>р</w:t>
      </w:r>
      <w:r w:rsidRPr="00242199">
        <w:rPr>
          <w:rFonts w:ascii="Times New Roman" w:hAnsi="Times New Roman"/>
          <w:spacing w:val="1"/>
          <w:sz w:val="24"/>
          <w:szCs w:val="24"/>
        </w:rPr>
        <w:t>ы</w:t>
      </w:r>
      <w:r w:rsidRPr="00242199">
        <w:rPr>
          <w:rFonts w:ascii="Times New Roman" w:hAnsi="Times New Roman"/>
          <w:sz w:val="24"/>
          <w:szCs w:val="24"/>
        </w:rPr>
        <w:t>.Раз</w:t>
      </w:r>
      <w:r w:rsidRPr="00242199">
        <w:rPr>
          <w:rFonts w:ascii="Times New Roman" w:hAnsi="Times New Roman"/>
          <w:spacing w:val="-2"/>
          <w:sz w:val="24"/>
          <w:szCs w:val="24"/>
        </w:rPr>
        <w:t>н</w:t>
      </w:r>
      <w:r w:rsidRPr="00242199">
        <w:rPr>
          <w:rFonts w:ascii="Times New Roman" w:hAnsi="Times New Roman"/>
          <w:spacing w:val="-1"/>
          <w:sz w:val="24"/>
          <w:szCs w:val="24"/>
        </w:rPr>
        <w:t>оо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азие</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z w:val="24"/>
          <w:szCs w:val="24"/>
        </w:rPr>
        <w:t>вР</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2"/>
          <w:sz w:val="24"/>
          <w:szCs w:val="24"/>
        </w:rPr>
        <w:t>с</w:t>
      </w:r>
      <w:r w:rsidRPr="00242199">
        <w:rPr>
          <w:rFonts w:ascii="Times New Roman" w:hAnsi="Times New Roman"/>
          <w:spacing w:val="-1"/>
          <w:sz w:val="24"/>
          <w:szCs w:val="24"/>
        </w:rPr>
        <w:t>и</w:t>
      </w:r>
      <w:r w:rsidRPr="00242199">
        <w:rPr>
          <w:rFonts w:ascii="Times New Roman" w:hAnsi="Times New Roman"/>
          <w:spacing w:val="1"/>
          <w:sz w:val="24"/>
          <w:szCs w:val="24"/>
        </w:rPr>
        <w:t>и</w:t>
      </w:r>
      <w:r w:rsidRPr="00242199">
        <w:rPr>
          <w:rFonts w:ascii="Times New Roman" w:hAnsi="Times New Roman"/>
          <w:sz w:val="24"/>
          <w:szCs w:val="24"/>
        </w:rPr>
        <w:t>:т</w:t>
      </w:r>
      <w:r w:rsidRPr="00242199">
        <w:rPr>
          <w:rFonts w:ascii="Times New Roman" w:hAnsi="Times New Roman"/>
          <w:spacing w:val="-3"/>
          <w:sz w:val="24"/>
          <w:szCs w:val="24"/>
        </w:rPr>
        <w:t>а</w:t>
      </w:r>
      <w:r w:rsidRPr="00242199">
        <w:rPr>
          <w:rFonts w:ascii="Times New Roman" w:hAnsi="Times New Roman"/>
          <w:spacing w:val="1"/>
          <w:sz w:val="24"/>
          <w:szCs w:val="24"/>
        </w:rPr>
        <w:t>й</w:t>
      </w:r>
      <w:r w:rsidRPr="00242199">
        <w:rPr>
          <w:rFonts w:ascii="Times New Roman" w:hAnsi="Times New Roman"/>
          <w:sz w:val="24"/>
          <w:szCs w:val="24"/>
        </w:rPr>
        <w:t>га,смеш</w:t>
      </w:r>
      <w:r w:rsidRPr="00242199">
        <w:rPr>
          <w:rFonts w:ascii="Times New Roman" w:hAnsi="Times New Roman"/>
          <w:spacing w:val="-3"/>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 и</w:t>
      </w:r>
      <w:r w:rsidRPr="00242199">
        <w:rPr>
          <w:rFonts w:ascii="Times New Roman" w:hAnsi="Times New Roman"/>
          <w:spacing w:val="4"/>
          <w:sz w:val="24"/>
          <w:szCs w:val="24"/>
        </w:rPr>
        <w:t xml:space="preserve"> широко</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ств</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w:t>
      </w:r>
      <w:r w:rsidRPr="00242199">
        <w:rPr>
          <w:rFonts w:ascii="Times New Roman" w:hAnsi="Times New Roman"/>
          <w:spacing w:val="-1"/>
          <w:sz w:val="24"/>
          <w:szCs w:val="24"/>
        </w:rPr>
        <w:t>л</w:t>
      </w:r>
      <w:r w:rsidRPr="00242199">
        <w:rPr>
          <w:rFonts w:ascii="Times New Roman" w:hAnsi="Times New Roman"/>
          <w:spacing w:val="-2"/>
          <w:sz w:val="24"/>
          <w:szCs w:val="24"/>
        </w:rPr>
        <w:t>е</w:t>
      </w:r>
      <w:r w:rsidRPr="00242199">
        <w:rPr>
          <w:rFonts w:ascii="Times New Roman" w:hAnsi="Times New Roman"/>
          <w:sz w:val="24"/>
          <w:szCs w:val="24"/>
        </w:rPr>
        <w:t xml:space="preserve">са. </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z w:val="24"/>
          <w:szCs w:val="24"/>
        </w:rPr>
        <w:t>ст</w:t>
      </w:r>
      <w:r w:rsidRPr="00242199">
        <w:rPr>
          <w:rFonts w:ascii="Times New Roman" w:hAnsi="Times New Roman"/>
          <w:spacing w:val="-3"/>
          <w:sz w:val="24"/>
          <w:szCs w:val="24"/>
        </w:rPr>
        <w:t>е</w:t>
      </w:r>
      <w:r w:rsidRPr="00242199">
        <w:rPr>
          <w:rFonts w:ascii="Times New Roman" w:hAnsi="Times New Roman"/>
          <w:spacing w:val="1"/>
          <w:sz w:val="24"/>
          <w:szCs w:val="24"/>
        </w:rPr>
        <w:t>пи</w:t>
      </w:r>
      <w:r w:rsidRPr="00242199">
        <w:rPr>
          <w:rFonts w:ascii="Times New Roman" w:hAnsi="Times New Roman"/>
          <w:sz w:val="24"/>
          <w:szCs w:val="24"/>
        </w:rPr>
        <w:t>,</w:t>
      </w:r>
      <w:r w:rsidRPr="00242199">
        <w:rPr>
          <w:rFonts w:ascii="Times New Roman" w:hAnsi="Times New Roman"/>
          <w:spacing w:val="-2"/>
          <w:sz w:val="24"/>
          <w:szCs w:val="24"/>
        </w:rPr>
        <w:t>с</w:t>
      </w:r>
      <w:r w:rsidRPr="00242199">
        <w:rPr>
          <w:rFonts w:ascii="Times New Roman" w:hAnsi="Times New Roman"/>
          <w:sz w:val="24"/>
          <w:szCs w:val="24"/>
        </w:rPr>
        <w:t>тепии</w:t>
      </w:r>
      <w:r w:rsidRPr="00242199">
        <w:rPr>
          <w:rFonts w:ascii="Times New Roman" w:hAnsi="Times New Roman"/>
          <w:spacing w:val="1"/>
          <w:sz w:val="24"/>
          <w:szCs w:val="24"/>
        </w:rPr>
        <w:t xml:space="preserve"> по</w:t>
      </w:r>
      <w:r w:rsidRPr="00242199">
        <w:rPr>
          <w:rFonts w:ascii="Times New Roman" w:hAnsi="Times New Roman"/>
          <w:spacing w:val="-1"/>
          <w:sz w:val="24"/>
          <w:szCs w:val="24"/>
        </w:rPr>
        <w:t>л</w:t>
      </w:r>
      <w:r w:rsidRPr="00242199">
        <w:rPr>
          <w:rFonts w:ascii="Times New Roman" w:hAnsi="Times New Roman"/>
          <w:spacing w:val="-4"/>
          <w:sz w:val="24"/>
          <w:szCs w:val="24"/>
        </w:rPr>
        <w:t>у</w:t>
      </w:r>
      <w:r w:rsidRPr="00242199">
        <w:rPr>
          <w:rFonts w:ascii="Times New Roman" w:hAnsi="Times New Roman"/>
          <w:spacing w:val="1"/>
          <w:sz w:val="24"/>
          <w:szCs w:val="24"/>
        </w:rPr>
        <w:t>п</w:t>
      </w:r>
      <w:r w:rsidRPr="00242199">
        <w:rPr>
          <w:rFonts w:ascii="Times New Roman" w:hAnsi="Times New Roman"/>
          <w:spacing w:val="-4"/>
          <w:sz w:val="24"/>
          <w:szCs w:val="24"/>
        </w:rPr>
        <w:t>у</w:t>
      </w:r>
      <w:r w:rsidRPr="00242199">
        <w:rPr>
          <w:rFonts w:ascii="Times New Roman" w:hAnsi="Times New Roman"/>
          <w:sz w:val="24"/>
          <w:szCs w:val="24"/>
        </w:rPr>
        <w:t>сты</w:t>
      </w:r>
      <w:r w:rsidRPr="00242199">
        <w:rPr>
          <w:rFonts w:ascii="Times New Roman" w:hAnsi="Times New Roman"/>
          <w:spacing w:val="1"/>
          <w:sz w:val="24"/>
          <w:szCs w:val="24"/>
        </w:rPr>
        <w:t>ни</w:t>
      </w:r>
      <w:r w:rsidRPr="00242199">
        <w:rPr>
          <w:rFonts w:ascii="Times New Roman" w:hAnsi="Times New Roman"/>
          <w:sz w:val="24"/>
          <w:szCs w:val="24"/>
        </w:rPr>
        <w:t>. Вы</w:t>
      </w:r>
      <w:r w:rsidRPr="00242199">
        <w:rPr>
          <w:rFonts w:ascii="Times New Roman" w:hAnsi="Times New Roman"/>
          <w:spacing w:val="-1"/>
          <w:sz w:val="24"/>
          <w:szCs w:val="24"/>
        </w:rPr>
        <w:t>с</w:t>
      </w:r>
      <w:r w:rsidRPr="00242199">
        <w:rPr>
          <w:rFonts w:ascii="Times New Roman" w:hAnsi="Times New Roman"/>
          <w:spacing w:val="1"/>
          <w:sz w:val="24"/>
          <w:szCs w:val="24"/>
        </w:rPr>
        <w:t>о</w:t>
      </w:r>
      <w:r w:rsidRPr="00242199">
        <w:rPr>
          <w:rFonts w:ascii="Times New Roman" w:hAnsi="Times New Roman"/>
          <w:sz w:val="24"/>
          <w:szCs w:val="24"/>
        </w:rPr>
        <w:t>тн</w:t>
      </w:r>
      <w:r w:rsidRPr="00242199">
        <w:rPr>
          <w:rFonts w:ascii="Times New Roman" w:hAnsi="Times New Roman"/>
          <w:spacing w:val="-2"/>
          <w:sz w:val="24"/>
          <w:szCs w:val="24"/>
        </w:rPr>
        <w:t>а</w:t>
      </w:r>
      <w:r w:rsidRPr="00242199">
        <w:rPr>
          <w:rFonts w:ascii="Times New Roman" w:hAnsi="Times New Roman"/>
          <w:sz w:val="24"/>
          <w:szCs w:val="24"/>
        </w:rPr>
        <w:t xml:space="preserve">я </w:t>
      </w:r>
      <w:r w:rsidRPr="00242199">
        <w:rPr>
          <w:rFonts w:ascii="Times New Roman" w:hAnsi="Times New Roman"/>
          <w:spacing w:val="-2"/>
          <w:sz w:val="24"/>
          <w:szCs w:val="24"/>
        </w:rPr>
        <w:t>п</w:t>
      </w:r>
      <w:r w:rsidRPr="00242199">
        <w:rPr>
          <w:rFonts w:ascii="Times New Roman" w:hAnsi="Times New Roman"/>
          <w:spacing w:val="1"/>
          <w:sz w:val="24"/>
          <w:szCs w:val="24"/>
        </w:rPr>
        <w:t>о</w:t>
      </w:r>
      <w:r w:rsidRPr="00242199">
        <w:rPr>
          <w:rFonts w:ascii="Times New Roman" w:hAnsi="Times New Roman"/>
          <w:sz w:val="24"/>
          <w:szCs w:val="24"/>
        </w:rPr>
        <w:t>я</w:t>
      </w:r>
      <w:r w:rsidRPr="00242199">
        <w:rPr>
          <w:rFonts w:ascii="Times New Roman" w:hAnsi="Times New Roman"/>
          <w:spacing w:val="-2"/>
          <w:sz w:val="24"/>
          <w:szCs w:val="24"/>
        </w:rPr>
        <w:t>с</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ст</w:t>
      </w:r>
      <w:r w:rsidRPr="00242199">
        <w:rPr>
          <w:rFonts w:ascii="Times New Roman" w:hAnsi="Times New Roman"/>
          <w:spacing w:val="-3"/>
          <w:sz w:val="24"/>
          <w:szCs w:val="24"/>
        </w:rPr>
        <w:t>ь</w:t>
      </w:r>
      <w:r w:rsidRPr="00242199">
        <w:rPr>
          <w:rFonts w:ascii="Times New Roman" w:hAnsi="Times New Roman"/>
          <w:sz w:val="24"/>
          <w:szCs w:val="24"/>
        </w:rPr>
        <w:t>.</w:t>
      </w:r>
    </w:p>
    <w:p w14:paraId="6B7083DC"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Кр</w:t>
      </w:r>
      <w:r w:rsidRPr="00242199">
        <w:rPr>
          <w:rFonts w:ascii="Times New Roman" w:hAnsi="Times New Roman"/>
          <w:b/>
          <w:bCs/>
          <w:spacing w:val="1"/>
          <w:sz w:val="24"/>
          <w:szCs w:val="24"/>
        </w:rPr>
        <w:t>у</w:t>
      </w:r>
      <w:r w:rsidRPr="00242199">
        <w:rPr>
          <w:rFonts w:ascii="Times New Roman" w:hAnsi="Times New Roman"/>
          <w:b/>
          <w:bCs/>
          <w:spacing w:val="-1"/>
          <w:sz w:val="24"/>
          <w:szCs w:val="24"/>
        </w:rPr>
        <w:t>пны</w:t>
      </w:r>
      <w:r w:rsidRPr="00242199">
        <w:rPr>
          <w:rFonts w:ascii="Times New Roman" w:hAnsi="Times New Roman"/>
          <w:b/>
          <w:bCs/>
          <w:sz w:val="24"/>
          <w:szCs w:val="24"/>
        </w:rPr>
        <w:t>е</w:t>
      </w:r>
      <w:r w:rsidRPr="00242199">
        <w:rPr>
          <w:rFonts w:ascii="Times New Roman" w:hAnsi="Times New Roman"/>
          <w:b/>
          <w:bCs/>
          <w:spacing w:val="-1"/>
          <w:sz w:val="24"/>
          <w:szCs w:val="24"/>
        </w:rPr>
        <w:t>п</w:t>
      </w:r>
      <w:r w:rsidRPr="00242199">
        <w:rPr>
          <w:rFonts w:ascii="Times New Roman" w:hAnsi="Times New Roman"/>
          <w:b/>
          <w:bCs/>
          <w:sz w:val="24"/>
          <w:szCs w:val="24"/>
        </w:rPr>
        <w:t>р</w:t>
      </w:r>
      <w:r w:rsidRPr="00242199">
        <w:rPr>
          <w:rFonts w:ascii="Times New Roman" w:hAnsi="Times New Roman"/>
          <w:b/>
          <w:bCs/>
          <w:spacing w:val="-1"/>
          <w:sz w:val="24"/>
          <w:szCs w:val="24"/>
        </w:rPr>
        <w:t>и</w:t>
      </w:r>
      <w:r w:rsidRPr="00242199">
        <w:rPr>
          <w:rFonts w:ascii="Times New Roman" w:hAnsi="Times New Roman"/>
          <w:b/>
          <w:bCs/>
          <w:sz w:val="24"/>
          <w:szCs w:val="24"/>
        </w:rPr>
        <w:t>р</w:t>
      </w:r>
      <w:r w:rsidRPr="00242199">
        <w:rPr>
          <w:rFonts w:ascii="Times New Roman" w:hAnsi="Times New Roman"/>
          <w:b/>
          <w:bCs/>
          <w:spacing w:val="1"/>
          <w:sz w:val="24"/>
          <w:szCs w:val="24"/>
        </w:rPr>
        <w:t>о</w:t>
      </w:r>
      <w:r w:rsidRPr="00242199">
        <w:rPr>
          <w:rFonts w:ascii="Times New Roman" w:hAnsi="Times New Roman"/>
          <w:b/>
          <w:bCs/>
          <w:sz w:val="24"/>
          <w:szCs w:val="24"/>
        </w:rPr>
        <w:t>д</w:t>
      </w:r>
      <w:r w:rsidRPr="00242199">
        <w:rPr>
          <w:rFonts w:ascii="Times New Roman" w:hAnsi="Times New Roman"/>
          <w:b/>
          <w:bCs/>
          <w:spacing w:val="-4"/>
          <w:sz w:val="24"/>
          <w:szCs w:val="24"/>
        </w:rPr>
        <w:t>н</w:t>
      </w:r>
      <w:r w:rsidRPr="00242199">
        <w:rPr>
          <w:rFonts w:ascii="Times New Roman" w:hAnsi="Times New Roman"/>
          <w:b/>
          <w:bCs/>
          <w:spacing w:val="-1"/>
          <w:sz w:val="24"/>
          <w:szCs w:val="24"/>
        </w:rPr>
        <w:t>ы</w:t>
      </w:r>
      <w:r w:rsidRPr="00242199">
        <w:rPr>
          <w:rFonts w:ascii="Times New Roman" w:hAnsi="Times New Roman"/>
          <w:b/>
          <w:bCs/>
          <w:sz w:val="24"/>
          <w:szCs w:val="24"/>
        </w:rPr>
        <w:t>е</w:t>
      </w:r>
      <w:r w:rsidRPr="00242199">
        <w:rPr>
          <w:rFonts w:ascii="Times New Roman" w:hAnsi="Times New Roman"/>
          <w:b/>
          <w:bCs/>
          <w:spacing w:val="-1"/>
          <w:sz w:val="24"/>
          <w:szCs w:val="24"/>
        </w:rPr>
        <w:t>к</w:t>
      </w:r>
      <w:r w:rsidRPr="00242199">
        <w:rPr>
          <w:rFonts w:ascii="Times New Roman" w:hAnsi="Times New Roman"/>
          <w:b/>
          <w:bCs/>
          <w:spacing w:val="1"/>
          <w:sz w:val="24"/>
          <w:szCs w:val="24"/>
        </w:rPr>
        <w:t>о</w:t>
      </w:r>
      <w:r w:rsidRPr="00242199">
        <w:rPr>
          <w:rFonts w:ascii="Times New Roman" w:hAnsi="Times New Roman"/>
          <w:b/>
          <w:bCs/>
          <w:sz w:val="24"/>
          <w:szCs w:val="24"/>
        </w:rPr>
        <w:t>м</w:t>
      </w:r>
      <w:r w:rsidRPr="00242199">
        <w:rPr>
          <w:rFonts w:ascii="Times New Roman" w:hAnsi="Times New Roman"/>
          <w:b/>
          <w:bCs/>
          <w:spacing w:val="-3"/>
          <w:sz w:val="24"/>
          <w:szCs w:val="24"/>
        </w:rPr>
        <w:t>п</w:t>
      </w:r>
      <w:r w:rsidRPr="00242199">
        <w:rPr>
          <w:rFonts w:ascii="Times New Roman" w:hAnsi="Times New Roman"/>
          <w:b/>
          <w:bCs/>
          <w:spacing w:val="1"/>
          <w:sz w:val="24"/>
          <w:szCs w:val="24"/>
        </w:rPr>
        <w:t>л</w:t>
      </w:r>
      <w:r w:rsidRPr="00242199">
        <w:rPr>
          <w:rFonts w:ascii="Times New Roman" w:hAnsi="Times New Roman"/>
          <w:b/>
          <w:bCs/>
          <w:sz w:val="24"/>
          <w:szCs w:val="24"/>
        </w:rPr>
        <w:t xml:space="preserve">ексы </w:t>
      </w:r>
      <w:r w:rsidRPr="00242199">
        <w:rPr>
          <w:rFonts w:ascii="Times New Roman" w:hAnsi="Times New Roman"/>
          <w:b/>
          <w:bCs/>
          <w:spacing w:val="-1"/>
          <w:sz w:val="24"/>
          <w:szCs w:val="24"/>
        </w:rPr>
        <w:t>Ро</w:t>
      </w:r>
      <w:r w:rsidRPr="00242199">
        <w:rPr>
          <w:rFonts w:ascii="Times New Roman" w:hAnsi="Times New Roman"/>
          <w:b/>
          <w:bCs/>
          <w:sz w:val="24"/>
          <w:szCs w:val="24"/>
        </w:rPr>
        <w:t>сси</w:t>
      </w:r>
      <w:r w:rsidRPr="00242199">
        <w:rPr>
          <w:rFonts w:ascii="Times New Roman" w:hAnsi="Times New Roman"/>
          <w:b/>
          <w:bCs/>
          <w:spacing w:val="-2"/>
          <w:sz w:val="24"/>
          <w:szCs w:val="24"/>
        </w:rPr>
        <w:t>и</w:t>
      </w:r>
      <w:r w:rsidRPr="00242199">
        <w:rPr>
          <w:rFonts w:ascii="Times New Roman" w:hAnsi="Times New Roman"/>
          <w:b/>
          <w:bCs/>
          <w:sz w:val="24"/>
          <w:szCs w:val="24"/>
        </w:rPr>
        <w:t>.</w:t>
      </w:r>
      <w:r w:rsidRPr="00242199">
        <w:rPr>
          <w:rFonts w:ascii="Times New Roman" w:hAnsi="Times New Roman"/>
          <w:sz w:val="24"/>
          <w:szCs w:val="24"/>
        </w:rPr>
        <w:t>Р</w:t>
      </w:r>
      <w:r w:rsidRPr="00242199">
        <w:rPr>
          <w:rFonts w:ascii="Times New Roman" w:hAnsi="Times New Roman"/>
          <w:spacing w:val="-4"/>
          <w:sz w:val="24"/>
          <w:szCs w:val="24"/>
        </w:rPr>
        <w:t>у</w:t>
      </w:r>
      <w:r w:rsidRPr="00242199">
        <w:rPr>
          <w:rFonts w:ascii="Times New Roman" w:hAnsi="Times New Roman"/>
          <w:sz w:val="24"/>
          <w:szCs w:val="24"/>
        </w:rPr>
        <w:t>сская</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3"/>
          <w:sz w:val="24"/>
          <w:szCs w:val="24"/>
        </w:rPr>
        <w:t>в</w:t>
      </w:r>
      <w:r w:rsidRPr="00242199">
        <w:rPr>
          <w:rFonts w:ascii="Times New Roman" w:hAnsi="Times New Roman"/>
          <w:spacing w:val="-1"/>
          <w:sz w:val="24"/>
          <w:szCs w:val="24"/>
        </w:rPr>
        <w:t>н</w:t>
      </w:r>
      <w:r w:rsidRPr="00242199">
        <w:rPr>
          <w:rFonts w:ascii="Times New Roman" w:hAnsi="Times New Roman"/>
          <w:spacing w:val="1"/>
          <w:sz w:val="24"/>
          <w:szCs w:val="24"/>
        </w:rPr>
        <w:t>ин</w:t>
      </w:r>
      <w:r w:rsidRPr="00242199">
        <w:rPr>
          <w:rFonts w:ascii="Times New Roman" w:hAnsi="Times New Roman"/>
          <w:sz w:val="24"/>
          <w:szCs w:val="24"/>
        </w:rPr>
        <w:t>а (</w:t>
      </w:r>
      <w:r w:rsidRPr="00242199">
        <w:rPr>
          <w:rFonts w:ascii="Times New Roman" w:hAnsi="Times New Roman"/>
          <w:spacing w:val="-1"/>
          <w:sz w:val="24"/>
          <w:szCs w:val="24"/>
        </w:rPr>
        <w:t>од</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1"/>
          <w:sz w:val="24"/>
          <w:szCs w:val="24"/>
        </w:rPr>
        <w:t>и</w:t>
      </w:r>
      <w:r w:rsidRPr="00242199">
        <w:rPr>
          <w:rFonts w:ascii="Times New Roman" w:hAnsi="Times New Roman"/>
          <w:sz w:val="24"/>
          <w:szCs w:val="24"/>
        </w:rPr>
        <w:t>з к</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pacing w:val="1"/>
          <w:sz w:val="24"/>
          <w:szCs w:val="24"/>
        </w:rPr>
        <w:t>пн</w:t>
      </w:r>
      <w:r w:rsidRPr="00242199">
        <w:rPr>
          <w:rFonts w:ascii="Times New Roman" w:hAnsi="Times New Roman"/>
          <w:spacing w:val="-2"/>
          <w:sz w:val="24"/>
          <w:szCs w:val="24"/>
        </w:rPr>
        <w:t>е</w:t>
      </w:r>
      <w:r w:rsidRPr="00242199">
        <w:rPr>
          <w:rFonts w:ascii="Times New Roman" w:hAnsi="Times New Roman"/>
          <w:spacing w:val="1"/>
          <w:sz w:val="24"/>
          <w:szCs w:val="24"/>
        </w:rPr>
        <w:t>й</w:t>
      </w:r>
      <w:r w:rsidRPr="00242199">
        <w:rPr>
          <w:rFonts w:ascii="Times New Roman" w:hAnsi="Times New Roman"/>
          <w:sz w:val="24"/>
          <w:szCs w:val="24"/>
        </w:rPr>
        <w:t>ш</w:t>
      </w:r>
      <w:r w:rsidRPr="00242199">
        <w:rPr>
          <w:rFonts w:ascii="Times New Roman" w:hAnsi="Times New Roman"/>
          <w:spacing w:val="-2"/>
          <w:sz w:val="24"/>
          <w:szCs w:val="24"/>
        </w:rPr>
        <w:t>и</w:t>
      </w:r>
      <w:r w:rsidRPr="00242199">
        <w:rPr>
          <w:rFonts w:ascii="Times New Roman" w:hAnsi="Times New Roman"/>
          <w:sz w:val="24"/>
          <w:szCs w:val="24"/>
        </w:rPr>
        <w:t>х</w:t>
      </w:r>
      <w:r w:rsidRPr="00242199">
        <w:rPr>
          <w:rFonts w:ascii="Times New Roman" w:hAnsi="Times New Roman"/>
          <w:spacing w:val="-1"/>
          <w:sz w:val="24"/>
          <w:szCs w:val="24"/>
        </w:rPr>
        <w:t>п</w:t>
      </w:r>
      <w:r w:rsidRPr="00242199">
        <w:rPr>
          <w:rFonts w:ascii="Times New Roman" w:hAnsi="Times New Roman"/>
          <w:sz w:val="24"/>
          <w:szCs w:val="24"/>
        </w:rPr>
        <w:t>о</w:t>
      </w:r>
      <w:r w:rsidRPr="00242199">
        <w:rPr>
          <w:rFonts w:ascii="Times New Roman" w:hAnsi="Times New Roman"/>
          <w:spacing w:val="1"/>
          <w:sz w:val="24"/>
          <w:szCs w:val="24"/>
        </w:rPr>
        <w:t xml:space="preserve"> п</w:t>
      </w:r>
      <w:r w:rsidRPr="00242199">
        <w:rPr>
          <w:rFonts w:ascii="Times New Roman" w:hAnsi="Times New Roman"/>
          <w:spacing w:val="-1"/>
          <w:sz w:val="24"/>
          <w:szCs w:val="24"/>
        </w:rPr>
        <w:t>ло</w:t>
      </w:r>
      <w:r w:rsidRPr="00242199">
        <w:rPr>
          <w:rFonts w:ascii="Times New Roman" w:hAnsi="Times New Roman"/>
          <w:sz w:val="24"/>
          <w:szCs w:val="24"/>
        </w:rPr>
        <w:t>ща</w:t>
      </w:r>
      <w:r w:rsidRPr="00242199">
        <w:rPr>
          <w:rFonts w:ascii="Times New Roman" w:hAnsi="Times New Roman"/>
          <w:spacing w:val="-1"/>
          <w:sz w:val="24"/>
          <w:szCs w:val="24"/>
        </w:rPr>
        <w:t>д</w:t>
      </w:r>
      <w:r w:rsidRPr="00242199">
        <w:rPr>
          <w:rFonts w:ascii="Times New Roman" w:hAnsi="Times New Roman"/>
          <w:sz w:val="24"/>
          <w:szCs w:val="24"/>
        </w:rPr>
        <w:t>и</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3"/>
          <w:sz w:val="24"/>
          <w:szCs w:val="24"/>
        </w:rPr>
        <w:t>в</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н</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д</w:t>
      </w:r>
      <w:r w:rsidRPr="00242199">
        <w:rPr>
          <w:rFonts w:ascii="Times New Roman" w:hAnsi="Times New Roman"/>
          <w:spacing w:val="-1"/>
          <w:sz w:val="24"/>
          <w:szCs w:val="24"/>
        </w:rPr>
        <w:t>р</w:t>
      </w:r>
      <w:r w:rsidRPr="00242199">
        <w:rPr>
          <w:rFonts w:ascii="Times New Roman" w:hAnsi="Times New Roman"/>
          <w:sz w:val="24"/>
          <w:szCs w:val="24"/>
        </w:rPr>
        <w:t>евн</w:t>
      </w:r>
      <w:r w:rsidRPr="00242199">
        <w:rPr>
          <w:rFonts w:ascii="Times New Roman" w:hAnsi="Times New Roman"/>
          <w:spacing w:val="-1"/>
          <w:sz w:val="24"/>
          <w:szCs w:val="24"/>
        </w:rPr>
        <w:t>я</w:t>
      </w:r>
      <w:r w:rsidRPr="00242199">
        <w:rPr>
          <w:rFonts w:ascii="Times New Roman" w:hAnsi="Times New Roman"/>
          <w:sz w:val="24"/>
          <w:szCs w:val="24"/>
        </w:rPr>
        <w:t>я</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3"/>
          <w:sz w:val="24"/>
          <w:szCs w:val="24"/>
        </w:rPr>
        <w:t>в</w:t>
      </w:r>
      <w:r w:rsidRPr="00242199">
        <w:rPr>
          <w:rFonts w:ascii="Times New Roman" w:hAnsi="Times New Roman"/>
          <w:spacing w:val="-1"/>
          <w:sz w:val="24"/>
          <w:szCs w:val="24"/>
        </w:rPr>
        <w:t>н</w:t>
      </w:r>
      <w:r w:rsidRPr="00242199">
        <w:rPr>
          <w:rFonts w:ascii="Times New Roman" w:hAnsi="Times New Roman"/>
          <w:spacing w:val="1"/>
          <w:sz w:val="24"/>
          <w:szCs w:val="24"/>
        </w:rPr>
        <w:t>ин</w:t>
      </w:r>
      <w:r w:rsidRPr="00242199">
        <w:rPr>
          <w:rFonts w:ascii="Times New Roman" w:hAnsi="Times New Roman"/>
          <w:spacing w:val="-2"/>
          <w:sz w:val="24"/>
          <w:szCs w:val="24"/>
        </w:rPr>
        <w:t>а</w:t>
      </w:r>
      <w:r w:rsidRPr="00242199">
        <w:rPr>
          <w:rFonts w:ascii="Times New Roman" w:hAnsi="Times New Roman"/>
          <w:sz w:val="24"/>
          <w:szCs w:val="24"/>
        </w:rPr>
        <w:t>;</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зноо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3"/>
          <w:sz w:val="24"/>
          <w:szCs w:val="24"/>
        </w:rPr>
        <w:t>з</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р</w:t>
      </w:r>
      <w:r w:rsidRPr="00242199">
        <w:rPr>
          <w:rFonts w:ascii="Times New Roman" w:hAnsi="Times New Roman"/>
          <w:sz w:val="24"/>
          <w:szCs w:val="24"/>
        </w:rPr>
        <w:t>ел</w:t>
      </w:r>
      <w:r w:rsidRPr="00242199">
        <w:rPr>
          <w:rFonts w:ascii="Times New Roman" w:hAnsi="Times New Roman"/>
          <w:spacing w:val="-2"/>
          <w:sz w:val="24"/>
          <w:szCs w:val="24"/>
        </w:rPr>
        <w:t>ь</w:t>
      </w:r>
      <w:r w:rsidRPr="00242199">
        <w:rPr>
          <w:rFonts w:ascii="Times New Roman" w:hAnsi="Times New Roman"/>
          <w:sz w:val="24"/>
          <w:szCs w:val="24"/>
        </w:rPr>
        <w:t>еф</w:t>
      </w:r>
      <w:r w:rsidRPr="00242199">
        <w:rPr>
          <w:rFonts w:ascii="Times New Roman" w:hAnsi="Times New Roman"/>
          <w:spacing w:val="-2"/>
          <w:sz w:val="24"/>
          <w:szCs w:val="24"/>
        </w:rPr>
        <w:t>а</w:t>
      </w:r>
      <w:r w:rsidRPr="00242199">
        <w:rPr>
          <w:rFonts w:ascii="Times New Roman" w:hAnsi="Times New Roman"/>
          <w:sz w:val="24"/>
          <w:szCs w:val="24"/>
        </w:rPr>
        <w:t xml:space="preserve">; </w:t>
      </w:r>
      <w:r w:rsidRPr="00242199">
        <w:rPr>
          <w:rFonts w:ascii="Times New Roman" w:hAnsi="Times New Roman"/>
          <w:spacing w:val="1"/>
          <w:sz w:val="24"/>
          <w:szCs w:val="24"/>
        </w:rPr>
        <w:t>б</w:t>
      </w:r>
      <w:r w:rsidRPr="00242199">
        <w:rPr>
          <w:rFonts w:ascii="Times New Roman" w:hAnsi="Times New Roman"/>
          <w:spacing w:val="-1"/>
          <w:sz w:val="24"/>
          <w:szCs w:val="24"/>
        </w:rPr>
        <w:t>л</w:t>
      </w:r>
      <w:r w:rsidRPr="00242199">
        <w:rPr>
          <w:rFonts w:ascii="Times New Roman" w:hAnsi="Times New Roman"/>
          <w:sz w:val="24"/>
          <w:szCs w:val="24"/>
        </w:rPr>
        <w:t>аг</w:t>
      </w:r>
      <w:r w:rsidRPr="00242199">
        <w:rPr>
          <w:rFonts w:ascii="Times New Roman" w:hAnsi="Times New Roman"/>
          <w:spacing w:val="-1"/>
          <w:sz w:val="24"/>
          <w:szCs w:val="24"/>
        </w:rPr>
        <w:t>оп</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ят</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йк</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sz w:val="24"/>
          <w:szCs w:val="24"/>
        </w:rPr>
        <w:t>ма</w:t>
      </w:r>
      <w:r w:rsidRPr="00242199">
        <w:rPr>
          <w:rFonts w:ascii="Times New Roman" w:hAnsi="Times New Roman"/>
          <w:spacing w:val="-3"/>
          <w:sz w:val="24"/>
          <w:szCs w:val="24"/>
        </w:rPr>
        <w:t>т</w:t>
      </w:r>
      <w:r w:rsidRPr="00242199">
        <w:rPr>
          <w:rFonts w:ascii="Times New Roman" w:hAnsi="Times New Roman"/>
          <w:sz w:val="24"/>
          <w:szCs w:val="24"/>
        </w:rPr>
        <w:t>;в</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 зап</w:t>
      </w:r>
      <w:r w:rsidRPr="00242199">
        <w:rPr>
          <w:rFonts w:ascii="Times New Roman" w:hAnsi="Times New Roman"/>
          <w:spacing w:val="-2"/>
          <w:sz w:val="24"/>
          <w:szCs w:val="24"/>
        </w:rPr>
        <w:t>а</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z w:val="24"/>
          <w:szCs w:val="24"/>
        </w:rPr>
        <w:t>о</w:t>
      </w:r>
      <w:r w:rsidRPr="00242199">
        <w:rPr>
          <w:rFonts w:ascii="Times New Roman" w:hAnsi="Times New Roman"/>
          <w:spacing w:val="1"/>
          <w:sz w:val="24"/>
          <w:szCs w:val="24"/>
        </w:rPr>
        <w:t xml:space="preserve"> п</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 xml:space="preserve">а </w:t>
      </w:r>
      <w:r w:rsidRPr="00242199">
        <w:rPr>
          <w:rFonts w:ascii="Times New Roman" w:hAnsi="Times New Roman"/>
          <w:spacing w:val="1"/>
          <w:sz w:val="24"/>
          <w:szCs w:val="24"/>
        </w:rPr>
        <w:t>н</w:t>
      </w:r>
      <w:r w:rsidRPr="00242199">
        <w:rPr>
          <w:rFonts w:ascii="Times New Roman" w:hAnsi="Times New Roman"/>
          <w:sz w:val="24"/>
          <w:szCs w:val="24"/>
        </w:rPr>
        <w:t xml:space="preserve">а </w:t>
      </w:r>
      <w:r w:rsidRPr="00242199">
        <w:rPr>
          <w:rFonts w:ascii="Times New Roman" w:hAnsi="Times New Roman"/>
          <w:spacing w:val="-4"/>
          <w:sz w:val="24"/>
          <w:szCs w:val="24"/>
        </w:rPr>
        <w:t>у</w:t>
      </w:r>
      <w:r w:rsidRPr="00242199">
        <w:rPr>
          <w:rFonts w:ascii="Times New Roman" w:hAnsi="Times New Roman"/>
          <w:spacing w:val="2"/>
          <w:sz w:val="24"/>
          <w:szCs w:val="24"/>
        </w:rPr>
        <w:t>в</w:t>
      </w:r>
      <w:r w:rsidRPr="00242199">
        <w:rPr>
          <w:rFonts w:ascii="Times New Roman" w:hAnsi="Times New Roman"/>
          <w:spacing w:val="-1"/>
          <w:sz w:val="24"/>
          <w:szCs w:val="24"/>
        </w:rPr>
        <w:t>л</w:t>
      </w:r>
      <w:r w:rsidRPr="00242199">
        <w:rPr>
          <w:rFonts w:ascii="Times New Roman" w:hAnsi="Times New Roman"/>
          <w:sz w:val="24"/>
          <w:szCs w:val="24"/>
        </w:rPr>
        <w:t>аж</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8"/>
          <w:sz w:val="24"/>
          <w:szCs w:val="24"/>
        </w:rPr>
        <w:t>и</w:t>
      </w:r>
      <w:r w:rsidRPr="00242199">
        <w:rPr>
          <w:rFonts w:ascii="Times New Roman" w:hAnsi="Times New Roman"/>
          <w:sz w:val="24"/>
          <w:szCs w:val="24"/>
        </w:rPr>
        <w:t>е те</w:t>
      </w:r>
      <w:r w:rsidRPr="00242199">
        <w:rPr>
          <w:rFonts w:ascii="Times New Roman" w:hAnsi="Times New Roman"/>
          <w:spacing w:val="-1"/>
          <w:sz w:val="24"/>
          <w:szCs w:val="24"/>
        </w:rPr>
        <w:t>р</w:t>
      </w:r>
      <w:r w:rsidRPr="00242199">
        <w:rPr>
          <w:rFonts w:ascii="Times New Roman" w:hAnsi="Times New Roman"/>
          <w:spacing w:val="1"/>
          <w:sz w:val="24"/>
          <w:szCs w:val="24"/>
        </w:rPr>
        <w:t>ри</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ри</w:t>
      </w:r>
      <w:r w:rsidRPr="00242199">
        <w:rPr>
          <w:rFonts w:ascii="Times New Roman" w:hAnsi="Times New Roman"/>
          <w:spacing w:val="1"/>
          <w:sz w:val="24"/>
          <w:szCs w:val="24"/>
        </w:rPr>
        <w:t>и</w:t>
      </w:r>
      <w:r w:rsidRPr="00242199">
        <w:rPr>
          <w:rFonts w:ascii="Times New Roman" w:hAnsi="Times New Roman"/>
          <w:sz w:val="24"/>
          <w:szCs w:val="24"/>
        </w:rPr>
        <w:t>;</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2"/>
          <w:sz w:val="24"/>
          <w:szCs w:val="24"/>
        </w:rPr>
        <w:t>н</w:t>
      </w:r>
      <w:r w:rsidRPr="00242199">
        <w:rPr>
          <w:rFonts w:ascii="Times New Roman" w:hAnsi="Times New Roman"/>
          <w:spacing w:val="-1"/>
          <w:sz w:val="24"/>
          <w:szCs w:val="24"/>
        </w:rPr>
        <w:t>оо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азие вн</w:t>
      </w:r>
      <w:r w:rsidRPr="00242199">
        <w:rPr>
          <w:rFonts w:ascii="Times New Roman" w:hAnsi="Times New Roman"/>
          <w:spacing w:val="-3"/>
          <w:sz w:val="24"/>
          <w:szCs w:val="24"/>
        </w:rPr>
        <w:t>у</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хводи</w:t>
      </w:r>
      <w:r w:rsidRPr="00242199">
        <w:rPr>
          <w:rFonts w:ascii="Times New Roman" w:hAnsi="Times New Roman"/>
          <w:spacing w:val="-1"/>
          <w:sz w:val="24"/>
          <w:szCs w:val="24"/>
        </w:rPr>
        <w:t>л</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д</w:t>
      </w:r>
      <w:r w:rsidRPr="00242199">
        <w:rPr>
          <w:rFonts w:ascii="Times New Roman" w:hAnsi="Times New Roman"/>
          <w:sz w:val="24"/>
          <w:szCs w:val="24"/>
        </w:rPr>
        <w:t>шаф</w:t>
      </w:r>
      <w:r w:rsidRPr="00242199">
        <w:rPr>
          <w:rFonts w:ascii="Times New Roman" w:hAnsi="Times New Roman"/>
          <w:spacing w:val="-2"/>
          <w:sz w:val="24"/>
          <w:szCs w:val="24"/>
        </w:rPr>
        <w:t>т</w:t>
      </w:r>
      <w:r w:rsidRPr="00242199">
        <w:rPr>
          <w:rFonts w:ascii="Times New Roman" w:hAnsi="Times New Roman"/>
          <w:spacing w:val="1"/>
          <w:sz w:val="24"/>
          <w:szCs w:val="24"/>
        </w:rPr>
        <w:t>о</w:t>
      </w:r>
      <w:r w:rsidRPr="00242199">
        <w:rPr>
          <w:rFonts w:ascii="Times New Roman" w:hAnsi="Times New Roman"/>
          <w:sz w:val="24"/>
          <w:szCs w:val="24"/>
        </w:rPr>
        <w:t>в).</w:t>
      </w:r>
    </w:p>
    <w:p w14:paraId="567F889B"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СеверР</w:t>
      </w:r>
      <w:r w:rsidRPr="00242199">
        <w:rPr>
          <w:rFonts w:ascii="Times New Roman" w:hAnsi="Times New Roman"/>
          <w:spacing w:val="-4"/>
          <w:sz w:val="24"/>
          <w:szCs w:val="24"/>
        </w:rPr>
        <w:t>у</w:t>
      </w:r>
      <w:r w:rsidRPr="00242199">
        <w:rPr>
          <w:rFonts w:ascii="Times New Roman" w:hAnsi="Times New Roman"/>
          <w:sz w:val="24"/>
          <w:szCs w:val="24"/>
        </w:rPr>
        <w:t>сской</w:t>
      </w:r>
      <w:r w:rsidRPr="00242199">
        <w:rPr>
          <w:rFonts w:ascii="Times New Roman" w:hAnsi="Times New Roman"/>
          <w:spacing w:val="1"/>
          <w:sz w:val="24"/>
          <w:szCs w:val="24"/>
        </w:rPr>
        <w:t>р</w:t>
      </w:r>
      <w:r w:rsidRPr="00242199">
        <w:rPr>
          <w:rFonts w:ascii="Times New Roman" w:hAnsi="Times New Roman"/>
          <w:sz w:val="24"/>
          <w:szCs w:val="24"/>
        </w:rPr>
        <w:t>ав</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z w:val="24"/>
          <w:szCs w:val="24"/>
        </w:rPr>
        <w:t>ы(</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z w:val="24"/>
          <w:szCs w:val="24"/>
        </w:rPr>
        <w:t>гая</w:t>
      </w:r>
      <w:r w:rsidRPr="00242199">
        <w:rPr>
          <w:rFonts w:ascii="Times New Roman" w:hAnsi="Times New Roman"/>
          <w:spacing w:val="1"/>
          <w:sz w:val="24"/>
          <w:szCs w:val="24"/>
        </w:rPr>
        <w:t xml:space="preserve"> р</w:t>
      </w:r>
      <w:r w:rsidRPr="00242199">
        <w:rPr>
          <w:rFonts w:ascii="Times New Roman" w:hAnsi="Times New Roman"/>
          <w:sz w:val="24"/>
          <w:szCs w:val="24"/>
        </w:rPr>
        <w:t>ав</w:t>
      </w:r>
      <w:r w:rsidRPr="00242199">
        <w:rPr>
          <w:rFonts w:ascii="Times New Roman" w:hAnsi="Times New Roman"/>
          <w:spacing w:val="-2"/>
          <w:sz w:val="24"/>
          <w:szCs w:val="24"/>
        </w:rPr>
        <w:t>н</w:t>
      </w:r>
      <w:r w:rsidRPr="00242199">
        <w:rPr>
          <w:rFonts w:ascii="Times New Roman" w:hAnsi="Times New Roman"/>
          <w:spacing w:val="1"/>
          <w:sz w:val="24"/>
          <w:szCs w:val="24"/>
        </w:rPr>
        <w:t>ин</w:t>
      </w:r>
      <w:r w:rsidRPr="00242199">
        <w:rPr>
          <w:rFonts w:ascii="Times New Roman" w:hAnsi="Times New Roman"/>
          <w:sz w:val="24"/>
          <w:szCs w:val="24"/>
        </w:rPr>
        <w:t xml:space="preserve">а, </w:t>
      </w:r>
      <w:r w:rsidRPr="00242199">
        <w:rPr>
          <w:rFonts w:ascii="Times New Roman" w:hAnsi="Times New Roman"/>
          <w:spacing w:val="1"/>
          <w:sz w:val="24"/>
          <w:szCs w:val="24"/>
        </w:rPr>
        <w:t>бо</w:t>
      </w:r>
      <w:r w:rsidRPr="00242199">
        <w:rPr>
          <w:rFonts w:ascii="Times New Roman" w:hAnsi="Times New Roman"/>
          <w:spacing w:val="-2"/>
          <w:sz w:val="24"/>
          <w:szCs w:val="24"/>
        </w:rPr>
        <w:t>г</w:t>
      </w:r>
      <w:r w:rsidRPr="00242199">
        <w:rPr>
          <w:rFonts w:ascii="Times New Roman" w:hAnsi="Times New Roman"/>
          <w:sz w:val="24"/>
          <w:szCs w:val="24"/>
        </w:rPr>
        <w:t>ат</w:t>
      </w:r>
      <w:r w:rsidRPr="00242199">
        <w:rPr>
          <w:rFonts w:ascii="Times New Roman" w:hAnsi="Times New Roman"/>
          <w:spacing w:val="-3"/>
          <w:sz w:val="24"/>
          <w:szCs w:val="24"/>
        </w:rPr>
        <w:t>а</w:t>
      </w:r>
      <w:r w:rsidRPr="00242199">
        <w:rPr>
          <w:rFonts w:ascii="Times New Roman" w:hAnsi="Times New Roman"/>
          <w:sz w:val="24"/>
          <w:szCs w:val="24"/>
        </w:rPr>
        <w:t>я</w:t>
      </w:r>
      <w:r w:rsidRPr="00242199">
        <w:rPr>
          <w:rFonts w:ascii="Times New Roman" w:hAnsi="Times New Roman"/>
          <w:spacing w:val="1"/>
          <w:sz w:val="24"/>
          <w:szCs w:val="24"/>
        </w:rPr>
        <w:t>по</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3"/>
          <w:sz w:val="24"/>
          <w:szCs w:val="24"/>
        </w:rPr>
        <w:t>з</w:t>
      </w:r>
      <w:r w:rsidRPr="00242199">
        <w:rPr>
          <w:rFonts w:ascii="Times New Roman" w:hAnsi="Times New Roman"/>
          <w:spacing w:val="1"/>
          <w:sz w:val="24"/>
          <w:szCs w:val="24"/>
        </w:rPr>
        <w:t>ны</w:t>
      </w:r>
      <w:r w:rsidRPr="00242199">
        <w:rPr>
          <w:rFonts w:ascii="Times New Roman" w:hAnsi="Times New Roman"/>
          <w:spacing w:val="-3"/>
          <w:sz w:val="24"/>
          <w:szCs w:val="24"/>
        </w:rPr>
        <w:t>м</w:t>
      </w:r>
      <w:r w:rsidRPr="00242199">
        <w:rPr>
          <w:rFonts w:ascii="Times New Roman" w:hAnsi="Times New Roman"/>
          <w:sz w:val="24"/>
          <w:szCs w:val="24"/>
        </w:rPr>
        <w:t xml:space="preserve">и </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п</w:t>
      </w:r>
      <w:r w:rsidRPr="00242199">
        <w:rPr>
          <w:rFonts w:ascii="Times New Roman" w:hAnsi="Times New Roman"/>
          <w:sz w:val="24"/>
          <w:szCs w:val="24"/>
        </w:rPr>
        <w:t>ае</w:t>
      </w:r>
      <w:r w:rsidRPr="00242199">
        <w:rPr>
          <w:rFonts w:ascii="Times New Roman" w:hAnsi="Times New Roman"/>
          <w:spacing w:val="-2"/>
          <w:sz w:val="24"/>
          <w:szCs w:val="24"/>
        </w:rPr>
        <w:t>м</w:t>
      </w:r>
      <w:r w:rsidRPr="00242199">
        <w:rPr>
          <w:rFonts w:ascii="Times New Roman" w:hAnsi="Times New Roman"/>
          <w:spacing w:val="1"/>
          <w:sz w:val="24"/>
          <w:szCs w:val="24"/>
        </w:rPr>
        <w:t>ы</w:t>
      </w:r>
      <w:r w:rsidRPr="00242199">
        <w:rPr>
          <w:rFonts w:ascii="Times New Roman" w:hAnsi="Times New Roman"/>
          <w:sz w:val="24"/>
          <w:szCs w:val="24"/>
        </w:rPr>
        <w:t>м</w:t>
      </w:r>
      <w:r w:rsidRPr="00242199">
        <w:rPr>
          <w:rFonts w:ascii="Times New Roman" w:hAnsi="Times New Roman"/>
          <w:spacing w:val="-2"/>
          <w:sz w:val="24"/>
          <w:szCs w:val="24"/>
        </w:rPr>
        <w:t>и</w:t>
      </w:r>
      <w:r w:rsidRPr="00242199">
        <w:rPr>
          <w:rFonts w:ascii="Times New Roman" w:hAnsi="Times New Roman"/>
          <w:sz w:val="24"/>
          <w:szCs w:val="24"/>
        </w:rPr>
        <w:t>;в</w:t>
      </w:r>
      <w:r w:rsidRPr="00242199">
        <w:rPr>
          <w:rFonts w:ascii="Times New Roman" w:hAnsi="Times New Roman"/>
          <w:spacing w:val="-1"/>
          <w:sz w:val="24"/>
          <w:szCs w:val="24"/>
        </w:rPr>
        <w:t>ли</w:t>
      </w:r>
      <w:r w:rsidRPr="00242199">
        <w:rPr>
          <w:rFonts w:ascii="Times New Roman" w:hAnsi="Times New Roman"/>
          <w:spacing w:val="-2"/>
          <w:sz w:val="24"/>
          <w:szCs w:val="24"/>
        </w:rPr>
        <w:t>я</w:t>
      </w:r>
      <w:r w:rsidRPr="00242199">
        <w:rPr>
          <w:rFonts w:ascii="Times New Roman" w:hAnsi="Times New Roman"/>
          <w:spacing w:val="1"/>
          <w:sz w:val="24"/>
          <w:szCs w:val="24"/>
        </w:rPr>
        <w:t>ни</w:t>
      </w:r>
      <w:r w:rsidRPr="00242199">
        <w:rPr>
          <w:rFonts w:ascii="Times New Roman" w:hAnsi="Times New Roman"/>
          <w:sz w:val="24"/>
          <w:szCs w:val="24"/>
        </w:rPr>
        <w:t>е</w:t>
      </w:r>
      <w:r w:rsidRPr="00242199">
        <w:rPr>
          <w:rFonts w:ascii="Times New Roman" w:hAnsi="Times New Roman"/>
          <w:spacing w:val="-3"/>
          <w:sz w:val="24"/>
          <w:szCs w:val="24"/>
        </w:rPr>
        <w:t>т</w:t>
      </w:r>
      <w:r w:rsidRPr="00242199">
        <w:rPr>
          <w:rFonts w:ascii="Times New Roman" w:hAnsi="Times New Roman"/>
          <w:sz w:val="24"/>
          <w:szCs w:val="24"/>
        </w:rPr>
        <w:t>е</w:t>
      </w:r>
      <w:r w:rsidRPr="00242199">
        <w:rPr>
          <w:rFonts w:ascii="Times New Roman" w:hAnsi="Times New Roman"/>
          <w:spacing w:val="1"/>
          <w:sz w:val="24"/>
          <w:szCs w:val="24"/>
        </w:rPr>
        <w:t>п</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z w:val="24"/>
          <w:szCs w:val="24"/>
        </w:rPr>
        <w:t>готеч</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н</w:t>
      </w:r>
      <w:r w:rsidRPr="00242199">
        <w:rPr>
          <w:rFonts w:ascii="Times New Roman" w:hAnsi="Times New Roman"/>
          <w:sz w:val="24"/>
          <w:szCs w:val="24"/>
        </w:rPr>
        <w:t>а ж</w:t>
      </w:r>
      <w:r w:rsidRPr="00242199">
        <w:rPr>
          <w:rFonts w:ascii="Times New Roman" w:hAnsi="Times New Roman"/>
          <w:spacing w:val="1"/>
          <w:sz w:val="24"/>
          <w:szCs w:val="24"/>
        </w:rPr>
        <w:t>и</w:t>
      </w:r>
      <w:r w:rsidRPr="00242199">
        <w:rPr>
          <w:rFonts w:ascii="Times New Roman" w:hAnsi="Times New Roman"/>
          <w:spacing w:val="-3"/>
          <w:sz w:val="24"/>
          <w:szCs w:val="24"/>
        </w:rPr>
        <w:t>з</w:t>
      </w:r>
      <w:r w:rsidRPr="00242199">
        <w:rPr>
          <w:rFonts w:ascii="Times New Roman" w:hAnsi="Times New Roman"/>
          <w:spacing w:val="1"/>
          <w:sz w:val="24"/>
          <w:szCs w:val="24"/>
        </w:rPr>
        <w:t>н</w:t>
      </w:r>
      <w:r w:rsidRPr="00242199">
        <w:rPr>
          <w:rFonts w:ascii="Times New Roman" w:hAnsi="Times New Roman"/>
          <w:sz w:val="24"/>
          <w:szCs w:val="24"/>
        </w:rPr>
        <w:t>ь</w:t>
      </w:r>
      <w:r w:rsidRPr="00242199">
        <w:rPr>
          <w:rFonts w:ascii="Times New Roman" w:hAnsi="Times New Roman"/>
          <w:spacing w:val="-1"/>
          <w:sz w:val="24"/>
          <w:szCs w:val="24"/>
        </w:rPr>
        <w:t>по</w:t>
      </w:r>
      <w:r w:rsidRPr="00242199">
        <w:rPr>
          <w:rFonts w:ascii="Times New Roman" w:hAnsi="Times New Roman"/>
          <w:spacing w:val="1"/>
          <w:sz w:val="24"/>
          <w:szCs w:val="24"/>
        </w:rPr>
        <w:t>р</w:t>
      </w:r>
      <w:r w:rsidRPr="00242199">
        <w:rPr>
          <w:rFonts w:ascii="Times New Roman" w:hAnsi="Times New Roman"/>
          <w:sz w:val="24"/>
          <w:szCs w:val="24"/>
        </w:rPr>
        <w:t>т</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pacing w:val="-1"/>
          <w:sz w:val="24"/>
          <w:szCs w:val="24"/>
        </w:rPr>
        <w:t>ы</w:t>
      </w:r>
      <w:r w:rsidRPr="00242199">
        <w:rPr>
          <w:rFonts w:ascii="Times New Roman" w:hAnsi="Times New Roman"/>
          <w:sz w:val="24"/>
          <w:szCs w:val="24"/>
        </w:rPr>
        <w:t>х</w:t>
      </w:r>
      <w:r w:rsidRPr="00242199">
        <w:rPr>
          <w:rFonts w:ascii="Times New Roman" w:hAnsi="Times New Roman"/>
          <w:spacing w:val="-2"/>
          <w:sz w:val="24"/>
          <w:szCs w:val="24"/>
        </w:rPr>
        <w:t>г</w:t>
      </w:r>
      <w:r w:rsidRPr="00242199">
        <w:rPr>
          <w:rFonts w:ascii="Times New Roman" w:hAnsi="Times New Roman"/>
          <w:spacing w:val="1"/>
          <w:sz w:val="24"/>
          <w:szCs w:val="24"/>
        </w:rPr>
        <w:t>о</w:t>
      </w:r>
      <w:r w:rsidRPr="00242199">
        <w:rPr>
          <w:rFonts w:ascii="Times New Roman" w:hAnsi="Times New Roman"/>
          <w:spacing w:val="-1"/>
          <w:sz w:val="24"/>
          <w:szCs w:val="24"/>
        </w:rPr>
        <w:t>ро</w:t>
      </w:r>
      <w:r w:rsidRPr="00242199">
        <w:rPr>
          <w:rFonts w:ascii="Times New Roman" w:hAnsi="Times New Roman"/>
          <w:spacing w:val="1"/>
          <w:sz w:val="24"/>
          <w:szCs w:val="24"/>
        </w:rPr>
        <w:t>до</w:t>
      </w:r>
      <w:r w:rsidRPr="00242199">
        <w:rPr>
          <w:rFonts w:ascii="Times New Roman" w:hAnsi="Times New Roman"/>
          <w:spacing w:val="-3"/>
          <w:sz w:val="24"/>
          <w:szCs w:val="24"/>
        </w:rPr>
        <w:t>в</w:t>
      </w:r>
      <w:r w:rsidRPr="00242199">
        <w:rPr>
          <w:rFonts w:ascii="Times New Roman" w:hAnsi="Times New Roman"/>
          <w:sz w:val="24"/>
          <w:szCs w:val="24"/>
        </w:rPr>
        <w:t>;</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2"/>
          <w:sz w:val="24"/>
          <w:szCs w:val="24"/>
        </w:rPr>
        <w:t>я</w:t>
      </w:r>
      <w:r w:rsidRPr="00242199">
        <w:rPr>
          <w:rFonts w:ascii="Times New Roman" w:hAnsi="Times New Roman"/>
          <w:spacing w:val="1"/>
          <w:sz w:val="24"/>
          <w:szCs w:val="24"/>
        </w:rPr>
        <w:t>р</w:t>
      </w:r>
      <w:r w:rsidRPr="00242199">
        <w:rPr>
          <w:rFonts w:ascii="Times New Roman" w:hAnsi="Times New Roman"/>
          <w:spacing w:val="-1"/>
          <w:sz w:val="24"/>
          <w:szCs w:val="24"/>
        </w:rPr>
        <w:t>ны</w:t>
      </w:r>
      <w:r w:rsidRPr="00242199">
        <w:rPr>
          <w:rFonts w:ascii="Times New Roman" w:hAnsi="Times New Roman"/>
          <w:sz w:val="24"/>
          <w:szCs w:val="24"/>
        </w:rPr>
        <w:t xml:space="preserve">е </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чьи</w:t>
      </w:r>
      <w:r w:rsidRPr="00242199">
        <w:rPr>
          <w:rFonts w:ascii="Times New Roman" w:hAnsi="Times New Roman"/>
          <w:spacing w:val="1"/>
          <w:sz w:val="24"/>
          <w:szCs w:val="24"/>
        </w:rPr>
        <w:t>д</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3"/>
          <w:sz w:val="24"/>
          <w:szCs w:val="24"/>
        </w:rPr>
        <w:t>ь</w:t>
      </w:r>
      <w:r w:rsidRPr="00242199">
        <w:rPr>
          <w:rFonts w:ascii="Times New Roman" w:hAnsi="Times New Roman"/>
          <w:sz w:val="24"/>
          <w:szCs w:val="24"/>
        </w:rPr>
        <w:t xml:space="preserve">; </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сти</w:t>
      </w:r>
      <w:r w:rsidRPr="00242199">
        <w:rPr>
          <w:rFonts w:ascii="Times New Roman" w:hAnsi="Times New Roman"/>
          <w:spacing w:val="-1"/>
          <w:sz w:val="24"/>
          <w:szCs w:val="24"/>
        </w:rPr>
        <w:t>р</w:t>
      </w:r>
      <w:r w:rsidRPr="00242199">
        <w:rPr>
          <w:rFonts w:ascii="Times New Roman" w:hAnsi="Times New Roman"/>
          <w:sz w:val="24"/>
          <w:szCs w:val="24"/>
        </w:rPr>
        <w:t>ассел</w:t>
      </w:r>
      <w:r w:rsidRPr="00242199">
        <w:rPr>
          <w:rFonts w:ascii="Times New Roman" w:hAnsi="Times New Roman"/>
          <w:spacing w:val="-3"/>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 xml:space="preserve">я </w:t>
      </w:r>
      <w:r w:rsidRPr="00242199">
        <w:rPr>
          <w:rFonts w:ascii="Times New Roman" w:hAnsi="Times New Roman"/>
          <w:spacing w:val="1"/>
          <w:sz w:val="24"/>
          <w:szCs w:val="24"/>
        </w:rPr>
        <w:t>н</w:t>
      </w:r>
      <w:r w:rsidRPr="00242199">
        <w:rPr>
          <w:rFonts w:ascii="Times New Roman" w:hAnsi="Times New Roman"/>
          <w:sz w:val="24"/>
          <w:szCs w:val="24"/>
        </w:rPr>
        <w:t>асел</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 (к</w:t>
      </w:r>
      <w:r w:rsidRPr="00242199">
        <w:rPr>
          <w:rFonts w:ascii="Times New Roman" w:hAnsi="Times New Roman"/>
          <w:spacing w:val="1"/>
          <w:sz w:val="24"/>
          <w:szCs w:val="24"/>
        </w:rPr>
        <w:t>р</w:t>
      </w:r>
      <w:r w:rsidRPr="00242199">
        <w:rPr>
          <w:rFonts w:ascii="Times New Roman" w:hAnsi="Times New Roman"/>
          <w:sz w:val="24"/>
          <w:szCs w:val="24"/>
        </w:rPr>
        <w:t>еч</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м</w:t>
      </w:r>
      <w:r w:rsidRPr="00242199">
        <w:rPr>
          <w:rFonts w:ascii="Times New Roman" w:hAnsi="Times New Roman"/>
          <w:spacing w:val="-1"/>
          <w:sz w:val="24"/>
          <w:szCs w:val="24"/>
        </w:rPr>
        <w:t>д</w:t>
      </w:r>
      <w:r w:rsidRPr="00242199">
        <w:rPr>
          <w:rFonts w:ascii="Times New Roman" w:hAnsi="Times New Roman"/>
          <w:spacing w:val="1"/>
          <w:sz w:val="24"/>
          <w:szCs w:val="24"/>
        </w:rPr>
        <w:t>о</w:t>
      </w:r>
      <w:r w:rsidRPr="00242199">
        <w:rPr>
          <w:rFonts w:ascii="Times New Roman" w:hAnsi="Times New Roman"/>
          <w:spacing w:val="-1"/>
          <w:sz w:val="24"/>
          <w:szCs w:val="24"/>
        </w:rPr>
        <w:t>ли</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3"/>
          <w:sz w:val="24"/>
          <w:szCs w:val="24"/>
        </w:rPr>
        <w:t>м</w:t>
      </w:r>
      <w:r w:rsidRPr="00242199">
        <w:rPr>
          <w:rFonts w:ascii="Times New Roman" w:hAnsi="Times New Roman"/>
          <w:sz w:val="24"/>
          <w:szCs w:val="24"/>
        </w:rPr>
        <w:t xml:space="preserve">: </w:t>
      </w:r>
      <w:r w:rsidRPr="00242199">
        <w:rPr>
          <w:rFonts w:ascii="Times New Roman" w:hAnsi="Times New Roman"/>
          <w:spacing w:val="1"/>
          <w:sz w:val="24"/>
          <w:szCs w:val="24"/>
        </w:rPr>
        <w:t>п</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3"/>
          <w:sz w:val="24"/>
          <w:szCs w:val="24"/>
        </w:rPr>
        <w:t>у</w:t>
      </w:r>
      <w:r w:rsidRPr="00242199">
        <w:rPr>
          <w:rFonts w:ascii="Times New Roman" w:hAnsi="Times New Roman"/>
          <w:sz w:val="24"/>
          <w:szCs w:val="24"/>
        </w:rPr>
        <w:t>в</w:t>
      </w:r>
      <w:r w:rsidRPr="00242199">
        <w:rPr>
          <w:rFonts w:ascii="Times New Roman" w:hAnsi="Times New Roman"/>
          <w:spacing w:val="-1"/>
          <w:sz w:val="24"/>
          <w:szCs w:val="24"/>
        </w:rPr>
        <w:t>л</w:t>
      </w:r>
      <w:r w:rsidRPr="00242199">
        <w:rPr>
          <w:rFonts w:ascii="Times New Roman" w:hAnsi="Times New Roman"/>
          <w:sz w:val="24"/>
          <w:szCs w:val="24"/>
        </w:rPr>
        <w:t>аж</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ст</w:t>
      </w:r>
      <w:r w:rsidRPr="00242199">
        <w:rPr>
          <w:rFonts w:ascii="Times New Roman" w:hAnsi="Times New Roman"/>
          <w:spacing w:val="-1"/>
          <w:sz w:val="24"/>
          <w:szCs w:val="24"/>
        </w:rPr>
        <w:t>ь</w:t>
      </w:r>
      <w:r w:rsidRPr="00242199">
        <w:rPr>
          <w:rFonts w:ascii="Times New Roman" w:hAnsi="Times New Roman"/>
          <w:sz w:val="24"/>
          <w:szCs w:val="24"/>
        </w:rPr>
        <w:t>,</w:t>
      </w:r>
      <w:r w:rsidRPr="00242199">
        <w:rPr>
          <w:rFonts w:ascii="Times New Roman" w:hAnsi="Times New Roman"/>
          <w:spacing w:val="1"/>
          <w:sz w:val="24"/>
          <w:szCs w:val="24"/>
        </w:rPr>
        <w:t>п</w:t>
      </w:r>
      <w:r w:rsidRPr="00242199">
        <w:rPr>
          <w:rFonts w:ascii="Times New Roman" w:hAnsi="Times New Roman"/>
          <w:spacing w:val="-1"/>
          <w:sz w:val="24"/>
          <w:szCs w:val="24"/>
        </w:rPr>
        <w:t>л</w:t>
      </w:r>
      <w:r w:rsidRPr="00242199">
        <w:rPr>
          <w:rFonts w:ascii="Times New Roman" w:hAnsi="Times New Roman"/>
          <w:spacing w:val="1"/>
          <w:sz w:val="24"/>
          <w:szCs w:val="24"/>
        </w:rPr>
        <w:t>о</w:t>
      </w:r>
      <w:r w:rsidRPr="00242199">
        <w:rPr>
          <w:rFonts w:ascii="Times New Roman" w:hAnsi="Times New Roman"/>
          <w:spacing w:val="-1"/>
          <w:sz w:val="24"/>
          <w:szCs w:val="24"/>
        </w:rPr>
        <w:t>до</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z w:val="24"/>
          <w:szCs w:val="24"/>
        </w:rPr>
        <w:t>чв</w:t>
      </w:r>
      <w:r w:rsidRPr="00242199">
        <w:rPr>
          <w:rFonts w:ascii="Times New Roman" w:hAnsi="Times New Roman"/>
          <w:spacing w:val="1"/>
          <w:sz w:val="24"/>
          <w:szCs w:val="24"/>
        </w:rPr>
        <w:t>н</w:t>
      </w:r>
      <w:r w:rsidRPr="00242199">
        <w:rPr>
          <w:rFonts w:ascii="Times New Roman" w:hAnsi="Times New Roman"/>
          <w:sz w:val="24"/>
          <w:szCs w:val="24"/>
        </w:rPr>
        <w:t>аза</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в</w:t>
      </w:r>
      <w:r w:rsidRPr="00242199">
        <w:rPr>
          <w:rFonts w:ascii="Times New Roman" w:hAnsi="Times New Roman"/>
          <w:spacing w:val="-2"/>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х</w:t>
      </w:r>
      <w:r w:rsidRPr="00242199">
        <w:rPr>
          <w:rFonts w:ascii="Times New Roman" w:hAnsi="Times New Roman"/>
          <w:spacing w:val="-1"/>
          <w:sz w:val="24"/>
          <w:szCs w:val="24"/>
        </w:rPr>
        <w:t>л</w:t>
      </w:r>
      <w:r w:rsidRPr="00242199">
        <w:rPr>
          <w:rFonts w:ascii="Times New Roman" w:hAnsi="Times New Roman"/>
          <w:spacing w:val="-4"/>
          <w:sz w:val="24"/>
          <w:szCs w:val="24"/>
        </w:rPr>
        <w:t>у</w:t>
      </w:r>
      <w:r w:rsidRPr="00242199">
        <w:rPr>
          <w:rFonts w:ascii="Times New Roman" w:hAnsi="Times New Roman"/>
          <w:sz w:val="24"/>
          <w:szCs w:val="24"/>
        </w:rPr>
        <w:t>га</w:t>
      </w:r>
      <w:r w:rsidRPr="00242199">
        <w:rPr>
          <w:rFonts w:ascii="Times New Roman" w:hAnsi="Times New Roman"/>
          <w:spacing w:val="1"/>
          <w:sz w:val="24"/>
          <w:szCs w:val="24"/>
        </w:rPr>
        <w:t>х</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pacing w:val="-2"/>
          <w:sz w:val="24"/>
          <w:szCs w:val="24"/>
        </w:rPr>
        <w:t>с</w:t>
      </w:r>
      <w:r w:rsidRPr="00242199">
        <w:rPr>
          <w:rFonts w:ascii="Times New Roman" w:hAnsi="Times New Roman"/>
          <w:spacing w:val="-1"/>
          <w:sz w:val="24"/>
          <w:szCs w:val="24"/>
        </w:rPr>
        <w:t>п</w:t>
      </w:r>
      <w:r w:rsidRPr="00242199">
        <w:rPr>
          <w:rFonts w:ascii="Times New Roman" w:hAnsi="Times New Roman"/>
          <w:spacing w:val="1"/>
          <w:sz w:val="24"/>
          <w:szCs w:val="24"/>
        </w:rPr>
        <w:t>ор</w:t>
      </w:r>
      <w:r w:rsidRPr="00242199">
        <w:rPr>
          <w:rFonts w:ascii="Times New Roman" w:hAnsi="Times New Roman"/>
          <w:spacing w:val="-3"/>
          <w:sz w:val="24"/>
          <w:szCs w:val="24"/>
        </w:rPr>
        <w:t>т</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w:t>
      </w:r>
      <w:r w:rsidRPr="00242199">
        <w:rPr>
          <w:rFonts w:ascii="Times New Roman" w:hAnsi="Times New Roman"/>
          <w:spacing w:val="1"/>
          <w:sz w:val="24"/>
          <w:szCs w:val="24"/>
        </w:rPr>
        <w:t>п</w:t>
      </w:r>
      <w:r w:rsidRPr="00242199">
        <w:rPr>
          <w:rFonts w:ascii="Times New Roman" w:hAnsi="Times New Roman"/>
          <w:spacing w:val="-4"/>
          <w:sz w:val="24"/>
          <w:szCs w:val="24"/>
        </w:rPr>
        <w:t>у</w:t>
      </w:r>
      <w:r w:rsidRPr="00242199">
        <w:rPr>
          <w:rFonts w:ascii="Times New Roman" w:hAnsi="Times New Roman"/>
          <w:spacing w:val="2"/>
          <w:sz w:val="24"/>
          <w:szCs w:val="24"/>
        </w:rPr>
        <w:t>т</w:t>
      </w:r>
      <w:r w:rsidRPr="00242199">
        <w:rPr>
          <w:rFonts w:ascii="Times New Roman" w:hAnsi="Times New Roman"/>
          <w:spacing w:val="1"/>
          <w:sz w:val="24"/>
          <w:szCs w:val="24"/>
        </w:rPr>
        <w:t>и</w:t>
      </w:r>
      <w:r w:rsidRPr="00242199">
        <w:rPr>
          <w:rFonts w:ascii="Times New Roman" w:hAnsi="Times New Roman"/>
          <w:sz w:val="24"/>
          <w:szCs w:val="24"/>
        </w:rPr>
        <w:t xml:space="preserve">, </w:t>
      </w:r>
      <w:r w:rsidRPr="00242199">
        <w:rPr>
          <w:rFonts w:ascii="Times New Roman" w:hAnsi="Times New Roman"/>
          <w:spacing w:val="1"/>
          <w:sz w:val="24"/>
          <w:szCs w:val="24"/>
        </w:rPr>
        <w:t>р</w:t>
      </w:r>
      <w:r w:rsidRPr="00242199">
        <w:rPr>
          <w:rFonts w:ascii="Times New Roman" w:hAnsi="Times New Roman"/>
          <w:spacing w:val="-1"/>
          <w:sz w:val="24"/>
          <w:szCs w:val="24"/>
        </w:rPr>
        <w:t>ы</w:t>
      </w:r>
      <w:r w:rsidRPr="00242199">
        <w:rPr>
          <w:rFonts w:ascii="Times New Roman" w:hAnsi="Times New Roman"/>
          <w:spacing w:val="1"/>
          <w:sz w:val="24"/>
          <w:szCs w:val="24"/>
        </w:rPr>
        <w:t>б</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ес</w:t>
      </w:r>
      <w:r w:rsidRPr="00242199">
        <w:rPr>
          <w:rFonts w:ascii="Times New Roman" w:hAnsi="Times New Roman"/>
          <w:spacing w:val="-3"/>
          <w:sz w:val="24"/>
          <w:szCs w:val="24"/>
        </w:rPr>
        <w:t>у</w:t>
      </w:r>
      <w:r w:rsidRPr="00242199">
        <w:rPr>
          <w:rFonts w:ascii="Times New Roman" w:hAnsi="Times New Roman"/>
          <w:spacing w:val="1"/>
          <w:sz w:val="24"/>
          <w:szCs w:val="24"/>
        </w:rPr>
        <w:t>р</w:t>
      </w:r>
      <w:r w:rsidRPr="00242199">
        <w:rPr>
          <w:rFonts w:ascii="Times New Roman" w:hAnsi="Times New Roman"/>
          <w:sz w:val="24"/>
          <w:szCs w:val="24"/>
        </w:rPr>
        <w:t>с</w:t>
      </w:r>
      <w:r w:rsidRPr="00242199">
        <w:rPr>
          <w:rFonts w:ascii="Times New Roman" w:hAnsi="Times New Roman"/>
          <w:spacing w:val="-1"/>
          <w:sz w:val="24"/>
          <w:szCs w:val="24"/>
        </w:rPr>
        <w:t>ы</w:t>
      </w:r>
      <w:r w:rsidRPr="00242199">
        <w:rPr>
          <w:rFonts w:ascii="Times New Roman" w:hAnsi="Times New Roman"/>
          <w:sz w:val="24"/>
          <w:szCs w:val="24"/>
        </w:rPr>
        <w:t>)).</w:t>
      </w:r>
    </w:p>
    <w:p w14:paraId="75A87B8C"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Ц</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z w:val="24"/>
          <w:szCs w:val="24"/>
        </w:rPr>
        <w:t>тр Р</w:t>
      </w:r>
      <w:r w:rsidRPr="00242199">
        <w:rPr>
          <w:rFonts w:ascii="Times New Roman" w:hAnsi="Times New Roman"/>
          <w:spacing w:val="-4"/>
          <w:sz w:val="24"/>
          <w:szCs w:val="24"/>
        </w:rPr>
        <w:t>у</w:t>
      </w:r>
      <w:r w:rsidRPr="00242199">
        <w:rPr>
          <w:rFonts w:ascii="Times New Roman" w:hAnsi="Times New Roman"/>
          <w:sz w:val="24"/>
          <w:szCs w:val="24"/>
        </w:rPr>
        <w:t xml:space="preserve">сской </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вн</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z w:val="24"/>
          <w:szCs w:val="24"/>
        </w:rPr>
        <w:t>ы (в</w:t>
      </w:r>
      <w:r w:rsidRPr="00242199">
        <w:rPr>
          <w:rFonts w:ascii="Times New Roman" w:hAnsi="Times New Roman"/>
          <w:spacing w:val="-3"/>
          <w:sz w:val="24"/>
          <w:szCs w:val="24"/>
        </w:rPr>
        <w:t>с</w:t>
      </w:r>
      <w:r w:rsidRPr="00242199">
        <w:rPr>
          <w:rFonts w:ascii="Times New Roman" w:hAnsi="Times New Roman"/>
          <w:spacing w:val="-1"/>
          <w:sz w:val="24"/>
          <w:szCs w:val="24"/>
        </w:rPr>
        <w:t>х</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z w:val="24"/>
          <w:szCs w:val="24"/>
        </w:rPr>
        <w:t>м</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z w:val="24"/>
          <w:szCs w:val="24"/>
        </w:rPr>
        <w:t xml:space="preserve">ая </w:t>
      </w:r>
      <w:r w:rsidRPr="00242199">
        <w:rPr>
          <w:rFonts w:ascii="Times New Roman" w:hAnsi="Times New Roman"/>
          <w:spacing w:val="1"/>
          <w:sz w:val="24"/>
          <w:szCs w:val="24"/>
        </w:rPr>
        <w:t>р</w:t>
      </w:r>
      <w:r w:rsidRPr="00242199">
        <w:rPr>
          <w:rFonts w:ascii="Times New Roman" w:hAnsi="Times New Roman"/>
          <w:sz w:val="24"/>
          <w:szCs w:val="24"/>
        </w:rPr>
        <w:t>ав</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z w:val="24"/>
          <w:szCs w:val="24"/>
        </w:rPr>
        <w:t>а с</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pacing w:val="-3"/>
          <w:sz w:val="24"/>
          <w:szCs w:val="24"/>
        </w:rPr>
        <w:t>з</w:t>
      </w:r>
      <w:r w:rsidRPr="00242199">
        <w:rPr>
          <w:rFonts w:ascii="Times New Roman" w:hAnsi="Times New Roman"/>
          <w:sz w:val="24"/>
          <w:szCs w:val="24"/>
        </w:rPr>
        <w:t>выше</w:t>
      </w:r>
      <w:r w:rsidRPr="00242199">
        <w:rPr>
          <w:rFonts w:ascii="Times New Roman" w:hAnsi="Times New Roman"/>
          <w:spacing w:val="-1"/>
          <w:sz w:val="24"/>
          <w:szCs w:val="24"/>
        </w:rPr>
        <w:t>нн</w:t>
      </w:r>
      <w:r w:rsidRPr="00242199">
        <w:rPr>
          <w:rFonts w:ascii="Times New Roman" w:hAnsi="Times New Roman"/>
          <w:spacing w:val="1"/>
          <w:sz w:val="24"/>
          <w:szCs w:val="24"/>
        </w:rPr>
        <w:t>о</w:t>
      </w:r>
      <w:r w:rsidRPr="00242199">
        <w:rPr>
          <w:rFonts w:ascii="Times New Roman" w:hAnsi="Times New Roman"/>
          <w:sz w:val="24"/>
          <w:szCs w:val="24"/>
        </w:rPr>
        <w:t>стя</w:t>
      </w:r>
      <w:r w:rsidRPr="00242199">
        <w:rPr>
          <w:rFonts w:ascii="Times New Roman" w:hAnsi="Times New Roman"/>
          <w:spacing w:val="-2"/>
          <w:sz w:val="24"/>
          <w:szCs w:val="24"/>
        </w:rPr>
        <w:t>м</w:t>
      </w:r>
      <w:r w:rsidRPr="00242199">
        <w:rPr>
          <w:rFonts w:ascii="Times New Roman" w:hAnsi="Times New Roman"/>
          <w:spacing w:val="-1"/>
          <w:sz w:val="24"/>
          <w:szCs w:val="24"/>
        </w:rPr>
        <w:t>и</w:t>
      </w:r>
      <w:r w:rsidRPr="00242199">
        <w:rPr>
          <w:rFonts w:ascii="Times New Roman" w:hAnsi="Times New Roman"/>
          <w:sz w:val="24"/>
          <w:szCs w:val="24"/>
        </w:rPr>
        <w:t xml:space="preserve">; </w:t>
      </w:r>
      <w:r w:rsidRPr="00242199">
        <w:rPr>
          <w:rFonts w:ascii="Times New Roman" w:hAnsi="Times New Roman"/>
          <w:spacing w:val="1"/>
          <w:sz w:val="24"/>
          <w:szCs w:val="24"/>
        </w:rPr>
        <w:t>ц</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3"/>
          <w:sz w:val="24"/>
          <w:szCs w:val="24"/>
        </w:rPr>
        <w:t>т</w:t>
      </w:r>
      <w:r w:rsidRPr="00242199">
        <w:rPr>
          <w:rFonts w:ascii="Times New Roman" w:hAnsi="Times New Roman"/>
          <w:sz w:val="24"/>
          <w:szCs w:val="24"/>
        </w:rPr>
        <w:t>р Р</w:t>
      </w:r>
      <w:r w:rsidRPr="00242199">
        <w:rPr>
          <w:rFonts w:ascii="Times New Roman" w:hAnsi="Times New Roman"/>
          <w:spacing w:val="-4"/>
          <w:sz w:val="24"/>
          <w:szCs w:val="24"/>
        </w:rPr>
        <w:t>у</w:t>
      </w:r>
      <w:r w:rsidRPr="00242199">
        <w:rPr>
          <w:rFonts w:ascii="Times New Roman" w:hAnsi="Times New Roman"/>
          <w:sz w:val="24"/>
          <w:szCs w:val="24"/>
        </w:rPr>
        <w:t>сск</w:t>
      </w:r>
      <w:r w:rsidRPr="00242199">
        <w:rPr>
          <w:rFonts w:ascii="Times New Roman" w:hAnsi="Times New Roman"/>
          <w:spacing w:val="1"/>
          <w:sz w:val="24"/>
          <w:szCs w:val="24"/>
        </w:rPr>
        <w:t>о</w:t>
      </w:r>
      <w:r w:rsidRPr="00242199">
        <w:rPr>
          <w:rFonts w:ascii="Times New Roman" w:hAnsi="Times New Roman"/>
          <w:sz w:val="24"/>
          <w:szCs w:val="24"/>
        </w:rPr>
        <w:t xml:space="preserve">го </w:t>
      </w:r>
      <w:r w:rsidRPr="00242199">
        <w:rPr>
          <w:rFonts w:ascii="Times New Roman" w:hAnsi="Times New Roman"/>
          <w:spacing w:val="-2"/>
          <w:sz w:val="24"/>
          <w:szCs w:val="24"/>
        </w:rPr>
        <w:t>г</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у</w:t>
      </w:r>
      <w:r w:rsidRPr="00242199">
        <w:rPr>
          <w:rFonts w:ascii="Times New Roman" w:hAnsi="Times New Roman"/>
          <w:spacing w:val="1"/>
          <w:sz w:val="24"/>
          <w:szCs w:val="24"/>
        </w:rPr>
        <w:t>д</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z w:val="24"/>
          <w:szCs w:val="24"/>
        </w:rPr>
        <w:t>ства,</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w:t>
      </w:r>
      <w:r w:rsidRPr="00242199">
        <w:rPr>
          <w:rFonts w:ascii="Times New Roman" w:hAnsi="Times New Roman"/>
          <w:spacing w:val="1"/>
          <w:sz w:val="24"/>
          <w:szCs w:val="24"/>
        </w:rPr>
        <w:t>Г</w:t>
      </w:r>
      <w:r w:rsidRPr="00242199">
        <w:rPr>
          <w:rFonts w:ascii="Times New Roman" w:hAnsi="Times New Roman"/>
          <w:spacing w:val="-1"/>
          <w:sz w:val="24"/>
          <w:szCs w:val="24"/>
        </w:rPr>
        <w:t>П</w:t>
      </w:r>
      <w:r w:rsidRPr="00242199">
        <w:rPr>
          <w:rFonts w:ascii="Times New Roman" w:hAnsi="Times New Roman"/>
          <w:sz w:val="24"/>
          <w:szCs w:val="24"/>
        </w:rPr>
        <w:t xml:space="preserve">: </w:t>
      </w:r>
      <w:r w:rsidRPr="00242199">
        <w:rPr>
          <w:rFonts w:ascii="Times New Roman" w:hAnsi="Times New Roman"/>
          <w:spacing w:val="1"/>
          <w:sz w:val="24"/>
          <w:szCs w:val="24"/>
        </w:rPr>
        <w:t>н</w:t>
      </w:r>
      <w:r w:rsidRPr="00242199">
        <w:rPr>
          <w:rFonts w:ascii="Times New Roman" w:hAnsi="Times New Roman"/>
          <w:sz w:val="24"/>
          <w:szCs w:val="24"/>
        </w:rPr>
        <w:t>а вод</w:t>
      </w:r>
      <w:r w:rsidRPr="00242199">
        <w:rPr>
          <w:rFonts w:ascii="Times New Roman" w:hAnsi="Times New Roman"/>
          <w:spacing w:val="-2"/>
          <w:sz w:val="24"/>
          <w:szCs w:val="24"/>
        </w:rPr>
        <w:t>о</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2"/>
          <w:sz w:val="24"/>
          <w:szCs w:val="24"/>
        </w:rPr>
        <w:t>д</w:t>
      </w:r>
      <w:r w:rsidRPr="00242199">
        <w:rPr>
          <w:rFonts w:ascii="Times New Roman" w:hAnsi="Times New Roman"/>
          <w:sz w:val="24"/>
          <w:szCs w:val="24"/>
        </w:rPr>
        <w:t>еле(м</w:t>
      </w:r>
      <w:r w:rsidRPr="00242199">
        <w:rPr>
          <w:rFonts w:ascii="Times New Roman" w:hAnsi="Times New Roman"/>
          <w:spacing w:val="-2"/>
          <w:sz w:val="24"/>
          <w:szCs w:val="24"/>
        </w:rPr>
        <w:t>еж</w:t>
      </w:r>
      <w:r w:rsidRPr="00242199">
        <w:rPr>
          <w:rFonts w:ascii="Times New Roman" w:hAnsi="Times New Roman"/>
          <w:spacing w:val="-1"/>
          <w:sz w:val="24"/>
          <w:szCs w:val="24"/>
        </w:rPr>
        <w:t>д</w:t>
      </w:r>
      <w:r w:rsidRPr="00242199">
        <w:rPr>
          <w:rFonts w:ascii="Times New Roman" w:hAnsi="Times New Roman"/>
          <w:sz w:val="24"/>
          <w:szCs w:val="24"/>
        </w:rPr>
        <w:t xml:space="preserve">у </w:t>
      </w:r>
      <w:r w:rsidRPr="00242199">
        <w:rPr>
          <w:rFonts w:ascii="Times New Roman" w:hAnsi="Times New Roman"/>
          <w:spacing w:val="1"/>
          <w:sz w:val="24"/>
          <w:szCs w:val="24"/>
        </w:rPr>
        <w:t>б</w:t>
      </w:r>
      <w:r w:rsidRPr="00242199">
        <w:rPr>
          <w:rFonts w:ascii="Times New Roman" w:hAnsi="Times New Roman"/>
          <w:sz w:val="24"/>
          <w:szCs w:val="24"/>
        </w:rPr>
        <w:t>асс</w:t>
      </w:r>
      <w:r w:rsidRPr="00242199">
        <w:rPr>
          <w:rFonts w:ascii="Times New Roman" w:hAnsi="Times New Roman"/>
          <w:spacing w:val="-2"/>
          <w:sz w:val="24"/>
          <w:szCs w:val="24"/>
        </w:rPr>
        <w:t>е</w:t>
      </w:r>
      <w:r w:rsidRPr="00242199">
        <w:rPr>
          <w:rFonts w:ascii="Times New Roman" w:hAnsi="Times New Roman"/>
          <w:spacing w:val="-1"/>
          <w:sz w:val="24"/>
          <w:szCs w:val="24"/>
        </w:rPr>
        <w:t>й</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3"/>
          <w:sz w:val="24"/>
          <w:szCs w:val="24"/>
        </w:rPr>
        <w:t>м</w:t>
      </w:r>
      <w:r w:rsidRPr="00242199">
        <w:rPr>
          <w:rFonts w:ascii="Times New Roman" w:hAnsi="Times New Roman"/>
          <w:sz w:val="24"/>
          <w:szCs w:val="24"/>
        </w:rPr>
        <w:t>иЧе</w:t>
      </w:r>
      <w:r w:rsidRPr="00242199">
        <w:rPr>
          <w:rFonts w:ascii="Times New Roman" w:hAnsi="Times New Roman"/>
          <w:spacing w:val="-2"/>
          <w:sz w:val="24"/>
          <w:szCs w:val="24"/>
        </w:rPr>
        <w:t>р</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о</w:t>
      </w:r>
      <w:r w:rsidRPr="00242199">
        <w:rPr>
          <w:rFonts w:ascii="Times New Roman" w:hAnsi="Times New Roman"/>
          <w:sz w:val="24"/>
          <w:szCs w:val="24"/>
        </w:rPr>
        <w:t>,Ба</w:t>
      </w:r>
      <w:r w:rsidRPr="00242199">
        <w:rPr>
          <w:rFonts w:ascii="Times New Roman" w:hAnsi="Times New Roman"/>
          <w:spacing w:val="-1"/>
          <w:sz w:val="24"/>
          <w:szCs w:val="24"/>
        </w:rPr>
        <w:t>л</w:t>
      </w:r>
      <w:r w:rsidRPr="00242199">
        <w:rPr>
          <w:rFonts w:ascii="Times New Roman" w:hAnsi="Times New Roman"/>
          <w:sz w:val="24"/>
          <w:szCs w:val="24"/>
        </w:rPr>
        <w:t>ти</w:t>
      </w:r>
      <w:r w:rsidRPr="00242199">
        <w:rPr>
          <w:rFonts w:ascii="Times New Roman" w:hAnsi="Times New Roman"/>
          <w:spacing w:val="1"/>
          <w:sz w:val="24"/>
          <w:szCs w:val="24"/>
        </w:rPr>
        <w:t>й</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о</w:t>
      </w:r>
      <w:r w:rsidRPr="00242199">
        <w:rPr>
          <w:rFonts w:ascii="Times New Roman" w:hAnsi="Times New Roman"/>
          <w:sz w:val="24"/>
          <w:szCs w:val="24"/>
        </w:rPr>
        <w:t>,Бе</w:t>
      </w:r>
      <w:r w:rsidRPr="00242199">
        <w:rPr>
          <w:rFonts w:ascii="Times New Roman" w:hAnsi="Times New Roman"/>
          <w:spacing w:val="-1"/>
          <w:sz w:val="24"/>
          <w:szCs w:val="24"/>
        </w:rPr>
        <w:t>ло</w:t>
      </w:r>
      <w:r w:rsidRPr="00242199">
        <w:rPr>
          <w:rFonts w:ascii="Times New Roman" w:hAnsi="Times New Roman"/>
          <w:spacing w:val="3"/>
          <w:sz w:val="24"/>
          <w:szCs w:val="24"/>
        </w:rPr>
        <w:t>г</w:t>
      </w:r>
      <w:r w:rsidRPr="00242199">
        <w:rPr>
          <w:rFonts w:ascii="Times New Roman" w:hAnsi="Times New Roman"/>
          <w:sz w:val="24"/>
          <w:szCs w:val="24"/>
        </w:rPr>
        <w:t>ои К</w:t>
      </w:r>
      <w:r w:rsidRPr="00242199">
        <w:rPr>
          <w:rFonts w:ascii="Times New Roman" w:hAnsi="Times New Roman"/>
          <w:spacing w:val="-3"/>
          <w:sz w:val="24"/>
          <w:szCs w:val="24"/>
        </w:rPr>
        <w:t>а</w:t>
      </w:r>
      <w:r w:rsidRPr="00242199">
        <w:rPr>
          <w:rFonts w:ascii="Times New Roman" w:hAnsi="Times New Roman"/>
          <w:sz w:val="24"/>
          <w:szCs w:val="24"/>
        </w:rPr>
        <w:t>с</w:t>
      </w:r>
      <w:r w:rsidRPr="00242199">
        <w:rPr>
          <w:rFonts w:ascii="Times New Roman" w:hAnsi="Times New Roman"/>
          <w:spacing w:val="-1"/>
          <w:sz w:val="24"/>
          <w:szCs w:val="24"/>
        </w:rPr>
        <w:t>п</w:t>
      </w:r>
      <w:r w:rsidRPr="00242199">
        <w:rPr>
          <w:rFonts w:ascii="Times New Roman" w:hAnsi="Times New Roman"/>
          <w:spacing w:val="1"/>
          <w:sz w:val="24"/>
          <w:szCs w:val="24"/>
        </w:rPr>
        <w:t>и</w:t>
      </w:r>
      <w:r w:rsidRPr="00242199">
        <w:rPr>
          <w:rFonts w:ascii="Times New Roman" w:hAnsi="Times New Roman"/>
          <w:spacing w:val="-1"/>
          <w:sz w:val="24"/>
          <w:szCs w:val="24"/>
        </w:rPr>
        <w:t>й</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го</w:t>
      </w:r>
      <w:r w:rsidRPr="00242199">
        <w:rPr>
          <w:rFonts w:ascii="Times New Roman" w:hAnsi="Times New Roman"/>
          <w:spacing w:val="-3"/>
          <w:sz w:val="24"/>
          <w:szCs w:val="24"/>
        </w:rPr>
        <w:t>м</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1"/>
          <w:sz w:val="24"/>
          <w:szCs w:val="24"/>
        </w:rPr>
        <w:t>й</w:t>
      </w:r>
      <w:r w:rsidRPr="00242199">
        <w:rPr>
          <w:rFonts w:ascii="Times New Roman" w:hAnsi="Times New Roman"/>
          <w:sz w:val="24"/>
          <w:szCs w:val="24"/>
        </w:rPr>
        <w:t>).</w:t>
      </w:r>
    </w:p>
    <w:p w14:paraId="5B989083"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ЮгР</w:t>
      </w:r>
      <w:r w:rsidRPr="00242199">
        <w:rPr>
          <w:rFonts w:ascii="Times New Roman" w:hAnsi="Times New Roman"/>
          <w:spacing w:val="-4"/>
          <w:sz w:val="24"/>
          <w:szCs w:val="24"/>
        </w:rPr>
        <w:t>у</w:t>
      </w:r>
      <w:r w:rsidRPr="00242199">
        <w:rPr>
          <w:rFonts w:ascii="Times New Roman" w:hAnsi="Times New Roman"/>
          <w:sz w:val="24"/>
          <w:szCs w:val="24"/>
        </w:rPr>
        <w:t>сск</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1"/>
          <w:sz w:val="24"/>
          <w:szCs w:val="24"/>
        </w:rPr>
        <w:t>р</w:t>
      </w:r>
      <w:r w:rsidRPr="00242199">
        <w:rPr>
          <w:rFonts w:ascii="Times New Roman" w:hAnsi="Times New Roman"/>
          <w:sz w:val="24"/>
          <w:szCs w:val="24"/>
        </w:rPr>
        <w:t>ав</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z w:val="24"/>
          <w:szCs w:val="24"/>
        </w:rPr>
        <w:t>ы(</w:t>
      </w:r>
      <w:r w:rsidRPr="00242199">
        <w:rPr>
          <w:rFonts w:ascii="Times New Roman" w:hAnsi="Times New Roman"/>
          <w:spacing w:val="-1"/>
          <w:sz w:val="24"/>
          <w:szCs w:val="24"/>
        </w:rPr>
        <w:t>р</w:t>
      </w:r>
      <w:r w:rsidRPr="00242199">
        <w:rPr>
          <w:rFonts w:ascii="Times New Roman" w:hAnsi="Times New Roman"/>
          <w:sz w:val="24"/>
          <w:szCs w:val="24"/>
        </w:rPr>
        <w:t>ав</w:t>
      </w:r>
      <w:r w:rsidRPr="00242199">
        <w:rPr>
          <w:rFonts w:ascii="Times New Roman" w:hAnsi="Times New Roman"/>
          <w:spacing w:val="-2"/>
          <w:sz w:val="24"/>
          <w:szCs w:val="24"/>
        </w:rPr>
        <w:t>н</w:t>
      </w:r>
      <w:r w:rsidRPr="00242199">
        <w:rPr>
          <w:rFonts w:ascii="Times New Roman" w:hAnsi="Times New Roman"/>
          <w:spacing w:val="1"/>
          <w:sz w:val="24"/>
          <w:szCs w:val="24"/>
        </w:rPr>
        <w:t>ин</w:t>
      </w:r>
      <w:r w:rsidRPr="00242199">
        <w:rPr>
          <w:rFonts w:ascii="Times New Roman" w:hAnsi="Times New Roman"/>
          <w:sz w:val="24"/>
          <w:szCs w:val="24"/>
        </w:rPr>
        <w:t>ас</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г</w:t>
      </w:r>
      <w:r w:rsidRPr="00242199">
        <w:rPr>
          <w:rFonts w:ascii="Times New Roman" w:hAnsi="Times New Roman"/>
          <w:sz w:val="24"/>
          <w:szCs w:val="24"/>
        </w:rPr>
        <w:t>амии</w:t>
      </w:r>
      <w:r w:rsidRPr="00242199">
        <w:rPr>
          <w:rFonts w:ascii="Times New Roman" w:hAnsi="Times New Roman"/>
          <w:spacing w:val="1"/>
          <w:sz w:val="24"/>
          <w:szCs w:val="24"/>
        </w:rPr>
        <w:t xml:space="preserve"> б</w:t>
      </w:r>
      <w:r w:rsidRPr="00242199">
        <w:rPr>
          <w:rFonts w:ascii="Times New Roman" w:hAnsi="Times New Roman"/>
          <w:sz w:val="24"/>
          <w:szCs w:val="24"/>
        </w:rPr>
        <w:t>ал</w:t>
      </w:r>
      <w:r w:rsidRPr="00242199">
        <w:rPr>
          <w:rFonts w:ascii="Times New Roman" w:hAnsi="Times New Roman"/>
          <w:spacing w:val="-3"/>
          <w:sz w:val="24"/>
          <w:szCs w:val="24"/>
        </w:rPr>
        <w:t>к</w:t>
      </w:r>
      <w:r w:rsidRPr="00242199">
        <w:rPr>
          <w:rFonts w:ascii="Times New Roman" w:hAnsi="Times New Roman"/>
          <w:sz w:val="24"/>
          <w:szCs w:val="24"/>
        </w:rPr>
        <w:t>ам</w:t>
      </w:r>
      <w:r w:rsidRPr="00242199">
        <w:rPr>
          <w:rFonts w:ascii="Times New Roman" w:hAnsi="Times New Roman"/>
          <w:spacing w:val="1"/>
          <w:sz w:val="24"/>
          <w:szCs w:val="24"/>
        </w:rPr>
        <w:t>и</w:t>
      </w:r>
      <w:r w:rsidRPr="00242199">
        <w:rPr>
          <w:rFonts w:ascii="Times New Roman" w:hAnsi="Times New Roman"/>
          <w:sz w:val="24"/>
          <w:szCs w:val="24"/>
        </w:rPr>
        <w:t xml:space="preserve">, </w:t>
      </w:r>
      <w:r w:rsidRPr="00242199">
        <w:rPr>
          <w:rFonts w:ascii="Times New Roman" w:hAnsi="Times New Roman"/>
          <w:spacing w:val="1"/>
          <w:sz w:val="24"/>
          <w:szCs w:val="24"/>
        </w:rPr>
        <w:t>н</w:t>
      </w:r>
      <w:r w:rsidRPr="00242199">
        <w:rPr>
          <w:rFonts w:ascii="Times New Roman" w:hAnsi="Times New Roman"/>
          <w:sz w:val="24"/>
          <w:szCs w:val="24"/>
        </w:rPr>
        <w:t>аформ</w:t>
      </w:r>
      <w:r w:rsidRPr="00242199">
        <w:rPr>
          <w:rFonts w:ascii="Times New Roman" w:hAnsi="Times New Roman"/>
          <w:spacing w:val="-1"/>
          <w:sz w:val="24"/>
          <w:szCs w:val="24"/>
        </w:rPr>
        <w:t>ир</w:t>
      </w:r>
      <w:r w:rsidRPr="00242199">
        <w:rPr>
          <w:rFonts w:ascii="Times New Roman" w:hAnsi="Times New Roman"/>
          <w:spacing w:val="1"/>
          <w:sz w:val="24"/>
          <w:szCs w:val="24"/>
        </w:rPr>
        <w:t>о</w:t>
      </w:r>
      <w:r w:rsidRPr="00242199">
        <w:rPr>
          <w:rFonts w:ascii="Times New Roman" w:hAnsi="Times New Roman"/>
          <w:sz w:val="24"/>
          <w:szCs w:val="24"/>
        </w:rPr>
        <w:t>ва</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 к</w:t>
      </w:r>
      <w:r w:rsidRPr="00242199">
        <w:rPr>
          <w:rFonts w:ascii="Times New Roman" w:hAnsi="Times New Roman"/>
          <w:spacing w:val="1"/>
          <w:sz w:val="24"/>
          <w:szCs w:val="24"/>
        </w:rPr>
        <w:t>о</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ры</w:t>
      </w:r>
      <w:r w:rsidRPr="00242199">
        <w:rPr>
          <w:rFonts w:ascii="Times New Roman" w:hAnsi="Times New Roman"/>
          <w:sz w:val="24"/>
          <w:szCs w:val="24"/>
        </w:rPr>
        <w:t xml:space="preserve">х </w:t>
      </w:r>
      <w:r w:rsidRPr="00242199">
        <w:rPr>
          <w:rFonts w:ascii="Times New Roman" w:hAnsi="Times New Roman"/>
          <w:spacing w:val="1"/>
          <w:sz w:val="24"/>
          <w:szCs w:val="24"/>
        </w:rPr>
        <w:t>по</w:t>
      </w:r>
      <w:r w:rsidRPr="00242199">
        <w:rPr>
          <w:rFonts w:ascii="Times New Roman" w:hAnsi="Times New Roman"/>
          <w:sz w:val="24"/>
          <w:szCs w:val="24"/>
        </w:rPr>
        <w:t>в</w:t>
      </w:r>
      <w:r w:rsidRPr="00242199">
        <w:rPr>
          <w:rFonts w:ascii="Times New Roman" w:hAnsi="Times New Roman"/>
          <w:spacing w:val="-4"/>
          <w:sz w:val="24"/>
          <w:szCs w:val="24"/>
        </w:rPr>
        <w:t>л</w:t>
      </w:r>
      <w:r w:rsidRPr="00242199">
        <w:rPr>
          <w:rFonts w:ascii="Times New Roman" w:hAnsi="Times New Roman"/>
          <w:spacing w:val="1"/>
          <w:sz w:val="24"/>
          <w:szCs w:val="24"/>
        </w:rPr>
        <w:t>и</w:t>
      </w:r>
      <w:r w:rsidRPr="00242199">
        <w:rPr>
          <w:rFonts w:ascii="Times New Roman" w:hAnsi="Times New Roman"/>
          <w:sz w:val="24"/>
          <w:szCs w:val="24"/>
        </w:rPr>
        <w:t>ялии</w:t>
      </w:r>
      <w:r w:rsidRPr="00242199">
        <w:rPr>
          <w:rFonts w:ascii="Times New Roman" w:hAnsi="Times New Roman"/>
          <w:spacing w:val="1"/>
          <w:sz w:val="24"/>
          <w:szCs w:val="24"/>
        </w:rPr>
        <w:t>пр</w:t>
      </w:r>
      <w:r w:rsidRPr="00242199">
        <w:rPr>
          <w:rFonts w:ascii="Times New Roman" w:hAnsi="Times New Roman"/>
          <w:spacing w:val="-1"/>
          <w:sz w:val="24"/>
          <w:szCs w:val="24"/>
        </w:rPr>
        <w:t>ир</w:t>
      </w:r>
      <w:r w:rsidRPr="00242199">
        <w:rPr>
          <w:rFonts w:ascii="Times New Roman" w:hAnsi="Times New Roman"/>
          <w:spacing w:val="1"/>
          <w:sz w:val="24"/>
          <w:szCs w:val="24"/>
        </w:rPr>
        <w:t>о</w:t>
      </w:r>
      <w:r w:rsidRPr="00242199">
        <w:rPr>
          <w:rFonts w:ascii="Times New Roman" w:hAnsi="Times New Roman"/>
          <w:spacing w:val="-1"/>
          <w:sz w:val="24"/>
          <w:szCs w:val="24"/>
        </w:rPr>
        <w:t>дн</w:t>
      </w:r>
      <w:r w:rsidRPr="00242199">
        <w:rPr>
          <w:rFonts w:ascii="Times New Roman" w:hAnsi="Times New Roman"/>
          <w:spacing w:val="1"/>
          <w:sz w:val="24"/>
          <w:szCs w:val="24"/>
        </w:rPr>
        <w:t>ы</w:t>
      </w:r>
      <w:r w:rsidRPr="00242199">
        <w:rPr>
          <w:rFonts w:ascii="Times New Roman" w:hAnsi="Times New Roman"/>
          <w:sz w:val="24"/>
          <w:szCs w:val="24"/>
        </w:rPr>
        <w:t>еф</w:t>
      </w:r>
      <w:r w:rsidRPr="00242199">
        <w:rPr>
          <w:rFonts w:ascii="Times New Roman" w:hAnsi="Times New Roman"/>
          <w:spacing w:val="-2"/>
          <w:sz w:val="24"/>
          <w:szCs w:val="24"/>
        </w:rPr>
        <w:t>а</w:t>
      </w:r>
      <w:r w:rsidRPr="00242199">
        <w:rPr>
          <w:rFonts w:ascii="Times New Roman" w:hAnsi="Times New Roman"/>
          <w:sz w:val="24"/>
          <w:szCs w:val="24"/>
        </w:rPr>
        <w:t>кт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ы(в</w:t>
      </w:r>
      <w:r w:rsidRPr="00242199">
        <w:rPr>
          <w:rFonts w:ascii="Times New Roman" w:hAnsi="Times New Roman"/>
          <w:spacing w:val="-3"/>
          <w:sz w:val="24"/>
          <w:szCs w:val="24"/>
        </w:rPr>
        <w:t>с</w:t>
      </w:r>
      <w:r w:rsidRPr="00242199">
        <w:rPr>
          <w:rFonts w:ascii="Times New Roman" w:hAnsi="Times New Roman"/>
          <w:spacing w:val="1"/>
          <w:sz w:val="24"/>
          <w:szCs w:val="24"/>
        </w:rPr>
        <w:t>хо</w:t>
      </w:r>
      <w:r w:rsidRPr="00242199">
        <w:rPr>
          <w:rFonts w:ascii="Times New Roman" w:hAnsi="Times New Roman"/>
          <w:spacing w:val="-1"/>
          <w:sz w:val="24"/>
          <w:szCs w:val="24"/>
        </w:rPr>
        <w:t>л</w:t>
      </w:r>
      <w:r w:rsidRPr="00242199">
        <w:rPr>
          <w:rFonts w:ascii="Times New Roman" w:hAnsi="Times New Roman"/>
          <w:sz w:val="24"/>
          <w:szCs w:val="24"/>
        </w:rPr>
        <w:t>м</w:t>
      </w:r>
      <w:r w:rsidRPr="00242199">
        <w:rPr>
          <w:rFonts w:ascii="Times New Roman" w:hAnsi="Times New Roman"/>
          <w:spacing w:val="-1"/>
          <w:sz w:val="24"/>
          <w:szCs w:val="24"/>
        </w:rPr>
        <w:t>л</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сть</w:t>
      </w:r>
      <w:r w:rsidRPr="00242199">
        <w:rPr>
          <w:rFonts w:ascii="Times New Roman" w:hAnsi="Times New Roman"/>
          <w:spacing w:val="1"/>
          <w:sz w:val="24"/>
          <w:szCs w:val="24"/>
        </w:rPr>
        <w:t>р</w:t>
      </w:r>
      <w:r w:rsidRPr="00242199">
        <w:rPr>
          <w:rFonts w:ascii="Times New Roman" w:hAnsi="Times New Roman"/>
          <w:sz w:val="24"/>
          <w:szCs w:val="24"/>
        </w:rPr>
        <w:t>ел</w:t>
      </w:r>
      <w:r w:rsidRPr="00242199">
        <w:rPr>
          <w:rFonts w:ascii="Times New Roman" w:hAnsi="Times New Roman"/>
          <w:spacing w:val="-2"/>
          <w:sz w:val="24"/>
          <w:szCs w:val="24"/>
        </w:rPr>
        <w:t>ь</w:t>
      </w:r>
      <w:r w:rsidRPr="00242199">
        <w:rPr>
          <w:rFonts w:ascii="Times New Roman" w:hAnsi="Times New Roman"/>
          <w:sz w:val="24"/>
          <w:szCs w:val="24"/>
        </w:rPr>
        <w:t>е</w:t>
      </w:r>
      <w:r w:rsidRPr="00242199">
        <w:rPr>
          <w:rFonts w:ascii="Times New Roman" w:hAnsi="Times New Roman"/>
          <w:spacing w:val="-2"/>
          <w:sz w:val="24"/>
          <w:szCs w:val="24"/>
        </w:rPr>
        <w:t>ф</w:t>
      </w:r>
      <w:r w:rsidRPr="00242199">
        <w:rPr>
          <w:rFonts w:ascii="Times New Roman" w:hAnsi="Times New Roman"/>
          <w:sz w:val="24"/>
          <w:szCs w:val="24"/>
        </w:rPr>
        <w:t>а,</w:t>
      </w:r>
      <w:r w:rsidRPr="00242199">
        <w:rPr>
          <w:rFonts w:ascii="Times New Roman" w:hAnsi="Times New Roman"/>
          <w:spacing w:val="-1"/>
          <w:sz w:val="24"/>
          <w:szCs w:val="24"/>
        </w:rPr>
        <w:t>л</w:t>
      </w:r>
      <w:r w:rsidRPr="00242199">
        <w:rPr>
          <w:rFonts w:ascii="Times New Roman" w:hAnsi="Times New Roman"/>
          <w:sz w:val="24"/>
          <w:szCs w:val="24"/>
        </w:rPr>
        <w:t>ег</w:t>
      </w:r>
      <w:r w:rsidRPr="00242199">
        <w:rPr>
          <w:rFonts w:ascii="Times New Roman" w:hAnsi="Times New Roman"/>
          <w:spacing w:val="-2"/>
          <w:sz w:val="24"/>
          <w:szCs w:val="24"/>
        </w:rPr>
        <w:t>к</w:t>
      </w:r>
      <w:r w:rsidRPr="00242199">
        <w:rPr>
          <w:rFonts w:ascii="Times New Roman" w:hAnsi="Times New Roman"/>
          <w:sz w:val="24"/>
          <w:szCs w:val="24"/>
        </w:rPr>
        <w:t>о</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3"/>
          <w:sz w:val="24"/>
          <w:szCs w:val="24"/>
        </w:rPr>
        <w:t>м</w:t>
      </w:r>
      <w:r w:rsidRPr="00242199">
        <w:rPr>
          <w:rFonts w:ascii="Times New Roman" w:hAnsi="Times New Roman"/>
          <w:spacing w:val="1"/>
          <w:sz w:val="24"/>
          <w:szCs w:val="24"/>
        </w:rPr>
        <w:t>ы</w:t>
      </w:r>
      <w:r w:rsidRPr="00242199">
        <w:rPr>
          <w:rFonts w:ascii="Times New Roman" w:hAnsi="Times New Roman"/>
          <w:sz w:val="24"/>
          <w:szCs w:val="24"/>
        </w:rPr>
        <w:t>вае</w:t>
      </w:r>
      <w:r w:rsidRPr="00242199">
        <w:rPr>
          <w:rFonts w:ascii="Times New Roman" w:hAnsi="Times New Roman"/>
          <w:spacing w:val="-3"/>
          <w:sz w:val="24"/>
          <w:szCs w:val="24"/>
        </w:rPr>
        <w:t>м</w:t>
      </w:r>
      <w:r w:rsidRPr="00242199">
        <w:rPr>
          <w:rFonts w:ascii="Times New Roman" w:hAnsi="Times New Roman"/>
          <w:spacing w:val="1"/>
          <w:sz w:val="24"/>
          <w:szCs w:val="24"/>
        </w:rPr>
        <w:t>ы</w:t>
      </w:r>
      <w:r w:rsidRPr="00242199">
        <w:rPr>
          <w:rFonts w:ascii="Times New Roman" w:hAnsi="Times New Roman"/>
          <w:sz w:val="24"/>
          <w:szCs w:val="24"/>
        </w:rPr>
        <w:t xml:space="preserve">е </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pacing w:val="1"/>
          <w:sz w:val="24"/>
          <w:szCs w:val="24"/>
        </w:rPr>
        <w:t>н</w:t>
      </w:r>
      <w:r w:rsidRPr="00242199">
        <w:rPr>
          <w:rFonts w:ascii="Times New Roman" w:hAnsi="Times New Roman"/>
          <w:sz w:val="24"/>
          <w:szCs w:val="24"/>
        </w:rPr>
        <w:t>ты), и</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ал</w:t>
      </w:r>
      <w:r w:rsidRPr="00242199">
        <w:rPr>
          <w:rFonts w:ascii="Times New Roman" w:hAnsi="Times New Roman"/>
          <w:spacing w:val="-2"/>
          <w:sz w:val="24"/>
          <w:szCs w:val="24"/>
        </w:rPr>
        <w:t>ь</w:t>
      </w:r>
      <w:r w:rsidRPr="00242199">
        <w:rPr>
          <w:rFonts w:ascii="Times New Roman" w:hAnsi="Times New Roman"/>
          <w:spacing w:val="-1"/>
          <w:sz w:val="24"/>
          <w:szCs w:val="24"/>
        </w:rPr>
        <w:t>н</w:t>
      </w:r>
      <w:r w:rsidRPr="00242199">
        <w:rPr>
          <w:rFonts w:ascii="Times New Roman" w:hAnsi="Times New Roman"/>
          <w:spacing w:val="6"/>
          <w:sz w:val="24"/>
          <w:szCs w:val="24"/>
        </w:rPr>
        <w:t>о</w:t>
      </w:r>
      <w:r w:rsidRPr="00242199">
        <w:rPr>
          <w:rFonts w:ascii="Times New Roman" w:hAnsi="Times New Roman"/>
          <w:sz w:val="24"/>
          <w:szCs w:val="24"/>
        </w:rPr>
        <w:t>-э</w:t>
      </w:r>
      <w:r w:rsidRPr="00242199">
        <w:rPr>
          <w:rFonts w:ascii="Times New Roman" w:hAnsi="Times New Roman"/>
          <w:spacing w:val="-3"/>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но</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 (</w:t>
      </w:r>
      <w:r w:rsidRPr="00242199">
        <w:rPr>
          <w:rFonts w:ascii="Times New Roman" w:hAnsi="Times New Roman"/>
          <w:spacing w:val="-2"/>
          <w:sz w:val="24"/>
          <w:szCs w:val="24"/>
        </w:rPr>
        <w:t>ч</w:t>
      </w:r>
      <w:r w:rsidRPr="00242199">
        <w:rPr>
          <w:rFonts w:ascii="Times New Roman" w:hAnsi="Times New Roman"/>
          <w:spacing w:val="1"/>
          <w:sz w:val="24"/>
          <w:szCs w:val="24"/>
        </w:rPr>
        <w:t>р</w:t>
      </w:r>
      <w:r w:rsidRPr="00242199">
        <w:rPr>
          <w:rFonts w:ascii="Times New Roman" w:hAnsi="Times New Roman"/>
          <w:sz w:val="24"/>
          <w:szCs w:val="24"/>
        </w:rPr>
        <w:t>езм</w:t>
      </w:r>
      <w:r w:rsidRPr="00242199">
        <w:rPr>
          <w:rFonts w:ascii="Times New Roman" w:hAnsi="Times New Roman"/>
          <w:spacing w:val="-3"/>
          <w:sz w:val="24"/>
          <w:szCs w:val="24"/>
        </w:rPr>
        <w:t>е</w:t>
      </w:r>
      <w:r w:rsidRPr="00242199">
        <w:rPr>
          <w:rFonts w:ascii="Times New Roman" w:hAnsi="Times New Roman"/>
          <w:spacing w:val="1"/>
          <w:sz w:val="24"/>
          <w:szCs w:val="24"/>
        </w:rPr>
        <w:t>рн</w:t>
      </w:r>
      <w:r w:rsidRPr="00242199">
        <w:rPr>
          <w:rFonts w:ascii="Times New Roman" w:hAnsi="Times New Roman"/>
          <w:spacing w:val="-2"/>
          <w:sz w:val="24"/>
          <w:szCs w:val="24"/>
        </w:rPr>
        <w:t>а</w:t>
      </w:r>
      <w:r w:rsidRPr="00242199">
        <w:rPr>
          <w:rFonts w:ascii="Times New Roman" w:hAnsi="Times New Roman"/>
          <w:sz w:val="24"/>
          <w:szCs w:val="24"/>
        </w:rPr>
        <w:t>я в</w:t>
      </w:r>
      <w:r w:rsidRPr="00242199">
        <w:rPr>
          <w:rFonts w:ascii="Times New Roman" w:hAnsi="Times New Roman"/>
          <w:spacing w:val="-2"/>
          <w:sz w:val="24"/>
          <w:szCs w:val="24"/>
        </w:rPr>
        <w:t>ы</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pacing w:val="1"/>
          <w:sz w:val="24"/>
          <w:szCs w:val="24"/>
        </w:rPr>
        <w:t>б</w:t>
      </w:r>
      <w:r w:rsidRPr="00242199">
        <w:rPr>
          <w:rFonts w:ascii="Times New Roman" w:hAnsi="Times New Roman"/>
          <w:sz w:val="24"/>
          <w:szCs w:val="24"/>
        </w:rPr>
        <w:t xml:space="preserve">ка </w:t>
      </w:r>
      <w:r w:rsidRPr="00242199">
        <w:rPr>
          <w:rFonts w:ascii="Times New Roman" w:hAnsi="Times New Roman"/>
          <w:spacing w:val="-1"/>
          <w:sz w:val="24"/>
          <w:szCs w:val="24"/>
        </w:rPr>
        <w:t>л</w:t>
      </w:r>
      <w:r w:rsidRPr="00242199">
        <w:rPr>
          <w:rFonts w:ascii="Times New Roman" w:hAnsi="Times New Roman"/>
          <w:sz w:val="24"/>
          <w:szCs w:val="24"/>
        </w:rPr>
        <w:t>ес</w:t>
      </w:r>
      <w:r w:rsidRPr="00242199">
        <w:rPr>
          <w:rFonts w:ascii="Times New Roman" w:hAnsi="Times New Roman"/>
          <w:spacing w:val="1"/>
          <w:sz w:val="24"/>
          <w:szCs w:val="24"/>
        </w:rPr>
        <w:t>о</w:t>
      </w:r>
      <w:r w:rsidRPr="00242199">
        <w:rPr>
          <w:rFonts w:ascii="Times New Roman" w:hAnsi="Times New Roman"/>
          <w:sz w:val="24"/>
          <w:szCs w:val="24"/>
        </w:rPr>
        <w:t xml:space="preserve">в, </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с</w:t>
      </w:r>
      <w:r w:rsidRPr="00242199">
        <w:rPr>
          <w:rFonts w:ascii="Times New Roman" w:hAnsi="Times New Roman"/>
          <w:spacing w:val="1"/>
          <w:sz w:val="24"/>
          <w:szCs w:val="24"/>
        </w:rPr>
        <w:t>п</w:t>
      </w:r>
      <w:r w:rsidRPr="00242199">
        <w:rPr>
          <w:rFonts w:ascii="Times New Roman" w:hAnsi="Times New Roman"/>
          <w:sz w:val="24"/>
          <w:szCs w:val="24"/>
        </w:rPr>
        <w:t>аш</w:t>
      </w:r>
      <w:r w:rsidRPr="00242199">
        <w:rPr>
          <w:rFonts w:ascii="Times New Roman" w:hAnsi="Times New Roman"/>
          <w:spacing w:val="-2"/>
          <w:sz w:val="24"/>
          <w:szCs w:val="24"/>
        </w:rPr>
        <w:t>к</w:t>
      </w:r>
      <w:r w:rsidRPr="00242199">
        <w:rPr>
          <w:rFonts w:ascii="Times New Roman" w:hAnsi="Times New Roman"/>
          <w:sz w:val="24"/>
          <w:szCs w:val="24"/>
        </w:rPr>
        <w:t>а</w:t>
      </w:r>
      <w:r w:rsidRPr="00242199">
        <w:rPr>
          <w:rFonts w:ascii="Times New Roman" w:hAnsi="Times New Roman"/>
          <w:spacing w:val="-1"/>
          <w:sz w:val="24"/>
          <w:szCs w:val="24"/>
        </w:rPr>
        <w:t>л</w:t>
      </w:r>
      <w:r w:rsidRPr="00242199">
        <w:rPr>
          <w:rFonts w:ascii="Times New Roman" w:hAnsi="Times New Roman"/>
          <w:spacing w:val="-4"/>
          <w:sz w:val="24"/>
          <w:szCs w:val="24"/>
        </w:rPr>
        <w:t>у</w:t>
      </w:r>
      <w:r w:rsidRPr="00242199">
        <w:rPr>
          <w:rFonts w:ascii="Times New Roman" w:hAnsi="Times New Roman"/>
          <w:sz w:val="24"/>
          <w:szCs w:val="24"/>
        </w:rPr>
        <w:t>г</w:t>
      </w:r>
      <w:r w:rsidRPr="00242199">
        <w:rPr>
          <w:rFonts w:ascii="Times New Roman" w:hAnsi="Times New Roman"/>
          <w:spacing w:val="1"/>
          <w:sz w:val="24"/>
          <w:szCs w:val="24"/>
        </w:rPr>
        <w:t>о</w:t>
      </w:r>
      <w:r w:rsidRPr="00242199">
        <w:rPr>
          <w:rFonts w:ascii="Times New Roman" w:hAnsi="Times New Roman"/>
          <w:sz w:val="24"/>
          <w:szCs w:val="24"/>
        </w:rPr>
        <w:t xml:space="preserve">в); </w:t>
      </w:r>
      <w:r w:rsidRPr="00242199">
        <w:rPr>
          <w:rFonts w:ascii="Times New Roman" w:hAnsi="Times New Roman"/>
          <w:spacing w:val="1"/>
          <w:sz w:val="24"/>
          <w:szCs w:val="24"/>
        </w:rPr>
        <w:t>б</w:t>
      </w:r>
      <w:r w:rsidRPr="00242199">
        <w:rPr>
          <w:rFonts w:ascii="Times New Roman" w:hAnsi="Times New Roman"/>
          <w:spacing w:val="-1"/>
          <w:sz w:val="24"/>
          <w:szCs w:val="24"/>
        </w:rPr>
        <w:t>о</w:t>
      </w:r>
      <w:r w:rsidRPr="00242199">
        <w:rPr>
          <w:rFonts w:ascii="Times New Roman" w:hAnsi="Times New Roman"/>
          <w:sz w:val="24"/>
          <w:szCs w:val="24"/>
        </w:rPr>
        <w:t>гатс</w:t>
      </w:r>
      <w:r w:rsidRPr="00242199">
        <w:rPr>
          <w:rFonts w:ascii="Times New Roman" w:hAnsi="Times New Roman"/>
          <w:spacing w:val="2"/>
          <w:sz w:val="24"/>
          <w:szCs w:val="24"/>
        </w:rPr>
        <w:t>т</w:t>
      </w:r>
      <w:r w:rsidRPr="00242199">
        <w:rPr>
          <w:rFonts w:ascii="Times New Roman" w:hAnsi="Times New Roman"/>
          <w:spacing w:val="-3"/>
          <w:sz w:val="24"/>
          <w:szCs w:val="24"/>
        </w:rPr>
        <w:t>в</w:t>
      </w:r>
      <w:r w:rsidRPr="00242199">
        <w:rPr>
          <w:rFonts w:ascii="Times New Roman" w:hAnsi="Times New Roman"/>
          <w:sz w:val="24"/>
          <w:szCs w:val="24"/>
        </w:rPr>
        <w:t>о</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z w:val="24"/>
          <w:szCs w:val="24"/>
        </w:rPr>
        <w:t>чв</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ми (ч</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зе</w:t>
      </w:r>
      <w:r w:rsidRPr="00242199">
        <w:rPr>
          <w:rFonts w:ascii="Times New Roman" w:hAnsi="Times New Roman"/>
          <w:spacing w:val="-3"/>
          <w:sz w:val="24"/>
          <w:szCs w:val="24"/>
        </w:rPr>
        <w:t>м</w:t>
      </w:r>
      <w:r w:rsidRPr="00242199">
        <w:rPr>
          <w:rFonts w:ascii="Times New Roman" w:hAnsi="Times New Roman"/>
          <w:spacing w:val="1"/>
          <w:sz w:val="24"/>
          <w:szCs w:val="24"/>
        </w:rPr>
        <w:t>ы</w:t>
      </w:r>
      <w:r w:rsidRPr="00242199">
        <w:rPr>
          <w:rFonts w:ascii="Times New Roman" w:hAnsi="Times New Roman"/>
          <w:sz w:val="24"/>
          <w:szCs w:val="24"/>
        </w:rPr>
        <w:t>)и м</w:t>
      </w:r>
      <w:r w:rsidRPr="00242199">
        <w:rPr>
          <w:rFonts w:ascii="Times New Roman" w:hAnsi="Times New Roman"/>
          <w:spacing w:val="-2"/>
          <w:sz w:val="24"/>
          <w:szCs w:val="24"/>
        </w:rPr>
        <w:t>и</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ал</w:t>
      </w:r>
      <w:r w:rsidRPr="00242199">
        <w:rPr>
          <w:rFonts w:ascii="Times New Roman" w:hAnsi="Times New Roman"/>
          <w:spacing w:val="-2"/>
          <w:sz w:val="24"/>
          <w:szCs w:val="24"/>
        </w:rPr>
        <w:t>ь</w:t>
      </w:r>
      <w:r w:rsidRPr="00242199">
        <w:rPr>
          <w:rFonts w:ascii="Times New Roman" w:hAnsi="Times New Roman"/>
          <w:spacing w:val="-1"/>
          <w:sz w:val="24"/>
          <w:szCs w:val="24"/>
        </w:rPr>
        <w:t>ны</w:t>
      </w:r>
      <w:r w:rsidRPr="00242199">
        <w:rPr>
          <w:rFonts w:ascii="Times New Roman" w:hAnsi="Times New Roman"/>
          <w:sz w:val="24"/>
          <w:szCs w:val="24"/>
        </w:rPr>
        <w:t>ми (желез</w:t>
      </w:r>
      <w:r w:rsidRPr="00242199">
        <w:rPr>
          <w:rFonts w:ascii="Times New Roman" w:hAnsi="Times New Roman"/>
          <w:spacing w:val="-2"/>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pacing w:val="1"/>
          <w:sz w:val="24"/>
          <w:szCs w:val="24"/>
        </w:rPr>
        <w:t>ды</w:t>
      </w:r>
      <w:r w:rsidRPr="00242199">
        <w:rPr>
          <w:rFonts w:ascii="Times New Roman" w:hAnsi="Times New Roman"/>
          <w:sz w:val="24"/>
          <w:szCs w:val="24"/>
        </w:rPr>
        <w:t>) р</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3"/>
          <w:sz w:val="24"/>
          <w:szCs w:val="24"/>
        </w:rPr>
        <w:t>у</w:t>
      </w:r>
      <w:r w:rsidRPr="00242199">
        <w:rPr>
          <w:rFonts w:ascii="Times New Roman" w:hAnsi="Times New Roman"/>
          <w:spacing w:val="1"/>
          <w:sz w:val="24"/>
          <w:szCs w:val="24"/>
        </w:rPr>
        <w:t>р</w:t>
      </w:r>
      <w:r w:rsidRPr="00242199">
        <w:rPr>
          <w:rFonts w:ascii="Times New Roman" w:hAnsi="Times New Roman"/>
          <w:sz w:val="24"/>
          <w:szCs w:val="24"/>
        </w:rPr>
        <w:t xml:space="preserve">самии </w:t>
      </w:r>
      <w:r w:rsidRPr="00242199">
        <w:rPr>
          <w:rFonts w:ascii="Times New Roman" w:hAnsi="Times New Roman"/>
          <w:spacing w:val="-2"/>
          <w:sz w:val="24"/>
          <w:szCs w:val="24"/>
        </w:rPr>
        <w:t>и</w:t>
      </w:r>
      <w:r w:rsidRPr="00242199">
        <w:rPr>
          <w:rFonts w:ascii="Times New Roman" w:hAnsi="Times New Roman"/>
          <w:sz w:val="24"/>
          <w:szCs w:val="24"/>
        </w:rPr>
        <w:t>х</w:t>
      </w:r>
      <w:r w:rsidRPr="00242199">
        <w:rPr>
          <w:rFonts w:ascii="Times New Roman" w:hAnsi="Times New Roman"/>
          <w:spacing w:val="-1"/>
          <w:sz w:val="24"/>
          <w:szCs w:val="24"/>
        </w:rPr>
        <w:t>вли</w:t>
      </w:r>
      <w:r w:rsidRPr="00242199">
        <w:rPr>
          <w:rFonts w:ascii="Times New Roman" w:hAnsi="Times New Roman"/>
          <w:sz w:val="24"/>
          <w:szCs w:val="24"/>
        </w:rPr>
        <w:t>я</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 на</w:t>
      </w:r>
      <w:r w:rsidRPr="00242199">
        <w:rPr>
          <w:rFonts w:ascii="Times New Roman" w:hAnsi="Times New Roman"/>
          <w:spacing w:val="1"/>
          <w:sz w:val="24"/>
          <w:szCs w:val="24"/>
        </w:rPr>
        <w:t>п</w:t>
      </w:r>
      <w:r w:rsidRPr="00242199">
        <w:rPr>
          <w:rFonts w:ascii="Times New Roman" w:hAnsi="Times New Roman"/>
          <w:spacing w:val="-1"/>
          <w:sz w:val="24"/>
          <w:szCs w:val="24"/>
        </w:rPr>
        <w:t>ри</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4"/>
          <w:sz w:val="24"/>
          <w:szCs w:val="24"/>
        </w:rPr>
        <w:t>у</w:t>
      </w:r>
      <w:r w:rsidRPr="00242199">
        <w:rPr>
          <w:rFonts w:ascii="Times New Roman" w:hAnsi="Times New Roman"/>
          <w:sz w:val="24"/>
          <w:szCs w:val="24"/>
        </w:rPr>
        <w:t>,иж</w:t>
      </w:r>
      <w:r w:rsidRPr="00242199">
        <w:rPr>
          <w:rFonts w:ascii="Times New Roman" w:hAnsi="Times New Roman"/>
          <w:spacing w:val="-2"/>
          <w:sz w:val="24"/>
          <w:szCs w:val="24"/>
        </w:rPr>
        <w:t>и</w:t>
      </w:r>
      <w:r w:rsidRPr="00242199">
        <w:rPr>
          <w:rFonts w:ascii="Times New Roman" w:hAnsi="Times New Roman"/>
          <w:sz w:val="24"/>
          <w:szCs w:val="24"/>
        </w:rPr>
        <w:t>знь</w:t>
      </w:r>
      <w:r w:rsidRPr="00242199">
        <w:rPr>
          <w:rFonts w:ascii="Times New Roman" w:hAnsi="Times New Roman"/>
          <w:spacing w:val="-1"/>
          <w:sz w:val="24"/>
          <w:szCs w:val="24"/>
        </w:rPr>
        <w:t xml:space="preserve"> лю</w:t>
      </w:r>
      <w:r w:rsidRPr="00242199">
        <w:rPr>
          <w:rFonts w:ascii="Times New Roman" w:hAnsi="Times New Roman"/>
          <w:spacing w:val="1"/>
          <w:sz w:val="24"/>
          <w:szCs w:val="24"/>
        </w:rPr>
        <w:t>д</w:t>
      </w:r>
      <w:r w:rsidRPr="00242199">
        <w:rPr>
          <w:rFonts w:ascii="Times New Roman" w:hAnsi="Times New Roman"/>
          <w:sz w:val="24"/>
          <w:szCs w:val="24"/>
        </w:rPr>
        <w:t>е</w:t>
      </w:r>
      <w:r w:rsidRPr="00242199">
        <w:rPr>
          <w:rFonts w:ascii="Times New Roman" w:hAnsi="Times New Roman"/>
          <w:spacing w:val="1"/>
          <w:sz w:val="24"/>
          <w:szCs w:val="24"/>
        </w:rPr>
        <w:t>й</w:t>
      </w:r>
      <w:r w:rsidRPr="00242199">
        <w:rPr>
          <w:rFonts w:ascii="Times New Roman" w:hAnsi="Times New Roman"/>
          <w:sz w:val="24"/>
          <w:szCs w:val="24"/>
        </w:rPr>
        <w:t xml:space="preserve">). </w:t>
      </w:r>
    </w:p>
    <w:p w14:paraId="06ECC5BD"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Южные моря России: история освоения, особенности природы морей, ресурсы, значение. </w:t>
      </w:r>
    </w:p>
    <w:p w14:paraId="446A9676"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К</w:t>
      </w:r>
      <w:r w:rsidRPr="00242199">
        <w:rPr>
          <w:rFonts w:ascii="Times New Roman" w:hAnsi="Times New Roman"/>
          <w:spacing w:val="1"/>
          <w:sz w:val="24"/>
          <w:szCs w:val="24"/>
        </w:rPr>
        <w:t>р</w:t>
      </w:r>
      <w:r w:rsidRPr="00242199">
        <w:rPr>
          <w:rFonts w:ascii="Times New Roman" w:hAnsi="Times New Roman"/>
          <w:spacing w:val="-1"/>
          <w:sz w:val="24"/>
          <w:szCs w:val="24"/>
        </w:rPr>
        <w:t>ы</w:t>
      </w:r>
      <w:r w:rsidRPr="00242199">
        <w:rPr>
          <w:rFonts w:ascii="Times New Roman" w:hAnsi="Times New Roman"/>
          <w:sz w:val="24"/>
          <w:szCs w:val="24"/>
        </w:rPr>
        <w:t>м(</w:t>
      </w:r>
      <w:r w:rsidRPr="00242199">
        <w:rPr>
          <w:rFonts w:ascii="Times New Roman" w:hAnsi="Times New Roman"/>
          <w:spacing w:val="-2"/>
          <w:sz w:val="24"/>
          <w:szCs w:val="24"/>
        </w:rPr>
        <w:t>г</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ск</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z w:val="24"/>
          <w:szCs w:val="24"/>
        </w:rPr>
        <w:t>ж</w:t>
      </w:r>
      <w:r w:rsidRPr="00242199">
        <w:rPr>
          <w:rFonts w:ascii="Times New Roman" w:hAnsi="Times New Roman"/>
          <w:spacing w:val="-2"/>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е,</w:t>
      </w:r>
      <w:r w:rsidRPr="00242199">
        <w:rPr>
          <w:rFonts w:ascii="Times New Roman" w:hAnsi="Times New Roman"/>
          <w:spacing w:val="1"/>
          <w:sz w:val="24"/>
          <w:szCs w:val="24"/>
        </w:rPr>
        <w:t xml:space="preserve"> и</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 xml:space="preserve">я </w:t>
      </w:r>
      <w:r w:rsidRPr="00242199">
        <w:rPr>
          <w:rFonts w:ascii="Times New Roman" w:hAnsi="Times New Roman"/>
          <w:spacing w:val="1"/>
          <w:sz w:val="24"/>
          <w:szCs w:val="24"/>
        </w:rPr>
        <w:t>освоенияпо</w:t>
      </w:r>
      <w:r w:rsidRPr="00242199">
        <w:rPr>
          <w:rFonts w:ascii="Times New Roman" w:hAnsi="Times New Roman"/>
          <w:spacing w:val="-1"/>
          <w:sz w:val="24"/>
          <w:szCs w:val="24"/>
        </w:rPr>
        <w:t>л</w:t>
      </w:r>
      <w:r w:rsidRPr="00242199">
        <w:rPr>
          <w:rFonts w:ascii="Times New Roman" w:hAnsi="Times New Roman"/>
          <w:spacing w:val="-4"/>
          <w:sz w:val="24"/>
          <w:szCs w:val="24"/>
        </w:rPr>
        <w:t>у</w:t>
      </w:r>
      <w:r w:rsidRPr="00242199">
        <w:rPr>
          <w:rFonts w:ascii="Times New Roman" w:hAnsi="Times New Roman"/>
          <w:spacing w:val="1"/>
          <w:sz w:val="24"/>
          <w:szCs w:val="24"/>
        </w:rPr>
        <w:t>о</w:t>
      </w:r>
      <w:r w:rsidRPr="00242199">
        <w:rPr>
          <w:rFonts w:ascii="Times New Roman" w:hAnsi="Times New Roman"/>
          <w:sz w:val="24"/>
          <w:szCs w:val="24"/>
        </w:rPr>
        <w:t>ст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 xml:space="preserve">ва, </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об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w:t>
      </w:r>
      <w:r w:rsidRPr="00242199">
        <w:rPr>
          <w:rFonts w:ascii="Times New Roman" w:hAnsi="Times New Roman"/>
          <w:spacing w:val="1"/>
          <w:sz w:val="24"/>
          <w:szCs w:val="24"/>
        </w:rPr>
        <w:t xml:space="preserve"> п</w:t>
      </w:r>
      <w:r w:rsidRPr="00242199">
        <w:rPr>
          <w:rFonts w:ascii="Times New Roman" w:hAnsi="Times New Roman"/>
          <w:spacing w:val="-1"/>
          <w:sz w:val="24"/>
          <w:szCs w:val="24"/>
        </w:rPr>
        <w:t>рир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z w:val="24"/>
          <w:szCs w:val="24"/>
        </w:rPr>
        <w:t>ы</w:t>
      </w:r>
      <w:r w:rsidRPr="00242199">
        <w:rPr>
          <w:rFonts w:ascii="Times New Roman" w:hAnsi="Times New Roman"/>
          <w:spacing w:val="-2"/>
          <w:sz w:val="24"/>
          <w:szCs w:val="24"/>
        </w:rPr>
        <w:t>(</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3"/>
          <w:sz w:val="24"/>
          <w:szCs w:val="24"/>
        </w:rPr>
        <w:t>в</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z w:val="24"/>
          <w:szCs w:val="24"/>
        </w:rPr>
        <w:t xml:space="preserve">ая,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1"/>
          <w:sz w:val="24"/>
          <w:szCs w:val="24"/>
        </w:rPr>
        <w:t>д</w:t>
      </w:r>
      <w:r w:rsidRPr="00242199">
        <w:rPr>
          <w:rFonts w:ascii="Times New Roman" w:hAnsi="Times New Roman"/>
          <w:spacing w:val="-2"/>
          <w:sz w:val="24"/>
          <w:szCs w:val="24"/>
        </w:rPr>
        <w:t>г</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z w:val="24"/>
          <w:szCs w:val="24"/>
        </w:rPr>
        <w:t>аяи</w:t>
      </w:r>
      <w:r w:rsidRPr="00242199">
        <w:rPr>
          <w:rFonts w:ascii="Times New Roman" w:hAnsi="Times New Roman"/>
          <w:spacing w:val="-2"/>
          <w:sz w:val="24"/>
          <w:szCs w:val="24"/>
        </w:rPr>
        <w:t>г</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pacing w:val="-2"/>
          <w:sz w:val="24"/>
          <w:szCs w:val="24"/>
        </w:rPr>
        <w:t>а</w:t>
      </w:r>
      <w:r w:rsidRPr="00242199">
        <w:rPr>
          <w:rFonts w:ascii="Times New Roman" w:hAnsi="Times New Roman"/>
          <w:sz w:val="24"/>
          <w:szCs w:val="24"/>
        </w:rPr>
        <w:t>яч</w:t>
      </w:r>
      <w:r w:rsidRPr="00242199">
        <w:rPr>
          <w:rFonts w:ascii="Times New Roman" w:hAnsi="Times New Roman"/>
          <w:spacing w:val="-2"/>
          <w:sz w:val="24"/>
          <w:szCs w:val="24"/>
        </w:rPr>
        <w:t>а</w:t>
      </w:r>
      <w:r w:rsidRPr="00242199">
        <w:rPr>
          <w:rFonts w:ascii="Times New Roman" w:hAnsi="Times New Roman"/>
          <w:sz w:val="24"/>
          <w:szCs w:val="24"/>
        </w:rPr>
        <w:t>ст</w:t>
      </w:r>
      <w:r w:rsidRPr="00242199">
        <w:rPr>
          <w:rFonts w:ascii="Times New Roman" w:hAnsi="Times New Roman"/>
          <w:spacing w:val="-2"/>
          <w:sz w:val="24"/>
          <w:szCs w:val="24"/>
        </w:rPr>
        <w:t>и</w:t>
      </w:r>
      <w:r w:rsidRPr="00242199">
        <w:rPr>
          <w:rFonts w:ascii="Times New Roman" w:hAnsi="Times New Roman"/>
          <w:sz w:val="24"/>
          <w:szCs w:val="24"/>
        </w:rPr>
        <w:t xml:space="preserve">; </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об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ик</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sz w:val="24"/>
          <w:szCs w:val="24"/>
        </w:rPr>
        <w:t xml:space="preserve">мата;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1"/>
          <w:sz w:val="24"/>
          <w:szCs w:val="24"/>
        </w:rPr>
        <w:t>р</w:t>
      </w:r>
      <w:r w:rsidRPr="00242199">
        <w:rPr>
          <w:rFonts w:ascii="Times New Roman" w:hAnsi="Times New Roman"/>
          <w:spacing w:val="-1"/>
          <w:sz w:val="24"/>
          <w:szCs w:val="24"/>
        </w:rPr>
        <w:t>од</w:t>
      </w:r>
      <w:r w:rsidRPr="00242199">
        <w:rPr>
          <w:rFonts w:ascii="Times New Roman" w:hAnsi="Times New Roman"/>
          <w:spacing w:val="1"/>
          <w:sz w:val="24"/>
          <w:szCs w:val="24"/>
        </w:rPr>
        <w:t>ны</w:t>
      </w:r>
      <w:r w:rsidRPr="00242199">
        <w:rPr>
          <w:rFonts w:ascii="Times New Roman" w:hAnsi="Times New Roman"/>
          <w:sz w:val="24"/>
          <w:szCs w:val="24"/>
        </w:rPr>
        <w:t xml:space="preserve">е </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3"/>
          <w:sz w:val="24"/>
          <w:szCs w:val="24"/>
        </w:rPr>
        <w:t>т</w:t>
      </w:r>
      <w:r w:rsidRPr="00242199">
        <w:rPr>
          <w:rFonts w:ascii="Times New Roman" w:hAnsi="Times New Roman"/>
          <w:sz w:val="24"/>
          <w:szCs w:val="24"/>
        </w:rPr>
        <w:t>е</w:t>
      </w:r>
      <w:r w:rsidRPr="00242199">
        <w:rPr>
          <w:rFonts w:ascii="Times New Roman" w:hAnsi="Times New Roman"/>
          <w:spacing w:val="-1"/>
          <w:sz w:val="24"/>
          <w:szCs w:val="24"/>
        </w:rPr>
        <w:t>рри</w:t>
      </w:r>
      <w:r w:rsidRPr="00242199">
        <w:rPr>
          <w:rFonts w:ascii="Times New Roman" w:hAnsi="Times New Roman"/>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и</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4"/>
          <w:sz w:val="24"/>
          <w:szCs w:val="24"/>
        </w:rPr>
        <w:t>у</w:t>
      </w:r>
      <w:r w:rsidRPr="00242199">
        <w:rPr>
          <w:rFonts w:ascii="Times New Roman" w:hAnsi="Times New Roman"/>
          <w:spacing w:val="1"/>
          <w:sz w:val="24"/>
          <w:szCs w:val="24"/>
        </w:rPr>
        <w:t>о</w:t>
      </w:r>
      <w:r w:rsidRPr="00242199">
        <w:rPr>
          <w:rFonts w:ascii="Times New Roman" w:hAnsi="Times New Roman"/>
          <w:sz w:val="24"/>
          <w:szCs w:val="24"/>
        </w:rPr>
        <w:t>ст</w:t>
      </w:r>
      <w:r w:rsidRPr="00242199">
        <w:rPr>
          <w:rFonts w:ascii="Times New Roman" w:hAnsi="Times New Roman"/>
          <w:spacing w:val="1"/>
          <w:sz w:val="24"/>
          <w:szCs w:val="24"/>
        </w:rPr>
        <w:t>ро</w:t>
      </w:r>
      <w:r w:rsidRPr="00242199">
        <w:rPr>
          <w:rFonts w:ascii="Times New Roman" w:hAnsi="Times New Roman"/>
          <w:spacing w:val="-3"/>
          <w:sz w:val="24"/>
          <w:szCs w:val="24"/>
        </w:rPr>
        <w:t>в</w:t>
      </w:r>
      <w:r w:rsidRPr="00242199">
        <w:rPr>
          <w:rFonts w:ascii="Times New Roman" w:hAnsi="Times New Roman"/>
          <w:sz w:val="24"/>
          <w:szCs w:val="24"/>
        </w:rPr>
        <w:t xml:space="preserve">а; </w:t>
      </w:r>
      <w:r w:rsidRPr="00242199">
        <w:rPr>
          <w:rFonts w:ascii="Times New Roman" w:hAnsi="Times New Roman"/>
          <w:spacing w:val="-4"/>
          <w:sz w:val="24"/>
          <w:szCs w:val="24"/>
        </w:rPr>
        <w:t>у</w:t>
      </w:r>
      <w:r w:rsidRPr="00242199">
        <w:rPr>
          <w:rFonts w:ascii="Times New Roman" w:hAnsi="Times New Roman"/>
          <w:spacing w:val="1"/>
          <w:sz w:val="24"/>
          <w:szCs w:val="24"/>
        </w:rPr>
        <w:t>ни</w:t>
      </w:r>
      <w:r w:rsidRPr="00242199">
        <w:rPr>
          <w:rFonts w:ascii="Times New Roman" w:hAnsi="Times New Roman"/>
          <w:sz w:val="24"/>
          <w:szCs w:val="24"/>
        </w:rPr>
        <w:t>кал</w:t>
      </w:r>
      <w:r w:rsidRPr="00242199">
        <w:rPr>
          <w:rFonts w:ascii="Times New Roman" w:hAnsi="Times New Roman"/>
          <w:spacing w:val="-1"/>
          <w:sz w:val="24"/>
          <w:szCs w:val="24"/>
        </w:rPr>
        <w:t>ь</w:t>
      </w:r>
      <w:r w:rsidRPr="00242199">
        <w:rPr>
          <w:rFonts w:ascii="Times New Roman" w:hAnsi="Times New Roman"/>
          <w:spacing w:val="1"/>
          <w:sz w:val="24"/>
          <w:szCs w:val="24"/>
        </w:rPr>
        <w:t>но</w:t>
      </w:r>
      <w:r w:rsidRPr="00242199">
        <w:rPr>
          <w:rFonts w:ascii="Times New Roman" w:hAnsi="Times New Roman"/>
          <w:sz w:val="24"/>
          <w:szCs w:val="24"/>
        </w:rPr>
        <w:t xml:space="preserve">сть </w:t>
      </w:r>
      <w:r w:rsidRPr="00242199">
        <w:rPr>
          <w:rFonts w:ascii="Times New Roman" w:hAnsi="Times New Roman"/>
          <w:spacing w:val="1"/>
          <w:sz w:val="24"/>
          <w:szCs w:val="24"/>
        </w:rPr>
        <w:t>п</w:t>
      </w:r>
      <w:r w:rsidRPr="00242199">
        <w:rPr>
          <w:rFonts w:ascii="Times New Roman" w:hAnsi="Times New Roman"/>
          <w:spacing w:val="-1"/>
          <w:sz w:val="24"/>
          <w:szCs w:val="24"/>
        </w:rPr>
        <w:t>рир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ы</w:t>
      </w:r>
      <w:r w:rsidRPr="00242199">
        <w:rPr>
          <w:rFonts w:ascii="Times New Roman" w:hAnsi="Times New Roman"/>
          <w:sz w:val="24"/>
          <w:szCs w:val="24"/>
        </w:rPr>
        <w:t>)).</w:t>
      </w:r>
    </w:p>
    <w:p w14:paraId="481B0C8D"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Кавказ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pacing w:val="-2"/>
          <w:sz w:val="24"/>
          <w:szCs w:val="24"/>
        </w:rPr>
        <w:t>г</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z w:val="24"/>
          <w:szCs w:val="24"/>
        </w:rPr>
        <w:t>ая и г</w:t>
      </w:r>
      <w:r w:rsidRPr="00242199">
        <w:rPr>
          <w:rFonts w:ascii="Times New Roman" w:hAnsi="Times New Roman"/>
          <w:spacing w:val="-1"/>
          <w:sz w:val="24"/>
          <w:szCs w:val="24"/>
        </w:rPr>
        <w:t>о</w:t>
      </w:r>
      <w:r w:rsidRPr="00242199">
        <w:rPr>
          <w:rFonts w:ascii="Times New Roman" w:hAnsi="Times New Roman"/>
          <w:spacing w:val="1"/>
          <w:sz w:val="24"/>
          <w:szCs w:val="24"/>
        </w:rPr>
        <w:t>рн</w:t>
      </w:r>
      <w:r w:rsidRPr="00242199">
        <w:rPr>
          <w:rFonts w:ascii="Times New Roman" w:hAnsi="Times New Roman"/>
          <w:spacing w:val="-2"/>
          <w:sz w:val="24"/>
          <w:szCs w:val="24"/>
        </w:rPr>
        <w:t>а</w:t>
      </w:r>
      <w:r w:rsidRPr="00242199">
        <w:rPr>
          <w:rFonts w:ascii="Times New Roman" w:hAnsi="Times New Roman"/>
          <w:sz w:val="24"/>
          <w:szCs w:val="24"/>
        </w:rPr>
        <w:t>я час</w:t>
      </w:r>
      <w:r w:rsidRPr="00242199">
        <w:rPr>
          <w:rFonts w:ascii="Times New Roman" w:hAnsi="Times New Roman"/>
          <w:spacing w:val="-2"/>
          <w:sz w:val="24"/>
          <w:szCs w:val="24"/>
        </w:rPr>
        <w:t>т</w:t>
      </w:r>
      <w:r w:rsidRPr="00242199">
        <w:rPr>
          <w:rFonts w:ascii="Times New Roman" w:hAnsi="Times New Roman"/>
          <w:spacing w:val="1"/>
          <w:sz w:val="24"/>
          <w:szCs w:val="24"/>
        </w:rPr>
        <w:t>и</w:t>
      </w:r>
      <w:r w:rsidRPr="00242199">
        <w:rPr>
          <w:rFonts w:ascii="Times New Roman" w:hAnsi="Times New Roman"/>
          <w:sz w:val="24"/>
          <w:szCs w:val="24"/>
        </w:rPr>
        <w:t>; м</w:t>
      </w:r>
      <w:r w:rsidRPr="00242199">
        <w:rPr>
          <w:rFonts w:ascii="Times New Roman" w:hAnsi="Times New Roman"/>
          <w:spacing w:val="1"/>
          <w:sz w:val="24"/>
          <w:szCs w:val="24"/>
        </w:rPr>
        <w:t>о</w:t>
      </w:r>
      <w:r w:rsidRPr="00242199">
        <w:rPr>
          <w:rFonts w:ascii="Times New Roman" w:hAnsi="Times New Roman"/>
          <w:spacing w:val="-1"/>
          <w:sz w:val="24"/>
          <w:szCs w:val="24"/>
        </w:rPr>
        <w:t>лод</w:t>
      </w:r>
      <w:r w:rsidRPr="00242199">
        <w:rPr>
          <w:rFonts w:ascii="Times New Roman" w:hAnsi="Times New Roman"/>
          <w:spacing w:val="1"/>
          <w:sz w:val="24"/>
          <w:szCs w:val="24"/>
        </w:rPr>
        <w:t>ы</w:t>
      </w:r>
      <w:r w:rsidRPr="00242199">
        <w:rPr>
          <w:rFonts w:ascii="Times New Roman" w:hAnsi="Times New Roman"/>
          <w:sz w:val="24"/>
          <w:szCs w:val="24"/>
        </w:rPr>
        <w:t>ег</w:t>
      </w:r>
      <w:r w:rsidRPr="00242199">
        <w:rPr>
          <w:rFonts w:ascii="Times New Roman" w:hAnsi="Times New Roman"/>
          <w:spacing w:val="-1"/>
          <w:sz w:val="24"/>
          <w:szCs w:val="24"/>
        </w:rPr>
        <w:t>ор</w:t>
      </w:r>
      <w:r w:rsidRPr="00242199">
        <w:rPr>
          <w:rFonts w:ascii="Times New Roman" w:hAnsi="Times New Roman"/>
          <w:sz w:val="24"/>
          <w:szCs w:val="24"/>
        </w:rPr>
        <w:t>ыс</w:t>
      </w:r>
      <w:r w:rsidRPr="00242199">
        <w:rPr>
          <w:rFonts w:ascii="Times New Roman" w:hAnsi="Times New Roman"/>
          <w:spacing w:val="-2"/>
          <w:sz w:val="24"/>
          <w:szCs w:val="24"/>
        </w:rPr>
        <w:t>с</w:t>
      </w:r>
      <w:r w:rsidRPr="00242199">
        <w:rPr>
          <w:rFonts w:ascii="Times New Roman" w:hAnsi="Times New Roman"/>
          <w:sz w:val="24"/>
          <w:szCs w:val="24"/>
        </w:rPr>
        <w:t>ам</w:t>
      </w:r>
      <w:r w:rsidRPr="00242199">
        <w:rPr>
          <w:rFonts w:ascii="Times New Roman" w:hAnsi="Times New Roman"/>
          <w:spacing w:val="-1"/>
          <w:sz w:val="24"/>
          <w:szCs w:val="24"/>
        </w:rPr>
        <w:t>о</w:t>
      </w:r>
      <w:r w:rsidRPr="00242199">
        <w:rPr>
          <w:rFonts w:ascii="Times New Roman" w:hAnsi="Times New Roman"/>
          <w:sz w:val="24"/>
          <w:szCs w:val="24"/>
        </w:rPr>
        <w:t>йвы</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й т</w:t>
      </w:r>
      <w:r w:rsidRPr="00242199">
        <w:rPr>
          <w:rFonts w:ascii="Times New Roman" w:hAnsi="Times New Roman"/>
          <w:spacing w:val="1"/>
          <w:sz w:val="24"/>
          <w:szCs w:val="24"/>
        </w:rPr>
        <w:t>о</w:t>
      </w:r>
      <w:r w:rsidRPr="00242199">
        <w:rPr>
          <w:rFonts w:ascii="Times New Roman" w:hAnsi="Times New Roman"/>
          <w:sz w:val="24"/>
          <w:szCs w:val="24"/>
        </w:rPr>
        <w:t>ч</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йст</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z w:val="24"/>
          <w:szCs w:val="24"/>
        </w:rPr>
        <w:t>е</w:t>
      </w:r>
      <w:r w:rsidRPr="00242199">
        <w:rPr>
          <w:rFonts w:ascii="Times New Roman" w:hAnsi="Times New Roman"/>
          <w:spacing w:val="-1"/>
          <w:sz w:val="24"/>
          <w:szCs w:val="24"/>
        </w:rPr>
        <w:t>нн</w:t>
      </w:r>
      <w:r w:rsidRPr="00242199">
        <w:rPr>
          <w:rFonts w:ascii="Times New Roman" w:hAnsi="Times New Roman"/>
          <w:spacing w:val="1"/>
          <w:sz w:val="24"/>
          <w:szCs w:val="24"/>
        </w:rPr>
        <w:t>о</w:t>
      </w:r>
      <w:r w:rsidRPr="00242199">
        <w:rPr>
          <w:rFonts w:ascii="Times New Roman" w:hAnsi="Times New Roman"/>
          <w:sz w:val="24"/>
          <w:szCs w:val="24"/>
        </w:rPr>
        <w:t>стик</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sz w:val="24"/>
          <w:szCs w:val="24"/>
        </w:rPr>
        <w:t>матав западн</w:t>
      </w:r>
      <w:r w:rsidRPr="00242199">
        <w:rPr>
          <w:rFonts w:ascii="Times New Roman" w:hAnsi="Times New Roman"/>
          <w:spacing w:val="-1"/>
          <w:sz w:val="24"/>
          <w:szCs w:val="24"/>
        </w:rPr>
        <w:t>ы</w:t>
      </w:r>
      <w:r w:rsidRPr="00242199">
        <w:rPr>
          <w:rFonts w:ascii="Times New Roman" w:hAnsi="Times New Roman"/>
          <w:sz w:val="24"/>
          <w:szCs w:val="24"/>
        </w:rPr>
        <w:t>хивос</w:t>
      </w:r>
      <w:r w:rsidRPr="00242199">
        <w:rPr>
          <w:rFonts w:ascii="Times New Roman" w:hAnsi="Times New Roman"/>
          <w:spacing w:val="-2"/>
          <w:sz w:val="24"/>
          <w:szCs w:val="24"/>
        </w:rPr>
        <w:t>т</w:t>
      </w:r>
      <w:r w:rsidRPr="00242199">
        <w:rPr>
          <w:rFonts w:ascii="Times New Roman" w:hAnsi="Times New Roman"/>
          <w:spacing w:val="1"/>
          <w:sz w:val="24"/>
          <w:szCs w:val="24"/>
        </w:rPr>
        <w:t>о</w:t>
      </w:r>
      <w:r w:rsidRPr="00242199">
        <w:rPr>
          <w:rFonts w:ascii="Times New Roman" w:hAnsi="Times New Roman"/>
          <w:spacing w:val="-2"/>
          <w:sz w:val="24"/>
          <w:szCs w:val="24"/>
        </w:rPr>
        <w:t>ч</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хчаст</w:t>
      </w:r>
      <w:r w:rsidRPr="00242199">
        <w:rPr>
          <w:rFonts w:ascii="Times New Roman" w:hAnsi="Times New Roman"/>
          <w:spacing w:val="-2"/>
          <w:sz w:val="24"/>
          <w:szCs w:val="24"/>
        </w:rPr>
        <w:t>я</w:t>
      </w:r>
      <w:r w:rsidRPr="00242199">
        <w:rPr>
          <w:rFonts w:ascii="Times New Roman" w:hAnsi="Times New Roman"/>
          <w:spacing w:val="-1"/>
          <w:sz w:val="24"/>
          <w:szCs w:val="24"/>
        </w:rPr>
        <w:t>х</w:t>
      </w:r>
      <w:r w:rsidRPr="00242199">
        <w:rPr>
          <w:rFonts w:ascii="Times New Roman" w:hAnsi="Times New Roman"/>
          <w:sz w:val="24"/>
          <w:szCs w:val="24"/>
        </w:rPr>
        <w:t>;вы</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2"/>
          <w:sz w:val="24"/>
          <w:szCs w:val="24"/>
        </w:rPr>
        <w:t>н</w:t>
      </w:r>
      <w:r w:rsidRPr="00242199">
        <w:rPr>
          <w:rFonts w:ascii="Times New Roman" w:hAnsi="Times New Roman"/>
          <w:sz w:val="24"/>
          <w:szCs w:val="24"/>
        </w:rPr>
        <w:t xml:space="preserve">ая </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z w:val="24"/>
          <w:szCs w:val="24"/>
        </w:rPr>
        <w:t>яс</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ст</w:t>
      </w:r>
      <w:r w:rsidRPr="00242199">
        <w:rPr>
          <w:rFonts w:ascii="Times New Roman" w:hAnsi="Times New Roman"/>
          <w:spacing w:val="-3"/>
          <w:sz w:val="24"/>
          <w:szCs w:val="24"/>
        </w:rPr>
        <w:t>ь</w:t>
      </w:r>
      <w:r w:rsidRPr="00242199">
        <w:rPr>
          <w:rFonts w:ascii="Times New Roman" w:hAnsi="Times New Roman"/>
          <w:sz w:val="24"/>
          <w:szCs w:val="24"/>
        </w:rPr>
        <w:t>;</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иро</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w:t>
      </w:r>
      <w:r w:rsidRPr="00242199">
        <w:rPr>
          <w:rFonts w:ascii="Times New Roman" w:hAnsi="Times New Roman"/>
          <w:spacing w:val="1"/>
          <w:sz w:val="24"/>
          <w:szCs w:val="24"/>
        </w:rPr>
        <w:t xml:space="preserve"> о</w:t>
      </w:r>
      <w:r w:rsidRPr="00242199">
        <w:rPr>
          <w:rFonts w:ascii="Times New Roman" w:hAnsi="Times New Roman"/>
          <w:sz w:val="24"/>
          <w:szCs w:val="24"/>
        </w:rPr>
        <w:t>т</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pacing w:val="1"/>
          <w:sz w:val="24"/>
          <w:szCs w:val="24"/>
        </w:rPr>
        <w:t>и</w:t>
      </w:r>
      <w:r w:rsidRPr="00242199">
        <w:rPr>
          <w:rFonts w:ascii="Times New Roman" w:hAnsi="Times New Roman"/>
          <w:sz w:val="24"/>
          <w:szCs w:val="24"/>
        </w:rPr>
        <w:t>яте</w:t>
      </w:r>
      <w:r w:rsidRPr="00242199">
        <w:rPr>
          <w:rFonts w:ascii="Times New Roman" w:hAnsi="Times New Roman"/>
          <w:spacing w:val="-1"/>
          <w:sz w:val="24"/>
          <w:szCs w:val="24"/>
        </w:rPr>
        <w:t>р</w:t>
      </w:r>
      <w:r w:rsidRPr="00242199">
        <w:rPr>
          <w:rFonts w:ascii="Times New Roman" w:hAnsi="Times New Roman"/>
          <w:spacing w:val="1"/>
          <w:sz w:val="24"/>
          <w:szCs w:val="24"/>
        </w:rPr>
        <w:t>ри</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ри</w:t>
      </w:r>
      <w:r w:rsidRPr="00242199">
        <w:rPr>
          <w:rFonts w:ascii="Times New Roman" w:hAnsi="Times New Roman"/>
          <w:spacing w:val="1"/>
          <w:sz w:val="24"/>
          <w:szCs w:val="24"/>
        </w:rPr>
        <w:t>и</w:t>
      </w:r>
      <w:r w:rsidRPr="00242199">
        <w:rPr>
          <w:rFonts w:ascii="Times New Roman" w:hAnsi="Times New Roman"/>
          <w:sz w:val="24"/>
          <w:szCs w:val="24"/>
        </w:rPr>
        <w:t>;</w:t>
      </w:r>
      <w:r w:rsidRPr="00242199">
        <w:rPr>
          <w:rFonts w:ascii="Times New Roman" w:hAnsi="Times New Roman"/>
          <w:spacing w:val="-4"/>
          <w:sz w:val="24"/>
          <w:szCs w:val="24"/>
        </w:rPr>
        <w:t>у</w:t>
      </w:r>
      <w:r w:rsidRPr="00242199">
        <w:rPr>
          <w:rFonts w:ascii="Times New Roman" w:hAnsi="Times New Roman"/>
          <w:spacing w:val="1"/>
          <w:sz w:val="24"/>
          <w:szCs w:val="24"/>
        </w:rPr>
        <w:t>ни</w:t>
      </w:r>
      <w:r w:rsidRPr="00242199">
        <w:rPr>
          <w:rFonts w:ascii="Times New Roman" w:hAnsi="Times New Roman"/>
          <w:spacing w:val="-2"/>
          <w:sz w:val="24"/>
          <w:szCs w:val="24"/>
        </w:rPr>
        <w:t>к</w:t>
      </w:r>
      <w:r w:rsidRPr="00242199">
        <w:rPr>
          <w:rFonts w:ascii="Times New Roman" w:hAnsi="Times New Roman"/>
          <w:sz w:val="24"/>
          <w:szCs w:val="24"/>
        </w:rPr>
        <w:t>ал</w:t>
      </w:r>
      <w:r w:rsidRPr="00242199">
        <w:rPr>
          <w:rFonts w:ascii="Times New Roman" w:hAnsi="Times New Roman"/>
          <w:spacing w:val="-2"/>
          <w:sz w:val="24"/>
          <w:szCs w:val="24"/>
        </w:rPr>
        <w:t>ь</w:t>
      </w:r>
      <w:r w:rsidRPr="00242199">
        <w:rPr>
          <w:rFonts w:ascii="Times New Roman" w:hAnsi="Times New Roman"/>
          <w:spacing w:val="1"/>
          <w:sz w:val="24"/>
          <w:szCs w:val="24"/>
        </w:rPr>
        <w:t>но</w:t>
      </w:r>
      <w:r w:rsidRPr="00242199">
        <w:rPr>
          <w:rFonts w:ascii="Times New Roman" w:hAnsi="Times New Roman"/>
          <w:sz w:val="24"/>
          <w:szCs w:val="24"/>
        </w:rPr>
        <w:t xml:space="preserve">сть </w:t>
      </w:r>
      <w:r w:rsidRPr="00242199">
        <w:rPr>
          <w:rFonts w:ascii="Times New Roman" w:hAnsi="Times New Roman"/>
          <w:spacing w:val="1"/>
          <w:sz w:val="24"/>
          <w:szCs w:val="24"/>
        </w:rPr>
        <w:t>п</w:t>
      </w:r>
      <w:r w:rsidRPr="00242199">
        <w:rPr>
          <w:rFonts w:ascii="Times New Roman" w:hAnsi="Times New Roman"/>
          <w:spacing w:val="-1"/>
          <w:sz w:val="24"/>
          <w:szCs w:val="24"/>
        </w:rPr>
        <w:t>ри</w:t>
      </w:r>
      <w:r w:rsidRPr="00242199">
        <w:rPr>
          <w:rFonts w:ascii="Times New Roman" w:hAnsi="Times New Roman"/>
          <w:spacing w:val="1"/>
          <w:sz w:val="24"/>
          <w:szCs w:val="24"/>
        </w:rPr>
        <w:t>р</w:t>
      </w:r>
      <w:r w:rsidRPr="00242199">
        <w:rPr>
          <w:rFonts w:ascii="Times New Roman" w:hAnsi="Times New Roman"/>
          <w:spacing w:val="-1"/>
          <w:sz w:val="24"/>
          <w:szCs w:val="24"/>
        </w:rPr>
        <w:t>од</w:t>
      </w:r>
      <w:r w:rsidRPr="00242199">
        <w:rPr>
          <w:rFonts w:ascii="Times New Roman" w:hAnsi="Times New Roman"/>
          <w:sz w:val="24"/>
          <w:szCs w:val="24"/>
        </w:rPr>
        <w:t>ы Че</w:t>
      </w:r>
      <w:r w:rsidRPr="00242199">
        <w:rPr>
          <w:rFonts w:ascii="Times New Roman" w:hAnsi="Times New Roman"/>
          <w:spacing w:val="-1"/>
          <w:sz w:val="24"/>
          <w:szCs w:val="24"/>
        </w:rPr>
        <w:t>р</w:t>
      </w:r>
      <w:r w:rsidRPr="00242199">
        <w:rPr>
          <w:rFonts w:ascii="Times New Roman" w:hAnsi="Times New Roman"/>
          <w:spacing w:val="1"/>
          <w:sz w:val="24"/>
          <w:szCs w:val="24"/>
        </w:rPr>
        <w:t>но</w:t>
      </w:r>
      <w:r w:rsidRPr="00242199">
        <w:rPr>
          <w:rFonts w:ascii="Times New Roman" w:hAnsi="Times New Roman"/>
          <w:spacing w:val="-3"/>
          <w:sz w:val="24"/>
          <w:szCs w:val="24"/>
        </w:rPr>
        <w:t>м</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z w:val="24"/>
          <w:szCs w:val="24"/>
        </w:rPr>
        <w:t>о</w:t>
      </w:r>
      <w:r w:rsidRPr="00242199">
        <w:rPr>
          <w:rFonts w:ascii="Times New Roman" w:hAnsi="Times New Roman"/>
          <w:spacing w:val="-2"/>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еж</w:t>
      </w:r>
      <w:r w:rsidRPr="00242199">
        <w:rPr>
          <w:rFonts w:ascii="Times New Roman" w:hAnsi="Times New Roman"/>
          <w:spacing w:val="-3"/>
          <w:sz w:val="24"/>
          <w:szCs w:val="24"/>
        </w:rPr>
        <w:t>ь</w:t>
      </w:r>
      <w:r w:rsidRPr="00242199">
        <w:rPr>
          <w:rFonts w:ascii="Times New Roman" w:hAnsi="Times New Roman"/>
          <w:sz w:val="24"/>
          <w:szCs w:val="24"/>
        </w:rPr>
        <w:t>я).</w:t>
      </w:r>
    </w:p>
    <w:p w14:paraId="50BD5556"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У</w:t>
      </w:r>
      <w:r w:rsidRPr="00242199">
        <w:rPr>
          <w:rFonts w:ascii="Times New Roman" w:hAnsi="Times New Roman"/>
          <w:spacing w:val="1"/>
          <w:sz w:val="24"/>
          <w:szCs w:val="24"/>
        </w:rPr>
        <w:t>р</w:t>
      </w:r>
      <w:r w:rsidRPr="00242199">
        <w:rPr>
          <w:rFonts w:ascii="Times New Roman" w:hAnsi="Times New Roman"/>
          <w:sz w:val="24"/>
          <w:szCs w:val="24"/>
        </w:rPr>
        <w:t xml:space="preserve">ал </w:t>
      </w:r>
      <w:r w:rsidRPr="00242199">
        <w:rPr>
          <w:rFonts w:ascii="Times New Roman" w:hAnsi="Times New Roman"/>
          <w:spacing w:val="-2"/>
          <w:sz w:val="24"/>
          <w:szCs w:val="24"/>
        </w:rPr>
        <w:t>(</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об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 географического</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1"/>
          <w:sz w:val="24"/>
          <w:szCs w:val="24"/>
        </w:rPr>
        <w:t>о</w:t>
      </w:r>
      <w:r w:rsidRPr="00242199">
        <w:rPr>
          <w:rFonts w:ascii="Times New Roman" w:hAnsi="Times New Roman"/>
          <w:spacing w:val="-2"/>
          <w:sz w:val="24"/>
          <w:szCs w:val="24"/>
        </w:rPr>
        <w:t>ж</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pacing w:val="-2"/>
          <w:sz w:val="24"/>
          <w:szCs w:val="24"/>
        </w:rPr>
        <w:t>я</w:t>
      </w:r>
      <w:r w:rsidRPr="00242199">
        <w:rPr>
          <w:rFonts w:ascii="Times New Roman" w:hAnsi="Times New Roman"/>
          <w:sz w:val="24"/>
          <w:szCs w:val="24"/>
        </w:rPr>
        <w:t>;</w:t>
      </w:r>
      <w:r w:rsidRPr="00242199">
        <w:rPr>
          <w:rFonts w:ascii="Times New Roman" w:hAnsi="Times New Roman"/>
          <w:spacing w:val="1"/>
          <w:sz w:val="24"/>
          <w:szCs w:val="24"/>
        </w:rPr>
        <w:t xml:space="preserve"> р</w:t>
      </w:r>
      <w:r w:rsidRPr="00242199">
        <w:rPr>
          <w:rFonts w:ascii="Times New Roman" w:hAnsi="Times New Roman"/>
          <w:spacing w:val="-2"/>
          <w:sz w:val="24"/>
          <w:szCs w:val="24"/>
        </w:rPr>
        <w:t>а</w:t>
      </w:r>
      <w:r w:rsidRPr="00242199">
        <w:rPr>
          <w:rFonts w:ascii="Times New Roman" w:hAnsi="Times New Roman"/>
          <w:spacing w:val="1"/>
          <w:sz w:val="24"/>
          <w:szCs w:val="24"/>
        </w:rPr>
        <w:t>й</w:t>
      </w:r>
      <w:r w:rsidRPr="00242199">
        <w:rPr>
          <w:rFonts w:ascii="Times New Roman" w:hAnsi="Times New Roman"/>
          <w:spacing w:val="-1"/>
          <w:sz w:val="24"/>
          <w:szCs w:val="24"/>
        </w:rPr>
        <w:t>о</w:t>
      </w:r>
      <w:r w:rsidRPr="00242199">
        <w:rPr>
          <w:rFonts w:ascii="Times New Roman" w:hAnsi="Times New Roman"/>
          <w:sz w:val="24"/>
          <w:szCs w:val="24"/>
        </w:rPr>
        <w:t>н</w:t>
      </w:r>
      <w:r w:rsidRPr="00242199">
        <w:rPr>
          <w:rFonts w:ascii="Times New Roman" w:hAnsi="Times New Roman"/>
          <w:spacing w:val="-1"/>
          <w:sz w:val="24"/>
          <w:szCs w:val="24"/>
        </w:rPr>
        <w:t>д</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3"/>
          <w:sz w:val="24"/>
          <w:szCs w:val="24"/>
        </w:rPr>
        <w:t>в</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2"/>
          <w:sz w:val="24"/>
          <w:szCs w:val="24"/>
        </w:rPr>
        <w:t>г</w:t>
      </w:r>
      <w:r w:rsidRPr="00242199">
        <w:rPr>
          <w:rFonts w:ascii="Times New Roman" w:hAnsi="Times New Roman"/>
          <w:sz w:val="24"/>
          <w:szCs w:val="24"/>
        </w:rPr>
        <w:t>о г</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оо</w:t>
      </w:r>
      <w:r w:rsidRPr="00242199">
        <w:rPr>
          <w:rFonts w:ascii="Times New Roman" w:hAnsi="Times New Roman"/>
          <w:spacing w:val="1"/>
          <w:sz w:val="24"/>
          <w:szCs w:val="24"/>
        </w:rPr>
        <w:t>бр</w:t>
      </w:r>
      <w:r w:rsidRPr="00242199">
        <w:rPr>
          <w:rFonts w:ascii="Times New Roman" w:hAnsi="Times New Roman"/>
          <w:sz w:val="24"/>
          <w:szCs w:val="24"/>
        </w:rPr>
        <w:t>а</w:t>
      </w:r>
      <w:r w:rsidRPr="00242199">
        <w:rPr>
          <w:rFonts w:ascii="Times New Roman" w:hAnsi="Times New Roman"/>
          <w:spacing w:val="-3"/>
          <w:sz w:val="24"/>
          <w:szCs w:val="24"/>
        </w:rPr>
        <w:t>з</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3"/>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pacing w:val="-2"/>
          <w:sz w:val="24"/>
          <w:szCs w:val="24"/>
        </w:rPr>
        <w:t>я</w:t>
      </w:r>
      <w:r w:rsidRPr="00242199">
        <w:rPr>
          <w:rFonts w:ascii="Times New Roman" w:hAnsi="Times New Roman"/>
          <w:sz w:val="24"/>
          <w:szCs w:val="24"/>
        </w:rPr>
        <w:t xml:space="preserve">; </w:t>
      </w:r>
      <w:r w:rsidRPr="00242199">
        <w:rPr>
          <w:rFonts w:ascii="Times New Roman" w:hAnsi="Times New Roman"/>
          <w:spacing w:val="1"/>
          <w:sz w:val="24"/>
          <w:szCs w:val="24"/>
        </w:rPr>
        <w:t>бо</w:t>
      </w:r>
      <w:r w:rsidRPr="00242199">
        <w:rPr>
          <w:rFonts w:ascii="Times New Roman" w:hAnsi="Times New Roman"/>
          <w:spacing w:val="-2"/>
          <w:sz w:val="24"/>
          <w:szCs w:val="24"/>
        </w:rPr>
        <w:t>г</w:t>
      </w:r>
      <w:r w:rsidRPr="00242199">
        <w:rPr>
          <w:rFonts w:ascii="Times New Roman" w:hAnsi="Times New Roman"/>
          <w:sz w:val="24"/>
          <w:szCs w:val="24"/>
        </w:rPr>
        <w:t>атст</w:t>
      </w:r>
      <w:r w:rsidRPr="00242199">
        <w:rPr>
          <w:rFonts w:ascii="Times New Roman" w:hAnsi="Times New Roman"/>
          <w:spacing w:val="-1"/>
          <w:sz w:val="24"/>
          <w:szCs w:val="24"/>
        </w:rPr>
        <w:t>в</w:t>
      </w:r>
      <w:r w:rsidRPr="00242199">
        <w:rPr>
          <w:rFonts w:ascii="Times New Roman" w:hAnsi="Times New Roman"/>
          <w:sz w:val="24"/>
          <w:szCs w:val="24"/>
        </w:rPr>
        <w:t>о</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z w:val="24"/>
          <w:szCs w:val="24"/>
        </w:rPr>
        <w:t>ез</w:t>
      </w:r>
      <w:r w:rsidRPr="00242199">
        <w:rPr>
          <w:rFonts w:ascii="Times New Roman" w:hAnsi="Times New Roman"/>
          <w:spacing w:val="-2"/>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ми</w:t>
      </w:r>
      <w:r w:rsidRPr="00242199">
        <w:rPr>
          <w:rFonts w:ascii="Times New Roman" w:hAnsi="Times New Roman"/>
          <w:spacing w:val="1"/>
          <w:sz w:val="24"/>
          <w:szCs w:val="24"/>
        </w:rPr>
        <w:t>и</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п</w:t>
      </w:r>
      <w:r w:rsidRPr="00242199">
        <w:rPr>
          <w:rFonts w:ascii="Times New Roman" w:hAnsi="Times New Roman"/>
          <w:sz w:val="24"/>
          <w:szCs w:val="24"/>
        </w:rPr>
        <w:t>а</w:t>
      </w:r>
      <w:r w:rsidRPr="00242199">
        <w:rPr>
          <w:rFonts w:ascii="Times New Roman" w:hAnsi="Times New Roman"/>
          <w:spacing w:val="-2"/>
          <w:sz w:val="24"/>
          <w:szCs w:val="24"/>
        </w:rPr>
        <w:t>е</w:t>
      </w:r>
      <w:r w:rsidRPr="00242199">
        <w:rPr>
          <w:rFonts w:ascii="Times New Roman" w:hAnsi="Times New Roman"/>
          <w:sz w:val="24"/>
          <w:szCs w:val="24"/>
        </w:rPr>
        <w:t>мы</w:t>
      </w:r>
      <w:r w:rsidRPr="00242199">
        <w:rPr>
          <w:rFonts w:ascii="Times New Roman" w:hAnsi="Times New Roman"/>
          <w:spacing w:val="-2"/>
          <w:sz w:val="24"/>
          <w:szCs w:val="24"/>
        </w:rPr>
        <w:t>м</w:t>
      </w:r>
      <w:r w:rsidRPr="00242199">
        <w:rPr>
          <w:rFonts w:ascii="Times New Roman" w:hAnsi="Times New Roman"/>
          <w:spacing w:val="-1"/>
          <w:sz w:val="24"/>
          <w:szCs w:val="24"/>
        </w:rPr>
        <w:t>и</w:t>
      </w:r>
      <w:r w:rsidRPr="00242199">
        <w:rPr>
          <w:rFonts w:ascii="Times New Roman" w:hAnsi="Times New Roman"/>
          <w:sz w:val="24"/>
          <w:szCs w:val="24"/>
        </w:rPr>
        <w:t>;</w:t>
      </w:r>
      <w:r w:rsidRPr="00242199">
        <w:rPr>
          <w:rFonts w:ascii="Times New Roman" w:hAnsi="Times New Roman"/>
          <w:spacing w:val="-2"/>
          <w:sz w:val="24"/>
          <w:szCs w:val="24"/>
        </w:rPr>
        <w:t>с</w:t>
      </w:r>
      <w:r w:rsidRPr="00242199">
        <w:rPr>
          <w:rFonts w:ascii="Times New Roman" w:hAnsi="Times New Roman"/>
          <w:spacing w:val="-4"/>
          <w:sz w:val="24"/>
          <w:szCs w:val="24"/>
        </w:rPr>
        <w:t>у</w:t>
      </w:r>
      <w:r w:rsidRPr="00242199">
        <w:rPr>
          <w:rFonts w:ascii="Times New Roman" w:hAnsi="Times New Roman"/>
          <w:spacing w:val="1"/>
          <w:sz w:val="24"/>
          <w:szCs w:val="24"/>
        </w:rPr>
        <w:t>ро</w:t>
      </w:r>
      <w:r w:rsidRPr="00242199">
        <w:rPr>
          <w:rFonts w:ascii="Times New Roman" w:hAnsi="Times New Roman"/>
          <w:sz w:val="24"/>
          <w:szCs w:val="24"/>
        </w:rPr>
        <w:t>востькли</w:t>
      </w:r>
      <w:r w:rsidRPr="00242199">
        <w:rPr>
          <w:rFonts w:ascii="Times New Roman" w:hAnsi="Times New Roman"/>
          <w:spacing w:val="-2"/>
          <w:sz w:val="24"/>
          <w:szCs w:val="24"/>
        </w:rPr>
        <w:t>м</w:t>
      </w:r>
      <w:r w:rsidRPr="00242199">
        <w:rPr>
          <w:rFonts w:ascii="Times New Roman" w:hAnsi="Times New Roman"/>
          <w:sz w:val="24"/>
          <w:szCs w:val="24"/>
        </w:rPr>
        <w:t xml:space="preserve">ата </w:t>
      </w:r>
      <w:r w:rsidRPr="00242199">
        <w:rPr>
          <w:rFonts w:ascii="Times New Roman" w:hAnsi="Times New Roman"/>
          <w:spacing w:val="1"/>
          <w:sz w:val="24"/>
          <w:szCs w:val="24"/>
        </w:rPr>
        <w:t>н</w:t>
      </w:r>
      <w:r w:rsidRPr="00242199">
        <w:rPr>
          <w:rFonts w:ascii="Times New Roman" w:hAnsi="Times New Roman"/>
          <w:sz w:val="24"/>
          <w:szCs w:val="24"/>
        </w:rPr>
        <w:t>асев</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е ив</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pacing w:val="-2"/>
          <w:sz w:val="24"/>
          <w:szCs w:val="24"/>
        </w:rPr>
        <w:t>я</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 к</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т</w:t>
      </w:r>
      <w:r w:rsidRPr="00242199">
        <w:rPr>
          <w:rFonts w:ascii="Times New Roman" w:hAnsi="Times New Roman"/>
          <w:spacing w:val="-2"/>
          <w:sz w:val="24"/>
          <w:szCs w:val="24"/>
        </w:rPr>
        <w:t>и</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3"/>
          <w:sz w:val="24"/>
          <w:szCs w:val="24"/>
        </w:rPr>
        <w:t>т</w:t>
      </w:r>
      <w:r w:rsidRPr="00242199">
        <w:rPr>
          <w:rFonts w:ascii="Times New Roman" w:hAnsi="Times New Roman"/>
          <w:sz w:val="24"/>
          <w:szCs w:val="24"/>
        </w:rPr>
        <w:t>ал</w:t>
      </w:r>
      <w:r w:rsidRPr="00242199">
        <w:rPr>
          <w:rFonts w:ascii="Times New Roman" w:hAnsi="Times New Roman"/>
          <w:spacing w:val="-2"/>
          <w:sz w:val="24"/>
          <w:szCs w:val="24"/>
        </w:rPr>
        <w:t>ь</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 xml:space="preserve">сти </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1"/>
          <w:sz w:val="24"/>
          <w:szCs w:val="24"/>
        </w:rPr>
        <w:t>ю</w:t>
      </w:r>
      <w:r w:rsidRPr="00242199">
        <w:rPr>
          <w:rFonts w:ascii="Times New Roman" w:hAnsi="Times New Roman"/>
          <w:sz w:val="24"/>
          <w:szCs w:val="24"/>
        </w:rPr>
        <w:t>г</w:t>
      </w:r>
      <w:r w:rsidRPr="00242199">
        <w:rPr>
          <w:rFonts w:ascii="Times New Roman" w:hAnsi="Times New Roman"/>
          <w:spacing w:val="-2"/>
          <w:sz w:val="24"/>
          <w:szCs w:val="24"/>
        </w:rPr>
        <w:t>е</w:t>
      </w:r>
      <w:r w:rsidRPr="00242199">
        <w:rPr>
          <w:rFonts w:ascii="Times New Roman" w:hAnsi="Times New Roman"/>
          <w:sz w:val="24"/>
          <w:szCs w:val="24"/>
        </w:rPr>
        <w:t>;вы</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3"/>
          <w:sz w:val="24"/>
          <w:szCs w:val="24"/>
        </w:rPr>
        <w:t>т</w:t>
      </w:r>
      <w:r w:rsidRPr="00242199">
        <w:rPr>
          <w:rFonts w:ascii="Times New Roman" w:hAnsi="Times New Roman"/>
          <w:spacing w:val="1"/>
          <w:sz w:val="24"/>
          <w:szCs w:val="24"/>
        </w:rPr>
        <w:t>н</w:t>
      </w:r>
      <w:r w:rsidRPr="00242199">
        <w:rPr>
          <w:rFonts w:ascii="Times New Roman" w:hAnsi="Times New Roman"/>
          <w:spacing w:val="-2"/>
          <w:sz w:val="24"/>
          <w:szCs w:val="24"/>
        </w:rPr>
        <w:t>а</w:t>
      </w:r>
      <w:r w:rsidRPr="00242199">
        <w:rPr>
          <w:rFonts w:ascii="Times New Roman" w:hAnsi="Times New Roman"/>
          <w:sz w:val="24"/>
          <w:szCs w:val="24"/>
        </w:rPr>
        <w:t>я</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z w:val="24"/>
          <w:szCs w:val="24"/>
        </w:rPr>
        <w:t>я</w:t>
      </w:r>
      <w:r w:rsidRPr="00242199">
        <w:rPr>
          <w:rFonts w:ascii="Times New Roman" w:hAnsi="Times New Roman"/>
          <w:spacing w:val="-2"/>
          <w:sz w:val="24"/>
          <w:szCs w:val="24"/>
        </w:rPr>
        <w:t>с</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6"/>
          <w:sz w:val="24"/>
          <w:szCs w:val="24"/>
        </w:rPr>
        <w:t>с</w:t>
      </w:r>
      <w:r w:rsidRPr="00242199">
        <w:rPr>
          <w:rFonts w:ascii="Times New Roman" w:hAnsi="Times New Roman"/>
          <w:sz w:val="24"/>
          <w:szCs w:val="24"/>
        </w:rPr>
        <w:t>тьи</w:t>
      </w:r>
      <w:r w:rsidRPr="00242199">
        <w:rPr>
          <w:rFonts w:ascii="Times New Roman" w:hAnsi="Times New Roman"/>
          <w:spacing w:val="-3"/>
          <w:sz w:val="24"/>
          <w:szCs w:val="24"/>
        </w:rPr>
        <w:t>ш</w:t>
      </w:r>
      <w:r w:rsidRPr="00242199">
        <w:rPr>
          <w:rFonts w:ascii="Times New Roman" w:hAnsi="Times New Roman"/>
          <w:spacing w:val="-1"/>
          <w:sz w:val="24"/>
          <w:szCs w:val="24"/>
        </w:rPr>
        <w:t>и</w:t>
      </w:r>
      <w:r w:rsidRPr="00242199">
        <w:rPr>
          <w:rFonts w:ascii="Times New Roman" w:hAnsi="Times New Roman"/>
          <w:spacing w:val="1"/>
          <w:sz w:val="24"/>
          <w:szCs w:val="24"/>
        </w:rPr>
        <w:t>ро</w:t>
      </w:r>
      <w:r w:rsidRPr="00242199">
        <w:rPr>
          <w:rFonts w:ascii="Times New Roman" w:hAnsi="Times New Roman"/>
          <w:spacing w:val="-3"/>
          <w:sz w:val="24"/>
          <w:szCs w:val="24"/>
        </w:rPr>
        <w:t>т</w:t>
      </w:r>
      <w:r w:rsidRPr="00242199">
        <w:rPr>
          <w:rFonts w:ascii="Times New Roman" w:hAnsi="Times New Roman"/>
          <w:spacing w:val="1"/>
          <w:sz w:val="24"/>
          <w:szCs w:val="24"/>
        </w:rPr>
        <w:t>н</w:t>
      </w:r>
      <w:r w:rsidRPr="00242199">
        <w:rPr>
          <w:rFonts w:ascii="Times New Roman" w:hAnsi="Times New Roman"/>
          <w:sz w:val="24"/>
          <w:szCs w:val="24"/>
        </w:rPr>
        <w:t>ая</w:t>
      </w:r>
      <w:r w:rsidRPr="00242199">
        <w:rPr>
          <w:rFonts w:ascii="Times New Roman" w:hAnsi="Times New Roman"/>
          <w:spacing w:val="-3"/>
          <w:sz w:val="24"/>
          <w:szCs w:val="24"/>
        </w:rPr>
        <w:t>з</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ал</w:t>
      </w:r>
      <w:r w:rsidRPr="00242199">
        <w:rPr>
          <w:rFonts w:ascii="Times New Roman" w:hAnsi="Times New Roman"/>
          <w:spacing w:val="-2"/>
          <w:sz w:val="24"/>
          <w:szCs w:val="24"/>
        </w:rPr>
        <w:t>ь</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ст</w:t>
      </w:r>
      <w:r w:rsidRPr="00242199">
        <w:rPr>
          <w:rFonts w:ascii="Times New Roman" w:hAnsi="Times New Roman"/>
          <w:spacing w:val="-3"/>
          <w:sz w:val="24"/>
          <w:szCs w:val="24"/>
        </w:rPr>
        <w:t>ь</w:t>
      </w:r>
      <w:r w:rsidRPr="00242199">
        <w:rPr>
          <w:rFonts w:ascii="Times New Roman" w:hAnsi="Times New Roman"/>
          <w:sz w:val="24"/>
          <w:szCs w:val="24"/>
        </w:rPr>
        <w:t>).</w:t>
      </w:r>
    </w:p>
    <w:p w14:paraId="0A7FB576"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Урал (изменение природных особенностей с запада на восток, с севера на юг).</w:t>
      </w:r>
    </w:p>
    <w:p w14:paraId="606134F3"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Обобщение знаний по особенностям природы европейской части России.</w:t>
      </w:r>
    </w:p>
    <w:p w14:paraId="0C393A41"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14:paraId="0A7C7947"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Западная Сибирь (крупнейшая равнина мира; преобладающая высота </w:t>
      </w:r>
      <w:r w:rsidRPr="00242199">
        <w:rPr>
          <w:rFonts w:ascii="Times New Roman" w:hAnsi="Times New Roman"/>
          <w:spacing w:val="1"/>
          <w:sz w:val="24"/>
          <w:szCs w:val="24"/>
        </w:rPr>
        <w:t>р</w:t>
      </w:r>
      <w:r w:rsidRPr="00242199">
        <w:rPr>
          <w:rFonts w:ascii="Times New Roman" w:hAnsi="Times New Roman"/>
          <w:sz w:val="24"/>
          <w:szCs w:val="24"/>
        </w:rPr>
        <w:t>ел</w:t>
      </w:r>
      <w:r w:rsidRPr="00242199">
        <w:rPr>
          <w:rFonts w:ascii="Times New Roman" w:hAnsi="Times New Roman"/>
          <w:spacing w:val="-2"/>
          <w:sz w:val="24"/>
          <w:szCs w:val="24"/>
        </w:rPr>
        <w:t>ь</w:t>
      </w:r>
      <w:r w:rsidRPr="00242199">
        <w:rPr>
          <w:rFonts w:ascii="Times New Roman" w:hAnsi="Times New Roman"/>
          <w:sz w:val="24"/>
          <w:szCs w:val="24"/>
        </w:rPr>
        <w:t>еф</w:t>
      </w:r>
      <w:r w:rsidRPr="00242199">
        <w:rPr>
          <w:rFonts w:ascii="Times New Roman" w:hAnsi="Times New Roman"/>
          <w:spacing w:val="-2"/>
          <w:sz w:val="24"/>
          <w:szCs w:val="24"/>
        </w:rPr>
        <w:t>а</w:t>
      </w:r>
      <w:r w:rsidRPr="00242199">
        <w:rPr>
          <w:rFonts w:ascii="Times New Roman" w:hAnsi="Times New Roman"/>
          <w:sz w:val="24"/>
          <w:szCs w:val="24"/>
        </w:rPr>
        <w:t>;за</w:t>
      </w:r>
      <w:r w:rsidRPr="00242199">
        <w:rPr>
          <w:rFonts w:ascii="Times New Roman" w:hAnsi="Times New Roman"/>
          <w:spacing w:val="-1"/>
          <w:sz w:val="24"/>
          <w:szCs w:val="24"/>
        </w:rPr>
        <w:t>ви</w:t>
      </w:r>
      <w:r w:rsidRPr="00242199">
        <w:rPr>
          <w:rFonts w:ascii="Times New Roman" w:hAnsi="Times New Roman"/>
          <w:sz w:val="24"/>
          <w:szCs w:val="24"/>
        </w:rPr>
        <w:t>с</w:t>
      </w:r>
      <w:r w:rsidRPr="00242199">
        <w:rPr>
          <w:rFonts w:ascii="Times New Roman" w:hAnsi="Times New Roman"/>
          <w:spacing w:val="1"/>
          <w:sz w:val="24"/>
          <w:szCs w:val="24"/>
        </w:rPr>
        <w:t>и</w:t>
      </w:r>
      <w:r w:rsidRPr="00242199">
        <w:rPr>
          <w:rFonts w:ascii="Times New Roman" w:hAnsi="Times New Roman"/>
          <w:spacing w:val="-3"/>
          <w:sz w:val="24"/>
          <w:szCs w:val="24"/>
        </w:rPr>
        <w:t>м</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ть</w:t>
      </w:r>
      <w:r w:rsidRPr="00242199">
        <w:rPr>
          <w:rFonts w:ascii="Times New Roman" w:hAnsi="Times New Roman"/>
          <w:spacing w:val="1"/>
          <w:sz w:val="24"/>
          <w:szCs w:val="24"/>
        </w:rPr>
        <w:t>р</w:t>
      </w:r>
      <w:r w:rsidRPr="00242199">
        <w:rPr>
          <w:rFonts w:ascii="Times New Roman" w:hAnsi="Times New Roman"/>
          <w:sz w:val="24"/>
          <w:szCs w:val="24"/>
        </w:rPr>
        <w:t>азмещ</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явн</w:t>
      </w:r>
      <w:r w:rsidRPr="00242199">
        <w:rPr>
          <w:rFonts w:ascii="Times New Roman" w:hAnsi="Times New Roman"/>
          <w:spacing w:val="-3"/>
          <w:sz w:val="24"/>
          <w:szCs w:val="24"/>
        </w:rPr>
        <w:t>у</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1"/>
          <w:sz w:val="24"/>
          <w:szCs w:val="24"/>
        </w:rPr>
        <w:t>нн</w:t>
      </w:r>
      <w:r w:rsidRPr="00242199">
        <w:rPr>
          <w:rFonts w:ascii="Times New Roman" w:hAnsi="Times New Roman"/>
          <w:spacing w:val="1"/>
          <w:sz w:val="24"/>
          <w:szCs w:val="24"/>
        </w:rPr>
        <w:t>и</w:t>
      </w:r>
      <w:r w:rsidRPr="00242199">
        <w:rPr>
          <w:rFonts w:ascii="Times New Roman" w:hAnsi="Times New Roman"/>
          <w:sz w:val="24"/>
          <w:szCs w:val="24"/>
        </w:rPr>
        <w:t>х</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д</w:t>
      </w:r>
      <w:r w:rsidRPr="00242199">
        <w:rPr>
          <w:rFonts w:ascii="Times New Roman" w:hAnsi="Times New Roman"/>
          <w:spacing w:val="1"/>
          <w:sz w:val="24"/>
          <w:szCs w:val="24"/>
        </w:rPr>
        <w:t>о</w:t>
      </w:r>
      <w:r w:rsidRPr="00242199">
        <w:rPr>
          <w:rFonts w:ascii="Times New Roman" w:hAnsi="Times New Roman"/>
          <w:sz w:val="24"/>
          <w:szCs w:val="24"/>
        </w:rPr>
        <w:t xml:space="preserve">т </w:t>
      </w:r>
      <w:r w:rsidRPr="00242199">
        <w:rPr>
          <w:rFonts w:ascii="Times New Roman" w:hAnsi="Times New Roman"/>
          <w:spacing w:val="1"/>
          <w:sz w:val="24"/>
          <w:szCs w:val="24"/>
        </w:rPr>
        <w:t>р</w:t>
      </w:r>
      <w:r w:rsidRPr="00242199">
        <w:rPr>
          <w:rFonts w:ascii="Times New Roman" w:hAnsi="Times New Roman"/>
          <w:sz w:val="24"/>
          <w:szCs w:val="24"/>
        </w:rPr>
        <w:t>ел</w:t>
      </w:r>
      <w:r w:rsidRPr="00242199">
        <w:rPr>
          <w:rFonts w:ascii="Times New Roman" w:hAnsi="Times New Roman"/>
          <w:spacing w:val="-4"/>
          <w:sz w:val="24"/>
          <w:szCs w:val="24"/>
        </w:rPr>
        <w:t>ь</w:t>
      </w:r>
      <w:r w:rsidRPr="00242199">
        <w:rPr>
          <w:rFonts w:ascii="Times New Roman" w:hAnsi="Times New Roman"/>
          <w:sz w:val="24"/>
          <w:szCs w:val="24"/>
        </w:rPr>
        <w:t>ефаи</w:t>
      </w:r>
      <w:r w:rsidRPr="00242199">
        <w:rPr>
          <w:rFonts w:ascii="Times New Roman" w:hAnsi="Times New Roman"/>
          <w:spacing w:val="1"/>
          <w:sz w:val="24"/>
          <w:szCs w:val="24"/>
        </w:rPr>
        <w:t xml:space="preserve"> о</w:t>
      </w:r>
      <w:r w:rsidRPr="00242199">
        <w:rPr>
          <w:rFonts w:ascii="Times New Roman" w:hAnsi="Times New Roman"/>
          <w:sz w:val="24"/>
          <w:szCs w:val="24"/>
        </w:rPr>
        <w:t>т</w:t>
      </w:r>
      <w:r w:rsidRPr="00242199">
        <w:rPr>
          <w:rFonts w:ascii="Times New Roman" w:hAnsi="Times New Roman"/>
          <w:spacing w:val="-3"/>
          <w:sz w:val="24"/>
          <w:szCs w:val="24"/>
        </w:rPr>
        <w:t>з</w:t>
      </w:r>
      <w:r w:rsidRPr="00242199">
        <w:rPr>
          <w:rFonts w:ascii="Times New Roman" w:hAnsi="Times New Roman"/>
          <w:spacing w:val="1"/>
          <w:sz w:val="24"/>
          <w:szCs w:val="24"/>
        </w:rPr>
        <w:t>он</w:t>
      </w:r>
      <w:r w:rsidRPr="00242199">
        <w:rPr>
          <w:rFonts w:ascii="Times New Roman" w:hAnsi="Times New Roman"/>
          <w:sz w:val="24"/>
          <w:szCs w:val="24"/>
        </w:rPr>
        <w:t>ал</w:t>
      </w:r>
      <w:r w:rsidRPr="00242199">
        <w:rPr>
          <w:rFonts w:ascii="Times New Roman" w:hAnsi="Times New Roman"/>
          <w:spacing w:val="-4"/>
          <w:sz w:val="24"/>
          <w:szCs w:val="24"/>
        </w:rPr>
        <w:t>ь</w:t>
      </w:r>
      <w:r w:rsidRPr="00242199">
        <w:rPr>
          <w:rFonts w:ascii="Times New Roman" w:hAnsi="Times New Roman"/>
          <w:spacing w:val="1"/>
          <w:sz w:val="24"/>
          <w:szCs w:val="24"/>
        </w:rPr>
        <w:t>но</w:t>
      </w:r>
      <w:r w:rsidRPr="00242199">
        <w:rPr>
          <w:rFonts w:ascii="Times New Roman" w:hAnsi="Times New Roman"/>
          <w:spacing w:val="-2"/>
          <w:sz w:val="24"/>
          <w:szCs w:val="24"/>
        </w:rPr>
        <w:t>г</w:t>
      </w:r>
      <w:r w:rsidRPr="00242199">
        <w:rPr>
          <w:rFonts w:ascii="Times New Roman" w:hAnsi="Times New Roman"/>
          <w:sz w:val="24"/>
          <w:szCs w:val="24"/>
        </w:rPr>
        <w:t>о с</w:t>
      </w:r>
      <w:r w:rsidRPr="00242199">
        <w:rPr>
          <w:rFonts w:ascii="Times New Roman" w:hAnsi="Times New Roman"/>
          <w:spacing w:val="-1"/>
          <w:sz w:val="24"/>
          <w:szCs w:val="24"/>
        </w:rPr>
        <w:t>о</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ш</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ятеплаив</w:t>
      </w:r>
      <w:r w:rsidRPr="00242199">
        <w:rPr>
          <w:rFonts w:ascii="Times New Roman" w:hAnsi="Times New Roman"/>
          <w:spacing w:val="-1"/>
          <w:sz w:val="24"/>
          <w:szCs w:val="24"/>
        </w:rPr>
        <w:t>л</w:t>
      </w:r>
      <w:r w:rsidRPr="00242199">
        <w:rPr>
          <w:rFonts w:ascii="Times New Roman" w:hAnsi="Times New Roman"/>
          <w:sz w:val="24"/>
          <w:szCs w:val="24"/>
        </w:rPr>
        <w:t>аг</w:t>
      </w:r>
      <w:r w:rsidRPr="00242199">
        <w:rPr>
          <w:rFonts w:ascii="Times New Roman" w:hAnsi="Times New Roman"/>
          <w:spacing w:val="1"/>
          <w:sz w:val="24"/>
          <w:szCs w:val="24"/>
        </w:rPr>
        <w:t>и</w:t>
      </w:r>
      <w:r w:rsidRPr="00242199">
        <w:rPr>
          <w:rFonts w:ascii="Times New Roman" w:hAnsi="Times New Roman"/>
          <w:sz w:val="24"/>
          <w:szCs w:val="24"/>
        </w:rPr>
        <w:t>;</w:t>
      </w:r>
      <w:r w:rsidRPr="00242199">
        <w:rPr>
          <w:rFonts w:ascii="Times New Roman" w:hAnsi="Times New Roman"/>
          <w:spacing w:val="1"/>
          <w:sz w:val="24"/>
          <w:szCs w:val="24"/>
        </w:rPr>
        <w:t>п</w:t>
      </w:r>
      <w:r w:rsidRPr="00242199">
        <w:rPr>
          <w:rFonts w:ascii="Times New Roman" w:hAnsi="Times New Roman"/>
          <w:spacing w:val="-1"/>
          <w:sz w:val="24"/>
          <w:szCs w:val="24"/>
        </w:rPr>
        <w:t>ри</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езо</w:t>
      </w:r>
      <w:r w:rsidRPr="00242199">
        <w:rPr>
          <w:rFonts w:ascii="Times New Roman" w:hAnsi="Times New Roman"/>
          <w:spacing w:val="1"/>
          <w:sz w:val="24"/>
          <w:szCs w:val="24"/>
        </w:rPr>
        <w:t>н</w:t>
      </w:r>
      <w:r w:rsidRPr="00242199">
        <w:rPr>
          <w:rFonts w:ascii="Times New Roman" w:hAnsi="Times New Roman"/>
          <w:sz w:val="24"/>
          <w:szCs w:val="24"/>
        </w:rPr>
        <w:t>ы–</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3"/>
          <w:sz w:val="24"/>
          <w:szCs w:val="24"/>
        </w:rPr>
        <w:t>з</w:t>
      </w:r>
      <w:r w:rsidRPr="00242199">
        <w:rPr>
          <w:rFonts w:ascii="Times New Roman" w:hAnsi="Times New Roman"/>
          <w:sz w:val="24"/>
          <w:szCs w:val="24"/>
        </w:rPr>
        <w:t>мещ</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е,в</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ел</w:t>
      </w:r>
      <w:r w:rsidRPr="00242199">
        <w:rPr>
          <w:rFonts w:ascii="Times New Roman" w:hAnsi="Times New Roman"/>
          <w:spacing w:val="-2"/>
          <w:sz w:val="24"/>
          <w:szCs w:val="24"/>
        </w:rPr>
        <w:t>ь</w:t>
      </w:r>
      <w:r w:rsidRPr="00242199">
        <w:rPr>
          <w:rFonts w:ascii="Times New Roman" w:hAnsi="Times New Roman"/>
          <w:sz w:val="24"/>
          <w:szCs w:val="24"/>
        </w:rPr>
        <w:t>е</w:t>
      </w:r>
      <w:r w:rsidRPr="00242199">
        <w:rPr>
          <w:rFonts w:ascii="Times New Roman" w:hAnsi="Times New Roman"/>
          <w:spacing w:val="-2"/>
          <w:sz w:val="24"/>
          <w:szCs w:val="24"/>
        </w:rPr>
        <w:t>ф</w:t>
      </w:r>
      <w:r w:rsidRPr="00242199">
        <w:rPr>
          <w:rFonts w:ascii="Times New Roman" w:hAnsi="Times New Roman"/>
          <w:sz w:val="24"/>
          <w:szCs w:val="24"/>
        </w:rPr>
        <w:t xml:space="preserve">а, </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1"/>
          <w:sz w:val="24"/>
          <w:szCs w:val="24"/>
        </w:rPr>
        <w:t>иб</w:t>
      </w:r>
      <w:r w:rsidRPr="00242199">
        <w:rPr>
          <w:rFonts w:ascii="Times New Roman" w:hAnsi="Times New Roman"/>
          <w:spacing w:val="1"/>
          <w:sz w:val="24"/>
          <w:szCs w:val="24"/>
        </w:rPr>
        <w:t>о</w:t>
      </w:r>
      <w:r w:rsidRPr="00242199">
        <w:rPr>
          <w:rFonts w:ascii="Times New Roman" w:hAnsi="Times New Roman"/>
          <w:spacing w:val="-1"/>
          <w:sz w:val="24"/>
          <w:szCs w:val="24"/>
        </w:rPr>
        <w:t>ль</w:t>
      </w:r>
      <w:r w:rsidRPr="00242199">
        <w:rPr>
          <w:rFonts w:ascii="Times New Roman" w:hAnsi="Times New Roman"/>
          <w:sz w:val="24"/>
          <w:szCs w:val="24"/>
        </w:rPr>
        <w:t>шая</w:t>
      </w:r>
      <w:r w:rsidRPr="00242199">
        <w:rPr>
          <w:rFonts w:ascii="Times New Roman" w:hAnsi="Times New Roman"/>
          <w:spacing w:val="-1"/>
          <w:sz w:val="24"/>
          <w:szCs w:val="24"/>
        </w:rPr>
        <w:t>п</w:t>
      </w:r>
      <w:r w:rsidRPr="00242199">
        <w:rPr>
          <w:rFonts w:ascii="Times New Roman" w:hAnsi="Times New Roman"/>
          <w:sz w:val="24"/>
          <w:szCs w:val="24"/>
        </w:rPr>
        <w:t xml:space="preserve">о </w:t>
      </w:r>
      <w:r w:rsidRPr="00242199">
        <w:rPr>
          <w:rFonts w:ascii="Times New Roman" w:hAnsi="Times New Roman"/>
          <w:spacing w:val="-1"/>
          <w:sz w:val="24"/>
          <w:szCs w:val="24"/>
        </w:rPr>
        <w:t>пл</w:t>
      </w:r>
      <w:r w:rsidRPr="00242199">
        <w:rPr>
          <w:rFonts w:ascii="Times New Roman" w:hAnsi="Times New Roman"/>
          <w:spacing w:val="1"/>
          <w:sz w:val="24"/>
          <w:szCs w:val="24"/>
        </w:rPr>
        <w:t>о</w:t>
      </w:r>
      <w:r w:rsidRPr="00242199">
        <w:rPr>
          <w:rFonts w:ascii="Times New Roman" w:hAnsi="Times New Roman"/>
          <w:sz w:val="24"/>
          <w:szCs w:val="24"/>
        </w:rPr>
        <w:t>ща</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z w:val="24"/>
          <w:szCs w:val="24"/>
        </w:rPr>
        <w:t>,</w:t>
      </w:r>
      <w:r w:rsidRPr="00242199">
        <w:rPr>
          <w:rFonts w:ascii="Times New Roman" w:hAnsi="Times New Roman"/>
          <w:spacing w:val="1"/>
          <w:sz w:val="24"/>
          <w:szCs w:val="24"/>
        </w:rPr>
        <w:t xml:space="preserve"> и</w:t>
      </w:r>
      <w:r w:rsidRPr="00242199">
        <w:rPr>
          <w:rFonts w:ascii="Times New Roman" w:hAnsi="Times New Roman"/>
          <w:spacing w:val="-3"/>
          <w:sz w:val="24"/>
          <w:szCs w:val="24"/>
        </w:rPr>
        <w:t>з</w:t>
      </w:r>
      <w:r w:rsidRPr="00242199">
        <w:rPr>
          <w:rFonts w:ascii="Times New Roman" w:hAnsi="Times New Roman"/>
          <w:sz w:val="24"/>
          <w:szCs w:val="24"/>
        </w:rPr>
        <w:t>ме</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явс</w:t>
      </w:r>
      <w:r w:rsidRPr="00242199">
        <w:rPr>
          <w:rFonts w:ascii="Times New Roman" w:hAnsi="Times New Roman"/>
          <w:spacing w:val="-1"/>
          <w:sz w:val="24"/>
          <w:szCs w:val="24"/>
        </w:rPr>
        <w:t>о</w:t>
      </w:r>
      <w:r w:rsidRPr="00242199">
        <w:rPr>
          <w:rFonts w:ascii="Times New Roman" w:hAnsi="Times New Roman"/>
          <w:sz w:val="24"/>
          <w:szCs w:val="24"/>
        </w:rPr>
        <w:t>ста</w:t>
      </w:r>
      <w:r w:rsidRPr="00242199">
        <w:rPr>
          <w:rFonts w:ascii="Times New Roman" w:hAnsi="Times New Roman"/>
          <w:spacing w:val="-3"/>
          <w:sz w:val="24"/>
          <w:szCs w:val="24"/>
        </w:rPr>
        <w:t>в</w:t>
      </w:r>
      <w:r w:rsidRPr="00242199">
        <w:rPr>
          <w:rFonts w:ascii="Times New Roman" w:hAnsi="Times New Roman"/>
          <w:sz w:val="24"/>
          <w:szCs w:val="24"/>
        </w:rPr>
        <w:t>е</w:t>
      </w:r>
      <w:r w:rsidRPr="00242199">
        <w:rPr>
          <w:rFonts w:ascii="Times New Roman" w:hAnsi="Times New Roman"/>
          <w:spacing w:val="1"/>
          <w:sz w:val="24"/>
          <w:szCs w:val="24"/>
        </w:rPr>
        <w:t>п</w:t>
      </w:r>
      <w:r w:rsidRPr="00242199">
        <w:rPr>
          <w:rFonts w:ascii="Times New Roman" w:hAnsi="Times New Roman"/>
          <w:spacing w:val="-1"/>
          <w:sz w:val="24"/>
          <w:szCs w:val="24"/>
        </w:rPr>
        <w:t>ри</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ны</w:t>
      </w:r>
      <w:r w:rsidRPr="00242199">
        <w:rPr>
          <w:rFonts w:ascii="Times New Roman" w:hAnsi="Times New Roman"/>
          <w:sz w:val="24"/>
          <w:szCs w:val="24"/>
        </w:rPr>
        <w:t>хз</w:t>
      </w:r>
      <w:r w:rsidRPr="00242199">
        <w:rPr>
          <w:rFonts w:ascii="Times New Roman" w:hAnsi="Times New Roman"/>
          <w:spacing w:val="-2"/>
          <w:sz w:val="24"/>
          <w:szCs w:val="24"/>
        </w:rPr>
        <w:t>о</w:t>
      </w:r>
      <w:r w:rsidRPr="00242199">
        <w:rPr>
          <w:rFonts w:ascii="Times New Roman" w:hAnsi="Times New Roman"/>
          <w:sz w:val="24"/>
          <w:szCs w:val="24"/>
        </w:rPr>
        <w:t xml:space="preserve">н, </w:t>
      </w:r>
      <w:r w:rsidRPr="00242199">
        <w:rPr>
          <w:rFonts w:ascii="Times New Roman" w:hAnsi="Times New Roman"/>
          <w:spacing w:val="-3"/>
          <w:sz w:val="24"/>
          <w:szCs w:val="24"/>
        </w:rPr>
        <w:t>с</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вне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 состава природных зон с Р</w:t>
      </w:r>
      <w:r w:rsidRPr="00242199">
        <w:rPr>
          <w:rFonts w:ascii="Times New Roman" w:hAnsi="Times New Roman"/>
          <w:spacing w:val="-4"/>
          <w:sz w:val="24"/>
          <w:szCs w:val="24"/>
        </w:rPr>
        <w:t>у</w:t>
      </w:r>
      <w:r w:rsidRPr="00242199">
        <w:rPr>
          <w:rFonts w:ascii="Times New Roman" w:hAnsi="Times New Roman"/>
          <w:sz w:val="24"/>
          <w:szCs w:val="24"/>
        </w:rPr>
        <w:t>сс</w:t>
      </w:r>
      <w:r w:rsidRPr="00242199">
        <w:rPr>
          <w:rFonts w:ascii="Times New Roman" w:hAnsi="Times New Roman"/>
          <w:spacing w:val="4"/>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1"/>
          <w:sz w:val="24"/>
          <w:szCs w:val="24"/>
        </w:rPr>
        <w:t>р</w:t>
      </w:r>
      <w:r w:rsidRPr="00242199">
        <w:rPr>
          <w:rFonts w:ascii="Times New Roman" w:hAnsi="Times New Roman"/>
          <w:sz w:val="24"/>
          <w:szCs w:val="24"/>
        </w:rPr>
        <w:t>авн</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1"/>
          <w:sz w:val="24"/>
          <w:szCs w:val="24"/>
        </w:rPr>
        <w:t>й</w:t>
      </w:r>
      <w:r w:rsidRPr="00242199">
        <w:rPr>
          <w:rFonts w:ascii="Times New Roman" w:hAnsi="Times New Roman"/>
          <w:sz w:val="24"/>
          <w:szCs w:val="24"/>
        </w:rPr>
        <w:t>).</w:t>
      </w:r>
    </w:p>
    <w:p w14:paraId="64454BF8" w14:textId="77777777" w:rsidR="001665A0" w:rsidRPr="00242199" w:rsidRDefault="001665A0" w:rsidP="00EC1B31">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З</w:t>
      </w:r>
      <w:r w:rsidRPr="00242199">
        <w:rPr>
          <w:rFonts w:ascii="Times New Roman" w:hAnsi="Times New Roman"/>
          <w:sz w:val="24"/>
          <w:szCs w:val="24"/>
        </w:rPr>
        <w:t>а</w:t>
      </w:r>
      <w:r w:rsidRPr="00242199">
        <w:rPr>
          <w:rFonts w:ascii="Times New Roman" w:hAnsi="Times New Roman"/>
          <w:spacing w:val="-1"/>
          <w:sz w:val="24"/>
          <w:szCs w:val="24"/>
        </w:rPr>
        <w:t>п</w:t>
      </w:r>
      <w:r w:rsidRPr="00242199">
        <w:rPr>
          <w:rFonts w:ascii="Times New Roman" w:hAnsi="Times New Roman"/>
          <w:sz w:val="24"/>
          <w:szCs w:val="24"/>
        </w:rPr>
        <w:t>а</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z w:val="24"/>
          <w:szCs w:val="24"/>
        </w:rPr>
        <w:t xml:space="preserve">ая </w:t>
      </w:r>
      <w:r w:rsidRPr="00242199">
        <w:rPr>
          <w:rFonts w:ascii="Times New Roman" w:hAnsi="Times New Roman"/>
          <w:spacing w:val="-3"/>
          <w:sz w:val="24"/>
          <w:szCs w:val="24"/>
        </w:rPr>
        <w:t>С</w:t>
      </w:r>
      <w:r w:rsidRPr="00242199">
        <w:rPr>
          <w:rFonts w:ascii="Times New Roman" w:hAnsi="Times New Roman"/>
          <w:spacing w:val="1"/>
          <w:sz w:val="24"/>
          <w:szCs w:val="24"/>
        </w:rPr>
        <w:t>и</w:t>
      </w:r>
      <w:r w:rsidRPr="00242199">
        <w:rPr>
          <w:rFonts w:ascii="Times New Roman" w:hAnsi="Times New Roman"/>
          <w:spacing w:val="-1"/>
          <w:sz w:val="24"/>
          <w:szCs w:val="24"/>
        </w:rPr>
        <w:t>би</w:t>
      </w:r>
      <w:r w:rsidRPr="00242199">
        <w:rPr>
          <w:rFonts w:ascii="Times New Roman" w:hAnsi="Times New Roman"/>
          <w:spacing w:val="1"/>
          <w:sz w:val="24"/>
          <w:szCs w:val="24"/>
        </w:rPr>
        <w:t>р</w:t>
      </w:r>
      <w:r w:rsidRPr="00242199">
        <w:rPr>
          <w:rFonts w:ascii="Times New Roman" w:hAnsi="Times New Roman"/>
          <w:spacing w:val="-1"/>
          <w:sz w:val="24"/>
          <w:szCs w:val="24"/>
        </w:rPr>
        <w:t>ь</w:t>
      </w:r>
      <w:r w:rsidRPr="00242199">
        <w:rPr>
          <w:rFonts w:ascii="Times New Roman" w:hAnsi="Times New Roman"/>
          <w:sz w:val="24"/>
          <w:szCs w:val="24"/>
        </w:rPr>
        <w:t xml:space="preserve">: </w:t>
      </w:r>
      <w:r w:rsidRPr="00242199">
        <w:rPr>
          <w:rFonts w:ascii="Times New Roman" w:hAnsi="Times New Roman"/>
          <w:spacing w:val="1"/>
          <w:sz w:val="24"/>
          <w:szCs w:val="24"/>
        </w:rPr>
        <w:t>пр</w:t>
      </w:r>
      <w:r w:rsidRPr="00242199">
        <w:rPr>
          <w:rFonts w:ascii="Times New Roman" w:hAnsi="Times New Roman"/>
          <w:spacing w:val="-1"/>
          <w:sz w:val="24"/>
          <w:szCs w:val="24"/>
        </w:rPr>
        <w:t>ир</w:t>
      </w:r>
      <w:r w:rsidRPr="00242199">
        <w:rPr>
          <w:rFonts w:ascii="Times New Roman" w:hAnsi="Times New Roman"/>
          <w:spacing w:val="1"/>
          <w:sz w:val="24"/>
          <w:szCs w:val="24"/>
        </w:rPr>
        <w:t>о</w:t>
      </w:r>
      <w:r w:rsidRPr="00242199">
        <w:rPr>
          <w:rFonts w:ascii="Times New Roman" w:hAnsi="Times New Roman"/>
          <w:spacing w:val="-1"/>
          <w:sz w:val="24"/>
          <w:szCs w:val="24"/>
        </w:rPr>
        <w:t>дн</w:t>
      </w:r>
      <w:r w:rsidRPr="00242199">
        <w:rPr>
          <w:rFonts w:ascii="Times New Roman" w:hAnsi="Times New Roman"/>
          <w:spacing w:val="1"/>
          <w:sz w:val="24"/>
          <w:szCs w:val="24"/>
        </w:rPr>
        <w:t>ы</w:t>
      </w:r>
      <w:r w:rsidRPr="00242199">
        <w:rPr>
          <w:rFonts w:ascii="Times New Roman" w:hAnsi="Times New Roman"/>
          <w:sz w:val="24"/>
          <w:szCs w:val="24"/>
        </w:rPr>
        <w:t xml:space="preserve">е </w:t>
      </w:r>
      <w:r w:rsidRPr="00242199">
        <w:rPr>
          <w:rFonts w:ascii="Times New Roman" w:hAnsi="Times New Roman"/>
          <w:spacing w:val="1"/>
          <w:sz w:val="24"/>
          <w:szCs w:val="24"/>
        </w:rPr>
        <w:t>р</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1"/>
          <w:sz w:val="24"/>
          <w:szCs w:val="24"/>
        </w:rPr>
        <w:t>у</w:t>
      </w:r>
      <w:r w:rsidRPr="00242199">
        <w:rPr>
          <w:rFonts w:ascii="Times New Roman" w:hAnsi="Times New Roman"/>
          <w:spacing w:val="1"/>
          <w:sz w:val="24"/>
          <w:szCs w:val="24"/>
        </w:rPr>
        <w:t>р</w:t>
      </w:r>
      <w:r w:rsidRPr="00242199">
        <w:rPr>
          <w:rFonts w:ascii="Times New Roman" w:hAnsi="Times New Roman"/>
          <w:sz w:val="24"/>
          <w:szCs w:val="24"/>
        </w:rPr>
        <w:t>с</w:t>
      </w:r>
      <w:r w:rsidRPr="00242199">
        <w:rPr>
          <w:rFonts w:ascii="Times New Roman" w:hAnsi="Times New Roman"/>
          <w:spacing w:val="1"/>
          <w:sz w:val="24"/>
          <w:szCs w:val="24"/>
        </w:rPr>
        <w:t>ы</w:t>
      </w:r>
      <w:r w:rsidRPr="00242199">
        <w:rPr>
          <w:rFonts w:ascii="Times New Roman" w:hAnsi="Times New Roman"/>
          <w:sz w:val="24"/>
          <w:szCs w:val="24"/>
        </w:rPr>
        <w:t xml:space="preserve">, </w:t>
      </w:r>
      <w:r w:rsidRPr="00242199">
        <w:rPr>
          <w:rFonts w:ascii="Times New Roman" w:hAnsi="Times New Roman"/>
          <w:spacing w:val="1"/>
          <w:sz w:val="24"/>
          <w:szCs w:val="24"/>
        </w:rPr>
        <w:t>п</w:t>
      </w:r>
      <w:r w:rsidRPr="00242199">
        <w:rPr>
          <w:rFonts w:ascii="Times New Roman" w:hAnsi="Times New Roman"/>
          <w:spacing w:val="-1"/>
          <w:sz w:val="24"/>
          <w:szCs w:val="24"/>
        </w:rPr>
        <w:t>ро</w:t>
      </w:r>
      <w:r w:rsidRPr="00242199">
        <w:rPr>
          <w:rFonts w:ascii="Times New Roman" w:hAnsi="Times New Roman"/>
          <w:spacing w:val="1"/>
          <w:sz w:val="24"/>
          <w:szCs w:val="24"/>
        </w:rPr>
        <w:t>б</w:t>
      </w:r>
      <w:r w:rsidRPr="00242199">
        <w:rPr>
          <w:rFonts w:ascii="Times New Roman" w:hAnsi="Times New Roman"/>
          <w:spacing w:val="-1"/>
          <w:sz w:val="24"/>
          <w:szCs w:val="24"/>
        </w:rPr>
        <w:t>л</w:t>
      </w:r>
      <w:r w:rsidRPr="00242199">
        <w:rPr>
          <w:rFonts w:ascii="Times New Roman" w:hAnsi="Times New Roman"/>
          <w:sz w:val="24"/>
          <w:szCs w:val="24"/>
        </w:rPr>
        <w:t xml:space="preserve">емы </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ци</w:t>
      </w:r>
      <w:r w:rsidRPr="00242199">
        <w:rPr>
          <w:rFonts w:ascii="Times New Roman" w:hAnsi="Times New Roman"/>
          <w:spacing w:val="1"/>
          <w:sz w:val="24"/>
          <w:szCs w:val="24"/>
        </w:rPr>
        <w:t>он</w:t>
      </w:r>
      <w:r w:rsidRPr="00242199">
        <w:rPr>
          <w:rFonts w:ascii="Times New Roman" w:hAnsi="Times New Roman"/>
          <w:sz w:val="24"/>
          <w:szCs w:val="24"/>
        </w:rPr>
        <w:t>ал</w:t>
      </w:r>
      <w:r w:rsidRPr="00242199">
        <w:rPr>
          <w:rFonts w:ascii="Times New Roman" w:hAnsi="Times New Roman"/>
          <w:spacing w:val="-4"/>
          <w:sz w:val="24"/>
          <w:szCs w:val="24"/>
        </w:rPr>
        <w:t>ь</w:t>
      </w:r>
      <w:r w:rsidRPr="00242199">
        <w:rPr>
          <w:rFonts w:ascii="Times New Roman" w:hAnsi="Times New Roman"/>
          <w:spacing w:val="1"/>
          <w:sz w:val="24"/>
          <w:szCs w:val="24"/>
        </w:rPr>
        <w:t>но</w:t>
      </w:r>
      <w:r w:rsidRPr="00242199">
        <w:rPr>
          <w:rFonts w:ascii="Times New Roman" w:hAnsi="Times New Roman"/>
          <w:spacing w:val="-2"/>
          <w:sz w:val="24"/>
          <w:szCs w:val="24"/>
        </w:rPr>
        <w:t>г</w:t>
      </w:r>
      <w:r w:rsidRPr="00242199">
        <w:rPr>
          <w:rFonts w:ascii="Times New Roman" w:hAnsi="Times New Roman"/>
          <w:sz w:val="24"/>
          <w:szCs w:val="24"/>
        </w:rPr>
        <w:t xml:space="preserve">о </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ль</w:t>
      </w:r>
      <w:r w:rsidRPr="00242199">
        <w:rPr>
          <w:rFonts w:ascii="Times New Roman" w:hAnsi="Times New Roman"/>
          <w:sz w:val="24"/>
          <w:szCs w:val="24"/>
        </w:rPr>
        <w:t>зов</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 и э</w:t>
      </w:r>
      <w:r w:rsidRPr="00242199">
        <w:rPr>
          <w:rFonts w:ascii="Times New Roman" w:hAnsi="Times New Roman"/>
          <w:spacing w:val="-2"/>
          <w:sz w:val="24"/>
          <w:szCs w:val="24"/>
        </w:rPr>
        <w:t>к</w:t>
      </w:r>
      <w:r w:rsidRPr="00242199">
        <w:rPr>
          <w:rFonts w:ascii="Times New Roman" w:hAnsi="Times New Roman"/>
          <w:spacing w:val="-1"/>
          <w:sz w:val="24"/>
          <w:szCs w:val="24"/>
        </w:rPr>
        <w:t>ол</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z w:val="24"/>
          <w:szCs w:val="24"/>
        </w:rPr>
        <w:t>ес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2"/>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об</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3"/>
          <w:sz w:val="24"/>
          <w:szCs w:val="24"/>
        </w:rPr>
        <w:t>м</w:t>
      </w:r>
      <w:r w:rsidRPr="00242199">
        <w:rPr>
          <w:rFonts w:ascii="Times New Roman" w:hAnsi="Times New Roman"/>
          <w:spacing w:val="1"/>
          <w:sz w:val="24"/>
          <w:szCs w:val="24"/>
        </w:rPr>
        <w:t>ы</w:t>
      </w:r>
      <w:r w:rsidRPr="00242199">
        <w:rPr>
          <w:rFonts w:ascii="Times New Roman" w:hAnsi="Times New Roman"/>
          <w:sz w:val="24"/>
          <w:szCs w:val="24"/>
        </w:rPr>
        <w:t>.</w:t>
      </w:r>
    </w:p>
    <w:p w14:paraId="51804541" w14:textId="77777777" w:rsidR="001665A0" w:rsidRPr="00242199" w:rsidRDefault="001665A0" w:rsidP="00EC1B31">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С</w:t>
      </w:r>
      <w:r w:rsidRPr="00242199">
        <w:rPr>
          <w:rFonts w:ascii="Times New Roman" w:hAnsi="Times New Roman"/>
          <w:spacing w:val="1"/>
          <w:sz w:val="24"/>
          <w:szCs w:val="24"/>
        </w:rPr>
        <w:t>р</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z w:val="24"/>
          <w:szCs w:val="24"/>
        </w:rPr>
        <w:t xml:space="preserve">яя </w:t>
      </w:r>
      <w:r w:rsidRPr="00242199">
        <w:rPr>
          <w:rFonts w:ascii="Times New Roman" w:hAnsi="Times New Roman"/>
          <w:spacing w:val="-3"/>
          <w:sz w:val="24"/>
          <w:szCs w:val="24"/>
        </w:rPr>
        <w:t>С</w:t>
      </w:r>
      <w:r w:rsidRPr="00242199">
        <w:rPr>
          <w:rFonts w:ascii="Times New Roman" w:hAnsi="Times New Roman"/>
          <w:spacing w:val="1"/>
          <w:sz w:val="24"/>
          <w:szCs w:val="24"/>
        </w:rPr>
        <w:t>и</w:t>
      </w:r>
      <w:r w:rsidRPr="00242199">
        <w:rPr>
          <w:rFonts w:ascii="Times New Roman" w:hAnsi="Times New Roman"/>
          <w:spacing w:val="-1"/>
          <w:sz w:val="24"/>
          <w:szCs w:val="24"/>
        </w:rPr>
        <w:t>б</w:t>
      </w:r>
      <w:r w:rsidRPr="00242199">
        <w:rPr>
          <w:rFonts w:ascii="Times New Roman" w:hAnsi="Times New Roman"/>
          <w:spacing w:val="1"/>
          <w:sz w:val="24"/>
          <w:szCs w:val="24"/>
        </w:rPr>
        <w:t>ир</w:t>
      </w:r>
      <w:r w:rsidRPr="00242199">
        <w:rPr>
          <w:rFonts w:ascii="Times New Roman" w:hAnsi="Times New Roman"/>
          <w:sz w:val="24"/>
          <w:szCs w:val="24"/>
        </w:rPr>
        <w:t>ь (</w:t>
      </w:r>
      <w:r w:rsidRPr="00242199">
        <w:rPr>
          <w:rFonts w:ascii="Times New Roman" w:hAnsi="Times New Roman"/>
          <w:spacing w:val="-2"/>
          <w:sz w:val="24"/>
          <w:szCs w:val="24"/>
        </w:rPr>
        <w:t>с</w:t>
      </w:r>
      <w:r w:rsidRPr="00242199">
        <w:rPr>
          <w:rFonts w:ascii="Times New Roman" w:hAnsi="Times New Roman"/>
          <w:spacing w:val="-1"/>
          <w:sz w:val="24"/>
          <w:szCs w:val="24"/>
        </w:rPr>
        <w:t>л</w:t>
      </w:r>
      <w:r w:rsidRPr="00242199">
        <w:rPr>
          <w:rFonts w:ascii="Times New Roman" w:hAnsi="Times New Roman"/>
          <w:spacing w:val="1"/>
          <w:sz w:val="24"/>
          <w:szCs w:val="24"/>
        </w:rPr>
        <w:t>о</w:t>
      </w:r>
      <w:r w:rsidRPr="00242199">
        <w:rPr>
          <w:rFonts w:ascii="Times New Roman" w:hAnsi="Times New Roman"/>
          <w:sz w:val="24"/>
          <w:szCs w:val="24"/>
        </w:rPr>
        <w:t>ж</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сть и м</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о</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азие г</w:t>
      </w:r>
      <w:r w:rsidRPr="00242199">
        <w:rPr>
          <w:rFonts w:ascii="Times New Roman" w:hAnsi="Times New Roman"/>
          <w:spacing w:val="-2"/>
          <w:sz w:val="24"/>
          <w:szCs w:val="24"/>
        </w:rPr>
        <w:t>е</w:t>
      </w:r>
      <w:r w:rsidRPr="00242199">
        <w:rPr>
          <w:rFonts w:ascii="Times New Roman" w:hAnsi="Times New Roman"/>
          <w:spacing w:val="1"/>
          <w:sz w:val="24"/>
          <w:szCs w:val="24"/>
        </w:rPr>
        <w:t>о</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го ст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я, </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1"/>
          <w:sz w:val="24"/>
          <w:szCs w:val="24"/>
        </w:rPr>
        <w:t>в</w:t>
      </w:r>
      <w:r w:rsidRPr="00242199">
        <w:rPr>
          <w:rFonts w:ascii="Times New Roman" w:hAnsi="Times New Roman"/>
          <w:spacing w:val="1"/>
          <w:sz w:val="24"/>
          <w:szCs w:val="24"/>
        </w:rPr>
        <w:t>и</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z w:val="24"/>
          <w:szCs w:val="24"/>
        </w:rPr>
        <w:t>з</w:t>
      </w:r>
      <w:r w:rsidRPr="00242199">
        <w:rPr>
          <w:rFonts w:ascii="Times New Roman" w:hAnsi="Times New Roman"/>
          <w:spacing w:val="-2"/>
          <w:sz w:val="24"/>
          <w:szCs w:val="24"/>
        </w:rPr>
        <w:t>и</w:t>
      </w:r>
      <w:r w:rsidRPr="00242199">
        <w:rPr>
          <w:rFonts w:ascii="Times New Roman" w:hAnsi="Times New Roman"/>
          <w:sz w:val="24"/>
          <w:szCs w:val="24"/>
        </w:rPr>
        <w:t>к</w:t>
      </w:r>
      <w:r w:rsidRPr="00242199">
        <w:rPr>
          <w:rFonts w:ascii="Times New Roman" w:hAnsi="Times New Roman"/>
          <w:spacing w:val="1"/>
          <w:sz w:val="24"/>
          <w:szCs w:val="24"/>
        </w:rPr>
        <w:t>о</w:t>
      </w:r>
      <w:r w:rsidRPr="00242199">
        <w:rPr>
          <w:rFonts w:ascii="Times New Roman" w:hAnsi="Times New Roman"/>
          <w:sz w:val="24"/>
          <w:szCs w:val="24"/>
        </w:rPr>
        <w:t>-</w:t>
      </w:r>
      <w:r w:rsidRPr="00242199">
        <w:rPr>
          <w:rFonts w:ascii="Times New Roman" w:hAnsi="Times New Roman"/>
          <w:spacing w:val="-2"/>
          <w:sz w:val="24"/>
          <w:szCs w:val="24"/>
        </w:rPr>
        <w:t>г</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ск</w:t>
      </w:r>
      <w:r w:rsidRPr="00242199">
        <w:rPr>
          <w:rFonts w:ascii="Times New Roman" w:hAnsi="Times New Roman"/>
          <w:spacing w:val="-1"/>
          <w:sz w:val="24"/>
          <w:szCs w:val="24"/>
        </w:rPr>
        <w:t>и</w:t>
      </w:r>
      <w:r w:rsidRPr="00242199">
        <w:rPr>
          <w:rFonts w:ascii="Times New Roman" w:hAnsi="Times New Roman"/>
          <w:sz w:val="24"/>
          <w:szCs w:val="24"/>
        </w:rPr>
        <w:t>х</w:t>
      </w:r>
      <w:r w:rsidRPr="00242199">
        <w:rPr>
          <w:rFonts w:ascii="Times New Roman" w:hAnsi="Times New Roman"/>
          <w:spacing w:val="1"/>
          <w:sz w:val="24"/>
          <w:szCs w:val="24"/>
        </w:rPr>
        <w:t xml:space="preserve"> п</w:t>
      </w:r>
      <w:r w:rsidRPr="00242199">
        <w:rPr>
          <w:rFonts w:ascii="Times New Roman" w:hAnsi="Times New Roman"/>
          <w:spacing w:val="-1"/>
          <w:sz w:val="24"/>
          <w:szCs w:val="24"/>
        </w:rPr>
        <w:t>р</w:t>
      </w:r>
      <w:r w:rsidRPr="00242199">
        <w:rPr>
          <w:rFonts w:ascii="Times New Roman" w:hAnsi="Times New Roman"/>
          <w:spacing w:val="1"/>
          <w:sz w:val="24"/>
          <w:szCs w:val="24"/>
        </w:rPr>
        <w:t>оц</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1"/>
          <w:sz w:val="24"/>
          <w:szCs w:val="24"/>
        </w:rPr>
        <w:t>р</w:t>
      </w:r>
      <w:r w:rsidRPr="00242199">
        <w:rPr>
          <w:rFonts w:ascii="Times New Roman" w:hAnsi="Times New Roman"/>
          <w:spacing w:val="-2"/>
          <w:sz w:val="24"/>
          <w:szCs w:val="24"/>
        </w:rPr>
        <w:t>е</w:t>
      </w:r>
      <w:r w:rsidRPr="00242199">
        <w:rPr>
          <w:rFonts w:ascii="Times New Roman" w:hAnsi="Times New Roman"/>
          <w:sz w:val="24"/>
          <w:szCs w:val="24"/>
        </w:rPr>
        <w:t>ч</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е </w:t>
      </w:r>
      <w:r w:rsidRPr="00242199">
        <w:rPr>
          <w:rFonts w:ascii="Times New Roman" w:hAnsi="Times New Roman"/>
          <w:spacing w:val="1"/>
          <w:sz w:val="24"/>
          <w:szCs w:val="24"/>
        </w:rPr>
        <w:t>до</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z w:val="24"/>
          <w:szCs w:val="24"/>
        </w:rPr>
        <w:t xml:space="preserve">ыс </w:t>
      </w:r>
      <w:r w:rsidRPr="00242199">
        <w:rPr>
          <w:rFonts w:ascii="Times New Roman" w:hAnsi="Times New Roman"/>
          <w:spacing w:val="1"/>
          <w:sz w:val="24"/>
          <w:szCs w:val="24"/>
        </w:rPr>
        <w:t>х</w:t>
      </w:r>
      <w:r w:rsidRPr="00242199">
        <w:rPr>
          <w:rFonts w:ascii="Times New Roman" w:hAnsi="Times New Roman"/>
          <w:spacing w:val="-1"/>
          <w:sz w:val="24"/>
          <w:szCs w:val="24"/>
        </w:rPr>
        <w:t>ор</w:t>
      </w:r>
      <w:r w:rsidRPr="00242199">
        <w:rPr>
          <w:rFonts w:ascii="Times New Roman" w:hAnsi="Times New Roman"/>
          <w:spacing w:val="1"/>
          <w:sz w:val="24"/>
          <w:szCs w:val="24"/>
        </w:rPr>
        <w:t>о</w:t>
      </w:r>
      <w:r w:rsidRPr="00242199">
        <w:rPr>
          <w:rFonts w:ascii="Times New Roman" w:hAnsi="Times New Roman"/>
          <w:spacing w:val="-3"/>
          <w:sz w:val="24"/>
          <w:szCs w:val="24"/>
        </w:rPr>
        <w:t>ш</w:t>
      </w:r>
      <w:r w:rsidRPr="00242199">
        <w:rPr>
          <w:rFonts w:ascii="Times New Roman" w:hAnsi="Times New Roman"/>
          <w:sz w:val="24"/>
          <w:szCs w:val="24"/>
        </w:rPr>
        <w:t>о вы</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ж</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мите</w:t>
      </w:r>
      <w:r w:rsidRPr="00242199">
        <w:rPr>
          <w:rFonts w:ascii="Times New Roman" w:hAnsi="Times New Roman"/>
          <w:spacing w:val="-1"/>
          <w:sz w:val="24"/>
          <w:szCs w:val="24"/>
        </w:rPr>
        <w:t>рр</w:t>
      </w:r>
      <w:r w:rsidRPr="00242199">
        <w:rPr>
          <w:rFonts w:ascii="Times New Roman" w:hAnsi="Times New Roman"/>
          <w:sz w:val="24"/>
          <w:szCs w:val="24"/>
        </w:rPr>
        <w:t>асамии</w:t>
      </w:r>
      <w:r w:rsidRPr="00242199">
        <w:rPr>
          <w:rFonts w:ascii="Times New Roman" w:hAnsi="Times New Roman"/>
          <w:spacing w:val="-3"/>
          <w:sz w:val="24"/>
          <w:szCs w:val="24"/>
        </w:rPr>
        <w:t>м</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о</w:t>
      </w:r>
      <w:r w:rsidRPr="00242199">
        <w:rPr>
          <w:rFonts w:ascii="Times New Roman" w:hAnsi="Times New Roman"/>
          <w:sz w:val="24"/>
          <w:szCs w:val="24"/>
        </w:rPr>
        <w:t>ч</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3"/>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w:t>
      </w:r>
      <w:r w:rsidRPr="00242199">
        <w:rPr>
          <w:rFonts w:ascii="Times New Roman" w:hAnsi="Times New Roman"/>
          <w:spacing w:val="-3"/>
          <w:sz w:val="24"/>
          <w:szCs w:val="24"/>
        </w:rPr>
        <w:t>м</w:t>
      </w:r>
      <w:r w:rsidRPr="00242199">
        <w:rPr>
          <w:rFonts w:ascii="Times New Roman" w:hAnsi="Times New Roman"/>
          <w:sz w:val="24"/>
          <w:szCs w:val="24"/>
        </w:rPr>
        <w:t>елк</w:t>
      </w:r>
      <w:r w:rsidRPr="00242199">
        <w:rPr>
          <w:rFonts w:ascii="Times New Roman" w:hAnsi="Times New Roman"/>
          <w:spacing w:val="-2"/>
          <w:sz w:val="24"/>
          <w:szCs w:val="24"/>
        </w:rPr>
        <w:t>и</w:t>
      </w:r>
      <w:r w:rsidRPr="00242199">
        <w:rPr>
          <w:rFonts w:ascii="Times New Roman" w:hAnsi="Times New Roman"/>
          <w:sz w:val="24"/>
          <w:szCs w:val="24"/>
        </w:rPr>
        <w:t>е</w:t>
      </w:r>
      <w:r w:rsidRPr="00242199">
        <w:rPr>
          <w:rFonts w:ascii="Times New Roman" w:hAnsi="Times New Roman"/>
          <w:spacing w:val="-1"/>
          <w:sz w:val="24"/>
          <w:szCs w:val="24"/>
        </w:rPr>
        <w:t>д</w:t>
      </w:r>
      <w:r w:rsidRPr="00242199">
        <w:rPr>
          <w:rFonts w:ascii="Times New Roman" w:hAnsi="Times New Roman"/>
          <w:spacing w:val="1"/>
          <w:sz w:val="24"/>
          <w:szCs w:val="24"/>
        </w:rPr>
        <w:t>о</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),кл</w:t>
      </w:r>
      <w:r w:rsidRPr="00242199">
        <w:rPr>
          <w:rFonts w:ascii="Times New Roman" w:hAnsi="Times New Roman"/>
          <w:spacing w:val="-2"/>
          <w:sz w:val="24"/>
          <w:szCs w:val="24"/>
        </w:rPr>
        <w:t>и</w:t>
      </w:r>
      <w:r w:rsidRPr="00242199">
        <w:rPr>
          <w:rFonts w:ascii="Times New Roman" w:hAnsi="Times New Roman"/>
          <w:sz w:val="24"/>
          <w:szCs w:val="24"/>
        </w:rPr>
        <w:t xml:space="preserve">мат </w:t>
      </w:r>
      <w:r w:rsidRPr="00242199">
        <w:rPr>
          <w:rFonts w:ascii="Times New Roman" w:hAnsi="Times New Roman"/>
          <w:spacing w:val="1"/>
          <w:sz w:val="24"/>
          <w:szCs w:val="24"/>
        </w:rPr>
        <w:t>р</w:t>
      </w:r>
      <w:r w:rsidRPr="00242199">
        <w:rPr>
          <w:rFonts w:ascii="Times New Roman" w:hAnsi="Times New Roman"/>
          <w:sz w:val="24"/>
          <w:szCs w:val="24"/>
        </w:rPr>
        <w:t>ез</w:t>
      </w:r>
      <w:r w:rsidRPr="00242199">
        <w:rPr>
          <w:rFonts w:ascii="Times New Roman" w:hAnsi="Times New Roman"/>
          <w:spacing w:val="-3"/>
          <w:sz w:val="24"/>
          <w:szCs w:val="24"/>
        </w:rPr>
        <w:t>к</w:t>
      </w:r>
      <w:r w:rsidRPr="00242199">
        <w:rPr>
          <w:rFonts w:ascii="Times New Roman" w:hAnsi="Times New Roman"/>
          <w:sz w:val="24"/>
          <w:szCs w:val="24"/>
        </w:rPr>
        <w:t>о к</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т</w:t>
      </w:r>
      <w:r w:rsidRPr="00242199">
        <w:rPr>
          <w:rFonts w:ascii="Times New Roman" w:hAnsi="Times New Roman"/>
          <w:spacing w:val="-2"/>
          <w:sz w:val="24"/>
          <w:szCs w:val="24"/>
        </w:rPr>
        <w:t>и</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3"/>
          <w:sz w:val="24"/>
          <w:szCs w:val="24"/>
        </w:rPr>
        <w:t>т</w:t>
      </w:r>
      <w:r w:rsidRPr="00242199">
        <w:rPr>
          <w:rFonts w:ascii="Times New Roman" w:hAnsi="Times New Roman"/>
          <w:sz w:val="24"/>
          <w:szCs w:val="24"/>
        </w:rPr>
        <w:t>ал</w:t>
      </w:r>
      <w:r w:rsidRPr="00242199">
        <w:rPr>
          <w:rFonts w:ascii="Times New Roman" w:hAnsi="Times New Roman"/>
          <w:spacing w:val="-2"/>
          <w:sz w:val="24"/>
          <w:szCs w:val="24"/>
        </w:rPr>
        <w:t>ь</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pacing w:val="1"/>
          <w:sz w:val="24"/>
          <w:szCs w:val="24"/>
        </w:rPr>
        <w:t>й</w:t>
      </w:r>
      <w:r w:rsidRPr="00242199">
        <w:rPr>
          <w:rFonts w:ascii="Times New Roman" w:hAnsi="Times New Roman"/>
          <w:sz w:val="24"/>
          <w:szCs w:val="24"/>
        </w:rPr>
        <w:t>, мног</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3"/>
          <w:sz w:val="24"/>
          <w:szCs w:val="24"/>
        </w:rPr>
        <w:t>т</w:t>
      </w:r>
      <w:r w:rsidRPr="00242199">
        <w:rPr>
          <w:rFonts w:ascii="Times New Roman" w:hAnsi="Times New Roman"/>
          <w:spacing w:val="1"/>
          <w:sz w:val="24"/>
          <w:szCs w:val="24"/>
        </w:rPr>
        <w:t>н</w:t>
      </w:r>
      <w:r w:rsidRPr="00242199">
        <w:rPr>
          <w:rFonts w:ascii="Times New Roman" w:hAnsi="Times New Roman"/>
          <w:sz w:val="24"/>
          <w:szCs w:val="24"/>
        </w:rPr>
        <w:t>яя</w:t>
      </w:r>
      <w:r w:rsidRPr="00242199">
        <w:rPr>
          <w:rFonts w:ascii="Times New Roman" w:hAnsi="Times New Roman"/>
          <w:spacing w:val="-3"/>
          <w:sz w:val="24"/>
          <w:szCs w:val="24"/>
        </w:rPr>
        <w:t>м</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з</w:t>
      </w:r>
      <w:r w:rsidRPr="00242199">
        <w:rPr>
          <w:rFonts w:ascii="Times New Roman" w:hAnsi="Times New Roman"/>
          <w:spacing w:val="-4"/>
          <w:sz w:val="24"/>
          <w:szCs w:val="24"/>
        </w:rPr>
        <w:t>л</w:t>
      </w:r>
      <w:r w:rsidRPr="00242199">
        <w:rPr>
          <w:rFonts w:ascii="Times New Roman" w:hAnsi="Times New Roman"/>
          <w:spacing w:val="1"/>
          <w:sz w:val="24"/>
          <w:szCs w:val="24"/>
        </w:rPr>
        <w:t>о</w:t>
      </w:r>
      <w:r w:rsidRPr="00242199">
        <w:rPr>
          <w:rFonts w:ascii="Times New Roman" w:hAnsi="Times New Roman"/>
          <w:sz w:val="24"/>
          <w:szCs w:val="24"/>
        </w:rPr>
        <w:t>та,</w:t>
      </w:r>
      <w:r w:rsidRPr="00242199">
        <w:rPr>
          <w:rFonts w:ascii="Times New Roman" w:hAnsi="Times New Roman"/>
          <w:spacing w:val="1"/>
          <w:sz w:val="24"/>
          <w:szCs w:val="24"/>
        </w:rPr>
        <w:t>х</w:t>
      </w:r>
      <w:r w:rsidRPr="00242199">
        <w:rPr>
          <w:rFonts w:ascii="Times New Roman" w:hAnsi="Times New Roman"/>
          <w:spacing w:val="-2"/>
          <w:sz w:val="24"/>
          <w:szCs w:val="24"/>
        </w:rPr>
        <w:t>а</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ктер</w:t>
      </w:r>
      <w:r w:rsidRPr="00242199">
        <w:rPr>
          <w:rFonts w:ascii="Times New Roman" w:hAnsi="Times New Roman"/>
          <w:spacing w:val="1"/>
          <w:sz w:val="24"/>
          <w:szCs w:val="24"/>
        </w:rPr>
        <w:t>по</w:t>
      </w:r>
      <w:r w:rsidRPr="00242199">
        <w:rPr>
          <w:rFonts w:ascii="Times New Roman" w:hAnsi="Times New Roman"/>
          <w:spacing w:val="-1"/>
          <w:sz w:val="24"/>
          <w:szCs w:val="24"/>
        </w:rPr>
        <w:t>л</w:t>
      </w:r>
      <w:r w:rsidRPr="00242199">
        <w:rPr>
          <w:rFonts w:ascii="Times New Roman" w:hAnsi="Times New Roman"/>
          <w:spacing w:val="-2"/>
          <w:sz w:val="24"/>
          <w:szCs w:val="24"/>
        </w:rPr>
        <w:t>е</w:t>
      </w:r>
      <w:r w:rsidRPr="00242199">
        <w:rPr>
          <w:rFonts w:ascii="Times New Roman" w:hAnsi="Times New Roman"/>
          <w:sz w:val="24"/>
          <w:szCs w:val="24"/>
        </w:rPr>
        <w:t>зн</w:t>
      </w:r>
      <w:r w:rsidRPr="00242199">
        <w:rPr>
          <w:rFonts w:ascii="Times New Roman" w:hAnsi="Times New Roman"/>
          <w:spacing w:val="-1"/>
          <w:sz w:val="24"/>
          <w:szCs w:val="24"/>
        </w:rPr>
        <w:t>ы</w:t>
      </w:r>
      <w:r w:rsidRPr="00242199">
        <w:rPr>
          <w:rFonts w:ascii="Times New Roman" w:hAnsi="Times New Roman"/>
          <w:sz w:val="24"/>
          <w:szCs w:val="24"/>
        </w:rPr>
        <w:t>х</w:t>
      </w:r>
      <w:r w:rsidRPr="00242199">
        <w:rPr>
          <w:rFonts w:ascii="Times New Roman" w:hAnsi="Times New Roman"/>
          <w:spacing w:val="1"/>
          <w:sz w:val="24"/>
          <w:szCs w:val="24"/>
        </w:rPr>
        <w:t>и</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п</w:t>
      </w:r>
      <w:r w:rsidRPr="00242199">
        <w:rPr>
          <w:rFonts w:ascii="Times New Roman" w:hAnsi="Times New Roman"/>
          <w:sz w:val="24"/>
          <w:szCs w:val="24"/>
        </w:rPr>
        <w:t>ае</w:t>
      </w:r>
      <w:r w:rsidRPr="00242199">
        <w:rPr>
          <w:rFonts w:ascii="Times New Roman" w:hAnsi="Times New Roman"/>
          <w:spacing w:val="-2"/>
          <w:sz w:val="24"/>
          <w:szCs w:val="24"/>
        </w:rPr>
        <w:t>м</w:t>
      </w:r>
      <w:r w:rsidRPr="00242199">
        <w:rPr>
          <w:rFonts w:ascii="Times New Roman" w:hAnsi="Times New Roman"/>
          <w:spacing w:val="-1"/>
          <w:sz w:val="24"/>
          <w:szCs w:val="24"/>
        </w:rPr>
        <w:t>ы</w:t>
      </w:r>
      <w:r w:rsidRPr="00242199">
        <w:rPr>
          <w:rFonts w:ascii="Times New Roman" w:hAnsi="Times New Roman"/>
          <w:sz w:val="24"/>
          <w:szCs w:val="24"/>
        </w:rPr>
        <w:t>хи форм</w:t>
      </w:r>
      <w:r w:rsidRPr="00242199">
        <w:rPr>
          <w:rFonts w:ascii="Times New Roman" w:hAnsi="Times New Roman"/>
          <w:spacing w:val="-1"/>
          <w:sz w:val="24"/>
          <w:szCs w:val="24"/>
        </w:rPr>
        <w:t>ир</w:t>
      </w:r>
      <w:r w:rsidRPr="00242199">
        <w:rPr>
          <w:rFonts w:ascii="Times New Roman" w:hAnsi="Times New Roman"/>
          <w:spacing w:val="1"/>
          <w:sz w:val="24"/>
          <w:szCs w:val="24"/>
        </w:rPr>
        <w:t>о</w:t>
      </w:r>
      <w:r w:rsidRPr="00242199">
        <w:rPr>
          <w:rFonts w:ascii="Times New Roman" w:hAnsi="Times New Roman"/>
          <w:sz w:val="24"/>
          <w:szCs w:val="24"/>
        </w:rPr>
        <w:t>ва</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п</w:t>
      </w:r>
      <w:r w:rsidRPr="00242199">
        <w:rPr>
          <w:rFonts w:ascii="Times New Roman" w:hAnsi="Times New Roman"/>
          <w:spacing w:val="-1"/>
          <w:sz w:val="24"/>
          <w:szCs w:val="24"/>
        </w:rPr>
        <w:t>рир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х</w:t>
      </w:r>
      <w:r w:rsidRPr="00242199">
        <w:rPr>
          <w:rFonts w:ascii="Times New Roman" w:hAnsi="Times New Roman"/>
          <w:spacing w:val="-3"/>
          <w:sz w:val="24"/>
          <w:szCs w:val="24"/>
        </w:rPr>
        <w:t>к</w:t>
      </w:r>
      <w:r w:rsidRPr="00242199">
        <w:rPr>
          <w:rFonts w:ascii="Times New Roman" w:hAnsi="Times New Roman"/>
          <w:spacing w:val="1"/>
          <w:sz w:val="24"/>
          <w:szCs w:val="24"/>
        </w:rPr>
        <w:t>о</w:t>
      </w:r>
      <w:r w:rsidRPr="00242199">
        <w:rPr>
          <w:rFonts w:ascii="Times New Roman" w:hAnsi="Times New Roman"/>
          <w:spacing w:val="-3"/>
          <w:sz w:val="24"/>
          <w:szCs w:val="24"/>
        </w:rPr>
        <w:t>м</w:t>
      </w:r>
      <w:r w:rsidRPr="00242199">
        <w:rPr>
          <w:rFonts w:ascii="Times New Roman" w:hAnsi="Times New Roman"/>
          <w:spacing w:val="1"/>
          <w:sz w:val="24"/>
          <w:szCs w:val="24"/>
        </w:rPr>
        <w:t>п</w:t>
      </w:r>
      <w:r w:rsidRPr="00242199">
        <w:rPr>
          <w:rFonts w:ascii="Times New Roman" w:hAnsi="Times New Roman"/>
          <w:spacing w:val="-1"/>
          <w:sz w:val="24"/>
          <w:szCs w:val="24"/>
        </w:rPr>
        <w:t>л</w:t>
      </w:r>
      <w:r w:rsidRPr="00242199">
        <w:rPr>
          <w:rFonts w:ascii="Times New Roman" w:hAnsi="Times New Roman"/>
          <w:sz w:val="24"/>
          <w:szCs w:val="24"/>
        </w:rPr>
        <w:t>ек</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z w:val="24"/>
          <w:szCs w:val="24"/>
        </w:rPr>
        <w:t>в).</w:t>
      </w:r>
    </w:p>
    <w:p w14:paraId="40EDB87D"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Севе</w:t>
      </w:r>
      <w:r w:rsidRPr="00242199">
        <w:rPr>
          <w:rFonts w:ascii="Times New Roman" w:hAnsi="Times New Roman"/>
          <w:spacing w:val="-2"/>
          <w:sz w:val="24"/>
          <w:szCs w:val="24"/>
        </w:rPr>
        <w:t>р</w:t>
      </w:r>
      <w:r w:rsidRPr="00242199">
        <w:rPr>
          <w:rFonts w:ascii="Times New Roman" w:hAnsi="Times New Roman"/>
          <w:spacing w:val="1"/>
          <w:sz w:val="24"/>
          <w:szCs w:val="24"/>
        </w:rPr>
        <w:t>о</w:t>
      </w:r>
      <w:r w:rsidRPr="00242199">
        <w:rPr>
          <w:rFonts w:ascii="Times New Roman" w:hAnsi="Times New Roman"/>
          <w:sz w:val="24"/>
          <w:szCs w:val="24"/>
        </w:rPr>
        <w:t>-</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2"/>
          <w:sz w:val="24"/>
          <w:szCs w:val="24"/>
        </w:rPr>
        <w:t>ч</w:t>
      </w:r>
      <w:r w:rsidRPr="00242199">
        <w:rPr>
          <w:rFonts w:ascii="Times New Roman" w:hAnsi="Times New Roman"/>
          <w:spacing w:val="1"/>
          <w:sz w:val="24"/>
          <w:szCs w:val="24"/>
        </w:rPr>
        <w:t>н</w:t>
      </w:r>
      <w:r w:rsidRPr="00242199">
        <w:rPr>
          <w:rFonts w:ascii="Times New Roman" w:hAnsi="Times New Roman"/>
          <w:sz w:val="24"/>
          <w:szCs w:val="24"/>
        </w:rPr>
        <w:t>ая С</w:t>
      </w:r>
      <w:r w:rsidRPr="00242199">
        <w:rPr>
          <w:rFonts w:ascii="Times New Roman" w:hAnsi="Times New Roman"/>
          <w:spacing w:val="1"/>
          <w:sz w:val="24"/>
          <w:szCs w:val="24"/>
        </w:rPr>
        <w:t>и</w:t>
      </w:r>
      <w:r w:rsidRPr="00242199">
        <w:rPr>
          <w:rFonts w:ascii="Times New Roman" w:hAnsi="Times New Roman"/>
          <w:spacing w:val="-1"/>
          <w:sz w:val="24"/>
          <w:szCs w:val="24"/>
        </w:rPr>
        <w:t>б</w:t>
      </w:r>
      <w:r w:rsidRPr="00242199">
        <w:rPr>
          <w:rFonts w:ascii="Times New Roman" w:hAnsi="Times New Roman"/>
          <w:spacing w:val="1"/>
          <w:sz w:val="24"/>
          <w:szCs w:val="24"/>
        </w:rPr>
        <w:t>ир</w:t>
      </w:r>
      <w:r w:rsidRPr="00242199">
        <w:rPr>
          <w:rFonts w:ascii="Times New Roman" w:hAnsi="Times New Roman"/>
          <w:sz w:val="24"/>
          <w:szCs w:val="24"/>
        </w:rPr>
        <w:t xml:space="preserve">ь </w:t>
      </w:r>
      <w:r w:rsidRPr="00242199">
        <w:rPr>
          <w:rFonts w:ascii="Times New Roman" w:hAnsi="Times New Roman"/>
          <w:spacing w:val="-2"/>
          <w:sz w:val="24"/>
          <w:szCs w:val="24"/>
        </w:rPr>
        <w:t>(</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2"/>
          <w:sz w:val="24"/>
          <w:szCs w:val="24"/>
        </w:rPr>
        <w:t>н</w:t>
      </w:r>
      <w:r w:rsidRPr="00242199">
        <w:rPr>
          <w:rFonts w:ascii="Times New Roman" w:hAnsi="Times New Roman"/>
          <w:spacing w:val="-1"/>
          <w:sz w:val="24"/>
          <w:szCs w:val="24"/>
        </w:rPr>
        <w:t>оо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азиеик</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с</w:t>
      </w:r>
      <w:r w:rsidRPr="00242199">
        <w:rPr>
          <w:rFonts w:ascii="Times New Roman" w:hAnsi="Times New Roman"/>
          <w:sz w:val="24"/>
          <w:szCs w:val="24"/>
        </w:rPr>
        <w:t>тн</w:t>
      </w:r>
      <w:r w:rsidRPr="00242199">
        <w:rPr>
          <w:rFonts w:ascii="Times New Roman" w:hAnsi="Times New Roman"/>
          <w:spacing w:val="2"/>
          <w:sz w:val="24"/>
          <w:szCs w:val="24"/>
        </w:rPr>
        <w:t>о</w:t>
      </w:r>
      <w:r w:rsidRPr="00242199">
        <w:rPr>
          <w:rFonts w:ascii="Times New Roman" w:hAnsi="Times New Roman"/>
          <w:sz w:val="24"/>
          <w:szCs w:val="24"/>
        </w:rPr>
        <w:t xml:space="preserve">сть </w:t>
      </w:r>
      <w:r w:rsidRPr="00242199">
        <w:rPr>
          <w:rFonts w:ascii="Times New Roman" w:hAnsi="Times New Roman"/>
          <w:spacing w:val="1"/>
          <w:sz w:val="24"/>
          <w:szCs w:val="24"/>
        </w:rPr>
        <w:t>р</w:t>
      </w:r>
      <w:r w:rsidRPr="00242199">
        <w:rPr>
          <w:rFonts w:ascii="Times New Roman" w:hAnsi="Times New Roman"/>
          <w:sz w:val="24"/>
          <w:szCs w:val="24"/>
        </w:rPr>
        <w:t>ел</w:t>
      </w:r>
      <w:r w:rsidRPr="00242199">
        <w:rPr>
          <w:rFonts w:ascii="Times New Roman" w:hAnsi="Times New Roman"/>
          <w:spacing w:val="-2"/>
          <w:sz w:val="24"/>
          <w:szCs w:val="24"/>
        </w:rPr>
        <w:t>ь</w:t>
      </w:r>
      <w:r w:rsidRPr="00242199">
        <w:rPr>
          <w:rFonts w:ascii="Times New Roman" w:hAnsi="Times New Roman"/>
          <w:sz w:val="24"/>
          <w:szCs w:val="24"/>
        </w:rPr>
        <w:t>ефа (</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3"/>
          <w:sz w:val="24"/>
          <w:szCs w:val="24"/>
        </w:rPr>
        <w:t>т</w:t>
      </w:r>
      <w:r w:rsidRPr="00242199">
        <w:rPr>
          <w:rFonts w:ascii="Times New Roman" w:hAnsi="Times New Roman"/>
          <w:spacing w:val="-1"/>
          <w:sz w:val="24"/>
          <w:szCs w:val="24"/>
        </w:rPr>
        <w:t>л</w:t>
      </w:r>
      <w:r w:rsidRPr="00242199">
        <w:rPr>
          <w:rFonts w:ascii="Times New Roman" w:hAnsi="Times New Roman"/>
          <w:spacing w:val="1"/>
          <w:sz w:val="24"/>
          <w:szCs w:val="24"/>
        </w:rPr>
        <w:t>о</w:t>
      </w:r>
      <w:r w:rsidRPr="00242199">
        <w:rPr>
          <w:rFonts w:ascii="Times New Roman" w:hAnsi="Times New Roman"/>
          <w:sz w:val="24"/>
          <w:szCs w:val="24"/>
        </w:rPr>
        <w:t>ви</w:t>
      </w:r>
      <w:r w:rsidRPr="00242199">
        <w:rPr>
          <w:rFonts w:ascii="Times New Roman" w:hAnsi="Times New Roman"/>
          <w:spacing w:val="-1"/>
          <w:sz w:val="24"/>
          <w:szCs w:val="24"/>
        </w:rPr>
        <w:t>нн</w:t>
      </w:r>
      <w:r w:rsidRPr="00242199">
        <w:rPr>
          <w:rFonts w:ascii="Times New Roman" w:hAnsi="Times New Roman"/>
          <w:spacing w:val="1"/>
          <w:sz w:val="24"/>
          <w:szCs w:val="24"/>
        </w:rPr>
        <w:t>о</w:t>
      </w:r>
      <w:r w:rsidRPr="00242199">
        <w:rPr>
          <w:rFonts w:ascii="Times New Roman" w:hAnsi="Times New Roman"/>
          <w:sz w:val="24"/>
          <w:szCs w:val="24"/>
        </w:rPr>
        <w:t xml:space="preserve">сть </w:t>
      </w:r>
      <w:r w:rsidRPr="00242199">
        <w:rPr>
          <w:rFonts w:ascii="Times New Roman" w:hAnsi="Times New Roman"/>
          <w:spacing w:val="1"/>
          <w:sz w:val="24"/>
          <w:szCs w:val="24"/>
        </w:rPr>
        <w:t>р</w:t>
      </w:r>
      <w:r w:rsidRPr="00242199">
        <w:rPr>
          <w:rFonts w:ascii="Times New Roman" w:hAnsi="Times New Roman"/>
          <w:spacing w:val="4"/>
          <w:sz w:val="24"/>
          <w:szCs w:val="24"/>
        </w:rPr>
        <w:t>е</w:t>
      </w:r>
      <w:r w:rsidRPr="00242199">
        <w:rPr>
          <w:rFonts w:ascii="Times New Roman" w:hAnsi="Times New Roman"/>
          <w:spacing w:val="-1"/>
          <w:sz w:val="24"/>
          <w:szCs w:val="24"/>
        </w:rPr>
        <w:t>ль</w:t>
      </w:r>
      <w:r w:rsidRPr="00242199">
        <w:rPr>
          <w:rFonts w:ascii="Times New Roman" w:hAnsi="Times New Roman"/>
          <w:sz w:val="24"/>
          <w:szCs w:val="24"/>
        </w:rPr>
        <w:t>е</w:t>
      </w:r>
      <w:r w:rsidRPr="00242199">
        <w:rPr>
          <w:rFonts w:ascii="Times New Roman" w:hAnsi="Times New Roman"/>
          <w:spacing w:val="-2"/>
          <w:sz w:val="24"/>
          <w:szCs w:val="24"/>
        </w:rPr>
        <w:t>фа</w:t>
      </w:r>
      <w:r w:rsidRPr="00242199">
        <w:rPr>
          <w:rFonts w:ascii="Times New Roman" w:hAnsi="Times New Roman"/>
          <w:sz w:val="24"/>
          <w:szCs w:val="24"/>
        </w:rPr>
        <w:t xml:space="preserve">, горные хребты, </w:t>
      </w:r>
      <w:r w:rsidRPr="00242199">
        <w:rPr>
          <w:rFonts w:ascii="Times New Roman" w:hAnsi="Times New Roman"/>
          <w:spacing w:val="1"/>
          <w:sz w:val="24"/>
          <w:szCs w:val="24"/>
        </w:rPr>
        <w:t>п</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pacing w:val="-2"/>
          <w:sz w:val="24"/>
          <w:szCs w:val="24"/>
        </w:rPr>
        <w:t>е</w:t>
      </w:r>
      <w:r w:rsidRPr="00242199">
        <w:rPr>
          <w:rFonts w:ascii="Times New Roman" w:hAnsi="Times New Roman"/>
          <w:spacing w:val="1"/>
          <w:sz w:val="24"/>
          <w:szCs w:val="24"/>
        </w:rPr>
        <w:t>х</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2"/>
          <w:sz w:val="24"/>
          <w:szCs w:val="24"/>
        </w:rPr>
        <w:t>я</w:t>
      </w:r>
      <w:r w:rsidRPr="00242199">
        <w:rPr>
          <w:rFonts w:ascii="Times New Roman" w:hAnsi="Times New Roman"/>
          <w:sz w:val="24"/>
          <w:szCs w:val="24"/>
        </w:rPr>
        <w:t>щиевсе</w:t>
      </w:r>
      <w:r w:rsidRPr="00242199">
        <w:rPr>
          <w:rFonts w:ascii="Times New Roman" w:hAnsi="Times New Roman"/>
          <w:spacing w:val="-3"/>
          <w:sz w:val="24"/>
          <w:szCs w:val="24"/>
        </w:rPr>
        <w:t>в</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зм</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z w:val="24"/>
          <w:szCs w:val="24"/>
        </w:rPr>
        <w:t>; с</w:t>
      </w:r>
      <w:r w:rsidRPr="00242199">
        <w:rPr>
          <w:rFonts w:ascii="Times New Roman" w:hAnsi="Times New Roman"/>
          <w:spacing w:val="-3"/>
          <w:sz w:val="24"/>
          <w:szCs w:val="24"/>
        </w:rPr>
        <w:t>у</w:t>
      </w:r>
      <w:r w:rsidRPr="00242199">
        <w:rPr>
          <w:rFonts w:ascii="Times New Roman" w:hAnsi="Times New Roman"/>
          <w:spacing w:val="1"/>
          <w:sz w:val="24"/>
          <w:szCs w:val="24"/>
        </w:rPr>
        <w:t>ро</w:t>
      </w:r>
      <w:r w:rsidRPr="00242199">
        <w:rPr>
          <w:rFonts w:ascii="Times New Roman" w:hAnsi="Times New Roman"/>
          <w:sz w:val="24"/>
          <w:szCs w:val="24"/>
        </w:rPr>
        <w:t>востькли</w:t>
      </w:r>
      <w:r w:rsidRPr="00242199">
        <w:rPr>
          <w:rFonts w:ascii="Times New Roman" w:hAnsi="Times New Roman"/>
          <w:spacing w:val="-2"/>
          <w:sz w:val="24"/>
          <w:szCs w:val="24"/>
        </w:rPr>
        <w:t>м</w:t>
      </w:r>
      <w:r w:rsidRPr="00242199">
        <w:rPr>
          <w:rFonts w:ascii="Times New Roman" w:hAnsi="Times New Roman"/>
          <w:sz w:val="24"/>
          <w:szCs w:val="24"/>
        </w:rPr>
        <w:t>ата; мн</w:t>
      </w:r>
      <w:r w:rsidRPr="00242199">
        <w:rPr>
          <w:rFonts w:ascii="Times New Roman" w:hAnsi="Times New Roman"/>
          <w:spacing w:val="2"/>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3"/>
          <w:sz w:val="24"/>
          <w:szCs w:val="24"/>
        </w:rPr>
        <w:t>т</w:t>
      </w:r>
      <w:r w:rsidRPr="00242199">
        <w:rPr>
          <w:rFonts w:ascii="Times New Roman" w:hAnsi="Times New Roman"/>
          <w:spacing w:val="1"/>
          <w:sz w:val="24"/>
          <w:szCs w:val="24"/>
        </w:rPr>
        <w:t>н</w:t>
      </w:r>
      <w:r w:rsidRPr="00242199">
        <w:rPr>
          <w:rFonts w:ascii="Times New Roman" w:hAnsi="Times New Roman"/>
          <w:sz w:val="24"/>
          <w:szCs w:val="24"/>
        </w:rPr>
        <w:t>яям</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з</w:t>
      </w:r>
      <w:r w:rsidRPr="00242199">
        <w:rPr>
          <w:rFonts w:ascii="Times New Roman" w:hAnsi="Times New Roman"/>
          <w:spacing w:val="-4"/>
          <w:sz w:val="24"/>
          <w:szCs w:val="24"/>
        </w:rPr>
        <w:t>л</w:t>
      </w:r>
      <w:r w:rsidRPr="00242199">
        <w:rPr>
          <w:rFonts w:ascii="Times New Roman" w:hAnsi="Times New Roman"/>
          <w:spacing w:val="1"/>
          <w:sz w:val="24"/>
          <w:szCs w:val="24"/>
        </w:rPr>
        <w:t>о</w:t>
      </w:r>
      <w:r w:rsidRPr="00242199">
        <w:rPr>
          <w:rFonts w:ascii="Times New Roman" w:hAnsi="Times New Roman"/>
          <w:sz w:val="24"/>
          <w:szCs w:val="24"/>
        </w:rPr>
        <w:t xml:space="preserve">та; </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2"/>
          <w:sz w:val="24"/>
          <w:szCs w:val="24"/>
        </w:rPr>
        <w:t>к</w:t>
      </w:r>
      <w:r w:rsidRPr="00242199">
        <w:rPr>
          <w:rFonts w:ascii="Times New Roman" w:hAnsi="Times New Roman"/>
          <w:sz w:val="24"/>
          <w:szCs w:val="24"/>
        </w:rPr>
        <w:t xml:space="preserve">ии </w:t>
      </w:r>
      <w:r w:rsidRPr="00242199">
        <w:rPr>
          <w:rFonts w:ascii="Times New Roman" w:hAnsi="Times New Roman"/>
          <w:spacing w:val="1"/>
          <w:sz w:val="24"/>
          <w:szCs w:val="24"/>
        </w:rPr>
        <w:t>о</w:t>
      </w:r>
      <w:r w:rsidRPr="00242199">
        <w:rPr>
          <w:rFonts w:ascii="Times New Roman" w:hAnsi="Times New Roman"/>
          <w:sz w:val="24"/>
          <w:szCs w:val="24"/>
        </w:rPr>
        <w:t>з</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а; в</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екл</w:t>
      </w:r>
      <w:r w:rsidRPr="00242199">
        <w:rPr>
          <w:rFonts w:ascii="Times New Roman" w:hAnsi="Times New Roman"/>
          <w:spacing w:val="-2"/>
          <w:sz w:val="24"/>
          <w:szCs w:val="24"/>
        </w:rPr>
        <w:t>и</w:t>
      </w:r>
      <w:r w:rsidRPr="00242199">
        <w:rPr>
          <w:rFonts w:ascii="Times New Roman" w:hAnsi="Times New Roman"/>
          <w:sz w:val="24"/>
          <w:szCs w:val="24"/>
        </w:rPr>
        <w:t>мата</w:t>
      </w:r>
      <w:r w:rsidRPr="00242199">
        <w:rPr>
          <w:rFonts w:ascii="Times New Roman" w:hAnsi="Times New Roman"/>
          <w:spacing w:val="-1"/>
          <w:sz w:val="24"/>
          <w:szCs w:val="24"/>
        </w:rPr>
        <w:t>н</w:t>
      </w:r>
      <w:r w:rsidRPr="00242199">
        <w:rPr>
          <w:rFonts w:ascii="Times New Roman" w:hAnsi="Times New Roman"/>
          <w:sz w:val="24"/>
          <w:szCs w:val="24"/>
        </w:rPr>
        <w:t xml:space="preserve">а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1"/>
          <w:sz w:val="24"/>
          <w:szCs w:val="24"/>
        </w:rPr>
        <w:t>ро</w:t>
      </w:r>
      <w:r w:rsidRPr="00242199">
        <w:rPr>
          <w:rFonts w:ascii="Times New Roman" w:hAnsi="Times New Roman"/>
          <w:spacing w:val="1"/>
          <w:sz w:val="24"/>
          <w:szCs w:val="24"/>
        </w:rPr>
        <w:t>д</w:t>
      </w:r>
      <w:r w:rsidRPr="00242199">
        <w:rPr>
          <w:rFonts w:ascii="Times New Roman" w:hAnsi="Times New Roman"/>
          <w:spacing w:val="-4"/>
          <w:sz w:val="24"/>
          <w:szCs w:val="24"/>
        </w:rPr>
        <w:t>у</w:t>
      </w:r>
      <w:r w:rsidRPr="00242199">
        <w:rPr>
          <w:rFonts w:ascii="Times New Roman" w:hAnsi="Times New Roman"/>
          <w:sz w:val="24"/>
          <w:szCs w:val="24"/>
        </w:rPr>
        <w:t>;особ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 xml:space="preserve">ти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ы</w:t>
      </w:r>
      <w:r w:rsidRPr="00242199">
        <w:rPr>
          <w:rFonts w:ascii="Times New Roman" w:hAnsi="Times New Roman"/>
          <w:sz w:val="24"/>
          <w:szCs w:val="24"/>
        </w:rPr>
        <w:t>).</w:t>
      </w:r>
    </w:p>
    <w:p w14:paraId="7ACB6022"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Г</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ыЮ</w:t>
      </w:r>
      <w:r w:rsidRPr="00242199">
        <w:rPr>
          <w:rFonts w:ascii="Times New Roman" w:hAnsi="Times New Roman"/>
          <w:spacing w:val="-3"/>
          <w:sz w:val="24"/>
          <w:szCs w:val="24"/>
        </w:rPr>
        <w:t>ж</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3"/>
          <w:sz w:val="24"/>
          <w:szCs w:val="24"/>
        </w:rPr>
        <w:t>С</w:t>
      </w:r>
      <w:r w:rsidRPr="00242199">
        <w:rPr>
          <w:rFonts w:ascii="Times New Roman" w:hAnsi="Times New Roman"/>
          <w:spacing w:val="1"/>
          <w:sz w:val="24"/>
          <w:szCs w:val="24"/>
        </w:rPr>
        <w:t>и</w:t>
      </w:r>
      <w:r w:rsidRPr="00242199">
        <w:rPr>
          <w:rFonts w:ascii="Times New Roman" w:hAnsi="Times New Roman"/>
          <w:spacing w:val="-1"/>
          <w:sz w:val="24"/>
          <w:szCs w:val="24"/>
        </w:rPr>
        <w:t>би</w:t>
      </w:r>
      <w:r w:rsidRPr="00242199">
        <w:rPr>
          <w:rFonts w:ascii="Times New Roman" w:hAnsi="Times New Roman"/>
          <w:spacing w:val="1"/>
          <w:sz w:val="24"/>
          <w:szCs w:val="24"/>
        </w:rPr>
        <w:t>р</w:t>
      </w:r>
      <w:r w:rsidRPr="00242199">
        <w:rPr>
          <w:rFonts w:ascii="Times New Roman" w:hAnsi="Times New Roman"/>
          <w:sz w:val="24"/>
          <w:szCs w:val="24"/>
        </w:rPr>
        <w:t>и</w:t>
      </w:r>
      <w:r w:rsidRPr="00242199">
        <w:rPr>
          <w:rFonts w:ascii="Times New Roman" w:hAnsi="Times New Roman"/>
          <w:spacing w:val="-2"/>
          <w:sz w:val="24"/>
          <w:szCs w:val="24"/>
        </w:rPr>
        <w:t>(</w:t>
      </w:r>
      <w:r w:rsidRPr="00242199">
        <w:rPr>
          <w:rFonts w:ascii="Times New Roman" w:hAnsi="Times New Roman"/>
          <w:sz w:val="24"/>
          <w:szCs w:val="24"/>
        </w:rPr>
        <w:t>ге</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1"/>
          <w:sz w:val="24"/>
          <w:szCs w:val="24"/>
        </w:rPr>
        <w:t>о</w:t>
      </w:r>
      <w:r w:rsidRPr="00242199">
        <w:rPr>
          <w:rFonts w:ascii="Times New Roman" w:hAnsi="Times New Roman"/>
          <w:sz w:val="24"/>
          <w:szCs w:val="24"/>
        </w:rPr>
        <w:t xml:space="preserve">е </w:t>
      </w:r>
      <w:r w:rsidRPr="00242199">
        <w:rPr>
          <w:rFonts w:ascii="Times New Roman" w:hAnsi="Times New Roman"/>
          <w:spacing w:val="1"/>
          <w:sz w:val="24"/>
          <w:szCs w:val="24"/>
        </w:rPr>
        <w:t>по</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z w:val="24"/>
          <w:szCs w:val="24"/>
        </w:rPr>
        <w:t>ж</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2"/>
          <w:sz w:val="24"/>
          <w:szCs w:val="24"/>
        </w:rPr>
        <w:t>к</w:t>
      </w:r>
      <w:r w:rsidRPr="00242199">
        <w:rPr>
          <w:rFonts w:ascii="Times New Roman" w:hAnsi="Times New Roman"/>
          <w:spacing w:val="1"/>
          <w:sz w:val="24"/>
          <w:szCs w:val="24"/>
        </w:rPr>
        <w:t>он</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стный</w:t>
      </w:r>
      <w:r w:rsidRPr="00242199">
        <w:rPr>
          <w:rFonts w:ascii="Times New Roman" w:hAnsi="Times New Roman"/>
          <w:spacing w:val="-2"/>
          <w:sz w:val="24"/>
          <w:szCs w:val="24"/>
        </w:rPr>
        <w:t>г</w:t>
      </w:r>
      <w:r w:rsidRPr="00242199">
        <w:rPr>
          <w:rFonts w:ascii="Times New Roman" w:hAnsi="Times New Roman"/>
          <w:spacing w:val="1"/>
          <w:sz w:val="24"/>
          <w:szCs w:val="24"/>
        </w:rPr>
        <w:t>о</w:t>
      </w:r>
      <w:r w:rsidRPr="00242199">
        <w:rPr>
          <w:rFonts w:ascii="Times New Roman" w:hAnsi="Times New Roman"/>
          <w:spacing w:val="-1"/>
          <w:sz w:val="24"/>
          <w:szCs w:val="24"/>
        </w:rPr>
        <w:t>рн</w:t>
      </w:r>
      <w:r w:rsidRPr="00242199">
        <w:rPr>
          <w:rFonts w:ascii="Times New Roman" w:hAnsi="Times New Roman"/>
          <w:spacing w:val="1"/>
          <w:sz w:val="24"/>
          <w:szCs w:val="24"/>
        </w:rPr>
        <w:t>ы</w:t>
      </w:r>
      <w:r w:rsidRPr="00242199">
        <w:rPr>
          <w:rFonts w:ascii="Times New Roman" w:hAnsi="Times New Roman"/>
          <w:sz w:val="24"/>
          <w:szCs w:val="24"/>
        </w:rPr>
        <w:t xml:space="preserve">й </w:t>
      </w:r>
      <w:r w:rsidRPr="00242199">
        <w:rPr>
          <w:rFonts w:ascii="Times New Roman" w:hAnsi="Times New Roman"/>
          <w:spacing w:val="1"/>
          <w:sz w:val="24"/>
          <w:szCs w:val="24"/>
        </w:rPr>
        <w:t>р</w:t>
      </w:r>
      <w:r w:rsidRPr="00242199">
        <w:rPr>
          <w:rFonts w:ascii="Times New Roman" w:hAnsi="Times New Roman"/>
          <w:sz w:val="24"/>
          <w:szCs w:val="24"/>
        </w:rPr>
        <w:t>ел</w:t>
      </w:r>
      <w:r w:rsidRPr="00242199">
        <w:rPr>
          <w:rFonts w:ascii="Times New Roman" w:hAnsi="Times New Roman"/>
          <w:spacing w:val="-2"/>
          <w:sz w:val="24"/>
          <w:szCs w:val="24"/>
        </w:rPr>
        <w:t>ь</w:t>
      </w:r>
      <w:r w:rsidRPr="00242199">
        <w:rPr>
          <w:rFonts w:ascii="Times New Roman" w:hAnsi="Times New Roman"/>
          <w:sz w:val="24"/>
          <w:szCs w:val="24"/>
        </w:rPr>
        <w:t>еф,</w:t>
      </w:r>
      <w:r w:rsidRPr="00242199">
        <w:rPr>
          <w:rFonts w:ascii="Times New Roman" w:hAnsi="Times New Roman"/>
          <w:spacing w:val="-2"/>
          <w:sz w:val="24"/>
          <w:szCs w:val="24"/>
        </w:rPr>
        <w:t>к</w:t>
      </w:r>
      <w:r w:rsidRPr="00242199">
        <w:rPr>
          <w:rFonts w:ascii="Times New Roman" w:hAnsi="Times New Roman"/>
          <w:spacing w:val="1"/>
          <w:sz w:val="24"/>
          <w:szCs w:val="24"/>
        </w:rPr>
        <w:t>он</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z w:val="24"/>
          <w:szCs w:val="24"/>
        </w:rPr>
        <w:t>т</w:t>
      </w:r>
      <w:r w:rsidRPr="00242199">
        <w:rPr>
          <w:rFonts w:ascii="Times New Roman" w:hAnsi="Times New Roman"/>
          <w:spacing w:val="-3"/>
          <w:sz w:val="24"/>
          <w:szCs w:val="24"/>
        </w:rPr>
        <w:t>а</w:t>
      </w:r>
      <w:r w:rsidRPr="00242199">
        <w:rPr>
          <w:rFonts w:ascii="Times New Roman" w:hAnsi="Times New Roman"/>
          <w:spacing w:val="-1"/>
          <w:sz w:val="24"/>
          <w:szCs w:val="24"/>
        </w:rPr>
        <w:t>ль</w:t>
      </w:r>
      <w:r w:rsidRPr="00242199">
        <w:rPr>
          <w:rFonts w:ascii="Times New Roman" w:hAnsi="Times New Roman"/>
          <w:spacing w:val="1"/>
          <w:sz w:val="24"/>
          <w:szCs w:val="24"/>
        </w:rPr>
        <w:t>ны</w:t>
      </w:r>
      <w:r w:rsidRPr="00242199">
        <w:rPr>
          <w:rFonts w:ascii="Times New Roman" w:hAnsi="Times New Roman"/>
          <w:sz w:val="24"/>
          <w:szCs w:val="24"/>
        </w:rPr>
        <w:t>йклимати</w:t>
      </w:r>
      <w:r w:rsidRPr="00242199">
        <w:rPr>
          <w:rFonts w:ascii="Times New Roman" w:hAnsi="Times New Roman"/>
          <w:spacing w:val="-1"/>
          <w:sz w:val="24"/>
          <w:szCs w:val="24"/>
        </w:rPr>
        <w:t>и</w:t>
      </w:r>
      <w:r w:rsidRPr="00242199">
        <w:rPr>
          <w:rFonts w:ascii="Times New Roman" w:hAnsi="Times New Roman"/>
          <w:sz w:val="24"/>
          <w:szCs w:val="24"/>
        </w:rPr>
        <w:t>хв</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z w:val="24"/>
          <w:szCs w:val="24"/>
        </w:rPr>
        <w:t>е</w:t>
      </w:r>
      <w:r w:rsidRPr="00242199">
        <w:rPr>
          <w:rFonts w:ascii="Times New Roman" w:hAnsi="Times New Roman"/>
          <w:spacing w:val="-1"/>
          <w:sz w:val="24"/>
          <w:szCs w:val="24"/>
        </w:rPr>
        <w:t>нн</w:t>
      </w:r>
      <w:r w:rsidRPr="00242199">
        <w:rPr>
          <w:rFonts w:ascii="Times New Roman" w:hAnsi="Times New Roman"/>
          <w:spacing w:val="1"/>
          <w:sz w:val="24"/>
          <w:szCs w:val="24"/>
        </w:rPr>
        <w:t>о</w:t>
      </w:r>
      <w:r w:rsidRPr="00242199">
        <w:rPr>
          <w:rFonts w:ascii="Times New Roman" w:hAnsi="Times New Roman"/>
          <w:sz w:val="24"/>
          <w:szCs w:val="24"/>
        </w:rPr>
        <w:t>стифор</w:t>
      </w:r>
      <w:r w:rsidRPr="00242199">
        <w:rPr>
          <w:rFonts w:ascii="Times New Roman" w:hAnsi="Times New Roman"/>
          <w:spacing w:val="-2"/>
          <w:sz w:val="24"/>
          <w:szCs w:val="24"/>
        </w:rPr>
        <w:t>м</w:t>
      </w:r>
      <w:r w:rsidRPr="00242199">
        <w:rPr>
          <w:rFonts w:ascii="Times New Roman" w:hAnsi="Times New Roman"/>
          <w:spacing w:val="1"/>
          <w:sz w:val="24"/>
          <w:szCs w:val="24"/>
        </w:rPr>
        <w:t>и</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3"/>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я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1"/>
          <w:sz w:val="24"/>
          <w:szCs w:val="24"/>
        </w:rPr>
        <w:t>ро</w:t>
      </w:r>
      <w:r w:rsidRPr="00242199">
        <w:rPr>
          <w:rFonts w:ascii="Times New Roman" w:hAnsi="Times New Roman"/>
          <w:spacing w:val="1"/>
          <w:sz w:val="24"/>
          <w:szCs w:val="24"/>
        </w:rPr>
        <w:t>д</w:t>
      </w:r>
      <w:r w:rsidRPr="00242199">
        <w:rPr>
          <w:rFonts w:ascii="Times New Roman" w:hAnsi="Times New Roman"/>
          <w:sz w:val="24"/>
          <w:szCs w:val="24"/>
        </w:rPr>
        <w:t>ы</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pacing w:val="1"/>
          <w:sz w:val="24"/>
          <w:szCs w:val="24"/>
        </w:rPr>
        <w:t>й</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а).</w:t>
      </w:r>
    </w:p>
    <w:p w14:paraId="6733F88D"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Ал</w:t>
      </w:r>
      <w:r w:rsidRPr="00242199">
        <w:rPr>
          <w:rFonts w:ascii="Times New Roman" w:hAnsi="Times New Roman"/>
          <w:sz w:val="24"/>
          <w:szCs w:val="24"/>
        </w:rPr>
        <w:t>тай,Сая</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1"/>
          <w:sz w:val="24"/>
          <w:szCs w:val="24"/>
        </w:rPr>
        <w:t>б</w:t>
      </w:r>
      <w:r w:rsidRPr="00242199">
        <w:rPr>
          <w:rFonts w:ascii="Times New Roman" w:hAnsi="Times New Roman"/>
          <w:spacing w:val="-2"/>
          <w:sz w:val="24"/>
          <w:szCs w:val="24"/>
        </w:rPr>
        <w:t>а</w:t>
      </w:r>
      <w:r w:rsidRPr="00242199">
        <w:rPr>
          <w:rFonts w:ascii="Times New Roman" w:hAnsi="Times New Roman"/>
          <w:spacing w:val="1"/>
          <w:sz w:val="24"/>
          <w:szCs w:val="24"/>
        </w:rPr>
        <w:t>й</w:t>
      </w:r>
      <w:r w:rsidRPr="00242199">
        <w:rPr>
          <w:rFonts w:ascii="Times New Roman" w:hAnsi="Times New Roman"/>
          <w:sz w:val="24"/>
          <w:szCs w:val="24"/>
        </w:rPr>
        <w:t>кал</w:t>
      </w:r>
      <w:r w:rsidRPr="00242199">
        <w:rPr>
          <w:rFonts w:ascii="Times New Roman" w:hAnsi="Times New Roman"/>
          <w:spacing w:val="-1"/>
          <w:sz w:val="24"/>
          <w:szCs w:val="24"/>
        </w:rPr>
        <w:t>ь</w:t>
      </w:r>
      <w:r w:rsidRPr="00242199">
        <w:rPr>
          <w:rFonts w:ascii="Times New Roman" w:hAnsi="Times New Roman"/>
          <w:sz w:val="24"/>
          <w:szCs w:val="24"/>
        </w:rPr>
        <w:t xml:space="preserve">е, </w:t>
      </w:r>
      <w:r w:rsidRPr="00242199">
        <w:rPr>
          <w:rFonts w:ascii="Times New Roman" w:hAnsi="Times New Roman"/>
          <w:spacing w:val="1"/>
          <w:sz w:val="24"/>
          <w:szCs w:val="24"/>
        </w:rPr>
        <w:t>З</w:t>
      </w:r>
      <w:r w:rsidRPr="00242199">
        <w:rPr>
          <w:rFonts w:ascii="Times New Roman" w:hAnsi="Times New Roman"/>
          <w:spacing w:val="-2"/>
          <w:sz w:val="24"/>
          <w:szCs w:val="24"/>
        </w:rPr>
        <w:t>а</w:t>
      </w:r>
      <w:r w:rsidRPr="00242199">
        <w:rPr>
          <w:rFonts w:ascii="Times New Roman" w:hAnsi="Times New Roman"/>
          <w:spacing w:val="1"/>
          <w:sz w:val="24"/>
          <w:szCs w:val="24"/>
        </w:rPr>
        <w:t>б</w:t>
      </w:r>
      <w:r w:rsidRPr="00242199">
        <w:rPr>
          <w:rFonts w:ascii="Times New Roman" w:hAnsi="Times New Roman"/>
          <w:spacing w:val="-2"/>
          <w:sz w:val="24"/>
          <w:szCs w:val="24"/>
        </w:rPr>
        <w:t>а</w:t>
      </w:r>
      <w:r w:rsidRPr="00242199">
        <w:rPr>
          <w:rFonts w:ascii="Times New Roman" w:hAnsi="Times New Roman"/>
          <w:spacing w:val="-1"/>
          <w:sz w:val="24"/>
          <w:szCs w:val="24"/>
        </w:rPr>
        <w:t>й</w:t>
      </w:r>
      <w:r w:rsidRPr="00242199">
        <w:rPr>
          <w:rFonts w:ascii="Times New Roman" w:hAnsi="Times New Roman"/>
          <w:sz w:val="24"/>
          <w:szCs w:val="24"/>
        </w:rPr>
        <w:t>кал</w:t>
      </w:r>
      <w:r w:rsidRPr="00242199">
        <w:rPr>
          <w:rFonts w:ascii="Times New Roman" w:hAnsi="Times New Roman"/>
          <w:spacing w:val="-1"/>
          <w:sz w:val="24"/>
          <w:szCs w:val="24"/>
        </w:rPr>
        <w:t>ь</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1"/>
          <w:sz w:val="24"/>
          <w:szCs w:val="24"/>
        </w:rPr>
        <w:t>о</w:t>
      </w:r>
      <w:r w:rsidRPr="00242199">
        <w:rPr>
          <w:rFonts w:ascii="Times New Roman" w:hAnsi="Times New Roman"/>
          <w:spacing w:val="-2"/>
          <w:sz w:val="24"/>
          <w:szCs w:val="24"/>
        </w:rPr>
        <w:t>ж</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 ге</w:t>
      </w:r>
      <w:r w:rsidRPr="00242199">
        <w:rPr>
          <w:rFonts w:ascii="Times New Roman" w:hAnsi="Times New Roman"/>
          <w:spacing w:val="1"/>
          <w:sz w:val="24"/>
          <w:szCs w:val="24"/>
        </w:rPr>
        <w:t>о</w:t>
      </w:r>
      <w:r w:rsidRPr="00242199">
        <w:rPr>
          <w:rFonts w:ascii="Times New Roman" w:hAnsi="Times New Roman"/>
          <w:spacing w:val="-1"/>
          <w:sz w:val="24"/>
          <w:szCs w:val="24"/>
        </w:rPr>
        <w:t>ло</w:t>
      </w:r>
      <w:r w:rsidRPr="00242199">
        <w:rPr>
          <w:rFonts w:ascii="Times New Roman" w:hAnsi="Times New Roman"/>
          <w:sz w:val="24"/>
          <w:szCs w:val="24"/>
        </w:rPr>
        <w:t>г</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z w:val="24"/>
          <w:szCs w:val="24"/>
        </w:rPr>
        <w:t>ес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ес</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еи</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 xml:space="preserve">я </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1"/>
          <w:sz w:val="24"/>
          <w:szCs w:val="24"/>
        </w:rPr>
        <w:t>в</w:t>
      </w:r>
      <w:r w:rsidRPr="00242199">
        <w:rPr>
          <w:rFonts w:ascii="Times New Roman" w:hAnsi="Times New Roman"/>
          <w:spacing w:val="1"/>
          <w:sz w:val="24"/>
          <w:szCs w:val="24"/>
        </w:rPr>
        <w:t>и</w:t>
      </w:r>
      <w:r w:rsidRPr="00242199">
        <w:rPr>
          <w:rFonts w:ascii="Times New Roman" w:hAnsi="Times New Roman"/>
          <w:sz w:val="24"/>
          <w:szCs w:val="24"/>
        </w:rPr>
        <w:t>ти</w:t>
      </w:r>
      <w:r w:rsidRPr="00242199">
        <w:rPr>
          <w:rFonts w:ascii="Times New Roman" w:hAnsi="Times New Roman"/>
          <w:spacing w:val="1"/>
          <w:sz w:val="24"/>
          <w:szCs w:val="24"/>
        </w:rPr>
        <w:t>я</w:t>
      </w:r>
      <w:r w:rsidRPr="00242199">
        <w:rPr>
          <w:rFonts w:ascii="Times New Roman" w:hAnsi="Times New Roman"/>
          <w:sz w:val="24"/>
          <w:szCs w:val="24"/>
        </w:rPr>
        <w:t>,к</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sz w:val="24"/>
          <w:szCs w:val="24"/>
        </w:rPr>
        <w:t>мативн</w:t>
      </w:r>
      <w:r w:rsidRPr="00242199">
        <w:rPr>
          <w:rFonts w:ascii="Times New Roman" w:hAnsi="Times New Roman"/>
          <w:spacing w:val="-3"/>
          <w:sz w:val="24"/>
          <w:szCs w:val="24"/>
        </w:rPr>
        <w:t>у</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1"/>
          <w:sz w:val="24"/>
          <w:szCs w:val="24"/>
        </w:rPr>
        <w:t>нн</w:t>
      </w:r>
      <w:r w:rsidRPr="00242199">
        <w:rPr>
          <w:rFonts w:ascii="Times New Roman" w:hAnsi="Times New Roman"/>
          <w:spacing w:val="-1"/>
          <w:sz w:val="24"/>
          <w:szCs w:val="24"/>
        </w:rPr>
        <w:t>и</w:t>
      </w:r>
      <w:r w:rsidRPr="00242199">
        <w:rPr>
          <w:rFonts w:ascii="Times New Roman" w:hAnsi="Times New Roman"/>
          <w:sz w:val="24"/>
          <w:szCs w:val="24"/>
        </w:rPr>
        <w:t xml:space="preserve">еводы, </w:t>
      </w:r>
      <w:r w:rsidRPr="00242199">
        <w:rPr>
          <w:rFonts w:ascii="Times New Roman" w:hAnsi="Times New Roman"/>
          <w:spacing w:val="1"/>
          <w:sz w:val="24"/>
          <w:szCs w:val="24"/>
        </w:rPr>
        <w:t>х</w:t>
      </w:r>
      <w:r w:rsidRPr="00242199">
        <w:rPr>
          <w:rFonts w:ascii="Times New Roman" w:hAnsi="Times New Roman"/>
          <w:spacing w:val="-2"/>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акт</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ны</w:t>
      </w:r>
      <w:r w:rsidRPr="00242199">
        <w:rPr>
          <w:rFonts w:ascii="Times New Roman" w:hAnsi="Times New Roman"/>
          <w:sz w:val="24"/>
          <w:szCs w:val="24"/>
        </w:rPr>
        <w:t xml:space="preserve">е </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pacing w:val="-1"/>
          <w:sz w:val="24"/>
          <w:szCs w:val="24"/>
        </w:rPr>
        <w:t>п</w:t>
      </w:r>
      <w:r w:rsidRPr="00242199">
        <w:rPr>
          <w:rFonts w:ascii="Times New Roman" w:hAnsi="Times New Roman"/>
          <w:sz w:val="24"/>
          <w:szCs w:val="24"/>
        </w:rPr>
        <w:t>ы</w:t>
      </w:r>
      <w:r w:rsidRPr="00242199">
        <w:rPr>
          <w:rFonts w:ascii="Times New Roman" w:hAnsi="Times New Roman"/>
          <w:spacing w:val="-2"/>
          <w:sz w:val="24"/>
          <w:szCs w:val="24"/>
        </w:rPr>
        <w:t>п</w:t>
      </w:r>
      <w:r w:rsidRPr="00242199">
        <w:rPr>
          <w:rFonts w:ascii="Times New Roman" w:hAnsi="Times New Roman"/>
          <w:spacing w:val="1"/>
          <w:sz w:val="24"/>
          <w:szCs w:val="24"/>
        </w:rPr>
        <w:t>о</w:t>
      </w:r>
      <w:r w:rsidRPr="00242199">
        <w:rPr>
          <w:rFonts w:ascii="Times New Roman" w:hAnsi="Times New Roman"/>
          <w:sz w:val="24"/>
          <w:szCs w:val="24"/>
        </w:rPr>
        <w:t>чв,</w:t>
      </w:r>
      <w:r w:rsidRPr="00242199">
        <w:rPr>
          <w:rFonts w:ascii="Times New Roman" w:hAnsi="Times New Roman"/>
          <w:spacing w:val="1"/>
          <w:sz w:val="24"/>
          <w:szCs w:val="24"/>
        </w:rPr>
        <w:t>особенности природы</w:t>
      </w:r>
      <w:r w:rsidRPr="00242199">
        <w:rPr>
          <w:rFonts w:ascii="Times New Roman" w:hAnsi="Times New Roman"/>
          <w:sz w:val="24"/>
          <w:szCs w:val="24"/>
        </w:rPr>
        <w:t>).</w:t>
      </w:r>
    </w:p>
    <w:p w14:paraId="4FD33155"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Бай</w:t>
      </w:r>
      <w:r w:rsidRPr="00242199">
        <w:rPr>
          <w:rFonts w:ascii="Times New Roman" w:hAnsi="Times New Roman"/>
          <w:spacing w:val="1"/>
          <w:sz w:val="24"/>
          <w:szCs w:val="24"/>
        </w:rPr>
        <w:t>к</w:t>
      </w:r>
      <w:r w:rsidRPr="00242199">
        <w:rPr>
          <w:rFonts w:ascii="Times New Roman" w:hAnsi="Times New Roman"/>
          <w:sz w:val="24"/>
          <w:szCs w:val="24"/>
        </w:rPr>
        <w:t xml:space="preserve">ал. </w:t>
      </w:r>
      <w:r w:rsidRPr="00242199">
        <w:rPr>
          <w:rFonts w:ascii="Times New Roman" w:hAnsi="Times New Roman"/>
          <w:spacing w:val="-2"/>
          <w:sz w:val="24"/>
          <w:szCs w:val="24"/>
        </w:rPr>
        <w:t>У</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кал</w:t>
      </w:r>
      <w:r w:rsidRPr="00242199">
        <w:rPr>
          <w:rFonts w:ascii="Times New Roman" w:hAnsi="Times New Roman"/>
          <w:spacing w:val="-1"/>
          <w:sz w:val="24"/>
          <w:szCs w:val="24"/>
        </w:rPr>
        <w:t>ьн</w:t>
      </w:r>
      <w:r w:rsidRPr="00242199">
        <w:rPr>
          <w:rFonts w:ascii="Times New Roman" w:hAnsi="Times New Roman"/>
          <w:spacing w:val="1"/>
          <w:sz w:val="24"/>
          <w:szCs w:val="24"/>
        </w:rPr>
        <w:t>о</w:t>
      </w:r>
      <w:r w:rsidRPr="00242199">
        <w:rPr>
          <w:rFonts w:ascii="Times New Roman" w:hAnsi="Times New Roman"/>
          <w:sz w:val="24"/>
          <w:szCs w:val="24"/>
        </w:rPr>
        <w:t>ет</w:t>
      </w:r>
      <w:r w:rsidRPr="00242199">
        <w:rPr>
          <w:rFonts w:ascii="Times New Roman" w:hAnsi="Times New Roman"/>
          <w:spacing w:val="-1"/>
          <w:sz w:val="24"/>
          <w:szCs w:val="24"/>
        </w:rPr>
        <w:t>во</w:t>
      </w:r>
      <w:r w:rsidRPr="00242199">
        <w:rPr>
          <w:rFonts w:ascii="Times New Roman" w:hAnsi="Times New Roman"/>
          <w:spacing w:val="1"/>
          <w:sz w:val="24"/>
          <w:szCs w:val="24"/>
        </w:rPr>
        <w:t>р</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пр</w:t>
      </w:r>
      <w:r w:rsidRPr="00242199">
        <w:rPr>
          <w:rFonts w:ascii="Times New Roman" w:hAnsi="Times New Roman"/>
          <w:spacing w:val="1"/>
          <w:sz w:val="24"/>
          <w:szCs w:val="24"/>
        </w:rPr>
        <w:t>и</w:t>
      </w:r>
      <w:r w:rsidRPr="00242199">
        <w:rPr>
          <w:rFonts w:ascii="Times New Roman" w:hAnsi="Times New Roman"/>
          <w:spacing w:val="-1"/>
          <w:sz w:val="24"/>
          <w:szCs w:val="24"/>
        </w:rPr>
        <w:t>ро</w:t>
      </w:r>
      <w:r w:rsidRPr="00242199">
        <w:rPr>
          <w:rFonts w:ascii="Times New Roman" w:hAnsi="Times New Roman"/>
          <w:spacing w:val="1"/>
          <w:sz w:val="24"/>
          <w:szCs w:val="24"/>
        </w:rPr>
        <w:t>ды</w:t>
      </w:r>
      <w:r w:rsidRPr="00242199">
        <w:rPr>
          <w:rFonts w:ascii="Times New Roman" w:hAnsi="Times New Roman"/>
          <w:sz w:val="24"/>
          <w:szCs w:val="24"/>
        </w:rPr>
        <w:t>.</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об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сти</w:t>
      </w:r>
      <w:r w:rsidRPr="00242199">
        <w:rPr>
          <w:rFonts w:ascii="Times New Roman" w:hAnsi="Times New Roman"/>
          <w:spacing w:val="-1"/>
          <w:sz w:val="24"/>
          <w:szCs w:val="24"/>
        </w:rPr>
        <w:t>пр</w:t>
      </w:r>
      <w:r w:rsidRPr="00242199">
        <w:rPr>
          <w:rFonts w:ascii="Times New Roman" w:hAnsi="Times New Roman"/>
          <w:spacing w:val="1"/>
          <w:sz w:val="24"/>
          <w:szCs w:val="24"/>
        </w:rPr>
        <w:t>и</w:t>
      </w:r>
      <w:r w:rsidRPr="00242199">
        <w:rPr>
          <w:rFonts w:ascii="Times New Roman" w:hAnsi="Times New Roman"/>
          <w:spacing w:val="-1"/>
          <w:sz w:val="24"/>
          <w:szCs w:val="24"/>
        </w:rPr>
        <w:t>ро</w:t>
      </w:r>
      <w:r w:rsidRPr="00242199">
        <w:rPr>
          <w:rFonts w:ascii="Times New Roman" w:hAnsi="Times New Roman"/>
          <w:spacing w:val="1"/>
          <w:sz w:val="24"/>
          <w:szCs w:val="24"/>
        </w:rPr>
        <w:t>ды</w:t>
      </w:r>
      <w:r w:rsidRPr="00242199">
        <w:rPr>
          <w:rFonts w:ascii="Times New Roman" w:hAnsi="Times New Roman"/>
          <w:sz w:val="24"/>
          <w:szCs w:val="24"/>
        </w:rPr>
        <w:t xml:space="preserve">. </w:t>
      </w:r>
      <w:r w:rsidRPr="00242199">
        <w:rPr>
          <w:rFonts w:ascii="Times New Roman" w:hAnsi="Times New Roman"/>
          <w:spacing w:val="-1"/>
          <w:sz w:val="24"/>
          <w:szCs w:val="24"/>
        </w:rPr>
        <w:t>О</w:t>
      </w:r>
      <w:r w:rsidRPr="00242199">
        <w:rPr>
          <w:rFonts w:ascii="Times New Roman" w:hAnsi="Times New Roman"/>
          <w:spacing w:val="1"/>
          <w:sz w:val="24"/>
          <w:szCs w:val="24"/>
        </w:rPr>
        <w:t>бр</w:t>
      </w:r>
      <w:r w:rsidRPr="00242199">
        <w:rPr>
          <w:rFonts w:ascii="Times New Roman" w:hAnsi="Times New Roman"/>
          <w:sz w:val="24"/>
          <w:szCs w:val="24"/>
        </w:rPr>
        <w:t>а</w:t>
      </w:r>
      <w:r w:rsidRPr="00242199">
        <w:rPr>
          <w:rFonts w:ascii="Times New Roman" w:hAnsi="Times New Roman"/>
          <w:spacing w:val="-3"/>
          <w:sz w:val="24"/>
          <w:szCs w:val="24"/>
        </w:rPr>
        <w:t>з</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3"/>
          <w:sz w:val="24"/>
          <w:szCs w:val="24"/>
        </w:rPr>
        <w:t>а</w:t>
      </w:r>
      <w:r w:rsidRPr="00242199">
        <w:rPr>
          <w:rFonts w:ascii="Times New Roman" w:hAnsi="Times New Roman"/>
          <w:spacing w:val="1"/>
          <w:sz w:val="24"/>
          <w:szCs w:val="24"/>
        </w:rPr>
        <w:t>ни</w:t>
      </w:r>
      <w:r w:rsidRPr="00242199">
        <w:rPr>
          <w:rFonts w:ascii="Times New Roman" w:hAnsi="Times New Roman"/>
          <w:sz w:val="24"/>
          <w:szCs w:val="24"/>
        </w:rPr>
        <w:t xml:space="preserve">е </w:t>
      </w:r>
      <w:r w:rsidRPr="00242199">
        <w:rPr>
          <w:rFonts w:ascii="Times New Roman" w:hAnsi="Times New Roman"/>
          <w:spacing w:val="-3"/>
          <w:sz w:val="24"/>
          <w:szCs w:val="24"/>
        </w:rPr>
        <w:t>к</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4"/>
          <w:sz w:val="24"/>
          <w:szCs w:val="24"/>
        </w:rPr>
        <w:t>л</w:t>
      </w:r>
      <w:r w:rsidRPr="00242199">
        <w:rPr>
          <w:rFonts w:ascii="Times New Roman" w:hAnsi="Times New Roman"/>
          <w:spacing w:val="1"/>
          <w:sz w:val="24"/>
          <w:szCs w:val="24"/>
        </w:rPr>
        <w:t>о</w:t>
      </w:r>
      <w:r w:rsidRPr="00242199">
        <w:rPr>
          <w:rFonts w:ascii="Times New Roman" w:hAnsi="Times New Roman"/>
          <w:sz w:val="24"/>
          <w:szCs w:val="24"/>
        </w:rPr>
        <w:t>ви</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.Бай</w:t>
      </w:r>
      <w:r w:rsidRPr="00242199">
        <w:rPr>
          <w:rFonts w:ascii="Times New Roman" w:hAnsi="Times New Roman"/>
          <w:spacing w:val="1"/>
          <w:sz w:val="24"/>
          <w:szCs w:val="24"/>
        </w:rPr>
        <w:t>к</w:t>
      </w:r>
      <w:r w:rsidRPr="00242199">
        <w:rPr>
          <w:rFonts w:ascii="Times New Roman" w:hAnsi="Times New Roman"/>
          <w:sz w:val="24"/>
          <w:szCs w:val="24"/>
        </w:rPr>
        <w:t>ал –</w:t>
      </w:r>
      <w:r w:rsidRPr="00242199">
        <w:rPr>
          <w:rFonts w:ascii="Times New Roman" w:hAnsi="Times New Roman"/>
          <w:spacing w:val="5"/>
          <w:sz w:val="24"/>
          <w:szCs w:val="24"/>
        </w:rPr>
        <w:t xml:space="preserve"> как </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ъ</w:t>
      </w:r>
      <w:r w:rsidRPr="00242199">
        <w:rPr>
          <w:rFonts w:ascii="Times New Roman" w:hAnsi="Times New Roman"/>
          <w:sz w:val="24"/>
          <w:szCs w:val="24"/>
        </w:rPr>
        <w:t>ектВсем</w:t>
      </w:r>
      <w:r w:rsidRPr="00242199">
        <w:rPr>
          <w:rFonts w:ascii="Times New Roman" w:hAnsi="Times New Roman"/>
          <w:spacing w:val="-1"/>
          <w:sz w:val="24"/>
          <w:szCs w:val="24"/>
        </w:rPr>
        <w:t>и</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1"/>
          <w:sz w:val="24"/>
          <w:szCs w:val="24"/>
        </w:rPr>
        <w:t>г</w:t>
      </w:r>
      <w:r w:rsidRPr="00242199">
        <w:rPr>
          <w:rFonts w:ascii="Times New Roman" w:hAnsi="Times New Roman"/>
          <w:sz w:val="24"/>
          <w:szCs w:val="24"/>
        </w:rPr>
        <w:t>о</w:t>
      </w:r>
      <w:r w:rsidRPr="00242199">
        <w:rPr>
          <w:rFonts w:ascii="Times New Roman" w:hAnsi="Times New Roman"/>
          <w:spacing w:val="-1"/>
          <w:sz w:val="24"/>
          <w:szCs w:val="24"/>
        </w:rPr>
        <w:t>при</w:t>
      </w:r>
      <w:r w:rsidRPr="00242199">
        <w:rPr>
          <w:rFonts w:ascii="Times New Roman" w:hAnsi="Times New Roman"/>
          <w:spacing w:val="1"/>
          <w:sz w:val="24"/>
          <w:szCs w:val="24"/>
        </w:rPr>
        <w:t>р</w:t>
      </w:r>
      <w:r w:rsidRPr="00242199">
        <w:rPr>
          <w:rFonts w:ascii="Times New Roman" w:hAnsi="Times New Roman"/>
          <w:spacing w:val="-1"/>
          <w:sz w:val="24"/>
          <w:szCs w:val="24"/>
        </w:rPr>
        <w:t>од</w:t>
      </w:r>
      <w:r w:rsidRPr="00242199">
        <w:rPr>
          <w:rFonts w:ascii="Times New Roman" w:hAnsi="Times New Roman"/>
          <w:spacing w:val="1"/>
          <w:sz w:val="24"/>
          <w:szCs w:val="24"/>
        </w:rPr>
        <w:t>но</w:t>
      </w:r>
      <w:r w:rsidRPr="00242199">
        <w:rPr>
          <w:rFonts w:ascii="Times New Roman" w:hAnsi="Times New Roman"/>
          <w:spacing w:val="-2"/>
          <w:sz w:val="24"/>
          <w:szCs w:val="24"/>
        </w:rPr>
        <w:t>г</w:t>
      </w:r>
      <w:r w:rsidRPr="00242199">
        <w:rPr>
          <w:rFonts w:ascii="Times New Roman" w:hAnsi="Times New Roman"/>
          <w:sz w:val="24"/>
          <w:szCs w:val="24"/>
        </w:rPr>
        <w:t>о</w:t>
      </w:r>
      <w:r w:rsidRPr="00242199">
        <w:rPr>
          <w:rFonts w:ascii="Times New Roman" w:hAnsi="Times New Roman"/>
          <w:spacing w:val="-1"/>
          <w:sz w:val="24"/>
          <w:szCs w:val="24"/>
        </w:rPr>
        <w:t>н</w:t>
      </w:r>
      <w:r w:rsidRPr="00242199">
        <w:rPr>
          <w:rFonts w:ascii="Times New Roman" w:hAnsi="Times New Roman"/>
          <w:sz w:val="24"/>
          <w:szCs w:val="24"/>
        </w:rPr>
        <w:t>асл</w:t>
      </w:r>
      <w:r w:rsidRPr="00242199">
        <w:rPr>
          <w:rFonts w:ascii="Times New Roman" w:hAnsi="Times New Roman"/>
          <w:spacing w:val="-3"/>
          <w:sz w:val="24"/>
          <w:szCs w:val="24"/>
        </w:rPr>
        <w:t>е</w:t>
      </w:r>
      <w:r w:rsidRPr="00242199">
        <w:rPr>
          <w:rFonts w:ascii="Times New Roman" w:hAnsi="Times New Roman"/>
          <w:spacing w:val="1"/>
          <w:sz w:val="24"/>
          <w:szCs w:val="24"/>
        </w:rPr>
        <w:t>ди</w:t>
      </w:r>
      <w:r w:rsidRPr="00242199">
        <w:rPr>
          <w:rFonts w:ascii="Times New Roman" w:hAnsi="Times New Roman"/>
          <w:sz w:val="24"/>
          <w:szCs w:val="24"/>
        </w:rPr>
        <w:t>я(</w:t>
      </w:r>
      <w:r w:rsidRPr="00242199">
        <w:rPr>
          <w:rFonts w:ascii="Times New Roman" w:hAnsi="Times New Roman"/>
          <w:spacing w:val="-3"/>
          <w:sz w:val="24"/>
          <w:szCs w:val="24"/>
        </w:rPr>
        <w:t>у</w:t>
      </w:r>
      <w:r w:rsidRPr="00242199">
        <w:rPr>
          <w:rFonts w:ascii="Times New Roman" w:hAnsi="Times New Roman"/>
          <w:spacing w:val="1"/>
          <w:sz w:val="24"/>
          <w:szCs w:val="24"/>
        </w:rPr>
        <w:t>ни</w:t>
      </w:r>
      <w:r w:rsidRPr="00242199">
        <w:rPr>
          <w:rFonts w:ascii="Times New Roman" w:hAnsi="Times New Roman"/>
          <w:sz w:val="24"/>
          <w:szCs w:val="24"/>
        </w:rPr>
        <w:t>кал</w:t>
      </w:r>
      <w:r w:rsidRPr="00242199">
        <w:rPr>
          <w:rFonts w:ascii="Times New Roman" w:hAnsi="Times New Roman"/>
          <w:spacing w:val="-1"/>
          <w:sz w:val="24"/>
          <w:szCs w:val="24"/>
        </w:rPr>
        <w:t>ь</w:t>
      </w:r>
      <w:r w:rsidRPr="00242199">
        <w:rPr>
          <w:rFonts w:ascii="Times New Roman" w:hAnsi="Times New Roman"/>
          <w:spacing w:val="1"/>
          <w:sz w:val="24"/>
          <w:szCs w:val="24"/>
        </w:rPr>
        <w:t>но</w:t>
      </w:r>
      <w:r w:rsidRPr="00242199">
        <w:rPr>
          <w:rFonts w:ascii="Times New Roman" w:hAnsi="Times New Roman"/>
          <w:sz w:val="24"/>
          <w:szCs w:val="24"/>
        </w:rPr>
        <w:t>ст</w:t>
      </w:r>
      <w:r w:rsidRPr="00242199">
        <w:rPr>
          <w:rFonts w:ascii="Times New Roman" w:hAnsi="Times New Roman"/>
          <w:spacing w:val="-1"/>
          <w:sz w:val="24"/>
          <w:szCs w:val="24"/>
        </w:rPr>
        <w:t>ь</w:t>
      </w:r>
      <w:r w:rsidRPr="00242199">
        <w:rPr>
          <w:rFonts w:ascii="Times New Roman" w:hAnsi="Times New Roman"/>
          <w:sz w:val="24"/>
          <w:szCs w:val="24"/>
        </w:rPr>
        <w:t>, с</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2"/>
          <w:sz w:val="24"/>
          <w:szCs w:val="24"/>
        </w:rPr>
        <w:t>р</w:t>
      </w:r>
      <w:r w:rsidRPr="00242199">
        <w:rPr>
          <w:rFonts w:ascii="Times New Roman" w:hAnsi="Times New Roman"/>
          <w:sz w:val="24"/>
          <w:szCs w:val="24"/>
        </w:rPr>
        <w:t>ем</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е </w:t>
      </w:r>
      <w:r w:rsidRPr="00242199">
        <w:rPr>
          <w:rFonts w:ascii="Times New Roman" w:hAnsi="Times New Roman"/>
          <w:spacing w:val="-1"/>
          <w:sz w:val="24"/>
          <w:szCs w:val="24"/>
        </w:rPr>
        <w:t>э</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п</w:t>
      </w:r>
      <w:r w:rsidRPr="00242199">
        <w:rPr>
          <w:rFonts w:ascii="Times New Roman" w:hAnsi="Times New Roman"/>
          <w:spacing w:val="-1"/>
          <w:sz w:val="24"/>
          <w:szCs w:val="24"/>
        </w:rPr>
        <w:t>ро</w:t>
      </w:r>
      <w:r w:rsidRPr="00242199">
        <w:rPr>
          <w:rFonts w:ascii="Times New Roman" w:hAnsi="Times New Roman"/>
          <w:spacing w:val="1"/>
          <w:sz w:val="24"/>
          <w:szCs w:val="24"/>
        </w:rPr>
        <w:t>б</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3"/>
          <w:sz w:val="24"/>
          <w:szCs w:val="24"/>
        </w:rPr>
        <w:t>м</w:t>
      </w:r>
      <w:r w:rsidRPr="00242199">
        <w:rPr>
          <w:rFonts w:ascii="Times New Roman" w:hAnsi="Times New Roman"/>
          <w:sz w:val="24"/>
          <w:szCs w:val="24"/>
        </w:rPr>
        <w:t>ыип</w:t>
      </w:r>
      <w:r w:rsidRPr="00242199">
        <w:rPr>
          <w:rFonts w:ascii="Times New Roman" w:hAnsi="Times New Roman"/>
          <w:spacing w:val="-3"/>
          <w:sz w:val="24"/>
          <w:szCs w:val="24"/>
        </w:rPr>
        <w:t>у</w:t>
      </w:r>
      <w:r w:rsidRPr="00242199">
        <w:rPr>
          <w:rFonts w:ascii="Times New Roman" w:hAnsi="Times New Roman"/>
          <w:sz w:val="24"/>
          <w:szCs w:val="24"/>
        </w:rPr>
        <w:t xml:space="preserve">ти </w:t>
      </w:r>
      <w:r w:rsidRPr="00242199">
        <w:rPr>
          <w:rFonts w:ascii="Times New Roman" w:hAnsi="Times New Roman"/>
          <w:spacing w:val="1"/>
          <w:sz w:val="24"/>
          <w:szCs w:val="24"/>
        </w:rPr>
        <w:t>р</w:t>
      </w:r>
      <w:r w:rsidRPr="00242199">
        <w:rPr>
          <w:rFonts w:ascii="Times New Roman" w:hAnsi="Times New Roman"/>
          <w:sz w:val="24"/>
          <w:szCs w:val="24"/>
        </w:rPr>
        <w:t>еше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p>
    <w:p w14:paraId="74186A3C"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Дал</w:t>
      </w:r>
      <w:r w:rsidRPr="00242199">
        <w:rPr>
          <w:rFonts w:ascii="Times New Roman" w:hAnsi="Times New Roman"/>
          <w:spacing w:val="-1"/>
          <w:sz w:val="24"/>
          <w:szCs w:val="24"/>
        </w:rPr>
        <w:t>ь</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й</w:t>
      </w:r>
      <w:r w:rsidR="003944FC" w:rsidRPr="00242199">
        <w:rPr>
          <w:rFonts w:ascii="Times New Roman" w:hAnsi="Times New Roman"/>
          <w:sz w:val="24"/>
          <w:szCs w:val="24"/>
        </w:rPr>
        <w:t xml:space="preserve"> </w:t>
      </w:r>
      <w:r w:rsidRPr="00242199">
        <w:rPr>
          <w:rFonts w:ascii="Times New Roman" w:hAnsi="Times New Roman"/>
          <w:sz w:val="24"/>
          <w:szCs w:val="24"/>
        </w:rPr>
        <w:t>В</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z w:val="24"/>
          <w:szCs w:val="24"/>
        </w:rPr>
        <w:t>к</w:t>
      </w:r>
      <w:r w:rsidR="003944FC" w:rsidRPr="00242199">
        <w:rPr>
          <w:rFonts w:ascii="Times New Roman" w:hAnsi="Times New Roman"/>
          <w:sz w:val="24"/>
          <w:szCs w:val="24"/>
        </w:rPr>
        <w:t xml:space="preserve"> </w:t>
      </w:r>
      <w:r w:rsidRPr="00242199">
        <w:rPr>
          <w:rFonts w:ascii="Times New Roman" w:hAnsi="Times New Roman"/>
          <w:spacing w:val="-2"/>
          <w:sz w:val="24"/>
          <w:szCs w:val="24"/>
        </w:rPr>
        <w:t>(</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1"/>
          <w:sz w:val="24"/>
          <w:szCs w:val="24"/>
        </w:rPr>
        <w:t>о</w:t>
      </w:r>
      <w:r w:rsidRPr="00242199">
        <w:rPr>
          <w:rFonts w:ascii="Times New Roman" w:hAnsi="Times New Roman"/>
          <w:spacing w:val="-2"/>
          <w:sz w:val="24"/>
          <w:szCs w:val="24"/>
        </w:rPr>
        <w:t>ж</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 xml:space="preserve"> н</w:t>
      </w:r>
      <w:r w:rsidRPr="00242199">
        <w:rPr>
          <w:rFonts w:ascii="Times New Roman" w:hAnsi="Times New Roman"/>
          <w:sz w:val="24"/>
          <w:szCs w:val="24"/>
        </w:rPr>
        <w:t>а</w:t>
      </w:r>
      <w:r w:rsidRPr="00242199">
        <w:rPr>
          <w:rFonts w:ascii="Times New Roman" w:hAnsi="Times New Roman"/>
          <w:spacing w:val="-1"/>
          <w:sz w:val="24"/>
          <w:szCs w:val="24"/>
        </w:rPr>
        <w:t>Ти</w:t>
      </w:r>
      <w:r w:rsidRPr="00242199">
        <w:rPr>
          <w:rFonts w:ascii="Times New Roman" w:hAnsi="Times New Roman"/>
          <w:spacing w:val="1"/>
          <w:sz w:val="24"/>
          <w:szCs w:val="24"/>
        </w:rPr>
        <w:t>х</w:t>
      </w:r>
      <w:r w:rsidRPr="00242199">
        <w:rPr>
          <w:rFonts w:ascii="Times New Roman" w:hAnsi="Times New Roman"/>
          <w:spacing w:val="-1"/>
          <w:sz w:val="24"/>
          <w:szCs w:val="24"/>
        </w:rPr>
        <w:t>о</w:t>
      </w:r>
      <w:r w:rsidRPr="00242199">
        <w:rPr>
          <w:rFonts w:ascii="Times New Roman" w:hAnsi="Times New Roman"/>
          <w:spacing w:val="1"/>
          <w:sz w:val="24"/>
          <w:szCs w:val="24"/>
        </w:rPr>
        <w:t>о</w:t>
      </w:r>
      <w:r w:rsidRPr="00242199">
        <w:rPr>
          <w:rFonts w:ascii="Times New Roman" w:hAnsi="Times New Roman"/>
          <w:sz w:val="24"/>
          <w:szCs w:val="24"/>
        </w:rPr>
        <w:t>ке</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 xml:space="preserve">м </w:t>
      </w:r>
      <w:r w:rsidRPr="00242199">
        <w:rPr>
          <w:rFonts w:ascii="Times New Roman" w:hAnsi="Times New Roman"/>
          <w:spacing w:val="-1"/>
          <w:sz w:val="24"/>
          <w:szCs w:val="24"/>
        </w:rPr>
        <w:t>по</w:t>
      </w:r>
      <w:r w:rsidRPr="00242199">
        <w:rPr>
          <w:rFonts w:ascii="Times New Roman" w:hAnsi="Times New Roman"/>
          <w:spacing w:val="1"/>
          <w:sz w:val="24"/>
          <w:szCs w:val="24"/>
        </w:rPr>
        <w:t>б</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2"/>
          <w:sz w:val="24"/>
          <w:szCs w:val="24"/>
        </w:rPr>
        <w:t>ж</w:t>
      </w:r>
      <w:r w:rsidRPr="00242199">
        <w:rPr>
          <w:rFonts w:ascii="Times New Roman" w:hAnsi="Times New Roman"/>
          <w:spacing w:val="-1"/>
          <w:sz w:val="24"/>
          <w:szCs w:val="24"/>
        </w:rPr>
        <w:t>ь</w:t>
      </w:r>
      <w:r w:rsidRPr="00242199">
        <w:rPr>
          <w:rFonts w:ascii="Times New Roman" w:hAnsi="Times New Roman"/>
          <w:sz w:val="24"/>
          <w:szCs w:val="24"/>
        </w:rPr>
        <w:t>е;с</w:t>
      </w:r>
      <w:r w:rsidRPr="00242199">
        <w:rPr>
          <w:rFonts w:ascii="Times New Roman" w:hAnsi="Times New Roman"/>
          <w:spacing w:val="1"/>
          <w:sz w:val="24"/>
          <w:szCs w:val="24"/>
        </w:rPr>
        <w:t>о</w:t>
      </w:r>
      <w:r w:rsidRPr="00242199">
        <w:rPr>
          <w:rFonts w:ascii="Times New Roman" w:hAnsi="Times New Roman"/>
          <w:spacing w:val="-2"/>
          <w:sz w:val="24"/>
          <w:szCs w:val="24"/>
        </w:rPr>
        <w:t>ч</w:t>
      </w:r>
      <w:r w:rsidRPr="00242199">
        <w:rPr>
          <w:rFonts w:ascii="Times New Roman" w:hAnsi="Times New Roman"/>
          <w:sz w:val="24"/>
          <w:szCs w:val="24"/>
        </w:rPr>
        <w:t>ета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 г</w:t>
      </w:r>
      <w:r w:rsidRPr="00242199">
        <w:rPr>
          <w:rFonts w:ascii="Times New Roman" w:hAnsi="Times New Roman"/>
          <w:spacing w:val="1"/>
          <w:sz w:val="24"/>
          <w:szCs w:val="24"/>
        </w:rPr>
        <w:t>о</w:t>
      </w:r>
      <w:r w:rsidRPr="00242199">
        <w:rPr>
          <w:rFonts w:ascii="Times New Roman" w:hAnsi="Times New Roman"/>
          <w:spacing w:val="-1"/>
          <w:sz w:val="24"/>
          <w:szCs w:val="24"/>
        </w:rPr>
        <w:t>рн</w:t>
      </w:r>
      <w:r w:rsidRPr="00242199">
        <w:rPr>
          <w:rFonts w:ascii="Times New Roman" w:hAnsi="Times New Roman"/>
          <w:spacing w:val="1"/>
          <w:sz w:val="24"/>
          <w:szCs w:val="24"/>
        </w:rPr>
        <w:t>ы</w:t>
      </w:r>
      <w:r w:rsidRPr="00242199">
        <w:rPr>
          <w:rFonts w:ascii="Times New Roman" w:hAnsi="Times New Roman"/>
          <w:sz w:val="24"/>
          <w:szCs w:val="24"/>
        </w:rPr>
        <w:t>х</w:t>
      </w:r>
      <w:r w:rsidRPr="00242199">
        <w:rPr>
          <w:rFonts w:ascii="Times New Roman" w:hAnsi="Times New Roman"/>
          <w:spacing w:val="1"/>
          <w:sz w:val="24"/>
          <w:szCs w:val="24"/>
        </w:rPr>
        <w:t>хр</w:t>
      </w:r>
      <w:r w:rsidRPr="00242199">
        <w:rPr>
          <w:rFonts w:ascii="Times New Roman" w:hAnsi="Times New Roman"/>
          <w:spacing w:val="-2"/>
          <w:sz w:val="24"/>
          <w:szCs w:val="24"/>
        </w:rPr>
        <w:t>е</w:t>
      </w:r>
      <w:r w:rsidRPr="00242199">
        <w:rPr>
          <w:rFonts w:ascii="Times New Roman" w:hAnsi="Times New Roman"/>
          <w:spacing w:val="1"/>
          <w:sz w:val="24"/>
          <w:szCs w:val="24"/>
        </w:rPr>
        <w:t>б</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z w:val="24"/>
          <w:szCs w:val="24"/>
        </w:rPr>
        <w:t>ви</w:t>
      </w:r>
      <w:r w:rsidRPr="00242199">
        <w:rPr>
          <w:rFonts w:ascii="Times New Roman" w:hAnsi="Times New Roman"/>
          <w:spacing w:val="-3"/>
          <w:sz w:val="24"/>
          <w:szCs w:val="24"/>
        </w:rPr>
        <w:t>м</w:t>
      </w:r>
      <w:r w:rsidRPr="00242199">
        <w:rPr>
          <w:rFonts w:ascii="Times New Roman" w:hAnsi="Times New Roman"/>
          <w:sz w:val="24"/>
          <w:szCs w:val="24"/>
        </w:rPr>
        <w:t>ежго</w:t>
      </w:r>
      <w:r w:rsidRPr="00242199">
        <w:rPr>
          <w:rFonts w:ascii="Times New Roman" w:hAnsi="Times New Roman"/>
          <w:spacing w:val="-2"/>
          <w:sz w:val="24"/>
          <w:szCs w:val="24"/>
        </w:rPr>
        <w:t>р</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хра</w:t>
      </w:r>
      <w:r w:rsidRPr="00242199">
        <w:rPr>
          <w:rFonts w:ascii="Times New Roman" w:hAnsi="Times New Roman"/>
          <w:spacing w:val="-2"/>
          <w:sz w:val="24"/>
          <w:szCs w:val="24"/>
        </w:rPr>
        <w:t>в</w:t>
      </w:r>
      <w:r w:rsidRPr="00242199">
        <w:rPr>
          <w:rFonts w:ascii="Times New Roman" w:hAnsi="Times New Roman"/>
          <w:spacing w:val="1"/>
          <w:sz w:val="24"/>
          <w:szCs w:val="24"/>
        </w:rPr>
        <w:t>н</w:t>
      </w:r>
      <w:r w:rsidRPr="00242199">
        <w:rPr>
          <w:rFonts w:ascii="Times New Roman" w:hAnsi="Times New Roman"/>
          <w:spacing w:val="-1"/>
          <w:sz w:val="24"/>
          <w:szCs w:val="24"/>
        </w:rPr>
        <w:t>ин</w:t>
      </w:r>
      <w:r w:rsidRPr="00242199">
        <w:rPr>
          <w:rFonts w:ascii="Times New Roman" w:hAnsi="Times New Roman"/>
          <w:sz w:val="24"/>
          <w:szCs w:val="24"/>
        </w:rPr>
        <w:t>;</w:t>
      </w:r>
      <w:r w:rsidRPr="00242199">
        <w:rPr>
          <w:rFonts w:ascii="Times New Roman" w:hAnsi="Times New Roman"/>
          <w:spacing w:val="-2"/>
          <w:sz w:val="24"/>
          <w:szCs w:val="24"/>
        </w:rPr>
        <w:t>п</w:t>
      </w:r>
      <w:r w:rsidRPr="00242199">
        <w:rPr>
          <w:rFonts w:ascii="Times New Roman" w:hAnsi="Times New Roman"/>
          <w:spacing w:val="1"/>
          <w:sz w:val="24"/>
          <w:szCs w:val="24"/>
        </w:rPr>
        <w:t>р</w:t>
      </w:r>
      <w:r w:rsidRPr="00242199">
        <w:rPr>
          <w:rFonts w:ascii="Times New Roman" w:hAnsi="Times New Roman"/>
          <w:spacing w:val="-2"/>
          <w:sz w:val="24"/>
          <w:szCs w:val="24"/>
        </w:rPr>
        <w:t>е</w:t>
      </w:r>
      <w:r w:rsidRPr="00242199">
        <w:rPr>
          <w:rFonts w:ascii="Times New Roman" w:hAnsi="Times New Roman"/>
          <w:spacing w:val="1"/>
          <w:sz w:val="24"/>
          <w:szCs w:val="24"/>
        </w:rPr>
        <w:t>об</w:t>
      </w:r>
      <w:r w:rsidRPr="00242199">
        <w:rPr>
          <w:rFonts w:ascii="Times New Roman" w:hAnsi="Times New Roman"/>
          <w:spacing w:val="-1"/>
          <w:sz w:val="24"/>
          <w:szCs w:val="24"/>
        </w:rPr>
        <w:t>л</w:t>
      </w:r>
      <w:r w:rsidRPr="00242199">
        <w:rPr>
          <w:rFonts w:ascii="Times New Roman" w:hAnsi="Times New Roman"/>
          <w:spacing w:val="-2"/>
          <w:sz w:val="24"/>
          <w:szCs w:val="24"/>
        </w:rPr>
        <w:t>а</w:t>
      </w:r>
      <w:r w:rsidRPr="00242199">
        <w:rPr>
          <w:rFonts w:ascii="Times New Roman" w:hAnsi="Times New Roman"/>
          <w:spacing w:val="1"/>
          <w:sz w:val="24"/>
          <w:szCs w:val="24"/>
        </w:rPr>
        <w:t>д</w:t>
      </w:r>
      <w:r w:rsidRPr="00242199">
        <w:rPr>
          <w:rFonts w:ascii="Times New Roman" w:hAnsi="Times New Roman"/>
          <w:spacing w:val="-2"/>
          <w:sz w:val="24"/>
          <w:szCs w:val="24"/>
        </w:rPr>
        <w:t>а</w:t>
      </w:r>
      <w:r w:rsidRPr="00242199">
        <w:rPr>
          <w:rFonts w:ascii="Times New Roman" w:hAnsi="Times New Roman"/>
          <w:spacing w:val="1"/>
          <w:sz w:val="24"/>
          <w:szCs w:val="24"/>
        </w:rPr>
        <w:t>ни</w:t>
      </w:r>
      <w:r w:rsidRPr="00242199">
        <w:rPr>
          <w:rFonts w:ascii="Times New Roman" w:hAnsi="Times New Roman"/>
          <w:sz w:val="24"/>
          <w:szCs w:val="24"/>
        </w:rPr>
        <w:t>е м</w:t>
      </w:r>
      <w:r w:rsidRPr="00242199">
        <w:rPr>
          <w:rFonts w:ascii="Times New Roman" w:hAnsi="Times New Roman"/>
          <w:spacing w:val="-4"/>
          <w:sz w:val="24"/>
          <w:szCs w:val="24"/>
        </w:rPr>
        <w:t>у</w:t>
      </w:r>
      <w:r w:rsidRPr="00242199">
        <w:rPr>
          <w:rFonts w:ascii="Times New Roman" w:hAnsi="Times New Roman"/>
          <w:sz w:val="24"/>
          <w:szCs w:val="24"/>
        </w:rPr>
        <w:t>сс</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pacing w:val="-2"/>
          <w:sz w:val="24"/>
          <w:szCs w:val="24"/>
        </w:rPr>
        <w:t>г</w:t>
      </w:r>
      <w:r w:rsidRPr="00242199">
        <w:rPr>
          <w:rFonts w:ascii="Times New Roman" w:hAnsi="Times New Roman"/>
          <w:sz w:val="24"/>
          <w:szCs w:val="24"/>
        </w:rPr>
        <w:t>ок</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pacing w:val="-3"/>
          <w:sz w:val="24"/>
          <w:szCs w:val="24"/>
        </w:rPr>
        <w:t>м</w:t>
      </w:r>
      <w:r w:rsidRPr="00242199">
        <w:rPr>
          <w:rFonts w:ascii="Times New Roman" w:hAnsi="Times New Roman"/>
          <w:sz w:val="24"/>
          <w:szCs w:val="24"/>
        </w:rPr>
        <w:t xml:space="preserve">ата на </w:t>
      </w:r>
      <w:r w:rsidRPr="00242199">
        <w:rPr>
          <w:rFonts w:ascii="Times New Roman" w:hAnsi="Times New Roman"/>
          <w:spacing w:val="-1"/>
          <w:sz w:val="24"/>
          <w:szCs w:val="24"/>
        </w:rPr>
        <w:t>ю</w:t>
      </w:r>
      <w:r w:rsidRPr="00242199">
        <w:rPr>
          <w:rFonts w:ascii="Times New Roman" w:hAnsi="Times New Roman"/>
          <w:sz w:val="24"/>
          <w:szCs w:val="24"/>
        </w:rPr>
        <w:t>ге им</w:t>
      </w:r>
      <w:r w:rsidRPr="00242199">
        <w:rPr>
          <w:rFonts w:ascii="Times New Roman" w:hAnsi="Times New Roman"/>
          <w:spacing w:val="-4"/>
          <w:sz w:val="24"/>
          <w:szCs w:val="24"/>
        </w:rPr>
        <w:t>у</w:t>
      </w:r>
      <w:r w:rsidRPr="00242199">
        <w:rPr>
          <w:rFonts w:ascii="Times New Roman" w:hAnsi="Times New Roman"/>
          <w:sz w:val="24"/>
          <w:szCs w:val="24"/>
        </w:rPr>
        <w:t>сс</w:t>
      </w:r>
      <w:r w:rsidRPr="00242199">
        <w:rPr>
          <w:rFonts w:ascii="Times New Roman" w:hAnsi="Times New Roman"/>
          <w:spacing w:val="1"/>
          <w:sz w:val="24"/>
          <w:szCs w:val="24"/>
        </w:rPr>
        <w:t>о</w:t>
      </w:r>
      <w:r w:rsidRPr="00242199">
        <w:rPr>
          <w:rFonts w:ascii="Times New Roman" w:hAnsi="Times New Roman"/>
          <w:spacing w:val="-1"/>
          <w:sz w:val="24"/>
          <w:szCs w:val="24"/>
        </w:rPr>
        <w:t>но</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3"/>
          <w:sz w:val="24"/>
          <w:szCs w:val="24"/>
        </w:rPr>
        <w:t>з</w:t>
      </w:r>
      <w:r w:rsidRPr="00242199">
        <w:rPr>
          <w:rFonts w:ascii="Times New Roman" w:hAnsi="Times New Roman"/>
          <w:spacing w:val="1"/>
          <w:sz w:val="24"/>
          <w:szCs w:val="24"/>
        </w:rPr>
        <w:t>но</w:t>
      </w:r>
      <w:r w:rsidRPr="00242199">
        <w:rPr>
          <w:rFonts w:ascii="Times New Roman" w:hAnsi="Times New Roman"/>
          <w:spacing w:val="-2"/>
          <w:sz w:val="24"/>
          <w:szCs w:val="24"/>
        </w:rPr>
        <w:t>г</w:t>
      </w:r>
      <w:r w:rsidRPr="00242199">
        <w:rPr>
          <w:rFonts w:ascii="Times New Roman" w:hAnsi="Times New Roman"/>
          <w:sz w:val="24"/>
          <w:szCs w:val="24"/>
        </w:rPr>
        <w:t>ои</w:t>
      </w:r>
      <w:r w:rsidRPr="00242199">
        <w:rPr>
          <w:rFonts w:ascii="Times New Roman" w:hAnsi="Times New Roman"/>
          <w:spacing w:val="-3"/>
          <w:sz w:val="24"/>
          <w:szCs w:val="24"/>
        </w:rPr>
        <w:t>м</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z w:val="24"/>
          <w:szCs w:val="24"/>
        </w:rPr>
        <w:t>о</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2"/>
          <w:sz w:val="24"/>
          <w:szCs w:val="24"/>
        </w:rPr>
        <w:t>с</w:t>
      </w:r>
      <w:r w:rsidRPr="00242199">
        <w:rPr>
          <w:rFonts w:ascii="Times New Roman" w:hAnsi="Times New Roman"/>
          <w:sz w:val="24"/>
          <w:szCs w:val="24"/>
        </w:rPr>
        <w:t>ев</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z w:val="24"/>
          <w:szCs w:val="24"/>
        </w:rPr>
        <w:t xml:space="preserve">е, </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с</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 xml:space="preserve"> р</w:t>
      </w:r>
      <w:r w:rsidRPr="00242199">
        <w:rPr>
          <w:rFonts w:ascii="Times New Roman" w:hAnsi="Times New Roman"/>
          <w:sz w:val="24"/>
          <w:szCs w:val="24"/>
        </w:rPr>
        <w:t>а</w:t>
      </w:r>
      <w:r w:rsidRPr="00242199">
        <w:rPr>
          <w:rFonts w:ascii="Times New Roman" w:hAnsi="Times New Roman"/>
          <w:spacing w:val="-3"/>
          <w:sz w:val="24"/>
          <w:szCs w:val="24"/>
        </w:rPr>
        <w:t>в</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pacing w:val="-1"/>
          <w:sz w:val="24"/>
          <w:szCs w:val="24"/>
        </w:rPr>
        <w:t>ны</w:t>
      </w:r>
      <w:r w:rsidRPr="00242199">
        <w:rPr>
          <w:rFonts w:ascii="Times New Roman" w:hAnsi="Times New Roman"/>
          <w:spacing w:val="1"/>
          <w:sz w:val="24"/>
          <w:szCs w:val="24"/>
        </w:rPr>
        <w:t>х</w:t>
      </w:r>
      <w:r w:rsidRPr="00242199">
        <w:rPr>
          <w:rFonts w:ascii="Times New Roman" w:hAnsi="Times New Roman"/>
          <w:sz w:val="24"/>
          <w:szCs w:val="24"/>
        </w:rPr>
        <w:t>,</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2"/>
          <w:sz w:val="24"/>
          <w:szCs w:val="24"/>
        </w:rPr>
        <w:t>с</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х и</w:t>
      </w:r>
      <w:r w:rsidRPr="00242199">
        <w:rPr>
          <w:rFonts w:ascii="Times New Roman" w:hAnsi="Times New Roman"/>
          <w:spacing w:val="-1"/>
          <w:sz w:val="24"/>
          <w:szCs w:val="24"/>
        </w:rPr>
        <w:t>т</w:t>
      </w:r>
      <w:r w:rsidRPr="00242199">
        <w:rPr>
          <w:rFonts w:ascii="Times New Roman" w:hAnsi="Times New Roman"/>
          <w:spacing w:val="-4"/>
          <w:sz w:val="24"/>
          <w:szCs w:val="24"/>
        </w:rPr>
        <w:t>у</w:t>
      </w:r>
      <w:r w:rsidRPr="00242199">
        <w:rPr>
          <w:rFonts w:ascii="Times New Roman" w:hAnsi="Times New Roman"/>
          <w:spacing w:val="1"/>
          <w:sz w:val="24"/>
          <w:szCs w:val="24"/>
        </w:rPr>
        <w:t>нд</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2"/>
          <w:sz w:val="24"/>
          <w:szCs w:val="24"/>
        </w:rPr>
        <w:t>ы</w:t>
      </w:r>
      <w:r w:rsidRPr="00242199">
        <w:rPr>
          <w:rFonts w:ascii="Times New Roman" w:hAnsi="Times New Roman"/>
          <w:spacing w:val="1"/>
          <w:sz w:val="24"/>
          <w:szCs w:val="24"/>
        </w:rPr>
        <w:t>х</w:t>
      </w:r>
      <w:r w:rsidRPr="00242199">
        <w:rPr>
          <w:rFonts w:ascii="Times New Roman" w:hAnsi="Times New Roman"/>
          <w:sz w:val="24"/>
          <w:szCs w:val="24"/>
        </w:rPr>
        <w:t>,г</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pacing w:val="4"/>
          <w:sz w:val="24"/>
          <w:szCs w:val="24"/>
        </w:rPr>
        <w:t>о</w:t>
      </w:r>
      <w:r w:rsidRPr="00242199">
        <w:rPr>
          <w:rFonts w:ascii="Times New Roman" w:hAnsi="Times New Roman"/>
          <w:spacing w:val="-2"/>
          <w:sz w:val="24"/>
          <w:szCs w:val="24"/>
        </w:rPr>
        <w:t>-</w:t>
      </w:r>
      <w:r w:rsidRPr="00242199">
        <w:rPr>
          <w:rFonts w:ascii="Times New Roman" w:hAnsi="Times New Roman"/>
          <w:spacing w:val="-1"/>
          <w:sz w:val="24"/>
          <w:szCs w:val="24"/>
        </w:rPr>
        <w:t>л</w:t>
      </w:r>
      <w:r w:rsidRPr="00242199">
        <w:rPr>
          <w:rFonts w:ascii="Times New Roman" w:hAnsi="Times New Roman"/>
          <w:sz w:val="24"/>
          <w:szCs w:val="24"/>
        </w:rPr>
        <w:t>ес</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хи </w:t>
      </w:r>
      <w:r w:rsidRPr="00242199">
        <w:rPr>
          <w:rFonts w:ascii="Times New Roman" w:hAnsi="Times New Roman"/>
          <w:spacing w:val="-3"/>
          <w:sz w:val="24"/>
          <w:szCs w:val="24"/>
        </w:rPr>
        <w:t>г</w:t>
      </w:r>
      <w:r w:rsidRPr="00242199">
        <w:rPr>
          <w:rFonts w:ascii="Times New Roman" w:hAnsi="Times New Roman"/>
          <w:spacing w:val="1"/>
          <w:sz w:val="24"/>
          <w:szCs w:val="24"/>
        </w:rPr>
        <w:t>о</w:t>
      </w:r>
      <w:r w:rsidRPr="00242199">
        <w:rPr>
          <w:rFonts w:ascii="Times New Roman" w:hAnsi="Times New Roman"/>
          <w:spacing w:val="-1"/>
          <w:sz w:val="24"/>
          <w:szCs w:val="24"/>
        </w:rPr>
        <w:t>льц</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2"/>
          <w:sz w:val="24"/>
          <w:szCs w:val="24"/>
        </w:rPr>
        <w:t>ы</w:t>
      </w:r>
      <w:r w:rsidRPr="00242199">
        <w:rPr>
          <w:rFonts w:ascii="Times New Roman" w:hAnsi="Times New Roman"/>
          <w:sz w:val="24"/>
          <w:szCs w:val="24"/>
        </w:rPr>
        <w:t>х</w:t>
      </w:r>
      <w:r w:rsidRPr="00242199">
        <w:rPr>
          <w:rFonts w:ascii="Times New Roman" w:hAnsi="Times New Roman"/>
          <w:spacing w:val="-1"/>
          <w:sz w:val="24"/>
          <w:szCs w:val="24"/>
        </w:rPr>
        <w:t xml:space="preserve"> л</w:t>
      </w:r>
      <w:r w:rsidRPr="00242199">
        <w:rPr>
          <w:rFonts w:ascii="Times New Roman" w:hAnsi="Times New Roman"/>
          <w:sz w:val="24"/>
          <w:szCs w:val="24"/>
        </w:rPr>
        <w:t>а</w:t>
      </w:r>
      <w:r w:rsidRPr="00242199">
        <w:rPr>
          <w:rFonts w:ascii="Times New Roman" w:hAnsi="Times New Roman"/>
          <w:spacing w:val="1"/>
          <w:sz w:val="24"/>
          <w:szCs w:val="24"/>
        </w:rPr>
        <w:t>нд</w:t>
      </w:r>
      <w:r w:rsidRPr="00242199">
        <w:rPr>
          <w:rFonts w:ascii="Times New Roman" w:hAnsi="Times New Roman"/>
          <w:sz w:val="24"/>
          <w:szCs w:val="24"/>
        </w:rPr>
        <w:t>ш</w:t>
      </w:r>
      <w:r w:rsidRPr="00242199">
        <w:rPr>
          <w:rFonts w:ascii="Times New Roman" w:hAnsi="Times New Roman"/>
          <w:spacing w:val="-3"/>
          <w:sz w:val="24"/>
          <w:szCs w:val="24"/>
        </w:rPr>
        <w:t>а</w:t>
      </w:r>
      <w:r w:rsidRPr="00242199">
        <w:rPr>
          <w:rFonts w:ascii="Times New Roman" w:hAnsi="Times New Roman"/>
          <w:sz w:val="24"/>
          <w:szCs w:val="24"/>
        </w:rPr>
        <w:t>фт</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z w:val="24"/>
          <w:szCs w:val="24"/>
        </w:rPr>
        <w:t>).</w:t>
      </w:r>
    </w:p>
    <w:p w14:paraId="67B07043"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Ч</w:t>
      </w:r>
      <w:r w:rsidRPr="00242199">
        <w:rPr>
          <w:rFonts w:ascii="Times New Roman" w:hAnsi="Times New Roman"/>
          <w:spacing w:val="-4"/>
          <w:sz w:val="24"/>
          <w:szCs w:val="24"/>
        </w:rPr>
        <w:t>у</w:t>
      </w:r>
      <w:r w:rsidRPr="00242199">
        <w:rPr>
          <w:rFonts w:ascii="Times New Roman" w:hAnsi="Times New Roman"/>
          <w:sz w:val="24"/>
          <w:szCs w:val="24"/>
        </w:rPr>
        <w:t>к</w:t>
      </w:r>
      <w:r w:rsidRPr="00242199">
        <w:rPr>
          <w:rFonts w:ascii="Times New Roman" w:hAnsi="Times New Roman"/>
          <w:spacing w:val="1"/>
          <w:sz w:val="24"/>
          <w:szCs w:val="24"/>
        </w:rPr>
        <w:t>о</w:t>
      </w:r>
      <w:r w:rsidRPr="00242199">
        <w:rPr>
          <w:rFonts w:ascii="Times New Roman" w:hAnsi="Times New Roman"/>
          <w:sz w:val="24"/>
          <w:szCs w:val="24"/>
        </w:rPr>
        <w:t>тка,</w:t>
      </w:r>
      <w:r w:rsidRPr="00242199">
        <w:rPr>
          <w:rFonts w:ascii="Times New Roman" w:hAnsi="Times New Roman"/>
          <w:spacing w:val="-1"/>
          <w:sz w:val="24"/>
          <w:szCs w:val="24"/>
        </w:rPr>
        <w:t xml:space="preserve"> П</w:t>
      </w:r>
      <w:r w:rsidRPr="00242199">
        <w:rPr>
          <w:rFonts w:ascii="Times New Roman" w:hAnsi="Times New Roman"/>
          <w:spacing w:val="1"/>
          <w:sz w:val="24"/>
          <w:szCs w:val="24"/>
        </w:rPr>
        <w:t>ри</w:t>
      </w:r>
      <w:r w:rsidRPr="00242199">
        <w:rPr>
          <w:rFonts w:ascii="Times New Roman" w:hAnsi="Times New Roman"/>
          <w:sz w:val="24"/>
          <w:szCs w:val="24"/>
        </w:rPr>
        <w:t>ам</w:t>
      </w:r>
      <w:r w:rsidRPr="00242199">
        <w:rPr>
          <w:rFonts w:ascii="Times New Roman" w:hAnsi="Times New Roman"/>
          <w:spacing w:val="-4"/>
          <w:sz w:val="24"/>
          <w:szCs w:val="24"/>
        </w:rPr>
        <w:t>у</w:t>
      </w:r>
      <w:r w:rsidRPr="00242199">
        <w:rPr>
          <w:rFonts w:ascii="Times New Roman" w:hAnsi="Times New Roman"/>
          <w:spacing w:val="1"/>
          <w:sz w:val="24"/>
          <w:szCs w:val="24"/>
        </w:rPr>
        <w:t>р</w:t>
      </w:r>
      <w:r w:rsidRPr="00242199">
        <w:rPr>
          <w:rFonts w:ascii="Times New Roman" w:hAnsi="Times New Roman"/>
          <w:spacing w:val="-1"/>
          <w:sz w:val="24"/>
          <w:szCs w:val="24"/>
        </w:rPr>
        <w:t>ь</w:t>
      </w:r>
      <w:r w:rsidRPr="00242199">
        <w:rPr>
          <w:rFonts w:ascii="Times New Roman" w:hAnsi="Times New Roman"/>
          <w:spacing w:val="-2"/>
          <w:sz w:val="24"/>
          <w:szCs w:val="24"/>
        </w:rPr>
        <w:t>е</w:t>
      </w:r>
      <w:r w:rsidRPr="00242199">
        <w:rPr>
          <w:rFonts w:ascii="Times New Roman" w:hAnsi="Times New Roman"/>
          <w:sz w:val="24"/>
          <w:szCs w:val="24"/>
        </w:rPr>
        <w:t>,</w:t>
      </w:r>
      <w:r w:rsidRPr="00242199">
        <w:rPr>
          <w:rFonts w:ascii="Times New Roman" w:hAnsi="Times New Roman"/>
          <w:spacing w:val="-1"/>
          <w:sz w:val="24"/>
          <w:szCs w:val="24"/>
        </w:rPr>
        <w:t xml:space="preserve"> П</w:t>
      </w:r>
      <w:r w:rsidRPr="00242199">
        <w:rPr>
          <w:rFonts w:ascii="Times New Roman" w:hAnsi="Times New Roman"/>
          <w:spacing w:val="1"/>
          <w:sz w:val="24"/>
          <w:szCs w:val="24"/>
        </w:rPr>
        <w:t>ри</w:t>
      </w:r>
      <w:r w:rsidRPr="00242199">
        <w:rPr>
          <w:rFonts w:ascii="Times New Roman" w:hAnsi="Times New Roman"/>
          <w:sz w:val="24"/>
          <w:szCs w:val="24"/>
        </w:rPr>
        <w:t>м</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ь</w:t>
      </w:r>
      <w:r w:rsidRPr="00242199">
        <w:rPr>
          <w:rFonts w:ascii="Times New Roman" w:hAnsi="Times New Roman"/>
          <w:sz w:val="24"/>
          <w:szCs w:val="24"/>
        </w:rPr>
        <w:t>е (</w:t>
      </w:r>
      <w:r w:rsidRPr="00242199">
        <w:rPr>
          <w:rFonts w:ascii="Times New Roman" w:hAnsi="Times New Roman"/>
          <w:spacing w:val="-2"/>
          <w:sz w:val="24"/>
          <w:szCs w:val="24"/>
        </w:rPr>
        <w:t>г</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ск</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z w:val="24"/>
          <w:szCs w:val="24"/>
        </w:rPr>
        <w:t>ж</w:t>
      </w:r>
      <w:r w:rsidRPr="00242199">
        <w:rPr>
          <w:rFonts w:ascii="Times New Roman" w:hAnsi="Times New Roman"/>
          <w:spacing w:val="-2"/>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е,</w:t>
      </w:r>
      <w:r w:rsidRPr="00242199">
        <w:rPr>
          <w:rFonts w:ascii="Times New Roman" w:hAnsi="Times New Roman"/>
          <w:spacing w:val="1"/>
          <w:sz w:val="24"/>
          <w:szCs w:val="24"/>
        </w:rPr>
        <w:t xml:space="preserve"> и</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 xml:space="preserve">я </w:t>
      </w:r>
      <w:r w:rsidRPr="00242199">
        <w:rPr>
          <w:rFonts w:ascii="Times New Roman" w:hAnsi="Times New Roman"/>
          <w:spacing w:val="1"/>
          <w:sz w:val="24"/>
          <w:szCs w:val="24"/>
        </w:rPr>
        <w:t>и</w:t>
      </w:r>
      <w:r w:rsidRPr="00242199">
        <w:rPr>
          <w:rFonts w:ascii="Times New Roman" w:hAnsi="Times New Roman"/>
          <w:sz w:val="24"/>
          <w:szCs w:val="24"/>
        </w:rPr>
        <w:t>ссл</w:t>
      </w:r>
      <w:r w:rsidRPr="00242199">
        <w:rPr>
          <w:rFonts w:ascii="Times New Roman" w:hAnsi="Times New Roman"/>
          <w:spacing w:val="-3"/>
          <w:sz w:val="24"/>
          <w:szCs w:val="24"/>
        </w:rPr>
        <w:t>е</w:t>
      </w:r>
      <w:r w:rsidRPr="00242199">
        <w:rPr>
          <w:rFonts w:ascii="Times New Roman" w:hAnsi="Times New Roman"/>
          <w:spacing w:val="1"/>
          <w:sz w:val="24"/>
          <w:szCs w:val="24"/>
        </w:rPr>
        <w:t>до</w:t>
      </w:r>
      <w:r w:rsidRPr="00242199">
        <w:rPr>
          <w:rFonts w:ascii="Times New Roman" w:hAnsi="Times New Roman"/>
          <w:sz w:val="24"/>
          <w:szCs w:val="24"/>
        </w:rPr>
        <w:t>в</w:t>
      </w:r>
      <w:r w:rsidRPr="00242199">
        <w:rPr>
          <w:rFonts w:ascii="Times New Roman" w:hAnsi="Times New Roman"/>
          <w:spacing w:val="-3"/>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я, </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об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w:t>
      </w:r>
      <w:r w:rsidRPr="00242199">
        <w:rPr>
          <w:rFonts w:ascii="Times New Roman" w:hAnsi="Times New Roman"/>
          <w:spacing w:val="1"/>
          <w:sz w:val="24"/>
          <w:szCs w:val="24"/>
        </w:rPr>
        <w:t xml:space="preserve"> п</w:t>
      </w:r>
      <w:r w:rsidRPr="00242199">
        <w:rPr>
          <w:rFonts w:ascii="Times New Roman" w:hAnsi="Times New Roman"/>
          <w:spacing w:val="-1"/>
          <w:sz w:val="24"/>
          <w:szCs w:val="24"/>
        </w:rPr>
        <w:t>рир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z w:val="24"/>
          <w:szCs w:val="24"/>
        </w:rPr>
        <w:t xml:space="preserve">ы). </w:t>
      </w:r>
    </w:p>
    <w:p w14:paraId="76CFACE7"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Камчат</w:t>
      </w:r>
      <w:r w:rsidRPr="00242199">
        <w:rPr>
          <w:rFonts w:ascii="Times New Roman" w:hAnsi="Times New Roman"/>
          <w:spacing w:val="-2"/>
          <w:sz w:val="24"/>
          <w:szCs w:val="24"/>
        </w:rPr>
        <w:t>к</w:t>
      </w:r>
      <w:r w:rsidRPr="00242199">
        <w:rPr>
          <w:rFonts w:ascii="Times New Roman" w:hAnsi="Times New Roman"/>
          <w:sz w:val="24"/>
          <w:szCs w:val="24"/>
        </w:rPr>
        <w:t>а,Са</w:t>
      </w:r>
      <w:r w:rsidRPr="00242199">
        <w:rPr>
          <w:rFonts w:ascii="Times New Roman" w:hAnsi="Times New Roman"/>
          <w:spacing w:val="-1"/>
          <w:sz w:val="24"/>
          <w:szCs w:val="24"/>
        </w:rPr>
        <w:t>х</w:t>
      </w:r>
      <w:r w:rsidRPr="00242199">
        <w:rPr>
          <w:rFonts w:ascii="Times New Roman" w:hAnsi="Times New Roman"/>
          <w:sz w:val="24"/>
          <w:szCs w:val="24"/>
        </w:rPr>
        <w:t>али</w:t>
      </w:r>
      <w:r w:rsidRPr="00242199">
        <w:rPr>
          <w:rFonts w:ascii="Times New Roman" w:hAnsi="Times New Roman"/>
          <w:spacing w:val="1"/>
          <w:sz w:val="24"/>
          <w:szCs w:val="24"/>
        </w:rPr>
        <w:t>н</w:t>
      </w:r>
      <w:r w:rsidRPr="00242199">
        <w:rPr>
          <w:rFonts w:ascii="Times New Roman" w:hAnsi="Times New Roman"/>
          <w:sz w:val="24"/>
          <w:szCs w:val="24"/>
        </w:rPr>
        <w:t>,К</w:t>
      </w:r>
      <w:r w:rsidRPr="00242199">
        <w:rPr>
          <w:rFonts w:ascii="Times New Roman" w:hAnsi="Times New Roman"/>
          <w:spacing w:val="-4"/>
          <w:sz w:val="24"/>
          <w:szCs w:val="24"/>
        </w:rPr>
        <w:t>у</w:t>
      </w:r>
      <w:r w:rsidRPr="00242199">
        <w:rPr>
          <w:rFonts w:ascii="Times New Roman" w:hAnsi="Times New Roman"/>
          <w:spacing w:val="1"/>
          <w:sz w:val="24"/>
          <w:szCs w:val="24"/>
        </w:rPr>
        <w:t>ри</w:t>
      </w:r>
      <w:r w:rsidRPr="00242199">
        <w:rPr>
          <w:rFonts w:ascii="Times New Roman" w:hAnsi="Times New Roman"/>
          <w:spacing w:val="-1"/>
          <w:sz w:val="24"/>
          <w:szCs w:val="24"/>
        </w:rPr>
        <w:t>ль</w:t>
      </w:r>
      <w:r w:rsidRPr="00242199">
        <w:rPr>
          <w:rFonts w:ascii="Times New Roman" w:hAnsi="Times New Roman"/>
          <w:sz w:val="24"/>
          <w:szCs w:val="24"/>
        </w:rPr>
        <w:t>ск</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2"/>
          <w:sz w:val="24"/>
          <w:szCs w:val="24"/>
        </w:rPr>
        <w:t>о</w:t>
      </w:r>
      <w:r w:rsidRPr="00242199">
        <w:rPr>
          <w:rFonts w:ascii="Times New Roman" w:hAnsi="Times New Roman"/>
          <w:sz w:val="24"/>
          <w:szCs w:val="24"/>
        </w:rPr>
        <w:t>ст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3"/>
          <w:sz w:val="24"/>
          <w:szCs w:val="24"/>
        </w:rPr>
        <w:t>а</w:t>
      </w:r>
      <w:r w:rsidRPr="00242199">
        <w:rPr>
          <w:rFonts w:ascii="Times New Roman" w:hAnsi="Times New Roman"/>
          <w:sz w:val="24"/>
          <w:szCs w:val="24"/>
        </w:rPr>
        <w:t xml:space="preserve"> (географическое положение, история исследования, особенности природы).</w:t>
      </w:r>
    </w:p>
    <w:p w14:paraId="18290FB5" w14:textId="77777777" w:rsidR="001665A0" w:rsidRPr="00242199" w:rsidRDefault="001665A0" w:rsidP="00EC1B3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4"/>
          <w:sz w:val="24"/>
          <w:szCs w:val="24"/>
        </w:rPr>
      </w:pPr>
      <w:r w:rsidRPr="00242199">
        <w:rPr>
          <w:rFonts w:ascii="Times New Roman" w:hAnsi="Times New Roman"/>
          <w:b/>
          <w:bCs/>
          <w:spacing w:val="1"/>
          <w:sz w:val="24"/>
          <w:szCs w:val="24"/>
        </w:rPr>
        <w:t>Население России.</w:t>
      </w:r>
    </w:p>
    <w:p w14:paraId="7A4C5AE8" w14:textId="77777777" w:rsidR="001665A0" w:rsidRPr="00242199" w:rsidRDefault="001665A0" w:rsidP="00EC1B31">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4"/>
          <w:sz w:val="24"/>
          <w:szCs w:val="24"/>
        </w:rPr>
      </w:pPr>
      <w:r w:rsidRPr="00242199">
        <w:rPr>
          <w:rFonts w:ascii="Times New Roman" w:hAnsi="Times New Roman"/>
          <w:sz w:val="24"/>
          <w:szCs w:val="24"/>
        </w:rPr>
        <w:t>Ч</w:t>
      </w:r>
      <w:r w:rsidRPr="00242199">
        <w:rPr>
          <w:rFonts w:ascii="Times New Roman" w:hAnsi="Times New Roman"/>
          <w:spacing w:val="1"/>
          <w:sz w:val="24"/>
          <w:szCs w:val="24"/>
        </w:rPr>
        <w:t>и</w:t>
      </w:r>
      <w:r w:rsidRPr="00242199">
        <w:rPr>
          <w:rFonts w:ascii="Times New Roman" w:hAnsi="Times New Roman"/>
          <w:sz w:val="24"/>
          <w:szCs w:val="24"/>
        </w:rPr>
        <w:t>слен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 xml:space="preserve">сть </w:t>
      </w:r>
      <w:r w:rsidRPr="00242199">
        <w:rPr>
          <w:rFonts w:ascii="Times New Roman" w:hAnsi="Times New Roman"/>
          <w:spacing w:val="1"/>
          <w:sz w:val="24"/>
          <w:szCs w:val="24"/>
        </w:rPr>
        <w:t>н</w:t>
      </w:r>
      <w:r w:rsidRPr="00242199">
        <w:rPr>
          <w:rFonts w:ascii="Times New Roman" w:hAnsi="Times New Roman"/>
          <w:spacing w:val="-2"/>
          <w:sz w:val="24"/>
          <w:szCs w:val="24"/>
        </w:rPr>
        <w:t>а</w:t>
      </w:r>
      <w:r w:rsidRPr="00242199">
        <w:rPr>
          <w:rFonts w:ascii="Times New Roman" w:hAnsi="Times New Roman"/>
          <w:sz w:val="24"/>
          <w:szCs w:val="24"/>
        </w:rPr>
        <w:t>селе</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яиее</w:t>
      </w:r>
      <w:r w:rsidRPr="00242199">
        <w:rPr>
          <w:rFonts w:ascii="Times New Roman" w:hAnsi="Times New Roman"/>
          <w:spacing w:val="1"/>
          <w:sz w:val="24"/>
          <w:szCs w:val="24"/>
        </w:rPr>
        <w:t>и</w:t>
      </w:r>
      <w:r w:rsidRPr="00242199">
        <w:rPr>
          <w:rFonts w:ascii="Times New Roman" w:hAnsi="Times New Roman"/>
          <w:sz w:val="24"/>
          <w:szCs w:val="24"/>
        </w:rPr>
        <w:t>з</w:t>
      </w:r>
      <w:r w:rsidRPr="00242199">
        <w:rPr>
          <w:rFonts w:ascii="Times New Roman" w:hAnsi="Times New Roman"/>
          <w:spacing w:val="-3"/>
          <w:sz w:val="24"/>
          <w:szCs w:val="24"/>
        </w:rPr>
        <w:t>м</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ев</w:t>
      </w:r>
      <w:r w:rsidRPr="00242199">
        <w:rPr>
          <w:rFonts w:ascii="Times New Roman" w:hAnsi="Times New Roman"/>
          <w:spacing w:val="1"/>
          <w:sz w:val="24"/>
          <w:szCs w:val="24"/>
        </w:rPr>
        <w:t xml:space="preserve"> р</w:t>
      </w:r>
      <w:r w:rsidRPr="00242199">
        <w:rPr>
          <w:rFonts w:ascii="Times New Roman" w:hAnsi="Times New Roman"/>
          <w:sz w:val="24"/>
          <w:szCs w:val="24"/>
        </w:rPr>
        <w:t>аз</w:t>
      </w:r>
      <w:r w:rsidRPr="00242199">
        <w:rPr>
          <w:rFonts w:ascii="Times New Roman" w:hAnsi="Times New Roman"/>
          <w:spacing w:val="-2"/>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е </w:t>
      </w:r>
      <w:r w:rsidRPr="00242199">
        <w:rPr>
          <w:rFonts w:ascii="Times New Roman" w:hAnsi="Times New Roman"/>
          <w:spacing w:val="1"/>
          <w:sz w:val="24"/>
          <w:szCs w:val="24"/>
        </w:rPr>
        <w:t>и</w:t>
      </w:r>
      <w:r w:rsidRPr="00242199">
        <w:rPr>
          <w:rFonts w:ascii="Times New Roman" w:hAnsi="Times New Roman"/>
          <w:sz w:val="24"/>
          <w:szCs w:val="24"/>
        </w:rPr>
        <w:t>ст</w:t>
      </w:r>
      <w:r w:rsidRPr="00242199">
        <w:rPr>
          <w:rFonts w:ascii="Times New Roman" w:hAnsi="Times New Roman"/>
          <w:spacing w:val="-1"/>
          <w:sz w:val="24"/>
          <w:szCs w:val="24"/>
        </w:rPr>
        <w:t>ор</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п</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ио</w:t>
      </w:r>
      <w:r w:rsidRPr="00242199">
        <w:rPr>
          <w:rFonts w:ascii="Times New Roman" w:hAnsi="Times New Roman"/>
          <w:spacing w:val="1"/>
          <w:sz w:val="24"/>
          <w:szCs w:val="24"/>
        </w:rPr>
        <w:t>ды</w:t>
      </w:r>
      <w:r w:rsidRPr="00242199">
        <w:rPr>
          <w:rFonts w:ascii="Times New Roman" w:hAnsi="Times New Roman"/>
          <w:sz w:val="24"/>
          <w:szCs w:val="24"/>
        </w:rPr>
        <w:t xml:space="preserve">.Воспроизводство населения. Показатели рождаемости, смертности, естественного и миграционного прироста / убыли. </w:t>
      </w:r>
      <w:r w:rsidRPr="00242199">
        <w:rPr>
          <w:rFonts w:ascii="Times New Roman" w:hAnsi="Times New Roman"/>
          <w:spacing w:val="-1"/>
          <w:sz w:val="24"/>
          <w:szCs w:val="24"/>
        </w:rPr>
        <w:t>Х</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акт</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сти</w:t>
      </w:r>
      <w:r w:rsidRPr="00242199">
        <w:rPr>
          <w:rFonts w:ascii="Times New Roman" w:hAnsi="Times New Roman"/>
          <w:spacing w:val="-1"/>
          <w:sz w:val="24"/>
          <w:szCs w:val="24"/>
        </w:rPr>
        <w:t>к</w:t>
      </w:r>
      <w:r w:rsidRPr="00242199">
        <w:rPr>
          <w:rFonts w:ascii="Times New Roman" w:hAnsi="Times New Roman"/>
          <w:sz w:val="24"/>
          <w:szCs w:val="24"/>
        </w:rPr>
        <w:t xml:space="preserve">а </w:t>
      </w:r>
      <w:r w:rsidRPr="00242199">
        <w:rPr>
          <w:rFonts w:ascii="Times New Roman" w:hAnsi="Times New Roman"/>
          <w:spacing w:val="1"/>
          <w:sz w:val="24"/>
          <w:szCs w:val="24"/>
        </w:rPr>
        <w:t>по</w:t>
      </w:r>
      <w:r w:rsidRPr="00242199">
        <w:rPr>
          <w:rFonts w:ascii="Times New Roman" w:hAnsi="Times New Roman"/>
          <w:spacing w:val="-1"/>
          <w:sz w:val="24"/>
          <w:szCs w:val="24"/>
        </w:rPr>
        <w:t>л</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з</w:t>
      </w:r>
      <w:r w:rsidRPr="00242199">
        <w:rPr>
          <w:rFonts w:ascii="Times New Roman" w:hAnsi="Times New Roman"/>
          <w:spacing w:val="-2"/>
          <w:sz w:val="24"/>
          <w:szCs w:val="24"/>
        </w:rPr>
        <w:t>р</w:t>
      </w:r>
      <w:r w:rsidRPr="00242199">
        <w:rPr>
          <w:rFonts w:ascii="Times New Roman" w:hAnsi="Times New Roman"/>
          <w:sz w:val="24"/>
          <w:szCs w:val="24"/>
        </w:rPr>
        <w:t>аст</w:t>
      </w:r>
      <w:r w:rsidRPr="00242199">
        <w:rPr>
          <w:rFonts w:ascii="Times New Roman" w:hAnsi="Times New Roman"/>
          <w:spacing w:val="-1"/>
          <w:sz w:val="24"/>
          <w:szCs w:val="24"/>
        </w:rPr>
        <w:t>но</w:t>
      </w:r>
      <w:r w:rsidRPr="00242199">
        <w:rPr>
          <w:rFonts w:ascii="Times New Roman" w:hAnsi="Times New Roman"/>
          <w:sz w:val="24"/>
          <w:szCs w:val="24"/>
        </w:rPr>
        <w:t>йс</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z w:val="24"/>
          <w:szCs w:val="24"/>
        </w:rPr>
        <w:t>к</w:t>
      </w:r>
      <w:r w:rsidRPr="00242199">
        <w:rPr>
          <w:rFonts w:ascii="Times New Roman" w:hAnsi="Times New Roman"/>
          <w:spacing w:val="2"/>
          <w:sz w:val="24"/>
          <w:szCs w:val="24"/>
        </w:rPr>
        <w:t>т</w:t>
      </w:r>
      <w:r w:rsidRPr="00242199">
        <w:rPr>
          <w:rFonts w:ascii="Times New Roman" w:hAnsi="Times New Roman"/>
          <w:spacing w:val="-4"/>
          <w:sz w:val="24"/>
          <w:szCs w:val="24"/>
        </w:rPr>
        <w:t>у</w:t>
      </w:r>
      <w:r w:rsidRPr="00242199">
        <w:rPr>
          <w:rFonts w:ascii="Times New Roman" w:hAnsi="Times New Roman"/>
          <w:spacing w:val="1"/>
          <w:sz w:val="24"/>
          <w:szCs w:val="24"/>
        </w:rPr>
        <w:t>р</w:t>
      </w:r>
      <w:r w:rsidRPr="00242199">
        <w:rPr>
          <w:rFonts w:ascii="Times New Roman" w:hAnsi="Times New Roman"/>
          <w:sz w:val="24"/>
          <w:szCs w:val="24"/>
        </w:rPr>
        <w:t>ы</w:t>
      </w:r>
      <w:r w:rsidRPr="00242199">
        <w:rPr>
          <w:rFonts w:ascii="Times New Roman" w:hAnsi="Times New Roman"/>
          <w:spacing w:val="1"/>
          <w:sz w:val="24"/>
          <w:szCs w:val="24"/>
        </w:rPr>
        <w:t>н</w:t>
      </w:r>
      <w:r w:rsidRPr="00242199">
        <w:rPr>
          <w:rFonts w:ascii="Times New Roman" w:hAnsi="Times New Roman"/>
          <w:sz w:val="24"/>
          <w:szCs w:val="24"/>
        </w:rPr>
        <w:t>асел</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 Р</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2"/>
          <w:sz w:val="24"/>
          <w:szCs w:val="24"/>
        </w:rPr>
        <w:t>с</w:t>
      </w:r>
      <w:r w:rsidRPr="00242199">
        <w:rPr>
          <w:rFonts w:ascii="Times New Roman" w:hAnsi="Times New Roman"/>
          <w:spacing w:val="1"/>
          <w:sz w:val="24"/>
          <w:szCs w:val="24"/>
        </w:rPr>
        <w:t>ии</w:t>
      </w:r>
      <w:r w:rsidRPr="00242199">
        <w:rPr>
          <w:rFonts w:ascii="Times New Roman" w:hAnsi="Times New Roman"/>
          <w:sz w:val="24"/>
          <w:szCs w:val="24"/>
        </w:rPr>
        <w:t>.</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ци</w:t>
      </w:r>
      <w:r w:rsidRPr="00242199">
        <w:rPr>
          <w:rFonts w:ascii="Times New Roman" w:hAnsi="Times New Roman"/>
          <w:sz w:val="24"/>
          <w:szCs w:val="24"/>
        </w:rPr>
        <w:t xml:space="preserve">и </w:t>
      </w:r>
      <w:r w:rsidRPr="00242199">
        <w:rPr>
          <w:rFonts w:ascii="Times New Roman" w:hAnsi="Times New Roman"/>
          <w:spacing w:val="1"/>
          <w:sz w:val="24"/>
          <w:szCs w:val="24"/>
        </w:rPr>
        <w:t>н</w:t>
      </w:r>
      <w:r w:rsidRPr="00242199">
        <w:rPr>
          <w:rFonts w:ascii="Times New Roman" w:hAnsi="Times New Roman"/>
          <w:sz w:val="24"/>
          <w:szCs w:val="24"/>
        </w:rPr>
        <w:t>асел</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явР</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с</w:t>
      </w:r>
      <w:r w:rsidRPr="00242199">
        <w:rPr>
          <w:rFonts w:ascii="Times New Roman" w:hAnsi="Times New Roman"/>
          <w:spacing w:val="-1"/>
          <w:sz w:val="24"/>
          <w:szCs w:val="24"/>
        </w:rPr>
        <w:t>ии</w:t>
      </w:r>
      <w:r w:rsidRPr="00242199">
        <w:rPr>
          <w:rFonts w:ascii="Times New Roman" w:hAnsi="Times New Roman"/>
          <w:sz w:val="24"/>
          <w:szCs w:val="24"/>
        </w:rPr>
        <w:t>.</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об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иг</w:t>
      </w:r>
      <w:r w:rsidRPr="00242199">
        <w:rPr>
          <w:rFonts w:ascii="Times New Roman" w:hAnsi="Times New Roman"/>
          <w:spacing w:val="-2"/>
          <w:sz w:val="24"/>
          <w:szCs w:val="24"/>
        </w:rPr>
        <w:t>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z w:val="24"/>
          <w:szCs w:val="24"/>
        </w:rPr>
        <w:t xml:space="preserve">и </w:t>
      </w:r>
      <w:r w:rsidRPr="00242199">
        <w:rPr>
          <w:rFonts w:ascii="Times New Roman" w:hAnsi="Times New Roman"/>
          <w:spacing w:val="-1"/>
          <w:sz w:val="24"/>
          <w:szCs w:val="24"/>
        </w:rPr>
        <w:t>р</w:t>
      </w:r>
      <w:r w:rsidRPr="00242199">
        <w:rPr>
          <w:rFonts w:ascii="Times New Roman" w:hAnsi="Times New Roman"/>
          <w:spacing w:val="1"/>
          <w:sz w:val="24"/>
          <w:szCs w:val="24"/>
        </w:rPr>
        <w:t>ын</w:t>
      </w:r>
      <w:r w:rsidRPr="00242199">
        <w:rPr>
          <w:rFonts w:ascii="Times New Roman" w:hAnsi="Times New Roman"/>
          <w:spacing w:val="-2"/>
          <w:sz w:val="24"/>
          <w:szCs w:val="24"/>
        </w:rPr>
        <w:t>к</w:t>
      </w:r>
      <w:r w:rsidRPr="00242199">
        <w:rPr>
          <w:rFonts w:ascii="Times New Roman" w:hAnsi="Times New Roman"/>
          <w:sz w:val="24"/>
          <w:szCs w:val="24"/>
        </w:rPr>
        <w:t>ат</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pacing w:val="1"/>
          <w:sz w:val="24"/>
          <w:szCs w:val="24"/>
        </w:rPr>
        <w:t>д</w:t>
      </w:r>
      <w:r w:rsidRPr="00242199">
        <w:rPr>
          <w:rFonts w:ascii="Times New Roman" w:hAnsi="Times New Roman"/>
          <w:sz w:val="24"/>
          <w:szCs w:val="24"/>
        </w:rPr>
        <w:t>а Р</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2"/>
          <w:sz w:val="24"/>
          <w:szCs w:val="24"/>
        </w:rPr>
        <w:t>с</w:t>
      </w:r>
      <w:r w:rsidRPr="00242199">
        <w:rPr>
          <w:rFonts w:ascii="Times New Roman" w:hAnsi="Times New Roman"/>
          <w:spacing w:val="1"/>
          <w:sz w:val="24"/>
          <w:szCs w:val="24"/>
        </w:rPr>
        <w:t>ии</w:t>
      </w:r>
      <w:r w:rsidRPr="00242199">
        <w:rPr>
          <w:rFonts w:ascii="Times New Roman" w:hAnsi="Times New Roman"/>
          <w:sz w:val="24"/>
          <w:szCs w:val="24"/>
        </w:rPr>
        <w:t>. Э</w:t>
      </w:r>
      <w:r w:rsidRPr="00242199">
        <w:rPr>
          <w:rFonts w:ascii="Times New Roman" w:hAnsi="Times New Roman"/>
          <w:spacing w:val="-3"/>
          <w:sz w:val="24"/>
          <w:szCs w:val="24"/>
        </w:rPr>
        <w:t>т</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й </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z w:val="24"/>
          <w:szCs w:val="24"/>
        </w:rPr>
        <w:t xml:space="preserve">став </w:t>
      </w:r>
      <w:r w:rsidRPr="00242199">
        <w:rPr>
          <w:rFonts w:ascii="Times New Roman" w:hAnsi="Times New Roman"/>
          <w:spacing w:val="1"/>
          <w:sz w:val="24"/>
          <w:szCs w:val="24"/>
        </w:rPr>
        <w:t>н</w:t>
      </w:r>
      <w:r w:rsidRPr="00242199">
        <w:rPr>
          <w:rFonts w:ascii="Times New Roman" w:hAnsi="Times New Roman"/>
          <w:sz w:val="24"/>
          <w:szCs w:val="24"/>
        </w:rPr>
        <w:t>асел</w:t>
      </w:r>
      <w:r w:rsidRPr="00242199">
        <w:rPr>
          <w:rFonts w:ascii="Times New Roman" w:hAnsi="Times New Roman"/>
          <w:spacing w:val="-3"/>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я Р</w:t>
      </w:r>
      <w:r w:rsidRPr="00242199">
        <w:rPr>
          <w:rFonts w:ascii="Times New Roman" w:hAnsi="Times New Roman"/>
          <w:spacing w:val="-1"/>
          <w:sz w:val="24"/>
          <w:szCs w:val="24"/>
        </w:rPr>
        <w:t>о</w:t>
      </w:r>
      <w:r w:rsidRPr="00242199">
        <w:rPr>
          <w:rFonts w:ascii="Times New Roman" w:hAnsi="Times New Roman"/>
          <w:sz w:val="24"/>
          <w:szCs w:val="24"/>
        </w:rPr>
        <w:t>сс</w:t>
      </w:r>
      <w:r w:rsidRPr="00242199">
        <w:rPr>
          <w:rFonts w:ascii="Times New Roman" w:hAnsi="Times New Roman"/>
          <w:spacing w:val="-1"/>
          <w:sz w:val="24"/>
          <w:szCs w:val="24"/>
        </w:rPr>
        <w:t>и</w:t>
      </w:r>
      <w:r w:rsidRPr="00242199">
        <w:rPr>
          <w:rFonts w:ascii="Times New Roman" w:hAnsi="Times New Roman"/>
          <w:spacing w:val="1"/>
          <w:sz w:val="24"/>
          <w:szCs w:val="24"/>
        </w:rPr>
        <w:t>и</w:t>
      </w:r>
      <w:r w:rsidRPr="00242199">
        <w:rPr>
          <w:rFonts w:ascii="Times New Roman" w:hAnsi="Times New Roman"/>
          <w:sz w:val="24"/>
          <w:szCs w:val="24"/>
        </w:rPr>
        <w:t>. Ра</w:t>
      </w:r>
      <w:r w:rsidRPr="00242199">
        <w:rPr>
          <w:rFonts w:ascii="Times New Roman" w:hAnsi="Times New Roman"/>
          <w:spacing w:val="-3"/>
          <w:sz w:val="24"/>
          <w:szCs w:val="24"/>
        </w:rPr>
        <w:t>з</w:t>
      </w:r>
      <w:r w:rsidRPr="00242199">
        <w:rPr>
          <w:rFonts w:ascii="Times New Roman" w:hAnsi="Times New Roman"/>
          <w:spacing w:val="1"/>
          <w:sz w:val="24"/>
          <w:szCs w:val="24"/>
        </w:rPr>
        <w:t>н</w:t>
      </w:r>
      <w:r w:rsidRPr="00242199">
        <w:rPr>
          <w:rFonts w:ascii="Times New Roman" w:hAnsi="Times New Roman"/>
          <w:spacing w:val="-1"/>
          <w:sz w:val="24"/>
          <w:szCs w:val="24"/>
        </w:rPr>
        <w:t>ооб</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2"/>
          <w:sz w:val="24"/>
          <w:szCs w:val="24"/>
        </w:rPr>
        <w:t>и</w:t>
      </w:r>
      <w:r w:rsidRPr="00242199">
        <w:rPr>
          <w:rFonts w:ascii="Times New Roman" w:hAnsi="Times New Roman"/>
          <w:sz w:val="24"/>
          <w:szCs w:val="24"/>
        </w:rPr>
        <w:t>е эт</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го с</w:t>
      </w:r>
      <w:r w:rsidRPr="00242199">
        <w:rPr>
          <w:rFonts w:ascii="Times New Roman" w:hAnsi="Times New Roman"/>
          <w:spacing w:val="1"/>
          <w:sz w:val="24"/>
          <w:szCs w:val="24"/>
        </w:rPr>
        <w:t>о</w:t>
      </w:r>
      <w:r w:rsidRPr="00242199">
        <w:rPr>
          <w:rFonts w:ascii="Times New Roman" w:hAnsi="Times New Roman"/>
          <w:sz w:val="24"/>
          <w:szCs w:val="24"/>
        </w:rPr>
        <w:t xml:space="preserve">става </w:t>
      </w:r>
      <w:r w:rsidRPr="00242199">
        <w:rPr>
          <w:rFonts w:ascii="Times New Roman" w:hAnsi="Times New Roman"/>
          <w:spacing w:val="1"/>
          <w:sz w:val="24"/>
          <w:szCs w:val="24"/>
        </w:rPr>
        <w:t>н</w:t>
      </w:r>
      <w:r w:rsidRPr="00242199">
        <w:rPr>
          <w:rFonts w:ascii="Times New Roman" w:hAnsi="Times New Roman"/>
          <w:spacing w:val="-2"/>
          <w:sz w:val="24"/>
          <w:szCs w:val="24"/>
        </w:rPr>
        <w:t>а</w:t>
      </w:r>
      <w:r w:rsidRPr="00242199">
        <w:rPr>
          <w:rFonts w:ascii="Times New Roman" w:hAnsi="Times New Roman"/>
          <w:sz w:val="24"/>
          <w:szCs w:val="24"/>
        </w:rPr>
        <w:t>селе</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 Р</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2"/>
          <w:sz w:val="24"/>
          <w:szCs w:val="24"/>
        </w:rPr>
        <w:t>с</w:t>
      </w:r>
      <w:r w:rsidRPr="00242199">
        <w:rPr>
          <w:rFonts w:ascii="Times New Roman" w:hAnsi="Times New Roman"/>
          <w:spacing w:val="-1"/>
          <w:sz w:val="24"/>
          <w:szCs w:val="24"/>
        </w:rPr>
        <w:t>и</w:t>
      </w:r>
      <w:r w:rsidRPr="00242199">
        <w:rPr>
          <w:rFonts w:ascii="Times New Roman" w:hAnsi="Times New Roman"/>
          <w:spacing w:val="1"/>
          <w:sz w:val="24"/>
          <w:szCs w:val="24"/>
        </w:rPr>
        <w:t>и</w:t>
      </w:r>
      <w:r w:rsidRPr="00242199">
        <w:rPr>
          <w:rFonts w:ascii="Times New Roman" w:hAnsi="Times New Roman"/>
          <w:sz w:val="24"/>
          <w:szCs w:val="24"/>
        </w:rPr>
        <w:t>. Ре</w:t>
      </w:r>
      <w:r w:rsidRPr="00242199">
        <w:rPr>
          <w:rFonts w:ascii="Times New Roman" w:hAnsi="Times New Roman"/>
          <w:spacing w:val="-1"/>
          <w:sz w:val="24"/>
          <w:szCs w:val="24"/>
        </w:rPr>
        <w:t>ли</w:t>
      </w:r>
      <w:r w:rsidRPr="00242199">
        <w:rPr>
          <w:rFonts w:ascii="Times New Roman" w:hAnsi="Times New Roman"/>
          <w:sz w:val="24"/>
          <w:szCs w:val="24"/>
        </w:rPr>
        <w:t>г</w:t>
      </w:r>
      <w:r w:rsidRPr="00242199">
        <w:rPr>
          <w:rFonts w:ascii="Times New Roman" w:hAnsi="Times New Roman"/>
          <w:spacing w:val="-1"/>
          <w:sz w:val="24"/>
          <w:szCs w:val="24"/>
        </w:rPr>
        <w:t>и</w:t>
      </w:r>
      <w:r w:rsidRPr="00242199">
        <w:rPr>
          <w:rFonts w:ascii="Times New Roman" w:hAnsi="Times New Roman"/>
          <w:sz w:val="24"/>
          <w:szCs w:val="24"/>
        </w:rPr>
        <w:t xml:space="preserve">и </w:t>
      </w:r>
      <w:r w:rsidRPr="00242199">
        <w:rPr>
          <w:rFonts w:ascii="Times New Roman" w:hAnsi="Times New Roman"/>
          <w:spacing w:val="1"/>
          <w:sz w:val="24"/>
          <w:szCs w:val="24"/>
        </w:rPr>
        <w:t>н</w:t>
      </w:r>
      <w:r w:rsidRPr="00242199">
        <w:rPr>
          <w:rFonts w:ascii="Times New Roman" w:hAnsi="Times New Roman"/>
          <w:spacing w:val="-2"/>
          <w:sz w:val="24"/>
          <w:szCs w:val="24"/>
        </w:rPr>
        <w:t>а</w:t>
      </w:r>
      <w:r w:rsidRPr="00242199">
        <w:rPr>
          <w:rFonts w:ascii="Times New Roman" w:hAnsi="Times New Roman"/>
          <w:spacing w:val="1"/>
          <w:sz w:val="24"/>
          <w:szCs w:val="24"/>
        </w:rPr>
        <w:t>р</w:t>
      </w:r>
      <w:r w:rsidRPr="00242199">
        <w:rPr>
          <w:rFonts w:ascii="Times New Roman" w:hAnsi="Times New Roman"/>
          <w:spacing w:val="-1"/>
          <w:sz w:val="24"/>
          <w:szCs w:val="24"/>
        </w:rPr>
        <w:t>од</w:t>
      </w:r>
      <w:r w:rsidRPr="00242199">
        <w:rPr>
          <w:rFonts w:ascii="Times New Roman" w:hAnsi="Times New Roman"/>
          <w:spacing w:val="1"/>
          <w:sz w:val="24"/>
          <w:szCs w:val="24"/>
        </w:rPr>
        <w:t>о</w:t>
      </w:r>
      <w:r w:rsidRPr="00242199">
        <w:rPr>
          <w:rFonts w:ascii="Times New Roman" w:hAnsi="Times New Roman"/>
          <w:sz w:val="24"/>
          <w:szCs w:val="24"/>
        </w:rPr>
        <w:t xml:space="preserve">в </w:t>
      </w:r>
      <w:r w:rsidRPr="00242199">
        <w:rPr>
          <w:rFonts w:ascii="Times New Roman" w:hAnsi="Times New Roman"/>
          <w:spacing w:val="-3"/>
          <w:sz w:val="24"/>
          <w:szCs w:val="24"/>
        </w:rPr>
        <w:t>Р</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2"/>
          <w:sz w:val="24"/>
          <w:szCs w:val="24"/>
        </w:rPr>
        <w:t>с</w:t>
      </w:r>
      <w:r w:rsidRPr="00242199">
        <w:rPr>
          <w:rFonts w:ascii="Times New Roman" w:hAnsi="Times New Roman"/>
          <w:spacing w:val="1"/>
          <w:sz w:val="24"/>
          <w:szCs w:val="24"/>
        </w:rPr>
        <w:t>и</w:t>
      </w:r>
      <w:r w:rsidRPr="00242199">
        <w:rPr>
          <w:rFonts w:ascii="Times New Roman" w:hAnsi="Times New Roman"/>
          <w:sz w:val="24"/>
          <w:szCs w:val="24"/>
        </w:rPr>
        <w:t xml:space="preserve">и. </w:t>
      </w:r>
      <w:r w:rsidRPr="00242199">
        <w:rPr>
          <w:rFonts w:ascii="Times New Roman" w:hAnsi="Times New Roman"/>
          <w:spacing w:val="1"/>
          <w:sz w:val="24"/>
          <w:szCs w:val="24"/>
        </w:rPr>
        <w:t>Г</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ки</w:t>
      </w:r>
      <w:r w:rsidRPr="00242199">
        <w:rPr>
          <w:rFonts w:ascii="Times New Roman" w:hAnsi="Times New Roman"/>
          <w:sz w:val="24"/>
          <w:szCs w:val="24"/>
        </w:rPr>
        <w:t xml:space="preserve">е </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w:t>
      </w:r>
      <w:r w:rsidRPr="00242199">
        <w:rPr>
          <w:rFonts w:ascii="Times New Roman" w:hAnsi="Times New Roman"/>
          <w:spacing w:val="1"/>
          <w:sz w:val="24"/>
          <w:szCs w:val="24"/>
        </w:rPr>
        <w:t xml:space="preserve"> р</w:t>
      </w:r>
      <w:r w:rsidRPr="00242199">
        <w:rPr>
          <w:rFonts w:ascii="Times New Roman" w:hAnsi="Times New Roman"/>
          <w:sz w:val="24"/>
          <w:szCs w:val="24"/>
        </w:rPr>
        <w:t>а</w:t>
      </w:r>
      <w:r w:rsidRPr="00242199">
        <w:rPr>
          <w:rFonts w:ascii="Times New Roman" w:hAnsi="Times New Roman"/>
          <w:spacing w:val="-3"/>
          <w:sz w:val="24"/>
          <w:szCs w:val="24"/>
        </w:rPr>
        <w:t>з</w:t>
      </w:r>
      <w:r w:rsidRPr="00242199">
        <w:rPr>
          <w:rFonts w:ascii="Times New Roman" w:hAnsi="Times New Roman"/>
          <w:sz w:val="24"/>
          <w:szCs w:val="24"/>
        </w:rPr>
        <w:t>меще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н</w:t>
      </w:r>
      <w:r w:rsidRPr="00242199">
        <w:rPr>
          <w:rFonts w:ascii="Times New Roman" w:hAnsi="Times New Roman"/>
          <w:sz w:val="24"/>
          <w:szCs w:val="24"/>
        </w:rPr>
        <w:t>аселе</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 Р</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2"/>
          <w:sz w:val="24"/>
          <w:szCs w:val="24"/>
        </w:rPr>
        <w:t>с</w:t>
      </w:r>
      <w:r w:rsidRPr="00242199">
        <w:rPr>
          <w:rFonts w:ascii="Times New Roman" w:hAnsi="Times New Roman"/>
          <w:spacing w:val="1"/>
          <w:sz w:val="24"/>
          <w:szCs w:val="24"/>
        </w:rPr>
        <w:t>ии</w:t>
      </w:r>
      <w:r w:rsidRPr="00242199">
        <w:rPr>
          <w:rFonts w:ascii="Times New Roman" w:hAnsi="Times New Roman"/>
          <w:sz w:val="24"/>
          <w:szCs w:val="24"/>
        </w:rPr>
        <w:t>.</w:t>
      </w:r>
      <w:r w:rsidRPr="00242199">
        <w:rPr>
          <w:rFonts w:ascii="Times New Roman" w:hAnsi="Times New Roman"/>
          <w:spacing w:val="-1"/>
          <w:sz w:val="24"/>
          <w:szCs w:val="24"/>
        </w:rPr>
        <w:t>Го</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е исел</w:t>
      </w:r>
      <w:r w:rsidRPr="00242199">
        <w:rPr>
          <w:rFonts w:ascii="Times New Roman" w:hAnsi="Times New Roman"/>
          <w:spacing w:val="-1"/>
          <w:sz w:val="24"/>
          <w:szCs w:val="24"/>
        </w:rPr>
        <w:t>ь</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z w:val="24"/>
          <w:szCs w:val="24"/>
        </w:rPr>
        <w:t>асел</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е.Р</w:t>
      </w:r>
      <w:r w:rsidRPr="00242199">
        <w:rPr>
          <w:rFonts w:ascii="Times New Roman" w:hAnsi="Times New Roman"/>
          <w:spacing w:val="-3"/>
          <w:sz w:val="24"/>
          <w:szCs w:val="24"/>
        </w:rPr>
        <w:t>а</w:t>
      </w:r>
      <w:r w:rsidRPr="00242199">
        <w:rPr>
          <w:rFonts w:ascii="Times New Roman" w:hAnsi="Times New Roman"/>
          <w:sz w:val="24"/>
          <w:szCs w:val="24"/>
        </w:rPr>
        <w:t>ссел</w:t>
      </w:r>
      <w:r w:rsidRPr="00242199">
        <w:rPr>
          <w:rFonts w:ascii="Times New Roman" w:hAnsi="Times New Roman"/>
          <w:spacing w:val="-3"/>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еи</w:t>
      </w:r>
      <w:r w:rsidRPr="00242199">
        <w:rPr>
          <w:rFonts w:ascii="Times New Roman" w:hAnsi="Times New Roman"/>
          <w:spacing w:val="-4"/>
          <w:sz w:val="24"/>
          <w:szCs w:val="24"/>
        </w:rPr>
        <w:t>у</w:t>
      </w:r>
      <w:r w:rsidRPr="00242199">
        <w:rPr>
          <w:rFonts w:ascii="Times New Roman" w:hAnsi="Times New Roman"/>
          <w:spacing w:val="1"/>
          <w:sz w:val="24"/>
          <w:szCs w:val="24"/>
        </w:rPr>
        <w:t>р</w:t>
      </w:r>
      <w:r w:rsidRPr="00242199">
        <w:rPr>
          <w:rFonts w:ascii="Times New Roman" w:hAnsi="Times New Roman"/>
          <w:spacing w:val="-1"/>
          <w:sz w:val="24"/>
          <w:szCs w:val="24"/>
        </w:rPr>
        <w:t>б</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за</w:t>
      </w:r>
      <w:r w:rsidRPr="00242199">
        <w:rPr>
          <w:rFonts w:ascii="Times New Roman" w:hAnsi="Times New Roman"/>
          <w:spacing w:val="-2"/>
          <w:sz w:val="24"/>
          <w:szCs w:val="24"/>
        </w:rPr>
        <w:t>ц</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2"/>
          <w:sz w:val="24"/>
          <w:szCs w:val="24"/>
        </w:rPr>
        <w:t xml:space="preserve"> Типы населённых пунктов. </w:t>
      </w:r>
      <w:r w:rsidRPr="00242199">
        <w:rPr>
          <w:rFonts w:ascii="Times New Roman" w:hAnsi="Times New Roman"/>
          <w:spacing w:val="-1"/>
          <w:sz w:val="24"/>
          <w:szCs w:val="24"/>
        </w:rPr>
        <w:t>Г</w:t>
      </w:r>
      <w:r w:rsidRPr="00242199">
        <w:rPr>
          <w:rFonts w:ascii="Times New Roman" w:hAnsi="Times New Roman"/>
          <w:spacing w:val="1"/>
          <w:sz w:val="24"/>
          <w:szCs w:val="24"/>
        </w:rPr>
        <w:t>о</w:t>
      </w:r>
      <w:r w:rsidRPr="00242199">
        <w:rPr>
          <w:rFonts w:ascii="Times New Roman" w:hAnsi="Times New Roman"/>
          <w:spacing w:val="-1"/>
          <w:sz w:val="24"/>
          <w:szCs w:val="24"/>
        </w:rPr>
        <w:t>ро</w:t>
      </w:r>
      <w:r w:rsidRPr="00242199">
        <w:rPr>
          <w:rFonts w:ascii="Times New Roman" w:hAnsi="Times New Roman"/>
          <w:spacing w:val="1"/>
          <w:sz w:val="24"/>
          <w:szCs w:val="24"/>
        </w:rPr>
        <w:t>д</w:t>
      </w:r>
      <w:r w:rsidRPr="00242199">
        <w:rPr>
          <w:rFonts w:ascii="Times New Roman" w:hAnsi="Times New Roman"/>
          <w:sz w:val="24"/>
          <w:szCs w:val="24"/>
        </w:rPr>
        <w:t>а Р</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2"/>
          <w:sz w:val="24"/>
          <w:szCs w:val="24"/>
        </w:rPr>
        <w:t>с</w:t>
      </w:r>
      <w:r w:rsidRPr="00242199">
        <w:rPr>
          <w:rFonts w:ascii="Times New Roman" w:hAnsi="Times New Roman"/>
          <w:spacing w:val="1"/>
          <w:sz w:val="24"/>
          <w:szCs w:val="24"/>
        </w:rPr>
        <w:t>ии их классификация</w:t>
      </w:r>
      <w:r w:rsidRPr="00242199">
        <w:rPr>
          <w:rFonts w:ascii="Times New Roman" w:hAnsi="Times New Roman"/>
          <w:sz w:val="24"/>
          <w:szCs w:val="24"/>
        </w:rPr>
        <w:t>.</w:t>
      </w:r>
    </w:p>
    <w:p w14:paraId="5E487369" w14:textId="77777777" w:rsidR="001665A0" w:rsidRPr="00242199" w:rsidRDefault="003944FC" w:rsidP="00EC1B3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42199">
        <w:rPr>
          <w:rFonts w:ascii="Times New Roman" w:hAnsi="Times New Roman"/>
          <w:b/>
          <w:bCs/>
          <w:spacing w:val="1"/>
          <w:sz w:val="24"/>
          <w:szCs w:val="24"/>
        </w:rPr>
        <w:t xml:space="preserve"> </w:t>
      </w:r>
      <w:r w:rsidR="001665A0" w:rsidRPr="00242199">
        <w:rPr>
          <w:rFonts w:ascii="Times New Roman" w:hAnsi="Times New Roman"/>
          <w:b/>
          <w:bCs/>
          <w:spacing w:val="1"/>
          <w:sz w:val="24"/>
          <w:szCs w:val="24"/>
        </w:rPr>
        <w:t>География</w:t>
      </w:r>
      <w:r w:rsidRPr="00242199">
        <w:rPr>
          <w:rFonts w:ascii="Times New Roman" w:hAnsi="Times New Roman"/>
          <w:b/>
          <w:bCs/>
          <w:spacing w:val="1"/>
          <w:sz w:val="24"/>
          <w:szCs w:val="24"/>
        </w:rPr>
        <w:t xml:space="preserve"> </w:t>
      </w:r>
      <w:r w:rsidRPr="00242199">
        <w:rPr>
          <w:rFonts w:ascii="Times New Roman" w:hAnsi="Times New Roman"/>
          <w:b/>
          <w:bCs/>
          <w:sz w:val="24"/>
          <w:szCs w:val="24"/>
        </w:rPr>
        <w:t>РТ</w:t>
      </w:r>
      <w:r w:rsidR="001665A0" w:rsidRPr="00242199">
        <w:rPr>
          <w:rFonts w:ascii="Times New Roman" w:hAnsi="Times New Roman"/>
          <w:b/>
          <w:bCs/>
          <w:sz w:val="24"/>
          <w:szCs w:val="24"/>
        </w:rPr>
        <w:t>.</w:t>
      </w:r>
    </w:p>
    <w:p w14:paraId="1C806A2C"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b/>
          <w:bCs/>
          <w:sz w:val="24"/>
          <w:szCs w:val="24"/>
        </w:rPr>
      </w:pPr>
      <w:r w:rsidRPr="00242199">
        <w:rPr>
          <w:rFonts w:ascii="Times New Roman" w:hAnsi="Times New Roman"/>
          <w:spacing w:val="1"/>
          <w:sz w:val="24"/>
          <w:szCs w:val="24"/>
        </w:rPr>
        <w:t>Г</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1"/>
          <w:sz w:val="24"/>
          <w:szCs w:val="24"/>
        </w:rPr>
        <w:t>о</w:t>
      </w:r>
      <w:r w:rsidRPr="00242199">
        <w:rPr>
          <w:rFonts w:ascii="Times New Roman" w:hAnsi="Times New Roman"/>
          <w:sz w:val="24"/>
          <w:szCs w:val="24"/>
        </w:rPr>
        <w:t xml:space="preserve">е </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1"/>
          <w:sz w:val="24"/>
          <w:szCs w:val="24"/>
        </w:rPr>
        <w:t>о</w:t>
      </w:r>
      <w:r w:rsidRPr="00242199">
        <w:rPr>
          <w:rFonts w:ascii="Times New Roman" w:hAnsi="Times New Roman"/>
          <w:spacing w:val="-2"/>
          <w:sz w:val="24"/>
          <w:szCs w:val="24"/>
        </w:rPr>
        <w:t>ж</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е и </w:t>
      </w:r>
      <w:r w:rsidRPr="00242199">
        <w:rPr>
          <w:rFonts w:ascii="Times New Roman" w:hAnsi="Times New Roman"/>
          <w:spacing w:val="-1"/>
          <w:sz w:val="24"/>
          <w:szCs w:val="24"/>
        </w:rPr>
        <w:t>р</w:t>
      </w:r>
      <w:r w:rsidRPr="00242199">
        <w:rPr>
          <w:rFonts w:ascii="Times New Roman" w:hAnsi="Times New Roman"/>
          <w:sz w:val="24"/>
          <w:szCs w:val="24"/>
        </w:rPr>
        <w:t>ел</w:t>
      </w:r>
      <w:r w:rsidRPr="00242199">
        <w:rPr>
          <w:rFonts w:ascii="Times New Roman" w:hAnsi="Times New Roman"/>
          <w:spacing w:val="-2"/>
          <w:sz w:val="24"/>
          <w:szCs w:val="24"/>
        </w:rPr>
        <w:t>ь</w:t>
      </w:r>
      <w:r w:rsidRPr="00242199">
        <w:rPr>
          <w:rFonts w:ascii="Times New Roman" w:hAnsi="Times New Roman"/>
          <w:sz w:val="24"/>
          <w:szCs w:val="24"/>
        </w:rPr>
        <w:t>еф. История освоения. К</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мат</w:t>
      </w:r>
      <w:r w:rsidRPr="00242199">
        <w:rPr>
          <w:rFonts w:ascii="Times New Roman" w:hAnsi="Times New Roman"/>
          <w:spacing w:val="-2"/>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z w:val="24"/>
          <w:szCs w:val="24"/>
        </w:rPr>
        <w:t>е</w:t>
      </w:r>
      <w:r w:rsidRPr="00242199">
        <w:rPr>
          <w:rFonts w:ascii="Times New Roman" w:hAnsi="Times New Roman"/>
          <w:spacing w:val="-1"/>
          <w:sz w:val="24"/>
          <w:szCs w:val="24"/>
        </w:rPr>
        <w:t>нн</w:t>
      </w:r>
      <w:r w:rsidRPr="00242199">
        <w:rPr>
          <w:rFonts w:ascii="Times New Roman" w:hAnsi="Times New Roman"/>
          <w:spacing w:val="1"/>
          <w:sz w:val="24"/>
          <w:szCs w:val="24"/>
        </w:rPr>
        <w:t>о</w:t>
      </w:r>
      <w:r w:rsidRPr="00242199">
        <w:rPr>
          <w:rFonts w:ascii="Times New Roman" w:hAnsi="Times New Roman"/>
          <w:sz w:val="24"/>
          <w:szCs w:val="24"/>
        </w:rPr>
        <w:t>стисво</w:t>
      </w:r>
      <w:r w:rsidRPr="00242199">
        <w:rPr>
          <w:rFonts w:ascii="Times New Roman" w:hAnsi="Times New Roman"/>
          <w:spacing w:val="-1"/>
          <w:sz w:val="24"/>
          <w:szCs w:val="24"/>
        </w:rPr>
        <w:t>е</w:t>
      </w:r>
      <w:r w:rsidRPr="00242199">
        <w:rPr>
          <w:rFonts w:ascii="Times New Roman" w:hAnsi="Times New Roman"/>
          <w:sz w:val="24"/>
          <w:szCs w:val="24"/>
        </w:rPr>
        <w:t>го</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2"/>
          <w:sz w:val="24"/>
          <w:szCs w:val="24"/>
        </w:rPr>
        <w:t>г</w:t>
      </w:r>
      <w:r w:rsidRPr="00242199">
        <w:rPr>
          <w:rFonts w:ascii="Times New Roman" w:hAnsi="Times New Roman"/>
          <w:spacing w:val="1"/>
          <w:sz w:val="24"/>
          <w:szCs w:val="24"/>
        </w:rPr>
        <w:t>и</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2"/>
          <w:sz w:val="24"/>
          <w:szCs w:val="24"/>
        </w:rPr>
        <w:t>ж</w:t>
      </w:r>
      <w:r w:rsidRPr="00242199">
        <w:rPr>
          <w:rFonts w:ascii="Times New Roman" w:hAnsi="Times New Roman"/>
          <w:spacing w:val="1"/>
          <w:sz w:val="24"/>
          <w:szCs w:val="24"/>
        </w:rPr>
        <w:t>и</w:t>
      </w:r>
      <w:r w:rsidRPr="00242199">
        <w:rPr>
          <w:rFonts w:ascii="Times New Roman" w:hAnsi="Times New Roman"/>
          <w:sz w:val="24"/>
          <w:szCs w:val="24"/>
        </w:rPr>
        <w:t>в</w:t>
      </w:r>
      <w:r w:rsidRPr="00242199">
        <w:rPr>
          <w:rFonts w:ascii="Times New Roman" w:hAnsi="Times New Roman"/>
          <w:spacing w:val="-3"/>
          <w:sz w:val="24"/>
          <w:szCs w:val="24"/>
        </w:rPr>
        <w:t>а</w:t>
      </w:r>
      <w:r w:rsidRPr="00242199">
        <w:rPr>
          <w:rFonts w:ascii="Times New Roman" w:hAnsi="Times New Roman"/>
          <w:spacing w:val="1"/>
          <w:sz w:val="24"/>
          <w:szCs w:val="24"/>
        </w:rPr>
        <w:t>ни</w:t>
      </w:r>
      <w:r w:rsidRPr="00242199">
        <w:rPr>
          <w:rFonts w:ascii="Times New Roman" w:hAnsi="Times New Roman"/>
          <w:sz w:val="24"/>
          <w:szCs w:val="24"/>
        </w:rPr>
        <w:t>я.</w:t>
      </w:r>
      <w:r w:rsidRPr="00242199">
        <w:rPr>
          <w:rFonts w:ascii="Times New Roman" w:hAnsi="Times New Roman"/>
          <w:spacing w:val="-3"/>
          <w:sz w:val="24"/>
          <w:szCs w:val="24"/>
        </w:rPr>
        <w:t>Р</w:t>
      </w:r>
      <w:r w:rsidRPr="00242199">
        <w:rPr>
          <w:rFonts w:ascii="Times New Roman" w:hAnsi="Times New Roman"/>
          <w:sz w:val="24"/>
          <w:szCs w:val="24"/>
        </w:rPr>
        <w:t>екии</w:t>
      </w:r>
      <w:r w:rsidRPr="00242199">
        <w:rPr>
          <w:rFonts w:ascii="Times New Roman" w:hAnsi="Times New Roman"/>
          <w:spacing w:val="1"/>
          <w:sz w:val="24"/>
          <w:szCs w:val="24"/>
        </w:rPr>
        <w:t>о</w:t>
      </w:r>
      <w:r w:rsidRPr="00242199">
        <w:rPr>
          <w:rFonts w:ascii="Times New Roman" w:hAnsi="Times New Roman"/>
          <w:spacing w:val="-3"/>
          <w:sz w:val="24"/>
          <w:szCs w:val="24"/>
        </w:rPr>
        <w:t>з</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а,ка</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3"/>
          <w:sz w:val="24"/>
          <w:szCs w:val="24"/>
        </w:rPr>
        <w:t>л</w:t>
      </w:r>
      <w:r w:rsidRPr="00242199">
        <w:rPr>
          <w:rFonts w:ascii="Times New Roman" w:hAnsi="Times New Roman"/>
          <w:sz w:val="24"/>
          <w:szCs w:val="24"/>
        </w:rPr>
        <w:t>ы ивод</w:t>
      </w:r>
      <w:r w:rsidRPr="00242199">
        <w:rPr>
          <w:rFonts w:ascii="Times New Roman" w:hAnsi="Times New Roman"/>
          <w:spacing w:val="-2"/>
          <w:sz w:val="24"/>
          <w:szCs w:val="24"/>
        </w:rPr>
        <w:t>о</w:t>
      </w:r>
      <w:r w:rsidRPr="00242199">
        <w:rPr>
          <w:rFonts w:ascii="Times New Roman" w:hAnsi="Times New Roman"/>
          <w:spacing w:val="1"/>
          <w:sz w:val="24"/>
          <w:szCs w:val="24"/>
        </w:rPr>
        <w:t>х</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 xml:space="preserve">ща. </w:t>
      </w:r>
      <w:r w:rsidRPr="00242199">
        <w:rPr>
          <w:rFonts w:ascii="Times New Roman" w:hAnsi="Times New Roman"/>
          <w:spacing w:val="-1"/>
          <w:sz w:val="24"/>
          <w:szCs w:val="24"/>
        </w:rPr>
        <w:t>П</w:t>
      </w:r>
      <w:r w:rsidRPr="00242199">
        <w:rPr>
          <w:rFonts w:ascii="Times New Roman" w:hAnsi="Times New Roman"/>
          <w:spacing w:val="1"/>
          <w:sz w:val="24"/>
          <w:szCs w:val="24"/>
        </w:rPr>
        <w:t>ри</w:t>
      </w:r>
      <w:r w:rsidRPr="00242199">
        <w:rPr>
          <w:rFonts w:ascii="Times New Roman" w:hAnsi="Times New Roman"/>
          <w:spacing w:val="-1"/>
          <w:sz w:val="24"/>
          <w:szCs w:val="24"/>
        </w:rPr>
        <w:t>ро</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ез</w:t>
      </w:r>
      <w:r w:rsidRPr="00242199">
        <w:rPr>
          <w:rFonts w:ascii="Times New Roman" w:hAnsi="Times New Roman"/>
          <w:spacing w:val="-2"/>
          <w:sz w:val="24"/>
          <w:szCs w:val="24"/>
        </w:rPr>
        <w:t>о</w:t>
      </w:r>
      <w:r w:rsidRPr="00242199">
        <w:rPr>
          <w:rFonts w:ascii="Times New Roman" w:hAnsi="Times New Roman"/>
          <w:spacing w:val="1"/>
          <w:sz w:val="24"/>
          <w:szCs w:val="24"/>
        </w:rPr>
        <w:t>ны</w:t>
      </w:r>
      <w:r w:rsidRPr="00242199">
        <w:rPr>
          <w:rFonts w:ascii="Times New Roman" w:hAnsi="Times New Roman"/>
          <w:sz w:val="24"/>
          <w:szCs w:val="24"/>
        </w:rPr>
        <w:t xml:space="preserve">. </w:t>
      </w:r>
      <w:r w:rsidRPr="00242199">
        <w:rPr>
          <w:rFonts w:ascii="Times New Roman" w:hAnsi="Times New Roman"/>
          <w:spacing w:val="-1"/>
          <w:sz w:val="24"/>
          <w:szCs w:val="24"/>
        </w:rPr>
        <w:t>Х</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z w:val="24"/>
          <w:szCs w:val="24"/>
        </w:rPr>
        <w:t>акт</w:t>
      </w:r>
      <w:r w:rsidRPr="00242199">
        <w:rPr>
          <w:rFonts w:ascii="Times New Roman" w:hAnsi="Times New Roman"/>
          <w:spacing w:val="-2"/>
          <w:sz w:val="24"/>
          <w:szCs w:val="24"/>
        </w:rPr>
        <w:t>е</w:t>
      </w:r>
      <w:r w:rsidRPr="00242199">
        <w:rPr>
          <w:rFonts w:ascii="Times New Roman" w:hAnsi="Times New Roman"/>
          <w:spacing w:val="1"/>
          <w:sz w:val="24"/>
          <w:szCs w:val="24"/>
        </w:rPr>
        <w:t>ри</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pacing w:val="-2"/>
          <w:sz w:val="24"/>
          <w:szCs w:val="24"/>
        </w:rPr>
        <w:t>к</w:t>
      </w:r>
      <w:r w:rsidRPr="00242199">
        <w:rPr>
          <w:rFonts w:ascii="Times New Roman" w:hAnsi="Times New Roman"/>
          <w:sz w:val="24"/>
          <w:szCs w:val="24"/>
        </w:rPr>
        <w:t>а</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но</w:t>
      </w:r>
      <w:r w:rsidRPr="00242199">
        <w:rPr>
          <w:rFonts w:ascii="Times New Roman" w:hAnsi="Times New Roman"/>
          <w:spacing w:val="-3"/>
          <w:sz w:val="24"/>
          <w:szCs w:val="24"/>
        </w:rPr>
        <w:t>в</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х</w:t>
      </w:r>
      <w:r w:rsidRPr="00242199">
        <w:rPr>
          <w:rFonts w:ascii="Times New Roman" w:hAnsi="Times New Roman"/>
          <w:spacing w:val="-1"/>
          <w:sz w:val="24"/>
          <w:szCs w:val="24"/>
        </w:rPr>
        <w:t>пр</w:t>
      </w:r>
      <w:r w:rsidRPr="00242199">
        <w:rPr>
          <w:rFonts w:ascii="Times New Roman" w:hAnsi="Times New Roman"/>
          <w:spacing w:val="1"/>
          <w:sz w:val="24"/>
          <w:szCs w:val="24"/>
        </w:rPr>
        <w:t>и</w:t>
      </w:r>
      <w:r w:rsidRPr="00242199">
        <w:rPr>
          <w:rFonts w:ascii="Times New Roman" w:hAnsi="Times New Roman"/>
          <w:spacing w:val="-1"/>
          <w:sz w:val="24"/>
          <w:szCs w:val="24"/>
        </w:rPr>
        <w:t>ро</w:t>
      </w:r>
      <w:r w:rsidRPr="00242199">
        <w:rPr>
          <w:rFonts w:ascii="Times New Roman" w:hAnsi="Times New Roman"/>
          <w:spacing w:val="1"/>
          <w:sz w:val="24"/>
          <w:szCs w:val="24"/>
        </w:rPr>
        <w:t>д</w:t>
      </w:r>
      <w:r w:rsidRPr="00242199">
        <w:rPr>
          <w:rFonts w:ascii="Times New Roman" w:hAnsi="Times New Roman"/>
          <w:spacing w:val="-1"/>
          <w:sz w:val="24"/>
          <w:szCs w:val="24"/>
        </w:rPr>
        <w:t>ны</w:t>
      </w:r>
      <w:r w:rsidRPr="00242199">
        <w:rPr>
          <w:rFonts w:ascii="Times New Roman" w:hAnsi="Times New Roman"/>
          <w:sz w:val="24"/>
          <w:szCs w:val="24"/>
        </w:rPr>
        <w:t>х к</w:t>
      </w:r>
      <w:r w:rsidRPr="00242199">
        <w:rPr>
          <w:rFonts w:ascii="Times New Roman" w:hAnsi="Times New Roman"/>
          <w:spacing w:val="1"/>
          <w:sz w:val="24"/>
          <w:szCs w:val="24"/>
        </w:rPr>
        <w:t>о</w:t>
      </w:r>
      <w:r w:rsidRPr="00242199">
        <w:rPr>
          <w:rFonts w:ascii="Times New Roman" w:hAnsi="Times New Roman"/>
          <w:spacing w:val="-3"/>
          <w:sz w:val="24"/>
          <w:szCs w:val="24"/>
        </w:rPr>
        <w:t>м</w:t>
      </w:r>
      <w:r w:rsidRPr="00242199">
        <w:rPr>
          <w:rFonts w:ascii="Times New Roman" w:hAnsi="Times New Roman"/>
          <w:spacing w:val="1"/>
          <w:sz w:val="24"/>
          <w:szCs w:val="24"/>
        </w:rPr>
        <w:t>п</w:t>
      </w:r>
      <w:r w:rsidRPr="00242199">
        <w:rPr>
          <w:rFonts w:ascii="Times New Roman" w:hAnsi="Times New Roman"/>
          <w:spacing w:val="-1"/>
          <w:sz w:val="24"/>
          <w:szCs w:val="24"/>
        </w:rPr>
        <w:t>л</w:t>
      </w:r>
      <w:r w:rsidRPr="00242199">
        <w:rPr>
          <w:rFonts w:ascii="Times New Roman" w:hAnsi="Times New Roman"/>
          <w:sz w:val="24"/>
          <w:szCs w:val="24"/>
        </w:rPr>
        <w:t>ек</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z w:val="24"/>
          <w:szCs w:val="24"/>
        </w:rPr>
        <w:t>вс</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ей мест</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z w:val="24"/>
          <w:szCs w:val="24"/>
        </w:rPr>
        <w:t>. Природные ресурсы.Эк</w:t>
      </w:r>
      <w:r w:rsidRPr="00242199">
        <w:rPr>
          <w:rFonts w:ascii="Times New Roman" w:hAnsi="Times New Roman"/>
          <w:spacing w:val="1"/>
          <w:sz w:val="24"/>
          <w:szCs w:val="24"/>
        </w:rPr>
        <w:t>о</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пр</w:t>
      </w:r>
      <w:r w:rsidRPr="00242199">
        <w:rPr>
          <w:rFonts w:ascii="Times New Roman" w:hAnsi="Times New Roman"/>
          <w:spacing w:val="1"/>
          <w:sz w:val="24"/>
          <w:szCs w:val="24"/>
        </w:rPr>
        <w:t>об</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3"/>
          <w:sz w:val="24"/>
          <w:szCs w:val="24"/>
        </w:rPr>
        <w:t>м</w:t>
      </w:r>
      <w:r w:rsidRPr="00242199">
        <w:rPr>
          <w:rFonts w:ascii="Times New Roman" w:hAnsi="Times New Roman"/>
          <w:sz w:val="24"/>
          <w:szCs w:val="24"/>
        </w:rPr>
        <w:t xml:space="preserve">ы и </w:t>
      </w:r>
      <w:r w:rsidRPr="00242199">
        <w:rPr>
          <w:rFonts w:ascii="Times New Roman" w:hAnsi="Times New Roman"/>
          <w:spacing w:val="1"/>
          <w:sz w:val="24"/>
          <w:szCs w:val="24"/>
        </w:rPr>
        <w:t>п</w:t>
      </w:r>
      <w:r w:rsidRPr="00242199">
        <w:rPr>
          <w:rFonts w:ascii="Times New Roman" w:hAnsi="Times New Roman"/>
          <w:spacing w:val="-4"/>
          <w:sz w:val="24"/>
          <w:szCs w:val="24"/>
        </w:rPr>
        <w:t>у</w:t>
      </w:r>
      <w:r w:rsidRPr="00242199">
        <w:rPr>
          <w:rFonts w:ascii="Times New Roman" w:hAnsi="Times New Roman"/>
          <w:sz w:val="24"/>
          <w:szCs w:val="24"/>
        </w:rPr>
        <w:t>ти</w:t>
      </w:r>
      <w:r w:rsidRPr="00242199">
        <w:rPr>
          <w:rFonts w:ascii="Times New Roman" w:hAnsi="Times New Roman"/>
          <w:spacing w:val="1"/>
          <w:sz w:val="24"/>
          <w:szCs w:val="24"/>
        </w:rPr>
        <w:t>и</w:t>
      </w:r>
      <w:r w:rsidRPr="00242199">
        <w:rPr>
          <w:rFonts w:ascii="Times New Roman" w:hAnsi="Times New Roman"/>
          <w:sz w:val="24"/>
          <w:szCs w:val="24"/>
        </w:rPr>
        <w:t xml:space="preserve">х </w:t>
      </w:r>
      <w:r w:rsidRPr="00242199">
        <w:rPr>
          <w:rFonts w:ascii="Times New Roman" w:hAnsi="Times New Roman"/>
          <w:spacing w:val="1"/>
          <w:sz w:val="24"/>
          <w:szCs w:val="24"/>
        </w:rPr>
        <w:t>р</w:t>
      </w:r>
      <w:r w:rsidRPr="00242199">
        <w:rPr>
          <w:rFonts w:ascii="Times New Roman" w:hAnsi="Times New Roman"/>
          <w:sz w:val="24"/>
          <w:szCs w:val="24"/>
        </w:rPr>
        <w:t>еш</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я. </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об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w:t>
      </w:r>
      <w:r w:rsidRPr="00242199">
        <w:rPr>
          <w:rFonts w:ascii="Times New Roman" w:hAnsi="Times New Roman"/>
          <w:spacing w:val="-1"/>
          <w:sz w:val="24"/>
          <w:szCs w:val="24"/>
        </w:rPr>
        <w:t>н</w:t>
      </w:r>
      <w:r w:rsidRPr="00242199">
        <w:rPr>
          <w:rFonts w:ascii="Times New Roman" w:hAnsi="Times New Roman"/>
          <w:sz w:val="24"/>
          <w:szCs w:val="24"/>
        </w:rPr>
        <w:t>асе</w:t>
      </w:r>
      <w:r w:rsidRPr="00242199">
        <w:rPr>
          <w:rFonts w:ascii="Times New Roman" w:hAnsi="Times New Roman"/>
          <w:spacing w:val="-3"/>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ясв</w:t>
      </w:r>
      <w:r w:rsidRPr="00242199">
        <w:rPr>
          <w:rFonts w:ascii="Times New Roman" w:hAnsi="Times New Roman"/>
          <w:spacing w:val="-2"/>
          <w:sz w:val="24"/>
          <w:szCs w:val="24"/>
        </w:rPr>
        <w:t>о</w:t>
      </w:r>
      <w:r w:rsidRPr="00242199">
        <w:rPr>
          <w:rFonts w:ascii="Times New Roman" w:hAnsi="Times New Roman"/>
          <w:sz w:val="24"/>
          <w:szCs w:val="24"/>
        </w:rPr>
        <w:t>е</w:t>
      </w:r>
      <w:r w:rsidRPr="00242199">
        <w:rPr>
          <w:rFonts w:ascii="Times New Roman" w:hAnsi="Times New Roman"/>
          <w:spacing w:val="3"/>
          <w:sz w:val="24"/>
          <w:szCs w:val="24"/>
        </w:rPr>
        <w:t>г</w:t>
      </w:r>
      <w:r w:rsidRPr="00242199">
        <w:rPr>
          <w:rFonts w:ascii="Times New Roman" w:hAnsi="Times New Roman"/>
          <w:sz w:val="24"/>
          <w:szCs w:val="24"/>
        </w:rPr>
        <w:t xml:space="preserve">о </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2"/>
          <w:sz w:val="24"/>
          <w:szCs w:val="24"/>
        </w:rPr>
        <w:t>г</w:t>
      </w:r>
      <w:r w:rsidRPr="00242199">
        <w:rPr>
          <w:rFonts w:ascii="Times New Roman" w:hAnsi="Times New Roman"/>
          <w:spacing w:val="-1"/>
          <w:sz w:val="24"/>
          <w:szCs w:val="24"/>
        </w:rPr>
        <w:t>ио</w:t>
      </w:r>
      <w:r w:rsidRPr="00242199">
        <w:rPr>
          <w:rFonts w:ascii="Times New Roman" w:hAnsi="Times New Roman"/>
          <w:spacing w:val="1"/>
          <w:sz w:val="24"/>
          <w:szCs w:val="24"/>
        </w:rPr>
        <w:t>н</w:t>
      </w:r>
      <w:r w:rsidRPr="00242199">
        <w:rPr>
          <w:rFonts w:ascii="Times New Roman" w:hAnsi="Times New Roman"/>
          <w:sz w:val="24"/>
          <w:szCs w:val="24"/>
        </w:rPr>
        <w:t xml:space="preserve">а. </w:t>
      </w:r>
    </w:p>
    <w:p w14:paraId="0575EA76" w14:textId="77777777" w:rsidR="001665A0" w:rsidRPr="00242199" w:rsidRDefault="001665A0" w:rsidP="00EC1B3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 xml:space="preserve">Хозяйство </w:t>
      </w:r>
      <w:r w:rsidRPr="00242199">
        <w:rPr>
          <w:rFonts w:ascii="Times New Roman" w:hAnsi="Times New Roman"/>
          <w:b/>
          <w:bCs/>
          <w:spacing w:val="-2"/>
          <w:sz w:val="24"/>
          <w:szCs w:val="24"/>
        </w:rPr>
        <w:t>Р</w:t>
      </w:r>
      <w:r w:rsidRPr="00242199">
        <w:rPr>
          <w:rFonts w:ascii="Times New Roman" w:hAnsi="Times New Roman"/>
          <w:b/>
          <w:bCs/>
          <w:spacing w:val="1"/>
          <w:sz w:val="24"/>
          <w:szCs w:val="24"/>
        </w:rPr>
        <w:t>о</w:t>
      </w:r>
      <w:r w:rsidRPr="00242199">
        <w:rPr>
          <w:rFonts w:ascii="Times New Roman" w:hAnsi="Times New Roman"/>
          <w:b/>
          <w:bCs/>
          <w:sz w:val="24"/>
          <w:szCs w:val="24"/>
        </w:rPr>
        <w:t>с</w:t>
      </w:r>
      <w:r w:rsidRPr="00242199">
        <w:rPr>
          <w:rFonts w:ascii="Times New Roman" w:hAnsi="Times New Roman"/>
          <w:b/>
          <w:bCs/>
          <w:spacing w:val="-2"/>
          <w:sz w:val="24"/>
          <w:szCs w:val="24"/>
        </w:rPr>
        <w:t>с</w:t>
      </w:r>
      <w:r w:rsidRPr="00242199">
        <w:rPr>
          <w:rFonts w:ascii="Times New Roman" w:hAnsi="Times New Roman"/>
          <w:b/>
          <w:bCs/>
          <w:spacing w:val="-1"/>
          <w:sz w:val="24"/>
          <w:szCs w:val="24"/>
        </w:rPr>
        <w:t>ии</w:t>
      </w:r>
      <w:r w:rsidRPr="00242199">
        <w:rPr>
          <w:rFonts w:ascii="Times New Roman" w:hAnsi="Times New Roman"/>
          <w:b/>
          <w:bCs/>
          <w:sz w:val="24"/>
          <w:szCs w:val="24"/>
        </w:rPr>
        <w:t>.</w:t>
      </w:r>
    </w:p>
    <w:p w14:paraId="17B0677E"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О</w:t>
      </w:r>
      <w:r w:rsidRPr="00242199">
        <w:rPr>
          <w:rFonts w:ascii="Times New Roman" w:hAnsi="Times New Roman"/>
          <w:b/>
          <w:bCs/>
          <w:spacing w:val="1"/>
          <w:sz w:val="24"/>
          <w:szCs w:val="24"/>
        </w:rPr>
        <w:t>б</w:t>
      </w:r>
      <w:r w:rsidRPr="00242199">
        <w:rPr>
          <w:rFonts w:ascii="Times New Roman" w:hAnsi="Times New Roman"/>
          <w:b/>
          <w:bCs/>
          <w:spacing w:val="-2"/>
          <w:sz w:val="24"/>
          <w:szCs w:val="24"/>
        </w:rPr>
        <w:t>щ</w:t>
      </w:r>
      <w:r w:rsidRPr="00242199">
        <w:rPr>
          <w:rFonts w:ascii="Times New Roman" w:hAnsi="Times New Roman"/>
          <w:b/>
          <w:bCs/>
          <w:spacing w:val="1"/>
          <w:sz w:val="24"/>
          <w:szCs w:val="24"/>
        </w:rPr>
        <w:t>а</w:t>
      </w:r>
      <w:r w:rsidRPr="00242199">
        <w:rPr>
          <w:rFonts w:ascii="Times New Roman" w:hAnsi="Times New Roman"/>
          <w:b/>
          <w:bCs/>
          <w:sz w:val="24"/>
          <w:szCs w:val="24"/>
        </w:rPr>
        <w:t>я</w:t>
      </w:r>
      <w:r w:rsidR="003944FC" w:rsidRPr="00242199">
        <w:rPr>
          <w:rFonts w:ascii="Times New Roman" w:hAnsi="Times New Roman"/>
          <w:b/>
          <w:bCs/>
          <w:sz w:val="24"/>
          <w:szCs w:val="24"/>
        </w:rPr>
        <w:t xml:space="preserve"> </w:t>
      </w:r>
      <w:r w:rsidRPr="00242199">
        <w:rPr>
          <w:rFonts w:ascii="Times New Roman" w:hAnsi="Times New Roman"/>
          <w:b/>
          <w:bCs/>
          <w:spacing w:val="-1"/>
          <w:sz w:val="24"/>
          <w:szCs w:val="24"/>
        </w:rPr>
        <w:t>х</w:t>
      </w:r>
      <w:r w:rsidRPr="00242199">
        <w:rPr>
          <w:rFonts w:ascii="Times New Roman" w:hAnsi="Times New Roman"/>
          <w:b/>
          <w:bCs/>
          <w:spacing w:val="1"/>
          <w:sz w:val="24"/>
          <w:szCs w:val="24"/>
        </w:rPr>
        <w:t>а</w:t>
      </w:r>
      <w:r w:rsidRPr="00242199">
        <w:rPr>
          <w:rFonts w:ascii="Times New Roman" w:hAnsi="Times New Roman"/>
          <w:b/>
          <w:bCs/>
          <w:spacing w:val="-3"/>
          <w:sz w:val="24"/>
          <w:szCs w:val="24"/>
        </w:rPr>
        <w:t>р</w:t>
      </w:r>
      <w:r w:rsidRPr="00242199">
        <w:rPr>
          <w:rFonts w:ascii="Times New Roman" w:hAnsi="Times New Roman"/>
          <w:b/>
          <w:bCs/>
          <w:spacing w:val="1"/>
          <w:sz w:val="24"/>
          <w:szCs w:val="24"/>
        </w:rPr>
        <w:t>а</w:t>
      </w:r>
      <w:r w:rsidRPr="00242199">
        <w:rPr>
          <w:rFonts w:ascii="Times New Roman" w:hAnsi="Times New Roman"/>
          <w:b/>
          <w:bCs/>
          <w:spacing w:val="-1"/>
          <w:sz w:val="24"/>
          <w:szCs w:val="24"/>
        </w:rPr>
        <w:t>к</w:t>
      </w:r>
      <w:r w:rsidRPr="00242199">
        <w:rPr>
          <w:rFonts w:ascii="Times New Roman" w:hAnsi="Times New Roman"/>
          <w:b/>
          <w:bCs/>
          <w:spacing w:val="1"/>
          <w:sz w:val="24"/>
          <w:szCs w:val="24"/>
        </w:rPr>
        <w:t>т</w:t>
      </w:r>
      <w:r w:rsidRPr="00242199">
        <w:rPr>
          <w:rFonts w:ascii="Times New Roman" w:hAnsi="Times New Roman"/>
          <w:b/>
          <w:bCs/>
          <w:sz w:val="24"/>
          <w:szCs w:val="24"/>
        </w:rPr>
        <w:t>ер</w:t>
      </w:r>
      <w:r w:rsidRPr="00242199">
        <w:rPr>
          <w:rFonts w:ascii="Times New Roman" w:hAnsi="Times New Roman"/>
          <w:b/>
          <w:bCs/>
          <w:spacing w:val="-3"/>
          <w:sz w:val="24"/>
          <w:szCs w:val="24"/>
        </w:rPr>
        <w:t>и</w:t>
      </w:r>
      <w:r w:rsidRPr="00242199">
        <w:rPr>
          <w:rFonts w:ascii="Times New Roman" w:hAnsi="Times New Roman"/>
          <w:b/>
          <w:bCs/>
          <w:sz w:val="24"/>
          <w:szCs w:val="24"/>
        </w:rPr>
        <w:t>с</w:t>
      </w:r>
      <w:r w:rsidRPr="00242199">
        <w:rPr>
          <w:rFonts w:ascii="Times New Roman" w:hAnsi="Times New Roman"/>
          <w:b/>
          <w:bCs/>
          <w:spacing w:val="1"/>
          <w:sz w:val="24"/>
          <w:szCs w:val="24"/>
        </w:rPr>
        <w:t>т</w:t>
      </w:r>
      <w:r w:rsidRPr="00242199">
        <w:rPr>
          <w:rFonts w:ascii="Times New Roman" w:hAnsi="Times New Roman"/>
          <w:b/>
          <w:bCs/>
          <w:spacing w:val="-1"/>
          <w:sz w:val="24"/>
          <w:szCs w:val="24"/>
        </w:rPr>
        <w:t>ик</w:t>
      </w:r>
      <w:r w:rsidRPr="00242199">
        <w:rPr>
          <w:rFonts w:ascii="Times New Roman" w:hAnsi="Times New Roman"/>
          <w:b/>
          <w:bCs/>
          <w:sz w:val="24"/>
          <w:szCs w:val="24"/>
        </w:rPr>
        <w:t>а</w:t>
      </w:r>
      <w:r w:rsidR="003944FC" w:rsidRPr="00242199">
        <w:rPr>
          <w:rFonts w:ascii="Times New Roman" w:hAnsi="Times New Roman"/>
          <w:b/>
          <w:bCs/>
          <w:sz w:val="24"/>
          <w:szCs w:val="24"/>
        </w:rPr>
        <w:t xml:space="preserve"> </w:t>
      </w:r>
      <w:r w:rsidRPr="00242199">
        <w:rPr>
          <w:rFonts w:ascii="Times New Roman" w:hAnsi="Times New Roman"/>
          <w:b/>
          <w:bCs/>
          <w:spacing w:val="-1"/>
          <w:sz w:val="24"/>
          <w:szCs w:val="24"/>
        </w:rPr>
        <w:t>х</w:t>
      </w:r>
      <w:r w:rsidRPr="00242199">
        <w:rPr>
          <w:rFonts w:ascii="Times New Roman" w:hAnsi="Times New Roman"/>
          <w:b/>
          <w:bCs/>
          <w:spacing w:val="1"/>
          <w:sz w:val="24"/>
          <w:szCs w:val="24"/>
        </w:rPr>
        <w:t>о</w:t>
      </w:r>
      <w:r w:rsidRPr="00242199">
        <w:rPr>
          <w:rFonts w:ascii="Times New Roman" w:hAnsi="Times New Roman"/>
          <w:b/>
          <w:bCs/>
          <w:sz w:val="24"/>
          <w:szCs w:val="24"/>
        </w:rPr>
        <w:t>зя</w:t>
      </w:r>
      <w:r w:rsidRPr="00242199">
        <w:rPr>
          <w:rFonts w:ascii="Times New Roman" w:hAnsi="Times New Roman"/>
          <w:b/>
          <w:bCs/>
          <w:spacing w:val="-2"/>
          <w:sz w:val="24"/>
          <w:szCs w:val="24"/>
        </w:rPr>
        <w:t>йс</w:t>
      </w:r>
      <w:r w:rsidRPr="00242199">
        <w:rPr>
          <w:rFonts w:ascii="Times New Roman" w:hAnsi="Times New Roman"/>
          <w:b/>
          <w:bCs/>
          <w:spacing w:val="1"/>
          <w:sz w:val="24"/>
          <w:szCs w:val="24"/>
        </w:rPr>
        <w:t>т</w:t>
      </w:r>
      <w:r w:rsidRPr="00242199">
        <w:rPr>
          <w:rFonts w:ascii="Times New Roman" w:hAnsi="Times New Roman"/>
          <w:b/>
          <w:bCs/>
          <w:sz w:val="24"/>
          <w:szCs w:val="24"/>
        </w:rPr>
        <w:t xml:space="preserve">ва. </w:t>
      </w:r>
      <w:r w:rsidRPr="00242199">
        <w:rPr>
          <w:rFonts w:ascii="Times New Roman" w:hAnsi="Times New Roman"/>
          <w:b/>
          <w:bCs/>
          <w:spacing w:val="-1"/>
          <w:sz w:val="24"/>
          <w:szCs w:val="24"/>
        </w:rPr>
        <w:t>Г</w:t>
      </w:r>
      <w:r w:rsidRPr="00242199">
        <w:rPr>
          <w:rFonts w:ascii="Times New Roman" w:hAnsi="Times New Roman"/>
          <w:b/>
          <w:bCs/>
          <w:sz w:val="24"/>
          <w:szCs w:val="24"/>
        </w:rPr>
        <w:t>е</w:t>
      </w:r>
      <w:r w:rsidRPr="00242199">
        <w:rPr>
          <w:rFonts w:ascii="Times New Roman" w:hAnsi="Times New Roman"/>
          <w:b/>
          <w:bCs/>
          <w:spacing w:val="1"/>
          <w:sz w:val="24"/>
          <w:szCs w:val="24"/>
        </w:rPr>
        <w:t>о</w:t>
      </w:r>
      <w:r w:rsidRPr="00242199">
        <w:rPr>
          <w:rFonts w:ascii="Times New Roman" w:hAnsi="Times New Roman"/>
          <w:b/>
          <w:bCs/>
          <w:sz w:val="24"/>
          <w:szCs w:val="24"/>
        </w:rPr>
        <w:t>гра</w:t>
      </w:r>
      <w:r w:rsidRPr="00242199">
        <w:rPr>
          <w:rFonts w:ascii="Times New Roman" w:hAnsi="Times New Roman"/>
          <w:b/>
          <w:bCs/>
          <w:spacing w:val="-1"/>
          <w:sz w:val="24"/>
          <w:szCs w:val="24"/>
        </w:rPr>
        <w:t>фи</w:t>
      </w:r>
      <w:r w:rsidRPr="00242199">
        <w:rPr>
          <w:rFonts w:ascii="Times New Roman" w:hAnsi="Times New Roman"/>
          <w:b/>
          <w:bCs/>
          <w:sz w:val="24"/>
          <w:szCs w:val="24"/>
        </w:rPr>
        <w:t>чес</w:t>
      </w:r>
      <w:r w:rsidRPr="00242199">
        <w:rPr>
          <w:rFonts w:ascii="Times New Roman" w:hAnsi="Times New Roman"/>
          <w:b/>
          <w:bCs/>
          <w:spacing w:val="-3"/>
          <w:sz w:val="24"/>
          <w:szCs w:val="24"/>
        </w:rPr>
        <w:t>к</w:t>
      </w:r>
      <w:r w:rsidRPr="00242199">
        <w:rPr>
          <w:rFonts w:ascii="Times New Roman" w:hAnsi="Times New Roman"/>
          <w:b/>
          <w:bCs/>
          <w:spacing w:val="1"/>
          <w:sz w:val="24"/>
          <w:szCs w:val="24"/>
        </w:rPr>
        <w:t>о</w:t>
      </w:r>
      <w:r w:rsidRPr="00242199">
        <w:rPr>
          <w:rFonts w:ascii="Times New Roman" w:hAnsi="Times New Roman"/>
          <w:b/>
          <w:bCs/>
          <w:sz w:val="24"/>
          <w:szCs w:val="24"/>
        </w:rPr>
        <w:t>е</w:t>
      </w:r>
      <w:r w:rsidR="003944FC" w:rsidRPr="00242199">
        <w:rPr>
          <w:rFonts w:ascii="Times New Roman" w:hAnsi="Times New Roman"/>
          <w:b/>
          <w:bCs/>
          <w:sz w:val="24"/>
          <w:szCs w:val="24"/>
        </w:rPr>
        <w:t xml:space="preserve"> </w:t>
      </w:r>
      <w:r w:rsidRPr="00242199">
        <w:rPr>
          <w:rFonts w:ascii="Times New Roman" w:hAnsi="Times New Roman"/>
          <w:b/>
          <w:bCs/>
          <w:spacing w:val="-3"/>
          <w:sz w:val="24"/>
          <w:szCs w:val="24"/>
        </w:rPr>
        <w:t>р</w:t>
      </w:r>
      <w:r w:rsidRPr="00242199">
        <w:rPr>
          <w:rFonts w:ascii="Times New Roman" w:hAnsi="Times New Roman"/>
          <w:b/>
          <w:bCs/>
          <w:spacing w:val="1"/>
          <w:sz w:val="24"/>
          <w:szCs w:val="24"/>
        </w:rPr>
        <w:t>а</w:t>
      </w:r>
      <w:r w:rsidRPr="00242199">
        <w:rPr>
          <w:rFonts w:ascii="Times New Roman" w:hAnsi="Times New Roman"/>
          <w:b/>
          <w:bCs/>
          <w:spacing w:val="-1"/>
          <w:sz w:val="24"/>
          <w:szCs w:val="24"/>
        </w:rPr>
        <w:t>й</w:t>
      </w:r>
      <w:r w:rsidRPr="00242199">
        <w:rPr>
          <w:rFonts w:ascii="Times New Roman" w:hAnsi="Times New Roman"/>
          <w:b/>
          <w:bCs/>
          <w:spacing w:val="1"/>
          <w:sz w:val="24"/>
          <w:szCs w:val="24"/>
        </w:rPr>
        <w:t>о</w:t>
      </w:r>
      <w:r w:rsidRPr="00242199">
        <w:rPr>
          <w:rFonts w:ascii="Times New Roman" w:hAnsi="Times New Roman"/>
          <w:b/>
          <w:bCs/>
          <w:spacing w:val="-1"/>
          <w:sz w:val="24"/>
          <w:szCs w:val="24"/>
        </w:rPr>
        <w:t>ни</w:t>
      </w:r>
      <w:r w:rsidRPr="00242199">
        <w:rPr>
          <w:rFonts w:ascii="Times New Roman" w:hAnsi="Times New Roman"/>
          <w:b/>
          <w:bCs/>
          <w:sz w:val="24"/>
          <w:szCs w:val="24"/>
        </w:rPr>
        <w:t>р</w:t>
      </w:r>
      <w:r w:rsidRPr="00242199">
        <w:rPr>
          <w:rFonts w:ascii="Times New Roman" w:hAnsi="Times New Roman"/>
          <w:b/>
          <w:bCs/>
          <w:spacing w:val="1"/>
          <w:sz w:val="24"/>
          <w:szCs w:val="24"/>
        </w:rPr>
        <w:t>о</w:t>
      </w:r>
      <w:r w:rsidRPr="00242199">
        <w:rPr>
          <w:rFonts w:ascii="Times New Roman" w:hAnsi="Times New Roman"/>
          <w:b/>
          <w:bCs/>
          <w:spacing w:val="-3"/>
          <w:sz w:val="24"/>
          <w:szCs w:val="24"/>
        </w:rPr>
        <w:t>в</w:t>
      </w:r>
      <w:r w:rsidRPr="00242199">
        <w:rPr>
          <w:rFonts w:ascii="Times New Roman" w:hAnsi="Times New Roman"/>
          <w:b/>
          <w:bCs/>
          <w:spacing w:val="1"/>
          <w:sz w:val="24"/>
          <w:szCs w:val="24"/>
        </w:rPr>
        <w:t>а</w:t>
      </w:r>
      <w:r w:rsidRPr="00242199">
        <w:rPr>
          <w:rFonts w:ascii="Times New Roman" w:hAnsi="Times New Roman"/>
          <w:b/>
          <w:bCs/>
          <w:spacing w:val="-1"/>
          <w:sz w:val="24"/>
          <w:szCs w:val="24"/>
        </w:rPr>
        <w:t>ни</w:t>
      </w:r>
      <w:r w:rsidRPr="00242199">
        <w:rPr>
          <w:rFonts w:ascii="Times New Roman" w:hAnsi="Times New Roman"/>
          <w:b/>
          <w:bCs/>
          <w:sz w:val="24"/>
          <w:szCs w:val="24"/>
        </w:rPr>
        <w:t xml:space="preserve">е. </w:t>
      </w:r>
      <w:r w:rsidRPr="00242199">
        <w:rPr>
          <w:rFonts w:ascii="Times New Roman" w:hAnsi="Times New Roman"/>
          <w:sz w:val="24"/>
          <w:szCs w:val="24"/>
        </w:rPr>
        <w:t>Эк</w:t>
      </w:r>
      <w:r w:rsidRPr="00242199">
        <w:rPr>
          <w:rFonts w:ascii="Times New Roman" w:hAnsi="Times New Roman"/>
          <w:spacing w:val="-1"/>
          <w:sz w:val="24"/>
          <w:szCs w:val="24"/>
        </w:rPr>
        <w:t>о</w:t>
      </w:r>
      <w:r w:rsidRPr="00242199">
        <w:rPr>
          <w:rFonts w:ascii="Times New Roman" w:hAnsi="Times New Roman"/>
          <w:spacing w:val="1"/>
          <w:sz w:val="24"/>
          <w:szCs w:val="24"/>
        </w:rPr>
        <w:t>но</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ск</w:t>
      </w:r>
      <w:r w:rsidRPr="00242199">
        <w:rPr>
          <w:rFonts w:ascii="Times New Roman" w:hAnsi="Times New Roman"/>
          <w:spacing w:val="-2"/>
          <w:sz w:val="24"/>
          <w:szCs w:val="24"/>
        </w:rPr>
        <w:t>а</w:t>
      </w:r>
      <w:r w:rsidRPr="00242199">
        <w:rPr>
          <w:rFonts w:ascii="Times New Roman" w:hAnsi="Times New Roman"/>
          <w:sz w:val="24"/>
          <w:szCs w:val="24"/>
        </w:rPr>
        <w:t>яис</w:t>
      </w:r>
      <w:r w:rsidRPr="00242199">
        <w:rPr>
          <w:rFonts w:ascii="Times New Roman" w:hAnsi="Times New Roman"/>
          <w:spacing w:val="1"/>
          <w:sz w:val="24"/>
          <w:szCs w:val="24"/>
        </w:rPr>
        <w:t>о</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ал</w:t>
      </w:r>
      <w:r w:rsidRPr="00242199">
        <w:rPr>
          <w:rFonts w:ascii="Times New Roman" w:hAnsi="Times New Roman"/>
          <w:spacing w:val="-2"/>
          <w:sz w:val="24"/>
          <w:szCs w:val="24"/>
        </w:rPr>
        <w:t>ь</w:t>
      </w:r>
      <w:r w:rsidRPr="00242199">
        <w:rPr>
          <w:rFonts w:ascii="Times New Roman" w:hAnsi="Times New Roman"/>
          <w:spacing w:val="-1"/>
          <w:sz w:val="24"/>
          <w:szCs w:val="24"/>
        </w:rPr>
        <w:t>н</w:t>
      </w:r>
      <w:r w:rsidRPr="00242199">
        <w:rPr>
          <w:rFonts w:ascii="Times New Roman" w:hAnsi="Times New Roman"/>
          <w:sz w:val="24"/>
          <w:szCs w:val="24"/>
        </w:rPr>
        <w:t>аяг</w:t>
      </w:r>
      <w:r w:rsidRPr="00242199">
        <w:rPr>
          <w:rFonts w:ascii="Times New Roman" w:hAnsi="Times New Roman"/>
          <w:spacing w:val="-2"/>
          <w:sz w:val="24"/>
          <w:szCs w:val="24"/>
        </w:rPr>
        <w:t>е</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яв ж</w:t>
      </w:r>
      <w:r w:rsidRPr="00242199">
        <w:rPr>
          <w:rFonts w:ascii="Times New Roman" w:hAnsi="Times New Roman"/>
          <w:spacing w:val="1"/>
          <w:sz w:val="24"/>
          <w:szCs w:val="24"/>
        </w:rPr>
        <w:t>и</w:t>
      </w:r>
      <w:r w:rsidRPr="00242199">
        <w:rPr>
          <w:rFonts w:ascii="Times New Roman" w:hAnsi="Times New Roman"/>
          <w:spacing w:val="-3"/>
          <w:sz w:val="24"/>
          <w:szCs w:val="24"/>
        </w:rPr>
        <w:t>з</w:t>
      </w:r>
      <w:r w:rsidRPr="00242199">
        <w:rPr>
          <w:rFonts w:ascii="Times New Roman" w:hAnsi="Times New Roman"/>
          <w:spacing w:val="1"/>
          <w:sz w:val="24"/>
          <w:szCs w:val="24"/>
        </w:rPr>
        <w:t>н</w:t>
      </w:r>
      <w:r w:rsidRPr="00242199">
        <w:rPr>
          <w:rFonts w:ascii="Times New Roman" w:hAnsi="Times New Roman"/>
          <w:sz w:val="24"/>
          <w:szCs w:val="24"/>
        </w:rPr>
        <w:t>и</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2"/>
          <w:sz w:val="24"/>
          <w:szCs w:val="24"/>
        </w:rPr>
        <w:t>р</w:t>
      </w:r>
      <w:r w:rsidRPr="00242199">
        <w:rPr>
          <w:rFonts w:ascii="Times New Roman" w:hAnsi="Times New Roman"/>
          <w:sz w:val="24"/>
          <w:szCs w:val="24"/>
        </w:rPr>
        <w:t>еме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го</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z w:val="24"/>
          <w:szCs w:val="24"/>
        </w:rPr>
        <w:t>щ</w:t>
      </w:r>
      <w:r w:rsidRPr="00242199">
        <w:rPr>
          <w:rFonts w:ascii="Times New Roman" w:hAnsi="Times New Roman"/>
          <w:spacing w:val="-3"/>
          <w:sz w:val="24"/>
          <w:szCs w:val="24"/>
        </w:rPr>
        <w:t>е</w:t>
      </w:r>
      <w:r w:rsidRPr="00242199">
        <w:rPr>
          <w:rFonts w:ascii="Times New Roman" w:hAnsi="Times New Roman"/>
          <w:sz w:val="24"/>
          <w:szCs w:val="24"/>
        </w:rPr>
        <w:t>ств</w:t>
      </w:r>
      <w:r w:rsidRPr="00242199">
        <w:rPr>
          <w:rFonts w:ascii="Times New Roman" w:hAnsi="Times New Roman"/>
          <w:spacing w:val="-3"/>
          <w:sz w:val="24"/>
          <w:szCs w:val="24"/>
        </w:rPr>
        <w:t>а</w:t>
      </w:r>
      <w:r w:rsidRPr="00242199">
        <w:rPr>
          <w:rFonts w:ascii="Times New Roman" w:hAnsi="Times New Roman"/>
          <w:sz w:val="24"/>
          <w:szCs w:val="24"/>
        </w:rPr>
        <w:t xml:space="preserve">. </w:t>
      </w:r>
      <w:r w:rsidRPr="00242199">
        <w:rPr>
          <w:rFonts w:ascii="Times New Roman" w:hAnsi="Times New Roman"/>
          <w:spacing w:val="-1"/>
          <w:sz w:val="24"/>
          <w:szCs w:val="24"/>
        </w:rPr>
        <w:t>П</w:t>
      </w:r>
      <w:r w:rsidRPr="00242199">
        <w:rPr>
          <w:rFonts w:ascii="Times New Roman" w:hAnsi="Times New Roman"/>
          <w:spacing w:val="1"/>
          <w:sz w:val="24"/>
          <w:szCs w:val="24"/>
        </w:rPr>
        <w:t>он</w:t>
      </w:r>
      <w:r w:rsidRPr="00242199">
        <w:rPr>
          <w:rFonts w:ascii="Times New Roman" w:hAnsi="Times New Roman"/>
          <w:sz w:val="24"/>
          <w:szCs w:val="24"/>
        </w:rPr>
        <w:t>я</w:t>
      </w:r>
      <w:r w:rsidRPr="00242199">
        <w:rPr>
          <w:rFonts w:ascii="Times New Roman" w:hAnsi="Times New Roman"/>
          <w:spacing w:val="-2"/>
          <w:sz w:val="24"/>
          <w:szCs w:val="24"/>
        </w:rPr>
        <w:t>т</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х</w:t>
      </w:r>
      <w:r w:rsidRPr="00242199">
        <w:rPr>
          <w:rFonts w:ascii="Times New Roman" w:hAnsi="Times New Roman"/>
          <w:spacing w:val="1"/>
          <w:sz w:val="24"/>
          <w:szCs w:val="24"/>
        </w:rPr>
        <w:t>о</w:t>
      </w:r>
      <w:r w:rsidRPr="00242199">
        <w:rPr>
          <w:rFonts w:ascii="Times New Roman" w:hAnsi="Times New Roman"/>
          <w:sz w:val="24"/>
          <w:szCs w:val="24"/>
        </w:rPr>
        <w:t>з</w:t>
      </w:r>
      <w:r w:rsidRPr="00242199">
        <w:rPr>
          <w:rFonts w:ascii="Times New Roman" w:hAnsi="Times New Roman"/>
          <w:spacing w:val="-3"/>
          <w:sz w:val="24"/>
          <w:szCs w:val="24"/>
        </w:rPr>
        <w:t>я</w:t>
      </w:r>
      <w:r w:rsidRPr="00242199">
        <w:rPr>
          <w:rFonts w:ascii="Times New Roman" w:hAnsi="Times New Roman"/>
          <w:spacing w:val="1"/>
          <w:sz w:val="24"/>
          <w:szCs w:val="24"/>
        </w:rPr>
        <w:t>й</w:t>
      </w:r>
      <w:r w:rsidRPr="00242199">
        <w:rPr>
          <w:rFonts w:ascii="Times New Roman" w:hAnsi="Times New Roman"/>
          <w:sz w:val="24"/>
          <w:szCs w:val="24"/>
        </w:rPr>
        <w:t>ства.</w:t>
      </w:r>
      <w:r w:rsidRPr="00242199">
        <w:rPr>
          <w:rFonts w:ascii="Times New Roman" w:hAnsi="Times New Roman"/>
          <w:spacing w:val="-1"/>
          <w:sz w:val="24"/>
          <w:szCs w:val="24"/>
        </w:rPr>
        <w:t>Отраслевая структура хозяйства</w:t>
      </w:r>
      <w:r w:rsidRPr="00242199">
        <w:rPr>
          <w:rFonts w:ascii="Times New Roman" w:hAnsi="Times New Roman"/>
          <w:sz w:val="24"/>
          <w:szCs w:val="24"/>
        </w:rPr>
        <w:t xml:space="preserve">. Сферы </w:t>
      </w:r>
      <w:r w:rsidRPr="00242199">
        <w:rPr>
          <w:rFonts w:ascii="Times New Roman" w:hAnsi="Times New Roman"/>
          <w:spacing w:val="1"/>
          <w:sz w:val="24"/>
          <w:szCs w:val="24"/>
        </w:rPr>
        <w:t>хо</w:t>
      </w:r>
      <w:r w:rsidRPr="00242199">
        <w:rPr>
          <w:rFonts w:ascii="Times New Roman" w:hAnsi="Times New Roman"/>
          <w:spacing w:val="-3"/>
          <w:sz w:val="24"/>
          <w:szCs w:val="24"/>
        </w:rPr>
        <w:t>з</w:t>
      </w:r>
      <w:r w:rsidRPr="00242199">
        <w:rPr>
          <w:rFonts w:ascii="Times New Roman" w:hAnsi="Times New Roman"/>
          <w:sz w:val="24"/>
          <w:szCs w:val="24"/>
        </w:rPr>
        <w:t>я</w:t>
      </w:r>
      <w:r w:rsidRPr="00242199">
        <w:rPr>
          <w:rFonts w:ascii="Times New Roman" w:hAnsi="Times New Roman"/>
          <w:spacing w:val="-1"/>
          <w:sz w:val="24"/>
          <w:szCs w:val="24"/>
        </w:rPr>
        <w:t>й</w:t>
      </w:r>
      <w:r w:rsidRPr="00242199">
        <w:rPr>
          <w:rFonts w:ascii="Times New Roman" w:hAnsi="Times New Roman"/>
          <w:sz w:val="24"/>
          <w:szCs w:val="24"/>
        </w:rPr>
        <w:t>ства. Этапы</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3"/>
          <w:sz w:val="24"/>
          <w:szCs w:val="24"/>
        </w:rPr>
        <w:t>в</w:t>
      </w:r>
      <w:r w:rsidRPr="00242199">
        <w:rPr>
          <w:rFonts w:ascii="Times New Roman" w:hAnsi="Times New Roman"/>
          <w:spacing w:val="1"/>
          <w:sz w:val="24"/>
          <w:szCs w:val="24"/>
        </w:rPr>
        <w:t>и</w:t>
      </w:r>
      <w:r w:rsidRPr="00242199">
        <w:rPr>
          <w:rFonts w:ascii="Times New Roman" w:hAnsi="Times New Roman"/>
          <w:sz w:val="24"/>
          <w:szCs w:val="24"/>
        </w:rPr>
        <w:t>т</w:t>
      </w:r>
      <w:r w:rsidRPr="00242199">
        <w:rPr>
          <w:rFonts w:ascii="Times New Roman" w:hAnsi="Times New Roman"/>
          <w:spacing w:val="-2"/>
          <w:sz w:val="24"/>
          <w:szCs w:val="24"/>
        </w:rPr>
        <w:t>и</w:t>
      </w:r>
      <w:r w:rsidRPr="00242199">
        <w:rPr>
          <w:rFonts w:ascii="Times New Roman" w:hAnsi="Times New Roman"/>
          <w:sz w:val="24"/>
          <w:szCs w:val="24"/>
        </w:rPr>
        <w:t>я</w:t>
      </w:r>
      <w:r w:rsidRPr="00242199">
        <w:rPr>
          <w:rFonts w:ascii="Times New Roman" w:hAnsi="Times New Roman"/>
          <w:spacing w:val="1"/>
          <w:sz w:val="24"/>
          <w:szCs w:val="24"/>
        </w:rPr>
        <w:t xml:space="preserve"> хо</w:t>
      </w:r>
      <w:r w:rsidRPr="00242199">
        <w:rPr>
          <w:rFonts w:ascii="Times New Roman" w:hAnsi="Times New Roman"/>
          <w:spacing w:val="-3"/>
          <w:sz w:val="24"/>
          <w:szCs w:val="24"/>
        </w:rPr>
        <w:t>з</w:t>
      </w:r>
      <w:r w:rsidRPr="00242199">
        <w:rPr>
          <w:rFonts w:ascii="Times New Roman" w:hAnsi="Times New Roman"/>
          <w:sz w:val="24"/>
          <w:szCs w:val="24"/>
        </w:rPr>
        <w:t>я</w:t>
      </w:r>
      <w:r w:rsidRPr="00242199">
        <w:rPr>
          <w:rFonts w:ascii="Times New Roman" w:hAnsi="Times New Roman"/>
          <w:spacing w:val="1"/>
          <w:sz w:val="24"/>
          <w:szCs w:val="24"/>
        </w:rPr>
        <w:t>й</w:t>
      </w:r>
      <w:r w:rsidRPr="00242199">
        <w:rPr>
          <w:rFonts w:ascii="Times New Roman" w:hAnsi="Times New Roman"/>
          <w:sz w:val="24"/>
          <w:szCs w:val="24"/>
        </w:rPr>
        <w:t>ства.Эт</w:t>
      </w:r>
      <w:r w:rsidRPr="00242199">
        <w:rPr>
          <w:rFonts w:ascii="Times New Roman" w:hAnsi="Times New Roman"/>
          <w:spacing w:val="-3"/>
          <w:sz w:val="24"/>
          <w:szCs w:val="24"/>
        </w:rPr>
        <w:t>а</w:t>
      </w:r>
      <w:r w:rsidRPr="00242199">
        <w:rPr>
          <w:rFonts w:ascii="Times New Roman" w:hAnsi="Times New Roman"/>
          <w:spacing w:val="-1"/>
          <w:sz w:val="24"/>
          <w:szCs w:val="24"/>
        </w:rPr>
        <w:t>п</w:t>
      </w:r>
      <w:r w:rsidRPr="00242199">
        <w:rPr>
          <w:rFonts w:ascii="Times New Roman" w:hAnsi="Times New Roman"/>
          <w:sz w:val="24"/>
          <w:szCs w:val="24"/>
        </w:rPr>
        <w:t>ы</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1"/>
          <w:sz w:val="24"/>
          <w:szCs w:val="24"/>
        </w:rPr>
        <w:t>ви</w:t>
      </w:r>
      <w:r w:rsidRPr="00242199">
        <w:rPr>
          <w:rFonts w:ascii="Times New Roman" w:hAnsi="Times New Roman"/>
          <w:sz w:val="24"/>
          <w:szCs w:val="24"/>
        </w:rPr>
        <w:t>тияэ</w:t>
      </w:r>
      <w:r w:rsidRPr="00242199">
        <w:rPr>
          <w:rFonts w:ascii="Times New Roman" w:hAnsi="Times New Roman"/>
          <w:spacing w:val="-3"/>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но</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pacing w:val="-2"/>
          <w:sz w:val="24"/>
          <w:szCs w:val="24"/>
        </w:rPr>
        <w:t>к</w:t>
      </w:r>
      <w:r w:rsidRPr="00242199">
        <w:rPr>
          <w:rFonts w:ascii="Times New Roman" w:hAnsi="Times New Roman"/>
          <w:sz w:val="24"/>
          <w:szCs w:val="24"/>
        </w:rPr>
        <w:t>и</w:t>
      </w:r>
      <w:r w:rsidRPr="00242199">
        <w:rPr>
          <w:rFonts w:ascii="Times New Roman" w:hAnsi="Times New Roman"/>
          <w:spacing w:val="-3"/>
          <w:sz w:val="24"/>
          <w:szCs w:val="24"/>
        </w:rPr>
        <w:t>Р</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2"/>
          <w:sz w:val="24"/>
          <w:szCs w:val="24"/>
        </w:rPr>
        <w:t>с</w:t>
      </w:r>
      <w:r w:rsidRPr="00242199">
        <w:rPr>
          <w:rFonts w:ascii="Times New Roman" w:hAnsi="Times New Roman"/>
          <w:spacing w:val="1"/>
          <w:sz w:val="24"/>
          <w:szCs w:val="24"/>
        </w:rPr>
        <w:t>ии</w:t>
      </w:r>
      <w:r w:rsidRPr="00242199">
        <w:rPr>
          <w:rFonts w:ascii="Times New Roman" w:hAnsi="Times New Roman"/>
          <w:sz w:val="24"/>
          <w:szCs w:val="24"/>
        </w:rPr>
        <w:t xml:space="preserve">. </w:t>
      </w:r>
      <w:r w:rsidRPr="00242199">
        <w:rPr>
          <w:rFonts w:ascii="Times New Roman" w:hAnsi="Times New Roman"/>
          <w:spacing w:val="1"/>
          <w:sz w:val="24"/>
          <w:szCs w:val="24"/>
        </w:rPr>
        <w:t>Г</w:t>
      </w:r>
      <w:r w:rsidRPr="00242199">
        <w:rPr>
          <w:rFonts w:ascii="Times New Roman" w:hAnsi="Times New Roman"/>
          <w:spacing w:val="-2"/>
          <w:sz w:val="24"/>
          <w:szCs w:val="24"/>
        </w:rPr>
        <w:t>е</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о</w:t>
      </w:r>
      <w:r w:rsidRPr="00242199">
        <w:rPr>
          <w:rFonts w:ascii="Times New Roman" w:hAnsi="Times New Roman"/>
          <w:sz w:val="24"/>
          <w:szCs w:val="24"/>
        </w:rPr>
        <w:t xml:space="preserve">е </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йо</w:t>
      </w:r>
      <w:r w:rsidRPr="00242199">
        <w:rPr>
          <w:rFonts w:ascii="Times New Roman" w:hAnsi="Times New Roman"/>
          <w:spacing w:val="1"/>
          <w:sz w:val="24"/>
          <w:szCs w:val="24"/>
        </w:rPr>
        <w:t>н</w:t>
      </w:r>
      <w:r w:rsidRPr="00242199">
        <w:rPr>
          <w:rFonts w:ascii="Times New Roman" w:hAnsi="Times New Roman"/>
          <w:spacing w:val="-1"/>
          <w:sz w:val="24"/>
          <w:szCs w:val="24"/>
        </w:rPr>
        <w:t>ир</w:t>
      </w:r>
      <w:r w:rsidRPr="00242199">
        <w:rPr>
          <w:rFonts w:ascii="Times New Roman" w:hAnsi="Times New Roman"/>
          <w:spacing w:val="1"/>
          <w:sz w:val="24"/>
          <w:szCs w:val="24"/>
        </w:rPr>
        <w:t>о</w:t>
      </w:r>
      <w:r w:rsidRPr="00242199">
        <w:rPr>
          <w:rFonts w:ascii="Times New Roman" w:hAnsi="Times New Roman"/>
          <w:sz w:val="24"/>
          <w:szCs w:val="24"/>
        </w:rPr>
        <w:t>ва</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 Административно-территориальное устройство Российской Федерации.</w:t>
      </w:r>
    </w:p>
    <w:p w14:paraId="657F1035"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Г</w:t>
      </w:r>
      <w:r w:rsidRPr="00242199">
        <w:rPr>
          <w:rFonts w:ascii="Times New Roman" w:hAnsi="Times New Roman"/>
          <w:b/>
          <w:bCs/>
          <w:spacing w:val="1"/>
          <w:sz w:val="24"/>
          <w:szCs w:val="24"/>
        </w:rPr>
        <w:t>ла</w:t>
      </w:r>
      <w:r w:rsidRPr="00242199">
        <w:rPr>
          <w:rFonts w:ascii="Times New Roman" w:hAnsi="Times New Roman"/>
          <w:b/>
          <w:bCs/>
          <w:sz w:val="24"/>
          <w:szCs w:val="24"/>
        </w:rPr>
        <w:t>в</w:t>
      </w:r>
      <w:r w:rsidRPr="00242199">
        <w:rPr>
          <w:rFonts w:ascii="Times New Roman" w:hAnsi="Times New Roman"/>
          <w:b/>
          <w:bCs/>
          <w:spacing w:val="-1"/>
          <w:sz w:val="24"/>
          <w:szCs w:val="24"/>
        </w:rPr>
        <w:t>ны</w:t>
      </w:r>
      <w:r w:rsidRPr="00242199">
        <w:rPr>
          <w:rFonts w:ascii="Times New Roman" w:hAnsi="Times New Roman"/>
          <w:b/>
          <w:bCs/>
          <w:sz w:val="24"/>
          <w:szCs w:val="24"/>
        </w:rPr>
        <w:t>е</w:t>
      </w:r>
      <w:r w:rsidR="003944FC" w:rsidRPr="00242199">
        <w:rPr>
          <w:rFonts w:ascii="Times New Roman" w:hAnsi="Times New Roman"/>
          <w:b/>
          <w:bCs/>
          <w:sz w:val="24"/>
          <w:szCs w:val="24"/>
        </w:rPr>
        <w:t xml:space="preserve"> </w:t>
      </w:r>
      <w:r w:rsidR="003944FC" w:rsidRPr="00242199">
        <w:rPr>
          <w:rFonts w:ascii="Times New Roman" w:hAnsi="Times New Roman"/>
          <w:b/>
          <w:bCs/>
          <w:spacing w:val="1"/>
          <w:sz w:val="24"/>
          <w:szCs w:val="24"/>
        </w:rPr>
        <w:t>отрасли</w:t>
      </w:r>
      <w:r w:rsidR="003944FC" w:rsidRPr="00242199">
        <w:rPr>
          <w:rFonts w:ascii="Times New Roman" w:hAnsi="Times New Roman"/>
          <w:b/>
          <w:bCs/>
          <w:sz w:val="24"/>
          <w:szCs w:val="24"/>
        </w:rPr>
        <w:t xml:space="preserve"> </w:t>
      </w:r>
      <w:r w:rsidRPr="00242199">
        <w:rPr>
          <w:rFonts w:ascii="Times New Roman" w:hAnsi="Times New Roman"/>
          <w:b/>
          <w:bCs/>
          <w:sz w:val="24"/>
          <w:szCs w:val="24"/>
        </w:rPr>
        <w:t>м</w:t>
      </w:r>
      <w:r w:rsidRPr="00242199">
        <w:rPr>
          <w:rFonts w:ascii="Times New Roman" w:hAnsi="Times New Roman"/>
          <w:b/>
          <w:bCs/>
          <w:spacing w:val="1"/>
          <w:sz w:val="24"/>
          <w:szCs w:val="24"/>
        </w:rPr>
        <w:t>е</w:t>
      </w:r>
      <w:r w:rsidRPr="00242199">
        <w:rPr>
          <w:rFonts w:ascii="Times New Roman" w:hAnsi="Times New Roman"/>
          <w:b/>
          <w:bCs/>
          <w:spacing w:val="-2"/>
          <w:sz w:val="24"/>
          <w:szCs w:val="24"/>
        </w:rPr>
        <w:t>ж</w:t>
      </w:r>
      <w:r w:rsidRPr="00242199">
        <w:rPr>
          <w:rFonts w:ascii="Times New Roman" w:hAnsi="Times New Roman"/>
          <w:b/>
          <w:bCs/>
          <w:spacing w:val="1"/>
          <w:sz w:val="24"/>
          <w:szCs w:val="24"/>
        </w:rPr>
        <w:t>о</w:t>
      </w:r>
      <w:r w:rsidRPr="00242199">
        <w:rPr>
          <w:rFonts w:ascii="Times New Roman" w:hAnsi="Times New Roman"/>
          <w:b/>
          <w:bCs/>
          <w:spacing w:val="-1"/>
          <w:sz w:val="24"/>
          <w:szCs w:val="24"/>
        </w:rPr>
        <w:t>т</w:t>
      </w:r>
      <w:r w:rsidRPr="00242199">
        <w:rPr>
          <w:rFonts w:ascii="Times New Roman" w:hAnsi="Times New Roman"/>
          <w:b/>
          <w:bCs/>
          <w:sz w:val="24"/>
          <w:szCs w:val="24"/>
        </w:rPr>
        <w:t>р</w:t>
      </w:r>
      <w:r w:rsidRPr="00242199">
        <w:rPr>
          <w:rFonts w:ascii="Times New Roman" w:hAnsi="Times New Roman"/>
          <w:b/>
          <w:bCs/>
          <w:spacing w:val="1"/>
          <w:sz w:val="24"/>
          <w:szCs w:val="24"/>
        </w:rPr>
        <w:t>а</w:t>
      </w:r>
      <w:r w:rsidRPr="00242199">
        <w:rPr>
          <w:rFonts w:ascii="Times New Roman" w:hAnsi="Times New Roman"/>
          <w:b/>
          <w:bCs/>
          <w:spacing w:val="-2"/>
          <w:sz w:val="24"/>
          <w:szCs w:val="24"/>
        </w:rPr>
        <w:t>с</w:t>
      </w:r>
      <w:r w:rsidRPr="00242199">
        <w:rPr>
          <w:rFonts w:ascii="Times New Roman" w:hAnsi="Times New Roman"/>
          <w:b/>
          <w:bCs/>
          <w:spacing w:val="1"/>
          <w:sz w:val="24"/>
          <w:szCs w:val="24"/>
        </w:rPr>
        <w:t>л</w:t>
      </w:r>
      <w:r w:rsidRPr="00242199">
        <w:rPr>
          <w:rFonts w:ascii="Times New Roman" w:hAnsi="Times New Roman"/>
          <w:b/>
          <w:bCs/>
          <w:sz w:val="24"/>
          <w:szCs w:val="24"/>
        </w:rPr>
        <w:t>ев</w:t>
      </w:r>
      <w:r w:rsidRPr="00242199">
        <w:rPr>
          <w:rFonts w:ascii="Times New Roman" w:hAnsi="Times New Roman"/>
          <w:b/>
          <w:bCs/>
          <w:spacing w:val="-1"/>
          <w:sz w:val="24"/>
          <w:szCs w:val="24"/>
        </w:rPr>
        <w:t>ы</w:t>
      </w:r>
      <w:r w:rsidRPr="00242199">
        <w:rPr>
          <w:rFonts w:ascii="Times New Roman" w:hAnsi="Times New Roman"/>
          <w:b/>
          <w:bCs/>
          <w:sz w:val="24"/>
          <w:szCs w:val="24"/>
        </w:rPr>
        <w:t xml:space="preserve">е </w:t>
      </w:r>
      <w:r w:rsidRPr="00242199">
        <w:rPr>
          <w:rFonts w:ascii="Times New Roman" w:hAnsi="Times New Roman"/>
          <w:b/>
          <w:bCs/>
          <w:spacing w:val="-1"/>
          <w:sz w:val="24"/>
          <w:szCs w:val="24"/>
        </w:rPr>
        <w:t>к</w:t>
      </w:r>
      <w:r w:rsidRPr="00242199">
        <w:rPr>
          <w:rFonts w:ascii="Times New Roman" w:hAnsi="Times New Roman"/>
          <w:b/>
          <w:bCs/>
          <w:spacing w:val="1"/>
          <w:sz w:val="24"/>
          <w:szCs w:val="24"/>
        </w:rPr>
        <w:t>о</w:t>
      </w:r>
      <w:r w:rsidRPr="00242199">
        <w:rPr>
          <w:rFonts w:ascii="Times New Roman" w:hAnsi="Times New Roman"/>
          <w:b/>
          <w:bCs/>
          <w:sz w:val="24"/>
          <w:szCs w:val="24"/>
        </w:rPr>
        <w:t>мплекс</w:t>
      </w:r>
      <w:r w:rsidRPr="00242199">
        <w:rPr>
          <w:rFonts w:ascii="Times New Roman" w:hAnsi="Times New Roman"/>
          <w:b/>
          <w:bCs/>
          <w:spacing w:val="-1"/>
          <w:sz w:val="24"/>
          <w:szCs w:val="24"/>
        </w:rPr>
        <w:t>ы</w:t>
      </w:r>
      <w:r w:rsidRPr="00242199">
        <w:rPr>
          <w:rFonts w:ascii="Times New Roman" w:hAnsi="Times New Roman"/>
          <w:b/>
          <w:bCs/>
          <w:sz w:val="24"/>
          <w:szCs w:val="24"/>
        </w:rPr>
        <w:t>.</w:t>
      </w:r>
      <w:r w:rsidR="003944FC" w:rsidRPr="00242199">
        <w:rPr>
          <w:rFonts w:ascii="Times New Roman" w:hAnsi="Times New Roman"/>
          <w:b/>
          <w:bCs/>
          <w:sz w:val="24"/>
          <w:szCs w:val="24"/>
        </w:rPr>
        <w:t xml:space="preserve"> </w:t>
      </w:r>
      <w:r w:rsidRPr="00242199">
        <w:rPr>
          <w:rFonts w:ascii="Times New Roman" w:hAnsi="Times New Roman"/>
          <w:sz w:val="24"/>
          <w:szCs w:val="24"/>
        </w:rPr>
        <w:t>Се</w:t>
      </w:r>
      <w:r w:rsidRPr="00242199">
        <w:rPr>
          <w:rFonts w:ascii="Times New Roman" w:hAnsi="Times New Roman"/>
          <w:spacing w:val="-1"/>
          <w:sz w:val="24"/>
          <w:szCs w:val="24"/>
        </w:rPr>
        <w:t>ль</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х</w:t>
      </w:r>
      <w:r w:rsidRPr="00242199">
        <w:rPr>
          <w:rFonts w:ascii="Times New Roman" w:hAnsi="Times New Roman"/>
          <w:spacing w:val="1"/>
          <w:sz w:val="24"/>
          <w:szCs w:val="24"/>
        </w:rPr>
        <w:t>о</w:t>
      </w:r>
      <w:r w:rsidRPr="00242199">
        <w:rPr>
          <w:rFonts w:ascii="Times New Roman" w:hAnsi="Times New Roman"/>
          <w:sz w:val="24"/>
          <w:szCs w:val="24"/>
        </w:rPr>
        <w:t>з</w:t>
      </w:r>
      <w:r w:rsidRPr="00242199">
        <w:rPr>
          <w:rFonts w:ascii="Times New Roman" w:hAnsi="Times New Roman"/>
          <w:spacing w:val="-3"/>
          <w:sz w:val="24"/>
          <w:szCs w:val="24"/>
        </w:rPr>
        <w:t>я</w:t>
      </w:r>
      <w:r w:rsidRPr="00242199">
        <w:rPr>
          <w:rFonts w:ascii="Times New Roman" w:hAnsi="Times New Roman"/>
          <w:spacing w:val="1"/>
          <w:sz w:val="24"/>
          <w:szCs w:val="24"/>
        </w:rPr>
        <w:t>й</w:t>
      </w:r>
      <w:r w:rsidRPr="00242199">
        <w:rPr>
          <w:rFonts w:ascii="Times New Roman" w:hAnsi="Times New Roman"/>
          <w:sz w:val="24"/>
          <w:szCs w:val="24"/>
        </w:rPr>
        <w:t xml:space="preserve">ство. </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асле</w:t>
      </w:r>
      <w:r w:rsidRPr="00242199">
        <w:rPr>
          <w:rFonts w:ascii="Times New Roman" w:hAnsi="Times New Roman"/>
          <w:spacing w:val="-1"/>
          <w:sz w:val="24"/>
          <w:szCs w:val="24"/>
        </w:rPr>
        <w:t>во</w:t>
      </w:r>
      <w:r w:rsidRPr="00242199">
        <w:rPr>
          <w:rFonts w:ascii="Times New Roman" w:hAnsi="Times New Roman"/>
          <w:sz w:val="24"/>
          <w:szCs w:val="24"/>
        </w:rPr>
        <w:t>й</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z w:val="24"/>
          <w:szCs w:val="24"/>
        </w:rPr>
        <w:t>став сел</w:t>
      </w:r>
      <w:r w:rsidRPr="00242199">
        <w:rPr>
          <w:rFonts w:ascii="Times New Roman" w:hAnsi="Times New Roman"/>
          <w:spacing w:val="-1"/>
          <w:sz w:val="24"/>
          <w:szCs w:val="24"/>
        </w:rPr>
        <w:t>ь</w:t>
      </w:r>
      <w:r w:rsidRPr="00242199">
        <w:rPr>
          <w:rFonts w:ascii="Times New Roman" w:hAnsi="Times New Roman"/>
          <w:sz w:val="24"/>
          <w:szCs w:val="24"/>
        </w:rPr>
        <w:t>ск</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z w:val="24"/>
          <w:szCs w:val="24"/>
        </w:rPr>
        <w:t>о</w:t>
      </w:r>
      <w:r w:rsidRPr="00242199">
        <w:rPr>
          <w:rFonts w:ascii="Times New Roman" w:hAnsi="Times New Roman"/>
          <w:spacing w:val="1"/>
          <w:sz w:val="24"/>
          <w:szCs w:val="24"/>
        </w:rPr>
        <w:t xml:space="preserve"> хо</w:t>
      </w:r>
      <w:r w:rsidRPr="00242199">
        <w:rPr>
          <w:rFonts w:ascii="Times New Roman" w:hAnsi="Times New Roman"/>
          <w:spacing w:val="-3"/>
          <w:sz w:val="24"/>
          <w:szCs w:val="24"/>
        </w:rPr>
        <w:t>з</w:t>
      </w:r>
      <w:r w:rsidRPr="00242199">
        <w:rPr>
          <w:rFonts w:ascii="Times New Roman" w:hAnsi="Times New Roman"/>
          <w:sz w:val="24"/>
          <w:szCs w:val="24"/>
        </w:rPr>
        <w:t>я</w:t>
      </w:r>
      <w:r w:rsidRPr="00242199">
        <w:rPr>
          <w:rFonts w:ascii="Times New Roman" w:hAnsi="Times New Roman"/>
          <w:spacing w:val="1"/>
          <w:sz w:val="24"/>
          <w:szCs w:val="24"/>
        </w:rPr>
        <w:t>й</w:t>
      </w:r>
      <w:r w:rsidRPr="00242199">
        <w:rPr>
          <w:rFonts w:ascii="Times New Roman" w:hAnsi="Times New Roman"/>
          <w:sz w:val="24"/>
          <w:szCs w:val="24"/>
        </w:rPr>
        <w:t>ст</w:t>
      </w:r>
      <w:r w:rsidRPr="00242199">
        <w:rPr>
          <w:rFonts w:ascii="Times New Roman" w:hAnsi="Times New Roman"/>
          <w:spacing w:val="-3"/>
          <w:sz w:val="24"/>
          <w:szCs w:val="24"/>
        </w:rPr>
        <w:t>в</w:t>
      </w:r>
      <w:r w:rsidRPr="00242199">
        <w:rPr>
          <w:rFonts w:ascii="Times New Roman" w:hAnsi="Times New Roman"/>
          <w:spacing w:val="-2"/>
          <w:sz w:val="24"/>
          <w:szCs w:val="24"/>
        </w:rPr>
        <w:t>а</w:t>
      </w:r>
      <w:r w:rsidRPr="00242199">
        <w:rPr>
          <w:rFonts w:ascii="Times New Roman" w:hAnsi="Times New Roman"/>
          <w:sz w:val="24"/>
          <w:szCs w:val="24"/>
        </w:rPr>
        <w:t>.Расте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3"/>
          <w:sz w:val="24"/>
          <w:szCs w:val="24"/>
        </w:rPr>
        <w:t>в</w:t>
      </w:r>
      <w:r w:rsidRPr="00242199">
        <w:rPr>
          <w:rFonts w:ascii="Times New Roman" w:hAnsi="Times New Roman"/>
          <w:spacing w:val="1"/>
          <w:sz w:val="24"/>
          <w:szCs w:val="24"/>
        </w:rPr>
        <w:t>од</w:t>
      </w:r>
      <w:r w:rsidRPr="00242199">
        <w:rPr>
          <w:rFonts w:ascii="Times New Roman" w:hAnsi="Times New Roman"/>
          <w:sz w:val="24"/>
          <w:szCs w:val="24"/>
        </w:rPr>
        <w:t>ст</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 Ж</w:t>
      </w:r>
      <w:r w:rsidRPr="00242199">
        <w:rPr>
          <w:rFonts w:ascii="Times New Roman" w:hAnsi="Times New Roman"/>
          <w:spacing w:val="1"/>
          <w:sz w:val="24"/>
          <w:szCs w:val="24"/>
        </w:rPr>
        <w:t>и</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2"/>
          <w:sz w:val="24"/>
          <w:szCs w:val="24"/>
        </w:rPr>
        <w:t>о</w:t>
      </w:r>
      <w:r w:rsidRPr="00242199">
        <w:rPr>
          <w:rFonts w:ascii="Times New Roman" w:hAnsi="Times New Roman"/>
          <w:spacing w:val="1"/>
          <w:sz w:val="24"/>
          <w:szCs w:val="24"/>
        </w:rPr>
        <w:t>д</w:t>
      </w:r>
      <w:r w:rsidRPr="00242199">
        <w:rPr>
          <w:rFonts w:ascii="Times New Roman" w:hAnsi="Times New Roman"/>
          <w:sz w:val="24"/>
          <w:szCs w:val="24"/>
        </w:rPr>
        <w:t>ст</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 xml:space="preserve">. </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асле</w:t>
      </w:r>
      <w:r w:rsidRPr="00242199">
        <w:rPr>
          <w:rFonts w:ascii="Times New Roman" w:hAnsi="Times New Roman"/>
          <w:spacing w:val="-1"/>
          <w:sz w:val="24"/>
          <w:szCs w:val="24"/>
        </w:rPr>
        <w:t>во</w:t>
      </w:r>
      <w:r w:rsidRPr="00242199">
        <w:rPr>
          <w:rFonts w:ascii="Times New Roman" w:hAnsi="Times New Roman"/>
          <w:sz w:val="24"/>
          <w:szCs w:val="24"/>
        </w:rPr>
        <w:t>йс</w:t>
      </w:r>
      <w:r w:rsidRPr="00242199">
        <w:rPr>
          <w:rFonts w:ascii="Times New Roman" w:hAnsi="Times New Roman"/>
          <w:spacing w:val="1"/>
          <w:sz w:val="24"/>
          <w:szCs w:val="24"/>
        </w:rPr>
        <w:t>о</w:t>
      </w:r>
      <w:r w:rsidRPr="00242199">
        <w:rPr>
          <w:rFonts w:ascii="Times New Roman" w:hAnsi="Times New Roman"/>
          <w:sz w:val="24"/>
          <w:szCs w:val="24"/>
        </w:rPr>
        <w:t>став ж</w:t>
      </w:r>
      <w:r w:rsidRPr="00242199">
        <w:rPr>
          <w:rFonts w:ascii="Times New Roman" w:hAnsi="Times New Roman"/>
          <w:spacing w:val="1"/>
          <w:sz w:val="24"/>
          <w:szCs w:val="24"/>
        </w:rPr>
        <w:t>и</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z w:val="24"/>
          <w:szCs w:val="24"/>
        </w:rPr>
        <w:t>ства.</w:t>
      </w:r>
      <w:r w:rsidRPr="00242199">
        <w:rPr>
          <w:rFonts w:ascii="Times New Roman" w:hAnsi="Times New Roman"/>
          <w:spacing w:val="1"/>
          <w:sz w:val="24"/>
          <w:szCs w:val="24"/>
        </w:rPr>
        <w:t>Г</w:t>
      </w:r>
      <w:r w:rsidRPr="00242199">
        <w:rPr>
          <w:rFonts w:ascii="Times New Roman" w:hAnsi="Times New Roman"/>
          <w:spacing w:val="-2"/>
          <w:sz w:val="24"/>
          <w:szCs w:val="24"/>
        </w:rPr>
        <w:t>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я ж</w:t>
      </w:r>
      <w:r w:rsidRPr="00242199">
        <w:rPr>
          <w:rFonts w:ascii="Times New Roman" w:hAnsi="Times New Roman"/>
          <w:spacing w:val="1"/>
          <w:sz w:val="24"/>
          <w:szCs w:val="24"/>
        </w:rPr>
        <w:t>и</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2"/>
          <w:sz w:val="24"/>
          <w:szCs w:val="24"/>
        </w:rPr>
        <w:t>о</w:t>
      </w:r>
      <w:r w:rsidRPr="00242199">
        <w:rPr>
          <w:rFonts w:ascii="Times New Roman" w:hAnsi="Times New Roman"/>
          <w:spacing w:val="1"/>
          <w:sz w:val="24"/>
          <w:szCs w:val="24"/>
        </w:rPr>
        <w:t>д</w:t>
      </w:r>
      <w:r w:rsidRPr="00242199">
        <w:rPr>
          <w:rFonts w:ascii="Times New Roman" w:hAnsi="Times New Roman"/>
          <w:sz w:val="24"/>
          <w:szCs w:val="24"/>
        </w:rPr>
        <w:t xml:space="preserve">ства. </w:t>
      </w:r>
      <w:r w:rsidRPr="00242199">
        <w:rPr>
          <w:rFonts w:ascii="Times New Roman" w:hAnsi="Times New Roman"/>
          <w:spacing w:val="-4"/>
          <w:sz w:val="24"/>
          <w:szCs w:val="24"/>
        </w:rPr>
        <w:t>А</w:t>
      </w:r>
      <w:r w:rsidRPr="00242199">
        <w:rPr>
          <w:rFonts w:ascii="Times New Roman" w:hAnsi="Times New Roman"/>
          <w:sz w:val="24"/>
          <w:szCs w:val="24"/>
        </w:rPr>
        <w:t>г</w:t>
      </w:r>
      <w:r w:rsidRPr="00242199">
        <w:rPr>
          <w:rFonts w:ascii="Times New Roman" w:hAnsi="Times New Roman"/>
          <w:spacing w:val="1"/>
          <w:sz w:val="24"/>
          <w:szCs w:val="24"/>
        </w:rPr>
        <w:t>р</w:t>
      </w:r>
      <w:r w:rsidRPr="00242199">
        <w:rPr>
          <w:rFonts w:ascii="Times New Roman" w:hAnsi="Times New Roman"/>
          <w:spacing w:val="-1"/>
          <w:sz w:val="24"/>
          <w:szCs w:val="24"/>
        </w:rPr>
        <w:t>оп</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мышл</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ны</w:t>
      </w:r>
      <w:r w:rsidRPr="00242199">
        <w:rPr>
          <w:rFonts w:ascii="Times New Roman" w:hAnsi="Times New Roman"/>
          <w:sz w:val="24"/>
          <w:szCs w:val="24"/>
        </w:rPr>
        <w:t>й к</w:t>
      </w:r>
      <w:r w:rsidRPr="00242199">
        <w:rPr>
          <w:rFonts w:ascii="Times New Roman" w:hAnsi="Times New Roman"/>
          <w:spacing w:val="1"/>
          <w:sz w:val="24"/>
          <w:szCs w:val="24"/>
        </w:rPr>
        <w:t>о</w:t>
      </w:r>
      <w:r w:rsidRPr="00242199">
        <w:rPr>
          <w:rFonts w:ascii="Times New Roman" w:hAnsi="Times New Roman"/>
          <w:spacing w:val="-3"/>
          <w:sz w:val="24"/>
          <w:szCs w:val="24"/>
        </w:rPr>
        <w:t>м</w:t>
      </w:r>
      <w:r w:rsidRPr="00242199">
        <w:rPr>
          <w:rFonts w:ascii="Times New Roman" w:hAnsi="Times New Roman"/>
          <w:spacing w:val="1"/>
          <w:sz w:val="24"/>
          <w:szCs w:val="24"/>
        </w:rPr>
        <w:t>п</w:t>
      </w:r>
      <w:r w:rsidRPr="00242199">
        <w:rPr>
          <w:rFonts w:ascii="Times New Roman" w:hAnsi="Times New Roman"/>
          <w:spacing w:val="-1"/>
          <w:sz w:val="24"/>
          <w:szCs w:val="24"/>
        </w:rPr>
        <w:t>л</w:t>
      </w:r>
      <w:r w:rsidRPr="00242199">
        <w:rPr>
          <w:rFonts w:ascii="Times New Roman" w:hAnsi="Times New Roman"/>
          <w:sz w:val="24"/>
          <w:szCs w:val="24"/>
        </w:rPr>
        <w:t xml:space="preserve">екс. </w:t>
      </w:r>
      <w:r w:rsidRPr="00242199">
        <w:rPr>
          <w:rFonts w:ascii="Times New Roman" w:hAnsi="Times New Roman"/>
          <w:spacing w:val="-3"/>
          <w:sz w:val="24"/>
          <w:szCs w:val="24"/>
        </w:rPr>
        <w:t>С</w:t>
      </w:r>
      <w:r w:rsidRPr="00242199">
        <w:rPr>
          <w:rFonts w:ascii="Times New Roman" w:hAnsi="Times New Roman"/>
          <w:spacing w:val="1"/>
          <w:sz w:val="24"/>
          <w:szCs w:val="24"/>
        </w:rPr>
        <w:t>о</w:t>
      </w:r>
      <w:r w:rsidRPr="00242199">
        <w:rPr>
          <w:rFonts w:ascii="Times New Roman" w:hAnsi="Times New Roman"/>
          <w:sz w:val="24"/>
          <w:szCs w:val="24"/>
        </w:rPr>
        <w:t xml:space="preserve">став </w:t>
      </w:r>
      <w:r w:rsidRPr="00242199">
        <w:rPr>
          <w:rFonts w:ascii="Times New Roman" w:hAnsi="Times New Roman"/>
          <w:spacing w:val="-1"/>
          <w:sz w:val="24"/>
          <w:szCs w:val="24"/>
        </w:rPr>
        <w:t>АП</w:t>
      </w:r>
      <w:r w:rsidRPr="00242199">
        <w:rPr>
          <w:rFonts w:ascii="Times New Roman" w:hAnsi="Times New Roman"/>
          <w:sz w:val="24"/>
          <w:szCs w:val="24"/>
        </w:rPr>
        <w:t xml:space="preserve">К. </w:t>
      </w:r>
      <w:r w:rsidRPr="00242199">
        <w:rPr>
          <w:rFonts w:ascii="Times New Roman" w:hAnsi="Times New Roman"/>
          <w:spacing w:val="-1"/>
          <w:sz w:val="24"/>
          <w:szCs w:val="24"/>
        </w:rPr>
        <w:t>П</w:t>
      </w:r>
      <w:r w:rsidRPr="00242199">
        <w:rPr>
          <w:rFonts w:ascii="Times New Roman" w:hAnsi="Times New Roman"/>
          <w:spacing w:val="1"/>
          <w:sz w:val="24"/>
          <w:szCs w:val="24"/>
        </w:rPr>
        <w:t>и</w:t>
      </w:r>
      <w:r w:rsidRPr="00242199">
        <w:rPr>
          <w:rFonts w:ascii="Times New Roman" w:hAnsi="Times New Roman"/>
          <w:sz w:val="24"/>
          <w:szCs w:val="24"/>
        </w:rPr>
        <w:t xml:space="preserve">щеваяи </w:t>
      </w:r>
      <w:r w:rsidRPr="00242199">
        <w:rPr>
          <w:rFonts w:ascii="Times New Roman" w:hAnsi="Times New Roman"/>
          <w:spacing w:val="-1"/>
          <w:sz w:val="24"/>
          <w:szCs w:val="24"/>
        </w:rPr>
        <w:t>л</w:t>
      </w:r>
      <w:r w:rsidRPr="00242199">
        <w:rPr>
          <w:rFonts w:ascii="Times New Roman" w:hAnsi="Times New Roman"/>
          <w:sz w:val="24"/>
          <w:szCs w:val="24"/>
        </w:rPr>
        <w:t>егкая</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3"/>
          <w:sz w:val="24"/>
          <w:szCs w:val="24"/>
        </w:rPr>
        <w:t>м</w:t>
      </w:r>
      <w:r w:rsidRPr="00242199">
        <w:rPr>
          <w:rFonts w:ascii="Times New Roman" w:hAnsi="Times New Roman"/>
          <w:spacing w:val="1"/>
          <w:sz w:val="24"/>
          <w:szCs w:val="24"/>
        </w:rPr>
        <w:t>ы</w:t>
      </w:r>
      <w:r w:rsidRPr="00242199">
        <w:rPr>
          <w:rFonts w:ascii="Times New Roman" w:hAnsi="Times New Roman"/>
          <w:sz w:val="24"/>
          <w:szCs w:val="24"/>
        </w:rPr>
        <w:t>ш</w:t>
      </w:r>
      <w:r w:rsidRPr="00242199">
        <w:rPr>
          <w:rFonts w:ascii="Times New Roman" w:hAnsi="Times New Roman"/>
          <w:spacing w:val="-1"/>
          <w:sz w:val="24"/>
          <w:szCs w:val="24"/>
        </w:rPr>
        <w:t>л</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ст</w:t>
      </w:r>
      <w:r w:rsidRPr="00242199">
        <w:rPr>
          <w:rFonts w:ascii="Times New Roman" w:hAnsi="Times New Roman"/>
          <w:spacing w:val="-1"/>
          <w:sz w:val="24"/>
          <w:szCs w:val="24"/>
        </w:rPr>
        <w:t>ь</w:t>
      </w:r>
      <w:r w:rsidRPr="00242199">
        <w:rPr>
          <w:rFonts w:ascii="Times New Roman" w:hAnsi="Times New Roman"/>
          <w:sz w:val="24"/>
          <w:szCs w:val="24"/>
        </w:rPr>
        <w:t>.Ле</w:t>
      </w:r>
      <w:r w:rsidRPr="00242199">
        <w:rPr>
          <w:rFonts w:ascii="Times New Roman" w:hAnsi="Times New Roman"/>
          <w:spacing w:val="-3"/>
          <w:sz w:val="24"/>
          <w:szCs w:val="24"/>
        </w:rPr>
        <w:t>с</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3"/>
          <w:sz w:val="24"/>
          <w:szCs w:val="24"/>
        </w:rPr>
        <w:t>м</w:t>
      </w:r>
      <w:r w:rsidRPr="00242199">
        <w:rPr>
          <w:rFonts w:ascii="Times New Roman" w:hAnsi="Times New Roman"/>
          <w:spacing w:val="1"/>
          <w:sz w:val="24"/>
          <w:szCs w:val="24"/>
        </w:rPr>
        <w:t>п</w:t>
      </w:r>
      <w:r w:rsidRPr="00242199">
        <w:rPr>
          <w:rFonts w:ascii="Times New Roman" w:hAnsi="Times New Roman"/>
          <w:spacing w:val="-3"/>
          <w:sz w:val="24"/>
          <w:szCs w:val="24"/>
        </w:rPr>
        <w:t>л</w:t>
      </w:r>
      <w:r w:rsidRPr="00242199">
        <w:rPr>
          <w:rFonts w:ascii="Times New Roman" w:hAnsi="Times New Roman"/>
          <w:sz w:val="24"/>
          <w:szCs w:val="24"/>
        </w:rPr>
        <w:t>екс.</w:t>
      </w:r>
      <w:r w:rsidRPr="00242199">
        <w:rPr>
          <w:rFonts w:ascii="Times New Roman" w:hAnsi="Times New Roman"/>
          <w:spacing w:val="-3"/>
          <w:sz w:val="24"/>
          <w:szCs w:val="24"/>
        </w:rPr>
        <w:t>С</w:t>
      </w:r>
      <w:r w:rsidRPr="00242199">
        <w:rPr>
          <w:rFonts w:ascii="Times New Roman" w:hAnsi="Times New Roman"/>
          <w:spacing w:val="1"/>
          <w:sz w:val="24"/>
          <w:szCs w:val="24"/>
        </w:rPr>
        <w:t>о</w:t>
      </w:r>
      <w:r w:rsidRPr="00242199">
        <w:rPr>
          <w:rFonts w:ascii="Times New Roman" w:hAnsi="Times New Roman"/>
          <w:sz w:val="24"/>
          <w:szCs w:val="24"/>
        </w:rPr>
        <w:t>став к</w:t>
      </w:r>
      <w:r w:rsidRPr="00242199">
        <w:rPr>
          <w:rFonts w:ascii="Times New Roman" w:hAnsi="Times New Roman"/>
          <w:spacing w:val="1"/>
          <w:sz w:val="24"/>
          <w:szCs w:val="24"/>
        </w:rPr>
        <w:t>о</w:t>
      </w:r>
      <w:r w:rsidRPr="00242199">
        <w:rPr>
          <w:rFonts w:ascii="Times New Roman" w:hAnsi="Times New Roman"/>
          <w:spacing w:val="-3"/>
          <w:sz w:val="24"/>
          <w:szCs w:val="24"/>
        </w:rPr>
        <w:t>м</w:t>
      </w:r>
      <w:r w:rsidRPr="00242199">
        <w:rPr>
          <w:rFonts w:ascii="Times New Roman" w:hAnsi="Times New Roman"/>
          <w:spacing w:val="1"/>
          <w:sz w:val="24"/>
          <w:szCs w:val="24"/>
        </w:rPr>
        <w:t>п</w:t>
      </w:r>
      <w:r w:rsidRPr="00242199">
        <w:rPr>
          <w:rFonts w:ascii="Times New Roman" w:hAnsi="Times New Roman"/>
          <w:spacing w:val="-1"/>
          <w:sz w:val="24"/>
          <w:szCs w:val="24"/>
        </w:rPr>
        <w:t>л</w:t>
      </w:r>
      <w:r w:rsidRPr="00242199">
        <w:rPr>
          <w:rFonts w:ascii="Times New Roman" w:hAnsi="Times New Roman"/>
          <w:spacing w:val="-2"/>
          <w:sz w:val="24"/>
          <w:szCs w:val="24"/>
        </w:rPr>
        <w:t>е</w:t>
      </w:r>
      <w:r w:rsidRPr="00242199">
        <w:rPr>
          <w:rFonts w:ascii="Times New Roman" w:hAnsi="Times New Roman"/>
          <w:sz w:val="24"/>
          <w:szCs w:val="24"/>
        </w:rPr>
        <w:t>кса.</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2"/>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емес</w:t>
      </w:r>
      <w:r w:rsidRPr="00242199">
        <w:rPr>
          <w:rFonts w:ascii="Times New Roman" w:hAnsi="Times New Roman"/>
          <w:spacing w:val="-3"/>
          <w:sz w:val="24"/>
          <w:szCs w:val="24"/>
        </w:rPr>
        <w:t>т</w:t>
      </w:r>
      <w:r w:rsidRPr="00242199">
        <w:rPr>
          <w:rFonts w:ascii="Times New Roman" w:hAnsi="Times New Roman"/>
          <w:sz w:val="24"/>
          <w:szCs w:val="24"/>
        </w:rPr>
        <w:t xml:space="preserve">а </w:t>
      </w:r>
      <w:r w:rsidRPr="00242199">
        <w:rPr>
          <w:rFonts w:ascii="Times New Roman" w:hAnsi="Times New Roman"/>
          <w:spacing w:val="-1"/>
          <w:sz w:val="24"/>
          <w:szCs w:val="24"/>
        </w:rPr>
        <w:t>л</w:t>
      </w:r>
      <w:r w:rsidRPr="00242199">
        <w:rPr>
          <w:rFonts w:ascii="Times New Roman" w:hAnsi="Times New Roman"/>
          <w:sz w:val="24"/>
          <w:szCs w:val="24"/>
        </w:rPr>
        <w:t>ес</w:t>
      </w:r>
      <w:r w:rsidRPr="00242199">
        <w:rPr>
          <w:rFonts w:ascii="Times New Roman" w:hAnsi="Times New Roman"/>
          <w:spacing w:val="1"/>
          <w:sz w:val="24"/>
          <w:szCs w:val="24"/>
        </w:rPr>
        <w:t>о</w:t>
      </w:r>
      <w:r w:rsidRPr="00242199">
        <w:rPr>
          <w:rFonts w:ascii="Times New Roman" w:hAnsi="Times New Roman"/>
          <w:sz w:val="24"/>
          <w:szCs w:val="24"/>
        </w:rPr>
        <w:t>за</w:t>
      </w:r>
      <w:r w:rsidRPr="00242199">
        <w:rPr>
          <w:rFonts w:ascii="Times New Roman" w:hAnsi="Times New Roman"/>
          <w:spacing w:val="-3"/>
          <w:sz w:val="24"/>
          <w:szCs w:val="24"/>
        </w:rPr>
        <w:t>г</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 xml:space="preserve">к. </w:t>
      </w:r>
      <w:r w:rsidRPr="00242199">
        <w:rPr>
          <w:rFonts w:ascii="Times New Roman" w:hAnsi="Times New Roman"/>
          <w:spacing w:val="-1"/>
          <w:sz w:val="24"/>
          <w:szCs w:val="24"/>
        </w:rPr>
        <w:t>Ц</w:t>
      </w:r>
      <w:r w:rsidRPr="00242199">
        <w:rPr>
          <w:rFonts w:ascii="Times New Roman" w:hAnsi="Times New Roman"/>
          <w:sz w:val="24"/>
          <w:szCs w:val="24"/>
        </w:rPr>
        <w:t>ел</w:t>
      </w:r>
      <w:r w:rsidRPr="00242199">
        <w:rPr>
          <w:rFonts w:ascii="Times New Roman" w:hAnsi="Times New Roman"/>
          <w:spacing w:val="-2"/>
          <w:sz w:val="24"/>
          <w:szCs w:val="24"/>
        </w:rPr>
        <w:t>л</w:t>
      </w:r>
      <w:r w:rsidRPr="00242199">
        <w:rPr>
          <w:rFonts w:ascii="Times New Roman" w:hAnsi="Times New Roman"/>
          <w:spacing w:val="-1"/>
          <w:sz w:val="24"/>
          <w:szCs w:val="24"/>
        </w:rPr>
        <w:t>юл</w:t>
      </w:r>
      <w:r w:rsidRPr="00242199">
        <w:rPr>
          <w:rFonts w:ascii="Times New Roman" w:hAnsi="Times New Roman"/>
          <w:spacing w:val="1"/>
          <w:sz w:val="24"/>
          <w:szCs w:val="24"/>
        </w:rPr>
        <w:t>о</w:t>
      </w:r>
      <w:r w:rsidRPr="00242199">
        <w:rPr>
          <w:rFonts w:ascii="Times New Roman" w:hAnsi="Times New Roman"/>
          <w:sz w:val="24"/>
          <w:szCs w:val="24"/>
        </w:rPr>
        <w:t>зн</w:t>
      </w:r>
      <w:r w:rsidRPr="00242199">
        <w:rPr>
          <w:rFonts w:ascii="Times New Roman" w:hAnsi="Times New Roman"/>
          <w:spacing w:val="4"/>
          <w:sz w:val="24"/>
          <w:szCs w:val="24"/>
        </w:rPr>
        <w:t>о</w:t>
      </w:r>
      <w:r w:rsidRPr="00242199">
        <w:rPr>
          <w:rFonts w:ascii="Times New Roman" w:hAnsi="Times New Roman"/>
          <w:spacing w:val="-2"/>
          <w:sz w:val="24"/>
          <w:szCs w:val="24"/>
        </w:rPr>
        <w:t>-</w:t>
      </w:r>
      <w:r w:rsidRPr="00242199">
        <w:rPr>
          <w:rFonts w:ascii="Times New Roman" w:hAnsi="Times New Roman"/>
          <w:spacing w:val="1"/>
          <w:sz w:val="24"/>
          <w:szCs w:val="24"/>
        </w:rPr>
        <w:t>б</w:t>
      </w:r>
      <w:r w:rsidRPr="00242199">
        <w:rPr>
          <w:rFonts w:ascii="Times New Roman" w:hAnsi="Times New Roman"/>
          <w:spacing w:val="-4"/>
          <w:sz w:val="24"/>
          <w:szCs w:val="24"/>
        </w:rPr>
        <w:t>у</w:t>
      </w:r>
      <w:r w:rsidRPr="00242199">
        <w:rPr>
          <w:rFonts w:ascii="Times New Roman" w:hAnsi="Times New Roman"/>
          <w:sz w:val="24"/>
          <w:szCs w:val="24"/>
        </w:rPr>
        <w:t>маж</w:t>
      </w:r>
      <w:r w:rsidRPr="00242199">
        <w:rPr>
          <w:rFonts w:ascii="Times New Roman" w:hAnsi="Times New Roman"/>
          <w:spacing w:val="1"/>
          <w:sz w:val="24"/>
          <w:szCs w:val="24"/>
        </w:rPr>
        <w:t>н</w:t>
      </w:r>
      <w:r w:rsidRPr="00242199">
        <w:rPr>
          <w:rFonts w:ascii="Times New Roman" w:hAnsi="Times New Roman"/>
          <w:sz w:val="24"/>
          <w:szCs w:val="24"/>
        </w:rPr>
        <w:t>ая</w:t>
      </w:r>
      <w:r w:rsidRPr="00242199">
        <w:rPr>
          <w:rFonts w:ascii="Times New Roman" w:hAnsi="Times New Roman"/>
          <w:spacing w:val="-1"/>
          <w:sz w:val="24"/>
          <w:szCs w:val="24"/>
        </w:rPr>
        <w:t>пр</w:t>
      </w:r>
      <w:r w:rsidRPr="00242199">
        <w:rPr>
          <w:rFonts w:ascii="Times New Roman" w:hAnsi="Times New Roman"/>
          <w:spacing w:val="1"/>
          <w:sz w:val="24"/>
          <w:szCs w:val="24"/>
        </w:rPr>
        <w:t>о</w:t>
      </w:r>
      <w:r w:rsidRPr="00242199">
        <w:rPr>
          <w:rFonts w:ascii="Times New Roman" w:hAnsi="Times New Roman"/>
          <w:spacing w:val="-3"/>
          <w:sz w:val="24"/>
          <w:szCs w:val="24"/>
        </w:rPr>
        <w:t>м</w:t>
      </w:r>
      <w:r w:rsidRPr="00242199">
        <w:rPr>
          <w:rFonts w:ascii="Times New Roman" w:hAnsi="Times New Roman"/>
          <w:spacing w:val="1"/>
          <w:sz w:val="24"/>
          <w:szCs w:val="24"/>
        </w:rPr>
        <w:t>ы</w:t>
      </w:r>
      <w:r w:rsidRPr="00242199">
        <w:rPr>
          <w:rFonts w:ascii="Times New Roman" w:hAnsi="Times New Roman"/>
          <w:sz w:val="24"/>
          <w:szCs w:val="24"/>
        </w:rPr>
        <w:t>ш</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z w:val="24"/>
          <w:szCs w:val="24"/>
        </w:rPr>
        <w:t>ст</w:t>
      </w:r>
      <w:r w:rsidRPr="00242199">
        <w:rPr>
          <w:rFonts w:ascii="Times New Roman" w:hAnsi="Times New Roman"/>
          <w:spacing w:val="2"/>
          <w:sz w:val="24"/>
          <w:szCs w:val="24"/>
        </w:rPr>
        <w:t>ь</w:t>
      </w:r>
      <w:r w:rsidRPr="00242199">
        <w:rPr>
          <w:rFonts w:ascii="Times New Roman" w:hAnsi="Times New Roman"/>
          <w:sz w:val="24"/>
          <w:szCs w:val="24"/>
        </w:rPr>
        <w:t>.</w:t>
      </w:r>
      <w:r w:rsidRPr="00242199">
        <w:rPr>
          <w:rFonts w:ascii="Times New Roman" w:hAnsi="Times New Roman"/>
          <w:spacing w:val="-1"/>
          <w:sz w:val="24"/>
          <w:szCs w:val="24"/>
        </w:rPr>
        <w:t>То</w:t>
      </w:r>
      <w:r w:rsidRPr="00242199">
        <w:rPr>
          <w:rFonts w:ascii="Times New Roman" w:hAnsi="Times New Roman"/>
          <w:spacing w:val="1"/>
          <w:sz w:val="24"/>
          <w:szCs w:val="24"/>
        </w:rPr>
        <w:t>п</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pacing w:val="-3"/>
          <w:sz w:val="24"/>
          <w:szCs w:val="24"/>
        </w:rPr>
        <w:t>в</w:t>
      </w:r>
      <w:r w:rsidRPr="00242199">
        <w:rPr>
          <w:rFonts w:ascii="Times New Roman" w:hAnsi="Times New Roman"/>
          <w:spacing w:val="-1"/>
          <w:sz w:val="24"/>
          <w:szCs w:val="24"/>
        </w:rPr>
        <w:t>н</w:t>
      </w:r>
      <w:r w:rsidRPr="00242199">
        <w:rPr>
          <w:rFonts w:ascii="Times New Roman" w:hAnsi="Times New Roman"/>
          <w:spacing w:val="2"/>
          <w:sz w:val="24"/>
          <w:szCs w:val="24"/>
        </w:rPr>
        <w:t>о</w:t>
      </w:r>
      <w:r w:rsidRPr="00242199">
        <w:rPr>
          <w:rFonts w:ascii="Times New Roman" w:hAnsi="Times New Roman"/>
          <w:sz w:val="24"/>
          <w:szCs w:val="24"/>
        </w:rPr>
        <w:t>-энергет</w:t>
      </w:r>
      <w:r w:rsidRPr="00242199">
        <w:rPr>
          <w:rFonts w:ascii="Times New Roman" w:hAnsi="Times New Roman"/>
          <w:spacing w:val="-2"/>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й </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мплекс.</w:t>
      </w:r>
      <w:r w:rsidRPr="00242199">
        <w:rPr>
          <w:rFonts w:ascii="Times New Roman" w:hAnsi="Times New Roman"/>
          <w:spacing w:val="-4"/>
          <w:sz w:val="24"/>
          <w:szCs w:val="24"/>
        </w:rPr>
        <w:t>Т</w:t>
      </w:r>
      <w:r w:rsidRPr="00242199">
        <w:rPr>
          <w:rFonts w:ascii="Times New Roman" w:hAnsi="Times New Roman"/>
          <w:spacing w:val="1"/>
          <w:sz w:val="24"/>
          <w:szCs w:val="24"/>
        </w:rPr>
        <w:t>оп</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pacing w:val="-3"/>
          <w:sz w:val="24"/>
          <w:szCs w:val="24"/>
        </w:rPr>
        <w:t>в</w:t>
      </w:r>
      <w:r w:rsidRPr="00242199">
        <w:rPr>
          <w:rFonts w:ascii="Times New Roman" w:hAnsi="Times New Roman"/>
          <w:spacing w:val="-1"/>
          <w:sz w:val="24"/>
          <w:szCs w:val="24"/>
        </w:rPr>
        <w:t>н</w:t>
      </w:r>
      <w:r w:rsidRPr="00242199">
        <w:rPr>
          <w:rFonts w:ascii="Times New Roman" w:hAnsi="Times New Roman"/>
          <w:spacing w:val="2"/>
          <w:sz w:val="24"/>
          <w:szCs w:val="24"/>
        </w:rPr>
        <w:t>о</w:t>
      </w:r>
      <w:r w:rsidRPr="00242199">
        <w:rPr>
          <w:rFonts w:ascii="Times New Roman" w:hAnsi="Times New Roman"/>
          <w:sz w:val="24"/>
          <w:szCs w:val="24"/>
        </w:rPr>
        <w:t>-эн</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гет</w:t>
      </w:r>
      <w:r w:rsidRPr="00242199">
        <w:rPr>
          <w:rFonts w:ascii="Times New Roman" w:hAnsi="Times New Roman"/>
          <w:spacing w:val="-1"/>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ки</w:t>
      </w:r>
      <w:r w:rsidRPr="00242199">
        <w:rPr>
          <w:rFonts w:ascii="Times New Roman" w:hAnsi="Times New Roman"/>
          <w:sz w:val="24"/>
          <w:szCs w:val="24"/>
        </w:rPr>
        <w:t>й</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мпл</w:t>
      </w:r>
      <w:r w:rsidRPr="00242199">
        <w:rPr>
          <w:rFonts w:ascii="Times New Roman" w:hAnsi="Times New Roman"/>
          <w:spacing w:val="-2"/>
          <w:sz w:val="24"/>
          <w:szCs w:val="24"/>
        </w:rPr>
        <w:t>е</w:t>
      </w:r>
      <w:r w:rsidRPr="00242199">
        <w:rPr>
          <w:rFonts w:ascii="Times New Roman" w:hAnsi="Times New Roman"/>
          <w:sz w:val="24"/>
          <w:szCs w:val="24"/>
        </w:rPr>
        <w:t>кс.У</w:t>
      </w:r>
      <w:r w:rsidRPr="00242199">
        <w:rPr>
          <w:rFonts w:ascii="Times New Roman" w:hAnsi="Times New Roman"/>
          <w:spacing w:val="-2"/>
          <w:sz w:val="24"/>
          <w:szCs w:val="24"/>
        </w:rPr>
        <w:t>г</w:t>
      </w:r>
      <w:r w:rsidRPr="00242199">
        <w:rPr>
          <w:rFonts w:ascii="Times New Roman" w:hAnsi="Times New Roman"/>
          <w:spacing w:val="1"/>
          <w:sz w:val="24"/>
          <w:szCs w:val="24"/>
        </w:rPr>
        <w:t>о</w:t>
      </w:r>
      <w:r w:rsidRPr="00242199">
        <w:rPr>
          <w:rFonts w:ascii="Times New Roman" w:hAnsi="Times New Roman"/>
          <w:spacing w:val="-1"/>
          <w:sz w:val="24"/>
          <w:szCs w:val="24"/>
        </w:rPr>
        <w:t>ль</w:t>
      </w:r>
      <w:r w:rsidRPr="00242199">
        <w:rPr>
          <w:rFonts w:ascii="Times New Roman" w:hAnsi="Times New Roman"/>
          <w:spacing w:val="1"/>
          <w:sz w:val="24"/>
          <w:szCs w:val="24"/>
        </w:rPr>
        <w:t>н</w:t>
      </w:r>
      <w:r w:rsidRPr="00242199">
        <w:rPr>
          <w:rFonts w:ascii="Times New Roman" w:hAnsi="Times New Roman"/>
          <w:spacing w:val="-2"/>
          <w:sz w:val="24"/>
          <w:szCs w:val="24"/>
        </w:rPr>
        <w:t>а</w:t>
      </w:r>
      <w:r w:rsidRPr="00242199">
        <w:rPr>
          <w:rFonts w:ascii="Times New Roman" w:hAnsi="Times New Roman"/>
          <w:sz w:val="24"/>
          <w:szCs w:val="24"/>
        </w:rPr>
        <w:t xml:space="preserve">я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3"/>
          <w:sz w:val="24"/>
          <w:szCs w:val="24"/>
        </w:rPr>
        <w:t>м</w:t>
      </w:r>
      <w:r w:rsidRPr="00242199">
        <w:rPr>
          <w:rFonts w:ascii="Times New Roman" w:hAnsi="Times New Roman"/>
          <w:spacing w:val="1"/>
          <w:sz w:val="24"/>
          <w:szCs w:val="24"/>
        </w:rPr>
        <w:t>ы</w:t>
      </w:r>
      <w:r w:rsidRPr="00242199">
        <w:rPr>
          <w:rFonts w:ascii="Times New Roman" w:hAnsi="Times New Roman"/>
          <w:sz w:val="24"/>
          <w:szCs w:val="24"/>
        </w:rPr>
        <w:t>ш</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нн</w:t>
      </w:r>
      <w:r w:rsidRPr="00242199">
        <w:rPr>
          <w:rFonts w:ascii="Times New Roman" w:hAnsi="Times New Roman"/>
          <w:spacing w:val="1"/>
          <w:sz w:val="24"/>
          <w:szCs w:val="24"/>
        </w:rPr>
        <w:t>о</w:t>
      </w:r>
      <w:r w:rsidRPr="00242199">
        <w:rPr>
          <w:rFonts w:ascii="Times New Roman" w:hAnsi="Times New Roman"/>
          <w:sz w:val="24"/>
          <w:szCs w:val="24"/>
        </w:rPr>
        <w:t>ст</w:t>
      </w:r>
      <w:r w:rsidRPr="00242199">
        <w:rPr>
          <w:rFonts w:ascii="Times New Roman" w:hAnsi="Times New Roman"/>
          <w:spacing w:val="-1"/>
          <w:sz w:val="24"/>
          <w:szCs w:val="24"/>
        </w:rPr>
        <w:t>ь</w:t>
      </w:r>
      <w:r w:rsidRPr="00242199">
        <w:rPr>
          <w:rFonts w:ascii="Times New Roman" w:hAnsi="Times New Roman"/>
          <w:sz w:val="24"/>
          <w:szCs w:val="24"/>
        </w:rPr>
        <w:t>.</w:t>
      </w:r>
      <w:r w:rsidRPr="00242199">
        <w:rPr>
          <w:rFonts w:ascii="Times New Roman" w:hAnsi="Times New Roman"/>
          <w:spacing w:val="-1"/>
          <w:sz w:val="24"/>
          <w:szCs w:val="24"/>
        </w:rPr>
        <w:t>Н</w:t>
      </w:r>
      <w:r w:rsidRPr="00242199">
        <w:rPr>
          <w:rFonts w:ascii="Times New Roman" w:hAnsi="Times New Roman"/>
          <w:sz w:val="24"/>
          <w:szCs w:val="24"/>
        </w:rPr>
        <w:t>ефтя</w:t>
      </w:r>
      <w:r w:rsidRPr="00242199">
        <w:rPr>
          <w:rFonts w:ascii="Times New Roman" w:hAnsi="Times New Roman"/>
          <w:spacing w:val="1"/>
          <w:sz w:val="24"/>
          <w:szCs w:val="24"/>
        </w:rPr>
        <w:t>н</w:t>
      </w:r>
      <w:r w:rsidRPr="00242199">
        <w:rPr>
          <w:rFonts w:ascii="Times New Roman" w:hAnsi="Times New Roman"/>
          <w:spacing w:val="-2"/>
          <w:sz w:val="24"/>
          <w:szCs w:val="24"/>
        </w:rPr>
        <w:t>а</w:t>
      </w:r>
      <w:r w:rsidRPr="00242199">
        <w:rPr>
          <w:rFonts w:ascii="Times New Roman" w:hAnsi="Times New Roman"/>
          <w:sz w:val="24"/>
          <w:szCs w:val="24"/>
        </w:rPr>
        <w:t>яига</w:t>
      </w:r>
      <w:r w:rsidRPr="00242199">
        <w:rPr>
          <w:rFonts w:ascii="Times New Roman" w:hAnsi="Times New Roman"/>
          <w:spacing w:val="-3"/>
          <w:sz w:val="24"/>
          <w:szCs w:val="24"/>
        </w:rPr>
        <w:t>з</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3"/>
          <w:sz w:val="24"/>
          <w:szCs w:val="24"/>
        </w:rPr>
        <w:t>а</w:t>
      </w:r>
      <w:r w:rsidRPr="00242199">
        <w:rPr>
          <w:rFonts w:ascii="Times New Roman" w:hAnsi="Times New Roman"/>
          <w:sz w:val="24"/>
          <w:szCs w:val="24"/>
        </w:rPr>
        <w:t>я</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3"/>
          <w:sz w:val="24"/>
          <w:szCs w:val="24"/>
        </w:rPr>
        <w:t>м</w:t>
      </w:r>
      <w:r w:rsidRPr="00242199">
        <w:rPr>
          <w:rFonts w:ascii="Times New Roman" w:hAnsi="Times New Roman"/>
          <w:spacing w:val="1"/>
          <w:sz w:val="24"/>
          <w:szCs w:val="24"/>
        </w:rPr>
        <w:t>ы</w:t>
      </w:r>
      <w:r w:rsidRPr="00242199">
        <w:rPr>
          <w:rFonts w:ascii="Times New Roman" w:hAnsi="Times New Roman"/>
          <w:sz w:val="24"/>
          <w:szCs w:val="24"/>
        </w:rPr>
        <w:t>ш</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нн</w:t>
      </w:r>
      <w:r w:rsidRPr="00242199">
        <w:rPr>
          <w:rFonts w:ascii="Times New Roman" w:hAnsi="Times New Roman"/>
          <w:spacing w:val="1"/>
          <w:sz w:val="24"/>
          <w:szCs w:val="24"/>
        </w:rPr>
        <w:t>о</w:t>
      </w:r>
      <w:r w:rsidRPr="00242199">
        <w:rPr>
          <w:rFonts w:ascii="Times New Roman" w:hAnsi="Times New Roman"/>
          <w:sz w:val="24"/>
          <w:szCs w:val="24"/>
        </w:rPr>
        <w:t>ст</w:t>
      </w:r>
      <w:r w:rsidRPr="00242199">
        <w:rPr>
          <w:rFonts w:ascii="Times New Roman" w:hAnsi="Times New Roman"/>
          <w:spacing w:val="-1"/>
          <w:sz w:val="24"/>
          <w:szCs w:val="24"/>
        </w:rPr>
        <w:t>ь</w:t>
      </w:r>
      <w:r w:rsidRPr="00242199">
        <w:rPr>
          <w:rFonts w:ascii="Times New Roman" w:hAnsi="Times New Roman"/>
          <w:sz w:val="24"/>
          <w:szCs w:val="24"/>
        </w:rPr>
        <w:t>. Э</w:t>
      </w:r>
      <w:r w:rsidRPr="00242199">
        <w:rPr>
          <w:rFonts w:ascii="Times New Roman" w:hAnsi="Times New Roman"/>
          <w:spacing w:val="-1"/>
          <w:sz w:val="24"/>
          <w:szCs w:val="24"/>
        </w:rPr>
        <w:t>л</w:t>
      </w:r>
      <w:r w:rsidRPr="00242199">
        <w:rPr>
          <w:rFonts w:ascii="Times New Roman" w:hAnsi="Times New Roman"/>
          <w:sz w:val="24"/>
          <w:szCs w:val="24"/>
        </w:rPr>
        <w:t>ект</w:t>
      </w:r>
      <w:r w:rsidRPr="00242199">
        <w:rPr>
          <w:rFonts w:ascii="Times New Roman" w:hAnsi="Times New Roman"/>
          <w:spacing w:val="1"/>
          <w:sz w:val="24"/>
          <w:szCs w:val="24"/>
        </w:rPr>
        <w:t>ро</w:t>
      </w:r>
      <w:r w:rsidRPr="00242199">
        <w:rPr>
          <w:rFonts w:ascii="Times New Roman" w:hAnsi="Times New Roman"/>
          <w:spacing w:val="-3"/>
          <w:sz w:val="24"/>
          <w:szCs w:val="24"/>
        </w:rPr>
        <w:t>э</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ге</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z w:val="24"/>
          <w:szCs w:val="24"/>
        </w:rPr>
        <w:t>к</w:t>
      </w:r>
      <w:r w:rsidRPr="00242199">
        <w:rPr>
          <w:rFonts w:ascii="Times New Roman" w:hAnsi="Times New Roman"/>
          <w:spacing w:val="-2"/>
          <w:sz w:val="24"/>
          <w:szCs w:val="24"/>
        </w:rPr>
        <w:t>а</w:t>
      </w:r>
      <w:r w:rsidRPr="00242199">
        <w:rPr>
          <w:rFonts w:ascii="Times New Roman" w:hAnsi="Times New Roman"/>
          <w:sz w:val="24"/>
          <w:szCs w:val="24"/>
        </w:rPr>
        <w:t xml:space="preserve">. </w:t>
      </w:r>
      <w:r w:rsidRPr="00242199">
        <w:rPr>
          <w:rFonts w:ascii="Times New Roman" w:hAnsi="Times New Roman"/>
          <w:spacing w:val="-1"/>
          <w:sz w:val="24"/>
          <w:szCs w:val="24"/>
        </w:rPr>
        <w:t>Т</w:t>
      </w:r>
      <w:r w:rsidRPr="00242199">
        <w:rPr>
          <w:rFonts w:ascii="Times New Roman" w:hAnsi="Times New Roman"/>
          <w:spacing w:val="1"/>
          <w:sz w:val="24"/>
          <w:szCs w:val="24"/>
        </w:rPr>
        <w:t>ип</w:t>
      </w:r>
      <w:r w:rsidRPr="00242199">
        <w:rPr>
          <w:rFonts w:ascii="Times New Roman" w:hAnsi="Times New Roman"/>
          <w:sz w:val="24"/>
          <w:szCs w:val="24"/>
        </w:rPr>
        <w:t>ы э</w:t>
      </w:r>
      <w:r w:rsidRPr="00242199">
        <w:rPr>
          <w:rFonts w:ascii="Times New Roman" w:hAnsi="Times New Roman"/>
          <w:spacing w:val="-1"/>
          <w:sz w:val="24"/>
          <w:szCs w:val="24"/>
        </w:rPr>
        <w:t>л</w:t>
      </w:r>
      <w:r w:rsidRPr="00242199">
        <w:rPr>
          <w:rFonts w:ascii="Times New Roman" w:hAnsi="Times New Roman"/>
          <w:sz w:val="24"/>
          <w:szCs w:val="24"/>
        </w:rPr>
        <w:t>ек</w:t>
      </w:r>
      <w:r w:rsidRPr="00242199">
        <w:rPr>
          <w:rFonts w:ascii="Times New Roman" w:hAnsi="Times New Roman"/>
          <w:spacing w:val="-2"/>
          <w:sz w:val="24"/>
          <w:szCs w:val="24"/>
        </w:rPr>
        <w:t>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ст</w:t>
      </w:r>
      <w:r w:rsidRPr="00242199">
        <w:rPr>
          <w:rFonts w:ascii="Times New Roman" w:hAnsi="Times New Roman"/>
          <w:spacing w:val="-3"/>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pacing w:val="1"/>
          <w:sz w:val="24"/>
          <w:szCs w:val="24"/>
        </w:rPr>
        <w:t>й</w:t>
      </w:r>
      <w:r w:rsidRPr="00242199">
        <w:rPr>
          <w:rFonts w:ascii="Times New Roman" w:hAnsi="Times New Roman"/>
          <w:sz w:val="24"/>
          <w:szCs w:val="24"/>
        </w:rPr>
        <w:t>.</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об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 xml:space="preserve">и </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3"/>
          <w:sz w:val="24"/>
          <w:szCs w:val="24"/>
        </w:rPr>
        <w:t>м</w:t>
      </w:r>
      <w:r w:rsidRPr="00242199">
        <w:rPr>
          <w:rFonts w:ascii="Times New Roman" w:hAnsi="Times New Roman"/>
          <w:sz w:val="24"/>
          <w:szCs w:val="24"/>
        </w:rPr>
        <w:t>е</w:t>
      </w:r>
      <w:r w:rsidRPr="00242199">
        <w:rPr>
          <w:rFonts w:ascii="Times New Roman" w:hAnsi="Times New Roman"/>
          <w:spacing w:val="5"/>
          <w:sz w:val="24"/>
          <w:szCs w:val="24"/>
        </w:rPr>
        <w:t>щ</w:t>
      </w:r>
      <w:r w:rsidRPr="00242199">
        <w:rPr>
          <w:rFonts w:ascii="Times New Roman" w:hAnsi="Times New Roman"/>
          <w:spacing w:val="-2"/>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я э</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2"/>
          <w:sz w:val="24"/>
          <w:szCs w:val="24"/>
        </w:rPr>
        <w:t>к</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ста</w:t>
      </w:r>
      <w:r w:rsidRPr="00242199">
        <w:rPr>
          <w:rFonts w:ascii="Times New Roman" w:hAnsi="Times New Roman"/>
          <w:spacing w:val="-1"/>
          <w:sz w:val="24"/>
          <w:szCs w:val="24"/>
        </w:rPr>
        <w:t>н</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Еди</w:t>
      </w:r>
      <w:r w:rsidRPr="00242199">
        <w:rPr>
          <w:rFonts w:ascii="Times New Roman" w:hAnsi="Times New Roman"/>
          <w:spacing w:val="1"/>
          <w:sz w:val="24"/>
          <w:szCs w:val="24"/>
        </w:rPr>
        <w:t>н</w:t>
      </w:r>
      <w:r w:rsidRPr="00242199">
        <w:rPr>
          <w:rFonts w:ascii="Times New Roman" w:hAnsi="Times New Roman"/>
          <w:spacing w:val="-2"/>
          <w:sz w:val="24"/>
          <w:szCs w:val="24"/>
        </w:rPr>
        <w:t>а</w:t>
      </w:r>
      <w:r w:rsidRPr="00242199">
        <w:rPr>
          <w:rFonts w:ascii="Times New Roman" w:hAnsi="Times New Roman"/>
          <w:sz w:val="24"/>
          <w:szCs w:val="24"/>
        </w:rPr>
        <w:t>я энерго</w:t>
      </w:r>
      <w:r w:rsidRPr="00242199">
        <w:rPr>
          <w:rFonts w:ascii="Times New Roman" w:hAnsi="Times New Roman"/>
          <w:spacing w:val="-2"/>
          <w:sz w:val="24"/>
          <w:szCs w:val="24"/>
        </w:rPr>
        <w:t>с</w:t>
      </w:r>
      <w:r w:rsidRPr="00242199">
        <w:rPr>
          <w:rFonts w:ascii="Times New Roman" w:hAnsi="Times New Roman"/>
          <w:spacing w:val="1"/>
          <w:sz w:val="24"/>
          <w:szCs w:val="24"/>
        </w:rPr>
        <w:t>и</w:t>
      </w:r>
      <w:r w:rsidRPr="00242199">
        <w:rPr>
          <w:rFonts w:ascii="Times New Roman" w:hAnsi="Times New Roman"/>
          <w:sz w:val="24"/>
          <w:szCs w:val="24"/>
        </w:rPr>
        <w:t>ст</w:t>
      </w:r>
      <w:r w:rsidRPr="00242199">
        <w:rPr>
          <w:rFonts w:ascii="Times New Roman" w:hAnsi="Times New Roman"/>
          <w:spacing w:val="-3"/>
          <w:sz w:val="24"/>
          <w:szCs w:val="24"/>
        </w:rPr>
        <w:t>е</w:t>
      </w:r>
      <w:r w:rsidRPr="00242199">
        <w:rPr>
          <w:rFonts w:ascii="Times New Roman" w:hAnsi="Times New Roman"/>
          <w:sz w:val="24"/>
          <w:szCs w:val="24"/>
        </w:rPr>
        <w:t>ма ст</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pacing w:val="1"/>
          <w:sz w:val="24"/>
          <w:szCs w:val="24"/>
        </w:rPr>
        <w:t>ны</w:t>
      </w:r>
      <w:r w:rsidRPr="00242199">
        <w:rPr>
          <w:rFonts w:ascii="Times New Roman" w:hAnsi="Times New Roman"/>
          <w:sz w:val="24"/>
          <w:szCs w:val="24"/>
        </w:rPr>
        <w:t xml:space="preserve">. </w:t>
      </w:r>
      <w:r w:rsidRPr="00242199">
        <w:rPr>
          <w:rFonts w:ascii="Times New Roman" w:hAnsi="Times New Roman"/>
          <w:spacing w:val="-1"/>
          <w:sz w:val="24"/>
          <w:szCs w:val="24"/>
        </w:rPr>
        <w:t>П</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z w:val="24"/>
          <w:szCs w:val="24"/>
        </w:rPr>
        <w:t>с</w:t>
      </w:r>
      <w:r w:rsidRPr="00242199">
        <w:rPr>
          <w:rFonts w:ascii="Times New Roman" w:hAnsi="Times New Roman"/>
          <w:spacing w:val="1"/>
          <w:sz w:val="24"/>
          <w:szCs w:val="24"/>
        </w:rPr>
        <w:t>п</w:t>
      </w:r>
      <w:r w:rsidRPr="00242199">
        <w:rPr>
          <w:rFonts w:ascii="Times New Roman" w:hAnsi="Times New Roman"/>
          <w:spacing w:val="-2"/>
          <w:sz w:val="24"/>
          <w:szCs w:val="24"/>
        </w:rPr>
        <w:t>е</w:t>
      </w:r>
      <w:r w:rsidRPr="00242199">
        <w:rPr>
          <w:rFonts w:ascii="Times New Roman" w:hAnsi="Times New Roman"/>
          <w:sz w:val="24"/>
          <w:szCs w:val="24"/>
        </w:rPr>
        <w:t>кт</w:t>
      </w:r>
      <w:r w:rsidRPr="00242199">
        <w:rPr>
          <w:rFonts w:ascii="Times New Roman" w:hAnsi="Times New Roman"/>
          <w:spacing w:val="1"/>
          <w:sz w:val="24"/>
          <w:szCs w:val="24"/>
        </w:rPr>
        <w:t>и</w:t>
      </w:r>
      <w:r w:rsidRPr="00242199">
        <w:rPr>
          <w:rFonts w:ascii="Times New Roman" w:hAnsi="Times New Roman"/>
          <w:spacing w:val="-3"/>
          <w:sz w:val="24"/>
          <w:szCs w:val="24"/>
        </w:rPr>
        <w:t>в</w:t>
      </w:r>
      <w:r w:rsidRPr="00242199">
        <w:rPr>
          <w:rFonts w:ascii="Times New Roman" w:hAnsi="Times New Roman"/>
          <w:sz w:val="24"/>
          <w:szCs w:val="24"/>
        </w:rPr>
        <w:t>ы</w:t>
      </w:r>
      <w:r w:rsidRPr="00242199">
        <w:rPr>
          <w:rFonts w:ascii="Times New Roman" w:hAnsi="Times New Roman"/>
          <w:spacing w:val="1"/>
          <w:sz w:val="24"/>
          <w:szCs w:val="24"/>
        </w:rPr>
        <w:t xml:space="preserve"> р</w:t>
      </w:r>
      <w:r w:rsidRPr="00242199">
        <w:rPr>
          <w:rFonts w:ascii="Times New Roman" w:hAnsi="Times New Roman"/>
          <w:sz w:val="24"/>
          <w:szCs w:val="24"/>
        </w:rPr>
        <w:t>аз</w:t>
      </w:r>
      <w:r w:rsidRPr="00242199">
        <w:rPr>
          <w:rFonts w:ascii="Times New Roman" w:hAnsi="Times New Roman"/>
          <w:spacing w:val="-1"/>
          <w:sz w:val="24"/>
          <w:szCs w:val="24"/>
        </w:rPr>
        <w:t>в</w:t>
      </w:r>
      <w:r w:rsidRPr="00242199">
        <w:rPr>
          <w:rFonts w:ascii="Times New Roman" w:hAnsi="Times New Roman"/>
          <w:spacing w:val="1"/>
          <w:sz w:val="24"/>
          <w:szCs w:val="24"/>
        </w:rPr>
        <w:t>и</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z w:val="24"/>
          <w:szCs w:val="24"/>
        </w:rPr>
        <w:t>я. Мета</w:t>
      </w:r>
      <w:r w:rsidRPr="00242199">
        <w:rPr>
          <w:rFonts w:ascii="Times New Roman" w:hAnsi="Times New Roman"/>
          <w:spacing w:val="-1"/>
          <w:sz w:val="24"/>
          <w:szCs w:val="24"/>
        </w:rPr>
        <w:t>лл</w:t>
      </w:r>
      <w:r w:rsidRPr="00242199">
        <w:rPr>
          <w:rFonts w:ascii="Times New Roman" w:hAnsi="Times New Roman"/>
          <w:spacing w:val="-4"/>
          <w:sz w:val="24"/>
          <w:szCs w:val="24"/>
        </w:rPr>
        <w:t>у</w:t>
      </w:r>
      <w:r w:rsidRPr="00242199">
        <w:rPr>
          <w:rFonts w:ascii="Times New Roman" w:hAnsi="Times New Roman"/>
          <w:spacing w:val="1"/>
          <w:sz w:val="24"/>
          <w:szCs w:val="24"/>
        </w:rPr>
        <w:t>р</w:t>
      </w:r>
      <w:r w:rsidRPr="00242199">
        <w:rPr>
          <w:rFonts w:ascii="Times New Roman" w:hAnsi="Times New Roman"/>
          <w:sz w:val="24"/>
          <w:szCs w:val="24"/>
        </w:rPr>
        <w:t>г</w:t>
      </w:r>
      <w:r w:rsidRPr="00242199">
        <w:rPr>
          <w:rFonts w:ascii="Times New Roman" w:hAnsi="Times New Roman"/>
          <w:spacing w:val="-1"/>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ки</w:t>
      </w:r>
      <w:r w:rsidRPr="00242199">
        <w:rPr>
          <w:rFonts w:ascii="Times New Roman" w:hAnsi="Times New Roman"/>
          <w:sz w:val="24"/>
          <w:szCs w:val="24"/>
        </w:rPr>
        <w:t>йк</w:t>
      </w:r>
      <w:r w:rsidRPr="00242199">
        <w:rPr>
          <w:rFonts w:ascii="Times New Roman" w:hAnsi="Times New Roman"/>
          <w:spacing w:val="1"/>
          <w:sz w:val="24"/>
          <w:szCs w:val="24"/>
        </w:rPr>
        <w:t>о</w:t>
      </w:r>
      <w:r w:rsidRPr="00242199">
        <w:rPr>
          <w:rFonts w:ascii="Times New Roman" w:hAnsi="Times New Roman"/>
          <w:spacing w:val="-3"/>
          <w:sz w:val="24"/>
          <w:szCs w:val="24"/>
        </w:rPr>
        <w:t>м</w:t>
      </w:r>
      <w:r w:rsidRPr="00242199">
        <w:rPr>
          <w:rFonts w:ascii="Times New Roman" w:hAnsi="Times New Roman"/>
          <w:spacing w:val="1"/>
          <w:sz w:val="24"/>
          <w:szCs w:val="24"/>
        </w:rPr>
        <w:t>п</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2"/>
          <w:sz w:val="24"/>
          <w:szCs w:val="24"/>
        </w:rPr>
        <w:t>к</w:t>
      </w:r>
      <w:r w:rsidRPr="00242199">
        <w:rPr>
          <w:rFonts w:ascii="Times New Roman" w:hAnsi="Times New Roman"/>
          <w:sz w:val="24"/>
          <w:szCs w:val="24"/>
        </w:rPr>
        <w:t>с. Че</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z w:val="24"/>
          <w:szCs w:val="24"/>
        </w:rPr>
        <w:t>аяи</w:t>
      </w:r>
      <w:r w:rsidRPr="00242199">
        <w:rPr>
          <w:rFonts w:ascii="Times New Roman" w:hAnsi="Times New Roman"/>
          <w:spacing w:val="1"/>
          <w:sz w:val="24"/>
          <w:szCs w:val="24"/>
        </w:rPr>
        <w:t>ц</w:t>
      </w:r>
      <w:r w:rsidRPr="00242199">
        <w:rPr>
          <w:rFonts w:ascii="Times New Roman" w:hAnsi="Times New Roman"/>
          <w:spacing w:val="-3"/>
          <w:sz w:val="24"/>
          <w:szCs w:val="24"/>
        </w:rPr>
        <w:t>в</w:t>
      </w:r>
      <w:r w:rsidRPr="00242199">
        <w:rPr>
          <w:rFonts w:ascii="Times New Roman" w:hAnsi="Times New Roman"/>
          <w:sz w:val="24"/>
          <w:szCs w:val="24"/>
        </w:rPr>
        <w:t>етн</w:t>
      </w:r>
      <w:r w:rsidRPr="00242199">
        <w:rPr>
          <w:rFonts w:ascii="Times New Roman" w:hAnsi="Times New Roman"/>
          <w:spacing w:val="-1"/>
          <w:sz w:val="24"/>
          <w:szCs w:val="24"/>
        </w:rPr>
        <w:t>а</w:t>
      </w:r>
      <w:r w:rsidRPr="00242199">
        <w:rPr>
          <w:rFonts w:ascii="Times New Roman" w:hAnsi="Times New Roman"/>
          <w:sz w:val="24"/>
          <w:szCs w:val="24"/>
        </w:rPr>
        <w:t>я мета</w:t>
      </w:r>
      <w:r w:rsidRPr="00242199">
        <w:rPr>
          <w:rFonts w:ascii="Times New Roman" w:hAnsi="Times New Roman"/>
          <w:spacing w:val="-1"/>
          <w:sz w:val="24"/>
          <w:szCs w:val="24"/>
        </w:rPr>
        <w:t>л</w:t>
      </w:r>
      <w:r w:rsidRPr="00242199">
        <w:rPr>
          <w:rFonts w:ascii="Times New Roman" w:hAnsi="Times New Roman"/>
          <w:spacing w:val="1"/>
          <w:sz w:val="24"/>
          <w:szCs w:val="24"/>
        </w:rPr>
        <w:t>л</w:t>
      </w:r>
      <w:r w:rsidRPr="00242199">
        <w:rPr>
          <w:rFonts w:ascii="Times New Roman" w:hAnsi="Times New Roman"/>
          <w:spacing w:val="-4"/>
          <w:sz w:val="24"/>
          <w:szCs w:val="24"/>
        </w:rPr>
        <w:t>у</w:t>
      </w:r>
      <w:r w:rsidRPr="00242199">
        <w:rPr>
          <w:rFonts w:ascii="Times New Roman" w:hAnsi="Times New Roman"/>
          <w:spacing w:val="1"/>
          <w:sz w:val="24"/>
          <w:szCs w:val="24"/>
        </w:rPr>
        <w:t>р</w:t>
      </w:r>
      <w:r w:rsidRPr="00242199">
        <w:rPr>
          <w:rFonts w:ascii="Times New Roman" w:hAnsi="Times New Roman"/>
          <w:sz w:val="24"/>
          <w:szCs w:val="24"/>
        </w:rPr>
        <w:t>г</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 xml:space="preserve">и </w:t>
      </w:r>
      <w:r w:rsidRPr="00242199">
        <w:rPr>
          <w:rFonts w:ascii="Times New Roman" w:hAnsi="Times New Roman"/>
          <w:spacing w:val="1"/>
          <w:sz w:val="24"/>
          <w:szCs w:val="24"/>
        </w:rPr>
        <w:t>р</w:t>
      </w:r>
      <w:r w:rsidRPr="00242199">
        <w:rPr>
          <w:rFonts w:ascii="Times New Roman" w:hAnsi="Times New Roman"/>
          <w:sz w:val="24"/>
          <w:szCs w:val="24"/>
        </w:rPr>
        <w:t>азме</w:t>
      </w:r>
      <w:r w:rsidRPr="00242199">
        <w:rPr>
          <w:rFonts w:ascii="Times New Roman" w:hAnsi="Times New Roman"/>
          <w:spacing w:val="-3"/>
          <w:sz w:val="24"/>
          <w:szCs w:val="24"/>
        </w:rPr>
        <w:t>щ</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я.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3"/>
          <w:sz w:val="24"/>
          <w:szCs w:val="24"/>
        </w:rPr>
        <w:t>м</w:t>
      </w:r>
      <w:r w:rsidRPr="00242199">
        <w:rPr>
          <w:rFonts w:ascii="Times New Roman" w:hAnsi="Times New Roman"/>
          <w:sz w:val="24"/>
          <w:szCs w:val="24"/>
        </w:rPr>
        <w:t xml:space="preserve">ы и </w:t>
      </w:r>
      <w:r w:rsidRPr="00242199">
        <w:rPr>
          <w:rFonts w:ascii="Times New Roman" w:hAnsi="Times New Roman"/>
          <w:spacing w:val="1"/>
          <w:sz w:val="24"/>
          <w:szCs w:val="24"/>
        </w:rPr>
        <w:t>п</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z w:val="24"/>
          <w:szCs w:val="24"/>
        </w:rPr>
        <w:t>с</w:t>
      </w:r>
      <w:r w:rsidRPr="00242199">
        <w:rPr>
          <w:rFonts w:ascii="Times New Roman" w:hAnsi="Times New Roman"/>
          <w:spacing w:val="1"/>
          <w:sz w:val="24"/>
          <w:szCs w:val="24"/>
        </w:rPr>
        <w:t>п</w:t>
      </w:r>
      <w:r w:rsidRPr="00242199">
        <w:rPr>
          <w:rFonts w:ascii="Times New Roman" w:hAnsi="Times New Roman"/>
          <w:spacing w:val="-2"/>
          <w:sz w:val="24"/>
          <w:szCs w:val="24"/>
        </w:rPr>
        <w:t>е</w:t>
      </w:r>
      <w:r w:rsidRPr="00242199">
        <w:rPr>
          <w:rFonts w:ascii="Times New Roman" w:hAnsi="Times New Roman"/>
          <w:sz w:val="24"/>
          <w:szCs w:val="24"/>
        </w:rPr>
        <w:t>кт</w:t>
      </w:r>
      <w:r w:rsidRPr="00242199">
        <w:rPr>
          <w:rFonts w:ascii="Times New Roman" w:hAnsi="Times New Roman"/>
          <w:spacing w:val="1"/>
          <w:sz w:val="24"/>
          <w:szCs w:val="24"/>
        </w:rPr>
        <w:t>и</w:t>
      </w:r>
      <w:r w:rsidRPr="00242199">
        <w:rPr>
          <w:rFonts w:ascii="Times New Roman" w:hAnsi="Times New Roman"/>
          <w:spacing w:val="-3"/>
          <w:sz w:val="24"/>
          <w:szCs w:val="24"/>
        </w:rPr>
        <w:t>в</w:t>
      </w:r>
      <w:r w:rsidRPr="00242199">
        <w:rPr>
          <w:rFonts w:ascii="Times New Roman" w:hAnsi="Times New Roman"/>
          <w:sz w:val="24"/>
          <w:szCs w:val="24"/>
        </w:rPr>
        <w:t xml:space="preserve">ы </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з</w:t>
      </w:r>
      <w:r w:rsidRPr="00242199">
        <w:rPr>
          <w:rFonts w:ascii="Times New Roman" w:hAnsi="Times New Roman"/>
          <w:spacing w:val="-1"/>
          <w:sz w:val="24"/>
          <w:szCs w:val="24"/>
        </w:rPr>
        <w:t>в</w:t>
      </w:r>
      <w:r w:rsidRPr="00242199">
        <w:rPr>
          <w:rFonts w:ascii="Times New Roman" w:hAnsi="Times New Roman"/>
          <w:spacing w:val="1"/>
          <w:sz w:val="24"/>
          <w:szCs w:val="24"/>
        </w:rPr>
        <w:t>и</w:t>
      </w:r>
      <w:r w:rsidRPr="00242199">
        <w:rPr>
          <w:rFonts w:ascii="Times New Roman" w:hAnsi="Times New Roman"/>
          <w:sz w:val="24"/>
          <w:szCs w:val="24"/>
        </w:rPr>
        <w:t xml:space="preserve">тия </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асли. Маш</w:t>
      </w:r>
      <w:r w:rsidRPr="00242199">
        <w:rPr>
          <w:rFonts w:ascii="Times New Roman" w:hAnsi="Times New Roman"/>
          <w:spacing w:val="-2"/>
          <w:sz w:val="24"/>
          <w:szCs w:val="24"/>
        </w:rPr>
        <w:t>и</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ст</w:t>
      </w:r>
      <w:r w:rsidRPr="00242199">
        <w:rPr>
          <w:rFonts w:ascii="Times New Roman" w:hAnsi="Times New Roman"/>
          <w:spacing w:val="-1"/>
          <w:sz w:val="24"/>
          <w:szCs w:val="24"/>
        </w:rPr>
        <w:t>ро</w:t>
      </w:r>
      <w:r w:rsidRPr="00242199">
        <w:rPr>
          <w:rFonts w:ascii="Times New Roman" w:hAnsi="Times New Roman"/>
          <w:spacing w:val="1"/>
          <w:sz w:val="24"/>
          <w:szCs w:val="24"/>
        </w:rPr>
        <w:t>и</w:t>
      </w:r>
      <w:r w:rsidRPr="00242199">
        <w:rPr>
          <w:rFonts w:ascii="Times New Roman" w:hAnsi="Times New Roman"/>
          <w:sz w:val="24"/>
          <w:szCs w:val="24"/>
        </w:rPr>
        <w:t>те</w:t>
      </w:r>
      <w:r w:rsidRPr="00242199">
        <w:rPr>
          <w:rFonts w:ascii="Times New Roman" w:hAnsi="Times New Roman"/>
          <w:spacing w:val="-1"/>
          <w:sz w:val="24"/>
          <w:szCs w:val="24"/>
        </w:rPr>
        <w:t>льн</w:t>
      </w:r>
      <w:r w:rsidRPr="00242199">
        <w:rPr>
          <w:rFonts w:ascii="Times New Roman" w:hAnsi="Times New Roman"/>
          <w:spacing w:val="1"/>
          <w:sz w:val="24"/>
          <w:szCs w:val="24"/>
        </w:rPr>
        <w:t>ы</w:t>
      </w:r>
      <w:r w:rsidRPr="00242199">
        <w:rPr>
          <w:rFonts w:ascii="Times New Roman" w:hAnsi="Times New Roman"/>
          <w:sz w:val="24"/>
          <w:szCs w:val="24"/>
        </w:rPr>
        <w:t>йк</w:t>
      </w:r>
      <w:r w:rsidRPr="00242199">
        <w:rPr>
          <w:rFonts w:ascii="Times New Roman" w:hAnsi="Times New Roman"/>
          <w:spacing w:val="-1"/>
          <w:sz w:val="24"/>
          <w:szCs w:val="24"/>
        </w:rPr>
        <w:t>о</w:t>
      </w:r>
      <w:r w:rsidRPr="00242199">
        <w:rPr>
          <w:rFonts w:ascii="Times New Roman" w:hAnsi="Times New Roman"/>
          <w:sz w:val="24"/>
          <w:szCs w:val="24"/>
        </w:rPr>
        <w:t>мпле</w:t>
      </w:r>
      <w:r w:rsidRPr="00242199">
        <w:rPr>
          <w:rFonts w:ascii="Times New Roman" w:hAnsi="Times New Roman"/>
          <w:spacing w:val="-2"/>
          <w:sz w:val="24"/>
          <w:szCs w:val="24"/>
        </w:rPr>
        <w:t>к</w:t>
      </w:r>
      <w:r w:rsidRPr="00242199">
        <w:rPr>
          <w:rFonts w:ascii="Times New Roman" w:hAnsi="Times New Roman"/>
          <w:sz w:val="24"/>
          <w:szCs w:val="24"/>
        </w:rPr>
        <w:t>с.</w:t>
      </w:r>
      <w:r w:rsidRPr="00242199">
        <w:rPr>
          <w:rFonts w:ascii="Times New Roman" w:hAnsi="Times New Roman"/>
          <w:spacing w:val="-3"/>
          <w:sz w:val="24"/>
          <w:szCs w:val="24"/>
        </w:rPr>
        <w:t>С</w:t>
      </w:r>
      <w:r w:rsidRPr="00242199">
        <w:rPr>
          <w:rFonts w:ascii="Times New Roman" w:hAnsi="Times New Roman"/>
          <w:spacing w:val="1"/>
          <w:sz w:val="24"/>
          <w:szCs w:val="24"/>
        </w:rPr>
        <w:t>п</w:t>
      </w:r>
      <w:r w:rsidRPr="00242199">
        <w:rPr>
          <w:rFonts w:ascii="Times New Roman" w:hAnsi="Times New Roman"/>
          <w:spacing w:val="-2"/>
          <w:sz w:val="24"/>
          <w:szCs w:val="24"/>
        </w:rPr>
        <w:t>е</w:t>
      </w:r>
      <w:r w:rsidRPr="00242199">
        <w:rPr>
          <w:rFonts w:ascii="Times New Roman" w:hAnsi="Times New Roman"/>
          <w:spacing w:val="1"/>
          <w:sz w:val="24"/>
          <w:szCs w:val="24"/>
        </w:rPr>
        <w:t>ци</w:t>
      </w:r>
      <w:r w:rsidRPr="00242199">
        <w:rPr>
          <w:rFonts w:ascii="Times New Roman" w:hAnsi="Times New Roman"/>
          <w:spacing w:val="4"/>
          <w:sz w:val="24"/>
          <w:szCs w:val="24"/>
        </w:rPr>
        <w:t>а</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sz w:val="24"/>
          <w:szCs w:val="24"/>
        </w:rPr>
        <w:t>за</w:t>
      </w:r>
      <w:r w:rsidRPr="00242199">
        <w:rPr>
          <w:rFonts w:ascii="Times New Roman" w:hAnsi="Times New Roman"/>
          <w:spacing w:val="-2"/>
          <w:sz w:val="24"/>
          <w:szCs w:val="24"/>
        </w:rPr>
        <w:t>ц</w:t>
      </w:r>
      <w:r w:rsidRPr="00242199">
        <w:rPr>
          <w:rFonts w:ascii="Times New Roman" w:hAnsi="Times New Roman"/>
          <w:spacing w:val="1"/>
          <w:sz w:val="24"/>
          <w:szCs w:val="24"/>
        </w:rPr>
        <w:t>и</w:t>
      </w:r>
      <w:r w:rsidRPr="00242199">
        <w:rPr>
          <w:rFonts w:ascii="Times New Roman" w:hAnsi="Times New Roman"/>
          <w:sz w:val="24"/>
          <w:szCs w:val="24"/>
        </w:rPr>
        <w:t>я. К</w:t>
      </w:r>
      <w:r w:rsidRPr="00242199">
        <w:rPr>
          <w:rFonts w:ascii="Times New Roman" w:hAnsi="Times New Roman"/>
          <w:spacing w:val="-1"/>
          <w:sz w:val="24"/>
          <w:szCs w:val="24"/>
        </w:rPr>
        <w:t>о</w:t>
      </w:r>
      <w:r w:rsidRPr="00242199">
        <w:rPr>
          <w:rFonts w:ascii="Times New Roman" w:hAnsi="Times New Roman"/>
          <w:spacing w:val="1"/>
          <w:sz w:val="24"/>
          <w:szCs w:val="24"/>
        </w:rPr>
        <w:t>о</w:t>
      </w:r>
      <w:r w:rsidRPr="00242199">
        <w:rPr>
          <w:rFonts w:ascii="Times New Roman" w:hAnsi="Times New Roman"/>
          <w:spacing w:val="-1"/>
          <w:sz w:val="24"/>
          <w:szCs w:val="24"/>
        </w:rPr>
        <w:t>п</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ир</w:t>
      </w:r>
      <w:r w:rsidRPr="00242199">
        <w:rPr>
          <w:rFonts w:ascii="Times New Roman" w:hAnsi="Times New Roman"/>
          <w:spacing w:val="1"/>
          <w:sz w:val="24"/>
          <w:szCs w:val="24"/>
        </w:rPr>
        <w:t>о</w:t>
      </w:r>
      <w:r w:rsidRPr="00242199">
        <w:rPr>
          <w:rFonts w:ascii="Times New Roman" w:hAnsi="Times New Roman"/>
          <w:sz w:val="24"/>
          <w:szCs w:val="24"/>
        </w:rPr>
        <w:t>ва</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е.С</w:t>
      </w:r>
      <w:r w:rsidRPr="00242199">
        <w:rPr>
          <w:rFonts w:ascii="Times New Roman" w:hAnsi="Times New Roman"/>
          <w:spacing w:val="-3"/>
          <w:sz w:val="24"/>
          <w:szCs w:val="24"/>
        </w:rPr>
        <w:t>в</w:t>
      </w:r>
      <w:r w:rsidRPr="00242199">
        <w:rPr>
          <w:rFonts w:ascii="Times New Roman" w:hAnsi="Times New Roman"/>
          <w:sz w:val="24"/>
          <w:szCs w:val="24"/>
        </w:rPr>
        <w:t xml:space="preserve">язис </w:t>
      </w:r>
      <w:r w:rsidRPr="00242199">
        <w:rPr>
          <w:rFonts w:ascii="Times New Roman" w:hAnsi="Times New Roman"/>
          <w:spacing w:val="1"/>
          <w:sz w:val="24"/>
          <w:szCs w:val="24"/>
        </w:rPr>
        <w:t>др</w:t>
      </w:r>
      <w:r w:rsidRPr="00242199">
        <w:rPr>
          <w:rFonts w:ascii="Times New Roman" w:hAnsi="Times New Roman"/>
          <w:spacing w:val="-4"/>
          <w:sz w:val="24"/>
          <w:szCs w:val="24"/>
        </w:rPr>
        <w:t>у</w:t>
      </w:r>
      <w:r w:rsidRPr="00242199">
        <w:rPr>
          <w:rFonts w:ascii="Times New Roman" w:hAnsi="Times New Roman"/>
          <w:sz w:val="24"/>
          <w:szCs w:val="24"/>
        </w:rPr>
        <w:t>г</w:t>
      </w:r>
      <w:r w:rsidRPr="00242199">
        <w:rPr>
          <w:rFonts w:ascii="Times New Roman" w:hAnsi="Times New Roman"/>
          <w:spacing w:val="1"/>
          <w:sz w:val="24"/>
          <w:szCs w:val="24"/>
        </w:rPr>
        <w:t>и</w:t>
      </w:r>
      <w:r w:rsidRPr="00242199">
        <w:rPr>
          <w:rFonts w:ascii="Times New Roman" w:hAnsi="Times New Roman"/>
          <w:sz w:val="24"/>
          <w:szCs w:val="24"/>
        </w:rPr>
        <w:t>ми</w:t>
      </w:r>
      <w:r w:rsidRPr="00242199">
        <w:rPr>
          <w:rFonts w:ascii="Times New Roman" w:hAnsi="Times New Roman"/>
          <w:spacing w:val="1"/>
          <w:sz w:val="24"/>
          <w:szCs w:val="24"/>
        </w:rPr>
        <w:t xml:space="preserve"> о</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асля</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 xml:space="preserve">. </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об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w:t>
      </w:r>
      <w:r w:rsidRPr="00242199">
        <w:rPr>
          <w:rFonts w:ascii="Times New Roman" w:hAnsi="Times New Roman"/>
          <w:spacing w:val="1"/>
          <w:sz w:val="24"/>
          <w:szCs w:val="24"/>
        </w:rPr>
        <w:t xml:space="preserve"> р</w:t>
      </w:r>
      <w:r w:rsidRPr="00242199">
        <w:rPr>
          <w:rFonts w:ascii="Times New Roman" w:hAnsi="Times New Roman"/>
          <w:sz w:val="24"/>
          <w:szCs w:val="24"/>
        </w:rPr>
        <w:t>аз</w:t>
      </w:r>
      <w:r w:rsidRPr="00242199">
        <w:rPr>
          <w:rFonts w:ascii="Times New Roman" w:hAnsi="Times New Roman"/>
          <w:spacing w:val="-3"/>
          <w:sz w:val="24"/>
          <w:szCs w:val="24"/>
        </w:rPr>
        <w:t>м</w:t>
      </w:r>
      <w:r w:rsidRPr="00242199">
        <w:rPr>
          <w:rFonts w:ascii="Times New Roman" w:hAnsi="Times New Roman"/>
          <w:sz w:val="24"/>
          <w:szCs w:val="24"/>
        </w:rPr>
        <w:t>еще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я.В</w:t>
      </w:r>
      <w:r w:rsidRPr="00242199">
        <w:rPr>
          <w:rFonts w:ascii="Times New Roman" w:hAnsi="Times New Roman"/>
          <w:spacing w:val="-1"/>
          <w:sz w:val="24"/>
          <w:szCs w:val="24"/>
        </w:rPr>
        <w:t>П</w:t>
      </w:r>
      <w:r w:rsidRPr="00242199">
        <w:rPr>
          <w:rFonts w:ascii="Times New Roman" w:hAnsi="Times New Roman"/>
          <w:sz w:val="24"/>
          <w:szCs w:val="24"/>
        </w:rPr>
        <w:t>К.</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сле</w:t>
      </w:r>
      <w:r w:rsidRPr="00242199">
        <w:rPr>
          <w:rFonts w:ascii="Times New Roman" w:hAnsi="Times New Roman"/>
          <w:spacing w:val="-1"/>
          <w:sz w:val="24"/>
          <w:szCs w:val="24"/>
        </w:rPr>
        <w:t>в</w:t>
      </w:r>
      <w:r w:rsidRPr="00242199">
        <w:rPr>
          <w:rFonts w:ascii="Times New Roman" w:hAnsi="Times New Roman"/>
          <w:spacing w:val="1"/>
          <w:sz w:val="24"/>
          <w:szCs w:val="24"/>
        </w:rPr>
        <w:t>ы</w:t>
      </w:r>
      <w:r w:rsidRPr="00242199">
        <w:rPr>
          <w:rFonts w:ascii="Times New Roman" w:hAnsi="Times New Roman"/>
          <w:sz w:val="24"/>
          <w:szCs w:val="24"/>
        </w:rPr>
        <w:t>е</w:t>
      </w:r>
      <w:r w:rsidRPr="00242199">
        <w:rPr>
          <w:rFonts w:ascii="Times New Roman" w:hAnsi="Times New Roman"/>
          <w:spacing w:val="1"/>
          <w:sz w:val="24"/>
          <w:szCs w:val="24"/>
        </w:rPr>
        <w:t xml:space="preserve"> о</w:t>
      </w: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 воен</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z w:val="24"/>
          <w:szCs w:val="24"/>
        </w:rPr>
        <w:t>-</w:t>
      </w:r>
      <w:r w:rsidRPr="00242199">
        <w:rPr>
          <w:rFonts w:ascii="Times New Roman" w:hAnsi="Times New Roman"/>
          <w:spacing w:val="-1"/>
          <w:sz w:val="24"/>
          <w:szCs w:val="24"/>
        </w:rPr>
        <w:t>пр</w:t>
      </w:r>
      <w:r w:rsidRPr="00242199">
        <w:rPr>
          <w:rFonts w:ascii="Times New Roman" w:hAnsi="Times New Roman"/>
          <w:spacing w:val="1"/>
          <w:sz w:val="24"/>
          <w:szCs w:val="24"/>
        </w:rPr>
        <w:t>о</w:t>
      </w:r>
      <w:r w:rsidRPr="00242199">
        <w:rPr>
          <w:rFonts w:ascii="Times New Roman" w:hAnsi="Times New Roman"/>
          <w:sz w:val="24"/>
          <w:szCs w:val="24"/>
        </w:rPr>
        <w:t>м</w:t>
      </w:r>
      <w:r w:rsidRPr="00242199">
        <w:rPr>
          <w:rFonts w:ascii="Times New Roman" w:hAnsi="Times New Roman"/>
          <w:spacing w:val="-2"/>
          <w:sz w:val="24"/>
          <w:szCs w:val="24"/>
        </w:rPr>
        <w:t>ы</w:t>
      </w:r>
      <w:r w:rsidRPr="00242199">
        <w:rPr>
          <w:rFonts w:ascii="Times New Roman" w:hAnsi="Times New Roman"/>
          <w:sz w:val="24"/>
          <w:szCs w:val="24"/>
        </w:rPr>
        <w:t>ш</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pacing w:val="-2"/>
          <w:sz w:val="24"/>
          <w:szCs w:val="24"/>
        </w:rPr>
        <w:t>г</w:t>
      </w:r>
      <w:r w:rsidRPr="00242199">
        <w:rPr>
          <w:rFonts w:ascii="Times New Roman" w:hAnsi="Times New Roman"/>
          <w:sz w:val="24"/>
          <w:szCs w:val="24"/>
        </w:rPr>
        <w:t>о</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3"/>
          <w:sz w:val="24"/>
          <w:szCs w:val="24"/>
        </w:rPr>
        <w:t>м</w:t>
      </w:r>
      <w:r w:rsidRPr="00242199">
        <w:rPr>
          <w:rFonts w:ascii="Times New Roman" w:hAnsi="Times New Roman"/>
          <w:spacing w:val="1"/>
          <w:sz w:val="24"/>
          <w:szCs w:val="24"/>
        </w:rPr>
        <w:t>п</w:t>
      </w:r>
      <w:r w:rsidRPr="00242199">
        <w:rPr>
          <w:rFonts w:ascii="Times New Roman" w:hAnsi="Times New Roman"/>
          <w:spacing w:val="-1"/>
          <w:sz w:val="24"/>
          <w:szCs w:val="24"/>
        </w:rPr>
        <w:t>л</w:t>
      </w:r>
      <w:r w:rsidRPr="00242199">
        <w:rPr>
          <w:rFonts w:ascii="Times New Roman" w:hAnsi="Times New Roman"/>
          <w:sz w:val="24"/>
          <w:szCs w:val="24"/>
        </w:rPr>
        <w:t xml:space="preserve">екса. </w:t>
      </w:r>
      <w:r w:rsidRPr="00242199">
        <w:rPr>
          <w:rFonts w:ascii="Times New Roman" w:hAnsi="Times New Roman"/>
          <w:spacing w:val="-1"/>
          <w:sz w:val="24"/>
          <w:szCs w:val="24"/>
        </w:rPr>
        <w:t>Х</w:t>
      </w:r>
      <w:r w:rsidRPr="00242199">
        <w:rPr>
          <w:rFonts w:ascii="Times New Roman" w:hAnsi="Times New Roman"/>
          <w:spacing w:val="1"/>
          <w:sz w:val="24"/>
          <w:szCs w:val="24"/>
        </w:rPr>
        <w:t>и</w:t>
      </w:r>
      <w:r w:rsidRPr="00242199">
        <w:rPr>
          <w:rFonts w:ascii="Times New Roman" w:hAnsi="Times New Roman"/>
          <w:sz w:val="24"/>
          <w:szCs w:val="24"/>
        </w:rPr>
        <w:t>ми</w:t>
      </w:r>
      <w:r w:rsidRPr="00242199">
        <w:rPr>
          <w:rFonts w:ascii="Times New Roman" w:hAnsi="Times New Roman"/>
          <w:spacing w:val="-1"/>
          <w:sz w:val="24"/>
          <w:szCs w:val="24"/>
        </w:rPr>
        <w:t>ч</w:t>
      </w:r>
      <w:r w:rsidRPr="00242199">
        <w:rPr>
          <w:rFonts w:ascii="Times New Roman" w:hAnsi="Times New Roman"/>
          <w:sz w:val="24"/>
          <w:szCs w:val="24"/>
        </w:rPr>
        <w:t>еск</w:t>
      </w:r>
      <w:r w:rsidRPr="00242199">
        <w:rPr>
          <w:rFonts w:ascii="Times New Roman" w:hAnsi="Times New Roman"/>
          <w:spacing w:val="-2"/>
          <w:sz w:val="24"/>
          <w:szCs w:val="24"/>
        </w:rPr>
        <w:t>а</w:t>
      </w:r>
      <w:r w:rsidRPr="00242199">
        <w:rPr>
          <w:rFonts w:ascii="Times New Roman" w:hAnsi="Times New Roman"/>
          <w:sz w:val="24"/>
          <w:szCs w:val="24"/>
        </w:rPr>
        <w:t>я</w:t>
      </w:r>
      <w:r w:rsidRPr="00242199">
        <w:rPr>
          <w:rFonts w:ascii="Times New Roman" w:hAnsi="Times New Roman"/>
          <w:spacing w:val="-1"/>
          <w:sz w:val="24"/>
          <w:szCs w:val="24"/>
        </w:rPr>
        <w:t>п</w:t>
      </w:r>
      <w:r w:rsidRPr="00242199">
        <w:rPr>
          <w:rFonts w:ascii="Times New Roman" w:hAnsi="Times New Roman"/>
          <w:spacing w:val="1"/>
          <w:sz w:val="24"/>
          <w:szCs w:val="24"/>
        </w:rPr>
        <w:t>ро</w:t>
      </w:r>
      <w:r w:rsidRPr="00242199">
        <w:rPr>
          <w:rFonts w:ascii="Times New Roman" w:hAnsi="Times New Roman"/>
          <w:spacing w:val="-3"/>
          <w:sz w:val="24"/>
          <w:szCs w:val="24"/>
        </w:rPr>
        <w:t>м</w:t>
      </w:r>
      <w:r w:rsidRPr="00242199">
        <w:rPr>
          <w:rFonts w:ascii="Times New Roman" w:hAnsi="Times New Roman"/>
          <w:spacing w:val="1"/>
          <w:sz w:val="24"/>
          <w:szCs w:val="24"/>
        </w:rPr>
        <w:t>ы</w:t>
      </w:r>
      <w:r w:rsidRPr="00242199">
        <w:rPr>
          <w:rFonts w:ascii="Times New Roman" w:hAnsi="Times New Roman"/>
          <w:sz w:val="24"/>
          <w:szCs w:val="24"/>
        </w:rPr>
        <w:t>ш</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нн</w:t>
      </w:r>
      <w:r w:rsidRPr="00242199">
        <w:rPr>
          <w:rFonts w:ascii="Times New Roman" w:hAnsi="Times New Roman"/>
          <w:spacing w:val="1"/>
          <w:sz w:val="24"/>
          <w:szCs w:val="24"/>
        </w:rPr>
        <w:t>о</w:t>
      </w:r>
      <w:r w:rsidRPr="00242199">
        <w:rPr>
          <w:rFonts w:ascii="Times New Roman" w:hAnsi="Times New Roman"/>
          <w:sz w:val="24"/>
          <w:szCs w:val="24"/>
        </w:rPr>
        <w:t>ст</w:t>
      </w:r>
      <w:r w:rsidRPr="00242199">
        <w:rPr>
          <w:rFonts w:ascii="Times New Roman" w:hAnsi="Times New Roman"/>
          <w:spacing w:val="-1"/>
          <w:sz w:val="24"/>
          <w:szCs w:val="24"/>
        </w:rPr>
        <w:t>ь</w:t>
      </w: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 xml:space="preserve">ав </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асли.</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ти</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3"/>
          <w:sz w:val="24"/>
          <w:szCs w:val="24"/>
        </w:rPr>
        <w:t>м</w:t>
      </w:r>
      <w:r w:rsidRPr="00242199">
        <w:rPr>
          <w:rFonts w:ascii="Times New Roman" w:hAnsi="Times New Roman"/>
          <w:sz w:val="24"/>
          <w:szCs w:val="24"/>
        </w:rPr>
        <w:t>еще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П</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z w:val="24"/>
          <w:szCs w:val="24"/>
        </w:rPr>
        <w:t>с</w:t>
      </w:r>
      <w:r w:rsidRPr="00242199">
        <w:rPr>
          <w:rFonts w:ascii="Times New Roman" w:hAnsi="Times New Roman"/>
          <w:spacing w:val="-1"/>
          <w:sz w:val="24"/>
          <w:szCs w:val="24"/>
        </w:rPr>
        <w:t>п</w:t>
      </w:r>
      <w:r w:rsidRPr="00242199">
        <w:rPr>
          <w:rFonts w:ascii="Times New Roman" w:hAnsi="Times New Roman"/>
          <w:sz w:val="24"/>
          <w:szCs w:val="24"/>
        </w:rPr>
        <w:t>ек</w:t>
      </w:r>
      <w:r w:rsidRPr="00242199">
        <w:rPr>
          <w:rFonts w:ascii="Times New Roman" w:hAnsi="Times New Roman"/>
          <w:spacing w:val="-2"/>
          <w:sz w:val="24"/>
          <w:szCs w:val="24"/>
        </w:rPr>
        <w:t>т</w:t>
      </w:r>
      <w:r w:rsidRPr="00242199">
        <w:rPr>
          <w:rFonts w:ascii="Times New Roman" w:hAnsi="Times New Roman"/>
          <w:spacing w:val="1"/>
          <w:sz w:val="24"/>
          <w:szCs w:val="24"/>
        </w:rPr>
        <w:t>и</w:t>
      </w:r>
      <w:r w:rsidRPr="00242199">
        <w:rPr>
          <w:rFonts w:ascii="Times New Roman" w:hAnsi="Times New Roman"/>
          <w:sz w:val="24"/>
          <w:szCs w:val="24"/>
        </w:rPr>
        <w:t xml:space="preserve">вы </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1"/>
          <w:sz w:val="24"/>
          <w:szCs w:val="24"/>
        </w:rPr>
        <w:t>в</w:t>
      </w:r>
      <w:r w:rsidRPr="00242199">
        <w:rPr>
          <w:rFonts w:ascii="Times New Roman" w:hAnsi="Times New Roman"/>
          <w:spacing w:val="1"/>
          <w:sz w:val="24"/>
          <w:szCs w:val="24"/>
        </w:rPr>
        <w:t>и</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pacing w:val="-2"/>
          <w:sz w:val="24"/>
          <w:szCs w:val="24"/>
        </w:rPr>
        <w:t>с</w:t>
      </w:r>
      <w:r w:rsidRPr="00242199">
        <w:rPr>
          <w:rFonts w:ascii="Times New Roman" w:hAnsi="Times New Roman"/>
          <w:spacing w:val="-1"/>
          <w:sz w:val="24"/>
          <w:szCs w:val="24"/>
        </w:rPr>
        <w:t>п</w:t>
      </w:r>
      <w:r w:rsidRPr="00242199">
        <w:rPr>
          <w:rFonts w:ascii="Times New Roman" w:hAnsi="Times New Roman"/>
          <w:spacing w:val="1"/>
          <w:sz w:val="24"/>
          <w:szCs w:val="24"/>
        </w:rPr>
        <w:t>ор</w:t>
      </w:r>
      <w:r w:rsidRPr="00242199">
        <w:rPr>
          <w:rFonts w:ascii="Times New Roman" w:hAnsi="Times New Roman"/>
          <w:sz w:val="24"/>
          <w:szCs w:val="24"/>
        </w:rPr>
        <w:t>т.</w:t>
      </w:r>
      <w:r w:rsidRPr="00242199">
        <w:rPr>
          <w:rFonts w:ascii="Times New Roman" w:hAnsi="Times New Roman"/>
          <w:spacing w:val="-3"/>
          <w:sz w:val="24"/>
          <w:szCs w:val="24"/>
        </w:rPr>
        <w:t>В</w:t>
      </w:r>
      <w:r w:rsidRPr="00242199">
        <w:rPr>
          <w:rFonts w:ascii="Times New Roman" w:hAnsi="Times New Roman"/>
          <w:spacing w:val="1"/>
          <w:sz w:val="24"/>
          <w:szCs w:val="24"/>
        </w:rPr>
        <w:t>и</w:t>
      </w:r>
      <w:r w:rsidRPr="00242199">
        <w:rPr>
          <w:rFonts w:ascii="Times New Roman" w:hAnsi="Times New Roman"/>
          <w:spacing w:val="-1"/>
          <w:sz w:val="24"/>
          <w:szCs w:val="24"/>
        </w:rPr>
        <w:t>д</w:t>
      </w:r>
      <w:r w:rsidRPr="00242199">
        <w:rPr>
          <w:rFonts w:ascii="Times New Roman" w:hAnsi="Times New Roman"/>
          <w:sz w:val="24"/>
          <w:szCs w:val="24"/>
        </w:rPr>
        <w:t>ы т</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z w:val="24"/>
          <w:szCs w:val="24"/>
        </w:rPr>
        <w:t>с</w:t>
      </w:r>
      <w:r w:rsidRPr="00242199">
        <w:rPr>
          <w:rFonts w:ascii="Times New Roman" w:hAnsi="Times New Roman"/>
          <w:spacing w:val="-1"/>
          <w:sz w:val="24"/>
          <w:szCs w:val="24"/>
        </w:rPr>
        <w:t>по</w:t>
      </w:r>
      <w:r w:rsidRPr="00242199">
        <w:rPr>
          <w:rFonts w:ascii="Times New Roman" w:hAnsi="Times New Roman"/>
          <w:spacing w:val="1"/>
          <w:sz w:val="24"/>
          <w:szCs w:val="24"/>
        </w:rPr>
        <w:t>р</w:t>
      </w:r>
      <w:r w:rsidRPr="00242199">
        <w:rPr>
          <w:rFonts w:ascii="Times New Roman" w:hAnsi="Times New Roman"/>
          <w:sz w:val="24"/>
          <w:szCs w:val="24"/>
        </w:rPr>
        <w:t xml:space="preserve">та. </w:t>
      </w:r>
      <w:r w:rsidRPr="00242199">
        <w:rPr>
          <w:rFonts w:ascii="Times New Roman" w:hAnsi="Times New Roman"/>
          <w:spacing w:val="-1"/>
          <w:sz w:val="24"/>
          <w:szCs w:val="24"/>
        </w:rPr>
        <w:t>З</w:t>
      </w:r>
      <w:r w:rsidRPr="00242199">
        <w:rPr>
          <w:rFonts w:ascii="Times New Roman" w:hAnsi="Times New Roman"/>
          <w:spacing w:val="1"/>
          <w:sz w:val="24"/>
          <w:szCs w:val="24"/>
        </w:rPr>
        <w:t>н</w:t>
      </w:r>
      <w:r w:rsidRPr="00242199">
        <w:rPr>
          <w:rFonts w:ascii="Times New Roman" w:hAnsi="Times New Roman"/>
          <w:spacing w:val="2"/>
          <w:sz w:val="24"/>
          <w:szCs w:val="24"/>
        </w:rPr>
        <w:t>а</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 xml:space="preserve">е </w:t>
      </w:r>
      <w:r w:rsidRPr="00242199">
        <w:rPr>
          <w:rFonts w:ascii="Times New Roman" w:hAnsi="Times New Roman"/>
          <w:spacing w:val="1"/>
          <w:sz w:val="24"/>
          <w:szCs w:val="24"/>
        </w:rPr>
        <w:t>д</w:t>
      </w:r>
      <w:r w:rsidRPr="00242199">
        <w:rPr>
          <w:rFonts w:ascii="Times New Roman" w:hAnsi="Times New Roman"/>
          <w:spacing w:val="-1"/>
          <w:sz w:val="24"/>
          <w:szCs w:val="24"/>
        </w:rPr>
        <w:t>л</w:t>
      </w:r>
      <w:r w:rsidRPr="00242199">
        <w:rPr>
          <w:rFonts w:ascii="Times New Roman" w:hAnsi="Times New Roman"/>
          <w:sz w:val="24"/>
          <w:szCs w:val="24"/>
        </w:rPr>
        <w:t xml:space="preserve">я </w:t>
      </w:r>
      <w:r w:rsidRPr="00242199">
        <w:rPr>
          <w:rFonts w:ascii="Times New Roman" w:hAnsi="Times New Roman"/>
          <w:spacing w:val="1"/>
          <w:sz w:val="24"/>
          <w:szCs w:val="24"/>
        </w:rPr>
        <w:t>хо</w:t>
      </w:r>
      <w:r w:rsidRPr="00242199">
        <w:rPr>
          <w:rFonts w:ascii="Times New Roman" w:hAnsi="Times New Roman"/>
          <w:spacing w:val="-3"/>
          <w:sz w:val="24"/>
          <w:szCs w:val="24"/>
        </w:rPr>
        <w:t>з</w:t>
      </w:r>
      <w:r w:rsidRPr="00242199">
        <w:rPr>
          <w:rFonts w:ascii="Times New Roman" w:hAnsi="Times New Roman"/>
          <w:sz w:val="24"/>
          <w:szCs w:val="24"/>
        </w:rPr>
        <w:t>я</w:t>
      </w:r>
      <w:r w:rsidRPr="00242199">
        <w:rPr>
          <w:rFonts w:ascii="Times New Roman" w:hAnsi="Times New Roman"/>
          <w:spacing w:val="1"/>
          <w:sz w:val="24"/>
          <w:szCs w:val="24"/>
        </w:rPr>
        <w:t>й</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 xml:space="preserve">ва. </w:t>
      </w:r>
      <w:r w:rsidRPr="00242199">
        <w:rPr>
          <w:rFonts w:ascii="Times New Roman" w:hAnsi="Times New Roman"/>
          <w:spacing w:val="-1"/>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pacing w:val="-2"/>
          <w:sz w:val="24"/>
          <w:szCs w:val="24"/>
        </w:rPr>
        <w:t>с</w:t>
      </w:r>
      <w:r w:rsidRPr="00242199">
        <w:rPr>
          <w:rFonts w:ascii="Times New Roman" w:hAnsi="Times New Roman"/>
          <w:spacing w:val="-1"/>
          <w:sz w:val="24"/>
          <w:szCs w:val="24"/>
        </w:rPr>
        <w:t>п</w:t>
      </w:r>
      <w:r w:rsidRPr="00242199">
        <w:rPr>
          <w:rFonts w:ascii="Times New Roman" w:hAnsi="Times New Roman"/>
          <w:spacing w:val="1"/>
          <w:sz w:val="24"/>
          <w:szCs w:val="24"/>
        </w:rPr>
        <w:t>ор</w:t>
      </w:r>
      <w:r w:rsidRPr="00242199">
        <w:rPr>
          <w:rFonts w:ascii="Times New Roman" w:hAnsi="Times New Roman"/>
          <w:spacing w:val="-3"/>
          <w:sz w:val="24"/>
          <w:szCs w:val="24"/>
        </w:rPr>
        <w:t>т</w:t>
      </w:r>
      <w:r w:rsidRPr="00242199">
        <w:rPr>
          <w:rFonts w:ascii="Times New Roman" w:hAnsi="Times New Roman"/>
          <w:spacing w:val="1"/>
          <w:sz w:val="24"/>
          <w:szCs w:val="24"/>
        </w:rPr>
        <w:t>н</w:t>
      </w:r>
      <w:r w:rsidRPr="00242199">
        <w:rPr>
          <w:rFonts w:ascii="Times New Roman" w:hAnsi="Times New Roman"/>
          <w:sz w:val="24"/>
          <w:szCs w:val="24"/>
        </w:rPr>
        <w:t>ая сет</w:t>
      </w:r>
      <w:r w:rsidRPr="00242199">
        <w:rPr>
          <w:rFonts w:ascii="Times New Roman" w:hAnsi="Times New Roman"/>
          <w:spacing w:val="-1"/>
          <w:sz w:val="24"/>
          <w:szCs w:val="24"/>
        </w:rPr>
        <w:t>ь</w:t>
      </w:r>
      <w:r w:rsidRPr="00242199">
        <w:rPr>
          <w:rFonts w:ascii="Times New Roman" w:hAnsi="Times New Roman"/>
          <w:sz w:val="24"/>
          <w:szCs w:val="24"/>
        </w:rPr>
        <w:t xml:space="preserve">.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л</w:t>
      </w:r>
      <w:r w:rsidRPr="00242199">
        <w:rPr>
          <w:rFonts w:ascii="Times New Roman" w:hAnsi="Times New Roman"/>
          <w:spacing w:val="-2"/>
          <w:sz w:val="24"/>
          <w:szCs w:val="24"/>
        </w:rPr>
        <w:t>е</w:t>
      </w:r>
      <w:r w:rsidRPr="00242199">
        <w:rPr>
          <w:rFonts w:ascii="Times New Roman" w:hAnsi="Times New Roman"/>
          <w:spacing w:val="-3"/>
          <w:sz w:val="24"/>
          <w:szCs w:val="24"/>
        </w:rPr>
        <w:t>м</w:t>
      </w:r>
      <w:r w:rsidRPr="00242199">
        <w:rPr>
          <w:rFonts w:ascii="Times New Roman" w:hAnsi="Times New Roman"/>
          <w:sz w:val="24"/>
          <w:szCs w:val="24"/>
        </w:rPr>
        <w:t>ы т</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z w:val="24"/>
          <w:szCs w:val="24"/>
        </w:rPr>
        <w:t>с</w:t>
      </w:r>
      <w:r w:rsidRPr="00242199">
        <w:rPr>
          <w:rFonts w:ascii="Times New Roman" w:hAnsi="Times New Roman"/>
          <w:spacing w:val="-1"/>
          <w:sz w:val="24"/>
          <w:szCs w:val="24"/>
        </w:rPr>
        <w:t>по</w:t>
      </w:r>
      <w:r w:rsidRPr="00242199">
        <w:rPr>
          <w:rFonts w:ascii="Times New Roman" w:hAnsi="Times New Roman"/>
          <w:spacing w:val="1"/>
          <w:sz w:val="24"/>
          <w:szCs w:val="24"/>
        </w:rPr>
        <w:t>р</w:t>
      </w:r>
      <w:r w:rsidRPr="00242199">
        <w:rPr>
          <w:rFonts w:ascii="Times New Roman" w:hAnsi="Times New Roman"/>
          <w:sz w:val="24"/>
          <w:szCs w:val="24"/>
        </w:rPr>
        <w:t>т</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z w:val="24"/>
          <w:szCs w:val="24"/>
        </w:rPr>
        <w:t>о</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3"/>
          <w:sz w:val="24"/>
          <w:szCs w:val="24"/>
        </w:rPr>
        <w:t>м</w:t>
      </w:r>
      <w:r w:rsidRPr="00242199">
        <w:rPr>
          <w:rFonts w:ascii="Times New Roman" w:hAnsi="Times New Roman"/>
          <w:spacing w:val="1"/>
          <w:sz w:val="24"/>
          <w:szCs w:val="24"/>
        </w:rPr>
        <w:t>п</w:t>
      </w:r>
      <w:r w:rsidRPr="00242199">
        <w:rPr>
          <w:rFonts w:ascii="Times New Roman" w:hAnsi="Times New Roman"/>
          <w:spacing w:val="-1"/>
          <w:sz w:val="24"/>
          <w:szCs w:val="24"/>
        </w:rPr>
        <w:t>л</w:t>
      </w:r>
      <w:r w:rsidRPr="00242199">
        <w:rPr>
          <w:rFonts w:ascii="Times New Roman" w:hAnsi="Times New Roman"/>
          <w:sz w:val="24"/>
          <w:szCs w:val="24"/>
        </w:rPr>
        <w:t>екса.</w:t>
      </w:r>
      <w:r w:rsidRPr="00242199">
        <w:rPr>
          <w:rFonts w:ascii="Times New Roman" w:hAnsi="Times New Roman"/>
          <w:spacing w:val="-4"/>
          <w:sz w:val="24"/>
          <w:szCs w:val="24"/>
        </w:rPr>
        <w:t>И</w:t>
      </w:r>
      <w:r w:rsidRPr="00242199">
        <w:rPr>
          <w:rFonts w:ascii="Times New Roman" w:hAnsi="Times New Roman"/>
          <w:spacing w:val="1"/>
          <w:sz w:val="24"/>
          <w:szCs w:val="24"/>
        </w:rPr>
        <w:t>н</w:t>
      </w:r>
      <w:r w:rsidRPr="00242199">
        <w:rPr>
          <w:rFonts w:ascii="Times New Roman" w:hAnsi="Times New Roman"/>
          <w:spacing w:val="-2"/>
          <w:sz w:val="24"/>
          <w:szCs w:val="24"/>
        </w:rPr>
        <w:t>ф</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ма</w:t>
      </w:r>
      <w:r w:rsidRPr="00242199">
        <w:rPr>
          <w:rFonts w:ascii="Times New Roman" w:hAnsi="Times New Roman"/>
          <w:spacing w:val="-1"/>
          <w:sz w:val="24"/>
          <w:szCs w:val="24"/>
        </w:rPr>
        <w:t>ци</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z w:val="24"/>
          <w:szCs w:val="24"/>
        </w:rPr>
        <w:t>ая</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pacing w:val="-2"/>
          <w:sz w:val="24"/>
          <w:szCs w:val="24"/>
        </w:rPr>
        <w:t>ф</w:t>
      </w:r>
      <w:r w:rsidRPr="00242199">
        <w:rPr>
          <w:rFonts w:ascii="Times New Roman" w:hAnsi="Times New Roman"/>
          <w:spacing w:val="1"/>
          <w:sz w:val="24"/>
          <w:szCs w:val="24"/>
        </w:rPr>
        <w:t>р</w:t>
      </w:r>
      <w:r w:rsidRPr="00242199">
        <w:rPr>
          <w:rFonts w:ascii="Times New Roman" w:hAnsi="Times New Roman"/>
          <w:sz w:val="24"/>
          <w:szCs w:val="24"/>
        </w:rPr>
        <w:t>ас</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z w:val="24"/>
          <w:szCs w:val="24"/>
        </w:rPr>
        <w:t>кт</w:t>
      </w:r>
      <w:r w:rsidRPr="00242199">
        <w:rPr>
          <w:rFonts w:ascii="Times New Roman" w:hAnsi="Times New Roman"/>
          <w:spacing w:val="-4"/>
          <w:sz w:val="24"/>
          <w:szCs w:val="24"/>
        </w:rPr>
        <w:t>у</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z w:val="24"/>
          <w:szCs w:val="24"/>
        </w:rPr>
        <w:t>форм</w:t>
      </w:r>
      <w:r w:rsidRPr="00242199">
        <w:rPr>
          <w:rFonts w:ascii="Times New Roman" w:hAnsi="Times New Roman"/>
          <w:spacing w:val="-2"/>
          <w:sz w:val="24"/>
          <w:szCs w:val="24"/>
        </w:rPr>
        <w:t>а</w:t>
      </w:r>
      <w:r w:rsidRPr="00242199">
        <w:rPr>
          <w:rFonts w:ascii="Times New Roman" w:hAnsi="Times New Roman"/>
          <w:spacing w:val="1"/>
          <w:sz w:val="24"/>
          <w:szCs w:val="24"/>
        </w:rPr>
        <w:t>ци</w:t>
      </w:r>
      <w:r w:rsidRPr="00242199">
        <w:rPr>
          <w:rFonts w:ascii="Times New Roman" w:hAnsi="Times New Roman"/>
          <w:sz w:val="24"/>
          <w:szCs w:val="24"/>
        </w:rPr>
        <w:t xml:space="preserve">я и </w:t>
      </w:r>
      <w:r w:rsidRPr="00242199">
        <w:rPr>
          <w:rFonts w:ascii="Times New Roman" w:hAnsi="Times New Roman"/>
          <w:spacing w:val="1"/>
          <w:sz w:val="24"/>
          <w:szCs w:val="24"/>
        </w:rPr>
        <w:t>об</w:t>
      </w:r>
      <w:r w:rsidRPr="00242199">
        <w:rPr>
          <w:rFonts w:ascii="Times New Roman" w:hAnsi="Times New Roman"/>
          <w:spacing w:val="-3"/>
          <w:sz w:val="24"/>
          <w:szCs w:val="24"/>
        </w:rPr>
        <w:t>щ</w:t>
      </w:r>
      <w:r w:rsidRPr="00242199">
        <w:rPr>
          <w:rFonts w:ascii="Times New Roman" w:hAnsi="Times New Roman"/>
          <w:sz w:val="24"/>
          <w:szCs w:val="24"/>
        </w:rPr>
        <w:t>ествов</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3"/>
          <w:sz w:val="24"/>
          <w:szCs w:val="24"/>
        </w:rPr>
        <w:t>м</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м м</w:t>
      </w:r>
      <w:r w:rsidRPr="00242199">
        <w:rPr>
          <w:rFonts w:ascii="Times New Roman" w:hAnsi="Times New Roman"/>
          <w:spacing w:val="-2"/>
          <w:sz w:val="24"/>
          <w:szCs w:val="24"/>
        </w:rPr>
        <w:t>и</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4"/>
          <w:sz w:val="24"/>
          <w:szCs w:val="24"/>
        </w:rPr>
        <w:t>Т</w:t>
      </w:r>
      <w:r w:rsidRPr="00242199">
        <w:rPr>
          <w:rFonts w:ascii="Times New Roman" w:hAnsi="Times New Roman"/>
          <w:spacing w:val="1"/>
          <w:sz w:val="24"/>
          <w:szCs w:val="24"/>
        </w:rPr>
        <w:t>и</w:t>
      </w:r>
      <w:r w:rsidRPr="00242199">
        <w:rPr>
          <w:rFonts w:ascii="Times New Roman" w:hAnsi="Times New Roman"/>
          <w:spacing w:val="-1"/>
          <w:sz w:val="24"/>
          <w:szCs w:val="24"/>
        </w:rPr>
        <w:t>п</w:t>
      </w:r>
      <w:r w:rsidRPr="00242199">
        <w:rPr>
          <w:rFonts w:ascii="Times New Roman" w:hAnsi="Times New Roman"/>
          <w:sz w:val="24"/>
          <w:szCs w:val="24"/>
        </w:rPr>
        <w:t>ыте</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мм</w:t>
      </w:r>
      <w:r w:rsidRPr="00242199">
        <w:rPr>
          <w:rFonts w:ascii="Times New Roman" w:hAnsi="Times New Roman"/>
          <w:spacing w:val="-4"/>
          <w:sz w:val="24"/>
          <w:szCs w:val="24"/>
        </w:rPr>
        <w:t>у</w:t>
      </w:r>
      <w:r w:rsidRPr="00242199">
        <w:rPr>
          <w:rFonts w:ascii="Times New Roman" w:hAnsi="Times New Roman"/>
          <w:spacing w:val="1"/>
          <w:sz w:val="24"/>
          <w:szCs w:val="24"/>
        </w:rPr>
        <w:t>ни</w:t>
      </w:r>
      <w:r w:rsidRPr="00242199">
        <w:rPr>
          <w:rFonts w:ascii="Times New Roman" w:hAnsi="Times New Roman"/>
          <w:sz w:val="24"/>
          <w:szCs w:val="24"/>
        </w:rPr>
        <w:t>к</w:t>
      </w:r>
      <w:r w:rsidRPr="00242199">
        <w:rPr>
          <w:rFonts w:ascii="Times New Roman" w:hAnsi="Times New Roman"/>
          <w:spacing w:val="-2"/>
          <w:sz w:val="24"/>
          <w:szCs w:val="24"/>
        </w:rPr>
        <w:t>а</w:t>
      </w:r>
      <w:r w:rsidRPr="00242199">
        <w:rPr>
          <w:rFonts w:ascii="Times New Roman" w:hAnsi="Times New Roman"/>
          <w:spacing w:val="1"/>
          <w:sz w:val="24"/>
          <w:szCs w:val="24"/>
        </w:rPr>
        <w:t>ц</w:t>
      </w:r>
      <w:r w:rsidRPr="00242199">
        <w:rPr>
          <w:rFonts w:ascii="Times New Roman" w:hAnsi="Times New Roman"/>
          <w:spacing w:val="-1"/>
          <w:sz w:val="24"/>
          <w:szCs w:val="24"/>
        </w:rPr>
        <w:t>ио</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хсет</w:t>
      </w:r>
      <w:r w:rsidRPr="00242199">
        <w:rPr>
          <w:rFonts w:ascii="Times New Roman" w:hAnsi="Times New Roman"/>
          <w:spacing w:val="-2"/>
          <w:sz w:val="24"/>
          <w:szCs w:val="24"/>
        </w:rPr>
        <w:t>е</w:t>
      </w:r>
      <w:r w:rsidRPr="00242199">
        <w:rPr>
          <w:rFonts w:ascii="Times New Roman" w:hAnsi="Times New Roman"/>
          <w:spacing w:val="1"/>
          <w:sz w:val="24"/>
          <w:szCs w:val="24"/>
        </w:rPr>
        <w:t>й</w:t>
      </w:r>
      <w:r w:rsidRPr="00242199">
        <w:rPr>
          <w:rFonts w:ascii="Times New Roman" w:hAnsi="Times New Roman"/>
          <w:sz w:val="24"/>
          <w:szCs w:val="24"/>
        </w:rPr>
        <w:t>.</w:t>
      </w:r>
      <w:r w:rsidRPr="00242199">
        <w:rPr>
          <w:rFonts w:ascii="Times New Roman" w:hAnsi="Times New Roman"/>
          <w:spacing w:val="-3"/>
          <w:sz w:val="24"/>
          <w:szCs w:val="24"/>
        </w:rPr>
        <w:t>С</w:t>
      </w:r>
      <w:r w:rsidRPr="00242199">
        <w:rPr>
          <w:rFonts w:ascii="Times New Roman" w:hAnsi="Times New Roman"/>
          <w:sz w:val="24"/>
          <w:szCs w:val="24"/>
        </w:rPr>
        <w:t>ф</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z w:val="24"/>
          <w:szCs w:val="24"/>
        </w:rPr>
        <w:t xml:space="preserve">а </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z w:val="24"/>
          <w:szCs w:val="24"/>
        </w:rPr>
        <w:t>сл</w:t>
      </w:r>
      <w:r w:rsidRPr="00242199">
        <w:rPr>
          <w:rFonts w:ascii="Times New Roman" w:hAnsi="Times New Roman"/>
          <w:spacing w:val="-4"/>
          <w:sz w:val="24"/>
          <w:szCs w:val="24"/>
        </w:rPr>
        <w:t>у</w:t>
      </w:r>
      <w:r w:rsidRPr="00242199">
        <w:rPr>
          <w:rFonts w:ascii="Times New Roman" w:hAnsi="Times New Roman"/>
          <w:sz w:val="24"/>
          <w:szCs w:val="24"/>
        </w:rPr>
        <w:t>ж</w:t>
      </w:r>
      <w:r w:rsidRPr="00242199">
        <w:rPr>
          <w:rFonts w:ascii="Times New Roman" w:hAnsi="Times New Roman"/>
          <w:spacing w:val="1"/>
          <w:sz w:val="24"/>
          <w:szCs w:val="24"/>
        </w:rPr>
        <w:t>и</w:t>
      </w:r>
      <w:r w:rsidRPr="00242199">
        <w:rPr>
          <w:rFonts w:ascii="Times New Roman" w:hAnsi="Times New Roman"/>
          <w:sz w:val="24"/>
          <w:szCs w:val="24"/>
        </w:rPr>
        <w:t>ван</w:t>
      </w:r>
      <w:r w:rsidRPr="00242199">
        <w:rPr>
          <w:rFonts w:ascii="Times New Roman" w:hAnsi="Times New Roman"/>
          <w:spacing w:val="1"/>
          <w:sz w:val="24"/>
          <w:szCs w:val="24"/>
        </w:rPr>
        <w:t>и</w:t>
      </w:r>
      <w:r w:rsidRPr="00242199">
        <w:rPr>
          <w:rFonts w:ascii="Times New Roman" w:hAnsi="Times New Roman"/>
          <w:sz w:val="24"/>
          <w:szCs w:val="24"/>
        </w:rPr>
        <w:t>я. Ре</w:t>
      </w:r>
      <w:r w:rsidRPr="00242199">
        <w:rPr>
          <w:rFonts w:ascii="Times New Roman" w:hAnsi="Times New Roman"/>
          <w:spacing w:val="-2"/>
          <w:sz w:val="24"/>
          <w:szCs w:val="24"/>
        </w:rPr>
        <w:t>к</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2"/>
          <w:sz w:val="24"/>
          <w:szCs w:val="24"/>
        </w:rPr>
        <w:t>а</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pacing w:val="1"/>
          <w:sz w:val="24"/>
          <w:szCs w:val="24"/>
        </w:rPr>
        <w:t>о</w:t>
      </w:r>
      <w:r w:rsidRPr="00242199">
        <w:rPr>
          <w:rFonts w:ascii="Times New Roman" w:hAnsi="Times New Roman"/>
          <w:spacing w:val="-1"/>
          <w:sz w:val="24"/>
          <w:szCs w:val="24"/>
        </w:rPr>
        <w:t>нн</w:t>
      </w:r>
      <w:r w:rsidRPr="00242199">
        <w:rPr>
          <w:rFonts w:ascii="Times New Roman" w:hAnsi="Times New Roman"/>
          <w:spacing w:val="1"/>
          <w:sz w:val="24"/>
          <w:szCs w:val="24"/>
        </w:rPr>
        <w:t>о</w:t>
      </w:r>
      <w:r w:rsidRPr="00242199">
        <w:rPr>
          <w:rFonts w:ascii="Times New Roman" w:hAnsi="Times New Roman"/>
          <w:sz w:val="24"/>
          <w:szCs w:val="24"/>
        </w:rPr>
        <w:t xml:space="preserve">е </w:t>
      </w:r>
      <w:r w:rsidRPr="00242199">
        <w:rPr>
          <w:rFonts w:ascii="Times New Roman" w:hAnsi="Times New Roman"/>
          <w:spacing w:val="-1"/>
          <w:sz w:val="24"/>
          <w:szCs w:val="24"/>
        </w:rPr>
        <w:t>х</w:t>
      </w:r>
      <w:r w:rsidRPr="00242199">
        <w:rPr>
          <w:rFonts w:ascii="Times New Roman" w:hAnsi="Times New Roman"/>
          <w:spacing w:val="1"/>
          <w:sz w:val="24"/>
          <w:szCs w:val="24"/>
        </w:rPr>
        <w:t>о</w:t>
      </w:r>
      <w:r w:rsidRPr="00242199">
        <w:rPr>
          <w:rFonts w:ascii="Times New Roman" w:hAnsi="Times New Roman"/>
          <w:sz w:val="24"/>
          <w:szCs w:val="24"/>
        </w:rPr>
        <w:t>з</w:t>
      </w:r>
      <w:r w:rsidRPr="00242199">
        <w:rPr>
          <w:rFonts w:ascii="Times New Roman" w:hAnsi="Times New Roman"/>
          <w:spacing w:val="-3"/>
          <w:sz w:val="24"/>
          <w:szCs w:val="24"/>
        </w:rPr>
        <w:t>я</w:t>
      </w:r>
      <w:r w:rsidRPr="00242199">
        <w:rPr>
          <w:rFonts w:ascii="Times New Roman" w:hAnsi="Times New Roman"/>
          <w:spacing w:val="1"/>
          <w:sz w:val="24"/>
          <w:szCs w:val="24"/>
        </w:rPr>
        <w:t>й</w:t>
      </w:r>
      <w:r w:rsidRPr="00242199">
        <w:rPr>
          <w:rFonts w:ascii="Times New Roman" w:hAnsi="Times New Roman"/>
          <w:spacing w:val="-2"/>
          <w:sz w:val="24"/>
          <w:szCs w:val="24"/>
        </w:rPr>
        <w:t>с</w:t>
      </w:r>
      <w:r w:rsidRPr="00242199">
        <w:rPr>
          <w:rFonts w:ascii="Times New Roman" w:hAnsi="Times New Roman"/>
          <w:sz w:val="24"/>
          <w:szCs w:val="24"/>
        </w:rPr>
        <w:t>т</w:t>
      </w:r>
      <w:r w:rsidRPr="00242199">
        <w:rPr>
          <w:rFonts w:ascii="Times New Roman" w:hAnsi="Times New Roman"/>
          <w:spacing w:val="-1"/>
          <w:sz w:val="24"/>
          <w:szCs w:val="24"/>
        </w:rPr>
        <w:t>в</w:t>
      </w:r>
      <w:r w:rsidRPr="00242199">
        <w:rPr>
          <w:rFonts w:ascii="Times New Roman" w:hAnsi="Times New Roman"/>
          <w:spacing w:val="1"/>
          <w:sz w:val="24"/>
          <w:szCs w:val="24"/>
        </w:rPr>
        <w:t>о</w:t>
      </w:r>
      <w:r w:rsidRPr="00242199">
        <w:rPr>
          <w:rFonts w:ascii="Times New Roman" w:hAnsi="Times New Roman"/>
          <w:sz w:val="24"/>
          <w:szCs w:val="24"/>
        </w:rPr>
        <w:t xml:space="preserve">. </w:t>
      </w:r>
      <w:r w:rsidRPr="00242199">
        <w:rPr>
          <w:rFonts w:ascii="Times New Roman" w:hAnsi="Times New Roman"/>
          <w:spacing w:val="-1"/>
          <w:sz w:val="24"/>
          <w:szCs w:val="24"/>
        </w:rPr>
        <w:t>Т</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т</w:t>
      </w:r>
      <w:r w:rsidRPr="00242199">
        <w:rPr>
          <w:rFonts w:ascii="Times New Roman" w:hAnsi="Times New Roman"/>
          <w:spacing w:val="-1"/>
          <w:sz w:val="24"/>
          <w:szCs w:val="24"/>
        </w:rPr>
        <w:t>ор</w:t>
      </w:r>
      <w:r w:rsidRPr="00242199">
        <w:rPr>
          <w:rFonts w:ascii="Times New Roman" w:hAnsi="Times New Roman"/>
          <w:spacing w:val="1"/>
          <w:sz w:val="24"/>
          <w:szCs w:val="24"/>
        </w:rPr>
        <w:t>и</w:t>
      </w:r>
      <w:r w:rsidRPr="00242199">
        <w:rPr>
          <w:rFonts w:ascii="Times New Roman" w:hAnsi="Times New Roman"/>
          <w:sz w:val="24"/>
          <w:szCs w:val="24"/>
        </w:rPr>
        <w:t>ал</w:t>
      </w:r>
      <w:r w:rsidRPr="00242199">
        <w:rPr>
          <w:rFonts w:ascii="Times New Roman" w:hAnsi="Times New Roman"/>
          <w:spacing w:val="-2"/>
          <w:sz w:val="24"/>
          <w:szCs w:val="24"/>
        </w:rPr>
        <w:t>ь</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е (г</w:t>
      </w:r>
      <w:r w:rsidRPr="00242199">
        <w:rPr>
          <w:rFonts w:ascii="Times New Roman" w:hAnsi="Times New Roman"/>
          <w:spacing w:val="-2"/>
          <w:sz w:val="24"/>
          <w:szCs w:val="24"/>
        </w:rPr>
        <w:t>е</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о</w:t>
      </w:r>
      <w:r w:rsidRPr="00242199">
        <w:rPr>
          <w:rFonts w:ascii="Times New Roman" w:hAnsi="Times New Roman"/>
          <w:spacing w:val="6"/>
          <w:sz w:val="24"/>
          <w:szCs w:val="24"/>
        </w:rPr>
        <w:t>е</w:t>
      </w:r>
      <w:r w:rsidRPr="00242199">
        <w:rPr>
          <w:rFonts w:ascii="Times New Roman" w:hAnsi="Times New Roman"/>
          <w:sz w:val="24"/>
          <w:szCs w:val="24"/>
        </w:rPr>
        <w:t xml:space="preserve">) </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2"/>
          <w:sz w:val="24"/>
          <w:szCs w:val="24"/>
        </w:rPr>
        <w:t>д</w:t>
      </w:r>
      <w:r w:rsidRPr="00242199">
        <w:rPr>
          <w:rFonts w:ascii="Times New Roman" w:hAnsi="Times New Roman"/>
          <w:sz w:val="24"/>
          <w:szCs w:val="24"/>
        </w:rPr>
        <w:t>еле</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 тр</w:t>
      </w:r>
      <w:r w:rsidRPr="00242199">
        <w:rPr>
          <w:rFonts w:ascii="Times New Roman" w:hAnsi="Times New Roman"/>
          <w:spacing w:val="-3"/>
          <w:sz w:val="24"/>
          <w:szCs w:val="24"/>
        </w:rPr>
        <w:t>у</w:t>
      </w:r>
      <w:r w:rsidRPr="00242199">
        <w:rPr>
          <w:rFonts w:ascii="Times New Roman" w:hAnsi="Times New Roman"/>
          <w:spacing w:val="1"/>
          <w:sz w:val="24"/>
          <w:szCs w:val="24"/>
        </w:rPr>
        <w:t>д</w:t>
      </w:r>
      <w:r w:rsidRPr="00242199">
        <w:rPr>
          <w:rFonts w:ascii="Times New Roman" w:hAnsi="Times New Roman"/>
          <w:sz w:val="24"/>
          <w:szCs w:val="24"/>
        </w:rPr>
        <w:t>а.</w:t>
      </w:r>
    </w:p>
    <w:p w14:paraId="569DAD60"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b/>
          <w:i/>
          <w:sz w:val="24"/>
          <w:szCs w:val="24"/>
        </w:rPr>
      </w:pPr>
      <w:r w:rsidRPr="00242199">
        <w:rPr>
          <w:rFonts w:ascii="Times New Roman" w:hAnsi="Times New Roman"/>
          <w:b/>
          <w:i/>
          <w:sz w:val="24"/>
          <w:szCs w:val="24"/>
        </w:rPr>
        <w:t xml:space="preserve">Хозяйство </w:t>
      </w:r>
      <w:r w:rsidR="003944FC" w:rsidRPr="00242199">
        <w:rPr>
          <w:rFonts w:ascii="Times New Roman" w:hAnsi="Times New Roman"/>
          <w:b/>
          <w:i/>
          <w:sz w:val="24"/>
          <w:szCs w:val="24"/>
        </w:rPr>
        <w:t>РТ</w:t>
      </w:r>
      <w:r w:rsidRPr="00242199">
        <w:rPr>
          <w:rFonts w:ascii="Times New Roman" w:hAnsi="Times New Roman"/>
          <w:b/>
          <w:i/>
          <w:sz w:val="24"/>
          <w:szCs w:val="24"/>
        </w:rPr>
        <w:t xml:space="preserve">. </w:t>
      </w:r>
    </w:p>
    <w:p w14:paraId="7A1119D5"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42199">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14:paraId="7D18F809" w14:textId="77777777" w:rsidR="001665A0" w:rsidRPr="00242199" w:rsidRDefault="001665A0" w:rsidP="00EC1B3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Районы</w:t>
      </w:r>
      <w:r w:rsidRPr="00242199">
        <w:rPr>
          <w:rFonts w:ascii="Times New Roman" w:hAnsi="Times New Roman"/>
          <w:b/>
          <w:bCs/>
          <w:spacing w:val="-2"/>
          <w:sz w:val="24"/>
          <w:szCs w:val="24"/>
        </w:rPr>
        <w:t>Р</w:t>
      </w:r>
      <w:r w:rsidRPr="00242199">
        <w:rPr>
          <w:rFonts w:ascii="Times New Roman" w:hAnsi="Times New Roman"/>
          <w:b/>
          <w:bCs/>
          <w:spacing w:val="1"/>
          <w:sz w:val="24"/>
          <w:szCs w:val="24"/>
        </w:rPr>
        <w:t>о</w:t>
      </w:r>
      <w:r w:rsidRPr="00242199">
        <w:rPr>
          <w:rFonts w:ascii="Times New Roman" w:hAnsi="Times New Roman"/>
          <w:b/>
          <w:bCs/>
          <w:sz w:val="24"/>
          <w:szCs w:val="24"/>
        </w:rPr>
        <w:t>сси</w:t>
      </w:r>
      <w:r w:rsidRPr="00242199">
        <w:rPr>
          <w:rFonts w:ascii="Times New Roman" w:hAnsi="Times New Roman"/>
          <w:b/>
          <w:bCs/>
          <w:spacing w:val="-2"/>
          <w:sz w:val="24"/>
          <w:szCs w:val="24"/>
        </w:rPr>
        <w:t>и</w:t>
      </w:r>
      <w:r w:rsidRPr="00242199">
        <w:rPr>
          <w:rFonts w:ascii="Times New Roman" w:hAnsi="Times New Roman"/>
          <w:b/>
          <w:bCs/>
          <w:sz w:val="24"/>
          <w:szCs w:val="24"/>
        </w:rPr>
        <w:t>.</w:t>
      </w:r>
    </w:p>
    <w:p w14:paraId="41F0749E"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pacing w:val="-1"/>
          <w:sz w:val="24"/>
          <w:szCs w:val="24"/>
        </w:rPr>
      </w:pPr>
      <w:r w:rsidRPr="00242199">
        <w:rPr>
          <w:rFonts w:ascii="Times New Roman" w:hAnsi="Times New Roman"/>
          <w:b/>
          <w:bCs/>
          <w:sz w:val="24"/>
          <w:szCs w:val="24"/>
        </w:rPr>
        <w:t>Европе</w:t>
      </w:r>
      <w:r w:rsidRPr="00242199">
        <w:rPr>
          <w:rFonts w:ascii="Times New Roman" w:hAnsi="Times New Roman"/>
          <w:b/>
          <w:bCs/>
          <w:spacing w:val="-1"/>
          <w:sz w:val="24"/>
          <w:szCs w:val="24"/>
        </w:rPr>
        <w:t>й</w:t>
      </w:r>
      <w:r w:rsidRPr="00242199">
        <w:rPr>
          <w:rFonts w:ascii="Times New Roman" w:hAnsi="Times New Roman"/>
          <w:b/>
          <w:bCs/>
          <w:sz w:val="24"/>
          <w:szCs w:val="24"/>
        </w:rPr>
        <w:t>ская</w:t>
      </w:r>
      <w:r w:rsidR="003944FC" w:rsidRPr="00242199">
        <w:rPr>
          <w:rFonts w:ascii="Times New Roman" w:hAnsi="Times New Roman"/>
          <w:b/>
          <w:bCs/>
          <w:sz w:val="24"/>
          <w:szCs w:val="24"/>
        </w:rPr>
        <w:t xml:space="preserve"> </w:t>
      </w:r>
      <w:r w:rsidRPr="00242199">
        <w:rPr>
          <w:rFonts w:ascii="Times New Roman" w:hAnsi="Times New Roman"/>
          <w:b/>
          <w:bCs/>
          <w:spacing w:val="-2"/>
          <w:sz w:val="24"/>
          <w:szCs w:val="24"/>
        </w:rPr>
        <w:t>ч</w:t>
      </w:r>
      <w:r w:rsidRPr="00242199">
        <w:rPr>
          <w:rFonts w:ascii="Times New Roman" w:hAnsi="Times New Roman"/>
          <w:b/>
          <w:bCs/>
          <w:spacing w:val="1"/>
          <w:sz w:val="24"/>
          <w:szCs w:val="24"/>
        </w:rPr>
        <w:t>а</w:t>
      </w:r>
      <w:r w:rsidRPr="00242199">
        <w:rPr>
          <w:rFonts w:ascii="Times New Roman" w:hAnsi="Times New Roman"/>
          <w:b/>
          <w:bCs/>
          <w:spacing w:val="-2"/>
          <w:sz w:val="24"/>
          <w:szCs w:val="24"/>
        </w:rPr>
        <w:t>с</w:t>
      </w:r>
      <w:r w:rsidRPr="00242199">
        <w:rPr>
          <w:rFonts w:ascii="Times New Roman" w:hAnsi="Times New Roman"/>
          <w:b/>
          <w:bCs/>
          <w:spacing w:val="1"/>
          <w:sz w:val="24"/>
          <w:szCs w:val="24"/>
        </w:rPr>
        <w:t>т</w:t>
      </w:r>
      <w:r w:rsidRPr="00242199">
        <w:rPr>
          <w:rFonts w:ascii="Times New Roman" w:hAnsi="Times New Roman"/>
          <w:b/>
          <w:bCs/>
          <w:sz w:val="24"/>
          <w:szCs w:val="24"/>
        </w:rPr>
        <w:t>ь</w:t>
      </w:r>
      <w:r w:rsidR="003944FC" w:rsidRPr="00242199">
        <w:rPr>
          <w:rFonts w:ascii="Times New Roman" w:hAnsi="Times New Roman"/>
          <w:b/>
          <w:bCs/>
          <w:sz w:val="24"/>
          <w:szCs w:val="24"/>
        </w:rPr>
        <w:t xml:space="preserve"> </w:t>
      </w:r>
      <w:r w:rsidRPr="00242199">
        <w:rPr>
          <w:rFonts w:ascii="Times New Roman" w:hAnsi="Times New Roman"/>
          <w:b/>
          <w:bCs/>
          <w:spacing w:val="-1"/>
          <w:sz w:val="24"/>
          <w:szCs w:val="24"/>
        </w:rPr>
        <w:t>Р</w:t>
      </w:r>
      <w:r w:rsidRPr="00242199">
        <w:rPr>
          <w:rFonts w:ascii="Times New Roman" w:hAnsi="Times New Roman"/>
          <w:b/>
          <w:bCs/>
          <w:spacing w:val="1"/>
          <w:sz w:val="24"/>
          <w:szCs w:val="24"/>
        </w:rPr>
        <w:t>о</w:t>
      </w:r>
      <w:r w:rsidRPr="00242199">
        <w:rPr>
          <w:rFonts w:ascii="Times New Roman" w:hAnsi="Times New Roman"/>
          <w:b/>
          <w:bCs/>
          <w:spacing w:val="-2"/>
          <w:sz w:val="24"/>
          <w:szCs w:val="24"/>
        </w:rPr>
        <w:t>с</w:t>
      </w:r>
      <w:r w:rsidRPr="00242199">
        <w:rPr>
          <w:rFonts w:ascii="Times New Roman" w:hAnsi="Times New Roman"/>
          <w:b/>
          <w:bCs/>
          <w:sz w:val="24"/>
          <w:szCs w:val="24"/>
        </w:rPr>
        <w:t>си</w:t>
      </w:r>
      <w:r w:rsidRPr="00242199">
        <w:rPr>
          <w:rFonts w:ascii="Times New Roman" w:hAnsi="Times New Roman"/>
          <w:b/>
          <w:bCs/>
          <w:spacing w:val="-2"/>
          <w:sz w:val="24"/>
          <w:szCs w:val="24"/>
        </w:rPr>
        <w:t>и</w:t>
      </w:r>
      <w:r w:rsidRPr="00242199">
        <w:rPr>
          <w:rFonts w:ascii="Times New Roman" w:hAnsi="Times New Roman"/>
          <w:b/>
          <w:bCs/>
          <w:sz w:val="24"/>
          <w:szCs w:val="24"/>
        </w:rPr>
        <w:t>.</w:t>
      </w:r>
      <w:r w:rsidR="003944FC" w:rsidRPr="00242199">
        <w:rPr>
          <w:rFonts w:ascii="Times New Roman" w:hAnsi="Times New Roman"/>
          <w:b/>
          <w:bCs/>
          <w:sz w:val="24"/>
          <w:szCs w:val="24"/>
        </w:rPr>
        <w:t xml:space="preserve"> </w:t>
      </w:r>
      <w:r w:rsidRPr="00242199">
        <w:rPr>
          <w:rFonts w:ascii="Times New Roman" w:hAnsi="Times New Roman"/>
          <w:spacing w:val="-1"/>
          <w:sz w:val="24"/>
          <w:szCs w:val="24"/>
        </w:rPr>
        <w:t>Ц</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ал</w:t>
      </w:r>
      <w:r w:rsidRPr="00242199">
        <w:rPr>
          <w:rFonts w:ascii="Times New Roman" w:hAnsi="Times New Roman"/>
          <w:spacing w:val="-2"/>
          <w:sz w:val="24"/>
          <w:szCs w:val="24"/>
        </w:rPr>
        <w:t>ь</w:t>
      </w:r>
      <w:r w:rsidRPr="00242199">
        <w:rPr>
          <w:rFonts w:ascii="Times New Roman" w:hAnsi="Times New Roman"/>
          <w:spacing w:val="1"/>
          <w:sz w:val="24"/>
          <w:szCs w:val="24"/>
        </w:rPr>
        <w:t>н</w:t>
      </w:r>
      <w:r w:rsidRPr="00242199">
        <w:rPr>
          <w:rFonts w:ascii="Times New Roman" w:hAnsi="Times New Roman"/>
          <w:spacing w:val="-2"/>
          <w:sz w:val="24"/>
          <w:szCs w:val="24"/>
        </w:rPr>
        <w:t>а</w:t>
      </w:r>
      <w:r w:rsidRPr="00242199">
        <w:rPr>
          <w:rFonts w:ascii="Times New Roman" w:hAnsi="Times New Roman"/>
          <w:sz w:val="24"/>
          <w:szCs w:val="24"/>
        </w:rPr>
        <w:t>я</w:t>
      </w:r>
      <w:r w:rsidR="003944FC" w:rsidRPr="00242199">
        <w:rPr>
          <w:rFonts w:ascii="Times New Roman" w:hAnsi="Times New Roman"/>
          <w:sz w:val="24"/>
          <w:szCs w:val="24"/>
        </w:rPr>
        <w:t xml:space="preserve"> </w:t>
      </w:r>
      <w:r w:rsidRPr="00242199">
        <w:rPr>
          <w:rFonts w:ascii="Times New Roman" w:hAnsi="Times New Roman"/>
          <w:sz w:val="24"/>
          <w:szCs w:val="24"/>
        </w:rPr>
        <w:t>Р</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с</w:t>
      </w:r>
      <w:r w:rsidRPr="00242199">
        <w:rPr>
          <w:rFonts w:ascii="Times New Roman" w:hAnsi="Times New Roman"/>
          <w:spacing w:val="1"/>
          <w:sz w:val="24"/>
          <w:szCs w:val="24"/>
        </w:rPr>
        <w:t>и</w:t>
      </w:r>
      <w:r w:rsidRPr="00242199">
        <w:rPr>
          <w:rFonts w:ascii="Times New Roman" w:hAnsi="Times New Roman"/>
          <w:spacing w:val="-2"/>
          <w:sz w:val="24"/>
          <w:szCs w:val="24"/>
        </w:rPr>
        <w:t>я</w:t>
      </w:r>
      <w:r w:rsidRPr="00242199">
        <w:rPr>
          <w:rFonts w:ascii="Times New Roman" w:hAnsi="Times New Roman"/>
          <w:sz w:val="24"/>
          <w:szCs w:val="24"/>
        </w:rPr>
        <w:t xml:space="preserve">: </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 форм</w:t>
      </w:r>
      <w:r w:rsidRPr="00242199">
        <w:rPr>
          <w:rFonts w:ascii="Times New Roman" w:hAnsi="Times New Roman"/>
          <w:spacing w:val="-1"/>
          <w:sz w:val="24"/>
          <w:szCs w:val="24"/>
        </w:rPr>
        <w:t>ир</w:t>
      </w:r>
      <w:r w:rsidRPr="00242199">
        <w:rPr>
          <w:rFonts w:ascii="Times New Roman" w:hAnsi="Times New Roman"/>
          <w:spacing w:val="1"/>
          <w:sz w:val="24"/>
          <w:szCs w:val="24"/>
        </w:rPr>
        <w:t>о</w:t>
      </w:r>
      <w:r w:rsidRPr="00242199">
        <w:rPr>
          <w:rFonts w:ascii="Times New Roman" w:hAnsi="Times New Roman"/>
          <w:sz w:val="24"/>
          <w:szCs w:val="24"/>
        </w:rPr>
        <w:t>ва</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3"/>
          <w:sz w:val="24"/>
          <w:szCs w:val="24"/>
        </w:rPr>
        <w:t>т</w:t>
      </w:r>
      <w:r w:rsidRPr="00242199">
        <w:rPr>
          <w:rFonts w:ascii="Times New Roman" w:hAnsi="Times New Roman"/>
          <w:sz w:val="24"/>
          <w:szCs w:val="24"/>
        </w:rPr>
        <w:t>е</w:t>
      </w:r>
      <w:r w:rsidRPr="00242199">
        <w:rPr>
          <w:rFonts w:ascii="Times New Roman" w:hAnsi="Times New Roman"/>
          <w:spacing w:val="-1"/>
          <w:sz w:val="24"/>
          <w:szCs w:val="24"/>
        </w:rPr>
        <w:t>рр</w:t>
      </w:r>
      <w:r w:rsidRPr="00242199">
        <w:rPr>
          <w:rFonts w:ascii="Times New Roman" w:hAnsi="Times New Roman"/>
          <w:spacing w:val="1"/>
          <w:sz w:val="24"/>
          <w:szCs w:val="24"/>
        </w:rPr>
        <w:t>и</w:t>
      </w:r>
      <w:r w:rsidRPr="00242199">
        <w:rPr>
          <w:rFonts w:ascii="Times New Roman" w:hAnsi="Times New Roman"/>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1"/>
          <w:sz w:val="24"/>
          <w:szCs w:val="24"/>
        </w:rPr>
        <w:t>и</w:t>
      </w:r>
      <w:r w:rsidRPr="00242199">
        <w:rPr>
          <w:rFonts w:ascii="Times New Roman" w:hAnsi="Times New Roman"/>
          <w:sz w:val="24"/>
          <w:szCs w:val="24"/>
        </w:rPr>
        <w:t xml:space="preserve">, ЭГП, природно-ресурсный потенциал, </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z w:val="24"/>
          <w:szCs w:val="24"/>
        </w:rPr>
        <w:t>е</w:t>
      </w:r>
      <w:r w:rsidRPr="00242199">
        <w:rPr>
          <w:rFonts w:ascii="Times New Roman" w:hAnsi="Times New Roman"/>
          <w:spacing w:val="-1"/>
          <w:sz w:val="24"/>
          <w:szCs w:val="24"/>
        </w:rPr>
        <w:t>нн</w:t>
      </w:r>
      <w:r w:rsidRPr="00242199">
        <w:rPr>
          <w:rFonts w:ascii="Times New Roman" w:hAnsi="Times New Roman"/>
          <w:spacing w:val="1"/>
          <w:sz w:val="24"/>
          <w:szCs w:val="24"/>
        </w:rPr>
        <w:t>о</w:t>
      </w:r>
      <w:r w:rsidRPr="00242199">
        <w:rPr>
          <w:rFonts w:ascii="Times New Roman" w:hAnsi="Times New Roman"/>
          <w:sz w:val="24"/>
          <w:szCs w:val="24"/>
        </w:rPr>
        <w:t xml:space="preserve">сти </w:t>
      </w:r>
      <w:r w:rsidRPr="00242199">
        <w:rPr>
          <w:rFonts w:ascii="Times New Roman" w:hAnsi="Times New Roman"/>
          <w:spacing w:val="1"/>
          <w:sz w:val="24"/>
          <w:szCs w:val="24"/>
        </w:rPr>
        <w:t>н</w:t>
      </w:r>
      <w:r w:rsidRPr="00242199">
        <w:rPr>
          <w:rFonts w:ascii="Times New Roman" w:hAnsi="Times New Roman"/>
          <w:sz w:val="24"/>
          <w:szCs w:val="24"/>
        </w:rPr>
        <w:t>асел</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я,г</w:t>
      </w:r>
      <w:r w:rsidRPr="00242199">
        <w:rPr>
          <w:rFonts w:ascii="Times New Roman" w:hAnsi="Times New Roman"/>
          <w:spacing w:val="-2"/>
          <w:sz w:val="24"/>
          <w:szCs w:val="24"/>
        </w:rPr>
        <w:t>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йфа</w:t>
      </w:r>
      <w:r w:rsidRPr="00242199">
        <w:rPr>
          <w:rFonts w:ascii="Times New Roman" w:hAnsi="Times New Roman"/>
          <w:spacing w:val="1"/>
          <w:sz w:val="24"/>
          <w:szCs w:val="24"/>
        </w:rPr>
        <w:t>к</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z w:val="24"/>
          <w:szCs w:val="24"/>
        </w:rPr>
        <w:t>рв</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ссел</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pacing w:val="1"/>
          <w:sz w:val="24"/>
          <w:szCs w:val="24"/>
        </w:rPr>
        <w:t>и</w:t>
      </w:r>
      <w:r w:rsidRPr="00242199">
        <w:rPr>
          <w:rFonts w:ascii="Times New Roman" w:hAnsi="Times New Roman"/>
          <w:sz w:val="24"/>
          <w:szCs w:val="24"/>
        </w:rPr>
        <w:t xml:space="preserve">, </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1"/>
          <w:sz w:val="24"/>
          <w:szCs w:val="24"/>
        </w:rPr>
        <w:t>ро</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w:t>
      </w:r>
      <w:r w:rsidRPr="00242199">
        <w:rPr>
          <w:rFonts w:ascii="Times New Roman" w:hAnsi="Times New Roman"/>
          <w:spacing w:val="-1"/>
          <w:sz w:val="24"/>
          <w:szCs w:val="24"/>
        </w:rPr>
        <w:t>п</w:t>
      </w:r>
      <w:r w:rsidRPr="00242199">
        <w:rPr>
          <w:rFonts w:ascii="Times New Roman" w:hAnsi="Times New Roman"/>
          <w:spacing w:val="1"/>
          <w:sz w:val="24"/>
          <w:szCs w:val="24"/>
        </w:rPr>
        <w:t>ро</w:t>
      </w:r>
      <w:r w:rsidRPr="00242199">
        <w:rPr>
          <w:rFonts w:ascii="Times New Roman" w:hAnsi="Times New Roman"/>
          <w:spacing w:val="-3"/>
          <w:sz w:val="24"/>
          <w:szCs w:val="24"/>
        </w:rPr>
        <w:t>м</w:t>
      </w:r>
      <w:r w:rsidRPr="00242199">
        <w:rPr>
          <w:rFonts w:ascii="Times New Roman" w:hAnsi="Times New Roman"/>
          <w:spacing w:val="1"/>
          <w:sz w:val="24"/>
          <w:szCs w:val="24"/>
        </w:rPr>
        <w:t>ы</w:t>
      </w:r>
      <w:r w:rsidRPr="00242199">
        <w:rPr>
          <w:rFonts w:ascii="Times New Roman" w:hAnsi="Times New Roman"/>
          <w:spacing w:val="-2"/>
          <w:sz w:val="24"/>
          <w:szCs w:val="24"/>
        </w:rPr>
        <w:t>с</w:t>
      </w:r>
      <w:r w:rsidRPr="00242199">
        <w:rPr>
          <w:rFonts w:ascii="Times New Roman" w:hAnsi="Times New Roman"/>
          <w:spacing w:val="-1"/>
          <w:sz w:val="24"/>
          <w:szCs w:val="24"/>
        </w:rPr>
        <w:t>л</w:t>
      </w:r>
      <w:r w:rsidRPr="00242199">
        <w:rPr>
          <w:rFonts w:ascii="Times New Roman" w:hAnsi="Times New Roman"/>
          <w:spacing w:val="1"/>
          <w:sz w:val="24"/>
          <w:szCs w:val="24"/>
        </w:rPr>
        <w:t>ы</w:t>
      </w:r>
      <w:r w:rsidRPr="00242199">
        <w:rPr>
          <w:rFonts w:ascii="Times New Roman" w:hAnsi="Times New Roman"/>
          <w:sz w:val="24"/>
          <w:szCs w:val="24"/>
        </w:rPr>
        <w:t xml:space="preserve">. Этапы </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3"/>
          <w:sz w:val="24"/>
          <w:szCs w:val="24"/>
        </w:rPr>
        <w:t>в</w:t>
      </w:r>
      <w:r w:rsidRPr="00242199">
        <w:rPr>
          <w:rFonts w:ascii="Times New Roman" w:hAnsi="Times New Roman"/>
          <w:spacing w:val="1"/>
          <w:sz w:val="24"/>
          <w:szCs w:val="24"/>
        </w:rPr>
        <w:t>и</w:t>
      </w:r>
      <w:r w:rsidRPr="00242199">
        <w:rPr>
          <w:rFonts w:ascii="Times New Roman" w:hAnsi="Times New Roman"/>
          <w:sz w:val="24"/>
          <w:szCs w:val="24"/>
        </w:rPr>
        <w:t>т</w:t>
      </w:r>
      <w:r w:rsidRPr="00242199">
        <w:rPr>
          <w:rFonts w:ascii="Times New Roman" w:hAnsi="Times New Roman"/>
          <w:spacing w:val="-2"/>
          <w:sz w:val="24"/>
          <w:szCs w:val="24"/>
        </w:rPr>
        <w:t>и</w:t>
      </w:r>
      <w:r w:rsidRPr="00242199">
        <w:rPr>
          <w:rFonts w:ascii="Times New Roman" w:hAnsi="Times New Roman"/>
          <w:sz w:val="24"/>
          <w:szCs w:val="24"/>
        </w:rPr>
        <w:t xml:space="preserve">я </w:t>
      </w:r>
      <w:r w:rsidRPr="00242199">
        <w:rPr>
          <w:rFonts w:ascii="Times New Roman" w:hAnsi="Times New Roman"/>
          <w:spacing w:val="1"/>
          <w:sz w:val="24"/>
          <w:szCs w:val="24"/>
        </w:rPr>
        <w:t>хо</w:t>
      </w:r>
      <w:r w:rsidRPr="00242199">
        <w:rPr>
          <w:rFonts w:ascii="Times New Roman" w:hAnsi="Times New Roman"/>
          <w:spacing w:val="-3"/>
          <w:sz w:val="24"/>
          <w:szCs w:val="24"/>
        </w:rPr>
        <w:t>з</w:t>
      </w:r>
      <w:r w:rsidRPr="00242199">
        <w:rPr>
          <w:rFonts w:ascii="Times New Roman" w:hAnsi="Times New Roman"/>
          <w:sz w:val="24"/>
          <w:szCs w:val="24"/>
        </w:rPr>
        <w:t>я</w:t>
      </w:r>
      <w:r w:rsidRPr="00242199">
        <w:rPr>
          <w:rFonts w:ascii="Times New Roman" w:hAnsi="Times New Roman"/>
          <w:spacing w:val="1"/>
          <w:sz w:val="24"/>
          <w:szCs w:val="24"/>
        </w:rPr>
        <w:t>й</w:t>
      </w:r>
      <w:r w:rsidRPr="00242199">
        <w:rPr>
          <w:rFonts w:ascii="Times New Roman" w:hAnsi="Times New Roman"/>
          <w:sz w:val="24"/>
          <w:szCs w:val="24"/>
        </w:rPr>
        <w:t xml:space="preserve">ства </w:t>
      </w:r>
      <w:r w:rsidRPr="00242199">
        <w:rPr>
          <w:rFonts w:ascii="Times New Roman" w:hAnsi="Times New Roman"/>
          <w:spacing w:val="-1"/>
          <w:sz w:val="24"/>
          <w:szCs w:val="24"/>
        </w:rPr>
        <w:t>Ц</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ал</w:t>
      </w:r>
      <w:r w:rsidRPr="00242199">
        <w:rPr>
          <w:rFonts w:ascii="Times New Roman" w:hAnsi="Times New Roman"/>
          <w:spacing w:val="-2"/>
          <w:sz w:val="24"/>
          <w:szCs w:val="24"/>
        </w:rPr>
        <w:t>ь</w:t>
      </w:r>
      <w:r w:rsidRPr="00242199">
        <w:rPr>
          <w:rFonts w:ascii="Times New Roman" w:hAnsi="Times New Roman"/>
          <w:spacing w:val="1"/>
          <w:sz w:val="24"/>
          <w:szCs w:val="24"/>
        </w:rPr>
        <w:t>но</w:t>
      </w:r>
      <w:r w:rsidRPr="00242199">
        <w:rPr>
          <w:rFonts w:ascii="Times New Roman" w:hAnsi="Times New Roman"/>
          <w:spacing w:val="-2"/>
          <w:sz w:val="24"/>
          <w:szCs w:val="24"/>
        </w:rPr>
        <w:t>г</w:t>
      </w:r>
      <w:r w:rsidRPr="00242199">
        <w:rPr>
          <w:rFonts w:ascii="Times New Roman" w:hAnsi="Times New Roman"/>
          <w:sz w:val="24"/>
          <w:szCs w:val="24"/>
        </w:rPr>
        <w:t>о</w:t>
      </w:r>
      <w:r w:rsidRPr="00242199">
        <w:rPr>
          <w:rFonts w:ascii="Times New Roman" w:hAnsi="Times New Roman"/>
          <w:spacing w:val="1"/>
          <w:sz w:val="24"/>
          <w:szCs w:val="24"/>
        </w:rPr>
        <w:t xml:space="preserve"> р</w:t>
      </w:r>
      <w:r w:rsidRPr="00242199">
        <w:rPr>
          <w:rFonts w:ascii="Times New Roman" w:hAnsi="Times New Roman"/>
          <w:sz w:val="24"/>
          <w:szCs w:val="24"/>
        </w:rPr>
        <w:t>а</w:t>
      </w:r>
      <w:r w:rsidRPr="00242199">
        <w:rPr>
          <w:rFonts w:ascii="Times New Roman" w:hAnsi="Times New Roman"/>
          <w:spacing w:val="-1"/>
          <w:sz w:val="24"/>
          <w:szCs w:val="24"/>
        </w:rPr>
        <w:t>йо</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1"/>
          <w:sz w:val="24"/>
          <w:szCs w:val="24"/>
        </w:rPr>
        <w:t>Х</w:t>
      </w:r>
      <w:r w:rsidRPr="00242199">
        <w:rPr>
          <w:rFonts w:ascii="Times New Roman" w:hAnsi="Times New Roman"/>
          <w:spacing w:val="1"/>
          <w:sz w:val="24"/>
          <w:szCs w:val="24"/>
        </w:rPr>
        <w:t>о</w:t>
      </w:r>
      <w:r w:rsidRPr="00242199">
        <w:rPr>
          <w:rFonts w:ascii="Times New Roman" w:hAnsi="Times New Roman"/>
          <w:sz w:val="24"/>
          <w:szCs w:val="24"/>
        </w:rPr>
        <w:t>зя</w:t>
      </w:r>
      <w:r w:rsidRPr="00242199">
        <w:rPr>
          <w:rFonts w:ascii="Times New Roman" w:hAnsi="Times New Roman"/>
          <w:spacing w:val="1"/>
          <w:sz w:val="24"/>
          <w:szCs w:val="24"/>
        </w:rPr>
        <w:t>й</w:t>
      </w:r>
      <w:r w:rsidRPr="00242199">
        <w:rPr>
          <w:rFonts w:ascii="Times New Roman" w:hAnsi="Times New Roman"/>
          <w:sz w:val="24"/>
          <w:szCs w:val="24"/>
        </w:rPr>
        <w:t>ст</w:t>
      </w:r>
      <w:r w:rsidRPr="00242199">
        <w:rPr>
          <w:rFonts w:ascii="Times New Roman" w:hAnsi="Times New Roman"/>
          <w:spacing w:val="-3"/>
          <w:sz w:val="24"/>
          <w:szCs w:val="24"/>
        </w:rPr>
        <w:t>в</w:t>
      </w:r>
      <w:r w:rsidRPr="00242199">
        <w:rPr>
          <w:rFonts w:ascii="Times New Roman" w:hAnsi="Times New Roman"/>
          <w:sz w:val="24"/>
          <w:szCs w:val="24"/>
        </w:rPr>
        <w:t>о</w:t>
      </w:r>
      <w:r w:rsidRPr="00242199">
        <w:rPr>
          <w:rFonts w:ascii="Times New Roman" w:hAnsi="Times New Roman"/>
          <w:spacing w:val="-1"/>
          <w:sz w:val="24"/>
          <w:szCs w:val="24"/>
        </w:rPr>
        <w:t>Ц</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3"/>
          <w:sz w:val="24"/>
          <w:szCs w:val="24"/>
        </w:rPr>
        <w:t>л</w:t>
      </w:r>
      <w:r w:rsidRPr="00242199">
        <w:rPr>
          <w:rFonts w:ascii="Times New Roman" w:hAnsi="Times New Roman"/>
          <w:spacing w:val="-1"/>
          <w:sz w:val="24"/>
          <w:szCs w:val="24"/>
        </w:rPr>
        <w:t>ь</w:t>
      </w:r>
      <w:r w:rsidRPr="00242199">
        <w:rPr>
          <w:rFonts w:ascii="Times New Roman" w:hAnsi="Times New Roman"/>
          <w:spacing w:val="1"/>
          <w:sz w:val="24"/>
          <w:szCs w:val="24"/>
        </w:rPr>
        <w:t>но</w:t>
      </w:r>
      <w:r w:rsidRPr="00242199">
        <w:rPr>
          <w:rFonts w:ascii="Times New Roman" w:hAnsi="Times New Roman"/>
          <w:spacing w:val="-2"/>
          <w:sz w:val="24"/>
          <w:szCs w:val="24"/>
        </w:rPr>
        <w:t>г</w:t>
      </w:r>
      <w:r w:rsidRPr="00242199">
        <w:rPr>
          <w:rFonts w:ascii="Times New Roman" w:hAnsi="Times New Roman"/>
          <w:sz w:val="24"/>
          <w:szCs w:val="24"/>
        </w:rPr>
        <w:t>о</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й</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а.С</w:t>
      </w:r>
      <w:r w:rsidRPr="00242199">
        <w:rPr>
          <w:rFonts w:ascii="Times New Roman" w:hAnsi="Times New Roman"/>
          <w:spacing w:val="-1"/>
          <w:sz w:val="24"/>
          <w:szCs w:val="24"/>
        </w:rPr>
        <w:t>п</w:t>
      </w:r>
      <w:r w:rsidRPr="00242199">
        <w:rPr>
          <w:rFonts w:ascii="Times New Roman" w:hAnsi="Times New Roman"/>
          <w:spacing w:val="-2"/>
          <w:sz w:val="24"/>
          <w:szCs w:val="24"/>
        </w:rPr>
        <w:t>е</w:t>
      </w:r>
      <w:r w:rsidRPr="00242199">
        <w:rPr>
          <w:rFonts w:ascii="Times New Roman" w:hAnsi="Times New Roman"/>
          <w:spacing w:val="1"/>
          <w:sz w:val="24"/>
          <w:szCs w:val="24"/>
        </w:rPr>
        <w:t>ци</w:t>
      </w:r>
      <w:r w:rsidRPr="00242199">
        <w:rPr>
          <w:rFonts w:ascii="Times New Roman" w:hAnsi="Times New Roman"/>
          <w:sz w:val="24"/>
          <w:szCs w:val="24"/>
        </w:rPr>
        <w:t>а</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sz w:val="24"/>
          <w:szCs w:val="24"/>
        </w:rPr>
        <w:t>за</w:t>
      </w:r>
      <w:r w:rsidRPr="00242199">
        <w:rPr>
          <w:rFonts w:ascii="Times New Roman" w:hAnsi="Times New Roman"/>
          <w:spacing w:val="-2"/>
          <w:sz w:val="24"/>
          <w:szCs w:val="24"/>
        </w:rPr>
        <w:t>ц</w:t>
      </w:r>
      <w:r w:rsidRPr="00242199">
        <w:rPr>
          <w:rFonts w:ascii="Times New Roman" w:hAnsi="Times New Roman"/>
          <w:spacing w:val="1"/>
          <w:sz w:val="24"/>
          <w:szCs w:val="24"/>
        </w:rPr>
        <w:t>и</w:t>
      </w:r>
      <w:r w:rsidRPr="00242199">
        <w:rPr>
          <w:rFonts w:ascii="Times New Roman" w:hAnsi="Times New Roman"/>
          <w:sz w:val="24"/>
          <w:szCs w:val="24"/>
        </w:rPr>
        <w:t xml:space="preserve">я </w:t>
      </w:r>
      <w:r w:rsidRPr="00242199">
        <w:rPr>
          <w:rFonts w:ascii="Times New Roman" w:hAnsi="Times New Roman"/>
          <w:spacing w:val="-1"/>
          <w:sz w:val="24"/>
          <w:szCs w:val="24"/>
        </w:rPr>
        <w:t>х</w:t>
      </w:r>
      <w:r w:rsidRPr="00242199">
        <w:rPr>
          <w:rFonts w:ascii="Times New Roman" w:hAnsi="Times New Roman"/>
          <w:spacing w:val="1"/>
          <w:sz w:val="24"/>
          <w:szCs w:val="24"/>
        </w:rPr>
        <w:t>о</w:t>
      </w:r>
      <w:r w:rsidRPr="00242199">
        <w:rPr>
          <w:rFonts w:ascii="Times New Roman" w:hAnsi="Times New Roman"/>
          <w:sz w:val="24"/>
          <w:szCs w:val="24"/>
        </w:rPr>
        <w:t>зя</w:t>
      </w:r>
      <w:r w:rsidRPr="00242199">
        <w:rPr>
          <w:rFonts w:ascii="Times New Roman" w:hAnsi="Times New Roman"/>
          <w:spacing w:val="-1"/>
          <w:sz w:val="24"/>
          <w:szCs w:val="24"/>
        </w:rPr>
        <w:t>й</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ва.</w:t>
      </w:r>
      <w:r w:rsidRPr="00242199">
        <w:rPr>
          <w:rFonts w:ascii="Times New Roman" w:hAnsi="Times New Roman"/>
          <w:spacing w:val="1"/>
          <w:sz w:val="24"/>
          <w:szCs w:val="24"/>
        </w:rPr>
        <w:t xml:space="preserve"> Г</w:t>
      </w:r>
      <w:r w:rsidRPr="00242199">
        <w:rPr>
          <w:rFonts w:ascii="Times New Roman" w:hAnsi="Times New Roman"/>
          <w:spacing w:val="-2"/>
          <w:sz w:val="24"/>
          <w:szCs w:val="24"/>
        </w:rPr>
        <w:t>е</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в</w:t>
      </w:r>
      <w:r w:rsidRPr="00242199">
        <w:rPr>
          <w:rFonts w:ascii="Times New Roman" w:hAnsi="Times New Roman"/>
          <w:sz w:val="24"/>
          <w:szCs w:val="24"/>
        </w:rPr>
        <w:t>аж</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й</w:t>
      </w:r>
      <w:r w:rsidRPr="00242199">
        <w:rPr>
          <w:rFonts w:ascii="Times New Roman" w:hAnsi="Times New Roman"/>
          <w:sz w:val="24"/>
          <w:szCs w:val="24"/>
        </w:rPr>
        <w:t>ш</w:t>
      </w:r>
      <w:r w:rsidRPr="00242199">
        <w:rPr>
          <w:rFonts w:ascii="Times New Roman" w:hAnsi="Times New Roman"/>
          <w:spacing w:val="-2"/>
          <w:sz w:val="24"/>
          <w:szCs w:val="24"/>
        </w:rPr>
        <w:t>и</w:t>
      </w:r>
      <w:r w:rsidRPr="00242199">
        <w:rPr>
          <w:rFonts w:ascii="Times New Roman" w:hAnsi="Times New Roman"/>
          <w:sz w:val="24"/>
          <w:szCs w:val="24"/>
        </w:rPr>
        <w:t>х</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сл</w:t>
      </w:r>
      <w:r w:rsidRPr="00242199">
        <w:rPr>
          <w:rFonts w:ascii="Times New Roman" w:hAnsi="Times New Roman"/>
          <w:spacing w:val="-3"/>
          <w:sz w:val="24"/>
          <w:szCs w:val="24"/>
        </w:rPr>
        <w:t>е</w:t>
      </w:r>
      <w:r w:rsidRPr="00242199">
        <w:rPr>
          <w:rFonts w:ascii="Times New Roman" w:hAnsi="Times New Roman"/>
          <w:sz w:val="24"/>
          <w:szCs w:val="24"/>
        </w:rPr>
        <w:t>й</w:t>
      </w:r>
      <w:r w:rsidRPr="00242199">
        <w:rPr>
          <w:rFonts w:ascii="Times New Roman" w:hAnsi="Times New Roman"/>
          <w:spacing w:val="-2"/>
          <w:sz w:val="24"/>
          <w:szCs w:val="24"/>
        </w:rPr>
        <w:t>х</w:t>
      </w:r>
      <w:r w:rsidRPr="00242199">
        <w:rPr>
          <w:rFonts w:ascii="Times New Roman" w:hAnsi="Times New Roman"/>
          <w:spacing w:val="1"/>
          <w:sz w:val="24"/>
          <w:szCs w:val="24"/>
        </w:rPr>
        <w:t>о</w:t>
      </w:r>
      <w:r w:rsidRPr="00242199">
        <w:rPr>
          <w:rFonts w:ascii="Times New Roman" w:hAnsi="Times New Roman"/>
          <w:sz w:val="24"/>
          <w:szCs w:val="24"/>
        </w:rPr>
        <w:t>з</w:t>
      </w:r>
      <w:r w:rsidRPr="00242199">
        <w:rPr>
          <w:rFonts w:ascii="Times New Roman" w:hAnsi="Times New Roman"/>
          <w:spacing w:val="-3"/>
          <w:sz w:val="24"/>
          <w:szCs w:val="24"/>
        </w:rPr>
        <w:t>я</w:t>
      </w:r>
      <w:r w:rsidRPr="00242199">
        <w:rPr>
          <w:rFonts w:ascii="Times New Roman" w:hAnsi="Times New Roman"/>
          <w:spacing w:val="1"/>
          <w:sz w:val="24"/>
          <w:szCs w:val="24"/>
        </w:rPr>
        <w:t>й</w:t>
      </w:r>
      <w:r w:rsidRPr="00242199">
        <w:rPr>
          <w:rFonts w:ascii="Times New Roman" w:hAnsi="Times New Roman"/>
          <w:sz w:val="24"/>
          <w:szCs w:val="24"/>
        </w:rPr>
        <w:t>ства.</w:t>
      </w:r>
    </w:p>
    <w:p w14:paraId="40B6BB46"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i/>
          <w:spacing w:val="-1"/>
          <w:sz w:val="24"/>
          <w:szCs w:val="24"/>
        </w:rPr>
        <w:t>Го</w:t>
      </w:r>
      <w:r w:rsidRPr="00242199">
        <w:rPr>
          <w:rFonts w:ascii="Times New Roman" w:hAnsi="Times New Roman"/>
          <w:i/>
          <w:spacing w:val="1"/>
          <w:sz w:val="24"/>
          <w:szCs w:val="24"/>
        </w:rPr>
        <w:t>р</w:t>
      </w:r>
      <w:r w:rsidRPr="00242199">
        <w:rPr>
          <w:rFonts w:ascii="Times New Roman" w:hAnsi="Times New Roman"/>
          <w:i/>
          <w:spacing w:val="-1"/>
          <w:sz w:val="24"/>
          <w:szCs w:val="24"/>
        </w:rPr>
        <w:t>од</w:t>
      </w:r>
      <w:r w:rsidRPr="00242199">
        <w:rPr>
          <w:rFonts w:ascii="Times New Roman" w:hAnsi="Times New Roman"/>
          <w:i/>
          <w:sz w:val="24"/>
          <w:szCs w:val="24"/>
        </w:rPr>
        <w:t>а</w:t>
      </w:r>
      <w:r w:rsidRPr="00242199">
        <w:rPr>
          <w:rFonts w:ascii="Times New Roman" w:hAnsi="Times New Roman"/>
          <w:i/>
          <w:spacing w:val="-1"/>
          <w:sz w:val="24"/>
          <w:szCs w:val="24"/>
        </w:rPr>
        <w:t>Ц</w:t>
      </w:r>
      <w:r w:rsidRPr="00242199">
        <w:rPr>
          <w:rFonts w:ascii="Times New Roman" w:hAnsi="Times New Roman"/>
          <w:i/>
          <w:sz w:val="24"/>
          <w:szCs w:val="24"/>
        </w:rPr>
        <w:t>е</w:t>
      </w:r>
      <w:r w:rsidRPr="00242199">
        <w:rPr>
          <w:rFonts w:ascii="Times New Roman" w:hAnsi="Times New Roman"/>
          <w:i/>
          <w:spacing w:val="1"/>
          <w:sz w:val="24"/>
          <w:szCs w:val="24"/>
        </w:rPr>
        <w:t>н</w:t>
      </w:r>
      <w:r w:rsidRPr="00242199">
        <w:rPr>
          <w:rFonts w:ascii="Times New Roman" w:hAnsi="Times New Roman"/>
          <w:i/>
          <w:sz w:val="24"/>
          <w:szCs w:val="24"/>
        </w:rPr>
        <w:t>т</w:t>
      </w:r>
      <w:r w:rsidRPr="00242199">
        <w:rPr>
          <w:rFonts w:ascii="Times New Roman" w:hAnsi="Times New Roman"/>
          <w:i/>
          <w:spacing w:val="-1"/>
          <w:sz w:val="24"/>
          <w:szCs w:val="24"/>
        </w:rPr>
        <w:t>р</w:t>
      </w:r>
      <w:r w:rsidRPr="00242199">
        <w:rPr>
          <w:rFonts w:ascii="Times New Roman" w:hAnsi="Times New Roman"/>
          <w:i/>
          <w:sz w:val="24"/>
          <w:szCs w:val="24"/>
        </w:rPr>
        <w:t>ал</w:t>
      </w:r>
      <w:r w:rsidRPr="00242199">
        <w:rPr>
          <w:rFonts w:ascii="Times New Roman" w:hAnsi="Times New Roman"/>
          <w:i/>
          <w:spacing w:val="-2"/>
          <w:sz w:val="24"/>
          <w:szCs w:val="24"/>
        </w:rPr>
        <w:t>ь</w:t>
      </w:r>
      <w:r w:rsidRPr="00242199">
        <w:rPr>
          <w:rFonts w:ascii="Times New Roman" w:hAnsi="Times New Roman"/>
          <w:i/>
          <w:spacing w:val="1"/>
          <w:sz w:val="24"/>
          <w:szCs w:val="24"/>
        </w:rPr>
        <w:t>н</w:t>
      </w:r>
      <w:r w:rsidRPr="00242199">
        <w:rPr>
          <w:rFonts w:ascii="Times New Roman" w:hAnsi="Times New Roman"/>
          <w:i/>
          <w:spacing w:val="-1"/>
          <w:sz w:val="24"/>
          <w:szCs w:val="24"/>
        </w:rPr>
        <w:t>о</w:t>
      </w:r>
      <w:r w:rsidRPr="00242199">
        <w:rPr>
          <w:rFonts w:ascii="Times New Roman" w:hAnsi="Times New Roman"/>
          <w:i/>
          <w:sz w:val="24"/>
          <w:szCs w:val="24"/>
        </w:rPr>
        <w:t>го</w:t>
      </w:r>
      <w:r w:rsidRPr="00242199">
        <w:rPr>
          <w:rFonts w:ascii="Times New Roman" w:hAnsi="Times New Roman"/>
          <w:i/>
          <w:spacing w:val="1"/>
          <w:sz w:val="24"/>
          <w:szCs w:val="24"/>
        </w:rPr>
        <w:t>р</w:t>
      </w:r>
      <w:r w:rsidRPr="00242199">
        <w:rPr>
          <w:rFonts w:ascii="Times New Roman" w:hAnsi="Times New Roman"/>
          <w:i/>
          <w:spacing w:val="-2"/>
          <w:sz w:val="24"/>
          <w:szCs w:val="24"/>
        </w:rPr>
        <w:t>а</w:t>
      </w:r>
      <w:r w:rsidRPr="00242199">
        <w:rPr>
          <w:rFonts w:ascii="Times New Roman" w:hAnsi="Times New Roman"/>
          <w:i/>
          <w:spacing w:val="-1"/>
          <w:sz w:val="24"/>
          <w:szCs w:val="24"/>
        </w:rPr>
        <w:t>й</w:t>
      </w:r>
      <w:r w:rsidRPr="00242199">
        <w:rPr>
          <w:rFonts w:ascii="Times New Roman" w:hAnsi="Times New Roman"/>
          <w:i/>
          <w:spacing w:val="1"/>
          <w:sz w:val="24"/>
          <w:szCs w:val="24"/>
        </w:rPr>
        <w:t>он</w:t>
      </w:r>
      <w:r w:rsidRPr="00242199">
        <w:rPr>
          <w:rFonts w:ascii="Times New Roman" w:hAnsi="Times New Roman"/>
          <w:i/>
          <w:sz w:val="24"/>
          <w:szCs w:val="24"/>
        </w:rPr>
        <w:t>а. Дре</w:t>
      </w:r>
      <w:r w:rsidRPr="00242199">
        <w:rPr>
          <w:rFonts w:ascii="Times New Roman" w:hAnsi="Times New Roman"/>
          <w:i/>
          <w:spacing w:val="-1"/>
          <w:sz w:val="24"/>
          <w:szCs w:val="24"/>
        </w:rPr>
        <w:t>вн</w:t>
      </w:r>
      <w:r w:rsidRPr="00242199">
        <w:rPr>
          <w:rFonts w:ascii="Times New Roman" w:hAnsi="Times New Roman"/>
          <w:i/>
          <w:spacing w:val="1"/>
          <w:sz w:val="24"/>
          <w:szCs w:val="24"/>
        </w:rPr>
        <w:t>и</w:t>
      </w:r>
      <w:r w:rsidRPr="00242199">
        <w:rPr>
          <w:rFonts w:ascii="Times New Roman" w:hAnsi="Times New Roman"/>
          <w:i/>
          <w:sz w:val="24"/>
          <w:szCs w:val="24"/>
        </w:rPr>
        <w:t>е</w:t>
      </w:r>
      <w:r w:rsidRPr="00242199">
        <w:rPr>
          <w:rFonts w:ascii="Times New Roman" w:hAnsi="Times New Roman"/>
          <w:i/>
          <w:spacing w:val="-2"/>
          <w:sz w:val="24"/>
          <w:szCs w:val="24"/>
        </w:rPr>
        <w:t>г</w:t>
      </w:r>
      <w:r w:rsidRPr="00242199">
        <w:rPr>
          <w:rFonts w:ascii="Times New Roman" w:hAnsi="Times New Roman"/>
          <w:i/>
          <w:spacing w:val="1"/>
          <w:sz w:val="24"/>
          <w:szCs w:val="24"/>
        </w:rPr>
        <w:t>о</w:t>
      </w:r>
      <w:r w:rsidRPr="00242199">
        <w:rPr>
          <w:rFonts w:ascii="Times New Roman" w:hAnsi="Times New Roman"/>
          <w:i/>
          <w:spacing w:val="-1"/>
          <w:sz w:val="24"/>
          <w:szCs w:val="24"/>
        </w:rPr>
        <w:t>род</w:t>
      </w:r>
      <w:r w:rsidRPr="00242199">
        <w:rPr>
          <w:rFonts w:ascii="Times New Roman" w:hAnsi="Times New Roman"/>
          <w:i/>
          <w:sz w:val="24"/>
          <w:szCs w:val="24"/>
        </w:rPr>
        <w:t xml:space="preserve">а, </w:t>
      </w:r>
      <w:r w:rsidRPr="00242199">
        <w:rPr>
          <w:rFonts w:ascii="Times New Roman" w:hAnsi="Times New Roman"/>
          <w:i/>
          <w:spacing w:val="1"/>
          <w:sz w:val="24"/>
          <w:szCs w:val="24"/>
        </w:rPr>
        <w:t>п</w:t>
      </w:r>
      <w:r w:rsidRPr="00242199">
        <w:rPr>
          <w:rFonts w:ascii="Times New Roman" w:hAnsi="Times New Roman"/>
          <w:i/>
          <w:spacing w:val="-1"/>
          <w:sz w:val="24"/>
          <w:szCs w:val="24"/>
        </w:rPr>
        <w:t>р</w:t>
      </w:r>
      <w:r w:rsidRPr="00242199">
        <w:rPr>
          <w:rFonts w:ascii="Times New Roman" w:hAnsi="Times New Roman"/>
          <w:i/>
          <w:spacing w:val="1"/>
          <w:sz w:val="24"/>
          <w:szCs w:val="24"/>
        </w:rPr>
        <w:t>о</w:t>
      </w:r>
      <w:r w:rsidRPr="00242199">
        <w:rPr>
          <w:rFonts w:ascii="Times New Roman" w:hAnsi="Times New Roman"/>
          <w:i/>
          <w:spacing w:val="-3"/>
          <w:sz w:val="24"/>
          <w:szCs w:val="24"/>
        </w:rPr>
        <w:t>м</w:t>
      </w:r>
      <w:r w:rsidRPr="00242199">
        <w:rPr>
          <w:rFonts w:ascii="Times New Roman" w:hAnsi="Times New Roman"/>
          <w:i/>
          <w:spacing w:val="1"/>
          <w:sz w:val="24"/>
          <w:szCs w:val="24"/>
        </w:rPr>
        <w:t>ы</w:t>
      </w:r>
      <w:r w:rsidRPr="00242199">
        <w:rPr>
          <w:rFonts w:ascii="Times New Roman" w:hAnsi="Times New Roman"/>
          <w:i/>
          <w:sz w:val="24"/>
          <w:szCs w:val="24"/>
        </w:rPr>
        <w:t>ш</w:t>
      </w:r>
      <w:r w:rsidRPr="00242199">
        <w:rPr>
          <w:rFonts w:ascii="Times New Roman" w:hAnsi="Times New Roman"/>
          <w:i/>
          <w:spacing w:val="-1"/>
          <w:sz w:val="24"/>
          <w:szCs w:val="24"/>
        </w:rPr>
        <w:t>л</w:t>
      </w:r>
      <w:r w:rsidRPr="00242199">
        <w:rPr>
          <w:rFonts w:ascii="Times New Roman" w:hAnsi="Times New Roman"/>
          <w:i/>
          <w:sz w:val="24"/>
          <w:szCs w:val="24"/>
        </w:rPr>
        <w:t>е</w:t>
      </w:r>
      <w:r w:rsidRPr="00242199">
        <w:rPr>
          <w:rFonts w:ascii="Times New Roman" w:hAnsi="Times New Roman"/>
          <w:i/>
          <w:spacing w:val="-1"/>
          <w:sz w:val="24"/>
          <w:szCs w:val="24"/>
        </w:rPr>
        <w:t>нн</w:t>
      </w:r>
      <w:r w:rsidRPr="00242199">
        <w:rPr>
          <w:rFonts w:ascii="Times New Roman" w:hAnsi="Times New Roman"/>
          <w:i/>
          <w:spacing w:val="1"/>
          <w:sz w:val="24"/>
          <w:szCs w:val="24"/>
        </w:rPr>
        <w:t>ы</w:t>
      </w:r>
      <w:r w:rsidRPr="00242199">
        <w:rPr>
          <w:rFonts w:ascii="Times New Roman" w:hAnsi="Times New Roman"/>
          <w:i/>
          <w:sz w:val="24"/>
          <w:szCs w:val="24"/>
        </w:rPr>
        <w:t>еи</w:t>
      </w:r>
      <w:r w:rsidRPr="00242199">
        <w:rPr>
          <w:rFonts w:ascii="Times New Roman" w:hAnsi="Times New Roman"/>
          <w:i/>
          <w:spacing w:val="-1"/>
          <w:sz w:val="24"/>
          <w:szCs w:val="24"/>
        </w:rPr>
        <w:t>н</w:t>
      </w:r>
      <w:r w:rsidRPr="00242199">
        <w:rPr>
          <w:rFonts w:ascii="Times New Roman" w:hAnsi="Times New Roman"/>
          <w:i/>
          <w:sz w:val="24"/>
          <w:szCs w:val="24"/>
        </w:rPr>
        <w:t>а</w:t>
      </w:r>
      <w:r w:rsidRPr="00242199">
        <w:rPr>
          <w:rFonts w:ascii="Times New Roman" w:hAnsi="Times New Roman"/>
          <w:i/>
          <w:spacing w:val="-3"/>
          <w:sz w:val="24"/>
          <w:szCs w:val="24"/>
        </w:rPr>
        <w:t>у</w:t>
      </w:r>
      <w:r w:rsidRPr="00242199">
        <w:rPr>
          <w:rFonts w:ascii="Times New Roman" w:hAnsi="Times New Roman"/>
          <w:i/>
          <w:sz w:val="24"/>
          <w:szCs w:val="24"/>
        </w:rPr>
        <w:t>ч</w:t>
      </w:r>
      <w:r w:rsidRPr="00242199">
        <w:rPr>
          <w:rFonts w:ascii="Times New Roman" w:hAnsi="Times New Roman"/>
          <w:i/>
          <w:spacing w:val="1"/>
          <w:sz w:val="24"/>
          <w:szCs w:val="24"/>
        </w:rPr>
        <w:t>ны</w:t>
      </w:r>
      <w:r w:rsidRPr="00242199">
        <w:rPr>
          <w:rFonts w:ascii="Times New Roman" w:hAnsi="Times New Roman"/>
          <w:i/>
          <w:sz w:val="24"/>
          <w:szCs w:val="24"/>
        </w:rPr>
        <w:t>е</w:t>
      </w:r>
      <w:r w:rsidRPr="00242199">
        <w:rPr>
          <w:rFonts w:ascii="Times New Roman" w:hAnsi="Times New Roman"/>
          <w:i/>
          <w:spacing w:val="1"/>
          <w:sz w:val="24"/>
          <w:szCs w:val="24"/>
        </w:rPr>
        <w:t>ц</w:t>
      </w:r>
      <w:r w:rsidRPr="00242199">
        <w:rPr>
          <w:rFonts w:ascii="Times New Roman" w:hAnsi="Times New Roman"/>
          <w:i/>
          <w:sz w:val="24"/>
          <w:szCs w:val="24"/>
        </w:rPr>
        <w:t>е</w:t>
      </w:r>
      <w:r w:rsidRPr="00242199">
        <w:rPr>
          <w:rFonts w:ascii="Times New Roman" w:hAnsi="Times New Roman"/>
          <w:i/>
          <w:spacing w:val="1"/>
          <w:sz w:val="24"/>
          <w:szCs w:val="24"/>
        </w:rPr>
        <w:t>н</w:t>
      </w:r>
      <w:r w:rsidRPr="00242199">
        <w:rPr>
          <w:rFonts w:ascii="Times New Roman" w:hAnsi="Times New Roman"/>
          <w:i/>
          <w:spacing w:val="-3"/>
          <w:sz w:val="24"/>
          <w:szCs w:val="24"/>
        </w:rPr>
        <w:t>т</w:t>
      </w:r>
      <w:r w:rsidRPr="00242199">
        <w:rPr>
          <w:rFonts w:ascii="Times New Roman" w:hAnsi="Times New Roman"/>
          <w:i/>
          <w:spacing w:val="-1"/>
          <w:sz w:val="24"/>
          <w:szCs w:val="24"/>
        </w:rPr>
        <w:t>р</w:t>
      </w:r>
      <w:r w:rsidRPr="00242199">
        <w:rPr>
          <w:rFonts w:ascii="Times New Roman" w:hAnsi="Times New Roman"/>
          <w:i/>
          <w:spacing w:val="1"/>
          <w:sz w:val="24"/>
          <w:szCs w:val="24"/>
        </w:rPr>
        <w:t>ы</w:t>
      </w:r>
      <w:r w:rsidRPr="00242199">
        <w:rPr>
          <w:rFonts w:ascii="Times New Roman" w:hAnsi="Times New Roman"/>
          <w:i/>
          <w:sz w:val="24"/>
          <w:szCs w:val="24"/>
        </w:rPr>
        <w:t>.</w:t>
      </w:r>
      <w:r w:rsidRPr="00242199">
        <w:rPr>
          <w:rFonts w:ascii="Times New Roman" w:hAnsi="Times New Roman"/>
          <w:spacing w:val="-1"/>
          <w:sz w:val="24"/>
          <w:szCs w:val="24"/>
        </w:rPr>
        <w:t>Фу</w:t>
      </w:r>
      <w:r w:rsidRPr="00242199">
        <w:rPr>
          <w:rFonts w:ascii="Times New Roman" w:hAnsi="Times New Roman"/>
          <w:spacing w:val="1"/>
          <w:sz w:val="24"/>
          <w:szCs w:val="24"/>
        </w:rPr>
        <w:t>н</w:t>
      </w:r>
      <w:r w:rsidRPr="00242199">
        <w:rPr>
          <w:rFonts w:ascii="Times New Roman" w:hAnsi="Times New Roman"/>
          <w:sz w:val="24"/>
          <w:szCs w:val="24"/>
        </w:rPr>
        <w:t>к</w:t>
      </w:r>
      <w:r w:rsidRPr="00242199">
        <w:rPr>
          <w:rFonts w:ascii="Times New Roman" w:hAnsi="Times New Roman"/>
          <w:spacing w:val="-1"/>
          <w:sz w:val="24"/>
          <w:szCs w:val="24"/>
        </w:rPr>
        <w:t>ци</w:t>
      </w:r>
      <w:r w:rsidRPr="00242199">
        <w:rPr>
          <w:rFonts w:ascii="Times New Roman" w:hAnsi="Times New Roman"/>
          <w:spacing w:val="1"/>
          <w:sz w:val="24"/>
          <w:szCs w:val="24"/>
        </w:rPr>
        <w:t>он</w:t>
      </w:r>
      <w:r w:rsidRPr="00242199">
        <w:rPr>
          <w:rFonts w:ascii="Times New Roman" w:hAnsi="Times New Roman"/>
          <w:sz w:val="24"/>
          <w:szCs w:val="24"/>
        </w:rPr>
        <w:t>ал</w:t>
      </w:r>
      <w:r w:rsidRPr="00242199">
        <w:rPr>
          <w:rFonts w:ascii="Times New Roman" w:hAnsi="Times New Roman"/>
          <w:spacing w:val="-4"/>
          <w:sz w:val="24"/>
          <w:szCs w:val="24"/>
        </w:rPr>
        <w:t>ь</w:t>
      </w:r>
      <w:r w:rsidRPr="00242199">
        <w:rPr>
          <w:rFonts w:ascii="Times New Roman" w:hAnsi="Times New Roman"/>
          <w:spacing w:val="1"/>
          <w:sz w:val="24"/>
          <w:szCs w:val="24"/>
        </w:rPr>
        <w:t>но</w:t>
      </w:r>
      <w:r w:rsidRPr="00242199">
        <w:rPr>
          <w:rFonts w:ascii="Times New Roman" w:hAnsi="Times New Roman"/>
          <w:sz w:val="24"/>
          <w:szCs w:val="24"/>
        </w:rPr>
        <w:t>ез</w:t>
      </w:r>
      <w:r w:rsidRPr="00242199">
        <w:rPr>
          <w:rFonts w:ascii="Times New Roman" w:hAnsi="Times New Roman"/>
          <w:spacing w:val="-2"/>
          <w:sz w:val="24"/>
          <w:szCs w:val="24"/>
        </w:rPr>
        <w:t>н</w:t>
      </w:r>
      <w:r w:rsidRPr="00242199">
        <w:rPr>
          <w:rFonts w:ascii="Times New Roman" w:hAnsi="Times New Roman"/>
          <w:sz w:val="24"/>
          <w:szCs w:val="24"/>
        </w:rPr>
        <w:t>ач</w:t>
      </w:r>
      <w:r w:rsidRPr="00242199">
        <w:rPr>
          <w:rFonts w:ascii="Times New Roman" w:hAnsi="Times New Roman"/>
          <w:spacing w:val="-2"/>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е</w:t>
      </w:r>
      <w:r w:rsidRPr="00242199">
        <w:rPr>
          <w:rFonts w:ascii="Times New Roman" w:hAnsi="Times New Roman"/>
          <w:spacing w:val="-2"/>
          <w:sz w:val="24"/>
          <w:szCs w:val="24"/>
        </w:rPr>
        <w:t>г</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о</w:t>
      </w:r>
      <w:r w:rsidRPr="00242199">
        <w:rPr>
          <w:rFonts w:ascii="Times New Roman" w:hAnsi="Times New Roman"/>
          <w:sz w:val="24"/>
          <w:szCs w:val="24"/>
        </w:rPr>
        <w:t>в.М</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3"/>
          <w:sz w:val="24"/>
          <w:szCs w:val="24"/>
        </w:rPr>
        <w:t>в</w:t>
      </w:r>
      <w:r w:rsidRPr="00242199">
        <w:rPr>
          <w:rFonts w:ascii="Times New Roman" w:hAnsi="Times New Roman"/>
          <w:sz w:val="24"/>
          <w:szCs w:val="24"/>
        </w:rPr>
        <w:t>а –ст</w:t>
      </w:r>
      <w:r w:rsidRPr="00242199">
        <w:rPr>
          <w:rFonts w:ascii="Times New Roman" w:hAnsi="Times New Roman"/>
          <w:spacing w:val="1"/>
          <w:sz w:val="24"/>
          <w:szCs w:val="24"/>
        </w:rPr>
        <w:t>о</w:t>
      </w:r>
      <w:r w:rsidRPr="00242199">
        <w:rPr>
          <w:rFonts w:ascii="Times New Roman" w:hAnsi="Times New Roman"/>
          <w:spacing w:val="-3"/>
          <w:sz w:val="24"/>
          <w:szCs w:val="24"/>
        </w:rPr>
        <w:t>л</w:t>
      </w:r>
      <w:r w:rsidRPr="00242199">
        <w:rPr>
          <w:rFonts w:ascii="Times New Roman" w:hAnsi="Times New Roman"/>
          <w:spacing w:val="1"/>
          <w:sz w:val="24"/>
          <w:szCs w:val="24"/>
        </w:rPr>
        <w:t>иц</w:t>
      </w:r>
      <w:r w:rsidRPr="00242199">
        <w:rPr>
          <w:rFonts w:ascii="Times New Roman" w:hAnsi="Times New Roman"/>
          <w:sz w:val="24"/>
          <w:szCs w:val="24"/>
        </w:rPr>
        <w:t xml:space="preserve">а </w:t>
      </w:r>
      <w:r w:rsidRPr="00242199">
        <w:rPr>
          <w:rFonts w:ascii="Times New Roman" w:hAnsi="Times New Roman"/>
          <w:spacing w:val="-3"/>
          <w:sz w:val="24"/>
          <w:szCs w:val="24"/>
        </w:rPr>
        <w:t>Р</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с</w:t>
      </w:r>
      <w:r w:rsidRPr="00242199">
        <w:rPr>
          <w:rFonts w:ascii="Times New Roman" w:hAnsi="Times New Roman"/>
          <w:spacing w:val="-1"/>
          <w:sz w:val="24"/>
          <w:szCs w:val="24"/>
        </w:rPr>
        <w:t>и</w:t>
      </w:r>
      <w:r w:rsidRPr="00242199">
        <w:rPr>
          <w:rFonts w:ascii="Times New Roman" w:hAnsi="Times New Roman"/>
          <w:spacing w:val="1"/>
          <w:sz w:val="24"/>
          <w:szCs w:val="24"/>
        </w:rPr>
        <w:t xml:space="preserve">йской Федерации. </w:t>
      </w:r>
    </w:p>
    <w:p w14:paraId="3D3B3928"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Ц</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ал</w:t>
      </w:r>
      <w:r w:rsidRPr="00242199">
        <w:rPr>
          <w:rFonts w:ascii="Times New Roman" w:hAnsi="Times New Roman"/>
          <w:spacing w:val="-4"/>
          <w:sz w:val="24"/>
          <w:szCs w:val="24"/>
        </w:rPr>
        <w:t>ь</w:t>
      </w:r>
      <w:r w:rsidRPr="00242199">
        <w:rPr>
          <w:rFonts w:ascii="Times New Roman" w:hAnsi="Times New Roman"/>
          <w:spacing w:val="1"/>
          <w:sz w:val="24"/>
          <w:szCs w:val="24"/>
        </w:rPr>
        <w:t>н</w:t>
      </w:r>
      <w:r w:rsidRPr="00242199">
        <w:rPr>
          <w:rFonts w:ascii="Times New Roman" w:hAnsi="Times New Roman"/>
          <w:spacing w:val="3"/>
          <w:sz w:val="24"/>
          <w:szCs w:val="24"/>
        </w:rPr>
        <w:t>о</w:t>
      </w:r>
      <w:r w:rsidRPr="00242199">
        <w:rPr>
          <w:rFonts w:ascii="Times New Roman" w:hAnsi="Times New Roman"/>
          <w:spacing w:val="-2"/>
          <w:sz w:val="24"/>
          <w:szCs w:val="24"/>
        </w:rPr>
        <w:t>-</w:t>
      </w:r>
      <w:r w:rsidRPr="00242199">
        <w:rPr>
          <w:rFonts w:ascii="Times New Roman" w:hAnsi="Times New Roman"/>
          <w:sz w:val="24"/>
          <w:szCs w:val="24"/>
        </w:rPr>
        <w:t>Че</w:t>
      </w:r>
      <w:r w:rsidRPr="00242199">
        <w:rPr>
          <w:rFonts w:ascii="Times New Roman" w:hAnsi="Times New Roman"/>
          <w:spacing w:val="-1"/>
          <w:sz w:val="24"/>
          <w:szCs w:val="24"/>
        </w:rPr>
        <w:t>рн</w:t>
      </w:r>
      <w:r w:rsidRPr="00242199">
        <w:rPr>
          <w:rFonts w:ascii="Times New Roman" w:hAnsi="Times New Roman"/>
          <w:spacing w:val="1"/>
          <w:sz w:val="24"/>
          <w:szCs w:val="24"/>
        </w:rPr>
        <w:t>о</w:t>
      </w:r>
      <w:r w:rsidRPr="00242199">
        <w:rPr>
          <w:rFonts w:ascii="Times New Roman" w:hAnsi="Times New Roman"/>
          <w:spacing w:val="-3"/>
          <w:sz w:val="24"/>
          <w:szCs w:val="24"/>
        </w:rPr>
        <w:t>з</w:t>
      </w:r>
      <w:r w:rsidRPr="00242199">
        <w:rPr>
          <w:rFonts w:ascii="Times New Roman" w:hAnsi="Times New Roman"/>
          <w:sz w:val="24"/>
          <w:szCs w:val="24"/>
        </w:rPr>
        <w:t>ем</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й </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pacing w:val="-1"/>
          <w:sz w:val="24"/>
          <w:szCs w:val="24"/>
        </w:rPr>
        <w:t>й</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w:t>
      </w:r>
      <w:r w:rsidRPr="00242199">
        <w:rPr>
          <w:rFonts w:ascii="Times New Roman" w:hAnsi="Times New Roman"/>
          <w:spacing w:val="1"/>
          <w:sz w:val="24"/>
          <w:szCs w:val="24"/>
        </w:rPr>
        <w:t xml:space="preserve"> о</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сти</w:t>
      </w:r>
      <w:r w:rsidRPr="00242199">
        <w:rPr>
          <w:rFonts w:ascii="Times New Roman" w:hAnsi="Times New Roman"/>
          <w:spacing w:val="4"/>
          <w:sz w:val="24"/>
          <w:szCs w:val="24"/>
        </w:rPr>
        <w:t>ЭГП</w:t>
      </w:r>
      <w:r w:rsidRPr="00242199">
        <w:rPr>
          <w:rFonts w:ascii="Times New Roman" w:hAnsi="Times New Roman"/>
          <w:sz w:val="24"/>
          <w:szCs w:val="24"/>
        </w:rPr>
        <w:t xml:space="preserve">, природно-ресурсный потенциал, </w:t>
      </w:r>
      <w:r w:rsidRPr="00242199">
        <w:rPr>
          <w:rFonts w:ascii="Times New Roman" w:hAnsi="Times New Roman"/>
          <w:spacing w:val="1"/>
          <w:sz w:val="24"/>
          <w:szCs w:val="24"/>
        </w:rPr>
        <w:t>н</w:t>
      </w:r>
      <w:r w:rsidRPr="00242199">
        <w:rPr>
          <w:rFonts w:ascii="Times New Roman" w:hAnsi="Times New Roman"/>
          <w:sz w:val="24"/>
          <w:szCs w:val="24"/>
        </w:rPr>
        <w:t>асел</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 и ха</w:t>
      </w:r>
      <w:r w:rsidRPr="00242199">
        <w:rPr>
          <w:rFonts w:ascii="Times New Roman" w:hAnsi="Times New Roman"/>
          <w:spacing w:val="1"/>
          <w:sz w:val="24"/>
          <w:szCs w:val="24"/>
        </w:rPr>
        <w:t>р</w:t>
      </w:r>
      <w:r w:rsidRPr="00242199">
        <w:rPr>
          <w:rFonts w:ascii="Times New Roman" w:hAnsi="Times New Roman"/>
          <w:sz w:val="24"/>
          <w:szCs w:val="24"/>
        </w:rPr>
        <w:t>акт</w:t>
      </w:r>
      <w:r w:rsidRPr="00242199">
        <w:rPr>
          <w:rFonts w:ascii="Times New Roman" w:hAnsi="Times New Roman"/>
          <w:spacing w:val="-2"/>
          <w:sz w:val="24"/>
          <w:szCs w:val="24"/>
        </w:rPr>
        <w:t>е</w:t>
      </w:r>
      <w:r w:rsidRPr="00242199">
        <w:rPr>
          <w:rFonts w:ascii="Times New Roman" w:hAnsi="Times New Roman"/>
          <w:spacing w:val="1"/>
          <w:sz w:val="24"/>
          <w:szCs w:val="24"/>
        </w:rPr>
        <w:t>ри</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pacing w:val="-2"/>
          <w:sz w:val="24"/>
          <w:szCs w:val="24"/>
        </w:rPr>
        <w:t>к</w:t>
      </w:r>
      <w:r w:rsidRPr="00242199">
        <w:rPr>
          <w:rFonts w:ascii="Times New Roman" w:hAnsi="Times New Roman"/>
          <w:sz w:val="24"/>
          <w:szCs w:val="24"/>
        </w:rPr>
        <w:t>а</w:t>
      </w:r>
      <w:r w:rsidRPr="00242199">
        <w:rPr>
          <w:rFonts w:ascii="Times New Roman" w:hAnsi="Times New Roman"/>
          <w:spacing w:val="1"/>
          <w:sz w:val="24"/>
          <w:szCs w:val="24"/>
        </w:rPr>
        <w:t xml:space="preserve"> хо</w:t>
      </w:r>
      <w:r w:rsidRPr="00242199">
        <w:rPr>
          <w:rFonts w:ascii="Times New Roman" w:hAnsi="Times New Roman"/>
          <w:sz w:val="24"/>
          <w:szCs w:val="24"/>
        </w:rPr>
        <w:t>з</w:t>
      </w:r>
      <w:r w:rsidRPr="00242199">
        <w:rPr>
          <w:rFonts w:ascii="Times New Roman" w:hAnsi="Times New Roman"/>
          <w:spacing w:val="-3"/>
          <w:sz w:val="24"/>
          <w:szCs w:val="24"/>
        </w:rPr>
        <w:t>я</w:t>
      </w:r>
      <w:r w:rsidRPr="00242199">
        <w:rPr>
          <w:rFonts w:ascii="Times New Roman" w:hAnsi="Times New Roman"/>
          <w:spacing w:val="1"/>
          <w:sz w:val="24"/>
          <w:szCs w:val="24"/>
        </w:rPr>
        <w:t>й</w:t>
      </w:r>
      <w:r w:rsidRPr="00242199">
        <w:rPr>
          <w:rFonts w:ascii="Times New Roman" w:hAnsi="Times New Roman"/>
          <w:sz w:val="24"/>
          <w:szCs w:val="24"/>
        </w:rPr>
        <w:t xml:space="preserve">ства. </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об</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w:t>
      </w:r>
      <w:r w:rsidRPr="00242199">
        <w:rPr>
          <w:rFonts w:ascii="Times New Roman" w:hAnsi="Times New Roman"/>
          <w:spacing w:val="-1"/>
          <w:sz w:val="24"/>
          <w:szCs w:val="24"/>
        </w:rPr>
        <w:t>т</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ал</w:t>
      </w:r>
      <w:r w:rsidRPr="00242199">
        <w:rPr>
          <w:rFonts w:ascii="Times New Roman" w:hAnsi="Times New Roman"/>
          <w:spacing w:val="-2"/>
          <w:sz w:val="24"/>
          <w:szCs w:val="24"/>
        </w:rPr>
        <w:t>ь</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3"/>
          <w:sz w:val="24"/>
          <w:szCs w:val="24"/>
        </w:rPr>
        <w:t>с</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z w:val="24"/>
          <w:szCs w:val="24"/>
        </w:rPr>
        <w:t>кт</w:t>
      </w:r>
      <w:r w:rsidRPr="00242199">
        <w:rPr>
          <w:rFonts w:ascii="Times New Roman" w:hAnsi="Times New Roman"/>
          <w:spacing w:val="-4"/>
          <w:sz w:val="24"/>
          <w:szCs w:val="24"/>
        </w:rPr>
        <w:t>у</w:t>
      </w:r>
      <w:r w:rsidRPr="00242199">
        <w:rPr>
          <w:rFonts w:ascii="Times New Roman" w:hAnsi="Times New Roman"/>
          <w:spacing w:val="3"/>
          <w:sz w:val="24"/>
          <w:szCs w:val="24"/>
        </w:rPr>
        <w:t>р</w:t>
      </w:r>
      <w:r w:rsidRPr="00242199">
        <w:rPr>
          <w:rFonts w:ascii="Times New Roman" w:hAnsi="Times New Roman"/>
          <w:spacing w:val="1"/>
          <w:sz w:val="24"/>
          <w:szCs w:val="24"/>
        </w:rPr>
        <w:t>ы хозяйства, специализация района. География важнейших отраслей хозяйства.</w:t>
      </w:r>
    </w:p>
    <w:p w14:paraId="240C8D5F"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В</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z w:val="24"/>
          <w:szCs w:val="24"/>
        </w:rPr>
        <w:t>г</w:t>
      </w:r>
      <w:r w:rsidRPr="00242199">
        <w:rPr>
          <w:rFonts w:ascii="Times New Roman" w:hAnsi="Times New Roman"/>
          <w:spacing w:val="-1"/>
          <w:sz w:val="24"/>
          <w:szCs w:val="24"/>
        </w:rPr>
        <w:t>о</w:t>
      </w:r>
      <w:r w:rsidRPr="00242199">
        <w:rPr>
          <w:rFonts w:ascii="Times New Roman" w:hAnsi="Times New Roman"/>
          <w:sz w:val="24"/>
          <w:szCs w:val="24"/>
        </w:rPr>
        <w:t>-Вят</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й</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pacing w:val="-1"/>
          <w:sz w:val="24"/>
          <w:szCs w:val="24"/>
        </w:rPr>
        <w:t>й</w:t>
      </w:r>
      <w:r w:rsidRPr="00242199">
        <w:rPr>
          <w:rFonts w:ascii="Times New Roman" w:hAnsi="Times New Roman"/>
          <w:spacing w:val="1"/>
          <w:sz w:val="24"/>
          <w:szCs w:val="24"/>
        </w:rPr>
        <w:t>он</w:t>
      </w:r>
      <w:r w:rsidRPr="00242199">
        <w:rPr>
          <w:rFonts w:ascii="Times New Roman" w:hAnsi="Times New Roman"/>
          <w:sz w:val="24"/>
          <w:szCs w:val="24"/>
        </w:rPr>
        <w:t>:</w:t>
      </w:r>
      <w:r w:rsidRPr="00242199">
        <w:rPr>
          <w:rFonts w:ascii="Times New Roman" w:hAnsi="Times New Roman"/>
          <w:spacing w:val="1"/>
          <w:sz w:val="24"/>
          <w:szCs w:val="24"/>
        </w:rPr>
        <w:t xml:space="preserve"> особенности ЭГП, </w:t>
      </w:r>
      <w:r w:rsidRPr="00242199">
        <w:rPr>
          <w:rFonts w:ascii="Times New Roman" w:hAnsi="Times New Roman"/>
          <w:sz w:val="24"/>
          <w:szCs w:val="24"/>
        </w:rPr>
        <w:t>природно-ресурсный потенциал,</w:t>
      </w:r>
      <w:r w:rsidRPr="00242199">
        <w:rPr>
          <w:rFonts w:ascii="Times New Roman" w:hAnsi="Times New Roman"/>
          <w:spacing w:val="1"/>
          <w:sz w:val="24"/>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14:paraId="10984730"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pacing w:val="1"/>
          <w:sz w:val="24"/>
          <w:szCs w:val="24"/>
        </w:rPr>
      </w:pPr>
      <w:r w:rsidRPr="00242199">
        <w:rPr>
          <w:rFonts w:ascii="Times New Roman" w:hAnsi="Times New Roman"/>
          <w:sz w:val="24"/>
          <w:szCs w:val="24"/>
        </w:rPr>
        <w:t>Севе</w:t>
      </w:r>
      <w:r w:rsidRPr="00242199">
        <w:rPr>
          <w:rFonts w:ascii="Times New Roman" w:hAnsi="Times New Roman"/>
          <w:spacing w:val="-2"/>
          <w:sz w:val="24"/>
          <w:szCs w:val="24"/>
        </w:rPr>
        <w:t>р</w:t>
      </w:r>
      <w:r w:rsidRPr="00242199">
        <w:rPr>
          <w:rFonts w:ascii="Times New Roman" w:hAnsi="Times New Roman"/>
          <w:spacing w:val="1"/>
          <w:sz w:val="24"/>
          <w:szCs w:val="24"/>
        </w:rPr>
        <w:t>о</w:t>
      </w:r>
      <w:r w:rsidRPr="00242199">
        <w:rPr>
          <w:rFonts w:ascii="Times New Roman" w:hAnsi="Times New Roman"/>
          <w:spacing w:val="-2"/>
          <w:sz w:val="24"/>
          <w:szCs w:val="24"/>
        </w:rPr>
        <w:t>-</w:t>
      </w:r>
      <w:r w:rsidRPr="00242199">
        <w:rPr>
          <w:rFonts w:ascii="Times New Roman" w:hAnsi="Times New Roman"/>
          <w:spacing w:val="1"/>
          <w:sz w:val="24"/>
          <w:szCs w:val="24"/>
        </w:rPr>
        <w:t>З</w:t>
      </w:r>
      <w:r w:rsidRPr="00242199">
        <w:rPr>
          <w:rFonts w:ascii="Times New Roman" w:hAnsi="Times New Roman"/>
          <w:sz w:val="24"/>
          <w:szCs w:val="24"/>
        </w:rPr>
        <w:t>а</w:t>
      </w:r>
      <w:r w:rsidRPr="00242199">
        <w:rPr>
          <w:rFonts w:ascii="Times New Roman" w:hAnsi="Times New Roman"/>
          <w:spacing w:val="-1"/>
          <w:sz w:val="24"/>
          <w:szCs w:val="24"/>
        </w:rPr>
        <w:t>п</w:t>
      </w:r>
      <w:r w:rsidRPr="00242199">
        <w:rPr>
          <w:rFonts w:ascii="Times New Roman" w:hAnsi="Times New Roman"/>
          <w:sz w:val="24"/>
          <w:szCs w:val="24"/>
        </w:rPr>
        <w:t>а</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й </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йо</w:t>
      </w:r>
      <w:r w:rsidRPr="00242199">
        <w:rPr>
          <w:rFonts w:ascii="Times New Roman" w:hAnsi="Times New Roman"/>
          <w:spacing w:val="1"/>
          <w:sz w:val="24"/>
          <w:szCs w:val="24"/>
        </w:rPr>
        <w:t>н</w:t>
      </w:r>
      <w:r w:rsidRPr="00242199">
        <w:rPr>
          <w:rFonts w:ascii="Times New Roman" w:hAnsi="Times New Roman"/>
          <w:sz w:val="24"/>
          <w:szCs w:val="24"/>
        </w:rPr>
        <w:t xml:space="preserve">: </w:t>
      </w:r>
      <w:r w:rsidRPr="00242199">
        <w:rPr>
          <w:rFonts w:ascii="Times New Roman" w:hAnsi="Times New Roman"/>
          <w:spacing w:val="1"/>
          <w:sz w:val="24"/>
          <w:szCs w:val="24"/>
        </w:rPr>
        <w:t xml:space="preserve">особенности ЭГП, </w:t>
      </w:r>
      <w:r w:rsidRPr="00242199">
        <w:rPr>
          <w:rFonts w:ascii="Times New Roman" w:hAnsi="Times New Roman"/>
          <w:sz w:val="24"/>
          <w:szCs w:val="24"/>
        </w:rPr>
        <w:t xml:space="preserve">природно-ресурсный потенциал, </w:t>
      </w:r>
      <w:r w:rsidRPr="00242199">
        <w:rPr>
          <w:rFonts w:ascii="Times New Roman" w:hAnsi="Times New Roman"/>
          <w:spacing w:val="1"/>
          <w:sz w:val="24"/>
          <w:szCs w:val="24"/>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14:paraId="3CEFAF77"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pacing w:val="-1"/>
          <w:sz w:val="24"/>
          <w:szCs w:val="24"/>
        </w:rPr>
      </w:pPr>
      <w:r w:rsidRPr="00242199">
        <w:rPr>
          <w:rFonts w:ascii="Times New Roman" w:hAnsi="Times New Roman"/>
          <w:sz w:val="24"/>
          <w:szCs w:val="24"/>
        </w:rPr>
        <w:t>Ка</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z w:val="24"/>
          <w:szCs w:val="24"/>
        </w:rPr>
        <w:t>г</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pacing w:val="1"/>
          <w:sz w:val="24"/>
          <w:szCs w:val="24"/>
        </w:rPr>
        <w:t>д</w:t>
      </w:r>
      <w:r w:rsidRPr="00242199">
        <w:rPr>
          <w:rFonts w:ascii="Times New Roman" w:hAnsi="Times New Roman"/>
          <w:spacing w:val="-2"/>
          <w:sz w:val="24"/>
          <w:szCs w:val="24"/>
        </w:rPr>
        <w:t>с</w:t>
      </w:r>
      <w:r w:rsidRPr="00242199">
        <w:rPr>
          <w:rFonts w:ascii="Times New Roman" w:hAnsi="Times New Roman"/>
          <w:sz w:val="24"/>
          <w:szCs w:val="24"/>
        </w:rPr>
        <w:t xml:space="preserve">кая </w:t>
      </w:r>
      <w:r w:rsidRPr="00242199">
        <w:rPr>
          <w:rFonts w:ascii="Times New Roman" w:hAnsi="Times New Roman"/>
          <w:spacing w:val="1"/>
          <w:sz w:val="24"/>
          <w:szCs w:val="24"/>
        </w:rPr>
        <w:t>об</w:t>
      </w:r>
      <w:r w:rsidRPr="00242199">
        <w:rPr>
          <w:rFonts w:ascii="Times New Roman" w:hAnsi="Times New Roman"/>
          <w:spacing w:val="-1"/>
          <w:sz w:val="24"/>
          <w:szCs w:val="24"/>
        </w:rPr>
        <w:t>л</w:t>
      </w:r>
      <w:r w:rsidRPr="00242199">
        <w:rPr>
          <w:rFonts w:ascii="Times New Roman" w:hAnsi="Times New Roman"/>
          <w:spacing w:val="-2"/>
          <w:sz w:val="24"/>
          <w:szCs w:val="24"/>
        </w:rPr>
        <w:t>а</w:t>
      </w:r>
      <w:r w:rsidRPr="00242199">
        <w:rPr>
          <w:rFonts w:ascii="Times New Roman" w:hAnsi="Times New Roman"/>
          <w:sz w:val="24"/>
          <w:szCs w:val="24"/>
        </w:rPr>
        <w:t>ст</w:t>
      </w:r>
      <w:r w:rsidRPr="00242199">
        <w:rPr>
          <w:rFonts w:ascii="Times New Roman" w:hAnsi="Times New Roman"/>
          <w:spacing w:val="-1"/>
          <w:sz w:val="24"/>
          <w:szCs w:val="24"/>
        </w:rPr>
        <w:t>ь</w:t>
      </w:r>
      <w:r w:rsidRPr="00242199">
        <w:rPr>
          <w:rFonts w:ascii="Times New Roman" w:hAnsi="Times New Roman"/>
          <w:sz w:val="24"/>
          <w:szCs w:val="24"/>
        </w:rPr>
        <w:t>:</w:t>
      </w:r>
      <w:r w:rsidRPr="00242199">
        <w:rPr>
          <w:rFonts w:ascii="Times New Roman" w:hAnsi="Times New Roman"/>
          <w:spacing w:val="-1"/>
          <w:sz w:val="24"/>
          <w:szCs w:val="24"/>
        </w:rPr>
        <w:t xml:space="preserve">особенности ЭГП, </w:t>
      </w:r>
      <w:r w:rsidRPr="00242199">
        <w:rPr>
          <w:rFonts w:ascii="Times New Roman" w:hAnsi="Times New Roman"/>
          <w:sz w:val="24"/>
          <w:szCs w:val="24"/>
        </w:rPr>
        <w:t xml:space="preserve">природно-ресурсный потенциал, </w:t>
      </w:r>
      <w:r w:rsidRPr="00242199">
        <w:rPr>
          <w:rFonts w:ascii="Times New Roman" w:hAnsi="Times New Roman"/>
          <w:spacing w:val="-1"/>
          <w:sz w:val="24"/>
          <w:szCs w:val="24"/>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14:paraId="522B3674"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i/>
          <w:spacing w:val="-1"/>
          <w:sz w:val="24"/>
          <w:szCs w:val="24"/>
        </w:rPr>
      </w:pPr>
      <w:r w:rsidRPr="00242199">
        <w:rPr>
          <w:rFonts w:ascii="Times New Roman" w:hAnsi="Times New Roman"/>
          <w:i/>
          <w:spacing w:val="-1"/>
          <w:sz w:val="24"/>
          <w:szCs w:val="24"/>
        </w:rPr>
        <w:t>Моря Атлантического океана, омывающие Россию: транспортное значение, ресурсы.</w:t>
      </w:r>
    </w:p>
    <w:p w14:paraId="5ED4F241"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Е</w:t>
      </w:r>
      <w:r w:rsidRPr="00242199">
        <w:rPr>
          <w:rFonts w:ascii="Times New Roman" w:hAnsi="Times New Roman"/>
          <w:sz w:val="24"/>
          <w:szCs w:val="24"/>
        </w:rPr>
        <w:t>вропе</w:t>
      </w:r>
      <w:r w:rsidRPr="00242199">
        <w:rPr>
          <w:rFonts w:ascii="Times New Roman" w:hAnsi="Times New Roman"/>
          <w:spacing w:val="-1"/>
          <w:sz w:val="24"/>
          <w:szCs w:val="24"/>
        </w:rPr>
        <w:t>й</w:t>
      </w:r>
      <w:r w:rsidRPr="00242199">
        <w:rPr>
          <w:rFonts w:ascii="Times New Roman" w:hAnsi="Times New Roman"/>
          <w:sz w:val="24"/>
          <w:szCs w:val="24"/>
        </w:rPr>
        <w:t>ск</w:t>
      </w:r>
      <w:r w:rsidRPr="00242199">
        <w:rPr>
          <w:rFonts w:ascii="Times New Roman" w:hAnsi="Times New Roman"/>
          <w:spacing w:val="-1"/>
          <w:sz w:val="24"/>
          <w:szCs w:val="24"/>
        </w:rPr>
        <w:t>и</w:t>
      </w:r>
      <w:r w:rsidRPr="00242199">
        <w:rPr>
          <w:rFonts w:ascii="Times New Roman" w:hAnsi="Times New Roman"/>
          <w:sz w:val="24"/>
          <w:szCs w:val="24"/>
        </w:rPr>
        <w:t>йСев</w:t>
      </w:r>
      <w:r w:rsidRPr="00242199">
        <w:rPr>
          <w:rFonts w:ascii="Times New Roman" w:hAnsi="Times New Roman"/>
          <w:spacing w:val="-3"/>
          <w:sz w:val="24"/>
          <w:szCs w:val="24"/>
        </w:rPr>
        <w:t>е</w:t>
      </w:r>
      <w:r w:rsidRPr="00242199">
        <w:rPr>
          <w:rFonts w:ascii="Times New Roman" w:hAnsi="Times New Roman"/>
          <w:spacing w:val="2"/>
          <w:sz w:val="24"/>
          <w:szCs w:val="24"/>
        </w:rPr>
        <w:t>р</w:t>
      </w:r>
      <w:r w:rsidRPr="00242199">
        <w:rPr>
          <w:rFonts w:ascii="Times New Roman" w:hAnsi="Times New Roman"/>
          <w:sz w:val="24"/>
          <w:szCs w:val="24"/>
        </w:rPr>
        <w:t>:</w:t>
      </w:r>
      <w:r w:rsidRPr="00242199">
        <w:rPr>
          <w:rFonts w:ascii="Times New Roman" w:hAnsi="Times New Roman"/>
          <w:spacing w:val="4"/>
          <w:sz w:val="24"/>
          <w:szCs w:val="24"/>
        </w:rPr>
        <w:t xml:space="preserve"> история освоения, </w:t>
      </w:r>
      <w:r w:rsidRPr="00242199">
        <w:rPr>
          <w:rFonts w:ascii="Times New Roman" w:hAnsi="Times New Roman"/>
          <w:spacing w:val="-2"/>
          <w:sz w:val="24"/>
          <w:szCs w:val="24"/>
        </w:rPr>
        <w:t xml:space="preserve">особенности ЭГП, </w:t>
      </w:r>
      <w:r w:rsidRPr="00242199">
        <w:rPr>
          <w:rFonts w:ascii="Times New Roman" w:hAnsi="Times New Roman"/>
          <w:sz w:val="24"/>
          <w:szCs w:val="24"/>
        </w:rPr>
        <w:t xml:space="preserve">природно-ресурсный потенциал, </w:t>
      </w:r>
      <w:r w:rsidRPr="00242199">
        <w:rPr>
          <w:rFonts w:ascii="Times New Roman" w:hAnsi="Times New Roman"/>
          <w:spacing w:val="-2"/>
          <w:sz w:val="24"/>
          <w:szCs w:val="24"/>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2A5E99F5"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pacing w:val="-1"/>
          <w:sz w:val="24"/>
          <w:szCs w:val="24"/>
        </w:rPr>
      </w:pP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z w:val="24"/>
          <w:szCs w:val="24"/>
        </w:rPr>
        <w:t xml:space="preserve">волжье: </w:t>
      </w:r>
      <w:r w:rsidRPr="00242199">
        <w:rPr>
          <w:rFonts w:ascii="Times New Roman" w:hAnsi="Times New Roman"/>
          <w:spacing w:val="-1"/>
          <w:sz w:val="24"/>
          <w:szCs w:val="24"/>
        </w:rPr>
        <w:t xml:space="preserve">особенности ЭГП, </w:t>
      </w:r>
      <w:r w:rsidRPr="00242199">
        <w:rPr>
          <w:rFonts w:ascii="Times New Roman" w:hAnsi="Times New Roman"/>
          <w:sz w:val="24"/>
          <w:szCs w:val="24"/>
        </w:rPr>
        <w:t xml:space="preserve">природно-ресурсный потенциал, </w:t>
      </w:r>
      <w:r w:rsidRPr="00242199">
        <w:rPr>
          <w:rFonts w:ascii="Times New Roman" w:hAnsi="Times New Roman"/>
          <w:spacing w:val="-1"/>
          <w:sz w:val="24"/>
          <w:szCs w:val="24"/>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0A450687"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К</w:t>
      </w:r>
      <w:r w:rsidRPr="00242199">
        <w:rPr>
          <w:rFonts w:ascii="Times New Roman" w:hAnsi="Times New Roman"/>
          <w:spacing w:val="1"/>
          <w:sz w:val="24"/>
          <w:szCs w:val="24"/>
        </w:rPr>
        <w:t>р</w:t>
      </w:r>
      <w:r w:rsidRPr="00242199">
        <w:rPr>
          <w:rFonts w:ascii="Times New Roman" w:hAnsi="Times New Roman"/>
          <w:spacing w:val="-1"/>
          <w:sz w:val="24"/>
          <w:szCs w:val="24"/>
        </w:rPr>
        <w:t>ы</w:t>
      </w:r>
      <w:r w:rsidRPr="00242199">
        <w:rPr>
          <w:rFonts w:ascii="Times New Roman" w:hAnsi="Times New Roman"/>
          <w:sz w:val="24"/>
          <w:szCs w:val="24"/>
        </w:rPr>
        <w:t>м:</w:t>
      </w:r>
      <w:r w:rsidRPr="00242199">
        <w:rPr>
          <w:rFonts w:ascii="Times New Roman" w:hAnsi="Times New Roman"/>
          <w:spacing w:val="-3"/>
          <w:sz w:val="24"/>
          <w:szCs w:val="24"/>
        </w:rPr>
        <w:t xml:space="preserve">особенности ЭГП, </w:t>
      </w:r>
      <w:r w:rsidRPr="00242199">
        <w:rPr>
          <w:rFonts w:ascii="Times New Roman" w:hAnsi="Times New Roman"/>
          <w:sz w:val="24"/>
          <w:szCs w:val="24"/>
        </w:rPr>
        <w:t>природно-ресурсный потенциал,</w:t>
      </w:r>
      <w:r w:rsidRPr="00242199">
        <w:rPr>
          <w:rFonts w:ascii="Times New Roman" w:hAnsi="Times New Roman"/>
          <w:spacing w:val="-3"/>
          <w:sz w:val="24"/>
          <w:szCs w:val="24"/>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14:paraId="15181734"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Севе</w:t>
      </w:r>
      <w:r w:rsidRPr="00242199">
        <w:rPr>
          <w:rFonts w:ascii="Times New Roman" w:hAnsi="Times New Roman"/>
          <w:spacing w:val="-2"/>
          <w:sz w:val="24"/>
          <w:szCs w:val="24"/>
        </w:rPr>
        <w:t>р</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йКавказ: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14:paraId="583ED52B"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42199">
        <w:rPr>
          <w:rFonts w:ascii="Times New Roman" w:hAnsi="Times New Roman"/>
          <w:i/>
          <w:sz w:val="24"/>
          <w:szCs w:val="24"/>
        </w:rPr>
        <w:t>Юж</w:t>
      </w:r>
      <w:r w:rsidRPr="00242199">
        <w:rPr>
          <w:rFonts w:ascii="Times New Roman" w:hAnsi="Times New Roman"/>
          <w:i/>
          <w:spacing w:val="-2"/>
          <w:sz w:val="24"/>
          <w:szCs w:val="24"/>
        </w:rPr>
        <w:t>н</w:t>
      </w:r>
      <w:r w:rsidRPr="00242199">
        <w:rPr>
          <w:rFonts w:ascii="Times New Roman" w:hAnsi="Times New Roman"/>
          <w:i/>
          <w:spacing w:val="1"/>
          <w:sz w:val="24"/>
          <w:szCs w:val="24"/>
        </w:rPr>
        <w:t>ы</w:t>
      </w:r>
      <w:r w:rsidRPr="00242199">
        <w:rPr>
          <w:rFonts w:ascii="Times New Roman" w:hAnsi="Times New Roman"/>
          <w:i/>
          <w:sz w:val="24"/>
          <w:szCs w:val="24"/>
        </w:rPr>
        <w:t>е</w:t>
      </w:r>
      <w:r w:rsidRPr="00242199">
        <w:rPr>
          <w:rFonts w:ascii="Times New Roman" w:hAnsi="Times New Roman"/>
          <w:i/>
          <w:spacing w:val="-3"/>
          <w:sz w:val="24"/>
          <w:szCs w:val="24"/>
        </w:rPr>
        <w:t>м</w:t>
      </w:r>
      <w:r w:rsidRPr="00242199">
        <w:rPr>
          <w:rFonts w:ascii="Times New Roman" w:hAnsi="Times New Roman"/>
          <w:i/>
          <w:spacing w:val="-1"/>
          <w:sz w:val="24"/>
          <w:szCs w:val="24"/>
        </w:rPr>
        <w:t>о</w:t>
      </w:r>
      <w:r w:rsidRPr="00242199">
        <w:rPr>
          <w:rFonts w:ascii="Times New Roman" w:hAnsi="Times New Roman"/>
          <w:i/>
          <w:spacing w:val="1"/>
          <w:sz w:val="24"/>
          <w:szCs w:val="24"/>
        </w:rPr>
        <w:t>р</w:t>
      </w:r>
      <w:r w:rsidRPr="00242199">
        <w:rPr>
          <w:rFonts w:ascii="Times New Roman" w:hAnsi="Times New Roman"/>
          <w:i/>
          <w:sz w:val="24"/>
          <w:szCs w:val="24"/>
        </w:rPr>
        <w:t>я</w:t>
      </w:r>
      <w:r w:rsidRPr="00242199">
        <w:rPr>
          <w:rFonts w:ascii="Times New Roman" w:hAnsi="Times New Roman"/>
          <w:i/>
          <w:spacing w:val="-3"/>
          <w:sz w:val="24"/>
          <w:szCs w:val="24"/>
        </w:rPr>
        <w:t>Р</w:t>
      </w:r>
      <w:r w:rsidRPr="00242199">
        <w:rPr>
          <w:rFonts w:ascii="Times New Roman" w:hAnsi="Times New Roman"/>
          <w:i/>
          <w:spacing w:val="1"/>
          <w:sz w:val="24"/>
          <w:szCs w:val="24"/>
        </w:rPr>
        <w:t>о</w:t>
      </w:r>
      <w:r w:rsidRPr="00242199">
        <w:rPr>
          <w:rFonts w:ascii="Times New Roman" w:hAnsi="Times New Roman"/>
          <w:i/>
          <w:spacing w:val="-2"/>
          <w:sz w:val="24"/>
          <w:szCs w:val="24"/>
        </w:rPr>
        <w:t>сс</w:t>
      </w:r>
      <w:r w:rsidRPr="00242199">
        <w:rPr>
          <w:rFonts w:ascii="Times New Roman" w:hAnsi="Times New Roman"/>
          <w:i/>
          <w:spacing w:val="1"/>
          <w:sz w:val="24"/>
          <w:szCs w:val="24"/>
        </w:rPr>
        <w:t>ии</w:t>
      </w:r>
      <w:r w:rsidRPr="00242199">
        <w:rPr>
          <w:rFonts w:ascii="Times New Roman" w:hAnsi="Times New Roman"/>
          <w:i/>
          <w:sz w:val="24"/>
          <w:szCs w:val="24"/>
        </w:rPr>
        <w:t xml:space="preserve">: </w:t>
      </w:r>
      <w:r w:rsidRPr="00242199">
        <w:rPr>
          <w:rFonts w:ascii="Times New Roman" w:hAnsi="Times New Roman"/>
          <w:i/>
          <w:spacing w:val="-1"/>
          <w:sz w:val="24"/>
          <w:szCs w:val="24"/>
        </w:rPr>
        <w:t>т</w:t>
      </w:r>
      <w:r w:rsidRPr="00242199">
        <w:rPr>
          <w:rFonts w:ascii="Times New Roman" w:hAnsi="Times New Roman"/>
          <w:i/>
          <w:spacing w:val="1"/>
          <w:sz w:val="24"/>
          <w:szCs w:val="24"/>
        </w:rPr>
        <w:t>р</w:t>
      </w:r>
      <w:r w:rsidRPr="00242199">
        <w:rPr>
          <w:rFonts w:ascii="Times New Roman" w:hAnsi="Times New Roman"/>
          <w:i/>
          <w:spacing w:val="-2"/>
          <w:sz w:val="24"/>
          <w:szCs w:val="24"/>
        </w:rPr>
        <w:t>а</w:t>
      </w:r>
      <w:r w:rsidRPr="00242199">
        <w:rPr>
          <w:rFonts w:ascii="Times New Roman" w:hAnsi="Times New Roman"/>
          <w:i/>
          <w:spacing w:val="1"/>
          <w:sz w:val="24"/>
          <w:szCs w:val="24"/>
        </w:rPr>
        <w:t>н</w:t>
      </w:r>
      <w:r w:rsidRPr="00242199">
        <w:rPr>
          <w:rFonts w:ascii="Times New Roman" w:hAnsi="Times New Roman"/>
          <w:i/>
          <w:spacing w:val="-2"/>
          <w:sz w:val="24"/>
          <w:szCs w:val="24"/>
        </w:rPr>
        <w:t>с</w:t>
      </w:r>
      <w:r w:rsidRPr="00242199">
        <w:rPr>
          <w:rFonts w:ascii="Times New Roman" w:hAnsi="Times New Roman"/>
          <w:i/>
          <w:spacing w:val="1"/>
          <w:sz w:val="24"/>
          <w:szCs w:val="24"/>
        </w:rPr>
        <w:t>п</w:t>
      </w:r>
      <w:r w:rsidRPr="00242199">
        <w:rPr>
          <w:rFonts w:ascii="Times New Roman" w:hAnsi="Times New Roman"/>
          <w:i/>
          <w:spacing w:val="-1"/>
          <w:sz w:val="24"/>
          <w:szCs w:val="24"/>
        </w:rPr>
        <w:t>о</w:t>
      </w:r>
      <w:r w:rsidRPr="00242199">
        <w:rPr>
          <w:rFonts w:ascii="Times New Roman" w:hAnsi="Times New Roman"/>
          <w:i/>
          <w:spacing w:val="1"/>
          <w:sz w:val="24"/>
          <w:szCs w:val="24"/>
        </w:rPr>
        <w:t>р</w:t>
      </w:r>
      <w:r w:rsidRPr="00242199">
        <w:rPr>
          <w:rFonts w:ascii="Times New Roman" w:hAnsi="Times New Roman"/>
          <w:i/>
          <w:sz w:val="24"/>
          <w:szCs w:val="24"/>
        </w:rPr>
        <w:t>т</w:t>
      </w:r>
      <w:r w:rsidRPr="00242199">
        <w:rPr>
          <w:rFonts w:ascii="Times New Roman" w:hAnsi="Times New Roman"/>
          <w:i/>
          <w:spacing w:val="-2"/>
          <w:sz w:val="24"/>
          <w:szCs w:val="24"/>
        </w:rPr>
        <w:t>н</w:t>
      </w:r>
      <w:r w:rsidRPr="00242199">
        <w:rPr>
          <w:rFonts w:ascii="Times New Roman" w:hAnsi="Times New Roman"/>
          <w:i/>
          <w:spacing w:val="1"/>
          <w:sz w:val="24"/>
          <w:szCs w:val="24"/>
        </w:rPr>
        <w:t>о</w:t>
      </w:r>
      <w:r w:rsidRPr="00242199">
        <w:rPr>
          <w:rFonts w:ascii="Times New Roman" w:hAnsi="Times New Roman"/>
          <w:i/>
          <w:sz w:val="24"/>
          <w:szCs w:val="24"/>
        </w:rPr>
        <w:t>е зн</w:t>
      </w:r>
      <w:r w:rsidRPr="00242199">
        <w:rPr>
          <w:rFonts w:ascii="Times New Roman" w:hAnsi="Times New Roman"/>
          <w:i/>
          <w:spacing w:val="-2"/>
          <w:sz w:val="24"/>
          <w:szCs w:val="24"/>
        </w:rPr>
        <w:t>а</w:t>
      </w:r>
      <w:r w:rsidRPr="00242199">
        <w:rPr>
          <w:rFonts w:ascii="Times New Roman" w:hAnsi="Times New Roman"/>
          <w:i/>
          <w:sz w:val="24"/>
          <w:szCs w:val="24"/>
        </w:rPr>
        <w:t>че</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 xml:space="preserve">е, </w:t>
      </w:r>
      <w:r w:rsidRPr="00242199">
        <w:rPr>
          <w:rFonts w:ascii="Times New Roman" w:hAnsi="Times New Roman"/>
          <w:i/>
          <w:spacing w:val="1"/>
          <w:sz w:val="24"/>
          <w:szCs w:val="24"/>
        </w:rPr>
        <w:t>р</w:t>
      </w:r>
      <w:r w:rsidRPr="00242199">
        <w:rPr>
          <w:rFonts w:ascii="Times New Roman" w:hAnsi="Times New Roman"/>
          <w:i/>
          <w:sz w:val="24"/>
          <w:szCs w:val="24"/>
        </w:rPr>
        <w:t>ес</w:t>
      </w:r>
      <w:r w:rsidRPr="00242199">
        <w:rPr>
          <w:rFonts w:ascii="Times New Roman" w:hAnsi="Times New Roman"/>
          <w:i/>
          <w:spacing w:val="-3"/>
          <w:sz w:val="24"/>
          <w:szCs w:val="24"/>
        </w:rPr>
        <w:t>у</w:t>
      </w:r>
      <w:r w:rsidRPr="00242199">
        <w:rPr>
          <w:rFonts w:ascii="Times New Roman" w:hAnsi="Times New Roman"/>
          <w:i/>
          <w:spacing w:val="1"/>
          <w:sz w:val="24"/>
          <w:szCs w:val="24"/>
        </w:rPr>
        <w:t>р</w:t>
      </w:r>
      <w:r w:rsidRPr="00242199">
        <w:rPr>
          <w:rFonts w:ascii="Times New Roman" w:hAnsi="Times New Roman"/>
          <w:i/>
          <w:sz w:val="24"/>
          <w:szCs w:val="24"/>
        </w:rPr>
        <w:t>с</w:t>
      </w:r>
      <w:r w:rsidRPr="00242199">
        <w:rPr>
          <w:rFonts w:ascii="Times New Roman" w:hAnsi="Times New Roman"/>
          <w:i/>
          <w:spacing w:val="1"/>
          <w:sz w:val="24"/>
          <w:szCs w:val="24"/>
        </w:rPr>
        <w:t>ы</w:t>
      </w:r>
      <w:r w:rsidRPr="00242199">
        <w:rPr>
          <w:rFonts w:ascii="Times New Roman" w:hAnsi="Times New Roman"/>
          <w:i/>
          <w:sz w:val="24"/>
          <w:szCs w:val="24"/>
        </w:rPr>
        <w:t>.</w:t>
      </w:r>
    </w:p>
    <w:p w14:paraId="7D84C40F"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pacing w:val="-1"/>
          <w:sz w:val="24"/>
          <w:szCs w:val="24"/>
        </w:rPr>
      </w:pPr>
      <w:r w:rsidRPr="00242199">
        <w:rPr>
          <w:rFonts w:ascii="Times New Roman" w:hAnsi="Times New Roman"/>
          <w:sz w:val="24"/>
          <w:szCs w:val="24"/>
        </w:rPr>
        <w:t>У</w:t>
      </w:r>
      <w:r w:rsidRPr="00242199">
        <w:rPr>
          <w:rFonts w:ascii="Times New Roman" w:hAnsi="Times New Roman"/>
          <w:spacing w:val="1"/>
          <w:sz w:val="24"/>
          <w:szCs w:val="24"/>
        </w:rPr>
        <w:t>р</w:t>
      </w:r>
      <w:r w:rsidRPr="00242199">
        <w:rPr>
          <w:rFonts w:ascii="Times New Roman" w:hAnsi="Times New Roman"/>
          <w:sz w:val="24"/>
          <w:szCs w:val="24"/>
        </w:rPr>
        <w:t>ал</w:t>
      </w:r>
      <w:r w:rsidRPr="00242199">
        <w:rPr>
          <w:rFonts w:ascii="Times New Roman" w:hAnsi="Times New Roman"/>
          <w:spacing w:val="-2"/>
          <w:sz w:val="24"/>
          <w:szCs w:val="24"/>
        </w:rPr>
        <w:t>ь</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й</w:t>
      </w:r>
      <w:r w:rsidRPr="00242199">
        <w:rPr>
          <w:rFonts w:ascii="Times New Roman" w:hAnsi="Times New Roman"/>
          <w:spacing w:val="1"/>
          <w:sz w:val="24"/>
          <w:szCs w:val="24"/>
        </w:rPr>
        <w:t xml:space="preserve"> р</w:t>
      </w:r>
      <w:r w:rsidRPr="00242199">
        <w:rPr>
          <w:rFonts w:ascii="Times New Roman" w:hAnsi="Times New Roman"/>
          <w:spacing w:val="-2"/>
          <w:sz w:val="24"/>
          <w:szCs w:val="24"/>
        </w:rPr>
        <w:t>а</w:t>
      </w:r>
      <w:r w:rsidRPr="00242199">
        <w:rPr>
          <w:rFonts w:ascii="Times New Roman" w:hAnsi="Times New Roman"/>
          <w:spacing w:val="1"/>
          <w:sz w:val="24"/>
          <w:szCs w:val="24"/>
        </w:rPr>
        <w:t>й</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 xml:space="preserve">: </w:t>
      </w:r>
      <w:r w:rsidRPr="00242199">
        <w:rPr>
          <w:rFonts w:ascii="Times New Roman" w:hAnsi="Times New Roman"/>
          <w:spacing w:val="-1"/>
          <w:sz w:val="24"/>
          <w:szCs w:val="24"/>
        </w:rPr>
        <w:t xml:space="preserve">особенности ЭГП, </w:t>
      </w:r>
      <w:r w:rsidRPr="00242199">
        <w:rPr>
          <w:rFonts w:ascii="Times New Roman" w:hAnsi="Times New Roman"/>
          <w:sz w:val="24"/>
          <w:szCs w:val="24"/>
        </w:rPr>
        <w:t>природно-ресурсный потенциал, этапы</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696273CD"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А</w:t>
      </w:r>
      <w:r w:rsidRPr="00242199">
        <w:rPr>
          <w:rFonts w:ascii="Times New Roman" w:hAnsi="Times New Roman"/>
          <w:b/>
          <w:bCs/>
          <w:sz w:val="24"/>
          <w:szCs w:val="24"/>
        </w:rPr>
        <w:t>з</w:t>
      </w:r>
      <w:r w:rsidRPr="00242199">
        <w:rPr>
          <w:rFonts w:ascii="Times New Roman" w:hAnsi="Times New Roman"/>
          <w:b/>
          <w:bCs/>
          <w:spacing w:val="-1"/>
          <w:sz w:val="24"/>
          <w:szCs w:val="24"/>
        </w:rPr>
        <w:t>и</w:t>
      </w:r>
      <w:r w:rsidRPr="00242199">
        <w:rPr>
          <w:rFonts w:ascii="Times New Roman" w:hAnsi="Times New Roman"/>
          <w:b/>
          <w:bCs/>
          <w:spacing w:val="1"/>
          <w:sz w:val="24"/>
          <w:szCs w:val="24"/>
        </w:rPr>
        <w:t>ат</w:t>
      </w:r>
      <w:r w:rsidRPr="00242199">
        <w:rPr>
          <w:rFonts w:ascii="Times New Roman" w:hAnsi="Times New Roman"/>
          <w:b/>
          <w:bCs/>
          <w:sz w:val="24"/>
          <w:szCs w:val="24"/>
        </w:rPr>
        <w:t>с</w:t>
      </w:r>
      <w:r w:rsidRPr="00242199">
        <w:rPr>
          <w:rFonts w:ascii="Times New Roman" w:hAnsi="Times New Roman"/>
          <w:b/>
          <w:bCs/>
          <w:spacing w:val="-3"/>
          <w:sz w:val="24"/>
          <w:szCs w:val="24"/>
        </w:rPr>
        <w:t>к</w:t>
      </w:r>
      <w:r w:rsidRPr="00242199">
        <w:rPr>
          <w:rFonts w:ascii="Times New Roman" w:hAnsi="Times New Roman"/>
          <w:b/>
          <w:bCs/>
          <w:spacing w:val="1"/>
          <w:sz w:val="24"/>
          <w:szCs w:val="24"/>
        </w:rPr>
        <w:t>а</w:t>
      </w:r>
      <w:r w:rsidRPr="00242199">
        <w:rPr>
          <w:rFonts w:ascii="Times New Roman" w:hAnsi="Times New Roman"/>
          <w:b/>
          <w:bCs/>
          <w:sz w:val="24"/>
          <w:szCs w:val="24"/>
        </w:rPr>
        <w:t>я</w:t>
      </w:r>
      <w:r w:rsidR="003944FC" w:rsidRPr="00242199">
        <w:rPr>
          <w:rFonts w:ascii="Times New Roman" w:hAnsi="Times New Roman"/>
          <w:b/>
          <w:bCs/>
          <w:sz w:val="24"/>
          <w:szCs w:val="24"/>
        </w:rPr>
        <w:t xml:space="preserve"> </w:t>
      </w:r>
      <w:r w:rsidRPr="00242199">
        <w:rPr>
          <w:rFonts w:ascii="Times New Roman" w:hAnsi="Times New Roman"/>
          <w:b/>
          <w:bCs/>
          <w:sz w:val="24"/>
          <w:szCs w:val="24"/>
        </w:rPr>
        <w:t>ч</w:t>
      </w:r>
      <w:r w:rsidRPr="00242199">
        <w:rPr>
          <w:rFonts w:ascii="Times New Roman" w:hAnsi="Times New Roman"/>
          <w:b/>
          <w:bCs/>
          <w:spacing w:val="1"/>
          <w:sz w:val="24"/>
          <w:szCs w:val="24"/>
        </w:rPr>
        <w:t>а</w:t>
      </w:r>
      <w:r w:rsidRPr="00242199">
        <w:rPr>
          <w:rFonts w:ascii="Times New Roman" w:hAnsi="Times New Roman"/>
          <w:b/>
          <w:bCs/>
          <w:spacing w:val="-2"/>
          <w:sz w:val="24"/>
          <w:szCs w:val="24"/>
        </w:rPr>
        <w:t>с</w:t>
      </w:r>
      <w:r w:rsidRPr="00242199">
        <w:rPr>
          <w:rFonts w:ascii="Times New Roman" w:hAnsi="Times New Roman"/>
          <w:b/>
          <w:bCs/>
          <w:spacing w:val="1"/>
          <w:sz w:val="24"/>
          <w:szCs w:val="24"/>
        </w:rPr>
        <w:t>т</w:t>
      </w:r>
      <w:r w:rsidRPr="00242199">
        <w:rPr>
          <w:rFonts w:ascii="Times New Roman" w:hAnsi="Times New Roman"/>
          <w:b/>
          <w:bCs/>
          <w:sz w:val="24"/>
          <w:szCs w:val="24"/>
        </w:rPr>
        <w:t xml:space="preserve">ь </w:t>
      </w:r>
      <w:r w:rsidRPr="00242199">
        <w:rPr>
          <w:rFonts w:ascii="Times New Roman" w:hAnsi="Times New Roman"/>
          <w:b/>
          <w:bCs/>
          <w:spacing w:val="-1"/>
          <w:sz w:val="24"/>
          <w:szCs w:val="24"/>
        </w:rPr>
        <w:t>Р</w:t>
      </w:r>
      <w:r w:rsidRPr="00242199">
        <w:rPr>
          <w:rFonts w:ascii="Times New Roman" w:hAnsi="Times New Roman"/>
          <w:b/>
          <w:bCs/>
          <w:spacing w:val="1"/>
          <w:sz w:val="24"/>
          <w:szCs w:val="24"/>
        </w:rPr>
        <w:t>о</w:t>
      </w:r>
      <w:r w:rsidRPr="00242199">
        <w:rPr>
          <w:rFonts w:ascii="Times New Roman" w:hAnsi="Times New Roman"/>
          <w:b/>
          <w:bCs/>
          <w:sz w:val="24"/>
          <w:szCs w:val="24"/>
        </w:rPr>
        <w:t>сси</w:t>
      </w:r>
      <w:r w:rsidRPr="00242199">
        <w:rPr>
          <w:rFonts w:ascii="Times New Roman" w:hAnsi="Times New Roman"/>
          <w:b/>
          <w:bCs/>
          <w:spacing w:val="-2"/>
          <w:sz w:val="24"/>
          <w:szCs w:val="24"/>
        </w:rPr>
        <w:t>и</w:t>
      </w:r>
      <w:r w:rsidRPr="00242199">
        <w:rPr>
          <w:rFonts w:ascii="Times New Roman" w:hAnsi="Times New Roman"/>
          <w:b/>
          <w:bCs/>
          <w:sz w:val="24"/>
          <w:szCs w:val="24"/>
        </w:rPr>
        <w:t>.</w:t>
      </w:r>
    </w:p>
    <w:p w14:paraId="01015F29"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pacing w:val="-1"/>
          <w:sz w:val="24"/>
          <w:szCs w:val="24"/>
        </w:rPr>
      </w:pPr>
      <w:r w:rsidRPr="00242199">
        <w:rPr>
          <w:rFonts w:ascii="Times New Roman" w:hAnsi="Times New Roman"/>
          <w:spacing w:val="1"/>
          <w:sz w:val="24"/>
          <w:szCs w:val="24"/>
        </w:rPr>
        <w:t>З</w:t>
      </w:r>
      <w:r w:rsidRPr="00242199">
        <w:rPr>
          <w:rFonts w:ascii="Times New Roman" w:hAnsi="Times New Roman"/>
          <w:sz w:val="24"/>
          <w:szCs w:val="24"/>
        </w:rPr>
        <w:t>а</w:t>
      </w:r>
      <w:r w:rsidRPr="00242199">
        <w:rPr>
          <w:rFonts w:ascii="Times New Roman" w:hAnsi="Times New Roman"/>
          <w:spacing w:val="-1"/>
          <w:sz w:val="24"/>
          <w:szCs w:val="24"/>
        </w:rPr>
        <w:t>п</w:t>
      </w:r>
      <w:r w:rsidRPr="00242199">
        <w:rPr>
          <w:rFonts w:ascii="Times New Roman" w:hAnsi="Times New Roman"/>
          <w:sz w:val="24"/>
          <w:szCs w:val="24"/>
        </w:rPr>
        <w:t>а</w:t>
      </w:r>
      <w:r w:rsidRPr="00242199">
        <w:rPr>
          <w:rFonts w:ascii="Times New Roman" w:hAnsi="Times New Roman"/>
          <w:spacing w:val="-1"/>
          <w:sz w:val="24"/>
          <w:szCs w:val="24"/>
        </w:rPr>
        <w:t>д</w:t>
      </w:r>
      <w:r w:rsidRPr="00242199">
        <w:rPr>
          <w:rFonts w:ascii="Times New Roman" w:hAnsi="Times New Roman"/>
          <w:spacing w:val="1"/>
          <w:sz w:val="24"/>
          <w:szCs w:val="24"/>
        </w:rPr>
        <w:t>н</w:t>
      </w:r>
      <w:r w:rsidRPr="00242199">
        <w:rPr>
          <w:rFonts w:ascii="Times New Roman" w:hAnsi="Times New Roman"/>
          <w:sz w:val="24"/>
          <w:szCs w:val="24"/>
        </w:rPr>
        <w:t>ая</w:t>
      </w:r>
      <w:r w:rsidRPr="00242199">
        <w:rPr>
          <w:rFonts w:ascii="Times New Roman" w:hAnsi="Times New Roman"/>
          <w:spacing w:val="-3"/>
          <w:sz w:val="24"/>
          <w:szCs w:val="24"/>
        </w:rPr>
        <w:t>С</w:t>
      </w:r>
      <w:r w:rsidRPr="00242199">
        <w:rPr>
          <w:rFonts w:ascii="Times New Roman" w:hAnsi="Times New Roman"/>
          <w:spacing w:val="1"/>
          <w:sz w:val="24"/>
          <w:szCs w:val="24"/>
        </w:rPr>
        <w:t>и</w:t>
      </w:r>
      <w:r w:rsidRPr="00242199">
        <w:rPr>
          <w:rFonts w:ascii="Times New Roman" w:hAnsi="Times New Roman"/>
          <w:spacing w:val="-1"/>
          <w:sz w:val="24"/>
          <w:szCs w:val="24"/>
        </w:rPr>
        <w:t>би</w:t>
      </w:r>
      <w:r w:rsidRPr="00242199">
        <w:rPr>
          <w:rFonts w:ascii="Times New Roman" w:hAnsi="Times New Roman"/>
          <w:spacing w:val="1"/>
          <w:sz w:val="24"/>
          <w:szCs w:val="24"/>
        </w:rPr>
        <w:t>р</w:t>
      </w:r>
      <w:r w:rsidRPr="00242199">
        <w:rPr>
          <w:rFonts w:ascii="Times New Roman" w:hAnsi="Times New Roman"/>
          <w:spacing w:val="-1"/>
          <w:sz w:val="24"/>
          <w:szCs w:val="24"/>
        </w:rPr>
        <w:t>ь</w:t>
      </w:r>
      <w:r w:rsidRPr="00242199">
        <w:rPr>
          <w:rFonts w:ascii="Times New Roman" w:hAnsi="Times New Roman"/>
          <w:sz w:val="24"/>
          <w:szCs w:val="24"/>
        </w:rPr>
        <w:t xml:space="preserve">: </w:t>
      </w:r>
      <w:r w:rsidRPr="00242199">
        <w:rPr>
          <w:rFonts w:ascii="Times New Roman" w:hAnsi="Times New Roman"/>
          <w:spacing w:val="-1"/>
          <w:sz w:val="24"/>
          <w:szCs w:val="24"/>
        </w:rPr>
        <w:t xml:space="preserve">особенности ЭГП, </w:t>
      </w:r>
      <w:r w:rsidRPr="00242199">
        <w:rPr>
          <w:rFonts w:ascii="Times New Roman" w:hAnsi="Times New Roman"/>
          <w:sz w:val="24"/>
          <w:szCs w:val="24"/>
        </w:rPr>
        <w:t>природно-ресурсный потенциал, этапы</w:t>
      </w:r>
      <w:r w:rsidRPr="00242199">
        <w:rPr>
          <w:rFonts w:ascii="Times New Roman" w:hAnsi="Times New Roman"/>
          <w:spacing w:val="-2"/>
          <w:sz w:val="24"/>
          <w:szCs w:val="24"/>
        </w:rPr>
        <w:t xml:space="preserve"> и проблемы </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2CAC59A6"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42199">
        <w:rPr>
          <w:rFonts w:ascii="Times New Roman" w:hAnsi="Times New Roman"/>
          <w:i/>
          <w:sz w:val="24"/>
          <w:szCs w:val="24"/>
        </w:rPr>
        <w:t>Моря Северного Ледовитого океана: транспортное значение, ресурсы.</w:t>
      </w:r>
    </w:p>
    <w:p w14:paraId="6AF80028"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pacing w:val="-1"/>
          <w:sz w:val="24"/>
          <w:szCs w:val="24"/>
        </w:rPr>
      </w:pPr>
      <w:r w:rsidRPr="00242199">
        <w:rPr>
          <w:rFonts w:ascii="Times New Roman" w:hAnsi="Times New Roman"/>
          <w:sz w:val="24"/>
          <w:szCs w:val="24"/>
        </w:rPr>
        <w:t>В</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2"/>
          <w:sz w:val="24"/>
          <w:szCs w:val="24"/>
        </w:rPr>
        <w:t>ч</w:t>
      </w:r>
      <w:r w:rsidRPr="00242199">
        <w:rPr>
          <w:rFonts w:ascii="Times New Roman" w:hAnsi="Times New Roman"/>
          <w:spacing w:val="1"/>
          <w:sz w:val="24"/>
          <w:szCs w:val="24"/>
        </w:rPr>
        <w:t>н</w:t>
      </w:r>
      <w:r w:rsidRPr="00242199">
        <w:rPr>
          <w:rFonts w:ascii="Times New Roman" w:hAnsi="Times New Roman"/>
          <w:sz w:val="24"/>
          <w:szCs w:val="24"/>
        </w:rPr>
        <w:t>ая</w:t>
      </w:r>
      <w:r w:rsidRPr="00242199">
        <w:rPr>
          <w:rFonts w:ascii="Times New Roman" w:hAnsi="Times New Roman"/>
          <w:spacing w:val="-3"/>
          <w:sz w:val="24"/>
          <w:szCs w:val="24"/>
        </w:rPr>
        <w:t>С</w:t>
      </w:r>
      <w:r w:rsidRPr="00242199">
        <w:rPr>
          <w:rFonts w:ascii="Times New Roman" w:hAnsi="Times New Roman"/>
          <w:spacing w:val="-1"/>
          <w:sz w:val="24"/>
          <w:szCs w:val="24"/>
        </w:rPr>
        <w:t>и</w:t>
      </w:r>
      <w:r w:rsidRPr="00242199">
        <w:rPr>
          <w:rFonts w:ascii="Times New Roman" w:hAnsi="Times New Roman"/>
          <w:spacing w:val="1"/>
          <w:sz w:val="24"/>
          <w:szCs w:val="24"/>
        </w:rPr>
        <w:t>б</w:t>
      </w:r>
      <w:r w:rsidRPr="00242199">
        <w:rPr>
          <w:rFonts w:ascii="Times New Roman" w:hAnsi="Times New Roman"/>
          <w:spacing w:val="-1"/>
          <w:sz w:val="24"/>
          <w:szCs w:val="24"/>
        </w:rPr>
        <w:t>и</w:t>
      </w:r>
      <w:r w:rsidRPr="00242199">
        <w:rPr>
          <w:rFonts w:ascii="Times New Roman" w:hAnsi="Times New Roman"/>
          <w:spacing w:val="1"/>
          <w:sz w:val="24"/>
          <w:szCs w:val="24"/>
        </w:rPr>
        <w:t>р</w:t>
      </w:r>
      <w:r w:rsidRPr="00242199">
        <w:rPr>
          <w:rFonts w:ascii="Times New Roman" w:hAnsi="Times New Roman"/>
          <w:spacing w:val="-1"/>
          <w:sz w:val="24"/>
          <w:szCs w:val="24"/>
        </w:rPr>
        <w:t>ь</w:t>
      </w:r>
      <w:r w:rsidRPr="00242199">
        <w:rPr>
          <w:rFonts w:ascii="Times New Roman" w:hAnsi="Times New Roman"/>
          <w:sz w:val="24"/>
          <w:szCs w:val="24"/>
        </w:rPr>
        <w:t>:</w:t>
      </w:r>
      <w:r w:rsidRPr="00242199">
        <w:rPr>
          <w:rFonts w:ascii="Times New Roman" w:hAnsi="Times New Roman"/>
          <w:spacing w:val="-1"/>
          <w:sz w:val="24"/>
          <w:szCs w:val="24"/>
        </w:rPr>
        <w:t xml:space="preserve">особенности ЭГП, </w:t>
      </w:r>
      <w:r w:rsidRPr="00242199">
        <w:rPr>
          <w:rFonts w:ascii="Times New Roman" w:hAnsi="Times New Roman"/>
          <w:sz w:val="24"/>
          <w:szCs w:val="24"/>
        </w:rPr>
        <w:t>природно-ресурсный потенциал, этапы</w:t>
      </w:r>
      <w:r w:rsidRPr="00242199">
        <w:rPr>
          <w:rFonts w:ascii="Times New Roman" w:hAnsi="Times New Roman"/>
          <w:spacing w:val="-2"/>
          <w:sz w:val="24"/>
          <w:szCs w:val="24"/>
        </w:rPr>
        <w:t xml:space="preserve"> и проблемы </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472AF57B"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42199">
        <w:rPr>
          <w:rFonts w:ascii="Times New Roman" w:hAnsi="Times New Roman"/>
          <w:i/>
          <w:sz w:val="24"/>
          <w:szCs w:val="24"/>
        </w:rPr>
        <w:t>М</w:t>
      </w:r>
      <w:r w:rsidRPr="00242199">
        <w:rPr>
          <w:rFonts w:ascii="Times New Roman" w:hAnsi="Times New Roman"/>
          <w:i/>
          <w:spacing w:val="-1"/>
          <w:sz w:val="24"/>
          <w:szCs w:val="24"/>
        </w:rPr>
        <w:t>о</w:t>
      </w:r>
      <w:r w:rsidRPr="00242199">
        <w:rPr>
          <w:rFonts w:ascii="Times New Roman" w:hAnsi="Times New Roman"/>
          <w:i/>
          <w:spacing w:val="1"/>
          <w:sz w:val="24"/>
          <w:szCs w:val="24"/>
        </w:rPr>
        <w:t>р</w:t>
      </w:r>
      <w:r w:rsidRPr="00242199">
        <w:rPr>
          <w:rFonts w:ascii="Times New Roman" w:hAnsi="Times New Roman"/>
          <w:i/>
          <w:sz w:val="24"/>
          <w:szCs w:val="24"/>
        </w:rPr>
        <w:t>я</w:t>
      </w:r>
      <w:r w:rsidRPr="00242199">
        <w:rPr>
          <w:rFonts w:ascii="Times New Roman" w:hAnsi="Times New Roman"/>
          <w:i/>
          <w:spacing w:val="-1"/>
          <w:sz w:val="24"/>
          <w:szCs w:val="24"/>
        </w:rPr>
        <w:t>Ти</w:t>
      </w:r>
      <w:r w:rsidRPr="00242199">
        <w:rPr>
          <w:rFonts w:ascii="Times New Roman" w:hAnsi="Times New Roman"/>
          <w:i/>
          <w:spacing w:val="1"/>
          <w:sz w:val="24"/>
          <w:szCs w:val="24"/>
        </w:rPr>
        <w:t>хо</w:t>
      </w:r>
      <w:r w:rsidRPr="00242199">
        <w:rPr>
          <w:rFonts w:ascii="Times New Roman" w:hAnsi="Times New Roman"/>
          <w:i/>
          <w:spacing w:val="-2"/>
          <w:sz w:val="24"/>
          <w:szCs w:val="24"/>
        </w:rPr>
        <w:t>г</w:t>
      </w:r>
      <w:r w:rsidRPr="00242199">
        <w:rPr>
          <w:rFonts w:ascii="Times New Roman" w:hAnsi="Times New Roman"/>
          <w:i/>
          <w:sz w:val="24"/>
          <w:szCs w:val="24"/>
        </w:rPr>
        <w:t>о</w:t>
      </w:r>
      <w:r w:rsidRPr="00242199">
        <w:rPr>
          <w:rFonts w:ascii="Times New Roman" w:hAnsi="Times New Roman"/>
          <w:i/>
          <w:spacing w:val="-1"/>
          <w:sz w:val="24"/>
          <w:szCs w:val="24"/>
        </w:rPr>
        <w:t>о</w:t>
      </w:r>
      <w:r w:rsidRPr="00242199">
        <w:rPr>
          <w:rFonts w:ascii="Times New Roman" w:hAnsi="Times New Roman"/>
          <w:i/>
          <w:sz w:val="24"/>
          <w:szCs w:val="24"/>
        </w:rPr>
        <w:t>ке</w:t>
      </w:r>
      <w:r w:rsidRPr="00242199">
        <w:rPr>
          <w:rFonts w:ascii="Times New Roman" w:hAnsi="Times New Roman"/>
          <w:i/>
          <w:spacing w:val="-2"/>
          <w:sz w:val="24"/>
          <w:szCs w:val="24"/>
        </w:rPr>
        <w:t>а</w:t>
      </w:r>
      <w:r w:rsidRPr="00242199">
        <w:rPr>
          <w:rFonts w:ascii="Times New Roman" w:hAnsi="Times New Roman"/>
          <w:i/>
          <w:spacing w:val="-1"/>
          <w:sz w:val="24"/>
          <w:szCs w:val="24"/>
        </w:rPr>
        <w:t>н</w:t>
      </w:r>
      <w:r w:rsidRPr="00242199">
        <w:rPr>
          <w:rFonts w:ascii="Times New Roman" w:hAnsi="Times New Roman"/>
          <w:i/>
          <w:sz w:val="24"/>
          <w:szCs w:val="24"/>
        </w:rPr>
        <w:t>а: транспортное значение, ресурсы.</w:t>
      </w:r>
    </w:p>
    <w:p w14:paraId="561843FA" w14:textId="77777777" w:rsidR="001665A0" w:rsidRPr="00242199" w:rsidRDefault="001665A0" w:rsidP="00EC1B31">
      <w:pPr>
        <w:tabs>
          <w:tab w:val="left" w:pos="426"/>
        </w:tabs>
        <w:autoSpaceDE w:val="0"/>
        <w:autoSpaceDN w:val="0"/>
        <w:adjustRightInd w:val="0"/>
        <w:spacing w:after="0" w:line="240" w:lineRule="auto"/>
        <w:ind w:firstLine="709"/>
        <w:jc w:val="both"/>
        <w:rPr>
          <w:rFonts w:ascii="Times New Roman" w:hAnsi="Times New Roman"/>
          <w:spacing w:val="-1"/>
          <w:sz w:val="24"/>
          <w:szCs w:val="24"/>
        </w:rPr>
      </w:pPr>
      <w:r w:rsidRPr="00242199">
        <w:rPr>
          <w:rFonts w:ascii="Times New Roman" w:hAnsi="Times New Roman"/>
          <w:sz w:val="24"/>
          <w:szCs w:val="24"/>
        </w:rPr>
        <w:t>Дал</w:t>
      </w:r>
      <w:r w:rsidRPr="00242199">
        <w:rPr>
          <w:rFonts w:ascii="Times New Roman" w:hAnsi="Times New Roman"/>
          <w:spacing w:val="-1"/>
          <w:sz w:val="24"/>
          <w:szCs w:val="24"/>
        </w:rPr>
        <w:t>ь</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й</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2"/>
          <w:sz w:val="24"/>
          <w:szCs w:val="24"/>
        </w:rPr>
        <w:t>к</w:t>
      </w:r>
      <w:r w:rsidRPr="00242199">
        <w:rPr>
          <w:rFonts w:ascii="Times New Roman" w:hAnsi="Times New Roman"/>
          <w:sz w:val="24"/>
          <w:szCs w:val="24"/>
        </w:rPr>
        <w:t>:</w:t>
      </w:r>
      <w:r w:rsidRPr="00242199">
        <w:rPr>
          <w:rFonts w:ascii="Times New Roman" w:hAnsi="Times New Roman"/>
          <w:spacing w:val="-2"/>
          <w:sz w:val="24"/>
          <w:szCs w:val="24"/>
        </w:rPr>
        <w:t>ф</w:t>
      </w:r>
      <w:r w:rsidRPr="00242199">
        <w:rPr>
          <w:rFonts w:ascii="Times New Roman" w:hAnsi="Times New Roman"/>
          <w:spacing w:val="1"/>
          <w:sz w:val="24"/>
          <w:szCs w:val="24"/>
        </w:rPr>
        <w:t>ор</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pacing w:val="1"/>
          <w:sz w:val="24"/>
          <w:szCs w:val="24"/>
        </w:rPr>
        <w:t>ро</w:t>
      </w:r>
      <w:r w:rsidRPr="00242199">
        <w:rPr>
          <w:rFonts w:ascii="Times New Roman" w:hAnsi="Times New Roman"/>
          <w:sz w:val="24"/>
          <w:szCs w:val="24"/>
        </w:rPr>
        <w:t>в</w:t>
      </w:r>
      <w:r w:rsidRPr="00242199">
        <w:rPr>
          <w:rFonts w:ascii="Times New Roman" w:hAnsi="Times New Roman"/>
          <w:spacing w:val="-3"/>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ет</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ии</w:t>
      </w:r>
      <w:r w:rsidRPr="00242199">
        <w:rPr>
          <w:rFonts w:ascii="Times New Roman" w:hAnsi="Times New Roman"/>
          <w:sz w:val="24"/>
          <w:szCs w:val="24"/>
        </w:rPr>
        <w:t>, этапы</w:t>
      </w:r>
      <w:r w:rsidRPr="00242199">
        <w:rPr>
          <w:rFonts w:ascii="Times New Roman" w:hAnsi="Times New Roman"/>
          <w:spacing w:val="-2"/>
          <w:sz w:val="24"/>
          <w:szCs w:val="24"/>
        </w:rPr>
        <w:t xml:space="preserve"> и проблемы </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 xml:space="preserve">, особенности ЭГП, </w:t>
      </w:r>
      <w:r w:rsidRPr="00242199">
        <w:rPr>
          <w:rFonts w:ascii="Times New Roman" w:hAnsi="Times New Roman"/>
          <w:sz w:val="24"/>
          <w:szCs w:val="24"/>
        </w:rPr>
        <w:t xml:space="preserve">природно-ресурсный потенциал, </w:t>
      </w:r>
      <w:r w:rsidRPr="00242199">
        <w:rPr>
          <w:rFonts w:ascii="Times New Roman" w:hAnsi="Times New Roman"/>
          <w:spacing w:val="-1"/>
          <w:sz w:val="24"/>
          <w:szCs w:val="24"/>
        </w:rPr>
        <w:t xml:space="preserve">население и характеристика хозяйства. Особенности территориальной структуры хозяйства, специализация района. </w:t>
      </w:r>
      <w:r w:rsidRPr="00242199">
        <w:rPr>
          <w:rFonts w:ascii="Times New Roman" w:hAnsi="Times New Roman"/>
          <w:spacing w:val="-3"/>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z w:val="24"/>
          <w:szCs w:val="24"/>
        </w:rPr>
        <w:t>ьт</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ри</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иДал</w:t>
      </w:r>
      <w:r w:rsidRPr="00242199">
        <w:rPr>
          <w:rFonts w:ascii="Times New Roman" w:hAnsi="Times New Roman"/>
          <w:spacing w:val="-1"/>
          <w:sz w:val="24"/>
          <w:szCs w:val="24"/>
        </w:rPr>
        <w:t>ь</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2"/>
          <w:sz w:val="24"/>
          <w:szCs w:val="24"/>
        </w:rPr>
        <w:t>г</w:t>
      </w:r>
      <w:r w:rsidRPr="00242199">
        <w:rPr>
          <w:rFonts w:ascii="Times New Roman" w:hAnsi="Times New Roman"/>
          <w:sz w:val="24"/>
          <w:szCs w:val="24"/>
        </w:rPr>
        <w:t>оВ</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z w:val="24"/>
          <w:szCs w:val="24"/>
        </w:rPr>
        <w:t>кав</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ци</w:t>
      </w:r>
      <w:r w:rsidRPr="00242199">
        <w:rPr>
          <w:rFonts w:ascii="Times New Roman" w:hAnsi="Times New Roman"/>
          <w:sz w:val="24"/>
          <w:szCs w:val="24"/>
        </w:rPr>
        <w:t>а</w:t>
      </w:r>
      <w:r w:rsidRPr="00242199">
        <w:rPr>
          <w:rFonts w:ascii="Times New Roman" w:hAnsi="Times New Roman"/>
          <w:spacing w:val="8"/>
          <w:sz w:val="24"/>
          <w:szCs w:val="24"/>
        </w:rPr>
        <w:t>л</w:t>
      </w:r>
      <w:r w:rsidRPr="00242199">
        <w:rPr>
          <w:rFonts w:ascii="Times New Roman" w:hAnsi="Times New Roman"/>
          <w:spacing w:val="-1"/>
          <w:sz w:val="24"/>
          <w:szCs w:val="24"/>
        </w:rPr>
        <w:t>ьн</w:t>
      </w:r>
      <w:r w:rsidRPr="00242199">
        <w:rPr>
          <w:rFonts w:ascii="Times New Roman" w:hAnsi="Times New Roman"/>
          <w:spacing w:val="1"/>
          <w:sz w:val="24"/>
          <w:szCs w:val="24"/>
        </w:rPr>
        <w:t>о</w:t>
      </w:r>
      <w:r w:rsidRPr="00242199">
        <w:rPr>
          <w:rFonts w:ascii="Times New Roman" w:hAnsi="Times New Roman"/>
          <w:sz w:val="24"/>
          <w:szCs w:val="24"/>
        </w:rPr>
        <w:t>-эк</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м раз</w:t>
      </w:r>
      <w:r w:rsidRPr="00242199">
        <w:rPr>
          <w:rFonts w:ascii="Times New Roman" w:hAnsi="Times New Roman"/>
          <w:spacing w:val="-3"/>
          <w:sz w:val="24"/>
          <w:szCs w:val="24"/>
        </w:rPr>
        <w:t>в</w:t>
      </w:r>
      <w:r w:rsidRPr="00242199">
        <w:rPr>
          <w:rFonts w:ascii="Times New Roman" w:hAnsi="Times New Roman"/>
          <w:spacing w:val="1"/>
          <w:sz w:val="24"/>
          <w:szCs w:val="24"/>
        </w:rPr>
        <w:t>и</w:t>
      </w:r>
      <w:r w:rsidRPr="00242199">
        <w:rPr>
          <w:rFonts w:ascii="Times New Roman" w:hAnsi="Times New Roman"/>
          <w:sz w:val="24"/>
          <w:szCs w:val="24"/>
        </w:rPr>
        <w:t>т</w:t>
      </w:r>
      <w:r w:rsidRPr="00242199">
        <w:rPr>
          <w:rFonts w:ascii="Times New Roman" w:hAnsi="Times New Roman"/>
          <w:spacing w:val="-2"/>
          <w:sz w:val="24"/>
          <w:szCs w:val="24"/>
        </w:rPr>
        <w:t>и</w:t>
      </w:r>
      <w:r w:rsidRPr="00242199">
        <w:rPr>
          <w:rFonts w:ascii="Times New Roman" w:hAnsi="Times New Roman"/>
          <w:sz w:val="24"/>
          <w:szCs w:val="24"/>
        </w:rPr>
        <w:t>иР</w:t>
      </w:r>
      <w:r w:rsidRPr="00242199">
        <w:rPr>
          <w:rFonts w:ascii="Times New Roman" w:hAnsi="Times New Roman"/>
          <w:spacing w:val="-2"/>
          <w:sz w:val="24"/>
          <w:szCs w:val="24"/>
        </w:rPr>
        <w:t>Ф</w:t>
      </w:r>
      <w:r w:rsidRPr="00242199">
        <w:rPr>
          <w:rFonts w:ascii="Times New Roman" w:hAnsi="Times New Roman"/>
          <w:sz w:val="24"/>
          <w:szCs w:val="24"/>
        </w:rPr>
        <w:t>.</w:t>
      </w:r>
      <w:r w:rsidRPr="00242199">
        <w:rPr>
          <w:rFonts w:ascii="Times New Roman" w:hAnsi="Times New Roman"/>
          <w:spacing w:val="1"/>
          <w:sz w:val="24"/>
          <w:szCs w:val="24"/>
        </w:rPr>
        <w:t>Г</w:t>
      </w:r>
      <w:r w:rsidRPr="00242199">
        <w:rPr>
          <w:rFonts w:ascii="Times New Roman" w:hAnsi="Times New Roman"/>
          <w:spacing w:val="-2"/>
          <w:sz w:val="24"/>
          <w:szCs w:val="24"/>
        </w:rPr>
        <w:t>е</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в</w:t>
      </w:r>
      <w:r w:rsidRPr="00242199">
        <w:rPr>
          <w:rFonts w:ascii="Times New Roman" w:hAnsi="Times New Roman"/>
          <w:sz w:val="24"/>
          <w:szCs w:val="24"/>
        </w:rPr>
        <w:t>аж</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й</w:t>
      </w:r>
      <w:r w:rsidRPr="00242199">
        <w:rPr>
          <w:rFonts w:ascii="Times New Roman" w:hAnsi="Times New Roman"/>
          <w:sz w:val="24"/>
          <w:szCs w:val="24"/>
        </w:rPr>
        <w:t>ш</w:t>
      </w:r>
      <w:r w:rsidRPr="00242199">
        <w:rPr>
          <w:rFonts w:ascii="Times New Roman" w:hAnsi="Times New Roman"/>
          <w:spacing w:val="-2"/>
          <w:sz w:val="24"/>
          <w:szCs w:val="24"/>
        </w:rPr>
        <w:t>и</w:t>
      </w:r>
      <w:r w:rsidRPr="00242199">
        <w:rPr>
          <w:rFonts w:ascii="Times New Roman" w:hAnsi="Times New Roman"/>
          <w:sz w:val="24"/>
          <w:szCs w:val="24"/>
        </w:rPr>
        <w:t>х</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сл</w:t>
      </w:r>
      <w:r w:rsidRPr="00242199">
        <w:rPr>
          <w:rFonts w:ascii="Times New Roman" w:hAnsi="Times New Roman"/>
          <w:spacing w:val="-3"/>
          <w:sz w:val="24"/>
          <w:szCs w:val="24"/>
        </w:rPr>
        <w:t>е</w:t>
      </w:r>
      <w:r w:rsidRPr="00242199">
        <w:rPr>
          <w:rFonts w:ascii="Times New Roman" w:hAnsi="Times New Roman"/>
          <w:sz w:val="24"/>
          <w:szCs w:val="24"/>
        </w:rPr>
        <w:t>й</w:t>
      </w:r>
      <w:r w:rsidRPr="00242199">
        <w:rPr>
          <w:rFonts w:ascii="Times New Roman" w:hAnsi="Times New Roman"/>
          <w:spacing w:val="-2"/>
          <w:sz w:val="24"/>
          <w:szCs w:val="24"/>
        </w:rPr>
        <w:t>х</w:t>
      </w:r>
      <w:r w:rsidRPr="00242199">
        <w:rPr>
          <w:rFonts w:ascii="Times New Roman" w:hAnsi="Times New Roman"/>
          <w:spacing w:val="1"/>
          <w:sz w:val="24"/>
          <w:szCs w:val="24"/>
        </w:rPr>
        <w:t>о</w:t>
      </w:r>
      <w:r w:rsidRPr="00242199">
        <w:rPr>
          <w:rFonts w:ascii="Times New Roman" w:hAnsi="Times New Roman"/>
          <w:sz w:val="24"/>
          <w:szCs w:val="24"/>
        </w:rPr>
        <w:t>з</w:t>
      </w:r>
      <w:r w:rsidRPr="00242199">
        <w:rPr>
          <w:rFonts w:ascii="Times New Roman" w:hAnsi="Times New Roman"/>
          <w:spacing w:val="-3"/>
          <w:sz w:val="24"/>
          <w:szCs w:val="24"/>
        </w:rPr>
        <w:t>я</w:t>
      </w:r>
      <w:r w:rsidRPr="00242199">
        <w:rPr>
          <w:rFonts w:ascii="Times New Roman" w:hAnsi="Times New Roman"/>
          <w:spacing w:val="1"/>
          <w:sz w:val="24"/>
          <w:szCs w:val="24"/>
        </w:rPr>
        <w:t>й</w:t>
      </w:r>
      <w:r w:rsidRPr="00242199">
        <w:rPr>
          <w:rFonts w:ascii="Times New Roman" w:hAnsi="Times New Roman"/>
          <w:sz w:val="24"/>
          <w:szCs w:val="24"/>
        </w:rPr>
        <w:t>ства.</w:t>
      </w:r>
    </w:p>
    <w:p w14:paraId="7BF4B4EB" w14:textId="77777777" w:rsidR="001665A0" w:rsidRPr="00242199" w:rsidRDefault="001665A0" w:rsidP="00EC1B3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Россия</w:t>
      </w:r>
      <w:r w:rsidR="003944FC" w:rsidRPr="00242199">
        <w:rPr>
          <w:rFonts w:ascii="Times New Roman" w:hAnsi="Times New Roman"/>
          <w:b/>
          <w:bCs/>
          <w:spacing w:val="1"/>
          <w:sz w:val="24"/>
          <w:szCs w:val="24"/>
        </w:rPr>
        <w:t xml:space="preserve"> </w:t>
      </w:r>
      <w:r w:rsidRPr="00242199">
        <w:rPr>
          <w:rFonts w:ascii="Times New Roman" w:hAnsi="Times New Roman"/>
          <w:b/>
          <w:bCs/>
          <w:sz w:val="24"/>
          <w:szCs w:val="24"/>
        </w:rPr>
        <w:t>в мире.</w:t>
      </w:r>
    </w:p>
    <w:p w14:paraId="75CD992C" w14:textId="77777777" w:rsidR="001665A0" w:rsidRPr="00242199" w:rsidRDefault="001665A0" w:rsidP="00EC1B31">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Р</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2"/>
          <w:sz w:val="24"/>
          <w:szCs w:val="24"/>
        </w:rPr>
        <w:t>с</w:t>
      </w:r>
      <w:r w:rsidRPr="00242199">
        <w:rPr>
          <w:rFonts w:ascii="Times New Roman" w:hAnsi="Times New Roman"/>
          <w:spacing w:val="1"/>
          <w:sz w:val="24"/>
          <w:szCs w:val="24"/>
        </w:rPr>
        <w:t>и</w:t>
      </w:r>
      <w:r w:rsidRPr="00242199">
        <w:rPr>
          <w:rFonts w:ascii="Times New Roman" w:hAnsi="Times New Roman"/>
          <w:sz w:val="24"/>
          <w:szCs w:val="24"/>
        </w:rPr>
        <w:t>я</w:t>
      </w:r>
      <w:r w:rsidR="003944FC" w:rsidRPr="00242199">
        <w:rPr>
          <w:rFonts w:ascii="Times New Roman" w:hAnsi="Times New Roman"/>
          <w:sz w:val="24"/>
          <w:szCs w:val="24"/>
        </w:rPr>
        <w:t xml:space="preserve"> </w:t>
      </w:r>
      <w:r w:rsidRPr="00242199">
        <w:rPr>
          <w:rFonts w:ascii="Times New Roman" w:hAnsi="Times New Roman"/>
          <w:sz w:val="24"/>
          <w:szCs w:val="24"/>
        </w:rPr>
        <w:t>в с</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pacing w:val="1"/>
          <w:sz w:val="24"/>
          <w:szCs w:val="24"/>
        </w:rPr>
        <w:t>р</w:t>
      </w:r>
      <w:r w:rsidRPr="00242199">
        <w:rPr>
          <w:rFonts w:ascii="Times New Roman" w:hAnsi="Times New Roman"/>
          <w:sz w:val="24"/>
          <w:szCs w:val="24"/>
        </w:rPr>
        <w:t>ем</w:t>
      </w:r>
      <w:r w:rsidRPr="00242199">
        <w:rPr>
          <w:rFonts w:ascii="Times New Roman" w:hAnsi="Times New Roman"/>
          <w:spacing w:val="-2"/>
          <w:sz w:val="24"/>
          <w:szCs w:val="24"/>
        </w:rPr>
        <w:t>е</w:t>
      </w:r>
      <w:r w:rsidRPr="00242199">
        <w:rPr>
          <w:rFonts w:ascii="Times New Roman" w:hAnsi="Times New Roman"/>
          <w:spacing w:val="-1"/>
          <w:sz w:val="24"/>
          <w:szCs w:val="24"/>
        </w:rPr>
        <w:t>нн</w:t>
      </w:r>
      <w:r w:rsidRPr="00242199">
        <w:rPr>
          <w:rFonts w:ascii="Times New Roman" w:hAnsi="Times New Roman"/>
          <w:spacing w:val="1"/>
          <w:sz w:val="24"/>
          <w:szCs w:val="24"/>
        </w:rPr>
        <w:t>о</w:t>
      </w:r>
      <w:r w:rsidRPr="00242199">
        <w:rPr>
          <w:rFonts w:ascii="Times New Roman" w:hAnsi="Times New Roman"/>
          <w:sz w:val="24"/>
          <w:szCs w:val="24"/>
        </w:rPr>
        <w:t>м</w:t>
      </w:r>
      <w:r w:rsidR="003944FC" w:rsidRPr="00242199">
        <w:rPr>
          <w:rFonts w:ascii="Times New Roman" w:hAnsi="Times New Roman"/>
          <w:sz w:val="24"/>
          <w:szCs w:val="24"/>
        </w:rPr>
        <w:t xml:space="preserve"> </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pacing w:val="-1"/>
          <w:sz w:val="24"/>
          <w:szCs w:val="24"/>
        </w:rPr>
        <w:t>р</w:t>
      </w:r>
      <w:r w:rsidRPr="00242199">
        <w:rPr>
          <w:rFonts w:ascii="Times New Roman" w:hAnsi="Times New Roman"/>
          <w:sz w:val="24"/>
          <w:szCs w:val="24"/>
        </w:rPr>
        <w:t>е</w:t>
      </w:r>
      <w:r w:rsidR="003944FC" w:rsidRPr="00242199">
        <w:rPr>
          <w:rFonts w:ascii="Times New Roman" w:hAnsi="Times New Roman"/>
          <w:sz w:val="24"/>
          <w:szCs w:val="24"/>
        </w:rPr>
        <w:t xml:space="preserve"> </w:t>
      </w:r>
      <w:r w:rsidRPr="00242199">
        <w:rPr>
          <w:rFonts w:ascii="Times New Roman" w:hAnsi="Times New Roman"/>
          <w:sz w:val="24"/>
          <w:szCs w:val="24"/>
        </w:rPr>
        <w:t>(м</w:t>
      </w:r>
      <w:r w:rsidRPr="00242199">
        <w:rPr>
          <w:rFonts w:ascii="Times New Roman" w:hAnsi="Times New Roman"/>
          <w:spacing w:val="-2"/>
          <w:sz w:val="24"/>
          <w:szCs w:val="24"/>
        </w:rPr>
        <w:t>е</w:t>
      </w:r>
      <w:r w:rsidRPr="00242199">
        <w:rPr>
          <w:rFonts w:ascii="Times New Roman" w:hAnsi="Times New Roman"/>
          <w:sz w:val="24"/>
          <w:szCs w:val="24"/>
        </w:rPr>
        <w:t>сто</w:t>
      </w:r>
      <w:r w:rsidRPr="00242199">
        <w:rPr>
          <w:rFonts w:ascii="Times New Roman" w:hAnsi="Times New Roman"/>
          <w:spacing w:val="-3"/>
          <w:sz w:val="24"/>
          <w:szCs w:val="24"/>
        </w:rPr>
        <w:t>Р</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с</w:t>
      </w:r>
      <w:r w:rsidRPr="00242199">
        <w:rPr>
          <w:rFonts w:ascii="Times New Roman" w:hAnsi="Times New Roman"/>
          <w:spacing w:val="1"/>
          <w:sz w:val="24"/>
          <w:szCs w:val="24"/>
        </w:rPr>
        <w:t>и</w:t>
      </w:r>
      <w:r w:rsidRPr="00242199">
        <w:rPr>
          <w:rFonts w:ascii="Times New Roman" w:hAnsi="Times New Roman"/>
          <w:sz w:val="24"/>
          <w:szCs w:val="24"/>
        </w:rPr>
        <w:t>ивм</w:t>
      </w:r>
      <w:r w:rsidRPr="00242199">
        <w:rPr>
          <w:rFonts w:ascii="Times New Roman" w:hAnsi="Times New Roman"/>
          <w:spacing w:val="-2"/>
          <w:sz w:val="24"/>
          <w:szCs w:val="24"/>
        </w:rPr>
        <w:t>и</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1"/>
          <w:sz w:val="24"/>
          <w:szCs w:val="24"/>
        </w:rPr>
        <w:t>п</w:t>
      </w:r>
      <w:r w:rsidRPr="00242199">
        <w:rPr>
          <w:rFonts w:ascii="Times New Roman" w:hAnsi="Times New Roman"/>
          <w:sz w:val="24"/>
          <w:szCs w:val="24"/>
        </w:rPr>
        <w:t xml:space="preserve">о </w:t>
      </w:r>
      <w:r w:rsidRPr="00242199">
        <w:rPr>
          <w:rFonts w:ascii="Times New Roman" w:hAnsi="Times New Roman"/>
          <w:spacing w:val="-4"/>
          <w:sz w:val="24"/>
          <w:szCs w:val="24"/>
        </w:rPr>
        <w:t>у</w:t>
      </w:r>
      <w:r w:rsidRPr="00242199">
        <w:rPr>
          <w:rFonts w:ascii="Times New Roman" w:hAnsi="Times New Roman"/>
          <w:spacing w:val="1"/>
          <w:sz w:val="24"/>
          <w:szCs w:val="24"/>
        </w:rPr>
        <w:t>ро</w:t>
      </w:r>
      <w:r w:rsidRPr="00242199">
        <w:rPr>
          <w:rFonts w:ascii="Times New Roman" w:hAnsi="Times New Roman"/>
          <w:sz w:val="24"/>
          <w:szCs w:val="24"/>
        </w:rPr>
        <w:t>вню эк</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ес</w:t>
      </w:r>
      <w:r w:rsidRPr="00242199">
        <w:rPr>
          <w:rFonts w:ascii="Times New Roman" w:hAnsi="Times New Roman"/>
          <w:sz w:val="24"/>
          <w:szCs w:val="24"/>
        </w:rPr>
        <w:t>к</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z w:val="24"/>
          <w:szCs w:val="24"/>
        </w:rPr>
        <w:t>о</w:t>
      </w:r>
      <w:r w:rsidRPr="00242199">
        <w:rPr>
          <w:rFonts w:ascii="Times New Roman" w:hAnsi="Times New Roman"/>
          <w:spacing w:val="1"/>
          <w:sz w:val="24"/>
          <w:szCs w:val="24"/>
        </w:rPr>
        <w:t xml:space="preserve"> р</w:t>
      </w:r>
      <w:r w:rsidRPr="00242199">
        <w:rPr>
          <w:rFonts w:ascii="Times New Roman" w:hAnsi="Times New Roman"/>
          <w:sz w:val="24"/>
          <w:szCs w:val="24"/>
        </w:rPr>
        <w:t>аз</w:t>
      </w:r>
      <w:r w:rsidRPr="00242199">
        <w:rPr>
          <w:rFonts w:ascii="Times New Roman" w:hAnsi="Times New Roman"/>
          <w:spacing w:val="-3"/>
          <w:sz w:val="24"/>
          <w:szCs w:val="24"/>
        </w:rPr>
        <w:t>в</w:t>
      </w:r>
      <w:r w:rsidRPr="00242199">
        <w:rPr>
          <w:rFonts w:ascii="Times New Roman" w:hAnsi="Times New Roman"/>
          <w:spacing w:val="1"/>
          <w:sz w:val="24"/>
          <w:szCs w:val="24"/>
        </w:rPr>
        <w:t>и</w:t>
      </w:r>
      <w:r w:rsidRPr="00242199">
        <w:rPr>
          <w:rFonts w:ascii="Times New Roman" w:hAnsi="Times New Roman"/>
          <w:sz w:val="24"/>
          <w:szCs w:val="24"/>
        </w:rPr>
        <w:t>т</w:t>
      </w:r>
      <w:r w:rsidRPr="00242199">
        <w:rPr>
          <w:rFonts w:ascii="Times New Roman" w:hAnsi="Times New Roman"/>
          <w:spacing w:val="-2"/>
          <w:sz w:val="24"/>
          <w:szCs w:val="24"/>
        </w:rPr>
        <w:t>и</w:t>
      </w:r>
      <w:r w:rsidRPr="00242199">
        <w:rPr>
          <w:rFonts w:ascii="Times New Roman" w:hAnsi="Times New Roman"/>
          <w:sz w:val="24"/>
          <w:szCs w:val="24"/>
        </w:rPr>
        <w:t xml:space="preserve">я, </w:t>
      </w:r>
      <w:r w:rsidRPr="00242199">
        <w:rPr>
          <w:rFonts w:ascii="Times New Roman" w:hAnsi="Times New Roman"/>
          <w:spacing w:val="-4"/>
          <w:sz w:val="24"/>
          <w:szCs w:val="24"/>
        </w:rPr>
        <w:t>у</w:t>
      </w:r>
      <w:r w:rsidRPr="00242199">
        <w:rPr>
          <w:rFonts w:ascii="Times New Roman" w:hAnsi="Times New Roman"/>
          <w:sz w:val="24"/>
          <w:szCs w:val="24"/>
        </w:rPr>
        <w:t>ч</w:t>
      </w:r>
      <w:r w:rsidRPr="00242199">
        <w:rPr>
          <w:rFonts w:ascii="Times New Roman" w:hAnsi="Times New Roman"/>
          <w:spacing w:val="3"/>
          <w:sz w:val="24"/>
          <w:szCs w:val="24"/>
        </w:rPr>
        <w:t>а</w:t>
      </w:r>
      <w:r w:rsidRPr="00242199">
        <w:rPr>
          <w:rFonts w:ascii="Times New Roman" w:hAnsi="Times New Roman"/>
          <w:sz w:val="24"/>
          <w:szCs w:val="24"/>
        </w:rPr>
        <w:t>стиев эк</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м</w:t>
      </w:r>
      <w:r w:rsidRPr="00242199">
        <w:rPr>
          <w:rFonts w:ascii="Times New Roman" w:hAnsi="Times New Roman"/>
          <w:spacing w:val="-2"/>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хи</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х </w:t>
      </w:r>
      <w:r w:rsidRPr="00242199">
        <w:rPr>
          <w:rFonts w:ascii="Times New Roman" w:hAnsi="Times New Roman"/>
          <w:spacing w:val="1"/>
          <w:sz w:val="24"/>
          <w:szCs w:val="24"/>
        </w:rPr>
        <w:t>ор</w:t>
      </w:r>
      <w:r w:rsidRPr="00242199">
        <w:rPr>
          <w:rFonts w:ascii="Times New Roman" w:hAnsi="Times New Roman"/>
          <w:spacing w:val="-2"/>
          <w:sz w:val="24"/>
          <w:szCs w:val="24"/>
        </w:rPr>
        <w:t>г</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за</w:t>
      </w:r>
      <w:r w:rsidRPr="00242199">
        <w:rPr>
          <w:rFonts w:ascii="Times New Roman" w:hAnsi="Times New Roman"/>
          <w:spacing w:val="-2"/>
          <w:sz w:val="24"/>
          <w:szCs w:val="24"/>
        </w:rPr>
        <w:t>ц</w:t>
      </w:r>
      <w:r w:rsidRPr="00242199">
        <w:rPr>
          <w:rFonts w:ascii="Times New Roman" w:hAnsi="Times New Roman"/>
          <w:spacing w:val="1"/>
          <w:sz w:val="24"/>
          <w:szCs w:val="24"/>
        </w:rPr>
        <w:t>и</w:t>
      </w:r>
      <w:r w:rsidRPr="00242199">
        <w:rPr>
          <w:rFonts w:ascii="Times New Roman" w:hAnsi="Times New Roman"/>
          <w:spacing w:val="-2"/>
          <w:sz w:val="24"/>
          <w:szCs w:val="24"/>
        </w:rPr>
        <w:t>я</w:t>
      </w:r>
      <w:r w:rsidRPr="00242199">
        <w:rPr>
          <w:rFonts w:ascii="Times New Roman" w:hAnsi="Times New Roman"/>
          <w:spacing w:val="1"/>
          <w:sz w:val="24"/>
          <w:szCs w:val="24"/>
        </w:rPr>
        <w:t>х</w:t>
      </w:r>
      <w:r w:rsidRPr="00242199">
        <w:rPr>
          <w:rFonts w:ascii="Times New Roman" w:hAnsi="Times New Roman"/>
          <w:sz w:val="24"/>
          <w:szCs w:val="24"/>
        </w:rPr>
        <w:t xml:space="preserve">). </w:t>
      </w:r>
      <w:r w:rsidRPr="00242199">
        <w:rPr>
          <w:rFonts w:ascii="Times New Roman" w:hAnsi="Times New Roman"/>
          <w:spacing w:val="-3"/>
          <w:sz w:val="24"/>
          <w:szCs w:val="24"/>
        </w:rPr>
        <w:t>Р</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с</w:t>
      </w:r>
      <w:r w:rsidRPr="00242199">
        <w:rPr>
          <w:rFonts w:ascii="Times New Roman" w:hAnsi="Times New Roman"/>
          <w:spacing w:val="1"/>
          <w:sz w:val="24"/>
          <w:szCs w:val="24"/>
        </w:rPr>
        <w:t>и</w:t>
      </w:r>
      <w:r w:rsidRPr="00242199">
        <w:rPr>
          <w:rFonts w:ascii="Times New Roman" w:hAnsi="Times New Roman"/>
          <w:sz w:val="24"/>
          <w:szCs w:val="24"/>
        </w:rPr>
        <w:t xml:space="preserve">яв </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 xml:space="preserve">м </w:t>
      </w:r>
      <w:r w:rsidRPr="00242199">
        <w:rPr>
          <w:rFonts w:ascii="Times New Roman" w:hAnsi="Times New Roman"/>
          <w:spacing w:val="-1"/>
          <w:sz w:val="24"/>
          <w:szCs w:val="24"/>
        </w:rPr>
        <w:t>х</w:t>
      </w:r>
      <w:r w:rsidRPr="00242199">
        <w:rPr>
          <w:rFonts w:ascii="Times New Roman" w:hAnsi="Times New Roman"/>
          <w:spacing w:val="1"/>
          <w:sz w:val="24"/>
          <w:szCs w:val="24"/>
        </w:rPr>
        <w:t>о</w:t>
      </w:r>
      <w:r w:rsidRPr="00242199">
        <w:rPr>
          <w:rFonts w:ascii="Times New Roman" w:hAnsi="Times New Roman"/>
          <w:spacing w:val="-3"/>
          <w:sz w:val="24"/>
          <w:szCs w:val="24"/>
        </w:rPr>
        <w:t>з</w:t>
      </w:r>
      <w:r w:rsidRPr="00242199">
        <w:rPr>
          <w:rFonts w:ascii="Times New Roman" w:hAnsi="Times New Roman"/>
          <w:sz w:val="24"/>
          <w:szCs w:val="24"/>
        </w:rPr>
        <w:t>я</w:t>
      </w:r>
      <w:r w:rsidRPr="00242199">
        <w:rPr>
          <w:rFonts w:ascii="Times New Roman" w:hAnsi="Times New Roman"/>
          <w:spacing w:val="1"/>
          <w:sz w:val="24"/>
          <w:szCs w:val="24"/>
        </w:rPr>
        <w:t>й</w:t>
      </w:r>
      <w:r w:rsidRPr="00242199">
        <w:rPr>
          <w:rFonts w:ascii="Times New Roman" w:hAnsi="Times New Roman"/>
          <w:sz w:val="24"/>
          <w:szCs w:val="24"/>
        </w:rPr>
        <w:t>стве (г</w:t>
      </w:r>
      <w:r w:rsidRPr="00242199">
        <w:rPr>
          <w:rFonts w:ascii="Times New Roman" w:hAnsi="Times New Roman"/>
          <w:spacing w:val="5"/>
          <w:sz w:val="24"/>
          <w:szCs w:val="24"/>
        </w:rPr>
        <w:t>л</w:t>
      </w:r>
      <w:r w:rsidRPr="00242199">
        <w:rPr>
          <w:rFonts w:ascii="Times New Roman" w:hAnsi="Times New Roman"/>
          <w:sz w:val="24"/>
          <w:szCs w:val="24"/>
        </w:rPr>
        <w:t>а</w:t>
      </w:r>
      <w:r w:rsidRPr="00242199">
        <w:rPr>
          <w:rFonts w:ascii="Times New Roman" w:hAnsi="Times New Roman"/>
          <w:spacing w:val="-3"/>
          <w:sz w:val="24"/>
          <w:szCs w:val="24"/>
        </w:rPr>
        <w:t>в</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 в</w:t>
      </w:r>
      <w:r w:rsidRPr="00242199">
        <w:rPr>
          <w:rFonts w:ascii="Times New Roman" w:hAnsi="Times New Roman"/>
          <w:spacing w:val="-2"/>
          <w:sz w:val="24"/>
          <w:szCs w:val="24"/>
        </w:rPr>
        <w:t>н</w:t>
      </w:r>
      <w:r w:rsidRPr="00242199">
        <w:rPr>
          <w:rFonts w:ascii="Times New Roman" w:hAnsi="Times New Roman"/>
          <w:sz w:val="24"/>
          <w:szCs w:val="24"/>
        </w:rPr>
        <w:t>еш</w:t>
      </w:r>
      <w:r w:rsidRPr="00242199">
        <w:rPr>
          <w:rFonts w:ascii="Times New Roman" w:hAnsi="Times New Roman"/>
          <w:spacing w:val="1"/>
          <w:sz w:val="24"/>
          <w:szCs w:val="24"/>
        </w:rPr>
        <w:t>н</w:t>
      </w:r>
      <w:r w:rsidRPr="00242199">
        <w:rPr>
          <w:rFonts w:ascii="Times New Roman" w:hAnsi="Times New Roman"/>
          <w:sz w:val="24"/>
          <w:szCs w:val="24"/>
        </w:rPr>
        <w:t>еэ</w:t>
      </w:r>
      <w:r w:rsidRPr="00242199">
        <w:rPr>
          <w:rFonts w:ascii="Times New Roman" w:hAnsi="Times New Roman"/>
          <w:spacing w:val="-3"/>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но</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z w:val="24"/>
          <w:szCs w:val="24"/>
        </w:rPr>
        <w:t>ес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п</w:t>
      </w:r>
      <w:r w:rsidRPr="00242199">
        <w:rPr>
          <w:rFonts w:ascii="Times New Roman" w:hAnsi="Times New Roman"/>
          <w:sz w:val="24"/>
          <w:szCs w:val="24"/>
        </w:rPr>
        <w:t>а</w:t>
      </w:r>
      <w:r w:rsidRPr="00242199">
        <w:rPr>
          <w:rFonts w:ascii="Times New Roman" w:hAnsi="Times New Roman"/>
          <w:spacing w:val="1"/>
          <w:sz w:val="24"/>
          <w:szCs w:val="24"/>
        </w:rPr>
        <w:t>р</w:t>
      </w:r>
      <w:r w:rsidRPr="00242199">
        <w:rPr>
          <w:rFonts w:ascii="Times New Roman" w:hAnsi="Times New Roman"/>
          <w:spacing w:val="-3"/>
          <w:sz w:val="24"/>
          <w:szCs w:val="24"/>
        </w:rPr>
        <w:t>т</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z w:val="24"/>
          <w:szCs w:val="24"/>
        </w:rPr>
        <w:t>ыст</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w:t>
      </w:r>
      <w:r w:rsidRPr="00242199">
        <w:rPr>
          <w:rFonts w:ascii="Times New Roman" w:hAnsi="Times New Roman"/>
          <w:spacing w:val="-2"/>
          <w:sz w:val="24"/>
          <w:szCs w:val="24"/>
        </w:rPr>
        <w:t>с</w:t>
      </w:r>
      <w:r w:rsidRPr="00242199">
        <w:rPr>
          <w:rFonts w:ascii="Times New Roman" w:hAnsi="Times New Roman"/>
          <w:sz w:val="24"/>
          <w:szCs w:val="24"/>
        </w:rPr>
        <w:t>т</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z w:val="24"/>
          <w:szCs w:val="24"/>
        </w:rPr>
        <w:t>к</w:t>
      </w:r>
      <w:r w:rsidRPr="00242199">
        <w:rPr>
          <w:rFonts w:ascii="Times New Roman" w:hAnsi="Times New Roman"/>
          <w:spacing w:val="2"/>
          <w:sz w:val="24"/>
          <w:szCs w:val="24"/>
        </w:rPr>
        <w:t>т</w:t>
      </w:r>
      <w:r w:rsidRPr="00242199">
        <w:rPr>
          <w:rFonts w:ascii="Times New Roman" w:hAnsi="Times New Roman"/>
          <w:spacing w:val="-4"/>
          <w:sz w:val="24"/>
          <w:szCs w:val="24"/>
        </w:rPr>
        <w:t>у</w:t>
      </w:r>
      <w:r w:rsidRPr="00242199">
        <w:rPr>
          <w:rFonts w:ascii="Times New Roman" w:hAnsi="Times New Roman"/>
          <w:spacing w:val="1"/>
          <w:sz w:val="24"/>
          <w:szCs w:val="24"/>
        </w:rPr>
        <w:t>р</w:t>
      </w:r>
      <w:r w:rsidRPr="00242199">
        <w:rPr>
          <w:rFonts w:ascii="Times New Roman" w:hAnsi="Times New Roman"/>
          <w:sz w:val="24"/>
          <w:szCs w:val="24"/>
        </w:rPr>
        <w:t>аиг</w:t>
      </w:r>
      <w:r w:rsidRPr="00242199">
        <w:rPr>
          <w:rFonts w:ascii="Times New Roman" w:hAnsi="Times New Roman"/>
          <w:spacing w:val="-2"/>
          <w:sz w:val="24"/>
          <w:szCs w:val="24"/>
        </w:rPr>
        <w:t>е</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z w:val="24"/>
          <w:szCs w:val="24"/>
        </w:rPr>
        <w:t>яэк</w:t>
      </w:r>
      <w:r w:rsidRPr="00242199">
        <w:rPr>
          <w:rFonts w:ascii="Times New Roman" w:hAnsi="Times New Roman"/>
          <w:spacing w:val="-3"/>
          <w:sz w:val="24"/>
          <w:szCs w:val="24"/>
        </w:rPr>
        <w:t>с</w:t>
      </w:r>
      <w:r w:rsidRPr="00242199">
        <w:rPr>
          <w:rFonts w:ascii="Times New Roman" w:hAnsi="Times New Roman"/>
          <w:spacing w:val="-1"/>
          <w:sz w:val="24"/>
          <w:szCs w:val="24"/>
        </w:rPr>
        <w:t>п</w:t>
      </w:r>
      <w:r w:rsidRPr="00242199">
        <w:rPr>
          <w:rFonts w:ascii="Times New Roman" w:hAnsi="Times New Roman"/>
          <w:spacing w:val="1"/>
          <w:sz w:val="24"/>
          <w:szCs w:val="24"/>
        </w:rPr>
        <w:t>ор</w:t>
      </w:r>
      <w:r w:rsidRPr="00242199">
        <w:rPr>
          <w:rFonts w:ascii="Times New Roman" w:hAnsi="Times New Roman"/>
          <w:spacing w:val="-3"/>
          <w:sz w:val="24"/>
          <w:szCs w:val="24"/>
        </w:rPr>
        <w:t>т</w:t>
      </w:r>
      <w:r w:rsidRPr="00242199">
        <w:rPr>
          <w:rFonts w:ascii="Times New Roman" w:hAnsi="Times New Roman"/>
          <w:sz w:val="24"/>
          <w:szCs w:val="24"/>
        </w:rPr>
        <w:t>аи</w:t>
      </w:r>
      <w:r w:rsidRPr="00242199">
        <w:rPr>
          <w:rFonts w:ascii="Times New Roman" w:hAnsi="Times New Roman"/>
          <w:spacing w:val="1"/>
          <w:sz w:val="24"/>
          <w:szCs w:val="24"/>
        </w:rPr>
        <w:t>и</w:t>
      </w:r>
      <w:r w:rsidRPr="00242199">
        <w:rPr>
          <w:rFonts w:ascii="Times New Roman" w:hAnsi="Times New Roman"/>
          <w:spacing w:val="-3"/>
          <w:sz w:val="24"/>
          <w:szCs w:val="24"/>
        </w:rPr>
        <w:t>м</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та</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z w:val="24"/>
          <w:szCs w:val="24"/>
        </w:rPr>
        <w:t>ва</w:t>
      </w:r>
      <w:r w:rsidRPr="00242199">
        <w:rPr>
          <w:rFonts w:ascii="Times New Roman" w:hAnsi="Times New Roman"/>
          <w:spacing w:val="-2"/>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ви</w:t>
      </w:r>
      <w:r w:rsidRPr="00242199">
        <w:rPr>
          <w:rFonts w:ascii="Times New Roman" w:hAnsi="Times New Roman"/>
          <w:spacing w:val="-4"/>
          <w:sz w:val="24"/>
          <w:szCs w:val="24"/>
        </w:rPr>
        <w:t>у</w:t>
      </w:r>
      <w:r w:rsidRPr="00242199">
        <w:rPr>
          <w:rFonts w:ascii="Times New Roman" w:hAnsi="Times New Roman"/>
          <w:sz w:val="24"/>
          <w:szCs w:val="24"/>
        </w:rPr>
        <w:t>с</w:t>
      </w:r>
      <w:r w:rsidRPr="00242199">
        <w:rPr>
          <w:rFonts w:ascii="Times New Roman" w:hAnsi="Times New Roman"/>
          <w:spacing w:val="1"/>
          <w:sz w:val="24"/>
          <w:szCs w:val="24"/>
        </w:rPr>
        <w:t>л</w:t>
      </w:r>
      <w:r w:rsidRPr="00242199">
        <w:rPr>
          <w:rFonts w:ascii="Times New Roman" w:hAnsi="Times New Roman"/>
          <w:spacing w:val="-4"/>
          <w:sz w:val="24"/>
          <w:szCs w:val="24"/>
        </w:rPr>
        <w:t>у</w:t>
      </w:r>
      <w:r w:rsidRPr="00242199">
        <w:rPr>
          <w:rFonts w:ascii="Times New Roman" w:hAnsi="Times New Roman"/>
          <w:spacing w:val="2"/>
          <w:sz w:val="24"/>
          <w:szCs w:val="24"/>
        </w:rPr>
        <w:t>г</w:t>
      </w:r>
      <w:r w:rsidRPr="00242199">
        <w:rPr>
          <w:rFonts w:ascii="Times New Roman" w:hAnsi="Times New Roman"/>
          <w:sz w:val="24"/>
          <w:szCs w:val="24"/>
        </w:rPr>
        <w:t>). Р</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2"/>
          <w:sz w:val="24"/>
          <w:szCs w:val="24"/>
        </w:rPr>
        <w:t>с</w:t>
      </w:r>
      <w:r w:rsidRPr="00242199">
        <w:rPr>
          <w:rFonts w:ascii="Times New Roman" w:hAnsi="Times New Roman"/>
          <w:spacing w:val="1"/>
          <w:sz w:val="24"/>
          <w:szCs w:val="24"/>
        </w:rPr>
        <w:t>и</w:t>
      </w:r>
      <w:r w:rsidRPr="00242199">
        <w:rPr>
          <w:rFonts w:ascii="Times New Roman" w:hAnsi="Times New Roman"/>
          <w:sz w:val="24"/>
          <w:szCs w:val="24"/>
        </w:rPr>
        <w:t>я вм</w:t>
      </w:r>
      <w:r w:rsidRPr="00242199">
        <w:rPr>
          <w:rFonts w:ascii="Times New Roman" w:hAnsi="Times New Roman"/>
          <w:spacing w:val="-2"/>
          <w:sz w:val="24"/>
          <w:szCs w:val="24"/>
        </w:rPr>
        <w:t>и</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2"/>
          <w:sz w:val="24"/>
          <w:szCs w:val="24"/>
        </w:rPr>
        <w:t>о</w:t>
      </w:r>
      <w:r w:rsidRPr="00242199">
        <w:rPr>
          <w:rFonts w:ascii="Times New Roman" w:hAnsi="Times New Roman"/>
          <w:sz w:val="24"/>
          <w:szCs w:val="24"/>
        </w:rPr>
        <w:t>й</w:t>
      </w:r>
      <w:r w:rsidRPr="00242199">
        <w:rPr>
          <w:rFonts w:ascii="Times New Roman" w:hAnsi="Times New Roman"/>
          <w:spacing w:val="-2"/>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z w:val="24"/>
          <w:szCs w:val="24"/>
        </w:rPr>
        <w:t xml:space="preserve">ке. Россия и страны СНГ. </w:t>
      </w:r>
    </w:p>
    <w:p w14:paraId="6B7A2C49" w14:textId="77777777" w:rsidR="00B540EE" w:rsidRPr="00242199" w:rsidRDefault="00B540EE" w:rsidP="00EC1B31">
      <w:pPr>
        <w:tabs>
          <w:tab w:val="left" w:pos="5428"/>
        </w:tabs>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Пр</w:t>
      </w:r>
      <w:r w:rsidRPr="00242199">
        <w:rPr>
          <w:rFonts w:ascii="Times New Roman" w:hAnsi="Times New Roman"/>
          <w:b/>
          <w:bCs/>
          <w:spacing w:val="-1"/>
          <w:sz w:val="24"/>
          <w:szCs w:val="24"/>
        </w:rPr>
        <w:t>и</w:t>
      </w:r>
      <w:r w:rsidRPr="00242199">
        <w:rPr>
          <w:rFonts w:ascii="Times New Roman" w:hAnsi="Times New Roman"/>
          <w:b/>
          <w:bCs/>
          <w:sz w:val="24"/>
          <w:szCs w:val="24"/>
        </w:rPr>
        <w:t>м</w:t>
      </w:r>
      <w:r w:rsidRPr="00242199">
        <w:rPr>
          <w:rFonts w:ascii="Times New Roman" w:hAnsi="Times New Roman"/>
          <w:b/>
          <w:bCs/>
          <w:spacing w:val="1"/>
          <w:sz w:val="24"/>
          <w:szCs w:val="24"/>
        </w:rPr>
        <w:t>е</w:t>
      </w:r>
      <w:r w:rsidRPr="00242199">
        <w:rPr>
          <w:rFonts w:ascii="Times New Roman" w:hAnsi="Times New Roman"/>
          <w:b/>
          <w:bCs/>
          <w:sz w:val="24"/>
          <w:szCs w:val="24"/>
        </w:rPr>
        <w:t>р</w:t>
      </w:r>
      <w:r w:rsidRPr="00242199">
        <w:rPr>
          <w:rFonts w:ascii="Times New Roman" w:hAnsi="Times New Roman"/>
          <w:b/>
          <w:bCs/>
          <w:spacing w:val="-1"/>
          <w:sz w:val="24"/>
          <w:szCs w:val="24"/>
        </w:rPr>
        <w:t>ны</w:t>
      </w:r>
      <w:r w:rsidRPr="00242199">
        <w:rPr>
          <w:rFonts w:ascii="Times New Roman" w:hAnsi="Times New Roman"/>
          <w:b/>
          <w:bCs/>
          <w:sz w:val="24"/>
          <w:szCs w:val="24"/>
        </w:rPr>
        <w:t xml:space="preserve">е </w:t>
      </w:r>
      <w:r w:rsidRPr="00242199">
        <w:rPr>
          <w:rFonts w:ascii="Times New Roman" w:hAnsi="Times New Roman"/>
          <w:b/>
          <w:bCs/>
          <w:spacing w:val="-2"/>
          <w:sz w:val="24"/>
          <w:szCs w:val="24"/>
        </w:rPr>
        <w:t>т</w:t>
      </w:r>
      <w:r w:rsidRPr="00242199">
        <w:rPr>
          <w:rFonts w:ascii="Times New Roman" w:hAnsi="Times New Roman"/>
          <w:b/>
          <w:bCs/>
          <w:sz w:val="24"/>
          <w:szCs w:val="24"/>
        </w:rPr>
        <w:t>е</w:t>
      </w:r>
      <w:r w:rsidRPr="00242199">
        <w:rPr>
          <w:rFonts w:ascii="Times New Roman" w:hAnsi="Times New Roman"/>
          <w:b/>
          <w:bCs/>
          <w:spacing w:val="1"/>
          <w:sz w:val="24"/>
          <w:szCs w:val="24"/>
        </w:rPr>
        <w:t>м</w:t>
      </w:r>
      <w:r w:rsidRPr="00242199">
        <w:rPr>
          <w:rFonts w:ascii="Times New Roman" w:hAnsi="Times New Roman"/>
          <w:b/>
          <w:bCs/>
          <w:sz w:val="24"/>
          <w:szCs w:val="24"/>
        </w:rPr>
        <w:t>ы</w:t>
      </w:r>
      <w:r w:rsidR="003944FC" w:rsidRPr="00242199">
        <w:rPr>
          <w:rFonts w:ascii="Times New Roman" w:hAnsi="Times New Roman"/>
          <w:b/>
          <w:bCs/>
          <w:sz w:val="24"/>
          <w:szCs w:val="24"/>
        </w:rPr>
        <w:t xml:space="preserve"> </w:t>
      </w:r>
      <w:r w:rsidRPr="00242199">
        <w:rPr>
          <w:rFonts w:ascii="Times New Roman" w:hAnsi="Times New Roman"/>
          <w:b/>
          <w:bCs/>
          <w:spacing w:val="-1"/>
          <w:sz w:val="24"/>
          <w:szCs w:val="24"/>
        </w:rPr>
        <w:t>п</w:t>
      </w:r>
      <w:r w:rsidRPr="00242199">
        <w:rPr>
          <w:rFonts w:ascii="Times New Roman" w:hAnsi="Times New Roman"/>
          <w:b/>
          <w:bCs/>
          <w:sz w:val="24"/>
          <w:szCs w:val="24"/>
        </w:rPr>
        <w:t>р</w:t>
      </w:r>
      <w:r w:rsidRPr="00242199">
        <w:rPr>
          <w:rFonts w:ascii="Times New Roman" w:hAnsi="Times New Roman"/>
          <w:b/>
          <w:bCs/>
          <w:spacing w:val="1"/>
          <w:sz w:val="24"/>
          <w:szCs w:val="24"/>
        </w:rPr>
        <w:t>а</w:t>
      </w:r>
      <w:r w:rsidRPr="00242199">
        <w:rPr>
          <w:rFonts w:ascii="Times New Roman" w:hAnsi="Times New Roman"/>
          <w:b/>
          <w:bCs/>
          <w:spacing w:val="-1"/>
          <w:sz w:val="24"/>
          <w:szCs w:val="24"/>
        </w:rPr>
        <w:t>к</w:t>
      </w:r>
      <w:r w:rsidRPr="00242199">
        <w:rPr>
          <w:rFonts w:ascii="Times New Roman" w:hAnsi="Times New Roman"/>
          <w:b/>
          <w:bCs/>
          <w:spacing w:val="1"/>
          <w:sz w:val="24"/>
          <w:szCs w:val="24"/>
        </w:rPr>
        <w:t>т</w:t>
      </w:r>
      <w:r w:rsidRPr="00242199">
        <w:rPr>
          <w:rFonts w:ascii="Times New Roman" w:hAnsi="Times New Roman"/>
          <w:b/>
          <w:bCs/>
          <w:spacing w:val="-1"/>
          <w:sz w:val="24"/>
          <w:szCs w:val="24"/>
        </w:rPr>
        <w:t>и</w:t>
      </w:r>
      <w:r w:rsidRPr="00242199">
        <w:rPr>
          <w:rFonts w:ascii="Times New Roman" w:hAnsi="Times New Roman"/>
          <w:b/>
          <w:bCs/>
          <w:sz w:val="24"/>
          <w:szCs w:val="24"/>
        </w:rPr>
        <w:t>ческ</w:t>
      </w:r>
      <w:r w:rsidRPr="00242199">
        <w:rPr>
          <w:rFonts w:ascii="Times New Roman" w:hAnsi="Times New Roman"/>
          <w:b/>
          <w:bCs/>
          <w:spacing w:val="-4"/>
          <w:sz w:val="24"/>
          <w:szCs w:val="24"/>
        </w:rPr>
        <w:t>и</w:t>
      </w:r>
      <w:r w:rsidRPr="00242199">
        <w:rPr>
          <w:rFonts w:ascii="Times New Roman" w:hAnsi="Times New Roman"/>
          <w:b/>
          <w:bCs/>
          <w:sz w:val="24"/>
          <w:szCs w:val="24"/>
        </w:rPr>
        <w:t>х</w:t>
      </w:r>
      <w:r w:rsidR="003944FC" w:rsidRPr="00242199">
        <w:rPr>
          <w:rFonts w:ascii="Times New Roman" w:hAnsi="Times New Roman"/>
          <w:b/>
          <w:bCs/>
          <w:sz w:val="24"/>
          <w:szCs w:val="24"/>
        </w:rPr>
        <w:t xml:space="preserve"> </w:t>
      </w:r>
      <w:r w:rsidRPr="00242199">
        <w:rPr>
          <w:rFonts w:ascii="Times New Roman" w:hAnsi="Times New Roman"/>
          <w:b/>
          <w:bCs/>
          <w:sz w:val="24"/>
          <w:szCs w:val="24"/>
        </w:rPr>
        <w:t>р</w:t>
      </w:r>
      <w:r w:rsidRPr="00242199">
        <w:rPr>
          <w:rFonts w:ascii="Times New Roman" w:hAnsi="Times New Roman"/>
          <w:b/>
          <w:bCs/>
          <w:spacing w:val="-2"/>
          <w:sz w:val="24"/>
          <w:szCs w:val="24"/>
        </w:rPr>
        <w:t>а</w:t>
      </w:r>
      <w:r w:rsidRPr="00242199">
        <w:rPr>
          <w:rFonts w:ascii="Times New Roman" w:hAnsi="Times New Roman"/>
          <w:b/>
          <w:bCs/>
          <w:spacing w:val="-1"/>
          <w:sz w:val="24"/>
          <w:szCs w:val="24"/>
        </w:rPr>
        <w:t>бо</w:t>
      </w:r>
      <w:r w:rsidRPr="00242199">
        <w:rPr>
          <w:rFonts w:ascii="Times New Roman" w:hAnsi="Times New Roman"/>
          <w:b/>
          <w:bCs/>
          <w:spacing w:val="1"/>
          <w:sz w:val="24"/>
          <w:szCs w:val="24"/>
        </w:rPr>
        <w:t>т</w:t>
      </w:r>
    </w:p>
    <w:p w14:paraId="4901DDBC"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Работа с картой «Имена на карте».</w:t>
      </w:r>
    </w:p>
    <w:p w14:paraId="67A460D1"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14:paraId="282324DE"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Определение зенитального положения Солнца в разные периоды года.</w:t>
      </w:r>
    </w:p>
    <w:p w14:paraId="674A248C"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Определение координат географических объектов по карте.</w:t>
      </w:r>
    </w:p>
    <w:p w14:paraId="22690F24"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Определение положения объектов относительно друг друга:</w:t>
      </w:r>
    </w:p>
    <w:p w14:paraId="33768A5B"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Определение направлений и расстояний по глобусу и карте.</w:t>
      </w:r>
    </w:p>
    <w:p w14:paraId="65A69A53"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Определение высот и глубин географических объектов с использованием шкалы высот и глубин.</w:t>
      </w:r>
    </w:p>
    <w:p w14:paraId="437B571E"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Определение азимута.</w:t>
      </w:r>
    </w:p>
    <w:p w14:paraId="6DC9E220"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Ориентирование на местности.</w:t>
      </w:r>
    </w:p>
    <w:p w14:paraId="74F4E9B8"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Составление плана местности.</w:t>
      </w:r>
    </w:p>
    <w:p w14:paraId="72B74109"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Работа с коллекциями минералов, горных пород, полезных ископаемых.</w:t>
      </w:r>
    </w:p>
    <w:p w14:paraId="7B46E695"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Работа с картографическими источниками: нанесение элементов рельефа.</w:t>
      </w:r>
    </w:p>
    <w:p w14:paraId="6A08ED1E"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14:paraId="737D9600"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Работа с картографическими источниками: нанесение объектов гидрографии.</w:t>
      </w:r>
    </w:p>
    <w:p w14:paraId="33F072BD"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Описание объектов гидрографии.</w:t>
      </w:r>
    </w:p>
    <w:p w14:paraId="2A6E9680"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Ведение дневника погоды.</w:t>
      </w:r>
    </w:p>
    <w:p w14:paraId="6F907E2B"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 .</w:t>
      </w:r>
    </w:p>
    <w:p w14:paraId="15453760"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Определение средних температур, амплитуды и построение графиков.</w:t>
      </w:r>
    </w:p>
    <w:p w14:paraId="1B6A2C2D"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14:paraId="532D8D11"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14:paraId="1589B366"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Изучение природных комплексов своей местности.</w:t>
      </w:r>
    </w:p>
    <w:p w14:paraId="5EB40AF2"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Описание основных компонентов природы океанов Земли.</w:t>
      </w:r>
    </w:p>
    <w:p w14:paraId="3C14DD47"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Создание презентационных материалов об океанах на основе различных источников информации.</w:t>
      </w:r>
    </w:p>
    <w:p w14:paraId="0779ADD6"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Описание основных компонентов природы материков Земли.</w:t>
      </w:r>
    </w:p>
    <w:p w14:paraId="620E9154"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Описание природных зон Земли.</w:t>
      </w:r>
    </w:p>
    <w:p w14:paraId="63EA3242"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Создание презентационных материалов о материке на основе различных источников информации.</w:t>
      </w:r>
    </w:p>
    <w:p w14:paraId="2A96F9A6"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Прогнозирование перспективных путей рационального природопользования.</w:t>
      </w:r>
    </w:p>
    <w:p w14:paraId="7CF42FD1"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Определение ГП и оценка его влияния на природу и жизнь людей в России.</w:t>
      </w:r>
    </w:p>
    <w:p w14:paraId="3EDB4EF3"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14:paraId="7E709B03"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Оценивание динамики изменения границ России и их значения.</w:t>
      </w:r>
    </w:p>
    <w:p w14:paraId="40F7C105"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14:paraId="7BB4AB43"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Решение задач на определение разницы во времени различных территорий России.</w:t>
      </w:r>
    </w:p>
    <w:p w14:paraId="5D1B305C"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14:paraId="771B1F8C"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Работа с картографическими источниками: нанесение элементов рельефа России.</w:t>
      </w:r>
    </w:p>
    <w:p w14:paraId="66962DCD"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Описание элементов рельефа России.</w:t>
      </w:r>
    </w:p>
    <w:p w14:paraId="2A67F9B3"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Построение профиля своей местности.</w:t>
      </w:r>
    </w:p>
    <w:p w14:paraId="71E314E7"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Работа с картографическими источниками: нанесение объектов гидрографии России .</w:t>
      </w:r>
    </w:p>
    <w:p w14:paraId="2FA5C9B2"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Описание объектов гидрографии России.</w:t>
      </w:r>
    </w:p>
    <w:p w14:paraId="06377B2C"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14:paraId="197D01BB"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Распределение количества осадков на территории России, работа с климатограммами.</w:t>
      </w:r>
    </w:p>
    <w:p w14:paraId="6BB825FE"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Описание характеристики климата своего региона.</w:t>
      </w:r>
    </w:p>
    <w:p w14:paraId="129670EB"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Составление прогноза погоды на основе различных</w:t>
      </w:r>
      <w:r w:rsidRPr="00242199">
        <w:rPr>
          <w:rFonts w:ascii="Times New Roman" w:hAnsi="Times New Roman"/>
          <w:sz w:val="24"/>
          <w:szCs w:val="24"/>
        </w:rPr>
        <w:tab/>
        <w:t>источников информации.</w:t>
      </w:r>
    </w:p>
    <w:p w14:paraId="3076B3B9"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Описание основных компонентов природы России.</w:t>
      </w:r>
    </w:p>
    <w:p w14:paraId="54D99D91"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14:paraId="3B7EA9F4"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Сравнение особенностей природы отдельных регионов страны.</w:t>
      </w:r>
    </w:p>
    <w:p w14:paraId="054ACD29"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Определение видов особо охраняемых природных территорий России и их особенностей.</w:t>
      </w:r>
    </w:p>
    <w:p w14:paraId="21AD575E"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14:paraId="11FD70D7"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Определение особенностей размещения крупных народов России.</w:t>
      </w:r>
    </w:p>
    <w:p w14:paraId="42DEAAB8"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14:paraId="73481AAD"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Чтение и анализ половозрастных пирамид.</w:t>
      </w:r>
    </w:p>
    <w:p w14:paraId="303443C7"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Оценивание демографической ситуации России и отдельных ее территорий.</w:t>
      </w:r>
    </w:p>
    <w:p w14:paraId="6018F68B"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Определение величины миграционного прироста населения в разных частях России.</w:t>
      </w:r>
    </w:p>
    <w:p w14:paraId="38B716C0"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14:paraId="62F09EF0"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Объяснение различий в обеспеченности трудовыми ресурсами отдельных регионов России.</w:t>
      </w:r>
    </w:p>
    <w:p w14:paraId="440E3933"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Оценивание уровня урбанизации отдельных регионов России.</w:t>
      </w:r>
    </w:p>
    <w:p w14:paraId="70B53576"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Описание основных компонентов природы своей местности.</w:t>
      </w:r>
    </w:p>
    <w:p w14:paraId="72D0EB32"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14:paraId="53DBDCC4"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14:paraId="34B131EE"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14:paraId="0CD5526D"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Сравнение двух и более экономических районов России по заданным характеристикам.</w:t>
      </w:r>
    </w:p>
    <w:p w14:paraId="6EC7E6B4"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14:paraId="05EA6FB2" w14:textId="77777777" w:rsidR="00B540EE" w:rsidRPr="00242199" w:rsidRDefault="00B540EE" w:rsidP="00B10372">
      <w:pPr>
        <w:numPr>
          <w:ilvl w:val="0"/>
          <w:numId w:val="87"/>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14:paraId="0DCBAD26" w14:textId="77777777" w:rsidR="00B540EE" w:rsidRPr="00242199" w:rsidRDefault="00B540EE" w:rsidP="00EC1B31">
      <w:pPr>
        <w:spacing w:after="0" w:line="240" w:lineRule="auto"/>
        <w:ind w:firstLine="709"/>
        <w:jc w:val="both"/>
        <w:rPr>
          <w:rFonts w:ascii="Times New Roman" w:hAnsi="Times New Roman"/>
          <w:sz w:val="24"/>
          <w:szCs w:val="24"/>
        </w:rPr>
      </w:pPr>
    </w:p>
    <w:p w14:paraId="59BE4818" w14:textId="77777777" w:rsidR="009D1460" w:rsidRPr="00242199" w:rsidRDefault="009360F3" w:rsidP="009F395E">
      <w:pPr>
        <w:pStyle w:val="3"/>
        <w:rPr>
          <w:sz w:val="24"/>
          <w:szCs w:val="24"/>
        </w:rPr>
      </w:pPr>
      <w:bookmarkStart w:id="251" w:name="_Toc32685107"/>
      <w:bookmarkStart w:id="252" w:name="_Toc409691708"/>
      <w:r w:rsidRPr="00242199">
        <w:rPr>
          <w:sz w:val="24"/>
          <w:szCs w:val="24"/>
        </w:rPr>
        <w:t>2.2.2.</w:t>
      </w:r>
      <w:r w:rsidR="00484624" w:rsidRPr="00242199">
        <w:rPr>
          <w:sz w:val="24"/>
          <w:szCs w:val="24"/>
        </w:rPr>
        <w:t>11</w:t>
      </w:r>
      <w:r w:rsidRPr="00242199">
        <w:rPr>
          <w:sz w:val="24"/>
          <w:szCs w:val="24"/>
        </w:rPr>
        <w:t xml:space="preserve">. </w:t>
      </w:r>
      <w:r w:rsidR="009D1460" w:rsidRPr="00242199">
        <w:rPr>
          <w:sz w:val="24"/>
          <w:szCs w:val="24"/>
        </w:rPr>
        <w:t>Математика</w:t>
      </w:r>
      <w:bookmarkEnd w:id="251"/>
    </w:p>
    <w:p w14:paraId="73E0B0E2" w14:textId="77777777" w:rsidR="0082206B" w:rsidRPr="00242199" w:rsidRDefault="0082206B" w:rsidP="00EC1B31">
      <w:pPr>
        <w:tabs>
          <w:tab w:val="left" w:pos="1134"/>
        </w:tabs>
        <w:spacing w:after="0" w:line="240" w:lineRule="auto"/>
        <w:ind w:firstLine="709"/>
        <w:jc w:val="both"/>
        <w:rPr>
          <w:rFonts w:ascii="Times New Roman" w:hAnsi="Times New Roman"/>
          <w:color w:val="000000" w:themeColor="text1"/>
          <w:sz w:val="24"/>
          <w:szCs w:val="24"/>
        </w:rPr>
      </w:pPr>
      <w:r w:rsidRPr="00242199">
        <w:rPr>
          <w:rFonts w:ascii="Times New Roman" w:hAnsi="Times New Roman"/>
          <w:color w:val="000000" w:themeColor="text1"/>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14:paraId="0DEECB16" w14:textId="77777777" w:rsidR="00403DD3" w:rsidRPr="00242199" w:rsidRDefault="00403DD3" w:rsidP="006B5A10">
      <w:pPr>
        <w:rPr>
          <w:rFonts w:ascii="Times New Roman" w:hAnsi="Times New Roman"/>
          <w:sz w:val="24"/>
          <w:szCs w:val="24"/>
        </w:rPr>
      </w:pPr>
      <w:bookmarkStart w:id="253" w:name="_Toc405513918"/>
      <w:bookmarkStart w:id="254" w:name="_Toc284662796"/>
      <w:bookmarkStart w:id="255" w:name="_Toc284663423"/>
      <w:r w:rsidRPr="00242199">
        <w:rPr>
          <w:rFonts w:ascii="Times New Roman" w:hAnsi="Times New Roman"/>
          <w:sz w:val="24"/>
          <w:szCs w:val="24"/>
        </w:rPr>
        <w:t>Элементы теории множеств и математической логики</w:t>
      </w:r>
      <w:bookmarkEnd w:id="253"/>
      <w:bookmarkEnd w:id="254"/>
      <w:bookmarkEnd w:id="255"/>
    </w:p>
    <w:p w14:paraId="1CF1BD92"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14:paraId="010254D2" w14:textId="77777777" w:rsidR="00403DD3" w:rsidRPr="00242199" w:rsidRDefault="00403DD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Множества и отношения между ними</w:t>
      </w:r>
    </w:p>
    <w:p w14:paraId="517CBA67"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Множество, </w:t>
      </w:r>
      <w:r w:rsidRPr="00242199">
        <w:rPr>
          <w:rFonts w:ascii="Times New Roman" w:hAnsi="Times New Roman"/>
          <w:i/>
          <w:sz w:val="24"/>
          <w:szCs w:val="24"/>
        </w:rPr>
        <w:t>характеристическое свойство множества</w:t>
      </w:r>
      <w:r w:rsidRPr="00242199">
        <w:rPr>
          <w:rFonts w:ascii="Times New Roman" w:hAnsi="Times New Roman"/>
          <w:sz w:val="24"/>
          <w:szCs w:val="24"/>
        </w:rPr>
        <w:t xml:space="preserve">, элемент множества, </w:t>
      </w:r>
      <w:r w:rsidRPr="00242199">
        <w:rPr>
          <w:rFonts w:ascii="Times New Roman" w:hAnsi="Times New Roman"/>
          <w:i/>
          <w:sz w:val="24"/>
          <w:szCs w:val="24"/>
        </w:rPr>
        <w:t>пустое, конечное, бесконечное множество</w:t>
      </w:r>
      <w:r w:rsidRPr="00242199">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242199">
        <w:rPr>
          <w:rFonts w:ascii="Times New Roman" w:hAnsi="Times New Roman"/>
          <w:i/>
          <w:sz w:val="24"/>
          <w:szCs w:val="24"/>
        </w:rPr>
        <w:t>распознавание подмножеств и элементов подмножеств с использованием кругов Эйлера</w:t>
      </w:r>
      <w:r w:rsidRPr="00242199">
        <w:rPr>
          <w:rFonts w:ascii="Times New Roman" w:hAnsi="Times New Roman"/>
          <w:sz w:val="24"/>
          <w:szCs w:val="24"/>
        </w:rPr>
        <w:t>.</w:t>
      </w:r>
    </w:p>
    <w:p w14:paraId="3907F183"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Операции над множествами</w:t>
      </w:r>
    </w:p>
    <w:p w14:paraId="00C909B5"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Пересечение и объединение множеств. </w:t>
      </w:r>
      <w:r w:rsidRPr="00242199">
        <w:rPr>
          <w:rFonts w:ascii="Times New Roman" w:hAnsi="Times New Roman"/>
          <w:i/>
          <w:sz w:val="24"/>
          <w:szCs w:val="24"/>
        </w:rPr>
        <w:t>Разность множеств, дополнение множества</w:t>
      </w:r>
      <w:r w:rsidRPr="00242199">
        <w:rPr>
          <w:rFonts w:ascii="Times New Roman" w:hAnsi="Times New Roman"/>
          <w:sz w:val="24"/>
          <w:szCs w:val="24"/>
        </w:rPr>
        <w:t xml:space="preserve">, </w:t>
      </w:r>
      <w:r w:rsidRPr="00242199">
        <w:rPr>
          <w:rFonts w:ascii="Times New Roman" w:hAnsi="Times New Roman"/>
          <w:i/>
          <w:sz w:val="24"/>
          <w:szCs w:val="24"/>
        </w:rPr>
        <w:t>Интерпретация операций над множествами с помощью кругов Эйлера</w:t>
      </w:r>
      <w:r w:rsidRPr="00242199">
        <w:rPr>
          <w:rFonts w:ascii="Times New Roman" w:hAnsi="Times New Roman"/>
          <w:sz w:val="24"/>
          <w:szCs w:val="24"/>
        </w:rPr>
        <w:t xml:space="preserve">. </w:t>
      </w:r>
    </w:p>
    <w:p w14:paraId="3B86136F"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Элементы логики</w:t>
      </w:r>
    </w:p>
    <w:p w14:paraId="21A46963"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14:paraId="3B6BB4A9" w14:textId="77777777" w:rsidR="00403DD3" w:rsidRPr="00242199" w:rsidRDefault="00403DD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Высказывания</w:t>
      </w:r>
    </w:p>
    <w:p w14:paraId="2DFE8BFD"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Истинность и ложность высказывания</w:t>
      </w:r>
      <w:r w:rsidRPr="00242199">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14:paraId="194D4586" w14:textId="77777777" w:rsidR="00403DD3" w:rsidRPr="00242199" w:rsidRDefault="00403DD3" w:rsidP="006B5A10">
      <w:pPr>
        <w:rPr>
          <w:rFonts w:ascii="Times New Roman" w:hAnsi="Times New Roman"/>
          <w:sz w:val="24"/>
          <w:szCs w:val="24"/>
        </w:rPr>
      </w:pPr>
      <w:bookmarkStart w:id="256" w:name="_Toc405513919"/>
      <w:bookmarkStart w:id="257" w:name="_Toc284662797"/>
      <w:bookmarkStart w:id="258" w:name="_Toc284663424"/>
      <w:r w:rsidRPr="00242199">
        <w:rPr>
          <w:rFonts w:ascii="Times New Roman" w:hAnsi="Times New Roman"/>
          <w:sz w:val="24"/>
          <w:szCs w:val="24"/>
        </w:rPr>
        <w:t>Содержание курса математики в 5–6 классах</w:t>
      </w:r>
      <w:bookmarkEnd w:id="256"/>
      <w:bookmarkEnd w:id="257"/>
      <w:bookmarkEnd w:id="258"/>
    </w:p>
    <w:p w14:paraId="4470ECA3" w14:textId="77777777" w:rsidR="00403DD3" w:rsidRPr="00242199" w:rsidRDefault="00403DD3" w:rsidP="00EC1B31">
      <w:pPr>
        <w:pStyle w:val="aff6"/>
        <w:spacing w:after="0" w:line="240" w:lineRule="auto"/>
        <w:ind w:firstLine="709"/>
        <w:jc w:val="both"/>
        <w:rPr>
          <w:rFonts w:ascii="Times New Roman" w:hAnsi="Times New Roman"/>
          <w:b/>
          <w:i w:val="0"/>
          <w:color w:val="auto"/>
        </w:rPr>
      </w:pPr>
      <w:r w:rsidRPr="00242199">
        <w:rPr>
          <w:rFonts w:ascii="Times New Roman" w:hAnsi="Times New Roman"/>
          <w:b/>
          <w:i w:val="0"/>
          <w:color w:val="auto"/>
        </w:rPr>
        <w:t>Натуральные числа и нуль</w:t>
      </w:r>
    </w:p>
    <w:p w14:paraId="3B330394"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Натуральный ряд чисел и его свойства</w:t>
      </w:r>
    </w:p>
    <w:p w14:paraId="2F1D20DB"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14:paraId="0B822E1B" w14:textId="77777777" w:rsidR="00403DD3" w:rsidRPr="00242199" w:rsidRDefault="00403DD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Запись и чтение натуральных чисел</w:t>
      </w:r>
    </w:p>
    <w:p w14:paraId="1C2F6C4C"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14:paraId="625A52B5" w14:textId="77777777" w:rsidR="00403DD3" w:rsidRPr="00242199" w:rsidRDefault="00403DD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Округление натуральных чисел</w:t>
      </w:r>
    </w:p>
    <w:p w14:paraId="3E23E550"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Необходимость округления. Правило округления натуральных чисел.</w:t>
      </w:r>
    </w:p>
    <w:p w14:paraId="0220F5B3"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Сравнение натуральных чисел, сравнение с числом 0</w:t>
      </w:r>
    </w:p>
    <w:p w14:paraId="457E7A04"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14:paraId="201BC8D2" w14:textId="77777777" w:rsidR="00403DD3" w:rsidRPr="00242199" w:rsidRDefault="00403DD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Действия с натуральными числами</w:t>
      </w:r>
    </w:p>
    <w:p w14:paraId="64F3D0D7"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14:paraId="789FBCEA"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14:paraId="231F6408"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242199">
        <w:rPr>
          <w:rFonts w:ascii="Times New Roman" w:hAnsi="Times New Roman"/>
          <w:i/>
          <w:sz w:val="24"/>
          <w:szCs w:val="24"/>
        </w:rPr>
        <w:t>обоснование алгоритмов выполнения арифметических  действий.</w:t>
      </w:r>
    </w:p>
    <w:p w14:paraId="064D46AD"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Степень с натуральным показателем</w:t>
      </w:r>
    </w:p>
    <w:p w14:paraId="5D9CFE10"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14:paraId="6ACB93E3"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Числовые выражения</w:t>
      </w:r>
    </w:p>
    <w:p w14:paraId="1EF550C5"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Числовое выражение и его значение, порядок выполнения действий.</w:t>
      </w:r>
    </w:p>
    <w:p w14:paraId="44285F39" w14:textId="77777777" w:rsidR="00403DD3" w:rsidRPr="00242199" w:rsidRDefault="00403DD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Деление с остатком</w:t>
      </w:r>
    </w:p>
    <w:p w14:paraId="5BD9D663"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Деление с остатком на множестве натуральных чисел, </w:t>
      </w:r>
      <w:r w:rsidRPr="00242199">
        <w:rPr>
          <w:rFonts w:ascii="Times New Roman" w:hAnsi="Times New Roman"/>
          <w:i/>
          <w:sz w:val="24"/>
          <w:szCs w:val="24"/>
        </w:rPr>
        <w:t>свойства деления с остатком</w:t>
      </w:r>
      <w:r w:rsidRPr="00242199">
        <w:rPr>
          <w:rFonts w:ascii="Times New Roman" w:hAnsi="Times New Roman"/>
          <w:sz w:val="24"/>
          <w:szCs w:val="24"/>
        </w:rPr>
        <w:t xml:space="preserve">. Практические задачи на деление с остатком. </w:t>
      </w:r>
    </w:p>
    <w:p w14:paraId="4F027525" w14:textId="77777777" w:rsidR="00403DD3" w:rsidRPr="00242199" w:rsidRDefault="00403DD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Свойства и признаки делимости</w:t>
      </w:r>
    </w:p>
    <w:p w14:paraId="2C54FCD6"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Свойство делимости суммы (разности) на число. Признаки делимости на 2, 3, 5, 9, 10. </w:t>
      </w:r>
      <w:r w:rsidRPr="00242199">
        <w:rPr>
          <w:rFonts w:ascii="Times New Roman" w:hAnsi="Times New Roman"/>
          <w:i/>
          <w:sz w:val="24"/>
          <w:szCs w:val="24"/>
        </w:rPr>
        <w:t>Признаки делимости на 4, 6, 8, 11. Доказательство признаков делимости</w:t>
      </w:r>
      <w:r w:rsidRPr="00242199">
        <w:rPr>
          <w:rFonts w:ascii="Times New Roman" w:hAnsi="Times New Roman"/>
          <w:sz w:val="24"/>
          <w:szCs w:val="24"/>
        </w:rPr>
        <w:t xml:space="preserve">. Решение практических задач с применением признаков делимости. </w:t>
      </w:r>
    </w:p>
    <w:p w14:paraId="537462E6" w14:textId="77777777" w:rsidR="00403DD3" w:rsidRPr="00242199" w:rsidRDefault="00403DD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Разложение числа на простые множители</w:t>
      </w:r>
    </w:p>
    <w:p w14:paraId="3303047F"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Простые и составные числа, </w:t>
      </w:r>
      <w:r w:rsidRPr="00242199">
        <w:rPr>
          <w:rFonts w:ascii="Times New Roman" w:hAnsi="Times New Roman"/>
          <w:i/>
          <w:sz w:val="24"/>
          <w:szCs w:val="24"/>
        </w:rPr>
        <w:t xml:space="preserve">решето Эратосфена. </w:t>
      </w:r>
    </w:p>
    <w:p w14:paraId="15D0480B"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Разложение натурального числа на множители, разложение на простые множители. </w:t>
      </w:r>
      <w:r w:rsidRPr="00242199">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242199">
        <w:rPr>
          <w:rFonts w:ascii="Times New Roman" w:hAnsi="Times New Roman"/>
          <w:sz w:val="24"/>
          <w:szCs w:val="24"/>
        </w:rPr>
        <w:t>.</w:t>
      </w:r>
    </w:p>
    <w:p w14:paraId="7268818B"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Алгебраические выражения</w:t>
      </w:r>
    </w:p>
    <w:p w14:paraId="2E3EB080"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14:paraId="3605F3D8"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Делители и кратные</w:t>
      </w:r>
    </w:p>
    <w:p w14:paraId="1D687B0A"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14:paraId="4C44F2BE" w14:textId="77777777" w:rsidR="00403DD3" w:rsidRPr="00242199" w:rsidRDefault="00403DD3" w:rsidP="00EC1B31">
      <w:pPr>
        <w:pStyle w:val="aff6"/>
        <w:spacing w:after="0" w:line="240" w:lineRule="auto"/>
        <w:ind w:firstLine="709"/>
        <w:jc w:val="both"/>
        <w:rPr>
          <w:rFonts w:ascii="Times New Roman" w:hAnsi="Times New Roman"/>
          <w:b/>
          <w:i w:val="0"/>
        </w:rPr>
      </w:pPr>
      <w:r w:rsidRPr="00242199">
        <w:rPr>
          <w:rFonts w:ascii="Times New Roman" w:hAnsi="Times New Roman"/>
          <w:b/>
          <w:i w:val="0"/>
        </w:rPr>
        <w:t>Дроби</w:t>
      </w:r>
    </w:p>
    <w:p w14:paraId="0C214123"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Обыкновенные дроби</w:t>
      </w:r>
    </w:p>
    <w:p w14:paraId="72CC9495"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14:paraId="2D6D132A"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14:paraId="4C84EFA0"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Приведение дробей к общему знаменателю. Сравнение обыкновенных дробей. </w:t>
      </w:r>
    </w:p>
    <w:p w14:paraId="22E99DE6"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Сложение и вычитание обыкновенных дробей. Умножение и деление обыкновенных дробей. </w:t>
      </w:r>
    </w:p>
    <w:p w14:paraId="775B530C"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Арифметические действия со смешанными дробями. </w:t>
      </w:r>
    </w:p>
    <w:p w14:paraId="058DF30B"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Арифметические действия с дробными числами.</w:t>
      </w:r>
      <w:r w:rsidRPr="00242199">
        <w:rPr>
          <w:rFonts w:ascii="Times New Roman" w:hAnsi="Times New Roman"/>
          <w:sz w:val="24"/>
          <w:szCs w:val="24"/>
        </w:rPr>
        <w:tab/>
      </w:r>
    </w:p>
    <w:p w14:paraId="31B18DE4"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i/>
          <w:sz w:val="24"/>
          <w:szCs w:val="24"/>
        </w:rPr>
        <w:t>Способы рационализации вычислений и их применение при выполнении действий</w:t>
      </w:r>
      <w:r w:rsidRPr="00242199">
        <w:rPr>
          <w:rFonts w:ascii="Times New Roman" w:hAnsi="Times New Roman"/>
          <w:sz w:val="24"/>
          <w:szCs w:val="24"/>
        </w:rPr>
        <w:t>.</w:t>
      </w:r>
    </w:p>
    <w:p w14:paraId="039D33B5"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Десятичные дроби</w:t>
      </w:r>
    </w:p>
    <w:p w14:paraId="40D54BFE"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242199">
        <w:rPr>
          <w:rFonts w:ascii="Times New Roman" w:hAnsi="Times New Roman"/>
          <w:i/>
          <w:sz w:val="24"/>
          <w:szCs w:val="24"/>
        </w:rPr>
        <w:t>Преобразование обыкновенных дробей в десятичные дроби.Конечные и бесконечные десятичные дроби</w:t>
      </w:r>
      <w:r w:rsidRPr="00242199">
        <w:rPr>
          <w:rFonts w:ascii="Times New Roman" w:hAnsi="Times New Roman"/>
          <w:sz w:val="24"/>
          <w:szCs w:val="24"/>
        </w:rPr>
        <w:t xml:space="preserve">. </w:t>
      </w:r>
    </w:p>
    <w:p w14:paraId="51D133AD" w14:textId="77777777" w:rsidR="00403DD3" w:rsidRPr="00242199" w:rsidRDefault="00403DD3"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Отношение двух чисел</w:t>
      </w:r>
    </w:p>
    <w:p w14:paraId="61B85CF8" w14:textId="77777777" w:rsidR="00403DD3" w:rsidRPr="00242199" w:rsidRDefault="00403DD3" w:rsidP="00EC1B31">
      <w:pPr>
        <w:spacing w:after="0" w:line="240" w:lineRule="auto"/>
        <w:ind w:firstLine="709"/>
        <w:jc w:val="both"/>
        <w:rPr>
          <w:rFonts w:ascii="Times New Roman" w:hAnsi="Times New Roman"/>
          <w:b/>
          <w:bCs/>
          <w:sz w:val="24"/>
          <w:szCs w:val="24"/>
        </w:rPr>
      </w:pPr>
      <w:r w:rsidRPr="00242199">
        <w:rPr>
          <w:rFonts w:ascii="Times New Roman" w:hAnsi="Times New Roman"/>
          <w:bCs/>
          <w:sz w:val="24"/>
          <w:szCs w:val="24"/>
        </w:rPr>
        <w:t>Масштаб на плане и карте.Пропорции. Свойства пропорций, применение пропорций и отношений при решении задач.</w:t>
      </w:r>
    </w:p>
    <w:p w14:paraId="78D39039" w14:textId="77777777" w:rsidR="00403DD3" w:rsidRPr="00242199" w:rsidRDefault="00403DD3" w:rsidP="00EC1B31">
      <w:pPr>
        <w:spacing w:after="0" w:line="240" w:lineRule="auto"/>
        <w:ind w:firstLine="709"/>
        <w:jc w:val="both"/>
        <w:rPr>
          <w:rFonts w:ascii="Times New Roman" w:hAnsi="Times New Roman"/>
          <w:bCs/>
          <w:sz w:val="24"/>
          <w:szCs w:val="24"/>
        </w:rPr>
      </w:pPr>
      <w:r w:rsidRPr="00242199">
        <w:rPr>
          <w:rFonts w:ascii="Times New Roman" w:hAnsi="Times New Roman"/>
          <w:b/>
          <w:bCs/>
          <w:sz w:val="24"/>
          <w:szCs w:val="24"/>
        </w:rPr>
        <w:t>Среднее арифметическое чисел</w:t>
      </w:r>
    </w:p>
    <w:p w14:paraId="6750DDC1" w14:textId="77777777" w:rsidR="00403DD3" w:rsidRPr="00242199" w:rsidRDefault="00403DD3" w:rsidP="00EC1B31">
      <w:pPr>
        <w:spacing w:after="0" w:line="240" w:lineRule="auto"/>
        <w:ind w:firstLine="709"/>
        <w:jc w:val="both"/>
        <w:rPr>
          <w:rFonts w:ascii="Times New Roman" w:hAnsi="Times New Roman"/>
          <w:bCs/>
          <w:sz w:val="24"/>
          <w:szCs w:val="24"/>
        </w:rPr>
      </w:pPr>
      <w:r w:rsidRPr="00242199">
        <w:rPr>
          <w:rFonts w:ascii="Times New Roman" w:hAnsi="Times New Roman"/>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242199">
        <w:rPr>
          <w:rFonts w:ascii="Times New Roman" w:hAnsi="Times New Roman"/>
          <w:bCs/>
          <w:i/>
          <w:sz w:val="24"/>
          <w:szCs w:val="24"/>
        </w:rPr>
        <w:t>Среднее арифметическое нескольких чисел.</w:t>
      </w:r>
    </w:p>
    <w:p w14:paraId="2458297B" w14:textId="77777777" w:rsidR="00403DD3" w:rsidRPr="00242199" w:rsidRDefault="00403DD3"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Проценты</w:t>
      </w:r>
    </w:p>
    <w:p w14:paraId="653C0A87" w14:textId="77777777" w:rsidR="00403DD3" w:rsidRPr="00242199" w:rsidRDefault="00403DD3" w:rsidP="00EC1B31">
      <w:pPr>
        <w:spacing w:after="0" w:line="240" w:lineRule="auto"/>
        <w:ind w:firstLine="709"/>
        <w:jc w:val="both"/>
        <w:rPr>
          <w:rFonts w:ascii="Times New Roman" w:hAnsi="Times New Roman"/>
          <w:bCs/>
          <w:sz w:val="24"/>
          <w:szCs w:val="24"/>
        </w:rPr>
      </w:pPr>
      <w:r w:rsidRPr="00242199">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14:paraId="4B6CDBBF" w14:textId="77777777" w:rsidR="00403DD3" w:rsidRPr="00242199" w:rsidRDefault="00403DD3"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Диаграммы</w:t>
      </w:r>
    </w:p>
    <w:p w14:paraId="2A370E26" w14:textId="77777777" w:rsidR="00403DD3" w:rsidRPr="00242199" w:rsidRDefault="00403DD3" w:rsidP="00EC1B31">
      <w:pPr>
        <w:spacing w:after="0" w:line="240" w:lineRule="auto"/>
        <w:ind w:firstLine="709"/>
        <w:jc w:val="both"/>
        <w:rPr>
          <w:rFonts w:ascii="Times New Roman" w:hAnsi="Times New Roman"/>
          <w:bCs/>
          <w:sz w:val="24"/>
          <w:szCs w:val="24"/>
        </w:rPr>
      </w:pPr>
      <w:r w:rsidRPr="00242199">
        <w:rPr>
          <w:rFonts w:ascii="Times New Roman" w:hAnsi="Times New Roman"/>
          <w:bCs/>
          <w:sz w:val="24"/>
          <w:szCs w:val="24"/>
        </w:rPr>
        <w:t xml:space="preserve">Столбчатые и круговые диаграммы. Извлечение информации из диаграмм. </w:t>
      </w:r>
      <w:r w:rsidRPr="00242199">
        <w:rPr>
          <w:rFonts w:ascii="Times New Roman" w:hAnsi="Times New Roman"/>
          <w:bCs/>
          <w:i/>
          <w:sz w:val="24"/>
          <w:szCs w:val="24"/>
        </w:rPr>
        <w:t>Изображение диаграмм по числовым данным</w:t>
      </w:r>
      <w:r w:rsidRPr="00242199">
        <w:rPr>
          <w:rFonts w:ascii="Times New Roman" w:hAnsi="Times New Roman"/>
          <w:bCs/>
          <w:sz w:val="24"/>
          <w:szCs w:val="24"/>
        </w:rPr>
        <w:t>.</w:t>
      </w:r>
    </w:p>
    <w:p w14:paraId="1D268087" w14:textId="77777777" w:rsidR="00403DD3" w:rsidRPr="00242199" w:rsidRDefault="00403DD3" w:rsidP="00EC1B31">
      <w:pPr>
        <w:pStyle w:val="aff6"/>
        <w:spacing w:after="0" w:line="240" w:lineRule="auto"/>
        <w:ind w:firstLine="709"/>
        <w:jc w:val="both"/>
        <w:rPr>
          <w:rFonts w:ascii="Times New Roman" w:hAnsi="Times New Roman"/>
          <w:b/>
          <w:i w:val="0"/>
          <w:color w:val="auto"/>
        </w:rPr>
      </w:pPr>
      <w:r w:rsidRPr="00242199">
        <w:rPr>
          <w:rFonts w:ascii="Times New Roman" w:hAnsi="Times New Roman"/>
          <w:b/>
          <w:i w:val="0"/>
          <w:color w:val="auto"/>
        </w:rPr>
        <w:t>Рациональные числа</w:t>
      </w:r>
    </w:p>
    <w:p w14:paraId="691D81C6" w14:textId="77777777" w:rsidR="00403DD3" w:rsidRPr="00242199" w:rsidRDefault="00403DD3"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Положительные и отрицательные числа</w:t>
      </w:r>
    </w:p>
    <w:p w14:paraId="2C0874C1"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14:paraId="5B73D233"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Понятие о рациональном числе</w:t>
      </w:r>
      <w:r w:rsidRPr="00242199">
        <w:rPr>
          <w:rFonts w:ascii="Times New Roman" w:hAnsi="Times New Roman"/>
          <w:sz w:val="24"/>
          <w:szCs w:val="24"/>
        </w:rPr>
        <w:t xml:space="preserve">. </w:t>
      </w:r>
      <w:r w:rsidRPr="00242199">
        <w:rPr>
          <w:rFonts w:ascii="Times New Roman" w:hAnsi="Times New Roman"/>
          <w:i/>
          <w:sz w:val="24"/>
          <w:szCs w:val="24"/>
        </w:rPr>
        <w:t>Первичное представление о множестве рациональных чисел.</w:t>
      </w:r>
      <w:r w:rsidRPr="00242199">
        <w:rPr>
          <w:rFonts w:ascii="Times New Roman" w:hAnsi="Times New Roman"/>
          <w:sz w:val="24"/>
          <w:szCs w:val="24"/>
        </w:rPr>
        <w:t xml:space="preserve"> Действия с рациональными числами.</w:t>
      </w:r>
    </w:p>
    <w:p w14:paraId="0553D050" w14:textId="77777777" w:rsidR="00403DD3" w:rsidRPr="00242199" w:rsidRDefault="00403DD3" w:rsidP="00EC1B31">
      <w:pPr>
        <w:pStyle w:val="aff6"/>
        <w:spacing w:after="0" w:line="240" w:lineRule="auto"/>
        <w:ind w:firstLine="709"/>
        <w:jc w:val="both"/>
        <w:rPr>
          <w:rFonts w:ascii="Times New Roman" w:hAnsi="Times New Roman"/>
          <w:b/>
          <w:i w:val="0"/>
          <w:color w:val="auto"/>
        </w:rPr>
      </w:pPr>
      <w:r w:rsidRPr="00242199">
        <w:rPr>
          <w:rFonts w:ascii="Times New Roman" w:hAnsi="Times New Roman"/>
          <w:b/>
          <w:i w:val="0"/>
          <w:color w:val="auto"/>
        </w:rPr>
        <w:t>Решение текстовых задач</w:t>
      </w:r>
    </w:p>
    <w:p w14:paraId="7B6B421C" w14:textId="77777777" w:rsidR="00403DD3" w:rsidRPr="00242199" w:rsidRDefault="00403DD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Единицы измерений</w:t>
      </w:r>
      <w:r w:rsidRPr="00242199">
        <w:rPr>
          <w:rFonts w:ascii="Times New Roman" w:hAnsi="Times New Roman"/>
          <w:sz w:val="24"/>
          <w:szCs w:val="24"/>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14:paraId="5CD41D16"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Задачи на все арифметические действия</w:t>
      </w:r>
    </w:p>
    <w:p w14:paraId="506CCB01"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Решение текстовых задач арифметическим способом</w:t>
      </w:r>
      <w:r w:rsidRPr="00242199">
        <w:rPr>
          <w:rFonts w:ascii="Times New Roman" w:hAnsi="Times New Roman"/>
          <w:i/>
          <w:sz w:val="24"/>
          <w:szCs w:val="24"/>
        </w:rPr>
        <w:t xml:space="preserve">. </w:t>
      </w:r>
      <w:r w:rsidRPr="00242199">
        <w:rPr>
          <w:rFonts w:ascii="Times New Roman" w:hAnsi="Times New Roman"/>
          <w:sz w:val="24"/>
          <w:szCs w:val="24"/>
        </w:rPr>
        <w:t>Использование таблиц, схем, чертежей, других средств представления данных при решении задачи.</w:t>
      </w:r>
    </w:p>
    <w:p w14:paraId="78B4C26C"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Задачи на движение, работу и покупки</w:t>
      </w:r>
    </w:p>
    <w:p w14:paraId="49939A00"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14:paraId="3E87DA13" w14:textId="77777777" w:rsidR="00403DD3" w:rsidRPr="00242199" w:rsidRDefault="00403DD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Задачи на части, доли, проценты</w:t>
      </w:r>
    </w:p>
    <w:p w14:paraId="7CC5F034"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14:paraId="509CEAE8" w14:textId="77777777" w:rsidR="00403DD3" w:rsidRPr="00242199" w:rsidRDefault="00403DD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Логические задачи</w:t>
      </w:r>
    </w:p>
    <w:p w14:paraId="2EECB567" w14:textId="77777777" w:rsidR="00403DD3" w:rsidRPr="00242199" w:rsidRDefault="00403DD3" w:rsidP="00EC1B31">
      <w:pPr>
        <w:spacing w:after="0" w:line="240" w:lineRule="auto"/>
        <w:ind w:firstLine="709"/>
        <w:jc w:val="both"/>
        <w:rPr>
          <w:rFonts w:ascii="Times New Roman" w:hAnsi="Times New Roman"/>
          <w:bCs/>
          <w:sz w:val="24"/>
          <w:szCs w:val="24"/>
        </w:rPr>
      </w:pPr>
      <w:r w:rsidRPr="00242199">
        <w:rPr>
          <w:rFonts w:ascii="Times New Roman" w:hAnsi="Times New Roman"/>
          <w:bCs/>
          <w:sz w:val="24"/>
          <w:szCs w:val="24"/>
        </w:rPr>
        <w:t xml:space="preserve">Решение несложных логических задач. </w:t>
      </w:r>
      <w:r w:rsidRPr="00242199">
        <w:rPr>
          <w:rFonts w:ascii="Times New Roman" w:hAnsi="Times New Roman"/>
          <w:bCs/>
          <w:i/>
          <w:sz w:val="24"/>
          <w:szCs w:val="24"/>
        </w:rPr>
        <w:t>Решение логических задач с помощью графов, таблиц</w:t>
      </w:r>
      <w:r w:rsidRPr="00242199">
        <w:rPr>
          <w:rFonts w:ascii="Times New Roman" w:hAnsi="Times New Roman"/>
          <w:bCs/>
          <w:sz w:val="24"/>
          <w:szCs w:val="24"/>
        </w:rPr>
        <w:t xml:space="preserve">. </w:t>
      </w:r>
    </w:p>
    <w:p w14:paraId="49F7F234" w14:textId="77777777" w:rsidR="00403DD3" w:rsidRPr="00242199" w:rsidRDefault="00403DD3" w:rsidP="00EC1B31">
      <w:pPr>
        <w:spacing w:after="0" w:line="240" w:lineRule="auto"/>
        <w:ind w:firstLine="709"/>
        <w:jc w:val="both"/>
        <w:rPr>
          <w:rFonts w:ascii="Times New Roman" w:hAnsi="Times New Roman"/>
          <w:bCs/>
          <w:sz w:val="24"/>
          <w:szCs w:val="24"/>
        </w:rPr>
      </w:pPr>
      <w:r w:rsidRPr="00242199">
        <w:rPr>
          <w:rFonts w:ascii="Times New Roman" w:hAnsi="Times New Roman"/>
          <w:b/>
          <w:sz w:val="24"/>
          <w:szCs w:val="24"/>
        </w:rPr>
        <w:t xml:space="preserve">Основные методы решения текстовых задач: </w:t>
      </w:r>
      <w:r w:rsidRPr="00242199">
        <w:rPr>
          <w:rFonts w:ascii="Times New Roman" w:hAnsi="Times New Roman"/>
          <w:bCs/>
          <w:sz w:val="24"/>
          <w:szCs w:val="24"/>
        </w:rPr>
        <w:t>арифметический, перебор вариантов.</w:t>
      </w:r>
    </w:p>
    <w:p w14:paraId="4813A129" w14:textId="77777777" w:rsidR="00403DD3" w:rsidRPr="00242199" w:rsidRDefault="00403DD3" w:rsidP="006B5A10">
      <w:pPr>
        <w:rPr>
          <w:rFonts w:ascii="Times New Roman" w:hAnsi="Times New Roman"/>
          <w:sz w:val="24"/>
          <w:szCs w:val="24"/>
        </w:rPr>
      </w:pPr>
      <w:r w:rsidRPr="00242199">
        <w:rPr>
          <w:rFonts w:ascii="Times New Roman" w:hAnsi="Times New Roman"/>
          <w:sz w:val="24"/>
          <w:szCs w:val="24"/>
        </w:rPr>
        <w:t>Наглядная геометрия</w:t>
      </w:r>
    </w:p>
    <w:p w14:paraId="341A8DCB"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242199">
        <w:rPr>
          <w:rFonts w:ascii="Times New Roman" w:hAnsi="Times New Roman"/>
          <w:i/>
          <w:sz w:val="24"/>
          <w:szCs w:val="24"/>
        </w:rPr>
        <w:t>виды треугольников. Правильные многоугольники.</w:t>
      </w:r>
      <w:r w:rsidRPr="00242199">
        <w:rPr>
          <w:rFonts w:ascii="Times New Roman" w:hAnsi="Times New Roman"/>
          <w:sz w:val="24"/>
          <w:szCs w:val="24"/>
        </w:rPr>
        <w:t xml:space="preserve"> Изображение основных геометрических фигур. </w:t>
      </w:r>
      <w:r w:rsidRPr="00242199">
        <w:rPr>
          <w:rFonts w:ascii="Times New Roman" w:hAnsi="Times New Roman"/>
          <w:i/>
          <w:sz w:val="24"/>
          <w:szCs w:val="24"/>
        </w:rPr>
        <w:t>Взаимное расположение двух прямых, двух окружностей, прямой и окружности.</w:t>
      </w:r>
      <w:r w:rsidRPr="00242199">
        <w:rPr>
          <w:rFonts w:ascii="Times New Roman" w:hAnsi="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14:paraId="79BE6DCC"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242199">
        <w:rPr>
          <w:rFonts w:ascii="Times New Roman" w:hAnsi="Times New Roman"/>
          <w:i/>
          <w:sz w:val="24"/>
          <w:szCs w:val="24"/>
        </w:rPr>
        <w:t>Равновеликие фигуры.</w:t>
      </w:r>
    </w:p>
    <w:p w14:paraId="19872F23"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242199">
        <w:rPr>
          <w:rFonts w:ascii="Times New Roman" w:hAnsi="Times New Roman"/>
          <w:i/>
          <w:sz w:val="24"/>
          <w:szCs w:val="24"/>
        </w:rPr>
        <w:t>Примеры сечений. Многогранники. Правильные многогранники.</w:t>
      </w:r>
      <w:r w:rsidRPr="00242199">
        <w:rPr>
          <w:rFonts w:ascii="Times New Roman" w:hAnsi="Times New Roman"/>
          <w:sz w:val="24"/>
          <w:szCs w:val="24"/>
        </w:rPr>
        <w:t xml:space="preserve"> Примеры разверток многогранников, цилиндра и конуса. </w:t>
      </w:r>
    </w:p>
    <w:p w14:paraId="72280749"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Понятие объема; единицы объема. Объем прямоугольного параллелепипеда, куба.</w:t>
      </w:r>
    </w:p>
    <w:p w14:paraId="04AC76DB"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Понятие о равенстве фигур. Центральная, осевая и </w:t>
      </w:r>
      <w:r w:rsidRPr="00242199">
        <w:rPr>
          <w:rFonts w:ascii="Times New Roman" w:hAnsi="Times New Roman"/>
          <w:i/>
          <w:sz w:val="24"/>
          <w:szCs w:val="24"/>
        </w:rPr>
        <w:t xml:space="preserve">зеркальная </w:t>
      </w:r>
      <w:r w:rsidRPr="00242199">
        <w:rPr>
          <w:rFonts w:ascii="Times New Roman" w:hAnsi="Times New Roman"/>
          <w:sz w:val="24"/>
          <w:szCs w:val="24"/>
        </w:rPr>
        <w:t>симметрии. Изображение симметричных фигур.</w:t>
      </w:r>
    </w:p>
    <w:p w14:paraId="6758626F"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Решение практических задач с применением простейших свойств фигур.</w:t>
      </w:r>
    </w:p>
    <w:p w14:paraId="44C522FA" w14:textId="77777777" w:rsidR="00403DD3" w:rsidRPr="00242199" w:rsidRDefault="00403DD3" w:rsidP="006B5A10">
      <w:pPr>
        <w:rPr>
          <w:rFonts w:ascii="Times New Roman" w:hAnsi="Times New Roman"/>
          <w:sz w:val="24"/>
          <w:szCs w:val="24"/>
        </w:rPr>
      </w:pPr>
      <w:r w:rsidRPr="00242199">
        <w:rPr>
          <w:rFonts w:ascii="Times New Roman" w:hAnsi="Times New Roman"/>
          <w:sz w:val="24"/>
          <w:szCs w:val="24"/>
        </w:rPr>
        <w:t>История математики</w:t>
      </w:r>
    </w:p>
    <w:p w14:paraId="59DBA4D0"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14:paraId="5A4EB127"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Рождение шестидесятеричной системы счисления. Появление десятичной записи чисел.</w:t>
      </w:r>
    </w:p>
    <w:p w14:paraId="17EF0D19"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14:paraId="48D62916"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 xml:space="preserve">Появление нуля и отрицательных чисел в математике древности. Роль Диофанта. Почему </w:t>
      </w:r>
      <w:r w:rsidRPr="00242199">
        <w:rPr>
          <w:rFonts w:ascii="Times New Roman" w:hAnsi="Times New Roman"/>
          <w:i/>
          <w:position w:val="-14"/>
          <w:sz w:val="24"/>
          <w:szCs w:val="24"/>
        </w:rPr>
        <w:object w:dxaOrig="1619" w:dyaOrig="420" w14:anchorId="5FBD3073">
          <v:shape id="_x0000_i1036" type="#_x0000_t75" style="width:81pt;height:21.75pt" o:ole="">
            <v:imagedata r:id="rId31" o:title=""/>
          </v:shape>
          <o:OLEObject Type="Embed" ProgID="Equation.DSMT4" ShapeID="_x0000_i1036" DrawAspect="Content" ObjectID="_1697443905" r:id="rId32"/>
        </w:object>
      </w:r>
      <w:r w:rsidRPr="00242199">
        <w:rPr>
          <w:rFonts w:ascii="Times New Roman" w:hAnsi="Times New Roman"/>
          <w:i/>
          <w:sz w:val="24"/>
          <w:szCs w:val="24"/>
        </w:rPr>
        <w:t>?</w:t>
      </w:r>
    </w:p>
    <w:p w14:paraId="5AF302E3"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14:paraId="37C2ACC3" w14:textId="77777777" w:rsidR="00403DD3" w:rsidRPr="00242199" w:rsidRDefault="00403DD3" w:rsidP="009F395E">
      <w:pPr>
        <w:rPr>
          <w:rFonts w:ascii="Times New Roman" w:hAnsi="Times New Roman"/>
          <w:sz w:val="24"/>
          <w:szCs w:val="24"/>
        </w:rPr>
      </w:pPr>
      <w:bookmarkStart w:id="259" w:name="_Toc405513920"/>
      <w:bookmarkStart w:id="260" w:name="_Toc284662798"/>
      <w:bookmarkStart w:id="261" w:name="_Toc284663425"/>
      <w:r w:rsidRPr="00242199">
        <w:rPr>
          <w:rFonts w:ascii="Times New Roman" w:hAnsi="Times New Roman"/>
          <w:sz w:val="24"/>
          <w:szCs w:val="24"/>
        </w:rPr>
        <w:t>Содержание курса математики в 7–9 классах</w:t>
      </w:r>
      <w:bookmarkEnd w:id="259"/>
      <w:bookmarkEnd w:id="260"/>
      <w:bookmarkEnd w:id="261"/>
    </w:p>
    <w:p w14:paraId="426A76B4" w14:textId="77777777" w:rsidR="00403DD3" w:rsidRPr="00242199" w:rsidRDefault="00403DD3" w:rsidP="009F395E">
      <w:pPr>
        <w:rPr>
          <w:rFonts w:ascii="Times New Roman" w:hAnsi="Times New Roman"/>
          <w:sz w:val="24"/>
          <w:szCs w:val="24"/>
        </w:rPr>
      </w:pPr>
      <w:bookmarkStart w:id="262" w:name="_Toc405513921"/>
      <w:bookmarkStart w:id="263" w:name="_Toc284662799"/>
      <w:bookmarkStart w:id="264" w:name="_Toc284663426"/>
      <w:r w:rsidRPr="00242199">
        <w:rPr>
          <w:rFonts w:ascii="Times New Roman" w:hAnsi="Times New Roman"/>
          <w:sz w:val="24"/>
          <w:szCs w:val="24"/>
        </w:rPr>
        <w:t>Алгебра</w:t>
      </w:r>
      <w:bookmarkEnd w:id="262"/>
      <w:bookmarkEnd w:id="263"/>
      <w:bookmarkEnd w:id="264"/>
    </w:p>
    <w:p w14:paraId="0958A445" w14:textId="77777777" w:rsidR="00403DD3" w:rsidRPr="00242199" w:rsidRDefault="00403DD3" w:rsidP="00EC1B31">
      <w:pPr>
        <w:pStyle w:val="aff6"/>
        <w:spacing w:after="0" w:line="240" w:lineRule="auto"/>
        <w:ind w:firstLine="709"/>
        <w:jc w:val="both"/>
        <w:rPr>
          <w:rFonts w:ascii="Times New Roman" w:hAnsi="Times New Roman"/>
          <w:b/>
          <w:i w:val="0"/>
          <w:color w:val="auto"/>
        </w:rPr>
      </w:pPr>
      <w:r w:rsidRPr="00242199">
        <w:rPr>
          <w:rFonts w:ascii="Times New Roman" w:hAnsi="Times New Roman"/>
          <w:b/>
          <w:i w:val="0"/>
          <w:color w:val="auto"/>
        </w:rPr>
        <w:t>Числа</w:t>
      </w:r>
    </w:p>
    <w:p w14:paraId="28A2AC7B"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Рациональные числа</w:t>
      </w:r>
    </w:p>
    <w:p w14:paraId="03BFB41E"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242199">
        <w:rPr>
          <w:rFonts w:ascii="Times New Roman" w:hAnsi="Times New Roman"/>
          <w:i/>
          <w:sz w:val="24"/>
          <w:szCs w:val="24"/>
        </w:rPr>
        <w:t>Представление рационального числа десятичной дробью</w:t>
      </w:r>
      <w:r w:rsidRPr="00242199">
        <w:rPr>
          <w:rFonts w:ascii="Times New Roman" w:hAnsi="Times New Roman"/>
          <w:sz w:val="24"/>
          <w:szCs w:val="24"/>
        </w:rPr>
        <w:t xml:space="preserve">. </w:t>
      </w:r>
    </w:p>
    <w:p w14:paraId="6C6D96AC"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Иррациональные числа</w:t>
      </w:r>
    </w:p>
    <w:p w14:paraId="433A3208" w14:textId="77777777" w:rsidR="00403DD3" w:rsidRPr="00242199" w:rsidRDefault="00403DD3" w:rsidP="00EC1B31">
      <w:pPr>
        <w:spacing w:after="0" w:line="240" w:lineRule="auto"/>
        <w:ind w:firstLine="709"/>
        <w:jc w:val="both"/>
        <w:rPr>
          <w:rFonts w:ascii="Times New Roman" w:hAnsi="Times New Roman"/>
          <w:bCs/>
          <w:sz w:val="24"/>
          <w:szCs w:val="24"/>
        </w:rPr>
      </w:pPr>
      <w:r w:rsidRPr="00242199">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242199">
        <w:rPr>
          <w:rFonts w:ascii="Times New Roman" w:hAnsi="Times New Roman"/>
          <w:i/>
          <w:position w:val="-6"/>
          <w:sz w:val="24"/>
          <w:szCs w:val="24"/>
        </w:rPr>
        <w:object w:dxaOrig="380" w:dyaOrig="340" w14:anchorId="77F892CD">
          <v:shape id="_x0000_i1037" type="#_x0000_t75" style="width:18pt;height:18pt" o:ole="">
            <v:imagedata r:id="rId33" o:title=""/>
          </v:shape>
          <o:OLEObject Type="Embed" ProgID="Equation.DSMT4" ShapeID="_x0000_i1037" DrawAspect="Content" ObjectID="_1697443906" r:id="rId34"/>
        </w:object>
      </w:r>
      <w:r w:rsidRPr="00242199">
        <w:rPr>
          <w:rFonts w:ascii="Times New Roman" w:hAnsi="Times New Roman"/>
          <w:i/>
          <w:sz w:val="24"/>
          <w:szCs w:val="24"/>
        </w:rPr>
        <w:t xml:space="preserve">. </w:t>
      </w:r>
      <w:r w:rsidRPr="00242199">
        <w:rPr>
          <w:rFonts w:ascii="Times New Roman" w:hAnsi="Times New Roman"/>
          <w:sz w:val="24"/>
          <w:szCs w:val="24"/>
        </w:rPr>
        <w:t>Применение в геометрии</w:t>
      </w:r>
      <w:r w:rsidRPr="00242199">
        <w:rPr>
          <w:rFonts w:ascii="Times New Roman" w:hAnsi="Times New Roman"/>
          <w:i/>
          <w:sz w:val="24"/>
          <w:szCs w:val="24"/>
        </w:rPr>
        <w:t>.Сравнение иррациональных чисел.</w:t>
      </w:r>
      <w:r w:rsidRPr="00242199">
        <w:rPr>
          <w:rFonts w:ascii="Times New Roman" w:hAnsi="Times New Roman"/>
          <w:bCs/>
          <w:i/>
          <w:sz w:val="24"/>
          <w:szCs w:val="24"/>
        </w:rPr>
        <w:t>Множество действительных чисел</w:t>
      </w:r>
      <w:r w:rsidRPr="00242199">
        <w:rPr>
          <w:rFonts w:ascii="Times New Roman" w:hAnsi="Times New Roman"/>
          <w:bCs/>
          <w:sz w:val="24"/>
          <w:szCs w:val="24"/>
        </w:rPr>
        <w:t>.</w:t>
      </w:r>
    </w:p>
    <w:p w14:paraId="2A9E25F7" w14:textId="77777777" w:rsidR="00403DD3" w:rsidRPr="00242199" w:rsidRDefault="00403DD3" w:rsidP="00EC1B31">
      <w:pPr>
        <w:pStyle w:val="aff6"/>
        <w:spacing w:after="0" w:line="240" w:lineRule="auto"/>
        <w:ind w:firstLine="709"/>
        <w:jc w:val="both"/>
        <w:rPr>
          <w:rFonts w:ascii="Times New Roman" w:hAnsi="Times New Roman"/>
          <w:b/>
          <w:i w:val="0"/>
          <w:color w:val="auto"/>
        </w:rPr>
      </w:pPr>
      <w:r w:rsidRPr="00242199">
        <w:rPr>
          <w:rFonts w:ascii="Times New Roman" w:hAnsi="Times New Roman"/>
          <w:b/>
          <w:i w:val="0"/>
          <w:color w:val="auto"/>
        </w:rPr>
        <w:t>Тождественные преобразования</w:t>
      </w:r>
    </w:p>
    <w:p w14:paraId="10232C08"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Числовые и буквенные выражения</w:t>
      </w:r>
    </w:p>
    <w:p w14:paraId="305CE455"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Выражение с переменной. Значение выражения. Подстановка выражений вместо переменных. </w:t>
      </w:r>
    </w:p>
    <w:p w14:paraId="76B057E8"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Целые выражения</w:t>
      </w:r>
    </w:p>
    <w:p w14:paraId="662966F9"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Степень с натуральным показателем и её свойства. Преобразования выражений, содержащих степени с натуральным показателем. </w:t>
      </w:r>
    </w:p>
    <w:p w14:paraId="5D605CDC"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242199">
        <w:rPr>
          <w:rFonts w:ascii="Times New Roman" w:hAnsi="Times New Roman"/>
          <w:i/>
          <w:sz w:val="24"/>
          <w:szCs w:val="24"/>
        </w:rPr>
        <w:t>группировка, применение формул сокращённого умножения</w:t>
      </w:r>
      <w:r w:rsidRPr="00242199">
        <w:rPr>
          <w:rFonts w:ascii="Times New Roman" w:hAnsi="Times New Roman"/>
          <w:sz w:val="24"/>
          <w:szCs w:val="24"/>
        </w:rPr>
        <w:t>.</w:t>
      </w:r>
      <w:r w:rsidRPr="00242199">
        <w:rPr>
          <w:rFonts w:ascii="Times New Roman" w:hAnsi="Times New Roman"/>
          <w:i/>
          <w:sz w:val="24"/>
          <w:szCs w:val="24"/>
        </w:rPr>
        <w:t xml:space="preserve"> Квадратный трёхчлен, разложение квадратного трёхчлена на множители.</w:t>
      </w:r>
    </w:p>
    <w:p w14:paraId="54D74E2B"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Дробно-рациональные выражения</w:t>
      </w:r>
    </w:p>
    <w:p w14:paraId="62DEB730"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242199">
        <w:rPr>
          <w:rFonts w:ascii="Times New Roman" w:hAnsi="Times New Roman"/>
          <w:i/>
          <w:sz w:val="24"/>
          <w:szCs w:val="24"/>
        </w:rPr>
        <w:t>Алгебраическая дробь.Допустимые значения переменных в дробно-рациональных выражениях</w:t>
      </w:r>
      <w:r w:rsidRPr="00242199">
        <w:rPr>
          <w:rFonts w:ascii="Times New Roman" w:hAnsi="Times New Roman"/>
          <w:sz w:val="24"/>
          <w:szCs w:val="24"/>
        </w:rPr>
        <w:t xml:space="preserve">. </w:t>
      </w:r>
      <w:r w:rsidRPr="00242199">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14:paraId="1526980A"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i/>
          <w:sz w:val="24"/>
          <w:szCs w:val="24"/>
        </w:rPr>
        <w:t>Преобразование выражений, содержащих знак модуля.</w:t>
      </w:r>
    </w:p>
    <w:p w14:paraId="04A364D2"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Квадратные корни</w:t>
      </w:r>
    </w:p>
    <w:p w14:paraId="0B5F6DB6"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242199">
        <w:rPr>
          <w:rFonts w:ascii="Times New Roman" w:hAnsi="Times New Roman"/>
          <w:i/>
          <w:sz w:val="24"/>
          <w:szCs w:val="24"/>
        </w:rPr>
        <w:t>внесение множителя под знак корня</w:t>
      </w:r>
      <w:r w:rsidRPr="00242199">
        <w:rPr>
          <w:rFonts w:ascii="Times New Roman" w:hAnsi="Times New Roman"/>
          <w:sz w:val="24"/>
          <w:szCs w:val="24"/>
        </w:rPr>
        <w:t xml:space="preserve">. </w:t>
      </w:r>
    </w:p>
    <w:p w14:paraId="6700930A" w14:textId="77777777" w:rsidR="00403DD3" w:rsidRPr="00242199" w:rsidRDefault="00403DD3" w:rsidP="00EC1B31">
      <w:pPr>
        <w:pStyle w:val="aff6"/>
        <w:spacing w:after="0" w:line="240" w:lineRule="auto"/>
        <w:ind w:firstLine="709"/>
        <w:jc w:val="both"/>
        <w:rPr>
          <w:rFonts w:ascii="Times New Roman" w:hAnsi="Times New Roman"/>
          <w:b/>
          <w:i w:val="0"/>
          <w:color w:val="auto"/>
        </w:rPr>
      </w:pPr>
      <w:r w:rsidRPr="00242199">
        <w:rPr>
          <w:rFonts w:ascii="Times New Roman" w:hAnsi="Times New Roman"/>
          <w:b/>
          <w:i w:val="0"/>
          <w:color w:val="auto"/>
        </w:rPr>
        <w:t>Уравнения и неравенства</w:t>
      </w:r>
    </w:p>
    <w:p w14:paraId="1C15E21E"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Равенства</w:t>
      </w:r>
    </w:p>
    <w:p w14:paraId="0E905991"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Числовое равенство. Свойства числовых равенств. Равенство с переменной. </w:t>
      </w:r>
    </w:p>
    <w:p w14:paraId="52C8B9C9"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Уравнения</w:t>
      </w:r>
    </w:p>
    <w:p w14:paraId="798C3101"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Понятие уравнения и корня уравнения. </w:t>
      </w:r>
      <w:r w:rsidRPr="00242199">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14:paraId="1240DD2A"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Линейное уравнение и его корни</w:t>
      </w:r>
    </w:p>
    <w:p w14:paraId="5D715A04"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Решение линейных уравнений. </w:t>
      </w:r>
      <w:r w:rsidRPr="00242199">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14:paraId="60972969"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Квадратное уравнение и его корни</w:t>
      </w:r>
    </w:p>
    <w:p w14:paraId="221C98CF"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242199">
        <w:rPr>
          <w:rFonts w:ascii="Times New Roman" w:hAnsi="Times New Roman"/>
          <w:i/>
          <w:sz w:val="24"/>
          <w:szCs w:val="24"/>
        </w:rPr>
        <w:t>Теорема Виета. Теорема, обратная теореме Виета.</w:t>
      </w:r>
      <w:r w:rsidRPr="00242199">
        <w:rPr>
          <w:rFonts w:ascii="Times New Roman" w:hAnsi="Times New Roman"/>
          <w:sz w:val="24"/>
          <w:szCs w:val="24"/>
        </w:rPr>
        <w:t xml:space="preserve"> Решение квадратных уравнений:использование формулы для нахождения корней</w:t>
      </w:r>
      <w:r w:rsidRPr="00242199">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242199">
        <w:rPr>
          <w:rFonts w:ascii="Times New Roman" w:hAnsi="Times New Roman"/>
          <w:sz w:val="24"/>
          <w:szCs w:val="24"/>
        </w:rPr>
        <w:t xml:space="preserve">. </w:t>
      </w:r>
      <w:r w:rsidRPr="00242199">
        <w:rPr>
          <w:rFonts w:ascii="Times New Roman" w:hAnsi="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14:paraId="3E1EF3BF"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b/>
          <w:sz w:val="24"/>
          <w:szCs w:val="24"/>
        </w:rPr>
        <w:t>Дробно-рациональные уравнения</w:t>
      </w:r>
    </w:p>
    <w:p w14:paraId="4479C938"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Решение простейших дробно-линейных уравнений. </w:t>
      </w:r>
      <w:r w:rsidRPr="00242199">
        <w:rPr>
          <w:rFonts w:ascii="Times New Roman" w:hAnsi="Times New Roman"/>
          <w:i/>
          <w:sz w:val="24"/>
          <w:szCs w:val="24"/>
        </w:rPr>
        <w:t xml:space="preserve">Решение дробно-рациональных уравнений. </w:t>
      </w:r>
    </w:p>
    <w:p w14:paraId="0F29333A"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14:paraId="3A9EEF4B"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i/>
          <w:sz w:val="24"/>
          <w:szCs w:val="24"/>
        </w:rPr>
        <w:t xml:space="preserve">Простейшие иррациональные уравнения вида </w:t>
      </w:r>
      <w:r w:rsidRPr="00242199">
        <w:rPr>
          <w:rFonts w:ascii="Times New Roman" w:hAnsi="Times New Roman"/>
          <w:position w:val="-16"/>
          <w:sz w:val="24"/>
          <w:szCs w:val="24"/>
        </w:rPr>
        <w:object w:dxaOrig="1120" w:dyaOrig="460" w14:anchorId="1624B950">
          <v:shape id="_x0000_i1038" type="#_x0000_t75" style="width:57pt;height:21.75pt" o:ole="">
            <v:imagedata r:id="rId9" o:title=""/>
          </v:shape>
          <o:OLEObject Type="Embed" ProgID="Equation.DSMT4" ShapeID="_x0000_i1038" DrawAspect="Content" ObjectID="_1697443907" r:id="rId35"/>
        </w:object>
      </w:r>
      <w:r w:rsidRPr="00242199">
        <w:rPr>
          <w:rFonts w:ascii="Times New Roman" w:hAnsi="Times New Roman"/>
          <w:sz w:val="24"/>
          <w:szCs w:val="24"/>
        </w:rPr>
        <w:t xml:space="preserve">, </w:t>
      </w:r>
      <w:r w:rsidRPr="00242199">
        <w:rPr>
          <w:rFonts w:ascii="Times New Roman" w:hAnsi="Times New Roman"/>
          <w:position w:val="-16"/>
          <w:sz w:val="24"/>
          <w:szCs w:val="24"/>
        </w:rPr>
        <w:object w:dxaOrig="1680" w:dyaOrig="460" w14:anchorId="19E5E8D6">
          <v:shape id="_x0000_i1039" type="#_x0000_t75" style="width:83.25pt;height:21.75pt" o:ole="">
            <v:imagedata r:id="rId11" o:title=""/>
          </v:shape>
          <o:OLEObject Type="Embed" ProgID="Equation.DSMT4" ShapeID="_x0000_i1039" DrawAspect="Content" ObjectID="_1697443908" r:id="rId36"/>
        </w:object>
      </w:r>
      <w:r w:rsidRPr="00242199">
        <w:rPr>
          <w:rFonts w:ascii="Times New Roman" w:hAnsi="Times New Roman"/>
          <w:sz w:val="24"/>
          <w:szCs w:val="24"/>
        </w:rPr>
        <w:t>.</w:t>
      </w:r>
    </w:p>
    <w:p w14:paraId="7E4EE510"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 xml:space="preserve">Уравнения вида </w:t>
      </w:r>
      <w:r w:rsidRPr="00242199">
        <w:rPr>
          <w:rFonts w:ascii="Times New Roman" w:hAnsi="Times New Roman"/>
          <w:position w:val="-6"/>
          <w:sz w:val="24"/>
          <w:szCs w:val="24"/>
        </w:rPr>
        <w:object w:dxaOrig="700" w:dyaOrig="360" w14:anchorId="24222B1E">
          <v:shape id="_x0000_i1040" type="#_x0000_t75" style="width:35.25pt;height:18pt" o:ole="">
            <v:imagedata r:id="rId37" o:title=""/>
          </v:shape>
          <o:OLEObject Type="Embed" ProgID="Equation.DSMT4" ShapeID="_x0000_i1040" DrawAspect="Content" ObjectID="_1697443909" r:id="rId38"/>
        </w:object>
      </w:r>
      <w:r w:rsidRPr="00242199">
        <w:rPr>
          <w:rFonts w:ascii="Times New Roman" w:hAnsi="Times New Roman"/>
          <w:sz w:val="24"/>
          <w:szCs w:val="24"/>
        </w:rPr>
        <w:t>.</w:t>
      </w:r>
      <w:r w:rsidRPr="00242199">
        <w:rPr>
          <w:rFonts w:ascii="Times New Roman" w:hAnsi="Times New Roman"/>
          <w:i/>
          <w:sz w:val="24"/>
          <w:szCs w:val="24"/>
        </w:rPr>
        <w:t>Уравнения в целых числах.</w:t>
      </w:r>
    </w:p>
    <w:p w14:paraId="33B68854" w14:textId="77777777" w:rsidR="00403DD3" w:rsidRPr="00242199" w:rsidRDefault="00403DD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Системы уравнений</w:t>
      </w:r>
    </w:p>
    <w:p w14:paraId="7C98DF8B"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Уравнение с двумя переменными. Линейное уравнение с двумя переменными. </w:t>
      </w:r>
      <w:r w:rsidRPr="00242199">
        <w:rPr>
          <w:rFonts w:ascii="Times New Roman" w:hAnsi="Times New Roman"/>
          <w:i/>
          <w:sz w:val="24"/>
          <w:szCs w:val="24"/>
        </w:rPr>
        <w:t xml:space="preserve">Прямая как графическая интерпретация линейного уравнения с двумя переменными. </w:t>
      </w:r>
    </w:p>
    <w:p w14:paraId="0FC4E052"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Понятие системы уравнений. Решение системы уравнений. </w:t>
      </w:r>
    </w:p>
    <w:p w14:paraId="0EDE50FB"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Методы решения систем линейных уравнений с двумя переменными: </w:t>
      </w:r>
      <w:r w:rsidRPr="00242199">
        <w:rPr>
          <w:rFonts w:ascii="Times New Roman" w:hAnsi="Times New Roman"/>
          <w:i/>
          <w:sz w:val="24"/>
          <w:szCs w:val="24"/>
        </w:rPr>
        <w:t>графический метод</w:t>
      </w:r>
      <w:r w:rsidRPr="00242199">
        <w:rPr>
          <w:rFonts w:ascii="Times New Roman" w:hAnsi="Times New Roman"/>
          <w:sz w:val="24"/>
          <w:szCs w:val="24"/>
        </w:rPr>
        <w:t xml:space="preserve">, </w:t>
      </w:r>
      <w:r w:rsidRPr="00242199">
        <w:rPr>
          <w:rFonts w:ascii="Times New Roman" w:hAnsi="Times New Roman"/>
          <w:i/>
          <w:sz w:val="24"/>
          <w:szCs w:val="24"/>
        </w:rPr>
        <w:t>метод сложения</w:t>
      </w:r>
      <w:r w:rsidRPr="00242199">
        <w:rPr>
          <w:rFonts w:ascii="Times New Roman" w:hAnsi="Times New Roman"/>
          <w:sz w:val="24"/>
          <w:szCs w:val="24"/>
        </w:rPr>
        <w:t xml:space="preserve">, метод подстановки. </w:t>
      </w:r>
    </w:p>
    <w:p w14:paraId="01D56097"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Системы линейных уравнений с параметром</w:t>
      </w:r>
      <w:r w:rsidRPr="00242199">
        <w:rPr>
          <w:rFonts w:ascii="Times New Roman" w:hAnsi="Times New Roman"/>
          <w:sz w:val="24"/>
          <w:szCs w:val="24"/>
        </w:rPr>
        <w:t>.</w:t>
      </w:r>
    </w:p>
    <w:p w14:paraId="71E72531" w14:textId="77777777" w:rsidR="00403DD3" w:rsidRPr="00242199" w:rsidRDefault="00403DD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Неравенства</w:t>
      </w:r>
    </w:p>
    <w:p w14:paraId="4B8ACCAD"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14:paraId="26DAEDC7"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Неравенство с переменной. Строгие и нестрогие неравенства. </w:t>
      </w:r>
      <w:r w:rsidRPr="00242199">
        <w:rPr>
          <w:rFonts w:ascii="Times New Roman" w:hAnsi="Times New Roman"/>
          <w:i/>
          <w:sz w:val="24"/>
          <w:szCs w:val="24"/>
        </w:rPr>
        <w:t>Область определения неравенства (область допустимых значений переменной).</w:t>
      </w:r>
    </w:p>
    <w:p w14:paraId="37E0B878"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Решение линейных неравенств.</w:t>
      </w:r>
    </w:p>
    <w:p w14:paraId="4311B0E1"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Квадратное неравенство и его решения</w:t>
      </w:r>
      <w:r w:rsidRPr="00242199">
        <w:rPr>
          <w:rFonts w:ascii="Times New Roman" w:hAnsi="Times New Roman"/>
          <w:sz w:val="24"/>
          <w:szCs w:val="24"/>
        </w:rPr>
        <w:t xml:space="preserve">. </w:t>
      </w:r>
      <w:r w:rsidRPr="00242199">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14:paraId="18BB870D"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Решение целых и дробно-рациональных неравенств методом интервалов.</w:t>
      </w:r>
    </w:p>
    <w:p w14:paraId="6D38B2FF" w14:textId="77777777" w:rsidR="00403DD3" w:rsidRPr="00242199" w:rsidRDefault="00403DD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Системы неравенств</w:t>
      </w:r>
    </w:p>
    <w:p w14:paraId="3337C019"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242199">
        <w:rPr>
          <w:rFonts w:ascii="Times New Roman" w:hAnsi="Times New Roman"/>
          <w:i/>
          <w:sz w:val="24"/>
          <w:szCs w:val="24"/>
        </w:rPr>
        <w:t>квадратных.</w:t>
      </w:r>
      <w:r w:rsidRPr="00242199">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14:paraId="7CD14270" w14:textId="77777777" w:rsidR="00403DD3" w:rsidRPr="00242199" w:rsidRDefault="00403DD3" w:rsidP="00EC1B31">
      <w:pPr>
        <w:pStyle w:val="aff6"/>
        <w:spacing w:after="0" w:line="240" w:lineRule="auto"/>
        <w:ind w:firstLine="709"/>
        <w:jc w:val="both"/>
        <w:rPr>
          <w:rFonts w:ascii="Times New Roman" w:hAnsi="Times New Roman"/>
          <w:b/>
          <w:i w:val="0"/>
          <w:color w:val="auto"/>
        </w:rPr>
      </w:pPr>
      <w:r w:rsidRPr="00242199">
        <w:rPr>
          <w:rFonts w:ascii="Times New Roman" w:hAnsi="Times New Roman"/>
          <w:b/>
          <w:i w:val="0"/>
          <w:color w:val="auto"/>
        </w:rPr>
        <w:t>Функции</w:t>
      </w:r>
    </w:p>
    <w:p w14:paraId="02EECE35"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Понятие функции</w:t>
      </w:r>
    </w:p>
    <w:p w14:paraId="1E698320"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242199">
        <w:rPr>
          <w:rFonts w:ascii="Times New Roman" w:hAnsi="Times New Roman"/>
          <w:i/>
          <w:sz w:val="24"/>
          <w:szCs w:val="24"/>
        </w:rPr>
        <w:t xml:space="preserve">, чётность/нечётность, </w:t>
      </w:r>
      <w:r w:rsidRPr="00242199">
        <w:rPr>
          <w:rFonts w:ascii="Times New Roman" w:hAnsi="Times New Roman"/>
          <w:sz w:val="24"/>
          <w:szCs w:val="24"/>
        </w:rPr>
        <w:t xml:space="preserve">промежутки возрастания и убывания, наибольшее и наименьшее значения. Исследование функции по её графику. </w:t>
      </w:r>
    </w:p>
    <w:p w14:paraId="50D81B1F" w14:textId="77777777" w:rsidR="00403DD3" w:rsidRPr="00242199" w:rsidRDefault="00403DD3" w:rsidP="00EC1B31">
      <w:pPr>
        <w:spacing w:after="0" w:line="240" w:lineRule="auto"/>
        <w:ind w:firstLine="709"/>
        <w:jc w:val="both"/>
        <w:rPr>
          <w:rFonts w:ascii="Times New Roman" w:eastAsia="Times New Roman" w:hAnsi="Times New Roman"/>
          <w:sz w:val="24"/>
          <w:szCs w:val="24"/>
        </w:rPr>
      </w:pPr>
      <w:r w:rsidRPr="00242199">
        <w:rPr>
          <w:rFonts w:ascii="Times New Roman" w:eastAsia="Times New Roman" w:hAnsi="Times New Roman"/>
          <w:i/>
          <w:sz w:val="24"/>
          <w:szCs w:val="24"/>
        </w:rPr>
        <w:t>Представление об асимптотах.</w:t>
      </w:r>
    </w:p>
    <w:p w14:paraId="0D956375"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Непрерывность функции. Кусочно заданные функции.</w:t>
      </w:r>
    </w:p>
    <w:p w14:paraId="37154843" w14:textId="77777777" w:rsidR="00403DD3" w:rsidRPr="00242199" w:rsidRDefault="00403DD3"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Линейная функция</w:t>
      </w:r>
    </w:p>
    <w:p w14:paraId="4681F420"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242199">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14:paraId="027F5BE7"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Квадратичная функция</w:t>
      </w:r>
    </w:p>
    <w:p w14:paraId="6AF54C16"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Свойства и график квадратичной функции (парабола). </w:t>
      </w:r>
      <w:r w:rsidRPr="00242199">
        <w:rPr>
          <w:rFonts w:ascii="Times New Roman" w:hAnsi="Times New Roman"/>
          <w:i/>
          <w:sz w:val="24"/>
          <w:szCs w:val="24"/>
        </w:rPr>
        <w:t>Построение графика квадратичной функции по точкам.</w:t>
      </w:r>
      <w:r w:rsidRPr="00242199">
        <w:rPr>
          <w:rFonts w:ascii="Times New Roman" w:hAnsi="Times New Roman"/>
          <w:sz w:val="24"/>
          <w:szCs w:val="24"/>
        </w:rPr>
        <w:t xml:space="preserve"> Нахождение нулей квадратичной функции, </w:t>
      </w:r>
      <w:r w:rsidRPr="00242199">
        <w:rPr>
          <w:rFonts w:ascii="Times New Roman" w:hAnsi="Times New Roman"/>
          <w:i/>
          <w:sz w:val="24"/>
          <w:szCs w:val="24"/>
        </w:rPr>
        <w:t>множества значений, промежутков знакопостоянства, промежутков монотонности</w:t>
      </w:r>
      <w:r w:rsidRPr="00242199">
        <w:rPr>
          <w:rFonts w:ascii="Times New Roman" w:hAnsi="Times New Roman"/>
          <w:sz w:val="24"/>
          <w:szCs w:val="24"/>
        </w:rPr>
        <w:t>.</w:t>
      </w:r>
    </w:p>
    <w:p w14:paraId="5F74D769"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Обратная пропорциональность</w:t>
      </w:r>
    </w:p>
    <w:p w14:paraId="2078CBCF" w14:textId="77777777" w:rsidR="00403DD3" w:rsidRPr="00242199" w:rsidRDefault="00403DD3" w:rsidP="00EC1B31">
      <w:pPr>
        <w:spacing w:after="0" w:line="240" w:lineRule="auto"/>
        <w:ind w:firstLine="709"/>
        <w:jc w:val="both"/>
        <w:rPr>
          <w:rFonts w:ascii="Times New Roman" w:eastAsia="Times New Roman" w:hAnsi="Times New Roman"/>
          <w:sz w:val="24"/>
          <w:szCs w:val="24"/>
        </w:rPr>
      </w:pPr>
      <w:r w:rsidRPr="00242199">
        <w:rPr>
          <w:rFonts w:ascii="Times New Roman" w:hAnsi="Times New Roman"/>
          <w:sz w:val="24"/>
          <w:szCs w:val="24"/>
        </w:rPr>
        <w:t xml:space="preserve">Свойства функции </w:t>
      </w:r>
      <w:r w:rsidRPr="00242199">
        <w:rPr>
          <w:rFonts w:ascii="Times New Roman" w:hAnsi="Times New Roman"/>
          <w:position w:val="-24"/>
          <w:sz w:val="24"/>
          <w:szCs w:val="24"/>
        </w:rPr>
        <w:object w:dxaOrig="620" w:dyaOrig="620" w14:anchorId="4DDCDB6A">
          <v:shape id="_x0000_i1041" type="#_x0000_t75" style="width:30.75pt;height:30.75pt" o:ole="">
            <v:imagedata r:id="rId39" o:title=""/>
          </v:shape>
          <o:OLEObject Type="Embed" ProgID="Equation.DSMT4" ShapeID="_x0000_i1041" DrawAspect="Content" ObjectID="_1697443910" r:id="rId40"/>
        </w:object>
      </w:r>
      <w:r w:rsidR="00A15B25" w:rsidRPr="00242199">
        <w:rPr>
          <w:rFonts w:ascii="Times New Roman" w:eastAsia="Times New Roman" w:hAnsi="Times New Roman"/>
          <w:sz w:val="24"/>
          <w:szCs w:val="24"/>
        </w:rPr>
        <w:fldChar w:fldCharType="begin"/>
      </w:r>
      <w:r w:rsidRPr="00242199">
        <w:rPr>
          <w:rFonts w:ascii="Times New Roman" w:eastAsia="Times New Roman" w:hAnsi="Times New Roman"/>
          <w:sz w:val="24"/>
          <w:szCs w:val="24"/>
        </w:rPr>
        <w:instrText xml:space="preserve"> QUOTE </w:instrText>
      </w:r>
      <w:r w:rsidRPr="00242199">
        <w:rPr>
          <w:rFonts w:ascii="Times New Roman" w:hAnsi="Times New Roman"/>
          <w:noProof/>
          <w:position w:val="-15"/>
          <w:sz w:val="24"/>
          <w:szCs w:val="24"/>
          <w:lang w:eastAsia="ru-RU"/>
        </w:rPr>
        <w:drawing>
          <wp:inline distT="0" distB="0" distL="0" distR="0" wp14:anchorId="2CDA5038" wp14:editId="4E443E99">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A15B25" w:rsidRPr="00242199">
        <w:rPr>
          <w:rFonts w:ascii="Times New Roman" w:eastAsia="Times New Roman" w:hAnsi="Times New Roman"/>
          <w:sz w:val="24"/>
          <w:szCs w:val="24"/>
        </w:rPr>
        <w:fldChar w:fldCharType="separate"/>
      </w:r>
      <w:r w:rsidRPr="00242199">
        <w:rPr>
          <w:rFonts w:ascii="Times New Roman" w:hAnsi="Times New Roman"/>
          <w:noProof/>
          <w:position w:val="-15"/>
          <w:sz w:val="24"/>
          <w:szCs w:val="24"/>
          <w:lang w:eastAsia="ru-RU"/>
        </w:rPr>
        <w:drawing>
          <wp:inline distT="0" distB="0" distL="0" distR="0" wp14:anchorId="2B224DA6" wp14:editId="5E099984">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A15B25" w:rsidRPr="00242199">
        <w:rPr>
          <w:rFonts w:ascii="Times New Roman" w:eastAsia="Times New Roman" w:hAnsi="Times New Roman"/>
          <w:sz w:val="24"/>
          <w:szCs w:val="24"/>
        </w:rPr>
        <w:fldChar w:fldCharType="end"/>
      </w:r>
      <w:r w:rsidRPr="00242199">
        <w:rPr>
          <w:rFonts w:ascii="Times New Roman" w:eastAsia="Times New Roman" w:hAnsi="Times New Roman"/>
          <w:sz w:val="24"/>
          <w:szCs w:val="24"/>
        </w:rPr>
        <w:t xml:space="preserve">. Гипербола. </w:t>
      </w:r>
    </w:p>
    <w:p w14:paraId="552F96EB"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eastAsia="Times New Roman" w:hAnsi="Times New Roman"/>
          <w:b/>
          <w:i/>
          <w:sz w:val="24"/>
          <w:szCs w:val="24"/>
        </w:rPr>
        <w:t>Графики функций</w:t>
      </w:r>
      <w:r w:rsidRPr="00242199">
        <w:rPr>
          <w:rFonts w:ascii="Times New Roman" w:eastAsia="Times New Roman" w:hAnsi="Times New Roman"/>
          <w:i/>
          <w:sz w:val="24"/>
          <w:szCs w:val="24"/>
        </w:rPr>
        <w:t xml:space="preserve">. </w:t>
      </w:r>
      <w:r w:rsidRPr="00242199">
        <w:rPr>
          <w:rFonts w:ascii="Times New Roman" w:hAnsi="Times New Roman"/>
          <w:i/>
          <w:sz w:val="24"/>
          <w:szCs w:val="24"/>
        </w:rPr>
        <w:t xml:space="preserve">Преобразование графика функции </w:t>
      </w:r>
      <w:r w:rsidRPr="00242199">
        <w:rPr>
          <w:rFonts w:ascii="Times New Roman" w:hAnsi="Times New Roman"/>
          <w:i/>
          <w:position w:val="-10"/>
          <w:sz w:val="24"/>
          <w:szCs w:val="24"/>
        </w:rPr>
        <w:object w:dxaOrig="920" w:dyaOrig="320" w14:anchorId="31535058">
          <v:shape id="_x0000_i1042" type="#_x0000_t75" style="width:46.5pt;height:15.75pt" o:ole="">
            <v:imagedata r:id="rId42" o:title=""/>
          </v:shape>
          <o:OLEObject Type="Embed" ProgID="Equation.DSMT4" ShapeID="_x0000_i1042" DrawAspect="Content" ObjectID="_1697443911" r:id="rId43"/>
        </w:object>
      </w:r>
      <w:r w:rsidRPr="00242199">
        <w:rPr>
          <w:rFonts w:ascii="Times New Roman" w:hAnsi="Times New Roman"/>
          <w:i/>
          <w:sz w:val="24"/>
          <w:szCs w:val="24"/>
        </w:rPr>
        <w:t xml:space="preserve"> для построения графиков функций вида </w:t>
      </w:r>
      <w:r w:rsidRPr="00242199">
        <w:rPr>
          <w:rFonts w:ascii="Times New Roman" w:hAnsi="Times New Roman"/>
          <w:i/>
          <w:position w:val="-12"/>
          <w:sz w:val="24"/>
          <w:szCs w:val="24"/>
        </w:rPr>
        <w:object w:dxaOrig="1780" w:dyaOrig="380" w14:anchorId="643E0F51">
          <v:shape id="_x0000_i1043" type="#_x0000_t75" style="width:90pt;height:18pt" o:ole="">
            <v:imagedata r:id="rId24" o:title=""/>
          </v:shape>
          <o:OLEObject Type="Embed" ProgID="Equation.DSMT4" ShapeID="_x0000_i1043" DrawAspect="Content" ObjectID="_1697443912" r:id="rId44"/>
        </w:object>
      </w:r>
      <w:r w:rsidRPr="00242199">
        <w:rPr>
          <w:rFonts w:ascii="Times New Roman" w:hAnsi="Times New Roman"/>
          <w:i/>
          <w:sz w:val="24"/>
          <w:szCs w:val="24"/>
        </w:rPr>
        <w:t>.</w:t>
      </w:r>
    </w:p>
    <w:p w14:paraId="1DBDA398" w14:textId="77777777" w:rsidR="00403DD3" w:rsidRPr="00242199" w:rsidRDefault="00403DD3" w:rsidP="00EC1B31">
      <w:pPr>
        <w:spacing w:after="0" w:line="240" w:lineRule="auto"/>
        <w:ind w:firstLine="709"/>
        <w:jc w:val="both"/>
        <w:rPr>
          <w:rFonts w:ascii="Times New Roman" w:eastAsia="Times New Roman" w:hAnsi="Times New Roman"/>
          <w:i/>
          <w:sz w:val="24"/>
          <w:szCs w:val="24"/>
        </w:rPr>
      </w:pPr>
      <w:r w:rsidRPr="00242199">
        <w:rPr>
          <w:rFonts w:ascii="Times New Roman" w:hAnsi="Times New Roman"/>
          <w:i/>
          <w:sz w:val="24"/>
          <w:szCs w:val="24"/>
        </w:rPr>
        <w:t xml:space="preserve">Графики функций </w:t>
      </w:r>
      <w:r w:rsidRPr="00242199">
        <w:rPr>
          <w:rFonts w:ascii="Times New Roman" w:hAnsi="Times New Roman"/>
          <w:position w:val="-24"/>
          <w:sz w:val="24"/>
          <w:szCs w:val="24"/>
        </w:rPr>
        <w:object w:dxaOrig="1300" w:dyaOrig="620" w14:anchorId="3BDE7DFA">
          <v:shape id="_x0000_i1044" type="#_x0000_t75" style="width:63.75pt;height:30.75pt" o:ole="">
            <v:imagedata r:id="rId15" o:title=""/>
          </v:shape>
          <o:OLEObject Type="Embed" ProgID="Equation.DSMT4" ShapeID="_x0000_i1044" DrawAspect="Content" ObjectID="_1697443913" r:id="rId45"/>
        </w:object>
      </w:r>
      <w:r w:rsidRPr="00242199">
        <w:rPr>
          <w:rFonts w:ascii="Times New Roman" w:hAnsi="Times New Roman"/>
          <w:sz w:val="24"/>
          <w:szCs w:val="24"/>
        </w:rPr>
        <w:t xml:space="preserve">, </w:t>
      </w:r>
      <w:r w:rsidRPr="00242199">
        <w:rPr>
          <w:rFonts w:ascii="Times New Roman" w:hAnsi="Times New Roman"/>
          <w:position w:val="-10"/>
          <w:sz w:val="24"/>
          <w:szCs w:val="24"/>
        </w:rPr>
        <w:object w:dxaOrig="760" w:dyaOrig="380" w14:anchorId="6193BAB5">
          <v:shape id="_x0000_i1045" type="#_x0000_t75" style="width:39pt;height:18pt" o:ole="">
            <v:imagedata r:id="rId17" o:title=""/>
          </v:shape>
          <o:OLEObject Type="Embed" ProgID="Equation.DSMT4" ShapeID="_x0000_i1045" DrawAspect="Content" ObjectID="_1697443914" r:id="rId46"/>
        </w:object>
      </w:r>
      <w:r w:rsidR="00A15B25" w:rsidRPr="00242199">
        <w:rPr>
          <w:rFonts w:ascii="Times New Roman" w:hAnsi="Times New Roman"/>
          <w:sz w:val="24"/>
          <w:szCs w:val="24"/>
        </w:rPr>
        <w:fldChar w:fldCharType="begin"/>
      </w:r>
      <w:r w:rsidRPr="00242199">
        <w:rPr>
          <w:rFonts w:ascii="Times New Roman" w:hAnsi="Times New Roman"/>
          <w:sz w:val="24"/>
          <w:szCs w:val="24"/>
        </w:rPr>
        <w:instrText xml:space="preserve"> QUOTE  </w:instrText>
      </w:r>
      <w:r w:rsidR="00A15B25" w:rsidRPr="00242199">
        <w:rPr>
          <w:rFonts w:ascii="Times New Roman" w:hAnsi="Times New Roman"/>
          <w:sz w:val="24"/>
          <w:szCs w:val="24"/>
        </w:rPr>
        <w:fldChar w:fldCharType="end"/>
      </w:r>
      <w:r w:rsidRPr="00242199">
        <w:rPr>
          <w:rFonts w:ascii="Times New Roman" w:hAnsi="Times New Roman"/>
          <w:sz w:val="24"/>
          <w:szCs w:val="24"/>
        </w:rPr>
        <w:t>,</w:t>
      </w:r>
      <w:r w:rsidRPr="00242199">
        <w:rPr>
          <w:rFonts w:ascii="Times New Roman" w:eastAsia="Times New Roman" w:hAnsi="Times New Roman"/>
          <w:bCs/>
          <w:position w:val="-10"/>
          <w:sz w:val="24"/>
          <w:szCs w:val="24"/>
        </w:rPr>
        <w:object w:dxaOrig="760" w:dyaOrig="380" w14:anchorId="7B6E9841">
          <v:shape id="_x0000_i1046" type="#_x0000_t75" style="width:38.25pt;height:18pt" o:ole="">
            <v:imagedata r:id="rId19" o:title=""/>
          </v:shape>
          <o:OLEObject Type="Embed" ProgID="Equation.DSMT4" ShapeID="_x0000_i1046" DrawAspect="Content" ObjectID="_1697443915" r:id="rId47"/>
        </w:object>
      </w:r>
      <w:r w:rsidR="002179B1" w:rsidRPr="00242199">
        <w:rPr>
          <w:rFonts w:ascii="Times New Roman" w:hAnsi="Times New Roman"/>
          <w:sz w:val="24"/>
          <w:szCs w:val="24"/>
        </w:rPr>
        <w:fldChar w:fldCharType="begin"/>
      </w:r>
      <w:r w:rsidR="002179B1" w:rsidRPr="00242199">
        <w:rPr>
          <w:rFonts w:ascii="Times New Roman" w:hAnsi="Times New Roman"/>
          <w:sz w:val="24"/>
          <w:szCs w:val="24"/>
        </w:rPr>
        <w:fldChar w:fldCharType="separate"/>
      </w:r>
      <w:r w:rsidRPr="00242199">
        <w:rPr>
          <w:rFonts w:ascii="Times New Roman" w:eastAsia="Times New Roman" w:hAnsi="Times New Roman"/>
          <w:bCs/>
          <w:noProof/>
          <w:position w:val="-10"/>
          <w:sz w:val="24"/>
          <w:szCs w:val="24"/>
          <w:lang w:eastAsia="ru-RU"/>
        </w:rPr>
        <w:drawing>
          <wp:inline distT="0" distB="0" distL="0" distR="0" wp14:anchorId="5CD3E208" wp14:editId="479346D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2179B1" w:rsidRPr="00242199">
        <w:rPr>
          <w:rFonts w:ascii="Times New Roman" w:eastAsia="Times New Roman" w:hAnsi="Times New Roman"/>
          <w:bCs/>
          <w:noProof/>
          <w:position w:val="-10"/>
          <w:sz w:val="24"/>
          <w:szCs w:val="24"/>
          <w:lang w:eastAsia="ru-RU"/>
        </w:rPr>
        <w:fldChar w:fldCharType="end"/>
      </w:r>
      <w:r w:rsidRPr="00242199">
        <w:rPr>
          <w:rFonts w:ascii="Times New Roman" w:hAnsi="Times New Roman"/>
          <w:bCs/>
          <w:sz w:val="24"/>
          <w:szCs w:val="24"/>
        </w:rPr>
        <w:t xml:space="preserve">, </w:t>
      </w:r>
      <w:r w:rsidRPr="00242199">
        <w:rPr>
          <w:rFonts w:ascii="Times New Roman" w:hAnsi="Times New Roman"/>
          <w:bCs/>
          <w:position w:val="-12"/>
          <w:sz w:val="24"/>
          <w:szCs w:val="24"/>
        </w:rPr>
        <w:object w:dxaOrig="660" w:dyaOrig="380" w14:anchorId="781087B4">
          <v:shape id="_x0000_i1047" type="#_x0000_t75" style="width:33pt;height:18pt" o:ole="">
            <v:imagedata r:id="rId22" o:title=""/>
          </v:shape>
          <o:OLEObject Type="Embed" ProgID="Equation.DSMT4" ShapeID="_x0000_i1047" DrawAspect="Content" ObjectID="_1697443916" r:id="rId48"/>
        </w:object>
      </w:r>
      <w:r w:rsidRPr="00242199">
        <w:rPr>
          <w:rFonts w:ascii="Times New Roman" w:hAnsi="Times New Roman"/>
          <w:bCs/>
          <w:i/>
          <w:sz w:val="24"/>
          <w:szCs w:val="24"/>
        </w:rPr>
        <w:t xml:space="preserve">. </w:t>
      </w:r>
    </w:p>
    <w:p w14:paraId="0F39B91E" w14:textId="77777777" w:rsidR="00403DD3" w:rsidRPr="00242199" w:rsidRDefault="00403DD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Последовательности и прогрессии</w:t>
      </w:r>
    </w:p>
    <w:p w14:paraId="347F5E89"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242199">
        <w:rPr>
          <w:rFonts w:ascii="Times New Roman" w:hAnsi="Times New Roman"/>
          <w:i/>
          <w:sz w:val="24"/>
          <w:szCs w:val="24"/>
        </w:rPr>
        <w:t xml:space="preserve">Формула общего члена и суммы </w:t>
      </w:r>
      <w:r w:rsidRPr="00242199">
        <w:rPr>
          <w:rFonts w:ascii="Times New Roman" w:hAnsi="Times New Roman"/>
          <w:i/>
          <w:sz w:val="24"/>
          <w:szCs w:val="24"/>
          <w:lang w:val="en-US"/>
        </w:rPr>
        <w:t>n</w:t>
      </w:r>
      <w:r w:rsidRPr="00242199">
        <w:rPr>
          <w:rFonts w:ascii="Times New Roman" w:hAnsi="Times New Roman"/>
          <w:i/>
          <w:sz w:val="24"/>
          <w:szCs w:val="24"/>
        </w:rPr>
        <w:t xml:space="preserve"> первых членов арифметической и геометрической прогрессий.Сходящаяся геометрическая прогрессия.</w:t>
      </w:r>
    </w:p>
    <w:p w14:paraId="155A6ECF" w14:textId="77777777" w:rsidR="00403DD3" w:rsidRPr="00242199" w:rsidRDefault="00403DD3" w:rsidP="00EC1B31">
      <w:pPr>
        <w:pStyle w:val="aff6"/>
        <w:spacing w:after="0" w:line="240" w:lineRule="auto"/>
        <w:ind w:firstLine="709"/>
        <w:jc w:val="both"/>
        <w:rPr>
          <w:rFonts w:ascii="Times New Roman" w:hAnsi="Times New Roman"/>
          <w:b/>
          <w:i w:val="0"/>
          <w:color w:val="auto"/>
        </w:rPr>
      </w:pPr>
      <w:r w:rsidRPr="00242199">
        <w:rPr>
          <w:rFonts w:ascii="Times New Roman" w:hAnsi="Times New Roman"/>
          <w:b/>
          <w:i w:val="0"/>
          <w:color w:val="auto"/>
        </w:rPr>
        <w:t>Решение текстовых задач</w:t>
      </w:r>
    </w:p>
    <w:p w14:paraId="4959C826"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Задачи на все арифметические действия</w:t>
      </w:r>
    </w:p>
    <w:p w14:paraId="1460488D"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Решение текстовых задач арифметическим способом</w:t>
      </w:r>
      <w:r w:rsidRPr="00242199">
        <w:rPr>
          <w:rFonts w:ascii="Times New Roman" w:hAnsi="Times New Roman"/>
          <w:i/>
          <w:sz w:val="24"/>
          <w:szCs w:val="24"/>
        </w:rPr>
        <w:t xml:space="preserve">. </w:t>
      </w:r>
      <w:r w:rsidRPr="00242199">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14:paraId="4CCC0E88"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Задачи на движение, работу и покупки</w:t>
      </w:r>
    </w:p>
    <w:p w14:paraId="4B5651EB"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14:paraId="49918E65" w14:textId="77777777" w:rsidR="00403DD3" w:rsidRPr="00242199" w:rsidRDefault="00403DD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Задачи на части, доли, проценты</w:t>
      </w:r>
    </w:p>
    <w:p w14:paraId="7010935A"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14:paraId="46F1DBA8" w14:textId="77777777" w:rsidR="00403DD3" w:rsidRPr="00242199" w:rsidRDefault="00403DD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Логические задачи</w:t>
      </w:r>
    </w:p>
    <w:p w14:paraId="47848E87" w14:textId="77777777" w:rsidR="00403DD3" w:rsidRPr="00242199" w:rsidRDefault="00403DD3" w:rsidP="00EC1B31">
      <w:pPr>
        <w:spacing w:after="0" w:line="240" w:lineRule="auto"/>
        <w:ind w:firstLine="709"/>
        <w:jc w:val="both"/>
        <w:rPr>
          <w:rFonts w:ascii="Times New Roman" w:hAnsi="Times New Roman"/>
          <w:bCs/>
          <w:sz w:val="24"/>
          <w:szCs w:val="24"/>
        </w:rPr>
      </w:pPr>
      <w:r w:rsidRPr="00242199">
        <w:rPr>
          <w:rFonts w:ascii="Times New Roman" w:hAnsi="Times New Roman"/>
          <w:bCs/>
          <w:sz w:val="24"/>
          <w:szCs w:val="24"/>
        </w:rPr>
        <w:t xml:space="preserve">Решение логических задач. </w:t>
      </w:r>
      <w:r w:rsidRPr="00242199">
        <w:rPr>
          <w:rFonts w:ascii="Times New Roman" w:hAnsi="Times New Roman"/>
          <w:bCs/>
          <w:i/>
          <w:sz w:val="24"/>
          <w:szCs w:val="24"/>
        </w:rPr>
        <w:t>Решение логических задач с помощью графов, таблиц</w:t>
      </w:r>
      <w:r w:rsidRPr="00242199">
        <w:rPr>
          <w:rFonts w:ascii="Times New Roman" w:hAnsi="Times New Roman"/>
          <w:bCs/>
          <w:sz w:val="24"/>
          <w:szCs w:val="24"/>
        </w:rPr>
        <w:t xml:space="preserve">. </w:t>
      </w:r>
    </w:p>
    <w:p w14:paraId="435CAA5C" w14:textId="77777777" w:rsidR="00403DD3" w:rsidRPr="00242199" w:rsidRDefault="00403DD3" w:rsidP="00EC1B31">
      <w:pPr>
        <w:widowControl w:val="0"/>
        <w:spacing w:after="0" w:line="240" w:lineRule="auto"/>
        <w:ind w:firstLine="709"/>
        <w:jc w:val="both"/>
        <w:rPr>
          <w:rFonts w:ascii="Times New Roman" w:hAnsi="Times New Roman"/>
          <w:bCs/>
          <w:sz w:val="24"/>
          <w:szCs w:val="24"/>
        </w:rPr>
      </w:pPr>
      <w:r w:rsidRPr="00242199">
        <w:rPr>
          <w:rFonts w:ascii="Times New Roman" w:hAnsi="Times New Roman"/>
          <w:b/>
          <w:sz w:val="24"/>
          <w:szCs w:val="24"/>
        </w:rPr>
        <w:t xml:space="preserve">Основные методы решения текстовых задач: </w:t>
      </w:r>
      <w:r w:rsidRPr="00242199">
        <w:rPr>
          <w:rFonts w:ascii="Times New Roman" w:hAnsi="Times New Roman"/>
          <w:bCs/>
          <w:sz w:val="24"/>
          <w:szCs w:val="24"/>
        </w:rPr>
        <w:t xml:space="preserve">арифметический, алгебраический, перебор вариантов. </w:t>
      </w:r>
      <w:r w:rsidRPr="00242199">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14:paraId="550052AD" w14:textId="77777777" w:rsidR="00403DD3" w:rsidRPr="00242199" w:rsidRDefault="00403DD3" w:rsidP="009F395E">
      <w:pPr>
        <w:rPr>
          <w:rFonts w:ascii="Times New Roman" w:hAnsi="Times New Roman"/>
          <w:sz w:val="24"/>
          <w:szCs w:val="24"/>
        </w:rPr>
      </w:pPr>
      <w:bookmarkStart w:id="265" w:name="_Toc405513922"/>
      <w:bookmarkStart w:id="266" w:name="_Toc284662800"/>
      <w:bookmarkStart w:id="267" w:name="_Toc284663427"/>
      <w:r w:rsidRPr="00242199">
        <w:rPr>
          <w:rFonts w:ascii="Times New Roman" w:hAnsi="Times New Roman"/>
          <w:sz w:val="24"/>
          <w:szCs w:val="24"/>
        </w:rPr>
        <w:t>Статистика и теория вероятностей</w:t>
      </w:r>
      <w:bookmarkEnd w:id="265"/>
      <w:bookmarkEnd w:id="266"/>
      <w:bookmarkEnd w:id="267"/>
    </w:p>
    <w:p w14:paraId="0870AD17"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Статистика</w:t>
      </w:r>
    </w:p>
    <w:p w14:paraId="65ACF098"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242199">
        <w:rPr>
          <w:rFonts w:ascii="Times New Roman" w:hAnsi="Times New Roman"/>
          <w:i/>
          <w:sz w:val="24"/>
          <w:szCs w:val="24"/>
        </w:rPr>
        <w:t>медиана</w:t>
      </w:r>
      <w:r w:rsidRPr="00242199">
        <w:rPr>
          <w:rFonts w:ascii="Times New Roman" w:hAnsi="Times New Roman"/>
          <w:sz w:val="24"/>
          <w:szCs w:val="24"/>
        </w:rPr>
        <w:t xml:space="preserve">, наибольшее и наименьшее значения. Меры рассеивания: размах, </w:t>
      </w:r>
      <w:r w:rsidRPr="00242199">
        <w:rPr>
          <w:rFonts w:ascii="Times New Roman" w:hAnsi="Times New Roman"/>
          <w:i/>
          <w:sz w:val="24"/>
          <w:szCs w:val="24"/>
        </w:rPr>
        <w:t>дисперсия и стандартное отклонение</w:t>
      </w:r>
      <w:r w:rsidRPr="00242199">
        <w:rPr>
          <w:rFonts w:ascii="Times New Roman" w:hAnsi="Times New Roman"/>
          <w:sz w:val="24"/>
          <w:szCs w:val="24"/>
        </w:rPr>
        <w:t xml:space="preserve">. </w:t>
      </w:r>
    </w:p>
    <w:p w14:paraId="3696DBA0"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Случайная изменчивость. Изменчивость при измерениях. </w:t>
      </w:r>
      <w:r w:rsidRPr="00242199">
        <w:rPr>
          <w:rFonts w:ascii="Times New Roman" w:hAnsi="Times New Roman"/>
          <w:i/>
          <w:sz w:val="24"/>
          <w:szCs w:val="24"/>
        </w:rPr>
        <w:t>Решающие правила. Закономерности в изменчивых величинах</w:t>
      </w:r>
      <w:r w:rsidRPr="00242199">
        <w:rPr>
          <w:rFonts w:ascii="Times New Roman" w:hAnsi="Times New Roman"/>
          <w:sz w:val="24"/>
          <w:szCs w:val="24"/>
        </w:rPr>
        <w:t>.</w:t>
      </w:r>
    </w:p>
    <w:p w14:paraId="54744BE3"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Случайные события</w:t>
      </w:r>
    </w:p>
    <w:p w14:paraId="0C90173D"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242199">
        <w:rPr>
          <w:rFonts w:ascii="Times New Roman" w:hAnsi="Times New Roman"/>
          <w:i/>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242199">
        <w:rPr>
          <w:rFonts w:ascii="Times New Roman" w:hAnsi="Times New Roman"/>
          <w:sz w:val="24"/>
          <w:szCs w:val="24"/>
        </w:rPr>
        <w:t xml:space="preserve">. </w:t>
      </w:r>
      <w:r w:rsidRPr="00242199">
        <w:rPr>
          <w:rFonts w:ascii="Times New Roman" w:hAnsi="Times New Roman"/>
          <w:i/>
          <w:sz w:val="24"/>
          <w:szCs w:val="24"/>
        </w:rPr>
        <w:t>Случайный выбор.Представление эксперимента в виде дерева.Независимые события. Умножение вероятностей независимых событий</w:t>
      </w:r>
      <w:r w:rsidRPr="00242199">
        <w:rPr>
          <w:rFonts w:ascii="Times New Roman" w:hAnsi="Times New Roman"/>
          <w:sz w:val="24"/>
          <w:szCs w:val="24"/>
        </w:rPr>
        <w:t xml:space="preserve">. </w:t>
      </w:r>
      <w:r w:rsidRPr="00242199">
        <w:rPr>
          <w:rFonts w:ascii="Times New Roman" w:hAnsi="Times New Roman"/>
          <w:i/>
          <w:sz w:val="24"/>
          <w:szCs w:val="24"/>
        </w:rPr>
        <w:t>Последовательные независимые испытания.</w:t>
      </w:r>
      <w:r w:rsidRPr="00242199">
        <w:rPr>
          <w:rFonts w:ascii="Times New Roman" w:hAnsi="Times New Roman"/>
          <w:sz w:val="24"/>
          <w:szCs w:val="24"/>
        </w:rPr>
        <w:t xml:space="preserve"> Представление о независимых событиях в жизни.</w:t>
      </w:r>
    </w:p>
    <w:p w14:paraId="0ED8357D"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b/>
          <w:i/>
          <w:sz w:val="24"/>
          <w:szCs w:val="24"/>
        </w:rPr>
        <w:t>Элементы комбинаторики</w:t>
      </w:r>
    </w:p>
    <w:p w14:paraId="1788A3FA" w14:textId="77777777" w:rsidR="00403DD3" w:rsidRPr="00242199" w:rsidRDefault="00403DD3" w:rsidP="00EC1B31">
      <w:pPr>
        <w:spacing w:after="0" w:line="240" w:lineRule="auto"/>
        <w:ind w:firstLine="709"/>
        <w:jc w:val="both"/>
        <w:rPr>
          <w:rFonts w:ascii="Times New Roman" w:hAnsi="Times New Roman"/>
          <w:b/>
          <w:i/>
          <w:sz w:val="24"/>
          <w:szCs w:val="24"/>
        </w:rPr>
      </w:pPr>
      <w:r w:rsidRPr="00242199">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242199">
        <w:rPr>
          <w:rFonts w:ascii="Times New Roman" w:hAnsi="Times New Roman"/>
          <w:b/>
          <w:i/>
          <w:sz w:val="24"/>
          <w:szCs w:val="24"/>
        </w:rPr>
        <w:t xml:space="preserve">. </w:t>
      </w:r>
    </w:p>
    <w:p w14:paraId="70075DB2" w14:textId="77777777" w:rsidR="00403DD3" w:rsidRPr="00242199" w:rsidRDefault="00403DD3" w:rsidP="00EC1B31">
      <w:pPr>
        <w:spacing w:after="0" w:line="240" w:lineRule="auto"/>
        <w:ind w:firstLine="709"/>
        <w:jc w:val="both"/>
        <w:rPr>
          <w:rFonts w:ascii="Times New Roman" w:hAnsi="Times New Roman"/>
          <w:b/>
          <w:i/>
          <w:sz w:val="24"/>
          <w:szCs w:val="24"/>
        </w:rPr>
      </w:pPr>
      <w:r w:rsidRPr="00242199">
        <w:rPr>
          <w:rFonts w:ascii="Times New Roman" w:hAnsi="Times New Roman"/>
          <w:b/>
          <w:i/>
          <w:sz w:val="24"/>
          <w:szCs w:val="24"/>
        </w:rPr>
        <w:t>Случайные величины</w:t>
      </w:r>
    </w:p>
    <w:p w14:paraId="65A2787D"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14:paraId="24F532F2" w14:textId="77777777" w:rsidR="00403DD3" w:rsidRPr="00242199" w:rsidRDefault="00403DD3" w:rsidP="009F395E">
      <w:pPr>
        <w:rPr>
          <w:rFonts w:ascii="Times New Roman" w:hAnsi="Times New Roman"/>
          <w:sz w:val="24"/>
          <w:szCs w:val="24"/>
        </w:rPr>
      </w:pPr>
      <w:bookmarkStart w:id="268" w:name="_Toc405513923"/>
      <w:bookmarkStart w:id="269" w:name="_Toc284662801"/>
      <w:bookmarkStart w:id="270" w:name="_Toc284663428"/>
      <w:r w:rsidRPr="00242199">
        <w:rPr>
          <w:rFonts w:ascii="Times New Roman" w:hAnsi="Times New Roman"/>
          <w:sz w:val="24"/>
          <w:szCs w:val="24"/>
        </w:rPr>
        <w:t>Геометрия</w:t>
      </w:r>
      <w:bookmarkEnd w:id="268"/>
      <w:bookmarkEnd w:id="269"/>
      <w:bookmarkEnd w:id="270"/>
    </w:p>
    <w:p w14:paraId="6DB03817" w14:textId="77777777" w:rsidR="00403DD3" w:rsidRPr="00242199" w:rsidRDefault="00403DD3" w:rsidP="00EC1B31">
      <w:pPr>
        <w:pStyle w:val="aff6"/>
        <w:spacing w:after="0" w:line="240" w:lineRule="auto"/>
        <w:ind w:firstLine="709"/>
        <w:jc w:val="both"/>
        <w:rPr>
          <w:rFonts w:ascii="Times New Roman" w:hAnsi="Times New Roman"/>
          <w:b/>
          <w:i w:val="0"/>
          <w:color w:val="auto"/>
        </w:rPr>
      </w:pPr>
      <w:r w:rsidRPr="00242199">
        <w:rPr>
          <w:rFonts w:ascii="Times New Roman" w:hAnsi="Times New Roman"/>
          <w:b/>
          <w:i w:val="0"/>
          <w:color w:val="auto"/>
        </w:rPr>
        <w:t>Геометрические фигуры</w:t>
      </w:r>
    </w:p>
    <w:p w14:paraId="1C64C3D1" w14:textId="77777777" w:rsidR="00403DD3" w:rsidRPr="00242199" w:rsidRDefault="00403DD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Фигуры в геометрии и в окружающем мире</w:t>
      </w:r>
    </w:p>
    <w:p w14:paraId="60B8ED55"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Геометрическая фигура. Формирование представлений о метапредметном понятии «фигура».  </w:t>
      </w:r>
    </w:p>
    <w:p w14:paraId="3175CFDD"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Точка, линия, отрезок, прямая, луч, ломаная, плоскость, угол, биссектриса угла и её свойства, виды углов, многоугольники, круг.</w:t>
      </w:r>
    </w:p>
    <w:p w14:paraId="0FB4200A"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iCs/>
          <w:sz w:val="24"/>
          <w:szCs w:val="24"/>
        </w:rPr>
        <w:t>Осевая симметрия геометрических фигур. Центральная симметрия геометрических фигур</w:t>
      </w:r>
      <w:r w:rsidRPr="00242199">
        <w:rPr>
          <w:rFonts w:ascii="Times New Roman" w:hAnsi="Times New Roman"/>
          <w:i/>
          <w:iCs/>
          <w:sz w:val="24"/>
          <w:szCs w:val="24"/>
        </w:rPr>
        <w:t>.</w:t>
      </w:r>
    </w:p>
    <w:p w14:paraId="0C3DCF71" w14:textId="77777777" w:rsidR="00403DD3" w:rsidRPr="00242199" w:rsidRDefault="00403DD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Многоугольники</w:t>
      </w:r>
    </w:p>
    <w:p w14:paraId="3A4BD12E"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242199">
        <w:rPr>
          <w:rFonts w:ascii="Times New Roman" w:hAnsi="Times New Roman"/>
          <w:bCs/>
          <w:i/>
          <w:sz w:val="24"/>
          <w:szCs w:val="24"/>
        </w:rPr>
        <w:t>В</w:t>
      </w:r>
      <w:r w:rsidRPr="00242199">
        <w:rPr>
          <w:rFonts w:ascii="Times New Roman" w:hAnsi="Times New Roman"/>
          <w:i/>
          <w:sz w:val="24"/>
          <w:szCs w:val="24"/>
        </w:rPr>
        <w:t>ыпуклые и невыпуклые многоугольники</w:t>
      </w:r>
      <w:r w:rsidRPr="00242199">
        <w:rPr>
          <w:rFonts w:ascii="Times New Roman" w:hAnsi="Times New Roman"/>
          <w:sz w:val="24"/>
          <w:szCs w:val="24"/>
        </w:rPr>
        <w:t>. Правильные многоугольники.</w:t>
      </w:r>
    </w:p>
    <w:p w14:paraId="09A4B538"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14:paraId="0EC8E137"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14:paraId="4B74B37A" w14:textId="77777777" w:rsidR="00403DD3" w:rsidRPr="00242199" w:rsidRDefault="00403DD3"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Окружность, круг</w:t>
      </w:r>
    </w:p>
    <w:p w14:paraId="57162783"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Cs/>
          <w:sz w:val="24"/>
          <w:szCs w:val="24"/>
        </w:rPr>
        <w:t>И</w:t>
      </w:r>
      <w:r w:rsidRPr="00242199">
        <w:rPr>
          <w:rFonts w:ascii="Times New Roman" w:hAnsi="Times New Roman"/>
          <w:sz w:val="24"/>
          <w:szCs w:val="24"/>
        </w:rPr>
        <w:t xml:space="preserve">х элементы и свойства; центральные и вписанные углы. Касательная </w:t>
      </w:r>
      <w:r w:rsidRPr="00242199">
        <w:rPr>
          <w:rFonts w:ascii="Times New Roman" w:hAnsi="Times New Roman"/>
          <w:i/>
          <w:sz w:val="24"/>
          <w:szCs w:val="24"/>
        </w:rPr>
        <w:t>и секущая</w:t>
      </w:r>
      <w:r w:rsidRPr="00242199">
        <w:rPr>
          <w:rFonts w:ascii="Times New Roman" w:hAnsi="Times New Roman"/>
          <w:sz w:val="24"/>
          <w:szCs w:val="24"/>
        </w:rPr>
        <w:t xml:space="preserve"> к окружности, </w:t>
      </w:r>
      <w:r w:rsidRPr="00242199">
        <w:rPr>
          <w:rFonts w:ascii="Times New Roman" w:hAnsi="Times New Roman"/>
          <w:i/>
          <w:sz w:val="24"/>
          <w:szCs w:val="24"/>
        </w:rPr>
        <w:t>их свойства</w:t>
      </w:r>
      <w:r w:rsidRPr="00242199">
        <w:rPr>
          <w:rFonts w:ascii="Times New Roman" w:hAnsi="Times New Roman"/>
          <w:sz w:val="24"/>
          <w:szCs w:val="24"/>
        </w:rPr>
        <w:t xml:space="preserve">. Вписанные и описанные окружности для треугольников, </w:t>
      </w:r>
      <w:r w:rsidRPr="00242199">
        <w:rPr>
          <w:rFonts w:ascii="Times New Roman" w:hAnsi="Times New Roman"/>
          <w:i/>
          <w:sz w:val="24"/>
          <w:szCs w:val="24"/>
        </w:rPr>
        <w:t>четырёхугольников, правильных многоугольников</w:t>
      </w:r>
      <w:r w:rsidRPr="00242199">
        <w:rPr>
          <w:rFonts w:ascii="Times New Roman" w:hAnsi="Times New Roman"/>
          <w:sz w:val="24"/>
          <w:szCs w:val="24"/>
        </w:rPr>
        <w:t xml:space="preserve">. </w:t>
      </w:r>
    </w:p>
    <w:p w14:paraId="07F69E6A"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Геометрические фигуры в пространстве (объёмные тела)</w:t>
      </w:r>
    </w:p>
    <w:p w14:paraId="1B280979"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242199">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242199">
        <w:rPr>
          <w:rFonts w:ascii="Times New Roman" w:hAnsi="Times New Roman"/>
          <w:i/>
          <w:sz w:val="24"/>
          <w:szCs w:val="24"/>
        </w:rPr>
        <w:t xml:space="preserve">. </w:t>
      </w:r>
    </w:p>
    <w:p w14:paraId="6A002CF0" w14:textId="77777777" w:rsidR="00403DD3" w:rsidRPr="00242199" w:rsidRDefault="00403DD3" w:rsidP="00EC1B31">
      <w:pPr>
        <w:pStyle w:val="aff6"/>
        <w:spacing w:after="0" w:line="240" w:lineRule="auto"/>
        <w:ind w:firstLine="709"/>
        <w:jc w:val="both"/>
        <w:rPr>
          <w:rFonts w:ascii="Times New Roman" w:hAnsi="Times New Roman"/>
          <w:b/>
          <w:i w:val="0"/>
          <w:color w:val="auto"/>
        </w:rPr>
      </w:pPr>
      <w:r w:rsidRPr="00242199">
        <w:rPr>
          <w:rFonts w:ascii="Times New Roman" w:hAnsi="Times New Roman"/>
          <w:b/>
          <w:i w:val="0"/>
          <w:color w:val="auto"/>
        </w:rPr>
        <w:t>Отношения</w:t>
      </w:r>
    </w:p>
    <w:p w14:paraId="23C8E60E" w14:textId="77777777" w:rsidR="00403DD3" w:rsidRPr="00242199" w:rsidRDefault="00403DD3"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Равенство фигур</w:t>
      </w:r>
    </w:p>
    <w:p w14:paraId="6D2E6C04" w14:textId="77777777" w:rsidR="00403DD3" w:rsidRPr="00242199" w:rsidRDefault="00403DD3" w:rsidP="00EC1B31">
      <w:pPr>
        <w:spacing w:after="0" w:line="240" w:lineRule="auto"/>
        <w:ind w:firstLine="709"/>
        <w:jc w:val="both"/>
        <w:rPr>
          <w:rFonts w:ascii="Times New Roman" w:hAnsi="Times New Roman"/>
          <w:i/>
          <w:iCs/>
          <w:sz w:val="24"/>
          <w:szCs w:val="24"/>
        </w:rPr>
      </w:pPr>
      <w:r w:rsidRPr="00242199">
        <w:rPr>
          <w:rFonts w:ascii="Times New Roman" w:hAnsi="Times New Roman"/>
          <w:bCs/>
          <w:sz w:val="24"/>
          <w:szCs w:val="24"/>
        </w:rPr>
        <w:t>С</w:t>
      </w:r>
      <w:r w:rsidRPr="00242199">
        <w:rPr>
          <w:rFonts w:ascii="Times New Roman" w:hAnsi="Times New Roman"/>
          <w:sz w:val="24"/>
          <w:szCs w:val="24"/>
        </w:rPr>
        <w:t xml:space="preserve">войства равных треугольников. Признаки равенства треугольников. </w:t>
      </w:r>
    </w:p>
    <w:p w14:paraId="28F2D9DA"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Параллельно</w:t>
      </w:r>
      <w:r w:rsidRPr="00242199">
        <w:rPr>
          <w:rFonts w:ascii="Times New Roman" w:hAnsi="Times New Roman"/>
          <w:b/>
          <w:bCs/>
          <w:sz w:val="24"/>
          <w:szCs w:val="24"/>
        </w:rPr>
        <w:softHyphen/>
        <w:t>сть прямых</w:t>
      </w:r>
    </w:p>
    <w:p w14:paraId="079C588A" w14:textId="77777777" w:rsidR="00403DD3" w:rsidRPr="00242199" w:rsidRDefault="00403DD3" w:rsidP="00EC1B31">
      <w:pPr>
        <w:spacing w:after="0" w:line="240" w:lineRule="auto"/>
        <w:ind w:firstLine="709"/>
        <w:jc w:val="both"/>
        <w:rPr>
          <w:rFonts w:ascii="Times New Roman" w:hAnsi="Times New Roman"/>
          <w:i/>
          <w:iCs/>
          <w:sz w:val="24"/>
          <w:szCs w:val="24"/>
        </w:rPr>
      </w:pPr>
      <w:r w:rsidRPr="00242199">
        <w:rPr>
          <w:rFonts w:ascii="Times New Roman" w:hAnsi="Times New Roman"/>
          <w:sz w:val="24"/>
          <w:szCs w:val="24"/>
        </w:rPr>
        <w:t xml:space="preserve">Признаки и свойства параллельных прямых. </w:t>
      </w:r>
      <w:r w:rsidRPr="00242199">
        <w:rPr>
          <w:rFonts w:ascii="Times New Roman" w:hAnsi="Times New Roman"/>
          <w:i/>
          <w:sz w:val="24"/>
          <w:szCs w:val="24"/>
        </w:rPr>
        <w:t>Аксиома параллельности Евклида</w:t>
      </w:r>
      <w:r w:rsidRPr="00242199">
        <w:rPr>
          <w:rFonts w:ascii="Times New Roman" w:hAnsi="Times New Roman"/>
          <w:sz w:val="24"/>
          <w:szCs w:val="24"/>
        </w:rPr>
        <w:t xml:space="preserve">. </w:t>
      </w:r>
      <w:r w:rsidRPr="00242199">
        <w:rPr>
          <w:rFonts w:ascii="Times New Roman" w:hAnsi="Times New Roman"/>
          <w:i/>
          <w:sz w:val="24"/>
          <w:szCs w:val="24"/>
        </w:rPr>
        <w:t>Теорема Фалеса</w:t>
      </w:r>
      <w:r w:rsidRPr="00242199">
        <w:rPr>
          <w:rFonts w:ascii="Times New Roman" w:hAnsi="Times New Roman"/>
          <w:sz w:val="24"/>
          <w:szCs w:val="24"/>
        </w:rPr>
        <w:t>.</w:t>
      </w:r>
    </w:p>
    <w:p w14:paraId="13FD5F88" w14:textId="77777777" w:rsidR="00403DD3" w:rsidRPr="00242199" w:rsidRDefault="00403DD3"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Перпендикулярные прямые</w:t>
      </w:r>
    </w:p>
    <w:p w14:paraId="7A469D20"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Cs/>
          <w:sz w:val="24"/>
          <w:szCs w:val="24"/>
        </w:rPr>
        <w:t xml:space="preserve">Прямой угол. Перпендикуляр к прямой. Наклонная, проекция. Серединный перпендикуляр к отрезку. </w:t>
      </w:r>
      <w:r w:rsidRPr="00242199">
        <w:rPr>
          <w:rFonts w:ascii="Times New Roman" w:hAnsi="Times New Roman"/>
          <w:i/>
          <w:sz w:val="24"/>
          <w:szCs w:val="24"/>
        </w:rPr>
        <w:t>Свойства и признаки перпендикулярности</w:t>
      </w:r>
      <w:r w:rsidRPr="00242199">
        <w:rPr>
          <w:rFonts w:ascii="Times New Roman" w:hAnsi="Times New Roman"/>
          <w:sz w:val="24"/>
          <w:szCs w:val="24"/>
        </w:rPr>
        <w:t xml:space="preserve">. </w:t>
      </w:r>
    </w:p>
    <w:p w14:paraId="0206C1BA"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i/>
          <w:sz w:val="24"/>
          <w:szCs w:val="24"/>
        </w:rPr>
        <w:t>Подобие</w:t>
      </w:r>
    </w:p>
    <w:p w14:paraId="58429BAA"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i/>
          <w:sz w:val="24"/>
          <w:szCs w:val="24"/>
        </w:rPr>
        <w:t>Пропорциональные отрезки, подобие фигур. Подобные треугольники. Признаки подобия</w:t>
      </w:r>
      <w:r w:rsidRPr="00242199">
        <w:rPr>
          <w:rFonts w:ascii="Times New Roman" w:hAnsi="Times New Roman"/>
          <w:sz w:val="24"/>
          <w:szCs w:val="24"/>
        </w:rPr>
        <w:t xml:space="preserve">. </w:t>
      </w:r>
    </w:p>
    <w:p w14:paraId="0E5AB137" w14:textId="77777777" w:rsidR="00403DD3" w:rsidRPr="00242199" w:rsidRDefault="00403DD3" w:rsidP="00EC1B31">
      <w:pPr>
        <w:spacing w:after="0" w:line="240" w:lineRule="auto"/>
        <w:ind w:firstLine="709"/>
        <w:jc w:val="both"/>
        <w:rPr>
          <w:rFonts w:ascii="Times New Roman" w:hAnsi="Times New Roman"/>
          <w:i/>
          <w:iCs/>
          <w:sz w:val="24"/>
          <w:szCs w:val="24"/>
        </w:rPr>
      </w:pPr>
      <w:r w:rsidRPr="00242199">
        <w:rPr>
          <w:rFonts w:ascii="Times New Roman" w:hAnsi="Times New Roman"/>
          <w:b/>
          <w:sz w:val="24"/>
          <w:szCs w:val="24"/>
        </w:rPr>
        <w:t>Взаимное расположение</w:t>
      </w:r>
      <w:r w:rsidRPr="00242199">
        <w:rPr>
          <w:rFonts w:ascii="Times New Roman" w:hAnsi="Times New Roman"/>
          <w:sz w:val="24"/>
          <w:szCs w:val="24"/>
        </w:rPr>
        <w:t xml:space="preserve"> прямой и окружности</w:t>
      </w:r>
      <w:r w:rsidRPr="00242199">
        <w:rPr>
          <w:rFonts w:ascii="Times New Roman" w:hAnsi="Times New Roman"/>
          <w:i/>
          <w:sz w:val="24"/>
          <w:szCs w:val="24"/>
        </w:rPr>
        <w:t>, двух окружностей.</w:t>
      </w:r>
    </w:p>
    <w:p w14:paraId="484D370A" w14:textId="77777777" w:rsidR="00403DD3" w:rsidRPr="00242199" w:rsidRDefault="00403DD3" w:rsidP="00EC1B31">
      <w:pPr>
        <w:pStyle w:val="aff6"/>
        <w:spacing w:after="0" w:line="240" w:lineRule="auto"/>
        <w:ind w:firstLine="709"/>
        <w:jc w:val="both"/>
        <w:rPr>
          <w:rFonts w:ascii="Times New Roman" w:hAnsi="Times New Roman"/>
          <w:b/>
          <w:i w:val="0"/>
          <w:color w:val="auto"/>
        </w:rPr>
      </w:pPr>
      <w:r w:rsidRPr="00242199">
        <w:rPr>
          <w:rFonts w:ascii="Times New Roman" w:hAnsi="Times New Roman"/>
          <w:b/>
          <w:i w:val="0"/>
          <w:color w:val="auto"/>
        </w:rPr>
        <w:t>Измерения и вычисления</w:t>
      </w:r>
    </w:p>
    <w:p w14:paraId="55454CFA"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Величины</w:t>
      </w:r>
    </w:p>
    <w:p w14:paraId="5EA7048F"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14:paraId="4866D7D0"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Понятие о площади плоской фигуры и её свойствах. Измерение площадей. Единицы измерения площади.</w:t>
      </w:r>
    </w:p>
    <w:p w14:paraId="2C7215B0"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Представление об объёме и его свойствах. Измерение объёма. Единицы измерения объёмов.</w:t>
      </w:r>
    </w:p>
    <w:p w14:paraId="2FB6D396"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Измерения и вычисления</w:t>
      </w:r>
    </w:p>
    <w:p w14:paraId="13DFE262"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242199">
        <w:rPr>
          <w:rFonts w:ascii="Times New Roman" w:hAnsi="Times New Roman"/>
          <w:i/>
          <w:sz w:val="24"/>
          <w:szCs w:val="24"/>
        </w:rPr>
        <w:t>Тригонометрические функции тупого угла.</w:t>
      </w:r>
      <w:r w:rsidRPr="00242199">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242199">
        <w:rPr>
          <w:rFonts w:ascii="Times New Roman" w:hAnsi="Times New Roman"/>
          <w:sz w:val="24"/>
          <w:szCs w:val="24"/>
        </w:rPr>
        <w:softHyphen/>
        <w:t xml:space="preserve">ружности и площади круга. Сравнение и вычисление площадей. Теорема Пифагора. </w:t>
      </w:r>
      <w:r w:rsidRPr="00242199">
        <w:rPr>
          <w:rFonts w:ascii="Times New Roman" w:hAnsi="Times New Roman"/>
          <w:i/>
          <w:sz w:val="24"/>
          <w:szCs w:val="24"/>
        </w:rPr>
        <w:t>Теорема синусов. Теорема косинусов</w:t>
      </w:r>
      <w:r w:rsidRPr="00242199">
        <w:rPr>
          <w:rFonts w:ascii="Times New Roman" w:hAnsi="Times New Roman"/>
          <w:sz w:val="24"/>
          <w:szCs w:val="24"/>
        </w:rPr>
        <w:t>.</w:t>
      </w:r>
    </w:p>
    <w:p w14:paraId="0EFC889F"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Расстояния</w:t>
      </w:r>
    </w:p>
    <w:p w14:paraId="0911E606"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Расстояние между точками. Расстояние от точки до прямой. </w:t>
      </w:r>
      <w:r w:rsidRPr="00242199">
        <w:rPr>
          <w:rFonts w:ascii="Times New Roman" w:hAnsi="Times New Roman"/>
          <w:i/>
          <w:sz w:val="24"/>
          <w:szCs w:val="24"/>
        </w:rPr>
        <w:t>Расстояние между фигурами</w:t>
      </w:r>
      <w:r w:rsidRPr="00242199">
        <w:rPr>
          <w:rFonts w:ascii="Times New Roman" w:hAnsi="Times New Roman"/>
          <w:sz w:val="24"/>
          <w:szCs w:val="24"/>
        </w:rPr>
        <w:t xml:space="preserve">. </w:t>
      </w:r>
    </w:p>
    <w:p w14:paraId="0EB238BE" w14:textId="77777777" w:rsidR="00403DD3" w:rsidRPr="00242199" w:rsidRDefault="00403DD3" w:rsidP="00EC1B31">
      <w:pPr>
        <w:pStyle w:val="aff6"/>
        <w:spacing w:after="0" w:line="240" w:lineRule="auto"/>
        <w:ind w:firstLine="709"/>
        <w:jc w:val="both"/>
        <w:rPr>
          <w:rFonts w:ascii="Times New Roman" w:hAnsi="Times New Roman"/>
          <w:b/>
          <w:i w:val="0"/>
          <w:color w:val="auto"/>
        </w:rPr>
      </w:pPr>
      <w:r w:rsidRPr="00242199">
        <w:rPr>
          <w:rFonts w:ascii="Times New Roman" w:hAnsi="Times New Roman"/>
          <w:b/>
          <w:i w:val="0"/>
          <w:color w:val="auto"/>
        </w:rPr>
        <w:t>Геометрические построения</w:t>
      </w:r>
    </w:p>
    <w:p w14:paraId="66378C37"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Геометрические построения для иллюстрации свойств геометрических фигур.</w:t>
      </w:r>
    </w:p>
    <w:p w14:paraId="7C0B06D9"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Инструменты для построений: циркуль, линейка, угольник. </w:t>
      </w:r>
      <w:r w:rsidRPr="00242199">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14:paraId="4E12B01D"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Построение треугольников по трём сторонам, двум сторонам и углу между ними, стороне и двум прилежащим к ней углам.</w:t>
      </w:r>
    </w:p>
    <w:p w14:paraId="3DFB16FC"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Деление отрезка в данном отношении.</w:t>
      </w:r>
    </w:p>
    <w:p w14:paraId="64ADA234" w14:textId="77777777" w:rsidR="00403DD3" w:rsidRPr="00242199" w:rsidRDefault="00403DD3" w:rsidP="00EC1B31">
      <w:pPr>
        <w:pStyle w:val="aff6"/>
        <w:spacing w:after="0" w:line="240" w:lineRule="auto"/>
        <w:ind w:firstLine="709"/>
        <w:jc w:val="both"/>
        <w:rPr>
          <w:rFonts w:ascii="Times New Roman" w:hAnsi="Times New Roman"/>
          <w:b/>
          <w:i w:val="0"/>
          <w:color w:val="auto"/>
        </w:rPr>
      </w:pPr>
      <w:r w:rsidRPr="00242199">
        <w:rPr>
          <w:rFonts w:ascii="Times New Roman" w:hAnsi="Times New Roman"/>
          <w:b/>
          <w:i w:val="0"/>
          <w:color w:val="auto"/>
        </w:rPr>
        <w:t xml:space="preserve">Геометрические преобразования </w:t>
      </w:r>
    </w:p>
    <w:p w14:paraId="74348ADD"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Преобразования</w:t>
      </w:r>
    </w:p>
    <w:p w14:paraId="1EC048A8" w14:textId="77777777" w:rsidR="00403DD3" w:rsidRPr="00242199" w:rsidRDefault="00403DD3" w:rsidP="00EC1B31">
      <w:pPr>
        <w:spacing w:after="0" w:line="240" w:lineRule="auto"/>
        <w:ind w:firstLine="709"/>
        <w:jc w:val="both"/>
        <w:rPr>
          <w:rFonts w:ascii="Times New Roman" w:hAnsi="Times New Roman"/>
          <w:b/>
          <w:bCs/>
          <w:sz w:val="24"/>
          <w:szCs w:val="24"/>
        </w:rPr>
      </w:pPr>
      <w:r w:rsidRPr="00242199">
        <w:rPr>
          <w:rFonts w:ascii="Times New Roman" w:hAnsi="Times New Roman"/>
          <w:sz w:val="24"/>
          <w:szCs w:val="24"/>
        </w:rPr>
        <w:t xml:space="preserve">Понятие преобразования. Представление о метапредметном понятии «преобразование». </w:t>
      </w:r>
      <w:r w:rsidRPr="00242199">
        <w:rPr>
          <w:rFonts w:ascii="Times New Roman" w:hAnsi="Times New Roman"/>
          <w:i/>
          <w:sz w:val="24"/>
          <w:szCs w:val="24"/>
        </w:rPr>
        <w:t>Подобие</w:t>
      </w:r>
      <w:r w:rsidRPr="00242199">
        <w:rPr>
          <w:rFonts w:ascii="Times New Roman" w:hAnsi="Times New Roman"/>
          <w:sz w:val="24"/>
          <w:szCs w:val="24"/>
        </w:rPr>
        <w:t>.</w:t>
      </w:r>
    </w:p>
    <w:p w14:paraId="51B01EFC"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Движения</w:t>
      </w:r>
    </w:p>
    <w:p w14:paraId="6CA18E19"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Осевая и центральная симметрия</w:t>
      </w:r>
      <w:r w:rsidRPr="00242199">
        <w:rPr>
          <w:rFonts w:ascii="Times New Roman" w:hAnsi="Times New Roman"/>
          <w:i/>
          <w:sz w:val="24"/>
          <w:szCs w:val="24"/>
        </w:rPr>
        <w:t>, поворот и параллельный перенос.Комбинации движений на плоскости и их свойства</w:t>
      </w:r>
      <w:r w:rsidRPr="00242199">
        <w:rPr>
          <w:rFonts w:ascii="Times New Roman" w:hAnsi="Times New Roman"/>
          <w:sz w:val="24"/>
          <w:szCs w:val="24"/>
        </w:rPr>
        <w:t xml:space="preserve">. </w:t>
      </w:r>
    </w:p>
    <w:p w14:paraId="0CD54C26" w14:textId="77777777" w:rsidR="00403DD3" w:rsidRPr="00242199" w:rsidRDefault="00403DD3" w:rsidP="00EC1B31">
      <w:pPr>
        <w:pStyle w:val="aff6"/>
        <w:spacing w:after="0" w:line="240" w:lineRule="auto"/>
        <w:ind w:firstLine="709"/>
        <w:jc w:val="both"/>
        <w:rPr>
          <w:rFonts w:ascii="Times New Roman" w:hAnsi="Times New Roman"/>
          <w:b/>
          <w:i w:val="0"/>
          <w:color w:val="auto"/>
        </w:rPr>
      </w:pPr>
      <w:r w:rsidRPr="00242199">
        <w:rPr>
          <w:rFonts w:ascii="Times New Roman" w:hAnsi="Times New Roman"/>
          <w:b/>
          <w:i w:val="0"/>
          <w:color w:val="auto"/>
        </w:rPr>
        <w:t>Векторы и координаты на плоскости</w:t>
      </w:r>
    </w:p>
    <w:p w14:paraId="6DD6F30B" w14:textId="77777777" w:rsidR="00403DD3" w:rsidRPr="00242199" w:rsidRDefault="00403DD3" w:rsidP="00EC1B31">
      <w:pPr>
        <w:spacing w:after="0" w:line="240" w:lineRule="auto"/>
        <w:ind w:firstLine="709"/>
        <w:jc w:val="both"/>
        <w:rPr>
          <w:rFonts w:ascii="Times New Roman" w:hAnsi="Times New Roman"/>
          <w:b/>
          <w:sz w:val="24"/>
          <w:szCs w:val="24"/>
        </w:rPr>
      </w:pPr>
      <w:r w:rsidRPr="00242199">
        <w:rPr>
          <w:rFonts w:ascii="Times New Roman" w:hAnsi="Times New Roman"/>
          <w:b/>
          <w:iCs/>
          <w:sz w:val="24"/>
          <w:szCs w:val="24"/>
        </w:rPr>
        <w:t>Векторы</w:t>
      </w:r>
    </w:p>
    <w:p w14:paraId="6A36D166"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Понятие вектора, действия над векторами</w:t>
      </w:r>
      <w:r w:rsidRPr="00242199">
        <w:rPr>
          <w:rFonts w:ascii="Times New Roman" w:hAnsi="Times New Roman"/>
          <w:i/>
          <w:sz w:val="24"/>
          <w:szCs w:val="24"/>
        </w:rPr>
        <w:t xml:space="preserve">, </w:t>
      </w:r>
      <w:r w:rsidRPr="00242199">
        <w:rPr>
          <w:rFonts w:ascii="Times New Roman" w:hAnsi="Times New Roman"/>
          <w:sz w:val="24"/>
          <w:szCs w:val="24"/>
        </w:rPr>
        <w:t>использование векторов в физике,</w:t>
      </w:r>
      <w:r w:rsidRPr="00242199">
        <w:rPr>
          <w:rFonts w:ascii="Times New Roman" w:hAnsi="Times New Roman"/>
          <w:i/>
          <w:sz w:val="24"/>
          <w:szCs w:val="24"/>
        </w:rPr>
        <w:t xml:space="preserve"> разложение вектора на составляющие, скалярное произведение</w:t>
      </w:r>
      <w:r w:rsidRPr="00242199">
        <w:rPr>
          <w:rFonts w:ascii="Times New Roman" w:hAnsi="Times New Roman"/>
          <w:sz w:val="24"/>
          <w:szCs w:val="24"/>
        </w:rPr>
        <w:t xml:space="preserve">. </w:t>
      </w:r>
    </w:p>
    <w:p w14:paraId="540C1F2E" w14:textId="77777777" w:rsidR="00403DD3" w:rsidRPr="00242199" w:rsidRDefault="00403DD3"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Координаты</w:t>
      </w:r>
    </w:p>
    <w:p w14:paraId="7014FB7A"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Основные понятия, </w:t>
      </w:r>
      <w:r w:rsidRPr="00242199">
        <w:rPr>
          <w:rFonts w:ascii="Times New Roman" w:hAnsi="Times New Roman"/>
          <w:i/>
          <w:sz w:val="24"/>
          <w:szCs w:val="24"/>
        </w:rPr>
        <w:t>координаты вектора, расстояние между точками. Координаты середины отрезка. Уравнения фигур.</w:t>
      </w:r>
    </w:p>
    <w:p w14:paraId="70007A5E"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Применение векторов и координат для решения простейших геометрических задач.</w:t>
      </w:r>
    </w:p>
    <w:p w14:paraId="5D635C83" w14:textId="77777777" w:rsidR="00403DD3" w:rsidRPr="00242199" w:rsidRDefault="00403DD3" w:rsidP="009F395E">
      <w:pPr>
        <w:rPr>
          <w:rFonts w:ascii="Times New Roman" w:hAnsi="Times New Roman"/>
          <w:sz w:val="24"/>
          <w:szCs w:val="24"/>
        </w:rPr>
      </w:pPr>
      <w:bookmarkStart w:id="271" w:name="_Toc405513924"/>
      <w:bookmarkStart w:id="272" w:name="_Toc284662802"/>
      <w:bookmarkStart w:id="273" w:name="_Toc284663429"/>
      <w:r w:rsidRPr="00242199">
        <w:rPr>
          <w:rFonts w:ascii="Times New Roman" w:hAnsi="Times New Roman"/>
          <w:sz w:val="24"/>
          <w:szCs w:val="24"/>
        </w:rPr>
        <w:t>История математики</w:t>
      </w:r>
      <w:bookmarkEnd w:id="271"/>
      <w:bookmarkEnd w:id="272"/>
      <w:bookmarkEnd w:id="273"/>
    </w:p>
    <w:p w14:paraId="47E0EAE0"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14:paraId="1A9F72B0"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14:paraId="71FF7F35"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14:paraId="71C01A13"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14:paraId="71B534A0"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14:paraId="4FB0C35A"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14:paraId="4B433CD2"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242199">
        <w:rPr>
          <w:rFonts w:ascii="Times New Roman" w:hAnsi="Times New Roman"/>
          <w:i/>
          <w:color w:val="FF0000"/>
          <w:sz w:val="24"/>
          <w:szCs w:val="24"/>
        </w:rPr>
        <w:t xml:space="preserve">. </w:t>
      </w:r>
      <w:r w:rsidRPr="00242199">
        <w:rPr>
          <w:rFonts w:ascii="Times New Roman" w:hAnsi="Times New Roman"/>
          <w:i/>
          <w:sz w:val="24"/>
          <w:szCs w:val="24"/>
        </w:rPr>
        <w:t>Золотое сечение. «Начала» Евклида. Л Эйлер, Н.И.Лобачевский. История пятого постулата.</w:t>
      </w:r>
    </w:p>
    <w:p w14:paraId="6D81180E"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Геометрия и искусство. Геометрические закономерности окружающего мира.</w:t>
      </w:r>
    </w:p>
    <w:p w14:paraId="0C84D424"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14:paraId="5ECB10B7"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 xml:space="preserve">Роль российских учёных в развитии математики: Л.Эйлер. Н.И.Лобачевский, П.Л.Чебышев, С. Ковалевская, А.Н.Колмогоров. </w:t>
      </w:r>
    </w:p>
    <w:p w14:paraId="2F4D19B1"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 xml:space="preserve">Математика в развитии России: Петр </w:t>
      </w:r>
      <w:r w:rsidRPr="00242199">
        <w:rPr>
          <w:rFonts w:ascii="Times New Roman" w:hAnsi="Times New Roman"/>
          <w:i/>
          <w:sz w:val="24"/>
          <w:szCs w:val="24"/>
          <w:lang w:val="en-US"/>
        </w:rPr>
        <w:t>I</w:t>
      </w:r>
      <w:r w:rsidRPr="00242199">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14:paraId="3BDF73A4" w14:textId="77777777" w:rsidR="00403DD3" w:rsidRPr="00242199" w:rsidRDefault="00403DD3" w:rsidP="00EC1B31">
      <w:pPr>
        <w:spacing w:after="0" w:line="240" w:lineRule="auto"/>
        <w:ind w:firstLine="709"/>
        <w:jc w:val="both"/>
        <w:rPr>
          <w:rFonts w:ascii="Times New Roman" w:hAnsi="Times New Roman"/>
          <w:i/>
          <w:sz w:val="24"/>
          <w:szCs w:val="24"/>
        </w:rPr>
      </w:pPr>
    </w:p>
    <w:p w14:paraId="06643A57" w14:textId="77777777" w:rsidR="00403DD3" w:rsidRPr="00242199" w:rsidRDefault="00403DD3" w:rsidP="009F395E">
      <w:pPr>
        <w:rPr>
          <w:rFonts w:ascii="Times New Roman" w:hAnsi="Times New Roman"/>
          <w:i/>
          <w:sz w:val="24"/>
          <w:szCs w:val="24"/>
        </w:rPr>
      </w:pPr>
      <w:bookmarkStart w:id="274" w:name="_Toc405513925"/>
      <w:bookmarkStart w:id="275" w:name="_Toc284662803"/>
      <w:bookmarkStart w:id="276" w:name="_Toc284663430"/>
      <w:r w:rsidRPr="00242199">
        <w:rPr>
          <w:rFonts w:ascii="Times New Roman" w:hAnsi="Times New Roman"/>
          <w:sz w:val="24"/>
          <w:szCs w:val="24"/>
        </w:rPr>
        <w:t>Содержание курса математики в 7-9 классах (углублённый уровень)</w:t>
      </w:r>
      <w:bookmarkEnd w:id="274"/>
      <w:bookmarkEnd w:id="275"/>
      <w:bookmarkEnd w:id="276"/>
    </w:p>
    <w:p w14:paraId="4E1ED453" w14:textId="77777777" w:rsidR="00403DD3" w:rsidRPr="00242199" w:rsidRDefault="00403DD3" w:rsidP="009F395E">
      <w:pPr>
        <w:rPr>
          <w:rFonts w:ascii="Times New Roman" w:hAnsi="Times New Roman"/>
          <w:sz w:val="24"/>
          <w:szCs w:val="24"/>
        </w:rPr>
      </w:pPr>
      <w:bookmarkStart w:id="277" w:name="_Toc405513926"/>
      <w:bookmarkStart w:id="278" w:name="_Toc284662804"/>
      <w:bookmarkStart w:id="279" w:name="_Toc284663431"/>
      <w:r w:rsidRPr="00242199">
        <w:rPr>
          <w:rFonts w:ascii="Times New Roman" w:hAnsi="Times New Roman"/>
          <w:sz w:val="24"/>
          <w:szCs w:val="24"/>
        </w:rPr>
        <w:t>Алгебра</w:t>
      </w:r>
      <w:bookmarkEnd w:id="277"/>
      <w:bookmarkEnd w:id="278"/>
      <w:bookmarkEnd w:id="279"/>
    </w:p>
    <w:p w14:paraId="0FC46140" w14:textId="77777777" w:rsidR="00403DD3" w:rsidRPr="00242199" w:rsidRDefault="00403DD3" w:rsidP="00EC1B31">
      <w:pPr>
        <w:pStyle w:val="aff6"/>
        <w:spacing w:after="0" w:line="240" w:lineRule="auto"/>
        <w:ind w:firstLine="709"/>
        <w:jc w:val="both"/>
        <w:rPr>
          <w:rFonts w:ascii="Times New Roman" w:hAnsi="Times New Roman"/>
          <w:b/>
          <w:i w:val="0"/>
          <w:color w:val="auto"/>
        </w:rPr>
      </w:pPr>
      <w:r w:rsidRPr="00242199">
        <w:rPr>
          <w:rFonts w:ascii="Times New Roman" w:hAnsi="Times New Roman"/>
          <w:b/>
          <w:i w:val="0"/>
          <w:color w:val="auto"/>
        </w:rPr>
        <w:t>Числа</w:t>
      </w:r>
    </w:p>
    <w:p w14:paraId="7BD399B5"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Рациональные числа</w:t>
      </w:r>
    </w:p>
    <w:p w14:paraId="7FBC9D33"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14:paraId="01E7B5D3"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Иррациональные числа</w:t>
      </w:r>
    </w:p>
    <w:p w14:paraId="313722B7" w14:textId="77777777" w:rsidR="00403DD3" w:rsidRPr="00242199" w:rsidRDefault="00403DD3" w:rsidP="00EC1B31">
      <w:pPr>
        <w:spacing w:after="0" w:line="240" w:lineRule="auto"/>
        <w:ind w:firstLine="709"/>
        <w:jc w:val="both"/>
        <w:rPr>
          <w:rFonts w:ascii="Times New Roman" w:hAnsi="Times New Roman"/>
          <w:bCs/>
          <w:sz w:val="24"/>
          <w:szCs w:val="24"/>
        </w:rPr>
      </w:pPr>
      <w:r w:rsidRPr="00242199">
        <w:rPr>
          <w:rFonts w:ascii="Times New Roman" w:hAnsi="Times New Roman"/>
          <w:sz w:val="24"/>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242199">
        <w:rPr>
          <w:rFonts w:ascii="Times New Roman" w:hAnsi="Times New Roman"/>
          <w:bCs/>
          <w:sz w:val="24"/>
          <w:szCs w:val="24"/>
        </w:rPr>
        <w:t>Множество действительных чисел.</w:t>
      </w:r>
    </w:p>
    <w:p w14:paraId="2B3B8FC4"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Представления о расширениях числовых множеств. </w:t>
      </w:r>
      <w:bookmarkStart w:id="280" w:name="_Toc403076053"/>
    </w:p>
    <w:p w14:paraId="27070F0C" w14:textId="77777777" w:rsidR="00403DD3" w:rsidRPr="00242199" w:rsidRDefault="00403DD3" w:rsidP="00EC1B31">
      <w:pPr>
        <w:pStyle w:val="aff6"/>
        <w:spacing w:after="0" w:line="240" w:lineRule="auto"/>
        <w:ind w:firstLine="709"/>
        <w:jc w:val="both"/>
        <w:rPr>
          <w:rFonts w:ascii="Times New Roman" w:hAnsi="Times New Roman"/>
          <w:b/>
          <w:i w:val="0"/>
          <w:color w:val="auto"/>
        </w:rPr>
      </w:pPr>
      <w:r w:rsidRPr="00242199">
        <w:rPr>
          <w:rFonts w:ascii="Times New Roman" w:hAnsi="Times New Roman"/>
          <w:b/>
          <w:i w:val="0"/>
          <w:color w:val="auto"/>
        </w:rPr>
        <w:t>Тождественные преобразования</w:t>
      </w:r>
      <w:bookmarkEnd w:id="280"/>
    </w:p>
    <w:p w14:paraId="54D905B7"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Числовые и буквенные выражения</w:t>
      </w:r>
    </w:p>
    <w:p w14:paraId="24BD2CD3"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Выражение с переменной. Значение выражения. Подстановка выражений вместо переменных. </w:t>
      </w:r>
    </w:p>
    <w:p w14:paraId="086D7159"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Законы арифметических действий. Преобразования числовых выражений, содержащих степени с натуральным и целым показателем. </w:t>
      </w:r>
    </w:p>
    <w:p w14:paraId="69A21CE0"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Многочлены</w:t>
      </w:r>
    </w:p>
    <w:p w14:paraId="0B3AAA66"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14:paraId="64A7C98B"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Cs/>
          <w:sz w:val="24"/>
          <w:szCs w:val="24"/>
        </w:rPr>
        <w:t>Квадратный трёхчлен.</w:t>
      </w:r>
      <w:r w:rsidRPr="00242199">
        <w:rPr>
          <w:rFonts w:ascii="Times New Roman" w:hAnsi="Times New Roman"/>
          <w:sz w:val="24"/>
          <w:szCs w:val="24"/>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14:paraId="13EBC612"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Понятие тождества</w:t>
      </w:r>
    </w:p>
    <w:p w14:paraId="571A5B95"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Тождественное преобразование. Представление о тождестве на множестве.</w:t>
      </w:r>
    </w:p>
    <w:p w14:paraId="29384211"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Дробно-рациональные выражения</w:t>
      </w:r>
    </w:p>
    <w:p w14:paraId="6E4B3EF8"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14:paraId="57BBA428"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Преобразование выражений, содержащих знак модуля.</w:t>
      </w:r>
    </w:p>
    <w:p w14:paraId="54957A4E"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Иррациональные выражения</w:t>
      </w:r>
    </w:p>
    <w:p w14:paraId="0581F222"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14:paraId="6532B620"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Корни </w:t>
      </w:r>
      <w:r w:rsidRPr="00242199">
        <w:rPr>
          <w:rFonts w:ascii="Times New Roman" w:hAnsi="Times New Roman"/>
          <w:i/>
          <w:sz w:val="24"/>
          <w:szCs w:val="24"/>
        </w:rPr>
        <w:t>n</w:t>
      </w:r>
      <w:r w:rsidRPr="00242199">
        <w:rPr>
          <w:rFonts w:ascii="Times New Roman" w:hAnsi="Times New Roman"/>
          <w:sz w:val="24"/>
          <w:szCs w:val="24"/>
        </w:rPr>
        <w:t xml:space="preserve">-ых степеней. Допустимые значения переменных в выражениях, содержащих корни </w:t>
      </w:r>
      <w:r w:rsidRPr="00242199">
        <w:rPr>
          <w:rFonts w:ascii="Times New Roman" w:hAnsi="Times New Roman"/>
          <w:i/>
          <w:sz w:val="24"/>
          <w:szCs w:val="24"/>
        </w:rPr>
        <w:t>n</w:t>
      </w:r>
      <w:r w:rsidRPr="00242199">
        <w:rPr>
          <w:rFonts w:ascii="Times New Roman" w:hAnsi="Times New Roman"/>
          <w:sz w:val="24"/>
          <w:szCs w:val="24"/>
        </w:rPr>
        <w:t xml:space="preserve">-ых степеней. Преобразование выражений, содержащих корни </w:t>
      </w:r>
      <w:r w:rsidRPr="00242199">
        <w:rPr>
          <w:rFonts w:ascii="Times New Roman" w:hAnsi="Times New Roman"/>
          <w:i/>
          <w:sz w:val="24"/>
          <w:szCs w:val="24"/>
        </w:rPr>
        <w:t>n</w:t>
      </w:r>
      <w:r w:rsidRPr="00242199">
        <w:rPr>
          <w:rFonts w:ascii="Times New Roman" w:hAnsi="Times New Roman"/>
          <w:sz w:val="24"/>
          <w:szCs w:val="24"/>
        </w:rPr>
        <w:t xml:space="preserve">-ых степеней. </w:t>
      </w:r>
    </w:p>
    <w:p w14:paraId="6581D72B"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Степень с рациональным показателем. Преобразование выражений, содержащих степень с рациональным показателем.</w:t>
      </w:r>
    </w:p>
    <w:p w14:paraId="41287BE4" w14:textId="77777777" w:rsidR="00403DD3" w:rsidRPr="00242199" w:rsidRDefault="00403DD3" w:rsidP="00EC1B31">
      <w:pPr>
        <w:pStyle w:val="aff6"/>
        <w:spacing w:after="0" w:line="240" w:lineRule="auto"/>
        <w:ind w:firstLine="709"/>
        <w:jc w:val="both"/>
        <w:rPr>
          <w:rFonts w:ascii="Times New Roman" w:hAnsi="Times New Roman"/>
          <w:b/>
          <w:i w:val="0"/>
          <w:color w:val="auto"/>
        </w:rPr>
      </w:pPr>
      <w:bookmarkStart w:id="281" w:name="_Toc403076054"/>
      <w:r w:rsidRPr="00242199">
        <w:rPr>
          <w:rFonts w:ascii="Times New Roman" w:hAnsi="Times New Roman"/>
          <w:b/>
          <w:i w:val="0"/>
          <w:color w:val="auto"/>
        </w:rPr>
        <w:t xml:space="preserve">Уравнения </w:t>
      </w:r>
      <w:bookmarkEnd w:id="281"/>
    </w:p>
    <w:p w14:paraId="4925A98D"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Равенства</w:t>
      </w:r>
    </w:p>
    <w:p w14:paraId="44E66A40"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Числовое равенство. Свойства числовых равенств. Равенство с переменной. </w:t>
      </w:r>
    </w:p>
    <w:p w14:paraId="568705E5"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Уравнения</w:t>
      </w:r>
    </w:p>
    <w:p w14:paraId="14FA0A92"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Понятие уравнения и корня уравнения. Представление о равносильности уравнений и уравнениях-следствиях.</w:t>
      </w:r>
    </w:p>
    <w:p w14:paraId="5774377D"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Представление о равносильности на множестве. Равносильные преобразования уравнений.</w:t>
      </w:r>
    </w:p>
    <w:p w14:paraId="208195F2"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Методы решения уравнений</w:t>
      </w:r>
    </w:p>
    <w:p w14:paraId="26622F18"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14:paraId="1FB57ED1"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Линейное уравнение и его корни</w:t>
      </w:r>
    </w:p>
    <w:p w14:paraId="10CEDC43"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Решение линейных уравнений. Количество корней линейного уравнения. Линейное уравнение с параметром.</w:t>
      </w:r>
    </w:p>
    <w:p w14:paraId="6AE4C2FD"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Квадратное уравнение и его корни</w:t>
      </w:r>
    </w:p>
    <w:p w14:paraId="65195D24"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14:paraId="19172A63"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Дробно-рациональные уравнения</w:t>
      </w:r>
    </w:p>
    <w:p w14:paraId="28C1D88E"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Решение дробно-рациональных уравнений. </w:t>
      </w:r>
    </w:p>
    <w:p w14:paraId="2F9D8918"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Простейшие иррациональные уравнения вида</w:t>
      </w:r>
      <w:r w:rsidRPr="00242199">
        <w:rPr>
          <w:rFonts w:ascii="Times New Roman" w:hAnsi="Times New Roman"/>
          <w:sz w:val="24"/>
          <w:szCs w:val="24"/>
        </w:rPr>
        <w:t xml:space="preserve">: </w:t>
      </w:r>
      <w:r w:rsidRPr="00242199">
        <w:rPr>
          <w:rFonts w:ascii="Times New Roman" w:hAnsi="Times New Roman"/>
          <w:position w:val="-16"/>
          <w:sz w:val="24"/>
          <w:szCs w:val="24"/>
        </w:rPr>
        <w:object w:dxaOrig="1120" w:dyaOrig="460" w14:anchorId="2D33050B">
          <v:shape id="_x0000_i1048" type="#_x0000_t75" style="width:56.25pt;height:25.5pt" o:ole="">
            <v:imagedata r:id="rId9" o:title=""/>
          </v:shape>
          <o:OLEObject Type="Embed" ProgID="Equation.DSMT4" ShapeID="_x0000_i1048" DrawAspect="Content" ObjectID="_1697443917" r:id="rId49"/>
        </w:object>
      </w:r>
      <w:r w:rsidRPr="00242199">
        <w:rPr>
          <w:rFonts w:ascii="Times New Roman" w:hAnsi="Times New Roman"/>
          <w:sz w:val="24"/>
          <w:szCs w:val="24"/>
        </w:rPr>
        <w:t xml:space="preserve">; </w:t>
      </w:r>
      <w:r w:rsidRPr="00242199">
        <w:rPr>
          <w:rFonts w:ascii="Times New Roman" w:hAnsi="Times New Roman"/>
          <w:position w:val="-16"/>
          <w:sz w:val="24"/>
          <w:szCs w:val="24"/>
        </w:rPr>
        <w:object w:dxaOrig="1680" w:dyaOrig="460" w14:anchorId="19554C31">
          <v:shape id="_x0000_i1049" type="#_x0000_t75" style="width:83.25pt;height:25.5pt" o:ole="">
            <v:imagedata r:id="rId11" o:title=""/>
          </v:shape>
          <o:OLEObject Type="Embed" ProgID="Equation.DSMT4" ShapeID="_x0000_i1049" DrawAspect="Content" ObjectID="_1697443918" r:id="rId50"/>
        </w:object>
      </w:r>
      <w:r w:rsidR="00A15B25" w:rsidRPr="00242199">
        <w:rPr>
          <w:rFonts w:ascii="Times New Roman" w:eastAsia="Times New Roman" w:hAnsi="Times New Roman"/>
          <w:sz w:val="24"/>
          <w:szCs w:val="24"/>
        </w:rPr>
        <w:fldChar w:fldCharType="begin"/>
      </w:r>
      <w:r w:rsidRPr="00242199">
        <w:rPr>
          <w:rFonts w:ascii="Times New Roman" w:eastAsia="Times New Roman" w:hAnsi="Times New Roman"/>
          <w:sz w:val="24"/>
          <w:szCs w:val="24"/>
        </w:rPr>
        <w:instrText xml:space="preserve"> QUOTE </w:instrText>
      </w:r>
      <w:r w:rsidRPr="00242199">
        <w:rPr>
          <w:rFonts w:ascii="Times New Roman" w:hAnsi="Times New Roman"/>
          <w:noProof/>
          <w:position w:val="-9"/>
          <w:sz w:val="24"/>
          <w:szCs w:val="24"/>
          <w:lang w:eastAsia="ru-RU"/>
        </w:rPr>
        <w:drawing>
          <wp:inline distT="0" distB="0" distL="0" distR="0" wp14:anchorId="7858BB6E" wp14:editId="7F1B5DAC">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A15B25" w:rsidRPr="00242199">
        <w:rPr>
          <w:rFonts w:ascii="Times New Roman" w:eastAsia="Times New Roman" w:hAnsi="Times New Roman"/>
          <w:sz w:val="24"/>
          <w:szCs w:val="24"/>
        </w:rPr>
        <w:fldChar w:fldCharType="separate"/>
      </w:r>
      <w:r w:rsidRPr="00242199">
        <w:rPr>
          <w:rFonts w:ascii="Times New Roman" w:hAnsi="Times New Roman"/>
          <w:noProof/>
          <w:position w:val="-9"/>
          <w:sz w:val="24"/>
          <w:szCs w:val="24"/>
          <w:lang w:eastAsia="ru-RU"/>
        </w:rPr>
        <w:drawing>
          <wp:inline distT="0" distB="0" distL="0" distR="0" wp14:anchorId="57E59348" wp14:editId="1D501E7B">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A15B25" w:rsidRPr="00242199">
        <w:rPr>
          <w:rFonts w:ascii="Times New Roman" w:eastAsia="Times New Roman" w:hAnsi="Times New Roman"/>
          <w:sz w:val="24"/>
          <w:szCs w:val="24"/>
        </w:rPr>
        <w:fldChar w:fldCharType="end"/>
      </w:r>
      <w:r w:rsidR="00A15B25" w:rsidRPr="00242199">
        <w:rPr>
          <w:rFonts w:ascii="Times New Roman" w:eastAsia="Times New Roman" w:hAnsi="Times New Roman"/>
          <w:sz w:val="24"/>
          <w:szCs w:val="24"/>
        </w:rPr>
        <w:fldChar w:fldCharType="begin"/>
      </w:r>
      <w:r w:rsidRPr="00242199">
        <w:rPr>
          <w:rFonts w:ascii="Times New Roman" w:eastAsia="Times New Roman" w:hAnsi="Times New Roman"/>
          <w:sz w:val="24"/>
          <w:szCs w:val="24"/>
        </w:rPr>
        <w:instrText xml:space="preserve"> QUOTE </w:instrText>
      </w:r>
      <w:r w:rsidRPr="00242199">
        <w:rPr>
          <w:rFonts w:ascii="Times New Roman" w:hAnsi="Times New Roman"/>
          <w:noProof/>
          <w:position w:val="-8"/>
          <w:sz w:val="24"/>
          <w:szCs w:val="24"/>
          <w:lang w:eastAsia="ru-RU"/>
        </w:rPr>
        <w:drawing>
          <wp:inline distT="0" distB="0" distL="0" distR="0" wp14:anchorId="25AE08B0" wp14:editId="208FFDAA">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A15B25" w:rsidRPr="00242199">
        <w:rPr>
          <w:rFonts w:ascii="Times New Roman" w:eastAsia="Times New Roman" w:hAnsi="Times New Roman"/>
          <w:sz w:val="24"/>
          <w:szCs w:val="24"/>
        </w:rPr>
        <w:fldChar w:fldCharType="separate"/>
      </w:r>
      <w:r w:rsidRPr="00242199">
        <w:rPr>
          <w:rFonts w:ascii="Times New Roman" w:hAnsi="Times New Roman"/>
          <w:noProof/>
          <w:position w:val="-8"/>
          <w:sz w:val="24"/>
          <w:szCs w:val="24"/>
          <w:lang w:eastAsia="ru-RU"/>
        </w:rPr>
        <w:drawing>
          <wp:inline distT="0" distB="0" distL="0" distR="0" wp14:anchorId="4F031F4D" wp14:editId="45D49DD2">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A15B25" w:rsidRPr="00242199">
        <w:rPr>
          <w:rFonts w:ascii="Times New Roman" w:eastAsia="Times New Roman" w:hAnsi="Times New Roman"/>
          <w:sz w:val="24"/>
          <w:szCs w:val="24"/>
        </w:rPr>
        <w:fldChar w:fldCharType="end"/>
      </w:r>
      <w:r w:rsidR="00A15B25" w:rsidRPr="00242199">
        <w:rPr>
          <w:rFonts w:ascii="Times New Roman" w:eastAsia="Times New Roman" w:hAnsi="Times New Roman"/>
          <w:sz w:val="24"/>
          <w:szCs w:val="24"/>
        </w:rPr>
        <w:fldChar w:fldCharType="begin"/>
      </w:r>
      <w:r w:rsidRPr="00242199">
        <w:rPr>
          <w:rFonts w:ascii="Times New Roman" w:eastAsia="Times New Roman" w:hAnsi="Times New Roman"/>
          <w:sz w:val="24"/>
          <w:szCs w:val="24"/>
        </w:rPr>
        <w:instrText xml:space="preserve"> QUOTE </w:instrText>
      </w:r>
      <w:r w:rsidRPr="00242199">
        <w:rPr>
          <w:rFonts w:ascii="Times New Roman" w:hAnsi="Times New Roman"/>
          <w:noProof/>
          <w:position w:val="-8"/>
          <w:sz w:val="24"/>
          <w:szCs w:val="24"/>
          <w:lang w:eastAsia="ru-RU"/>
        </w:rPr>
        <w:drawing>
          <wp:inline distT="0" distB="0" distL="0" distR="0" wp14:anchorId="08B75AC2" wp14:editId="7D21734E">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A15B25" w:rsidRPr="00242199">
        <w:rPr>
          <w:rFonts w:ascii="Times New Roman" w:eastAsia="Times New Roman" w:hAnsi="Times New Roman"/>
          <w:sz w:val="24"/>
          <w:szCs w:val="24"/>
        </w:rPr>
        <w:fldChar w:fldCharType="separate"/>
      </w:r>
      <w:r w:rsidRPr="00242199">
        <w:rPr>
          <w:rFonts w:ascii="Times New Roman" w:hAnsi="Times New Roman"/>
          <w:noProof/>
          <w:position w:val="-8"/>
          <w:sz w:val="24"/>
          <w:szCs w:val="24"/>
          <w:lang w:eastAsia="ru-RU"/>
        </w:rPr>
        <w:drawing>
          <wp:inline distT="0" distB="0" distL="0" distR="0" wp14:anchorId="07516556" wp14:editId="58A93A3B">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A15B25" w:rsidRPr="00242199">
        <w:rPr>
          <w:rFonts w:ascii="Times New Roman" w:eastAsia="Times New Roman" w:hAnsi="Times New Roman"/>
          <w:sz w:val="24"/>
          <w:szCs w:val="24"/>
        </w:rPr>
        <w:fldChar w:fldCharType="end"/>
      </w:r>
      <w:r w:rsidRPr="00242199">
        <w:rPr>
          <w:rFonts w:ascii="Times New Roman" w:eastAsia="Times New Roman" w:hAnsi="Times New Roman"/>
          <w:sz w:val="24"/>
          <w:szCs w:val="24"/>
        </w:rPr>
        <w:t xml:space="preserve"> и их решение. </w:t>
      </w:r>
      <w:r w:rsidRPr="00242199">
        <w:rPr>
          <w:rFonts w:ascii="Times New Roman" w:hAnsi="Times New Roman"/>
          <w:sz w:val="24"/>
          <w:szCs w:val="24"/>
        </w:rPr>
        <w:t xml:space="preserve">Решение иррациональных уравнений вида </w:t>
      </w:r>
      <w:r w:rsidRPr="00242199">
        <w:rPr>
          <w:rFonts w:ascii="Times New Roman" w:hAnsi="Times New Roman"/>
          <w:position w:val="-16"/>
          <w:sz w:val="24"/>
          <w:szCs w:val="24"/>
        </w:rPr>
        <w:object w:dxaOrig="1480" w:dyaOrig="460" w14:anchorId="6F2BC6CB">
          <v:shape id="_x0000_i1050" type="#_x0000_t75" style="width:72.75pt;height:25.5pt" o:ole="">
            <v:imagedata r:id="rId54" o:title=""/>
          </v:shape>
          <o:OLEObject Type="Embed" ProgID="Equation.DSMT4" ShapeID="_x0000_i1050" DrawAspect="Content" ObjectID="_1697443919" r:id="rId55"/>
        </w:object>
      </w:r>
      <w:r w:rsidRPr="00242199">
        <w:rPr>
          <w:rFonts w:ascii="Times New Roman" w:hAnsi="Times New Roman"/>
          <w:sz w:val="24"/>
          <w:szCs w:val="24"/>
        </w:rPr>
        <w:t>.</w:t>
      </w:r>
    </w:p>
    <w:p w14:paraId="49A11876" w14:textId="77777777" w:rsidR="00403DD3" w:rsidRPr="00242199" w:rsidRDefault="00403DD3" w:rsidP="00EC1B31">
      <w:pPr>
        <w:pStyle w:val="aff6"/>
        <w:spacing w:after="0" w:line="240" w:lineRule="auto"/>
        <w:ind w:firstLine="709"/>
        <w:jc w:val="both"/>
        <w:rPr>
          <w:rFonts w:ascii="Times New Roman" w:hAnsi="Times New Roman"/>
          <w:b/>
          <w:i w:val="0"/>
          <w:color w:val="auto"/>
        </w:rPr>
      </w:pPr>
      <w:r w:rsidRPr="00242199">
        <w:rPr>
          <w:rFonts w:ascii="Times New Roman" w:hAnsi="Times New Roman"/>
          <w:b/>
          <w:i w:val="0"/>
          <w:color w:val="auto"/>
        </w:rPr>
        <w:t>Системы уравнений</w:t>
      </w:r>
    </w:p>
    <w:p w14:paraId="4434504B"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14:paraId="25F91687"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Представление о графической интерпретации произвольного уравнения с двумя переменными: линии на плоскости. </w:t>
      </w:r>
    </w:p>
    <w:p w14:paraId="5FE2053E"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Понятие системы уравнений. Решение систем уравнений. </w:t>
      </w:r>
    </w:p>
    <w:p w14:paraId="7CF0114F"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Представление о равносильности систем уравнений. </w:t>
      </w:r>
    </w:p>
    <w:p w14:paraId="20D4F238"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14:paraId="245D2530"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14:paraId="246869EC" w14:textId="77777777" w:rsidR="00403DD3" w:rsidRPr="00242199" w:rsidRDefault="00403DD3" w:rsidP="00EC1B31">
      <w:pPr>
        <w:pStyle w:val="aff6"/>
        <w:spacing w:after="0" w:line="240" w:lineRule="auto"/>
        <w:ind w:firstLine="709"/>
        <w:jc w:val="both"/>
        <w:rPr>
          <w:rFonts w:ascii="Times New Roman" w:hAnsi="Times New Roman"/>
          <w:b/>
          <w:i w:val="0"/>
          <w:color w:val="auto"/>
        </w:rPr>
      </w:pPr>
      <w:r w:rsidRPr="00242199">
        <w:rPr>
          <w:rFonts w:ascii="Times New Roman" w:hAnsi="Times New Roman"/>
          <w:b/>
          <w:i w:val="0"/>
          <w:color w:val="auto"/>
        </w:rPr>
        <w:t>Неравенства</w:t>
      </w:r>
    </w:p>
    <w:p w14:paraId="54B44126"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14:paraId="22343469"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Неравенство с переменной. Строгие и нестрогие неравенства. Доказательство неравенств. Неравенства о средних для двух чисел.</w:t>
      </w:r>
    </w:p>
    <w:p w14:paraId="47CB5F4F"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Понятие о решении неравенства. Множество решений неравенства.</w:t>
      </w:r>
    </w:p>
    <w:p w14:paraId="60143842"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Представление о равносильности неравенств. </w:t>
      </w:r>
    </w:p>
    <w:p w14:paraId="02BF1EA9"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Линейное неравенство и множества его решений. Решение линейных неравенств. Линейное неравенство с параметром.</w:t>
      </w:r>
    </w:p>
    <w:p w14:paraId="7907F556"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14:paraId="415BCA13"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Квадратное неравенство с параметром и его решение. </w:t>
      </w:r>
    </w:p>
    <w:p w14:paraId="7963FF9C" w14:textId="77777777" w:rsidR="00403DD3" w:rsidRPr="00242199" w:rsidRDefault="00403DD3" w:rsidP="00EC1B31">
      <w:pPr>
        <w:spacing w:after="0" w:line="240" w:lineRule="auto"/>
        <w:ind w:firstLine="709"/>
        <w:jc w:val="both"/>
        <w:rPr>
          <w:rFonts w:ascii="Times New Roman" w:eastAsia="Times New Roman" w:hAnsi="Times New Roman"/>
          <w:sz w:val="24"/>
          <w:szCs w:val="24"/>
        </w:rPr>
      </w:pPr>
      <w:r w:rsidRPr="00242199">
        <w:rPr>
          <w:rFonts w:ascii="Times New Roman" w:hAnsi="Times New Roman"/>
          <w:sz w:val="24"/>
          <w:szCs w:val="24"/>
        </w:rPr>
        <w:t xml:space="preserve">Простейшие иррациональные неравенства вида: </w:t>
      </w:r>
      <w:r w:rsidRPr="00242199">
        <w:rPr>
          <w:rFonts w:ascii="Times New Roman" w:hAnsi="Times New Roman"/>
          <w:position w:val="-16"/>
          <w:sz w:val="24"/>
          <w:szCs w:val="24"/>
        </w:rPr>
        <w:object w:dxaOrig="1120" w:dyaOrig="460" w14:anchorId="7D764005">
          <v:shape id="_x0000_i1051" type="#_x0000_t75" style="width:56.25pt;height:25.5pt" o:ole="">
            <v:imagedata r:id="rId56" o:title=""/>
          </v:shape>
          <o:OLEObject Type="Embed" ProgID="Equation.DSMT4" ShapeID="_x0000_i1051" DrawAspect="Content" ObjectID="_1697443920" r:id="rId57"/>
        </w:object>
      </w:r>
      <w:r w:rsidRPr="00242199">
        <w:rPr>
          <w:rFonts w:ascii="Times New Roman" w:hAnsi="Times New Roman"/>
          <w:sz w:val="24"/>
          <w:szCs w:val="24"/>
        </w:rPr>
        <w:t xml:space="preserve">; </w:t>
      </w:r>
      <w:r w:rsidRPr="00242199">
        <w:rPr>
          <w:rFonts w:ascii="Times New Roman" w:hAnsi="Times New Roman"/>
          <w:position w:val="-16"/>
          <w:sz w:val="24"/>
          <w:szCs w:val="24"/>
        </w:rPr>
        <w:object w:dxaOrig="1120" w:dyaOrig="460" w14:anchorId="3C82FDC5">
          <v:shape id="_x0000_i1052" type="#_x0000_t75" style="width:56.25pt;height:25.5pt" o:ole="">
            <v:imagedata r:id="rId58" o:title=""/>
          </v:shape>
          <o:OLEObject Type="Embed" ProgID="Equation.DSMT4" ShapeID="_x0000_i1052" DrawAspect="Content" ObjectID="_1697443921" r:id="rId59"/>
        </w:object>
      </w:r>
      <w:r w:rsidRPr="00242199">
        <w:rPr>
          <w:rFonts w:ascii="Times New Roman" w:hAnsi="Times New Roman"/>
          <w:sz w:val="24"/>
          <w:szCs w:val="24"/>
        </w:rPr>
        <w:t xml:space="preserve">; </w:t>
      </w:r>
      <w:r w:rsidRPr="00242199">
        <w:rPr>
          <w:rFonts w:ascii="Times New Roman" w:hAnsi="Times New Roman"/>
          <w:position w:val="-16"/>
          <w:sz w:val="24"/>
          <w:szCs w:val="24"/>
        </w:rPr>
        <w:object w:dxaOrig="1680" w:dyaOrig="460" w14:anchorId="084E5572">
          <v:shape id="_x0000_i1053" type="#_x0000_t75" style="width:83.25pt;height:25.5pt" o:ole="">
            <v:imagedata r:id="rId60" o:title=""/>
          </v:shape>
          <o:OLEObject Type="Embed" ProgID="Equation.DSMT4" ShapeID="_x0000_i1053" DrawAspect="Content" ObjectID="_1697443922" r:id="rId61"/>
        </w:object>
      </w:r>
      <w:r w:rsidR="00A15B25" w:rsidRPr="00242199">
        <w:rPr>
          <w:rFonts w:ascii="Times New Roman" w:eastAsia="Times New Roman" w:hAnsi="Times New Roman"/>
          <w:sz w:val="24"/>
          <w:szCs w:val="24"/>
        </w:rPr>
        <w:fldChar w:fldCharType="begin"/>
      </w:r>
      <w:r w:rsidRPr="00242199">
        <w:rPr>
          <w:rFonts w:ascii="Times New Roman" w:eastAsia="Times New Roman" w:hAnsi="Times New Roman"/>
          <w:sz w:val="24"/>
          <w:szCs w:val="24"/>
        </w:rPr>
        <w:instrText xml:space="preserve"> QUOTE </w:instrText>
      </w:r>
      <w:r w:rsidRPr="00242199">
        <w:rPr>
          <w:rFonts w:ascii="Times New Roman" w:hAnsi="Times New Roman"/>
          <w:noProof/>
          <w:position w:val="-9"/>
          <w:sz w:val="24"/>
          <w:szCs w:val="24"/>
          <w:lang w:eastAsia="ru-RU"/>
        </w:rPr>
        <w:drawing>
          <wp:inline distT="0" distB="0" distL="0" distR="0" wp14:anchorId="4030B8F3" wp14:editId="28342782">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A15B25" w:rsidRPr="00242199">
        <w:rPr>
          <w:rFonts w:ascii="Times New Roman" w:eastAsia="Times New Roman" w:hAnsi="Times New Roman"/>
          <w:sz w:val="24"/>
          <w:szCs w:val="24"/>
        </w:rPr>
        <w:fldChar w:fldCharType="separate"/>
      </w:r>
      <w:r w:rsidRPr="00242199">
        <w:rPr>
          <w:rFonts w:ascii="Times New Roman" w:hAnsi="Times New Roman"/>
          <w:noProof/>
          <w:position w:val="-9"/>
          <w:sz w:val="24"/>
          <w:szCs w:val="24"/>
          <w:lang w:eastAsia="ru-RU"/>
        </w:rPr>
        <w:drawing>
          <wp:inline distT="0" distB="0" distL="0" distR="0" wp14:anchorId="73DC68E9" wp14:editId="69B1A5CF">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A15B25" w:rsidRPr="00242199">
        <w:rPr>
          <w:rFonts w:ascii="Times New Roman" w:eastAsia="Times New Roman" w:hAnsi="Times New Roman"/>
          <w:sz w:val="24"/>
          <w:szCs w:val="24"/>
        </w:rPr>
        <w:fldChar w:fldCharType="end"/>
      </w:r>
      <w:r w:rsidRPr="00242199">
        <w:rPr>
          <w:rFonts w:ascii="Times New Roman" w:eastAsia="Times New Roman" w:hAnsi="Times New Roman"/>
          <w:sz w:val="24"/>
          <w:szCs w:val="24"/>
        </w:rPr>
        <w:t>.</w:t>
      </w:r>
    </w:p>
    <w:p w14:paraId="0C51F32B" w14:textId="77777777" w:rsidR="00403DD3" w:rsidRPr="00242199" w:rsidRDefault="00403DD3" w:rsidP="00EC1B31">
      <w:pPr>
        <w:spacing w:after="0" w:line="240" w:lineRule="auto"/>
        <w:ind w:firstLine="709"/>
        <w:jc w:val="both"/>
        <w:rPr>
          <w:rFonts w:ascii="Times New Roman" w:eastAsia="Times New Roman" w:hAnsi="Times New Roman"/>
          <w:sz w:val="24"/>
          <w:szCs w:val="24"/>
        </w:rPr>
      </w:pPr>
      <w:r w:rsidRPr="00242199">
        <w:rPr>
          <w:rFonts w:ascii="Times New Roman" w:eastAsia="Times New Roman" w:hAnsi="Times New Roman"/>
          <w:sz w:val="24"/>
          <w:szCs w:val="24"/>
        </w:rPr>
        <w:t>Обобщённый метод интервалов для решения неравенств.</w:t>
      </w:r>
    </w:p>
    <w:p w14:paraId="3EEA76E3" w14:textId="77777777" w:rsidR="00403DD3" w:rsidRPr="00242199" w:rsidRDefault="00403DD3" w:rsidP="00EC1B31">
      <w:pPr>
        <w:pStyle w:val="aff6"/>
        <w:spacing w:after="0" w:line="240" w:lineRule="auto"/>
        <w:ind w:firstLine="709"/>
        <w:jc w:val="both"/>
        <w:rPr>
          <w:rFonts w:ascii="Times New Roman" w:hAnsi="Times New Roman"/>
          <w:b/>
          <w:i w:val="0"/>
          <w:color w:val="auto"/>
        </w:rPr>
      </w:pPr>
      <w:r w:rsidRPr="00242199">
        <w:rPr>
          <w:rFonts w:ascii="Times New Roman" w:hAnsi="Times New Roman"/>
          <w:b/>
          <w:i w:val="0"/>
          <w:color w:val="auto"/>
        </w:rPr>
        <w:t>Системы неравенств</w:t>
      </w:r>
    </w:p>
    <w:p w14:paraId="43DFBA22"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14:paraId="78F471C1"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14:paraId="54BCFD49" w14:textId="77777777" w:rsidR="00403DD3" w:rsidRPr="00242199" w:rsidRDefault="00403DD3" w:rsidP="00EC1B31">
      <w:pPr>
        <w:pStyle w:val="aff6"/>
        <w:spacing w:after="0" w:line="240" w:lineRule="auto"/>
        <w:ind w:firstLine="709"/>
        <w:jc w:val="both"/>
        <w:rPr>
          <w:rFonts w:ascii="Times New Roman" w:hAnsi="Times New Roman"/>
          <w:b/>
          <w:i w:val="0"/>
          <w:color w:val="auto"/>
        </w:rPr>
      </w:pPr>
      <w:bookmarkStart w:id="282" w:name="_Toc403076055"/>
      <w:r w:rsidRPr="00242199">
        <w:rPr>
          <w:rFonts w:ascii="Times New Roman" w:hAnsi="Times New Roman"/>
          <w:b/>
          <w:i w:val="0"/>
          <w:color w:val="auto"/>
        </w:rPr>
        <w:t>Функции</w:t>
      </w:r>
      <w:bookmarkEnd w:id="282"/>
    </w:p>
    <w:p w14:paraId="714DC33E"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Понятие зависимости</w:t>
      </w:r>
    </w:p>
    <w:p w14:paraId="4F4806AD"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Прямоугольная система координат. Формирование представлений о метапредметном понятии «координаты». График зависимости.</w:t>
      </w:r>
    </w:p>
    <w:p w14:paraId="1934FD15" w14:textId="77777777" w:rsidR="00403DD3" w:rsidRPr="00242199" w:rsidRDefault="00403DD3"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Функция</w:t>
      </w:r>
    </w:p>
    <w:p w14:paraId="20DDC721"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14:paraId="772CEED0" w14:textId="77777777" w:rsidR="00403DD3" w:rsidRPr="00242199" w:rsidRDefault="00403DD3"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Линейная функция</w:t>
      </w:r>
    </w:p>
    <w:p w14:paraId="11D299C0"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Свойства, график. Угловой коэффициент прямой. Расположение графика линейной функции в зависимости от её коэффициентов.</w:t>
      </w:r>
    </w:p>
    <w:p w14:paraId="57611BB6"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Квадратичная функция</w:t>
      </w:r>
    </w:p>
    <w:p w14:paraId="43710177"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Свойства</w:t>
      </w:r>
      <w:r w:rsidRPr="00242199">
        <w:rPr>
          <w:rFonts w:ascii="Times New Roman" w:hAnsi="Times New Roman"/>
          <w:bCs/>
          <w:sz w:val="24"/>
          <w:szCs w:val="24"/>
        </w:rPr>
        <w:t>.</w:t>
      </w:r>
      <w:r w:rsidRPr="00242199">
        <w:rPr>
          <w:rFonts w:ascii="Times New Roman" w:hAnsi="Times New Roman"/>
          <w:sz w:val="24"/>
          <w:szCs w:val="24"/>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14:paraId="6151FEBB"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Обратная пропорциональность</w:t>
      </w:r>
    </w:p>
    <w:p w14:paraId="21A6373C" w14:textId="77777777" w:rsidR="00403DD3" w:rsidRPr="00242199" w:rsidRDefault="00403DD3" w:rsidP="00EC1B31">
      <w:pPr>
        <w:spacing w:after="0" w:line="240" w:lineRule="auto"/>
        <w:ind w:firstLine="709"/>
        <w:jc w:val="both"/>
        <w:rPr>
          <w:rFonts w:ascii="Times New Roman" w:eastAsia="Times New Roman" w:hAnsi="Times New Roman"/>
          <w:sz w:val="24"/>
          <w:szCs w:val="24"/>
        </w:rPr>
      </w:pPr>
      <w:r w:rsidRPr="00242199">
        <w:rPr>
          <w:rFonts w:ascii="Times New Roman" w:hAnsi="Times New Roman"/>
          <w:sz w:val="24"/>
          <w:szCs w:val="24"/>
        </w:rPr>
        <w:t xml:space="preserve">Свойства функции </w:t>
      </w:r>
      <w:r w:rsidRPr="00242199">
        <w:rPr>
          <w:rFonts w:ascii="Times New Roman" w:hAnsi="Times New Roman"/>
          <w:position w:val="-24"/>
          <w:sz w:val="24"/>
          <w:szCs w:val="24"/>
        </w:rPr>
        <w:object w:dxaOrig="620" w:dyaOrig="620" w14:anchorId="5F32D714">
          <v:shape id="_x0000_i1054" type="#_x0000_t75" style="width:30.75pt;height:30.75pt" o:ole="">
            <v:imagedata r:id="rId39" o:title=""/>
          </v:shape>
          <o:OLEObject Type="Embed" ProgID="Equation.DSMT4" ShapeID="_x0000_i1054" DrawAspect="Content" ObjectID="_1697443923" r:id="rId63"/>
        </w:object>
      </w:r>
      <w:r w:rsidR="00A15B25" w:rsidRPr="00242199">
        <w:rPr>
          <w:rFonts w:ascii="Times New Roman" w:eastAsia="Times New Roman" w:hAnsi="Times New Roman"/>
          <w:sz w:val="24"/>
          <w:szCs w:val="24"/>
        </w:rPr>
        <w:fldChar w:fldCharType="begin"/>
      </w:r>
      <w:r w:rsidRPr="00242199">
        <w:rPr>
          <w:rFonts w:ascii="Times New Roman" w:eastAsia="Times New Roman" w:hAnsi="Times New Roman"/>
          <w:sz w:val="24"/>
          <w:szCs w:val="24"/>
        </w:rPr>
        <w:instrText xml:space="preserve"> QUOTE </w:instrText>
      </w:r>
      <w:r w:rsidRPr="00242199">
        <w:rPr>
          <w:rFonts w:ascii="Times New Roman" w:hAnsi="Times New Roman"/>
          <w:noProof/>
          <w:position w:val="-15"/>
          <w:sz w:val="24"/>
          <w:szCs w:val="24"/>
          <w:lang w:eastAsia="ru-RU"/>
        </w:rPr>
        <w:drawing>
          <wp:inline distT="0" distB="0" distL="0" distR="0" wp14:anchorId="3C721526" wp14:editId="7FA22872">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A15B25" w:rsidRPr="00242199">
        <w:rPr>
          <w:rFonts w:ascii="Times New Roman" w:eastAsia="Times New Roman" w:hAnsi="Times New Roman"/>
          <w:sz w:val="24"/>
          <w:szCs w:val="24"/>
        </w:rPr>
        <w:fldChar w:fldCharType="separate"/>
      </w:r>
      <w:r w:rsidRPr="00242199">
        <w:rPr>
          <w:rFonts w:ascii="Times New Roman" w:hAnsi="Times New Roman"/>
          <w:noProof/>
          <w:position w:val="-15"/>
          <w:sz w:val="24"/>
          <w:szCs w:val="24"/>
          <w:lang w:eastAsia="ru-RU"/>
        </w:rPr>
        <w:drawing>
          <wp:inline distT="0" distB="0" distL="0" distR="0" wp14:anchorId="0AF68EDC" wp14:editId="2FD341B3">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A15B25" w:rsidRPr="00242199">
        <w:rPr>
          <w:rFonts w:ascii="Times New Roman" w:eastAsia="Times New Roman" w:hAnsi="Times New Roman"/>
          <w:sz w:val="24"/>
          <w:szCs w:val="24"/>
        </w:rPr>
        <w:fldChar w:fldCharType="end"/>
      </w:r>
      <w:r w:rsidRPr="00242199">
        <w:rPr>
          <w:rFonts w:ascii="Times New Roman" w:eastAsia="Times New Roman" w:hAnsi="Times New Roman"/>
          <w:sz w:val="24"/>
          <w:szCs w:val="24"/>
        </w:rPr>
        <w:t xml:space="preserve">. Гипербола. Представление об асимптотах. </w:t>
      </w:r>
    </w:p>
    <w:p w14:paraId="00A1B079" w14:textId="77777777" w:rsidR="00403DD3" w:rsidRPr="00242199" w:rsidRDefault="00403DD3" w:rsidP="00EC1B31">
      <w:pPr>
        <w:spacing w:after="0" w:line="240" w:lineRule="auto"/>
        <w:ind w:firstLine="709"/>
        <w:jc w:val="both"/>
        <w:rPr>
          <w:rFonts w:ascii="Times New Roman" w:eastAsia="Times New Roman" w:hAnsi="Times New Roman"/>
          <w:sz w:val="24"/>
          <w:szCs w:val="24"/>
        </w:rPr>
      </w:pPr>
      <w:r w:rsidRPr="00242199">
        <w:rPr>
          <w:rFonts w:ascii="Times New Roman" w:eastAsia="Times New Roman" w:hAnsi="Times New Roman"/>
          <w:b/>
          <w:bCs/>
          <w:sz w:val="24"/>
          <w:szCs w:val="24"/>
        </w:rPr>
        <w:t>Степенная функция с показателем3</w:t>
      </w:r>
    </w:p>
    <w:p w14:paraId="55FBC3DC" w14:textId="77777777" w:rsidR="00403DD3" w:rsidRPr="00242199" w:rsidRDefault="00403DD3" w:rsidP="00EC1B31">
      <w:pPr>
        <w:spacing w:after="0" w:line="240" w:lineRule="auto"/>
        <w:ind w:firstLine="709"/>
        <w:jc w:val="both"/>
        <w:rPr>
          <w:rFonts w:ascii="Times New Roman" w:eastAsia="Times New Roman" w:hAnsi="Times New Roman"/>
          <w:sz w:val="24"/>
          <w:szCs w:val="24"/>
        </w:rPr>
      </w:pPr>
      <w:r w:rsidRPr="00242199">
        <w:rPr>
          <w:rFonts w:ascii="Times New Roman" w:eastAsia="Times New Roman" w:hAnsi="Times New Roman"/>
          <w:sz w:val="24"/>
          <w:szCs w:val="24"/>
        </w:rPr>
        <w:t xml:space="preserve">Свойства. Кубическая парабола. </w:t>
      </w:r>
    </w:p>
    <w:p w14:paraId="3695A7B7" w14:textId="77777777" w:rsidR="00403DD3" w:rsidRPr="00242199" w:rsidRDefault="00403DD3" w:rsidP="00EC1B31">
      <w:pPr>
        <w:spacing w:after="0" w:line="240" w:lineRule="auto"/>
        <w:ind w:firstLine="709"/>
        <w:jc w:val="both"/>
        <w:rPr>
          <w:rFonts w:ascii="Times New Roman" w:eastAsia="Times New Roman" w:hAnsi="Times New Roman"/>
          <w:sz w:val="24"/>
          <w:szCs w:val="24"/>
        </w:rPr>
      </w:pPr>
      <w:r w:rsidRPr="00242199">
        <w:rPr>
          <w:rFonts w:ascii="Times New Roman" w:eastAsia="Times New Roman" w:hAnsi="Times New Roman"/>
          <w:b/>
          <w:bCs/>
          <w:sz w:val="24"/>
          <w:szCs w:val="24"/>
        </w:rPr>
        <w:t xml:space="preserve">Функции </w:t>
      </w:r>
      <w:r w:rsidRPr="00242199">
        <w:rPr>
          <w:rFonts w:ascii="Times New Roman" w:eastAsia="Times New Roman" w:hAnsi="Times New Roman"/>
          <w:bCs/>
          <w:position w:val="-10"/>
          <w:sz w:val="24"/>
          <w:szCs w:val="24"/>
        </w:rPr>
        <w:object w:dxaOrig="760" w:dyaOrig="380" w14:anchorId="568C3735">
          <v:shape id="_x0000_i1055" type="#_x0000_t75" style="width:39pt;height:18pt" o:ole="">
            <v:imagedata r:id="rId64" o:title=""/>
          </v:shape>
          <o:OLEObject Type="Embed" ProgID="Equation.DSMT4" ShapeID="_x0000_i1055" DrawAspect="Content" ObjectID="_1697443924" r:id="rId65"/>
        </w:object>
      </w:r>
      <w:r w:rsidRPr="00242199">
        <w:rPr>
          <w:rFonts w:ascii="Times New Roman" w:eastAsia="Times New Roman" w:hAnsi="Times New Roman"/>
          <w:bCs/>
          <w:sz w:val="24"/>
          <w:szCs w:val="24"/>
        </w:rPr>
        <w:t xml:space="preserve">, </w:t>
      </w:r>
      <w:r w:rsidRPr="00242199">
        <w:rPr>
          <w:rFonts w:ascii="Times New Roman" w:eastAsia="Times New Roman" w:hAnsi="Times New Roman"/>
          <w:b/>
          <w:bCs/>
          <w:position w:val="-10"/>
          <w:sz w:val="24"/>
          <w:szCs w:val="24"/>
        </w:rPr>
        <w:object w:dxaOrig="760" w:dyaOrig="380" w14:anchorId="5C2EDB85">
          <v:shape id="_x0000_i1056" type="#_x0000_t75" style="width:39pt;height:18pt" o:ole="">
            <v:imagedata r:id="rId66" o:title=""/>
          </v:shape>
          <o:OLEObject Type="Embed" ProgID="Equation.DSMT4" ShapeID="_x0000_i1056" DrawAspect="Content" ObjectID="_1697443925" r:id="rId67"/>
        </w:object>
      </w:r>
      <w:r w:rsidRPr="00242199">
        <w:rPr>
          <w:rFonts w:ascii="Times New Roman" w:eastAsia="Times New Roman" w:hAnsi="Times New Roman"/>
          <w:bCs/>
          <w:sz w:val="24"/>
          <w:szCs w:val="24"/>
        </w:rPr>
        <w:t xml:space="preserve">, </w:t>
      </w:r>
      <w:r w:rsidRPr="00242199">
        <w:rPr>
          <w:rFonts w:ascii="Times New Roman" w:eastAsia="Times New Roman" w:hAnsi="Times New Roman"/>
          <w:bCs/>
          <w:position w:val="-12"/>
          <w:sz w:val="24"/>
          <w:szCs w:val="24"/>
        </w:rPr>
        <w:object w:dxaOrig="660" w:dyaOrig="380" w14:anchorId="0CA87368">
          <v:shape id="_x0000_i1057" type="#_x0000_t75" style="width:33.75pt;height:18pt" o:ole="">
            <v:imagedata r:id="rId68" o:title=""/>
          </v:shape>
          <o:OLEObject Type="Embed" ProgID="Equation.DSMT4" ShapeID="_x0000_i1057" DrawAspect="Content" ObjectID="_1697443926" r:id="rId69"/>
        </w:object>
      </w:r>
      <w:r w:rsidRPr="00242199">
        <w:rPr>
          <w:rFonts w:ascii="Times New Roman" w:eastAsia="Times New Roman" w:hAnsi="Times New Roman"/>
          <w:bCs/>
          <w:sz w:val="24"/>
          <w:szCs w:val="24"/>
        </w:rPr>
        <w:t xml:space="preserve">. </w:t>
      </w:r>
      <w:r w:rsidRPr="00242199">
        <w:rPr>
          <w:rFonts w:ascii="Times New Roman" w:eastAsia="Times New Roman" w:hAnsi="Times New Roman"/>
          <w:sz w:val="24"/>
          <w:szCs w:val="24"/>
        </w:rPr>
        <w:t>Их свойства и графики. Степенная функция с показателем степени больше 3.</w:t>
      </w:r>
    </w:p>
    <w:p w14:paraId="264FDFCA"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eastAsia="Times New Roman" w:hAnsi="Times New Roman"/>
          <w:sz w:val="24"/>
          <w:szCs w:val="24"/>
        </w:rPr>
        <w:t xml:space="preserve">Преобразование графиков функций: параллельный перенос, симметрия, растяжение/сжатие, отражение. </w:t>
      </w:r>
    </w:p>
    <w:p w14:paraId="614906B9"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Представление о взаимно обратных функциях. </w:t>
      </w:r>
    </w:p>
    <w:p w14:paraId="4993C5D7"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Непрерывность функции и точки разрыва функций. Кусочно заданные функции.</w:t>
      </w:r>
    </w:p>
    <w:p w14:paraId="4519B2C1" w14:textId="77777777" w:rsidR="00403DD3" w:rsidRPr="00242199" w:rsidRDefault="00403DD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Последовательности и прогрессии</w:t>
      </w:r>
    </w:p>
    <w:p w14:paraId="05EB744D" w14:textId="77777777" w:rsidR="00403DD3" w:rsidRPr="00242199" w:rsidRDefault="00403DD3" w:rsidP="00EC1B31">
      <w:pPr>
        <w:spacing w:after="0" w:line="240" w:lineRule="auto"/>
        <w:ind w:firstLine="709"/>
        <w:jc w:val="both"/>
        <w:rPr>
          <w:rFonts w:ascii="Times New Roman" w:hAnsi="Times New Roman"/>
          <w:sz w:val="24"/>
          <w:szCs w:val="24"/>
        </w:rPr>
      </w:pPr>
      <w:bookmarkStart w:id="283" w:name="_Toc403076056"/>
      <w:r w:rsidRPr="00242199">
        <w:rPr>
          <w:rFonts w:ascii="Times New Roman" w:hAnsi="Times New Roman"/>
          <w:sz w:val="24"/>
          <w:szCs w:val="24"/>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83"/>
      <w:r w:rsidRPr="00242199">
        <w:rPr>
          <w:rFonts w:ascii="Times New Roman" w:hAnsi="Times New Roman"/>
          <w:sz w:val="24"/>
          <w:szCs w:val="24"/>
        </w:rPr>
        <w:t xml:space="preserve">Гармонический ряд. Расходимость гармонического ряда. </w:t>
      </w:r>
    </w:p>
    <w:p w14:paraId="34D96DD0"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Метод математической индукции, его применение для вывода формул, доказательства равенств и неравенств, решения задач на делимость.</w:t>
      </w:r>
    </w:p>
    <w:p w14:paraId="1456951D" w14:textId="77777777" w:rsidR="00403DD3" w:rsidRPr="00242199" w:rsidRDefault="00403DD3" w:rsidP="00EC1B31">
      <w:pPr>
        <w:pStyle w:val="aff6"/>
        <w:spacing w:after="0" w:line="240" w:lineRule="auto"/>
        <w:ind w:firstLine="709"/>
        <w:jc w:val="both"/>
        <w:rPr>
          <w:rFonts w:ascii="Times New Roman" w:hAnsi="Times New Roman"/>
          <w:b/>
          <w:i w:val="0"/>
          <w:color w:val="auto"/>
        </w:rPr>
      </w:pPr>
      <w:bookmarkStart w:id="284" w:name="_Toc403076057"/>
      <w:r w:rsidRPr="00242199">
        <w:rPr>
          <w:rFonts w:ascii="Times New Roman" w:hAnsi="Times New Roman"/>
          <w:b/>
          <w:i w:val="0"/>
          <w:color w:val="auto"/>
        </w:rPr>
        <w:t>Решение текстовых задач</w:t>
      </w:r>
    </w:p>
    <w:p w14:paraId="58A33720"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Задачи на все арифметические действия</w:t>
      </w:r>
    </w:p>
    <w:p w14:paraId="0886AC4E"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14:paraId="318CF278"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Решение задач на движение, работу, покупки</w:t>
      </w:r>
    </w:p>
    <w:p w14:paraId="073EC009"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14:paraId="0D59D5F7" w14:textId="77777777" w:rsidR="00403DD3" w:rsidRPr="00242199" w:rsidRDefault="00403DD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Решение задач на нахождение части числа и числа по его части</w:t>
      </w:r>
    </w:p>
    <w:p w14:paraId="4A721D27"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Решение задач на проценты, доли</w:t>
      </w:r>
      <w:r w:rsidRPr="00242199">
        <w:rPr>
          <w:rFonts w:ascii="Times New Roman" w:hAnsi="Times New Roman"/>
          <w:sz w:val="24"/>
          <w:szCs w:val="24"/>
        </w:rPr>
        <w:t>, применение пропорций при решении задач.</w:t>
      </w:r>
    </w:p>
    <w:p w14:paraId="16D53265" w14:textId="77777777" w:rsidR="00403DD3" w:rsidRPr="00242199" w:rsidRDefault="00403DD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Логические задачи</w:t>
      </w:r>
    </w:p>
    <w:p w14:paraId="0BFAFC46" w14:textId="77777777" w:rsidR="00403DD3" w:rsidRPr="00242199" w:rsidRDefault="00403DD3" w:rsidP="00EC1B31">
      <w:pPr>
        <w:spacing w:after="0" w:line="240" w:lineRule="auto"/>
        <w:ind w:firstLine="709"/>
        <w:jc w:val="both"/>
        <w:rPr>
          <w:rFonts w:ascii="Times New Roman" w:hAnsi="Times New Roman"/>
          <w:bCs/>
          <w:sz w:val="24"/>
          <w:szCs w:val="24"/>
        </w:rPr>
      </w:pPr>
      <w:r w:rsidRPr="00242199">
        <w:rPr>
          <w:rFonts w:ascii="Times New Roman" w:hAnsi="Times New Roman"/>
          <w:bCs/>
          <w:sz w:val="24"/>
          <w:szCs w:val="24"/>
        </w:rPr>
        <w:t xml:space="preserve">Решение логических задач. Решение логических задач с помощью графов, таблиц. </w:t>
      </w:r>
    </w:p>
    <w:p w14:paraId="36ACCA05" w14:textId="77777777" w:rsidR="00403DD3" w:rsidRPr="00242199" w:rsidRDefault="00403DD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Основные методы решения задач</w:t>
      </w:r>
    </w:p>
    <w:p w14:paraId="1DCEEB53" w14:textId="77777777" w:rsidR="00403DD3" w:rsidRPr="00242199" w:rsidRDefault="00403DD3" w:rsidP="00EC1B31">
      <w:pPr>
        <w:spacing w:after="0" w:line="240" w:lineRule="auto"/>
        <w:ind w:firstLine="709"/>
        <w:jc w:val="both"/>
        <w:rPr>
          <w:rFonts w:ascii="Times New Roman" w:hAnsi="Times New Roman"/>
          <w:bCs/>
          <w:sz w:val="24"/>
          <w:szCs w:val="24"/>
        </w:rPr>
      </w:pPr>
      <w:r w:rsidRPr="00242199">
        <w:rPr>
          <w:rFonts w:ascii="Times New Roman" w:hAnsi="Times New Roman"/>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14:paraId="262689E6" w14:textId="77777777" w:rsidR="00403DD3" w:rsidRPr="00242199" w:rsidRDefault="00403DD3" w:rsidP="00B70B5F">
      <w:pPr>
        <w:rPr>
          <w:rFonts w:ascii="Times New Roman" w:hAnsi="Times New Roman"/>
          <w:i/>
          <w:sz w:val="24"/>
          <w:szCs w:val="24"/>
        </w:rPr>
      </w:pPr>
      <w:bookmarkStart w:id="285" w:name="_Toc405513927"/>
      <w:bookmarkStart w:id="286" w:name="_Toc284662805"/>
      <w:bookmarkStart w:id="287" w:name="_Toc284663432"/>
      <w:r w:rsidRPr="00242199">
        <w:rPr>
          <w:rFonts w:ascii="Times New Roman" w:hAnsi="Times New Roman"/>
          <w:i/>
          <w:sz w:val="24"/>
          <w:szCs w:val="24"/>
        </w:rPr>
        <w:t>Статистика и теория вероятностей</w:t>
      </w:r>
      <w:bookmarkEnd w:id="284"/>
      <w:bookmarkEnd w:id="285"/>
      <w:bookmarkEnd w:id="286"/>
      <w:bookmarkEnd w:id="287"/>
    </w:p>
    <w:p w14:paraId="2F84FF9E"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Статистика</w:t>
      </w:r>
    </w:p>
    <w:p w14:paraId="1C4F19AE"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14:paraId="2198F46A"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Случайные опыты и случайные события</w:t>
      </w:r>
    </w:p>
    <w:p w14:paraId="03E555F0"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14:paraId="101E79FC"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Элементы комбинаторики и испытания Бернулли</w:t>
      </w:r>
    </w:p>
    <w:p w14:paraId="7C3A68F2"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14:paraId="67D91927"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Геометрическая вероятность</w:t>
      </w:r>
    </w:p>
    <w:p w14:paraId="0EA6D625"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Случайный выбор точки из фигуры на плоскости, отрезка и дуги окружности. Случайный выбор числа из числового отрезка.</w:t>
      </w:r>
    </w:p>
    <w:p w14:paraId="31720F47"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Случайные величины</w:t>
      </w:r>
    </w:p>
    <w:p w14:paraId="7FC0D55B"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14:paraId="23C5F79A" w14:textId="77777777" w:rsidR="00403DD3" w:rsidRPr="00242199" w:rsidRDefault="00403DD3" w:rsidP="009F395E">
      <w:pPr>
        <w:rPr>
          <w:rFonts w:ascii="Times New Roman" w:hAnsi="Times New Roman"/>
          <w:sz w:val="24"/>
          <w:szCs w:val="24"/>
        </w:rPr>
      </w:pPr>
      <w:bookmarkStart w:id="288" w:name="_Toc403076059"/>
      <w:bookmarkStart w:id="289" w:name="_Toc405513928"/>
      <w:bookmarkStart w:id="290" w:name="_Toc284662806"/>
      <w:bookmarkStart w:id="291" w:name="_Toc284663433"/>
      <w:r w:rsidRPr="00242199">
        <w:rPr>
          <w:rFonts w:ascii="Times New Roman" w:hAnsi="Times New Roman"/>
          <w:sz w:val="24"/>
          <w:szCs w:val="24"/>
        </w:rPr>
        <w:t>Геометрия</w:t>
      </w:r>
      <w:bookmarkEnd w:id="288"/>
      <w:bookmarkEnd w:id="289"/>
      <w:bookmarkEnd w:id="290"/>
      <w:bookmarkEnd w:id="291"/>
    </w:p>
    <w:p w14:paraId="7CB88604" w14:textId="77777777" w:rsidR="00403DD3" w:rsidRPr="00242199" w:rsidRDefault="00403DD3" w:rsidP="00EC1B31">
      <w:pPr>
        <w:pStyle w:val="aff6"/>
        <w:spacing w:after="0" w:line="240" w:lineRule="auto"/>
        <w:ind w:firstLine="709"/>
        <w:jc w:val="both"/>
        <w:rPr>
          <w:rFonts w:ascii="Times New Roman" w:hAnsi="Times New Roman"/>
          <w:b/>
          <w:i w:val="0"/>
          <w:color w:val="auto"/>
        </w:rPr>
      </w:pPr>
      <w:r w:rsidRPr="00242199">
        <w:rPr>
          <w:rFonts w:ascii="Times New Roman" w:hAnsi="Times New Roman"/>
          <w:b/>
          <w:i w:val="0"/>
          <w:color w:val="auto"/>
        </w:rPr>
        <w:t>Геометрические фигуры</w:t>
      </w:r>
    </w:p>
    <w:p w14:paraId="4DFA34B3" w14:textId="77777777" w:rsidR="00403DD3" w:rsidRPr="00242199" w:rsidRDefault="00403DD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Фигуры в геометрии и в окружающем мире</w:t>
      </w:r>
    </w:p>
    <w:p w14:paraId="12C48A93"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Геометрическая фигура. Внутренняя, внешняя области фигуры, граница. Линии и области на плоскости. Выпуклая и невыпуклая фигуры. </w:t>
      </w:r>
      <w:r w:rsidRPr="00242199">
        <w:rPr>
          <w:rFonts w:ascii="Times New Roman" w:hAnsi="Times New Roman"/>
          <w:bCs/>
          <w:sz w:val="24"/>
          <w:szCs w:val="24"/>
        </w:rPr>
        <w:t>Плоская и неплоская фигуры</w:t>
      </w:r>
      <w:r w:rsidRPr="00242199">
        <w:rPr>
          <w:rFonts w:ascii="Times New Roman" w:hAnsi="Times New Roman"/>
          <w:sz w:val="24"/>
          <w:szCs w:val="24"/>
        </w:rPr>
        <w:t xml:space="preserve">. </w:t>
      </w:r>
    </w:p>
    <w:p w14:paraId="1904F130"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14:paraId="6DA5725C" w14:textId="77777777" w:rsidR="00403DD3" w:rsidRPr="00242199" w:rsidRDefault="00403DD3" w:rsidP="00EC1B31">
      <w:pPr>
        <w:spacing w:after="0" w:line="240" w:lineRule="auto"/>
        <w:ind w:firstLine="709"/>
        <w:jc w:val="both"/>
        <w:rPr>
          <w:rFonts w:ascii="Times New Roman" w:hAnsi="Times New Roman"/>
          <w:i/>
          <w:iCs/>
          <w:sz w:val="24"/>
          <w:szCs w:val="24"/>
        </w:rPr>
      </w:pPr>
      <w:r w:rsidRPr="00242199">
        <w:rPr>
          <w:rFonts w:ascii="Times New Roman" w:hAnsi="Times New Roman"/>
          <w:iCs/>
          <w:sz w:val="24"/>
          <w:szCs w:val="24"/>
        </w:rPr>
        <w:t>Осевая симметрия геометрических фигур. Центральная симметрия геометрических фигур</w:t>
      </w:r>
      <w:r w:rsidRPr="00242199">
        <w:rPr>
          <w:rFonts w:ascii="Times New Roman" w:hAnsi="Times New Roman"/>
          <w:i/>
          <w:iCs/>
          <w:sz w:val="24"/>
          <w:szCs w:val="24"/>
        </w:rPr>
        <w:t>.</w:t>
      </w:r>
    </w:p>
    <w:p w14:paraId="7F212EE6" w14:textId="77777777" w:rsidR="00403DD3" w:rsidRPr="00242199" w:rsidRDefault="00403DD3"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Многоугольники</w:t>
      </w:r>
    </w:p>
    <w:p w14:paraId="37113AF2"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Многоугольник, его элементы и его свойства. Правильные многоугольники. </w:t>
      </w:r>
      <w:r w:rsidRPr="00242199">
        <w:rPr>
          <w:rFonts w:ascii="Times New Roman" w:hAnsi="Times New Roman"/>
          <w:bCs/>
          <w:sz w:val="24"/>
          <w:szCs w:val="24"/>
        </w:rPr>
        <w:t>В</w:t>
      </w:r>
      <w:r w:rsidRPr="00242199">
        <w:rPr>
          <w:rFonts w:ascii="Times New Roman" w:hAnsi="Times New Roman"/>
          <w:sz w:val="24"/>
          <w:szCs w:val="24"/>
        </w:rPr>
        <w:t xml:space="preserve">ыпуклые и невыпуклые многоугольники. Сумма углов выпуклого многоугольника. </w:t>
      </w:r>
    </w:p>
    <w:p w14:paraId="2B0F2677"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14:paraId="7F4360D1"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14:paraId="56E63DF7"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Окружность, круг</w:t>
      </w:r>
    </w:p>
    <w:p w14:paraId="59E4194D"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14:paraId="1EAB8062"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Фигуры в пространстве (объемные тела)</w:t>
      </w:r>
    </w:p>
    <w:p w14:paraId="3468E82C"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14:paraId="379FBF25" w14:textId="77777777" w:rsidR="00403DD3" w:rsidRPr="00242199" w:rsidRDefault="00403DD3" w:rsidP="00EC1B31">
      <w:pPr>
        <w:pStyle w:val="aff6"/>
        <w:spacing w:after="0" w:line="240" w:lineRule="auto"/>
        <w:ind w:firstLine="709"/>
        <w:jc w:val="both"/>
        <w:rPr>
          <w:rFonts w:ascii="Times New Roman" w:hAnsi="Times New Roman"/>
          <w:b/>
          <w:i w:val="0"/>
          <w:color w:val="auto"/>
        </w:rPr>
      </w:pPr>
      <w:bookmarkStart w:id="292" w:name="_Toc403076060"/>
      <w:r w:rsidRPr="00242199">
        <w:rPr>
          <w:rFonts w:ascii="Times New Roman" w:hAnsi="Times New Roman"/>
          <w:b/>
          <w:i w:val="0"/>
          <w:color w:val="auto"/>
        </w:rPr>
        <w:t>Отношения</w:t>
      </w:r>
      <w:bookmarkEnd w:id="292"/>
    </w:p>
    <w:p w14:paraId="0674BC25" w14:textId="77777777" w:rsidR="00403DD3" w:rsidRPr="00242199" w:rsidRDefault="00403DD3"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Равенство фигур</w:t>
      </w:r>
    </w:p>
    <w:p w14:paraId="476298C7" w14:textId="77777777" w:rsidR="00403DD3" w:rsidRPr="00242199" w:rsidRDefault="00403DD3" w:rsidP="00EC1B31">
      <w:pPr>
        <w:spacing w:after="0" w:line="240" w:lineRule="auto"/>
        <w:ind w:firstLine="709"/>
        <w:jc w:val="both"/>
        <w:rPr>
          <w:rFonts w:ascii="Times New Roman" w:hAnsi="Times New Roman"/>
          <w:iCs/>
          <w:sz w:val="24"/>
          <w:szCs w:val="24"/>
        </w:rPr>
      </w:pPr>
      <w:r w:rsidRPr="00242199">
        <w:rPr>
          <w:rFonts w:ascii="Times New Roman" w:hAnsi="Times New Roman"/>
          <w:bCs/>
          <w:sz w:val="24"/>
          <w:szCs w:val="24"/>
        </w:rPr>
        <w:t>С</w:t>
      </w:r>
      <w:r w:rsidRPr="00242199">
        <w:rPr>
          <w:rFonts w:ascii="Times New Roman" w:hAnsi="Times New Roman"/>
          <w:sz w:val="24"/>
          <w:szCs w:val="24"/>
        </w:rPr>
        <w:t xml:space="preserve">войства и признаки равенства треугольников. </w:t>
      </w:r>
      <w:r w:rsidRPr="00242199">
        <w:rPr>
          <w:rFonts w:ascii="Times New Roman" w:hAnsi="Times New Roman"/>
          <w:iCs/>
          <w:sz w:val="24"/>
          <w:szCs w:val="24"/>
        </w:rPr>
        <w:t>Дополнительные признаки равенства треугольников. Признаки равенства параллелограммов.</w:t>
      </w:r>
    </w:p>
    <w:p w14:paraId="2C8BF31F"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Параллельность прямых</w:t>
      </w:r>
    </w:p>
    <w:p w14:paraId="0FFAA429" w14:textId="77777777" w:rsidR="00403DD3" w:rsidRPr="00242199" w:rsidRDefault="00403DD3" w:rsidP="00EC1B31">
      <w:pPr>
        <w:spacing w:after="0" w:line="240" w:lineRule="auto"/>
        <w:ind w:firstLine="709"/>
        <w:jc w:val="both"/>
        <w:rPr>
          <w:rFonts w:ascii="Times New Roman" w:hAnsi="Times New Roman"/>
          <w:iCs/>
          <w:sz w:val="24"/>
          <w:szCs w:val="24"/>
        </w:rPr>
      </w:pPr>
      <w:r w:rsidRPr="00242199">
        <w:rPr>
          <w:rFonts w:ascii="Times New Roman" w:hAnsi="Times New Roman"/>
          <w:sz w:val="24"/>
          <w:szCs w:val="24"/>
        </w:rPr>
        <w:t>Признаки и свойства параллельных прямых. Аксиома параллельности Евклида. Первичные представления о неевклидовых геометриях. Теорема Фалеса.</w:t>
      </w:r>
    </w:p>
    <w:p w14:paraId="1D787FB4" w14:textId="77777777" w:rsidR="00403DD3" w:rsidRPr="00242199" w:rsidRDefault="00403DD3"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Перпендикулярные прямые</w:t>
      </w:r>
    </w:p>
    <w:p w14:paraId="32C7E8D2"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Cs/>
          <w:sz w:val="24"/>
          <w:szCs w:val="24"/>
        </w:rPr>
        <w:t xml:space="preserve">Прямой угол. Перпендикуляр к прямой. Серединный перпендикуляр к отрезку. </w:t>
      </w:r>
      <w:r w:rsidRPr="00242199">
        <w:rPr>
          <w:rFonts w:ascii="Times New Roman" w:hAnsi="Times New Roman"/>
          <w:sz w:val="24"/>
          <w:szCs w:val="24"/>
        </w:rPr>
        <w:t>Свойства и признаки перпендикулярности прямых. Наклонные, проекции, их свойства.</w:t>
      </w:r>
    </w:p>
    <w:p w14:paraId="3A3B7E41"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Подобие</w:t>
      </w:r>
    </w:p>
    <w:p w14:paraId="176765C6"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14:paraId="74B80E74"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Взаимное расположениепрямой и окружности</w:t>
      </w:r>
      <w:r w:rsidRPr="00242199">
        <w:rPr>
          <w:rFonts w:ascii="Times New Roman" w:hAnsi="Times New Roman"/>
          <w:sz w:val="24"/>
          <w:szCs w:val="24"/>
        </w:rPr>
        <w:t>, двух окружностей.</w:t>
      </w:r>
    </w:p>
    <w:p w14:paraId="540F7AD1" w14:textId="77777777" w:rsidR="00403DD3" w:rsidRPr="00242199" w:rsidRDefault="00403DD3" w:rsidP="00EC1B31">
      <w:pPr>
        <w:pStyle w:val="aff6"/>
        <w:spacing w:after="0" w:line="240" w:lineRule="auto"/>
        <w:ind w:firstLine="709"/>
        <w:jc w:val="both"/>
        <w:rPr>
          <w:rFonts w:ascii="Times New Roman" w:hAnsi="Times New Roman"/>
          <w:b/>
          <w:i w:val="0"/>
          <w:color w:val="auto"/>
        </w:rPr>
      </w:pPr>
      <w:bookmarkStart w:id="293" w:name="_Toc403076061"/>
      <w:r w:rsidRPr="00242199">
        <w:rPr>
          <w:rFonts w:ascii="Times New Roman" w:hAnsi="Times New Roman"/>
          <w:b/>
          <w:i w:val="0"/>
          <w:color w:val="auto"/>
        </w:rPr>
        <w:t>Измерения и вычисления</w:t>
      </w:r>
      <w:bookmarkEnd w:id="293"/>
    </w:p>
    <w:p w14:paraId="70E7755F"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Величины</w:t>
      </w:r>
    </w:p>
    <w:p w14:paraId="7A8EA85B"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Понятие величины. Длина. Измерение длины. Единцы измерения длины.</w:t>
      </w:r>
    </w:p>
    <w:p w14:paraId="4DDDAC29"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Величина угла. Градусная мера угла. Синус, косинус и тангенс острого угла прямоугольного треугольника. </w:t>
      </w:r>
    </w:p>
    <w:p w14:paraId="4C227989"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Понятие о площади плоской фигуры и её свойствах. Измерение площадей</w:t>
      </w:r>
      <w:r w:rsidRPr="00242199" w:rsidDel="00965CF1">
        <w:rPr>
          <w:rFonts w:ascii="Times New Roman" w:hAnsi="Times New Roman"/>
          <w:sz w:val="24"/>
          <w:szCs w:val="24"/>
        </w:rPr>
        <w:t>.</w:t>
      </w:r>
      <w:r w:rsidRPr="00242199">
        <w:rPr>
          <w:rFonts w:ascii="Times New Roman" w:hAnsi="Times New Roman"/>
          <w:sz w:val="24"/>
          <w:szCs w:val="24"/>
        </w:rPr>
        <w:t xml:space="preserve"> Единицы измерения площади.</w:t>
      </w:r>
    </w:p>
    <w:p w14:paraId="619D5209" w14:textId="77777777" w:rsidR="00403DD3" w:rsidRPr="00242199" w:rsidRDefault="00403DD3" w:rsidP="00EC1B31">
      <w:pPr>
        <w:spacing w:after="0" w:line="240" w:lineRule="auto"/>
        <w:ind w:firstLine="709"/>
        <w:jc w:val="both"/>
        <w:rPr>
          <w:rFonts w:ascii="Times New Roman" w:hAnsi="Times New Roman"/>
          <w:b/>
          <w:bCs/>
          <w:sz w:val="24"/>
          <w:szCs w:val="24"/>
        </w:rPr>
      </w:pPr>
      <w:r w:rsidRPr="00242199">
        <w:rPr>
          <w:rFonts w:ascii="Times New Roman" w:hAnsi="Times New Roman"/>
          <w:sz w:val="24"/>
          <w:szCs w:val="24"/>
        </w:rPr>
        <w:t>Представление об объёме пространственной фигуры и его свойствах. Измерение объёма. Единицы измерения объёмов.</w:t>
      </w:r>
    </w:p>
    <w:p w14:paraId="6B61183B"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Измерения и вычисления</w:t>
      </w:r>
    </w:p>
    <w:p w14:paraId="06EB7E08"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14:paraId="134EB048"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14:paraId="4CCD768C"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Теорема косинусов. Теорема синусов. </w:t>
      </w:r>
    </w:p>
    <w:p w14:paraId="0149C223"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14:paraId="05A97410"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Расстояния</w:t>
      </w:r>
    </w:p>
    <w:p w14:paraId="50D637E5"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Расстояние между точками. Расстояние от точки до прямой. Расстояние между фигурами. </w:t>
      </w:r>
    </w:p>
    <w:p w14:paraId="452B265D"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Равновеликие и равносоставленные фигуры. </w:t>
      </w:r>
    </w:p>
    <w:p w14:paraId="236B9408"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Свойства (аксиомы) длины отрезка, величины угла, площади и объёма фигуры</w:t>
      </w:r>
      <w:bookmarkStart w:id="294" w:name="_Toc403076062"/>
      <w:r w:rsidRPr="00242199">
        <w:rPr>
          <w:rFonts w:ascii="Times New Roman" w:hAnsi="Times New Roman"/>
          <w:sz w:val="24"/>
          <w:szCs w:val="24"/>
        </w:rPr>
        <w:t>.</w:t>
      </w:r>
    </w:p>
    <w:p w14:paraId="711AAD00" w14:textId="77777777" w:rsidR="00403DD3" w:rsidRPr="00242199" w:rsidRDefault="00403DD3" w:rsidP="00EC1B31">
      <w:pPr>
        <w:pStyle w:val="aff6"/>
        <w:spacing w:after="0" w:line="240" w:lineRule="auto"/>
        <w:ind w:firstLine="709"/>
        <w:jc w:val="both"/>
        <w:rPr>
          <w:rFonts w:ascii="Times New Roman" w:hAnsi="Times New Roman"/>
          <w:b/>
          <w:i w:val="0"/>
          <w:color w:val="auto"/>
        </w:rPr>
      </w:pPr>
      <w:r w:rsidRPr="00242199">
        <w:rPr>
          <w:rFonts w:ascii="Times New Roman" w:hAnsi="Times New Roman"/>
          <w:b/>
          <w:i w:val="0"/>
          <w:color w:val="auto"/>
        </w:rPr>
        <w:t>Геометрические построения</w:t>
      </w:r>
      <w:bookmarkEnd w:id="294"/>
    </w:p>
    <w:p w14:paraId="276BDEC0"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Геометрические построения для иллюстрации свойств геометрических фигур.</w:t>
      </w:r>
    </w:p>
    <w:p w14:paraId="704D2811"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Инструменты для построений. Циркуль, линейка.</w:t>
      </w:r>
    </w:p>
    <w:p w14:paraId="5B06F67B"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Простейшие построения циркулем и линейкой: построение биссектрисы угла, перпендикуляра к прямой, угла, равного данному.</w:t>
      </w:r>
    </w:p>
    <w:p w14:paraId="352AB283"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Построение треугольников по трём сторонам, двум сторонам и углу между ними, стороне и двум прилежащим к ней углам, </w:t>
      </w:r>
      <w:r w:rsidRPr="00242199">
        <w:rPr>
          <w:rFonts w:ascii="Times New Roman" w:hAnsi="Times New Roman"/>
          <w:i/>
          <w:sz w:val="24"/>
          <w:szCs w:val="24"/>
        </w:rPr>
        <w:t>по другим элементам</w:t>
      </w:r>
      <w:r w:rsidRPr="00242199">
        <w:rPr>
          <w:rFonts w:ascii="Times New Roman" w:hAnsi="Times New Roman"/>
          <w:sz w:val="24"/>
          <w:szCs w:val="24"/>
        </w:rPr>
        <w:t>.</w:t>
      </w:r>
    </w:p>
    <w:p w14:paraId="420F1FA9"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Деление отрезка в данном отношении.</w:t>
      </w:r>
    </w:p>
    <w:p w14:paraId="593E6897"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14:paraId="4A3F4CA9"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Этапы решения задач на построение.</w:t>
      </w:r>
      <w:bookmarkStart w:id="295" w:name="_Toc403076063"/>
    </w:p>
    <w:bookmarkEnd w:id="295"/>
    <w:p w14:paraId="796CC722" w14:textId="77777777" w:rsidR="00403DD3" w:rsidRPr="00242199" w:rsidRDefault="00403DD3" w:rsidP="00EC1B31">
      <w:pPr>
        <w:pStyle w:val="aff6"/>
        <w:spacing w:after="0" w:line="240" w:lineRule="auto"/>
        <w:ind w:firstLine="709"/>
        <w:jc w:val="both"/>
        <w:rPr>
          <w:rFonts w:ascii="Times New Roman" w:hAnsi="Times New Roman"/>
          <w:b/>
          <w:i w:val="0"/>
          <w:color w:val="auto"/>
        </w:rPr>
      </w:pPr>
      <w:r w:rsidRPr="00242199">
        <w:rPr>
          <w:rFonts w:ascii="Times New Roman" w:hAnsi="Times New Roman"/>
          <w:b/>
          <w:i w:val="0"/>
          <w:color w:val="auto"/>
        </w:rPr>
        <w:t>Геометрические преобразования</w:t>
      </w:r>
    </w:p>
    <w:p w14:paraId="5D205817"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Преобразования</w:t>
      </w:r>
    </w:p>
    <w:p w14:paraId="3CE04432" w14:textId="77777777" w:rsidR="00403DD3" w:rsidRPr="00242199" w:rsidRDefault="00403DD3" w:rsidP="00EC1B31">
      <w:pPr>
        <w:spacing w:after="0" w:line="240" w:lineRule="auto"/>
        <w:ind w:firstLine="709"/>
        <w:jc w:val="both"/>
        <w:rPr>
          <w:rFonts w:ascii="Times New Roman" w:hAnsi="Times New Roman"/>
          <w:b/>
          <w:bCs/>
          <w:sz w:val="24"/>
          <w:szCs w:val="24"/>
        </w:rPr>
      </w:pPr>
      <w:r w:rsidRPr="00242199">
        <w:rPr>
          <w:rFonts w:ascii="Times New Roman" w:hAnsi="Times New Roman"/>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14:paraId="02A503D7"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Движения</w:t>
      </w:r>
    </w:p>
    <w:p w14:paraId="0F910223"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Осевая и центральная симметрии, поворот и параллельный перенос. Комбинации движений на плоскости и их свойства. </w:t>
      </w:r>
    </w:p>
    <w:p w14:paraId="490BA094"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Подобие как преобразование</w:t>
      </w:r>
    </w:p>
    <w:p w14:paraId="5E1C3085" w14:textId="77777777" w:rsidR="00403DD3" w:rsidRPr="00242199" w:rsidRDefault="00403DD3" w:rsidP="00EC1B31">
      <w:pPr>
        <w:spacing w:after="0" w:line="240" w:lineRule="auto"/>
        <w:ind w:firstLine="709"/>
        <w:jc w:val="both"/>
        <w:rPr>
          <w:rFonts w:ascii="Times New Roman" w:hAnsi="Times New Roman"/>
          <w:iCs/>
          <w:sz w:val="24"/>
          <w:szCs w:val="24"/>
        </w:rPr>
      </w:pPr>
      <w:r w:rsidRPr="00242199">
        <w:rPr>
          <w:rFonts w:ascii="Times New Roman" w:hAnsi="Times New Roman"/>
          <w:sz w:val="24"/>
          <w:szCs w:val="24"/>
        </w:rPr>
        <w:t xml:space="preserve">Гомотетия. </w:t>
      </w:r>
      <w:r w:rsidRPr="00242199">
        <w:rPr>
          <w:rFonts w:ascii="Times New Roman" w:hAnsi="Times New Roman"/>
          <w:iCs/>
          <w:sz w:val="24"/>
          <w:szCs w:val="24"/>
        </w:rPr>
        <w:t xml:space="preserve">Геометрические преобразования как средство доказательства утверждений и решения задач. </w:t>
      </w:r>
    </w:p>
    <w:p w14:paraId="7A7E4796" w14:textId="77777777" w:rsidR="00403DD3" w:rsidRPr="00242199" w:rsidRDefault="00403DD3" w:rsidP="00EC1B31">
      <w:pPr>
        <w:pStyle w:val="aff6"/>
        <w:spacing w:after="0" w:line="240" w:lineRule="auto"/>
        <w:ind w:firstLine="709"/>
        <w:jc w:val="both"/>
        <w:rPr>
          <w:rFonts w:ascii="Times New Roman" w:hAnsi="Times New Roman"/>
          <w:b/>
          <w:i w:val="0"/>
          <w:color w:val="auto"/>
        </w:rPr>
      </w:pPr>
      <w:bookmarkStart w:id="296" w:name="_Toc403076064"/>
      <w:r w:rsidRPr="00242199">
        <w:rPr>
          <w:rFonts w:ascii="Times New Roman" w:hAnsi="Times New Roman"/>
          <w:b/>
          <w:i w:val="0"/>
          <w:color w:val="auto"/>
        </w:rPr>
        <w:t>Векторы и координаты на плоскости</w:t>
      </w:r>
      <w:bookmarkEnd w:id="296"/>
    </w:p>
    <w:p w14:paraId="598D4D90" w14:textId="77777777" w:rsidR="00403DD3" w:rsidRPr="00242199" w:rsidRDefault="00403DD3" w:rsidP="00EC1B31">
      <w:pPr>
        <w:spacing w:after="0" w:line="240" w:lineRule="auto"/>
        <w:ind w:firstLine="709"/>
        <w:jc w:val="both"/>
        <w:rPr>
          <w:rFonts w:ascii="Times New Roman" w:hAnsi="Times New Roman"/>
          <w:b/>
          <w:sz w:val="24"/>
          <w:szCs w:val="24"/>
        </w:rPr>
      </w:pPr>
      <w:r w:rsidRPr="00242199">
        <w:rPr>
          <w:rFonts w:ascii="Times New Roman" w:hAnsi="Times New Roman"/>
          <w:b/>
          <w:iCs/>
          <w:sz w:val="24"/>
          <w:szCs w:val="24"/>
        </w:rPr>
        <w:t>Векторы</w:t>
      </w:r>
    </w:p>
    <w:p w14:paraId="1CE561C2"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14:paraId="26E41E27" w14:textId="77777777" w:rsidR="00403DD3" w:rsidRPr="00242199" w:rsidRDefault="00403DD3" w:rsidP="00EC1B31">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Координаты</w:t>
      </w:r>
    </w:p>
    <w:p w14:paraId="18658D5F"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14:paraId="0AED28C4" w14:textId="77777777" w:rsidR="00403DD3" w:rsidRPr="00242199" w:rsidRDefault="00403DD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Применение векторов и координат для решения геометрических задач.</w:t>
      </w:r>
    </w:p>
    <w:p w14:paraId="4741A3F8" w14:textId="77777777" w:rsidR="00403DD3" w:rsidRPr="00242199" w:rsidRDefault="00403DD3" w:rsidP="00EC1B31">
      <w:pPr>
        <w:spacing w:after="0" w:line="240" w:lineRule="auto"/>
        <w:ind w:firstLine="709"/>
        <w:jc w:val="both"/>
        <w:rPr>
          <w:rFonts w:ascii="Times New Roman" w:hAnsi="Times New Roman"/>
          <w:iCs/>
          <w:sz w:val="24"/>
          <w:szCs w:val="24"/>
        </w:rPr>
      </w:pPr>
      <w:r w:rsidRPr="00242199">
        <w:rPr>
          <w:rFonts w:ascii="Times New Roman" w:hAnsi="Times New Roman"/>
          <w:iCs/>
          <w:sz w:val="24"/>
          <w:szCs w:val="24"/>
        </w:rPr>
        <w:t>Аффинная система координат. Радиус-векторы точек. Центроид системы точек.</w:t>
      </w:r>
    </w:p>
    <w:p w14:paraId="3C3C46D9" w14:textId="77777777" w:rsidR="00403DD3" w:rsidRPr="00242199" w:rsidRDefault="00403DD3" w:rsidP="009F395E">
      <w:pPr>
        <w:rPr>
          <w:rFonts w:ascii="Times New Roman" w:hAnsi="Times New Roman"/>
          <w:i/>
          <w:sz w:val="24"/>
          <w:szCs w:val="24"/>
        </w:rPr>
      </w:pPr>
      <w:bookmarkStart w:id="297" w:name="_Toc403076065"/>
      <w:bookmarkStart w:id="298" w:name="_Toc405513929"/>
      <w:bookmarkStart w:id="299" w:name="_Toc284662807"/>
      <w:bookmarkStart w:id="300" w:name="_Toc284663434"/>
      <w:r w:rsidRPr="00242199">
        <w:rPr>
          <w:rFonts w:ascii="Times New Roman" w:hAnsi="Times New Roman"/>
          <w:i/>
          <w:sz w:val="24"/>
          <w:szCs w:val="24"/>
        </w:rPr>
        <w:t>История математики</w:t>
      </w:r>
      <w:bookmarkEnd w:id="297"/>
      <w:bookmarkEnd w:id="298"/>
      <w:bookmarkEnd w:id="299"/>
      <w:bookmarkEnd w:id="300"/>
    </w:p>
    <w:p w14:paraId="6F76BFEE"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14:paraId="39AE0A24"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14:paraId="64C7EA82"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14:paraId="647C587D"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14:paraId="115B9665"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14:paraId="01A55226"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14:paraId="3E4D2AC9"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242199">
        <w:rPr>
          <w:rFonts w:ascii="Times New Roman" w:hAnsi="Times New Roman"/>
          <w:i/>
          <w:color w:val="FF0000"/>
          <w:sz w:val="24"/>
          <w:szCs w:val="24"/>
        </w:rPr>
        <w:t xml:space="preserve">. </w:t>
      </w:r>
      <w:r w:rsidRPr="00242199">
        <w:rPr>
          <w:rFonts w:ascii="Times New Roman" w:hAnsi="Times New Roman"/>
          <w:i/>
          <w:sz w:val="24"/>
          <w:szCs w:val="24"/>
        </w:rPr>
        <w:t>Золотое сечение. «Начала» Евклида. Л Эйлер, Н.И.Лобачевский. История пятого постулата.</w:t>
      </w:r>
    </w:p>
    <w:p w14:paraId="316F3697"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Геометрия и искусство. Геометрические закономерности окружающего мира.</w:t>
      </w:r>
    </w:p>
    <w:p w14:paraId="128E0E6F"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14:paraId="6ECC680D"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 xml:space="preserve">Роль российских учёных в развитии математики: Л.Эйлер. Н.И.Лобачевский, П.Л.Чебышев, С. Ковалевская, А.Н.Колмогоров. </w:t>
      </w:r>
    </w:p>
    <w:p w14:paraId="32C0AF9D" w14:textId="77777777" w:rsidR="00403DD3" w:rsidRPr="00242199" w:rsidRDefault="00403DD3"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 xml:space="preserve">Математика в развитии России: Петр </w:t>
      </w:r>
      <w:r w:rsidRPr="00242199">
        <w:rPr>
          <w:rFonts w:ascii="Times New Roman" w:hAnsi="Times New Roman"/>
          <w:i/>
          <w:sz w:val="24"/>
          <w:szCs w:val="24"/>
          <w:lang w:val="en-US"/>
        </w:rPr>
        <w:t>I</w:t>
      </w:r>
      <w:r w:rsidRPr="00242199">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14:paraId="251DDB4D" w14:textId="77777777" w:rsidR="00825E20" w:rsidRPr="00242199" w:rsidRDefault="00825E20" w:rsidP="00EC1B31">
      <w:pPr>
        <w:spacing w:after="0" w:line="240" w:lineRule="auto"/>
        <w:ind w:firstLine="709"/>
        <w:jc w:val="both"/>
        <w:rPr>
          <w:rFonts w:ascii="Times New Roman" w:hAnsi="Times New Roman"/>
          <w:sz w:val="24"/>
          <w:szCs w:val="24"/>
        </w:rPr>
      </w:pPr>
    </w:p>
    <w:p w14:paraId="0572D478" w14:textId="77777777" w:rsidR="00B540EE" w:rsidRPr="00242199" w:rsidRDefault="009360F3" w:rsidP="00EC1B31">
      <w:pPr>
        <w:pStyle w:val="3"/>
        <w:spacing w:before="0" w:beforeAutospacing="0" w:after="0" w:afterAutospacing="0"/>
        <w:ind w:firstLine="709"/>
        <w:rPr>
          <w:sz w:val="24"/>
          <w:szCs w:val="24"/>
        </w:rPr>
      </w:pPr>
      <w:bookmarkStart w:id="301" w:name="_Toc409691709"/>
      <w:bookmarkStart w:id="302" w:name="_Toc410654034"/>
      <w:bookmarkStart w:id="303" w:name="_Toc32685108"/>
      <w:bookmarkEnd w:id="252"/>
      <w:r w:rsidRPr="00242199">
        <w:rPr>
          <w:sz w:val="24"/>
          <w:szCs w:val="24"/>
        </w:rPr>
        <w:t>2.2.2.</w:t>
      </w:r>
      <w:r w:rsidR="00484624" w:rsidRPr="00242199">
        <w:rPr>
          <w:sz w:val="24"/>
          <w:szCs w:val="24"/>
        </w:rPr>
        <w:t>12</w:t>
      </w:r>
      <w:r w:rsidRPr="00242199">
        <w:rPr>
          <w:sz w:val="24"/>
          <w:szCs w:val="24"/>
        </w:rPr>
        <w:t xml:space="preserve">. </w:t>
      </w:r>
      <w:r w:rsidR="00B540EE" w:rsidRPr="00242199">
        <w:rPr>
          <w:sz w:val="24"/>
          <w:szCs w:val="24"/>
        </w:rPr>
        <w:t>Информатика</w:t>
      </w:r>
      <w:bookmarkEnd w:id="301"/>
      <w:bookmarkEnd w:id="302"/>
      <w:bookmarkEnd w:id="303"/>
    </w:p>
    <w:p w14:paraId="214DBB9D" w14:textId="77777777" w:rsidR="00E2772E" w:rsidRPr="00242199" w:rsidRDefault="00B30F8B"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14:paraId="3E233C78" w14:textId="77777777" w:rsidR="00B30F8B" w:rsidRPr="00242199" w:rsidRDefault="00A800F3"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При </w:t>
      </w:r>
      <w:r w:rsidR="00B30F8B" w:rsidRPr="00242199">
        <w:rPr>
          <w:rFonts w:ascii="Times New Roman" w:hAnsi="Times New Roman"/>
          <w:position w:val="-1"/>
          <w:sz w:val="24"/>
          <w:szCs w:val="24"/>
        </w:rPr>
        <w:t>реализации п</w:t>
      </w:r>
      <w:r w:rsidR="00B30F8B" w:rsidRPr="00242199">
        <w:rPr>
          <w:rFonts w:ascii="Times New Roman" w:hAnsi="Times New Roman"/>
          <w:spacing w:val="2"/>
          <w:position w:val="-1"/>
          <w:sz w:val="24"/>
          <w:szCs w:val="24"/>
        </w:rPr>
        <w:t>ро</w:t>
      </w:r>
      <w:r w:rsidR="00B30F8B" w:rsidRPr="00242199">
        <w:rPr>
          <w:rFonts w:ascii="Times New Roman" w:hAnsi="Times New Roman"/>
          <w:spacing w:val="-1"/>
          <w:position w:val="-1"/>
          <w:sz w:val="24"/>
          <w:szCs w:val="24"/>
        </w:rPr>
        <w:t>г</w:t>
      </w:r>
      <w:r w:rsidR="00B30F8B" w:rsidRPr="00242199">
        <w:rPr>
          <w:rFonts w:ascii="Times New Roman" w:hAnsi="Times New Roman"/>
          <w:spacing w:val="2"/>
          <w:position w:val="-1"/>
          <w:sz w:val="24"/>
          <w:szCs w:val="24"/>
        </w:rPr>
        <w:t>р</w:t>
      </w:r>
      <w:r w:rsidR="00B30F8B" w:rsidRPr="00242199">
        <w:rPr>
          <w:rFonts w:ascii="Times New Roman" w:hAnsi="Times New Roman"/>
          <w:spacing w:val="1"/>
          <w:position w:val="-1"/>
          <w:sz w:val="24"/>
          <w:szCs w:val="24"/>
        </w:rPr>
        <w:t>а</w:t>
      </w:r>
      <w:r w:rsidR="00B30F8B" w:rsidRPr="00242199">
        <w:rPr>
          <w:rFonts w:ascii="Times New Roman" w:hAnsi="Times New Roman"/>
          <w:spacing w:val="-2"/>
          <w:position w:val="-1"/>
          <w:sz w:val="24"/>
          <w:szCs w:val="24"/>
        </w:rPr>
        <w:t>мм</w:t>
      </w:r>
      <w:r w:rsidR="00B30F8B" w:rsidRPr="00242199">
        <w:rPr>
          <w:rFonts w:ascii="Times New Roman" w:hAnsi="Times New Roman"/>
          <w:position w:val="-1"/>
          <w:sz w:val="24"/>
          <w:szCs w:val="24"/>
        </w:rPr>
        <w:t>ы</w:t>
      </w:r>
      <w:r w:rsidR="00B30F8B" w:rsidRPr="00242199">
        <w:rPr>
          <w:rFonts w:ascii="Times New Roman" w:hAnsi="Times New Roman"/>
          <w:spacing w:val="-3"/>
          <w:position w:val="-1"/>
          <w:sz w:val="24"/>
          <w:szCs w:val="24"/>
        </w:rPr>
        <w:t>у</w:t>
      </w:r>
      <w:r w:rsidR="00B30F8B" w:rsidRPr="00242199">
        <w:rPr>
          <w:rFonts w:ascii="Times New Roman" w:hAnsi="Times New Roman"/>
          <w:spacing w:val="1"/>
          <w:position w:val="-1"/>
          <w:sz w:val="24"/>
          <w:szCs w:val="24"/>
        </w:rPr>
        <w:t>че</w:t>
      </w:r>
      <w:r w:rsidR="00B30F8B" w:rsidRPr="00242199">
        <w:rPr>
          <w:rFonts w:ascii="Times New Roman" w:hAnsi="Times New Roman"/>
          <w:spacing w:val="2"/>
          <w:position w:val="-1"/>
          <w:sz w:val="24"/>
          <w:szCs w:val="24"/>
        </w:rPr>
        <w:t>б</w:t>
      </w:r>
      <w:r w:rsidR="00B30F8B" w:rsidRPr="00242199">
        <w:rPr>
          <w:rFonts w:ascii="Times New Roman" w:hAnsi="Times New Roman"/>
          <w:position w:val="-1"/>
          <w:sz w:val="24"/>
          <w:szCs w:val="24"/>
        </w:rPr>
        <w:t>н</w:t>
      </w:r>
      <w:r w:rsidR="00B30F8B" w:rsidRPr="00242199">
        <w:rPr>
          <w:rFonts w:ascii="Times New Roman" w:hAnsi="Times New Roman"/>
          <w:spacing w:val="2"/>
          <w:position w:val="-1"/>
          <w:sz w:val="24"/>
          <w:szCs w:val="24"/>
        </w:rPr>
        <w:t>о</w:t>
      </w:r>
      <w:r w:rsidR="00B30F8B" w:rsidRPr="00242199">
        <w:rPr>
          <w:rFonts w:ascii="Times New Roman" w:hAnsi="Times New Roman"/>
          <w:spacing w:val="-1"/>
          <w:position w:val="-1"/>
          <w:sz w:val="24"/>
          <w:szCs w:val="24"/>
        </w:rPr>
        <w:t>г</w:t>
      </w:r>
      <w:r w:rsidR="00B30F8B" w:rsidRPr="00242199">
        <w:rPr>
          <w:rFonts w:ascii="Times New Roman" w:hAnsi="Times New Roman"/>
          <w:position w:val="-1"/>
          <w:sz w:val="24"/>
          <w:szCs w:val="24"/>
        </w:rPr>
        <w:t>о</w:t>
      </w:r>
      <w:r w:rsidR="00B30F8B" w:rsidRPr="00242199">
        <w:rPr>
          <w:rFonts w:ascii="Times New Roman" w:hAnsi="Times New Roman"/>
          <w:spacing w:val="2"/>
          <w:position w:val="-1"/>
          <w:sz w:val="24"/>
          <w:szCs w:val="24"/>
        </w:rPr>
        <w:t>п</w:t>
      </w:r>
      <w:r w:rsidR="00B30F8B" w:rsidRPr="00242199">
        <w:rPr>
          <w:rFonts w:ascii="Times New Roman" w:hAnsi="Times New Roman"/>
          <w:position w:val="-1"/>
          <w:sz w:val="24"/>
          <w:szCs w:val="24"/>
        </w:rPr>
        <w:t>р</w:t>
      </w:r>
      <w:r w:rsidR="00B30F8B" w:rsidRPr="00242199">
        <w:rPr>
          <w:rFonts w:ascii="Times New Roman" w:hAnsi="Times New Roman"/>
          <w:spacing w:val="1"/>
          <w:position w:val="-1"/>
          <w:sz w:val="24"/>
          <w:szCs w:val="24"/>
        </w:rPr>
        <w:t>е</w:t>
      </w:r>
      <w:r w:rsidR="00B30F8B" w:rsidRPr="00242199">
        <w:rPr>
          <w:rFonts w:ascii="Times New Roman" w:hAnsi="Times New Roman"/>
          <w:spacing w:val="2"/>
          <w:position w:val="-1"/>
          <w:sz w:val="24"/>
          <w:szCs w:val="24"/>
        </w:rPr>
        <w:t>д</w:t>
      </w:r>
      <w:r w:rsidR="00B30F8B" w:rsidRPr="00242199">
        <w:rPr>
          <w:rFonts w:ascii="Times New Roman" w:hAnsi="Times New Roman"/>
          <w:spacing w:val="-2"/>
          <w:position w:val="-1"/>
          <w:sz w:val="24"/>
          <w:szCs w:val="24"/>
        </w:rPr>
        <w:t>м</w:t>
      </w:r>
      <w:r w:rsidR="00B30F8B" w:rsidRPr="00242199">
        <w:rPr>
          <w:rFonts w:ascii="Times New Roman" w:hAnsi="Times New Roman"/>
          <w:spacing w:val="-1"/>
          <w:position w:val="-1"/>
          <w:sz w:val="24"/>
          <w:szCs w:val="24"/>
        </w:rPr>
        <w:t>е</w:t>
      </w:r>
      <w:r w:rsidR="00B30F8B" w:rsidRPr="00242199">
        <w:rPr>
          <w:rFonts w:ascii="Times New Roman" w:hAnsi="Times New Roman"/>
          <w:spacing w:val="1"/>
          <w:position w:val="-1"/>
          <w:sz w:val="24"/>
          <w:szCs w:val="24"/>
        </w:rPr>
        <w:t>т</w:t>
      </w:r>
      <w:r w:rsidR="00B30F8B" w:rsidRPr="00242199">
        <w:rPr>
          <w:rFonts w:ascii="Times New Roman" w:hAnsi="Times New Roman"/>
          <w:position w:val="-1"/>
          <w:sz w:val="24"/>
          <w:szCs w:val="24"/>
        </w:rPr>
        <w:t>а«И</w:t>
      </w:r>
      <w:r w:rsidR="00B30F8B" w:rsidRPr="00242199">
        <w:rPr>
          <w:rFonts w:ascii="Times New Roman" w:hAnsi="Times New Roman"/>
          <w:spacing w:val="2"/>
          <w:position w:val="-1"/>
          <w:sz w:val="24"/>
          <w:szCs w:val="24"/>
        </w:rPr>
        <w:t>н</w:t>
      </w:r>
      <w:r w:rsidR="00B30F8B" w:rsidRPr="00242199">
        <w:rPr>
          <w:rFonts w:ascii="Times New Roman" w:hAnsi="Times New Roman"/>
          <w:spacing w:val="-1"/>
          <w:position w:val="-1"/>
          <w:sz w:val="24"/>
          <w:szCs w:val="24"/>
        </w:rPr>
        <w:t>ф</w:t>
      </w:r>
      <w:r w:rsidR="00B30F8B" w:rsidRPr="00242199">
        <w:rPr>
          <w:rFonts w:ascii="Times New Roman" w:hAnsi="Times New Roman"/>
          <w:spacing w:val="2"/>
          <w:position w:val="-1"/>
          <w:sz w:val="24"/>
          <w:szCs w:val="24"/>
        </w:rPr>
        <w:t>ор</w:t>
      </w:r>
      <w:r w:rsidR="00B30F8B" w:rsidRPr="00242199">
        <w:rPr>
          <w:rFonts w:ascii="Times New Roman" w:hAnsi="Times New Roman"/>
          <w:spacing w:val="-2"/>
          <w:position w:val="-1"/>
          <w:sz w:val="24"/>
          <w:szCs w:val="24"/>
        </w:rPr>
        <w:t>м</w:t>
      </w:r>
      <w:r w:rsidR="00B30F8B" w:rsidRPr="00242199">
        <w:rPr>
          <w:rFonts w:ascii="Times New Roman" w:hAnsi="Times New Roman"/>
          <w:spacing w:val="1"/>
          <w:position w:val="-1"/>
          <w:sz w:val="24"/>
          <w:szCs w:val="24"/>
        </w:rPr>
        <w:t>ати</w:t>
      </w:r>
      <w:r w:rsidR="00B30F8B" w:rsidRPr="00242199">
        <w:rPr>
          <w:rFonts w:ascii="Times New Roman" w:hAnsi="Times New Roman"/>
          <w:position w:val="-1"/>
          <w:sz w:val="24"/>
          <w:szCs w:val="24"/>
        </w:rPr>
        <w:t>к</w:t>
      </w:r>
      <w:r w:rsidR="00B30F8B" w:rsidRPr="00242199">
        <w:rPr>
          <w:rFonts w:ascii="Times New Roman" w:hAnsi="Times New Roman"/>
          <w:spacing w:val="1"/>
          <w:position w:val="-1"/>
          <w:sz w:val="24"/>
          <w:szCs w:val="24"/>
        </w:rPr>
        <w:t>а</w:t>
      </w:r>
      <w:r w:rsidR="00B30F8B" w:rsidRPr="00242199">
        <w:rPr>
          <w:rFonts w:ascii="Times New Roman" w:hAnsi="Times New Roman"/>
          <w:position w:val="-1"/>
          <w:sz w:val="24"/>
          <w:szCs w:val="24"/>
        </w:rPr>
        <w:t>»</w:t>
      </w:r>
      <w:r w:rsidRPr="00242199">
        <w:rPr>
          <w:rFonts w:ascii="Times New Roman" w:hAnsi="Times New Roman"/>
          <w:spacing w:val="12"/>
          <w:position w:val="-1"/>
          <w:sz w:val="24"/>
          <w:szCs w:val="24"/>
        </w:rPr>
        <w:t xml:space="preserve">у учащихся формируется </w:t>
      </w:r>
      <w:r w:rsidR="00B30F8B" w:rsidRPr="00242199">
        <w:rPr>
          <w:rFonts w:ascii="Times New Roman" w:eastAsia="Times New Roman" w:hAnsi="Times New Roman"/>
          <w:spacing w:val="1"/>
          <w:sz w:val="24"/>
          <w:szCs w:val="24"/>
          <w:lang w:eastAsia="ru-RU"/>
        </w:rPr>
        <w:t>информационн</w:t>
      </w:r>
      <w:r w:rsidRPr="00242199">
        <w:rPr>
          <w:rFonts w:ascii="Times New Roman" w:eastAsia="Times New Roman" w:hAnsi="Times New Roman"/>
          <w:spacing w:val="1"/>
          <w:sz w:val="24"/>
          <w:szCs w:val="24"/>
          <w:lang w:eastAsia="ru-RU"/>
        </w:rPr>
        <w:t>ая</w:t>
      </w:r>
      <w:r w:rsidR="00B30F8B" w:rsidRPr="00242199">
        <w:rPr>
          <w:rFonts w:ascii="Times New Roman" w:eastAsia="Times New Roman" w:hAnsi="Times New Roman"/>
          <w:sz w:val="24"/>
          <w:szCs w:val="24"/>
          <w:lang w:eastAsia="ru-RU"/>
        </w:rPr>
        <w:t xml:space="preserve">и </w:t>
      </w:r>
      <w:r w:rsidR="00B30F8B" w:rsidRPr="00242199">
        <w:rPr>
          <w:rFonts w:ascii="Times New Roman" w:eastAsia="Times New Roman" w:hAnsi="Times New Roman"/>
          <w:spacing w:val="1"/>
          <w:sz w:val="24"/>
          <w:szCs w:val="24"/>
          <w:lang w:eastAsia="ru-RU"/>
        </w:rPr>
        <w:t>алгоритмическ</w:t>
      </w:r>
      <w:r w:rsidRPr="00242199">
        <w:rPr>
          <w:rFonts w:ascii="Times New Roman" w:eastAsia="Times New Roman" w:hAnsi="Times New Roman"/>
          <w:spacing w:val="1"/>
          <w:sz w:val="24"/>
          <w:szCs w:val="24"/>
          <w:lang w:eastAsia="ru-RU"/>
        </w:rPr>
        <w:t>ая</w:t>
      </w:r>
      <w:r w:rsidR="00B30F8B" w:rsidRPr="00242199">
        <w:rPr>
          <w:rFonts w:ascii="Times New Roman" w:eastAsia="Times New Roman" w:hAnsi="Times New Roman"/>
          <w:spacing w:val="1"/>
          <w:sz w:val="24"/>
          <w:szCs w:val="24"/>
          <w:lang w:eastAsia="ru-RU"/>
        </w:rPr>
        <w:t>культур</w:t>
      </w:r>
      <w:r w:rsidRPr="00242199">
        <w:rPr>
          <w:rFonts w:ascii="Times New Roman" w:eastAsia="Times New Roman" w:hAnsi="Times New Roman"/>
          <w:spacing w:val="1"/>
          <w:sz w:val="24"/>
          <w:szCs w:val="24"/>
          <w:lang w:eastAsia="ru-RU"/>
        </w:rPr>
        <w:t>а</w:t>
      </w:r>
      <w:r w:rsidR="00B30F8B" w:rsidRPr="00242199">
        <w:rPr>
          <w:rFonts w:ascii="Times New Roman" w:eastAsia="Times New Roman" w:hAnsi="Times New Roman"/>
          <w:sz w:val="24"/>
          <w:szCs w:val="24"/>
          <w:lang w:eastAsia="ru-RU"/>
        </w:rPr>
        <w:t>;</w:t>
      </w:r>
      <w:r w:rsidRPr="00242199">
        <w:rPr>
          <w:rFonts w:ascii="Times New Roman" w:eastAsia="Times New Roman" w:hAnsi="Times New Roman"/>
          <w:spacing w:val="1"/>
          <w:sz w:val="24"/>
          <w:szCs w:val="24"/>
          <w:lang w:eastAsia="ru-RU"/>
        </w:rPr>
        <w:t>умени</w:t>
      </w:r>
      <w:r w:rsidRPr="00242199">
        <w:rPr>
          <w:rFonts w:ascii="Times New Roman" w:eastAsia="Times New Roman" w:hAnsi="Times New Roman"/>
          <w:sz w:val="24"/>
          <w:szCs w:val="24"/>
          <w:lang w:eastAsia="ru-RU"/>
        </w:rPr>
        <w:t>я</w:t>
      </w:r>
      <w:r w:rsidRPr="00242199">
        <w:rPr>
          <w:rFonts w:ascii="Times New Roman" w:eastAsia="Times New Roman" w:hAnsi="Times New Roman"/>
          <w:spacing w:val="1"/>
          <w:sz w:val="24"/>
          <w:szCs w:val="24"/>
          <w:lang w:eastAsia="ru-RU"/>
        </w:rPr>
        <w:t>формализаци</w:t>
      </w:r>
      <w:r w:rsidRPr="00242199">
        <w:rPr>
          <w:rFonts w:ascii="Times New Roman" w:eastAsia="Times New Roman" w:hAnsi="Times New Roman"/>
          <w:sz w:val="24"/>
          <w:szCs w:val="24"/>
          <w:lang w:eastAsia="ru-RU"/>
        </w:rPr>
        <w:t>ии</w:t>
      </w:r>
      <w:r w:rsidRPr="00242199">
        <w:rPr>
          <w:rFonts w:ascii="Times New Roman" w:eastAsia="Times New Roman" w:hAnsi="Times New Roman"/>
          <w:spacing w:val="1"/>
          <w:sz w:val="24"/>
          <w:szCs w:val="24"/>
          <w:lang w:eastAsia="ru-RU"/>
        </w:rPr>
        <w:t>структурир</w:t>
      </w:r>
      <w:r w:rsidRPr="00242199">
        <w:rPr>
          <w:rFonts w:ascii="Times New Roman" w:eastAsia="Times New Roman" w:hAnsi="Times New Roman"/>
          <w:spacing w:val="3"/>
          <w:sz w:val="24"/>
          <w:szCs w:val="24"/>
          <w:lang w:eastAsia="ru-RU"/>
        </w:rPr>
        <w:t>о</w:t>
      </w:r>
      <w:r w:rsidRPr="00242199">
        <w:rPr>
          <w:rFonts w:ascii="Times New Roman" w:eastAsia="Times New Roman" w:hAnsi="Times New Roman"/>
          <w:spacing w:val="1"/>
          <w:sz w:val="24"/>
          <w:szCs w:val="24"/>
          <w:lang w:eastAsia="ru-RU"/>
        </w:rPr>
        <w:t>вани</w:t>
      </w:r>
      <w:r w:rsidRPr="00242199">
        <w:rPr>
          <w:rFonts w:ascii="Times New Roman" w:eastAsia="Times New Roman" w:hAnsi="Times New Roman"/>
          <w:sz w:val="24"/>
          <w:szCs w:val="24"/>
          <w:lang w:eastAsia="ru-RU"/>
        </w:rPr>
        <w:t>я</w:t>
      </w:r>
      <w:r w:rsidRPr="00242199">
        <w:rPr>
          <w:rFonts w:ascii="Times New Roman" w:eastAsia="Times New Roman" w:hAnsi="Times New Roman"/>
          <w:spacing w:val="1"/>
          <w:sz w:val="24"/>
          <w:szCs w:val="24"/>
          <w:lang w:eastAsia="ru-RU"/>
        </w:rPr>
        <w:t>информации</w:t>
      </w:r>
      <w:r w:rsidRPr="00242199">
        <w:rPr>
          <w:rFonts w:ascii="Times New Roman" w:eastAsia="Times New Roman" w:hAnsi="Times New Roman"/>
          <w:sz w:val="24"/>
          <w:szCs w:val="24"/>
          <w:lang w:eastAsia="ru-RU"/>
        </w:rPr>
        <w:t xml:space="preserve">, </w:t>
      </w:r>
      <w:r w:rsidRPr="00242199">
        <w:rPr>
          <w:rFonts w:ascii="Times New Roman" w:eastAsia="Times New Roman" w:hAnsi="Times New Roman"/>
          <w:spacing w:val="1"/>
          <w:sz w:val="24"/>
          <w:szCs w:val="24"/>
          <w:lang w:eastAsia="ru-RU"/>
        </w:rPr>
        <w:t>спосо</w:t>
      </w:r>
      <w:r w:rsidRPr="00242199">
        <w:rPr>
          <w:rFonts w:ascii="Times New Roman" w:eastAsia="Times New Roman" w:hAnsi="Times New Roman"/>
          <w:sz w:val="24"/>
          <w:szCs w:val="24"/>
          <w:lang w:eastAsia="ru-RU"/>
        </w:rPr>
        <w:t>б</w:t>
      </w:r>
      <w:r w:rsidRPr="00242199">
        <w:rPr>
          <w:rFonts w:ascii="Times New Roman" w:eastAsia="Times New Roman" w:hAnsi="Times New Roman"/>
          <w:spacing w:val="1"/>
          <w:sz w:val="24"/>
          <w:szCs w:val="24"/>
          <w:lang w:eastAsia="ru-RU"/>
        </w:rPr>
        <w:t>представлени</w:t>
      </w:r>
      <w:r w:rsidRPr="00242199">
        <w:rPr>
          <w:rFonts w:ascii="Times New Roman" w:eastAsia="Times New Roman" w:hAnsi="Times New Roman"/>
          <w:sz w:val="24"/>
          <w:szCs w:val="24"/>
          <w:lang w:eastAsia="ru-RU"/>
        </w:rPr>
        <w:t xml:space="preserve">я </w:t>
      </w:r>
      <w:r w:rsidRPr="00242199">
        <w:rPr>
          <w:rFonts w:ascii="Times New Roman" w:eastAsia="Times New Roman" w:hAnsi="Times New Roman"/>
          <w:spacing w:val="1"/>
          <w:sz w:val="24"/>
          <w:szCs w:val="24"/>
          <w:lang w:eastAsia="ru-RU"/>
        </w:rPr>
        <w:t>данны</w:t>
      </w:r>
      <w:r w:rsidRPr="00242199">
        <w:rPr>
          <w:rFonts w:ascii="Times New Roman" w:eastAsia="Times New Roman" w:hAnsi="Times New Roman"/>
          <w:sz w:val="24"/>
          <w:szCs w:val="24"/>
          <w:lang w:eastAsia="ru-RU"/>
        </w:rPr>
        <w:t>хв</w:t>
      </w:r>
      <w:r w:rsidRPr="00242199">
        <w:rPr>
          <w:rFonts w:ascii="Times New Roman" w:eastAsia="Times New Roman" w:hAnsi="Times New Roman"/>
          <w:spacing w:val="1"/>
          <w:sz w:val="24"/>
          <w:szCs w:val="24"/>
          <w:lang w:eastAsia="ru-RU"/>
        </w:rPr>
        <w:t>соответстви</w:t>
      </w:r>
      <w:r w:rsidRPr="00242199">
        <w:rPr>
          <w:rFonts w:ascii="Times New Roman" w:eastAsia="Times New Roman" w:hAnsi="Times New Roman"/>
          <w:sz w:val="24"/>
          <w:szCs w:val="24"/>
          <w:lang w:eastAsia="ru-RU"/>
        </w:rPr>
        <w:t xml:space="preserve">ис </w:t>
      </w:r>
      <w:r w:rsidRPr="00242199">
        <w:rPr>
          <w:rFonts w:ascii="Times New Roman" w:eastAsia="Times New Roman" w:hAnsi="Times New Roman"/>
          <w:spacing w:val="1"/>
          <w:sz w:val="24"/>
          <w:szCs w:val="24"/>
          <w:lang w:eastAsia="ru-RU"/>
        </w:rPr>
        <w:t>поставленно</w:t>
      </w:r>
      <w:r w:rsidRPr="00242199">
        <w:rPr>
          <w:rFonts w:ascii="Times New Roman" w:eastAsia="Times New Roman" w:hAnsi="Times New Roman"/>
          <w:sz w:val="24"/>
          <w:szCs w:val="24"/>
          <w:lang w:eastAsia="ru-RU"/>
        </w:rPr>
        <w:t xml:space="preserve">й </w:t>
      </w:r>
      <w:r w:rsidRPr="00242199">
        <w:rPr>
          <w:rFonts w:ascii="Times New Roman" w:eastAsia="Times New Roman" w:hAnsi="Times New Roman"/>
          <w:spacing w:val="1"/>
          <w:sz w:val="24"/>
          <w:szCs w:val="24"/>
          <w:lang w:eastAsia="ru-RU"/>
        </w:rPr>
        <w:t>задаче</w:t>
      </w:r>
      <w:r w:rsidRPr="00242199">
        <w:rPr>
          <w:rFonts w:ascii="Times New Roman" w:eastAsia="Times New Roman" w:hAnsi="Times New Roman"/>
          <w:sz w:val="24"/>
          <w:szCs w:val="24"/>
          <w:lang w:eastAsia="ru-RU"/>
        </w:rPr>
        <w:t>й-</w:t>
      </w:r>
      <w:r w:rsidRPr="00242199">
        <w:rPr>
          <w:rFonts w:ascii="Times New Roman" w:eastAsia="Times New Roman" w:hAnsi="Times New Roman"/>
          <w:spacing w:val="1"/>
          <w:sz w:val="24"/>
          <w:szCs w:val="24"/>
          <w:lang w:eastAsia="ru-RU"/>
        </w:rPr>
        <w:t>таблицы</w:t>
      </w:r>
      <w:r w:rsidRPr="00242199">
        <w:rPr>
          <w:rFonts w:ascii="Times New Roman" w:eastAsia="Times New Roman" w:hAnsi="Times New Roman"/>
          <w:sz w:val="24"/>
          <w:szCs w:val="24"/>
          <w:lang w:eastAsia="ru-RU"/>
        </w:rPr>
        <w:t>,</w:t>
      </w:r>
      <w:r w:rsidRPr="00242199">
        <w:rPr>
          <w:rFonts w:ascii="Times New Roman" w:eastAsia="Times New Roman" w:hAnsi="Times New Roman"/>
          <w:spacing w:val="1"/>
          <w:sz w:val="24"/>
          <w:szCs w:val="24"/>
          <w:lang w:eastAsia="ru-RU"/>
        </w:rPr>
        <w:t>схемы</w:t>
      </w:r>
      <w:r w:rsidRPr="00242199">
        <w:rPr>
          <w:rFonts w:ascii="Times New Roman" w:eastAsia="Times New Roman" w:hAnsi="Times New Roman"/>
          <w:sz w:val="24"/>
          <w:szCs w:val="24"/>
          <w:lang w:eastAsia="ru-RU"/>
        </w:rPr>
        <w:t>,</w:t>
      </w:r>
      <w:r w:rsidRPr="00242199">
        <w:rPr>
          <w:rFonts w:ascii="Times New Roman" w:eastAsia="Times New Roman" w:hAnsi="Times New Roman"/>
          <w:spacing w:val="1"/>
          <w:sz w:val="24"/>
          <w:szCs w:val="24"/>
          <w:lang w:eastAsia="ru-RU"/>
        </w:rPr>
        <w:t>графики</w:t>
      </w:r>
      <w:r w:rsidRPr="00242199">
        <w:rPr>
          <w:rFonts w:ascii="Times New Roman" w:eastAsia="Times New Roman" w:hAnsi="Times New Roman"/>
          <w:sz w:val="24"/>
          <w:szCs w:val="24"/>
          <w:lang w:eastAsia="ru-RU"/>
        </w:rPr>
        <w:t>,</w:t>
      </w:r>
      <w:r w:rsidRPr="00242199">
        <w:rPr>
          <w:rFonts w:ascii="Times New Roman" w:eastAsia="Times New Roman" w:hAnsi="Times New Roman"/>
          <w:spacing w:val="1"/>
          <w:sz w:val="24"/>
          <w:szCs w:val="24"/>
          <w:lang w:eastAsia="ru-RU"/>
        </w:rPr>
        <w:t>диаграммы</w:t>
      </w:r>
      <w:r w:rsidRPr="00242199">
        <w:rPr>
          <w:rFonts w:ascii="Times New Roman" w:eastAsia="Times New Roman" w:hAnsi="Times New Roman"/>
          <w:sz w:val="24"/>
          <w:szCs w:val="24"/>
          <w:lang w:eastAsia="ru-RU"/>
        </w:rPr>
        <w:t xml:space="preserve">,с </w:t>
      </w:r>
      <w:r w:rsidRPr="00242199">
        <w:rPr>
          <w:rFonts w:ascii="Times New Roman" w:eastAsia="Times New Roman" w:hAnsi="Times New Roman"/>
          <w:spacing w:val="1"/>
          <w:sz w:val="24"/>
          <w:szCs w:val="24"/>
          <w:lang w:eastAsia="ru-RU"/>
        </w:rPr>
        <w:t>использование</w:t>
      </w:r>
      <w:r w:rsidRPr="00242199">
        <w:rPr>
          <w:rFonts w:ascii="Times New Roman" w:eastAsia="Times New Roman" w:hAnsi="Times New Roman"/>
          <w:sz w:val="24"/>
          <w:szCs w:val="24"/>
          <w:lang w:eastAsia="ru-RU"/>
        </w:rPr>
        <w:t>м</w:t>
      </w:r>
      <w:r w:rsidRPr="00242199">
        <w:rPr>
          <w:rFonts w:ascii="Times New Roman" w:eastAsia="Times New Roman" w:hAnsi="Times New Roman"/>
          <w:spacing w:val="1"/>
          <w:sz w:val="24"/>
          <w:szCs w:val="24"/>
          <w:lang w:eastAsia="ru-RU"/>
        </w:rPr>
        <w:t>соответствующи</w:t>
      </w:r>
      <w:r w:rsidRPr="00242199">
        <w:rPr>
          <w:rFonts w:ascii="Times New Roman" w:eastAsia="Times New Roman" w:hAnsi="Times New Roman"/>
          <w:sz w:val="24"/>
          <w:szCs w:val="24"/>
          <w:lang w:eastAsia="ru-RU"/>
        </w:rPr>
        <w:t xml:space="preserve">х </w:t>
      </w:r>
      <w:r w:rsidRPr="00242199">
        <w:rPr>
          <w:rFonts w:ascii="Times New Roman" w:eastAsia="Times New Roman" w:hAnsi="Times New Roman"/>
          <w:spacing w:val="1"/>
          <w:sz w:val="24"/>
          <w:szCs w:val="24"/>
          <w:lang w:eastAsia="ru-RU"/>
        </w:rPr>
        <w:t>программны</w:t>
      </w:r>
      <w:r w:rsidRPr="00242199">
        <w:rPr>
          <w:rFonts w:ascii="Times New Roman" w:eastAsia="Times New Roman" w:hAnsi="Times New Roman"/>
          <w:sz w:val="24"/>
          <w:szCs w:val="24"/>
          <w:lang w:eastAsia="ru-RU"/>
        </w:rPr>
        <w:t>х</w:t>
      </w:r>
      <w:r w:rsidRPr="00242199">
        <w:rPr>
          <w:rFonts w:ascii="Times New Roman" w:eastAsia="Times New Roman" w:hAnsi="Times New Roman"/>
          <w:spacing w:val="1"/>
          <w:sz w:val="24"/>
          <w:szCs w:val="24"/>
          <w:lang w:eastAsia="ru-RU"/>
        </w:rPr>
        <w:t>средст</w:t>
      </w:r>
      <w:r w:rsidRPr="00242199">
        <w:rPr>
          <w:rFonts w:ascii="Times New Roman" w:eastAsia="Times New Roman" w:hAnsi="Times New Roman"/>
          <w:sz w:val="24"/>
          <w:szCs w:val="24"/>
          <w:lang w:eastAsia="ru-RU"/>
        </w:rPr>
        <w:t>в</w:t>
      </w:r>
      <w:r w:rsidRPr="00242199">
        <w:rPr>
          <w:rFonts w:ascii="Times New Roman" w:eastAsia="Times New Roman" w:hAnsi="Times New Roman"/>
          <w:spacing w:val="1"/>
          <w:sz w:val="24"/>
          <w:szCs w:val="24"/>
          <w:lang w:eastAsia="ru-RU"/>
        </w:rPr>
        <w:t>обработк</w:t>
      </w:r>
      <w:r w:rsidRPr="00242199">
        <w:rPr>
          <w:rFonts w:ascii="Times New Roman" w:eastAsia="Times New Roman" w:hAnsi="Times New Roman"/>
          <w:sz w:val="24"/>
          <w:szCs w:val="24"/>
          <w:lang w:eastAsia="ru-RU"/>
        </w:rPr>
        <w:t xml:space="preserve">и </w:t>
      </w:r>
      <w:r w:rsidRPr="00242199">
        <w:rPr>
          <w:rFonts w:ascii="Times New Roman" w:eastAsia="Times New Roman" w:hAnsi="Times New Roman"/>
          <w:spacing w:val="1"/>
          <w:sz w:val="24"/>
          <w:szCs w:val="24"/>
          <w:lang w:eastAsia="ru-RU"/>
        </w:rPr>
        <w:t>данных</w:t>
      </w:r>
      <w:r w:rsidRPr="00242199">
        <w:rPr>
          <w:rFonts w:ascii="Times New Roman" w:eastAsia="Times New Roman" w:hAnsi="Times New Roman"/>
          <w:sz w:val="24"/>
          <w:szCs w:val="24"/>
          <w:lang w:eastAsia="ru-RU"/>
        </w:rPr>
        <w:t xml:space="preserve">; </w:t>
      </w:r>
      <w:r w:rsidR="00B30F8B" w:rsidRPr="00242199">
        <w:rPr>
          <w:rFonts w:ascii="Times New Roman" w:eastAsia="Times New Roman" w:hAnsi="Times New Roman"/>
          <w:spacing w:val="1"/>
          <w:sz w:val="24"/>
          <w:szCs w:val="24"/>
        </w:rPr>
        <w:t>представлени</w:t>
      </w:r>
      <w:r w:rsidR="00B30F8B" w:rsidRPr="00242199">
        <w:rPr>
          <w:rFonts w:ascii="Times New Roman" w:eastAsia="Times New Roman" w:hAnsi="Times New Roman"/>
          <w:sz w:val="24"/>
          <w:szCs w:val="24"/>
        </w:rPr>
        <w:t xml:space="preserve">я о </w:t>
      </w:r>
      <w:r w:rsidR="00B30F8B" w:rsidRPr="00242199">
        <w:rPr>
          <w:rFonts w:ascii="Times New Roman" w:eastAsia="Times New Roman" w:hAnsi="Times New Roman"/>
          <w:spacing w:val="1"/>
          <w:sz w:val="24"/>
          <w:szCs w:val="24"/>
        </w:rPr>
        <w:t>компьютер</w:t>
      </w:r>
      <w:r w:rsidR="00B30F8B" w:rsidRPr="00242199">
        <w:rPr>
          <w:rFonts w:ascii="Times New Roman" w:eastAsia="Times New Roman" w:hAnsi="Times New Roman"/>
          <w:sz w:val="24"/>
          <w:szCs w:val="24"/>
        </w:rPr>
        <w:t xml:space="preserve">е </w:t>
      </w:r>
      <w:r w:rsidR="00B30F8B" w:rsidRPr="00242199">
        <w:rPr>
          <w:rFonts w:ascii="Times New Roman" w:eastAsia="Times New Roman" w:hAnsi="Times New Roman"/>
          <w:spacing w:val="1"/>
          <w:sz w:val="24"/>
          <w:szCs w:val="24"/>
        </w:rPr>
        <w:t>ка</w:t>
      </w:r>
      <w:r w:rsidR="00B30F8B" w:rsidRPr="00242199">
        <w:rPr>
          <w:rFonts w:ascii="Times New Roman" w:eastAsia="Times New Roman" w:hAnsi="Times New Roman"/>
          <w:sz w:val="24"/>
          <w:szCs w:val="24"/>
        </w:rPr>
        <w:t xml:space="preserve">к </w:t>
      </w:r>
      <w:r w:rsidR="00B30F8B" w:rsidRPr="00242199">
        <w:rPr>
          <w:rFonts w:ascii="Times New Roman" w:eastAsia="Times New Roman" w:hAnsi="Times New Roman"/>
          <w:spacing w:val="1"/>
          <w:sz w:val="24"/>
          <w:szCs w:val="24"/>
        </w:rPr>
        <w:t>универсально</w:t>
      </w:r>
      <w:r w:rsidR="00B30F8B" w:rsidRPr="00242199">
        <w:rPr>
          <w:rFonts w:ascii="Times New Roman" w:eastAsia="Times New Roman" w:hAnsi="Times New Roman"/>
          <w:sz w:val="24"/>
          <w:szCs w:val="24"/>
        </w:rPr>
        <w:t xml:space="preserve">м </w:t>
      </w:r>
      <w:r w:rsidR="00B30F8B" w:rsidRPr="00242199">
        <w:rPr>
          <w:rFonts w:ascii="Times New Roman" w:eastAsia="Times New Roman" w:hAnsi="Times New Roman"/>
          <w:spacing w:val="1"/>
          <w:sz w:val="24"/>
          <w:szCs w:val="24"/>
        </w:rPr>
        <w:t>устройств</w:t>
      </w:r>
      <w:r w:rsidR="00B30F8B" w:rsidRPr="00242199">
        <w:rPr>
          <w:rFonts w:ascii="Times New Roman" w:eastAsia="Times New Roman" w:hAnsi="Times New Roman"/>
          <w:sz w:val="24"/>
          <w:szCs w:val="24"/>
        </w:rPr>
        <w:t xml:space="preserve">е </w:t>
      </w:r>
      <w:r w:rsidR="00B30F8B" w:rsidRPr="00242199">
        <w:rPr>
          <w:rFonts w:ascii="Times New Roman" w:eastAsia="Times New Roman" w:hAnsi="Times New Roman"/>
          <w:spacing w:val="1"/>
          <w:sz w:val="24"/>
          <w:szCs w:val="24"/>
        </w:rPr>
        <w:t>обработк</w:t>
      </w:r>
      <w:r w:rsidR="00B30F8B" w:rsidRPr="00242199">
        <w:rPr>
          <w:rFonts w:ascii="Times New Roman" w:eastAsia="Times New Roman" w:hAnsi="Times New Roman"/>
          <w:sz w:val="24"/>
          <w:szCs w:val="24"/>
        </w:rPr>
        <w:t xml:space="preserve">и </w:t>
      </w:r>
      <w:r w:rsidR="00B30F8B" w:rsidRPr="00242199">
        <w:rPr>
          <w:rFonts w:ascii="Times New Roman" w:eastAsia="Times New Roman" w:hAnsi="Times New Roman"/>
          <w:spacing w:val="1"/>
          <w:sz w:val="24"/>
          <w:szCs w:val="24"/>
        </w:rPr>
        <w:t>информации</w:t>
      </w:r>
      <w:r w:rsidR="00B30F8B" w:rsidRPr="00242199">
        <w:rPr>
          <w:rFonts w:ascii="Times New Roman" w:eastAsia="Times New Roman" w:hAnsi="Times New Roman"/>
          <w:sz w:val="24"/>
          <w:szCs w:val="24"/>
        </w:rPr>
        <w:t>;</w:t>
      </w:r>
      <w:r w:rsidR="00B30F8B" w:rsidRPr="00242199">
        <w:rPr>
          <w:rFonts w:ascii="Times New Roman" w:eastAsia="Times New Roman" w:hAnsi="Times New Roman"/>
          <w:spacing w:val="1"/>
          <w:sz w:val="24"/>
          <w:szCs w:val="24"/>
          <w:lang w:eastAsia="ru-RU"/>
        </w:rPr>
        <w:t>представлени</w:t>
      </w:r>
      <w:r w:rsidR="00B30F8B" w:rsidRPr="00242199">
        <w:rPr>
          <w:rFonts w:ascii="Times New Roman" w:eastAsia="Times New Roman" w:hAnsi="Times New Roman"/>
          <w:sz w:val="24"/>
          <w:szCs w:val="24"/>
          <w:lang w:eastAsia="ru-RU"/>
        </w:rPr>
        <w:t xml:space="preserve">я </w:t>
      </w:r>
      <w:r w:rsidR="00B30F8B" w:rsidRPr="00242199">
        <w:rPr>
          <w:rFonts w:ascii="Times New Roman" w:eastAsia="Times New Roman" w:hAnsi="Times New Roman"/>
          <w:spacing w:val="1"/>
          <w:sz w:val="24"/>
          <w:szCs w:val="24"/>
          <w:lang w:eastAsia="ru-RU"/>
        </w:rPr>
        <w:t>о</w:t>
      </w:r>
      <w:r w:rsidR="00B30F8B" w:rsidRPr="00242199">
        <w:rPr>
          <w:rFonts w:ascii="Times New Roman" w:eastAsia="Times New Roman" w:hAnsi="Times New Roman"/>
          <w:sz w:val="24"/>
          <w:szCs w:val="24"/>
          <w:lang w:eastAsia="ru-RU"/>
        </w:rPr>
        <w:t xml:space="preserve">б </w:t>
      </w:r>
      <w:r w:rsidR="00B30F8B" w:rsidRPr="00242199">
        <w:rPr>
          <w:rFonts w:ascii="Times New Roman" w:eastAsia="Times New Roman" w:hAnsi="Times New Roman"/>
          <w:spacing w:val="1"/>
          <w:sz w:val="24"/>
          <w:szCs w:val="24"/>
          <w:lang w:eastAsia="ru-RU"/>
        </w:rPr>
        <w:t>осн</w:t>
      </w:r>
      <w:r w:rsidR="00B30F8B" w:rsidRPr="00242199">
        <w:rPr>
          <w:rFonts w:ascii="Times New Roman" w:eastAsia="Times New Roman" w:hAnsi="Times New Roman"/>
          <w:spacing w:val="2"/>
          <w:sz w:val="24"/>
          <w:szCs w:val="24"/>
          <w:lang w:eastAsia="ru-RU"/>
        </w:rPr>
        <w:t>о</w:t>
      </w:r>
      <w:r w:rsidR="00B30F8B" w:rsidRPr="00242199">
        <w:rPr>
          <w:rFonts w:ascii="Times New Roman" w:eastAsia="Times New Roman" w:hAnsi="Times New Roman"/>
          <w:spacing w:val="1"/>
          <w:sz w:val="24"/>
          <w:szCs w:val="24"/>
          <w:lang w:eastAsia="ru-RU"/>
        </w:rPr>
        <w:t>вны</w:t>
      </w:r>
      <w:r w:rsidR="00B30F8B" w:rsidRPr="00242199">
        <w:rPr>
          <w:rFonts w:ascii="Times New Roman" w:eastAsia="Times New Roman" w:hAnsi="Times New Roman"/>
          <w:sz w:val="24"/>
          <w:szCs w:val="24"/>
          <w:lang w:eastAsia="ru-RU"/>
        </w:rPr>
        <w:t xml:space="preserve">х </w:t>
      </w:r>
      <w:r w:rsidR="00B30F8B" w:rsidRPr="00242199">
        <w:rPr>
          <w:rFonts w:ascii="Times New Roman" w:eastAsia="Times New Roman" w:hAnsi="Times New Roman"/>
          <w:spacing w:val="1"/>
          <w:sz w:val="24"/>
          <w:szCs w:val="24"/>
          <w:lang w:eastAsia="ru-RU"/>
        </w:rPr>
        <w:t>и</w:t>
      </w:r>
      <w:r w:rsidR="00B30F8B" w:rsidRPr="00242199">
        <w:rPr>
          <w:rFonts w:ascii="Times New Roman" w:eastAsia="Times New Roman" w:hAnsi="Times New Roman"/>
          <w:sz w:val="24"/>
          <w:szCs w:val="24"/>
          <w:lang w:eastAsia="ru-RU"/>
        </w:rPr>
        <w:t>з</w:t>
      </w:r>
      <w:r w:rsidR="00B30F8B" w:rsidRPr="00242199">
        <w:rPr>
          <w:rFonts w:ascii="Times New Roman" w:eastAsia="Times New Roman" w:hAnsi="Times New Roman"/>
          <w:spacing w:val="1"/>
          <w:sz w:val="24"/>
          <w:szCs w:val="24"/>
          <w:lang w:eastAsia="ru-RU"/>
        </w:rPr>
        <w:t>учаемы</w:t>
      </w:r>
      <w:r w:rsidR="00B30F8B" w:rsidRPr="00242199">
        <w:rPr>
          <w:rFonts w:ascii="Times New Roman" w:eastAsia="Times New Roman" w:hAnsi="Times New Roman"/>
          <w:sz w:val="24"/>
          <w:szCs w:val="24"/>
          <w:lang w:eastAsia="ru-RU"/>
        </w:rPr>
        <w:t xml:space="preserve">х </w:t>
      </w:r>
      <w:r w:rsidR="00B30F8B" w:rsidRPr="00242199">
        <w:rPr>
          <w:rFonts w:ascii="Times New Roman" w:eastAsia="Times New Roman" w:hAnsi="Times New Roman"/>
          <w:spacing w:val="1"/>
          <w:sz w:val="24"/>
          <w:szCs w:val="24"/>
          <w:lang w:eastAsia="ru-RU"/>
        </w:rPr>
        <w:t>понятиях</w:t>
      </w:r>
      <w:r w:rsidR="00B30F8B" w:rsidRPr="00242199">
        <w:rPr>
          <w:rFonts w:ascii="Times New Roman" w:eastAsia="Times New Roman" w:hAnsi="Times New Roman"/>
          <w:sz w:val="24"/>
          <w:szCs w:val="24"/>
          <w:lang w:eastAsia="ru-RU"/>
        </w:rPr>
        <w:t xml:space="preserve">: </w:t>
      </w:r>
      <w:r w:rsidR="00B30F8B" w:rsidRPr="00242199">
        <w:rPr>
          <w:rFonts w:ascii="Times New Roman" w:eastAsia="Times New Roman" w:hAnsi="Times New Roman"/>
          <w:spacing w:val="1"/>
          <w:sz w:val="24"/>
          <w:szCs w:val="24"/>
          <w:lang w:eastAsia="ru-RU"/>
        </w:rPr>
        <w:t>информация</w:t>
      </w:r>
      <w:r w:rsidR="00B30F8B" w:rsidRPr="00242199">
        <w:rPr>
          <w:rFonts w:ascii="Times New Roman" w:eastAsia="Times New Roman" w:hAnsi="Times New Roman"/>
          <w:sz w:val="24"/>
          <w:szCs w:val="24"/>
          <w:lang w:eastAsia="ru-RU"/>
        </w:rPr>
        <w:t>,</w:t>
      </w:r>
      <w:r w:rsidR="00B30F8B" w:rsidRPr="00242199">
        <w:rPr>
          <w:rFonts w:ascii="Times New Roman" w:eastAsia="Times New Roman" w:hAnsi="Times New Roman"/>
          <w:spacing w:val="1"/>
          <w:sz w:val="24"/>
          <w:szCs w:val="24"/>
          <w:lang w:eastAsia="ru-RU"/>
        </w:rPr>
        <w:t>алгоритм</w:t>
      </w:r>
      <w:r w:rsidR="00B30F8B" w:rsidRPr="00242199">
        <w:rPr>
          <w:rFonts w:ascii="Times New Roman" w:eastAsia="Times New Roman" w:hAnsi="Times New Roman"/>
          <w:sz w:val="24"/>
          <w:szCs w:val="24"/>
          <w:lang w:eastAsia="ru-RU"/>
        </w:rPr>
        <w:t>,</w:t>
      </w:r>
      <w:r w:rsidR="00B30F8B" w:rsidRPr="00242199">
        <w:rPr>
          <w:rFonts w:ascii="Times New Roman" w:eastAsia="Times New Roman" w:hAnsi="Times New Roman"/>
          <w:spacing w:val="1"/>
          <w:sz w:val="24"/>
          <w:szCs w:val="24"/>
          <w:lang w:eastAsia="ru-RU"/>
        </w:rPr>
        <w:t>модел</w:t>
      </w:r>
      <w:r w:rsidR="00B30F8B" w:rsidRPr="00242199">
        <w:rPr>
          <w:rFonts w:ascii="Times New Roman" w:eastAsia="Times New Roman" w:hAnsi="Times New Roman"/>
          <w:sz w:val="24"/>
          <w:szCs w:val="24"/>
          <w:lang w:eastAsia="ru-RU"/>
        </w:rPr>
        <w:t xml:space="preserve">ь-и </w:t>
      </w:r>
      <w:r w:rsidR="00B30F8B" w:rsidRPr="00242199">
        <w:rPr>
          <w:rFonts w:ascii="Times New Roman" w:eastAsia="Times New Roman" w:hAnsi="Times New Roman"/>
          <w:spacing w:val="1"/>
          <w:sz w:val="24"/>
          <w:szCs w:val="24"/>
          <w:lang w:eastAsia="ru-RU"/>
        </w:rPr>
        <w:t>и</w:t>
      </w:r>
      <w:r w:rsidR="00B30F8B" w:rsidRPr="00242199">
        <w:rPr>
          <w:rFonts w:ascii="Times New Roman" w:eastAsia="Times New Roman" w:hAnsi="Times New Roman"/>
          <w:sz w:val="24"/>
          <w:szCs w:val="24"/>
          <w:lang w:eastAsia="ru-RU"/>
        </w:rPr>
        <w:t>х</w:t>
      </w:r>
      <w:r w:rsidR="00B30F8B" w:rsidRPr="00242199">
        <w:rPr>
          <w:rFonts w:ascii="Times New Roman" w:eastAsia="Times New Roman" w:hAnsi="Times New Roman"/>
          <w:spacing w:val="1"/>
          <w:sz w:val="24"/>
          <w:szCs w:val="24"/>
          <w:lang w:eastAsia="ru-RU"/>
        </w:rPr>
        <w:t>свойствах</w:t>
      </w:r>
      <w:r w:rsidR="00B30F8B" w:rsidRPr="00242199">
        <w:rPr>
          <w:rFonts w:ascii="Times New Roman" w:eastAsia="Times New Roman" w:hAnsi="Times New Roman"/>
          <w:sz w:val="24"/>
          <w:szCs w:val="24"/>
          <w:lang w:eastAsia="ru-RU"/>
        </w:rPr>
        <w:t>;</w:t>
      </w:r>
      <w:r w:rsidRPr="00242199">
        <w:rPr>
          <w:rFonts w:ascii="Times New Roman" w:eastAsia="Times New Roman" w:hAnsi="Times New Roman"/>
          <w:sz w:val="24"/>
          <w:szCs w:val="24"/>
          <w:lang w:eastAsia="ru-RU"/>
        </w:rPr>
        <w:t xml:space="preserve"> развивается</w:t>
      </w:r>
      <w:r w:rsidR="00B30F8B" w:rsidRPr="00242199">
        <w:rPr>
          <w:rFonts w:ascii="Times New Roman" w:eastAsia="Times New Roman" w:hAnsi="Times New Roman"/>
          <w:spacing w:val="1"/>
          <w:sz w:val="24"/>
          <w:szCs w:val="24"/>
          <w:lang w:eastAsia="ru-RU"/>
        </w:rPr>
        <w:t>алгоритмическо</w:t>
      </w:r>
      <w:r w:rsidRPr="00242199">
        <w:rPr>
          <w:rFonts w:ascii="Times New Roman" w:eastAsia="Times New Roman" w:hAnsi="Times New Roman"/>
          <w:sz w:val="24"/>
          <w:szCs w:val="24"/>
          <w:lang w:eastAsia="ru-RU"/>
        </w:rPr>
        <w:t>е</w:t>
      </w:r>
      <w:r w:rsidR="00B30F8B" w:rsidRPr="00242199">
        <w:rPr>
          <w:rFonts w:ascii="Times New Roman" w:eastAsia="Times New Roman" w:hAnsi="Times New Roman"/>
          <w:spacing w:val="1"/>
          <w:sz w:val="24"/>
          <w:szCs w:val="24"/>
          <w:lang w:eastAsia="ru-RU"/>
        </w:rPr>
        <w:t>мышлени</w:t>
      </w:r>
      <w:r w:rsidRPr="00242199">
        <w:rPr>
          <w:rFonts w:ascii="Times New Roman" w:eastAsia="Times New Roman" w:hAnsi="Times New Roman"/>
          <w:spacing w:val="1"/>
          <w:sz w:val="24"/>
          <w:szCs w:val="24"/>
          <w:lang w:eastAsia="ru-RU"/>
        </w:rPr>
        <w:t>е</w:t>
      </w:r>
      <w:r w:rsidR="00B30F8B" w:rsidRPr="00242199">
        <w:rPr>
          <w:rFonts w:ascii="Times New Roman" w:eastAsia="Times New Roman" w:hAnsi="Times New Roman"/>
          <w:sz w:val="24"/>
          <w:szCs w:val="24"/>
          <w:lang w:eastAsia="ru-RU"/>
        </w:rPr>
        <w:t xml:space="preserve">, </w:t>
      </w:r>
      <w:r w:rsidR="00B30F8B" w:rsidRPr="00242199">
        <w:rPr>
          <w:rFonts w:ascii="Times New Roman" w:eastAsia="Times New Roman" w:hAnsi="Times New Roman"/>
          <w:spacing w:val="1"/>
          <w:sz w:val="24"/>
          <w:szCs w:val="24"/>
          <w:lang w:eastAsia="ru-RU"/>
        </w:rPr>
        <w:t>необходимо</w:t>
      </w:r>
      <w:r w:rsidRPr="00242199">
        <w:rPr>
          <w:rFonts w:ascii="Times New Roman" w:eastAsia="Times New Roman" w:hAnsi="Times New Roman"/>
          <w:sz w:val="24"/>
          <w:szCs w:val="24"/>
          <w:lang w:eastAsia="ru-RU"/>
        </w:rPr>
        <w:t>е</w:t>
      </w:r>
      <w:r w:rsidR="00B30F8B" w:rsidRPr="00242199">
        <w:rPr>
          <w:rFonts w:ascii="Times New Roman" w:eastAsia="Times New Roman" w:hAnsi="Times New Roman"/>
          <w:spacing w:val="1"/>
          <w:sz w:val="24"/>
          <w:szCs w:val="24"/>
          <w:lang w:eastAsia="ru-RU"/>
        </w:rPr>
        <w:t>для профессионально</w:t>
      </w:r>
      <w:r w:rsidR="00B30F8B" w:rsidRPr="00242199">
        <w:rPr>
          <w:rFonts w:ascii="Times New Roman" w:eastAsia="Times New Roman" w:hAnsi="Times New Roman"/>
          <w:sz w:val="24"/>
          <w:szCs w:val="24"/>
          <w:lang w:eastAsia="ru-RU"/>
        </w:rPr>
        <w:t xml:space="preserve">й </w:t>
      </w:r>
      <w:r w:rsidR="00B30F8B" w:rsidRPr="00242199">
        <w:rPr>
          <w:rFonts w:ascii="Times New Roman" w:eastAsia="Times New Roman" w:hAnsi="Times New Roman"/>
          <w:spacing w:val="1"/>
          <w:sz w:val="24"/>
          <w:szCs w:val="24"/>
          <w:lang w:eastAsia="ru-RU"/>
        </w:rPr>
        <w:t>деятельност</w:t>
      </w:r>
      <w:r w:rsidR="00B30F8B" w:rsidRPr="00242199">
        <w:rPr>
          <w:rFonts w:ascii="Times New Roman" w:eastAsia="Times New Roman" w:hAnsi="Times New Roman"/>
          <w:sz w:val="24"/>
          <w:szCs w:val="24"/>
          <w:lang w:eastAsia="ru-RU"/>
        </w:rPr>
        <w:t>ив</w:t>
      </w:r>
      <w:r w:rsidR="00B30F8B" w:rsidRPr="00242199">
        <w:rPr>
          <w:rFonts w:ascii="Times New Roman" w:eastAsia="Times New Roman" w:hAnsi="Times New Roman"/>
          <w:spacing w:val="1"/>
          <w:sz w:val="24"/>
          <w:szCs w:val="24"/>
          <w:lang w:eastAsia="ru-RU"/>
        </w:rPr>
        <w:t>современно</w:t>
      </w:r>
      <w:r w:rsidR="00B30F8B" w:rsidRPr="00242199">
        <w:rPr>
          <w:rFonts w:ascii="Times New Roman" w:eastAsia="Times New Roman" w:hAnsi="Times New Roman"/>
          <w:sz w:val="24"/>
          <w:szCs w:val="24"/>
          <w:lang w:eastAsia="ru-RU"/>
        </w:rPr>
        <w:t>м</w:t>
      </w:r>
      <w:r w:rsidR="00B30F8B" w:rsidRPr="00242199">
        <w:rPr>
          <w:rFonts w:ascii="Times New Roman" w:eastAsia="Times New Roman" w:hAnsi="Times New Roman"/>
          <w:spacing w:val="1"/>
          <w:sz w:val="24"/>
          <w:szCs w:val="24"/>
          <w:lang w:eastAsia="ru-RU"/>
        </w:rPr>
        <w:t>обществе</w:t>
      </w:r>
      <w:r w:rsidR="00B30F8B" w:rsidRPr="00242199">
        <w:rPr>
          <w:rFonts w:ascii="Times New Roman" w:eastAsia="Times New Roman" w:hAnsi="Times New Roman"/>
          <w:sz w:val="24"/>
          <w:szCs w:val="24"/>
          <w:lang w:eastAsia="ru-RU"/>
        </w:rPr>
        <w:t>;</w:t>
      </w:r>
      <w:r w:rsidR="00B30F8B" w:rsidRPr="00242199">
        <w:rPr>
          <w:rFonts w:ascii="Times New Roman" w:eastAsia="Times New Roman" w:hAnsi="Times New Roman"/>
          <w:spacing w:val="1"/>
          <w:sz w:val="24"/>
          <w:szCs w:val="24"/>
          <w:lang w:eastAsia="ru-RU"/>
        </w:rPr>
        <w:t>формир</w:t>
      </w:r>
      <w:r w:rsidRPr="00242199">
        <w:rPr>
          <w:rFonts w:ascii="Times New Roman" w:eastAsia="Times New Roman" w:hAnsi="Times New Roman"/>
          <w:spacing w:val="1"/>
          <w:sz w:val="24"/>
          <w:szCs w:val="24"/>
          <w:lang w:eastAsia="ru-RU"/>
        </w:rPr>
        <w:t>уются</w:t>
      </w:r>
      <w:r w:rsidR="00B30F8B" w:rsidRPr="00242199">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242199">
        <w:rPr>
          <w:rFonts w:ascii="Times New Roman" w:eastAsia="Times New Roman" w:hAnsi="Times New Roman"/>
          <w:spacing w:val="1"/>
          <w:sz w:val="24"/>
          <w:szCs w:val="24"/>
          <w:lang w:eastAsia="ru-RU"/>
        </w:rPr>
        <w:t>навыко</w:t>
      </w:r>
      <w:r w:rsidR="00B30F8B" w:rsidRPr="00242199">
        <w:rPr>
          <w:rFonts w:ascii="Times New Roman" w:eastAsia="Times New Roman" w:hAnsi="Times New Roman"/>
          <w:sz w:val="24"/>
          <w:szCs w:val="24"/>
          <w:lang w:eastAsia="ru-RU"/>
        </w:rPr>
        <w:t xml:space="preserve">в и </w:t>
      </w:r>
      <w:r w:rsidR="00B30F8B" w:rsidRPr="00242199">
        <w:rPr>
          <w:rFonts w:ascii="Times New Roman" w:eastAsia="Times New Roman" w:hAnsi="Times New Roman"/>
          <w:spacing w:val="1"/>
          <w:sz w:val="24"/>
          <w:szCs w:val="24"/>
          <w:lang w:eastAsia="ru-RU"/>
        </w:rPr>
        <w:t>умени</w:t>
      </w:r>
      <w:r w:rsidR="00B30F8B" w:rsidRPr="00242199">
        <w:rPr>
          <w:rFonts w:ascii="Times New Roman" w:eastAsia="Times New Roman" w:hAnsi="Times New Roman"/>
          <w:sz w:val="24"/>
          <w:szCs w:val="24"/>
          <w:lang w:eastAsia="ru-RU"/>
        </w:rPr>
        <w:t xml:space="preserve">й </w:t>
      </w:r>
      <w:r w:rsidR="00B30F8B" w:rsidRPr="00242199">
        <w:rPr>
          <w:rFonts w:ascii="Times New Roman" w:eastAsia="Times New Roman" w:hAnsi="Times New Roman"/>
          <w:spacing w:val="1"/>
          <w:sz w:val="24"/>
          <w:szCs w:val="24"/>
          <w:lang w:eastAsia="ru-RU"/>
        </w:rPr>
        <w:t>безопасног</w:t>
      </w:r>
      <w:r w:rsidR="00B30F8B" w:rsidRPr="00242199">
        <w:rPr>
          <w:rFonts w:ascii="Times New Roman" w:eastAsia="Times New Roman" w:hAnsi="Times New Roman"/>
          <w:sz w:val="24"/>
          <w:szCs w:val="24"/>
          <w:lang w:eastAsia="ru-RU"/>
        </w:rPr>
        <w:t xml:space="preserve">о и </w:t>
      </w:r>
      <w:r w:rsidR="00B30F8B" w:rsidRPr="00242199">
        <w:rPr>
          <w:rFonts w:ascii="Times New Roman" w:eastAsia="Times New Roman" w:hAnsi="Times New Roman"/>
          <w:spacing w:val="1"/>
          <w:sz w:val="24"/>
          <w:szCs w:val="24"/>
          <w:lang w:eastAsia="ru-RU"/>
        </w:rPr>
        <w:t>це</w:t>
      </w:r>
      <w:r w:rsidR="00B30F8B" w:rsidRPr="00242199">
        <w:rPr>
          <w:rFonts w:ascii="Times New Roman" w:eastAsia="Times New Roman" w:hAnsi="Times New Roman"/>
          <w:spacing w:val="3"/>
          <w:sz w:val="24"/>
          <w:szCs w:val="24"/>
          <w:lang w:eastAsia="ru-RU"/>
        </w:rPr>
        <w:t>л</w:t>
      </w:r>
      <w:r w:rsidR="00B30F8B" w:rsidRPr="00242199">
        <w:rPr>
          <w:rFonts w:ascii="Times New Roman" w:eastAsia="Times New Roman" w:hAnsi="Times New Roman"/>
          <w:spacing w:val="1"/>
          <w:sz w:val="24"/>
          <w:szCs w:val="24"/>
          <w:lang w:eastAsia="ru-RU"/>
        </w:rPr>
        <w:t>есообразного поведени</w:t>
      </w:r>
      <w:r w:rsidR="00B30F8B" w:rsidRPr="00242199">
        <w:rPr>
          <w:rFonts w:ascii="Times New Roman" w:eastAsia="Times New Roman" w:hAnsi="Times New Roman"/>
          <w:sz w:val="24"/>
          <w:szCs w:val="24"/>
          <w:lang w:eastAsia="ru-RU"/>
        </w:rPr>
        <w:t>я</w:t>
      </w:r>
      <w:r w:rsidR="00B30F8B" w:rsidRPr="00242199">
        <w:rPr>
          <w:rFonts w:ascii="Times New Roman" w:eastAsia="Times New Roman" w:hAnsi="Times New Roman"/>
          <w:spacing w:val="1"/>
          <w:sz w:val="24"/>
          <w:szCs w:val="24"/>
          <w:lang w:eastAsia="ru-RU"/>
        </w:rPr>
        <w:t>пр</w:t>
      </w:r>
      <w:r w:rsidR="00B30F8B" w:rsidRPr="00242199">
        <w:rPr>
          <w:rFonts w:ascii="Times New Roman" w:eastAsia="Times New Roman" w:hAnsi="Times New Roman"/>
          <w:sz w:val="24"/>
          <w:szCs w:val="24"/>
          <w:lang w:eastAsia="ru-RU"/>
        </w:rPr>
        <w:t>и</w:t>
      </w:r>
      <w:r w:rsidR="00B30F8B" w:rsidRPr="00242199">
        <w:rPr>
          <w:rFonts w:ascii="Times New Roman" w:eastAsia="Times New Roman" w:hAnsi="Times New Roman"/>
          <w:spacing w:val="1"/>
          <w:sz w:val="24"/>
          <w:szCs w:val="24"/>
          <w:lang w:eastAsia="ru-RU"/>
        </w:rPr>
        <w:t>работ</w:t>
      </w:r>
      <w:r w:rsidR="00B30F8B" w:rsidRPr="00242199">
        <w:rPr>
          <w:rFonts w:ascii="Times New Roman" w:eastAsia="Times New Roman" w:hAnsi="Times New Roman"/>
          <w:sz w:val="24"/>
          <w:szCs w:val="24"/>
          <w:lang w:eastAsia="ru-RU"/>
        </w:rPr>
        <w:t>ес</w:t>
      </w:r>
      <w:r w:rsidR="00B30F8B" w:rsidRPr="00242199">
        <w:rPr>
          <w:rFonts w:ascii="Times New Roman" w:eastAsia="Times New Roman" w:hAnsi="Times New Roman"/>
          <w:spacing w:val="1"/>
          <w:sz w:val="24"/>
          <w:szCs w:val="24"/>
          <w:lang w:eastAsia="ru-RU"/>
        </w:rPr>
        <w:t>компьютерным</w:t>
      </w:r>
      <w:r w:rsidR="00B30F8B" w:rsidRPr="00242199">
        <w:rPr>
          <w:rFonts w:ascii="Times New Roman" w:eastAsia="Times New Roman" w:hAnsi="Times New Roman"/>
          <w:sz w:val="24"/>
          <w:szCs w:val="24"/>
          <w:lang w:eastAsia="ru-RU"/>
        </w:rPr>
        <w:t>и</w:t>
      </w:r>
      <w:r w:rsidR="00B30F8B" w:rsidRPr="00242199">
        <w:rPr>
          <w:rFonts w:ascii="Times New Roman" w:eastAsia="Times New Roman" w:hAnsi="Times New Roman"/>
          <w:spacing w:val="1"/>
          <w:sz w:val="24"/>
          <w:szCs w:val="24"/>
          <w:lang w:eastAsia="ru-RU"/>
        </w:rPr>
        <w:t>программам</w:t>
      </w:r>
      <w:r w:rsidR="00B30F8B" w:rsidRPr="00242199">
        <w:rPr>
          <w:rFonts w:ascii="Times New Roman" w:eastAsia="Times New Roman" w:hAnsi="Times New Roman"/>
          <w:sz w:val="24"/>
          <w:szCs w:val="24"/>
          <w:lang w:eastAsia="ru-RU"/>
        </w:rPr>
        <w:t>иив</w:t>
      </w:r>
      <w:r w:rsidR="00E5241E" w:rsidRPr="00242199">
        <w:rPr>
          <w:rFonts w:ascii="Times New Roman" w:eastAsia="Times New Roman" w:hAnsi="Times New Roman"/>
          <w:spacing w:val="69"/>
          <w:sz w:val="24"/>
          <w:szCs w:val="24"/>
        </w:rPr>
        <w:t xml:space="preserve">сети </w:t>
      </w:r>
      <w:r w:rsidR="00B30F8B" w:rsidRPr="00242199">
        <w:rPr>
          <w:rFonts w:ascii="Times New Roman" w:eastAsia="Times New Roman" w:hAnsi="Times New Roman"/>
          <w:spacing w:val="1"/>
          <w:sz w:val="24"/>
          <w:szCs w:val="24"/>
          <w:lang w:eastAsia="ru-RU"/>
        </w:rPr>
        <w:t>Интернет</w:t>
      </w:r>
      <w:r w:rsidR="00B30F8B" w:rsidRPr="00242199">
        <w:rPr>
          <w:rFonts w:ascii="Times New Roman" w:eastAsia="Times New Roman" w:hAnsi="Times New Roman"/>
          <w:sz w:val="24"/>
          <w:szCs w:val="24"/>
          <w:lang w:eastAsia="ru-RU"/>
        </w:rPr>
        <w:t xml:space="preserve">, </w:t>
      </w:r>
      <w:r w:rsidR="00B30F8B" w:rsidRPr="00242199">
        <w:rPr>
          <w:rFonts w:ascii="Times New Roman" w:eastAsia="Times New Roman" w:hAnsi="Times New Roman"/>
          <w:spacing w:val="1"/>
          <w:sz w:val="24"/>
          <w:szCs w:val="24"/>
          <w:lang w:eastAsia="ru-RU"/>
        </w:rPr>
        <w:t>умени</w:t>
      </w:r>
      <w:r w:rsidR="00B30F8B" w:rsidRPr="00242199">
        <w:rPr>
          <w:rFonts w:ascii="Times New Roman" w:eastAsia="Times New Roman" w:hAnsi="Times New Roman"/>
          <w:sz w:val="24"/>
          <w:szCs w:val="24"/>
          <w:lang w:eastAsia="ru-RU"/>
        </w:rPr>
        <w:t>я</w:t>
      </w:r>
      <w:r w:rsidR="00B30F8B" w:rsidRPr="00242199">
        <w:rPr>
          <w:rFonts w:ascii="Times New Roman" w:eastAsia="Times New Roman" w:hAnsi="Times New Roman"/>
          <w:spacing w:val="1"/>
          <w:sz w:val="24"/>
          <w:szCs w:val="24"/>
          <w:lang w:eastAsia="ru-RU"/>
        </w:rPr>
        <w:t>соблюдат</w:t>
      </w:r>
      <w:r w:rsidR="00B30F8B" w:rsidRPr="00242199">
        <w:rPr>
          <w:rFonts w:ascii="Times New Roman" w:eastAsia="Times New Roman" w:hAnsi="Times New Roman"/>
          <w:sz w:val="24"/>
          <w:szCs w:val="24"/>
          <w:lang w:eastAsia="ru-RU"/>
        </w:rPr>
        <w:t>ь</w:t>
      </w:r>
      <w:r w:rsidR="00B30F8B" w:rsidRPr="00242199">
        <w:rPr>
          <w:rFonts w:ascii="Times New Roman" w:eastAsia="Times New Roman" w:hAnsi="Times New Roman"/>
          <w:spacing w:val="1"/>
          <w:sz w:val="24"/>
          <w:szCs w:val="24"/>
          <w:lang w:eastAsia="ru-RU"/>
        </w:rPr>
        <w:t>норм</w:t>
      </w:r>
      <w:r w:rsidR="00B30F8B" w:rsidRPr="00242199">
        <w:rPr>
          <w:rFonts w:ascii="Times New Roman" w:eastAsia="Times New Roman" w:hAnsi="Times New Roman"/>
          <w:sz w:val="24"/>
          <w:szCs w:val="24"/>
          <w:lang w:eastAsia="ru-RU"/>
        </w:rPr>
        <w:t>ы</w:t>
      </w:r>
      <w:r w:rsidR="00B30F8B" w:rsidRPr="00242199">
        <w:rPr>
          <w:rFonts w:ascii="Times New Roman" w:eastAsia="Times New Roman" w:hAnsi="Times New Roman"/>
          <w:spacing w:val="1"/>
          <w:sz w:val="24"/>
          <w:szCs w:val="24"/>
          <w:lang w:eastAsia="ru-RU"/>
        </w:rPr>
        <w:t>информационно</w:t>
      </w:r>
      <w:r w:rsidR="00B30F8B" w:rsidRPr="00242199">
        <w:rPr>
          <w:rFonts w:ascii="Times New Roman" w:eastAsia="Times New Roman" w:hAnsi="Times New Roman"/>
          <w:sz w:val="24"/>
          <w:szCs w:val="24"/>
          <w:lang w:eastAsia="ru-RU"/>
        </w:rPr>
        <w:t>й</w:t>
      </w:r>
      <w:r w:rsidR="00B30F8B" w:rsidRPr="00242199">
        <w:rPr>
          <w:rFonts w:ascii="Times New Roman" w:eastAsia="Times New Roman" w:hAnsi="Times New Roman"/>
          <w:spacing w:val="1"/>
          <w:sz w:val="24"/>
          <w:szCs w:val="24"/>
          <w:lang w:eastAsia="ru-RU"/>
        </w:rPr>
        <w:t>этик</w:t>
      </w:r>
      <w:r w:rsidR="00B30F8B" w:rsidRPr="00242199">
        <w:rPr>
          <w:rFonts w:ascii="Times New Roman" w:eastAsia="Times New Roman" w:hAnsi="Times New Roman"/>
          <w:sz w:val="24"/>
          <w:szCs w:val="24"/>
          <w:lang w:eastAsia="ru-RU"/>
        </w:rPr>
        <w:t>ии</w:t>
      </w:r>
      <w:r w:rsidR="00B30F8B" w:rsidRPr="00242199">
        <w:rPr>
          <w:rFonts w:ascii="Times New Roman" w:eastAsia="Times New Roman" w:hAnsi="Times New Roman"/>
          <w:spacing w:val="1"/>
          <w:sz w:val="24"/>
          <w:szCs w:val="24"/>
          <w:lang w:eastAsia="ru-RU"/>
        </w:rPr>
        <w:t>права</w:t>
      </w:r>
      <w:r w:rsidR="00B30F8B" w:rsidRPr="00242199">
        <w:rPr>
          <w:rFonts w:ascii="Times New Roman" w:eastAsia="Times New Roman" w:hAnsi="Times New Roman"/>
          <w:sz w:val="24"/>
          <w:szCs w:val="24"/>
          <w:lang w:eastAsia="ru-RU"/>
        </w:rPr>
        <w:t>.</w:t>
      </w:r>
    </w:p>
    <w:p w14:paraId="68D3978A" w14:textId="77777777" w:rsidR="00B540EE" w:rsidRPr="00242199" w:rsidRDefault="00B540EE" w:rsidP="00EC1B31">
      <w:pPr>
        <w:spacing w:after="0" w:line="240" w:lineRule="auto"/>
        <w:jc w:val="both"/>
        <w:rPr>
          <w:rFonts w:ascii="Times New Roman" w:hAnsi="Times New Roman"/>
          <w:sz w:val="24"/>
          <w:szCs w:val="24"/>
        </w:rPr>
      </w:pPr>
    </w:p>
    <w:p w14:paraId="18698212" w14:textId="77777777" w:rsidR="009A01D5" w:rsidRPr="00242199" w:rsidRDefault="009A01D5" w:rsidP="00EC1B31">
      <w:pPr>
        <w:tabs>
          <w:tab w:val="left" w:pos="1180"/>
        </w:tabs>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Введение</w:t>
      </w:r>
    </w:p>
    <w:p w14:paraId="22AFA676" w14:textId="77777777" w:rsidR="009A01D5" w:rsidRPr="00242199" w:rsidRDefault="009A01D5" w:rsidP="00EC1B31">
      <w:pPr>
        <w:pStyle w:val="a9"/>
        <w:ind w:left="709"/>
        <w:jc w:val="both"/>
        <w:rPr>
          <w:rFonts w:ascii="Times New Roman" w:hAnsi="Times New Roman"/>
        </w:rPr>
      </w:pPr>
      <w:r w:rsidRPr="00242199">
        <w:rPr>
          <w:rFonts w:ascii="Times New Roman" w:eastAsia="Times New Roman" w:hAnsi="Times New Roman"/>
          <w:b/>
          <w:bCs/>
          <w:spacing w:val="1"/>
        </w:rPr>
        <w:t>Информаци</w:t>
      </w:r>
      <w:r w:rsidRPr="00242199">
        <w:rPr>
          <w:rFonts w:ascii="Times New Roman" w:eastAsia="Times New Roman" w:hAnsi="Times New Roman"/>
          <w:b/>
          <w:bCs/>
        </w:rPr>
        <w:t>яи</w:t>
      </w:r>
      <w:r w:rsidRPr="00242199">
        <w:rPr>
          <w:rFonts w:ascii="Times New Roman" w:eastAsia="Times New Roman" w:hAnsi="Times New Roman"/>
          <w:b/>
          <w:bCs/>
          <w:spacing w:val="1"/>
        </w:rPr>
        <w:t>и</w:t>
      </w:r>
      <w:r w:rsidRPr="00242199">
        <w:rPr>
          <w:rFonts w:ascii="Times New Roman" w:eastAsia="Times New Roman" w:hAnsi="Times New Roman"/>
          <w:b/>
          <w:bCs/>
        </w:rPr>
        <w:t>н</w:t>
      </w:r>
      <w:r w:rsidRPr="00242199">
        <w:rPr>
          <w:rFonts w:ascii="Times New Roman" w:eastAsia="Times New Roman" w:hAnsi="Times New Roman"/>
          <w:b/>
          <w:bCs/>
          <w:spacing w:val="-1"/>
        </w:rPr>
        <w:t>ф</w:t>
      </w:r>
      <w:r w:rsidRPr="00242199">
        <w:rPr>
          <w:rFonts w:ascii="Times New Roman" w:eastAsia="Times New Roman" w:hAnsi="Times New Roman"/>
          <w:b/>
          <w:bCs/>
          <w:spacing w:val="2"/>
        </w:rPr>
        <w:t>о</w:t>
      </w:r>
      <w:r w:rsidRPr="00242199">
        <w:rPr>
          <w:rFonts w:ascii="Times New Roman" w:eastAsia="Times New Roman" w:hAnsi="Times New Roman"/>
          <w:b/>
          <w:bCs/>
          <w:spacing w:val="1"/>
        </w:rPr>
        <w:t>рм</w:t>
      </w:r>
      <w:r w:rsidRPr="00242199">
        <w:rPr>
          <w:rFonts w:ascii="Times New Roman" w:eastAsia="Times New Roman" w:hAnsi="Times New Roman"/>
          <w:b/>
          <w:bCs/>
          <w:spacing w:val="3"/>
        </w:rPr>
        <w:t>а</w:t>
      </w:r>
      <w:r w:rsidRPr="00242199">
        <w:rPr>
          <w:rFonts w:ascii="Times New Roman" w:eastAsia="Times New Roman" w:hAnsi="Times New Roman"/>
          <w:b/>
          <w:bCs/>
        </w:rPr>
        <w:t>ционныеп</w:t>
      </w:r>
      <w:r w:rsidRPr="00242199">
        <w:rPr>
          <w:rFonts w:ascii="Times New Roman" w:eastAsia="Times New Roman" w:hAnsi="Times New Roman"/>
          <w:b/>
          <w:bCs/>
          <w:spacing w:val="1"/>
        </w:rPr>
        <w:t>р</w:t>
      </w:r>
      <w:r w:rsidRPr="00242199">
        <w:rPr>
          <w:rFonts w:ascii="Times New Roman" w:eastAsia="Times New Roman" w:hAnsi="Times New Roman"/>
          <w:b/>
          <w:bCs/>
          <w:spacing w:val="2"/>
        </w:rPr>
        <w:t>о</w:t>
      </w:r>
      <w:r w:rsidRPr="00242199">
        <w:rPr>
          <w:rFonts w:ascii="Times New Roman" w:eastAsia="Times New Roman" w:hAnsi="Times New Roman"/>
          <w:b/>
          <w:bCs/>
        </w:rPr>
        <w:t>ц</w:t>
      </w:r>
      <w:r w:rsidRPr="00242199">
        <w:rPr>
          <w:rFonts w:ascii="Times New Roman" w:eastAsia="Times New Roman" w:hAnsi="Times New Roman"/>
          <w:b/>
          <w:bCs/>
          <w:spacing w:val="1"/>
        </w:rPr>
        <w:t>ессы</w:t>
      </w:r>
    </w:p>
    <w:p w14:paraId="4791C001" w14:textId="77777777" w:rsidR="009A01D5" w:rsidRPr="00242199" w:rsidRDefault="009A01D5" w:rsidP="00EC1B31">
      <w:pPr>
        <w:spacing w:after="0" w:line="240" w:lineRule="auto"/>
        <w:ind w:firstLine="709"/>
        <w:jc w:val="both"/>
        <w:rPr>
          <w:rFonts w:ascii="Times New Roman" w:hAnsi="Times New Roman"/>
          <w:spacing w:val="1"/>
          <w:sz w:val="24"/>
          <w:szCs w:val="24"/>
        </w:rPr>
      </w:pPr>
      <w:r w:rsidRPr="00242199">
        <w:rPr>
          <w:rFonts w:ascii="Times New Roman" w:hAnsi="Times New Roman"/>
          <w:sz w:val="24"/>
          <w:szCs w:val="24"/>
        </w:rPr>
        <w:t>Информация – одно из основных обобщающих понятий современной науки.</w:t>
      </w:r>
    </w:p>
    <w:p w14:paraId="3D7FB69D"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Различны</w:t>
      </w:r>
      <w:r w:rsidRPr="00242199">
        <w:rPr>
          <w:rFonts w:ascii="Times New Roman" w:hAnsi="Times New Roman"/>
          <w:sz w:val="24"/>
          <w:szCs w:val="24"/>
        </w:rPr>
        <w:t xml:space="preserve">е </w:t>
      </w:r>
      <w:r w:rsidRPr="00242199">
        <w:rPr>
          <w:rFonts w:ascii="Times New Roman" w:hAnsi="Times New Roman"/>
          <w:spacing w:val="1"/>
          <w:sz w:val="24"/>
          <w:szCs w:val="24"/>
        </w:rPr>
        <w:t>аспект</w:t>
      </w:r>
      <w:r w:rsidRPr="00242199">
        <w:rPr>
          <w:rFonts w:ascii="Times New Roman" w:hAnsi="Times New Roman"/>
          <w:sz w:val="24"/>
          <w:szCs w:val="24"/>
        </w:rPr>
        <w:t xml:space="preserve">ы </w:t>
      </w:r>
      <w:r w:rsidRPr="00242199">
        <w:rPr>
          <w:rFonts w:ascii="Times New Roman" w:hAnsi="Times New Roman"/>
          <w:spacing w:val="1"/>
          <w:sz w:val="24"/>
          <w:szCs w:val="24"/>
        </w:rPr>
        <w:t>слов</w:t>
      </w:r>
      <w:r w:rsidRPr="00242199">
        <w:rPr>
          <w:rFonts w:ascii="Times New Roman" w:hAnsi="Times New Roman"/>
          <w:sz w:val="24"/>
          <w:szCs w:val="24"/>
        </w:rPr>
        <w:t xml:space="preserve">а </w:t>
      </w:r>
      <w:r w:rsidRPr="00242199">
        <w:rPr>
          <w:rFonts w:ascii="Times New Roman" w:hAnsi="Times New Roman"/>
          <w:spacing w:val="1"/>
          <w:sz w:val="24"/>
          <w:szCs w:val="24"/>
        </w:rPr>
        <w:t>«информаци</w:t>
      </w:r>
      <w:r w:rsidRPr="00242199">
        <w:rPr>
          <w:rFonts w:ascii="Times New Roman" w:hAnsi="Times New Roman"/>
          <w:sz w:val="24"/>
          <w:szCs w:val="24"/>
        </w:rPr>
        <w:t>я</w:t>
      </w:r>
      <w:r w:rsidRPr="00242199">
        <w:rPr>
          <w:rFonts w:ascii="Times New Roman" w:hAnsi="Times New Roman"/>
          <w:spacing w:val="1"/>
          <w:sz w:val="24"/>
          <w:szCs w:val="24"/>
        </w:rPr>
        <w:t>»</w:t>
      </w:r>
      <w:r w:rsidRPr="00242199">
        <w:rPr>
          <w:rFonts w:ascii="Times New Roman" w:hAnsi="Times New Roman"/>
          <w:sz w:val="24"/>
          <w:szCs w:val="24"/>
        </w:rPr>
        <w:t xml:space="preserve">: </w:t>
      </w:r>
      <w:r w:rsidRPr="00242199">
        <w:rPr>
          <w:rFonts w:ascii="Times New Roman" w:hAnsi="Times New Roman"/>
          <w:spacing w:val="1"/>
          <w:sz w:val="24"/>
          <w:szCs w:val="24"/>
        </w:rPr>
        <w:t>информаци</w:t>
      </w:r>
      <w:r w:rsidRPr="00242199">
        <w:rPr>
          <w:rFonts w:ascii="Times New Roman" w:hAnsi="Times New Roman"/>
          <w:sz w:val="24"/>
          <w:szCs w:val="24"/>
        </w:rPr>
        <w:t>я</w:t>
      </w:r>
      <w:r w:rsidRPr="00242199">
        <w:rPr>
          <w:rFonts w:ascii="Times New Roman" w:hAnsi="Times New Roman"/>
          <w:spacing w:val="1"/>
          <w:sz w:val="24"/>
          <w:szCs w:val="24"/>
        </w:rPr>
        <w:t>ка</w:t>
      </w:r>
      <w:r w:rsidRPr="00242199">
        <w:rPr>
          <w:rFonts w:ascii="Times New Roman" w:hAnsi="Times New Roman"/>
          <w:sz w:val="24"/>
          <w:szCs w:val="24"/>
        </w:rPr>
        <w:t>к</w:t>
      </w:r>
      <w:r w:rsidRPr="00242199">
        <w:rPr>
          <w:rFonts w:ascii="Times New Roman" w:hAnsi="Times New Roman"/>
          <w:spacing w:val="1"/>
          <w:sz w:val="24"/>
          <w:szCs w:val="24"/>
        </w:rPr>
        <w:t>данные</w:t>
      </w:r>
      <w:r w:rsidRPr="00242199">
        <w:rPr>
          <w:rFonts w:ascii="Times New Roman" w:hAnsi="Times New Roman"/>
          <w:sz w:val="24"/>
          <w:szCs w:val="24"/>
        </w:rPr>
        <w:t>,</w:t>
      </w:r>
      <w:r w:rsidRPr="00242199">
        <w:rPr>
          <w:rFonts w:ascii="Times New Roman" w:hAnsi="Times New Roman"/>
          <w:spacing w:val="1"/>
          <w:sz w:val="24"/>
          <w:szCs w:val="24"/>
        </w:rPr>
        <w:t>которы</w:t>
      </w:r>
      <w:r w:rsidRPr="00242199">
        <w:rPr>
          <w:rFonts w:ascii="Times New Roman" w:hAnsi="Times New Roman"/>
          <w:sz w:val="24"/>
          <w:szCs w:val="24"/>
        </w:rPr>
        <w:t>е</w:t>
      </w:r>
      <w:r w:rsidRPr="00242199">
        <w:rPr>
          <w:rFonts w:ascii="Times New Roman" w:hAnsi="Times New Roman"/>
          <w:spacing w:val="1"/>
          <w:sz w:val="24"/>
          <w:szCs w:val="24"/>
        </w:rPr>
        <w:t>могу</w:t>
      </w:r>
      <w:r w:rsidRPr="00242199">
        <w:rPr>
          <w:rFonts w:ascii="Times New Roman" w:hAnsi="Times New Roman"/>
          <w:sz w:val="24"/>
          <w:szCs w:val="24"/>
        </w:rPr>
        <w:t>т</w:t>
      </w:r>
      <w:r w:rsidRPr="00242199">
        <w:rPr>
          <w:rFonts w:ascii="Times New Roman" w:hAnsi="Times New Roman"/>
          <w:spacing w:val="1"/>
          <w:sz w:val="24"/>
          <w:szCs w:val="24"/>
        </w:rPr>
        <w:t>быт</w:t>
      </w:r>
      <w:r w:rsidRPr="00242199">
        <w:rPr>
          <w:rFonts w:ascii="Times New Roman" w:hAnsi="Times New Roman"/>
          <w:sz w:val="24"/>
          <w:szCs w:val="24"/>
        </w:rPr>
        <w:t>ь</w:t>
      </w:r>
      <w:r w:rsidRPr="00242199">
        <w:rPr>
          <w:rFonts w:ascii="Times New Roman" w:hAnsi="Times New Roman"/>
          <w:spacing w:val="1"/>
          <w:sz w:val="24"/>
          <w:szCs w:val="24"/>
        </w:rPr>
        <w:t>обработан</w:t>
      </w:r>
      <w:r w:rsidRPr="00242199">
        <w:rPr>
          <w:rFonts w:ascii="Times New Roman" w:hAnsi="Times New Roman"/>
          <w:sz w:val="24"/>
          <w:szCs w:val="24"/>
        </w:rPr>
        <w:t xml:space="preserve">ы </w:t>
      </w:r>
      <w:r w:rsidRPr="00242199">
        <w:rPr>
          <w:rFonts w:ascii="Times New Roman" w:hAnsi="Times New Roman"/>
          <w:spacing w:val="1"/>
          <w:sz w:val="24"/>
          <w:szCs w:val="24"/>
        </w:rPr>
        <w:t>автоматизированно</w:t>
      </w:r>
      <w:r w:rsidRPr="00242199">
        <w:rPr>
          <w:rFonts w:ascii="Times New Roman" w:hAnsi="Times New Roman"/>
          <w:sz w:val="24"/>
          <w:szCs w:val="24"/>
        </w:rPr>
        <w:t>й</w:t>
      </w:r>
      <w:r w:rsidRPr="00242199">
        <w:rPr>
          <w:rFonts w:ascii="Times New Roman" w:hAnsi="Times New Roman"/>
          <w:spacing w:val="1"/>
          <w:sz w:val="24"/>
          <w:szCs w:val="24"/>
        </w:rPr>
        <w:t>системой</w:t>
      </w:r>
      <w:r w:rsidRPr="00242199">
        <w:rPr>
          <w:rFonts w:ascii="Times New Roman" w:hAnsi="Times New Roman"/>
          <w:sz w:val="24"/>
          <w:szCs w:val="24"/>
        </w:rPr>
        <w:t xml:space="preserve">и </w:t>
      </w:r>
      <w:r w:rsidRPr="00242199">
        <w:rPr>
          <w:rFonts w:ascii="Times New Roman" w:hAnsi="Times New Roman"/>
          <w:spacing w:val="1"/>
          <w:sz w:val="24"/>
          <w:szCs w:val="24"/>
        </w:rPr>
        <w:t>информаци</w:t>
      </w:r>
      <w:r w:rsidRPr="00242199">
        <w:rPr>
          <w:rFonts w:ascii="Times New Roman" w:hAnsi="Times New Roman"/>
          <w:sz w:val="24"/>
          <w:szCs w:val="24"/>
        </w:rPr>
        <w:t>я</w:t>
      </w:r>
      <w:r w:rsidRPr="00242199">
        <w:rPr>
          <w:rFonts w:ascii="Times New Roman" w:hAnsi="Times New Roman"/>
          <w:spacing w:val="1"/>
          <w:sz w:val="24"/>
          <w:szCs w:val="24"/>
        </w:rPr>
        <w:t>ка</w:t>
      </w:r>
      <w:r w:rsidRPr="00242199">
        <w:rPr>
          <w:rFonts w:ascii="Times New Roman" w:hAnsi="Times New Roman"/>
          <w:sz w:val="24"/>
          <w:szCs w:val="24"/>
        </w:rPr>
        <w:t>к</w:t>
      </w:r>
      <w:r w:rsidRPr="00242199">
        <w:rPr>
          <w:rFonts w:ascii="Times New Roman" w:hAnsi="Times New Roman"/>
          <w:spacing w:val="1"/>
          <w:sz w:val="24"/>
          <w:szCs w:val="24"/>
        </w:rPr>
        <w:t>сведения</w:t>
      </w:r>
      <w:r w:rsidRPr="00242199">
        <w:rPr>
          <w:rFonts w:ascii="Times New Roman" w:hAnsi="Times New Roman"/>
          <w:sz w:val="24"/>
          <w:szCs w:val="24"/>
        </w:rPr>
        <w:t>,</w:t>
      </w:r>
      <w:r w:rsidRPr="00242199">
        <w:rPr>
          <w:rFonts w:ascii="Times New Roman" w:hAnsi="Times New Roman"/>
          <w:spacing w:val="1"/>
          <w:sz w:val="24"/>
          <w:szCs w:val="24"/>
        </w:rPr>
        <w:t>предназначенны</w:t>
      </w:r>
      <w:r w:rsidRPr="00242199">
        <w:rPr>
          <w:rFonts w:ascii="Times New Roman" w:hAnsi="Times New Roman"/>
          <w:sz w:val="24"/>
          <w:szCs w:val="24"/>
        </w:rPr>
        <w:t xml:space="preserve">е </w:t>
      </w:r>
      <w:r w:rsidRPr="00242199">
        <w:rPr>
          <w:rFonts w:ascii="Times New Roman" w:hAnsi="Times New Roman"/>
          <w:spacing w:val="1"/>
          <w:sz w:val="24"/>
          <w:szCs w:val="24"/>
        </w:rPr>
        <w:t>дл</w:t>
      </w:r>
      <w:r w:rsidRPr="00242199">
        <w:rPr>
          <w:rFonts w:ascii="Times New Roman" w:hAnsi="Times New Roman"/>
          <w:sz w:val="24"/>
          <w:szCs w:val="24"/>
        </w:rPr>
        <w:t>я</w:t>
      </w:r>
      <w:r w:rsidRPr="00242199">
        <w:rPr>
          <w:rFonts w:ascii="Times New Roman" w:hAnsi="Times New Roman"/>
          <w:spacing w:val="1"/>
          <w:sz w:val="24"/>
          <w:szCs w:val="24"/>
        </w:rPr>
        <w:t>восприяти</w:t>
      </w:r>
      <w:r w:rsidRPr="00242199">
        <w:rPr>
          <w:rFonts w:ascii="Times New Roman" w:hAnsi="Times New Roman"/>
          <w:sz w:val="24"/>
          <w:szCs w:val="24"/>
        </w:rPr>
        <w:t>я</w:t>
      </w:r>
      <w:r w:rsidRPr="00242199">
        <w:rPr>
          <w:rFonts w:ascii="Times New Roman" w:hAnsi="Times New Roman"/>
          <w:spacing w:val="1"/>
          <w:sz w:val="24"/>
          <w:szCs w:val="24"/>
        </w:rPr>
        <w:t>человеком</w:t>
      </w:r>
      <w:r w:rsidRPr="00242199">
        <w:rPr>
          <w:rFonts w:ascii="Times New Roman" w:hAnsi="Times New Roman"/>
          <w:sz w:val="24"/>
          <w:szCs w:val="24"/>
        </w:rPr>
        <w:t>.</w:t>
      </w:r>
    </w:p>
    <w:p w14:paraId="678D6D1D"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Пример</w:t>
      </w:r>
      <w:r w:rsidRPr="00242199">
        <w:rPr>
          <w:rFonts w:ascii="Times New Roman" w:hAnsi="Times New Roman"/>
          <w:sz w:val="24"/>
          <w:szCs w:val="24"/>
        </w:rPr>
        <w:t>ы</w:t>
      </w:r>
      <w:r w:rsidRPr="00242199">
        <w:rPr>
          <w:rFonts w:ascii="Times New Roman" w:hAnsi="Times New Roman"/>
          <w:spacing w:val="1"/>
          <w:sz w:val="24"/>
          <w:szCs w:val="24"/>
        </w:rPr>
        <w:t>данных</w:t>
      </w:r>
      <w:r w:rsidRPr="00242199">
        <w:rPr>
          <w:rFonts w:ascii="Times New Roman" w:hAnsi="Times New Roman"/>
          <w:sz w:val="24"/>
          <w:szCs w:val="24"/>
        </w:rPr>
        <w:t>:</w:t>
      </w:r>
      <w:r w:rsidRPr="00242199">
        <w:rPr>
          <w:rFonts w:ascii="Times New Roman" w:hAnsi="Times New Roman"/>
          <w:spacing w:val="1"/>
          <w:sz w:val="24"/>
          <w:szCs w:val="24"/>
        </w:rPr>
        <w:t>тексты</w:t>
      </w:r>
      <w:r w:rsidRPr="00242199">
        <w:rPr>
          <w:rFonts w:ascii="Times New Roman" w:hAnsi="Times New Roman"/>
          <w:sz w:val="24"/>
          <w:szCs w:val="24"/>
        </w:rPr>
        <w:t>,</w:t>
      </w:r>
      <w:r w:rsidRPr="00242199">
        <w:rPr>
          <w:rFonts w:ascii="Times New Roman" w:hAnsi="Times New Roman"/>
          <w:spacing w:val="1"/>
          <w:sz w:val="24"/>
          <w:szCs w:val="24"/>
        </w:rPr>
        <w:t>числа</w:t>
      </w:r>
      <w:r w:rsidRPr="00242199">
        <w:rPr>
          <w:rFonts w:ascii="Times New Roman" w:hAnsi="Times New Roman"/>
          <w:sz w:val="24"/>
          <w:szCs w:val="24"/>
        </w:rPr>
        <w:t>.</w:t>
      </w:r>
      <w:r w:rsidRPr="00242199">
        <w:rPr>
          <w:rFonts w:ascii="Times New Roman" w:hAnsi="Times New Roman"/>
          <w:spacing w:val="1"/>
          <w:sz w:val="24"/>
          <w:szCs w:val="24"/>
        </w:rPr>
        <w:t>Дискретност</w:t>
      </w:r>
      <w:r w:rsidRPr="00242199">
        <w:rPr>
          <w:rFonts w:ascii="Times New Roman" w:hAnsi="Times New Roman"/>
          <w:sz w:val="24"/>
          <w:szCs w:val="24"/>
        </w:rPr>
        <w:t xml:space="preserve">ь </w:t>
      </w:r>
      <w:r w:rsidRPr="00242199">
        <w:rPr>
          <w:rFonts w:ascii="Times New Roman" w:hAnsi="Times New Roman"/>
          <w:spacing w:val="1"/>
          <w:sz w:val="24"/>
          <w:szCs w:val="24"/>
        </w:rPr>
        <w:t>данных</w:t>
      </w:r>
      <w:r w:rsidRPr="00242199">
        <w:rPr>
          <w:rFonts w:ascii="Times New Roman" w:hAnsi="Times New Roman"/>
          <w:sz w:val="24"/>
          <w:szCs w:val="24"/>
        </w:rPr>
        <w:t xml:space="preserve">. </w:t>
      </w:r>
      <w:r w:rsidRPr="00242199">
        <w:rPr>
          <w:rFonts w:ascii="Times New Roman" w:hAnsi="Times New Roman"/>
          <w:spacing w:val="1"/>
          <w:sz w:val="24"/>
          <w:szCs w:val="24"/>
        </w:rPr>
        <w:t>Анали</w:t>
      </w:r>
      <w:r w:rsidRPr="00242199">
        <w:rPr>
          <w:rFonts w:ascii="Times New Roman" w:hAnsi="Times New Roman"/>
          <w:sz w:val="24"/>
          <w:szCs w:val="24"/>
        </w:rPr>
        <w:t>з</w:t>
      </w:r>
      <w:r w:rsidRPr="00242199">
        <w:rPr>
          <w:rFonts w:ascii="Times New Roman" w:hAnsi="Times New Roman"/>
          <w:spacing w:val="1"/>
          <w:sz w:val="24"/>
          <w:szCs w:val="24"/>
        </w:rPr>
        <w:t>данных.Возможност</w:t>
      </w:r>
      <w:r w:rsidRPr="00242199">
        <w:rPr>
          <w:rFonts w:ascii="Times New Roman" w:hAnsi="Times New Roman"/>
          <w:sz w:val="24"/>
          <w:szCs w:val="24"/>
        </w:rPr>
        <w:t xml:space="preserve">ь </w:t>
      </w:r>
      <w:r w:rsidRPr="00242199">
        <w:rPr>
          <w:rFonts w:ascii="Times New Roman" w:hAnsi="Times New Roman"/>
          <w:spacing w:val="1"/>
          <w:sz w:val="24"/>
          <w:szCs w:val="24"/>
        </w:rPr>
        <w:t>описани</w:t>
      </w:r>
      <w:r w:rsidRPr="00242199">
        <w:rPr>
          <w:rFonts w:ascii="Times New Roman" w:hAnsi="Times New Roman"/>
          <w:sz w:val="24"/>
          <w:szCs w:val="24"/>
        </w:rPr>
        <w:t>я</w:t>
      </w:r>
      <w:r w:rsidRPr="00242199">
        <w:rPr>
          <w:rFonts w:ascii="Times New Roman" w:hAnsi="Times New Roman"/>
          <w:spacing w:val="1"/>
          <w:sz w:val="24"/>
          <w:szCs w:val="24"/>
        </w:rPr>
        <w:t>непрерывны</w:t>
      </w:r>
      <w:r w:rsidRPr="00242199">
        <w:rPr>
          <w:rFonts w:ascii="Times New Roman" w:hAnsi="Times New Roman"/>
          <w:sz w:val="24"/>
          <w:szCs w:val="24"/>
        </w:rPr>
        <w:t xml:space="preserve">х </w:t>
      </w:r>
      <w:r w:rsidRPr="00242199">
        <w:rPr>
          <w:rFonts w:ascii="Times New Roman" w:hAnsi="Times New Roman"/>
          <w:spacing w:val="1"/>
          <w:sz w:val="24"/>
          <w:szCs w:val="24"/>
        </w:rPr>
        <w:t>объекто</w:t>
      </w:r>
      <w:r w:rsidRPr="00242199">
        <w:rPr>
          <w:rFonts w:ascii="Times New Roman" w:hAnsi="Times New Roman"/>
          <w:sz w:val="24"/>
          <w:szCs w:val="24"/>
        </w:rPr>
        <w:t>ви</w:t>
      </w:r>
      <w:r w:rsidRPr="00242199">
        <w:rPr>
          <w:rFonts w:ascii="Times New Roman" w:hAnsi="Times New Roman"/>
          <w:spacing w:val="1"/>
          <w:sz w:val="24"/>
          <w:szCs w:val="24"/>
        </w:rPr>
        <w:t>процессо</w:t>
      </w:r>
      <w:r w:rsidRPr="00242199">
        <w:rPr>
          <w:rFonts w:ascii="Times New Roman" w:hAnsi="Times New Roman"/>
          <w:sz w:val="24"/>
          <w:szCs w:val="24"/>
        </w:rPr>
        <w:t>вс</w:t>
      </w:r>
      <w:r w:rsidRPr="00242199">
        <w:rPr>
          <w:rFonts w:ascii="Times New Roman" w:hAnsi="Times New Roman"/>
          <w:spacing w:val="1"/>
          <w:sz w:val="24"/>
          <w:szCs w:val="24"/>
        </w:rPr>
        <w:t>помощь</w:t>
      </w:r>
      <w:r w:rsidRPr="00242199">
        <w:rPr>
          <w:rFonts w:ascii="Times New Roman" w:hAnsi="Times New Roman"/>
          <w:sz w:val="24"/>
          <w:szCs w:val="24"/>
        </w:rPr>
        <w:t>ю</w:t>
      </w:r>
      <w:r w:rsidRPr="00242199">
        <w:rPr>
          <w:rFonts w:ascii="Times New Roman" w:hAnsi="Times New Roman"/>
          <w:spacing w:val="1"/>
          <w:sz w:val="24"/>
          <w:szCs w:val="24"/>
        </w:rPr>
        <w:t>дискретны</w:t>
      </w:r>
      <w:r w:rsidRPr="00242199">
        <w:rPr>
          <w:rFonts w:ascii="Times New Roman" w:hAnsi="Times New Roman"/>
          <w:sz w:val="24"/>
          <w:szCs w:val="24"/>
        </w:rPr>
        <w:t xml:space="preserve">х </w:t>
      </w:r>
      <w:r w:rsidRPr="00242199">
        <w:rPr>
          <w:rFonts w:ascii="Times New Roman" w:hAnsi="Times New Roman"/>
          <w:spacing w:val="1"/>
          <w:sz w:val="24"/>
          <w:szCs w:val="24"/>
        </w:rPr>
        <w:t>данных</w:t>
      </w:r>
      <w:r w:rsidRPr="00242199">
        <w:rPr>
          <w:rFonts w:ascii="Times New Roman" w:hAnsi="Times New Roman"/>
          <w:sz w:val="24"/>
          <w:szCs w:val="24"/>
        </w:rPr>
        <w:t>.</w:t>
      </w:r>
    </w:p>
    <w:p w14:paraId="379FE7B3"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И</w:t>
      </w:r>
      <w:r w:rsidRPr="00242199">
        <w:rPr>
          <w:rFonts w:ascii="Times New Roman" w:hAnsi="Times New Roman"/>
          <w:spacing w:val="2"/>
          <w:sz w:val="24"/>
          <w:szCs w:val="24"/>
        </w:rPr>
        <w:t>н</w:t>
      </w:r>
      <w:r w:rsidRPr="00242199">
        <w:rPr>
          <w:rFonts w:ascii="Times New Roman" w:hAnsi="Times New Roman"/>
          <w:spacing w:val="1"/>
          <w:sz w:val="24"/>
          <w:szCs w:val="24"/>
        </w:rPr>
        <w:t>форм</w:t>
      </w:r>
      <w:r w:rsidRPr="00242199">
        <w:rPr>
          <w:rFonts w:ascii="Times New Roman" w:hAnsi="Times New Roman"/>
          <w:spacing w:val="-1"/>
          <w:sz w:val="24"/>
          <w:szCs w:val="24"/>
        </w:rPr>
        <w:t>а</w:t>
      </w:r>
      <w:r w:rsidRPr="00242199">
        <w:rPr>
          <w:rFonts w:ascii="Times New Roman" w:hAnsi="Times New Roman"/>
          <w:sz w:val="24"/>
          <w:szCs w:val="24"/>
        </w:rPr>
        <w:t>ц</w:t>
      </w:r>
      <w:r w:rsidRPr="00242199">
        <w:rPr>
          <w:rFonts w:ascii="Times New Roman" w:hAnsi="Times New Roman"/>
          <w:spacing w:val="2"/>
          <w:sz w:val="24"/>
          <w:szCs w:val="24"/>
        </w:rPr>
        <w:t>и</w:t>
      </w:r>
      <w:r w:rsidRPr="00242199">
        <w:rPr>
          <w:rFonts w:ascii="Times New Roman" w:hAnsi="Times New Roman"/>
          <w:sz w:val="24"/>
          <w:szCs w:val="24"/>
        </w:rPr>
        <w:t>о</w:t>
      </w:r>
      <w:r w:rsidRPr="00242199">
        <w:rPr>
          <w:rFonts w:ascii="Times New Roman" w:hAnsi="Times New Roman"/>
          <w:spacing w:val="2"/>
          <w:sz w:val="24"/>
          <w:szCs w:val="24"/>
        </w:rPr>
        <w:t>н</w:t>
      </w:r>
      <w:r w:rsidRPr="00242199">
        <w:rPr>
          <w:rFonts w:ascii="Times New Roman" w:hAnsi="Times New Roman"/>
          <w:sz w:val="24"/>
          <w:szCs w:val="24"/>
        </w:rPr>
        <w:t>н</w:t>
      </w:r>
      <w:r w:rsidRPr="00242199">
        <w:rPr>
          <w:rFonts w:ascii="Times New Roman" w:hAnsi="Times New Roman"/>
          <w:spacing w:val="2"/>
          <w:sz w:val="24"/>
          <w:szCs w:val="24"/>
        </w:rPr>
        <w:t>ы</w:t>
      </w:r>
      <w:r w:rsidRPr="00242199">
        <w:rPr>
          <w:rFonts w:ascii="Times New Roman" w:hAnsi="Times New Roman"/>
          <w:sz w:val="24"/>
          <w:szCs w:val="24"/>
        </w:rPr>
        <w:t xml:space="preserve">е </w:t>
      </w:r>
      <w:r w:rsidRPr="00242199">
        <w:rPr>
          <w:rFonts w:ascii="Times New Roman" w:hAnsi="Times New Roman"/>
          <w:spacing w:val="2"/>
          <w:sz w:val="24"/>
          <w:szCs w:val="24"/>
        </w:rPr>
        <w:t>п</w:t>
      </w:r>
      <w:r w:rsidRPr="00242199">
        <w:rPr>
          <w:rFonts w:ascii="Times New Roman" w:hAnsi="Times New Roman"/>
          <w:sz w:val="24"/>
          <w:szCs w:val="24"/>
        </w:rPr>
        <w:t>р</w:t>
      </w:r>
      <w:r w:rsidRPr="00242199">
        <w:rPr>
          <w:rFonts w:ascii="Times New Roman" w:hAnsi="Times New Roman"/>
          <w:spacing w:val="2"/>
          <w:sz w:val="24"/>
          <w:szCs w:val="24"/>
        </w:rPr>
        <w:t>о</w:t>
      </w:r>
      <w:r w:rsidRPr="00242199">
        <w:rPr>
          <w:rFonts w:ascii="Times New Roman" w:hAnsi="Times New Roman"/>
          <w:sz w:val="24"/>
          <w:szCs w:val="24"/>
        </w:rPr>
        <w:t>ц</w:t>
      </w:r>
      <w:r w:rsidRPr="00242199">
        <w:rPr>
          <w:rFonts w:ascii="Times New Roman" w:hAnsi="Times New Roman"/>
          <w:spacing w:val="1"/>
          <w:sz w:val="24"/>
          <w:szCs w:val="24"/>
        </w:rPr>
        <w:t>ес</w:t>
      </w:r>
      <w:r w:rsidRPr="00242199">
        <w:rPr>
          <w:rFonts w:ascii="Times New Roman" w:hAnsi="Times New Roman"/>
          <w:spacing w:val="-1"/>
          <w:sz w:val="24"/>
          <w:szCs w:val="24"/>
        </w:rPr>
        <w:t>с</w:t>
      </w:r>
      <w:r w:rsidRPr="00242199">
        <w:rPr>
          <w:rFonts w:ascii="Times New Roman" w:hAnsi="Times New Roman"/>
          <w:sz w:val="24"/>
          <w:szCs w:val="24"/>
        </w:rPr>
        <w:t>ы–</w:t>
      </w:r>
      <w:r w:rsidRPr="00242199">
        <w:rPr>
          <w:rFonts w:ascii="Times New Roman" w:hAnsi="Times New Roman"/>
          <w:spacing w:val="1"/>
          <w:sz w:val="24"/>
          <w:szCs w:val="24"/>
        </w:rPr>
        <w:t>процессы</w:t>
      </w:r>
      <w:r w:rsidRPr="00242199">
        <w:rPr>
          <w:rFonts w:ascii="Times New Roman" w:hAnsi="Times New Roman"/>
          <w:sz w:val="24"/>
          <w:szCs w:val="24"/>
        </w:rPr>
        <w:t>,</w:t>
      </w:r>
      <w:r w:rsidRPr="00242199">
        <w:rPr>
          <w:rFonts w:ascii="Times New Roman" w:hAnsi="Times New Roman"/>
          <w:spacing w:val="1"/>
          <w:sz w:val="24"/>
          <w:szCs w:val="24"/>
        </w:rPr>
        <w:t>связанны</w:t>
      </w:r>
      <w:r w:rsidRPr="00242199">
        <w:rPr>
          <w:rFonts w:ascii="Times New Roman" w:hAnsi="Times New Roman"/>
          <w:sz w:val="24"/>
          <w:szCs w:val="24"/>
        </w:rPr>
        <w:t>ес</w:t>
      </w:r>
      <w:r w:rsidRPr="00242199">
        <w:rPr>
          <w:rFonts w:ascii="Times New Roman" w:hAnsi="Times New Roman"/>
          <w:spacing w:val="1"/>
          <w:sz w:val="24"/>
          <w:szCs w:val="24"/>
        </w:rPr>
        <w:t>хранением</w:t>
      </w:r>
      <w:r w:rsidRPr="00242199">
        <w:rPr>
          <w:rFonts w:ascii="Times New Roman" w:hAnsi="Times New Roman"/>
          <w:sz w:val="24"/>
          <w:szCs w:val="24"/>
        </w:rPr>
        <w:t xml:space="preserve">, </w:t>
      </w:r>
      <w:r w:rsidRPr="00242199">
        <w:rPr>
          <w:rFonts w:ascii="Times New Roman" w:hAnsi="Times New Roman"/>
          <w:spacing w:val="1"/>
          <w:sz w:val="24"/>
          <w:szCs w:val="24"/>
        </w:rPr>
        <w:t>преобразование</w:t>
      </w:r>
      <w:r w:rsidRPr="00242199">
        <w:rPr>
          <w:rFonts w:ascii="Times New Roman" w:hAnsi="Times New Roman"/>
          <w:sz w:val="24"/>
          <w:szCs w:val="24"/>
        </w:rPr>
        <w:t>ми</w:t>
      </w:r>
      <w:r w:rsidRPr="00242199">
        <w:rPr>
          <w:rFonts w:ascii="Times New Roman" w:hAnsi="Times New Roman"/>
          <w:spacing w:val="1"/>
          <w:sz w:val="24"/>
          <w:szCs w:val="24"/>
        </w:rPr>
        <w:t>передаче</w:t>
      </w:r>
      <w:r w:rsidRPr="00242199">
        <w:rPr>
          <w:rFonts w:ascii="Times New Roman" w:hAnsi="Times New Roman"/>
          <w:sz w:val="24"/>
          <w:szCs w:val="24"/>
        </w:rPr>
        <w:t>й</w:t>
      </w:r>
      <w:r w:rsidRPr="00242199">
        <w:rPr>
          <w:rFonts w:ascii="Times New Roman" w:hAnsi="Times New Roman"/>
          <w:spacing w:val="1"/>
          <w:sz w:val="24"/>
          <w:szCs w:val="24"/>
        </w:rPr>
        <w:t>данных.</w:t>
      </w:r>
    </w:p>
    <w:p w14:paraId="0C8882AA" w14:textId="77777777" w:rsidR="009A01D5" w:rsidRPr="00242199" w:rsidRDefault="009A01D5" w:rsidP="00EC1B31">
      <w:pPr>
        <w:pStyle w:val="a9"/>
        <w:ind w:left="709"/>
        <w:jc w:val="both"/>
        <w:rPr>
          <w:rFonts w:ascii="Times New Roman" w:hAnsi="Times New Roman"/>
        </w:rPr>
      </w:pPr>
      <w:r w:rsidRPr="00242199">
        <w:rPr>
          <w:rFonts w:ascii="Times New Roman" w:eastAsia="Times New Roman" w:hAnsi="Times New Roman"/>
          <w:b/>
          <w:bCs/>
          <w:spacing w:val="1"/>
        </w:rPr>
        <w:t>Ком</w:t>
      </w:r>
      <w:r w:rsidRPr="00242199">
        <w:rPr>
          <w:rFonts w:ascii="Times New Roman" w:eastAsia="Times New Roman" w:hAnsi="Times New Roman"/>
          <w:b/>
          <w:bCs/>
        </w:rPr>
        <w:t>п</w:t>
      </w:r>
      <w:r w:rsidRPr="00242199">
        <w:rPr>
          <w:rFonts w:ascii="Times New Roman" w:eastAsia="Times New Roman" w:hAnsi="Times New Roman"/>
          <w:b/>
          <w:bCs/>
          <w:spacing w:val="1"/>
        </w:rPr>
        <w:t>ь</w:t>
      </w:r>
      <w:r w:rsidRPr="00242199">
        <w:rPr>
          <w:rFonts w:ascii="Times New Roman" w:eastAsia="Times New Roman" w:hAnsi="Times New Roman"/>
          <w:b/>
          <w:bCs/>
          <w:spacing w:val="-2"/>
        </w:rPr>
        <w:t>ю</w:t>
      </w:r>
      <w:r w:rsidRPr="00242199">
        <w:rPr>
          <w:rFonts w:ascii="Times New Roman" w:eastAsia="Times New Roman" w:hAnsi="Times New Roman"/>
          <w:b/>
          <w:bCs/>
          <w:spacing w:val="2"/>
        </w:rPr>
        <w:t>т</w:t>
      </w:r>
      <w:r w:rsidRPr="00242199">
        <w:rPr>
          <w:rFonts w:ascii="Times New Roman" w:eastAsia="Times New Roman" w:hAnsi="Times New Roman"/>
          <w:b/>
          <w:bCs/>
          <w:spacing w:val="1"/>
        </w:rPr>
        <w:t>е</w:t>
      </w:r>
      <w:r w:rsidRPr="00242199">
        <w:rPr>
          <w:rFonts w:ascii="Times New Roman" w:eastAsia="Times New Roman" w:hAnsi="Times New Roman"/>
          <w:b/>
          <w:bCs/>
        </w:rPr>
        <w:t>р–</w:t>
      </w:r>
      <w:r w:rsidRPr="00242199">
        <w:rPr>
          <w:rFonts w:ascii="Times New Roman" w:eastAsia="Times New Roman" w:hAnsi="Times New Roman"/>
          <w:b/>
          <w:bCs/>
          <w:spacing w:val="2"/>
        </w:rPr>
        <w:t>у</w:t>
      </w:r>
      <w:r w:rsidRPr="00242199">
        <w:rPr>
          <w:rFonts w:ascii="Times New Roman" w:eastAsia="Times New Roman" w:hAnsi="Times New Roman"/>
          <w:b/>
          <w:bCs/>
          <w:spacing w:val="-2"/>
        </w:rPr>
        <w:t>н</w:t>
      </w:r>
      <w:r w:rsidRPr="00242199">
        <w:rPr>
          <w:rFonts w:ascii="Times New Roman" w:eastAsia="Times New Roman" w:hAnsi="Times New Roman"/>
          <w:b/>
          <w:bCs/>
        </w:rPr>
        <w:t>и</w:t>
      </w:r>
      <w:r w:rsidRPr="00242199">
        <w:rPr>
          <w:rFonts w:ascii="Times New Roman" w:eastAsia="Times New Roman" w:hAnsi="Times New Roman"/>
          <w:b/>
          <w:bCs/>
          <w:spacing w:val="1"/>
        </w:rPr>
        <w:t>верс</w:t>
      </w:r>
      <w:r w:rsidRPr="00242199">
        <w:rPr>
          <w:rFonts w:ascii="Times New Roman" w:eastAsia="Times New Roman" w:hAnsi="Times New Roman"/>
          <w:b/>
          <w:bCs/>
        </w:rPr>
        <w:t>а</w:t>
      </w:r>
      <w:r w:rsidRPr="00242199">
        <w:rPr>
          <w:rFonts w:ascii="Times New Roman" w:eastAsia="Times New Roman" w:hAnsi="Times New Roman"/>
          <w:b/>
          <w:bCs/>
          <w:spacing w:val="2"/>
        </w:rPr>
        <w:t>л</w:t>
      </w:r>
      <w:r w:rsidRPr="00242199">
        <w:rPr>
          <w:rFonts w:ascii="Times New Roman" w:eastAsia="Times New Roman" w:hAnsi="Times New Roman"/>
          <w:b/>
          <w:bCs/>
          <w:spacing w:val="1"/>
        </w:rPr>
        <w:t>ьно</w:t>
      </w:r>
      <w:r w:rsidRPr="00242199">
        <w:rPr>
          <w:rFonts w:ascii="Times New Roman" w:eastAsia="Times New Roman" w:hAnsi="Times New Roman"/>
          <w:b/>
          <w:bCs/>
        </w:rPr>
        <w:t>е</w:t>
      </w:r>
      <w:r w:rsidRPr="00242199">
        <w:rPr>
          <w:rFonts w:ascii="Times New Roman" w:eastAsia="Times New Roman" w:hAnsi="Times New Roman"/>
          <w:b/>
          <w:bCs/>
          <w:spacing w:val="2"/>
        </w:rPr>
        <w:t>у</w:t>
      </w:r>
      <w:r w:rsidRPr="00242199">
        <w:rPr>
          <w:rFonts w:ascii="Times New Roman" w:eastAsia="Times New Roman" w:hAnsi="Times New Roman"/>
          <w:b/>
          <w:bCs/>
          <w:spacing w:val="-1"/>
        </w:rPr>
        <w:t>с</w:t>
      </w:r>
      <w:r w:rsidRPr="00242199">
        <w:rPr>
          <w:rFonts w:ascii="Times New Roman" w:eastAsia="Times New Roman" w:hAnsi="Times New Roman"/>
          <w:b/>
          <w:bCs/>
          <w:spacing w:val="2"/>
        </w:rPr>
        <w:t>т</w:t>
      </w:r>
      <w:r w:rsidRPr="00242199">
        <w:rPr>
          <w:rFonts w:ascii="Times New Roman" w:eastAsia="Times New Roman" w:hAnsi="Times New Roman"/>
          <w:b/>
          <w:bCs/>
          <w:spacing w:val="-2"/>
        </w:rPr>
        <w:t>р</w:t>
      </w:r>
      <w:r w:rsidRPr="00242199">
        <w:rPr>
          <w:rFonts w:ascii="Times New Roman" w:eastAsia="Times New Roman" w:hAnsi="Times New Roman"/>
          <w:b/>
          <w:bCs/>
        </w:rPr>
        <w:t>ой</w:t>
      </w:r>
      <w:r w:rsidRPr="00242199">
        <w:rPr>
          <w:rFonts w:ascii="Times New Roman" w:eastAsia="Times New Roman" w:hAnsi="Times New Roman"/>
          <w:b/>
          <w:bCs/>
          <w:spacing w:val="1"/>
        </w:rPr>
        <w:t>с</w:t>
      </w:r>
      <w:r w:rsidRPr="00242199">
        <w:rPr>
          <w:rFonts w:ascii="Times New Roman" w:eastAsia="Times New Roman" w:hAnsi="Times New Roman"/>
          <w:b/>
          <w:bCs/>
          <w:spacing w:val="2"/>
        </w:rPr>
        <w:t>т</w:t>
      </w:r>
      <w:r w:rsidRPr="00242199">
        <w:rPr>
          <w:rFonts w:ascii="Times New Roman" w:eastAsia="Times New Roman" w:hAnsi="Times New Roman"/>
          <w:b/>
          <w:bCs/>
          <w:spacing w:val="1"/>
        </w:rPr>
        <w:t>в</w:t>
      </w:r>
      <w:r w:rsidRPr="00242199">
        <w:rPr>
          <w:rFonts w:ascii="Times New Roman" w:eastAsia="Times New Roman" w:hAnsi="Times New Roman"/>
          <w:b/>
          <w:bCs/>
        </w:rPr>
        <w:t>о</w:t>
      </w:r>
      <w:r w:rsidRPr="00242199">
        <w:rPr>
          <w:rFonts w:ascii="Times New Roman" w:eastAsia="Times New Roman" w:hAnsi="Times New Roman"/>
          <w:b/>
          <w:bCs/>
          <w:spacing w:val="2"/>
        </w:rPr>
        <w:t>о</w:t>
      </w:r>
      <w:r w:rsidRPr="00242199">
        <w:rPr>
          <w:rFonts w:ascii="Times New Roman" w:eastAsia="Times New Roman" w:hAnsi="Times New Roman"/>
          <w:b/>
          <w:bCs/>
        </w:rPr>
        <w:t>б</w:t>
      </w:r>
      <w:r w:rsidRPr="00242199">
        <w:rPr>
          <w:rFonts w:ascii="Times New Roman" w:eastAsia="Times New Roman" w:hAnsi="Times New Roman"/>
          <w:b/>
          <w:bCs/>
          <w:spacing w:val="1"/>
        </w:rPr>
        <w:t>р</w:t>
      </w:r>
      <w:r w:rsidRPr="00242199">
        <w:rPr>
          <w:rFonts w:ascii="Times New Roman" w:eastAsia="Times New Roman" w:hAnsi="Times New Roman"/>
          <w:b/>
          <w:bCs/>
        </w:rPr>
        <w:t>аб</w:t>
      </w:r>
      <w:r w:rsidRPr="00242199">
        <w:rPr>
          <w:rFonts w:ascii="Times New Roman" w:eastAsia="Times New Roman" w:hAnsi="Times New Roman"/>
          <w:b/>
          <w:bCs/>
          <w:spacing w:val="2"/>
        </w:rPr>
        <w:t>от</w:t>
      </w:r>
      <w:r w:rsidRPr="00242199">
        <w:rPr>
          <w:rFonts w:ascii="Times New Roman" w:eastAsia="Times New Roman" w:hAnsi="Times New Roman"/>
          <w:b/>
          <w:bCs/>
        </w:rPr>
        <w:t>киданны</w:t>
      </w:r>
      <w:r w:rsidRPr="00242199">
        <w:rPr>
          <w:rFonts w:ascii="Times New Roman" w:eastAsia="Times New Roman" w:hAnsi="Times New Roman"/>
          <w:b/>
          <w:bCs/>
          <w:spacing w:val="-1"/>
        </w:rPr>
        <w:t>х</w:t>
      </w:r>
    </w:p>
    <w:p w14:paraId="6C0975EB"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2"/>
          <w:sz w:val="24"/>
          <w:szCs w:val="24"/>
        </w:rPr>
        <w:t xml:space="preserve">Архитектура </w:t>
      </w:r>
      <w:r w:rsidRPr="00242199">
        <w:rPr>
          <w:rFonts w:ascii="Times New Roman" w:hAnsi="Times New Roman"/>
          <w:spacing w:val="1"/>
          <w:sz w:val="24"/>
          <w:szCs w:val="24"/>
        </w:rPr>
        <w:t>компьютера</w:t>
      </w:r>
      <w:r w:rsidRPr="00242199">
        <w:rPr>
          <w:rFonts w:ascii="Times New Roman" w:hAnsi="Times New Roman"/>
          <w:sz w:val="24"/>
          <w:szCs w:val="24"/>
        </w:rPr>
        <w:t xml:space="preserve">: </w:t>
      </w:r>
      <w:r w:rsidRPr="00242199">
        <w:rPr>
          <w:rFonts w:ascii="Times New Roman" w:hAnsi="Times New Roman"/>
          <w:spacing w:val="1"/>
          <w:sz w:val="24"/>
          <w:szCs w:val="24"/>
        </w:rPr>
        <w:t>процессор</w:t>
      </w:r>
      <w:r w:rsidRPr="00242199">
        <w:rPr>
          <w:rFonts w:ascii="Times New Roman" w:hAnsi="Times New Roman"/>
          <w:sz w:val="24"/>
          <w:szCs w:val="24"/>
        </w:rPr>
        <w:t>,</w:t>
      </w:r>
      <w:r w:rsidRPr="00242199">
        <w:rPr>
          <w:rFonts w:ascii="Times New Roman" w:hAnsi="Times New Roman"/>
          <w:spacing w:val="1"/>
          <w:sz w:val="24"/>
          <w:szCs w:val="24"/>
        </w:rPr>
        <w:t>оперативна</w:t>
      </w:r>
      <w:r w:rsidRPr="00242199">
        <w:rPr>
          <w:rFonts w:ascii="Times New Roman" w:hAnsi="Times New Roman"/>
          <w:sz w:val="24"/>
          <w:szCs w:val="24"/>
        </w:rPr>
        <w:t xml:space="preserve">я </w:t>
      </w:r>
      <w:r w:rsidRPr="00242199">
        <w:rPr>
          <w:rFonts w:ascii="Times New Roman" w:hAnsi="Times New Roman"/>
          <w:spacing w:val="1"/>
          <w:sz w:val="24"/>
          <w:szCs w:val="24"/>
        </w:rPr>
        <w:t>память</w:t>
      </w:r>
      <w:r w:rsidRPr="00242199">
        <w:rPr>
          <w:rFonts w:ascii="Times New Roman" w:hAnsi="Times New Roman"/>
          <w:sz w:val="24"/>
          <w:szCs w:val="24"/>
        </w:rPr>
        <w:t>,</w:t>
      </w:r>
      <w:r w:rsidRPr="00242199">
        <w:rPr>
          <w:rFonts w:ascii="Times New Roman" w:hAnsi="Times New Roman"/>
          <w:spacing w:val="1"/>
          <w:sz w:val="24"/>
          <w:szCs w:val="24"/>
        </w:rPr>
        <w:t>внешня</w:t>
      </w:r>
      <w:r w:rsidRPr="00242199">
        <w:rPr>
          <w:rFonts w:ascii="Times New Roman" w:hAnsi="Times New Roman"/>
          <w:sz w:val="24"/>
          <w:szCs w:val="24"/>
        </w:rPr>
        <w:t xml:space="preserve">я </w:t>
      </w:r>
      <w:r w:rsidRPr="00242199">
        <w:rPr>
          <w:rFonts w:ascii="Times New Roman" w:hAnsi="Times New Roman"/>
          <w:spacing w:val="1"/>
          <w:sz w:val="24"/>
          <w:szCs w:val="24"/>
        </w:rPr>
        <w:t>энергонезависима</w:t>
      </w:r>
      <w:r w:rsidRPr="00242199">
        <w:rPr>
          <w:rFonts w:ascii="Times New Roman" w:hAnsi="Times New Roman"/>
          <w:sz w:val="24"/>
          <w:szCs w:val="24"/>
        </w:rPr>
        <w:t>я</w:t>
      </w:r>
      <w:r w:rsidRPr="00242199">
        <w:rPr>
          <w:rFonts w:ascii="Times New Roman" w:hAnsi="Times New Roman"/>
          <w:spacing w:val="1"/>
          <w:sz w:val="24"/>
          <w:szCs w:val="24"/>
        </w:rPr>
        <w:t>память</w:t>
      </w:r>
      <w:r w:rsidRPr="00242199">
        <w:rPr>
          <w:rFonts w:ascii="Times New Roman" w:hAnsi="Times New Roman"/>
          <w:sz w:val="24"/>
          <w:szCs w:val="24"/>
        </w:rPr>
        <w:t>,</w:t>
      </w:r>
      <w:r w:rsidRPr="00242199">
        <w:rPr>
          <w:rFonts w:ascii="Times New Roman" w:hAnsi="Times New Roman"/>
          <w:spacing w:val="1"/>
          <w:sz w:val="24"/>
          <w:szCs w:val="24"/>
        </w:rPr>
        <w:t>устройств</w:t>
      </w:r>
      <w:r w:rsidRPr="00242199">
        <w:rPr>
          <w:rFonts w:ascii="Times New Roman" w:hAnsi="Times New Roman"/>
          <w:sz w:val="24"/>
          <w:szCs w:val="24"/>
        </w:rPr>
        <w:t>а</w:t>
      </w:r>
      <w:r w:rsidRPr="00242199">
        <w:rPr>
          <w:rFonts w:ascii="Times New Roman" w:hAnsi="Times New Roman"/>
          <w:spacing w:val="1"/>
          <w:sz w:val="24"/>
          <w:szCs w:val="24"/>
        </w:rPr>
        <w:t>ввод</w:t>
      </w:r>
      <w:r w:rsidRPr="00242199">
        <w:rPr>
          <w:rFonts w:ascii="Times New Roman" w:hAnsi="Times New Roman"/>
          <w:spacing w:val="-1"/>
          <w:sz w:val="24"/>
          <w:szCs w:val="24"/>
        </w:rPr>
        <w:t>а</w:t>
      </w:r>
      <w:r w:rsidRPr="00242199">
        <w:rPr>
          <w:rFonts w:ascii="Times New Roman" w:hAnsi="Times New Roman"/>
          <w:spacing w:val="1"/>
          <w:sz w:val="24"/>
          <w:szCs w:val="24"/>
        </w:rPr>
        <w:t xml:space="preserve">-вывода; </w:t>
      </w:r>
      <w:r w:rsidRPr="00242199">
        <w:rPr>
          <w:rFonts w:ascii="Times New Roman" w:eastAsia="Times New Roman" w:hAnsi="Times New Roman"/>
          <w:sz w:val="24"/>
          <w:szCs w:val="24"/>
        </w:rPr>
        <w:t>их количественные характеристики</w:t>
      </w:r>
      <w:r w:rsidRPr="00242199">
        <w:rPr>
          <w:rFonts w:ascii="Times New Roman" w:hAnsi="Times New Roman"/>
          <w:sz w:val="24"/>
          <w:szCs w:val="24"/>
        </w:rPr>
        <w:t>.</w:t>
      </w:r>
    </w:p>
    <w:p w14:paraId="41FDA11F" w14:textId="77777777" w:rsidR="009A01D5" w:rsidRPr="00242199" w:rsidRDefault="009A01D5" w:rsidP="00EC1B31">
      <w:pPr>
        <w:spacing w:after="0" w:line="240" w:lineRule="auto"/>
        <w:ind w:firstLine="709"/>
        <w:jc w:val="both"/>
        <w:rPr>
          <w:rFonts w:ascii="Times New Roman" w:hAnsi="Times New Roman"/>
          <w:i/>
          <w:sz w:val="24"/>
          <w:szCs w:val="24"/>
        </w:rPr>
      </w:pPr>
      <w:r w:rsidRPr="00242199">
        <w:rPr>
          <w:rFonts w:ascii="Times New Roman" w:hAnsi="Times New Roman"/>
          <w:i/>
          <w:spacing w:val="-17"/>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242199">
        <w:rPr>
          <w:rFonts w:ascii="Times New Roman" w:hAnsi="Times New Roman"/>
          <w:i/>
          <w:spacing w:val="-17"/>
          <w:sz w:val="24"/>
          <w:szCs w:val="24"/>
          <w:lang w:val="en-US"/>
        </w:rPr>
        <w:t>D</w:t>
      </w:r>
      <w:r w:rsidRPr="00242199">
        <w:rPr>
          <w:rFonts w:ascii="Times New Roman" w:hAnsi="Times New Roman"/>
          <w:i/>
          <w:spacing w:val="-17"/>
          <w:sz w:val="24"/>
          <w:szCs w:val="24"/>
        </w:rPr>
        <w:t xml:space="preserve">-принтеры). </w:t>
      </w:r>
    </w:p>
    <w:p w14:paraId="3A1AF9B4"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eastAsia="Times New Roman" w:hAnsi="Times New Roman"/>
          <w:spacing w:val="1"/>
          <w:sz w:val="24"/>
          <w:szCs w:val="24"/>
        </w:rPr>
        <w:t>Программное обеспечение компьютера.</w:t>
      </w:r>
    </w:p>
    <w:p w14:paraId="37EA4742"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Носител</w:t>
      </w:r>
      <w:r w:rsidRPr="00242199">
        <w:rPr>
          <w:rFonts w:ascii="Times New Roman" w:hAnsi="Times New Roman"/>
          <w:sz w:val="24"/>
          <w:szCs w:val="24"/>
        </w:rPr>
        <w:t xml:space="preserve">и </w:t>
      </w:r>
      <w:r w:rsidRPr="00242199">
        <w:rPr>
          <w:rFonts w:ascii="Times New Roman" w:hAnsi="Times New Roman"/>
          <w:spacing w:val="1"/>
          <w:sz w:val="24"/>
          <w:szCs w:val="24"/>
        </w:rPr>
        <w:t>информации</w:t>
      </w:r>
      <w:r w:rsidRPr="00242199">
        <w:rPr>
          <w:rFonts w:ascii="Times New Roman" w:hAnsi="Times New Roman"/>
          <w:sz w:val="24"/>
          <w:szCs w:val="24"/>
        </w:rPr>
        <w:t xml:space="preserve">, </w:t>
      </w:r>
      <w:r w:rsidRPr="00242199">
        <w:rPr>
          <w:rFonts w:ascii="Times New Roman" w:hAnsi="Times New Roman"/>
          <w:spacing w:val="1"/>
          <w:sz w:val="24"/>
          <w:szCs w:val="24"/>
        </w:rPr>
        <w:t>используемы</w:t>
      </w:r>
      <w:r w:rsidRPr="00242199">
        <w:rPr>
          <w:rFonts w:ascii="Times New Roman" w:hAnsi="Times New Roman"/>
          <w:sz w:val="24"/>
          <w:szCs w:val="24"/>
        </w:rPr>
        <w:t xml:space="preserve">е в </w:t>
      </w:r>
      <w:r w:rsidRPr="00242199">
        <w:rPr>
          <w:rFonts w:ascii="Times New Roman" w:hAnsi="Times New Roman"/>
          <w:spacing w:val="1"/>
          <w:sz w:val="24"/>
          <w:szCs w:val="24"/>
        </w:rPr>
        <w:t>ИКТ</w:t>
      </w:r>
      <w:r w:rsidRPr="00242199">
        <w:rPr>
          <w:rFonts w:ascii="Times New Roman" w:hAnsi="Times New Roman"/>
          <w:sz w:val="24"/>
          <w:szCs w:val="24"/>
        </w:rPr>
        <w:t>. И</w:t>
      </w:r>
      <w:r w:rsidRPr="00242199">
        <w:rPr>
          <w:rFonts w:ascii="Times New Roman" w:hAnsi="Times New Roman"/>
          <w:spacing w:val="1"/>
          <w:sz w:val="24"/>
          <w:szCs w:val="24"/>
        </w:rPr>
        <w:t>стори</w:t>
      </w:r>
      <w:r w:rsidRPr="00242199">
        <w:rPr>
          <w:rFonts w:ascii="Times New Roman" w:hAnsi="Times New Roman"/>
          <w:sz w:val="24"/>
          <w:szCs w:val="24"/>
        </w:rPr>
        <w:t xml:space="preserve">я и </w:t>
      </w:r>
      <w:r w:rsidRPr="00242199">
        <w:rPr>
          <w:rFonts w:ascii="Times New Roman" w:hAnsi="Times New Roman"/>
          <w:spacing w:val="1"/>
          <w:sz w:val="24"/>
          <w:szCs w:val="24"/>
        </w:rPr>
        <w:t>перспектив</w:t>
      </w:r>
      <w:r w:rsidRPr="00242199">
        <w:rPr>
          <w:rFonts w:ascii="Times New Roman" w:hAnsi="Times New Roman"/>
          <w:sz w:val="24"/>
          <w:szCs w:val="24"/>
        </w:rPr>
        <w:t>ы</w:t>
      </w:r>
      <w:r w:rsidRPr="00242199">
        <w:rPr>
          <w:rFonts w:ascii="Times New Roman" w:hAnsi="Times New Roman"/>
          <w:spacing w:val="1"/>
          <w:sz w:val="24"/>
          <w:szCs w:val="24"/>
        </w:rPr>
        <w:t>развития</w:t>
      </w:r>
      <w:r w:rsidRPr="00242199">
        <w:rPr>
          <w:rFonts w:ascii="Times New Roman" w:hAnsi="Times New Roman"/>
          <w:sz w:val="24"/>
          <w:szCs w:val="24"/>
        </w:rPr>
        <w:t>.</w:t>
      </w:r>
      <w:r w:rsidRPr="00242199">
        <w:rPr>
          <w:rFonts w:ascii="Times New Roman" w:hAnsi="Times New Roman"/>
          <w:spacing w:val="1"/>
          <w:sz w:val="24"/>
          <w:szCs w:val="24"/>
        </w:rPr>
        <w:t>Представлени</w:t>
      </w:r>
      <w:r w:rsidRPr="00242199">
        <w:rPr>
          <w:rFonts w:ascii="Times New Roman" w:hAnsi="Times New Roman"/>
          <w:sz w:val="24"/>
          <w:szCs w:val="24"/>
        </w:rPr>
        <w:t xml:space="preserve">е </w:t>
      </w:r>
      <w:r w:rsidRPr="00242199">
        <w:rPr>
          <w:rFonts w:ascii="Times New Roman" w:hAnsi="Times New Roman"/>
          <w:spacing w:val="1"/>
          <w:sz w:val="24"/>
          <w:szCs w:val="24"/>
        </w:rPr>
        <w:t>о</w:t>
      </w:r>
      <w:r w:rsidRPr="00242199">
        <w:rPr>
          <w:rFonts w:ascii="Times New Roman" w:hAnsi="Times New Roman"/>
          <w:sz w:val="24"/>
          <w:szCs w:val="24"/>
        </w:rPr>
        <w:t>б</w:t>
      </w:r>
      <w:r w:rsidRPr="00242199">
        <w:rPr>
          <w:rFonts w:ascii="Times New Roman" w:hAnsi="Times New Roman"/>
          <w:spacing w:val="1"/>
          <w:sz w:val="24"/>
          <w:szCs w:val="24"/>
        </w:rPr>
        <w:t>объема</w:t>
      </w:r>
      <w:r w:rsidRPr="00242199">
        <w:rPr>
          <w:rFonts w:ascii="Times New Roman" w:hAnsi="Times New Roman"/>
          <w:sz w:val="24"/>
          <w:szCs w:val="24"/>
        </w:rPr>
        <w:t>х</w:t>
      </w:r>
      <w:r w:rsidRPr="00242199">
        <w:rPr>
          <w:rFonts w:ascii="Times New Roman" w:hAnsi="Times New Roman"/>
          <w:spacing w:val="1"/>
          <w:sz w:val="24"/>
          <w:szCs w:val="24"/>
        </w:rPr>
        <w:t>данны</w:t>
      </w:r>
      <w:r w:rsidRPr="00242199">
        <w:rPr>
          <w:rFonts w:ascii="Times New Roman" w:hAnsi="Times New Roman"/>
          <w:sz w:val="24"/>
          <w:szCs w:val="24"/>
        </w:rPr>
        <w:t>хи</w:t>
      </w:r>
      <w:r w:rsidRPr="00242199">
        <w:rPr>
          <w:rFonts w:ascii="Times New Roman" w:hAnsi="Times New Roman"/>
          <w:spacing w:val="1"/>
          <w:sz w:val="24"/>
          <w:szCs w:val="24"/>
        </w:rPr>
        <w:t>скоростях доступа</w:t>
      </w:r>
      <w:r w:rsidRPr="00242199">
        <w:rPr>
          <w:rFonts w:ascii="Times New Roman" w:hAnsi="Times New Roman"/>
          <w:sz w:val="24"/>
          <w:szCs w:val="24"/>
        </w:rPr>
        <w:t>,</w:t>
      </w:r>
      <w:r w:rsidRPr="00242199">
        <w:rPr>
          <w:rFonts w:ascii="Times New Roman" w:hAnsi="Times New Roman"/>
          <w:spacing w:val="1"/>
          <w:sz w:val="24"/>
          <w:szCs w:val="24"/>
        </w:rPr>
        <w:t>характерны</w:t>
      </w:r>
      <w:r w:rsidRPr="00242199">
        <w:rPr>
          <w:rFonts w:ascii="Times New Roman" w:hAnsi="Times New Roman"/>
          <w:sz w:val="24"/>
          <w:szCs w:val="24"/>
        </w:rPr>
        <w:t>х</w:t>
      </w:r>
      <w:r w:rsidRPr="00242199">
        <w:rPr>
          <w:rFonts w:ascii="Times New Roman" w:hAnsi="Times New Roman"/>
          <w:spacing w:val="1"/>
          <w:sz w:val="24"/>
          <w:szCs w:val="24"/>
        </w:rPr>
        <w:t>дл</w:t>
      </w:r>
      <w:r w:rsidRPr="00242199">
        <w:rPr>
          <w:rFonts w:ascii="Times New Roman" w:hAnsi="Times New Roman"/>
          <w:sz w:val="24"/>
          <w:szCs w:val="24"/>
        </w:rPr>
        <w:t>я</w:t>
      </w:r>
      <w:r w:rsidRPr="00242199">
        <w:rPr>
          <w:rFonts w:ascii="Times New Roman" w:hAnsi="Times New Roman"/>
          <w:spacing w:val="1"/>
          <w:sz w:val="24"/>
          <w:szCs w:val="24"/>
        </w:rPr>
        <w:t>различны</w:t>
      </w:r>
      <w:r w:rsidRPr="00242199">
        <w:rPr>
          <w:rFonts w:ascii="Times New Roman" w:hAnsi="Times New Roman"/>
          <w:sz w:val="24"/>
          <w:szCs w:val="24"/>
        </w:rPr>
        <w:t>х</w:t>
      </w:r>
      <w:r w:rsidRPr="00242199">
        <w:rPr>
          <w:rFonts w:ascii="Times New Roman" w:hAnsi="Times New Roman"/>
          <w:spacing w:val="1"/>
          <w:sz w:val="24"/>
          <w:szCs w:val="24"/>
        </w:rPr>
        <w:t>видо</w:t>
      </w:r>
      <w:r w:rsidRPr="00242199">
        <w:rPr>
          <w:rFonts w:ascii="Times New Roman" w:hAnsi="Times New Roman"/>
          <w:sz w:val="24"/>
          <w:szCs w:val="24"/>
        </w:rPr>
        <w:t>в</w:t>
      </w:r>
      <w:r w:rsidRPr="00242199">
        <w:rPr>
          <w:rFonts w:ascii="Times New Roman" w:hAnsi="Times New Roman"/>
          <w:spacing w:val="1"/>
          <w:sz w:val="24"/>
          <w:szCs w:val="24"/>
        </w:rPr>
        <w:t>носителей</w:t>
      </w:r>
      <w:r w:rsidRPr="00242199">
        <w:rPr>
          <w:rFonts w:ascii="Times New Roman" w:hAnsi="Times New Roman"/>
          <w:sz w:val="24"/>
          <w:szCs w:val="24"/>
        </w:rPr>
        <w:t xml:space="preserve">. </w:t>
      </w:r>
      <w:r w:rsidRPr="00242199">
        <w:rPr>
          <w:rFonts w:ascii="Times New Roman" w:eastAsia="Times New Roman" w:hAnsi="Times New Roman"/>
          <w:i/>
          <w:sz w:val="24"/>
          <w:szCs w:val="24"/>
        </w:rPr>
        <w:t>Носители информации в живой природе.</w:t>
      </w:r>
    </w:p>
    <w:p w14:paraId="31BC72CA"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Истори</w:t>
      </w:r>
      <w:r w:rsidRPr="00242199">
        <w:rPr>
          <w:rFonts w:ascii="Times New Roman" w:hAnsi="Times New Roman"/>
          <w:sz w:val="24"/>
          <w:szCs w:val="24"/>
        </w:rPr>
        <w:t>яи</w:t>
      </w:r>
      <w:r w:rsidRPr="00242199">
        <w:rPr>
          <w:rFonts w:ascii="Times New Roman" w:hAnsi="Times New Roman"/>
          <w:spacing w:val="1"/>
          <w:sz w:val="24"/>
          <w:szCs w:val="24"/>
        </w:rPr>
        <w:t>тенденци</w:t>
      </w:r>
      <w:r w:rsidRPr="00242199">
        <w:rPr>
          <w:rFonts w:ascii="Times New Roman" w:hAnsi="Times New Roman"/>
          <w:sz w:val="24"/>
          <w:szCs w:val="24"/>
        </w:rPr>
        <w:t>и</w:t>
      </w:r>
      <w:r w:rsidRPr="00242199">
        <w:rPr>
          <w:rFonts w:ascii="Times New Roman" w:hAnsi="Times New Roman"/>
          <w:spacing w:val="1"/>
          <w:sz w:val="24"/>
          <w:szCs w:val="24"/>
        </w:rPr>
        <w:t>развити</w:t>
      </w:r>
      <w:r w:rsidRPr="00242199">
        <w:rPr>
          <w:rFonts w:ascii="Times New Roman" w:hAnsi="Times New Roman"/>
          <w:sz w:val="24"/>
          <w:szCs w:val="24"/>
        </w:rPr>
        <w:t>я</w:t>
      </w:r>
      <w:r w:rsidRPr="00242199">
        <w:rPr>
          <w:rFonts w:ascii="Times New Roman" w:hAnsi="Times New Roman"/>
          <w:spacing w:val="1"/>
          <w:sz w:val="24"/>
          <w:szCs w:val="24"/>
        </w:rPr>
        <w:t>компьютеров</w:t>
      </w:r>
      <w:r w:rsidRPr="00242199">
        <w:rPr>
          <w:rFonts w:ascii="Times New Roman" w:hAnsi="Times New Roman"/>
          <w:sz w:val="24"/>
          <w:szCs w:val="24"/>
        </w:rPr>
        <w:t>,</w:t>
      </w:r>
      <w:r w:rsidRPr="00242199">
        <w:rPr>
          <w:rFonts w:ascii="Times New Roman" w:hAnsi="Times New Roman"/>
          <w:spacing w:val="1"/>
          <w:sz w:val="24"/>
          <w:szCs w:val="24"/>
        </w:rPr>
        <w:t>улучшени</w:t>
      </w:r>
      <w:r w:rsidRPr="00242199">
        <w:rPr>
          <w:rFonts w:ascii="Times New Roman" w:hAnsi="Times New Roman"/>
          <w:sz w:val="24"/>
          <w:szCs w:val="24"/>
        </w:rPr>
        <w:t>е</w:t>
      </w:r>
      <w:r w:rsidRPr="00242199">
        <w:rPr>
          <w:rFonts w:ascii="Times New Roman" w:hAnsi="Times New Roman"/>
          <w:spacing w:val="1"/>
          <w:sz w:val="24"/>
          <w:szCs w:val="24"/>
        </w:rPr>
        <w:t>характеристи</w:t>
      </w:r>
      <w:r w:rsidRPr="00242199">
        <w:rPr>
          <w:rFonts w:ascii="Times New Roman" w:hAnsi="Times New Roman"/>
          <w:sz w:val="24"/>
          <w:szCs w:val="24"/>
        </w:rPr>
        <w:t xml:space="preserve">к </w:t>
      </w:r>
      <w:r w:rsidRPr="00242199">
        <w:rPr>
          <w:rFonts w:ascii="Times New Roman" w:hAnsi="Times New Roman"/>
          <w:spacing w:val="1"/>
          <w:sz w:val="24"/>
          <w:szCs w:val="24"/>
        </w:rPr>
        <w:t>компьютеров</w:t>
      </w:r>
      <w:r w:rsidRPr="00242199">
        <w:rPr>
          <w:rFonts w:ascii="Times New Roman" w:hAnsi="Times New Roman"/>
          <w:sz w:val="24"/>
          <w:szCs w:val="24"/>
        </w:rPr>
        <w:t>.</w:t>
      </w:r>
      <w:r w:rsidRPr="00242199">
        <w:rPr>
          <w:rFonts w:ascii="Times New Roman" w:hAnsi="Times New Roman"/>
          <w:spacing w:val="1"/>
          <w:sz w:val="24"/>
          <w:szCs w:val="24"/>
        </w:rPr>
        <w:t>Суперкомпьютеры</w:t>
      </w:r>
      <w:r w:rsidRPr="00242199">
        <w:rPr>
          <w:rFonts w:ascii="Times New Roman" w:hAnsi="Times New Roman"/>
          <w:sz w:val="24"/>
          <w:szCs w:val="24"/>
        </w:rPr>
        <w:t>.</w:t>
      </w:r>
    </w:p>
    <w:p w14:paraId="258C719F"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i/>
          <w:spacing w:val="1"/>
          <w:sz w:val="24"/>
          <w:szCs w:val="24"/>
        </w:rPr>
        <w:t>Физически</w:t>
      </w:r>
      <w:r w:rsidRPr="00242199">
        <w:rPr>
          <w:rFonts w:ascii="Times New Roman" w:hAnsi="Times New Roman"/>
          <w:i/>
          <w:sz w:val="24"/>
          <w:szCs w:val="24"/>
        </w:rPr>
        <w:t xml:space="preserve">е </w:t>
      </w:r>
      <w:r w:rsidRPr="00242199">
        <w:rPr>
          <w:rFonts w:ascii="Times New Roman" w:hAnsi="Times New Roman"/>
          <w:i/>
          <w:spacing w:val="1"/>
          <w:sz w:val="24"/>
          <w:szCs w:val="24"/>
        </w:rPr>
        <w:t>ограничени</w:t>
      </w:r>
      <w:r w:rsidRPr="00242199">
        <w:rPr>
          <w:rFonts w:ascii="Times New Roman" w:hAnsi="Times New Roman"/>
          <w:i/>
          <w:sz w:val="24"/>
          <w:szCs w:val="24"/>
        </w:rPr>
        <w:t xml:space="preserve">я </w:t>
      </w:r>
      <w:r w:rsidRPr="00242199">
        <w:rPr>
          <w:rFonts w:ascii="Times New Roman" w:hAnsi="Times New Roman"/>
          <w:i/>
          <w:spacing w:val="1"/>
          <w:sz w:val="24"/>
          <w:szCs w:val="24"/>
        </w:rPr>
        <w:t>н</w:t>
      </w:r>
      <w:r w:rsidRPr="00242199">
        <w:rPr>
          <w:rFonts w:ascii="Times New Roman" w:hAnsi="Times New Roman"/>
          <w:i/>
          <w:sz w:val="24"/>
          <w:szCs w:val="24"/>
        </w:rPr>
        <w:t xml:space="preserve">а </w:t>
      </w:r>
      <w:r w:rsidRPr="00242199">
        <w:rPr>
          <w:rFonts w:ascii="Times New Roman" w:hAnsi="Times New Roman"/>
          <w:i/>
          <w:spacing w:val="1"/>
          <w:sz w:val="24"/>
          <w:szCs w:val="24"/>
        </w:rPr>
        <w:t>значени</w:t>
      </w:r>
      <w:r w:rsidRPr="00242199">
        <w:rPr>
          <w:rFonts w:ascii="Times New Roman" w:hAnsi="Times New Roman"/>
          <w:i/>
          <w:sz w:val="24"/>
          <w:szCs w:val="24"/>
        </w:rPr>
        <w:t xml:space="preserve">я </w:t>
      </w:r>
      <w:r w:rsidRPr="00242199">
        <w:rPr>
          <w:rFonts w:ascii="Times New Roman" w:hAnsi="Times New Roman"/>
          <w:i/>
          <w:spacing w:val="1"/>
          <w:sz w:val="24"/>
          <w:szCs w:val="24"/>
        </w:rPr>
        <w:t>характеристи</w:t>
      </w:r>
      <w:r w:rsidRPr="00242199">
        <w:rPr>
          <w:rFonts w:ascii="Times New Roman" w:hAnsi="Times New Roman"/>
          <w:i/>
          <w:sz w:val="24"/>
          <w:szCs w:val="24"/>
        </w:rPr>
        <w:t xml:space="preserve">к </w:t>
      </w:r>
      <w:r w:rsidRPr="00242199">
        <w:rPr>
          <w:rFonts w:ascii="Times New Roman" w:hAnsi="Times New Roman"/>
          <w:i/>
          <w:spacing w:val="1"/>
          <w:sz w:val="24"/>
          <w:szCs w:val="24"/>
        </w:rPr>
        <w:t>компьютеров</w:t>
      </w:r>
      <w:r w:rsidRPr="00242199">
        <w:rPr>
          <w:rFonts w:ascii="Times New Roman" w:hAnsi="Times New Roman"/>
          <w:sz w:val="24"/>
          <w:szCs w:val="24"/>
        </w:rPr>
        <w:t>.</w:t>
      </w:r>
    </w:p>
    <w:p w14:paraId="17EFAA1F" w14:textId="77777777" w:rsidR="009A01D5" w:rsidRPr="00242199" w:rsidRDefault="009A01D5" w:rsidP="00EC1B31">
      <w:pPr>
        <w:spacing w:after="0" w:line="240" w:lineRule="auto"/>
        <w:ind w:firstLine="709"/>
        <w:jc w:val="both"/>
        <w:rPr>
          <w:rFonts w:ascii="Times New Roman" w:hAnsi="Times New Roman"/>
          <w:i/>
          <w:sz w:val="24"/>
          <w:szCs w:val="24"/>
        </w:rPr>
      </w:pPr>
      <w:r w:rsidRPr="00242199">
        <w:rPr>
          <w:rFonts w:ascii="Times New Roman" w:hAnsi="Times New Roman"/>
          <w:i/>
          <w:spacing w:val="1"/>
          <w:sz w:val="24"/>
          <w:szCs w:val="24"/>
        </w:rPr>
        <w:t>Параллельны</w:t>
      </w:r>
      <w:r w:rsidRPr="00242199">
        <w:rPr>
          <w:rFonts w:ascii="Times New Roman" w:hAnsi="Times New Roman"/>
          <w:i/>
          <w:sz w:val="24"/>
          <w:szCs w:val="24"/>
        </w:rPr>
        <w:t>е</w:t>
      </w:r>
      <w:r w:rsidRPr="00242199">
        <w:rPr>
          <w:rFonts w:ascii="Times New Roman" w:hAnsi="Times New Roman"/>
          <w:i/>
          <w:spacing w:val="1"/>
          <w:sz w:val="24"/>
          <w:szCs w:val="24"/>
        </w:rPr>
        <w:t>вычисления</w:t>
      </w:r>
      <w:r w:rsidRPr="00242199">
        <w:rPr>
          <w:rFonts w:ascii="Times New Roman" w:hAnsi="Times New Roman"/>
          <w:i/>
          <w:sz w:val="24"/>
          <w:szCs w:val="24"/>
        </w:rPr>
        <w:t>.</w:t>
      </w:r>
    </w:p>
    <w:p w14:paraId="605E1411" w14:textId="77777777" w:rsidR="009A01D5" w:rsidRPr="00242199" w:rsidRDefault="009A01D5" w:rsidP="00EC1B31">
      <w:pPr>
        <w:spacing w:after="0" w:line="240" w:lineRule="auto"/>
        <w:ind w:firstLine="709"/>
        <w:jc w:val="both"/>
        <w:rPr>
          <w:rFonts w:ascii="Times New Roman" w:hAnsi="Times New Roman"/>
          <w:b/>
          <w:bCs/>
          <w:spacing w:val="1"/>
          <w:sz w:val="24"/>
          <w:szCs w:val="24"/>
        </w:rPr>
      </w:pPr>
      <w:r w:rsidRPr="00242199">
        <w:rPr>
          <w:rFonts w:ascii="Times New Roman" w:eastAsia="Times New Roman" w:hAnsi="Times New Roman"/>
          <w:spacing w:val="1"/>
          <w:sz w:val="24"/>
          <w:szCs w:val="24"/>
        </w:rPr>
        <w:t>Техника безопасности и правила работы на компьютере.</w:t>
      </w:r>
    </w:p>
    <w:p w14:paraId="1434C1D8"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Математически</w:t>
      </w:r>
      <w:r w:rsidRPr="00242199">
        <w:rPr>
          <w:rFonts w:ascii="Times New Roman" w:hAnsi="Times New Roman"/>
          <w:b/>
          <w:bCs/>
          <w:sz w:val="24"/>
          <w:szCs w:val="24"/>
        </w:rPr>
        <w:t>е</w:t>
      </w:r>
      <w:r w:rsidRPr="00242199">
        <w:rPr>
          <w:rFonts w:ascii="Times New Roman" w:hAnsi="Times New Roman"/>
          <w:b/>
          <w:bCs/>
          <w:spacing w:val="1"/>
          <w:sz w:val="24"/>
          <w:szCs w:val="24"/>
        </w:rPr>
        <w:t>основ</w:t>
      </w:r>
      <w:r w:rsidRPr="00242199">
        <w:rPr>
          <w:rFonts w:ascii="Times New Roman" w:hAnsi="Times New Roman"/>
          <w:b/>
          <w:bCs/>
          <w:sz w:val="24"/>
          <w:szCs w:val="24"/>
        </w:rPr>
        <w:t>ы</w:t>
      </w:r>
      <w:r w:rsidRPr="00242199">
        <w:rPr>
          <w:rFonts w:ascii="Times New Roman" w:hAnsi="Times New Roman"/>
          <w:b/>
          <w:bCs/>
          <w:spacing w:val="1"/>
          <w:sz w:val="24"/>
          <w:szCs w:val="24"/>
        </w:rPr>
        <w:t>информатик</w:t>
      </w:r>
      <w:r w:rsidRPr="00242199">
        <w:rPr>
          <w:rFonts w:ascii="Times New Roman" w:hAnsi="Times New Roman"/>
          <w:b/>
          <w:bCs/>
          <w:sz w:val="24"/>
          <w:szCs w:val="24"/>
        </w:rPr>
        <w:t>и</w:t>
      </w:r>
    </w:p>
    <w:p w14:paraId="46FD4400" w14:textId="77777777" w:rsidR="009A01D5" w:rsidRPr="00242199" w:rsidRDefault="009A01D5" w:rsidP="00EC1B31">
      <w:pPr>
        <w:pStyle w:val="a9"/>
        <w:ind w:left="709"/>
        <w:jc w:val="both"/>
        <w:rPr>
          <w:rFonts w:ascii="Times New Roman" w:hAnsi="Times New Roman"/>
        </w:rPr>
      </w:pPr>
      <w:r w:rsidRPr="00242199">
        <w:rPr>
          <w:rFonts w:ascii="Times New Roman" w:eastAsia="Times New Roman" w:hAnsi="Times New Roman"/>
          <w:b/>
          <w:bCs/>
          <w:spacing w:val="1"/>
        </w:rPr>
        <w:t>Текст</w:t>
      </w:r>
      <w:r w:rsidRPr="00242199">
        <w:rPr>
          <w:rFonts w:ascii="Times New Roman" w:eastAsia="Times New Roman" w:hAnsi="Times New Roman"/>
          <w:b/>
          <w:bCs/>
        </w:rPr>
        <w:t>ыи</w:t>
      </w:r>
      <w:r w:rsidRPr="00242199">
        <w:rPr>
          <w:rFonts w:ascii="Times New Roman" w:eastAsia="Times New Roman" w:hAnsi="Times New Roman"/>
          <w:b/>
          <w:bCs/>
          <w:spacing w:val="1"/>
        </w:rPr>
        <w:t>кодировани</w:t>
      </w:r>
      <w:r w:rsidRPr="00242199">
        <w:rPr>
          <w:rFonts w:ascii="Times New Roman" w:eastAsia="Times New Roman" w:hAnsi="Times New Roman"/>
          <w:b/>
          <w:bCs/>
        </w:rPr>
        <w:t>е</w:t>
      </w:r>
    </w:p>
    <w:p w14:paraId="7D26873E"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Символ</w:t>
      </w:r>
      <w:r w:rsidRPr="00242199">
        <w:rPr>
          <w:rFonts w:ascii="Times New Roman" w:hAnsi="Times New Roman"/>
          <w:sz w:val="24"/>
          <w:szCs w:val="24"/>
        </w:rPr>
        <w:t>.</w:t>
      </w:r>
      <w:r w:rsidRPr="00242199">
        <w:rPr>
          <w:rFonts w:ascii="Times New Roman" w:hAnsi="Times New Roman"/>
          <w:spacing w:val="1"/>
          <w:sz w:val="24"/>
          <w:szCs w:val="24"/>
        </w:rPr>
        <w:t>Алфави</w:t>
      </w:r>
      <w:r w:rsidRPr="00242199">
        <w:rPr>
          <w:rFonts w:ascii="Times New Roman" w:hAnsi="Times New Roman"/>
          <w:sz w:val="24"/>
          <w:szCs w:val="24"/>
        </w:rPr>
        <w:t>т–</w:t>
      </w:r>
      <w:r w:rsidRPr="00242199">
        <w:rPr>
          <w:rFonts w:ascii="Times New Roman" w:hAnsi="Times New Roman"/>
          <w:spacing w:val="1"/>
          <w:sz w:val="24"/>
          <w:szCs w:val="24"/>
        </w:rPr>
        <w:t>конечно</w:t>
      </w:r>
      <w:r w:rsidRPr="00242199">
        <w:rPr>
          <w:rFonts w:ascii="Times New Roman" w:hAnsi="Times New Roman"/>
          <w:sz w:val="24"/>
          <w:szCs w:val="24"/>
        </w:rPr>
        <w:t>е</w:t>
      </w:r>
      <w:r w:rsidRPr="00242199">
        <w:rPr>
          <w:rFonts w:ascii="Times New Roman" w:hAnsi="Times New Roman"/>
          <w:spacing w:val="1"/>
          <w:sz w:val="24"/>
          <w:szCs w:val="24"/>
        </w:rPr>
        <w:t>множеств</w:t>
      </w:r>
      <w:r w:rsidRPr="00242199">
        <w:rPr>
          <w:rFonts w:ascii="Times New Roman" w:hAnsi="Times New Roman"/>
          <w:sz w:val="24"/>
          <w:szCs w:val="24"/>
        </w:rPr>
        <w:t>о</w:t>
      </w:r>
      <w:r w:rsidRPr="00242199">
        <w:rPr>
          <w:rFonts w:ascii="Times New Roman" w:hAnsi="Times New Roman"/>
          <w:spacing w:val="1"/>
          <w:sz w:val="24"/>
          <w:szCs w:val="24"/>
        </w:rPr>
        <w:t>символов</w:t>
      </w:r>
      <w:r w:rsidRPr="00242199">
        <w:rPr>
          <w:rFonts w:ascii="Times New Roman" w:hAnsi="Times New Roman"/>
          <w:sz w:val="24"/>
          <w:szCs w:val="24"/>
        </w:rPr>
        <w:t>.</w:t>
      </w:r>
      <w:r w:rsidRPr="00242199">
        <w:rPr>
          <w:rFonts w:ascii="Times New Roman" w:hAnsi="Times New Roman"/>
          <w:spacing w:val="1"/>
          <w:sz w:val="24"/>
          <w:szCs w:val="24"/>
        </w:rPr>
        <w:t>Текс</w:t>
      </w:r>
      <w:r w:rsidRPr="00242199">
        <w:rPr>
          <w:rFonts w:ascii="Times New Roman" w:hAnsi="Times New Roman"/>
          <w:sz w:val="24"/>
          <w:szCs w:val="24"/>
        </w:rPr>
        <w:t>т–</w:t>
      </w:r>
      <w:r w:rsidRPr="00242199">
        <w:rPr>
          <w:rFonts w:ascii="Times New Roman" w:hAnsi="Times New Roman"/>
          <w:spacing w:val="1"/>
          <w:sz w:val="24"/>
          <w:szCs w:val="24"/>
        </w:rPr>
        <w:t>конечная последовательност</w:t>
      </w:r>
      <w:r w:rsidRPr="00242199">
        <w:rPr>
          <w:rFonts w:ascii="Times New Roman" w:hAnsi="Times New Roman"/>
          <w:sz w:val="24"/>
          <w:szCs w:val="24"/>
        </w:rPr>
        <w:t xml:space="preserve">ь </w:t>
      </w:r>
      <w:r w:rsidRPr="00242199">
        <w:rPr>
          <w:rFonts w:ascii="Times New Roman" w:hAnsi="Times New Roman"/>
          <w:spacing w:val="1"/>
          <w:sz w:val="24"/>
          <w:szCs w:val="24"/>
        </w:rPr>
        <w:t>символо</w:t>
      </w:r>
      <w:r w:rsidRPr="00242199">
        <w:rPr>
          <w:rFonts w:ascii="Times New Roman" w:hAnsi="Times New Roman"/>
          <w:sz w:val="24"/>
          <w:szCs w:val="24"/>
        </w:rPr>
        <w:t xml:space="preserve">в </w:t>
      </w:r>
      <w:r w:rsidRPr="00242199">
        <w:rPr>
          <w:rFonts w:ascii="Times New Roman" w:hAnsi="Times New Roman"/>
          <w:spacing w:val="1"/>
          <w:sz w:val="24"/>
          <w:szCs w:val="24"/>
        </w:rPr>
        <w:t>данно</w:t>
      </w:r>
      <w:r w:rsidRPr="00242199">
        <w:rPr>
          <w:rFonts w:ascii="Times New Roman" w:hAnsi="Times New Roman"/>
          <w:sz w:val="24"/>
          <w:szCs w:val="24"/>
        </w:rPr>
        <w:t xml:space="preserve">го </w:t>
      </w:r>
      <w:r w:rsidRPr="00242199">
        <w:rPr>
          <w:rFonts w:ascii="Times New Roman" w:hAnsi="Times New Roman"/>
          <w:spacing w:val="1"/>
          <w:sz w:val="24"/>
          <w:szCs w:val="24"/>
        </w:rPr>
        <w:t>алфавита</w:t>
      </w:r>
      <w:r w:rsidRPr="00242199">
        <w:rPr>
          <w:rFonts w:ascii="Times New Roman" w:hAnsi="Times New Roman"/>
          <w:sz w:val="24"/>
          <w:szCs w:val="24"/>
        </w:rPr>
        <w:t xml:space="preserve">. </w:t>
      </w:r>
      <w:r w:rsidRPr="00242199">
        <w:rPr>
          <w:rFonts w:ascii="Times New Roman" w:hAnsi="Times New Roman"/>
          <w:spacing w:val="1"/>
          <w:sz w:val="24"/>
          <w:szCs w:val="24"/>
        </w:rPr>
        <w:t>Количеств</w:t>
      </w:r>
      <w:r w:rsidRPr="00242199">
        <w:rPr>
          <w:rFonts w:ascii="Times New Roman" w:hAnsi="Times New Roman"/>
          <w:sz w:val="24"/>
          <w:szCs w:val="24"/>
        </w:rPr>
        <w:t xml:space="preserve">о </w:t>
      </w:r>
      <w:r w:rsidRPr="00242199">
        <w:rPr>
          <w:rFonts w:ascii="Times New Roman" w:hAnsi="Times New Roman"/>
          <w:spacing w:val="1"/>
          <w:sz w:val="24"/>
          <w:szCs w:val="24"/>
        </w:rPr>
        <w:t>различны</w:t>
      </w:r>
      <w:r w:rsidRPr="00242199">
        <w:rPr>
          <w:rFonts w:ascii="Times New Roman" w:hAnsi="Times New Roman"/>
          <w:sz w:val="24"/>
          <w:szCs w:val="24"/>
        </w:rPr>
        <w:t xml:space="preserve">х </w:t>
      </w:r>
      <w:r w:rsidRPr="00242199">
        <w:rPr>
          <w:rFonts w:ascii="Times New Roman" w:hAnsi="Times New Roman"/>
          <w:spacing w:val="1"/>
          <w:sz w:val="24"/>
          <w:szCs w:val="24"/>
        </w:rPr>
        <w:t>тексто</w:t>
      </w:r>
      <w:r w:rsidRPr="00242199">
        <w:rPr>
          <w:rFonts w:ascii="Times New Roman" w:hAnsi="Times New Roman"/>
          <w:sz w:val="24"/>
          <w:szCs w:val="24"/>
        </w:rPr>
        <w:t>в</w:t>
      </w:r>
      <w:r w:rsidRPr="00242199">
        <w:rPr>
          <w:rFonts w:ascii="Times New Roman" w:hAnsi="Times New Roman"/>
          <w:spacing w:val="1"/>
          <w:sz w:val="24"/>
          <w:szCs w:val="24"/>
        </w:rPr>
        <w:t>данно</w:t>
      </w:r>
      <w:r w:rsidRPr="00242199">
        <w:rPr>
          <w:rFonts w:ascii="Times New Roman" w:hAnsi="Times New Roman"/>
          <w:sz w:val="24"/>
          <w:szCs w:val="24"/>
        </w:rPr>
        <w:t>й</w:t>
      </w:r>
      <w:r w:rsidRPr="00242199">
        <w:rPr>
          <w:rFonts w:ascii="Times New Roman" w:hAnsi="Times New Roman"/>
          <w:spacing w:val="1"/>
          <w:sz w:val="24"/>
          <w:szCs w:val="24"/>
        </w:rPr>
        <w:t>длин</w:t>
      </w:r>
      <w:r w:rsidRPr="00242199">
        <w:rPr>
          <w:rFonts w:ascii="Times New Roman" w:hAnsi="Times New Roman"/>
          <w:sz w:val="24"/>
          <w:szCs w:val="24"/>
        </w:rPr>
        <w:t>ыв</w:t>
      </w:r>
      <w:r w:rsidRPr="00242199">
        <w:rPr>
          <w:rFonts w:ascii="Times New Roman" w:hAnsi="Times New Roman"/>
          <w:spacing w:val="1"/>
          <w:sz w:val="24"/>
          <w:szCs w:val="24"/>
        </w:rPr>
        <w:t>данно</w:t>
      </w:r>
      <w:r w:rsidRPr="00242199">
        <w:rPr>
          <w:rFonts w:ascii="Times New Roman" w:hAnsi="Times New Roman"/>
          <w:sz w:val="24"/>
          <w:szCs w:val="24"/>
        </w:rPr>
        <w:t>м</w:t>
      </w:r>
      <w:r w:rsidRPr="00242199">
        <w:rPr>
          <w:rFonts w:ascii="Times New Roman" w:hAnsi="Times New Roman"/>
          <w:spacing w:val="1"/>
          <w:sz w:val="24"/>
          <w:szCs w:val="24"/>
        </w:rPr>
        <w:t>алфавите</w:t>
      </w:r>
      <w:r w:rsidRPr="00242199">
        <w:rPr>
          <w:rFonts w:ascii="Times New Roman" w:hAnsi="Times New Roman"/>
          <w:sz w:val="24"/>
          <w:szCs w:val="24"/>
        </w:rPr>
        <w:t>.</w:t>
      </w:r>
    </w:p>
    <w:p w14:paraId="4A1F4E28"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eastAsia="Times New Roman" w:hAnsi="Times New Roman"/>
          <w:spacing w:val="1"/>
          <w:sz w:val="24"/>
          <w:szCs w:val="24"/>
        </w:rPr>
        <w:t>Разнообрази</w:t>
      </w:r>
      <w:r w:rsidRPr="00242199">
        <w:rPr>
          <w:rFonts w:ascii="Times New Roman" w:eastAsia="Times New Roman" w:hAnsi="Times New Roman"/>
          <w:sz w:val="24"/>
          <w:szCs w:val="24"/>
        </w:rPr>
        <w:t xml:space="preserve">е </w:t>
      </w:r>
      <w:r w:rsidRPr="00242199">
        <w:rPr>
          <w:rFonts w:ascii="Times New Roman" w:eastAsia="Times New Roman" w:hAnsi="Times New Roman"/>
          <w:spacing w:val="1"/>
          <w:sz w:val="24"/>
          <w:szCs w:val="24"/>
        </w:rPr>
        <w:t>языко</w:t>
      </w:r>
      <w:r w:rsidRPr="00242199">
        <w:rPr>
          <w:rFonts w:ascii="Times New Roman" w:eastAsia="Times New Roman" w:hAnsi="Times New Roman"/>
          <w:sz w:val="24"/>
          <w:szCs w:val="24"/>
        </w:rPr>
        <w:t xml:space="preserve">в и </w:t>
      </w:r>
      <w:r w:rsidRPr="00242199">
        <w:rPr>
          <w:rFonts w:ascii="Times New Roman" w:eastAsia="Times New Roman" w:hAnsi="Times New Roman"/>
          <w:spacing w:val="1"/>
          <w:sz w:val="24"/>
          <w:szCs w:val="24"/>
        </w:rPr>
        <w:t>алфавитов</w:t>
      </w:r>
      <w:r w:rsidRPr="00242199">
        <w:rPr>
          <w:rFonts w:ascii="Times New Roman" w:eastAsia="Times New Roman" w:hAnsi="Times New Roman"/>
          <w:sz w:val="24"/>
          <w:szCs w:val="24"/>
        </w:rPr>
        <w:t xml:space="preserve">. </w:t>
      </w:r>
      <w:r w:rsidRPr="00242199">
        <w:rPr>
          <w:rFonts w:ascii="Times New Roman" w:eastAsia="Times New Roman" w:hAnsi="Times New Roman"/>
          <w:spacing w:val="3"/>
          <w:sz w:val="24"/>
          <w:szCs w:val="24"/>
        </w:rPr>
        <w:t>Е</w:t>
      </w:r>
      <w:r w:rsidRPr="00242199">
        <w:rPr>
          <w:rFonts w:ascii="Times New Roman" w:eastAsia="Times New Roman" w:hAnsi="Times New Roman"/>
          <w:spacing w:val="1"/>
          <w:sz w:val="24"/>
          <w:szCs w:val="24"/>
        </w:rPr>
        <w:t>стест</w:t>
      </w:r>
      <w:r w:rsidRPr="00242199">
        <w:rPr>
          <w:rFonts w:ascii="Times New Roman" w:eastAsia="Times New Roman" w:hAnsi="Times New Roman"/>
          <w:sz w:val="24"/>
          <w:szCs w:val="24"/>
        </w:rPr>
        <w:t>в</w:t>
      </w:r>
      <w:r w:rsidRPr="00242199">
        <w:rPr>
          <w:rFonts w:ascii="Times New Roman" w:eastAsia="Times New Roman" w:hAnsi="Times New Roman"/>
          <w:spacing w:val="-1"/>
          <w:sz w:val="24"/>
          <w:szCs w:val="24"/>
        </w:rPr>
        <w:t>е</w:t>
      </w:r>
      <w:r w:rsidRPr="00242199">
        <w:rPr>
          <w:rFonts w:ascii="Times New Roman" w:eastAsia="Times New Roman" w:hAnsi="Times New Roman"/>
          <w:spacing w:val="2"/>
          <w:sz w:val="24"/>
          <w:szCs w:val="24"/>
        </w:rPr>
        <w:t>н</w:t>
      </w:r>
      <w:r w:rsidRPr="00242199">
        <w:rPr>
          <w:rFonts w:ascii="Times New Roman" w:eastAsia="Times New Roman" w:hAnsi="Times New Roman"/>
          <w:sz w:val="24"/>
          <w:szCs w:val="24"/>
        </w:rPr>
        <w:t xml:space="preserve">ные и </w:t>
      </w:r>
      <w:r w:rsidRPr="00242199">
        <w:rPr>
          <w:rFonts w:ascii="Times New Roman" w:eastAsia="Times New Roman" w:hAnsi="Times New Roman"/>
          <w:spacing w:val="1"/>
          <w:sz w:val="24"/>
          <w:szCs w:val="24"/>
        </w:rPr>
        <w:t>ф</w:t>
      </w:r>
      <w:r w:rsidRPr="00242199">
        <w:rPr>
          <w:rFonts w:ascii="Times New Roman" w:eastAsia="Times New Roman" w:hAnsi="Times New Roman"/>
          <w:sz w:val="24"/>
          <w:szCs w:val="24"/>
        </w:rPr>
        <w:t>о</w:t>
      </w:r>
      <w:r w:rsidRPr="00242199">
        <w:rPr>
          <w:rFonts w:ascii="Times New Roman" w:eastAsia="Times New Roman" w:hAnsi="Times New Roman"/>
          <w:spacing w:val="2"/>
          <w:sz w:val="24"/>
          <w:szCs w:val="24"/>
        </w:rPr>
        <w:t>р</w:t>
      </w:r>
      <w:r w:rsidRPr="00242199">
        <w:rPr>
          <w:rFonts w:ascii="Times New Roman" w:eastAsia="Times New Roman" w:hAnsi="Times New Roman"/>
          <w:spacing w:val="1"/>
          <w:sz w:val="24"/>
          <w:szCs w:val="24"/>
        </w:rPr>
        <w:t>ма</w:t>
      </w:r>
      <w:r w:rsidRPr="00242199">
        <w:rPr>
          <w:rFonts w:ascii="Times New Roman" w:eastAsia="Times New Roman" w:hAnsi="Times New Roman"/>
          <w:sz w:val="24"/>
          <w:szCs w:val="24"/>
        </w:rPr>
        <w:t>льн</w:t>
      </w:r>
      <w:r w:rsidRPr="00242199">
        <w:rPr>
          <w:rFonts w:ascii="Times New Roman" w:eastAsia="Times New Roman" w:hAnsi="Times New Roman"/>
          <w:spacing w:val="2"/>
          <w:sz w:val="24"/>
          <w:szCs w:val="24"/>
        </w:rPr>
        <w:t>ы</w:t>
      </w:r>
      <w:r w:rsidRPr="00242199">
        <w:rPr>
          <w:rFonts w:ascii="Times New Roman" w:eastAsia="Times New Roman" w:hAnsi="Times New Roman"/>
          <w:sz w:val="24"/>
          <w:szCs w:val="24"/>
        </w:rPr>
        <w:t xml:space="preserve">е </w:t>
      </w:r>
      <w:r w:rsidRPr="00242199">
        <w:rPr>
          <w:rFonts w:ascii="Times New Roman" w:eastAsia="Times New Roman" w:hAnsi="Times New Roman"/>
          <w:spacing w:val="1"/>
          <w:sz w:val="24"/>
          <w:szCs w:val="24"/>
        </w:rPr>
        <w:t>язы</w:t>
      </w:r>
      <w:r w:rsidRPr="00242199">
        <w:rPr>
          <w:rFonts w:ascii="Times New Roman" w:eastAsia="Times New Roman" w:hAnsi="Times New Roman"/>
          <w:sz w:val="24"/>
          <w:szCs w:val="24"/>
        </w:rPr>
        <w:t>к</w:t>
      </w:r>
      <w:r w:rsidRPr="00242199">
        <w:rPr>
          <w:rFonts w:ascii="Times New Roman" w:eastAsia="Times New Roman" w:hAnsi="Times New Roman"/>
          <w:spacing w:val="2"/>
          <w:sz w:val="24"/>
          <w:szCs w:val="24"/>
        </w:rPr>
        <w:t>и</w:t>
      </w:r>
      <w:r w:rsidRPr="00242199">
        <w:rPr>
          <w:rFonts w:ascii="Times New Roman" w:eastAsia="Times New Roman" w:hAnsi="Times New Roman"/>
          <w:sz w:val="24"/>
          <w:szCs w:val="24"/>
        </w:rPr>
        <w:t>.</w:t>
      </w:r>
      <w:r w:rsidRPr="00242199">
        <w:rPr>
          <w:rFonts w:ascii="Times New Roman" w:eastAsia="Times New Roman" w:hAnsi="Times New Roman"/>
          <w:spacing w:val="1"/>
          <w:sz w:val="24"/>
          <w:szCs w:val="24"/>
        </w:rPr>
        <w:t>Алфави</w:t>
      </w:r>
      <w:r w:rsidRPr="00242199">
        <w:rPr>
          <w:rFonts w:ascii="Times New Roman" w:eastAsia="Times New Roman" w:hAnsi="Times New Roman"/>
          <w:sz w:val="24"/>
          <w:szCs w:val="24"/>
        </w:rPr>
        <w:t>т</w:t>
      </w:r>
      <w:r w:rsidRPr="00242199">
        <w:rPr>
          <w:rFonts w:ascii="Times New Roman" w:eastAsia="Times New Roman" w:hAnsi="Times New Roman"/>
          <w:spacing w:val="1"/>
          <w:sz w:val="24"/>
          <w:szCs w:val="24"/>
        </w:rPr>
        <w:t>тексто</w:t>
      </w:r>
      <w:r w:rsidRPr="00242199">
        <w:rPr>
          <w:rFonts w:ascii="Times New Roman" w:eastAsia="Times New Roman" w:hAnsi="Times New Roman"/>
          <w:sz w:val="24"/>
          <w:szCs w:val="24"/>
        </w:rPr>
        <w:t>в</w:t>
      </w:r>
      <w:r w:rsidRPr="00242199">
        <w:rPr>
          <w:rFonts w:ascii="Times New Roman" w:eastAsia="Times New Roman" w:hAnsi="Times New Roman"/>
          <w:spacing w:val="1"/>
          <w:sz w:val="24"/>
          <w:szCs w:val="24"/>
        </w:rPr>
        <w:t>н</w:t>
      </w:r>
      <w:r w:rsidRPr="00242199">
        <w:rPr>
          <w:rFonts w:ascii="Times New Roman" w:eastAsia="Times New Roman" w:hAnsi="Times New Roman"/>
          <w:sz w:val="24"/>
          <w:szCs w:val="24"/>
        </w:rPr>
        <w:t>а</w:t>
      </w:r>
      <w:r w:rsidRPr="00242199">
        <w:rPr>
          <w:rFonts w:ascii="Times New Roman" w:eastAsia="Times New Roman" w:hAnsi="Times New Roman"/>
          <w:spacing w:val="1"/>
          <w:sz w:val="24"/>
          <w:szCs w:val="24"/>
        </w:rPr>
        <w:t>русско</w:t>
      </w:r>
      <w:r w:rsidRPr="00242199">
        <w:rPr>
          <w:rFonts w:ascii="Times New Roman" w:eastAsia="Times New Roman" w:hAnsi="Times New Roman"/>
          <w:sz w:val="24"/>
          <w:szCs w:val="24"/>
        </w:rPr>
        <w:t>м</w:t>
      </w:r>
      <w:r w:rsidRPr="00242199">
        <w:rPr>
          <w:rFonts w:ascii="Times New Roman" w:eastAsia="Times New Roman" w:hAnsi="Times New Roman"/>
          <w:spacing w:val="1"/>
          <w:sz w:val="24"/>
          <w:szCs w:val="24"/>
        </w:rPr>
        <w:t>языке</w:t>
      </w:r>
      <w:r w:rsidRPr="00242199">
        <w:rPr>
          <w:rFonts w:ascii="Times New Roman" w:eastAsia="Times New Roman" w:hAnsi="Times New Roman"/>
          <w:sz w:val="24"/>
          <w:szCs w:val="24"/>
        </w:rPr>
        <w:t>.</w:t>
      </w:r>
    </w:p>
    <w:p w14:paraId="2E063F75"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Кодировани</w:t>
      </w:r>
      <w:r w:rsidRPr="00242199">
        <w:rPr>
          <w:rFonts w:ascii="Times New Roman" w:hAnsi="Times New Roman"/>
          <w:sz w:val="24"/>
          <w:szCs w:val="24"/>
        </w:rPr>
        <w:t>е</w:t>
      </w:r>
      <w:r w:rsidRPr="00242199">
        <w:rPr>
          <w:rFonts w:ascii="Times New Roman" w:hAnsi="Times New Roman"/>
          <w:spacing w:val="1"/>
          <w:sz w:val="24"/>
          <w:szCs w:val="24"/>
        </w:rPr>
        <w:t>символо</w:t>
      </w:r>
      <w:r w:rsidRPr="00242199">
        <w:rPr>
          <w:rFonts w:ascii="Times New Roman" w:hAnsi="Times New Roman"/>
          <w:sz w:val="24"/>
          <w:szCs w:val="24"/>
        </w:rPr>
        <w:t>в</w:t>
      </w:r>
      <w:r w:rsidRPr="00242199">
        <w:rPr>
          <w:rFonts w:ascii="Times New Roman" w:hAnsi="Times New Roman"/>
          <w:spacing w:val="1"/>
          <w:sz w:val="24"/>
          <w:szCs w:val="24"/>
        </w:rPr>
        <w:t>одног</w:t>
      </w:r>
      <w:r w:rsidRPr="00242199">
        <w:rPr>
          <w:rFonts w:ascii="Times New Roman" w:hAnsi="Times New Roman"/>
          <w:sz w:val="24"/>
          <w:szCs w:val="24"/>
        </w:rPr>
        <w:t>о</w:t>
      </w:r>
      <w:r w:rsidRPr="00242199">
        <w:rPr>
          <w:rFonts w:ascii="Times New Roman" w:hAnsi="Times New Roman"/>
          <w:spacing w:val="1"/>
          <w:sz w:val="24"/>
          <w:szCs w:val="24"/>
        </w:rPr>
        <w:t>алфавит</w:t>
      </w:r>
      <w:r w:rsidRPr="00242199">
        <w:rPr>
          <w:rFonts w:ascii="Times New Roman" w:hAnsi="Times New Roman"/>
          <w:sz w:val="24"/>
          <w:szCs w:val="24"/>
        </w:rPr>
        <w:t>ас</w:t>
      </w:r>
      <w:r w:rsidRPr="00242199">
        <w:rPr>
          <w:rFonts w:ascii="Times New Roman" w:hAnsi="Times New Roman"/>
          <w:spacing w:val="1"/>
          <w:sz w:val="24"/>
          <w:szCs w:val="24"/>
        </w:rPr>
        <w:t>помощь</w:t>
      </w:r>
      <w:r w:rsidRPr="00242199">
        <w:rPr>
          <w:rFonts w:ascii="Times New Roman" w:hAnsi="Times New Roman"/>
          <w:sz w:val="24"/>
          <w:szCs w:val="24"/>
        </w:rPr>
        <w:t>ю</w:t>
      </w:r>
      <w:r w:rsidRPr="00242199">
        <w:rPr>
          <w:rFonts w:ascii="Times New Roman" w:hAnsi="Times New Roman"/>
          <w:spacing w:val="1"/>
          <w:sz w:val="24"/>
          <w:szCs w:val="24"/>
        </w:rPr>
        <w:t>кодовы</w:t>
      </w:r>
      <w:r w:rsidRPr="00242199">
        <w:rPr>
          <w:rFonts w:ascii="Times New Roman" w:hAnsi="Times New Roman"/>
          <w:sz w:val="24"/>
          <w:szCs w:val="24"/>
        </w:rPr>
        <w:t>х</w:t>
      </w:r>
      <w:r w:rsidRPr="00242199">
        <w:rPr>
          <w:rFonts w:ascii="Times New Roman" w:hAnsi="Times New Roman"/>
          <w:spacing w:val="1"/>
          <w:sz w:val="24"/>
          <w:szCs w:val="24"/>
        </w:rPr>
        <w:t>сло</w:t>
      </w:r>
      <w:r w:rsidRPr="00242199">
        <w:rPr>
          <w:rFonts w:ascii="Times New Roman" w:hAnsi="Times New Roman"/>
          <w:sz w:val="24"/>
          <w:szCs w:val="24"/>
        </w:rPr>
        <w:t xml:space="preserve">вв </w:t>
      </w:r>
      <w:r w:rsidRPr="00242199">
        <w:rPr>
          <w:rFonts w:ascii="Times New Roman" w:hAnsi="Times New Roman"/>
          <w:spacing w:val="1"/>
          <w:sz w:val="24"/>
          <w:szCs w:val="24"/>
        </w:rPr>
        <w:t>друго</w:t>
      </w:r>
      <w:r w:rsidRPr="00242199">
        <w:rPr>
          <w:rFonts w:ascii="Times New Roman" w:hAnsi="Times New Roman"/>
          <w:sz w:val="24"/>
          <w:szCs w:val="24"/>
        </w:rPr>
        <w:t>м</w:t>
      </w:r>
      <w:r w:rsidRPr="00242199">
        <w:rPr>
          <w:rFonts w:ascii="Times New Roman" w:hAnsi="Times New Roman"/>
          <w:spacing w:val="1"/>
          <w:sz w:val="24"/>
          <w:szCs w:val="24"/>
        </w:rPr>
        <w:t>алфавите</w:t>
      </w:r>
      <w:r w:rsidRPr="00242199">
        <w:rPr>
          <w:rFonts w:ascii="Times New Roman" w:hAnsi="Times New Roman"/>
          <w:sz w:val="24"/>
          <w:szCs w:val="24"/>
        </w:rPr>
        <w:t>;</w:t>
      </w:r>
      <w:r w:rsidRPr="00242199">
        <w:rPr>
          <w:rFonts w:ascii="Times New Roman" w:hAnsi="Times New Roman"/>
          <w:spacing w:val="1"/>
          <w:sz w:val="24"/>
          <w:szCs w:val="24"/>
        </w:rPr>
        <w:t>кодова</w:t>
      </w:r>
      <w:r w:rsidRPr="00242199">
        <w:rPr>
          <w:rFonts w:ascii="Times New Roman" w:hAnsi="Times New Roman"/>
          <w:sz w:val="24"/>
          <w:szCs w:val="24"/>
        </w:rPr>
        <w:t>я</w:t>
      </w:r>
      <w:r w:rsidRPr="00242199">
        <w:rPr>
          <w:rFonts w:ascii="Times New Roman" w:hAnsi="Times New Roman"/>
          <w:spacing w:val="1"/>
          <w:sz w:val="24"/>
          <w:szCs w:val="24"/>
        </w:rPr>
        <w:t>таблица</w:t>
      </w:r>
      <w:r w:rsidRPr="00242199">
        <w:rPr>
          <w:rFonts w:ascii="Times New Roman" w:hAnsi="Times New Roman"/>
          <w:sz w:val="24"/>
          <w:szCs w:val="24"/>
        </w:rPr>
        <w:t>,</w:t>
      </w:r>
      <w:r w:rsidRPr="00242199">
        <w:rPr>
          <w:rFonts w:ascii="Times New Roman" w:hAnsi="Times New Roman"/>
          <w:spacing w:val="1"/>
          <w:sz w:val="24"/>
          <w:szCs w:val="24"/>
        </w:rPr>
        <w:t>декодирование</w:t>
      </w:r>
      <w:r w:rsidRPr="00242199">
        <w:rPr>
          <w:rFonts w:ascii="Times New Roman" w:hAnsi="Times New Roman"/>
          <w:sz w:val="24"/>
          <w:szCs w:val="24"/>
        </w:rPr>
        <w:t>.</w:t>
      </w:r>
    </w:p>
    <w:p w14:paraId="40BD26B3"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Двоичны</w:t>
      </w:r>
      <w:r w:rsidRPr="00242199">
        <w:rPr>
          <w:rFonts w:ascii="Times New Roman" w:hAnsi="Times New Roman"/>
          <w:sz w:val="24"/>
          <w:szCs w:val="24"/>
        </w:rPr>
        <w:t>й</w:t>
      </w:r>
      <w:r w:rsidRPr="00242199">
        <w:rPr>
          <w:rFonts w:ascii="Times New Roman" w:hAnsi="Times New Roman"/>
          <w:spacing w:val="1"/>
          <w:sz w:val="24"/>
          <w:szCs w:val="24"/>
        </w:rPr>
        <w:t xml:space="preserve"> алфавит</w:t>
      </w:r>
      <w:r w:rsidRPr="00242199">
        <w:rPr>
          <w:rFonts w:ascii="Times New Roman" w:hAnsi="Times New Roman"/>
          <w:sz w:val="24"/>
          <w:szCs w:val="24"/>
        </w:rPr>
        <w:t>.</w:t>
      </w:r>
      <w:r w:rsidRPr="00242199">
        <w:rPr>
          <w:rFonts w:ascii="Times New Roman" w:hAnsi="Times New Roman"/>
          <w:spacing w:val="1"/>
          <w:sz w:val="24"/>
          <w:szCs w:val="24"/>
        </w:rPr>
        <w:t>Представлени</w:t>
      </w:r>
      <w:r w:rsidRPr="00242199">
        <w:rPr>
          <w:rFonts w:ascii="Times New Roman" w:hAnsi="Times New Roman"/>
          <w:sz w:val="24"/>
          <w:szCs w:val="24"/>
        </w:rPr>
        <w:t>е</w:t>
      </w:r>
      <w:r w:rsidRPr="00242199">
        <w:rPr>
          <w:rFonts w:ascii="Times New Roman" w:hAnsi="Times New Roman"/>
          <w:spacing w:val="1"/>
          <w:sz w:val="24"/>
          <w:szCs w:val="24"/>
        </w:rPr>
        <w:t>данны</w:t>
      </w:r>
      <w:r w:rsidRPr="00242199">
        <w:rPr>
          <w:rFonts w:ascii="Times New Roman" w:hAnsi="Times New Roman"/>
          <w:sz w:val="24"/>
          <w:szCs w:val="24"/>
        </w:rPr>
        <w:t>хв</w:t>
      </w:r>
      <w:r w:rsidRPr="00242199">
        <w:rPr>
          <w:rFonts w:ascii="Times New Roman" w:hAnsi="Times New Roman"/>
          <w:spacing w:val="1"/>
          <w:sz w:val="24"/>
          <w:szCs w:val="24"/>
        </w:rPr>
        <w:t>компьютер</w:t>
      </w:r>
      <w:r w:rsidRPr="00242199">
        <w:rPr>
          <w:rFonts w:ascii="Times New Roman" w:hAnsi="Times New Roman"/>
          <w:sz w:val="24"/>
          <w:szCs w:val="24"/>
        </w:rPr>
        <w:t>е</w:t>
      </w:r>
      <w:r w:rsidRPr="00242199">
        <w:rPr>
          <w:rFonts w:ascii="Times New Roman" w:hAnsi="Times New Roman"/>
          <w:spacing w:val="1"/>
          <w:sz w:val="24"/>
          <w:szCs w:val="24"/>
        </w:rPr>
        <w:t>ка</w:t>
      </w:r>
      <w:r w:rsidRPr="00242199">
        <w:rPr>
          <w:rFonts w:ascii="Times New Roman" w:hAnsi="Times New Roman"/>
          <w:sz w:val="24"/>
          <w:szCs w:val="24"/>
        </w:rPr>
        <w:t>к</w:t>
      </w:r>
      <w:r w:rsidRPr="00242199">
        <w:rPr>
          <w:rFonts w:ascii="Times New Roman" w:hAnsi="Times New Roman"/>
          <w:spacing w:val="1"/>
          <w:sz w:val="24"/>
          <w:szCs w:val="24"/>
        </w:rPr>
        <w:t>тексто</w:t>
      </w:r>
      <w:r w:rsidRPr="00242199">
        <w:rPr>
          <w:rFonts w:ascii="Times New Roman" w:hAnsi="Times New Roman"/>
          <w:sz w:val="24"/>
          <w:szCs w:val="24"/>
        </w:rPr>
        <w:t xml:space="preserve">вв </w:t>
      </w:r>
      <w:r w:rsidRPr="00242199">
        <w:rPr>
          <w:rFonts w:ascii="Times New Roman" w:hAnsi="Times New Roman"/>
          <w:spacing w:val="1"/>
          <w:sz w:val="24"/>
          <w:szCs w:val="24"/>
        </w:rPr>
        <w:t>двоично</w:t>
      </w:r>
      <w:r w:rsidRPr="00242199">
        <w:rPr>
          <w:rFonts w:ascii="Times New Roman" w:hAnsi="Times New Roman"/>
          <w:sz w:val="24"/>
          <w:szCs w:val="24"/>
        </w:rPr>
        <w:t>м</w:t>
      </w:r>
      <w:r w:rsidRPr="00242199">
        <w:rPr>
          <w:rFonts w:ascii="Times New Roman" w:hAnsi="Times New Roman"/>
          <w:spacing w:val="1"/>
          <w:sz w:val="24"/>
          <w:szCs w:val="24"/>
        </w:rPr>
        <w:t>алфавите</w:t>
      </w:r>
      <w:r w:rsidRPr="00242199">
        <w:rPr>
          <w:rFonts w:ascii="Times New Roman" w:hAnsi="Times New Roman"/>
          <w:sz w:val="24"/>
          <w:szCs w:val="24"/>
        </w:rPr>
        <w:t>.</w:t>
      </w:r>
    </w:p>
    <w:p w14:paraId="33826789"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Двоичны</w:t>
      </w:r>
      <w:r w:rsidRPr="00242199">
        <w:rPr>
          <w:rFonts w:ascii="Times New Roman" w:hAnsi="Times New Roman"/>
          <w:sz w:val="24"/>
          <w:szCs w:val="24"/>
        </w:rPr>
        <w:t>е</w:t>
      </w:r>
      <w:r w:rsidRPr="00242199">
        <w:rPr>
          <w:rFonts w:ascii="Times New Roman" w:hAnsi="Times New Roman"/>
          <w:spacing w:val="1"/>
          <w:sz w:val="24"/>
          <w:szCs w:val="24"/>
        </w:rPr>
        <w:t>код</w:t>
      </w:r>
      <w:r w:rsidRPr="00242199">
        <w:rPr>
          <w:rFonts w:ascii="Times New Roman" w:hAnsi="Times New Roman"/>
          <w:sz w:val="24"/>
          <w:szCs w:val="24"/>
        </w:rPr>
        <w:t>ыс</w:t>
      </w:r>
      <w:r w:rsidRPr="00242199">
        <w:rPr>
          <w:rFonts w:ascii="Times New Roman" w:hAnsi="Times New Roman"/>
          <w:spacing w:val="1"/>
          <w:sz w:val="24"/>
          <w:szCs w:val="24"/>
        </w:rPr>
        <w:t>фиксированно</w:t>
      </w:r>
      <w:r w:rsidRPr="00242199">
        <w:rPr>
          <w:rFonts w:ascii="Times New Roman" w:hAnsi="Times New Roman"/>
          <w:sz w:val="24"/>
          <w:szCs w:val="24"/>
        </w:rPr>
        <w:t>й</w:t>
      </w:r>
      <w:r w:rsidRPr="00242199">
        <w:rPr>
          <w:rFonts w:ascii="Times New Roman" w:hAnsi="Times New Roman"/>
          <w:spacing w:val="1"/>
          <w:sz w:val="24"/>
          <w:szCs w:val="24"/>
        </w:rPr>
        <w:t>длино</w:t>
      </w:r>
      <w:r w:rsidRPr="00242199">
        <w:rPr>
          <w:rFonts w:ascii="Times New Roman" w:hAnsi="Times New Roman"/>
          <w:sz w:val="24"/>
          <w:szCs w:val="24"/>
        </w:rPr>
        <w:t>й</w:t>
      </w:r>
      <w:r w:rsidRPr="00242199">
        <w:rPr>
          <w:rFonts w:ascii="Times New Roman" w:hAnsi="Times New Roman"/>
          <w:spacing w:val="1"/>
          <w:sz w:val="24"/>
          <w:szCs w:val="24"/>
        </w:rPr>
        <w:t>кодовог</w:t>
      </w:r>
      <w:r w:rsidRPr="00242199">
        <w:rPr>
          <w:rFonts w:ascii="Times New Roman" w:hAnsi="Times New Roman"/>
          <w:sz w:val="24"/>
          <w:szCs w:val="24"/>
        </w:rPr>
        <w:t>о</w:t>
      </w:r>
      <w:r w:rsidRPr="00242199">
        <w:rPr>
          <w:rFonts w:ascii="Times New Roman" w:hAnsi="Times New Roman"/>
          <w:spacing w:val="1"/>
          <w:sz w:val="24"/>
          <w:szCs w:val="24"/>
        </w:rPr>
        <w:t>слова</w:t>
      </w:r>
      <w:r w:rsidRPr="00242199">
        <w:rPr>
          <w:rFonts w:ascii="Times New Roman" w:hAnsi="Times New Roman"/>
          <w:sz w:val="24"/>
          <w:szCs w:val="24"/>
        </w:rPr>
        <w:t>.</w:t>
      </w:r>
      <w:r w:rsidRPr="00242199">
        <w:rPr>
          <w:rFonts w:ascii="Times New Roman" w:hAnsi="Times New Roman"/>
          <w:spacing w:val="1"/>
          <w:sz w:val="24"/>
          <w:szCs w:val="24"/>
        </w:rPr>
        <w:t>Разрядност</w:t>
      </w:r>
      <w:r w:rsidRPr="00242199">
        <w:rPr>
          <w:rFonts w:ascii="Times New Roman" w:hAnsi="Times New Roman"/>
          <w:sz w:val="24"/>
          <w:szCs w:val="24"/>
        </w:rPr>
        <w:t xml:space="preserve">ь </w:t>
      </w:r>
      <w:r w:rsidRPr="00242199">
        <w:rPr>
          <w:rFonts w:ascii="Times New Roman" w:hAnsi="Times New Roman"/>
          <w:spacing w:val="1"/>
          <w:sz w:val="24"/>
          <w:szCs w:val="24"/>
        </w:rPr>
        <w:t>код</w:t>
      </w:r>
      <w:r w:rsidRPr="00242199">
        <w:rPr>
          <w:rFonts w:ascii="Times New Roman" w:hAnsi="Times New Roman"/>
          <w:sz w:val="24"/>
          <w:szCs w:val="24"/>
        </w:rPr>
        <w:t>а –</w:t>
      </w:r>
      <w:r w:rsidRPr="00242199">
        <w:rPr>
          <w:rFonts w:ascii="Times New Roman" w:hAnsi="Times New Roman"/>
          <w:spacing w:val="1"/>
          <w:sz w:val="24"/>
          <w:szCs w:val="24"/>
        </w:rPr>
        <w:t>длин</w:t>
      </w:r>
      <w:r w:rsidRPr="00242199">
        <w:rPr>
          <w:rFonts w:ascii="Times New Roman" w:hAnsi="Times New Roman"/>
          <w:sz w:val="24"/>
          <w:szCs w:val="24"/>
        </w:rPr>
        <w:t>а</w:t>
      </w:r>
      <w:r w:rsidRPr="00242199">
        <w:rPr>
          <w:rFonts w:ascii="Times New Roman" w:hAnsi="Times New Roman"/>
          <w:spacing w:val="1"/>
          <w:sz w:val="24"/>
          <w:szCs w:val="24"/>
        </w:rPr>
        <w:t>кодовог</w:t>
      </w:r>
      <w:r w:rsidRPr="00242199">
        <w:rPr>
          <w:rFonts w:ascii="Times New Roman" w:hAnsi="Times New Roman"/>
          <w:sz w:val="24"/>
          <w:szCs w:val="24"/>
        </w:rPr>
        <w:t>о</w:t>
      </w:r>
      <w:r w:rsidRPr="00242199">
        <w:rPr>
          <w:rFonts w:ascii="Times New Roman" w:hAnsi="Times New Roman"/>
          <w:spacing w:val="1"/>
          <w:sz w:val="24"/>
          <w:szCs w:val="24"/>
        </w:rPr>
        <w:t>слова</w:t>
      </w:r>
      <w:r w:rsidRPr="00242199">
        <w:rPr>
          <w:rFonts w:ascii="Times New Roman" w:hAnsi="Times New Roman"/>
          <w:sz w:val="24"/>
          <w:szCs w:val="24"/>
        </w:rPr>
        <w:t>.</w:t>
      </w:r>
      <w:r w:rsidRPr="00242199">
        <w:rPr>
          <w:rFonts w:ascii="Times New Roman" w:hAnsi="Times New Roman"/>
          <w:spacing w:val="1"/>
          <w:sz w:val="24"/>
          <w:szCs w:val="24"/>
        </w:rPr>
        <w:t>Пример</w:t>
      </w:r>
      <w:r w:rsidRPr="00242199">
        <w:rPr>
          <w:rFonts w:ascii="Times New Roman" w:hAnsi="Times New Roman"/>
          <w:sz w:val="24"/>
          <w:szCs w:val="24"/>
        </w:rPr>
        <w:t>ы</w:t>
      </w:r>
      <w:r w:rsidRPr="00242199">
        <w:rPr>
          <w:rFonts w:ascii="Times New Roman" w:hAnsi="Times New Roman"/>
          <w:spacing w:val="1"/>
          <w:sz w:val="24"/>
          <w:szCs w:val="24"/>
        </w:rPr>
        <w:t>двоичны</w:t>
      </w:r>
      <w:r w:rsidRPr="00242199">
        <w:rPr>
          <w:rFonts w:ascii="Times New Roman" w:hAnsi="Times New Roman"/>
          <w:sz w:val="24"/>
          <w:szCs w:val="24"/>
        </w:rPr>
        <w:t>х</w:t>
      </w:r>
      <w:r w:rsidRPr="00242199">
        <w:rPr>
          <w:rFonts w:ascii="Times New Roman" w:hAnsi="Times New Roman"/>
          <w:spacing w:val="1"/>
          <w:sz w:val="24"/>
          <w:szCs w:val="24"/>
        </w:rPr>
        <w:t>кодо</w:t>
      </w:r>
      <w:r w:rsidRPr="00242199">
        <w:rPr>
          <w:rFonts w:ascii="Times New Roman" w:hAnsi="Times New Roman"/>
          <w:sz w:val="24"/>
          <w:szCs w:val="24"/>
        </w:rPr>
        <w:t>вс</w:t>
      </w:r>
      <w:r w:rsidRPr="00242199">
        <w:rPr>
          <w:rFonts w:ascii="Times New Roman" w:hAnsi="Times New Roman"/>
          <w:spacing w:val="1"/>
          <w:sz w:val="24"/>
          <w:szCs w:val="24"/>
        </w:rPr>
        <w:t>разрядность</w:t>
      </w:r>
      <w:r w:rsidRPr="00242199">
        <w:rPr>
          <w:rFonts w:ascii="Times New Roman" w:hAnsi="Times New Roman"/>
          <w:sz w:val="24"/>
          <w:szCs w:val="24"/>
        </w:rPr>
        <w:t>ю</w:t>
      </w:r>
      <w:r w:rsidRPr="00242199">
        <w:rPr>
          <w:rFonts w:ascii="Times New Roman" w:hAnsi="Times New Roman"/>
          <w:spacing w:val="1"/>
          <w:sz w:val="24"/>
          <w:szCs w:val="24"/>
        </w:rPr>
        <w:t>8</w:t>
      </w:r>
      <w:r w:rsidRPr="00242199">
        <w:rPr>
          <w:rFonts w:ascii="Times New Roman" w:hAnsi="Times New Roman"/>
          <w:sz w:val="24"/>
          <w:szCs w:val="24"/>
        </w:rPr>
        <w:t>,</w:t>
      </w:r>
      <w:r w:rsidRPr="00242199">
        <w:rPr>
          <w:rFonts w:ascii="Times New Roman" w:hAnsi="Times New Roman"/>
          <w:spacing w:val="1"/>
          <w:sz w:val="24"/>
          <w:szCs w:val="24"/>
        </w:rPr>
        <w:t xml:space="preserve">16, </w:t>
      </w:r>
      <w:r w:rsidRPr="00242199">
        <w:rPr>
          <w:rFonts w:ascii="Times New Roman" w:hAnsi="Times New Roman"/>
          <w:spacing w:val="1"/>
          <w:position w:val="-1"/>
          <w:sz w:val="24"/>
          <w:szCs w:val="24"/>
        </w:rPr>
        <w:t>32.</w:t>
      </w:r>
    </w:p>
    <w:p w14:paraId="2CCAC9B0"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Единиц</w:t>
      </w:r>
      <w:r w:rsidRPr="00242199">
        <w:rPr>
          <w:rFonts w:ascii="Times New Roman" w:hAnsi="Times New Roman"/>
          <w:sz w:val="24"/>
          <w:szCs w:val="24"/>
        </w:rPr>
        <w:t>ы</w:t>
      </w:r>
      <w:r w:rsidRPr="00242199">
        <w:rPr>
          <w:rFonts w:ascii="Times New Roman" w:hAnsi="Times New Roman"/>
          <w:spacing w:val="1"/>
          <w:sz w:val="24"/>
          <w:szCs w:val="24"/>
        </w:rPr>
        <w:t>измерени</w:t>
      </w:r>
      <w:r w:rsidRPr="00242199">
        <w:rPr>
          <w:rFonts w:ascii="Times New Roman" w:hAnsi="Times New Roman"/>
          <w:sz w:val="24"/>
          <w:szCs w:val="24"/>
        </w:rPr>
        <w:t xml:space="preserve">я </w:t>
      </w:r>
      <w:r w:rsidRPr="00242199">
        <w:rPr>
          <w:rFonts w:ascii="Times New Roman" w:hAnsi="Times New Roman"/>
          <w:spacing w:val="1"/>
          <w:sz w:val="24"/>
          <w:szCs w:val="24"/>
        </w:rPr>
        <w:t>длин</w:t>
      </w:r>
      <w:r w:rsidRPr="00242199">
        <w:rPr>
          <w:rFonts w:ascii="Times New Roman" w:hAnsi="Times New Roman"/>
          <w:sz w:val="24"/>
          <w:szCs w:val="24"/>
        </w:rPr>
        <w:t>ы</w:t>
      </w:r>
      <w:r w:rsidRPr="00242199">
        <w:rPr>
          <w:rFonts w:ascii="Times New Roman" w:hAnsi="Times New Roman"/>
          <w:spacing w:val="1"/>
          <w:sz w:val="24"/>
          <w:szCs w:val="24"/>
        </w:rPr>
        <w:t>двоичны</w:t>
      </w:r>
      <w:r w:rsidRPr="00242199">
        <w:rPr>
          <w:rFonts w:ascii="Times New Roman" w:hAnsi="Times New Roman"/>
          <w:sz w:val="24"/>
          <w:szCs w:val="24"/>
        </w:rPr>
        <w:t>х</w:t>
      </w:r>
      <w:r w:rsidRPr="00242199">
        <w:rPr>
          <w:rFonts w:ascii="Times New Roman" w:hAnsi="Times New Roman"/>
          <w:spacing w:val="1"/>
          <w:sz w:val="24"/>
          <w:szCs w:val="24"/>
        </w:rPr>
        <w:t xml:space="preserve"> текстов</w:t>
      </w:r>
      <w:r w:rsidRPr="00242199">
        <w:rPr>
          <w:rFonts w:ascii="Times New Roman" w:hAnsi="Times New Roman"/>
          <w:sz w:val="24"/>
          <w:szCs w:val="24"/>
        </w:rPr>
        <w:t>:</w:t>
      </w:r>
      <w:r w:rsidRPr="00242199">
        <w:rPr>
          <w:rFonts w:ascii="Times New Roman" w:hAnsi="Times New Roman"/>
          <w:spacing w:val="1"/>
          <w:sz w:val="24"/>
          <w:szCs w:val="24"/>
        </w:rPr>
        <w:t>бит</w:t>
      </w:r>
      <w:r w:rsidRPr="00242199">
        <w:rPr>
          <w:rFonts w:ascii="Times New Roman" w:hAnsi="Times New Roman"/>
          <w:sz w:val="24"/>
          <w:szCs w:val="24"/>
        </w:rPr>
        <w:t>,</w:t>
      </w:r>
      <w:r w:rsidRPr="00242199">
        <w:rPr>
          <w:rFonts w:ascii="Times New Roman" w:hAnsi="Times New Roman"/>
          <w:spacing w:val="1"/>
          <w:sz w:val="24"/>
          <w:szCs w:val="24"/>
        </w:rPr>
        <w:t>байт</w:t>
      </w:r>
      <w:r w:rsidRPr="00242199">
        <w:rPr>
          <w:rFonts w:ascii="Times New Roman" w:hAnsi="Times New Roman"/>
          <w:sz w:val="24"/>
          <w:szCs w:val="24"/>
        </w:rPr>
        <w:t>,Килобайт и т. д.</w:t>
      </w:r>
      <w:r w:rsidRPr="00242199">
        <w:rPr>
          <w:rFonts w:ascii="Times New Roman" w:hAnsi="Times New Roman"/>
          <w:spacing w:val="1"/>
          <w:sz w:val="24"/>
          <w:szCs w:val="24"/>
        </w:rPr>
        <w:t>Количеств</w:t>
      </w:r>
      <w:r w:rsidRPr="00242199">
        <w:rPr>
          <w:rFonts w:ascii="Times New Roman" w:hAnsi="Times New Roman"/>
          <w:sz w:val="24"/>
          <w:szCs w:val="24"/>
        </w:rPr>
        <w:t>о</w:t>
      </w:r>
      <w:r w:rsidRPr="00242199">
        <w:rPr>
          <w:rFonts w:ascii="Times New Roman" w:hAnsi="Times New Roman"/>
          <w:spacing w:val="1"/>
          <w:sz w:val="24"/>
          <w:szCs w:val="24"/>
        </w:rPr>
        <w:t>информации</w:t>
      </w:r>
      <w:r w:rsidRPr="00242199">
        <w:rPr>
          <w:rFonts w:ascii="Times New Roman" w:hAnsi="Times New Roman"/>
          <w:sz w:val="24"/>
          <w:szCs w:val="24"/>
        </w:rPr>
        <w:t>,</w:t>
      </w:r>
      <w:r w:rsidRPr="00242199">
        <w:rPr>
          <w:rFonts w:ascii="Times New Roman" w:hAnsi="Times New Roman"/>
          <w:spacing w:val="1"/>
          <w:sz w:val="24"/>
          <w:szCs w:val="24"/>
        </w:rPr>
        <w:t>содержащеес</w:t>
      </w:r>
      <w:r w:rsidRPr="00242199">
        <w:rPr>
          <w:rFonts w:ascii="Times New Roman" w:hAnsi="Times New Roman"/>
          <w:sz w:val="24"/>
          <w:szCs w:val="24"/>
        </w:rPr>
        <w:t xml:space="preserve">яв </w:t>
      </w:r>
      <w:r w:rsidRPr="00242199">
        <w:rPr>
          <w:rFonts w:ascii="Times New Roman" w:hAnsi="Times New Roman"/>
          <w:spacing w:val="1"/>
          <w:sz w:val="24"/>
          <w:szCs w:val="24"/>
        </w:rPr>
        <w:t>сообщении</w:t>
      </w:r>
      <w:r w:rsidRPr="00242199">
        <w:rPr>
          <w:rFonts w:ascii="Times New Roman" w:hAnsi="Times New Roman"/>
          <w:sz w:val="24"/>
          <w:szCs w:val="24"/>
        </w:rPr>
        <w:t>.</w:t>
      </w:r>
    </w:p>
    <w:p w14:paraId="7AA83362"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i/>
          <w:spacing w:val="1"/>
          <w:sz w:val="24"/>
          <w:szCs w:val="24"/>
        </w:rPr>
        <w:t>Подхо</w:t>
      </w:r>
      <w:r w:rsidRPr="00242199">
        <w:rPr>
          <w:rFonts w:ascii="Times New Roman" w:hAnsi="Times New Roman"/>
          <w:i/>
          <w:sz w:val="24"/>
          <w:szCs w:val="24"/>
        </w:rPr>
        <w:t xml:space="preserve">д </w:t>
      </w:r>
      <w:r w:rsidRPr="00242199">
        <w:rPr>
          <w:rFonts w:ascii="Times New Roman" w:hAnsi="Times New Roman"/>
          <w:i/>
          <w:spacing w:val="1"/>
          <w:sz w:val="24"/>
          <w:szCs w:val="24"/>
        </w:rPr>
        <w:t>А</w:t>
      </w:r>
      <w:r w:rsidRPr="00242199">
        <w:rPr>
          <w:rFonts w:ascii="Times New Roman" w:hAnsi="Times New Roman"/>
          <w:i/>
          <w:sz w:val="24"/>
          <w:szCs w:val="24"/>
        </w:rPr>
        <w:t>.</w:t>
      </w:r>
      <w:r w:rsidRPr="00242199">
        <w:rPr>
          <w:rFonts w:ascii="Times New Roman" w:hAnsi="Times New Roman"/>
          <w:i/>
          <w:spacing w:val="1"/>
          <w:sz w:val="24"/>
          <w:szCs w:val="24"/>
        </w:rPr>
        <w:t>Н</w:t>
      </w:r>
      <w:r w:rsidRPr="00242199">
        <w:rPr>
          <w:rFonts w:ascii="Times New Roman" w:hAnsi="Times New Roman"/>
          <w:i/>
          <w:sz w:val="24"/>
          <w:szCs w:val="24"/>
        </w:rPr>
        <w:t>.</w:t>
      </w:r>
      <w:r w:rsidRPr="00242199">
        <w:rPr>
          <w:rFonts w:ascii="Times New Roman" w:hAnsi="Times New Roman"/>
          <w:i/>
          <w:spacing w:val="1"/>
          <w:sz w:val="24"/>
          <w:szCs w:val="24"/>
        </w:rPr>
        <w:t>Колмогоров</w:t>
      </w:r>
      <w:r w:rsidRPr="00242199">
        <w:rPr>
          <w:rFonts w:ascii="Times New Roman" w:hAnsi="Times New Roman"/>
          <w:i/>
          <w:sz w:val="24"/>
          <w:szCs w:val="24"/>
        </w:rPr>
        <w:t xml:space="preserve">ак </w:t>
      </w:r>
      <w:r w:rsidRPr="00242199">
        <w:rPr>
          <w:rFonts w:ascii="Times New Roman" w:hAnsi="Times New Roman"/>
          <w:i/>
          <w:spacing w:val="1"/>
          <w:sz w:val="24"/>
          <w:szCs w:val="24"/>
        </w:rPr>
        <w:t>определени</w:t>
      </w:r>
      <w:r w:rsidRPr="00242199">
        <w:rPr>
          <w:rFonts w:ascii="Times New Roman" w:hAnsi="Times New Roman"/>
          <w:i/>
          <w:sz w:val="24"/>
          <w:szCs w:val="24"/>
        </w:rPr>
        <w:t>ю</w:t>
      </w:r>
      <w:r w:rsidRPr="00242199">
        <w:rPr>
          <w:rFonts w:ascii="Times New Roman" w:hAnsi="Times New Roman"/>
          <w:i/>
          <w:spacing w:val="1"/>
          <w:sz w:val="24"/>
          <w:szCs w:val="24"/>
        </w:rPr>
        <w:t>количеств</w:t>
      </w:r>
      <w:r w:rsidRPr="00242199">
        <w:rPr>
          <w:rFonts w:ascii="Times New Roman" w:hAnsi="Times New Roman"/>
          <w:i/>
          <w:sz w:val="24"/>
          <w:szCs w:val="24"/>
        </w:rPr>
        <w:t>а</w:t>
      </w:r>
      <w:r w:rsidRPr="00242199">
        <w:rPr>
          <w:rFonts w:ascii="Times New Roman" w:hAnsi="Times New Roman"/>
          <w:i/>
          <w:spacing w:val="1"/>
          <w:sz w:val="24"/>
          <w:szCs w:val="24"/>
        </w:rPr>
        <w:t>информации</w:t>
      </w:r>
      <w:r w:rsidRPr="00242199">
        <w:rPr>
          <w:rFonts w:ascii="Times New Roman" w:hAnsi="Times New Roman"/>
          <w:i/>
          <w:sz w:val="24"/>
          <w:szCs w:val="24"/>
        </w:rPr>
        <w:t>.</w:t>
      </w:r>
    </w:p>
    <w:p w14:paraId="21C83DA0"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2"/>
          <w:sz w:val="24"/>
          <w:szCs w:val="24"/>
        </w:rPr>
        <w:t>З</w:t>
      </w:r>
      <w:r w:rsidRPr="00242199">
        <w:rPr>
          <w:rFonts w:ascii="Times New Roman" w:hAnsi="Times New Roman"/>
          <w:spacing w:val="1"/>
          <w:sz w:val="24"/>
          <w:szCs w:val="24"/>
        </w:rPr>
        <w:t>ави</w:t>
      </w:r>
      <w:r w:rsidRPr="00242199">
        <w:rPr>
          <w:rFonts w:ascii="Times New Roman" w:hAnsi="Times New Roman"/>
          <w:spacing w:val="-1"/>
          <w:sz w:val="24"/>
          <w:szCs w:val="24"/>
        </w:rPr>
        <w:t>с</w:t>
      </w:r>
      <w:r w:rsidRPr="00242199">
        <w:rPr>
          <w:rFonts w:ascii="Times New Roman" w:hAnsi="Times New Roman"/>
          <w:spacing w:val="2"/>
          <w:sz w:val="24"/>
          <w:szCs w:val="24"/>
        </w:rPr>
        <w:t>и</w:t>
      </w:r>
      <w:r w:rsidRPr="00242199">
        <w:rPr>
          <w:rFonts w:ascii="Times New Roman" w:hAnsi="Times New Roman"/>
          <w:spacing w:val="-2"/>
          <w:sz w:val="24"/>
          <w:szCs w:val="24"/>
        </w:rPr>
        <w:t>м</w:t>
      </w:r>
      <w:r w:rsidRPr="00242199">
        <w:rPr>
          <w:rFonts w:ascii="Times New Roman" w:hAnsi="Times New Roman"/>
          <w:spacing w:val="2"/>
          <w:sz w:val="24"/>
          <w:szCs w:val="24"/>
        </w:rPr>
        <w:t>о</w:t>
      </w:r>
      <w:r w:rsidRPr="00242199">
        <w:rPr>
          <w:rFonts w:ascii="Times New Roman" w:hAnsi="Times New Roman"/>
          <w:spacing w:val="1"/>
          <w:sz w:val="24"/>
          <w:szCs w:val="24"/>
        </w:rPr>
        <w:t>ст</w:t>
      </w:r>
      <w:r w:rsidRPr="00242199">
        <w:rPr>
          <w:rFonts w:ascii="Times New Roman" w:hAnsi="Times New Roman"/>
          <w:sz w:val="24"/>
          <w:szCs w:val="24"/>
        </w:rPr>
        <w:t>ь</w:t>
      </w:r>
      <w:r w:rsidRPr="00242199">
        <w:rPr>
          <w:rFonts w:ascii="Times New Roman" w:hAnsi="Times New Roman"/>
          <w:spacing w:val="1"/>
          <w:sz w:val="24"/>
          <w:szCs w:val="24"/>
        </w:rPr>
        <w:t>к</w:t>
      </w:r>
      <w:r w:rsidRPr="00242199">
        <w:rPr>
          <w:rFonts w:ascii="Times New Roman" w:hAnsi="Times New Roman"/>
          <w:spacing w:val="2"/>
          <w:sz w:val="24"/>
          <w:szCs w:val="24"/>
        </w:rPr>
        <w:t>о</w:t>
      </w:r>
      <w:r w:rsidRPr="00242199">
        <w:rPr>
          <w:rFonts w:ascii="Times New Roman" w:hAnsi="Times New Roman"/>
          <w:spacing w:val="-2"/>
          <w:sz w:val="24"/>
          <w:szCs w:val="24"/>
        </w:rPr>
        <w:t>л</w:t>
      </w:r>
      <w:r w:rsidRPr="00242199">
        <w:rPr>
          <w:rFonts w:ascii="Times New Roman" w:hAnsi="Times New Roman"/>
          <w:spacing w:val="2"/>
          <w:sz w:val="24"/>
          <w:szCs w:val="24"/>
        </w:rPr>
        <w:t>и</w:t>
      </w:r>
      <w:r w:rsidRPr="00242199">
        <w:rPr>
          <w:rFonts w:ascii="Times New Roman" w:hAnsi="Times New Roman"/>
          <w:spacing w:val="1"/>
          <w:sz w:val="24"/>
          <w:szCs w:val="24"/>
        </w:rPr>
        <w:t>ч</w:t>
      </w:r>
      <w:r w:rsidRPr="00242199">
        <w:rPr>
          <w:rFonts w:ascii="Times New Roman" w:hAnsi="Times New Roman"/>
          <w:spacing w:val="-1"/>
          <w:sz w:val="24"/>
          <w:szCs w:val="24"/>
        </w:rPr>
        <w:t>е</w:t>
      </w:r>
      <w:r w:rsidRPr="00242199">
        <w:rPr>
          <w:rFonts w:ascii="Times New Roman" w:hAnsi="Times New Roman"/>
          <w:spacing w:val="1"/>
          <w:sz w:val="24"/>
          <w:szCs w:val="24"/>
        </w:rPr>
        <w:t>ств</w:t>
      </w:r>
      <w:r w:rsidRPr="00242199">
        <w:rPr>
          <w:rFonts w:ascii="Times New Roman" w:hAnsi="Times New Roman"/>
          <w:sz w:val="24"/>
          <w:szCs w:val="24"/>
        </w:rPr>
        <w:t>а</w:t>
      </w:r>
      <w:r w:rsidRPr="00242199">
        <w:rPr>
          <w:rFonts w:ascii="Times New Roman" w:hAnsi="Times New Roman"/>
          <w:spacing w:val="-1"/>
          <w:sz w:val="24"/>
          <w:szCs w:val="24"/>
        </w:rPr>
        <w:t>к</w:t>
      </w:r>
      <w:r w:rsidRPr="00242199">
        <w:rPr>
          <w:rFonts w:ascii="Times New Roman" w:hAnsi="Times New Roman"/>
          <w:sz w:val="24"/>
          <w:szCs w:val="24"/>
        </w:rPr>
        <w:t>о</w:t>
      </w:r>
      <w:r w:rsidRPr="00242199">
        <w:rPr>
          <w:rFonts w:ascii="Times New Roman" w:hAnsi="Times New Roman"/>
          <w:spacing w:val="2"/>
          <w:sz w:val="24"/>
          <w:szCs w:val="24"/>
        </w:rPr>
        <w:t>до</w:t>
      </w:r>
      <w:r w:rsidRPr="00242199">
        <w:rPr>
          <w:rFonts w:ascii="Times New Roman" w:hAnsi="Times New Roman"/>
          <w:spacing w:val="-2"/>
          <w:sz w:val="24"/>
          <w:szCs w:val="24"/>
        </w:rPr>
        <w:t>в</w:t>
      </w:r>
      <w:r w:rsidRPr="00242199">
        <w:rPr>
          <w:rFonts w:ascii="Times New Roman" w:hAnsi="Times New Roman"/>
          <w:spacing w:val="2"/>
          <w:sz w:val="24"/>
          <w:szCs w:val="24"/>
        </w:rPr>
        <w:t>ы</w:t>
      </w:r>
      <w:r w:rsidRPr="00242199">
        <w:rPr>
          <w:rFonts w:ascii="Times New Roman" w:hAnsi="Times New Roman"/>
          <w:sz w:val="24"/>
          <w:szCs w:val="24"/>
        </w:rPr>
        <w:t>х</w:t>
      </w:r>
      <w:r w:rsidRPr="00242199">
        <w:rPr>
          <w:rFonts w:ascii="Times New Roman" w:hAnsi="Times New Roman"/>
          <w:spacing w:val="-1"/>
          <w:sz w:val="24"/>
          <w:szCs w:val="24"/>
        </w:rPr>
        <w:t>к</w:t>
      </w:r>
      <w:r w:rsidRPr="00242199">
        <w:rPr>
          <w:rFonts w:ascii="Times New Roman" w:hAnsi="Times New Roman"/>
          <w:spacing w:val="2"/>
          <w:sz w:val="24"/>
          <w:szCs w:val="24"/>
        </w:rPr>
        <w:t>о</w:t>
      </w:r>
      <w:r w:rsidRPr="00242199">
        <w:rPr>
          <w:rFonts w:ascii="Times New Roman" w:hAnsi="Times New Roman"/>
          <w:spacing w:val="-2"/>
          <w:sz w:val="24"/>
          <w:szCs w:val="24"/>
        </w:rPr>
        <w:t>м</w:t>
      </w:r>
      <w:r w:rsidRPr="00242199">
        <w:rPr>
          <w:rFonts w:ascii="Times New Roman" w:hAnsi="Times New Roman"/>
          <w:spacing w:val="2"/>
          <w:sz w:val="24"/>
          <w:szCs w:val="24"/>
        </w:rPr>
        <w:t>б</w:t>
      </w:r>
      <w:r w:rsidRPr="00242199">
        <w:rPr>
          <w:rFonts w:ascii="Times New Roman" w:hAnsi="Times New Roman"/>
          <w:sz w:val="24"/>
          <w:szCs w:val="24"/>
        </w:rPr>
        <w:t>и</w:t>
      </w:r>
      <w:r w:rsidRPr="00242199">
        <w:rPr>
          <w:rFonts w:ascii="Times New Roman" w:hAnsi="Times New Roman"/>
          <w:spacing w:val="2"/>
          <w:sz w:val="24"/>
          <w:szCs w:val="24"/>
        </w:rPr>
        <w:t>н</w:t>
      </w:r>
      <w:r w:rsidRPr="00242199">
        <w:rPr>
          <w:rFonts w:ascii="Times New Roman" w:hAnsi="Times New Roman"/>
          <w:spacing w:val="1"/>
          <w:sz w:val="24"/>
          <w:szCs w:val="24"/>
        </w:rPr>
        <w:t>а</w:t>
      </w:r>
      <w:r w:rsidRPr="00242199">
        <w:rPr>
          <w:rFonts w:ascii="Times New Roman" w:hAnsi="Times New Roman"/>
          <w:sz w:val="24"/>
          <w:szCs w:val="24"/>
        </w:rPr>
        <w:t>ций</w:t>
      </w:r>
      <w:r w:rsidRPr="00242199">
        <w:rPr>
          <w:rFonts w:ascii="Times New Roman" w:hAnsi="Times New Roman"/>
          <w:spacing w:val="2"/>
          <w:sz w:val="24"/>
          <w:szCs w:val="24"/>
        </w:rPr>
        <w:t>о</w:t>
      </w:r>
      <w:r w:rsidRPr="00242199">
        <w:rPr>
          <w:rFonts w:ascii="Times New Roman" w:hAnsi="Times New Roman"/>
          <w:sz w:val="24"/>
          <w:szCs w:val="24"/>
        </w:rPr>
        <w:t>т</w:t>
      </w:r>
      <w:r w:rsidRPr="00242199">
        <w:rPr>
          <w:rFonts w:ascii="Times New Roman" w:hAnsi="Times New Roman"/>
          <w:spacing w:val="2"/>
          <w:sz w:val="24"/>
          <w:szCs w:val="24"/>
        </w:rPr>
        <w:t>р</w:t>
      </w:r>
      <w:r w:rsidRPr="00242199">
        <w:rPr>
          <w:rFonts w:ascii="Times New Roman" w:hAnsi="Times New Roman"/>
          <w:spacing w:val="1"/>
          <w:sz w:val="24"/>
          <w:szCs w:val="24"/>
        </w:rPr>
        <w:t>аз</w:t>
      </w:r>
      <w:r w:rsidRPr="00242199">
        <w:rPr>
          <w:rFonts w:ascii="Times New Roman" w:hAnsi="Times New Roman"/>
          <w:spacing w:val="-1"/>
          <w:sz w:val="24"/>
          <w:szCs w:val="24"/>
        </w:rPr>
        <w:t>р</w:t>
      </w:r>
      <w:r w:rsidRPr="00242199">
        <w:rPr>
          <w:rFonts w:ascii="Times New Roman" w:hAnsi="Times New Roman"/>
          <w:spacing w:val="1"/>
          <w:sz w:val="24"/>
          <w:szCs w:val="24"/>
        </w:rPr>
        <w:t>я</w:t>
      </w:r>
      <w:r w:rsidRPr="00242199">
        <w:rPr>
          <w:rFonts w:ascii="Times New Roman" w:hAnsi="Times New Roman"/>
          <w:sz w:val="24"/>
          <w:szCs w:val="24"/>
        </w:rPr>
        <w:t>дн</w:t>
      </w:r>
      <w:r w:rsidRPr="00242199">
        <w:rPr>
          <w:rFonts w:ascii="Times New Roman" w:hAnsi="Times New Roman"/>
          <w:spacing w:val="2"/>
          <w:sz w:val="24"/>
          <w:szCs w:val="24"/>
        </w:rPr>
        <w:t>о</w:t>
      </w:r>
      <w:r w:rsidRPr="00242199">
        <w:rPr>
          <w:rFonts w:ascii="Times New Roman" w:hAnsi="Times New Roman"/>
          <w:spacing w:val="1"/>
          <w:sz w:val="24"/>
          <w:szCs w:val="24"/>
        </w:rPr>
        <w:t>ст</w:t>
      </w:r>
      <w:r w:rsidRPr="00242199">
        <w:rPr>
          <w:rFonts w:ascii="Times New Roman" w:hAnsi="Times New Roman"/>
          <w:sz w:val="24"/>
          <w:szCs w:val="24"/>
        </w:rPr>
        <w:t>и</w:t>
      </w:r>
      <w:r w:rsidRPr="00242199">
        <w:rPr>
          <w:rFonts w:ascii="Times New Roman" w:hAnsi="Times New Roman"/>
          <w:spacing w:val="1"/>
          <w:sz w:val="24"/>
          <w:szCs w:val="24"/>
        </w:rPr>
        <w:t>к</w:t>
      </w:r>
      <w:r w:rsidRPr="00242199">
        <w:rPr>
          <w:rFonts w:ascii="Times New Roman" w:hAnsi="Times New Roman"/>
          <w:sz w:val="24"/>
          <w:szCs w:val="24"/>
        </w:rPr>
        <w:t>о</w:t>
      </w:r>
      <w:r w:rsidRPr="00242199">
        <w:rPr>
          <w:rFonts w:ascii="Times New Roman" w:hAnsi="Times New Roman"/>
          <w:spacing w:val="2"/>
          <w:sz w:val="24"/>
          <w:szCs w:val="24"/>
        </w:rPr>
        <w:t>д</w:t>
      </w:r>
      <w:r w:rsidRPr="00242199">
        <w:rPr>
          <w:rFonts w:ascii="Times New Roman" w:hAnsi="Times New Roman"/>
          <w:spacing w:val="1"/>
          <w:sz w:val="24"/>
          <w:szCs w:val="24"/>
        </w:rPr>
        <w:t>а</w:t>
      </w:r>
      <w:r w:rsidRPr="00242199">
        <w:rPr>
          <w:rFonts w:ascii="Times New Roman" w:hAnsi="Times New Roman"/>
          <w:sz w:val="24"/>
          <w:szCs w:val="24"/>
        </w:rPr>
        <w:t>.</w:t>
      </w:r>
      <w:r w:rsidRPr="00242199">
        <w:rPr>
          <w:rFonts w:ascii="Times New Roman" w:hAnsi="Times New Roman"/>
          <w:i/>
          <w:spacing w:val="1"/>
          <w:sz w:val="24"/>
          <w:szCs w:val="24"/>
        </w:rPr>
        <w:t>Ко</w:t>
      </w:r>
      <w:r w:rsidRPr="00242199">
        <w:rPr>
          <w:rFonts w:ascii="Times New Roman" w:hAnsi="Times New Roman"/>
          <w:i/>
          <w:sz w:val="24"/>
          <w:szCs w:val="24"/>
        </w:rPr>
        <w:t>д</w:t>
      </w:r>
      <w:r w:rsidRPr="00242199">
        <w:rPr>
          <w:rFonts w:ascii="Times New Roman" w:hAnsi="Times New Roman"/>
          <w:i/>
          <w:spacing w:val="1"/>
          <w:sz w:val="24"/>
          <w:szCs w:val="24"/>
        </w:rPr>
        <w:t>ASC</w:t>
      </w:r>
      <w:r w:rsidRPr="00242199">
        <w:rPr>
          <w:rFonts w:ascii="Times New Roman" w:hAnsi="Times New Roman"/>
          <w:i/>
          <w:sz w:val="24"/>
          <w:szCs w:val="24"/>
        </w:rPr>
        <w:t>I</w:t>
      </w:r>
      <w:r w:rsidRPr="00242199">
        <w:rPr>
          <w:rFonts w:ascii="Times New Roman" w:hAnsi="Times New Roman"/>
          <w:i/>
          <w:spacing w:val="1"/>
          <w:sz w:val="24"/>
          <w:szCs w:val="24"/>
        </w:rPr>
        <w:t>I</w:t>
      </w:r>
      <w:r w:rsidRPr="00242199">
        <w:rPr>
          <w:rFonts w:ascii="Times New Roman" w:hAnsi="Times New Roman"/>
          <w:i/>
          <w:sz w:val="24"/>
          <w:szCs w:val="24"/>
        </w:rPr>
        <w:t xml:space="preserve">. </w:t>
      </w:r>
      <w:r w:rsidRPr="00242199">
        <w:rPr>
          <w:rFonts w:ascii="Times New Roman" w:hAnsi="Times New Roman"/>
          <w:spacing w:val="1"/>
          <w:sz w:val="24"/>
          <w:szCs w:val="24"/>
        </w:rPr>
        <w:t>Кодировк</w:t>
      </w:r>
      <w:r w:rsidRPr="00242199">
        <w:rPr>
          <w:rFonts w:ascii="Times New Roman" w:hAnsi="Times New Roman"/>
          <w:sz w:val="24"/>
          <w:szCs w:val="24"/>
        </w:rPr>
        <w:t>и</w:t>
      </w:r>
      <w:r w:rsidRPr="00242199">
        <w:rPr>
          <w:rFonts w:ascii="Times New Roman" w:hAnsi="Times New Roman"/>
          <w:spacing w:val="1"/>
          <w:sz w:val="24"/>
          <w:szCs w:val="24"/>
        </w:rPr>
        <w:t>кириллицы</w:t>
      </w:r>
      <w:r w:rsidRPr="00242199">
        <w:rPr>
          <w:rFonts w:ascii="Times New Roman" w:hAnsi="Times New Roman"/>
          <w:sz w:val="24"/>
          <w:szCs w:val="24"/>
        </w:rPr>
        <w:t>.П</w:t>
      </w:r>
      <w:r w:rsidRPr="00242199">
        <w:rPr>
          <w:rFonts w:ascii="Times New Roman" w:hAnsi="Times New Roman"/>
          <w:spacing w:val="2"/>
          <w:sz w:val="24"/>
          <w:szCs w:val="24"/>
        </w:rPr>
        <w:t>ри</w:t>
      </w:r>
      <w:r w:rsidRPr="00242199">
        <w:rPr>
          <w:rFonts w:ascii="Times New Roman" w:hAnsi="Times New Roman"/>
          <w:spacing w:val="1"/>
          <w:sz w:val="24"/>
          <w:szCs w:val="24"/>
        </w:rPr>
        <w:t>м</w:t>
      </w:r>
      <w:r w:rsidRPr="00242199">
        <w:rPr>
          <w:rFonts w:ascii="Times New Roman" w:hAnsi="Times New Roman"/>
          <w:spacing w:val="-2"/>
          <w:sz w:val="24"/>
          <w:szCs w:val="24"/>
        </w:rPr>
        <w:t>е</w:t>
      </w:r>
      <w:r w:rsidRPr="00242199">
        <w:rPr>
          <w:rFonts w:ascii="Times New Roman" w:hAnsi="Times New Roman"/>
          <w:sz w:val="24"/>
          <w:szCs w:val="24"/>
        </w:rPr>
        <w:t>ры</w:t>
      </w:r>
      <w:r w:rsidRPr="00242199">
        <w:rPr>
          <w:rFonts w:ascii="Times New Roman" w:hAnsi="Times New Roman"/>
          <w:spacing w:val="-1"/>
          <w:sz w:val="24"/>
          <w:szCs w:val="24"/>
        </w:rPr>
        <w:t>к</w:t>
      </w:r>
      <w:r w:rsidRPr="00242199">
        <w:rPr>
          <w:rFonts w:ascii="Times New Roman" w:hAnsi="Times New Roman"/>
          <w:spacing w:val="2"/>
          <w:sz w:val="24"/>
          <w:szCs w:val="24"/>
        </w:rPr>
        <w:t>о</w:t>
      </w:r>
      <w:r w:rsidRPr="00242199">
        <w:rPr>
          <w:rFonts w:ascii="Times New Roman" w:hAnsi="Times New Roman"/>
          <w:sz w:val="24"/>
          <w:szCs w:val="24"/>
        </w:rPr>
        <w:t>ди</w:t>
      </w:r>
      <w:r w:rsidRPr="00242199">
        <w:rPr>
          <w:rFonts w:ascii="Times New Roman" w:hAnsi="Times New Roman"/>
          <w:spacing w:val="2"/>
          <w:sz w:val="24"/>
          <w:szCs w:val="24"/>
        </w:rPr>
        <w:t>ро</w:t>
      </w:r>
      <w:r w:rsidRPr="00242199">
        <w:rPr>
          <w:rFonts w:ascii="Times New Roman" w:hAnsi="Times New Roman"/>
          <w:spacing w:val="1"/>
          <w:sz w:val="24"/>
          <w:szCs w:val="24"/>
        </w:rPr>
        <w:t>в</w:t>
      </w:r>
      <w:r w:rsidRPr="00242199">
        <w:rPr>
          <w:rFonts w:ascii="Times New Roman" w:hAnsi="Times New Roman"/>
          <w:spacing w:val="-2"/>
          <w:sz w:val="24"/>
          <w:szCs w:val="24"/>
        </w:rPr>
        <w:t>а</w:t>
      </w:r>
      <w:r w:rsidRPr="00242199">
        <w:rPr>
          <w:rFonts w:ascii="Times New Roman" w:hAnsi="Times New Roman"/>
          <w:spacing w:val="2"/>
          <w:sz w:val="24"/>
          <w:szCs w:val="24"/>
        </w:rPr>
        <w:t>н</w:t>
      </w:r>
      <w:r w:rsidRPr="00242199">
        <w:rPr>
          <w:rFonts w:ascii="Times New Roman" w:hAnsi="Times New Roman"/>
          <w:sz w:val="24"/>
          <w:szCs w:val="24"/>
        </w:rPr>
        <w:t>ия</w:t>
      </w:r>
      <w:r w:rsidRPr="00242199">
        <w:rPr>
          <w:rFonts w:ascii="Times New Roman" w:hAnsi="Times New Roman"/>
          <w:spacing w:val="2"/>
          <w:sz w:val="24"/>
          <w:szCs w:val="24"/>
        </w:rPr>
        <w:t>б</w:t>
      </w:r>
      <w:r w:rsidRPr="00242199">
        <w:rPr>
          <w:rFonts w:ascii="Times New Roman" w:hAnsi="Times New Roman"/>
          <w:spacing w:val="-3"/>
          <w:sz w:val="24"/>
          <w:szCs w:val="24"/>
        </w:rPr>
        <w:t>у</w:t>
      </w:r>
      <w:r w:rsidRPr="00242199">
        <w:rPr>
          <w:rFonts w:ascii="Times New Roman" w:hAnsi="Times New Roman"/>
          <w:spacing w:val="1"/>
          <w:sz w:val="24"/>
          <w:szCs w:val="24"/>
        </w:rPr>
        <w:t>к</w:t>
      </w:r>
      <w:r w:rsidRPr="00242199">
        <w:rPr>
          <w:rFonts w:ascii="Times New Roman" w:hAnsi="Times New Roman"/>
          <w:sz w:val="24"/>
          <w:szCs w:val="24"/>
        </w:rPr>
        <w:t>в</w:t>
      </w:r>
      <w:r w:rsidRPr="00242199">
        <w:rPr>
          <w:rFonts w:ascii="Times New Roman" w:hAnsi="Times New Roman"/>
          <w:spacing w:val="2"/>
          <w:sz w:val="24"/>
          <w:szCs w:val="24"/>
        </w:rPr>
        <w:t>н</w:t>
      </w:r>
      <w:r w:rsidRPr="00242199">
        <w:rPr>
          <w:rFonts w:ascii="Times New Roman" w:hAnsi="Times New Roman"/>
          <w:spacing w:val="1"/>
          <w:sz w:val="24"/>
          <w:szCs w:val="24"/>
        </w:rPr>
        <w:t>а</w:t>
      </w:r>
      <w:r w:rsidRPr="00242199">
        <w:rPr>
          <w:rFonts w:ascii="Times New Roman" w:hAnsi="Times New Roman"/>
          <w:sz w:val="24"/>
          <w:szCs w:val="24"/>
        </w:rPr>
        <w:t>ци</w:t>
      </w:r>
      <w:r w:rsidRPr="00242199">
        <w:rPr>
          <w:rFonts w:ascii="Times New Roman" w:hAnsi="Times New Roman"/>
          <w:spacing w:val="2"/>
          <w:sz w:val="24"/>
          <w:szCs w:val="24"/>
        </w:rPr>
        <w:t>он</w:t>
      </w:r>
      <w:r w:rsidRPr="00242199">
        <w:rPr>
          <w:rFonts w:ascii="Times New Roman" w:hAnsi="Times New Roman"/>
          <w:spacing w:val="1"/>
          <w:sz w:val="24"/>
          <w:szCs w:val="24"/>
        </w:rPr>
        <w:t>ал</w:t>
      </w:r>
      <w:r w:rsidRPr="00242199">
        <w:rPr>
          <w:rFonts w:ascii="Times New Roman" w:hAnsi="Times New Roman"/>
          <w:spacing w:val="-1"/>
          <w:sz w:val="24"/>
          <w:szCs w:val="24"/>
        </w:rPr>
        <w:t>ь</w:t>
      </w:r>
      <w:r w:rsidRPr="00242199">
        <w:rPr>
          <w:rFonts w:ascii="Times New Roman" w:hAnsi="Times New Roman"/>
          <w:sz w:val="24"/>
          <w:szCs w:val="24"/>
        </w:rPr>
        <w:t>ных</w:t>
      </w:r>
      <w:r w:rsidRPr="00242199">
        <w:rPr>
          <w:rFonts w:ascii="Times New Roman" w:hAnsi="Times New Roman"/>
          <w:spacing w:val="1"/>
          <w:sz w:val="24"/>
          <w:szCs w:val="24"/>
        </w:rPr>
        <w:t>а</w:t>
      </w:r>
      <w:r w:rsidRPr="00242199">
        <w:rPr>
          <w:rFonts w:ascii="Times New Roman" w:hAnsi="Times New Roman"/>
          <w:sz w:val="24"/>
          <w:szCs w:val="24"/>
        </w:rPr>
        <w:t>л</w:t>
      </w:r>
      <w:r w:rsidRPr="00242199">
        <w:rPr>
          <w:rFonts w:ascii="Times New Roman" w:hAnsi="Times New Roman"/>
          <w:spacing w:val="1"/>
          <w:sz w:val="24"/>
          <w:szCs w:val="24"/>
        </w:rPr>
        <w:t>ф</w:t>
      </w:r>
      <w:r w:rsidRPr="00242199">
        <w:rPr>
          <w:rFonts w:ascii="Times New Roman" w:hAnsi="Times New Roman"/>
          <w:spacing w:val="-1"/>
          <w:sz w:val="24"/>
          <w:szCs w:val="24"/>
        </w:rPr>
        <w:t>а</w:t>
      </w:r>
      <w:r w:rsidRPr="00242199">
        <w:rPr>
          <w:rFonts w:ascii="Times New Roman" w:hAnsi="Times New Roman"/>
          <w:spacing w:val="1"/>
          <w:sz w:val="24"/>
          <w:szCs w:val="24"/>
        </w:rPr>
        <w:t>вит</w:t>
      </w:r>
      <w:r w:rsidRPr="00242199">
        <w:rPr>
          <w:rFonts w:ascii="Times New Roman" w:hAnsi="Times New Roman"/>
          <w:spacing w:val="2"/>
          <w:sz w:val="24"/>
          <w:szCs w:val="24"/>
        </w:rPr>
        <w:t>о</w:t>
      </w:r>
      <w:r w:rsidRPr="00242199">
        <w:rPr>
          <w:rFonts w:ascii="Times New Roman" w:hAnsi="Times New Roman"/>
          <w:spacing w:val="1"/>
          <w:sz w:val="24"/>
          <w:szCs w:val="24"/>
        </w:rPr>
        <w:t>в</w:t>
      </w:r>
      <w:r w:rsidRPr="00242199">
        <w:rPr>
          <w:rFonts w:ascii="Times New Roman" w:hAnsi="Times New Roman"/>
          <w:sz w:val="24"/>
          <w:szCs w:val="24"/>
        </w:rPr>
        <w:t xml:space="preserve">. </w:t>
      </w:r>
      <w:r w:rsidRPr="00242199">
        <w:rPr>
          <w:rFonts w:ascii="Times New Roman" w:hAnsi="Times New Roman"/>
          <w:spacing w:val="-1"/>
          <w:sz w:val="24"/>
          <w:szCs w:val="24"/>
        </w:rPr>
        <w:t>П</w:t>
      </w:r>
      <w:r w:rsidRPr="00242199">
        <w:rPr>
          <w:rFonts w:ascii="Times New Roman" w:hAnsi="Times New Roman"/>
          <w:spacing w:val="2"/>
          <w:sz w:val="24"/>
          <w:szCs w:val="24"/>
        </w:rPr>
        <w:t>р</w:t>
      </w:r>
      <w:r w:rsidRPr="00242199">
        <w:rPr>
          <w:rFonts w:ascii="Times New Roman" w:hAnsi="Times New Roman"/>
          <w:spacing w:val="-1"/>
          <w:sz w:val="24"/>
          <w:szCs w:val="24"/>
        </w:rPr>
        <w:t>е</w:t>
      </w:r>
      <w:r w:rsidRPr="00242199">
        <w:rPr>
          <w:rFonts w:ascii="Times New Roman" w:hAnsi="Times New Roman"/>
          <w:spacing w:val="2"/>
          <w:sz w:val="24"/>
          <w:szCs w:val="24"/>
        </w:rPr>
        <w:t>д</w:t>
      </w:r>
      <w:r w:rsidRPr="00242199">
        <w:rPr>
          <w:rFonts w:ascii="Times New Roman" w:hAnsi="Times New Roman"/>
          <w:spacing w:val="1"/>
          <w:sz w:val="24"/>
          <w:szCs w:val="24"/>
        </w:rPr>
        <w:t>став</w:t>
      </w:r>
      <w:r w:rsidRPr="00242199">
        <w:rPr>
          <w:rFonts w:ascii="Times New Roman" w:hAnsi="Times New Roman"/>
          <w:sz w:val="24"/>
          <w:szCs w:val="24"/>
        </w:rPr>
        <w:t>л</w:t>
      </w:r>
      <w:r w:rsidRPr="00242199">
        <w:rPr>
          <w:rFonts w:ascii="Times New Roman" w:hAnsi="Times New Roman"/>
          <w:spacing w:val="-1"/>
          <w:sz w:val="24"/>
          <w:szCs w:val="24"/>
        </w:rPr>
        <w:t>е</w:t>
      </w:r>
      <w:r w:rsidRPr="00242199">
        <w:rPr>
          <w:rFonts w:ascii="Times New Roman" w:hAnsi="Times New Roman"/>
          <w:sz w:val="24"/>
          <w:szCs w:val="24"/>
        </w:rPr>
        <w:t>н</w:t>
      </w:r>
      <w:r w:rsidRPr="00242199">
        <w:rPr>
          <w:rFonts w:ascii="Times New Roman" w:hAnsi="Times New Roman"/>
          <w:spacing w:val="2"/>
          <w:sz w:val="24"/>
          <w:szCs w:val="24"/>
        </w:rPr>
        <w:t>и</w:t>
      </w:r>
      <w:r w:rsidRPr="00242199">
        <w:rPr>
          <w:rFonts w:ascii="Times New Roman" w:hAnsi="Times New Roman"/>
          <w:sz w:val="24"/>
          <w:szCs w:val="24"/>
        </w:rPr>
        <w:t xml:space="preserve">ео </w:t>
      </w:r>
      <w:r w:rsidRPr="00242199">
        <w:rPr>
          <w:rFonts w:ascii="Times New Roman" w:hAnsi="Times New Roman"/>
          <w:spacing w:val="1"/>
          <w:sz w:val="24"/>
          <w:szCs w:val="24"/>
        </w:rPr>
        <w:t>с</w:t>
      </w:r>
      <w:r w:rsidRPr="00242199">
        <w:rPr>
          <w:rFonts w:ascii="Times New Roman" w:hAnsi="Times New Roman"/>
          <w:spacing w:val="-2"/>
          <w:sz w:val="24"/>
          <w:szCs w:val="24"/>
        </w:rPr>
        <w:t>т</w:t>
      </w:r>
      <w:r w:rsidRPr="00242199">
        <w:rPr>
          <w:rFonts w:ascii="Times New Roman" w:hAnsi="Times New Roman"/>
          <w:spacing w:val="1"/>
          <w:sz w:val="24"/>
          <w:szCs w:val="24"/>
        </w:rPr>
        <w:t>а</w:t>
      </w:r>
      <w:r w:rsidRPr="00242199">
        <w:rPr>
          <w:rFonts w:ascii="Times New Roman" w:hAnsi="Times New Roman"/>
          <w:sz w:val="24"/>
          <w:szCs w:val="24"/>
        </w:rPr>
        <w:t>н</w:t>
      </w:r>
      <w:r w:rsidRPr="00242199">
        <w:rPr>
          <w:rFonts w:ascii="Times New Roman" w:hAnsi="Times New Roman"/>
          <w:spacing w:val="2"/>
          <w:sz w:val="24"/>
          <w:szCs w:val="24"/>
        </w:rPr>
        <w:t>д</w:t>
      </w:r>
      <w:r w:rsidRPr="00242199">
        <w:rPr>
          <w:rFonts w:ascii="Times New Roman" w:hAnsi="Times New Roman"/>
          <w:spacing w:val="-1"/>
          <w:sz w:val="24"/>
          <w:szCs w:val="24"/>
        </w:rPr>
        <w:t>а</w:t>
      </w:r>
      <w:r w:rsidRPr="00242199">
        <w:rPr>
          <w:rFonts w:ascii="Times New Roman" w:hAnsi="Times New Roman"/>
          <w:spacing w:val="2"/>
          <w:sz w:val="24"/>
          <w:szCs w:val="24"/>
        </w:rPr>
        <w:t>р</w:t>
      </w:r>
      <w:r w:rsidRPr="00242199">
        <w:rPr>
          <w:rFonts w:ascii="Times New Roman" w:hAnsi="Times New Roman"/>
          <w:spacing w:val="1"/>
          <w:sz w:val="24"/>
          <w:szCs w:val="24"/>
        </w:rPr>
        <w:t>т</w:t>
      </w:r>
      <w:r w:rsidRPr="00242199">
        <w:rPr>
          <w:rFonts w:ascii="Times New Roman" w:hAnsi="Times New Roman"/>
          <w:sz w:val="24"/>
          <w:szCs w:val="24"/>
        </w:rPr>
        <w:t>е</w:t>
      </w:r>
      <w:r w:rsidRPr="00242199">
        <w:rPr>
          <w:rFonts w:ascii="Times New Roman" w:hAnsi="Times New Roman"/>
          <w:spacing w:val="-1"/>
          <w:sz w:val="24"/>
          <w:szCs w:val="24"/>
        </w:rPr>
        <w:t>U</w:t>
      </w:r>
      <w:r w:rsidRPr="00242199">
        <w:rPr>
          <w:rFonts w:ascii="Times New Roman" w:hAnsi="Times New Roman"/>
          <w:sz w:val="24"/>
          <w:szCs w:val="24"/>
        </w:rPr>
        <w:t>n</w:t>
      </w:r>
      <w:r w:rsidRPr="00242199">
        <w:rPr>
          <w:rFonts w:ascii="Times New Roman" w:hAnsi="Times New Roman"/>
          <w:spacing w:val="1"/>
          <w:sz w:val="24"/>
          <w:szCs w:val="24"/>
        </w:rPr>
        <w:t>i</w:t>
      </w:r>
      <w:r w:rsidRPr="00242199">
        <w:rPr>
          <w:rFonts w:ascii="Times New Roman" w:hAnsi="Times New Roman"/>
          <w:spacing w:val="-1"/>
          <w:sz w:val="24"/>
          <w:szCs w:val="24"/>
        </w:rPr>
        <w:t>c</w:t>
      </w:r>
      <w:r w:rsidRPr="00242199">
        <w:rPr>
          <w:rFonts w:ascii="Times New Roman" w:hAnsi="Times New Roman"/>
          <w:spacing w:val="2"/>
          <w:sz w:val="24"/>
          <w:szCs w:val="24"/>
        </w:rPr>
        <w:t>o</w:t>
      </w:r>
      <w:r w:rsidRPr="00242199">
        <w:rPr>
          <w:rFonts w:ascii="Times New Roman" w:hAnsi="Times New Roman"/>
          <w:sz w:val="24"/>
          <w:szCs w:val="24"/>
        </w:rPr>
        <w:t>d</w:t>
      </w:r>
      <w:r w:rsidRPr="00242199">
        <w:rPr>
          <w:rFonts w:ascii="Times New Roman" w:hAnsi="Times New Roman"/>
          <w:spacing w:val="1"/>
          <w:sz w:val="24"/>
          <w:szCs w:val="24"/>
        </w:rPr>
        <w:t>e</w:t>
      </w:r>
      <w:r w:rsidRPr="00242199">
        <w:rPr>
          <w:rFonts w:ascii="Times New Roman" w:hAnsi="Times New Roman"/>
          <w:i/>
          <w:sz w:val="24"/>
          <w:szCs w:val="24"/>
        </w:rPr>
        <w:t>. Т</w:t>
      </w:r>
      <w:r w:rsidRPr="00242199">
        <w:rPr>
          <w:rFonts w:ascii="Times New Roman" w:hAnsi="Times New Roman"/>
          <w:i/>
          <w:spacing w:val="1"/>
          <w:sz w:val="24"/>
          <w:szCs w:val="24"/>
        </w:rPr>
        <w:t>а</w:t>
      </w:r>
      <w:r w:rsidRPr="00242199">
        <w:rPr>
          <w:rFonts w:ascii="Times New Roman" w:hAnsi="Times New Roman"/>
          <w:i/>
          <w:spacing w:val="2"/>
          <w:sz w:val="24"/>
          <w:szCs w:val="24"/>
        </w:rPr>
        <w:t>б</w:t>
      </w:r>
      <w:r w:rsidRPr="00242199">
        <w:rPr>
          <w:rFonts w:ascii="Times New Roman" w:hAnsi="Times New Roman"/>
          <w:i/>
          <w:sz w:val="24"/>
          <w:szCs w:val="24"/>
        </w:rPr>
        <w:t>л</w:t>
      </w:r>
      <w:r w:rsidRPr="00242199">
        <w:rPr>
          <w:rFonts w:ascii="Times New Roman" w:hAnsi="Times New Roman"/>
          <w:i/>
          <w:spacing w:val="2"/>
          <w:sz w:val="24"/>
          <w:szCs w:val="24"/>
        </w:rPr>
        <w:t>и</w:t>
      </w:r>
      <w:r w:rsidRPr="00242199">
        <w:rPr>
          <w:rFonts w:ascii="Times New Roman" w:hAnsi="Times New Roman"/>
          <w:i/>
          <w:sz w:val="24"/>
          <w:szCs w:val="24"/>
        </w:rPr>
        <w:t>цы</w:t>
      </w:r>
      <w:r w:rsidRPr="00242199">
        <w:rPr>
          <w:rFonts w:ascii="Times New Roman" w:hAnsi="Times New Roman"/>
          <w:i/>
          <w:spacing w:val="-2"/>
          <w:sz w:val="24"/>
          <w:szCs w:val="24"/>
        </w:rPr>
        <w:t>к</w:t>
      </w:r>
      <w:r w:rsidRPr="00242199">
        <w:rPr>
          <w:rFonts w:ascii="Times New Roman" w:hAnsi="Times New Roman"/>
          <w:i/>
          <w:sz w:val="24"/>
          <w:szCs w:val="24"/>
        </w:rPr>
        <w:t>о</w:t>
      </w:r>
      <w:r w:rsidRPr="00242199">
        <w:rPr>
          <w:rFonts w:ascii="Times New Roman" w:hAnsi="Times New Roman"/>
          <w:i/>
          <w:spacing w:val="2"/>
          <w:sz w:val="24"/>
          <w:szCs w:val="24"/>
        </w:rPr>
        <w:t>д</w:t>
      </w:r>
      <w:r w:rsidRPr="00242199">
        <w:rPr>
          <w:rFonts w:ascii="Times New Roman" w:hAnsi="Times New Roman"/>
          <w:i/>
          <w:sz w:val="24"/>
          <w:szCs w:val="24"/>
        </w:rPr>
        <w:t>и</w:t>
      </w:r>
      <w:r w:rsidRPr="00242199">
        <w:rPr>
          <w:rFonts w:ascii="Times New Roman" w:hAnsi="Times New Roman"/>
          <w:i/>
          <w:spacing w:val="2"/>
          <w:sz w:val="24"/>
          <w:szCs w:val="24"/>
        </w:rPr>
        <w:t>ро</w:t>
      </w:r>
      <w:r w:rsidRPr="00242199">
        <w:rPr>
          <w:rFonts w:ascii="Times New Roman" w:hAnsi="Times New Roman"/>
          <w:i/>
          <w:spacing w:val="-2"/>
          <w:sz w:val="24"/>
          <w:szCs w:val="24"/>
        </w:rPr>
        <w:t>в</w:t>
      </w:r>
      <w:r w:rsidRPr="00242199">
        <w:rPr>
          <w:rFonts w:ascii="Times New Roman" w:hAnsi="Times New Roman"/>
          <w:i/>
          <w:spacing w:val="1"/>
          <w:sz w:val="24"/>
          <w:szCs w:val="24"/>
        </w:rPr>
        <w:t>к</w:t>
      </w:r>
      <w:r w:rsidRPr="00242199">
        <w:rPr>
          <w:rFonts w:ascii="Times New Roman" w:hAnsi="Times New Roman"/>
          <w:i/>
          <w:sz w:val="24"/>
          <w:szCs w:val="24"/>
        </w:rPr>
        <w:t>ис</w:t>
      </w:r>
      <w:r w:rsidRPr="00242199">
        <w:rPr>
          <w:rFonts w:ascii="Times New Roman" w:hAnsi="Times New Roman"/>
          <w:i/>
          <w:spacing w:val="1"/>
          <w:sz w:val="24"/>
          <w:szCs w:val="24"/>
        </w:rPr>
        <w:t>алфави</w:t>
      </w:r>
      <w:r w:rsidRPr="00242199">
        <w:rPr>
          <w:rFonts w:ascii="Times New Roman" w:hAnsi="Times New Roman"/>
          <w:i/>
          <w:spacing w:val="-2"/>
          <w:sz w:val="24"/>
          <w:szCs w:val="24"/>
        </w:rPr>
        <w:t>т</w:t>
      </w:r>
      <w:r w:rsidRPr="00242199">
        <w:rPr>
          <w:rFonts w:ascii="Times New Roman" w:hAnsi="Times New Roman"/>
          <w:i/>
          <w:spacing w:val="2"/>
          <w:sz w:val="24"/>
          <w:szCs w:val="24"/>
        </w:rPr>
        <w:t>о</w:t>
      </w:r>
      <w:r w:rsidRPr="00242199">
        <w:rPr>
          <w:rFonts w:ascii="Times New Roman" w:hAnsi="Times New Roman"/>
          <w:i/>
          <w:spacing w:val="1"/>
          <w:sz w:val="24"/>
          <w:szCs w:val="24"/>
        </w:rPr>
        <w:t>м</w:t>
      </w:r>
      <w:r w:rsidRPr="00242199">
        <w:rPr>
          <w:rFonts w:ascii="Times New Roman" w:hAnsi="Times New Roman"/>
          <w:i/>
          <w:sz w:val="24"/>
          <w:szCs w:val="24"/>
        </w:rPr>
        <w:t xml:space="preserve">, </w:t>
      </w:r>
      <w:r w:rsidRPr="00242199">
        <w:rPr>
          <w:rFonts w:ascii="Times New Roman" w:hAnsi="Times New Roman"/>
          <w:i/>
          <w:spacing w:val="1"/>
          <w:sz w:val="24"/>
          <w:szCs w:val="24"/>
        </w:rPr>
        <w:t>от</w:t>
      </w:r>
      <w:r w:rsidRPr="00242199">
        <w:rPr>
          <w:rFonts w:ascii="Times New Roman" w:hAnsi="Times New Roman"/>
          <w:i/>
          <w:spacing w:val="-2"/>
          <w:sz w:val="24"/>
          <w:szCs w:val="24"/>
        </w:rPr>
        <w:t>л</w:t>
      </w:r>
      <w:r w:rsidRPr="00242199">
        <w:rPr>
          <w:rFonts w:ascii="Times New Roman" w:hAnsi="Times New Roman"/>
          <w:i/>
          <w:spacing w:val="2"/>
          <w:sz w:val="24"/>
          <w:szCs w:val="24"/>
        </w:rPr>
        <w:t>и</w:t>
      </w:r>
      <w:r w:rsidRPr="00242199">
        <w:rPr>
          <w:rFonts w:ascii="Times New Roman" w:hAnsi="Times New Roman"/>
          <w:i/>
          <w:spacing w:val="-1"/>
          <w:sz w:val="24"/>
          <w:szCs w:val="24"/>
        </w:rPr>
        <w:t>ч</w:t>
      </w:r>
      <w:r w:rsidRPr="00242199">
        <w:rPr>
          <w:rFonts w:ascii="Times New Roman" w:hAnsi="Times New Roman"/>
          <w:i/>
          <w:spacing w:val="2"/>
          <w:sz w:val="24"/>
          <w:szCs w:val="24"/>
        </w:rPr>
        <w:t>ны</w:t>
      </w:r>
      <w:r w:rsidRPr="00242199">
        <w:rPr>
          <w:rFonts w:ascii="Times New Roman" w:hAnsi="Times New Roman"/>
          <w:i/>
          <w:sz w:val="24"/>
          <w:szCs w:val="24"/>
        </w:rPr>
        <w:t xml:space="preserve">м </w:t>
      </w:r>
      <w:r w:rsidRPr="00242199">
        <w:rPr>
          <w:rFonts w:ascii="Times New Roman" w:hAnsi="Times New Roman"/>
          <w:i/>
          <w:spacing w:val="2"/>
          <w:sz w:val="24"/>
          <w:szCs w:val="24"/>
        </w:rPr>
        <w:t>о</w:t>
      </w:r>
      <w:r w:rsidRPr="00242199">
        <w:rPr>
          <w:rFonts w:ascii="Times New Roman" w:hAnsi="Times New Roman"/>
          <w:i/>
          <w:sz w:val="24"/>
          <w:szCs w:val="24"/>
        </w:rPr>
        <w:t>т</w:t>
      </w:r>
      <w:r w:rsidRPr="00242199">
        <w:rPr>
          <w:rFonts w:ascii="Times New Roman" w:hAnsi="Times New Roman"/>
          <w:i/>
          <w:spacing w:val="2"/>
          <w:sz w:val="24"/>
          <w:szCs w:val="24"/>
        </w:rPr>
        <w:t>д</w:t>
      </w:r>
      <w:r w:rsidRPr="00242199">
        <w:rPr>
          <w:rFonts w:ascii="Times New Roman" w:hAnsi="Times New Roman"/>
          <w:i/>
          <w:spacing w:val="-2"/>
          <w:sz w:val="24"/>
          <w:szCs w:val="24"/>
        </w:rPr>
        <w:t>в</w:t>
      </w:r>
      <w:r w:rsidRPr="00242199">
        <w:rPr>
          <w:rFonts w:ascii="Times New Roman" w:hAnsi="Times New Roman"/>
          <w:i/>
          <w:spacing w:val="2"/>
          <w:sz w:val="24"/>
          <w:szCs w:val="24"/>
        </w:rPr>
        <w:t>о</w:t>
      </w:r>
      <w:r w:rsidRPr="00242199">
        <w:rPr>
          <w:rFonts w:ascii="Times New Roman" w:hAnsi="Times New Roman"/>
          <w:i/>
          <w:sz w:val="24"/>
          <w:szCs w:val="24"/>
        </w:rPr>
        <w:t>и</w:t>
      </w:r>
      <w:r w:rsidRPr="00242199">
        <w:rPr>
          <w:rFonts w:ascii="Times New Roman" w:hAnsi="Times New Roman"/>
          <w:i/>
          <w:spacing w:val="1"/>
          <w:sz w:val="24"/>
          <w:szCs w:val="24"/>
        </w:rPr>
        <w:t>ч</w:t>
      </w:r>
      <w:r w:rsidRPr="00242199">
        <w:rPr>
          <w:rFonts w:ascii="Times New Roman" w:hAnsi="Times New Roman"/>
          <w:i/>
          <w:sz w:val="24"/>
          <w:szCs w:val="24"/>
        </w:rPr>
        <w:t>н</w:t>
      </w:r>
      <w:r w:rsidRPr="00242199">
        <w:rPr>
          <w:rFonts w:ascii="Times New Roman" w:hAnsi="Times New Roman"/>
          <w:i/>
          <w:spacing w:val="2"/>
          <w:sz w:val="24"/>
          <w:szCs w:val="24"/>
        </w:rPr>
        <w:t>о</w:t>
      </w:r>
      <w:r w:rsidRPr="00242199">
        <w:rPr>
          <w:rFonts w:ascii="Times New Roman" w:hAnsi="Times New Roman"/>
          <w:i/>
          <w:spacing w:val="-1"/>
          <w:sz w:val="24"/>
          <w:szCs w:val="24"/>
        </w:rPr>
        <w:t>г</w:t>
      </w:r>
      <w:r w:rsidRPr="00242199">
        <w:rPr>
          <w:rFonts w:ascii="Times New Roman" w:hAnsi="Times New Roman"/>
          <w:i/>
          <w:spacing w:val="1"/>
          <w:sz w:val="24"/>
          <w:szCs w:val="24"/>
        </w:rPr>
        <w:t>о</w:t>
      </w:r>
      <w:r w:rsidRPr="00242199">
        <w:rPr>
          <w:rFonts w:ascii="Times New Roman" w:hAnsi="Times New Roman"/>
          <w:i/>
          <w:sz w:val="24"/>
          <w:szCs w:val="24"/>
        </w:rPr>
        <w:t>.</w:t>
      </w:r>
    </w:p>
    <w:p w14:paraId="19F0E2E4"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i/>
          <w:sz w:val="24"/>
          <w:szCs w:val="24"/>
        </w:rPr>
        <w:t>И</w:t>
      </w:r>
      <w:r w:rsidRPr="00242199">
        <w:rPr>
          <w:rFonts w:ascii="Times New Roman" w:hAnsi="Times New Roman"/>
          <w:i/>
          <w:spacing w:val="1"/>
          <w:sz w:val="24"/>
          <w:szCs w:val="24"/>
        </w:rPr>
        <w:t>ска</w:t>
      </w:r>
      <w:r w:rsidRPr="00242199">
        <w:rPr>
          <w:rFonts w:ascii="Times New Roman" w:hAnsi="Times New Roman"/>
          <w:i/>
          <w:spacing w:val="2"/>
          <w:sz w:val="24"/>
          <w:szCs w:val="24"/>
        </w:rPr>
        <w:t>ж</w:t>
      </w:r>
      <w:r w:rsidRPr="00242199">
        <w:rPr>
          <w:rFonts w:ascii="Times New Roman" w:hAnsi="Times New Roman"/>
          <w:i/>
          <w:spacing w:val="-1"/>
          <w:sz w:val="24"/>
          <w:szCs w:val="24"/>
        </w:rPr>
        <w:t>е</w:t>
      </w:r>
      <w:r w:rsidRPr="00242199">
        <w:rPr>
          <w:rFonts w:ascii="Times New Roman" w:hAnsi="Times New Roman"/>
          <w:i/>
          <w:spacing w:val="2"/>
          <w:sz w:val="24"/>
          <w:szCs w:val="24"/>
        </w:rPr>
        <w:t>ни</w:t>
      </w:r>
      <w:r w:rsidRPr="00242199">
        <w:rPr>
          <w:rFonts w:ascii="Times New Roman" w:hAnsi="Times New Roman"/>
          <w:i/>
          <w:sz w:val="24"/>
          <w:szCs w:val="24"/>
        </w:rPr>
        <w:t xml:space="preserve">е </w:t>
      </w:r>
      <w:r w:rsidRPr="00242199">
        <w:rPr>
          <w:rFonts w:ascii="Times New Roman" w:hAnsi="Times New Roman"/>
          <w:i/>
          <w:spacing w:val="2"/>
          <w:sz w:val="24"/>
          <w:szCs w:val="24"/>
        </w:rPr>
        <w:t>и</w:t>
      </w:r>
      <w:r w:rsidRPr="00242199">
        <w:rPr>
          <w:rFonts w:ascii="Times New Roman" w:hAnsi="Times New Roman"/>
          <w:i/>
          <w:sz w:val="24"/>
          <w:szCs w:val="24"/>
        </w:rPr>
        <w:t>н</w:t>
      </w:r>
      <w:r w:rsidRPr="00242199">
        <w:rPr>
          <w:rFonts w:ascii="Times New Roman" w:hAnsi="Times New Roman"/>
          <w:i/>
          <w:spacing w:val="1"/>
          <w:sz w:val="24"/>
          <w:szCs w:val="24"/>
        </w:rPr>
        <w:t>фор</w:t>
      </w:r>
      <w:r w:rsidRPr="00242199">
        <w:rPr>
          <w:rFonts w:ascii="Times New Roman" w:hAnsi="Times New Roman"/>
          <w:i/>
          <w:spacing w:val="-1"/>
          <w:sz w:val="24"/>
          <w:szCs w:val="24"/>
        </w:rPr>
        <w:t>м</w:t>
      </w:r>
      <w:r w:rsidRPr="00242199">
        <w:rPr>
          <w:rFonts w:ascii="Times New Roman" w:hAnsi="Times New Roman"/>
          <w:i/>
          <w:spacing w:val="1"/>
          <w:sz w:val="24"/>
          <w:szCs w:val="24"/>
        </w:rPr>
        <w:t>а</w:t>
      </w:r>
      <w:r w:rsidRPr="00242199">
        <w:rPr>
          <w:rFonts w:ascii="Times New Roman" w:hAnsi="Times New Roman"/>
          <w:i/>
          <w:sz w:val="24"/>
          <w:szCs w:val="24"/>
        </w:rPr>
        <w:t>ции</w:t>
      </w:r>
      <w:r w:rsidRPr="00242199">
        <w:rPr>
          <w:rFonts w:ascii="Times New Roman" w:hAnsi="Times New Roman"/>
          <w:i/>
          <w:spacing w:val="-1"/>
          <w:sz w:val="24"/>
          <w:szCs w:val="24"/>
        </w:rPr>
        <w:t>п</w:t>
      </w:r>
      <w:r w:rsidRPr="00242199">
        <w:rPr>
          <w:rFonts w:ascii="Times New Roman" w:hAnsi="Times New Roman"/>
          <w:i/>
          <w:spacing w:val="2"/>
          <w:sz w:val="24"/>
          <w:szCs w:val="24"/>
        </w:rPr>
        <w:t>р</w:t>
      </w:r>
      <w:r w:rsidRPr="00242199">
        <w:rPr>
          <w:rFonts w:ascii="Times New Roman" w:hAnsi="Times New Roman"/>
          <w:i/>
          <w:sz w:val="24"/>
          <w:szCs w:val="24"/>
        </w:rPr>
        <w:t>и</w:t>
      </w:r>
      <w:r w:rsidRPr="00242199">
        <w:rPr>
          <w:rFonts w:ascii="Times New Roman" w:hAnsi="Times New Roman"/>
          <w:i/>
          <w:spacing w:val="2"/>
          <w:sz w:val="24"/>
          <w:szCs w:val="24"/>
        </w:rPr>
        <w:t>п</w:t>
      </w:r>
      <w:r w:rsidRPr="00242199">
        <w:rPr>
          <w:rFonts w:ascii="Times New Roman" w:hAnsi="Times New Roman"/>
          <w:i/>
          <w:spacing w:val="1"/>
          <w:sz w:val="24"/>
          <w:szCs w:val="24"/>
        </w:rPr>
        <w:t>е</w:t>
      </w:r>
      <w:r w:rsidRPr="00242199">
        <w:rPr>
          <w:rFonts w:ascii="Times New Roman" w:hAnsi="Times New Roman"/>
          <w:i/>
          <w:sz w:val="24"/>
          <w:szCs w:val="24"/>
        </w:rPr>
        <w:t>р</w:t>
      </w:r>
      <w:r w:rsidRPr="00242199">
        <w:rPr>
          <w:rFonts w:ascii="Times New Roman" w:hAnsi="Times New Roman"/>
          <w:i/>
          <w:spacing w:val="1"/>
          <w:sz w:val="24"/>
          <w:szCs w:val="24"/>
        </w:rPr>
        <w:t>е</w:t>
      </w:r>
      <w:r w:rsidRPr="00242199">
        <w:rPr>
          <w:rFonts w:ascii="Times New Roman" w:hAnsi="Times New Roman"/>
          <w:i/>
          <w:sz w:val="24"/>
          <w:szCs w:val="24"/>
        </w:rPr>
        <w:t>д</w:t>
      </w:r>
      <w:r w:rsidRPr="00242199">
        <w:rPr>
          <w:rFonts w:ascii="Times New Roman" w:hAnsi="Times New Roman"/>
          <w:i/>
          <w:spacing w:val="1"/>
          <w:sz w:val="24"/>
          <w:szCs w:val="24"/>
        </w:rPr>
        <w:t>аче</w:t>
      </w:r>
      <w:r w:rsidRPr="00242199">
        <w:rPr>
          <w:rFonts w:ascii="Times New Roman" w:hAnsi="Times New Roman"/>
          <w:i/>
          <w:sz w:val="24"/>
          <w:szCs w:val="24"/>
        </w:rPr>
        <w:t>.</w:t>
      </w:r>
      <w:r w:rsidRPr="00242199">
        <w:rPr>
          <w:rFonts w:ascii="Times New Roman" w:hAnsi="Times New Roman"/>
          <w:i/>
          <w:spacing w:val="1"/>
          <w:sz w:val="24"/>
          <w:szCs w:val="24"/>
        </w:rPr>
        <w:t>Коды</w:t>
      </w:r>
      <w:r w:rsidRPr="00242199">
        <w:rPr>
          <w:rFonts w:ascii="Times New Roman" w:hAnsi="Times New Roman"/>
          <w:i/>
          <w:sz w:val="24"/>
          <w:szCs w:val="24"/>
        </w:rPr>
        <w:t>,</w:t>
      </w:r>
      <w:r w:rsidRPr="00242199">
        <w:rPr>
          <w:rFonts w:ascii="Times New Roman" w:hAnsi="Times New Roman"/>
          <w:i/>
          <w:spacing w:val="1"/>
          <w:sz w:val="24"/>
          <w:szCs w:val="24"/>
        </w:rPr>
        <w:t>исправляющи</w:t>
      </w:r>
      <w:r w:rsidRPr="00242199">
        <w:rPr>
          <w:rFonts w:ascii="Times New Roman" w:hAnsi="Times New Roman"/>
          <w:i/>
          <w:sz w:val="24"/>
          <w:szCs w:val="24"/>
        </w:rPr>
        <w:t xml:space="preserve">е </w:t>
      </w:r>
      <w:r w:rsidRPr="00242199">
        <w:rPr>
          <w:rFonts w:ascii="Times New Roman" w:hAnsi="Times New Roman"/>
          <w:i/>
          <w:spacing w:val="1"/>
          <w:sz w:val="24"/>
          <w:szCs w:val="24"/>
        </w:rPr>
        <w:t>ошибки</w:t>
      </w:r>
      <w:r w:rsidRPr="00242199">
        <w:rPr>
          <w:rFonts w:ascii="Times New Roman" w:hAnsi="Times New Roman"/>
          <w:i/>
          <w:sz w:val="24"/>
          <w:szCs w:val="24"/>
        </w:rPr>
        <w:t xml:space="preserve">. </w:t>
      </w:r>
      <w:r w:rsidRPr="00242199">
        <w:rPr>
          <w:rFonts w:ascii="Times New Roman" w:hAnsi="Times New Roman"/>
          <w:i/>
          <w:spacing w:val="1"/>
          <w:sz w:val="24"/>
          <w:szCs w:val="24"/>
        </w:rPr>
        <w:t>Возможност</w:t>
      </w:r>
      <w:r w:rsidRPr="00242199">
        <w:rPr>
          <w:rFonts w:ascii="Times New Roman" w:hAnsi="Times New Roman"/>
          <w:i/>
          <w:sz w:val="24"/>
          <w:szCs w:val="24"/>
        </w:rPr>
        <w:t xml:space="preserve">ь </w:t>
      </w:r>
      <w:r w:rsidRPr="00242199">
        <w:rPr>
          <w:rFonts w:ascii="Times New Roman" w:hAnsi="Times New Roman"/>
          <w:i/>
          <w:spacing w:val="1"/>
          <w:sz w:val="24"/>
          <w:szCs w:val="24"/>
        </w:rPr>
        <w:t>однозначног</w:t>
      </w:r>
      <w:r w:rsidRPr="00242199">
        <w:rPr>
          <w:rFonts w:ascii="Times New Roman" w:hAnsi="Times New Roman"/>
          <w:i/>
          <w:sz w:val="24"/>
          <w:szCs w:val="24"/>
        </w:rPr>
        <w:t>о</w:t>
      </w:r>
      <w:r w:rsidRPr="00242199">
        <w:rPr>
          <w:rFonts w:ascii="Times New Roman" w:hAnsi="Times New Roman"/>
          <w:i/>
          <w:spacing w:val="1"/>
          <w:sz w:val="24"/>
          <w:szCs w:val="24"/>
        </w:rPr>
        <w:t>декодировани</w:t>
      </w:r>
      <w:r w:rsidRPr="00242199">
        <w:rPr>
          <w:rFonts w:ascii="Times New Roman" w:hAnsi="Times New Roman"/>
          <w:i/>
          <w:sz w:val="24"/>
          <w:szCs w:val="24"/>
        </w:rPr>
        <w:t xml:space="preserve">я </w:t>
      </w:r>
      <w:r w:rsidRPr="00242199">
        <w:rPr>
          <w:rFonts w:ascii="Times New Roman" w:hAnsi="Times New Roman"/>
          <w:i/>
          <w:spacing w:val="1"/>
          <w:sz w:val="24"/>
          <w:szCs w:val="24"/>
        </w:rPr>
        <w:t>дл</w:t>
      </w:r>
      <w:r w:rsidRPr="00242199">
        <w:rPr>
          <w:rFonts w:ascii="Times New Roman" w:hAnsi="Times New Roman"/>
          <w:i/>
          <w:sz w:val="24"/>
          <w:szCs w:val="24"/>
        </w:rPr>
        <w:t>я</w:t>
      </w:r>
      <w:r w:rsidRPr="00242199">
        <w:rPr>
          <w:rFonts w:ascii="Times New Roman" w:hAnsi="Times New Roman"/>
          <w:i/>
          <w:spacing w:val="1"/>
          <w:sz w:val="24"/>
          <w:szCs w:val="24"/>
        </w:rPr>
        <w:t>кодо</w:t>
      </w:r>
      <w:r w:rsidRPr="00242199">
        <w:rPr>
          <w:rFonts w:ascii="Times New Roman" w:hAnsi="Times New Roman"/>
          <w:i/>
          <w:sz w:val="24"/>
          <w:szCs w:val="24"/>
        </w:rPr>
        <w:t>вс</w:t>
      </w:r>
      <w:r w:rsidRPr="00242199">
        <w:rPr>
          <w:rFonts w:ascii="Times New Roman" w:hAnsi="Times New Roman"/>
          <w:i/>
          <w:spacing w:val="1"/>
          <w:sz w:val="24"/>
          <w:szCs w:val="24"/>
        </w:rPr>
        <w:t>различно</w:t>
      </w:r>
      <w:r w:rsidRPr="00242199">
        <w:rPr>
          <w:rFonts w:ascii="Times New Roman" w:hAnsi="Times New Roman"/>
          <w:i/>
          <w:sz w:val="24"/>
          <w:szCs w:val="24"/>
        </w:rPr>
        <w:t>й</w:t>
      </w:r>
      <w:r w:rsidRPr="00242199">
        <w:rPr>
          <w:rFonts w:ascii="Times New Roman" w:hAnsi="Times New Roman"/>
          <w:i/>
          <w:spacing w:val="1"/>
          <w:sz w:val="24"/>
          <w:szCs w:val="24"/>
        </w:rPr>
        <w:t>длино</w:t>
      </w:r>
      <w:r w:rsidRPr="00242199">
        <w:rPr>
          <w:rFonts w:ascii="Times New Roman" w:hAnsi="Times New Roman"/>
          <w:i/>
          <w:sz w:val="24"/>
          <w:szCs w:val="24"/>
        </w:rPr>
        <w:t xml:space="preserve">й </w:t>
      </w:r>
      <w:r w:rsidRPr="00242199">
        <w:rPr>
          <w:rFonts w:ascii="Times New Roman" w:hAnsi="Times New Roman"/>
          <w:i/>
          <w:spacing w:val="1"/>
          <w:sz w:val="24"/>
          <w:szCs w:val="24"/>
        </w:rPr>
        <w:t>кодовы</w:t>
      </w:r>
      <w:r w:rsidRPr="00242199">
        <w:rPr>
          <w:rFonts w:ascii="Times New Roman" w:hAnsi="Times New Roman"/>
          <w:i/>
          <w:sz w:val="24"/>
          <w:szCs w:val="24"/>
        </w:rPr>
        <w:t>х</w:t>
      </w:r>
      <w:r w:rsidRPr="00242199">
        <w:rPr>
          <w:rFonts w:ascii="Times New Roman" w:hAnsi="Times New Roman"/>
          <w:i/>
          <w:spacing w:val="1"/>
          <w:sz w:val="24"/>
          <w:szCs w:val="24"/>
        </w:rPr>
        <w:t>слов</w:t>
      </w:r>
      <w:r w:rsidRPr="00242199">
        <w:rPr>
          <w:rFonts w:ascii="Times New Roman" w:hAnsi="Times New Roman"/>
          <w:i/>
          <w:sz w:val="24"/>
          <w:szCs w:val="24"/>
        </w:rPr>
        <w:t>.</w:t>
      </w:r>
    </w:p>
    <w:p w14:paraId="493D0E68" w14:textId="77777777" w:rsidR="009A01D5" w:rsidRPr="00242199" w:rsidRDefault="009A01D5" w:rsidP="00EC1B31">
      <w:pPr>
        <w:pStyle w:val="a9"/>
        <w:ind w:left="709"/>
        <w:jc w:val="both"/>
        <w:rPr>
          <w:rFonts w:ascii="Times New Roman" w:hAnsi="Times New Roman"/>
        </w:rPr>
      </w:pPr>
      <w:r w:rsidRPr="00242199">
        <w:rPr>
          <w:rFonts w:ascii="Times New Roman" w:eastAsia="Times New Roman" w:hAnsi="Times New Roman"/>
          <w:b/>
          <w:bCs/>
          <w:spacing w:val="1"/>
        </w:rPr>
        <w:t>Дискретизация</w:t>
      </w:r>
    </w:p>
    <w:p w14:paraId="465E93DB"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Измерени</w:t>
      </w:r>
      <w:r w:rsidRPr="00242199">
        <w:rPr>
          <w:rFonts w:ascii="Times New Roman" w:hAnsi="Times New Roman"/>
          <w:sz w:val="24"/>
          <w:szCs w:val="24"/>
        </w:rPr>
        <w:t>еи</w:t>
      </w:r>
      <w:r w:rsidRPr="00242199">
        <w:rPr>
          <w:rFonts w:ascii="Times New Roman" w:hAnsi="Times New Roman"/>
          <w:spacing w:val="1"/>
          <w:sz w:val="24"/>
          <w:szCs w:val="24"/>
        </w:rPr>
        <w:t>дискретизация</w:t>
      </w:r>
      <w:r w:rsidRPr="00242199">
        <w:rPr>
          <w:rFonts w:ascii="Times New Roman" w:hAnsi="Times New Roman"/>
          <w:sz w:val="24"/>
          <w:szCs w:val="24"/>
        </w:rPr>
        <w:t xml:space="preserve">. </w:t>
      </w:r>
      <w:r w:rsidRPr="00242199">
        <w:rPr>
          <w:rFonts w:ascii="Times New Roman" w:hAnsi="Times New Roman"/>
          <w:spacing w:val="1"/>
          <w:sz w:val="24"/>
          <w:szCs w:val="24"/>
        </w:rPr>
        <w:t>Обще</w:t>
      </w:r>
      <w:r w:rsidRPr="00242199">
        <w:rPr>
          <w:rFonts w:ascii="Times New Roman" w:hAnsi="Times New Roman"/>
          <w:sz w:val="24"/>
          <w:szCs w:val="24"/>
        </w:rPr>
        <w:t>е</w:t>
      </w:r>
      <w:r w:rsidRPr="00242199">
        <w:rPr>
          <w:rFonts w:ascii="Times New Roman" w:hAnsi="Times New Roman"/>
          <w:spacing w:val="1"/>
          <w:sz w:val="24"/>
          <w:szCs w:val="24"/>
        </w:rPr>
        <w:t>представлени</w:t>
      </w:r>
      <w:r w:rsidRPr="00242199">
        <w:rPr>
          <w:rFonts w:ascii="Times New Roman" w:hAnsi="Times New Roman"/>
          <w:sz w:val="24"/>
          <w:szCs w:val="24"/>
        </w:rPr>
        <w:t>ео</w:t>
      </w:r>
      <w:r w:rsidRPr="00242199">
        <w:rPr>
          <w:rFonts w:ascii="Times New Roman" w:hAnsi="Times New Roman"/>
          <w:spacing w:val="1"/>
          <w:sz w:val="24"/>
          <w:szCs w:val="24"/>
        </w:rPr>
        <w:t>цифрово</w:t>
      </w:r>
      <w:r w:rsidRPr="00242199">
        <w:rPr>
          <w:rFonts w:ascii="Times New Roman" w:hAnsi="Times New Roman"/>
          <w:sz w:val="24"/>
          <w:szCs w:val="24"/>
        </w:rPr>
        <w:t xml:space="preserve">м </w:t>
      </w:r>
      <w:r w:rsidRPr="00242199">
        <w:rPr>
          <w:rFonts w:ascii="Times New Roman" w:hAnsi="Times New Roman"/>
          <w:spacing w:val="1"/>
          <w:sz w:val="24"/>
          <w:szCs w:val="24"/>
        </w:rPr>
        <w:t>представлени</w:t>
      </w:r>
      <w:r w:rsidRPr="00242199">
        <w:rPr>
          <w:rFonts w:ascii="Times New Roman" w:hAnsi="Times New Roman"/>
          <w:sz w:val="24"/>
          <w:szCs w:val="24"/>
        </w:rPr>
        <w:t>и</w:t>
      </w:r>
      <w:r w:rsidRPr="00242199">
        <w:rPr>
          <w:rFonts w:ascii="Times New Roman" w:hAnsi="Times New Roman"/>
          <w:spacing w:val="1"/>
          <w:sz w:val="24"/>
          <w:szCs w:val="24"/>
        </w:rPr>
        <w:t>аудиови</w:t>
      </w:r>
      <w:r w:rsidRPr="00242199">
        <w:rPr>
          <w:rFonts w:ascii="Times New Roman" w:hAnsi="Times New Roman"/>
          <w:sz w:val="24"/>
          <w:szCs w:val="24"/>
        </w:rPr>
        <w:t>з</w:t>
      </w:r>
      <w:r w:rsidRPr="00242199">
        <w:rPr>
          <w:rFonts w:ascii="Times New Roman" w:hAnsi="Times New Roman"/>
          <w:spacing w:val="1"/>
          <w:sz w:val="24"/>
          <w:szCs w:val="24"/>
        </w:rPr>
        <w:t>уальны</w:t>
      </w:r>
      <w:r w:rsidRPr="00242199">
        <w:rPr>
          <w:rFonts w:ascii="Times New Roman" w:hAnsi="Times New Roman"/>
          <w:sz w:val="24"/>
          <w:szCs w:val="24"/>
        </w:rPr>
        <w:t xml:space="preserve">хи </w:t>
      </w:r>
      <w:r w:rsidRPr="00242199">
        <w:rPr>
          <w:rFonts w:ascii="Times New Roman" w:hAnsi="Times New Roman"/>
          <w:spacing w:val="1"/>
          <w:sz w:val="24"/>
          <w:szCs w:val="24"/>
        </w:rPr>
        <w:t>други</w:t>
      </w:r>
      <w:r w:rsidRPr="00242199">
        <w:rPr>
          <w:rFonts w:ascii="Times New Roman" w:hAnsi="Times New Roman"/>
          <w:sz w:val="24"/>
          <w:szCs w:val="24"/>
        </w:rPr>
        <w:t>х</w:t>
      </w:r>
      <w:r w:rsidRPr="00242199">
        <w:rPr>
          <w:rFonts w:ascii="Times New Roman" w:hAnsi="Times New Roman"/>
          <w:spacing w:val="1"/>
          <w:sz w:val="24"/>
          <w:szCs w:val="24"/>
        </w:rPr>
        <w:t>непрерывны</w:t>
      </w:r>
      <w:r w:rsidRPr="00242199">
        <w:rPr>
          <w:rFonts w:ascii="Times New Roman" w:hAnsi="Times New Roman"/>
          <w:sz w:val="24"/>
          <w:szCs w:val="24"/>
        </w:rPr>
        <w:t>х</w:t>
      </w:r>
      <w:r w:rsidRPr="00242199">
        <w:rPr>
          <w:rFonts w:ascii="Times New Roman" w:hAnsi="Times New Roman"/>
          <w:spacing w:val="1"/>
          <w:sz w:val="24"/>
          <w:szCs w:val="24"/>
        </w:rPr>
        <w:t>данных</w:t>
      </w:r>
      <w:r w:rsidRPr="00242199">
        <w:rPr>
          <w:rFonts w:ascii="Times New Roman" w:hAnsi="Times New Roman"/>
          <w:sz w:val="24"/>
          <w:szCs w:val="24"/>
        </w:rPr>
        <w:t>.</w:t>
      </w:r>
    </w:p>
    <w:p w14:paraId="355B1DDD"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К</w:t>
      </w:r>
      <w:r w:rsidRPr="00242199">
        <w:rPr>
          <w:rFonts w:ascii="Times New Roman" w:hAnsi="Times New Roman"/>
          <w:sz w:val="24"/>
          <w:szCs w:val="24"/>
        </w:rPr>
        <w:t>о</w:t>
      </w:r>
      <w:r w:rsidRPr="00242199">
        <w:rPr>
          <w:rFonts w:ascii="Times New Roman" w:hAnsi="Times New Roman"/>
          <w:spacing w:val="2"/>
          <w:sz w:val="24"/>
          <w:szCs w:val="24"/>
        </w:rPr>
        <w:t>д</w:t>
      </w:r>
      <w:r w:rsidRPr="00242199">
        <w:rPr>
          <w:rFonts w:ascii="Times New Roman" w:hAnsi="Times New Roman"/>
          <w:sz w:val="24"/>
          <w:szCs w:val="24"/>
        </w:rPr>
        <w:t>и</w:t>
      </w:r>
      <w:r w:rsidRPr="00242199">
        <w:rPr>
          <w:rFonts w:ascii="Times New Roman" w:hAnsi="Times New Roman"/>
          <w:spacing w:val="2"/>
          <w:sz w:val="24"/>
          <w:szCs w:val="24"/>
        </w:rPr>
        <w:t>ро</w:t>
      </w:r>
      <w:r w:rsidRPr="00242199">
        <w:rPr>
          <w:rFonts w:ascii="Times New Roman" w:hAnsi="Times New Roman"/>
          <w:spacing w:val="-2"/>
          <w:sz w:val="24"/>
          <w:szCs w:val="24"/>
        </w:rPr>
        <w:t>в</w:t>
      </w:r>
      <w:r w:rsidRPr="00242199">
        <w:rPr>
          <w:rFonts w:ascii="Times New Roman" w:hAnsi="Times New Roman"/>
          <w:spacing w:val="1"/>
          <w:sz w:val="24"/>
          <w:szCs w:val="24"/>
        </w:rPr>
        <w:t>а</w:t>
      </w:r>
      <w:r w:rsidRPr="00242199">
        <w:rPr>
          <w:rFonts w:ascii="Times New Roman" w:hAnsi="Times New Roman"/>
          <w:sz w:val="24"/>
          <w:szCs w:val="24"/>
        </w:rPr>
        <w:t>н</w:t>
      </w:r>
      <w:r w:rsidRPr="00242199">
        <w:rPr>
          <w:rFonts w:ascii="Times New Roman" w:hAnsi="Times New Roman"/>
          <w:spacing w:val="2"/>
          <w:sz w:val="24"/>
          <w:szCs w:val="24"/>
        </w:rPr>
        <w:t>и</w:t>
      </w:r>
      <w:r w:rsidRPr="00242199">
        <w:rPr>
          <w:rFonts w:ascii="Times New Roman" w:hAnsi="Times New Roman"/>
          <w:sz w:val="24"/>
          <w:szCs w:val="24"/>
        </w:rPr>
        <w:t xml:space="preserve">е </w:t>
      </w:r>
      <w:r w:rsidRPr="00242199">
        <w:rPr>
          <w:rFonts w:ascii="Times New Roman" w:hAnsi="Times New Roman"/>
          <w:spacing w:val="2"/>
          <w:sz w:val="24"/>
          <w:szCs w:val="24"/>
        </w:rPr>
        <w:t>ц</w:t>
      </w:r>
      <w:r w:rsidRPr="00242199">
        <w:rPr>
          <w:rFonts w:ascii="Times New Roman" w:hAnsi="Times New Roman"/>
          <w:spacing w:val="1"/>
          <w:sz w:val="24"/>
          <w:szCs w:val="24"/>
        </w:rPr>
        <w:t>вета</w:t>
      </w:r>
      <w:r w:rsidRPr="00242199">
        <w:rPr>
          <w:rFonts w:ascii="Times New Roman" w:hAnsi="Times New Roman"/>
          <w:sz w:val="24"/>
          <w:szCs w:val="24"/>
        </w:rPr>
        <w:t>.Ц</w:t>
      </w:r>
      <w:r w:rsidRPr="00242199">
        <w:rPr>
          <w:rFonts w:ascii="Times New Roman" w:hAnsi="Times New Roman"/>
          <w:spacing w:val="1"/>
          <w:sz w:val="24"/>
          <w:szCs w:val="24"/>
        </w:rPr>
        <w:t>ветов</w:t>
      </w:r>
      <w:r w:rsidRPr="00242199">
        <w:rPr>
          <w:rFonts w:ascii="Times New Roman" w:hAnsi="Times New Roman"/>
          <w:spacing w:val="-1"/>
          <w:sz w:val="24"/>
          <w:szCs w:val="24"/>
        </w:rPr>
        <w:t>ы</w:t>
      </w:r>
      <w:r w:rsidRPr="00242199">
        <w:rPr>
          <w:rFonts w:ascii="Times New Roman" w:hAnsi="Times New Roman"/>
          <w:sz w:val="24"/>
          <w:szCs w:val="24"/>
        </w:rPr>
        <w:t>е</w:t>
      </w:r>
      <w:r w:rsidRPr="00242199">
        <w:rPr>
          <w:rFonts w:ascii="Times New Roman" w:hAnsi="Times New Roman"/>
          <w:spacing w:val="1"/>
          <w:sz w:val="24"/>
          <w:szCs w:val="24"/>
        </w:rPr>
        <w:t>м</w:t>
      </w:r>
      <w:r w:rsidRPr="00242199">
        <w:rPr>
          <w:rFonts w:ascii="Times New Roman" w:hAnsi="Times New Roman"/>
          <w:spacing w:val="2"/>
          <w:sz w:val="24"/>
          <w:szCs w:val="24"/>
        </w:rPr>
        <w:t>о</w:t>
      </w:r>
      <w:r w:rsidRPr="00242199">
        <w:rPr>
          <w:rFonts w:ascii="Times New Roman" w:hAnsi="Times New Roman"/>
          <w:sz w:val="24"/>
          <w:szCs w:val="24"/>
        </w:rPr>
        <w:t>д</w:t>
      </w:r>
      <w:r w:rsidRPr="00242199">
        <w:rPr>
          <w:rFonts w:ascii="Times New Roman" w:hAnsi="Times New Roman"/>
          <w:spacing w:val="1"/>
          <w:sz w:val="24"/>
          <w:szCs w:val="24"/>
        </w:rPr>
        <w:t>ели</w:t>
      </w:r>
      <w:r w:rsidRPr="00242199">
        <w:rPr>
          <w:rFonts w:ascii="Times New Roman" w:hAnsi="Times New Roman"/>
          <w:b/>
          <w:bCs/>
          <w:sz w:val="24"/>
          <w:szCs w:val="24"/>
        </w:rPr>
        <w:t>.</w:t>
      </w:r>
      <w:r w:rsidRPr="00242199">
        <w:rPr>
          <w:rFonts w:ascii="Times New Roman" w:hAnsi="Times New Roman"/>
          <w:spacing w:val="1"/>
          <w:sz w:val="24"/>
          <w:szCs w:val="24"/>
        </w:rPr>
        <w:t>Модел</w:t>
      </w:r>
      <w:r w:rsidRPr="00242199">
        <w:rPr>
          <w:rFonts w:ascii="Times New Roman" w:hAnsi="Times New Roman"/>
          <w:sz w:val="24"/>
          <w:szCs w:val="24"/>
        </w:rPr>
        <w:t>и</w:t>
      </w:r>
      <w:r w:rsidRPr="00242199">
        <w:rPr>
          <w:rFonts w:ascii="Times New Roman" w:hAnsi="Times New Roman"/>
          <w:spacing w:val="1"/>
          <w:sz w:val="24"/>
          <w:szCs w:val="24"/>
        </w:rPr>
        <w:t>RGB</w:t>
      </w:r>
      <w:r w:rsidRPr="00242199">
        <w:rPr>
          <w:rFonts w:ascii="Times New Roman" w:hAnsi="Times New Roman"/>
          <w:bCs/>
          <w:sz w:val="24"/>
          <w:szCs w:val="24"/>
        </w:rPr>
        <w:t>и</w:t>
      </w:r>
      <w:r w:rsidRPr="00242199">
        <w:rPr>
          <w:rFonts w:ascii="Times New Roman" w:hAnsi="Times New Roman"/>
          <w:spacing w:val="1"/>
          <w:sz w:val="24"/>
          <w:szCs w:val="24"/>
        </w:rPr>
        <w:t>CM</w:t>
      </w:r>
      <w:r w:rsidRPr="00242199">
        <w:rPr>
          <w:rFonts w:ascii="Times New Roman" w:hAnsi="Times New Roman"/>
          <w:sz w:val="24"/>
          <w:szCs w:val="24"/>
        </w:rPr>
        <w:t xml:space="preserve">YK. </w:t>
      </w:r>
      <w:r w:rsidRPr="00242199">
        <w:rPr>
          <w:rFonts w:ascii="Times New Roman" w:hAnsi="Times New Roman"/>
          <w:i/>
          <w:sz w:val="24"/>
          <w:szCs w:val="24"/>
        </w:rPr>
        <w:t>Модели H</w:t>
      </w:r>
      <w:r w:rsidRPr="00242199">
        <w:rPr>
          <w:rFonts w:ascii="Times New Roman" w:hAnsi="Times New Roman"/>
          <w:i/>
          <w:spacing w:val="1"/>
          <w:sz w:val="24"/>
          <w:szCs w:val="24"/>
        </w:rPr>
        <w:t>SB</w:t>
      </w:r>
      <w:r w:rsidRPr="00242199">
        <w:rPr>
          <w:rFonts w:ascii="Times New Roman" w:hAnsi="Times New Roman"/>
          <w:i/>
          <w:sz w:val="24"/>
          <w:szCs w:val="24"/>
        </w:rPr>
        <w:t xml:space="preserve"> и</w:t>
      </w:r>
      <w:r w:rsidRPr="00242199">
        <w:rPr>
          <w:rFonts w:ascii="Times New Roman" w:hAnsi="Times New Roman"/>
          <w:i/>
          <w:spacing w:val="1"/>
          <w:sz w:val="24"/>
          <w:szCs w:val="24"/>
        </w:rPr>
        <w:t>CM</w:t>
      </w:r>
      <w:r w:rsidRPr="00242199">
        <w:rPr>
          <w:rFonts w:ascii="Times New Roman" w:hAnsi="Times New Roman"/>
          <w:i/>
          <w:sz w:val="24"/>
          <w:szCs w:val="24"/>
        </w:rPr>
        <w:t>Y</w:t>
      </w:r>
      <w:r w:rsidRPr="00242199">
        <w:rPr>
          <w:rFonts w:ascii="Times New Roman" w:hAnsi="Times New Roman"/>
          <w:sz w:val="24"/>
          <w:szCs w:val="24"/>
        </w:rPr>
        <w:t>.</w:t>
      </w:r>
      <w:r w:rsidRPr="00242199">
        <w:rPr>
          <w:rFonts w:ascii="Times New Roman" w:hAnsi="Times New Roman"/>
          <w:spacing w:val="2"/>
          <w:sz w:val="24"/>
          <w:szCs w:val="24"/>
        </w:rPr>
        <w:t>Гл</w:t>
      </w:r>
      <w:r w:rsidRPr="00242199">
        <w:rPr>
          <w:rFonts w:ascii="Times New Roman" w:hAnsi="Times New Roman"/>
          <w:spacing w:val="-3"/>
          <w:sz w:val="24"/>
          <w:szCs w:val="24"/>
        </w:rPr>
        <w:t>у</w:t>
      </w:r>
      <w:r w:rsidRPr="00242199">
        <w:rPr>
          <w:rFonts w:ascii="Times New Roman" w:hAnsi="Times New Roman"/>
          <w:spacing w:val="2"/>
          <w:sz w:val="24"/>
          <w:szCs w:val="24"/>
        </w:rPr>
        <w:t>бин</w:t>
      </w:r>
      <w:r w:rsidRPr="00242199">
        <w:rPr>
          <w:rFonts w:ascii="Times New Roman" w:hAnsi="Times New Roman"/>
          <w:sz w:val="24"/>
          <w:szCs w:val="24"/>
        </w:rPr>
        <w:t xml:space="preserve">а </w:t>
      </w:r>
      <w:r w:rsidRPr="00242199">
        <w:rPr>
          <w:rFonts w:ascii="Times New Roman" w:hAnsi="Times New Roman"/>
          <w:spacing w:val="-1"/>
          <w:sz w:val="24"/>
          <w:szCs w:val="24"/>
        </w:rPr>
        <w:t>к</w:t>
      </w:r>
      <w:r w:rsidRPr="00242199">
        <w:rPr>
          <w:rFonts w:ascii="Times New Roman" w:hAnsi="Times New Roman"/>
          <w:sz w:val="24"/>
          <w:szCs w:val="24"/>
        </w:rPr>
        <w:t>о</w:t>
      </w:r>
      <w:r w:rsidRPr="00242199">
        <w:rPr>
          <w:rFonts w:ascii="Times New Roman" w:hAnsi="Times New Roman"/>
          <w:spacing w:val="2"/>
          <w:sz w:val="24"/>
          <w:szCs w:val="24"/>
        </w:rPr>
        <w:t>д</w:t>
      </w:r>
      <w:r w:rsidRPr="00242199">
        <w:rPr>
          <w:rFonts w:ascii="Times New Roman" w:hAnsi="Times New Roman"/>
          <w:sz w:val="24"/>
          <w:szCs w:val="24"/>
        </w:rPr>
        <w:t>ир</w:t>
      </w:r>
      <w:r w:rsidRPr="00242199">
        <w:rPr>
          <w:rFonts w:ascii="Times New Roman" w:hAnsi="Times New Roman"/>
          <w:spacing w:val="2"/>
          <w:sz w:val="24"/>
          <w:szCs w:val="24"/>
        </w:rPr>
        <w:t>о</w:t>
      </w:r>
      <w:r w:rsidRPr="00242199">
        <w:rPr>
          <w:rFonts w:ascii="Times New Roman" w:hAnsi="Times New Roman"/>
          <w:spacing w:val="1"/>
          <w:sz w:val="24"/>
          <w:szCs w:val="24"/>
        </w:rPr>
        <w:t>ва</w:t>
      </w:r>
      <w:r w:rsidRPr="00242199">
        <w:rPr>
          <w:rFonts w:ascii="Times New Roman" w:hAnsi="Times New Roman"/>
          <w:spacing w:val="-1"/>
          <w:sz w:val="24"/>
          <w:szCs w:val="24"/>
        </w:rPr>
        <w:t>н</w:t>
      </w:r>
      <w:r w:rsidRPr="00242199">
        <w:rPr>
          <w:rFonts w:ascii="Times New Roman" w:hAnsi="Times New Roman"/>
          <w:spacing w:val="2"/>
          <w:sz w:val="24"/>
          <w:szCs w:val="24"/>
        </w:rPr>
        <w:t>и</w:t>
      </w:r>
      <w:r w:rsidRPr="00242199">
        <w:rPr>
          <w:rFonts w:ascii="Times New Roman" w:hAnsi="Times New Roman"/>
          <w:spacing w:val="1"/>
          <w:sz w:val="24"/>
          <w:szCs w:val="24"/>
        </w:rPr>
        <w:t>я</w:t>
      </w:r>
      <w:r w:rsidRPr="00242199">
        <w:rPr>
          <w:rFonts w:ascii="Times New Roman" w:hAnsi="Times New Roman"/>
          <w:sz w:val="24"/>
          <w:szCs w:val="24"/>
        </w:rPr>
        <w:t xml:space="preserve">. </w:t>
      </w:r>
      <w:r w:rsidRPr="00242199">
        <w:rPr>
          <w:rFonts w:ascii="Times New Roman" w:hAnsi="Times New Roman"/>
          <w:spacing w:val="1"/>
          <w:sz w:val="24"/>
          <w:szCs w:val="24"/>
        </w:rPr>
        <w:t>Знакомств</w:t>
      </w:r>
      <w:r w:rsidRPr="00242199">
        <w:rPr>
          <w:rFonts w:ascii="Times New Roman" w:hAnsi="Times New Roman"/>
          <w:sz w:val="24"/>
          <w:szCs w:val="24"/>
        </w:rPr>
        <w:t>ос</w:t>
      </w:r>
      <w:r w:rsidRPr="00242199">
        <w:rPr>
          <w:rFonts w:ascii="Times New Roman" w:hAnsi="Times New Roman"/>
          <w:spacing w:val="1"/>
          <w:sz w:val="24"/>
          <w:szCs w:val="24"/>
        </w:rPr>
        <w:t>растрово</w:t>
      </w:r>
      <w:r w:rsidRPr="00242199">
        <w:rPr>
          <w:rFonts w:ascii="Times New Roman" w:hAnsi="Times New Roman"/>
          <w:sz w:val="24"/>
          <w:szCs w:val="24"/>
        </w:rPr>
        <w:t xml:space="preserve">йи </w:t>
      </w:r>
      <w:r w:rsidRPr="00242199">
        <w:rPr>
          <w:rFonts w:ascii="Times New Roman" w:hAnsi="Times New Roman"/>
          <w:spacing w:val="1"/>
          <w:sz w:val="24"/>
          <w:szCs w:val="24"/>
        </w:rPr>
        <w:t>векторно</w:t>
      </w:r>
      <w:r w:rsidRPr="00242199">
        <w:rPr>
          <w:rFonts w:ascii="Times New Roman" w:hAnsi="Times New Roman"/>
          <w:sz w:val="24"/>
          <w:szCs w:val="24"/>
        </w:rPr>
        <w:t>йг</w:t>
      </w:r>
      <w:r w:rsidRPr="00242199">
        <w:rPr>
          <w:rFonts w:ascii="Times New Roman" w:hAnsi="Times New Roman"/>
          <w:spacing w:val="1"/>
          <w:sz w:val="24"/>
          <w:szCs w:val="24"/>
        </w:rPr>
        <w:t>рафикой</w:t>
      </w:r>
      <w:r w:rsidRPr="00242199">
        <w:rPr>
          <w:rFonts w:ascii="Times New Roman" w:hAnsi="Times New Roman"/>
          <w:sz w:val="24"/>
          <w:szCs w:val="24"/>
        </w:rPr>
        <w:t>.</w:t>
      </w:r>
    </w:p>
    <w:p w14:paraId="039570F2"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2"/>
          <w:sz w:val="24"/>
          <w:szCs w:val="24"/>
        </w:rPr>
        <w:t>Ко</w:t>
      </w:r>
      <w:r w:rsidRPr="00242199">
        <w:rPr>
          <w:rFonts w:ascii="Times New Roman" w:hAnsi="Times New Roman"/>
          <w:sz w:val="24"/>
          <w:szCs w:val="24"/>
        </w:rPr>
        <w:t>ди</w:t>
      </w:r>
      <w:r w:rsidRPr="00242199">
        <w:rPr>
          <w:rFonts w:ascii="Times New Roman" w:hAnsi="Times New Roman"/>
          <w:spacing w:val="2"/>
          <w:sz w:val="24"/>
          <w:szCs w:val="24"/>
        </w:rPr>
        <w:t>ро</w:t>
      </w:r>
      <w:r w:rsidRPr="00242199">
        <w:rPr>
          <w:rFonts w:ascii="Times New Roman" w:hAnsi="Times New Roman"/>
          <w:spacing w:val="1"/>
          <w:sz w:val="24"/>
          <w:szCs w:val="24"/>
        </w:rPr>
        <w:t>в</w:t>
      </w:r>
      <w:r w:rsidRPr="00242199">
        <w:rPr>
          <w:rFonts w:ascii="Times New Roman" w:hAnsi="Times New Roman"/>
          <w:spacing w:val="-1"/>
          <w:sz w:val="24"/>
          <w:szCs w:val="24"/>
        </w:rPr>
        <w:t>а</w:t>
      </w:r>
      <w:r w:rsidRPr="00242199">
        <w:rPr>
          <w:rFonts w:ascii="Times New Roman" w:hAnsi="Times New Roman"/>
          <w:sz w:val="24"/>
          <w:szCs w:val="24"/>
        </w:rPr>
        <w:t>н</w:t>
      </w:r>
      <w:r w:rsidRPr="00242199">
        <w:rPr>
          <w:rFonts w:ascii="Times New Roman" w:hAnsi="Times New Roman"/>
          <w:spacing w:val="2"/>
          <w:sz w:val="24"/>
          <w:szCs w:val="24"/>
        </w:rPr>
        <w:t>и</w:t>
      </w:r>
      <w:r w:rsidRPr="00242199">
        <w:rPr>
          <w:rFonts w:ascii="Times New Roman" w:hAnsi="Times New Roman"/>
          <w:sz w:val="24"/>
          <w:szCs w:val="24"/>
        </w:rPr>
        <w:t xml:space="preserve">е </w:t>
      </w:r>
      <w:r w:rsidRPr="00242199">
        <w:rPr>
          <w:rFonts w:ascii="Times New Roman" w:hAnsi="Times New Roman"/>
          <w:spacing w:val="1"/>
          <w:sz w:val="24"/>
          <w:szCs w:val="24"/>
        </w:rPr>
        <w:t>з</w:t>
      </w:r>
      <w:r w:rsidRPr="00242199">
        <w:rPr>
          <w:rFonts w:ascii="Times New Roman" w:hAnsi="Times New Roman"/>
          <w:sz w:val="24"/>
          <w:szCs w:val="24"/>
        </w:rPr>
        <w:t>в</w:t>
      </w:r>
      <w:r w:rsidRPr="00242199">
        <w:rPr>
          <w:rFonts w:ascii="Times New Roman" w:hAnsi="Times New Roman"/>
          <w:spacing w:val="-3"/>
          <w:sz w:val="24"/>
          <w:szCs w:val="24"/>
        </w:rPr>
        <w:t>у</w:t>
      </w:r>
      <w:r w:rsidRPr="00242199">
        <w:rPr>
          <w:rFonts w:ascii="Times New Roman" w:hAnsi="Times New Roman"/>
          <w:spacing w:val="1"/>
          <w:sz w:val="24"/>
          <w:szCs w:val="24"/>
        </w:rPr>
        <w:t>ка</w:t>
      </w:r>
      <w:r w:rsidRPr="00242199">
        <w:rPr>
          <w:rFonts w:ascii="Times New Roman" w:hAnsi="Times New Roman"/>
          <w:b/>
          <w:bCs/>
          <w:sz w:val="24"/>
          <w:szCs w:val="24"/>
        </w:rPr>
        <w:t xml:space="preserve">. </w:t>
      </w:r>
      <w:r w:rsidRPr="00242199">
        <w:rPr>
          <w:rFonts w:ascii="Times New Roman" w:hAnsi="Times New Roman"/>
          <w:spacing w:val="1"/>
          <w:sz w:val="24"/>
          <w:szCs w:val="24"/>
        </w:rPr>
        <w:t>Разрядност</w:t>
      </w:r>
      <w:r w:rsidRPr="00242199">
        <w:rPr>
          <w:rFonts w:ascii="Times New Roman" w:hAnsi="Times New Roman"/>
          <w:sz w:val="24"/>
          <w:szCs w:val="24"/>
        </w:rPr>
        <w:t xml:space="preserve">ь и </w:t>
      </w:r>
      <w:r w:rsidRPr="00242199">
        <w:rPr>
          <w:rFonts w:ascii="Times New Roman" w:hAnsi="Times New Roman"/>
          <w:spacing w:val="1"/>
          <w:sz w:val="24"/>
          <w:szCs w:val="24"/>
        </w:rPr>
        <w:t>частот</w:t>
      </w:r>
      <w:r w:rsidRPr="00242199">
        <w:rPr>
          <w:rFonts w:ascii="Times New Roman" w:hAnsi="Times New Roman"/>
          <w:sz w:val="24"/>
          <w:szCs w:val="24"/>
        </w:rPr>
        <w:t xml:space="preserve">а </w:t>
      </w:r>
      <w:r w:rsidRPr="00242199">
        <w:rPr>
          <w:rFonts w:ascii="Times New Roman" w:hAnsi="Times New Roman"/>
          <w:spacing w:val="1"/>
          <w:sz w:val="24"/>
          <w:szCs w:val="24"/>
        </w:rPr>
        <w:t>записи</w:t>
      </w:r>
      <w:r w:rsidRPr="00242199">
        <w:rPr>
          <w:rFonts w:ascii="Times New Roman" w:hAnsi="Times New Roman"/>
          <w:sz w:val="24"/>
          <w:szCs w:val="24"/>
        </w:rPr>
        <w:t xml:space="preserve">. </w:t>
      </w:r>
      <w:r w:rsidRPr="00242199">
        <w:rPr>
          <w:rFonts w:ascii="Times New Roman" w:hAnsi="Times New Roman"/>
          <w:spacing w:val="6"/>
          <w:sz w:val="24"/>
          <w:szCs w:val="24"/>
        </w:rPr>
        <w:t>Количеств</w:t>
      </w:r>
      <w:r w:rsidRPr="00242199">
        <w:rPr>
          <w:rFonts w:ascii="Times New Roman" w:hAnsi="Times New Roman"/>
          <w:sz w:val="24"/>
          <w:szCs w:val="24"/>
        </w:rPr>
        <w:t xml:space="preserve">о </w:t>
      </w:r>
      <w:r w:rsidRPr="00242199">
        <w:rPr>
          <w:rFonts w:ascii="Times New Roman" w:hAnsi="Times New Roman"/>
          <w:spacing w:val="6"/>
          <w:sz w:val="24"/>
          <w:szCs w:val="24"/>
        </w:rPr>
        <w:t>канало</w:t>
      </w:r>
      <w:r w:rsidRPr="00242199">
        <w:rPr>
          <w:rFonts w:ascii="Times New Roman" w:hAnsi="Times New Roman"/>
          <w:sz w:val="24"/>
          <w:szCs w:val="24"/>
        </w:rPr>
        <w:t>в</w:t>
      </w:r>
      <w:r w:rsidRPr="00242199">
        <w:rPr>
          <w:rFonts w:ascii="Times New Roman" w:hAnsi="Times New Roman"/>
          <w:spacing w:val="6"/>
          <w:sz w:val="24"/>
          <w:szCs w:val="24"/>
        </w:rPr>
        <w:t>записи</w:t>
      </w:r>
      <w:r w:rsidRPr="00242199">
        <w:rPr>
          <w:rFonts w:ascii="Times New Roman" w:hAnsi="Times New Roman"/>
          <w:sz w:val="24"/>
          <w:szCs w:val="24"/>
        </w:rPr>
        <w:t>.</w:t>
      </w:r>
    </w:p>
    <w:p w14:paraId="171A963C"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О</w:t>
      </w:r>
      <w:r w:rsidRPr="00242199">
        <w:rPr>
          <w:rFonts w:ascii="Times New Roman" w:hAnsi="Times New Roman"/>
          <w:spacing w:val="2"/>
          <w:sz w:val="24"/>
          <w:szCs w:val="24"/>
        </w:rPr>
        <w:t>ц</w:t>
      </w:r>
      <w:r w:rsidRPr="00242199">
        <w:rPr>
          <w:rFonts w:ascii="Times New Roman" w:hAnsi="Times New Roman"/>
          <w:spacing w:val="-1"/>
          <w:sz w:val="24"/>
          <w:szCs w:val="24"/>
        </w:rPr>
        <w:t>е</w:t>
      </w:r>
      <w:r w:rsidRPr="00242199">
        <w:rPr>
          <w:rFonts w:ascii="Times New Roman" w:hAnsi="Times New Roman"/>
          <w:spacing w:val="2"/>
          <w:sz w:val="24"/>
          <w:szCs w:val="24"/>
        </w:rPr>
        <w:t>н</w:t>
      </w:r>
      <w:r w:rsidRPr="00242199">
        <w:rPr>
          <w:rFonts w:ascii="Times New Roman" w:hAnsi="Times New Roman"/>
          <w:spacing w:val="-1"/>
          <w:sz w:val="24"/>
          <w:szCs w:val="24"/>
        </w:rPr>
        <w:t>к</w:t>
      </w:r>
      <w:r w:rsidRPr="00242199">
        <w:rPr>
          <w:rFonts w:ascii="Times New Roman" w:hAnsi="Times New Roman"/>
          <w:sz w:val="24"/>
          <w:szCs w:val="24"/>
        </w:rPr>
        <w:t>а</w:t>
      </w:r>
      <w:r w:rsidRPr="00242199">
        <w:rPr>
          <w:rFonts w:ascii="Times New Roman" w:hAnsi="Times New Roman"/>
          <w:spacing w:val="1"/>
          <w:sz w:val="24"/>
          <w:szCs w:val="24"/>
        </w:rPr>
        <w:t>к</w:t>
      </w:r>
      <w:r w:rsidRPr="00242199">
        <w:rPr>
          <w:rFonts w:ascii="Times New Roman" w:hAnsi="Times New Roman"/>
          <w:spacing w:val="2"/>
          <w:sz w:val="24"/>
          <w:szCs w:val="24"/>
        </w:rPr>
        <w:t>о</w:t>
      </w:r>
      <w:r w:rsidRPr="00242199">
        <w:rPr>
          <w:rFonts w:ascii="Times New Roman" w:hAnsi="Times New Roman"/>
          <w:sz w:val="24"/>
          <w:szCs w:val="24"/>
        </w:rPr>
        <w:t>ли</w:t>
      </w:r>
      <w:r w:rsidRPr="00242199">
        <w:rPr>
          <w:rFonts w:ascii="Times New Roman" w:hAnsi="Times New Roman"/>
          <w:spacing w:val="1"/>
          <w:sz w:val="24"/>
          <w:szCs w:val="24"/>
        </w:rPr>
        <w:t>честв</w:t>
      </w:r>
      <w:r w:rsidRPr="00242199">
        <w:rPr>
          <w:rFonts w:ascii="Times New Roman" w:hAnsi="Times New Roman"/>
          <w:spacing w:val="-2"/>
          <w:sz w:val="24"/>
          <w:szCs w:val="24"/>
        </w:rPr>
        <w:t>е</w:t>
      </w:r>
      <w:r w:rsidRPr="00242199">
        <w:rPr>
          <w:rFonts w:ascii="Times New Roman" w:hAnsi="Times New Roman"/>
          <w:spacing w:val="2"/>
          <w:sz w:val="24"/>
          <w:szCs w:val="24"/>
        </w:rPr>
        <w:t>н</w:t>
      </w:r>
      <w:r w:rsidRPr="00242199">
        <w:rPr>
          <w:rFonts w:ascii="Times New Roman" w:hAnsi="Times New Roman"/>
          <w:sz w:val="24"/>
          <w:szCs w:val="24"/>
        </w:rPr>
        <w:t>ных п</w:t>
      </w:r>
      <w:r w:rsidRPr="00242199">
        <w:rPr>
          <w:rFonts w:ascii="Times New Roman" w:hAnsi="Times New Roman"/>
          <w:spacing w:val="1"/>
          <w:sz w:val="24"/>
          <w:szCs w:val="24"/>
        </w:rPr>
        <w:t>а</w:t>
      </w:r>
      <w:r w:rsidRPr="00242199">
        <w:rPr>
          <w:rFonts w:ascii="Times New Roman" w:hAnsi="Times New Roman"/>
          <w:spacing w:val="2"/>
          <w:sz w:val="24"/>
          <w:szCs w:val="24"/>
        </w:rPr>
        <w:t>р</w:t>
      </w:r>
      <w:r w:rsidRPr="00242199">
        <w:rPr>
          <w:rFonts w:ascii="Times New Roman" w:hAnsi="Times New Roman"/>
          <w:spacing w:val="1"/>
          <w:sz w:val="24"/>
          <w:szCs w:val="24"/>
        </w:rPr>
        <w:t>аме</w:t>
      </w:r>
      <w:r w:rsidRPr="00242199">
        <w:rPr>
          <w:rFonts w:ascii="Times New Roman" w:hAnsi="Times New Roman"/>
          <w:spacing w:val="-2"/>
          <w:sz w:val="24"/>
          <w:szCs w:val="24"/>
        </w:rPr>
        <w:t>т</w:t>
      </w:r>
      <w:r w:rsidRPr="00242199">
        <w:rPr>
          <w:rFonts w:ascii="Times New Roman" w:hAnsi="Times New Roman"/>
          <w:sz w:val="24"/>
          <w:szCs w:val="24"/>
        </w:rPr>
        <w:t>р</w:t>
      </w:r>
      <w:r w:rsidRPr="00242199">
        <w:rPr>
          <w:rFonts w:ascii="Times New Roman" w:hAnsi="Times New Roman"/>
          <w:spacing w:val="2"/>
          <w:sz w:val="24"/>
          <w:szCs w:val="24"/>
        </w:rPr>
        <w:t>о</w:t>
      </w:r>
      <w:r w:rsidRPr="00242199">
        <w:rPr>
          <w:rFonts w:ascii="Times New Roman" w:hAnsi="Times New Roman"/>
          <w:spacing w:val="1"/>
          <w:sz w:val="24"/>
          <w:szCs w:val="24"/>
        </w:rPr>
        <w:t>в</w:t>
      </w:r>
      <w:r w:rsidRPr="00242199">
        <w:rPr>
          <w:rFonts w:ascii="Times New Roman" w:hAnsi="Times New Roman"/>
          <w:sz w:val="24"/>
          <w:szCs w:val="24"/>
        </w:rPr>
        <w:t>,</w:t>
      </w:r>
      <w:r w:rsidRPr="00242199">
        <w:rPr>
          <w:rFonts w:ascii="Times New Roman" w:hAnsi="Times New Roman"/>
          <w:spacing w:val="2"/>
          <w:sz w:val="24"/>
          <w:szCs w:val="24"/>
        </w:rPr>
        <w:t>связанн</w:t>
      </w:r>
      <w:r w:rsidRPr="00242199">
        <w:rPr>
          <w:rFonts w:ascii="Times New Roman" w:hAnsi="Times New Roman"/>
          <w:sz w:val="24"/>
          <w:szCs w:val="24"/>
        </w:rPr>
        <w:t>ыхс</w:t>
      </w:r>
      <w:r w:rsidRPr="00242199">
        <w:rPr>
          <w:rFonts w:ascii="Times New Roman" w:hAnsi="Times New Roman"/>
          <w:spacing w:val="1"/>
          <w:sz w:val="24"/>
          <w:szCs w:val="24"/>
        </w:rPr>
        <w:t>представление</w:t>
      </w:r>
      <w:r w:rsidRPr="00242199">
        <w:rPr>
          <w:rFonts w:ascii="Times New Roman" w:hAnsi="Times New Roman"/>
          <w:sz w:val="24"/>
          <w:szCs w:val="24"/>
        </w:rPr>
        <w:t>м и х</w:t>
      </w:r>
      <w:r w:rsidRPr="00242199">
        <w:rPr>
          <w:rFonts w:ascii="Times New Roman" w:hAnsi="Times New Roman"/>
          <w:spacing w:val="2"/>
          <w:sz w:val="24"/>
          <w:szCs w:val="24"/>
        </w:rPr>
        <w:t>р</w:t>
      </w:r>
      <w:r w:rsidRPr="00242199">
        <w:rPr>
          <w:rFonts w:ascii="Times New Roman" w:hAnsi="Times New Roman"/>
          <w:spacing w:val="1"/>
          <w:sz w:val="24"/>
          <w:szCs w:val="24"/>
        </w:rPr>
        <w:t>а</w:t>
      </w:r>
      <w:r w:rsidRPr="00242199">
        <w:rPr>
          <w:rFonts w:ascii="Times New Roman" w:hAnsi="Times New Roman"/>
          <w:sz w:val="24"/>
          <w:szCs w:val="24"/>
        </w:rPr>
        <w:t>н</w:t>
      </w:r>
      <w:r w:rsidRPr="00242199">
        <w:rPr>
          <w:rFonts w:ascii="Times New Roman" w:hAnsi="Times New Roman"/>
          <w:spacing w:val="1"/>
          <w:sz w:val="24"/>
          <w:szCs w:val="24"/>
        </w:rPr>
        <w:t>е</w:t>
      </w:r>
      <w:r w:rsidRPr="00242199">
        <w:rPr>
          <w:rFonts w:ascii="Times New Roman" w:hAnsi="Times New Roman"/>
          <w:spacing w:val="2"/>
          <w:sz w:val="24"/>
          <w:szCs w:val="24"/>
        </w:rPr>
        <w:t>н</w:t>
      </w:r>
      <w:r w:rsidRPr="00242199">
        <w:rPr>
          <w:rFonts w:ascii="Times New Roman" w:hAnsi="Times New Roman"/>
          <w:sz w:val="24"/>
          <w:szCs w:val="24"/>
        </w:rPr>
        <w:t>ием</w:t>
      </w:r>
      <w:r w:rsidRPr="00242199">
        <w:rPr>
          <w:rFonts w:ascii="Times New Roman" w:hAnsi="Times New Roman"/>
          <w:spacing w:val="-1"/>
          <w:sz w:val="24"/>
          <w:szCs w:val="24"/>
        </w:rPr>
        <w:t>изображени</w:t>
      </w:r>
      <w:r w:rsidRPr="00242199">
        <w:rPr>
          <w:rFonts w:ascii="Times New Roman" w:hAnsi="Times New Roman"/>
          <w:sz w:val="24"/>
          <w:szCs w:val="24"/>
        </w:rPr>
        <w:t>йи</w:t>
      </w:r>
      <w:r w:rsidRPr="00242199">
        <w:rPr>
          <w:rFonts w:ascii="Times New Roman" w:hAnsi="Times New Roman"/>
          <w:spacing w:val="-1"/>
          <w:sz w:val="24"/>
          <w:szCs w:val="24"/>
        </w:rPr>
        <w:t>звуковы</w:t>
      </w:r>
      <w:r w:rsidRPr="00242199">
        <w:rPr>
          <w:rFonts w:ascii="Times New Roman" w:hAnsi="Times New Roman"/>
          <w:sz w:val="24"/>
          <w:szCs w:val="24"/>
        </w:rPr>
        <w:t>х</w:t>
      </w:r>
      <w:r w:rsidRPr="00242199">
        <w:rPr>
          <w:rFonts w:ascii="Times New Roman" w:hAnsi="Times New Roman"/>
          <w:spacing w:val="-1"/>
          <w:sz w:val="24"/>
          <w:szCs w:val="24"/>
        </w:rPr>
        <w:t>файло</w:t>
      </w:r>
      <w:r w:rsidRPr="00242199">
        <w:rPr>
          <w:rFonts w:ascii="Times New Roman" w:hAnsi="Times New Roman"/>
          <w:spacing w:val="-2"/>
          <w:sz w:val="24"/>
          <w:szCs w:val="24"/>
        </w:rPr>
        <w:t>в</w:t>
      </w:r>
      <w:r w:rsidRPr="00242199">
        <w:rPr>
          <w:rFonts w:ascii="Times New Roman" w:hAnsi="Times New Roman"/>
          <w:sz w:val="24"/>
          <w:szCs w:val="24"/>
        </w:rPr>
        <w:t>.</w:t>
      </w:r>
    </w:p>
    <w:p w14:paraId="7202369D" w14:textId="77777777" w:rsidR="009A01D5" w:rsidRPr="00242199" w:rsidRDefault="009A01D5" w:rsidP="00EC1B31">
      <w:pPr>
        <w:pStyle w:val="a9"/>
        <w:ind w:left="709"/>
        <w:jc w:val="both"/>
        <w:rPr>
          <w:rFonts w:ascii="Times New Roman" w:hAnsi="Times New Roman"/>
        </w:rPr>
      </w:pPr>
      <w:r w:rsidRPr="00242199">
        <w:rPr>
          <w:rFonts w:ascii="Times New Roman" w:eastAsia="Times New Roman" w:hAnsi="Times New Roman"/>
          <w:b/>
          <w:bCs/>
          <w:spacing w:val="1"/>
        </w:rPr>
        <w:t>Систем</w:t>
      </w:r>
      <w:r w:rsidRPr="00242199">
        <w:rPr>
          <w:rFonts w:ascii="Times New Roman" w:eastAsia="Times New Roman" w:hAnsi="Times New Roman"/>
          <w:b/>
          <w:bCs/>
        </w:rPr>
        <w:t>ы</w:t>
      </w:r>
      <w:r w:rsidRPr="00242199">
        <w:rPr>
          <w:rFonts w:ascii="Times New Roman" w:eastAsia="Times New Roman" w:hAnsi="Times New Roman"/>
          <w:b/>
          <w:bCs/>
          <w:spacing w:val="1"/>
        </w:rPr>
        <w:t>счисления</w:t>
      </w:r>
    </w:p>
    <w:p w14:paraId="59F6156D" w14:textId="77777777" w:rsidR="009A01D5" w:rsidRPr="00242199" w:rsidRDefault="009A01D5" w:rsidP="00EC1B31">
      <w:pPr>
        <w:spacing w:after="0" w:line="240" w:lineRule="auto"/>
        <w:ind w:firstLine="709"/>
        <w:jc w:val="both"/>
        <w:rPr>
          <w:rFonts w:ascii="Times New Roman" w:hAnsi="Times New Roman"/>
          <w:spacing w:val="2"/>
          <w:sz w:val="24"/>
          <w:szCs w:val="24"/>
        </w:rPr>
      </w:pPr>
      <w:r w:rsidRPr="00242199">
        <w:rPr>
          <w:rFonts w:ascii="Times New Roman" w:hAnsi="Times New Roman"/>
          <w:spacing w:val="2"/>
          <w:sz w:val="24"/>
          <w:szCs w:val="24"/>
        </w:rPr>
        <w:t>Позиционные и непозиционные системы счисления. Примеры представления чисел в позиционных системах счисления.</w:t>
      </w:r>
    </w:p>
    <w:p w14:paraId="50A0E21E" w14:textId="77777777" w:rsidR="009A01D5" w:rsidRPr="00242199" w:rsidRDefault="009A01D5" w:rsidP="00EC1B31">
      <w:pPr>
        <w:spacing w:after="0" w:line="240" w:lineRule="auto"/>
        <w:ind w:firstLine="709"/>
        <w:jc w:val="both"/>
        <w:rPr>
          <w:rFonts w:ascii="Times New Roman" w:hAnsi="Times New Roman"/>
          <w:spacing w:val="2"/>
          <w:sz w:val="24"/>
          <w:szCs w:val="24"/>
        </w:rPr>
      </w:pPr>
      <w:r w:rsidRPr="00242199">
        <w:rPr>
          <w:rFonts w:ascii="Times New Roman" w:hAnsi="Times New Roman"/>
          <w:spacing w:val="2"/>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14:paraId="470F8BD7"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Двоична</w:t>
      </w:r>
      <w:r w:rsidRPr="00242199">
        <w:rPr>
          <w:rFonts w:ascii="Times New Roman" w:hAnsi="Times New Roman"/>
          <w:sz w:val="24"/>
          <w:szCs w:val="24"/>
        </w:rPr>
        <w:t>я</w:t>
      </w:r>
      <w:r w:rsidRPr="00242199">
        <w:rPr>
          <w:rFonts w:ascii="Times New Roman" w:hAnsi="Times New Roman"/>
          <w:spacing w:val="1"/>
          <w:sz w:val="24"/>
          <w:szCs w:val="24"/>
        </w:rPr>
        <w:t>системасчислени</w:t>
      </w:r>
      <w:r w:rsidRPr="00242199">
        <w:rPr>
          <w:rFonts w:ascii="Times New Roman" w:hAnsi="Times New Roman"/>
          <w:sz w:val="24"/>
          <w:szCs w:val="24"/>
        </w:rPr>
        <w:t>я,</w:t>
      </w:r>
      <w:r w:rsidRPr="00242199">
        <w:rPr>
          <w:rFonts w:ascii="Times New Roman" w:hAnsi="Times New Roman"/>
          <w:spacing w:val="1"/>
          <w:sz w:val="24"/>
          <w:szCs w:val="24"/>
        </w:rPr>
        <w:t>запис</w:t>
      </w:r>
      <w:r w:rsidRPr="00242199">
        <w:rPr>
          <w:rFonts w:ascii="Times New Roman" w:hAnsi="Times New Roman"/>
          <w:sz w:val="24"/>
          <w:szCs w:val="24"/>
        </w:rPr>
        <w:t>ь</w:t>
      </w:r>
      <w:r w:rsidRPr="00242199">
        <w:rPr>
          <w:rFonts w:ascii="Times New Roman" w:hAnsi="Times New Roman"/>
          <w:spacing w:val="1"/>
          <w:sz w:val="24"/>
          <w:szCs w:val="24"/>
        </w:rPr>
        <w:t>целы</w:t>
      </w:r>
      <w:r w:rsidRPr="00242199">
        <w:rPr>
          <w:rFonts w:ascii="Times New Roman" w:hAnsi="Times New Roman"/>
          <w:sz w:val="24"/>
          <w:szCs w:val="24"/>
        </w:rPr>
        <w:t>х</w:t>
      </w:r>
      <w:r w:rsidRPr="00242199">
        <w:rPr>
          <w:rFonts w:ascii="Times New Roman" w:hAnsi="Times New Roman"/>
          <w:spacing w:val="1"/>
          <w:sz w:val="24"/>
          <w:szCs w:val="24"/>
        </w:rPr>
        <w:t>чисе</w:t>
      </w:r>
      <w:r w:rsidRPr="00242199">
        <w:rPr>
          <w:rFonts w:ascii="Times New Roman" w:hAnsi="Times New Roman"/>
          <w:sz w:val="24"/>
          <w:szCs w:val="24"/>
        </w:rPr>
        <w:t>лв</w:t>
      </w:r>
      <w:r w:rsidRPr="00242199">
        <w:rPr>
          <w:rFonts w:ascii="Times New Roman" w:hAnsi="Times New Roman"/>
          <w:spacing w:val="1"/>
          <w:sz w:val="24"/>
          <w:szCs w:val="24"/>
        </w:rPr>
        <w:t>предела</w:t>
      </w:r>
      <w:r w:rsidRPr="00242199">
        <w:rPr>
          <w:rFonts w:ascii="Times New Roman" w:hAnsi="Times New Roman"/>
          <w:sz w:val="24"/>
          <w:szCs w:val="24"/>
        </w:rPr>
        <w:t>х</w:t>
      </w:r>
      <w:r w:rsidRPr="00242199">
        <w:rPr>
          <w:rFonts w:ascii="Times New Roman" w:hAnsi="Times New Roman"/>
          <w:spacing w:val="1"/>
          <w:sz w:val="24"/>
          <w:szCs w:val="24"/>
        </w:rPr>
        <w:t>о</w:t>
      </w:r>
      <w:r w:rsidRPr="00242199">
        <w:rPr>
          <w:rFonts w:ascii="Times New Roman" w:hAnsi="Times New Roman"/>
          <w:sz w:val="24"/>
          <w:szCs w:val="24"/>
        </w:rPr>
        <w:t>т0</w:t>
      </w:r>
      <w:r w:rsidRPr="00242199">
        <w:rPr>
          <w:rFonts w:ascii="Times New Roman" w:hAnsi="Times New Roman"/>
          <w:spacing w:val="1"/>
          <w:sz w:val="24"/>
          <w:szCs w:val="24"/>
        </w:rPr>
        <w:t>до 1024</w:t>
      </w:r>
      <w:r w:rsidRPr="00242199">
        <w:rPr>
          <w:rFonts w:ascii="Times New Roman" w:hAnsi="Times New Roman"/>
          <w:sz w:val="24"/>
          <w:szCs w:val="24"/>
        </w:rPr>
        <w:t>. П</w:t>
      </w:r>
      <w:r w:rsidRPr="00242199">
        <w:rPr>
          <w:rFonts w:ascii="Times New Roman" w:hAnsi="Times New Roman"/>
          <w:spacing w:val="1"/>
          <w:sz w:val="24"/>
          <w:szCs w:val="24"/>
        </w:rPr>
        <w:t>е</w:t>
      </w:r>
      <w:r w:rsidRPr="00242199">
        <w:rPr>
          <w:rFonts w:ascii="Times New Roman" w:hAnsi="Times New Roman"/>
          <w:spacing w:val="2"/>
          <w:sz w:val="24"/>
          <w:szCs w:val="24"/>
        </w:rPr>
        <w:t>р</w:t>
      </w:r>
      <w:r w:rsidRPr="00242199">
        <w:rPr>
          <w:rFonts w:ascii="Times New Roman" w:hAnsi="Times New Roman"/>
          <w:spacing w:val="1"/>
          <w:sz w:val="24"/>
          <w:szCs w:val="24"/>
        </w:rPr>
        <w:t>ев</w:t>
      </w:r>
      <w:r w:rsidRPr="00242199">
        <w:rPr>
          <w:rFonts w:ascii="Times New Roman" w:hAnsi="Times New Roman"/>
          <w:spacing w:val="-1"/>
          <w:sz w:val="24"/>
          <w:szCs w:val="24"/>
        </w:rPr>
        <w:t>о</w:t>
      </w:r>
      <w:r w:rsidRPr="00242199">
        <w:rPr>
          <w:rFonts w:ascii="Times New Roman" w:hAnsi="Times New Roman"/>
          <w:sz w:val="24"/>
          <w:szCs w:val="24"/>
        </w:rPr>
        <w:t xml:space="preserve">д натуральных </w:t>
      </w:r>
      <w:r w:rsidRPr="00242199">
        <w:rPr>
          <w:rFonts w:ascii="Times New Roman" w:hAnsi="Times New Roman"/>
          <w:spacing w:val="4"/>
          <w:sz w:val="24"/>
          <w:szCs w:val="24"/>
        </w:rPr>
        <w:t>чисе</w:t>
      </w:r>
      <w:r w:rsidRPr="00242199">
        <w:rPr>
          <w:rFonts w:ascii="Times New Roman" w:hAnsi="Times New Roman"/>
          <w:sz w:val="24"/>
          <w:szCs w:val="24"/>
        </w:rPr>
        <w:t xml:space="preserve">л </w:t>
      </w:r>
      <w:r w:rsidRPr="00242199">
        <w:rPr>
          <w:rFonts w:ascii="Times New Roman" w:hAnsi="Times New Roman"/>
          <w:spacing w:val="4"/>
          <w:sz w:val="24"/>
          <w:szCs w:val="24"/>
        </w:rPr>
        <w:t>и</w:t>
      </w:r>
      <w:r w:rsidRPr="00242199">
        <w:rPr>
          <w:rFonts w:ascii="Times New Roman" w:hAnsi="Times New Roman"/>
          <w:sz w:val="24"/>
          <w:szCs w:val="24"/>
        </w:rPr>
        <w:t xml:space="preserve">з </w:t>
      </w:r>
      <w:r w:rsidRPr="00242199">
        <w:rPr>
          <w:rFonts w:ascii="Times New Roman" w:hAnsi="Times New Roman"/>
          <w:spacing w:val="2"/>
          <w:sz w:val="24"/>
          <w:szCs w:val="24"/>
        </w:rPr>
        <w:t>десятично</w:t>
      </w:r>
      <w:r w:rsidRPr="00242199">
        <w:rPr>
          <w:rFonts w:ascii="Times New Roman" w:hAnsi="Times New Roman"/>
          <w:sz w:val="24"/>
          <w:szCs w:val="24"/>
        </w:rPr>
        <w:t xml:space="preserve">й </w:t>
      </w:r>
      <w:r w:rsidRPr="00242199">
        <w:rPr>
          <w:rFonts w:ascii="Times New Roman" w:hAnsi="Times New Roman"/>
          <w:spacing w:val="2"/>
          <w:sz w:val="24"/>
          <w:szCs w:val="24"/>
        </w:rPr>
        <w:t>систем</w:t>
      </w:r>
      <w:r w:rsidRPr="00242199">
        <w:rPr>
          <w:rFonts w:ascii="Times New Roman" w:hAnsi="Times New Roman"/>
          <w:sz w:val="24"/>
          <w:szCs w:val="24"/>
        </w:rPr>
        <w:t xml:space="preserve">ы </w:t>
      </w:r>
      <w:r w:rsidRPr="00242199">
        <w:rPr>
          <w:rFonts w:ascii="Times New Roman" w:hAnsi="Times New Roman"/>
          <w:spacing w:val="1"/>
          <w:sz w:val="24"/>
          <w:szCs w:val="24"/>
        </w:rPr>
        <w:t>сч</w:t>
      </w:r>
      <w:r w:rsidRPr="00242199">
        <w:rPr>
          <w:rFonts w:ascii="Times New Roman" w:hAnsi="Times New Roman"/>
          <w:sz w:val="24"/>
          <w:szCs w:val="24"/>
        </w:rPr>
        <w:t>и</w:t>
      </w:r>
      <w:r w:rsidRPr="00242199">
        <w:rPr>
          <w:rFonts w:ascii="Times New Roman" w:hAnsi="Times New Roman"/>
          <w:spacing w:val="1"/>
          <w:sz w:val="24"/>
          <w:szCs w:val="24"/>
        </w:rPr>
        <w:t>сле</w:t>
      </w:r>
      <w:r w:rsidRPr="00242199">
        <w:rPr>
          <w:rFonts w:ascii="Times New Roman" w:hAnsi="Times New Roman"/>
          <w:spacing w:val="-1"/>
          <w:sz w:val="24"/>
          <w:szCs w:val="24"/>
        </w:rPr>
        <w:t>н</w:t>
      </w:r>
      <w:r w:rsidRPr="00242199">
        <w:rPr>
          <w:rFonts w:ascii="Times New Roman" w:hAnsi="Times New Roman"/>
          <w:spacing w:val="2"/>
          <w:sz w:val="24"/>
          <w:szCs w:val="24"/>
        </w:rPr>
        <w:t>и</w:t>
      </w:r>
      <w:r w:rsidRPr="00242199">
        <w:rPr>
          <w:rFonts w:ascii="Times New Roman" w:hAnsi="Times New Roman"/>
          <w:sz w:val="24"/>
          <w:szCs w:val="24"/>
        </w:rPr>
        <w:t xml:space="preserve">я в </w:t>
      </w:r>
      <w:r w:rsidRPr="00242199">
        <w:rPr>
          <w:rFonts w:ascii="Times New Roman" w:hAnsi="Times New Roman"/>
          <w:spacing w:val="2"/>
          <w:sz w:val="24"/>
          <w:szCs w:val="24"/>
        </w:rPr>
        <w:t>двоичну</w:t>
      </w:r>
      <w:r w:rsidRPr="00242199">
        <w:rPr>
          <w:rFonts w:ascii="Times New Roman" w:hAnsi="Times New Roman"/>
          <w:sz w:val="24"/>
          <w:szCs w:val="24"/>
        </w:rPr>
        <w:t>юи</w:t>
      </w:r>
      <w:r w:rsidRPr="00242199">
        <w:rPr>
          <w:rFonts w:ascii="Times New Roman" w:hAnsi="Times New Roman"/>
          <w:spacing w:val="2"/>
          <w:sz w:val="24"/>
          <w:szCs w:val="24"/>
        </w:rPr>
        <w:t>и</w:t>
      </w:r>
      <w:r w:rsidRPr="00242199">
        <w:rPr>
          <w:rFonts w:ascii="Times New Roman" w:hAnsi="Times New Roman"/>
          <w:sz w:val="24"/>
          <w:szCs w:val="24"/>
        </w:rPr>
        <w:t xml:space="preserve">з </w:t>
      </w:r>
      <w:r w:rsidRPr="00242199">
        <w:rPr>
          <w:rFonts w:ascii="Times New Roman" w:hAnsi="Times New Roman"/>
          <w:spacing w:val="2"/>
          <w:sz w:val="24"/>
          <w:szCs w:val="24"/>
        </w:rPr>
        <w:t>двоично</w:t>
      </w:r>
      <w:r w:rsidRPr="00242199">
        <w:rPr>
          <w:rFonts w:ascii="Times New Roman" w:hAnsi="Times New Roman"/>
          <w:sz w:val="24"/>
          <w:szCs w:val="24"/>
        </w:rPr>
        <w:t>йв</w:t>
      </w:r>
      <w:r w:rsidRPr="00242199">
        <w:rPr>
          <w:rFonts w:ascii="Times New Roman" w:hAnsi="Times New Roman"/>
          <w:spacing w:val="2"/>
          <w:sz w:val="24"/>
          <w:szCs w:val="24"/>
        </w:rPr>
        <w:t xml:space="preserve"> десятичну</w:t>
      </w:r>
      <w:r w:rsidRPr="00242199">
        <w:rPr>
          <w:rFonts w:ascii="Times New Roman" w:hAnsi="Times New Roman"/>
          <w:spacing w:val="1"/>
          <w:sz w:val="24"/>
          <w:szCs w:val="24"/>
        </w:rPr>
        <w:t>ю</w:t>
      </w:r>
      <w:r w:rsidRPr="00242199">
        <w:rPr>
          <w:rFonts w:ascii="Times New Roman" w:hAnsi="Times New Roman"/>
          <w:sz w:val="24"/>
          <w:szCs w:val="24"/>
        </w:rPr>
        <w:t>.</w:t>
      </w:r>
    </w:p>
    <w:p w14:paraId="3A748302" w14:textId="77777777" w:rsidR="009A01D5" w:rsidRPr="00242199" w:rsidRDefault="009A01D5" w:rsidP="00EC1B31">
      <w:pPr>
        <w:spacing w:after="0" w:line="240" w:lineRule="auto"/>
        <w:ind w:right="40" w:firstLine="709"/>
        <w:jc w:val="both"/>
        <w:rPr>
          <w:rFonts w:ascii="Times New Roman" w:hAnsi="Times New Roman"/>
          <w:spacing w:val="1"/>
          <w:sz w:val="24"/>
          <w:szCs w:val="24"/>
        </w:rPr>
      </w:pPr>
      <w:r w:rsidRPr="00242199">
        <w:rPr>
          <w:rFonts w:ascii="Times New Roman" w:hAnsi="Times New Roman"/>
          <w:spacing w:val="1"/>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14:paraId="22D2BDA5" w14:textId="77777777" w:rsidR="009A01D5" w:rsidRPr="00242199" w:rsidRDefault="009A01D5" w:rsidP="00EC1B31">
      <w:pPr>
        <w:spacing w:after="0" w:line="240" w:lineRule="auto"/>
        <w:ind w:right="40" w:firstLine="709"/>
        <w:jc w:val="both"/>
        <w:rPr>
          <w:rFonts w:ascii="Times New Roman" w:hAnsi="Times New Roman"/>
          <w:spacing w:val="1"/>
          <w:sz w:val="24"/>
          <w:szCs w:val="24"/>
        </w:rPr>
      </w:pPr>
      <w:r w:rsidRPr="00242199">
        <w:rPr>
          <w:rFonts w:ascii="Times New Roman" w:hAnsi="Times New Roman"/>
          <w:spacing w:val="1"/>
          <w:sz w:val="24"/>
          <w:szCs w:val="24"/>
        </w:rPr>
        <w:t xml:space="preserve">Перевод натуральных чисел из двоичной системы счисления в восьмеричную и шестнадцатеричную и обратно. </w:t>
      </w:r>
    </w:p>
    <w:p w14:paraId="09C21539" w14:textId="77777777" w:rsidR="009A01D5" w:rsidRPr="00242199" w:rsidRDefault="009A01D5" w:rsidP="00EC1B31">
      <w:pPr>
        <w:spacing w:after="0" w:line="240" w:lineRule="auto"/>
        <w:ind w:firstLine="709"/>
        <w:jc w:val="both"/>
        <w:rPr>
          <w:rFonts w:ascii="Times New Roman" w:hAnsi="Times New Roman"/>
          <w:i/>
          <w:spacing w:val="1"/>
          <w:sz w:val="24"/>
          <w:szCs w:val="24"/>
        </w:rPr>
      </w:pPr>
      <w:r w:rsidRPr="00242199">
        <w:rPr>
          <w:rFonts w:ascii="Times New Roman" w:hAnsi="Times New Roman"/>
          <w:i/>
          <w:spacing w:val="1"/>
          <w:sz w:val="24"/>
          <w:szCs w:val="24"/>
        </w:rPr>
        <w:t>Арифметические действия в системах счисления.</w:t>
      </w:r>
    </w:p>
    <w:p w14:paraId="75B4DA9C" w14:textId="77777777" w:rsidR="009A01D5" w:rsidRPr="00242199" w:rsidRDefault="009A01D5" w:rsidP="00EC1B31">
      <w:pPr>
        <w:pStyle w:val="a9"/>
        <w:tabs>
          <w:tab w:val="left" w:pos="1260"/>
        </w:tabs>
        <w:ind w:left="0" w:firstLine="709"/>
        <w:jc w:val="both"/>
        <w:rPr>
          <w:rFonts w:ascii="Times New Roman" w:hAnsi="Times New Roman"/>
        </w:rPr>
      </w:pPr>
      <w:r w:rsidRPr="00242199">
        <w:rPr>
          <w:rFonts w:ascii="Times New Roman" w:eastAsia="Times New Roman" w:hAnsi="Times New Roman"/>
          <w:b/>
          <w:bCs/>
        </w:rPr>
        <w:t>Элементыкомбинаторики,теориимножествиматематической логики</w:t>
      </w:r>
    </w:p>
    <w:p w14:paraId="363387A3"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eastAsia="Times New Roman" w:hAnsi="Times New Roman"/>
          <w:spacing w:val="1"/>
          <w:sz w:val="24"/>
          <w:szCs w:val="24"/>
        </w:rPr>
        <w:t>Расчет количеств</w:t>
      </w:r>
      <w:r w:rsidRPr="00242199">
        <w:rPr>
          <w:rFonts w:ascii="Times New Roman" w:eastAsia="Times New Roman" w:hAnsi="Times New Roman"/>
          <w:sz w:val="24"/>
          <w:szCs w:val="24"/>
        </w:rPr>
        <w:t>а</w:t>
      </w:r>
      <w:r w:rsidRPr="00242199">
        <w:rPr>
          <w:rFonts w:ascii="Times New Roman" w:eastAsia="Times New Roman" w:hAnsi="Times New Roman"/>
          <w:spacing w:val="1"/>
          <w:sz w:val="24"/>
          <w:szCs w:val="24"/>
        </w:rPr>
        <w:t xml:space="preserve">вариантов: </w:t>
      </w:r>
      <w:r w:rsidRPr="00242199">
        <w:rPr>
          <w:rFonts w:ascii="Times New Roman" w:hAnsi="Times New Roman"/>
          <w:spacing w:val="1"/>
          <w:sz w:val="24"/>
          <w:szCs w:val="24"/>
        </w:rPr>
        <w:t>формул</w:t>
      </w:r>
      <w:r w:rsidRPr="00242199">
        <w:rPr>
          <w:rFonts w:ascii="Times New Roman" w:hAnsi="Times New Roman"/>
          <w:sz w:val="24"/>
          <w:szCs w:val="24"/>
        </w:rPr>
        <w:t>ы</w:t>
      </w:r>
      <w:r w:rsidRPr="00242199">
        <w:rPr>
          <w:rFonts w:ascii="Times New Roman" w:hAnsi="Times New Roman"/>
          <w:spacing w:val="1"/>
          <w:sz w:val="24"/>
          <w:szCs w:val="24"/>
        </w:rPr>
        <w:t>перемножени</w:t>
      </w:r>
      <w:r w:rsidRPr="00242199">
        <w:rPr>
          <w:rFonts w:ascii="Times New Roman" w:hAnsi="Times New Roman"/>
          <w:sz w:val="24"/>
          <w:szCs w:val="24"/>
        </w:rPr>
        <w:t>яи</w:t>
      </w:r>
      <w:r w:rsidRPr="00242199">
        <w:rPr>
          <w:rFonts w:ascii="Times New Roman" w:hAnsi="Times New Roman"/>
          <w:spacing w:val="1"/>
          <w:sz w:val="24"/>
          <w:szCs w:val="24"/>
        </w:rPr>
        <w:t>сложени</w:t>
      </w:r>
      <w:r w:rsidRPr="00242199">
        <w:rPr>
          <w:rFonts w:ascii="Times New Roman" w:hAnsi="Times New Roman"/>
          <w:sz w:val="24"/>
          <w:szCs w:val="24"/>
        </w:rPr>
        <w:t>я</w:t>
      </w:r>
      <w:r w:rsidRPr="00242199">
        <w:rPr>
          <w:rFonts w:ascii="Times New Roman" w:hAnsi="Times New Roman"/>
          <w:spacing w:val="1"/>
          <w:sz w:val="24"/>
          <w:szCs w:val="24"/>
        </w:rPr>
        <w:t>количеств</w:t>
      </w:r>
      <w:r w:rsidRPr="00242199">
        <w:rPr>
          <w:rFonts w:ascii="Times New Roman" w:hAnsi="Times New Roman"/>
          <w:sz w:val="24"/>
          <w:szCs w:val="24"/>
        </w:rPr>
        <w:t>а</w:t>
      </w:r>
      <w:r w:rsidRPr="00242199">
        <w:rPr>
          <w:rFonts w:ascii="Times New Roman" w:hAnsi="Times New Roman"/>
          <w:spacing w:val="1"/>
          <w:sz w:val="24"/>
          <w:szCs w:val="24"/>
        </w:rPr>
        <w:t>вариантов</w:t>
      </w:r>
      <w:r w:rsidRPr="00242199">
        <w:rPr>
          <w:rFonts w:ascii="Times New Roman" w:hAnsi="Times New Roman"/>
          <w:sz w:val="24"/>
          <w:szCs w:val="24"/>
        </w:rPr>
        <w:t>.</w:t>
      </w:r>
      <w:r w:rsidRPr="00242199">
        <w:rPr>
          <w:rFonts w:ascii="Times New Roman" w:hAnsi="Times New Roman"/>
          <w:spacing w:val="1"/>
          <w:sz w:val="24"/>
          <w:szCs w:val="24"/>
        </w:rPr>
        <w:t>Количеств</w:t>
      </w:r>
      <w:r w:rsidRPr="00242199">
        <w:rPr>
          <w:rFonts w:ascii="Times New Roman" w:hAnsi="Times New Roman"/>
          <w:sz w:val="24"/>
          <w:szCs w:val="24"/>
        </w:rPr>
        <w:t xml:space="preserve">о </w:t>
      </w:r>
      <w:r w:rsidRPr="00242199">
        <w:rPr>
          <w:rFonts w:ascii="Times New Roman" w:hAnsi="Times New Roman"/>
          <w:spacing w:val="1"/>
          <w:sz w:val="24"/>
          <w:szCs w:val="24"/>
        </w:rPr>
        <w:t>тексто</w:t>
      </w:r>
      <w:r w:rsidRPr="00242199">
        <w:rPr>
          <w:rFonts w:ascii="Times New Roman" w:hAnsi="Times New Roman"/>
          <w:sz w:val="24"/>
          <w:szCs w:val="24"/>
        </w:rPr>
        <w:t>в</w:t>
      </w:r>
      <w:r w:rsidRPr="00242199">
        <w:rPr>
          <w:rFonts w:ascii="Times New Roman" w:hAnsi="Times New Roman"/>
          <w:spacing w:val="1"/>
          <w:sz w:val="24"/>
          <w:szCs w:val="24"/>
        </w:rPr>
        <w:t>данно</w:t>
      </w:r>
      <w:r w:rsidRPr="00242199">
        <w:rPr>
          <w:rFonts w:ascii="Times New Roman" w:hAnsi="Times New Roman"/>
          <w:sz w:val="24"/>
          <w:szCs w:val="24"/>
        </w:rPr>
        <w:t>й</w:t>
      </w:r>
      <w:r w:rsidRPr="00242199">
        <w:rPr>
          <w:rFonts w:ascii="Times New Roman" w:hAnsi="Times New Roman"/>
          <w:spacing w:val="1"/>
          <w:sz w:val="24"/>
          <w:szCs w:val="24"/>
        </w:rPr>
        <w:t>длин</w:t>
      </w:r>
      <w:r w:rsidRPr="00242199">
        <w:rPr>
          <w:rFonts w:ascii="Times New Roman" w:hAnsi="Times New Roman"/>
          <w:sz w:val="24"/>
          <w:szCs w:val="24"/>
        </w:rPr>
        <w:t>ыв</w:t>
      </w:r>
      <w:r w:rsidRPr="00242199">
        <w:rPr>
          <w:rFonts w:ascii="Times New Roman" w:hAnsi="Times New Roman"/>
          <w:spacing w:val="1"/>
          <w:sz w:val="24"/>
          <w:szCs w:val="24"/>
        </w:rPr>
        <w:t>данно</w:t>
      </w:r>
      <w:r w:rsidRPr="00242199">
        <w:rPr>
          <w:rFonts w:ascii="Times New Roman" w:hAnsi="Times New Roman"/>
          <w:sz w:val="24"/>
          <w:szCs w:val="24"/>
        </w:rPr>
        <w:t>м</w:t>
      </w:r>
      <w:r w:rsidRPr="00242199">
        <w:rPr>
          <w:rFonts w:ascii="Times New Roman" w:hAnsi="Times New Roman"/>
          <w:spacing w:val="1"/>
          <w:sz w:val="24"/>
          <w:szCs w:val="24"/>
        </w:rPr>
        <w:t>алфавите</w:t>
      </w:r>
      <w:r w:rsidRPr="00242199">
        <w:rPr>
          <w:rFonts w:ascii="Times New Roman" w:hAnsi="Times New Roman"/>
          <w:sz w:val="24"/>
          <w:szCs w:val="24"/>
        </w:rPr>
        <w:t>.</w:t>
      </w:r>
    </w:p>
    <w:p w14:paraId="71E74085"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Множество</w:t>
      </w:r>
      <w:r w:rsidRPr="00242199">
        <w:rPr>
          <w:rFonts w:ascii="Times New Roman" w:hAnsi="Times New Roman"/>
          <w:sz w:val="24"/>
          <w:szCs w:val="24"/>
        </w:rPr>
        <w:t>.</w:t>
      </w:r>
      <w:r w:rsidRPr="00242199">
        <w:rPr>
          <w:rFonts w:ascii="Times New Roman" w:hAnsi="Times New Roman"/>
          <w:spacing w:val="1"/>
          <w:sz w:val="24"/>
          <w:szCs w:val="24"/>
        </w:rPr>
        <w:t>Определени</w:t>
      </w:r>
      <w:r w:rsidRPr="00242199">
        <w:rPr>
          <w:rFonts w:ascii="Times New Roman" w:hAnsi="Times New Roman"/>
          <w:sz w:val="24"/>
          <w:szCs w:val="24"/>
        </w:rPr>
        <w:t>е</w:t>
      </w:r>
      <w:r w:rsidRPr="00242199">
        <w:rPr>
          <w:rFonts w:ascii="Times New Roman" w:hAnsi="Times New Roman"/>
          <w:spacing w:val="1"/>
          <w:sz w:val="24"/>
          <w:szCs w:val="24"/>
        </w:rPr>
        <w:t>количеств</w:t>
      </w:r>
      <w:r w:rsidRPr="00242199">
        <w:rPr>
          <w:rFonts w:ascii="Times New Roman" w:hAnsi="Times New Roman"/>
          <w:sz w:val="24"/>
          <w:szCs w:val="24"/>
        </w:rPr>
        <w:t>а</w:t>
      </w:r>
      <w:r w:rsidRPr="00242199">
        <w:rPr>
          <w:rFonts w:ascii="Times New Roman" w:hAnsi="Times New Roman"/>
          <w:spacing w:val="1"/>
          <w:sz w:val="24"/>
          <w:szCs w:val="24"/>
        </w:rPr>
        <w:t>элементо</w:t>
      </w:r>
      <w:r w:rsidRPr="00242199">
        <w:rPr>
          <w:rFonts w:ascii="Times New Roman" w:hAnsi="Times New Roman"/>
          <w:sz w:val="24"/>
          <w:szCs w:val="24"/>
        </w:rPr>
        <w:t>вво</w:t>
      </w:r>
      <w:r w:rsidRPr="00242199">
        <w:rPr>
          <w:rFonts w:ascii="Times New Roman" w:hAnsi="Times New Roman"/>
          <w:spacing w:val="1"/>
          <w:sz w:val="24"/>
          <w:szCs w:val="24"/>
        </w:rPr>
        <w:t>множествах</w:t>
      </w:r>
      <w:r w:rsidRPr="00242199">
        <w:rPr>
          <w:rFonts w:ascii="Times New Roman" w:hAnsi="Times New Roman"/>
          <w:sz w:val="24"/>
          <w:szCs w:val="24"/>
        </w:rPr>
        <w:t xml:space="preserve">, </w:t>
      </w:r>
      <w:r w:rsidRPr="00242199">
        <w:rPr>
          <w:rFonts w:ascii="Times New Roman" w:hAnsi="Times New Roman"/>
          <w:spacing w:val="1"/>
          <w:sz w:val="24"/>
          <w:szCs w:val="24"/>
        </w:rPr>
        <w:t>полученны</w:t>
      </w:r>
      <w:r w:rsidRPr="00242199">
        <w:rPr>
          <w:rFonts w:ascii="Times New Roman" w:hAnsi="Times New Roman"/>
          <w:sz w:val="24"/>
          <w:szCs w:val="24"/>
        </w:rPr>
        <w:t xml:space="preserve">х </w:t>
      </w:r>
      <w:r w:rsidRPr="00242199">
        <w:rPr>
          <w:rFonts w:ascii="Times New Roman" w:hAnsi="Times New Roman"/>
          <w:spacing w:val="1"/>
          <w:sz w:val="24"/>
          <w:szCs w:val="24"/>
        </w:rPr>
        <w:t>и</w:t>
      </w:r>
      <w:r w:rsidRPr="00242199">
        <w:rPr>
          <w:rFonts w:ascii="Times New Roman" w:hAnsi="Times New Roman"/>
          <w:sz w:val="24"/>
          <w:szCs w:val="24"/>
        </w:rPr>
        <w:t xml:space="preserve">з </w:t>
      </w:r>
      <w:r w:rsidRPr="00242199">
        <w:rPr>
          <w:rFonts w:ascii="Times New Roman" w:hAnsi="Times New Roman"/>
          <w:spacing w:val="1"/>
          <w:sz w:val="24"/>
          <w:szCs w:val="24"/>
        </w:rPr>
        <w:t>дву</w:t>
      </w:r>
      <w:r w:rsidRPr="00242199">
        <w:rPr>
          <w:rFonts w:ascii="Times New Roman" w:hAnsi="Times New Roman"/>
          <w:sz w:val="24"/>
          <w:szCs w:val="24"/>
        </w:rPr>
        <w:t>х</w:t>
      </w:r>
      <w:r w:rsidRPr="00242199">
        <w:rPr>
          <w:rFonts w:ascii="Times New Roman" w:hAnsi="Times New Roman"/>
          <w:spacing w:val="1"/>
          <w:sz w:val="24"/>
          <w:szCs w:val="24"/>
        </w:rPr>
        <w:t>ил</w:t>
      </w:r>
      <w:r w:rsidRPr="00242199">
        <w:rPr>
          <w:rFonts w:ascii="Times New Roman" w:hAnsi="Times New Roman"/>
          <w:sz w:val="24"/>
          <w:szCs w:val="24"/>
        </w:rPr>
        <w:t>и</w:t>
      </w:r>
      <w:r w:rsidRPr="00242199">
        <w:rPr>
          <w:rFonts w:ascii="Times New Roman" w:hAnsi="Times New Roman"/>
          <w:spacing w:val="1"/>
          <w:sz w:val="24"/>
          <w:szCs w:val="24"/>
        </w:rPr>
        <w:t>тре</w:t>
      </w:r>
      <w:r w:rsidRPr="00242199">
        <w:rPr>
          <w:rFonts w:ascii="Times New Roman" w:hAnsi="Times New Roman"/>
          <w:sz w:val="24"/>
          <w:szCs w:val="24"/>
        </w:rPr>
        <w:t>х</w:t>
      </w:r>
      <w:r w:rsidRPr="00242199">
        <w:rPr>
          <w:rFonts w:ascii="Times New Roman" w:hAnsi="Times New Roman"/>
          <w:spacing w:val="1"/>
          <w:sz w:val="24"/>
          <w:szCs w:val="24"/>
        </w:rPr>
        <w:t>базовы</w:t>
      </w:r>
      <w:r w:rsidRPr="00242199">
        <w:rPr>
          <w:rFonts w:ascii="Times New Roman" w:hAnsi="Times New Roman"/>
          <w:sz w:val="24"/>
          <w:szCs w:val="24"/>
        </w:rPr>
        <w:t>х</w:t>
      </w:r>
      <w:r w:rsidRPr="00242199">
        <w:rPr>
          <w:rFonts w:ascii="Times New Roman" w:hAnsi="Times New Roman"/>
          <w:spacing w:val="1"/>
          <w:sz w:val="24"/>
          <w:szCs w:val="24"/>
        </w:rPr>
        <w:t>множест</w:t>
      </w:r>
      <w:r w:rsidRPr="00242199">
        <w:rPr>
          <w:rFonts w:ascii="Times New Roman" w:hAnsi="Times New Roman"/>
          <w:sz w:val="24"/>
          <w:szCs w:val="24"/>
        </w:rPr>
        <w:t>вс</w:t>
      </w:r>
      <w:r w:rsidRPr="00242199">
        <w:rPr>
          <w:rFonts w:ascii="Times New Roman" w:hAnsi="Times New Roman"/>
          <w:spacing w:val="1"/>
          <w:sz w:val="24"/>
          <w:szCs w:val="24"/>
        </w:rPr>
        <w:t>помощь</w:t>
      </w:r>
      <w:r w:rsidRPr="00242199">
        <w:rPr>
          <w:rFonts w:ascii="Times New Roman" w:hAnsi="Times New Roman"/>
          <w:sz w:val="24"/>
          <w:szCs w:val="24"/>
        </w:rPr>
        <w:t>ю</w:t>
      </w:r>
      <w:r w:rsidRPr="00242199">
        <w:rPr>
          <w:rFonts w:ascii="Times New Roman" w:hAnsi="Times New Roman"/>
          <w:spacing w:val="1"/>
          <w:sz w:val="24"/>
          <w:szCs w:val="24"/>
        </w:rPr>
        <w:t>операций объединения</w:t>
      </w:r>
      <w:r w:rsidRPr="00242199">
        <w:rPr>
          <w:rFonts w:ascii="Times New Roman" w:hAnsi="Times New Roman"/>
          <w:sz w:val="24"/>
          <w:szCs w:val="24"/>
        </w:rPr>
        <w:t>,</w:t>
      </w:r>
      <w:r w:rsidRPr="00242199">
        <w:rPr>
          <w:rFonts w:ascii="Times New Roman" w:hAnsi="Times New Roman"/>
          <w:spacing w:val="1"/>
          <w:sz w:val="24"/>
          <w:szCs w:val="24"/>
        </w:rPr>
        <w:t>пересечени</w:t>
      </w:r>
      <w:r w:rsidRPr="00242199">
        <w:rPr>
          <w:rFonts w:ascii="Times New Roman" w:hAnsi="Times New Roman"/>
          <w:sz w:val="24"/>
          <w:szCs w:val="24"/>
        </w:rPr>
        <w:t>яи</w:t>
      </w:r>
      <w:r w:rsidRPr="00242199">
        <w:rPr>
          <w:rFonts w:ascii="Times New Roman" w:hAnsi="Times New Roman"/>
          <w:spacing w:val="1"/>
          <w:sz w:val="24"/>
          <w:szCs w:val="24"/>
        </w:rPr>
        <w:t>дополнения.</w:t>
      </w:r>
    </w:p>
    <w:p w14:paraId="4FA31305" w14:textId="77777777" w:rsidR="009A01D5" w:rsidRPr="00242199" w:rsidRDefault="009A01D5" w:rsidP="00EC1B31">
      <w:pPr>
        <w:spacing w:after="0" w:line="240" w:lineRule="auto"/>
        <w:ind w:right="-23" w:firstLine="709"/>
        <w:jc w:val="both"/>
        <w:rPr>
          <w:rFonts w:ascii="Times New Roman" w:hAnsi="Times New Roman"/>
          <w:sz w:val="24"/>
          <w:szCs w:val="24"/>
        </w:rPr>
      </w:pPr>
      <w:r w:rsidRPr="00242199">
        <w:rPr>
          <w:rFonts w:ascii="Times New Roman" w:hAnsi="Times New Roman"/>
          <w:spacing w:val="1"/>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14:paraId="3E1D8574"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eastAsia="Times New Roman" w:hAnsi="Times New Roman"/>
          <w:sz w:val="24"/>
          <w:szCs w:val="24"/>
        </w:rPr>
        <w:t>Т</w:t>
      </w:r>
      <w:r w:rsidRPr="00242199">
        <w:rPr>
          <w:rFonts w:ascii="Times New Roman" w:eastAsia="Times New Roman" w:hAnsi="Times New Roman"/>
          <w:spacing w:val="1"/>
          <w:sz w:val="24"/>
          <w:szCs w:val="24"/>
        </w:rPr>
        <w:t>а</w:t>
      </w:r>
      <w:r w:rsidRPr="00242199">
        <w:rPr>
          <w:rFonts w:ascii="Times New Roman" w:eastAsia="Times New Roman" w:hAnsi="Times New Roman"/>
          <w:sz w:val="24"/>
          <w:szCs w:val="24"/>
        </w:rPr>
        <w:t>бл</w:t>
      </w:r>
      <w:r w:rsidRPr="00242199">
        <w:rPr>
          <w:rFonts w:ascii="Times New Roman" w:eastAsia="Times New Roman" w:hAnsi="Times New Roman"/>
          <w:spacing w:val="2"/>
          <w:sz w:val="24"/>
          <w:szCs w:val="24"/>
        </w:rPr>
        <w:t>и</w:t>
      </w:r>
      <w:r w:rsidRPr="00242199">
        <w:rPr>
          <w:rFonts w:ascii="Times New Roman" w:eastAsia="Times New Roman" w:hAnsi="Times New Roman"/>
          <w:sz w:val="24"/>
          <w:szCs w:val="24"/>
        </w:rPr>
        <w:t>цы</w:t>
      </w:r>
      <w:r w:rsidRPr="00242199">
        <w:rPr>
          <w:rFonts w:ascii="Times New Roman" w:eastAsia="Times New Roman" w:hAnsi="Times New Roman"/>
          <w:spacing w:val="2"/>
          <w:sz w:val="24"/>
          <w:szCs w:val="24"/>
        </w:rPr>
        <w:t>и</w:t>
      </w:r>
      <w:r w:rsidRPr="00242199">
        <w:rPr>
          <w:rFonts w:ascii="Times New Roman" w:eastAsia="Times New Roman" w:hAnsi="Times New Roman"/>
          <w:spacing w:val="1"/>
          <w:sz w:val="24"/>
          <w:szCs w:val="24"/>
        </w:rPr>
        <w:t>с</w:t>
      </w:r>
      <w:r w:rsidRPr="00242199">
        <w:rPr>
          <w:rFonts w:ascii="Times New Roman" w:eastAsia="Times New Roman" w:hAnsi="Times New Roman"/>
          <w:spacing w:val="-2"/>
          <w:sz w:val="24"/>
          <w:szCs w:val="24"/>
        </w:rPr>
        <w:t>т</w:t>
      </w:r>
      <w:r w:rsidRPr="00242199">
        <w:rPr>
          <w:rFonts w:ascii="Times New Roman" w:eastAsia="Times New Roman" w:hAnsi="Times New Roman"/>
          <w:spacing w:val="2"/>
          <w:sz w:val="24"/>
          <w:szCs w:val="24"/>
        </w:rPr>
        <w:t>и</w:t>
      </w:r>
      <w:r w:rsidRPr="00242199">
        <w:rPr>
          <w:rFonts w:ascii="Times New Roman" w:eastAsia="Times New Roman" w:hAnsi="Times New Roman"/>
          <w:sz w:val="24"/>
          <w:szCs w:val="24"/>
        </w:rPr>
        <w:t>нн</w:t>
      </w:r>
      <w:r w:rsidRPr="00242199">
        <w:rPr>
          <w:rFonts w:ascii="Times New Roman" w:eastAsia="Times New Roman" w:hAnsi="Times New Roman"/>
          <w:spacing w:val="2"/>
          <w:sz w:val="24"/>
          <w:szCs w:val="24"/>
        </w:rPr>
        <w:t>о</w:t>
      </w:r>
      <w:r w:rsidRPr="00242199">
        <w:rPr>
          <w:rFonts w:ascii="Times New Roman" w:eastAsia="Times New Roman" w:hAnsi="Times New Roman"/>
          <w:spacing w:val="1"/>
          <w:sz w:val="24"/>
          <w:szCs w:val="24"/>
        </w:rPr>
        <w:t>сти</w:t>
      </w:r>
      <w:r w:rsidRPr="00242199">
        <w:rPr>
          <w:rFonts w:ascii="Times New Roman" w:eastAsia="Times New Roman" w:hAnsi="Times New Roman"/>
          <w:sz w:val="24"/>
          <w:szCs w:val="24"/>
        </w:rPr>
        <w:t>. П</w:t>
      </w:r>
      <w:r w:rsidRPr="00242199">
        <w:rPr>
          <w:rFonts w:ascii="Times New Roman" w:eastAsia="Times New Roman" w:hAnsi="Times New Roman"/>
          <w:spacing w:val="2"/>
          <w:sz w:val="24"/>
          <w:szCs w:val="24"/>
        </w:rPr>
        <w:t>о</w:t>
      </w:r>
      <w:r w:rsidRPr="00242199">
        <w:rPr>
          <w:rFonts w:ascii="Times New Roman" w:eastAsia="Times New Roman" w:hAnsi="Times New Roman"/>
          <w:spacing w:val="1"/>
          <w:sz w:val="24"/>
          <w:szCs w:val="24"/>
        </w:rPr>
        <w:t>ст</w:t>
      </w:r>
      <w:r w:rsidRPr="00242199">
        <w:rPr>
          <w:rFonts w:ascii="Times New Roman" w:eastAsia="Times New Roman" w:hAnsi="Times New Roman"/>
          <w:sz w:val="24"/>
          <w:szCs w:val="24"/>
        </w:rPr>
        <w:t>р</w:t>
      </w:r>
      <w:r w:rsidRPr="00242199">
        <w:rPr>
          <w:rFonts w:ascii="Times New Roman" w:eastAsia="Times New Roman" w:hAnsi="Times New Roman"/>
          <w:spacing w:val="2"/>
          <w:sz w:val="24"/>
          <w:szCs w:val="24"/>
        </w:rPr>
        <w:t>о</w:t>
      </w:r>
      <w:r w:rsidRPr="00242199">
        <w:rPr>
          <w:rFonts w:ascii="Times New Roman" w:eastAsia="Times New Roman" w:hAnsi="Times New Roman"/>
          <w:spacing w:val="-1"/>
          <w:sz w:val="24"/>
          <w:szCs w:val="24"/>
        </w:rPr>
        <w:t>е</w:t>
      </w:r>
      <w:r w:rsidRPr="00242199">
        <w:rPr>
          <w:rFonts w:ascii="Times New Roman" w:eastAsia="Times New Roman" w:hAnsi="Times New Roman"/>
          <w:spacing w:val="2"/>
          <w:sz w:val="24"/>
          <w:szCs w:val="24"/>
        </w:rPr>
        <w:t>ни</w:t>
      </w:r>
      <w:r w:rsidRPr="00242199">
        <w:rPr>
          <w:rFonts w:ascii="Times New Roman" w:eastAsia="Times New Roman" w:hAnsi="Times New Roman"/>
          <w:sz w:val="24"/>
          <w:szCs w:val="24"/>
        </w:rPr>
        <w:t>е</w:t>
      </w:r>
      <w:r w:rsidRPr="00242199">
        <w:rPr>
          <w:rFonts w:ascii="Times New Roman" w:eastAsia="Times New Roman" w:hAnsi="Times New Roman"/>
          <w:spacing w:val="-2"/>
          <w:sz w:val="24"/>
          <w:szCs w:val="24"/>
        </w:rPr>
        <w:t>т</w:t>
      </w:r>
      <w:r w:rsidRPr="00242199">
        <w:rPr>
          <w:rFonts w:ascii="Times New Roman" w:eastAsia="Times New Roman" w:hAnsi="Times New Roman"/>
          <w:spacing w:val="1"/>
          <w:sz w:val="24"/>
          <w:szCs w:val="24"/>
        </w:rPr>
        <w:t>а</w:t>
      </w:r>
      <w:r w:rsidRPr="00242199">
        <w:rPr>
          <w:rFonts w:ascii="Times New Roman" w:eastAsia="Times New Roman" w:hAnsi="Times New Roman"/>
          <w:spacing w:val="2"/>
          <w:sz w:val="24"/>
          <w:szCs w:val="24"/>
        </w:rPr>
        <w:t>б</w:t>
      </w:r>
      <w:r w:rsidRPr="00242199">
        <w:rPr>
          <w:rFonts w:ascii="Times New Roman" w:eastAsia="Times New Roman" w:hAnsi="Times New Roman"/>
          <w:spacing w:val="-2"/>
          <w:sz w:val="24"/>
          <w:szCs w:val="24"/>
        </w:rPr>
        <w:t>л</w:t>
      </w:r>
      <w:r w:rsidRPr="00242199">
        <w:rPr>
          <w:rFonts w:ascii="Times New Roman" w:eastAsia="Times New Roman" w:hAnsi="Times New Roman"/>
          <w:spacing w:val="2"/>
          <w:sz w:val="24"/>
          <w:szCs w:val="24"/>
        </w:rPr>
        <w:t>и</w:t>
      </w:r>
      <w:r w:rsidRPr="00242199">
        <w:rPr>
          <w:rFonts w:ascii="Times New Roman" w:eastAsia="Times New Roman" w:hAnsi="Times New Roman"/>
          <w:sz w:val="24"/>
          <w:szCs w:val="24"/>
        </w:rPr>
        <w:t>ц</w:t>
      </w:r>
      <w:r w:rsidRPr="00242199">
        <w:rPr>
          <w:rFonts w:ascii="Times New Roman" w:eastAsia="Times New Roman" w:hAnsi="Times New Roman"/>
          <w:spacing w:val="2"/>
          <w:sz w:val="24"/>
          <w:szCs w:val="24"/>
        </w:rPr>
        <w:t>и</w:t>
      </w:r>
      <w:r w:rsidRPr="00242199">
        <w:rPr>
          <w:rFonts w:ascii="Times New Roman" w:eastAsia="Times New Roman" w:hAnsi="Times New Roman"/>
          <w:spacing w:val="1"/>
          <w:sz w:val="24"/>
          <w:szCs w:val="24"/>
        </w:rPr>
        <w:t>ст</w:t>
      </w:r>
      <w:r w:rsidRPr="00242199">
        <w:rPr>
          <w:rFonts w:ascii="Times New Roman" w:eastAsia="Times New Roman" w:hAnsi="Times New Roman"/>
          <w:spacing w:val="-1"/>
          <w:sz w:val="24"/>
          <w:szCs w:val="24"/>
        </w:rPr>
        <w:t>и</w:t>
      </w:r>
      <w:r w:rsidRPr="00242199">
        <w:rPr>
          <w:rFonts w:ascii="Times New Roman" w:eastAsia="Times New Roman" w:hAnsi="Times New Roman"/>
          <w:spacing w:val="2"/>
          <w:sz w:val="24"/>
          <w:szCs w:val="24"/>
        </w:rPr>
        <w:t>н</w:t>
      </w:r>
      <w:r w:rsidRPr="00242199">
        <w:rPr>
          <w:rFonts w:ascii="Times New Roman" w:eastAsia="Times New Roman" w:hAnsi="Times New Roman"/>
          <w:sz w:val="24"/>
          <w:szCs w:val="24"/>
        </w:rPr>
        <w:t>н</w:t>
      </w:r>
      <w:r w:rsidRPr="00242199">
        <w:rPr>
          <w:rFonts w:ascii="Times New Roman" w:eastAsia="Times New Roman" w:hAnsi="Times New Roman"/>
          <w:spacing w:val="2"/>
          <w:sz w:val="24"/>
          <w:szCs w:val="24"/>
        </w:rPr>
        <w:t>о</w:t>
      </w:r>
      <w:r w:rsidRPr="00242199">
        <w:rPr>
          <w:rFonts w:ascii="Times New Roman" w:eastAsia="Times New Roman" w:hAnsi="Times New Roman"/>
          <w:spacing w:val="1"/>
          <w:sz w:val="24"/>
          <w:szCs w:val="24"/>
        </w:rPr>
        <w:t>с</w:t>
      </w:r>
      <w:r w:rsidRPr="00242199">
        <w:rPr>
          <w:rFonts w:ascii="Times New Roman" w:eastAsia="Times New Roman" w:hAnsi="Times New Roman"/>
          <w:spacing w:val="-2"/>
          <w:sz w:val="24"/>
          <w:szCs w:val="24"/>
        </w:rPr>
        <w:t>т</w:t>
      </w:r>
      <w:r w:rsidRPr="00242199">
        <w:rPr>
          <w:rFonts w:ascii="Times New Roman" w:eastAsia="Times New Roman" w:hAnsi="Times New Roman"/>
          <w:sz w:val="24"/>
          <w:szCs w:val="24"/>
        </w:rPr>
        <w:t>и</w:t>
      </w:r>
      <w:r w:rsidRPr="00242199">
        <w:rPr>
          <w:rFonts w:ascii="Times New Roman" w:eastAsia="Times New Roman" w:hAnsi="Times New Roman"/>
          <w:spacing w:val="1"/>
          <w:sz w:val="24"/>
          <w:szCs w:val="24"/>
        </w:rPr>
        <w:t>дл</w:t>
      </w:r>
      <w:r w:rsidRPr="00242199">
        <w:rPr>
          <w:rFonts w:ascii="Times New Roman" w:eastAsia="Times New Roman" w:hAnsi="Times New Roman"/>
          <w:sz w:val="24"/>
          <w:szCs w:val="24"/>
        </w:rPr>
        <w:t>я</w:t>
      </w:r>
      <w:r w:rsidRPr="00242199">
        <w:rPr>
          <w:rFonts w:ascii="Times New Roman" w:eastAsia="Times New Roman" w:hAnsi="Times New Roman"/>
          <w:spacing w:val="-3"/>
          <w:sz w:val="24"/>
          <w:szCs w:val="24"/>
        </w:rPr>
        <w:t>л</w:t>
      </w:r>
      <w:r w:rsidRPr="00242199">
        <w:rPr>
          <w:rFonts w:ascii="Times New Roman" w:eastAsia="Times New Roman" w:hAnsi="Times New Roman"/>
          <w:spacing w:val="2"/>
          <w:sz w:val="24"/>
          <w:szCs w:val="24"/>
        </w:rPr>
        <w:t>о</w:t>
      </w:r>
      <w:r w:rsidRPr="00242199">
        <w:rPr>
          <w:rFonts w:ascii="Times New Roman" w:eastAsia="Times New Roman" w:hAnsi="Times New Roman"/>
          <w:spacing w:val="-1"/>
          <w:sz w:val="24"/>
          <w:szCs w:val="24"/>
        </w:rPr>
        <w:t>г</w:t>
      </w:r>
      <w:r w:rsidRPr="00242199">
        <w:rPr>
          <w:rFonts w:ascii="Times New Roman" w:eastAsia="Times New Roman" w:hAnsi="Times New Roman"/>
          <w:spacing w:val="2"/>
          <w:sz w:val="24"/>
          <w:szCs w:val="24"/>
        </w:rPr>
        <w:t>и</w:t>
      </w:r>
      <w:r w:rsidRPr="00242199">
        <w:rPr>
          <w:rFonts w:ascii="Times New Roman" w:eastAsia="Times New Roman" w:hAnsi="Times New Roman"/>
          <w:spacing w:val="1"/>
          <w:sz w:val="24"/>
          <w:szCs w:val="24"/>
        </w:rPr>
        <w:t>че</w:t>
      </w:r>
      <w:r w:rsidRPr="00242199">
        <w:rPr>
          <w:rFonts w:ascii="Times New Roman" w:eastAsia="Times New Roman" w:hAnsi="Times New Roman"/>
          <w:spacing w:val="-1"/>
          <w:sz w:val="24"/>
          <w:szCs w:val="24"/>
        </w:rPr>
        <w:t>с</w:t>
      </w:r>
      <w:r w:rsidRPr="00242199">
        <w:rPr>
          <w:rFonts w:ascii="Times New Roman" w:eastAsia="Times New Roman" w:hAnsi="Times New Roman"/>
          <w:spacing w:val="1"/>
          <w:sz w:val="24"/>
          <w:szCs w:val="24"/>
        </w:rPr>
        <w:t>к</w:t>
      </w:r>
      <w:r w:rsidRPr="00242199">
        <w:rPr>
          <w:rFonts w:ascii="Times New Roman" w:eastAsia="Times New Roman" w:hAnsi="Times New Roman"/>
          <w:sz w:val="24"/>
          <w:szCs w:val="24"/>
        </w:rPr>
        <w:t>их вы</w:t>
      </w:r>
      <w:r w:rsidRPr="00242199">
        <w:rPr>
          <w:rFonts w:ascii="Times New Roman" w:eastAsia="Times New Roman" w:hAnsi="Times New Roman"/>
          <w:spacing w:val="8"/>
          <w:sz w:val="24"/>
          <w:szCs w:val="24"/>
        </w:rPr>
        <w:t>р</w:t>
      </w:r>
      <w:r w:rsidRPr="00242199">
        <w:rPr>
          <w:rFonts w:ascii="Times New Roman" w:eastAsia="Times New Roman" w:hAnsi="Times New Roman"/>
          <w:spacing w:val="1"/>
          <w:sz w:val="24"/>
          <w:szCs w:val="24"/>
        </w:rPr>
        <w:t>а</w:t>
      </w:r>
      <w:r w:rsidRPr="00242199">
        <w:rPr>
          <w:rFonts w:ascii="Times New Roman" w:eastAsia="Times New Roman" w:hAnsi="Times New Roman"/>
          <w:spacing w:val="-1"/>
          <w:sz w:val="24"/>
          <w:szCs w:val="24"/>
        </w:rPr>
        <w:t>ж</w:t>
      </w:r>
      <w:r w:rsidRPr="00242199">
        <w:rPr>
          <w:rFonts w:ascii="Times New Roman" w:eastAsia="Times New Roman" w:hAnsi="Times New Roman"/>
          <w:spacing w:val="1"/>
          <w:sz w:val="24"/>
          <w:szCs w:val="24"/>
        </w:rPr>
        <w:t>е</w:t>
      </w:r>
      <w:r w:rsidRPr="00242199">
        <w:rPr>
          <w:rFonts w:ascii="Times New Roman" w:eastAsia="Times New Roman" w:hAnsi="Times New Roman"/>
          <w:sz w:val="24"/>
          <w:szCs w:val="24"/>
        </w:rPr>
        <w:t>н</w:t>
      </w:r>
      <w:r w:rsidRPr="00242199">
        <w:rPr>
          <w:rFonts w:ascii="Times New Roman" w:eastAsia="Times New Roman" w:hAnsi="Times New Roman"/>
          <w:spacing w:val="2"/>
          <w:sz w:val="24"/>
          <w:szCs w:val="24"/>
        </w:rPr>
        <w:t>и</w:t>
      </w:r>
      <w:r w:rsidRPr="00242199">
        <w:rPr>
          <w:rFonts w:ascii="Times New Roman" w:eastAsia="Times New Roman" w:hAnsi="Times New Roman"/>
          <w:sz w:val="24"/>
          <w:szCs w:val="24"/>
        </w:rPr>
        <w:t>й.</w:t>
      </w:r>
    </w:p>
    <w:p w14:paraId="0D95766E"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i/>
          <w:sz w:val="24"/>
          <w:szCs w:val="24"/>
        </w:rPr>
        <w:t>Логические операции следования (импликация) и равносильности (эквивалентность).</w:t>
      </w:r>
      <w:r w:rsidRPr="00242199">
        <w:rPr>
          <w:rFonts w:ascii="Times New Roman" w:hAnsi="Times New Roman"/>
          <w:i/>
          <w:spacing w:val="1"/>
          <w:sz w:val="24"/>
          <w:szCs w:val="24"/>
        </w:rPr>
        <w:t xml:space="preserve">Свойства логических операций. </w:t>
      </w:r>
      <w:r w:rsidRPr="00242199">
        <w:rPr>
          <w:rFonts w:ascii="Times New Roman" w:hAnsi="Times New Roman"/>
          <w:i/>
          <w:spacing w:val="2"/>
          <w:sz w:val="24"/>
          <w:szCs w:val="24"/>
        </w:rPr>
        <w:t>З</w:t>
      </w:r>
      <w:r w:rsidRPr="00242199">
        <w:rPr>
          <w:rFonts w:ascii="Times New Roman" w:hAnsi="Times New Roman"/>
          <w:i/>
          <w:spacing w:val="-1"/>
          <w:sz w:val="24"/>
          <w:szCs w:val="24"/>
        </w:rPr>
        <w:t>а</w:t>
      </w:r>
      <w:r w:rsidRPr="00242199">
        <w:rPr>
          <w:rFonts w:ascii="Times New Roman" w:hAnsi="Times New Roman"/>
          <w:i/>
          <w:spacing w:val="1"/>
          <w:sz w:val="24"/>
          <w:szCs w:val="24"/>
        </w:rPr>
        <w:t>к</w:t>
      </w:r>
      <w:r w:rsidRPr="00242199">
        <w:rPr>
          <w:rFonts w:ascii="Times New Roman" w:hAnsi="Times New Roman"/>
          <w:i/>
          <w:sz w:val="24"/>
          <w:szCs w:val="24"/>
        </w:rPr>
        <w:t>о</w:t>
      </w:r>
      <w:r w:rsidRPr="00242199">
        <w:rPr>
          <w:rFonts w:ascii="Times New Roman" w:hAnsi="Times New Roman"/>
          <w:i/>
          <w:spacing w:val="2"/>
          <w:sz w:val="24"/>
          <w:szCs w:val="24"/>
        </w:rPr>
        <w:t>н</w:t>
      </w:r>
      <w:r w:rsidRPr="00242199">
        <w:rPr>
          <w:rFonts w:ascii="Times New Roman" w:hAnsi="Times New Roman"/>
          <w:i/>
          <w:sz w:val="24"/>
          <w:szCs w:val="24"/>
        </w:rPr>
        <w:t xml:space="preserve">ы </w:t>
      </w:r>
      <w:r w:rsidRPr="00242199">
        <w:rPr>
          <w:rFonts w:ascii="Times New Roman" w:hAnsi="Times New Roman"/>
          <w:i/>
          <w:spacing w:val="1"/>
          <w:sz w:val="24"/>
          <w:szCs w:val="24"/>
        </w:rPr>
        <w:t>алг</w:t>
      </w:r>
      <w:r w:rsidRPr="00242199">
        <w:rPr>
          <w:rFonts w:ascii="Times New Roman" w:hAnsi="Times New Roman"/>
          <w:i/>
          <w:spacing w:val="-2"/>
          <w:sz w:val="24"/>
          <w:szCs w:val="24"/>
        </w:rPr>
        <w:t>е</w:t>
      </w:r>
      <w:r w:rsidRPr="00242199">
        <w:rPr>
          <w:rFonts w:ascii="Times New Roman" w:hAnsi="Times New Roman"/>
          <w:i/>
          <w:sz w:val="24"/>
          <w:szCs w:val="24"/>
        </w:rPr>
        <w:t>б</w:t>
      </w:r>
      <w:r w:rsidRPr="00242199">
        <w:rPr>
          <w:rFonts w:ascii="Times New Roman" w:hAnsi="Times New Roman"/>
          <w:i/>
          <w:spacing w:val="2"/>
          <w:sz w:val="24"/>
          <w:szCs w:val="24"/>
        </w:rPr>
        <w:t>р</w:t>
      </w:r>
      <w:r w:rsidRPr="00242199">
        <w:rPr>
          <w:rFonts w:ascii="Times New Roman" w:hAnsi="Times New Roman"/>
          <w:i/>
          <w:sz w:val="24"/>
          <w:szCs w:val="24"/>
        </w:rPr>
        <w:t>ы л</w:t>
      </w:r>
      <w:r w:rsidRPr="00242199">
        <w:rPr>
          <w:rFonts w:ascii="Times New Roman" w:hAnsi="Times New Roman"/>
          <w:i/>
          <w:spacing w:val="2"/>
          <w:sz w:val="24"/>
          <w:szCs w:val="24"/>
        </w:rPr>
        <w:t>о</w:t>
      </w:r>
      <w:r w:rsidRPr="00242199">
        <w:rPr>
          <w:rFonts w:ascii="Times New Roman" w:hAnsi="Times New Roman"/>
          <w:i/>
          <w:spacing w:val="-1"/>
          <w:sz w:val="24"/>
          <w:szCs w:val="24"/>
        </w:rPr>
        <w:t>г</w:t>
      </w:r>
      <w:r w:rsidRPr="00242199">
        <w:rPr>
          <w:rFonts w:ascii="Times New Roman" w:hAnsi="Times New Roman"/>
          <w:i/>
          <w:spacing w:val="2"/>
          <w:sz w:val="24"/>
          <w:szCs w:val="24"/>
        </w:rPr>
        <w:t>и</w:t>
      </w:r>
      <w:r w:rsidRPr="00242199">
        <w:rPr>
          <w:rFonts w:ascii="Times New Roman" w:hAnsi="Times New Roman"/>
          <w:i/>
          <w:spacing w:val="-1"/>
          <w:sz w:val="24"/>
          <w:szCs w:val="24"/>
        </w:rPr>
        <w:t>к</w:t>
      </w:r>
      <w:r w:rsidRPr="00242199">
        <w:rPr>
          <w:rFonts w:ascii="Times New Roman" w:hAnsi="Times New Roman"/>
          <w:i/>
          <w:spacing w:val="2"/>
          <w:sz w:val="24"/>
          <w:szCs w:val="24"/>
        </w:rPr>
        <w:t>и</w:t>
      </w:r>
      <w:r w:rsidRPr="00242199">
        <w:rPr>
          <w:rFonts w:ascii="Times New Roman" w:hAnsi="Times New Roman"/>
          <w:sz w:val="24"/>
          <w:szCs w:val="24"/>
        </w:rPr>
        <w:t xml:space="preserve">. </w:t>
      </w:r>
      <w:r w:rsidRPr="00242199">
        <w:rPr>
          <w:rFonts w:ascii="Times New Roman" w:hAnsi="Times New Roman"/>
          <w:i/>
          <w:sz w:val="24"/>
          <w:szCs w:val="24"/>
        </w:rPr>
        <w:t>Использование таблиц истинности для доказательства законов алгебры логики.</w:t>
      </w:r>
      <w:r w:rsidRPr="00242199">
        <w:rPr>
          <w:rFonts w:ascii="Times New Roman" w:hAnsi="Times New Roman"/>
          <w:i/>
          <w:spacing w:val="1"/>
          <w:sz w:val="24"/>
          <w:szCs w:val="24"/>
        </w:rPr>
        <w:t xml:space="preserve"> Лог</w:t>
      </w:r>
      <w:r w:rsidRPr="00242199">
        <w:rPr>
          <w:rFonts w:ascii="Times New Roman" w:hAnsi="Times New Roman"/>
          <w:i/>
          <w:sz w:val="24"/>
          <w:szCs w:val="24"/>
        </w:rPr>
        <w:t>и</w:t>
      </w:r>
      <w:r w:rsidRPr="00242199">
        <w:rPr>
          <w:rFonts w:ascii="Times New Roman" w:hAnsi="Times New Roman"/>
          <w:i/>
          <w:spacing w:val="1"/>
          <w:sz w:val="24"/>
          <w:szCs w:val="24"/>
        </w:rPr>
        <w:t>чес</w:t>
      </w:r>
      <w:r w:rsidRPr="00242199">
        <w:rPr>
          <w:rFonts w:ascii="Times New Roman" w:hAnsi="Times New Roman"/>
          <w:i/>
          <w:sz w:val="24"/>
          <w:szCs w:val="24"/>
        </w:rPr>
        <w:t>к</w:t>
      </w:r>
      <w:r w:rsidRPr="00242199">
        <w:rPr>
          <w:rFonts w:ascii="Times New Roman" w:hAnsi="Times New Roman"/>
          <w:i/>
          <w:spacing w:val="2"/>
          <w:sz w:val="24"/>
          <w:szCs w:val="24"/>
        </w:rPr>
        <w:t>и</w:t>
      </w:r>
      <w:r w:rsidRPr="00242199">
        <w:rPr>
          <w:rFonts w:ascii="Times New Roman" w:hAnsi="Times New Roman"/>
          <w:i/>
          <w:sz w:val="24"/>
          <w:szCs w:val="24"/>
        </w:rPr>
        <w:t xml:space="preserve">е </w:t>
      </w:r>
      <w:r w:rsidRPr="00242199">
        <w:rPr>
          <w:rFonts w:ascii="Times New Roman" w:hAnsi="Times New Roman"/>
          <w:i/>
          <w:spacing w:val="1"/>
          <w:sz w:val="24"/>
          <w:szCs w:val="24"/>
        </w:rPr>
        <w:t>э</w:t>
      </w:r>
      <w:r w:rsidRPr="00242199">
        <w:rPr>
          <w:rFonts w:ascii="Times New Roman" w:hAnsi="Times New Roman"/>
          <w:i/>
          <w:sz w:val="24"/>
          <w:szCs w:val="24"/>
        </w:rPr>
        <w:t>л</w:t>
      </w:r>
      <w:r w:rsidRPr="00242199">
        <w:rPr>
          <w:rFonts w:ascii="Times New Roman" w:hAnsi="Times New Roman"/>
          <w:i/>
          <w:spacing w:val="1"/>
          <w:sz w:val="24"/>
          <w:szCs w:val="24"/>
        </w:rPr>
        <w:t>еме</w:t>
      </w:r>
      <w:r w:rsidRPr="00242199">
        <w:rPr>
          <w:rFonts w:ascii="Times New Roman" w:hAnsi="Times New Roman"/>
          <w:i/>
          <w:spacing w:val="2"/>
          <w:sz w:val="24"/>
          <w:szCs w:val="24"/>
        </w:rPr>
        <w:t>н</w:t>
      </w:r>
      <w:r w:rsidRPr="00242199">
        <w:rPr>
          <w:rFonts w:ascii="Times New Roman" w:hAnsi="Times New Roman"/>
          <w:i/>
          <w:spacing w:val="1"/>
          <w:sz w:val="24"/>
          <w:szCs w:val="24"/>
        </w:rPr>
        <w:t>ты</w:t>
      </w:r>
      <w:r w:rsidRPr="00242199">
        <w:rPr>
          <w:rFonts w:ascii="Times New Roman" w:hAnsi="Times New Roman"/>
          <w:i/>
          <w:sz w:val="24"/>
          <w:szCs w:val="24"/>
        </w:rPr>
        <w:t xml:space="preserve">. </w:t>
      </w:r>
      <w:r w:rsidRPr="00242199">
        <w:rPr>
          <w:rFonts w:ascii="Times New Roman" w:hAnsi="Times New Roman"/>
          <w:i/>
          <w:spacing w:val="12"/>
          <w:sz w:val="24"/>
          <w:szCs w:val="24"/>
        </w:rPr>
        <w:t>С</w:t>
      </w:r>
      <w:r w:rsidRPr="00242199">
        <w:rPr>
          <w:rFonts w:ascii="Times New Roman" w:hAnsi="Times New Roman"/>
          <w:i/>
          <w:spacing w:val="2"/>
          <w:sz w:val="24"/>
          <w:szCs w:val="24"/>
        </w:rPr>
        <w:t>х</w:t>
      </w:r>
      <w:r w:rsidRPr="00242199">
        <w:rPr>
          <w:rFonts w:ascii="Times New Roman" w:hAnsi="Times New Roman"/>
          <w:i/>
          <w:spacing w:val="1"/>
          <w:sz w:val="24"/>
          <w:szCs w:val="24"/>
        </w:rPr>
        <w:t>е</w:t>
      </w:r>
      <w:r w:rsidRPr="00242199">
        <w:rPr>
          <w:rFonts w:ascii="Times New Roman" w:hAnsi="Times New Roman"/>
          <w:i/>
          <w:spacing w:val="-2"/>
          <w:sz w:val="24"/>
          <w:szCs w:val="24"/>
        </w:rPr>
        <w:t xml:space="preserve">мы </w:t>
      </w:r>
      <w:r w:rsidRPr="00242199">
        <w:rPr>
          <w:rFonts w:ascii="Times New Roman" w:hAnsi="Times New Roman"/>
          <w:i/>
          <w:sz w:val="24"/>
          <w:szCs w:val="24"/>
        </w:rPr>
        <w:t>ло</w:t>
      </w:r>
      <w:r w:rsidRPr="00242199">
        <w:rPr>
          <w:rFonts w:ascii="Times New Roman" w:hAnsi="Times New Roman"/>
          <w:i/>
          <w:spacing w:val="1"/>
          <w:sz w:val="24"/>
          <w:szCs w:val="24"/>
        </w:rPr>
        <w:t>г</w:t>
      </w:r>
      <w:r w:rsidRPr="00242199">
        <w:rPr>
          <w:rFonts w:ascii="Times New Roman" w:hAnsi="Times New Roman"/>
          <w:i/>
          <w:sz w:val="24"/>
          <w:szCs w:val="24"/>
        </w:rPr>
        <w:t>и</w:t>
      </w:r>
      <w:r w:rsidRPr="00242199">
        <w:rPr>
          <w:rFonts w:ascii="Times New Roman" w:hAnsi="Times New Roman"/>
          <w:i/>
          <w:spacing w:val="1"/>
          <w:sz w:val="24"/>
          <w:szCs w:val="24"/>
        </w:rPr>
        <w:t>чес</w:t>
      </w:r>
      <w:r w:rsidRPr="00242199">
        <w:rPr>
          <w:rFonts w:ascii="Times New Roman" w:hAnsi="Times New Roman"/>
          <w:i/>
          <w:sz w:val="24"/>
          <w:szCs w:val="24"/>
        </w:rPr>
        <w:t>ких</w:t>
      </w:r>
      <w:r w:rsidRPr="00242199">
        <w:rPr>
          <w:rFonts w:ascii="Times New Roman" w:hAnsi="Times New Roman"/>
          <w:i/>
          <w:spacing w:val="1"/>
          <w:sz w:val="24"/>
          <w:szCs w:val="24"/>
        </w:rPr>
        <w:t>э</w:t>
      </w:r>
      <w:r w:rsidRPr="00242199">
        <w:rPr>
          <w:rFonts w:ascii="Times New Roman" w:hAnsi="Times New Roman"/>
          <w:i/>
          <w:sz w:val="24"/>
          <w:szCs w:val="24"/>
        </w:rPr>
        <w:t>л</w:t>
      </w:r>
      <w:r w:rsidRPr="00242199">
        <w:rPr>
          <w:rFonts w:ascii="Times New Roman" w:hAnsi="Times New Roman"/>
          <w:i/>
          <w:spacing w:val="1"/>
          <w:sz w:val="24"/>
          <w:szCs w:val="24"/>
        </w:rPr>
        <w:t>еме</w:t>
      </w:r>
      <w:r w:rsidRPr="00242199">
        <w:rPr>
          <w:rFonts w:ascii="Times New Roman" w:hAnsi="Times New Roman"/>
          <w:i/>
          <w:spacing w:val="2"/>
          <w:sz w:val="24"/>
          <w:szCs w:val="24"/>
        </w:rPr>
        <w:t>н</w:t>
      </w:r>
      <w:r w:rsidRPr="00242199">
        <w:rPr>
          <w:rFonts w:ascii="Times New Roman" w:hAnsi="Times New Roman"/>
          <w:i/>
          <w:spacing w:val="-2"/>
          <w:sz w:val="24"/>
          <w:szCs w:val="24"/>
        </w:rPr>
        <w:t>т</w:t>
      </w:r>
      <w:r w:rsidRPr="00242199">
        <w:rPr>
          <w:rFonts w:ascii="Times New Roman" w:hAnsi="Times New Roman"/>
          <w:i/>
          <w:spacing w:val="2"/>
          <w:sz w:val="24"/>
          <w:szCs w:val="24"/>
        </w:rPr>
        <w:t>о</w:t>
      </w:r>
      <w:r w:rsidRPr="00242199">
        <w:rPr>
          <w:rFonts w:ascii="Times New Roman" w:hAnsi="Times New Roman"/>
          <w:i/>
          <w:sz w:val="24"/>
          <w:szCs w:val="24"/>
        </w:rPr>
        <w:t>ви</w:t>
      </w:r>
      <w:r w:rsidRPr="00242199">
        <w:rPr>
          <w:rFonts w:ascii="Times New Roman" w:hAnsi="Times New Roman"/>
          <w:i/>
          <w:spacing w:val="-1"/>
          <w:sz w:val="24"/>
          <w:szCs w:val="24"/>
        </w:rPr>
        <w:t>и</w:t>
      </w:r>
      <w:r w:rsidRPr="00242199">
        <w:rPr>
          <w:rFonts w:ascii="Times New Roman" w:hAnsi="Times New Roman"/>
          <w:i/>
          <w:sz w:val="24"/>
          <w:szCs w:val="24"/>
        </w:rPr>
        <w:t>х</w:t>
      </w:r>
      <w:r w:rsidRPr="00242199">
        <w:rPr>
          <w:rFonts w:ascii="Times New Roman" w:hAnsi="Times New Roman"/>
          <w:i/>
          <w:spacing w:val="-2"/>
          <w:sz w:val="24"/>
          <w:szCs w:val="24"/>
        </w:rPr>
        <w:t>ф</w:t>
      </w:r>
      <w:r w:rsidRPr="00242199">
        <w:rPr>
          <w:rFonts w:ascii="Times New Roman" w:hAnsi="Times New Roman"/>
          <w:i/>
          <w:spacing w:val="2"/>
          <w:sz w:val="24"/>
          <w:szCs w:val="24"/>
        </w:rPr>
        <w:t>и</w:t>
      </w:r>
      <w:r w:rsidRPr="00242199">
        <w:rPr>
          <w:rFonts w:ascii="Times New Roman" w:hAnsi="Times New Roman"/>
          <w:i/>
          <w:spacing w:val="-2"/>
          <w:sz w:val="24"/>
          <w:szCs w:val="24"/>
        </w:rPr>
        <w:t>з</w:t>
      </w:r>
      <w:r w:rsidRPr="00242199">
        <w:rPr>
          <w:rFonts w:ascii="Times New Roman" w:hAnsi="Times New Roman"/>
          <w:i/>
          <w:spacing w:val="2"/>
          <w:sz w:val="24"/>
          <w:szCs w:val="24"/>
        </w:rPr>
        <w:t>и</w:t>
      </w:r>
      <w:r w:rsidRPr="00242199">
        <w:rPr>
          <w:rFonts w:ascii="Times New Roman" w:hAnsi="Times New Roman"/>
          <w:i/>
          <w:spacing w:val="1"/>
          <w:sz w:val="24"/>
          <w:szCs w:val="24"/>
        </w:rPr>
        <w:t>че</w:t>
      </w:r>
      <w:r w:rsidRPr="00242199">
        <w:rPr>
          <w:rFonts w:ascii="Times New Roman" w:hAnsi="Times New Roman"/>
          <w:i/>
          <w:spacing w:val="-1"/>
          <w:sz w:val="24"/>
          <w:szCs w:val="24"/>
        </w:rPr>
        <w:t>с</w:t>
      </w:r>
      <w:r w:rsidRPr="00242199">
        <w:rPr>
          <w:rFonts w:ascii="Times New Roman" w:hAnsi="Times New Roman"/>
          <w:i/>
          <w:spacing w:val="1"/>
          <w:sz w:val="24"/>
          <w:szCs w:val="24"/>
        </w:rPr>
        <w:t>ка</w:t>
      </w:r>
      <w:r w:rsidRPr="00242199">
        <w:rPr>
          <w:rFonts w:ascii="Times New Roman" w:hAnsi="Times New Roman"/>
          <w:i/>
          <w:sz w:val="24"/>
          <w:szCs w:val="24"/>
        </w:rPr>
        <w:t>я</w:t>
      </w:r>
      <w:r w:rsidRPr="00242199">
        <w:rPr>
          <w:rFonts w:ascii="Times New Roman" w:hAnsi="Times New Roman"/>
          <w:i/>
          <w:spacing w:val="1"/>
          <w:sz w:val="24"/>
          <w:szCs w:val="24"/>
        </w:rPr>
        <w:t>(</w:t>
      </w:r>
      <w:r w:rsidRPr="00242199">
        <w:rPr>
          <w:rFonts w:ascii="Times New Roman" w:hAnsi="Times New Roman"/>
          <w:i/>
          <w:sz w:val="24"/>
          <w:szCs w:val="24"/>
        </w:rPr>
        <w:t>эл</w:t>
      </w:r>
      <w:r w:rsidRPr="00242199">
        <w:rPr>
          <w:rFonts w:ascii="Times New Roman" w:hAnsi="Times New Roman"/>
          <w:i/>
          <w:spacing w:val="1"/>
          <w:sz w:val="24"/>
          <w:szCs w:val="24"/>
        </w:rPr>
        <w:t>ек</w:t>
      </w:r>
      <w:r w:rsidRPr="00242199">
        <w:rPr>
          <w:rFonts w:ascii="Times New Roman" w:hAnsi="Times New Roman"/>
          <w:i/>
          <w:spacing w:val="-1"/>
          <w:sz w:val="24"/>
          <w:szCs w:val="24"/>
        </w:rPr>
        <w:t>т</w:t>
      </w:r>
      <w:r w:rsidRPr="00242199">
        <w:rPr>
          <w:rFonts w:ascii="Times New Roman" w:hAnsi="Times New Roman"/>
          <w:i/>
          <w:sz w:val="24"/>
          <w:szCs w:val="24"/>
        </w:rPr>
        <w:t>р</w:t>
      </w:r>
      <w:r w:rsidRPr="00242199">
        <w:rPr>
          <w:rFonts w:ascii="Times New Roman" w:hAnsi="Times New Roman"/>
          <w:i/>
          <w:spacing w:val="2"/>
          <w:sz w:val="24"/>
          <w:szCs w:val="24"/>
        </w:rPr>
        <w:t>о</w:t>
      </w:r>
      <w:r w:rsidRPr="00242199">
        <w:rPr>
          <w:rFonts w:ascii="Times New Roman" w:hAnsi="Times New Roman"/>
          <w:i/>
          <w:sz w:val="24"/>
          <w:szCs w:val="24"/>
        </w:rPr>
        <w:t>н</w:t>
      </w:r>
      <w:r w:rsidRPr="00242199">
        <w:rPr>
          <w:rFonts w:ascii="Times New Roman" w:hAnsi="Times New Roman"/>
          <w:i/>
          <w:spacing w:val="2"/>
          <w:sz w:val="24"/>
          <w:szCs w:val="24"/>
        </w:rPr>
        <w:t>н</w:t>
      </w:r>
      <w:r w:rsidRPr="00242199">
        <w:rPr>
          <w:rFonts w:ascii="Times New Roman" w:hAnsi="Times New Roman"/>
          <w:i/>
          <w:spacing w:val="-1"/>
          <w:sz w:val="24"/>
          <w:szCs w:val="24"/>
        </w:rPr>
        <w:t>а</w:t>
      </w:r>
      <w:r w:rsidRPr="00242199">
        <w:rPr>
          <w:rFonts w:ascii="Times New Roman" w:hAnsi="Times New Roman"/>
          <w:i/>
          <w:spacing w:val="1"/>
          <w:sz w:val="24"/>
          <w:szCs w:val="24"/>
        </w:rPr>
        <w:t>я</w:t>
      </w:r>
      <w:r w:rsidRPr="00242199">
        <w:rPr>
          <w:rFonts w:ascii="Times New Roman" w:hAnsi="Times New Roman"/>
          <w:i/>
          <w:sz w:val="24"/>
          <w:szCs w:val="24"/>
        </w:rPr>
        <w:t>)</w:t>
      </w:r>
      <w:r w:rsidRPr="00242199">
        <w:rPr>
          <w:rFonts w:ascii="Times New Roman" w:hAnsi="Times New Roman"/>
          <w:i/>
          <w:spacing w:val="2"/>
          <w:sz w:val="24"/>
          <w:szCs w:val="24"/>
        </w:rPr>
        <w:t>р</w:t>
      </w:r>
      <w:r w:rsidRPr="00242199">
        <w:rPr>
          <w:rFonts w:ascii="Times New Roman" w:hAnsi="Times New Roman"/>
          <w:i/>
          <w:spacing w:val="1"/>
          <w:sz w:val="24"/>
          <w:szCs w:val="24"/>
        </w:rPr>
        <w:t>еа</w:t>
      </w:r>
      <w:r w:rsidRPr="00242199">
        <w:rPr>
          <w:rFonts w:ascii="Times New Roman" w:hAnsi="Times New Roman"/>
          <w:i/>
          <w:spacing w:val="-2"/>
          <w:sz w:val="24"/>
          <w:szCs w:val="24"/>
        </w:rPr>
        <w:t>л</w:t>
      </w:r>
      <w:r w:rsidRPr="00242199">
        <w:rPr>
          <w:rFonts w:ascii="Times New Roman" w:hAnsi="Times New Roman"/>
          <w:i/>
          <w:spacing w:val="2"/>
          <w:sz w:val="24"/>
          <w:szCs w:val="24"/>
        </w:rPr>
        <w:t>и</w:t>
      </w:r>
      <w:r w:rsidRPr="00242199">
        <w:rPr>
          <w:rFonts w:ascii="Times New Roman" w:hAnsi="Times New Roman"/>
          <w:i/>
          <w:spacing w:val="1"/>
          <w:sz w:val="24"/>
          <w:szCs w:val="24"/>
        </w:rPr>
        <w:t>за</w:t>
      </w:r>
      <w:r w:rsidRPr="00242199">
        <w:rPr>
          <w:rFonts w:ascii="Times New Roman" w:hAnsi="Times New Roman"/>
          <w:i/>
          <w:spacing w:val="-1"/>
          <w:sz w:val="24"/>
          <w:szCs w:val="24"/>
        </w:rPr>
        <w:t>ц</w:t>
      </w:r>
      <w:r w:rsidRPr="00242199">
        <w:rPr>
          <w:rFonts w:ascii="Times New Roman" w:hAnsi="Times New Roman"/>
          <w:i/>
          <w:spacing w:val="2"/>
          <w:sz w:val="24"/>
          <w:szCs w:val="24"/>
        </w:rPr>
        <w:t>и</w:t>
      </w:r>
      <w:r w:rsidRPr="00242199">
        <w:rPr>
          <w:rFonts w:ascii="Times New Roman" w:hAnsi="Times New Roman"/>
          <w:i/>
          <w:spacing w:val="1"/>
          <w:sz w:val="24"/>
          <w:szCs w:val="24"/>
        </w:rPr>
        <w:t>я</w:t>
      </w:r>
      <w:r w:rsidRPr="00242199">
        <w:rPr>
          <w:rFonts w:ascii="Times New Roman" w:hAnsi="Times New Roman"/>
          <w:i/>
          <w:sz w:val="24"/>
          <w:szCs w:val="24"/>
        </w:rPr>
        <w:t>.</w:t>
      </w:r>
      <w:r w:rsidRPr="00242199">
        <w:rPr>
          <w:rFonts w:ascii="Times New Roman" w:hAnsi="Times New Roman"/>
          <w:i/>
          <w:spacing w:val="1"/>
          <w:sz w:val="24"/>
          <w:szCs w:val="24"/>
        </w:rPr>
        <w:t>З</w:t>
      </w:r>
      <w:r w:rsidRPr="00242199">
        <w:rPr>
          <w:rFonts w:ascii="Times New Roman" w:hAnsi="Times New Roman"/>
          <w:i/>
          <w:spacing w:val="2"/>
          <w:sz w:val="24"/>
          <w:szCs w:val="24"/>
        </w:rPr>
        <w:t>н</w:t>
      </w:r>
      <w:r w:rsidRPr="00242199">
        <w:rPr>
          <w:rFonts w:ascii="Times New Roman" w:hAnsi="Times New Roman"/>
          <w:i/>
          <w:spacing w:val="1"/>
          <w:sz w:val="24"/>
          <w:szCs w:val="24"/>
        </w:rPr>
        <w:t>а</w:t>
      </w:r>
      <w:r w:rsidRPr="00242199">
        <w:rPr>
          <w:rFonts w:ascii="Times New Roman" w:hAnsi="Times New Roman"/>
          <w:i/>
          <w:spacing w:val="-1"/>
          <w:sz w:val="24"/>
          <w:szCs w:val="24"/>
        </w:rPr>
        <w:t>к</w:t>
      </w:r>
      <w:r w:rsidRPr="00242199">
        <w:rPr>
          <w:rFonts w:ascii="Times New Roman" w:hAnsi="Times New Roman"/>
          <w:i/>
          <w:spacing w:val="2"/>
          <w:sz w:val="24"/>
          <w:szCs w:val="24"/>
        </w:rPr>
        <w:t>о</w:t>
      </w:r>
      <w:r w:rsidRPr="00242199">
        <w:rPr>
          <w:rFonts w:ascii="Times New Roman" w:hAnsi="Times New Roman"/>
          <w:i/>
          <w:spacing w:val="1"/>
          <w:sz w:val="24"/>
          <w:szCs w:val="24"/>
        </w:rPr>
        <w:t>мс</w:t>
      </w:r>
      <w:r w:rsidRPr="00242199">
        <w:rPr>
          <w:rFonts w:ascii="Times New Roman" w:hAnsi="Times New Roman"/>
          <w:i/>
          <w:spacing w:val="-2"/>
          <w:sz w:val="24"/>
          <w:szCs w:val="24"/>
        </w:rPr>
        <w:t>т</w:t>
      </w:r>
      <w:r w:rsidRPr="00242199">
        <w:rPr>
          <w:rFonts w:ascii="Times New Roman" w:hAnsi="Times New Roman"/>
          <w:i/>
          <w:spacing w:val="1"/>
          <w:sz w:val="24"/>
          <w:szCs w:val="24"/>
        </w:rPr>
        <w:t xml:space="preserve">во </w:t>
      </w:r>
      <w:r w:rsidRPr="00242199">
        <w:rPr>
          <w:rFonts w:ascii="Times New Roman" w:hAnsi="Times New Roman"/>
          <w:i/>
          <w:sz w:val="24"/>
          <w:szCs w:val="24"/>
        </w:rPr>
        <w:t>с</w:t>
      </w:r>
      <w:r w:rsidRPr="00242199">
        <w:rPr>
          <w:rFonts w:ascii="Times New Roman" w:hAnsi="Times New Roman"/>
          <w:i/>
          <w:spacing w:val="-2"/>
          <w:sz w:val="24"/>
          <w:szCs w:val="24"/>
        </w:rPr>
        <w:t>л</w:t>
      </w:r>
      <w:r w:rsidRPr="00242199">
        <w:rPr>
          <w:rFonts w:ascii="Times New Roman" w:hAnsi="Times New Roman"/>
          <w:i/>
          <w:spacing w:val="2"/>
          <w:sz w:val="24"/>
          <w:szCs w:val="24"/>
        </w:rPr>
        <w:t>о</w:t>
      </w:r>
      <w:r w:rsidRPr="00242199">
        <w:rPr>
          <w:rFonts w:ascii="Times New Roman" w:hAnsi="Times New Roman"/>
          <w:i/>
          <w:spacing w:val="1"/>
          <w:sz w:val="24"/>
          <w:szCs w:val="24"/>
        </w:rPr>
        <w:t>г</w:t>
      </w:r>
      <w:r w:rsidRPr="00242199">
        <w:rPr>
          <w:rFonts w:ascii="Times New Roman" w:hAnsi="Times New Roman"/>
          <w:i/>
          <w:sz w:val="24"/>
          <w:szCs w:val="24"/>
        </w:rPr>
        <w:t>и</w:t>
      </w:r>
      <w:r w:rsidRPr="00242199">
        <w:rPr>
          <w:rFonts w:ascii="Times New Roman" w:hAnsi="Times New Roman"/>
          <w:i/>
          <w:spacing w:val="1"/>
          <w:sz w:val="24"/>
          <w:szCs w:val="24"/>
        </w:rPr>
        <w:t>чес</w:t>
      </w:r>
      <w:r w:rsidRPr="00242199">
        <w:rPr>
          <w:rFonts w:ascii="Times New Roman" w:hAnsi="Times New Roman"/>
          <w:i/>
          <w:sz w:val="24"/>
          <w:szCs w:val="24"/>
        </w:rPr>
        <w:t>к</w:t>
      </w:r>
      <w:r w:rsidRPr="00242199">
        <w:rPr>
          <w:rFonts w:ascii="Times New Roman" w:hAnsi="Times New Roman"/>
          <w:i/>
          <w:spacing w:val="2"/>
          <w:sz w:val="24"/>
          <w:szCs w:val="24"/>
        </w:rPr>
        <w:t>и</w:t>
      </w:r>
      <w:r w:rsidRPr="00242199">
        <w:rPr>
          <w:rFonts w:ascii="Times New Roman" w:hAnsi="Times New Roman"/>
          <w:i/>
          <w:spacing w:val="-2"/>
          <w:sz w:val="24"/>
          <w:szCs w:val="24"/>
        </w:rPr>
        <w:t>м</w:t>
      </w:r>
      <w:r w:rsidRPr="00242199">
        <w:rPr>
          <w:rFonts w:ascii="Times New Roman" w:hAnsi="Times New Roman"/>
          <w:i/>
          <w:sz w:val="24"/>
          <w:szCs w:val="24"/>
        </w:rPr>
        <w:t>ио</w:t>
      </w:r>
      <w:r w:rsidRPr="00242199">
        <w:rPr>
          <w:rFonts w:ascii="Times New Roman" w:hAnsi="Times New Roman"/>
          <w:i/>
          <w:spacing w:val="1"/>
          <w:sz w:val="24"/>
          <w:szCs w:val="24"/>
        </w:rPr>
        <w:t>с</w:t>
      </w:r>
      <w:r w:rsidRPr="00242199">
        <w:rPr>
          <w:rFonts w:ascii="Times New Roman" w:hAnsi="Times New Roman"/>
          <w:i/>
          <w:spacing w:val="2"/>
          <w:sz w:val="24"/>
          <w:szCs w:val="24"/>
        </w:rPr>
        <w:t>но</w:t>
      </w:r>
      <w:r w:rsidRPr="00242199">
        <w:rPr>
          <w:rFonts w:ascii="Times New Roman" w:hAnsi="Times New Roman"/>
          <w:i/>
          <w:spacing w:val="-2"/>
          <w:sz w:val="24"/>
          <w:szCs w:val="24"/>
        </w:rPr>
        <w:t>в</w:t>
      </w:r>
      <w:r w:rsidRPr="00242199">
        <w:rPr>
          <w:rFonts w:ascii="Times New Roman" w:hAnsi="Times New Roman"/>
          <w:i/>
          <w:spacing w:val="1"/>
          <w:sz w:val="24"/>
          <w:szCs w:val="24"/>
        </w:rPr>
        <w:t>ам</w:t>
      </w:r>
      <w:r w:rsidRPr="00242199">
        <w:rPr>
          <w:rFonts w:ascii="Times New Roman" w:hAnsi="Times New Roman"/>
          <w:i/>
          <w:sz w:val="24"/>
          <w:szCs w:val="24"/>
        </w:rPr>
        <w:t>и</w:t>
      </w:r>
      <w:r w:rsidRPr="00242199">
        <w:rPr>
          <w:rFonts w:ascii="Times New Roman" w:hAnsi="Times New Roman"/>
          <w:i/>
          <w:spacing w:val="1"/>
          <w:sz w:val="24"/>
          <w:szCs w:val="24"/>
        </w:rPr>
        <w:t>к</w:t>
      </w:r>
      <w:r w:rsidRPr="00242199">
        <w:rPr>
          <w:rFonts w:ascii="Times New Roman" w:hAnsi="Times New Roman"/>
          <w:i/>
          <w:sz w:val="24"/>
          <w:szCs w:val="24"/>
        </w:rPr>
        <w:t>о</w:t>
      </w:r>
      <w:r w:rsidRPr="00242199">
        <w:rPr>
          <w:rFonts w:ascii="Times New Roman" w:hAnsi="Times New Roman"/>
          <w:i/>
          <w:spacing w:val="1"/>
          <w:sz w:val="24"/>
          <w:szCs w:val="24"/>
        </w:rPr>
        <w:t>мпь</w:t>
      </w:r>
      <w:r w:rsidRPr="00242199">
        <w:rPr>
          <w:rFonts w:ascii="Times New Roman" w:hAnsi="Times New Roman"/>
          <w:i/>
          <w:sz w:val="24"/>
          <w:szCs w:val="24"/>
        </w:rPr>
        <w:t>ю</w:t>
      </w:r>
      <w:r w:rsidRPr="00242199">
        <w:rPr>
          <w:rFonts w:ascii="Times New Roman" w:hAnsi="Times New Roman"/>
          <w:i/>
          <w:spacing w:val="1"/>
          <w:sz w:val="24"/>
          <w:szCs w:val="24"/>
        </w:rPr>
        <w:t>т</w:t>
      </w:r>
      <w:r w:rsidRPr="00242199">
        <w:rPr>
          <w:rFonts w:ascii="Times New Roman" w:hAnsi="Times New Roman"/>
          <w:i/>
          <w:spacing w:val="-2"/>
          <w:sz w:val="24"/>
          <w:szCs w:val="24"/>
        </w:rPr>
        <w:t>е</w:t>
      </w:r>
      <w:r w:rsidRPr="00242199">
        <w:rPr>
          <w:rFonts w:ascii="Times New Roman" w:hAnsi="Times New Roman"/>
          <w:i/>
          <w:sz w:val="24"/>
          <w:szCs w:val="24"/>
        </w:rPr>
        <w:t>р</w:t>
      </w:r>
      <w:r w:rsidRPr="00242199">
        <w:rPr>
          <w:rFonts w:ascii="Times New Roman" w:hAnsi="Times New Roman"/>
          <w:i/>
          <w:spacing w:val="1"/>
          <w:sz w:val="24"/>
          <w:szCs w:val="24"/>
        </w:rPr>
        <w:t>а.</w:t>
      </w:r>
    </w:p>
    <w:p w14:paraId="39ED11C9" w14:textId="77777777" w:rsidR="009A01D5" w:rsidRPr="00242199" w:rsidRDefault="009A01D5" w:rsidP="00EC1B31">
      <w:pPr>
        <w:tabs>
          <w:tab w:val="left" w:pos="709"/>
        </w:tabs>
        <w:spacing w:after="0" w:line="240" w:lineRule="auto"/>
        <w:jc w:val="both"/>
        <w:rPr>
          <w:rFonts w:ascii="Times New Roman" w:eastAsia="Times New Roman" w:hAnsi="Times New Roman"/>
          <w:b/>
          <w:bCs/>
          <w:sz w:val="24"/>
          <w:szCs w:val="24"/>
        </w:rPr>
      </w:pPr>
      <w:r w:rsidRPr="00242199">
        <w:rPr>
          <w:rFonts w:ascii="Times New Roman" w:eastAsia="Times New Roman" w:hAnsi="Times New Roman"/>
          <w:b/>
          <w:bCs/>
          <w:spacing w:val="1"/>
          <w:sz w:val="24"/>
          <w:szCs w:val="24"/>
        </w:rPr>
        <w:tab/>
        <w:t>Списки, графы, деревья</w:t>
      </w:r>
    </w:p>
    <w:p w14:paraId="56D00BDB"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Список</w:t>
      </w:r>
      <w:r w:rsidRPr="00242199">
        <w:rPr>
          <w:rFonts w:ascii="Times New Roman" w:hAnsi="Times New Roman"/>
          <w:sz w:val="24"/>
          <w:szCs w:val="24"/>
        </w:rPr>
        <w:t>.</w:t>
      </w:r>
      <w:r w:rsidRPr="00242199">
        <w:rPr>
          <w:rFonts w:ascii="Times New Roman" w:hAnsi="Times New Roman"/>
          <w:spacing w:val="1"/>
          <w:sz w:val="24"/>
          <w:szCs w:val="24"/>
        </w:rPr>
        <w:t>Первы</w:t>
      </w:r>
      <w:r w:rsidRPr="00242199">
        <w:rPr>
          <w:rFonts w:ascii="Times New Roman" w:hAnsi="Times New Roman"/>
          <w:sz w:val="24"/>
          <w:szCs w:val="24"/>
        </w:rPr>
        <w:t>й</w:t>
      </w:r>
      <w:r w:rsidRPr="00242199">
        <w:rPr>
          <w:rFonts w:ascii="Times New Roman" w:hAnsi="Times New Roman"/>
          <w:spacing w:val="1"/>
          <w:sz w:val="24"/>
          <w:szCs w:val="24"/>
        </w:rPr>
        <w:t>элемент</w:t>
      </w:r>
      <w:r w:rsidRPr="00242199">
        <w:rPr>
          <w:rFonts w:ascii="Times New Roman" w:hAnsi="Times New Roman"/>
          <w:sz w:val="24"/>
          <w:szCs w:val="24"/>
        </w:rPr>
        <w:t>,</w:t>
      </w:r>
      <w:r w:rsidRPr="00242199">
        <w:rPr>
          <w:rFonts w:ascii="Times New Roman" w:hAnsi="Times New Roman"/>
          <w:spacing w:val="1"/>
          <w:sz w:val="24"/>
          <w:szCs w:val="24"/>
        </w:rPr>
        <w:t>последни</w:t>
      </w:r>
      <w:r w:rsidRPr="00242199">
        <w:rPr>
          <w:rFonts w:ascii="Times New Roman" w:hAnsi="Times New Roman"/>
          <w:sz w:val="24"/>
          <w:szCs w:val="24"/>
        </w:rPr>
        <w:t>й</w:t>
      </w:r>
      <w:r w:rsidRPr="00242199">
        <w:rPr>
          <w:rFonts w:ascii="Times New Roman" w:hAnsi="Times New Roman"/>
          <w:spacing w:val="1"/>
          <w:sz w:val="24"/>
          <w:szCs w:val="24"/>
        </w:rPr>
        <w:t>элемент</w:t>
      </w:r>
      <w:r w:rsidRPr="00242199">
        <w:rPr>
          <w:rFonts w:ascii="Times New Roman" w:hAnsi="Times New Roman"/>
          <w:sz w:val="24"/>
          <w:szCs w:val="24"/>
        </w:rPr>
        <w:t>,</w:t>
      </w:r>
      <w:r w:rsidRPr="00242199">
        <w:rPr>
          <w:rFonts w:ascii="Times New Roman" w:hAnsi="Times New Roman"/>
          <w:spacing w:val="1"/>
          <w:sz w:val="24"/>
          <w:szCs w:val="24"/>
        </w:rPr>
        <w:t>предыдущи</w:t>
      </w:r>
      <w:r w:rsidRPr="00242199">
        <w:rPr>
          <w:rFonts w:ascii="Times New Roman" w:hAnsi="Times New Roman"/>
          <w:sz w:val="24"/>
          <w:szCs w:val="24"/>
        </w:rPr>
        <w:t>й</w:t>
      </w:r>
      <w:r w:rsidRPr="00242199">
        <w:rPr>
          <w:rFonts w:ascii="Times New Roman" w:hAnsi="Times New Roman"/>
          <w:spacing w:val="1"/>
          <w:sz w:val="24"/>
          <w:szCs w:val="24"/>
        </w:rPr>
        <w:t>элемент</w:t>
      </w:r>
      <w:r w:rsidRPr="00242199">
        <w:rPr>
          <w:rFonts w:ascii="Times New Roman" w:hAnsi="Times New Roman"/>
          <w:sz w:val="24"/>
          <w:szCs w:val="24"/>
        </w:rPr>
        <w:t xml:space="preserve">, </w:t>
      </w:r>
      <w:r w:rsidRPr="00242199">
        <w:rPr>
          <w:rFonts w:ascii="Times New Roman" w:hAnsi="Times New Roman"/>
          <w:spacing w:val="1"/>
          <w:sz w:val="24"/>
          <w:szCs w:val="24"/>
        </w:rPr>
        <w:t>следующи</w:t>
      </w:r>
      <w:r w:rsidRPr="00242199">
        <w:rPr>
          <w:rFonts w:ascii="Times New Roman" w:hAnsi="Times New Roman"/>
          <w:sz w:val="24"/>
          <w:szCs w:val="24"/>
        </w:rPr>
        <w:t>й</w:t>
      </w:r>
      <w:r w:rsidRPr="00242199">
        <w:rPr>
          <w:rFonts w:ascii="Times New Roman" w:hAnsi="Times New Roman"/>
          <w:spacing w:val="1"/>
          <w:sz w:val="24"/>
          <w:szCs w:val="24"/>
        </w:rPr>
        <w:t>элемент</w:t>
      </w:r>
      <w:r w:rsidRPr="00242199">
        <w:rPr>
          <w:rFonts w:ascii="Times New Roman" w:hAnsi="Times New Roman"/>
          <w:sz w:val="24"/>
          <w:szCs w:val="24"/>
        </w:rPr>
        <w:t>.</w:t>
      </w:r>
      <w:r w:rsidRPr="00242199">
        <w:rPr>
          <w:rFonts w:ascii="Times New Roman" w:hAnsi="Times New Roman"/>
          <w:spacing w:val="1"/>
          <w:sz w:val="24"/>
          <w:szCs w:val="24"/>
        </w:rPr>
        <w:t>Вставка</w:t>
      </w:r>
      <w:r w:rsidRPr="00242199">
        <w:rPr>
          <w:rFonts w:ascii="Times New Roman" w:hAnsi="Times New Roman"/>
          <w:sz w:val="24"/>
          <w:szCs w:val="24"/>
        </w:rPr>
        <w:t>,</w:t>
      </w:r>
      <w:r w:rsidRPr="00242199">
        <w:rPr>
          <w:rFonts w:ascii="Times New Roman" w:hAnsi="Times New Roman"/>
          <w:spacing w:val="1"/>
          <w:sz w:val="24"/>
          <w:szCs w:val="24"/>
        </w:rPr>
        <w:t>удалени</w:t>
      </w:r>
      <w:r w:rsidRPr="00242199">
        <w:rPr>
          <w:rFonts w:ascii="Times New Roman" w:hAnsi="Times New Roman"/>
          <w:sz w:val="24"/>
          <w:szCs w:val="24"/>
        </w:rPr>
        <w:t xml:space="preserve">еи </w:t>
      </w:r>
      <w:r w:rsidRPr="00242199">
        <w:rPr>
          <w:rFonts w:ascii="Times New Roman" w:hAnsi="Times New Roman"/>
          <w:spacing w:val="1"/>
          <w:sz w:val="24"/>
          <w:szCs w:val="24"/>
        </w:rPr>
        <w:t>замен</w:t>
      </w:r>
      <w:r w:rsidRPr="00242199">
        <w:rPr>
          <w:rFonts w:ascii="Times New Roman" w:hAnsi="Times New Roman"/>
          <w:sz w:val="24"/>
          <w:szCs w:val="24"/>
        </w:rPr>
        <w:t>а</w:t>
      </w:r>
      <w:r w:rsidRPr="00242199">
        <w:rPr>
          <w:rFonts w:ascii="Times New Roman" w:hAnsi="Times New Roman"/>
          <w:spacing w:val="1"/>
          <w:sz w:val="24"/>
          <w:szCs w:val="24"/>
        </w:rPr>
        <w:t>элемента</w:t>
      </w:r>
      <w:r w:rsidRPr="00242199">
        <w:rPr>
          <w:rFonts w:ascii="Times New Roman" w:hAnsi="Times New Roman"/>
          <w:sz w:val="24"/>
          <w:szCs w:val="24"/>
        </w:rPr>
        <w:t>.</w:t>
      </w:r>
    </w:p>
    <w:p w14:paraId="0663C779"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Граф</w:t>
      </w:r>
      <w:r w:rsidRPr="00242199">
        <w:rPr>
          <w:rFonts w:ascii="Times New Roman" w:hAnsi="Times New Roman"/>
          <w:sz w:val="24"/>
          <w:szCs w:val="24"/>
        </w:rPr>
        <w:t>.</w:t>
      </w:r>
      <w:r w:rsidRPr="00242199">
        <w:rPr>
          <w:rFonts w:ascii="Times New Roman" w:hAnsi="Times New Roman"/>
          <w:spacing w:val="1"/>
          <w:sz w:val="24"/>
          <w:szCs w:val="24"/>
        </w:rPr>
        <w:t>Вершина</w:t>
      </w:r>
      <w:r w:rsidRPr="00242199">
        <w:rPr>
          <w:rFonts w:ascii="Times New Roman" w:hAnsi="Times New Roman"/>
          <w:sz w:val="24"/>
          <w:szCs w:val="24"/>
        </w:rPr>
        <w:t>,</w:t>
      </w:r>
      <w:r w:rsidRPr="00242199">
        <w:rPr>
          <w:rFonts w:ascii="Times New Roman" w:hAnsi="Times New Roman"/>
          <w:spacing w:val="1"/>
          <w:sz w:val="24"/>
          <w:szCs w:val="24"/>
        </w:rPr>
        <w:t>ребро</w:t>
      </w:r>
      <w:r w:rsidRPr="00242199">
        <w:rPr>
          <w:rFonts w:ascii="Times New Roman" w:hAnsi="Times New Roman"/>
          <w:sz w:val="24"/>
          <w:szCs w:val="24"/>
        </w:rPr>
        <w:t>,</w:t>
      </w:r>
      <w:r w:rsidRPr="00242199">
        <w:rPr>
          <w:rFonts w:ascii="Times New Roman" w:hAnsi="Times New Roman"/>
          <w:spacing w:val="1"/>
          <w:sz w:val="24"/>
          <w:szCs w:val="24"/>
        </w:rPr>
        <w:t>путь</w:t>
      </w:r>
      <w:r w:rsidRPr="00242199">
        <w:rPr>
          <w:rFonts w:ascii="Times New Roman" w:hAnsi="Times New Roman"/>
          <w:sz w:val="24"/>
          <w:szCs w:val="24"/>
        </w:rPr>
        <w:t>.</w:t>
      </w:r>
      <w:r w:rsidRPr="00242199">
        <w:rPr>
          <w:rFonts w:ascii="Times New Roman" w:hAnsi="Times New Roman"/>
          <w:spacing w:val="1"/>
          <w:sz w:val="24"/>
          <w:szCs w:val="24"/>
        </w:rPr>
        <w:t>Ориентированны</w:t>
      </w:r>
      <w:r w:rsidRPr="00242199">
        <w:rPr>
          <w:rFonts w:ascii="Times New Roman" w:hAnsi="Times New Roman"/>
          <w:sz w:val="24"/>
          <w:szCs w:val="24"/>
        </w:rPr>
        <w:t>еи</w:t>
      </w:r>
      <w:r w:rsidRPr="00242199">
        <w:rPr>
          <w:rFonts w:ascii="Times New Roman" w:hAnsi="Times New Roman"/>
          <w:spacing w:val="1"/>
          <w:sz w:val="24"/>
          <w:szCs w:val="24"/>
        </w:rPr>
        <w:t>неориентированные графы</w:t>
      </w:r>
      <w:r w:rsidRPr="00242199">
        <w:rPr>
          <w:rFonts w:ascii="Times New Roman" w:hAnsi="Times New Roman"/>
          <w:sz w:val="24"/>
          <w:szCs w:val="24"/>
        </w:rPr>
        <w:t>.</w:t>
      </w:r>
      <w:r w:rsidRPr="00242199">
        <w:rPr>
          <w:rFonts w:ascii="Times New Roman" w:hAnsi="Times New Roman"/>
          <w:spacing w:val="1"/>
          <w:sz w:val="24"/>
          <w:szCs w:val="24"/>
        </w:rPr>
        <w:t>Начальна</w:t>
      </w:r>
      <w:r w:rsidRPr="00242199">
        <w:rPr>
          <w:rFonts w:ascii="Times New Roman" w:hAnsi="Times New Roman"/>
          <w:sz w:val="24"/>
          <w:szCs w:val="24"/>
        </w:rPr>
        <w:t>я</w:t>
      </w:r>
      <w:r w:rsidRPr="00242199">
        <w:rPr>
          <w:rFonts w:ascii="Times New Roman" w:hAnsi="Times New Roman"/>
          <w:spacing w:val="1"/>
          <w:sz w:val="24"/>
          <w:szCs w:val="24"/>
        </w:rPr>
        <w:t xml:space="preserve"> вершин</w:t>
      </w:r>
      <w:r w:rsidRPr="00242199">
        <w:rPr>
          <w:rFonts w:ascii="Times New Roman" w:hAnsi="Times New Roman"/>
          <w:sz w:val="24"/>
          <w:szCs w:val="24"/>
        </w:rPr>
        <w:t>а(</w:t>
      </w:r>
      <w:r w:rsidRPr="00242199">
        <w:rPr>
          <w:rFonts w:ascii="Times New Roman" w:hAnsi="Times New Roman"/>
          <w:spacing w:val="1"/>
          <w:sz w:val="24"/>
          <w:szCs w:val="24"/>
        </w:rPr>
        <w:t>источник</w:t>
      </w:r>
      <w:r w:rsidRPr="00242199">
        <w:rPr>
          <w:rFonts w:ascii="Times New Roman" w:hAnsi="Times New Roman"/>
          <w:sz w:val="24"/>
          <w:szCs w:val="24"/>
        </w:rPr>
        <w:t>) и</w:t>
      </w:r>
      <w:r w:rsidRPr="00242199">
        <w:rPr>
          <w:rFonts w:ascii="Times New Roman" w:hAnsi="Times New Roman"/>
          <w:spacing w:val="1"/>
          <w:sz w:val="24"/>
          <w:szCs w:val="24"/>
        </w:rPr>
        <w:t>конечна</w:t>
      </w:r>
      <w:r w:rsidRPr="00242199">
        <w:rPr>
          <w:rFonts w:ascii="Times New Roman" w:hAnsi="Times New Roman"/>
          <w:sz w:val="24"/>
          <w:szCs w:val="24"/>
        </w:rPr>
        <w:t>я</w:t>
      </w:r>
      <w:r w:rsidRPr="00242199">
        <w:rPr>
          <w:rFonts w:ascii="Times New Roman" w:hAnsi="Times New Roman"/>
          <w:spacing w:val="1"/>
          <w:sz w:val="24"/>
          <w:szCs w:val="24"/>
        </w:rPr>
        <w:t>вершин</w:t>
      </w:r>
      <w:r w:rsidRPr="00242199">
        <w:rPr>
          <w:rFonts w:ascii="Times New Roman" w:hAnsi="Times New Roman"/>
          <w:sz w:val="24"/>
          <w:szCs w:val="24"/>
        </w:rPr>
        <w:t>а(</w:t>
      </w:r>
      <w:r w:rsidRPr="00242199">
        <w:rPr>
          <w:rFonts w:ascii="Times New Roman" w:hAnsi="Times New Roman"/>
          <w:spacing w:val="1"/>
          <w:sz w:val="24"/>
          <w:szCs w:val="24"/>
        </w:rPr>
        <w:t>сток</w:t>
      </w:r>
      <w:r w:rsidRPr="00242199">
        <w:rPr>
          <w:rFonts w:ascii="Times New Roman" w:hAnsi="Times New Roman"/>
          <w:sz w:val="24"/>
          <w:szCs w:val="24"/>
        </w:rPr>
        <w:t xml:space="preserve">)в </w:t>
      </w:r>
      <w:r w:rsidRPr="00242199">
        <w:rPr>
          <w:rFonts w:ascii="Times New Roman" w:hAnsi="Times New Roman"/>
          <w:spacing w:val="1"/>
          <w:sz w:val="24"/>
          <w:szCs w:val="24"/>
        </w:rPr>
        <w:t>ориентиров</w:t>
      </w:r>
      <w:r w:rsidRPr="00242199">
        <w:rPr>
          <w:rFonts w:ascii="Times New Roman" w:hAnsi="Times New Roman"/>
          <w:sz w:val="24"/>
          <w:szCs w:val="24"/>
        </w:rPr>
        <w:t>а</w:t>
      </w:r>
      <w:r w:rsidRPr="00242199">
        <w:rPr>
          <w:rFonts w:ascii="Times New Roman" w:hAnsi="Times New Roman"/>
          <w:spacing w:val="1"/>
          <w:sz w:val="24"/>
          <w:szCs w:val="24"/>
        </w:rPr>
        <w:t>нно</w:t>
      </w:r>
      <w:r w:rsidRPr="00242199">
        <w:rPr>
          <w:rFonts w:ascii="Times New Roman" w:hAnsi="Times New Roman"/>
          <w:sz w:val="24"/>
          <w:szCs w:val="24"/>
        </w:rPr>
        <w:t>м</w:t>
      </w:r>
      <w:r w:rsidRPr="00242199">
        <w:rPr>
          <w:rFonts w:ascii="Times New Roman" w:hAnsi="Times New Roman"/>
          <w:spacing w:val="1"/>
          <w:sz w:val="24"/>
          <w:szCs w:val="24"/>
        </w:rPr>
        <w:t>графе</w:t>
      </w:r>
      <w:r w:rsidRPr="00242199">
        <w:rPr>
          <w:rFonts w:ascii="Times New Roman" w:hAnsi="Times New Roman"/>
          <w:sz w:val="24"/>
          <w:szCs w:val="24"/>
        </w:rPr>
        <w:t>.</w:t>
      </w:r>
      <w:r w:rsidRPr="00242199">
        <w:rPr>
          <w:rFonts w:ascii="Times New Roman" w:hAnsi="Times New Roman"/>
          <w:spacing w:val="1"/>
          <w:sz w:val="24"/>
          <w:szCs w:val="24"/>
        </w:rPr>
        <w:t>Длин</w:t>
      </w:r>
      <w:r w:rsidRPr="00242199">
        <w:rPr>
          <w:rFonts w:ascii="Times New Roman" w:hAnsi="Times New Roman"/>
          <w:sz w:val="24"/>
          <w:szCs w:val="24"/>
        </w:rPr>
        <w:t>а</w:t>
      </w:r>
      <w:r w:rsidRPr="00242199">
        <w:rPr>
          <w:rFonts w:ascii="Times New Roman" w:hAnsi="Times New Roman"/>
          <w:spacing w:val="1"/>
          <w:sz w:val="24"/>
          <w:szCs w:val="24"/>
        </w:rPr>
        <w:t>(вес</w:t>
      </w:r>
      <w:r w:rsidRPr="00242199">
        <w:rPr>
          <w:rFonts w:ascii="Times New Roman" w:hAnsi="Times New Roman"/>
          <w:sz w:val="24"/>
          <w:szCs w:val="24"/>
        </w:rPr>
        <w:t>)</w:t>
      </w:r>
      <w:r w:rsidRPr="00242199">
        <w:rPr>
          <w:rFonts w:ascii="Times New Roman" w:hAnsi="Times New Roman"/>
          <w:spacing w:val="1"/>
          <w:sz w:val="24"/>
          <w:szCs w:val="24"/>
        </w:rPr>
        <w:t>ребр</w:t>
      </w:r>
      <w:r w:rsidRPr="00242199">
        <w:rPr>
          <w:rFonts w:ascii="Times New Roman" w:hAnsi="Times New Roman"/>
          <w:sz w:val="24"/>
          <w:szCs w:val="24"/>
        </w:rPr>
        <w:t>аи</w:t>
      </w:r>
      <w:r w:rsidRPr="00242199">
        <w:rPr>
          <w:rFonts w:ascii="Times New Roman" w:hAnsi="Times New Roman"/>
          <w:spacing w:val="1"/>
          <w:sz w:val="24"/>
          <w:szCs w:val="24"/>
        </w:rPr>
        <w:t>пути</w:t>
      </w:r>
      <w:r w:rsidRPr="00242199">
        <w:rPr>
          <w:rFonts w:ascii="Times New Roman" w:hAnsi="Times New Roman"/>
          <w:sz w:val="24"/>
          <w:szCs w:val="24"/>
        </w:rPr>
        <w:t>.</w:t>
      </w:r>
      <w:r w:rsidRPr="00242199">
        <w:rPr>
          <w:rFonts w:ascii="Times New Roman" w:hAnsi="Times New Roman"/>
          <w:spacing w:val="1"/>
          <w:sz w:val="24"/>
          <w:szCs w:val="24"/>
        </w:rPr>
        <w:t>Поняти</w:t>
      </w:r>
      <w:r w:rsidRPr="00242199">
        <w:rPr>
          <w:rFonts w:ascii="Times New Roman" w:hAnsi="Times New Roman"/>
          <w:sz w:val="24"/>
          <w:szCs w:val="24"/>
        </w:rPr>
        <w:t>е</w:t>
      </w:r>
      <w:r w:rsidRPr="00242199">
        <w:rPr>
          <w:rFonts w:ascii="Times New Roman" w:hAnsi="Times New Roman"/>
          <w:spacing w:val="1"/>
          <w:sz w:val="24"/>
          <w:szCs w:val="24"/>
        </w:rPr>
        <w:t>минимального пути</w:t>
      </w:r>
      <w:r w:rsidRPr="00242199">
        <w:rPr>
          <w:rFonts w:ascii="Times New Roman" w:hAnsi="Times New Roman"/>
          <w:sz w:val="24"/>
          <w:szCs w:val="24"/>
        </w:rPr>
        <w:t>.</w:t>
      </w:r>
      <w:r w:rsidRPr="00242199">
        <w:rPr>
          <w:rFonts w:ascii="Times New Roman" w:hAnsi="Times New Roman"/>
          <w:spacing w:val="1"/>
          <w:sz w:val="24"/>
          <w:szCs w:val="24"/>
        </w:rPr>
        <w:t>Матриц</w:t>
      </w:r>
      <w:r w:rsidRPr="00242199">
        <w:rPr>
          <w:rFonts w:ascii="Times New Roman" w:hAnsi="Times New Roman"/>
          <w:sz w:val="24"/>
          <w:szCs w:val="24"/>
        </w:rPr>
        <w:t>а</w:t>
      </w:r>
      <w:r w:rsidRPr="00242199">
        <w:rPr>
          <w:rFonts w:ascii="Times New Roman" w:hAnsi="Times New Roman"/>
          <w:spacing w:val="1"/>
          <w:sz w:val="24"/>
          <w:szCs w:val="24"/>
        </w:rPr>
        <w:t>смежност</w:t>
      </w:r>
      <w:r w:rsidRPr="00242199">
        <w:rPr>
          <w:rFonts w:ascii="Times New Roman" w:hAnsi="Times New Roman"/>
          <w:sz w:val="24"/>
          <w:szCs w:val="24"/>
        </w:rPr>
        <w:t>и</w:t>
      </w:r>
      <w:r w:rsidRPr="00242199">
        <w:rPr>
          <w:rFonts w:ascii="Times New Roman" w:hAnsi="Times New Roman"/>
          <w:spacing w:val="1"/>
          <w:sz w:val="24"/>
          <w:szCs w:val="24"/>
        </w:rPr>
        <w:t>граф</w:t>
      </w:r>
      <w:r w:rsidRPr="00242199">
        <w:rPr>
          <w:rFonts w:ascii="Times New Roman" w:hAnsi="Times New Roman"/>
          <w:sz w:val="24"/>
          <w:szCs w:val="24"/>
        </w:rPr>
        <w:t>а</w:t>
      </w:r>
      <w:r w:rsidRPr="00242199">
        <w:rPr>
          <w:rFonts w:ascii="Times New Roman" w:hAnsi="Times New Roman"/>
          <w:spacing w:val="1"/>
          <w:sz w:val="24"/>
          <w:szCs w:val="24"/>
        </w:rPr>
        <w:t>(</w:t>
      </w:r>
      <w:r w:rsidRPr="00242199">
        <w:rPr>
          <w:rFonts w:ascii="Times New Roman" w:hAnsi="Times New Roman"/>
          <w:sz w:val="24"/>
          <w:szCs w:val="24"/>
        </w:rPr>
        <w:t>с</w:t>
      </w:r>
      <w:r w:rsidRPr="00242199">
        <w:rPr>
          <w:rFonts w:ascii="Times New Roman" w:hAnsi="Times New Roman"/>
          <w:spacing w:val="1"/>
          <w:sz w:val="24"/>
          <w:szCs w:val="24"/>
        </w:rPr>
        <w:t>длинам</w:t>
      </w:r>
      <w:r w:rsidRPr="00242199">
        <w:rPr>
          <w:rFonts w:ascii="Times New Roman" w:hAnsi="Times New Roman"/>
          <w:sz w:val="24"/>
          <w:szCs w:val="24"/>
        </w:rPr>
        <w:t>и</w:t>
      </w:r>
      <w:r w:rsidRPr="00242199">
        <w:rPr>
          <w:rFonts w:ascii="Times New Roman" w:hAnsi="Times New Roman"/>
          <w:spacing w:val="1"/>
          <w:sz w:val="24"/>
          <w:szCs w:val="24"/>
        </w:rPr>
        <w:t>ребер)</w:t>
      </w:r>
      <w:r w:rsidRPr="00242199">
        <w:rPr>
          <w:rFonts w:ascii="Times New Roman" w:hAnsi="Times New Roman"/>
          <w:sz w:val="24"/>
          <w:szCs w:val="24"/>
        </w:rPr>
        <w:t>.</w:t>
      </w:r>
    </w:p>
    <w:p w14:paraId="3CE82A8C"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Дерево</w:t>
      </w:r>
      <w:r w:rsidRPr="00242199">
        <w:rPr>
          <w:rFonts w:ascii="Times New Roman" w:hAnsi="Times New Roman"/>
          <w:sz w:val="24"/>
          <w:szCs w:val="24"/>
        </w:rPr>
        <w:t>.</w:t>
      </w:r>
      <w:r w:rsidRPr="00242199">
        <w:rPr>
          <w:rFonts w:ascii="Times New Roman" w:hAnsi="Times New Roman"/>
          <w:spacing w:val="1"/>
          <w:sz w:val="24"/>
          <w:szCs w:val="24"/>
        </w:rPr>
        <w:t>Корень</w:t>
      </w:r>
      <w:r w:rsidRPr="00242199">
        <w:rPr>
          <w:rFonts w:ascii="Times New Roman" w:hAnsi="Times New Roman"/>
          <w:sz w:val="24"/>
          <w:szCs w:val="24"/>
        </w:rPr>
        <w:t>,</w:t>
      </w:r>
      <w:r w:rsidRPr="00242199">
        <w:rPr>
          <w:rFonts w:ascii="Times New Roman" w:hAnsi="Times New Roman"/>
          <w:spacing w:val="1"/>
          <w:sz w:val="24"/>
          <w:szCs w:val="24"/>
        </w:rPr>
        <w:t>лист</w:t>
      </w:r>
      <w:r w:rsidRPr="00242199">
        <w:rPr>
          <w:rFonts w:ascii="Times New Roman" w:hAnsi="Times New Roman"/>
          <w:sz w:val="24"/>
          <w:szCs w:val="24"/>
        </w:rPr>
        <w:t>,</w:t>
      </w:r>
      <w:r w:rsidRPr="00242199">
        <w:rPr>
          <w:rFonts w:ascii="Times New Roman" w:hAnsi="Times New Roman"/>
          <w:spacing w:val="1"/>
          <w:sz w:val="24"/>
          <w:szCs w:val="24"/>
        </w:rPr>
        <w:t>вершин</w:t>
      </w:r>
      <w:r w:rsidRPr="00242199">
        <w:rPr>
          <w:rFonts w:ascii="Times New Roman" w:hAnsi="Times New Roman"/>
          <w:sz w:val="24"/>
          <w:szCs w:val="24"/>
        </w:rPr>
        <w:t>а</w:t>
      </w:r>
      <w:r w:rsidRPr="00242199">
        <w:rPr>
          <w:rFonts w:ascii="Times New Roman" w:hAnsi="Times New Roman"/>
          <w:spacing w:val="1"/>
          <w:sz w:val="24"/>
          <w:szCs w:val="24"/>
        </w:rPr>
        <w:t>(узел)</w:t>
      </w:r>
      <w:r w:rsidRPr="00242199">
        <w:rPr>
          <w:rFonts w:ascii="Times New Roman" w:hAnsi="Times New Roman"/>
          <w:sz w:val="24"/>
          <w:szCs w:val="24"/>
        </w:rPr>
        <w:t>.</w:t>
      </w:r>
      <w:r w:rsidRPr="00242199">
        <w:rPr>
          <w:rFonts w:ascii="Times New Roman" w:hAnsi="Times New Roman"/>
          <w:spacing w:val="1"/>
          <w:sz w:val="24"/>
          <w:szCs w:val="24"/>
        </w:rPr>
        <w:t>Предшествующа</w:t>
      </w:r>
      <w:r w:rsidRPr="00242199">
        <w:rPr>
          <w:rFonts w:ascii="Times New Roman" w:hAnsi="Times New Roman"/>
          <w:sz w:val="24"/>
          <w:szCs w:val="24"/>
        </w:rPr>
        <w:t xml:space="preserve">я </w:t>
      </w:r>
      <w:r w:rsidRPr="00242199">
        <w:rPr>
          <w:rFonts w:ascii="Times New Roman" w:hAnsi="Times New Roman"/>
          <w:spacing w:val="1"/>
          <w:sz w:val="24"/>
          <w:szCs w:val="24"/>
        </w:rPr>
        <w:t>вершина</w:t>
      </w:r>
      <w:r w:rsidRPr="00242199">
        <w:rPr>
          <w:rFonts w:ascii="Times New Roman" w:hAnsi="Times New Roman"/>
          <w:sz w:val="24"/>
          <w:szCs w:val="24"/>
        </w:rPr>
        <w:t xml:space="preserve">, </w:t>
      </w:r>
      <w:r w:rsidRPr="00242199">
        <w:rPr>
          <w:rFonts w:ascii="Times New Roman" w:hAnsi="Times New Roman"/>
          <w:spacing w:val="1"/>
          <w:sz w:val="24"/>
          <w:szCs w:val="24"/>
        </w:rPr>
        <w:t>последующи</w:t>
      </w:r>
      <w:r w:rsidRPr="00242199">
        <w:rPr>
          <w:rFonts w:ascii="Times New Roman" w:hAnsi="Times New Roman"/>
          <w:sz w:val="24"/>
          <w:szCs w:val="24"/>
        </w:rPr>
        <w:t xml:space="preserve">е </w:t>
      </w:r>
      <w:r w:rsidRPr="00242199">
        <w:rPr>
          <w:rFonts w:ascii="Times New Roman" w:hAnsi="Times New Roman"/>
          <w:spacing w:val="1"/>
          <w:sz w:val="24"/>
          <w:szCs w:val="24"/>
        </w:rPr>
        <w:t>вершины</w:t>
      </w:r>
      <w:r w:rsidRPr="00242199">
        <w:rPr>
          <w:rFonts w:ascii="Times New Roman" w:hAnsi="Times New Roman"/>
          <w:sz w:val="24"/>
          <w:szCs w:val="24"/>
        </w:rPr>
        <w:t>.</w:t>
      </w:r>
      <w:r w:rsidRPr="00242199">
        <w:rPr>
          <w:rFonts w:ascii="Times New Roman" w:hAnsi="Times New Roman"/>
          <w:spacing w:val="1"/>
          <w:sz w:val="24"/>
          <w:szCs w:val="24"/>
        </w:rPr>
        <w:t>Поддерево</w:t>
      </w:r>
      <w:r w:rsidRPr="00242199">
        <w:rPr>
          <w:rFonts w:ascii="Times New Roman" w:hAnsi="Times New Roman"/>
          <w:sz w:val="24"/>
          <w:szCs w:val="24"/>
        </w:rPr>
        <w:t>.</w:t>
      </w:r>
      <w:r w:rsidRPr="00242199">
        <w:rPr>
          <w:rFonts w:ascii="Times New Roman" w:hAnsi="Times New Roman"/>
          <w:spacing w:val="1"/>
          <w:sz w:val="24"/>
          <w:szCs w:val="24"/>
        </w:rPr>
        <w:t>Высот</w:t>
      </w:r>
      <w:r w:rsidRPr="00242199">
        <w:rPr>
          <w:rFonts w:ascii="Times New Roman" w:hAnsi="Times New Roman"/>
          <w:sz w:val="24"/>
          <w:szCs w:val="24"/>
        </w:rPr>
        <w:t>а</w:t>
      </w:r>
      <w:r w:rsidRPr="00242199">
        <w:rPr>
          <w:rFonts w:ascii="Times New Roman" w:hAnsi="Times New Roman"/>
          <w:spacing w:val="1"/>
          <w:sz w:val="24"/>
          <w:szCs w:val="24"/>
        </w:rPr>
        <w:t>дерева</w:t>
      </w:r>
      <w:r w:rsidRPr="00242199">
        <w:rPr>
          <w:rFonts w:ascii="Times New Roman" w:hAnsi="Times New Roman"/>
          <w:sz w:val="24"/>
          <w:szCs w:val="24"/>
        </w:rPr>
        <w:t>.</w:t>
      </w:r>
      <w:r w:rsidRPr="00242199">
        <w:rPr>
          <w:rFonts w:ascii="Times New Roman" w:hAnsi="Times New Roman"/>
          <w:i/>
          <w:spacing w:val="1"/>
          <w:sz w:val="24"/>
          <w:szCs w:val="24"/>
        </w:rPr>
        <w:t>Бинарно</w:t>
      </w:r>
      <w:r w:rsidRPr="00242199">
        <w:rPr>
          <w:rFonts w:ascii="Times New Roman" w:hAnsi="Times New Roman"/>
          <w:i/>
          <w:sz w:val="24"/>
          <w:szCs w:val="24"/>
        </w:rPr>
        <w:t>е</w:t>
      </w:r>
      <w:r w:rsidRPr="00242199">
        <w:rPr>
          <w:rFonts w:ascii="Times New Roman" w:hAnsi="Times New Roman"/>
          <w:i/>
          <w:spacing w:val="1"/>
          <w:sz w:val="24"/>
          <w:szCs w:val="24"/>
        </w:rPr>
        <w:t>дерево</w:t>
      </w:r>
      <w:r w:rsidRPr="00242199">
        <w:rPr>
          <w:rFonts w:ascii="Times New Roman" w:hAnsi="Times New Roman"/>
          <w:i/>
          <w:sz w:val="24"/>
          <w:szCs w:val="24"/>
        </w:rPr>
        <w:t xml:space="preserve">. </w:t>
      </w:r>
      <w:r w:rsidRPr="00242199">
        <w:rPr>
          <w:rFonts w:ascii="Times New Roman" w:hAnsi="Times New Roman"/>
          <w:i/>
          <w:spacing w:val="1"/>
          <w:sz w:val="24"/>
          <w:szCs w:val="24"/>
        </w:rPr>
        <w:t>Генеалогическо</w:t>
      </w:r>
      <w:r w:rsidRPr="00242199">
        <w:rPr>
          <w:rFonts w:ascii="Times New Roman" w:hAnsi="Times New Roman"/>
          <w:i/>
          <w:sz w:val="24"/>
          <w:szCs w:val="24"/>
        </w:rPr>
        <w:t>е</w:t>
      </w:r>
      <w:r w:rsidRPr="00242199">
        <w:rPr>
          <w:rFonts w:ascii="Times New Roman" w:hAnsi="Times New Roman"/>
          <w:i/>
          <w:spacing w:val="1"/>
          <w:sz w:val="24"/>
          <w:szCs w:val="24"/>
        </w:rPr>
        <w:t>дерево</w:t>
      </w:r>
      <w:r w:rsidRPr="00242199">
        <w:rPr>
          <w:rFonts w:ascii="Times New Roman" w:hAnsi="Times New Roman"/>
          <w:i/>
          <w:sz w:val="24"/>
          <w:szCs w:val="24"/>
        </w:rPr>
        <w:t>.</w:t>
      </w:r>
    </w:p>
    <w:p w14:paraId="31B5228A"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Алгоритм</w:t>
      </w:r>
      <w:r w:rsidRPr="00242199">
        <w:rPr>
          <w:rFonts w:ascii="Times New Roman" w:hAnsi="Times New Roman"/>
          <w:b/>
          <w:bCs/>
          <w:sz w:val="24"/>
          <w:szCs w:val="24"/>
        </w:rPr>
        <w:t>ыи</w:t>
      </w:r>
      <w:r w:rsidRPr="00242199">
        <w:rPr>
          <w:rFonts w:ascii="Times New Roman" w:hAnsi="Times New Roman"/>
          <w:b/>
          <w:bCs/>
          <w:spacing w:val="1"/>
          <w:sz w:val="24"/>
          <w:szCs w:val="24"/>
        </w:rPr>
        <w:t>элемент</w:t>
      </w:r>
      <w:r w:rsidRPr="00242199">
        <w:rPr>
          <w:rFonts w:ascii="Times New Roman" w:hAnsi="Times New Roman"/>
          <w:b/>
          <w:bCs/>
          <w:sz w:val="24"/>
          <w:szCs w:val="24"/>
        </w:rPr>
        <w:t>ы</w:t>
      </w:r>
      <w:r w:rsidRPr="00242199">
        <w:rPr>
          <w:rFonts w:ascii="Times New Roman" w:hAnsi="Times New Roman"/>
          <w:b/>
          <w:bCs/>
          <w:spacing w:val="1"/>
          <w:sz w:val="24"/>
          <w:szCs w:val="24"/>
        </w:rPr>
        <w:t>программировани</w:t>
      </w:r>
      <w:r w:rsidRPr="00242199">
        <w:rPr>
          <w:rFonts w:ascii="Times New Roman" w:hAnsi="Times New Roman"/>
          <w:b/>
          <w:bCs/>
          <w:sz w:val="24"/>
          <w:szCs w:val="24"/>
        </w:rPr>
        <w:t>я</w:t>
      </w:r>
    </w:p>
    <w:p w14:paraId="0CFACE45" w14:textId="77777777" w:rsidR="009A01D5" w:rsidRPr="00242199" w:rsidRDefault="009A01D5" w:rsidP="00EC1B31">
      <w:pPr>
        <w:pStyle w:val="a9"/>
        <w:tabs>
          <w:tab w:val="left" w:pos="900"/>
        </w:tabs>
        <w:ind w:left="709"/>
        <w:jc w:val="both"/>
        <w:rPr>
          <w:rFonts w:ascii="Times New Roman" w:hAnsi="Times New Roman"/>
        </w:rPr>
      </w:pPr>
      <w:r w:rsidRPr="00242199">
        <w:rPr>
          <w:rFonts w:ascii="Times New Roman" w:eastAsia="Times New Roman" w:hAnsi="Times New Roman"/>
          <w:b/>
          <w:bCs/>
          <w:spacing w:val="5"/>
        </w:rPr>
        <w:t>Исполнител</w:t>
      </w:r>
      <w:r w:rsidRPr="00242199">
        <w:rPr>
          <w:rFonts w:ascii="Times New Roman" w:eastAsia="Times New Roman" w:hAnsi="Times New Roman"/>
          <w:b/>
          <w:bCs/>
        </w:rPr>
        <w:t>ии</w:t>
      </w:r>
      <w:r w:rsidRPr="00242199">
        <w:rPr>
          <w:rFonts w:ascii="Times New Roman" w:eastAsia="Times New Roman" w:hAnsi="Times New Roman"/>
          <w:b/>
          <w:bCs/>
          <w:spacing w:val="5"/>
        </w:rPr>
        <w:t>алгоритмы</w:t>
      </w:r>
      <w:r w:rsidRPr="00242199">
        <w:rPr>
          <w:rFonts w:ascii="Times New Roman" w:eastAsia="Times New Roman" w:hAnsi="Times New Roman"/>
          <w:b/>
          <w:bCs/>
        </w:rPr>
        <w:t>.</w:t>
      </w:r>
      <w:r w:rsidRPr="00242199">
        <w:rPr>
          <w:rFonts w:ascii="Times New Roman" w:eastAsia="Times New Roman" w:hAnsi="Times New Roman"/>
          <w:b/>
          <w:bCs/>
          <w:spacing w:val="5"/>
        </w:rPr>
        <w:t>Управлени</w:t>
      </w:r>
      <w:r w:rsidRPr="00242199">
        <w:rPr>
          <w:rFonts w:ascii="Times New Roman" w:eastAsia="Times New Roman" w:hAnsi="Times New Roman"/>
          <w:b/>
          <w:bCs/>
        </w:rPr>
        <w:t>е</w:t>
      </w:r>
      <w:r w:rsidRPr="00242199">
        <w:rPr>
          <w:rFonts w:ascii="Times New Roman" w:eastAsia="Times New Roman" w:hAnsi="Times New Roman"/>
          <w:b/>
          <w:bCs/>
          <w:spacing w:val="5"/>
        </w:rPr>
        <w:t>исполнителям</w:t>
      </w:r>
      <w:r w:rsidRPr="00242199">
        <w:rPr>
          <w:rFonts w:ascii="Times New Roman" w:eastAsia="Times New Roman" w:hAnsi="Times New Roman"/>
          <w:b/>
          <w:bCs/>
          <w:spacing w:val="6"/>
        </w:rPr>
        <w:t>и</w:t>
      </w:r>
    </w:p>
    <w:p w14:paraId="0CC7E125"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Исполнители</w:t>
      </w:r>
      <w:r w:rsidRPr="00242199">
        <w:rPr>
          <w:rFonts w:ascii="Times New Roman" w:hAnsi="Times New Roman"/>
          <w:sz w:val="24"/>
          <w:szCs w:val="24"/>
        </w:rPr>
        <w:t xml:space="preserve">. </w:t>
      </w:r>
      <w:r w:rsidRPr="00242199">
        <w:rPr>
          <w:rFonts w:ascii="Times New Roman" w:hAnsi="Times New Roman"/>
          <w:spacing w:val="1"/>
          <w:sz w:val="24"/>
          <w:szCs w:val="24"/>
        </w:rPr>
        <w:t>Состояния</w:t>
      </w:r>
      <w:r w:rsidRPr="00242199">
        <w:rPr>
          <w:rFonts w:ascii="Times New Roman" w:hAnsi="Times New Roman"/>
          <w:sz w:val="24"/>
          <w:szCs w:val="24"/>
        </w:rPr>
        <w:t>,</w:t>
      </w:r>
      <w:r w:rsidRPr="00242199">
        <w:rPr>
          <w:rFonts w:ascii="Times New Roman" w:hAnsi="Times New Roman"/>
          <w:spacing w:val="1"/>
          <w:sz w:val="24"/>
          <w:szCs w:val="24"/>
        </w:rPr>
        <w:t>во</w:t>
      </w:r>
      <w:r w:rsidRPr="00242199">
        <w:rPr>
          <w:rFonts w:ascii="Times New Roman" w:hAnsi="Times New Roman"/>
          <w:sz w:val="24"/>
          <w:szCs w:val="24"/>
        </w:rPr>
        <w:t>з</w:t>
      </w:r>
      <w:r w:rsidRPr="00242199">
        <w:rPr>
          <w:rFonts w:ascii="Times New Roman" w:hAnsi="Times New Roman"/>
          <w:spacing w:val="1"/>
          <w:sz w:val="24"/>
          <w:szCs w:val="24"/>
        </w:rPr>
        <w:t>можны</w:t>
      </w:r>
      <w:r w:rsidRPr="00242199">
        <w:rPr>
          <w:rFonts w:ascii="Times New Roman" w:hAnsi="Times New Roman"/>
          <w:sz w:val="24"/>
          <w:szCs w:val="24"/>
        </w:rPr>
        <w:t>е</w:t>
      </w:r>
      <w:r w:rsidRPr="00242199">
        <w:rPr>
          <w:rFonts w:ascii="Times New Roman" w:hAnsi="Times New Roman"/>
          <w:spacing w:val="1"/>
          <w:sz w:val="24"/>
          <w:szCs w:val="24"/>
        </w:rPr>
        <w:t>обстановк</w:t>
      </w:r>
      <w:r w:rsidRPr="00242199">
        <w:rPr>
          <w:rFonts w:ascii="Times New Roman" w:hAnsi="Times New Roman"/>
          <w:sz w:val="24"/>
          <w:szCs w:val="24"/>
        </w:rPr>
        <w:t>ии</w:t>
      </w:r>
      <w:r w:rsidRPr="00242199">
        <w:rPr>
          <w:rFonts w:ascii="Times New Roman" w:hAnsi="Times New Roman"/>
          <w:spacing w:val="1"/>
          <w:sz w:val="24"/>
          <w:szCs w:val="24"/>
        </w:rPr>
        <w:t>систем</w:t>
      </w:r>
      <w:r w:rsidRPr="00242199">
        <w:rPr>
          <w:rFonts w:ascii="Times New Roman" w:hAnsi="Times New Roman"/>
          <w:sz w:val="24"/>
          <w:szCs w:val="24"/>
        </w:rPr>
        <w:t>а</w:t>
      </w:r>
      <w:r w:rsidRPr="00242199">
        <w:rPr>
          <w:rFonts w:ascii="Times New Roman" w:hAnsi="Times New Roman"/>
          <w:spacing w:val="1"/>
          <w:sz w:val="24"/>
          <w:szCs w:val="24"/>
        </w:rPr>
        <w:t>команд исполни</w:t>
      </w:r>
      <w:r w:rsidRPr="00242199">
        <w:rPr>
          <w:rFonts w:ascii="Times New Roman" w:hAnsi="Times New Roman"/>
          <w:sz w:val="24"/>
          <w:szCs w:val="24"/>
        </w:rPr>
        <w:t>т</w:t>
      </w:r>
      <w:r w:rsidRPr="00242199">
        <w:rPr>
          <w:rFonts w:ascii="Times New Roman" w:hAnsi="Times New Roman"/>
          <w:spacing w:val="1"/>
          <w:sz w:val="24"/>
          <w:szCs w:val="24"/>
        </w:rPr>
        <w:t>еля</w:t>
      </w:r>
      <w:r w:rsidRPr="00242199">
        <w:rPr>
          <w:rFonts w:ascii="Times New Roman" w:hAnsi="Times New Roman"/>
          <w:sz w:val="24"/>
          <w:szCs w:val="24"/>
        </w:rPr>
        <w:t>;</w:t>
      </w:r>
      <w:r w:rsidRPr="00242199">
        <w:rPr>
          <w:rFonts w:ascii="Times New Roman" w:hAnsi="Times New Roman"/>
          <w:spacing w:val="1"/>
          <w:sz w:val="24"/>
          <w:szCs w:val="24"/>
        </w:rPr>
        <w:t>команды-приказ</w:t>
      </w:r>
      <w:r w:rsidRPr="00242199">
        <w:rPr>
          <w:rFonts w:ascii="Times New Roman" w:hAnsi="Times New Roman"/>
          <w:sz w:val="24"/>
          <w:szCs w:val="24"/>
        </w:rPr>
        <w:t>ыи</w:t>
      </w:r>
      <w:r w:rsidRPr="00242199">
        <w:rPr>
          <w:rFonts w:ascii="Times New Roman" w:hAnsi="Times New Roman"/>
          <w:spacing w:val="1"/>
          <w:sz w:val="24"/>
          <w:szCs w:val="24"/>
        </w:rPr>
        <w:t>команды-запросы</w:t>
      </w:r>
      <w:r w:rsidRPr="00242199">
        <w:rPr>
          <w:rFonts w:ascii="Times New Roman" w:hAnsi="Times New Roman"/>
          <w:sz w:val="24"/>
          <w:szCs w:val="24"/>
        </w:rPr>
        <w:t xml:space="preserve">; </w:t>
      </w:r>
      <w:r w:rsidRPr="00242199">
        <w:rPr>
          <w:rFonts w:ascii="Times New Roman" w:hAnsi="Times New Roman"/>
          <w:spacing w:val="1"/>
          <w:sz w:val="24"/>
          <w:szCs w:val="24"/>
        </w:rPr>
        <w:t>отка</w:t>
      </w:r>
      <w:r w:rsidRPr="00242199">
        <w:rPr>
          <w:rFonts w:ascii="Times New Roman" w:hAnsi="Times New Roman"/>
          <w:sz w:val="24"/>
          <w:szCs w:val="24"/>
        </w:rPr>
        <w:t>з</w:t>
      </w:r>
      <w:r w:rsidRPr="00242199">
        <w:rPr>
          <w:rFonts w:ascii="Times New Roman" w:hAnsi="Times New Roman"/>
          <w:spacing w:val="1"/>
          <w:sz w:val="24"/>
          <w:szCs w:val="24"/>
        </w:rPr>
        <w:t>исполнителя</w:t>
      </w:r>
      <w:r w:rsidRPr="00242199">
        <w:rPr>
          <w:rFonts w:ascii="Times New Roman" w:hAnsi="Times New Roman"/>
          <w:sz w:val="24"/>
          <w:szCs w:val="24"/>
        </w:rPr>
        <w:t xml:space="preserve">. </w:t>
      </w:r>
      <w:r w:rsidRPr="00242199">
        <w:rPr>
          <w:rFonts w:ascii="Times New Roman" w:hAnsi="Times New Roman"/>
          <w:spacing w:val="1"/>
          <w:sz w:val="24"/>
          <w:szCs w:val="24"/>
        </w:rPr>
        <w:t>Необходимост</w:t>
      </w:r>
      <w:r w:rsidRPr="00242199">
        <w:rPr>
          <w:rFonts w:ascii="Times New Roman" w:hAnsi="Times New Roman"/>
          <w:sz w:val="24"/>
          <w:szCs w:val="24"/>
        </w:rPr>
        <w:t>ь</w:t>
      </w:r>
      <w:r w:rsidRPr="00242199">
        <w:rPr>
          <w:rFonts w:ascii="Times New Roman" w:hAnsi="Times New Roman"/>
          <w:spacing w:val="1"/>
          <w:sz w:val="24"/>
          <w:szCs w:val="24"/>
        </w:rPr>
        <w:t>формальног</w:t>
      </w:r>
      <w:r w:rsidRPr="00242199">
        <w:rPr>
          <w:rFonts w:ascii="Times New Roman" w:hAnsi="Times New Roman"/>
          <w:sz w:val="24"/>
          <w:szCs w:val="24"/>
        </w:rPr>
        <w:t>о</w:t>
      </w:r>
      <w:r w:rsidRPr="00242199">
        <w:rPr>
          <w:rFonts w:ascii="Times New Roman" w:hAnsi="Times New Roman"/>
          <w:spacing w:val="1"/>
          <w:sz w:val="24"/>
          <w:szCs w:val="24"/>
        </w:rPr>
        <w:t>описани</w:t>
      </w:r>
      <w:r w:rsidRPr="00242199">
        <w:rPr>
          <w:rFonts w:ascii="Times New Roman" w:hAnsi="Times New Roman"/>
          <w:sz w:val="24"/>
          <w:szCs w:val="24"/>
        </w:rPr>
        <w:t>я</w:t>
      </w:r>
      <w:r w:rsidRPr="00242199">
        <w:rPr>
          <w:rFonts w:ascii="Times New Roman" w:hAnsi="Times New Roman"/>
          <w:spacing w:val="1"/>
          <w:sz w:val="24"/>
          <w:szCs w:val="24"/>
        </w:rPr>
        <w:t>исполнителя</w:t>
      </w:r>
      <w:r w:rsidRPr="00242199">
        <w:rPr>
          <w:rFonts w:ascii="Times New Roman" w:hAnsi="Times New Roman"/>
          <w:sz w:val="24"/>
          <w:szCs w:val="24"/>
        </w:rPr>
        <w:t xml:space="preserve">. </w:t>
      </w:r>
      <w:r w:rsidRPr="00242199">
        <w:rPr>
          <w:rFonts w:ascii="Times New Roman" w:eastAsia="Times New Roman" w:hAnsi="Times New Roman"/>
          <w:sz w:val="24"/>
          <w:szCs w:val="24"/>
        </w:rPr>
        <w:t>Ручное управление исполнителем.</w:t>
      </w:r>
    </w:p>
    <w:p w14:paraId="6B150522"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Алгорит</w:t>
      </w:r>
      <w:r w:rsidRPr="00242199">
        <w:rPr>
          <w:rFonts w:ascii="Times New Roman" w:hAnsi="Times New Roman"/>
          <w:sz w:val="24"/>
          <w:szCs w:val="24"/>
        </w:rPr>
        <w:t>м</w:t>
      </w:r>
      <w:r w:rsidRPr="00242199">
        <w:rPr>
          <w:rFonts w:ascii="Times New Roman" w:hAnsi="Times New Roman"/>
          <w:spacing w:val="1"/>
          <w:sz w:val="24"/>
          <w:szCs w:val="24"/>
        </w:rPr>
        <w:t>ка</w:t>
      </w:r>
      <w:r w:rsidRPr="00242199">
        <w:rPr>
          <w:rFonts w:ascii="Times New Roman" w:hAnsi="Times New Roman"/>
          <w:sz w:val="24"/>
          <w:szCs w:val="24"/>
        </w:rPr>
        <w:t>к</w:t>
      </w:r>
      <w:r w:rsidRPr="00242199">
        <w:rPr>
          <w:rFonts w:ascii="Times New Roman" w:hAnsi="Times New Roman"/>
          <w:spacing w:val="1"/>
          <w:sz w:val="24"/>
          <w:szCs w:val="24"/>
        </w:rPr>
        <w:t>пла</w:t>
      </w:r>
      <w:r w:rsidRPr="00242199">
        <w:rPr>
          <w:rFonts w:ascii="Times New Roman" w:hAnsi="Times New Roman"/>
          <w:sz w:val="24"/>
          <w:szCs w:val="24"/>
        </w:rPr>
        <w:t>н</w:t>
      </w:r>
      <w:r w:rsidRPr="00242199">
        <w:rPr>
          <w:rFonts w:ascii="Times New Roman" w:hAnsi="Times New Roman"/>
          <w:spacing w:val="1"/>
          <w:sz w:val="24"/>
          <w:szCs w:val="24"/>
        </w:rPr>
        <w:t>управлени</w:t>
      </w:r>
      <w:r w:rsidRPr="00242199">
        <w:rPr>
          <w:rFonts w:ascii="Times New Roman" w:hAnsi="Times New Roman"/>
          <w:sz w:val="24"/>
          <w:szCs w:val="24"/>
        </w:rPr>
        <w:t>я</w:t>
      </w:r>
      <w:r w:rsidRPr="00242199">
        <w:rPr>
          <w:rFonts w:ascii="Times New Roman" w:hAnsi="Times New Roman"/>
          <w:spacing w:val="1"/>
          <w:sz w:val="24"/>
          <w:szCs w:val="24"/>
        </w:rPr>
        <w:t>исполнителе</w:t>
      </w:r>
      <w:r w:rsidRPr="00242199">
        <w:rPr>
          <w:rFonts w:ascii="Times New Roman" w:hAnsi="Times New Roman"/>
          <w:sz w:val="24"/>
          <w:szCs w:val="24"/>
        </w:rPr>
        <w:t xml:space="preserve">м </w:t>
      </w:r>
      <w:r w:rsidRPr="00242199">
        <w:rPr>
          <w:rFonts w:ascii="Times New Roman" w:hAnsi="Times New Roman"/>
          <w:spacing w:val="1"/>
          <w:sz w:val="24"/>
          <w:szCs w:val="24"/>
        </w:rPr>
        <w:t>(исполнителями)</w:t>
      </w:r>
      <w:r w:rsidRPr="00242199">
        <w:rPr>
          <w:rFonts w:ascii="Times New Roman" w:hAnsi="Times New Roman"/>
          <w:sz w:val="24"/>
          <w:szCs w:val="24"/>
        </w:rPr>
        <w:t xml:space="preserve">. </w:t>
      </w:r>
      <w:r w:rsidRPr="00242199">
        <w:rPr>
          <w:rFonts w:ascii="Times New Roman" w:hAnsi="Times New Roman"/>
          <w:spacing w:val="1"/>
          <w:sz w:val="24"/>
          <w:szCs w:val="24"/>
        </w:rPr>
        <w:t>Алгоритмически</w:t>
      </w:r>
      <w:r w:rsidRPr="00242199">
        <w:rPr>
          <w:rFonts w:ascii="Times New Roman" w:hAnsi="Times New Roman"/>
          <w:sz w:val="24"/>
          <w:szCs w:val="24"/>
        </w:rPr>
        <w:t>й</w:t>
      </w:r>
      <w:r w:rsidRPr="00242199">
        <w:rPr>
          <w:rFonts w:ascii="Times New Roman" w:hAnsi="Times New Roman"/>
          <w:spacing w:val="1"/>
          <w:sz w:val="24"/>
          <w:szCs w:val="24"/>
        </w:rPr>
        <w:t>язы</w:t>
      </w:r>
      <w:r w:rsidRPr="00242199">
        <w:rPr>
          <w:rFonts w:ascii="Times New Roman" w:hAnsi="Times New Roman"/>
          <w:sz w:val="24"/>
          <w:szCs w:val="24"/>
        </w:rPr>
        <w:t>к</w:t>
      </w:r>
      <w:r w:rsidRPr="00242199">
        <w:rPr>
          <w:rFonts w:ascii="Times New Roman" w:hAnsi="Times New Roman"/>
          <w:spacing w:val="1"/>
          <w:sz w:val="24"/>
          <w:szCs w:val="24"/>
        </w:rPr>
        <w:t>(язы</w:t>
      </w:r>
      <w:r w:rsidRPr="00242199">
        <w:rPr>
          <w:rFonts w:ascii="Times New Roman" w:hAnsi="Times New Roman"/>
          <w:sz w:val="24"/>
          <w:szCs w:val="24"/>
        </w:rPr>
        <w:t>к</w:t>
      </w:r>
      <w:r w:rsidRPr="00242199">
        <w:rPr>
          <w:rFonts w:ascii="Times New Roman" w:hAnsi="Times New Roman"/>
          <w:spacing w:val="1"/>
          <w:sz w:val="24"/>
          <w:szCs w:val="24"/>
        </w:rPr>
        <w:t>программирования</w:t>
      </w:r>
      <w:r w:rsidRPr="00242199">
        <w:rPr>
          <w:rFonts w:ascii="Times New Roman" w:hAnsi="Times New Roman"/>
          <w:sz w:val="24"/>
          <w:szCs w:val="24"/>
        </w:rPr>
        <w:t>) –</w:t>
      </w:r>
      <w:r w:rsidRPr="00242199">
        <w:rPr>
          <w:rFonts w:ascii="Times New Roman" w:hAnsi="Times New Roman"/>
          <w:spacing w:val="1"/>
          <w:sz w:val="24"/>
          <w:szCs w:val="24"/>
        </w:rPr>
        <w:t>формальны</w:t>
      </w:r>
      <w:r w:rsidRPr="00242199">
        <w:rPr>
          <w:rFonts w:ascii="Times New Roman" w:hAnsi="Times New Roman"/>
          <w:sz w:val="24"/>
          <w:szCs w:val="24"/>
        </w:rPr>
        <w:t>й</w:t>
      </w:r>
      <w:r w:rsidRPr="00242199">
        <w:rPr>
          <w:rFonts w:ascii="Times New Roman" w:hAnsi="Times New Roman"/>
          <w:spacing w:val="1"/>
          <w:sz w:val="24"/>
          <w:szCs w:val="24"/>
        </w:rPr>
        <w:t>язы</w:t>
      </w:r>
      <w:r w:rsidRPr="00242199">
        <w:rPr>
          <w:rFonts w:ascii="Times New Roman" w:hAnsi="Times New Roman"/>
          <w:sz w:val="24"/>
          <w:szCs w:val="24"/>
        </w:rPr>
        <w:t>к</w:t>
      </w:r>
      <w:r w:rsidRPr="00242199">
        <w:rPr>
          <w:rFonts w:ascii="Times New Roman" w:hAnsi="Times New Roman"/>
          <w:spacing w:val="1"/>
          <w:sz w:val="24"/>
          <w:szCs w:val="24"/>
        </w:rPr>
        <w:t>дл</w:t>
      </w:r>
      <w:r w:rsidRPr="00242199">
        <w:rPr>
          <w:rFonts w:ascii="Times New Roman" w:hAnsi="Times New Roman"/>
          <w:sz w:val="24"/>
          <w:szCs w:val="24"/>
        </w:rPr>
        <w:t xml:space="preserve">я </w:t>
      </w:r>
      <w:r w:rsidRPr="00242199">
        <w:rPr>
          <w:rFonts w:ascii="Times New Roman" w:hAnsi="Times New Roman"/>
          <w:spacing w:val="1"/>
          <w:sz w:val="24"/>
          <w:szCs w:val="24"/>
        </w:rPr>
        <w:t>запис</w:t>
      </w:r>
      <w:r w:rsidRPr="00242199">
        <w:rPr>
          <w:rFonts w:ascii="Times New Roman" w:hAnsi="Times New Roman"/>
          <w:sz w:val="24"/>
          <w:szCs w:val="24"/>
        </w:rPr>
        <w:t>и</w:t>
      </w:r>
      <w:r w:rsidRPr="00242199">
        <w:rPr>
          <w:rFonts w:ascii="Times New Roman" w:hAnsi="Times New Roman"/>
          <w:spacing w:val="1"/>
          <w:sz w:val="24"/>
          <w:szCs w:val="24"/>
        </w:rPr>
        <w:t>алгоритмов</w:t>
      </w:r>
      <w:r w:rsidRPr="00242199">
        <w:rPr>
          <w:rFonts w:ascii="Times New Roman" w:hAnsi="Times New Roman"/>
          <w:sz w:val="24"/>
          <w:szCs w:val="24"/>
        </w:rPr>
        <w:t xml:space="preserve">. </w:t>
      </w:r>
      <w:r w:rsidRPr="00242199">
        <w:rPr>
          <w:rFonts w:ascii="Times New Roman" w:hAnsi="Times New Roman"/>
          <w:spacing w:val="1"/>
          <w:sz w:val="24"/>
          <w:szCs w:val="24"/>
        </w:rPr>
        <w:t>Программ</w:t>
      </w:r>
      <w:r w:rsidRPr="00242199">
        <w:rPr>
          <w:rFonts w:ascii="Times New Roman" w:hAnsi="Times New Roman"/>
          <w:sz w:val="24"/>
          <w:szCs w:val="24"/>
        </w:rPr>
        <w:t>а–</w:t>
      </w:r>
      <w:r w:rsidRPr="00242199">
        <w:rPr>
          <w:rFonts w:ascii="Times New Roman" w:hAnsi="Times New Roman"/>
          <w:spacing w:val="1"/>
          <w:sz w:val="24"/>
          <w:szCs w:val="24"/>
        </w:rPr>
        <w:t>запис</w:t>
      </w:r>
      <w:r w:rsidRPr="00242199">
        <w:rPr>
          <w:rFonts w:ascii="Times New Roman" w:hAnsi="Times New Roman"/>
          <w:sz w:val="24"/>
          <w:szCs w:val="24"/>
        </w:rPr>
        <w:t>ь</w:t>
      </w:r>
      <w:r w:rsidRPr="00242199">
        <w:rPr>
          <w:rFonts w:ascii="Times New Roman" w:hAnsi="Times New Roman"/>
          <w:spacing w:val="1"/>
          <w:sz w:val="24"/>
          <w:szCs w:val="24"/>
        </w:rPr>
        <w:t>алгоритм</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z w:val="24"/>
          <w:szCs w:val="24"/>
        </w:rPr>
        <w:t>а</w:t>
      </w:r>
      <w:r w:rsidRPr="00242199">
        <w:rPr>
          <w:rFonts w:ascii="Times New Roman" w:hAnsi="Times New Roman"/>
          <w:spacing w:val="1"/>
          <w:sz w:val="24"/>
          <w:szCs w:val="24"/>
        </w:rPr>
        <w:t>конкретно</w:t>
      </w:r>
      <w:r w:rsidRPr="00242199">
        <w:rPr>
          <w:rFonts w:ascii="Times New Roman" w:hAnsi="Times New Roman"/>
          <w:sz w:val="24"/>
          <w:szCs w:val="24"/>
        </w:rPr>
        <w:t xml:space="preserve">м </w:t>
      </w:r>
      <w:r w:rsidRPr="00242199">
        <w:rPr>
          <w:rFonts w:ascii="Times New Roman" w:hAnsi="Times New Roman"/>
          <w:spacing w:val="1"/>
          <w:sz w:val="24"/>
          <w:szCs w:val="24"/>
        </w:rPr>
        <w:t>алгоритмическо</w:t>
      </w:r>
      <w:r w:rsidRPr="00242199">
        <w:rPr>
          <w:rFonts w:ascii="Times New Roman" w:hAnsi="Times New Roman"/>
          <w:sz w:val="24"/>
          <w:szCs w:val="24"/>
        </w:rPr>
        <w:t>м</w:t>
      </w:r>
      <w:r w:rsidRPr="00242199">
        <w:rPr>
          <w:rFonts w:ascii="Times New Roman" w:hAnsi="Times New Roman"/>
          <w:spacing w:val="1"/>
          <w:sz w:val="24"/>
          <w:szCs w:val="24"/>
        </w:rPr>
        <w:t>языке</w:t>
      </w:r>
      <w:r w:rsidRPr="00242199">
        <w:rPr>
          <w:rFonts w:ascii="Times New Roman" w:hAnsi="Times New Roman"/>
          <w:sz w:val="24"/>
          <w:szCs w:val="24"/>
        </w:rPr>
        <w:t xml:space="preserve">. </w:t>
      </w:r>
      <w:r w:rsidRPr="00242199">
        <w:rPr>
          <w:rFonts w:ascii="Times New Roman" w:hAnsi="Times New Roman"/>
          <w:spacing w:val="1"/>
          <w:sz w:val="24"/>
          <w:szCs w:val="24"/>
        </w:rPr>
        <w:t>Компьюте</w:t>
      </w:r>
      <w:r w:rsidRPr="00242199">
        <w:rPr>
          <w:rFonts w:ascii="Times New Roman" w:hAnsi="Times New Roman"/>
          <w:sz w:val="24"/>
          <w:szCs w:val="24"/>
        </w:rPr>
        <w:t>р–</w:t>
      </w:r>
      <w:r w:rsidRPr="00242199">
        <w:rPr>
          <w:rFonts w:ascii="Times New Roman" w:hAnsi="Times New Roman"/>
          <w:spacing w:val="1"/>
          <w:sz w:val="24"/>
          <w:szCs w:val="24"/>
        </w:rPr>
        <w:t>автоматическо</w:t>
      </w:r>
      <w:r w:rsidRPr="00242199">
        <w:rPr>
          <w:rFonts w:ascii="Times New Roman" w:hAnsi="Times New Roman"/>
          <w:sz w:val="24"/>
          <w:szCs w:val="24"/>
        </w:rPr>
        <w:t>е</w:t>
      </w:r>
      <w:r w:rsidRPr="00242199">
        <w:rPr>
          <w:rFonts w:ascii="Times New Roman" w:hAnsi="Times New Roman"/>
          <w:spacing w:val="1"/>
          <w:sz w:val="24"/>
          <w:szCs w:val="24"/>
        </w:rPr>
        <w:t>устройство</w:t>
      </w:r>
      <w:r w:rsidRPr="00242199">
        <w:rPr>
          <w:rFonts w:ascii="Times New Roman" w:hAnsi="Times New Roman"/>
          <w:sz w:val="24"/>
          <w:szCs w:val="24"/>
        </w:rPr>
        <w:t>,</w:t>
      </w:r>
      <w:r w:rsidRPr="00242199">
        <w:rPr>
          <w:rFonts w:ascii="Times New Roman" w:hAnsi="Times New Roman"/>
          <w:spacing w:val="1"/>
          <w:sz w:val="24"/>
          <w:szCs w:val="24"/>
        </w:rPr>
        <w:t>спосо</w:t>
      </w:r>
      <w:r w:rsidRPr="00242199">
        <w:rPr>
          <w:rFonts w:ascii="Times New Roman" w:hAnsi="Times New Roman"/>
          <w:spacing w:val="-1"/>
          <w:sz w:val="24"/>
          <w:szCs w:val="24"/>
        </w:rPr>
        <w:t>б</w:t>
      </w:r>
      <w:r w:rsidRPr="00242199">
        <w:rPr>
          <w:rFonts w:ascii="Times New Roman" w:hAnsi="Times New Roman"/>
          <w:spacing w:val="1"/>
          <w:sz w:val="24"/>
          <w:szCs w:val="24"/>
        </w:rPr>
        <w:t>ное управлят</w:t>
      </w:r>
      <w:r w:rsidRPr="00242199">
        <w:rPr>
          <w:rFonts w:ascii="Times New Roman" w:hAnsi="Times New Roman"/>
          <w:sz w:val="24"/>
          <w:szCs w:val="24"/>
        </w:rPr>
        <w:t>ь</w:t>
      </w:r>
      <w:r w:rsidRPr="00242199">
        <w:rPr>
          <w:rFonts w:ascii="Times New Roman" w:hAnsi="Times New Roman"/>
          <w:spacing w:val="1"/>
          <w:sz w:val="24"/>
          <w:szCs w:val="24"/>
        </w:rPr>
        <w:t>п</w:t>
      </w:r>
      <w:r w:rsidRPr="00242199">
        <w:rPr>
          <w:rFonts w:ascii="Times New Roman" w:hAnsi="Times New Roman"/>
          <w:sz w:val="24"/>
          <w:szCs w:val="24"/>
        </w:rPr>
        <w:t>о</w:t>
      </w:r>
      <w:r w:rsidRPr="00242199">
        <w:rPr>
          <w:rFonts w:ascii="Times New Roman" w:hAnsi="Times New Roman"/>
          <w:spacing w:val="1"/>
          <w:sz w:val="24"/>
          <w:szCs w:val="24"/>
        </w:rPr>
        <w:t>заране</w:t>
      </w:r>
      <w:r w:rsidRPr="00242199">
        <w:rPr>
          <w:rFonts w:ascii="Times New Roman" w:hAnsi="Times New Roman"/>
          <w:sz w:val="24"/>
          <w:szCs w:val="24"/>
        </w:rPr>
        <w:t>е</w:t>
      </w:r>
      <w:r w:rsidRPr="00242199">
        <w:rPr>
          <w:rFonts w:ascii="Times New Roman" w:hAnsi="Times New Roman"/>
          <w:spacing w:val="1"/>
          <w:sz w:val="24"/>
          <w:szCs w:val="24"/>
        </w:rPr>
        <w:t>составленно</w:t>
      </w:r>
      <w:r w:rsidRPr="00242199">
        <w:rPr>
          <w:rFonts w:ascii="Times New Roman" w:hAnsi="Times New Roman"/>
          <w:sz w:val="24"/>
          <w:szCs w:val="24"/>
        </w:rPr>
        <w:t xml:space="preserve">й </w:t>
      </w:r>
      <w:r w:rsidRPr="00242199">
        <w:rPr>
          <w:rFonts w:ascii="Times New Roman" w:hAnsi="Times New Roman"/>
          <w:spacing w:val="1"/>
          <w:sz w:val="24"/>
          <w:szCs w:val="24"/>
        </w:rPr>
        <w:t>прогр</w:t>
      </w:r>
      <w:r w:rsidRPr="00242199">
        <w:rPr>
          <w:rFonts w:ascii="Times New Roman" w:hAnsi="Times New Roman"/>
          <w:sz w:val="24"/>
          <w:szCs w:val="24"/>
        </w:rPr>
        <w:t>а</w:t>
      </w:r>
      <w:r w:rsidRPr="00242199">
        <w:rPr>
          <w:rFonts w:ascii="Times New Roman" w:hAnsi="Times New Roman"/>
          <w:spacing w:val="1"/>
          <w:sz w:val="24"/>
          <w:szCs w:val="24"/>
        </w:rPr>
        <w:t>мм</w:t>
      </w:r>
      <w:r w:rsidRPr="00242199">
        <w:rPr>
          <w:rFonts w:ascii="Times New Roman" w:hAnsi="Times New Roman"/>
          <w:sz w:val="24"/>
          <w:szCs w:val="24"/>
        </w:rPr>
        <w:t>е</w:t>
      </w:r>
      <w:r w:rsidRPr="00242199">
        <w:rPr>
          <w:rFonts w:ascii="Times New Roman" w:hAnsi="Times New Roman"/>
          <w:spacing w:val="1"/>
          <w:sz w:val="24"/>
          <w:szCs w:val="24"/>
        </w:rPr>
        <w:t>исполнит</w:t>
      </w:r>
      <w:r w:rsidRPr="00242199">
        <w:rPr>
          <w:rFonts w:ascii="Times New Roman" w:hAnsi="Times New Roman"/>
          <w:sz w:val="24"/>
          <w:szCs w:val="24"/>
        </w:rPr>
        <w:t>е</w:t>
      </w:r>
      <w:r w:rsidRPr="00242199">
        <w:rPr>
          <w:rFonts w:ascii="Times New Roman" w:hAnsi="Times New Roman"/>
          <w:spacing w:val="1"/>
          <w:sz w:val="24"/>
          <w:szCs w:val="24"/>
        </w:rPr>
        <w:t>лями</w:t>
      </w:r>
      <w:r w:rsidRPr="00242199">
        <w:rPr>
          <w:rFonts w:ascii="Times New Roman" w:hAnsi="Times New Roman"/>
          <w:sz w:val="24"/>
          <w:szCs w:val="24"/>
        </w:rPr>
        <w:t xml:space="preserve">, </w:t>
      </w:r>
      <w:r w:rsidRPr="00242199">
        <w:rPr>
          <w:rFonts w:ascii="Times New Roman" w:hAnsi="Times New Roman"/>
          <w:spacing w:val="1"/>
          <w:sz w:val="24"/>
          <w:szCs w:val="24"/>
        </w:rPr>
        <w:t>выполняющим</w:t>
      </w:r>
      <w:r w:rsidRPr="00242199">
        <w:rPr>
          <w:rFonts w:ascii="Times New Roman" w:hAnsi="Times New Roman"/>
          <w:sz w:val="24"/>
          <w:szCs w:val="24"/>
        </w:rPr>
        <w:t>и</w:t>
      </w:r>
      <w:r w:rsidRPr="00242199">
        <w:rPr>
          <w:rFonts w:ascii="Times New Roman" w:hAnsi="Times New Roman"/>
          <w:spacing w:val="1"/>
          <w:sz w:val="24"/>
          <w:szCs w:val="24"/>
        </w:rPr>
        <w:t>команды</w:t>
      </w:r>
      <w:r w:rsidRPr="00242199">
        <w:rPr>
          <w:rFonts w:ascii="Times New Roman" w:hAnsi="Times New Roman"/>
          <w:sz w:val="24"/>
          <w:szCs w:val="24"/>
        </w:rPr>
        <w:t>.</w:t>
      </w:r>
      <w:r w:rsidRPr="00242199">
        <w:rPr>
          <w:rFonts w:ascii="Times New Roman" w:hAnsi="Times New Roman"/>
          <w:spacing w:val="2"/>
          <w:sz w:val="24"/>
          <w:szCs w:val="24"/>
        </w:rPr>
        <w:t>Про</w:t>
      </w:r>
      <w:r w:rsidRPr="00242199">
        <w:rPr>
          <w:rFonts w:ascii="Times New Roman" w:hAnsi="Times New Roman"/>
          <w:spacing w:val="-1"/>
          <w:sz w:val="24"/>
          <w:szCs w:val="24"/>
        </w:rPr>
        <w:t>г</w:t>
      </w:r>
      <w:r w:rsidRPr="00242199">
        <w:rPr>
          <w:rFonts w:ascii="Times New Roman" w:hAnsi="Times New Roman"/>
          <w:spacing w:val="2"/>
          <w:sz w:val="24"/>
          <w:szCs w:val="24"/>
        </w:rPr>
        <w:t>р</w:t>
      </w:r>
      <w:r w:rsidRPr="00242199">
        <w:rPr>
          <w:rFonts w:ascii="Times New Roman" w:hAnsi="Times New Roman"/>
          <w:spacing w:val="-1"/>
          <w:sz w:val="24"/>
          <w:szCs w:val="24"/>
        </w:rPr>
        <w:t>а</w:t>
      </w:r>
      <w:r w:rsidRPr="00242199">
        <w:rPr>
          <w:rFonts w:ascii="Times New Roman" w:hAnsi="Times New Roman"/>
          <w:spacing w:val="1"/>
          <w:sz w:val="24"/>
          <w:szCs w:val="24"/>
        </w:rPr>
        <w:t>мм</w:t>
      </w:r>
      <w:r w:rsidRPr="00242199">
        <w:rPr>
          <w:rFonts w:ascii="Times New Roman" w:hAnsi="Times New Roman"/>
          <w:spacing w:val="-1"/>
          <w:sz w:val="24"/>
          <w:szCs w:val="24"/>
        </w:rPr>
        <w:t>н</w:t>
      </w:r>
      <w:r w:rsidRPr="00242199">
        <w:rPr>
          <w:rFonts w:ascii="Times New Roman" w:hAnsi="Times New Roman"/>
          <w:spacing w:val="2"/>
          <w:sz w:val="24"/>
          <w:szCs w:val="24"/>
        </w:rPr>
        <w:t>о</w:t>
      </w:r>
      <w:r w:rsidRPr="00242199">
        <w:rPr>
          <w:rFonts w:ascii="Times New Roman" w:hAnsi="Times New Roman"/>
          <w:sz w:val="24"/>
          <w:szCs w:val="24"/>
        </w:rPr>
        <w:t xml:space="preserve">е </w:t>
      </w:r>
      <w:r w:rsidRPr="00242199">
        <w:rPr>
          <w:rFonts w:ascii="Times New Roman" w:hAnsi="Times New Roman"/>
          <w:spacing w:val="-3"/>
          <w:sz w:val="24"/>
          <w:szCs w:val="24"/>
        </w:rPr>
        <w:t>у</w:t>
      </w:r>
      <w:r w:rsidRPr="00242199">
        <w:rPr>
          <w:rFonts w:ascii="Times New Roman" w:hAnsi="Times New Roman"/>
          <w:spacing w:val="2"/>
          <w:sz w:val="24"/>
          <w:szCs w:val="24"/>
        </w:rPr>
        <w:t>пр</w:t>
      </w:r>
      <w:r w:rsidRPr="00242199">
        <w:rPr>
          <w:rFonts w:ascii="Times New Roman" w:hAnsi="Times New Roman"/>
          <w:spacing w:val="1"/>
          <w:sz w:val="24"/>
          <w:szCs w:val="24"/>
        </w:rPr>
        <w:t>ав</w:t>
      </w:r>
      <w:r w:rsidRPr="00242199">
        <w:rPr>
          <w:rFonts w:ascii="Times New Roman" w:hAnsi="Times New Roman"/>
          <w:sz w:val="24"/>
          <w:szCs w:val="24"/>
        </w:rPr>
        <w:t>л</w:t>
      </w:r>
      <w:r w:rsidRPr="00242199">
        <w:rPr>
          <w:rFonts w:ascii="Times New Roman" w:hAnsi="Times New Roman"/>
          <w:spacing w:val="-1"/>
          <w:sz w:val="24"/>
          <w:szCs w:val="24"/>
        </w:rPr>
        <w:t>е</w:t>
      </w:r>
      <w:r w:rsidRPr="00242199">
        <w:rPr>
          <w:rFonts w:ascii="Times New Roman" w:hAnsi="Times New Roman"/>
          <w:spacing w:val="2"/>
          <w:sz w:val="24"/>
          <w:szCs w:val="24"/>
        </w:rPr>
        <w:t>ни</w:t>
      </w:r>
      <w:r w:rsidRPr="00242199">
        <w:rPr>
          <w:rFonts w:ascii="Times New Roman" w:hAnsi="Times New Roman"/>
          <w:sz w:val="24"/>
          <w:szCs w:val="24"/>
        </w:rPr>
        <w:t>е</w:t>
      </w:r>
      <w:r w:rsidRPr="00242199">
        <w:rPr>
          <w:rFonts w:ascii="Times New Roman" w:hAnsi="Times New Roman"/>
          <w:spacing w:val="2"/>
          <w:sz w:val="24"/>
          <w:szCs w:val="24"/>
        </w:rPr>
        <w:t>и</w:t>
      </w:r>
      <w:r w:rsidRPr="00242199">
        <w:rPr>
          <w:rFonts w:ascii="Times New Roman" w:hAnsi="Times New Roman"/>
          <w:spacing w:val="1"/>
          <w:sz w:val="24"/>
          <w:szCs w:val="24"/>
        </w:rPr>
        <w:t>с</w:t>
      </w:r>
      <w:r w:rsidRPr="00242199">
        <w:rPr>
          <w:rFonts w:ascii="Times New Roman" w:hAnsi="Times New Roman"/>
          <w:sz w:val="24"/>
          <w:szCs w:val="24"/>
        </w:rPr>
        <w:t>п</w:t>
      </w:r>
      <w:r w:rsidRPr="00242199">
        <w:rPr>
          <w:rFonts w:ascii="Times New Roman" w:hAnsi="Times New Roman"/>
          <w:spacing w:val="2"/>
          <w:sz w:val="24"/>
          <w:szCs w:val="24"/>
        </w:rPr>
        <w:t>о</w:t>
      </w:r>
      <w:r w:rsidRPr="00242199">
        <w:rPr>
          <w:rFonts w:ascii="Times New Roman" w:hAnsi="Times New Roman"/>
          <w:sz w:val="24"/>
          <w:szCs w:val="24"/>
        </w:rPr>
        <w:t>лн</w:t>
      </w:r>
      <w:r w:rsidRPr="00242199">
        <w:rPr>
          <w:rFonts w:ascii="Times New Roman" w:hAnsi="Times New Roman"/>
          <w:spacing w:val="2"/>
          <w:sz w:val="24"/>
          <w:szCs w:val="24"/>
        </w:rPr>
        <w:t>и</w:t>
      </w:r>
      <w:r w:rsidRPr="00242199">
        <w:rPr>
          <w:rFonts w:ascii="Times New Roman" w:hAnsi="Times New Roman"/>
          <w:spacing w:val="1"/>
          <w:sz w:val="24"/>
          <w:szCs w:val="24"/>
        </w:rPr>
        <w:t>те</w:t>
      </w:r>
      <w:r w:rsidRPr="00242199">
        <w:rPr>
          <w:rFonts w:ascii="Times New Roman" w:hAnsi="Times New Roman"/>
          <w:sz w:val="24"/>
          <w:szCs w:val="24"/>
        </w:rPr>
        <w:t>л</w:t>
      </w:r>
      <w:r w:rsidRPr="00242199">
        <w:rPr>
          <w:rFonts w:ascii="Times New Roman" w:hAnsi="Times New Roman"/>
          <w:spacing w:val="1"/>
          <w:sz w:val="24"/>
          <w:szCs w:val="24"/>
        </w:rPr>
        <w:t xml:space="preserve">ем. </w:t>
      </w:r>
      <w:r w:rsidRPr="00242199">
        <w:rPr>
          <w:rFonts w:ascii="Times New Roman" w:hAnsi="Times New Roman"/>
          <w:i/>
          <w:spacing w:val="1"/>
          <w:sz w:val="24"/>
          <w:szCs w:val="24"/>
        </w:rPr>
        <w:t>Программное управление самодвижущимся роботом.</w:t>
      </w:r>
    </w:p>
    <w:p w14:paraId="2072C823"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eastAsia="Times New Roman" w:hAnsi="Times New Roman"/>
          <w:spacing w:val="1"/>
          <w:sz w:val="24"/>
          <w:szCs w:val="24"/>
        </w:rPr>
        <w:t xml:space="preserve">Словесное описание алгоритмов. Описание алгоритма с помощью блок-схем. </w:t>
      </w:r>
      <w:r w:rsidRPr="00242199">
        <w:rPr>
          <w:rFonts w:ascii="Times New Roman" w:eastAsia="Times New Roman" w:hAnsi="Times New Roman"/>
          <w:spacing w:val="6"/>
          <w:sz w:val="24"/>
          <w:szCs w:val="24"/>
        </w:rPr>
        <w:t>Отличие с</w:t>
      </w:r>
      <w:r w:rsidRPr="00242199">
        <w:rPr>
          <w:rFonts w:ascii="Times New Roman" w:eastAsia="Times New Roman" w:hAnsi="Times New Roman"/>
          <w:spacing w:val="1"/>
          <w:sz w:val="24"/>
          <w:szCs w:val="24"/>
        </w:rPr>
        <w:t>ловесно</w:t>
      </w:r>
      <w:r w:rsidRPr="00242199">
        <w:rPr>
          <w:rFonts w:ascii="Times New Roman" w:eastAsia="Times New Roman" w:hAnsi="Times New Roman"/>
          <w:sz w:val="24"/>
          <w:szCs w:val="24"/>
        </w:rPr>
        <w:t>го</w:t>
      </w:r>
      <w:r w:rsidRPr="00242199">
        <w:rPr>
          <w:rFonts w:ascii="Times New Roman" w:eastAsia="Times New Roman" w:hAnsi="Times New Roman"/>
          <w:spacing w:val="1"/>
          <w:sz w:val="24"/>
          <w:szCs w:val="24"/>
        </w:rPr>
        <w:t>описанияал</w:t>
      </w:r>
      <w:r w:rsidRPr="00242199">
        <w:rPr>
          <w:rFonts w:ascii="Times New Roman" w:eastAsia="Times New Roman" w:hAnsi="Times New Roman"/>
          <w:sz w:val="24"/>
          <w:szCs w:val="24"/>
        </w:rPr>
        <w:t>г</w:t>
      </w:r>
      <w:r w:rsidRPr="00242199">
        <w:rPr>
          <w:rFonts w:ascii="Times New Roman" w:eastAsia="Times New Roman" w:hAnsi="Times New Roman"/>
          <w:spacing w:val="1"/>
          <w:sz w:val="24"/>
          <w:szCs w:val="24"/>
        </w:rPr>
        <w:t>оритма</w:t>
      </w:r>
      <w:r w:rsidRPr="00242199">
        <w:rPr>
          <w:rFonts w:ascii="Times New Roman" w:eastAsia="Times New Roman" w:hAnsi="Times New Roman"/>
          <w:sz w:val="24"/>
          <w:szCs w:val="24"/>
        </w:rPr>
        <w:t>,</w:t>
      </w:r>
      <w:r w:rsidRPr="00242199">
        <w:rPr>
          <w:rFonts w:ascii="Times New Roman" w:eastAsia="Times New Roman" w:hAnsi="Times New Roman"/>
          <w:spacing w:val="1"/>
          <w:sz w:val="24"/>
          <w:szCs w:val="24"/>
        </w:rPr>
        <w:t>о</w:t>
      </w:r>
      <w:r w:rsidRPr="00242199">
        <w:rPr>
          <w:rFonts w:ascii="Times New Roman" w:eastAsia="Times New Roman" w:hAnsi="Times New Roman"/>
          <w:sz w:val="24"/>
          <w:szCs w:val="24"/>
        </w:rPr>
        <w:t>т</w:t>
      </w:r>
      <w:r w:rsidRPr="00242199">
        <w:rPr>
          <w:rFonts w:ascii="Times New Roman" w:eastAsia="Times New Roman" w:hAnsi="Times New Roman"/>
          <w:spacing w:val="1"/>
          <w:sz w:val="24"/>
          <w:szCs w:val="24"/>
        </w:rPr>
        <w:t>описани</w:t>
      </w:r>
      <w:r w:rsidRPr="00242199">
        <w:rPr>
          <w:rFonts w:ascii="Times New Roman" w:eastAsia="Times New Roman" w:hAnsi="Times New Roman"/>
          <w:sz w:val="24"/>
          <w:szCs w:val="24"/>
        </w:rPr>
        <w:t>я</w:t>
      </w:r>
      <w:r w:rsidRPr="00242199">
        <w:rPr>
          <w:rFonts w:ascii="Times New Roman" w:eastAsia="Times New Roman" w:hAnsi="Times New Roman"/>
          <w:spacing w:val="1"/>
          <w:sz w:val="24"/>
          <w:szCs w:val="24"/>
        </w:rPr>
        <w:t>на формально</w:t>
      </w:r>
      <w:r w:rsidRPr="00242199">
        <w:rPr>
          <w:rFonts w:ascii="Times New Roman" w:eastAsia="Times New Roman" w:hAnsi="Times New Roman"/>
          <w:sz w:val="24"/>
          <w:szCs w:val="24"/>
        </w:rPr>
        <w:t>м</w:t>
      </w:r>
      <w:r w:rsidRPr="00242199">
        <w:rPr>
          <w:rFonts w:ascii="Times New Roman" w:eastAsia="Times New Roman" w:hAnsi="Times New Roman"/>
          <w:spacing w:val="1"/>
          <w:sz w:val="24"/>
          <w:szCs w:val="24"/>
        </w:rPr>
        <w:t>алгоритмическо</w:t>
      </w:r>
      <w:r w:rsidRPr="00242199">
        <w:rPr>
          <w:rFonts w:ascii="Times New Roman" w:eastAsia="Times New Roman" w:hAnsi="Times New Roman"/>
          <w:sz w:val="24"/>
          <w:szCs w:val="24"/>
        </w:rPr>
        <w:t>м</w:t>
      </w:r>
      <w:r w:rsidRPr="00242199">
        <w:rPr>
          <w:rFonts w:ascii="Times New Roman" w:eastAsia="Times New Roman" w:hAnsi="Times New Roman"/>
          <w:spacing w:val="1"/>
          <w:sz w:val="24"/>
          <w:szCs w:val="24"/>
        </w:rPr>
        <w:t>языке</w:t>
      </w:r>
      <w:r w:rsidRPr="00242199">
        <w:rPr>
          <w:rFonts w:ascii="Times New Roman" w:eastAsia="Times New Roman" w:hAnsi="Times New Roman"/>
          <w:sz w:val="24"/>
          <w:szCs w:val="24"/>
        </w:rPr>
        <w:t>.</w:t>
      </w:r>
    </w:p>
    <w:p w14:paraId="6E74B802"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Систем</w:t>
      </w:r>
      <w:r w:rsidRPr="00242199">
        <w:rPr>
          <w:rFonts w:ascii="Times New Roman" w:hAnsi="Times New Roman"/>
          <w:sz w:val="24"/>
          <w:szCs w:val="24"/>
        </w:rPr>
        <w:t>ы</w:t>
      </w:r>
      <w:r w:rsidRPr="00242199">
        <w:rPr>
          <w:rFonts w:ascii="Times New Roman" w:hAnsi="Times New Roman"/>
          <w:spacing w:val="1"/>
          <w:sz w:val="24"/>
          <w:szCs w:val="24"/>
        </w:rPr>
        <w:t>программирования</w:t>
      </w:r>
      <w:r w:rsidRPr="00242199">
        <w:rPr>
          <w:rFonts w:ascii="Times New Roman" w:hAnsi="Times New Roman"/>
          <w:sz w:val="24"/>
          <w:szCs w:val="24"/>
        </w:rPr>
        <w:t>.</w:t>
      </w:r>
      <w:r w:rsidRPr="00242199">
        <w:rPr>
          <w:rFonts w:ascii="Times New Roman" w:hAnsi="Times New Roman"/>
          <w:spacing w:val="1"/>
          <w:sz w:val="24"/>
          <w:szCs w:val="24"/>
        </w:rPr>
        <w:t>Средств</w:t>
      </w:r>
      <w:r w:rsidRPr="00242199">
        <w:rPr>
          <w:rFonts w:ascii="Times New Roman" w:hAnsi="Times New Roman"/>
          <w:sz w:val="24"/>
          <w:szCs w:val="24"/>
        </w:rPr>
        <w:t>а</w:t>
      </w:r>
      <w:r w:rsidRPr="00242199">
        <w:rPr>
          <w:rFonts w:ascii="Times New Roman" w:hAnsi="Times New Roman"/>
          <w:spacing w:val="1"/>
          <w:sz w:val="24"/>
          <w:szCs w:val="24"/>
        </w:rPr>
        <w:t>создани</w:t>
      </w:r>
      <w:r w:rsidRPr="00242199">
        <w:rPr>
          <w:rFonts w:ascii="Times New Roman" w:hAnsi="Times New Roman"/>
          <w:sz w:val="24"/>
          <w:szCs w:val="24"/>
        </w:rPr>
        <w:t>яи</w:t>
      </w:r>
      <w:r w:rsidRPr="00242199">
        <w:rPr>
          <w:rFonts w:ascii="Times New Roman" w:hAnsi="Times New Roman"/>
          <w:spacing w:val="1"/>
          <w:sz w:val="24"/>
          <w:szCs w:val="24"/>
        </w:rPr>
        <w:t>выполнени</w:t>
      </w:r>
      <w:r w:rsidRPr="00242199">
        <w:rPr>
          <w:rFonts w:ascii="Times New Roman" w:hAnsi="Times New Roman"/>
          <w:sz w:val="24"/>
          <w:szCs w:val="24"/>
        </w:rPr>
        <w:t>я</w:t>
      </w:r>
      <w:r w:rsidRPr="00242199">
        <w:rPr>
          <w:rFonts w:ascii="Times New Roman" w:hAnsi="Times New Roman"/>
          <w:spacing w:val="1"/>
          <w:sz w:val="24"/>
          <w:szCs w:val="24"/>
        </w:rPr>
        <w:t>программ</w:t>
      </w:r>
      <w:r w:rsidRPr="00242199">
        <w:rPr>
          <w:rFonts w:ascii="Times New Roman" w:hAnsi="Times New Roman"/>
          <w:sz w:val="24"/>
          <w:szCs w:val="24"/>
        </w:rPr>
        <w:t>.</w:t>
      </w:r>
    </w:p>
    <w:p w14:paraId="0EC42801"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i/>
          <w:spacing w:val="1"/>
          <w:sz w:val="24"/>
          <w:szCs w:val="24"/>
        </w:rPr>
        <w:t>Поняти</w:t>
      </w:r>
      <w:r w:rsidRPr="00242199">
        <w:rPr>
          <w:rFonts w:ascii="Times New Roman" w:hAnsi="Times New Roman"/>
          <w:i/>
          <w:sz w:val="24"/>
          <w:szCs w:val="24"/>
        </w:rPr>
        <w:t>е</w:t>
      </w:r>
      <w:r w:rsidRPr="00242199">
        <w:rPr>
          <w:rFonts w:ascii="Times New Roman" w:hAnsi="Times New Roman"/>
          <w:i/>
          <w:spacing w:val="1"/>
          <w:sz w:val="24"/>
          <w:szCs w:val="24"/>
        </w:rPr>
        <w:t>о</w:t>
      </w:r>
      <w:r w:rsidRPr="00242199">
        <w:rPr>
          <w:rFonts w:ascii="Times New Roman" w:hAnsi="Times New Roman"/>
          <w:i/>
          <w:sz w:val="24"/>
          <w:szCs w:val="24"/>
        </w:rPr>
        <w:t>б</w:t>
      </w:r>
      <w:r w:rsidRPr="00242199">
        <w:rPr>
          <w:rFonts w:ascii="Times New Roman" w:hAnsi="Times New Roman"/>
          <w:i/>
          <w:spacing w:val="1"/>
          <w:sz w:val="24"/>
          <w:szCs w:val="24"/>
        </w:rPr>
        <w:t>этапа</w:t>
      </w:r>
      <w:r w:rsidRPr="00242199">
        <w:rPr>
          <w:rFonts w:ascii="Times New Roman" w:hAnsi="Times New Roman"/>
          <w:i/>
          <w:sz w:val="24"/>
          <w:szCs w:val="24"/>
        </w:rPr>
        <w:t>х</w:t>
      </w:r>
      <w:r w:rsidRPr="00242199">
        <w:rPr>
          <w:rFonts w:ascii="Times New Roman" w:hAnsi="Times New Roman"/>
          <w:i/>
          <w:spacing w:val="1"/>
          <w:sz w:val="24"/>
          <w:szCs w:val="24"/>
        </w:rPr>
        <w:t>разработк</w:t>
      </w:r>
      <w:r w:rsidRPr="00242199">
        <w:rPr>
          <w:rFonts w:ascii="Times New Roman" w:hAnsi="Times New Roman"/>
          <w:i/>
          <w:sz w:val="24"/>
          <w:szCs w:val="24"/>
        </w:rPr>
        <w:t>и</w:t>
      </w:r>
      <w:r w:rsidRPr="00242199">
        <w:rPr>
          <w:rFonts w:ascii="Times New Roman" w:hAnsi="Times New Roman"/>
          <w:i/>
          <w:spacing w:val="1"/>
          <w:sz w:val="24"/>
          <w:szCs w:val="24"/>
        </w:rPr>
        <w:t>програм</w:t>
      </w:r>
      <w:r w:rsidRPr="00242199">
        <w:rPr>
          <w:rFonts w:ascii="Times New Roman" w:hAnsi="Times New Roman"/>
          <w:i/>
          <w:sz w:val="24"/>
          <w:szCs w:val="24"/>
        </w:rPr>
        <w:t xml:space="preserve">ми </w:t>
      </w:r>
      <w:r w:rsidRPr="00242199">
        <w:rPr>
          <w:rFonts w:ascii="Times New Roman" w:hAnsi="Times New Roman"/>
          <w:i/>
          <w:spacing w:val="1"/>
          <w:sz w:val="24"/>
          <w:szCs w:val="24"/>
        </w:rPr>
        <w:t>приема</w:t>
      </w:r>
      <w:r w:rsidRPr="00242199">
        <w:rPr>
          <w:rFonts w:ascii="Times New Roman" w:hAnsi="Times New Roman"/>
          <w:i/>
          <w:sz w:val="24"/>
          <w:szCs w:val="24"/>
        </w:rPr>
        <w:t>х</w:t>
      </w:r>
      <w:r w:rsidRPr="00242199">
        <w:rPr>
          <w:rFonts w:ascii="Times New Roman" w:hAnsi="Times New Roman"/>
          <w:i/>
          <w:spacing w:val="1"/>
          <w:sz w:val="24"/>
          <w:szCs w:val="24"/>
        </w:rPr>
        <w:t>отладк</w:t>
      </w:r>
      <w:r w:rsidRPr="00242199">
        <w:rPr>
          <w:rFonts w:ascii="Times New Roman" w:hAnsi="Times New Roman"/>
          <w:i/>
          <w:sz w:val="24"/>
          <w:szCs w:val="24"/>
        </w:rPr>
        <w:t>и</w:t>
      </w:r>
      <w:r w:rsidRPr="00242199">
        <w:rPr>
          <w:rFonts w:ascii="Times New Roman" w:hAnsi="Times New Roman"/>
          <w:i/>
          <w:spacing w:val="1"/>
          <w:sz w:val="24"/>
          <w:szCs w:val="24"/>
        </w:rPr>
        <w:t>программ</w:t>
      </w:r>
      <w:r w:rsidRPr="00242199">
        <w:rPr>
          <w:rFonts w:ascii="Times New Roman" w:hAnsi="Times New Roman"/>
          <w:i/>
          <w:sz w:val="24"/>
          <w:szCs w:val="24"/>
        </w:rPr>
        <w:t>.</w:t>
      </w:r>
    </w:p>
    <w:p w14:paraId="163F6AD5"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Управление</w:t>
      </w:r>
      <w:r w:rsidRPr="00242199">
        <w:rPr>
          <w:rFonts w:ascii="Times New Roman" w:hAnsi="Times New Roman"/>
          <w:sz w:val="24"/>
          <w:szCs w:val="24"/>
        </w:rPr>
        <w:t xml:space="preserve">. </w:t>
      </w:r>
      <w:r w:rsidRPr="00242199">
        <w:rPr>
          <w:rFonts w:ascii="Times New Roman" w:hAnsi="Times New Roman"/>
          <w:spacing w:val="1"/>
          <w:sz w:val="24"/>
          <w:szCs w:val="24"/>
        </w:rPr>
        <w:t>Сигнал</w:t>
      </w:r>
      <w:r w:rsidRPr="00242199">
        <w:rPr>
          <w:rFonts w:ascii="Times New Roman" w:hAnsi="Times New Roman"/>
          <w:sz w:val="24"/>
          <w:szCs w:val="24"/>
        </w:rPr>
        <w:t xml:space="preserve">. </w:t>
      </w:r>
      <w:r w:rsidRPr="00242199">
        <w:rPr>
          <w:rFonts w:ascii="Times New Roman" w:hAnsi="Times New Roman"/>
          <w:spacing w:val="1"/>
          <w:sz w:val="24"/>
          <w:szCs w:val="24"/>
        </w:rPr>
        <w:t>Обратна</w:t>
      </w:r>
      <w:r w:rsidRPr="00242199">
        <w:rPr>
          <w:rFonts w:ascii="Times New Roman" w:hAnsi="Times New Roman"/>
          <w:sz w:val="24"/>
          <w:szCs w:val="24"/>
        </w:rPr>
        <w:t xml:space="preserve">я </w:t>
      </w:r>
      <w:r w:rsidRPr="00242199">
        <w:rPr>
          <w:rFonts w:ascii="Times New Roman" w:hAnsi="Times New Roman"/>
          <w:spacing w:val="1"/>
          <w:sz w:val="24"/>
          <w:szCs w:val="24"/>
        </w:rPr>
        <w:t>связь</w:t>
      </w:r>
      <w:r w:rsidRPr="00242199">
        <w:rPr>
          <w:rFonts w:ascii="Times New Roman" w:hAnsi="Times New Roman"/>
          <w:sz w:val="24"/>
          <w:szCs w:val="24"/>
        </w:rPr>
        <w:t xml:space="preserve">. </w:t>
      </w:r>
      <w:r w:rsidRPr="00242199">
        <w:rPr>
          <w:rFonts w:ascii="Times New Roman" w:hAnsi="Times New Roman"/>
          <w:spacing w:val="1"/>
          <w:sz w:val="24"/>
          <w:szCs w:val="24"/>
        </w:rPr>
        <w:t>Примеры</w:t>
      </w:r>
      <w:r w:rsidRPr="00242199">
        <w:rPr>
          <w:rFonts w:ascii="Times New Roman" w:hAnsi="Times New Roman"/>
          <w:sz w:val="24"/>
          <w:szCs w:val="24"/>
        </w:rPr>
        <w:t xml:space="preserve">: </w:t>
      </w:r>
      <w:r w:rsidRPr="00242199">
        <w:rPr>
          <w:rFonts w:ascii="Times New Roman" w:hAnsi="Times New Roman"/>
          <w:spacing w:val="1"/>
          <w:sz w:val="24"/>
          <w:szCs w:val="24"/>
        </w:rPr>
        <w:t>компьюте</w:t>
      </w:r>
      <w:r w:rsidRPr="00242199">
        <w:rPr>
          <w:rFonts w:ascii="Times New Roman" w:hAnsi="Times New Roman"/>
          <w:sz w:val="24"/>
          <w:szCs w:val="24"/>
        </w:rPr>
        <w:t xml:space="preserve">р и </w:t>
      </w:r>
      <w:r w:rsidRPr="00242199">
        <w:rPr>
          <w:rFonts w:ascii="Times New Roman" w:hAnsi="Times New Roman"/>
          <w:spacing w:val="1"/>
          <w:sz w:val="24"/>
          <w:szCs w:val="24"/>
        </w:rPr>
        <w:t>управляемы</w:t>
      </w:r>
      <w:r w:rsidRPr="00242199">
        <w:rPr>
          <w:rFonts w:ascii="Times New Roman" w:hAnsi="Times New Roman"/>
          <w:sz w:val="24"/>
          <w:szCs w:val="24"/>
        </w:rPr>
        <w:t xml:space="preserve">й </w:t>
      </w:r>
      <w:r w:rsidRPr="00242199">
        <w:rPr>
          <w:rFonts w:ascii="Times New Roman" w:hAnsi="Times New Roman"/>
          <w:spacing w:val="1"/>
          <w:sz w:val="24"/>
          <w:szCs w:val="24"/>
        </w:rPr>
        <w:t>и</w:t>
      </w:r>
      <w:r w:rsidRPr="00242199">
        <w:rPr>
          <w:rFonts w:ascii="Times New Roman" w:hAnsi="Times New Roman"/>
          <w:sz w:val="24"/>
          <w:szCs w:val="24"/>
        </w:rPr>
        <w:t>м</w:t>
      </w:r>
      <w:r w:rsidRPr="00242199">
        <w:rPr>
          <w:rFonts w:ascii="Times New Roman" w:hAnsi="Times New Roman"/>
          <w:spacing w:val="1"/>
          <w:sz w:val="24"/>
          <w:szCs w:val="24"/>
        </w:rPr>
        <w:t>исполнит</w:t>
      </w:r>
      <w:r w:rsidRPr="00242199">
        <w:rPr>
          <w:rFonts w:ascii="Times New Roman" w:hAnsi="Times New Roman"/>
          <w:sz w:val="24"/>
          <w:szCs w:val="24"/>
        </w:rPr>
        <w:t>е</w:t>
      </w:r>
      <w:r w:rsidRPr="00242199">
        <w:rPr>
          <w:rFonts w:ascii="Times New Roman" w:hAnsi="Times New Roman"/>
          <w:spacing w:val="1"/>
          <w:sz w:val="24"/>
          <w:szCs w:val="24"/>
        </w:rPr>
        <w:t>ль (в том числе робот)</w:t>
      </w:r>
      <w:r w:rsidRPr="00242199">
        <w:rPr>
          <w:rFonts w:ascii="Times New Roman" w:hAnsi="Times New Roman"/>
          <w:sz w:val="24"/>
          <w:szCs w:val="24"/>
        </w:rPr>
        <w:t xml:space="preserve">; </w:t>
      </w:r>
      <w:r w:rsidRPr="00242199">
        <w:rPr>
          <w:rFonts w:ascii="Times New Roman" w:hAnsi="Times New Roman"/>
          <w:spacing w:val="1"/>
          <w:sz w:val="24"/>
          <w:szCs w:val="24"/>
        </w:rPr>
        <w:t>компьютер</w:t>
      </w:r>
      <w:r w:rsidRPr="00242199">
        <w:rPr>
          <w:rFonts w:ascii="Times New Roman" w:hAnsi="Times New Roman"/>
          <w:sz w:val="24"/>
          <w:szCs w:val="24"/>
        </w:rPr>
        <w:t>,</w:t>
      </w:r>
      <w:r w:rsidRPr="00242199">
        <w:rPr>
          <w:rFonts w:ascii="Times New Roman" w:hAnsi="Times New Roman"/>
          <w:spacing w:val="1"/>
          <w:sz w:val="24"/>
          <w:szCs w:val="24"/>
        </w:rPr>
        <w:t>получающи</w:t>
      </w:r>
      <w:r w:rsidRPr="00242199">
        <w:rPr>
          <w:rFonts w:ascii="Times New Roman" w:hAnsi="Times New Roman"/>
          <w:sz w:val="24"/>
          <w:szCs w:val="24"/>
        </w:rPr>
        <w:t xml:space="preserve">й </w:t>
      </w:r>
      <w:r w:rsidRPr="00242199">
        <w:rPr>
          <w:rFonts w:ascii="Times New Roman" w:hAnsi="Times New Roman"/>
          <w:spacing w:val="1"/>
          <w:sz w:val="24"/>
          <w:szCs w:val="24"/>
        </w:rPr>
        <w:t>сигн</w:t>
      </w:r>
      <w:r w:rsidRPr="00242199">
        <w:rPr>
          <w:rFonts w:ascii="Times New Roman" w:hAnsi="Times New Roman"/>
          <w:sz w:val="24"/>
          <w:szCs w:val="24"/>
        </w:rPr>
        <w:t>а</w:t>
      </w:r>
      <w:r w:rsidRPr="00242199">
        <w:rPr>
          <w:rFonts w:ascii="Times New Roman" w:hAnsi="Times New Roman"/>
          <w:spacing w:val="1"/>
          <w:sz w:val="24"/>
          <w:szCs w:val="24"/>
        </w:rPr>
        <w:t>л</w:t>
      </w:r>
      <w:r w:rsidRPr="00242199">
        <w:rPr>
          <w:rFonts w:ascii="Times New Roman" w:hAnsi="Times New Roman"/>
          <w:sz w:val="24"/>
          <w:szCs w:val="24"/>
        </w:rPr>
        <w:t>ы</w:t>
      </w:r>
      <w:r w:rsidRPr="00242199">
        <w:rPr>
          <w:rFonts w:ascii="Times New Roman" w:hAnsi="Times New Roman"/>
          <w:spacing w:val="1"/>
          <w:sz w:val="24"/>
          <w:szCs w:val="24"/>
        </w:rPr>
        <w:t>от цифровы</w:t>
      </w:r>
      <w:r w:rsidRPr="00242199">
        <w:rPr>
          <w:rFonts w:ascii="Times New Roman" w:hAnsi="Times New Roman"/>
          <w:sz w:val="24"/>
          <w:szCs w:val="24"/>
        </w:rPr>
        <w:t>х</w:t>
      </w:r>
      <w:r w:rsidRPr="00242199">
        <w:rPr>
          <w:rFonts w:ascii="Times New Roman" w:hAnsi="Times New Roman"/>
          <w:spacing w:val="1"/>
          <w:sz w:val="24"/>
          <w:szCs w:val="24"/>
        </w:rPr>
        <w:t>датчико</w:t>
      </w:r>
      <w:r w:rsidRPr="00242199">
        <w:rPr>
          <w:rFonts w:ascii="Times New Roman" w:hAnsi="Times New Roman"/>
          <w:sz w:val="24"/>
          <w:szCs w:val="24"/>
        </w:rPr>
        <w:t>вв</w:t>
      </w:r>
      <w:r w:rsidRPr="00242199">
        <w:rPr>
          <w:rFonts w:ascii="Times New Roman" w:hAnsi="Times New Roman"/>
          <w:spacing w:val="1"/>
          <w:sz w:val="24"/>
          <w:szCs w:val="24"/>
        </w:rPr>
        <w:t>ход</w:t>
      </w:r>
      <w:r w:rsidRPr="00242199">
        <w:rPr>
          <w:rFonts w:ascii="Times New Roman" w:hAnsi="Times New Roman"/>
          <w:sz w:val="24"/>
          <w:szCs w:val="24"/>
        </w:rPr>
        <w:t>е</w:t>
      </w:r>
      <w:r w:rsidRPr="00242199">
        <w:rPr>
          <w:rFonts w:ascii="Times New Roman" w:hAnsi="Times New Roman"/>
          <w:spacing w:val="1"/>
          <w:sz w:val="24"/>
          <w:szCs w:val="24"/>
        </w:rPr>
        <w:t>наблюдени</w:t>
      </w:r>
      <w:r w:rsidRPr="00242199">
        <w:rPr>
          <w:rFonts w:ascii="Times New Roman" w:hAnsi="Times New Roman"/>
          <w:sz w:val="24"/>
          <w:szCs w:val="24"/>
        </w:rPr>
        <w:t>йи</w:t>
      </w:r>
      <w:r w:rsidRPr="00242199">
        <w:rPr>
          <w:rFonts w:ascii="Times New Roman" w:hAnsi="Times New Roman"/>
          <w:spacing w:val="1"/>
          <w:sz w:val="24"/>
          <w:szCs w:val="24"/>
        </w:rPr>
        <w:t>экспериментов</w:t>
      </w:r>
      <w:r w:rsidRPr="00242199">
        <w:rPr>
          <w:rFonts w:ascii="Times New Roman" w:hAnsi="Times New Roman"/>
          <w:sz w:val="24"/>
          <w:szCs w:val="24"/>
        </w:rPr>
        <w:t>, и</w:t>
      </w:r>
      <w:r w:rsidRPr="00242199">
        <w:rPr>
          <w:rFonts w:ascii="Times New Roman" w:hAnsi="Times New Roman"/>
          <w:spacing w:val="1"/>
          <w:sz w:val="24"/>
          <w:szCs w:val="24"/>
        </w:rPr>
        <w:t>управляющий реальным</w:t>
      </w:r>
      <w:r w:rsidRPr="00242199">
        <w:rPr>
          <w:rFonts w:ascii="Times New Roman" w:hAnsi="Times New Roman"/>
          <w:sz w:val="24"/>
          <w:szCs w:val="24"/>
        </w:rPr>
        <w:t>и</w:t>
      </w:r>
      <w:r w:rsidRPr="00242199">
        <w:rPr>
          <w:rFonts w:ascii="Times New Roman" w:hAnsi="Times New Roman"/>
          <w:spacing w:val="1"/>
          <w:sz w:val="24"/>
          <w:szCs w:val="24"/>
        </w:rPr>
        <w:t>(</w:t>
      </w:r>
      <w:r w:rsidRPr="00242199">
        <w:rPr>
          <w:rFonts w:ascii="Times New Roman" w:hAnsi="Times New Roman"/>
          <w:sz w:val="24"/>
          <w:szCs w:val="24"/>
        </w:rPr>
        <w:t>в</w:t>
      </w:r>
      <w:r w:rsidRPr="00242199">
        <w:rPr>
          <w:rFonts w:ascii="Times New Roman" w:hAnsi="Times New Roman"/>
          <w:spacing w:val="1"/>
          <w:sz w:val="24"/>
          <w:szCs w:val="24"/>
        </w:rPr>
        <w:t>то</w:t>
      </w:r>
      <w:r w:rsidRPr="00242199">
        <w:rPr>
          <w:rFonts w:ascii="Times New Roman" w:hAnsi="Times New Roman"/>
          <w:sz w:val="24"/>
          <w:szCs w:val="24"/>
        </w:rPr>
        <w:t>м</w:t>
      </w:r>
      <w:r w:rsidRPr="00242199">
        <w:rPr>
          <w:rFonts w:ascii="Times New Roman" w:hAnsi="Times New Roman"/>
          <w:spacing w:val="1"/>
          <w:sz w:val="24"/>
          <w:szCs w:val="24"/>
        </w:rPr>
        <w:t>числ</w:t>
      </w:r>
      <w:r w:rsidRPr="00242199">
        <w:rPr>
          <w:rFonts w:ascii="Times New Roman" w:hAnsi="Times New Roman"/>
          <w:sz w:val="24"/>
          <w:szCs w:val="24"/>
        </w:rPr>
        <w:t>е</w:t>
      </w:r>
      <w:r w:rsidRPr="00242199">
        <w:rPr>
          <w:rFonts w:ascii="Times New Roman" w:hAnsi="Times New Roman"/>
          <w:spacing w:val="1"/>
          <w:sz w:val="24"/>
          <w:szCs w:val="24"/>
        </w:rPr>
        <w:t>движущимися</w:t>
      </w:r>
      <w:r w:rsidRPr="00242199">
        <w:rPr>
          <w:rFonts w:ascii="Times New Roman" w:hAnsi="Times New Roman"/>
          <w:sz w:val="24"/>
          <w:szCs w:val="24"/>
        </w:rPr>
        <w:t>)</w:t>
      </w:r>
      <w:r w:rsidRPr="00242199">
        <w:rPr>
          <w:rFonts w:ascii="Times New Roman" w:hAnsi="Times New Roman"/>
          <w:spacing w:val="1"/>
          <w:sz w:val="24"/>
          <w:szCs w:val="24"/>
        </w:rPr>
        <w:t>устройствами</w:t>
      </w:r>
      <w:r w:rsidRPr="00242199">
        <w:rPr>
          <w:rFonts w:ascii="Times New Roman" w:hAnsi="Times New Roman"/>
          <w:sz w:val="24"/>
          <w:szCs w:val="24"/>
        </w:rPr>
        <w:t>.</w:t>
      </w:r>
    </w:p>
    <w:p w14:paraId="19F23743" w14:textId="77777777" w:rsidR="009A01D5" w:rsidRPr="00242199" w:rsidRDefault="009A01D5" w:rsidP="00EC1B31">
      <w:pPr>
        <w:pStyle w:val="a9"/>
        <w:tabs>
          <w:tab w:val="left" w:pos="900"/>
        </w:tabs>
        <w:ind w:left="709"/>
        <w:jc w:val="both"/>
        <w:rPr>
          <w:rFonts w:ascii="Times New Roman" w:hAnsi="Times New Roman"/>
        </w:rPr>
      </w:pPr>
      <w:r w:rsidRPr="00242199">
        <w:rPr>
          <w:rFonts w:ascii="Times New Roman" w:eastAsia="Times New Roman" w:hAnsi="Times New Roman"/>
          <w:b/>
          <w:bCs/>
          <w:spacing w:val="1"/>
        </w:rPr>
        <w:t>Алгоритмически</w:t>
      </w:r>
      <w:r w:rsidRPr="00242199">
        <w:rPr>
          <w:rFonts w:ascii="Times New Roman" w:eastAsia="Times New Roman" w:hAnsi="Times New Roman"/>
          <w:b/>
          <w:bCs/>
        </w:rPr>
        <w:t>е</w:t>
      </w:r>
      <w:r w:rsidRPr="00242199">
        <w:rPr>
          <w:rFonts w:ascii="Times New Roman" w:eastAsia="Times New Roman" w:hAnsi="Times New Roman"/>
          <w:b/>
          <w:bCs/>
          <w:spacing w:val="1"/>
        </w:rPr>
        <w:t>конструкции</w:t>
      </w:r>
    </w:p>
    <w:p w14:paraId="7C3EBC8F"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eastAsia="Times New Roman" w:hAnsi="Times New Roman"/>
          <w:spacing w:val="1"/>
          <w:sz w:val="24"/>
          <w:szCs w:val="24"/>
        </w:rPr>
        <w:t>Конструкция «следование». Линейныйалгоритм</w:t>
      </w:r>
      <w:r w:rsidRPr="00242199">
        <w:rPr>
          <w:rFonts w:ascii="Times New Roman" w:eastAsia="Times New Roman" w:hAnsi="Times New Roman"/>
          <w:sz w:val="24"/>
          <w:szCs w:val="24"/>
        </w:rPr>
        <w:t>.</w:t>
      </w:r>
      <w:r w:rsidRPr="00242199">
        <w:rPr>
          <w:rFonts w:ascii="Times New Roman" w:eastAsia="Times New Roman" w:hAnsi="Times New Roman"/>
          <w:spacing w:val="-2"/>
          <w:sz w:val="24"/>
          <w:szCs w:val="24"/>
        </w:rPr>
        <w:t xml:space="preserve"> О</w:t>
      </w:r>
      <w:r w:rsidRPr="00242199">
        <w:rPr>
          <w:rFonts w:ascii="Times New Roman" w:eastAsia="Times New Roman" w:hAnsi="Times New Roman"/>
          <w:spacing w:val="1"/>
          <w:sz w:val="24"/>
          <w:szCs w:val="24"/>
        </w:rPr>
        <w:t>граниченно</w:t>
      </w:r>
      <w:r w:rsidRPr="00242199">
        <w:rPr>
          <w:rFonts w:ascii="Times New Roman" w:eastAsia="Times New Roman" w:hAnsi="Times New Roman"/>
          <w:sz w:val="24"/>
          <w:szCs w:val="24"/>
        </w:rPr>
        <w:t>с</w:t>
      </w:r>
      <w:r w:rsidRPr="00242199">
        <w:rPr>
          <w:rFonts w:ascii="Times New Roman" w:eastAsia="Times New Roman" w:hAnsi="Times New Roman"/>
          <w:spacing w:val="1"/>
          <w:sz w:val="24"/>
          <w:szCs w:val="24"/>
        </w:rPr>
        <w:t>ть линейных алгоритмов</w:t>
      </w:r>
      <w:r w:rsidRPr="00242199">
        <w:rPr>
          <w:rFonts w:ascii="Times New Roman" w:hAnsi="Times New Roman"/>
          <w:sz w:val="24"/>
          <w:szCs w:val="24"/>
        </w:rPr>
        <w:t>:</w:t>
      </w:r>
      <w:r w:rsidRPr="00242199">
        <w:rPr>
          <w:rFonts w:ascii="Times New Roman" w:hAnsi="Times New Roman"/>
          <w:spacing w:val="1"/>
          <w:sz w:val="24"/>
          <w:szCs w:val="24"/>
        </w:rPr>
        <w:t>нево</w:t>
      </w:r>
      <w:r w:rsidRPr="00242199">
        <w:rPr>
          <w:rFonts w:ascii="Times New Roman" w:hAnsi="Times New Roman"/>
          <w:sz w:val="24"/>
          <w:szCs w:val="24"/>
        </w:rPr>
        <w:t>з</w:t>
      </w:r>
      <w:r w:rsidRPr="00242199">
        <w:rPr>
          <w:rFonts w:ascii="Times New Roman" w:hAnsi="Times New Roman"/>
          <w:spacing w:val="1"/>
          <w:sz w:val="24"/>
          <w:szCs w:val="24"/>
        </w:rPr>
        <w:t>можность предусмотрет</w:t>
      </w:r>
      <w:r w:rsidRPr="00242199">
        <w:rPr>
          <w:rFonts w:ascii="Times New Roman" w:hAnsi="Times New Roman"/>
          <w:sz w:val="24"/>
          <w:szCs w:val="24"/>
        </w:rPr>
        <w:t>ь</w:t>
      </w:r>
      <w:r w:rsidRPr="00242199">
        <w:rPr>
          <w:rFonts w:ascii="Times New Roman" w:hAnsi="Times New Roman"/>
          <w:spacing w:val="1"/>
          <w:sz w:val="24"/>
          <w:szCs w:val="24"/>
        </w:rPr>
        <w:t>зависимост</w:t>
      </w:r>
      <w:r w:rsidRPr="00242199">
        <w:rPr>
          <w:rFonts w:ascii="Times New Roman" w:hAnsi="Times New Roman"/>
          <w:sz w:val="24"/>
          <w:szCs w:val="24"/>
        </w:rPr>
        <w:t>ь</w:t>
      </w:r>
      <w:r w:rsidRPr="00242199">
        <w:rPr>
          <w:rFonts w:ascii="Times New Roman" w:hAnsi="Times New Roman"/>
          <w:spacing w:val="1"/>
          <w:sz w:val="24"/>
          <w:szCs w:val="24"/>
        </w:rPr>
        <w:t>последовательност</w:t>
      </w:r>
      <w:r w:rsidRPr="00242199">
        <w:rPr>
          <w:rFonts w:ascii="Times New Roman" w:hAnsi="Times New Roman"/>
          <w:sz w:val="24"/>
          <w:szCs w:val="24"/>
        </w:rPr>
        <w:t xml:space="preserve">и </w:t>
      </w:r>
      <w:r w:rsidRPr="00242199">
        <w:rPr>
          <w:rFonts w:ascii="Times New Roman" w:hAnsi="Times New Roman"/>
          <w:spacing w:val="1"/>
          <w:sz w:val="24"/>
          <w:szCs w:val="24"/>
        </w:rPr>
        <w:t>выполняемы</w:t>
      </w:r>
      <w:r w:rsidRPr="00242199">
        <w:rPr>
          <w:rFonts w:ascii="Times New Roman" w:hAnsi="Times New Roman"/>
          <w:sz w:val="24"/>
          <w:szCs w:val="24"/>
        </w:rPr>
        <w:t>х</w:t>
      </w:r>
      <w:r w:rsidRPr="00242199">
        <w:rPr>
          <w:rFonts w:ascii="Times New Roman" w:hAnsi="Times New Roman"/>
          <w:spacing w:val="1"/>
          <w:sz w:val="24"/>
          <w:szCs w:val="24"/>
        </w:rPr>
        <w:t>действи</w:t>
      </w:r>
      <w:r w:rsidRPr="00242199">
        <w:rPr>
          <w:rFonts w:ascii="Times New Roman" w:hAnsi="Times New Roman"/>
          <w:sz w:val="24"/>
          <w:szCs w:val="24"/>
        </w:rPr>
        <w:t>й</w:t>
      </w:r>
      <w:r w:rsidRPr="00242199">
        <w:rPr>
          <w:rFonts w:ascii="Times New Roman" w:hAnsi="Times New Roman"/>
          <w:spacing w:val="1"/>
          <w:sz w:val="24"/>
          <w:szCs w:val="24"/>
        </w:rPr>
        <w:t>от исходны</w:t>
      </w:r>
      <w:r w:rsidRPr="00242199">
        <w:rPr>
          <w:rFonts w:ascii="Times New Roman" w:hAnsi="Times New Roman"/>
          <w:sz w:val="24"/>
          <w:szCs w:val="24"/>
        </w:rPr>
        <w:t>х</w:t>
      </w:r>
      <w:r w:rsidRPr="00242199">
        <w:rPr>
          <w:rFonts w:ascii="Times New Roman" w:hAnsi="Times New Roman"/>
          <w:spacing w:val="1"/>
          <w:sz w:val="24"/>
          <w:szCs w:val="24"/>
        </w:rPr>
        <w:t>данных</w:t>
      </w:r>
      <w:r w:rsidRPr="00242199">
        <w:rPr>
          <w:rFonts w:ascii="Times New Roman" w:hAnsi="Times New Roman"/>
          <w:sz w:val="24"/>
          <w:szCs w:val="24"/>
        </w:rPr>
        <w:t>.</w:t>
      </w:r>
    </w:p>
    <w:p w14:paraId="0DD4B522" w14:textId="77777777" w:rsidR="009A01D5" w:rsidRPr="00242199" w:rsidRDefault="009A01D5" w:rsidP="00EC1B31">
      <w:pPr>
        <w:spacing w:after="0" w:line="240" w:lineRule="auto"/>
        <w:ind w:firstLine="709"/>
        <w:jc w:val="both"/>
        <w:rPr>
          <w:rFonts w:ascii="Times New Roman" w:hAnsi="Times New Roman"/>
          <w:spacing w:val="1"/>
          <w:sz w:val="24"/>
          <w:szCs w:val="24"/>
        </w:rPr>
      </w:pPr>
      <w:r w:rsidRPr="00242199">
        <w:rPr>
          <w:rFonts w:ascii="Times New Roman" w:hAnsi="Times New Roman"/>
          <w:spacing w:val="1"/>
          <w:sz w:val="24"/>
          <w:szCs w:val="24"/>
        </w:rPr>
        <w:t xml:space="preserve">Конструкция «ветвление». Условный оператор: полная и неполная формы. </w:t>
      </w:r>
    </w:p>
    <w:p w14:paraId="3435A481" w14:textId="77777777" w:rsidR="009A01D5" w:rsidRPr="00242199" w:rsidRDefault="009A01D5" w:rsidP="00EC1B31">
      <w:pPr>
        <w:spacing w:after="0" w:line="240" w:lineRule="auto"/>
        <w:ind w:firstLine="709"/>
        <w:jc w:val="both"/>
        <w:rPr>
          <w:rFonts w:ascii="Times New Roman" w:hAnsi="Times New Roman"/>
          <w:strike/>
          <w:sz w:val="24"/>
          <w:szCs w:val="24"/>
        </w:rPr>
      </w:pPr>
      <w:r w:rsidRPr="00242199">
        <w:rPr>
          <w:rFonts w:ascii="Times New Roman" w:hAnsi="Times New Roman"/>
          <w:spacing w:val="1"/>
          <w:sz w:val="24"/>
          <w:szCs w:val="24"/>
        </w:rPr>
        <w:t>Выполнение  и невыполнения условия (истинность и ложность высказывания). Простые и составные условия. Запись составных условий</w:t>
      </w:r>
      <w:r w:rsidRPr="00242199">
        <w:rPr>
          <w:rFonts w:ascii="Times New Roman" w:eastAsia="Times New Roman" w:hAnsi="Times New Roman"/>
          <w:sz w:val="24"/>
          <w:szCs w:val="24"/>
        </w:rPr>
        <w:t>.</w:t>
      </w:r>
    </w:p>
    <w:p w14:paraId="08F4C9D3" w14:textId="77777777" w:rsidR="009A01D5" w:rsidRPr="00242199" w:rsidRDefault="009A01D5" w:rsidP="00EC1B31">
      <w:pPr>
        <w:spacing w:after="0" w:line="240" w:lineRule="auto"/>
        <w:ind w:firstLine="709"/>
        <w:jc w:val="both"/>
        <w:rPr>
          <w:rFonts w:ascii="Times New Roman" w:hAnsi="Times New Roman"/>
          <w:i/>
          <w:sz w:val="24"/>
          <w:szCs w:val="24"/>
        </w:rPr>
      </w:pPr>
      <w:r w:rsidRPr="00242199">
        <w:rPr>
          <w:rFonts w:ascii="Times New Roman" w:hAnsi="Times New Roman"/>
          <w:spacing w:val="1"/>
          <w:sz w:val="24"/>
          <w:szCs w:val="24"/>
        </w:rPr>
        <w:t>Конструкци</w:t>
      </w:r>
      <w:r w:rsidRPr="00242199">
        <w:rPr>
          <w:rFonts w:ascii="Times New Roman" w:hAnsi="Times New Roman"/>
          <w:sz w:val="24"/>
          <w:szCs w:val="24"/>
        </w:rPr>
        <w:t>я</w:t>
      </w:r>
      <w:r w:rsidRPr="00242199">
        <w:rPr>
          <w:rFonts w:ascii="Times New Roman" w:hAnsi="Times New Roman"/>
          <w:spacing w:val="-2"/>
          <w:sz w:val="24"/>
          <w:szCs w:val="24"/>
        </w:rPr>
        <w:t xml:space="preserve"> «</w:t>
      </w:r>
      <w:r w:rsidRPr="00242199">
        <w:rPr>
          <w:rFonts w:ascii="Times New Roman" w:hAnsi="Times New Roman"/>
          <w:spacing w:val="1"/>
          <w:sz w:val="24"/>
          <w:szCs w:val="24"/>
        </w:rPr>
        <w:t>повторени</w:t>
      </w:r>
      <w:r w:rsidRPr="00242199">
        <w:rPr>
          <w:rFonts w:ascii="Times New Roman" w:hAnsi="Times New Roman"/>
          <w:sz w:val="24"/>
          <w:szCs w:val="24"/>
        </w:rPr>
        <w:t>я»:</w:t>
      </w:r>
      <w:r w:rsidRPr="00242199">
        <w:rPr>
          <w:rFonts w:ascii="Times New Roman" w:hAnsi="Times New Roman"/>
          <w:spacing w:val="5"/>
          <w:sz w:val="24"/>
          <w:szCs w:val="24"/>
        </w:rPr>
        <w:t xml:space="preserve">циклы с заданным числом повторений, с условием выполнения, с переменной цикла. </w:t>
      </w:r>
      <w:r w:rsidRPr="00242199">
        <w:rPr>
          <w:rFonts w:ascii="Times New Roman" w:hAnsi="Times New Roman"/>
          <w:i/>
          <w:spacing w:val="1"/>
          <w:sz w:val="24"/>
          <w:szCs w:val="24"/>
        </w:rPr>
        <w:t>Проверк</w:t>
      </w:r>
      <w:r w:rsidRPr="00242199">
        <w:rPr>
          <w:rFonts w:ascii="Times New Roman" w:hAnsi="Times New Roman"/>
          <w:i/>
          <w:sz w:val="24"/>
          <w:szCs w:val="24"/>
        </w:rPr>
        <w:t>а</w:t>
      </w:r>
      <w:r w:rsidRPr="00242199">
        <w:rPr>
          <w:rFonts w:ascii="Times New Roman" w:hAnsi="Times New Roman"/>
          <w:i/>
          <w:spacing w:val="1"/>
          <w:sz w:val="24"/>
          <w:szCs w:val="24"/>
        </w:rPr>
        <w:t>услови</w:t>
      </w:r>
      <w:r w:rsidRPr="00242199">
        <w:rPr>
          <w:rFonts w:ascii="Times New Roman" w:hAnsi="Times New Roman"/>
          <w:i/>
          <w:sz w:val="24"/>
          <w:szCs w:val="24"/>
        </w:rPr>
        <w:t>я</w:t>
      </w:r>
      <w:r w:rsidRPr="00242199">
        <w:rPr>
          <w:rFonts w:ascii="Times New Roman" w:hAnsi="Times New Roman"/>
          <w:i/>
          <w:spacing w:val="1"/>
          <w:sz w:val="24"/>
          <w:szCs w:val="24"/>
        </w:rPr>
        <w:t>выполнени</w:t>
      </w:r>
      <w:r w:rsidRPr="00242199">
        <w:rPr>
          <w:rFonts w:ascii="Times New Roman" w:hAnsi="Times New Roman"/>
          <w:i/>
          <w:sz w:val="24"/>
          <w:szCs w:val="24"/>
        </w:rPr>
        <w:t>я</w:t>
      </w:r>
      <w:r w:rsidRPr="00242199">
        <w:rPr>
          <w:rFonts w:ascii="Times New Roman" w:hAnsi="Times New Roman"/>
          <w:i/>
          <w:spacing w:val="1"/>
          <w:sz w:val="24"/>
          <w:szCs w:val="24"/>
        </w:rPr>
        <w:t>цикл</w:t>
      </w:r>
      <w:r w:rsidRPr="00242199">
        <w:rPr>
          <w:rFonts w:ascii="Times New Roman" w:hAnsi="Times New Roman"/>
          <w:i/>
          <w:sz w:val="24"/>
          <w:szCs w:val="24"/>
        </w:rPr>
        <w:t>а</w:t>
      </w:r>
      <w:r w:rsidRPr="00242199">
        <w:rPr>
          <w:rFonts w:ascii="Times New Roman" w:hAnsi="Times New Roman"/>
          <w:i/>
          <w:spacing w:val="1"/>
          <w:sz w:val="24"/>
          <w:szCs w:val="24"/>
        </w:rPr>
        <w:t>д</w:t>
      </w:r>
      <w:r w:rsidRPr="00242199">
        <w:rPr>
          <w:rFonts w:ascii="Times New Roman" w:hAnsi="Times New Roman"/>
          <w:i/>
          <w:sz w:val="24"/>
          <w:szCs w:val="24"/>
        </w:rPr>
        <w:t xml:space="preserve">о </w:t>
      </w:r>
      <w:r w:rsidRPr="00242199">
        <w:rPr>
          <w:rFonts w:ascii="Times New Roman" w:hAnsi="Times New Roman"/>
          <w:i/>
          <w:spacing w:val="1"/>
          <w:sz w:val="24"/>
          <w:szCs w:val="24"/>
        </w:rPr>
        <w:t>начал</w:t>
      </w:r>
      <w:r w:rsidRPr="00242199">
        <w:rPr>
          <w:rFonts w:ascii="Times New Roman" w:hAnsi="Times New Roman"/>
          <w:i/>
          <w:sz w:val="24"/>
          <w:szCs w:val="24"/>
        </w:rPr>
        <w:t>а</w:t>
      </w:r>
      <w:r w:rsidRPr="00242199">
        <w:rPr>
          <w:rFonts w:ascii="Times New Roman" w:hAnsi="Times New Roman"/>
          <w:i/>
          <w:spacing w:val="1"/>
          <w:sz w:val="24"/>
          <w:szCs w:val="24"/>
        </w:rPr>
        <w:t>выполнени</w:t>
      </w:r>
      <w:r w:rsidRPr="00242199">
        <w:rPr>
          <w:rFonts w:ascii="Times New Roman" w:hAnsi="Times New Roman"/>
          <w:i/>
          <w:sz w:val="24"/>
          <w:szCs w:val="24"/>
        </w:rPr>
        <w:t>я</w:t>
      </w:r>
      <w:r w:rsidRPr="00242199">
        <w:rPr>
          <w:rFonts w:ascii="Times New Roman" w:hAnsi="Times New Roman"/>
          <w:i/>
          <w:spacing w:val="1"/>
          <w:sz w:val="24"/>
          <w:szCs w:val="24"/>
        </w:rPr>
        <w:t>тел</w:t>
      </w:r>
      <w:r w:rsidRPr="00242199">
        <w:rPr>
          <w:rFonts w:ascii="Times New Roman" w:hAnsi="Times New Roman"/>
          <w:i/>
          <w:sz w:val="24"/>
          <w:szCs w:val="24"/>
        </w:rPr>
        <w:t>а</w:t>
      </w:r>
      <w:r w:rsidRPr="00242199">
        <w:rPr>
          <w:rFonts w:ascii="Times New Roman" w:hAnsi="Times New Roman"/>
          <w:i/>
          <w:spacing w:val="1"/>
          <w:sz w:val="24"/>
          <w:szCs w:val="24"/>
        </w:rPr>
        <w:t>цик</w:t>
      </w:r>
      <w:r w:rsidRPr="00242199">
        <w:rPr>
          <w:rFonts w:ascii="Times New Roman" w:hAnsi="Times New Roman"/>
          <w:i/>
          <w:spacing w:val="-2"/>
          <w:sz w:val="24"/>
          <w:szCs w:val="24"/>
        </w:rPr>
        <w:t>л</w:t>
      </w:r>
      <w:r w:rsidRPr="00242199">
        <w:rPr>
          <w:rFonts w:ascii="Times New Roman" w:hAnsi="Times New Roman"/>
          <w:i/>
          <w:sz w:val="24"/>
          <w:szCs w:val="24"/>
        </w:rPr>
        <w:t>аи</w:t>
      </w:r>
      <w:r w:rsidRPr="00242199">
        <w:rPr>
          <w:rFonts w:ascii="Times New Roman" w:hAnsi="Times New Roman"/>
          <w:i/>
          <w:spacing w:val="1"/>
          <w:sz w:val="24"/>
          <w:szCs w:val="24"/>
        </w:rPr>
        <w:t>после выполнени</w:t>
      </w:r>
      <w:r w:rsidRPr="00242199">
        <w:rPr>
          <w:rFonts w:ascii="Times New Roman" w:hAnsi="Times New Roman"/>
          <w:i/>
          <w:sz w:val="24"/>
          <w:szCs w:val="24"/>
        </w:rPr>
        <w:t>я</w:t>
      </w:r>
      <w:r w:rsidRPr="00242199">
        <w:rPr>
          <w:rFonts w:ascii="Times New Roman" w:hAnsi="Times New Roman"/>
          <w:i/>
          <w:spacing w:val="1"/>
          <w:sz w:val="24"/>
          <w:szCs w:val="24"/>
        </w:rPr>
        <w:t>тел</w:t>
      </w:r>
      <w:r w:rsidRPr="00242199">
        <w:rPr>
          <w:rFonts w:ascii="Times New Roman" w:hAnsi="Times New Roman"/>
          <w:i/>
          <w:sz w:val="24"/>
          <w:szCs w:val="24"/>
        </w:rPr>
        <w:t>а</w:t>
      </w:r>
      <w:r w:rsidRPr="00242199">
        <w:rPr>
          <w:rFonts w:ascii="Times New Roman" w:hAnsi="Times New Roman"/>
          <w:i/>
          <w:spacing w:val="1"/>
          <w:sz w:val="24"/>
          <w:szCs w:val="24"/>
        </w:rPr>
        <w:t>цикла</w:t>
      </w:r>
      <w:r w:rsidRPr="00242199">
        <w:rPr>
          <w:rFonts w:ascii="Times New Roman" w:hAnsi="Times New Roman"/>
          <w:i/>
          <w:sz w:val="24"/>
          <w:szCs w:val="24"/>
        </w:rPr>
        <w:t>:</w:t>
      </w:r>
      <w:r w:rsidRPr="00242199">
        <w:rPr>
          <w:rFonts w:ascii="Times New Roman" w:hAnsi="Times New Roman"/>
          <w:i/>
          <w:spacing w:val="1"/>
          <w:sz w:val="24"/>
          <w:szCs w:val="24"/>
        </w:rPr>
        <w:t>постуслови</w:t>
      </w:r>
      <w:r w:rsidRPr="00242199">
        <w:rPr>
          <w:rFonts w:ascii="Times New Roman" w:hAnsi="Times New Roman"/>
          <w:i/>
          <w:sz w:val="24"/>
          <w:szCs w:val="24"/>
        </w:rPr>
        <w:t>е и</w:t>
      </w:r>
      <w:r w:rsidRPr="00242199">
        <w:rPr>
          <w:rFonts w:ascii="Times New Roman" w:hAnsi="Times New Roman"/>
          <w:i/>
          <w:spacing w:val="1"/>
          <w:sz w:val="24"/>
          <w:szCs w:val="24"/>
        </w:rPr>
        <w:t>предуслови</w:t>
      </w:r>
      <w:r w:rsidRPr="00242199">
        <w:rPr>
          <w:rFonts w:ascii="Times New Roman" w:hAnsi="Times New Roman"/>
          <w:i/>
          <w:sz w:val="24"/>
          <w:szCs w:val="24"/>
        </w:rPr>
        <w:t>е</w:t>
      </w:r>
      <w:r w:rsidRPr="00242199">
        <w:rPr>
          <w:rFonts w:ascii="Times New Roman" w:hAnsi="Times New Roman"/>
          <w:i/>
          <w:spacing w:val="1"/>
          <w:sz w:val="24"/>
          <w:szCs w:val="24"/>
        </w:rPr>
        <w:t xml:space="preserve"> цикла</w:t>
      </w:r>
      <w:r w:rsidRPr="00242199">
        <w:rPr>
          <w:rFonts w:ascii="Times New Roman" w:hAnsi="Times New Roman"/>
          <w:i/>
          <w:sz w:val="24"/>
          <w:szCs w:val="24"/>
        </w:rPr>
        <w:t>.</w:t>
      </w:r>
      <w:r w:rsidRPr="00242199">
        <w:rPr>
          <w:rFonts w:ascii="Times New Roman" w:hAnsi="Times New Roman"/>
          <w:i/>
          <w:spacing w:val="1"/>
          <w:sz w:val="24"/>
          <w:szCs w:val="24"/>
        </w:rPr>
        <w:t>Инвариан</w:t>
      </w:r>
      <w:r w:rsidRPr="00242199">
        <w:rPr>
          <w:rFonts w:ascii="Times New Roman" w:hAnsi="Times New Roman"/>
          <w:i/>
          <w:sz w:val="24"/>
          <w:szCs w:val="24"/>
        </w:rPr>
        <w:t>т</w:t>
      </w:r>
      <w:r w:rsidRPr="00242199">
        <w:rPr>
          <w:rFonts w:ascii="Times New Roman" w:hAnsi="Times New Roman"/>
          <w:i/>
          <w:spacing w:val="1"/>
          <w:sz w:val="24"/>
          <w:szCs w:val="24"/>
        </w:rPr>
        <w:t>цикл</w:t>
      </w:r>
      <w:r w:rsidRPr="00242199">
        <w:rPr>
          <w:rFonts w:ascii="Times New Roman" w:hAnsi="Times New Roman"/>
          <w:i/>
          <w:spacing w:val="2"/>
          <w:sz w:val="24"/>
          <w:szCs w:val="24"/>
        </w:rPr>
        <w:t>а</w:t>
      </w:r>
      <w:r w:rsidRPr="00242199">
        <w:rPr>
          <w:rFonts w:ascii="Times New Roman" w:hAnsi="Times New Roman"/>
          <w:i/>
          <w:sz w:val="24"/>
          <w:szCs w:val="24"/>
        </w:rPr>
        <w:t>.</w:t>
      </w:r>
    </w:p>
    <w:p w14:paraId="31EF58C7"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Запи</w:t>
      </w:r>
      <w:r w:rsidRPr="00242199">
        <w:rPr>
          <w:rFonts w:ascii="Times New Roman" w:hAnsi="Times New Roman"/>
          <w:sz w:val="24"/>
          <w:szCs w:val="24"/>
        </w:rPr>
        <w:t>сь</w:t>
      </w:r>
      <w:r w:rsidRPr="00242199">
        <w:rPr>
          <w:rFonts w:ascii="Times New Roman" w:hAnsi="Times New Roman"/>
          <w:spacing w:val="1"/>
          <w:sz w:val="24"/>
          <w:szCs w:val="24"/>
        </w:rPr>
        <w:t>алгоритмически</w:t>
      </w:r>
      <w:r w:rsidRPr="00242199">
        <w:rPr>
          <w:rFonts w:ascii="Times New Roman" w:hAnsi="Times New Roman"/>
          <w:sz w:val="24"/>
          <w:szCs w:val="24"/>
        </w:rPr>
        <w:t xml:space="preserve">х </w:t>
      </w:r>
      <w:r w:rsidRPr="00242199">
        <w:rPr>
          <w:rFonts w:ascii="Times New Roman" w:hAnsi="Times New Roman"/>
          <w:spacing w:val="1"/>
          <w:sz w:val="24"/>
          <w:szCs w:val="24"/>
        </w:rPr>
        <w:t>конструкци</w:t>
      </w:r>
      <w:r w:rsidRPr="00242199">
        <w:rPr>
          <w:rFonts w:ascii="Times New Roman" w:hAnsi="Times New Roman"/>
          <w:sz w:val="24"/>
          <w:szCs w:val="24"/>
        </w:rPr>
        <w:t>йв</w:t>
      </w:r>
      <w:r w:rsidRPr="00242199">
        <w:rPr>
          <w:rFonts w:ascii="Times New Roman" w:hAnsi="Times New Roman"/>
          <w:spacing w:val="1"/>
          <w:sz w:val="24"/>
          <w:szCs w:val="24"/>
        </w:rPr>
        <w:t>выбранно</w:t>
      </w:r>
      <w:r w:rsidRPr="00242199">
        <w:rPr>
          <w:rFonts w:ascii="Times New Roman" w:hAnsi="Times New Roman"/>
          <w:sz w:val="24"/>
          <w:szCs w:val="24"/>
        </w:rPr>
        <w:t>м</w:t>
      </w:r>
      <w:r w:rsidRPr="00242199">
        <w:rPr>
          <w:rFonts w:ascii="Times New Roman" w:hAnsi="Times New Roman"/>
          <w:spacing w:val="1"/>
          <w:sz w:val="24"/>
          <w:szCs w:val="24"/>
        </w:rPr>
        <w:t>языке программирования</w:t>
      </w:r>
      <w:r w:rsidRPr="00242199">
        <w:rPr>
          <w:rFonts w:ascii="Times New Roman" w:hAnsi="Times New Roman"/>
          <w:sz w:val="24"/>
          <w:szCs w:val="24"/>
        </w:rPr>
        <w:t>.</w:t>
      </w:r>
    </w:p>
    <w:p w14:paraId="462D9BD1"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i/>
          <w:spacing w:val="1"/>
          <w:sz w:val="24"/>
          <w:szCs w:val="24"/>
        </w:rPr>
        <w:t>Пример</w:t>
      </w:r>
      <w:r w:rsidRPr="00242199">
        <w:rPr>
          <w:rFonts w:ascii="Times New Roman" w:hAnsi="Times New Roman"/>
          <w:i/>
          <w:sz w:val="24"/>
          <w:szCs w:val="24"/>
        </w:rPr>
        <w:t>ы</w:t>
      </w:r>
      <w:r w:rsidRPr="00242199">
        <w:rPr>
          <w:rFonts w:ascii="Times New Roman" w:hAnsi="Times New Roman"/>
          <w:i/>
          <w:spacing w:val="1"/>
          <w:sz w:val="24"/>
          <w:szCs w:val="24"/>
        </w:rPr>
        <w:t>запис</w:t>
      </w:r>
      <w:r w:rsidRPr="00242199">
        <w:rPr>
          <w:rFonts w:ascii="Times New Roman" w:hAnsi="Times New Roman"/>
          <w:i/>
          <w:sz w:val="24"/>
          <w:szCs w:val="24"/>
        </w:rPr>
        <w:t>и</w:t>
      </w:r>
      <w:r w:rsidRPr="00242199">
        <w:rPr>
          <w:rFonts w:ascii="Times New Roman" w:hAnsi="Times New Roman"/>
          <w:i/>
          <w:spacing w:val="1"/>
          <w:sz w:val="24"/>
          <w:szCs w:val="24"/>
        </w:rPr>
        <w:t>коман</w:t>
      </w:r>
      <w:r w:rsidRPr="00242199">
        <w:rPr>
          <w:rFonts w:ascii="Times New Roman" w:hAnsi="Times New Roman"/>
          <w:i/>
          <w:sz w:val="24"/>
          <w:szCs w:val="24"/>
        </w:rPr>
        <w:t>д</w:t>
      </w:r>
      <w:r w:rsidRPr="00242199">
        <w:rPr>
          <w:rFonts w:ascii="Times New Roman" w:hAnsi="Times New Roman"/>
          <w:i/>
          <w:spacing w:val="1"/>
          <w:sz w:val="24"/>
          <w:szCs w:val="24"/>
        </w:rPr>
        <w:t>ветвлени</w:t>
      </w:r>
      <w:r w:rsidRPr="00242199">
        <w:rPr>
          <w:rFonts w:ascii="Times New Roman" w:hAnsi="Times New Roman"/>
          <w:i/>
          <w:sz w:val="24"/>
          <w:szCs w:val="24"/>
        </w:rPr>
        <w:t>яи</w:t>
      </w:r>
      <w:r w:rsidRPr="00242199">
        <w:rPr>
          <w:rFonts w:ascii="Times New Roman" w:hAnsi="Times New Roman"/>
          <w:i/>
          <w:spacing w:val="1"/>
          <w:sz w:val="24"/>
          <w:szCs w:val="24"/>
        </w:rPr>
        <w:t>повторени</w:t>
      </w:r>
      <w:r w:rsidRPr="00242199">
        <w:rPr>
          <w:rFonts w:ascii="Times New Roman" w:hAnsi="Times New Roman"/>
          <w:i/>
          <w:sz w:val="24"/>
          <w:szCs w:val="24"/>
        </w:rPr>
        <w:t>я и</w:t>
      </w:r>
      <w:r w:rsidRPr="00242199">
        <w:rPr>
          <w:rFonts w:ascii="Times New Roman" w:hAnsi="Times New Roman"/>
          <w:i/>
          <w:spacing w:val="1"/>
          <w:sz w:val="24"/>
          <w:szCs w:val="24"/>
        </w:rPr>
        <w:t>други</w:t>
      </w:r>
      <w:r w:rsidRPr="00242199">
        <w:rPr>
          <w:rFonts w:ascii="Times New Roman" w:hAnsi="Times New Roman"/>
          <w:i/>
          <w:sz w:val="24"/>
          <w:szCs w:val="24"/>
        </w:rPr>
        <w:t>х</w:t>
      </w:r>
      <w:r w:rsidRPr="00242199">
        <w:rPr>
          <w:rFonts w:ascii="Times New Roman" w:hAnsi="Times New Roman"/>
          <w:i/>
          <w:spacing w:val="1"/>
          <w:sz w:val="24"/>
          <w:szCs w:val="24"/>
        </w:rPr>
        <w:t>конструкци</w:t>
      </w:r>
      <w:r w:rsidRPr="00242199">
        <w:rPr>
          <w:rFonts w:ascii="Times New Roman" w:hAnsi="Times New Roman"/>
          <w:i/>
          <w:sz w:val="24"/>
          <w:szCs w:val="24"/>
        </w:rPr>
        <w:t xml:space="preserve">й в </w:t>
      </w:r>
      <w:r w:rsidRPr="00242199">
        <w:rPr>
          <w:rFonts w:ascii="Times New Roman" w:hAnsi="Times New Roman"/>
          <w:i/>
          <w:spacing w:val="1"/>
          <w:sz w:val="24"/>
          <w:szCs w:val="24"/>
        </w:rPr>
        <w:t>ра</w:t>
      </w:r>
      <w:r w:rsidRPr="00242199">
        <w:rPr>
          <w:rFonts w:ascii="Times New Roman" w:hAnsi="Times New Roman"/>
          <w:i/>
          <w:sz w:val="24"/>
          <w:szCs w:val="24"/>
        </w:rPr>
        <w:t>з</w:t>
      </w:r>
      <w:r w:rsidRPr="00242199">
        <w:rPr>
          <w:rFonts w:ascii="Times New Roman" w:hAnsi="Times New Roman"/>
          <w:i/>
          <w:spacing w:val="1"/>
          <w:sz w:val="24"/>
          <w:szCs w:val="24"/>
        </w:rPr>
        <w:t>личны</w:t>
      </w:r>
      <w:r w:rsidRPr="00242199">
        <w:rPr>
          <w:rFonts w:ascii="Times New Roman" w:hAnsi="Times New Roman"/>
          <w:i/>
          <w:sz w:val="24"/>
          <w:szCs w:val="24"/>
        </w:rPr>
        <w:t>х</w:t>
      </w:r>
      <w:r w:rsidRPr="00242199">
        <w:rPr>
          <w:rFonts w:ascii="Times New Roman" w:hAnsi="Times New Roman"/>
          <w:i/>
          <w:spacing w:val="1"/>
          <w:sz w:val="24"/>
          <w:szCs w:val="24"/>
        </w:rPr>
        <w:t>ал</w:t>
      </w:r>
      <w:r w:rsidRPr="00242199">
        <w:rPr>
          <w:rFonts w:ascii="Times New Roman" w:hAnsi="Times New Roman"/>
          <w:i/>
          <w:sz w:val="24"/>
          <w:szCs w:val="24"/>
        </w:rPr>
        <w:t>г</w:t>
      </w:r>
      <w:r w:rsidRPr="00242199">
        <w:rPr>
          <w:rFonts w:ascii="Times New Roman" w:hAnsi="Times New Roman"/>
          <w:i/>
          <w:spacing w:val="1"/>
          <w:sz w:val="24"/>
          <w:szCs w:val="24"/>
        </w:rPr>
        <w:t>оритмически</w:t>
      </w:r>
      <w:r w:rsidRPr="00242199">
        <w:rPr>
          <w:rFonts w:ascii="Times New Roman" w:hAnsi="Times New Roman"/>
          <w:i/>
          <w:sz w:val="24"/>
          <w:szCs w:val="24"/>
        </w:rPr>
        <w:t>х</w:t>
      </w:r>
      <w:r w:rsidRPr="00242199">
        <w:rPr>
          <w:rFonts w:ascii="Times New Roman" w:hAnsi="Times New Roman"/>
          <w:i/>
          <w:spacing w:val="1"/>
          <w:sz w:val="24"/>
          <w:szCs w:val="24"/>
        </w:rPr>
        <w:t>языках.</w:t>
      </w:r>
    </w:p>
    <w:p w14:paraId="5EBF6C61" w14:textId="77777777" w:rsidR="009A01D5" w:rsidRPr="00242199" w:rsidRDefault="009A01D5" w:rsidP="00EC1B31">
      <w:pPr>
        <w:pStyle w:val="a9"/>
        <w:tabs>
          <w:tab w:val="left" w:pos="900"/>
        </w:tabs>
        <w:ind w:left="709"/>
        <w:jc w:val="both"/>
        <w:rPr>
          <w:rFonts w:ascii="Times New Roman" w:eastAsia="Times New Roman" w:hAnsi="Times New Roman"/>
          <w:b/>
          <w:bCs/>
          <w:spacing w:val="1"/>
        </w:rPr>
      </w:pPr>
      <w:r w:rsidRPr="00242199">
        <w:rPr>
          <w:rFonts w:ascii="Times New Roman" w:eastAsia="Times New Roman" w:hAnsi="Times New Roman"/>
          <w:b/>
          <w:bCs/>
          <w:spacing w:val="-15"/>
        </w:rPr>
        <w:t xml:space="preserve">Разработка </w:t>
      </w:r>
      <w:r w:rsidRPr="00242199">
        <w:rPr>
          <w:rFonts w:ascii="Times New Roman" w:eastAsia="Times New Roman" w:hAnsi="Times New Roman"/>
          <w:b/>
          <w:bCs/>
          <w:spacing w:val="1"/>
        </w:rPr>
        <w:t>алгоритмо</w:t>
      </w:r>
      <w:r w:rsidRPr="00242199">
        <w:rPr>
          <w:rFonts w:ascii="Times New Roman" w:eastAsia="Times New Roman" w:hAnsi="Times New Roman"/>
          <w:b/>
          <w:bCs/>
        </w:rPr>
        <w:t>ви</w:t>
      </w:r>
      <w:r w:rsidRPr="00242199">
        <w:rPr>
          <w:rFonts w:ascii="Times New Roman" w:eastAsia="Times New Roman" w:hAnsi="Times New Roman"/>
          <w:b/>
          <w:bCs/>
          <w:spacing w:val="1"/>
        </w:rPr>
        <w:t>программ</w:t>
      </w:r>
    </w:p>
    <w:p w14:paraId="70AD9BB4"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Операто</w:t>
      </w:r>
      <w:r w:rsidRPr="00242199">
        <w:rPr>
          <w:rFonts w:ascii="Times New Roman" w:hAnsi="Times New Roman"/>
          <w:sz w:val="24"/>
          <w:szCs w:val="24"/>
        </w:rPr>
        <w:t>р</w:t>
      </w:r>
      <w:r w:rsidRPr="00242199">
        <w:rPr>
          <w:rFonts w:ascii="Times New Roman" w:hAnsi="Times New Roman"/>
          <w:spacing w:val="1"/>
          <w:sz w:val="24"/>
          <w:szCs w:val="24"/>
        </w:rPr>
        <w:t>присваивания</w:t>
      </w:r>
      <w:r w:rsidRPr="00242199">
        <w:rPr>
          <w:rFonts w:ascii="Times New Roman" w:hAnsi="Times New Roman"/>
          <w:sz w:val="24"/>
          <w:szCs w:val="24"/>
        </w:rPr>
        <w:t>.</w:t>
      </w:r>
      <w:r w:rsidRPr="00242199">
        <w:rPr>
          <w:rFonts w:ascii="Times New Roman" w:hAnsi="Times New Roman"/>
          <w:i/>
          <w:spacing w:val="1"/>
          <w:sz w:val="24"/>
          <w:szCs w:val="24"/>
        </w:rPr>
        <w:t>Представлени</w:t>
      </w:r>
      <w:r w:rsidRPr="00242199">
        <w:rPr>
          <w:rFonts w:ascii="Times New Roman" w:hAnsi="Times New Roman"/>
          <w:i/>
          <w:sz w:val="24"/>
          <w:szCs w:val="24"/>
        </w:rPr>
        <w:t xml:space="preserve">ео </w:t>
      </w:r>
      <w:r w:rsidRPr="00242199">
        <w:rPr>
          <w:rFonts w:ascii="Times New Roman" w:hAnsi="Times New Roman"/>
          <w:i/>
          <w:spacing w:val="1"/>
          <w:sz w:val="24"/>
          <w:szCs w:val="24"/>
        </w:rPr>
        <w:t>структура</w:t>
      </w:r>
      <w:r w:rsidRPr="00242199">
        <w:rPr>
          <w:rFonts w:ascii="Times New Roman" w:hAnsi="Times New Roman"/>
          <w:i/>
          <w:sz w:val="24"/>
          <w:szCs w:val="24"/>
        </w:rPr>
        <w:t>х</w:t>
      </w:r>
      <w:r w:rsidRPr="00242199">
        <w:rPr>
          <w:rFonts w:ascii="Times New Roman" w:hAnsi="Times New Roman"/>
          <w:i/>
          <w:spacing w:val="1"/>
          <w:sz w:val="24"/>
          <w:szCs w:val="24"/>
        </w:rPr>
        <w:t>данных</w:t>
      </w:r>
      <w:r w:rsidRPr="00242199">
        <w:rPr>
          <w:rFonts w:ascii="Times New Roman" w:hAnsi="Times New Roman"/>
          <w:i/>
          <w:sz w:val="24"/>
          <w:szCs w:val="24"/>
        </w:rPr>
        <w:t>.</w:t>
      </w:r>
    </w:p>
    <w:p w14:paraId="4F3B39C2" w14:textId="77777777" w:rsidR="009A01D5" w:rsidRPr="00242199" w:rsidRDefault="009A01D5" w:rsidP="00EC1B31">
      <w:pPr>
        <w:spacing w:after="0" w:line="240" w:lineRule="auto"/>
        <w:ind w:firstLine="709"/>
        <w:jc w:val="both"/>
        <w:rPr>
          <w:rFonts w:ascii="Times New Roman" w:hAnsi="Times New Roman"/>
          <w:spacing w:val="1"/>
          <w:sz w:val="24"/>
          <w:szCs w:val="24"/>
        </w:rPr>
      </w:pPr>
      <w:r w:rsidRPr="00242199">
        <w:rPr>
          <w:rFonts w:ascii="Times New Roman" w:hAnsi="Times New Roman"/>
          <w:spacing w:val="1"/>
          <w:sz w:val="24"/>
          <w:szCs w:val="24"/>
        </w:rPr>
        <w:t>Константы и переменные. Переменная</w:t>
      </w:r>
      <w:r w:rsidRPr="00242199">
        <w:rPr>
          <w:rFonts w:ascii="Times New Roman" w:hAnsi="Times New Roman"/>
          <w:sz w:val="24"/>
          <w:szCs w:val="24"/>
        </w:rPr>
        <w:t xml:space="preserve">: </w:t>
      </w:r>
      <w:r w:rsidRPr="00242199">
        <w:rPr>
          <w:rFonts w:ascii="Times New Roman" w:hAnsi="Times New Roman"/>
          <w:spacing w:val="1"/>
          <w:sz w:val="24"/>
          <w:szCs w:val="24"/>
        </w:rPr>
        <w:t>им</w:t>
      </w:r>
      <w:r w:rsidRPr="00242199">
        <w:rPr>
          <w:rFonts w:ascii="Times New Roman" w:hAnsi="Times New Roman"/>
          <w:sz w:val="24"/>
          <w:szCs w:val="24"/>
        </w:rPr>
        <w:t>яиз</w:t>
      </w:r>
      <w:r w:rsidRPr="00242199">
        <w:rPr>
          <w:rFonts w:ascii="Times New Roman" w:hAnsi="Times New Roman"/>
          <w:spacing w:val="1"/>
          <w:sz w:val="24"/>
          <w:szCs w:val="24"/>
        </w:rPr>
        <w:t>начение</w:t>
      </w:r>
      <w:r w:rsidRPr="00242199">
        <w:rPr>
          <w:rFonts w:ascii="Times New Roman" w:hAnsi="Times New Roman"/>
          <w:sz w:val="24"/>
          <w:szCs w:val="24"/>
        </w:rPr>
        <w:t>.</w:t>
      </w:r>
      <w:r w:rsidRPr="00242199">
        <w:rPr>
          <w:rFonts w:ascii="Times New Roman" w:hAnsi="Times New Roman"/>
          <w:spacing w:val="1"/>
          <w:sz w:val="24"/>
          <w:szCs w:val="24"/>
        </w:rPr>
        <w:t>Тип</w:t>
      </w:r>
      <w:r w:rsidRPr="00242199">
        <w:rPr>
          <w:rFonts w:ascii="Times New Roman" w:hAnsi="Times New Roman"/>
          <w:sz w:val="24"/>
          <w:szCs w:val="24"/>
        </w:rPr>
        <w:t>ы</w:t>
      </w:r>
      <w:r w:rsidRPr="00242199">
        <w:rPr>
          <w:rFonts w:ascii="Times New Roman" w:hAnsi="Times New Roman"/>
          <w:spacing w:val="11"/>
          <w:sz w:val="24"/>
          <w:szCs w:val="24"/>
        </w:rPr>
        <w:t xml:space="preserve"> переменных</w:t>
      </w:r>
      <w:r w:rsidRPr="00242199">
        <w:rPr>
          <w:rFonts w:ascii="Times New Roman" w:hAnsi="Times New Roman"/>
          <w:sz w:val="24"/>
          <w:szCs w:val="24"/>
        </w:rPr>
        <w:t>:</w:t>
      </w:r>
      <w:r w:rsidRPr="00242199">
        <w:rPr>
          <w:rFonts w:ascii="Times New Roman" w:hAnsi="Times New Roman"/>
          <w:spacing w:val="1"/>
          <w:sz w:val="24"/>
          <w:szCs w:val="24"/>
        </w:rPr>
        <w:t>целые</w:t>
      </w:r>
      <w:r w:rsidRPr="00242199">
        <w:rPr>
          <w:rFonts w:ascii="Times New Roman" w:hAnsi="Times New Roman"/>
          <w:sz w:val="24"/>
          <w:szCs w:val="24"/>
        </w:rPr>
        <w:t xml:space="preserve">, </w:t>
      </w:r>
      <w:r w:rsidRPr="00242199">
        <w:rPr>
          <w:rFonts w:ascii="Times New Roman" w:hAnsi="Times New Roman"/>
          <w:spacing w:val="1"/>
          <w:sz w:val="24"/>
          <w:szCs w:val="24"/>
        </w:rPr>
        <w:t>вещественные</w:t>
      </w:r>
      <w:r w:rsidRPr="00242199">
        <w:rPr>
          <w:rFonts w:ascii="Times New Roman" w:hAnsi="Times New Roman"/>
          <w:sz w:val="24"/>
          <w:szCs w:val="24"/>
        </w:rPr>
        <w:t xml:space="preserve">, </w:t>
      </w:r>
      <w:r w:rsidRPr="00242199">
        <w:rPr>
          <w:rFonts w:ascii="Times New Roman" w:hAnsi="Times New Roman"/>
          <w:i/>
          <w:spacing w:val="1"/>
          <w:sz w:val="24"/>
          <w:szCs w:val="24"/>
        </w:rPr>
        <w:t>символьные</w:t>
      </w:r>
      <w:r w:rsidRPr="00242199">
        <w:rPr>
          <w:rFonts w:ascii="Times New Roman" w:hAnsi="Times New Roman"/>
          <w:i/>
          <w:sz w:val="24"/>
          <w:szCs w:val="24"/>
        </w:rPr>
        <w:t>,</w:t>
      </w:r>
      <w:r w:rsidRPr="00242199">
        <w:rPr>
          <w:rFonts w:ascii="Times New Roman" w:hAnsi="Times New Roman"/>
          <w:i/>
          <w:spacing w:val="1"/>
          <w:sz w:val="24"/>
          <w:szCs w:val="24"/>
        </w:rPr>
        <w:t>строковые</w:t>
      </w:r>
      <w:r w:rsidRPr="00242199">
        <w:rPr>
          <w:rFonts w:ascii="Times New Roman" w:hAnsi="Times New Roman"/>
          <w:i/>
          <w:sz w:val="24"/>
          <w:szCs w:val="24"/>
        </w:rPr>
        <w:t>,</w:t>
      </w:r>
      <w:r w:rsidRPr="00242199">
        <w:rPr>
          <w:rFonts w:ascii="Times New Roman" w:hAnsi="Times New Roman"/>
          <w:i/>
          <w:spacing w:val="1"/>
          <w:sz w:val="24"/>
          <w:szCs w:val="24"/>
        </w:rPr>
        <w:t>логич</w:t>
      </w:r>
      <w:r w:rsidRPr="00242199">
        <w:rPr>
          <w:rFonts w:ascii="Times New Roman" w:hAnsi="Times New Roman"/>
          <w:i/>
          <w:sz w:val="24"/>
          <w:szCs w:val="24"/>
        </w:rPr>
        <w:t>е</w:t>
      </w:r>
      <w:r w:rsidRPr="00242199">
        <w:rPr>
          <w:rFonts w:ascii="Times New Roman" w:hAnsi="Times New Roman"/>
          <w:i/>
          <w:spacing w:val="1"/>
          <w:sz w:val="24"/>
          <w:szCs w:val="24"/>
        </w:rPr>
        <w:t>ские</w:t>
      </w:r>
      <w:r w:rsidRPr="00242199">
        <w:rPr>
          <w:rFonts w:ascii="Times New Roman" w:hAnsi="Times New Roman"/>
          <w:sz w:val="24"/>
          <w:szCs w:val="24"/>
        </w:rPr>
        <w:t>.</w:t>
      </w:r>
      <w:r w:rsidRPr="00242199">
        <w:rPr>
          <w:rFonts w:ascii="Times New Roman" w:hAnsi="Times New Roman"/>
          <w:spacing w:val="1"/>
          <w:sz w:val="24"/>
          <w:szCs w:val="24"/>
        </w:rPr>
        <w:t>Табличны</w:t>
      </w:r>
      <w:r w:rsidRPr="00242199">
        <w:rPr>
          <w:rFonts w:ascii="Times New Roman" w:hAnsi="Times New Roman"/>
          <w:sz w:val="24"/>
          <w:szCs w:val="24"/>
        </w:rPr>
        <w:t>е</w:t>
      </w:r>
      <w:r w:rsidRPr="00242199">
        <w:rPr>
          <w:rFonts w:ascii="Times New Roman" w:hAnsi="Times New Roman"/>
          <w:spacing w:val="1"/>
          <w:sz w:val="24"/>
          <w:szCs w:val="24"/>
        </w:rPr>
        <w:t>величины (массивы)</w:t>
      </w:r>
      <w:r w:rsidRPr="00242199">
        <w:rPr>
          <w:rFonts w:ascii="Times New Roman" w:hAnsi="Times New Roman"/>
          <w:sz w:val="24"/>
          <w:szCs w:val="24"/>
        </w:rPr>
        <w:t xml:space="preserve">.Одномерные массивы. </w:t>
      </w:r>
      <w:r w:rsidRPr="00242199">
        <w:rPr>
          <w:rFonts w:ascii="Times New Roman" w:hAnsi="Times New Roman"/>
          <w:i/>
          <w:sz w:val="24"/>
          <w:szCs w:val="24"/>
        </w:rPr>
        <w:t>Двумерные массивы.</w:t>
      </w:r>
    </w:p>
    <w:p w14:paraId="2E239A93"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Пример</w:t>
      </w:r>
      <w:r w:rsidRPr="00242199">
        <w:rPr>
          <w:rFonts w:ascii="Times New Roman" w:hAnsi="Times New Roman"/>
          <w:sz w:val="24"/>
          <w:szCs w:val="24"/>
        </w:rPr>
        <w:t>ы</w:t>
      </w:r>
      <w:r w:rsidRPr="00242199">
        <w:rPr>
          <w:rFonts w:ascii="Times New Roman" w:hAnsi="Times New Roman"/>
          <w:spacing w:val="1"/>
          <w:sz w:val="24"/>
          <w:szCs w:val="24"/>
        </w:rPr>
        <w:t>зада</w:t>
      </w:r>
      <w:r w:rsidRPr="00242199">
        <w:rPr>
          <w:rFonts w:ascii="Times New Roman" w:hAnsi="Times New Roman"/>
          <w:sz w:val="24"/>
          <w:szCs w:val="24"/>
        </w:rPr>
        <w:t>ч</w:t>
      </w:r>
      <w:r w:rsidRPr="00242199">
        <w:rPr>
          <w:rFonts w:ascii="Times New Roman" w:hAnsi="Times New Roman"/>
          <w:spacing w:val="1"/>
          <w:sz w:val="24"/>
          <w:szCs w:val="24"/>
        </w:rPr>
        <w:t>обработк</w:t>
      </w:r>
      <w:r w:rsidRPr="00242199">
        <w:rPr>
          <w:rFonts w:ascii="Times New Roman" w:hAnsi="Times New Roman"/>
          <w:sz w:val="24"/>
          <w:szCs w:val="24"/>
        </w:rPr>
        <w:t>и</w:t>
      </w:r>
      <w:r w:rsidRPr="00242199">
        <w:rPr>
          <w:rFonts w:ascii="Times New Roman" w:hAnsi="Times New Roman"/>
          <w:spacing w:val="1"/>
          <w:sz w:val="24"/>
          <w:szCs w:val="24"/>
        </w:rPr>
        <w:t>данных</w:t>
      </w:r>
      <w:r w:rsidRPr="00242199">
        <w:rPr>
          <w:rFonts w:ascii="Times New Roman" w:hAnsi="Times New Roman"/>
          <w:sz w:val="24"/>
          <w:szCs w:val="24"/>
        </w:rPr>
        <w:t>:</w:t>
      </w:r>
    </w:p>
    <w:p w14:paraId="26EDBDBD" w14:textId="77777777" w:rsidR="009A01D5" w:rsidRPr="00242199" w:rsidRDefault="009A01D5" w:rsidP="00B10372">
      <w:pPr>
        <w:pStyle w:val="a9"/>
        <w:numPr>
          <w:ilvl w:val="0"/>
          <w:numId w:val="88"/>
        </w:numPr>
        <w:tabs>
          <w:tab w:val="left" w:pos="993"/>
        </w:tabs>
        <w:ind w:left="0" w:firstLine="709"/>
        <w:jc w:val="both"/>
        <w:rPr>
          <w:rFonts w:ascii="Times New Roman" w:hAnsi="Times New Roman"/>
        </w:rPr>
      </w:pPr>
      <w:r w:rsidRPr="00242199">
        <w:rPr>
          <w:rFonts w:ascii="Times New Roman" w:eastAsia="Times New Roman" w:hAnsi="Times New Roman"/>
          <w:spacing w:val="1"/>
        </w:rPr>
        <w:t>нахождени</w:t>
      </w:r>
      <w:r w:rsidRPr="00242199">
        <w:rPr>
          <w:rFonts w:ascii="Times New Roman" w:eastAsia="Times New Roman" w:hAnsi="Times New Roman"/>
        </w:rPr>
        <w:t xml:space="preserve">е </w:t>
      </w:r>
      <w:r w:rsidRPr="00242199">
        <w:rPr>
          <w:rFonts w:ascii="Times New Roman" w:eastAsia="Times New Roman" w:hAnsi="Times New Roman"/>
          <w:spacing w:val="1"/>
        </w:rPr>
        <w:t>минимальног</w:t>
      </w:r>
      <w:r w:rsidRPr="00242199">
        <w:rPr>
          <w:rFonts w:ascii="Times New Roman" w:eastAsia="Times New Roman" w:hAnsi="Times New Roman"/>
        </w:rPr>
        <w:t xml:space="preserve">о и </w:t>
      </w:r>
      <w:r w:rsidRPr="00242199">
        <w:rPr>
          <w:rFonts w:ascii="Times New Roman" w:eastAsia="Times New Roman" w:hAnsi="Times New Roman"/>
          <w:spacing w:val="1"/>
        </w:rPr>
        <w:t>максимальног</w:t>
      </w:r>
      <w:r w:rsidRPr="00242199">
        <w:rPr>
          <w:rFonts w:ascii="Times New Roman" w:eastAsia="Times New Roman" w:hAnsi="Times New Roman"/>
        </w:rPr>
        <w:t xml:space="preserve">о </w:t>
      </w:r>
      <w:r w:rsidRPr="00242199">
        <w:rPr>
          <w:rFonts w:ascii="Times New Roman" w:eastAsia="Times New Roman" w:hAnsi="Times New Roman"/>
          <w:spacing w:val="1"/>
        </w:rPr>
        <w:t>числ</w:t>
      </w:r>
      <w:r w:rsidRPr="00242199">
        <w:rPr>
          <w:rFonts w:ascii="Times New Roman" w:eastAsia="Times New Roman" w:hAnsi="Times New Roman"/>
        </w:rPr>
        <w:t xml:space="preserve">а </w:t>
      </w:r>
      <w:r w:rsidRPr="00242199">
        <w:rPr>
          <w:rFonts w:ascii="Times New Roman" w:eastAsia="Times New Roman" w:hAnsi="Times New Roman"/>
          <w:spacing w:val="1"/>
        </w:rPr>
        <w:t>и</w:t>
      </w:r>
      <w:r w:rsidRPr="00242199">
        <w:rPr>
          <w:rFonts w:ascii="Times New Roman" w:eastAsia="Times New Roman" w:hAnsi="Times New Roman"/>
        </w:rPr>
        <w:t xml:space="preserve">з </w:t>
      </w:r>
      <w:r w:rsidRPr="00242199">
        <w:rPr>
          <w:rFonts w:ascii="Times New Roman" w:eastAsia="Times New Roman" w:hAnsi="Times New Roman"/>
          <w:spacing w:val="1"/>
          <w:w w:val="99"/>
        </w:rPr>
        <w:t>двух</w:t>
      </w:r>
      <w:r w:rsidRPr="00242199">
        <w:rPr>
          <w:rFonts w:ascii="Times New Roman" w:eastAsia="Times New Roman" w:hAnsi="Times New Roman"/>
          <w:w w:val="99"/>
        </w:rPr>
        <w:t>,</w:t>
      </w:r>
      <w:r w:rsidRPr="00242199">
        <w:rPr>
          <w:rFonts w:ascii="Times New Roman" w:eastAsia="Times New Roman" w:hAnsi="Times New Roman"/>
          <w:spacing w:val="1"/>
          <w:w w:val="99"/>
        </w:rPr>
        <w:t>трех</w:t>
      </w:r>
      <w:r w:rsidRPr="00242199">
        <w:rPr>
          <w:rFonts w:ascii="Times New Roman" w:eastAsia="Times New Roman" w:hAnsi="Times New Roman"/>
          <w:w w:val="99"/>
        </w:rPr>
        <w:t xml:space="preserve">, </w:t>
      </w:r>
      <w:r w:rsidRPr="00242199">
        <w:rPr>
          <w:rFonts w:ascii="Times New Roman" w:eastAsia="Times New Roman" w:hAnsi="Times New Roman"/>
          <w:spacing w:val="1"/>
        </w:rPr>
        <w:t>четыре</w:t>
      </w:r>
      <w:r w:rsidRPr="00242199">
        <w:rPr>
          <w:rFonts w:ascii="Times New Roman" w:eastAsia="Times New Roman" w:hAnsi="Times New Roman"/>
        </w:rPr>
        <w:t>х</w:t>
      </w:r>
      <w:r w:rsidRPr="00242199">
        <w:rPr>
          <w:rFonts w:ascii="Times New Roman" w:eastAsia="Times New Roman" w:hAnsi="Times New Roman"/>
          <w:spacing w:val="1"/>
        </w:rPr>
        <w:t>данны</w:t>
      </w:r>
      <w:r w:rsidRPr="00242199">
        <w:rPr>
          <w:rFonts w:ascii="Times New Roman" w:eastAsia="Times New Roman" w:hAnsi="Times New Roman"/>
        </w:rPr>
        <w:t>х</w:t>
      </w:r>
      <w:r w:rsidRPr="00242199">
        <w:rPr>
          <w:rFonts w:ascii="Times New Roman" w:eastAsia="Times New Roman" w:hAnsi="Times New Roman"/>
          <w:spacing w:val="1"/>
          <w:w w:val="99"/>
        </w:rPr>
        <w:t>чисел</w:t>
      </w:r>
      <w:r w:rsidRPr="00242199">
        <w:rPr>
          <w:rFonts w:ascii="Times New Roman" w:eastAsia="Times New Roman" w:hAnsi="Times New Roman"/>
          <w:w w:val="99"/>
        </w:rPr>
        <w:t>;</w:t>
      </w:r>
    </w:p>
    <w:p w14:paraId="0994C851" w14:textId="77777777" w:rsidR="009A01D5" w:rsidRPr="00242199" w:rsidRDefault="009A01D5" w:rsidP="00B10372">
      <w:pPr>
        <w:pStyle w:val="a9"/>
        <w:numPr>
          <w:ilvl w:val="0"/>
          <w:numId w:val="88"/>
        </w:numPr>
        <w:tabs>
          <w:tab w:val="left" w:pos="993"/>
        </w:tabs>
        <w:ind w:left="0" w:firstLine="709"/>
        <w:jc w:val="both"/>
        <w:rPr>
          <w:rFonts w:ascii="Times New Roman" w:eastAsia="Times New Roman" w:hAnsi="Times New Roman"/>
        </w:rPr>
      </w:pPr>
      <w:r w:rsidRPr="00242199">
        <w:rPr>
          <w:rFonts w:ascii="Times New Roman" w:eastAsia="Times New Roman" w:hAnsi="Times New Roman"/>
          <w:spacing w:val="1"/>
        </w:rPr>
        <w:t>нахождени</w:t>
      </w:r>
      <w:r w:rsidRPr="00242199">
        <w:rPr>
          <w:rFonts w:ascii="Times New Roman" w:eastAsia="Times New Roman" w:hAnsi="Times New Roman"/>
        </w:rPr>
        <w:t>е</w:t>
      </w:r>
      <w:r w:rsidRPr="00242199">
        <w:rPr>
          <w:rFonts w:ascii="Times New Roman" w:eastAsia="Times New Roman" w:hAnsi="Times New Roman"/>
          <w:spacing w:val="1"/>
        </w:rPr>
        <w:t>все</w:t>
      </w:r>
      <w:r w:rsidRPr="00242199">
        <w:rPr>
          <w:rFonts w:ascii="Times New Roman" w:eastAsia="Times New Roman" w:hAnsi="Times New Roman"/>
        </w:rPr>
        <w:t>х</w:t>
      </w:r>
      <w:r w:rsidRPr="00242199">
        <w:rPr>
          <w:rFonts w:ascii="Times New Roman" w:eastAsia="Times New Roman" w:hAnsi="Times New Roman"/>
          <w:spacing w:val="1"/>
        </w:rPr>
        <w:t>корне</w:t>
      </w:r>
      <w:r w:rsidRPr="00242199">
        <w:rPr>
          <w:rFonts w:ascii="Times New Roman" w:eastAsia="Times New Roman" w:hAnsi="Times New Roman"/>
        </w:rPr>
        <w:t>й</w:t>
      </w:r>
      <w:r w:rsidRPr="00242199">
        <w:rPr>
          <w:rFonts w:ascii="Times New Roman" w:eastAsia="Times New Roman" w:hAnsi="Times New Roman"/>
          <w:spacing w:val="1"/>
        </w:rPr>
        <w:t>заданно</w:t>
      </w:r>
      <w:r w:rsidRPr="00242199">
        <w:rPr>
          <w:rFonts w:ascii="Times New Roman" w:eastAsia="Times New Roman" w:hAnsi="Times New Roman"/>
        </w:rPr>
        <w:t>го</w:t>
      </w:r>
      <w:r w:rsidRPr="00242199">
        <w:rPr>
          <w:rFonts w:ascii="Times New Roman" w:eastAsia="Times New Roman" w:hAnsi="Times New Roman"/>
          <w:spacing w:val="1"/>
        </w:rPr>
        <w:t>квадратног</w:t>
      </w:r>
      <w:r w:rsidRPr="00242199">
        <w:rPr>
          <w:rFonts w:ascii="Times New Roman" w:eastAsia="Times New Roman" w:hAnsi="Times New Roman"/>
        </w:rPr>
        <w:t>о</w:t>
      </w:r>
      <w:r w:rsidRPr="00242199">
        <w:rPr>
          <w:rFonts w:ascii="Times New Roman" w:eastAsia="Times New Roman" w:hAnsi="Times New Roman"/>
          <w:spacing w:val="1"/>
        </w:rPr>
        <w:t>уравнения</w:t>
      </w:r>
      <w:r w:rsidRPr="00242199">
        <w:rPr>
          <w:rFonts w:ascii="Times New Roman" w:eastAsia="Times New Roman" w:hAnsi="Times New Roman"/>
        </w:rPr>
        <w:t>;</w:t>
      </w:r>
    </w:p>
    <w:p w14:paraId="2BD577EF" w14:textId="77777777" w:rsidR="009A01D5" w:rsidRPr="00242199" w:rsidRDefault="009A01D5" w:rsidP="00B10372">
      <w:pPr>
        <w:pStyle w:val="a9"/>
        <w:numPr>
          <w:ilvl w:val="0"/>
          <w:numId w:val="88"/>
        </w:numPr>
        <w:tabs>
          <w:tab w:val="left" w:pos="993"/>
        </w:tabs>
        <w:ind w:left="0" w:firstLine="709"/>
        <w:jc w:val="both"/>
        <w:rPr>
          <w:rFonts w:ascii="Times New Roman" w:eastAsia="Times New Roman" w:hAnsi="Times New Roman"/>
        </w:rPr>
      </w:pPr>
      <w:r w:rsidRPr="00242199">
        <w:rPr>
          <w:rFonts w:ascii="Times New Roman" w:eastAsia="Times New Roman" w:hAnsi="Times New Roman"/>
          <w:spacing w:val="1"/>
        </w:rPr>
        <w:t>заполнени</w:t>
      </w:r>
      <w:r w:rsidRPr="00242199">
        <w:rPr>
          <w:rFonts w:ascii="Times New Roman" w:eastAsia="Times New Roman" w:hAnsi="Times New Roman"/>
        </w:rPr>
        <w:t>е</w:t>
      </w:r>
      <w:r w:rsidRPr="00242199">
        <w:rPr>
          <w:rFonts w:ascii="Times New Roman" w:eastAsia="Times New Roman" w:hAnsi="Times New Roman"/>
          <w:spacing w:val="1"/>
        </w:rPr>
        <w:t>числовог</w:t>
      </w:r>
      <w:r w:rsidRPr="00242199">
        <w:rPr>
          <w:rFonts w:ascii="Times New Roman" w:eastAsia="Times New Roman" w:hAnsi="Times New Roman"/>
        </w:rPr>
        <w:t>о</w:t>
      </w:r>
      <w:r w:rsidRPr="00242199">
        <w:rPr>
          <w:rFonts w:ascii="Times New Roman" w:eastAsia="Times New Roman" w:hAnsi="Times New Roman"/>
          <w:spacing w:val="1"/>
        </w:rPr>
        <w:t>массив</w:t>
      </w:r>
      <w:r w:rsidRPr="00242199">
        <w:rPr>
          <w:rFonts w:ascii="Times New Roman" w:eastAsia="Times New Roman" w:hAnsi="Times New Roman"/>
        </w:rPr>
        <w:t>ав</w:t>
      </w:r>
      <w:r w:rsidRPr="00242199">
        <w:rPr>
          <w:rFonts w:ascii="Times New Roman" w:eastAsia="Times New Roman" w:hAnsi="Times New Roman"/>
          <w:spacing w:val="1"/>
        </w:rPr>
        <w:t>соответстви</w:t>
      </w:r>
      <w:r w:rsidRPr="00242199">
        <w:rPr>
          <w:rFonts w:ascii="Times New Roman" w:eastAsia="Times New Roman" w:hAnsi="Times New Roman"/>
        </w:rPr>
        <w:t>ис</w:t>
      </w:r>
      <w:r w:rsidRPr="00242199">
        <w:rPr>
          <w:rFonts w:ascii="Times New Roman" w:eastAsia="Times New Roman" w:hAnsi="Times New Roman"/>
          <w:spacing w:val="1"/>
        </w:rPr>
        <w:t>формуло</w:t>
      </w:r>
      <w:r w:rsidRPr="00242199">
        <w:rPr>
          <w:rFonts w:ascii="Times New Roman" w:eastAsia="Times New Roman" w:hAnsi="Times New Roman"/>
        </w:rPr>
        <w:t>й</w:t>
      </w:r>
      <w:r w:rsidRPr="00242199">
        <w:rPr>
          <w:rFonts w:ascii="Times New Roman" w:eastAsia="Times New Roman" w:hAnsi="Times New Roman"/>
          <w:spacing w:val="1"/>
        </w:rPr>
        <w:t>ил</w:t>
      </w:r>
      <w:r w:rsidRPr="00242199">
        <w:rPr>
          <w:rFonts w:ascii="Times New Roman" w:eastAsia="Times New Roman" w:hAnsi="Times New Roman"/>
        </w:rPr>
        <w:t xml:space="preserve">и </w:t>
      </w:r>
      <w:r w:rsidRPr="00242199">
        <w:rPr>
          <w:rFonts w:ascii="Times New Roman" w:eastAsia="Times New Roman" w:hAnsi="Times New Roman"/>
          <w:spacing w:val="1"/>
        </w:rPr>
        <w:t>путемввод</w:t>
      </w:r>
      <w:r w:rsidRPr="00242199">
        <w:rPr>
          <w:rFonts w:ascii="Times New Roman" w:eastAsia="Times New Roman" w:hAnsi="Times New Roman"/>
        </w:rPr>
        <w:t>а</w:t>
      </w:r>
      <w:r w:rsidRPr="00242199">
        <w:rPr>
          <w:rFonts w:ascii="Times New Roman" w:eastAsia="Times New Roman" w:hAnsi="Times New Roman"/>
          <w:spacing w:val="1"/>
        </w:rPr>
        <w:t>чисел</w:t>
      </w:r>
      <w:r w:rsidRPr="00242199">
        <w:rPr>
          <w:rFonts w:ascii="Times New Roman" w:eastAsia="Times New Roman" w:hAnsi="Times New Roman"/>
        </w:rPr>
        <w:t>;</w:t>
      </w:r>
    </w:p>
    <w:p w14:paraId="3766E19E" w14:textId="77777777" w:rsidR="009A01D5" w:rsidRPr="00242199" w:rsidRDefault="009A01D5" w:rsidP="00B10372">
      <w:pPr>
        <w:pStyle w:val="a9"/>
        <w:numPr>
          <w:ilvl w:val="0"/>
          <w:numId w:val="88"/>
        </w:numPr>
        <w:tabs>
          <w:tab w:val="left" w:pos="993"/>
        </w:tabs>
        <w:ind w:left="0" w:firstLine="709"/>
        <w:jc w:val="both"/>
        <w:rPr>
          <w:rFonts w:ascii="Times New Roman" w:eastAsia="Times New Roman" w:hAnsi="Times New Roman"/>
        </w:rPr>
      </w:pPr>
      <w:r w:rsidRPr="00242199">
        <w:rPr>
          <w:rFonts w:ascii="Times New Roman" w:eastAsia="Times New Roman" w:hAnsi="Times New Roman"/>
          <w:spacing w:val="1"/>
        </w:rPr>
        <w:t>нахождени</w:t>
      </w:r>
      <w:r w:rsidRPr="00242199">
        <w:rPr>
          <w:rFonts w:ascii="Times New Roman" w:eastAsia="Times New Roman" w:hAnsi="Times New Roman"/>
        </w:rPr>
        <w:t xml:space="preserve">е </w:t>
      </w:r>
      <w:r w:rsidRPr="00242199">
        <w:rPr>
          <w:rFonts w:ascii="Times New Roman" w:eastAsia="Times New Roman" w:hAnsi="Times New Roman"/>
          <w:spacing w:val="1"/>
        </w:rPr>
        <w:t>сумм</w:t>
      </w:r>
      <w:r w:rsidRPr="00242199">
        <w:rPr>
          <w:rFonts w:ascii="Times New Roman" w:eastAsia="Times New Roman" w:hAnsi="Times New Roman"/>
        </w:rPr>
        <w:t xml:space="preserve">ы </w:t>
      </w:r>
      <w:r w:rsidRPr="00242199">
        <w:rPr>
          <w:rFonts w:ascii="Times New Roman" w:eastAsia="Times New Roman" w:hAnsi="Times New Roman"/>
          <w:spacing w:val="1"/>
        </w:rPr>
        <w:t>элементо</w:t>
      </w:r>
      <w:r w:rsidRPr="00242199">
        <w:rPr>
          <w:rFonts w:ascii="Times New Roman" w:eastAsia="Times New Roman" w:hAnsi="Times New Roman"/>
        </w:rPr>
        <w:t xml:space="preserve">в </w:t>
      </w:r>
      <w:r w:rsidRPr="00242199">
        <w:rPr>
          <w:rFonts w:ascii="Times New Roman" w:eastAsia="Times New Roman" w:hAnsi="Times New Roman"/>
          <w:spacing w:val="1"/>
        </w:rPr>
        <w:t>данно</w:t>
      </w:r>
      <w:r w:rsidRPr="00242199">
        <w:rPr>
          <w:rFonts w:ascii="Times New Roman" w:eastAsia="Times New Roman" w:hAnsi="Times New Roman"/>
        </w:rPr>
        <w:t xml:space="preserve">й </w:t>
      </w:r>
      <w:r w:rsidRPr="00242199">
        <w:rPr>
          <w:rFonts w:ascii="Times New Roman" w:eastAsia="Times New Roman" w:hAnsi="Times New Roman"/>
          <w:spacing w:val="1"/>
        </w:rPr>
        <w:t>конечно</w:t>
      </w:r>
      <w:r w:rsidRPr="00242199">
        <w:rPr>
          <w:rFonts w:ascii="Times New Roman" w:eastAsia="Times New Roman" w:hAnsi="Times New Roman"/>
        </w:rPr>
        <w:t xml:space="preserve">й </w:t>
      </w:r>
      <w:r w:rsidRPr="00242199">
        <w:rPr>
          <w:rFonts w:ascii="Times New Roman" w:eastAsia="Times New Roman" w:hAnsi="Times New Roman"/>
          <w:spacing w:val="1"/>
        </w:rPr>
        <w:t>числовой последовательност</w:t>
      </w:r>
      <w:r w:rsidRPr="00242199">
        <w:rPr>
          <w:rFonts w:ascii="Times New Roman" w:eastAsia="Times New Roman" w:hAnsi="Times New Roman"/>
        </w:rPr>
        <w:t>и</w:t>
      </w:r>
      <w:r w:rsidRPr="00242199">
        <w:rPr>
          <w:rFonts w:ascii="Times New Roman" w:eastAsia="Times New Roman" w:hAnsi="Times New Roman"/>
          <w:spacing w:val="1"/>
        </w:rPr>
        <w:t>ил</w:t>
      </w:r>
      <w:r w:rsidRPr="00242199">
        <w:rPr>
          <w:rFonts w:ascii="Times New Roman" w:eastAsia="Times New Roman" w:hAnsi="Times New Roman"/>
        </w:rPr>
        <w:t>и</w:t>
      </w:r>
      <w:r w:rsidRPr="00242199">
        <w:rPr>
          <w:rFonts w:ascii="Times New Roman" w:eastAsia="Times New Roman" w:hAnsi="Times New Roman"/>
          <w:spacing w:val="1"/>
        </w:rPr>
        <w:t>массива</w:t>
      </w:r>
      <w:r w:rsidRPr="00242199">
        <w:rPr>
          <w:rFonts w:ascii="Times New Roman" w:eastAsia="Times New Roman" w:hAnsi="Times New Roman"/>
        </w:rPr>
        <w:t>;</w:t>
      </w:r>
    </w:p>
    <w:p w14:paraId="00EA436B" w14:textId="77777777" w:rsidR="009A01D5" w:rsidRPr="00242199" w:rsidRDefault="009A01D5" w:rsidP="00B10372">
      <w:pPr>
        <w:pStyle w:val="a9"/>
        <w:numPr>
          <w:ilvl w:val="0"/>
          <w:numId w:val="88"/>
        </w:numPr>
        <w:tabs>
          <w:tab w:val="left" w:pos="993"/>
        </w:tabs>
        <w:ind w:left="0" w:firstLine="709"/>
        <w:jc w:val="both"/>
        <w:rPr>
          <w:rFonts w:ascii="Times New Roman" w:hAnsi="Times New Roman"/>
        </w:rPr>
      </w:pPr>
      <w:r w:rsidRPr="00242199">
        <w:rPr>
          <w:rFonts w:ascii="Times New Roman" w:eastAsia="Times New Roman" w:hAnsi="Times New Roman"/>
          <w:spacing w:val="1"/>
        </w:rPr>
        <w:t>нахождени</w:t>
      </w:r>
      <w:r w:rsidRPr="00242199">
        <w:rPr>
          <w:rFonts w:ascii="Times New Roman" w:eastAsia="Times New Roman" w:hAnsi="Times New Roman"/>
        </w:rPr>
        <w:t>е</w:t>
      </w:r>
      <w:r w:rsidRPr="00242199">
        <w:rPr>
          <w:rFonts w:ascii="Times New Roman" w:eastAsia="Times New Roman" w:hAnsi="Times New Roman"/>
          <w:spacing w:val="1"/>
        </w:rPr>
        <w:t>минимальног</w:t>
      </w:r>
      <w:r w:rsidRPr="00242199">
        <w:rPr>
          <w:rFonts w:ascii="Times New Roman" w:eastAsia="Times New Roman" w:hAnsi="Times New Roman"/>
        </w:rPr>
        <w:t>о</w:t>
      </w:r>
      <w:r w:rsidRPr="00242199">
        <w:rPr>
          <w:rFonts w:ascii="Times New Roman" w:eastAsia="Times New Roman" w:hAnsi="Times New Roman"/>
          <w:spacing w:val="1"/>
        </w:rPr>
        <w:t>(максимального</w:t>
      </w:r>
      <w:r w:rsidRPr="00242199">
        <w:rPr>
          <w:rFonts w:ascii="Times New Roman" w:eastAsia="Times New Roman" w:hAnsi="Times New Roman"/>
        </w:rPr>
        <w:t>)</w:t>
      </w:r>
      <w:r w:rsidRPr="00242199">
        <w:rPr>
          <w:rFonts w:ascii="Times New Roman" w:eastAsia="Times New Roman" w:hAnsi="Times New Roman"/>
          <w:spacing w:val="1"/>
        </w:rPr>
        <w:t>элемент</w:t>
      </w:r>
      <w:r w:rsidRPr="00242199">
        <w:rPr>
          <w:rFonts w:ascii="Times New Roman" w:eastAsia="Times New Roman" w:hAnsi="Times New Roman"/>
        </w:rPr>
        <w:t>а</w:t>
      </w:r>
      <w:r w:rsidRPr="00242199">
        <w:rPr>
          <w:rFonts w:ascii="Times New Roman" w:eastAsia="Times New Roman" w:hAnsi="Times New Roman"/>
          <w:spacing w:val="1"/>
        </w:rPr>
        <w:t>массива</w:t>
      </w:r>
      <w:r w:rsidRPr="00242199">
        <w:rPr>
          <w:rFonts w:ascii="Times New Roman" w:eastAsia="Times New Roman" w:hAnsi="Times New Roman"/>
        </w:rPr>
        <w:t>.</w:t>
      </w:r>
    </w:p>
    <w:p w14:paraId="36290B41"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Знакомств</w:t>
      </w:r>
      <w:r w:rsidRPr="00242199">
        <w:rPr>
          <w:rFonts w:ascii="Times New Roman" w:hAnsi="Times New Roman"/>
          <w:sz w:val="24"/>
          <w:szCs w:val="24"/>
        </w:rPr>
        <w:t>ос</w:t>
      </w:r>
      <w:r w:rsidRPr="00242199">
        <w:rPr>
          <w:rFonts w:ascii="Times New Roman" w:hAnsi="Times New Roman"/>
          <w:spacing w:val="1"/>
          <w:sz w:val="24"/>
          <w:szCs w:val="24"/>
        </w:rPr>
        <w:t>алгоритмам</w:t>
      </w:r>
      <w:r w:rsidRPr="00242199">
        <w:rPr>
          <w:rFonts w:ascii="Times New Roman" w:hAnsi="Times New Roman"/>
          <w:sz w:val="24"/>
          <w:szCs w:val="24"/>
        </w:rPr>
        <w:t>и</w:t>
      </w:r>
      <w:r w:rsidRPr="00242199">
        <w:rPr>
          <w:rFonts w:ascii="Times New Roman" w:hAnsi="Times New Roman"/>
          <w:spacing w:val="1"/>
          <w:sz w:val="24"/>
          <w:szCs w:val="24"/>
        </w:rPr>
        <w:t xml:space="preserve"> решени</w:t>
      </w:r>
      <w:r w:rsidRPr="00242199">
        <w:rPr>
          <w:rFonts w:ascii="Times New Roman" w:hAnsi="Times New Roman"/>
          <w:sz w:val="24"/>
          <w:szCs w:val="24"/>
        </w:rPr>
        <w:t>я</w:t>
      </w:r>
      <w:r w:rsidRPr="00242199">
        <w:rPr>
          <w:rFonts w:ascii="Times New Roman" w:hAnsi="Times New Roman"/>
          <w:spacing w:val="1"/>
          <w:sz w:val="24"/>
          <w:szCs w:val="24"/>
        </w:rPr>
        <w:t>эти</w:t>
      </w:r>
      <w:r w:rsidRPr="00242199">
        <w:rPr>
          <w:rFonts w:ascii="Times New Roman" w:hAnsi="Times New Roman"/>
          <w:sz w:val="24"/>
          <w:szCs w:val="24"/>
        </w:rPr>
        <w:t>х</w:t>
      </w:r>
      <w:r w:rsidRPr="00242199">
        <w:rPr>
          <w:rFonts w:ascii="Times New Roman" w:hAnsi="Times New Roman"/>
          <w:spacing w:val="1"/>
          <w:sz w:val="24"/>
          <w:szCs w:val="24"/>
        </w:rPr>
        <w:t>задач</w:t>
      </w:r>
      <w:r w:rsidRPr="00242199">
        <w:rPr>
          <w:rFonts w:ascii="Times New Roman" w:hAnsi="Times New Roman"/>
          <w:sz w:val="24"/>
          <w:szCs w:val="24"/>
        </w:rPr>
        <w:t>.</w:t>
      </w:r>
      <w:r w:rsidRPr="00242199">
        <w:rPr>
          <w:rFonts w:ascii="Times New Roman" w:hAnsi="Times New Roman"/>
          <w:spacing w:val="1"/>
          <w:sz w:val="24"/>
          <w:szCs w:val="24"/>
        </w:rPr>
        <w:t>Реализаци</w:t>
      </w:r>
      <w:r w:rsidRPr="00242199">
        <w:rPr>
          <w:rFonts w:ascii="Times New Roman" w:hAnsi="Times New Roman"/>
          <w:sz w:val="24"/>
          <w:szCs w:val="24"/>
        </w:rPr>
        <w:t>и</w:t>
      </w:r>
      <w:r w:rsidRPr="00242199">
        <w:rPr>
          <w:rFonts w:ascii="Times New Roman" w:hAnsi="Times New Roman"/>
          <w:spacing w:val="1"/>
          <w:sz w:val="24"/>
          <w:szCs w:val="24"/>
        </w:rPr>
        <w:t>эти</w:t>
      </w:r>
      <w:r w:rsidRPr="00242199">
        <w:rPr>
          <w:rFonts w:ascii="Times New Roman" w:hAnsi="Times New Roman"/>
          <w:sz w:val="24"/>
          <w:szCs w:val="24"/>
        </w:rPr>
        <w:t>х</w:t>
      </w:r>
      <w:r w:rsidRPr="00242199">
        <w:rPr>
          <w:rFonts w:ascii="Times New Roman" w:hAnsi="Times New Roman"/>
          <w:spacing w:val="1"/>
          <w:sz w:val="24"/>
          <w:szCs w:val="24"/>
        </w:rPr>
        <w:t xml:space="preserve">алгоритмов </w:t>
      </w:r>
      <w:r w:rsidRPr="00242199">
        <w:rPr>
          <w:rFonts w:ascii="Times New Roman" w:hAnsi="Times New Roman"/>
          <w:sz w:val="24"/>
          <w:szCs w:val="24"/>
        </w:rPr>
        <w:t>в</w:t>
      </w:r>
      <w:r w:rsidRPr="00242199">
        <w:rPr>
          <w:rFonts w:ascii="Times New Roman" w:hAnsi="Times New Roman"/>
          <w:spacing w:val="1"/>
          <w:sz w:val="24"/>
          <w:szCs w:val="24"/>
        </w:rPr>
        <w:t>выбранно</w:t>
      </w:r>
      <w:r w:rsidRPr="00242199">
        <w:rPr>
          <w:rFonts w:ascii="Times New Roman" w:hAnsi="Times New Roman"/>
          <w:sz w:val="24"/>
          <w:szCs w:val="24"/>
        </w:rPr>
        <w:t>й</w:t>
      </w:r>
      <w:r w:rsidRPr="00242199">
        <w:rPr>
          <w:rFonts w:ascii="Times New Roman" w:hAnsi="Times New Roman"/>
          <w:spacing w:val="1"/>
          <w:sz w:val="24"/>
          <w:szCs w:val="24"/>
        </w:rPr>
        <w:t>сред</w:t>
      </w:r>
      <w:r w:rsidRPr="00242199">
        <w:rPr>
          <w:rFonts w:ascii="Times New Roman" w:hAnsi="Times New Roman"/>
          <w:sz w:val="24"/>
          <w:szCs w:val="24"/>
        </w:rPr>
        <w:t>е</w:t>
      </w:r>
      <w:r w:rsidRPr="00242199">
        <w:rPr>
          <w:rFonts w:ascii="Times New Roman" w:hAnsi="Times New Roman"/>
          <w:spacing w:val="1"/>
          <w:sz w:val="24"/>
          <w:szCs w:val="24"/>
        </w:rPr>
        <w:t>прогр</w:t>
      </w:r>
      <w:r w:rsidRPr="00242199">
        <w:rPr>
          <w:rFonts w:ascii="Times New Roman" w:hAnsi="Times New Roman"/>
          <w:sz w:val="24"/>
          <w:szCs w:val="24"/>
        </w:rPr>
        <w:t>а</w:t>
      </w:r>
      <w:r w:rsidRPr="00242199">
        <w:rPr>
          <w:rFonts w:ascii="Times New Roman" w:hAnsi="Times New Roman"/>
          <w:spacing w:val="1"/>
          <w:sz w:val="24"/>
          <w:szCs w:val="24"/>
        </w:rPr>
        <w:t>ммиров</w:t>
      </w:r>
      <w:r w:rsidRPr="00242199">
        <w:rPr>
          <w:rFonts w:ascii="Times New Roman" w:hAnsi="Times New Roman"/>
          <w:sz w:val="24"/>
          <w:szCs w:val="24"/>
        </w:rPr>
        <w:t>а</w:t>
      </w:r>
      <w:r w:rsidRPr="00242199">
        <w:rPr>
          <w:rFonts w:ascii="Times New Roman" w:hAnsi="Times New Roman"/>
          <w:spacing w:val="1"/>
          <w:sz w:val="24"/>
          <w:szCs w:val="24"/>
        </w:rPr>
        <w:t>ния</w:t>
      </w:r>
      <w:r w:rsidRPr="00242199">
        <w:rPr>
          <w:rFonts w:ascii="Times New Roman" w:hAnsi="Times New Roman"/>
          <w:sz w:val="24"/>
          <w:szCs w:val="24"/>
        </w:rPr>
        <w:t>.</w:t>
      </w:r>
    </w:p>
    <w:p w14:paraId="5FA19CF8"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Составлени</w:t>
      </w:r>
      <w:r w:rsidRPr="00242199">
        <w:rPr>
          <w:rFonts w:ascii="Times New Roman" w:hAnsi="Times New Roman"/>
          <w:sz w:val="24"/>
          <w:szCs w:val="24"/>
        </w:rPr>
        <w:t>е</w:t>
      </w:r>
      <w:r w:rsidRPr="00242199">
        <w:rPr>
          <w:rFonts w:ascii="Times New Roman" w:hAnsi="Times New Roman"/>
          <w:spacing w:val="1"/>
          <w:sz w:val="24"/>
          <w:szCs w:val="24"/>
        </w:rPr>
        <w:t>алгоритмо</w:t>
      </w:r>
      <w:r w:rsidRPr="00242199">
        <w:rPr>
          <w:rFonts w:ascii="Times New Roman" w:hAnsi="Times New Roman"/>
          <w:sz w:val="24"/>
          <w:szCs w:val="24"/>
        </w:rPr>
        <w:t xml:space="preserve">ви </w:t>
      </w:r>
      <w:r w:rsidRPr="00242199">
        <w:rPr>
          <w:rFonts w:ascii="Times New Roman" w:hAnsi="Times New Roman"/>
          <w:spacing w:val="1"/>
          <w:sz w:val="24"/>
          <w:szCs w:val="24"/>
        </w:rPr>
        <w:t>програм</w:t>
      </w:r>
      <w:r w:rsidRPr="00242199">
        <w:rPr>
          <w:rFonts w:ascii="Times New Roman" w:hAnsi="Times New Roman"/>
          <w:sz w:val="24"/>
          <w:szCs w:val="24"/>
        </w:rPr>
        <w:t>м</w:t>
      </w:r>
      <w:r w:rsidRPr="00242199">
        <w:rPr>
          <w:rFonts w:ascii="Times New Roman" w:hAnsi="Times New Roman"/>
          <w:spacing w:val="1"/>
          <w:sz w:val="24"/>
          <w:szCs w:val="24"/>
        </w:rPr>
        <w:t>п</w:t>
      </w:r>
      <w:r w:rsidRPr="00242199">
        <w:rPr>
          <w:rFonts w:ascii="Times New Roman" w:hAnsi="Times New Roman"/>
          <w:sz w:val="24"/>
          <w:szCs w:val="24"/>
        </w:rPr>
        <w:t>о</w:t>
      </w:r>
      <w:r w:rsidRPr="00242199">
        <w:rPr>
          <w:rFonts w:ascii="Times New Roman" w:hAnsi="Times New Roman"/>
          <w:spacing w:val="1"/>
          <w:sz w:val="24"/>
          <w:szCs w:val="24"/>
        </w:rPr>
        <w:t>управлени</w:t>
      </w:r>
      <w:r w:rsidRPr="00242199">
        <w:rPr>
          <w:rFonts w:ascii="Times New Roman" w:hAnsi="Times New Roman"/>
          <w:sz w:val="24"/>
          <w:szCs w:val="24"/>
        </w:rPr>
        <w:t>ю</w:t>
      </w:r>
      <w:r w:rsidRPr="00242199">
        <w:rPr>
          <w:rFonts w:ascii="Times New Roman" w:hAnsi="Times New Roman"/>
          <w:spacing w:val="1"/>
          <w:sz w:val="24"/>
          <w:szCs w:val="24"/>
        </w:rPr>
        <w:t>исполни</w:t>
      </w:r>
      <w:r w:rsidRPr="00242199">
        <w:rPr>
          <w:rFonts w:ascii="Times New Roman" w:hAnsi="Times New Roman"/>
          <w:sz w:val="24"/>
          <w:szCs w:val="24"/>
        </w:rPr>
        <w:t>т</w:t>
      </w:r>
      <w:r w:rsidRPr="00242199">
        <w:rPr>
          <w:rFonts w:ascii="Times New Roman" w:hAnsi="Times New Roman"/>
          <w:spacing w:val="1"/>
          <w:sz w:val="24"/>
          <w:szCs w:val="24"/>
        </w:rPr>
        <w:t xml:space="preserve">елями </w:t>
      </w:r>
      <w:r w:rsidRPr="00242199">
        <w:rPr>
          <w:rFonts w:ascii="Times New Roman" w:eastAsia="Times New Roman" w:hAnsi="Times New Roman"/>
          <w:spacing w:val="1"/>
          <w:sz w:val="24"/>
          <w:szCs w:val="24"/>
        </w:rPr>
        <w:t>Робот, Черепашка, Чертежник и др.</w:t>
      </w:r>
    </w:p>
    <w:p w14:paraId="560FD206"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i/>
          <w:spacing w:val="1"/>
          <w:sz w:val="24"/>
          <w:szCs w:val="24"/>
        </w:rPr>
        <w:t>Знакомств</w:t>
      </w:r>
      <w:r w:rsidRPr="00242199">
        <w:rPr>
          <w:rFonts w:ascii="Times New Roman" w:hAnsi="Times New Roman"/>
          <w:i/>
          <w:sz w:val="24"/>
          <w:szCs w:val="24"/>
        </w:rPr>
        <w:t xml:space="preserve">ос </w:t>
      </w:r>
      <w:r w:rsidRPr="00242199">
        <w:rPr>
          <w:rFonts w:ascii="Times New Roman" w:hAnsi="Times New Roman"/>
          <w:i/>
          <w:spacing w:val="1"/>
          <w:sz w:val="24"/>
          <w:szCs w:val="24"/>
        </w:rPr>
        <w:t>постановкам</w:t>
      </w:r>
      <w:r w:rsidRPr="00242199">
        <w:rPr>
          <w:rFonts w:ascii="Times New Roman" w:hAnsi="Times New Roman"/>
          <w:i/>
          <w:sz w:val="24"/>
          <w:szCs w:val="24"/>
        </w:rPr>
        <w:t>и</w:t>
      </w:r>
      <w:r w:rsidRPr="00242199">
        <w:rPr>
          <w:rFonts w:ascii="Times New Roman" w:hAnsi="Times New Roman"/>
          <w:i/>
          <w:spacing w:val="1"/>
          <w:sz w:val="24"/>
          <w:szCs w:val="24"/>
        </w:rPr>
        <w:t>боле</w:t>
      </w:r>
      <w:r w:rsidRPr="00242199">
        <w:rPr>
          <w:rFonts w:ascii="Times New Roman" w:hAnsi="Times New Roman"/>
          <w:i/>
          <w:sz w:val="24"/>
          <w:szCs w:val="24"/>
        </w:rPr>
        <w:t>е</w:t>
      </w:r>
      <w:r w:rsidRPr="00242199">
        <w:rPr>
          <w:rFonts w:ascii="Times New Roman" w:hAnsi="Times New Roman"/>
          <w:i/>
          <w:spacing w:val="1"/>
          <w:sz w:val="24"/>
          <w:szCs w:val="24"/>
        </w:rPr>
        <w:t>сло</w:t>
      </w:r>
      <w:r w:rsidRPr="00242199">
        <w:rPr>
          <w:rFonts w:ascii="Times New Roman" w:hAnsi="Times New Roman"/>
          <w:i/>
          <w:spacing w:val="2"/>
          <w:sz w:val="24"/>
          <w:szCs w:val="24"/>
        </w:rPr>
        <w:t>ж</w:t>
      </w:r>
      <w:r w:rsidRPr="00242199">
        <w:rPr>
          <w:rFonts w:ascii="Times New Roman" w:hAnsi="Times New Roman"/>
          <w:i/>
          <w:spacing w:val="1"/>
          <w:sz w:val="24"/>
          <w:szCs w:val="24"/>
        </w:rPr>
        <w:t>ны</w:t>
      </w:r>
      <w:r w:rsidRPr="00242199">
        <w:rPr>
          <w:rFonts w:ascii="Times New Roman" w:hAnsi="Times New Roman"/>
          <w:i/>
          <w:sz w:val="24"/>
          <w:szCs w:val="24"/>
        </w:rPr>
        <w:t>х</w:t>
      </w:r>
      <w:r w:rsidRPr="00242199">
        <w:rPr>
          <w:rFonts w:ascii="Times New Roman" w:hAnsi="Times New Roman"/>
          <w:i/>
          <w:spacing w:val="1"/>
          <w:sz w:val="24"/>
          <w:szCs w:val="24"/>
        </w:rPr>
        <w:t>зада</w:t>
      </w:r>
      <w:r w:rsidRPr="00242199">
        <w:rPr>
          <w:rFonts w:ascii="Times New Roman" w:hAnsi="Times New Roman"/>
          <w:i/>
          <w:sz w:val="24"/>
          <w:szCs w:val="24"/>
        </w:rPr>
        <w:t>ч</w:t>
      </w:r>
      <w:r w:rsidRPr="00242199">
        <w:rPr>
          <w:rFonts w:ascii="Times New Roman" w:hAnsi="Times New Roman"/>
          <w:i/>
          <w:spacing w:val="1"/>
          <w:sz w:val="24"/>
          <w:szCs w:val="24"/>
        </w:rPr>
        <w:t>обработк</w:t>
      </w:r>
      <w:r w:rsidRPr="00242199">
        <w:rPr>
          <w:rFonts w:ascii="Times New Roman" w:hAnsi="Times New Roman"/>
          <w:i/>
          <w:sz w:val="24"/>
          <w:szCs w:val="24"/>
        </w:rPr>
        <w:t>и</w:t>
      </w:r>
      <w:r w:rsidRPr="00242199">
        <w:rPr>
          <w:rFonts w:ascii="Times New Roman" w:hAnsi="Times New Roman"/>
          <w:i/>
          <w:spacing w:val="1"/>
          <w:sz w:val="24"/>
          <w:szCs w:val="24"/>
        </w:rPr>
        <w:t>данны</w:t>
      </w:r>
      <w:r w:rsidRPr="00242199">
        <w:rPr>
          <w:rFonts w:ascii="Times New Roman" w:hAnsi="Times New Roman"/>
          <w:i/>
          <w:sz w:val="24"/>
          <w:szCs w:val="24"/>
        </w:rPr>
        <w:t xml:space="preserve">хи </w:t>
      </w:r>
      <w:r w:rsidRPr="00242199">
        <w:rPr>
          <w:rFonts w:ascii="Times New Roman" w:hAnsi="Times New Roman"/>
          <w:i/>
          <w:spacing w:val="1"/>
          <w:sz w:val="24"/>
          <w:szCs w:val="24"/>
        </w:rPr>
        <w:t>ал</w:t>
      </w:r>
      <w:r w:rsidRPr="00242199">
        <w:rPr>
          <w:rFonts w:ascii="Times New Roman" w:hAnsi="Times New Roman"/>
          <w:i/>
          <w:sz w:val="24"/>
          <w:szCs w:val="24"/>
        </w:rPr>
        <w:t>г</w:t>
      </w:r>
      <w:r w:rsidRPr="00242199">
        <w:rPr>
          <w:rFonts w:ascii="Times New Roman" w:hAnsi="Times New Roman"/>
          <w:i/>
          <w:spacing w:val="1"/>
          <w:sz w:val="24"/>
          <w:szCs w:val="24"/>
        </w:rPr>
        <w:t>оритмам</w:t>
      </w:r>
      <w:r w:rsidRPr="00242199">
        <w:rPr>
          <w:rFonts w:ascii="Times New Roman" w:hAnsi="Times New Roman"/>
          <w:i/>
          <w:sz w:val="24"/>
          <w:szCs w:val="24"/>
        </w:rPr>
        <w:t xml:space="preserve">и </w:t>
      </w:r>
      <w:r w:rsidRPr="00242199">
        <w:rPr>
          <w:rFonts w:ascii="Times New Roman" w:hAnsi="Times New Roman"/>
          <w:i/>
          <w:spacing w:val="1"/>
          <w:sz w:val="24"/>
          <w:szCs w:val="24"/>
        </w:rPr>
        <w:t>и</w:t>
      </w:r>
      <w:r w:rsidRPr="00242199">
        <w:rPr>
          <w:rFonts w:ascii="Times New Roman" w:hAnsi="Times New Roman"/>
          <w:i/>
          <w:sz w:val="24"/>
          <w:szCs w:val="24"/>
        </w:rPr>
        <w:t>х</w:t>
      </w:r>
      <w:r w:rsidRPr="00242199">
        <w:rPr>
          <w:rFonts w:ascii="Times New Roman" w:hAnsi="Times New Roman"/>
          <w:i/>
          <w:spacing w:val="1"/>
          <w:sz w:val="24"/>
          <w:szCs w:val="24"/>
        </w:rPr>
        <w:t>решения</w:t>
      </w:r>
      <w:r w:rsidRPr="00242199">
        <w:rPr>
          <w:rFonts w:ascii="Times New Roman" w:hAnsi="Times New Roman"/>
          <w:i/>
          <w:sz w:val="24"/>
          <w:szCs w:val="24"/>
        </w:rPr>
        <w:t>:</w:t>
      </w:r>
      <w:r w:rsidRPr="00242199">
        <w:rPr>
          <w:rFonts w:ascii="Times New Roman" w:hAnsi="Times New Roman"/>
          <w:i/>
          <w:spacing w:val="1"/>
          <w:sz w:val="24"/>
          <w:szCs w:val="24"/>
        </w:rPr>
        <w:t>сортировк</w:t>
      </w:r>
      <w:r w:rsidRPr="00242199">
        <w:rPr>
          <w:rFonts w:ascii="Times New Roman" w:hAnsi="Times New Roman"/>
          <w:i/>
          <w:sz w:val="24"/>
          <w:szCs w:val="24"/>
        </w:rPr>
        <w:t>а</w:t>
      </w:r>
      <w:r w:rsidRPr="00242199">
        <w:rPr>
          <w:rFonts w:ascii="Times New Roman" w:hAnsi="Times New Roman"/>
          <w:i/>
          <w:spacing w:val="1"/>
          <w:sz w:val="24"/>
          <w:szCs w:val="24"/>
        </w:rPr>
        <w:t>массива</w:t>
      </w:r>
      <w:r w:rsidRPr="00242199">
        <w:rPr>
          <w:rFonts w:ascii="Times New Roman" w:hAnsi="Times New Roman"/>
          <w:i/>
          <w:sz w:val="24"/>
          <w:szCs w:val="24"/>
        </w:rPr>
        <w:t>,</w:t>
      </w:r>
      <w:r w:rsidRPr="00242199">
        <w:rPr>
          <w:rFonts w:ascii="Times New Roman" w:hAnsi="Times New Roman"/>
          <w:i/>
          <w:spacing w:val="1"/>
          <w:sz w:val="24"/>
          <w:szCs w:val="24"/>
        </w:rPr>
        <w:t>выполнени</w:t>
      </w:r>
      <w:r w:rsidRPr="00242199">
        <w:rPr>
          <w:rFonts w:ascii="Times New Roman" w:hAnsi="Times New Roman"/>
          <w:i/>
          <w:sz w:val="24"/>
          <w:szCs w:val="24"/>
        </w:rPr>
        <w:t>е</w:t>
      </w:r>
      <w:r w:rsidRPr="00242199">
        <w:rPr>
          <w:rFonts w:ascii="Times New Roman" w:hAnsi="Times New Roman"/>
          <w:i/>
          <w:spacing w:val="1"/>
          <w:sz w:val="24"/>
          <w:szCs w:val="24"/>
        </w:rPr>
        <w:t xml:space="preserve"> поэлементны</w:t>
      </w:r>
      <w:r w:rsidRPr="00242199">
        <w:rPr>
          <w:rFonts w:ascii="Times New Roman" w:hAnsi="Times New Roman"/>
          <w:i/>
          <w:sz w:val="24"/>
          <w:szCs w:val="24"/>
        </w:rPr>
        <w:t xml:space="preserve">х </w:t>
      </w:r>
      <w:r w:rsidRPr="00242199">
        <w:rPr>
          <w:rFonts w:ascii="Times New Roman" w:hAnsi="Times New Roman"/>
          <w:i/>
          <w:spacing w:val="1"/>
          <w:sz w:val="24"/>
          <w:szCs w:val="24"/>
        </w:rPr>
        <w:t>операци</w:t>
      </w:r>
      <w:r w:rsidRPr="00242199">
        <w:rPr>
          <w:rFonts w:ascii="Times New Roman" w:hAnsi="Times New Roman"/>
          <w:i/>
          <w:sz w:val="24"/>
          <w:szCs w:val="24"/>
        </w:rPr>
        <w:t>йс</w:t>
      </w:r>
      <w:r w:rsidRPr="00242199">
        <w:rPr>
          <w:rFonts w:ascii="Times New Roman" w:hAnsi="Times New Roman"/>
          <w:i/>
          <w:spacing w:val="1"/>
          <w:sz w:val="24"/>
          <w:szCs w:val="24"/>
        </w:rPr>
        <w:t>массивами</w:t>
      </w:r>
      <w:r w:rsidRPr="00242199">
        <w:rPr>
          <w:rFonts w:ascii="Times New Roman" w:hAnsi="Times New Roman"/>
          <w:i/>
          <w:sz w:val="24"/>
          <w:szCs w:val="24"/>
        </w:rPr>
        <w:t>;</w:t>
      </w:r>
      <w:r w:rsidRPr="00242199">
        <w:rPr>
          <w:rFonts w:ascii="Times New Roman" w:hAnsi="Times New Roman"/>
          <w:i/>
          <w:spacing w:val="1"/>
          <w:sz w:val="24"/>
          <w:szCs w:val="24"/>
        </w:rPr>
        <w:t>обработк</w:t>
      </w:r>
      <w:r w:rsidRPr="00242199">
        <w:rPr>
          <w:rFonts w:ascii="Times New Roman" w:hAnsi="Times New Roman"/>
          <w:i/>
          <w:sz w:val="24"/>
          <w:szCs w:val="24"/>
        </w:rPr>
        <w:t>а</w:t>
      </w:r>
      <w:r w:rsidRPr="00242199">
        <w:rPr>
          <w:rFonts w:ascii="Times New Roman" w:hAnsi="Times New Roman"/>
          <w:i/>
          <w:spacing w:val="1"/>
          <w:sz w:val="24"/>
          <w:szCs w:val="24"/>
        </w:rPr>
        <w:t>целы</w:t>
      </w:r>
      <w:r w:rsidRPr="00242199">
        <w:rPr>
          <w:rFonts w:ascii="Times New Roman" w:hAnsi="Times New Roman"/>
          <w:i/>
          <w:sz w:val="24"/>
          <w:szCs w:val="24"/>
        </w:rPr>
        <w:t>х</w:t>
      </w:r>
      <w:r w:rsidRPr="00242199">
        <w:rPr>
          <w:rFonts w:ascii="Times New Roman" w:hAnsi="Times New Roman"/>
          <w:i/>
          <w:spacing w:val="1"/>
          <w:sz w:val="24"/>
          <w:szCs w:val="24"/>
        </w:rPr>
        <w:t>чисел</w:t>
      </w:r>
      <w:r w:rsidRPr="00242199">
        <w:rPr>
          <w:rFonts w:ascii="Times New Roman" w:hAnsi="Times New Roman"/>
          <w:i/>
          <w:sz w:val="24"/>
          <w:szCs w:val="24"/>
        </w:rPr>
        <w:t>,</w:t>
      </w:r>
      <w:r w:rsidRPr="00242199">
        <w:rPr>
          <w:rFonts w:ascii="Times New Roman" w:hAnsi="Times New Roman"/>
          <w:i/>
          <w:spacing w:val="1"/>
          <w:sz w:val="24"/>
          <w:szCs w:val="24"/>
        </w:rPr>
        <w:t>пр</w:t>
      </w:r>
      <w:r w:rsidRPr="00242199">
        <w:rPr>
          <w:rFonts w:ascii="Times New Roman" w:hAnsi="Times New Roman"/>
          <w:i/>
          <w:spacing w:val="2"/>
          <w:sz w:val="24"/>
          <w:szCs w:val="24"/>
        </w:rPr>
        <w:t>е</w:t>
      </w:r>
      <w:r w:rsidRPr="00242199">
        <w:rPr>
          <w:rFonts w:ascii="Times New Roman" w:hAnsi="Times New Roman"/>
          <w:i/>
          <w:spacing w:val="1"/>
          <w:sz w:val="24"/>
          <w:szCs w:val="24"/>
        </w:rPr>
        <w:t>дставленны</w:t>
      </w:r>
      <w:r w:rsidRPr="00242199">
        <w:rPr>
          <w:rFonts w:ascii="Times New Roman" w:hAnsi="Times New Roman"/>
          <w:i/>
          <w:sz w:val="24"/>
          <w:szCs w:val="24"/>
        </w:rPr>
        <w:t xml:space="preserve">х </w:t>
      </w:r>
      <w:r w:rsidRPr="00242199">
        <w:rPr>
          <w:rFonts w:ascii="Times New Roman" w:hAnsi="Times New Roman"/>
          <w:i/>
          <w:spacing w:val="1"/>
          <w:sz w:val="24"/>
          <w:szCs w:val="24"/>
        </w:rPr>
        <w:t>записям</w:t>
      </w:r>
      <w:r w:rsidRPr="00242199">
        <w:rPr>
          <w:rFonts w:ascii="Times New Roman" w:hAnsi="Times New Roman"/>
          <w:i/>
          <w:sz w:val="24"/>
          <w:szCs w:val="24"/>
        </w:rPr>
        <w:t xml:space="preserve">ив </w:t>
      </w:r>
      <w:r w:rsidRPr="00242199">
        <w:rPr>
          <w:rFonts w:ascii="Times New Roman" w:hAnsi="Times New Roman"/>
          <w:i/>
          <w:spacing w:val="1"/>
          <w:sz w:val="24"/>
          <w:szCs w:val="24"/>
        </w:rPr>
        <w:t>десятично</w:t>
      </w:r>
      <w:r w:rsidRPr="00242199">
        <w:rPr>
          <w:rFonts w:ascii="Times New Roman" w:hAnsi="Times New Roman"/>
          <w:i/>
          <w:sz w:val="24"/>
          <w:szCs w:val="24"/>
        </w:rPr>
        <w:t>йи</w:t>
      </w:r>
      <w:r w:rsidRPr="00242199">
        <w:rPr>
          <w:rFonts w:ascii="Times New Roman" w:hAnsi="Times New Roman"/>
          <w:i/>
          <w:spacing w:val="1"/>
          <w:sz w:val="24"/>
          <w:szCs w:val="24"/>
        </w:rPr>
        <w:t>двоично</w:t>
      </w:r>
      <w:r w:rsidRPr="00242199">
        <w:rPr>
          <w:rFonts w:ascii="Times New Roman" w:hAnsi="Times New Roman"/>
          <w:i/>
          <w:sz w:val="24"/>
          <w:szCs w:val="24"/>
        </w:rPr>
        <w:t>й</w:t>
      </w:r>
      <w:r w:rsidRPr="00242199">
        <w:rPr>
          <w:rFonts w:ascii="Times New Roman" w:hAnsi="Times New Roman"/>
          <w:i/>
          <w:spacing w:val="1"/>
          <w:sz w:val="24"/>
          <w:szCs w:val="24"/>
        </w:rPr>
        <w:t>система</w:t>
      </w:r>
      <w:r w:rsidRPr="00242199">
        <w:rPr>
          <w:rFonts w:ascii="Times New Roman" w:hAnsi="Times New Roman"/>
          <w:i/>
          <w:sz w:val="24"/>
          <w:szCs w:val="24"/>
        </w:rPr>
        <w:t>х</w:t>
      </w:r>
      <w:r w:rsidRPr="00242199">
        <w:rPr>
          <w:rFonts w:ascii="Times New Roman" w:hAnsi="Times New Roman"/>
          <w:i/>
          <w:spacing w:val="1"/>
          <w:sz w:val="24"/>
          <w:szCs w:val="24"/>
        </w:rPr>
        <w:t>счисления</w:t>
      </w:r>
      <w:r w:rsidRPr="00242199">
        <w:rPr>
          <w:rFonts w:ascii="Times New Roman" w:hAnsi="Times New Roman"/>
          <w:i/>
          <w:sz w:val="24"/>
          <w:szCs w:val="24"/>
        </w:rPr>
        <w:t>,</w:t>
      </w:r>
      <w:r w:rsidRPr="00242199">
        <w:rPr>
          <w:rFonts w:ascii="Times New Roman" w:hAnsi="Times New Roman"/>
          <w:i/>
          <w:spacing w:val="1"/>
          <w:sz w:val="24"/>
          <w:szCs w:val="24"/>
        </w:rPr>
        <w:t>нахо</w:t>
      </w:r>
      <w:r w:rsidRPr="00242199">
        <w:rPr>
          <w:rFonts w:ascii="Times New Roman" w:hAnsi="Times New Roman"/>
          <w:i/>
          <w:spacing w:val="2"/>
          <w:sz w:val="24"/>
          <w:szCs w:val="24"/>
        </w:rPr>
        <w:t>ж</w:t>
      </w:r>
      <w:r w:rsidRPr="00242199">
        <w:rPr>
          <w:rFonts w:ascii="Times New Roman" w:hAnsi="Times New Roman"/>
          <w:i/>
          <w:spacing w:val="1"/>
          <w:sz w:val="24"/>
          <w:szCs w:val="24"/>
        </w:rPr>
        <w:t>дени</w:t>
      </w:r>
      <w:r w:rsidRPr="00242199">
        <w:rPr>
          <w:rFonts w:ascii="Times New Roman" w:hAnsi="Times New Roman"/>
          <w:i/>
          <w:sz w:val="24"/>
          <w:szCs w:val="24"/>
        </w:rPr>
        <w:t xml:space="preserve">е </w:t>
      </w:r>
      <w:r w:rsidRPr="00242199">
        <w:rPr>
          <w:rFonts w:ascii="Times New Roman" w:hAnsi="Times New Roman"/>
          <w:i/>
          <w:spacing w:val="1"/>
          <w:sz w:val="24"/>
          <w:szCs w:val="24"/>
        </w:rPr>
        <w:t>наибольшего обще</w:t>
      </w:r>
      <w:r w:rsidRPr="00242199">
        <w:rPr>
          <w:rFonts w:ascii="Times New Roman" w:hAnsi="Times New Roman"/>
          <w:i/>
          <w:sz w:val="24"/>
          <w:szCs w:val="24"/>
        </w:rPr>
        <w:t>го</w:t>
      </w:r>
      <w:r w:rsidRPr="00242199">
        <w:rPr>
          <w:rFonts w:ascii="Times New Roman" w:hAnsi="Times New Roman"/>
          <w:i/>
          <w:spacing w:val="1"/>
          <w:sz w:val="24"/>
          <w:szCs w:val="24"/>
        </w:rPr>
        <w:t>делител</w:t>
      </w:r>
      <w:r w:rsidRPr="00242199">
        <w:rPr>
          <w:rFonts w:ascii="Times New Roman" w:hAnsi="Times New Roman"/>
          <w:i/>
          <w:sz w:val="24"/>
          <w:szCs w:val="24"/>
        </w:rPr>
        <w:t>я</w:t>
      </w:r>
      <w:r w:rsidRPr="00242199">
        <w:rPr>
          <w:rFonts w:ascii="Times New Roman" w:hAnsi="Times New Roman"/>
          <w:i/>
          <w:spacing w:val="1"/>
          <w:sz w:val="24"/>
          <w:szCs w:val="24"/>
        </w:rPr>
        <w:t>(ал</w:t>
      </w:r>
      <w:r w:rsidRPr="00242199">
        <w:rPr>
          <w:rFonts w:ascii="Times New Roman" w:hAnsi="Times New Roman"/>
          <w:i/>
          <w:sz w:val="24"/>
          <w:szCs w:val="24"/>
        </w:rPr>
        <w:t>г</w:t>
      </w:r>
      <w:r w:rsidRPr="00242199">
        <w:rPr>
          <w:rFonts w:ascii="Times New Roman" w:hAnsi="Times New Roman"/>
          <w:i/>
          <w:spacing w:val="1"/>
          <w:sz w:val="24"/>
          <w:szCs w:val="24"/>
        </w:rPr>
        <w:t>орит</w:t>
      </w:r>
      <w:r w:rsidRPr="00242199">
        <w:rPr>
          <w:rFonts w:ascii="Times New Roman" w:hAnsi="Times New Roman"/>
          <w:i/>
          <w:sz w:val="24"/>
          <w:szCs w:val="24"/>
        </w:rPr>
        <w:t>м</w:t>
      </w:r>
      <w:r w:rsidRPr="00242199">
        <w:rPr>
          <w:rFonts w:ascii="Times New Roman" w:hAnsi="Times New Roman"/>
          <w:i/>
          <w:spacing w:val="1"/>
          <w:sz w:val="24"/>
          <w:szCs w:val="24"/>
        </w:rPr>
        <w:t>Евклида)</w:t>
      </w:r>
      <w:r w:rsidRPr="00242199">
        <w:rPr>
          <w:rFonts w:ascii="Times New Roman" w:hAnsi="Times New Roman"/>
          <w:i/>
          <w:sz w:val="24"/>
          <w:szCs w:val="24"/>
        </w:rPr>
        <w:t>.</w:t>
      </w:r>
    </w:p>
    <w:p w14:paraId="37F91AA7"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Поняти</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z w:val="24"/>
          <w:szCs w:val="24"/>
        </w:rPr>
        <w:t>б</w:t>
      </w:r>
      <w:r w:rsidRPr="00242199">
        <w:rPr>
          <w:rFonts w:ascii="Times New Roman" w:hAnsi="Times New Roman"/>
          <w:spacing w:val="1"/>
          <w:sz w:val="24"/>
          <w:szCs w:val="24"/>
        </w:rPr>
        <w:t>этапа</w:t>
      </w:r>
      <w:r w:rsidRPr="00242199">
        <w:rPr>
          <w:rFonts w:ascii="Times New Roman" w:hAnsi="Times New Roman"/>
          <w:sz w:val="24"/>
          <w:szCs w:val="24"/>
        </w:rPr>
        <w:t>х</w:t>
      </w:r>
      <w:r w:rsidRPr="00242199">
        <w:rPr>
          <w:rFonts w:ascii="Times New Roman" w:hAnsi="Times New Roman"/>
          <w:spacing w:val="1"/>
          <w:sz w:val="24"/>
          <w:szCs w:val="24"/>
        </w:rPr>
        <w:t>разработк</w:t>
      </w:r>
      <w:r w:rsidRPr="00242199">
        <w:rPr>
          <w:rFonts w:ascii="Times New Roman" w:hAnsi="Times New Roman"/>
          <w:sz w:val="24"/>
          <w:szCs w:val="24"/>
        </w:rPr>
        <w:t>и</w:t>
      </w:r>
      <w:r w:rsidRPr="00242199">
        <w:rPr>
          <w:rFonts w:ascii="Times New Roman" w:hAnsi="Times New Roman"/>
          <w:spacing w:val="1"/>
          <w:sz w:val="24"/>
          <w:szCs w:val="24"/>
        </w:rPr>
        <w:t xml:space="preserve"> программ</w:t>
      </w:r>
      <w:r w:rsidRPr="00242199">
        <w:rPr>
          <w:rFonts w:ascii="Times New Roman" w:hAnsi="Times New Roman"/>
          <w:sz w:val="24"/>
          <w:szCs w:val="24"/>
        </w:rPr>
        <w:t>:</w:t>
      </w:r>
      <w:r w:rsidRPr="00242199">
        <w:rPr>
          <w:rFonts w:ascii="Times New Roman" w:hAnsi="Times New Roman"/>
          <w:spacing w:val="1"/>
          <w:sz w:val="24"/>
          <w:szCs w:val="24"/>
        </w:rPr>
        <w:t>составлени</w:t>
      </w:r>
      <w:r w:rsidRPr="00242199">
        <w:rPr>
          <w:rFonts w:ascii="Times New Roman" w:hAnsi="Times New Roman"/>
          <w:sz w:val="24"/>
          <w:szCs w:val="24"/>
        </w:rPr>
        <w:t xml:space="preserve">е </w:t>
      </w:r>
      <w:r w:rsidRPr="00242199">
        <w:rPr>
          <w:rFonts w:ascii="Times New Roman" w:hAnsi="Times New Roman"/>
          <w:spacing w:val="1"/>
          <w:sz w:val="24"/>
          <w:szCs w:val="24"/>
        </w:rPr>
        <w:t>требовани</w:t>
      </w:r>
      <w:r w:rsidRPr="00242199">
        <w:rPr>
          <w:rFonts w:ascii="Times New Roman" w:hAnsi="Times New Roman"/>
          <w:sz w:val="24"/>
          <w:szCs w:val="24"/>
        </w:rPr>
        <w:t xml:space="preserve">йк </w:t>
      </w:r>
      <w:r w:rsidRPr="00242199">
        <w:rPr>
          <w:rFonts w:ascii="Times New Roman" w:hAnsi="Times New Roman"/>
          <w:spacing w:val="1"/>
          <w:sz w:val="24"/>
          <w:szCs w:val="24"/>
        </w:rPr>
        <w:t>программе</w:t>
      </w:r>
      <w:r w:rsidRPr="00242199">
        <w:rPr>
          <w:rFonts w:ascii="Times New Roman" w:hAnsi="Times New Roman"/>
          <w:sz w:val="24"/>
          <w:szCs w:val="24"/>
        </w:rPr>
        <w:t xml:space="preserve">, </w:t>
      </w:r>
      <w:r w:rsidRPr="00242199">
        <w:rPr>
          <w:rFonts w:ascii="Times New Roman" w:hAnsi="Times New Roman"/>
          <w:spacing w:val="1"/>
          <w:sz w:val="24"/>
          <w:szCs w:val="24"/>
        </w:rPr>
        <w:t>выбо</w:t>
      </w:r>
      <w:r w:rsidRPr="00242199">
        <w:rPr>
          <w:rFonts w:ascii="Times New Roman" w:hAnsi="Times New Roman"/>
          <w:sz w:val="24"/>
          <w:szCs w:val="24"/>
        </w:rPr>
        <w:t>р</w:t>
      </w:r>
      <w:r w:rsidRPr="00242199">
        <w:rPr>
          <w:rFonts w:ascii="Times New Roman" w:hAnsi="Times New Roman"/>
          <w:spacing w:val="1"/>
          <w:sz w:val="24"/>
          <w:szCs w:val="24"/>
        </w:rPr>
        <w:t>алгоритм</w:t>
      </w:r>
      <w:r w:rsidRPr="00242199">
        <w:rPr>
          <w:rFonts w:ascii="Times New Roman" w:hAnsi="Times New Roman"/>
          <w:sz w:val="24"/>
          <w:szCs w:val="24"/>
        </w:rPr>
        <w:t>аи</w:t>
      </w:r>
      <w:r w:rsidRPr="00242199">
        <w:rPr>
          <w:rFonts w:ascii="Times New Roman" w:hAnsi="Times New Roman"/>
          <w:spacing w:val="1"/>
          <w:sz w:val="24"/>
          <w:szCs w:val="24"/>
        </w:rPr>
        <w:t>ег</w:t>
      </w:r>
      <w:r w:rsidRPr="00242199">
        <w:rPr>
          <w:rFonts w:ascii="Times New Roman" w:hAnsi="Times New Roman"/>
          <w:sz w:val="24"/>
          <w:szCs w:val="24"/>
        </w:rPr>
        <w:t>о</w:t>
      </w:r>
      <w:r w:rsidRPr="00242199">
        <w:rPr>
          <w:rFonts w:ascii="Times New Roman" w:hAnsi="Times New Roman"/>
          <w:spacing w:val="1"/>
          <w:sz w:val="24"/>
          <w:szCs w:val="24"/>
        </w:rPr>
        <w:t>реали</w:t>
      </w:r>
      <w:r w:rsidRPr="00242199">
        <w:rPr>
          <w:rFonts w:ascii="Times New Roman" w:hAnsi="Times New Roman"/>
          <w:sz w:val="24"/>
          <w:szCs w:val="24"/>
        </w:rPr>
        <w:t>з</w:t>
      </w:r>
      <w:r w:rsidRPr="00242199">
        <w:rPr>
          <w:rFonts w:ascii="Times New Roman" w:hAnsi="Times New Roman"/>
          <w:spacing w:val="1"/>
          <w:sz w:val="24"/>
          <w:szCs w:val="24"/>
        </w:rPr>
        <w:t>аци</w:t>
      </w:r>
      <w:r w:rsidRPr="00242199">
        <w:rPr>
          <w:rFonts w:ascii="Times New Roman" w:hAnsi="Times New Roman"/>
          <w:sz w:val="24"/>
          <w:szCs w:val="24"/>
        </w:rPr>
        <w:t>я в</w:t>
      </w:r>
      <w:r w:rsidRPr="00242199">
        <w:rPr>
          <w:rFonts w:ascii="Times New Roman" w:hAnsi="Times New Roman"/>
          <w:spacing w:val="1"/>
          <w:sz w:val="24"/>
          <w:szCs w:val="24"/>
        </w:rPr>
        <w:t>вид</w:t>
      </w:r>
      <w:r w:rsidRPr="00242199">
        <w:rPr>
          <w:rFonts w:ascii="Times New Roman" w:hAnsi="Times New Roman"/>
          <w:sz w:val="24"/>
          <w:szCs w:val="24"/>
        </w:rPr>
        <w:t>е</w:t>
      </w:r>
      <w:r w:rsidRPr="00242199">
        <w:rPr>
          <w:rFonts w:ascii="Times New Roman" w:hAnsi="Times New Roman"/>
          <w:spacing w:val="1"/>
          <w:sz w:val="24"/>
          <w:szCs w:val="24"/>
        </w:rPr>
        <w:t>прогр</w:t>
      </w:r>
      <w:r w:rsidRPr="00242199">
        <w:rPr>
          <w:rFonts w:ascii="Times New Roman" w:hAnsi="Times New Roman"/>
          <w:sz w:val="24"/>
          <w:szCs w:val="24"/>
        </w:rPr>
        <w:t>а</w:t>
      </w:r>
      <w:r w:rsidRPr="00242199">
        <w:rPr>
          <w:rFonts w:ascii="Times New Roman" w:hAnsi="Times New Roman"/>
          <w:spacing w:val="1"/>
          <w:sz w:val="24"/>
          <w:szCs w:val="24"/>
        </w:rPr>
        <w:t>мм</w:t>
      </w:r>
      <w:r w:rsidRPr="00242199">
        <w:rPr>
          <w:rFonts w:ascii="Times New Roman" w:hAnsi="Times New Roman"/>
          <w:sz w:val="24"/>
          <w:szCs w:val="24"/>
        </w:rPr>
        <w:t xml:space="preserve">ы </w:t>
      </w:r>
      <w:r w:rsidRPr="00242199">
        <w:rPr>
          <w:rFonts w:ascii="Times New Roman" w:hAnsi="Times New Roman"/>
          <w:spacing w:val="1"/>
          <w:sz w:val="24"/>
          <w:szCs w:val="24"/>
        </w:rPr>
        <w:t>на выбранно</w:t>
      </w:r>
      <w:r w:rsidRPr="00242199">
        <w:rPr>
          <w:rFonts w:ascii="Times New Roman" w:hAnsi="Times New Roman"/>
          <w:sz w:val="24"/>
          <w:szCs w:val="24"/>
        </w:rPr>
        <w:t>м</w:t>
      </w:r>
      <w:r w:rsidRPr="00242199">
        <w:rPr>
          <w:rFonts w:ascii="Times New Roman" w:hAnsi="Times New Roman"/>
          <w:spacing w:val="1"/>
          <w:sz w:val="24"/>
          <w:szCs w:val="24"/>
        </w:rPr>
        <w:t>алгоритмическо</w:t>
      </w:r>
      <w:r w:rsidRPr="00242199">
        <w:rPr>
          <w:rFonts w:ascii="Times New Roman" w:hAnsi="Times New Roman"/>
          <w:sz w:val="24"/>
          <w:szCs w:val="24"/>
        </w:rPr>
        <w:t xml:space="preserve">м </w:t>
      </w:r>
      <w:r w:rsidRPr="00242199">
        <w:rPr>
          <w:rFonts w:ascii="Times New Roman" w:hAnsi="Times New Roman"/>
          <w:spacing w:val="1"/>
          <w:sz w:val="24"/>
          <w:szCs w:val="24"/>
        </w:rPr>
        <w:t>языке</w:t>
      </w:r>
      <w:r w:rsidRPr="00242199">
        <w:rPr>
          <w:rFonts w:ascii="Times New Roman" w:hAnsi="Times New Roman"/>
          <w:sz w:val="24"/>
          <w:szCs w:val="24"/>
        </w:rPr>
        <w:t>,</w:t>
      </w:r>
      <w:r w:rsidRPr="00242199">
        <w:rPr>
          <w:rFonts w:ascii="Times New Roman" w:hAnsi="Times New Roman"/>
          <w:spacing w:val="1"/>
          <w:sz w:val="24"/>
          <w:szCs w:val="24"/>
        </w:rPr>
        <w:t>отладк</w:t>
      </w:r>
      <w:r w:rsidRPr="00242199">
        <w:rPr>
          <w:rFonts w:ascii="Times New Roman" w:hAnsi="Times New Roman"/>
          <w:sz w:val="24"/>
          <w:szCs w:val="24"/>
        </w:rPr>
        <w:t>а</w:t>
      </w:r>
      <w:r w:rsidRPr="00242199">
        <w:rPr>
          <w:rFonts w:ascii="Times New Roman" w:hAnsi="Times New Roman"/>
          <w:spacing w:val="1"/>
          <w:sz w:val="24"/>
          <w:szCs w:val="24"/>
        </w:rPr>
        <w:t>прогр</w:t>
      </w:r>
      <w:r w:rsidRPr="00242199">
        <w:rPr>
          <w:rFonts w:ascii="Times New Roman" w:hAnsi="Times New Roman"/>
          <w:sz w:val="24"/>
          <w:szCs w:val="24"/>
        </w:rPr>
        <w:t>а</w:t>
      </w:r>
      <w:r w:rsidRPr="00242199">
        <w:rPr>
          <w:rFonts w:ascii="Times New Roman" w:hAnsi="Times New Roman"/>
          <w:spacing w:val="1"/>
          <w:sz w:val="24"/>
          <w:szCs w:val="24"/>
        </w:rPr>
        <w:t>мм</w:t>
      </w:r>
      <w:r w:rsidRPr="00242199">
        <w:rPr>
          <w:rFonts w:ascii="Times New Roman" w:hAnsi="Times New Roman"/>
          <w:sz w:val="24"/>
          <w:szCs w:val="24"/>
        </w:rPr>
        <w:t>ыс</w:t>
      </w:r>
      <w:r w:rsidRPr="00242199">
        <w:rPr>
          <w:rFonts w:ascii="Times New Roman" w:hAnsi="Times New Roman"/>
          <w:spacing w:val="1"/>
          <w:sz w:val="24"/>
          <w:szCs w:val="24"/>
        </w:rPr>
        <w:t>помощью выбранно</w:t>
      </w:r>
      <w:r w:rsidRPr="00242199">
        <w:rPr>
          <w:rFonts w:ascii="Times New Roman" w:hAnsi="Times New Roman"/>
          <w:sz w:val="24"/>
          <w:szCs w:val="24"/>
        </w:rPr>
        <w:t>й</w:t>
      </w:r>
      <w:r w:rsidRPr="00242199">
        <w:rPr>
          <w:rFonts w:ascii="Times New Roman" w:hAnsi="Times New Roman"/>
          <w:spacing w:val="1"/>
          <w:sz w:val="24"/>
          <w:szCs w:val="24"/>
        </w:rPr>
        <w:t>систем</w:t>
      </w:r>
      <w:r w:rsidRPr="00242199">
        <w:rPr>
          <w:rFonts w:ascii="Times New Roman" w:hAnsi="Times New Roman"/>
          <w:sz w:val="24"/>
          <w:szCs w:val="24"/>
        </w:rPr>
        <w:t>ы</w:t>
      </w:r>
      <w:r w:rsidRPr="00242199">
        <w:rPr>
          <w:rFonts w:ascii="Times New Roman" w:hAnsi="Times New Roman"/>
          <w:spacing w:val="1"/>
          <w:sz w:val="24"/>
          <w:szCs w:val="24"/>
        </w:rPr>
        <w:t>прогр</w:t>
      </w:r>
      <w:r w:rsidRPr="00242199">
        <w:rPr>
          <w:rFonts w:ascii="Times New Roman" w:hAnsi="Times New Roman"/>
          <w:sz w:val="24"/>
          <w:szCs w:val="24"/>
        </w:rPr>
        <w:t>а</w:t>
      </w:r>
      <w:r w:rsidRPr="00242199">
        <w:rPr>
          <w:rFonts w:ascii="Times New Roman" w:hAnsi="Times New Roman"/>
          <w:spacing w:val="1"/>
          <w:sz w:val="24"/>
          <w:szCs w:val="24"/>
        </w:rPr>
        <w:t>ммиров</w:t>
      </w:r>
      <w:r w:rsidRPr="00242199">
        <w:rPr>
          <w:rFonts w:ascii="Times New Roman" w:hAnsi="Times New Roman"/>
          <w:sz w:val="24"/>
          <w:szCs w:val="24"/>
        </w:rPr>
        <w:t>а</w:t>
      </w:r>
      <w:r w:rsidRPr="00242199">
        <w:rPr>
          <w:rFonts w:ascii="Times New Roman" w:hAnsi="Times New Roman"/>
          <w:spacing w:val="1"/>
          <w:sz w:val="24"/>
          <w:szCs w:val="24"/>
        </w:rPr>
        <w:t>ния</w:t>
      </w:r>
      <w:r w:rsidRPr="00242199">
        <w:rPr>
          <w:rFonts w:ascii="Times New Roman" w:hAnsi="Times New Roman"/>
          <w:sz w:val="24"/>
          <w:szCs w:val="24"/>
        </w:rPr>
        <w:t>,</w:t>
      </w:r>
      <w:r w:rsidRPr="00242199">
        <w:rPr>
          <w:rFonts w:ascii="Times New Roman" w:hAnsi="Times New Roman"/>
          <w:spacing w:val="1"/>
          <w:sz w:val="24"/>
          <w:szCs w:val="24"/>
        </w:rPr>
        <w:t>тестиров</w:t>
      </w:r>
      <w:r w:rsidRPr="00242199">
        <w:rPr>
          <w:rFonts w:ascii="Times New Roman" w:hAnsi="Times New Roman"/>
          <w:sz w:val="24"/>
          <w:szCs w:val="24"/>
        </w:rPr>
        <w:t>а</w:t>
      </w:r>
      <w:r w:rsidRPr="00242199">
        <w:rPr>
          <w:rFonts w:ascii="Times New Roman" w:hAnsi="Times New Roman"/>
          <w:spacing w:val="1"/>
          <w:sz w:val="24"/>
          <w:szCs w:val="24"/>
        </w:rPr>
        <w:t>ни</w:t>
      </w:r>
      <w:r w:rsidRPr="00242199">
        <w:rPr>
          <w:rFonts w:ascii="Times New Roman" w:hAnsi="Times New Roman"/>
          <w:sz w:val="24"/>
          <w:szCs w:val="24"/>
        </w:rPr>
        <w:t>е.</w:t>
      </w:r>
    </w:p>
    <w:p w14:paraId="6A8056C7"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Простейши</w:t>
      </w:r>
      <w:r w:rsidRPr="00242199">
        <w:rPr>
          <w:rFonts w:ascii="Times New Roman" w:hAnsi="Times New Roman"/>
          <w:sz w:val="24"/>
          <w:szCs w:val="24"/>
        </w:rPr>
        <w:t xml:space="preserve">е </w:t>
      </w:r>
      <w:r w:rsidRPr="00242199">
        <w:rPr>
          <w:rFonts w:ascii="Times New Roman" w:hAnsi="Times New Roman"/>
          <w:spacing w:val="1"/>
          <w:sz w:val="24"/>
          <w:szCs w:val="24"/>
        </w:rPr>
        <w:t>прием</w:t>
      </w:r>
      <w:r w:rsidRPr="00242199">
        <w:rPr>
          <w:rFonts w:ascii="Times New Roman" w:hAnsi="Times New Roman"/>
          <w:sz w:val="24"/>
          <w:szCs w:val="24"/>
        </w:rPr>
        <w:t>ы</w:t>
      </w:r>
      <w:r w:rsidRPr="00242199">
        <w:rPr>
          <w:rFonts w:ascii="Times New Roman" w:hAnsi="Times New Roman"/>
          <w:spacing w:val="1"/>
          <w:sz w:val="24"/>
          <w:szCs w:val="24"/>
        </w:rPr>
        <w:t>диалогово</w:t>
      </w:r>
      <w:r w:rsidRPr="00242199">
        <w:rPr>
          <w:rFonts w:ascii="Times New Roman" w:hAnsi="Times New Roman"/>
          <w:sz w:val="24"/>
          <w:szCs w:val="24"/>
        </w:rPr>
        <w:t>й</w:t>
      </w:r>
      <w:r w:rsidRPr="00242199">
        <w:rPr>
          <w:rFonts w:ascii="Times New Roman" w:hAnsi="Times New Roman"/>
          <w:spacing w:val="1"/>
          <w:sz w:val="24"/>
          <w:szCs w:val="24"/>
        </w:rPr>
        <w:t xml:space="preserve"> отладк</w:t>
      </w:r>
      <w:r w:rsidRPr="00242199">
        <w:rPr>
          <w:rFonts w:ascii="Times New Roman" w:hAnsi="Times New Roman"/>
          <w:sz w:val="24"/>
          <w:szCs w:val="24"/>
        </w:rPr>
        <w:t>и</w:t>
      </w:r>
      <w:r w:rsidRPr="00242199">
        <w:rPr>
          <w:rFonts w:ascii="Times New Roman" w:hAnsi="Times New Roman"/>
          <w:spacing w:val="1"/>
          <w:sz w:val="24"/>
          <w:szCs w:val="24"/>
        </w:rPr>
        <w:t>програм</w:t>
      </w:r>
      <w:r w:rsidRPr="00242199">
        <w:rPr>
          <w:rFonts w:ascii="Times New Roman" w:hAnsi="Times New Roman"/>
          <w:sz w:val="24"/>
          <w:szCs w:val="24"/>
        </w:rPr>
        <w:t>м</w:t>
      </w:r>
      <w:r w:rsidRPr="00242199">
        <w:rPr>
          <w:rFonts w:ascii="Times New Roman" w:hAnsi="Times New Roman"/>
          <w:spacing w:val="1"/>
          <w:sz w:val="24"/>
          <w:szCs w:val="24"/>
        </w:rPr>
        <w:t>(выбо</w:t>
      </w:r>
      <w:r w:rsidRPr="00242199">
        <w:rPr>
          <w:rFonts w:ascii="Times New Roman" w:hAnsi="Times New Roman"/>
          <w:sz w:val="24"/>
          <w:szCs w:val="24"/>
        </w:rPr>
        <w:t>р</w:t>
      </w:r>
      <w:r w:rsidRPr="00242199">
        <w:rPr>
          <w:rFonts w:ascii="Times New Roman" w:hAnsi="Times New Roman"/>
          <w:spacing w:val="1"/>
          <w:sz w:val="24"/>
          <w:szCs w:val="24"/>
        </w:rPr>
        <w:t>точк</w:t>
      </w:r>
      <w:r w:rsidRPr="00242199">
        <w:rPr>
          <w:rFonts w:ascii="Times New Roman" w:hAnsi="Times New Roman"/>
          <w:sz w:val="24"/>
          <w:szCs w:val="24"/>
        </w:rPr>
        <w:t xml:space="preserve">и </w:t>
      </w:r>
      <w:r w:rsidRPr="00242199">
        <w:rPr>
          <w:rFonts w:ascii="Times New Roman" w:hAnsi="Times New Roman"/>
          <w:spacing w:val="1"/>
          <w:sz w:val="24"/>
          <w:szCs w:val="24"/>
        </w:rPr>
        <w:t>останов</w:t>
      </w:r>
      <w:r w:rsidRPr="00242199">
        <w:rPr>
          <w:rFonts w:ascii="Times New Roman" w:hAnsi="Times New Roman"/>
          <w:sz w:val="24"/>
          <w:szCs w:val="24"/>
        </w:rPr>
        <w:t>а,</w:t>
      </w:r>
      <w:r w:rsidRPr="00242199">
        <w:rPr>
          <w:rFonts w:ascii="Times New Roman" w:hAnsi="Times New Roman"/>
          <w:spacing w:val="1"/>
          <w:sz w:val="24"/>
          <w:szCs w:val="24"/>
        </w:rPr>
        <w:t>пошагово</w:t>
      </w:r>
      <w:r w:rsidRPr="00242199">
        <w:rPr>
          <w:rFonts w:ascii="Times New Roman" w:hAnsi="Times New Roman"/>
          <w:sz w:val="24"/>
          <w:szCs w:val="24"/>
        </w:rPr>
        <w:t xml:space="preserve">е </w:t>
      </w:r>
      <w:r w:rsidRPr="00242199">
        <w:rPr>
          <w:rFonts w:ascii="Times New Roman" w:hAnsi="Times New Roman"/>
          <w:spacing w:val="1"/>
          <w:sz w:val="24"/>
          <w:szCs w:val="24"/>
        </w:rPr>
        <w:t>выполн</w:t>
      </w:r>
      <w:r w:rsidRPr="00242199">
        <w:rPr>
          <w:rFonts w:ascii="Times New Roman" w:hAnsi="Times New Roman"/>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 xml:space="preserve">е, </w:t>
      </w:r>
      <w:r w:rsidRPr="00242199">
        <w:rPr>
          <w:rFonts w:ascii="Times New Roman" w:hAnsi="Times New Roman"/>
          <w:spacing w:val="1"/>
          <w:sz w:val="24"/>
          <w:szCs w:val="24"/>
        </w:rPr>
        <w:t>просмот</w:t>
      </w:r>
      <w:r w:rsidRPr="00242199">
        <w:rPr>
          <w:rFonts w:ascii="Times New Roman" w:hAnsi="Times New Roman"/>
          <w:sz w:val="24"/>
          <w:szCs w:val="24"/>
        </w:rPr>
        <w:t>р</w:t>
      </w:r>
      <w:r w:rsidRPr="00242199">
        <w:rPr>
          <w:rFonts w:ascii="Times New Roman" w:hAnsi="Times New Roman"/>
          <w:spacing w:val="1"/>
          <w:sz w:val="24"/>
          <w:szCs w:val="24"/>
        </w:rPr>
        <w:t>значени</w:t>
      </w:r>
      <w:r w:rsidRPr="00242199">
        <w:rPr>
          <w:rFonts w:ascii="Times New Roman" w:hAnsi="Times New Roman"/>
          <w:sz w:val="24"/>
          <w:szCs w:val="24"/>
        </w:rPr>
        <w:t>й</w:t>
      </w:r>
      <w:r w:rsidRPr="00242199">
        <w:rPr>
          <w:rFonts w:ascii="Times New Roman" w:hAnsi="Times New Roman"/>
          <w:spacing w:val="1"/>
          <w:sz w:val="24"/>
          <w:szCs w:val="24"/>
        </w:rPr>
        <w:t>величин</w:t>
      </w:r>
      <w:r w:rsidRPr="00242199">
        <w:rPr>
          <w:rFonts w:ascii="Times New Roman" w:hAnsi="Times New Roman"/>
          <w:sz w:val="24"/>
          <w:szCs w:val="24"/>
        </w:rPr>
        <w:t>,</w:t>
      </w:r>
      <w:r w:rsidRPr="00242199">
        <w:rPr>
          <w:rFonts w:ascii="Times New Roman" w:hAnsi="Times New Roman"/>
          <w:spacing w:val="1"/>
          <w:sz w:val="24"/>
          <w:szCs w:val="24"/>
        </w:rPr>
        <w:t>отладочны</w:t>
      </w:r>
      <w:r w:rsidRPr="00242199">
        <w:rPr>
          <w:rFonts w:ascii="Times New Roman" w:hAnsi="Times New Roman"/>
          <w:sz w:val="24"/>
          <w:szCs w:val="24"/>
        </w:rPr>
        <w:t xml:space="preserve">й </w:t>
      </w:r>
      <w:r w:rsidRPr="00242199">
        <w:rPr>
          <w:rFonts w:ascii="Times New Roman" w:hAnsi="Times New Roman"/>
          <w:spacing w:val="1"/>
          <w:sz w:val="24"/>
          <w:szCs w:val="24"/>
        </w:rPr>
        <w:t>вывод)</w:t>
      </w:r>
      <w:r w:rsidRPr="00242199">
        <w:rPr>
          <w:rFonts w:ascii="Times New Roman" w:hAnsi="Times New Roman"/>
          <w:sz w:val="24"/>
          <w:szCs w:val="24"/>
        </w:rPr>
        <w:t>.</w:t>
      </w:r>
    </w:p>
    <w:p w14:paraId="588DEF87"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Знакомств</w:t>
      </w:r>
      <w:r w:rsidRPr="00242199">
        <w:rPr>
          <w:rFonts w:ascii="Times New Roman" w:hAnsi="Times New Roman"/>
          <w:sz w:val="24"/>
          <w:szCs w:val="24"/>
        </w:rPr>
        <w:t>ос</w:t>
      </w:r>
      <w:r w:rsidRPr="00242199">
        <w:rPr>
          <w:rFonts w:ascii="Times New Roman" w:hAnsi="Times New Roman"/>
          <w:spacing w:val="1"/>
          <w:sz w:val="24"/>
          <w:szCs w:val="24"/>
        </w:rPr>
        <w:t>документиров</w:t>
      </w:r>
      <w:r w:rsidRPr="00242199">
        <w:rPr>
          <w:rFonts w:ascii="Times New Roman" w:hAnsi="Times New Roman"/>
          <w:sz w:val="24"/>
          <w:szCs w:val="24"/>
        </w:rPr>
        <w:t>а</w:t>
      </w:r>
      <w:r w:rsidRPr="00242199">
        <w:rPr>
          <w:rFonts w:ascii="Times New Roman" w:hAnsi="Times New Roman"/>
          <w:spacing w:val="1"/>
          <w:sz w:val="24"/>
          <w:szCs w:val="24"/>
        </w:rPr>
        <w:t>ние</w:t>
      </w:r>
      <w:r w:rsidRPr="00242199">
        <w:rPr>
          <w:rFonts w:ascii="Times New Roman" w:hAnsi="Times New Roman"/>
          <w:sz w:val="24"/>
          <w:szCs w:val="24"/>
        </w:rPr>
        <w:t xml:space="preserve">м </w:t>
      </w:r>
      <w:r w:rsidRPr="00242199">
        <w:rPr>
          <w:rFonts w:ascii="Times New Roman" w:hAnsi="Times New Roman"/>
          <w:spacing w:val="1"/>
          <w:sz w:val="24"/>
          <w:szCs w:val="24"/>
        </w:rPr>
        <w:t>программ</w:t>
      </w:r>
      <w:r w:rsidRPr="00242199">
        <w:rPr>
          <w:rFonts w:ascii="Times New Roman" w:hAnsi="Times New Roman"/>
          <w:sz w:val="24"/>
          <w:szCs w:val="24"/>
        </w:rPr>
        <w:t>.</w:t>
      </w:r>
      <w:r w:rsidRPr="00242199">
        <w:rPr>
          <w:rFonts w:ascii="Times New Roman" w:hAnsi="Times New Roman"/>
          <w:i/>
          <w:spacing w:val="1"/>
          <w:sz w:val="24"/>
          <w:szCs w:val="24"/>
        </w:rPr>
        <w:t>Составлени</w:t>
      </w:r>
      <w:r w:rsidRPr="00242199">
        <w:rPr>
          <w:rFonts w:ascii="Times New Roman" w:hAnsi="Times New Roman"/>
          <w:i/>
          <w:sz w:val="24"/>
          <w:szCs w:val="24"/>
        </w:rPr>
        <w:t>е</w:t>
      </w:r>
      <w:r w:rsidRPr="00242199">
        <w:rPr>
          <w:rFonts w:ascii="Times New Roman" w:hAnsi="Times New Roman"/>
          <w:i/>
          <w:spacing w:val="1"/>
          <w:sz w:val="24"/>
          <w:szCs w:val="24"/>
        </w:rPr>
        <w:t>описани</w:t>
      </w:r>
      <w:r w:rsidRPr="00242199">
        <w:rPr>
          <w:rFonts w:ascii="Times New Roman" w:hAnsi="Times New Roman"/>
          <w:i/>
          <w:sz w:val="24"/>
          <w:szCs w:val="24"/>
        </w:rPr>
        <w:t xml:space="preserve">е </w:t>
      </w:r>
      <w:r w:rsidRPr="00242199">
        <w:rPr>
          <w:rFonts w:ascii="Times New Roman" w:hAnsi="Times New Roman"/>
          <w:i/>
          <w:spacing w:val="1"/>
          <w:sz w:val="24"/>
          <w:szCs w:val="24"/>
        </w:rPr>
        <w:t>про</w:t>
      </w:r>
      <w:r w:rsidRPr="00242199">
        <w:rPr>
          <w:rFonts w:ascii="Times New Roman" w:hAnsi="Times New Roman"/>
          <w:i/>
          <w:sz w:val="24"/>
          <w:szCs w:val="24"/>
        </w:rPr>
        <w:t>г</w:t>
      </w:r>
      <w:r w:rsidRPr="00242199">
        <w:rPr>
          <w:rFonts w:ascii="Times New Roman" w:hAnsi="Times New Roman"/>
          <w:i/>
          <w:spacing w:val="1"/>
          <w:sz w:val="24"/>
          <w:szCs w:val="24"/>
        </w:rPr>
        <w:t>рамм</w:t>
      </w:r>
      <w:r w:rsidRPr="00242199">
        <w:rPr>
          <w:rFonts w:ascii="Times New Roman" w:hAnsi="Times New Roman"/>
          <w:i/>
          <w:sz w:val="24"/>
          <w:szCs w:val="24"/>
        </w:rPr>
        <w:t>ы</w:t>
      </w:r>
      <w:r w:rsidRPr="00242199">
        <w:rPr>
          <w:rFonts w:ascii="Times New Roman" w:hAnsi="Times New Roman"/>
          <w:i/>
          <w:spacing w:val="1"/>
          <w:sz w:val="24"/>
          <w:szCs w:val="24"/>
        </w:rPr>
        <w:t>п</w:t>
      </w:r>
      <w:r w:rsidRPr="00242199">
        <w:rPr>
          <w:rFonts w:ascii="Times New Roman" w:hAnsi="Times New Roman"/>
          <w:i/>
          <w:sz w:val="24"/>
          <w:szCs w:val="24"/>
        </w:rPr>
        <w:t>о</w:t>
      </w:r>
      <w:r w:rsidRPr="00242199">
        <w:rPr>
          <w:rFonts w:ascii="Times New Roman" w:hAnsi="Times New Roman"/>
          <w:i/>
          <w:spacing w:val="1"/>
          <w:sz w:val="24"/>
          <w:szCs w:val="24"/>
        </w:rPr>
        <w:t>образцу</w:t>
      </w:r>
      <w:r w:rsidRPr="00242199">
        <w:rPr>
          <w:rFonts w:ascii="Times New Roman" w:hAnsi="Times New Roman"/>
          <w:i/>
          <w:sz w:val="24"/>
          <w:szCs w:val="24"/>
        </w:rPr>
        <w:t>.</w:t>
      </w:r>
    </w:p>
    <w:p w14:paraId="582AE2B6" w14:textId="77777777" w:rsidR="009A01D5" w:rsidRPr="00242199" w:rsidRDefault="009A01D5" w:rsidP="00EC1B31">
      <w:pPr>
        <w:pStyle w:val="a9"/>
        <w:tabs>
          <w:tab w:val="left" w:pos="900"/>
        </w:tabs>
        <w:ind w:left="709"/>
        <w:jc w:val="both"/>
        <w:rPr>
          <w:rFonts w:ascii="Times New Roman" w:hAnsi="Times New Roman"/>
        </w:rPr>
      </w:pPr>
      <w:r w:rsidRPr="00242199">
        <w:rPr>
          <w:rFonts w:ascii="Times New Roman" w:eastAsia="Times New Roman" w:hAnsi="Times New Roman"/>
          <w:b/>
          <w:bCs/>
          <w:spacing w:val="1"/>
        </w:rPr>
        <w:t>Анали</w:t>
      </w:r>
      <w:r w:rsidRPr="00242199">
        <w:rPr>
          <w:rFonts w:ascii="Times New Roman" w:eastAsia="Times New Roman" w:hAnsi="Times New Roman"/>
          <w:b/>
          <w:bCs/>
        </w:rPr>
        <w:t>з</w:t>
      </w:r>
      <w:r w:rsidRPr="00242199">
        <w:rPr>
          <w:rFonts w:ascii="Times New Roman" w:eastAsia="Times New Roman" w:hAnsi="Times New Roman"/>
          <w:b/>
          <w:bCs/>
          <w:spacing w:val="1"/>
        </w:rPr>
        <w:t>алгоритмов</w:t>
      </w:r>
    </w:p>
    <w:p w14:paraId="004843B3"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Сложност</w:t>
      </w:r>
      <w:r w:rsidRPr="00242199">
        <w:rPr>
          <w:rFonts w:ascii="Times New Roman" w:hAnsi="Times New Roman"/>
          <w:sz w:val="24"/>
          <w:szCs w:val="24"/>
        </w:rPr>
        <w:t>ь</w:t>
      </w:r>
      <w:r w:rsidRPr="00242199">
        <w:rPr>
          <w:rFonts w:ascii="Times New Roman" w:hAnsi="Times New Roman"/>
          <w:spacing w:val="1"/>
          <w:sz w:val="24"/>
          <w:szCs w:val="24"/>
        </w:rPr>
        <w:t>вычисления</w:t>
      </w:r>
      <w:r w:rsidRPr="00242199">
        <w:rPr>
          <w:rFonts w:ascii="Times New Roman" w:hAnsi="Times New Roman"/>
          <w:sz w:val="24"/>
          <w:szCs w:val="24"/>
        </w:rPr>
        <w:t>:</w:t>
      </w:r>
      <w:r w:rsidRPr="00242199">
        <w:rPr>
          <w:rFonts w:ascii="Times New Roman" w:hAnsi="Times New Roman"/>
          <w:spacing w:val="1"/>
          <w:sz w:val="24"/>
          <w:szCs w:val="24"/>
        </w:rPr>
        <w:t xml:space="preserve"> количеств</w:t>
      </w:r>
      <w:r w:rsidRPr="00242199">
        <w:rPr>
          <w:rFonts w:ascii="Times New Roman" w:hAnsi="Times New Roman"/>
          <w:sz w:val="24"/>
          <w:szCs w:val="24"/>
        </w:rPr>
        <w:t>о</w:t>
      </w:r>
      <w:r w:rsidRPr="00242199">
        <w:rPr>
          <w:rFonts w:ascii="Times New Roman" w:hAnsi="Times New Roman"/>
          <w:spacing w:val="1"/>
          <w:sz w:val="24"/>
          <w:szCs w:val="24"/>
        </w:rPr>
        <w:t>выполненны</w:t>
      </w:r>
      <w:r w:rsidRPr="00242199">
        <w:rPr>
          <w:rFonts w:ascii="Times New Roman" w:hAnsi="Times New Roman"/>
          <w:sz w:val="24"/>
          <w:szCs w:val="24"/>
        </w:rPr>
        <w:t xml:space="preserve">х </w:t>
      </w:r>
      <w:r w:rsidRPr="00242199">
        <w:rPr>
          <w:rFonts w:ascii="Times New Roman" w:hAnsi="Times New Roman"/>
          <w:spacing w:val="1"/>
          <w:sz w:val="24"/>
          <w:szCs w:val="24"/>
        </w:rPr>
        <w:t>операций</w:t>
      </w:r>
      <w:r w:rsidRPr="00242199">
        <w:rPr>
          <w:rFonts w:ascii="Times New Roman" w:hAnsi="Times New Roman"/>
          <w:sz w:val="24"/>
          <w:szCs w:val="24"/>
        </w:rPr>
        <w:t>,</w:t>
      </w:r>
      <w:r w:rsidRPr="00242199">
        <w:rPr>
          <w:rFonts w:ascii="Times New Roman" w:hAnsi="Times New Roman"/>
          <w:spacing w:val="1"/>
          <w:sz w:val="24"/>
          <w:szCs w:val="24"/>
        </w:rPr>
        <w:t>ра</w:t>
      </w:r>
      <w:r w:rsidRPr="00242199">
        <w:rPr>
          <w:rFonts w:ascii="Times New Roman" w:hAnsi="Times New Roman"/>
          <w:sz w:val="24"/>
          <w:szCs w:val="24"/>
        </w:rPr>
        <w:t>з</w:t>
      </w:r>
      <w:r w:rsidRPr="00242199">
        <w:rPr>
          <w:rFonts w:ascii="Times New Roman" w:hAnsi="Times New Roman"/>
          <w:spacing w:val="1"/>
          <w:sz w:val="24"/>
          <w:szCs w:val="24"/>
        </w:rPr>
        <w:t>ме</w:t>
      </w:r>
      <w:r w:rsidRPr="00242199">
        <w:rPr>
          <w:rFonts w:ascii="Times New Roman" w:hAnsi="Times New Roman"/>
          <w:sz w:val="24"/>
          <w:szCs w:val="24"/>
        </w:rPr>
        <w:t xml:space="preserve">р </w:t>
      </w:r>
      <w:r w:rsidRPr="00242199">
        <w:rPr>
          <w:rFonts w:ascii="Times New Roman" w:hAnsi="Times New Roman"/>
          <w:spacing w:val="1"/>
          <w:sz w:val="24"/>
          <w:szCs w:val="24"/>
        </w:rPr>
        <w:t>используемо</w:t>
      </w:r>
      <w:r w:rsidRPr="00242199">
        <w:rPr>
          <w:rFonts w:ascii="Times New Roman" w:hAnsi="Times New Roman"/>
          <w:sz w:val="24"/>
          <w:szCs w:val="24"/>
        </w:rPr>
        <w:t xml:space="preserve">й </w:t>
      </w:r>
      <w:r w:rsidRPr="00242199">
        <w:rPr>
          <w:rFonts w:ascii="Times New Roman" w:hAnsi="Times New Roman"/>
          <w:spacing w:val="1"/>
          <w:sz w:val="24"/>
          <w:szCs w:val="24"/>
        </w:rPr>
        <w:t>памяти</w:t>
      </w:r>
      <w:r w:rsidRPr="00242199">
        <w:rPr>
          <w:rFonts w:ascii="Times New Roman" w:hAnsi="Times New Roman"/>
          <w:sz w:val="24"/>
          <w:szCs w:val="24"/>
        </w:rPr>
        <w:t xml:space="preserve">; </w:t>
      </w:r>
      <w:r w:rsidRPr="00242199">
        <w:rPr>
          <w:rFonts w:ascii="Times New Roman" w:hAnsi="Times New Roman"/>
          <w:spacing w:val="1"/>
          <w:sz w:val="24"/>
          <w:szCs w:val="24"/>
        </w:rPr>
        <w:t>и</w:t>
      </w:r>
      <w:r w:rsidRPr="00242199">
        <w:rPr>
          <w:rFonts w:ascii="Times New Roman" w:hAnsi="Times New Roman"/>
          <w:sz w:val="24"/>
          <w:szCs w:val="24"/>
        </w:rPr>
        <w:t xml:space="preserve">х </w:t>
      </w:r>
      <w:r w:rsidRPr="00242199">
        <w:rPr>
          <w:rFonts w:ascii="Times New Roman" w:hAnsi="Times New Roman"/>
          <w:spacing w:val="1"/>
          <w:sz w:val="24"/>
          <w:szCs w:val="24"/>
        </w:rPr>
        <w:t>зависимост</w:t>
      </w:r>
      <w:r w:rsidRPr="00242199">
        <w:rPr>
          <w:rFonts w:ascii="Times New Roman" w:hAnsi="Times New Roman"/>
          <w:sz w:val="24"/>
          <w:szCs w:val="24"/>
        </w:rPr>
        <w:t xml:space="preserve">ь </w:t>
      </w:r>
      <w:r w:rsidRPr="00242199">
        <w:rPr>
          <w:rFonts w:ascii="Times New Roman" w:hAnsi="Times New Roman"/>
          <w:spacing w:val="1"/>
          <w:sz w:val="24"/>
          <w:szCs w:val="24"/>
        </w:rPr>
        <w:t>о</w:t>
      </w:r>
      <w:r w:rsidRPr="00242199">
        <w:rPr>
          <w:rFonts w:ascii="Times New Roman" w:hAnsi="Times New Roman"/>
          <w:sz w:val="24"/>
          <w:szCs w:val="24"/>
        </w:rPr>
        <w:t xml:space="preserve">т </w:t>
      </w:r>
      <w:r w:rsidRPr="00242199">
        <w:rPr>
          <w:rFonts w:ascii="Times New Roman" w:hAnsi="Times New Roman"/>
          <w:spacing w:val="1"/>
          <w:sz w:val="24"/>
          <w:szCs w:val="24"/>
        </w:rPr>
        <w:t>размер</w:t>
      </w:r>
      <w:r w:rsidRPr="00242199">
        <w:rPr>
          <w:rFonts w:ascii="Times New Roman" w:hAnsi="Times New Roman"/>
          <w:sz w:val="24"/>
          <w:szCs w:val="24"/>
        </w:rPr>
        <w:t xml:space="preserve">а </w:t>
      </w:r>
      <w:r w:rsidRPr="00242199">
        <w:rPr>
          <w:rFonts w:ascii="Times New Roman" w:hAnsi="Times New Roman"/>
          <w:spacing w:val="1"/>
          <w:sz w:val="24"/>
          <w:szCs w:val="24"/>
        </w:rPr>
        <w:t>исходны</w:t>
      </w:r>
      <w:r w:rsidRPr="00242199">
        <w:rPr>
          <w:rFonts w:ascii="Times New Roman" w:hAnsi="Times New Roman"/>
          <w:sz w:val="24"/>
          <w:szCs w:val="24"/>
        </w:rPr>
        <w:t xml:space="preserve">х </w:t>
      </w:r>
      <w:r w:rsidRPr="00242199">
        <w:rPr>
          <w:rFonts w:ascii="Times New Roman" w:hAnsi="Times New Roman"/>
          <w:spacing w:val="1"/>
          <w:sz w:val="24"/>
          <w:szCs w:val="24"/>
        </w:rPr>
        <w:t>данных</w:t>
      </w:r>
      <w:r w:rsidRPr="00242199">
        <w:rPr>
          <w:rFonts w:ascii="Times New Roman" w:hAnsi="Times New Roman"/>
          <w:sz w:val="24"/>
          <w:szCs w:val="24"/>
        </w:rPr>
        <w:t xml:space="preserve">. </w:t>
      </w:r>
      <w:r w:rsidRPr="00242199">
        <w:rPr>
          <w:rFonts w:ascii="Times New Roman" w:hAnsi="Times New Roman"/>
          <w:spacing w:val="1"/>
          <w:sz w:val="24"/>
          <w:szCs w:val="24"/>
        </w:rPr>
        <w:t>Пример</w:t>
      </w:r>
      <w:r w:rsidRPr="00242199">
        <w:rPr>
          <w:rFonts w:ascii="Times New Roman" w:hAnsi="Times New Roman"/>
          <w:sz w:val="24"/>
          <w:szCs w:val="24"/>
        </w:rPr>
        <w:t>ы</w:t>
      </w:r>
      <w:r w:rsidRPr="00242199">
        <w:rPr>
          <w:rFonts w:ascii="Times New Roman" w:hAnsi="Times New Roman"/>
          <w:spacing w:val="1"/>
          <w:sz w:val="24"/>
          <w:szCs w:val="24"/>
        </w:rPr>
        <w:t>коротки</w:t>
      </w:r>
      <w:r w:rsidRPr="00242199">
        <w:rPr>
          <w:rFonts w:ascii="Times New Roman" w:hAnsi="Times New Roman"/>
          <w:sz w:val="24"/>
          <w:szCs w:val="24"/>
        </w:rPr>
        <w:t>х</w:t>
      </w:r>
      <w:r w:rsidRPr="00242199">
        <w:rPr>
          <w:rFonts w:ascii="Times New Roman" w:hAnsi="Times New Roman"/>
          <w:spacing w:val="1"/>
          <w:sz w:val="24"/>
          <w:szCs w:val="24"/>
        </w:rPr>
        <w:t>программ</w:t>
      </w:r>
      <w:r w:rsidRPr="00242199">
        <w:rPr>
          <w:rFonts w:ascii="Times New Roman" w:hAnsi="Times New Roman"/>
          <w:sz w:val="24"/>
          <w:szCs w:val="24"/>
        </w:rPr>
        <w:t>,</w:t>
      </w:r>
      <w:r w:rsidRPr="00242199">
        <w:rPr>
          <w:rFonts w:ascii="Times New Roman" w:hAnsi="Times New Roman"/>
          <w:spacing w:val="1"/>
          <w:sz w:val="24"/>
          <w:szCs w:val="24"/>
        </w:rPr>
        <w:t>выполняющи</w:t>
      </w:r>
      <w:r w:rsidRPr="00242199">
        <w:rPr>
          <w:rFonts w:ascii="Times New Roman" w:hAnsi="Times New Roman"/>
          <w:sz w:val="24"/>
          <w:szCs w:val="24"/>
        </w:rPr>
        <w:t xml:space="preserve">х </w:t>
      </w:r>
      <w:r w:rsidRPr="00242199">
        <w:rPr>
          <w:rFonts w:ascii="Times New Roman" w:hAnsi="Times New Roman"/>
          <w:spacing w:val="1"/>
          <w:sz w:val="24"/>
          <w:szCs w:val="24"/>
        </w:rPr>
        <w:t>мног</w:t>
      </w:r>
      <w:r w:rsidRPr="00242199">
        <w:rPr>
          <w:rFonts w:ascii="Times New Roman" w:hAnsi="Times New Roman"/>
          <w:sz w:val="24"/>
          <w:szCs w:val="24"/>
        </w:rPr>
        <w:t>о</w:t>
      </w:r>
      <w:r w:rsidRPr="00242199">
        <w:rPr>
          <w:rFonts w:ascii="Times New Roman" w:hAnsi="Times New Roman"/>
          <w:spacing w:val="1"/>
          <w:sz w:val="24"/>
          <w:szCs w:val="24"/>
        </w:rPr>
        <w:t>шаго</w:t>
      </w:r>
      <w:r w:rsidRPr="00242199">
        <w:rPr>
          <w:rFonts w:ascii="Times New Roman" w:hAnsi="Times New Roman"/>
          <w:sz w:val="24"/>
          <w:szCs w:val="24"/>
        </w:rPr>
        <w:t>в</w:t>
      </w:r>
      <w:r w:rsidRPr="00242199">
        <w:rPr>
          <w:rFonts w:ascii="Times New Roman" w:hAnsi="Times New Roman"/>
          <w:spacing w:val="1"/>
          <w:sz w:val="24"/>
          <w:szCs w:val="24"/>
        </w:rPr>
        <w:t>п</w:t>
      </w:r>
      <w:r w:rsidRPr="00242199">
        <w:rPr>
          <w:rFonts w:ascii="Times New Roman" w:hAnsi="Times New Roman"/>
          <w:sz w:val="24"/>
          <w:szCs w:val="24"/>
        </w:rPr>
        <w:t>о</w:t>
      </w:r>
      <w:r w:rsidRPr="00242199">
        <w:rPr>
          <w:rFonts w:ascii="Times New Roman" w:hAnsi="Times New Roman"/>
          <w:spacing w:val="1"/>
          <w:sz w:val="24"/>
          <w:szCs w:val="24"/>
        </w:rPr>
        <w:t>обработк</w:t>
      </w:r>
      <w:r w:rsidRPr="00242199">
        <w:rPr>
          <w:rFonts w:ascii="Times New Roman" w:hAnsi="Times New Roman"/>
          <w:sz w:val="24"/>
          <w:szCs w:val="24"/>
        </w:rPr>
        <w:t xml:space="preserve">е </w:t>
      </w:r>
      <w:r w:rsidRPr="00242199">
        <w:rPr>
          <w:rFonts w:ascii="Times New Roman" w:hAnsi="Times New Roman"/>
          <w:spacing w:val="1"/>
          <w:sz w:val="24"/>
          <w:szCs w:val="24"/>
        </w:rPr>
        <w:t>небольшог</w:t>
      </w:r>
      <w:r w:rsidRPr="00242199">
        <w:rPr>
          <w:rFonts w:ascii="Times New Roman" w:hAnsi="Times New Roman"/>
          <w:sz w:val="24"/>
          <w:szCs w:val="24"/>
        </w:rPr>
        <w:t xml:space="preserve">о </w:t>
      </w:r>
      <w:r w:rsidRPr="00242199">
        <w:rPr>
          <w:rFonts w:ascii="Times New Roman" w:hAnsi="Times New Roman"/>
          <w:spacing w:val="1"/>
          <w:sz w:val="24"/>
          <w:szCs w:val="24"/>
        </w:rPr>
        <w:t>объем</w:t>
      </w:r>
      <w:r w:rsidRPr="00242199">
        <w:rPr>
          <w:rFonts w:ascii="Times New Roman" w:hAnsi="Times New Roman"/>
          <w:sz w:val="24"/>
          <w:szCs w:val="24"/>
        </w:rPr>
        <w:t>а</w:t>
      </w:r>
      <w:r w:rsidRPr="00242199">
        <w:rPr>
          <w:rFonts w:ascii="Times New Roman" w:hAnsi="Times New Roman"/>
          <w:spacing w:val="1"/>
          <w:sz w:val="24"/>
          <w:szCs w:val="24"/>
        </w:rPr>
        <w:t>данных</w:t>
      </w:r>
      <w:r w:rsidRPr="00242199">
        <w:rPr>
          <w:rFonts w:ascii="Times New Roman" w:hAnsi="Times New Roman"/>
          <w:sz w:val="24"/>
          <w:szCs w:val="24"/>
        </w:rPr>
        <w:t>;</w:t>
      </w:r>
      <w:r w:rsidRPr="00242199">
        <w:rPr>
          <w:rFonts w:ascii="Times New Roman" w:hAnsi="Times New Roman"/>
          <w:spacing w:val="1"/>
          <w:sz w:val="24"/>
          <w:szCs w:val="24"/>
        </w:rPr>
        <w:t>пример</w:t>
      </w:r>
      <w:r w:rsidRPr="00242199">
        <w:rPr>
          <w:rFonts w:ascii="Times New Roman" w:hAnsi="Times New Roman"/>
          <w:sz w:val="24"/>
          <w:szCs w:val="24"/>
        </w:rPr>
        <w:t>ы</w:t>
      </w:r>
      <w:r w:rsidRPr="00242199">
        <w:rPr>
          <w:rFonts w:ascii="Times New Roman" w:hAnsi="Times New Roman"/>
          <w:spacing w:val="1"/>
          <w:sz w:val="24"/>
          <w:szCs w:val="24"/>
        </w:rPr>
        <w:t>коротки</w:t>
      </w:r>
      <w:r w:rsidRPr="00242199">
        <w:rPr>
          <w:rFonts w:ascii="Times New Roman" w:hAnsi="Times New Roman"/>
          <w:sz w:val="24"/>
          <w:szCs w:val="24"/>
        </w:rPr>
        <w:t>х</w:t>
      </w:r>
      <w:r w:rsidRPr="00242199">
        <w:rPr>
          <w:rFonts w:ascii="Times New Roman" w:hAnsi="Times New Roman"/>
          <w:spacing w:val="1"/>
          <w:sz w:val="24"/>
          <w:szCs w:val="24"/>
        </w:rPr>
        <w:t>программ</w:t>
      </w:r>
      <w:r w:rsidRPr="00242199">
        <w:rPr>
          <w:rFonts w:ascii="Times New Roman" w:hAnsi="Times New Roman"/>
          <w:sz w:val="24"/>
          <w:szCs w:val="24"/>
        </w:rPr>
        <w:t>,</w:t>
      </w:r>
      <w:r w:rsidRPr="00242199">
        <w:rPr>
          <w:rFonts w:ascii="Times New Roman" w:hAnsi="Times New Roman"/>
          <w:spacing w:val="1"/>
          <w:sz w:val="24"/>
          <w:szCs w:val="24"/>
        </w:rPr>
        <w:t>выполняющих обработк</w:t>
      </w:r>
      <w:r w:rsidRPr="00242199">
        <w:rPr>
          <w:rFonts w:ascii="Times New Roman" w:hAnsi="Times New Roman"/>
          <w:sz w:val="24"/>
          <w:szCs w:val="24"/>
        </w:rPr>
        <w:t>у</w:t>
      </w:r>
      <w:r w:rsidRPr="00242199">
        <w:rPr>
          <w:rFonts w:ascii="Times New Roman" w:hAnsi="Times New Roman"/>
          <w:spacing w:val="1"/>
          <w:sz w:val="24"/>
          <w:szCs w:val="24"/>
        </w:rPr>
        <w:t>большог</w:t>
      </w:r>
      <w:r w:rsidRPr="00242199">
        <w:rPr>
          <w:rFonts w:ascii="Times New Roman" w:hAnsi="Times New Roman"/>
          <w:sz w:val="24"/>
          <w:szCs w:val="24"/>
        </w:rPr>
        <w:t>о</w:t>
      </w:r>
      <w:r w:rsidRPr="00242199">
        <w:rPr>
          <w:rFonts w:ascii="Times New Roman" w:hAnsi="Times New Roman"/>
          <w:spacing w:val="1"/>
          <w:sz w:val="24"/>
          <w:szCs w:val="24"/>
        </w:rPr>
        <w:t>объем</w:t>
      </w:r>
      <w:r w:rsidRPr="00242199">
        <w:rPr>
          <w:rFonts w:ascii="Times New Roman" w:hAnsi="Times New Roman"/>
          <w:sz w:val="24"/>
          <w:szCs w:val="24"/>
        </w:rPr>
        <w:t>а</w:t>
      </w:r>
      <w:r w:rsidRPr="00242199">
        <w:rPr>
          <w:rFonts w:ascii="Times New Roman" w:hAnsi="Times New Roman"/>
          <w:spacing w:val="1"/>
          <w:sz w:val="24"/>
          <w:szCs w:val="24"/>
        </w:rPr>
        <w:t>данных</w:t>
      </w:r>
      <w:r w:rsidRPr="00242199">
        <w:rPr>
          <w:rFonts w:ascii="Times New Roman" w:hAnsi="Times New Roman"/>
          <w:sz w:val="24"/>
          <w:szCs w:val="24"/>
        </w:rPr>
        <w:t>.</w:t>
      </w:r>
    </w:p>
    <w:p w14:paraId="6F59ECDC"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Определени</w:t>
      </w:r>
      <w:r w:rsidRPr="00242199">
        <w:rPr>
          <w:rFonts w:ascii="Times New Roman" w:hAnsi="Times New Roman"/>
          <w:sz w:val="24"/>
          <w:szCs w:val="24"/>
        </w:rPr>
        <w:t>е</w:t>
      </w:r>
      <w:r w:rsidRPr="00242199">
        <w:rPr>
          <w:rFonts w:ascii="Times New Roman" w:hAnsi="Times New Roman"/>
          <w:spacing w:val="1"/>
          <w:sz w:val="24"/>
          <w:szCs w:val="24"/>
        </w:rPr>
        <w:t>возможны</w:t>
      </w:r>
      <w:r w:rsidRPr="00242199">
        <w:rPr>
          <w:rFonts w:ascii="Times New Roman" w:hAnsi="Times New Roman"/>
          <w:sz w:val="24"/>
          <w:szCs w:val="24"/>
        </w:rPr>
        <w:t>х</w:t>
      </w:r>
      <w:r w:rsidRPr="00242199">
        <w:rPr>
          <w:rFonts w:ascii="Times New Roman" w:hAnsi="Times New Roman"/>
          <w:spacing w:val="1"/>
          <w:sz w:val="24"/>
          <w:szCs w:val="24"/>
        </w:rPr>
        <w:t>результато</w:t>
      </w:r>
      <w:r w:rsidRPr="00242199">
        <w:rPr>
          <w:rFonts w:ascii="Times New Roman" w:hAnsi="Times New Roman"/>
          <w:sz w:val="24"/>
          <w:szCs w:val="24"/>
        </w:rPr>
        <w:t>в</w:t>
      </w:r>
      <w:r w:rsidRPr="00242199">
        <w:rPr>
          <w:rFonts w:ascii="Times New Roman" w:hAnsi="Times New Roman"/>
          <w:spacing w:val="1"/>
          <w:sz w:val="24"/>
          <w:szCs w:val="24"/>
        </w:rPr>
        <w:t>работ</w:t>
      </w:r>
      <w:r w:rsidRPr="00242199">
        <w:rPr>
          <w:rFonts w:ascii="Times New Roman" w:hAnsi="Times New Roman"/>
          <w:sz w:val="24"/>
          <w:szCs w:val="24"/>
        </w:rPr>
        <w:t>ы</w:t>
      </w:r>
      <w:r w:rsidRPr="00242199">
        <w:rPr>
          <w:rFonts w:ascii="Times New Roman" w:hAnsi="Times New Roman"/>
          <w:spacing w:val="1"/>
          <w:sz w:val="24"/>
          <w:szCs w:val="24"/>
        </w:rPr>
        <w:t>алгоритм</w:t>
      </w:r>
      <w:r w:rsidRPr="00242199">
        <w:rPr>
          <w:rFonts w:ascii="Times New Roman" w:hAnsi="Times New Roman"/>
          <w:sz w:val="24"/>
          <w:szCs w:val="24"/>
        </w:rPr>
        <w:t>а</w:t>
      </w:r>
      <w:r w:rsidRPr="00242199">
        <w:rPr>
          <w:rFonts w:ascii="Times New Roman" w:hAnsi="Times New Roman"/>
          <w:spacing w:val="1"/>
          <w:sz w:val="24"/>
          <w:szCs w:val="24"/>
        </w:rPr>
        <w:t>пр</w:t>
      </w:r>
      <w:r w:rsidRPr="00242199">
        <w:rPr>
          <w:rFonts w:ascii="Times New Roman" w:hAnsi="Times New Roman"/>
          <w:sz w:val="24"/>
          <w:szCs w:val="24"/>
        </w:rPr>
        <w:t xml:space="preserve">и </w:t>
      </w:r>
      <w:r w:rsidRPr="00242199">
        <w:rPr>
          <w:rFonts w:ascii="Times New Roman" w:hAnsi="Times New Roman"/>
          <w:spacing w:val="1"/>
          <w:sz w:val="24"/>
          <w:szCs w:val="24"/>
        </w:rPr>
        <w:t>данно</w:t>
      </w:r>
      <w:r w:rsidRPr="00242199">
        <w:rPr>
          <w:rFonts w:ascii="Times New Roman" w:hAnsi="Times New Roman"/>
          <w:sz w:val="24"/>
          <w:szCs w:val="24"/>
        </w:rPr>
        <w:t xml:space="preserve">м </w:t>
      </w:r>
      <w:r w:rsidRPr="00242199">
        <w:rPr>
          <w:rFonts w:ascii="Times New Roman" w:hAnsi="Times New Roman"/>
          <w:spacing w:val="1"/>
          <w:sz w:val="24"/>
          <w:szCs w:val="24"/>
        </w:rPr>
        <w:t>множеств</w:t>
      </w:r>
      <w:r w:rsidRPr="00242199">
        <w:rPr>
          <w:rFonts w:ascii="Times New Roman" w:hAnsi="Times New Roman"/>
          <w:sz w:val="24"/>
          <w:szCs w:val="24"/>
        </w:rPr>
        <w:t>е</w:t>
      </w:r>
      <w:r w:rsidRPr="00242199">
        <w:rPr>
          <w:rFonts w:ascii="Times New Roman" w:hAnsi="Times New Roman"/>
          <w:spacing w:val="1"/>
          <w:sz w:val="24"/>
          <w:szCs w:val="24"/>
        </w:rPr>
        <w:t>входны</w:t>
      </w:r>
      <w:r w:rsidRPr="00242199">
        <w:rPr>
          <w:rFonts w:ascii="Times New Roman" w:hAnsi="Times New Roman"/>
          <w:sz w:val="24"/>
          <w:szCs w:val="24"/>
        </w:rPr>
        <w:t>х</w:t>
      </w:r>
      <w:r w:rsidRPr="00242199">
        <w:rPr>
          <w:rFonts w:ascii="Times New Roman" w:hAnsi="Times New Roman"/>
          <w:spacing w:val="1"/>
          <w:sz w:val="24"/>
          <w:szCs w:val="24"/>
        </w:rPr>
        <w:t>данных</w:t>
      </w:r>
      <w:r w:rsidRPr="00242199">
        <w:rPr>
          <w:rFonts w:ascii="Times New Roman" w:hAnsi="Times New Roman"/>
          <w:sz w:val="24"/>
          <w:szCs w:val="24"/>
        </w:rPr>
        <w:t>;</w:t>
      </w:r>
      <w:r w:rsidRPr="00242199">
        <w:rPr>
          <w:rFonts w:ascii="Times New Roman" w:hAnsi="Times New Roman"/>
          <w:spacing w:val="1"/>
          <w:sz w:val="24"/>
          <w:szCs w:val="24"/>
        </w:rPr>
        <w:t>определени</w:t>
      </w:r>
      <w:r w:rsidRPr="00242199">
        <w:rPr>
          <w:rFonts w:ascii="Times New Roman" w:hAnsi="Times New Roman"/>
          <w:sz w:val="24"/>
          <w:szCs w:val="24"/>
        </w:rPr>
        <w:t xml:space="preserve">е </w:t>
      </w:r>
      <w:r w:rsidRPr="00242199">
        <w:rPr>
          <w:rFonts w:ascii="Times New Roman" w:hAnsi="Times New Roman"/>
          <w:spacing w:val="1"/>
          <w:sz w:val="24"/>
          <w:szCs w:val="24"/>
        </w:rPr>
        <w:t>во</w:t>
      </w:r>
      <w:r w:rsidRPr="00242199">
        <w:rPr>
          <w:rFonts w:ascii="Times New Roman" w:hAnsi="Times New Roman"/>
          <w:sz w:val="24"/>
          <w:szCs w:val="24"/>
        </w:rPr>
        <w:t>з</w:t>
      </w:r>
      <w:r w:rsidRPr="00242199">
        <w:rPr>
          <w:rFonts w:ascii="Times New Roman" w:hAnsi="Times New Roman"/>
          <w:spacing w:val="1"/>
          <w:sz w:val="24"/>
          <w:szCs w:val="24"/>
        </w:rPr>
        <w:t>можны</w:t>
      </w:r>
      <w:r w:rsidRPr="00242199">
        <w:rPr>
          <w:rFonts w:ascii="Times New Roman" w:hAnsi="Times New Roman"/>
          <w:sz w:val="24"/>
          <w:szCs w:val="24"/>
        </w:rPr>
        <w:t>х</w:t>
      </w:r>
      <w:r w:rsidRPr="00242199">
        <w:rPr>
          <w:rFonts w:ascii="Times New Roman" w:hAnsi="Times New Roman"/>
          <w:spacing w:val="1"/>
          <w:sz w:val="24"/>
          <w:szCs w:val="24"/>
        </w:rPr>
        <w:t xml:space="preserve"> входны</w:t>
      </w:r>
      <w:r w:rsidRPr="00242199">
        <w:rPr>
          <w:rFonts w:ascii="Times New Roman" w:hAnsi="Times New Roman"/>
          <w:sz w:val="24"/>
          <w:szCs w:val="24"/>
        </w:rPr>
        <w:t>х</w:t>
      </w:r>
      <w:r w:rsidRPr="00242199">
        <w:rPr>
          <w:rFonts w:ascii="Times New Roman" w:hAnsi="Times New Roman"/>
          <w:spacing w:val="1"/>
          <w:sz w:val="24"/>
          <w:szCs w:val="24"/>
        </w:rPr>
        <w:t>данных</w:t>
      </w:r>
      <w:r w:rsidRPr="00242199">
        <w:rPr>
          <w:rFonts w:ascii="Times New Roman" w:hAnsi="Times New Roman"/>
          <w:sz w:val="24"/>
          <w:szCs w:val="24"/>
        </w:rPr>
        <w:t xml:space="preserve">, </w:t>
      </w:r>
      <w:r w:rsidRPr="00242199">
        <w:rPr>
          <w:rFonts w:ascii="Times New Roman" w:hAnsi="Times New Roman"/>
          <w:spacing w:val="1"/>
          <w:sz w:val="24"/>
          <w:szCs w:val="24"/>
        </w:rPr>
        <w:t>приводящи</w:t>
      </w:r>
      <w:r w:rsidRPr="00242199">
        <w:rPr>
          <w:rFonts w:ascii="Times New Roman" w:hAnsi="Times New Roman"/>
          <w:sz w:val="24"/>
          <w:szCs w:val="24"/>
        </w:rPr>
        <w:t>хк</w:t>
      </w:r>
      <w:r w:rsidRPr="00242199">
        <w:rPr>
          <w:rFonts w:ascii="Times New Roman" w:hAnsi="Times New Roman"/>
          <w:spacing w:val="1"/>
          <w:sz w:val="24"/>
          <w:szCs w:val="24"/>
        </w:rPr>
        <w:t>данном</w:t>
      </w:r>
      <w:r w:rsidRPr="00242199">
        <w:rPr>
          <w:rFonts w:ascii="Times New Roman" w:hAnsi="Times New Roman"/>
          <w:sz w:val="24"/>
          <w:szCs w:val="24"/>
        </w:rPr>
        <w:t>у</w:t>
      </w:r>
      <w:r w:rsidRPr="00242199">
        <w:rPr>
          <w:rFonts w:ascii="Times New Roman" w:hAnsi="Times New Roman"/>
          <w:spacing w:val="1"/>
          <w:sz w:val="24"/>
          <w:szCs w:val="24"/>
        </w:rPr>
        <w:t>результату</w:t>
      </w:r>
      <w:r w:rsidRPr="00242199">
        <w:rPr>
          <w:rFonts w:ascii="Times New Roman" w:hAnsi="Times New Roman"/>
          <w:sz w:val="24"/>
          <w:szCs w:val="24"/>
        </w:rPr>
        <w:t>.</w:t>
      </w:r>
      <w:r w:rsidRPr="00242199">
        <w:rPr>
          <w:rFonts w:ascii="Times New Roman" w:hAnsi="Times New Roman"/>
          <w:spacing w:val="1"/>
          <w:sz w:val="24"/>
          <w:szCs w:val="24"/>
        </w:rPr>
        <w:t>Пример</w:t>
      </w:r>
      <w:r w:rsidRPr="00242199">
        <w:rPr>
          <w:rFonts w:ascii="Times New Roman" w:hAnsi="Times New Roman"/>
          <w:sz w:val="24"/>
          <w:szCs w:val="24"/>
        </w:rPr>
        <w:t>ы</w:t>
      </w:r>
      <w:r w:rsidRPr="00242199">
        <w:rPr>
          <w:rFonts w:ascii="Times New Roman" w:hAnsi="Times New Roman"/>
          <w:spacing w:val="1"/>
          <w:sz w:val="24"/>
          <w:szCs w:val="24"/>
        </w:rPr>
        <w:t>описани</w:t>
      </w:r>
      <w:r w:rsidRPr="00242199">
        <w:rPr>
          <w:rFonts w:ascii="Times New Roman" w:hAnsi="Times New Roman"/>
          <w:sz w:val="24"/>
          <w:szCs w:val="24"/>
        </w:rPr>
        <w:t>я</w:t>
      </w:r>
      <w:r w:rsidRPr="00242199">
        <w:rPr>
          <w:rFonts w:ascii="Times New Roman" w:hAnsi="Times New Roman"/>
          <w:spacing w:val="1"/>
          <w:sz w:val="24"/>
          <w:szCs w:val="24"/>
        </w:rPr>
        <w:t>объекто</w:t>
      </w:r>
      <w:r w:rsidRPr="00242199">
        <w:rPr>
          <w:rFonts w:ascii="Times New Roman" w:hAnsi="Times New Roman"/>
          <w:sz w:val="24"/>
          <w:szCs w:val="24"/>
        </w:rPr>
        <w:t>ви</w:t>
      </w:r>
      <w:r w:rsidRPr="00242199">
        <w:rPr>
          <w:rFonts w:ascii="Times New Roman" w:hAnsi="Times New Roman"/>
          <w:spacing w:val="1"/>
          <w:sz w:val="24"/>
          <w:szCs w:val="24"/>
        </w:rPr>
        <w:t xml:space="preserve">процессов </w:t>
      </w:r>
      <w:r w:rsidRPr="00242199">
        <w:rPr>
          <w:rFonts w:ascii="Times New Roman" w:hAnsi="Times New Roman"/>
          <w:sz w:val="24"/>
          <w:szCs w:val="24"/>
        </w:rPr>
        <w:t>с</w:t>
      </w:r>
      <w:r w:rsidRPr="00242199">
        <w:rPr>
          <w:rFonts w:ascii="Times New Roman" w:hAnsi="Times New Roman"/>
          <w:spacing w:val="1"/>
          <w:sz w:val="24"/>
          <w:szCs w:val="24"/>
        </w:rPr>
        <w:t>помощь</w:t>
      </w:r>
      <w:r w:rsidRPr="00242199">
        <w:rPr>
          <w:rFonts w:ascii="Times New Roman" w:hAnsi="Times New Roman"/>
          <w:sz w:val="24"/>
          <w:szCs w:val="24"/>
        </w:rPr>
        <w:t>ю</w:t>
      </w:r>
      <w:r w:rsidRPr="00242199">
        <w:rPr>
          <w:rFonts w:ascii="Times New Roman" w:hAnsi="Times New Roman"/>
          <w:spacing w:val="1"/>
          <w:sz w:val="24"/>
          <w:szCs w:val="24"/>
        </w:rPr>
        <w:t>набор</w:t>
      </w:r>
      <w:r w:rsidRPr="00242199">
        <w:rPr>
          <w:rFonts w:ascii="Times New Roman" w:hAnsi="Times New Roman"/>
          <w:sz w:val="24"/>
          <w:szCs w:val="24"/>
        </w:rPr>
        <w:t>а</w:t>
      </w:r>
      <w:r w:rsidRPr="00242199">
        <w:rPr>
          <w:rFonts w:ascii="Times New Roman" w:hAnsi="Times New Roman"/>
          <w:spacing w:val="1"/>
          <w:sz w:val="24"/>
          <w:szCs w:val="24"/>
        </w:rPr>
        <w:t>числовы</w:t>
      </w:r>
      <w:r w:rsidRPr="00242199">
        <w:rPr>
          <w:rFonts w:ascii="Times New Roman" w:hAnsi="Times New Roman"/>
          <w:sz w:val="24"/>
          <w:szCs w:val="24"/>
        </w:rPr>
        <w:t>х</w:t>
      </w:r>
      <w:r w:rsidRPr="00242199">
        <w:rPr>
          <w:rFonts w:ascii="Times New Roman" w:hAnsi="Times New Roman"/>
          <w:spacing w:val="1"/>
          <w:sz w:val="24"/>
          <w:szCs w:val="24"/>
        </w:rPr>
        <w:t>характеристик</w:t>
      </w:r>
      <w:r w:rsidRPr="00242199">
        <w:rPr>
          <w:rFonts w:ascii="Times New Roman" w:hAnsi="Times New Roman"/>
          <w:sz w:val="24"/>
          <w:szCs w:val="24"/>
        </w:rPr>
        <w:t>, а</w:t>
      </w:r>
      <w:r w:rsidRPr="00242199">
        <w:rPr>
          <w:rFonts w:ascii="Times New Roman" w:hAnsi="Times New Roman"/>
          <w:spacing w:val="1"/>
          <w:sz w:val="24"/>
          <w:szCs w:val="24"/>
        </w:rPr>
        <w:t>такж</w:t>
      </w:r>
      <w:r w:rsidRPr="00242199">
        <w:rPr>
          <w:rFonts w:ascii="Times New Roman" w:hAnsi="Times New Roman"/>
          <w:sz w:val="24"/>
          <w:szCs w:val="24"/>
        </w:rPr>
        <w:t>е</w:t>
      </w:r>
      <w:r w:rsidRPr="00242199">
        <w:rPr>
          <w:rFonts w:ascii="Times New Roman" w:hAnsi="Times New Roman"/>
          <w:spacing w:val="1"/>
          <w:sz w:val="24"/>
          <w:szCs w:val="24"/>
        </w:rPr>
        <w:t>зависимосте</w:t>
      </w:r>
      <w:r w:rsidRPr="00242199">
        <w:rPr>
          <w:rFonts w:ascii="Times New Roman" w:hAnsi="Times New Roman"/>
          <w:sz w:val="24"/>
          <w:szCs w:val="24"/>
        </w:rPr>
        <w:t>й</w:t>
      </w:r>
      <w:r w:rsidRPr="00242199">
        <w:rPr>
          <w:rFonts w:ascii="Times New Roman" w:hAnsi="Times New Roman"/>
          <w:spacing w:val="1"/>
          <w:sz w:val="24"/>
          <w:szCs w:val="24"/>
        </w:rPr>
        <w:t>между этим</w:t>
      </w:r>
      <w:r w:rsidRPr="00242199">
        <w:rPr>
          <w:rFonts w:ascii="Times New Roman" w:hAnsi="Times New Roman"/>
          <w:sz w:val="24"/>
          <w:szCs w:val="24"/>
        </w:rPr>
        <w:t>и</w:t>
      </w:r>
      <w:r w:rsidRPr="00242199">
        <w:rPr>
          <w:rFonts w:ascii="Times New Roman" w:hAnsi="Times New Roman"/>
          <w:spacing w:val="1"/>
          <w:sz w:val="24"/>
          <w:szCs w:val="24"/>
        </w:rPr>
        <w:t>характеристиками</w:t>
      </w:r>
      <w:r w:rsidRPr="00242199">
        <w:rPr>
          <w:rFonts w:ascii="Times New Roman" w:hAnsi="Times New Roman"/>
          <w:sz w:val="24"/>
          <w:szCs w:val="24"/>
        </w:rPr>
        <w:t>,</w:t>
      </w:r>
      <w:r w:rsidRPr="00242199">
        <w:rPr>
          <w:rFonts w:ascii="Times New Roman" w:hAnsi="Times New Roman"/>
          <w:spacing w:val="1"/>
          <w:sz w:val="24"/>
          <w:szCs w:val="24"/>
        </w:rPr>
        <w:t>выражаемым</w:t>
      </w:r>
      <w:r w:rsidRPr="00242199">
        <w:rPr>
          <w:rFonts w:ascii="Times New Roman" w:hAnsi="Times New Roman"/>
          <w:sz w:val="24"/>
          <w:szCs w:val="24"/>
        </w:rPr>
        <w:t xml:space="preserve">ис </w:t>
      </w:r>
      <w:r w:rsidRPr="00242199">
        <w:rPr>
          <w:rFonts w:ascii="Times New Roman" w:hAnsi="Times New Roman"/>
          <w:spacing w:val="1"/>
          <w:sz w:val="24"/>
          <w:szCs w:val="24"/>
        </w:rPr>
        <w:t>помощь</w:t>
      </w:r>
      <w:r w:rsidRPr="00242199">
        <w:rPr>
          <w:rFonts w:ascii="Times New Roman" w:hAnsi="Times New Roman"/>
          <w:sz w:val="24"/>
          <w:szCs w:val="24"/>
        </w:rPr>
        <w:t>ю</w:t>
      </w:r>
      <w:r w:rsidRPr="00242199">
        <w:rPr>
          <w:rFonts w:ascii="Times New Roman" w:hAnsi="Times New Roman"/>
          <w:spacing w:val="1"/>
          <w:sz w:val="24"/>
          <w:szCs w:val="24"/>
        </w:rPr>
        <w:t>формул</w:t>
      </w:r>
      <w:r w:rsidRPr="00242199">
        <w:rPr>
          <w:rFonts w:ascii="Times New Roman" w:hAnsi="Times New Roman"/>
          <w:sz w:val="24"/>
          <w:szCs w:val="24"/>
        </w:rPr>
        <w:t>.</w:t>
      </w:r>
    </w:p>
    <w:p w14:paraId="67E0B506" w14:textId="77777777" w:rsidR="009A01D5" w:rsidRPr="00242199" w:rsidRDefault="009A01D5" w:rsidP="00EC1B31">
      <w:pPr>
        <w:spacing w:after="0" w:line="240" w:lineRule="auto"/>
        <w:ind w:firstLine="709"/>
        <w:rPr>
          <w:rFonts w:ascii="Times New Roman" w:hAnsi="Times New Roman"/>
          <w:b/>
          <w:i/>
          <w:sz w:val="24"/>
          <w:szCs w:val="24"/>
        </w:rPr>
      </w:pPr>
      <w:r w:rsidRPr="00242199">
        <w:rPr>
          <w:rFonts w:ascii="Times New Roman" w:hAnsi="Times New Roman"/>
          <w:b/>
          <w:i/>
          <w:sz w:val="24"/>
          <w:szCs w:val="24"/>
        </w:rPr>
        <w:t>Робототехника</w:t>
      </w:r>
    </w:p>
    <w:p w14:paraId="328D8E35" w14:textId="77777777" w:rsidR="009A01D5" w:rsidRPr="00242199" w:rsidRDefault="009A01D5"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242199">
        <w:rPr>
          <w:rFonts w:ascii="Times New Roman" w:hAnsi="Times New Roman"/>
          <w:i/>
          <w:spacing w:val="1"/>
          <w:sz w:val="24"/>
          <w:szCs w:val="24"/>
        </w:rPr>
        <w:t>получениесигн</w:t>
      </w:r>
      <w:r w:rsidRPr="00242199">
        <w:rPr>
          <w:rFonts w:ascii="Times New Roman" w:hAnsi="Times New Roman"/>
          <w:i/>
          <w:sz w:val="24"/>
          <w:szCs w:val="24"/>
        </w:rPr>
        <w:t>а</w:t>
      </w:r>
      <w:r w:rsidRPr="00242199">
        <w:rPr>
          <w:rFonts w:ascii="Times New Roman" w:hAnsi="Times New Roman"/>
          <w:i/>
          <w:spacing w:val="1"/>
          <w:sz w:val="24"/>
          <w:szCs w:val="24"/>
        </w:rPr>
        <w:t>л</w:t>
      </w:r>
      <w:r w:rsidRPr="00242199">
        <w:rPr>
          <w:rFonts w:ascii="Times New Roman" w:hAnsi="Times New Roman"/>
          <w:i/>
          <w:sz w:val="24"/>
          <w:szCs w:val="24"/>
        </w:rPr>
        <w:t>ов</w:t>
      </w:r>
      <w:r w:rsidRPr="00242199">
        <w:rPr>
          <w:rFonts w:ascii="Times New Roman" w:hAnsi="Times New Roman"/>
          <w:i/>
          <w:spacing w:val="1"/>
          <w:sz w:val="24"/>
          <w:szCs w:val="24"/>
        </w:rPr>
        <w:t>от цифровы</w:t>
      </w:r>
      <w:r w:rsidRPr="00242199">
        <w:rPr>
          <w:rFonts w:ascii="Times New Roman" w:hAnsi="Times New Roman"/>
          <w:i/>
          <w:sz w:val="24"/>
          <w:szCs w:val="24"/>
        </w:rPr>
        <w:t>х</w:t>
      </w:r>
      <w:r w:rsidRPr="00242199">
        <w:rPr>
          <w:rFonts w:ascii="Times New Roman" w:hAnsi="Times New Roman"/>
          <w:i/>
          <w:spacing w:val="1"/>
          <w:sz w:val="24"/>
          <w:szCs w:val="24"/>
        </w:rPr>
        <w:t>датчико</w:t>
      </w:r>
      <w:r w:rsidRPr="00242199">
        <w:rPr>
          <w:rFonts w:ascii="Times New Roman" w:hAnsi="Times New Roman"/>
          <w:i/>
          <w:sz w:val="24"/>
          <w:szCs w:val="24"/>
        </w:rPr>
        <w:t>в (касания, расстояния, света, звука и др.</w:t>
      </w:r>
    </w:p>
    <w:p w14:paraId="7B9557B9" w14:textId="77777777" w:rsidR="009A01D5" w:rsidRPr="00242199" w:rsidRDefault="009A01D5"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14:paraId="2B53578F" w14:textId="77777777" w:rsidR="009A01D5" w:rsidRPr="00242199" w:rsidRDefault="009A01D5"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14:paraId="3752CC76" w14:textId="77777777" w:rsidR="009A01D5" w:rsidRPr="00242199" w:rsidRDefault="009A01D5"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14:paraId="7E7A9797" w14:textId="77777777" w:rsidR="009A01D5" w:rsidRPr="00242199" w:rsidRDefault="009A01D5" w:rsidP="00EC1B31">
      <w:pPr>
        <w:spacing w:after="0" w:line="240" w:lineRule="auto"/>
        <w:ind w:firstLine="709"/>
        <w:jc w:val="both"/>
        <w:rPr>
          <w:rFonts w:ascii="Times New Roman" w:hAnsi="Times New Roman"/>
          <w:i/>
          <w:sz w:val="24"/>
          <w:szCs w:val="24"/>
        </w:rPr>
      </w:pPr>
      <w:r w:rsidRPr="00242199">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14:paraId="40167C0F" w14:textId="77777777" w:rsidR="009A01D5" w:rsidRPr="00242199" w:rsidRDefault="009A01D5" w:rsidP="00EC1B31">
      <w:pPr>
        <w:pStyle w:val="a9"/>
        <w:tabs>
          <w:tab w:val="left" w:pos="900"/>
        </w:tabs>
        <w:ind w:left="709"/>
        <w:jc w:val="both"/>
        <w:rPr>
          <w:rFonts w:ascii="Times New Roman" w:hAnsi="Times New Roman"/>
        </w:rPr>
      </w:pPr>
      <w:r w:rsidRPr="00242199">
        <w:rPr>
          <w:rFonts w:ascii="Times New Roman" w:eastAsia="Times New Roman" w:hAnsi="Times New Roman"/>
          <w:b/>
          <w:bCs/>
          <w:spacing w:val="1"/>
        </w:rPr>
        <w:t>Матема</w:t>
      </w:r>
      <w:r w:rsidRPr="00242199">
        <w:rPr>
          <w:rFonts w:ascii="Times New Roman" w:eastAsia="Times New Roman" w:hAnsi="Times New Roman"/>
          <w:b/>
          <w:bCs/>
        </w:rPr>
        <w:t>т</w:t>
      </w:r>
      <w:r w:rsidRPr="00242199">
        <w:rPr>
          <w:rFonts w:ascii="Times New Roman" w:eastAsia="Times New Roman" w:hAnsi="Times New Roman"/>
          <w:b/>
          <w:bCs/>
          <w:spacing w:val="1"/>
        </w:rPr>
        <w:t>ическо</w:t>
      </w:r>
      <w:r w:rsidRPr="00242199">
        <w:rPr>
          <w:rFonts w:ascii="Times New Roman" w:eastAsia="Times New Roman" w:hAnsi="Times New Roman"/>
          <w:b/>
          <w:bCs/>
        </w:rPr>
        <w:t>е</w:t>
      </w:r>
      <w:r w:rsidRPr="00242199">
        <w:rPr>
          <w:rFonts w:ascii="Times New Roman" w:eastAsia="Times New Roman" w:hAnsi="Times New Roman"/>
          <w:b/>
          <w:bCs/>
          <w:spacing w:val="1"/>
        </w:rPr>
        <w:t>моделирование</w:t>
      </w:r>
    </w:p>
    <w:p w14:paraId="39A21D32"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Поняти</w:t>
      </w:r>
      <w:r w:rsidRPr="00242199">
        <w:rPr>
          <w:rFonts w:ascii="Times New Roman" w:hAnsi="Times New Roman"/>
          <w:sz w:val="24"/>
          <w:szCs w:val="24"/>
        </w:rPr>
        <w:t>е</w:t>
      </w:r>
      <w:r w:rsidRPr="00242199">
        <w:rPr>
          <w:rFonts w:ascii="Times New Roman" w:hAnsi="Times New Roman"/>
          <w:spacing w:val="1"/>
          <w:sz w:val="24"/>
          <w:szCs w:val="24"/>
        </w:rPr>
        <w:t>математическо</w:t>
      </w:r>
      <w:r w:rsidRPr="00242199">
        <w:rPr>
          <w:rFonts w:ascii="Times New Roman" w:hAnsi="Times New Roman"/>
          <w:sz w:val="24"/>
          <w:szCs w:val="24"/>
        </w:rPr>
        <w:t xml:space="preserve">й </w:t>
      </w:r>
      <w:r w:rsidRPr="00242199">
        <w:rPr>
          <w:rFonts w:ascii="Times New Roman" w:hAnsi="Times New Roman"/>
          <w:spacing w:val="1"/>
          <w:sz w:val="24"/>
          <w:szCs w:val="24"/>
        </w:rPr>
        <w:t>модели</w:t>
      </w:r>
      <w:r w:rsidRPr="00242199">
        <w:rPr>
          <w:rFonts w:ascii="Times New Roman" w:hAnsi="Times New Roman"/>
          <w:sz w:val="24"/>
          <w:szCs w:val="24"/>
        </w:rPr>
        <w:t xml:space="preserve">.Задачи, решаемые с помощью математического (компьютерного) моделирования.Отличие математической модели </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1"/>
          <w:sz w:val="24"/>
          <w:szCs w:val="24"/>
        </w:rPr>
        <w:t>натурно</w:t>
      </w:r>
      <w:r w:rsidRPr="00242199">
        <w:rPr>
          <w:rFonts w:ascii="Times New Roman" w:hAnsi="Times New Roman"/>
          <w:sz w:val="24"/>
          <w:szCs w:val="24"/>
        </w:rPr>
        <w:t>й</w:t>
      </w:r>
      <w:r w:rsidRPr="00242199">
        <w:rPr>
          <w:rFonts w:ascii="Times New Roman" w:hAnsi="Times New Roman"/>
          <w:spacing w:val="1"/>
          <w:sz w:val="24"/>
          <w:szCs w:val="24"/>
        </w:rPr>
        <w:t>модел</w:t>
      </w:r>
      <w:r w:rsidRPr="00242199">
        <w:rPr>
          <w:rFonts w:ascii="Times New Roman" w:hAnsi="Times New Roman"/>
          <w:sz w:val="24"/>
          <w:szCs w:val="24"/>
        </w:rPr>
        <w:t>ии</w:t>
      </w:r>
      <w:r w:rsidRPr="00242199">
        <w:rPr>
          <w:rFonts w:ascii="Times New Roman" w:hAnsi="Times New Roman"/>
          <w:spacing w:val="1"/>
          <w:sz w:val="24"/>
          <w:szCs w:val="24"/>
        </w:rPr>
        <w:t>о</w:t>
      </w:r>
      <w:r w:rsidRPr="00242199">
        <w:rPr>
          <w:rFonts w:ascii="Times New Roman" w:hAnsi="Times New Roman"/>
          <w:sz w:val="24"/>
          <w:szCs w:val="24"/>
        </w:rPr>
        <w:t xml:space="preserve">т </w:t>
      </w:r>
      <w:r w:rsidRPr="00242199">
        <w:rPr>
          <w:rFonts w:ascii="Times New Roman" w:hAnsi="Times New Roman"/>
          <w:spacing w:val="1"/>
          <w:sz w:val="24"/>
          <w:szCs w:val="24"/>
        </w:rPr>
        <w:t>словесног</w:t>
      </w:r>
      <w:r w:rsidRPr="00242199">
        <w:rPr>
          <w:rFonts w:ascii="Times New Roman" w:hAnsi="Times New Roman"/>
          <w:sz w:val="24"/>
          <w:szCs w:val="24"/>
        </w:rPr>
        <w:t>о(</w:t>
      </w:r>
      <w:r w:rsidRPr="00242199">
        <w:rPr>
          <w:rFonts w:ascii="Times New Roman" w:hAnsi="Times New Roman"/>
          <w:spacing w:val="1"/>
          <w:sz w:val="24"/>
          <w:szCs w:val="24"/>
        </w:rPr>
        <w:t>литературного</w:t>
      </w:r>
      <w:r w:rsidRPr="00242199">
        <w:rPr>
          <w:rFonts w:ascii="Times New Roman" w:hAnsi="Times New Roman"/>
          <w:sz w:val="24"/>
          <w:szCs w:val="24"/>
        </w:rPr>
        <w:t xml:space="preserve">) </w:t>
      </w:r>
      <w:r w:rsidRPr="00242199">
        <w:rPr>
          <w:rFonts w:ascii="Times New Roman" w:hAnsi="Times New Roman"/>
          <w:spacing w:val="1"/>
          <w:sz w:val="24"/>
          <w:szCs w:val="24"/>
        </w:rPr>
        <w:t>описани</w:t>
      </w:r>
      <w:r w:rsidRPr="00242199">
        <w:rPr>
          <w:rFonts w:ascii="Times New Roman" w:hAnsi="Times New Roman"/>
          <w:sz w:val="24"/>
          <w:szCs w:val="24"/>
        </w:rPr>
        <w:t>я</w:t>
      </w:r>
      <w:r w:rsidRPr="00242199">
        <w:rPr>
          <w:rFonts w:ascii="Times New Roman" w:hAnsi="Times New Roman"/>
          <w:spacing w:val="1"/>
          <w:sz w:val="24"/>
          <w:szCs w:val="24"/>
        </w:rPr>
        <w:t>объекта</w:t>
      </w:r>
      <w:r w:rsidRPr="00242199">
        <w:rPr>
          <w:rFonts w:ascii="Times New Roman" w:hAnsi="Times New Roman"/>
          <w:sz w:val="24"/>
          <w:szCs w:val="24"/>
        </w:rPr>
        <w:t>.</w:t>
      </w:r>
      <w:r w:rsidRPr="00242199">
        <w:rPr>
          <w:rFonts w:ascii="Times New Roman" w:hAnsi="Times New Roman"/>
          <w:spacing w:val="1"/>
          <w:sz w:val="24"/>
          <w:szCs w:val="24"/>
        </w:rPr>
        <w:t>Использовани</w:t>
      </w:r>
      <w:r w:rsidRPr="00242199">
        <w:rPr>
          <w:rFonts w:ascii="Times New Roman" w:hAnsi="Times New Roman"/>
          <w:sz w:val="24"/>
          <w:szCs w:val="24"/>
        </w:rPr>
        <w:t>е</w:t>
      </w:r>
      <w:r w:rsidRPr="00242199">
        <w:rPr>
          <w:rFonts w:ascii="Times New Roman" w:hAnsi="Times New Roman"/>
          <w:spacing w:val="1"/>
          <w:sz w:val="24"/>
          <w:szCs w:val="24"/>
        </w:rPr>
        <w:t xml:space="preserve"> компьютеро</w:t>
      </w:r>
      <w:r w:rsidRPr="00242199">
        <w:rPr>
          <w:rFonts w:ascii="Times New Roman" w:hAnsi="Times New Roman"/>
          <w:sz w:val="24"/>
          <w:szCs w:val="24"/>
        </w:rPr>
        <w:t xml:space="preserve">в при работе с математическими моделями. </w:t>
      </w:r>
    </w:p>
    <w:p w14:paraId="1B46E786"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Компьютерные эксперименты.</w:t>
      </w:r>
    </w:p>
    <w:p w14:paraId="0A2CC9CA" w14:textId="77777777" w:rsidR="009A01D5" w:rsidRPr="00242199" w:rsidRDefault="009A01D5" w:rsidP="00EC1B31">
      <w:pPr>
        <w:spacing w:after="0" w:line="240" w:lineRule="auto"/>
        <w:ind w:firstLine="709"/>
        <w:jc w:val="both"/>
        <w:rPr>
          <w:rFonts w:ascii="Times New Roman" w:hAnsi="Times New Roman"/>
          <w:spacing w:val="1"/>
          <w:sz w:val="24"/>
          <w:szCs w:val="24"/>
        </w:rPr>
      </w:pPr>
      <w:r w:rsidRPr="00242199">
        <w:rPr>
          <w:rFonts w:ascii="Times New Roman" w:hAnsi="Times New Roman"/>
          <w:spacing w:val="1"/>
          <w:sz w:val="24"/>
          <w:szCs w:val="24"/>
        </w:rPr>
        <w:t>Пример</w:t>
      </w:r>
      <w:r w:rsidRPr="00242199">
        <w:rPr>
          <w:rFonts w:ascii="Times New Roman" w:hAnsi="Times New Roman"/>
          <w:sz w:val="24"/>
          <w:szCs w:val="24"/>
        </w:rPr>
        <w:t xml:space="preserve">ы </w:t>
      </w:r>
      <w:r w:rsidRPr="00242199">
        <w:rPr>
          <w:rFonts w:ascii="Times New Roman" w:hAnsi="Times New Roman"/>
          <w:spacing w:val="1"/>
          <w:sz w:val="24"/>
          <w:szCs w:val="24"/>
        </w:rPr>
        <w:t>использовани</w:t>
      </w:r>
      <w:r w:rsidRPr="00242199">
        <w:rPr>
          <w:rFonts w:ascii="Times New Roman" w:hAnsi="Times New Roman"/>
          <w:sz w:val="24"/>
          <w:szCs w:val="24"/>
        </w:rPr>
        <w:t>я</w:t>
      </w:r>
      <w:r w:rsidRPr="00242199">
        <w:rPr>
          <w:rFonts w:ascii="Times New Roman" w:hAnsi="Times New Roman"/>
          <w:spacing w:val="1"/>
          <w:sz w:val="24"/>
          <w:szCs w:val="24"/>
        </w:rPr>
        <w:t>математически</w:t>
      </w:r>
      <w:r w:rsidRPr="00242199">
        <w:rPr>
          <w:rFonts w:ascii="Times New Roman" w:hAnsi="Times New Roman"/>
          <w:sz w:val="24"/>
          <w:szCs w:val="24"/>
        </w:rPr>
        <w:t>х</w:t>
      </w:r>
      <w:r w:rsidRPr="00242199">
        <w:rPr>
          <w:rFonts w:ascii="Times New Roman" w:hAnsi="Times New Roman"/>
          <w:spacing w:val="1"/>
          <w:sz w:val="24"/>
          <w:szCs w:val="24"/>
        </w:rPr>
        <w:t>(компьютерных</w:t>
      </w:r>
      <w:r w:rsidRPr="00242199">
        <w:rPr>
          <w:rFonts w:ascii="Times New Roman" w:hAnsi="Times New Roman"/>
          <w:sz w:val="24"/>
          <w:szCs w:val="24"/>
        </w:rPr>
        <w:t>)</w:t>
      </w:r>
      <w:r w:rsidRPr="00242199">
        <w:rPr>
          <w:rFonts w:ascii="Times New Roman" w:hAnsi="Times New Roman"/>
          <w:spacing w:val="1"/>
          <w:sz w:val="24"/>
          <w:szCs w:val="24"/>
        </w:rPr>
        <w:t>моделе</w:t>
      </w:r>
      <w:r w:rsidRPr="00242199">
        <w:rPr>
          <w:rFonts w:ascii="Times New Roman" w:hAnsi="Times New Roman"/>
          <w:sz w:val="24"/>
          <w:szCs w:val="24"/>
        </w:rPr>
        <w:t>й</w:t>
      </w:r>
      <w:r w:rsidRPr="00242199">
        <w:rPr>
          <w:rFonts w:ascii="Times New Roman" w:hAnsi="Times New Roman"/>
          <w:spacing w:val="1"/>
          <w:sz w:val="24"/>
          <w:szCs w:val="24"/>
        </w:rPr>
        <w:t xml:space="preserve"> при решени</w:t>
      </w:r>
      <w:r w:rsidRPr="00242199">
        <w:rPr>
          <w:rFonts w:ascii="Times New Roman" w:hAnsi="Times New Roman"/>
          <w:sz w:val="24"/>
          <w:szCs w:val="24"/>
        </w:rPr>
        <w:t>и</w:t>
      </w:r>
      <w:r w:rsidRPr="00242199">
        <w:rPr>
          <w:rFonts w:ascii="Times New Roman" w:hAnsi="Times New Roman"/>
          <w:spacing w:val="1"/>
          <w:sz w:val="24"/>
          <w:szCs w:val="24"/>
        </w:rPr>
        <w:t>научно-технически</w:t>
      </w:r>
      <w:r w:rsidRPr="00242199">
        <w:rPr>
          <w:rFonts w:ascii="Times New Roman" w:hAnsi="Times New Roman"/>
          <w:sz w:val="24"/>
          <w:szCs w:val="24"/>
        </w:rPr>
        <w:t xml:space="preserve">х </w:t>
      </w:r>
      <w:r w:rsidRPr="00242199">
        <w:rPr>
          <w:rFonts w:ascii="Times New Roman" w:hAnsi="Times New Roman"/>
          <w:spacing w:val="1"/>
          <w:sz w:val="24"/>
          <w:szCs w:val="24"/>
        </w:rPr>
        <w:t>задач</w:t>
      </w:r>
      <w:r w:rsidRPr="00242199">
        <w:rPr>
          <w:rFonts w:ascii="Times New Roman" w:hAnsi="Times New Roman"/>
          <w:sz w:val="24"/>
          <w:szCs w:val="24"/>
        </w:rPr>
        <w:t>.</w:t>
      </w:r>
      <w:r w:rsidRPr="00242199">
        <w:rPr>
          <w:rFonts w:ascii="Times New Roman" w:hAnsi="Times New Roman"/>
          <w:spacing w:val="1"/>
          <w:sz w:val="24"/>
          <w:szCs w:val="24"/>
        </w:rPr>
        <w:t>Представлени</w:t>
      </w:r>
      <w:r w:rsidRPr="00242199">
        <w:rPr>
          <w:rFonts w:ascii="Times New Roman" w:hAnsi="Times New Roman"/>
          <w:sz w:val="24"/>
          <w:szCs w:val="24"/>
        </w:rPr>
        <w:t>ео</w:t>
      </w:r>
      <w:r w:rsidRPr="00242199">
        <w:rPr>
          <w:rFonts w:ascii="Times New Roman" w:hAnsi="Times New Roman"/>
          <w:spacing w:val="1"/>
          <w:sz w:val="24"/>
          <w:szCs w:val="24"/>
        </w:rPr>
        <w:t>цикл</w:t>
      </w:r>
      <w:r w:rsidRPr="00242199">
        <w:rPr>
          <w:rFonts w:ascii="Times New Roman" w:hAnsi="Times New Roman"/>
          <w:sz w:val="24"/>
          <w:szCs w:val="24"/>
        </w:rPr>
        <w:t>е</w:t>
      </w:r>
      <w:r w:rsidRPr="00242199">
        <w:rPr>
          <w:rFonts w:ascii="Times New Roman" w:hAnsi="Times New Roman"/>
          <w:spacing w:val="1"/>
          <w:sz w:val="24"/>
          <w:szCs w:val="24"/>
        </w:rPr>
        <w:t>моделирования</w:t>
      </w:r>
      <w:r w:rsidRPr="00242199">
        <w:rPr>
          <w:rFonts w:ascii="Times New Roman" w:hAnsi="Times New Roman"/>
          <w:sz w:val="24"/>
          <w:szCs w:val="24"/>
        </w:rPr>
        <w:t xml:space="preserve">: </w:t>
      </w:r>
      <w:r w:rsidRPr="00242199">
        <w:rPr>
          <w:rFonts w:ascii="Times New Roman" w:hAnsi="Times New Roman"/>
          <w:spacing w:val="1"/>
          <w:sz w:val="24"/>
          <w:szCs w:val="24"/>
        </w:rPr>
        <w:t>построени</w:t>
      </w:r>
      <w:r w:rsidRPr="00242199">
        <w:rPr>
          <w:rFonts w:ascii="Times New Roman" w:hAnsi="Times New Roman"/>
          <w:sz w:val="24"/>
          <w:szCs w:val="24"/>
        </w:rPr>
        <w:t>е</w:t>
      </w:r>
      <w:r w:rsidRPr="00242199">
        <w:rPr>
          <w:rFonts w:ascii="Times New Roman" w:hAnsi="Times New Roman"/>
          <w:spacing w:val="1"/>
          <w:sz w:val="24"/>
          <w:szCs w:val="24"/>
        </w:rPr>
        <w:t>математическо</w:t>
      </w:r>
      <w:r w:rsidRPr="00242199">
        <w:rPr>
          <w:rFonts w:ascii="Times New Roman" w:hAnsi="Times New Roman"/>
          <w:sz w:val="24"/>
          <w:szCs w:val="24"/>
        </w:rPr>
        <w:t>й</w:t>
      </w:r>
      <w:r w:rsidRPr="00242199">
        <w:rPr>
          <w:rFonts w:ascii="Times New Roman" w:hAnsi="Times New Roman"/>
          <w:spacing w:val="1"/>
          <w:sz w:val="24"/>
          <w:szCs w:val="24"/>
        </w:rPr>
        <w:t>модели</w:t>
      </w:r>
      <w:r w:rsidRPr="00242199">
        <w:rPr>
          <w:rFonts w:ascii="Times New Roman" w:hAnsi="Times New Roman"/>
          <w:sz w:val="24"/>
          <w:szCs w:val="24"/>
        </w:rPr>
        <w:t>,</w:t>
      </w:r>
      <w:r w:rsidRPr="00242199">
        <w:rPr>
          <w:rFonts w:ascii="Times New Roman" w:hAnsi="Times New Roman"/>
          <w:spacing w:val="1"/>
          <w:sz w:val="24"/>
          <w:szCs w:val="24"/>
        </w:rPr>
        <w:t>е</w:t>
      </w:r>
      <w:r w:rsidRPr="00242199">
        <w:rPr>
          <w:rFonts w:ascii="Times New Roman" w:hAnsi="Times New Roman"/>
          <w:sz w:val="24"/>
          <w:szCs w:val="24"/>
        </w:rPr>
        <w:t>е</w:t>
      </w:r>
      <w:r w:rsidRPr="00242199">
        <w:rPr>
          <w:rFonts w:ascii="Times New Roman" w:hAnsi="Times New Roman"/>
          <w:spacing w:val="1"/>
          <w:sz w:val="24"/>
          <w:szCs w:val="24"/>
        </w:rPr>
        <w:t>программна</w:t>
      </w:r>
      <w:r w:rsidRPr="00242199">
        <w:rPr>
          <w:rFonts w:ascii="Times New Roman" w:hAnsi="Times New Roman"/>
          <w:sz w:val="24"/>
          <w:szCs w:val="24"/>
        </w:rPr>
        <w:t>я</w:t>
      </w:r>
      <w:r w:rsidRPr="00242199">
        <w:rPr>
          <w:rFonts w:ascii="Times New Roman" w:hAnsi="Times New Roman"/>
          <w:spacing w:val="1"/>
          <w:sz w:val="24"/>
          <w:szCs w:val="24"/>
        </w:rPr>
        <w:t>реализация</w:t>
      </w:r>
      <w:r w:rsidRPr="00242199">
        <w:rPr>
          <w:rFonts w:ascii="Times New Roman" w:hAnsi="Times New Roman"/>
          <w:sz w:val="24"/>
          <w:szCs w:val="24"/>
        </w:rPr>
        <w:t>,</w:t>
      </w:r>
      <w:r w:rsidRPr="00242199">
        <w:rPr>
          <w:rFonts w:ascii="Times New Roman" w:hAnsi="Times New Roman"/>
          <w:spacing w:val="1"/>
          <w:sz w:val="24"/>
          <w:szCs w:val="24"/>
        </w:rPr>
        <w:t>проверк</w:t>
      </w:r>
      <w:r w:rsidRPr="00242199">
        <w:rPr>
          <w:rFonts w:ascii="Times New Roman" w:hAnsi="Times New Roman"/>
          <w:sz w:val="24"/>
          <w:szCs w:val="24"/>
        </w:rPr>
        <w:t>а</w:t>
      </w:r>
      <w:r w:rsidRPr="00242199">
        <w:rPr>
          <w:rFonts w:ascii="Times New Roman" w:hAnsi="Times New Roman"/>
          <w:spacing w:val="1"/>
          <w:sz w:val="24"/>
          <w:szCs w:val="24"/>
        </w:rPr>
        <w:t>на просты</w:t>
      </w:r>
      <w:r w:rsidRPr="00242199">
        <w:rPr>
          <w:rFonts w:ascii="Times New Roman" w:hAnsi="Times New Roman"/>
          <w:sz w:val="24"/>
          <w:szCs w:val="24"/>
        </w:rPr>
        <w:t>х</w:t>
      </w:r>
      <w:r w:rsidRPr="00242199">
        <w:rPr>
          <w:rFonts w:ascii="Times New Roman" w:hAnsi="Times New Roman"/>
          <w:spacing w:val="1"/>
          <w:sz w:val="24"/>
          <w:szCs w:val="24"/>
        </w:rPr>
        <w:t>примера</w:t>
      </w:r>
      <w:r w:rsidRPr="00242199">
        <w:rPr>
          <w:rFonts w:ascii="Times New Roman" w:hAnsi="Times New Roman"/>
          <w:sz w:val="24"/>
          <w:szCs w:val="24"/>
        </w:rPr>
        <w:t>х</w:t>
      </w:r>
      <w:r w:rsidRPr="00242199">
        <w:rPr>
          <w:rFonts w:ascii="Times New Roman" w:hAnsi="Times New Roman"/>
          <w:spacing w:val="1"/>
          <w:sz w:val="24"/>
          <w:szCs w:val="24"/>
        </w:rPr>
        <w:t>(тестирование)</w:t>
      </w:r>
      <w:r w:rsidRPr="00242199">
        <w:rPr>
          <w:rFonts w:ascii="Times New Roman" w:hAnsi="Times New Roman"/>
          <w:sz w:val="24"/>
          <w:szCs w:val="24"/>
        </w:rPr>
        <w:t>,</w:t>
      </w:r>
      <w:r w:rsidRPr="00242199">
        <w:rPr>
          <w:rFonts w:ascii="Times New Roman" w:hAnsi="Times New Roman"/>
          <w:spacing w:val="1"/>
          <w:sz w:val="24"/>
          <w:szCs w:val="24"/>
        </w:rPr>
        <w:t>проведени</w:t>
      </w:r>
      <w:r w:rsidRPr="00242199">
        <w:rPr>
          <w:rFonts w:ascii="Times New Roman" w:hAnsi="Times New Roman"/>
          <w:sz w:val="24"/>
          <w:szCs w:val="24"/>
        </w:rPr>
        <w:t>е</w:t>
      </w:r>
      <w:r w:rsidRPr="00242199">
        <w:rPr>
          <w:rFonts w:ascii="Times New Roman" w:hAnsi="Times New Roman"/>
          <w:spacing w:val="1"/>
          <w:sz w:val="24"/>
          <w:szCs w:val="24"/>
        </w:rPr>
        <w:t>компьютерног</w:t>
      </w:r>
      <w:r w:rsidRPr="00242199">
        <w:rPr>
          <w:rFonts w:ascii="Times New Roman" w:hAnsi="Times New Roman"/>
          <w:sz w:val="24"/>
          <w:szCs w:val="24"/>
        </w:rPr>
        <w:t>о</w:t>
      </w:r>
      <w:r w:rsidRPr="00242199">
        <w:rPr>
          <w:rFonts w:ascii="Times New Roman" w:hAnsi="Times New Roman"/>
          <w:spacing w:val="1"/>
          <w:sz w:val="24"/>
          <w:szCs w:val="24"/>
        </w:rPr>
        <w:t>эксперимента</w:t>
      </w:r>
      <w:r w:rsidRPr="00242199">
        <w:rPr>
          <w:rFonts w:ascii="Times New Roman" w:hAnsi="Times New Roman"/>
          <w:sz w:val="24"/>
          <w:szCs w:val="24"/>
        </w:rPr>
        <w:t xml:space="preserve">, </w:t>
      </w:r>
      <w:r w:rsidRPr="00242199">
        <w:rPr>
          <w:rFonts w:ascii="Times New Roman" w:hAnsi="Times New Roman"/>
          <w:spacing w:val="1"/>
          <w:sz w:val="24"/>
          <w:szCs w:val="24"/>
        </w:rPr>
        <w:t>анали</w:t>
      </w:r>
      <w:r w:rsidRPr="00242199">
        <w:rPr>
          <w:rFonts w:ascii="Times New Roman" w:hAnsi="Times New Roman"/>
          <w:sz w:val="24"/>
          <w:szCs w:val="24"/>
        </w:rPr>
        <w:t>з</w:t>
      </w:r>
      <w:r w:rsidRPr="00242199">
        <w:rPr>
          <w:rFonts w:ascii="Times New Roman" w:hAnsi="Times New Roman"/>
          <w:spacing w:val="1"/>
          <w:sz w:val="24"/>
          <w:szCs w:val="24"/>
        </w:rPr>
        <w:t>ег</w:t>
      </w:r>
      <w:r w:rsidRPr="00242199">
        <w:rPr>
          <w:rFonts w:ascii="Times New Roman" w:hAnsi="Times New Roman"/>
          <w:sz w:val="24"/>
          <w:szCs w:val="24"/>
        </w:rPr>
        <w:t>о</w:t>
      </w:r>
      <w:r w:rsidRPr="00242199">
        <w:rPr>
          <w:rFonts w:ascii="Times New Roman" w:hAnsi="Times New Roman"/>
          <w:spacing w:val="1"/>
          <w:sz w:val="24"/>
          <w:szCs w:val="24"/>
        </w:rPr>
        <w:t>результатов</w:t>
      </w:r>
      <w:r w:rsidRPr="00242199">
        <w:rPr>
          <w:rFonts w:ascii="Times New Roman" w:hAnsi="Times New Roman"/>
          <w:sz w:val="24"/>
          <w:szCs w:val="24"/>
        </w:rPr>
        <w:t>,</w:t>
      </w:r>
      <w:r w:rsidRPr="00242199">
        <w:rPr>
          <w:rFonts w:ascii="Times New Roman" w:hAnsi="Times New Roman"/>
          <w:spacing w:val="1"/>
          <w:sz w:val="24"/>
          <w:szCs w:val="24"/>
        </w:rPr>
        <w:t>уточнени</w:t>
      </w:r>
      <w:r w:rsidRPr="00242199">
        <w:rPr>
          <w:rFonts w:ascii="Times New Roman" w:hAnsi="Times New Roman"/>
          <w:sz w:val="24"/>
          <w:szCs w:val="24"/>
        </w:rPr>
        <w:t>е</w:t>
      </w:r>
      <w:r w:rsidRPr="00242199">
        <w:rPr>
          <w:rFonts w:ascii="Times New Roman" w:hAnsi="Times New Roman"/>
          <w:spacing w:val="1"/>
          <w:sz w:val="24"/>
          <w:szCs w:val="24"/>
        </w:rPr>
        <w:t>м</w:t>
      </w:r>
      <w:r w:rsidRPr="00242199">
        <w:rPr>
          <w:rFonts w:ascii="Times New Roman" w:hAnsi="Times New Roman"/>
          <w:sz w:val="24"/>
          <w:szCs w:val="24"/>
        </w:rPr>
        <w:t>о</w:t>
      </w:r>
      <w:r w:rsidRPr="00242199">
        <w:rPr>
          <w:rFonts w:ascii="Times New Roman" w:hAnsi="Times New Roman"/>
          <w:spacing w:val="1"/>
          <w:sz w:val="24"/>
          <w:szCs w:val="24"/>
        </w:rPr>
        <w:t>дели.</w:t>
      </w:r>
    </w:p>
    <w:p w14:paraId="7345F025"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Использовани</w:t>
      </w:r>
      <w:r w:rsidRPr="00242199">
        <w:rPr>
          <w:rFonts w:ascii="Times New Roman" w:hAnsi="Times New Roman"/>
          <w:b/>
          <w:bCs/>
          <w:sz w:val="24"/>
          <w:szCs w:val="24"/>
        </w:rPr>
        <w:t>е</w:t>
      </w:r>
      <w:r w:rsidRPr="00242199">
        <w:rPr>
          <w:rFonts w:ascii="Times New Roman" w:hAnsi="Times New Roman"/>
          <w:b/>
          <w:bCs/>
          <w:spacing w:val="1"/>
          <w:sz w:val="24"/>
          <w:szCs w:val="24"/>
        </w:rPr>
        <w:t>программны</w:t>
      </w:r>
      <w:r w:rsidRPr="00242199">
        <w:rPr>
          <w:rFonts w:ascii="Times New Roman" w:hAnsi="Times New Roman"/>
          <w:b/>
          <w:bCs/>
          <w:sz w:val="24"/>
          <w:szCs w:val="24"/>
        </w:rPr>
        <w:t>х</w:t>
      </w:r>
      <w:r w:rsidRPr="00242199">
        <w:rPr>
          <w:rFonts w:ascii="Times New Roman" w:hAnsi="Times New Roman"/>
          <w:b/>
          <w:bCs/>
          <w:spacing w:val="1"/>
          <w:sz w:val="24"/>
          <w:szCs w:val="24"/>
        </w:rPr>
        <w:t>систе</w:t>
      </w:r>
      <w:r w:rsidRPr="00242199">
        <w:rPr>
          <w:rFonts w:ascii="Times New Roman" w:hAnsi="Times New Roman"/>
          <w:b/>
          <w:bCs/>
          <w:sz w:val="24"/>
          <w:szCs w:val="24"/>
        </w:rPr>
        <w:t>ми</w:t>
      </w:r>
      <w:r w:rsidRPr="00242199">
        <w:rPr>
          <w:rFonts w:ascii="Times New Roman" w:hAnsi="Times New Roman"/>
          <w:b/>
          <w:bCs/>
          <w:spacing w:val="1"/>
          <w:sz w:val="24"/>
          <w:szCs w:val="24"/>
        </w:rPr>
        <w:t>сервисо</w:t>
      </w:r>
      <w:r w:rsidRPr="00242199">
        <w:rPr>
          <w:rFonts w:ascii="Times New Roman" w:hAnsi="Times New Roman"/>
          <w:b/>
          <w:bCs/>
          <w:sz w:val="24"/>
          <w:szCs w:val="24"/>
        </w:rPr>
        <w:t>в</w:t>
      </w:r>
    </w:p>
    <w:p w14:paraId="5D1AAA42" w14:textId="77777777" w:rsidR="009A01D5" w:rsidRPr="00242199" w:rsidRDefault="009A01D5" w:rsidP="00EC1B31">
      <w:pPr>
        <w:pStyle w:val="a9"/>
        <w:tabs>
          <w:tab w:val="left" w:pos="900"/>
        </w:tabs>
        <w:ind w:left="709"/>
        <w:jc w:val="both"/>
        <w:rPr>
          <w:rFonts w:ascii="Times New Roman" w:hAnsi="Times New Roman"/>
        </w:rPr>
      </w:pPr>
      <w:r w:rsidRPr="00242199">
        <w:rPr>
          <w:rFonts w:ascii="Times New Roman" w:eastAsia="Times New Roman" w:hAnsi="Times New Roman"/>
          <w:b/>
          <w:bCs/>
          <w:spacing w:val="1"/>
        </w:rPr>
        <w:t>Файлова</w:t>
      </w:r>
      <w:r w:rsidRPr="00242199">
        <w:rPr>
          <w:rFonts w:ascii="Times New Roman" w:eastAsia="Times New Roman" w:hAnsi="Times New Roman"/>
          <w:b/>
          <w:bCs/>
        </w:rPr>
        <w:t>я</w:t>
      </w:r>
      <w:r w:rsidRPr="00242199">
        <w:rPr>
          <w:rFonts w:ascii="Times New Roman" w:eastAsia="Times New Roman" w:hAnsi="Times New Roman"/>
          <w:b/>
          <w:bCs/>
          <w:spacing w:val="1"/>
        </w:rPr>
        <w:t>систем</w:t>
      </w:r>
      <w:r w:rsidRPr="00242199">
        <w:rPr>
          <w:rFonts w:ascii="Times New Roman" w:eastAsia="Times New Roman" w:hAnsi="Times New Roman"/>
          <w:b/>
          <w:bCs/>
        </w:rPr>
        <w:t>а</w:t>
      </w:r>
    </w:p>
    <w:p w14:paraId="630298B1"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Принципы построения файловых систем. </w:t>
      </w:r>
      <w:r w:rsidRPr="00242199">
        <w:rPr>
          <w:rFonts w:ascii="Times New Roman" w:hAnsi="Times New Roman"/>
          <w:spacing w:val="1"/>
          <w:sz w:val="24"/>
          <w:szCs w:val="24"/>
        </w:rPr>
        <w:t>Катало</w:t>
      </w:r>
      <w:r w:rsidRPr="00242199">
        <w:rPr>
          <w:rFonts w:ascii="Times New Roman" w:hAnsi="Times New Roman"/>
          <w:sz w:val="24"/>
          <w:szCs w:val="24"/>
        </w:rPr>
        <w:t>г(</w:t>
      </w:r>
      <w:r w:rsidRPr="00242199">
        <w:rPr>
          <w:rFonts w:ascii="Times New Roman" w:hAnsi="Times New Roman"/>
          <w:spacing w:val="1"/>
          <w:sz w:val="24"/>
          <w:szCs w:val="24"/>
        </w:rPr>
        <w:t>директория</w:t>
      </w:r>
      <w:r w:rsidRPr="00242199">
        <w:rPr>
          <w:rFonts w:ascii="Times New Roman" w:hAnsi="Times New Roman"/>
          <w:sz w:val="24"/>
          <w:szCs w:val="24"/>
        </w:rPr>
        <w:t xml:space="preserve">). </w:t>
      </w:r>
      <w:r w:rsidRPr="00242199">
        <w:rPr>
          <w:rFonts w:ascii="Times New Roman" w:hAnsi="Times New Roman"/>
          <w:spacing w:val="1"/>
          <w:sz w:val="24"/>
          <w:szCs w:val="24"/>
        </w:rPr>
        <w:t>Основны</w:t>
      </w:r>
      <w:r w:rsidRPr="00242199">
        <w:rPr>
          <w:rFonts w:ascii="Times New Roman" w:hAnsi="Times New Roman"/>
          <w:sz w:val="24"/>
          <w:szCs w:val="24"/>
        </w:rPr>
        <w:t>е</w:t>
      </w:r>
      <w:r w:rsidRPr="00242199">
        <w:rPr>
          <w:rFonts w:ascii="Times New Roman" w:hAnsi="Times New Roman"/>
          <w:spacing w:val="1"/>
          <w:sz w:val="24"/>
          <w:szCs w:val="24"/>
        </w:rPr>
        <w:t>операци</w:t>
      </w:r>
      <w:r w:rsidRPr="00242199">
        <w:rPr>
          <w:rFonts w:ascii="Times New Roman" w:hAnsi="Times New Roman"/>
          <w:sz w:val="24"/>
          <w:szCs w:val="24"/>
        </w:rPr>
        <w:t>и</w:t>
      </w:r>
      <w:r w:rsidRPr="00242199">
        <w:rPr>
          <w:rFonts w:ascii="Times New Roman" w:hAnsi="Times New Roman"/>
          <w:spacing w:val="1"/>
          <w:sz w:val="24"/>
          <w:szCs w:val="24"/>
        </w:rPr>
        <w:t>пр</w:t>
      </w:r>
      <w:r w:rsidRPr="00242199">
        <w:rPr>
          <w:rFonts w:ascii="Times New Roman" w:hAnsi="Times New Roman"/>
          <w:sz w:val="24"/>
          <w:szCs w:val="24"/>
        </w:rPr>
        <w:t xml:space="preserve">и </w:t>
      </w:r>
      <w:r w:rsidRPr="00242199">
        <w:rPr>
          <w:rFonts w:ascii="Times New Roman" w:hAnsi="Times New Roman"/>
          <w:spacing w:val="1"/>
          <w:sz w:val="24"/>
          <w:szCs w:val="24"/>
        </w:rPr>
        <w:t>работ</w:t>
      </w:r>
      <w:r w:rsidRPr="00242199">
        <w:rPr>
          <w:rFonts w:ascii="Times New Roman" w:hAnsi="Times New Roman"/>
          <w:sz w:val="24"/>
          <w:szCs w:val="24"/>
        </w:rPr>
        <w:t>ес</w:t>
      </w:r>
      <w:r w:rsidRPr="00242199">
        <w:rPr>
          <w:rFonts w:ascii="Times New Roman" w:hAnsi="Times New Roman"/>
          <w:spacing w:val="1"/>
          <w:sz w:val="24"/>
          <w:szCs w:val="24"/>
        </w:rPr>
        <w:t>файлами</w:t>
      </w:r>
      <w:r w:rsidRPr="00242199">
        <w:rPr>
          <w:rFonts w:ascii="Times New Roman" w:hAnsi="Times New Roman"/>
          <w:sz w:val="24"/>
          <w:szCs w:val="24"/>
        </w:rPr>
        <w:t>:</w:t>
      </w:r>
      <w:r w:rsidRPr="00242199">
        <w:rPr>
          <w:rFonts w:ascii="Times New Roman" w:hAnsi="Times New Roman"/>
          <w:spacing w:val="1"/>
          <w:sz w:val="24"/>
          <w:szCs w:val="24"/>
        </w:rPr>
        <w:t>создание</w:t>
      </w:r>
      <w:r w:rsidRPr="00242199">
        <w:rPr>
          <w:rFonts w:ascii="Times New Roman" w:hAnsi="Times New Roman"/>
          <w:sz w:val="24"/>
          <w:szCs w:val="24"/>
        </w:rPr>
        <w:t>,</w:t>
      </w:r>
      <w:r w:rsidRPr="00242199">
        <w:rPr>
          <w:rFonts w:ascii="Times New Roman" w:hAnsi="Times New Roman"/>
          <w:spacing w:val="1"/>
          <w:sz w:val="24"/>
          <w:szCs w:val="24"/>
        </w:rPr>
        <w:t>редактирование</w:t>
      </w:r>
      <w:r w:rsidRPr="00242199">
        <w:rPr>
          <w:rFonts w:ascii="Times New Roman" w:hAnsi="Times New Roman"/>
          <w:sz w:val="24"/>
          <w:szCs w:val="24"/>
        </w:rPr>
        <w:t>,</w:t>
      </w:r>
      <w:r w:rsidRPr="00242199">
        <w:rPr>
          <w:rFonts w:ascii="Times New Roman" w:hAnsi="Times New Roman"/>
          <w:spacing w:val="1"/>
          <w:sz w:val="24"/>
          <w:szCs w:val="24"/>
        </w:rPr>
        <w:t>копирование</w:t>
      </w:r>
      <w:r w:rsidRPr="00242199">
        <w:rPr>
          <w:rFonts w:ascii="Times New Roman" w:hAnsi="Times New Roman"/>
          <w:sz w:val="24"/>
          <w:szCs w:val="24"/>
        </w:rPr>
        <w:t>,</w:t>
      </w:r>
      <w:r w:rsidRPr="00242199">
        <w:rPr>
          <w:rFonts w:ascii="Times New Roman" w:hAnsi="Times New Roman"/>
          <w:spacing w:val="1"/>
          <w:sz w:val="24"/>
          <w:szCs w:val="24"/>
        </w:rPr>
        <w:t>перемещение</w:t>
      </w:r>
      <w:r w:rsidRPr="00242199">
        <w:rPr>
          <w:rFonts w:ascii="Times New Roman" w:hAnsi="Times New Roman"/>
          <w:sz w:val="24"/>
          <w:szCs w:val="24"/>
        </w:rPr>
        <w:t xml:space="preserve">, </w:t>
      </w:r>
      <w:r w:rsidRPr="00242199">
        <w:rPr>
          <w:rFonts w:ascii="Times New Roman" w:hAnsi="Times New Roman"/>
          <w:spacing w:val="1"/>
          <w:sz w:val="24"/>
          <w:szCs w:val="24"/>
        </w:rPr>
        <w:t>удаление</w:t>
      </w:r>
      <w:r w:rsidRPr="00242199">
        <w:rPr>
          <w:rFonts w:ascii="Times New Roman" w:hAnsi="Times New Roman"/>
          <w:sz w:val="24"/>
          <w:szCs w:val="24"/>
        </w:rPr>
        <w:t>.</w:t>
      </w:r>
      <w:r w:rsidRPr="00242199">
        <w:rPr>
          <w:rFonts w:ascii="Times New Roman" w:hAnsi="Times New Roman"/>
          <w:spacing w:val="1"/>
          <w:sz w:val="24"/>
          <w:szCs w:val="24"/>
        </w:rPr>
        <w:t>Тип</w:t>
      </w:r>
      <w:r w:rsidRPr="00242199">
        <w:rPr>
          <w:rFonts w:ascii="Times New Roman" w:hAnsi="Times New Roman"/>
          <w:sz w:val="24"/>
          <w:szCs w:val="24"/>
        </w:rPr>
        <w:t>ы</w:t>
      </w:r>
      <w:r w:rsidRPr="00242199">
        <w:rPr>
          <w:rFonts w:ascii="Times New Roman" w:hAnsi="Times New Roman"/>
          <w:spacing w:val="1"/>
          <w:sz w:val="24"/>
          <w:szCs w:val="24"/>
        </w:rPr>
        <w:t>файлов</w:t>
      </w:r>
      <w:r w:rsidRPr="00242199">
        <w:rPr>
          <w:rFonts w:ascii="Times New Roman" w:hAnsi="Times New Roman"/>
          <w:sz w:val="24"/>
          <w:szCs w:val="24"/>
        </w:rPr>
        <w:t>.</w:t>
      </w:r>
    </w:p>
    <w:p w14:paraId="75A89BA9"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Характерны</w:t>
      </w:r>
      <w:r w:rsidRPr="00242199">
        <w:rPr>
          <w:rFonts w:ascii="Times New Roman" w:hAnsi="Times New Roman"/>
          <w:sz w:val="24"/>
          <w:szCs w:val="24"/>
        </w:rPr>
        <w:t xml:space="preserve">е </w:t>
      </w:r>
      <w:r w:rsidRPr="00242199">
        <w:rPr>
          <w:rFonts w:ascii="Times New Roman" w:hAnsi="Times New Roman"/>
          <w:spacing w:val="1"/>
          <w:sz w:val="24"/>
          <w:szCs w:val="24"/>
        </w:rPr>
        <w:t>размер</w:t>
      </w:r>
      <w:r w:rsidRPr="00242199">
        <w:rPr>
          <w:rFonts w:ascii="Times New Roman" w:hAnsi="Times New Roman"/>
          <w:sz w:val="24"/>
          <w:szCs w:val="24"/>
        </w:rPr>
        <w:t>ы</w:t>
      </w:r>
      <w:r w:rsidRPr="00242199">
        <w:rPr>
          <w:rFonts w:ascii="Times New Roman" w:hAnsi="Times New Roman"/>
          <w:spacing w:val="1"/>
          <w:sz w:val="24"/>
          <w:szCs w:val="24"/>
        </w:rPr>
        <w:t>файло</w:t>
      </w:r>
      <w:r w:rsidRPr="00242199">
        <w:rPr>
          <w:rFonts w:ascii="Times New Roman" w:hAnsi="Times New Roman"/>
          <w:sz w:val="24"/>
          <w:szCs w:val="24"/>
        </w:rPr>
        <w:t>в</w:t>
      </w:r>
      <w:r w:rsidRPr="00242199">
        <w:rPr>
          <w:rFonts w:ascii="Times New Roman" w:hAnsi="Times New Roman"/>
          <w:spacing w:val="1"/>
          <w:sz w:val="24"/>
          <w:szCs w:val="24"/>
        </w:rPr>
        <w:t>различны</w:t>
      </w:r>
      <w:r w:rsidRPr="00242199">
        <w:rPr>
          <w:rFonts w:ascii="Times New Roman" w:hAnsi="Times New Roman"/>
          <w:sz w:val="24"/>
          <w:szCs w:val="24"/>
        </w:rPr>
        <w:t>х</w:t>
      </w:r>
      <w:r w:rsidRPr="00242199">
        <w:rPr>
          <w:rFonts w:ascii="Times New Roman" w:hAnsi="Times New Roman"/>
          <w:spacing w:val="1"/>
          <w:sz w:val="24"/>
          <w:szCs w:val="24"/>
        </w:rPr>
        <w:t>типо</w:t>
      </w:r>
      <w:r w:rsidRPr="00242199">
        <w:rPr>
          <w:rFonts w:ascii="Times New Roman" w:hAnsi="Times New Roman"/>
          <w:sz w:val="24"/>
          <w:szCs w:val="24"/>
        </w:rPr>
        <w:t>в</w:t>
      </w:r>
      <w:r w:rsidRPr="00242199">
        <w:rPr>
          <w:rFonts w:ascii="Times New Roman" w:hAnsi="Times New Roman"/>
          <w:spacing w:val="1"/>
          <w:sz w:val="24"/>
          <w:szCs w:val="24"/>
        </w:rPr>
        <w:t>(страниц</w:t>
      </w:r>
      <w:r w:rsidRPr="00242199">
        <w:rPr>
          <w:rFonts w:ascii="Times New Roman" w:hAnsi="Times New Roman"/>
          <w:sz w:val="24"/>
          <w:szCs w:val="24"/>
        </w:rPr>
        <w:t>а</w:t>
      </w:r>
      <w:r w:rsidRPr="00242199">
        <w:rPr>
          <w:rFonts w:ascii="Times New Roman" w:hAnsi="Times New Roman"/>
          <w:spacing w:val="1"/>
          <w:sz w:val="24"/>
          <w:szCs w:val="24"/>
        </w:rPr>
        <w:t>печатног</w:t>
      </w:r>
      <w:r w:rsidRPr="00242199">
        <w:rPr>
          <w:rFonts w:ascii="Times New Roman" w:hAnsi="Times New Roman"/>
          <w:sz w:val="24"/>
          <w:szCs w:val="24"/>
        </w:rPr>
        <w:t xml:space="preserve">о </w:t>
      </w:r>
      <w:r w:rsidRPr="00242199">
        <w:rPr>
          <w:rFonts w:ascii="Times New Roman" w:hAnsi="Times New Roman"/>
          <w:spacing w:val="1"/>
          <w:sz w:val="24"/>
          <w:szCs w:val="24"/>
        </w:rPr>
        <w:t>текста</w:t>
      </w:r>
      <w:r w:rsidRPr="00242199">
        <w:rPr>
          <w:rFonts w:ascii="Times New Roman" w:hAnsi="Times New Roman"/>
          <w:sz w:val="24"/>
          <w:szCs w:val="24"/>
        </w:rPr>
        <w:t>,</w:t>
      </w:r>
      <w:r w:rsidRPr="00242199">
        <w:rPr>
          <w:rFonts w:ascii="Times New Roman" w:hAnsi="Times New Roman"/>
          <w:spacing w:val="1"/>
          <w:sz w:val="24"/>
          <w:szCs w:val="24"/>
        </w:rPr>
        <w:t>полны</w:t>
      </w:r>
      <w:r w:rsidRPr="00242199">
        <w:rPr>
          <w:rFonts w:ascii="Times New Roman" w:hAnsi="Times New Roman"/>
          <w:sz w:val="24"/>
          <w:szCs w:val="24"/>
        </w:rPr>
        <w:t>й</w:t>
      </w:r>
      <w:r w:rsidRPr="00242199">
        <w:rPr>
          <w:rFonts w:ascii="Times New Roman" w:hAnsi="Times New Roman"/>
          <w:spacing w:val="1"/>
          <w:sz w:val="24"/>
          <w:szCs w:val="24"/>
        </w:rPr>
        <w:t>текс</w:t>
      </w:r>
      <w:r w:rsidRPr="00242199">
        <w:rPr>
          <w:rFonts w:ascii="Times New Roman" w:hAnsi="Times New Roman"/>
          <w:sz w:val="24"/>
          <w:szCs w:val="24"/>
        </w:rPr>
        <w:t>т</w:t>
      </w:r>
      <w:r w:rsidRPr="00242199">
        <w:rPr>
          <w:rFonts w:ascii="Times New Roman" w:hAnsi="Times New Roman"/>
          <w:spacing w:val="1"/>
          <w:sz w:val="24"/>
          <w:szCs w:val="24"/>
        </w:rPr>
        <w:t>роман</w:t>
      </w:r>
      <w:r w:rsidRPr="00242199">
        <w:rPr>
          <w:rFonts w:ascii="Times New Roman" w:hAnsi="Times New Roman"/>
          <w:sz w:val="24"/>
          <w:szCs w:val="24"/>
        </w:rPr>
        <w:t>а</w:t>
      </w:r>
      <w:r w:rsidRPr="00242199">
        <w:rPr>
          <w:rFonts w:ascii="Times New Roman" w:hAnsi="Times New Roman"/>
          <w:spacing w:val="1"/>
          <w:sz w:val="24"/>
          <w:szCs w:val="24"/>
        </w:rPr>
        <w:t>«Евгени</w:t>
      </w:r>
      <w:r w:rsidRPr="00242199">
        <w:rPr>
          <w:rFonts w:ascii="Times New Roman" w:hAnsi="Times New Roman"/>
          <w:sz w:val="24"/>
          <w:szCs w:val="24"/>
        </w:rPr>
        <w:t>й</w:t>
      </w:r>
      <w:r w:rsidRPr="00242199">
        <w:rPr>
          <w:rFonts w:ascii="Times New Roman" w:hAnsi="Times New Roman"/>
          <w:spacing w:val="1"/>
          <w:sz w:val="24"/>
          <w:szCs w:val="24"/>
        </w:rPr>
        <w:t xml:space="preserve"> Онегин»</w:t>
      </w:r>
      <w:r w:rsidRPr="00242199">
        <w:rPr>
          <w:rFonts w:ascii="Times New Roman" w:hAnsi="Times New Roman"/>
          <w:sz w:val="24"/>
          <w:szCs w:val="24"/>
        </w:rPr>
        <w:t xml:space="preserve">, </w:t>
      </w:r>
      <w:r w:rsidRPr="00242199">
        <w:rPr>
          <w:rFonts w:ascii="Times New Roman" w:hAnsi="Times New Roman"/>
          <w:spacing w:val="1"/>
          <w:sz w:val="24"/>
          <w:szCs w:val="24"/>
        </w:rPr>
        <w:t>минутны</w:t>
      </w:r>
      <w:r w:rsidRPr="00242199">
        <w:rPr>
          <w:rFonts w:ascii="Times New Roman" w:hAnsi="Times New Roman"/>
          <w:sz w:val="24"/>
          <w:szCs w:val="24"/>
        </w:rPr>
        <w:t xml:space="preserve">й </w:t>
      </w:r>
      <w:r w:rsidRPr="00242199">
        <w:rPr>
          <w:rFonts w:ascii="Times New Roman" w:hAnsi="Times New Roman"/>
          <w:spacing w:val="1"/>
          <w:sz w:val="24"/>
          <w:szCs w:val="24"/>
        </w:rPr>
        <w:t>видеоклип</w:t>
      </w:r>
      <w:r w:rsidRPr="00242199">
        <w:rPr>
          <w:rFonts w:ascii="Times New Roman" w:hAnsi="Times New Roman"/>
          <w:sz w:val="24"/>
          <w:szCs w:val="24"/>
        </w:rPr>
        <w:t xml:space="preserve">, </w:t>
      </w:r>
      <w:r w:rsidRPr="00242199">
        <w:rPr>
          <w:rFonts w:ascii="Times New Roman" w:hAnsi="Times New Roman"/>
          <w:spacing w:val="1"/>
          <w:sz w:val="24"/>
          <w:szCs w:val="24"/>
        </w:rPr>
        <w:t>полуторачасово</w:t>
      </w:r>
      <w:r w:rsidRPr="00242199">
        <w:rPr>
          <w:rFonts w:ascii="Times New Roman" w:hAnsi="Times New Roman"/>
          <w:sz w:val="24"/>
          <w:szCs w:val="24"/>
        </w:rPr>
        <w:t xml:space="preserve">й </w:t>
      </w:r>
      <w:r w:rsidRPr="00242199">
        <w:rPr>
          <w:rFonts w:ascii="Times New Roman" w:hAnsi="Times New Roman"/>
          <w:spacing w:val="1"/>
          <w:sz w:val="24"/>
          <w:szCs w:val="24"/>
        </w:rPr>
        <w:t>фильм</w:t>
      </w:r>
      <w:r w:rsidRPr="00242199">
        <w:rPr>
          <w:rFonts w:ascii="Times New Roman" w:hAnsi="Times New Roman"/>
          <w:sz w:val="24"/>
          <w:szCs w:val="24"/>
        </w:rPr>
        <w:t>,</w:t>
      </w:r>
      <w:r w:rsidRPr="00242199">
        <w:rPr>
          <w:rFonts w:ascii="Times New Roman" w:hAnsi="Times New Roman"/>
          <w:spacing w:val="1"/>
          <w:sz w:val="24"/>
          <w:szCs w:val="24"/>
        </w:rPr>
        <w:t>фай</w:t>
      </w:r>
      <w:r w:rsidRPr="00242199">
        <w:rPr>
          <w:rFonts w:ascii="Times New Roman" w:hAnsi="Times New Roman"/>
          <w:sz w:val="24"/>
          <w:szCs w:val="24"/>
        </w:rPr>
        <w:t>л</w:t>
      </w:r>
      <w:r w:rsidRPr="00242199">
        <w:rPr>
          <w:rFonts w:ascii="Times New Roman" w:hAnsi="Times New Roman"/>
          <w:spacing w:val="1"/>
          <w:sz w:val="24"/>
          <w:szCs w:val="24"/>
        </w:rPr>
        <w:t>данны</w:t>
      </w:r>
      <w:r w:rsidRPr="00242199">
        <w:rPr>
          <w:rFonts w:ascii="Times New Roman" w:hAnsi="Times New Roman"/>
          <w:sz w:val="24"/>
          <w:szCs w:val="24"/>
        </w:rPr>
        <w:t>х</w:t>
      </w:r>
      <w:r w:rsidRPr="00242199">
        <w:rPr>
          <w:rFonts w:ascii="Times New Roman" w:hAnsi="Times New Roman"/>
          <w:spacing w:val="1"/>
          <w:sz w:val="24"/>
          <w:szCs w:val="24"/>
        </w:rPr>
        <w:t>космически</w:t>
      </w:r>
      <w:r w:rsidRPr="00242199">
        <w:rPr>
          <w:rFonts w:ascii="Times New Roman" w:hAnsi="Times New Roman"/>
          <w:sz w:val="24"/>
          <w:szCs w:val="24"/>
        </w:rPr>
        <w:t>х</w:t>
      </w:r>
      <w:r w:rsidRPr="00242199">
        <w:rPr>
          <w:rFonts w:ascii="Times New Roman" w:hAnsi="Times New Roman"/>
          <w:spacing w:val="1"/>
          <w:sz w:val="24"/>
          <w:szCs w:val="24"/>
        </w:rPr>
        <w:t>наблюдений</w:t>
      </w:r>
      <w:r w:rsidRPr="00242199">
        <w:rPr>
          <w:rFonts w:ascii="Times New Roman" w:hAnsi="Times New Roman"/>
          <w:sz w:val="24"/>
          <w:szCs w:val="24"/>
        </w:rPr>
        <w:t>,</w:t>
      </w:r>
      <w:r w:rsidRPr="00242199">
        <w:rPr>
          <w:rFonts w:ascii="Times New Roman" w:hAnsi="Times New Roman"/>
          <w:spacing w:val="1"/>
          <w:sz w:val="24"/>
          <w:szCs w:val="24"/>
        </w:rPr>
        <w:t>файл промежуточны</w:t>
      </w:r>
      <w:r w:rsidRPr="00242199">
        <w:rPr>
          <w:rFonts w:ascii="Times New Roman" w:hAnsi="Times New Roman"/>
          <w:sz w:val="24"/>
          <w:szCs w:val="24"/>
        </w:rPr>
        <w:t xml:space="preserve">х </w:t>
      </w:r>
      <w:r w:rsidRPr="00242199">
        <w:rPr>
          <w:rFonts w:ascii="Times New Roman" w:hAnsi="Times New Roman"/>
          <w:spacing w:val="1"/>
          <w:sz w:val="24"/>
          <w:szCs w:val="24"/>
        </w:rPr>
        <w:t>данны</w:t>
      </w:r>
      <w:r w:rsidRPr="00242199">
        <w:rPr>
          <w:rFonts w:ascii="Times New Roman" w:hAnsi="Times New Roman"/>
          <w:sz w:val="24"/>
          <w:szCs w:val="24"/>
        </w:rPr>
        <w:t>х</w:t>
      </w:r>
      <w:r w:rsidRPr="00242199">
        <w:rPr>
          <w:rFonts w:ascii="Times New Roman" w:hAnsi="Times New Roman"/>
          <w:spacing w:val="1"/>
          <w:sz w:val="24"/>
          <w:szCs w:val="24"/>
        </w:rPr>
        <w:t>пр</w:t>
      </w:r>
      <w:r w:rsidRPr="00242199">
        <w:rPr>
          <w:rFonts w:ascii="Times New Roman" w:hAnsi="Times New Roman"/>
          <w:sz w:val="24"/>
          <w:szCs w:val="24"/>
        </w:rPr>
        <w:t>и</w:t>
      </w:r>
      <w:r w:rsidRPr="00242199">
        <w:rPr>
          <w:rFonts w:ascii="Times New Roman" w:hAnsi="Times New Roman"/>
          <w:spacing w:val="1"/>
          <w:sz w:val="24"/>
          <w:szCs w:val="24"/>
        </w:rPr>
        <w:t>математическо</w:t>
      </w:r>
      <w:r w:rsidRPr="00242199">
        <w:rPr>
          <w:rFonts w:ascii="Times New Roman" w:hAnsi="Times New Roman"/>
          <w:sz w:val="24"/>
          <w:szCs w:val="24"/>
        </w:rPr>
        <w:t xml:space="preserve">м </w:t>
      </w:r>
      <w:r w:rsidRPr="00242199">
        <w:rPr>
          <w:rFonts w:ascii="Times New Roman" w:hAnsi="Times New Roman"/>
          <w:spacing w:val="1"/>
          <w:sz w:val="24"/>
          <w:szCs w:val="24"/>
        </w:rPr>
        <w:t>моделировани</w:t>
      </w:r>
      <w:r w:rsidRPr="00242199">
        <w:rPr>
          <w:rFonts w:ascii="Times New Roman" w:hAnsi="Times New Roman"/>
          <w:sz w:val="24"/>
          <w:szCs w:val="24"/>
        </w:rPr>
        <w:t xml:space="preserve">и </w:t>
      </w:r>
      <w:r w:rsidRPr="00242199">
        <w:rPr>
          <w:rFonts w:ascii="Times New Roman" w:hAnsi="Times New Roman"/>
          <w:spacing w:val="1"/>
          <w:sz w:val="24"/>
          <w:szCs w:val="24"/>
        </w:rPr>
        <w:t>сложны</w:t>
      </w:r>
      <w:r w:rsidRPr="00242199">
        <w:rPr>
          <w:rFonts w:ascii="Times New Roman" w:hAnsi="Times New Roman"/>
          <w:sz w:val="24"/>
          <w:szCs w:val="24"/>
        </w:rPr>
        <w:t xml:space="preserve">х </w:t>
      </w:r>
      <w:r w:rsidRPr="00242199">
        <w:rPr>
          <w:rFonts w:ascii="Times New Roman" w:hAnsi="Times New Roman"/>
          <w:spacing w:val="1"/>
          <w:sz w:val="24"/>
          <w:szCs w:val="24"/>
        </w:rPr>
        <w:t>физически</w:t>
      </w:r>
      <w:r w:rsidRPr="00242199">
        <w:rPr>
          <w:rFonts w:ascii="Times New Roman" w:hAnsi="Times New Roman"/>
          <w:sz w:val="24"/>
          <w:szCs w:val="24"/>
        </w:rPr>
        <w:t>х</w:t>
      </w:r>
      <w:r w:rsidRPr="00242199">
        <w:rPr>
          <w:rFonts w:ascii="Times New Roman" w:hAnsi="Times New Roman"/>
          <w:spacing w:val="1"/>
          <w:sz w:val="24"/>
          <w:szCs w:val="24"/>
        </w:rPr>
        <w:t>процессо</w:t>
      </w:r>
      <w:r w:rsidRPr="00242199">
        <w:rPr>
          <w:rFonts w:ascii="Times New Roman" w:hAnsi="Times New Roman"/>
          <w:sz w:val="24"/>
          <w:szCs w:val="24"/>
        </w:rPr>
        <w:t xml:space="preserve">ви </w:t>
      </w:r>
      <w:r w:rsidRPr="00242199">
        <w:rPr>
          <w:rFonts w:ascii="Times New Roman" w:hAnsi="Times New Roman"/>
          <w:spacing w:val="1"/>
          <w:sz w:val="24"/>
          <w:szCs w:val="24"/>
        </w:rPr>
        <w:t>др</w:t>
      </w:r>
      <w:r w:rsidRPr="00242199">
        <w:rPr>
          <w:rFonts w:ascii="Times New Roman" w:hAnsi="Times New Roman"/>
          <w:sz w:val="24"/>
          <w:szCs w:val="24"/>
        </w:rPr>
        <w:t>.</w:t>
      </w:r>
      <w:r w:rsidRPr="00242199">
        <w:rPr>
          <w:rFonts w:ascii="Times New Roman" w:hAnsi="Times New Roman"/>
          <w:spacing w:val="1"/>
          <w:sz w:val="24"/>
          <w:szCs w:val="24"/>
        </w:rPr>
        <w:t>)</w:t>
      </w:r>
      <w:r w:rsidRPr="00242199">
        <w:rPr>
          <w:rFonts w:ascii="Times New Roman" w:hAnsi="Times New Roman"/>
          <w:sz w:val="24"/>
          <w:szCs w:val="24"/>
        </w:rPr>
        <w:t>.</w:t>
      </w:r>
    </w:p>
    <w:p w14:paraId="606888AC"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Архивировани</w:t>
      </w:r>
      <w:r w:rsidRPr="00242199">
        <w:rPr>
          <w:rFonts w:ascii="Times New Roman" w:hAnsi="Times New Roman"/>
          <w:sz w:val="24"/>
          <w:szCs w:val="24"/>
        </w:rPr>
        <w:t xml:space="preserve">еи </w:t>
      </w:r>
      <w:r w:rsidRPr="00242199">
        <w:rPr>
          <w:rFonts w:ascii="Times New Roman" w:hAnsi="Times New Roman"/>
          <w:spacing w:val="1"/>
          <w:sz w:val="24"/>
          <w:szCs w:val="24"/>
        </w:rPr>
        <w:t>разархивирование</w:t>
      </w:r>
      <w:r w:rsidRPr="00242199">
        <w:rPr>
          <w:rFonts w:ascii="Times New Roman" w:hAnsi="Times New Roman"/>
          <w:sz w:val="24"/>
          <w:szCs w:val="24"/>
        </w:rPr>
        <w:t>.</w:t>
      </w:r>
    </w:p>
    <w:p w14:paraId="25500614"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Файловы</w:t>
      </w:r>
      <w:r w:rsidRPr="00242199">
        <w:rPr>
          <w:rFonts w:ascii="Times New Roman" w:hAnsi="Times New Roman"/>
          <w:sz w:val="24"/>
          <w:szCs w:val="24"/>
        </w:rPr>
        <w:t>й</w:t>
      </w:r>
      <w:r w:rsidRPr="00242199">
        <w:rPr>
          <w:rFonts w:ascii="Times New Roman" w:hAnsi="Times New Roman"/>
          <w:spacing w:val="1"/>
          <w:sz w:val="24"/>
          <w:szCs w:val="24"/>
        </w:rPr>
        <w:t>менеджер</w:t>
      </w:r>
      <w:r w:rsidRPr="00242199">
        <w:rPr>
          <w:rFonts w:ascii="Times New Roman" w:hAnsi="Times New Roman"/>
          <w:sz w:val="24"/>
          <w:szCs w:val="24"/>
        </w:rPr>
        <w:t>.</w:t>
      </w:r>
    </w:p>
    <w:p w14:paraId="0A05EDB5"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i/>
          <w:spacing w:val="3"/>
          <w:sz w:val="24"/>
          <w:szCs w:val="24"/>
        </w:rPr>
        <w:t>Поис</w:t>
      </w:r>
      <w:r w:rsidRPr="00242199">
        <w:rPr>
          <w:rFonts w:ascii="Times New Roman" w:hAnsi="Times New Roman"/>
          <w:i/>
          <w:sz w:val="24"/>
          <w:szCs w:val="24"/>
        </w:rPr>
        <w:t>кв</w:t>
      </w:r>
      <w:r w:rsidRPr="00242199">
        <w:rPr>
          <w:rFonts w:ascii="Times New Roman" w:hAnsi="Times New Roman"/>
          <w:i/>
          <w:spacing w:val="1"/>
          <w:sz w:val="24"/>
          <w:szCs w:val="24"/>
        </w:rPr>
        <w:t>файлово</w:t>
      </w:r>
      <w:r w:rsidRPr="00242199">
        <w:rPr>
          <w:rFonts w:ascii="Times New Roman" w:hAnsi="Times New Roman"/>
          <w:i/>
          <w:sz w:val="24"/>
          <w:szCs w:val="24"/>
        </w:rPr>
        <w:t>й</w:t>
      </w:r>
      <w:r w:rsidRPr="00242199">
        <w:rPr>
          <w:rFonts w:ascii="Times New Roman" w:hAnsi="Times New Roman"/>
          <w:i/>
          <w:spacing w:val="1"/>
          <w:sz w:val="24"/>
          <w:szCs w:val="24"/>
        </w:rPr>
        <w:t>системе</w:t>
      </w:r>
      <w:r w:rsidRPr="00242199">
        <w:rPr>
          <w:rFonts w:ascii="Times New Roman" w:hAnsi="Times New Roman"/>
          <w:i/>
          <w:sz w:val="24"/>
          <w:szCs w:val="24"/>
        </w:rPr>
        <w:t>.</w:t>
      </w:r>
    </w:p>
    <w:p w14:paraId="207CF453" w14:textId="77777777" w:rsidR="009A01D5" w:rsidRPr="00242199" w:rsidRDefault="009A01D5" w:rsidP="00EC1B31">
      <w:pPr>
        <w:pStyle w:val="a9"/>
        <w:tabs>
          <w:tab w:val="left" w:pos="900"/>
        </w:tabs>
        <w:ind w:left="709"/>
        <w:jc w:val="both"/>
        <w:rPr>
          <w:rFonts w:ascii="Times New Roman" w:hAnsi="Times New Roman"/>
        </w:rPr>
      </w:pPr>
      <w:r w:rsidRPr="00242199">
        <w:rPr>
          <w:rFonts w:ascii="Times New Roman" w:eastAsia="Times New Roman" w:hAnsi="Times New Roman"/>
          <w:b/>
          <w:bCs/>
          <w:spacing w:val="1"/>
        </w:rPr>
        <w:t>Подготовк</w:t>
      </w:r>
      <w:r w:rsidRPr="00242199">
        <w:rPr>
          <w:rFonts w:ascii="Times New Roman" w:eastAsia="Times New Roman" w:hAnsi="Times New Roman"/>
          <w:b/>
          <w:bCs/>
        </w:rPr>
        <w:t>а</w:t>
      </w:r>
      <w:r w:rsidR="003944FC" w:rsidRPr="00242199">
        <w:rPr>
          <w:rFonts w:ascii="Times New Roman" w:eastAsia="Times New Roman" w:hAnsi="Times New Roman"/>
          <w:b/>
          <w:bCs/>
        </w:rPr>
        <w:t xml:space="preserve"> </w:t>
      </w:r>
      <w:r w:rsidRPr="00242199">
        <w:rPr>
          <w:rFonts w:ascii="Times New Roman" w:eastAsia="Times New Roman" w:hAnsi="Times New Roman"/>
          <w:b/>
          <w:bCs/>
          <w:spacing w:val="1"/>
        </w:rPr>
        <w:t>тексто</w:t>
      </w:r>
      <w:r w:rsidRPr="00242199">
        <w:rPr>
          <w:rFonts w:ascii="Times New Roman" w:eastAsia="Times New Roman" w:hAnsi="Times New Roman"/>
          <w:b/>
          <w:bCs/>
        </w:rPr>
        <w:t>в</w:t>
      </w:r>
      <w:r w:rsidR="003944FC" w:rsidRPr="00242199">
        <w:rPr>
          <w:rFonts w:ascii="Times New Roman" w:eastAsia="Times New Roman" w:hAnsi="Times New Roman"/>
          <w:b/>
          <w:bCs/>
        </w:rPr>
        <w:t xml:space="preserve"> </w:t>
      </w:r>
      <w:r w:rsidRPr="00242199">
        <w:rPr>
          <w:rFonts w:ascii="Times New Roman" w:eastAsia="Times New Roman" w:hAnsi="Times New Roman"/>
          <w:b/>
          <w:bCs/>
        </w:rPr>
        <w:t>и</w:t>
      </w:r>
      <w:r w:rsidR="003944FC" w:rsidRPr="00242199">
        <w:rPr>
          <w:rFonts w:ascii="Times New Roman" w:eastAsia="Times New Roman" w:hAnsi="Times New Roman"/>
          <w:b/>
          <w:bCs/>
        </w:rPr>
        <w:t xml:space="preserve"> </w:t>
      </w:r>
      <w:r w:rsidRPr="00242199">
        <w:rPr>
          <w:rFonts w:ascii="Times New Roman" w:eastAsia="Times New Roman" w:hAnsi="Times New Roman"/>
          <w:b/>
          <w:bCs/>
          <w:spacing w:val="1"/>
        </w:rPr>
        <w:t>демонстрационны</w:t>
      </w:r>
      <w:r w:rsidRPr="00242199">
        <w:rPr>
          <w:rFonts w:ascii="Times New Roman" w:eastAsia="Times New Roman" w:hAnsi="Times New Roman"/>
          <w:b/>
          <w:bCs/>
        </w:rPr>
        <w:t>х</w:t>
      </w:r>
      <w:r w:rsidR="003944FC" w:rsidRPr="00242199">
        <w:rPr>
          <w:rFonts w:ascii="Times New Roman" w:eastAsia="Times New Roman" w:hAnsi="Times New Roman"/>
          <w:b/>
          <w:bCs/>
        </w:rPr>
        <w:t xml:space="preserve"> </w:t>
      </w:r>
      <w:r w:rsidRPr="00242199">
        <w:rPr>
          <w:rFonts w:ascii="Times New Roman" w:eastAsia="Times New Roman" w:hAnsi="Times New Roman"/>
          <w:b/>
          <w:bCs/>
          <w:spacing w:val="1"/>
        </w:rPr>
        <w:t>материало</w:t>
      </w:r>
      <w:r w:rsidRPr="00242199">
        <w:rPr>
          <w:rFonts w:ascii="Times New Roman" w:eastAsia="Times New Roman" w:hAnsi="Times New Roman"/>
          <w:b/>
          <w:bCs/>
        </w:rPr>
        <w:t>в</w:t>
      </w:r>
    </w:p>
    <w:p w14:paraId="74B5D723" w14:textId="77777777" w:rsidR="009A01D5" w:rsidRPr="00242199" w:rsidRDefault="009A01D5" w:rsidP="00EC1B31">
      <w:pPr>
        <w:spacing w:after="0" w:line="240" w:lineRule="auto"/>
        <w:ind w:firstLine="709"/>
        <w:jc w:val="both"/>
        <w:rPr>
          <w:rFonts w:ascii="Times New Roman" w:hAnsi="Times New Roman"/>
          <w:strike/>
          <w:sz w:val="24"/>
          <w:szCs w:val="24"/>
        </w:rPr>
      </w:pPr>
      <w:r w:rsidRPr="00242199">
        <w:rPr>
          <w:rFonts w:ascii="Times New Roman" w:hAnsi="Times New Roman"/>
          <w:sz w:val="24"/>
          <w:szCs w:val="24"/>
        </w:rPr>
        <w:t>Т</w:t>
      </w:r>
      <w:r w:rsidRPr="00242199">
        <w:rPr>
          <w:rFonts w:ascii="Times New Roman" w:hAnsi="Times New Roman"/>
          <w:spacing w:val="1"/>
          <w:sz w:val="24"/>
          <w:szCs w:val="24"/>
        </w:rPr>
        <w:t>екст</w:t>
      </w:r>
      <w:r w:rsidRPr="00242199">
        <w:rPr>
          <w:rFonts w:ascii="Times New Roman" w:hAnsi="Times New Roman"/>
          <w:spacing w:val="2"/>
          <w:sz w:val="24"/>
          <w:szCs w:val="24"/>
        </w:rPr>
        <w:t>о</w:t>
      </w:r>
      <w:r w:rsidRPr="00242199">
        <w:rPr>
          <w:rFonts w:ascii="Times New Roman" w:hAnsi="Times New Roman"/>
          <w:spacing w:val="1"/>
          <w:sz w:val="24"/>
          <w:szCs w:val="24"/>
        </w:rPr>
        <w:t>вы</w:t>
      </w:r>
      <w:r w:rsidRPr="00242199">
        <w:rPr>
          <w:rFonts w:ascii="Times New Roman" w:hAnsi="Times New Roman"/>
          <w:sz w:val="24"/>
          <w:szCs w:val="24"/>
        </w:rPr>
        <w:t>едо</w:t>
      </w:r>
      <w:r w:rsidRPr="00242199">
        <w:rPr>
          <w:rFonts w:ascii="Times New Roman" w:hAnsi="Times New Roman"/>
          <w:spacing w:val="1"/>
          <w:sz w:val="24"/>
          <w:szCs w:val="24"/>
        </w:rPr>
        <w:t>к</w:t>
      </w:r>
      <w:r w:rsidRPr="00242199">
        <w:rPr>
          <w:rFonts w:ascii="Times New Roman" w:hAnsi="Times New Roman"/>
          <w:spacing w:val="-2"/>
          <w:sz w:val="24"/>
          <w:szCs w:val="24"/>
        </w:rPr>
        <w:t>у</w:t>
      </w:r>
      <w:r w:rsidRPr="00242199">
        <w:rPr>
          <w:rFonts w:ascii="Times New Roman" w:hAnsi="Times New Roman"/>
          <w:spacing w:val="1"/>
          <w:sz w:val="24"/>
          <w:szCs w:val="24"/>
        </w:rPr>
        <w:t>ме</w:t>
      </w:r>
      <w:r w:rsidRPr="00242199">
        <w:rPr>
          <w:rFonts w:ascii="Times New Roman" w:hAnsi="Times New Roman"/>
          <w:spacing w:val="2"/>
          <w:sz w:val="24"/>
          <w:szCs w:val="24"/>
        </w:rPr>
        <w:t>н</w:t>
      </w:r>
      <w:r w:rsidRPr="00242199">
        <w:rPr>
          <w:rFonts w:ascii="Times New Roman" w:hAnsi="Times New Roman"/>
          <w:spacing w:val="1"/>
          <w:sz w:val="24"/>
          <w:szCs w:val="24"/>
        </w:rPr>
        <w:t>т</w:t>
      </w:r>
      <w:r w:rsidRPr="00242199">
        <w:rPr>
          <w:rFonts w:ascii="Times New Roman" w:hAnsi="Times New Roman"/>
          <w:sz w:val="24"/>
          <w:szCs w:val="24"/>
        </w:rPr>
        <w:t>ыиих</w:t>
      </w:r>
      <w:r w:rsidRPr="00242199">
        <w:rPr>
          <w:rFonts w:ascii="Times New Roman" w:hAnsi="Times New Roman"/>
          <w:spacing w:val="1"/>
          <w:sz w:val="24"/>
          <w:szCs w:val="24"/>
        </w:rPr>
        <w:t>ст</w:t>
      </w:r>
      <w:r w:rsidRPr="00242199">
        <w:rPr>
          <w:rFonts w:ascii="Times New Roman" w:hAnsi="Times New Roman"/>
          <w:spacing w:val="2"/>
          <w:sz w:val="24"/>
          <w:szCs w:val="24"/>
        </w:rPr>
        <w:t>р</w:t>
      </w:r>
      <w:r w:rsidRPr="00242199">
        <w:rPr>
          <w:rFonts w:ascii="Times New Roman" w:hAnsi="Times New Roman"/>
          <w:spacing w:val="-3"/>
          <w:sz w:val="24"/>
          <w:szCs w:val="24"/>
        </w:rPr>
        <w:t>у</w:t>
      </w:r>
      <w:r w:rsidRPr="00242199">
        <w:rPr>
          <w:rFonts w:ascii="Times New Roman" w:hAnsi="Times New Roman"/>
          <w:spacing w:val="1"/>
          <w:sz w:val="24"/>
          <w:szCs w:val="24"/>
        </w:rPr>
        <w:t>кт</w:t>
      </w:r>
      <w:r w:rsidRPr="00242199">
        <w:rPr>
          <w:rFonts w:ascii="Times New Roman" w:hAnsi="Times New Roman"/>
          <w:spacing w:val="-3"/>
          <w:sz w:val="24"/>
          <w:szCs w:val="24"/>
        </w:rPr>
        <w:t>у</w:t>
      </w:r>
      <w:r w:rsidRPr="00242199">
        <w:rPr>
          <w:rFonts w:ascii="Times New Roman" w:hAnsi="Times New Roman"/>
          <w:spacing w:val="2"/>
          <w:sz w:val="24"/>
          <w:szCs w:val="24"/>
        </w:rPr>
        <w:t>рн</w:t>
      </w:r>
      <w:r w:rsidRPr="00242199">
        <w:rPr>
          <w:rFonts w:ascii="Times New Roman" w:hAnsi="Times New Roman"/>
          <w:spacing w:val="3"/>
          <w:sz w:val="24"/>
          <w:szCs w:val="24"/>
        </w:rPr>
        <w:t>ы</w:t>
      </w:r>
      <w:r w:rsidRPr="00242199">
        <w:rPr>
          <w:rFonts w:ascii="Times New Roman" w:hAnsi="Times New Roman"/>
          <w:sz w:val="24"/>
          <w:szCs w:val="24"/>
        </w:rPr>
        <w:t xml:space="preserve">е </w:t>
      </w:r>
      <w:r w:rsidRPr="00242199">
        <w:rPr>
          <w:rFonts w:ascii="Times New Roman" w:hAnsi="Times New Roman"/>
          <w:spacing w:val="1"/>
          <w:sz w:val="24"/>
          <w:szCs w:val="24"/>
        </w:rPr>
        <w:t>э</w:t>
      </w:r>
      <w:r w:rsidRPr="00242199">
        <w:rPr>
          <w:rFonts w:ascii="Times New Roman" w:hAnsi="Times New Roman"/>
          <w:sz w:val="24"/>
          <w:szCs w:val="24"/>
        </w:rPr>
        <w:t>л</w:t>
      </w:r>
      <w:r w:rsidRPr="00242199">
        <w:rPr>
          <w:rFonts w:ascii="Times New Roman" w:hAnsi="Times New Roman"/>
          <w:spacing w:val="1"/>
          <w:sz w:val="24"/>
          <w:szCs w:val="24"/>
        </w:rPr>
        <w:t>ем</w:t>
      </w:r>
      <w:r w:rsidRPr="00242199">
        <w:rPr>
          <w:rFonts w:ascii="Times New Roman" w:hAnsi="Times New Roman"/>
          <w:spacing w:val="-1"/>
          <w:sz w:val="24"/>
          <w:szCs w:val="24"/>
        </w:rPr>
        <w:t>е</w:t>
      </w:r>
      <w:r w:rsidRPr="00242199">
        <w:rPr>
          <w:rFonts w:ascii="Times New Roman" w:hAnsi="Times New Roman"/>
          <w:spacing w:val="2"/>
          <w:sz w:val="24"/>
          <w:szCs w:val="24"/>
        </w:rPr>
        <w:t>н</w:t>
      </w:r>
      <w:r w:rsidRPr="00242199">
        <w:rPr>
          <w:rFonts w:ascii="Times New Roman" w:hAnsi="Times New Roman"/>
          <w:spacing w:val="1"/>
          <w:sz w:val="24"/>
          <w:szCs w:val="24"/>
        </w:rPr>
        <w:t>т</w:t>
      </w:r>
      <w:r w:rsidRPr="00242199">
        <w:rPr>
          <w:rFonts w:ascii="Times New Roman" w:hAnsi="Times New Roman"/>
          <w:sz w:val="24"/>
          <w:szCs w:val="24"/>
        </w:rPr>
        <w:t>ы</w:t>
      </w:r>
      <w:r w:rsidRPr="00242199">
        <w:rPr>
          <w:rFonts w:ascii="Times New Roman" w:hAnsi="Times New Roman"/>
          <w:spacing w:val="1"/>
          <w:sz w:val="24"/>
          <w:szCs w:val="24"/>
        </w:rPr>
        <w:t>(с</w:t>
      </w:r>
      <w:r w:rsidRPr="00242199">
        <w:rPr>
          <w:rFonts w:ascii="Times New Roman" w:hAnsi="Times New Roman"/>
          <w:spacing w:val="-2"/>
          <w:sz w:val="24"/>
          <w:szCs w:val="24"/>
        </w:rPr>
        <w:t>т</w:t>
      </w:r>
      <w:r w:rsidRPr="00242199">
        <w:rPr>
          <w:rFonts w:ascii="Times New Roman" w:hAnsi="Times New Roman"/>
          <w:spacing w:val="2"/>
          <w:sz w:val="24"/>
          <w:szCs w:val="24"/>
        </w:rPr>
        <w:t>р</w:t>
      </w:r>
      <w:r w:rsidRPr="00242199">
        <w:rPr>
          <w:rFonts w:ascii="Times New Roman" w:hAnsi="Times New Roman"/>
          <w:spacing w:val="1"/>
          <w:sz w:val="24"/>
          <w:szCs w:val="24"/>
        </w:rPr>
        <w:t>а</w:t>
      </w:r>
      <w:r w:rsidRPr="00242199">
        <w:rPr>
          <w:rFonts w:ascii="Times New Roman" w:hAnsi="Times New Roman"/>
          <w:sz w:val="24"/>
          <w:szCs w:val="24"/>
        </w:rPr>
        <w:t>ни</w:t>
      </w:r>
      <w:r w:rsidRPr="00242199">
        <w:rPr>
          <w:rFonts w:ascii="Times New Roman" w:hAnsi="Times New Roman"/>
          <w:spacing w:val="2"/>
          <w:sz w:val="24"/>
          <w:szCs w:val="24"/>
        </w:rPr>
        <w:t>ц</w:t>
      </w:r>
      <w:r w:rsidRPr="00242199">
        <w:rPr>
          <w:rFonts w:ascii="Times New Roman" w:hAnsi="Times New Roman"/>
          <w:spacing w:val="1"/>
          <w:sz w:val="24"/>
          <w:szCs w:val="24"/>
        </w:rPr>
        <w:t>а</w:t>
      </w:r>
      <w:r w:rsidRPr="00242199">
        <w:rPr>
          <w:rFonts w:ascii="Times New Roman" w:hAnsi="Times New Roman"/>
          <w:sz w:val="24"/>
          <w:szCs w:val="24"/>
        </w:rPr>
        <w:t>,</w:t>
      </w:r>
      <w:r w:rsidRPr="00242199">
        <w:rPr>
          <w:rFonts w:ascii="Times New Roman" w:hAnsi="Times New Roman"/>
          <w:spacing w:val="-1"/>
          <w:sz w:val="24"/>
          <w:szCs w:val="24"/>
        </w:rPr>
        <w:t>а</w:t>
      </w:r>
      <w:r w:rsidRPr="00242199">
        <w:rPr>
          <w:rFonts w:ascii="Times New Roman" w:hAnsi="Times New Roman"/>
          <w:spacing w:val="2"/>
          <w:sz w:val="24"/>
          <w:szCs w:val="24"/>
        </w:rPr>
        <w:t>б</w:t>
      </w:r>
      <w:r w:rsidRPr="00242199">
        <w:rPr>
          <w:rFonts w:ascii="Times New Roman" w:hAnsi="Times New Roman"/>
          <w:spacing w:val="-2"/>
          <w:sz w:val="24"/>
          <w:szCs w:val="24"/>
        </w:rPr>
        <w:t>з</w:t>
      </w:r>
      <w:r w:rsidRPr="00242199">
        <w:rPr>
          <w:rFonts w:ascii="Times New Roman" w:hAnsi="Times New Roman"/>
          <w:spacing w:val="1"/>
          <w:sz w:val="24"/>
          <w:szCs w:val="24"/>
        </w:rPr>
        <w:t>а</w:t>
      </w:r>
      <w:r w:rsidRPr="00242199">
        <w:rPr>
          <w:rFonts w:ascii="Times New Roman" w:hAnsi="Times New Roman"/>
          <w:spacing w:val="2"/>
          <w:sz w:val="24"/>
          <w:szCs w:val="24"/>
        </w:rPr>
        <w:t>ц</w:t>
      </w:r>
      <w:r w:rsidRPr="00242199">
        <w:rPr>
          <w:rFonts w:ascii="Times New Roman" w:hAnsi="Times New Roman"/>
          <w:sz w:val="24"/>
          <w:szCs w:val="24"/>
        </w:rPr>
        <w:t xml:space="preserve">, </w:t>
      </w:r>
      <w:r w:rsidRPr="00242199">
        <w:rPr>
          <w:rFonts w:ascii="Times New Roman" w:hAnsi="Times New Roman"/>
          <w:spacing w:val="1"/>
          <w:sz w:val="24"/>
          <w:szCs w:val="24"/>
        </w:rPr>
        <w:t>с</w:t>
      </w:r>
      <w:r w:rsidRPr="00242199">
        <w:rPr>
          <w:rFonts w:ascii="Times New Roman" w:hAnsi="Times New Roman"/>
          <w:spacing w:val="-2"/>
          <w:sz w:val="24"/>
          <w:szCs w:val="24"/>
        </w:rPr>
        <w:t>т</w:t>
      </w:r>
      <w:r w:rsidRPr="00242199">
        <w:rPr>
          <w:rFonts w:ascii="Times New Roman" w:hAnsi="Times New Roman"/>
          <w:sz w:val="24"/>
          <w:szCs w:val="24"/>
        </w:rPr>
        <w:t>р</w:t>
      </w:r>
      <w:r w:rsidRPr="00242199">
        <w:rPr>
          <w:rFonts w:ascii="Times New Roman" w:hAnsi="Times New Roman"/>
          <w:spacing w:val="2"/>
          <w:sz w:val="24"/>
          <w:szCs w:val="24"/>
        </w:rPr>
        <w:t>о</w:t>
      </w:r>
      <w:r w:rsidRPr="00242199">
        <w:rPr>
          <w:rFonts w:ascii="Times New Roman" w:hAnsi="Times New Roman"/>
          <w:spacing w:val="1"/>
          <w:sz w:val="24"/>
          <w:szCs w:val="24"/>
        </w:rPr>
        <w:t>ка</w:t>
      </w:r>
      <w:r w:rsidRPr="00242199">
        <w:rPr>
          <w:rFonts w:ascii="Times New Roman" w:hAnsi="Times New Roman"/>
          <w:sz w:val="24"/>
          <w:szCs w:val="24"/>
        </w:rPr>
        <w:t>,</w:t>
      </w:r>
      <w:r w:rsidRPr="00242199">
        <w:rPr>
          <w:rFonts w:ascii="Times New Roman" w:hAnsi="Times New Roman"/>
          <w:spacing w:val="1"/>
          <w:sz w:val="24"/>
          <w:szCs w:val="24"/>
        </w:rPr>
        <w:t>сло</w:t>
      </w:r>
      <w:r w:rsidRPr="00242199">
        <w:rPr>
          <w:rFonts w:ascii="Times New Roman" w:hAnsi="Times New Roman"/>
          <w:spacing w:val="-2"/>
          <w:sz w:val="24"/>
          <w:szCs w:val="24"/>
        </w:rPr>
        <w:t>в</w:t>
      </w:r>
      <w:r w:rsidRPr="00242199">
        <w:rPr>
          <w:rFonts w:ascii="Times New Roman" w:hAnsi="Times New Roman"/>
          <w:spacing w:val="2"/>
          <w:sz w:val="24"/>
          <w:szCs w:val="24"/>
        </w:rPr>
        <w:t>о</w:t>
      </w:r>
      <w:r w:rsidRPr="00242199">
        <w:rPr>
          <w:rFonts w:ascii="Times New Roman" w:hAnsi="Times New Roman"/>
          <w:sz w:val="24"/>
          <w:szCs w:val="24"/>
        </w:rPr>
        <w:t>,</w:t>
      </w:r>
      <w:r w:rsidRPr="00242199">
        <w:rPr>
          <w:rFonts w:ascii="Times New Roman" w:hAnsi="Times New Roman"/>
          <w:spacing w:val="1"/>
          <w:sz w:val="24"/>
          <w:szCs w:val="24"/>
        </w:rPr>
        <w:t>с</w:t>
      </w:r>
      <w:r w:rsidRPr="00242199">
        <w:rPr>
          <w:rFonts w:ascii="Times New Roman" w:hAnsi="Times New Roman"/>
          <w:spacing w:val="2"/>
          <w:sz w:val="24"/>
          <w:szCs w:val="24"/>
        </w:rPr>
        <w:t>и</w:t>
      </w:r>
      <w:r w:rsidRPr="00242199">
        <w:rPr>
          <w:rFonts w:ascii="Times New Roman" w:hAnsi="Times New Roman"/>
          <w:spacing w:val="1"/>
          <w:sz w:val="24"/>
          <w:szCs w:val="24"/>
        </w:rPr>
        <w:t>м</w:t>
      </w:r>
      <w:r w:rsidRPr="00242199">
        <w:rPr>
          <w:rFonts w:ascii="Times New Roman" w:hAnsi="Times New Roman"/>
          <w:spacing w:val="-2"/>
          <w:sz w:val="24"/>
          <w:szCs w:val="24"/>
        </w:rPr>
        <w:t>в</w:t>
      </w:r>
      <w:r w:rsidRPr="00242199">
        <w:rPr>
          <w:rFonts w:ascii="Times New Roman" w:hAnsi="Times New Roman"/>
          <w:spacing w:val="2"/>
          <w:sz w:val="24"/>
          <w:szCs w:val="24"/>
        </w:rPr>
        <w:t>о</w:t>
      </w:r>
      <w:r w:rsidRPr="00242199">
        <w:rPr>
          <w:rFonts w:ascii="Times New Roman" w:hAnsi="Times New Roman"/>
          <w:sz w:val="24"/>
          <w:szCs w:val="24"/>
        </w:rPr>
        <w:t>л</w:t>
      </w:r>
      <w:r w:rsidRPr="00242199">
        <w:rPr>
          <w:rFonts w:ascii="Times New Roman" w:hAnsi="Times New Roman"/>
          <w:spacing w:val="1"/>
          <w:sz w:val="24"/>
          <w:szCs w:val="24"/>
        </w:rPr>
        <w:t>)</w:t>
      </w:r>
      <w:r w:rsidRPr="00242199">
        <w:rPr>
          <w:rFonts w:ascii="Times New Roman" w:hAnsi="Times New Roman"/>
          <w:sz w:val="24"/>
          <w:szCs w:val="24"/>
        </w:rPr>
        <w:t>.</w:t>
      </w:r>
    </w:p>
    <w:p w14:paraId="7F0B4263" w14:textId="77777777" w:rsidR="009A01D5" w:rsidRPr="00242199" w:rsidRDefault="009A01D5" w:rsidP="00EC1B31">
      <w:pPr>
        <w:spacing w:after="0" w:line="240" w:lineRule="auto"/>
        <w:ind w:firstLine="756"/>
        <w:jc w:val="both"/>
        <w:rPr>
          <w:rFonts w:ascii="Times New Roman" w:eastAsia="Times New Roman" w:hAnsi="Times New Roman"/>
          <w:sz w:val="24"/>
          <w:szCs w:val="24"/>
        </w:rPr>
      </w:pPr>
      <w:r w:rsidRPr="00242199">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14:paraId="6DFEC6B9"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Вк</w:t>
      </w:r>
      <w:r w:rsidRPr="00242199">
        <w:rPr>
          <w:rFonts w:ascii="Times New Roman" w:hAnsi="Times New Roman"/>
          <w:sz w:val="24"/>
          <w:szCs w:val="24"/>
        </w:rPr>
        <w:t>лю</w:t>
      </w:r>
      <w:r w:rsidRPr="00242199">
        <w:rPr>
          <w:rFonts w:ascii="Times New Roman" w:hAnsi="Times New Roman"/>
          <w:spacing w:val="1"/>
          <w:sz w:val="24"/>
          <w:szCs w:val="24"/>
        </w:rPr>
        <w:t>че</w:t>
      </w:r>
      <w:r w:rsidRPr="00242199">
        <w:rPr>
          <w:rFonts w:ascii="Times New Roman" w:hAnsi="Times New Roman"/>
          <w:sz w:val="24"/>
          <w:szCs w:val="24"/>
        </w:rPr>
        <w:t>н</w:t>
      </w:r>
      <w:r w:rsidRPr="00242199">
        <w:rPr>
          <w:rFonts w:ascii="Times New Roman" w:hAnsi="Times New Roman"/>
          <w:spacing w:val="2"/>
          <w:sz w:val="24"/>
          <w:szCs w:val="24"/>
        </w:rPr>
        <w:t>и</w:t>
      </w:r>
      <w:r w:rsidRPr="00242199">
        <w:rPr>
          <w:rFonts w:ascii="Times New Roman" w:hAnsi="Times New Roman"/>
          <w:sz w:val="24"/>
          <w:szCs w:val="24"/>
        </w:rPr>
        <w:t>е в</w:t>
      </w:r>
      <w:r w:rsidRPr="00242199">
        <w:rPr>
          <w:rFonts w:ascii="Times New Roman" w:hAnsi="Times New Roman"/>
          <w:spacing w:val="1"/>
          <w:sz w:val="24"/>
          <w:szCs w:val="24"/>
        </w:rPr>
        <w:t>тек</w:t>
      </w:r>
      <w:r w:rsidRPr="00242199">
        <w:rPr>
          <w:rFonts w:ascii="Times New Roman" w:hAnsi="Times New Roman"/>
          <w:spacing w:val="-1"/>
          <w:sz w:val="24"/>
          <w:szCs w:val="24"/>
        </w:rPr>
        <w:t>с</w:t>
      </w:r>
      <w:r w:rsidRPr="00242199">
        <w:rPr>
          <w:rFonts w:ascii="Times New Roman" w:hAnsi="Times New Roman"/>
          <w:spacing w:val="1"/>
          <w:sz w:val="24"/>
          <w:szCs w:val="24"/>
        </w:rPr>
        <w:t>т</w:t>
      </w:r>
      <w:r w:rsidRPr="00242199">
        <w:rPr>
          <w:rFonts w:ascii="Times New Roman" w:hAnsi="Times New Roman"/>
          <w:spacing w:val="2"/>
          <w:sz w:val="24"/>
          <w:szCs w:val="24"/>
        </w:rPr>
        <w:t>о</w:t>
      </w:r>
      <w:r w:rsidRPr="00242199">
        <w:rPr>
          <w:rFonts w:ascii="Times New Roman" w:hAnsi="Times New Roman"/>
          <w:spacing w:val="1"/>
          <w:sz w:val="24"/>
          <w:szCs w:val="24"/>
        </w:rPr>
        <w:t>в</w:t>
      </w:r>
      <w:r w:rsidRPr="00242199">
        <w:rPr>
          <w:rFonts w:ascii="Times New Roman" w:hAnsi="Times New Roman"/>
          <w:spacing w:val="-1"/>
          <w:sz w:val="24"/>
          <w:szCs w:val="24"/>
        </w:rPr>
        <w:t>ы</w:t>
      </w:r>
      <w:r w:rsidRPr="00242199">
        <w:rPr>
          <w:rFonts w:ascii="Times New Roman" w:hAnsi="Times New Roman"/>
          <w:sz w:val="24"/>
          <w:szCs w:val="24"/>
        </w:rPr>
        <w:t>йд</w:t>
      </w:r>
      <w:r w:rsidRPr="00242199">
        <w:rPr>
          <w:rFonts w:ascii="Times New Roman" w:hAnsi="Times New Roman"/>
          <w:spacing w:val="2"/>
          <w:sz w:val="24"/>
          <w:szCs w:val="24"/>
        </w:rPr>
        <w:t>о</w:t>
      </w:r>
      <w:r w:rsidRPr="00242199">
        <w:rPr>
          <w:rFonts w:ascii="Times New Roman" w:hAnsi="Times New Roman"/>
          <w:spacing w:val="1"/>
          <w:sz w:val="24"/>
          <w:szCs w:val="24"/>
        </w:rPr>
        <w:t>к</w:t>
      </w:r>
      <w:r w:rsidRPr="00242199">
        <w:rPr>
          <w:rFonts w:ascii="Times New Roman" w:hAnsi="Times New Roman"/>
          <w:spacing w:val="-2"/>
          <w:sz w:val="24"/>
          <w:szCs w:val="24"/>
        </w:rPr>
        <w:t>у</w:t>
      </w:r>
      <w:r w:rsidRPr="00242199">
        <w:rPr>
          <w:rFonts w:ascii="Times New Roman" w:hAnsi="Times New Roman"/>
          <w:spacing w:val="1"/>
          <w:sz w:val="24"/>
          <w:szCs w:val="24"/>
        </w:rPr>
        <w:t>ме</w:t>
      </w:r>
      <w:r w:rsidRPr="00242199">
        <w:rPr>
          <w:rFonts w:ascii="Times New Roman" w:hAnsi="Times New Roman"/>
          <w:spacing w:val="2"/>
          <w:sz w:val="24"/>
          <w:szCs w:val="24"/>
        </w:rPr>
        <w:t>н</w:t>
      </w:r>
      <w:r w:rsidRPr="00242199">
        <w:rPr>
          <w:rFonts w:ascii="Times New Roman" w:hAnsi="Times New Roman"/>
          <w:sz w:val="24"/>
          <w:szCs w:val="24"/>
        </w:rPr>
        <w:t>т</w:t>
      </w:r>
      <w:r w:rsidRPr="00242199">
        <w:rPr>
          <w:rFonts w:ascii="Times New Roman" w:hAnsi="Times New Roman"/>
          <w:spacing w:val="-1"/>
          <w:sz w:val="24"/>
          <w:szCs w:val="24"/>
        </w:rPr>
        <w:t>с</w:t>
      </w:r>
      <w:r w:rsidRPr="00242199">
        <w:rPr>
          <w:rFonts w:ascii="Times New Roman" w:hAnsi="Times New Roman"/>
          <w:spacing w:val="2"/>
          <w:sz w:val="24"/>
          <w:szCs w:val="24"/>
        </w:rPr>
        <w:t>пи</w:t>
      </w:r>
      <w:r w:rsidRPr="00242199">
        <w:rPr>
          <w:rFonts w:ascii="Times New Roman" w:hAnsi="Times New Roman"/>
          <w:spacing w:val="-1"/>
          <w:sz w:val="24"/>
          <w:szCs w:val="24"/>
        </w:rPr>
        <w:t>с</w:t>
      </w:r>
      <w:r w:rsidRPr="00242199">
        <w:rPr>
          <w:rFonts w:ascii="Times New Roman" w:hAnsi="Times New Roman"/>
          <w:spacing w:val="1"/>
          <w:sz w:val="24"/>
          <w:szCs w:val="24"/>
        </w:rPr>
        <w:t>к</w:t>
      </w:r>
      <w:r w:rsidRPr="00242199">
        <w:rPr>
          <w:rFonts w:ascii="Times New Roman" w:hAnsi="Times New Roman"/>
          <w:spacing w:val="2"/>
          <w:sz w:val="24"/>
          <w:szCs w:val="24"/>
        </w:rPr>
        <w:t>о</w:t>
      </w:r>
      <w:r w:rsidRPr="00242199">
        <w:rPr>
          <w:rFonts w:ascii="Times New Roman" w:hAnsi="Times New Roman"/>
          <w:spacing w:val="1"/>
          <w:sz w:val="24"/>
          <w:szCs w:val="24"/>
        </w:rPr>
        <w:t>в</w:t>
      </w:r>
      <w:r w:rsidRPr="00242199">
        <w:rPr>
          <w:rFonts w:ascii="Times New Roman" w:hAnsi="Times New Roman"/>
          <w:sz w:val="24"/>
          <w:szCs w:val="24"/>
        </w:rPr>
        <w:t xml:space="preserve">, </w:t>
      </w:r>
      <w:r w:rsidRPr="00242199">
        <w:rPr>
          <w:rFonts w:ascii="Times New Roman" w:hAnsi="Times New Roman"/>
          <w:spacing w:val="1"/>
          <w:sz w:val="24"/>
          <w:szCs w:val="24"/>
        </w:rPr>
        <w:t>т</w:t>
      </w:r>
      <w:r w:rsidRPr="00242199">
        <w:rPr>
          <w:rFonts w:ascii="Times New Roman" w:hAnsi="Times New Roman"/>
          <w:spacing w:val="-2"/>
          <w:sz w:val="24"/>
          <w:szCs w:val="24"/>
        </w:rPr>
        <w:t>а</w:t>
      </w:r>
      <w:r w:rsidRPr="00242199">
        <w:rPr>
          <w:rFonts w:ascii="Times New Roman" w:hAnsi="Times New Roman"/>
          <w:spacing w:val="2"/>
          <w:sz w:val="24"/>
          <w:szCs w:val="24"/>
        </w:rPr>
        <w:t>б</w:t>
      </w:r>
      <w:r w:rsidRPr="00242199">
        <w:rPr>
          <w:rFonts w:ascii="Times New Roman" w:hAnsi="Times New Roman"/>
          <w:sz w:val="24"/>
          <w:szCs w:val="24"/>
        </w:rPr>
        <w:t>ли</w:t>
      </w:r>
      <w:r w:rsidRPr="00242199">
        <w:rPr>
          <w:rFonts w:ascii="Times New Roman" w:hAnsi="Times New Roman"/>
          <w:spacing w:val="2"/>
          <w:sz w:val="24"/>
          <w:szCs w:val="24"/>
        </w:rPr>
        <w:t>ц</w:t>
      </w:r>
      <w:r w:rsidRPr="00242199">
        <w:rPr>
          <w:rFonts w:ascii="Times New Roman" w:hAnsi="Times New Roman"/>
          <w:sz w:val="24"/>
          <w:szCs w:val="24"/>
        </w:rPr>
        <w:t>,и</w:t>
      </w:r>
      <w:r w:rsidRPr="00242199">
        <w:rPr>
          <w:rFonts w:ascii="Times New Roman" w:hAnsi="Times New Roman"/>
          <w:spacing w:val="1"/>
          <w:sz w:val="24"/>
          <w:szCs w:val="24"/>
        </w:rPr>
        <w:t>г</w:t>
      </w:r>
      <w:r w:rsidRPr="00242199">
        <w:rPr>
          <w:rFonts w:ascii="Times New Roman" w:hAnsi="Times New Roman"/>
          <w:spacing w:val="2"/>
          <w:sz w:val="24"/>
          <w:szCs w:val="24"/>
        </w:rPr>
        <w:t>р</w:t>
      </w:r>
      <w:r w:rsidRPr="00242199">
        <w:rPr>
          <w:rFonts w:ascii="Times New Roman" w:hAnsi="Times New Roman"/>
          <w:spacing w:val="1"/>
          <w:sz w:val="24"/>
          <w:szCs w:val="24"/>
        </w:rPr>
        <w:t>а</w:t>
      </w:r>
      <w:r w:rsidRPr="00242199">
        <w:rPr>
          <w:rFonts w:ascii="Times New Roman" w:hAnsi="Times New Roman"/>
          <w:spacing w:val="-1"/>
          <w:sz w:val="24"/>
          <w:szCs w:val="24"/>
        </w:rPr>
        <w:t>ф</w:t>
      </w:r>
      <w:r w:rsidRPr="00242199">
        <w:rPr>
          <w:rFonts w:ascii="Times New Roman" w:hAnsi="Times New Roman"/>
          <w:spacing w:val="2"/>
          <w:sz w:val="24"/>
          <w:szCs w:val="24"/>
        </w:rPr>
        <w:t>и</w:t>
      </w:r>
      <w:r w:rsidRPr="00242199">
        <w:rPr>
          <w:rFonts w:ascii="Times New Roman" w:hAnsi="Times New Roman"/>
          <w:spacing w:val="-1"/>
          <w:sz w:val="24"/>
          <w:szCs w:val="24"/>
        </w:rPr>
        <w:t>ч</w:t>
      </w:r>
      <w:r w:rsidRPr="00242199">
        <w:rPr>
          <w:rFonts w:ascii="Times New Roman" w:hAnsi="Times New Roman"/>
          <w:spacing w:val="1"/>
          <w:sz w:val="24"/>
          <w:szCs w:val="24"/>
        </w:rPr>
        <w:t>ес</w:t>
      </w:r>
      <w:r w:rsidRPr="00242199">
        <w:rPr>
          <w:rFonts w:ascii="Times New Roman" w:hAnsi="Times New Roman"/>
          <w:spacing w:val="-1"/>
          <w:sz w:val="24"/>
          <w:szCs w:val="24"/>
        </w:rPr>
        <w:t>к</w:t>
      </w:r>
      <w:r w:rsidRPr="00242199">
        <w:rPr>
          <w:rFonts w:ascii="Times New Roman" w:hAnsi="Times New Roman"/>
          <w:spacing w:val="2"/>
          <w:sz w:val="24"/>
          <w:szCs w:val="24"/>
        </w:rPr>
        <w:t>и</w:t>
      </w:r>
      <w:r w:rsidRPr="00242199">
        <w:rPr>
          <w:rFonts w:ascii="Times New Roman" w:hAnsi="Times New Roman"/>
          <w:sz w:val="24"/>
          <w:szCs w:val="24"/>
        </w:rPr>
        <w:t xml:space="preserve">х </w:t>
      </w:r>
      <w:r w:rsidRPr="00242199">
        <w:rPr>
          <w:rFonts w:ascii="Times New Roman" w:hAnsi="Times New Roman"/>
          <w:spacing w:val="2"/>
          <w:sz w:val="24"/>
          <w:szCs w:val="24"/>
        </w:rPr>
        <w:t>об</w:t>
      </w:r>
      <w:r w:rsidRPr="00242199">
        <w:rPr>
          <w:rFonts w:ascii="Times New Roman" w:hAnsi="Times New Roman"/>
          <w:sz w:val="24"/>
          <w:szCs w:val="24"/>
        </w:rPr>
        <w:t>ъ</w:t>
      </w:r>
      <w:r w:rsidRPr="00242199">
        <w:rPr>
          <w:rFonts w:ascii="Times New Roman" w:hAnsi="Times New Roman"/>
          <w:spacing w:val="-1"/>
          <w:sz w:val="24"/>
          <w:szCs w:val="24"/>
        </w:rPr>
        <w:t>е</w:t>
      </w:r>
      <w:r w:rsidRPr="00242199">
        <w:rPr>
          <w:rFonts w:ascii="Times New Roman" w:hAnsi="Times New Roman"/>
          <w:spacing w:val="1"/>
          <w:sz w:val="24"/>
          <w:szCs w:val="24"/>
        </w:rPr>
        <w:t>к</w:t>
      </w:r>
      <w:r w:rsidRPr="00242199">
        <w:rPr>
          <w:rFonts w:ascii="Times New Roman" w:hAnsi="Times New Roman"/>
          <w:spacing w:val="-1"/>
          <w:sz w:val="24"/>
          <w:szCs w:val="24"/>
        </w:rPr>
        <w:t>т</w:t>
      </w:r>
      <w:r w:rsidRPr="00242199">
        <w:rPr>
          <w:rFonts w:ascii="Times New Roman" w:hAnsi="Times New Roman"/>
          <w:spacing w:val="2"/>
          <w:sz w:val="24"/>
          <w:szCs w:val="24"/>
        </w:rPr>
        <w:t>о</w:t>
      </w:r>
      <w:r w:rsidRPr="00242199">
        <w:rPr>
          <w:rFonts w:ascii="Times New Roman" w:hAnsi="Times New Roman"/>
          <w:spacing w:val="1"/>
          <w:sz w:val="24"/>
          <w:szCs w:val="24"/>
        </w:rPr>
        <w:t>в</w:t>
      </w:r>
      <w:r w:rsidRPr="00242199">
        <w:rPr>
          <w:rFonts w:ascii="Times New Roman" w:hAnsi="Times New Roman"/>
          <w:sz w:val="24"/>
          <w:szCs w:val="24"/>
        </w:rPr>
        <w:t xml:space="preserve">. </w:t>
      </w:r>
      <w:r w:rsidRPr="00242199">
        <w:rPr>
          <w:rFonts w:ascii="Times New Roman" w:hAnsi="Times New Roman"/>
          <w:spacing w:val="1"/>
          <w:sz w:val="24"/>
          <w:szCs w:val="24"/>
        </w:rPr>
        <w:t>Вк</w:t>
      </w:r>
      <w:r w:rsidRPr="00242199">
        <w:rPr>
          <w:rFonts w:ascii="Times New Roman" w:hAnsi="Times New Roman"/>
          <w:sz w:val="24"/>
          <w:szCs w:val="24"/>
        </w:rPr>
        <w:t>лю</w:t>
      </w:r>
      <w:r w:rsidRPr="00242199">
        <w:rPr>
          <w:rFonts w:ascii="Times New Roman" w:hAnsi="Times New Roman"/>
          <w:spacing w:val="1"/>
          <w:sz w:val="24"/>
          <w:szCs w:val="24"/>
        </w:rPr>
        <w:t>че</w:t>
      </w:r>
      <w:r w:rsidRPr="00242199">
        <w:rPr>
          <w:rFonts w:ascii="Times New Roman" w:hAnsi="Times New Roman"/>
          <w:sz w:val="24"/>
          <w:szCs w:val="24"/>
        </w:rPr>
        <w:t>н</w:t>
      </w:r>
      <w:r w:rsidRPr="00242199">
        <w:rPr>
          <w:rFonts w:ascii="Times New Roman" w:hAnsi="Times New Roman"/>
          <w:spacing w:val="2"/>
          <w:sz w:val="24"/>
          <w:szCs w:val="24"/>
        </w:rPr>
        <w:t>и</w:t>
      </w:r>
      <w:r w:rsidRPr="00242199">
        <w:rPr>
          <w:rFonts w:ascii="Times New Roman" w:hAnsi="Times New Roman"/>
          <w:sz w:val="24"/>
          <w:szCs w:val="24"/>
        </w:rPr>
        <w:t>ев</w:t>
      </w:r>
      <w:r w:rsidRPr="00242199">
        <w:rPr>
          <w:rFonts w:ascii="Times New Roman" w:hAnsi="Times New Roman"/>
          <w:spacing w:val="1"/>
          <w:sz w:val="24"/>
          <w:szCs w:val="24"/>
        </w:rPr>
        <w:t>тек</w:t>
      </w:r>
      <w:r w:rsidRPr="00242199">
        <w:rPr>
          <w:rFonts w:ascii="Times New Roman" w:hAnsi="Times New Roman"/>
          <w:spacing w:val="-1"/>
          <w:sz w:val="24"/>
          <w:szCs w:val="24"/>
        </w:rPr>
        <w:t>с</w:t>
      </w:r>
      <w:r w:rsidRPr="00242199">
        <w:rPr>
          <w:rFonts w:ascii="Times New Roman" w:hAnsi="Times New Roman"/>
          <w:spacing w:val="1"/>
          <w:sz w:val="24"/>
          <w:szCs w:val="24"/>
        </w:rPr>
        <w:t>т</w:t>
      </w:r>
      <w:r w:rsidRPr="00242199">
        <w:rPr>
          <w:rFonts w:ascii="Times New Roman" w:hAnsi="Times New Roman"/>
          <w:spacing w:val="2"/>
          <w:sz w:val="24"/>
          <w:szCs w:val="24"/>
        </w:rPr>
        <w:t>о</w:t>
      </w:r>
      <w:r w:rsidRPr="00242199">
        <w:rPr>
          <w:rFonts w:ascii="Times New Roman" w:hAnsi="Times New Roman"/>
          <w:spacing w:val="1"/>
          <w:sz w:val="24"/>
          <w:szCs w:val="24"/>
        </w:rPr>
        <w:t>в</w:t>
      </w:r>
      <w:r w:rsidRPr="00242199">
        <w:rPr>
          <w:rFonts w:ascii="Times New Roman" w:hAnsi="Times New Roman"/>
          <w:spacing w:val="-1"/>
          <w:sz w:val="24"/>
          <w:szCs w:val="24"/>
        </w:rPr>
        <w:t>ы</w:t>
      </w:r>
      <w:r w:rsidRPr="00242199">
        <w:rPr>
          <w:rFonts w:ascii="Times New Roman" w:hAnsi="Times New Roman"/>
          <w:sz w:val="24"/>
          <w:szCs w:val="24"/>
        </w:rPr>
        <w:t>йд</w:t>
      </w:r>
      <w:r w:rsidRPr="00242199">
        <w:rPr>
          <w:rFonts w:ascii="Times New Roman" w:hAnsi="Times New Roman"/>
          <w:spacing w:val="2"/>
          <w:sz w:val="24"/>
          <w:szCs w:val="24"/>
        </w:rPr>
        <w:t>о</w:t>
      </w:r>
      <w:r w:rsidRPr="00242199">
        <w:rPr>
          <w:rFonts w:ascii="Times New Roman" w:hAnsi="Times New Roman"/>
          <w:spacing w:val="1"/>
          <w:sz w:val="24"/>
          <w:szCs w:val="24"/>
        </w:rPr>
        <w:t>к</w:t>
      </w:r>
      <w:r w:rsidRPr="00242199">
        <w:rPr>
          <w:rFonts w:ascii="Times New Roman" w:hAnsi="Times New Roman"/>
          <w:spacing w:val="-2"/>
          <w:sz w:val="24"/>
          <w:szCs w:val="24"/>
        </w:rPr>
        <w:t>у</w:t>
      </w:r>
      <w:r w:rsidRPr="00242199">
        <w:rPr>
          <w:rFonts w:ascii="Times New Roman" w:hAnsi="Times New Roman"/>
          <w:spacing w:val="1"/>
          <w:sz w:val="24"/>
          <w:szCs w:val="24"/>
        </w:rPr>
        <w:t>ме</w:t>
      </w:r>
      <w:r w:rsidRPr="00242199">
        <w:rPr>
          <w:rFonts w:ascii="Times New Roman" w:hAnsi="Times New Roman"/>
          <w:spacing w:val="2"/>
          <w:sz w:val="24"/>
          <w:szCs w:val="24"/>
        </w:rPr>
        <w:t>н</w:t>
      </w:r>
      <w:r w:rsidRPr="00242199">
        <w:rPr>
          <w:rFonts w:ascii="Times New Roman" w:hAnsi="Times New Roman"/>
          <w:sz w:val="24"/>
          <w:szCs w:val="24"/>
        </w:rPr>
        <w:t>тд</w:t>
      </w:r>
      <w:r w:rsidRPr="00242199">
        <w:rPr>
          <w:rFonts w:ascii="Times New Roman" w:hAnsi="Times New Roman"/>
          <w:spacing w:val="2"/>
          <w:sz w:val="24"/>
          <w:szCs w:val="24"/>
        </w:rPr>
        <w:t>и</w:t>
      </w:r>
      <w:r w:rsidRPr="00242199">
        <w:rPr>
          <w:rFonts w:ascii="Times New Roman" w:hAnsi="Times New Roman"/>
          <w:spacing w:val="1"/>
          <w:sz w:val="24"/>
          <w:szCs w:val="24"/>
        </w:rPr>
        <w:t>а</w:t>
      </w:r>
      <w:r w:rsidRPr="00242199">
        <w:rPr>
          <w:rFonts w:ascii="Times New Roman" w:hAnsi="Times New Roman"/>
          <w:spacing w:val="-1"/>
          <w:sz w:val="24"/>
          <w:szCs w:val="24"/>
        </w:rPr>
        <w:t>г</w:t>
      </w:r>
      <w:r w:rsidRPr="00242199">
        <w:rPr>
          <w:rFonts w:ascii="Times New Roman" w:hAnsi="Times New Roman"/>
          <w:spacing w:val="2"/>
          <w:sz w:val="24"/>
          <w:szCs w:val="24"/>
        </w:rPr>
        <w:t>р</w:t>
      </w:r>
      <w:r w:rsidRPr="00242199">
        <w:rPr>
          <w:rFonts w:ascii="Times New Roman" w:hAnsi="Times New Roman"/>
          <w:spacing w:val="1"/>
          <w:sz w:val="24"/>
          <w:szCs w:val="24"/>
        </w:rPr>
        <w:t>амм</w:t>
      </w:r>
      <w:r w:rsidRPr="00242199">
        <w:rPr>
          <w:rFonts w:ascii="Times New Roman" w:hAnsi="Times New Roman"/>
          <w:sz w:val="24"/>
          <w:szCs w:val="24"/>
        </w:rPr>
        <w:t xml:space="preserve">, </w:t>
      </w:r>
      <w:r w:rsidRPr="00242199">
        <w:rPr>
          <w:rFonts w:ascii="Times New Roman" w:hAnsi="Times New Roman"/>
          <w:spacing w:val="-1"/>
          <w:sz w:val="24"/>
          <w:szCs w:val="24"/>
        </w:rPr>
        <w:t>ф</w:t>
      </w:r>
      <w:r w:rsidRPr="00242199">
        <w:rPr>
          <w:rFonts w:ascii="Times New Roman" w:hAnsi="Times New Roman"/>
          <w:spacing w:val="2"/>
          <w:sz w:val="24"/>
          <w:szCs w:val="24"/>
        </w:rPr>
        <w:t>о</w:t>
      </w:r>
      <w:r w:rsidRPr="00242199">
        <w:rPr>
          <w:rFonts w:ascii="Times New Roman" w:hAnsi="Times New Roman"/>
          <w:sz w:val="24"/>
          <w:szCs w:val="24"/>
        </w:rPr>
        <w:t>р</w:t>
      </w:r>
      <w:r w:rsidRPr="00242199">
        <w:rPr>
          <w:rFonts w:ascii="Times New Roman" w:hAnsi="Times New Roman"/>
          <w:spacing w:val="1"/>
          <w:sz w:val="24"/>
          <w:szCs w:val="24"/>
        </w:rPr>
        <w:t>м</w:t>
      </w:r>
      <w:r w:rsidRPr="00242199">
        <w:rPr>
          <w:rFonts w:ascii="Times New Roman" w:hAnsi="Times New Roman"/>
          <w:spacing w:val="-3"/>
          <w:sz w:val="24"/>
          <w:szCs w:val="24"/>
        </w:rPr>
        <w:t>у</w:t>
      </w:r>
      <w:r w:rsidRPr="00242199">
        <w:rPr>
          <w:rFonts w:ascii="Times New Roman" w:hAnsi="Times New Roman"/>
          <w:spacing w:val="1"/>
          <w:sz w:val="24"/>
          <w:szCs w:val="24"/>
        </w:rPr>
        <w:t>л</w:t>
      </w:r>
      <w:r w:rsidRPr="00242199">
        <w:rPr>
          <w:rFonts w:ascii="Times New Roman" w:hAnsi="Times New Roman"/>
          <w:sz w:val="24"/>
          <w:szCs w:val="24"/>
        </w:rPr>
        <w:t xml:space="preserve">, </w:t>
      </w:r>
      <w:r w:rsidRPr="00242199">
        <w:rPr>
          <w:rFonts w:ascii="Times New Roman" w:hAnsi="Times New Roman"/>
          <w:spacing w:val="2"/>
          <w:sz w:val="24"/>
          <w:szCs w:val="24"/>
        </w:rPr>
        <w:t>н</w:t>
      </w:r>
      <w:r w:rsidRPr="00242199">
        <w:rPr>
          <w:rFonts w:ascii="Times New Roman" w:hAnsi="Times New Roman"/>
          <w:spacing w:val="-3"/>
          <w:sz w:val="24"/>
          <w:szCs w:val="24"/>
        </w:rPr>
        <w:t>у</w:t>
      </w:r>
      <w:r w:rsidRPr="00242199">
        <w:rPr>
          <w:rFonts w:ascii="Times New Roman" w:hAnsi="Times New Roman"/>
          <w:spacing w:val="1"/>
          <w:sz w:val="24"/>
          <w:szCs w:val="24"/>
        </w:rPr>
        <w:t>ме</w:t>
      </w:r>
      <w:r w:rsidRPr="00242199">
        <w:rPr>
          <w:rFonts w:ascii="Times New Roman" w:hAnsi="Times New Roman"/>
          <w:spacing w:val="2"/>
          <w:sz w:val="24"/>
          <w:szCs w:val="24"/>
        </w:rPr>
        <w:t>р</w:t>
      </w:r>
      <w:r w:rsidRPr="00242199">
        <w:rPr>
          <w:rFonts w:ascii="Times New Roman" w:hAnsi="Times New Roman"/>
          <w:spacing w:val="1"/>
          <w:sz w:val="24"/>
          <w:szCs w:val="24"/>
        </w:rPr>
        <w:t>а</w:t>
      </w:r>
      <w:r w:rsidRPr="00242199">
        <w:rPr>
          <w:rFonts w:ascii="Times New Roman" w:hAnsi="Times New Roman"/>
          <w:sz w:val="24"/>
          <w:szCs w:val="24"/>
        </w:rPr>
        <w:t>ц</w:t>
      </w:r>
      <w:r w:rsidRPr="00242199">
        <w:rPr>
          <w:rFonts w:ascii="Times New Roman" w:hAnsi="Times New Roman"/>
          <w:spacing w:val="2"/>
          <w:sz w:val="24"/>
          <w:szCs w:val="24"/>
        </w:rPr>
        <w:t>и</w:t>
      </w:r>
      <w:r w:rsidRPr="00242199">
        <w:rPr>
          <w:rFonts w:ascii="Times New Roman" w:hAnsi="Times New Roman"/>
          <w:sz w:val="24"/>
          <w:szCs w:val="24"/>
        </w:rPr>
        <w:t>и</w:t>
      </w:r>
      <w:r w:rsidRPr="00242199">
        <w:rPr>
          <w:rFonts w:ascii="Times New Roman" w:hAnsi="Times New Roman"/>
          <w:spacing w:val="1"/>
          <w:sz w:val="24"/>
          <w:szCs w:val="24"/>
        </w:rPr>
        <w:t>с</w:t>
      </w:r>
      <w:r w:rsidRPr="00242199">
        <w:rPr>
          <w:rFonts w:ascii="Times New Roman" w:hAnsi="Times New Roman"/>
          <w:spacing w:val="-2"/>
          <w:sz w:val="24"/>
          <w:szCs w:val="24"/>
        </w:rPr>
        <w:t>т</w:t>
      </w:r>
      <w:r w:rsidRPr="00242199">
        <w:rPr>
          <w:rFonts w:ascii="Times New Roman" w:hAnsi="Times New Roman"/>
          <w:spacing w:val="2"/>
          <w:sz w:val="24"/>
          <w:szCs w:val="24"/>
        </w:rPr>
        <w:t>р</w:t>
      </w:r>
      <w:r w:rsidRPr="00242199">
        <w:rPr>
          <w:rFonts w:ascii="Times New Roman" w:hAnsi="Times New Roman"/>
          <w:spacing w:val="1"/>
          <w:sz w:val="24"/>
          <w:szCs w:val="24"/>
        </w:rPr>
        <w:t>а</w:t>
      </w:r>
      <w:r w:rsidRPr="00242199">
        <w:rPr>
          <w:rFonts w:ascii="Times New Roman" w:hAnsi="Times New Roman"/>
          <w:sz w:val="24"/>
          <w:szCs w:val="24"/>
        </w:rPr>
        <w:t>ниц,</w:t>
      </w:r>
      <w:r w:rsidRPr="00242199">
        <w:rPr>
          <w:rFonts w:ascii="Times New Roman" w:hAnsi="Times New Roman"/>
          <w:spacing w:val="1"/>
          <w:sz w:val="24"/>
          <w:szCs w:val="24"/>
        </w:rPr>
        <w:t>к</w:t>
      </w:r>
      <w:r w:rsidRPr="00242199">
        <w:rPr>
          <w:rFonts w:ascii="Times New Roman" w:hAnsi="Times New Roman"/>
          <w:spacing w:val="2"/>
          <w:sz w:val="24"/>
          <w:szCs w:val="24"/>
        </w:rPr>
        <w:t>о</w:t>
      </w:r>
      <w:r w:rsidRPr="00242199">
        <w:rPr>
          <w:rFonts w:ascii="Times New Roman" w:hAnsi="Times New Roman"/>
          <w:sz w:val="24"/>
          <w:szCs w:val="24"/>
        </w:rPr>
        <w:t>л</w:t>
      </w:r>
      <w:r w:rsidRPr="00242199">
        <w:rPr>
          <w:rFonts w:ascii="Times New Roman" w:hAnsi="Times New Roman"/>
          <w:spacing w:val="2"/>
          <w:sz w:val="24"/>
          <w:szCs w:val="24"/>
        </w:rPr>
        <w:t>он</w:t>
      </w:r>
      <w:r w:rsidRPr="00242199">
        <w:rPr>
          <w:rFonts w:ascii="Times New Roman" w:hAnsi="Times New Roman"/>
          <w:spacing w:val="-2"/>
          <w:sz w:val="24"/>
          <w:szCs w:val="24"/>
        </w:rPr>
        <w:t>т</w:t>
      </w:r>
      <w:r w:rsidRPr="00242199">
        <w:rPr>
          <w:rFonts w:ascii="Times New Roman" w:hAnsi="Times New Roman"/>
          <w:spacing w:val="2"/>
          <w:sz w:val="24"/>
          <w:szCs w:val="24"/>
        </w:rPr>
        <w:t>и</w:t>
      </w:r>
      <w:r w:rsidRPr="00242199">
        <w:rPr>
          <w:rFonts w:ascii="Times New Roman" w:hAnsi="Times New Roman"/>
          <w:spacing w:val="1"/>
          <w:sz w:val="24"/>
          <w:szCs w:val="24"/>
        </w:rPr>
        <w:t>т</w:t>
      </w:r>
      <w:r w:rsidRPr="00242199">
        <w:rPr>
          <w:rFonts w:ascii="Times New Roman" w:hAnsi="Times New Roman"/>
          <w:spacing w:val="-3"/>
          <w:sz w:val="24"/>
          <w:szCs w:val="24"/>
        </w:rPr>
        <w:t>у</w:t>
      </w:r>
      <w:r w:rsidRPr="00242199">
        <w:rPr>
          <w:rFonts w:ascii="Times New Roman" w:hAnsi="Times New Roman"/>
          <w:sz w:val="24"/>
          <w:szCs w:val="24"/>
        </w:rPr>
        <w:t>л</w:t>
      </w:r>
      <w:r w:rsidRPr="00242199">
        <w:rPr>
          <w:rFonts w:ascii="Times New Roman" w:hAnsi="Times New Roman"/>
          <w:spacing w:val="2"/>
          <w:sz w:val="24"/>
          <w:szCs w:val="24"/>
        </w:rPr>
        <w:t>о</w:t>
      </w:r>
      <w:r w:rsidRPr="00242199">
        <w:rPr>
          <w:rFonts w:ascii="Times New Roman" w:hAnsi="Times New Roman"/>
          <w:spacing w:val="1"/>
          <w:sz w:val="24"/>
          <w:szCs w:val="24"/>
        </w:rPr>
        <w:t>в</w:t>
      </w:r>
      <w:r w:rsidRPr="00242199">
        <w:rPr>
          <w:rFonts w:ascii="Times New Roman" w:hAnsi="Times New Roman"/>
          <w:sz w:val="24"/>
          <w:szCs w:val="24"/>
        </w:rPr>
        <w:t>,</w:t>
      </w:r>
      <w:r w:rsidRPr="00242199">
        <w:rPr>
          <w:rFonts w:ascii="Times New Roman" w:hAnsi="Times New Roman"/>
          <w:spacing w:val="1"/>
          <w:sz w:val="24"/>
          <w:szCs w:val="24"/>
        </w:rPr>
        <w:t>ссыло</w:t>
      </w:r>
      <w:r w:rsidRPr="00242199">
        <w:rPr>
          <w:rFonts w:ascii="Times New Roman" w:hAnsi="Times New Roman"/>
          <w:sz w:val="24"/>
          <w:szCs w:val="24"/>
        </w:rPr>
        <w:t>кид</w:t>
      </w:r>
      <w:r w:rsidRPr="00242199">
        <w:rPr>
          <w:rFonts w:ascii="Times New Roman" w:hAnsi="Times New Roman"/>
          <w:spacing w:val="2"/>
          <w:sz w:val="24"/>
          <w:szCs w:val="24"/>
        </w:rPr>
        <w:t>р</w:t>
      </w:r>
      <w:r w:rsidRPr="00242199">
        <w:rPr>
          <w:rFonts w:ascii="Times New Roman" w:hAnsi="Times New Roman"/>
          <w:sz w:val="24"/>
          <w:szCs w:val="24"/>
        </w:rPr>
        <w:t>.</w:t>
      </w:r>
      <w:r w:rsidRPr="00242199">
        <w:rPr>
          <w:rFonts w:ascii="Times New Roman" w:hAnsi="Times New Roman"/>
          <w:i/>
          <w:spacing w:val="2"/>
          <w:sz w:val="24"/>
          <w:szCs w:val="24"/>
        </w:rPr>
        <w:t>Истори</w:t>
      </w:r>
      <w:r w:rsidRPr="00242199">
        <w:rPr>
          <w:rFonts w:ascii="Times New Roman" w:hAnsi="Times New Roman"/>
          <w:i/>
          <w:sz w:val="24"/>
          <w:szCs w:val="24"/>
        </w:rPr>
        <w:t>яи</w:t>
      </w:r>
      <w:r w:rsidRPr="00242199">
        <w:rPr>
          <w:rFonts w:ascii="Times New Roman" w:hAnsi="Times New Roman"/>
          <w:i/>
          <w:spacing w:val="-1"/>
          <w:sz w:val="24"/>
          <w:szCs w:val="24"/>
        </w:rPr>
        <w:t>з</w:t>
      </w:r>
      <w:r w:rsidRPr="00242199">
        <w:rPr>
          <w:rFonts w:ascii="Times New Roman" w:hAnsi="Times New Roman"/>
          <w:i/>
          <w:sz w:val="24"/>
          <w:szCs w:val="24"/>
        </w:rPr>
        <w:t>менений.</w:t>
      </w:r>
    </w:p>
    <w:p w14:paraId="621AA3A9"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Проверкаправописания,словари.</w:t>
      </w:r>
    </w:p>
    <w:p w14:paraId="33057F5C"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И</w:t>
      </w:r>
      <w:r w:rsidRPr="00242199">
        <w:rPr>
          <w:rFonts w:ascii="Times New Roman" w:hAnsi="Times New Roman"/>
          <w:spacing w:val="2"/>
          <w:sz w:val="24"/>
          <w:szCs w:val="24"/>
        </w:rPr>
        <w:t>н</w:t>
      </w:r>
      <w:r w:rsidRPr="00242199">
        <w:rPr>
          <w:rFonts w:ascii="Times New Roman" w:hAnsi="Times New Roman"/>
          <w:spacing w:val="1"/>
          <w:sz w:val="24"/>
          <w:szCs w:val="24"/>
        </w:rPr>
        <w:t>ст</w:t>
      </w:r>
      <w:r w:rsidRPr="00242199">
        <w:rPr>
          <w:rFonts w:ascii="Times New Roman" w:hAnsi="Times New Roman"/>
          <w:spacing w:val="2"/>
          <w:sz w:val="24"/>
          <w:szCs w:val="24"/>
        </w:rPr>
        <w:t>р</w:t>
      </w:r>
      <w:r w:rsidRPr="00242199">
        <w:rPr>
          <w:rFonts w:ascii="Times New Roman" w:hAnsi="Times New Roman"/>
          <w:spacing w:val="-3"/>
          <w:sz w:val="24"/>
          <w:szCs w:val="24"/>
        </w:rPr>
        <w:t>у</w:t>
      </w:r>
      <w:r w:rsidRPr="00242199">
        <w:rPr>
          <w:rFonts w:ascii="Times New Roman" w:hAnsi="Times New Roman"/>
          <w:spacing w:val="1"/>
          <w:sz w:val="24"/>
          <w:szCs w:val="24"/>
        </w:rPr>
        <w:t>ме</w:t>
      </w:r>
      <w:r w:rsidRPr="00242199">
        <w:rPr>
          <w:rFonts w:ascii="Times New Roman" w:hAnsi="Times New Roman"/>
          <w:spacing w:val="2"/>
          <w:sz w:val="24"/>
          <w:szCs w:val="24"/>
        </w:rPr>
        <w:t>н</w:t>
      </w:r>
      <w:r w:rsidRPr="00242199">
        <w:rPr>
          <w:rFonts w:ascii="Times New Roman" w:hAnsi="Times New Roman"/>
          <w:spacing w:val="1"/>
          <w:sz w:val="24"/>
          <w:szCs w:val="24"/>
        </w:rPr>
        <w:t>т</w:t>
      </w:r>
      <w:r w:rsidRPr="00242199">
        <w:rPr>
          <w:rFonts w:ascii="Times New Roman" w:hAnsi="Times New Roman"/>
          <w:sz w:val="24"/>
          <w:szCs w:val="24"/>
        </w:rPr>
        <w:t>ы</w:t>
      </w:r>
      <w:r w:rsidRPr="00242199">
        <w:rPr>
          <w:rFonts w:ascii="Times New Roman" w:hAnsi="Times New Roman"/>
          <w:spacing w:val="1"/>
          <w:sz w:val="24"/>
          <w:szCs w:val="24"/>
        </w:rPr>
        <w:t>в</w:t>
      </w:r>
      <w:r w:rsidRPr="00242199">
        <w:rPr>
          <w:rFonts w:ascii="Times New Roman" w:hAnsi="Times New Roman"/>
          <w:spacing w:val="-2"/>
          <w:sz w:val="24"/>
          <w:szCs w:val="24"/>
        </w:rPr>
        <w:t>в</w:t>
      </w:r>
      <w:r w:rsidRPr="00242199">
        <w:rPr>
          <w:rFonts w:ascii="Times New Roman" w:hAnsi="Times New Roman"/>
          <w:sz w:val="24"/>
          <w:szCs w:val="24"/>
        </w:rPr>
        <w:t>о</w:t>
      </w:r>
      <w:r w:rsidRPr="00242199">
        <w:rPr>
          <w:rFonts w:ascii="Times New Roman" w:hAnsi="Times New Roman"/>
          <w:spacing w:val="2"/>
          <w:sz w:val="24"/>
          <w:szCs w:val="24"/>
        </w:rPr>
        <w:t>д</w:t>
      </w:r>
      <w:r w:rsidRPr="00242199">
        <w:rPr>
          <w:rFonts w:ascii="Times New Roman" w:hAnsi="Times New Roman"/>
          <w:sz w:val="24"/>
          <w:szCs w:val="24"/>
        </w:rPr>
        <w:t>а</w:t>
      </w:r>
      <w:r w:rsidRPr="00242199">
        <w:rPr>
          <w:rFonts w:ascii="Times New Roman" w:hAnsi="Times New Roman"/>
          <w:spacing w:val="1"/>
          <w:sz w:val="24"/>
          <w:szCs w:val="24"/>
        </w:rPr>
        <w:t>текс</w:t>
      </w:r>
      <w:r w:rsidRPr="00242199">
        <w:rPr>
          <w:rFonts w:ascii="Times New Roman" w:hAnsi="Times New Roman"/>
          <w:spacing w:val="-2"/>
          <w:sz w:val="24"/>
          <w:szCs w:val="24"/>
        </w:rPr>
        <w:t>т</w:t>
      </w:r>
      <w:r w:rsidRPr="00242199">
        <w:rPr>
          <w:rFonts w:ascii="Times New Roman" w:hAnsi="Times New Roman"/>
          <w:sz w:val="24"/>
          <w:szCs w:val="24"/>
        </w:rPr>
        <w:t>ас</w:t>
      </w:r>
      <w:r w:rsidRPr="00242199">
        <w:rPr>
          <w:rFonts w:ascii="Times New Roman" w:hAnsi="Times New Roman"/>
          <w:spacing w:val="2"/>
          <w:sz w:val="24"/>
          <w:szCs w:val="24"/>
        </w:rPr>
        <w:t>и</w:t>
      </w:r>
      <w:r w:rsidRPr="00242199">
        <w:rPr>
          <w:rFonts w:ascii="Times New Roman" w:hAnsi="Times New Roman"/>
          <w:spacing w:val="-1"/>
          <w:sz w:val="24"/>
          <w:szCs w:val="24"/>
        </w:rPr>
        <w:t>с</w:t>
      </w:r>
      <w:r w:rsidRPr="00242199">
        <w:rPr>
          <w:rFonts w:ascii="Times New Roman" w:hAnsi="Times New Roman"/>
          <w:sz w:val="24"/>
          <w:szCs w:val="24"/>
        </w:rPr>
        <w:t>п</w:t>
      </w:r>
      <w:r w:rsidRPr="00242199">
        <w:rPr>
          <w:rFonts w:ascii="Times New Roman" w:hAnsi="Times New Roman"/>
          <w:spacing w:val="2"/>
          <w:sz w:val="24"/>
          <w:szCs w:val="24"/>
        </w:rPr>
        <w:t>о</w:t>
      </w:r>
      <w:r w:rsidRPr="00242199">
        <w:rPr>
          <w:rFonts w:ascii="Times New Roman" w:hAnsi="Times New Roman"/>
          <w:sz w:val="24"/>
          <w:szCs w:val="24"/>
        </w:rPr>
        <w:t>ль</w:t>
      </w:r>
      <w:r w:rsidRPr="00242199">
        <w:rPr>
          <w:rFonts w:ascii="Times New Roman" w:hAnsi="Times New Roman"/>
          <w:spacing w:val="1"/>
          <w:sz w:val="24"/>
          <w:szCs w:val="24"/>
        </w:rPr>
        <w:t>зов</w:t>
      </w:r>
      <w:r w:rsidRPr="00242199">
        <w:rPr>
          <w:rFonts w:ascii="Times New Roman" w:hAnsi="Times New Roman"/>
          <w:sz w:val="24"/>
          <w:szCs w:val="24"/>
        </w:rPr>
        <w:t>ан</w:t>
      </w:r>
      <w:r w:rsidRPr="00242199">
        <w:rPr>
          <w:rFonts w:ascii="Times New Roman" w:hAnsi="Times New Roman"/>
          <w:spacing w:val="2"/>
          <w:sz w:val="24"/>
          <w:szCs w:val="24"/>
        </w:rPr>
        <w:t>и</w:t>
      </w:r>
      <w:r w:rsidRPr="00242199">
        <w:rPr>
          <w:rFonts w:ascii="Times New Roman" w:hAnsi="Times New Roman"/>
          <w:spacing w:val="1"/>
          <w:sz w:val="24"/>
          <w:szCs w:val="24"/>
        </w:rPr>
        <w:t>е</w:t>
      </w:r>
      <w:r w:rsidRPr="00242199">
        <w:rPr>
          <w:rFonts w:ascii="Times New Roman" w:hAnsi="Times New Roman"/>
          <w:sz w:val="24"/>
          <w:szCs w:val="24"/>
        </w:rPr>
        <w:t xml:space="preserve">м </w:t>
      </w:r>
      <w:r w:rsidRPr="00242199">
        <w:rPr>
          <w:rFonts w:ascii="Times New Roman" w:hAnsi="Times New Roman"/>
          <w:spacing w:val="-1"/>
          <w:sz w:val="24"/>
          <w:szCs w:val="24"/>
        </w:rPr>
        <w:t>с</w:t>
      </w:r>
      <w:r w:rsidRPr="00242199">
        <w:rPr>
          <w:rFonts w:ascii="Times New Roman" w:hAnsi="Times New Roman"/>
          <w:spacing w:val="1"/>
          <w:sz w:val="24"/>
          <w:szCs w:val="24"/>
        </w:rPr>
        <w:t>к</w:t>
      </w:r>
      <w:r w:rsidRPr="00242199">
        <w:rPr>
          <w:rFonts w:ascii="Times New Roman" w:hAnsi="Times New Roman"/>
          <w:spacing w:val="-1"/>
          <w:sz w:val="24"/>
          <w:szCs w:val="24"/>
        </w:rPr>
        <w:t>а</w:t>
      </w:r>
      <w:r w:rsidRPr="00242199">
        <w:rPr>
          <w:rFonts w:ascii="Times New Roman" w:hAnsi="Times New Roman"/>
          <w:spacing w:val="2"/>
          <w:sz w:val="24"/>
          <w:szCs w:val="24"/>
        </w:rPr>
        <w:t>н</w:t>
      </w:r>
      <w:r w:rsidRPr="00242199">
        <w:rPr>
          <w:rFonts w:ascii="Times New Roman" w:hAnsi="Times New Roman"/>
          <w:spacing w:val="-1"/>
          <w:sz w:val="24"/>
          <w:szCs w:val="24"/>
        </w:rPr>
        <w:t>е</w:t>
      </w:r>
      <w:r w:rsidRPr="00242199">
        <w:rPr>
          <w:rFonts w:ascii="Times New Roman" w:hAnsi="Times New Roman"/>
          <w:spacing w:val="2"/>
          <w:sz w:val="24"/>
          <w:szCs w:val="24"/>
        </w:rPr>
        <w:t>р</w:t>
      </w:r>
      <w:r w:rsidRPr="00242199">
        <w:rPr>
          <w:rFonts w:ascii="Times New Roman" w:hAnsi="Times New Roman"/>
          <w:spacing w:val="1"/>
          <w:sz w:val="24"/>
          <w:szCs w:val="24"/>
        </w:rPr>
        <w:t>а</w:t>
      </w:r>
      <w:r w:rsidRPr="00242199">
        <w:rPr>
          <w:rFonts w:ascii="Times New Roman" w:hAnsi="Times New Roman"/>
          <w:sz w:val="24"/>
          <w:szCs w:val="24"/>
        </w:rPr>
        <w:t>,п</w:t>
      </w:r>
      <w:r w:rsidRPr="00242199">
        <w:rPr>
          <w:rFonts w:ascii="Times New Roman" w:hAnsi="Times New Roman"/>
          <w:spacing w:val="2"/>
          <w:sz w:val="24"/>
          <w:szCs w:val="24"/>
        </w:rPr>
        <w:t>р</w:t>
      </w:r>
      <w:r w:rsidRPr="00242199">
        <w:rPr>
          <w:rFonts w:ascii="Times New Roman" w:hAnsi="Times New Roman"/>
          <w:sz w:val="24"/>
          <w:szCs w:val="24"/>
        </w:rPr>
        <w:t>о</w:t>
      </w:r>
      <w:r w:rsidRPr="00242199">
        <w:rPr>
          <w:rFonts w:ascii="Times New Roman" w:hAnsi="Times New Roman"/>
          <w:spacing w:val="1"/>
          <w:sz w:val="24"/>
          <w:szCs w:val="24"/>
        </w:rPr>
        <w:t>г</w:t>
      </w:r>
      <w:r w:rsidRPr="00242199">
        <w:rPr>
          <w:rFonts w:ascii="Times New Roman" w:hAnsi="Times New Roman"/>
          <w:spacing w:val="2"/>
          <w:sz w:val="24"/>
          <w:szCs w:val="24"/>
        </w:rPr>
        <w:t>р</w:t>
      </w:r>
      <w:r w:rsidRPr="00242199">
        <w:rPr>
          <w:rFonts w:ascii="Times New Roman" w:hAnsi="Times New Roman"/>
          <w:spacing w:val="-1"/>
          <w:sz w:val="24"/>
          <w:szCs w:val="24"/>
        </w:rPr>
        <w:t>а</w:t>
      </w:r>
      <w:r w:rsidRPr="00242199">
        <w:rPr>
          <w:rFonts w:ascii="Times New Roman" w:hAnsi="Times New Roman"/>
          <w:spacing w:val="1"/>
          <w:sz w:val="24"/>
          <w:szCs w:val="24"/>
        </w:rPr>
        <w:t xml:space="preserve">мм </w:t>
      </w:r>
      <w:r w:rsidRPr="00242199">
        <w:rPr>
          <w:rFonts w:ascii="Times New Roman" w:hAnsi="Times New Roman"/>
          <w:spacing w:val="2"/>
          <w:sz w:val="24"/>
          <w:szCs w:val="24"/>
        </w:rPr>
        <w:t>р</w:t>
      </w:r>
      <w:r w:rsidRPr="00242199">
        <w:rPr>
          <w:rFonts w:ascii="Times New Roman" w:hAnsi="Times New Roman"/>
          <w:spacing w:val="1"/>
          <w:sz w:val="24"/>
          <w:szCs w:val="24"/>
        </w:rPr>
        <w:t>а</w:t>
      </w:r>
      <w:r w:rsidRPr="00242199">
        <w:rPr>
          <w:rFonts w:ascii="Times New Roman" w:hAnsi="Times New Roman"/>
          <w:spacing w:val="-1"/>
          <w:sz w:val="24"/>
          <w:szCs w:val="24"/>
        </w:rPr>
        <w:t>с</w:t>
      </w:r>
      <w:r w:rsidRPr="00242199">
        <w:rPr>
          <w:rFonts w:ascii="Times New Roman" w:hAnsi="Times New Roman"/>
          <w:spacing w:val="2"/>
          <w:sz w:val="24"/>
          <w:szCs w:val="24"/>
        </w:rPr>
        <w:t>по</w:t>
      </w:r>
      <w:r w:rsidRPr="00242199">
        <w:rPr>
          <w:rFonts w:ascii="Times New Roman" w:hAnsi="Times New Roman"/>
          <w:spacing w:val="-2"/>
          <w:sz w:val="24"/>
          <w:szCs w:val="24"/>
        </w:rPr>
        <w:t>з</w:t>
      </w:r>
      <w:r w:rsidRPr="00242199">
        <w:rPr>
          <w:rFonts w:ascii="Times New Roman" w:hAnsi="Times New Roman"/>
          <w:spacing w:val="2"/>
          <w:sz w:val="24"/>
          <w:szCs w:val="24"/>
        </w:rPr>
        <w:t>н</w:t>
      </w:r>
      <w:r w:rsidRPr="00242199">
        <w:rPr>
          <w:rFonts w:ascii="Times New Roman" w:hAnsi="Times New Roman"/>
          <w:spacing w:val="1"/>
          <w:sz w:val="24"/>
          <w:szCs w:val="24"/>
        </w:rPr>
        <w:t>ав</w:t>
      </w:r>
      <w:r w:rsidRPr="00242199">
        <w:rPr>
          <w:rFonts w:ascii="Times New Roman" w:hAnsi="Times New Roman"/>
          <w:spacing w:val="-2"/>
          <w:sz w:val="24"/>
          <w:szCs w:val="24"/>
        </w:rPr>
        <w:t>а</w:t>
      </w:r>
      <w:r w:rsidRPr="00242199">
        <w:rPr>
          <w:rFonts w:ascii="Times New Roman" w:hAnsi="Times New Roman"/>
          <w:spacing w:val="2"/>
          <w:sz w:val="24"/>
          <w:szCs w:val="24"/>
        </w:rPr>
        <w:t>н</w:t>
      </w:r>
      <w:r w:rsidRPr="00242199">
        <w:rPr>
          <w:rFonts w:ascii="Times New Roman" w:hAnsi="Times New Roman"/>
          <w:sz w:val="24"/>
          <w:szCs w:val="24"/>
        </w:rPr>
        <w:t>и</w:t>
      </w:r>
      <w:r w:rsidRPr="00242199">
        <w:rPr>
          <w:rFonts w:ascii="Times New Roman" w:hAnsi="Times New Roman"/>
          <w:spacing w:val="1"/>
          <w:sz w:val="24"/>
          <w:szCs w:val="24"/>
        </w:rPr>
        <w:t>я</w:t>
      </w:r>
      <w:r w:rsidRPr="00242199">
        <w:rPr>
          <w:rFonts w:ascii="Times New Roman" w:hAnsi="Times New Roman"/>
          <w:sz w:val="24"/>
          <w:szCs w:val="24"/>
        </w:rPr>
        <w:t>,</w:t>
      </w:r>
      <w:r w:rsidRPr="00242199">
        <w:rPr>
          <w:rFonts w:ascii="Times New Roman" w:hAnsi="Times New Roman"/>
          <w:spacing w:val="1"/>
          <w:sz w:val="24"/>
          <w:szCs w:val="24"/>
        </w:rPr>
        <w:t>ра</w:t>
      </w:r>
      <w:r w:rsidRPr="00242199">
        <w:rPr>
          <w:rFonts w:ascii="Times New Roman" w:hAnsi="Times New Roman"/>
          <w:spacing w:val="-1"/>
          <w:sz w:val="24"/>
          <w:szCs w:val="24"/>
        </w:rPr>
        <w:t>с</w:t>
      </w:r>
      <w:r w:rsidRPr="00242199">
        <w:rPr>
          <w:rFonts w:ascii="Times New Roman" w:hAnsi="Times New Roman"/>
          <w:spacing w:val="1"/>
          <w:sz w:val="24"/>
          <w:szCs w:val="24"/>
        </w:rPr>
        <w:t>ши</w:t>
      </w:r>
      <w:r w:rsidRPr="00242199">
        <w:rPr>
          <w:rFonts w:ascii="Times New Roman" w:hAnsi="Times New Roman"/>
          <w:sz w:val="24"/>
          <w:szCs w:val="24"/>
        </w:rPr>
        <w:t>ф</w:t>
      </w:r>
      <w:r w:rsidRPr="00242199">
        <w:rPr>
          <w:rFonts w:ascii="Times New Roman" w:hAnsi="Times New Roman"/>
          <w:spacing w:val="2"/>
          <w:sz w:val="24"/>
          <w:szCs w:val="24"/>
        </w:rPr>
        <w:t>ро</w:t>
      </w:r>
      <w:r w:rsidRPr="00242199">
        <w:rPr>
          <w:rFonts w:ascii="Times New Roman" w:hAnsi="Times New Roman"/>
          <w:spacing w:val="-2"/>
          <w:sz w:val="24"/>
          <w:szCs w:val="24"/>
        </w:rPr>
        <w:t>в</w:t>
      </w:r>
      <w:r w:rsidRPr="00242199">
        <w:rPr>
          <w:rFonts w:ascii="Times New Roman" w:hAnsi="Times New Roman"/>
          <w:spacing w:val="1"/>
          <w:sz w:val="24"/>
          <w:szCs w:val="24"/>
        </w:rPr>
        <w:t>к</w:t>
      </w:r>
      <w:r w:rsidRPr="00242199">
        <w:rPr>
          <w:rFonts w:ascii="Times New Roman" w:hAnsi="Times New Roman"/>
          <w:sz w:val="24"/>
          <w:szCs w:val="24"/>
        </w:rPr>
        <w:t>и</w:t>
      </w:r>
      <w:r w:rsidRPr="00242199">
        <w:rPr>
          <w:rFonts w:ascii="Times New Roman" w:hAnsi="Times New Roman"/>
          <w:spacing w:val="-3"/>
          <w:sz w:val="24"/>
          <w:szCs w:val="24"/>
        </w:rPr>
        <w:t>у</w:t>
      </w:r>
      <w:r w:rsidRPr="00242199">
        <w:rPr>
          <w:rFonts w:ascii="Times New Roman" w:hAnsi="Times New Roman"/>
          <w:spacing w:val="1"/>
          <w:sz w:val="24"/>
          <w:szCs w:val="24"/>
        </w:rPr>
        <w:t>стно</w:t>
      </w:r>
      <w:r w:rsidRPr="00242199">
        <w:rPr>
          <w:rFonts w:ascii="Times New Roman" w:hAnsi="Times New Roman"/>
          <w:sz w:val="24"/>
          <w:szCs w:val="24"/>
        </w:rPr>
        <w:t>йр</w:t>
      </w:r>
      <w:r w:rsidRPr="00242199">
        <w:rPr>
          <w:rFonts w:ascii="Times New Roman" w:hAnsi="Times New Roman"/>
          <w:spacing w:val="1"/>
          <w:sz w:val="24"/>
          <w:szCs w:val="24"/>
        </w:rPr>
        <w:t>еч</w:t>
      </w:r>
      <w:r w:rsidRPr="00242199">
        <w:rPr>
          <w:rFonts w:ascii="Times New Roman" w:hAnsi="Times New Roman"/>
          <w:sz w:val="24"/>
          <w:szCs w:val="24"/>
        </w:rPr>
        <w:t>и.</w:t>
      </w:r>
      <w:r w:rsidRPr="00242199">
        <w:rPr>
          <w:rFonts w:ascii="Times New Roman" w:hAnsi="Times New Roman"/>
          <w:spacing w:val="2"/>
          <w:sz w:val="24"/>
          <w:szCs w:val="24"/>
        </w:rPr>
        <w:t>К</w:t>
      </w:r>
      <w:r w:rsidRPr="00242199">
        <w:rPr>
          <w:rFonts w:ascii="Times New Roman" w:hAnsi="Times New Roman"/>
          <w:sz w:val="24"/>
          <w:szCs w:val="24"/>
        </w:rPr>
        <w:t>о</w:t>
      </w:r>
      <w:r w:rsidRPr="00242199">
        <w:rPr>
          <w:rFonts w:ascii="Times New Roman" w:hAnsi="Times New Roman"/>
          <w:spacing w:val="1"/>
          <w:sz w:val="24"/>
          <w:szCs w:val="24"/>
        </w:rPr>
        <w:t>мпь</w:t>
      </w:r>
      <w:r w:rsidRPr="00242199">
        <w:rPr>
          <w:rFonts w:ascii="Times New Roman" w:hAnsi="Times New Roman"/>
          <w:sz w:val="24"/>
          <w:szCs w:val="24"/>
        </w:rPr>
        <w:t>ю</w:t>
      </w:r>
      <w:r w:rsidRPr="00242199">
        <w:rPr>
          <w:rFonts w:ascii="Times New Roman" w:hAnsi="Times New Roman"/>
          <w:spacing w:val="1"/>
          <w:sz w:val="24"/>
          <w:szCs w:val="24"/>
        </w:rPr>
        <w:t>т</w:t>
      </w:r>
      <w:r w:rsidRPr="00242199">
        <w:rPr>
          <w:rFonts w:ascii="Times New Roman" w:hAnsi="Times New Roman"/>
          <w:spacing w:val="-2"/>
          <w:sz w:val="24"/>
          <w:szCs w:val="24"/>
        </w:rPr>
        <w:t>е</w:t>
      </w:r>
      <w:r w:rsidRPr="00242199">
        <w:rPr>
          <w:rFonts w:ascii="Times New Roman" w:hAnsi="Times New Roman"/>
          <w:spacing w:val="2"/>
          <w:sz w:val="24"/>
          <w:szCs w:val="24"/>
        </w:rPr>
        <w:t>р</w:t>
      </w:r>
      <w:r w:rsidRPr="00242199">
        <w:rPr>
          <w:rFonts w:ascii="Times New Roman" w:hAnsi="Times New Roman"/>
          <w:sz w:val="24"/>
          <w:szCs w:val="24"/>
        </w:rPr>
        <w:t>ный</w:t>
      </w:r>
      <w:r w:rsidRPr="00242199">
        <w:rPr>
          <w:rFonts w:ascii="Times New Roman" w:hAnsi="Times New Roman"/>
          <w:spacing w:val="1"/>
          <w:sz w:val="24"/>
          <w:szCs w:val="24"/>
        </w:rPr>
        <w:t>пе</w:t>
      </w:r>
      <w:r w:rsidRPr="00242199">
        <w:rPr>
          <w:rFonts w:ascii="Times New Roman" w:hAnsi="Times New Roman"/>
          <w:spacing w:val="2"/>
          <w:sz w:val="24"/>
          <w:szCs w:val="24"/>
        </w:rPr>
        <w:t>р</w:t>
      </w:r>
      <w:r w:rsidRPr="00242199">
        <w:rPr>
          <w:rFonts w:ascii="Times New Roman" w:hAnsi="Times New Roman"/>
          <w:spacing w:val="1"/>
          <w:sz w:val="24"/>
          <w:szCs w:val="24"/>
        </w:rPr>
        <w:t>е</w:t>
      </w:r>
      <w:r w:rsidRPr="00242199">
        <w:rPr>
          <w:rFonts w:ascii="Times New Roman" w:hAnsi="Times New Roman"/>
          <w:spacing w:val="-2"/>
          <w:sz w:val="24"/>
          <w:szCs w:val="24"/>
        </w:rPr>
        <w:t>в</w:t>
      </w:r>
      <w:r w:rsidRPr="00242199">
        <w:rPr>
          <w:rFonts w:ascii="Times New Roman" w:hAnsi="Times New Roman"/>
          <w:sz w:val="24"/>
          <w:szCs w:val="24"/>
        </w:rPr>
        <w:t>о</w:t>
      </w:r>
      <w:r w:rsidRPr="00242199">
        <w:rPr>
          <w:rFonts w:ascii="Times New Roman" w:hAnsi="Times New Roman"/>
          <w:spacing w:val="2"/>
          <w:sz w:val="24"/>
          <w:szCs w:val="24"/>
        </w:rPr>
        <w:t>д</w:t>
      </w:r>
      <w:r w:rsidRPr="00242199">
        <w:rPr>
          <w:rFonts w:ascii="Times New Roman" w:hAnsi="Times New Roman"/>
          <w:sz w:val="24"/>
          <w:szCs w:val="24"/>
        </w:rPr>
        <w:t>.</w:t>
      </w:r>
    </w:p>
    <w:p w14:paraId="74F3B4A6"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i/>
          <w:spacing w:val="1"/>
          <w:sz w:val="24"/>
          <w:szCs w:val="24"/>
        </w:rPr>
        <w:t>Поняти</w:t>
      </w:r>
      <w:r w:rsidRPr="00242199">
        <w:rPr>
          <w:rFonts w:ascii="Times New Roman" w:hAnsi="Times New Roman"/>
          <w:i/>
          <w:sz w:val="24"/>
          <w:szCs w:val="24"/>
        </w:rPr>
        <w:t>ео</w:t>
      </w:r>
      <w:r w:rsidRPr="00242199">
        <w:rPr>
          <w:rFonts w:ascii="Times New Roman" w:hAnsi="Times New Roman"/>
          <w:i/>
          <w:spacing w:val="-1"/>
          <w:sz w:val="24"/>
          <w:szCs w:val="24"/>
        </w:rPr>
        <w:t>с</w:t>
      </w:r>
      <w:r w:rsidRPr="00242199">
        <w:rPr>
          <w:rFonts w:ascii="Times New Roman" w:hAnsi="Times New Roman"/>
          <w:i/>
          <w:spacing w:val="2"/>
          <w:sz w:val="24"/>
          <w:szCs w:val="24"/>
        </w:rPr>
        <w:t>и</w:t>
      </w:r>
      <w:r w:rsidRPr="00242199">
        <w:rPr>
          <w:rFonts w:ascii="Times New Roman" w:hAnsi="Times New Roman"/>
          <w:i/>
          <w:spacing w:val="1"/>
          <w:sz w:val="24"/>
          <w:szCs w:val="24"/>
        </w:rPr>
        <w:t>с</w:t>
      </w:r>
      <w:r w:rsidRPr="00242199">
        <w:rPr>
          <w:rFonts w:ascii="Times New Roman" w:hAnsi="Times New Roman"/>
          <w:i/>
          <w:spacing w:val="-2"/>
          <w:sz w:val="24"/>
          <w:szCs w:val="24"/>
        </w:rPr>
        <w:t>т</w:t>
      </w:r>
      <w:r w:rsidRPr="00242199">
        <w:rPr>
          <w:rFonts w:ascii="Times New Roman" w:hAnsi="Times New Roman"/>
          <w:i/>
          <w:spacing w:val="1"/>
          <w:sz w:val="24"/>
          <w:szCs w:val="24"/>
        </w:rPr>
        <w:t>ем</w:t>
      </w:r>
      <w:r w:rsidRPr="00242199">
        <w:rPr>
          <w:rFonts w:ascii="Times New Roman" w:hAnsi="Times New Roman"/>
          <w:i/>
          <w:sz w:val="24"/>
          <w:szCs w:val="24"/>
        </w:rPr>
        <w:t>е</w:t>
      </w:r>
      <w:r w:rsidRPr="00242199">
        <w:rPr>
          <w:rFonts w:ascii="Times New Roman" w:hAnsi="Times New Roman"/>
          <w:i/>
          <w:spacing w:val="1"/>
          <w:sz w:val="24"/>
          <w:szCs w:val="24"/>
        </w:rPr>
        <w:t>ст</w:t>
      </w:r>
      <w:r w:rsidRPr="00242199">
        <w:rPr>
          <w:rFonts w:ascii="Times New Roman" w:hAnsi="Times New Roman"/>
          <w:i/>
          <w:spacing w:val="-2"/>
          <w:sz w:val="24"/>
          <w:szCs w:val="24"/>
        </w:rPr>
        <w:t>а</w:t>
      </w:r>
      <w:r w:rsidRPr="00242199">
        <w:rPr>
          <w:rFonts w:ascii="Times New Roman" w:hAnsi="Times New Roman"/>
          <w:i/>
          <w:sz w:val="24"/>
          <w:szCs w:val="24"/>
        </w:rPr>
        <w:t>н</w:t>
      </w:r>
      <w:r w:rsidRPr="00242199">
        <w:rPr>
          <w:rFonts w:ascii="Times New Roman" w:hAnsi="Times New Roman"/>
          <w:i/>
          <w:spacing w:val="2"/>
          <w:sz w:val="24"/>
          <w:szCs w:val="24"/>
        </w:rPr>
        <w:t>д</w:t>
      </w:r>
      <w:r w:rsidRPr="00242199">
        <w:rPr>
          <w:rFonts w:ascii="Times New Roman" w:hAnsi="Times New Roman"/>
          <w:i/>
          <w:spacing w:val="1"/>
          <w:sz w:val="24"/>
          <w:szCs w:val="24"/>
        </w:rPr>
        <w:t>а</w:t>
      </w:r>
      <w:r w:rsidRPr="00242199">
        <w:rPr>
          <w:rFonts w:ascii="Times New Roman" w:hAnsi="Times New Roman"/>
          <w:i/>
          <w:spacing w:val="2"/>
          <w:sz w:val="24"/>
          <w:szCs w:val="24"/>
        </w:rPr>
        <w:t>р</w:t>
      </w:r>
      <w:r w:rsidRPr="00242199">
        <w:rPr>
          <w:rFonts w:ascii="Times New Roman" w:hAnsi="Times New Roman"/>
          <w:i/>
          <w:spacing w:val="-2"/>
          <w:sz w:val="24"/>
          <w:szCs w:val="24"/>
        </w:rPr>
        <w:t>т</w:t>
      </w:r>
      <w:r w:rsidRPr="00242199">
        <w:rPr>
          <w:rFonts w:ascii="Times New Roman" w:hAnsi="Times New Roman"/>
          <w:i/>
          <w:spacing w:val="2"/>
          <w:sz w:val="24"/>
          <w:szCs w:val="24"/>
        </w:rPr>
        <w:t>о</w:t>
      </w:r>
      <w:r w:rsidRPr="00242199">
        <w:rPr>
          <w:rFonts w:ascii="Times New Roman" w:hAnsi="Times New Roman"/>
          <w:i/>
          <w:sz w:val="24"/>
          <w:szCs w:val="24"/>
        </w:rPr>
        <w:t>впо</w:t>
      </w:r>
      <w:r w:rsidRPr="00242199">
        <w:rPr>
          <w:rFonts w:ascii="Times New Roman" w:hAnsi="Times New Roman"/>
          <w:i/>
          <w:spacing w:val="2"/>
          <w:sz w:val="24"/>
          <w:szCs w:val="24"/>
        </w:rPr>
        <w:t>ин</w:t>
      </w:r>
      <w:r w:rsidRPr="00242199">
        <w:rPr>
          <w:rFonts w:ascii="Times New Roman" w:hAnsi="Times New Roman"/>
          <w:i/>
          <w:spacing w:val="-1"/>
          <w:sz w:val="24"/>
          <w:szCs w:val="24"/>
        </w:rPr>
        <w:t>ф</w:t>
      </w:r>
      <w:r w:rsidRPr="00242199">
        <w:rPr>
          <w:rFonts w:ascii="Times New Roman" w:hAnsi="Times New Roman"/>
          <w:i/>
          <w:sz w:val="24"/>
          <w:szCs w:val="24"/>
        </w:rPr>
        <w:t>о</w:t>
      </w:r>
      <w:r w:rsidRPr="00242199">
        <w:rPr>
          <w:rFonts w:ascii="Times New Roman" w:hAnsi="Times New Roman"/>
          <w:i/>
          <w:spacing w:val="2"/>
          <w:sz w:val="24"/>
          <w:szCs w:val="24"/>
        </w:rPr>
        <w:t>р</w:t>
      </w:r>
      <w:r w:rsidRPr="00242199">
        <w:rPr>
          <w:rFonts w:ascii="Times New Roman" w:hAnsi="Times New Roman"/>
          <w:i/>
          <w:spacing w:val="1"/>
          <w:sz w:val="24"/>
          <w:szCs w:val="24"/>
        </w:rPr>
        <w:t>м</w:t>
      </w:r>
      <w:r w:rsidRPr="00242199">
        <w:rPr>
          <w:rFonts w:ascii="Times New Roman" w:hAnsi="Times New Roman"/>
          <w:i/>
          <w:spacing w:val="-2"/>
          <w:sz w:val="24"/>
          <w:szCs w:val="24"/>
        </w:rPr>
        <w:t>а</w:t>
      </w:r>
      <w:r w:rsidRPr="00242199">
        <w:rPr>
          <w:rFonts w:ascii="Times New Roman" w:hAnsi="Times New Roman"/>
          <w:i/>
          <w:spacing w:val="2"/>
          <w:sz w:val="24"/>
          <w:szCs w:val="24"/>
        </w:rPr>
        <w:t>ц</w:t>
      </w:r>
      <w:r w:rsidRPr="00242199">
        <w:rPr>
          <w:rFonts w:ascii="Times New Roman" w:hAnsi="Times New Roman"/>
          <w:i/>
          <w:sz w:val="24"/>
          <w:szCs w:val="24"/>
        </w:rPr>
        <w:t>и</w:t>
      </w:r>
      <w:r w:rsidRPr="00242199">
        <w:rPr>
          <w:rFonts w:ascii="Times New Roman" w:hAnsi="Times New Roman"/>
          <w:i/>
          <w:spacing w:val="2"/>
          <w:sz w:val="24"/>
          <w:szCs w:val="24"/>
        </w:rPr>
        <w:t>и</w:t>
      </w:r>
      <w:r w:rsidRPr="00242199">
        <w:rPr>
          <w:rFonts w:ascii="Times New Roman" w:hAnsi="Times New Roman"/>
          <w:i/>
          <w:sz w:val="24"/>
          <w:szCs w:val="24"/>
        </w:rPr>
        <w:t>,</w:t>
      </w:r>
      <w:r w:rsidRPr="00242199">
        <w:rPr>
          <w:rFonts w:ascii="Times New Roman" w:hAnsi="Times New Roman"/>
          <w:i/>
          <w:spacing w:val="2"/>
          <w:sz w:val="24"/>
          <w:szCs w:val="24"/>
        </w:rPr>
        <w:t>б</w:t>
      </w:r>
      <w:r w:rsidRPr="00242199">
        <w:rPr>
          <w:rFonts w:ascii="Times New Roman" w:hAnsi="Times New Roman"/>
          <w:i/>
          <w:sz w:val="24"/>
          <w:szCs w:val="24"/>
        </w:rPr>
        <w:t>и</w:t>
      </w:r>
      <w:r w:rsidRPr="00242199">
        <w:rPr>
          <w:rFonts w:ascii="Times New Roman" w:hAnsi="Times New Roman"/>
          <w:i/>
          <w:spacing w:val="2"/>
          <w:sz w:val="24"/>
          <w:szCs w:val="24"/>
        </w:rPr>
        <w:t>б</w:t>
      </w:r>
      <w:r w:rsidRPr="00242199">
        <w:rPr>
          <w:rFonts w:ascii="Times New Roman" w:hAnsi="Times New Roman"/>
          <w:i/>
          <w:sz w:val="24"/>
          <w:szCs w:val="24"/>
        </w:rPr>
        <w:t>ли</w:t>
      </w:r>
      <w:r w:rsidRPr="00242199">
        <w:rPr>
          <w:rFonts w:ascii="Times New Roman" w:hAnsi="Times New Roman"/>
          <w:i/>
          <w:spacing w:val="2"/>
          <w:sz w:val="24"/>
          <w:szCs w:val="24"/>
        </w:rPr>
        <w:t>о</w:t>
      </w:r>
      <w:r w:rsidRPr="00242199">
        <w:rPr>
          <w:rFonts w:ascii="Times New Roman" w:hAnsi="Times New Roman"/>
          <w:i/>
          <w:spacing w:val="1"/>
          <w:sz w:val="24"/>
          <w:szCs w:val="24"/>
        </w:rPr>
        <w:t>те</w:t>
      </w:r>
      <w:r w:rsidRPr="00242199">
        <w:rPr>
          <w:rFonts w:ascii="Times New Roman" w:hAnsi="Times New Roman"/>
          <w:i/>
          <w:spacing w:val="-1"/>
          <w:sz w:val="24"/>
          <w:szCs w:val="24"/>
        </w:rPr>
        <w:t>ч</w:t>
      </w:r>
      <w:r w:rsidRPr="00242199">
        <w:rPr>
          <w:rFonts w:ascii="Times New Roman" w:hAnsi="Times New Roman"/>
          <w:i/>
          <w:spacing w:val="2"/>
          <w:sz w:val="24"/>
          <w:szCs w:val="24"/>
        </w:rPr>
        <w:t>н</w:t>
      </w:r>
      <w:r w:rsidRPr="00242199">
        <w:rPr>
          <w:rFonts w:ascii="Times New Roman" w:hAnsi="Times New Roman"/>
          <w:i/>
          <w:sz w:val="24"/>
          <w:szCs w:val="24"/>
        </w:rPr>
        <w:t>о</w:t>
      </w:r>
      <w:r w:rsidRPr="00242199">
        <w:rPr>
          <w:rFonts w:ascii="Times New Roman" w:hAnsi="Times New Roman"/>
          <w:i/>
          <w:spacing w:val="1"/>
          <w:sz w:val="24"/>
          <w:szCs w:val="24"/>
        </w:rPr>
        <w:t>м</w:t>
      </w:r>
      <w:r w:rsidRPr="00242199">
        <w:rPr>
          <w:rFonts w:ascii="Times New Roman" w:hAnsi="Times New Roman"/>
          <w:i/>
          <w:sz w:val="24"/>
          <w:szCs w:val="24"/>
        </w:rPr>
        <w:t xml:space="preserve">у и </w:t>
      </w:r>
      <w:r w:rsidRPr="00242199">
        <w:rPr>
          <w:rFonts w:ascii="Times New Roman" w:hAnsi="Times New Roman"/>
          <w:i/>
          <w:spacing w:val="2"/>
          <w:sz w:val="24"/>
          <w:szCs w:val="24"/>
        </w:rPr>
        <w:t>и</w:t>
      </w:r>
      <w:r w:rsidRPr="00242199">
        <w:rPr>
          <w:rFonts w:ascii="Times New Roman" w:hAnsi="Times New Roman"/>
          <w:i/>
          <w:spacing w:val="1"/>
          <w:sz w:val="24"/>
          <w:szCs w:val="24"/>
        </w:rPr>
        <w:t>зда</w:t>
      </w:r>
      <w:r w:rsidRPr="00242199">
        <w:rPr>
          <w:rFonts w:ascii="Times New Roman" w:hAnsi="Times New Roman"/>
          <w:i/>
          <w:spacing w:val="-1"/>
          <w:sz w:val="24"/>
          <w:szCs w:val="24"/>
        </w:rPr>
        <w:t>т</w:t>
      </w:r>
      <w:r w:rsidRPr="00242199">
        <w:rPr>
          <w:rFonts w:ascii="Times New Roman" w:hAnsi="Times New Roman"/>
          <w:i/>
          <w:spacing w:val="1"/>
          <w:sz w:val="24"/>
          <w:szCs w:val="24"/>
        </w:rPr>
        <w:t>ел</w:t>
      </w:r>
      <w:r w:rsidRPr="00242199">
        <w:rPr>
          <w:rFonts w:ascii="Times New Roman" w:hAnsi="Times New Roman"/>
          <w:i/>
          <w:spacing w:val="-1"/>
          <w:sz w:val="24"/>
          <w:szCs w:val="24"/>
        </w:rPr>
        <w:t>ь</w:t>
      </w:r>
      <w:r w:rsidRPr="00242199">
        <w:rPr>
          <w:rFonts w:ascii="Times New Roman" w:hAnsi="Times New Roman"/>
          <w:i/>
          <w:spacing w:val="1"/>
          <w:sz w:val="24"/>
          <w:szCs w:val="24"/>
        </w:rPr>
        <w:t>ск</w:t>
      </w:r>
      <w:r w:rsidRPr="00242199">
        <w:rPr>
          <w:rFonts w:ascii="Times New Roman" w:hAnsi="Times New Roman"/>
          <w:i/>
          <w:spacing w:val="2"/>
          <w:sz w:val="24"/>
          <w:szCs w:val="24"/>
        </w:rPr>
        <w:t>о</w:t>
      </w:r>
      <w:r w:rsidRPr="00242199">
        <w:rPr>
          <w:rFonts w:ascii="Times New Roman" w:hAnsi="Times New Roman"/>
          <w:i/>
          <w:spacing w:val="1"/>
          <w:sz w:val="24"/>
          <w:szCs w:val="24"/>
        </w:rPr>
        <w:t>м</w:t>
      </w:r>
      <w:r w:rsidRPr="00242199">
        <w:rPr>
          <w:rFonts w:ascii="Times New Roman" w:hAnsi="Times New Roman"/>
          <w:i/>
          <w:sz w:val="24"/>
          <w:szCs w:val="24"/>
        </w:rPr>
        <w:t xml:space="preserve">у </w:t>
      </w:r>
      <w:r w:rsidRPr="00242199">
        <w:rPr>
          <w:rFonts w:ascii="Times New Roman" w:hAnsi="Times New Roman"/>
          <w:i/>
          <w:spacing w:val="2"/>
          <w:sz w:val="24"/>
          <w:szCs w:val="24"/>
        </w:rPr>
        <w:t>д</w:t>
      </w:r>
      <w:r w:rsidRPr="00242199">
        <w:rPr>
          <w:rFonts w:ascii="Times New Roman" w:hAnsi="Times New Roman"/>
          <w:i/>
          <w:spacing w:val="1"/>
          <w:sz w:val="24"/>
          <w:szCs w:val="24"/>
        </w:rPr>
        <w:t>е</w:t>
      </w:r>
      <w:r w:rsidRPr="00242199">
        <w:rPr>
          <w:rFonts w:ascii="Times New Roman" w:hAnsi="Times New Roman"/>
          <w:i/>
          <w:spacing w:val="-2"/>
          <w:sz w:val="24"/>
          <w:szCs w:val="24"/>
        </w:rPr>
        <w:t>л</w:t>
      </w:r>
      <w:r w:rsidRPr="00242199">
        <w:rPr>
          <w:rFonts w:ascii="Times New Roman" w:hAnsi="Times New Roman"/>
          <w:i/>
          <w:spacing w:val="-3"/>
          <w:sz w:val="24"/>
          <w:szCs w:val="24"/>
        </w:rPr>
        <w:t>у</w:t>
      </w:r>
      <w:r w:rsidRPr="00242199">
        <w:rPr>
          <w:rFonts w:ascii="Times New Roman" w:hAnsi="Times New Roman"/>
          <w:i/>
          <w:sz w:val="24"/>
          <w:szCs w:val="24"/>
        </w:rPr>
        <w:t>.</w:t>
      </w:r>
      <w:r w:rsidRPr="00242199">
        <w:rPr>
          <w:rFonts w:ascii="Times New Roman" w:hAnsi="Times New Roman"/>
          <w:i/>
          <w:spacing w:val="1"/>
          <w:sz w:val="24"/>
          <w:szCs w:val="24"/>
        </w:rPr>
        <w:t>Делова</w:t>
      </w:r>
      <w:r w:rsidRPr="00242199">
        <w:rPr>
          <w:rFonts w:ascii="Times New Roman" w:hAnsi="Times New Roman"/>
          <w:i/>
          <w:sz w:val="24"/>
          <w:szCs w:val="24"/>
        </w:rPr>
        <w:t>я</w:t>
      </w:r>
      <w:r w:rsidRPr="00242199">
        <w:rPr>
          <w:rFonts w:ascii="Times New Roman" w:hAnsi="Times New Roman"/>
          <w:i/>
          <w:spacing w:val="1"/>
          <w:sz w:val="24"/>
          <w:szCs w:val="24"/>
        </w:rPr>
        <w:t>переписка</w:t>
      </w:r>
      <w:r w:rsidRPr="00242199">
        <w:rPr>
          <w:rFonts w:ascii="Times New Roman" w:hAnsi="Times New Roman"/>
          <w:i/>
          <w:sz w:val="24"/>
          <w:szCs w:val="24"/>
        </w:rPr>
        <w:t>,</w:t>
      </w:r>
      <w:r w:rsidRPr="00242199">
        <w:rPr>
          <w:rFonts w:ascii="Times New Roman" w:hAnsi="Times New Roman"/>
          <w:i/>
          <w:spacing w:val="1"/>
          <w:sz w:val="24"/>
          <w:szCs w:val="24"/>
        </w:rPr>
        <w:t>учебна</w:t>
      </w:r>
      <w:r w:rsidRPr="00242199">
        <w:rPr>
          <w:rFonts w:ascii="Times New Roman" w:hAnsi="Times New Roman"/>
          <w:i/>
          <w:sz w:val="24"/>
          <w:szCs w:val="24"/>
        </w:rPr>
        <w:t>я</w:t>
      </w:r>
      <w:r w:rsidRPr="00242199">
        <w:rPr>
          <w:rFonts w:ascii="Times New Roman" w:hAnsi="Times New Roman"/>
          <w:i/>
          <w:spacing w:val="1"/>
          <w:sz w:val="24"/>
          <w:szCs w:val="24"/>
        </w:rPr>
        <w:t>публикация</w:t>
      </w:r>
      <w:r w:rsidRPr="00242199">
        <w:rPr>
          <w:rFonts w:ascii="Times New Roman" w:hAnsi="Times New Roman"/>
          <w:i/>
          <w:sz w:val="24"/>
          <w:szCs w:val="24"/>
        </w:rPr>
        <w:t>,</w:t>
      </w:r>
      <w:r w:rsidRPr="00242199">
        <w:rPr>
          <w:rFonts w:ascii="Times New Roman" w:hAnsi="Times New Roman"/>
          <w:i/>
          <w:spacing w:val="1"/>
          <w:sz w:val="24"/>
          <w:szCs w:val="24"/>
        </w:rPr>
        <w:t>коллективна</w:t>
      </w:r>
      <w:r w:rsidRPr="00242199">
        <w:rPr>
          <w:rFonts w:ascii="Times New Roman" w:hAnsi="Times New Roman"/>
          <w:i/>
          <w:sz w:val="24"/>
          <w:szCs w:val="24"/>
        </w:rPr>
        <w:t xml:space="preserve">я </w:t>
      </w:r>
      <w:r w:rsidRPr="00242199">
        <w:rPr>
          <w:rFonts w:ascii="Times New Roman" w:hAnsi="Times New Roman"/>
          <w:i/>
          <w:spacing w:val="1"/>
          <w:sz w:val="24"/>
          <w:szCs w:val="24"/>
        </w:rPr>
        <w:t>работа</w:t>
      </w:r>
      <w:r w:rsidRPr="00242199">
        <w:rPr>
          <w:rFonts w:ascii="Times New Roman" w:hAnsi="Times New Roman"/>
          <w:i/>
          <w:sz w:val="24"/>
          <w:szCs w:val="24"/>
        </w:rPr>
        <w:t>.</w:t>
      </w:r>
      <w:r w:rsidRPr="00242199">
        <w:rPr>
          <w:rFonts w:ascii="Times New Roman" w:hAnsi="Times New Roman"/>
          <w:i/>
          <w:spacing w:val="2"/>
          <w:sz w:val="24"/>
          <w:szCs w:val="24"/>
        </w:rPr>
        <w:t>Р</w:t>
      </w:r>
      <w:r w:rsidRPr="00242199">
        <w:rPr>
          <w:rFonts w:ascii="Times New Roman" w:hAnsi="Times New Roman"/>
          <w:i/>
          <w:spacing w:val="1"/>
          <w:sz w:val="24"/>
          <w:szCs w:val="24"/>
        </w:rPr>
        <w:t>ефе</w:t>
      </w:r>
      <w:r w:rsidRPr="00242199">
        <w:rPr>
          <w:rFonts w:ascii="Times New Roman" w:hAnsi="Times New Roman"/>
          <w:i/>
          <w:spacing w:val="3"/>
          <w:sz w:val="24"/>
          <w:szCs w:val="24"/>
        </w:rPr>
        <w:t>р</w:t>
      </w:r>
      <w:r w:rsidRPr="00242199">
        <w:rPr>
          <w:rFonts w:ascii="Times New Roman" w:hAnsi="Times New Roman"/>
          <w:i/>
          <w:spacing w:val="1"/>
          <w:sz w:val="24"/>
          <w:szCs w:val="24"/>
        </w:rPr>
        <w:t>а</w:t>
      </w:r>
      <w:r w:rsidRPr="00242199">
        <w:rPr>
          <w:rFonts w:ascii="Times New Roman" w:hAnsi="Times New Roman"/>
          <w:i/>
          <w:sz w:val="24"/>
          <w:szCs w:val="24"/>
        </w:rPr>
        <w:t>ти</w:t>
      </w:r>
      <w:r w:rsidRPr="00242199">
        <w:rPr>
          <w:rFonts w:ascii="Times New Roman" w:hAnsi="Times New Roman"/>
          <w:i/>
          <w:spacing w:val="1"/>
          <w:sz w:val="24"/>
          <w:szCs w:val="24"/>
        </w:rPr>
        <w:t>а</w:t>
      </w:r>
      <w:r w:rsidRPr="00242199">
        <w:rPr>
          <w:rFonts w:ascii="Times New Roman" w:hAnsi="Times New Roman"/>
          <w:i/>
          <w:sz w:val="24"/>
          <w:szCs w:val="24"/>
        </w:rPr>
        <w:t>нн</w:t>
      </w:r>
      <w:r w:rsidRPr="00242199">
        <w:rPr>
          <w:rFonts w:ascii="Times New Roman" w:hAnsi="Times New Roman"/>
          <w:i/>
          <w:spacing w:val="2"/>
          <w:sz w:val="24"/>
          <w:szCs w:val="24"/>
        </w:rPr>
        <w:t>о</w:t>
      </w:r>
      <w:r w:rsidRPr="00242199">
        <w:rPr>
          <w:rFonts w:ascii="Times New Roman" w:hAnsi="Times New Roman"/>
          <w:i/>
          <w:spacing w:val="1"/>
          <w:sz w:val="24"/>
          <w:szCs w:val="24"/>
        </w:rPr>
        <w:t>та</w:t>
      </w:r>
      <w:r w:rsidRPr="00242199">
        <w:rPr>
          <w:rFonts w:ascii="Times New Roman" w:hAnsi="Times New Roman"/>
          <w:i/>
          <w:spacing w:val="-1"/>
          <w:sz w:val="24"/>
          <w:szCs w:val="24"/>
        </w:rPr>
        <w:t>ц</w:t>
      </w:r>
      <w:r w:rsidRPr="00242199">
        <w:rPr>
          <w:rFonts w:ascii="Times New Roman" w:hAnsi="Times New Roman"/>
          <w:i/>
          <w:spacing w:val="2"/>
          <w:sz w:val="24"/>
          <w:szCs w:val="24"/>
        </w:rPr>
        <w:t>и</w:t>
      </w:r>
      <w:r w:rsidRPr="00242199">
        <w:rPr>
          <w:rFonts w:ascii="Times New Roman" w:hAnsi="Times New Roman"/>
          <w:i/>
          <w:spacing w:val="1"/>
          <w:sz w:val="24"/>
          <w:szCs w:val="24"/>
        </w:rPr>
        <w:t>я</w:t>
      </w:r>
      <w:r w:rsidRPr="00242199">
        <w:rPr>
          <w:rFonts w:ascii="Times New Roman" w:hAnsi="Times New Roman"/>
          <w:i/>
          <w:sz w:val="24"/>
          <w:szCs w:val="24"/>
        </w:rPr>
        <w:t>.</w:t>
      </w:r>
    </w:p>
    <w:p w14:paraId="44664867"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Подготовк</w:t>
      </w:r>
      <w:r w:rsidRPr="00242199">
        <w:rPr>
          <w:rFonts w:ascii="Times New Roman" w:hAnsi="Times New Roman"/>
          <w:sz w:val="24"/>
          <w:szCs w:val="24"/>
        </w:rPr>
        <w:t>а</w:t>
      </w:r>
      <w:r w:rsidRPr="00242199">
        <w:rPr>
          <w:rFonts w:ascii="Times New Roman" w:hAnsi="Times New Roman"/>
          <w:spacing w:val="1"/>
          <w:sz w:val="24"/>
          <w:szCs w:val="24"/>
        </w:rPr>
        <w:t>компьютерны</w:t>
      </w:r>
      <w:r w:rsidRPr="00242199">
        <w:rPr>
          <w:rFonts w:ascii="Times New Roman" w:hAnsi="Times New Roman"/>
          <w:sz w:val="24"/>
          <w:szCs w:val="24"/>
        </w:rPr>
        <w:t xml:space="preserve">х </w:t>
      </w:r>
      <w:r w:rsidRPr="00242199">
        <w:rPr>
          <w:rFonts w:ascii="Times New Roman" w:hAnsi="Times New Roman"/>
          <w:spacing w:val="1"/>
          <w:sz w:val="24"/>
          <w:szCs w:val="24"/>
        </w:rPr>
        <w:t>презентаций</w:t>
      </w:r>
      <w:r w:rsidRPr="00242199">
        <w:rPr>
          <w:rFonts w:ascii="Times New Roman" w:hAnsi="Times New Roman"/>
          <w:sz w:val="24"/>
          <w:szCs w:val="24"/>
        </w:rPr>
        <w:t>.</w:t>
      </w:r>
      <w:r w:rsidRPr="00242199">
        <w:rPr>
          <w:rFonts w:ascii="Times New Roman" w:hAnsi="Times New Roman"/>
          <w:spacing w:val="1"/>
          <w:sz w:val="24"/>
          <w:szCs w:val="24"/>
        </w:rPr>
        <w:t xml:space="preserve"> Включени</w:t>
      </w:r>
      <w:r w:rsidRPr="00242199">
        <w:rPr>
          <w:rFonts w:ascii="Times New Roman" w:hAnsi="Times New Roman"/>
          <w:sz w:val="24"/>
          <w:szCs w:val="24"/>
        </w:rPr>
        <w:t>ев</w:t>
      </w:r>
      <w:r w:rsidRPr="00242199">
        <w:rPr>
          <w:rFonts w:ascii="Times New Roman" w:hAnsi="Times New Roman"/>
          <w:spacing w:val="1"/>
          <w:sz w:val="24"/>
          <w:szCs w:val="24"/>
        </w:rPr>
        <w:t>презентаци</w:t>
      </w:r>
      <w:r w:rsidRPr="00242199">
        <w:rPr>
          <w:rFonts w:ascii="Times New Roman" w:hAnsi="Times New Roman"/>
          <w:sz w:val="24"/>
          <w:szCs w:val="24"/>
        </w:rPr>
        <w:t xml:space="preserve">ю </w:t>
      </w:r>
      <w:r w:rsidRPr="00242199">
        <w:rPr>
          <w:rFonts w:ascii="Times New Roman" w:hAnsi="Times New Roman"/>
          <w:spacing w:val="1"/>
          <w:sz w:val="24"/>
          <w:szCs w:val="24"/>
        </w:rPr>
        <w:t>аудиовизуальны</w:t>
      </w:r>
      <w:r w:rsidRPr="00242199">
        <w:rPr>
          <w:rFonts w:ascii="Times New Roman" w:hAnsi="Times New Roman"/>
          <w:sz w:val="24"/>
          <w:szCs w:val="24"/>
        </w:rPr>
        <w:t>х</w:t>
      </w:r>
      <w:r w:rsidRPr="00242199">
        <w:rPr>
          <w:rFonts w:ascii="Times New Roman" w:hAnsi="Times New Roman"/>
          <w:spacing w:val="1"/>
          <w:sz w:val="24"/>
          <w:szCs w:val="24"/>
        </w:rPr>
        <w:t>объектов</w:t>
      </w:r>
      <w:r w:rsidRPr="00242199">
        <w:rPr>
          <w:rFonts w:ascii="Times New Roman" w:hAnsi="Times New Roman"/>
          <w:sz w:val="24"/>
          <w:szCs w:val="24"/>
        </w:rPr>
        <w:t>.</w:t>
      </w:r>
    </w:p>
    <w:p w14:paraId="22F47A40"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Знакомств</w:t>
      </w:r>
      <w:r w:rsidRPr="00242199">
        <w:rPr>
          <w:rFonts w:ascii="Times New Roman" w:hAnsi="Times New Roman"/>
          <w:sz w:val="24"/>
          <w:szCs w:val="24"/>
        </w:rPr>
        <w:t>ос</w:t>
      </w:r>
      <w:r w:rsidRPr="00242199">
        <w:rPr>
          <w:rFonts w:ascii="Times New Roman" w:hAnsi="Times New Roman"/>
          <w:spacing w:val="1"/>
          <w:sz w:val="24"/>
          <w:szCs w:val="24"/>
        </w:rPr>
        <w:t>графическим</w:t>
      </w:r>
      <w:r w:rsidRPr="00242199">
        <w:rPr>
          <w:rFonts w:ascii="Times New Roman" w:hAnsi="Times New Roman"/>
          <w:sz w:val="24"/>
          <w:szCs w:val="24"/>
        </w:rPr>
        <w:t xml:space="preserve">и </w:t>
      </w:r>
      <w:r w:rsidRPr="00242199">
        <w:rPr>
          <w:rFonts w:ascii="Times New Roman" w:hAnsi="Times New Roman"/>
          <w:spacing w:val="1"/>
          <w:sz w:val="24"/>
          <w:szCs w:val="24"/>
        </w:rPr>
        <w:t>редакторами</w:t>
      </w:r>
      <w:r w:rsidRPr="00242199">
        <w:rPr>
          <w:rFonts w:ascii="Times New Roman" w:hAnsi="Times New Roman"/>
          <w:sz w:val="24"/>
          <w:szCs w:val="24"/>
        </w:rPr>
        <w:t xml:space="preserve">. </w:t>
      </w:r>
      <w:r w:rsidRPr="00242199">
        <w:rPr>
          <w:rFonts w:ascii="Times New Roman" w:hAnsi="Times New Roman"/>
          <w:spacing w:val="1"/>
          <w:sz w:val="24"/>
          <w:szCs w:val="24"/>
        </w:rPr>
        <w:t>Операци</w:t>
      </w:r>
      <w:r w:rsidRPr="00242199">
        <w:rPr>
          <w:rFonts w:ascii="Times New Roman" w:hAnsi="Times New Roman"/>
          <w:sz w:val="24"/>
          <w:szCs w:val="24"/>
        </w:rPr>
        <w:t>и</w:t>
      </w:r>
      <w:r w:rsidRPr="00242199">
        <w:rPr>
          <w:rFonts w:ascii="Times New Roman" w:hAnsi="Times New Roman"/>
          <w:spacing w:val="1"/>
          <w:sz w:val="24"/>
          <w:szCs w:val="24"/>
        </w:rPr>
        <w:t>редактирования графически</w:t>
      </w:r>
      <w:r w:rsidRPr="00242199">
        <w:rPr>
          <w:rFonts w:ascii="Times New Roman" w:hAnsi="Times New Roman"/>
          <w:sz w:val="24"/>
          <w:szCs w:val="24"/>
        </w:rPr>
        <w:t>х</w:t>
      </w:r>
      <w:r w:rsidRPr="00242199">
        <w:rPr>
          <w:rFonts w:ascii="Times New Roman" w:hAnsi="Times New Roman"/>
          <w:spacing w:val="1"/>
          <w:sz w:val="24"/>
          <w:szCs w:val="24"/>
        </w:rPr>
        <w:t xml:space="preserve"> объектов</w:t>
      </w:r>
      <w:r w:rsidRPr="00242199">
        <w:rPr>
          <w:rFonts w:ascii="Times New Roman" w:hAnsi="Times New Roman"/>
          <w:sz w:val="24"/>
          <w:szCs w:val="24"/>
        </w:rPr>
        <w:t>:</w:t>
      </w:r>
      <w:r w:rsidRPr="00242199">
        <w:rPr>
          <w:rFonts w:ascii="Times New Roman" w:hAnsi="Times New Roman"/>
          <w:spacing w:val="2"/>
          <w:sz w:val="24"/>
          <w:szCs w:val="24"/>
        </w:rPr>
        <w:t>и</w:t>
      </w:r>
      <w:r w:rsidRPr="00242199">
        <w:rPr>
          <w:rFonts w:ascii="Times New Roman" w:hAnsi="Times New Roman"/>
          <w:spacing w:val="1"/>
          <w:sz w:val="24"/>
          <w:szCs w:val="24"/>
        </w:rPr>
        <w:t>зм</w:t>
      </w:r>
      <w:r w:rsidRPr="00242199">
        <w:rPr>
          <w:rFonts w:ascii="Times New Roman" w:hAnsi="Times New Roman"/>
          <w:spacing w:val="-2"/>
          <w:sz w:val="24"/>
          <w:szCs w:val="24"/>
        </w:rPr>
        <w:t>е</w:t>
      </w:r>
      <w:r w:rsidRPr="00242199">
        <w:rPr>
          <w:rFonts w:ascii="Times New Roman" w:hAnsi="Times New Roman"/>
          <w:spacing w:val="2"/>
          <w:sz w:val="24"/>
          <w:szCs w:val="24"/>
        </w:rPr>
        <w:t>н</w:t>
      </w:r>
      <w:r w:rsidRPr="00242199">
        <w:rPr>
          <w:rFonts w:ascii="Times New Roman" w:hAnsi="Times New Roman"/>
          <w:spacing w:val="-1"/>
          <w:sz w:val="24"/>
          <w:szCs w:val="24"/>
        </w:rPr>
        <w:t>е</w:t>
      </w:r>
      <w:r w:rsidRPr="00242199">
        <w:rPr>
          <w:rFonts w:ascii="Times New Roman" w:hAnsi="Times New Roman"/>
          <w:spacing w:val="2"/>
          <w:sz w:val="24"/>
          <w:szCs w:val="24"/>
        </w:rPr>
        <w:t>н</w:t>
      </w:r>
      <w:r w:rsidRPr="00242199">
        <w:rPr>
          <w:rFonts w:ascii="Times New Roman" w:hAnsi="Times New Roman"/>
          <w:sz w:val="24"/>
          <w:szCs w:val="24"/>
        </w:rPr>
        <w:t>ие</w:t>
      </w:r>
      <w:r w:rsidRPr="00242199">
        <w:rPr>
          <w:rFonts w:ascii="Times New Roman" w:hAnsi="Times New Roman"/>
          <w:spacing w:val="2"/>
          <w:sz w:val="24"/>
          <w:szCs w:val="24"/>
        </w:rPr>
        <w:t>р</w:t>
      </w:r>
      <w:r w:rsidRPr="00242199">
        <w:rPr>
          <w:rFonts w:ascii="Times New Roman" w:hAnsi="Times New Roman"/>
          <w:spacing w:val="-1"/>
          <w:sz w:val="24"/>
          <w:szCs w:val="24"/>
        </w:rPr>
        <w:t>а</w:t>
      </w:r>
      <w:r w:rsidRPr="00242199">
        <w:rPr>
          <w:rFonts w:ascii="Times New Roman" w:hAnsi="Times New Roman"/>
          <w:spacing w:val="1"/>
          <w:sz w:val="24"/>
          <w:szCs w:val="24"/>
        </w:rPr>
        <w:t>змера</w:t>
      </w:r>
      <w:r w:rsidRPr="00242199">
        <w:rPr>
          <w:rFonts w:ascii="Times New Roman" w:hAnsi="Times New Roman"/>
          <w:sz w:val="24"/>
          <w:szCs w:val="24"/>
        </w:rPr>
        <w:t>,</w:t>
      </w:r>
      <w:r w:rsidRPr="00242199">
        <w:rPr>
          <w:rFonts w:ascii="Times New Roman" w:hAnsi="Times New Roman"/>
          <w:spacing w:val="-1"/>
          <w:sz w:val="24"/>
          <w:szCs w:val="24"/>
        </w:rPr>
        <w:t>с</w:t>
      </w:r>
      <w:r w:rsidRPr="00242199">
        <w:rPr>
          <w:rFonts w:ascii="Times New Roman" w:hAnsi="Times New Roman"/>
          <w:spacing w:val="1"/>
          <w:sz w:val="24"/>
          <w:szCs w:val="24"/>
        </w:rPr>
        <w:t>жат</w:t>
      </w:r>
      <w:r w:rsidRPr="00242199">
        <w:rPr>
          <w:rFonts w:ascii="Times New Roman" w:hAnsi="Times New Roman"/>
          <w:sz w:val="24"/>
          <w:szCs w:val="24"/>
        </w:rPr>
        <w:t>ие</w:t>
      </w:r>
      <w:r w:rsidRPr="00242199">
        <w:rPr>
          <w:rFonts w:ascii="Times New Roman" w:hAnsi="Times New Roman"/>
          <w:spacing w:val="2"/>
          <w:sz w:val="24"/>
          <w:szCs w:val="24"/>
        </w:rPr>
        <w:t>и</w:t>
      </w:r>
      <w:r w:rsidRPr="00242199">
        <w:rPr>
          <w:rFonts w:ascii="Times New Roman" w:hAnsi="Times New Roman"/>
          <w:spacing w:val="1"/>
          <w:sz w:val="24"/>
          <w:szCs w:val="24"/>
        </w:rPr>
        <w:t>з</w:t>
      </w:r>
      <w:r w:rsidRPr="00242199">
        <w:rPr>
          <w:rFonts w:ascii="Times New Roman" w:hAnsi="Times New Roman"/>
          <w:spacing w:val="-1"/>
          <w:sz w:val="24"/>
          <w:szCs w:val="24"/>
        </w:rPr>
        <w:t>о</w:t>
      </w:r>
      <w:r w:rsidRPr="00242199">
        <w:rPr>
          <w:rFonts w:ascii="Times New Roman" w:hAnsi="Times New Roman"/>
          <w:spacing w:val="2"/>
          <w:sz w:val="24"/>
          <w:szCs w:val="24"/>
        </w:rPr>
        <w:t>б</w:t>
      </w:r>
      <w:r w:rsidRPr="00242199">
        <w:rPr>
          <w:rFonts w:ascii="Times New Roman" w:hAnsi="Times New Roman"/>
          <w:sz w:val="24"/>
          <w:szCs w:val="24"/>
        </w:rPr>
        <w:t>р</w:t>
      </w:r>
      <w:r w:rsidRPr="00242199">
        <w:rPr>
          <w:rFonts w:ascii="Times New Roman" w:hAnsi="Times New Roman"/>
          <w:spacing w:val="1"/>
          <w:sz w:val="24"/>
          <w:szCs w:val="24"/>
        </w:rPr>
        <w:t>аж</w:t>
      </w:r>
      <w:r w:rsidRPr="00242199">
        <w:rPr>
          <w:rFonts w:ascii="Times New Roman" w:hAnsi="Times New Roman"/>
          <w:spacing w:val="-1"/>
          <w:sz w:val="24"/>
          <w:szCs w:val="24"/>
        </w:rPr>
        <w:t>е</w:t>
      </w:r>
      <w:r w:rsidRPr="00242199">
        <w:rPr>
          <w:rFonts w:ascii="Times New Roman" w:hAnsi="Times New Roman"/>
          <w:spacing w:val="2"/>
          <w:sz w:val="24"/>
          <w:szCs w:val="24"/>
        </w:rPr>
        <w:t>н</w:t>
      </w:r>
      <w:r w:rsidRPr="00242199">
        <w:rPr>
          <w:rFonts w:ascii="Times New Roman" w:hAnsi="Times New Roman"/>
          <w:sz w:val="24"/>
          <w:szCs w:val="24"/>
        </w:rPr>
        <w:t>и</w:t>
      </w:r>
      <w:r w:rsidRPr="00242199">
        <w:rPr>
          <w:rFonts w:ascii="Times New Roman" w:hAnsi="Times New Roman"/>
          <w:spacing w:val="1"/>
          <w:sz w:val="24"/>
          <w:szCs w:val="24"/>
        </w:rPr>
        <w:t>я</w:t>
      </w:r>
      <w:r w:rsidRPr="00242199">
        <w:rPr>
          <w:rFonts w:ascii="Times New Roman" w:hAnsi="Times New Roman"/>
          <w:sz w:val="24"/>
          <w:szCs w:val="24"/>
        </w:rPr>
        <w:t xml:space="preserve">; </w:t>
      </w:r>
      <w:r w:rsidRPr="00242199">
        <w:rPr>
          <w:rFonts w:ascii="Times New Roman" w:hAnsi="Times New Roman"/>
          <w:spacing w:val="2"/>
          <w:sz w:val="24"/>
          <w:szCs w:val="24"/>
        </w:rPr>
        <w:t>о</w:t>
      </w:r>
      <w:r w:rsidRPr="00242199">
        <w:rPr>
          <w:rFonts w:ascii="Times New Roman" w:hAnsi="Times New Roman"/>
          <w:sz w:val="24"/>
          <w:szCs w:val="24"/>
        </w:rPr>
        <w:t>б</w:t>
      </w:r>
      <w:r w:rsidRPr="00242199">
        <w:rPr>
          <w:rFonts w:ascii="Times New Roman" w:hAnsi="Times New Roman"/>
          <w:spacing w:val="2"/>
          <w:sz w:val="24"/>
          <w:szCs w:val="24"/>
        </w:rPr>
        <w:t>р</w:t>
      </w:r>
      <w:r w:rsidRPr="00242199">
        <w:rPr>
          <w:rFonts w:ascii="Times New Roman" w:hAnsi="Times New Roman"/>
          <w:spacing w:val="1"/>
          <w:sz w:val="24"/>
          <w:szCs w:val="24"/>
        </w:rPr>
        <w:t>е</w:t>
      </w:r>
      <w:r w:rsidRPr="00242199">
        <w:rPr>
          <w:rFonts w:ascii="Times New Roman" w:hAnsi="Times New Roman"/>
          <w:spacing w:val="-2"/>
          <w:sz w:val="24"/>
          <w:szCs w:val="24"/>
        </w:rPr>
        <w:t>з</w:t>
      </w:r>
      <w:r w:rsidRPr="00242199">
        <w:rPr>
          <w:rFonts w:ascii="Times New Roman" w:hAnsi="Times New Roman"/>
          <w:spacing w:val="1"/>
          <w:sz w:val="24"/>
          <w:szCs w:val="24"/>
        </w:rPr>
        <w:t>ка</w:t>
      </w:r>
      <w:r w:rsidRPr="00242199">
        <w:rPr>
          <w:rFonts w:ascii="Times New Roman" w:hAnsi="Times New Roman"/>
          <w:sz w:val="24"/>
          <w:szCs w:val="24"/>
        </w:rPr>
        <w:t>, п</w:t>
      </w:r>
      <w:r w:rsidRPr="00242199">
        <w:rPr>
          <w:rFonts w:ascii="Times New Roman" w:hAnsi="Times New Roman"/>
          <w:spacing w:val="2"/>
          <w:sz w:val="24"/>
          <w:szCs w:val="24"/>
        </w:rPr>
        <w:t>о</w:t>
      </w:r>
      <w:r w:rsidRPr="00242199">
        <w:rPr>
          <w:rFonts w:ascii="Times New Roman" w:hAnsi="Times New Roman"/>
          <w:spacing w:val="-2"/>
          <w:sz w:val="24"/>
          <w:szCs w:val="24"/>
        </w:rPr>
        <w:t>в</w:t>
      </w:r>
      <w:r w:rsidRPr="00242199">
        <w:rPr>
          <w:rFonts w:ascii="Times New Roman" w:hAnsi="Times New Roman"/>
          <w:spacing w:val="2"/>
          <w:sz w:val="24"/>
          <w:szCs w:val="24"/>
        </w:rPr>
        <w:t>о</w:t>
      </w:r>
      <w:r w:rsidRPr="00242199">
        <w:rPr>
          <w:rFonts w:ascii="Times New Roman" w:hAnsi="Times New Roman"/>
          <w:sz w:val="24"/>
          <w:szCs w:val="24"/>
        </w:rPr>
        <w:t>р</w:t>
      </w:r>
      <w:r w:rsidRPr="00242199">
        <w:rPr>
          <w:rFonts w:ascii="Times New Roman" w:hAnsi="Times New Roman"/>
          <w:spacing w:val="2"/>
          <w:sz w:val="24"/>
          <w:szCs w:val="24"/>
        </w:rPr>
        <w:t>о</w:t>
      </w:r>
      <w:r w:rsidRPr="00242199">
        <w:rPr>
          <w:rFonts w:ascii="Times New Roman" w:hAnsi="Times New Roman"/>
          <w:spacing w:val="1"/>
          <w:sz w:val="24"/>
          <w:szCs w:val="24"/>
        </w:rPr>
        <w:t>т</w:t>
      </w:r>
      <w:r w:rsidRPr="00242199">
        <w:rPr>
          <w:rFonts w:ascii="Times New Roman" w:hAnsi="Times New Roman"/>
          <w:sz w:val="24"/>
          <w:szCs w:val="24"/>
        </w:rPr>
        <w:t>,</w:t>
      </w:r>
      <w:r w:rsidRPr="00242199">
        <w:rPr>
          <w:rFonts w:ascii="Times New Roman" w:hAnsi="Times New Roman"/>
          <w:spacing w:val="2"/>
          <w:sz w:val="24"/>
          <w:szCs w:val="24"/>
        </w:rPr>
        <w:t>о</w:t>
      </w:r>
      <w:r w:rsidRPr="00242199">
        <w:rPr>
          <w:rFonts w:ascii="Times New Roman" w:hAnsi="Times New Roman"/>
          <w:spacing w:val="1"/>
          <w:sz w:val="24"/>
          <w:szCs w:val="24"/>
        </w:rPr>
        <w:t>т</w:t>
      </w:r>
      <w:r w:rsidRPr="00242199">
        <w:rPr>
          <w:rFonts w:ascii="Times New Roman" w:hAnsi="Times New Roman"/>
          <w:sz w:val="24"/>
          <w:szCs w:val="24"/>
        </w:rPr>
        <w:t>р</w:t>
      </w:r>
      <w:r w:rsidRPr="00242199">
        <w:rPr>
          <w:rFonts w:ascii="Times New Roman" w:hAnsi="Times New Roman"/>
          <w:spacing w:val="1"/>
          <w:sz w:val="24"/>
          <w:szCs w:val="24"/>
        </w:rPr>
        <w:t>аж</w:t>
      </w:r>
      <w:r w:rsidRPr="00242199">
        <w:rPr>
          <w:rFonts w:ascii="Times New Roman" w:hAnsi="Times New Roman"/>
          <w:spacing w:val="-1"/>
          <w:sz w:val="24"/>
          <w:szCs w:val="24"/>
        </w:rPr>
        <w:t>е</w:t>
      </w:r>
      <w:r w:rsidRPr="00242199">
        <w:rPr>
          <w:rFonts w:ascii="Times New Roman" w:hAnsi="Times New Roman"/>
          <w:spacing w:val="2"/>
          <w:sz w:val="24"/>
          <w:szCs w:val="24"/>
        </w:rPr>
        <w:t>ни</w:t>
      </w:r>
      <w:r w:rsidRPr="00242199">
        <w:rPr>
          <w:rFonts w:ascii="Times New Roman" w:hAnsi="Times New Roman"/>
          <w:spacing w:val="-1"/>
          <w:sz w:val="24"/>
          <w:szCs w:val="24"/>
        </w:rPr>
        <w:t>е, работа с областями (выделение, копирование, заливка цветом),к</w:t>
      </w:r>
      <w:r w:rsidRPr="00242199">
        <w:rPr>
          <w:rFonts w:ascii="Times New Roman" w:hAnsi="Times New Roman"/>
          <w:sz w:val="24"/>
          <w:szCs w:val="24"/>
        </w:rPr>
        <w:t>о</w:t>
      </w:r>
      <w:r w:rsidRPr="00242199">
        <w:rPr>
          <w:rFonts w:ascii="Times New Roman" w:hAnsi="Times New Roman"/>
          <w:spacing w:val="2"/>
          <w:sz w:val="24"/>
          <w:szCs w:val="24"/>
        </w:rPr>
        <w:t>рр</w:t>
      </w:r>
      <w:r w:rsidRPr="00242199">
        <w:rPr>
          <w:rFonts w:ascii="Times New Roman" w:hAnsi="Times New Roman"/>
          <w:spacing w:val="-1"/>
          <w:sz w:val="24"/>
          <w:szCs w:val="24"/>
        </w:rPr>
        <w:t>е</w:t>
      </w:r>
      <w:r w:rsidRPr="00242199">
        <w:rPr>
          <w:rFonts w:ascii="Times New Roman" w:hAnsi="Times New Roman"/>
          <w:spacing w:val="1"/>
          <w:sz w:val="24"/>
          <w:szCs w:val="24"/>
        </w:rPr>
        <w:t>к</w:t>
      </w:r>
      <w:r w:rsidRPr="00242199">
        <w:rPr>
          <w:rFonts w:ascii="Times New Roman" w:hAnsi="Times New Roman"/>
          <w:sz w:val="24"/>
          <w:szCs w:val="24"/>
        </w:rPr>
        <w:t>ц</w:t>
      </w:r>
      <w:r w:rsidRPr="00242199">
        <w:rPr>
          <w:rFonts w:ascii="Times New Roman" w:hAnsi="Times New Roman"/>
          <w:spacing w:val="2"/>
          <w:sz w:val="24"/>
          <w:szCs w:val="24"/>
        </w:rPr>
        <w:t>и</w:t>
      </w:r>
      <w:r w:rsidRPr="00242199">
        <w:rPr>
          <w:rFonts w:ascii="Times New Roman" w:hAnsi="Times New Roman"/>
          <w:sz w:val="24"/>
          <w:szCs w:val="24"/>
        </w:rPr>
        <w:t>я</w:t>
      </w:r>
      <w:r w:rsidRPr="00242199">
        <w:rPr>
          <w:rFonts w:ascii="Times New Roman" w:hAnsi="Times New Roman"/>
          <w:spacing w:val="2"/>
          <w:sz w:val="24"/>
          <w:szCs w:val="24"/>
        </w:rPr>
        <w:t>ц</w:t>
      </w:r>
      <w:r w:rsidRPr="00242199">
        <w:rPr>
          <w:rFonts w:ascii="Times New Roman" w:hAnsi="Times New Roman"/>
          <w:spacing w:val="1"/>
          <w:sz w:val="24"/>
          <w:szCs w:val="24"/>
        </w:rPr>
        <w:t>ве</w:t>
      </w:r>
      <w:r w:rsidRPr="00242199">
        <w:rPr>
          <w:rFonts w:ascii="Times New Roman" w:hAnsi="Times New Roman"/>
          <w:spacing w:val="-2"/>
          <w:sz w:val="24"/>
          <w:szCs w:val="24"/>
        </w:rPr>
        <w:t>т</w:t>
      </w:r>
      <w:r w:rsidRPr="00242199">
        <w:rPr>
          <w:rFonts w:ascii="Times New Roman" w:hAnsi="Times New Roman"/>
          <w:spacing w:val="1"/>
          <w:sz w:val="24"/>
          <w:szCs w:val="24"/>
        </w:rPr>
        <w:t>а</w:t>
      </w:r>
      <w:r w:rsidRPr="00242199">
        <w:rPr>
          <w:rFonts w:ascii="Times New Roman" w:hAnsi="Times New Roman"/>
          <w:sz w:val="24"/>
          <w:szCs w:val="24"/>
        </w:rPr>
        <w:t>,</w:t>
      </w:r>
      <w:r w:rsidRPr="00242199">
        <w:rPr>
          <w:rFonts w:ascii="Times New Roman" w:hAnsi="Times New Roman"/>
          <w:spacing w:val="1"/>
          <w:sz w:val="24"/>
          <w:szCs w:val="24"/>
        </w:rPr>
        <w:t>я</w:t>
      </w:r>
      <w:r w:rsidRPr="00242199">
        <w:rPr>
          <w:rFonts w:ascii="Times New Roman" w:hAnsi="Times New Roman"/>
          <w:spacing w:val="2"/>
          <w:sz w:val="24"/>
          <w:szCs w:val="24"/>
        </w:rPr>
        <w:t>р</w:t>
      </w:r>
      <w:r w:rsidRPr="00242199">
        <w:rPr>
          <w:rFonts w:ascii="Times New Roman" w:hAnsi="Times New Roman"/>
          <w:spacing w:val="-1"/>
          <w:sz w:val="24"/>
          <w:szCs w:val="24"/>
        </w:rPr>
        <w:t>к</w:t>
      </w:r>
      <w:r w:rsidRPr="00242199">
        <w:rPr>
          <w:rFonts w:ascii="Times New Roman" w:hAnsi="Times New Roman"/>
          <w:spacing w:val="2"/>
          <w:sz w:val="24"/>
          <w:szCs w:val="24"/>
        </w:rPr>
        <w:t>о</w:t>
      </w:r>
      <w:r w:rsidRPr="00242199">
        <w:rPr>
          <w:rFonts w:ascii="Times New Roman" w:hAnsi="Times New Roman"/>
          <w:spacing w:val="1"/>
          <w:sz w:val="24"/>
          <w:szCs w:val="24"/>
        </w:rPr>
        <w:t>с</w:t>
      </w:r>
      <w:r w:rsidRPr="00242199">
        <w:rPr>
          <w:rFonts w:ascii="Times New Roman" w:hAnsi="Times New Roman"/>
          <w:spacing w:val="-2"/>
          <w:sz w:val="24"/>
          <w:szCs w:val="24"/>
        </w:rPr>
        <w:t>т</w:t>
      </w:r>
      <w:r w:rsidRPr="00242199">
        <w:rPr>
          <w:rFonts w:ascii="Times New Roman" w:hAnsi="Times New Roman"/>
          <w:sz w:val="24"/>
          <w:szCs w:val="24"/>
        </w:rPr>
        <w:t>ии</w:t>
      </w:r>
      <w:r w:rsidRPr="00242199">
        <w:rPr>
          <w:rFonts w:ascii="Times New Roman" w:hAnsi="Times New Roman"/>
          <w:spacing w:val="-1"/>
          <w:sz w:val="24"/>
          <w:szCs w:val="24"/>
        </w:rPr>
        <w:t>к</w:t>
      </w:r>
      <w:r w:rsidRPr="00242199">
        <w:rPr>
          <w:rFonts w:ascii="Times New Roman" w:hAnsi="Times New Roman"/>
          <w:spacing w:val="2"/>
          <w:sz w:val="24"/>
          <w:szCs w:val="24"/>
        </w:rPr>
        <w:t>он</w:t>
      </w:r>
      <w:r w:rsidRPr="00242199">
        <w:rPr>
          <w:rFonts w:ascii="Times New Roman" w:hAnsi="Times New Roman"/>
          <w:spacing w:val="-2"/>
          <w:sz w:val="24"/>
          <w:szCs w:val="24"/>
        </w:rPr>
        <w:t>т</w:t>
      </w:r>
      <w:r w:rsidRPr="00242199">
        <w:rPr>
          <w:rFonts w:ascii="Times New Roman" w:hAnsi="Times New Roman"/>
          <w:sz w:val="24"/>
          <w:szCs w:val="24"/>
        </w:rPr>
        <w:t>р</w:t>
      </w:r>
      <w:r w:rsidRPr="00242199">
        <w:rPr>
          <w:rFonts w:ascii="Times New Roman" w:hAnsi="Times New Roman"/>
          <w:spacing w:val="1"/>
          <w:sz w:val="24"/>
          <w:szCs w:val="24"/>
        </w:rPr>
        <w:t>аст</w:t>
      </w:r>
      <w:r w:rsidRPr="00242199">
        <w:rPr>
          <w:rFonts w:ascii="Times New Roman" w:hAnsi="Times New Roman"/>
          <w:sz w:val="24"/>
          <w:szCs w:val="24"/>
        </w:rPr>
        <w:t>н</w:t>
      </w:r>
      <w:r w:rsidRPr="00242199">
        <w:rPr>
          <w:rFonts w:ascii="Times New Roman" w:hAnsi="Times New Roman"/>
          <w:spacing w:val="2"/>
          <w:sz w:val="24"/>
          <w:szCs w:val="24"/>
        </w:rPr>
        <w:t>о</w:t>
      </w:r>
      <w:r w:rsidRPr="00242199">
        <w:rPr>
          <w:rFonts w:ascii="Times New Roman" w:hAnsi="Times New Roman"/>
          <w:spacing w:val="1"/>
          <w:sz w:val="24"/>
          <w:szCs w:val="24"/>
        </w:rPr>
        <w:t>ст</w:t>
      </w:r>
      <w:r w:rsidRPr="00242199">
        <w:rPr>
          <w:rFonts w:ascii="Times New Roman" w:hAnsi="Times New Roman"/>
          <w:spacing w:val="-1"/>
          <w:sz w:val="24"/>
          <w:szCs w:val="24"/>
        </w:rPr>
        <w:t>и</w:t>
      </w:r>
      <w:r w:rsidRPr="00242199">
        <w:rPr>
          <w:rFonts w:ascii="Times New Roman" w:hAnsi="Times New Roman"/>
          <w:sz w:val="24"/>
          <w:szCs w:val="24"/>
        </w:rPr>
        <w:t>.</w:t>
      </w:r>
      <w:r w:rsidRPr="00242199">
        <w:rPr>
          <w:rFonts w:ascii="Times New Roman" w:hAnsi="Times New Roman"/>
          <w:i/>
          <w:spacing w:val="2"/>
          <w:sz w:val="24"/>
          <w:szCs w:val="24"/>
        </w:rPr>
        <w:t xml:space="preserve">Знакомство </w:t>
      </w:r>
      <w:r w:rsidRPr="00242199">
        <w:rPr>
          <w:rFonts w:ascii="Times New Roman" w:hAnsi="Times New Roman"/>
          <w:i/>
          <w:sz w:val="24"/>
          <w:szCs w:val="24"/>
        </w:rPr>
        <w:t>с</w:t>
      </w:r>
      <w:r w:rsidRPr="00242199">
        <w:rPr>
          <w:rFonts w:ascii="Times New Roman" w:hAnsi="Times New Roman"/>
          <w:i/>
          <w:spacing w:val="-1"/>
          <w:sz w:val="24"/>
          <w:szCs w:val="24"/>
        </w:rPr>
        <w:t>о</w:t>
      </w:r>
      <w:r w:rsidRPr="00242199">
        <w:rPr>
          <w:rFonts w:ascii="Times New Roman" w:hAnsi="Times New Roman"/>
          <w:i/>
          <w:sz w:val="24"/>
          <w:szCs w:val="24"/>
        </w:rPr>
        <w:t>б</w:t>
      </w:r>
      <w:r w:rsidRPr="00242199">
        <w:rPr>
          <w:rFonts w:ascii="Times New Roman" w:hAnsi="Times New Roman"/>
          <w:i/>
          <w:spacing w:val="2"/>
          <w:sz w:val="24"/>
          <w:szCs w:val="24"/>
        </w:rPr>
        <w:t>р</w:t>
      </w:r>
      <w:r w:rsidRPr="00242199">
        <w:rPr>
          <w:rFonts w:ascii="Times New Roman" w:hAnsi="Times New Roman"/>
          <w:i/>
          <w:spacing w:val="-1"/>
          <w:sz w:val="24"/>
          <w:szCs w:val="24"/>
        </w:rPr>
        <w:t>а</w:t>
      </w:r>
      <w:r w:rsidRPr="00242199">
        <w:rPr>
          <w:rFonts w:ascii="Times New Roman" w:hAnsi="Times New Roman"/>
          <w:i/>
          <w:spacing w:val="2"/>
          <w:sz w:val="24"/>
          <w:szCs w:val="24"/>
        </w:rPr>
        <w:t>бо</w:t>
      </w:r>
      <w:r w:rsidRPr="00242199">
        <w:rPr>
          <w:rFonts w:ascii="Times New Roman" w:hAnsi="Times New Roman"/>
          <w:i/>
          <w:spacing w:val="-2"/>
          <w:sz w:val="24"/>
          <w:szCs w:val="24"/>
        </w:rPr>
        <w:t>т</w:t>
      </w:r>
      <w:r w:rsidRPr="00242199">
        <w:rPr>
          <w:rFonts w:ascii="Times New Roman" w:hAnsi="Times New Roman"/>
          <w:i/>
          <w:spacing w:val="1"/>
          <w:sz w:val="24"/>
          <w:szCs w:val="24"/>
        </w:rPr>
        <w:t>ко</w:t>
      </w:r>
      <w:r w:rsidRPr="00242199">
        <w:rPr>
          <w:rFonts w:ascii="Times New Roman" w:hAnsi="Times New Roman"/>
          <w:i/>
          <w:sz w:val="24"/>
          <w:szCs w:val="24"/>
        </w:rPr>
        <w:t>й</w:t>
      </w:r>
      <w:r w:rsidRPr="00242199">
        <w:rPr>
          <w:rFonts w:ascii="Times New Roman" w:hAnsi="Times New Roman"/>
          <w:i/>
          <w:spacing w:val="-1"/>
          <w:sz w:val="24"/>
          <w:szCs w:val="24"/>
        </w:rPr>
        <w:t>ф</w:t>
      </w:r>
      <w:r w:rsidRPr="00242199">
        <w:rPr>
          <w:rFonts w:ascii="Times New Roman" w:hAnsi="Times New Roman"/>
          <w:i/>
          <w:spacing w:val="2"/>
          <w:sz w:val="24"/>
          <w:szCs w:val="24"/>
        </w:rPr>
        <w:t>о</w:t>
      </w:r>
      <w:r w:rsidRPr="00242199">
        <w:rPr>
          <w:rFonts w:ascii="Times New Roman" w:hAnsi="Times New Roman"/>
          <w:i/>
          <w:spacing w:val="1"/>
          <w:sz w:val="24"/>
          <w:szCs w:val="24"/>
        </w:rPr>
        <w:t>т</w:t>
      </w:r>
      <w:r w:rsidRPr="00242199">
        <w:rPr>
          <w:rFonts w:ascii="Times New Roman" w:hAnsi="Times New Roman"/>
          <w:i/>
          <w:spacing w:val="2"/>
          <w:sz w:val="24"/>
          <w:szCs w:val="24"/>
        </w:rPr>
        <w:t>о</w:t>
      </w:r>
      <w:r w:rsidRPr="00242199">
        <w:rPr>
          <w:rFonts w:ascii="Times New Roman" w:hAnsi="Times New Roman"/>
          <w:i/>
          <w:spacing w:val="-1"/>
          <w:sz w:val="24"/>
          <w:szCs w:val="24"/>
        </w:rPr>
        <w:t>г</w:t>
      </w:r>
      <w:r w:rsidRPr="00242199">
        <w:rPr>
          <w:rFonts w:ascii="Times New Roman" w:hAnsi="Times New Roman"/>
          <w:i/>
          <w:spacing w:val="2"/>
          <w:sz w:val="24"/>
          <w:szCs w:val="24"/>
        </w:rPr>
        <w:t>р</w:t>
      </w:r>
      <w:r w:rsidRPr="00242199">
        <w:rPr>
          <w:rFonts w:ascii="Times New Roman" w:hAnsi="Times New Roman"/>
          <w:i/>
          <w:spacing w:val="-1"/>
          <w:sz w:val="24"/>
          <w:szCs w:val="24"/>
        </w:rPr>
        <w:t>а</w:t>
      </w:r>
      <w:r w:rsidRPr="00242199">
        <w:rPr>
          <w:rFonts w:ascii="Times New Roman" w:hAnsi="Times New Roman"/>
          <w:i/>
          <w:spacing w:val="1"/>
          <w:sz w:val="24"/>
          <w:szCs w:val="24"/>
        </w:rPr>
        <w:t>ф</w:t>
      </w:r>
      <w:r w:rsidRPr="00242199">
        <w:rPr>
          <w:rFonts w:ascii="Times New Roman" w:hAnsi="Times New Roman"/>
          <w:i/>
          <w:sz w:val="24"/>
          <w:szCs w:val="24"/>
        </w:rPr>
        <w:t xml:space="preserve">ий. </w:t>
      </w:r>
      <w:r w:rsidRPr="00242199">
        <w:rPr>
          <w:rFonts w:ascii="Times New Roman" w:hAnsi="Times New Roman"/>
          <w:i/>
          <w:spacing w:val="2"/>
          <w:sz w:val="24"/>
          <w:szCs w:val="24"/>
        </w:rPr>
        <w:t>Г</w:t>
      </w:r>
      <w:r w:rsidRPr="00242199">
        <w:rPr>
          <w:rFonts w:ascii="Times New Roman" w:hAnsi="Times New Roman"/>
          <w:i/>
          <w:spacing w:val="1"/>
          <w:sz w:val="24"/>
          <w:szCs w:val="24"/>
        </w:rPr>
        <w:t>е</w:t>
      </w:r>
      <w:r w:rsidRPr="00242199">
        <w:rPr>
          <w:rFonts w:ascii="Times New Roman" w:hAnsi="Times New Roman"/>
          <w:i/>
          <w:sz w:val="24"/>
          <w:szCs w:val="24"/>
        </w:rPr>
        <w:t>о</w:t>
      </w:r>
      <w:r w:rsidRPr="00242199">
        <w:rPr>
          <w:rFonts w:ascii="Times New Roman" w:hAnsi="Times New Roman"/>
          <w:i/>
          <w:spacing w:val="1"/>
          <w:sz w:val="24"/>
          <w:szCs w:val="24"/>
        </w:rPr>
        <w:t>мет</w:t>
      </w:r>
      <w:r w:rsidRPr="00242199">
        <w:rPr>
          <w:rFonts w:ascii="Times New Roman" w:hAnsi="Times New Roman"/>
          <w:i/>
          <w:sz w:val="24"/>
          <w:szCs w:val="24"/>
        </w:rPr>
        <w:t>р</w:t>
      </w:r>
      <w:r w:rsidRPr="00242199">
        <w:rPr>
          <w:rFonts w:ascii="Times New Roman" w:hAnsi="Times New Roman"/>
          <w:i/>
          <w:spacing w:val="2"/>
          <w:sz w:val="24"/>
          <w:szCs w:val="24"/>
        </w:rPr>
        <w:t>и</w:t>
      </w:r>
      <w:r w:rsidRPr="00242199">
        <w:rPr>
          <w:rFonts w:ascii="Times New Roman" w:hAnsi="Times New Roman"/>
          <w:i/>
          <w:spacing w:val="-1"/>
          <w:sz w:val="24"/>
          <w:szCs w:val="24"/>
        </w:rPr>
        <w:t>ч</w:t>
      </w:r>
      <w:r w:rsidRPr="00242199">
        <w:rPr>
          <w:rFonts w:ascii="Times New Roman" w:hAnsi="Times New Roman"/>
          <w:i/>
          <w:spacing w:val="1"/>
          <w:sz w:val="24"/>
          <w:szCs w:val="24"/>
        </w:rPr>
        <w:t>ес</w:t>
      </w:r>
      <w:r w:rsidRPr="00242199">
        <w:rPr>
          <w:rFonts w:ascii="Times New Roman" w:hAnsi="Times New Roman"/>
          <w:i/>
          <w:spacing w:val="-1"/>
          <w:sz w:val="24"/>
          <w:szCs w:val="24"/>
        </w:rPr>
        <w:t>к</w:t>
      </w:r>
      <w:r w:rsidRPr="00242199">
        <w:rPr>
          <w:rFonts w:ascii="Times New Roman" w:hAnsi="Times New Roman"/>
          <w:i/>
          <w:spacing w:val="2"/>
          <w:sz w:val="24"/>
          <w:szCs w:val="24"/>
        </w:rPr>
        <w:t>и</w:t>
      </w:r>
      <w:r w:rsidRPr="00242199">
        <w:rPr>
          <w:rFonts w:ascii="Times New Roman" w:hAnsi="Times New Roman"/>
          <w:i/>
          <w:sz w:val="24"/>
          <w:szCs w:val="24"/>
        </w:rPr>
        <w:t>еи</w:t>
      </w:r>
      <w:r w:rsidRPr="00242199">
        <w:rPr>
          <w:rFonts w:ascii="Times New Roman" w:hAnsi="Times New Roman"/>
          <w:i/>
          <w:spacing w:val="-1"/>
          <w:sz w:val="24"/>
          <w:szCs w:val="24"/>
        </w:rPr>
        <w:t>с</w:t>
      </w:r>
      <w:r w:rsidRPr="00242199">
        <w:rPr>
          <w:rFonts w:ascii="Times New Roman" w:hAnsi="Times New Roman"/>
          <w:i/>
          <w:spacing w:val="1"/>
          <w:sz w:val="24"/>
          <w:szCs w:val="24"/>
        </w:rPr>
        <w:t>тилевы</w:t>
      </w:r>
      <w:r w:rsidRPr="00242199">
        <w:rPr>
          <w:rFonts w:ascii="Times New Roman" w:hAnsi="Times New Roman"/>
          <w:i/>
          <w:sz w:val="24"/>
          <w:szCs w:val="24"/>
        </w:rPr>
        <w:t>еп</w:t>
      </w:r>
      <w:r w:rsidRPr="00242199">
        <w:rPr>
          <w:rFonts w:ascii="Times New Roman" w:hAnsi="Times New Roman"/>
          <w:i/>
          <w:spacing w:val="2"/>
          <w:sz w:val="24"/>
          <w:szCs w:val="24"/>
        </w:rPr>
        <w:t>р</w:t>
      </w:r>
      <w:r w:rsidRPr="00242199">
        <w:rPr>
          <w:rFonts w:ascii="Times New Roman" w:hAnsi="Times New Roman"/>
          <w:i/>
          <w:spacing w:val="-1"/>
          <w:sz w:val="24"/>
          <w:szCs w:val="24"/>
        </w:rPr>
        <w:t>е</w:t>
      </w:r>
      <w:r w:rsidRPr="00242199">
        <w:rPr>
          <w:rFonts w:ascii="Times New Roman" w:hAnsi="Times New Roman"/>
          <w:i/>
          <w:sz w:val="24"/>
          <w:szCs w:val="24"/>
        </w:rPr>
        <w:t>о</w:t>
      </w:r>
      <w:r w:rsidRPr="00242199">
        <w:rPr>
          <w:rFonts w:ascii="Times New Roman" w:hAnsi="Times New Roman"/>
          <w:i/>
          <w:spacing w:val="2"/>
          <w:sz w:val="24"/>
          <w:szCs w:val="24"/>
        </w:rPr>
        <w:t>бр</w:t>
      </w:r>
      <w:r w:rsidRPr="00242199">
        <w:rPr>
          <w:rFonts w:ascii="Times New Roman" w:hAnsi="Times New Roman"/>
          <w:i/>
          <w:spacing w:val="1"/>
          <w:sz w:val="24"/>
          <w:szCs w:val="24"/>
        </w:rPr>
        <w:t>а</w:t>
      </w:r>
      <w:r w:rsidRPr="00242199">
        <w:rPr>
          <w:rFonts w:ascii="Times New Roman" w:hAnsi="Times New Roman"/>
          <w:i/>
          <w:spacing w:val="-2"/>
          <w:sz w:val="24"/>
          <w:szCs w:val="24"/>
        </w:rPr>
        <w:t>з</w:t>
      </w:r>
      <w:r w:rsidRPr="00242199">
        <w:rPr>
          <w:rFonts w:ascii="Times New Roman" w:hAnsi="Times New Roman"/>
          <w:i/>
          <w:spacing w:val="2"/>
          <w:sz w:val="24"/>
          <w:szCs w:val="24"/>
        </w:rPr>
        <w:t>о</w:t>
      </w:r>
      <w:r w:rsidRPr="00242199">
        <w:rPr>
          <w:rFonts w:ascii="Times New Roman" w:hAnsi="Times New Roman"/>
          <w:i/>
          <w:spacing w:val="-2"/>
          <w:sz w:val="24"/>
          <w:szCs w:val="24"/>
        </w:rPr>
        <w:t>в</w:t>
      </w:r>
      <w:r w:rsidRPr="00242199">
        <w:rPr>
          <w:rFonts w:ascii="Times New Roman" w:hAnsi="Times New Roman"/>
          <w:i/>
          <w:spacing w:val="1"/>
          <w:sz w:val="24"/>
          <w:szCs w:val="24"/>
        </w:rPr>
        <w:t>а</w:t>
      </w:r>
      <w:r w:rsidRPr="00242199">
        <w:rPr>
          <w:rFonts w:ascii="Times New Roman" w:hAnsi="Times New Roman"/>
          <w:i/>
          <w:spacing w:val="2"/>
          <w:sz w:val="24"/>
          <w:szCs w:val="24"/>
        </w:rPr>
        <w:t>н</w:t>
      </w:r>
      <w:r w:rsidRPr="00242199">
        <w:rPr>
          <w:rFonts w:ascii="Times New Roman" w:hAnsi="Times New Roman"/>
          <w:i/>
          <w:sz w:val="24"/>
          <w:szCs w:val="24"/>
        </w:rPr>
        <w:t>и</w:t>
      </w:r>
      <w:r w:rsidRPr="00242199">
        <w:rPr>
          <w:rFonts w:ascii="Times New Roman" w:hAnsi="Times New Roman"/>
          <w:i/>
          <w:spacing w:val="1"/>
          <w:sz w:val="24"/>
          <w:szCs w:val="24"/>
        </w:rPr>
        <w:t>я</w:t>
      </w:r>
      <w:r w:rsidRPr="00242199">
        <w:rPr>
          <w:rFonts w:ascii="Times New Roman" w:hAnsi="Times New Roman"/>
          <w:i/>
          <w:sz w:val="24"/>
          <w:szCs w:val="24"/>
        </w:rPr>
        <w:t xml:space="preserve">. </w:t>
      </w:r>
    </w:p>
    <w:p w14:paraId="1802B322"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Вво</w:t>
      </w:r>
      <w:r w:rsidRPr="00242199">
        <w:rPr>
          <w:rFonts w:ascii="Times New Roman" w:hAnsi="Times New Roman"/>
          <w:sz w:val="24"/>
          <w:szCs w:val="24"/>
        </w:rPr>
        <w:t>д</w:t>
      </w:r>
      <w:r w:rsidRPr="00242199">
        <w:rPr>
          <w:rFonts w:ascii="Times New Roman" w:hAnsi="Times New Roman"/>
          <w:spacing w:val="1"/>
          <w:sz w:val="24"/>
          <w:szCs w:val="24"/>
        </w:rPr>
        <w:t>и</w:t>
      </w:r>
      <w:r w:rsidRPr="00242199">
        <w:rPr>
          <w:rFonts w:ascii="Times New Roman" w:hAnsi="Times New Roman"/>
          <w:sz w:val="24"/>
          <w:szCs w:val="24"/>
        </w:rPr>
        <w:t>з</w:t>
      </w:r>
      <w:r w:rsidRPr="00242199">
        <w:rPr>
          <w:rFonts w:ascii="Times New Roman" w:hAnsi="Times New Roman"/>
          <w:spacing w:val="1"/>
          <w:sz w:val="24"/>
          <w:szCs w:val="24"/>
        </w:rPr>
        <w:t>ображени</w:t>
      </w:r>
      <w:r w:rsidRPr="00242199">
        <w:rPr>
          <w:rFonts w:ascii="Times New Roman" w:hAnsi="Times New Roman"/>
          <w:sz w:val="24"/>
          <w:szCs w:val="24"/>
        </w:rPr>
        <w:t>йс</w:t>
      </w:r>
      <w:r w:rsidRPr="00242199">
        <w:rPr>
          <w:rFonts w:ascii="Times New Roman" w:hAnsi="Times New Roman"/>
          <w:spacing w:val="1"/>
          <w:sz w:val="24"/>
          <w:szCs w:val="24"/>
        </w:rPr>
        <w:t>исполь</w:t>
      </w:r>
      <w:r w:rsidRPr="00242199">
        <w:rPr>
          <w:rFonts w:ascii="Times New Roman" w:hAnsi="Times New Roman"/>
          <w:sz w:val="24"/>
          <w:szCs w:val="24"/>
        </w:rPr>
        <w:t>з</w:t>
      </w:r>
      <w:r w:rsidRPr="00242199">
        <w:rPr>
          <w:rFonts w:ascii="Times New Roman" w:hAnsi="Times New Roman"/>
          <w:spacing w:val="1"/>
          <w:sz w:val="24"/>
          <w:szCs w:val="24"/>
        </w:rPr>
        <w:t>ование</w:t>
      </w:r>
      <w:r w:rsidRPr="00242199">
        <w:rPr>
          <w:rFonts w:ascii="Times New Roman" w:hAnsi="Times New Roman"/>
          <w:sz w:val="24"/>
          <w:szCs w:val="24"/>
        </w:rPr>
        <w:t>м</w:t>
      </w:r>
      <w:r w:rsidRPr="00242199">
        <w:rPr>
          <w:rFonts w:ascii="Times New Roman" w:hAnsi="Times New Roman"/>
          <w:spacing w:val="1"/>
          <w:sz w:val="24"/>
          <w:szCs w:val="24"/>
        </w:rPr>
        <w:t>ра</w:t>
      </w:r>
      <w:r w:rsidRPr="00242199">
        <w:rPr>
          <w:rFonts w:ascii="Times New Roman" w:hAnsi="Times New Roman"/>
          <w:sz w:val="24"/>
          <w:szCs w:val="24"/>
        </w:rPr>
        <w:t>з</w:t>
      </w:r>
      <w:r w:rsidRPr="00242199">
        <w:rPr>
          <w:rFonts w:ascii="Times New Roman" w:hAnsi="Times New Roman"/>
          <w:spacing w:val="1"/>
          <w:sz w:val="24"/>
          <w:szCs w:val="24"/>
        </w:rPr>
        <w:t>личны</w:t>
      </w:r>
      <w:r w:rsidRPr="00242199">
        <w:rPr>
          <w:rFonts w:ascii="Times New Roman" w:hAnsi="Times New Roman"/>
          <w:sz w:val="24"/>
          <w:szCs w:val="24"/>
        </w:rPr>
        <w:t>х</w:t>
      </w:r>
      <w:r w:rsidRPr="00242199">
        <w:rPr>
          <w:rFonts w:ascii="Times New Roman" w:hAnsi="Times New Roman"/>
          <w:spacing w:val="1"/>
          <w:sz w:val="24"/>
          <w:szCs w:val="24"/>
        </w:rPr>
        <w:t>цифровы</w:t>
      </w:r>
      <w:r w:rsidRPr="00242199">
        <w:rPr>
          <w:rFonts w:ascii="Times New Roman" w:hAnsi="Times New Roman"/>
          <w:sz w:val="24"/>
          <w:szCs w:val="24"/>
        </w:rPr>
        <w:t>х</w:t>
      </w:r>
      <w:r w:rsidRPr="00242199">
        <w:rPr>
          <w:rFonts w:ascii="Times New Roman" w:hAnsi="Times New Roman"/>
          <w:spacing w:val="1"/>
          <w:sz w:val="24"/>
          <w:szCs w:val="24"/>
        </w:rPr>
        <w:t>устройст</w:t>
      </w:r>
      <w:r w:rsidRPr="00242199">
        <w:rPr>
          <w:rFonts w:ascii="Times New Roman" w:hAnsi="Times New Roman"/>
          <w:sz w:val="24"/>
          <w:szCs w:val="24"/>
        </w:rPr>
        <w:t xml:space="preserve">в </w:t>
      </w:r>
      <w:r w:rsidRPr="00242199">
        <w:rPr>
          <w:rFonts w:ascii="Times New Roman" w:hAnsi="Times New Roman"/>
          <w:spacing w:val="1"/>
          <w:sz w:val="24"/>
          <w:szCs w:val="24"/>
        </w:rPr>
        <w:t>(цифровы</w:t>
      </w:r>
      <w:r w:rsidRPr="00242199">
        <w:rPr>
          <w:rFonts w:ascii="Times New Roman" w:hAnsi="Times New Roman"/>
          <w:sz w:val="24"/>
          <w:szCs w:val="24"/>
        </w:rPr>
        <w:t>х</w:t>
      </w:r>
      <w:r w:rsidRPr="00242199">
        <w:rPr>
          <w:rFonts w:ascii="Times New Roman" w:hAnsi="Times New Roman"/>
          <w:spacing w:val="1"/>
          <w:sz w:val="24"/>
          <w:szCs w:val="24"/>
        </w:rPr>
        <w:t>фотоаппарато</w:t>
      </w:r>
      <w:r w:rsidRPr="00242199">
        <w:rPr>
          <w:rFonts w:ascii="Times New Roman" w:hAnsi="Times New Roman"/>
          <w:sz w:val="24"/>
          <w:szCs w:val="24"/>
        </w:rPr>
        <w:t>ви</w:t>
      </w:r>
      <w:r w:rsidRPr="00242199">
        <w:rPr>
          <w:rFonts w:ascii="Times New Roman" w:hAnsi="Times New Roman"/>
          <w:spacing w:val="1"/>
          <w:sz w:val="24"/>
          <w:szCs w:val="24"/>
        </w:rPr>
        <w:t>микроскопов</w:t>
      </w:r>
      <w:r w:rsidRPr="00242199">
        <w:rPr>
          <w:rFonts w:ascii="Times New Roman" w:hAnsi="Times New Roman"/>
          <w:sz w:val="24"/>
          <w:szCs w:val="24"/>
        </w:rPr>
        <w:t>,</w:t>
      </w:r>
      <w:r w:rsidRPr="00242199">
        <w:rPr>
          <w:rFonts w:ascii="Times New Roman" w:hAnsi="Times New Roman"/>
          <w:spacing w:val="1"/>
          <w:sz w:val="24"/>
          <w:szCs w:val="24"/>
        </w:rPr>
        <w:t>видеокамер</w:t>
      </w:r>
      <w:r w:rsidRPr="00242199">
        <w:rPr>
          <w:rFonts w:ascii="Times New Roman" w:hAnsi="Times New Roman"/>
          <w:sz w:val="24"/>
          <w:szCs w:val="24"/>
        </w:rPr>
        <w:t>,</w:t>
      </w:r>
      <w:r w:rsidRPr="00242199">
        <w:rPr>
          <w:rFonts w:ascii="Times New Roman" w:hAnsi="Times New Roman"/>
          <w:spacing w:val="1"/>
          <w:sz w:val="24"/>
          <w:szCs w:val="24"/>
        </w:rPr>
        <w:t>сканеро</w:t>
      </w:r>
      <w:r w:rsidRPr="00242199">
        <w:rPr>
          <w:rFonts w:ascii="Times New Roman" w:hAnsi="Times New Roman"/>
          <w:sz w:val="24"/>
          <w:szCs w:val="24"/>
        </w:rPr>
        <w:t>ви</w:t>
      </w:r>
      <w:r w:rsidRPr="00242199">
        <w:rPr>
          <w:rFonts w:ascii="Times New Roman" w:hAnsi="Times New Roman"/>
          <w:spacing w:val="1"/>
          <w:sz w:val="24"/>
          <w:szCs w:val="24"/>
        </w:rPr>
        <w:t>т</w:t>
      </w:r>
      <w:r w:rsidRPr="00242199">
        <w:rPr>
          <w:rFonts w:ascii="Times New Roman" w:hAnsi="Times New Roman"/>
          <w:sz w:val="24"/>
          <w:szCs w:val="24"/>
        </w:rPr>
        <w:t>.</w:t>
      </w:r>
      <w:r w:rsidRPr="00242199">
        <w:rPr>
          <w:rFonts w:ascii="Times New Roman" w:hAnsi="Times New Roman"/>
          <w:spacing w:val="1"/>
          <w:sz w:val="24"/>
          <w:szCs w:val="24"/>
        </w:rPr>
        <w:t>д</w:t>
      </w:r>
      <w:r w:rsidRPr="00242199">
        <w:rPr>
          <w:rFonts w:ascii="Times New Roman" w:hAnsi="Times New Roman"/>
          <w:sz w:val="24"/>
          <w:szCs w:val="24"/>
        </w:rPr>
        <w:t>.</w:t>
      </w:r>
      <w:r w:rsidRPr="00242199">
        <w:rPr>
          <w:rFonts w:ascii="Times New Roman" w:hAnsi="Times New Roman"/>
          <w:spacing w:val="1"/>
          <w:sz w:val="24"/>
          <w:szCs w:val="24"/>
        </w:rPr>
        <w:t>).</w:t>
      </w:r>
    </w:p>
    <w:p w14:paraId="3A9ED693"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i/>
          <w:spacing w:val="1"/>
          <w:sz w:val="24"/>
          <w:szCs w:val="24"/>
        </w:rPr>
        <w:t>Средств</w:t>
      </w:r>
      <w:r w:rsidRPr="00242199">
        <w:rPr>
          <w:rFonts w:ascii="Times New Roman" w:hAnsi="Times New Roman"/>
          <w:i/>
          <w:sz w:val="24"/>
          <w:szCs w:val="24"/>
        </w:rPr>
        <w:t>а</w:t>
      </w:r>
      <w:r w:rsidRPr="00242199">
        <w:rPr>
          <w:rFonts w:ascii="Times New Roman" w:hAnsi="Times New Roman"/>
          <w:i/>
          <w:spacing w:val="1"/>
          <w:sz w:val="24"/>
          <w:szCs w:val="24"/>
        </w:rPr>
        <w:t>компьютерног</w:t>
      </w:r>
      <w:r w:rsidRPr="00242199">
        <w:rPr>
          <w:rFonts w:ascii="Times New Roman" w:hAnsi="Times New Roman"/>
          <w:i/>
          <w:sz w:val="24"/>
          <w:szCs w:val="24"/>
        </w:rPr>
        <w:t>о</w:t>
      </w:r>
      <w:r w:rsidRPr="00242199">
        <w:rPr>
          <w:rFonts w:ascii="Times New Roman" w:hAnsi="Times New Roman"/>
          <w:i/>
          <w:spacing w:val="1"/>
          <w:sz w:val="24"/>
          <w:szCs w:val="24"/>
        </w:rPr>
        <w:t>проектирования</w:t>
      </w:r>
      <w:r w:rsidRPr="00242199">
        <w:rPr>
          <w:rFonts w:ascii="Times New Roman" w:hAnsi="Times New Roman"/>
          <w:i/>
          <w:sz w:val="24"/>
          <w:szCs w:val="24"/>
        </w:rPr>
        <w:t xml:space="preserve">. </w:t>
      </w:r>
      <w:r w:rsidRPr="00242199">
        <w:rPr>
          <w:rFonts w:ascii="Times New Roman" w:hAnsi="Times New Roman"/>
          <w:i/>
          <w:spacing w:val="1"/>
          <w:sz w:val="24"/>
          <w:szCs w:val="24"/>
        </w:rPr>
        <w:t>Черте</w:t>
      </w:r>
      <w:r w:rsidRPr="00242199">
        <w:rPr>
          <w:rFonts w:ascii="Times New Roman" w:hAnsi="Times New Roman"/>
          <w:i/>
          <w:spacing w:val="2"/>
          <w:sz w:val="24"/>
          <w:szCs w:val="24"/>
        </w:rPr>
        <w:t>ж</w:t>
      </w:r>
      <w:r w:rsidRPr="00242199">
        <w:rPr>
          <w:rFonts w:ascii="Times New Roman" w:hAnsi="Times New Roman"/>
          <w:i/>
          <w:sz w:val="24"/>
          <w:szCs w:val="24"/>
        </w:rPr>
        <w:t>ии</w:t>
      </w:r>
      <w:r w:rsidRPr="00242199">
        <w:rPr>
          <w:rFonts w:ascii="Times New Roman" w:hAnsi="Times New Roman"/>
          <w:i/>
          <w:spacing w:val="1"/>
          <w:sz w:val="24"/>
          <w:szCs w:val="24"/>
        </w:rPr>
        <w:t>работ</w:t>
      </w:r>
      <w:r w:rsidRPr="00242199">
        <w:rPr>
          <w:rFonts w:ascii="Times New Roman" w:hAnsi="Times New Roman"/>
          <w:i/>
          <w:sz w:val="24"/>
          <w:szCs w:val="24"/>
        </w:rPr>
        <w:t xml:space="preserve">ас </w:t>
      </w:r>
      <w:r w:rsidRPr="00242199">
        <w:rPr>
          <w:rFonts w:ascii="Times New Roman" w:hAnsi="Times New Roman"/>
          <w:i/>
          <w:spacing w:val="1"/>
          <w:sz w:val="24"/>
          <w:szCs w:val="24"/>
        </w:rPr>
        <w:t>ними</w:t>
      </w:r>
      <w:r w:rsidRPr="00242199">
        <w:rPr>
          <w:rFonts w:ascii="Times New Roman" w:hAnsi="Times New Roman"/>
          <w:i/>
          <w:sz w:val="24"/>
          <w:szCs w:val="24"/>
        </w:rPr>
        <w:t>.</w:t>
      </w:r>
      <w:r w:rsidRPr="00242199">
        <w:rPr>
          <w:rFonts w:ascii="Times New Roman" w:hAnsi="Times New Roman"/>
          <w:i/>
          <w:spacing w:val="1"/>
          <w:sz w:val="24"/>
          <w:szCs w:val="24"/>
        </w:rPr>
        <w:t>Базо</w:t>
      </w:r>
      <w:r w:rsidRPr="00242199">
        <w:rPr>
          <w:rFonts w:ascii="Times New Roman" w:hAnsi="Times New Roman"/>
          <w:i/>
          <w:spacing w:val="-2"/>
          <w:sz w:val="24"/>
          <w:szCs w:val="24"/>
        </w:rPr>
        <w:t>в</w:t>
      </w:r>
      <w:r w:rsidRPr="00242199">
        <w:rPr>
          <w:rFonts w:ascii="Times New Roman" w:hAnsi="Times New Roman"/>
          <w:i/>
          <w:spacing w:val="2"/>
          <w:sz w:val="24"/>
          <w:szCs w:val="24"/>
        </w:rPr>
        <w:t>ы</w:t>
      </w:r>
      <w:r w:rsidRPr="00242199">
        <w:rPr>
          <w:rFonts w:ascii="Times New Roman" w:hAnsi="Times New Roman"/>
          <w:i/>
          <w:sz w:val="24"/>
          <w:szCs w:val="24"/>
        </w:rPr>
        <w:t>е</w:t>
      </w:r>
      <w:r w:rsidRPr="00242199">
        <w:rPr>
          <w:rFonts w:ascii="Times New Roman" w:hAnsi="Times New Roman"/>
          <w:i/>
          <w:spacing w:val="2"/>
          <w:sz w:val="24"/>
          <w:szCs w:val="24"/>
        </w:rPr>
        <w:t>о</w:t>
      </w:r>
      <w:r w:rsidRPr="00242199">
        <w:rPr>
          <w:rFonts w:ascii="Times New Roman" w:hAnsi="Times New Roman"/>
          <w:i/>
          <w:sz w:val="24"/>
          <w:szCs w:val="24"/>
        </w:rPr>
        <w:t>п</w:t>
      </w:r>
      <w:r w:rsidRPr="00242199">
        <w:rPr>
          <w:rFonts w:ascii="Times New Roman" w:hAnsi="Times New Roman"/>
          <w:i/>
          <w:spacing w:val="-1"/>
          <w:sz w:val="24"/>
          <w:szCs w:val="24"/>
        </w:rPr>
        <w:t>е</w:t>
      </w:r>
      <w:r w:rsidRPr="00242199">
        <w:rPr>
          <w:rFonts w:ascii="Times New Roman" w:hAnsi="Times New Roman"/>
          <w:i/>
          <w:spacing w:val="2"/>
          <w:sz w:val="24"/>
          <w:szCs w:val="24"/>
        </w:rPr>
        <w:t>р</w:t>
      </w:r>
      <w:r w:rsidRPr="00242199">
        <w:rPr>
          <w:rFonts w:ascii="Times New Roman" w:hAnsi="Times New Roman"/>
          <w:i/>
          <w:spacing w:val="1"/>
          <w:sz w:val="24"/>
          <w:szCs w:val="24"/>
        </w:rPr>
        <w:t>а</w:t>
      </w:r>
      <w:r w:rsidRPr="00242199">
        <w:rPr>
          <w:rFonts w:ascii="Times New Roman" w:hAnsi="Times New Roman"/>
          <w:i/>
          <w:sz w:val="24"/>
          <w:szCs w:val="24"/>
        </w:rPr>
        <w:t>ци</w:t>
      </w:r>
      <w:r w:rsidRPr="00242199">
        <w:rPr>
          <w:rFonts w:ascii="Times New Roman" w:hAnsi="Times New Roman"/>
          <w:i/>
          <w:spacing w:val="2"/>
          <w:sz w:val="24"/>
          <w:szCs w:val="24"/>
        </w:rPr>
        <w:t>и</w:t>
      </w:r>
      <w:r w:rsidRPr="00242199">
        <w:rPr>
          <w:rFonts w:ascii="Times New Roman" w:hAnsi="Times New Roman"/>
          <w:i/>
          <w:sz w:val="24"/>
          <w:szCs w:val="24"/>
        </w:rPr>
        <w:t>:</w:t>
      </w:r>
      <w:r w:rsidRPr="00242199">
        <w:rPr>
          <w:rFonts w:ascii="Times New Roman" w:hAnsi="Times New Roman"/>
          <w:i/>
          <w:spacing w:val="-2"/>
          <w:sz w:val="24"/>
          <w:szCs w:val="24"/>
        </w:rPr>
        <w:t>в</w:t>
      </w:r>
      <w:r w:rsidRPr="00242199">
        <w:rPr>
          <w:rFonts w:ascii="Times New Roman" w:hAnsi="Times New Roman"/>
          <w:i/>
          <w:spacing w:val="2"/>
          <w:sz w:val="24"/>
          <w:szCs w:val="24"/>
        </w:rPr>
        <w:t>ы</w:t>
      </w:r>
      <w:r w:rsidRPr="00242199">
        <w:rPr>
          <w:rFonts w:ascii="Times New Roman" w:hAnsi="Times New Roman"/>
          <w:i/>
          <w:sz w:val="24"/>
          <w:szCs w:val="24"/>
        </w:rPr>
        <w:t>д</w:t>
      </w:r>
      <w:r w:rsidRPr="00242199">
        <w:rPr>
          <w:rFonts w:ascii="Times New Roman" w:hAnsi="Times New Roman"/>
          <w:i/>
          <w:spacing w:val="1"/>
          <w:sz w:val="24"/>
          <w:szCs w:val="24"/>
        </w:rPr>
        <w:t>еле</w:t>
      </w:r>
      <w:r w:rsidRPr="00242199">
        <w:rPr>
          <w:rFonts w:ascii="Times New Roman" w:hAnsi="Times New Roman"/>
          <w:i/>
          <w:spacing w:val="-1"/>
          <w:sz w:val="24"/>
          <w:szCs w:val="24"/>
        </w:rPr>
        <w:t>н</w:t>
      </w:r>
      <w:r w:rsidRPr="00242199">
        <w:rPr>
          <w:rFonts w:ascii="Times New Roman" w:hAnsi="Times New Roman"/>
          <w:i/>
          <w:spacing w:val="2"/>
          <w:sz w:val="24"/>
          <w:szCs w:val="24"/>
        </w:rPr>
        <w:t>и</w:t>
      </w:r>
      <w:r w:rsidRPr="00242199">
        <w:rPr>
          <w:rFonts w:ascii="Times New Roman" w:hAnsi="Times New Roman"/>
          <w:i/>
          <w:spacing w:val="1"/>
          <w:sz w:val="24"/>
          <w:szCs w:val="24"/>
        </w:rPr>
        <w:t>е</w:t>
      </w:r>
      <w:r w:rsidRPr="00242199">
        <w:rPr>
          <w:rFonts w:ascii="Times New Roman" w:hAnsi="Times New Roman"/>
          <w:i/>
          <w:sz w:val="24"/>
          <w:szCs w:val="24"/>
        </w:rPr>
        <w:t>,</w:t>
      </w:r>
      <w:r w:rsidRPr="00242199">
        <w:rPr>
          <w:rFonts w:ascii="Times New Roman" w:hAnsi="Times New Roman"/>
          <w:i/>
          <w:spacing w:val="2"/>
          <w:sz w:val="24"/>
          <w:szCs w:val="24"/>
        </w:rPr>
        <w:t>об</w:t>
      </w:r>
      <w:r w:rsidRPr="00242199">
        <w:rPr>
          <w:rFonts w:ascii="Times New Roman" w:hAnsi="Times New Roman"/>
          <w:i/>
          <w:sz w:val="24"/>
          <w:szCs w:val="24"/>
        </w:rPr>
        <w:t>ъ</w:t>
      </w:r>
      <w:r w:rsidRPr="00242199">
        <w:rPr>
          <w:rFonts w:ascii="Times New Roman" w:hAnsi="Times New Roman"/>
          <w:i/>
          <w:spacing w:val="-1"/>
          <w:sz w:val="24"/>
          <w:szCs w:val="24"/>
        </w:rPr>
        <w:t>е</w:t>
      </w:r>
      <w:r w:rsidRPr="00242199">
        <w:rPr>
          <w:rFonts w:ascii="Times New Roman" w:hAnsi="Times New Roman"/>
          <w:i/>
          <w:spacing w:val="2"/>
          <w:sz w:val="24"/>
          <w:szCs w:val="24"/>
        </w:rPr>
        <w:t>д</w:t>
      </w:r>
      <w:r w:rsidRPr="00242199">
        <w:rPr>
          <w:rFonts w:ascii="Times New Roman" w:hAnsi="Times New Roman"/>
          <w:i/>
          <w:sz w:val="24"/>
          <w:szCs w:val="24"/>
        </w:rPr>
        <w:t>и</w:t>
      </w:r>
      <w:r w:rsidRPr="00242199">
        <w:rPr>
          <w:rFonts w:ascii="Times New Roman" w:hAnsi="Times New Roman"/>
          <w:i/>
          <w:spacing w:val="2"/>
          <w:sz w:val="24"/>
          <w:szCs w:val="24"/>
        </w:rPr>
        <w:t>н</w:t>
      </w:r>
      <w:r w:rsidRPr="00242199">
        <w:rPr>
          <w:rFonts w:ascii="Times New Roman" w:hAnsi="Times New Roman"/>
          <w:i/>
          <w:spacing w:val="-1"/>
          <w:sz w:val="24"/>
          <w:szCs w:val="24"/>
        </w:rPr>
        <w:t>е</w:t>
      </w:r>
      <w:r w:rsidRPr="00242199">
        <w:rPr>
          <w:rFonts w:ascii="Times New Roman" w:hAnsi="Times New Roman"/>
          <w:i/>
          <w:spacing w:val="2"/>
          <w:sz w:val="24"/>
          <w:szCs w:val="24"/>
        </w:rPr>
        <w:t>ни</w:t>
      </w:r>
      <w:r w:rsidRPr="00242199">
        <w:rPr>
          <w:rFonts w:ascii="Times New Roman" w:hAnsi="Times New Roman"/>
          <w:i/>
          <w:spacing w:val="1"/>
          <w:sz w:val="24"/>
          <w:szCs w:val="24"/>
        </w:rPr>
        <w:t>е</w:t>
      </w:r>
      <w:r w:rsidRPr="00242199">
        <w:rPr>
          <w:rFonts w:ascii="Times New Roman" w:hAnsi="Times New Roman"/>
          <w:i/>
          <w:sz w:val="24"/>
          <w:szCs w:val="24"/>
        </w:rPr>
        <w:t xml:space="preserve">, </w:t>
      </w:r>
      <w:r w:rsidRPr="00242199">
        <w:rPr>
          <w:rFonts w:ascii="Times New Roman" w:hAnsi="Times New Roman"/>
          <w:i/>
          <w:spacing w:val="1"/>
          <w:sz w:val="24"/>
          <w:szCs w:val="24"/>
        </w:rPr>
        <w:t>г</w:t>
      </w:r>
      <w:r w:rsidRPr="00242199">
        <w:rPr>
          <w:rFonts w:ascii="Times New Roman" w:hAnsi="Times New Roman"/>
          <w:i/>
          <w:spacing w:val="-1"/>
          <w:sz w:val="24"/>
          <w:szCs w:val="24"/>
        </w:rPr>
        <w:t>е</w:t>
      </w:r>
      <w:r w:rsidRPr="00242199">
        <w:rPr>
          <w:rFonts w:ascii="Times New Roman" w:hAnsi="Times New Roman"/>
          <w:i/>
          <w:spacing w:val="2"/>
          <w:sz w:val="24"/>
          <w:szCs w:val="24"/>
        </w:rPr>
        <w:t>о</w:t>
      </w:r>
      <w:r w:rsidRPr="00242199">
        <w:rPr>
          <w:rFonts w:ascii="Times New Roman" w:hAnsi="Times New Roman"/>
          <w:i/>
          <w:spacing w:val="-2"/>
          <w:sz w:val="24"/>
          <w:szCs w:val="24"/>
        </w:rPr>
        <w:t>м</w:t>
      </w:r>
      <w:r w:rsidRPr="00242199">
        <w:rPr>
          <w:rFonts w:ascii="Times New Roman" w:hAnsi="Times New Roman"/>
          <w:i/>
          <w:spacing w:val="1"/>
          <w:sz w:val="24"/>
          <w:szCs w:val="24"/>
        </w:rPr>
        <w:t>ет</w:t>
      </w:r>
      <w:r w:rsidRPr="00242199">
        <w:rPr>
          <w:rFonts w:ascii="Times New Roman" w:hAnsi="Times New Roman"/>
          <w:i/>
          <w:spacing w:val="2"/>
          <w:sz w:val="24"/>
          <w:szCs w:val="24"/>
        </w:rPr>
        <w:t>р</w:t>
      </w:r>
      <w:r w:rsidRPr="00242199">
        <w:rPr>
          <w:rFonts w:ascii="Times New Roman" w:hAnsi="Times New Roman"/>
          <w:i/>
          <w:sz w:val="24"/>
          <w:szCs w:val="24"/>
        </w:rPr>
        <w:t>и</w:t>
      </w:r>
      <w:r w:rsidRPr="00242199">
        <w:rPr>
          <w:rFonts w:ascii="Times New Roman" w:hAnsi="Times New Roman"/>
          <w:i/>
          <w:spacing w:val="1"/>
          <w:sz w:val="24"/>
          <w:szCs w:val="24"/>
        </w:rPr>
        <w:t>че</w:t>
      </w:r>
      <w:r w:rsidRPr="00242199">
        <w:rPr>
          <w:rFonts w:ascii="Times New Roman" w:hAnsi="Times New Roman"/>
          <w:i/>
          <w:spacing w:val="-1"/>
          <w:sz w:val="24"/>
          <w:szCs w:val="24"/>
        </w:rPr>
        <w:t>с</w:t>
      </w:r>
      <w:r w:rsidRPr="00242199">
        <w:rPr>
          <w:rFonts w:ascii="Times New Roman" w:hAnsi="Times New Roman"/>
          <w:i/>
          <w:spacing w:val="1"/>
          <w:sz w:val="24"/>
          <w:szCs w:val="24"/>
        </w:rPr>
        <w:t>к</w:t>
      </w:r>
      <w:r w:rsidRPr="00242199">
        <w:rPr>
          <w:rFonts w:ascii="Times New Roman" w:hAnsi="Times New Roman"/>
          <w:i/>
          <w:spacing w:val="2"/>
          <w:sz w:val="24"/>
          <w:szCs w:val="24"/>
        </w:rPr>
        <w:t>и</w:t>
      </w:r>
      <w:r w:rsidRPr="00242199">
        <w:rPr>
          <w:rFonts w:ascii="Times New Roman" w:hAnsi="Times New Roman"/>
          <w:i/>
          <w:sz w:val="24"/>
          <w:szCs w:val="24"/>
        </w:rPr>
        <w:t>е п</w:t>
      </w:r>
      <w:r w:rsidRPr="00242199">
        <w:rPr>
          <w:rFonts w:ascii="Times New Roman" w:hAnsi="Times New Roman"/>
          <w:i/>
          <w:spacing w:val="2"/>
          <w:sz w:val="24"/>
          <w:szCs w:val="24"/>
        </w:rPr>
        <w:t>р</w:t>
      </w:r>
      <w:r w:rsidRPr="00242199">
        <w:rPr>
          <w:rFonts w:ascii="Times New Roman" w:hAnsi="Times New Roman"/>
          <w:i/>
          <w:spacing w:val="-1"/>
          <w:sz w:val="24"/>
          <w:szCs w:val="24"/>
        </w:rPr>
        <w:t>е</w:t>
      </w:r>
      <w:r w:rsidRPr="00242199">
        <w:rPr>
          <w:rFonts w:ascii="Times New Roman" w:hAnsi="Times New Roman"/>
          <w:i/>
          <w:sz w:val="24"/>
          <w:szCs w:val="24"/>
        </w:rPr>
        <w:t>о</w:t>
      </w:r>
      <w:r w:rsidRPr="00242199">
        <w:rPr>
          <w:rFonts w:ascii="Times New Roman" w:hAnsi="Times New Roman"/>
          <w:i/>
          <w:spacing w:val="2"/>
          <w:sz w:val="24"/>
          <w:szCs w:val="24"/>
        </w:rPr>
        <w:t>б</w:t>
      </w:r>
      <w:r w:rsidRPr="00242199">
        <w:rPr>
          <w:rFonts w:ascii="Times New Roman" w:hAnsi="Times New Roman"/>
          <w:i/>
          <w:sz w:val="24"/>
          <w:szCs w:val="24"/>
        </w:rPr>
        <w:t>р</w:t>
      </w:r>
      <w:r w:rsidRPr="00242199">
        <w:rPr>
          <w:rFonts w:ascii="Times New Roman" w:hAnsi="Times New Roman"/>
          <w:i/>
          <w:spacing w:val="1"/>
          <w:sz w:val="24"/>
          <w:szCs w:val="24"/>
        </w:rPr>
        <w:t>а</w:t>
      </w:r>
      <w:r w:rsidRPr="00242199">
        <w:rPr>
          <w:rFonts w:ascii="Times New Roman" w:hAnsi="Times New Roman"/>
          <w:i/>
          <w:sz w:val="24"/>
          <w:szCs w:val="24"/>
        </w:rPr>
        <w:t>з</w:t>
      </w:r>
      <w:r w:rsidRPr="00242199">
        <w:rPr>
          <w:rFonts w:ascii="Times New Roman" w:hAnsi="Times New Roman"/>
          <w:i/>
          <w:spacing w:val="1"/>
          <w:sz w:val="24"/>
          <w:szCs w:val="24"/>
        </w:rPr>
        <w:t>ова</w:t>
      </w:r>
      <w:r w:rsidRPr="00242199">
        <w:rPr>
          <w:rFonts w:ascii="Times New Roman" w:hAnsi="Times New Roman"/>
          <w:i/>
          <w:sz w:val="24"/>
          <w:szCs w:val="24"/>
        </w:rPr>
        <w:t>н</w:t>
      </w:r>
      <w:r w:rsidRPr="00242199">
        <w:rPr>
          <w:rFonts w:ascii="Times New Roman" w:hAnsi="Times New Roman"/>
          <w:i/>
          <w:spacing w:val="2"/>
          <w:sz w:val="24"/>
          <w:szCs w:val="24"/>
        </w:rPr>
        <w:t>и</w:t>
      </w:r>
      <w:r w:rsidRPr="00242199">
        <w:rPr>
          <w:rFonts w:ascii="Times New Roman" w:hAnsi="Times New Roman"/>
          <w:i/>
          <w:sz w:val="24"/>
          <w:szCs w:val="24"/>
        </w:rPr>
        <w:t>я</w:t>
      </w:r>
      <w:r w:rsidRPr="00242199">
        <w:rPr>
          <w:rFonts w:ascii="Times New Roman" w:hAnsi="Times New Roman"/>
          <w:i/>
          <w:spacing w:val="-1"/>
          <w:sz w:val="24"/>
          <w:szCs w:val="24"/>
        </w:rPr>
        <w:t>ф</w:t>
      </w:r>
      <w:r w:rsidRPr="00242199">
        <w:rPr>
          <w:rFonts w:ascii="Times New Roman" w:hAnsi="Times New Roman"/>
          <w:i/>
          <w:spacing w:val="2"/>
          <w:sz w:val="24"/>
          <w:szCs w:val="24"/>
        </w:rPr>
        <w:t>р</w:t>
      </w:r>
      <w:r w:rsidRPr="00242199">
        <w:rPr>
          <w:rFonts w:ascii="Times New Roman" w:hAnsi="Times New Roman"/>
          <w:i/>
          <w:spacing w:val="1"/>
          <w:sz w:val="24"/>
          <w:szCs w:val="24"/>
        </w:rPr>
        <w:t>аг</w:t>
      </w:r>
      <w:r w:rsidRPr="00242199">
        <w:rPr>
          <w:rFonts w:ascii="Times New Roman" w:hAnsi="Times New Roman"/>
          <w:i/>
          <w:spacing w:val="-1"/>
          <w:sz w:val="24"/>
          <w:szCs w:val="24"/>
        </w:rPr>
        <w:t>м</w:t>
      </w:r>
      <w:r w:rsidRPr="00242199">
        <w:rPr>
          <w:rFonts w:ascii="Times New Roman" w:hAnsi="Times New Roman"/>
          <w:i/>
          <w:spacing w:val="1"/>
          <w:sz w:val="24"/>
          <w:szCs w:val="24"/>
        </w:rPr>
        <w:t>е</w:t>
      </w:r>
      <w:r w:rsidRPr="00242199">
        <w:rPr>
          <w:rFonts w:ascii="Times New Roman" w:hAnsi="Times New Roman"/>
          <w:i/>
          <w:spacing w:val="2"/>
          <w:sz w:val="24"/>
          <w:szCs w:val="24"/>
        </w:rPr>
        <w:t>н</w:t>
      </w:r>
      <w:r w:rsidRPr="00242199">
        <w:rPr>
          <w:rFonts w:ascii="Times New Roman" w:hAnsi="Times New Roman"/>
          <w:i/>
          <w:spacing w:val="-2"/>
          <w:sz w:val="24"/>
          <w:szCs w:val="24"/>
        </w:rPr>
        <w:t>т</w:t>
      </w:r>
      <w:r w:rsidRPr="00242199">
        <w:rPr>
          <w:rFonts w:ascii="Times New Roman" w:hAnsi="Times New Roman"/>
          <w:i/>
          <w:spacing w:val="2"/>
          <w:sz w:val="24"/>
          <w:szCs w:val="24"/>
        </w:rPr>
        <w:t>о</w:t>
      </w:r>
      <w:r w:rsidRPr="00242199">
        <w:rPr>
          <w:rFonts w:ascii="Times New Roman" w:hAnsi="Times New Roman"/>
          <w:i/>
          <w:sz w:val="24"/>
          <w:szCs w:val="24"/>
        </w:rPr>
        <w:t>ви</w:t>
      </w:r>
      <w:r w:rsidRPr="00242199">
        <w:rPr>
          <w:rFonts w:ascii="Times New Roman" w:hAnsi="Times New Roman"/>
          <w:i/>
          <w:spacing w:val="1"/>
          <w:sz w:val="24"/>
          <w:szCs w:val="24"/>
        </w:rPr>
        <w:t xml:space="preserve"> к</w:t>
      </w:r>
      <w:r w:rsidRPr="00242199">
        <w:rPr>
          <w:rFonts w:ascii="Times New Roman" w:hAnsi="Times New Roman"/>
          <w:i/>
          <w:spacing w:val="2"/>
          <w:sz w:val="24"/>
          <w:szCs w:val="24"/>
        </w:rPr>
        <w:t>о</w:t>
      </w:r>
      <w:r w:rsidRPr="00242199">
        <w:rPr>
          <w:rFonts w:ascii="Times New Roman" w:hAnsi="Times New Roman"/>
          <w:i/>
          <w:spacing w:val="-2"/>
          <w:sz w:val="24"/>
          <w:szCs w:val="24"/>
        </w:rPr>
        <w:t>м</w:t>
      </w:r>
      <w:r w:rsidRPr="00242199">
        <w:rPr>
          <w:rFonts w:ascii="Times New Roman" w:hAnsi="Times New Roman"/>
          <w:i/>
          <w:sz w:val="24"/>
          <w:szCs w:val="24"/>
        </w:rPr>
        <w:t>п</w:t>
      </w:r>
      <w:r w:rsidRPr="00242199">
        <w:rPr>
          <w:rFonts w:ascii="Times New Roman" w:hAnsi="Times New Roman"/>
          <w:i/>
          <w:spacing w:val="2"/>
          <w:sz w:val="24"/>
          <w:szCs w:val="24"/>
        </w:rPr>
        <w:t>он</w:t>
      </w:r>
      <w:r w:rsidRPr="00242199">
        <w:rPr>
          <w:rFonts w:ascii="Times New Roman" w:hAnsi="Times New Roman"/>
          <w:i/>
          <w:spacing w:val="-1"/>
          <w:sz w:val="24"/>
          <w:szCs w:val="24"/>
        </w:rPr>
        <w:t>е</w:t>
      </w:r>
      <w:r w:rsidRPr="00242199">
        <w:rPr>
          <w:rFonts w:ascii="Times New Roman" w:hAnsi="Times New Roman"/>
          <w:i/>
          <w:spacing w:val="2"/>
          <w:sz w:val="24"/>
          <w:szCs w:val="24"/>
        </w:rPr>
        <w:t>н</w:t>
      </w:r>
      <w:r w:rsidRPr="00242199">
        <w:rPr>
          <w:rFonts w:ascii="Times New Roman" w:hAnsi="Times New Roman"/>
          <w:i/>
          <w:spacing w:val="-2"/>
          <w:sz w:val="24"/>
          <w:szCs w:val="24"/>
        </w:rPr>
        <w:t>т</w:t>
      </w:r>
      <w:r w:rsidRPr="00242199">
        <w:rPr>
          <w:rFonts w:ascii="Times New Roman" w:hAnsi="Times New Roman"/>
          <w:i/>
          <w:spacing w:val="2"/>
          <w:sz w:val="24"/>
          <w:szCs w:val="24"/>
        </w:rPr>
        <w:t>о</w:t>
      </w:r>
      <w:r w:rsidRPr="00242199">
        <w:rPr>
          <w:rFonts w:ascii="Times New Roman" w:hAnsi="Times New Roman"/>
          <w:i/>
          <w:spacing w:val="1"/>
          <w:sz w:val="24"/>
          <w:szCs w:val="24"/>
        </w:rPr>
        <w:t>в</w:t>
      </w:r>
      <w:r w:rsidRPr="00242199">
        <w:rPr>
          <w:rFonts w:ascii="Times New Roman" w:hAnsi="Times New Roman"/>
          <w:i/>
          <w:sz w:val="24"/>
          <w:szCs w:val="24"/>
        </w:rPr>
        <w:t>.</w:t>
      </w:r>
      <w:r w:rsidRPr="00242199">
        <w:rPr>
          <w:rFonts w:ascii="Times New Roman" w:hAnsi="Times New Roman"/>
          <w:i/>
          <w:spacing w:val="1"/>
          <w:sz w:val="24"/>
          <w:szCs w:val="24"/>
        </w:rPr>
        <w:t>Д</w:t>
      </w:r>
      <w:r w:rsidRPr="00242199">
        <w:rPr>
          <w:rFonts w:ascii="Times New Roman" w:hAnsi="Times New Roman"/>
          <w:i/>
          <w:spacing w:val="2"/>
          <w:sz w:val="24"/>
          <w:szCs w:val="24"/>
        </w:rPr>
        <w:t>и</w:t>
      </w:r>
      <w:r w:rsidRPr="00242199">
        <w:rPr>
          <w:rFonts w:ascii="Times New Roman" w:hAnsi="Times New Roman"/>
          <w:i/>
          <w:spacing w:val="1"/>
          <w:sz w:val="24"/>
          <w:szCs w:val="24"/>
        </w:rPr>
        <w:t>а</w:t>
      </w:r>
      <w:r w:rsidRPr="00242199">
        <w:rPr>
          <w:rFonts w:ascii="Times New Roman" w:hAnsi="Times New Roman"/>
          <w:i/>
          <w:spacing w:val="-1"/>
          <w:sz w:val="24"/>
          <w:szCs w:val="24"/>
        </w:rPr>
        <w:t>г</w:t>
      </w:r>
      <w:r w:rsidRPr="00242199">
        <w:rPr>
          <w:rFonts w:ascii="Times New Roman" w:hAnsi="Times New Roman"/>
          <w:i/>
          <w:spacing w:val="2"/>
          <w:sz w:val="24"/>
          <w:szCs w:val="24"/>
        </w:rPr>
        <w:t>р</w:t>
      </w:r>
      <w:r w:rsidRPr="00242199">
        <w:rPr>
          <w:rFonts w:ascii="Times New Roman" w:hAnsi="Times New Roman"/>
          <w:i/>
          <w:spacing w:val="1"/>
          <w:sz w:val="24"/>
          <w:szCs w:val="24"/>
        </w:rPr>
        <w:t>а</w:t>
      </w:r>
      <w:r w:rsidRPr="00242199">
        <w:rPr>
          <w:rFonts w:ascii="Times New Roman" w:hAnsi="Times New Roman"/>
          <w:i/>
          <w:spacing w:val="-2"/>
          <w:sz w:val="24"/>
          <w:szCs w:val="24"/>
        </w:rPr>
        <w:t>м</w:t>
      </w:r>
      <w:r w:rsidRPr="00242199">
        <w:rPr>
          <w:rFonts w:ascii="Times New Roman" w:hAnsi="Times New Roman"/>
          <w:i/>
          <w:spacing w:val="1"/>
          <w:sz w:val="24"/>
          <w:szCs w:val="24"/>
        </w:rPr>
        <w:t>мы</w:t>
      </w:r>
      <w:r w:rsidRPr="00242199">
        <w:rPr>
          <w:rFonts w:ascii="Times New Roman" w:hAnsi="Times New Roman"/>
          <w:i/>
          <w:sz w:val="24"/>
          <w:szCs w:val="24"/>
        </w:rPr>
        <w:t>,</w:t>
      </w:r>
      <w:r w:rsidRPr="00242199">
        <w:rPr>
          <w:rFonts w:ascii="Times New Roman" w:hAnsi="Times New Roman"/>
          <w:i/>
          <w:spacing w:val="1"/>
          <w:sz w:val="24"/>
          <w:szCs w:val="24"/>
        </w:rPr>
        <w:t>пл</w:t>
      </w:r>
      <w:r w:rsidRPr="00242199">
        <w:rPr>
          <w:rFonts w:ascii="Times New Roman" w:hAnsi="Times New Roman"/>
          <w:i/>
          <w:spacing w:val="-2"/>
          <w:sz w:val="24"/>
          <w:szCs w:val="24"/>
        </w:rPr>
        <w:t>а</w:t>
      </w:r>
      <w:r w:rsidRPr="00242199">
        <w:rPr>
          <w:rFonts w:ascii="Times New Roman" w:hAnsi="Times New Roman"/>
          <w:i/>
          <w:sz w:val="24"/>
          <w:szCs w:val="24"/>
        </w:rPr>
        <w:t>н</w:t>
      </w:r>
      <w:r w:rsidRPr="00242199">
        <w:rPr>
          <w:rFonts w:ascii="Times New Roman" w:hAnsi="Times New Roman"/>
          <w:i/>
          <w:spacing w:val="2"/>
          <w:sz w:val="24"/>
          <w:szCs w:val="24"/>
        </w:rPr>
        <w:t>ы</w:t>
      </w:r>
      <w:r w:rsidRPr="00242199">
        <w:rPr>
          <w:rFonts w:ascii="Times New Roman" w:hAnsi="Times New Roman"/>
          <w:i/>
          <w:sz w:val="24"/>
          <w:szCs w:val="24"/>
        </w:rPr>
        <w:t>,</w:t>
      </w:r>
      <w:r w:rsidRPr="00242199">
        <w:rPr>
          <w:rFonts w:ascii="Times New Roman" w:hAnsi="Times New Roman"/>
          <w:i/>
          <w:spacing w:val="1"/>
          <w:sz w:val="24"/>
          <w:szCs w:val="24"/>
        </w:rPr>
        <w:t>ка</w:t>
      </w:r>
      <w:r w:rsidRPr="00242199">
        <w:rPr>
          <w:rFonts w:ascii="Times New Roman" w:hAnsi="Times New Roman"/>
          <w:i/>
          <w:spacing w:val="2"/>
          <w:sz w:val="24"/>
          <w:szCs w:val="24"/>
        </w:rPr>
        <w:t>р</w:t>
      </w:r>
      <w:r w:rsidRPr="00242199">
        <w:rPr>
          <w:rFonts w:ascii="Times New Roman" w:hAnsi="Times New Roman"/>
          <w:i/>
          <w:spacing w:val="-2"/>
          <w:sz w:val="24"/>
          <w:szCs w:val="24"/>
        </w:rPr>
        <w:t>т</w:t>
      </w:r>
      <w:r w:rsidRPr="00242199">
        <w:rPr>
          <w:rFonts w:ascii="Times New Roman" w:hAnsi="Times New Roman"/>
          <w:i/>
          <w:spacing w:val="2"/>
          <w:sz w:val="24"/>
          <w:szCs w:val="24"/>
        </w:rPr>
        <w:t>ы</w:t>
      </w:r>
      <w:r w:rsidRPr="00242199">
        <w:rPr>
          <w:rFonts w:ascii="Times New Roman" w:hAnsi="Times New Roman"/>
          <w:i/>
          <w:sz w:val="24"/>
          <w:szCs w:val="24"/>
        </w:rPr>
        <w:t>.</w:t>
      </w:r>
    </w:p>
    <w:p w14:paraId="7A9A9A38" w14:textId="77777777" w:rsidR="009A01D5" w:rsidRPr="00242199" w:rsidRDefault="009A01D5" w:rsidP="00EC1B31">
      <w:pPr>
        <w:pStyle w:val="a9"/>
        <w:tabs>
          <w:tab w:val="left" w:pos="900"/>
        </w:tabs>
        <w:ind w:left="709"/>
        <w:jc w:val="both"/>
        <w:rPr>
          <w:rFonts w:ascii="Times New Roman" w:hAnsi="Times New Roman"/>
        </w:rPr>
      </w:pPr>
      <w:r w:rsidRPr="00242199">
        <w:rPr>
          <w:rFonts w:ascii="Times New Roman" w:eastAsia="Times New Roman" w:hAnsi="Times New Roman"/>
          <w:b/>
          <w:bCs/>
          <w:spacing w:val="1"/>
        </w:rPr>
        <w:t>Электронны</w:t>
      </w:r>
      <w:r w:rsidRPr="00242199">
        <w:rPr>
          <w:rFonts w:ascii="Times New Roman" w:eastAsia="Times New Roman" w:hAnsi="Times New Roman"/>
          <w:b/>
          <w:bCs/>
        </w:rPr>
        <w:t>е</w:t>
      </w:r>
      <w:r w:rsidR="003944FC" w:rsidRPr="00242199">
        <w:rPr>
          <w:rFonts w:ascii="Times New Roman" w:eastAsia="Times New Roman" w:hAnsi="Times New Roman"/>
          <w:b/>
          <w:bCs/>
        </w:rPr>
        <w:t xml:space="preserve"> </w:t>
      </w:r>
      <w:r w:rsidRPr="00242199">
        <w:rPr>
          <w:rFonts w:ascii="Times New Roman" w:eastAsia="Times New Roman" w:hAnsi="Times New Roman"/>
          <w:b/>
          <w:bCs/>
          <w:spacing w:val="1"/>
        </w:rPr>
        <w:t>(динамические</w:t>
      </w:r>
      <w:r w:rsidRPr="00242199">
        <w:rPr>
          <w:rFonts w:ascii="Times New Roman" w:eastAsia="Times New Roman" w:hAnsi="Times New Roman"/>
          <w:b/>
          <w:bCs/>
        </w:rPr>
        <w:t>)</w:t>
      </w:r>
      <w:r w:rsidR="003944FC" w:rsidRPr="00242199">
        <w:rPr>
          <w:rFonts w:ascii="Times New Roman" w:eastAsia="Times New Roman" w:hAnsi="Times New Roman"/>
          <w:b/>
          <w:bCs/>
        </w:rPr>
        <w:t xml:space="preserve"> </w:t>
      </w:r>
      <w:r w:rsidRPr="00242199">
        <w:rPr>
          <w:rFonts w:ascii="Times New Roman" w:eastAsia="Times New Roman" w:hAnsi="Times New Roman"/>
          <w:b/>
          <w:bCs/>
          <w:spacing w:val="1"/>
        </w:rPr>
        <w:t>таблиц</w:t>
      </w:r>
      <w:r w:rsidRPr="00242199">
        <w:rPr>
          <w:rFonts w:ascii="Times New Roman" w:eastAsia="Times New Roman" w:hAnsi="Times New Roman"/>
          <w:b/>
          <w:bCs/>
        </w:rPr>
        <w:t>ы</w:t>
      </w:r>
    </w:p>
    <w:p w14:paraId="181B47DD"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Электронны</w:t>
      </w:r>
      <w:r w:rsidRPr="00242199">
        <w:rPr>
          <w:rFonts w:ascii="Times New Roman" w:hAnsi="Times New Roman"/>
          <w:sz w:val="24"/>
          <w:szCs w:val="24"/>
        </w:rPr>
        <w:t>е</w:t>
      </w:r>
      <w:r w:rsidRPr="00242199">
        <w:rPr>
          <w:rFonts w:ascii="Times New Roman" w:hAnsi="Times New Roman"/>
          <w:spacing w:val="1"/>
          <w:sz w:val="24"/>
          <w:szCs w:val="24"/>
        </w:rPr>
        <w:t>(динамически</w:t>
      </w:r>
      <w:r w:rsidRPr="00242199">
        <w:rPr>
          <w:rFonts w:ascii="Times New Roman" w:hAnsi="Times New Roman"/>
          <w:sz w:val="24"/>
          <w:szCs w:val="24"/>
        </w:rPr>
        <w:t xml:space="preserve">е) </w:t>
      </w:r>
      <w:r w:rsidRPr="00242199">
        <w:rPr>
          <w:rFonts w:ascii="Times New Roman" w:hAnsi="Times New Roman"/>
          <w:spacing w:val="1"/>
          <w:sz w:val="24"/>
          <w:szCs w:val="24"/>
        </w:rPr>
        <w:t>таблицы</w:t>
      </w:r>
      <w:r w:rsidRPr="00242199">
        <w:rPr>
          <w:rFonts w:ascii="Times New Roman" w:hAnsi="Times New Roman"/>
          <w:sz w:val="24"/>
          <w:szCs w:val="24"/>
        </w:rPr>
        <w:t>.</w:t>
      </w:r>
      <w:r w:rsidRPr="00242199">
        <w:rPr>
          <w:rFonts w:ascii="Times New Roman" w:hAnsi="Times New Roman"/>
          <w:spacing w:val="1"/>
          <w:sz w:val="24"/>
          <w:szCs w:val="24"/>
        </w:rPr>
        <w:t>Формул</w:t>
      </w:r>
      <w:r w:rsidRPr="00242199">
        <w:rPr>
          <w:rFonts w:ascii="Times New Roman" w:hAnsi="Times New Roman"/>
          <w:sz w:val="24"/>
          <w:szCs w:val="24"/>
        </w:rPr>
        <w:t>ыс</w:t>
      </w:r>
      <w:r w:rsidRPr="00242199">
        <w:rPr>
          <w:rFonts w:ascii="Times New Roman" w:hAnsi="Times New Roman"/>
          <w:spacing w:val="1"/>
          <w:sz w:val="24"/>
          <w:szCs w:val="24"/>
        </w:rPr>
        <w:t>использование</w:t>
      </w:r>
      <w:r w:rsidRPr="00242199">
        <w:rPr>
          <w:rFonts w:ascii="Times New Roman" w:hAnsi="Times New Roman"/>
          <w:sz w:val="24"/>
          <w:szCs w:val="24"/>
        </w:rPr>
        <w:t xml:space="preserve">м </w:t>
      </w:r>
      <w:r w:rsidRPr="00242199">
        <w:rPr>
          <w:rFonts w:ascii="Times New Roman" w:hAnsi="Times New Roman"/>
          <w:spacing w:val="1"/>
          <w:sz w:val="24"/>
          <w:szCs w:val="24"/>
        </w:rPr>
        <w:t>абсолютной</w:t>
      </w:r>
      <w:r w:rsidRPr="00242199">
        <w:rPr>
          <w:rFonts w:ascii="Times New Roman" w:hAnsi="Times New Roman"/>
          <w:sz w:val="24"/>
          <w:szCs w:val="24"/>
        </w:rPr>
        <w:t>,</w:t>
      </w:r>
      <w:r w:rsidRPr="00242199">
        <w:rPr>
          <w:rFonts w:ascii="Times New Roman" w:hAnsi="Times New Roman"/>
          <w:spacing w:val="1"/>
          <w:sz w:val="24"/>
          <w:szCs w:val="24"/>
        </w:rPr>
        <w:t>относительно</w:t>
      </w:r>
      <w:r w:rsidRPr="00242199">
        <w:rPr>
          <w:rFonts w:ascii="Times New Roman" w:hAnsi="Times New Roman"/>
          <w:sz w:val="24"/>
          <w:szCs w:val="24"/>
        </w:rPr>
        <w:t>й и</w:t>
      </w:r>
      <w:r w:rsidRPr="00242199">
        <w:rPr>
          <w:rFonts w:ascii="Times New Roman" w:hAnsi="Times New Roman"/>
          <w:spacing w:val="1"/>
          <w:sz w:val="24"/>
          <w:szCs w:val="24"/>
        </w:rPr>
        <w:t>смешанно</w:t>
      </w:r>
      <w:r w:rsidRPr="00242199">
        <w:rPr>
          <w:rFonts w:ascii="Times New Roman" w:hAnsi="Times New Roman"/>
          <w:sz w:val="24"/>
          <w:szCs w:val="24"/>
        </w:rPr>
        <w:t>й</w:t>
      </w:r>
      <w:r w:rsidRPr="00242199">
        <w:rPr>
          <w:rFonts w:ascii="Times New Roman" w:hAnsi="Times New Roman"/>
          <w:spacing w:val="1"/>
          <w:sz w:val="24"/>
          <w:szCs w:val="24"/>
        </w:rPr>
        <w:t>адресации</w:t>
      </w:r>
      <w:r w:rsidRPr="00242199">
        <w:rPr>
          <w:rFonts w:ascii="Times New Roman" w:hAnsi="Times New Roman"/>
          <w:sz w:val="24"/>
          <w:szCs w:val="24"/>
        </w:rPr>
        <w:t>;</w:t>
      </w:r>
      <w:r w:rsidRPr="00242199">
        <w:rPr>
          <w:rFonts w:ascii="Times New Roman" w:hAnsi="Times New Roman"/>
          <w:spacing w:val="2"/>
          <w:sz w:val="24"/>
          <w:szCs w:val="24"/>
        </w:rPr>
        <w:t>п</w:t>
      </w:r>
      <w:r w:rsidRPr="00242199">
        <w:rPr>
          <w:rFonts w:ascii="Times New Roman" w:hAnsi="Times New Roman"/>
          <w:sz w:val="24"/>
          <w:szCs w:val="24"/>
        </w:rPr>
        <w:t>реобразование формул при</w:t>
      </w:r>
      <w:r w:rsidRPr="00242199">
        <w:rPr>
          <w:rFonts w:ascii="Times New Roman" w:hAnsi="Times New Roman"/>
          <w:spacing w:val="1"/>
          <w:sz w:val="24"/>
          <w:szCs w:val="24"/>
        </w:rPr>
        <w:t>к</w:t>
      </w:r>
      <w:r w:rsidRPr="00242199">
        <w:rPr>
          <w:rFonts w:ascii="Times New Roman" w:hAnsi="Times New Roman"/>
          <w:sz w:val="24"/>
          <w:szCs w:val="24"/>
        </w:rPr>
        <w:t>о</w:t>
      </w:r>
      <w:r w:rsidRPr="00242199">
        <w:rPr>
          <w:rFonts w:ascii="Times New Roman" w:hAnsi="Times New Roman"/>
          <w:spacing w:val="2"/>
          <w:sz w:val="24"/>
          <w:szCs w:val="24"/>
        </w:rPr>
        <w:t>п</w:t>
      </w:r>
      <w:r w:rsidRPr="00242199">
        <w:rPr>
          <w:rFonts w:ascii="Times New Roman" w:hAnsi="Times New Roman"/>
          <w:sz w:val="24"/>
          <w:szCs w:val="24"/>
        </w:rPr>
        <w:t>и</w:t>
      </w:r>
      <w:r w:rsidRPr="00242199">
        <w:rPr>
          <w:rFonts w:ascii="Times New Roman" w:hAnsi="Times New Roman"/>
          <w:spacing w:val="2"/>
          <w:sz w:val="24"/>
          <w:szCs w:val="24"/>
        </w:rPr>
        <w:t>ро</w:t>
      </w:r>
      <w:r w:rsidRPr="00242199">
        <w:rPr>
          <w:rFonts w:ascii="Times New Roman" w:hAnsi="Times New Roman"/>
          <w:spacing w:val="-2"/>
          <w:sz w:val="24"/>
          <w:szCs w:val="24"/>
        </w:rPr>
        <w:t>в</w:t>
      </w:r>
      <w:r w:rsidRPr="00242199">
        <w:rPr>
          <w:rFonts w:ascii="Times New Roman" w:hAnsi="Times New Roman"/>
          <w:spacing w:val="1"/>
          <w:sz w:val="24"/>
          <w:szCs w:val="24"/>
        </w:rPr>
        <w:t>а</w:t>
      </w:r>
      <w:r w:rsidRPr="00242199">
        <w:rPr>
          <w:rFonts w:ascii="Times New Roman" w:hAnsi="Times New Roman"/>
          <w:sz w:val="24"/>
          <w:szCs w:val="24"/>
        </w:rPr>
        <w:t>н</w:t>
      </w:r>
      <w:r w:rsidRPr="00242199">
        <w:rPr>
          <w:rFonts w:ascii="Times New Roman" w:hAnsi="Times New Roman"/>
          <w:spacing w:val="2"/>
          <w:sz w:val="24"/>
          <w:szCs w:val="24"/>
        </w:rPr>
        <w:t>и</w:t>
      </w:r>
      <w:r w:rsidRPr="00242199">
        <w:rPr>
          <w:rFonts w:ascii="Times New Roman" w:hAnsi="Times New Roman"/>
          <w:spacing w:val="1"/>
          <w:sz w:val="24"/>
          <w:szCs w:val="24"/>
        </w:rPr>
        <w:t>и</w:t>
      </w:r>
      <w:r w:rsidRPr="00242199">
        <w:rPr>
          <w:rFonts w:ascii="Times New Roman" w:hAnsi="Times New Roman"/>
          <w:sz w:val="24"/>
          <w:szCs w:val="24"/>
        </w:rPr>
        <w:t>.</w:t>
      </w:r>
      <w:r w:rsidRPr="00242199">
        <w:rPr>
          <w:rFonts w:ascii="Times New Roman" w:hAnsi="Times New Roman"/>
          <w:spacing w:val="3"/>
          <w:sz w:val="24"/>
          <w:szCs w:val="24"/>
        </w:rPr>
        <w:t>В</w:t>
      </w:r>
      <w:r w:rsidRPr="00242199">
        <w:rPr>
          <w:rFonts w:ascii="Times New Roman" w:hAnsi="Times New Roman"/>
          <w:spacing w:val="1"/>
          <w:sz w:val="24"/>
          <w:szCs w:val="24"/>
        </w:rPr>
        <w:t>ыделени</w:t>
      </w:r>
      <w:r w:rsidRPr="00242199">
        <w:rPr>
          <w:rFonts w:ascii="Times New Roman" w:hAnsi="Times New Roman"/>
          <w:sz w:val="24"/>
          <w:szCs w:val="24"/>
        </w:rPr>
        <w:t>е</w:t>
      </w:r>
      <w:r w:rsidRPr="00242199">
        <w:rPr>
          <w:rFonts w:ascii="Times New Roman" w:hAnsi="Times New Roman"/>
          <w:spacing w:val="1"/>
          <w:sz w:val="24"/>
          <w:szCs w:val="24"/>
        </w:rPr>
        <w:t>диапазон</w:t>
      </w:r>
      <w:r w:rsidRPr="00242199">
        <w:rPr>
          <w:rFonts w:ascii="Times New Roman" w:hAnsi="Times New Roman"/>
          <w:sz w:val="24"/>
          <w:szCs w:val="24"/>
        </w:rPr>
        <w:t>а</w:t>
      </w:r>
      <w:r w:rsidRPr="00242199">
        <w:rPr>
          <w:rFonts w:ascii="Times New Roman" w:hAnsi="Times New Roman"/>
          <w:spacing w:val="1"/>
          <w:sz w:val="24"/>
          <w:szCs w:val="24"/>
        </w:rPr>
        <w:t>таблиц</w:t>
      </w:r>
      <w:r w:rsidRPr="00242199">
        <w:rPr>
          <w:rFonts w:ascii="Times New Roman" w:hAnsi="Times New Roman"/>
          <w:sz w:val="24"/>
          <w:szCs w:val="24"/>
        </w:rPr>
        <w:t>ыи</w:t>
      </w:r>
      <w:r w:rsidRPr="00242199">
        <w:rPr>
          <w:rFonts w:ascii="Times New Roman" w:hAnsi="Times New Roman"/>
          <w:spacing w:val="1"/>
          <w:sz w:val="24"/>
          <w:szCs w:val="24"/>
        </w:rPr>
        <w:t>упорядочивани</w:t>
      </w:r>
      <w:r w:rsidRPr="00242199">
        <w:rPr>
          <w:rFonts w:ascii="Times New Roman" w:hAnsi="Times New Roman"/>
          <w:sz w:val="24"/>
          <w:szCs w:val="24"/>
        </w:rPr>
        <w:t xml:space="preserve">е </w:t>
      </w:r>
      <w:r w:rsidRPr="00242199">
        <w:rPr>
          <w:rFonts w:ascii="Times New Roman" w:hAnsi="Times New Roman"/>
          <w:spacing w:val="1"/>
          <w:sz w:val="24"/>
          <w:szCs w:val="24"/>
        </w:rPr>
        <w:t>(сортировка</w:t>
      </w:r>
      <w:r w:rsidRPr="00242199">
        <w:rPr>
          <w:rFonts w:ascii="Times New Roman" w:hAnsi="Times New Roman"/>
          <w:sz w:val="24"/>
          <w:szCs w:val="24"/>
        </w:rPr>
        <w:t>)</w:t>
      </w:r>
      <w:r w:rsidRPr="00242199">
        <w:rPr>
          <w:rFonts w:ascii="Times New Roman" w:hAnsi="Times New Roman"/>
          <w:spacing w:val="1"/>
          <w:sz w:val="24"/>
          <w:szCs w:val="24"/>
        </w:rPr>
        <w:t>ег</w:t>
      </w:r>
      <w:r w:rsidRPr="00242199">
        <w:rPr>
          <w:rFonts w:ascii="Times New Roman" w:hAnsi="Times New Roman"/>
          <w:sz w:val="24"/>
          <w:szCs w:val="24"/>
        </w:rPr>
        <w:t>о</w:t>
      </w:r>
      <w:r w:rsidRPr="00242199">
        <w:rPr>
          <w:rFonts w:ascii="Times New Roman" w:hAnsi="Times New Roman"/>
          <w:spacing w:val="1"/>
          <w:sz w:val="24"/>
          <w:szCs w:val="24"/>
        </w:rPr>
        <w:t>элементов</w:t>
      </w:r>
      <w:r w:rsidRPr="00242199">
        <w:rPr>
          <w:rFonts w:ascii="Times New Roman" w:hAnsi="Times New Roman"/>
          <w:sz w:val="24"/>
          <w:szCs w:val="24"/>
        </w:rPr>
        <w:t>;</w:t>
      </w:r>
      <w:r w:rsidRPr="00242199">
        <w:rPr>
          <w:rFonts w:ascii="Times New Roman" w:hAnsi="Times New Roman"/>
          <w:spacing w:val="1"/>
          <w:sz w:val="24"/>
          <w:szCs w:val="24"/>
        </w:rPr>
        <w:t>построени</w:t>
      </w:r>
      <w:r w:rsidRPr="00242199">
        <w:rPr>
          <w:rFonts w:ascii="Times New Roman" w:hAnsi="Times New Roman"/>
          <w:sz w:val="24"/>
          <w:szCs w:val="24"/>
        </w:rPr>
        <w:t>е</w:t>
      </w:r>
      <w:r w:rsidRPr="00242199">
        <w:rPr>
          <w:rFonts w:ascii="Times New Roman" w:hAnsi="Times New Roman"/>
          <w:spacing w:val="1"/>
          <w:sz w:val="24"/>
          <w:szCs w:val="24"/>
        </w:rPr>
        <w:t>графико</w:t>
      </w:r>
      <w:r w:rsidRPr="00242199">
        <w:rPr>
          <w:rFonts w:ascii="Times New Roman" w:hAnsi="Times New Roman"/>
          <w:sz w:val="24"/>
          <w:szCs w:val="24"/>
        </w:rPr>
        <w:t>ви</w:t>
      </w:r>
      <w:r w:rsidRPr="00242199">
        <w:rPr>
          <w:rFonts w:ascii="Times New Roman" w:hAnsi="Times New Roman"/>
          <w:spacing w:val="1"/>
          <w:sz w:val="24"/>
          <w:szCs w:val="24"/>
        </w:rPr>
        <w:t>диаграмм</w:t>
      </w:r>
      <w:r w:rsidRPr="00242199">
        <w:rPr>
          <w:rFonts w:ascii="Times New Roman" w:hAnsi="Times New Roman"/>
          <w:sz w:val="24"/>
          <w:szCs w:val="24"/>
        </w:rPr>
        <w:t>.</w:t>
      </w:r>
    </w:p>
    <w:p w14:paraId="69A0A3F4" w14:textId="77777777" w:rsidR="009A01D5" w:rsidRPr="00242199" w:rsidRDefault="009A01D5" w:rsidP="00EC1B31">
      <w:pPr>
        <w:pStyle w:val="a9"/>
        <w:tabs>
          <w:tab w:val="left" w:pos="900"/>
        </w:tabs>
        <w:ind w:left="709"/>
        <w:jc w:val="both"/>
        <w:rPr>
          <w:rFonts w:ascii="Times New Roman" w:hAnsi="Times New Roman"/>
        </w:rPr>
      </w:pPr>
      <w:r w:rsidRPr="00242199">
        <w:rPr>
          <w:rFonts w:ascii="Times New Roman" w:eastAsia="Times New Roman" w:hAnsi="Times New Roman"/>
          <w:b/>
          <w:bCs/>
          <w:spacing w:val="1"/>
        </w:rPr>
        <w:t>Баз</w:t>
      </w:r>
      <w:r w:rsidRPr="00242199">
        <w:rPr>
          <w:rFonts w:ascii="Times New Roman" w:eastAsia="Times New Roman" w:hAnsi="Times New Roman"/>
          <w:b/>
          <w:bCs/>
        </w:rPr>
        <w:t>ы</w:t>
      </w:r>
      <w:r w:rsidR="003944FC" w:rsidRPr="00242199">
        <w:rPr>
          <w:rFonts w:ascii="Times New Roman" w:eastAsia="Times New Roman" w:hAnsi="Times New Roman"/>
          <w:b/>
          <w:bCs/>
        </w:rPr>
        <w:t xml:space="preserve"> </w:t>
      </w:r>
      <w:r w:rsidRPr="00242199">
        <w:rPr>
          <w:rFonts w:ascii="Times New Roman" w:eastAsia="Times New Roman" w:hAnsi="Times New Roman"/>
          <w:b/>
          <w:bCs/>
          <w:spacing w:val="1"/>
        </w:rPr>
        <w:t>данны</w:t>
      </w:r>
      <w:r w:rsidRPr="00242199">
        <w:rPr>
          <w:rFonts w:ascii="Times New Roman" w:eastAsia="Times New Roman" w:hAnsi="Times New Roman"/>
          <w:b/>
          <w:bCs/>
        </w:rPr>
        <w:t>х.</w:t>
      </w:r>
      <w:r w:rsidRPr="00242199">
        <w:rPr>
          <w:rFonts w:ascii="Times New Roman" w:eastAsia="Times New Roman" w:hAnsi="Times New Roman"/>
          <w:b/>
          <w:bCs/>
          <w:spacing w:val="1"/>
        </w:rPr>
        <w:t>Поис</w:t>
      </w:r>
      <w:r w:rsidRPr="00242199">
        <w:rPr>
          <w:rFonts w:ascii="Times New Roman" w:eastAsia="Times New Roman" w:hAnsi="Times New Roman"/>
          <w:b/>
          <w:bCs/>
        </w:rPr>
        <w:t>к</w:t>
      </w:r>
      <w:r w:rsidR="003944FC" w:rsidRPr="00242199">
        <w:rPr>
          <w:rFonts w:ascii="Times New Roman" w:eastAsia="Times New Roman" w:hAnsi="Times New Roman"/>
          <w:b/>
          <w:bCs/>
        </w:rPr>
        <w:t xml:space="preserve"> </w:t>
      </w:r>
      <w:r w:rsidRPr="00242199">
        <w:rPr>
          <w:rFonts w:ascii="Times New Roman" w:eastAsia="Times New Roman" w:hAnsi="Times New Roman"/>
          <w:b/>
          <w:bCs/>
          <w:spacing w:val="1"/>
        </w:rPr>
        <w:t>информации</w:t>
      </w:r>
    </w:p>
    <w:p w14:paraId="52BEAA18"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Баз</w:t>
      </w:r>
      <w:r w:rsidRPr="00242199">
        <w:rPr>
          <w:rFonts w:ascii="Times New Roman" w:hAnsi="Times New Roman"/>
          <w:sz w:val="24"/>
          <w:szCs w:val="24"/>
        </w:rPr>
        <w:t>ы</w:t>
      </w:r>
      <w:r w:rsidRPr="00242199">
        <w:rPr>
          <w:rFonts w:ascii="Times New Roman" w:hAnsi="Times New Roman"/>
          <w:spacing w:val="1"/>
          <w:sz w:val="24"/>
          <w:szCs w:val="24"/>
        </w:rPr>
        <w:t>данных</w:t>
      </w:r>
      <w:r w:rsidRPr="00242199">
        <w:rPr>
          <w:rFonts w:ascii="Times New Roman" w:hAnsi="Times New Roman"/>
          <w:sz w:val="24"/>
          <w:szCs w:val="24"/>
        </w:rPr>
        <w:t>.</w:t>
      </w:r>
      <w:r w:rsidRPr="00242199">
        <w:rPr>
          <w:rFonts w:ascii="Times New Roman" w:hAnsi="Times New Roman"/>
          <w:spacing w:val="1"/>
          <w:sz w:val="24"/>
          <w:szCs w:val="24"/>
        </w:rPr>
        <w:t>Таблиц</w:t>
      </w:r>
      <w:r w:rsidRPr="00242199">
        <w:rPr>
          <w:rFonts w:ascii="Times New Roman" w:hAnsi="Times New Roman"/>
          <w:sz w:val="24"/>
          <w:szCs w:val="24"/>
        </w:rPr>
        <w:t>а</w:t>
      </w:r>
      <w:r w:rsidRPr="00242199">
        <w:rPr>
          <w:rFonts w:ascii="Times New Roman" w:hAnsi="Times New Roman"/>
          <w:spacing w:val="1"/>
          <w:sz w:val="24"/>
          <w:szCs w:val="24"/>
        </w:rPr>
        <w:t>ка</w:t>
      </w:r>
      <w:r w:rsidRPr="00242199">
        <w:rPr>
          <w:rFonts w:ascii="Times New Roman" w:hAnsi="Times New Roman"/>
          <w:sz w:val="24"/>
          <w:szCs w:val="24"/>
        </w:rPr>
        <w:t>к</w:t>
      </w:r>
      <w:r w:rsidRPr="00242199">
        <w:rPr>
          <w:rFonts w:ascii="Times New Roman" w:hAnsi="Times New Roman"/>
          <w:spacing w:val="1"/>
          <w:sz w:val="24"/>
          <w:szCs w:val="24"/>
        </w:rPr>
        <w:t>представлени</w:t>
      </w:r>
      <w:r w:rsidRPr="00242199">
        <w:rPr>
          <w:rFonts w:ascii="Times New Roman" w:hAnsi="Times New Roman"/>
          <w:sz w:val="24"/>
          <w:szCs w:val="24"/>
        </w:rPr>
        <w:t xml:space="preserve">е </w:t>
      </w:r>
      <w:r w:rsidRPr="00242199">
        <w:rPr>
          <w:rFonts w:ascii="Times New Roman" w:hAnsi="Times New Roman"/>
          <w:spacing w:val="1"/>
          <w:sz w:val="24"/>
          <w:szCs w:val="24"/>
        </w:rPr>
        <w:t>отношения</w:t>
      </w:r>
      <w:r w:rsidRPr="00242199">
        <w:rPr>
          <w:rFonts w:ascii="Times New Roman" w:hAnsi="Times New Roman"/>
          <w:sz w:val="24"/>
          <w:szCs w:val="24"/>
        </w:rPr>
        <w:t>.</w:t>
      </w:r>
      <w:r w:rsidRPr="00242199">
        <w:rPr>
          <w:rFonts w:ascii="Times New Roman" w:hAnsi="Times New Roman"/>
          <w:spacing w:val="1"/>
          <w:sz w:val="24"/>
          <w:szCs w:val="24"/>
        </w:rPr>
        <w:t>Поис</w:t>
      </w:r>
      <w:r w:rsidRPr="00242199">
        <w:rPr>
          <w:rFonts w:ascii="Times New Roman" w:hAnsi="Times New Roman"/>
          <w:sz w:val="24"/>
          <w:szCs w:val="24"/>
        </w:rPr>
        <w:t>к</w:t>
      </w:r>
      <w:r w:rsidRPr="00242199">
        <w:rPr>
          <w:rFonts w:ascii="Times New Roman" w:hAnsi="Times New Roman"/>
          <w:spacing w:val="1"/>
          <w:sz w:val="24"/>
          <w:szCs w:val="24"/>
        </w:rPr>
        <w:t>данны</w:t>
      </w:r>
      <w:r w:rsidRPr="00242199">
        <w:rPr>
          <w:rFonts w:ascii="Times New Roman" w:hAnsi="Times New Roman"/>
          <w:sz w:val="24"/>
          <w:szCs w:val="24"/>
        </w:rPr>
        <w:t xml:space="preserve">хв </w:t>
      </w:r>
      <w:r w:rsidRPr="00242199">
        <w:rPr>
          <w:rFonts w:ascii="Times New Roman" w:hAnsi="Times New Roman"/>
          <w:spacing w:val="1"/>
          <w:sz w:val="24"/>
          <w:szCs w:val="24"/>
        </w:rPr>
        <w:t>готово</w:t>
      </w:r>
      <w:r w:rsidRPr="00242199">
        <w:rPr>
          <w:rFonts w:ascii="Times New Roman" w:hAnsi="Times New Roman"/>
          <w:sz w:val="24"/>
          <w:szCs w:val="24"/>
        </w:rPr>
        <w:t>й</w:t>
      </w:r>
      <w:r w:rsidRPr="00242199">
        <w:rPr>
          <w:rFonts w:ascii="Times New Roman" w:hAnsi="Times New Roman"/>
          <w:spacing w:val="1"/>
          <w:sz w:val="24"/>
          <w:szCs w:val="24"/>
        </w:rPr>
        <w:t>базе</w:t>
      </w:r>
      <w:r w:rsidRPr="00242199">
        <w:rPr>
          <w:rFonts w:ascii="Times New Roman" w:hAnsi="Times New Roman"/>
          <w:sz w:val="24"/>
          <w:szCs w:val="24"/>
        </w:rPr>
        <w:t>.</w:t>
      </w:r>
      <w:r w:rsidRPr="00242199">
        <w:rPr>
          <w:rFonts w:ascii="Times New Roman" w:hAnsi="Times New Roman"/>
          <w:i/>
          <w:spacing w:val="1"/>
          <w:sz w:val="24"/>
          <w:szCs w:val="24"/>
        </w:rPr>
        <w:t>Связ</w:t>
      </w:r>
      <w:r w:rsidRPr="00242199">
        <w:rPr>
          <w:rFonts w:ascii="Times New Roman" w:hAnsi="Times New Roman"/>
          <w:i/>
          <w:sz w:val="24"/>
          <w:szCs w:val="24"/>
        </w:rPr>
        <w:t>и</w:t>
      </w:r>
      <w:r w:rsidRPr="00242199">
        <w:rPr>
          <w:rFonts w:ascii="Times New Roman" w:hAnsi="Times New Roman"/>
          <w:i/>
          <w:spacing w:val="1"/>
          <w:sz w:val="24"/>
          <w:szCs w:val="24"/>
        </w:rPr>
        <w:t>ме</w:t>
      </w:r>
      <w:r w:rsidRPr="00242199">
        <w:rPr>
          <w:rFonts w:ascii="Times New Roman" w:hAnsi="Times New Roman"/>
          <w:i/>
          <w:spacing w:val="2"/>
          <w:sz w:val="24"/>
          <w:szCs w:val="24"/>
        </w:rPr>
        <w:t>ж</w:t>
      </w:r>
      <w:r w:rsidRPr="00242199">
        <w:rPr>
          <w:rFonts w:ascii="Times New Roman" w:hAnsi="Times New Roman"/>
          <w:i/>
          <w:spacing w:val="1"/>
          <w:sz w:val="24"/>
          <w:szCs w:val="24"/>
        </w:rPr>
        <w:t>д</w:t>
      </w:r>
      <w:r w:rsidRPr="00242199">
        <w:rPr>
          <w:rFonts w:ascii="Times New Roman" w:hAnsi="Times New Roman"/>
          <w:i/>
          <w:sz w:val="24"/>
          <w:szCs w:val="24"/>
        </w:rPr>
        <w:t>у</w:t>
      </w:r>
      <w:r w:rsidRPr="00242199">
        <w:rPr>
          <w:rFonts w:ascii="Times New Roman" w:hAnsi="Times New Roman"/>
          <w:i/>
          <w:spacing w:val="1"/>
          <w:sz w:val="24"/>
          <w:szCs w:val="24"/>
        </w:rPr>
        <w:t>таблицами</w:t>
      </w:r>
      <w:r w:rsidRPr="00242199">
        <w:rPr>
          <w:rFonts w:ascii="Times New Roman" w:hAnsi="Times New Roman"/>
          <w:i/>
          <w:sz w:val="24"/>
          <w:szCs w:val="24"/>
        </w:rPr>
        <w:t>.</w:t>
      </w:r>
    </w:p>
    <w:p w14:paraId="77904E7B"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3"/>
          <w:sz w:val="24"/>
          <w:szCs w:val="24"/>
        </w:rPr>
        <w:t>Поис</w:t>
      </w:r>
      <w:r w:rsidRPr="00242199">
        <w:rPr>
          <w:rFonts w:ascii="Times New Roman" w:hAnsi="Times New Roman"/>
          <w:sz w:val="24"/>
          <w:szCs w:val="24"/>
        </w:rPr>
        <w:t>к</w:t>
      </w:r>
      <w:r w:rsidRPr="00242199">
        <w:rPr>
          <w:rFonts w:ascii="Times New Roman" w:hAnsi="Times New Roman"/>
          <w:spacing w:val="3"/>
          <w:sz w:val="24"/>
          <w:szCs w:val="24"/>
        </w:rPr>
        <w:t>информаци</w:t>
      </w:r>
      <w:r w:rsidRPr="00242199">
        <w:rPr>
          <w:rFonts w:ascii="Times New Roman" w:hAnsi="Times New Roman"/>
          <w:sz w:val="24"/>
          <w:szCs w:val="24"/>
        </w:rPr>
        <w:t>ив</w:t>
      </w:r>
      <w:r w:rsidR="00E5241E" w:rsidRPr="00242199">
        <w:rPr>
          <w:rFonts w:ascii="Times New Roman" w:hAnsi="Times New Roman"/>
          <w:spacing w:val="17"/>
          <w:sz w:val="24"/>
          <w:szCs w:val="24"/>
        </w:rPr>
        <w:t xml:space="preserve">сети </w:t>
      </w:r>
      <w:r w:rsidRPr="00242199">
        <w:rPr>
          <w:rFonts w:ascii="Times New Roman" w:hAnsi="Times New Roman"/>
          <w:spacing w:val="1"/>
          <w:sz w:val="24"/>
          <w:szCs w:val="24"/>
        </w:rPr>
        <w:t>Интернет</w:t>
      </w:r>
      <w:r w:rsidRPr="00242199">
        <w:rPr>
          <w:rFonts w:ascii="Times New Roman" w:hAnsi="Times New Roman"/>
          <w:sz w:val="24"/>
          <w:szCs w:val="24"/>
        </w:rPr>
        <w:t xml:space="preserve">. </w:t>
      </w:r>
      <w:r w:rsidRPr="00242199">
        <w:rPr>
          <w:rFonts w:ascii="Times New Roman" w:hAnsi="Times New Roman"/>
          <w:spacing w:val="1"/>
          <w:sz w:val="24"/>
          <w:szCs w:val="24"/>
        </w:rPr>
        <w:t>Средств</w:t>
      </w:r>
      <w:r w:rsidRPr="00242199">
        <w:rPr>
          <w:rFonts w:ascii="Times New Roman" w:hAnsi="Times New Roman"/>
          <w:sz w:val="24"/>
          <w:szCs w:val="24"/>
        </w:rPr>
        <w:t>аи</w:t>
      </w:r>
      <w:r w:rsidRPr="00242199">
        <w:rPr>
          <w:rFonts w:ascii="Times New Roman" w:hAnsi="Times New Roman"/>
          <w:spacing w:val="1"/>
          <w:sz w:val="24"/>
          <w:szCs w:val="24"/>
        </w:rPr>
        <w:t>методик</w:t>
      </w:r>
      <w:r w:rsidRPr="00242199">
        <w:rPr>
          <w:rFonts w:ascii="Times New Roman" w:hAnsi="Times New Roman"/>
          <w:sz w:val="24"/>
          <w:szCs w:val="24"/>
        </w:rPr>
        <w:t>а</w:t>
      </w:r>
      <w:r w:rsidRPr="00242199">
        <w:rPr>
          <w:rFonts w:ascii="Times New Roman" w:hAnsi="Times New Roman"/>
          <w:spacing w:val="1"/>
          <w:sz w:val="24"/>
          <w:szCs w:val="24"/>
        </w:rPr>
        <w:t>пои</w:t>
      </w:r>
      <w:r w:rsidRPr="00242199">
        <w:rPr>
          <w:rFonts w:ascii="Times New Roman" w:hAnsi="Times New Roman"/>
          <w:sz w:val="24"/>
          <w:szCs w:val="24"/>
        </w:rPr>
        <w:t>с</w:t>
      </w:r>
      <w:r w:rsidRPr="00242199">
        <w:rPr>
          <w:rFonts w:ascii="Times New Roman" w:hAnsi="Times New Roman"/>
          <w:spacing w:val="1"/>
          <w:sz w:val="24"/>
          <w:szCs w:val="24"/>
        </w:rPr>
        <w:t>ка информации</w:t>
      </w:r>
      <w:r w:rsidRPr="00242199">
        <w:rPr>
          <w:rFonts w:ascii="Times New Roman" w:hAnsi="Times New Roman"/>
          <w:sz w:val="24"/>
          <w:szCs w:val="24"/>
        </w:rPr>
        <w:t>.</w:t>
      </w:r>
      <w:r w:rsidRPr="00242199">
        <w:rPr>
          <w:rFonts w:ascii="Times New Roman" w:hAnsi="Times New Roman"/>
          <w:spacing w:val="1"/>
          <w:sz w:val="24"/>
          <w:szCs w:val="24"/>
        </w:rPr>
        <w:t>Построени</w:t>
      </w:r>
      <w:r w:rsidRPr="00242199">
        <w:rPr>
          <w:rFonts w:ascii="Times New Roman" w:hAnsi="Times New Roman"/>
          <w:sz w:val="24"/>
          <w:szCs w:val="24"/>
        </w:rPr>
        <w:t>е</w:t>
      </w:r>
      <w:r w:rsidRPr="00242199">
        <w:rPr>
          <w:rFonts w:ascii="Times New Roman" w:hAnsi="Times New Roman"/>
          <w:spacing w:val="1"/>
          <w:sz w:val="24"/>
          <w:szCs w:val="24"/>
        </w:rPr>
        <w:t>запросов</w:t>
      </w:r>
      <w:r w:rsidRPr="00242199">
        <w:rPr>
          <w:rFonts w:ascii="Times New Roman" w:hAnsi="Times New Roman"/>
          <w:sz w:val="24"/>
          <w:szCs w:val="24"/>
        </w:rPr>
        <w:t>;</w:t>
      </w:r>
      <w:r w:rsidRPr="00242199">
        <w:rPr>
          <w:rFonts w:ascii="Times New Roman" w:hAnsi="Times New Roman"/>
          <w:spacing w:val="1"/>
          <w:sz w:val="24"/>
          <w:szCs w:val="24"/>
        </w:rPr>
        <w:t>браузеры</w:t>
      </w:r>
      <w:r w:rsidRPr="00242199">
        <w:rPr>
          <w:rFonts w:ascii="Times New Roman" w:hAnsi="Times New Roman"/>
          <w:sz w:val="24"/>
          <w:szCs w:val="24"/>
        </w:rPr>
        <w:t>.</w:t>
      </w:r>
      <w:r w:rsidRPr="00242199">
        <w:rPr>
          <w:rFonts w:ascii="Times New Roman" w:hAnsi="Times New Roman"/>
          <w:spacing w:val="1"/>
          <w:sz w:val="24"/>
          <w:szCs w:val="24"/>
        </w:rPr>
        <w:t>Компьютерны</w:t>
      </w:r>
      <w:r w:rsidRPr="00242199">
        <w:rPr>
          <w:rFonts w:ascii="Times New Roman" w:hAnsi="Times New Roman"/>
          <w:sz w:val="24"/>
          <w:szCs w:val="24"/>
        </w:rPr>
        <w:t xml:space="preserve">е </w:t>
      </w:r>
      <w:r w:rsidRPr="00242199">
        <w:rPr>
          <w:rFonts w:ascii="Times New Roman" w:hAnsi="Times New Roman"/>
          <w:spacing w:val="1"/>
          <w:sz w:val="24"/>
          <w:szCs w:val="24"/>
        </w:rPr>
        <w:t>энциклопеди</w:t>
      </w:r>
      <w:r w:rsidRPr="00242199">
        <w:rPr>
          <w:rFonts w:ascii="Times New Roman" w:hAnsi="Times New Roman"/>
          <w:sz w:val="24"/>
          <w:szCs w:val="24"/>
        </w:rPr>
        <w:t>и и</w:t>
      </w:r>
      <w:r w:rsidRPr="00242199">
        <w:rPr>
          <w:rFonts w:ascii="Times New Roman" w:hAnsi="Times New Roman"/>
          <w:spacing w:val="1"/>
          <w:sz w:val="24"/>
          <w:szCs w:val="24"/>
        </w:rPr>
        <w:t>словари</w:t>
      </w:r>
      <w:r w:rsidRPr="00242199">
        <w:rPr>
          <w:rFonts w:ascii="Times New Roman" w:hAnsi="Times New Roman"/>
          <w:sz w:val="24"/>
          <w:szCs w:val="24"/>
        </w:rPr>
        <w:t>.</w:t>
      </w:r>
      <w:r w:rsidRPr="00242199">
        <w:rPr>
          <w:rFonts w:ascii="Times New Roman" w:hAnsi="Times New Roman"/>
          <w:spacing w:val="1"/>
          <w:sz w:val="24"/>
          <w:szCs w:val="24"/>
        </w:rPr>
        <w:t>Компьютерны</w:t>
      </w:r>
      <w:r w:rsidRPr="00242199">
        <w:rPr>
          <w:rFonts w:ascii="Times New Roman" w:hAnsi="Times New Roman"/>
          <w:sz w:val="24"/>
          <w:szCs w:val="24"/>
        </w:rPr>
        <w:t>е</w:t>
      </w:r>
      <w:r w:rsidRPr="00242199">
        <w:rPr>
          <w:rFonts w:ascii="Times New Roman" w:hAnsi="Times New Roman"/>
          <w:spacing w:val="1"/>
          <w:sz w:val="24"/>
          <w:szCs w:val="24"/>
        </w:rPr>
        <w:t>карт</w:t>
      </w:r>
      <w:r w:rsidRPr="00242199">
        <w:rPr>
          <w:rFonts w:ascii="Times New Roman" w:hAnsi="Times New Roman"/>
          <w:sz w:val="24"/>
          <w:szCs w:val="24"/>
        </w:rPr>
        <w:t>ыи</w:t>
      </w:r>
      <w:r w:rsidRPr="00242199">
        <w:rPr>
          <w:rFonts w:ascii="Times New Roman" w:hAnsi="Times New Roman"/>
          <w:spacing w:val="1"/>
          <w:sz w:val="24"/>
          <w:szCs w:val="24"/>
        </w:rPr>
        <w:t>други</w:t>
      </w:r>
      <w:r w:rsidRPr="00242199">
        <w:rPr>
          <w:rFonts w:ascii="Times New Roman" w:hAnsi="Times New Roman"/>
          <w:sz w:val="24"/>
          <w:szCs w:val="24"/>
        </w:rPr>
        <w:t>е</w:t>
      </w:r>
      <w:r w:rsidRPr="00242199">
        <w:rPr>
          <w:rFonts w:ascii="Times New Roman" w:hAnsi="Times New Roman"/>
          <w:spacing w:val="1"/>
          <w:sz w:val="24"/>
          <w:szCs w:val="24"/>
        </w:rPr>
        <w:t>справочны</w:t>
      </w:r>
      <w:r w:rsidRPr="00242199">
        <w:rPr>
          <w:rFonts w:ascii="Times New Roman" w:hAnsi="Times New Roman"/>
          <w:sz w:val="24"/>
          <w:szCs w:val="24"/>
        </w:rPr>
        <w:t>е</w:t>
      </w:r>
      <w:r w:rsidRPr="00242199">
        <w:rPr>
          <w:rFonts w:ascii="Times New Roman" w:hAnsi="Times New Roman"/>
          <w:spacing w:val="1"/>
          <w:sz w:val="24"/>
          <w:szCs w:val="24"/>
        </w:rPr>
        <w:t>системы</w:t>
      </w:r>
      <w:r w:rsidRPr="00242199">
        <w:rPr>
          <w:rFonts w:ascii="Times New Roman" w:hAnsi="Times New Roman"/>
          <w:sz w:val="24"/>
          <w:szCs w:val="24"/>
        </w:rPr>
        <w:t>.</w:t>
      </w:r>
      <w:r w:rsidRPr="00242199">
        <w:rPr>
          <w:rFonts w:ascii="Times New Roman" w:hAnsi="Times New Roman"/>
          <w:i/>
          <w:sz w:val="24"/>
          <w:szCs w:val="24"/>
        </w:rPr>
        <w:t>П</w:t>
      </w:r>
      <w:r w:rsidRPr="00242199">
        <w:rPr>
          <w:rFonts w:ascii="Times New Roman" w:hAnsi="Times New Roman"/>
          <w:i/>
          <w:spacing w:val="2"/>
          <w:sz w:val="24"/>
          <w:szCs w:val="24"/>
        </w:rPr>
        <w:t>ои</w:t>
      </w:r>
      <w:r w:rsidRPr="00242199">
        <w:rPr>
          <w:rFonts w:ascii="Times New Roman" w:hAnsi="Times New Roman"/>
          <w:i/>
          <w:spacing w:val="1"/>
          <w:sz w:val="24"/>
          <w:szCs w:val="24"/>
        </w:rPr>
        <w:t>с</w:t>
      </w:r>
      <w:r w:rsidRPr="00242199">
        <w:rPr>
          <w:rFonts w:ascii="Times New Roman" w:hAnsi="Times New Roman"/>
          <w:i/>
          <w:spacing w:val="-1"/>
          <w:sz w:val="24"/>
          <w:szCs w:val="24"/>
        </w:rPr>
        <w:t>к</w:t>
      </w:r>
      <w:r w:rsidRPr="00242199">
        <w:rPr>
          <w:rFonts w:ascii="Times New Roman" w:hAnsi="Times New Roman"/>
          <w:i/>
          <w:spacing w:val="2"/>
          <w:sz w:val="24"/>
          <w:szCs w:val="24"/>
        </w:rPr>
        <w:t>о</w:t>
      </w:r>
      <w:r w:rsidRPr="00242199">
        <w:rPr>
          <w:rFonts w:ascii="Times New Roman" w:hAnsi="Times New Roman"/>
          <w:i/>
          <w:spacing w:val="-2"/>
          <w:sz w:val="24"/>
          <w:szCs w:val="24"/>
        </w:rPr>
        <w:t>в</w:t>
      </w:r>
      <w:r w:rsidRPr="00242199">
        <w:rPr>
          <w:rFonts w:ascii="Times New Roman" w:hAnsi="Times New Roman"/>
          <w:i/>
          <w:spacing w:val="2"/>
          <w:sz w:val="24"/>
          <w:szCs w:val="24"/>
        </w:rPr>
        <w:t>ы</w:t>
      </w:r>
      <w:r w:rsidRPr="00242199">
        <w:rPr>
          <w:rFonts w:ascii="Times New Roman" w:hAnsi="Times New Roman"/>
          <w:i/>
          <w:sz w:val="24"/>
          <w:szCs w:val="24"/>
        </w:rPr>
        <w:t xml:space="preserve">е </w:t>
      </w:r>
      <w:r w:rsidRPr="00242199">
        <w:rPr>
          <w:rFonts w:ascii="Times New Roman" w:hAnsi="Times New Roman"/>
          <w:i/>
          <w:spacing w:val="-2"/>
          <w:sz w:val="24"/>
          <w:szCs w:val="24"/>
        </w:rPr>
        <w:t>м</w:t>
      </w:r>
      <w:r w:rsidRPr="00242199">
        <w:rPr>
          <w:rFonts w:ascii="Times New Roman" w:hAnsi="Times New Roman"/>
          <w:i/>
          <w:spacing w:val="1"/>
          <w:sz w:val="24"/>
          <w:szCs w:val="24"/>
        </w:rPr>
        <w:t>аш</w:t>
      </w:r>
      <w:r w:rsidRPr="00242199">
        <w:rPr>
          <w:rFonts w:ascii="Times New Roman" w:hAnsi="Times New Roman"/>
          <w:i/>
          <w:sz w:val="24"/>
          <w:szCs w:val="24"/>
        </w:rPr>
        <w:t>ин</w:t>
      </w:r>
      <w:r w:rsidRPr="00242199">
        <w:rPr>
          <w:rFonts w:ascii="Times New Roman" w:hAnsi="Times New Roman"/>
          <w:i/>
          <w:spacing w:val="2"/>
          <w:sz w:val="24"/>
          <w:szCs w:val="24"/>
        </w:rPr>
        <w:t>ы</w:t>
      </w:r>
      <w:r w:rsidRPr="00242199">
        <w:rPr>
          <w:rFonts w:ascii="Times New Roman" w:hAnsi="Times New Roman"/>
          <w:i/>
          <w:sz w:val="24"/>
          <w:szCs w:val="24"/>
        </w:rPr>
        <w:t>.</w:t>
      </w:r>
    </w:p>
    <w:p w14:paraId="761FB6DF" w14:textId="77777777" w:rsidR="009A01D5" w:rsidRPr="00242199" w:rsidRDefault="009A01D5" w:rsidP="00EC1B31">
      <w:pPr>
        <w:pStyle w:val="a9"/>
        <w:tabs>
          <w:tab w:val="left" w:pos="900"/>
          <w:tab w:val="left" w:pos="1276"/>
          <w:tab w:val="left" w:pos="2560"/>
          <w:tab w:val="left" w:pos="5140"/>
          <w:tab w:val="left" w:pos="7260"/>
        </w:tabs>
        <w:ind w:left="0" w:firstLine="709"/>
        <w:jc w:val="both"/>
        <w:rPr>
          <w:rFonts w:ascii="Times New Roman" w:hAnsi="Times New Roman"/>
        </w:rPr>
      </w:pPr>
      <w:r w:rsidRPr="00242199">
        <w:rPr>
          <w:rFonts w:ascii="Times New Roman" w:eastAsia="Times New Roman" w:hAnsi="Times New Roman"/>
          <w:b/>
          <w:bCs/>
          <w:spacing w:val="1"/>
        </w:rPr>
        <w:t>Работ</w:t>
      </w:r>
      <w:r w:rsidRPr="00242199">
        <w:rPr>
          <w:rFonts w:ascii="Times New Roman" w:eastAsia="Times New Roman" w:hAnsi="Times New Roman"/>
          <w:b/>
          <w:bCs/>
        </w:rPr>
        <w:t xml:space="preserve">а в </w:t>
      </w:r>
      <w:r w:rsidRPr="00242199">
        <w:rPr>
          <w:rFonts w:ascii="Times New Roman" w:eastAsia="Times New Roman" w:hAnsi="Times New Roman"/>
          <w:b/>
          <w:bCs/>
          <w:spacing w:val="1"/>
        </w:rPr>
        <w:t>информационно</w:t>
      </w:r>
      <w:r w:rsidRPr="00242199">
        <w:rPr>
          <w:rFonts w:ascii="Times New Roman" w:eastAsia="Times New Roman" w:hAnsi="Times New Roman"/>
          <w:b/>
          <w:bCs/>
        </w:rPr>
        <w:t xml:space="preserve">м </w:t>
      </w:r>
      <w:r w:rsidRPr="00242199">
        <w:rPr>
          <w:rFonts w:ascii="Times New Roman" w:eastAsia="Times New Roman" w:hAnsi="Times New Roman"/>
          <w:b/>
          <w:bCs/>
          <w:spacing w:val="1"/>
        </w:rPr>
        <w:t>пространстве</w:t>
      </w:r>
      <w:r w:rsidRPr="00242199">
        <w:rPr>
          <w:rFonts w:ascii="Times New Roman" w:eastAsia="Times New Roman" w:hAnsi="Times New Roman"/>
          <w:b/>
          <w:bCs/>
        </w:rPr>
        <w:t xml:space="preserve">. </w:t>
      </w:r>
      <w:r w:rsidRPr="00242199">
        <w:rPr>
          <w:rFonts w:ascii="Times New Roman" w:eastAsia="Times New Roman" w:hAnsi="Times New Roman"/>
          <w:b/>
          <w:bCs/>
          <w:spacing w:val="1"/>
        </w:rPr>
        <w:t>Информационн</w:t>
      </w:r>
      <w:r w:rsidRPr="00242199">
        <w:rPr>
          <w:rFonts w:ascii="Times New Roman" w:eastAsia="Times New Roman" w:hAnsi="Times New Roman"/>
          <w:b/>
          <w:bCs/>
          <w:spacing w:val="2"/>
        </w:rPr>
        <w:t>о</w:t>
      </w:r>
      <w:r w:rsidRPr="00242199">
        <w:rPr>
          <w:rFonts w:ascii="Times New Roman" w:eastAsia="Times New Roman" w:hAnsi="Times New Roman"/>
          <w:b/>
          <w:bCs/>
        </w:rPr>
        <w:t>-</w:t>
      </w:r>
      <w:r w:rsidRPr="00242199">
        <w:rPr>
          <w:rFonts w:ascii="Times New Roman" w:eastAsia="Times New Roman" w:hAnsi="Times New Roman"/>
          <w:b/>
          <w:bCs/>
          <w:spacing w:val="1"/>
        </w:rPr>
        <w:t>коммуникационны</w:t>
      </w:r>
      <w:r w:rsidRPr="00242199">
        <w:rPr>
          <w:rFonts w:ascii="Times New Roman" w:eastAsia="Times New Roman" w:hAnsi="Times New Roman"/>
          <w:b/>
          <w:bCs/>
        </w:rPr>
        <w:t>е</w:t>
      </w:r>
      <w:r w:rsidRPr="00242199">
        <w:rPr>
          <w:rFonts w:ascii="Times New Roman" w:eastAsia="Times New Roman" w:hAnsi="Times New Roman"/>
          <w:b/>
          <w:bCs/>
          <w:spacing w:val="1"/>
          <w:w w:val="99"/>
        </w:rPr>
        <w:t>те</w:t>
      </w:r>
      <w:r w:rsidRPr="00242199">
        <w:rPr>
          <w:rFonts w:ascii="Times New Roman" w:eastAsia="Times New Roman" w:hAnsi="Times New Roman"/>
          <w:b/>
          <w:bCs/>
          <w:w w:val="99"/>
        </w:rPr>
        <w:t>х</w:t>
      </w:r>
      <w:r w:rsidRPr="00242199">
        <w:rPr>
          <w:rFonts w:ascii="Times New Roman" w:eastAsia="Times New Roman" w:hAnsi="Times New Roman"/>
          <w:b/>
          <w:bCs/>
          <w:spacing w:val="1"/>
          <w:w w:val="99"/>
        </w:rPr>
        <w:t>нологии</w:t>
      </w:r>
    </w:p>
    <w:p w14:paraId="39B78252"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Компьютерны</w:t>
      </w:r>
      <w:r w:rsidRPr="00242199">
        <w:rPr>
          <w:rFonts w:ascii="Times New Roman" w:hAnsi="Times New Roman"/>
          <w:sz w:val="24"/>
          <w:szCs w:val="24"/>
        </w:rPr>
        <w:t xml:space="preserve">е </w:t>
      </w:r>
      <w:r w:rsidRPr="00242199">
        <w:rPr>
          <w:rFonts w:ascii="Times New Roman" w:hAnsi="Times New Roman"/>
          <w:spacing w:val="1"/>
          <w:sz w:val="24"/>
          <w:szCs w:val="24"/>
        </w:rPr>
        <w:t>сети</w:t>
      </w:r>
      <w:r w:rsidRPr="00242199">
        <w:rPr>
          <w:rFonts w:ascii="Times New Roman" w:hAnsi="Times New Roman"/>
          <w:sz w:val="24"/>
          <w:szCs w:val="24"/>
        </w:rPr>
        <w:t xml:space="preserve">. </w:t>
      </w:r>
      <w:r w:rsidRPr="00242199">
        <w:rPr>
          <w:rFonts w:ascii="Times New Roman" w:hAnsi="Times New Roman"/>
          <w:spacing w:val="1"/>
          <w:sz w:val="24"/>
          <w:szCs w:val="24"/>
        </w:rPr>
        <w:t>Интернет</w:t>
      </w:r>
      <w:r w:rsidRPr="00242199">
        <w:rPr>
          <w:rFonts w:ascii="Times New Roman" w:hAnsi="Times New Roman"/>
          <w:sz w:val="24"/>
          <w:szCs w:val="24"/>
        </w:rPr>
        <w:t>. Ад</w:t>
      </w:r>
      <w:r w:rsidRPr="00242199">
        <w:rPr>
          <w:rFonts w:ascii="Times New Roman" w:hAnsi="Times New Roman"/>
          <w:spacing w:val="2"/>
          <w:sz w:val="24"/>
          <w:szCs w:val="24"/>
        </w:rPr>
        <w:t>р</w:t>
      </w:r>
      <w:r w:rsidRPr="00242199">
        <w:rPr>
          <w:rFonts w:ascii="Times New Roman" w:hAnsi="Times New Roman"/>
          <w:spacing w:val="1"/>
          <w:sz w:val="24"/>
          <w:szCs w:val="24"/>
        </w:rPr>
        <w:t>ес</w:t>
      </w:r>
      <w:r w:rsidRPr="00242199">
        <w:rPr>
          <w:rFonts w:ascii="Times New Roman" w:hAnsi="Times New Roman"/>
          <w:spacing w:val="-1"/>
          <w:sz w:val="24"/>
          <w:szCs w:val="24"/>
        </w:rPr>
        <w:t>а</w:t>
      </w:r>
      <w:r w:rsidRPr="00242199">
        <w:rPr>
          <w:rFonts w:ascii="Times New Roman" w:hAnsi="Times New Roman"/>
          <w:sz w:val="24"/>
          <w:szCs w:val="24"/>
        </w:rPr>
        <w:t>ц</w:t>
      </w:r>
      <w:r w:rsidRPr="00242199">
        <w:rPr>
          <w:rFonts w:ascii="Times New Roman" w:hAnsi="Times New Roman"/>
          <w:spacing w:val="2"/>
          <w:sz w:val="24"/>
          <w:szCs w:val="24"/>
        </w:rPr>
        <w:t>и</w:t>
      </w:r>
      <w:r w:rsidRPr="00242199">
        <w:rPr>
          <w:rFonts w:ascii="Times New Roman" w:hAnsi="Times New Roman"/>
          <w:sz w:val="24"/>
          <w:szCs w:val="24"/>
        </w:rPr>
        <w:t xml:space="preserve">я в </w:t>
      </w:r>
      <w:r w:rsidR="00E5241E" w:rsidRPr="00242199">
        <w:rPr>
          <w:rFonts w:ascii="Times New Roman" w:hAnsi="Times New Roman"/>
          <w:sz w:val="24"/>
          <w:szCs w:val="24"/>
        </w:rPr>
        <w:t xml:space="preserve">сети </w:t>
      </w:r>
      <w:r w:rsidRPr="00242199">
        <w:rPr>
          <w:rFonts w:ascii="Times New Roman" w:hAnsi="Times New Roman"/>
          <w:sz w:val="24"/>
          <w:szCs w:val="24"/>
        </w:rPr>
        <w:t>И</w:t>
      </w:r>
      <w:r w:rsidRPr="00242199">
        <w:rPr>
          <w:rFonts w:ascii="Times New Roman" w:hAnsi="Times New Roman"/>
          <w:spacing w:val="2"/>
          <w:sz w:val="24"/>
          <w:szCs w:val="24"/>
        </w:rPr>
        <w:t>н</w:t>
      </w:r>
      <w:r w:rsidRPr="00242199">
        <w:rPr>
          <w:rFonts w:ascii="Times New Roman" w:hAnsi="Times New Roman"/>
          <w:spacing w:val="1"/>
          <w:sz w:val="24"/>
          <w:szCs w:val="24"/>
        </w:rPr>
        <w:t>т</w:t>
      </w:r>
      <w:r w:rsidRPr="00242199">
        <w:rPr>
          <w:rFonts w:ascii="Times New Roman" w:hAnsi="Times New Roman"/>
          <w:spacing w:val="-2"/>
          <w:sz w:val="24"/>
          <w:szCs w:val="24"/>
        </w:rPr>
        <w:t>е</w:t>
      </w:r>
      <w:r w:rsidRPr="00242199">
        <w:rPr>
          <w:rFonts w:ascii="Times New Roman" w:hAnsi="Times New Roman"/>
          <w:spacing w:val="2"/>
          <w:sz w:val="24"/>
          <w:szCs w:val="24"/>
        </w:rPr>
        <w:t>р</w:t>
      </w:r>
      <w:r w:rsidRPr="00242199">
        <w:rPr>
          <w:rFonts w:ascii="Times New Roman" w:hAnsi="Times New Roman"/>
          <w:sz w:val="24"/>
          <w:szCs w:val="24"/>
        </w:rPr>
        <w:t>н</w:t>
      </w:r>
      <w:r w:rsidRPr="00242199">
        <w:rPr>
          <w:rFonts w:ascii="Times New Roman" w:hAnsi="Times New Roman"/>
          <w:spacing w:val="1"/>
          <w:sz w:val="24"/>
          <w:szCs w:val="24"/>
        </w:rPr>
        <w:t>ет</w:t>
      </w:r>
      <w:r w:rsidRPr="00242199">
        <w:rPr>
          <w:rFonts w:ascii="Times New Roman" w:hAnsi="Times New Roman"/>
          <w:sz w:val="24"/>
          <w:szCs w:val="24"/>
        </w:rPr>
        <w:t xml:space="preserve">. </w:t>
      </w:r>
      <w:r w:rsidRPr="00242199">
        <w:rPr>
          <w:rFonts w:ascii="Times New Roman" w:hAnsi="Times New Roman"/>
          <w:spacing w:val="-1"/>
          <w:sz w:val="24"/>
          <w:szCs w:val="24"/>
        </w:rPr>
        <w:t>Д</w:t>
      </w:r>
      <w:r w:rsidRPr="00242199">
        <w:rPr>
          <w:rFonts w:ascii="Times New Roman" w:hAnsi="Times New Roman"/>
          <w:sz w:val="24"/>
          <w:szCs w:val="24"/>
        </w:rPr>
        <w:t>о</w:t>
      </w:r>
      <w:r w:rsidRPr="00242199">
        <w:rPr>
          <w:rFonts w:ascii="Times New Roman" w:hAnsi="Times New Roman"/>
          <w:spacing w:val="1"/>
          <w:sz w:val="24"/>
          <w:szCs w:val="24"/>
        </w:rPr>
        <w:t>ме</w:t>
      </w:r>
      <w:r w:rsidRPr="00242199">
        <w:rPr>
          <w:rFonts w:ascii="Times New Roman" w:hAnsi="Times New Roman"/>
          <w:sz w:val="24"/>
          <w:szCs w:val="24"/>
        </w:rPr>
        <w:t>н</w:t>
      </w:r>
      <w:r w:rsidRPr="00242199">
        <w:rPr>
          <w:rFonts w:ascii="Times New Roman" w:hAnsi="Times New Roman"/>
          <w:spacing w:val="2"/>
          <w:sz w:val="24"/>
          <w:szCs w:val="24"/>
        </w:rPr>
        <w:t>н</w:t>
      </w:r>
      <w:r w:rsidRPr="00242199">
        <w:rPr>
          <w:rFonts w:ascii="Times New Roman" w:hAnsi="Times New Roman"/>
          <w:spacing w:val="1"/>
          <w:sz w:val="24"/>
          <w:szCs w:val="24"/>
        </w:rPr>
        <w:t xml:space="preserve">ая </w:t>
      </w:r>
      <w:r w:rsidRPr="00242199">
        <w:rPr>
          <w:rFonts w:ascii="Times New Roman" w:hAnsi="Times New Roman"/>
          <w:spacing w:val="-1"/>
          <w:sz w:val="24"/>
          <w:szCs w:val="24"/>
        </w:rPr>
        <w:t>с</w:t>
      </w:r>
      <w:r w:rsidRPr="00242199">
        <w:rPr>
          <w:rFonts w:ascii="Times New Roman" w:hAnsi="Times New Roman"/>
          <w:spacing w:val="2"/>
          <w:sz w:val="24"/>
          <w:szCs w:val="24"/>
        </w:rPr>
        <w:t>и</w:t>
      </w:r>
      <w:r w:rsidRPr="00242199">
        <w:rPr>
          <w:rFonts w:ascii="Times New Roman" w:hAnsi="Times New Roman"/>
          <w:spacing w:val="1"/>
          <w:sz w:val="24"/>
          <w:szCs w:val="24"/>
        </w:rPr>
        <w:t>сте</w:t>
      </w:r>
      <w:r w:rsidRPr="00242199">
        <w:rPr>
          <w:rFonts w:ascii="Times New Roman" w:hAnsi="Times New Roman"/>
          <w:spacing w:val="-2"/>
          <w:sz w:val="24"/>
          <w:szCs w:val="24"/>
        </w:rPr>
        <w:t>м</w:t>
      </w:r>
      <w:r w:rsidRPr="00242199">
        <w:rPr>
          <w:rFonts w:ascii="Times New Roman" w:hAnsi="Times New Roman"/>
          <w:sz w:val="24"/>
          <w:szCs w:val="24"/>
        </w:rPr>
        <w:t>а</w:t>
      </w:r>
      <w:r w:rsidRPr="00242199">
        <w:rPr>
          <w:rFonts w:ascii="Times New Roman" w:hAnsi="Times New Roman"/>
          <w:spacing w:val="2"/>
          <w:sz w:val="24"/>
          <w:szCs w:val="24"/>
        </w:rPr>
        <w:t xml:space="preserve"> и</w:t>
      </w:r>
      <w:r w:rsidRPr="00242199">
        <w:rPr>
          <w:rFonts w:ascii="Times New Roman" w:hAnsi="Times New Roman"/>
          <w:spacing w:val="-2"/>
          <w:sz w:val="24"/>
          <w:szCs w:val="24"/>
        </w:rPr>
        <w:t>м</w:t>
      </w:r>
      <w:r w:rsidRPr="00242199">
        <w:rPr>
          <w:rFonts w:ascii="Times New Roman" w:hAnsi="Times New Roman"/>
          <w:spacing w:val="1"/>
          <w:sz w:val="24"/>
          <w:szCs w:val="24"/>
        </w:rPr>
        <w:t>е</w:t>
      </w:r>
      <w:r w:rsidRPr="00242199">
        <w:rPr>
          <w:rFonts w:ascii="Times New Roman" w:hAnsi="Times New Roman"/>
          <w:spacing w:val="2"/>
          <w:sz w:val="24"/>
          <w:szCs w:val="24"/>
        </w:rPr>
        <w:t>н</w:t>
      </w:r>
      <w:r w:rsidRPr="00242199">
        <w:rPr>
          <w:rFonts w:ascii="Times New Roman" w:hAnsi="Times New Roman"/>
          <w:sz w:val="24"/>
          <w:szCs w:val="24"/>
        </w:rPr>
        <w:t>.</w:t>
      </w:r>
      <w:r w:rsidRPr="00242199">
        <w:rPr>
          <w:rFonts w:ascii="Times New Roman" w:hAnsi="Times New Roman"/>
          <w:spacing w:val="1"/>
          <w:sz w:val="24"/>
          <w:szCs w:val="24"/>
        </w:rPr>
        <w:t>Сайт</w:t>
      </w:r>
      <w:r w:rsidRPr="00242199">
        <w:rPr>
          <w:rFonts w:ascii="Times New Roman" w:hAnsi="Times New Roman"/>
          <w:sz w:val="24"/>
          <w:szCs w:val="24"/>
        </w:rPr>
        <w:t>.</w:t>
      </w:r>
      <w:r w:rsidRPr="00242199">
        <w:rPr>
          <w:rFonts w:ascii="Times New Roman" w:hAnsi="Times New Roman"/>
          <w:spacing w:val="1"/>
          <w:sz w:val="24"/>
          <w:szCs w:val="24"/>
        </w:rPr>
        <w:t>Сетево</w:t>
      </w:r>
      <w:r w:rsidRPr="00242199">
        <w:rPr>
          <w:rFonts w:ascii="Times New Roman" w:hAnsi="Times New Roman"/>
          <w:sz w:val="24"/>
          <w:szCs w:val="24"/>
        </w:rPr>
        <w:t>е</w:t>
      </w:r>
      <w:r w:rsidRPr="00242199">
        <w:rPr>
          <w:rFonts w:ascii="Times New Roman" w:hAnsi="Times New Roman"/>
          <w:spacing w:val="1"/>
          <w:sz w:val="24"/>
          <w:szCs w:val="24"/>
        </w:rPr>
        <w:t xml:space="preserve"> хранени</w:t>
      </w:r>
      <w:r w:rsidRPr="00242199">
        <w:rPr>
          <w:rFonts w:ascii="Times New Roman" w:hAnsi="Times New Roman"/>
          <w:sz w:val="24"/>
          <w:szCs w:val="24"/>
        </w:rPr>
        <w:t xml:space="preserve">е </w:t>
      </w:r>
      <w:r w:rsidRPr="00242199">
        <w:rPr>
          <w:rFonts w:ascii="Times New Roman" w:hAnsi="Times New Roman"/>
          <w:spacing w:val="1"/>
          <w:sz w:val="24"/>
          <w:szCs w:val="24"/>
        </w:rPr>
        <w:t>данных</w:t>
      </w:r>
      <w:r w:rsidRPr="00242199">
        <w:rPr>
          <w:rFonts w:ascii="Times New Roman" w:hAnsi="Times New Roman"/>
          <w:sz w:val="24"/>
          <w:szCs w:val="24"/>
        </w:rPr>
        <w:t xml:space="preserve">. </w:t>
      </w:r>
      <w:r w:rsidRPr="00242199">
        <w:rPr>
          <w:rFonts w:ascii="Times New Roman" w:hAnsi="Times New Roman"/>
          <w:i/>
          <w:spacing w:val="1"/>
          <w:sz w:val="24"/>
          <w:szCs w:val="24"/>
        </w:rPr>
        <w:t>Больши</w:t>
      </w:r>
      <w:r w:rsidRPr="00242199">
        <w:rPr>
          <w:rFonts w:ascii="Times New Roman" w:hAnsi="Times New Roman"/>
          <w:i/>
          <w:sz w:val="24"/>
          <w:szCs w:val="24"/>
        </w:rPr>
        <w:t>е</w:t>
      </w:r>
      <w:r w:rsidRPr="00242199">
        <w:rPr>
          <w:rFonts w:ascii="Times New Roman" w:hAnsi="Times New Roman"/>
          <w:i/>
          <w:spacing w:val="1"/>
          <w:sz w:val="24"/>
          <w:szCs w:val="24"/>
        </w:rPr>
        <w:t xml:space="preserve"> данны</w:t>
      </w:r>
      <w:r w:rsidRPr="00242199">
        <w:rPr>
          <w:rFonts w:ascii="Times New Roman" w:hAnsi="Times New Roman"/>
          <w:i/>
          <w:sz w:val="24"/>
          <w:szCs w:val="24"/>
        </w:rPr>
        <w:t>ев</w:t>
      </w:r>
      <w:r w:rsidRPr="00242199">
        <w:rPr>
          <w:rFonts w:ascii="Times New Roman" w:hAnsi="Times New Roman"/>
          <w:i/>
          <w:spacing w:val="1"/>
          <w:sz w:val="24"/>
          <w:szCs w:val="24"/>
        </w:rPr>
        <w:t>природ</w:t>
      </w:r>
      <w:r w:rsidRPr="00242199">
        <w:rPr>
          <w:rFonts w:ascii="Times New Roman" w:hAnsi="Times New Roman"/>
          <w:i/>
          <w:sz w:val="24"/>
          <w:szCs w:val="24"/>
        </w:rPr>
        <w:t xml:space="preserve">еи </w:t>
      </w:r>
      <w:r w:rsidRPr="00242199">
        <w:rPr>
          <w:rFonts w:ascii="Times New Roman" w:hAnsi="Times New Roman"/>
          <w:i/>
          <w:spacing w:val="1"/>
          <w:sz w:val="24"/>
          <w:szCs w:val="24"/>
        </w:rPr>
        <w:t>техник</w:t>
      </w:r>
      <w:r w:rsidRPr="00242199">
        <w:rPr>
          <w:rFonts w:ascii="Times New Roman" w:hAnsi="Times New Roman"/>
          <w:i/>
          <w:sz w:val="24"/>
          <w:szCs w:val="24"/>
        </w:rPr>
        <w:t>е</w:t>
      </w:r>
      <w:r w:rsidRPr="00242199">
        <w:rPr>
          <w:rFonts w:ascii="Times New Roman" w:hAnsi="Times New Roman"/>
          <w:i/>
          <w:spacing w:val="1"/>
          <w:sz w:val="24"/>
          <w:szCs w:val="24"/>
        </w:rPr>
        <w:t>(геномны</w:t>
      </w:r>
      <w:r w:rsidRPr="00242199">
        <w:rPr>
          <w:rFonts w:ascii="Times New Roman" w:hAnsi="Times New Roman"/>
          <w:i/>
          <w:sz w:val="24"/>
          <w:szCs w:val="24"/>
        </w:rPr>
        <w:t>е</w:t>
      </w:r>
      <w:r w:rsidRPr="00242199">
        <w:rPr>
          <w:rFonts w:ascii="Times New Roman" w:hAnsi="Times New Roman"/>
          <w:i/>
          <w:spacing w:val="1"/>
          <w:sz w:val="24"/>
          <w:szCs w:val="24"/>
        </w:rPr>
        <w:t>данные</w:t>
      </w:r>
      <w:r w:rsidRPr="00242199">
        <w:rPr>
          <w:rFonts w:ascii="Times New Roman" w:hAnsi="Times New Roman"/>
          <w:i/>
          <w:sz w:val="24"/>
          <w:szCs w:val="24"/>
        </w:rPr>
        <w:t>,</w:t>
      </w:r>
      <w:r w:rsidRPr="00242199">
        <w:rPr>
          <w:rFonts w:ascii="Times New Roman" w:hAnsi="Times New Roman"/>
          <w:i/>
          <w:spacing w:val="1"/>
          <w:sz w:val="24"/>
          <w:szCs w:val="24"/>
        </w:rPr>
        <w:t>результат</w:t>
      </w:r>
      <w:r w:rsidRPr="00242199">
        <w:rPr>
          <w:rFonts w:ascii="Times New Roman" w:hAnsi="Times New Roman"/>
          <w:i/>
          <w:sz w:val="24"/>
          <w:szCs w:val="24"/>
        </w:rPr>
        <w:t xml:space="preserve">ы </w:t>
      </w:r>
      <w:r w:rsidRPr="00242199">
        <w:rPr>
          <w:rFonts w:ascii="Times New Roman" w:hAnsi="Times New Roman"/>
          <w:i/>
          <w:spacing w:val="1"/>
          <w:sz w:val="24"/>
          <w:szCs w:val="24"/>
        </w:rPr>
        <w:t>физически</w:t>
      </w:r>
      <w:r w:rsidRPr="00242199">
        <w:rPr>
          <w:rFonts w:ascii="Times New Roman" w:hAnsi="Times New Roman"/>
          <w:i/>
          <w:sz w:val="24"/>
          <w:szCs w:val="24"/>
        </w:rPr>
        <w:t>х</w:t>
      </w:r>
      <w:r w:rsidRPr="00242199">
        <w:rPr>
          <w:rFonts w:ascii="Times New Roman" w:hAnsi="Times New Roman"/>
          <w:i/>
          <w:spacing w:val="1"/>
          <w:sz w:val="24"/>
          <w:szCs w:val="24"/>
        </w:rPr>
        <w:t xml:space="preserve"> экспериментов</w:t>
      </w:r>
      <w:r w:rsidRPr="00242199">
        <w:rPr>
          <w:rFonts w:ascii="Times New Roman" w:hAnsi="Times New Roman"/>
          <w:i/>
          <w:sz w:val="24"/>
          <w:szCs w:val="24"/>
        </w:rPr>
        <w:t xml:space="preserve">, </w:t>
      </w:r>
      <w:r w:rsidRPr="00242199">
        <w:rPr>
          <w:rFonts w:ascii="Times New Roman" w:hAnsi="Times New Roman"/>
          <w:i/>
          <w:spacing w:val="1"/>
          <w:sz w:val="24"/>
          <w:szCs w:val="24"/>
        </w:rPr>
        <w:t>Интернет-данные</w:t>
      </w:r>
      <w:r w:rsidRPr="00242199">
        <w:rPr>
          <w:rFonts w:ascii="Times New Roman" w:hAnsi="Times New Roman"/>
          <w:i/>
          <w:sz w:val="24"/>
          <w:szCs w:val="24"/>
        </w:rPr>
        <w:t>,в</w:t>
      </w:r>
      <w:r w:rsidRPr="00242199">
        <w:rPr>
          <w:rFonts w:ascii="Times New Roman" w:hAnsi="Times New Roman"/>
          <w:i/>
          <w:spacing w:val="1"/>
          <w:sz w:val="24"/>
          <w:szCs w:val="24"/>
        </w:rPr>
        <w:t>частности</w:t>
      </w:r>
      <w:r w:rsidRPr="00242199">
        <w:rPr>
          <w:rFonts w:ascii="Times New Roman" w:hAnsi="Times New Roman"/>
          <w:i/>
          <w:sz w:val="24"/>
          <w:szCs w:val="24"/>
        </w:rPr>
        <w:t>,</w:t>
      </w:r>
      <w:r w:rsidRPr="00242199">
        <w:rPr>
          <w:rFonts w:ascii="Times New Roman" w:hAnsi="Times New Roman"/>
          <w:i/>
          <w:spacing w:val="1"/>
          <w:sz w:val="24"/>
          <w:szCs w:val="24"/>
        </w:rPr>
        <w:t>данны</w:t>
      </w:r>
      <w:r w:rsidRPr="00242199">
        <w:rPr>
          <w:rFonts w:ascii="Times New Roman" w:hAnsi="Times New Roman"/>
          <w:i/>
          <w:sz w:val="24"/>
          <w:szCs w:val="24"/>
        </w:rPr>
        <w:t>е</w:t>
      </w:r>
      <w:r w:rsidRPr="00242199">
        <w:rPr>
          <w:rFonts w:ascii="Times New Roman" w:hAnsi="Times New Roman"/>
          <w:i/>
          <w:spacing w:val="1"/>
          <w:sz w:val="24"/>
          <w:szCs w:val="24"/>
        </w:rPr>
        <w:t>социальны</w:t>
      </w:r>
      <w:r w:rsidRPr="00242199">
        <w:rPr>
          <w:rFonts w:ascii="Times New Roman" w:hAnsi="Times New Roman"/>
          <w:i/>
          <w:sz w:val="24"/>
          <w:szCs w:val="24"/>
        </w:rPr>
        <w:t>х</w:t>
      </w:r>
      <w:r w:rsidRPr="00242199">
        <w:rPr>
          <w:rFonts w:ascii="Times New Roman" w:hAnsi="Times New Roman"/>
          <w:i/>
          <w:spacing w:val="1"/>
          <w:sz w:val="24"/>
          <w:szCs w:val="24"/>
        </w:rPr>
        <w:t>сетей</w:t>
      </w:r>
      <w:r w:rsidRPr="00242199">
        <w:rPr>
          <w:rFonts w:ascii="Times New Roman" w:hAnsi="Times New Roman"/>
          <w:i/>
          <w:sz w:val="24"/>
          <w:szCs w:val="24"/>
        </w:rPr>
        <w:t>).</w:t>
      </w:r>
      <w:r w:rsidRPr="00242199">
        <w:rPr>
          <w:rFonts w:ascii="Times New Roman" w:hAnsi="Times New Roman"/>
          <w:i/>
          <w:spacing w:val="1"/>
          <w:sz w:val="24"/>
          <w:szCs w:val="24"/>
        </w:rPr>
        <w:t>Технологи</w:t>
      </w:r>
      <w:r w:rsidRPr="00242199">
        <w:rPr>
          <w:rFonts w:ascii="Times New Roman" w:hAnsi="Times New Roman"/>
          <w:i/>
          <w:sz w:val="24"/>
          <w:szCs w:val="24"/>
        </w:rPr>
        <w:t>и</w:t>
      </w:r>
      <w:r w:rsidRPr="00242199">
        <w:rPr>
          <w:rFonts w:ascii="Times New Roman" w:hAnsi="Times New Roman"/>
          <w:i/>
          <w:spacing w:val="1"/>
          <w:sz w:val="24"/>
          <w:szCs w:val="24"/>
        </w:rPr>
        <w:t>их обработк</w:t>
      </w:r>
      <w:r w:rsidRPr="00242199">
        <w:rPr>
          <w:rFonts w:ascii="Times New Roman" w:hAnsi="Times New Roman"/>
          <w:i/>
          <w:sz w:val="24"/>
          <w:szCs w:val="24"/>
        </w:rPr>
        <w:t>ии</w:t>
      </w:r>
      <w:r w:rsidRPr="00242199">
        <w:rPr>
          <w:rFonts w:ascii="Times New Roman" w:hAnsi="Times New Roman"/>
          <w:i/>
          <w:spacing w:val="1"/>
          <w:sz w:val="24"/>
          <w:szCs w:val="24"/>
        </w:rPr>
        <w:t>хранения</w:t>
      </w:r>
      <w:r w:rsidRPr="00242199">
        <w:rPr>
          <w:rFonts w:ascii="Times New Roman" w:hAnsi="Times New Roman"/>
          <w:i/>
          <w:sz w:val="24"/>
          <w:szCs w:val="24"/>
        </w:rPr>
        <w:t>.</w:t>
      </w:r>
    </w:p>
    <w:p w14:paraId="500F60A0"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Вид</w:t>
      </w:r>
      <w:r w:rsidRPr="00242199">
        <w:rPr>
          <w:rFonts w:ascii="Times New Roman" w:hAnsi="Times New Roman"/>
          <w:sz w:val="24"/>
          <w:szCs w:val="24"/>
        </w:rPr>
        <w:t>ы</w:t>
      </w:r>
      <w:r w:rsidRPr="00242199">
        <w:rPr>
          <w:rFonts w:ascii="Times New Roman" w:hAnsi="Times New Roman"/>
          <w:spacing w:val="1"/>
          <w:sz w:val="24"/>
          <w:szCs w:val="24"/>
        </w:rPr>
        <w:t>деятельност</w:t>
      </w:r>
      <w:r w:rsidRPr="00242199">
        <w:rPr>
          <w:rFonts w:ascii="Times New Roman" w:hAnsi="Times New Roman"/>
          <w:sz w:val="24"/>
          <w:szCs w:val="24"/>
        </w:rPr>
        <w:t>ив</w:t>
      </w:r>
      <w:r w:rsidR="00E5241E" w:rsidRPr="00242199">
        <w:rPr>
          <w:rFonts w:ascii="Times New Roman" w:hAnsi="Times New Roman"/>
          <w:spacing w:val="20"/>
          <w:sz w:val="24"/>
          <w:szCs w:val="24"/>
        </w:rPr>
        <w:t xml:space="preserve">сети </w:t>
      </w:r>
      <w:r w:rsidRPr="00242199">
        <w:rPr>
          <w:rFonts w:ascii="Times New Roman" w:hAnsi="Times New Roman"/>
          <w:sz w:val="24"/>
          <w:szCs w:val="24"/>
        </w:rPr>
        <w:t>Интернет.</w:t>
      </w:r>
      <w:r w:rsidRPr="00242199">
        <w:rPr>
          <w:rFonts w:ascii="Times New Roman" w:hAnsi="Times New Roman"/>
          <w:spacing w:val="1"/>
          <w:sz w:val="24"/>
          <w:szCs w:val="24"/>
        </w:rPr>
        <w:t>Интернет-сервисы</w:t>
      </w:r>
      <w:r w:rsidRPr="00242199">
        <w:rPr>
          <w:rFonts w:ascii="Times New Roman" w:hAnsi="Times New Roman"/>
          <w:sz w:val="24"/>
          <w:szCs w:val="24"/>
        </w:rPr>
        <w:t xml:space="preserve">: </w:t>
      </w:r>
      <w:r w:rsidRPr="00242199">
        <w:rPr>
          <w:rFonts w:ascii="Times New Roman" w:hAnsi="Times New Roman"/>
          <w:spacing w:val="1"/>
          <w:sz w:val="24"/>
          <w:szCs w:val="24"/>
        </w:rPr>
        <w:t>почтова</w:t>
      </w:r>
      <w:r w:rsidRPr="00242199">
        <w:rPr>
          <w:rFonts w:ascii="Times New Roman" w:hAnsi="Times New Roman"/>
          <w:sz w:val="24"/>
          <w:szCs w:val="24"/>
        </w:rPr>
        <w:t>я</w:t>
      </w:r>
      <w:r w:rsidRPr="00242199">
        <w:rPr>
          <w:rFonts w:ascii="Times New Roman" w:hAnsi="Times New Roman"/>
          <w:spacing w:val="1"/>
          <w:sz w:val="24"/>
          <w:szCs w:val="24"/>
        </w:rPr>
        <w:t>служба</w:t>
      </w:r>
      <w:r w:rsidRPr="00242199">
        <w:rPr>
          <w:rFonts w:ascii="Times New Roman" w:hAnsi="Times New Roman"/>
          <w:sz w:val="24"/>
          <w:szCs w:val="24"/>
        </w:rPr>
        <w:t xml:space="preserve">; </w:t>
      </w:r>
      <w:r w:rsidRPr="00242199">
        <w:rPr>
          <w:rFonts w:ascii="Times New Roman" w:hAnsi="Times New Roman"/>
          <w:spacing w:val="1"/>
          <w:sz w:val="24"/>
          <w:szCs w:val="24"/>
        </w:rPr>
        <w:t>справочны</w:t>
      </w:r>
      <w:r w:rsidRPr="00242199">
        <w:rPr>
          <w:rFonts w:ascii="Times New Roman" w:hAnsi="Times New Roman"/>
          <w:sz w:val="24"/>
          <w:szCs w:val="24"/>
        </w:rPr>
        <w:t xml:space="preserve">е </w:t>
      </w:r>
      <w:r w:rsidRPr="00242199">
        <w:rPr>
          <w:rFonts w:ascii="Times New Roman" w:hAnsi="Times New Roman"/>
          <w:spacing w:val="1"/>
          <w:sz w:val="24"/>
          <w:szCs w:val="24"/>
        </w:rPr>
        <w:t>служб</w:t>
      </w:r>
      <w:r w:rsidRPr="00242199">
        <w:rPr>
          <w:rFonts w:ascii="Times New Roman" w:hAnsi="Times New Roman"/>
          <w:sz w:val="24"/>
          <w:szCs w:val="24"/>
        </w:rPr>
        <w:t>ы(</w:t>
      </w:r>
      <w:r w:rsidRPr="00242199">
        <w:rPr>
          <w:rFonts w:ascii="Times New Roman" w:hAnsi="Times New Roman"/>
          <w:spacing w:val="1"/>
          <w:sz w:val="24"/>
          <w:szCs w:val="24"/>
        </w:rPr>
        <w:t>карты</w:t>
      </w:r>
      <w:r w:rsidRPr="00242199">
        <w:rPr>
          <w:rFonts w:ascii="Times New Roman" w:hAnsi="Times New Roman"/>
          <w:sz w:val="24"/>
          <w:szCs w:val="24"/>
        </w:rPr>
        <w:t>,</w:t>
      </w:r>
      <w:r w:rsidRPr="00242199">
        <w:rPr>
          <w:rFonts w:ascii="Times New Roman" w:hAnsi="Times New Roman"/>
          <w:spacing w:val="1"/>
          <w:sz w:val="24"/>
          <w:szCs w:val="24"/>
        </w:rPr>
        <w:t>распи</w:t>
      </w:r>
      <w:r w:rsidRPr="00242199">
        <w:rPr>
          <w:rFonts w:ascii="Times New Roman" w:hAnsi="Times New Roman"/>
          <w:sz w:val="24"/>
          <w:szCs w:val="24"/>
        </w:rPr>
        <w:t>с</w:t>
      </w:r>
      <w:r w:rsidRPr="00242199">
        <w:rPr>
          <w:rFonts w:ascii="Times New Roman" w:hAnsi="Times New Roman"/>
          <w:spacing w:val="1"/>
          <w:sz w:val="24"/>
          <w:szCs w:val="24"/>
        </w:rPr>
        <w:t>ани</w:t>
      </w:r>
      <w:r w:rsidRPr="00242199">
        <w:rPr>
          <w:rFonts w:ascii="Times New Roman" w:hAnsi="Times New Roman"/>
          <w:sz w:val="24"/>
          <w:szCs w:val="24"/>
        </w:rPr>
        <w:t>я и</w:t>
      </w:r>
      <w:r w:rsidRPr="00242199">
        <w:rPr>
          <w:rFonts w:ascii="Times New Roman" w:hAnsi="Times New Roman"/>
          <w:spacing w:val="1"/>
          <w:sz w:val="24"/>
          <w:szCs w:val="24"/>
        </w:rPr>
        <w:t>т. п.)</w:t>
      </w:r>
      <w:r w:rsidRPr="00242199">
        <w:rPr>
          <w:rFonts w:ascii="Times New Roman" w:hAnsi="Times New Roman"/>
          <w:sz w:val="24"/>
          <w:szCs w:val="24"/>
        </w:rPr>
        <w:t>,</w:t>
      </w:r>
      <w:r w:rsidRPr="00242199">
        <w:rPr>
          <w:rFonts w:ascii="Times New Roman" w:hAnsi="Times New Roman"/>
          <w:spacing w:val="1"/>
          <w:sz w:val="24"/>
          <w:szCs w:val="24"/>
        </w:rPr>
        <w:t>пои</w:t>
      </w:r>
      <w:r w:rsidRPr="00242199">
        <w:rPr>
          <w:rFonts w:ascii="Times New Roman" w:hAnsi="Times New Roman"/>
          <w:sz w:val="24"/>
          <w:szCs w:val="24"/>
        </w:rPr>
        <w:t>с</w:t>
      </w:r>
      <w:r w:rsidRPr="00242199">
        <w:rPr>
          <w:rFonts w:ascii="Times New Roman" w:hAnsi="Times New Roman"/>
          <w:spacing w:val="1"/>
          <w:sz w:val="24"/>
          <w:szCs w:val="24"/>
        </w:rPr>
        <w:t>ковы</w:t>
      </w:r>
      <w:r w:rsidRPr="00242199">
        <w:rPr>
          <w:rFonts w:ascii="Times New Roman" w:hAnsi="Times New Roman"/>
          <w:sz w:val="24"/>
          <w:szCs w:val="24"/>
        </w:rPr>
        <w:t>е</w:t>
      </w:r>
      <w:r w:rsidRPr="00242199">
        <w:rPr>
          <w:rFonts w:ascii="Times New Roman" w:hAnsi="Times New Roman"/>
          <w:spacing w:val="1"/>
          <w:sz w:val="24"/>
          <w:szCs w:val="24"/>
        </w:rPr>
        <w:t xml:space="preserve"> службы</w:t>
      </w:r>
      <w:r w:rsidRPr="00242199">
        <w:rPr>
          <w:rFonts w:ascii="Times New Roman" w:hAnsi="Times New Roman"/>
          <w:sz w:val="24"/>
          <w:szCs w:val="24"/>
        </w:rPr>
        <w:t>,</w:t>
      </w:r>
      <w:r w:rsidRPr="00242199">
        <w:rPr>
          <w:rFonts w:ascii="Times New Roman" w:hAnsi="Times New Roman"/>
          <w:spacing w:val="1"/>
          <w:sz w:val="24"/>
          <w:szCs w:val="24"/>
        </w:rPr>
        <w:t>службы обновлени</w:t>
      </w:r>
      <w:r w:rsidRPr="00242199">
        <w:rPr>
          <w:rFonts w:ascii="Times New Roman" w:hAnsi="Times New Roman"/>
          <w:sz w:val="24"/>
          <w:szCs w:val="24"/>
        </w:rPr>
        <w:t>я</w:t>
      </w:r>
      <w:r w:rsidRPr="00242199">
        <w:rPr>
          <w:rFonts w:ascii="Times New Roman" w:hAnsi="Times New Roman"/>
          <w:spacing w:val="1"/>
          <w:sz w:val="24"/>
          <w:szCs w:val="24"/>
        </w:rPr>
        <w:t>прогр</w:t>
      </w:r>
      <w:r w:rsidRPr="00242199">
        <w:rPr>
          <w:rFonts w:ascii="Times New Roman" w:hAnsi="Times New Roman"/>
          <w:sz w:val="24"/>
          <w:szCs w:val="24"/>
        </w:rPr>
        <w:t>а</w:t>
      </w:r>
      <w:r w:rsidRPr="00242199">
        <w:rPr>
          <w:rFonts w:ascii="Times New Roman" w:hAnsi="Times New Roman"/>
          <w:spacing w:val="1"/>
          <w:sz w:val="24"/>
          <w:szCs w:val="24"/>
        </w:rPr>
        <w:t>ммног</w:t>
      </w:r>
      <w:r w:rsidRPr="00242199">
        <w:rPr>
          <w:rFonts w:ascii="Times New Roman" w:hAnsi="Times New Roman"/>
          <w:sz w:val="24"/>
          <w:szCs w:val="24"/>
        </w:rPr>
        <w:t>о</w:t>
      </w:r>
      <w:r w:rsidRPr="00242199">
        <w:rPr>
          <w:rFonts w:ascii="Times New Roman" w:hAnsi="Times New Roman"/>
          <w:spacing w:val="1"/>
          <w:sz w:val="24"/>
          <w:szCs w:val="24"/>
        </w:rPr>
        <w:t>обеспечени</w:t>
      </w:r>
      <w:r w:rsidRPr="00242199">
        <w:rPr>
          <w:rFonts w:ascii="Times New Roman" w:hAnsi="Times New Roman"/>
          <w:sz w:val="24"/>
          <w:szCs w:val="24"/>
        </w:rPr>
        <w:t>яи</w:t>
      </w:r>
      <w:r w:rsidRPr="00242199">
        <w:rPr>
          <w:rFonts w:ascii="Times New Roman" w:hAnsi="Times New Roman"/>
          <w:spacing w:val="1"/>
          <w:sz w:val="24"/>
          <w:szCs w:val="24"/>
        </w:rPr>
        <w:t>др</w:t>
      </w:r>
      <w:r w:rsidRPr="00242199">
        <w:rPr>
          <w:rFonts w:ascii="Times New Roman" w:hAnsi="Times New Roman"/>
          <w:sz w:val="24"/>
          <w:szCs w:val="24"/>
        </w:rPr>
        <w:t>.</w:t>
      </w:r>
    </w:p>
    <w:p w14:paraId="78FAB5FC"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Компьютерныевирусыидругиевредоносныепрограммы;</w:t>
      </w:r>
      <w:r w:rsidRPr="00242199">
        <w:rPr>
          <w:rFonts w:ascii="Times New Roman" w:hAnsi="Times New Roman"/>
          <w:spacing w:val="-1"/>
          <w:sz w:val="24"/>
          <w:szCs w:val="24"/>
        </w:rPr>
        <w:t>з</w:t>
      </w:r>
      <w:r w:rsidRPr="00242199">
        <w:rPr>
          <w:rFonts w:ascii="Times New Roman" w:hAnsi="Times New Roman"/>
          <w:sz w:val="24"/>
          <w:szCs w:val="24"/>
        </w:rPr>
        <w:t>ащитаотних.</w:t>
      </w:r>
    </w:p>
    <w:p w14:paraId="452478E9"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Приемы,повышающие безопасностьработыв</w:t>
      </w:r>
      <w:r w:rsidR="00E5241E" w:rsidRPr="00242199">
        <w:rPr>
          <w:rFonts w:ascii="Times New Roman" w:hAnsi="Times New Roman"/>
          <w:spacing w:val="15"/>
          <w:sz w:val="24"/>
          <w:szCs w:val="24"/>
        </w:rPr>
        <w:t xml:space="preserve">сети </w:t>
      </w:r>
      <w:r w:rsidRPr="00242199">
        <w:rPr>
          <w:rFonts w:ascii="Times New Roman" w:hAnsi="Times New Roman"/>
          <w:sz w:val="24"/>
          <w:szCs w:val="24"/>
        </w:rPr>
        <w:t>Интернет.</w:t>
      </w:r>
      <w:r w:rsidRPr="00242199">
        <w:rPr>
          <w:rFonts w:ascii="Times New Roman" w:hAnsi="Times New Roman"/>
          <w:i/>
          <w:spacing w:val="1"/>
          <w:sz w:val="24"/>
          <w:szCs w:val="24"/>
        </w:rPr>
        <w:t>Проблема подлинност</w:t>
      </w:r>
      <w:r w:rsidRPr="00242199">
        <w:rPr>
          <w:rFonts w:ascii="Times New Roman" w:hAnsi="Times New Roman"/>
          <w:i/>
          <w:sz w:val="24"/>
          <w:szCs w:val="24"/>
        </w:rPr>
        <w:t xml:space="preserve">и </w:t>
      </w:r>
      <w:r w:rsidRPr="00242199">
        <w:rPr>
          <w:rFonts w:ascii="Times New Roman" w:hAnsi="Times New Roman"/>
          <w:i/>
          <w:spacing w:val="1"/>
          <w:sz w:val="24"/>
          <w:szCs w:val="24"/>
        </w:rPr>
        <w:t>полученно</w:t>
      </w:r>
      <w:r w:rsidRPr="00242199">
        <w:rPr>
          <w:rFonts w:ascii="Times New Roman" w:hAnsi="Times New Roman"/>
          <w:i/>
          <w:sz w:val="24"/>
          <w:szCs w:val="24"/>
        </w:rPr>
        <w:t>й</w:t>
      </w:r>
      <w:r w:rsidRPr="00242199">
        <w:rPr>
          <w:rFonts w:ascii="Times New Roman" w:hAnsi="Times New Roman"/>
          <w:i/>
          <w:spacing w:val="1"/>
          <w:sz w:val="24"/>
          <w:szCs w:val="24"/>
        </w:rPr>
        <w:t>информации</w:t>
      </w:r>
      <w:r w:rsidRPr="00242199">
        <w:rPr>
          <w:rFonts w:ascii="Times New Roman" w:hAnsi="Times New Roman"/>
          <w:i/>
          <w:sz w:val="24"/>
          <w:szCs w:val="24"/>
        </w:rPr>
        <w:t xml:space="preserve">. </w:t>
      </w:r>
      <w:r w:rsidRPr="00242199">
        <w:rPr>
          <w:rFonts w:ascii="Times New Roman" w:hAnsi="Times New Roman"/>
          <w:i/>
          <w:spacing w:val="1"/>
          <w:sz w:val="24"/>
          <w:szCs w:val="24"/>
        </w:rPr>
        <w:t>Электронна</w:t>
      </w:r>
      <w:r w:rsidRPr="00242199">
        <w:rPr>
          <w:rFonts w:ascii="Times New Roman" w:hAnsi="Times New Roman"/>
          <w:i/>
          <w:sz w:val="24"/>
          <w:szCs w:val="24"/>
        </w:rPr>
        <w:t xml:space="preserve">я </w:t>
      </w:r>
      <w:r w:rsidRPr="00242199">
        <w:rPr>
          <w:rFonts w:ascii="Times New Roman" w:hAnsi="Times New Roman"/>
          <w:i/>
          <w:spacing w:val="1"/>
          <w:sz w:val="24"/>
          <w:szCs w:val="24"/>
        </w:rPr>
        <w:t>подпись</w:t>
      </w:r>
      <w:r w:rsidRPr="00242199">
        <w:rPr>
          <w:rFonts w:ascii="Times New Roman" w:hAnsi="Times New Roman"/>
          <w:i/>
          <w:sz w:val="24"/>
          <w:szCs w:val="24"/>
        </w:rPr>
        <w:t xml:space="preserve">, </w:t>
      </w:r>
      <w:r w:rsidRPr="00242199">
        <w:rPr>
          <w:rFonts w:ascii="Times New Roman" w:hAnsi="Times New Roman"/>
          <w:i/>
          <w:spacing w:val="1"/>
          <w:sz w:val="24"/>
          <w:szCs w:val="24"/>
        </w:rPr>
        <w:t>сертифицированны</w:t>
      </w:r>
      <w:r w:rsidRPr="00242199">
        <w:rPr>
          <w:rFonts w:ascii="Times New Roman" w:hAnsi="Times New Roman"/>
          <w:i/>
          <w:sz w:val="24"/>
          <w:szCs w:val="24"/>
        </w:rPr>
        <w:t xml:space="preserve">е </w:t>
      </w:r>
      <w:r w:rsidRPr="00242199">
        <w:rPr>
          <w:rFonts w:ascii="Times New Roman" w:hAnsi="Times New Roman"/>
          <w:i/>
          <w:spacing w:val="1"/>
          <w:sz w:val="24"/>
          <w:szCs w:val="24"/>
        </w:rPr>
        <w:t>сайт</w:t>
      </w:r>
      <w:r w:rsidRPr="00242199">
        <w:rPr>
          <w:rFonts w:ascii="Times New Roman" w:hAnsi="Times New Roman"/>
          <w:i/>
          <w:sz w:val="24"/>
          <w:szCs w:val="24"/>
        </w:rPr>
        <w:t>ыи</w:t>
      </w:r>
      <w:r w:rsidRPr="00242199">
        <w:rPr>
          <w:rFonts w:ascii="Times New Roman" w:hAnsi="Times New Roman"/>
          <w:i/>
          <w:spacing w:val="1"/>
          <w:sz w:val="24"/>
          <w:szCs w:val="24"/>
        </w:rPr>
        <w:t>документы</w:t>
      </w:r>
      <w:r w:rsidRPr="00242199">
        <w:rPr>
          <w:rFonts w:ascii="Times New Roman" w:hAnsi="Times New Roman"/>
          <w:i/>
          <w:sz w:val="24"/>
          <w:szCs w:val="24"/>
        </w:rPr>
        <w:t>.</w:t>
      </w:r>
      <w:r w:rsidRPr="00242199">
        <w:rPr>
          <w:rFonts w:ascii="Times New Roman" w:hAnsi="Times New Roman"/>
          <w:spacing w:val="1"/>
          <w:sz w:val="24"/>
          <w:szCs w:val="24"/>
        </w:rPr>
        <w:t>Метод</w:t>
      </w:r>
      <w:r w:rsidRPr="00242199">
        <w:rPr>
          <w:rFonts w:ascii="Times New Roman" w:hAnsi="Times New Roman"/>
          <w:sz w:val="24"/>
          <w:szCs w:val="24"/>
        </w:rPr>
        <w:t>ы</w:t>
      </w:r>
      <w:r w:rsidRPr="00242199">
        <w:rPr>
          <w:rFonts w:ascii="Times New Roman" w:hAnsi="Times New Roman"/>
          <w:spacing w:val="1"/>
          <w:sz w:val="24"/>
          <w:szCs w:val="24"/>
        </w:rPr>
        <w:t>индивидуальног</w:t>
      </w:r>
      <w:r w:rsidRPr="00242199">
        <w:rPr>
          <w:rFonts w:ascii="Times New Roman" w:hAnsi="Times New Roman"/>
          <w:sz w:val="24"/>
          <w:szCs w:val="24"/>
        </w:rPr>
        <w:t xml:space="preserve">ои </w:t>
      </w:r>
      <w:r w:rsidRPr="00242199">
        <w:rPr>
          <w:rFonts w:ascii="Times New Roman" w:hAnsi="Times New Roman"/>
          <w:spacing w:val="1"/>
          <w:sz w:val="24"/>
          <w:szCs w:val="24"/>
        </w:rPr>
        <w:t>коллективног</w:t>
      </w:r>
      <w:r w:rsidRPr="00242199">
        <w:rPr>
          <w:rFonts w:ascii="Times New Roman" w:hAnsi="Times New Roman"/>
          <w:sz w:val="24"/>
          <w:szCs w:val="24"/>
        </w:rPr>
        <w:t>о</w:t>
      </w:r>
      <w:r w:rsidRPr="00242199">
        <w:rPr>
          <w:rFonts w:ascii="Times New Roman" w:hAnsi="Times New Roman"/>
          <w:spacing w:val="1"/>
          <w:sz w:val="24"/>
          <w:szCs w:val="24"/>
        </w:rPr>
        <w:t>размещени</w:t>
      </w:r>
      <w:r w:rsidRPr="00242199">
        <w:rPr>
          <w:rFonts w:ascii="Times New Roman" w:hAnsi="Times New Roman"/>
          <w:sz w:val="24"/>
          <w:szCs w:val="24"/>
        </w:rPr>
        <w:t>я</w:t>
      </w:r>
      <w:r w:rsidRPr="00242199">
        <w:rPr>
          <w:rFonts w:ascii="Times New Roman" w:hAnsi="Times New Roman"/>
          <w:spacing w:val="1"/>
          <w:sz w:val="24"/>
          <w:szCs w:val="24"/>
        </w:rPr>
        <w:t>ново</w:t>
      </w:r>
      <w:r w:rsidRPr="00242199">
        <w:rPr>
          <w:rFonts w:ascii="Times New Roman" w:hAnsi="Times New Roman"/>
          <w:sz w:val="24"/>
          <w:szCs w:val="24"/>
        </w:rPr>
        <w:t>й</w:t>
      </w:r>
      <w:r w:rsidRPr="00242199">
        <w:rPr>
          <w:rFonts w:ascii="Times New Roman" w:hAnsi="Times New Roman"/>
          <w:spacing w:val="1"/>
          <w:sz w:val="24"/>
          <w:szCs w:val="24"/>
        </w:rPr>
        <w:t>информаци</w:t>
      </w:r>
      <w:r w:rsidRPr="00242199">
        <w:rPr>
          <w:rFonts w:ascii="Times New Roman" w:hAnsi="Times New Roman"/>
          <w:sz w:val="24"/>
          <w:szCs w:val="24"/>
        </w:rPr>
        <w:t>ив</w:t>
      </w:r>
      <w:r w:rsidR="00E5241E" w:rsidRPr="00242199">
        <w:rPr>
          <w:rFonts w:ascii="Times New Roman" w:hAnsi="Times New Roman"/>
          <w:spacing w:val="15"/>
          <w:sz w:val="24"/>
          <w:szCs w:val="24"/>
        </w:rPr>
        <w:t xml:space="preserve">сети </w:t>
      </w:r>
      <w:r w:rsidRPr="00242199">
        <w:rPr>
          <w:rFonts w:ascii="Times New Roman" w:hAnsi="Times New Roman"/>
          <w:spacing w:val="1"/>
          <w:sz w:val="24"/>
          <w:szCs w:val="24"/>
        </w:rPr>
        <w:t>Интернет</w:t>
      </w:r>
      <w:r w:rsidRPr="00242199">
        <w:rPr>
          <w:rFonts w:ascii="Times New Roman" w:hAnsi="Times New Roman"/>
          <w:sz w:val="24"/>
          <w:szCs w:val="24"/>
        </w:rPr>
        <w:t>.</w:t>
      </w:r>
      <w:r w:rsidRPr="00242199">
        <w:rPr>
          <w:rFonts w:ascii="Times New Roman" w:hAnsi="Times New Roman"/>
          <w:spacing w:val="1"/>
          <w:sz w:val="24"/>
          <w:szCs w:val="24"/>
        </w:rPr>
        <w:t>В</w:t>
      </w:r>
      <w:r w:rsidRPr="00242199">
        <w:rPr>
          <w:rFonts w:ascii="Times New Roman" w:hAnsi="Times New Roman"/>
          <w:spacing w:val="-1"/>
          <w:sz w:val="24"/>
          <w:szCs w:val="24"/>
        </w:rPr>
        <w:t>з</w:t>
      </w:r>
      <w:r w:rsidRPr="00242199">
        <w:rPr>
          <w:rFonts w:ascii="Times New Roman" w:hAnsi="Times New Roman"/>
          <w:spacing w:val="-2"/>
          <w:sz w:val="24"/>
          <w:szCs w:val="24"/>
        </w:rPr>
        <w:t>а</w:t>
      </w:r>
      <w:r w:rsidRPr="00242199">
        <w:rPr>
          <w:rFonts w:ascii="Times New Roman" w:hAnsi="Times New Roman"/>
          <w:spacing w:val="2"/>
          <w:sz w:val="24"/>
          <w:szCs w:val="24"/>
        </w:rPr>
        <w:t>и</w:t>
      </w:r>
      <w:r w:rsidRPr="00242199">
        <w:rPr>
          <w:rFonts w:ascii="Times New Roman" w:hAnsi="Times New Roman"/>
          <w:spacing w:val="1"/>
          <w:sz w:val="24"/>
          <w:szCs w:val="24"/>
        </w:rPr>
        <w:t>м</w:t>
      </w:r>
      <w:r w:rsidRPr="00242199">
        <w:rPr>
          <w:rFonts w:ascii="Times New Roman" w:hAnsi="Times New Roman"/>
          <w:sz w:val="24"/>
          <w:szCs w:val="24"/>
        </w:rPr>
        <w:t>о</w:t>
      </w:r>
      <w:r w:rsidRPr="00242199">
        <w:rPr>
          <w:rFonts w:ascii="Times New Roman" w:hAnsi="Times New Roman"/>
          <w:spacing w:val="2"/>
          <w:sz w:val="24"/>
          <w:szCs w:val="24"/>
        </w:rPr>
        <w:t>д</w:t>
      </w:r>
      <w:r w:rsidRPr="00242199">
        <w:rPr>
          <w:rFonts w:ascii="Times New Roman" w:hAnsi="Times New Roman"/>
          <w:spacing w:val="-1"/>
          <w:sz w:val="24"/>
          <w:szCs w:val="24"/>
        </w:rPr>
        <w:t>е</w:t>
      </w:r>
      <w:r w:rsidRPr="00242199">
        <w:rPr>
          <w:rFonts w:ascii="Times New Roman" w:hAnsi="Times New Roman"/>
          <w:spacing w:val="2"/>
          <w:sz w:val="24"/>
          <w:szCs w:val="24"/>
        </w:rPr>
        <w:t>й</w:t>
      </w:r>
      <w:r w:rsidRPr="00242199">
        <w:rPr>
          <w:rFonts w:ascii="Times New Roman" w:hAnsi="Times New Roman"/>
          <w:spacing w:val="1"/>
          <w:sz w:val="24"/>
          <w:szCs w:val="24"/>
        </w:rPr>
        <w:t>с</w:t>
      </w:r>
      <w:r w:rsidRPr="00242199">
        <w:rPr>
          <w:rFonts w:ascii="Times New Roman" w:hAnsi="Times New Roman"/>
          <w:spacing w:val="-2"/>
          <w:sz w:val="24"/>
          <w:szCs w:val="24"/>
        </w:rPr>
        <w:t>т</w:t>
      </w:r>
      <w:r w:rsidRPr="00242199">
        <w:rPr>
          <w:rFonts w:ascii="Times New Roman" w:hAnsi="Times New Roman"/>
          <w:spacing w:val="1"/>
          <w:sz w:val="24"/>
          <w:szCs w:val="24"/>
        </w:rPr>
        <w:t xml:space="preserve">вие </w:t>
      </w:r>
      <w:r w:rsidRPr="00242199">
        <w:rPr>
          <w:rFonts w:ascii="Times New Roman" w:hAnsi="Times New Roman"/>
          <w:spacing w:val="2"/>
          <w:sz w:val="24"/>
          <w:szCs w:val="24"/>
        </w:rPr>
        <w:t>н</w:t>
      </w:r>
      <w:r w:rsidRPr="00242199">
        <w:rPr>
          <w:rFonts w:ascii="Times New Roman" w:hAnsi="Times New Roman"/>
          <w:sz w:val="24"/>
          <w:szCs w:val="24"/>
        </w:rPr>
        <w:t>а</w:t>
      </w:r>
      <w:r w:rsidRPr="00242199">
        <w:rPr>
          <w:rFonts w:ascii="Times New Roman" w:hAnsi="Times New Roman"/>
          <w:spacing w:val="2"/>
          <w:sz w:val="24"/>
          <w:szCs w:val="24"/>
        </w:rPr>
        <w:t>о</w:t>
      </w:r>
      <w:r w:rsidRPr="00242199">
        <w:rPr>
          <w:rFonts w:ascii="Times New Roman" w:hAnsi="Times New Roman"/>
          <w:spacing w:val="-1"/>
          <w:sz w:val="24"/>
          <w:szCs w:val="24"/>
        </w:rPr>
        <w:t>с</w:t>
      </w:r>
      <w:r w:rsidRPr="00242199">
        <w:rPr>
          <w:rFonts w:ascii="Times New Roman" w:hAnsi="Times New Roman"/>
          <w:spacing w:val="2"/>
          <w:sz w:val="24"/>
          <w:szCs w:val="24"/>
        </w:rPr>
        <w:t>но</w:t>
      </w:r>
      <w:r w:rsidRPr="00242199">
        <w:rPr>
          <w:rFonts w:ascii="Times New Roman" w:hAnsi="Times New Roman"/>
          <w:spacing w:val="-2"/>
          <w:sz w:val="24"/>
          <w:szCs w:val="24"/>
        </w:rPr>
        <w:t>в</w:t>
      </w:r>
      <w:r w:rsidRPr="00242199">
        <w:rPr>
          <w:rFonts w:ascii="Times New Roman" w:hAnsi="Times New Roman"/>
          <w:sz w:val="24"/>
          <w:szCs w:val="24"/>
        </w:rPr>
        <w:t>е</w:t>
      </w:r>
      <w:r w:rsidRPr="00242199">
        <w:rPr>
          <w:rFonts w:ascii="Times New Roman" w:hAnsi="Times New Roman"/>
          <w:spacing w:val="1"/>
          <w:sz w:val="24"/>
          <w:szCs w:val="24"/>
        </w:rPr>
        <w:t>к</w:t>
      </w:r>
      <w:r w:rsidRPr="00242199">
        <w:rPr>
          <w:rFonts w:ascii="Times New Roman" w:hAnsi="Times New Roman"/>
          <w:spacing w:val="2"/>
          <w:sz w:val="24"/>
          <w:szCs w:val="24"/>
        </w:rPr>
        <w:t>о</w:t>
      </w:r>
      <w:r w:rsidRPr="00242199">
        <w:rPr>
          <w:rFonts w:ascii="Times New Roman" w:hAnsi="Times New Roman"/>
          <w:spacing w:val="-2"/>
          <w:sz w:val="24"/>
          <w:szCs w:val="24"/>
        </w:rPr>
        <w:t>м</w:t>
      </w:r>
      <w:r w:rsidRPr="00242199">
        <w:rPr>
          <w:rFonts w:ascii="Times New Roman" w:hAnsi="Times New Roman"/>
          <w:spacing w:val="2"/>
          <w:sz w:val="24"/>
          <w:szCs w:val="24"/>
        </w:rPr>
        <w:t>п</w:t>
      </w:r>
      <w:r w:rsidRPr="00242199">
        <w:rPr>
          <w:rFonts w:ascii="Times New Roman" w:hAnsi="Times New Roman"/>
          <w:sz w:val="24"/>
          <w:szCs w:val="24"/>
        </w:rPr>
        <w:t>ью</w:t>
      </w:r>
      <w:r w:rsidRPr="00242199">
        <w:rPr>
          <w:rFonts w:ascii="Times New Roman" w:hAnsi="Times New Roman"/>
          <w:spacing w:val="1"/>
          <w:sz w:val="24"/>
          <w:szCs w:val="24"/>
        </w:rPr>
        <w:t>те</w:t>
      </w:r>
      <w:r w:rsidRPr="00242199">
        <w:rPr>
          <w:rFonts w:ascii="Times New Roman" w:hAnsi="Times New Roman"/>
          <w:sz w:val="24"/>
          <w:szCs w:val="24"/>
        </w:rPr>
        <w:t>р</w:t>
      </w:r>
      <w:r w:rsidRPr="00242199">
        <w:rPr>
          <w:rFonts w:ascii="Times New Roman" w:hAnsi="Times New Roman"/>
          <w:spacing w:val="2"/>
          <w:sz w:val="24"/>
          <w:szCs w:val="24"/>
        </w:rPr>
        <w:t>н</w:t>
      </w:r>
      <w:r w:rsidRPr="00242199">
        <w:rPr>
          <w:rFonts w:ascii="Times New Roman" w:hAnsi="Times New Roman"/>
          <w:sz w:val="24"/>
          <w:szCs w:val="24"/>
        </w:rPr>
        <w:t xml:space="preserve">ых </w:t>
      </w:r>
      <w:r w:rsidRPr="00242199">
        <w:rPr>
          <w:rFonts w:ascii="Times New Roman" w:hAnsi="Times New Roman"/>
          <w:spacing w:val="1"/>
          <w:sz w:val="24"/>
          <w:szCs w:val="24"/>
        </w:rPr>
        <w:t>сет</w:t>
      </w:r>
      <w:r w:rsidRPr="00242199">
        <w:rPr>
          <w:rFonts w:ascii="Times New Roman" w:hAnsi="Times New Roman"/>
          <w:spacing w:val="-1"/>
          <w:sz w:val="24"/>
          <w:szCs w:val="24"/>
        </w:rPr>
        <w:t>е</w:t>
      </w:r>
      <w:r w:rsidRPr="00242199">
        <w:rPr>
          <w:rFonts w:ascii="Times New Roman" w:hAnsi="Times New Roman"/>
          <w:spacing w:val="2"/>
          <w:sz w:val="24"/>
          <w:szCs w:val="24"/>
        </w:rPr>
        <w:t>й</w:t>
      </w:r>
      <w:r w:rsidRPr="00242199">
        <w:rPr>
          <w:rFonts w:ascii="Times New Roman" w:hAnsi="Times New Roman"/>
          <w:sz w:val="24"/>
          <w:szCs w:val="24"/>
        </w:rPr>
        <w:t>:</w:t>
      </w:r>
      <w:r w:rsidRPr="00242199">
        <w:rPr>
          <w:rFonts w:ascii="Times New Roman" w:hAnsi="Times New Roman"/>
          <w:spacing w:val="1"/>
          <w:sz w:val="24"/>
          <w:szCs w:val="24"/>
        </w:rPr>
        <w:t>э</w:t>
      </w:r>
      <w:r w:rsidRPr="00242199">
        <w:rPr>
          <w:rFonts w:ascii="Times New Roman" w:hAnsi="Times New Roman"/>
          <w:sz w:val="24"/>
          <w:szCs w:val="24"/>
        </w:rPr>
        <w:t>л</w:t>
      </w:r>
      <w:r w:rsidRPr="00242199">
        <w:rPr>
          <w:rFonts w:ascii="Times New Roman" w:hAnsi="Times New Roman"/>
          <w:spacing w:val="1"/>
          <w:sz w:val="24"/>
          <w:szCs w:val="24"/>
        </w:rPr>
        <w:t>ек</w:t>
      </w:r>
      <w:r w:rsidRPr="00242199">
        <w:rPr>
          <w:rFonts w:ascii="Times New Roman" w:hAnsi="Times New Roman"/>
          <w:spacing w:val="-1"/>
          <w:sz w:val="24"/>
          <w:szCs w:val="24"/>
        </w:rPr>
        <w:t>т</w:t>
      </w:r>
      <w:r w:rsidRPr="00242199">
        <w:rPr>
          <w:rFonts w:ascii="Times New Roman" w:hAnsi="Times New Roman"/>
          <w:spacing w:val="2"/>
          <w:sz w:val="24"/>
          <w:szCs w:val="24"/>
        </w:rPr>
        <w:t>р</w:t>
      </w:r>
      <w:r w:rsidRPr="00242199">
        <w:rPr>
          <w:rFonts w:ascii="Times New Roman" w:hAnsi="Times New Roman"/>
          <w:sz w:val="24"/>
          <w:szCs w:val="24"/>
        </w:rPr>
        <w:t>о</w:t>
      </w:r>
      <w:r w:rsidRPr="00242199">
        <w:rPr>
          <w:rFonts w:ascii="Times New Roman" w:hAnsi="Times New Roman"/>
          <w:spacing w:val="2"/>
          <w:sz w:val="24"/>
          <w:szCs w:val="24"/>
        </w:rPr>
        <w:t>н</w:t>
      </w:r>
      <w:r w:rsidRPr="00242199">
        <w:rPr>
          <w:rFonts w:ascii="Times New Roman" w:hAnsi="Times New Roman"/>
          <w:sz w:val="24"/>
          <w:szCs w:val="24"/>
        </w:rPr>
        <w:t>н</w:t>
      </w:r>
      <w:r w:rsidRPr="00242199">
        <w:rPr>
          <w:rFonts w:ascii="Times New Roman" w:hAnsi="Times New Roman"/>
          <w:spacing w:val="1"/>
          <w:sz w:val="24"/>
          <w:szCs w:val="24"/>
        </w:rPr>
        <w:t>а</w:t>
      </w:r>
      <w:r w:rsidRPr="00242199">
        <w:rPr>
          <w:rFonts w:ascii="Times New Roman" w:hAnsi="Times New Roman"/>
          <w:sz w:val="24"/>
          <w:szCs w:val="24"/>
        </w:rPr>
        <w:t>яп</w:t>
      </w:r>
      <w:r w:rsidRPr="00242199">
        <w:rPr>
          <w:rFonts w:ascii="Times New Roman" w:hAnsi="Times New Roman"/>
          <w:spacing w:val="2"/>
          <w:sz w:val="24"/>
          <w:szCs w:val="24"/>
        </w:rPr>
        <w:t>о</w:t>
      </w:r>
      <w:r w:rsidRPr="00242199">
        <w:rPr>
          <w:rFonts w:ascii="Times New Roman" w:hAnsi="Times New Roman"/>
          <w:spacing w:val="1"/>
          <w:sz w:val="24"/>
          <w:szCs w:val="24"/>
        </w:rPr>
        <w:t>ч</w:t>
      </w:r>
      <w:r w:rsidRPr="00242199">
        <w:rPr>
          <w:rFonts w:ascii="Times New Roman" w:hAnsi="Times New Roman"/>
          <w:spacing w:val="-1"/>
          <w:sz w:val="24"/>
          <w:szCs w:val="24"/>
        </w:rPr>
        <w:t>т</w:t>
      </w:r>
      <w:r w:rsidRPr="00242199">
        <w:rPr>
          <w:rFonts w:ascii="Times New Roman" w:hAnsi="Times New Roman"/>
          <w:spacing w:val="1"/>
          <w:sz w:val="24"/>
          <w:szCs w:val="24"/>
        </w:rPr>
        <w:t>а</w:t>
      </w:r>
      <w:r w:rsidRPr="00242199">
        <w:rPr>
          <w:rFonts w:ascii="Times New Roman" w:hAnsi="Times New Roman"/>
          <w:sz w:val="24"/>
          <w:szCs w:val="24"/>
        </w:rPr>
        <w:t>,</w:t>
      </w:r>
      <w:r w:rsidRPr="00242199">
        <w:rPr>
          <w:rFonts w:ascii="Times New Roman" w:hAnsi="Times New Roman"/>
          <w:spacing w:val="1"/>
          <w:sz w:val="24"/>
          <w:szCs w:val="24"/>
        </w:rPr>
        <w:t>чат</w:t>
      </w:r>
      <w:r w:rsidRPr="00242199">
        <w:rPr>
          <w:rFonts w:ascii="Times New Roman" w:hAnsi="Times New Roman"/>
          <w:sz w:val="24"/>
          <w:szCs w:val="24"/>
        </w:rPr>
        <w:t>,</w:t>
      </w:r>
      <w:r w:rsidRPr="00242199">
        <w:rPr>
          <w:rFonts w:ascii="Times New Roman" w:hAnsi="Times New Roman"/>
          <w:spacing w:val="1"/>
          <w:sz w:val="24"/>
          <w:szCs w:val="24"/>
        </w:rPr>
        <w:t>ф</w:t>
      </w:r>
      <w:r w:rsidRPr="00242199">
        <w:rPr>
          <w:rFonts w:ascii="Times New Roman" w:hAnsi="Times New Roman"/>
          <w:spacing w:val="2"/>
          <w:sz w:val="24"/>
          <w:szCs w:val="24"/>
        </w:rPr>
        <w:t>ор</w:t>
      </w:r>
      <w:r w:rsidRPr="00242199">
        <w:rPr>
          <w:rFonts w:ascii="Times New Roman" w:hAnsi="Times New Roman"/>
          <w:spacing w:val="-3"/>
          <w:sz w:val="24"/>
          <w:szCs w:val="24"/>
        </w:rPr>
        <w:t>у</w:t>
      </w:r>
      <w:r w:rsidRPr="00242199">
        <w:rPr>
          <w:rFonts w:ascii="Times New Roman" w:hAnsi="Times New Roman"/>
          <w:spacing w:val="1"/>
          <w:sz w:val="24"/>
          <w:szCs w:val="24"/>
        </w:rPr>
        <w:t>м</w:t>
      </w:r>
      <w:r w:rsidRPr="00242199">
        <w:rPr>
          <w:rFonts w:ascii="Times New Roman" w:hAnsi="Times New Roman"/>
          <w:sz w:val="24"/>
          <w:szCs w:val="24"/>
        </w:rPr>
        <w:t xml:space="preserve">, </w:t>
      </w:r>
      <w:r w:rsidRPr="00242199">
        <w:rPr>
          <w:rFonts w:ascii="Times New Roman" w:hAnsi="Times New Roman"/>
          <w:spacing w:val="1"/>
          <w:sz w:val="24"/>
          <w:szCs w:val="24"/>
        </w:rPr>
        <w:t>те</w:t>
      </w:r>
      <w:r w:rsidRPr="00242199">
        <w:rPr>
          <w:rFonts w:ascii="Times New Roman" w:hAnsi="Times New Roman"/>
          <w:sz w:val="24"/>
          <w:szCs w:val="24"/>
        </w:rPr>
        <w:t>л</w:t>
      </w:r>
      <w:r w:rsidRPr="00242199">
        <w:rPr>
          <w:rFonts w:ascii="Times New Roman" w:hAnsi="Times New Roman"/>
          <w:spacing w:val="1"/>
          <w:sz w:val="24"/>
          <w:szCs w:val="24"/>
        </w:rPr>
        <w:t>ек</w:t>
      </w:r>
      <w:r w:rsidRPr="00242199">
        <w:rPr>
          <w:rFonts w:ascii="Times New Roman" w:hAnsi="Times New Roman"/>
          <w:spacing w:val="2"/>
          <w:sz w:val="24"/>
          <w:szCs w:val="24"/>
        </w:rPr>
        <w:t>о</w:t>
      </w:r>
      <w:r w:rsidRPr="00242199">
        <w:rPr>
          <w:rFonts w:ascii="Times New Roman" w:hAnsi="Times New Roman"/>
          <w:sz w:val="24"/>
          <w:szCs w:val="24"/>
        </w:rPr>
        <w:t>н</w:t>
      </w:r>
      <w:r w:rsidRPr="00242199">
        <w:rPr>
          <w:rFonts w:ascii="Times New Roman" w:hAnsi="Times New Roman"/>
          <w:spacing w:val="1"/>
          <w:sz w:val="24"/>
          <w:szCs w:val="24"/>
        </w:rPr>
        <w:t>фере</w:t>
      </w:r>
      <w:r w:rsidRPr="00242199">
        <w:rPr>
          <w:rFonts w:ascii="Times New Roman" w:hAnsi="Times New Roman"/>
          <w:spacing w:val="-1"/>
          <w:sz w:val="24"/>
          <w:szCs w:val="24"/>
        </w:rPr>
        <w:t>н</w:t>
      </w:r>
      <w:r w:rsidRPr="00242199">
        <w:rPr>
          <w:rFonts w:ascii="Times New Roman" w:hAnsi="Times New Roman"/>
          <w:spacing w:val="2"/>
          <w:sz w:val="24"/>
          <w:szCs w:val="24"/>
        </w:rPr>
        <w:t>ц</w:t>
      </w:r>
      <w:r w:rsidRPr="00242199">
        <w:rPr>
          <w:rFonts w:ascii="Times New Roman" w:hAnsi="Times New Roman"/>
          <w:sz w:val="24"/>
          <w:szCs w:val="24"/>
        </w:rPr>
        <w:t xml:space="preserve">ияи </w:t>
      </w:r>
      <w:r w:rsidRPr="00242199">
        <w:rPr>
          <w:rFonts w:ascii="Times New Roman" w:hAnsi="Times New Roman"/>
          <w:spacing w:val="2"/>
          <w:sz w:val="24"/>
          <w:szCs w:val="24"/>
        </w:rPr>
        <w:t>др</w:t>
      </w:r>
      <w:r w:rsidRPr="00242199">
        <w:rPr>
          <w:rFonts w:ascii="Times New Roman" w:hAnsi="Times New Roman"/>
          <w:sz w:val="24"/>
          <w:szCs w:val="24"/>
        </w:rPr>
        <w:t>.</w:t>
      </w:r>
    </w:p>
    <w:p w14:paraId="233F5FEF" w14:textId="77777777" w:rsidR="009A01D5" w:rsidRPr="00242199" w:rsidRDefault="009A01D5" w:rsidP="00EC1B31">
      <w:pPr>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Гигиенические</w:t>
      </w:r>
      <w:r w:rsidRPr="00242199">
        <w:rPr>
          <w:rFonts w:ascii="Times New Roman" w:hAnsi="Times New Roman"/>
          <w:sz w:val="24"/>
          <w:szCs w:val="24"/>
        </w:rPr>
        <w:t>,</w:t>
      </w:r>
      <w:r w:rsidRPr="00242199">
        <w:rPr>
          <w:rFonts w:ascii="Times New Roman" w:hAnsi="Times New Roman"/>
          <w:spacing w:val="1"/>
          <w:sz w:val="24"/>
          <w:szCs w:val="24"/>
        </w:rPr>
        <w:t xml:space="preserve"> эргономически</w:t>
      </w:r>
      <w:r w:rsidRPr="00242199">
        <w:rPr>
          <w:rFonts w:ascii="Times New Roman" w:hAnsi="Times New Roman"/>
          <w:sz w:val="24"/>
          <w:szCs w:val="24"/>
        </w:rPr>
        <w:t>е и</w:t>
      </w:r>
      <w:r w:rsidRPr="00242199">
        <w:rPr>
          <w:rFonts w:ascii="Times New Roman" w:hAnsi="Times New Roman"/>
          <w:spacing w:val="1"/>
          <w:sz w:val="24"/>
          <w:szCs w:val="24"/>
        </w:rPr>
        <w:t>технически</w:t>
      </w:r>
      <w:r w:rsidRPr="00242199">
        <w:rPr>
          <w:rFonts w:ascii="Times New Roman" w:hAnsi="Times New Roman"/>
          <w:sz w:val="24"/>
          <w:szCs w:val="24"/>
        </w:rPr>
        <w:t>е</w:t>
      </w:r>
      <w:r w:rsidRPr="00242199">
        <w:rPr>
          <w:rFonts w:ascii="Times New Roman" w:hAnsi="Times New Roman"/>
          <w:spacing w:val="1"/>
          <w:sz w:val="24"/>
          <w:szCs w:val="24"/>
        </w:rPr>
        <w:t>услови</w:t>
      </w:r>
      <w:r w:rsidRPr="00242199">
        <w:rPr>
          <w:rFonts w:ascii="Times New Roman" w:hAnsi="Times New Roman"/>
          <w:sz w:val="24"/>
          <w:szCs w:val="24"/>
        </w:rPr>
        <w:t>я</w:t>
      </w:r>
      <w:r w:rsidRPr="00242199">
        <w:rPr>
          <w:rFonts w:ascii="Times New Roman" w:hAnsi="Times New Roman"/>
          <w:spacing w:val="1"/>
          <w:sz w:val="24"/>
          <w:szCs w:val="24"/>
        </w:rPr>
        <w:t>эксплуатации средст</w:t>
      </w:r>
      <w:r w:rsidRPr="00242199">
        <w:rPr>
          <w:rFonts w:ascii="Times New Roman" w:hAnsi="Times New Roman"/>
          <w:sz w:val="24"/>
          <w:szCs w:val="24"/>
        </w:rPr>
        <w:t>в</w:t>
      </w:r>
      <w:r w:rsidRPr="00242199">
        <w:rPr>
          <w:rFonts w:ascii="Times New Roman" w:hAnsi="Times New Roman"/>
          <w:spacing w:val="1"/>
          <w:sz w:val="24"/>
          <w:szCs w:val="24"/>
        </w:rPr>
        <w:t>ИКТ</w:t>
      </w:r>
      <w:r w:rsidRPr="00242199">
        <w:rPr>
          <w:rFonts w:ascii="Times New Roman" w:hAnsi="Times New Roman"/>
          <w:sz w:val="24"/>
          <w:szCs w:val="24"/>
        </w:rPr>
        <w:t>.</w:t>
      </w:r>
      <w:r w:rsidRPr="00242199">
        <w:rPr>
          <w:rFonts w:ascii="Times New Roman" w:hAnsi="Times New Roman"/>
          <w:spacing w:val="1"/>
          <w:sz w:val="24"/>
          <w:szCs w:val="24"/>
        </w:rPr>
        <w:t>Экономические</w:t>
      </w:r>
      <w:r w:rsidRPr="00242199">
        <w:rPr>
          <w:rFonts w:ascii="Times New Roman" w:hAnsi="Times New Roman"/>
          <w:sz w:val="24"/>
          <w:szCs w:val="24"/>
        </w:rPr>
        <w:t xml:space="preserve">, </w:t>
      </w:r>
      <w:r w:rsidRPr="00242199">
        <w:rPr>
          <w:rFonts w:ascii="Times New Roman" w:hAnsi="Times New Roman"/>
          <w:spacing w:val="1"/>
          <w:sz w:val="24"/>
          <w:szCs w:val="24"/>
        </w:rPr>
        <w:t>правовы</w:t>
      </w:r>
      <w:r w:rsidRPr="00242199">
        <w:rPr>
          <w:rFonts w:ascii="Times New Roman" w:hAnsi="Times New Roman"/>
          <w:sz w:val="24"/>
          <w:szCs w:val="24"/>
        </w:rPr>
        <w:t>еи</w:t>
      </w:r>
      <w:r w:rsidRPr="00242199">
        <w:rPr>
          <w:rFonts w:ascii="Times New Roman" w:hAnsi="Times New Roman"/>
          <w:spacing w:val="1"/>
          <w:sz w:val="24"/>
          <w:szCs w:val="24"/>
        </w:rPr>
        <w:t>этически</w:t>
      </w:r>
      <w:r w:rsidRPr="00242199">
        <w:rPr>
          <w:rFonts w:ascii="Times New Roman" w:hAnsi="Times New Roman"/>
          <w:sz w:val="24"/>
          <w:szCs w:val="24"/>
        </w:rPr>
        <w:t>е</w:t>
      </w:r>
      <w:r w:rsidRPr="00242199">
        <w:rPr>
          <w:rFonts w:ascii="Times New Roman" w:hAnsi="Times New Roman"/>
          <w:spacing w:val="1"/>
          <w:sz w:val="24"/>
          <w:szCs w:val="24"/>
        </w:rPr>
        <w:t>аспект</w:t>
      </w:r>
      <w:r w:rsidRPr="00242199">
        <w:rPr>
          <w:rFonts w:ascii="Times New Roman" w:hAnsi="Times New Roman"/>
          <w:sz w:val="24"/>
          <w:szCs w:val="24"/>
        </w:rPr>
        <w:t>ы</w:t>
      </w:r>
      <w:r w:rsidRPr="00242199">
        <w:rPr>
          <w:rFonts w:ascii="Times New Roman" w:hAnsi="Times New Roman"/>
          <w:spacing w:val="1"/>
          <w:sz w:val="24"/>
          <w:szCs w:val="24"/>
        </w:rPr>
        <w:t>и</w:t>
      </w:r>
      <w:r w:rsidRPr="00242199">
        <w:rPr>
          <w:rFonts w:ascii="Times New Roman" w:hAnsi="Times New Roman"/>
          <w:sz w:val="24"/>
          <w:szCs w:val="24"/>
        </w:rPr>
        <w:t xml:space="preserve">х </w:t>
      </w:r>
      <w:r w:rsidRPr="00242199">
        <w:rPr>
          <w:rFonts w:ascii="Times New Roman" w:hAnsi="Times New Roman"/>
          <w:spacing w:val="1"/>
          <w:sz w:val="24"/>
          <w:szCs w:val="24"/>
        </w:rPr>
        <w:t>использования</w:t>
      </w:r>
      <w:r w:rsidRPr="00242199">
        <w:rPr>
          <w:rFonts w:ascii="Times New Roman" w:hAnsi="Times New Roman"/>
          <w:sz w:val="24"/>
          <w:szCs w:val="24"/>
        </w:rPr>
        <w:t xml:space="preserve">. </w:t>
      </w:r>
      <w:r w:rsidRPr="00242199">
        <w:rPr>
          <w:rFonts w:ascii="Times New Roman" w:hAnsi="Times New Roman"/>
          <w:spacing w:val="1"/>
          <w:sz w:val="24"/>
          <w:szCs w:val="24"/>
        </w:rPr>
        <w:t>Лична</w:t>
      </w:r>
      <w:r w:rsidRPr="00242199">
        <w:rPr>
          <w:rFonts w:ascii="Times New Roman" w:hAnsi="Times New Roman"/>
          <w:sz w:val="24"/>
          <w:szCs w:val="24"/>
        </w:rPr>
        <w:t>я</w:t>
      </w:r>
      <w:r w:rsidRPr="00242199">
        <w:rPr>
          <w:rFonts w:ascii="Times New Roman" w:hAnsi="Times New Roman"/>
          <w:spacing w:val="1"/>
          <w:sz w:val="24"/>
          <w:szCs w:val="24"/>
        </w:rPr>
        <w:t>информация</w:t>
      </w:r>
      <w:r w:rsidRPr="00242199">
        <w:rPr>
          <w:rFonts w:ascii="Times New Roman" w:hAnsi="Times New Roman"/>
          <w:sz w:val="24"/>
          <w:szCs w:val="24"/>
        </w:rPr>
        <w:t>,</w:t>
      </w:r>
      <w:r w:rsidRPr="00242199">
        <w:rPr>
          <w:rFonts w:ascii="Times New Roman" w:hAnsi="Times New Roman"/>
          <w:spacing w:val="1"/>
          <w:sz w:val="24"/>
          <w:szCs w:val="24"/>
        </w:rPr>
        <w:t>средств</w:t>
      </w:r>
      <w:r w:rsidRPr="00242199">
        <w:rPr>
          <w:rFonts w:ascii="Times New Roman" w:hAnsi="Times New Roman"/>
          <w:sz w:val="24"/>
          <w:szCs w:val="24"/>
        </w:rPr>
        <w:t>а</w:t>
      </w:r>
      <w:r w:rsidRPr="00242199">
        <w:rPr>
          <w:rFonts w:ascii="Times New Roman" w:hAnsi="Times New Roman"/>
          <w:spacing w:val="1"/>
          <w:sz w:val="24"/>
          <w:szCs w:val="24"/>
        </w:rPr>
        <w:t>е</w:t>
      </w:r>
      <w:r w:rsidRPr="00242199">
        <w:rPr>
          <w:rFonts w:ascii="Times New Roman" w:hAnsi="Times New Roman"/>
          <w:sz w:val="24"/>
          <w:szCs w:val="24"/>
        </w:rPr>
        <w:t>е</w:t>
      </w:r>
      <w:r w:rsidRPr="00242199">
        <w:rPr>
          <w:rFonts w:ascii="Times New Roman" w:hAnsi="Times New Roman"/>
          <w:spacing w:val="1"/>
          <w:sz w:val="24"/>
          <w:szCs w:val="24"/>
        </w:rPr>
        <w:t>защиты</w:t>
      </w:r>
      <w:r w:rsidRPr="00242199">
        <w:rPr>
          <w:rFonts w:ascii="Times New Roman" w:hAnsi="Times New Roman"/>
          <w:sz w:val="24"/>
          <w:szCs w:val="24"/>
        </w:rPr>
        <w:t>.</w:t>
      </w:r>
      <w:r w:rsidRPr="00242199">
        <w:rPr>
          <w:rFonts w:ascii="Times New Roman" w:hAnsi="Times New Roman"/>
          <w:spacing w:val="1"/>
          <w:sz w:val="24"/>
          <w:szCs w:val="24"/>
        </w:rPr>
        <w:t>Организация личног</w:t>
      </w:r>
      <w:r w:rsidRPr="00242199">
        <w:rPr>
          <w:rFonts w:ascii="Times New Roman" w:hAnsi="Times New Roman"/>
          <w:sz w:val="24"/>
          <w:szCs w:val="24"/>
        </w:rPr>
        <w:t>о</w:t>
      </w:r>
      <w:r w:rsidRPr="00242199">
        <w:rPr>
          <w:rFonts w:ascii="Times New Roman" w:hAnsi="Times New Roman"/>
          <w:spacing w:val="1"/>
          <w:sz w:val="24"/>
          <w:szCs w:val="24"/>
        </w:rPr>
        <w:t>информационног</w:t>
      </w:r>
      <w:r w:rsidRPr="00242199">
        <w:rPr>
          <w:rFonts w:ascii="Times New Roman" w:hAnsi="Times New Roman"/>
          <w:sz w:val="24"/>
          <w:szCs w:val="24"/>
        </w:rPr>
        <w:t>о</w:t>
      </w:r>
      <w:r w:rsidRPr="00242199">
        <w:rPr>
          <w:rFonts w:ascii="Times New Roman" w:hAnsi="Times New Roman"/>
          <w:spacing w:val="1"/>
          <w:sz w:val="24"/>
          <w:szCs w:val="24"/>
        </w:rPr>
        <w:t>пространства</w:t>
      </w:r>
      <w:r w:rsidRPr="00242199">
        <w:rPr>
          <w:rFonts w:ascii="Times New Roman" w:hAnsi="Times New Roman"/>
          <w:sz w:val="24"/>
          <w:szCs w:val="24"/>
        </w:rPr>
        <w:t>.</w:t>
      </w:r>
    </w:p>
    <w:p w14:paraId="51500CC5" w14:textId="77777777" w:rsidR="009A01D5" w:rsidRPr="00242199" w:rsidRDefault="009A01D5" w:rsidP="00EC1B31">
      <w:pPr>
        <w:spacing w:after="0" w:line="240" w:lineRule="auto"/>
        <w:ind w:firstLine="709"/>
        <w:jc w:val="both"/>
        <w:rPr>
          <w:rFonts w:ascii="Times New Roman" w:hAnsi="Times New Roman"/>
          <w:i/>
          <w:sz w:val="24"/>
          <w:szCs w:val="24"/>
        </w:rPr>
      </w:pPr>
      <w:r w:rsidRPr="00242199">
        <w:rPr>
          <w:rFonts w:ascii="Times New Roman" w:hAnsi="Times New Roman"/>
          <w:spacing w:val="1"/>
          <w:sz w:val="24"/>
          <w:szCs w:val="24"/>
        </w:rPr>
        <w:t>Основны</w:t>
      </w:r>
      <w:r w:rsidRPr="00242199">
        <w:rPr>
          <w:rFonts w:ascii="Times New Roman" w:hAnsi="Times New Roman"/>
          <w:sz w:val="24"/>
          <w:szCs w:val="24"/>
        </w:rPr>
        <w:t xml:space="preserve">е </w:t>
      </w:r>
      <w:r w:rsidRPr="00242199">
        <w:rPr>
          <w:rFonts w:ascii="Times New Roman" w:hAnsi="Times New Roman"/>
          <w:spacing w:val="1"/>
          <w:sz w:val="24"/>
          <w:szCs w:val="24"/>
        </w:rPr>
        <w:t>этап</w:t>
      </w:r>
      <w:r w:rsidRPr="00242199">
        <w:rPr>
          <w:rFonts w:ascii="Times New Roman" w:hAnsi="Times New Roman"/>
          <w:sz w:val="24"/>
          <w:szCs w:val="24"/>
        </w:rPr>
        <w:t xml:space="preserve">ы и </w:t>
      </w:r>
      <w:r w:rsidRPr="00242199">
        <w:rPr>
          <w:rFonts w:ascii="Times New Roman" w:hAnsi="Times New Roman"/>
          <w:spacing w:val="1"/>
          <w:sz w:val="24"/>
          <w:szCs w:val="24"/>
        </w:rPr>
        <w:t>тенденци</w:t>
      </w:r>
      <w:r w:rsidRPr="00242199">
        <w:rPr>
          <w:rFonts w:ascii="Times New Roman" w:hAnsi="Times New Roman"/>
          <w:sz w:val="24"/>
          <w:szCs w:val="24"/>
        </w:rPr>
        <w:t xml:space="preserve">и </w:t>
      </w:r>
      <w:r w:rsidRPr="00242199">
        <w:rPr>
          <w:rFonts w:ascii="Times New Roman" w:hAnsi="Times New Roman"/>
          <w:spacing w:val="1"/>
          <w:sz w:val="24"/>
          <w:szCs w:val="24"/>
        </w:rPr>
        <w:t>развити</w:t>
      </w:r>
      <w:r w:rsidRPr="00242199">
        <w:rPr>
          <w:rFonts w:ascii="Times New Roman" w:hAnsi="Times New Roman"/>
          <w:sz w:val="24"/>
          <w:szCs w:val="24"/>
        </w:rPr>
        <w:t xml:space="preserve">я </w:t>
      </w:r>
      <w:r w:rsidRPr="00242199">
        <w:rPr>
          <w:rFonts w:ascii="Times New Roman" w:hAnsi="Times New Roman"/>
          <w:spacing w:val="1"/>
          <w:sz w:val="24"/>
          <w:szCs w:val="24"/>
        </w:rPr>
        <w:t>ИКТ</w:t>
      </w:r>
      <w:r w:rsidRPr="00242199">
        <w:rPr>
          <w:rFonts w:ascii="Times New Roman" w:hAnsi="Times New Roman"/>
          <w:sz w:val="24"/>
          <w:szCs w:val="24"/>
        </w:rPr>
        <w:t>. Стандарты в сфере информатикииИКТ.</w:t>
      </w:r>
      <w:r w:rsidRPr="00242199">
        <w:rPr>
          <w:rFonts w:ascii="Times New Roman" w:hAnsi="Times New Roman"/>
          <w:i/>
          <w:sz w:val="24"/>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242199">
        <w:rPr>
          <w:rFonts w:ascii="Times New Roman" w:hAnsi="Times New Roman"/>
          <w:i/>
          <w:sz w:val="24"/>
          <w:szCs w:val="24"/>
        </w:rPr>
        <w:t xml:space="preserve">сети </w:t>
      </w:r>
      <w:r w:rsidRPr="00242199">
        <w:rPr>
          <w:rFonts w:ascii="Times New Roman" w:hAnsi="Times New Roman"/>
          <w:i/>
          <w:sz w:val="24"/>
          <w:szCs w:val="24"/>
        </w:rPr>
        <w:t>Интернет и др.).</w:t>
      </w:r>
    </w:p>
    <w:p w14:paraId="0706BD35" w14:textId="77777777" w:rsidR="00B540EE" w:rsidRPr="00242199" w:rsidRDefault="00B540EE" w:rsidP="00EC1B31">
      <w:pPr>
        <w:spacing w:after="0" w:line="240" w:lineRule="auto"/>
        <w:ind w:firstLine="709"/>
        <w:jc w:val="both"/>
        <w:rPr>
          <w:rFonts w:ascii="Times New Roman" w:hAnsi="Times New Roman"/>
          <w:sz w:val="24"/>
          <w:szCs w:val="24"/>
        </w:rPr>
      </w:pPr>
    </w:p>
    <w:p w14:paraId="2895535A" w14:textId="77777777" w:rsidR="00B540EE" w:rsidRPr="00242199" w:rsidRDefault="00F17097" w:rsidP="003F61D5">
      <w:pPr>
        <w:pStyle w:val="3"/>
        <w:rPr>
          <w:sz w:val="24"/>
          <w:szCs w:val="24"/>
        </w:rPr>
      </w:pPr>
      <w:bookmarkStart w:id="304" w:name="_Toc409691710"/>
      <w:bookmarkStart w:id="305" w:name="_Toc410654035"/>
      <w:bookmarkStart w:id="306" w:name="_Toc32684137"/>
      <w:bookmarkStart w:id="307" w:name="_Toc32685109"/>
      <w:r w:rsidRPr="00242199">
        <w:rPr>
          <w:sz w:val="24"/>
          <w:szCs w:val="24"/>
        </w:rPr>
        <w:t>2.2.2.1</w:t>
      </w:r>
      <w:r w:rsidR="00484624" w:rsidRPr="00242199">
        <w:rPr>
          <w:sz w:val="24"/>
          <w:szCs w:val="24"/>
        </w:rPr>
        <w:t>3</w:t>
      </w:r>
      <w:r w:rsidRPr="00242199">
        <w:rPr>
          <w:sz w:val="24"/>
          <w:szCs w:val="24"/>
        </w:rPr>
        <w:t xml:space="preserve">. </w:t>
      </w:r>
      <w:r w:rsidR="00B540EE" w:rsidRPr="00242199">
        <w:rPr>
          <w:sz w:val="24"/>
          <w:szCs w:val="24"/>
        </w:rPr>
        <w:t>Физика</w:t>
      </w:r>
      <w:bookmarkEnd w:id="304"/>
      <w:bookmarkEnd w:id="305"/>
      <w:bookmarkEnd w:id="306"/>
      <w:bookmarkEnd w:id="307"/>
    </w:p>
    <w:p w14:paraId="03AB66E9" w14:textId="77777777" w:rsidR="00B30F8B" w:rsidRPr="00242199" w:rsidRDefault="00B30F8B"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Физическое образование в основной школе должно обеспечить </w:t>
      </w:r>
      <w:r w:rsidRPr="00242199">
        <w:rPr>
          <w:rFonts w:ascii="Times New Roman" w:hAnsi="Times New Roman"/>
          <w:color w:val="000000"/>
          <w:sz w:val="24"/>
          <w:szCs w:val="24"/>
        </w:rPr>
        <w:t>формирование у обучающихся представлений о научной картине мира – важного ресурса научно-технического прогресса</w:t>
      </w:r>
      <w:r w:rsidRPr="00242199">
        <w:rPr>
          <w:rFonts w:ascii="Times New Roman" w:hAnsi="Times New Roman"/>
          <w:sz w:val="24"/>
          <w:szCs w:val="24"/>
        </w:rPr>
        <w:t xml:space="preserve">, </w:t>
      </w:r>
      <w:r w:rsidRPr="00242199">
        <w:rPr>
          <w:rFonts w:ascii="Times New Roman" w:hAnsi="Times New Roman"/>
          <w:color w:val="000000"/>
          <w:sz w:val="24"/>
          <w:szCs w:val="24"/>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242199">
        <w:rPr>
          <w:rFonts w:ascii="Times New Roman" w:hAnsi="Times New Roman"/>
          <w:sz w:val="24"/>
          <w:szCs w:val="24"/>
        </w:rPr>
        <w:t>решении инженерно-технических и научно-исследовательских задач.</w:t>
      </w:r>
    </w:p>
    <w:p w14:paraId="6197A97F" w14:textId="77777777" w:rsidR="00B30F8B" w:rsidRPr="00242199" w:rsidRDefault="00B30F8B"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Освоение учебного предмета «Физика» направлено на развитие у обучающихся </w:t>
      </w:r>
      <w:r w:rsidRPr="00242199">
        <w:rPr>
          <w:rFonts w:ascii="Times New Roman" w:hAnsi="Times New Roman"/>
          <w:color w:val="000000"/>
          <w:sz w:val="24"/>
          <w:szCs w:val="24"/>
        </w:rPr>
        <w:t>представлений о строении, свойствах, законах существования и движения материи</w:t>
      </w:r>
      <w:r w:rsidRPr="00242199">
        <w:rPr>
          <w:rFonts w:ascii="Times New Roman" w:hAnsi="Times New Roman"/>
          <w:sz w:val="24"/>
          <w:szCs w:val="24"/>
        </w:rPr>
        <w:t xml:space="preserve">, </w:t>
      </w:r>
      <w:r w:rsidRPr="00242199">
        <w:rPr>
          <w:rFonts w:ascii="Times New Roman" w:hAnsi="Times New Roman"/>
          <w:color w:val="000000"/>
          <w:sz w:val="24"/>
          <w:szCs w:val="24"/>
        </w:rPr>
        <w:t xml:space="preserve">на освоение обучающимися общих законов и закономерностей природных явлений, </w:t>
      </w:r>
      <w:r w:rsidRPr="00242199">
        <w:rPr>
          <w:rFonts w:ascii="Times New Roman" w:hAnsi="Times New Roman"/>
          <w:sz w:val="24"/>
          <w:szCs w:val="24"/>
        </w:rPr>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14:paraId="124E5777" w14:textId="77777777" w:rsidR="00B30F8B" w:rsidRPr="00242199" w:rsidRDefault="00B30F8B"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242199">
        <w:rPr>
          <w:rFonts w:ascii="Times New Roman" w:hAnsi="Times New Roman"/>
          <w:color w:val="000000"/>
          <w:sz w:val="24"/>
          <w:szCs w:val="24"/>
        </w:rPr>
        <w:t>естественно-научные исследования и эксперименты</w:t>
      </w:r>
      <w:r w:rsidRPr="00242199">
        <w:rPr>
          <w:rFonts w:ascii="Times New Roman" w:hAnsi="Times New Roman"/>
          <w:sz w:val="24"/>
          <w:szCs w:val="24"/>
        </w:rPr>
        <w:t>, анализировать полученные результаты, представлять и научно аргументировать полученные выводы.</w:t>
      </w:r>
    </w:p>
    <w:p w14:paraId="627E1A0A" w14:textId="77777777" w:rsidR="00B30F8B" w:rsidRPr="00242199" w:rsidRDefault="00B30F8B"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14:paraId="1AB9D91D" w14:textId="77777777" w:rsidR="00E32CA3" w:rsidRPr="00242199" w:rsidRDefault="00E32CA3" w:rsidP="00EC1B31">
      <w:pPr>
        <w:tabs>
          <w:tab w:val="left" w:pos="851"/>
        </w:tabs>
        <w:autoSpaceDE w:val="0"/>
        <w:autoSpaceDN w:val="0"/>
        <w:adjustRightInd w:val="0"/>
        <w:spacing w:after="0" w:line="240" w:lineRule="auto"/>
        <w:ind w:firstLine="709"/>
        <w:jc w:val="both"/>
        <w:rPr>
          <w:rFonts w:ascii="Times New Roman" w:hAnsi="Times New Roman"/>
          <w:color w:val="000000"/>
          <w:sz w:val="24"/>
          <w:szCs w:val="24"/>
        </w:rPr>
      </w:pPr>
    </w:p>
    <w:p w14:paraId="66CADB17" w14:textId="77777777" w:rsidR="00B540EE" w:rsidRPr="00242199" w:rsidRDefault="00B540EE" w:rsidP="00EC1B31">
      <w:pPr>
        <w:widowControl w:val="0"/>
        <w:tabs>
          <w:tab w:val="left" w:pos="709"/>
          <w:tab w:val="left" w:pos="989"/>
        </w:tabs>
        <w:spacing w:after="0" w:line="240" w:lineRule="auto"/>
        <w:ind w:firstLine="851"/>
        <w:jc w:val="both"/>
        <w:rPr>
          <w:rFonts w:ascii="Times New Roman" w:hAnsi="Times New Roman"/>
          <w:b/>
          <w:color w:val="000000"/>
          <w:sz w:val="24"/>
          <w:szCs w:val="24"/>
        </w:rPr>
      </w:pPr>
      <w:r w:rsidRPr="00242199">
        <w:rPr>
          <w:rFonts w:ascii="Times New Roman" w:hAnsi="Times New Roman"/>
          <w:b/>
          <w:color w:val="000000"/>
          <w:sz w:val="24"/>
          <w:szCs w:val="24"/>
        </w:rPr>
        <w:t>Физика и физические методы изучения природы</w:t>
      </w:r>
    </w:p>
    <w:p w14:paraId="0F43EBFB" w14:textId="77777777" w:rsidR="00B540EE" w:rsidRPr="00242199" w:rsidRDefault="00B540EE" w:rsidP="00EC1B31">
      <w:pPr>
        <w:tabs>
          <w:tab w:val="left" w:pos="851"/>
        </w:tabs>
        <w:spacing w:after="0" w:line="240" w:lineRule="auto"/>
        <w:ind w:firstLine="709"/>
        <w:jc w:val="both"/>
        <w:rPr>
          <w:rFonts w:ascii="Times New Roman" w:hAnsi="Times New Roman"/>
          <w:bCs/>
          <w:color w:val="000000"/>
          <w:sz w:val="24"/>
          <w:szCs w:val="24"/>
        </w:rPr>
      </w:pPr>
      <w:r w:rsidRPr="00242199">
        <w:rPr>
          <w:rFonts w:ascii="Times New Roman" w:hAnsi="Times New Roman"/>
          <w:color w:val="000000"/>
          <w:sz w:val="24"/>
          <w:szCs w:val="24"/>
        </w:rPr>
        <w:t xml:space="preserve">Физика </w:t>
      </w:r>
      <w:r w:rsidR="009F45E5" w:rsidRPr="00242199">
        <w:rPr>
          <w:rFonts w:ascii="Times New Roman" w:hAnsi="Times New Roman"/>
          <w:color w:val="000000"/>
          <w:sz w:val="24"/>
          <w:szCs w:val="24"/>
        </w:rPr>
        <w:t>–</w:t>
      </w:r>
      <w:r w:rsidRPr="00242199">
        <w:rPr>
          <w:rFonts w:ascii="Times New Roman" w:hAnsi="Times New Roman"/>
          <w:color w:val="000000"/>
          <w:sz w:val="24"/>
          <w:szCs w:val="24"/>
        </w:rPr>
        <w:t xml:space="preserve"> наука о природе. </w:t>
      </w:r>
      <w:r w:rsidRPr="00242199">
        <w:rPr>
          <w:rFonts w:ascii="Times New Roman" w:hAnsi="Times New Roman"/>
          <w:bCs/>
          <w:color w:val="000000"/>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14:paraId="3BC0C1DE" w14:textId="77777777" w:rsidR="00B540EE" w:rsidRPr="00242199" w:rsidRDefault="00B540EE" w:rsidP="00EC1B31">
      <w:pPr>
        <w:tabs>
          <w:tab w:val="left" w:pos="851"/>
        </w:tabs>
        <w:spacing w:after="0" w:line="240" w:lineRule="auto"/>
        <w:ind w:firstLine="709"/>
        <w:jc w:val="both"/>
        <w:rPr>
          <w:rFonts w:ascii="Times New Roman" w:hAnsi="Times New Roman"/>
          <w:color w:val="000000"/>
          <w:sz w:val="24"/>
          <w:szCs w:val="24"/>
        </w:rPr>
      </w:pPr>
      <w:r w:rsidRPr="00242199">
        <w:rPr>
          <w:rFonts w:ascii="Times New Roman" w:hAnsi="Times New Roman"/>
          <w:color w:val="000000"/>
          <w:sz w:val="24"/>
          <w:szCs w:val="24"/>
        </w:rPr>
        <w:t>Физические величины и их измерение. Точность и погрешность измерений. Международная система единиц.</w:t>
      </w:r>
    </w:p>
    <w:p w14:paraId="6CDA38A3" w14:textId="77777777" w:rsidR="00B540EE" w:rsidRPr="00242199" w:rsidRDefault="00B540EE" w:rsidP="00EC1B31">
      <w:pPr>
        <w:tabs>
          <w:tab w:val="left" w:pos="851"/>
        </w:tabs>
        <w:spacing w:after="0" w:line="240" w:lineRule="auto"/>
        <w:ind w:firstLine="709"/>
        <w:jc w:val="both"/>
        <w:rPr>
          <w:rFonts w:ascii="Times New Roman" w:hAnsi="Times New Roman"/>
          <w:color w:val="000000"/>
          <w:sz w:val="24"/>
          <w:szCs w:val="24"/>
        </w:rPr>
      </w:pPr>
      <w:r w:rsidRPr="00242199">
        <w:rPr>
          <w:rFonts w:ascii="Times New Roman" w:hAnsi="Times New Roman"/>
          <w:color w:val="000000"/>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14:paraId="0ABBC100" w14:textId="77777777" w:rsidR="00B540EE" w:rsidRPr="00242199" w:rsidRDefault="00B540EE" w:rsidP="00EC1B31">
      <w:pPr>
        <w:widowControl w:val="0"/>
        <w:tabs>
          <w:tab w:val="left" w:pos="851"/>
          <w:tab w:val="left" w:pos="989"/>
        </w:tabs>
        <w:spacing w:after="0" w:line="240" w:lineRule="auto"/>
        <w:ind w:left="709"/>
        <w:jc w:val="both"/>
        <w:rPr>
          <w:rFonts w:ascii="Times New Roman" w:hAnsi="Times New Roman"/>
          <w:b/>
          <w:color w:val="000000"/>
          <w:sz w:val="24"/>
          <w:szCs w:val="24"/>
        </w:rPr>
      </w:pPr>
      <w:r w:rsidRPr="00242199">
        <w:rPr>
          <w:rFonts w:ascii="Times New Roman" w:hAnsi="Times New Roman"/>
          <w:b/>
          <w:color w:val="000000"/>
          <w:sz w:val="24"/>
          <w:szCs w:val="24"/>
        </w:rPr>
        <w:t>Механические явления</w:t>
      </w:r>
    </w:p>
    <w:p w14:paraId="5FE7D32C" w14:textId="77777777" w:rsidR="00B540EE" w:rsidRPr="00242199" w:rsidRDefault="00B540EE" w:rsidP="00EC1B31">
      <w:pPr>
        <w:tabs>
          <w:tab w:val="left" w:pos="851"/>
        </w:tabs>
        <w:spacing w:after="0" w:line="240" w:lineRule="auto"/>
        <w:ind w:firstLine="709"/>
        <w:jc w:val="both"/>
        <w:rPr>
          <w:rFonts w:ascii="Times New Roman" w:hAnsi="Times New Roman"/>
          <w:color w:val="000000"/>
          <w:sz w:val="24"/>
          <w:szCs w:val="24"/>
        </w:rPr>
      </w:pPr>
      <w:r w:rsidRPr="00242199">
        <w:rPr>
          <w:rFonts w:ascii="Times New Roman" w:hAnsi="Times New Roman"/>
          <w:color w:val="000000"/>
          <w:sz w:val="24"/>
          <w:szCs w:val="24"/>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14:paraId="5B9D2556" w14:textId="77777777" w:rsidR="00B540EE" w:rsidRPr="00242199" w:rsidRDefault="00B540EE" w:rsidP="00EC1B31">
      <w:pPr>
        <w:tabs>
          <w:tab w:val="left" w:pos="851"/>
        </w:tabs>
        <w:spacing w:after="0" w:line="240" w:lineRule="auto"/>
        <w:ind w:firstLine="709"/>
        <w:jc w:val="both"/>
        <w:rPr>
          <w:rFonts w:ascii="Times New Roman" w:hAnsi="Times New Roman"/>
          <w:color w:val="000000"/>
          <w:sz w:val="24"/>
          <w:szCs w:val="24"/>
        </w:rPr>
      </w:pPr>
      <w:r w:rsidRPr="00242199">
        <w:rPr>
          <w:rFonts w:ascii="Times New Roman" w:hAnsi="Times New Roman"/>
          <w:color w:val="000000"/>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14:paraId="36AE32BA" w14:textId="77777777" w:rsidR="00B540EE" w:rsidRPr="00242199" w:rsidRDefault="00B540EE" w:rsidP="00EC1B31">
      <w:pPr>
        <w:tabs>
          <w:tab w:val="left" w:pos="851"/>
        </w:tabs>
        <w:spacing w:after="0" w:line="240" w:lineRule="auto"/>
        <w:ind w:firstLine="709"/>
        <w:jc w:val="both"/>
        <w:rPr>
          <w:rFonts w:ascii="Times New Roman" w:hAnsi="Times New Roman"/>
          <w:color w:val="000000"/>
          <w:sz w:val="24"/>
          <w:szCs w:val="24"/>
        </w:rPr>
      </w:pPr>
      <w:r w:rsidRPr="00242199">
        <w:rPr>
          <w:rFonts w:ascii="Times New Roman" w:hAnsi="Times New Roman"/>
          <w:color w:val="000000"/>
          <w:sz w:val="24"/>
          <w:szCs w:val="24"/>
        </w:rPr>
        <w:t xml:space="preserve">Простые механизмы. Условия равновесия твердого тела, имеющего закрепленную ось движения. Момент силы. </w:t>
      </w:r>
      <w:r w:rsidRPr="00242199">
        <w:rPr>
          <w:rFonts w:ascii="Times New Roman" w:hAnsi="Times New Roman"/>
          <w:i/>
          <w:color w:val="000000"/>
          <w:sz w:val="24"/>
          <w:szCs w:val="24"/>
        </w:rPr>
        <w:t xml:space="preserve">Центр тяжести тела. </w:t>
      </w:r>
      <w:r w:rsidRPr="00242199">
        <w:rPr>
          <w:rFonts w:ascii="Times New Roman" w:hAnsi="Times New Roman"/>
          <w:color w:val="000000"/>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14:paraId="53DCE548" w14:textId="77777777" w:rsidR="00B540EE" w:rsidRPr="00242199" w:rsidRDefault="00B540EE" w:rsidP="00EC1B31">
      <w:pPr>
        <w:tabs>
          <w:tab w:val="left" w:pos="851"/>
        </w:tabs>
        <w:spacing w:after="0" w:line="240" w:lineRule="auto"/>
        <w:ind w:firstLine="709"/>
        <w:jc w:val="both"/>
        <w:rPr>
          <w:rFonts w:ascii="Times New Roman" w:hAnsi="Times New Roman"/>
          <w:color w:val="000000"/>
          <w:sz w:val="24"/>
          <w:szCs w:val="24"/>
        </w:rPr>
      </w:pPr>
      <w:r w:rsidRPr="00242199">
        <w:rPr>
          <w:rFonts w:ascii="Times New Roman" w:hAnsi="Times New Roman"/>
          <w:color w:val="000000"/>
          <w:sz w:val="24"/>
          <w:szCs w:val="24"/>
        </w:rPr>
        <w:t>Давление твердых тел. Единицы измерения давления. Способы изменения давления</w:t>
      </w:r>
      <w:r w:rsidR="009F45E5" w:rsidRPr="00242199">
        <w:rPr>
          <w:rFonts w:ascii="Times New Roman" w:hAnsi="Times New Roman"/>
          <w:color w:val="000000"/>
          <w:sz w:val="24"/>
          <w:szCs w:val="24"/>
        </w:rPr>
        <w:t>.</w:t>
      </w:r>
      <w:r w:rsidRPr="00242199">
        <w:rPr>
          <w:rFonts w:ascii="Times New Roman" w:hAnsi="Times New Roman"/>
          <w:color w:val="000000"/>
          <w:sz w:val="24"/>
          <w:szCs w:val="24"/>
        </w:rPr>
        <w:t xml:space="preserve"> Давление жидкостей и газов Закон Паскаля. Давление жидкости на дно и стенки сосуда. Сообщающиеся сосуды. Вес воздуха.Атмосферное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14:paraId="5C54E195" w14:textId="77777777" w:rsidR="00B540EE" w:rsidRPr="00242199" w:rsidRDefault="00B540EE" w:rsidP="00EC1B31">
      <w:pPr>
        <w:tabs>
          <w:tab w:val="left" w:pos="851"/>
        </w:tabs>
        <w:spacing w:after="0" w:line="240" w:lineRule="auto"/>
        <w:ind w:firstLine="709"/>
        <w:jc w:val="both"/>
        <w:rPr>
          <w:rFonts w:ascii="Times New Roman" w:hAnsi="Times New Roman"/>
          <w:color w:val="000000"/>
          <w:sz w:val="24"/>
          <w:szCs w:val="24"/>
        </w:rPr>
      </w:pPr>
      <w:r w:rsidRPr="00242199">
        <w:rPr>
          <w:rFonts w:ascii="Times New Roman" w:hAnsi="Times New Roman"/>
          <w:color w:val="000000"/>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14:paraId="3F5EF695" w14:textId="77777777" w:rsidR="00B540EE" w:rsidRPr="00242199" w:rsidRDefault="00B540EE" w:rsidP="00EC1B31">
      <w:pPr>
        <w:widowControl w:val="0"/>
        <w:tabs>
          <w:tab w:val="left" w:pos="851"/>
          <w:tab w:val="left" w:pos="989"/>
        </w:tabs>
        <w:spacing w:after="0" w:line="240" w:lineRule="auto"/>
        <w:ind w:left="709"/>
        <w:jc w:val="both"/>
        <w:rPr>
          <w:rFonts w:ascii="Times New Roman" w:hAnsi="Times New Roman"/>
          <w:b/>
          <w:color w:val="000000"/>
          <w:sz w:val="24"/>
          <w:szCs w:val="24"/>
        </w:rPr>
      </w:pPr>
      <w:r w:rsidRPr="00242199">
        <w:rPr>
          <w:rFonts w:ascii="Times New Roman" w:hAnsi="Times New Roman"/>
          <w:b/>
          <w:color w:val="000000"/>
          <w:sz w:val="24"/>
          <w:szCs w:val="24"/>
        </w:rPr>
        <w:t>Тепловые явления</w:t>
      </w:r>
    </w:p>
    <w:p w14:paraId="392689B9" w14:textId="77777777" w:rsidR="00B540EE" w:rsidRPr="00242199" w:rsidRDefault="00B540EE" w:rsidP="00EC1B31">
      <w:pPr>
        <w:tabs>
          <w:tab w:val="left" w:pos="851"/>
        </w:tabs>
        <w:spacing w:after="0" w:line="240" w:lineRule="auto"/>
        <w:ind w:firstLine="709"/>
        <w:jc w:val="both"/>
        <w:rPr>
          <w:rFonts w:ascii="Times New Roman" w:hAnsi="Times New Roman"/>
          <w:color w:val="000000"/>
          <w:sz w:val="24"/>
          <w:szCs w:val="24"/>
        </w:rPr>
      </w:pPr>
      <w:r w:rsidRPr="00242199">
        <w:rPr>
          <w:rFonts w:ascii="Times New Roman" w:hAnsi="Times New Roman"/>
          <w:color w:val="000000"/>
          <w:sz w:val="24"/>
          <w:szCs w:val="24"/>
        </w:rPr>
        <w:t>Строение вещества. Атомы и молекулы. Тепловое движение атомов и молекул. Диффузия в газах, жидкостях и твердых телах</w:t>
      </w:r>
      <w:r w:rsidR="009F45E5" w:rsidRPr="00242199">
        <w:rPr>
          <w:rFonts w:ascii="Times New Roman" w:hAnsi="Times New Roman"/>
          <w:color w:val="000000"/>
          <w:sz w:val="24"/>
          <w:szCs w:val="24"/>
        </w:rPr>
        <w:t>.</w:t>
      </w:r>
      <w:r w:rsidRPr="00242199">
        <w:rPr>
          <w:rFonts w:ascii="Times New Roman" w:hAnsi="Times New Roman"/>
          <w:i/>
          <w:color w:val="000000"/>
          <w:sz w:val="24"/>
          <w:szCs w:val="24"/>
        </w:rPr>
        <w:t>Броуновское движение</w:t>
      </w:r>
      <w:r w:rsidRPr="00242199">
        <w:rPr>
          <w:rFonts w:ascii="Times New Roman" w:hAnsi="Times New Roman"/>
          <w:color w:val="000000"/>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14:paraId="167E3EA6" w14:textId="77777777" w:rsidR="00B540EE" w:rsidRPr="00242199" w:rsidRDefault="00B540EE" w:rsidP="00EC1B31">
      <w:pPr>
        <w:tabs>
          <w:tab w:val="left" w:pos="851"/>
        </w:tabs>
        <w:spacing w:after="0" w:line="240" w:lineRule="auto"/>
        <w:ind w:firstLine="709"/>
        <w:jc w:val="both"/>
        <w:rPr>
          <w:rFonts w:ascii="Times New Roman" w:hAnsi="Times New Roman"/>
          <w:i/>
          <w:color w:val="000000"/>
          <w:sz w:val="24"/>
          <w:szCs w:val="24"/>
        </w:rPr>
      </w:pPr>
      <w:r w:rsidRPr="00242199">
        <w:rPr>
          <w:rFonts w:ascii="Times New Roman" w:hAnsi="Times New Roman"/>
          <w:color w:val="000000"/>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242199">
        <w:rPr>
          <w:rFonts w:ascii="Times New Roman" w:hAnsi="Times New Roman"/>
          <w:i/>
          <w:color w:val="000000"/>
          <w:sz w:val="24"/>
          <w:szCs w:val="24"/>
        </w:rPr>
        <w:t>Экологические проблемы использования тепловых машин.</w:t>
      </w:r>
    </w:p>
    <w:p w14:paraId="043621E0" w14:textId="77777777" w:rsidR="00B540EE" w:rsidRPr="00242199" w:rsidRDefault="00B540EE" w:rsidP="00EC1B31">
      <w:pPr>
        <w:widowControl w:val="0"/>
        <w:tabs>
          <w:tab w:val="left" w:pos="851"/>
          <w:tab w:val="left" w:pos="989"/>
        </w:tabs>
        <w:spacing w:after="0" w:line="240" w:lineRule="auto"/>
        <w:ind w:left="709"/>
        <w:jc w:val="both"/>
        <w:rPr>
          <w:rFonts w:ascii="Times New Roman" w:hAnsi="Times New Roman"/>
          <w:b/>
          <w:color w:val="000000"/>
          <w:sz w:val="24"/>
          <w:szCs w:val="24"/>
        </w:rPr>
      </w:pPr>
      <w:r w:rsidRPr="00242199">
        <w:rPr>
          <w:rFonts w:ascii="Times New Roman" w:hAnsi="Times New Roman"/>
          <w:b/>
          <w:color w:val="000000"/>
          <w:sz w:val="24"/>
          <w:szCs w:val="24"/>
        </w:rPr>
        <w:t>Электромагнитные явления</w:t>
      </w:r>
    </w:p>
    <w:p w14:paraId="2BBE515D" w14:textId="77777777" w:rsidR="00B540EE" w:rsidRPr="00242199" w:rsidRDefault="00B540EE" w:rsidP="00EC1B31">
      <w:pPr>
        <w:tabs>
          <w:tab w:val="left" w:pos="851"/>
        </w:tabs>
        <w:spacing w:after="0" w:line="240" w:lineRule="auto"/>
        <w:ind w:firstLine="709"/>
        <w:jc w:val="both"/>
        <w:rPr>
          <w:rFonts w:ascii="Times New Roman" w:hAnsi="Times New Roman"/>
          <w:i/>
          <w:color w:val="000000"/>
          <w:sz w:val="24"/>
          <w:szCs w:val="24"/>
        </w:rPr>
      </w:pPr>
      <w:r w:rsidRPr="00242199">
        <w:rPr>
          <w:rFonts w:ascii="Times New Roman" w:hAnsi="Times New Roman"/>
          <w:color w:val="000000"/>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242199">
        <w:rPr>
          <w:rFonts w:ascii="Times New Roman" w:hAnsi="Times New Roman"/>
          <w:i/>
          <w:color w:val="000000"/>
          <w:sz w:val="24"/>
          <w:szCs w:val="24"/>
        </w:rPr>
        <w:t>Напряженность электрического поля.</w:t>
      </w:r>
      <w:r w:rsidRPr="00242199">
        <w:rPr>
          <w:rFonts w:ascii="Times New Roman" w:hAnsi="Times New Roman"/>
          <w:color w:val="000000"/>
          <w:sz w:val="24"/>
          <w:szCs w:val="24"/>
        </w:rPr>
        <w:t xml:space="preserve">Действие электрического поля на электрические заряды. </w:t>
      </w:r>
      <w:r w:rsidRPr="00242199">
        <w:rPr>
          <w:rFonts w:ascii="Times New Roman" w:hAnsi="Times New Roman"/>
          <w:i/>
          <w:color w:val="000000"/>
          <w:sz w:val="24"/>
          <w:szCs w:val="24"/>
        </w:rPr>
        <w:t>Конденсатор.Энергия электрического поля конденсатора.</w:t>
      </w:r>
    </w:p>
    <w:p w14:paraId="3F441F19" w14:textId="77777777" w:rsidR="00B540EE" w:rsidRPr="00242199" w:rsidRDefault="00B540EE" w:rsidP="00EC1B31">
      <w:pPr>
        <w:tabs>
          <w:tab w:val="left" w:pos="851"/>
        </w:tabs>
        <w:spacing w:after="0" w:line="240" w:lineRule="auto"/>
        <w:ind w:firstLine="709"/>
        <w:jc w:val="both"/>
        <w:rPr>
          <w:rFonts w:ascii="Times New Roman" w:hAnsi="Times New Roman"/>
          <w:color w:val="000000"/>
          <w:sz w:val="24"/>
          <w:szCs w:val="24"/>
        </w:rPr>
      </w:pPr>
      <w:r w:rsidRPr="00242199">
        <w:rPr>
          <w:rFonts w:ascii="Times New Roman" w:hAnsi="Times New Roman"/>
          <w:color w:val="000000"/>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14:paraId="3369D268" w14:textId="77777777" w:rsidR="00B540EE" w:rsidRPr="00242199" w:rsidRDefault="00B540EE" w:rsidP="00EC1B31">
      <w:pPr>
        <w:tabs>
          <w:tab w:val="left" w:pos="851"/>
        </w:tabs>
        <w:spacing w:after="0" w:line="240" w:lineRule="auto"/>
        <w:ind w:firstLine="709"/>
        <w:jc w:val="both"/>
        <w:rPr>
          <w:rFonts w:ascii="Times New Roman" w:hAnsi="Times New Roman"/>
          <w:color w:val="000000"/>
          <w:sz w:val="24"/>
          <w:szCs w:val="24"/>
        </w:rPr>
      </w:pPr>
      <w:r w:rsidRPr="00242199">
        <w:rPr>
          <w:rFonts w:ascii="Times New Roman" w:hAnsi="Times New Roman"/>
          <w:color w:val="000000"/>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14:paraId="7DB9AED4" w14:textId="77777777" w:rsidR="004874DE" w:rsidRPr="00242199" w:rsidRDefault="00B540EE" w:rsidP="00EC1B31">
      <w:pPr>
        <w:tabs>
          <w:tab w:val="left" w:pos="851"/>
        </w:tabs>
        <w:spacing w:after="0" w:line="240" w:lineRule="auto"/>
        <w:ind w:firstLine="709"/>
        <w:jc w:val="both"/>
        <w:rPr>
          <w:rFonts w:ascii="Times New Roman" w:hAnsi="Times New Roman"/>
          <w:color w:val="FF0000"/>
          <w:sz w:val="24"/>
          <w:szCs w:val="24"/>
        </w:rPr>
      </w:pPr>
      <w:r w:rsidRPr="00242199">
        <w:rPr>
          <w:rFonts w:ascii="Times New Roman" w:hAnsi="Times New Roman"/>
          <w:color w:val="000000"/>
          <w:sz w:val="24"/>
          <w:szCs w:val="24"/>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14:paraId="5774ED0E" w14:textId="77777777" w:rsidR="00B540EE" w:rsidRPr="00242199" w:rsidRDefault="00B540EE" w:rsidP="00EC1B31">
      <w:pPr>
        <w:tabs>
          <w:tab w:val="left" w:pos="851"/>
        </w:tabs>
        <w:spacing w:after="0" w:line="240" w:lineRule="auto"/>
        <w:ind w:firstLine="709"/>
        <w:jc w:val="both"/>
        <w:rPr>
          <w:rFonts w:ascii="Times New Roman" w:hAnsi="Times New Roman"/>
          <w:color w:val="000000"/>
          <w:sz w:val="24"/>
          <w:szCs w:val="24"/>
        </w:rPr>
      </w:pPr>
      <w:r w:rsidRPr="00242199">
        <w:rPr>
          <w:rFonts w:ascii="Times New Roman" w:hAnsi="Times New Roman"/>
          <w:color w:val="000000"/>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242199">
        <w:rPr>
          <w:rFonts w:ascii="Times New Roman" w:hAnsi="Times New Roman"/>
          <w:i/>
          <w:color w:val="000000"/>
          <w:sz w:val="24"/>
          <w:szCs w:val="24"/>
        </w:rPr>
        <w:t>Сила Ампера и сила Лоренца.</w:t>
      </w:r>
      <w:r w:rsidRPr="00242199">
        <w:rPr>
          <w:rFonts w:ascii="Times New Roman" w:hAnsi="Times New Roman"/>
          <w:color w:val="000000"/>
          <w:sz w:val="24"/>
          <w:szCs w:val="24"/>
        </w:rPr>
        <w:t xml:space="preserve"> Электродвигатель. Явление электромагнитной индукция. Опыты Фарадея.</w:t>
      </w:r>
    </w:p>
    <w:p w14:paraId="3BB71D9C" w14:textId="77777777" w:rsidR="00B540EE" w:rsidRPr="00242199" w:rsidRDefault="00B540EE" w:rsidP="00EC1B31">
      <w:pPr>
        <w:tabs>
          <w:tab w:val="left" w:pos="851"/>
        </w:tabs>
        <w:spacing w:after="0" w:line="240" w:lineRule="auto"/>
        <w:ind w:firstLine="709"/>
        <w:jc w:val="both"/>
        <w:rPr>
          <w:rFonts w:ascii="Times New Roman" w:hAnsi="Times New Roman"/>
          <w:color w:val="000000"/>
          <w:sz w:val="24"/>
          <w:szCs w:val="24"/>
        </w:rPr>
      </w:pPr>
      <w:r w:rsidRPr="00242199">
        <w:rPr>
          <w:rFonts w:ascii="Times New Roman" w:hAnsi="Times New Roman"/>
          <w:color w:val="000000"/>
          <w:sz w:val="24"/>
          <w:szCs w:val="24"/>
        </w:rPr>
        <w:t xml:space="preserve">Электромагнитные колебания. </w:t>
      </w:r>
      <w:r w:rsidRPr="00242199">
        <w:rPr>
          <w:rFonts w:ascii="Times New Roman" w:hAnsi="Times New Roman"/>
          <w:i/>
          <w:color w:val="000000"/>
          <w:sz w:val="24"/>
          <w:szCs w:val="24"/>
        </w:rPr>
        <w:t>Колебательный контур. Электрогенератор. Переменный ток. Трансформатор.</w:t>
      </w:r>
      <w:r w:rsidRPr="00242199">
        <w:rPr>
          <w:rFonts w:ascii="Times New Roman" w:hAnsi="Times New Roman"/>
          <w:color w:val="000000"/>
          <w:sz w:val="24"/>
          <w:szCs w:val="24"/>
        </w:rPr>
        <w:t xml:space="preserve"> Передача электрической энергии на расстояние. Электромагнитные волны и их свойства. </w:t>
      </w:r>
      <w:r w:rsidRPr="00242199">
        <w:rPr>
          <w:rFonts w:ascii="Times New Roman" w:hAnsi="Times New Roman"/>
          <w:i/>
          <w:color w:val="000000"/>
          <w:sz w:val="24"/>
          <w:szCs w:val="24"/>
        </w:rPr>
        <w:t>Принципы радиосвязи и телевидения.Влияние электромагнитных излучений на живые организмы.</w:t>
      </w:r>
    </w:p>
    <w:p w14:paraId="7AF7B63F" w14:textId="77777777" w:rsidR="00B540EE" w:rsidRPr="00242199" w:rsidRDefault="00B540EE" w:rsidP="00EC1B31">
      <w:pPr>
        <w:tabs>
          <w:tab w:val="left" w:pos="851"/>
        </w:tabs>
        <w:spacing w:after="0" w:line="240" w:lineRule="auto"/>
        <w:ind w:firstLine="709"/>
        <w:jc w:val="both"/>
        <w:rPr>
          <w:rFonts w:ascii="Times New Roman" w:hAnsi="Times New Roman"/>
          <w:color w:val="000000"/>
          <w:sz w:val="24"/>
          <w:szCs w:val="24"/>
        </w:rPr>
      </w:pPr>
      <w:r w:rsidRPr="00242199">
        <w:rPr>
          <w:rFonts w:ascii="Times New Roman" w:hAnsi="Times New Roman"/>
          <w:color w:val="000000"/>
          <w:sz w:val="24"/>
          <w:szCs w:val="24"/>
        </w:rPr>
        <w:t xml:space="preserve">Свет </w:t>
      </w:r>
      <w:r w:rsidR="004874DE" w:rsidRPr="00242199">
        <w:rPr>
          <w:rFonts w:ascii="Times New Roman" w:hAnsi="Times New Roman"/>
          <w:color w:val="000000"/>
          <w:sz w:val="24"/>
          <w:szCs w:val="24"/>
        </w:rPr>
        <w:t>–</w:t>
      </w:r>
      <w:r w:rsidRPr="00242199">
        <w:rPr>
          <w:rFonts w:ascii="Times New Roman" w:hAnsi="Times New Roman"/>
          <w:color w:val="000000"/>
          <w:sz w:val="24"/>
          <w:szCs w:val="24"/>
        </w:rPr>
        <w:t xml:space="preserve"> электромагнитные волна. </w:t>
      </w:r>
      <w:r w:rsidR="004874DE" w:rsidRPr="00242199">
        <w:rPr>
          <w:rFonts w:ascii="Times New Roman" w:hAnsi="Times New Roman"/>
          <w:color w:val="000000"/>
          <w:sz w:val="24"/>
          <w:szCs w:val="24"/>
        </w:rPr>
        <w:t>Скорость света</w:t>
      </w:r>
      <w:r w:rsidR="004874DE" w:rsidRPr="00242199">
        <w:rPr>
          <w:rFonts w:ascii="Times New Roman" w:hAnsi="Times New Roman"/>
          <w:color w:val="FF0000"/>
          <w:sz w:val="24"/>
          <w:szCs w:val="24"/>
        </w:rPr>
        <w:t>.</w:t>
      </w:r>
      <w:r w:rsidRPr="00242199">
        <w:rPr>
          <w:rFonts w:ascii="Times New Roman" w:hAnsi="Times New Roman"/>
          <w:color w:val="000000"/>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242199">
        <w:rPr>
          <w:rFonts w:ascii="Times New Roman" w:hAnsi="Times New Roman"/>
          <w:i/>
          <w:color w:val="000000"/>
          <w:sz w:val="24"/>
          <w:szCs w:val="24"/>
        </w:rPr>
        <w:t>Оптические приборы.</w:t>
      </w:r>
      <w:r w:rsidRPr="00242199">
        <w:rPr>
          <w:rFonts w:ascii="Times New Roman" w:hAnsi="Times New Roman"/>
          <w:color w:val="000000"/>
          <w:sz w:val="24"/>
          <w:szCs w:val="24"/>
        </w:rPr>
        <w:t xml:space="preserve"> Глаз как оптическая система.</w:t>
      </w:r>
      <w:r w:rsidR="004874DE" w:rsidRPr="00242199">
        <w:rPr>
          <w:rFonts w:ascii="Times New Roman" w:hAnsi="Times New Roman"/>
          <w:color w:val="000000"/>
          <w:sz w:val="24"/>
          <w:szCs w:val="24"/>
        </w:rPr>
        <w:t xml:space="preserve"> Дисперсия света. </w:t>
      </w:r>
      <w:r w:rsidR="004874DE" w:rsidRPr="00242199">
        <w:rPr>
          <w:rFonts w:ascii="Times New Roman" w:hAnsi="Times New Roman"/>
          <w:i/>
          <w:color w:val="000000"/>
          <w:sz w:val="24"/>
          <w:szCs w:val="24"/>
        </w:rPr>
        <w:t>Интерференция и дифракция света.</w:t>
      </w:r>
    </w:p>
    <w:p w14:paraId="0C178128" w14:textId="77777777" w:rsidR="00B540EE" w:rsidRPr="00242199" w:rsidRDefault="00B540EE" w:rsidP="00EC1B31">
      <w:pPr>
        <w:widowControl w:val="0"/>
        <w:tabs>
          <w:tab w:val="left" w:pos="851"/>
          <w:tab w:val="left" w:pos="989"/>
        </w:tabs>
        <w:spacing w:after="0" w:line="240" w:lineRule="auto"/>
        <w:ind w:left="709"/>
        <w:jc w:val="both"/>
        <w:rPr>
          <w:rFonts w:ascii="Times New Roman" w:hAnsi="Times New Roman"/>
          <w:b/>
          <w:color w:val="000000"/>
          <w:sz w:val="24"/>
          <w:szCs w:val="24"/>
        </w:rPr>
      </w:pPr>
      <w:r w:rsidRPr="00242199">
        <w:rPr>
          <w:rFonts w:ascii="Times New Roman" w:hAnsi="Times New Roman"/>
          <w:b/>
          <w:color w:val="000000"/>
          <w:sz w:val="24"/>
          <w:szCs w:val="24"/>
        </w:rPr>
        <w:t>Квантовые явления</w:t>
      </w:r>
    </w:p>
    <w:p w14:paraId="7CC28F27" w14:textId="77777777" w:rsidR="00B540EE" w:rsidRPr="00242199" w:rsidRDefault="00B540EE" w:rsidP="00EC1B31">
      <w:pPr>
        <w:tabs>
          <w:tab w:val="left" w:pos="851"/>
        </w:tabs>
        <w:spacing w:after="0" w:line="240" w:lineRule="auto"/>
        <w:ind w:firstLine="709"/>
        <w:jc w:val="both"/>
        <w:rPr>
          <w:rFonts w:ascii="Times New Roman" w:hAnsi="Times New Roman"/>
          <w:color w:val="000000"/>
          <w:sz w:val="24"/>
          <w:szCs w:val="24"/>
        </w:rPr>
      </w:pPr>
      <w:r w:rsidRPr="00242199">
        <w:rPr>
          <w:rFonts w:ascii="Times New Roman" w:hAnsi="Times New Roman"/>
          <w:color w:val="000000"/>
          <w:sz w:val="24"/>
          <w:szCs w:val="24"/>
        </w:rPr>
        <w:t>Строение атомов. Планетарная модель атома. Квантовый характер поглощения и испускания света атомами. Линейчатые спектры.</w:t>
      </w:r>
    </w:p>
    <w:p w14:paraId="4EFAD124" w14:textId="77777777" w:rsidR="00B540EE" w:rsidRPr="00242199" w:rsidRDefault="00B540EE" w:rsidP="00EC1B31">
      <w:pPr>
        <w:tabs>
          <w:tab w:val="left" w:pos="851"/>
        </w:tabs>
        <w:spacing w:after="0" w:line="240" w:lineRule="auto"/>
        <w:ind w:firstLine="709"/>
        <w:jc w:val="both"/>
        <w:rPr>
          <w:rFonts w:ascii="Times New Roman" w:hAnsi="Times New Roman"/>
          <w:color w:val="000000"/>
          <w:sz w:val="24"/>
          <w:szCs w:val="24"/>
        </w:rPr>
      </w:pPr>
      <w:r w:rsidRPr="00242199">
        <w:rPr>
          <w:rFonts w:ascii="Times New Roman" w:hAnsi="Times New Roman"/>
          <w:color w:val="000000"/>
          <w:sz w:val="24"/>
          <w:szCs w:val="24"/>
        </w:rPr>
        <w:t xml:space="preserve"> Опыты Резерфорда.</w:t>
      </w:r>
    </w:p>
    <w:p w14:paraId="0736233B" w14:textId="77777777" w:rsidR="00B540EE" w:rsidRPr="00242199" w:rsidRDefault="00B540EE" w:rsidP="00EC1B31">
      <w:pPr>
        <w:tabs>
          <w:tab w:val="left" w:pos="851"/>
        </w:tabs>
        <w:spacing w:after="0" w:line="240" w:lineRule="auto"/>
        <w:ind w:firstLine="709"/>
        <w:jc w:val="both"/>
        <w:rPr>
          <w:rFonts w:ascii="Times New Roman" w:hAnsi="Times New Roman"/>
          <w:i/>
          <w:color w:val="000000"/>
          <w:sz w:val="24"/>
          <w:szCs w:val="24"/>
        </w:rPr>
      </w:pPr>
      <w:r w:rsidRPr="00242199">
        <w:rPr>
          <w:rFonts w:ascii="Times New Roman" w:hAnsi="Times New Roman"/>
          <w:color w:val="000000"/>
          <w:sz w:val="24"/>
          <w:szCs w:val="24"/>
        </w:rPr>
        <w:t>Состав атомного ядра. Протон, нейтрон и электрон. Закон Эйнштейна о пропорциональности массы и энергии.</w:t>
      </w:r>
      <w:r w:rsidRPr="00242199">
        <w:rPr>
          <w:rFonts w:ascii="Times New Roman" w:hAnsi="Times New Roman"/>
          <w:i/>
          <w:color w:val="000000"/>
          <w:sz w:val="24"/>
          <w:szCs w:val="24"/>
        </w:rPr>
        <w:t>Дефект масс и энергия связи атомных ядер.</w:t>
      </w:r>
      <w:r w:rsidRPr="00242199">
        <w:rPr>
          <w:rFonts w:ascii="Times New Roman" w:hAnsi="Times New Roman"/>
          <w:color w:val="000000"/>
          <w:sz w:val="24"/>
          <w:szCs w:val="24"/>
        </w:rPr>
        <w:t xml:space="preserve"> Радиоактивность. Период полураспада. Альфа-излучение. </w:t>
      </w:r>
      <w:r w:rsidRPr="00242199">
        <w:rPr>
          <w:rFonts w:ascii="Times New Roman" w:hAnsi="Times New Roman"/>
          <w:i/>
          <w:color w:val="000000"/>
          <w:sz w:val="24"/>
          <w:szCs w:val="24"/>
        </w:rPr>
        <w:t>Бета-излучение</w:t>
      </w:r>
      <w:r w:rsidRPr="00242199">
        <w:rPr>
          <w:rFonts w:ascii="Times New Roman" w:hAnsi="Times New Roman"/>
          <w:color w:val="000000"/>
          <w:sz w:val="24"/>
          <w:szCs w:val="24"/>
        </w:rPr>
        <w:t xml:space="preserve">. Гамма-излучение. Ядерные реакции. Источники энергии Солнца и звезд. Ядерная энергетика. </w:t>
      </w:r>
      <w:r w:rsidRPr="00242199">
        <w:rPr>
          <w:rFonts w:ascii="Times New Roman" w:hAnsi="Times New Roman"/>
          <w:i/>
          <w:color w:val="000000"/>
          <w:sz w:val="24"/>
          <w:szCs w:val="24"/>
        </w:rPr>
        <w:t xml:space="preserve">Экологические проблемы работы атомных электростанций. </w:t>
      </w:r>
      <w:r w:rsidRPr="00242199">
        <w:rPr>
          <w:rFonts w:ascii="Times New Roman" w:hAnsi="Times New Roman"/>
          <w:color w:val="000000"/>
          <w:sz w:val="24"/>
          <w:szCs w:val="24"/>
        </w:rPr>
        <w:t xml:space="preserve">Дозиметрия. </w:t>
      </w:r>
      <w:r w:rsidRPr="00242199">
        <w:rPr>
          <w:rFonts w:ascii="Times New Roman" w:hAnsi="Times New Roman"/>
          <w:i/>
          <w:color w:val="000000"/>
          <w:sz w:val="24"/>
          <w:szCs w:val="24"/>
        </w:rPr>
        <w:t>Влияние радиоактивных излучений на живые организмы.</w:t>
      </w:r>
    </w:p>
    <w:p w14:paraId="42F2370B" w14:textId="77777777" w:rsidR="00B540EE" w:rsidRPr="00242199" w:rsidRDefault="00B540EE" w:rsidP="00EC1B31">
      <w:pPr>
        <w:widowControl w:val="0"/>
        <w:tabs>
          <w:tab w:val="left" w:pos="851"/>
          <w:tab w:val="left" w:pos="989"/>
        </w:tabs>
        <w:spacing w:after="0" w:line="240" w:lineRule="auto"/>
        <w:ind w:left="709"/>
        <w:jc w:val="both"/>
        <w:rPr>
          <w:rFonts w:ascii="Times New Roman" w:hAnsi="Times New Roman"/>
          <w:b/>
          <w:color w:val="000000"/>
          <w:sz w:val="24"/>
          <w:szCs w:val="24"/>
        </w:rPr>
      </w:pPr>
      <w:r w:rsidRPr="00242199">
        <w:rPr>
          <w:rFonts w:ascii="Times New Roman" w:hAnsi="Times New Roman"/>
          <w:b/>
          <w:color w:val="000000"/>
          <w:sz w:val="24"/>
          <w:szCs w:val="24"/>
        </w:rPr>
        <w:t>Строение и эволюция Вселенной</w:t>
      </w:r>
    </w:p>
    <w:p w14:paraId="61368C11" w14:textId="77777777" w:rsidR="00B540EE" w:rsidRPr="00242199" w:rsidRDefault="00B540EE" w:rsidP="00EC1B31">
      <w:pPr>
        <w:tabs>
          <w:tab w:val="left" w:pos="851"/>
        </w:tabs>
        <w:spacing w:after="0" w:line="240" w:lineRule="auto"/>
        <w:ind w:firstLine="709"/>
        <w:jc w:val="both"/>
        <w:rPr>
          <w:rFonts w:ascii="Times New Roman" w:hAnsi="Times New Roman"/>
          <w:color w:val="000000"/>
          <w:sz w:val="24"/>
          <w:szCs w:val="24"/>
        </w:rPr>
      </w:pPr>
      <w:r w:rsidRPr="00242199">
        <w:rPr>
          <w:rFonts w:ascii="Times New Roman" w:hAnsi="Times New Roman"/>
          <w:color w:val="000000"/>
          <w:sz w:val="24"/>
          <w:szCs w:val="24"/>
        </w:rPr>
        <w:t>Геоцентрическая и гелиоцентрическая системы мира. Фи</w:t>
      </w:r>
      <w:r w:rsidRPr="00242199">
        <w:rPr>
          <w:rFonts w:ascii="Times New Roman" w:hAnsi="Times New Roman"/>
          <w:color w:val="000000"/>
          <w:sz w:val="24"/>
          <w:szCs w:val="24"/>
        </w:rPr>
        <w:softHyphen/>
        <w:t>зическая природа небесных тел Солнечной системы. Проис</w:t>
      </w:r>
      <w:r w:rsidRPr="00242199">
        <w:rPr>
          <w:rFonts w:ascii="Times New Roman" w:hAnsi="Times New Roman"/>
          <w:color w:val="000000"/>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14:paraId="04A857AC" w14:textId="77777777" w:rsidR="00B540EE" w:rsidRPr="00242199" w:rsidRDefault="00B540EE" w:rsidP="00EC1B31">
      <w:pPr>
        <w:tabs>
          <w:tab w:val="left" w:pos="851"/>
        </w:tabs>
        <w:spacing w:after="0" w:line="240" w:lineRule="auto"/>
        <w:ind w:firstLine="709"/>
        <w:jc w:val="both"/>
        <w:rPr>
          <w:rFonts w:ascii="Times New Roman" w:hAnsi="Times New Roman"/>
          <w:b/>
          <w:bCs/>
          <w:color w:val="000000"/>
          <w:sz w:val="24"/>
          <w:szCs w:val="24"/>
        </w:rPr>
      </w:pPr>
      <w:r w:rsidRPr="00242199">
        <w:rPr>
          <w:rFonts w:ascii="Times New Roman" w:hAnsi="Times New Roman"/>
          <w:b/>
          <w:bCs/>
          <w:color w:val="000000"/>
          <w:sz w:val="24"/>
          <w:szCs w:val="24"/>
        </w:rPr>
        <w:t>Примерные темы лабораторных и практических работ</w:t>
      </w:r>
    </w:p>
    <w:p w14:paraId="49381FC0" w14:textId="77777777" w:rsidR="00B540EE" w:rsidRPr="00242199" w:rsidRDefault="00B540EE" w:rsidP="00EC1B31">
      <w:pPr>
        <w:tabs>
          <w:tab w:val="left" w:pos="851"/>
        </w:tabs>
        <w:spacing w:after="0" w:line="240" w:lineRule="auto"/>
        <w:ind w:firstLine="709"/>
        <w:jc w:val="both"/>
        <w:rPr>
          <w:rFonts w:ascii="Times New Roman" w:hAnsi="Times New Roman"/>
          <w:bCs/>
          <w:color w:val="000000"/>
          <w:sz w:val="24"/>
          <w:szCs w:val="24"/>
        </w:rPr>
      </w:pPr>
      <w:r w:rsidRPr="00242199">
        <w:rPr>
          <w:rFonts w:ascii="Times New Roman" w:hAnsi="Times New Roman"/>
          <w:bCs/>
          <w:color w:val="000000"/>
          <w:sz w:val="24"/>
          <w:szCs w:val="24"/>
        </w:rPr>
        <w:t>Лабораторные работы (независимо от тематической принадлежности) делятся следующие типы:</w:t>
      </w:r>
    </w:p>
    <w:p w14:paraId="0926E06B" w14:textId="77777777" w:rsidR="00B540EE" w:rsidRPr="00242199" w:rsidRDefault="00B540EE" w:rsidP="00B10372">
      <w:pPr>
        <w:widowControl w:val="0"/>
        <w:numPr>
          <w:ilvl w:val="0"/>
          <w:numId w:val="96"/>
        </w:numPr>
        <w:tabs>
          <w:tab w:val="left" w:pos="851"/>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 xml:space="preserve">Проведение прямых измерений физических величин </w:t>
      </w:r>
    </w:p>
    <w:p w14:paraId="337C3047" w14:textId="77777777" w:rsidR="00B540EE" w:rsidRPr="00242199" w:rsidRDefault="00B540EE" w:rsidP="00B10372">
      <w:pPr>
        <w:widowControl w:val="0"/>
        <w:numPr>
          <w:ilvl w:val="0"/>
          <w:numId w:val="96"/>
        </w:numPr>
        <w:tabs>
          <w:tab w:val="left" w:pos="851"/>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Расчет по полученным результатам прямых измерений зависимого от них параметра (косвенные измерения).</w:t>
      </w:r>
    </w:p>
    <w:p w14:paraId="3E54F19B" w14:textId="77777777" w:rsidR="00B540EE" w:rsidRPr="00242199" w:rsidRDefault="00B540EE" w:rsidP="00B10372">
      <w:pPr>
        <w:widowControl w:val="0"/>
        <w:numPr>
          <w:ilvl w:val="0"/>
          <w:numId w:val="96"/>
        </w:numPr>
        <w:tabs>
          <w:tab w:val="left" w:pos="851"/>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Наблюдение явлений и постановка опытов (на качественном уровне) по обнаружению факторов, влияющих на протекание данных явлений.</w:t>
      </w:r>
    </w:p>
    <w:p w14:paraId="5BC58AAB" w14:textId="77777777" w:rsidR="00B540EE" w:rsidRPr="00242199" w:rsidRDefault="00B540EE" w:rsidP="00B10372">
      <w:pPr>
        <w:widowControl w:val="0"/>
        <w:numPr>
          <w:ilvl w:val="0"/>
          <w:numId w:val="96"/>
        </w:numPr>
        <w:tabs>
          <w:tab w:val="left" w:pos="851"/>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Исследование зависимости одной физической величины от другой с представлением результатов в виде графика или таблицы.</w:t>
      </w:r>
    </w:p>
    <w:p w14:paraId="4465A746" w14:textId="77777777" w:rsidR="00B540EE" w:rsidRPr="00242199" w:rsidRDefault="00B540EE" w:rsidP="00B10372">
      <w:pPr>
        <w:widowControl w:val="0"/>
        <w:numPr>
          <w:ilvl w:val="0"/>
          <w:numId w:val="96"/>
        </w:numPr>
        <w:tabs>
          <w:tab w:val="left" w:pos="851"/>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 xml:space="preserve">Проверка заданных предположений (прямые измерения физических величин и сравнение заданных соотношений между ними). </w:t>
      </w:r>
    </w:p>
    <w:p w14:paraId="0ACF0A84" w14:textId="77777777" w:rsidR="00B540EE" w:rsidRPr="00242199" w:rsidRDefault="00B540EE" w:rsidP="00B10372">
      <w:pPr>
        <w:widowControl w:val="0"/>
        <w:numPr>
          <w:ilvl w:val="0"/>
          <w:numId w:val="96"/>
        </w:numPr>
        <w:tabs>
          <w:tab w:val="left" w:pos="851"/>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Знакомство с техническими устройствами и их конструирование.</w:t>
      </w:r>
    </w:p>
    <w:p w14:paraId="43D31483" w14:textId="77777777" w:rsidR="00B540EE" w:rsidRPr="00242199" w:rsidRDefault="00B540EE" w:rsidP="00EC1B31">
      <w:pPr>
        <w:tabs>
          <w:tab w:val="left" w:pos="851"/>
        </w:tabs>
        <w:spacing w:after="0" w:line="240" w:lineRule="auto"/>
        <w:ind w:firstLine="709"/>
        <w:jc w:val="both"/>
        <w:rPr>
          <w:rFonts w:ascii="Times New Roman" w:hAnsi="Times New Roman"/>
          <w:bCs/>
          <w:color w:val="000000"/>
          <w:sz w:val="24"/>
          <w:szCs w:val="24"/>
        </w:rPr>
      </w:pPr>
      <w:r w:rsidRPr="00242199">
        <w:rPr>
          <w:rFonts w:ascii="Times New Roman" w:hAnsi="Times New Roman"/>
          <w:bCs/>
          <w:color w:val="000000"/>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14:paraId="13C6C607" w14:textId="77777777" w:rsidR="00B540EE" w:rsidRPr="00242199" w:rsidRDefault="00B540EE" w:rsidP="00EC1B31">
      <w:pPr>
        <w:tabs>
          <w:tab w:val="left" w:pos="851"/>
        </w:tabs>
        <w:spacing w:after="0" w:line="240" w:lineRule="auto"/>
        <w:ind w:firstLine="709"/>
        <w:jc w:val="both"/>
        <w:rPr>
          <w:rFonts w:ascii="Times New Roman" w:hAnsi="Times New Roman"/>
          <w:bCs/>
          <w:color w:val="000000"/>
          <w:sz w:val="24"/>
          <w:szCs w:val="24"/>
        </w:rPr>
      </w:pPr>
      <w:r w:rsidRPr="00242199">
        <w:rPr>
          <w:rFonts w:ascii="Times New Roman" w:hAnsi="Times New Roman"/>
          <w:b/>
          <w:bCs/>
          <w:color w:val="000000"/>
          <w:sz w:val="24"/>
          <w:szCs w:val="24"/>
        </w:rPr>
        <w:t>Проведение прямых измерений физических величин</w:t>
      </w:r>
    </w:p>
    <w:p w14:paraId="4BA7A540" w14:textId="77777777" w:rsidR="00B540EE" w:rsidRPr="00242199" w:rsidRDefault="00B540EE" w:rsidP="00B10372">
      <w:pPr>
        <w:widowControl w:val="0"/>
        <w:numPr>
          <w:ilvl w:val="0"/>
          <w:numId w:val="97"/>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Измерение размеров тел.</w:t>
      </w:r>
    </w:p>
    <w:p w14:paraId="797B769E" w14:textId="77777777" w:rsidR="00B540EE" w:rsidRPr="00242199" w:rsidRDefault="00B540EE" w:rsidP="00B10372">
      <w:pPr>
        <w:widowControl w:val="0"/>
        <w:numPr>
          <w:ilvl w:val="0"/>
          <w:numId w:val="97"/>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Измерение размеров малых тел.</w:t>
      </w:r>
    </w:p>
    <w:p w14:paraId="10827A98" w14:textId="77777777" w:rsidR="00B540EE" w:rsidRPr="00242199" w:rsidRDefault="00B540EE" w:rsidP="00B10372">
      <w:pPr>
        <w:widowControl w:val="0"/>
        <w:numPr>
          <w:ilvl w:val="0"/>
          <w:numId w:val="97"/>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Измерение массы тела.</w:t>
      </w:r>
    </w:p>
    <w:p w14:paraId="78A5E1F9" w14:textId="77777777" w:rsidR="00B540EE" w:rsidRPr="00242199" w:rsidRDefault="00B540EE" w:rsidP="00B10372">
      <w:pPr>
        <w:widowControl w:val="0"/>
        <w:numPr>
          <w:ilvl w:val="0"/>
          <w:numId w:val="97"/>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Измерение объема тела.</w:t>
      </w:r>
    </w:p>
    <w:p w14:paraId="0EDAF59C" w14:textId="77777777" w:rsidR="00B540EE" w:rsidRPr="00242199" w:rsidRDefault="00B540EE" w:rsidP="00B10372">
      <w:pPr>
        <w:widowControl w:val="0"/>
        <w:numPr>
          <w:ilvl w:val="0"/>
          <w:numId w:val="97"/>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Измерение силы.</w:t>
      </w:r>
    </w:p>
    <w:p w14:paraId="010D27BC" w14:textId="77777777" w:rsidR="00B540EE" w:rsidRPr="00242199" w:rsidRDefault="00B540EE" w:rsidP="00B10372">
      <w:pPr>
        <w:widowControl w:val="0"/>
        <w:numPr>
          <w:ilvl w:val="0"/>
          <w:numId w:val="97"/>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Измерение времени процесса, периода колебаний.</w:t>
      </w:r>
    </w:p>
    <w:p w14:paraId="70BA0467" w14:textId="77777777" w:rsidR="00B540EE" w:rsidRPr="00242199" w:rsidRDefault="00B540EE" w:rsidP="00B10372">
      <w:pPr>
        <w:widowControl w:val="0"/>
        <w:numPr>
          <w:ilvl w:val="0"/>
          <w:numId w:val="97"/>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Измерение температуры.</w:t>
      </w:r>
    </w:p>
    <w:p w14:paraId="2B47CA99" w14:textId="77777777" w:rsidR="00B540EE" w:rsidRPr="00242199" w:rsidRDefault="00B540EE" w:rsidP="00B10372">
      <w:pPr>
        <w:widowControl w:val="0"/>
        <w:numPr>
          <w:ilvl w:val="0"/>
          <w:numId w:val="97"/>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Измерение давления воздуха в баллоне под поршнем.</w:t>
      </w:r>
    </w:p>
    <w:p w14:paraId="7C34133D" w14:textId="77777777" w:rsidR="00B540EE" w:rsidRPr="00242199" w:rsidRDefault="00B540EE" w:rsidP="00B10372">
      <w:pPr>
        <w:widowControl w:val="0"/>
        <w:numPr>
          <w:ilvl w:val="0"/>
          <w:numId w:val="97"/>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Измерение силы тока и его регулирование.</w:t>
      </w:r>
    </w:p>
    <w:p w14:paraId="74D30C2F" w14:textId="77777777" w:rsidR="00B540EE" w:rsidRPr="00242199" w:rsidRDefault="00B540EE" w:rsidP="00B10372">
      <w:pPr>
        <w:widowControl w:val="0"/>
        <w:numPr>
          <w:ilvl w:val="0"/>
          <w:numId w:val="97"/>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Измерение напряжения.</w:t>
      </w:r>
    </w:p>
    <w:p w14:paraId="5F875F2F" w14:textId="77777777" w:rsidR="00B540EE" w:rsidRPr="00242199" w:rsidRDefault="00B540EE" w:rsidP="00B10372">
      <w:pPr>
        <w:widowControl w:val="0"/>
        <w:numPr>
          <w:ilvl w:val="0"/>
          <w:numId w:val="97"/>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Измерение углов падения и преломления.</w:t>
      </w:r>
    </w:p>
    <w:p w14:paraId="675B6E81" w14:textId="77777777" w:rsidR="00B540EE" w:rsidRPr="00242199" w:rsidRDefault="00B540EE" w:rsidP="00B10372">
      <w:pPr>
        <w:widowControl w:val="0"/>
        <w:numPr>
          <w:ilvl w:val="0"/>
          <w:numId w:val="97"/>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Измерение фокусного расстояния линзы.</w:t>
      </w:r>
    </w:p>
    <w:p w14:paraId="39AB424D" w14:textId="77777777" w:rsidR="00B540EE" w:rsidRPr="00242199" w:rsidRDefault="00B540EE" w:rsidP="00B10372">
      <w:pPr>
        <w:widowControl w:val="0"/>
        <w:numPr>
          <w:ilvl w:val="0"/>
          <w:numId w:val="97"/>
        </w:numPr>
        <w:tabs>
          <w:tab w:val="left" w:pos="851"/>
          <w:tab w:val="left" w:pos="989"/>
        </w:tabs>
        <w:spacing w:after="0" w:line="240" w:lineRule="auto"/>
        <w:ind w:left="0" w:firstLine="709"/>
        <w:jc w:val="both"/>
        <w:rPr>
          <w:rFonts w:ascii="Times New Roman" w:hAnsi="Times New Roman"/>
          <w:color w:val="000000"/>
          <w:sz w:val="24"/>
          <w:szCs w:val="24"/>
        </w:rPr>
      </w:pPr>
      <w:r w:rsidRPr="00242199">
        <w:rPr>
          <w:rFonts w:ascii="Times New Roman" w:hAnsi="Times New Roman"/>
          <w:bCs/>
          <w:color w:val="000000"/>
          <w:sz w:val="24"/>
          <w:szCs w:val="24"/>
        </w:rPr>
        <w:t>Измерение радиоактивного</w:t>
      </w:r>
      <w:r w:rsidRPr="00242199">
        <w:rPr>
          <w:rFonts w:ascii="Times New Roman" w:hAnsi="Times New Roman"/>
          <w:color w:val="000000"/>
          <w:sz w:val="24"/>
          <w:szCs w:val="24"/>
        </w:rPr>
        <w:t xml:space="preserve"> фона.</w:t>
      </w:r>
    </w:p>
    <w:p w14:paraId="7A1B4BFA" w14:textId="77777777" w:rsidR="00B540EE" w:rsidRPr="00242199" w:rsidRDefault="00B540EE" w:rsidP="00EC1B31">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rPr>
      </w:pPr>
      <w:r w:rsidRPr="00242199">
        <w:rPr>
          <w:rFonts w:ascii="Times New Roman" w:eastAsia="Courier New" w:hAnsi="Times New Roman"/>
          <w:b/>
          <w:color w:val="000000"/>
          <w:sz w:val="24"/>
          <w:szCs w:val="24"/>
        </w:rPr>
        <w:t>Расчет по полученным результатам прямых измерений зависимого от них параметра (косвенные измерения)</w:t>
      </w:r>
    </w:p>
    <w:p w14:paraId="043EA505" w14:textId="77777777" w:rsidR="00B540EE" w:rsidRPr="00242199" w:rsidRDefault="00B540EE" w:rsidP="00B10372">
      <w:pPr>
        <w:widowControl w:val="0"/>
        <w:numPr>
          <w:ilvl w:val="0"/>
          <w:numId w:val="98"/>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Измерение плотности вещества твердого тела.</w:t>
      </w:r>
    </w:p>
    <w:p w14:paraId="724D5335" w14:textId="77777777" w:rsidR="00B540EE" w:rsidRPr="00242199" w:rsidRDefault="00B540EE" w:rsidP="00B10372">
      <w:pPr>
        <w:widowControl w:val="0"/>
        <w:numPr>
          <w:ilvl w:val="0"/>
          <w:numId w:val="98"/>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Определение коэффициента трения скольжения.</w:t>
      </w:r>
    </w:p>
    <w:p w14:paraId="1B7E0068" w14:textId="77777777" w:rsidR="00B540EE" w:rsidRPr="00242199" w:rsidRDefault="00B540EE" w:rsidP="00B10372">
      <w:pPr>
        <w:widowControl w:val="0"/>
        <w:numPr>
          <w:ilvl w:val="0"/>
          <w:numId w:val="98"/>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Определение жесткости пружины.</w:t>
      </w:r>
    </w:p>
    <w:p w14:paraId="4BE25BD7" w14:textId="77777777" w:rsidR="00B540EE" w:rsidRPr="00242199" w:rsidRDefault="00B540EE" w:rsidP="00B10372">
      <w:pPr>
        <w:widowControl w:val="0"/>
        <w:numPr>
          <w:ilvl w:val="0"/>
          <w:numId w:val="98"/>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Определение выталкивающей силы, действующей на погруженное в жидкость тело.</w:t>
      </w:r>
    </w:p>
    <w:p w14:paraId="45EA1A93" w14:textId="77777777" w:rsidR="00B540EE" w:rsidRPr="00242199" w:rsidRDefault="00B540EE" w:rsidP="00B10372">
      <w:pPr>
        <w:widowControl w:val="0"/>
        <w:numPr>
          <w:ilvl w:val="0"/>
          <w:numId w:val="98"/>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Определение момента силы.</w:t>
      </w:r>
    </w:p>
    <w:p w14:paraId="410A6094" w14:textId="77777777" w:rsidR="00B540EE" w:rsidRPr="00242199" w:rsidRDefault="00B540EE" w:rsidP="00B10372">
      <w:pPr>
        <w:widowControl w:val="0"/>
        <w:numPr>
          <w:ilvl w:val="0"/>
          <w:numId w:val="98"/>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Измерение скорости равномерного движения.</w:t>
      </w:r>
    </w:p>
    <w:p w14:paraId="4627EC2D" w14:textId="77777777" w:rsidR="00B540EE" w:rsidRPr="00242199" w:rsidRDefault="00B540EE" w:rsidP="00B10372">
      <w:pPr>
        <w:widowControl w:val="0"/>
        <w:numPr>
          <w:ilvl w:val="0"/>
          <w:numId w:val="98"/>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Измерение средней скорости движения.</w:t>
      </w:r>
    </w:p>
    <w:p w14:paraId="049C4F18" w14:textId="77777777" w:rsidR="00B540EE" w:rsidRPr="00242199" w:rsidRDefault="00B540EE" w:rsidP="00B10372">
      <w:pPr>
        <w:widowControl w:val="0"/>
        <w:numPr>
          <w:ilvl w:val="0"/>
          <w:numId w:val="98"/>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Измерение ускорения равноускоренного движения.</w:t>
      </w:r>
    </w:p>
    <w:p w14:paraId="7B930FE6" w14:textId="77777777" w:rsidR="00B540EE" w:rsidRPr="00242199" w:rsidRDefault="00B540EE" w:rsidP="00B10372">
      <w:pPr>
        <w:widowControl w:val="0"/>
        <w:numPr>
          <w:ilvl w:val="0"/>
          <w:numId w:val="98"/>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Определение работы и мощности.</w:t>
      </w:r>
    </w:p>
    <w:p w14:paraId="53D5F5FF" w14:textId="77777777" w:rsidR="00B540EE" w:rsidRPr="00242199" w:rsidRDefault="00B540EE" w:rsidP="00B10372">
      <w:pPr>
        <w:widowControl w:val="0"/>
        <w:numPr>
          <w:ilvl w:val="0"/>
          <w:numId w:val="98"/>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Определение частоты колебаний груза на пружине и нити.</w:t>
      </w:r>
    </w:p>
    <w:p w14:paraId="524B12D3" w14:textId="77777777" w:rsidR="00B540EE" w:rsidRPr="00242199" w:rsidRDefault="00B540EE" w:rsidP="00B10372">
      <w:pPr>
        <w:widowControl w:val="0"/>
        <w:numPr>
          <w:ilvl w:val="0"/>
          <w:numId w:val="98"/>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Определение относительной влажности.</w:t>
      </w:r>
    </w:p>
    <w:p w14:paraId="251E04AB" w14:textId="77777777" w:rsidR="00B540EE" w:rsidRPr="00242199" w:rsidRDefault="00B540EE" w:rsidP="00B10372">
      <w:pPr>
        <w:widowControl w:val="0"/>
        <w:numPr>
          <w:ilvl w:val="0"/>
          <w:numId w:val="98"/>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Определение количества теплоты.</w:t>
      </w:r>
    </w:p>
    <w:p w14:paraId="0BA5C9B3" w14:textId="77777777" w:rsidR="00B540EE" w:rsidRPr="00242199" w:rsidRDefault="00B540EE" w:rsidP="00B10372">
      <w:pPr>
        <w:widowControl w:val="0"/>
        <w:numPr>
          <w:ilvl w:val="0"/>
          <w:numId w:val="98"/>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Определение удельной тепло</w:t>
      </w:r>
      <w:r w:rsidR="00245F1D" w:rsidRPr="00242199">
        <w:rPr>
          <w:rFonts w:ascii="Times New Roman" w:hAnsi="Times New Roman"/>
          <w:bCs/>
          <w:color w:val="000000"/>
          <w:sz w:val="24"/>
          <w:szCs w:val="24"/>
        </w:rPr>
        <w:t>е</w:t>
      </w:r>
      <w:r w:rsidRPr="00242199">
        <w:rPr>
          <w:rFonts w:ascii="Times New Roman" w:hAnsi="Times New Roman"/>
          <w:bCs/>
          <w:color w:val="000000"/>
          <w:sz w:val="24"/>
          <w:szCs w:val="24"/>
        </w:rPr>
        <w:t>мкости.</w:t>
      </w:r>
    </w:p>
    <w:p w14:paraId="723786A1" w14:textId="77777777" w:rsidR="00B540EE" w:rsidRPr="00242199" w:rsidRDefault="00B540EE" w:rsidP="00B10372">
      <w:pPr>
        <w:widowControl w:val="0"/>
        <w:numPr>
          <w:ilvl w:val="0"/>
          <w:numId w:val="98"/>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Измерение работы и мощности электрического тока.</w:t>
      </w:r>
    </w:p>
    <w:p w14:paraId="5734CDF1" w14:textId="77777777" w:rsidR="00B540EE" w:rsidRPr="00242199" w:rsidRDefault="00B540EE" w:rsidP="00B10372">
      <w:pPr>
        <w:widowControl w:val="0"/>
        <w:numPr>
          <w:ilvl w:val="0"/>
          <w:numId w:val="98"/>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Измерение сопротивления.</w:t>
      </w:r>
    </w:p>
    <w:p w14:paraId="1FCD6F58" w14:textId="77777777" w:rsidR="00B540EE" w:rsidRPr="00242199" w:rsidRDefault="00B540EE" w:rsidP="00B10372">
      <w:pPr>
        <w:widowControl w:val="0"/>
        <w:numPr>
          <w:ilvl w:val="0"/>
          <w:numId w:val="98"/>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Определение оптической силы линзы.</w:t>
      </w:r>
    </w:p>
    <w:p w14:paraId="27353FD0" w14:textId="77777777" w:rsidR="00B540EE" w:rsidRPr="00242199" w:rsidRDefault="00B540EE" w:rsidP="00B10372">
      <w:pPr>
        <w:widowControl w:val="0"/>
        <w:numPr>
          <w:ilvl w:val="0"/>
          <w:numId w:val="98"/>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Исследование зависимости выталкивающей силы от объ</w:t>
      </w:r>
      <w:r w:rsidR="00245F1D" w:rsidRPr="00242199">
        <w:rPr>
          <w:rFonts w:ascii="Times New Roman" w:hAnsi="Times New Roman"/>
          <w:bCs/>
          <w:color w:val="000000"/>
          <w:sz w:val="24"/>
          <w:szCs w:val="24"/>
        </w:rPr>
        <w:t>е</w:t>
      </w:r>
      <w:r w:rsidRPr="00242199">
        <w:rPr>
          <w:rFonts w:ascii="Times New Roman" w:hAnsi="Times New Roman"/>
          <w:bCs/>
          <w:color w:val="000000"/>
          <w:sz w:val="24"/>
          <w:szCs w:val="24"/>
        </w:rPr>
        <w:t>ма погруженной части от плотности жидкости, е</w:t>
      </w:r>
      <w:r w:rsidR="00245F1D" w:rsidRPr="00242199">
        <w:rPr>
          <w:rFonts w:ascii="Times New Roman" w:hAnsi="Times New Roman"/>
          <w:bCs/>
          <w:color w:val="000000"/>
          <w:sz w:val="24"/>
          <w:szCs w:val="24"/>
        </w:rPr>
        <w:t>е</w:t>
      </w:r>
      <w:r w:rsidRPr="00242199">
        <w:rPr>
          <w:rFonts w:ascii="Times New Roman" w:hAnsi="Times New Roman"/>
          <w:bCs/>
          <w:color w:val="000000"/>
          <w:sz w:val="24"/>
          <w:szCs w:val="24"/>
        </w:rPr>
        <w:t xml:space="preserve"> независимости от </w:t>
      </w:r>
      <w:r w:rsidR="00F17097" w:rsidRPr="00242199">
        <w:rPr>
          <w:rFonts w:ascii="Times New Roman" w:hAnsi="Times New Roman"/>
          <w:bCs/>
          <w:color w:val="000000"/>
          <w:sz w:val="24"/>
          <w:szCs w:val="24"/>
        </w:rPr>
        <w:t xml:space="preserve">плотности </w:t>
      </w:r>
      <w:r w:rsidRPr="00242199">
        <w:rPr>
          <w:rFonts w:ascii="Times New Roman" w:hAnsi="Times New Roman"/>
          <w:bCs/>
          <w:color w:val="000000"/>
          <w:sz w:val="24"/>
          <w:szCs w:val="24"/>
        </w:rPr>
        <w:t>и массы тела.</w:t>
      </w:r>
    </w:p>
    <w:p w14:paraId="40DDD4EC" w14:textId="77777777" w:rsidR="00B540EE" w:rsidRPr="00242199" w:rsidRDefault="00B540EE" w:rsidP="00B10372">
      <w:pPr>
        <w:widowControl w:val="0"/>
        <w:numPr>
          <w:ilvl w:val="0"/>
          <w:numId w:val="98"/>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Исследование зависимости силы трения от характера поверхности, е</w:t>
      </w:r>
      <w:r w:rsidR="00245F1D" w:rsidRPr="00242199">
        <w:rPr>
          <w:rFonts w:ascii="Times New Roman" w:hAnsi="Times New Roman"/>
          <w:bCs/>
          <w:color w:val="000000"/>
          <w:sz w:val="24"/>
          <w:szCs w:val="24"/>
        </w:rPr>
        <w:t>е</w:t>
      </w:r>
      <w:r w:rsidRPr="00242199">
        <w:rPr>
          <w:rFonts w:ascii="Times New Roman" w:hAnsi="Times New Roman"/>
          <w:bCs/>
          <w:color w:val="000000"/>
          <w:sz w:val="24"/>
          <w:szCs w:val="24"/>
        </w:rPr>
        <w:t xml:space="preserve"> независимости от площади.</w:t>
      </w:r>
    </w:p>
    <w:p w14:paraId="193E2AB8" w14:textId="77777777" w:rsidR="00B540EE" w:rsidRPr="00242199" w:rsidRDefault="00B540EE" w:rsidP="00EC1B31">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rPr>
      </w:pPr>
      <w:r w:rsidRPr="00242199">
        <w:rPr>
          <w:rFonts w:ascii="Times New Roman" w:eastAsia="Courier New" w:hAnsi="Times New Roman"/>
          <w:b/>
          <w:color w:val="000000"/>
          <w:sz w:val="24"/>
          <w:szCs w:val="24"/>
        </w:rPr>
        <w:t>Наблюдение явлений и постановка опытов (на качественном уровне) по обнаружению факторов, влияющих на протекание данных явлений</w:t>
      </w:r>
    </w:p>
    <w:p w14:paraId="00F9852D" w14:textId="77777777" w:rsidR="00B540EE" w:rsidRPr="00242199" w:rsidRDefault="00B540EE" w:rsidP="00B10372">
      <w:pPr>
        <w:widowControl w:val="0"/>
        <w:numPr>
          <w:ilvl w:val="0"/>
          <w:numId w:val="99"/>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Наблюдение зависимости периода колебаний груза на нити от длины и независимости от массы.</w:t>
      </w:r>
    </w:p>
    <w:p w14:paraId="7F76C8E4" w14:textId="77777777" w:rsidR="00B540EE" w:rsidRPr="00242199" w:rsidRDefault="00B540EE" w:rsidP="00B10372">
      <w:pPr>
        <w:widowControl w:val="0"/>
        <w:numPr>
          <w:ilvl w:val="0"/>
          <w:numId w:val="99"/>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Наблюдение зависимости периода колебаний груза на пружине от массы и жесткости.</w:t>
      </w:r>
    </w:p>
    <w:p w14:paraId="0B05BFDB" w14:textId="77777777" w:rsidR="00B540EE" w:rsidRPr="00242199" w:rsidRDefault="00B540EE" w:rsidP="00B10372">
      <w:pPr>
        <w:widowControl w:val="0"/>
        <w:numPr>
          <w:ilvl w:val="0"/>
          <w:numId w:val="99"/>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Наблюдение зависимости давления газа от объ</w:t>
      </w:r>
      <w:r w:rsidR="00245F1D" w:rsidRPr="00242199">
        <w:rPr>
          <w:rFonts w:ascii="Times New Roman" w:hAnsi="Times New Roman"/>
          <w:bCs/>
          <w:color w:val="000000"/>
          <w:sz w:val="24"/>
          <w:szCs w:val="24"/>
        </w:rPr>
        <w:t>е</w:t>
      </w:r>
      <w:r w:rsidRPr="00242199">
        <w:rPr>
          <w:rFonts w:ascii="Times New Roman" w:hAnsi="Times New Roman"/>
          <w:bCs/>
          <w:color w:val="000000"/>
          <w:sz w:val="24"/>
          <w:szCs w:val="24"/>
        </w:rPr>
        <w:t>ма и температуры.</w:t>
      </w:r>
    </w:p>
    <w:p w14:paraId="769DD84C" w14:textId="77777777" w:rsidR="00B540EE" w:rsidRPr="00242199" w:rsidRDefault="00B540EE" w:rsidP="00B10372">
      <w:pPr>
        <w:widowControl w:val="0"/>
        <w:numPr>
          <w:ilvl w:val="0"/>
          <w:numId w:val="99"/>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Наблюдение зависимости температуры остывающей воды от времени.</w:t>
      </w:r>
    </w:p>
    <w:p w14:paraId="207FCE1A" w14:textId="77777777" w:rsidR="00B540EE" w:rsidRPr="00242199" w:rsidRDefault="00B540EE" w:rsidP="00B10372">
      <w:pPr>
        <w:widowControl w:val="0"/>
        <w:numPr>
          <w:ilvl w:val="0"/>
          <w:numId w:val="99"/>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Исследование явления взаимодействия катушки с током и магнита.</w:t>
      </w:r>
    </w:p>
    <w:p w14:paraId="621283E6" w14:textId="77777777" w:rsidR="00B540EE" w:rsidRPr="00242199" w:rsidRDefault="00B540EE" w:rsidP="00B10372">
      <w:pPr>
        <w:widowControl w:val="0"/>
        <w:numPr>
          <w:ilvl w:val="0"/>
          <w:numId w:val="99"/>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Исследование явления электромагнитной индукции.</w:t>
      </w:r>
    </w:p>
    <w:p w14:paraId="7B5B0131" w14:textId="77777777" w:rsidR="00B540EE" w:rsidRPr="00242199" w:rsidRDefault="00B540EE" w:rsidP="00B10372">
      <w:pPr>
        <w:widowControl w:val="0"/>
        <w:numPr>
          <w:ilvl w:val="0"/>
          <w:numId w:val="99"/>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Наблюдение явления отражения и преломления света.</w:t>
      </w:r>
    </w:p>
    <w:p w14:paraId="6D49B18E" w14:textId="77777777" w:rsidR="00B540EE" w:rsidRPr="00242199" w:rsidRDefault="00B540EE" w:rsidP="00B10372">
      <w:pPr>
        <w:widowControl w:val="0"/>
        <w:numPr>
          <w:ilvl w:val="0"/>
          <w:numId w:val="99"/>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Наблюдение явления дисперсии.</w:t>
      </w:r>
    </w:p>
    <w:p w14:paraId="3F2D7F0F" w14:textId="77777777" w:rsidR="00B540EE" w:rsidRPr="00242199" w:rsidRDefault="00B540EE" w:rsidP="00B10372">
      <w:pPr>
        <w:widowControl w:val="0"/>
        <w:numPr>
          <w:ilvl w:val="0"/>
          <w:numId w:val="99"/>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Обнаружение зависимости сопротивления проводника от его параметров и вещества.</w:t>
      </w:r>
    </w:p>
    <w:p w14:paraId="4F7040A2" w14:textId="77777777" w:rsidR="00B540EE" w:rsidRPr="00242199" w:rsidRDefault="00B540EE" w:rsidP="00B10372">
      <w:pPr>
        <w:widowControl w:val="0"/>
        <w:numPr>
          <w:ilvl w:val="0"/>
          <w:numId w:val="99"/>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Исследование зависимости веса тела в жидкости от объ</w:t>
      </w:r>
      <w:r w:rsidR="00245F1D" w:rsidRPr="00242199">
        <w:rPr>
          <w:rFonts w:ascii="Times New Roman" w:hAnsi="Times New Roman"/>
          <w:bCs/>
          <w:color w:val="000000"/>
          <w:sz w:val="24"/>
          <w:szCs w:val="24"/>
        </w:rPr>
        <w:t>е</w:t>
      </w:r>
      <w:r w:rsidRPr="00242199">
        <w:rPr>
          <w:rFonts w:ascii="Times New Roman" w:hAnsi="Times New Roman"/>
          <w:bCs/>
          <w:color w:val="000000"/>
          <w:sz w:val="24"/>
          <w:szCs w:val="24"/>
        </w:rPr>
        <w:t>ма погруженной части.</w:t>
      </w:r>
    </w:p>
    <w:p w14:paraId="206C6D0E" w14:textId="77777777" w:rsidR="00B540EE" w:rsidRPr="00242199" w:rsidRDefault="00B540EE" w:rsidP="00B10372">
      <w:pPr>
        <w:widowControl w:val="0"/>
        <w:numPr>
          <w:ilvl w:val="0"/>
          <w:numId w:val="99"/>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Исследование зависимости одной физической величины от другой с представлением результатов в виде графика или таблицы.</w:t>
      </w:r>
    </w:p>
    <w:p w14:paraId="7AA082A1" w14:textId="77777777" w:rsidR="00B540EE" w:rsidRPr="00242199" w:rsidRDefault="00B540EE" w:rsidP="00B10372">
      <w:pPr>
        <w:widowControl w:val="0"/>
        <w:numPr>
          <w:ilvl w:val="0"/>
          <w:numId w:val="99"/>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Исследование зависимости массы от объ</w:t>
      </w:r>
      <w:r w:rsidR="00245F1D" w:rsidRPr="00242199">
        <w:rPr>
          <w:rFonts w:ascii="Times New Roman" w:hAnsi="Times New Roman"/>
          <w:bCs/>
          <w:color w:val="000000"/>
          <w:sz w:val="24"/>
          <w:szCs w:val="24"/>
        </w:rPr>
        <w:t>е</w:t>
      </w:r>
      <w:r w:rsidRPr="00242199">
        <w:rPr>
          <w:rFonts w:ascii="Times New Roman" w:hAnsi="Times New Roman"/>
          <w:bCs/>
          <w:color w:val="000000"/>
          <w:sz w:val="24"/>
          <w:szCs w:val="24"/>
        </w:rPr>
        <w:t>ма.</w:t>
      </w:r>
    </w:p>
    <w:p w14:paraId="7AC064CD" w14:textId="77777777" w:rsidR="00B540EE" w:rsidRPr="00242199" w:rsidRDefault="00B540EE" w:rsidP="00B10372">
      <w:pPr>
        <w:widowControl w:val="0"/>
        <w:numPr>
          <w:ilvl w:val="0"/>
          <w:numId w:val="99"/>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Исследование зависимости пути от времени при равноускоренном движении без начальной скорости.</w:t>
      </w:r>
    </w:p>
    <w:p w14:paraId="41E818AA" w14:textId="77777777" w:rsidR="00B540EE" w:rsidRPr="00242199" w:rsidRDefault="00B540EE" w:rsidP="00B10372">
      <w:pPr>
        <w:widowControl w:val="0"/>
        <w:numPr>
          <w:ilvl w:val="0"/>
          <w:numId w:val="99"/>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Исследование зависимости скорости от времени и пути при равноускоренном движении.</w:t>
      </w:r>
    </w:p>
    <w:p w14:paraId="000705E8" w14:textId="77777777" w:rsidR="00B540EE" w:rsidRPr="00242199" w:rsidRDefault="00B540EE" w:rsidP="00B10372">
      <w:pPr>
        <w:widowControl w:val="0"/>
        <w:numPr>
          <w:ilvl w:val="0"/>
          <w:numId w:val="99"/>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Исследование зависимости силы трения от силы давления.</w:t>
      </w:r>
    </w:p>
    <w:p w14:paraId="287A4816" w14:textId="77777777" w:rsidR="00B540EE" w:rsidRPr="00242199" w:rsidRDefault="00B540EE" w:rsidP="00B10372">
      <w:pPr>
        <w:widowControl w:val="0"/>
        <w:numPr>
          <w:ilvl w:val="0"/>
          <w:numId w:val="99"/>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Исследование зависимости деформации пружины от силы.</w:t>
      </w:r>
    </w:p>
    <w:p w14:paraId="762C2D50" w14:textId="77777777" w:rsidR="00B540EE" w:rsidRPr="00242199" w:rsidRDefault="00B540EE" w:rsidP="00B10372">
      <w:pPr>
        <w:widowControl w:val="0"/>
        <w:numPr>
          <w:ilvl w:val="0"/>
          <w:numId w:val="99"/>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Исследование зависимости периода колебаний груза на нити от длины.</w:t>
      </w:r>
    </w:p>
    <w:p w14:paraId="17D33BD1" w14:textId="77777777" w:rsidR="00B540EE" w:rsidRPr="00242199" w:rsidRDefault="00B540EE" w:rsidP="00B10372">
      <w:pPr>
        <w:widowControl w:val="0"/>
        <w:numPr>
          <w:ilvl w:val="0"/>
          <w:numId w:val="99"/>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Исследование зависимости периода колебаний груза на пружине от жесткости и массы.</w:t>
      </w:r>
    </w:p>
    <w:p w14:paraId="1DAA8E2E" w14:textId="77777777" w:rsidR="00B540EE" w:rsidRPr="00242199" w:rsidRDefault="00B540EE" w:rsidP="00B10372">
      <w:pPr>
        <w:widowControl w:val="0"/>
        <w:numPr>
          <w:ilvl w:val="0"/>
          <w:numId w:val="99"/>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Исследование зависимости силы тока через проводник от напряжения.</w:t>
      </w:r>
    </w:p>
    <w:p w14:paraId="331D389A" w14:textId="77777777" w:rsidR="00B540EE" w:rsidRPr="00242199" w:rsidRDefault="00B540EE" w:rsidP="00B10372">
      <w:pPr>
        <w:widowControl w:val="0"/>
        <w:numPr>
          <w:ilvl w:val="0"/>
          <w:numId w:val="99"/>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Исследование зависимости силы тока через лампочку от напряжения.</w:t>
      </w:r>
    </w:p>
    <w:p w14:paraId="03114723" w14:textId="77777777" w:rsidR="00B540EE" w:rsidRPr="00242199" w:rsidRDefault="00B540EE" w:rsidP="00B10372">
      <w:pPr>
        <w:widowControl w:val="0"/>
        <w:numPr>
          <w:ilvl w:val="0"/>
          <w:numId w:val="99"/>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Исследование зависимости угла преломления от угла падения.</w:t>
      </w:r>
    </w:p>
    <w:p w14:paraId="48E2BF5D" w14:textId="77777777" w:rsidR="00B540EE" w:rsidRPr="00242199" w:rsidRDefault="00B540EE" w:rsidP="00EC1B31">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rPr>
      </w:pPr>
      <w:r w:rsidRPr="00242199">
        <w:rPr>
          <w:rFonts w:ascii="Times New Roman" w:eastAsia="Courier New" w:hAnsi="Times New Roman"/>
          <w:b/>
          <w:color w:val="000000"/>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14:paraId="3DD42EBA" w14:textId="77777777" w:rsidR="00B540EE" w:rsidRPr="00242199" w:rsidRDefault="00B540EE" w:rsidP="00B10372">
      <w:pPr>
        <w:widowControl w:val="0"/>
        <w:numPr>
          <w:ilvl w:val="0"/>
          <w:numId w:val="100"/>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Проверка гипотезы о линейной зависимости длины столбика жидкости в трубке от температуры.</w:t>
      </w:r>
    </w:p>
    <w:p w14:paraId="10115B2F" w14:textId="77777777" w:rsidR="00B540EE" w:rsidRPr="00242199" w:rsidRDefault="00B540EE" w:rsidP="00B10372">
      <w:pPr>
        <w:widowControl w:val="0"/>
        <w:numPr>
          <w:ilvl w:val="0"/>
          <w:numId w:val="100"/>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Проверка гипотезы о прямой пропорциональности скорости при равноускоренном движении пройденному пути.</w:t>
      </w:r>
    </w:p>
    <w:p w14:paraId="04E3C3BD" w14:textId="77777777" w:rsidR="00B540EE" w:rsidRPr="00242199" w:rsidRDefault="00B540EE" w:rsidP="00B10372">
      <w:pPr>
        <w:widowControl w:val="0"/>
        <w:numPr>
          <w:ilvl w:val="0"/>
          <w:numId w:val="100"/>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14:paraId="30D8DCD6" w14:textId="77777777" w:rsidR="00B540EE" w:rsidRPr="00242199" w:rsidRDefault="00B540EE" w:rsidP="00B10372">
      <w:pPr>
        <w:widowControl w:val="0"/>
        <w:numPr>
          <w:ilvl w:val="0"/>
          <w:numId w:val="100"/>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Проверка правила сложения токов на двух параллельно включенных резисторов.</w:t>
      </w:r>
    </w:p>
    <w:p w14:paraId="0A9CD9E8" w14:textId="77777777" w:rsidR="00B540EE" w:rsidRPr="00242199" w:rsidRDefault="00B540EE" w:rsidP="00EC1B31">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rPr>
      </w:pPr>
      <w:r w:rsidRPr="00242199">
        <w:rPr>
          <w:rFonts w:ascii="Times New Roman" w:eastAsia="Courier New" w:hAnsi="Times New Roman"/>
          <w:b/>
          <w:color w:val="000000"/>
          <w:sz w:val="24"/>
          <w:szCs w:val="24"/>
        </w:rPr>
        <w:t>Знакомство с техническими устройствами и их конструирование</w:t>
      </w:r>
    </w:p>
    <w:p w14:paraId="3E605CCB" w14:textId="77777777" w:rsidR="00B540EE" w:rsidRPr="00242199" w:rsidRDefault="00B540EE" w:rsidP="00B10372">
      <w:pPr>
        <w:widowControl w:val="0"/>
        <w:numPr>
          <w:ilvl w:val="0"/>
          <w:numId w:val="100"/>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Конструирование наклонной плоскости с заданным значением КПД.</w:t>
      </w:r>
    </w:p>
    <w:p w14:paraId="11D4A47A" w14:textId="77777777" w:rsidR="00B540EE" w:rsidRPr="00242199" w:rsidRDefault="00B540EE" w:rsidP="00B10372">
      <w:pPr>
        <w:widowControl w:val="0"/>
        <w:numPr>
          <w:ilvl w:val="0"/>
          <w:numId w:val="100"/>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Конструирование ареометра и испытание его работы.</w:t>
      </w:r>
    </w:p>
    <w:p w14:paraId="25B68FCC" w14:textId="77777777" w:rsidR="00B540EE" w:rsidRPr="00242199" w:rsidRDefault="00B540EE" w:rsidP="00B10372">
      <w:pPr>
        <w:widowControl w:val="0"/>
        <w:numPr>
          <w:ilvl w:val="0"/>
          <w:numId w:val="100"/>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Сборка электрической цепи и измерение силы тока в ее различных участках.</w:t>
      </w:r>
    </w:p>
    <w:p w14:paraId="67B756C7" w14:textId="77777777" w:rsidR="00B540EE" w:rsidRPr="00242199" w:rsidRDefault="00B540EE" w:rsidP="00B10372">
      <w:pPr>
        <w:widowControl w:val="0"/>
        <w:numPr>
          <w:ilvl w:val="0"/>
          <w:numId w:val="100"/>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Сборка электромагнита и испытание его действия.</w:t>
      </w:r>
    </w:p>
    <w:p w14:paraId="7F89100B" w14:textId="77777777" w:rsidR="00B540EE" w:rsidRPr="00242199" w:rsidRDefault="00B540EE" w:rsidP="00B10372">
      <w:pPr>
        <w:widowControl w:val="0"/>
        <w:numPr>
          <w:ilvl w:val="0"/>
          <w:numId w:val="100"/>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Изучение электрического двигателя постоянного тока (на модели).</w:t>
      </w:r>
    </w:p>
    <w:p w14:paraId="48396A96" w14:textId="77777777" w:rsidR="00B540EE" w:rsidRPr="00242199" w:rsidRDefault="00B540EE" w:rsidP="00B10372">
      <w:pPr>
        <w:widowControl w:val="0"/>
        <w:numPr>
          <w:ilvl w:val="0"/>
          <w:numId w:val="100"/>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Конструирование электродвигателя.</w:t>
      </w:r>
    </w:p>
    <w:p w14:paraId="5DBAC83E" w14:textId="77777777" w:rsidR="00B540EE" w:rsidRPr="00242199" w:rsidRDefault="00B540EE" w:rsidP="00B10372">
      <w:pPr>
        <w:widowControl w:val="0"/>
        <w:numPr>
          <w:ilvl w:val="0"/>
          <w:numId w:val="100"/>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Конструирование модели телескопа.</w:t>
      </w:r>
    </w:p>
    <w:p w14:paraId="61A0E4DD" w14:textId="77777777" w:rsidR="00B540EE" w:rsidRPr="00242199" w:rsidRDefault="00B540EE" w:rsidP="00B10372">
      <w:pPr>
        <w:widowControl w:val="0"/>
        <w:numPr>
          <w:ilvl w:val="0"/>
          <w:numId w:val="100"/>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Конструирование модели лодки с заданной грузоподъ</w:t>
      </w:r>
      <w:r w:rsidR="00245F1D" w:rsidRPr="00242199">
        <w:rPr>
          <w:rFonts w:ascii="Times New Roman" w:hAnsi="Times New Roman"/>
          <w:bCs/>
          <w:color w:val="000000"/>
          <w:sz w:val="24"/>
          <w:szCs w:val="24"/>
        </w:rPr>
        <w:t>е</w:t>
      </w:r>
      <w:r w:rsidRPr="00242199">
        <w:rPr>
          <w:rFonts w:ascii="Times New Roman" w:hAnsi="Times New Roman"/>
          <w:bCs/>
          <w:color w:val="000000"/>
          <w:sz w:val="24"/>
          <w:szCs w:val="24"/>
        </w:rPr>
        <w:t>мностью.</w:t>
      </w:r>
    </w:p>
    <w:p w14:paraId="7478D32A" w14:textId="77777777" w:rsidR="00B540EE" w:rsidRPr="00242199" w:rsidRDefault="00B540EE" w:rsidP="00B10372">
      <w:pPr>
        <w:widowControl w:val="0"/>
        <w:numPr>
          <w:ilvl w:val="0"/>
          <w:numId w:val="100"/>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Оценка своего зрения и подбор очков.</w:t>
      </w:r>
    </w:p>
    <w:p w14:paraId="5A49ED24" w14:textId="77777777" w:rsidR="00B540EE" w:rsidRPr="00242199" w:rsidRDefault="00B540EE" w:rsidP="00B10372">
      <w:pPr>
        <w:widowControl w:val="0"/>
        <w:numPr>
          <w:ilvl w:val="0"/>
          <w:numId w:val="100"/>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Конструирование простейшего генератора.</w:t>
      </w:r>
    </w:p>
    <w:p w14:paraId="611B53B8" w14:textId="77777777" w:rsidR="00B540EE" w:rsidRPr="00242199" w:rsidRDefault="00B540EE" w:rsidP="00B10372">
      <w:pPr>
        <w:widowControl w:val="0"/>
        <w:numPr>
          <w:ilvl w:val="0"/>
          <w:numId w:val="100"/>
        </w:numPr>
        <w:tabs>
          <w:tab w:val="left" w:pos="851"/>
          <w:tab w:val="left" w:pos="989"/>
        </w:tabs>
        <w:spacing w:after="0" w:line="240" w:lineRule="auto"/>
        <w:ind w:left="0" w:firstLine="709"/>
        <w:jc w:val="both"/>
        <w:rPr>
          <w:rFonts w:ascii="Times New Roman" w:hAnsi="Times New Roman"/>
          <w:bCs/>
          <w:color w:val="000000"/>
          <w:sz w:val="24"/>
          <w:szCs w:val="24"/>
        </w:rPr>
      </w:pPr>
      <w:r w:rsidRPr="00242199">
        <w:rPr>
          <w:rFonts w:ascii="Times New Roman" w:hAnsi="Times New Roman"/>
          <w:bCs/>
          <w:color w:val="000000"/>
          <w:sz w:val="24"/>
          <w:szCs w:val="24"/>
        </w:rPr>
        <w:t>Изучение свойств изображения в линзах.</w:t>
      </w:r>
    </w:p>
    <w:p w14:paraId="7067AB48" w14:textId="77777777" w:rsidR="00B540EE" w:rsidRPr="00242199" w:rsidRDefault="00B540EE" w:rsidP="00EC1B31">
      <w:pPr>
        <w:spacing w:after="0" w:line="240" w:lineRule="auto"/>
        <w:ind w:firstLine="709"/>
        <w:jc w:val="both"/>
        <w:rPr>
          <w:rFonts w:ascii="Times New Roman" w:hAnsi="Times New Roman"/>
          <w:sz w:val="24"/>
          <w:szCs w:val="24"/>
        </w:rPr>
      </w:pPr>
    </w:p>
    <w:p w14:paraId="5422E982" w14:textId="77777777" w:rsidR="00B540EE" w:rsidRPr="00242199" w:rsidRDefault="00F17097" w:rsidP="003F61D5">
      <w:pPr>
        <w:pStyle w:val="3"/>
        <w:rPr>
          <w:sz w:val="24"/>
          <w:szCs w:val="24"/>
        </w:rPr>
      </w:pPr>
      <w:bookmarkStart w:id="308" w:name="_Toc409691711"/>
      <w:bookmarkStart w:id="309" w:name="_Toc410654036"/>
      <w:bookmarkStart w:id="310" w:name="_Toc32685110"/>
      <w:r w:rsidRPr="00242199">
        <w:rPr>
          <w:sz w:val="24"/>
          <w:szCs w:val="24"/>
        </w:rPr>
        <w:t>2.2.2.1</w:t>
      </w:r>
      <w:r w:rsidR="00484624" w:rsidRPr="00242199">
        <w:rPr>
          <w:sz w:val="24"/>
          <w:szCs w:val="24"/>
        </w:rPr>
        <w:t>4</w:t>
      </w:r>
      <w:r w:rsidRPr="00242199">
        <w:rPr>
          <w:sz w:val="24"/>
          <w:szCs w:val="24"/>
        </w:rPr>
        <w:t xml:space="preserve">. </w:t>
      </w:r>
      <w:r w:rsidR="00B540EE" w:rsidRPr="00242199">
        <w:rPr>
          <w:sz w:val="24"/>
          <w:szCs w:val="24"/>
        </w:rPr>
        <w:t>Биология</w:t>
      </w:r>
      <w:bookmarkEnd w:id="308"/>
      <w:bookmarkEnd w:id="309"/>
      <w:bookmarkEnd w:id="310"/>
    </w:p>
    <w:p w14:paraId="5A64FFE9" w14:textId="77777777" w:rsidR="00B540EE" w:rsidRPr="00242199" w:rsidRDefault="00B540EE" w:rsidP="00EC1B31">
      <w:pPr>
        <w:overflowPunct w:val="0"/>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14:paraId="6FBA65C2" w14:textId="77777777" w:rsidR="00B540EE" w:rsidRPr="00242199" w:rsidRDefault="00B540EE" w:rsidP="00EC1B31">
      <w:pPr>
        <w:overflowPunct w:val="0"/>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14:paraId="5CDEB4B1" w14:textId="77777777" w:rsidR="00B540EE" w:rsidRPr="00242199" w:rsidRDefault="00B540EE" w:rsidP="00EC1B31">
      <w:pPr>
        <w:overflowPunct w:val="0"/>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11" w:name="page3"/>
      <w:bookmarkEnd w:id="311"/>
      <w:r w:rsidRPr="00242199">
        <w:rPr>
          <w:rFonts w:ascii="Times New Roman" w:hAnsi="Times New Roman"/>
          <w:sz w:val="24"/>
          <w:szCs w:val="24"/>
        </w:rPr>
        <w:t xml:space="preserve"> и научно аргументировать полученные выводы.</w:t>
      </w:r>
    </w:p>
    <w:p w14:paraId="66C6D5D2" w14:textId="77777777" w:rsidR="00B540EE" w:rsidRPr="00242199" w:rsidRDefault="00B540EE" w:rsidP="00EC1B31">
      <w:pPr>
        <w:overflowPunct w:val="0"/>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14:paraId="7505CC3A"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Живые организмы</w:t>
      </w:r>
    </w:p>
    <w:p w14:paraId="7A78BF55" w14:textId="77777777" w:rsidR="00B540EE" w:rsidRPr="00242199" w:rsidRDefault="00B540EE" w:rsidP="00EC1B31">
      <w:pPr>
        <w:overflowPunct w:val="0"/>
        <w:autoSpaceDE w:val="0"/>
        <w:autoSpaceDN w:val="0"/>
        <w:adjustRightInd w:val="0"/>
        <w:spacing w:after="0" w:line="240" w:lineRule="auto"/>
        <w:ind w:left="709"/>
        <w:contextualSpacing/>
        <w:jc w:val="both"/>
        <w:rPr>
          <w:rFonts w:ascii="Times New Roman" w:hAnsi="Times New Roman"/>
          <w:bCs/>
          <w:sz w:val="24"/>
          <w:szCs w:val="24"/>
        </w:rPr>
      </w:pPr>
      <w:r w:rsidRPr="00242199">
        <w:rPr>
          <w:rFonts w:ascii="Times New Roman" w:hAnsi="Times New Roman"/>
          <w:b/>
          <w:bCs/>
          <w:sz w:val="24"/>
          <w:szCs w:val="24"/>
        </w:rPr>
        <w:t>Биология – наука о живых организмах</w:t>
      </w:r>
    </w:p>
    <w:p w14:paraId="0551203C" w14:textId="77777777" w:rsidR="00B540EE" w:rsidRPr="00242199" w:rsidRDefault="00B540EE" w:rsidP="00EC1B31">
      <w:pPr>
        <w:overflowPunct w:val="0"/>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14:paraId="144E571F" w14:textId="77777777" w:rsidR="00B540EE" w:rsidRPr="00242199" w:rsidRDefault="00B540EE" w:rsidP="00EC1B31">
      <w:pPr>
        <w:overflowPunct w:val="0"/>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Свойства живых организмов (</w:t>
      </w:r>
      <w:r w:rsidRPr="00242199">
        <w:rPr>
          <w:rFonts w:ascii="Times New Roman" w:hAnsi="Times New Roman"/>
          <w:i/>
          <w:sz w:val="24"/>
          <w:szCs w:val="24"/>
        </w:rPr>
        <w:t>структурированность, целостность</w:t>
      </w:r>
      <w:r w:rsidRPr="00242199">
        <w:rPr>
          <w:rFonts w:ascii="Times New Roman" w:hAnsi="Times New Roman"/>
          <w:sz w:val="24"/>
          <w:szCs w:val="24"/>
        </w:rPr>
        <w:t xml:space="preserve">, питание, дыхание, движение, размножение, развитие, раздражимость, </w:t>
      </w:r>
      <w:r w:rsidRPr="00242199">
        <w:rPr>
          <w:rFonts w:ascii="Times New Roman" w:hAnsi="Times New Roman"/>
          <w:i/>
          <w:sz w:val="24"/>
          <w:szCs w:val="24"/>
        </w:rPr>
        <w:t>наследственность и изменчивость</w:t>
      </w:r>
      <w:r w:rsidRPr="00242199">
        <w:rPr>
          <w:rFonts w:ascii="Times New Roman" w:hAnsi="Times New Roman"/>
          <w:sz w:val="24"/>
          <w:szCs w:val="24"/>
        </w:rPr>
        <w:t>) их проявление у растений, животных, грибов и бактерий.</w:t>
      </w:r>
    </w:p>
    <w:p w14:paraId="1C70F204" w14:textId="77777777" w:rsidR="00B540EE" w:rsidRPr="00242199" w:rsidRDefault="00B540EE" w:rsidP="00EC1B31">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42199">
        <w:rPr>
          <w:rFonts w:ascii="Times New Roman" w:hAnsi="Times New Roman"/>
          <w:b/>
          <w:bCs/>
          <w:sz w:val="24"/>
          <w:szCs w:val="24"/>
        </w:rPr>
        <w:t>Клеточное строение организмов</w:t>
      </w:r>
    </w:p>
    <w:p w14:paraId="34014E4F" w14:textId="77777777" w:rsidR="00B540EE" w:rsidRPr="00242199" w:rsidRDefault="00B540EE" w:rsidP="00EC1B31">
      <w:pPr>
        <w:overflowPunct w:val="0"/>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Клетка–основа строения ижизнедеятельности организмов. </w:t>
      </w:r>
      <w:r w:rsidRPr="00242199">
        <w:rPr>
          <w:rFonts w:ascii="Times New Roman" w:hAnsi="Times New Roman"/>
          <w:i/>
          <w:sz w:val="24"/>
          <w:szCs w:val="24"/>
        </w:rPr>
        <w:t>История изучения клетки.Методы изучения клетки.</w:t>
      </w:r>
      <w:r w:rsidRPr="00242199">
        <w:rPr>
          <w:rFonts w:ascii="Times New Roman" w:hAnsi="Times New Roman"/>
          <w:sz w:val="24"/>
          <w:szCs w:val="24"/>
        </w:rPr>
        <w:t xml:space="preserve">Строение и жизнедеятельность клетки. Бактериальная клетка. Животная клетка. Растительная клетка. </w:t>
      </w:r>
      <w:r w:rsidRPr="00242199">
        <w:rPr>
          <w:rFonts w:ascii="Times New Roman" w:hAnsi="Times New Roman"/>
          <w:i/>
          <w:sz w:val="24"/>
          <w:szCs w:val="24"/>
        </w:rPr>
        <w:t>Ткани организмов.</w:t>
      </w:r>
    </w:p>
    <w:p w14:paraId="3125F1C9" w14:textId="77777777" w:rsidR="00B540EE" w:rsidRPr="00242199" w:rsidRDefault="00B540EE" w:rsidP="00EC1B31">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42199">
        <w:rPr>
          <w:rFonts w:ascii="Times New Roman" w:hAnsi="Times New Roman"/>
          <w:b/>
          <w:bCs/>
          <w:sz w:val="24"/>
          <w:szCs w:val="24"/>
        </w:rPr>
        <w:t>Многообразие организмов</w:t>
      </w:r>
    </w:p>
    <w:p w14:paraId="17B971A1" w14:textId="77777777" w:rsidR="00B540EE" w:rsidRPr="00242199" w:rsidRDefault="00B540EE" w:rsidP="00EC1B31">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242199">
        <w:rPr>
          <w:rFonts w:ascii="Times New Roman" w:hAnsi="Times New Roman"/>
          <w:sz w:val="24"/>
          <w:szCs w:val="24"/>
        </w:rPr>
        <w:t>Клеточные и неклеточные формы жизни. Организм. Классификация организмов. Одноклеточные и многоклеточныеорганизмы. Царства живой природы.</w:t>
      </w:r>
    </w:p>
    <w:p w14:paraId="4048FD83" w14:textId="77777777" w:rsidR="00B540EE" w:rsidRPr="00242199" w:rsidRDefault="00B540EE" w:rsidP="00EC1B31">
      <w:pPr>
        <w:autoSpaceDE w:val="0"/>
        <w:autoSpaceDN w:val="0"/>
        <w:adjustRightInd w:val="0"/>
        <w:spacing w:after="0" w:line="240" w:lineRule="auto"/>
        <w:ind w:left="709"/>
        <w:contextualSpacing/>
        <w:jc w:val="both"/>
        <w:rPr>
          <w:rFonts w:ascii="Times New Roman" w:hAnsi="Times New Roman"/>
          <w:b/>
          <w:bCs/>
          <w:sz w:val="24"/>
          <w:szCs w:val="24"/>
        </w:rPr>
      </w:pPr>
      <w:r w:rsidRPr="00242199">
        <w:rPr>
          <w:rFonts w:ascii="Times New Roman" w:hAnsi="Times New Roman"/>
          <w:b/>
          <w:bCs/>
          <w:sz w:val="24"/>
          <w:szCs w:val="24"/>
        </w:rPr>
        <w:t xml:space="preserve">Среды жизни </w:t>
      </w:r>
    </w:p>
    <w:p w14:paraId="4B326421" w14:textId="77777777" w:rsidR="00B540EE" w:rsidRPr="00242199" w:rsidRDefault="00B540EE" w:rsidP="00EC1B31">
      <w:pPr>
        <w:autoSpaceDE w:val="0"/>
        <w:autoSpaceDN w:val="0"/>
        <w:adjustRightInd w:val="0"/>
        <w:spacing w:after="0" w:line="240" w:lineRule="auto"/>
        <w:ind w:firstLine="709"/>
        <w:contextualSpacing/>
        <w:jc w:val="both"/>
        <w:rPr>
          <w:rFonts w:ascii="Times New Roman" w:hAnsi="Times New Roman"/>
          <w:sz w:val="24"/>
          <w:szCs w:val="24"/>
        </w:rPr>
      </w:pPr>
      <w:r w:rsidRPr="00242199">
        <w:rPr>
          <w:rFonts w:ascii="Times New Roman" w:hAnsi="Times New Roman"/>
          <w:sz w:val="24"/>
          <w:szCs w:val="24"/>
        </w:rPr>
        <w:t xml:space="preserve">Среда обитания. Факторы </w:t>
      </w:r>
      <w:r w:rsidRPr="00242199">
        <w:rPr>
          <w:rFonts w:ascii="Times New Roman" w:hAnsi="Times New Roman"/>
          <w:bCs/>
          <w:sz w:val="24"/>
          <w:szCs w:val="24"/>
        </w:rPr>
        <w:t>с</w:t>
      </w:r>
      <w:r w:rsidRPr="00242199">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242199">
        <w:rPr>
          <w:rFonts w:ascii="Times New Roman" w:hAnsi="Times New Roman"/>
          <w:i/>
          <w:sz w:val="24"/>
          <w:szCs w:val="24"/>
        </w:rPr>
        <w:t>Растительный и животный мир родного края.</w:t>
      </w:r>
    </w:p>
    <w:p w14:paraId="67382226" w14:textId="77777777" w:rsidR="00B540EE" w:rsidRPr="00242199" w:rsidRDefault="00B540EE" w:rsidP="00EC1B31">
      <w:pPr>
        <w:overflowPunct w:val="0"/>
        <w:autoSpaceDE w:val="0"/>
        <w:autoSpaceDN w:val="0"/>
        <w:adjustRightInd w:val="0"/>
        <w:spacing w:after="0" w:line="240" w:lineRule="auto"/>
        <w:ind w:left="709"/>
        <w:jc w:val="both"/>
        <w:rPr>
          <w:rFonts w:ascii="Times New Roman" w:hAnsi="Times New Roman"/>
          <w:b/>
          <w:bCs/>
          <w:sz w:val="24"/>
          <w:szCs w:val="24"/>
        </w:rPr>
      </w:pPr>
      <w:r w:rsidRPr="00242199">
        <w:rPr>
          <w:rFonts w:ascii="Times New Roman" w:hAnsi="Times New Roman"/>
          <w:b/>
          <w:bCs/>
          <w:sz w:val="24"/>
          <w:szCs w:val="24"/>
        </w:rPr>
        <w:t xml:space="preserve">Царство Растения </w:t>
      </w:r>
    </w:p>
    <w:p w14:paraId="6F82F5AD" w14:textId="77777777" w:rsidR="00B540EE" w:rsidRPr="00242199" w:rsidRDefault="00B540EE" w:rsidP="00EC1B31">
      <w:pPr>
        <w:overflowPunct w:val="0"/>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Ботаника–наука орастениях.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14:paraId="0E17E0F1" w14:textId="77777777" w:rsidR="00B540EE" w:rsidRPr="00242199" w:rsidRDefault="00B540EE" w:rsidP="00EC1B31">
      <w:pPr>
        <w:overflowPunct w:val="0"/>
        <w:autoSpaceDE w:val="0"/>
        <w:autoSpaceDN w:val="0"/>
        <w:adjustRightInd w:val="0"/>
        <w:spacing w:after="0" w:line="240" w:lineRule="auto"/>
        <w:ind w:left="709"/>
        <w:jc w:val="both"/>
        <w:rPr>
          <w:rFonts w:ascii="Times New Roman" w:hAnsi="Times New Roman"/>
          <w:b/>
          <w:bCs/>
          <w:sz w:val="24"/>
          <w:szCs w:val="24"/>
        </w:rPr>
      </w:pPr>
      <w:r w:rsidRPr="00242199">
        <w:rPr>
          <w:rFonts w:ascii="Times New Roman" w:hAnsi="Times New Roman"/>
          <w:b/>
          <w:bCs/>
          <w:sz w:val="24"/>
          <w:szCs w:val="24"/>
        </w:rPr>
        <w:t xml:space="preserve">Органы цветкового растения </w:t>
      </w:r>
    </w:p>
    <w:p w14:paraId="451D3107" w14:textId="77777777" w:rsidR="00B540EE" w:rsidRPr="00242199" w:rsidRDefault="00B540EE" w:rsidP="00EC1B31">
      <w:pPr>
        <w:overflowPunct w:val="0"/>
        <w:autoSpaceDE w:val="0"/>
        <w:autoSpaceDN w:val="0"/>
        <w:adjustRightInd w:val="0"/>
        <w:spacing w:after="0" w:line="240" w:lineRule="auto"/>
        <w:ind w:firstLine="709"/>
        <w:jc w:val="both"/>
        <w:rPr>
          <w:rFonts w:ascii="Times New Roman" w:hAnsi="Times New Roman"/>
          <w:b/>
          <w:bCs/>
          <w:sz w:val="24"/>
          <w:szCs w:val="24"/>
        </w:rPr>
      </w:pPr>
      <w:r w:rsidRPr="00242199">
        <w:rPr>
          <w:rFonts w:ascii="Times New Roman" w:hAnsi="Times New Roman"/>
          <w:bCs/>
          <w:sz w:val="24"/>
          <w:szCs w:val="24"/>
        </w:rPr>
        <w:t xml:space="preserve">Семя. </w:t>
      </w:r>
      <w:r w:rsidRPr="00242199">
        <w:rPr>
          <w:rFonts w:ascii="Times New Roman" w:hAnsi="Times New Roman"/>
          <w:sz w:val="24"/>
          <w:szCs w:val="24"/>
        </w:rPr>
        <w:t>Строение семени.Корень. Зоны корня. Виды корней. Корневые системы. Значение корня. Видоизменения корней</w:t>
      </w:r>
      <w:r w:rsidRPr="00242199">
        <w:rPr>
          <w:rFonts w:ascii="Times New Roman" w:hAnsi="Times New Roman"/>
          <w:i/>
          <w:sz w:val="24"/>
          <w:szCs w:val="24"/>
        </w:rPr>
        <w:t>.</w:t>
      </w:r>
      <w:r w:rsidRPr="00242199">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14:paraId="0BEEAB38" w14:textId="77777777" w:rsidR="00B540EE" w:rsidRPr="00242199" w:rsidRDefault="00B540EE" w:rsidP="00EC1B31">
      <w:pPr>
        <w:overflowPunct w:val="0"/>
        <w:autoSpaceDE w:val="0"/>
        <w:autoSpaceDN w:val="0"/>
        <w:adjustRightInd w:val="0"/>
        <w:spacing w:after="0" w:line="240" w:lineRule="auto"/>
        <w:ind w:left="709"/>
        <w:jc w:val="both"/>
        <w:rPr>
          <w:rFonts w:ascii="Times New Roman" w:hAnsi="Times New Roman"/>
          <w:b/>
          <w:bCs/>
          <w:sz w:val="24"/>
          <w:szCs w:val="24"/>
        </w:rPr>
      </w:pPr>
      <w:r w:rsidRPr="00242199">
        <w:rPr>
          <w:rFonts w:ascii="Times New Roman" w:hAnsi="Times New Roman"/>
          <w:b/>
          <w:bCs/>
          <w:sz w:val="24"/>
          <w:szCs w:val="24"/>
        </w:rPr>
        <w:t xml:space="preserve">Микроскопическое строение растений </w:t>
      </w:r>
    </w:p>
    <w:p w14:paraId="5E2B365E" w14:textId="77777777" w:rsidR="00B540EE" w:rsidRPr="00242199" w:rsidRDefault="00B540EE" w:rsidP="00EC1B31">
      <w:pPr>
        <w:overflowPunct w:val="0"/>
        <w:autoSpaceDE w:val="0"/>
        <w:autoSpaceDN w:val="0"/>
        <w:adjustRightInd w:val="0"/>
        <w:spacing w:after="0" w:line="240" w:lineRule="auto"/>
        <w:ind w:firstLine="709"/>
        <w:jc w:val="both"/>
        <w:rPr>
          <w:rFonts w:ascii="Times New Roman" w:hAnsi="Times New Roman"/>
          <w:b/>
          <w:bCs/>
          <w:sz w:val="24"/>
          <w:szCs w:val="24"/>
        </w:rPr>
      </w:pPr>
      <w:r w:rsidRPr="00242199">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14:paraId="3AD1A8BD" w14:textId="77777777" w:rsidR="00B540EE" w:rsidRPr="00242199" w:rsidRDefault="00B540EE" w:rsidP="00EC1B31">
      <w:pPr>
        <w:tabs>
          <w:tab w:val="num" w:pos="851"/>
          <w:tab w:val="left" w:pos="1160"/>
        </w:tabs>
        <w:autoSpaceDE w:val="0"/>
        <w:autoSpaceDN w:val="0"/>
        <w:adjustRightInd w:val="0"/>
        <w:spacing w:after="0" w:line="240" w:lineRule="auto"/>
        <w:ind w:left="709"/>
        <w:contextualSpacing/>
        <w:jc w:val="both"/>
        <w:rPr>
          <w:rFonts w:ascii="Times New Roman" w:hAnsi="Times New Roman"/>
          <w:b/>
          <w:bCs/>
          <w:sz w:val="24"/>
          <w:szCs w:val="24"/>
        </w:rPr>
      </w:pPr>
      <w:r w:rsidRPr="00242199">
        <w:rPr>
          <w:rFonts w:ascii="Times New Roman" w:hAnsi="Times New Roman"/>
          <w:b/>
          <w:bCs/>
          <w:sz w:val="24"/>
          <w:szCs w:val="24"/>
        </w:rPr>
        <w:t>Жизнедеятельность цветковых растений</w:t>
      </w:r>
    </w:p>
    <w:p w14:paraId="1843266A" w14:textId="77777777" w:rsidR="00B540EE" w:rsidRPr="00242199" w:rsidRDefault="00B540EE" w:rsidP="00EC1B31">
      <w:pPr>
        <w:tabs>
          <w:tab w:val="left" w:pos="1160"/>
        </w:tabs>
        <w:autoSpaceDE w:val="0"/>
        <w:autoSpaceDN w:val="0"/>
        <w:adjustRightInd w:val="0"/>
        <w:spacing w:after="0" w:line="240" w:lineRule="auto"/>
        <w:ind w:firstLine="709"/>
        <w:contextualSpacing/>
        <w:jc w:val="both"/>
        <w:rPr>
          <w:rFonts w:ascii="Times New Roman" w:hAnsi="Times New Roman"/>
          <w:sz w:val="24"/>
          <w:szCs w:val="24"/>
        </w:rPr>
      </w:pPr>
      <w:r w:rsidRPr="00242199">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sidRPr="00242199">
        <w:rPr>
          <w:rFonts w:ascii="Times New Roman" w:hAnsi="Times New Roman"/>
          <w:bCs/>
          <w:i/>
          <w:sz w:val="24"/>
          <w:szCs w:val="24"/>
        </w:rPr>
        <w:t>Оплодотворение у цветковых растений.</w:t>
      </w:r>
      <w:r w:rsidRPr="00242199">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14:paraId="63257C7C" w14:textId="77777777" w:rsidR="00B540EE" w:rsidRPr="00242199" w:rsidRDefault="00B540EE" w:rsidP="00EC1B31">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42199">
        <w:rPr>
          <w:rFonts w:ascii="Times New Roman" w:hAnsi="Times New Roman"/>
          <w:b/>
          <w:bCs/>
          <w:sz w:val="24"/>
          <w:szCs w:val="24"/>
        </w:rPr>
        <w:t xml:space="preserve">Многообразие растений </w:t>
      </w:r>
    </w:p>
    <w:p w14:paraId="302581EE" w14:textId="77777777" w:rsidR="00B540EE" w:rsidRPr="00242199" w:rsidRDefault="00B540EE" w:rsidP="00EC1B31">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242199">
        <w:rPr>
          <w:rFonts w:ascii="Times New Roman" w:hAnsi="Times New Roman"/>
          <w:sz w:val="24"/>
          <w:szCs w:val="24"/>
        </w:rPr>
        <w:t>Принципы классификации.Классификациярастений.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14:paraId="29F65BFB" w14:textId="77777777" w:rsidR="00B540EE" w:rsidRPr="00242199" w:rsidRDefault="00B540EE" w:rsidP="00EC1B31">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42199">
        <w:rPr>
          <w:rFonts w:ascii="Times New Roman" w:hAnsi="Times New Roman"/>
          <w:b/>
          <w:bCs/>
          <w:sz w:val="24"/>
          <w:szCs w:val="24"/>
        </w:rPr>
        <w:t xml:space="preserve">Царство Бактерии </w:t>
      </w:r>
    </w:p>
    <w:p w14:paraId="6B3381D3" w14:textId="77777777" w:rsidR="00B540EE" w:rsidRPr="00242199" w:rsidRDefault="00B540EE" w:rsidP="00EC1B31">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242199">
        <w:rPr>
          <w:rFonts w:ascii="Times New Roman" w:hAnsi="Times New Roman"/>
          <w:sz w:val="24"/>
          <w:szCs w:val="24"/>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242199">
        <w:rPr>
          <w:rFonts w:ascii="Times New Roman" w:hAnsi="Times New Roman"/>
          <w:i/>
          <w:sz w:val="24"/>
          <w:szCs w:val="24"/>
        </w:rPr>
        <w:t>Значение работ Р. Коха и Л. Пастера.</w:t>
      </w:r>
    </w:p>
    <w:p w14:paraId="32086D18" w14:textId="77777777" w:rsidR="00B540EE" w:rsidRPr="00242199" w:rsidRDefault="00B540EE" w:rsidP="00EC1B31">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242199">
        <w:rPr>
          <w:rFonts w:ascii="Times New Roman" w:hAnsi="Times New Roman"/>
          <w:b/>
          <w:bCs/>
          <w:sz w:val="24"/>
          <w:szCs w:val="24"/>
        </w:rPr>
        <w:t xml:space="preserve">Царство Грибы </w:t>
      </w:r>
    </w:p>
    <w:p w14:paraId="084E0BDC" w14:textId="77777777" w:rsidR="00B540EE" w:rsidRPr="00242199" w:rsidRDefault="00B540EE" w:rsidP="00EC1B31">
      <w:pPr>
        <w:autoSpaceDE w:val="0"/>
        <w:autoSpaceDN w:val="0"/>
        <w:adjustRightInd w:val="0"/>
        <w:spacing w:after="0" w:line="240" w:lineRule="auto"/>
        <w:ind w:firstLine="709"/>
        <w:contextualSpacing/>
        <w:jc w:val="both"/>
        <w:rPr>
          <w:rFonts w:ascii="Times New Roman" w:hAnsi="Times New Roman"/>
          <w:sz w:val="24"/>
          <w:szCs w:val="24"/>
        </w:rPr>
      </w:pPr>
      <w:r w:rsidRPr="00242199">
        <w:rPr>
          <w:rFonts w:ascii="Times New Roman" w:hAnsi="Times New Roman"/>
          <w:sz w:val="24"/>
          <w:szCs w:val="24"/>
        </w:rPr>
        <w:t>Отличительные особенности грибов.</w:t>
      </w:r>
      <w:r w:rsidRPr="00242199">
        <w:rPr>
          <w:rFonts w:ascii="Times New Roman" w:hAnsi="Times New Roman"/>
          <w:bCs/>
          <w:sz w:val="24"/>
          <w:szCs w:val="24"/>
        </w:rPr>
        <w:t xml:space="preserve"> Многообразие грибов. </w:t>
      </w:r>
      <w:r w:rsidRPr="00242199">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14:paraId="3529BE1B" w14:textId="77777777" w:rsidR="00B540EE" w:rsidRPr="00242199" w:rsidRDefault="00B540EE" w:rsidP="00EC1B31">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42199">
        <w:rPr>
          <w:rFonts w:ascii="Times New Roman" w:hAnsi="Times New Roman"/>
          <w:b/>
          <w:bCs/>
          <w:sz w:val="24"/>
          <w:szCs w:val="24"/>
        </w:rPr>
        <w:t xml:space="preserve">Царство Животные </w:t>
      </w:r>
    </w:p>
    <w:p w14:paraId="1D6EDAB7" w14:textId="77777777" w:rsidR="00B540EE" w:rsidRPr="00242199" w:rsidRDefault="00B540EE" w:rsidP="00EC1B31">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242199">
        <w:rPr>
          <w:rFonts w:ascii="Times New Roman" w:hAnsi="Times New Roman"/>
          <w:bCs/>
          <w:sz w:val="24"/>
          <w:szCs w:val="24"/>
        </w:rPr>
        <w:t xml:space="preserve">Многообразие и значение животных в природе и жизни человека. </w:t>
      </w:r>
      <w:r w:rsidRPr="00242199">
        <w:rPr>
          <w:rFonts w:ascii="Times New Roman" w:hAnsi="Times New Roman"/>
          <w:sz w:val="24"/>
          <w:szCs w:val="24"/>
        </w:rPr>
        <w:t>Зоология – наука о животных. Общеезнакомство с животными. Животные ткани, органы и системы органов животных.</w:t>
      </w:r>
      <w:r w:rsidRPr="00242199">
        <w:rPr>
          <w:rFonts w:ascii="Times New Roman" w:hAnsi="Times New Roman"/>
          <w:i/>
          <w:sz w:val="24"/>
          <w:szCs w:val="24"/>
        </w:rPr>
        <w:t xml:space="preserve"> Организм животного как биосистема. </w:t>
      </w:r>
      <w:r w:rsidRPr="00242199">
        <w:rPr>
          <w:rFonts w:ascii="Times New Roman" w:hAnsi="Times New Roman"/>
          <w:sz w:val="24"/>
          <w:szCs w:val="24"/>
        </w:rPr>
        <w:t>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14:paraId="40C96E34" w14:textId="77777777" w:rsidR="00B540EE" w:rsidRPr="00242199" w:rsidRDefault="00B540EE" w:rsidP="00EC1B31">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42199">
        <w:rPr>
          <w:rFonts w:ascii="Times New Roman" w:hAnsi="Times New Roman"/>
          <w:b/>
          <w:bCs/>
          <w:sz w:val="24"/>
          <w:szCs w:val="24"/>
        </w:rPr>
        <w:t xml:space="preserve">Одноклеточные животные или Простейшие </w:t>
      </w:r>
    </w:p>
    <w:p w14:paraId="0A95A4EC" w14:textId="77777777" w:rsidR="00B540EE" w:rsidRPr="00242199" w:rsidRDefault="00B540EE" w:rsidP="00EC1B31">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242199">
        <w:rPr>
          <w:rFonts w:ascii="Times New Roman" w:hAnsi="Times New Roman"/>
          <w:sz w:val="24"/>
          <w:szCs w:val="24"/>
        </w:rPr>
        <w:t xml:space="preserve">Общаяхарактеристика простейших. </w:t>
      </w:r>
      <w:r w:rsidRPr="00242199">
        <w:rPr>
          <w:rFonts w:ascii="Times New Roman" w:hAnsi="Times New Roman"/>
          <w:i/>
          <w:sz w:val="24"/>
          <w:szCs w:val="24"/>
        </w:rPr>
        <w:t>Происхождение простейших</w:t>
      </w:r>
      <w:r w:rsidRPr="00242199">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14:paraId="29E4B805" w14:textId="77777777" w:rsidR="00B540EE" w:rsidRPr="00242199" w:rsidRDefault="00B540EE" w:rsidP="00EC1B31">
      <w:pPr>
        <w:autoSpaceDE w:val="0"/>
        <w:autoSpaceDN w:val="0"/>
        <w:adjustRightInd w:val="0"/>
        <w:spacing w:after="0" w:line="240" w:lineRule="auto"/>
        <w:ind w:left="709"/>
        <w:contextualSpacing/>
        <w:jc w:val="both"/>
        <w:rPr>
          <w:rFonts w:ascii="Times New Roman" w:hAnsi="Times New Roman"/>
          <w:b/>
          <w:bCs/>
          <w:sz w:val="24"/>
          <w:szCs w:val="24"/>
        </w:rPr>
      </w:pPr>
      <w:r w:rsidRPr="00242199">
        <w:rPr>
          <w:rFonts w:ascii="Times New Roman" w:hAnsi="Times New Roman"/>
          <w:b/>
          <w:bCs/>
          <w:sz w:val="24"/>
          <w:szCs w:val="24"/>
        </w:rPr>
        <w:t xml:space="preserve">Тип Кишечнополостные </w:t>
      </w:r>
    </w:p>
    <w:p w14:paraId="467459D4" w14:textId="77777777" w:rsidR="00B540EE" w:rsidRPr="00242199" w:rsidRDefault="00B540EE" w:rsidP="00EC1B31">
      <w:pPr>
        <w:autoSpaceDE w:val="0"/>
        <w:autoSpaceDN w:val="0"/>
        <w:adjustRightInd w:val="0"/>
        <w:spacing w:after="0" w:line="240" w:lineRule="auto"/>
        <w:ind w:firstLine="709"/>
        <w:contextualSpacing/>
        <w:jc w:val="both"/>
        <w:rPr>
          <w:rFonts w:ascii="Times New Roman" w:hAnsi="Times New Roman"/>
          <w:sz w:val="24"/>
          <w:szCs w:val="24"/>
        </w:rPr>
      </w:pPr>
      <w:r w:rsidRPr="00242199">
        <w:rPr>
          <w:rFonts w:ascii="Times New Roman" w:hAnsi="Times New Roman"/>
          <w:bCs/>
          <w:sz w:val="24"/>
          <w:szCs w:val="24"/>
        </w:rPr>
        <w:t xml:space="preserve">Многоклеточные животные. </w:t>
      </w:r>
      <w:r w:rsidRPr="00242199">
        <w:rPr>
          <w:rFonts w:ascii="Times New Roman" w:hAnsi="Times New Roman"/>
          <w:sz w:val="24"/>
          <w:szCs w:val="24"/>
        </w:rPr>
        <w:t xml:space="preserve">Общая характеристика типа Кишечнополостные. Регенерация. </w:t>
      </w:r>
      <w:r w:rsidRPr="00242199">
        <w:rPr>
          <w:rFonts w:ascii="Times New Roman" w:hAnsi="Times New Roman"/>
          <w:i/>
          <w:sz w:val="24"/>
          <w:szCs w:val="24"/>
        </w:rPr>
        <w:t>Происхождение</w:t>
      </w:r>
      <w:r w:rsidRPr="00242199">
        <w:rPr>
          <w:rFonts w:ascii="Times New Roman" w:hAnsi="Times New Roman"/>
          <w:sz w:val="24"/>
          <w:szCs w:val="24"/>
        </w:rPr>
        <w:t xml:space="preserve"> и значение Кишечнополостных в природе и жизни человека.</w:t>
      </w:r>
    </w:p>
    <w:p w14:paraId="78A6F4D3" w14:textId="77777777" w:rsidR="00B540EE" w:rsidRPr="00242199" w:rsidRDefault="00B540EE" w:rsidP="00EC1B31">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242199">
        <w:rPr>
          <w:rFonts w:ascii="Times New Roman" w:hAnsi="Times New Roman"/>
          <w:b/>
          <w:bCs/>
          <w:sz w:val="24"/>
          <w:szCs w:val="24"/>
        </w:rPr>
        <w:t xml:space="preserve">Черви </w:t>
      </w:r>
    </w:p>
    <w:p w14:paraId="380B488D" w14:textId="77777777" w:rsidR="00B540EE" w:rsidRPr="00242199" w:rsidRDefault="00B540EE" w:rsidP="00EC1B31">
      <w:pPr>
        <w:autoSpaceDE w:val="0"/>
        <w:autoSpaceDN w:val="0"/>
        <w:adjustRightInd w:val="0"/>
        <w:spacing w:after="0" w:line="240" w:lineRule="auto"/>
        <w:ind w:firstLine="709"/>
        <w:contextualSpacing/>
        <w:jc w:val="both"/>
        <w:rPr>
          <w:rFonts w:ascii="Times New Roman" w:hAnsi="Times New Roman"/>
          <w:i/>
          <w:sz w:val="24"/>
          <w:szCs w:val="24"/>
        </w:rPr>
      </w:pPr>
      <w:r w:rsidRPr="00242199">
        <w:rPr>
          <w:rFonts w:ascii="Times New Roman" w:hAnsi="Times New Roman"/>
          <w:bCs/>
          <w:sz w:val="24"/>
          <w:szCs w:val="24"/>
        </w:rPr>
        <w:t>Общая</w:t>
      </w:r>
      <w:r w:rsidRPr="00242199">
        <w:rPr>
          <w:rFonts w:ascii="Times New Roman" w:hAnsi="Times New Roman"/>
          <w:sz w:val="24"/>
          <w:szCs w:val="24"/>
        </w:rPr>
        <w:t xml:space="preserve"> характеристика червей. Типы червей: плоские, круглые, кольчатые.Свободноживущие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sidRPr="00242199">
        <w:rPr>
          <w:rFonts w:ascii="Times New Roman" w:hAnsi="Times New Roman"/>
          <w:i/>
          <w:sz w:val="24"/>
          <w:szCs w:val="24"/>
        </w:rPr>
        <w:t xml:space="preserve">Происхождение червей. </w:t>
      </w:r>
    </w:p>
    <w:p w14:paraId="23EB137B" w14:textId="77777777" w:rsidR="00B540EE" w:rsidRPr="00242199" w:rsidRDefault="00B540EE" w:rsidP="00EC1B31">
      <w:pPr>
        <w:tabs>
          <w:tab w:val="num" w:pos="1223"/>
        </w:tabs>
        <w:overflowPunct w:val="0"/>
        <w:autoSpaceDE w:val="0"/>
        <w:autoSpaceDN w:val="0"/>
        <w:adjustRightInd w:val="0"/>
        <w:spacing w:after="0" w:line="240" w:lineRule="auto"/>
        <w:ind w:left="709"/>
        <w:jc w:val="both"/>
        <w:rPr>
          <w:rFonts w:ascii="Times New Roman" w:hAnsi="Times New Roman"/>
          <w:b/>
          <w:bCs/>
          <w:sz w:val="24"/>
          <w:szCs w:val="24"/>
        </w:rPr>
      </w:pPr>
      <w:r w:rsidRPr="00242199">
        <w:rPr>
          <w:rFonts w:ascii="Times New Roman" w:hAnsi="Times New Roman"/>
          <w:b/>
          <w:bCs/>
          <w:sz w:val="24"/>
          <w:szCs w:val="24"/>
        </w:rPr>
        <w:t xml:space="preserve">Тип Моллюски </w:t>
      </w:r>
    </w:p>
    <w:p w14:paraId="0C570963" w14:textId="77777777" w:rsidR="00B540EE" w:rsidRPr="00242199" w:rsidRDefault="00B540EE" w:rsidP="00EC1B31">
      <w:pPr>
        <w:tabs>
          <w:tab w:val="num" w:pos="1223"/>
        </w:tabs>
        <w:overflowPunct w:val="0"/>
        <w:autoSpaceDE w:val="0"/>
        <w:autoSpaceDN w:val="0"/>
        <w:adjustRightInd w:val="0"/>
        <w:spacing w:after="0" w:line="240" w:lineRule="auto"/>
        <w:ind w:firstLine="709"/>
        <w:jc w:val="both"/>
        <w:rPr>
          <w:rFonts w:ascii="Times New Roman" w:hAnsi="Times New Roman"/>
          <w:b/>
          <w:bCs/>
          <w:sz w:val="24"/>
          <w:szCs w:val="24"/>
        </w:rPr>
      </w:pPr>
      <w:r w:rsidRPr="00242199">
        <w:rPr>
          <w:rFonts w:ascii="Times New Roman" w:hAnsi="Times New Roman"/>
          <w:sz w:val="24"/>
          <w:szCs w:val="24"/>
        </w:rPr>
        <w:t xml:space="preserve">Общая характеристика типа Моллюски. Многообразие Моллюсков. </w:t>
      </w:r>
      <w:r w:rsidRPr="00242199">
        <w:rPr>
          <w:rFonts w:ascii="Times New Roman" w:hAnsi="Times New Roman"/>
          <w:i/>
          <w:sz w:val="24"/>
          <w:szCs w:val="24"/>
        </w:rPr>
        <w:t>Происхождение моллюсков</w:t>
      </w:r>
      <w:r w:rsidRPr="00242199">
        <w:rPr>
          <w:rFonts w:ascii="Times New Roman" w:hAnsi="Times New Roman"/>
          <w:sz w:val="24"/>
          <w:szCs w:val="24"/>
        </w:rPr>
        <w:t xml:space="preserve"> и их значение в природе и жизни человека.</w:t>
      </w:r>
    </w:p>
    <w:p w14:paraId="020FDB2F" w14:textId="77777777" w:rsidR="00B540EE" w:rsidRPr="00242199" w:rsidRDefault="00B540EE" w:rsidP="00EC1B31">
      <w:pPr>
        <w:tabs>
          <w:tab w:val="num" w:pos="1158"/>
        </w:tabs>
        <w:overflowPunct w:val="0"/>
        <w:autoSpaceDE w:val="0"/>
        <w:autoSpaceDN w:val="0"/>
        <w:adjustRightInd w:val="0"/>
        <w:spacing w:after="0" w:line="240" w:lineRule="auto"/>
        <w:ind w:left="709"/>
        <w:jc w:val="both"/>
        <w:rPr>
          <w:rFonts w:ascii="Times New Roman" w:hAnsi="Times New Roman"/>
          <w:b/>
          <w:bCs/>
          <w:sz w:val="24"/>
          <w:szCs w:val="24"/>
        </w:rPr>
      </w:pPr>
      <w:r w:rsidRPr="00242199">
        <w:rPr>
          <w:rFonts w:ascii="Times New Roman" w:hAnsi="Times New Roman"/>
          <w:b/>
          <w:bCs/>
          <w:sz w:val="24"/>
          <w:szCs w:val="24"/>
        </w:rPr>
        <w:t>Тип Членистоногие</w:t>
      </w:r>
    </w:p>
    <w:p w14:paraId="355840BD" w14:textId="77777777" w:rsidR="00B540EE" w:rsidRPr="00242199" w:rsidRDefault="00B540EE" w:rsidP="00EC1B31">
      <w:pPr>
        <w:overflowPunct w:val="0"/>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Cs/>
          <w:sz w:val="24"/>
          <w:szCs w:val="24"/>
        </w:rPr>
        <w:t>Общая характеристика типа Членистоногих.Среды жизни. Инстинкты.</w:t>
      </w:r>
      <w:r w:rsidRPr="00242199">
        <w:rPr>
          <w:rFonts w:ascii="Times New Roman" w:hAnsi="Times New Roman"/>
          <w:i/>
          <w:sz w:val="24"/>
          <w:szCs w:val="24"/>
        </w:rPr>
        <w:t>Происхождение членистоногих</w:t>
      </w:r>
      <w:r w:rsidRPr="00242199">
        <w:rPr>
          <w:rFonts w:ascii="Times New Roman" w:hAnsi="Times New Roman"/>
          <w:sz w:val="24"/>
          <w:szCs w:val="24"/>
        </w:rPr>
        <w:t xml:space="preserve">. </w:t>
      </w:r>
    </w:p>
    <w:p w14:paraId="15B86204" w14:textId="77777777" w:rsidR="00B540EE" w:rsidRPr="00242199" w:rsidRDefault="00B540EE" w:rsidP="00EC1B31">
      <w:pPr>
        <w:overflowPunct w:val="0"/>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14:paraId="5D94E547" w14:textId="77777777" w:rsidR="00B540EE" w:rsidRPr="00242199" w:rsidRDefault="00B540EE" w:rsidP="00EC1B31">
      <w:pPr>
        <w:overflowPunct w:val="0"/>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242199">
        <w:rPr>
          <w:rFonts w:ascii="Times New Roman" w:hAnsi="Times New Roman"/>
          <w:bCs/>
          <w:sz w:val="24"/>
          <w:szCs w:val="24"/>
        </w:rPr>
        <w:t xml:space="preserve"> Клещи – переносчики возбудителей заболеваний животных и человека. Меры профилактики.</w:t>
      </w:r>
    </w:p>
    <w:p w14:paraId="342CCCFB" w14:textId="77777777" w:rsidR="00B540EE" w:rsidRPr="00242199" w:rsidRDefault="00B540EE" w:rsidP="00EC1B31">
      <w:pPr>
        <w:overflowPunct w:val="0"/>
        <w:autoSpaceDE w:val="0"/>
        <w:autoSpaceDN w:val="0"/>
        <w:adjustRightInd w:val="0"/>
        <w:spacing w:after="0" w:line="240" w:lineRule="auto"/>
        <w:ind w:firstLine="709"/>
        <w:jc w:val="both"/>
        <w:rPr>
          <w:rFonts w:ascii="Times New Roman" w:hAnsi="Times New Roman"/>
          <w:b/>
          <w:bCs/>
          <w:sz w:val="24"/>
          <w:szCs w:val="24"/>
        </w:rPr>
      </w:pPr>
      <w:r w:rsidRPr="00242199">
        <w:rPr>
          <w:rFonts w:ascii="Times New Roman" w:hAnsi="Times New Roman"/>
          <w:sz w:val="24"/>
          <w:szCs w:val="24"/>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sidRPr="00242199">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242199">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14:paraId="35C07A26" w14:textId="77777777" w:rsidR="00B540EE" w:rsidRPr="00242199" w:rsidRDefault="00B540EE" w:rsidP="00EC1B31">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42199">
        <w:rPr>
          <w:rFonts w:ascii="Times New Roman" w:hAnsi="Times New Roman"/>
          <w:b/>
          <w:bCs/>
          <w:sz w:val="24"/>
          <w:szCs w:val="24"/>
        </w:rPr>
        <w:t xml:space="preserve">Тип Хордовые </w:t>
      </w:r>
    </w:p>
    <w:p w14:paraId="341AC9CA" w14:textId="77777777" w:rsidR="00B540EE" w:rsidRPr="00242199" w:rsidRDefault="00B540EE" w:rsidP="00EC1B31">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242199">
        <w:rPr>
          <w:rFonts w:ascii="Times New Roman" w:hAnsi="Times New Roman"/>
          <w:bCs/>
          <w:sz w:val="24"/>
          <w:szCs w:val="24"/>
        </w:rPr>
        <w:t xml:space="preserve">Общая </w:t>
      </w:r>
      <w:r w:rsidRPr="00242199">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14:paraId="02BC16E3" w14:textId="77777777" w:rsidR="00B540EE" w:rsidRPr="00242199" w:rsidRDefault="00B540EE" w:rsidP="00EC1B31">
      <w:pPr>
        <w:overflowPunct w:val="0"/>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242199">
        <w:rPr>
          <w:rFonts w:ascii="Times New Roman" w:hAnsi="Times New Roman"/>
          <w:i/>
          <w:sz w:val="24"/>
          <w:szCs w:val="24"/>
        </w:rPr>
        <w:t>Происхождениеземноводных</w:t>
      </w:r>
      <w:r w:rsidRPr="00242199">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14:paraId="04C6C767" w14:textId="77777777" w:rsidR="00B540EE" w:rsidRPr="00242199" w:rsidRDefault="00B540EE" w:rsidP="00EC1B31">
      <w:pPr>
        <w:overflowPunct w:val="0"/>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312" w:name="page11"/>
      <w:bookmarkEnd w:id="312"/>
      <w:r w:rsidRPr="00242199">
        <w:rPr>
          <w:rFonts w:ascii="Times New Roman" w:hAnsi="Times New Roman"/>
          <w:sz w:val="24"/>
          <w:szCs w:val="24"/>
        </w:rPr>
        <w:t xml:space="preserve"> внешнего и внутреннего строения Пресмыкающихся. Размножение пресмыкающихся. </w:t>
      </w:r>
      <w:r w:rsidRPr="00242199">
        <w:rPr>
          <w:rFonts w:ascii="Times New Roman" w:hAnsi="Times New Roman"/>
          <w:i/>
          <w:sz w:val="24"/>
          <w:szCs w:val="24"/>
        </w:rPr>
        <w:t>Происхождение</w:t>
      </w:r>
      <w:r w:rsidRPr="00242199">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14:paraId="58DC7217" w14:textId="77777777" w:rsidR="00B540EE" w:rsidRPr="00242199" w:rsidRDefault="00B540EE" w:rsidP="00EC1B31">
      <w:pPr>
        <w:overflowPunct w:val="0"/>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242199">
        <w:rPr>
          <w:rFonts w:ascii="Times New Roman" w:hAnsi="Times New Roman"/>
          <w:i/>
          <w:sz w:val="24"/>
          <w:szCs w:val="24"/>
        </w:rPr>
        <w:t>Сезонные явления в жизни птиц.Экологические группы птиц.</w:t>
      </w:r>
      <w:r w:rsidRPr="00242199">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242199">
        <w:rPr>
          <w:rFonts w:ascii="Times New Roman" w:hAnsi="Times New Roman"/>
          <w:i/>
          <w:sz w:val="24"/>
          <w:szCs w:val="24"/>
        </w:rPr>
        <w:t>Домашние птицы, приемы выращивания и ухода за птицами.</w:t>
      </w:r>
    </w:p>
    <w:p w14:paraId="1C11CB9E" w14:textId="77777777" w:rsidR="00B540EE" w:rsidRPr="00242199" w:rsidRDefault="00B540EE" w:rsidP="00EC1B31">
      <w:pPr>
        <w:overflowPunct w:val="0"/>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242199">
        <w:rPr>
          <w:rFonts w:ascii="Times New Roman" w:hAnsi="Times New Roman"/>
          <w:i/>
          <w:sz w:val="24"/>
          <w:szCs w:val="24"/>
        </w:rPr>
        <w:t>рассудочное поведение</w:t>
      </w:r>
      <w:r w:rsidRPr="00242199">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sidRPr="00242199">
        <w:rPr>
          <w:rFonts w:ascii="Times New Roman" w:hAnsi="Times New Roman"/>
          <w:i/>
          <w:sz w:val="24"/>
          <w:szCs w:val="24"/>
        </w:rPr>
        <w:t>Многообразие птиц и млекопитающих родного края.</w:t>
      </w:r>
    </w:p>
    <w:p w14:paraId="71BD2CD6"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Человек и его здоровье</w:t>
      </w:r>
    </w:p>
    <w:p w14:paraId="016DEFAD" w14:textId="77777777" w:rsidR="00B540EE" w:rsidRPr="00242199" w:rsidRDefault="00B540EE" w:rsidP="00EC1B31">
      <w:pPr>
        <w:autoSpaceDE w:val="0"/>
        <w:autoSpaceDN w:val="0"/>
        <w:adjustRightInd w:val="0"/>
        <w:spacing w:after="0" w:line="240" w:lineRule="auto"/>
        <w:ind w:left="709"/>
        <w:contextualSpacing/>
        <w:jc w:val="both"/>
        <w:rPr>
          <w:rFonts w:ascii="Times New Roman" w:hAnsi="Times New Roman"/>
          <w:b/>
          <w:bCs/>
          <w:sz w:val="24"/>
          <w:szCs w:val="24"/>
        </w:rPr>
      </w:pPr>
      <w:r w:rsidRPr="00242199">
        <w:rPr>
          <w:rFonts w:ascii="Times New Roman" w:hAnsi="Times New Roman"/>
          <w:b/>
          <w:bCs/>
          <w:sz w:val="24"/>
          <w:szCs w:val="24"/>
        </w:rPr>
        <w:t xml:space="preserve">Введение в науки о человеке </w:t>
      </w:r>
    </w:p>
    <w:p w14:paraId="719082E8" w14:textId="77777777" w:rsidR="00B540EE" w:rsidRPr="00242199" w:rsidRDefault="00B540EE" w:rsidP="00EC1B31">
      <w:pPr>
        <w:autoSpaceDE w:val="0"/>
        <w:autoSpaceDN w:val="0"/>
        <w:adjustRightInd w:val="0"/>
        <w:spacing w:after="0" w:line="240" w:lineRule="auto"/>
        <w:ind w:firstLine="709"/>
        <w:contextualSpacing/>
        <w:jc w:val="both"/>
        <w:rPr>
          <w:rFonts w:ascii="Times New Roman" w:hAnsi="Times New Roman"/>
          <w:sz w:val="24"/>
          <w:szCs w:val="24"/>
        </w:rPr>
      </w:pPr>
      <w:r w:rsidRPr="00242199">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14:paraId="4FFAEDED" w14:textId="77777777" w:rsidR="00B540EE" w:rsidRPr="00242199" w:rsidRDefault="00B540EE" w:rsidP="00EC1B31">
      <w:pPr>
        <w:autoSpaceDE w:val="0"/>
        <w:autoSpaceDN w:val="0"/>
        <w:adjustRightInd w:val="0"/>
        <w:spacing w:after="0" w:line="240" w:lineRule="auto"/>
        <w:ind w:left="360" w:firstLine="349"/>
        <w:contextualSpacing/>
        <w:jc w:val="both"/>
        <w:rPr>
          <w:rFonts w:ascii="Times New Roman" w:hAnsi="Times New Roman"/>
          <w:b/>
          <w:bCs/>
          <w:sz w:val="24"/>
          <w:szCs w:val="24"/>
        </w:rPr>
      </w:pPr>
      <w:r w:rsidRPr="00242199">
        <w:rPr>
          <w:rFonts w:ascii="Times New Roman" w:hAnsi="Times New Roman"/>
          <w:b/>
          <w:bCs/>
          <w:sz w:val="24"/>
          <w:szCs w:val="24"/>
        </w:rPr>
        <w:t>Общие свойства организма человека</w:t>
      </w:r>
    </w:p>
    <w:p w14:paraId="688674D6"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i/>
          <w:sz w:val="24"/>
          <w:szCs w:val="24"/>
        </w:rPr>
      </w:pPr>
      <w:r w:rsidRPr="00242199">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14:paraId="093D2A7C" w14:textId="77777777" w:rsidR="00B540EE" w:rsidRPr="00242199" w:rsidRDefault="00B540EE" w:rsidP="00EC1B31">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42199">
        <w:rPr>
          <w:rFonts w:ascii="Times New Roman" w:hAnsi="Times New Roman"/>
          <w:b/>
          <w:bCs/>
          <w:sz w:val="24"/>
          <w:szCs w:val="24"/>
        </w:rPr>
        <w:t xml:space="preserve">Нейрогуморальная регуляция функций организма </w:t>
      </w:r>
    </w:p>
    <w:p w14:paraId="0A938A60" w14:textId="77777777" w:rsidR="00B540EE" w:rsidRPr="00242199" w:rsidRDefault="00B540EE" w:rsidP="00EC1B31">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242199">
        <w:rPr>
          <w:rFonts w:ascii="Times New Roman" w:hAnsi="Times New Roman"/>
          <w:bCs/>
          <w:sz w:val="24"/>
          <w:szCs w:val="24"/>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sidRPr="00242199">
        <w:rPr>
          <w:rFonts w:ascii="Times New Roman" w:hAnsi="Times New Roman"/>
          <w:bCs/>
          <w:i/>
          <w:sz w:val="24"/>
          <w:szCs w:val="24"/>
        </w:rPr>
        <w:t>Особенности развития головного мозга человека и его функциональная асимметрия.</w:t>
      </w:r>
      <w:r w:rsidRPr="00242199">
        <w:rPr>
          <w:rFonts w:ascii="Times New Roman" w:hAnsi="Times New Roman"/>
          <w:bCs/>
          <w:sz w:val="24"/>
          <w:szCs w:val="24"/>
        </w:rPr>
        <w:t xml:space="preserve"> Нарушения деятельности нервной системы и их предупреждение.</w:t>
      </w:r>
    </w:p>
    <w:p w14:paraId="5930489C" w14:textId="77777777" w:rsidR="00B540EE" w:rsidRPr="00242199" w:rsidRDefault="00B540EE" w:rsidP="00EC1B31">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242199">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242199">
        <w:rPr>
          <w:rFonts w:ascii="Times New Roman" w:hAnsi="Times New Roman"/>
          <w:bCs/>
          <w:i/>
          <w:sz w:val="24"/>
          <w:szCs w:val="24"/>
        </w:rPr>
        <w:t>эпифиз</w:t>
      </w:r>
      <w:r w:rsidRPr="00242199">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14:paraId="2C5E6A4E" w14:textId="77777777" w:rsidR="00B540EE" w:rsidRPr="00242199" w:rsidRDefault="00B540EE" w:rsidP="00EC1B31">
      <w:pPr>
        <w:tabs>
          <w:tab w:val="num" w:pos="851"/>
        </w:tabs>
        <w:autoSpaceDE w:val="0"/>
        <w:autoSpaceDN w:val="0"/>
        <w:adjustRightInd w:val="0"/>
        <w:spacing w:after="0" w:line="240" w:lineRule="auto"/>
        <w:ind w:left="709"/>
        <w:contextualSpacing/>
        <w:jc w:val="both"/>
        <w:rPr>
          <w:rFonts w:ascii="Times New Roman" w:hAnsi="Times New Roman"/>
          <w:bCs/>
          <w:sz w:val="24"/>
          <w:szCs w:val="24"/>
        </w:rPr>
      </w:pPr>
      <w:r w:rsidRPr="00242199">
        <w:rPr>
          <w:rFonts w:ascii="Times New Roman" w:hAnsi="Times New Roman"/>
          <w:b/>
          <w:bCs/>
          <w:sz w:val="24"/>
          <w:szCs w:val="24"/>
        </w:rPr>
        <w:t>Опора и движение</w:t>
      </w:r>
    </w:p>
    <w:p w14:paraId="3D20FFD0" w14:textId="77777777" w:rsidR="00B540EE" w:rsidRPr="00242199" w:rsidRDefault="00B540EE" w:rsidP="00EC1B31">
      <w:pPr>
        <w:autoSpaceDE w:val="0"/>
        <w:autoSpaceDN w:val="0"/>
        <w:adjustRightInd w:val="0"/>
        <w:spacing w:after="0" w:line="240" w:lineRule="auto"/>
        <w:ind w:firstLine="709"/>
        <w:contextualSpacing/>
        <w:jc w:val="both"/>
        <w:rPr>
          <w:rFonts w:ascii="Times New Roman" w:hAnsi="Times New Roman"/>
          <w:sz w:val="24"/>
          <w:szCs w:val="24"/>
        </w:rPr>
      </w:pPr>
      <w:r w:rsidRPr="00242199">
        <w:rPr>
          <w:rFonts w:ascii="Times New Roman" w:hAnsi="Times New Roman"/>
          <w:sz w:val="24"/>
          <w:szCs w:val="24"/>
        </w:rPr>
        <w:t>Опорно-двигательная система:состав,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Гиподинамия.Профилактика травматизма. Первая помощь при травмах опорно-двигательного аппарата.</w:t>
      </w:r>
    </w:p>
    <w:p w14:paraId="3602A15C" w14:textId="77777777" w:rsidR="00B540EE" w:rsidRPr="00242199" w:rsidRDefault="00B540EE" w:rsidP="00EC1B31">
      <w:pPr>
        <w:autoSpaceDE w:val="0"/>
        <w:autoSpaceDN w:val="0"/>
        <w:adjustRightInd w:val="0"/>
        <w:spacing w:after="0" w:line="240" w:lineRule="auto"/>
        <w:ind w:firstLine="709"/>
        <w:contextualSpacing/>
        <w:jc w:val="both"/>
        <w:rPr>
          <w:rFonts w:ascii="Times New Roman" w:hAnsi="Times New Roman"/>
          <w:b/>
          <w:bCs/>
          <w:sz w:val="24"/>
          <w:szCs w:val="24"/>
        </w:rPr>
      </w:pPr>
      <w:r w:rsidRPr="00242199">
        <w:rPr>
          <w:rFonts w:ascii="Times New Roman" w:hAnsi="Times New Roman"/>
          <w:b/>
          <w:bCs/>
          <w:sz w:val="24"/>
          <w:szCs w:val="24"/>
        </w:rPr>
        <w:t xml:space="preserve">Кровь и кровообращение </w:t>
      </w:r>
    </w:p>
    <w:p w14:paraId="1DF51540" w14:textId="77777777" w:rsidR="00B540EE" w:rsidRPr="00242199" w:rsidRDefault="00B540EE" w:rsidP="00EC1B31">
      <w:pPr>
        <w:autoSpaceDE w:val="0"/>
        <w:autoSpaceDN w:val="0"/>
        <w:adjustRightInd w:val="0"/>
        <w:spacing w:after="0" w:line="240" w:lineRule="auto"/>
        <w:ind w:firstLine="709"/>
        <w:contextualSpacing/>
        <w:jc w:val="both"/>
        <w:rPr>
          <w:rFonts w:ascii="Times New Roman" w:hAnsi="Times New Roman"/>
          <w:sz w:val="24"/>
          <w:szCs w:val="24"/>
        </w:rPr>
      </w:pPr>
      <w:r w:rsidRPr="00242199">
        <w:rPr>
          <w:rFonts w:ascii="Times New Roman" w:hAnsi="Times New Roman"/>
          <w:sz w:val="24"/>
          <w:szCs w:val="24"/>
        </w:rPr>
        <w:t xml:space="preserve">Функции крови илимфы. Поддержание постоянства внутренней среды. </w:t>
      </w:r>
      <w:r w:rsidRPr="00242199">
        <w:rPr>
          <w:rFonts w:ascii="Times New Roman" w:hAnsi="Times New Roman"/>
          <w:i/>
          <w:sz w:val="24"/>
          <w:szCs w:val="24"/>
        </w:rPr>
        <w:t>Гомеостаз</w:t>
      </w:r>
      <w:r w:rsidRPr="00242199">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sidRPr="00242199">
        <w:rPr>
          <w:rFonts w:ascii="Times New Roman" w:hAnsi="Times New Roman"/>
          <w:i/>
          <w:sz w:val="24"/>
          <w:szCs w:val="24"/>
        </w:rPr>
        <w:t>Значение работ Л.Пастера и И.И. Мечникова в области иммунитета.</w:t>
      </w:r>
      <w:r w:rsidRPr="00242199">
        <w:rPr>
          <w:rFonts w:ascii="Times New Roman" w:hAnsi="Times New Roman"/>
          <w:sz w:val="24"/>
          <w:szCs w:val="24"/>
        </w:rPr>
        <w:t xml:space="preserve">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sidRPr="00242199">
        <w:rPr>
          <w:rFonts w:ascii="Times New Roman" w:hAnsi="Times New Roman"/>
          <w:i/>
          <w:sz w:val="24"/>
          <w:szCs w:val="24"/>
        </w:rPr>
        <w:t xml:space="preserve">Движение лимфы по сосудам. </w:t>
      </w:r>
      <w:r w:rsidRPr="00242199">
        <w:rPr>
          <w:rFonts w:ascii="Times New Roman" w:hAnsi="Times New Roman"/>
          <w:sz w:val="24"/>
          <w:szCs w:val="24"/>
        </w:rPr>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14:paraId="5E3CEF05" w14:textId="77777777" w:rsidR="00B540EE" w:rsidRPr="00242199" w:rsidRDefault="00B540EE" w:rsidP="00EC1B31">
      <w:pPr>
        <w:overflowPunct w:val="0"/>
        <w:autoSpaceDE w:val="0"/>
        <w:autoSpaceDN w:val="0"/>
        <w:adjustRightInd w:val="0"/>
        <w:spacing w:after="0" w:line="240" w:lineRule="auto"/>
        <w:ind w:left="709"/>
        <w:contextualSpacing/>
        <w:jc w:val="both"/>
        <w:rPr>
          <w:rFonts w:ascii="Times New Roman" w:hAnsi="Times New Roman"/>
          <w:b/>
          <w:bCs/>
          <w:sz w:val="24"/>
          <w:szCs w:val="24"/>
        </w:rPr>
      </w:pPr>
      <w:bookmarkStart w:id="313" w:name="page15"/>
      <w:bookmarkEnd w:id="313"/>
      <w:r w:rsidRPr="00242199">
        <w:rPr>
          <w:rFonts w:ascii="Times New Roman" w:hAnsi="Times New Roman"/>
          <w:b/>
          <w:bCs/>
          <w:sz w:val="24"/>
          <w:szCs w:val="24"/>
        </w:rPr>
        <w:t>Дыхание</w:t>
      </w:r>
    </w:p>
    <w:p w14:paraId="62AA8A8D" w14:textId="77777777" w:rsidR="00B540EE" w:rsidRPr="00242199" w:rsidRDefault="00B540EE" w:rsidP="00EC1B31">
      <w:pPr>
        <w:overflowPunct w:val="0"/>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Дыхательная система:состав,строение,функции.</w:t>
      </w:r>
      <w:r w:rsidRPr="00242199">
        <w:rPr>
          <w:rFonts w:ascii="Times New Roman" w:hAnsi="Times New Roman"/>
          <w:bCs/>
          <w:sz w:val="24"/>
          <w:szCs w:val="24"/>
        </w:rPr>
        <w:t xml:space="preserve"> Этапы дыхания</w:t>
      </w:r>
      <w:r w:rsidRPr="00242199">
        <w:rPr>
          <w:rFonts w:ascii="Times New Roman" w:hAnsi="Times New Roman"/>
          <w:sz w:val="24"/>
          <w:szCs w:val="24"/>
        </w:rPr>
        <w:t>. Л</w:t>
      </w:r>
      <w:r w:rsidR="00245F1D" w:rsidRPr="00242199">
        <w:rPr>
          <w:rFonts w:ascii="Times New Roman" w:hAnsi="Times New Roman"/>
          <w:sz w:val="24"/>
          <w:szCs w:val="24"/>
        </w:rPr>
        <w:t>е</w:t>
      </w:r>
      <w:r w:rsidRPr="00242199">
        <w:rPr>
          <w:rFonts w:ascii="Times New Roman" w:hAnsi="Times New Roman"/>
          <w:sz w:val="24"/>
          <w:szCs w:val="24"/>
        </w:rPr>
        <w:t>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организма.Первая помощь при остановке дыхания, спасении утопающего, отравлении угарным газом.</w:t>
      </w:r>
    </w:p>
    <w:p w14:paraId="4392271A" w14:textId="77777777" w:rsidR="00B540EE" w:rsidRPr="00242199" w:rsidRDefault="00B540EE" w:rsidP="00EC1B31">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242199">
        <w:rPr>
          <w:rFonts w:ascii="Times New Roman" w:hAnsi="Times New Roman"/>
          <w:b/>
          <w:bCs/>
          <w:sz w:val="24"/>
          <w:szCs w:val="24"/>
        </w:rPr>
        <w:t>Пищеварение</w:t>
      </w:r>
    </w:p>
    <w:p w14:paraId="58F2EF27" w14:textId="77777777" w:rsidR="00B540EE" w:rsidRPr="00242199" w:rsidRDefault="00B540EE" w:rsidP="00EC1B31">
      <w:pPr>
        <w:autoSpaceDE w:val="0"/>
        <w:autoSpaceDN w:val="0"/>
        <w:adjustRightInd w:val="0"/>
        <w:spacing w:after="0" w:line="240" w:lineRule="auto"/>
        <w:ind w:firstLine="709"/>
        <w:contextualSpacing/>
        <w:jc w:val="both"/>
        <w:rPr>
          <w:rFonts w:ascii="Times New Roman" w:hAnsi="Times New Roman"/>
          <w:sz w:val="24"/>
          <w:szCs w:val="24"/>
        </w:rPr>
      </w:pPr>
      <w:r w:rsidRPr="00242199">
        <w:rPr>
          <w:rFonts w:ascii="Times New Roman" w:hAnsi="Times New Roman"/>
          <w:sz w:val="24"/>
          <w:szCs w:val="24"/>
        </w:rPr>
        <w:t>Питание.</w:t>
      </w:r>
      <w:r w:rsidRPr="00242199">
        <w:rPr>
          <w:rFonts w:ascii="Times New Roman" w:hAnsi="Times New Roman"/>
          <w:bCs/>
          <w:sz w:val="24"/>
          <w:szCs w:val="24"/>
        </w:rPr>
        <w:t xml:space="preserve"> Пищеварение. </w:t>
      </w:r>
      <w:r w:rsidRPr="00242199">
        <w:rPr>
          <w:rFonts w:ascii="Times New Roman" w:hAnsi="Times New Roman"/>
          <w:sz w:val="24"/>
          <w:szCs w:val="24"/>
        </w:rPr>
        <w:t>Пищеварительная система: состав, строение, функции. Ферменты. Обработка пищи в ротовой полости.Зубы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14:paraId="7ACD9BC8" w14:textId="77777777" w:rsidR="00B540EE" w:rsidRPr="00242199" w:rsidRDefault="00B540EE" w:rsidP="00EC1B31">
      <w:pPr>
        <w:tabs>
          <w:tab w:val="num" w:pos="851"/>
        </w:tabs>
        <w:autoSpaceDE w:val="0"/>
        <w:autoSpaceDN w:val="0"/>
        <w:adjustRightInd w:val="0"/>
        <w:spacing w:after="0" w:line="240" w:lineRule="auto"/>
        <w:ind w:firstLine="709"/>
        <w:contextualSpacing/>
        <w:jc w:val="both"/>
        <w:rPr>
          <w:rFonts w:ascii="Times New Roman" w:hAnsi="Times New Roman"/>
          <w:b/>
          <w:bCs/>
          <w:sz w:val="24"/>
          <w:szCs w:val="24"/>
        </w:rPr>
      </w:pPr>
      <w:r w:rsidRPr="00242199">
        <w:rPr>
          <w:rFonts w:ascii="Times New Roman" w:hAnsi="Times New Roman"/>
          <w:b/>
          <w:bCs/>
          <w:sz w:val="24"/>
          <w:szCs w:val="24"/>
        </w:rPr>
        <w:t xml:space="preserve">Обмен веществ и энергии </w:t>
      </w:r>
    </w:p>
    <w:p w14:paraId="3CDE4815" w14:textId="77777777" w:rsidR="00B540EE" w:rsidRPr="00242199" w:rsidRDefault="00B540EE" w:rsidP="00EC1B31">
      <w:pPr>
        <w:autoSpaceDE w:val="0"/>
        <w:autoSpaceDN w:val="0"/>
        <w:adjustRightInd w:val="0"/>
        <w:spacing w:after="0" w:line="240" w:lineRule="auto"/>
        <w:ind w:firstLine="709"/>
        <w:contextualSpacing/>
        <w:jc w:val="both"/>
        <w:rPr>
          <w:rFonts w:ascii="Times New Roman" w:hAnsi="Times New Roman"/>
          <w:sz w:val="24"/>
          <w:szCs w:val="24"/>
        </w:rPr>
      </w:pPr>
      <w:r w:rsidRPr="00242199">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242199">
        <w:rPr>
          <w:rFonts w:ascii="Times New Roman" w:hAnsi="Times New Roman"/>
          <w:i/>
          <w:sz w:val="24"/>
          <w:szCs w:val="24"/>
        </w:rPr>
        <w:t>Терморегуляция при разных условиях среды.</w:t>
      </w:r>
      <w:r w:rsidRPr="00242199">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14:paraId="3680345B" w14:textId="77777777" w:rsidR="00B540EE" w:rsidRPr="00242199" w:rsidRDefault="00B540EE" w:rsidP="00EC1B31">
      <w:pPr>
        <w:autoSpaceDE w:val="0"/>
        <w:autoSpaceDN w:val="0"/>
        <w:adjustRightInd w:val="0"/>
        <w:spacing w:after="0" w:line="240" w:lineRule="auto"/>
        <w:ind w:left="709"/>
        <w:contextualSpacing/>
        <w:jc w:val="both"/>
        <w:rPr>
          <w:rFonts w:ascii="Times New Roman" w:hAnsi="Times New Roman"/>
          <w:b/>
          <w:bCs/>
          <w:sz w:val="24"/>
          <w:szCs w:val="24"/>
        </w:rPr>
      </w:pPr>
      <w:r w:rsidRPr="00242199">
        <w:rPr>
          <w:rFonts w:ascii="Times New Roman" w:hAnsi="Times New Roman"/>
          <w:b/>
          <w:bCs/>
          <w:sz w:val="24"/>
          <w:szCs w:val="24"/>
        </w:rPr>
        <w:t>Выделение</w:t>
      </w:r>
    </w:p>
    <w:p w14:paraId="6F656205" w14:textId="77777777" w:rsidR="00B540EE" w:rsidRPr="00242199" w:rsidRDefault="00B540EE" w:rsidP="00EC1B31">
      <w:pPr>
        <w:autoSpaceDE w:val="0"/>
        <w:autoSpaceDN w:val="0"/>
        <w:adjustRightInd w:val="0"/>
        <w:spacing w:after="0" w:line="240" w:lineRule="auto"/>
        <w:ind w:firstLine="709"/>
        <w:contextualSpacing/>
        <w:jc w:val="both"/>
        <w:rPr>
          <w:rFonts w:ascii="Times New Roman" w:hAnsi="Times New Roman"/>
          <w:sz w:val="24"/>
          <w:szCs w:val="24"/>
        </w:rPr>
      </w:pPr>
      <w:r w:rsidRPr="00242199">
        <w:rPr>
          <w:rFonts w:ascii="Times New Roman" w:hAnsi="Times New Roman"/>
          <w:sz w:val="24"/>
          <w:szCs w:val="24"/>
        </w:rPr>
        <w:t>Мочевыделительная система:состав,строение,функции.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14:paraId="1F6E474A" w14:textId="77777777" w:rsidR="00B540EE" w:rsidRPr="00242199" w:rsidRDefault="00B540EE" w:rsidP="00EC1B31">
      <w:pPr>
        <w:autoSpaceDE w:val="0"/>
        <w:autoSpaceDN w:val="0"/>
        <w:adjustRightInd w:val="0"/>
        <w:spacing w:after="0" w:line="240" w:lineRule="auto"/>
        <w:ind w:left="709"/>
        <w:contextualSpacing/>
        <w:jc w:val="both"/>
        <w:rPr>
          <w:rFonts w:ascii="Times New Roman" w:hAnsi="Times New Roman"/>
          <w:b/>
          <w:bCs/>
          <w:sz w:val="24"/>
          <w:szCs w:val="24"/>
        </w:rPr>
      </w:pPr>
      <w:r w:rsidRPr="00242199">
        <w:rPr>
          <w:rFonts w:ascii="Times New Roman" w:hAnsi="Times New Roman"/>
          <w:b/>
          <w:bCs/>
          <w:sz w:val="24"/>
          <w:szCs w:val="24"/>
        </w:rPr>
        <w:t>Размножение и развитие</w:t>
      </w:r>
    </w:p>
    <w:p w14:paraId="64B1A3E5" w14:textId="77777777" w:rsidR="00B540EE" w:rsidRPr="00242199" w:rsidRDefault="00B540EE" w:rsidP="00EC1B31">
      <w:pPr>
        <w:autoSpaceDE w:val="0"/>
        <w:autoSpaceDN w:val="0"/>
        <w:adjustRightInd w:val="0"/>
        <w:spacing w:after="0" w:line="240" w:lineRule="auto"/>
        <w:ind w:firstLine="709"/>
        <w:contextualSpacing/>
        <w:jc w:val="both"/>
        <w:rPr>
          <w:rFonts w:ascii="Times New Roman" w:hAnsi="Times New Roman"/>
          <w:sz w:val="24"/>
          <w:szCs w:val="24"/>
        </w:rPr>
      </w:pPr>
      <w:r w:rsidRPr="00242199">
        <w:rPr>
          <w:rFonts w:ascii="Times New Roman" w:hAnsi="Times New Roman"/>
          <w:sz w:val="24"/>
          <w:szCs w:val="24"/>
        </w:rPr>
        <w:t xml:space="preserve">Половая система: состав, строение, функции. Оплодотворение и внутриутробное развитие. </w:t>
      </w:r>
      <w:r w:rsidRPr="00242199">
        <w:rPr>
          <w:rFonts w:ascii="Times New Roman" w:hAnsi="Times New Roman"/>
          <w:i/>
          <w:sz w:val="24"/>
          <w:szCs w:val="24"/>
        </w:rPr>
        <w:t>Роды.</w:t>
      </w:r>
      <w:r w:rsidRPr="00242199">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14" w:name="page17"/>
      <w:bookmarkEnd w:id="314"/>
      <w:r w:rsidRPr="00242199">
        <w:rPr>
          <w:rFonts w:ascii="Times New Roman" w:hAnsi="Times New Roman"/>
          <w:sz w:val="24"/>
          <w:szCs w:val="24"/>
        </w:rPr>
        <w:t xml:space="preserve"> передающиеся половым путем и их профилактика. ВИЧ, профилактика СПИДа.</w:t>
      </w:r>
    </w:p>
    <w:p w14:paraId="0DE96302" w14:textId="77777777" w:rsidR="00B540EE" w:rsidRPr="00242199" w:rsidRDefault="00B540EE" w:rsidP="00EC1B31">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42199">
        <w:rPr>
          <w:rFonts w:ascii="Times New Roman" w:hAnsi="Times New Roman"/>
          <w:b/>
          <w:bCs/>
          <w:sz w:val="24"/>
          <w:szCs w:val="24"/>
        </w:rPr>
        <w:t>Сенсорные системы (анализаторы)</w:t>
      </w:r>
    </w:p>
    <w:p w14:paraId="4D87FCE5" w14:textId="77777777" w:rsidR="00B540EE" w:rsidRPr="00242199" w:rsidRDefault="00B540EE" w:rsidP="00EC1B31">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242199">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14:paraId="74FDCDBB" w14:textId="77777777" w:rsidR="00B540EE" w:rsidRPr="00242199" w:rsidRDefault="00B540EE" w:rsidP="00EC1B31">
      <w:pPr>
        <w:autoSpaceDE w:val="0"/>
        <w:autoSpaceDN w:val="0"/>
        <w:adjustRightInd w:val="0"/>
        <w:spacing w:after="0" w:line="240" w:lineRule="auto"/>
        <w:ind w:left="709"/>
        <w:contextualSpacing/>
        <w:jc w:val="both"/>
        <w:rPr>
          <w:rFonts w:ascii="Times New Roman" w:hAnsi="Times New Roman"/>
          <w:b/>
          <w:bCs/>
          <w:sz w:val="24"/>
          <w:szCs w:val="24"/>
        </w:rPr>
      </w:pPr>
      <w:r w:rsidRPr="00242199">
        <w:rPr>
          <w:rFonts w:ascii="Times New Roman" w:hAnsi="Times New Roman"/>
          <w:b/>
          <w:bCs/>
          <w:sz w:val="24"/>
          <w:szCs w:val="24"/>
        </w:rPr>
        <w:t xml:space="preserve">Высшая нервная деятельность </w:t>
      </w:r>
    </w:p>
    <w:p w14:paraId="47CA7864" w14:textId="77777777" w:rsidR="00B540EE" w:rsidRPr="00242199" w:rsidRDefault="00B540EE" w:rsidP="00EC1B31">
      <w:pPr>
        <w:autoSpaceDE w:val="0"/>
        <w:autoSpaceDN w:val="0"/>
        <w:adjustRightInd w:val="0"/>
        <w:spacing w:after="0" w:line="240" w:lineRule="auto"/>
        <w:ind w:firstLine="709"/>
        <w:contextualSpacing/>
        <w:jc w:val="both"/>
        <w:rPr>
          <w:rFonts w:ascii="Times New Roman" w:hAnsi="Times New Roman"/>
          <w:sz w:val="24"/>
          <w:szCs w:val="24"/>
        </w:rPr>
      </w:pPr>
      <w:r w:rsidRPr="00242199">
        <w:rPr>
          <w:rFonts w:ascii="Times New Roman" w:hAnsi="Times New Roman"/>
          <w:sz w:val="24"/>
          <w:szCs w:val="24"/>
        </w:rPr>
        <w:t xml:space="preserve">Психология поведения человека. Высшая нервная деятельность человека, </w:t>
      </w:r>
      <w:r w:rsidRPr="00242199">
        <w:rPr>
          <w:rFonts w:ascii="Times New Roman" w:hAnsi="Times New Roman"/>
          <w:i/>
          <w:sz w:val="24"/>
          <w:szCs w:val="24"/>
        </w:rPr>
        <w:t>работы И. М. Сеченова, И. П. Павлова,А. А. Ухтомского и П. К. Анохина.</w:t>
      </w:r>
      <w:r w:rsidRPr="00242199">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sidRPr="00242199">
        <w:rPr>
          <w:rFonts w:ascii="Times New Roman" w:hAnsi="Times New Roman"/>
          <w:i/>
          <w:sz w:val="24"/>
          <w:szCs w:val="24"/>
        </w:rPr>
        <w:t>Значение интеллектуальных, творческих и эстетических потребностей.</w:t>
      </w:r>
      <w:r w:rsidRPr="00242199">
        <w:rPr>
          <w:rFonts w:ascii="Times New Roman" w:hAnsi="Times New Roman"/>
          <w:sz w:val="24"/>
          <w:szCs w:val="24"/>
        </w:rPr>
        <w:t xml:space="preserve"> Роль обучения и воспитания в развитии психики и поведения человека.</w:t>
      </w:r>
    </w:p>
    <w:p w14:paraId="3D797F1A" w14:textId="77777777" w:rsidR="00B540EE" w:rsidRPr="00242199" w:rsidRDefault="00B540EE" w:rsidP="00EC1B31">
      <w:pPr>
        <w:autoSpaceDE w:val="0"/>
        <w:autoSpaceDN w:val="0"/>
        <w:adjustRightInd w:val="0"/>
        <w:spacing w:after="0" w:line="240" w:lineRule="auto"/>
        <w:ind w:left="709"/>
        <w:contextualSpacing/>
        <w:jc w:val="both"/>
        <w:rPr>
          <w:rFonts w:ascii="Times New Roman" w:hAnsi="Times New Roman"/>
          <w:b/>
          <w:bCs/>
          <w:sz w:val="24"/>
          <w:szCs w:val="24"/>
        </w:rPr>
      </w:pPr>
      <w:r w:rsidRPr="00242199">
        <w:rPr>
          <w:rFonts w:ascii="Times New Roman" w:hAnsi="Times New Roman"/>
          <w:b/>
          <w:bCs/>
          <w:sz w:val="24"/>
          <w:szCs w:val="24"/>
        </w:rPr>
        <w:t>Здоровье человека и его охрана</w:t>
      </w:r>
    </w:p>
    <w:p w14:paraId="790DDC10" w14:textId="77777777" w:rsidR="00B540EE" w:rsidRPr="00242199" w:rsidRDefault="00B540EE" w:rsidP="00EC1B31">
      <w:pPr>
        <w:autoSpaceDE w:val="0"/>
        <w:autoSpaceDN w:val="0"/>
        <w:adjustRightInd w:val="0"/>
        <w:spacing w:after="0" w:line="240" w:lineRule="auto"/>
        <w:ind w:firstLine="709"/>
        <w:contextualSpacing/>
        <w:jc w:val="both"/>
        <w:rPr>
          <w:rFonts w:ascii="Times New Roman" w:hAnsi="Times New Roman"/>
          <w:sz w:val="24"/>
          <w:szCs w:val="24"/>
        </w:rPr>
      </w:pPr>
      <w:r w:rsidRPr="00242199">
        <w:rPr>
          <w:rFonts w:ascii="Times New Roman" w:hAnsi="Times New Roman"/>
          <w:sz w:val="24"/>
          <w:szCs w:val="24"/>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w:t>
      </w:r>
      <w:r w:rsidRPr="00242199">
        <w:rPr>
          <w:rFonts w:ascii="Times New Roman" w:hAnsi="Times New Roman"/>
          <w:i/>
          <w:sz w:val="24"/>
          <w:szCs w:val="24"/>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242199">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315" w:name="page19"/>
      <w:bookmarkEnd w:id="315"/>
      <w:r w:rsidRPr="00242199">
        <w:rPr>
          <w:rFonts w:ascii="Times New Roman" w:hAnsi="Times New Roman"/>
          <w:sz w:val="24"/>
          <w:szCs w:val="24"/>
        </w:rPr>
        <w:t>.</w:t>
      </w:r>
    </w:p>
    <w:p w14:paraId="23C046ED"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Общие биологические закономерности</w:t>
      </w:r>
    </w:p>
    <w:p w14:paraId="226DC858" w14:textId="77777777" w:rsidR="00B540EE" w:rsidRPr="00242199" w:rsidRDefault="00B540EE" w:rsidP="00EC1B31">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42199">
        <w:rPr>
          <w:rFonts w:ascii="Times New Roman" w:hAnsi="Times New Roman"/>
          <w:b/>
          <w:bCs/>
          <w:sz w:val="24"/>
          <w:szCs w:val="24"/>
        </w:rPr>
        <w:t>Биология как наука</w:t>
      </w:r>
    </w:p>
    <w:p w14:paraId="68AB8E11" w14:textId="77777777" w:rsidR="00B540EE" w:rsidRPr="00242199" w:rsidRDefault="00B540EE" w:rsidP="00EC1B31">
      <w:pPr>
        <w:spacing w:line="240" w:lineRule="auto"/>
        <w:ind w:firstLine="709"/>
        <w:jc w:val="both"/>
        <w:rPr>
          <w:rFonts w:ascii="Times New Roman" w:eastAsia="Times New Roman" w:hAnsi="Times New Roman"/>
          <w:sz w:val="24"/>
          <w:szCs w:val="24"/>
        </w:rPr>
      </w:pPr>
      <w:r w:rsidRPr="00242199">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00CE4A6B" w:rsidRPr="00242199">
        <w:rPr>
          <w:rFonts w:ascii="Times New Roman" w:hAnsi="Times New Roman"/>
          <w:i/>
          <w:sz w:val="24"/>
          <w:szCs w:val="24"/>
        </w:rPr>
        <w:t>Современные направления в биологии (</w:t>
      </w:r>
      <w:r w:rsidR="00CE4A6B" w:rsidRPr="00242199">
        <w:rPr>
          <w:rFonts w:ascii="Times New Roman" w:eastAsia="Times New Roman" w:hAnsi="Times New Roman"/>
          <w:bCs/>
          <w:i/>
          <w:color w:val="222222"/>
          <w:sz w:val="24"/>
          <w:szCs w:val="24"/>
          <w:shd w:val="clear" w:color="auto" w:fill="FFFFFF"/>
        </w:rPr>
        <w:t>геном человека, биоэнергетика, нано</w:t>
      </w:r>
      <w:r w:rsidR="00CE4A6B" w:rsidRPr="00242199">
        <w:rPr>
          <w:rStyle w:val="il"/>
          <w:rFonts w:ascii="Times New Roman" w:hAnsi="Times New Roman"/>
          <w:bCs/>
          <w:i/>
          <w:color w:val="222222"/>
          <w:sz w:val="24"/>
          <w:szCs w:val="24"/>
          <w:shd w:val="clear" w:color="auto" w:fill="FFFFFF"/>
        </w:rPr>
        <w:t>биология и др.)</w:t>
      </w:r>
      <w:r w:rsidR="00CE4A6B" w:rsidRPr="00242199">
        <w:rPr>
          <w:rFonts w:ascii="Times New Roman" w:eastAsia="Times New Roman" w:hAnsi="Times New Roman"/>
          <w:i/>
          <w:sz w:val="24"/>
          <w:szCs w:val="24"/>
        </w:rPr>
        <w:t>.</w:t>
      </w:r>
      <w:r w:rsidRPr="00242199">
        <w:rPr>
          <w:rFonts w:ascii="Times New Roman" w:hAnsi="Times New Roman"/>
          <w:sz w:val="24"/>
          <w:szCs w:val="24"/>
        </w:rPr>
        <w:t>Основные признаки живого. Уровни организации живой природы.</w:t>
      </w:r>
      <w:r w:rsidRPr="00242199">
        <w:rPr>
          <w:rFonts w:ascii="Times New Roman" w:hAnsi="Times New Roman"/>
          <w:i/>
          <w:sz w:val="24"/>
          <w:szCs w:val="24"/>
        </w:rPr>
        <w:t>Живые природные объекты как система. Классификация живых природных объектов.</w:t>
      </w:r>
    </w:p>
    <w:p w14:paraId="18760190" w14:textId="77777777" w:rsidR="00B540EE" w:rsidRPr="00242199" w:rsidRDefault="00B540EE" w:rsidP="00EC1B31">
      <w:pPr>
        <w:overflowPunct w:val="0"/>
        <w:autoSpaceDE w:val="0"/>
        <w:autoSpaceDN w:val="0"/>
        <w:adjustRightInd w:val="0"/>
        <w:spacing w:after="0" w:line="240" w:lineRule="auto"/>
        <w:ind w:left="709"/>
        <w:jc w:val="both"/>
        <w:rPr>
          <w:rFonts w:ascii="Times New Roman" w:hAnsi="Times New Roman"/>
          <w:b/>
          <w:bCs/>
          <w:sz w:val="24"/>
          <w:szCs w:val="24"/>
        </w:rPr>
      </w:pPr>
      <w:r w:rsidRPr="00242199">
        <w:rPr>
          <w:rFonts w:ascii="Times New Roman" w:hAnsi="Times New Roman"/>
          <w:b/>
          <w:bCs/>
          <w:sz w:val="24"/>
          <w:szCs w:val="24"/>
        </w:rPr>
        <w:t>Клетка</w:t>
      </w:r>
    </w:p>
    <w:p w14:paraId="0226AD8F" w14:textId="77777777" w:rsidR="00B540EE" w:rsidRPr="00242199" w:rsidRDefault="00B540EE" w:rsidP="00EC1B31">
      <w:pPr>
        <w:overflowPunct w:val="0"/>
        <w:autoSpaceDE w:val="0"/>
        <w:autoSpaceDN w:val="0"/>
        <w:adjustRightInd w:val="0"/>
        <w:spacing w:after="0" w:line="240" w:lineRule="auto"/>
        <w:ind w:firstLine="709"/>
        <w:jc w:val="both"/>
        <w:rPr>
          <w:rFonts w:ascii="Times New Roman" w:hAnsi="Times New Roman"/>
          <w:b/>
          <w:bCs/>
          <w:sz w:val="24"/>
          <w:szCs w:val="24"/>
        </w:rPr>
      </w:pPr>
      <w:r w:rsidRPr="00242199">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sidRPr="00242199">
        <w:rPr>
          <w:rFonts w:ascii="Times New Roman" w:hAnsi="Times New Roman"/>
          <w:i/>
          <w:sz w:val="24"/>
          <w:szCs w:val="24"/>
        </w:rPr>
        <w:t>Нарушения в строении и функционировании клеток – одна из причин заболевания организма.</w:t>
      </w:r>
      <w:r w:rsidRPr="00242199">
        <w:rPr>
          <w:rFonts w:ascii="Times New Roman" w:hAnsi="Times New Roman"/>
          <w:sz w:val="24"/>
          <w:szCs w:val="24"/>
        </w:rPr>
        <w:t xml:space="preserve"> Деление клетки – основа размножения, роста и развития организмов. </w:t>
      </w:r>
    </w:p>
    <w:p w14:paraId="20DCFBED" w14:textId="77777777" w:rsidR="00B540EE" w:rsidRPr="00242199" w:rsidRDefault="00B540EE" w:rsidP="00EC1B31">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42199">
        <w:rPr>
          <w:rFonts w:ascii="Times New Roman" w:hAnsi="Times New Roman"/>
          <w:b/>
          <w:bCs/>
          <w:sz w:val="24"/>
          <w:szCs w:val="24"/>
        </w:rPr>
        <w:t>Организм</w:t>
      </w:r>
    </w:p>
    <w:p w14:paraId="58B976AF" w14:textId="77777777" w:rsidR="00B540EE" w:rsidRPr="00242199" w:rsidRDefault="00B540EE" w:rsidP="00EC1B31">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242199">
        <w:rPr>
          <w:rFonts w:ascii="Times New Roman" w:hAnsi="Times New Roman"/>
          <w:bCs/>
          <w:sz w:val="24"/>
          <w:szCs w:val="24"/>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sidRPr="00242199">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242199">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14:paraId="5E0B0245" w14:textId="77777777" w:rsidR="00B540EE" w:rsidRPr="00242199" w:rsidRDefault="00B540EE" w:rsidP="00EC1B31">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242199">
        <w:rPr>
          <w:rFonts w:ascii="Times New Roman" w:hAnsi="Times New Roman"/>
          <w:b/>
          <w:bCs/>
          <w:sz w:val="24"/>
          <w:szCs w:val="24"/>
        </w:rPr>
        <w:t>Вид</w:t>
      </w:r>
    </w:p>
    <w:p w14:paraId="67630414" w14:textId="77777777" w:rsidR="00B540EE" w:rsidRPr="00242199" w:rsidRDefault="00B540EE" w:rsidP="00EC1B31">
      <w:pPr>
        <w:tabs>
          <w:tab w:val="left" w:pos="0"/>
        </w:tabs>
        <w:overflowPunct w:val="0"/>
        <w:autoSpaceDE w:val="0"/>
        <w:autoSpaceDN w:val="0"/>
        <w:adjustRightInd w:val="0"/>
        <w:spacing w:after="0" w:line="240" w:lineRule="auto"/>
        <w:ind w:firstLine="709"/>
        <w:contextualSpacing/>
        <w:jc w:val="both"/>
        <w:rPr>
          <w:rFonts w:ascii="Times New Roman" w:hAnsi="Times New Roman"/>
          <w:sz w:val="24"/>
          <w:szCs w:val="24"/>
        </w:rPr>
      </w:pPr>
      <w:r w:rsidRPr="00242199">
        <w:rPr>
          <w:rFonts w:ascii="Times New Roman" w:hAnsi="Times New Roman"/>
          <w:bCs/>
          <w:sz w:val="24"/>
          <w:szCs w:val="24"/>
        </w:rPr>
        <w:t xml:space="preserve">Вид, признаки вида. </w:t>
      </w:r>
      <w:r w:rsidRPr="00242199">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sidRPr="00242199">
        <w:rPr>
          <w:rFonts w:ascii="Times New Roman" w:hAnsi="Times New Roman"/>
          <w:i/>
          <w:sz w:val="24"/>
          <w:szCs w:val="24"/>
        </w:rPr>
        <w:t xml:space="preserve">Усложнение растений и животных в процессе эволюции.Происхождение основных систематических групп растений и животных. </w:t>
      </w:r>
      <w:r w:rsidRPr="00242199">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14:paraId="5CA06C80" w14:textId="77777777" w:rsidR="00B540EE" w:rsidRPr="00242199" w:rsidRDefault="00B540EE" w:rsidP="00EC1B31">
      <w:pPr>
        <w:autoSpaceDE w:val="0"/>
        <w:autoSpaceDN w:val="0"/>
        <w:adjustRightInd w:val="0"/>
        <w:spacing w:after="0" w:line="240" w:lineRule="auto"/>
        <w:ind w:firstLine="709"/>
        <w:contextualSpacing/>
        <w:jc w:val="both"/>
        <w:rPr>
          <w:rFonts w:ascii="Times New Roman" w:hAnsi="Times New Roman"/>
          <w:b/>
          <w:bCs/>
          <w:sz w:val="24"/>
          <w:szCs w:val="24"/>
        </w:rPr>
      </w:pPr>
      <w:r w:rsidRPr="00242199">
        <w:rPr>
          <w:rFonts w:ascii="Times New Roman" w:hAnsi="Times New Roman"/>
          <w:b/>
          <w:bCs/>
          <w:sz w:val="24"/>
          <w:szCs w:val="24"/>
        </w:rPr>
        <w:t xml:space="preserve">Экосистемы </w:t>
      </w:r>
    </w:p>
    <w:p w14:paraId="116F404C" w14:textId="77777777" w:rsidR="00B540EE" w:rsidRPr="00242199" w:rsidRDefault="00B540EE" w:rsidP="00EC1B31">
      <w:pPr>
        <w:autoSpaceDE w:val="0"/>
        <w:autoSpaceDN w:val="0"/>
        <w:adjustRightInd w:val="0"/>
        <w:spacing w:after="0" w:line="240" w:lineRule="auto"/>
        <w:ind w:firstLine="709"/>
        <w:contextualSpacing/>
        <w:jc w:val="both"/>
        <w:rPr>
          <w:rFonts w:ascii="Times New Roman" w:hAnsi="Times New Roman"/>
          <w:sz w:val="24"/>
          <w:szCs w:val="24"/>
        </w:rPr>
      </w:pPr>
      <w:r w:rsidRPr="00242199">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242199">
        <w:rPr>
          <w:rFonts w:ascii="Times New Roman" w:hAnsi="Times New Roman"/>
          <w:sz w:val="24"/>
          <w:szCs w:val="24"/>
        </w:rPr>
        <w:t xml:space="preserve">иогеоценоз). Агроэкосистема (агроценоз) как искусственное сообщество организмов. </w:t>
      </w:r>
      <w:r w:rsidRPr="00242199">
        <w:rPr>
          <w:rFonts w:ascii="Times New Roman" w:hAnsi="Times New Roman"/>
          <w:i/>
          <w:sz w:val="24"/>
          <w:szCs w:val="24"/>
        </w:rPr>
        <w:t>Круговорот веществ и поток энергии в биогеоценозах.</w:t>
      </w:r>
      <w:r w:rsidRPr="00242199">
        <w:rPr>
          <w:rFonts w:ascii="Times New Roman" w:hAnsi="Times New Roman"/>
          <w:sz w:val="24"/>
          <w:szCs w:val="24"/>
        </w:rPr>
        <w:t xml:space="preserve"> Биосфера–глобальная экосистема. В.И. Вернадский – основоположник учения о биосфере. Структура</w:t>
      </w:r>
      <w:bookmarkStart w:id="316" w:name="page23"/>
      <w:bookmarkEnd w:id="316"/>
      <w:r w:rsidRPr="00242199">
        <w:rPr>
          <w:rFonts w:ascii="Times New Roman" w:hAnsi="Times New Roman"/>
          <w:sz w:val="24"/>
          <w:szCs w:val="24"/>
        </w:rPr>
        <w:t xml:space="preserve"> биосферы.Распространение и роль живого вещества в биосфере.</w:t>
      </w:r>
      <w:r w:rsidRPr="00242199">
        <w:rPr>
          <w:rFonts w:ascii="Times New Roman" w:hAnsi="Times New Roman"/>
          <w:i/>
          <w:sz w:val="24"/>
          <w:szCs w:val="24"/>
        </w:rPr>
        <w:t xml:space="preserve"> Ноосфера.Краткая история эволюции биосферы.</w:t>
      </w:r>
      <w:r w:rsidRPr="00242199">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14:paraId="74025642"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Примерный список практических работ по разделу «Живые организмы»:</w:t>
      </w:r>
    </w:p>
    <w:p w14:paraId="18B41A17" w14:textId="77777777" w:rsidR="00B540EE" w:rsidRPr="00242199" w:rsidRDefault="00B540EE" w:rsidP="00B10372">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Изучение устройства увеличительных приборов и правил работы с ними; </w:t>
      </w:r>
    </w:p>
    <w:p w14:paraId="50599E6D" w14:textId="77777777" w:rsidR="00B540EE" w:rsidRPr="00242199" w:rsidRDefault="00B540EE" w:rsidP="00B10372">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Приготовление микропрепарата кожицы чешуи лука (мякоти плода томата); </w:t>
      </w:r>
    </w:p>
    <w:p w14:paraId="191F8CAC" w14:textId="77777777" w:rsidR="00B540EE" w:rsidRPr="00242199" w:rsidRDefault="00B540EE" w:rsidP="00B10372">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Изучение органов цветкового растения; </w:t>
      </w:r>
    </w:p>
    <w:p w14:paraId="6A646A7D" w14:textId="77777777" w:rsidR="00B540EE" w:rsidRPr="00242199" w:rsidRDefault="00B540EE" w:rsidP="00B10372">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42199">
        <w:rPr>
          <w:rFonts w:ascii="Times New Roman" w:hAnsi="Times New Roman"/>
          <w:sz w:val="24"/>
          <w:szCs w:val="24"/>
          <w:lang w:val="en-US"/>
        </w:rPr>
        <w:t xml:space="preserve">Изучение строения позвоночного животного; </w:t>
      </w:r>
    </w:p>
    <w:p w14:paraId="29562C9B" w14:textId="77777777" w:rsidR="00B540EE" w:rsidRPr="00242199" w:rsidRDefault="00B540EE" w:rsidP="00B10372">
      <w:pPr>
        <w:numPr>
          <w:ilvl w:val="0"/>
          <w:numId w:val="63"/>
        </w:numPr>
        <w:overflowPunct w:val="0"/>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 xml:space="preserve">Выявление передвижение воды и минеральных веществ в растении; </w:t>
      </w:r>
    </w:p>
    <w:p w14:paraId="69F9FF10" w14:textId="77777777" w:rsidR="00B540EE" w:rsidRPr="00242199" w:rsidRDefault="00B540EE" w:rsidP="00B10372">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Изучение строения семян однодольных и двудольных растений; </w:t>
      </w:r>
    </w:p>
    <w:p w14:paraId="36BAF0F7" w14:textId="77777777" w:rsidR="00B540EE" w:rsidRPr="00242199" w:rsidRDefault="00B540EE" w:rsidP="00B10372">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42199">
        <w:rPr>
          <w:rFonts w:ascii="Times New Roman" w:hAnsi="Times New Roman"/>
          <w:i/>
          <w:sz w:val="24"/>
          <w:szCs w:val="24"/>
          <w:lang w:val="en-US"/>
        </w:rPr>
        <w:t>Изучение строения водорослей</w:t>
      </w:r>
      <w:r w:rsidRPr="00242199">
        <w:rPr>
          <w:rFonts w:ascii="Times New Roman" w:hAnsi="Times New Roman"/>
          <w:sz w:val="24"/>
          <w:szCs w:val="24"/>
          <w:lang w:val="en-US"/>
        </w:rPr>
        <w:t xml:space="preserve">; </w:t>
      </w:r>
    </w:p>
    <w:p w14:paraId="3CBAF9A4" w14:textId="77777777" w:rsidR="00B540EE" w:rsidRPr="00242199" w:rsidRDefault="00B540EE" w:rsidP="00B10372">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Изучение внешнего строения мхов (на местных видах); </w:t>
      </w:r>
    </w:p>
    <w:p w14:paraId="6C07CE1C" w14:textId="77777777" w:rsidR="00B540EE" w:rsidRPr="00242199" w:rsidRDefault="00B540EE" w:rsidP="00B10372">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Изучение внешнего строения папоротника (хвоща); </w:t>
      </w:r>
    </w:p>
    <w:p w14:paraId="027AF798" w14:textId="77777777" w:rsidR="00B540EE" w:rsidRPr="00242199" w:rsidRDefault="00B540EE" w:rsidP="00B10372">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Изучение внешнего строения хвои, шишек и семян голосеменных растений; </w:t>
      </w:r>
    </w:p>
    <w:p w14:paraId="42793997" w14:textId="77777777" w:rsidR="00B540EE" w:rsidRPr="00242199" w:rsidRDefault="00B540EE" w:rsidP="00B10372">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Изучение внешнего строения покрытосеменных растений; </w:t>
      </w:r>
    </w:p>
    <w:p w14:paraId="3FA3389D" w14:textId="77777777" w:rsidR="00B540EE" w:rsidRPr="00242199" w:rsidRDefault="00B540EE" w:rsidP="00B10372">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Определение признаков класса в строении растений; </w:t>
      </w:r>
    </w:p>
    <w:p w14:paraId="73BFB8F2" w14:textId="77777777" w:rsidR="00B540EE" w:rsidRPr="00242199" w:rsidRDefault="00B540EE" w:rsidP="00B10372">
      <w:pPr>
        <w:numPr>
          <w:ilvl w:val="0"/>
          <w:numId w:val="63"/>
        </w:numPr>
        <w:overflowPunct w:val="0"/>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Определение до рода или вида нескольких травянистых растений одного-двух семейств;</w:t>
      </w:r>
    </w:p>
    <w:p w14:paraId="1D271AEC" w14:textId="77777777" w:rsidR="00B540EE" w:rsidRPr="00242199" w:rsidRDefault="00B540EE" w:rsidP="00B10372">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42199">
        <w:rPr>
          <w:rFonts w:ascii="Times New Roman" w:hAnsi="Times New Roman"/>
          <w:sz w:val="24"/>
          <w:szCs w:val="24"/>
          <w:lang w:val="en-US"/>
        </w:rPr>
        <w:t xml:space="preserve">Изучение строения плесневых грибов; </w:t>
      </w:r>
    </w:p>
    <w:p w14:paraId="00407EB8" w14:textId="77777777" w:rsidR="00B540EE" w:rsidRPr="00242199" w:rsidRDefault="00B540EE" w:rsidP="00B10372">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42199">
        <w:rPr>
          <w:rFonts w:ascii="Times New Roman" w:hAnsi="Times New Roman"/>
          <w:sz w:val="24"/>
          <w:szCs w:val="24"/>
          <w:lang w:val="en-US"/>
        </w:rPr>
        <w:t xml:space="preserve">Вегетативное размножение комнатных растений; </w:t>
      </w:r>
    </w:p>
    <w:p w14:paraId="454A080C" w14:textId="77777777" w:rsidR="00B540EE" w:rsidRPr="00242199" w:rsidRDefault="00B540EE" w:rsidP="00B10372">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Изучение строения и передвижения одноклеточных животных; </w:t>
      </w:r>
    </w:p>
    <w:p w14:paraId="44239ED6" w14:textId="77777777" w:rsidR="00B540EE" w:rsidRPr="00242199" w:rsidRDefault="00B540EE" w:rsidP="00B10372">
      <w:pPr>
        <w:numPr>
          <w:ilvl w:val="0"/>
          <w:numId w:val="63"/>
        </w:numPr>
        <w:overflowPunct w:val="0"/>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14:paraId="25913DE1" w14:textId="77777777" w:rsidR="00B540EE" w:rsidRPr="00242199" w:rsidRDefault="00B540EE" w:rsidP="00B10372">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42199">
        <w:rPr>
          <w:rFonts w:ascii="Times New Roman" w:hAnsi="Times New Roman"/>
          <w:sz w:val="24"/>
          <w:szCs w:val="24"/>
          <w:lang w:val="en-US"/>
        </w:rPr>
        <w:t xml:space="preserve">Изучение строения раковин моллюсков; </w:t>
      </w:r>
    </w:p>
    <w:p w14:paraId="4FFF94D0" w14:textId="77777777" w:rsidR="00B540EE" w:rsidRPr="00242199" w:rsidRDefault="00B540EE" w:rsidP="00B10372">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lang w:val="en-US"/>
        </w:rPr>
      </w:pPr>
      <w:bookmarkStart w:id="317" w:name="page25"/>
      <w:bookmarkEnd w:id="317"/>
      <w:r w:rsidRPr="00242199">
        <w:rPr>
          <w:rFonts w:ascii="Times New Roman" w:hAnsi="Times New Roman"/>
          <w:sz w:val="24"/>
          <w:szCs w:val="24"/>
          <w:lang w:val="en-US"/>
        </w:rPr>
        <w:t xml:space="preserve">Изучение внешнего строения насекомого; </w:t>
      </w:r>
    </w:p>
    <w:p w14:paraId="1AFCD29F" w14:textId="77777777" w:rsidR="00B540EE" w:rsidRPr="00242199" w:rsidRDefault="00B540EE" w:rsidP="00B10372">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Изучение типов развития насекомых; </w:t>
      </w:r>
    </w:p>
    <w:p w14:paraId="7028D62E" w14:textId="77777777" w:rsidR="00B540EE" w:rsidRPr="00242199" w:rsidRDefault="00B540EE" w:rsidP="00B10372">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Изучение внешнего строения и передвижения рыб; </w:t>
      </w:r>
    </w:p>
    <w:p w14:paraId="69AD9A4B" w14:textId="77777777" w:rsidR="00B540EE" w:rsidRPr="00242199" w:rsidRDefault="00B540EE" w:rsidP="00B10372">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Изучение внешнего строения и перьевого покрова птиц; </w:t>
      </w:r>
    </w:p>
    <w:p w14:paraId="44052B8D" w14:textId="77777777" w:rsidR="00B540EE" w:rsidRPr="00242199" w:rsidRDefault="00B540EE" w:rsidP="00B10372">
      <w:pPr>
        <w:numPr>
          <w:ilvl w:val="0"/>
          <w:numId w:val="63"/>
        </w:numPr>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Изучение внешнего строения, скелета и зубной системы млекопитающих. </w:t>
      </w:r>
    </w:p>
    <w:p w14:paraId="1564A72D"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Примерный список экскурсий по разделу «Живые организмы»:</w:t>
      </w:r>
    </w:p>
    <w:p w14:paraId="516E32DA" w14:textId="77777777" w:rsidR="00B540EE" w:rsidRPr="00242199" w:rsidRDefault="00B540EE" w:rsidP="00B10372">
      <w:pPr>
        <w:numPr>
          <w:ilvl w:val="0"/>
          <w:numId w:val="64"/>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42199">
        <w:rPr>
          <w:rFonts w:ascii="Times New Roman" w:hAnsi="Times New Roman"/>
          <w:sz w:val="24"/>
          <w:szCs w:val="24"/>
          <w:lang w:val="en-US"/>
        </w:rPr>
        <w:t xml:space="preserve">Многообразие животных; </w:t>
      </w:r>
    </w:p>
    <w:p w14:paraId="0BA1B64E" w14:textId="77777777" w:rsidR="00B540EE" w:rsidRPr="00242199" w:rsidRDefault="00B540EE" w:rsidP="00B10372">
      <w:pPr>
        <w:numPr>
          <w:ilvl w:val="0"/>
          <w:numId w:val="64"/>
        </w:numPr>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Осенние (зимние, весенние) явления в жизни растений и животных; </w:t>
      </w:r>
    </w:p>
    <w:p w14:paraId="55DB9165" w14:textId="77777777" w:rsidR="00B540EE" w:rsidRPr="00242199" w:rsidRDefault="00B540EE" w:rsidP="00B10372">
      <w:pPr>
        <w:numPr>
          <w:ilvl w:val="0"/>
          <w:numId w:val="64"/>
        </w:numPr>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Разнообразие и роль членистоногих в природе родного края; </w:t>
      </w:r>
    </w:p>
    <w:p w14:paraId="6365BF55" w14:textId="77777777" w:rsidR="00B540EE" w:rsidRPr="00242199" w:rsidRDefault="00B540EE" w:rsidP="00B10372">
      <w:pPr>
        <w:numPr>
          <w:ilvl w:val="0"/>
          <w:numId w:val="64"/>
        </w:numPr>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Разнообразие птиц и млекопитающих местности проживания (экскурсия в природу, зоопарк или музей).</w:t>
      </w:r>
    </w:p>
    <w:p w14:paraId="516A1272"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Примерный список практических работ по разделу«Человек и его здоровье»:</w:t>
      </w:r>
    </w:p>
    <w:p w14:paraId="6D526ED6" w14:textId="77777777" w:rsidR="00B540EE" w:rsidRPr="00242199" w:rsidRDefault="00B540EE" w:rsidP="00B10372">
      <w:pPr>
        <w:numPr>
          <w:ilvl w:val="0"/>
          <w:numId w:val="61"/>
        </w:numPr>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Выявление особенностей строения клеток разных тканей; </w:t>
      </w:r>
    </w:p>
    <w:p w14:paraId="0E72F644" w14:textId="77777777" w:rsidR="00B540EE" w:rsidRPr="00242199" w:rsidRDefault="00B540EE" w:rsidP="00B10372">
      <w:pPr>
        <w:numPr>
          <w:ilvl w:val="0"/>
          <w:numId w:val="61"/>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242199">
        <w:rPr>
          <w:rFonts w:ascii="Times New Roman" w:hAnsi="Times New Roman"/>
          <w:i/>
          <w:sz w:val="24"/>
          <w:szCs w:val="24"/>
        </w:rPr>
        <w:t>Изучение с</w:t>
      </w:r>
      <w:r w:rsidRPr="00242199">
        <w:rPr>
          <w:rFonts w:ascii="Times New Roman" w:hAnsi="Times New Roman"/>
          <w:i/>
          <w:sz w:val="24"/>
          <w:szCs w:val="24"/>
          <w:lang w:val="en-US"/>
        </w:rPr>
        <w:t>троени</w:t>
      </w:r>
      <w:r w:rsidRPr="00242199">
        <w:rPr>
          <w:rFonts w:ascii="Times New Roman" w:hAnsi="Times New Roman"/>
          <w:i/>
          <w:sz w:val="24"/>
          <w:szCs w:val="24"/>
        </w:rPr>
        <w:t>я</w:t>
      </w:r>
      <w:r w:rsidRPr="00242199">
        <w:rPr>
          <w:rFonts w:ascii="Times New Roman" w:hAnsi="Times New Roman"/>
          <w:i/>
          <w:sz w:val="24"/>
          <w:szCs w:val="24"/>
          <w:lang w:val="en-US"/>
        </w:rPr>
        <w:t xml:space="preserve"> головного мозга; </w:t>
      </w:r>
    </w:p>
    <w:p w14:paraId="6B5E3F2E" w14:textId="77777777" w:rsidR="00B540EE" w:rsidRPr="00242199" w:rsidRDefault="00B540EE" w:rsidP="00B10372">
      <w:pPr>
        <w:numPr>
          <w:ilvl w:val="0"/>
          <w:numId w:val="61"/>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242199">
        <w:rPr>
          <w:rFonts w:ascii="Times New Roman" w:hAnsi="Times New Roman"/>
          <w:i/>
          <w:sz w:val="24"/>
          <w:szCs w:val="24"/>
        </w:rPr>
        <w:t>Выявление особенностей с</w:t>
      </w:r>
      <w:r w:rsidRPr="00242199">
        <w:rPr>
          <w:rFonts w:ascii="Times New Roman" w:hAnsi="Times New Roman"/>
          <w:i/>
          <w:sz w:val="24"/>
          <w:szCs w:val="24"/>
          <w:lang w:val="en-US"/>
        </w:rPr>
        <w:t>троени</w:t>
      </w:r>
      <w:r w:rsidRPr="00242199">
        <w:rPr>
          <w:rFonts w:ascii="Times New Roman" w:hAnsi="Times New Roman"/>
          <w:i/>
          <w:sz w:val="24"/>
          <w:szCs w:val="24"/>
        </w:rPr>
        <w:t>я</w:t>
      </w:r>
      <w:r w:rsidRPr="00242199">
        <w:rPr>
          <w:rFonts w:ascii="Times New Roman" w:hAnsi="Times New Roman"/>
          <w:i/>
          <w:sz w:val="24"/>
          <w:szCs w:val="24"/>
          <w:lang w:val="en-US"/>
        </w:rPr>
        <w:t xml:space="preserve"> позвонков; </w:t>
      </w:r>
    </w:p>
    <w:p w14:paraId="19AAB58F" w14:textId="77777777" w:rsidR="00B540EE" w:rsidRPr="00242199" w:rsidRDefault="00B540EE" w:rsidP="00B10372">
      <w:pPr>
        <w:numPr>
          <w:ilvl w:val="0"/>
          <w:numId w:val="61"/>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Выявление нарушения осанки и наличия плоскостопия; </w:t>
      </w:r>
    </w:p>
    <w:p w14:paraId="4503ED84" w14:textId="77777777" w:rsidR="00B540EE" w:rsidRPr="00242199" w:rsidRDefault="00B540EE" w:rsidP="00B10372">
      <w:pPr>
        <w:numPr>
          <w:ilvl w:val="0"/>
          <w:numId w:val="61"/>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Сравнение микроскопического строения крови человека и лягушки; </w:t>
      </w:r>
    </w:p>
    <w:p w14:paraId="42BBAE21" w14:textId="77777777" w:rsidR="00B540EE" w:rsidRPr="00242199" w:rsidRDefault="00B540EE" w:rsidP="00B10372">
      <w:pPr>
        <w:numPr>
          <w:ilvl w:val="0"/>
          <w:numId w:val="61"/>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sz w:val="24"/>
          <w:szCs w:val="24"/>
        </w:rPr>
        <w:t xml:space="preserve">Подсчет пульса в разных условиях. </w:t>
      </w:r>
      <w:r w:rsidRPr="00242199">
        <w:rPr>
          <w:rFonts w:ascii="Times New Roman" w:hAnsi="Times New Roman"/>
          <w:i/>
          <w:sz w:val="24"/>
          <w:szCs w:val="24"/>
        </w:rPr>
        <w:t xml:space="preserve">Измерение артериального давления; </w:t>
      </w:r>
    </w:p>
    <w:p w14:paraId="35140546" w14:textId="77777777" w:rsidR="00B540EE" w:rsidRPr="00242199" w:rsidRDefault="00B540EE" w:rsidP="00B10372">
      <w:pPr>
        <w:numPr>
          <w:ilvl w:val="0"/>
          <w:numId w:val="61"/>
        </w:numPr>
        <w:overflowPunct w:val="0"/>
        <w:autoSpaceDE w:val="0"/>
        <w:autoSpaceDN w:val="0"/>
        <w:adjustRightInd w:val="0"/>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Измерение жизненной емкости легких. Дыхательные движения.</w:t>
      </w:r>
    </w:p>
    <w:p w14:paraId="5C1B2DBD" w14:textId="77777777" w:rsidR="00B540EE" w:rsidRPr="00242199" w:rsidRDefault="00B540EE" w:rsidP="00B10372">
      <w:pPr>
        <w:numPr>
          <w:ilvl w:val="0"/>
          <w:numId w:val="61"/>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Изучение строения и работы органа зрения. </w:t>
      </w:r>
    </w:p>
    <w:p w14:paraId="19B6874D"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z w:val="24"/>
          <w:szCs w:val="24"/>
        </w:rPr>
        <w:t>Примерный список практических работ по разделу «Общебиологические закономерности»:</w:t>
      </w:r>
    </w:p>
    <w:p w14:paraId="0A714E12" w14:textId="77777777" w:rsidR="00B540EE" w:rsidRPr="00242199" w:rsidRDefault="00B540EE" w:rsidP="00B10372">
      <w:pPr>
        <w:numPr>
          <w:ilvl w:val="0"/>
          <w:numId w:val="65"/>
        </w:numPr>
        <w:tabs>
          <w:tab w:val="left" w:pos="500"/>
        </w:tabs>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Изучение клеток и тканей растений и животных на готовых </w:t>
      </w:r>
      <w:bookmarkStart w:id="318" w:name="page27"/>
      <w:bookmarkEnd w:id="318"/>
      <w:r w:rsidRPr="00242199">
        <w:rPr>
          <w:rFonts w:ascii="Times New Roman" w:hAnsi="Times New Roman"/>
          <w:sz w:val="24"/>
          <w:szCs w:val="24"/>
        </w:rPr>
        <w:t>микропрепаратах;</w:t>
      </w:r>
    </w:p>
    <w:p w14:paraId="37CCCBC0" w14:textId="77777777" w:rsidR="00B540EE" w:rsidRPr="00242199" w:rsidRDefault="00B540EE" w:rsidP="00B10372">
      <w:pPr>
        <w:numPr>
          <w:ilvl w:val="0"/>
          <w:numId w:val="65"/>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42199">
        <w:rPr>
          <w:rFonts w:ascii="Times New Roman" w:hAnsi="Times New Roman"/>
          <w:sz w:val="24"/>
          <w:szCs w:val="24"/>
        </w:rPr>
        <w:t>Выявление и</w:t>
      </w:r>
      <w:r w:rsidRPr="00242199">
        <w:rPr>
          <w:rFonts w:ascii="Times New Roman" w:hAnsi="Times New Roman"/>
          <w:sz w:val="24"/>
          <w:szCs w:val="24"/>
          <w:lang w:val="en-US"/>
        </w:rPr>
        <w:t>зменчивост</w:t>
      </w:r>
      <w:r w:rsidRPr="00242199">
        <w:rPr>
          <w:rFonts w:ascii="Times New Roman" w:hAnsi="Times New Roman"/>
          <w:sz w:val="24"/>
          <w:szCs w:val="24"/>
        </w:rPr>
        <w:t>и</w:t>
      </w:r>
      <w:r w:rsidRPr="00242199">
        <w:rPr>
          <w:rFonts w:ascii="Times New Roman" w:hAnsi="Times New Roman"/>
          <w:sz w:val="24"/>
          <w:szCs w:val="24"/>
          <w:lang w:val="en-US"/>
        </w:rPr>
        <w:t xml:space="preserve"> организмов; </w:t>
      </w:r>
    </w:p>
    <w:p w14:paraId="46B15BF7" w14:textId="77777777" w:rsidR="00B540EE" w:rsidRPr="00242199" w:rsidRDefault="00B540EE" w:rsidP="00B10372">
      <w:pPr>
        <w:numPr>
          <w:ilvl w:val="0"/>
          <w:numId w:val="65"/>
        </w:numPr>
        <w:overflowPunct w:val="0"/>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 xml:space="preserve">Выявление приспособлений у организмов к среде обитания (на конкретных примерах). </w:t>
      </w:r>
    </w:p>
    <w:p w14:paraId="1D21FD0E"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Примерный список экскурсий по разделу «Общебиологические закономерности»:</w:t>
      </w:r>
    </w:p>
    <w:p w14:paraId="3BF5D243" w14:textId="77777777" w:rsidR="00B540EE" w:rsidRPr="00242199" w:rsidRDefault="00B540EE" w:rsidP="00B10372">
      <w:pPr>
        <w:numPr>
          <w:ilvl w:val="0"/>
          <w:numId w:val="62"/>
        </w:numPr>
        <w:autoSpaceDE w:val="0"/>
        <w:autoSpaceDN w:val="0"/>
        <w:adjustRightInd w:val="0"/>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Изучение и описание экосистемы своей местности.</w:t>
      </w:r>
    </w:p>
    <w:p w14:paraId="60901573" w14:textId="77777777" w:rsidR="00B540EE" w:rsidRPr="00242199" w:rsidRDefault="00B540EE" w:rsidP="00B10372">
      <w:pPr>
        <w:numPr>
          <w:ilvl w:val="0"/>
          <w:numId w:val="62"/>
        </w:numPr>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Многообразие живых организмов (на примере парка или природного участка).</w:t>
      </w:r>
    </w:p>
    <w:p w14:paraId="1293D710" w14:textId="77777777" w:rsidR="00B540EE" w:rsidRPr="00242199" w:rsidRDefault="00B540EE" w:rsidP="00B10372">
      <w:pPr>
        <w:numPr>
          <w:ilvl w:val="0"/>
          <w:numId w:val="62"/>
        </w:numPr>
        <w:autoSpaceDE w:val="0"/>
        <w:autoSpaceDN w:val="0"/>
        <w:adjustRightInd w:val="0"/>
        <w:spacing w:after="0" w:line="240" w:lineRule="auto"/>
        <w:ind w:left="0" w:firstLine="709"/>
        <w:contextualSpacing/>
        <w:jc w:val="both"/>
        <w:rPr>
          <w:rFonts w:ascii="Times New Roman" w:hAnsi="Times New Roman"/>
          <w:i/>
          <w:sz w:val="24"/>
          <w:szCs w:val="24"/>
        </w:rPr>
      </w:pPr>
      <w:r w:rsidRPr="00242199">
        <w:rPr>
          <w:rFonts w:ascii="Times New Roman" w:hAnsi="Times New Roman"/>
          <w:i/>
          <w:sz w:val="24"/>
          <w:szCs w:val="24"/>
        </w:rPr>
        <w:t>Естественный отбор - движущая сила эволюции.</w:t>
      </w:r>
    </w:p>
    <w:p w14:paraId="4CAE4512" w14:textId="77777777" w:rsidR="00B540EE" w:rsidRPr="00242199" w:rsidRDefault="00B540EE" w:rsidP="00EC1B31">
      <w:pPr>
        <w:spacing w:after="0" w:line="240" w:lineRule="auto"/>
        <w:ind w:firstLine="709"/>
        <w:jc w:val="both"/>
        <w:rPr>
          <w:rFonts w:ascii="Times New Roman" w:hAnsi="Times New Roman"/>
          <w:sz w:val="24"/>
          <w:szCs w:val="24"/>
        </w:rPr>
      </w:pPr>
    </w:p>
    <w:p w14:paraId="549CAF96" w14:textId="77777777" w:rsidR="00B540EE" w:rsidRPr="00242199" w:rsidRDefault="00F17097" w:rsidP="003F61D5">
      <w:pPr>
        <w:pStyle w:val="3"/>
        <w:rPr>
          <w:sz w:val="24"/>
          <w:szCs w:val="24"/>
        </w:rPr>
      </w:pPr>
      <w:bookmarkStart w:id="319" w:name="_Toc409691712"/>
      <w:bookmarkStart w:id="320" w:name="_Toc410654037"/>
      <w:bookmarkStart w:id="321" w:name="_Toc32684139"/>
      <w:bookmarkStart w:id="322" w:name="_Toc32685111"/>
      <w:r w:rsidRPr="00242199">
        <w:rPr>
          <w:sz w:val="24"/>
          <w:szCs w:val="24"/>
        </w:rPr>
        <w:t>2.2.2.1</w:t>
      </w:r>
      <w:r w:rsidR="00484624" w:rsidRPr="00242199">
        <w:rPr>
          <w:sz w:val="24"/>
          <w:szCs w:val="24"/>
        </w:rPr>
        <w:t>6</w:t>
      </w:r>
      <w:r w:rsidRPr="00242199">
        <w:rPr>
          <w:sz w:val="24"/>
          <w:szCs w:val="24"/>
        </w:rPr>
        <w:t xml:space="preserve">. </w:t>
      </w:r>
      <w:r w:rsidR="00B540EE" w:rsidRPr="00242199">
        <w:rPr>
          <w:sz w:val="24"/>
          <w:szCs w:val="24"/>
        </w:rPr>
        <w:t>Химия</w:t>
      </w:r>
      <w:bookmarkEnd w:id="319"/>
      <w:bookmarkEnd w:id="320"/>
      <w:bookmarkEnd w:id="321"/>
      <w:bookmarkEnd w:id="322"/>
    </w:p>
    <w:p w14:paraId="1A08E47D" w14:textId="77777777" w:rsidR="00B30F8B" w:rsidRPr="00242199" w:rsidRDefault="00B30F8B" w:rsidP="00EC1B31">
      <w:pPr>
        <w:spacing w:after="0" w:line="240" w:lineRule="auto"/>
        <w:ind w:firstLine="709"/>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14:paraId="62323E77" w14:textId="77777777" w:rsidR="00B30F8B" w:rsidRPr="00242199" w:rsidRDefault="00B30F8B" w:rsidP="00EC1B31">
      <w:pPr>
        <w:spacing w:after="0" w:line="240" w:lineRule="auto"/>
        <w:ind w:firstLine="709"/>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14:paraId="3C9337C4" w14:textId="77777777" w:rsidR="00B30F8B" w:rsidRPr="00242199" w:rsidRDefault="00B30F8B" w:rsidP="00EC1B31">
      <w:pPr>
        <w:spacing w:after="0" w:line="240" w:lineRule="auto"/>
        <w:ind w:firstLine="709"/>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14:paraId="76CF408D" w14:textId="77777777" w:rsidR="00B30F8B" w:rsidRPr="00242199" w:rsidRDefault="00B30F8B" w:rsidP="00EC1B31">
      <w:pPr>
        <w:spacing w:after="0" w:line="240" w:lineRule="auto"/>
        <w:ind w:firstLine="709"/>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14:paraId="07EC6613" w14:textId="77777777" w:rsidR="00B30F8B" w:rsidRPr="00242199" w:rsidRDefault="00B30F8B" w:rsidP="00EC1B31">
      <w:pPr>
        <w:spacing w:after="0" w:line="240" w:lineRule="auto"/>
        <w:ind w:firstLine="709"/>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14:paraId="13149C54" w14:textId="77777777" w:rsidR="00B30F8B" w:rsidRPr="00242199" w:rsidRDefault="00B30F8B" w:rsidP="00EC1B31">
      <w:pPr>
        <w:spacing w:after="0" w:line="240" w:lineRule="auto"/>
        <w:ind w:firstLine="709"/>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14:paraId="18BE098D" w14:textId="77777777" w:rsidR="00B30F8B" w:rsidRPr="00242199" w:rsidRDefault="00B30F8B" w:rsidP="00EC1B31">
      <w:pPr>
        <w:spacing w:after="0" w:line="24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14:paraId="4D812131" w14:textId="77777777" w:rsidR="00B30F8B" w:rsidRPr="00242199" w:rsidRDefault="00B30F8B" w:rsidP="00EC1B31">
      <w:pPr>
        <w:spacing w:after="0" w:line="240" w:lineRule="auto"/>
        <w:ind w:firstLine="709"/>
        <w:contextualSpacing/>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14:paraId="6DE32CC4" w14:textId="77777777" w:rsidR="00B540EE" w:rsidRPr="00242199" w:rsidRDefault="00B540EE" w:rsidP="00EC1B31">
      <w:pPr>
        <w:pStyle w:val="a9"/>
        <w:ind w:left="0" w:firstLine="709"/>
        <w:jc w:val="both"/>
        <w:rPr>
          <w:rFonts w:ascii="Times New Roman" w:eastAsia="Times New Roman" w:hAnsi="Times New Roman"/>
        </w:rPr>
      </w:pPr>
    </w:p>
    <w:p w14:paraId="3F393E7C"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b/>
          <w:bCs/>
          <w:spacing w:val="3"/>
          <w:sz w:val="24"/>
          <w:szCs w:val="24"/>
        </w:rPr>
      </w:pPr>
      <w:r w:rsidRPr="00242199">
        <w:rPr>
          <w:rFonts w:ascii="Times New Roman" w:hAnsi="Times New Roman"/>
          <w:b/>
          <w:bCs/>
          <w:sz w:val="24"/>
          <w:szCs w:val="24"/>
        </w:rPr>
        <w:t>Перво</w:t>
      </w:r>
      <w:r w:rsidRPr="00242199">
        <w:rPr>
          <w:rFonts w:ascii="Times New Roman" w:hAnsi="Times New Roman"/>
          <w:b/>
          <w:bCs/>
          <w:spacing w:val="-3"/>
          <w:sz w:val="24"/>
          <w:szCs w:val="24"/>
        </w:rPr>
        <w:t>н</w:t>
      </w:r>
      <w:r w:rsidRPr="00242199">
        <w:rPr>
          <w:rFonts w:ascii="Times New Roman" w:hAnsi="Times New Roman"/>
          <w:b/>
          <w:bCs/>
          <w:spacing w:val="1"/>
          <w:sz w:val="24"/>
          <w:szCs w:val="24"/>
        </w:rPr>
        <w:t>а</w:t>
      </w:r>
      <w:r w:rsidRPr="00242199">
        <w:rPr>
          <w:rFonts w:ascii="Times New Roman" w:hAnsi="Times New Roman"/>
          <w:b/>
          <w:bCs/>
          <w:spacing w:val="-2"/>
          <w:sz w:val="24"/>
          <w:szCs w:val="24"/>
        </w:rPr>
        <w:t>ч</w:t>
      </w:r>
      <w:r w:rsidRPr="00242199">
        <w:rPr>
          <w:rFonts w:ascii="Times New Roman" w:hAnsi="Times New Roman"/>
          <w:b/>
          <w:bCs/>
          <w:spacing w:val="1"/>
          <w:sz w:val="24"/>
          <w:szCs w:val="24"/>
        </w:rPr>
        <w:t>ал</w:t>
      </w:r>
      <w:r w:rsidRPr="00242199">
        <w:rPr>
          <w:rFonts w:ascii="Times New Roman" w:hAnsi="Times New Roman"/>
          <w:b/>
          <w:bCs/>
          <w:sz w:val="24"/>
          <w:szCs w:val="24"/>
        </w:rPr>
        <w:t>ь</w:t>
      </w:r>
      <w:r w:rsidRPr="00242199">
        <w:rPr>
          <w:rFonts w:ascii="Times New Roman" w:hAnsi="Times New Roman"/>
          <w:b/>
          <w:bCs/>
          <w:spacing w:val="-3"/>
          <w:sz w:val="24"/>
          <w:szCs w:val="24"/>
        </w:rPr>
        <w:t>н</w:t>
      </w:r>
      <w:r w:rsidRPr="00242199">
        <w:rPr>
          <w:rFonts w:ascii="Times New Roman" w:hAnsi="Times New Roman"/>
          <w:b/>
          <w:bCs/>
          <w:spacing w:val="-1"/>
          <w:sz w:val="24"/>
          <w:szCs w:val="24"/>
        </w:rPr>
        <w:t>ы</w:t>
      </w:r>
      <w:r w:rsidRPr="00242199">
        <w:rPr>
          <w:rFonts w:ascii="Times New Roman" w:hAnsi="Times New Roman"/>
          <w:b/>
          <w:bCs/>
          <w:sz w:val="24"/>
          <w:szCs w:val="24"/>
        </w:rPr>
        <w:t>е</w:t>
      </w:r>
      <w:r w:rsidRPr="00242199">
        <w:rPr>
          <w:rFonts w:ascii="Times New Roman" w:hAnsi="Times New Roman"/>
          <w:b/>
          <w:bCs/>
          <w:spacing w:val="1"/>
          <w:sz w:val="24"/>
          <w:szCs w:val="24"/>
        </w:rPr>
        <w:t xml:space="preserve"> х</w:t>
      </w:r>
      <w:r w:rsidRPr="00242199">
        <w:rPr>
          <w:rFonts w:ascii="Times New Roman" w:hAnsi="Times New Roman"/>
          <w:b/>
          <w:bCs/>
          <w:spacing w:val="-1"/>
          <w:sz w:val="24"/>
          <w:szCs w:val="24"/>
        </w:rPr>
        <w:t>и</w:t>
      </w:r>
      <w:r w:rsidRPr="00242199">
        <w:rPr>
          <w:rFonts w:ascii="Times New Roman" w:hAnsi="Times New Roman"/>
          <w:b/>
          <w:bCs/>
          <w:sz w:val="24"/>
          <w:szCs w:val="24"/>
        </w:rPr>
        <w:t>мическ</w:t>
      </w:r>
      <w:r w:rsidRPr="00242199">
        <w:rPr>
          <w:rFonts w:ascii="Times New Roman" w:hAnsi="Times New Roman"/>
          <w:b/>
          <w:bCs/>
          <w:spacing w:val="-2"/>
          <w:sz w:val="24"/>
          <w:szCs w:val="24"/>
        </w:rPr>
        <w:t>и</w:t>
      </w:r>
      <w:r w:rsidRPr="00242199">
        <w:rPr>
          <w:rFonts w:ascii="Times New Roman" w:hAnsi="Times New Roman"/>
          <w:b/>
          <w:bCs/>
          <w:sz w:val="24"/>
          <w:szCs w:val="24"/>
        </w:rPr>
        <w:t>е</w:t>
      </w:r>
      <w:r w:rsidRPr="00242199">
        <w:rPr>
          <w:rFonts w:ascii="Times New Roman" w:hAnsi="Times New Roman"/>
          <w:b/>
          <w:bCs/>
          <w:spacing w:val="-1"/>
          <w:sz w:val="24"/>
          <w:szCs w:val="24"/>
        </w:rPr>
        <w:t>п</w:t>
      </w:r>
      <w:r w:rsidRPr="00242199">
        <w:rPr>
          <w:rFonts w:ascii="Times New Roman" w:hAnsi="Times New Roman"/>
          <w:b/>
          <w:bCs/>
          <w:spacing w:val="1"/>
          <w:sz w:val="24"/>
          <w:szCs w:val="24"/>
        </w:rPr>
        <w:t>о</w:t>
      </w:r>
      <w:r w:rsidRPr="00242199">
        <w:rPr>
          <w:rFonts w:ascii="Times New Roman" w:hAnsi="Times New Roman"/>
          <w:b/>
          <w:bCs/>
          <w:spacing w:val="-1"/>
          <w:sz w:val="24"/>
          <w:szCs w:val="24"/>
        </w:rPr>
        <w:t>н</w:t>
      </w:r>
      <w:r w:rsidRPr="00242199">
        <w:rPr>
          <w:rFonts w:ascii="Times New Roman" w:hAnsi="Times New Roman"/>
          <w:b/>
          <w:bCs/>
          <w:sz w:val="24"/>
          <w:szCs w:val="24"/>
        </w:rPr>
        <w:t>яти</w:t>
      </w:r>
      <w:r w:rsidRPr="00242199">
        <w:rPr>
          <w:rFonts w:ascii="Times New Roman" w:hAnsi="Times New Roman"/>
          <w:b/>
          <w:bCs/>
          <w:spacing w:val="-1"/>
          <w:sz w:val="24"/>
          <w:szCs w:val="24"/>
        </w:rPr>
        <w:t>я</w:t>
      </w:r>
    </w:p>
    <w:p w14:paraId="121EE873"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spacing w:val="2"/>
          <w:sz w:val="24"/>
          <w:szCs w:val="24"/>
        </w:rPr>
      </w:pP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1"/>
          <w:sz w:val="24"/>
          <w:szCs w:val="24"/>
        </w:rPr>
        <w:t>д</w:t>
      </w:r>
      <w:r w:rsidRPr="00242199">
        <w:rPr>
          <w:rFonts w:ascii="Times New Roman" w:hAnsi="Times New Roman"/>
          <w:spacing w:val="-3"/>
          <w:sz w:val="24"/>
          <w:szCs w:val="24"/>
        </w:rPr>
        <w:t>м</w:t>
      </w:r>
      <w:r w:rsidRPr="00242199">
        <w:rPr>
          <w:rFonts w:ascii="Times New Roman" w:hAnsi="Times New Roman"/>
          <w:sz w:val="24"/>
          <w:szCs w:val="24"/>
        </w:rPr>
        <w:t xml:space="preserve">ет </w:t>
      </w:r>
      <w:r w:rsidRPr="00242199">
        <w:rPr>
          <w:rFonts w:ascii="Times New Roman" w:hAnsi="Times New Roman"/>
          <w:spacing w:val="1"/>
          <w:sz w:val="24"/>
          <w:szCs w:val="24"/>
        </w:rPr>
        <w:t>хи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pacing w:val="1"/>
          <w:sz w:val="24"/>
          <w:szCs w:val="24"/>
        </w:rPr>
        <w:t>и</w:t>
      </w:r>
      <w:r w:rsidRPr="00242199">
        <w:rPr>
          <w:rFonts w:ascii="Times New Roman" w:hAnsi="Times New Roman"/>
          <w:sz w:val="24"/>
          <w:szCs w:val="24"/>
        </w:rPr>
        <w:t xml:space="preserve">. </w:t>
      </w:r>
      <w:r w:rsidRPr="00242199">
        <w:rPr>
          <w:rFonts w:ascii="Times New Roman" w:hAnsi="Times New Roman"/>
          <w:i/>
          <w:spacing w:val="-1"/>
          <w:sz w:val="24"/>
          <w:szCs w:val="24"/>
        </w:rPr>
        <w:t>Т</w:t>
      </w:r>
      <w:r w:rsidRPr="00242199">
        <w:rPr>
          <w:rFonts w:ascii="Times New Roman" w:hAnsi="Times New Roman"/>
          <w:i/>
          <w:sz w:val="24"/>
          <w:szCs w:val="24"/>
        </w:rPr>
        <w:t>ела и вещест</w:t>
      </w:r>
      <w:r w:rsidRPr="00242199">
        <w:rPr>
          <w:rFonts w:ascii="Times New Roman" w:hAnsi="Times New Roman"/>
          <w:i/>
          <w:spacing w:val="-1"/>
          <w:sz w:val="24"/>
          <w:szCs w:val="24"/>
        </w:rPr>
        <w:t>в</w:t>
      </w:r>
      <w:r w:rsidRPr="00242199">
        <w:rPr>
          <w:rFonts w:ascii="Times New Roman" w:hAnsi="Times New Roman"/>
          <w:i/>
          <w:sz w:val="24"/>
          <w:szCs w:val="24"/>
        </w:rPr>
        <w:t>а.</w:t>
      </w:r>
      <w:r w:rsidRPr="00242199">
        <w:rPr>
          <w:rFonts w:ascii="Times New Roman" w:hAnsi="Times New Roman"/>
          <w:i/>
          <w:spacing w:val="-1"/>
          <w:sz w:val="24"/>
          <w:szCs w:val="24"/>
        </w:rPr>
        <w:t>О</w:t>
      </w:r>
      <w:r w:rsidRPr="00242199">
        <w:rPr>
          <w:rFonts w:ascii="Times New Roman" w:hAnsi="Times New Roman"/>
          <w:i/>
          <w:sz w:val="24"/>
          <w:szCs w:val="24"/>
        </w:rPr>
        <w:t>с</w:t>
      </w:r>
      <w:r w:rsidRPr="00242199">
        <w:rPr>
          <w:rFonts w:ascii="Times New Roman" w:hAnsi="Times New Roman"/>
          <w:i/>
          <w:spacing w:val="-1"/>
          <w:sz w:val="24"/>
          <w:szCs w:val="24"/>
        </w:rPr>
        <w:t>н</w:t>
      </w:r>
      <w:r w:rsidRPr="00242199">
        <w:rPr>
          <w:rFonts w:ascii="Times New Roman" w:hAnsi="Times New Roman"/>
          <w:i/>
          <w:spacing w:val="1"/>
          <w:sz w:val="24"/>
          <w:szCs w:val="24"/>
        </w:rPr>
        <w:t>о</w:t>
      </w:r>
      <w:r w:rsidRPr="00242199">
        <w:rPr>
          <w:rFonts w:ascii="Times New Roman" w:hAnsi="Times New Roman"/>
          <w:i/>
          <w:sz w:val="24"/>
          <w:szCs w:val="24"/>
        </w:rPr>
        <w:t>в</w:t>
      </w:r>
      <w:r w:rsidRPr="00242199">
        <w:rPr>
          <w:rFonts w:ascii="Times New Roman" w:hAnsi="Times New Roman"/>
          <w:i/>
          <w:spacing w:val="-2"/>
          <w:sz w:val="24"/>
          <w:szCs w:val="24"/>
        </w:rPr>
        <w:t>н</w:t>
      </w:r>
      <w:r w:rsidRPr="00242199">
        <w:rPr>
          <w:rFonts w:ascii="Times New Roman" w:hAnsi="Times New Roman"/>
          <w:i/>
          <w:spacing w:val="-1"/>
          <w:sz w:val="24"/>
          <w:szCs w:val="24"/>
        </w:rPr>
        <w:t>ы</w:t>
      </w:r>
      <w:r w:rsidRPr="00242199">
        <w:rPr>
          <w:rFonts w:ascii="Times New Roman" w:hAnsi="Times New Roman"/>
          <w:i/>
          <w:sz w:val="24"/>
          <w:szCs w:val="24"/>
        </w:rPr>
        <w:t>емет</w:t>
      </w:r>
      <w:r w:rsidRPr="00242199">
        <w:rPr>
          <w:rFonts w:ascii="Times New Roman" w:hAnsi="Times New Roman"/>
          <w:i/>
          <w:spacing w:val="-1"/>
          <w:sz w:val="24"/>
          <w:szCs w:val="24"/>
        </w:rPr>
        <w:t>о</w:t>
      </w:r>
      <w:r w:rsidRPr="00242199">
        <w:rPr>
          <w:rFonts w:ascii="Times New Roman" w:hAnsi="Times New Roman"/>
          <w:i/>
          <w:spacing w:val="1"/>
          <w:sz w:val="24"/>
          <w:szCs w:val="24"/>
        </w:rPr>
        <w:t>д</w:t>
      </w:r>
      <w:r w:rsidRPr="00242199">
        <w:rPr>
          <w:rFonts w:ascii="Times New Roman" w:hAnsi="Times New Roman"/>
          <w:i/>
          <w:sz w:val="24"/>
          <w:szCs w:val="24"/>
        </w:rPr>
        <w:t xml:space="preserve">ы </w:t>
      </w:r>
      <w:r w:rsidRPr="00242199">
        <w:rPr>
          <w:rFonts w:ascii="Times New Roman" w:hAnsi="Times New Roman"/>
          <w:i/>
          <w:spacing w:val="1"/>
          <w:sz w:val="24"/>
          <w:szCs w:val="24"/>
        </w:rPr>
        <w:t>по</w:t>
      </w:r>
      <w:r w:rsidRPr="00242199">
        <w:rPr>
          <w:rFonts w:ascii="Times New Roman" w:hAnsi="Times New Roman"/>
          <w:i/>
          <w:spacing w:val="-3"/>
          <w:sz w:val="24"/>
          <w:szCs w:val="24"/>
        </w:rPr>
        <w:t>з</w:t>
      </w:r>
      <w:r w:rsidRPr="00242199">
        <w:rPr>
          <w:rFonts w:ascii="Times New Roman" w:hAnsi="Times New Roman"/>
          <w:i/>
          <w:spacing w:val="1"/>
          <w:sz w:val="24"/>
          <w:szCs w:val="24"/>
        </w:rPr>
        <w:t>н</w:t>
      </w:r>
      <w:r w:rsidRPr="00242199">
        <w:rPr>
          <w:rFonts w:ascii="Times New Roman" w:hAnsi="Times New Roman"/>
          <w:i/>
          <w:spacing w:val="-2"/>
          <w:sz w:val="24"/>
          <w:szCs w:val="24"/>
        </w:rPr>
        <w:t>а</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я:</w:t>
      </w:r>
      <w:r w:rsidRPr="00242199">
        <w:rPr>
          <w:rFonts w:ascii="Times New Roman" w:hAnsi="Times New Roman"/>
          <w:i/>
          <w:spacing w:val="-1"/>
          <w:sz w:val="24"/>
          <w:szCs w:val="24"/>
        </w:rPr>
        <w:t>н</w:t>
      </w:r>
      <w:r w:rsidRPr="00242199">
        <w:rPr>
          <w:rFonts w:ascii="Times New Roman" w:hAnsi="Times New Roman"/>
          <w:i/>
          <w:sz w:val="24"/>
          <w:szCs w:val="24"/>
        </w:rPr>
        <w:t>а</w:t>
      </w:r>
      <w:r w:rsidRPr="00242199">
        <w:rPr>
          <w:rFonts w:ascii="Times New Roman" w:hAnsi="Times New Roman"/>
          <w:i/>
          <w:spacing w:val="1"/>
          <w:sz w:val="24"/>
          <w:szCs w:val="24"/>
        </w:rPr>
        <w:t>б</w:t>
      </w:r>
      <w:r w:rsidRPr="00242199">
        <w:rPr>
          <w:rFonts w:ascii="Times New Roman" w:hAnsi="Times New Roman"/>
          <w:i/>
          <w:spacing w:val="-1"/>
          <w:sz w:val="24"/>
          <w:szCs w:val="24"/>
        </w:rPr>
        <w:t>люд</w:t>
      </w:r>
      <w:r w:rsidRPr="00242199">
        <w:rPr>
          <w:rFonts w:ascii="Times New Roman" w:hAnsi="Times New Roman"/>
          <w:i/>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е,</w:t>
      </w:r>
      <w:r w:rsidRPr="00242199">
        <w:rPr>
          <w:rFonts w:ascii="Times New Roman" w:hAnsi="Times New Roman"/>
          <w:i/>
          <w:spacing w:val="1"/>
          <w:sz w:val="24"/>
          <w:szCs w:val="24"/>
        </w:rPr>
        <w:t xml:space="preserve"> и</w:t>
      </w:r>
      <w:r w:rsidRPr="00242199">
        <w:rPr>
          <w:rFonts w:ascii="Times New Roman" w:hAnsi="Times New Roman"/>
          <w:i/>
          <w:spacing w:val="-3"/>
          <w:sz w:val="24"/>
          <w:szCs w:val="24"/>
        </w:rPr>
        <w:t>з</w:t>
      </w:r>
      <w:r w:rsidRPr="00242199">
        <w:rPr>
          <w:rFonts w:ascii="Times New Roman" w:hAnsi="Times New Roman"/>
          <w:i/>
          <w:sz w:val="24"/>
          <w:szCs w:val="24"/>
        </w:rPr>
        <w:t>ме</w:t>
      </w:r>
      <w:r w:rsidRPr="00242199">
        <w:rPr>
          <w:rFonts w:ascii="Times New Roman" w:hAnsi="Times New Roman"/>
          <w:i/>
          <w:spacing w:val="1"/>
          <w:sz w:val="24"/>
          <w:szCs w:val="24"/>
        </w:rPr>
        <w:t>р</w:t>
      </w:r>
      <w:r w:rsidRPr="00242199">
        <w:rPr>
          <w:rFonts w:ascii="Times New Roman" w:hAnsi="Times New Roman"/>
          <w:i/>
          <w:spacing w:val="-2"/>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е,экс</w:t>
      </w:r>
      <w:r w:rsidRPr="00242199">
        <w:rPr>
          <w:rFonts w:ascii="Times New Roman" w:hAnsi="Times New Roman"/>
          <w:i/>
          <w:spacing w:val="1"/>
          <w:sz w:val="24"/>
          <w:szCs w:val="24"/>
        </w:rPr>
        <w:t>п</w:t>
      </w:r>
      <w:r w:rsidRPr="00242199">
        <w:rPr>
          <w:rFonts w:ascii="Times New Roman" w:hAnsi="Times New Roman"/>
          <w:i/>
          <w:spacing w:val="-2"/>
          <w:sz w:val="24"/>
          <w:szCs w:val="24"/>
        </w:rPr>
        <w:t>е</w:t>
      </w:r>
      <w:r w:rsidRPr="00242199">
        <w:rPr>
          <w:rFonts w:ascii="Times New Roman" w:hAnsi="Times New Roman"/>
          <w:i/>
          <w:spacing w:val="1"/>
          <w:sz w:val="24"/>
          <w:szCs w:val="24"/>
        </w:rPr>
        <w:t>р</w:t>
      </w:r>
      <w:r w:rsidRPr="00242199">
        <w:rPr>
          <w:rFonts w:ascii="Times New Roman" w:hAnsi="Times New Roman"/>
          <w:i/>
          <w:spacing w:val="-1"/>
          <w:sz w:val="24"/>
          <w:szCs w:val="24"/>
        </w:rPr>
        <w:t>и</w:t>
      </w:r>
      <w:r w:rsidRPr="00242199">
        <w:rPr>
          <w:rFonts w:ascii="Times New Roman" w:hAnsi="Times New Roman"/>
          <w:i/>
          <w:sz w:val="24"/>
          <w:szCs w:val="24"/>
        </w:rPr>
        <w:t>ме</w:t>
      </w:r>
      <w:r w:rsidRPr="00242199">
        <w:rPr>
          <w:rFonts w:ascii="Times New Roman" w:hAnsi="Times New Roman"/>
          <w:i/>
          <w:spacing w:val="1"/>
          <w:sz w:val="24"/>
          <w:szCs w:val="24"/>
        </w:rPr>
        <w:t>н</w:t>
      </w:r>
      <w:r w:rsidRPr="00242199">
        <w:rPr>
          <w:rFonts w:ascii="Times New Roman" w:hAnsi="Times New Roman"/>
          <w:i/>
          <w:sz w:val="24"/>
          <w:szCs w:val="24"/>
        </w:rPr>
        <w:t>т.</w:t>
      </w:r>
      <w:r w:rsidRPr="00242199">
        <w:rPr>
          <w:rFonts w:ascii="Times New Roman" w:hAnsi="Times New Roman"/>
          <w:spacing w:val="-3"/>
          <w:sz w:val="24"/>
          <w:szCs w:val="24"/>
        </w:rPr>
        <w:t>Ф</w:t>
      </w:r>
      <w:r w:rsidRPr="00242199">
        <w:rPr>
          <w:rFonts w:ascii="Times New Roman" w:hAnsi="Times New Roman"/>
          <w:spacing w:val="1"/>
          <w:sz w:val="24"/>
          <w:szCs w:val="24"/>
        </w:rPr>
        <w:t>и</w:t>
      </w:r>
      <w:r w:rsidRPr="00242199">
        <w:rPr>
          <w:rFonts w:ascii="Times New Roman" w:hAnsi="Times New Roman"/>
          <w:sz w:val="24"/>
          <w:szCs w:val="24"/>
        </w:rPr>
        <w:t>з</w:t>
      </w:r>
      <w:r w:rsidRPr="00242199">
        <w:rPr>
          <w:rFonts w:ascii="Times New Roman" w:hAnsi="Times New Roman"/>
          <w:spacing w:val="-2"/>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еи </w:t>
      </w:r>
      <w:r w:rsidRPr="00242199">
        <w:rPr>
          <w:rFonts w:ascii="Times New Roman" w:hAnsi="Times New Roman"/>
          <w:spacing w:val="-1"/>
          <w:sz w:val="24"/>
          <w:szCs w:val="24"/>
        </w:rPr>
        <w:t>х</w:t>
      </w:r>
      <w:r w:rsidRPr="00242199">
        <w:rPr>
          <w:rFonts w:ascii="Times New Roman" w:hAnsi="Times New Roman"/>
          <w:spacing w:val="1"/>
          <w:sz w:val="24"/>
          <w:szCs w:val="24"/>
        </w:rPr>
        <w:t>и</w:t>
      </w:r>
      <w:r w:rsidRPr="00242199">
        <w:rPr>
          <w:rFonts w:ascii="Times New Roman" w:hAnsi="Times New Roman"/>
          <w:sz w:val="24"/>
          <w:szCs w:val="24"/>
        </w:rPr>
        <w:t>м</w:t>
      </w:r>
      <w:r w:rsidRPr="00242199">
        <w:rPr>
          <w:rFonts w:ascii="Times New Roman" w:hAnsi="Times New Roman"/>
          <w:spacing w:val="-2"/>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еяв</w:t>
      </w:r>
      <w:r w:rsidRPr="00242199">
        <w:rPr>
          <w:rFonts w:ascii="Times New Roman" w:hAnsi="Times New Roman"/>
          <w:spacing w:val="-1"/>
          <w:sz w:val="24"/>
          <w:szCs w:val="24"/>
        </w:rPr>
        <w:t>л</w:t>
      </w:r>
      <w:r w:rsidRPr="00242199">
        <w:rPr>
          <w:rFonts w:ascii="Times New Roman" w:hAnsi="Times New Roman"/>
          <w:spacing w:val="-2"/>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я.Ч</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ы</w:t>
      </w:r>
      <w:r w:rsidRPr="00242199">
        <w:rPr>
          <w:rFonts w:ascii="Times New Roman" w:hAnsi="Times New Roman"/>
          <w:sz w:val="24"/>
          <w:szCs w:val="24"/>
        </w:rPr>
        <w:t>евещест</w:t>
      </w:r>
      <w:r w:rsidRPr="00242199">
        <w:rPr>
          <w:rFonts w:ascii="Times New Roman" w:hAnsi="Times New Roman"/>
          <w:spacing w:val="-1"/>
          <w:sz w:val="24"/>
          <w:szCs w:val="24"/>
        </w:rPr>
        <w:t>в</w:t>
      </w:r>
      <w:r w:rsidRPr="00242199">
        <w:rPr>
          <w:rFonts w:ascii="Times New Roman" w:hAnsi="Times New Roman"/>
          <w:sz w:val="24"/>
          <w:szCs w:val="24"/>
        </w:rPr>
        <w:t>а исме</w:t>
      </w:r>
      <w:r w:rsidRPr="00242199">
        <w:rPr>
          <w:rFonts w:ascii="Times New Roman" w:hAnsi="Times New Roman"/>
          <w:spacing w:val="-2"/>
          <w:sz w:val="24"/>
          <w:szCs w:val="24"/>
        </w:rPr>
        <w:t>с</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об</w:t>
      </w:r>
      <w:r w:rsidRPr="00242199">
        <w:rPr>
          <w:rFonts w:ascii="Times New Roman" w:hAnsi="Times New Roman"/>
          <w:sz w:val="24"/>
          <w:szCs w:val="24"/>
        </w:rPr>
        <w:t xml:space="preserve">ы </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2"/>
          <w:sz w:val="24"/>
          <w:szCs w:val="24"/>
        </w:rPr>
        <w:t>д</w:t>
      </w:r>
      <w:r w:rsidRPr="00242199">
        <w:rPr>
          <w:rFonts w:ascii="Times New Roman" w:hAnsi="Times New Roman"/>
          <w:sz w:val="24"/>
          <w:szCs w:val="24"/>
        </w:rPr>
        <w:t>еле</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2"/>
          <w:sz w:val="24"/>
          <w:szCs w:val="24"/>
        </w:rPr>
        <w:t>с</w:t>
      </w:r>
      <w:r w:rsidRPr="00242199">
        <w:rPr>
          <w:rFonts w:ascii="Times New Roman" w:hAnsi="Times New Roman"/>
          <w:sz w:val="24"/>
          <w:szCs w:val="24"/>
        </w:rPr>
        <w:t>мес</w:t>
      </w:r>
      <w:r w:rsidRPr="00242199">
        <w:rPr>
          <w:rFonts w:ascii="Times New Roman" w:hAnsi="Times New Roman"/>
          <w:spacing w:val="-2"/>
          <w:sz w:val="24"/>
          <w:szCs w:val="24"/>
        </w:rPr>
        <w:t>е</w:t>
      </w:r>
      <w:r w:rsidRPr="00242199">
        <w:rPr>
          <w:rFonts w:ascii="Times New Roman" w:hAnsi="Times New Roman"/>
          <w:spacing w:val="1"/>
          <w:sz w:val="24"/>
          <w:szCs w:val="24"/>
        </w:rPr>
        <w:t>й</w:t>
      </w:r>
      <w:r w:rsidRPr="00242199">
        <w:rPr>
          <w:rFonts w:ascii="Times New Roman" w:hAnsi="Times New Roman"/>
          <w:sz w:val="24"/>
          <w:szCs w:val="24"/>
        </w:rPr>
        <w:t xml:space="preserve">. </w:t>
      </w:r>
      <w:r w:rsidRPr="00242199">
        <w:rPr>
          <w:rFonts w:ascii="Times New Roman" w:hAnsi="Times New Roman"/>
          <w:spacing w:val="-1"/>
          <w:sz w:val="24"/>
          <w:szCs w:val="24"/>
        </w:rPr>
        <w:t>А</w:t>
      </w:r>
      <w:r w:rsidRPr="00242199">
        <w:rPr>
          <w:rFonts w:ascii="Times New Roman" w:hAnsi="Times New Roman"/>
          <w:sz w:val="24"/>
          <w:szCs w:val="24"/>
        </w:rPr>
        <w:t>т</w:t>
      </w:r>
      <w:r w:rsidRPr="00242199">
        <w:rPr>
          <w:rFonts w:ascii="Times New Roman" w:hAnsi="Times New Roman"/>
          <w:spacing w:val="1"/>
          <w:sz w:val="24"/>
          <w:szCs w:val="24"/>
        </w:rPr>
        <w:t>о</w:t>
      </w:r>
      <w:r w:rsidRPr="00242199">
        <w:rPr>
          <w:rFonts w:ascii="Times New Roman" w:hAnsi="Times New Roman"/>
          <w:sz w:val="24"/>
          <w:szCs w:val="24"/>
        </w:rPr>
        <w:t>м.М</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2"/>
          <w:sz w:val="24"/>
          <w:szCs w:val="24"/>
        </w:rPr>
        <w:t>е</w:t>
      </w:r>
      <w:r w:rsidRPr="00242199">
        <w:rPr>
          <w:rFonts w:ascii="Times New Roman" w:hAnsi="Times New Roman"/>
          <w:sz w:val="24"/>
          <w:szCs w:val="24"/>
        </w:rPr>
        <w:t>к</w:t>
      </w:r>
      <w:r w:rsidRPr="00242199">
        <w:rPr>
          <w:rFonts w:ascii="Times New Roman" w:hAnsi="Times New Roman"/>
          <w:spacing w:val="-3"/>
          <w:sz w:val="24"/>
          <w:szCs w:val="24"/>
        </w:rPr>
        <w:t>у</w:t>
      </w:r>
      <w:r w:rsidRPr="00242199">
        <w:rPr>
          <w:rFonts w:ascii="Times New Roman" w:hAnsi="Times New Roman"/>
          <w:spacing w:val="-1"/>
          <w:sz w:val="24"/>
          <w:szCs w:val="24"/>
        </w:rPr>
        <w:t>л</w:t>
      </w:r>
      <w:r w:rsidRPr="00242199">
        <w:rPr>
          <w:rFonts w:ascii="Times New Roman" w:hAnsi="Times New Roman"/>
          <w:sz w:val="24"/>
          <w:szCs w:val="24"/>
        </w:rPr>
        <w:t>а.</w:t>
      </w:r>
      <w:r w:rsidRPr="00242199">
        <w:rPr>
          <w:rFonts w:ascii="Times New Roman" w:hAnsi="Times New Roman"/>
          <w:spacing w:val="1"/>
          <w:sz w:val="24"/>
          <w:szCs w:val="24"/>
        </w:rPr>
        <w:t>Хи</w:t>
      </w:r>
      <w:r w:rsidRPr="00242199">
        <w:rPr>
          <w:rFonts w:ascii="Times New Roman" w:hAnsi="Times New Roman"/>
          <w:sz w:val="24"/>
          <w:szCs w:val="24"/>
        </w:rPr>
        <w:t>м</w:t>
      </w:r>
      <w:r w:rsidRPr="00242199">
        <w:rPr>
          <w:rFonts w:ascii="Times New Roman" w:hAnsi="Times New Roman"/>
          <w:spacing w:val="-2"/>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йэ</w:t>
      </w:r>
      <w:r w:rsidRPr="00242199">
        <w:rPr>
          <w:rFonts w:ascii="Times New Roman" w:hAnsi="Times New Roman"/>
          <w:spacing w:val="-1"/>
          <w:sz w:val="24"/>
          <w:szCs w:val="24"/>
        </w:rPr>
        <w:t>л</w:t>
      </w:r>
      <w:r w:rsidRPr="00242199">
        <w:rPr>
          <w:rFonts w:ascii="Times New Roman" w:hAnsi="Times New Roman"/>
          <w:sz w:val="24"/>
          <w:szCs w:val="24"/>
        </w:rPr>
        <w:t>еме</w:t>
      </w:r>
      <w:r w:rsidRPr="00242199">
        <w:rPr>
          <w:rFonts w:ascii="Times New Roman" w:hAnsi="Times New Roman"/>
          <w:spacing w:val="1"/>
          <w:sz w:val="24"/>
          <w:szCs w:val="24"/>
        </w:rPr>
        <w:t>н</w:t>
      </w:r>
      <w:r w:rsidRPr="00242199">
        <w:rPr>
          <w:rFonts w:ascii="Times New Roman" w:hAnsi="Times New Roman"/>
          <w:sz w:val="24"/>
          <w:szCs w:val="24"/>
        </w:rPr>
        <w:t xml:space="preserve">т. </w:t>
      </w:r>
      <w:r w:rsidRPr="00242199">
        <w:rPr>
          <w:rFonts w:ascii="Times New Roman" w:hAnsi="Times New Roman"/>
          <w:spacing w:val="1"/>
          <w:sz w:val="24"/>
          <w:szCs w:val="24"/>
        </w:rPr>
        <w:t>Зн</w:t>
      </w:r>
      <w:r w:rsidRPr="00242199">
        <w:rPr>
          <w:rFonts w:ascii="Times New Roman" w:hAnsi="Times New Roman"/>
          <w:spacing w:val="-2"/>
          <w:sz w:val="24"/>
          <w:szCs w:val="24"/>
        </w:rPr>
        <w:t>а</w:t>
      </w:r>
      <w:r w:rsidRPr="00242199">
        <w:rPr>
          <w:rFonts w:ascii="Times New Roman" w:hAnsi="Times New Roman"/>
          <w:sz w:val="24"/>
          <w:szCs w:val="24"/>
        </w:rPr>
        <w:t>ки</w:t>
      </w:r>
      <w:r w:rsidRPr="00242199">
        <w:rPr>
          <w:rFonts w:ascii="Times New Roman" w:hAnsi="Times New Roman"/>
          <w:spacing w:val="-1"/>
          <w:sz w:val="24"/>
          <w:szCs w:val="24"/>
        </w:rPr>
        <w:t>х</w:t>
      </w:r>
      <w:r w:rsidRPr="00242199">
        <w:rPr>
          <w:rFonts w:ascii="Times New Roman" w:hAnsi="Times New Roman"/>
          <w:spacing w:val="1"/>
          <w:sz w:val="24"/>
          <w:szCs w:val="24"/>
        </w:rPr>
        <w:t>и</w:t>
      </w:r>
      <w:r w:rsidRPr="00242199">
        <w:rPr>
          <w:rFonts w:ascii="Times New Roman" w:hAnsi="Times New Roman"/>
          <w:sz w:val="24"/>
          <w:szCs w:val="24"/>
        </w:rPr>
        <w:t>м</w:t>
      </w:r>
      <w:r w:rsidRPr="00242199">
        <w:rPr>
          <w:rFonts w:ascii="Times New Roman" w:hAnsi="Times New Roman"/>
          <w:spacing w:val="-2"/>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ки</w:t>
      </w:r>
      <w:r w:rsidRPr="00242199">
        <w:rPr>
          <w:rFonts w:ascii="Times New Roman" w:hAnsi="Times New Roman"/>
          <w:sz w:val="24"/>
          <w:szCs w:val="24"/>
        </w:rPr>
        <w:t>х э</w:t>
      </w:r>
      <w:r w:rsidRPr="00242199">
        <w:rPr>
          <w:rFonts w:ascii="Times New Roman" w:hAnsi="Times New Roman"/>
          <w:spacing w:val="-1"/>
          <w:sz w:val="24"/>
          <w:szCs w:val="24"/>
        </w:rPr>
        <w:t>л</w:t>
      </w:r>
      <w:r w:rsidRPr="00242199">
        <w:rPr>
          <w:rFonts w:ascii="Times New Roman" w:hAnsi="Times New Roman"/>
          <w:sz w:val="24"/>
          <w:szCs w:val="24"/>
        </w:rPr>
        <w:t>еме</w:t>
      </w:r>
      <w:r w:rsidRPr="00242199">
        <w:rPr>
          <w:rFonts w:ascii="Times New Roman" w:hAnsi="Times New Roman"/>
          <w:spacing w:val="1"/>
          <w:sz w:val="24"/>
          <w:szCs w:val="24"/>
        </w:rPr>
        <w:t>н</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z w:val="24"/>
          <w:szCs w:val="24"/>
        </w:rPr>
        <w:t xml:space="preserve">в. </w:t>
      </w:r>
      <w:r w:rsidRPr="00242199">
        <w:rPr>
          <w:rFonts w:ascii="Times New Roman" w:hAnsi="Times New Roman"/>
          <w:spacing w:val="-1"/>
          <w:sz w:val="24"/>
          <w:szCs w:val="24"/>
        </w:rPr>
        <w:t>П</w:t>
      </w:r>
      <w:r w:rsidRPr="00242199">
        <w:rPr>
          <w:rFonts w:ascii="Times New Roman" w:hAnsi="Times New Roman"/>
          <w:spacing w:val="1"/>
          <w:sz w:val="24"/>
          <w:szCs w:val="24"/>
        </w:rPr>
        <w:t>ро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ы</w:t>
      </w:r>
      <w:r w:rsidRPr="00242199">
        <w:rPr>
          <w:rFonts w:ascii="Times New Roman" w:hAnsi="Times New Roman"/>
          <w:sz w:val="24"/>
          <w:szCs w:val="24"/>
        </w:rPr>
        <w:t>е и сл</w:t>
      </w:r>
      <w:r w:rsidRPr="00242199">
        <w:rPr>
          <w:rFonts w:ascii="Times New Roman" w:hAnsi="Times New Roman"/>
          <w:spacing w:val="-2"/>
          <w:sz w:val="24"/>
          <w:szCs w:val="24"/>
        </w:rPr>
        <w:t>о</w:t>
      </w:r>
      <w:r w:rsidRPr="00242199">
        <w:rPr>
          <w:rFonts w:ascii="Times New Roman" w:hAnsi="Times New Roman"/>
          <w:sz w:val="24"/>
          <w:szCs w:val="24"/>
        </w:rPr>
        <w:t>ж</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 вещест</w:t>
      </w:r>
      <w:r w:rsidRPr="00242199">
        <w:rPr>
          <w:rFonts w:ascii="Times New Roman" w:hAnsi="Times New Roman"/>
          <w:spacing w:val="-1"/>
          <w:sz w:val="24"/>
          <w:szCs w:val="24"/>
        </w:rPr>
        <w:t>в</w:t>
      </w:r>
      <w:r w:rsidRPr="00242199">
        <w:rPr>
          <w:rFonts w:ascii="Times New Roman" w:hAnsi="Times New Roman"/>
          <w:sz w:val="24"/>
          <w:szCs w:val="24"/>
        </w:rPr>
        <w:t>а. Ва</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3"/>
          <w:sz w:val="24"/>
          <w:szCs w:val="24"/>
        </w:rPr>
        <w:t>т</w:t>
      </w:r>
      <w:r w:rsidRPr="00242199">
        <w:rPr>
          <w:rFonts w:ascii="Times New Roman" w:hAnsi="Times New Roman"/>
          <w:spacing w:val="1"/>
          <w:sz w:val="24"/>
          <w:szCs w:val="24"/>
        </w:rPr>
        <w:t>но</w:t>
      </w:r>
      <w:r w:rsidRPr="00242199">
        <w:rPr>
          <w:rFonts w:ascii="Times New Roman" w:hAnsi="Times New Roman"/>
          <w:sz w:val="24"/>
          <w:szCs w:val="24"/>
        </w:rPr>
        <w:t>ст</w:t>
      </w:r>
      <w:r w:rsidRPr="00242199">
        <w:rPr>
          <w:rFonts w:ascii="Times New Roman" w:hAnsi="Times New Roman"/>
          <w:spacing w:val="-1"/>
          <w:sz w:val="24"/>
          <w:szCs w:val="24"/>
        </w:rPr>
        <w:t>ь</w:t>
      </w:r>
      <w:r w:rsidRPr="00242199">
        <w:rPr>
          <w:rFonts w:ascii="Times New Roman" w:hAnsi="Times New Roman"/>
          <w:sz w:val="24"/>
          <w:szCs w:val="24"/>
        </w:rPr>
        <w:t>.</w:t>
      </w:r>
      <w:r w:rsidRPr="00242199">
        <w:rPr>
          <w:rFonts w:ascii="Times New Roman" w:hAnsi="Times New Roman"/>
          <w:i/>
          <w:spacing w:val="1"/>
          <w:sz w:val="24"/>
          <w:szCs w:val="24"/>
        </w:rPr>
        <w:t>З</w:t>
      </w:r>
      <w:r w:rsidRPr="00242199">
        <w:rPr>
          <w:rFonts w:ascii="Times New Roman" w:hAnsi="Times New Roman"/>
          <w:i/>
          <w:sz w:val="24"/>
          <w:szCs w:val="24"/>
        </w:rPr>
        <w:t>акон</w:t>
      </w:r>
      <w:r w:rsidRPr="00242199">
        <w:rPr>
          <w:rFonts w:ascii="Times New Roman" w:hAnsi="Times New Roman"/>
          <w:i/>
          <w:spacing w:val="-1"/>
          <w:sz w:val="24"/>
          <w:szCs w:val="24"/>
        </w:rPr>
        <w:t>п</w:t>
      </w:r>
      <w:r w:rsidRPr="00242199">
        <w:rPr>
          <w:rFonts w:ascii="Times New Roman" w:hAnsi="Times New Roman"/>
          <w:i/>
          <w:spacing w:val="1"/>
          <w:sz w:val="24"/>
          <w:szCs w:val="24"/>
        </w:rPr>
        <w:t>о</w:t>
      </w:r>
      <w:r w:rsidRPr="00242199">
        <w:rPr>
          <w:rFonts w:ascii="Times New Roman" w:hAnsi="Times New Roman"/>
          <w:i/>
          <w:sz w:val="24"/>
          <w:szCs w:val="24"/>
        </w:rPr>
        <w:t>с</w:t>
      </w:r>
      <w:r w:rsidRPr="00242199">
        <w:rPr>
          <w:rFonts w:ascii="Times New Roman" w:hAnsi="Times New Roman"/>
          <w:i/>
          <w:spacing w:val="-3"/>
          <w:sz w:val="24"/>
          <w:szCs w:val="24"/>
        </w:rPr>
        <w:t>т</w:t>
      </w:r>
      <w:r w:rsidRPr="00242199">
        <w:rPr>
          <w:rFonts w:ascii="Times New Roman" w:hAnsi="Times New Roman"/>
          <w:i/>
          <w:spacing w:val="1"/>
          <w:sz w:val="24"/>
          <w:szCs w:val="24"/>
        </w:rPr>
        <w:t>о</w:t>
      </w:r>
      <w:r w:rsidRPr="00242199">
        <w:rPr>
          <w:rFonts w:ascii="Times New Roman" w:hAnsi="Times New Roman"/>
          <w:i/>
          <w:sz w:val="24"/>
          <w:szCs w:val="24"/>
        </w:rPr>
        <w:t>я</w:t>
      </w:r>
      <w:r w:rsidRPr="00242199">
        <w:rPr>
          <w:rFonts w:ascii="Times New Roman" w:hAnsi="Times New Roman"/>
          <w:i/>
          <w:spacing w:val="-1"/>
          <w:sz w:val="24"/>
          <w:szCs w:val="24"/>
        </w:rPr>
        <w:t>н</w:t>
      </w:r>
      <w:r w:rsidRPr="00242199">
        <w:rPr>
          <w:rFonts w:ascii="Times New Roman" w:hAnsi="Times New Roman"/>
          <w:i/>
          <w:sz w:val="24"/>
          <w:szCs w:val="24"/>
        </w:rPr>
        <w:t>ства с</w:t>
      </w:r>
      <w:r w:rsidRPr="00242199">
        <w:rPr>
          <w:rFonts w:ascii="Times New Roman" w:hAnsi="Times New Roman"/>
          <w:i/>
          <w:spacing w:val="1"/>
          <w:sz w:val="24"/>
          <w:szCs w:val="24"/>
        </w:rPr>
        <w:t>о</w:t>
      </w:r>
      <w:r w:rsidRPr="00242199">
        <w:rPr>
          <w:rFonts w:ascii="Times New Roman" w:hAnsi="Times New Roman"/>
          <w:i/>
          <w:sz w:val="24"/>
          <w:szCs w:val="24"/>
        </w:rPr>
        <w:t>стававе</w:t>
      </w:r>
      <w:r w:rsidRPr="00242199">
        <w:rPr>
          <w:rFonts w:ascii="Times New Roman" w:hAnsi="Times New Roman"/>
          <w:i/>
          <w:spacing w:val="-3"/>
          <w:sz w:val="24"/>
          <w:szCs w:val="24"/>
        </w:rPr>
        <w:t>щ</w:t>
      </w:r>
      <w:r w:rsidRPr="00242199">
        <w:rPr>
          <w:rFonts w:ascii="Times New Roman" w:hAnsi="Times New Roman"/>
          <w:i/>
          <w:sz w:val="24"/>
          <w:szCs w:val="24"/>
        </w:rPr>
        <w:t>ества.</w:t>
      </w:r>
      <w:r w:rsidRPr="00242199">
        <w:rPr>
          <w:rFonts w:ascii="Times New Roman" w:hAnsi="Times New Roman"/>
          <w:spacing w:val="-1"/>
          <w:sz w:val="24"/>
          <w:szCs w:val="24"/>
        </w:rPr>
        <w:t>Х</w:t>
      </w:r>
      <w:r w:rsidRPr="00242199">
        <w:rPr>
          <w:rFonts w:ascii="Times New Roman" w:hAnsi="Times New Roman"/>
          <w:spacing w:val="1"/>
          <w:sz w:val="24"/>
          <w:szCs w:val="24"/>
        </w:rPr>
        <w:t>и</w:t>
      </w:r>
      <w:r w:rsidRPr="00242199">
        <w:rPr>
          <w:rFonts w:ascii="Times New Roman" w:hAnsi="Times New Roman"/>
          <w:sz w:val="24"/>
          <w:szCs w:val="24"/>
        </w:rPr>
        <w:t>ми</w:t>
      </w:r>
      <w:r w:rsidRPr="00242199">
        <w:rPr>
          <w:rFonts w:ascii="Times New Roman" w:hAnsi="Times New Roman"/>
          <w:spacing w:val="-1"/>
          <w:sz w:val="24"/>
          <w:szCs w:val="24"/>
        </w:rPr>
        <w:t>ч</w:t>
      </w:r>
      <w:r w:rsidRPr="00242199">
        <w:rPr>
          <w:rFonts w:ascii="Times New Roman" w:hAnsi="Times New Roman"/>
          <w:sz w:val="24"/>
          <w:szCs w:val="24"/>
        </w:rPr>
        <w:t>ес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2"/>
          <w:sz w:val="24"/>
          <w:szCs w:val="24"/>
        </w:rPr>
        <w:t>ф</w:t>
      </w:r>
      <w:r w:rsidRPr="00242199">
        <w:rPr>
          <w:rFonts w:ascii="Times New Roman" w:hAnsi="Times New Roman"/>
          <w:spacing w:val="1"/>
          <w:sz w:val="24"/>
          <w:szCs w:val="24"/>
        </w:rPr>
        <w:t>ор</w:t>
      </w:r>
      <w:r w:rsidRPr="00242199">
        <w:rPr>
          <w:rFonts w:ascii="Times New Roman" w:hAnsi="Times New Roman"/>
          <w:sz w:val="24"/>
          <w:szCs w:val="24"/>
        </w:rPr>
        <w:t>м</w:t>
      </w:r>
      <w:r w:rsidRPr="00242199">
        <w:rPr>
          <w:rFonts w:ascii="Times New Roman" w:hAnsi="Times New Roman"/>
          <w:spacing w:val="-4"/>
          <w:sz w:val="24"/>
          <w:szCs w:val="24"/>
        </w:rPr>
        <w:t>у</w:t>
      </w:r>
      <w:r w:rsidRPr="00242199">
        <w:rPr>
          <w:rFonts w:ascii="Times New Roman" w:hAnsi="Times New Roman"/>
          <w:spacing w:val="-1"/>
          <w:sz w:val="24"/>
          <w:szCs w:val="24"/>
        </w:rPr>
        <w:t>л</w:t>
      </w:r>
      <w:r w:rsidRPr="00242199">
        <w:rPr>
          <w:rFonts w:ascii="Times New Roman" w:hAnsi="Times New Roman"/>
          <w:spacing w:val="1"/>
          <w:sz w:val="24"/>
          <w:szCs w:val="24"/>
        </w:rPr>
        <w:t>ы</w:t>
      </w:r>
      <w:r w:rsidRPr="00242199">
        <w:rPr>
          <w:rFonts w:ascii="Times New Roman" w:hAnsi="Times New Roman"/>
          <w:sz w:val="24"/>
          <w:szCs w:val="24"/>
        </w:rPr>
        <w:t>.</w:t>
      </w:r>
      <w:r w:rsidRPr="00242199">
        <w:rPr>
          <w:rFonts w:ascii="Times New Roman" w:hAnsi="Times New Roman"/>
          <w:spacing w:val="-1"/>
          <w:sz w:val="24"/>
          <w:szCs w:val="24"/>
        </w:rPr>
        <w:t>И</w:t>
      </w:r>
      <w:r w:rsidRPr="00242199">
        <w:rPr>
          <w:rFonts w:ascii="Times New Roman" w:hAnsi="Times New Roman"/>
          <w:spacing w:val="1"/>
          <w:sz w:val="24"/>
          <w:szCs w:val="24"/>
        </w:rPr>
        <w:t>нд</w:t>
      </w:r>
      <w:r w:rsidRPr="00242199">
        <w:rPr>
          <w:rFonts w:ascii="Times New Roman" w:hAnsi="Times New Roman"/>
          <w:sz w:val="24"/>
          <w:szCs w:val="24"/>
        </w:rPr>
        <w:t>е</w:t>
      </w:r>
      <w:r w:rsidRPr="00242199">
        <w:rPr>
          <w:rFonts w:ascii="Times New Roman" w:hAnsi="Times New Roman"/>
          <w:spacing w:val="-2"/>
          <w:sz w:val="24"/>
          <w:szCs w:val="24"/>
        </w:rPr>
        <w:t>к</w:t>
      </w:r>
      <w:r w:rsidRPr="00242199">
        <w:rPr>
          <w:rFonts w:ascii="Times New Roman" w:hAnsi="Times New Roman"/>
          <w:sz w:val="24"/>
          <w:szCs w:val="24"/>
        </w:rPr>
        <w:t>с</w:t>
      </w:r>
      <w:r w:rsidRPr="00242199">
        <w:rPr>
          <w:rFonts w:ascii="Times New Roman" w:hAnsi="Times New Roman"/>
          <w:spacing w:val="1"/>
          <w:sz w:val="24"/>
          <w:szCs w:val="24"/>
        </w:rPr>
        <w:t>ы</w:t>
      </w:r>
      <w:r w:rsidRPr="00242199">
        <w:rPr>
          <w:rFonts w:ascii="Times New Roman" w:hAnsi="Times New Roman"/>
          <w:sz w:val="24"/>
          <w:szCs w:val="24"/>
        </w:rPr>
        <w:t>.</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2"/>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и</w:t>
      </w:r>
      <w:r w:rsidRPr="00242199">
        <w:rPr>
          <w:rFonts w:ascii="Times New Roman" w:hAnsi="Times New Roman"/>
          <w:sz w:val="24"/>
          <w:szCs w:val="24"/>
        </w:rPr>
        <w:t>те</w:t>
      </w:r>
      <w:r w:rsidRPr="00242199">
        <w:rPr>
          <w:rFonts w:ascii="Times New Roman" w:hAnsi="Times New Roman"/>
          <w:spacing w:val="-1"/>
          <w:sz w:val="24"/>
          <w:szCs w:val="24"/>
        </w:rPr>
        <w:t>ль</w:t>
      </w:r>
      <w:r w:rsidRPr="00242199">
        <w:rPr>
          <w:rFonts w:ascii="Times New Roman" w:hAnsi="Times New Roman"/>
          <w:spacing w:val="1"/>
          <w:sz w:val="24"/>
          <w:szCs w:val="24"/>
        </w:rPr>
        <w:t>н</w:t>
      </w:r>
      <w:r w:rsidRPr="00242199">
        <w:rPr>
          <w:rFonts w:ascii="Times New Roman" w:hAnsi="Times New Roman"/>
          <w:spacing w:val="-2"/>
          <w:sz w:val="24"/>
          <w:szCs w:val="24"/>
        </w:rPr>
        <w:t>а</w:t>
      </w:r>
      <w:r w:rsidRPr="00242199">
        <w:rPr>
          <w:rFonts w:ascii="Times New Roman" w:hAnsi="Times New Roman"/>
          <w:sz w:val="24"/>
          <w:szCs w:val="24"/>
        </w:rPr>
        <w:t>яат</w:t>
      </w:r>
      <w:r w:rsidRPr="00242199">
        <w:rPr>
          <w:rFonts w:ascii="Times New Roman" w:hAnsi="Times New Roman"/>
          <w:spacing w:val="1"/>
          <w:sz w:val="24"/>
          <w:szCs w:val="24"/>
        </w:rPr>
        <w:t>о</w:t>
      </w:r>
      <w:r w:rsidRPr="00242199">
        <w:rPr>
          <w:rFonts w:ascii="Times New Roman" w:hAnsi="Times New Roman"/>
          <w:spacing w:val="-3"/>
          <w:sz w:val="24"/>
          <w:szCs w:val="24"/>
        </w:rPr>
        <w:t>м</w:t>
      </w:r>
      <w:r w:rsidRPr="00242199">
        <w:rPr>
          <w:rFonts w:ascii="Times New Roman" w:hAnsi="Times New Roman"/>
          <w:spacing w:val="1"/>
          <w:sz w:val="24"/>
          <w:szCs w:val="24"/>
        </w:rPr>
        <w:t>н</w:t>
      </w:r>
      <w:r w:rsidRPr="00242199">
        <w:rPr>
          <w:rFonts w:ascii="Times New Roman" w:hAnsi="Times New Roman"/>
          <w:sz w:val="24"/>
          <w:szCs w:val="24"/>
        </w:rPr>
        <w:t>ая и м</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z w:val="24"/>
          <w:szCs w:val="24"/>
        </w:rPr>
        <w:t>ек</w:t>
      </w:r>
      <w:r w:rsidRPr="00242199">
        <w:rPr>
          <w:rFonts w:ascii="Times New Roman" w:hAnsi="Times New Roman"/>
          <w:spacing w:val="-3"/>
          <w:sz w:val="24"/>
          <w:szCs w:val="24"/>
        </w:rPr>
        <w:t>у</w:t>
      </w:r>
      <w:r w:rsidRPr="00242199">
        <w:rPr>
          <w:rFonts w:ascii="Times New Roman" w:hAnsi="Times New Roman"/>
          <w:spacing w:val="-1"/>
          <w:sz w:val="24"/>
          <w:szCs w:val="24"/>
        </w:rPr>
        <w:t>л</w:t>
      </w:r>
      <w:r w:rsidRPr="00242199">
        <w:rPr>
          <w:rFonts w:ascii="Times New Roman" w:hAnsi="Times New Roman"/>
          <w:sz w:val="24"/>
          <w:szCs w:val="24"/>
        </w:rPr>
        <w:t>я</w:t>
      </w:r>
      <w:r w:rsidRPr="00242199">
        <w:rPr>
          <w:rFonts w:ascii="Times New Roman" w:hAnsi="Times New Roman"/>
          <w:spacing w:val="1"/>
          <w:sz w:val="24"/>
          <w:szCs w:val="24"/>
        </w:rPr>
        <w:t>рн</w:t>
      </w:r>
      <w:r w:rsidRPr="00242199">
        <w:rPr>
          <w:rFonts w:ascii="Times New Roman" w:hAnsi="Times New Roman"/>
          <w:spacing w:val="-2"/>
          <w:sz w:val="24"/>
          <w:szCs w:val="24"/>
        </w:rPr>
        <w:t>а</w:t>
      </w:r>
      <w:r w:rsidRPr="00242199">
        <w:rPr>
          <w:rFonts w:ascii="Times New Roman" w:hAnsi="Times New Roman"/>
          <w:sz w:val="24"/>
          <w:szCs w:val="24"/>
        </w:rPr>
        <w:t>ям</w:t>
      </w:r>
      <w:r w:rsidRPr="00242199">
        <w:rPr>
          <w:rFonts w:ascii="Times New Roman" w:hAnsi="Times New Roman"/>
          <w:spacing w:val="-3"/>
          <w:sz w:val="24"/>
          <w:szCs w:val="24"/>
        </w:rPr>
        <w:t>а</w:t>
      </w:r>
      <w:r w:rsidRPr="00242199">
        <w:rPr>
          <w:rFonts w:ascii="Times New Roman" w:hAnsi="Times New Roman"/>
          <w:sz w:val="24"/>
          <w:szCs w:val="24"/>
        </w:rPr>
        <w:t>с</w:t>
      </w:r>
      <w:r w:rsidRPr="00242199">
        <w:rPr>
          <w:rFonts w:ascii="Times New Roman" w:hAnsi="Times New Roman"/>
          <w:spacing w:val="-2"/>
          <w:sz w:val="24"/>
          <w:szCs w:val="24"/>
        </w:rPr>
        <w:t>с</w:t>
      </w:r>
      <w:r w:rsidRPr="00242199">
        <w:rPr>
          <w:rFonts w:ascii="Times New Roman" w:hAnsi="Times New Roman"/>
          <w:spacing w:val="1"/>
          <w:sz w:val="24"/>
          <w:szCs w:val="24"/>
        </w:rPr>
        <w:t>ы</w:t>
      </w:r>
      <w:r w:rsidRPr="00242199">
        <w:rPr>
          <w:rFonts w:ascii="Times New Roman" w:hAnsi="Times New Roman"/>
          <w:sz w:val="24"/>
          <w:szCs w:val="24"/>
        </w:rPr>
        <w:t>.Ма</w:t>
      </w:r>
      <w:r w:rsidRPr="00242199">
        <w:rPr>
          <w:rFonts w:ascii="Times New Roman" w:hAnsi="Times New Roman"/>
          <w:spacing w:val="-2"/>
          <w:sz w:val="24"/>
          <w:szCs w:val="24"/>
        </w:rPr>
        <w:t>с</w:t>
      </w: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3"/>
          <w:sz w:val="24"/>
          <w:szCs w:val="24"/>
        </w:rPr>
        <w:t>а</w:t>
      </w:r>
      <w:r w:rsidRPr="00242199">
        <w:rPr>
          <w:rFonts w:ascii="Times New Roman" w:hAnsi="Times New Roman"/>
          <w:sz w:val="24"/>
          <w:szCs w:val="24"/>
        </w:rPr>
        <w:t>я</w:t>
      </w:r>
      <w:r w:rsidRPr="00242199">
        <w:rPr>
          <w:rFonts w:ascii="Times New Roman" w:hAnsi="Times New Roman"/>
          <w:spacing w:val="1"/>
          <w:sz w:val="24"/>
          <w:szCs w:val="24"/>
        </w:rPr>
        <w:t xml:space="preserve"> до</w:t>
      </w:r>
      <w:r w:rsidRPr="00242199">
        <w:rPr>
          <w:rFonts w:ascii="Times New Roman" w:hAnsi="Times New Roman"/>
          <w:spacing w:val="-3"/>
          <w:sz w:val="24"/>
          <w:szCs w:val="24"/>
        </w:rPr>
        <w:t>л</w:t>
      </w:r>
      <w:r w:rsidRPr="00242199">
        <w:rPr>
          <w:rFonts w:ascii="Times New Roman" w:hAnsi="Times New Roman"/>
          <w:sz w:val="24"/>
          <w:szCs w:val="24"/>
        </w:rPr>
        <w:t>я</w:t>
      </w:r>
      <w:r w:rsidRPr="00242199">
        <w:rPr>
          <w:rFonts w:ascii="Times New Roman" w:hAnsi="Times New Roman"/>
          <w:spacing w:val="-1"/>
          <w:sz w:val="24"/>
          <w:szCs w:val="24"/>
        </w:rPr>
        <w:t>х</w:t>
      </w:r>
      <w:r w:rsidRPr="00242199">
        <w:rPr>
          <w:rFonts w:ascii="Times New Roman" w:hAnsi="Times New Roman"/>
          <w:spacing w:val="1"/>
          <w:sz w:val="24"/>
          <w:szCs w:val="24"/>
        </w:rPr>
        <w:t>и</w:t>
      </w:r>
      <w:r w:rsidRPr="00242199">
        <w:rPr>
          <w:rFonts w:ascii="Times New Roman" w:hAnsi="Times New Roman"/>
          <w:sz w:val="24"/>
          <w:szCs w:val="24"/>
        </w:rPr>
        <w:t>м</w:t>
      </w:r>
      <w:r w:rsidRPr="00242199">
        <w:rPr>
          <w:rFonts w:ascii="Times New Roman" w:hAnsi="Times New Roman"/>
          <w:spacing w:val="-2"/>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z w:val="24"/>
          <w:szCs w:val="24"/>
        </w:rPr>
        <w:t>оэ</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3"/>
          <w:sz w:val="24"/>
          <w:szCs w:val="24"/>
        </w:rPr>
        <w:t>м</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z w:val="24"/>
          <w:szCs w:val="24"/>
        </w:rPr>
        <w:t>тав с</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pacing w:val="-1"/>
          <w:sz w:val="24"/>
          <w:szCs w:val="24"/>
        </w:rPr>
        <w:t>и</w:t>
      </w:r>
      <w:r w:rsidRPr="00242199">
        <w:rPr>
          <w:rFonts w:ascii="Times New Roman" w:hAnsi="Times New Roman"/>
          <w:sz w:val="24"/>
          <w:szCs w:val="24"/>
        </w:rPr>
        <w:t xml:space="preserve">. </w:t>
      </w:r>
      <w:r w:rsidRPr="00242199">
        <w:rPr>
          <w:rFonts w:ascii="Times New Roman" w:hAnsi="Times New Roman"/>
          <w:spacing w:val="1"/>
          <w:sz w:val="24"/>
          <w:szCs w:val="24"/>
        </w:rPr>
        <w:t>З</w:t>
      </w:r>
      <w:r w:rsidRPr="00242199">
        <w:rPr>
          <w:rFonts w:ascii="Times New Roman" w:hAnsi="Times New Roman"/>
          <w:sz w:val="24"/>
          <w:szCs w:val="24"/>
        </w:rPr>
        <w:t>а</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н с</w:t>
      </w:r>
      <w:r w:rsidRPr="00242199">
        <w:rPr>
          <w:rFonts w:ascii="Times New Roman" w:hAnsi="Times New Roman"/>
          <w:spacing w:val="-1"/>
          <w:sz w:val="24"/>
          <w:szCs w:val="24"/>
        </w:rPr>
        <w:t>ох</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ямассывещест</w:t>
      </w:r>
      <w:r w:rsidRPr="00242199">
        <w:rPr>
          <w:rFonts w:ascii="Times New Roman" w:hAnsi="Times New Roman"/>
          <w:spacing w:val="-1"/>
          <w:sz w:val="24"/>
          <w:szCs w:val="24"/>
        </w:rPr>
        <w:t>в</w:t>
      </w:r>
      <w:r w:rsidRPr="00242199">
        <w:rPr>
          <w:rFonts w:ascii="Times New Roman" w:hAnsi="Times New Roman"/>
          <w:sz w:val="24"/>
          <w:szCs w:val="24"/>
        </w:rPr>
        <w:t xml:space="preserve">. </w:t>
      </w:r>
      <w:r w:rsidRPr="00242199">
        <w:rPr>
          <w:rFonts w:ascii="Times New Roman" w:hAnsi="Times New Roman"/>
          <w:spacing w:val="-4"/>
          <w:sz w:val="24"/>
          <w:szCs w:val="24"/>
        </w:rPr>
        <w:t>Х</w:t>
      </w:r>
      <w:r w:rsidRPr="00242199">
        <w:rPr>
          <w:rFonts w:ascii="Times New Roman" w:hAnsi="Times New Roman"/>
          <w:spacing w:val="1"/>
          <w:sz w:val="24"/>
          <w:szCs w:val="24"/>
        </w:rPr>
        <w:t>и</w:t>
      </w:r>
      <w:r w:rsidRPr="00242199">
        <w:rPr>
          <w:rFonts w:ascii="Times New Roman" w:hAnsi="Times New Roman"/>
          <w:sz w:val="24"/>
          <w:szCs w:val="24"/>
        </w:rPr>
        <w:t>м</w:t>
      </w:r>
      <w:r w:rsidRPr="00242199">
        <w:rPr>
          <w:rFonts w:ascii="Times New Roman" w:hAnsi="Times New Roman"/>
          <w:spacing w:val="-2"/>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4"/>
          <w:sz w:val="24"/>
          <w:szCs w:val="24"/>
        </w:rPr>
        <w:t>у</w:t>
      </w:r>
      <w:r w:rsidRPr="00242199">
        <w:rPr>
          <w:rFonts w:ascii="Times New Roman" w:hAnsi="Times New Roman"/>
          <w:spacing w:val="1"/>
          <w:sz w:val="24"/>
          <w:szCs w:val="24"/>
        </w:rPr>
        <w:t>р</w:t>
      </w:r>
      <w:r w:rsidRPr="00242199">
        <w:rPr>
          <w:rFonts w:ascii="Times New Roman" w:hAnsi="Times New Roman"/>
          <w:sz w:val="24"/>
          <w:szCs w:val="24"/>
        </w:rPr>
        <w:t>ав</w:t>
      </w:r>
      <w:r w:rsidRPr="00242199">
        <w:rPr>
          <w:rFonts w:ascii="Times New Roman" w:hAnsi="Times New Roman"/>
          <w:spacing w:val="-2"/>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я. </w:t>
      </w:r>
      <w:r w:rsidRPr="00242199">
        <w:rPr>
          <w:rFonts w:ascii="Times New Roman" w:hAnsi="Times New Roman"/>
          <w:spacing w:val="-3"/>
          <w:sz w:val="24"/>
          <w:szCs w:val="24"/>
        </w:rPr>
        <w:t>К</w:t>
      </w:r>
      <w:r w:rsidRPr="00242199">
        <w:rPr>
          <w:rFonts w:ascii="Times New Roman" w:hAnsi="Times New Roman"/>
          <w:spacing w:val="1"/>
          <w:sz w:val="24"/>
          <w:szCs w:val="24"/>
        </w:rPr>
        <w:t>о</w:t>
      </w:r>
      <w:r w:rsidRPr="00242199">
        <w:rPr>
          <w:rFonts w:ascii="Times New Roman" w:hAnsi="Times New Roman"/>
          <w:sz w:val="24"/>
          <w:szCs w:val="24"/>
        </w:rPr>
        <w:t>эф</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pacing w:val="1"/>
          <w:sz w:val="24"/>
          <w:szCs w:val="24"/>
        </w:rPr>
        <w:t>ци</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3"/>
          <w:sz w:val="24"/>
          <w:szCs w:val="24"/>
        </w:rPr>
        <w:t>т</w:t>
      </w:r>
      <w:r w:rsidRPr="00242199">
        <w:rPr>
          <w:rFonts w:ascii="Times New Roman" w:hAnsi="Times New Roman"/>
          <w:spacing w:val="1"/>
          <w:sz w:val="24"/>
          <w:szCs w:val="24"/>
        </w:rPr>
        <w:t>ы</w:t>
      </w:r>
      <w:r w:rsidRPr="00242199">
        <w:rPr>
          <w:rFonts w:ascii="Times New Roman" w:hAnsi="Times New Roman"/>
          <w:sz w:val="24"/>
          <w:szCs w:val="24"/>
        </w:rPr>
        <w:t xml:space="preserve">. </w:t>
      </w:r>
      <w:r w:rsidRPr="00242199">
        <w:rPr>
          <w:rFonts w:ascii="Times New Roman" w:hAnsi="Times New Roman"/>
          <w:spacing w:val="-2"/>
          <w:sz w:val="24"/>
          <w:szCs w:val="24"/>
        </w:rPr>
        <w:t>У</w:t>
      </w:r>
      <w:r w:rsidRPr="00242199">
        <w:rPr>
          <w:rFonts w:ascii="Times New Roman" w:hAnsi="Times New Roman"/>
          <w:sz w:val="24"/>
          <w:szCs w:val="24"/>
        </w:rPr>
        <w:t>слов</w:t>
      </w:r>
      <w:r w:rsidRPr="00242199">
        <w:rPr>
          <w:rFonts w:ascii="Times New Roman" w:hAnsi="Times New Roman"/>
          <w:spacing w:val="-2"/>
          <w:sz w:val="24"/>
          <w:szCs w:val="24"/>
        </w:rPr>
        <w:t>и</w:t>
      </w:r>
      <w:r w:rsidRPr="00242199">
        <w:rPr>
          <w:rFonts w:ascii="Times New Roman" w:hAnsi="Times New Roman"/>
          <w:sz w:val="24"/>
          <w:szCs w:val="24"/>
        </w:rPr>
        <w:t>я и</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зн</w:t>
      </w:r>
      <w:r w:rsidRPr="00242199">
        <w:rPr>
          <w:rFonts w:ascii="Times New Roman" w:hAnsi="Times New Roman"/>
          <w:spacing w:val="-2"/>
          <w:sz w:val="24"/>
          <w:szCs w:val="24"/>
        </w:rPr>
        <w:t>а</w:t>
      </w:r>
      <w:r w:rsidRPr="00242199">
        <w:rPr>
          <w:rFonts w:ascii="Times New Roman" w:hAnsi="Times New Roman"/>
          <w:sz w:val="24"/>
          <w:szCs w:val="24"/>
        </w:rPr>
        <w:t>кипротекания</w:t>
      </w:r>
      <w:r w:rsidRPr="00242199">
        <w:rPr>
          <w:rFonts w:ascii="Times New Roman" w:hAnsi="Times New Roman"/>
          <w:spacing w:val="1"/>
          <w:sz w:val="24"/>
          <w:szCs w:val="24"/>
        </w:rPr>
        <w:t xml:space="preserve"> хи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z w:val="24"/>
          <w:szCs w:val="24"/>
        </w:rPr>
        <w:t>ес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х</w:t>
      </w:r>
      <w:r w:rsidRPr="00242199">
        <w:rPr>
          <w:rFonts w:ascii="Times New Roman" w:hAnsi="Times New Roman"/>
          <w:spacing w:val="1"/>
          <w:sz w:val="24"/>
          <w:szCs w:val="24"/>
        </w:rPr>
        <w:t>р</w:t>
      </w:r>
      <w:r w:rsidRPr="00242199">
        <w:rPr>
          <w:rFonts w:ascii="Times New Roman" w:hAnsi="Times New Roman"/>
          <w:sz w:val="24"/>
          <w:szCs w:val="24"/>
        </w:rPr>
        <w:t>еа</w:t>
      </w:r>
      <w:r w:rsidRPr="00242199">
        <w:rPr>
          <w:rFonts w:ascii="Times New Roman" w:hAnsi="Times New Roman"/>
          <w:spacing w:val="-2"/>
          <w:sz w:val="24"/>
          <w:szCs w:val="24"/>
        </w:rPr>
        <w:t>к</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pacing w:val="1"/>
          <w:sz w:val="24"/>
          <w:szCs w:val="24"/>
        </w:rPr>
        <w:t>й</w:t>
      </w:r>
      <w:r w:rsidRPr="00242199">
        <w:rPr>
          <w:rFonts w:ascii="Times New Roman" w:hAnsi="Times New Roman"/>
          <w:sz w:val="24"/>
          <w:szCs w:val="24"/>
        </w:rPr>
        <w:t>.М</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z w:val="24"/>
          <w:szCs w:val="24"/>
        </w:rPr>
        <w:t>ь– е</w:t>
      </w:r>
      <w:r w:rsidRPr="00242199">
        <w:rPr>
          <w:rFonts w:ascii="Times New Roman" w:hAnsi="Times New Roman"/>
          <w:spacing w:val="1"/>
          <w:sz w:val="24"/>
          <w:szCs w:val="24"/>
        </w:rPr>
        <w:t>д</w:t>
      </w:r>
      <w:r w:rsidRPr="00242199">
        <w:rPr>
          <w:rFonts w:ascii="Times New Roman" w:hAnsi="Times New Roman"/>
          <w:spacing w:val="-1"/>
          <w:sz w:val="24"/>
          <w:szCs w:val="24"/>
        </w:rPr>
        <w:t>ин</w:t>
      </w:r>
      <w:r w:rsidRPr="00242199">
        <w:rPr>
          <w:rFonts w:ascii="Times New Roman" w:hAnsi="Times New Roman"/>
          <w:spacing w:val="1"/>
          <w:sz w:val="24"/>
          <w:szCs w:val="24"/>
        </w:rPr>
        <w:t>иц</w:t>
      </w:r>
      <w:r w:rsidRPr="00242199">
        <w:rPr>
          <w:rFonts w:ascii="Times New Roman" w:hAnsi="Times New Roman"/>
          <w:sz w:val="24"/>
          <w:szCs w:val="24"/>
        </w:rPr>
        <w:t>а к</w:t>
      </w:r>
      <w:r w:rsidRPr="00242199">
        <w:rPr>
          <w:rFonts w:ascii="Times New Roman" w:hAnsi="Times New Roman"/>
          <w:spacing w:val="1"/>
          <w:sz w:val="24"/>
          <w:szCs w:val="24"/>
        </w:rPr>
        <w:t>о</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sz w:val="24"/>
          <w:szCs w:val="24"/>
        </w:rPr>
        <w:t>чест</w:t>
      </w:r>
      <w:r w:rsidRPr="00242199">
        <w:rPr>
          <w:rFonts w:ascii="Times New Roman" w:hAnsi="Times New Roman"/>
          <w:spacing w:val="-3"/>
          <w:sz w:val="24"/>
          <w:szCs w:val="24"/>
        </w:rPr>
        <w:t>в</w:t>
      </w:r>
      <w:r w:rsidRPr="00242199">
        <w:rPr>
          <w:rFonts w:ascii="Times New Roman" w:hAnsi="Times New Roman"/>
          <w:sz w:val="24"/>
          <w:szCs w:val="24"/>
        </w:rPr>
        <w:t>авещест</w:t>
      </w:r>
      <w:r w:rsidRPr="00242199">
        <w:rPr>
          <w:rFonts w:ascii="Times New Roman" w:hAnsi="Times New Roman"/>
          <w:spacing w:val="-1"/>
          <w:sz w:val="24"/>
          <w:szCs w:val="24"/>
        </w:rPr>
        <w:t>в</w:t>
      </w:r>
      <w:r w:rsidRPr="00242199">
        <w:rPr>
          <w:rFonts w:ascii="Times New Roman" w:hAnsi="Times New Roman"/>
          <w:sz w:val="24"/>
          <w:szCs w:val="24"/>
        </w:rPr>
        <w:t>а.</w:t>
      </w:r>
      <w:r w:rsidRPr="00242199">
        <w:rPr>
          <w:rFonts w:ascii="Times New Roman" w:hAnsi="Times New Roman"/>
          <w:spacing w:val="-3"/>
          <w:sz w:val="24"/>
          <w:szCs w:val="24"/>
        </w:rPr>
        <w:t>М</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2"/>
          <w:sz w:val="24"/>
          <w:szCs w:val="24"/>
        </w:rPr>
        <w:t>я</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z w:val="24"/>
          <w:szCs w:val="24"/>
        </w:rPr>
        <w:t>аям</w:t>
      </w:r>
      <w:r w:rsidRPr="00242199">
        <w:rPr>
          <w:rFonts w:ascii="Times New Roman" w:hAnsi="Times New Roman"/>
          <w:spacing w:val="-3"/>
          <w:sz w:val="24"/>
          <w:szCs w:val="24"/>
        </w:rPr>
        <w:t>а</w:t>
      </w:r>
      <w:r w:rsidRPr="00242199">
        <w:rPr>
          <w:rFonts w:ascii="Times New Roman" w:hAnsi="Times New Roman"/>
          <w:sz w:val="24"/>
          <w:szCs w:val="24"/>
        </w:rPr>
        <w:t>сса.</w:t>
      </w:r>
    </w:p>
    <w:p w14:paraId="46C84F9B"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b/>
          <w:bCs/>
          <w:spacing w:val="4"/>
          <w:sz w:val="24"/>
          <w:szCs w:val="24"/>
        </w:rPr>
      </w:pPr>
      <w:r w:rsidRPr="00242199">
        <w:rPr>
          <w:rFonts w:ascii="Times New Roman" w:hAnsi="Times New Roman"/>
          <w:b/>
          <w:bCs/>
          <w:sz w:val="24"/>
          <w:szCs w:val="24"/>
        </w:rPr>
        <w:t>Кис</w:t>
      </w:r>
      <w:r w:rsidRPr="00242199">
        <w:rPr>
          <w:rFonts w:ascii="Times New Roman" w:hAnsi="Times New Roman"/>
          <w:b/>
          <w:bCs/>
          <w:spacing w:val="-2"/>
          <w:sz w:val="24"/>
          <w:szCs w:val="24"/>
        </w:rPr>
        <w:t>л</w:t>
      </w:r>
      <w:r w:rsidRPr="00242199">
        <w:rPr>
          <w:rFonts w:ascii="Times New Roman" w:hAnsi="Times New Roman"/>
          <w:b/>
          <w:bCs/>
          <w:spacing w:val="1"/>
          <w:sz w:val="24"/>
          <w:szCs w:val="24"/>
        </w:rPr>
        <w:t>о</w:t>
      </w:r>
      <w:r w:rsidRPr="00242199">
        <w:rPr>
          <w:rFonts w:ascii="Times New Roman" w:hAnsi="Times New Roman"/>
          <w:b/>
          <w:bCs/>
          <w:spacing w:val="-3"/>
          <w:sz w:val="24"/>
          <w:szCs w:val="24"/>
        </w:rPr>
        <w:t>р</w:t>
      </w:r>
      <w:r w:rsidRPr="00242199">
        <w:rPr>
          <w:rFonts w:ascii="Times New Roman" w:hAnsi="Times New Roman"/>
          <w:b/>
          <w:bCs/>
          <w:spacing w:val="1"/>
          <w:sz w:val="24"/>
          <w:szCs w:val="24"/>
        </w:rPr>
        <w:t>о</w:t>
      </w:r>
      <w:r w:rsidRPr="00242199">
        <w:rPr>
          <w:rFonts w:ascii="Times New Roman" w:hAnsi="Times New Roman"/>
          <w:b/>
          <w:bCs/>
          <w:sz w:val="24"/>
          <w:szCs w:val="24"/>
        </w:rPr>
        <w:t xml:space="preserve">д. </w:t>
      </w:r>
      <w:r w:rsidRPr="00242199">
        <w:rPr>
          <w:rFonts w:ascii="Times New Roman" w:hAnsi="Times New Roman"/>
          <w:b/>
          <w:bCs/>
          <w:spacing w:val="-3"/>
          <w:sz w:val="24"/>
          <w:szCs w:val="24"/>
        </w:rPr>
        <w:t>В</w:t>
      </w:r>
      <w:r w:rsidRPr="00242199">
        <w:rPr>
          <w:rFonts w:ascii="Times New Roman" w:hAnsi="Times New Roman"/>
          <w:b/>
          <w:bCs/>
          <w:spacing w:val="1"/>
          <w:sz w:val="24"/>
          <w:szCs w:val="24"/>
        </w:rPr>
        <w:t>о</w:t>
      </w:r>
      <w:r w:rsidRPr="00242199">
        <w:rPr>
          <w:rFonts w:ascii="Times New Roman" w:hAnsi="Times New Roman"/>
          <w:b/>
          <w:bCs/>
          <w:sz w:val="24"/>
          <w:szCs w:val="24"/>
        </w:rPr>
        <w:t>дор</w:t>
      </w:r>
      <w:r w:rsidRPr="00242199">
        <w:rPr>
          <w:rFonts w:ascii="Times New Roman" w:hAnsi="Times New Roman"/>
          <w:b/>
          <w:bCs/>
          <w:spacing w:val="1"/>
          <w:sz w:val="24"/>
          <w:szCs w:val="24"/>
        </w:rPr>
        <w:t>о</w:t>
      </w:r>
      <w:r w:rsidRPr="00242199">
        <w:rPr>
          <w:rFonts w:ascii="Times New Roman" w:hAnsi="Times New Roman"/>
          <w:b/>
          <w:bCs/>
          <w:sz w:val="24"/>
          <w:szCs w:val="24"/>
        </w:rPr>
        <w:t>д</w:t>
      </w:r>
    </w:p>
    <w:p w14:paraId="0DA2C042"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spacing w:val="30"/>
          <w:sz w:val="24"/>
          <w:szCs w:val="24"/>
        </w:rPr>
      </w:pPr>
      <w:r w:rsidRPr="00242199">
        <w:rPr>
          <w:rFonts w:ascii="Times New Roman" w:hAnsi="Times New Roman"/>
          <w:spacing w:val="-3"/>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pacing w:val="-1"/>
          <w:sz w:val="24"/>
          <w:szCs w:val="24"/>
        </w:rPr>
        <w:t>ро</w:t>
      </w:r>
      <w:r w:rsidRPr="00242199">
        <w:rPr>
          <w:rFonts w:ascii="Times New Roman" w:hAnsi="Times New Roman"/>
          <w:sz w:val="24"/>
          <w:szCs w:val="24"/>
        </w:rPr>
        <w:t xml:space="preserve">д– </w:t>
      </w:r>
      <w:r w:rsidRPr="00242199">
        <w:rPr>
          <w:rFonts w:ascii="Times New Roman" w:hAnsi="Times New Roman"/>
          <w:spacing w:val="1"/>
          <w:sz w:val="24"/>
          <w:szCs w:val="24"/>
        </w:rPr>
        <w:t>хи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йэ</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3"/>
          <w:sz w:val="24"/>
          <w:szCs w:val="24"/>
        </w:rPr>
        <w:t>м</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z w:val="24"/>
          <w:szCs w:val="24"/>
        </w:rPr>
        <w:t xml:space="preserve">ти </w:t>
      </w:r>
      <w:r w:rsidRPr="00242199">
        <w:rPr>
          <w:rFonts w:ascii="Times New Roman" w:hAnsi="Times New Roman"/>
          <w:spacing w:val="-1"/>
          <w:sz w:val="24"/>
          <w:szCs w:val="24"/>
        </w:rPr>
        <w:t>п</w:t>
      </w:r>
      <w:r w:rsidRPr="00242199">
        <w:rPr>
          <w:rFonts w:ascii="Times New Roman" w:hAnsi="Times New Roman"/>
          <w:spacing w:val="1"/>
          <w:sz w:val="24"/>
          <w:szCs w:val="24"/>
        </w:rPr>
        <w:t>ро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z w:val="24"/>
          <w:szCs w:val="24"/>
        </w:rPr>
        <w:t>е вещест</w:t>
      </w:r>
      <w:r w:rsidRPr="00242199">
        <w:rPr>
          <w:rFonts w:ascii="Times New Roman" w:hAnsi="Times New Roman"/>
          <w:spacing w:val="-1"/>
          <w:sz w:val="24"/>
          <w:szCs w:val="24"/>
        </w:rPr>
        <w:t>в</w:t>
      </w:r>
      <w:r w:rsidRPr="00242199">
        <w:rPr>
          <w:rFonts w:ascii="Times New Roman" w:hAnsi="Times New Roman"/>
          <w:spacing w:val="1"/>
          <w:sz w:val="24"/>
          <w:szCs w:val="24"/>
        </w:rPr>
        <w:t>о</w:t>
      </w:r>
      <w:r w:rsidRPr="00242199">
        <w:rPr>
          <w:rFonts w:ascii="Times New Roman" w:hAnsi="Times New Roman"/>
          <w:sz w:val="24"/>
          <w:szCs w:val="24"/>
        </w:rPr>
        <w:t>.</w:t>
      </w:r>
      <w:r w:rsidRPr="00242199">
        <w:rPr>
          <w:rFonts w:ascii="Times New Roman" w:hAnsi="Times New Roman"/>
          <w:i/>
          <w:spacing w:val="-1"/>
          <w:sz w:val="24"/>
          <w:szCs w:val="24"/>
        </w:rPr>
        <w:t>О</w:t>
      </w:r>
      <w:r w:rsidRPr="00242199">
        <w:rPr>
          <w:rFonts w:ascii="Times New Roman" w:hAnsi="Times New Roman"/>
          <w:i/>
          <w:sz w:val="24"/>
          <w:szCs w:val="24"/>
        </w:rPr>
        <w:t>з</w:t>
      </w:r>
      <w:r w:rsidRPr="00242199">
        <w:rPr>
          <w:rFonts w:ascii="Times New Roman" w:hAnsi="Times New Roman"/>
          <w:i/>
          <w:spacing w:val="-2"/>
          <w:sz w:val="24"/>
          <w:szCs w:val="24"/>
        </w:rPr>
        <w:t>о</w:t>
      </w:r>
      <w:r w:rsidRPr="00242199">
        <w:rPr>
          <w:rFonts w:ascii="Times New Roman" w:hAnsi="Times New Roman"/>
          <w:i/>
          <w:spacing w:val="1"/>
          <w:sz w:val="24"/>
          <w:szCs w:val="24"/>
        </w:rPr>
        <w:t>н</w:t>
      </w:r>
      <w:r w:rsidRPr="00242199">
        <w:rPr>
          <w:rFonts w:ascii="Times New Roman" w:hAnsi="Times New Roman"/>
          <w:i/>
          <w:sz w:val="24"/>
          <w:szCs w:val="24"/>
        </w:rPr>
        <w:t>.С</w:t>
      </w:r>
      <w:r w:rsidRPr="00242199">
        <w:rPr>
          <w:rFonts w:ascii="Times New Roman" w:hAnsi="Times New Roman"/>
          <w:i/>
          <w:spacing w:val="-1"/>
          <w:sz w:val="24"/>
          <w:szCs w:val="24"/>
        </w:rPr>
        <w:t>о</w:t>
      </w:r>
      <w:r w:rsidRPr="00242199">
        <w:rPr>
          <w:rFonts w:ascii="Times New Roman" w:hAnsi="Times New Roman"/>
          <w:i/>
          <w:sz w:val="24"/>
          <w:szCs w:val="24"/>
        </w:rPr>
        <w:t>ставвоз</w:t>
      </w:r>
      <w:r w:rsidRPr="00242199">
        <w:rPr>
          <w:rFonts w:ascii="Times New Roman" w:hAnsi="Times New Roman"/>
          <w:i/>
          <w:spacing w:val="1"/>
          <w:sz w:val="24"/>
          <w:szCs w:val="24"/>
        </w:rPr>
        <w:t>д</w:t>
      </w:r>
      <w:r w:rsidRPr="00242199">
        <w:rPr>
          <w:rFonts w:ascii="Times New Roman" w:hAnsi="Times New Roman"/>
          <w:i/>
          <w:spacing w:val="-4"/>
          <w:sz w:val="24"/>
          <w:szCs w:val="24"/>
        </w:rPr>
        <w:t>у</w:t>
      </w:r>
      <w:r w:rsidRPr="00242199">
        <w:rPr>
          <w:rFonts w:ascii="Times New Roman" w:hAnsi="Times New Roman"/>
          <w:i/>
          <w:spacing w:val="1"/>
          <w:sz w:val="24"/>
          <w:szCs w:val="24"/>
        </w:rPr>
        <w:t>х</w:t>
      </w:r>
      <w:r w:rsidRPr="00242199">
        <w:rPr>
          <w:rFonts w:ascii="Times New Roman" w:hAnsi="Times New Roman"/>
          <w:i/>
          <w:sz w:val="24"/>
          <w:szCs w:val="24"/>
        </w:rPr>
        <w:t>а.</w:t>
      </w:r>
      <w:r w:rsidRPr="00242199">
        <w:rPr>
          <w:rFonts w:ascii="Times New Roman" w:hAnsi="Times New Roman"/>
          <w:spacing w:val="-1"/>
          <w:sz w:val="24"/>
          <w:szCs w:val="24"/>
        </w:rPr>
        <w:t>Ф</w:t>
      </w:r>
      <w:r w:rsidRPr="00242199">
        <w:rPr>
          <w:rFonts w:ascii="Times New Roman" w:hAnsi="Times New Roman"/>
          <w:spacing w:val="1"/>
          <w:sz w:val="24"/>
          <w:szCs w:val="24"/>
        </w:rPr>
        <w:t>и</w:t>
      </w:r>
      <w:r w:rsidRPr="00242199">
        <w:rPr>
          <w:rFonts w:ascii="Times New Roman" w:hAnsi="Times New Roman"/>
          <w:sz w:val="24"/>
          <w:szCs w:val="24"/>
        </w:rPr>
        <w:t>з</w:t>
      </w:r>
      <w:r w:rsidRPr="00242199">
        <w:rPr>
          <w:rFonts w:ascii="Times New Roman" w:hAnsi="Times New Roman"/>
          <w:spacing w:val="-2"/>
          <w:sz w:val="24"/>
          <w:szCs w:val="24"/>
        </w:rPr>
        <w:t>ич</w:t>
      </w:r>
      <w:r w:rsidRPr="00242199">
        <w:rPr>
          <w:rFonts w:ascii="Times New Roman" w:hAnsi="Times New Roman"/>
          <w:sz w:val="24"/>
          <w:szCs w:val="24"/>
        </w:rPr>
        <w:t>еск</w:t>
      </w:r>
      <w:r w:rsidRPr="00242199">
        <w:rPr>
          <w:rFonts w:ascii="Times New Roman" w:hAnsi="Times New Roman"/>
          <w:spacing w:val="-1"/>
          <w:sz w:val="24"/>
          <w:szCs w:val="24"/>
        </w:rPr>
        <w:t>и</w:t>
      </w:r>
      <w:r w:rsidRPr="00242199">
        <w:rPr>
          <w:rFonts w:ascii="Times New Roman" w:hAnsi="Times New Roman"/>
          <w:sz w:val="24"/>
          <w:szCs w:val="24"/>
        </w:rPr>
        <w:t xml:space="preserve">еи </w:t>
      </w:r>
      <w:r w:rsidRPr="00242199">
        <w:rPr>
          <w:rFonts w:ascii="Times New Roman" w:hAnsi="Times New Roman"/>
          <w:spacing w:val="1"/>
          <w:sz w:val="24"/>
          <w:szCs w:val="24"/>
        </w:rPr>
        <w:t>хи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ск</w:t>
      </w:r>
      <w:r w:rsidRPr="00242199">
        <w:rPr>
          <w:rFonts w:ascii="Times New Roman" w:hAnsi="Times New Roman"/>
          <w:spacing w:val="-1"/>
          <w:sz w:val="24"/>
          <w:szCs w:val="24"/>
        </w:rPr>
        <w:t>и</w:t>
      </w:r>
      <w:r w:rsidRPr="00242199">
        <w:rPr>
          <w:rFonts w:ascii="Times New Roman" w:hAnsi="Times New Roman"/>
          <w:sz w:val="24"/>
          <w:szCs w:val="24"/>
        </w:rPr>
        <w:t>е свойст</w:t>
      </w:r>
      <w:r w:rsidRPr="00242199">
        <w:rPr>
          <w:rFonts w:ascii="Times New Roman" w:hAnsi="Times New Roman"/>
          <w:spacing w:val="-1"/>
          <w:sz w:val="24"/>
          <w:szCs w:val="24"/>
        </w:rPr>
        <w:t>в</w:t>
      </w:r>
      <w:r w:rsidRPr="00242199">
        <w:rPr>
          <w:rFonts w:ascii="Times New Roman" w:hAnsi="Times New Roman"/>
          <w:sz w:val="24"/>
          <w:szCs w:val="24"/>
        </w:rPr>
        <w:t>ак</w:t>
      </w:r>
      <w:r w:rsidRPr="00242199">
        <w:rPr>
          <w:rFonts w:ascii="Times New Roman" w:hAnsi="Times New Roman"/>
          <w:spacing w:val="-1"/>
          <w:sz w:val="24"/>
          <w:szCs w:val="24"/>
        </w:rPr>
        <w:t>и</w:t>
      </w:r>
      <w:r w:rsidRPr="00242199">
        <w:rPr>
          <w:rFonts w:ascii="Times New Roman" w:hAnsi="Times New Roman"/>
          <w:sz w:val="24"/>
          <w:szCs w:val="24"/>
        </w:rPr>
        <w:t>сл</w:t>
      </w:r>
      <w:r w:rsidRPr="00242199">
        <w:rPr>
          <w:rFonts w:ascii="Times New Roman" w:hAnsi="Times New Roman"/>
          <w:spacing w:val="-2"/>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z w:val="24"/>
          <w:szCs w:val="24"/>
        </w:rPr>
        <w:t xml:space="preserve">а. </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4"/>
          <w:sz w:val="24"/>
          <w:szCs w:val="24"/>
        </w:rPr>
        <w:t>у</w:t>
      </w:r>
      <w:r w:rsidRPr="00242199">
        <w:rPr>
          <w:rFonts w:ascii="Times New Roman" w:hAnsi="Times New Roman"/>
          <w:sz w:val="24"/>
          <w:szCs w:val="24"/>
        </w:rPr>
        <w:t>че</w:t>
      </w:r>
      <w:r w:rsidRPr="00242199">
        <w:rPr>
          <w:rFonts w:ascii="Times New Roman" w:hAnsi="Times New Roman"/>
          <w:spacing w:val="1"/>
          <w:sz w:val="24"/>
          <w:szCs w:val="24"/>
        </w:rPr>
        <w:t>ни</w:t>
      </w:r>
      <w:r w:rsidRPr="00242199">
        <w:rPr>
          <w:rFonts w:ascii="Times New Roman" w:hAnsi="Times New Roman"/>
          <w:sz w:val="24"/>
          <w:szCs w:val="24"/>
        </w:rPr>
        <w:t>еи</w:t>
      </w:r>
      <w:r w:rsidRPr="00242199">
        <w:rPr>
          <w:rFonts w:ascii="Times New Roman" w:hAnsi="Times New Roman"/>
          <w:spacing w:val="1"/>
          <w:sz w:val="24"/>
          <w:szCs w:val="24"/>
        </w:rPr>
        <w:t xml:space="preserve"> п</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3"/>
          <w:sz w:val="24"/>
          <w:szCs w:val="24"/>
        </w:rPr>
        <w:t>м</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ек</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pacing w:val="-1"/>
          <w:sz w:val="24"/>
          <w:szCs w:val="24"/>
        </w:rPr>
        <w:t>ро</w:t>
      </w:r>
      <w:r w:rsidRPr="00242199">
        <w:rPr>
          <w:rFonts w:ascii="Times New Roman" w:hAnsi="Times New Roman"/>
          <w:spacing w:val="1"/>
          <w:sz w:val="24"/>
          <w:szCs w:val="24"/>
        </w:rPr>
        <w:t>д</w:t>
      </w:r>
      <w:r w:rsidRPr="00242199">
        <w:rPr>
          <w:rFonts w:ascii="Times New Roman" w:hAnsi="Times New Roman"/>
          <w:sz w:val="24"/>
          <w:szCs w:val="24"/>
        </w:rPr>
        <w:t xml:space="preserve">а. </w:t>
      </w:r>
      <w:r w:rsidRPr="00242199">
        <w:rPr>
          <w:rFonts w:ascii="Times New Roman" w:hAnsi="Times New Roman"/>
          <w:i/>
          <w:spacing w:val="-1"/>
          <w:sz w:val="24"/>
          <w:szCs w:val="24"/>
        </w:rPr>
        <w:t>Т</w:t>
      </w:r>
      <w:r w:rsidRPr="00242199">
        <w:rPr>
          <w:rFonts w:ascii="Times New Roman" w:hAnsi="Times New Roman"/>
          <w:i/>
          <w:sz w:val="24"/>
          <w:szCs w:val="24"/>
        </w:rPr>
        <w:t>е</w:t>
      </w:r>
      <w:r w:rsidRPr="00242199">
        <w:rPr>
          <w:rFonts w:ascii="Times New Roman" w:hAnsi="Times New Roman"/>
          <w:i/>
          <w:spacing w:val="1"/>
          <w:sz w:val="24"/>
          <w:szCs w:val="24"/>
        </w:rPr>
        <w:t>п</w:t>
      </w:r>
      <w:r w:rsidRPr="00242199">
        <w:rPr>
          <w:rFonts w:ascii="Times New Roman" w:hAnsi="Times New Roman"/>
          <w:i/>
          <w:spacing w:val="-1"/>
          <w:sz w:val="24"/>
          <w:szCs w:val="24"/>
        </w:rPr>
        <w:t>л</w:t>
      </w:r>
      <w:r w:rsidRPr="00242199">
        <w:rPr>
          <w:rFonts w:ascii="Times New Roman" w:hAnsi="Times New Roman"/>
          <w:i/>
          <w:spacing w:val="1"/>
          <w:sz w:val="24"/>
          <w:szCs w:val="24"/>
        </w:rPr>
        <w:t>о</w:t>
      </w:r>
      <w:r w:rsidRPr="00242199">
        <w:rPr>
          <w:rFonts w:ascii="Times New Roman" w:hAnsi="Times New Roman"/>
          <w:i/>
          <w:spacing w:val="-3"/>
          <w:sz w:val="24"/>
          <w:szCs w:val="24"/>
        </w:rPr>
        <w:t>в</w:t>
      </w:r>
      <w:r w:rsidRPr="00242199">
        <w:rPr>
          <w:rFonts w:ascii="Times New Roman" w:hAnsi="Times New Roman"/>
          <w:i/>
          <w:spacing w:val="1"/>
          <w:sz w:val="24"/>
          <w:szCs w:val="24"/>
        </w:rPr>
        <w:t>о</w:t>
      </w:r>
      <w:r w:rsidRPr="00242199">
        <w:rPr>
          <w:rFonts w:ascii="Times New Roman" w:hAnsi="Times New Roman"/>
          <w:i/>
          <w:sz w:val="24"/>
          <w:szCs w:val="24"/>
        </w:rPr>
        <w:t>йэ</w:t>
      </w:r>
      <w:r w:rsidRPr="00242199">
        <w:rPr>
          <w:rFonts w:ascii="Times New Roman" w:hAnsi="Times New Roman"/>
          <w:i/>
          <w:spacing w:val="-3"/>
          <w:sz w:val="24"/>
          <w:szCs w:val="24"/>
        </w:rPr>
        <w:t>ф</w:t>
      </w:r>
      <w:r w:rsidRPr="00242199">
        <w:rPr>
          <w:rFonts w:ascii="Times New Roman" w:hAnsi="Times New Roman"/>
          <w:i/>
          <w:sz w:val="24"/>
          <w:szCs w:val="24"/>
        </w:rPr>
        <w:t>фе</w:t>
      </w:r>
      <w:r w:rsidRPr="00242199">
        <w:rPr>
          <w:rFonts w:ascii="Times New Roman" w:hAnsi="Times New Roman"/>
          <w:i/>
          <w:spacing w:val="1"/>
          <w:sz w:val="24"/>
          <w:szCs w:val="24"/>
        </w:rPr>
        <w:t>к</w:t>
      </w:r>
      <w:r w:rsidRPr="00242199">
        <w:rPr>
          <w:rFonts w:ascii="Times New Roman" w:hAnsi="Times New Roman"/>
          <w:i/>
          <w:sz w:val="24"/>
          <w:szCs w:val="24"/>
        </w:rPr>
        <w:t xml:space="preserve">т </w:t>
      </w:r>
      <w:r w:rsidRPr="00242199">
        <w:rPr>
          <w:rFonts w:ascii="Times New Roman" w:hAnsi="Times New Roman"/>
          <w:i/>
          <w:spacing w:val="-1"/>
          <w:sz w:val="24"/>
          <w:szCs w:val="24"/>
        </w:rPr>
        <w:t>х</w:t>
      </w:r>
      <w:r w:rsidRPr="00242199">
        <w:rPr>
          <w:rFonts w:ascii="Times New Roman" w:hAnsi="Times New Roman"/>
          <w:i/>
          <w:spacing w:val="1"/>
          <w:sz w:val="24"/>
          <w:szCs w:val="24"/>
        </w:rPr>
        <w:t>и</w:t>
      </w:r>
      <w:r w:rsidRPr="00242199">
        <w:rPr>
          <w:rFonts w:ascii="Times New Roman" w:hAnsi="Times New Roman"/>
          <w:i/>
          <w:sz w:val="24"/>
          <w:szCs w:val="24"/>
        </w:rPr>
        <w:t>м</w:t>
      </w:r>
      <w:r w:rsidRPr="00242199">
        <w:rPr>
          <w:rFonts w:ascii="Times New Roman" w:hAnsi="Times New Roman"/>
          <w:i/>
          <w:spacing w:val="-2"/>
          <w:sz w:val="24"/>
          <w:szCs w:val="24"/>
        </w:rPr>
        <w:t>и</w:t>
      </w:r>
      <w:r w:rsidRPr="00242199">
        <w:rPr>
          <w:rFonts w:ascii="Times New Roman" w:hAnsi="Times New Roman"/>
          <w:i/>
          <w:sz w:val="24"/>
          <w:szCs w:val="24"/>
        </w:rPr>
        <w:t>чес</w:t>
      </w:r>
      <w:r w:rsidRPr="00242199">
        <w:rPr>
          <w:rFonts w:ascii="Times New Roman" w:hAnsi="Times New Roman"/>
          <w:i/>
          <w:spacing w:val="-1"/>
          <w:sz w:val="24"/>
          <w:szCs w:val="24"/>
        </w:rPr>
        <w:t>ки</w:t>
      </w:r>
      <w:r w:rsidRPr="00242199">
        <w:rPr>
          <w:rFonts w:ascii="Times New Roman" w:hAnsi="Times New Roman"/>
          <w:i/>
          <w:sz w:val="24"/>
          <w:szCs w:val="24"/>
        </w:rPr>
        <w:t>х</w:t>
      </w:r>
      <w:r w:rsidRPr="00242199">
        <w:rPr>
          <w:rFonts w:ascii="Times New Roman" w:hAnsi="Times New Roman"/>
          <w:i/>
          <w:spacing w:val="1"/>
          <w:sz w:val="24"/>
          <w:szCs w:val="24"/>
        </w:rPr>
        <w:t>р</w:t>
      </w:r>
      <w:r w:rsidRPr="00242199">
        <w:rPr>
          <w:rFonts w:ascii="Times New Roman" w:hAnsi="Times New Roman"/>
          <w:i/>
          <w:spacing w:val="-2"/>
          <w:sz w:val="24"/>
          <w:szCs w:val="24"/>
        </w:rPr>
        <w:t>е</w:t>
      </w:r>
      <w:r w:rsidRPr="00242199">
        <w:rPr>
          <w:rFonts w:ascii="Times New Roman" w:hAnsi="Times New Roman"/>
          <w:i/>
          <w:sz w:val="24"/>
          <w:szCs w:val="24"/>
        </w:rPr>
        <w:t>ак</w:t>
      </w:r>
      <w:r w:rsidRPr="00242199">
        <w:rPr>
          <w:rFonts w:ascii="Times New Roman" w:hAnsi="Times New Roman"/>
          <w:i/>
          <w:spacing w:val="-1"/>
          <w:sz w:val="24"/>
          <w:szCs w:val="24"/>
        </w:rPr>
        <w:t>ций</w:t>
      </w:r>
      <w:r w:rsidRPr="00242199">
        <w:rPr>
          <w:rFonts w:ascii="Times New Roman" w:hAnsi="Times New Roman"/>
          <w:i/>
          <w:sz w:val="24"/>
          <w:szCs w:val="24"/>
        </w:rPr>
        <w:t xml:space="preserve">. </w:t>
      </w:r>
      <w:r w:rsidRPr="00242199">
        <w:rPr>
          <w:rFonts w:ascii="Times New Roman" w:hAnsi="Times New Roman"/>
          <w:i/>
          <w:spacing w:val="-1"/>
          <w:sz w:val="24"/>
          <w:szCs w:val="24"/>
        </w:rPr>
        <w:t>П</w:t>
      </w:r>
      <w:r w:rsidRPr="00242199">
        <w:rPr>
          <w:rFonts w:ascii="Times New Roman" w:hAnsi="Times New Roman"/>
          <w:i/>
          <w:spacing w:val="1"/>
          <w:sz w:val="24"/>
          <w:szCs w:val="24"/>
        </w:rPr>
        <w:t>он</w:t>
      </w:r>
      <w:r w:rsidRPr="00242199">
        <w:rPr>
          <w:rFonts w:ascii="Times New Roman" w:hAnsi="Times New Roman"/>
          <w:i/>
          <w:sz w:val="24"/>
          <w:szCs w:val="24"/>
        </w:rPr>
        <w:t>я</w:t>
      </w:r>
      <w:r w:rsidRPr="00242199">
        <w:rPr>
          <w:rFonts w:ascii="Times New Roman" w:hAnsi="Times New Roman"/>
          <w:i/>
          <w:spacing w:val="-2"/>
          <w:sz w:val="24"/>
          <w:szCs w:val="24"/>
        </w:rPr>
        <w:t>т</w:t>
      </w:r>
      <w:r w:rsidRPr="00242199">
        <w:rPr>
          <w:rFonts w:ascii="Times New Roman" w:hAnsi="Times New Roman"/>
          <w:i/>
          <w:spacing w:val="1"/>
          <w:sz w:val="24"/>
          <w:szCs w:val="24"/>
        </w:rPr>
        <w:t>и</w:t>
      </w:r>
      <w:r w:rsidRPr="00242199">
        <w:rPr>
          <w:rFonts w:ascii="Times New Roman" w:hAnsi="Times New Roman"/>
          <w:i/>
          <w:sz w:val="24"/>
          <w:szCs w:val="24"/>
        </w:rPr>
        <w:t>е</w:t>
      </w:r>
      <w:r w:rsidRPr="00242199">
        <w:rPr>
          <w:rFonts w:ascii="Times New Roman" w:hAnsi="Times New Roman"/>
          <w:i/>
          <w:spacing w:val="-1"/>
          <w:sz w:val="24"/>
          <w:szCs w:val="24"/>
        </w:rPr>
        <w:t>о</w:t>
      </w:r>
      <w:r w:rsidRPr="00242199">
        <w:rPr>
          <w:rFonts w:ascii="Times New Roman" w:hAnsi="Times New Roman"/>
          <w:i/>
          <w:sz w:val="24"/>
          <w:szCs w:val="24"/>
        </w:rPr>
        <w:t>бэк</w:t>
      </w:r>
      <w:r w:rsidRPr="00242199">
        <w:rPr>
          <w:rFonts w:ascii="Times New Roman" w:hAnsi="Times New Roman"/>
          <w:i/>
          <w:spacing w:val="-3"/>
          <w:sz w:val="24"/>
          <w:szCs w:val="24"/>
        </w:rPr>
        <w:t>з</w:t>
      </w:r>
      <w:r w:rsidRPr="00242199">
        <w:rPr>
          <w:rFonts w:ascii="Times New Roman" w:hAnsi="Times New Roman"/>
          <w:i/>
          <w:spacing w:val="2"/>
          <w:sz w:val="24"/>
          <w:szCs w:val="24"/>
        </w:rPr>
        <w:t>о</w:t>
      </w:r>
      <w:r w:rsidRPr="00242199">
        <w:rPr>
          <w:rFonts w:ascii="Times New Roman" w:hAnsi="Times New Roman"/>
          <w:i/>
          <w:sz w:val="24"/>
          <w:szCs w:val="24"/>
        </w:rPr>
        <w:t>-иэндот</w:t>
      </w:r>
      <w:r w:rsidRPr="00242199">
        <w:rPr>
          <w:rFonts w:ascii="Times New Roman" w:hAnsi="Times New Roman"/>
          <w:i/>
          <w:spacing w:val="-2"/>
          <w:sz w:val="24"/>
          <w:szCs w:val="24"/>
        </w:rPr>
        <w:t>е</w:t>
      </w:r>
      <w:r w:rsidRPr="00242199">
        <w:rPr>
          <w:rFonts w:ascii="Times New Roman" w:hAnsi="Times New Roman"/>
          <w:i/>
          <w:spacing w:val="1"/>
          <w:sz w:val="24"/>
          <w:szCs w:val="24"/>
        </w:rPr>
        <w:t>р</w:t>
      </w:r>
      <w:r w:rsidRPr="00242199">
        <w:rPr>
          <w:rFonts w:ascii="Times New Roman" w:hAnsi="Times New Roman"/>
          <w:i/>
          <w:sz w:val="24"/>
          <w:szCs w:val="24"/>
        </w:rPr>
        <w:t>м</w:t>
      </w:r>
      <w:r w:rsidRPr="00242199">
        <w:rPr>
          <w:rFonts w:ascii="Times New Roman" w:hAnsi="Times New Roman"/>
          <w:i/>
          <w:spacing w:val="-2"/>
          <w:sz w:val="24"/>
          <w:szCs w:val="24"/>
        </w:rPr>
        <w:t>и</w:t>
      </w:r>
      <w:r w:rsidRPr="00242199">
        <w:rPr>
          <w:rFonts w:ascii="Times New Roman" w:hAnsi="Times New Roman"/>
          <w:i/>
          <w:sz w:val="24"/>
          <w:szCs w:val="24"/>
        </w:rPr>
        <w:t>чес</w:t>
      </w:r>
      <w:r w:rsidRPr="00242199">
        <w:rPr>
          <w:rFonts w:ascii="Times New Roman" w:hAnsi="Times New Roman"/>
          <w:i/>
          <w:spacing w:val="-1"/>
          <w:sz w:val="24"/>
          <w:szCs w:val="24"/>
        </w:rPr>
        <w:t>ки</w:t>
      </w:r>
      <w:r w:rsidRPr="00242199">
        <w:rPr>
          <w:rFonts w:ascii="Times New Roman" w:hAnsi="Times New Roman"/>
          <w:i/>
          <w:sz w:val="24"/>
          <w:szCs w:val="24"/>
        </w:rPr>
        <w:t>х</w:t>
      </w:r>
      <w:r w:rsidRPr="00242199">
        <w:rPr>
          <w:rFonts w:ascii="Times New Roman" w:hAnsi="Times New Roman"/>
          <w:i/>
          <w:spacing w:val="1"/>
          <w:sz w:val="24"/>
          <w:szCs w:val="24"/>
        </w:rPr>
        <w:t>р</w:t>
      </w:r>
      <w:r w:rsidRPr="00242199">
        <w:rPr>
          <w:rFonts w:ascii="Times New Roman" w:hAnsi="Times New Roman"/>
          <w:i/>
          <w:spacing w:val="-2"/>
          <w:sz w:val="24"/>
          <w:szCs w:val="24"/>
        </w:rPr>
        <w:t>е</w:t>
      </w:r>
      <w:r w:rsidRPr="00242199">
        <w:rPr>
          <w:rFonts w:ascii="Times New Roman" w:hAnsi="Times New Roman"/>
          <w:i/>
          <w:sz w:val="24"/>
          <w:szCs w:val="24"/>
        </w:rPr>
        <w:t>ак</w:t>
      </w:r>
      <w:r w:rsidRPr="00242199">
        <w:rPr>
          <w:rFonts w:ascii="Times New Roman" w:hAnsi="Times New Roman"/>
          <w:i/>
          <w:spacing w:val="-1"/>
          <w:sz w:val="24"/>
          <w:szCs w:val="24"/>
        </w:rPr>
        <w:t>ц</w:t>
      </w:r>
      <w:r w:rsidRPr="00242199">
        <w:rPr>
          <w:rFonts w:ascii="Times New Roman" w:hAnsi="Times New Roman"/>
          <w:i/>
          <w:spacing w:val="1"/>
          <w:sz w:val="24"/>
          <w:szCs w:val="24"/>
        </w:rPr>
        <w:t>и</w:t>
      </w:r>
      <w:r w:rsidRPr="00242199">
        <w:rPr>
          <w:rFonts w:ascii="Times New Roman" w:hAnsi="Times New Roman"/>
          <w:i/>
          <w:spacing w:val="-2"/>
          <w:sz w:val="24"/>
          <w:szCs w:val="24"/>
        </w:rPr>
        <w:t>я</w:t>
      </w:r>
      <w:r w:rsidRPr="00242199">
        <w:rPr>
          <w:rFonts w:ascii="Times New Roman" w:hAnsi="Times New Roman"/>
          <w:i/>
          <w:spacing w:val="1"/>
          <w:sz w:val="24"/>
          <w:szCs w:val="24"/>
        </w:rPr>
        <w:t>х</w:t>
      </w:r>
      <w:r w:rsidRPr="00242199">
        <w:rPr>
          <w:rFonts w:ascii="Times New Roman" w:hAnsi="Times New Roman"/>
          <w:sz w:val="24"/>
          <w:szCs w:val="24"/>
        </w:rPr>
        <w:t>.</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pacing w:val="-1"/>
          <w:sz w:val="24"/>
          <w:szCs w:val="24"/>
        </w:rPr>
        <w:t>до</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д–</w:t>
      </w:r>
      <w:r w:rsidRPr="00242199">
        <w:rPr>
          <w:rFonts w:ascii="Times New Roman" w:hAnsi="Times New Roman"/>
          <w:spacing w:val="1"/>
          <w:sz w:val="24"/>
          <w:szCs w:val="24"/>
        </w:rPr>
        <w:t>хи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йэ</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3"/>
          <w:sz w:val="24"/>
          <w:szCs w:val="24"/>
        </w:rPr>
        <w:t>м</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z w:val="24"/>
          <w:szCs w:val="24"/>
        </w:rPr>
        <w:t>т и</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z w:val="24"/>
          <w:szCs w:val="24"/>
        </w:rPr>
        <w:t>евещест</w:t>
      </w:r>
      <w:r w:rsidRPr="00242199">
        <w:rPr>
          <w:rFonts w:ascii="Times New Roman" w:hAnsi="Times New Roman"/>
          <w:spacing w:val="-4"/>
          <w:sz w:val="24"/>
          <w:szCs w:val="24"/>
        </w:rPr>
        <w:t>в</w:t>
      </w:r>
      <w:r w:rsidRPr="00242199">
        <w:rPr>
          <w:rFonts w:ascii="Times New Roman" w:hAnsi="Times New Roman"/>
          <w:spacing w:val="-1"/>
          <w:sz w:val="24"/>
          <w:szCs w:val="24"/>
        </w:rPr>
        <w:t>о</w:t>
      </w:r>
      <w:r w:rsidRPr="00242199">
        <w:rPr>
          <w:rFonts w:ascii="Times New Roman" w:hAnsi="Times New Roman"/>
          <w:sz w:val="24"/>
          <w:szCs w:val="24"/>
        </w:rPr>
        <w:t>.</w:t>
      </w:r>
      <w:r w:rsidRPr="00242199">
        <w:rPr>
          <w:rFonts w:ascii="Times New Roman" w:hAnsi="Times New Roman"/>
          <w:spacing w:val="-1"/>
          <w:sz w:val="24"/>
          <w:szCs w:val="24"/>
        </w:rPr>
        <w:t>Ф</w:t>
      </w:r>
      <w:r w:rsidRPr="00242199">
        <w:rPr>
          <w:rFonts w:ascii="Times New Roman" w:hAnsi="Times New Roman"/>
          <w:spacing w:val="1"/>
          <w:sz w:val="24"/>
          <w:szCs w:val="24"/>
        </w:rPr>
        <w:t>и</w:t>
      </w:r>
      <w:r w:rsidRPr="00242199">
        <w:rPr>
          <w:rFonts w:ascii="Times New Roman" w:hAnsi="Times New Roman"/>
          <w:sz w:val="24"/>
          <w:szCs w:val="24"/>
        </w:rPr>
        <w:t>зич</w:t>
      </w:r>
      <w:r w:rsidRPr="00242199">
        <w:rPr>
          <w:rFonts w:ascii="Times New Roman" w:hAnsi="Times New Roman"/>
          <w:spacing w:val="1"/>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еи </w:t>
      </w:r>
      <w:r w:rsidRPr="00242199">
        <w:rPr>
          <w:rFonts w:ascii="Times New Roman" w:hAnsi="Times New Roman"/>
          <w:spacing w:val="1"/>
          <w:sz w:val="24"/>
          <w:szCs w:val="24"/>
        </w:rPr>
        <w:t>хи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ес</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pacing w:val="-1"/>
          <w:sz w:val="24"/>
          <w:szCs w:val="24"/>
        </w:rPr>
        <w:t>й</w:t>
      </w:r>
      <w:r w:rsidRPr="00242199">
        <w:rPr>
          <w:rFonts w:ascii="Times New Roman" w:hAnsi="Times New Roman"/>
          <w:sz w:val="24"/>
          <w:szCs w:val="24"/>
        </w:rPr>
        <w:t>ствавод</w:t>
      </w:r>
      <w:r w:rsidRPr="00242199">
        <w:rPr>
          <w:rFonts w:ascii="Times New Roman" w:hAnsi="Times New Roman"/>
          <w:spacing w:val="-2"/>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z w:val="24"/>
          <w:szCs w:val="24"/>
        </w:rPr>
        <w:t>а.</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4"/>
          <w:sz w:val="24"/>
          <w:szCs w:val="24"/>
        </w:rPr>
        <w:t>у</w:t>
      </w:r>
      <w:r w:rsidRPr="00242199">
        <w:rPr>
          <w:rFonts w:ascii="Times New Roman" w:hAnsi="Times New Roman"/>
          <w:sz w:val="24"/>
          <w:szCs w:val="24"/>
        </w:rPr>
        <w:t>че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 вод</w:t>
      </w:r>
      <w:r w:rsidRPr="00242199">
        <w:rPr>
          <w:rFonts w:ascii="Times New Roman" w:hAnsi="Times New Roman"/>
          <w:spacing w:val="-2"/>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z w:val="24"/>
          <w:szCs w:val="24"/>
        </w:rPr>
        <w:t>ав</w:t>
      </w:r>
      <w:r w:rsidRPr="00242199">
        <w:rPr>
          <w:rFonts w:ascii="Times New Roman" w:hAnsi="Times New Roman"/>
          <w:spacing w:val="-1"/>
          <w:sz w:val="24"/>
          <w:szCs w:val="24"/>
        </w:rPr>
        <w:t>л</w:t>
      </w:r>
      <w:r w:rsidRPr="00242199">
        <w:rPr>
          <w:rFonts w:ascii="Times New Roman" w:hAnsi="Times New Roman"/>
          <w:spacing w:val="-2"/>
          <w:sz w:val="24"/>
          <w:szCs w:val="24"/>
        </w:rPr>
        <w:t>а</w:t>
      </w:r>
      <w:r w:rsidRPr="00242199">
        <w:rPr>
          <w:rFonts w:ascii="Times New Roman" w:hAnsi="Times New Roman"/>
          <w:spacing w:val="1"/>
          <w:sz w:val="24"/>
          <w:szCs w:val="24"/>
        </w:rPr>
        <w:t>б</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ии</w:t>
      </w:r>
      <w:r w:rsidRPr="00242199">
        <w:rPr>
          <w:rFonts w:ascii="Times New Roman" w:hAnsi="Times New Roman"/>
          <w:sz w:val="24"/>
          <w:szCs w:val="24"/>
        </w:rPr>
        <w:t>.</w:t>
      </w:r>
      <w:r w:rsidRPr="00242199">
        <w:rPr>
          <w:rFonts w:ascii="Times New Roman" w:hAnsi="Times New Roman"/>
          <w:i/>
          <w:spacing w:val="-4"/>
          <w:sz w:val="24"/>
          <w:szCs w:val="24"/>
        </w:rPr>
        <w:t>П</w:t>
      </w:r>
      <w:r w:rsidRPr="00242199">
        <w:rPr>
          <w:rFonts w:ascii="Times New Roman" w:hAnsi="Times New Roman"/>
          <w:i/>
          <w:spacing w:val="1"/>
          <w:sz w:val="24"/>
          <w:szCs w:val="24"/>
        </w:rPr>
        <w:t>о</w:t>
      </w:r>
      <w:r w:rsidRPr="00242199">
        <w:rPr>
          <w:rFonts w:ascii="Times New Roman" w:hAnsi="Times New Roman"/>
          <w:i/>
          <w:spacing w:val="-1"/>
          <w:sz w:val="24"/>
          <w:szCs w:val="24"/>
        </w:rPr>
        <w:t>л</w:t>
      </w:r>
      <w:r w:rsidRPr="00242199">
        <w:rPr>
          <w:rFonts w:ascii="Times New Roman" w:hAnsi="Times New Roman"/>
          <w:i/>
          <w:spacing w:val="-4"/>
          <w:sz w:val="24"/>
          <w:szCs w:val="24"/>
        </w:rPr>
        <w:t>у</w:t>
      </w:r>
      <w:r w:rsidRPr="00242199">
        <w:rPr>
          <w:rFonts w:ascii="Times New Roman" w:hAnsi="Times New Roman"/>
          <w:i/>
          <w:sz w:val="24"/>
          <w:szCs w:val="24"/>
        </w:rPr>
        <w:t>че</w:t>
      </w:r>
      <w:r w:rsidRPr="00242199">
        <w:rPr>
          <w:rFonts w:ascii="Times New Roman" w:hAnsi="Times New Roman"/>
          <w:i/>
          <w:spacing w:val="1"/>
          <w:sz w:val="24"/>
          <w:szCs w:val="24"/>
        </w:rPr>
        <w:t>ни</w:t>
      </w:r>
      <w:r w:rsidRPr="00242199">
        <w:rPr>
          <w:rFonts w:ascii="Times New Roman" w:hAnsi="Times New Roman"/>
          <w:i/>
          <w:sz w:val="24"/>
          <w:szCs w:val="24"/>
        </w:rPr>
        <w:t>е</w:t>
      </w:r>
      <w:r w:rsidRPr="00242199">
        <w:rPr>
          <w:rFonts w:ascii="Times New Roman" w:hAnsi="Times New Roman"/>
          <w:i/>
          <w:spacing w:val="-3"/>
          <w:sz w:val="24"/>
          <w:szCs w:val="24"/>
        </w:rPr>
        <w:t>в</w:t>
      </w:r>
      <w:r w:rsidRPr="00242199">
        <w:rPr>
          <w:rFonts w:ascii="Times New Roman" w:hAnsi="Times New Roman"/>
          <w:i/>
          <w:spacing w:val="-1"/>
          <w:sz w:val="24"/>
          <w:szCs w:val="24"/>
        </w:rPr>
        <w:t>о</w:t>
      </w:r>
      <w:r w:rsidRPr="00242199">
        <w:rPr>
          <w:rFonts w:ascii="Times New Roman" w:hAnsi="Times New Roman"/>
          <w:i/>
          <w:spacing w:val="1"/>
          <w:sz w:val="24"/>
          <w:szCs w:val="24"/>
        </w:rPr>
        <w:t>д</w:t>
      </w:r>
      <w:r w:rsidRPr="00242199">
        <w:rPr>
          <w:rFonts w:ascii="Times New Roman" w:hAnsi="Times New Roman"/>
          <w:i/>
          <w:spacing w:val="-1"/>
          <w:sz w:val="24"/>
          <w:szCs w:val="24"/>
        </w:rPr>
        <w:t>ор</w:t>
      </w:r>
      <w:r w:rsidRPr="00242199">
        <w:rPr>
          <w:rFonts w:ascii="Times New Roman" w:hAnsi="Times New Roman"/>
          <w:i/>
          <w:spacing w:val="1"/>
          <w:sz w:val="24"/>
          <w:szCs w:val="24"/>
        </w:rPr>
        <w:t>од</w:t>
      </w:r>
      <w:r w:rsidRPr="00242199">
        <w:rPr>
          <w:rFonts w:ascii="Times New Roman" w:hAnsi="Times New Roman"/>
          <w:i/>
          <w:sz w:val="24"/>
          <w:szCs w:val="24"/>
        </w:rPr>
        <w:t xml:space="preserve">ав </w:t>
      </w:r>
      <w:r w:rsidRPr="00242199">
        <w:rPr>
          <w:rFonts w:ascii="Times New Roman" w:hAnsi="Times New Roman"/>
          <w:i/>
          <w:spacing w:val="-1"/>
          <w:sz w:val="24"/>
          <w:szCs w:val="24"/>
        </w:rPr>
        <w:t>п</w:t>
      </w:r>
      <w:r w:rsidRPr="00242199">
        <w:rPr>
          <w:rFonts w:ascii="Times New Roman" w:hAnsi="Times New Roman"/>
          <w:i/>
          <w:spacing w:val="1"/>
          <w:sz w:val="24"/>
          <w:szCs w:val="24"/>
        </w:rPr>
        <w:t>ро</w:t>
      </w:r>
      <w:r w:rsidRPr="00242199">
        <w:rPr>
          <w:rFonts w:ascii="Times New Roman" w:hAnsi="Times New Roman"/>
          <w:i/>
          <w:spacing w:val="-3"/>
          <w:sz w:val="24"/>
          <w:szCs w:val="24"/>
        </w:rPr>
        <w:t>м</w:t>
      </w:r>
      <w:r w:rsidRPr="00242199">
        <w:rPr>
          <w:rFonts w:ascii="Times New Roman" w:hAnsi="Times New Roman"/>
          <w:i/>
          <w:spacing w:val="1"/>
          <w:sz w:val="24"/>
          <w:szCs w:val="24"/>
        </w:rPr>
        <w:t>ы</w:t>
      </w:r>
      <w:r w:rsidRPr="00242199">
        <w:rPr>
          <w:rFonts w:ascii="Times New Roman" w:hAnsi="Times New Roman"/>
          <w:i/>
          <w:sz w:val="24"/>
          <w:szCs w:val="24"/>
        </w:rPr>
        <w:t>ш</w:t>
      </w:r>
      <w:r w:rsidRPr="00242199">
        <w:rPr>
          <w:rFonts w:ascii="Times New Roman" w:hAnsi="Times New Roman"/>
          <w:i/>
          <w:spacing w:val="-1"/>
          <w:sz w:val="24"/>
          <w:szCs w:val="24"/>
        </w:rPr>
        <w:t>л</w:t>
      </w:r>
      <w:r w:rsidRPr="00242199">
        <w:rPr>
          <w:rFonts w:ascii="Times New Roman" w:hAnsi="Times New Roman"/>
          <w:i/>
          <w:spacing w:val="-2"/>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н</w:t>
      </w:r>
      <w:r w:rsidRPr="00242199">
        <w:rPr>
          <w:rFonts w:ascii="Times New Roman" w:hAnsi="Times New Roman"/>
          <w:i/>
          <w:spacing w:val="1"/>
          <w:sz w:val="24"/>
          <w:szCs w:val="24"/>
        </w:rPr>
        <w:t>о</w:t>
      </w:r>
      <w:r w:rsidRPr="00242199">
        <w:rPr>
          <w:rFonts w:ascii="Times New Roman" w:hAnsi="Times New Roman"/>
          <w:i/>
          <w:sz w:val="24"/>
          <w:szCs w:val="24"/>
        </w:rPr>
        <w:t>с</w:t>
      </w:r>
      <w:r w:rsidRPr="00242199">
        <w:rPr>
          <w:rFonts w:ascii="Times New Roman" w:hAnsi="Times New Roman"/>
          <w:i/>
          <w:spacing w:val="-3"/>
          <w:sz w:val="24"/>
          <w:szCs w:val="24"/>
        </w:rPr>
        <w:t>т</w:t>
      </w:r>
      <w:r w:rsidRPr="00242199">
        <w:rPr>
          <w:rFonts w:ascii="Times New Roman" w:hAnsi="Times New Roman"/>
          <w:i/>
          <w:spacing w:val="1"/>
          <w:sz w:val="24"/>
          <w:szCs w:val="24"/>
        </w:rPr>
        <w:t>и</w:t>
      </w:r>
      <w:r w:rsidRPr="00242199">
        <w:rPr>
          <w:rFonts w:ascii="Times New Roman" w:hAnsi="Times New Roman"/>
          <w:sz w:val="24"/>
          <w:szCs w:val="24"/>
        </w:rPr>
        <w:t>.</w:t>
      </w:r>
      <w:r w:rsidRPr="00242199">
        <w:rPr>
          <w:rFonts w:ascii="Times New Roman" w:hAnsi="Times New Roman"/>
          <w:i/>
          <w:spacing w:val="-1"/>
          <w:sz w:val="24"/>
          <w:szCs w:val="24"/>
        </w:rPr>
        <w:t>П</w:t>
      </w:r>
      <w:r w:rsidRPr="00242199">
        <w:rPr>
          <w:rFonts w:ascii="Times New Roman" w:hAnsi="Times New Roman"/>
          <w:i/>
          <w:spacing w:val="1"/>
          <w:sz w:val="24"/>
          <w:szCs w:val="24"/>
        </w:rPr>
        <w:t>р</w:t>
      </w:r>
      <w:r w:rsidRPr="00242199">
        <w:rPr>
          <w:rFonts w:ascii="Times New Roman" w:hAnsi="Times New Roman"/>
          <w:i/>
          <w:spacing w:val="-1"/>
          <w:sz w:val="24"/>
          <w:szCs w:val="24"/>
        </w:rPr>
        <w:t>и</w:t>
      </w:r>
      <w:r w:rsidRPr="00242199">
        <w:rPr>
          <w:rFonts w:ascii="Times New Roman" w:hAnsi="Times New Roman"/>
          <w:i/>
          <w:sz w:val="24"/>
          <w:szCs w:val="24"/>
        </w:rPr>
        <w:t>ме</w:t>
      </w:r>
      <w:r w:rsidRPr="00242199">
        <w:rPr>
          <w:rFonts w:ascii="Times New Roman" w:hAnsi="Times New Roman"/>
          <w:i/>
          <w:spacing w:val="-1"/>
          <w:sz w:val="24"/>
          <w:szCs w:val="24"/>
        </w:rPr>
        <w:t>н</w:t>
      </w:r>
      <w:r w:rsidRPr="00242199">
        <w:rPr>
          <w:rFonts w:ascii="Times New Roman" w:hAnsi="Times New Roman"/>
          <w:i/>
          <w:sz w:val="24"/>
          <w:szCs w:val="24"/>
        </w:rPr>
        <w:t>е</w:t>
      </w:r>
      <w:r w:rsidRPr="00242199">
        <w:rPr>
          <w:rFonts w:ascii="Times New Roman" w:hAnsi="Times New Roman"/>
          <w:i/>
          <w:spacing w:val="-1"/>
          <w:sz w:val="24"/>
          <w:szCs w:val="24"/>
        </w:rPr>
        <w:t>ни</w:t>
      </w:r>
      <w:r w:rsidRPr="00242199">
        <w:rPr>
          <w:rFonts w:ascii="Times New Roman" w:hAnsi="Times New Roman"/>
          <w:i/>
          <w:sz w:val="24"/>
          <w:szCs w:val="24"/>
        </w:rPr>
        <w:t>е вод</w:t>
      </w:r>
      <w:r w:rsidRPr="00242199">
        <w:rPr>
          <w:rFonts w:ascii="Times New Roman" w:hAnsi="Times New Roman"/>
          <w:i/>
          <w:spacing w:val="-2"/>
          <w:sz w:val="24"/>
          <w:szCs w:val="24"/>
        </w:rPr>
        <w:t>о</w:t>
      </w:r>
      <w:r w:rsidRPr="00242199">
        <w:rPr>
          <w:rFonts w:ascii="Times New Roman" w:hAnsi="Times New Roman"/>
          <w:i/>
          <w:spacing w:val="1"/>
          <w:sz w:val="24"/>
          <w:szCs w:val="24"/>
        </w:rPr>
        <w:t>р</w:t>
      </w:r>
      <w:r w:rsidRPr="00242199">
        <w:rPr>
          <w:rFonts w:ascii="Times New Roman" w:hAnsi="Times New Roman"/>
          <w:i/>
          <w:spacing w:val="-1"/>
          <w:sz w:val="24"/>
          <w:szCs w:val="24"/>
        </w:rPr>
        <w:t>о</w:t>
      </w:r>
      <w:r w:rsidRPr="00242199">
        <w:rPr>
          <w:rFonts w:ascii="Times New Roman" w:hAnsi="Times New Roman"/>
          <w:i/>
          <w:spacing w:val="1"/>
          <w:sz w:val="24"/>
          <w:szCs w:val="24"/>
        </w:rPr>
        <w:t>д</w:t>
      </w:r>
      <w:r w:rsidRPr="00242199">
        <w:rPr>
          <w:rFonts w:ascii="Times New Roman" w:hAnsi="Times New Roman"/>
          <w:i/>
          <w:sz w:val="24"/>
          <w:szCs w:val="24"/>
        </w:rPr>
        <w:t>а</w:t>
      </w:r>
      <w:r w:rsidRPr="00242199">
        <w:rPr>
          <w:rFonts w:ascii="Times New Roman" w:hAnsi="Times New Roman"/>
          <w:sz w:val="24"/>
          <w:szCs w:val="24"/>
        </w:rPr>
        <w:t>.</w:t>
      </w:r>
      <w:r w:rsidRPr="00242199">
        <w:rPr>
          <w:rFonts w:ascii="Times New Roman" w:hAnsi="Times New Roman"/>
          <w:spacing w:val="1"/>
          <w:sz w:val="24"/>
          <w:szCs w:val="24"/>
        </w:rPr>
        <w:t>З</w:t>
      </w:r>
      <w:r w:rsidRPr="00242199">
        <w:rPr>
          <w:rFonts w:ascii="Times New Roman" w:hAnsi="Times New Roman"/>
          <w:spacing w:val="-2"/>
          <w:sz w:val="24"/>
          <w:szCs w:val="24"/>
        </w:rPr>
        <w:t>а</w:t>
      </w:r>
      <w:r w:rsidRPr="00242199">
        <w:rPr>
          <w:rFonts w:ascii="Times New Roman" w:hAnsi="Times New Roman"/>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н</w:t>
      </w:r>
      <w:r w:rsidRPr="00242199">
        <w:rPr>
          <w:rFonts w:ascii="Times New Roman" w:hAnsi="Times New Roman"/>
          <w:spacing w:val="-1"/>
          <w:sz w:val="24"/>
          <w:szCs w:val="24"/>
        </w:rPr>
        <w:t>А</w:t>
      </w:r>
      <w:r w:rsidRPr="00242199">
        <w:rPr>
          <w:rFonts w:ascii="Times New Roman" w:hAnsi="Times New Roman"/>
          <w:sz w:val="24"/>
          <w:szCs w:val="24"/>
        </w:rPr>
        <w:t>вог</w:t>
      </w:r>
      <w:r w:rsidRPr="00242199">
        <w:rPr>
          <w:rFonts w:ascii="Times New Roman" w:hAnsi="Times New Roman"/>
          <w:spacing w:val="-1"/>
          <w:sz w:val="24"/>
          <w:szCs w:val="24"/>
        </w:rPr>
        <w:t>а</w:t>
      </w:r>
      <w:r w:rsidRPr="00242199">
        <w:rPr>
          <w:rFonts w:ascii="Times New Roman" w:hAnsi="Times New Roman"/>
          <w:spacing w:val="1"/>
          <w:sz w:val="24"/>
          <w:szCs w:val="24"/>
        </w:rPr>
        <w:t>д</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w:t>
      </w:r>
      <w:r w:rsidRPr="00242199">
        <w:rPr>
          <w:rFonts w:ascii="Times New Roman" w:hAnsi="Times New Roman"/>
          <w:spacing w:val="-3"/>
          <w:sz w:val="24"/>
          <w:szCs w:val="24"/>
        </w:rPr>
        <w:t>М</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z w:val="24"/>
          <w:szCs w:val="24"/>
        </w:rPr>
        <w:t>яр</w:t>
      </w:r>
      <w:r w:rsidRPr="00242199">
        <w:rPr>
          <w:rFonts w:ascii="Times New Roman" w:hAnsi="Times New Roman"/>
          <w:spacing w:val="-2"/>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й </w:t>
      </w:r>
      <w:r w:rsidRPr="00242199">
        <w:rPr>
          <w:rFonts w:ascii="Times New Roman" w:hAnsi="Times New Roman"/>
          <w:spacing w:val="1"/>
          <w:sz w:val="24"/>
          <w:szCs w:val="24"/>
        </w:rPr>
        <w:t>об</w:t>
      </w:r>
      <w:r w:rsidRPr="00242199">
        <w:rPr>
          <w:rFonts w:ascii="Times New Roman" w:hAnsi="Times New Roman"/>
          <w:spacing w:val="-1"/>
          <w:sz w:val="24"/>
          <w:szCs w:val="24"/>
        </w:rPr>
        <w:t>ъ</w:t>
      </w:r>
      <w:r w:rsidRPr="00242199">
        <w:rPr>
          <w:rFonts w:ascii="Times New Roman" w:hAnsi="Times New Roman"/>
          <w:sz w:val="24"/>
          <w:szCs w:val="24"/>
        </w:rPr>
        <w:t>ем</w:t>
      </w:r>
      <w:r w:rsidRPr="00242199">
        <w:rPr>
          <w:rFonts w:ascii="Times New Roman" w:hAnsi="Times New Roman"/>
          <w:spacing w:val="-2"/>
          <w:sz w:val="24"/>
          <w:szCs w:val="24"/>
        </w:rPr>
        <w:t>г</w:t>
      </w:r>
      <w:r w:rsidRPr="00242199">
        <w:rPr>
          <w:rFonts w:ascii="Times New Roman" w:hAnsi="Times New Roman"/>
          <w:sz w:val="24"/>
          <w:szCs w:val="24"/>
        </w:rPr>
        <w:t>а</w:t>
      </w:r>
      <w:r w:rsidRPr="00242199">
        <w:rPr>
          <w:rFonts w:ascii="Times New Roman" w:hAnsi="Times New Roman"/>
          <w:spacing w:val="5"/>
          <w:sz w:val="24"/>
          <w:szCs w:val="24"/>
        </w:rPr>
        <w:t>з</w:t>
      </w:r>
      <w:r w:rsidRPr="00242199">
        <w:rPr>
          <w:rFonts w:ascii="Times New Roman" w:hAnsi="Times New Roman"/>
          <w:spacing w:val="1"/>
          <w:sz w:val="24"/>
          <w:szCs w:val="24"/>
        </w:rPr>
        <w:t>о</w:t>
      </w:r>
      <w:r w:rsidRPr="00242199">
        <w:rPr>
          <w:rFonts w:ascii="Times New Roman" w:hAnsi="Times New Roman"/>
          <w:sz w:val="24"/>
          <w:szCs w:val="24"/>
        </w:rPr>
        <w:t>в.Ка</w:t>
      </w:r>
      <w:r w:rsidRPr="00242199">
        <w:rPr>
          <w:rFonts w:ascii="Times New Roman" w:hAnsi="Times New Roman"/>
          <w:spacing w:val="-2"/>
          <w:sz w:val="24"/>
          <w:szCs w:val="24"/>
        </w:rPr>
        <w:t>ч</w:t>
      </w:r>
      <w:r w:rsidRPr="00242199">
        <w:rPr>
          <w:rFonts w:ascii="Times New Roman" w:hAnsi="Times New Roman"/>
          <w:sz w:val="24"/>
          <w:szCs w:val="24"/>
        </w:rPr>
        <w:t>е</w:t>
      </w:r>
      <w:r w:rsidRPr="00242199">
        <w:rPr>
          <w:rFonts w:ascii="Times New Roman" w:hAnsi="Times New Roman"/>
          <w:spacing w:val="-2"/>
          <w:sz w:val="24"/>
          <w:szCs w:val="24"/>
        </w:rPr>
        <w:t>с</w:t>
      </w:r>
      <w:r w:rsidRPr="00242199">
        <w:rPr>
          <w:rFonts w:ascii="Times New Roman" w:hAnsi="Times New Roman"/>
          <w:sz w:val="24"/>
          <w:szCs w:val="24"/>
        </w:rPr>
        <w:t>т</w:t>
      </w:r>
      <w:r w:rsidRPr="00242199">
        <w:rPr>
          <w:rFonts w:ascii="Times New Roman" w:hAnsi="Times New Roman"/>
          <w:spacing w:val="-1"/>
          <w:sz w:val="24"/>
          <w:szCs w:val="24"/>
        </w:rPr>
        <w:t>в</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е </w:t>
      </w:r>
      <w:r w:rsidRPr="00242199">
        <w:rPr>
          <w:rFonts w:ascii="Times New Roman" w:hAnsi="Times New Roman"/>
          <w:spacing w:val="1"/>
          <w:sz w:val="24"/>
          <w:szCs w:val="24"/>
        </w:rPr>
        <w:t>р</w:t>
      </w:r>
      <w:r w:rsidRPr="00242199">
        <w:rPr>
          <w:rFonts w:ascii="Times New Roman" w:hAnsi="Times New Roman"/>
          <w:sz w:val="24"/>
          <w:szCs w:val="24"/>
        </w:rPr>
        <w:t>еа</w:t>
      </w:r>
      <w:r w:rsidRPr="00242199">
        <w:rPr>
          <w:rFonts w:ascii="Times New Roman" w:hAnsi="Times New Roman"/>
          <w:spacing w:val="-2"/>
          <w:sz w:val="24"/>
          <w:szCs w:val="24"/>
        </w:rPr>
        <w:t>к</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и</w:t>
      </w:r>
      <w:r w:rsidRPr="00242199">
        <w:rPr>
          <w:rFonts w:ascii="Times New Roman" w:hAnsi="Times New Roman"/>
          <w:spacing w:val="-1"/>
          <w:sz w:val="24"/>
          <w:szCs w:val="24"/>
        </w:rPr>
        <w:t>н</w:t>
      </w:r>
      <w:r w:rsidRPr="00242199">
        <w:rPr>
          <w:rFonts w:ascii="Times New Roman" w:hAnsi="Times New Roman"/>
          <w:sz w:val="24"/>
          <w:szCs w:val="24"/>
        </w:rPr>
        <w:t>а газ</w:t>
      </w:r>
      <w:r w:rsidRPr="00242199">
        <w:rPr>
          <w:rFonts w:ascii="Times New Roman" w:hAnsi="Times New Roman"/>
          <w:spacing w:val="-1"/>
          <w:sz w:val="24"/>
          <w:szCs w:val="24"/>
        </w:rPr>
        <w:t>о</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3"/>
          <w:sz w:val="24"/>
          <w:szCs w:val="24"/>
        </w:rPr>
        <w:t>з</w:t>
      </w:r>
      <w:r w:rsidRPr="00242199">
        <w:rPr>
          <w:rFonts w:ascii="Times New Roman" w:hAnsi="Times New Roman"/>
          <w:spacing w:val="1"/>
          <w:sz w:val="24"/>
          <w:szCs w:val="24"/>
        </w:rPr>
        <w:t>ны</w:t>
      </w:r>
      <w:r w:rsidRPr="00242199">
        <w:rPr>
          <w:rFonts w:ascii="Times New Roman" w:hAnsi="Times New Roman"/>
          <w:sz w:val="24"/>
          <w:szCs w:val="24"/>
        </w:rPr>
        <w:t>еве</w:t>
      </w:r>
      <w:r w:rsidRPr="00242199">
        <w:rPr>
          <w:rFonts w:ascii="Times New Roman" w:hAnsi="Times New Roman"/>
          <w:spacing w:val="-3"/>
          <w:sz w:val="24"/>
          <w:szCs w:val="24"/>
        </w:rPr>
        <w:t>щ</w:t>
      </w:r>
      <w:r w:rsidRPr="00242199">
        <w:rPr>
          <w:rFonts w:ascii="Times New Roman" w:hAnsi="Times New Roman"/>
          <w:sz w:val="24"/>
          <w:szCs w:val="24"/>
        </w:rPr>
        <w:t>е</w:t>
      </w:r>
      <w:r w:rsidRPr="00242199">
        <w:rPr>
          <w:rFonts w:ascii="Times New Roman" w:hAnsi="Times New Roman"/>
          <w:spacing w:val="-2"/>
          <w:sz w:val="24"/>
          <w:szCs w:val="24"/>
        </w:rPr>
        <w:t>с</w:t>
      </w:r>
      <w:r w:rsidRPr="00242199">
        <w:rPr>
          <w:rFonts w:ascii="Times New Roman" w:hAnsi="Times New Roman"/>
          <w:sz w:val="24"/>
          <w:szCs w:val="24"/>
        </w:rPr>
        <w:t>т</w:t>
      </w:r>
      <w:r w:rsidRPr="00242199">
        <w:rPr>
          <w:rFonts w:ascii="Times New Roman" w:hAnsi="Times New Roman"/>
          <w:spacing w:val="-1"/>
          <w:sz w:val="24"/>
          <w:szCs w:val="24"/>
        </w:rPr>
        <w:t>в</w:t>
      </w:r>
      <w:r w:rsidRPr="00242199">
        <w:rPr>
          <w:rFonts w:ascii="Times New Roman" w:hAnsi="Times New Roman"/>
          <w:sz w:val="24"/>
          <w:szCs w:val="24"/>
        </w:rPr>
        <w:t>а(к</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pacing w:val="-1"/>
          <w:sz w:val="24"/>
          <w:szCs w:val="24"/>
        </w:rPr>
        <w:t>ро</w:t>
      </w:r>
      <w:r w:rsidRPr="00242199">
        <w:rPr>
          <w:rFonts w:ascii="Times New Roman" w:hAnsi="Times New Roman"/>
          <w:spacing w:val="1"/>
          <w:sz w:val="24"/>
          <w:szCs w:val="24"/>
        </w:rPr>
        <w:t>д</w:t>
      </w:r>
      <w:r w:rsidRPr="00242199">
        <w:rPr>
          <w:rFonts w:ascii="Times New Roman" w:hAnsi="Times New Roman"/>
          <w:sz w:val="24"/>
          <w:szCs w:val="24"/>
        </w:rPr>
        <w:t>,водор</w:t>
      </w:r>
      <w:r w:rsidRPr="00242199">
        <w:rPr>
          <w:rFonts w:ascii="Times New Roman" w:hAnsi="Times New Roman"/>
          <w:spacing w:val="-2"/>
          <w:sz w:val="24"/>
          <w:szCs w:val="24"/>
        </w:rPr>
        <w:t>о</w:t>
      </w:r>
      <w:r w:rsidRPr="00242199">
        <w:rPr>
          <w:rFonts w:ascii="Times New Roman" w:hAnsi="Times New Roman"/>
          <w:spacing w:val="1"/>
          <w:sz w:val="24"/>
          <w:szCs w:val="24"/>
        </w:rPr>
        <w:t>д</w:t>
      </w:r>
      <w:r w:rsidRPr="00242199">
        <w:rPr>
          <w:rFonts w:ascii="Times New Roman" w:hAnsi="Times New Roman"/>
          <w:sz w:val="24"/>
          <w:szCs w:val="24"/>
        </w:rPr>
        <w:t>).</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ъ</w:t>
      </w:r>
      <w:r w:rsidRPr="00242199">
        <w:rPr>
          <w:rFonts w:ascii="Times New Roman" w:hAnsi="Times New Roman"/>
          <w:sz w:val="24"/>
          <w:szCs w:val="24"/>
        </w:rPr>
        <w:t>ем</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е </w:t>
      </w:r>
      <w:r w:rsidRPr="00242199">
        <w:rPr>
          <w:rFonts w:ascii="Times New Roman" w:hAnsi="Times New Roman"/>
          <w:spacing w:val="-1"/>
          <w:sz w:val="24"/>
          <w:szCs w:val="24"/>
        </w:rPr>
        <w:t>о</w:t>
      </w:r>
      <w:r w:rsidRPr="00242199">
        <w:rPr>
          <w:rFonts w:ascii="Times New Roman" w:hAnsi="Times New Roman"/>
          <w:sz w:val="24"/>
          <w:szCs w:val="24"/>
        </w:rPr>
        <w:t>тн</w:t>
      </w:r>
      <w:r w:rsidRPr="00242199">
        <w:rPr>
          <w:rFonts w:ascii="Times New Roman" w:hAnsi="Times New Roman"/>
          <w:spacing w:val="2"/>
          <w:sz w:val="24"/>
          <w:szCs w:val="24"/>
        </w:rPr>
        <w:t>о</w:t>
      </w:r>
      <w:r w:rsidRPr="00242199">
        <w:rPr>
          <w:rFonts w:ascii="Times New Roman" w:hAnsi="Times New Roman"/>
          <w:spacing w:val="-3"/>
          <w:sz w:val="24"/>
          <w:szCs w:val="24"/>
        </w:rPr>
        <w:t>ш</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яга</w:t>
      </w:r>
      <w:r w:rsidRPr="00242199">
        <w:rPr>
          <w:rFonts w:ascii="Times New Roman" w:hAnsi="Times New Roman"/>
          <w:spacing w:val="-3"/>
          <w:sz w:val="24"/>
          <w:szCs w:val="24"/>
        </w:rPr>
        <w:t>з</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1"/>
          <w:sz w:val="24"/>
          <w:szCs w:val="24"/>
        </w:rPr>
        <w:t>пр</w:t>
      </w:r>
      <w:r w:rsidRPr="00242199">
        <w:rPr>
          <w:rFonts w:ascii="Times New Roman" w:hAnsi="Times New Roman"/>
          <w:sz w:val="24"/>
          <w:szCs w:val="24"/>
        </w:rPr>
        <w:t xml:space="preserve">и </w:t>
      </w:r>
      <w:r w:rsidRPr="00242199">
        <w:rPr>
          <w:rFonts w:ascii="Times New Roman" w:hAnsi="Times New Roman"/>
          <w:spacing w:val="1"/>
          <w:sz w:val="24"/>
          <w:szCs w:val="24"/>
        </w:rPr>
        <w:t>хи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х</w:t>
      </w:r>
      <w:r w:rsidRPr="00242199">
        <w:rPr>
          <w:rFonts w:ascii="Times New Roman" w:hAnsi="Times New Roman"/>
          <w:spacing w:val="1"/>
          <w:sz w:val="24"/>
          <w:szCs w:val="24"/>
        </w:rPr>
        <w:t>р</w:t>
      </w:r>
      <w:r w:rsidRPr="00242199">
        <w:rPr>
          <w:rFonts w:ascii="Times New Roman" w:hAnsi="Times New Roman"/>
          <w:sz w:val="24"/>
          <w:szCs w:val="24"/>
        </w:rPr>
        <w:t>е</w:t>
      </w:r>
      <w:r w:rsidRPr="00242199">
        <w:rPr>
          <w:rFonts w:ascii="Times New Roman" w:hAnsi="Times New Roman"/>
          <w:spacing w:val="-2"/>
          <w:sz w:val="24"/>
          <w:szCs w:val="24"/>
        </w:rPr>
        <w:t>а</w:t>
      </w:r>
      <w:r w:rsidRPr="00242199">
        <w:rPr>
          <w:rFonts w:ascii="Times New Roman" w:hAnsi="Times New Roman"/>
          <w:sz w:val="24"/>
          <w:szCs w:val="24"/>
        </w:rPr>
        <w:t>к</w:t>
      </w:r>
      <w:r w:rsidRPr="00242199">
        <w:rPr>
          <w:rFonts w:ascii="Times New Roman" w:hAnsi="Times New Roman"/>
          <w:spacing w:val="-1"/>
          <w:sz w:val="24"/>
          <w:szCs w:val="24"/>
        </w:rPr>
        <w:t>ци</w:t>
      </w:r>
      <w:r w:rsidRPr="00242199">
        <w:rPr>
          <w:rFonts w:ascii="Times New Roman" w:hAnsi="Times New Roman"/>
          <w:sz w:val="24"/>
          <w:szCs w:val="24"/>
        </w:rPr>
        <w:t>я</w:t>
      </w:r>
      <w:r w:rsidRPr="00242199">
        <w:rPr>
          <w:rFonts w:ascii="Times New Roman" w:hAnsi="Times New Roman"/>
          <w:spacing w:val="1"/>
          <w:sz w:val="24"/>
          <w:szCs w:val="24"/>
        </w:rPr>
        <w:t>х</w:t>
      </w:r>
      <w:r w:rsidRPr="00242199">
        <w:rPr>
          <w:rFonts w:ascii="Times New Roman" w:hAnsi="Times New Roman"/>
          <w:sz w:val="24"/>
          <w:szCs w:val="24"/>
        </w:rPr>
        <w:t>.</w:t>
      </w:r>
    </w:p>
    <w:p w14:paraId="37B65A60"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b/>
          <w:bCs/>
          <w:spacing w:val="6"/>
          <w:sz w:val="24"/>
          <w:szCs w:val="24"/>
        </w:rPr>
      </w:pPr>
      <w:r w:rsidRPr="00242199">
        <w:rPr>
          <w:rFonts w:ascii="Times New Roman" w:hAnsi="Times New Roman"/>
          <w:b/>
          <w:bCs/>
          <w:spacing w:val="-3"/>
          <w:sz w:val="24"/>
          <w:szCs w:val="24"/>
        </w:rPr>
        <w:t>В</w:t>
      </w:r>
      <w:r w:rsidRPr="00242199">
        <w:rPr>
          <w:rFonts w:ascii="Times New Roman" w:hAnsi="Times New Roman"/>
          <w:b/>
          <w:bCs/>
          <w:spacing w:val="1"/>
          <w:sz w:val="24"/>
          <w:szCs w:val="24"/>
        </w:rPr>
        <w:t>о</w:t>
      </w:r>
      <w:r w:rsidRPr="00242199">
        <w:rPr>
          <w:rFonts w:ascii="Times New Roman" w:hAnsi="Times New Roman"/>
          <w:b/>
          <w:bCs/>
          <w:sz w:val="24"/>
          <w:szCs w:val="24"/>
        </w:rPr>
        <w:t>да.</w:t>
      </w:r>
      <w:r w:rsidRPr="00242199">
        <w:rPr>
          <w:rFonts w:ascii="Times New Roman" w:hAnsi="Times New Roman"/>
          <w:b/>
          <w:bCs/>
          <w:spacing w:val="-1"/>
          <w:sz w:val="24"/>
          <w:szCs w:val="24"/>
        </w:rPr>
        <w:t>Р</w:t>
      </w:r>
      <w:r w:rsidRPr="00242199">
        <w:rPr>
          <w:rFonts w:ascii="Times New Roman" w:hAnsi="Times New Roman"/>
          <w:b/>
          <w:bCs/>
          <w:spacing w:val="1"/>
          <w:sz w:val="24"/>
          <w:szCs w:val="24"/>
        </w:rPr>
        <w:t>а</w:t>
      </w:r>
      <w:r w:rsidRPr="00242199">
        <w:rPr>
          <w:rFonts w:ascii="Times New Roman" w:hAnsi="Times New Roman"/>
          <w:b/>
          <w:bCs/>
          <w:spacing w:val="-2"/>
          <w:sz w:val="24"/>
          <w:szCs w:val="24"/>
        </w:rPr>
        <w:t>с</w:t>
      </w:r>
      <w:r w:rsidRPr="00242199">
        <w:rPr>
          <w:rFonts w:ascii="Times New Roman" w:hAnsi="Times New Roman"/>
          <w:b/>
          <w:bCs/>
          <w:spacing w:val="1"/>
          <w:sz w:val="24"/>
          <w:szCs w:val="24"/>
        </w:rPr>
        <w:t>т</w:t>
      </w:r>
      <w:r w:rsidRPr="00242199">
        <w:rPr>
          <w:rFonts w:ascii="Times New Roman" w:hAnsi="Times New Roman"/>
          <w:b/>
          <w:bCs/>
          <w:spacing w:val="-3"/>
          <w:sz w:val="24"/>
          <w:szCs w:val="24"/>
        </w:rPr>
        <w:t>в</w:t>
      </w:r>
      <w:r w:rsidRPr="00242199">
        <w:rPr>
          <w:rFonts w:ascii="Times New Roman" w:hAnsi="Times New Roman"/>
          <w:b/>
          <w:bCs/>
          <w:spacing w:val="1"/>
          <w:sz w:val="24"/>
          <w:szCs w:val="24"/>
        </w:rPr>
        <w:t>о</w:t>
      </w:r>
      <w:r w:rsidRPr="00242199">
        <w:rPr>
          <w:rFonts w:ascii="Times New Roman" w:hAnsi="Times New Roman"/>
          <w:b/>
          <w:bCs/>
          <w:spacing w:val="-3"/>
          <w:sz w:val="24"/>
          <w:szCs w:val="24"/>
        </w:rPr>
        <w:t>р</w:t>
      </w:r>
      <w:r w:rsidRPr="00242199">
        <w:rPr>
          <w:rFonts w:ascii="Times New Roman" w:hAnsi="Times New Roman"/>
          <w:b/>
          <w:bCs/>
          <w:spacing w:val="-1"/>
          <w:sz w:val="24"/>
          <w:szCs w:val="24"/>
        </w:rPr>
        <w:t>ы</w:t>
      </w:r>
    </w:p>
    <w:p w14:paraId="69B5E9C4"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i/>
          <w:sz w:val="24"/>
          <w:szCs w:val="24"/>
        </w:rPr>
        <w:t>В</w:t>
      </w:r>
      <w:r w:rsidRPr="00242199">
        <w:rPr>
          <w:rFonts w:ascii="Times New Roman" w:hAnsi="Times New Roman"/>
          <w:i/>
          <w:spacing w:val="-1"/>
          <w:sz w:val="24"/>
          <w:szCs w:val="24"/>
        </w:rPr>
        <w:t>о</w:t>
      </w:r>
      <w:r w:rsidRPr="00242199">
        <w:rPr>
          <w:rFonts w:ascii="Times New Roman" w:hAnsi="Times New Roman"/>
          <w:i/>
          <w:spacing w:val="1"/>
          <w:sz w:val="24"/>
          <w:szCs w:val="24"/>
        </w:rPr>
        <w:t>д</w:t>
      </w:r>
      <w:r w:rsidRPr="00242199">
        <w:rPr>
          <w:rFonts w:ascii="Times New Roman" w:hAnsi="Times New Roman"/>
          <w:i/>
          <w:sz w:val="24"/>
          <w:szCs w:val="24"/>
        </w:rPr>
        <w:t>ав</w:t>
      </w:r>
      <w:r w:rsidRPr="00242199">
        <w:rPr>
          <w:rFonts w:ascii="Times New Roman" w:hAnsi="Times New Roman"/>
          <w:i/>
          <w:spacing w:val="-1"/>
          <w:sz w:val="24"/>
          <w:szCs w:val="24"/>
        </w:rPr>
        <w:t>п</w:t>
      </w:r>
      <w:r w:rsidRPr="00242199">
        <w:rPr>
          <w:rFonts w:ascii="Times New Roman" w:hAnsi="Times New Roman"/>
          <w:i/>
          <w:spacing w:val="1"/>
          <w:sz w:val="24"/>
          <w:szCs w:val="24"/>
        </w:rPr>
        <w:t>р</w:t>
      </w:r>
      <w:r w:rsidRPr="00242199">
        <w:rPr>
          <w:rFonts w:ascii="Times New Roman" w:hAnsi="Times New Roman"/>
          <w:i/>
          <w:spacing w:val="-1"/>
          <w:sz w:val="24"/>
          <w:szCs w:val="24"/>
        </w:rPr>
        <w:t>иро</w:t>
      </w:r>
      <w:r w:rsidRPr="00242199">
        <w:rPr>
          <w:rFonts w:ascii="Times New Roman" w:hAnsi="Times New Roman"/>
          <w:i/>
          <w:spacing w:val="1"/>
          <w:sz w:val="24"/>
          <w:szCs w:val="24"/>
        </w:rPr>
        <w:t>д</w:t>
      </w:r>
      <w:r w:rsidRPr="00242199">
        <w:rPr>
          <w:rFonts w:ascii="Times New Roman" w:hAnsi="Times New Roman"/>
          <w:i/>
          <w:sz w:val="24"/>
          <w:szCs w:val="24"/>
        </w:rPr>
        <w:t>е.</w:t>
      </w:r>
      <w:r w:rsidRPr="00242199">
        <w:rPr>
          <w:rFonts w:ascii="Times New Roman" w:hAnsi="Times New Roman"/>
          <w:i/>
          <w:spacing w:val="-3"/>
          <w:sz w:val="24"/>
          <w:szCs w:val="24"/>
        </w:rPr>
        <w:t>К</w:t>
      </w:r>
      <w:r w:rsidRPr="00242199">
        <w:rPr>
          <w:rFonts w:ascii="Times New Roman" w:hAnsi="Times New Roman"/>
          <w:i/>
          <w:spacing w:val="1"/>
          <w:sz w:val="24"/>
          <w:szCs w:val="24"/>
        </w:rPr>
        <w:t>р</w:t>
      </w:r>
      <w:r w:rsidRPr="00242199">
        <w:rPr>
          <w:rFonts w:ascii="Times New Roman" w:hAnsi="Times New Roman"/>
          <w:i/>
          <w:spacing w:val="-4"/>
          <w:sz w:val="24"/>
          <w:szCs w:val="24"/>
        </w:rPr>
        <w:t>у</w:t>
      </w:r>
      <w:r w:rsidRPr="00242199">
        <w:rPr>
          <w:rFonts w:ascii="Times New Roman" w:hAnsi="Times New Roman"/>
          <w:i/>
          <w:sz w:val="24"/>
          <w:szCs w:val="24"/>
        </w:rPr>
        <w:t>г</w:t>
      </w:r>
      <w:r w:rsidRPr="00242199">
        <w:rPr>
          <w:rFonts w:ascii="Times New Roman" w:hAnsi="Times New Roman"/>
          <w:i/>
          <w:spacing w:val="1"/>
          <w:sz w:val="24"/>
          <w:szCs w:val="24"/>
        </w:rPr>
        <w:t>о</w:t>
      </w:r>
      <w:r w:rsidRPr="00242199">
        <w:rPr>
          <w:rFonts w:ascii="Times New Roman" w:hAnsi="Times New Roman"/>
          <w:i/>
          <w:sz w:val="24"/>
          <w:szCs w:val="24"/>
        </w:rPr>
        <w:t>в</w:t>
      </w:r>
      <w:r w:rsidRPr="00242199">
        <w:rPr>
          <w:rFonts w:ascii="Times New Roman" w:hAnsi="Times New Roman"/>
          <w:i/>
          <w:spacing w:val="-2"/>
          <w:sz w:val="24"/>
          <w:szCs w:val="24"/>
        </w:rPr>
        <w:t>о</w:t>
      </w:r>
      <w:r w:rsidRPr="00242199">
        <w:rPr>
          <w:rFonts w:ascii="Times New Roman" w:hAnsi="Times New Roman"/>
          <w:i/>
          <w:spacing w:val="1"/>
          <w:sz w:val="24"/>
          <w:szCs w:val="24"/>
        </w:rPr>
        <w:t>ро</w:t>
      </w:r>
      <w:r w:rsidRPr="00242199">
        <w:rPr>
          <w:rFonts w:ascii="Times New Roman" w:hAnsi="Times New Roman"/>
          <w:i/>
          <w:sz w:val="24"/>
          <w:szCs w:val="24"/>
        </w:rPr>
        <w:t>тв</w:t>
      </w:r>
      <w:r w:rsidRPr="00242199">
        <w:rPr>
          <w:rFonts w:ascii="Times New Roman" w:hAnsi="Times New Roman"/>
          <w:i/>
          <w:spacing w:val="-2"/>
          <w:sz w:val="24"/>
          <w:szCs w:val="24"/>
        </w:rPr>
        <w:t>о</w:t>
      </w:r>
      <w:r w:rsidRPr="00242199">
        <w:rPr>
          <w:rFonts w:ascii="Times New Roman" w:hAnsi="Times New Roman"/>
          <w:i/>
          <w:spacing w:val="1"/>
          <w:sz w:val="24"/>
          <w:szCs w:val="24"/>
        </w:rPr>
        <w:t>д</w:t>
      </w:r>
      <w:r w:rsidRPr="00242199">
        <w:rPr>
          <w:rFonts w:ascii="Times New Roman" w:hAnsi="Times New Roman"/>
          <w:i/>
          <w:sz w:val="24"/>
          <w:szCs w:val="24"/>
        </w:rPr>
        <w:t xml:space="preserve">ыв </w:t>
      </w:r>
      <w:r w:rsidRPr="00242199">
        <w:rPr>
          <w:rFonts w:ascii="Times New Roman" w:hAnsi="Times New Roman"/>
          <w:i/>
          <w:spacing w:val="1"/>
          <w:sz w:val="24"/>
          <w:szCs w:val="24"/>
        </w:rPr>
        <w:t>п</w:t>
      </w:r>
      <w:r w:rsidRPr="00242199">
        <w:rPr>
          <w:rFonts w:ascii="Times New Roman" w:hAnsi="Times New Roman"/>
          <w:i/>
          <w:spacing w:val="-1"/>
          <w:sz w:val="24"/>
          <w:szCs w:val="24"/>
        </w:rPr>
        <w:t>р</w:t>
      </w:r>
      <w:r w:rsidRPr="00242199">
        <w:rPr>
          <w:rFonts w:ascii="Times New Roman" w:hAnsi="Times New Roman"/>
          <w:i/>
          <w:spacing w:val="1"/>
          <w:sz w:val="24"/>
          <w:szCs w:val="24"/>
        </w:rPr>
        <w:t>и</w:t>
      </w:r>
      <w:r w:rsidRPr="00242199">
        <w:rPr>
          <w:rFonts w:ascii="Times New Roman" w:hAnsi="Times New Roman"/>
          <w:i/>
          <w:spacing w:val="-1"/>
          <w:sz w:val="24"/>
          <w:szCs w:val="24"/>
        </w:rPr>
        <w:t>ро</w:t>
      </w:r>
      <w:r w:rsidRPr="00242199">
        <w:rPr>
          <w:rFonts w:ascii="Times New Roman" w:hAnsi="Times New Roman"/>
          <w:i/>
          <w:spacing w:val="1"/>
          <w:sz w:val="24"/>
          <w:szCs w:val="24"/>
        </w:rPr>
        <w:t>д</w:t>
      </w:r>
      <w:r w:rsidRPr="00242199">
        <w:rPr>
          <w:rFonts w:ascii="Times New Roman" w:hAnsi="Times New Roman"/>
          <w:i/>
          <w:sz w:val="24"/>
          <w:szCs w:val="24"/>
        </w:rPr>
        <w:t>е.</w:t>
      </w:r>
      <w:r w:rsidRPr="00242199">
        <w:rPr>
          <w:rFonts w:ascii="Times New Roman" w:hAnsi="Times New Roman"/>
          <w:i/>
          <w:spacing w:val="-1"/>
          <w:sz w:val="24"/>
          <w:szCs w:val="24"/>
        </w:rPr>
        <w:t>Ф</w:t>
      </w:r>
      <w:r w:rsidRPr="00242199">
        <w:rPr>
          <w:rFonts w:ascii="Times New Roman" w:hAnsi="Times New Roman"/>
          <w:i/>
          <w:spacing w:val="1"/>
          <w:sz w:val="24"/>
          <w:szCs w:val="24"/>
        </w:rPr>
        <w:t>и</w:t>
      </w:r>
      <w:r w:rsidRPr="00242199">
        <w:rPr>
          <w:rFonts w:ascii="Times New Roman" w:hAnsi="Times New Roman"/>
          <w:i/>
          <w:sz w:val="24"/>
          <w:szCs w:val="24"/>
        </w:rPr>
        <w:t>зич</w:t>
      </w:r>
      <w:r w:rsidRPr="00242199">
        <w:rPr>
          <w:rFonts w:ascii="Times New Roman" w:hAnsi="Times New Roman"/>
          <w:i/>
          <w:spacing w:val="-1"/>
          <w:sz w:val="24"/>
          <w:szCs w:val="24"/>
        </w:rPr>
        <w:t>е</w:t>
      </w:r>
      <w:r w:rsidRPr="00242199">
        <w:rPr>
          <w:rFonts w:ascii="Times New Roman" w:hAnsi="Times New Roman"/>
          <w:i/>
          <w:sz w:val="24"/>
          <w:szCs w:val="24"/>
        </w:rPr>
        <w:t>ск</w:t>
      </w:r>
      <w:r w:rsidRPr="00242199">
        <w:rPr>
          <w:rFonts w:ascii="Times New Roman" w:hAnsi="Times New Roman"/>
          <w:i/>
          <w:spacing w:val="-1"/>
          <w:sz w:val="24"/>
          <w:szCs w:val="24"/>
        </w:rPr>
        <w:t>и</w:t>
      </w:r>
      <w:r w:rsidRPr="00242199">
        <w:rPr>
          <w:rFonts w:ascii="Times New Roman" w:hAnsi="Times New Roman"/>
          <w:i/>
          <w:sz w:val="24"/>
          <w:szCs w:val="24"/>
        </w:rPr>
        <w:t>еи</w:t>
      </w:r>
      <w:r w:rsidRPr="00242199">
        <w:rPr>
          <w:rFonts w:ascii="Times New Roman" w:hAnsi="Times New Roman"/>
          <w:i/>
          <w:spacing w:val="-1"/>
          <w:sz w:val="24"/>
          <w:szCs w:val="24"/>
        </w:rPr>
        <w:t>х</w:t>
      </w:r>
      <w:r w:rsidRPr="00242199">
        <w:rPr>
          <w:rFonts w:ascii="Times New Roman" w:hAnsi="Times New Roman"/>
          <w:i/>
          <w:spacing w:val="1"/>
          <w:sz w:val="24"/>
          <w:szCs w:val="24"/>
        </w:rPr>
        <w:t>и</w:t>
      </w:r>
      <w:r w:rsidRPr="00242199">
        <w:rPr>
          <w:rFonts w:ascii="Times New Roman" w:hAnsi="Times New Roman"/>
          <w:i/>
          <w:sz w:val="24"/>
          <w:szCs w:val="24"/>
        </w:rPr>
        <w:t>м</w:t>
      </w:r>
      <w:r w:rsidRPr="00242199">
        <w:rPr>
          <w:rFonts w:ascii="Times New Roman" w:hAnsi="Times New Roman"/>
          <w:i/>
          <w:spacing w:val="-2"/>
          <w:sz w:val="24"/>
          <w:szCs w:val="24"/>
        </w:rPr>
        <w:t>и</w:t>
      </w:r>
      <w:r w:rsidRPr="00242199">
        <w:rPr>
          <w:rFonts w:ascii="Times New Roman" w:hAnsi="Times New Roman"/>
          <w:i/>
          <w:sz w:val="24"/>
          <w:szCs w:val="24"/>
        </w:rPr>
        <w:t>чес</w:t>
      </w:r>
      <w:r w:rsidRPr="00242199">
        <w:rPr>
          <w:rFonts w:ascii="Times New Roman" w:hAnsi="Times New Roman"/>
          <w:i/>
          <w:spacing w:val="-1"/>
          <w:sz w:val="24"/>
          <w:szCs w:val="24"/>
        </w:rPr>
        <w:t>к</w:t>
      </w:r>
      <w:r w:rsidRPr="00242199">
        <w:rPr>
          <w:rFonts w:ascii="Times New Roman" w:hAnsi="Times New Roman"/>
          <w:i/>
          <w:spacing w:val="1"/>
          <w:sz w:val="24"/>
          <w:szCs w:val="24"/>
        </w:rPr>
        <w:t>и</w:t>
      </w:r>
      <w:r w:rsidRPr="00242199">
        <w:rPr>
          <w:rFonts w:ascii="Times New Roman" w:hAnsi="Times New Roman"/>
          <w:i/>
          <w:sz w:val="24"/>
          <w:szCs w:val="24"/>
        </w:rPr>
        <w:t>есв</w:t>
      </w:r>
      <w:r w:rsidRPr="00242199">
        <w:rPr>
          <w:rFonts w:ascii="Times New Roman" w:hAnsi="Times New Roman"/>
          <w:i/>
          <w:spacing w:val="-2"/>
          <w:sz w:val="24"/>
          <w:szCs w:val="24"/>
        </w:rPr>
        <w:t>о</w:t>
      </w:r>
      <w:r w:rsidRPr="00242199">
        <w:rPr>
          <w:rFonts w:ascii="Times New Roman" w:hAnsi="Times New Roman"/>
          <w:i/>
          <w:spacing w:val="1"/>
          <w:sz w:val="24"/>
          <w:szCs w:val="24"/>
        </w:rPr>
        <w:t>й</w:t>
      </w:r>
      <w:r w:rsidRPr="00242199">
        <w:rPr>
          <w:rFonts w:ascii="Times New Roman" w:hAnsi="Times New Roman"/>
          <w:i/>
          <w:sz w:val="24"/>
          <w:szCs w:val="24"/>
        </w:rPr>
        <w:t>ства в</w:t>
      </w:r>
      <w:r w:rsidRPr="00242199">
        <w:rPr>
          <w:rFonts w:ascii="Times New Roman" w:hAnsi="Times New Roman"/>
          <w:i/>
          <w:spacing w:val="-2"/>
          <w:sz w:val="24"/>
          <w:szCs w:val="24"/>
        </w:rPr>
        <w:t>о</w:t>
      </w:r>
      <w:r w:rsidRPr="00242199">
        <w:rPr>
          <w:rFonts w:ascii="Times New Roman" w:hAnsi="Times New Roman"/>
          <w:i/>
          <w:spacing w:val="1"/>
          <w:sz w:val="24"/>
          <w:szCs w:val="24"/>
        </w:rPr>
        <w:t>ды</w:t>
      </w:r>
      <w:r w:rsidRPr="00242199">
        <w:rPr>
          <w:rFonts w:ascii="Times New Roman" w:hAnsi="Times New Roman"/>
          <w:i/>
          <w:sz w:val="24"/>
          <w:szCs w:val="24"/>
        </w:rPr>
        <w:t>.</w:t>
      </w:r>
      <w:r w:rsidRPr="00242199">
        <w:rPr>
          <w:rFonts w:ascii="Times New Roman" w:hAnsi="Times New Roman"/>
          <w:sz w:val="24"/>
          <w:szCs w:val="24"/>
        </w:rPr>
        <w:t xml:space="preserve"> Раст</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ы</w:t>
      </w:r>
      <w:r w:rsidRPr="00242199">
        <w:rPr>
          <w:rFonts w:ascii="Times New Roman" w:hAnsi="Times New Roman"/>
          <w:sz w:val="24"/>
          <w:szCs w:val="24"/>
        </w:rPr>
        <w:t xml:space="preserve">. </w:t>
      </w:r>
      <w:r w:rsidRPr="00242199">
        <w:rPr>
          <w:rFonts w:ascii="Times New Roman" w:hAnsi="Times New Roman"/>
          <w:i/>
          <w:sz w:val="24"/>
          <w:szCs w:val="24"/>
        </w:rPr>
        <w:t>Рас</w:t>
      </w:r>
      <w:r w:rsidRPr="00242199">
        <w:rPr>
          <w:rFonts w:ascii="Times New Roman" w:hAnsi="Times New Roman"/>
          <w:i/>
          <w:spacing w:val="-3"/>
          <w:sz w:val="24"/>
          <w:szCs w:val="24"/>
        </w:rPr>
        <w:t>т</w:t>
      </w:r>
      <w:r w:rsidRPr="00242199">
        <w:rPr>
          <w:rFonts w:ascii="Times New Roman" w:hAnsi="Times New Roman"/>
          <w:i/>
          <w:sz w:val="24"/>
          <w:szCs w:val="24"/>
        </w:rPr>
        <w:t>вори</w:t>
      </w:r>
      <w:r w:rsidRPr="00242199">
        <w:rPr>
          <w:rFonts w:ascii="Times New Roman" w:hAnsi="Times New Roman"/>
          <w:i/>
          <w:spacing w:val="-2"/>
          <w:sz w:val="24"/>
          <w:szCs w:val="24"/>
        </w:rPr>
        <w:t>м</w:t>
      </w:r>
      <w:r w:rsidRPr="00242199">
        <w:rPr>
          <w:rFonts w:ascii="Times New Roman" w:hAnsi="Times New Roman"/>
          <w:i/>
          <w:spacing w:val="1"/>
          <w:sz w:val="24"/>
          <w:szCs w:val="24"/>
        </w:rPr>
        <w:t>о</w:t>
      </w:r>
      <w:r w:rsidRPr="00242199">
        <w:rPr>
          <w:rFonts w:ascii="Times New Roman" w:hAnsi="Times New Roman"/>
          <w:i/>
          <w:sz w:val="24"/>
          <w:szCs w:val="24"/>
        </w:rPr>
        <w:t>сть веществ в во</w:t>
      </w:r>
      <w:r w:rsidRPr="00242199">
        <w:rPr>
          <w:rFonts w:ascii="Times New Roman" w:hAnsi="Times New Roman"/>
          <w:i/>
          <w:spacing w:val="1"/>
          <w:sz w:val="24"/>
          <w:szCs w:val="24"/>
        </w:rPr>
        <w:t>д</w:t>
      </w:r>
      <w:r w:rsidRPr="00242199">
        <w:rPr>
          <w:rFonts w:ascii="Times New Roman" w:hAnsi="Times New Roman"/>
          <w:i/>
          <w:sz w:val="24"/>
          <w:szCs w:val="24"/>
        </w:rPr>
        <w:t>е.</w:t>
      </w:r>
      <w:r w:rsidRPr="00242199">
        <w:rPr>
          <w:rFonts w:ascii="Times New Roman" w:hAnsi="Times New Roman"/>
          <w:spacing w:val="-3"/>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pacing w:val="1"/>
          <w:sz w:val="24"/>
          <w:szCs w:val="24"/>
        </w:rPr>
        <w:t>ц</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р</w:t>
      </w:r>
      <w:r w:rsidRPr="00242199">
        <w:rPr>
          <w:rFonts w:ascii="Times New Roman" w:hAnsi="Times New Roman"/>
          <w:spacing w:val="-2"/>
          <w:sz w:val="24"/>
          <w:szCs w:val="24"/>
        </w:rPr>
        <w:t>а</w:t>
      </w:r>
      <w:r w:rsidRPr="00242199">
        <w:rPr>
          <w:rFonts w:ascii="Times New Roman" w:hAnsi="Times New Roman"/>
          <w:sz w:val="24"/>
          <w:szCs w:val="24"/>
        </w:rPr>
        <w:t>ств</w:t>
      </w:r>
      <w:r w:rsidRPr="00242199">
        <w:rPr>
          <w:rFonts w:ascii="Times New Roman" w:hAnsi="Times New Roman"/>
          <w:spacing w:val="-2"/>
          <w:sz w:val="24"/>
          <w:szCs w:val="24"/>
        </w:rPr>
        <w:t>о</w:t>
      </w:r>
      <w:r w:rsidRPr="00242199">
        <w:rPr>
          <w:rFonts w:ascii="Times New Roman" w:hAnsi="Times New Roman"/>
          <w:spacing w:val="1"/>
          <w:sz w:val="24"/>
          <w:szCs w:val="24"/>
        </w:rPr>
        <w:t>ро</w:t>
      </w:r>
      <w:r w:rsidRPr="00242199">
        <w:rPr>
          <w:rFonts w:ascii="Times New Roman" w:hAnsi="Times New Roman"/>
          <w:sz w:val="24"/>
          <w:szCs w:val="24"/>
        </w:rPr>
        <w:t>в.Ма</w:t>
      </w:r>
      <w:r w:rsidRPr="00242199">
        <w:rPr>
          <w:rFonts w:ascii="Times New Roman" w:hAnsi="Times New Roman"/>
          <w:spacing w:val="-2"/>
          <w:sz w:val="24"/>
          <w:szCs w:val="24"/>
        </w:rPr>
        <w:t>с</w:t>
      </w: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z w:val="24"/>
          <w:szCs w:val="24"/>
        </w:rPr>
        <w:t>ая</w:t>
      </w:r>
      <w:r w:rsidRPr="00242199">
        <w:rPr>
          <w:rFonts w:ascii="Times New Roman" w:hAnsi="Times New Roman"/>
          <w:spacing w:val="1"/>
          <w:sz w:val="24"/>
          <w:szCs w:val="24"/>
        </w:rPr>
        <w:t>до</w:t>
      </w:r>
      <w:r w:rsidRPr="00242199">
        <w:rPr>
          <w:rFonts w:ascii="Times New Roman" w:hAnsi="Times New Roman"/>
          <w:spacing w:val="-1"/>
          <w:sz w:val="24"/>
          <w:szCs w:val="24"/>
        </w:rPr>
        <w:t>л</w:t>
      </w:r>
      <w:r w:rsidRPr="00242199">
        <w:rPr>
          <w:rFonts w:ascii="Times New Roman" w:hAnsi="Times New Roman"/>
          <w:sz w:val="24"/>
          <w:szCs w:val="24"/>
        </w:rPr>
        <w:t xml:space="preserve">я </w:t>
      </w:r>
      <w:r w:rsidRPr="00242199">
        <w:rPr>
          <w:rFonts w:ascii="Times New Roman" w:hAnsi="Times New Roman"/>
          <w:spacing w:val="1"/>
          <w:sz w:val="24"/>
          <w:szCs w:val="24"/>
        </w:rPr>
        <w:t>р</w:t>
      </w:r>
      <w:r w:rsidRPr="00242199">
        <w:rPr>
          <w:rFonts w:ascii="Times New Roman" w:hAnsi="Times New Roman"/>
          <w:sz w:val="24"/>
          <w:szCs w:val="24"/>
        </w:rPr>
        <w:t>аст</w:t>
      </w:r>
      <w:r w:rsidRPr="00242199">
        <w:rPr>
          <w:rFonts w:ascii="Times New Roman" w:hAnsi="Times New Roman"/>
          <w:spacing w:val="-3"/>
          <w:sz w:val="24"/>
          <w:szCs w:val="24"/>
        </w:rPr>
        <w:t>в</w:t>
      </w:r>
      <w:r w:rsidRPr="00242199">
        <w:rPr>
          <w:rFonts w:ascii="Times New Roman" w:hAnsi="Times New Roman"/>
          <w:spacing w:val="1"/>
          <w:sz w:val="24"/>
          <w:szCs w:val="24"/>
        </w:rPr>
        <w:t>ор</w:t>
      </w:r>
      <w:r w:rsidRPr="00242199">
        <w:rPr>
          <w:rFonts w:ascii="Times New Roman" w:hAnsi="Times New Roman"/>
          <w:spacing w:val="-2"/>
          <w:sz w:val="24"/>
          <w:szCs w:val="24"/>
        </w:rPr>
        <w:t>е</w:t>
      </w:r>
      <w:r w:rsidRPr="00242199">
        <w:rPr>
          <w:rFonts w:ascii="Times New Roman" w:hAnsi="Times New Roman"/>
          <w:spacing w:val="-1"/>
          <w:sz w:val="24"/>
          <w:szCs w:val="24"/>
        </w:rPr>
        <w:t>нн</w:t>
      </w:r>
      <w:r w:rsidRPr="00242199">
        <w:rPr>
          <w:rFonts w:ascii="Times New Roman" w:hAnsi="Times New Roman"/>
          <w:spacing w:val="1"/>
          <w:sz w:val="24"/>
          <w:szCs w:val="24"/>
        </w:rPr>
        <w:t>о</w:t>
      </w:r>
      <w:r w:rsidRPr="00242199">
        <w:rPr>
          <w:rFonts w:ascii="Times New Roman" w:hAnsi="Times New Roman"/>
          <w:sz w:val="24"/>
          <w:szCs w:val="24"/>
        </w:rPr>
        <w:t>говещ</w:t>
      </w:r>
      <w:r w:rsidRPr="00242199">
        <w:rPr>
          <w:rFonts w:ascii="Times New Roman" w:hAnsi="Times New Roman"/>
          <w:spacing w:val="-3"/>
          <w:sz w:val="24"/>
          <w:szCs w:val="24"/>
        </w:rPr>
        <w:t>е</w:t>
      </w:r>
      <w:r w:rsidRPr="00242199">
        <w:rPr>
          <w:rFonts w:ascii="Times New Roman" w:hAnsi="Times New Roman"/>
          <w:sz w:val="24"/>
          <w:szCs w:val="24"/>
        </w:rPr>
        <w:t>ства в растворе.</w:t>
      </w:r>
    </w:p>
    <w:p w14:paraId="02D5FCB1"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b/>
          <w:bCs/>
          <w:spacing w:val="6"/>
          <w:sz w:val="24"/>
          <w:szCs w:val="24"/>
        </w:rPr>
      </w:pPr>
      <w:r w:rsidRPr="00242199">
        <w:rPr>
          <w:rFonts w:ascii="Times New Roman" w:hAnsi="Times New Roman"/>
          <w:b/>
          <w:bCs/>
          <w:sz w:val="24"/>
          <w:szCs w:val="24"/>
        </w:rPr>
        <w:t>Ос</w:t>
      </w:r>
      <w:r w:rsidRPr="00242199">
        <w:rPr>
          <w:rFonts w:ascii="Times New Roman" w:hAnsi="Times New Roman"/>
          <w:b/>
          <w:bCs/>
          <w:spacing w:val="-1"/>
          <w:sz w:val="24"/>
          <w:szCs w:val="24"/>
        </w:rPr>
        <w:t>н</w:t>
      </w:r>
      <w:r w:rsidRPr="00242199">
        <w:rPr>
          <w:rFonts w:ascii="Times New Roman" w:hAnsi="Times New Roman"/>
          <w:b/>
          <w:bCs/>
          <w:spacing w:val="1"/>
          <w:sz w:val="24"/>
          <w:szCs w:val="24"/>
        </w:rPr>
        <w:t>о</w:t>
      </w:r>
      <w:r w:rsidRPr="00242199">
        <w:rPr>
          <w:rFonts w:ascii="Times New Roman" w:hAnsi="Times New Roman"/>
          <w:b/>
          <w:bCs/>
          <w:sz w:val="24"/>
          <w:szCs w:val="24"/>
        </w:rPr>
        <w:t>в</w:t>
      </w:r>
      <w:r w:rsidRPr="00242199">
        <w:rPr>
          <w:rFonts w:ascii="Times New Roman" w:hAnsi="Times New Roman"/>
          <w:b/>
          <w:bCs/>
          <w:spacing w:val="-1"/>
          <w:sz w:val="24"/>
          <w:szCs w:val="24"/>
        </w:rPr>
        <w:t>ны</w:t>
      </w:r>
      <w:r w:rsidRPr="00242199">
        <w:rPr>
          <w:rFonts w:ascii="Times New Roman" w:hAnsi="Times New Roman"/>
          <w:b/>
          <w:bCs/>
          <w:sz w:val="24"/>
          <w:szCs w:val="24"/>
        </w:rPr>
        <w:t>е</w:t>
      </w:r>
      <w:r w:rsidRPr="00242199">
        <w:rPr>
          <w:rFonts w:ascii="Times New Roman" w:hAnsi="Times New Roman"/>
          <w:b/>
          <w:bCs/>
          <w:spacing w:val="-3"/>
          <w:sz w:val="24"/>
          <w:szCs w:val="24"/>
        </w:rPr>
        <w:t>к</w:t>
      </w:r>
      <w:r w:rsidRPr="00242199">
        <w:rPr>
          <w:rFonts w:ascii="Times New Roman" w:hAnsi="Times New Roman"/>
          <w:b/>
          <w:bCs/>
          <w:spacing w:val="1"/>
          <w:sz w:val="24"/>
          <w:szCs w:val="24"/>
        </w:rPr>
        <w:t>ла</w:t>
      </w:r>
      <w:r w:rsidRPr="00242199">
        <w:rPr>
          <w:rFonts w:ascii="Times New Roman" w:hAnsi="Times New Roman"/>
          <w:b/>
          <w:bCs/>
          <w:spacing w:val="-2"/>
          <w:sz w:val="24"/>
          <w:szCs w:val="24"/>
        </w:rPr>
        <w:t>с</w:t>
      </w:r>
      <w:r w:rsidRPr="00242199">
        <w:rPr>
          <w:rFonts w:ascii="Times New Roman" w:hAnsi="Times New Roman"/>
          <w:b/>
          <w:bCs/>
          <w:sz w:val="24"/>
          <w:szCs w:val="24"/>
        </w:rPr>
        <w:t xml:space="preserve">сы </w:t>
      </w:r>
      <w:r w:rsidRPr="00242199">
        <w:rPr>
          <w:rFonts w:ascii="Times New Roman" w:hAnsi="Times New Roman"/>
          <w:b/>
          <w:bCs/>
          <w:spacing w:val="-1"/>
          <w:sz w:val="24"/>
          <w:szCs w:val="24"/>
        </w:rPr>
        <w:t>н</w:t>
      </w:r>
      <w:r w:rsidRPr="00242199">
        <w:rPr>
          <w:rFonts w:ascii="Times New Roman" w:hAnsi="Times New Roman"/>
          <w:b/>
          <w:bCs/>
          <w:sz w:val="24"/>
          <w:szCs w:val="24"/>
        </w:rPr>
        <w:t>е</w:t>
      </w:r>
      <w:r w:rsidRPr="00242199">
        <w:rPr>
          <w:rFonts w:ascii="Times New Roman" w:hAnsi="Times New Roman"/>
          <w:b/>
          <w:bCs/>
          <w:spacing w:val="1"/>
          <w:sz w:val="24"/>
          <w:szCs w:val="24"/>
        </w:rPr>
        <w:t>о</w:t>
      </w:r>
      <w:r w:rsidRPr="00242199">
        <w:rPr>
          <w:rFonts w:ascii="Times New Roman" w:hAnsi="Times New Roman"/>
          <w:b/>
          <w:bCs/>
          <w:sz w:val="24"/>
          <w:szCs w:val="24"/>
        </w:rPr>
        <w:t>р</w:t>
      </w:r>
      <w:r w:rsidRPr="00242199">
        <w:rPr>
          <w:rFonts w:ascii="Times New Roman" w:hAnsi="Times New Roman"/>
          <w:b/>
          <w:bCs/>
          <w:spacing w:val="-3"/>
          <w:sz w:val="24"/>
          <w:szCs w:val="24"/>
        </w:rPr>
        <w:t>г</w:t>
      </w:r>
      <w:r w:rsidRPr="00242199">
        <w:rPr>
          <w:rFonts w:ascii="Times New Roman" w:hAnsi="Times New Roman"/>
          <w:b/>
          <w:bCs/>
          <w:spacing w:val="1"/>
          <w:sz w:val="24"/>
          <w:szCs w:val="24"/>
        </w:rPr>
        <w:t>а</w:t>
      </w:r>
      <w:r w:rsidRPr="00242199">
        <w:rPr>
          <w:rFonts w:ascii="Times New Roman" w:hAnsi="Times New Roman"/>
          <w:b/>
          <w:bCs/>
          <w:spacing w:val="-1"/>
          <w:sz w:val="24"/>
          <w:szCs w:val="24"/>
        </w:rPr>
        <w:t>ни</w:t>
      </w:r>
      <w:r w:rsidRPr="00242199">
        <w:rPr>
          <w:rFonts w:ascii="Times New Roman" w:hAnsi="Times New Roman"/>
          <w:b/>
          <w:bCs/>
          <w:sz w:val="24"/>
          <w:szCs w:val="24"/>
        </w:rPr>
        <w:t>ческ</w:t>
      </w:r>
      <w:r w:rsidRPr="00242199">
        <w:rPr>
          <w:rFonts w:ascii="Times New Roman" w:hAnsi="Times New Roman"/>
          <w:b/>
          <w:bCs/>
          <w:spacing w:val="-2"/>
          <w:sz w:val="24"/>
          <w:szCs w:val="24"/>
        </w:rPr>
        <w:t>и</w:t>
      </w:r>
      <w:r w:rsidRPr="00242199">
        <w:rPr>
          <w:rFonts w:ascii="Times New Roman" w:hAnsi="Times New Roman"/>
          <w:b/>
          <w:bCs/>
          <w:sz w:val="24"/>
          <w:szCs w:val="24"/>
        </w:rPr>
        <w:t>х</w:t>
      </w:r>
      <w:r w:rsidRPr="00242199">
        <w:rPr>
          <w:rFonts w:ascii="Times New Roman" w:hAnsi="Times New Roman"/>
          <w:b/>
          <w:bCs/>
          <w:spacing w:val="-2"/>
          <w:sz w:val="24"/>
          <w:szCs w:val="24"/>
        </w:rPr>
        <w:t>с</w:t>
      </w:r>
      <w:r w:rsidRPr="00242199">
        <w:rPr>
          <w:rFonts w:ascii="Times New Roman" w:hAnsi="Times New Roman"/>
          <w:b/>
          <w:bCs/>
          <w:spacing w:val="1"/>
          <w:sz w:val="24"/>
          <w:szCs w:val="24"/>
        </w:rPr>
        <w:t>о</w:t>
      </w:r>
      <w:r w:rsidRPr="00242199">
        <w:rPr>
          <w:rFonts w:ascii="Times New Roman" w:hAnsi="Times New Roman"/>
          <w:b/>
          <w:bCs/>
          <w:sz w:val="24"/>
          <w:szCs w:val="24"/>
        </w:rPr>
        <w:t>ед</w:t>
      </w:r>
      <w:r w:rsidRPr="00242199">
        <w:rPr>
          <w:rFonts w:ascii="Times New Roman" w:hAnsi="Times New Roman"/>
          <w:b/>
          <w:bCs/>
          <w:spacing w:val="-1"/>
          <w:sz w:val="24"/>
          <w:szCs w:val="24"/>
        </w:rPr>
        <w:t>ин</w:t>
      </w:r>
      <w:r w:rsidRPr="00242199">
        <w:rPr>
          <w:rFonts w:ascii="Times New Roman" w:hAnsi="Times New Roman"/>
          <w:b/>
          <w:bCs/>
          <w:sz w:val="24"/>
          <w:szCs w:val="24"/>
        </w:rPr>
        <w:t>ен</w:t>
      </w:r>
      <w:r w:rsidRPr="00242199">
        <w:rPr>
          <w:rFonts w:ascii="Times New Roman" w:hAnsi="Times New Roman"/>
          <w:b/>
          <w:bCs/>
          <w:spacing w:val="-2"/>
          <w:sz w:val="24"/>
          <w:szCs w:val="24"/>
        </w:rPr>
        <w:t>и</w:t>
      </w:r>
      <w:r w:rsidRPr="00242199">
        <w:rPr>
          <w:rFonts w:ascii="Times New Roman" w:hAnsi="Times New Roman"/>
          <w:b/>
          <w:bCs/>
          <w:spacing w:val="-1"/>
          <w:sz w:val="24"/>
          <w:szCs w:val="24"/>
        </w:rPr>
        <w:t>й</w:t>
      </w:r>
    </w:p>
    <w:p w14:paraId="664BC8C6"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pacing w:val="-1"/>
          <w:sz w:val="24"/>
          <w:szCs w:val="24"/>
        </w:rPr>
        <w:t>О</w:t>
      </w:r>
      <w:r w:rsidRPr="00242199">
        <w:rPr>
          <w:rFonts w:ascii="Times New Roman" w:hAnsi="Times New Roman"/>
          <w:sz w:val="24"/>
          <w:szCs w:val="24"/>
        </w:rPr>
        <w:t>кс</w:t>
      </w:r>
      <w:r w:rsidRPr="00242199">
        <w:rPr>
          <w:rFonts w:ascii="Times New Roman" w:hAnsi="Times New Roman"/>
          <w:spacing w:val="1"/>
          <w:sz w:val="24"/>
          <w:szCs w:val="24"/>
        </w:rPr>
        <w:t>иды</w:t>
      </w:r>
      <w:r w:rsidRPr="00242199">
        <w:rPr>
          <w:rFonts w:ascii="Times New Roman" w:hAnsi="Times New Roman"/>
          <w:sz w:val="24"/>
          <w:szCs w:val="24"/>
        </w:rPr>
        <w:t>. К</w:t>
      </w:r>
      <w:r w:rsidRPr="00242199">
        <w:rPr>
          <w:rFonts w:ascii="Times New Roman" w:hAnsi="Times New Roman"/>
          <w:spacing w:val="-1"/>
          <w:sz w:val="24"/>
          <w:szCs w:val="24"/>
        </w:rPr>
        <w:t>л</w:t>
      </w:r>
      <w:r w:rsidRPr="00242199">
        <w:rPr>
          <w:rFonts w:ascii="Times New Roman" w:hAnsi="Times New Roman"/>
          <w:sz w:val="24"/>
          <w:szCs w:val="24"/>
        </w:rPr>
        <w:t>асс</w:t>
      </w:r>
      <w:r w:rsidRPr="00242199">
        <w:rPr>
          <w:rFonts w:ascii="Times New Roman" w:hAnsi="Times New Roman"/>
          <w:spacing w:val="-1"/>
          <w:sz w:val="24"/>
          <w:szCs w:val="24"/>
        </w:rPr>
        <w:t>и</w:t>
      </w:r>
      <w:r w:rsidRPr="00242199">
        <w:rPr>
          <w:rFonts w:ascii="Times New Roman" w:hAnsi="Times New Roman"/>
          <w:sz w:val="24"/>
          <w:szCs w:val="24"/>
        </w:rPr>
        <w:t>ф</w:t>
      </w:r>
      <w:r w:rsidRPr="00242199">
        <w:rPr>
          <w:rFonts w:ascii="Times New Roman" w:hAnsi="Times New Roman"/>
          <w:spacing w:val="1"/>
          <w:sz w:val="24"/>
          <w:szCs w:val="24"/>
        </w:rPr>
        <w:t>и</w:t>
      </w:r>
      <w:r w:rsidRPr="00242199">
        <w:rPr>
          <w:rFonts w:ascii="Times New Roman" w:hAnsi="Times New Roman"/>
          <w:spacing w:val="-2"/>
          <w:sz w:val="24"/>
          <w:szCs w:val="24"/>
        </w:rPr>
        <w:t>к</w:t>
      </w:r>
      <w:r w:rsidRPr="00242199">
        <w:rPr>
          <w:rFonts w:ascii="Times New Roman" w:hAnsi="Times New Roman"/>
          <w:sz w:val="24"/>
          <w:szCs w:val="24"/>
        </w:rPr>
        <w:t>а</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м</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z w:val="24"/>
          <w:szCs w:val="24"/>
        </w:rPr>
        <w:t>клат</w:t>
      </w:r>
      <w:r w:rsidRPr="00242199">
        <w:rPr>
          <w:rFonts w:ascii="Times New Roman" w:hAnsi="Times New Roman"/>
          <w:spacing w:val="-4"/>
          <w:sz w:val="24"/>
          <w:szCs w:val="24"/>
        </w:rPr>
        <w:t>у</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i/>
          <w:spacing w:val="-1"/>
          <w:sz w:val="24"/>
          <w:szCs w:val="24"/>
        </w:rPr>
        <w:t>Ф</w:t>
      </w:r>
      <w:r w:rsidRPr="00242199">
        <w:rPr>
          <w:rFonts w:ascii="Times New Roman" w:hAnsi="Times New Roman"/>
          <w:i/>
          <w:spacing w:val="1"/>
          <w:sz w:val="24"/>
          <w:szCs w:val="24"/>
        </w:rPr>
        <w:t>и</w:t>
      </w:r>
      <w:r w:rsidRPr="00242199">
        <w:rPr>
          <w:rFonts w:ascii="Times New Roman" w:hAnsi="Times New Roman"/>
          <w:i/>
          <w:sz w:val="24"/>
          <w:szCs w:val="24"/>
        </w:rPr>
        <w:t>з</w:t>
      </w:r>
      <w:r w:rsidRPr="00242199">
        <w:rPr>
          <w:rFonts w:ascii="Times New Roman" w:hAnsi="Times New Roman"/>
          <w:i/>
          <w:spacing w:val="-2"/>
          <w:sz w:val="24"/>
          <w:szCs w:val="24"/>
        </w:rPr>
        <w:t>и</w:t>
      </w:r>
      <w:r w:rsidRPr="00242199">
        <w:rPr>
          <w:rFonts w:ascii="Times New Roman" w:hAnsi="Times New Roman"/>
          <w:i/>
          <w:sz w:val="24"/>
          <w:szCs w:val="24"/>
        </w:rPr>
        <w:t>чес</w:t>
      </w:r>
      <w:r w:rsidRPr="00242199">
        <w:rPr>
          <w:rFonts w:ascii="Times New Roman" w:hAnsi="Times New Roman"/>
          <w:i/>
          <w:spacing w:val="-1"/>
          <w:sz w:val="24"/>
          <w:szCs w:val="24"/>
        </w:rPr>
        <w:t>к</w:t>
      </w:r>
      <w:r w:rsidRPr="00242199">
        <w:rPr>
          <w:rFonts w:ascii="Times New Roman" w:hAnsi="Times New Roman"/>
          <w:i/>
          <w:spacing w:val="1"/>
          <w:sz w:val="24"/>
          <w:szCs w:val="24"/>
        </w:rPr>
        <w:t>и</w:t>
      </w:r>
      <w:r w:rsidRPr="00242199">
        <w:rPr>
          <w:rFonts w:ascii="Times New Roman" w:hAnsi="Times New Roman"/>
          <w:i/>
          <w:sz w:val="24"/>
          <w:szCs w:val="24"/>
        </w:rPr>
        <w:t>есв</w:t>
      </w:r>
      <w:r w:rsidRPr="00242199">
        <w:rPr>
          <w:rFonts w:ascii="Times New Roman" w:hAnsi="Times New Roman"/>
          <w:i/>
          <w:spacing w:val="-2"/>
          <w:sz w:val="24"/>
          <w:szCs w:val="24"/>
        </w:rPr>
        <w:t>о</w:t>
      </w:r>
      <w:r w:rsidRPr="00242199">
        <w:rPr>
          <w:rFonts w:ascii="Times New Roman" w:hAnsi="Times New Roman"/>
          <w:i/>
          <w:spacing w:val="1"/>
          <w:sz w:val="24"/>
          <w:szCs w:val="24"/>
        </w:rPr>
        <w:t>й</w:t>
      </w:r>
      <w:r w:rsidRPr="00242199">
        <w:rPr>
          <w:rFonts w:ascii="Times New Roman" w:hAnsi="Times New Roman"/>
          <w:i/>
          <w:sz w:val="24"/>
          <w:szCs w:val="24"/>
        </w:rPr>
        <w:t xml:space="preserve">ства </w:t>
      </w:r>
      <w:r w:rsidRPr="00242199">
        <w:rPr>
          <w:rFonts w:ascii="Times New Roman" w:hAnsi="Times New Roman"/>
          <w:i/>
          <w:spacing w:val="-1"/>
          <w:sz w:val="24"/>
          <w:szCs w:val="24"/>
        </w:rPr>
        <w:t>о</w:t>
      </w:r>
      <w:r w:rsidRPr="00242199">
        <w:rPr>
          <w:rFonts w:ascii="Times New Roman" w:hAnsi="Times New Roman"/>
          <w:i/>
          <w:sz w:val="24"/>
          <w:szCs w:val="24"/>
        </w:rPr>
        <w:t>кс</w:t>
      </w:r>
      <w:r w:rsidRPr="00242199">
        <w:rPr>
          <w:rFonts w:ascii="Times New Roman" w:hAnsi="Times New Roman"/>
          <w:i/>
          <w:spacing w:val="-1"/>
          <w:sz w:val="24"/>
          <w:szCs w:val="24"/>
        </w:rPr>
        <w:t>и</w:t>
      </w:r>
      <w:r w:rsidRPr="00242199">
        <w:rPr>
          <w:rFonts w:ascii="Times New Roman" w:hAnsi="Times New Roman"/>
          <w:i/>
          <w:spacing w:val="1"/>
          <w:sz w:val="24"/>
          <w:szCs w:val="24"/>
        </w:rPr>
        <w:t>до</w:t>
      </w:r>
      <w:r w:rsidRPr="00242199">
        <w:rPr>
          <w:rFonts w:ascii="Times New Roman" w:hAnsi="Times New Roman"/>
          <w:i/>
          <w:sz w:val="24"/>
          <w:szCs w:val="24"/>
        </w:rPr>
        <w:t>в.</w:t>
      </w:r>
      <w:r w:rsidRPr="00242199">
        <w:rPr>
          <w:rFonts w:ascii="Times New Roman" w:hAnsi="Times New Roman"/>
          <w:spacing w:val="-1"/>
          <w:sz w:val="24"/>
          <w:szCs w:val="24"/>
        </w:rPr>
        <w:t>Х</w:t>
      </w:r>
      <w:r w:rsidRPr="00242199">
        <w:rPr>
          <w:rFonts w:ascii="Times New Roman" w:hAnsi="Times New Roman"/>
          <w:spacing w:val="1"/>
          <w:sz w:val="24"/>
          <w:szCs w:val="24"/>
        </w:rPr>
        <w:t>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 свойст</w:t>
      </w:r>
      <w:r w:rsidRPr="00242199">
        <w:rPr>
          <w:rFonts w:ascii="Times New Roman" w:hAnsi="Times New Roman"/>
          <w:spacing w:val="-1"/>
          <w:sz w:val="24"/>
          <w:szCs w:val="24"/>
        </w:rPr>
        <w:t>в</w:t>
      </w:r>
      <w:r w:rsidRPr="00242199">
        <w:rPr>
          <w:rFonts w:ascii="Times New Roman" w:hAnsi="Times New Roman"/>
          <w:sz w:val="24"/>
          <w:szCs w:val="24"/>
        </w:rPr>
        <w:t>а</w:t>
      </w:r>
      <w:r w:rsidRPr="00242199">
        <w:rPr>
          <w:rFonts w:ascii="Times New Roman" w:hAnsi="Times New Roman"/>
          <w:spacing w:val="-1"/>
          <w:sz w:val="24"/>
          <w:szCs w:val="24"/>
        </w:rPr>
        <w:t>о</w:t>
      </w:r>
      <w:r w:rsidRPr="00242199">
        <w:rPr>
          <w:rFonts w:ascii="Times New Roman" w:hAnsi="Times New Roman"/>
          <w:sz w:val="24"/>
          <w:szCs w:val="24"/>
        </w:rPr>
        <w:t>кс</w:t>
      </w:r>
      <w:r w:rsidRPr="00242199">
        <w:rPr>
          <w:rFonts w:ascii="Times New Roman" w:hAnsi="Times New Roman"/>
          <w:spacing w:val="-1"/>
          <w:sz w:val="24"/>
          <w:szCs w:val="24"/>
        </w:rPr>
        <w:t>ид</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z w:val="24"/>
          <w:szCs w:val="24"/>
        </w:rPr>
        <w:t>.</w:t>
      </w:r>
      <w:r w:rsidRPr="00242199">
        <w:rPr>
          <w:rFonts w:ascii="Times New Roman" w:hAnsi="Times New Roman"/>
          <w:i/>
          <w:spacing w:val="-1"/>
          <w:sz w:val="24"/>
          <w:szCs w:val="24"/>
        </w:rPr>
        <w:t>П</w:t>
      </w:r>
      <w:r w:rsidRPr="00242199">
        <w:rPr>
          <w:rFonts w:ascii="Times New Roman" w:hAnsi="Times New Roman"/>
          <w:i/>
          <w:spacing w:val="1"/>
          <w:sz w:val="24"/>
          <w:szCs w:val="24"/>
        </w:rPr>
        <w:t>о</w:t>
      </w:r>
      <w:r w:rsidRPr="00242199">
        <w:rPr>
          <w:rFonts w:ascii="Times New Roman" w:hAnsi="Times New Roman"/>
          <w:i/>
          <w:spacing w:val="-1"/>
          <w:sz w:val="24"/>
          <w:szCs w:val="24"/>
        </w:rPr>
        <w:t>л</w:t>
      </w:r>
      <w:r w:rsidRPr="00242199">
        <w:rPr>
          <w:rFonts w:ascii="Times New Roman" w:hAnsi="Times New Roman"/>
          <w:i/>
          <w:spacing w:val="-4"/>
          <w:sz w:val="24"/>
          <w:szCs w:val="24"/>
        </w:rPr>
        <w:t>у</w:t>
      </w:r>
      <w:r w:rsidRPr="00242199">
        <w:rPr>
          <w:rFonts w:ascii="Times New Roman" w:hAnsi="Times New Roman"/>
          <w:i/>
          <w:sz w:val="24"/>
          <w:szCs w:val="24"/>
        </w:rPr>
        <w:t>че</w:t>
      </w:r>
      <w:r w:rsidRPr="00242199">
        <w:rPr>
          <w:rFonts w:ascii="Times New Roman" w:hAnsi="Times New Roman"/>
          <w:i/>
          <w:spacing w:val="1"/>
          <w:sz w:val="24"/>
          <w:szCs w:val="24"/>
        </w:rPr>
        <w:t>ни</w:t>
      </w:r>
      <w:r w:rsidRPr="00242199">
        <w:rPr>
          <w:rFonts w:ascii="Times New Roman" w:hAnsi="Times New Roman"/>
          <w:i/>
          <w:sz w:val="24"/>
          <w:szCs w:val="24"/>
        </w:rPr>
        <w:t>еи</w:t>
      </w:r>
      <w:r w:rsidRPr="00242199">
        <w:rPr>
          <w:rFonts w:ascii="Times New Roman" w:hAnsi="Times New Roman"/>
          <w:i/>
          <w:spacing w:val="1"/>
          <w:sz w:val="24"/>
          <w:szCs w:val="24"/>
        </w:rPr>
        <w:t xml:space="preserve"> п</w:t>
      </w:r>
      <w:r w:rsidRPr="00242199">
        <w:rPr>
          <w:rFonts w:ascii="Times New Roman" w:hAnsi="Times New Roman"/>
          <w:i/>
          <w:spacing w:val="-1"/>
          <w:sz w:val="24"/>
          <w:szCs w:val="24"/>
        </w:rPr>
        <w:t>р</w:t>
      </w:r>
      <w:r w:rsidRPr="00242199">
        <w:rPr>
          <w:rFonts w:ascii="Times New Roman" w:hAnsi="Times New Roman"/>
          <w:i/>
          <w:spacing w:val="1"/>
          <w:sz w:val="24"/>
          <w:szCs w:val="24"/>
        </w:rPr>
        <w:t>и</w:t>
      </w:r>
      <w:r w:rsidRPr="00242199">
        <w:rPr>
          <w:rFonts w:ascii="Times New Roman" w:hAnsi="Times New Roman"/>
          <w:i/>
          <w:sz w:val="24"/>
          <w:szCs w:val="24"/>
        </w:rPr>
        <w:t>м</w:t>
      </w:r>
      <w:r w:rsidRPr="00242199">
        <w:rPr>
          <w:rFonts w:ascii="Times New Roman" w:hAnsi="Times New Roman"/>
          <w:i/>
          <w:spacing w:val="-3"/>
          <w:sz w:val="24"/>
          <w:szCs w:val="24"/>
        </w:rPr>
        <w:t>е</w:t>
      </w:r>
      <w:r w:rsidRPr="00242199">
        <w:rPr>
          <w:rFonts w:ascii="Times New Roman" w:hAnsi="Times New Roman"/>
          <w:i/>
          <w:spacing w:val="1"/>
          <w:sz w:val="24"/>
          <w:szCs w:val="24"/>
        </w:rPr>
        <w:t>н</w:t>
      </w:r>
      <w:r w:rsidRPr="00242199">
        <w:rPr>
          <w:rFonts w:ascii="Times New Roman" w:hAnsi="Times New Roman"/>
          <w:i/>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 xml:space="preserve">е </w:t>
      </w:r>
      <w:r w:rsidRPr="00242199">
        <w:rPr>
          <w:rFonts w:ascii="Times New Roman" w:hAnsi="Times New Roman"/>
          <w:i/>
          <w:spacing w:val="-1"/>
          <w:sz w:val="24"/>
          <w:szCs w:val="24"/>
        </w:rPr>
        <w:t>о</w:t>
      </w:r>
      <w:r w:rsidRPr="00242199">
        <w:rPr>
          <w:rFonts w:ascii="Times New Roman" w:hAnsi="Times New Roman"/>
          <w:i/>
          <w:sz w:val="24"/>
          <w:szCs w:val="24"/>
        </w:rPr>
        <w:t>кс</w:t>
      </w:r>
      <w:r w:rsidRPr="00242199">
        <w:rPr>
          <w:rFonts w:ascii="Times New Roman" w:hAnsi="Times New Roman"/>
          <w:i/>
          <w:spacing w:val="-1"/>
          <w:sz w:val="24"/>
          <w:szCs w:val="24"/>
        </w:rPr>
        <w:t>и</w:t>
      </w:r>
      <w:r w:rsidRPr="00242199">
        <w:rPr>
          <w:rFonts w:ascii="Times New Roman" w:hAnsi="Times New Roman"/>
          <w:i/>
          <w:spacing w:val="1"/>
          <w:sz w:val="24"/>
          <w:szCs w:val="24"/>
        </w:rPr>
        <w:t>до</w:t>
      </w:r>
      <w:r w:rsidRPr="00242199">
        <w:rPr>
          <w:rFonts w:ascii="Times New Roman" w:hAnsi="Times New Roman"/>
          <w:i/>
          <w:sz w:val="24"/>
          <w:szCs w:val="24"/>
        </w:rPr>
        <w:t>в.</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pacing w:val="1"/>
          <w:sz w:val="24"/>
          <w:szCs w:val="24"/>
        </w:rPr>
        <w:t>но</w:t>
      </w:r>
      <w:r w:rsidRPr="00242199">
        <w:rPr>
          <w:rFonts w:ascii="Times New Roman" w:hAnsi="Times New Roman"/>
          <w:sz w:val="24"/>
          <w:szCs w:val="24"/>
        </w:rPr>
        <w:t>в</w:t>
      </w:r>
      <w:r w:rsidRPr="00242199">
        <w:rPr>
          <w:rFonts w:ascii="Times New Roman" w:hAnsi="Times New Roman"/>
          <w:spacing w:val="-3"/>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 К</w:t>
      </w:r>
      <w:r w:rsidRPr="00242199">
        <w:rPr>
          <w:rFonts w:ascii="Times New Roman" w:hAnsi="Times New Roman"/>
          <w:spacing w:val="-1"/>
          <w:sz w:val="24"/>
          <w:szCs w:val="24"/>
        </w:rPr>
        <w:t>л</w:t>
      </w:r>
      <w:r w:rsidRPr="00242199">
        <w:rPr>
          <w:rFonts w:ascii="Times New Roman" w:hAnsi="Times New Roman"/>
          <w:sz w:val="24"/>
          <w:szCs w:val="24"/>
        </w:rPr>
        <w:t>асс</w:t>
      </w:r>
      <w:r w:rsidRPr="00242199">
        <w:rPr>
          <w:rFonts w:ascii="Times New Roman" w:hAnsi="Times New Roman"/>
          <w:spacing w:val="-1"/>
          <w:sz w:val="24"/>
          <w:szCs w:val="24"/>
        </w:rPr>
        <w:t>и</w:t>
      </w:r>
      <w:r w:rsidRPr="00242199">
        <w:rPr>
          <w:rFonts w:ascii="Times New Roman" w:hAnsi="Times New Roman"/>
          <w:sz w:val="24"/>
          <w:szCs w:val="24"/>
        </w:rPr>
        <w:t>ф</w:t>
      </w:r>
      <w:r w:rsidRPr="00242199">
        <w:rPr>
          <w:rFonts w:ascii="Times New Roman" w:hAnsi="Times New Roman"/>
          <w:spacing w:val="1"/>
          <w:sz w:val="24"/>
          <w:szCs w:val="24"/>
        </w:rPr>
        <w:t>и</w:t>
      </w:r>
      <w:r w:rsidRPr="00242199">
        <w:rPr>
          <w:rFonts w:ascii="Times New Roman" w:hAnsi="Times New Roman"/>
          <w:spacing w:val="-2"/>
          <w:sz w:val="24"/>
          <w:szCs w:val="24"/>
        </w:rPr>
        <w:t>к</w:t>
      </w:r>
      <w:r w:rsidRPr="00242199">
        <w:rPr>
          <w:rFonts w:ascii="Times New Roman" w:hAnsi="Times New Roman"/>
          <w:sz w:val="24"/>
          <w:szCs w:val="24"/>
        </w:rPr>
        <w:t>а</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4"/>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ме</w:t>
      </w:r>
      <w:r w:rsidRPr="00242199">
        <w:rPr>
          <w:rFonts w:ascii="Times New Roman" w:hAnsi="Times New Roman"/>
          <w:spacing w:val="1"/>
          <w:sz w:val="24"/>
          <w:szCs w:val="24"/>
        </w:rPr>
        <w:t>н</w:t>
      </w:r>
      <w:r w:rsidRPr="00242199">
        <w:rPr>
          <w:rFonts w:ascii="Times New Roman" w:hAnsi="Times New Roman"/>
          <w:sz w:val="24"/>
          <w:szCs w:val="24"/>
        </w:rPr>
        <w:t>клат</w:t>
      </w:r>
      <w:r w:rsidRPr="00242199">
        <w:rPr>
          <w:rFonts w:ascii="Times New Roman" w:hAnsi="Times New Roman"/>
          <w:spacing w:val="-4"/>
          <w:sz w:val="24"/>
          <w:szCs w:val="24"/>
        </w:rPr>
        <w:t>у</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i/>
          <w:spacing w:val="-1"/>
          <w:sz w:val="24"/>
          <w:szCs w:val="24"/>
        </w:rPr>
        <w:t>Ф</w:t>
      </w:r>
      <w:r w:rsidRPr="00242199">
        <w:rPr>
          <w:rFonts w:ascii="Times New Roman" w:hAnsi="Times New Roman"/>
          <w:i/>
          <w:spacing w:val="1"/>
          <w:sz w:val="24"/>
          <w:szCs w:val="24"/>
        </w:rPr>
        <w:t>и</w:t>
      </w:r>
      <w:r w:rsidRPr="00242199">
        <w:rPr>
          <w:rFonts w:ascii="Times New Roman" w:hAnsi="Times New Roman"/>
          <w:i/>
          <w:spacing w:val="-3"/>
          <w:sz w:val="24"/>
          <w:szCs w:val="24"/>
        </w:rPr>
        <w:t>з</w:t>
      </w:r>
      <w:r w:rsidRPr="00242199">
        <w:rPr>
          <w:rFonts w:ascii="Times New Roman" w:hAnsi="Times New Roman"/>
          <w:i/>
          <w:spacing w:val="1"/>
          <w:sz w:val="24"/>
          <w:szCs w:val="24"/>
        </w:rPr>
        <w:t>и</w:t>
      </w:r>
      <w:r w:rsidRPr="00242199">
        <w:rPr>
          <w:rFonts w:ascii="Times New Roman" w:hAnsi="Times New Roman"/>
          <w:i/>
          <w:spacing w:val="-2"/>
          <w:sz w:val="24"/>
          <w:szCs w:val="24"/>
        </w:rPr>
        <w:t>ч</w:t>
      </w:r>
      <w:r w:rsidRPr="00242199">
        <w:rPr>
          <w:rFonts w:ascii="Times New Roman" w:hAnsi="Times New Roman"/>
          <w:i/>
          <w:sz w:val="24"/>
          <w:szCs w:val="24"/>
        </w:rPr>
        <w:t>еск</w:t>
      </w:r>
      <w:r w:rsidRPr="00242199">
        <w:rPr>
          <w:rFonts w:ascii="Times New Roman" w:hAnsi="Times New Roman"/>
          <w:i/>
          <w:spacing w:val="-1"/>
          <w:sz w:val="24"/>
          <w:szCs w:val="24"/>
        </w:rPr>
        <w:t>и</w:t>
      </w:r>
      <w:r w:rsidRPr="00242199">
        <w:rPr>
          <w:rFonts w:ascii="Times New Roman" w:hAnsi="Times New Roman"/>
          <w:i/>
          <w:sz w:val="24"/>
          <w:szCs w:val="24"/>
        </w:rPr>
        <w:t>ес</w:t>
      </w:r>
      <w:r w:rsidRPr="00242199">
        <w:rPr>
          <w:rFonts w:ascii="Times New Roman" w:hAnsi="Times New Roman"/>
          <w:i/>
          <w:spacing w:val="-3"/>
          <w:sz w:val="24"/>
          <w:szCs w:val="24"/>
        </w:rPr>
        <w:t>в</w:t>
      </w:r>
      <w:r w:rsidRPr="00242199">
        <w:rPr>
          <w:rFonts w:ascii="Times New Roman" w:hAnsi="Times New Roman"/>
          <w:i/>
          <w:spacing w:val="1"/>
          <w:sz w:val="24"/>
          <w:szCs w:val="24"/>
        </w:rPr>
        <w:t>ой</w:t>
      </w:r>
      <w:r w:rsidRPr="00242199">
        <w:rPr>
          <w:rFonts w:ascii="Times New Roman" w:hAnsi="Times New Roman"/>
          <w:i/>
          <w:sz w:val="24"/>
          <w:szCs w:val="24"/>
        </w:rPr>
        <w:t>ства</w:t>
      </w:r>
      <w:r w:rsidRPr="00242199">
        <w:rPr>
          <w:rFonts w:ascii="Times New Roman" w:hAnsi="Times New Roman"/>
          <w:i/>
          <w:spacing w:val="-1"/>
          <w:sz w:val="24"/>
          <w:szCs w:val="24"/>
        </w:rPr>
        <w:t>о</w:t>
      </w:r>
      <w:r w:rsidRPr="00242199">
        <w:rPr>
          <w:rFonts w:ascii="Times New Roman" w:hAnsi="Times New Roman"/>
          <w:i/>
          <w:sz w:val="24"/>
          <w:szCs w:val="24"/>
        </w:rPr>
        <w:t>с</w:t>
      </w:r>
      <w:r w:rsidRPr="00242199">
        <w:rPr>
          <w:rFonts w:ascii="Times New Roman" w:hAnsi="Times New Roman"/>
          <w:i/>
          <w:spacing w:val="-1"/>
          <w:sz w:val="24"/>
          <w:szCs w:val="24"/>
        </w:rPr>
        <w:t>н</w:t>
      </w:r>
      <w:r w:rsidRPr="00242199">
        <w:rPr>
          <w:rFonts w:ascii="Times New Roman" w:hAnsi="Times New Roman"/>
          <w:i/>
          <w:spacing w:val="1"/>
          <w:sz w:val="24"/>
          <w:szCs w:val="24"/>
        </w:rPr>
        <w:t>о</w:t>
      </w:r>
      <w:r w:rsidRPr="00242199">
        <w:rPr>
          <w:rFonts w:ascii="Times New Roman" w:hAnsi="Times New Roman"/>
          <w:i/>
          <w:sz w:val="24"/>
          <w:szCs w:val="24"/>
        </w:rPr>
        <w:t>ва</w:t>
      </w:r>
      <w:r w:rsidRPr="00242199">
        <w:rPr>
          <w:rFonts w:ascii="Times New Roman" w:hAnsi="Times New Roman"/>
          <w:i/>
          <w:spacing w:val="-2"/>
          <w:sz w:val="24"/>
          <w:szCs w:val="24"/>
        </w:rPr>
        <w:t>н</w:t>
      </w:r>
      <w:r w:rsidRPr="00242199">
        <w:rPr>
          <w:rFonts w:ascii="Times New Roman" w:hAnsi="Times New Roman"/>
          <w:i/>
          <w:spacing w:val="1"/>
          <w:sz w:val="24"/>
          <w:szCs w:val="24"/>
        </w:rPr>
        <w:t>ий</w:t>
      </w:r>
      <w:r w:rsidRPr="00242199">
        <w:rPr>
          <w:rFonts w:ascii="Times New Roman" w:hAnsi="Times New Roman"/>
          <w:i/>
          <w:sz w:val="24"/>
          <w:szCs w:val="24"/>
        </w:rPr>
        <w:t>.</w:t>
      </w:r>
      <w:r w:rsidRPr="00242199">
        <w:rPr>
          <w:rFonts w:ascii="Times New Roman" w:hAnsi="Times New Roman"/>
          <w:i/>
          <w:spacing w:val="-1"/>
          <w:sz w:val="24"/>
          <w:szCs w:val="24"/>
        </w:rPr>
        <w:t>П</w:t>
      </w:r>
      <w:r w:rsidRPr="00242199">
        <w:rPr>
          <w:rFonts w:ascii="Times New Roman" w:hAnsi="Times New Roman"/>
          <w:i/>
          <w:spacing w:val="1"/>
          <w:sz w:val="24"/>
          <w:szCs w:val="24"/>
        </w:rPr>
        <w:t>о</w:t>
      </w:r>
      <w:r w:rsidRPr="00242199">
        <w:rPr>
          <w:rFonts w:ascii="Times New Roman" w:hAnsi="Times New Roman"/>
          <w:i/>
          <w:spacing w:val="-1"/>
          <w:sz w:val="24"/>
          <w:szCs w:val="24"/>
        </w:rPr>
        <w:t>л</w:t>
      </w:r>
      <w:r w:rsidRPr="00242199">
        <w:rPr>
          <w:rFonts w:ascii="Times New Roman" w:hAnsi="Times New Roman"/>
          <w:i/>
          <w:spacing w:val="-4"/>
          <w:sz w:val="24"/>
          <w:szCs w:val="24"/>
        </w:rPr>
        <w:t>у</w:t>
      </w:r>
      <w:r w:rsidRPr="00242199">
        <w:rPr>
          <w:rFonts w:ascii="Times New Roman" w:hAnsi="Times New Roman"/>
          <w:i/>
          <w:sz w:val="24"/>
          <w:szCs w:val="24"/>
        </w:rPr>
        <w:t>че</w:t>
      </w:r>
      <w:r w:rsidRPr="00242199">
        <w:rPr>
          <w:rFonts w:ascii="Times New Roman" w:hAnsi="Times New Roman"/>
          <w:i/>
          <w:spacing w:val="1"/>
          <w:sz w:val="24"/>
          <w:szCs w:val="24"/>
        </w:rPr>
        <w:t>ни</w:t>
      </w:r>
      <w:r w:rsidRPr="00242199">
        <w:rPr>
          <w:rFonts w:ascii="Times New Roman" w:hAnsi="Times New Roman"/>
          <w:i/>
          <w:sz w:val="24"/>
          <w:szCs w:val="24"/>
        </w:rPr>
        <w:t>е оснований.</w:t>
      </w:r>
      <w:r w:rsidRPr="00242199">
        <w:rPr>
          <w:rFonts w:ascii="Times New Roman" w:hAnsi="Times New Roman"/>
          <w:spacing w:val="-1"/>
          <w:sz w:val="24"/>
          <w:szCs w:val="24"/>
        </w:rPr>
        <w:t>Хи</w:t>
      </w:r>
      <w:r w:rsidRPr="00242199">
        <w:rPr>
          <w:rFonts w:ascii="Times New Roman" w:hAnsi="Times New Roman"/>
          <w:sz w:val="24"/>
          <w:szCs w:val="24"/>
        </w:rPr>
        <w:t>ми</w:t>
      </w:r>
      <w:r w:rsidRPr="00242199">
        <w:rPr>
          <w:rFonts w:ascii="Times New Roman" w:hAnsi="Times New Roman"/>
          <w:spacing w:val="1"/>
          <w:sz w:val="24"/>
          <w:szCs w:val="24"/>
        </w:rPr>
        <w:t>ч</w:t>
      </w:r>
      <w:r w:rsidRPr="00242199">
        <w:rPr>
          <w:rFonts w:ascii="Times New Roman" w:hAnsi="Times New Roman"/>
          <w:sz w:val="24"/>
          <w:szCs w:val="24"/>
        </w:rPr>
        <w:t>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есв</w:t>
      </w:r>
      <w:r w:rsidRPr="00242199">
        <w:rPr>
          <w:rFonts w:ascii="Times New Roman" w:hAnsi="Times New Roman"/>
          <w:spacing w:val="-2"/>
          <w:sz w:val="24"/>
          <w:szCs w:val="24"/>
        </w:rPr>
        <w:t>о</w:t>
      </w:r>
      <w:r w:rsidRPr="00242199">
        <w:rPr>
          <w:rFonts w:ascii="Times New Roman" w:hAnsi="Times New Roman"/>
          <w:spacing w:val="1"/>
          <w:sz w:val="24"/>
          <w:szCs w:val="24"/>
        </w:rPr>
        <w:t>й</w:t>
      </w:r>
      <w:r w:rsidRPr="00242199">
        <w:rPr>
          <w:rFonts w:ascii="Times New Roman" w:hAnsi="Times New Roman"/>
          <w:sz w:val="24"/>
          <w:szCs w:val="24"/>
        </w:rPr>
        <w:t xml:space="preserve">ства </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3"/>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pacing w:val="1"/>
          <w:sz w:val="24"/>
          <w:szCs w:val="24"/>
        </w:rPr>
        <w:t>й</w:t>
      </w:r>
      <w:r w:rsidRPr="00242199">
        <w:rPr>
          <w:rFonts w:ascii="Times New Roman" w:hAnsi="Times New Roman"/>
          <w:sz w:val="24"/>
          <w:szCs w:val="24"/>
        </w:rPr>
        <w:t>.Ре</w:t>
      </w:r>
      <w:r w:rsidRPr="00242199">
        <w:rPr>
          <w:rFonts w:ascii="Times New Roman" w:hAnsi="Times New Roman"/>
          <w:spacing w:val="-2"/>
          <w:sz w:val="24"/>
          <w:szCs w:val="24"/>
        </w:rPr>
        <w:t>а</w:t>
      </w:r>
      <w:r w:rsidRPr="00242199">
        <w:rPr>
          <w:rFonts w:ascii="Times New Roman" w:hAnsi="Times New Roman"/>
          <w:sz w:val="24"/>
          <w:szCs w:val="24"/>
        </w:rPr>
        <w:t>к</w:t>
      </w:r>
      <w:r w:rsidRPr="00242199">
        <w:rPr>
          <w:rFonts w:ascii="Times New Roman" w:hAnsi="Times New Roman"/>
          <w:spacing w:val="-1"/>
          <w:sz w:val="24"/>
          <w:szCs w:val="24"/>
        </w:rPr>
        <w:t>ци</w:t>
      </w:r>
      <w:r w:rsidRPr="00242199">
        <w:rPr>
          <w:rFonts w:ascii="Times New Roman" w:hAnsi="Times New Roman"/>
          <w:sz w:val="24"/>
          <w:szCs w:val="24"/>
        </w:rPr>
        <w:t xml:space="preserve">я </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й</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sz w:val="24"/>
          <w:szCs w:val="24"/>
        </w:rPr>
        <w:t>за</w:t>
      </w:r>
      <w:r w:rsidRPr="00242199">
        <w:rPr>
          <w:rFonts w:ascii="Times New Roman" w:hAnsi="Times New Roman"/>
          <w:spacing w:val="-2"/>
          <w:sz w:val="24"/>
          <w:szCs w:val="24"/>
        </w:rPr>
        <w:t>ц</w:t>
      </w:r>
      <w:r w:rsidRPr="00242199">
        <w:rPr>
          <w:rFonts w:ascii="Times New Roman" w:hAnsi="Times New Roman"/>
          <w:spacing w:val="1"/>
          <w:sz w:val="24"/>
          <w:szCs w:val="24"/>
        </w:rPr>
        <w:t>ии</w:t>
      </w:r>
      <w:r w:rsidRPr="00242199">
        <w:rPr>
          <w:rFonts w:ascii="Times New Roman" w:hAnsi="Times New Roman"/>
          <w:sz w:val="24"/>
          <w:szCs w:val="24"/>
        </w:rPr>
        <w:t>. К</w:t>
      </w:r>
      <w:r w:rsidRPr="00242199">
        <w:rPr>
          <w:rFonts w:ascii="Times New Roman" w:hAnsi="Times New Roman"/>
          <w:spacing w:val="1"/>
          <w:sz w:val="24"/>
          <w:szCs w:val="24"/>
        </w:rPr>
        <w:t>и</w:t>
      </w:r>
      <w:r w:rsidRPr="00242199">
        <w:rPr>
          <w:rFonts w:ascii="Times New Roman" w:hAnsi="Times New Roman"/>
          <w:spacing w:val="-2"/>
          <w:sz w:val="24"/>
          <w:szCs w:val="24"/>
        </w:rPr>
        <w:t>с</w:t>
      </w:r>
      <w:r w:rsidRPr="00242199">
        <w:rPr>
          <w:rFonts w:ascii="Times New Roman" w:hAnsi="Times New Roman"/>
          <w:spacing w:val="-1"/>
          <w:sz w:val="24"/>
          <w:szCs w:val="24"/>
        </w:rPr>
        <w:t>л</w:t>
      </w:r>
      <w:r w:rsidRPr="00242199">
        <w:rPr>
          <w:rFonts w:ascii="Times New Roman" w:hAnsi="Times New Roman"/>
          <w:spacing w:val="1"/>
          <w:sz w:val="24"/>
          <w:szCs w:val="24"/>
        </w:rPr>
        <w:t>о</w:t>
      </w:r>
      <w:r w:rsidRPr="00242199">
        <w:rPr>
          <w:rFonts w:ascii="Times New Roman" w:hAnsi="Times New Roman"/>
          <w:sz w:val="24"/>
          <w:szCs w:val="24"/>
        </w:rPr>
        <w:t>ты.К</w:t>
      </w:r>
      <w:r w:rsidRPr="00242199">
        <w:rPr>
          <w:rFonts w:ascii="Times New Roman" w:hAnsi="Times New Roman"/>
          <w:spacing w:val="-1"/>
          <w:sz w:val="24"/>
          <w:szCs w:val="24"/>
        </w:rPr>
        <w:t>л</w:t>
      </w:r>
      <w:r w:rsidRPr="00242199">
        <w:rPr>
          <w:rFonts w:ascii="Times New Roman" w:hAnsi="Times New Roman"/>
          <w:spacing w:val="-2"/>
          <w:sz w:val="24"/>
          <w:szCs w:val="24"/>
        </w:rPr>
        <w:t>а</w:t>
      </w:r>
      <w:r w:rsidRPr="00242199">
        <w:rPr>
          <w:rFonts w:ascii="Times New Roman" w:hAnsi="Times New Roman"/>
          <w:sz w:val="24"/>
          <w:szCs w:val="24"/>
        </w:rPr>
        <w:t>сс</w:t>
      </w:r>
      <w:r w:rsidRPr="00242199">
        <w:rPr>
          <w:rFonts w:ascii="Times New Roman" w:hAnsi="Times New Roman"/>
          <w:spacing w:val="-1"/>
          <w:sz w:val="24"/>
          <w:szCs w:val="24"/>
        </w:rPr>
        <w:t>и</w:t>
      </w:r>
      <w:r w:rsidRPr="00242199">
        <w:rPr>
          <w:rFonts w:ascii="Times New Roman" w:hAnsi="Times New Roman"/>
          <w:sz w:val="24"/>
          <w:szCs w:val="24"/>
        </w:rPr>
        <w:t>ф</w:t>
      </w:r>
      <w:r w:rsidRPr="00242199">
        <w:rPr>
          <w:rFonts w:ascii="Times New Roman" w:hAnsi="Times New Roman"/>
          <w:spacing w:val="-1"/>
          <w:sz w:val="24"/>
          <w:szCs w:val="24"/>
        </w:rPr>
        <w:t>и</w:t>
      </w:r>
      <w:r w:rsidRPr="00242199">
        <w:rPr>
          <w:rFonts w:ascii="Times New Roman" w:hAnsi="Times New Roman"/>
          <w:sz w:val="24"/>
          <w:szCs w:val="24"/>
        </w:rPr>
        <w:t>ка</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Но</w:t>
      </w:r>
      <w:r w:rsidRPr="00242199">
        <w:rPr>
          <w:rFonts w:ascii="Times New Roman" w:hAnsi="Times New Roman"/>
          <w:sz w:val="24"/>
          <w:szCs w:val="24"/>
        </w:rPr>
        <w:t>ме</w:t>
      </w:r>
      <w:r w:rsidRPr="00242199">
        <w:rPr>
          <w:rFonts w:ascii="Times New Roman" w:hAnsi="Times New Roman"/>
          <w:spacing w:val="-1"/>
          <w:sz w:val="24"/>
          <w:szCs w:val="24"/>
        </w:rPr>
        <w:t>н</w:t>
      </w:r>
      <w:r w:rsidRPr="00242199">
        <w:rPr>
          <w:rFonts w:ascii="Times New Roman" w:hAnsi="Times New Roman"/>
          <w:sz w:val="24"/>
          <w:szCs w:val="24"/>
        </w:rPr>
        <w:t>клат</w:t>
      </w:r>
      <w:r w:rsidRPr="00242199">
        <w:rPr>
          <w:rFonts w:ascii="Times New Roman" w:hAnsi="Times New Roman"/>
          <w:spacing w:val="-4"/>
          <w:sz w:val="24"/>
          <w:szCs w:val="24"/>
        </w:rPr>
        <w:t>у</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i/>
          <w:spacing w:val="-1"/>
          <w:sz w:val="24"/>
          <w:szCs w:val="24"/>
        </w:rPr>
        <w:t>Ф</w:t>
      </w:r>
      <w:r w:rsidRPr="00242199">
        <w:rPr>
          <w:rFonts w:ascii="Times New Roman" w:hAnsi="Times New Roman"/>
          <w:i/>
          <w:spacing w:val="1"/>
          <w:sz w:val="24"/>
          <w:szCs w:val="24"/>
        </w:rPr>
        <w:t>и</w:t>
      </w:r>
      <w:r w:rsidRPr="00242199">
        <w:rPr>
          <w:rFonts w:ascii="Times New Roman" w:hAnsi="Times New Roman"/>
          <w:i/>
          <w:sz w:val="24"/>
          <w:szCs w:val="24"/>
        </w:rPr>
        <w:t>зич</w:t>
      </w:r>
      <w:r w:rsidRPr="00242199">
        <w:rPr>
          <w:rFonts w:ascii="Times New Roman" w:hAnsi="Times New Roman"/>
          <w:i/>
          <w:spacing w:val="-1"/>
          <w:sz w:val="24"/>
          <w:szCs w:val="24"/>
        </w:rPr>
        <w:t>е</w:t>
      </w:r>
      <w:r w:rsidRPr="00242199">
        <w:rPr>
          <w:rFonts w:ascii="Times New Roman" w:hAnsi="Times New Roman"/>
          <w:i/>
          <w:sz w:val="24"/>
          <w:szCs w:val="24"/>
        </w:rPr>
        <w:t>ск</w:t>
      </w:r>
      <w:r w:rsidRPr="00242199">
        <w:rPr>
          <w:rFonts w:ascii="Times New Roman" w:hAnsi="Times New Roman"/>
          <w:i/>
          <w:spacing w:val="-1"/>
          <w:sz w:val="24"/>
          <w:szCs w:val="24"/>
        </w:rPr>
        <w:t>и</w:t>
      </w:r>
      <w:r w:rsidRPr="00242199">
        <w:rPr>
          <w:rFonts w:ascii="Times New Roman" w:hAnsi="Times New Roman"/>
          <w:i/>
          <w:sz w:val="24"/>
          <w:szCs w:val="24"/>
        </w:rPr>
        <w:t>ес</w:t>
      </w:r>
      <w:r w:rsidRPr="00242199">
        <w:rPr>
          <w:rFonts w:ascii="Times New Roman" w:hAnsi="Times New Roman"/>
          <w:i/>
          <w:spacing w:val="-3"/>
          <w:sz w:val="24"/>
          <w:szCs w:val="24"/>
        </w:rPr>
        <w:t>в</w:t>
      </w:r>
      <w:r w:rsidRPr="00242199">
        <w:rPr>
          <w:rFonts w:ascii="Times New Roman" w:hAnsi="Times New Roman"/>
          <w:i/>
          <w:spacing w:val="1"/>
          <w:sz w:val="24"/>
          <w:szCs w:val="24"/>
        </w:rPr>
        <w:t>о</w:t>
      </w:r>
      <w:r w:rsidRPr="00242199">
        <w:rPr>
          <w:rFonts w:ascii="Times New Roman" w:hAnsi="Times New Roman"/>
          <w:i/>
          <w:spacing w:val="-1"/>
          <w:sz w:val="24"/>
          <w:szCs w:val="24"/>
        </w:rPr>
        <w:t>й</w:t>
      </w:r>
      <w:r w:rsidRPr="00242199">
        <w:rPr>
          <w:rFonts w:ascii="Times New Roman" w:hAnsi="Times New Roman"/>
          <w:i/>
          <w:sz w:val="24"/>
          <w:szCs w:val="24"/>
        </w:rPr>
        <w:t>ст</w:t>
      </w:r>
      <w:r w:rsidRPr="00242199">
        <w:rPr>
          <w:rFonts w:ascii="Times New Roman" w:hAnsi="Times New Roman"/>
          <w:i/>
          <w:spacing w:val="-3"/>
          <w:sz w:val="24"/>
          <w:szCs w:val="24"/>
        </w:rPr>
        <w:t>в</w:t>
      </w:r>
      <w:r w:rsidRPr="00242199">
        <w:rPr>
          <w:rFonts w:ascii="Times New Roman" w:hAnsi="Times New Roman"/>
          <w:i/>
          <w:sz w:val="24"/>
          <w:szCs w:val="24"/>
        </w:rPr>
        <w:t>а к</w:t>
      </w:r>
      <w:r w:rsidRPr="00242199">
        <w:rPr>
          <w:rFonts w:ascii="Times New Roman" w:hAnsi="Times New Roman"/>
          <w:i/>
          <w:spacing w:val="1"/>
          <w:sz w:val="24"/>
          <w:szCs w:val="24"/>
        </w:rPr>
        <w:t>и</w:t>
      </w:r>
      <w:r w:rsidRPr="00242199">
        <w:rPr>
          <w:rFonts w:ascii="Times New Roman" w:hAnsi="Times New Roman"/>
          <w:i/>
          <w:sz w:val="24"/>
          <w:szCs w:val="24"/>
        </w:rPr>
        <w:t>с</w:t>
      </w:r>
      <w:r w:rsidRPr="00242199">
        <w:rPr>
          <w:rFonts w:ascii="Times New Roman" w:hAnsi="Times New Roman"/>
          <w:i/>
          <w:spacing w:val="-3"/>
          <w:sz w:val="24"/>
          <w:szCs w:val="24"/>
        </w:rPr>
        <w:t>л</w:t>
      </w:r>
      <w:r w:rsidRPr="00242199">
        <w:rPr>
          <w:rFonts w:ascii="Times New Roman" w:hAnsi="Times New Roman"/>
          <w:i/>
          <w:spacing w:val="1"/>
          <w:sz w:val="24"/>
          <w:szCs w:val="24"/>
        </w:rPr>
        <w:t>о</w:t>
      </w:r>
      <w:r w:rsidRPr="00242199">
        <w:rPr>
          <w:rFonts w:ascii="Times New Roman" w:hAnsi="Times New Roman"/>
          <w:i/>
          <w:sz w:val="24"/>
          <w:szCs w:val="24"/>
        </w:rPr>
        <w:t>т.</w:t>
      </w:r>
      <w:r w:rsidRPr="00242199">
        <w:rPr>
          <w:rFonts w:ascii="Times New Roman" w:hAnsi="Times New Roman"/>
          <w:i/>
          <w:spacing w:val="-1"/>
          <w:sz w:val="24"/>
          <w:szCs w:val="24"/>
        </w:rPr>
        <w:t>П</w:t>
      </w:r>
      <w:r w:rsidRPr="00242199">
        <w:rPr>
          <w:rFonts w:ascii="Times New Roman" w:hAnsi="Times New Roman"/>
          <w:i/>
          <w:spacing w:val="1"/>
          <w:sz w:val="24"/>
          <w:szCs w:val="24"/>
        </w:rPr>
        <w:t>о</w:t>
      </w:r>
      <w:r w:rsidRPr="00242199">
        <w:rPr>
          <w:rFonts w:ascii="Times New Roman" w:hAnsi="Times New Roman"/>
          <w:i/>
          <w:spacing w:val="-1"/>
          <w:sz w:val="24"/>
          <w:szCs w:val="24"/>
        </w:rPr>
        <w:t>л</w:t>
      </w:r>
      <w:r w:rsidRPr="00242199">
        <w:rPr>
          <w:rFonts w:ascii="Times New Roman" w:hAnsi="Times New Roman"/>
          <w:i/>
          <w:spacing w:val="-4"/>
          <w:sz w:val="24"/>
          <w:szCs w:val="24"/>
        </w:rPr>
        <w:t>у</w:t>
      </w:r>
      <w:r w:rsidRPr="00242199">
        <w:rPr>
          <w:rFonts w:ascii="Times New Roman" w:hAnsi="Times New Roman"/>
          <w:i/>
          <w:sz w:val="24"/>
          <w:szCs w:val="24"/>
        </w:rPr>
        <w:t>че</w:t>
      </w:r>
      <w:r w:rsidRPr="00242199">
        <w:rPr>
          <w:rFonts w:ascii="Times New Roman" w:hAnsi="Times New Roman"/>
          <w:i/>
          <w:spacing w:val="1"/>
          <w:sz w:val="24"/>
          <w:szCs w:val="24"/>
        </w:rPr>
        <w:t>ни</w:t>
      </w:r>
      <w:r w:rsidRPr="00242199">
        <w:rPr>
          <w:rFonts w:ascii="Times New Roman" w:hAnsi="Times New Roman"/>
          <w:i/>
          <w:sz w:val="24"/>
          <w:szCs w:val="24"/>
        </w:rPr>
        <w:t xml:space="preserve">е и </w:t>
      </w:r>
      <w:r w:rsidRPr="00242199">
        <w:rPr>
          <w:rFonts w:ascii="Times New Roman" w:hAnsi="Times New Roman"/>
          <w:i/>
          <w:spacing w:val="-1"/>
          <w:sz w:val="24"/>
          <w:szCs w:val="24"/>
        </w:rPr>
        <w:t>п</w:t>
      </w:r>
      <w:r w:rsidRPr="00242199">
        <w:rPr>
          <w:rFonts w:ascii="Times New Roman" w:hAnsi="Times New Roman"/>
          <w:i/>
          <w:spacing w:val="1"/>
          <w:sz w:val="24"/>
          <w:szCs w:val="24"/>
        </w:rPr>
        <w:t>ри</w:t>
      </w:r>
      <w:r w:rsidRPr="00242199">
        <w:rPr>
          <w:rFonts w:ascii="Times New Roman" w:hAnsi="Times New Roman"/>
          <w:i/>
          <w:spacing w:val="-3"/>
          <w:sz w:val="24"/>
          <w:szCs w:val="24"/>
        </w:rPr>
        <w:t>м</w:t>
      </w:r>
      <w:r w:rsidRPr="00242199">
        <w:rPr>
          <w:rFonts w:ascii="Times New Roman" w:hAnsi="Times New Roman"/>
          <w:i/>
          <w:sz w:val="24"/>
          <w:szCs w:val="24"/>
        </w:rPr>
        <w:t>е</w:t>
      </w:r>
      <w:r w:rsidRPr="00242199">
        <w:rPr>
          <w:rFonts w:ascii="Times New Roman" w:hAnsi="Times New Roman"/>
          <w:i/>
          <w:spacing w:val="1"/>
          <w:sz w:val="24"/>
          <w:szCs w:val="24"/>
        </w:rPr>
        <w:t>н</w:t>
      </w:r>
      <w:r w:rsidRPr="00242199">
        <w:rPr>
          <w:rFonts w:ascii="Times New Roman" w:hAnsi="Times New Roman"/>
          <w:i/>
          <w:spacing w:val="-2"/>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 xml:space="preserve">е </w:t>
      </w:r>
      <w:r w:rsidRPr="00242199">
        <w:rPr>
          <w:rFonts w:ascii="Times New Roman" w:hAnsi="Times New Roman"/>
          <w:i/>
          <w:spacing w:val="-2"/>
          <w:sz w:val="24"/>
          <w:szCs w:val="24"/>
        </w:rPr>
        <w:t>к</w:t>
      </w:r>
      <w:r w:rsidRPr="00242199">
        <w:rPr>
          <w:rFonts w:ascii="Times New Roman" w:hAnsi="Times New Roman"/>
          <w:i/>
          <w:spacing w:val="1"/>
          <w:sz w:val="24"/>
          <w:szCs w:val="24"/>
        </w:rPr>
        <w:t>и</w:t>
      </w:r>
      <w:r w:rsidRPr="00242199">
        <w:rPr>
          <w:rFonts w:ascii="Times New Roman" w:hAnsi="Times New Roman"/>
          <w:i/>
          <w:sz w:val="24"/>
          <w:szCs w:val="24"/>
        </w:rPr>
        <w:t>слот.</w:t>
      </w:r>
      <w:r w:rsidRPr="00242199">
        <w:rPr>
          <w:rFonts w:ascii="Times New Roman" w:hAnsi="Times New Roman"/>
          <w:spacing w:val="-1"/>
          <w:sz w:val="24"/>
          <w:szCs w:val="24"/>
        </w:rPr>
        <w:t>Х</w:t>
      </w:r>
      <w:r w:rsidRPr="00242199">
        <w:rPr>
          <w:rFonts w:ascii="Times New Roman" w:hAnsi="Times New Roman"/>
          <w:spacing w:val="1"/>
          <w:sz w:val="24"/>
          <w:szCs w:val="24"/>
        </w:rPr>
        <w:t>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z w:val="24"/>
          <w:szCs w:val="24"/>
        </w:rPr>
        <w:t>ес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 свойст</w:t>
      </w:r>
      <w:r w:rsidRPr="00242199">
        <w:rPr>
          <w:rFonts w:ascii="Times New Roman" w:hAnsi="Times New Roman"/>
          <w:spacing w:val="-1"/>
          <w:sz w:val="24"/>
          <w:szCs w:val="24"/>
        </w:rPr>
        <w:t>в</w:t>
      </w:r>
      <w:r w:rsidRPr="00242199">
        <w:rPr>
          <w:rFonts w:ascii="Times New Roman" w:hAnsi="Times New Roman"/>
          <w:sz w:val="24"/>
          <w:szCs w:val="24"/>
        </w:rPr>
        <w:t>ак</w:t>
      </w:r>
      <w:r w:rsidRPr="00242199">
        <w:rPr>
          <w:rFonts w:ascii="Times New Roman" w:hAnsi="Times New Roman"/>
          <w:spacing w:val="-1"/>
          <w:sz w:val="24"/>
          <w:szCs w:val="24"/>
        </w:rPr>
        <w:t>и</w:t>
      </w:r>
      <w:r w:rsidRPr="00242199">
        <w:rPr>
          <w:rFonts w:ascii="Times New Roman" w:hAnsi="Times New Roman"/>
          <w:sz w:val="24"/>
          <w:szCs w:val="24"/>
        </w:rPr>
        <w:t xml:space="preserve">слот. </w:t>
      </w:r>
      <w:r w:rsidRPr="00242199">
        <w:rPr>
          <w:rFonts w:ascii="Times New Roman" w:hAnsi="Times New Roman"/>
          <w:spacing w:val="-1"/>
          <w:sz w:val="24"/>
          <w:szCs w:val="24"/>
        </w:rPr>
        <w:t>И</w:t>
      </w:r>
      <w:r w:rsidRPr="00242199">
        <w:rPr>
          <w:rFonts w:ascii="Times New Roman" w:hAnsi="Times New Roman"/>
          <w:spacing w:val="1"/>
          <w:sz w:val="24"/>
          <w:szCs w:val="24"/>
        </w:rPr>
        <w:t>нд</w:t>
      </w:r>
      <w:r w:rsidRPr="00242199">
        <w:rPr>
          <w:rFonts w:ascii="Times New Roman" w:hAnsi="Times New Roman"/>
          <w:spacing w:val="-1"/>
          <w:sz w:val="24"/>
          <w:szCs w:val="24"/>
        </w:rPr>
        <w:t>и</w:t>
      </w:r>
      <w:r w:rsidRPr="00242199">
        <w:rPr>
          <w:rFonts w:ascii="Times New Roman" w:hAnsi="Times New Roman"/>
          <w:sz w:val="24"/>
          <w:szCs w:val="24"/>
        </w:rPr>
        <w:t>ка</w:t>
      </w:r>
      <w:r w:rsidRPr="00242199">
        <w:rPr>
          <w:rFonts w:ascii="Times New Roman" w:hAnsi="Times New Roman"/>
          <w:spacing w:val="-2"/>
          <w:sz w:val="24"/>
          <w:szCs w:val="24"/>
        </w:rPr>
        <w:t>т</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ы</w:t>
      </w:r>
      <w:r w:rsidRPr="00242199">
        <w:rPr>
          <w:rFonts w:ascii="Times New Roman" w:hAnsi="Times New Roman"/>
          <w:sz w:val="24"/>
          <w:szCs w:val="24"/>
        </w:rPr>
        <w:t xml:space="preserve">. </w:t>
      </w:r>
      <w:r w:rsidRPr="00242199">
        <w:rPr>
          <w:rFonts w:ascii="Times New Roman" w:hAnsi="Times New Roman"/>
          <w:spacing w:val="-1"/>
          <w:sz w:val="24"/>
          <w:szCs w:val="24"/>
        </w:rPr>
        <w:t>И</w:t>
      </w:r>
      <w:r w:rsidRPr="00242199">
        <w:rPr>
          <w:rFonts w:ascii="Times New Roman" w:hAnsi="Times New Roman"/>
          <w:sz w:val="24"/>
          <w:szCs w:val="24"/>
        </w:rPr>
        <w:t>змене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 xml:space="preserve"> о</w:t>
      </w:r>
      <w:r w:rsidRPr="00242199">
        <w:rPr>
          <w:rFonts w:ascii="Times New Roman" w:hAnsi="Times New Roman"/>
          <w:sz w:val="24"/>
          <w:szCs w:val="24"/>
        </w:rPr>
        <w:t>к</w:t>
      </w:r>
      <w:r w:rsidRPr="00242199">
        <w:rPr>
          <w:rFonts w:ascii="Times New Roman" w:hAnsi="Times New Roman"/>
          <w:spacing w:val="-1"/>
          <w:sz w:val="24"/>
          <w:szCs w:val="24"/>
        </w:rPr>
        <w:t>р</w:t>
      </w:r>
      <w:r w:rsidRPr="00242199">
        <w:rPr>
          <w:rFonts w:ascii="Times New Roman" w:hAnsi="Times New Roman"/>
          <w:sz w:val="24"/>
          <w:szCs w:val="24"/>
        </w:rPr>
        <w:t>ас</w:t>
      </w:r>
      <w:r w:rsidRPr="00242199">
        <w:rPr>
          <w:rFonts w:ascii="Times New Roman" w:hAnsi="Times New Roman"/>
          <w:spacing w:val="-2"/>
          <w:sz w:val="24"/>
          <w:szCs w:val="24"/>
        </w:rPr>
        <w:t>к</w:t>
      </w:r>
      <w:r w:rsidRPr="00242199">
        <w:rPr>
          <w:rFonts w:ascii="Times New Roman" w:hAnsi="Times New Roman"/>
          <w:sz w:val="24"/>
          <w:szCs w:val="24"/>
        </w:rPr>
        <w:t>и</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z w:val="24"/>
          <w:szCs w:val="24"/>
        </w:rPr>
        <w:t>кат</w:t>
      </w:r>
      <w:r w:rsidRPr="00242199">
        <w:rPr>
          <w:rFonts w:ascii="Times New Roman" w:hAnsi="Times New Roman"/>
          <w:spacing w:val="-1"/>
          <w:sz w:val="24"/>
          <w:szCs w:val="24"/>
        </w:rPr>
        <w:t>ор</w:t>
      </w:r>
      <w:r w:rsidRPr="00242199">
        <w:rPr>
          <w:rFonts w:ascii="Times New Roman" w:hAnsi="Times New Roman"/>
          <w:spacing w:val="1"/>
          <w:sz w:val="24"/>
          <w:szCs w:val="24"/>
        </w:rPr>
        <w:t>о</w:t>
      </w:r>
      <w:r w:rsidRPr="00242199">
        <w:rPr>
          <w:rFonts w:ascii="Times New Roman" w:hAnsi="Times New Roman"/>
          <w:sz w:val="24"/>
          <w:szCs w:val="24"/>
        </w:rPr>
        <w:t xml:space="preserve">в в </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1"/>
          <w:sz w:val="24"/>
          <w:szCs w:val="24"/>
        </w:rPr>
        <w:t>ли</w:t>
      </w:r>
      <w:r w:rsidRPr="00242199">
        <w:rPr>
          <w:rFonts w:ascii="Times New Roman" w:hAnsi="Times New Roman"/>
          <w:sz w:val="24"/>
          <w:szCs w:val="24"/>
        </w:rPr>
        <w:t>ч</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х</w:t>
      </w:r>
      <w:r w:rsidRPr="00242199">
        <w:rPr>
          <w:rFonts w:ascii="Times New Roman" w:hAnsi="Times New Roman"/>
          <w:spacing w:val="-2"/>
          <w:sz w:val="24"/>
          <w:szCs w:val="24"/>
        </w:rPr>
        <w:t>с</w:t>
      </w:r>
      <w:r w:rsidRPr="00242199">
        <w:rPr>
          <w:rFonts w:ascii="Times New Roman" w:hAnsi="Times New Roman"/>
          <w:spacing w:val="1"/>
          <w:sz w:val="24"/>
          <w:szCs w:val="24"/>
        </w:rPr>
        <w:t>р</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z w:val="24"/>
          <w:szCs w:val="24"/>
        </w:rPr>
        <w:t>а</w:t>
      </w:r>
      <w:r w:rsidRPr="00242199">
        <w:rPr>
          <w:rFonts w:ascii="Times New Roman" w:hAnsi="Times New Roman"/>
          <w:spacing w:val="1"/>
          <w:sz w:val="24"/>
          <w:szCs w:val="24"/>
        </w:rPr>
        <w:t>х</w:t>
      </w:r>
      <w:r w:rsidRPr="00242199">
        <w:rPr>
          <w:rFonts w:ascii="Times New Roman" w:hAnsi="Times New Roman"/>
          <w:sz w:val="24"/>
          <w:szCs w:val="24"/>
        </w:rPr>
        <w:t xml:space="preserve">. </w:t>
      </w:r>
      <w:r w:rsidRPr="00242199">
        <w:rPr>
          <w:rFonts w:ascii="Times New Roman" w:hAnsi="Times New Roman"/>
          <w:spacing w:val="-3"/>
          <w:sz w:val="24"/>
          <w:szCs w:val="24"/>
        </w:rPr>
        <w:t>С</w:t>
      </w:r>
      <w:r w:rsidRPr="00242199">
        <w:rPr>
          <w:rFonts w:ascii="Times New Roman" w:hAnsi="Times New Roman"/>
          <w:spacing w:val="1"/>
          <w:sz w:val="24"/>
          <w:szCs w:val="24"/>
        </w:rPr>
        <w:t>о</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sz w:val="24"/>
          <w:szCs w:val="24"/>
        </w:rPr>
        <w:t>. К</w:t>
      </w:r>
      <w:r w:rsidRPr="00242199">
        <w:rPr>
          <w:rFonts w:ascii="Times New Roman" w:hAnsi="Times New Roman"/>
          <w:spacing w:val="-1"/>
          <w:sz w:val="24"/>
          <w:szCs w:val="24"/>
        </w:rPr>
        <w:t>л</w:t>
      </w:r>
      <w:r w:rsidRPr="00242199">
        <w:rPr>
          <w:rFonts w:ascii="Times New Roman" w:hAnsi="Times New Roman"/>
          <w:sz w:val="24"/>
          <w:szCs w:val="24"/>
        </w:rPr>
        <w:t>асс</w:t>
      </w:r>
      <w:r w:rsidRPr="00242199">
        <w:rPr>
          <w:rFonts w:ascii="Times New Roman" w:hAnsi="Times New Roman"/>
          <w:spacing w:val="-1"/>
          <w:sz w:val="24"/>
          <w:szCs w:val="24"/>
        </w:rPr>
        <w:t>и</w:t>
      </w:r>
      <w:r w:rsidRPr="00242199">
        <w:rPr>
          <w:rFonts w:ascii="Times New Roman" w:hAnsi="Times New Roman"/>
          <w:sz w:val="24"/>
          <w:szCs w:val="24"/>
        </w:rPr>
        <w:t>ф</w:t>
      </w:r>
      <w:r w:rsidRPr="00242199">
        <w:rPr>
          <w:rFonts w:ascii="Times New Roman" w:hAnsi="Times New Roman"/>
          <w:spacing w:val="1"/>
          <w:sz w:val="24"/>
          <w:szCs w:val="24"/>
        </w:rPr>
        <w:t>и</w:t>
      </w:r>
      <w:r w:rsidRPr="00242199">
        <w:rPr>
          <w:rFonts w:ascii="Times New Roman" w:hAnsi="Times New Roman"/>
          <w:spacing w:val="-2"/>
          <w:sz w:val="24"/>
          <w:szCs w:val="24"/>
        </w:rPr>
        <w:t>к</w:t>
      </w:r>
      <w:r w:rsidRPr="00242199">
        <w:rPr>
          <w:rFonts w:ascii="Times New Roman" w:hAnsi="Times New Roman"/>
          <w:sz w:val="24"/>
          <w:szCs w:val="24"/>
        </w:rPr>
        <w:t>а</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м</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z w:val="24"/>
          <w:szCs w:val="24"/>
        </w:rPr>
        <w:t>клат</w:t>
      </w:r>
      <w:r w:rsidRPr="00242199">
        <w:rPr>
          <w:rFonts w:ascii="Times New Roman" w:hAnsi="Times New Roman"/>
          <w:spacing w:val="-4"/>
          <w:sz w:val="24"/>
          <w:szCs w:val="24"/>
        </w:rPr>
        <w:t>у</w:t>
      </w:r>
      <w:r w:rsidRPr="00242199">
        <w:rPr>
          <w:rFonts w:ascii="Times New Roman" w:hAnsi="Times New Roman"/>
          <w:spacing w:val="1"/>
          <w:sz w:val="24"/>
          <w:szCs w:val="24"/>
        </w:rPr>
        <w:t>р</w:t>
      </w:r>
      <w:r w:rsidRPr="00242199">
        <w:rPr>
          <w:rFonts w:ascii="Times New Roman" w:hAnsi="Times New Roman"/>
          <w:sz w:val="24"/>
          <w:szCs w:val="24"/>
        </w:rPr>
        <w:t>а.</w:t>
      </w:r>
      <w:r w:rsidRPr="00242199">
        <w:rPr>
          <w:rFonts w:ascii="Times New Roman" w:hAnsi="Times New Roman"/>
          <w:i/>
          <w:spacing w:val="-1"/>
          <w:sz w:val="24"/>
          <w:szCs w:val="24"/>
        </w:rPr>
        <w:t>Ф</w:t>
      </w:r>
      <w:r w:rsidRPr="00242199">
        <w:rPr>
          <w:rFonts w:ascii="Times New Roman" w:hAnsi="Times New Roman"/>
          <w:i/>
          <w:spacing w:val="1"/>
          <w:sz w:val="24"/>
          <w:szCs w:val="24"/>
        </w:rPr>
        <w:t>и</w:t>
      </w:r>
      <w:r w:rsidRPr="00242199">
        <w:rPr>
          <w:rFonts w:ascii="Times New Roman" w:hAnsi="Times New Roman"/>
          <w:i/>
          <w:sz w:val="24"/>
          <w:szCs w:val="24"/>
        </w:rPr>
        <w:t>зич</w:t>
      </w:r>
      <w:r w:rsidRPr="00242199">
        <w:rPr>
          <w:rFonts w:ascii="Times New Roman" w:hAnsi="Times New Roman"/>
          <w:i/>
          <w:spacing w:val="1"/>
          <w:sz w:val="24"/>
          <w:szCs w:val="24"/>
        </w:rPr>
        <w:t>е</w:t>
      </w:r>
      <w:r w:rsidRPr="00242199">
        <w:rPr>
          <w:rFonts w:ascii="Times New Roman" w:hAnsi="Times New Roman"/>
          <w:i/>
          <w:spacing w:val="-2"/>
          <w:sz w:val="24"/>
          <w:szCs w:val="24"/>
        </w:rPr>
        <w:t>с</w:t>
      </w:r>
      <w:r w:rsidRPr="00242199">
        <w:rPr>
          <w:rFonts w:ascii="Times New Roman" w:hAnsi="Times New Roman"/>
          <w:i/>
          <w:sz w:val="24"/>
          <w:szCs w:val="24"/>
        </w:rPr>
        <w:t>к</w:t>
      </w:r>
      <w:r w:rsidRPr="00242199">
        <w:rPr>
          <w:rFonts w:ascii="Times New Roman" w:hAnsi="Times New Roman"/>
          <w:i/>
          <w:spacing w:val="1"/>
          <w:sz w:val="24"/>
          <w:szCs w:val="24"/>
        </w:rPr>
        <w:t>и</w:t>
      </w:r>
      <w:r w:rsidRPr="00242199">
        <w:rPr>
          <w:rFonts w:ascii="Times New Roman" w:hAnsi="Times New Roman"/>
          <w:i/>
          <w:sz w:val="24"/>
          <w:szCs w:val="24"/>
        </w:rPr>
        <w:t>ес</w:t>
      </w:r>
      <w:r w:rsidRPr="00242199">
        <w:rPr>
          <w:rFonts w:ascii="Times New Roman" w:hAnsi="Times New Roman"/>
          <w:i/>
          <w:spacing w:val="-3"/>
          <w:sz w:val="24"/>
          <w:szCs w:val="24"/>
        </w:rPr>
        <w:t>в</w:t>
      </w:r>
      <w:r w:rsidRPr="00242199">
        <w:rPr>
          <w:rFonts w:ascii="Times New Roman" w:hAnsi="Times New Roman"/>
          <w:i/>
          <w:spacing w:val="1"/>
          <w:sz w:val="24"/>
          <w:szCs w:val="24"/>
        </w:rPr>
        <w:t>о</w:t>
      </w:r>
      <w:r w:rsidRPr="00242199">
        <w:rPr>
          <w:rFonts w:ascii="Times New Roman" w:hAnsi="Times New Roman"/>
          <w:i/>
          <w:spacing w:val="-1"/>
          <w:sz w:val="24"/>
          <w:szCs w:val="24"/>
        </w:rPr>
        <w:t>й</w:t>
      </w:r>
      <w:r w:rsidRPr="00242199">
        <w:rPr>
          <w:rFonts w:ascii="Times New Roman" w:hAnsi="Times New Roman"/>
          <w:i/>
          <w:sz w:val="24"/>
          <w:szCs w:val="24"/>
        </w:rPr>
        <w:t>ства с</w:t>
      </w:r>
      <w:r w:rsidRPr="00242199">
        <w:rPr>
          <w:rFonts w:ascii="Times New Roman" w:hAnsi="Times New Roman"/>
          <w:i/>
          <w:spacing w:val="1"/>
          <w:sz w:val="24"/>
          <w:szCs w:val="24"/>
        </w:rPr>
        <w:t>о</w:t>
      </w:r>
      <w:r w:rsidRPr="00242199">
        <w:rPr>
          <w:rFonts w:ascii="Times New Roman" w:hAnsi="Times New Roman"/>
          <w:i/>
          <w:spacing w:val="-1"/>
          <w:sz w:val="24"/>
          <w:szCs w:val="24"/>
        </w:rPr>
        <w:t>л</w:t>
      </w:r>
      <w:r w:rsidRPr="00242199">
        <w:rPr>
          <w:rFonts w:ascii="Times New Roman" w:hAnsi="Times New Roman"/>
          <w:i/>
          <w:sz w:val="24"/>
          <w:szCs w:val="24"/>
        </w:rPr>
        <w:t>е</w:t>
      </w:r>
      <w:r w:rsidRPr="00242199">
        <w:rPr>
          <w:rFonts w:ascii="Times New Roman" w:hAnsi="Times New Roman"/>
          <w:i/>
          <w:spacing w:val="1"/>
          <w:sz w:val="24"/>
          <w:szCs w:val="24"/>
        </w:rPr>
        <w:t>й</w:t>
      </w:r>
      <w:r w:rsidRPr="00242199">
        <w:rPr>
          <w:rFonts w:ascii="Times New Roman" w:hAnsi="Times New Roman"/>
          <w:i/>
          <w:sz w:val="24"/>
          <w:szCs w:val="24"/>
        </w:rPr>
        <w:t>.</w:t>
      </w:r>
      <w:r w:rsidRPr="00242199">
        <w:rPr>
          <w:rFonts w:ascii="Times New Roman" w:hAnsi="Times New Roman"/>
          <w:i/>
          <w:spacing w:val="-1"/>
          <w:sz w:val="24"/>
          <w:szCs w:val="24"/>
        </w:rPr>
        <w:t>П</w:t>
      </w:r>
      <w:r w:rsidRPr="00242199">
        <w:rPr>
          <w:rFonts w:ascii="Times New Roman" w:hAnsi="Times New Roman"/>
          <w:i/>
          <w:spacing w:val="1"/>
          <w:sz w:val="24"/>
          <w:szCs w:val="24"/>
        </w:rPr>
        <w:t>о</w:t>
      </w:r>
      <w:r w:rsidRPr="00242199">
        <w:rPr>
          <w:rFonts w:ascii="Times New Roman" w:hAnsi="Times New Roman"/>
          <w:i/>
          <w:spacing w:val="-1"/>
          <w:sz w:val="24"/>
          <w:szCs w:val="24"/>
        </w:rPr>
        <w:t>л</w:t>
      </w:r>
      <w:r w:rsidRPr="00242199">
        <w:rPr>
          <w:rFonts w:ascii="Times New Roman" w:hAnsi="Times New Roman"/>
          <w:i/>
          <w:spacing w:val="-4"/>
          <w:sz w:val="24"/>
          <w:szCs w:val="24"/>
        </w:rPr>
        <w:t>у</w:t>
      </w:r>
      <w:r w:rsidRPr="00242199">
        <w:rPr>
          <w:rFonts w:ascii="Times New Roman" w:hAnsi="Times New Roman"/>
          <w:i/>
          <w:sz w:val="24"/>
          <w:szCs w:val="24"/>
        </w:rPr>
        <w:t>че</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 xml:space="preserve">е и </w:t>
      </w:r>
      <w:r w:rsidRPr="00242199">
        <w:rPr>
          <w:rFonts w:ascii="Times New Roman" w:hAnsi="Times New Roman"/>
          <w:i/>
          <w:spacing w:val="-1"/>
          <w:sz w:val="24"/>
          <w:szCs w:val="24"/>
        </w:rPr>
        <w:t>п</w:t>
      </w:r>
      <w:r w:rsidRPr="00242199">
        <w:rPr>
          <w:rFonts w:ascii="Times New Roman" w:hAnsi="Times New Roman"/>
          <w:i/>
          <w:spacing w:val="1"/>
          <w:sz w:val="24"/>
          <w:szCs w:val="24"/>
        </w:rPr>
        <w:t>ри</w:t>
      </w:r>
      <w:r w:rsidRPr="00242199">
        <w:rPr>
          <w:rFonts w:ascii="Times New Roman" w:hAnsi="Times New Roman"/>
          <w:i/>
          <w:sz w:val="24"/>
          <w:szCs w:val="24"/>
        </w:rPr>
        <w:t>м</w:t>
      </w:r>
      <w:r w:rsidRPr="00242199">
        <w:rPr>
          <w:rFonts w:ascii="Times New Roman" w:hAnsi="Times New Roman"/>
          <w:i/>
          <w:spacing w:val="-3"/>
          <w:sz w:val="24"/>
          <w:szCs w:val="24"/>
        </w:rPr>
        <w:t>е</w:t>
      </w:r>
      <w:r w:rsidRPr="00242199">
        <w:rPr>
          <w:rFonts w:ascii="Times New Roman" w:hAnsi="Times New Roman"/>
          <w:i/>
          <w:spacing w:val="1"/>
          <w:sz w:val="24"/>
          <w:szCs w:val="24"/>
        </w:rPr>
        <w:t>н</w:t>
      </w:r>
      <w:r w:rsidRPr="00242199">
        <w:rPr>
          <w:rFonts w:ascii="Times New Roman" w:hAnsi="Times New Roman"/>
          <w:i/>
          <w:spacing w:val="-2"/>
          <w:sz w:val="24"/>
          <w:szCs w:val="24"/>
        </w:rPr>
        <w:t>е</w:t>
      </w:r>
      <w:r w:rsidRPr="00242199">
        <w:rPr>
          <w:rFonts w:ascii="Times New Roman" w:hAnsi="Times New Roman"/>
          <w:i/>
          <w:spacing w:val="1"/>
          <w:sz w:val="24"/>
          <w:szCs w:val="24"/>
        </w:rPr>
        <w:t>ни</w:t>
      </w:r>
      <w:r w:rsidRPr="00242199">
        <w:rPr>
          <w:rFonts w:ascii="Times New Roman" w:hAnsi="Times New Roman"/>
          <w:i/>
          <w:sz w:val="24"/>
          <w:szCs w:val="24"/>
        </w:rPr>
        <w:t>е солей.</w:t>
      </w:r>
      <w:r w:rsidRPr="00242199">
        <w:rPr>
          <w:rFonts w:ascii="Times New Roman" w:hAnsi="Times New Roman"/>
          <w:spacing w:val="-4"/>
          <w:sz w:val="24"/>
          <w:szCs w:val="24"/>
        </w:rPr>
        <w:t>Х</w:t>
      </w:r>
      <w:r w:rsidRPr="00242199">
        <w:rPr>
          <w:rFonts w:ascii="Times New Roman" w:hAnsi="Times New Roman"/>
          <w:spacing w:val="1"/>
          <w:sz w:val="24"/>
          <w:szCs w:val="24"/>
        </w:rPr>
        <w:t>и</w:t>
      </w:r>
      <w:r w:rsidRPr="00242199">
        <w:rPr>
          <w:rFonts w:ascii="Times New Roman" w:hAnsi="Times New Roman"/>
          <w:sz w:val="24"/>
          <w:szCs w:val="24"/>
        </w:rPr>
        <w:t>м</w:t>
      </w:r>
      <w:r w:rsidRPr="00242199">
        <w:rPr>
          <w:rFonts w:ascii="Times New Roman" w:hAnsi="Times New Roman"/>
          <w:spacing w:val="-2"/>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ес</w:t>
      </w:r>
      <w:r w:rsidRPr="00242199">
        <w:rPr>
          <w:rFonts w:ascii="Times New Roman" w:hAnsi="Times New Roman"/>
          <w:spacing w:val="-3"/>
          <w:sz w:val="24"/>
          <w:szCs w:val="24"/>
        </w:rPr>
        <w:t>в</w:t>
      </w:r>
      <w:r w:rsidRPr="00242199">
        <w:rPr>
          <w:rFonts w:ascii="Times New Roman" w:hAnsi="Times New Roman"/>
          <w:spacing w:val="1"/>
          <w:sz w:val="24"/>
          <w:szCs w:val="24"/>
        </w:rPr>
        <w:t>ой</w:t>
      </w:r>
      <w:r w:rsidRPr="00242199">
        <w:rPr>
          <w:rFonts w:ascii="Times New Roman" w:hAnsi="Times New Roman"/>
          <w:sz w:val="24"/>
          <w:szCs w:val="24"/>
        </w:rPr>
        <w:t>ст</w:t>
      </w:r>
      <w:r w:rsidRPr="00242199">
        <w:rPr>
          <w:rFonts w:ascii="Times New Roman" w:hAnsi="Times New Roman"/>
          <w:spacing w:val="-3"/>
          <w:sz w:val="24"/>
          <w:szCs w:val="24"/>
        </w:rPr>
        <w:t>в</w:t>
      </w:r>
      <w:r w:rsidRPr="00242199">
        <w:rPr>
          <w:rFonts w:ascii="Times New Roman" w:hAnsi="Times New Roman"/>
          <w:sz w:val="24"/>
          <w:szCs w:val="24"/>
        </w:rPr>
        <w:t>ас</w:t>
      </w:r>
      <w:r w:rsidRPr="00242199">
        <w:rPr>
          <w:rFonts w:ascii="Times New Roman" w:hAnsi="Times New Roman"/>
          <w:spacing w:val="1"/>
          <w:sz w:val="24"/>
          <w:szCs w:val="24"/>
        </w:rPr>
        <w:t>о</w:t>
      </w:r>
      <w:r w:rsidRPr="00242199">
        <w:rPr>
          <w:rFonts w:ascii="Times New Roman" w:hAnsi="Times New Roman"/>
          <w:spacing w:val="-3"/>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й</w:t>
      </w:r>
      <w:r w:rsidRPr="00242199">
        <w:rPr>
          <w:rFonts w:ascii="Times New Roman" w:hAnsi="Times New Roman"/>
          <w:sz w:val="24"/>
          <w:szCs w:val="24"/>
        </w:rPr>
        <w:t>.</w:t>
      </w:r>
      <w:r w:rsidRPr="00242199">
        <w:rPr>
          <w:rFonts w:ascii="Times New Roman" w:hAnsi="Times New Roman"/>
          <w:spacing w:val="1"/>
          <w:sz w:val="24"/>
          <w:szCs w:val="24"/>
        </w:rPr>
        <w:t>Г</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каясвязьмеж</w:t>
      </w:r>
      <w:r w:rsidRPr="00242199">
        <w:rPr>
          <w:rFonts w:ascii="Times New Roman" w:hAnsi="Times New Roman"/>
          <w:spacing w:val="1"/>
          <w:sz w:val="24"/>
          <w:szCs w:val="24"/>
        </w:rPr>
        <w:t>д</w:t>
      </w:r>
      <w:r w:rsidRPr="00242199">
        <w:rPr>
          <w:rFonts w:ascii="Times New Roman" w:hAnsi="Times New Roman"/>
          <w:sz w:val="24"/>
          <w:szCs w:val="24"/>
        </w:rPr>
        <w:t>у класс</w:t>
      </w:r>
      <w:r w:rsidRPr="00242199">
        <w:rPr>
          <w:rFonts w:ascii="Times New Roman" w:hAnsi="Times New Roman"/>
          <w:spacing w:val="-3"/>
          <w:sz w:val="24"/>
          <w:szCs w:val="24"/>
        </w:rPr>
        <w:t>ам</w:t>
      </w:r>
      <w:r w:rsidRPr="00242199">
        <w:rPr>
          <w:rFonts w:ascii="Times New Roman" w:hAnsi="Times New Roman"/>
          <w:sz w:val="24"/>
          <w:szCs w:val="24"/>
        </w:rPr>
        <w:t xml:space="preserve">и </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г</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хс</w:t>
      </w:r>
      <w:r w:rsidRPr="00242199">
        <w:rPr>
          <w:rFonts w:ascii="Times New Roman" w:hAnsi="Times New Roman"/>
          <w:spacing w:val="1"/>
          <w:sz w:val="24"/>
          <w:szCs w:val="24"/>
        </w:rPr>
        <w:t>о</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pacing w:val="1"/>
          <w:sz w:val="24"/>
          <w:szCs w:val="24"/>
        </w:rPr>
        <w:t>й</w:t>
      </w:r>
      <w:r w:rsidRPr="00242199">
        <w:rPr>
          <w:rFonts w:ascii="Times New Roman" w:hAnsi="Times New Roman"/>
          <w:sz w:val="24"/>
          <w:szCs w:val="24"/>
        </w:rPr>
        <w:t>.</w:t>
      </w:r>
      <w:r w:rsidRPr="00242199">
        <w:rPr>
          <w:rFonts w:ascii="Times New Roman" w:hAnsi="Times New Roman"/>
          <w:i/>
          <w:spacing w:val="-1"/>
          <w:sz w:val="24"/>
          <w:szCs w:val="24"/>
        </w:rPr>
        <w:t>П</w:t>
      </w:r>
      <w:r w:rsidRPr="00242199">
        <w:rPr>
          <w:rFonts w:ascii="Times New Roman" w:hAnsi="Times New Roman"/>
          <w:i/>
          <w:spacing w:val="1"/>
          <w:sz w:val="24"/>
          <w:szCs w:val="24"/>
        </w:rPr>
        <w:t>р</w:t>
      </w:r>
      <w:r w:rsidRPr="00242199">
        <w:rPr>
          <w:rFonts w:ascii="Times New Roman" w:hAnsi="Times New Roman"/>
          <w:i/>
          <w:spacing w:val="-1"/>
          <w:sz w:val="24"/>
          <w:szCs w:val="24"/>
        </w:rPr>
        <w:t>о</w:t>
      </w:r>
      <w:r w:rsidRPr="00242199">
        <w:rPr>
          <w:rFonts w:ascii="Times New Roman" w:hAnsi="Times New Roman"/>
          <w:i/>
          <w:spacing w:val="1"/>
          <w:sz w:val="24"/>
          <w:szCs w:val="24"/>
        </w:rPr>
        <w:t>б</w:t>
      </w:r>
      <w:r w:rsidRPr="00242199">
        <w:rPr>
          <w:rFonts w:ascii="Times New Roman" w:hAnsi="Times New Roman"/>
          <w:i/>
          <w:spacing w:val="-1"/>
          <w:sz w:val="24"/>
          <w:szCs w:val="24"/>
        </w:rPr>
        <w:t>л</w:t>
      </w:r>
      <w:r w:rsidRPr="00242199">
        <w:rPr>
          <w:rFonts w:ascii="Times New Roman" w:hAnsi="Times New Roman"/>
          <w:i/>
          <w:sz w:val="24"/>
          <w:szCs w:val="24"/>
        </w:rPr>
        <w:t>ема</w:t>
      </w:r>
      <w:r w:rsidRPr="00242199">
        <w:rPr>
          <w:rFonts w:ascii="Times New Roman" w:hAnsi="Times New Roman"/>
          <w:i/>
          <w:spacing w:val="1"/>
          <w:sz w:val="24"/>
          <w:szCs w:val="24"/>
        </w:rPr>
        <w:t xml:space="preserve"> б</w:t>
      </w:r>
      <w:r w:rsidRPr="00242199">
        <w:rPr>
          <w:rFonts w:ascii="Times New Roman" w:hAnsi="Times New Roman"/>
          <w:i/>
          <w:sz w:val="24"/>
          <w:szCs w:val="24"/>
        </w:rPr>
        <w:t>езопас</w:t>
      </w:r>
      <w:r w:rsidRPr="00242199">
        <w:rPr>
          <w:rFonts w:ascii="Times New Roman" w:hAnsi="Times New Roman"/>
          <w:i/>
          <w:spacing w:val="-2"/>
          <w:sz w:val="24"/>
          <w:szCs w:val="24"/>
        </w:rPr>
        <w:t>н</w:t>
      </w:r>
      <w:r w:rsidRPr="00242199">
        <w:rPr>
          <w:rFonts w:ascii="Times New Roman" w:hAnsi="Times New Roman"/>
          <w:i/>
          <w:spacing w:val="1"/>
          <w:sz w:val="24"/>
          <w:szCs w:val="24"/>
        </w:rPr>
        <w:t>о</w:t>
      </w:r>
      <w:r w:rsidRPr="00242199">
        <w:rPr>
          <w:rFonts w:ascii="Times New Roman" w:hAnsi="Times New Roman"/>
          <w:i/>
          <w:spacing w:val="-2"/>
          <w:sz w:val="24"/>
          <w:szCs w:val="24"/>
        </w:rPr>
        <w:t>г</w:t>
      </w:r>
      <w:r w:rsidRPr="00242199">
        <w:rPr>
          <w:rFonts w:ascii="Times New Roman" w:hAnsi="Times New Roman"/>
          <w:i/>
          <w:sz w:val="24"/>
          <w:szCs w:val="24"/>
        </w:rPr>
        <w:t>о</w:t>
      </w:r>
      <w:r w:rsidRPr="00242199">
        <w:rPr>
          <w:rFonts w:ascii="Times New Roman" w:hAnsi="Times New Roman"/>
          <w:i/>
          <w:spacing w:val="1"/>
          <w:sz w:val="24"/>
          <w:szCs w:val="24"/>
        </w:rPr>
        <w:t>и</w:t>
      </w:r>
      <w:r w:rsidRPr="00242199">
        <w:rPr>
          <w:rFonts w:ascii="Times New Roman" w:hAnsi="Times New Roman"/>
          <w:i/>
          <w:spacing w:val="-2"/>
          <w:sz w:val="24"/>
          <w:szCs w:val="24"/>
        </w:rPr>
        <w:t>с</w:t>
      </w:r>
      <w:r w:rsidRPr="00242199">
        <w:rPr>
          <w:rFonts w:ascii="Times New Roman" w:hAnsi="Times New Roman"/>
          <w:i/>
          <w:spacing w:val="1"/>
          <w:sz w:val="24"/>
          <w:szCs w:val="24"/>
        </w:rPr>
        <w:t>по</w:t>
      </w:r>
      <w:r w:rsidRPr="00242199">
        <w:rPr>
          <w:rFonts w:ascii="Times New Roman" w:hAnsi="Times New Roman"/>
          <w:i/>
          <w:spacing w:val="-3"/>
          <w:sz w:val="24"/>
          <w:szCs w:val="24"/>
        </w:rPr>
        <w:t>л</w:t>
      </w:r>
      <w:r w:rsidRPr="00242199">
        <w:rPr>
          <w:rFonts w:ascii="Times New Roman" w:hAnsi="Times New Roman"/>
          <w:i/>
          <w:spacing w:val="-1"/>
          <w:sz w:val="24"/>
          <w:szCs w:val="24"/>
        </w:rPr>
        <w:t>ь</w:t>
      </w:r>
      <w:r w:rsidRPr="00242199">
        <w:rPr>
          <w:rFonts w:ascii="Times New Roman" w:hAnsi="Times New Roman"/>
          <w:i/>
          <w:sz w:val="24"/>
          <w:szCs w:val="24"/>
        </w:rPr>
        <w:t>зова</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 xml:space="preserve">явеществ и </w:t>
      </w:r>
      <w:r w:rsidRPr="00242199">
        <w:rPr>
          <w:rFonts w:ascii="Times New Roman" w:hAnsi="Times New Roman"/>
          <w:i/>
          <w:spacing w:val="1"/>
          <w:sz w:val="24"/>
          <w:szCs w:val="24"/>
        </w:rPr>
        <w:t>хи</w:t>
      </w:r>
      <w:r w:rsidRPr="00242199">
        <w:rPr>
          <w:rFonts w:ascii="Times New Roman" w:hAnsi="Times New Roman"/>
          <w:i/>
          <w:spacing w:val="-3"/>
          <w:sz w:val="24"/>
          <w:szCs w:val="24"/>
        </w:rPr>
        <w:t>м</w:t>
      </w:r>
      <w:r w:rsidRPr="00242199">
        <w:rPr>
          <w:rFonts w:ascii="Times New Roman" w:hAnsi="Times New Roman"/>
          <w:i/>
          <w:spacing w:val="1"/>
          <w:sz w:val="24"/>
          <w:szCs w:val="24"/>
        </w:rPr>
        <w:t>и</w:t>
      </w:r>
      <w:r w:rsidRPr="00242199">
        <w:rPr>
          <w:rFonts w:ascii="Times New Roman" w:hAnsi="Times New Roman"/>
          <w:i/>
          <w:sz w:val="24"/>
          <w:szCs w:val="24"/>
        </w:rPr>
        <w:t>ч</w:t>
      </w:r>
      <w:r w:rsidRPr="00242199">
        <w:rPr>
          <w:rFonts w:ascii="Times New Roman" w:hAnsi="Times New Roman"/>
          <w:i/>
          <w:spacing w:val="-2"/>
          <w:sz w:val="24"/>
          <w:szCs w:val="24"/>
        </w:rPr>
        <w:t>е</w:t>
      </w:r>
      <w:r w:rsidRPr="00242199">
        <w:rPr>
          <w:rFonts w:ascii="Times New Roman" w:hAnsi="Times New Roman"/>
          <w:i/>
          <w:sz w:val="24"/>
          <w:szCs w:val="24"/>
        </w:rPr>
        <w:t>с</w:t>
      </w:r>
      <w:r w:rsidRPr="00242199">
        <w:rPr>
          <w:rFonts w:ascii="Times New Roman" w:hAnsi="Times New Roman"/>
          <w:i/>
          <w:spacing w:val="-2"/>
          <w:sz w:val="24"/>
          <w:szCs w:val="24"/>
        </w:rPr>
        <w:t>к</w:t>
      </w:r>
      <w:r w:rsidRPr="00242199">
        <w:rPr>
          <w:rFonts w:ascii="Times New Roman" w:hAnsi="Times New Roman"/>
          <w:i/>
          <w:spacing w:val="1"/>
          <w:sz w:val="24"/>
          <w:szCs w:val="24"/>
        </w:rPr>
        <w:t>и</w:t>
      </w:r>
      <w:r w:rsidRPr="00242199">
        <w:rPr>
          <w:rFonts w:ascii="Times New Roman" w:hAnsi="Times New Roman"/>
          <w:i/>
          <w:sz w:val="24"/>
          <w:szCs w:val="24"/>
        </w:rPr>
        <w:t xml:space="preserve">х </w:t>
      </w:r>
      <w:r w:rsidRPr="00242199">
        <w:rPr>
          <w:rFonts w:ascii="Times New Roman" w:hAnsi="Times New Roman"/>
          <w:i/>
          <w:spacing w:val="1"/>
          <w:sz w:val="24"/>
          <w:szCs w:val="24"/>
        </w:rPr>
        <w:t>р</w:t>
      </w:r>
      <w:r w:rsidRPr="00242199">
        <w:rPr>
          <w:rFonts w:ascii="Times New Roman" w:hAnsi="Times New Roman"/>
          <w:i/>
          <w:sz w:val="24"/>
          <w:szCs w:val="24"/>
        </w:rPr>
        <w:t>еа</w:t>
      </w:r>
      <w:r w:rsidRPr="00242199">
        <w:rPr>
          <w:rFonts w:ascii="Times New Roman" w:hAnsi="Times New Roman"/>
          <w:i/>
          <w:spacing w:val="-2"/>
          <w:sz w:val="24"/>
          <w:szCs w:val="24"/>
        </w:rPr>
        <w:t>к</w:t>
      </w:r>
      <w:r w:rsidRPr="00242199">
        <w:rPr>
          <w:rFonts w:ascii="Times New Roman" w:hAnsi="Times New Roman"/>
          <w:i/>
          <w:spacing w:val="-1"/>
          <w:sz w:val="24"/>
          <w:szCs w:val="24"/>
        </w:rPr>
        <w:t>ц</w:t>
      </w:r>
      <w:r w:rsidRPr="00242199">
        <w:rPr>
          <w:rFonts w:ascii="Times New Roman" w:hAnsi="Times New Roman"/>
          <w:i/>
          <w:spacing w:val="1"/>
          <w:sz w:val="24"/>
          <w:szCs w:val="24"/>
        </w:rPr>
        <w:t>и</w:t>
      </w:r>
      <w:r w:rsidRPr="00242199">
        <w:rPr>
          <w:rFonts w:ascii="Times New Roman" w:hAnsi="Times New Roman"/>
          <w:i/>
          <w:sz w:val="24"/>
          <w:szCs w:val="24"/>
        </w:rPr>
        <w:t>йв</w:t>
      </w:r>
      <w:r w:rsidRPr="00242199">
        <w:rPr>
          <w:rFonts w:ascii="Times New Roman" w:hAnsi="Times New Roman"/>
          <w:i/>
          <w:spacing w:val="-1"/>
          <w:sz w:val="24"/>
          <w:szCs w:val="24"/>
        </w:rPr>
        <w:t>п</w:t>
      </w:r>
      <w:r w:rsidRPr="00242199">
        <w:rPr>
          <w:rFonts w:ascii="Times New Roman" w:hAnsi="Times New Roman"/>
          <w:i/>
          <w:spacing w:val="1"/>
          <w:sz w:val="24"/>
          <w:szCs w:val="24"/>
        </w:rPr>
        <w:t>о</w:t>
      </w:r>
      <w:r w:rsidRPr="00242199">
        <w:rPr>
          <w:rFonts w:ascii="Times New Roman" w:hAnsi="Times New Roman"/>
          <w:i/>
          <w:sz w:val="24"/>
          <w:szCs w:val="24"/>
        </w:rPr>
        <w:t>вс</w:t>
      </w:r>
      <w:r w:rsidRPr="00242199">
        <w:rPr>
          <w:rFonts w:ascii="Times New Roman" w:hAnsi="Times New Roman"/>
          <w:i/>
          <w:spacing w:val="-3"/>
          <w:sz w:val="24"/>
          <w:szCs w:val="24"/>
        </w:rPr>
        <w:t>е</w:t>
      </w:r>
      <w:r w:rsidRPr="00242199">
        <w:rPr>
          <w:rFonts w:ascii="Times New Roman" w:hAnsi="Times New Roman"/>
          <w:i/>
          <w:spacing w:val="1"/>
          <w:sz w:val="24"/>
          <w:szCs w:val="24"/>
        </w:rPr>
        <w:t>дн</w:t>
      </w:r>
      <w:r w:rsidRPr="00242199">
        <w:rPr>
          <w:rFonts w:ascii="Times New Roman" w:hAnsi="Times New Roman"/>
          <w:i/>
          <w:sz w:val="24"/>
          <w:szCs w:val="24"/>
        </w:rPr>
        <w:t>е</w:t>
      </w:r>
      <w:r w:rsidRPr="00242199">
        <w:rPr>
          <w:rFonts w:ascii="Times New Roman" w:hAnsi="Times New Roman"/>
          <w:i/>
          <w:spacing w:val="-3"/>
          <w:sz w:val="24"/>
          <w:szCs w:val="24"/>
        </w:rPr>
        <w:t>в</w:t>
      </w:r>
      <w:r w:rsidRPr="00242199">
        <w:rPr>
          <w:rFonts w:ascii="Times New Roman" w:hAnsi="Times New Roman"/>
          <w:i/>
          <w:spacing w:val="-1"/>
          <w:sz w:val="24"/>
          <w:szCs w:val="24"/>
        </w:rPr>
        <w:t>н</w:t>
      </w:r>
      <w:r w:rsidRPr="00242199">
        <w:rPr>
          <w:rFonts w:ascii="Times New Roman" w:hAnsi="Times New Roman"/>
          <w:i/>
          <w:spacing w:val="1"/>
          <w:sz w:val="24"/>
          <w:szCs w:val="24"/>
        </w:rPr>
        <w:t>о</w:t>
      </w:r>
      <w:r w:rsidRPr="00242199">
        <w:rPr>
          <w:rFonts w:ascii="Times New Roman" w:hAnsi="Times New Roman"/>
          <w:i/>
          <w:sz w:val="24"/>
          <w:szCs w:val="24"/>
        </w:rPr>
        <w:t>й</w:t>
      </w:r>
      <w:r w:rsidRPr="00242199">
        <w:rPr>
          <w:rFonts w:ascii="Times New Roman" w:hAnsi="Times New Roman"/>
          <w:i/>
          <w:spacing w:val="-2"/>
          <w:sz w:val="24"/>
          <w:szCs w:val="24"/>
        </w:rPr>
        <w:t>ж</w:t>
      </w:r>
      <w:r w:rsidRPr="00242199">
        <w:rPr>
          <w:rFonts w:ascii="Times New Roman" w:hAnsi="Times New Roman"/>
          <w:i/>
          <w:spacing w:val="1"/>
          <w:sz w:val="24"/>
          <w:szCs w:val="24"/>
        </w:rPr>
        <w:t>и</w:t>
      </w:r>
      <w:r w:rsidRPr="00242199">
        <w:rPr>
          <w:rFonts w:ascii="Times New Roman" w:hAnsi="Times New Roman"/>
          <w:i/>
          <w:sz w:val="24"/>
          <w:szCs w:val="24"/>
        </w:rPr>
        <w:t>з</w:t>
      </w:r>
      <w:r w:rsidRPr="00242199">
        <w:rPr>
          <w:rFonts w:ascii="Times New Roman" w:hAnsi="Times New Roman"/>
          <w:i/>
          <w:spacing w:val="-2"/>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w:t>
      </w:r>
      <w:r w:rsidRPr="00242199">
        <w:rPr>
          <w:rFonts w:ascii="Times New Roman" w:hAnsi="Times New Roman"/>
          <w:i/>
          <w:spacing w:val="-1"/>
          <w:sz w:val="24"/>
          <w:szCs w:val="24"/>
        </w:rPr>
        <w:t>Т</w:t>
      </w:r>
      <w:r w:rsidRPr="00242199">
        <w:rPr>
          <w:rFonts w:ascii="Times New Roman" w:hAnsi="Times New Roman"/>
          <w:i/>
          <w:spacing w:val="1"/>
          <w:sz w:val="24"/>
          <w:szCs w:val="24"/>
        </w:rPr>
        <w:t>о</w:t>
      </w:r>
      <w:r w:rsidRPr="00242199">
        <w:rPr>
          <w:rFonts w:ascii="Times New Roman" w:hAnsi="Times New Roman"/>
          <w:i/>
          <w:sz w:val="24"/>
          <w:szCs w:val="24"/>
        </w:rPr>
        <w:t>к</w:t>
      </w:r>
      <w:r w:rsidRPr="00242199">
        <w:rPr>
          <w:rFonts w:ascii="Times New Roman" w:hAnsi="Times New Roman"/>
          <w:i/>
          <w:spacing w:val="-2"/>
          <w:sz w:val="24"/>
          <w:szCs w:val="24"/>
        </w:rPr>
        <w:t>с</w:t>
      </w:r>
      <w:r w:rsidRPr="00242199">
        <w:rPr>
          <w:rFonts w:ascii="Times New Roman" w:hAnsi="Times New Roman"/>
          <w:i/>
          <w:spacing w:val="-1"/>
          <w:sz w:val="24"/>
          <w:szCs w:val="24"/>
        </w:rPr>
        <w:t>и</w:t>
      </w:r>
      <w:r w:rsidRPr="00242199">
        <w:rPr>
          <w:rFonts w:ascii="Times New Roman" w:hAnsi="Times New Roman"/>
          <w:i/>
          <w:sz w:val="24"/>
          <w:szCs w:val="24"/>
        </w:rPr>
        <w:t>ч</w:t>
      </w:r>
      <w:r w:rsidRPr="00242199">
        <w:rPr>
          <w:rFonts w:ascii="Times New Roman" w:hAnsi="Times New Roman"/>
          <w:i/>
          <w:spacing w:val="1"/>
          <w:sz w:val="24"/>
          <w:szCs w:val="24"/>
        </w:rPr>
        <w:t>н</w:t>
      </w:r>
      <w:r w:rsidRPr="00242199">
        <w:rPr>
          <w:rFonts w:ascii="Times New Roman" w:hAnsi="Times New Roman"/>
          <w:i/>
          <w:spacing w:val="-1"/>
          <w:sz w:val="24"/>
          <w:szCs w:val="24"/>
        </w:rPr>
        <w:t>ы</w:t>
      </w:r>
      <w:r w:rsidRPr="00242199">
        <w:rPr>
          <w:rFonts w:ascii="Times New Roman" w:hAnsi="Times New Roman"/>
          <w:i/>
          <w:sz w:val="24"/>
          <w:szCs w:val="24"/>
        </w:rPr>
        <w:t>е,г</w:t>
      </w:r>
      <w:r w:rsidRPr="00242199">
        <w:rPr>
          <w:rFonts w:ascii="Times New Roman" w:hAnsi="Times New Roman"/>
          <w:i/>
          <w:spacing w:val="-1"/>
          <w:sz w:val="24"/>
          <w:szCs w:val="24"/>
        </w:rPr>
        <w:t>о</w:t>
      </w:r>
      <w:r w:rsidRPr="00242199">
        <w:rPr>
          <w:rFonts w:ascii="Times New Roman" w:hAnsi="Times New Roman"/>
          <w:i/>
          <w:spacing w:val="1"/>
          <w:sz w:val="24"/>
          <w:szCs w:val="24"/>
        </w:rPr>
        <w:t>р</w:t>
      </w:r>
      <w:r w:rsidRPr="00242199">
        <w:rPr>
          <w:rFonts w:ascii="Times New Roman" w:hAnsi="Times New Roman"/>
          <w:i/>
          <w:spacing w:val="-1"/>
          <w:sz w:val="24"/>
          <w:szCs w:val="24"/>
        </w:rPr>
        <w:t>ю</w:t>
      </w:r>
      <w:r w:rsidRPr="00242199">
        <w:rPr>
          <w:rFonts w:ascii="Times New Roman" w:hAnsi="Times New Roman"/>
          <w:i/>
          <w:sz w:val="24"/>
          <w:szCs w:val="24"/>
        </w:rPr>
        <w:t>ч</w:t>
      </w:r>
      <w:r w:rsidRPr="00242199">
        <w:rPr>
          <w:rFonts w:ascii="Times New Roman" w:hAnsi="Times New Roman"/>
          <w:i/>
          <w:spacing w:val="-1"/>
          <w:sz w:val="24"/>
          <w:szCs w:val="24"/>
        </w:rPr>
        <w:t>и</w:t>
      </w:r>
      <w:r w:rsidRPr="00242199">
        <w:rPr>
          <w:rFonts w:ascii="Times New Roman" w:hAnsi="Times New Roman"/>
          <w:i/>
          <w:sz w:val="24"/>
          <w:szCs w:val="24"/>
        </w:rPr>
        <w:t>еи в</w:t>
      </w:r>
      <w:r w:rsidRPr="00242199">
        <w:rPr>
          <w:rFonts w:ascii="Times New Roman" w:hAnsi="Times New Roman"/>
          <w:i/>
          <w:spacing w:val="-1"/>
          <w:sz w:val="24"/>
          <w:szCs w:val="24"/>
        </w:rPr>
        <w:t>з</w:t>
      </w:r>
      <w:r w:rsidRPr="00242199">
        <w:rPr>
          <w:rFonts w:ascii="Times New Roman" w:hAnsi="Times New Roman"/>
          <w:i/>
          <w:spacing w:val="1"/>
          <w:sz w:val="24"/>
          <w:szCs w:val="24"/>
        </w:rPr>
        <w:t>ры</w:t>
      </w:r>
      <w:r w:rsidRPr="00242199">
        <w:rPr>
          <w:rFonts w:ascii="Times New Roman" w:hAnsi="Times New Roman"/>
          <w:i/>
          <w:spacing w:val="-3"/>
          <w:sz w:val="24"/>
          <w:szCs w:val="24"/>
        </w:rPr>
        <w:t>в</w:t>
      </w:r>
      <w:r w:rsidRPr="00242199">
        <w:rPr>
          <w:rFonts w:ascii="Times New Roman" w:hAnsi="Times New Roman"/>
          <w:i/>
          <w:spacing w:val="1"/>
          <w:sz w:val="24"/>
          <w:szCs w:val="24"/>
        </w:rPr>
        <w:t>о</w:t>
      </w:r>
      <w:r w:rsidRPr="00242199">
        <w:rPr>
          <w:rFonts w:ascii="Times New Roman" w:hAnsi="Times New Roman"/>
          <w:i/>
          <w:spacing w:val="-1"/>
          <w:sz w:val="24"/>
          <w:szCs w:val="24"/>
        </w:rPr>
        <w:t>о</w:t>
      </w:r>
      <w:r w:rsidRPr="00242199">
        <w:rPr>
          <w:rFonts w:ascii="Times New Roman" w:hAnsi="Times New Roman"/>
          <w:i/>
          <w:spacing w:val="1"/>
          <w:sz w:val="24"/>
          <w:szCs w:val="24"/>
        </w:rPr>
        <w:t>п</w:t>
      </w:r>
      <w:r w:rsidRPr="00242199">
        <w:rPr>
          <w:rFonts w:ascii="Times New Roman" w:hAnsi="Times New Roman"/>
          <w:i/>
          <w:sz w:val="24"/>
          <w:szCs w:val="24"/>
        </w:rPr>
        <w:t>а</w:t>
      </w:r>
      <w:r w:rsidRPr="00242199">
        <w:rPr>
          <w:rFonts w:ascii="Times New Roman" w:hAnsi="Times New Roman"/>
          <w:i/>
          <w:spacing w:val="-2"/>
          <w:sz w:val="24"/>
          <w:szCs w:val="24"/>
        </w:rPr>
        <w:t>с</w:t>
      </w:r>
      <w:r w:rsidRPr="00242199">
        <w:rPr>
          <w:rFonts w:ascii="Times New Roman" w:hAnsi="Times New Roman"/>
          <w:i/>
          <w:spacing w:val="1"/>
          <w:sz w:val="24"/>
          <w:szCs w:val="24"/>
        </w:rPr>
        <w:t>н</w:t>
      </w:r>
      <w:r w:rsidRPr="00242199">
        <w:rPr>
          <w:rFonts w:ascii="Times New Roman" w:hAnsi="Times New Roman"/>
          <w:i/>
          <w:spacing w:val="-1"/>
          <w:sz w:val="24"/>
          <w:szCs w:val="24"/>
        </w:rPr>
        <w:t>ы</w:t>
      </w:r>
      <w:r w:rsidRPr="00242199">
        <w:rPr>
          <w:rFonts w:ascii="Times New Roman" w:hAnsi="Times New Roman"/>
          <w:i/>
          <w:sz w:val="24"/>
          <w:szCs w:val="24"/>
        </w:rPr>
        <w:t xml:space="preserve">е </w:t>
      </w:r>
      <w:r w:rsidRPr="00242199">
        <w:rPr>
          <w:rFonts w:ascii="Times New Roman" w:hAnsi="Times New Roman"/>
          <w:i/>
          <w:spacing w:val="-1"/>
          <w:sz w:val="24"/>
          <w:szCs w:val="24"/>
        </w:rPr>
        <w:t>в</w:t>
      </w:r>
      <w:r w:rsidRPr="00242199">
        <w:rPr>
          <w:rFonts w:ascii="Times New Roman" w:hAnsi="Times New Roman"/>
          <w:i/>
          <w:sz w:val="24"/>
          <w:szCs w:val="24"/>
        </w:rPr>
        <w:t>е</w:t>
      </w:r>
      <w:r w:rsidRPr="00242199">
        <w:rPr>
          <w:rFonts w:ascii="Times New Roman" w:hAnsi="Times New Roman"/>
          <w:i/>
          <w:spacing w:val="-3"/>
          <w:sz w:val="24"/>
          <w:szCs w:val="24"/>
        </w:rPr>
        <w:t>щ</w:t>
      </w:r>
      <w:r w:rsidRPr="00242199">
        <w:rPr>
          <w:rFonts w:ascii="Times New Roman" w:hAnsi="Times New Roman"/>
          <w:i/>
          <w:sz w:val="24"/>
          <w:szCs w:val="24"/>
        </w:rPr>
        <w:t>ества.</w:t>
      </w:r>
      <w:r w:rsidRPr="00242199">
        <w:rPr>
          <w:rFonts w:ascii="Times New Roman" w:hAnsi="Times New Roman"/>
          <w:i/>
          <w:spacing w:val="-1"/>
          <w:sz w:val="24"/>
          <w:szCs w:val="24"/>
        </w:rPr>
        <w:t xml:space="preserve"> Б</w:t>
      </w:r>
      <w:r w:rsidRPr="00242199">
        <w:rPr>
          <w:rFonts w:ascii="Times New Roman" w:hAnsi="Times New Roman"/>
          <w:i/>
          <w:spacing w:val="1"/>
          <w:sz w:val="24"/>
          <w:szCs w:val="24"/>
        </w:rPr>
        <w:t>ы</w:t>
      </w:r>
      <w:r w:rsidRPr="00242199">
        <w:rPr>
          <w:rFonts w:ascii="Times New Roman" w:hAnsi="Times New Roman"/>
          <w:i/>
          <w:spacing w:val="-3"/>
          <w:sz w:val="24"/>
          <w:szCs w:val="24"/>
        </w:rPr>
        <w:t>т</w:t>
      </w:r>
      <w:r w:rsidRPr="00242199">
        <w:rPr>
          <w:rFonts w:ascii="Times New Roman" w:hAnsi="Times New Roman"/>
          <w:i/>
          <w:spacing w:val="1"/>
          <w:sz w:val="24"/>
          <w:szCs w:val="24"/>
        </w:rPr>
        <w:t>о</w:t>
      </w:r>
      <w:r w:rsidRPr="00242199">
        <w:rPr>
          <w:rFonts w:ascii="Times New Roman" w:hAnsi="Times New Roman"/>
          <w:i/>
          <w:sz w:val="24"/>
          <w:szCs w:val="24"/>
        </w:rPr>
        <w:t xml:space="preserve">вая </w:t>
      </w:r>
      <w:r w:rsidRPr="00242199">
        <w:rPr>
          <w:rFonts w:ascii="Times New Roman" w:hAnsi="Times New Roman"/>
          <w:i/>
          <w:spacing w:val="-2"/>
          <w:sz w:val="24"/>
          <w:szCs w:val="24"/>
        </w:rPr>
        <w:t>х</w:t>
      </w:r>
      <w:r w:rsidRPr="00242199">
        <w:rPr>
          <w:rFonts w:ascii="Times New Roman" w:hAnsi="Times New Roman"/>
          <w:i/>
          <w:spacing w:val="1"/>
          <w:sz w:val="24"/>
          <w:szCs w:val="24"/>
        </w:rPr>
        <w:t>и</w:t>
      </w:r>
      <w:r w:rsidRPr="00242199">
        <w:rPr>
          <w:rFonts w:ascii="Times New Roman" w:hAnsi="Times New Roman"/>
          <w:i/>
          <w:spacing w:val="-3"/>
          <w:sz w:val="24"/>
          <w:szCs w:val="24"/>
        </w:rPr>
        <w:t>м</w:t>
      </w:r>
      <w:r w:rsidRPr="00242199">
        <w:rPr>
          <w:rFonts w:ascii="Times New Roman" w:hAnsi="Times New Roman"/>
          <w:i/>
          <w:spacing w:val="-1"/>
          <w:sz w:val="24"/>
          <w:szCs w:val="24"/>
        </w:rPr>
        <w:t>и</w:t>
      </w:r>
      <w:r w:rsidRPr="00242199">
        <w:rPr>
          <w:rFonts w:ascii="Times New Roman" w:hAnsi="Times New Roman"/>
          <w:i/>
          <w:sz w:val="24"/>
          <w:szCs w:val="24"/>
        </w:rPr>
        <w:t>чес</w:t>
      </w:r>
      <w:r w:rsidRPr="00242199">
        <w:rPr>
          <w:rFonts w:ascii="Times New Roman" w:hAnsi="Times New Roman"/>
          <w:i/>
          <w:spacing w:val="1"/>
          <w:sz w:val="24"/>
          <w:szCs w:val="24"/>
        </w:rPr>
        <w:t>к</w:t>
      </w:r>
      <w:r w:rsidRPr="00242199">
        <w:rPr>
          <w:rFonts w:ascii="Times New Roman" w:hAnsi="Times New Roman"/>
          <w:i/>
          <w:spacing w:val="-2"/>
          <w:sz w:val="24"/>
          <w:szCs w:val="24"/>
        </w:rPr>
        <w:t>а</w:t>
      </w:r>
      <w:r w:rsidRPr="00242199">
        <w:rPr>
          <w:rFonts w:ascii="Times New Roman" w:hAnsi="Times New Roman"/>
          <w:i/>
          <w:sz w:val="24"/>
          <w:szCs w:val="24"/>
        </w:rPr>
        <w:t>я г</w:t>
      </w:r>
      <w:r w:rsidRPr="00242199">
        <w:rPr>
          <w:rFonts w:ascii="Times New Roman" w:hAnsi="Times New Roman"/>
          <w:i/>
          <w:spacing w:val="1"/>
          <w:sz w:val="24"/>
          <w:szCs w:val="24"/>
        </w:rPr>
        <w:t>р</w:t>
      </w:r>
      <w:r w:rsidRPr="00242199">
        <w:rPr>
          <w:rFonts w:ascii="Times New Roman" w:hAnsi="Times New Roman"/>
          <w:i/>
          <w:spacing w:val="-2"/>
          <w:sz w:val="24"/>
          <w:szCs w:val="24"/>
        </w:rPr>
        <w:t>а</w:t>
      </w:r>
      <w:r w:rsidRPr="00242199">
        <w:rPr>
          <w:rFonts w:ascii="Times New Roman" w:hAnsi="Times New Roman"/>
          <w:i/>
          <w:sz w:val="24"/>
          <w:szCs w:val="24"/>
        </w:rPr>
        <w:t>м</w:t>
      </w:r>
      <w:r w:rsidRPr="00242199">
        <w:rPr>
          <w:rFonts w:ascii="Times New Roman" w:hAnsi="Times New Roman"/>
          <w:i/>
          <w:spacing w:val="1"/>
          <w:sz w:val="24"/>
          <w:szCs w:val="24"/>
        </w:rPr>
        <w:t>о</w:t>
      </w:r>
      <w:r w:rsidRPr="00242199">
        <w:rPr>
          <w:rFonts w:ascii="Times New Roman" w:hAnsi="Times New Roman"/>
          <w:i/>
          <w:spacing w:val="-3"/>
          <w:sz w:val="24"/>
          <w:szCs w:val="24"/>
        </w:rPr>
        <w:t>т</w:t>
      </w:r>
      <w:r w:rsidRPr="00242199">
        <w:rPr>
          <w:rFonts w:ascii="Times New Roman" w:hAnsi="Times New Roman"/>
          <w:i/>
          <w:spacing w:val="-1"/>
          <w:sz w:val="24"/>
          <w:szCs w:val="24"/>
        </w:rPr>
        <w:t>н</w:t>
      </w:r>
      <w:r w:rsidRPr="00242199">
        <w:rPr>
          <w:rFonts w:ascii="Times New Roman" w:hAnsi="Times New Roman"/>
          <w:i/>
          <w:spacing w:val="1"/>
          <w:sz w:val="24"/>
          <w:szCs w:val="24"/>
        </w:rPr>
        <w:t>о</w:t>
      </w:r>
      <w:r w:rsidRPr="00242199">
        <w:rPr>
          <w:rFonts w:ascii="Times New Roman" w:hAnsi="Times New Roman"/>
          <w:i/>
          <w:sz w:val="24"/>
          <w:szCs w:val="24"/>
        </w:rPr>
        <w:t>ст</w:t>
      </w:r>
      <w:r w:rsidRPr="00242199">
        <w:rPr>
          <w:rFonts w:ascii="Times New Roman" w:hAnsi="Times New Roman"/>
          <w:i/>
          <w:spacing w:val="-1"/>
          <w:sz w:val="24"/>
          <w:szCs w:val="24"/>
        </w:rPr>
        <w:t>ь</w:t>
      </w:r>
      <w:r w:rsidRPr="00242199">
        <w:rPr>
          <w:rFonts w:ascii="Times New Roman" w:hAnsi="Times New Roman"/>
          <w:i/>
          <w:sz w:val="24"/>
          <w:szCs w:val="24"/>
        </w:rPr>
        <w:t>.</w:t>
      </w:r>
    </w:p>
    <w:p w14:paraId="04622FCC"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b/>
          <w:bCs/>
          <w:spacing w:val="-1"/>
          <w:sz w:val="24"/>
          <w:szCs w:val="24"/>
        </w:rPr>
        <w:t>С</w:t>
      </w:r>
      <w:r w:rsidRPr="00242199">
        <w:rPr>
          <w:rFonts w:ascii="Times New Roman" w:hAnsi="Times New Roman"/>
          <w:b/>
          <w:bCs/>
          <w:spacing w:val="1"/>
          <w:sz w:val="24"/>
          <w:szCs w:val="24"/>
        </w:rPr>
        <w:t>т</w:t>
      </w:r>
      <w:r w:rsidRPr="00242199">
        <w:rPr>
          <w:rFonts w:ascii="Times New Roman" w:hAnsi="Times New Roman"/>
          <w:b/>
          <w:bCs/>
          <w:spacing w:val="-3"/>
          <w:sz w:val="24"/>
          <w:szCs w:val="24"/>
        </w:rPr>
        <w:t>р</w:t>
      </w:r>
      <w:r w:rsidRPr="00242199">
        <w:rPr>
          <w:rFonts w:ascii="Times New Roman" w:hAnsi="Times New Roman"/>
          <w:b/>
          <w:bCs/>
          <w:spacing w:val="1"/>
          <w:sz w:val="24"/>
          <w:szCs w:val="24"/>
        </w:rPr>
        <w:t>о</w:t>
      </w:r>
      <w:r w:rsidRPr="00242199">
        <w:rPr>
          <w:rFonts w:ascii="Times New Roman" w:hAnsi="Times New Roman"/>
          <w:b/>
          <w:bCs/>
          <w:sz w:val="24"/>
          <w:szCs w:val="24"/>
        </w:rPr>
        <w:t>ен</w:t>
      </w:r>
      <w:r w:rsidRPr="00242199">
        <w:rPr>
          <w:rFonts w:ascii="Times New Roman" w:hAnsi="Times New Roman"/>
          <w:b/>
          <w:bCs/>
          <w:spacing w:val="-2"/>
          <w:sz w:val="24"/>
          <w:szCs w:val="24"/>
        </w:rPr>
        <w:t>и</w:t>
      </w:r>
      <w:r w:rsidRPr="00242199">
        <w:rPr>
          <w:rFonts w:ascii="Times New Roman" w:hAnsi="Times New Roman"/>
          <w:b/>
          <w:bCs/>
          <w:sz w:val="24"/>
          <w:szCs w:val="24"/>
        </w:rPr>
        <w:t xml:space="preserve">е </w:t>
      </w:r>
      <w:r w:rsidRPr="00242199">
        <w:rPr>
          <w:rFonts w:ascii="Times New Roman" w:hAnsi="Times New Roman"/>
          <w:b/>
          <w:bCs/>
          <w:spacing w:val="-1"/>
          <w:sz w:val="24"/>
          <w:szCs w:val="24"/>
        </w:rPr>
        <w:t>а</w:t>
      </w:r>
      <w:r w:rsidRPr="00242199">
        <w:rPr>
          <w:rFonts w:ascii="Times New Roman" w:hAnsi="Times New Roman"/>
          <w:b/>
          <w:bCs/>
          <w:spacing w:val="1"/>
          <w:sz w:val="24"/>
          <w:szCs w:val="24"/>
        </w:rPr>
        <w:t>т</w:t>
      </w:r>
      <w:r w:rsidRPr="00242199">
        <w:rPr>
          <w:rFonts w:ascii="Times New Roman" w:hAnsi="Times New Roman"/>
          <w:b/>
          <w:bCs/>
          <w:spacing w:val="-1"/>
          <w:sz w:val="24"/>
          <w:szCs w:val="24"/>
        </w:rPr>
        <w:t>о</w:t>
      </w:r>
      <w:r w:rsidRPr="00242199">
        <w:rPr>
          <w:rFonts w:ascii="Times New Roman" w:hAnsi="Times New Roman"/>
          <w:b/>
          <w:bCs/>
          <w:spacing w:val="-2"/>
          <w:sz w:val="24"/>
          <w:szCs w:val="24"/>
        </w:rPr>
        <w:t>м</w:t>
      </w:r>
      <w:r w:rsidRPr="00242199">
        <w:rPr>
          <w:rFonts w:ascii="Times New Roman" w:hAnsi="Times New Roman"/>
          <w:b/>
          <w:bCs/>
          <w:spacing w:val="-1"/>
          <w:sz w:val="24"/>
          <w:szCs w:val="24"/>
        </w:rPr>
        <w:t>а</w:t>
      </w:r>
      <w:r w:rsidRPr="00242199">
        <w:rPr>
          <w:rFonts w:ascii="Times New Roman" w:hAnsi="Times New Roman"/>
          <w:b/>
          <w:bCs/>
          <w:sz w:val="24"/>
          <w:szCs w:val="24"/>
        </w:rPr>
        <w:t>.Пер</w:t>
      </w:r>
      <w:r w:rsidRPr="00242199">
        <w:rPr>
          <w:rFonts w:ascii="Times New Roman" w:hAnsi="Times New Roman"/>
          <w:b/>
          <w:bCs/>
          <w:spacing w:val="-1"/>
          <w:sz w:val="24"/>
          <w:szCs w:val="24"/>
        </w:rPr>
        <w:t>и</w:t>
      </w:r>
      <w:r w:rsidRPr="00242199">
        <w:rPr>
          <w:rFonts w:ascii="Times New Roman" w:hAnsi="Times New Roman"/>
          <w:b/>
          <w:bCs/>
          <w:spacing w:val="1"/>
          <w:sz w:val="24"/>
          <w:szCs w:val="24"/>
        </w:rPr>
        <w:t>о</w:t>
      </w:r>
      <w:r w:rsidRPr="00242199">
        <w:rPr>
          <w:rFonts w:ascii="Times New Roman" w:hAnsi="Times New Roman"/>
          <w:b/>
          <w:bCs/>
          <w:sz w:val="24"/>
          <w:szCs w:val="24"/>
        </w:rPr>
        <w:t>д</w:t>
      </w:r>
      <w:r w:rsidRPr="00242199">
        <w:rPr>
          <w:rFonts w:ascii="Times New Roman" w:hAnsi="Times New Roman"/>
          <w:b/>
          <w:bCs/>
          <w:spacing w:val="-1"/>
          <w:sz w:val="24"/>
          <w:szCs w:val="24"/>
        </w:rPr>
        <w:t>и</w:t>
      </w:r>
      <w:r w:rsidRPr="00242199">
        <w:rPr>
          <w:rFonts w:ascii="Times New Roman" w:hAnsi="Times New Roman"/>
          <w:b/>
          <w:bCs/>
          <w:sz w:val="24"/>
          <w:szCs w:val="24"/>
        </w:rPr>
        <w:t>ч</w:t>
      </w:r>
      <w:r w:rsidRPr="00242199">
        <w:rPr>
          <w:rFonts w:ascii="Times New Roman" w:hAnsi="Times New Roman"/>
          <w:b/>
          <w:bCs/>
          <w:spacing w:val="-2"/>
          <w:sz w:val="24"/>
          <w:szCs w:val="24"/>
        </w:rPr>
        <w:t>е</w:t>
      </w:r>
      <w:r w:rsidRPr="00242199">
        <w:rPr>
          <w:rFonts w:ascii="Times New Roman" w:hAnsi="Times New Roman"/>
          <w:b/>
          <w:bCs/>
          <w:sz w:val="24"/>
          <w:szCs w:val="24"/>
        </w:rPr>
        <w:t>ск</w:t>
      </w:r>
      <w:r w:rsidRPr="00242199">
        <w:rPr>
          <w:rFonts w:ascii="Times New Roman" w:hAnsi="Times New Roman"/>
          <w:b/>
          <w:bCs/>
          <w:spacing w:val="-2"/>
          <w:sz w:val="24"/>
          <w:szCs w:val="24"/>
        </w:rPr>
        <w:t>и</w:t>
      </w:r>
      <w:r w:rsidRPr="00242199">
        <w:rPr>
          <w:rFonts w:ascii="Times New Roman" w:hAnsi="Times New Roman"/>
          <w:b/>
          <w:bCs/>
          <w:sz w:val="24"/>
          <w:szCs w:val="24"/>
        </w:rPr>
        <w:t>йз</w:t>
      </w:r>
      <w:r w:rsidRPr="00242199">
        <w:rPr>
          <w:rFonts w:ascii="Times New Roman" w:hAnsi="Times New Roman"/>
          <w:b/>
          <w:bCs/>
          <w:spacing w:val="1"/>
          <w:sz w:val="24"/>
          <w:szCs w:val="24"/>
        </w:rPr>
        <w:t>а</w:t>
      </w:r>
      <w:r w:rsidRPr="00242199">
        <w:rPr>
          <w:rFonts w:ascii="Times New Roman" w:hAnsi="Times New Roman"/>
          <w:b/>
          <w:bCs/>
          <w:spacing w:val="-1"/>
          <w:sz w:val="24"/>
          <w:szCs w:val="24"/>
        </w:rPr>
        <w:t>к</w:t>
      </w:r>
      <w:r w:rsidRPr="00242199">
        <w:rPr>
          <w:rFonts w:ascii="Times New Roman" w:hAnsi="Times New Roman"/>
          <w:b/>
          <w:bCs/>
          <w:spacing w:val="1"/>
          <w:sz w:val="24"/>
          <w:szCs w:val="24"/>
        </w:rPr>
        <w:t>о</w:t>
      </w:r>
      <w:r w:rsidRPr="00242199">
        <w:rPr>
          <w:rFonts w:ascii="Times New Roman" w:hAnsi="Times New Roman"/>
          <w:b/>
          <w:bCs/>
          <w:sz w:val="24"/>
          <w:szCs w:val="24"/>
        </w:rPr>
        <w:t>ни</w:t>
      </w:r>
      <w:r w:rsidRPr="00242199">
        <w:rPr>
          <w:rFonts w:ascii="Times New Roman" w:hAnsi="Times New Roman"/>
          <w:b/>
          <w:bCs/>
          <w:spacing w:val="-1"/>
          <w:sz w:val="24"/>
          <w:szCs w:val="24"/>
        </w:rPr>
        <w:t>п</w:t>
      </w:r>
      <w:r w:rsidRPr="00242199">
        <w:rPr>
          <w:rFonts w:ascii="Times New Roman" w:hAnsi="Times New Roman"/>
          <w:b/>
          <w:bCs/>
          <w:sz w:val="24"/>
          <w:szCs w:val="24"/>
        </w:rPr>
        <w:t>ер</w:t>
      </w:r>
      <w:r w:rsidRPr="00242199">
        <w:rPr>
          <w:rFonts w:ascii="Times New Roman" w:hAnsi="Times New Roman"/>
          <w:b/>
          <w:bCs/>
          <w:spacing w:val="-3"/>
          <w:sz w:val="24"/>
          <w:szCs w:val="24"/>
        </w:rPr>
        <w:t>и</w:t>
      </w:r>
      <w:r w:rsidRPr="00242199">
        <w:rPr>
          <w:rFonts w:ascii="Times New Roman" w:hAnsi="Times New Roman"/>
          <w:b/>
          <w:bCs/>
          <w:spacing w:val="1"/>
          <w:sz w:val="24"/>
          <w:szCs w:val="24"/>
        </w:rPr>
        <w:t>о</w:t>
      </w:r>
      <w:r w:rsidRPr="00242199">
        <w:rPr>
          <w:rFonts w:ascii="Times New Roman" w:hAnsi="Times New Roman"/>
          <w:b/>
          <w:bCs/>
          <w:sz w:val="24"/>
          <w:szCs w:val="24"/>
        </w:rPr>
        <w:t>д</w:t>
      </w:r>
      <w:r w:rsidRPr="00242199">
        <w:rPr>
          <w:rFonts w:ascii="Times New Roman" w:hAnsi="Times New Roman"/>
          <w:b/>
          <w:bCs/>
          <w:spacing w:val="-1"/>
          <w:sz w:val="24"/>
          <w:szCs w:val="24"/>
        </w:rPr>
        <w:t>и</w:t>
      </w:r>
      <w:r w:rsidRPr="00242199">
        <w:rPr>
          <w:rFonts w:ascii="Times New Roman" w:hAnsi="Times New Roman"/>
          <w:b/>
          <w:bCs/>
          <w:sz w:val="24"/>
          <w:szCs w:val="24"/>
        </w:rPr>
        <w:t>ч</w:t>
      </w:r>
      <w:r w:rsidRPr="00242199">
        <w:rPr>
          <w:rFonts w:ascii="Times New Roman" w:hAnsi="Times New Roman"/>
          <w:b/>
          <w:bCs/>
          <w:spacing w:val="-2"/>
          <w:sz w:val="24"/>
          <w:szCs w:val="24"/>
        </w:rPr>
        <w:t>е</w:t>
      </w:r>
      <w:r w:rsidRPr="00242199">
        <w:rPr>
          <w:rFonts w:ascii="Times New Roman" w:hAnsi="Times New Roman"/>
          <w:b/>
          <w:bCs/>
          <w:sz w:val="24"/>
          <w:szCs w:val="24"/>
        </w:rPr>
        <w:t>скаяси</w:t>
      </w:r>
      <w:r w:rsidRPr="00242199">
        <w:rPr>
          <w:rFonts w:ascii="Times New Roman" w:hAnsi="Times New Roman"/>
          <w:b/>
          <w:bCs/>
          <w:spacing w:val="-3"/>
          <w:sz w:val="24"/>
          <w:szCs w:val="24"/>
        </w:rPr>
        <w:t>с</w:t>
      </w:r>
      <w:r w:rsidRPr="00242199">
        <w:rPr>
          <w:rFonts w:ascii="Times New Roman" w:hAnsi="Times New Roman"/>
          <w:b/>
          <w:bCs/>
          <w:spacing w:val="1"/>
          <w:sz w:val="24"/>
          <w:szCs w:val="24"/>
        </w:rPr>
        <w:t>т</w:t>
      </w:r>
      <w:r w:rsidRPr="00242199">
        <w:rPr>
          <w:rFonts w:ascii="Times New Roman" w:hAnsi="Times New Roman"/>
          <w:b/>
          <w:bCs/>
          <w:spacing w:val="-2"/>
          <w:sz w:val="24"/>
          <w:szCs w:val="24"/>
        </w:rPr>
        <w:t>е</w:t>
      </w:r>
      <w:r w:rsidRPr="00242199">
        <w:rPr>
          <w:rFonts w:ascii="Times New Roman" w:hAnsi="Times New Roman"/>
          <w:b/>
          <w:bCs/>
          <w:sz w:val="24"/>
          <w:szCs w:val="24"/>
        </w:rPr>
        <w:t xml:space="preserve">ма </w:t>
      </w:r>
      <w:r w:rsidRPr="00242199">
        <w:rPr>
          <w:rFonts w:ascii="Times New Roman" w:hAnsi="Times New Roman"/>
          <w:b/>
          <w:bCs/>
          <w:spacing w:val="1"/>
          <w:sz w:val="24"/>
          <w:szCs w:val="24"/>
        </w:rPr>
        <w:t>х</w:t>
      </w:r>
      <w:r w:rsidRPr="00242199">
        <w:rPr>
          <w:rFonts w:ascii="Times New Roman" w:hAnsi="Times New Roman"/>
          <w:b/>
          <w:bCs/>
          <w:spacing w:val="-1"/>
          <w:sz w:val="24"/>
          <w:szCs w:val="24"/>
        </w:rPr>
        <w:t>и</w:t>
      </w:r>
      <w:r w:rsidRPr="00242199">
        <w:rPr>
          <w:rFonts w:ascii="Times New Roman" w:hAnsi="Times New Roman"/>
          <w:b/>
          <w:bCs/>
          <w:sz w:val="24"/>
          <w:szCs w:val="24"/>
        </w:rPr>
        <w:t>мическ</w:t>
      </w:r>
      <w:r w:rsidRPr="00242199">
        <w:rPr>
          <w:rFonts w:ascii="Times New Roman" w:hAnsi="Times New Roman"/>
          <w:b/>
          <w:bCs/>
          <w:spacing w:val="-4"/>
          <w:sz w:val="24"/>
          <w:szCs w:val="24"/>
        </w:rPr>
        <w:t>и</w:t>
      </w:r>
      <w:r w:rsidRPr="00242199">
        <w:rPr>
          <w:rFonts w:ascii="Times New Roman" w:hAnsi="Times New Roman"/>
          <w:b/>
          <w:bCs/>
          <w:sz w:val="24"/>
          <w:szCs w:val="24"/>
        </w:rPr>
        <w:t>х</w:t>
      </w:r>
      <w:r w:rsidRPr="00242199">
        <w:rPr>
          <w:rFonts w:ascii="Times New Roman" w:hAnsi="Times New Roman"/>
          <w:b/>
          <w:bCs/>
          <w:spacing w:val="-1"/>
          <w:sz w:val="24"/>
          <w:szCs w:val="24"/>
        </w:rPr>
        <w:t>э</w:t>
      </w:r>
      <w:r w:rsidRPr="00242199">
        <w:rPr>
          <w:rFonts w:ascii="Times New Roman" w:hAnsi="Times New Roman"/>
          <w:b/>
          <w:bCs/>
          <w:spacing w:val="1"/>
          <w:sz w:val="24"/>
          <w:szCs w:val="24"/>
        </w:rPr>
        <w:t>л</w:t>
      </w:r>
      <w:r w:rsidRPr="00242199">
        <w:rPr>
          <w:rFonts w:ascii="Times New Roman" w:hAnsi="Times New Roman"/>
          <w:b/>
          <w:bCs/>
          <w:spacing w:val="-2"/>
          <w:sz w:val="24"/>
          <w:szCs w:val="24"/>
        </w:rPr>
        <w:t>е</w:t>
      </w:r>
      <w:r w:rsidRPr="00242199">
        <w:rPr>
          <w:rFonts w:ascii="Times New Roman" w:hAnsi="Times New Roman"/>
          <w:b/>
          <w:bCs/>
          <w:sz w:val="24"/>
          <w:szCs w:val="24"/>
        </w:rPr>
        <w:t>м</w:t>
      </w:r>
      <w:r w:rsidRPr="00242199">
        <w:rPr>
          <w:rFonts w:ascii="Times New Roman" w:hAnsi="Times New Roman"/>
          <w:b/>
          <w:bCs/>
          <w:spacing w:val="-1"/>
          <w:sz w:val="24"/>
          <w:szCs w:val="24"/>
        </w:rPr>
        <w:t>ен</w:t>
      </w:r>
      <w:r w:rsidRPr="00242199">
        <w:rPr>
          <w:rFonts w:ascii="Times New Roman" w:hAnsi="Times New Roman"/>
          <w:b/>
          <w:bCs/>
          <w:spacing w:val="1"/>
          <w:sz w:val="24"/>
          <w:szCs w:val="24"/>
        </w:rPr>
        <w:t>то</w:t>
      </w:r>
      <w:r w:rsidRPr="00242199">
        <w:rPr>
          <w:rFonts w:ascii="Times New Roman" w:hAnsi="Times New Roman"/>
          <w:b/>
          <w:bCs/>
          <w:sz w:val="24"/>
          <w:szCs w:val="24"/>
        </w:rPr>
        <w:t xml:space="preserve">в </w:t>
      </w:r>
      <w:r w:rsidRPr="00242199">
        <w:rPr>
          <w:rFonts w:ascii="Times New Roman" w:hAnsi="Times New Roman"/>
          <w:b/>
          <w:bCs/>
          <w:spacing w:val="-1"/>
          <w:sz w:val="24"/>
          <w:szCs w:val="24"/>
        </w:rPr>
        <w:t>Д</w:t>
      </w:r>
      <w:r w:rsidRPr="00242199">
        <w:rPr>
          <w:rFonts w:ascii="Times New Roman" w:hAnsi="Times New Roman"/>
          <w:b/>
          <w:bCs/>
          <w:sz w:val="24"/>
          <w:szCs w:val="24"/>
        </w:rPr>
        <w:t>.И.</w:t>
      </w:r>
      <w:r w:rsidRPr="00242199">
        <w:rPr>
          <w:rFonts w:ascii="Times New Roman" w:hAnsi="Times New Roman"/>
          <w:b/>
          <w:bCs/>
          <w:spacing w:val="-1"/>
          <w:sz w:val="24"/>
          <w:szCs w:val="24"/>
        </w:rPr>
        <w:t>М</w:t>
      </w:r>
      <w:r w:rsidRPr="00242199">
        <w:rPr>
          <w:rFonts w:ascii="Times New Roman" w:hAnsi="Times New Roman"/>
          <w:b/>
          <w:bCs/>
          <w:sz w:val="24"/>
          <w:szCs w:val="24"/>
        </w:rPr>
        <w:t>ен</w:t>
      </w:r>
      <w:r w:rsidRPr="00242199">
        <w:rPr>
          <w:rFonts w:ascii="Times New Roman" w:hAnsi="Times New Roman"/>
          <w:b/>
          <w:bCs/>
          <w:spacing w:val="-1"/>
          <w:sz w:val="24"/>
          <w:szCs w:val="24"/>
        </w:rPr>
        <w:t>д</w:t>
      </w:r>
      <w:r w:rsidRPr="00242199">
        <w:rPr>
          <w:rFonts w:ascii="Times New Roman" w:hAnsi="Times New Roman"/>
          <w:b/>
          <w:bCs/>
          <w:sz w:val="24"/>
          <w:szCs w:val="24"/>
        </w:rPr>
        <w:t>е</w:t>
      </w:r>
      <w:r w:rsidRPr="00242199">
        <w:rPr>
          <w:rFonts w:ascii="Times New Roman" w:hAnsi="Times New Roman"/>
          <w:b/>
          <w:bCs/>
          <w:spacing w:val="-1"/>
          <w:sz w:val="24"/>
          <w:szCs w:val="24"/>
        </w:rPr>
        <w:t>л</w:t>
      </w:r>
      <w:r w:rsidRPr="00242199">
        <w:rPr>
          <w:rFonts w:ascii="Times New Roman" w:hAnsi="Times New Roman"/>
          <w:b/>
          <w:bCs/>
          <w:sz w:val="24"/>
          <w:szCs w:val="24"/>
        </w:rPr>
        <w:t>еев</w:t>
      </w:r>
      <w:r w:rsidRPr="00242199">
        <w:rPr>
          <w:rFonts w:ascii="Times New Roman" w:hAnsi="Times New Roman"/>
          <w:b/>
          <w:bCs/>
          <w:spacing w:val="1"/>
          <w:sz w:val="24"/>
          <w:szCs w:val="24"/>
        </w:rPr>
        <w:t>а</w:t>
      </w:r>
    </w:p>
    <w:p w14:paraId="45D063C0"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Ст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 ат</w:t>
      </w:r>
      <w:r w:rsidRPr="00242199">
        <w:rPr>
          <w:rFonts w:ascii="Times New Roman" w:hAnsi="Times New Roman"/>
          <w:spacing w:val="1"/>
          <w:sz w:val="24"/>
          <w:szCs w:val="24"/>
        </w:rPr>
        <w:t>о</w:t>
      </w:r>
      <w:r w:rsidRPr="00242199">
        <w:rPr>
          <w:rFonts w:ascii="Times New Roman" w:hAnsi="Times New Roman"/>
          <w:sz w:val="24"/>
          <w:szCs w:val="24"/>
        </w:rPr>
        <w:t>м</w:t>
      </w:r>
      <w:r w:rsidRPr="00242199">
        <w:rPr>
          <w:rFonts w:ascii="Times New Roman" w:hAnsi="Times New Roman"/>
          <w:spacing w:val="-3"/>
          <w:sz w:val="24"/>
          <w:szCs w:val="24"/>
        </w:rPr>
        <w:t>а</w:t>
      </w:r>
      <w:r w:rsidRPr="00242199">
        <w:rPr>
          <w:rFonts w:ascii="Times New Roman" w:hAnsi="Times New Roman"/>
          <w:sz w:val="24"/>
          <w:szCs w:val="24"/>
        </w:rPr>
        <w:t>:я</w:t>
      </w:r>
      <w:r w:rsidRPr="00242199">
        <w:rPr>
          <w:rFonts w:ascii="Times New Roman" w:hAnsi="Times New Roman"/>
          <w:spacing w:val="-1"/>
          <w:sz w:val="24"/>
          <w:szCs w:val="24"/>
        </w:rPr>
        <w:t>др</w:t>
      </w:r>
      <w:r w:rsidRPr="00242199">
        <w:rPr>
          <w:rFonts w:ascii="Times New Roman" w:hAnsi="Times New Roman"/>
          <w:spacing w:val="1"/>
          <w:sz w:val="24"/>
          <w:szCs w:val="24"/>
        </w:rPr>
        <w:t>о</w:t>
      </w:r>
      <w:r w:rsidRPr="00242199">
        <w:rPr>
          <w:rFonts w:ascii="Times New Roman" w:hAnsi="Times New Roman"/>
          <w:sz w:val="24"/>
          <w:szCs w:val="24"/>
        </w:rPr>
        <w:t>,энергетический уровень.</w:t>
      </w:r>
      <w:r w:rsidRPr="00242199">
        <w:rPr>
          <w:rFonts w:ascii="Times New Roman" w:hAnsi="Times New Roman"/>
          <w:i/>
          <w:sz w:val="24"/>
          <w:szCs w:val="24"/>
        </w:rPr>
        <w:t>С</w:t>
      </w:r>
      <w:r w:rsidRPr="00242199">
        <w:rPr>
          <w:rFonts w:ascii="Times New Roman" w:hAnsi="Times New Roman"/>
          <w:i/>
          <w:spacing w:val="-1"/>
          <w:sz w:val="24"/>
          <w:szCs w:val="24"/>
        </w:rPr>
        <w:t>о</w:t>
      </w:r>
      <w:r w:rsidRPr="00242199">
        <w:rPr>
          <w:rFonts w:ascii="Times New Roman" w:hAnsi="Times New Roman"/>
          <w:i/>
          <w:sz w:val="24"/>
          <w:szCs w:val="24"/>
        </w:rPr>
        <w:t>став</w:t>
      </w:r>
      <w:r w:rsidRPr="00242199">
        <w:rPr>
          <w:rFonts w:ascii="Times New Roman" w:hAnsi="Times New Roman"/>
          <w:i/>
          <w:spacing w:val="-2"/>
          <w:sz w:val="24"/>
          <w:szCs w:val="24"/>
        </w:rPr>
        <w:t>я</w:t>
      </w:r>
      <w:r w:rsidRPr="00242199">
        <w:rPr>
          <w:rFonts w:ascii="Times New Roman" w:hAnsi="Times New Roman"/>
          <w:i/>
          <w:spacing w:val="1"/>
          <w:sz w:val="24"/>
          <w:szCs w:val="24"/>
        </w:rPr>
        <w:t>д</w:t>
      </w:r>
      <w:r w:rsidRPr="00242199">
        <w:rPr>
          <w:rFonts w:ascii="Times New Roman" w:hAnsi="Times New Roman"/>
          <w:i/>
          <w:spacing w:val="-1"/>
          <w:sz w:val="24"/>
          <w:szCs w:val="24"/>
        </w:rPr>
        <w:t>р</w:t>
      </w:r>
      <w:r w:rsidRPr="00242199">
        <w:rPr>
          <w:rFonts w:ascii="Times New Roman" w:hAnsi="Times New Roman"/>
          <w:i/>
          <w:sz w:val="24"/>
          <w:szCs w:val="24"/>
        </w:rPr>
        <w:t>а атома:</w:t>
      </w:r>
      <w:r w:rsidRPr="00242199">
        <w:rPr>
          <w:rFonts w:ascii="Times New Roman" w:hAnsi="Times New Roman"/>
          <w:i/>
          <w:spacing w:val="-1"/>
          <w:sz w:val="24"/>
          <w:szCs w:val="24"/>
        </w:rPr>
        <w:t>пр</w:t>
      </w:r>
      <w:r w:rsidRPr="00242199">
        <w:rPr>
          <w:rFonts w:ascii="Times New Roman" w:hAnsi="Times New Roman"/>
          <w:i/>
          <w:spacing w:val="1"/>
          <w:sz w:val="24"/>
          <w:szCs w:val="24"/>
        </w:rPr>
        <w:t>о</w:t>
      </w:r>
      <w:r w:rsidRPr="00242199">
        <w:rPr>
          <w:rFonts w:ascii="Times New Roman" w:hAnsi="Times New Roman"/>
          <w:i/>
          <w:sz w:val="24"/>
          <w:szCs w:val="24"/>
        </w:rPr>
        <w:t>т</w:t>
      </w:r>
      <w:r w:rsidRPr="00242199">
        <w:rPr>
          <w:rFonts w:ascii="Times New Roman" w:hAnsi="Times New Roman"/>
          <w:i/>
          <w:spacing w:val="-1"/>
          <w:sz w:val="24"/>
          <w:szCs w:val="24"/>
        </w:rPr>
        <w:t>о</w:t>
      </w:r>
      <w:r w:rsidRPr="00242199">
        <w:rPr>
          <w:rFonts w:ascii="Times New Roman" w:hAnsi="Times New Roman"/>
          <w:i/>
          <w:spacing w:val="1"/>
          <w:sz w:val="24"/>
          <w:szCs w:val="24"/>
        </w:rPr>
        <w:t>ны</w:t>
      </w:r>
      <w:r w:rsidRPr="00242199">
        <w:rPr>
          <w:rFonts w:ascii="Times New Roman" w:hAnsi="Times New Roman"/>
          <w:i/>
          <w:sz w:val="24"/>
          <w:szCs w:val="24"/>
        </w:rPr>
        <w:t xml:space="preserve">, </w:t>
      </w:r>
      <w:r w:rsidRPr="00242199">
        <w:rPr>
          <w:rFonts w:ascii="Times New Roman" w:hAnsi="Times New Roman"/>
          <w:i/>
          <w:spacing w:val="1"/>
          <w:sz w:val="24"/>
          <w:szCs w:val="24"/>
        </w:rPr>
        <w:t>н</w:t>
      </w:r>
      <w:r w:rsidRPr="00242199">
        <w:rPr>
          <w:rFonts w:ascii="Times New Roman" w:hAnsi="Times New Roman"/>
          <w:i/>
          <w:spacing w:val="-2"/>
          <w:sz w:val="24"/>
          <w:szCs w:val="24"/>
        </w:rPr>
        <w:t>е</w:t>
      </w:r>
      <w:r w:rsidRPr="00242199">
        <w:rPr>
          <w:rFonts w:ascii="Times New Roman" w:hAnsi="Times New Roman"/>
          <w:i/>
          <w:spacing w:val="1"/>
          <w:sz w:val="24"/>
          <w:szCs w:val="24"/>
        </w:rPr>
        <w:t>й</w:t>
      </w:r>
      <w:r w:rsidRPr="00242199">
        <w:rPr>
          <w:rFonts w:ascii="Times New Roman" w:hAnsi="Times New Roman"/>
          <w:i/>
          <w:sz w:val="24"/>
          <w:szCs w:val="24"/>
        </w:rPr>
        <w:t>т</w:t>
      </w:r>
      <w:r w:rsidRPr="00242199">
        <w:rPr>
          <w:rFonts w:ascii="Times New Roman" w:hAnsi="Times New Roman"/>
          <w:i/>
          <w:spacing w:val="-1"/>
          <w:sz w:val="24"/>
          <w:szCs w:val="24"/>
        </w:rPr>
        <w:t>ро</w:t>
      </w:r>
      <w:r w:rsidRPr="00242199">
        <w:rPr>
          <w:rFonts w:ascii="Times New Roman" w:hAnsi="Times New Roman"/>
          <w:i/>
          <w:spacing w:val="1"/>
          <w:sz w:val="24"/>
          <w:szCs w:val="24"/>
        </w:rPr>
        <w:t>ны</w:t>
      </w:r>
      <w:r w:rsidRPr="00242199">
        <w:rPr>
          <w:rFonts w:ascii="Times New Roman" w:hAnsi="Times New Roman"/>
          <w:i/>
          <w:sz w:val="24"/>
          <w:szCs w:val="24"/>
        </w:rPr>
        <w:t xml:space="preserve">. </w:t>
      </w:r>
      <w:r w:rsidRPr="00242199">
        <w:rPr>
          <w:rFonts w:ascii="Times New Roman" w:hAnsi="Times New Roman"/>
          <w:i/>
          <w:spacing w:val="-1"/>
          <w:sz w:val="24"/>
          <w:szCs w:val="24"/>
        </w:rPr>
        <w:t>И</w:t>
      </w:r>
      <w:r w:rsidRPr="00242199">
        <w:rPr>
          <w:rFonts w:ascii="Times New Roman" w:hAnsi="Times New Roman"/>
          <w:i/>
          <w:sz w:val="24"/>
          <w:szCs w:val="24"/>
        </w:rPr>
        <w:t>зо</w:t>
      </w:r>
      <w:r w:rsidRPr="00242199">
        <w:rPr>
          <w:rFonts w:ascii="Times New Roman" w:hAnsi="Times New Roman"/>
          <w:i/>
          <w:spacing w:val="-2"/>
          <w:sz w:val="24"/>
          <w:szCs w:val="24"/>
        </w:rPr>
        <w:t>т</w:t>
      </w:r>
      <w:r w:rsidRPr="00242199">
        <w:rPr>
          <w:rFonts w:ascii="Times New Roman" w:hAnsi="Times New Roman"/>
          <w:i/>
          <w:spacing w:val="1"/>
          <w:sz w:val="24"/>
          <w:szCs w:val="24"/>
        </w:rPr>
        <w:t>о</w:t>
      </w:r>
      <w:r w:rsidRPr="00242199">
        <w:rPr>
          <w:rFonts w:ascii="Times New Roman" w:hAnsi="Times New Roman"/>
          <w:i/>
          <w:spacing w:val="-1"/>
          <w:sz w:val="24"/>
          <w:szCs w:val="24"/>
        </w:rPr>
        <w:t>п</w:t>
      </w:r>
      <w:r w:rsidRPr="00242199">
        <w:rPr>
          <w:rFonts w:ascii="Times New Roman" w:hAnsi="Times New Roman"/>
          <w:i/>
          <w:spacing w:val="1"/>
          <w:sz w:val="24"/>
          <w:szCs w:val="24"/>
        </w:rPr>
        <w:t>ы</w:t>
      </w:r>
      <w:r w:rsidRPr="00242199">
        <w:rPr>
          <w:rFonts w:ascii="Times New Roman" w:hAnsi="Times New Roman"/>
          <w:i/>
          <w:sz w:val="24"/>
          <w:szCs w:val="24"/>
        </w:rPr>
        <w:t>.</w:t>
      </w:r>
      <w:r w:rsidRPr="00242199">
        <w:rPr>
          <w:rFonts w:ascii="Times New Roman" w:hAnsi="Times New Roman"/>
          <w:spacing w:val="-1"/>
          <w:sz w:val="24"/>
          <w:szCs w:val="24"/>
        </w:rPr>
        <w:t>П</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z w:val="24"/>
          <w:szCs w:val="24"/>
        </w:rPr>
        <w:t>ес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й з</w:t>
      </w:r>
      <w:r w:rsidRPr="00242199">
        <w:rPr>
          <w:rFonts w:ascii="Times New Roman" w:hAnsi="Times New Roman"/>
          <w:spacing w:val="-3"/>
          <w:sz w:val="24"/>
          <w:szCs w:val="24"/>
        </w:rPr>
        <w:t>а</w:t>
      </w:r>
      <w:r w:rsidRPr="00242199">
        <w:rPr>
          <w:rFonts w:ascii="Times New Roman" w:hAnsi="Times New Roman"/>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нД.И. Менделеева</w:t>
      </w:r>
      <w:r w:rsidRPr="00242199">
        <w:rPr>
          <w:rFonts w:ascii="Times New Roman" w:hAnsi="Times New Roman"/>
          <w:sz w:val="24"/>
          <w:szCs w:val="24"/>
        </w:rPr>
        <w:t xml:space="preserve">. </w:t>
      </w:r>
      <w:r w:rsidRPr="00242199">
        <w:rPr>
          <w:rFonts w:ascii="Times New Roman" w:hAnsi="Times New Roman"/>
          <w:spacing w:val="-1"/>
          <w:sz w:val="24"/>
          <w:szCs w:val="24"/>
        </w:rPr>
        <w:t>П</w:t>
      </w:r>
      <w:r w:rsidRPr="00242199">
        <w:rPr>
          <w:rFonts w:ascii="Times New Roman" w:hAnsi="Times New Roman"/>
          <w:sz w:val="24"/>
          <w:szCs w:val="24"/>
        </w:rPr>
        <w:t>е</w:t>
      </w:r>
      <w:r w:rsidRPr="00242199">
        <w:rPr>
          <w:rFonts w:ascii="Times New Roman" w:hAnsi="Times New Roman"/>
          <w:spacing w:val="-1"/>
          <w:sz w:val="24"/>
          <w:szCs w:val="24"/>
        </w:rPr>
        <w:t>ри</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z w:val="24"/>
          <w:szCs w:val="24"/>
        </w:rPr>
        <w:t>ая система химических элементов Д.</w:t>
      </w:r>
      <w:r w:rsidRPr="00242199">
        <w:rPr>
          <w:rFonts w:ascii="Times New Roman" w:hAnsi="Times New Roman"/>
          <w:spacing w:val="-1"/>
          <w:sz w:val="24"/>
          <w:szCs w:val="24"/>
        </w:rPr>
        <w:t>И</w:t>
      </w:r>
      <w:r w:rsidRPr="00242199">
        <w:rPr>
          <w:rFonts w:ascii="Times New Roman" w:hAnsi="Times New Roman"/>
          <w:sz w:val="24"/>
          <w:szCs w:val="24"/>
        </w:rPr>
        <w:t>.Ме</w:t>
      </w:r>
      <w:r w:rsidRPr="00242199">
        <w:rPr>
          <w:rFonts w:ascii="Times New Roman" w:hAnsi="Times New Roman"/>
          <w:spacing w:val="1"/>
          <w:sz w:val="24"/>
          <w:szCs w:val="24"/>
        </w:rPr>
        <w:t>н</w:t>
      </w:r>
      <w:r w:rsidRPr="00242199">
        <w:rPr>
          <w:rFonts w:ascii="Times New Roman" w:hAnsi="Times New Roman"/>
          <w:spacing w:val="-1"/>
          <w:sz w:val="24"/>
          <w:szCs w:val="24"/>
        </w:rPr>
        <w:t>д</w:t>
      </w:r>
      <w:r w:rsidRPr="00242199">
        <w:rPr>
          <w:rFonts w:ascii="Times New Roman" w:hAnsi="Times New Roman"/>
          <w:sz w:val="24"/>
          <w:szCs w:val="24"/>
        </w:rPr>
        <w:t>елее</w:t>
      </w:r>
      <w:r w:rsidRPr="00242199">
        <w:rPr>
          <w:rFonts w:ascii="Times New Roman" w:hAnsi="Times New Roman"/>
          <w:spacing w:val="-1"/>
          <w:sz w:val="24"/>
          <w:szCs w:val="24"/>
        </w:rPr>
        <w:t>в</w:t>
      </w:r>
      <w:r w:rsidRPr="00242199">
        <w:rPr>
          <w:rFonts w:ascii="Times New Roman" w:hAnsi="Times New Roman"/>
          <w:sz w:val="24"/>
          <w:szCs w:val="24"/>
        </w:rPr>
        <w:t xml:space="preserve">а. </w:t>
      </w:r>
      <w:r w:rsidRPr="00242199">
        <w:rPr>
          <w:rFonts w:ascii="Times New Roman" w:hAnsi="Times New Roman"/>
          <w:spacing w:val="-1"/>
          <w:sz w:val="24"/>
          <w:szCs w:val="24"/>
        </w:rPr>
        <w:t>Ф</w:t>
      </w:r>
      <w:r w:rsidRPr="00242199">
        <w:rPr>
          <w:rFonts w:ascii="Times New Roman" w:hAnsi="Times New Roman"/>
          <w:spacing w:val="1"/>
          <w:sz w:val="24"/>
          <w:szCs w:val="24"/>
        </w:rPr>
        <w:t>и</w:t>
      </w:r>
      <w:r w:rsidRPr="00242199">
        <w:rPr>
          <w:rFonts w:ascii="Times New Roman" w:hAnsi="Times New Roman"/>
          <w:sz w:val="24"/>
          <w:szCs w:val="24"/>
        </w:rPr>
        <w:t>зич</w:t>
      </w:r>
      <w:r w:rsidRPr="00242199">
        <w:rPr>
          <w:rFonts w:ascii="Times New Roman" w:hAnsi="Times New Roman"/>
          <w:spacing w:val="-1"/>
          <w:sz w:val="24"/>
          <w:szCs w:val="24"/>
        </w:rPr>
        <w:t>е</w:t>
      </w:r>
      <w:r w:rsidRPr="00242199">
        <w:rPr>
          <w:rFonts w:ascii="Times New Roman" w:hAnsi="Times New Roman"/>
          <w:sz w:val="24"/>
          <w:szCs w:val="24"/>
        </w:rPr>
        <w:t>ск</w:t>
      </w:r>
      <w:r w:rsidRPr="00242199">
        <w:rPr>
          <w:rFonts w:ascii="Times New Roman" w:hAnsi="Times New Roman"/>
          <w:spacing w:val="-1"/>
          <w:sz w:val="24"/>
          <w:szCs w:val="24"/>
        </w:rPr>
        <w:t>и</w:t>
      </w:r>
      <w:r w:rsidRPr="00242199">
        <w:rPr>
          <w:rFonts w:ascii="Times New Roman" w:hAnsi="Times New Roman"/>
          <w:sz w:val="24"/>
          <w:szCs w:val="24"/>
        </w:rPr>
        <w:t xml:space="preserve">й </w:t>
      </w:r>
      <w:r w:rsidRPr="00242199">
        <w:rPr>
          <w:rFonts w:ascii="Times New Roman" w:hAnsi="Times New Roman"/>
          <w:spacing w:val="-2"/>
          <w:sz w:val="24"/>
          <w:szCs w:val="24"/>
        </w:rPr>
        <w:t>с</w:t>
      </w:r>
      <w:r w:rsidRPr="00242199">
        <w:rPr>
          <w:rFonts w:ascii="Times New Roman" w:hAnsi="Times New Roman"/>
          <w:sz w:val="24"/>
          <w:szCs w:val="24"/>
        </w:rPr>
        <w:t>мы</w:t>
      </w:r>
      <w:r w:rsidRPr="00242199">
        <w:rPr>
          <w:rFonts w:ascii="Times New Roman" w:hAnsi="Times New Roman"/>
          <w:spacing w:val="-1"/>
          <w:sz w:val="24"/>
          <w:szCs w:val="24"/>
        </w:rPr>
        <w:t>с</w:t>
      </w:r>
      <w:r w:rsidRPr="00242199">
        <w:rPr>
          <w:rFonts w:ascii="Times New Roman" w:hAnsi="Times New Roman"/>
          <w:sz w:val="24"/>
          <w:szCs w:val="24"/>
        </w:rPr>
        <w:t>л ат</w:t>
      </w:r>
      <w:r w:rsidRPr="00242199">
        <w:rPr>
          <w:rFonts w:ascii="Times New Roman" w:hAnsi="Times New Roman"/>
          <w:spacing w:val="1"/>
          <w:sz w:val="24"/>
          <w:szCs w:val="24"/>
        </w:rPr>
        <w:t>о</w:t>
      </w:r>
      <w:r w:rsidRPr="00242199">
        <w:rPr>
          <w:rFonts w:ascii="Times New Roman" w:hAnsi="Times New Roman"/>
          <w:spacing w:val="-3"/>
          <w:sz w:val="24"/>
          <w:szCs w:val="24"/>
        </w:rPr>
        <w:t>м</w:t>
      </w:r>
      <w:r w:rsidRPr="00242199">
        <w:rPr>
          <w:rFonts w:ascii="Times New Roman" w:hAnsi="Times New Roman"/>
          <w:spacing w:val="1"/>
          <w:sz w:val="24"/>
          <w:szCs w:val="24"/>
        </w:rPr>
        <w:t>но</w:t>
      </w:r>
      <w:r w:rsidRPr="00242199">
        <w:rPr>
          <w:rFonts w:ascii="Times New Roman" w:hAnsi="Times New Roman"/>
          <w:spacing w:val="-2"/>
          <w:sz w:val="24"/>
          <w:szCs w:val="24"/>
        </w:rPr>
        <w:t>г</w:t>
      </w:r>
      <w:r w:rsidRPr="00242199">
        <w:rPr>
          <w:rFonts w:ascii="Times New Roman" w:hAnsi="Times New Roman"/>
          <w:sz w:val="24"/>
          <w:szCs w:val="24"/>
        </w:rPr>
        <w:t xml:space="preserve">о </w:t>
      </w:r>
      <w:r w:rsidRPr="00242199">
        <w:rPr>
          <w:rFonts w:ascii="Times New Roman" w:hAnsi="Times New Roman"/>
          <w:spacing w:val="-2"/>
          <w:sz w:val="24"/>
          <w:szCs w:val="24"/>
        </w:rPr>
        <w:t>(</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я</w:t>
      </w:r>
      <w:r w:rsidRPr="00242199">
        <w:rPr>
          <w:rFonts w:ascii="Times New Roman" w:hAnsi="Times New Roman"/>
          <w:spacing w:val="1"/>
          <w:sz w:val="24"/>
          <w:szCs w:val="24"/>
        </w:rPr>
        <w:t>д</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о</w:t>
      </w:r>
      <w:r w:rsidRPr="00242199">
        <w:rPr>
          <w:rFonts w:ascii="Times New Roman" w:hAnsi="Times New Roman"/>
          <w:sz w:val="24"/>
          <w:szCs w:val="24"/>
        </w:rPr>
        <w:t xml:space="preserve">) </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м</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z w:val="24"/>
          <w:szCs w:val="24"/>
        </w:rPr>
        <w:t xml:space="preserve">а </w:t>
      </w:r>
      <w:r w:rsidRPr="00242199">
        <w:rPr>
          <w:rFonts w:ascii="Times New Roman" w:hAnsi="Times New Roman"/>
          <w:spacing w:val="1"/>
          <w:sz w:val="24"/>
          <w:szCs w:val="24"/>
        </w:rPr>
        <w:t>хи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гоэ</w:t>
      </w:r>
      <w:r w:rsidRPr="00242199">
        <w:rPr>
          <w:rFonts w:ascii="Times New Roman" w:hAnsi="Times New Roman"/>
          <w:spacing w:val="-1"/>
          <w:sz w:val="24"/>
          <w:szCs w:val="24"/>
        </w:rPr>
        <w:t>л</w:t>
      </w:r>
      <w:r w:rsidRPr="00242199">
        <w:rPr>
          <w:rFonts w:ascii="Times New Roman" w:hAnsi="Times New Roman"/>
          <w:sz w:val="24"/>
          <w:szCs w:val="24"/>
        </w:rPr>
        <w:t>ем</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z w:val="24"/>
          <w:szCs w:val="24"/>
        </w:rPr>
        <w:t xml:space="preserve">та, </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м</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аг</w:t>
      </w:r>
      <w:r w:rsidRPr="00242199">
        <w:rPr>
          <w:rFonts w:ascii="Times New Roman" w:hAnsi="Times New Roman"/>
          <w:spacing w:val="1"/>
          <w:sz w:val="24"/>
          <w:szCs w:val="24"/>
        </w:rPr>
        <w:t>р</w:t>
      </w:r>
      <w:r w:rsidRPr="00242199">
        <w:rPr>
          <w:rFonts w:ascii="Times New Roman" w:hAnsi="Times New Roman"/>
          <w:spacing w:val="-4"/>
          <w:sz w:val="24"/>
          <w:szCs w:val="24"/>
        </w:rPr>
        <w:t>у</w:t>
      </w:r>
      <w:r w:rsidRPr="00242199">
        <w:rPr>
          <w:rFonts w:ascii="Times New Roman" w:hAnsi="Times New Roman"/>
          <w:spacing w:val="1"/>
          <w:sz w:val="24"/>
          <w:szCs w:val="24"/>
        </w:rPr>
        <w:t>п</w:t>
      </w:r>
      <w:r w:rsidRPr="00242199">
        <w:rPr>
          <w:rFonts w:ascii="Times New Roman" w:hAnsi="Times New Roman"/>
          <w:spacing w:val="-1"/>
          <w:sz w:val="24"/>
          <w:szCs w:val="24"/>
        </w:rPr>
        <w:t>п</w:t>
      </w:r>
      <w:r w:rsidRPr="00242199">
        <w:rPr>
          <w:rFonts w:ascii="Times New Roman" w:hAnsi="Times New Roman"/>
          <w:sz w:val="24"/>
          <w:szCs w:val="24"/>
        </w:rPr>
        <w:t>ыи</w:t>
      </w:r>
      <w:r w:rsidRPr="00242199">
        <w:rPr>
          <w:rFonts w:ascii="Times New Roman" w:hAnsi="Times New Roman"/>
          <w:spacing w:val="1"/>
          <w:sz w:val="24"/>
          <w:szCs w:val="24"/>
        </w:rPr>
        <w:t>п</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z w:val="24"/>
          <w:szCs w:val="24"/>
        </w:rPr>
        <w:t>а</w:t>
      </w:r>
      <w:r w:rsidRPr="00242199">
        <w:rPr>
          <w:rFonts w:ascii="Times New Roman" w:hAnsi="Times New Roman"/>
          <w:spacing w:val="1"/>
          <w:sz w:val="24"/>
          <w:szCs w:val="24"/>
        </w:rPr>
        <w:t xml:space="preserve"> п</w:t>
      </w:r>
      <w:r w:rsidRPr="00242199">
        <w:rPr>
          <w:rFonts w:ascii="Times New Roman" w:hAnsi="Times New Roman"/>
          <w:spacing w:val="-2"/>
          <w:sz w:val="24"/>
          <w:szCs w:val="24"/>
        </w:rPr>
        <w:t>е</w:t>
      </w:r>
      <w:r w:rsidRPr="00242199">
        <w:rPr>
          <w:rFonts w:ascii="Times New Roman" w:hAnsi="Times New Roman"/>
          <w:spacing w:val="-1"/>
          <w:sz w:val="24"/>
          <w:szCs w:val="24"/>
        </w:rPr>
        <w:t>ри</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1"/>
          <w:sz w:val="24"/>
          <w:szCs w:val="24"/>
        </w:rPr>
        <w:t>о</w:t>
      </w:r>
      <w:r w:rsidRPr="00242199">
        <w:rPr>
          <w:rFonts w:ascii="Times New Roman" w:hAnsi="Times New Roman"/>
          <w:sz w:val="24"/>
          <w:szCs w:val="24"/>
        </w:rPr>
        <w:t>й</w:t>
      </w:r>
      <w:r w:rsidRPr="00242199">
        <w:rPr>
          <w:rFonts w:ascii="Times New Roman" w:hAnsi="Times New Roman"/>
          <w:spacing w:val="-2"/>
          <w:sz w:val="24"/>
          <w:szCs w:val="24"/>
        </w:rPr>
        <w:t>с</w:t>
      </w:r>
      <w:r w:rsidRPr="00242199">
        <w:rPr>
          <w:rFonts w:ascii="Times New Roman" w:hAnsi="Times New Roman"/>
          <w:spacing w:val="1"/>
          <w:sz w:val="24"/>
          <w:szCs w:val="24"/>
        </w:rPr>
        <w:t>и</w:t>
      </w:r>
      <w:r w:rsidRPr="00242199">
        <w:rPr>
          <w:rFonts w:ascii="Times New Roman" w:hAnsi="Times New Roman"/>
          <w:sz w:val="24"/>
          <w:szCs w:val="24"/>
        </w:rPr>
        <w:t>сте</w:t>
      </w:r>
      <w:r w:rsidRPr="00242199">
        <w:rPr>
          <w:rFonts w:ascii="Times New Roman" w:hAnsi="Times New Roman"/>
          <w:spacing w:val="-3"/>
          <w:sz w:val="24"/>
          <w:szCs w:val="24"/>
        </w:rPr>
        <w:t>м</w:t>
      </w:r>
      <w:r w:rsidRPr="00242199">
        <w:rPr>
          <w:rFonts w:ascii="Times New Roman" w:hAnsi="Times New Roman"/>
          <w:spacing w:val="-1"/>
          <w:sz w:val="24"/>
          <w:szCs w:val="24"/>
        </w:rPr>
        <w:t>ы</w:t>
      </w:r>
      <w:r w:rsidRPr="00242199">
        <w:rPr>
          <w:rFonts w:ascii="Times New Roman" w:hAnsi="Times New Roman"/>
          <w:sz w:val="24"/>
          <w:szCs w:val="24"/>
        </w:rPr>
        <w:t>. Ст</w:t>
      </w:r>
      <w:r w:rsidRPr="00242199">
        <w:rPr>
          <w:rFonts w:ascii="Times New Roman" w:hAnsi="Times New Roman"/>
          <w:spacing w:val="-2"/>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еэнергетических уровнейа</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z w:val="24"/>
          <w:szCs w:val="24"/>
        </w:rPr>
        <w:t>м</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1"/>
          <w:sz w:val="24"/>
          <w:szCs w:val="24"/>
        </w:rPr>
        <w:t>п</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в</w:t>
      </w:r>
      <w:r w:rsidRPr="00242199">
        <w:rPr>
          <w:rFonts w:ascii="Times New Roman" w:hAnsi="Times New Roman"/>
          <w:spacing w:val="-2"/>
          <w:sz w:val="24"/>
          <w:szCs w:val="24"/>
        </w:rPr>
        <w:t>ы</w:t>
      </w:r>
      <w:r w:rsidRPr="00242199">
        <w:rPr>
          <w:rFonts w:ascii="Times New Roman" w:hAnsi="Times New Roman"/>
          <w:sz w:val="24"/>
          <w:szCs w:val="24"/>
        </w:rPr>
        <w:t xml:space="preserve">х </w:t>
      </w:r>
      <w:r w:rsidRPr="00242199">
        <w:rPr>
          <w:rFonts w:ascii="Times New Roman" w:hAnsi="Times New Roman"/>
          <w:spacing w:val="1"/>
          <w:sz w:val="24"/>
          <w:szCs w:val="24"/>
        </w:rPr>
        <w:t>2</w:t>
      </w:r>
      <w:r w:rsidRPr="00242199">
        <w:rPr>
          <w:rFonts w:ascii="Times New Roman" w:hAnsi="Times New Roman"/>
          <w:sz w:val="24"/>
          <w:szCs w:val="24"/>
        </w:rPr>
        <w:t xml:space="preserve">0 </w:t>
      </w:r>
      <w:r w:rsidRPr="00242199">
        <w:rPr>
          <w:rFonts w:ascii="Times New Roman" w:hAnsi="Times New Roman"/>
          <w:spacing w:val="1"/>
          <w:sz w:val="24"/>
          <w:szCs w:val="24"/>
        </w:rPr>
        <w:t>хи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х э</w:t>
      </w:r>
      <w:r w:rsidRPr="00242199">
        <w:rPr>
          <w:rFonts w:ascii="Times New Roman" w:hAnsi="Times New Roman"/>
          <w:spacing w:val="-1"/>
          <w:sz w:val="24"/>
          <w:szCs w:val="24"/>
        </w:rPr>
        <w:t>л</w:t>
      </w:r>
      <w:r w:rsidRPr="00242199">
        <w:rPr>
          <w:rFonts w:ascii="Times New Roman" w:hAnsi="Times New Roman"/>
          <w:spacing w:val="-2"/>
          <w:sz w:val="24"/>
          <w:szCs w:val="24"/>
        </w:rPr>
        <w:t>е</w:t>
      </w:r>
      <w:r w:rsidRPr="00242199">
        <w:rPr>
          <w:rFonts w:ascii="Times New Roman" w:hAnsi="Times New Roman"/>
          <w:sz w:val="24"/>
          <w:szCs w:val="24"/>
        </w:rPr>
        <w:t>ме</w:t>
      </w:r>
      <w:r w:rsidRPr="00242199">
        <w:rPr>
          <w:rFonts w:ascii="Times New Roman" w:hAnsi="Times New Roman"/>
          <w:spacing w:val="1"/>
          <w:sz w:val="24"/>
          <w:szCs w:val="24"/>
        </w:rPr>
        <w:t>н</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z w:val="24"/>
          <w:szCs w:val="24"/>
        </w:rPr>
        <w:t xml:space="preserve">в </w:t>
      </w:r>
      <w:r w:rsidRPr="00242199">
        <w:rPr>
          <w:rFonts w:ascii="Times New Roman" w:hAnsi="Times New Roman"/>
          <w:spacing w:val="1"/>
          <w:sz w:val="24"/>
          <w:szCs w:val="24"/>
        </w:rPr>
        <w:t>п</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ио</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1"/>
          <w:sz w:val="24"/>
          <w:szCs w:val="24"/>
        </w:rPr>
        <w:t>о</w:t>
      </w:r>
      <w:r w:rsidRPr="00242199">
        <w:rPr>
          <w:rFonts w:ascii="Times New Roman" w:hAnsi="Times New Roman"/>
          <w:sz w:val="24"/>
          <w:szCs w:val="24"/>
        </w:rPr>
        <w:t xml:space="preserve">й </w:t>
      </w:r>
      <w:r w:rsidRPr="00242199">
        <w:rPr>
          <w:rFonts w:ascii="Times New Roman" w:hAnsi="Times New Roman"/>
          <w:spacing w:val="-2"/>
          <w:sz w:val="24"/>
          <w:szCs w:val="24"/>
        </w:rPr>
        <w:t>с</w:t>
      </w:r>
      <w:r w:rsidRPr="00242199">
        <w:rPr>
          <w:rFonts w:ascii="Times New Roman" w:hAnsi="Times New Roman"/>
          <w:spacing w:val="1"/>
          <w:sz w:val="24"/>
          <w:szCs w:val="24"/>
        </w:rPr>
        <w:t>и</w:t>
      </w:r>
      <w:r w:rsidRPr="00242199">
        <w:rPr>
          <w:rFonts w:ascii="Times New Roman" w:hAnsi="Times New Roman"/>
          <w:sz w:val="24"/>
          <w:szCs w:val="24"/>
        </w:rPr>
        <w:t>ст</w:t>
      </w:r>
      <w:r w:rsidRPr="00242199">
        <w:rPr>
          <w:rFonts w:ascii="Times New Roman" w:hAnsi="Times New Roman"/>
          <w:spacing w:val="-3"/>
          <w:sz w:val="24"/>
          <w:szCs w:val="24"/>
        </w:rPr>
        <w:t>е</w:t>
      </w:r>
      <w:r w:rsidRPr="00242199">
        <w:rPr>
          <w:rFonts w:ascii="Times New Roman" w:hAnsi="Times New Roman"/>
          <w:sz w:val="24"/>
          <w:szCs w:val="24"/>
        </w:rPr>
        <w:t>мы Д.</w:t>
      </w:r>
      <w:r w:rsidRPr="00242199">
        <w:rPr>
          <w:rFonts w:ascii="Times New Roman" w:hAnsi="Times New Roman"/>
          <w:spacing w:val="-1"/>
          <w:sz w:val="24"/>
          <w:szCs w:val="24"/>
        </w:rPr>
        <w:t>И</w:t>
      </w:r>
      <w:r w:rsidRPr="00242199">
        <w:rPr>
          <w:rFonts w:ascii="Times New Roman" w:hAnsi="Times New Roman"/>
          <w:sz w:val="24"/>
          <w:szCs w:val="24"/>
        </w:rPr>
        <w:t>. Ме</w:t>
      </w:r>
      <w:r w:rsidRPr="00242199">
        <w:rPr>
          <w:rFonts w:ascii="Times New Roman" w:hAnsi="Times New Roman"/>
          <w:spacing w:val="1"/>
          <w:sz w:val="24"/>
          <w:szCs w:val="24"/>
        </w:rPr>
        <w:t>нд</w:t>
      </w:r>
      <w:r w:rsidRPr="00242199">
        <w:rPr>
          <w:rFonts w:ascii="Times New Roman" w:hAnsi="Times New Roman"/>
          <w:sz w:val="24"/>
          <w:szCs w:val="24"/>
        </w:rPr>
        <w:t>ел</w:t>
      </w:r>
      <w:r w:rsidRPr="00242199">
        <w:rPr>
          <w:rFonts w:ascii="Times New Roman" w:hAnsi="Times New Roman"/>
          <w:spacing w:val="-3"/>
          <w:sz w:val="24"/>
          <w:szCs w:val="24"/>
        </w:rPr>
        <w:t>е</w:t>
      </w:r>
      <w:r w:rsidRPr="00242199">
        <w:rPr>
          <w:rFonts w:ascii="Times New Roman" w:hAnsi="Times New Roman"/>
          <w:sz w:val="24"/>
          <w:szCs w:val="24"/>
        </w:rPr>
        <w:t xml:space="preserve">ева. </w:t>
      </w:r>
      <w:r w:rsidRPr="00242199">
        <w:rPr>
          <w:rFonts w:ascii="Times New Roman" w:hAnsi="Times New Roman"/>
          <w:spacing w:val="1"/>
          <w:sz w:val="24"/>
          <w:szCs w:val="24"/>
        </w:rPr>
        <w:t>З</w:t>
      </w:r>
      <w:r w:rsidRPr="00242199">
        <w:rPr>
          <w:rFonts w:ascii="Times New Roman" w:hAnsi="Times New Roman"/>
          <w:sz w:val="24"/>
          <w:szCs w:val="24"/>
        </w:rPr>
        <w:t>а</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м</w:t>
      </w:r>
      <w:r w:rsidRPr="00242199">
        <w:rPr>
          <w:rFonts w:ascii="Times New Roman" w:hAnsi="Times New Roman"/>
          <w:spacing w:val="-3"/>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но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и</w:t>
      </w:r>
      <w:r w:rsidRPr="00242199">
        <w:rPr>
          <w:rFonts w:ascii="Times New Roman" w:hAnsi="Times New Roman"/>
          <w:spacing w:val="1"/>
          <w:sz w:val="24"/>
          <w:szCs w:val="24"/>
        </w:rPr>
        <w:t xml:space="preserve"> и</w:t>
      </w:r>
      <w:r w:rsidRPr="00242199">
        <w:rPr>
          <w:rFonts w:ascii="Times New Roman" w:hAnsi="Times New Roman"/>
          <w:spacing w:val="-3"/>
          <w:sz w:val="24"/>
          <w:szCs w:val="24"/>
        </w:rPr>
        <w:t>з</w:t>
      </w:r>
      <w:r w:rsidRPr="00242199">
        <w:rPr>
          <w:rFonts w:ascii="Times New Roman" w:hAnsi="Times New Roman"/>
          <w:sz w:val="24"/>
          <w:szCs w:val="24"/>
        </w:rPr>
        <w:t>ме</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ясв</w:t>
      </w:r>
      <w:r w:rsidRPr="00242199">
        <w:rPr>
          <w:rFonts w:ascii="Times New Roman" w:hAnsi="Times New Roman"/>
          <w:spacing w:val="-2"/>
          <w:sz w:val="24"/>
          <w:szCs w:val="24"/>
        </w:rPr>
        <w:t>о</w:t>
      </w:r>
      <w:r w:rsidRPr="00242199">
        <w:rPr>
          <w:rFonts w:ascii="Times New Roman" w:hAnsi="Times New Roman"/>
          <w:spacing w:val="1"/>
          <w:sz w:val="24"/>
          <w:szCs w:val="24"/>
        </w:rPr>
        <w:t>й</w:t>
      </w:r>
      <w:r w:rsidRPr="00242199">
        <w:rPr>
          <w:rFonts w:ascii="Times New Roman" w:hAnsi="Times New Roman"/>
          <w:sz w:val="24"/>
          <w:szCs w:val="24"/>
        </w:rPr>
        <w:t>ств атомов химических э</w:t>
      </w:r>
      <w:r w:rsidRPr="00242199">
        <w:rPr>
          <w:rFonts w:ascii="Times New Roman" w:hAnsi="Times New Roman"/>
          <w:spacing w:val="-1"/>
          <w:sz w:val="24"/>
          <w:szCs w:val="24"/>
        </w:rPr>
        <w:t>л</w:t>
      </w:r>
      <w:r w:rsidRPr="00242199">
        <w:rPr>
          <w:rFonts w:ascii="Times New Roman" w:hAnsi="Times New Roman"/>
          <w:sz w:val="24"/>
          <w:szCs w:val="24"/>
        </w:rPr>
        <w:t>еме</w:t>
      </w:r>
      <w:r w:rsidRPr="00242199">
        <w:rPr>
          <w:rFonts w:ascii="Times New Roman" w:hAnsi="Times New Roman"/>
          <w:spacing w:val="1"/>
          <w:sz w:val="24"/>
          <w:szCs w:val="24"/>
        </w:rPr>
        <w:t>н</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z w:val="24"/>
          <w:szCs w:val="24"/>
        </w:rPr>
        <w:t>в и</w:t>
      </w:r>
      <w:r w:rsidRPr="00242199">
        <w:rPr>
          <w:rFonts w:ascii="Times New Roman" w:hAnsi="Times New Roman"/>
          <w:spacing w:val="-1"/>
          <w:sz w:val="24"/>
          <w:szCs w:val="24"/>
        </w:rPr>
        <w:t>и</w:t>
      </w:r>
      <w:r w:rsidRPr="00242199">
        <w:rPr>
          <w:rFonts w:ascii="Times New Roman" w:hAnsi="Times New Roman"/>
          <w:sz w:val="24"/>
          <w:szCs w:val="24"/>
        </w:rPr>
        <w:t>хс</w:t>
      </w:r>
      <w:r w:rsidRPr="00242199">
        <w:rPr>
          <w:rFonts w:ascii="Times New Roman" w:hAnsi="Times New Roman"/>
          <w:spacing w:val="1"/>
          <w:sz w:val="24"/>
          <w:szCs w:val="24"/>
        </w:rPr>
        <w:t>о</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й</w:t>
      </w:r>
      <w:r w:rsidRPr="00242199">
        <w:rPr>
          <w:rFonts w:ascii="Times New Roman" w:hAnsi="Times New Roman"/>
          <w:spacing w:val="1"/>
          <w:sz w:val="24"/>
          <w:szCs w:val="24"/>
        </w:rPr>
        <w:t xml:space="preserve"> н</w:t>
      </w:r>
      <w:r w:rsidRPr="00242199">
        <w:rPr>
          <w:rFonts w:ascii="Times New Roman" w:hAnsi="Times New Roman"/>
          <w:sz w:val="24"/>
          <w:szCs w:val="24"/>
        </w:rPr>
        <w:t xml:space="preserve">а </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z w:val="24"/>
          <w:szCs w:val="24"/>
        </w:rPr>
        <w:t xml:space="preserve">е </w:t>
      </w:r>
      <w:r w:rsidRPr="00242199">
        <w:rPr>
          <w:rFonts w:ascii="Times New Roman" w:hAnsi="Times New Roman"/>
          <w:spacing w:val="1"/>
          <w:sz w:val="24"/>
          <w:szCs w:val="24"/>
        </w:rPr>
        <w:t>по</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z w:val="24"/>
          <w:szCs w:val="24"/>
        </w:rPr>
        <w:t>ж</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яв</w:t>
      </w:r>
      <w:r w:rsidRPr="00242199">
        <w:rPr>
          <w:rFonts w:ascii="Times New Roman" w:hAnsi="Times New Roman"/>
          <w:spacing w:val="1"/>
          <w:sz w:val="24"/>
          <w:szCs w:val="24"/>
        </w:rPr>
        <w:t>п</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ио</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2"/>
          <w:sz w:val="24"/>
          <w:szCs w:val="24"/>
        </w:rPr>
        <w:t>с</w:t>
      </w:r>
      <w:r w:rsidRPr="00242199">
        <w:rPr>
          <w:rFonts w:ascii="Times New Roman" w:hAnsi="Times New Roman"/>
          <w:spacing w:val="1"/>
          <w:sz w:val="24"/>
          <w:szCs w:val="24"/>
        </w:rPr>
        <w:t>и</w:t>
      </w:r>
      <w:r w:rsidRPr="00242199">
        <w:rPr>
          <w:rFonts w:ascii="Times New Roman" w:hAnsi="Times New Roman"/>
          <w:sz w:val="24"/>
          <w:szCs w:val="24"/>
        </w:rPr>
        <w:t>стемеД.</w:t>
      </w:r>
      <w:r w:rsidRPr="00242199">
        <w:rPr>
          <w:rFonts w:ascii="Times New Roman" w:hAnsi="Times New Roman"/>
          <w:spacing w:val="-1"/>
          <w:sz w:val="24"/>
          <w:szCs w:val="24"/>
        </w:rPr>
        <w:t>И</w:t>
      </w:r>
      <w:r w:rsidRPr="00242199">
        <w:rPr>
          <w:rFonts w:ascii="Times New Roman" w:hAnsi="Times New Roman"/>
          <w:sz w:val="24"/>
          <w:szCs w:val="24"/>
        </w:rPr>
        <w:t>. М</w:t>
      </w:r>
      <w:r w:rsidRPr="00242199">
        <w:rPr>
          <w:rFonts w:ascii="Times New Roman" w:hAnsi="Times New Roman"/>
          <w:spacing w:val="-2"/>
          <w:sz w:val="24"/>
          <w:szCs w:val="24"/>
        </w:rPr>
        <w:t>е</w:t>
      </w:r>
      <w:r w:rsidRPr="00242199">
        <w:rPr>
          <w:rFonts w:ascii="Times New Roman" w:hAnsi="Times New Roman"/>
          <w:spacing w:val="1"/>
          <w:sz w:val="24"/>
          <w:szCs w:val="24"/>
        </w:rPr>
        <w:t>нд</w:t>
      </w:r>
      <w:r w:rsidRPr="00242199">
        <w:rPr>
          <w:rFonts w:ascii="Times New Roman" w:hAnsi="Times New Roman"/>
          <w:sz w:val="24"/>
          <w:szCs w:val="24"/>
        </w:rPr>
        <w:t>ел</w:t>
      </w:r>
      <w:r w:rsidRPr="00242199">
        <w:rPr>
          <w:rFonts w:ascii="Times New Roman" w:hAnsi="Times New Roman"/>
          <w:spacing w:val="-3"/>
          <w:sz w:val="24"/>
          <w:szCs w:val="24"/>
        </w:rPr>
        <w:t>е</w:t>
      </w:r>
      <w:r w:rsidRPr="00242199">
        <w:rPr>
          <w:rFonts w:ascii="Times New Roman" w:hAnsi="Times New Roman"/>
          <w:sz w:val="24"/>
          <w:szCs w:val="24"/>
        </w:rPr>
        <w:t>еваи ст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 а</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z w:val="24"/>
          <w:szCs w:val="24"/>
        </w:rPr>
        <w:t>ма.</w:t>
      </w:r>
      <w:r w:rsidRPr="00242199">
        <w:rPr>
          <w:rFonts w:ascii="Times New Roman" w:hAnsi="Times New Roman"/>
          <w:spacing w:val="1"/>
          <w:sz w:val="24"/>
          <w:szCs w:val="24"/>
        </w:rPr>
        <w:t>Зн</w:t>
      </w:r>
      <w:r w:rsidRPr="00242199">
        <w:rPr>
          <w:rFonts w:ascii="Times New Roman" w:hAnsi="Times New Roman"/>
          <w:spacing w:val="-2"/>
          <w:sz w:val="24"/>
          <w:szCs w:val="24"/>
        </w:rPr>
        <w:t>а</w:t>
      </w:r>
      <w:r w:rsidRPr="00242199">
        <w:rPr>
          <w:rFonts w:ascii="Times New Roman" w:hAnsi="Times New Roman"/>
          <w:sz w:val="24"/>
          <w:szCs w:val="24"/>
        </w:rPr>
        <w:t>че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е </w:t>
      </w:r>
      <w:r w:rsidRPr="00242199">
        <w:rPr>
          <w:rFonts w:ascii="Times New Roman" w:hAnsi="Times New Roman"/>
          <w:spacing w:val="-2"/>
          <w:sz w:val="24"/>
          <w:szCs w:val="24"/>
        </w:rPr>
        <w:t>П</w:t>
      </w:r>
      <w:r w:rsidRPr="00242199">
        <w:rPr>
          <w:rFonts w:ascii="Times New Roman" w:hAnsi="Times New Roman"/>
          <w:sz w:val="24"/>
          <w:szCs w:val="24"/>
        </w:rPr>
        <w:t>е</w:t>
      </w:r>
      <w:r w:rsidRPr="00242199">
        <w:rPr>
          <w:rFonts w:ascii="Times New Roman" w:hAnsi="Times New Roman"/>
          <w:spacing w:val="-1"/>
          <w:sz w:val="24"/>
          <w:szCs w:val="24"/>
        </w:rPr>
        <w:t>ри</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ск</w:t>
      </w:r>
      <w:r w:rsidRPr="00242199">
        <w:rPr>
          <w:rFonts w:ascii="Times New Roman" w:hAnsi="Times New Roman"/>
          <w:spacing w:val="1"/>
          <w:sz w:val="24"/>
          <w:szCs w:val="24"/>
        </w:rPr>
        <w:t>о</w:t>
      </w:r>
      <w:r w:rsidRPr="00242199">
        <w:rPr>
          <w:rFonts w:ascii="Times New Roman" w:hAnsi="Times New Roman"/>
          <w:sz w:val="24"/>
          <w:szCs w:val="24"/>
        </w:rPr>
        <w:t>го</w:t>
      </w:r>
      <w:r w:rsidRPr="00242199">
        <w:rPr>
          <w:rFonts w:ascii="Times New Roman" w:hAnsi="Times New Roman"/>
          <w:spacing w:val="-1"/>
          <w:sz w:val="24"/>
          <w:szCs w:val="24"/>
        </w:rPr>
        <w:t>з</w:t>
      </w:r>
      <w:r w:rsidRPr="00242199">
        <w:rPr>
          <w:rFonts w:ascii="Times New Roman" w:hAnsi="Times New Roman"/>
          <w:spacing w:val="-2"/>
          <w:sz w:val="24"/>
          <w:szCs w:val="24"/>
        </w:rPr>
        <w:t>а</w:t>
      </w:r>
      <w:r w:rsidRPr="00242199">
        <w:rPr>
          <w:rFonts w:ascii="Times New Roman" w:hAnsi="Times New Roman"/>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а Д.</w:t>
      </w:r>
      <w:r w:rsidRPr="00242199">
        <w:rPr>
          <w:rFonts w:ascii="Times New Roman" w:hAnsi="Times New Roman"/>
          <w:spacing w:val="-2"/>
          <w:sz w:val="24"/>
          <w:szCs w:val="24"/>
        </w:rPr>
        <w:t>И</w:t>
      </w:r>
      <w:r w:rsidRPr="00242199">
        <w:rPr>
          <w:rFonts w:ascii="Times New Roman" w:hAnsi="Times New Roman"/>
          <w:sz w:val="24"/>
          <w:szCs w:val="24"/>
        </w:rPr>
        <w:t>.М</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д</w:t>
      </w:r>
      <w:r w:rsidRPr="00242199">
        <w:rPr>
          <w:rFonts w:ascii="Times New Roman" w:hAnsi="Times New Roman"/>
          <w:sz w:val="24"/>
          <w:szCs w:val="24"/>
        </w:rPr>
        <w:t>елее</w:t>
      </w:r>
      <w:r w:rsidRPr="00242199">
        <w:rPr>
          <w:rFonts w:ascii="Times New Roman" w:hAnsi="Times New Roman"/>
          <w:spacing w:val="-1"/>
          <w:sz w:val="24"/>
          <w:szCs w:val="24"/>
        </w:rPr>
        <w:t>в</w:t>
      </w:r>
      <w:r w:rsidRPr="00242199">
        <w:rPr>
          <w:rFonts w:ascii="Times New Roman" w:hAnsi="Times New Roman"/>
          <w:sz w:val="24"/>
          <w:szCs w:val="24"/>
        </w:rPr>
        <w:t>а.</w:t>
      </w:r>
    </w:p>
    <w:p w14:paraId="668F90E4"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b/>
          <w:bCs/>
          <w:spacing w:val="6"/>
          <w:sz w:val="24"/>
          <w:szCs w:val="24"/>
        </w:rPr>
      </w:pPr>
      <w:r w:rsidRPr="00242199">
        <w:rPr>
          <w:rFonts w:ascii="Times New Roman" w:hAnsi="Times New Roman"/>
          <w:b/>
          <w:bCs/>
          <w:spacing w:val="-1"/>
          <w:sz w:val="24"/>
          <w:szCs w:val="24"/>
        </w:rPr>
        <w:t>С</w:t>
      </w:r>
      <w:r w:rsidRPr="00242199">
        <w:rPr>
          <w:rFonts w:ascii="Times New Roman" w:hAnsi="Times New Roman"/>
          <w:b/>
          <w:bCs/>
          <w:spacing w:val="1"/>
          <w:sz w:val="24"/>
          <w:szCs w:val="24"/>
        </w:rPr>
        <w:t>т</w:t>
      </w:r>
      <w:r w:rsidRPr="00242199">
        <w:rPr>
          <w:rFonts w:ascii="Times New Roman" w:hAnsi="Times New Roman"/>
          <w:b/>
          <w:bCs/>
          <w:spacing w:val="-3"/>
          <w:sz w:val="24"/>
          <w:szCs w:val="24"/>
        </w:rPr>
        <w:t>р</w:t>
      </w:r>
      <w:r w:rsidRPr="00242199">
        <w:rPr>
          <w:rFonts w:ascii="Times New Roman" w:hAnsi="Times New Roman"/>
          <w:b/>
          <w:bCs/>
          <w:spacing w:val="1"/>
          <w:sz w:val="24"/>
          <w:szCs w:val="24"/>
        </w:rPr>
        <w:t>о</w:t>
      </w:r>
      <w:r w:rsidRPr="00242199">
        <w:rPr>
          <w:rFonts w:ascii="Times New Roman" w:hAnsi="Times New Roman"/>
          <w:b/>
          <w:bCs/>
          <w:sz w:val="24"/>
          <w:szCs w:val="24"/>
        </w:rPr>
        <w:t>ен</w:t>
      </w:r>
      <w:r w:rsidRPr="00242199">
        <w:rPr>
          <w:rFonts w:ascii="Times New Roman" w:hAnsi="Times New Roman"/>
          <w:b/>
          <w:bCs/>
          <w:spacing w:val="-2"/>
          <w:sz w:val="24"/>
          <w:szCs w:val="24"/>
        </w:rPr>
        <w:t>и</w:t>
      </w:r>
      <w:r w:rsidRPr="00242199">
        <w:rPr>
          <w:rFonts w:ascii="Times New Roman" w:hAnsi="Times New Roman"/>
          <w:b/>
          <w:bCs/>
          <w:sz w:val="24"/>
          <w:szCs w:val="24"/>
        </w:rPr>
        <w:t>ев</w:t>
      </w:r>
      <w:r w:rsidRPr="00242199">
        <w:rPr>
          <w:rFonts w:ascii="Times New Roman" w:hAnsi="Times New Roman"/>
          <w:b/>
          <w:bCs/>
          <w:spacing w:val="-3"/>
          <w:sz w:val="24"/>
          <w:szCs w:val="24"/>
        </w:rPr>
        <w:t>е</w:t>
      </w:r>
      <w:r w:rsidRPr="00242199">
        <w:rPr>
          <w:rFonts w:ascii="Times New Roman" w:hAnsi="Times New Roman"/>
          <w:b/>
          <w:bCs/>
          <w:spacing w:val="-2"/>
          <w:sz w:val="24"/>
          <w:szCs w:val="24"/>
        </w:rPr>
        <w:t>щ</w:t>
      </w:r>
      <w:r w:rsidRPr="00242199">
        <w:rPr>
          <w:rFonts w:ascii="Times New Roman" w:hAnsi="Times New Roman"/>
          <w:b/>
          <w:bCs/>
          <w:sz w:val="24"/>
          <w:szCs w:val="24"/>
        </w:rPr>
        <w:t>ес</w:t>
      </w:r>
      <w:r w:rsidRPr="00242199">
        <w:rPr>
          <w:rFonts w:ascii="Times New Roman" w:hAnsi="Times New Roman"/>
          <w:b/>
          <w:bCs/>
          <w:spacing w:val="1"/>
          <w:sz w:val="24"/>
          <w:szCs w:val="24"/>
        </w:rPr>
        <w:t>т</w:t>
      </w:r>
      <w:r w:rsidRPr="00242199">
        <w:rPr>
          <w:rFonts w:ascii="Times New Roman" w:hAnsi="Times New Roman"/>
          <w:b/>
          <w:bCs/>
          <w:sz w:val="24"/>
          <w:szCs w:val="24"/>
        </w:rPr>
        <w:t>в.</w:t>
      </w:r>
      <w:r w:rsidRPr="00242199">
        <w:rPr>
          <w:rFonts w:ascii="Times New Roman" w:hAnsi="Times New Roman"/>
          <w:b/>
          <w:bCs/>
          <w:spacing w:val="-1"/>
          <w:sz w:val="24"/>
          <w:szCs w:val="24"/>
        </w:rPr>
        <w:t>Хи</w:t>
      </w:r>
      <w:r w:rsidRPr="00242199">
        <w:rPr>
          <w:rFonts w:ascii="Times New Roman" w:hAnsi="Times New Roman"/>
          <w:b/>
          <w:bCs/>
          <w:sz w:val="24"/>
          <w:szCs w:val="24"/>
        </w:rPr>
        <w:t>мичес</w:t>
      </w:r>
      <w:r w:rsidRPr="00242199">
        <w:rPr>
          <w:rFonts w:ascii="Times New Roman" w:hAnsi="Times New Roman"/>
          <w:b/>
          <w:bCs/>
          <w:spacing w:val="-3"/>
          <w:sz w:val="24"/>
          <w:szCs w:val="24"/>
        </w:rPr>
        <w:t>к</w:t>
      </w:r>
      <w:r w:rsidRPr="00242199">
        <w:rPr>
          <w:rFonts w:ascii="Times New Roman" w:hAnsi="Times New Roman"/>
          <w:b/>
          <w:bCs/>
          <w:spacing w:val="1"/>
          <w:sz w:val="24"/>
          <w:szCs w:val="24"/>
        </w:rPr>
        <w:t>а</w:t>
      </w:r>
      <w:r w:rsidRPr="00242199">
        <w:rPr>
          <w:rFonts w:ascii="Times New Roman" w:hAnsi="Times New Roman"/>
          <w:b/>
          <w:bCs/>
          <w:sz w:val="24"/>
          <w:szCs w:val="24"/>
        </w:rPr>
        <w:t>ясв</w:t>
      </w:r>
      <w:r w:rsidRPr="00242199">
        <w:rPr>
          <w:rFonts w:ascii="Times New Roman" w:hAnsi="Times New Roman"/>
          <w:b/>
          <w:bCs/>
          <w:spacing w:val="-1"/>
          <w:sz w:val="24"/>
          <w:szCs w:val="24"/>
        </w:rPr>
        <w:t>я</w:t>
      </w:r>
      <w:r w:rsidRPr="00242199">
        <w:rPr>
          <w:rFonts w:ascii="Times New Roman" w:hAnsi="Times New Roman"/>
          <w:b/>
          <w:bCs/>
          <w:sz w:val="24"/>
          <w:szCs w:val="24"/>
        </w:rPr>
        <w:t>зь</w:t>
      </w:r>
    </w:p>
    <w:p w14:paraId="2CB67A5C"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i/>
          <w:sz w:val="24"/>
          <w:szCs w:val="24"/>
        </w:rPr>
        <w:t>Э</w:t>
      </w:r>
      <w:r w:rsidRPr="00242199">
        <w:rPr>
          <w:rFonts w:ascii="Times New Roman" w:hAnsi="Times New Roman"/>
          <w:i/>
          <w:spacing w:val="-1"/>
          <w:sz w:val="24"/>
          <w:szCs w:val="24"/>
        </w:rPr>
        <w:t>л</w:t>
      </w:r>
      <w:r w:rsidRPr="00242199">
        <w:rPr>
          <w:rFonts w:ascii="Times New Roman" w:hAnsi="Times New Roman"/>
          <w:i/>
          <w:sz w:val="24"/>
          <w:szCs w:val="24"/>
        </w:rPr>
        <w:t>ект</w:t>
      </w:r>
      <w:r w:rsidRPr="00242199">
        <w:rPr>
          <w:rFonts w:ascii="Times New Roman" w:hAnsi="Times New Roman"/>
          <w:i/>
          <w:spacing w:val="-1"/>
          <w:sz w:val="24"/>
          <w:szCs w:val="24"/>
        </w:rPr>
        <w:t>р</w:t>
      </w:r>
      <w:r w:rsidRPr="00242199">
        <w:rPr>
          <w:rFonts w:ascii="Times New Roman" w:hAnsi="Times New Roman"/>
          <w:i/>
          <w:spacing w:val="1"/>
          <w:sz w:val="24"/>
          <w:szCs w:val="24"/>
        </w:rPr>
        <w:t>оо</w:t>
      </w:r>
      <w:r w:rsidRPr="00242199">
        <w:rPr>
          <w:rFonts w:ascii="Times New Roman" w:hAnsi="Times New Roman"/>
          <w:i/>
          <w:spacing w:val="-3"/>
          <w:sz w:val="24"/>
          <w:szCs w:val="24"/>
        </w:rPr>
        <w:t>т</w:t>
      </w:r>
      <w:r w:rsidRPr="00242199">
        <w:rPr>
          <w:rFonts w:ascii="Times New Roman" w:hAnsi="Times New Roman"/>
          <w:i/>
          <w:spacing w:val="-1"/>
          <w:sz w:val="24"/>
          <w:szCs w:val="24"/>
        </w:rPr>
        <w:t>р</w:t>
      </w:r>
      <w:r w:rsidRPr="00242199">
        <w:rPr>
          <w:rFonts w:ascii="Times New Roman" w:hAnsi="Times New Roman"/>
          <w:i/>
          <w:spacing w:val="1"/>
          <w:sz w:val="24"/>
          <w:szCs w:val="24"/>
        </w:rPr>
        <w:t>иц</w:t>
      </w:r>
      <w:r w:rsidRPr="00242199">
        <w:rPr>
          <w:rFonts w:ascii="Times New Roman" w:hAnsi="Times New Roman"/>
          <w:i/>
          <w:sz w:val="24"/>
          <w:szCs w:val="24"/>
        </w:rPr>
        <w:t>а</w:t>
      </w:r>
      <w:r w:rsidRPr="00242199">
        <w:rPr>
          <w:rFonts w:ascii="Times New Roman" w:hAnsi="Times New Roman"/>
          <w:i/>
          <w:spacing w:val="-3"/>
          <w:sz w:val="24"/>
          <w:szCs w:val="24"/>
        </w:rPr>
        <w:t>т</w:t>
      </w:r>
      <w:r w:rsidRPr="00242199">
        <w:rPr>
          <w:rFonts w:ascii="Times New Roman" w:hAnsi="Times New Roman"/>
          <w:i/>
          <w:sz w:val="24"/>
          <w:szCs w:val="24"/>
        </w:rPr>
        <w:t>ел</w:t>
      </w:r>
      <w:r w:rsidRPr="00242199">
        <w:rPr>
          <w:rFonts w:ascii="Times New Roman" w:hAnsi="Times New Roman"/>
          <w:i/>
          <w:spacing w:val="-2"/>
          <w:sz w:val="24"/>
          <w:szCs w:val="24"/>
        </w:rPr>
        <w:t>ь</w:t>
      </w:r>
      <w:r w:rsidRPr="00242199">
        <w:rPr>
          <w:rFonts w:ascii="Times New Roman" w:hAnsi="Times New Roman"/>
          <w:i/>
          <w:spacing w:val="1"/>
          <w:sz w:val="24"/>
          <w:szCs w:val="24"/>
        </w:rPr>
        <w:t>но</w:t>
      </w:r>
      <w:r w:rsidRPr="00242199">
        <w:rPr>
          <w:rFonts w:ascii="Times New Roman" w:hAnsi="Times New Roman"/>
          <w:i/>
          <w:sz w:val="24"/>
          <w:szCs w:val="24"/>
        </w:rPr>
        <w:t>сть а</w:t>
      </w:r>
      <w:r w:rsidRPr="00242199">
        <w:rPr>
          <w:rFonts w:ascii="Times New Roman" w:hAnsi="Times New Roman"/>
          <w:i/>
          <w:spacing w:val="-3"/>
          <w:sz w:val="24"/>
          <w:szCs w:val="24"/>
        </w:rPr>
        <w:t>т</w:t>
      </w:r>
      <w:r w:rsidRPr="00242199">
        <w:rPr>
          <w:rFonts w:ascii="Times New Roman" w:hAnsi="Times New Roman"/>
          <w:i/>
          <w:spacing w:val="1"/>
          <w:sz w:val="24"/>
          <w:szCs w:val="24"/>
        </w:rPr>
        <w:t>о</w:t>
      </w:r>
      <w:r w:rsidRPr="00242199">
        <w:rPr>
          <w:rFonts w:ascii="Times New Roman" w:hAnsi="Times New Roman"/>
          <w:i/>
          <w:spacing w:val="-3"/>
          <w:sz w:val="24"/>
          <w:szCs w:val="24"/>
        </w:rPr>
        <w:t>м</w:t>
      </w:r>
      <w:r w:rsidRPr="00242199">
        <w:rPr>
          <w:rFonts w:ascii="Times New Roman" w:hAnsi="Times New Roman"/>
          <w:i/>
          <w:spacing w:val="1"/>
          <w:sz w:val="24"/>
          <w:szCs w:val="24"/>
        </w:rPr>
        <w:t>о</w:t>
      </w:r>
      <w:r w:rsidRPr="00242199">
        <w:rPr>
          <w:rFonts w:ascii="Times New Roman" w:hAnsi="Times New Roman"/>
          <w:i/>
          <w:sz w:val="24"/>
          <w:szCs w:val="24"/>
        </w:rPr>
        <w:t xml:space="preserve">в </w:t>
      </w:r>
      <w:r w:rsidRPr="00242199">
        <w:rPr>
          <w:rFonts w:ascii="Times New Roman" w:hAnsi="Times New Roman"/>
          <w:i/>
          <w:spacing w:val="-1"/>
          <w:sz w:val="24"/>
          <w:szCs w:val="24"/>
        </w:rPr>
        <w:t>х</w:t>
      </w:r>
      <w:r w:rsidRPr="00242199">
        <w:rPr>
          <w:rFonts w:ascii="Times New Roman" w:hAnsi="Times New Roman"/>
          <w:i/>
          <w:spacing w:val="1"/>
          <w:sz w:val="24"/>
          <w:szCs w:val="24"/>
        </w:rPr>
        <w:t>и</w:t>
      </w:r>
      <w:r w:rsidRPr="00242199">
        <w:rPr>
          <w:rFonts w:ascii="Times New Roman" w:hAnsi="Times New Roman"/>
          <w:i/>
          <w:sz w:val="24"/>
          <w:szCs w:val="24"/>
        </w:rPr>
        <w:t>м</w:t>
      </w:r>
      <w:r w:rsidRPr="00242199">
        <w:rPr>
          <w:rFonts w:ascii="Times New Roman" w:hAnsi="Times New Roman"/>
          <w:i/>
          <w:spacing w:val="-2"/>
          <w:sz w:val="24"/>
          <w:szCs w:val="24"/>
        </w:rPr>
        <w:t>и</w:t>
      </w:r>
      <w:r w:rsidRPr="00242199">
        <w:rPr>
          <w:rFonts w:ascii="Times New Roman" w:hAnsi="Times New Roman"/>
          <w:i/>
          <w:sz w:val="24"/>
          <w:szCs w:val="24"/>
        </w:rPr>
        <w:t>чес</w:t>
      </w:r>
      <w:r w:rsidRPr="00242199">
        <w:rPr>
          <w:rFonts w:ascii="Times New Roman" w:hAnsi="Times New Roman"/>
          <w:i/>
          <w:spacing w:val="-1"/>
          <w:sz w:val="24"/>
          <w:szCs w:val="24"/>
        </w:rPr>
        <w:t>ки</w:t>
      </w:r>
      <w:r w:rsidRPr="00242199">
        <w:rPr>
          <w:rFonts w:ascii="Times New Roman" w:hAnsi="Times New Roman"/>
          <w:i/>
          <w:sz w:val="24"/>
          <w:szCs w:val="24"/>
        </w:rPr>
        <w:t>хэ</w:t>
      </w:r>
      <w:r w:rsidRPr="00242199">
        <w:rPr>
          <w:rFonts w:ascii="Times New Roman" w:hAnsi="Times New Roman"/>
          <w:i/>
          <w:spacing w:val="-1"/>
          <w:sz w:val="24"/>
          <w:szCs w:val="24"/>
        </w:rPr>
        <w:t>л</w:t>
      </w:r>
      <w:r w:rsidRPr="00242199">
        <w:rPr>
          <w:rFonts w:ascii="Times New Roman" w:hAnsi="Times New Roman"/>
          <w:i/>
          <w:sz w:val="24"/>
          <w:szCs w:val="24"/>
        </w:rPr>
        <w:t>ем</w:t>
      </w:r>
      <w:r w:rsidRPr="00242199">
        <w:rPr>
          <w:rFonts w:ascii="Times New Roman" w:hAnsi="Times New Roman"/>
          <w:i/>
          <w:spacing w:val="-2"/>
          <w:sz w:val="24"/>
          <w:szCs w:val="24"/>
        </w:rPr>
        <w:t>е</w:t>
      </w:r>
      <w:r w:rsidRPr="00242199">
        <w:rPr>
          <w:rFonts w:ascii="Times New Roman" w:hAnsi="Times New Roman"/>
          <w:i/>
          <w:spacing w:val="1"/>
          <w:sz w:val="24"/>
          <w:szCs w:val="24"/>
        </w:rPr>
        <w:t>н</w:t>
      </w:r>
      <w:r w:rsidRPr="00242199">
        <w:rPr>
          <w:rFonts w:ascii="Times New Roman" w:hAnsi="Times New Roman"/>
          <w:i/>
          <w:sz w:val="24"/>
          <w:szCs w:val="24"/>
        </w:rPr>
        <w:t>т</w:t>
      </w:r>
      <w:r w:rsidRPr="00242199">
        <w:rPr>
          <w:rFonts w:ascii="Times New Roman" w:hAnsi="Times New Roman"/>
          <w:i/>
          <w:spacing w:val="1"/>
          <w:sz w:val="24"/>
          <w:szCs w:val="24"/>
        </w:rPr>
        <w:t>о</w:t>
      </w:r>
      <w:r w:rsidRPr="00242199">
        <w:rPr>
          <w:rFonts w:ascii="Times New Roman" w:hAnsi="Times New Roman"/>
          <w:i/>
          <w:sz w:val="24"/>
          <w:szCs w:val="24"/>
        </w:rPr>
        <w:t>в.</w:t>
      </w:r>
      <w:r w:rsidRPr="00242199">
        <w:rPr>
          <w:rFonts w:ascii="Times New Roman" w:hAnsi="Times New Roman"/>
          <w:spacing w:val="-3"/>
          <w:sz w:val="24"/>
          <w:szCs w:val="24"/>
        </w:rPr>
        <w:t>К</w:t>
      </w:r>
      <w:r w:rsidRPr="00242199">
        <w:rPr>
          <w:rFonts w:ascii="Times New Roman" w:hAnsi="Times New Roman"/>
          <w:spacing w:val="1"/>
          <w:sz w:val="24"/>
          <w:szCs w:val="24"/>
        </w:rPr>
        <w:t>о</w:t>
      </w:r>
      <w:r w:rsidRPr="00242199">
        <w:rPr>
          <w:rFonts w:ascii="Times New Roman" w:hAnsi="Times New Roman"/>
          <w:sz w:val="24"/>
          <w:szCs w:val="24"/>
        </w:rPr>
        <w:t>ва</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3"/>
          <w:sz w:val="24"/>
          <w:szCs w:val="24"/>
        </w:rPr>
        <w:t>т</w:t>
      </w:r>
      <w:r w:rsidRPr="00242199">
        <w:rPr>
          <w:rFonts w:ascii="Times New Roman" w:hAnsi="Times New Roman"/>
          <w:spacing w:val="1"/>
          <w:sz w:val="24"/>
          <w:szCs w:val="24"/>
        </w:rPr>
        <w:t>н</w:t>
      </w:r>
      <w:r w:rsidRPr="00242199">
        <w:rPr>
          <w:rFonts w:ascii="Times New Roman" w:hAnsi="Times New Roman"/>
          <w:spacing w:val="-2"/>
          <w:sz w:val="24"/>
          <w:szCs w:val="24"/>
        </w:rPr>
        <w:t>а</w:t>
      </w:r>
      <w:r w:rsidRPr="00242199">
        <w:rPr>
          <w:rFonts w:ascii="Times New Roman" w:hAnsi="Times New Roman"/>
          <w:sz w:val="24"/>
          <w:szCs w:val="24"/>
        </w:rPr>
        <w:t xml:space="preserve">я </w:t>
      </w:r>
      <w:r w:rsidRPr="00242199">
        <w:rPr>
          <w:rFonts w:ascii="Times New Roman" w:hAnsi="Times New Roman"/>
          <w:spacing w:val="1"/>
          <w:sz w:val="24"/>
          <w:szCs w:val="24"/>
        </w:rPr>
        <w:t>хи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ск</w:t>
      </w:r>
      <w:r w:rsidRPr="00242199">
        <w:rPr>
          <w:rFonts w:ascii="Times New Roman" w:hAnsi="Times New Roman"/>
          <w:spacing w:val="-2"/>
          <w:sz w:val="24"/>
          <w:szCs w:val="24"/>
        </w:rPr>
        <w:t>а</w:t>
      </w:r>
      <w:r w:rsidRPr="00242199">
        <w:rPr>
          <w:rFonts w:ascii="Times New Roman" w:hAnsi="Times New Roman"/>
          <w:sz w:val="24"/>
          <w:szCs w:val="24"/>
        </w:rPr>
        <w:t>ясвяз</w:t>
      </w:r>
      <w:r w:rsidRPr="00242199">
        <w:rPr>
          <w:rFonts w:ascii="Times New Roman" w:hAnsi="Times New Roman"/>
          <w:spacing w:val="-1"/>
          <w:sz w:val="24"/>
          <w:szCs w:val="24"/>
        </w:rPr>
        <w:t>ь</w:t>
      </w:r>
      <w:r w:rsidRPr="00242199">
        <w:rPr>
          <w:rFonts w:ascii="Times New Roman" w:hAnsi="Times New Roman"/>
          <w:sz w:val="24"/>
          <w:szCs w:val="24"/>
        </w:rPr>
        <w:t xml:space="preserve">: </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2"/>
          <w:sz w:val="24"/>
          <w:szCs w:val="24"/>
        </w:rPr>
        <w:t>я</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z w:val="24"/>
          <w:szCs w:val="24"/>
        </w:rPr>
        <w:t xml:space="preserve">аяи </w:t>
      </w:r>
      <w:r w:rsidRPr="00242199">
        <w:rPr>
          <w:rFonts w:ascii="Times New Roman" w:hAnsi="Times New Roman"/>
          <w:spacing w:val="1"/>
          <w:sz w:val="24"/>
          <w:szCs w:val="24"/>
        </w:rPr>
        <w:t>по</w:t>
      </w:r>
      <w:r w:rsidRPr="00242199">
        <w:rPr>
          <w:rFonts w:ascii="Times New Roman" w:hAnsi="Times New Roman"/>
          <w:spacing w:val="-3"/>
          <w:sz w:val="24"/>
          <w:szCs w:val="24"/>
        </w:rPr>
        <w:t>л</w:t>
      </w:r>
      <w:r w:rsidRPr="00242199">
        <w:rPr>
          <w:rFonts w:ascii="Times New Roman" w:hAnsi="Times New Roman"/>
          <w:spacing w:val="-2"/>
          <w:sz w:val="24"/>
          <w:szCs w:val="24"/>
        </w:rPr>
        <w:t>я</w:t>
      </w:r>
      <w:r w:rsidRPr="00242199">
        <w:rPr>
          <w:rFonts w:ascii="Times New Roman" w:hAnsi="Times New Roman"/>
          <w:spacing w:val="1"/>
          <w:sz w:val="24"/>
          <w:szCs w:val="24"/>
        </w:rPr>
        <w:t>рн</w:t>
      </w:r>
      <w:r w:rsidRPr="00242199">
        <w:rPr>
          <w:rFonts w:ascii="Times New Roman" w:hAnsi="Times New Roman"/>
          <w:spacing w:val="-2"/>
          <w:sz w:val="24"/>
          <w:szCs w:val="24"/>
        </w:rPr>
        <w:t>а</w:t>
      </w:r>
      <w:r w:rsidRPr="00242199">
        <w:rPr>
          <w:rFonts w:ascii="Times New Roman" w:hAnsi="Times New Roman"/>
          <w:sz w:val="24"/>
          <w:szCs w:val="24"/>
        </w:rPr>
        <w:t>я.</w:t>
      </w:r>
      <w:r w:rsidRPr="00242199">
        <w:rPr>
          <w:rFonts w:ascii="Times New Roman" w:hAnsi="Times New Roman"/>
          <w:i/>
          <w:spacing w:val="-1"/>
          <w:sz w:val="24"/>
          <w:szCs w:val="24"/>
        </w:rPr>
        <w:t>П</w:t>
      </w:r>
      <w:r w:rsidRPr="00242199">
        <w:rPr>
          <w:rFonts w:ascii="Times New Roman" w:hAnsi="Times New Roman"/>
          <w:i/>
          <w:spacing w:val="1"/>
          <w:sz w:val="24"/>
          <w:szCs w:val="24"/>
        </w:rPr>
        <w:t>о</w:t>
      </w:r>
      <w:r w:rsidRPr="00242199">
        <w:rPr>
          <w:rFonts w:ascii="Times New Roman" w:hAnsi="Times New Roman"/>
          <w:i/>
          <w:spacing w:val="-1"/>
          <w:sz w:val="24"/>
          <w:szCs w:val="24"/>
        </w:rPr>
        <w:t>н</w:t>
      </w:r>
      <w:r w:rsidRPr="00242199">
        <w:rPr>
          <w:rFonts w:ascii="Times New Roman" w:hAnsi="Times New Roman"/>
          <w:i/>
          <w:sz w:val="24"/>
          <w:szCs w:val="24"/>
        </w:rPr>
        <w:t>я</w:t>
      </w:r>
      <w:r w:rsidRPr="00242199">
        <w:rPr>
          <w:rFonts w:ascii="Times New Roman" w:hAnsi="Times New Roman"/>
          <w:i/>
          <w:spacing w:val="8"/>
          <w:sz w:val="24"/>
          <w:szCs w:val="24"/>
        </w:rPr>
        <w:t>т</w:t>
      </w:r>
      <w:r w:rsidRPr="00242199">
        <w:rPr>
          <w:rFonts w:ascii="Times New Roman" w:hAnsi="Times New Roman"/>
          <w:i/>
          <w:spacing w:val="-1"/>
          <w:sz w:val="24"/>
          <w:szCs w:val="24"/>
        </w:rPr>
        <w:t>и</w:t>
      </w:r>
      <w:r w:rsidRPr="00242199">
        <w:rPr>
          <w:rFonts w:ascii="Times New Roman" w:hAnsi="Times New Roman"/>
          <w:i/>
          <w:sz w:val="24"/>
          <w:szCs w:val="24"/>
        </w:rPr>
        <w:t>ео</w:t>
      </w:r>
      <w:r w:rsidRPr="00242199">
        <w:rPr>
          <w:rFonts w:ascii="Times New Roman" w:hAnsi="Times New Roman"/>
          <w:i/>
          <w:spacing w:val="-3"/>
          <w:sz w:val="24"/>
          <w:szCs w:val="24"/>
        </w:rPr>
        <w:t>в</w:t>
      </w:r>
      <w:r w:rsidRPr="00242199">
        <w:rPr>
          <w:rFonts w:ascii="Times New Roman" w:hAnsi="Times New Roman"/>
          <w:i/>
          <w:spacing w:val="-1"/>
          <w:sz w:val="24"/>
          <w:szCs w:val="24"/>
        </w:rPr>
        <w:t>о</w:t>
      </w:r>
      <w:r w:rsidRPr="00242199">
        <w:rPr>
          <w:rFonts w:ascii="Times New Roman" w:hAnsi="Times New Roman"/>
          <w:i/>
          <w:spacing w:val="1"/>
          <w:sz w:val="24"/>
          <w:szCs w:val="24"/>
        </w:rPr>
        <w:t>д</w:t>
      </w:r>
      <w:r w:rsidRPr="00242199">
        <w:rPr>
          <w:rFonts w:ascii="Times New Roman" w:hAnsi="Times New Roman"/>
          <w:i/>
          <w:spacing w:val="-1"/>
          <w:sz w:val="24"/>
          <w:szCs w:val="24"/>
        </w:rPr>
        <w:t>ор</w:t>
      </w:r>
      <w:r w:rsidRPr="00242199">
        <w:rPr>
          <w:rFonts w:ascii="Times New Roman" w:hAnsi="Times New Roman"/>
          <w:i/>
          <w:spacing w:val="1"/>
          <w:sz w:val="24"/>
          <w:szCs w:val="24"/>
        </w:rPr>
        <w:t>о</w:t>
      </w:r>
      <w:r w:rsidRPr="00242199">
        <w:rPr>
          <w:rFonts w:ascii="Times New Roman" w:hAnsi="Times New Roman"/>
          <w:i/>
          <w:spacing w:val="-1"/>
          <w:sz w:val="24"/>
          <w:szCs w:val="24"/>
        </w:rPr>
        <w:t>д</w:t>
      </w:r>
      <w:r w:rsidRPr="00242199">
        <w:rPr>
          <w:rFonts w:ascii="Times New Roman" w:hAnsi="Times New Roman"/>
          <w:i/>
          <w:spacing w:val="1"/>
          <w:sz w:val="24"/>
          <w:szCs w:val="24"/>
        </w:rPr>
        <w:t>н</w:t>
      </w:r>
      <w:r w:rsidRPr="00242199">
        <w:rPr>
          <w:rFonts w:ascii="Times New Roman" w:hAnsi="Times New Roman"/>
          <w:i/>
          <w:spacing w:val="-1"/>
          <w:sz w:val="24"/>
          <w:szCs w:val="24"/>
        </w:rPr>
        <w:t>о</w:t>
      </w:r>
      <w:r w:rsidRPr="00242199">
        <w:rPr>
          <w:rFonts w:ascii="Times New Roman" w:hAnsi="Times New Roman"/>
          <w:i/>
          <w:sz w:val="24"/>
          <w:szCs w:val="24"/>
        </w:rPr>
        <w:t>йсвя</w:t>
      </w:r>
      <w:r w:rsidRPr="00242199">
        <w:rPr>
          <w:rFonts w:ascii="Times New Roman" w:hAnsi="Times New Roman"/>
          <w:i/>
          <w:spacing w:val="-3"/>
          <w:sz w:val="24"/>
          <w:szCs w:val="24"/>
        </w:rPr>
        <w:t>з</w:t>
      </w:r>
      <w:r w:rsidRPr="00242199">
        <w:rPr>
          <w:rFonts w:ascii="Times New Roman" w:hAnsi="Times New Roman"/>
          <w:i/>
          <w:sz w:val="24"/>
          <w:szCs w:val="24"/>
        </w:rPr>
        <w:t>ии</w:t>
      </w:r>
      <w:r w:rsidRPr="00242199">
        <w:rPr>
          <w:rFonts w:ascii="Times New Roman" w:hAnsi="Times New Roman"/>
          <w:i/>
          <w:spacing w:val="-2"/>
          <w:sz w:val="24"/>
          <w:szCs w:val="24"/>
        </w:rPr>
        <w:t>е</w:t>
      </w:r>
      <w:r w:rsidRPr="00242199">
        <w:rPr>
          <w:rFonts w:ascii="Times New Roman" w:hAnsi="Times New Roman"/>
          <w:i/>
          <w:sz w:val="24"/>
          <w:szCs w:val="24"/>
        </w:rPr>
        <w:t>е в</w:t>
      </w:r>
      <w:r w:rsidRPr="00242199">
        <w:rPr>
          <w:rFonts w:ascii="Times New Roman" w:hAnsi="Times New Roman"/>
          <w:i/>
          <w:spacing w:val="-1"/>
          <w:sz w:val="24"/>
          <w:szCs w:val="24"/>
        </w:rPr>
        <w:t>л</w:t>
      </w:r>
      <w:r w:rsidRPr="00242199">
        <w:rPr>
          <w:rFonts w:ascii="Times New Roman" w:hAnsi="Times New Roman"/>
          <w:i/>
          <w:spacing w:val="1"/>
          <w:sz w:val="24"/>
          <w:szCs w:val="24"/>
        </w:rPr>
        <w:t>и</w:t>
      </w:r>
      <w:r w:rsidRPr="00242199">
        <w:rPr>
          <w:rFonts w:ascii="Times New Roman" w:hAnsi="Times New Roman"/>
          <w:i/>
          <w:sz w:val="24"/>
          <w:szCs w:val="24"/>
        </w:rPr>
        <w:t>я</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 xml:space="preserve">и </w:t>
      </w:r>
      <w:r w:rsidRPr="00242199">
        <w:rPr>
          <w:rFonts w:ascii="Times New Roman" w:hAnsi="Times New Roman"/>
          <w:i/>
          <w:spacing w:val="1"/>
          <w:sz w:val="24"/>
          <w:szCs w:val="24"/>
        </w:rPr>
        <w:t>н</w:t>
      </w:r>
      <w:r w:rsidRPr="00242199">
        <w:rPr>
          <w:rFonts w:ascii="Times New Roman" w:hAnsi="Times New Roman"/>
          <w:i/>
          <w:sz w:val="24"/>
          <w:szCs w:val="24"/>
        </w:rPr>
        <w:t>а</w:t>
      </w:r>
      <w:r w:rsidRPr="00242199">
        <w:rPr>
          <w:rFonts w:ascii="Times New Roman" w:hAnsi="Times New Roman"/>
          <w:i/>
          <w:spacing w:val="-2"/>
          <w:sz w:val="24"/>
          <w:szCs w:val="24"/>
        </w:rPr>
        <w:t>ф</w:t>
      </w:r>
      <w:r w:rsidRPr="00242199">
        <w:rPr>
          <w:rFonts w:ascii="Times New Roman" w:hAnsi="Times New Roman"/>
          <w:i/>
          <w:spacing w:val="1"/>
          <w:sz w:val="24"/>
          <w:szCs w:val="24"/>
        </w:rPr>
        <w:t>и</w:t>
      </w:r>
      <w:r w:rsidRPr="00242199">
        <w:rPr>
          <w:rFonts w:ascii="Times New Roman" w:hAnsi="Times New Roman"/>
          <w:i/>
          <w:sz w:val="24"/>
          <w:szCs w:val="24"/>
        </w:rPr>
        <w:t>зи</w:t>
      </w:r>
      <w:r w:rsidRPr="00242199">
        <w:rPr>
          <w:rFonts w:ascii="Times New Roman" w:hAnsi="Times New Roman"/>
          <w:i/>
          <w:spacing w:val="-2"/>
          <w:sz w:val="24"/>
          <w:szCs w:val="24"/>
        </w:rPr>
        <w:t>че</w:t>
      </w:r>
      <w:r w:rsidRPr="00242199">
        <w:rPr>
          <w:rFonts w:ascii="Times New Roman" w:hAnsi="Times New Roman"/>
          <w:i/>
          <w:sz w:val="24"/>
          <w:szCs w:val="24"/>
        </w:rPr>
        <w:t>ск</w:t>
      </w:r>
      <w:r w:rsidRPr="00242199">
        <w:rPr>
          <w:rFonts w:ascii="Times New Roman" w:hAnsi="Times New Roman"/>
          <w:i/>
          <w:spacing w:val="1"/>
          <w:sz w:val="24"/>
          <w:szCs w:val="24"/>
        </w:rPr>
        <w:t>и</w:t>
      </w:r>
      <w:r w:rsidRPr="00242199">
        <w:rPr>
          <w:rFonts w:ascii="Times New Roman" w:hAnsi="Times New Roman"/>
          <w:i/>
          <w:sz w:val="24"/>
          <w:szCs w:val="24"/>
        </w:rPr>
        <w:t>ес</w:t>
      </w:r>
      <w:r w:rsidRPr="00242199">
        <w:rPr>
          <w:rFonts w:ascii="Times New Roman" w:hAnsi="Times New Roman"/>
          <w:i/>
          <w:spacing w:val="-3"/>
          <w:sz w:val="24"/>
          <w:szCs w:val="24"/>
        </w:rPr>
        <w:t>в</w:t>
      </w:r>
      <w:r w:rsidRPr="00242199">
        <w:rPr>
          <w:rFonts w:ascii="Times New Roman" w:hAnsi="Times New Roman"/>
          <w:i/>
          <w:spacing w:val="-1"/>
          <w:sz w:val="24"/>
          <w:szCs w:val="24"/>
        </w:rPr>
        <w:t>о</w:t>
      </w:r>
      <w:r w:rsidRPr="00242199">
        <w:rPr>
          <w:rFonts w:ascii="Times New Roman" w:hAnsi="Times New Roman"/>
          <w:i/>
          <w:spacing w:val="1"/>
          <w:sz w:val="24"/>
          <w:szCs w:val="24"/>
        </w:rPr>
        <w:t>й</w:t>
      </w:r>
      <w:r w:rsidRPr="00242199">
        <w:rPr>
          <w:rFonts w:ascii="Times New Roman" w:hAnsi="Times New Roman"/>
          <w:i/>
          <w:sz w:val="24"/>
          <w:szCs w:val="24"/>
        </w:rPr>
        <w:t>стваве</w:t>
      </w:r>
      <w:r w:rsidRPr="00242199">
        <w:rPr>
          <w:rFonts w:ascii="Times New Roman" w:hAnsi="Times New Roman"/>
          <w:i/>
          <w:spacing w:val="-3"/>
          <w:sz w:val="24"/>
          <w:szCs w:val="24"/>
        </w:rPr>
        <w:t>щ</w:t>
      </w:r>
      <w:r w:rsidRPr="00242199">
        <w:rPr>
          <w:rFonts w:ascii="Times New Roman" w:hAnsi="Times New Roman"/>
          <w:i/>
          <w:sz w:val="24"/>
          <w:szCs w:val="24"/>
        </w:rPr>
        <w:t>еств</w:t>
      </w:r>
      <w:r w:rsidRPr="00242199">
        <w:rPr>
          <w:rFonts w:ascii="Times New Roman" w:hAnsi="Times New Roman"/>
          <w:i/>
          <w:spacing w:val="1"/>
          <w:sz w:val="24"/>
          <w:szCs w:val="24"/>
        </w:rPr>
        <w:t xml:space="preserve"> н</w:t>
      </w:r>
      <w:r w:rsidRPr="00242199">
        <w:rPr>
          <w:rFonts w:ascii="Times New Roman" w:hAnsi="Times New Roman"/>
          <w:i/>
          <w:sz w:val="24"/>
          <w:szCs w:val="24"/>
        </w:rPr>
        <w:t>а</w:t>
      </w:r>
      <w:r w:rsidRPr="00242199">
        <w:rPr>
          <w:rFonts w:ascii="Times New Roman" w:hAnsi="Times New Roman"/>
          <w:i/>
          <w:spacing w:val="-1"/>
          <w:sz w:val="24"/>
          <w:szCs w:val="24"/>
        </w:rPr>
        <w:t>пр</w:t>
      </w:r>
      <w:r w:rsidRPr="00242199">
        <w:rPr>
          <w:rFonts w:ascii="Times New Roman" w:hAnsi="Times New Roman"/>
          <w:i/>
          <w:spacing w:val="1"/>
          <w:sz w:val="24"/>
          <w:szCs w:val="24"/>
        </w:rPr>
        <w:t>и</w:t>
      </w:r>
      <w:r w:rsidRPr="00242199">
        <w:rPr>
          <w:rFonts w:ascii="Times New Roman" w:hAnsi="Times New Roman"/>
          <w:i/>
          <w:sz w:val="24"/>
          <w:szCs w:val="24"/>
        </w:rPr>
        <w:t>м</w:t>
      </w:r>
      <w:r w:rsidRPr="00242199">
        <w:rPr>
          <w:rFonts w:ascii="Times New Roman" w:hAnsi="Times New Roman"/>
          <w:i/>
          <w:spacing w:val="-3"/>
          <w:sz w:val="24"/>
          <w:szCs w:val="24"/>
        </w:rPr>
        <w:t>е</w:t>
      </w:r>
      <w:r w:rsidRPr="00242199">
        <w:rPr>
          <w:rFonts w:ascii="Times New Roman" w:hAnsi="Times New Roman"/>
          <w:i/>
          <w:spacing w:val="1"/>
          <w:sz w:val="24"/>
          <w:szCs w:val="24"/>
        </w:rPr>
        <w:t>р</w:t>
      </w:r>
      <w:r w:rsidRPr="00242199">
        <w:rPr>
          <w:rFonts w:ascii="Times New Roman" w:hAnsi="Times New Roman"/>
          <w:i/>
          <w:sz w:val="24"/>
          <w:szCs w:val="24"/>
        </w:rPr>
        <w:t>е</w:t>
      </w:r>
      <w:r w:rsidRPr="00242199">
        <w:rPr>
          <w:rFonts w:ascii="Times New Roman" w:hAnsi="Times New Roman"/>
          <w:i/>
          <w:spacing w:val="-3"/>
          <w:sz w:val="24"/>
          <w:szCs w:val="24"/>
        </w:rPr>
        <w:t>в</w:t>
      </w:r>
      <w:r w:rsidRPr="00242199">
        <w:rPr>
          <w:rFonts w:ascii="Times New Roman" w:hAnsi="Times New Roman"/>
          <w:i/>
          <w:spacing w:val="1"/>
          <w:sz w:val="24"/>
          <w:szCs w:val="24"/>
        </w:rPr>
        <w:t>о</w:t>
      </w:r>
      <w:r w:rsidRPr="00242199">
        <w:rPr>
          <w:rFonts w:ascii="Times New Roman" w:hAnsi="Times New Roman"/>
          <w:i/>
          <w:spacing w:val="-1"/>
          <w:sz w:val="24"/>
          <w:szCs w:val="24"/>
        </w:rPr>
        <w:t>д</w:t>
      </w:r>
      <w:r w:rsidRPr="00242199">
        <w:rPr>
          <w:rFonts w:ascii="Times New Roman" w:hAnsi="Times New Roman"/>
          <w:i/>
          <w:spacing w:val="1"/>
          <w:sz w:val="24"/>
          <w:szCs w:val="24"/>
        </w:rPr>
        <w:t>ы</w:t>
      </w:r>
      <w:r w:rsidRPr="00242199">
        <w:rPr>
          <w:rFonts w:ascii="Times New Roman" w:hAnsi="Times New Roman"/>
          <w:i/>
          <w:sz w:val="24"/>
          <w:szCs w:val="24"/>
        </w:rPr>
        <w:t>.</w:t>
      </w:r>
      <w:r w:rsidRPr="00242199">
        <w:rPr>
          <w:rFonts w:ascii="Times New Roman" w:hAnsi="Times New Roman"/>
          <w:spacing w:val="-1"/>
          <w:sz w:val="24"/>
          <w:szCs w:val="24"/>
        </w:rPr>
        <w:t>Ио</w:t>
      </w:r>
      <w:r w:rsidRPr="00242199">
        <w:rPr>
          <w:rFonts w:ascii="Times New Roman" w:hAnsi="Times New Roman"/>
          <w:spacing w:val="1"/>
          <w:sz w:val="24"/>
          <w:szCs w:val="24"/>
        </w:rPr>
        <w:t>нн</w:t>
      </w:r>
      <w:r w:rsidRPr="00242199">
        <w:rPr>
          <w:rFonts w:ascii="Times New Roman" w:hAnsi="Times New Roman"/>
          <w:spacing w:val="-2"/>
          <w:sz w:val="24"/>
          <w:szCs w:val="24"/>
        </w:rPr>
        <w:t>а</w:t>
      </w:r>
      <w:r w:rsidRPr="00242199">
        <w:rPr>
          <w:rFonts w:ascii="Times New Roman" w:hAnsi="Times New Roman"/>
          <w:sz w:val="24"/>
          <w:szCs w:val="24"/>
        </w:rPr>
        <w:t>ясвяз</w:t>
      </w:r>
      <w:r w:rsidRPr="00242199">
        <w:rPr>
          <w:rFonts w:ascii="Times New Roman" w:hAnsi="Times New Roman"/>
          <w:spacing w:val="-1"/>
          <w:sz w:val="24"/>
          <w:szCs w:val="24"/>
        </w:rPr>
        <w:t>ь</w:t>
      </w:r>
      <w:r w:rsidRPr="00242199">
        <w:rPr>
          <w:rFonts w:ascii="Times New Roman" w:hAnsi="Times New Roman"/>
          <w:sz w:val="24"/>
          <w:szCs w:val="24"/>
        </w:rPr>
        <w:t>. Мета</w:t>
      </w:r>
      <w:r w:rsidRPr="00242199">
        <w:rPr>
          <w:rFonts w:ascii="Times New Roman" w:hAnsi="Times New Roman"/>
          <w:spacing w:val="-1"/>
          <w:sz w:val="24"/>
          <w:szCs w:val="24"/>
        </w:rPr>
        <w:t>лл</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скаяс</w:t>
      </w:r>
      <w:r w:rsidRPr="00242199">
        <w:rPr>
          <w:rFonts w:ascii="Times New Roman" w:hAnsi="Times New Roman"/>
          <w:spacing w:val="-3"/>
          <w:sz w:val="24"/>
          <w:szCs w:val="24"/>
        </w:rPr>
        <w:t>в</w:t>
      </w:r>
      <w:r w:rsidRPr="00242199">
        <w:rPr>
          <w:rFonts w:ascii="Times New Roman" w:hAnsi="Times New Roman"/>
          <w:sz w:val="24"/>
          <w:szCs w:val="24"/>
        </w:rPr>
        <w:t>яз</w:t>
      </w:r>
      <w:r w:rsidRPr="00242199">
        <w:rPr>
          <w:rFonts w:ascii="Times New Roman" w:hAnsi="Times New Roman"/>
          <w:spacing w:val="-1"/>
          <w:sz w:val="24"/>
          <w:szCs w:val="24"/>
        </w:rPr>
        <w:t>ь</w:t>
      </w:r>
      <w:r w:rsidRPr="00242199">
        <w:rPr>
          <w:rFonts w:ascii="Times New Roman" w:hAnsi="Times New Roman"/>
          <w:sz w:val="24"/>
          <w:szCs w:val="24"/>
        </w:rPr>
        <w:t>.</w:t>
      </w:r>
      <w:r w:rsidRPr="00242199">
        <w:rPr>
          <w:rFonts w:ascii="Times New Roman" w:hAnsi="Times New Roman"/>
          <w:i/>
          <w:spacing w:val="-1"/>
          <w:sz w:val="24"/>
          <w:szCs w:val="24"/>
        </w:rPr>
        <w:t>Т</w:t>
      </w:r>
      <w:r w:rsidRPr="00242199">
        <w:rPr>
          <w:rFonts w:ascii="Times New Roman" w:hAnsi="Times New Roman"/>
          <w:i/>
          <w:spacing w:val="1"/>
          <w:sz w:val="24"/>
          <w:szCs w:val="24"/>
        </w:rPr>
        <w:t>и</w:t>
      </w:r>
      <w:r w:rsidRPr="00242199">
        <w:rPr>
          <w:rFonts w:ascii="Times New Roman" w:hAnsi="Times New Roman"/>
          <w:i/>
          <w:spacing w:val="-1"/>
          <w:sz w:val="24"/>
          <w:szCs w:val="24"/>
        </w:rPr>
        <w:t>п</w:t>
      </w:r>
      <w:r w:rsidRPr="00242199">
        <w:rPr>
          <w:rFonts w:ascii="Times New Roman" w:hAnsi="Times New Roman"/>
          <w:i/>
          <w:sz w:val="24"/>
          <w:szCs w:val="24"/>
        </w:rPr>
        <w:t>ы к</w:t>
      </w:r>
      <w:r w:rsidRPr="00242199">
        <w:rPr>
          <w:rFonts w:ascii="Times New Roman" w:hAnsi="Times New Roman"/>
          <w:i/>
          <w:spacing w:val="-1"/>
          <w:sz w:val="24"/>
          <w:szCs w:val="24"/>
        </w:rPr>
        <w:t>р</w:t>
      </w:r>
      <w:r w:rsidRPr="00242199">
        <w:rPr>
          <w:rFonts w:ascii="Times New Roman" w:hAnsi="Times New Roman"/>
          <w:i/>
          <w:spacing w:val="1"/>
          <w:sz w:val="24"/>
          <w:szCs w:val="24"/>
        </w:rPr>
        <w:t>и</w:t>
      </w:r>
      <w:r w:rsidRPr="00242199">
        <w:rPr>
          <w:rFonts w:ascii="Times New Roman" w:hAnsi="Times New Roman"/>
          <w:i/>
          <w:sz w:val="24"/>
          <w:szCs w:val="24"/>
        </w:rPr>
        <w:t>ста</w:t>
      </w:r>
      <w:r w:rsidRPr="00242199">
        <w:rPr>
          <w:rFonts w:ascii="Times New Roman" w:hAnsi="Times New Roman"/>
          <w:i/>
          <w:spacing w:val="-1"/>
          <w:sz w:val="24"/>
          <w:szCs w:val="24"/>
        </w:rPr>
        <w:t>лл</w:t>
      </w:r>
      <w:r w:rsidRPr="00242199">
        <w:rPr>
          <w:rFonts w:ascii="Times New Roman" w:hAnsi="Times New Roman"/>
          <w:i/>
          <w:spacing w:val="1"/>
          <w:sz w:val="24"/>
          <w:szCs w:val="24"/>
        </w:rPr>
        <w:t>и</w:t>
      </w:r>
      <w:r w:rsidRPr="00242199">
        <w:rPr>
          <w:rFonts w:ascii="Times New Roman" w:hAnsi="Times New Roman"/>
          <w:i/>
          <w:spacing w:val="-2"/>
          <w:sz w:val="24"/>
          <w:szCs w:val="24"/>
        </w:rPr>
        <w:t>ч</w:t>
      </w:r>
      <w:r w:rsidRPr="00242199">
        <w:rPr>
          <w:rFonts w:ascii="Times New Roman" w:hAnsi="Times New Roman"/>
          <w:i/>
          <w:sz w:val="24"/>
          <w:szCs w:val="24"/>
        </w:rPr>
        <w:t>ес</w:t>
      </w:r>
      <w:r w:rsidRPr="00242199">
        <w:rPr>
          <w:rFonts w:ascii="Times New Roman" w:hAnsi="Times New Roman"/>
          <w:i/>
          <w:spacing w:val="-2"/>
          <w:sz w:val="24"/>
          <w:szCs w:val="24"/>
        </w:rPr>
        <w:t>к</w:t>
      </w:r>
      <w:r w:rsidRPr="00242199">
        <w:rPr>
          <w:rFonts w:ascii="Times New Roman" w:hAnsi="Times New Roman"/>
          <w:i/>
          <w:spacing w:val="1"/>
          <w:sz w:val="24"/>
          <w:szCs w:val="24"/>
        </w:rPr>
        <w:t>и</w:t>
      </w:r>
      <w:r w:rsidRPr="00242199">
        <w:rPr>
          <w:rFonts w:ascii="Times New Roman" w:hAnsi="Times New Roman"/>
          <w:i/>
          <w:sz w:val="24"/>
          <w:szCs w:val="24"/>
        </w:rPr>
        <w:t>х</w:t>
      </w:r>
      <w:r w:rsidRPr="00242199">
        <w:rPr>
          <w:rFonts w:ascii="Times New Roman" w:hAnsi="Times New Roman"/>
          <w:i/>
          <w:spacing w:val="-1"/>
          <w:sz w:val="24"/>
          <w:szCs w:val="24"/>
        </w:rPr>
        <w:t>р</w:t>
      </w:r>
      <w:r w:rsidRPr="00242199">
        <w:rPr>
          <w:rFonts w:ascii="Times New Roman" w:hAnsi="Times New Roman"/>
          <w:i/>
          <w:sz w:val="24"/>
          <w:szCs w:val="24"/>
        </w:rPr>
        <w:t>ешет</w:t>
      </w:r>
      <w:r w:rsidRPr="00242199">
        <w:rPr>
          <w:rFonts w:ascii="Times New Roman" w:hAnsi="Times New Roman"/>
          <w:i/>
          <w:spacing w:val="-1"/>
          <w:sz w:val="24"/>
          <w:szCs w:val="24"/>
        </w:rPr>
        <w:t>о</w:t>
      </w:r>
      <w:r w:rsidRPr="00242199">
        <w:rPr>
          <w:rFonts w:ascii="Times New Roman" w:hAnsi="Times New Roman"/>
          <w:i/>
          <w:sz w:val="24"/>
          <w:szCs w:val="24"/>
        </w:rPr>
        <w:t>к(ат</w:t>
      </w:r>
      <w:r w:rsidRPr="00242199">
        <w:rPr>
          <w:rFonts w:ascii="Times New Roman" w:hAnsi="Times New Roman"/>
          <w:i/>
          <w:spacing w:val="1"/>
          <w:sz w:val="24"/>
          <w:szCs w:val="24"/>
        </w:rPr>
        <w:t>о</w:t>
      </w:r>
      <w:r w:rsidRPr="00242199">
        <w:rPr>
          <w:rFonts w:ascii="Times New Roman" w:hAnsi="Times New Roman"/>
          <w:i/>
          <w:spacing w:val="-3"/>
          <w:sz w:val="24"/>
          <w:szCs w:val="24"/>
        </w:rPr>
        <w:t>м</w:t>
      </w:r>
      <w:r w:rsidRPr="00242199">
        <w:rPr>
          <w:rFonts w:ascii="Times New Roman" w:hAnsi="Times New Roman"/>
          <w:i/>
          <w:spacing w:val="1"/>
          <w:sz w:val="24"/>
          <w:szCs w:val="24"/>
        </w:rPr>
        <w:t>н</w:t>
      </w:r>
      <w:r w:rsidRPr="00242199">
        <w:rPr>
          <w:rFonts w:ascii="Times New Roman" w:hAnsi="Times New Roman"/>
          <w:i/>
          <w:sz w:val="24"/>
          <w:szCs w:val="24"/>
        </w:rPr>
        <w:t>ая, м</w:t>
      </w:r>
      <w:r w:rsidRPr="00242199">
        <w:rPr>
          <w:rFonts w:ascii="Times New Roman" w:hAnsi="Times New Roman"/>
          <w:i/>
          <w:spacing w:val="1"/>
          <w:sz w:val="24"/>
          <w:szCs w:val="24"/>
        </w:rPr>
        <w:t>о</w:t>
      </w:r>
      <w:r w:rsidRPr="00242199">
        <w:rPr>
          <w:rFonts w:ascii="Times New Roman" w:hAnsi="Times New Roman"/>
          <w:i/>
          <w:spacing w:val="-1"/>
          <w:sz w:val="24"/>
          <w:szCs w:val="24"/>
        </w:rPr>
        <w:t>л</w:t>
      </w:r>
      <w:r w:rsidRPr="00242199">
        <w:rPr>
          <w:rFonts w:ascii="Times New Roman" w:hAnsi="Times New Roman"/>
          <w:i/>
          <w:sz w:val="24"/>
          <w:szCs w:val="24"/>
        </w:rPr>
        <w:t>ек</w:t>
      </w:r>
      <w:r w:rsidRPr="00242199">
        <w:rPr>
          <w:rFonts w:ascii="Times New Roman" w:hAnsi="Times New Roman"/>
          <w:i/>
          <w:spacing w:val="-3"/>
          <w:sz w:val="24"/>
          <w:szCs w:val="24"/>
        </w:rPr>
        <w:t>у</w:t>
      </w:r>
      <w:r w:rsidRPr="00242199">
        <w:rPr>
          <w:rFonts w:ascii="Times New Roman" w:hAnsi="Times New Roman"/>
          <w:i/>
          <w:spacing w:val="-1"/>
          <w:sz w:val="24"/>
          <w:szCs w:val="24"/>
        </w:rPr>
        <w:t>л</w:t>
      </w:r>
      <w:r w:rsidRPr="00242199">
        <w:rPr>
          <w:rFonts w:ascii="Times New Roman" w:hAnsi="Times New Roman"/>
          <w:i/>
          <w:sz w:val="24"/>
          <w:szCs w:val="24"/>
        </w:rPr>
        <w:t>я</w:t>
      </w:r>
      <w:r w:rsidRPr="00242199">
        <w:rPr>
          <w:rFonts w:ascii="Times New Roman" w:hAnsi="Times New Roman"/>
          <w:i/>
          <w:spacing w:val="1"/>
          <w:sz w:val="24"/>
          <w:szCs w:val="24"/>
        </w:rPr>
        <w:t>рн</w:t>
      </w:r>
      <w:r w:rsidRPr="00242199">
        <w:rPr>
          <w:rFonts w:ascii="Times New Roman" w:hAnsi="Times New Roman"/>
          <w:i/>
          <w:spacing w:val="-2"/>
          <w:sz w:val="24"/>
          <w:szCs w:val="24"/>
        </w:rPr>
        <w:t>а</w:t>
      </w:r>
      <w:r w:rsidRPr="00242199">
        <w:rPr>
          <w:rFonts w:ascii="Times New Roman" w:hAnsi="Times New Roman"/>
          <w:i/>
          <w:sz w:val="24"/>
          <w:szCs w:val="24"/>
        </w:rPr>
        <w:t>я,</w:t>
      </w:r>
      <w:r w:rsidRPr="00242199">
        <w:rPr>
          <w:rFonts w:ascii="Times New Roman" w:hAnsi="Times New Roman"/>
          <w:i/>
          <w:spacing w:val="1"/>
          <w:sz w:val="24"/>
          <w:szCs w:val="24"/>
        </w:rPr>
        <w:t>и</w:t>
      </w:r>
      <w:r w:rsidRPr="00242199">
        <w:rPr>
          <w:rFonts w:ascii="Times New Roman" w:hAnsi="Times New Roman"/>
          <w:i/>
          <w:spacing w:val="-1"/>
          <w:sz w:val="24"/>
          <w:szCs w:val="24"/>
        </w:rPr>
        <w:t>он</w:t>
      </w:r>
      <w:r w:rsidRPr="00242199">
        <w:rPr>
          <w:rFonts w:ascii="Times New Roman" w:hAnsi="Times New Roman"/>
          <w:i/>
          <w:spacing w:val="1"/>
          <w:sz w:val="24"/>
          <w:szCs w:val="24"/>
        </w:rPr>
        <w:t>н</w:t>
      </w:r>
      <w:r w:rsidRPr="00242199">
        <w:rPr>
          <w:rFonts w:ascii="Times New Roman" w:hAnsi="Times New Roman"/>
          <w:i/>
          <w:sz w:val="24"/>
          <w:szCs w:val="24"/>
        </w:rPr>
        <w:t>ая,мета</w:t>
      </w:r>
      <w:r w:rsidRPr="00242199">
        <w:rPr>
          <w:rFonts w:ascii="Times New Roman" w:hAnsi="Times New Roman"/>
          <w:i/>
          <w:spacing w:val="-1"/>
          <w:sz w:val="24"/>
          <w:szCs w:val="24"/>
        </w:rPr>
        <w:t>лл</w:t>
      </w:r>
      <w:r w:rsidRPr="00242199">
        <w:rPr>
          <w:rFonts w:ascii="Times New Roman" w:hAnsi="Times New Roman"/>
          <w:i/>
          <w:spacing w:val="1"/>
          <w:sz w:val="24"/>
          <w:szCs w:val="24"/>
        </w:rPr>
        <w:t>и</w:t>
      </w:r>
      <w:r w:rsidRPr="00242199">
        <w:rPr>
          <w:rFonts w:ascii="Times New Roman" w:hAnsi="Times New Roman"/>
          <w:i/>
          <w:spacing w:val="-2"/>
          <w:sz w:val="24"/>
          <w:szCs w:val="24"/>
        </w:rPr>
        <w:t>ч</w:t>
      </w:r>
      <w:r w:rsidRPr="00242199">
        <w:rPr>
          <w:rFonts w:ascii="Times New Roman" w:hAnsi="Times New Roman"/>
          <w:i/>
          <w:sz w:val="24"/>
          <w:szCs w:val="24"/>
        </w:rPr>
        <w:t>еск</w:t>
      </w:r>
      <w:r w:rsidRPr="00242199">
        <w:rPr>
          <w:rFonts w:ascii="Times New Roman" w:hAnsi="Times New Roman"/>
          <w:i/>
          <w:spacing w:val="-2"/>
          <w:sz w:val="24"/>
          <w:szCs w:val="24"/>
        </w:rPr>
        <w:t>ая</w:t>
      </w:r>
      <w:r w:rsidRPr="00242199">
        <w:rPr>
          <w:rFonts w:ascii="Times New Roman" w:hAnsi="Times New Roman"/>
          <w:i/>
          <w:sz w:val="24"/>
          <w:szCs w:val="24"/>
        </w:rPr>
        <w:t xml:space="preserve">). </w:t>
      </w:r>
      <w:r w:rsidRPr="00242199">
        <w:rPr>
          <w:rFonts w:ascii="Times New Roman" w:hAnsi="Times New Roman"/>
          <w:i/>
          <w:spacing w:val="1"/>
          <w:sz w:val="24"/>
          <w:szCs w:val="24"/>
        </w:rPr>
        <w:t>З</w:t>
      </w:r>
      <w:r w:rsidRPr="00242199">
        <w:rPr>
          <w:rFonts w:ascii="Times New Roman" w:hAnsi="Times New Roman"/>
          <w:i/>
          <w:sz w:val="24"/>
          <w:szCs w:val="24"/>
        </w:rPr>
        <w:t>ави</w:t>
      </w:r>
      <w:r w:rsidRPr="00242199">
        <w:rPr>
          <w:rFonts w:ascii="Times New Roman" w:hAnsi="Times New Roman"/>
          <w:i/>
          <w:spacing w:val="-2"/>
          <w:sz w:val="24"/>
          <w:szCs w:val="24"/>
        </w:rPr>
        <w:t>с</w:t>
      </w:r>
      <w:r w:rsidRPr="00242199">
        <w:rPr>
          <w:rFonts w:ascii="Times New Roman" w:hAnsi="Times New Roman"/>
          <w:i/>
          <w:spacing w:val="1"/>
          <w:sz w:val="24"/>
          <w:szCs w:val="24"/>
        </w:rPr>
        <w:t>и</w:t>
      </w:r>
      <w:r w:rsidRPr="00242199">
        <w:rPr>
          <w:rFonts w:ascii="Times New Roman" w:hAnsi="Times New Roman"/>
          <w:i/>
          <w:spacing w:val="-3"/>
          <w:sz w:val="24"/>
          <w:szCs w:val="24"/>
        </w:rPr>
        <w:t>м</w:t>
      </w:r>
      <w:r w:rsidRPr="00242199">
        <w:rPr>
          <w:rFonts w:ascii="Times New Roman" w:hAnsi="Times New Roman"/>
          <w:i/>
          <w:spacing w:val="1"/>
          <w:sz w:val="24"/>
          <w:szCs w:val="24"/>
        </w:rPr>
        <w:t>о</w:t>
      </w:r>
      <w:r w:rsidRPr="00242199">
        <w:rPr>
          <w:rFonts w:ascii="Times New Roman" w:hAnsi="Times New Roman"/>
          <w:i/>
          <w:sz w:val="24"/>
          <w:szCs w:val="24"/>
        </w:rPr>
        <w:t>сть ф</w:t>
      </w:r>
      <w:r w:rsidRPr="00242199">
        <w:rPr>
          <w:rFonts w:ascii="Times New Roman" w:hAnsi="Times New Roman"/>
          <w:i/>
          <w:spacing w:val="1"/>
          <w:sz w:val="24"/>
          <w:szCs w:val="24"/>
        </w:rPr>
        <w:t>и</w:t>
      </w:r>
      <w:r w:rsidRPr="00242199">
        <w:rPr>
          <w:rFonts w:ascii="Times New Roman" w:hAnsi="Times New Roman"/>
          <w:i/>
          <w:spacing w:val="-3"/>
          <w:sz w:val="24"/>
          <w:szCs w:val="24"/>
        </w:rPr>
        <w:t>з</w:t>
      </w:r>
      <w:r w:rsidRPr="00242199">
        <w:rPr>
          <w:rFonts w:ascii="Times New Roman" w:hAnsi="Times New Roman"/>
          <w:i/>
          <w:spacing w:val="1"/>
          <w:sz w:val="24"/>
          <w:szCs w:val="24"/>
        </w:rPr>
        <w:t>и</w:t>
      </w:r>
      <w:r w:rsidRPr="00242199">
        <w:rPr>
          <w:rFonts w:ascii="Times New Roman" w:hAnsi="Times New Roman"/>
          <w:i/>
          <w:spacing w:val="-2"/>
          <w:sz w:val="24"/>
          <w:szCs w:val="24"/>
        </w:rPr>
        <w:t>ч</w:t>
      </w:r>
      <w:r w:rsidRPr="00242199">
        <w:rPr>
          <w:rFonts w:ascii="Times New Roman" w:hAnsi="Times New Roman"/>
          <w:i/>
          <w:sz w:val="24"/>
          <w:szCs w:val="24"/>
        </w:rPr>
        <w:t>еск</w:t>
      </w:r>
      <w:r w:rsidRPr="00242199">
        <w:rPr>
          <w:rFonts w:ascii="Times New Roman" w:hAnsi="Times New Roman"/>
          <w:i/>
          <w:spacing w:val="-1"/>
          <w:sz w:val="24"/>
          <w:szCs w:val="24"/>
        </w:rPr>
        <w:t>и</w:t>
      </w:r>
      <w:r w:rsidRPr="00242199">
        <w:rPr>
          <w:rFonts w:ascii="Times New Roman" w:hAnsi="Times New Roman"/>
          <w:i/>
          <w:sz w:val="24"/>
          <w:szCs w:val="24"/>
        </w:rPr>
        <w:t>х</w:t>
      </w:r>
      <w:r w:rsidRPr="00242199">
        <w:rPr>
          <w:rFonts w:ascii="Times New Roman" w:hAnsi="Times New Roman"/>
          <w:i/>
          <w:spacing w:val="3"/>
          <w:sz w:val="24"/>
          <w:szCs w:val="24"/>
        </w:rPr>
        <w:t>с</w:t>
      </w:r>
      <w:r w:rsidRPr="00242199">
        <w:rPr>
          <w:rFonts w:ascii="Times New Roman" w:hAnsi="Times New Roman"/>
          <w:i/>
          <w:spacing w:val="-3"/>
          <w:sz w:val="24"/>
          <w:szCs w:val="24"/>
        </w:rPr>
        <w:t>в</w:t>
      </w:r>
      <w:r w:rsidRPr="00242199">
        <w:rPr>
          <w:rFonts w:ascii="Times New Roman" w:hAnsi="Times New Roman"/>
          <w:i/>
          <w:spacing w:val="-1"/>
          <w:sz w:val="24"/>
          <w:szCs w:val="24"/>
        </w:rPr>
        <w:t>о</w:t>
      </w:r>
      <w:r w:rsidRPr="00242199">
        <w:rPr>
          <w:rFonts w:ascii="Times New Roman" w:hAnsi="Times New Roman"/>
          <w:i/>
          <w:spacing w:val="1"/>
          <w:sz w:val="24"/>
          <w:szCs w:val="24"/>
        </w:rPr>
        <w:t>й</w:t>
      </w:r>
      <w:r w:rsidRPr="00242199">
        <w:rPr>
          <w:rFonts w:ascii="Times New Roman" w:hAnsi="Times New Roman"/>
          <w:i/>
          <w:sz w:val="24"/>
          <w:szCs w:val="24"/>
        </w:rPr>
        <w:t>стввещ</w:t>
      </w:r>
      <w:r w:rsidRPr="00242199">
        <w:rPr>
          <w:rFonts w:ascii="Times New Roman" w:hAnsi="Times New Roman"/>
          <w:i/>
          <w:spacing w:val="-3"/>
          <w:sz w:val="24"/>
          <w:szCs w:val="24"/>
        </w:rPr>
        <w:t>е</w:t>
      </w:r>
      <w:r w:rsidRPr="00242199">
        <w:rPr>
          <w:rFonts w:ascii="Times New Roman" w:hAnsi="Times New Roman"/>
          <w:i/>
          <w:sz w:val="24"/>
          <w:szCs w:val="24"/>
        </w:rPr>
        <w:t>ств</w:t>
      </w:r>
      <w:r w:rsidRPr="00242199">
        <w:rPr>
          <w:rFonts w:ascii="Times New Roman" w:hAnsi="Times New Roman"/>
          <w:i/>
          <w:spacing w:val="1"/>
          <w:sz w:val="24"/>
          <w:szCs w:val="24"/>
        </w:rPr>
        <w:t>о</w:t>
      </w:r>
      <w:r w:rsidRPr="00242199">
        <w:rPr>
          <w:rFonts w:ascii="Times New Roman" w:hAnsi="Times New Roman"/>
          <w:i/>
          <w:sz w:val="24"/>
          <w:szCs w:val="24"/>
        </w:rPr>
        <w:t>т</w:t>
      </w:r>
      <w:r w:rsidRPr="00242199">
        <w:rPr>
          <w:rFonts w:ascii="Times New Roman" w:hAnsi="Times New Roman"/>
          <w:i/>
          <w:spacing w:val="-3"/>
          <w:sz w:val="24"/>
          <w:szCs w:val="24"/>
        </w:rPr>
        <w:t>т</w:t>
      </w:r>
      <w:r w:rsidRPr="00242199">
        <w:rPr>
          <w:rFonts w:ascii="Times New Roman" w:hAnsi="Times New Roman"/>
          <w:i/>
          <w:spacing w:val="1"/>
          <w:sz w:val="24"/>
          <w:szCs w:val="24"/>
        </w:rPr>
        <w:t>и</w:t>
      </w:r>
      <w:r w:rsidRPr="00242199">
        <w:rPr>
          <w:rFonts w:ascii="Times New Roman" w:hAnsi="Times New Roman"/>
          <w:i/>
          <w:spacing w:val="-1"/>
          <w:sz w:val="24"/>
          <w:szCs w:val="24"/>
        </w:rPr>
        <w:t>п</w:t>
      </w:r>
      <w:r w:rsidRPr="00242199">
        <w:rPr>
          <w:rFonts w:ascii="Times New Roman" w:hAnsi="Times New Roman"/>
          <w:i/>
          <w:sz w:val="24"/>
          <w:szCs w:val="24"/>
        </w:rPr>
        <w:t>а</w:t>
      </w:r>
      <w:r w:rsidRPr="00242199">
        <w:rPr>
          <w:rFonts w:ascii="Times New Roman" w:hAnsi="Times New Roman"/>
          <w:i/>
          <w:spacing w:val="-2"/>
          <w:sz w:val="24"/>
          <w:szCs w:val="24"/>
        </w:rPr>
        <w:t>к</w:t>
      </w:r>
      <w:r w:rsidRPr="00242199">
        <w:rPr>
          <w:rFonts w:ascii="Times New Roman" w:hAnsi="Times New Roman"/>
          <w:i/>
          <w:spacing w:val="1"/>
          <w:sz w:val="24"/>
          <w:szCs w:val="24"/>
        </w:rPr>
        <w:t>р</w:t>
      </w:r>
      <w:r w:rsidRPr="00242199">
        <w:rPr>
          <w:rFonts w:ascii="Times New Roman" w:hAnsi="Times New Roman"/>
          <w:i/>
          <w:spacing w:val="-1"/>
          <w:sz w:val="24"/>
          <w:szCs w:val="24"/>
        </w:rPr>
        <w:t>и</w:t>
      </w:r>
      <w:r w:rsidRPr="00242199">
        <w:rPr>
          <w:rFonts w:ascii="Times New Roman" w:hAnsi="Times New Roman"/>
          <w:i/>
          <w:sz w:val="24"/>
          <w:szCs w:val="24"/>
        </w:rPr>
        <w:t>ст</w:t>
      </w:r>
      <w:r w:rsidRPr="00242199">
        <w:rPr>
          <w:rFonts w:ascii="Times New Roman" w:hAnsi="Times New Roman"/>
          <w:i/>
          <w:spacing w:val="-3"/>
          <w:sz w:val="24"/>
          <w:szCs w:val="24"/>
        </w:rPr>
        <w:t>а</w:t>
      </w:r>
      <w:r w:rsidRPr="00242199">
        <w:rPr>
          <w:rFonts w:ascii="Times New Roman" w:hAnsi="Times New Roman"/>
          <w:i/>
          <w:spacing w:val="-1"/>
          <w:sz w:val="24"/>
          <w:szCs w:val="24"/>
        </w:rPr>
        <w:t>лл</w:t>
      </w:r>
      <w:r w:rsidRPr="00242199">
        <w:rPr>
          <w:rFonts w:ascii="Times New Roman" w:hAnsi="Times New Roman"/>
          <w:i/>
          <w:spacing w:val="1"/>
          <w:sz w:val="24"/>
          <w:szCs w:val="24"/>
        </w:rPr>
        <w:t>и</w:t>
      </w:r>
      <w:r w:rsidRPr="00242199">
        <w:rPr>
          <w:rFonts w:ascii="Times New Roman" w:hAnsi="Times New Roman"/>
          <w:i/>
          <w:sz w:val="24"/>
          <w:szCs w:val="24"/>
        </w:rPr>
        <w:t>чес</w:t>
      </w:r>
      <w:r w:rsidRPr="00242199">
        <w:rPr>
          <w:rFonts w:ascii="Times New Roman" w:hAnsi="Times New Roman"/>
          <w:i/>
          <w:spacing w:val="-1"/>
          <w:sz w:val="24"/>
          <w:szCs w:val="24"/>
        </w:rPr>
        <w:t>к</w:t>
      </w:r>
      <w:r w:rsidRPr="00242199">
        <w:rPr>
          <w:rFonts w:ascii="Times New Roman" w:hAnsi="Times New Roman"/>
          <w:i/>
          <w:spacing w:val="1"/>
          <w:sz w:val="24"/>
          <w:szCs w:val="24"/>
        </w:rPr>
        <w:t>о</w:t>
      </w:r>
      <w:r w:rsidRPr="00242199">
        <w:rPr>
          <w:rFonts w:ascii="Times New Roman" w:hAnsi="Times New Roman"/>
          <w:i/>
          <w:sz w:val="24"/>
          <w:szCs w:val="24"/>
        </w:rPr>
        <w:t>й</w:t>
      </w:r>
      <w:r w:rsidRPr="00242199">
        <w:rPr>
          <w:rFonts w:ascii="Times New Roman" w:hAnsi="Times New Roman"/>
          <w:i/>
          <w:spacing w:val="-1"/>
          <w:sz w:val="24"/>
          <w:szCs w:val="24"/>
        </w:rPr>
        <w:t>р</w:t>
      </w:r>
      <w:r w:rsidRPr="00242199">
        <w:rPr>
          <w:rFonts w:ascii="Times New Roman" w:hAnsi="Times New Roman"/>
          <w:i/>
          <w:sz w:val="24"/>
          <w:szCs w:val="24"/>
        </w:rPr>
        <w:t>ешет</w:t>
      </w:r>
      <w:r w:rsidRPr="00242199">
        <w:rPr>
          <w:rFonts w:ascii="Times New Roman" w:hAnsi="Times New Roman"/>
          <w:i/>
          <w:spacing w:val="-2"/>
          <w:sz w:val="24"/>
          <w:szCs w:val="24"/>
        </w:rPr>
        <w:t>к</w:t>
      </w:r>
      <w:r w:rsidRPr="00242199">
        <w:rPr>
          <w:rFonts w:ascii="Times New Roman" w:hAnsi="Times New Roman"/>
          <w:i/>
          <w:spacing w:val="1"/>
          <w:sz w:val="24"/>
          <w:szCs w:val="24"/>
        </w:rPr>
        <w:t>и</w:t>
      </w:r>
      <w:r w:rsidRPr="00242199">
        <w:rPr>
          <w:rFonts w:ascii="Times New Roman" w:hAnsi="Times New Roman"/>
          <w:i/>
          <w:sz w:val="24"/>
          <w:szCs w:val="24"/>
        </w:rPr>
        <w:t>.</w:t>
      </w:r>
    </w:p>
    <w:p w14:paraId="6F80D4BD"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b/>
          <w:bCs/>
          <w:spacing w:val="2"/>
          <w:sz w:val="24"/>
          <w:szCs w:val="24"/>
        </w:rPr>
      </w:pPr>
      <w:r w:rsidRPr="00242199">
        <w:rPr>
          <w:rFonts w:ascii="Times New Roman" w:hAnsi="Times New Roman"/>
          <w:b/>
          <w:bCs/>
          <w:sz w:val="24"/>
          <w:szCs w:val="24"/>
        </w:rPr>
        <w:t>Химические реакции</w:t>
      </w:r>
    </w:p>
    <w:p w14:paraId="3C6E5524"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i/>
          <w:spacing w:val="-1"/>
          <w:sz w:val="24"/>
          <w:szCs w:val="24"/>
        </w:rPr>
        <w:t>П</w:t>
      </w:r>
      <w:r w:rsidRPr="00242199">
        <w:rPr>
          <w:rFonts w:ascii="Times New Roman" w:hAnsi="Times New Roman"/>
          <w:i/>
          <w:spacing w:val="1"/>
          <w:sz w:val="24"/>
          <w:szCs w:val="24"/>
        </w:rPr>
        <w:t>он</w:t>
      </w:r>
      <w:r w:rsidRPr="00242199">
        <w:rPr>
          <w:rFonts w:ascii="Times New Roman" w:hAnsi="Times New Roman"/>
          <w:i/>
          <w:sz w:val="24"/>
          <w:szCs w:val="24"/>
        </w:rPr>
        <w:t>я</w:t>
      </w:r>
      <w:r w:rsidRPr="00242199">
        <w:rPr>
          <w:rFonts w:ascii="Times New Roman" w:hAnsi="Times New Roman"/>
          <w:i/>
          <w:spacing w:val="-2"/>
          <w:sz w:val="24"/>
          <w:szCs w:val="24"/>
        </w:rPr>
        <w:t>т</w:t>
      </w:r>
      <w:r w:rsidRPr="00242199">
        <w:rPr>
          <w:rFonts w:ascii="Times New Roman" w:hAnsi="Times New Roman"/>
          <w:i/>
          <w:spacing w:val="1"/>
          <w:sz w:val="24"/>
          <w:szCs w:val="24"/>
        </w:rPr>
        <w:t>и</w:t>
      </w:r>
      <w:r w:rsidRPr="00242199">
        <w:rPr>
          <w:rFonts w:ascii="Times New Roman" w:hAnsi="Times New Roman"/>
          <w:i/>
          <w:sz w:val="24"/>
          <w:szCs w:val="24"/>
        </w:rPr>
        <w:t>ео ск</w:t>
      </w:r>
      <w:r w:rsidRPr="00242199">
        <w:rPr>
          <w:rFonts w:ascii="Times New Roman" w:hAnsi="Times New Roman"/>
          <w:i/>
          <w:spacing w:val="-1"/>
          <w:sz w:val="24"/>
          <w:szCs w:val="24"/>
        </w:rPr>
        <w:t>ор</w:t>
      </w:r>
      <w:r w:rsidRPr="00242199">
        <w:rPr>
          <w:rFonts w:ascii="Times New Roman" w:hAnsi="Times New Roman"/>
          <w:i/>
          <w:spacing w:val="1"/>
          <w:sz w:val="24"/>
          <w:szCs w:val="24"/>
        </w:rPr>
        <w:t>о</w:t>
      </w:r>
      <w:r w:rsidRPr="00242199">
        <w:rPr>
          <w:rFonts w:ascii="Times New Roman" w:hAnsi="Times New Roman"/>
          <w:i/>
          <w:sz w:val="24"/>
          <w:szCs w:val="24"/>
        </w:rPr>
        <w:t>сти</w:t>
      </w:r>
      <w:r w:rsidRPr="00242199">
        <w:rPr>
          <w:rFonts w:ascii="Times New Roman" w:hAnsi="Times New Roman"/>
          <w:i/>
          <w:spacing w:val="-1"/>
          <w:sz w:val="24"/>
          <w:szCs w:val="24"/>
        </w:rPr>
        <w:t>х</w:t>
      </w:r>
      <w:r w:rsidRPr="00242199">
        <w:rPr>
          <w:rFonts w:ascii="Times New Roman" w:hAnsi="Times New Roman"/>
          <w:i/>
          <w:spacing w:val="1"/>
          <w:sz w:val="24"/>
          <w:szCs w:val="24"/>
        </w:rPr>
        <w:t>и</w:t>
      </w:r>
      <w:r w:rsidRPr="00242199">
        <w:rPr>
          <w:rFonts w:ascii="Times New Roman" w:hAnsi="Times New Roman"/>
          <w:i/>
          <w:spacing w:val="-3"/>
          <w:sz w:val="24"/>
          <w:szCs w:val="24"/>
        </w:rPr>
        <w:t>м</w:t>
      </w:r>
      <w:r w:rsidRPr="00242199">
        <w:rPr>
          <w:rFonts w:ascii="Times New Roman" w:hAnsi="Times New Roman"/>
          <w:i/>
          <w:spacing w:val="1"/>
          <w:sz w:val="24"/>
          <w:szCs w:val="24"/>
        </w:rPr>
        <w:t>и</w:t>
      </w:r>
      <w:r w:rsidRPr="00242199">
        <w:rPr>
          <w:rFonts w:ascii="Times New Roman" w:hAnsi="Times New Roman"/>
          <w:i/>
          <w:sz w:val="24"/>
          <w:szCs w:val="24"/>
        </w:rPr>
        <w:t>че</w:t>
      </w:r>
      <w:r w:rsidRPr="00242199">
        <w:rPr>
          <w:rFonts w:ascii="Times New Roman" w:hAnsi="Times New Roman"/>
          <w:i/>
          <w:spacing w:val="-2"/>
          <w:sz w:val="24"/>
          <w:szCs w:val="24"/>
        </w:rPr>
        <w:t>ск</w:t>
      </w:r>
      <w:r w:rsidRPr="00242199">
        <w:rPr>
          <w:rFonts w:ascii="Times New Roman" w:hAnsi="Times New Roman"/>
          <w:i/>
          <w:spacing w:val="1"/>
          <w:sz w:val="24"/>
          <w:szCs w:val="24"/>
        </w:rPr>
        <w:t>о</w:t>
      </w:r>
      <w:r w:rsidRPr="00242199">
        <w:rPr>
          <w:rFonts w:ascii="Times New Roman" w:hAnsi="Times New Roman"/>
          <w:i/>
          <w:sz w:val="24"/>
          <w:szCs w:val="24"/>
        </w:rPr>
        <w:t>й</w:t>
      </w:r>
      <w:r w:rsidRPr="00242199">
        <w:rPr>
          <w:rFonts w:ascii="Times New Roman" w:hAnsi="Times New Roman"/>
          <w:i/>
          <w:spacing w:val="-1"/>
          <w:sz w:val="24"/>
          <w:szCs w:val="24"/>
        </w:rPr>
        <w:t>р</w:t>
      </w:r>
      <w:r w:rsidRPr="00242199">
        <w:rPr>
          <w:rFonts w:ascii="Times New Roman" w:hAnsi="Times New Roman"/>
          <w:i/>
          <w:sz w:val="24"/>
          <w:szCs w:val="24"/>
        </w:rPr>
        <w:t>еа</w:t>
      </w:r>
      <w:r w:rsidRPr="00242199">
        <w:rPr>
          <w:rFonts w:ascii="Times New Roman" w:hAnsi="Times New Roman"/>
          <w:i/>
          <w:spacing w:val="-2"/>
          <w:sz w:val="24"/>
          <w:szCs w:val="24"/>
        </w:rPr>
        <w:t>к</w:t>
      </w:r>
      <w:r w:rsidRPr="00242199">
        <w:rPr>
          <w:rFonts w:ascii="Times New Roman" w:hAnsi="Times New Roman"/>
          <w:i/>
          <w:spacing w:val="1"/>
          <w:sz w:val="24"/>
          <w:szCs w:val="24"/>
        </w:rPr>
        <w:t>ц</w:t>
      </w:r>
      <w:r w:rsidRPr="00242199">
        <w:rPr>
          <w:rFonts w:ascii="Times New Roman" w:hAnsi="Times New Roman"/>
          <w:i/>
          <w:spacing w:val="-1"/>
          <w:sz w:val="24"/>
          <w:szCs w:val="24"/>
        </w:rPr>
        <w:t>и</w:t>
      </w:r>
      <w:r w:rsidRPr="00242199">
        <w:rPr>
          <w:rFonts w:ascii="Times New Roman" w:hAnsi="Times New Roman"/>
          <w:i/>
          <w:spacing w:val="1"/>
          <w:sz w:val="24"/>
          <w:szCs w:val="24"/>
        </w:rPr>
        <w:t>и</w:t>
      </w:r>
      <w:r w:rsidRPr="00242199">
        <w:rPr>
          <w:rFonts w:ascii="Times New Roman" w:hAnsi="Times New Roman"/>
          <w:i/>
          <w:sz w:val="24"/>
          <w:szCs w:val="24"/>
        </w:rPr>
        <w:t xml:space="preserve">. </w:t>
      </w:r>
      <w:r w:rsidRPr="00242199">
        <w:rPr>
          <w:rFonts w:ascii="Times New Roman" w:hAnsi="Times New Roman"/>
          <w:i/>
          <w:spacing w:val="-1"/>
          <w:sz w:val="24"/>
          <w:szCs w:val="24"/>
        </w:rPr>
        <w:t>Ф</w:t>
      </w:r>
      <w:r w:rsidRPr="00242199">
        <w:rPr>
          <w:rFonts w:ascii="Times New Roman" w:hAnsi="Times New Roman"/>
          <w:i/>
          <w:sz w:val="24"/>
          <w:szCs w:val="24"/>
        </w:rPr>
        <w:t>ак</w:t>
      </w:r>
      <w:r w:rsidRPr="00242199">
        <w:rPr>
          <w:rFonts w:ascii="Times New Roman" w:hAnsi="Times New Roman"/>
          <w:i/>
          <w:spacing w:val="-2"/>
          <w:sz w:val="24"/>
          <w:szCs w:val="24"/>
        </w:rPr>
        <w:t>т</w:t>
      </w:r>
      <w:r w:rsidRPr="00242199">
        <w:rPr>
          <w:rFonts w:ascii="Times New Roman" w:hAnsi="Times New Roman"/>
          <w:i/>
          <w:spacing w:val="-1"/>
          <w:sz w:val="24"/>
          <w:szCs w:val="24"/>
        </w:rPr>
        <w:t>о</w:t>
      </w:r>
      <w:r w:rsidRPr="00242199">
        <w:rPr>
          <w:rFonts w:ascii="Times New Roman" w:hAnsi="Times New Roman"/>
          <w:i/>
          <w:spacing w:val="1"/>
          <w:sz w:val="24"/>
          <w:szCs w:val="24"/>
        </w:rPr>
        <w:t>ры</w:t>
      </w:r>
      <w:r w:rsidRPr="00242199">
        <w:rPr>
          <w:rFonts w:ascii="Times New Roman" w:hAnsi="Times New Roman"/>
          <w:i/>
          <w:sz w:val="24"/>
          <w:szCs w:val="24"/>
        </w:rPr>
        <w:t>, в</w:t>
      </w:r>
      <w:r w:rsidRPr="00242199">
        <w:rPr>
          <w:rFonts w:ascii="Times New Roman" w:hAnsi="Times New Roman"/>
          <w:i/>
          <w:spacing w:val="-1"/>
          <w:sz w:val="24"/>
          <w:szCs w:val="24"/>
        </w:rPr>
        <w:t>л</w:t>
      </w:r>
      <w:r w:rsidRPr="00242199">
        <w:rPr>
          <w:rFonts w:ascii="Times New Roman" w:hAnsi="Times New Roman"/>
          <w:i/>
          <w:spacing w:val="1"/>
          <w:sz w:val="24"/>
          <w:szCs w:val="24"/>
        </w:rPr>
        <w:t>и</w:t>
      </w:r>
      <w:r w:rsidRPr="00242199">
        <w:rPr>
          <w:rFonts w:ascii="Times New Roman" w:hAnsi="Times New Roman"/>
          <w:i/>
          <w:sz w:val="24"/>
          <w:szCs w:val="24"/>
        </w:rPr>
        <w:t>яю</w:t>
      </w:r>
      <w:r w:rsidRPr="00242199">
        <w:rPr>
          <w:rFonts w:ascii="Times New Roman" w:hAnsi="Times New Roman"/>
          <w:i/>
          <w:spacing w:val="-3"/>
          <w:sz w:val="24"/>
          <w:szCs w:val="24"/>
        </w:rPr>
        <w:t>щ</w:t>
      </w:r>
      <w:r w:rsidRPr="00242199">
        <w:rPr>
          <w:rFonts w:ascii="Times New Roman" w:hAnsi="Times New Roman"/>
          <w:i/>
          <w:spacing w:val="1"/>
          <w:sz w:val="24"/>
          <w:szCs w:val="24"/>
        </w:rPr>
        <w:t>и</w:t>
      </w:r>
      <w:r w:rsidRPr="00242199">
        <w:rPr>
          <w:rFonts w:ascii="Times New Roman" w:hAnsi="Times New Roman"/>
          <w:i/>
          <w:sz w:val="24"/>
          <w:szCs w:val="24"/>
        </w:rPr>
        <w:t>е</w:t>
      </w:r>
      <w:r w:rsidRPr="00242199">
        <w:rPr>
          <w:rFonts w:ascii="Times New Roman" w:hAnsi="Times New Roman"/>
          <w:i/>
          <w:spacing w:val="1"/>
          <w:sz w:val="24"/>
          <w:szCs w:val="24"/>
        </w:rPr>
        <w:t xml:space="preserve"> н</w:t>
      </w:r>
      <w:r w:rsidRPr="00242199">
        <w:rPr>
          <w:rFonts w:ascii="Times New Roman" w:hAnsi="Times New Roman"/>
          <w:i/>
          <w:sz w:val="24"/>
          <w:szCs w:val="24"/>
        </w:rPr>
        <w:t>а</w:t>
      </w:r>
      <w:r w:rsidRPr="00242199">
        <w:rPr>
          <w:rFonts w:ascii="Times New Roman" w:hAnsi="Times New Roman"/>
          <w:i/>
          <w:spacing w:val="-2"/>
          <w:sz w:val="24"/>
          <w:szCs w:val="24"/>
        </w:rPr>
        <w:t>с</w:t>
      </w:r>
      <w:r w:rsidRPr="00242199">
        <w:rPr>
          <w:rFonts w:ascii="Times New Roman" w:hAnsi="Times New Roman"/>
          <w:i/>
          <w:sz w:val="24"/>
          <w:szCs w:val="24"/>
        </w:rPr>
        <w:t>к</w:t>
      </w:r>
      <w:r w:rsidRPr="00242199">
        <w:rPr>
          <w:rFonts w:ascii="Times New Roman" w:hAnsi="Times New Roman"/>
          <w:i/>
          <w:spacing w:val="-1"/>
          <w:sz w:val="24"/>
          <w:szCs w:val="24"/>
        </w:rPr>
        <w:t>о</w:t>
      </w:r>
      <w:r w:rsidRPr="00242199">
        <w:rPr>
          <w:rFonts w:ascii="Times New Roman" w:hAnsi="Times New Roman"/>
          <w:i/>
          <w:spacing w:val="1"/>
          <w:sz w:val="24"/>
          <w:szCs w:val="24"/>
        </w:rPr>
        <w:t>р</w:t>
      </w:r>
      <w:r w:rsidRPr="00242199">
        <w:rPr>
          <w:rFonts w:ascii="Times New Roman" w:hAnsi="Times New Roman"/>
          <w:i/>
          <w:spacing w:val="-1"/>
          <w:sz w:val="24"/>
          <w:szCs w:val="24"/>
        </w:rPr>
        <w:t>о</w:t>
      </w:r>
      <w:r w:rsidRPr="00242199">
        <w:rPr>
          <w:rFonts w:ascii="Times New Roman" w:hAnsi="Times New Roman"/>
          <w:i/>
          <w:sz w:val="24"/>
          <w:szCs w:val="24"/>
        </w:rPr>
        <w:t>сть</w:t>
      </w:r>
      <w:r w:rsidRPr="00242199">
        <w:rPr>
          <w:rFonts w:ascii="Times New Roman" w:hAnsi="Times New Roman"/>
          <w:i/>
          <w:spacing w:val="-1"/>
          <w:sz w:val="24"/>
          <w:szCs w:val="24"/>
        </w:rPr>
        <w:t>х</w:t>
      </w:r>
      <w:r w:rsidRPr="00242199">
        <w:rPr>
          <w:rFonts w:ascii="Times New Roman" w:hAnsi="Times New Roman"/>
          <w:i/>
          <w:spacing w:val="1"/>
          <w:sz w:val="24"/>
          <w:szCs w:val="24"/>
        </w:rPr>
        <w:t>и</w:t>
      </w:r>
      <w:r w:rsidRPr="00242199">
        <w:rPr>
          <w:rFonts w:ascii="Times New Roman" w:hAnsi="Times New Roman"/>
          <w:i/>
          <w:spacing w:val="-3"/>
          <w:sz w:val="24"/>
          <w:szCs w:val="24"/>
        </w:rPr>
        <w:t>м</w:t>
      </w:r>
      <w:r w:rsidRPr="00242199">
        <w:rPr>
          <w:rFonts w:ascii="Times New Roman" w:hAnsi="Times New Roman"/>
          <w:i/>
          <w:spacing w:val="1"/>
          <w:sz w:val="24"/>
          <w:szCs w:val="24"/>
        </w:rPr>
        <w:t>и</w:t>
      </w:r>
      <w:r w:rsidRPr="00242199">
        <w:rPr>
          <w:rFonts w:ascii="Times New Roman" w:hAnsi="Times New Roman"/>
          <w:i/>
          <w:sz w:val="24"/>
          <w:szCs w:val="24"/>
        </w:rPr>
        <w:t>че</w:t>
      </w:r>
      <w:r w:rsidRPr="00242199">
        <w:rPr>
          <w:rFonts w:ascii="Times New Roman" w:hAnsi="Times New Roman"/>
          <w:i/>
          <w:spacing w:val="-2"/>
          <w:sz w:val="24"/>
          <w:szCs w:val="24"/>
        </w:rPr>
        <w:t>с</w:t>
      </w:r>
      <w:r w:rsidRPr="00242199">
        <w:rPr>
          <w:rFonts w:ascii="Times New Roman" w:hAnsi="Times New Roman"/>
          <w:i/>
          <w:sz w:val="24"/>
          <w:szCs w:val="24"/>
        </w:rPr>
        <w:t>к</w:t>
      </w:r>
      <w:r w:rsidRPr="00242199">
        <w:rPr>
          <w:rFonts w:ascii="Times New Roman" w:hAnsi="Times New Roman"/>
          <w:i/>
          <w:spacing w:val="-1"/>
          <w:sz w:val="24"/>
          <w:szCs w:val="24"/>
        </w:rPr>
        <w:t>о</w:t>
      </w:r>
      <w:r w:rsidRPr="00242199">
        <w:rPr>
          <w:rFonts w:ascii="Times New Roman" w:hAnsi="Times New Roman"/>
          <w:i/>
          <w:sz w:val="24"/>
          <w:szCs w:val="24"/>
        </w:rPr>
        <w:t xml:space="preserve">й </w:t>
      </w:r>
      <w:r w:rsidRPr="00242199">
        <w:rPr>
          <w:rFonts w:ascii="Times New Roman" w:hAnsi="Times New Roman"/>
          <w:i/>
          <w:spacing w:val="1"/>
          <w:sz w:val="24"/>
          <w:szCs w:val="24"/>
        </w:rPr>
        <w:t>р</w:t>
      </w:r>
      <w:r w:rsidRPr="00242199">
        <w:rPr>
          <w:rFonts w:ascii="Times New Roman" w:hAnsi="Times New Roman"/>
          <w:i/>
          <w:sz w:val="24"/>
          <w:szCs w:val="24"/>
        </w:rPr>
        <w:t>еа</w:t>
      </w:r>
      <w:r w:rsidRPr="00242199">
        <w:rPr>
          <w:rFonts w:ascii="Times New Roman" w:hAnsi="Times New Roman"/>
          <w:i/>
          <w:spacing w:val="-2"/>
          <w:sz w:val="24"/>
          <w:szCs w:val="24"/>
        </w:rPr>
        <w:t>к</w:t>
      </w:r>
      <w:r w:rsidRPr="00242199">
        <w:rPr>
          <w:rFonts w:ascii="Times New Roman" w:hAnsi="Times New Roman"/>
          <w:i/>
          <w:spacing w:val="-1"/>
          <w:sz w:val="24"/>
          <w:szCs w:val="24"/>
        </w:rPr>
        <w:t>ц</w:t>
      </w:r>
      <w:r w:rsidRPr="00242199">
        <w:rPr>
          <w:rFonts w:ascii="Times New Roman" w:hAnsi="Times New Roman"/>
          <w:i/>
          <w:spacing w:val="1"/>
          <w:sz w:val="24"/>
          <w:szCs w:val="24"/>
        </w:rPr>
        <w:t>ии</w:t>
      </w:r>
      <w:r w:rsidRPr="00242199">
        <w:rPr>
          <w:rFonts w:ascii="Times New Roman" w:hAnsi="Times New Roman"/>
          <w:sz w:val="24"/>
          <w:szCs w:val="24"/>
        </w:rPr>
        <w:t xml:space="preserve">. </w:t>
      </w:r>
      <w:r w:rsidRPr="00242199">
        <w:rPr>
          <w:rFonts w:ascii="Times New Roman" w:hAnsi="Times New Roman"/>
          <w:i/>
          <w:sz w:val="24"/>
          <w:szCs w:val="24"/>
        </w:rPr>
        <w:t>Понятие о катализаторе.</w:t>
      </w:r>
      <w:r w:rsidRPr="00242199">
        <w:rPr>
          <w:rFonts w:ascii="Times New Roman" w:hAnsi="Times New Roman"/>
          <w:sz w:val="24"/>
          <w:szCs w:val="24"/>
        </w:rPr>
        <w:t xml:space="preserve"> К</w:t>
      </w:r>
      <w:r w:rsidRPr="00242199">
        <w:rPr>
          <w:rFonts w:ascii="Times New Roman" w:hAnsi="Times New Roman"/>
          <w:spacing w:val="-1"/>
          <w:sz w:val="24"/>
          <w:szCs w:val="24"/>
        </w:rPr>
        <w:t>л</w:t>
      </w:r>
      <w:r w:rsidRPr="00242199">
        <w:rPr>
          <w:rFonts w:ascii="Times New Roman" w:hAnsi="Times New Roman"/>
          <w:sz w:val="24"/>
          <w:szCs w:val="24"/>
        </w:rPr>
        <w:t>ас</w:t>
      </w:r>
      <w:r w:rsidRPr="00242199">
        <w:rPr>
          <w:rFonts w:ascii="Times New Roman" w:hAnsi="Times New Roman"/>
          <w:spacing w:val="-2"/>
          <w:sz w:val="24"/>
          <w:szCs w:val="24"/>
        </w:rPr>
        <w:t>с</w:t>
      </w:r>
      <w:r w:rsidRPr="00242199">
        <w:rPr>
          <w:rFonts w:ascii="Times New Roman" w:hAnsi="Times New Roman"/>
          <w:spacing w:val="1"/>
          <w:sz w:val="24"/>
          <w:szCs w:val="24"/>
        </w:rPr>
        <w:t>и</w:t>
      </w:r>
      <w:r w:rsidRPr="00242199">
        <w:rPr>
          <w:rFonts w:ascii="Times New Roman" w:hAnsi="Times New Roman"/>
          <w:spacing w:val="-2"/>
          <w:sz w:val="24"/>
          <w:szCs w:val="24"/>
        </w:rPr>
        <w:t>ф</w:t>
      </w:r>
      <w:r w:rsidRPr="00242199">
        <w:rPr>
          <w:rFonts w:ascii="Times New Roman" w:hAnsi="Times New Roman"/>
          <w:spacing w:val="1"/>
          <w:sz w:val="24"/>
          <w:szCs w:val="24"/>
        </w:rPr>
        <w:t>и</w:t>
      </w:r>
      <w:r w:rsidRPr="00242199">
        <w:rPr>
          <w:rFonts w:ascii="Times New Roman" w:hAnsi="Times New Roman"/>
          <w:sz w:val="24"/>
          <w:szCs w:val="24"/>
        </w:rPr>
        <w:t>к</w:t>
      </w:r>
      <w:r w:rsidRPr="00242199">
        <w:rPr>
          <w:rFonts w:ascii="Times New Roman" w:hAnsi="Times New Roman"/>
          <w:spacing w:val="-2"/>
          <w:sz w:val="24"/>
          <w:szCs w:val="24"/>
        </w:rPr>
        <w:t>а</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х</w:t>
      </w:r>
      <w:r w:rsidRPr="00242199">
        <w:rPr>
          <w:rFonts w:ascii="Times New Roman" w:hAnsi="Times New Roman"/>
          <w:spacing w:val="1"/>
          <w:sz w:val="24"/>
          <w:szCs w:val="24"/>
        </w:rPr>
        <w:t>и</w:t>
      </w:r>
      <w:r w:rsidRPr="00242199">
        <w:rPr>
          <w:rFonts w:ascii="Times New Roman" w:hAnsi="Times New Roman"/>
          <w:sz w:val="24"/>
          <w:szCs w:val="24"/>
        </w:rPr>
        <w:t>м</w:t>
      </w:r>
      <w:r w:rsidRPr="00242199">
        <w:rPr>
          <w:rFonts w:ascii="Times New Roman" w:hAnsi="Times New Roman"/>
          <w:spacing w:val="-2"/>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ки</w:t>
      </w:r>
      <w:r w:rsidRPr="00242199">
        <w:rPr>
          <w:rFonts w:ascii="Times New Roman" w:hAnsi="Times New Roman"/>
          <w:sz w:val="24"/>
          <w:szCs w:val="24"/>
        </w:rPr>
        <w:t>х</w:t>
      </w:r>
      <w:r w:rsidRPr="00242199">
        <w:rPr>
          <w:rFonts w:ascii="Times New Roman" w:hAnsi="Times New Roman"/>
          <w:spacing w:val="1"/>
          <w:sz w:val="24"/>
          <w:szCs w:val="24"/>
        </w:rPr>
        <w:t xml:space="preserve"> р</w:t>
      </w:r>
      <w:r w:rsidRPr="00242199">
        <w:rPr>
          <w:rFonts w:ascii="Times New Roman" w:hAnsi="Times New Roman"/>
          <w:spacing w:val="-2"/>
          <w:sz w:val="24"/>
          <w:szCs w:val="24"/>
        </w:rPr>
        <w:t>е</w:t>
      </w:r>
      <w:r w:rsidRPr="00242199">
        <w:rPr>
          <w:rFonts w:ascii="Times New Roman" w:hAnsi="Times New Roman"/>
          <w:sz w:val="24"/>
          <w:szCs w:val="24"/>
        </w:rPr>
        <w:t>а</w:t>
      </w:r>
      <w:r w:rsidRPr="00242199">
        <w:rPr>
          <w:rFonts w:ascii="Times New Roman" w:hAnsi="Times New Roman"/>
          <w:spacing w:val="-2"/>
          <w:sz w:val="24"/>
          <w:szCs w:val="24"/>
        </w:rPr>
        <w:t>к</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й</w:t>
      </w:r>
      <w:r w:rsidRPr="00242199">
        <w:rPr>
          <w:rFonts w:ascii="Times New Roman" w:hAnsi="Times New Roman"/>
          <w:spacing w:val="-1"/>
          <w:sz w:val="24"/>
          <w:szCs w:val="24"/>
        </w:rPr>
        <w:t>п</w:t>
      </w:r>
      <w:r w:rsidRPr="00242199">
        <w:rPr>
          <w:rFonts w:ascii="Times New Roman" w:hAnsi="Times New Roman"/>
          <w:sz w:val="24"/>
          <w:szCs w:val="24"/>
        </w:rPr>
        <w:t>о</w:t>
      </w:r>
      <w:r w:rsidRPr="00242199">
        <w:rPr>
          <w:rFonts w:ascii="Times New Roman" w:hAnsi="Times New Roman"/>
          <w:spacing w:val="-1"/>
          <w:sz w:val="24"/>
          <w:szCs w:val="24"/>
        </w:rPr>
        <w:t>р</w:t>
      </w:r>
      <w:r w:rsidRPr="00242199">
        <w:rPr>
          <w:rFonts w:ascii="Times New Roman" w:hAnsi="Times New Roman"/>
          <w:sz w:val="24"/>
          <w:szCs w:val="24"/>
        </w:rPr>
        <w:t>аз</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pacing w:val="-2"/>
          <w:sz w:val="24"/>
          <w:szCs w:val="24"/>
        </w:rPr>
        <w:t>ч</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м </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z w:val="24"/>
          <w:szCs w:val="24"/>
        </w:rPr>
        <w:t>зн</w:t>
      </w:r>
      <w:r w:rsidRPr="00242199">
        <w:rPr>
          <w:rFonts w:ascii="Times New Roman" w:hAnsi="Times New Roman"/>
          <w:spacing w:val="-2"/>
          <w:sz w:val="24"/>
          <w:szCs w:val="24"/>
        </w:rPr>
        <w:t>а</w:t>
      </w:r>
      <w:r w:rsidRPr="00242199">
        <w:rPr>
          <w:rFonts w:ascii="Times New Roman" w:hAnsi="Times New Roman"/>
          <w:sz w:val="24"/>
          <w:szCs w:val="24"/>
        </w:rPr>
        <w:t>ка</w:t>
      </w:r>
      <w:r w:rsidRPr="00242199">
        <w:rPr>
          <w:rFonts w:ascii="Times New Roman" w:hAnsi="Times New Roman"/>
          <w:spacing w:val="-2"/>
          <w:sz w:val="24"/>
          <w:szCs w:val="24"/>
        </w:rPr>
        <w:t>м</w:t>
      </w:r>
      <w:r w:rsidRPr="00242199">
        <w:rPr>
          <w:rFonts w:ascii="Times New Roman" w:hAnsi="Times New Roman"/>
          <w:sz w:val="24"/>
          <w:szCs w:val="24"/>
        </w:rPr>
        <w:t>:</w:t>
      </w:r>
      <w:r w:rsidRPr="00242199">
        <w:rPr>
          <w:rFonts w:ascii="Times New Roman" w:hAnsi="Times New Roman"/>
          <w:spacing w:val="-2"/>
          <w:sz w:val="24"/>
          <w:szCs w:val="24"/>
        </w:rPr>
        <w:t>ч</w:t>
      </w:r>
      <w:r w:rsidRPr="00242199">
        <w:rPr>
          <w:rFonts w:ascii="Times New Roman" w:hAnsi="Times New Roman"/>
          <w:spacing w:val="1"/>
          <w:sz w:val="24"/>
          <w:szCs w:val="24"/>
        </w:rPr>
        <w:t>и</w:t>
      </w:r>
      <w:r w:rsidRPr="00242199">
        <w:rPr>
          <w:rFonts w:ascii="Times New Roman" w:hAnsi="Times New Roman"/>
          <w:sz w:val="24"/>
          <w:szCs w:val="24"/>
        </w:rPr>
        <w:t>слуи</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z w:val="24"/>
          <w:szCs w:val="24"/>
        </w:rPr>
        <w:t xml:space="preserve">ставу </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1"/>
          <w:sz w:val="24"/>
          <w:szCs w:val="24"/>
        </w:rPr>
        <w:t>х</w:t>
      </w:r>
      <w:r w:rsidRPr="00242199">
        <w:rPr>
          <w:rFonts w:ascii="Times New Roman" w:hAnsi="Times New Roman"/>
          <w:spacing w:val="1"/>
          <w:sz w:val="24"/>
          <w:szCs w:val="24"/>
        </w:rPr>
        <w:t>о</w:t>
      </w:r>
      <w:r w:rsidRPr="00242199">
        <w:rPr>
          <w:rFonts w:ascii="Times New Roman" w:hAnsi="Times New Roman"/>
          <w:spacing w:val="-1"/>
          <w:sz w:val="24"/>
          <w:szCs w:val="24"/>
        </w:rPr>
        <w:t>дны</w:t>
      </w:r>
      <w:r w:rsidRPr="00242199">
        <w:rPr>
          <w:rFonts w:ascii="Times New Roman" w:hAnsi="Times New Roman"/>
          <w:sz w:val="24"/>
          <w:szCs w:val="24"/>
        </w:rPr>
        <w:t>хи</w:t>
      </w: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4"/>
          <w:sz w:val="24"/>
          <w:szCs w:val="24"/>
        </w:rPr>
        <w:t>у</w:t>
      </w:r>
      <w:r w:rsidRPr="00242199">
        <w:rPr>
          <w:rFonts w:ascii="Times New Roman" w:hAnsi="Times New Roman"/>
          <w:sz w:val="24"/>
          <w:szCs w:val="24"/>
        </w:rPr>
        <w:t>че</w:t>
      </w:r>
      <w:r w:rsidRPr="00242199">
        <w:rPr>
          <w:rFonts w:ascii="Times New Roman" w:hAnsi="Times New Roman"/>
          <w:spacing w:val="1"/>
          <w:sz w:val="24"/>
          <w:szCs w:val="24"/>
        </w:rPr>
        <w:t>нн</w:t>
      </w:r>
      <w:r w:rsidRPr="00242199">
        <w:rPr>
          <w:rFonts w:ascii="Times New Roman" w:hAnsi="Times New Roman"/>
          <w:spacing w:val="-1"/>
          <w:sz w:val="24"/>
          <w:szCs w:val="24"/>
        </w:rPr>
        <w:t>ы</w:t>
      </w:r>
      <w:r w:rsidRPr="00242199">
        <w:rPr>
          <w:rFonts w:ascii="Times New Roman" w:hAnsi="Times New Roman"/>
          <w:sz w:val="24"/>
          <w:szCs w:val="24"/>
        </w:rPr>
        <w:t>х</w:t>
      </w:r>
      <w:r w:rsidRPr="00242199">
        <w:rPr>
          <w:rFonts w:ascii="Times New Roman" w:hAnsi="Times New Roman"/>
          <w:spacing w:val="-3"/>
          <w:sz w:val="24"/>
          <w:szCs w:val="24"/>
        </w:rPr>
        <w:t>в</w:t>
      </w:r>
      <w:r w:rsidRPr="00242199">
        <w:rPr>
          <w:rFonts w:ascii="Times New Roman" w:hAnsi="Times New Roman"/>
          <w:sz w:val="24"/>
          <w:szCs w:val="24"/>
        </w:rPr>
        <w:t>еществ;</w:t>
      </w:r>
      <w:r w:rsidRPr="00242199">
        <w:rPr>
          <w:rFonts w:ascii="Times New Roman" w:hAnsi="Times New Roman"/>
          <w:spacing w:val="1"/>
          <w:sz w:val="24"/>
          <w:szCs w:val="24"/>
        </w:rPr>
        <w:t>и</w:t>
      </w:r>
      <w:r w:rsidRPr="00242199">
        <w:rPr>
          <w:rFonts w:ascii="Times New Roman" w:hAnsi="Times New Roman"/>
          <w:sz w:val="24"/>
          <w:szCs w:val="24"/>
        </w:rPr>
        <w:t>зм</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ю сте</w:t>
      </w:r>
      <w:r w:rsidRPr="00242199">
        <w:rPr>
          <w:rFonts w:ascii="Times New Roman" w:hAnsi="Times New Roman"/>
          <w:spacing w:val="1"/>
          <w:sz w:val="24"/>
          <w:szCs w:val="24"/>
        </w:rPr>
        <w:t>п</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z w:val="24"/>
          <w:szCs w:val="24"/>
        </w:rPr>
        <w:t>й</w:t>
      </w:r>
      <w:r w:rsidRPr="00242199">
        <w:rPr>
          <w:rFonts w:ascii="Times New Roman" w:hAnsi="Times New Roman"/>
          <w:spacing w:val="1"/>
          <w:sz w:val="24"/>
          <w:szCs w:val="24"/>
        </w:rPr>
        <w:t>о</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сл</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 атомов</w:t>
      </w:r>
      <w:r w:rsidRPr="00242199">
        <w:rPr>
          <w:rFonts w:ascii="Times New Roman" w:hAnsi="Times New Roman"/>
          <w:spacing w:val="1"/>
          <w:sz w:val="24"/>
          <w:szCs w:val="24"/>
        </w:rPr>
        <w:t>х</w:t>
      </w:r>
      <w:r w:rsidRPr="00242199">
        <w:rPr>
          <w:rFonts w:ascii="Times New Roman" w:hAnsi="Times New Roman"/>
          <w:spacing w:val="-1"/>
          <w:sz w:val="24"/>
          <w:szCs w:val="24"/>
        </w:rPr>
        <w:t>и</w:t>
      </w:r>
      <w:r w:rsidRPr="00242199">
        <w:rPr>
          <w:rFonts w:ascii="Times New Roman" w:hAnsi="Times New Roman"/>
          <w:sz w:val="24"/>
          <w:szCs w:val="24"/>
        </w:rPr>
        <w:t>м</w:t>
      </w:r>
      <w:r w:rsidRPr="00242199">
        <w:rPr>
          <w:rFonts w:ascii="Times New Roman" w:hAnsi="Times New Roman"/>
          <w:spacing w:val="-2"/>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хэ</w:t>
      </w:r>
      <w:r w:rsidRPr="00242199">
        <w:rPr>
          <w:rFonts w:ascii="Times New Roman" w:hAnsi="Times New Roman"/>
          <w:spacing w:val="-1"/>
          <w:sz w:val="24"/>
          <w:szCs w:val="24"/>
        </w:rPr>
        <w:t>л</w:t>
      </w:r>
      <w:r w:rsidRPr="00242199">
        <w:rPr>
          <w:rFonts w:ascii="Times New Roman" w:hAnsi="Times New Roman"/>
          <w:spacing w:val="-2"/>
          <w:sz w:val="24"/>
          <w:szCs w:val="24"/>
        </w:rPr>
        <w:t>е</w:t>
      </w:r>
      <w:r w:rsidRPr="00242199">
        <w:rPr>
          <w:rFonts w:ascii="Times New Roman" w:hAnsi="Times New Roman"/>
          <w:sz w:val="24"/>
          <w:szCs w:val="24"/>
        </w:rPr>
        <w:t>ме</w:t>
      </w:r>
      <w:r w:rsidRPr="00242199">
        <w:rPr>
          <w:rFonts w:ascii="Times New Roman" w:hAnsi="Times New Roman"/>
          <w:spacing w:val="1"/>
          <w:sz w:val="24"/>
          <w:szCs w:val="24"/>
        </w:rPr>
        <w:t>н</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z w:val="24"/>
          <w:szCs w:val="24"/>
        </w:rPr>
        <w:t xml:space="preserve">в; </w:t>
      </w:r>
      <w:r w:rsidRPr="00242199">
        <w:rPr>
          <w:rFonts w:ascii="Times New Roman" w:hAnsi="Times New Roman"/>
          <w:spacing w:val="1"/>
          <w:sz w:val="24"/>
          <w:szCs w:val="24"/>
        </w:rPr>
        <w:t>по</w:t>
      </w:r>
      <w:r w:rsidRPr="00242199">
        <w:rPr>
          <w:rFonts w:ascii="Times New Roman" w:hAnsi="Times New Roman"/>
          <w:sz w:val="24"/>
          <w:szCs w:val="24"/>
        </w:rPr>
        <w:t>г</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z w:val="24"/>
          <w:szCs w:val="24"/>
        </w:rPr>
        <w:t>щ</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ю</w:t>
      </w:r>
      <w:r w:rsidRPr="00242199">
        <w:rPr>
          <w:rFonts w:ascii="Times New Roman" w:hAnsi="Times New Roman"/>
          <w:spacing w:val="1"/>
          <w:sz w:val="24"/>
          <w:szCs w:val="24"/>
        </w:rPr>
        <w:t>и</w:t>
      </w:r>
      <w:r w:rsidRPr="00242199">
        <w:rPr>
          <w:rFonts w:ascii="Times New Roman" w:hAnsi="Times New Roman"/>
          <w:spacing w:val="-1"/>
          <w:sz w:val="24"/>
          <w:szCs w:val="24"/>
        </w:rPr>
        <w:t>л</w:t>
      </w:r>
      <w:r w:rsidRPr="00242199">
        <w:rPr>
          <w:rFonts w:ascii="Times New Roman" w:hAnsi="Times New Roman"/>
          <w:sz w:val="24"/>
          <w:szCs w:val="24"/>
        </w:rPr>
        <w:t>и</w:t>
      </w:r>
      <w:r w:rsidRPr="00242199">
        <w:rPr>
          <w:rFonts w:ascii="Times New Roman" w:hAnsi="Times New Roman"/>
          <w:spacing w:val="-3"/>
          <w:sz w:val="24"/>
          <w:szCs w:val="24"/>
        </w:rPr>
        <w:t>в</w:t>
      </w:r>
      <w:r w:rsidRPr="00242199">
        <w:rPr>
          <w:rFonts w:ascii="Times New Roman" w:hAnsi="Times New Roman"/>
          <w:spacing w:val="1"/>
          <w:sz w:val="24"/>
          <w:szCs w:val="24"/>
        </w:rPr>
        <w:t>ы</w:t>
      </w:r>
      <w:r w:rsidRPr="00242199">
        <w:rPr>
          <w:rFonts w:ascii="Times New Roman" w:hAnsi="Times New Roman"/>
          <w:spacing w:val="-1"/>
          <w:sz w:val="24"/>
          <w:szCs w:val="24"/>
        </w:rPr>
        <w:t>д</w:t>
      </w:r>
      <w:r w:rsidRPr="00242199">
        <w:rPr>
          <w:rFonts w:ascii="Times New Roman" w:hAnsi="Times New Roman"/>
          <w:sz w:val="24"/>
          <w:szCs w:val="24"/>
        </w:rPr>
        <w:t>еле</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ю энерг</w:t>
      </w:r>
      <w:r w:rsidRPr="00242199">
        <w:rPr>
          <w:rFonts w:ascii="Times New Roman" w:hAnsi="Times New Roman"/>
          <w:spacing w:val="-2"/>
          <w:sz w:val="24"/>
          <w:szCs w:val="24"/>
        </w:rPr>
        <w:t>и</w:t>
      </w:r>
      <w:r w:rsidRPr="00242199">
        <w:rPr>
          <w:rFonts w:ascii="Times New Roman" w:hAnsi="Times New Roman"/>
          <w:spacing w:val="1"/>
          <w:sz w:val="24"/>
          <w:szCs w:val="24"/>
        </w:rPr>
        <w:t>и</w:t>
      </w:r>
      <w:r w:rsidRPr="00242199">
        <w:rPr>
          <w:rFonts w:ascii="Times New Roman" w:hAnsi="Times New Roman"/>
          <w:sz w:val="24"/>
          <w:szCs w:val="24"/>
        </w:rPr>
        <w:t>. Э</w:t>
      </w:r>
      <w:r w:rsidRPr="00242199">
        <w:rPr>
          <w:rFonts w:ascii="Times New Roman" w:hAnsi="Times New Roman"/>
          <w:spacing w:val="-1"/>
          <w:sz w:val="24"/>
          <w:szCs w:val="24"/>
        </w:rPr>
        <w:t>л</w:t>
      </w:r>
      <w:r w:rsidRPr="00242199">
        <w:rPr>
          <w:rFonts w:ascii="Times New Roman" w:hAnsi="Times New Roman"/>
          <w:sz w:val="24"/>
          <w:szCs w:val="24"/>
        </w:rPr>
        <w:t>ект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кая</w:t>
      </w:r>
      <w:r w:rsidRPr="00242199">
        <w:rPr>
          <w:rFonts w:ascii="Times New Roman" w:hAnsi="Times New Roman"/>
          <w:spacing w:val="1"/>
          <w:sz w:val="24"/>
          <w:szCs w:val="24"/>
        </w:rPr>
        <w:t>ди</w:t>
      </w:r>
      <w:r w:rsidRPr="00242199">
        <w:rPr>
          <w:rFonts w:ascii="Times New Roman" w:hAnsi="Times New Roman"/>
          <w:sz w:val="24"/>
          <w:szCs w:val="24"/>
        </w:rPr>
        <w:t>с</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ци</w:t>
      </w:r>
      <w:r w:rsidRPr="00242199">
        <w:rPr>
          <w:rFonts w:ascii="Times New Roman" w:hAnsi="Times New Roman"/>
          <w:spacing w:val="-2"/>
          <w:sz w:val="24"/>
          <w:szCs w:val="24"/>
        </w:rPr>
        <w:t>а</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я.Э</w:t>
      </w:r>
      <w:r w:rsidRPr="00242199">
        <w:rPr>
          <w:rFonts w:ascii="Times New Roman" w:hAnsi="Times New Roman"/>
          <w:spacing w:val="-1"/>
          <w:sz w:val="24"/>
          <w:szCs w:val="24"/>
        </w:rPr>
        <w:t>л</w:t>
      </w:r>
      <w:r w:rsidRPr="00242199">
        <w:rPr>
          <w:rFonts w:ascii="Times New Roman" w:hAnsi="Times New Roman"/>
          <w:sz w:val="24"/>
          <w:szCs w:val="24"/>
        </w:rPr>
        <w:t>ект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pacing w:val="-3"/>
          <w:sz w:val="24"/>
          <w:szCs w:val="24"/>
        </w:rPr>
        <w:t>т</w:t>
      </w:r>
      <w:r w:rsidRPr="00242199">
        <w:rPr>
          <w:rFonts w:ascii="Times New Roman" w:hAnsi="Times New Roman"/>
          <w:sz w:val="24"/>
          <w:szCs w:val="24"/>
        </w:rPr>
        <w:t xml:space="preserve">ыи </w:t>
      </w:r>
      <w:r w:rsidRPr="00242199">
        <w:rPr>
          <w:rFonts w:ascii="Times New Roman" w:hAnsi="Times New Roman"/>
          <w:spacing w:val="-1"/>
          <w:sz w:val="24"/>
          <w:szCs w:val="24"/>
        </w:rPr>
        <w:t>н</w:t>
      </w:r>
      <w:r w:rsidRPr="00242199">
        <w:rPr>
          <w:rFonts w:ascii="Times New Roman" w:hAnsi="Times New Roman"/>
          <w:sz w:val="24"/>
          <w:szCs w:val="24"/>
        </w:rPr>
        <w:t>еэ</w:t>
      </w:r>
      <w:r w:rsidRPr="00242199">
        <w:rPr>
          <w:rFonts w:ascii="Times New Roman" w:hAnsi="Times New Roman"/>
          <w:spacing w:val="-1"/>
          <w:sz w:val="24"/>
          <w:szCs w:val="24"/>
        </w:rPr>
        <w:t>л</w:t>
      </w:r>
      <w:r w:rsidRPr="00242199">
        <w:rPr>
          <w:rFonts w:ascii="Times New Roman" w:hAnsi="Times New Roman"/>
          <w:sz w:val="24"/>
          <w:szCs w:val="24"/>
        </w:rPr>
        <w:t>ект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pacing w:val="-3"/>
          <w:sz w:val="24"/>
          <w:szCs w:val="24"/>
        </w:rPr>
        <w:t>т</w:t>
      </w:r>
      <w:r w:rsidRPr="00242199">
        <w:rPr>
          <w:rFonts w:ascii="Times New Roman" w:hAnsi="Times New Roman"/>
          <w:spacing w:val="1"/>
          <w:sz w:val="24"/>
          <w:szCs w:val="24"/>
        </w:rPr>
        <w:t>ы</w:t>
      </w:r>
      <w:r w:rsidRPr="00242199">
        <w:rPr>
          <w:rFonts w:ascii="Times New Roman" w:hAnsi="Times New Roman"/>
          <w:sz w:val="24"/>
          <w:szCs w:val="24"/>
        </w:rPr>
        <w:t>.</w:t>
      </w:r>
      <w:r w:rsidRPr="00242199">
        <w:rPr>
          <w:rFonts w:ascii="Times New Roman" w:hAnsi="Times New Roman"/>
          <w:spacing w:val="-1"/>
          <w:sz w:val="24"/>
          <w:szCs w:val="24"/>
        </w:rPr>
        <w:t>И</w:t>
      </w:r>
      <w:r w:rsidRPr="00242199">
        <w:rPr>
          <w:rFonts w:ascii="Times New Roman" w:hAnsi="Times New Roman"/>
          <w:spacing w:val="1"/>
          <w:sz w:val="24"/>
          <w:szCs w:val="24"/>
        </w:rPr>
        <w:t>оны</w:t>
      </w:r>
      <w:r w:rsidRPr="00242199">
        <w:rPr>
          <w:rFonts w:ascii="Times New Roman" w:hAnsi="Times New Roman"/>
          <w:sz w:val="24"/>
          <w:szCs w:val="24"/>
        </w:rPr>
        <w:t>. Кат</w:t>
      </w:r>
      <w:r w:rsidRPr="00242199">
        <w:rPr>
          <w:rFonts w:ascii="Times New Roman" w:hAnsi="Times New Roman"/>
          <w:spacing w:val="-2"/>
          <w:sz w:val="24"/>
          <w:szCs w:val="24"/>
        </w:rPr>
        <w:t>и</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z w:val="24"/>
          <w:szCs w:val="24"/>
        </w:rPr>
        <w:t>ыи</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ио</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Ре</w:t>
      </w:r>
      <w:r w:rsidRPr="00242199">
        <w:rPr>
          <w:rFonts w:ascii="Times New Roman" w:hAnsi="Times New Roman"/>
          <w:spacing w:val="-2"/>
          <w:sz w:val="24"/>
          <w:szCs w:val="24"/>
        </w:rPr>
        <w:t>а</w:t>
      </w:r>
      <w:r w:rsidRPr="00242199">
        <w:rPr>
          <w:rFonts w:ascii="Times New Roman" w:hAnsi="Times New Roman"/>
          <w:sz w:val="24"/>
          <w:szCs w:val="24"/>
        </w:rPr>
        <w:t>к</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и</w:t>
      </w:r>
      <w:r w:rsidRPr="00242199">
        <w:rPr>
          <w:rFonts w:ascii="Times New Roman" w:hAnsi="Times New Roman"/>
          <w:spacing w:val="-1"/>
          <w:sz w:val="24"/>
          <w:szCs w:val="24"/>
        </w:rPr>
        <w:t>и</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2"/>
          <w:sz w:val="24"/>
          <w:szCs w:val="24"/>
        </w:rPr>
        <w:t>г</w:t>
      </w:r>
      <w:r w:rsidRPr="00242199">
        <w:rPr>
          <w:rFonts w:ascii="Times New Roman" w:hAnsi="Times New Roman"/>
          <w:sz w:val="24"/>
          <w:szCs w:val="24"/>
        </w:rPr>
        <w:t xml:space="preserve">о </w:t>
      </w:r>
      <w:r w:rsidRPr="00242199">
        <w:rPr>
          <w:rFonts w:ascii="Times New Roman" w:hAnsi="Times New Roman"/>
          <w:spacing w:val="1"/>
          <w:sz w:val="24"/>
          <w:szCs w:val="24"/>
        </w:rPr>
        <w:t>об</w:t>
      </w:r>
      <w:r w:rsidRPr="00242199">
        <w:rPr>
          <w:rFonts w:ascii="Times New Roman" w:hAnsi="Times New Roman"/>
          <w:spacing w:val="-3"/>
          <w:sz w:val="24"/>
          <w:szCs w:val="24"/>
        </w:rPr>
        <w:t>м</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z w:val="24"/>
          <w:szCs w:val="24"/>
        </w:rPr>
        <w:t>а. Усло</w:t>
      </w:r>
      <w:r w:rsidRPr="00242199">
        <w:rPr>
          <w:rFonts w:ascii="Times New Roman" w:hAnsi="Times New Roman"/>
          <w:spacing w:val="-2"/>
          <w:sz w:val="24"/>
          <w:szCs w:val="24"/>
        </w:rPr>
        <w:t>в</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т</w:t>
      </w:r>
      <w:r w:rsidRPr="00242199">
        <w:rPr>
          <w:rFonts w:ascii="Times New Roman" w:hAnsi="Times New Roman"/>
          <w:spacing w:val="-3"/>
          <w:sz w:val="24"/>
          <w:szCs w:val="24"/>
        </w:rPr>
        <w:t>е</w:t>
      </w:r>
      <w:r w:rsidRPr="00242199">
        <w:rPr>
          <w:rFonts w:ascii="Times New Roman" w:hAnsi="Times New Roman"/>
          <w:sz w:val="24"/>
          <w:szCs w:val="24"/>
        </w:rPr>
        <w:t>к</w:t>
      </w:r>
      <w:r w:rsidRPr="00242199">
        <w:rPr>
          <w:rFonts w:ascii="Times New Roman" w:hAnsi="Times New Roman"/>
          <w:spacing w:val="-2"/>
          <w:sz w:val="24"/>
          <w:szCs w:val="24"/>
        </w:rPr>
        <w:t>а</w:t>
      </w:r>
      <w:r w:rsidRPr="00242199">
        <w:rPr>
          <w:rFonts w:ascii="Times New Roman" w:hAnsi="Times New Roman"/>
          <w:spacing w:val="1"/>
          <w:sz w:val="24"/>
          <w:szCs w:val="24"/>
        </w:rPr>
        <w:t>ни</w:t>
      </w:r>
      <w:r w:rsidRPr="00242199">
        <w:rPr>
          <w:rFonts w:ascii="Times New Roman" w:hAnsi="Times New Roman"/>
          <w:sz w:val="24"/>
          <w:szCs w:val="24"/>
        </w:rPr>
        <w:t>я</w:t>
      </w:r>
      <w:r w:rsidRPr="00242199">
        <w:rPr>
          <w:rFonts w:ascii="Times New Roman" w:hAnsi="Times New Roman"/>
          <w:spacing w:val="1"/>
          <w:sz w:val="24"/>
          <w:szCs w:val="24"/>
        </w:rPr>
        <w:t xml:space="preserve"> р</w:t>
      </w:r>
      <w:r w:rsidRPr="00242199">
        <w:rPr>
          <w:rFonts w:ascii="Times New Roman" w:hAnsi="Times New Roman"/>
          <w:sz w:val="24"/>
          <w:szCs w:val="24"/>
        </w:rPr>
        <w:t>е</w:t>
      </w:r>
      <w:r w:rsidRPr="00242199">
        <w:rPr>
          <w:rFonts w:ascii="Times New Roman" w:hAnsi="Times New Roman"/>
          <w:spacing w:val="-2"/>
          <w:sz w:val="24"/>
          <w:szCs w:val="24"/>
        </w:rPr>
        <w:t>а</w:t>
      </w:r>
      <w:r w:rsidRPr="00242199">
        <w:rPr>
          <w:rFonts w:ascii="Times New Roman" w:hAnsi="Times New Roman"/>
          <w:sz w:val="24"/>
          <w:szCs w:val="24"/>
        </w:rPr>
        <w:t>к</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й</w:t>
      </w:r>
      <w:r w:rsidRPr="00242199">
        <w:rPr>
          <w:rFonts w:ascii="Times New Roman" w:hAnsi="Times New Roman"/>
          <w:spacing w:val="1"/>
          <w:sz w:val="24"/>
          <w:szCs w:val="24"/>
        </w:rPr>
        <w:t xml:space="preserve"> и</w:t>
      </w:r>
      <w:r w:rsidRPr="00242199">
        <w:rPr>
          <w:rFonts w:ascii="Times New Roman" w:hAnsi="Times New Roman"/>
          <w:spacing w:val="-1"/>
          <w:sz w:val="24"/>
          <w:szCs w:val="24"/>
        </w:rPr>
        <w:t>он</w:t>
      </w:r>
      <w:r w:rsidRPr="00242199">
        <w:rPr>
          <w:rFonts w:ascii="Times New Roman" w:hAnsi="Times New Roman"/>
          <w:spacing w:val="1"/>
          <w:sz w:val="24"/>
          <w:szCs w:val="24"/>
        </w:rPr>
        <w:t>но</w:t>
      </w:r>
      <w:r w:rsidRPr="00242199">
        <w:rPr>
          <w:rFonts w:ascii="Times New Roman" w:hAnsi="Times New Roman"/>
          <w:spacing w:val="-2"/>
          <w:sz w:val="24"/>
          <w:szCs w:val="24"/>
        </w:rPr>
        <w:t>г</w:t>
      </w:r>
      <w:r w:rsidRPr="00242199">
        <w:rPr>
          <w:rFonts w:ascii="Times New Roman" w:hAnsi="Times New Roman"/>
          <w:sz w:val="24"/>
          <w:szCs w:val="24"/>
        </w:rPr>
        <w:t>о</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z w:val="24"/>
          <w:szCs w:val="24"/>
        </w:rPr>
        <w:t>м</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z w:val="24"/>
          <w:szCs w:val="24"/>
        </w:rPr>
        <w:t>а.Э</w:t>
      </w:r>
      <w:r w:rsidRPr="00242199">
        <w:rPr>
          <w:rFonts w:ascii="Times New Roman" w:hAnsi="Times New Roman"/>
          <w:spacing w:val="-1"/>
          <w:sz w:val="24"/>
          <w:szCs w:val="24"/>
        </w:rPr>
        <w:t>л</w:t>
      </w:r>
      <w:r w:rsidRPr="00242199">
        <w:rPr>
          <w:rFonts w:ascii="Times New Roman" w:hAnsi="Times New Roman"/>
          <w:sz w:val="24"/>
          <w:szCs w:val="24"/>
        </w:rPr>
        <w:t>ект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кая</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z w:val="24"/>
          <w:szCs w:val="24"/>
        </w:rPr>
        <w:t>сс</w:t>
      </w:r>
      <w:r w:rsidRPr="00242199">
        <w:rPr>
          <w:rFonts w:ascii="Times New Roman" w:hAnsi="Times New Roman"/>
          <w:spacing w:val="-1"/>
          <w:sz w:val="24"/>
          <w:szCs w:val="24"/>
        </w:rPr>
        <w:t>оц</w:t>
      </w:r>
      <w:r w:rsidRPr="00242199">
        <w:rPr>
          <w:rFonts w:ascii="Times New Roman" w:hAnsi="Times New Roman"/>
          <w:spacing w:val="1"/>
          <w:sz w:val="24"/>
          <w:szCs w:val="24"/>
        </w:rPr>
        <w:t>и</w:t>
      </w:r>
      <w:r w:rsidRPr="00242199">
        <w:rPr>
          <w:rFonts w:ascii="Times New Roman" w:hAnsi="Times New Roman"/>
          <w:sz w:val="24"/>
          <w:szCs w:val="24"/>
        </w:rPr>
        <w:t>а</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z w:val="24"/>
          <w:szCs w:val="24"/>
        </w:rPr>
        <w:t>я к</w:t>
      </w:r>
      <w:r w:rsidRPr="00242199">
        <w:rPr>
          <w:rFonts w:ascii="Times New Roman" w:hAnsi="Times New Roman"/>
          <w:spacing w:val="-1"/>
          <w:sz w:val="24"/>
          <w:szCs w:val="24"/>
        </w:rPr>
        <w:t>и</w:t>
      </w:r>
      <w:r w:rsidRPr="00242199">
        <w:rPr>
          <w:rFonts w:ascii="Times New Roman" w:hAnsi="Times New Roman"/>
          <w:sz w:val="24"/>
          <w:szCs w:val="24"/>
        </w:rPr>
        <w:t>слот,ще</w:t>
      </w:r>
      <w:r w:rsidRPr="00242199">
        <w:rPr>
          <w:rFonts w:ascii="Times New Roman" w:hAnsi="Times New Roman"/>
          <w:spacing w:val="-1"/>
          <w:sz w:val="24"/>
          <w:szCs w:val="24"/>
        </w:rPr>
        <w:t>ло</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йис</w:t>
      </w:r>
      <w:r w:rsidRPr="00242199">
        <w:rPr>
          <w:rFonts w:ascii="Times New Roman" w:hAnsi="Times New Roman"/>
          <w:spacing w:val="1"/>
          <w:sz w:val="24"/>
          <w:szCs w:val="24"/>
        </w:rPr>
        <w:t>о</w:t>
      </w:r>
      <w:r w:rsidRPr="00242199">
        <w:rPr>
          <w:rFonts w:ascii="Times New Roman" w:hAnsi="Times New Roman"/>
          <w:spacing w:val="-3"/>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й</w:t>
      </w:r>
      <w:r w:rsidRPr="00242199">
        <w:rPr>
          <w:rFonts w:ascii="Times New Roman" w:hAnsi="Times New Roman"/>
          <w:sz w:val="24"/>
          <w:szCs w:val="24"/>
        </w:rPr>
        <w:t>.Степ</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z w:val="24"/>
          <w:szCs w:val="24"/>
        </w:rPr>
        <w:t>ь о</w:t>
      </w:r>
      <w:r w:rsidRPr="00242199">
        <w:rPr>
          <w:rFonts w:ascii="Times New Roman" w:hAnsi="Times New Roman"/>
          <w:spacing w:val="-1"/>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сл</w:t>
      </w:r>
      <w:r w:rsidRPr="00242199">
        <w:rPr>
          <w:rFonts w:ascii="Times New Roman" w:hAnsi="Times New Roman"/>
          <w:spacing w:val="-3"/>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я. </w:t>
      </w:r>
      <w:r w:rsidRPr="00242199">
        <w:rPr>
          <w:rFonts w:ascii="Times New Roman" w:hAnsi="Times New Roman"/>
          <w:spacing w:val="1"/>
          <w:sz w:val="24"/>
          <w:szCs w:val="24"/>
        </w:rPr>
        <w:t>О</w:t>
      </w:r>
      <w:r w:rsidRPr="00242199">
        <w:rPr>
          <w:rFonts w:ascii="Times New Roman" w:hAnsi="Times New Roman"/>
          <w:spacing w:val="-1"/>
          <w:sz w:val="24"/>
          <w:szCs w:val="24"/>
        </w:rPr>
        <w:t>п</w:t>
      </w:r>
      <w:r w:rsidRPr="00242199">
        <w:rPr>
          <w:rFonts w:ascii="Times New Roman" w:hAnsi="Times New Roman"/>
          <w:spacing w:val="1"/>
          <w:sz w:val="24"/>
          <w:szCs w:val="24"/>
        </w:rPr>
        <w:t>р</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z w:val="24"/>
          <w:szCs w:val="24"/>
        </w:rPr>
        <w:t>еле</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е ст</w:t>
      </w:r>
      <w:r w:rsidRPr="00242199">
        <w:rPr>
          <w:rFonts w:ascii="Times New Roman" w:hAnsi="Times New Roman"/>
          <w:spacing w:val="-3"/>
          <w:sz w:val="24"/>
          <w:szCs w:val="24"/>
        </w:rPr>
        <w:t>е</w:t>
      </w:r>
      <w:r w:rsidRPr="00242199">
        <w:rPr>
          <w:rFonts w:ascii="Times New Roman" w:hAnsi="Times New Roman"/>
          <w:spacing w:val="1"/>
          <w:sz w:val="24"/>
          <w:szCs w:val="24"/>
        </w:rPr>
        <w:t>п</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z w:val="24"/>
          <w:szCs w:val="24"/>
        </w:rPr>
        <w:t>и</w:t>
      </w:r>
      <w:r w:rsidRPr="00242199">
        <w:rPr>
          <w:rFonts w:ascii="Times New Roman" w:hAnsi="Times New Roman"/>
          <w:spacing w:val="1"/>
          <w:sz w:val="24"/>
          <w:szCs w:val="24"/>
        </w:rPr>
        <w:t>о</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сле</w:t>
      </w:r>
      <w:r w:rsidRPr="00242199">
        <w:rPr>
          <w:rFonts w:ascii="Times New Roman" w:hAnsi="Times New Roman"/>
          <w:spacing w:val="-2"/>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я атомов химических элементов в соединениях. </w:t>
      </w:r>
      <w:r w:rsidRPr="00242199">
        <w:rPr>
          <w:rFonts w:ascii="Times New Roman" w:hAnsi="Times New Roman"/>
          <w:spacing w:val="-1"/>
          <w:sz w:val="24"/>
          <w:szCs w:val="24"/>
        </w:rPr>
        <w:t>О</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слите</w:t>
      </w:r>
      <w:r w:rsidRPr="00242199">
        <w:rPr>
          <w:rFonts w:ascii="Times New Roman" w:hAnsi="Times New Roman"/>
          <w:spacing w:val="-1"/>
          <w:sz w:val="24"/>
          <w:szCs w:val="24"/>
        </w:rPr>
        <w:t>ль</w:t>
      </w:r>
      <w:r w:rsidRPr="00242199">
        <w:rPr>
          <w:rFonts w:ascii="Times New Roman" w:hAnsi="Times New Roman"/>
          <w:sz w:val="24"/>
          <w:szCs w:val="24"/>
        </w:rPr>
        <w:t>.В</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ста</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вител</w:t>
      </w:r>
      <w:r w:rsidRPr="00242199">
        <w:rPr>
          <w:rFonts w:ascii="Times New Roman" w:hAnsi="Times New Roman"/>
          <w:spacing w:val="-1"/>
          <w:sz w:val="24"/>
          <w:szCs w:val="24"/>
        </w:rPr>
        <w:t>ь</w:t>
      </w:r>
      <w:r w:rsidRPr="00242199">
        <w:rPr>
          <w:rFonts w:ascii="Times New Roman" w:hAnsi="Times New Roman"/>
          <w:sz w:val="24"/>
          <w:szCs w:val="24"/>
        </w:rPr>
        <w:t>. С</w:t>
      </w:r>
      <w:r w:rsidRPr="00242199">
        <w:rPr>
          <w:rFonts w:ascii="Times New Roman" w:hAnsi="Times New Roman"/>
          <w:spacing w:val="-4"/>
          <w:sz w:val="24"/>
          <w:szCs w:val="24"/>
        </w:rPr>
        <w:t>у</w:t>
      </w:r>
      <w:r w:rsidRPr="00242199">
        <w:rPr>
          <w:rFonts w:ascii="Times New Roman" w:hAnsi="Times New Roman"/>
          <w:sz w:val="24"/>
          <w:szCs w:val="24"/>
        </w:rPr>
        <w:t>щн</w:t>
      </w:r>
      <w:r w:rsidRPr="00242199">
        <w:rPr>
          <w:rFonts w:ascii="Times New Roman" w:hAnsi="Times New Roman"/>
          <w:spacing w:val="2"/>
          <w:sz w:val="24"/>
          <w:szCs w:val="24"/>
        </w:rPr>
        <w:t>о</w:t>
      </w:r>
      <w:r w:rsidRPr="00242199">
        <w:rPr>
          <w:rFonts w:ascii="Times New Roman" w:hAnsi="Times New Roman"/>
          <w:sz w:val="24"/>
          <w:szCs w:val="24"/>
        </w:rPr>
        <w:t xml:space="preserve">сть </w:t>
      </w:r>
      <w:r w:rsidRPr="00242199">
        <w:rPr>
          <w:rFonts w:ascii="Times New Roman" w:hAnsi="Times New Roman"/>
          <w:spacing w:val="1"/>
          <w:sz w:val="24"/>
          <w:szCs w:val="24"/>
        </w:rPr>
        <w:t>о</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слите</w:t>
      </w:r>
      <w:r w:rsidRPr="00242199">
        <w:rPr>
          <w:rFonts w:ascii="Times New Roman" w:hAnsi="Times New Roman"/>
          <w:spacing w:val="-1"/>
          <w:sz w:val="24"/>
          <w:szCs w:val="24"/>
        </w:rPr>
        <w:t>льн</w:t>
      </w:r>
      <w:r w:rsidRPr="00242199">
        <w:rPr>
          <w:rFonts w:ascii="Times New Roman" w:hAnsi="Times New Roman"/>
          <w:spacing w:val="2"/>
          <w:sz w:val="24"/>
          <w:szCs w:val="24"/>
        </w:rPr>
        <w:t>о</w:t>
      </w:r>
      <w:r w:rsidRPr="00242199">
        <w:rPr>
          <w:rFonts w:ascii="Times New Roman" w:hAnsi="Times New Roman"/>
          <w:sz w:val="24"/>
          <w:szCs w:val="24"/>
        </w:rPr>
        <w:t>-</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сс</w:t>
      </w:r>
      <w:r w:rsidRPr="00242199">
        <w:rPr>
          <w:rFonts w:ascii="Times New Roman" w:hAnsi="Times New Roman"/>
          <w:spacing w:val="-3"/>
          <w:sz w:val="24"/>
          <w:szCs w:val="24"/>
        </w:rPr>
        <w:t>т</w:t>
      </w:r>
      <w:r w:rsidRPr="00242199">
        <w:rPr>
          <w:rFonts w:ascii="Times New Roman" w:hAnsi="Times New Roman"/>
          <w:sz w:val="24"/>
          <w:szCs w:val="24"/>
        </w:rPr>
        <w:t>а</w:t>
      </w:r>
      <w:r w:rsidRPr="00242199">
        <w:rPr>
          <w:rFonts w:ascii="Times New Roman" w:hAnsi="Times New Roman"/>
          <w:spacing w:val="1"/>
          <w:sz w:val="24"/>
          <w:szCs w:val="24"/>
        </w:rPr>
        <w:t>но</w:t>
      </w:r>
      <w:r w:rsidRPr="00242199">
        <w:rPr>
          <w:rFonts w:ascii="Times New Roman" w:hAnsi="Times New Roman"/>
          <w:spacing w:val="-3"/>
          <w:sz w:val="24"/>
          <w:szCs w:val="24"/>
        </w:rPr>
        <w:t>в</w:t>
      </w:r>
      <w:r w:rsidRPr="00242199">
        <w:rPr>
          <w:rFonts w:ascii="Times New Roman" w:hAnsi="Times New Roman"/>
          <w:spacing w:val="1"/>
          <w:sz w:val="24"/>
          <w:szCs w:val="24"/>
        </w:rPr>
        <w:t>и</w:t>
      </w:r>
      <w:r w:rsidRPr="00242199">
        <w:rPr>
          <w:rFonts w:ascii="Times New Roman" w:hAnsi="Times New Roman"/>
          <w:sz w:val="24"/>
          <w:szCs w:val="24"/>
        </w:rPr>
        <w:t>те</w:t>
      </w:r>
      <w:r w:rsidRPr="00242199">
        <w:rPr>
          <w:rFonts w:ascii="Times New Roman" w:hAnsi="Times New Roman"/>
          <w:spacing w:val="-1"/>
          <w:sz w:val="24"/>
          <w:szCs w:val="24"/>
        </w:rPr>
        <w:t>льны</w:t>
      </w:r>
      <w:r w:rsidRPr="00242199">
        <w:rPr>
          <w:rFonts w:ascii="Times New Roman" w:hAnsi="Times New Roman"/>
          <w:sz w:val="24"/>
          <w:szCs w:val="24"/>
        </w:rPr>
        <w:t>хре</w:t>
      </w:r>
      <w:r w:rsidRPr="00242199">
        <w:rPr>
          <w:rFonts w:ascii="Times New Roman" w:hAnsi="Times New Roman"/>
          <w:spacing w:val="-2"/>
          <w:sz w:val="24"/>
          <w:szCs w:val="24"/>
        </w:rPr>
        <w:t>а</w:t>
      </w:r>
      <w:r w:rsidRPr="00242199">
        <w:rPr>
          <w:rFonts w:ascii="Times New Roman" w:hAnsi="Times New Roman"/>
          <w:sz w:val="24"/>
          <w:szCs w:val="24"/>
        </w:rPr>
        <w:t>к</w:t>
      </w:r>
      <w:r w:rsidRPr="00242199">
        <w:rPr>
          <w:rFonts w:ascii="Times New Roman" w:hAnsi="Times New Roman"/>
          <w:spacing w:val="-1"/>
          <w:sz w:val="24"/>
          <w:szCs w:val="24"/>
        </w:rPr>
        <w:t>ц</w:t>
      </w:r>
      <w:r w:rsidRPr="00242199">
        <w:rPr>
          <w:rFonts w:ascii="Times New Roman" w:hAnsi="Times New Roman"/>
          <w:spacing w:val="1"/>
          <w:sz w:val="24"/>
          <w:szCs w:val="24"/>
        </w:rPr>
        <w:t>ий</w:t>
      </w:r>
      <w:r w:rsidRPr="00242199">
        <w:rPr>
          <w:rFonts w:ascii="Times New Roman" w:hAnsi="Times New Roman"/>
          <w:sz w:val="24"/>
          <w:szCs w:val="24"/>
        </w:rPr>
        <w:t>.</w:t>
      </w:r>
    </w:p>
    <w:p w14:paraId="6FC510EE"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b/>
          <w:bCs/>
          <w:spacing w:val="36"/>
          <w:sz w:val="24"/>
          <w:szCs w:val="24"/>
        </w:rPr>
      </w:pPr>
      <w:r w:rsidRPr="00242199">
        <w:rPr>
          <w:rFonts w:ascii="Times New Roman" w:hAnsi="Times New Roman"/>
          <w:b/>
          <w:bCs/>
          <w:sz w:val="24"/>
          <w:szCs w:val="24"/>
        </w:rPr>
        <w:t xml:space="preserve">Неметаллы </w:t>
      </w:r>
      <w:r w:rsidRPr="00242199">
        <w:rPr>
          <w:rFonts w:ascii="Times New Roman" w:hAnsi="Times New Roman"/>
          <w:b/>
          <w:bCs/>
          <w:sz w:val="24"/>
          <w:szCs w:val="24"/>
          <w:lang w:val="en-US"/>
        </w:rPr>
        <w:t>IV</w:t>
      </w:r>
      <w:r w:rsidRPr="00242199">
        <w:rPr>
          <w:rFonts w:ascii="Times New Roman" w:hAnsi="Times New Roman"/>
          <w:b/>
          <w:bCs/>
          <w:sz w:val="24"/>
          <w:szCs w:val="24"/>
        </w:rPr>
        <w:t xml:space="preserve"> – </w:t>
      </w:r>
      <w:r w:rsidRPr="00242199">
        <w:rPr>
          <w:rFonts w:ascii="Times New Roman" w:hAnsi="Times New Roman"/>
          <w:b/>
          <w:bCs/>
          <w:sz w:val="24"/>
          <w:szCs w:val="24"/>
          <w:lang w:val="en-US"/>
        </w:rPr>
        <w:t>VII</w:t>
      </w:r>
      <w:r w:rsidRPr="00242199">
        <w:rPr>
          <w:rFonts w:ascii="Times New Roman" w:hAnsi="Times New Roman"/>
          <w:b/>
          <w:bCs/>
          <w:sz w:val="24"/>
          <w:szCs w:val="24"/>
        </w:rPr>
        <w:t xml:space="preserve"> групп и их соединения</w:t>
      </w:r>
    </w:p>
    <w:p w14:paraId="762765E8"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b/>
          <w:bCs/>
          <w:spacing w:val="36"/>
          <w:sz w:val="24"/>
          <w:szCs w:val="24"/>
        </w:rPr>
      </w:pPr>
      <w:r w:rsidRPr="00242199">
        <w:rPr>
          <w:rFonts w:ascii="Times New Roman" w:hAnsi="Times New Roman"/>
          <w:spacing w:val="-1"/>
          <w:sz w:val="24"/>
          <w:szCs w:val="24"/>
        </w:rPr>
        <w:t>П</w:t>
      </w:r>
      <w:r w:rsidRPr="00242199">
        <w:rPr>
          <w:rFonts w:ascii="Times New Roman" w:hAnsi="Times New Roman"/>
          <w:spacing w:val="1"/>
          <w:sz w:val="24"/>
          <w:szCs w:val="24"/>
        </w:rPr>
        <w:t>о</w:t>
      </w:r>
      <w:r w:rsidRPr="00242199">
        <w:rPr>
          <w:rFonts w:ascii="Times New Roman" w:hAnsi="Times New Roman"/>
          <w:spacing w:val="-1"/>
          <w:sz w:val="24"/>
          <w:szCs w:val="24"/>
        </w:rPr>
        <w:t>ло</w:t>
      </w:r>
      <w:r w:rsidRPr="00242199">
        <w:rPr>
          <w:rFonts w:ascii="Times New Roman" w:hAnsi="Times New Roman"/>
          <w:sz w:val="24"/>
          <w:szCs w:val="24"/>
        </w:rPr>
        <w:t>ж</w:t>
      </w:r>
      <w:r w:rsidRPr="00242199">
        <w:rPr>
          <w:rFonts w:ascii="Times New Roman" w:hAnsi="Times New Roman"/>
          <w:spacing w:val="-2"/>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z w:val="24"/>
          <w:szCs w:val="24"/>
        </w:rPr>
        <w:t>емета</w:t>
      </w:r>
      <w:r w:rsidRPr="00242199">
        <w:rPr>
          <w:rFonts w:ascii="Times New Roman" w:hAnsi="Times New Roman"/>
          <w:spacing w:val="-1"/>
          <w:sz w:val="24"/>
          <w:szCs w:val="24"/>
        </w:rPr>
        <w:t>лл</w:t>
      </w:r>
      <w:r w:rsidRPr="00242199">
        <w:rPr>
          <w:rFonts w:ascii="Times New Roman" w:hAnsi="Times New Roman"/>
          <w:spacing w:val="1"/>
          <w:sz w:val="24"/>
          <w:szCs w:val="24"/>
        </w:rPr>
        <w:t>о</w:t>
      </w:r>
      <w:r w:rsidRPr="00242199">
        <w:rPr>
          <w:rFonts w:ascii="Times New Roman" w:hAnsi="Times New Roman"/>
          <w:sz w:val="24"/>
          <w:szCs w:val="24"/>
        </w:rPr>
        <w:t>вв</w:t>
      </w:r>
      <w:r w:rsidRPr="00242199">
        <w:rPr>
          <w:rFonts w:ascii="Times New Roman" w:hAnsi="Times New Roman"/>
          <w:spacing w:val="-1"/>
          <w:sz w:val="24"/>
          <w:szCs w:val="24"/>
        </w:rPr>
        <w:t>п</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ио</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ко</w:t>
      </w:r>
      <w:r w:rsidRPr="00242199">
        <w:rPr>
          <w:rFonts w:ascii="Times New Roman" w:hAnsi="Times New Roman"/>
          <w:sz w:val="24"/>
          <w:szCs w:val="24"/>
        </w:rPr>
        <w:t>й с</w:t>
      </w:r>
      <w:r w:rsidRPr="00242199">
        <w:rPr>
          <w:rFonts w:ascii="Times New Roman" w:hAnsi="Times New Roman"/>
          <w:spacing w:val="1"/>
          <w:sz w:val="24"/>
          <w:szCs w:val="24"/>
        </w:rPr>
        <w:t>и</w:t>
      </w:r>
      <w:r w:rsidRPr="00242199">
        <w:rPr>
          <w:rFonts w:ascii="Times New Roman" w:hAnsi="Times New Roman"/>
          <w:sz w:val="24"/>
          <w:szCs w:val="24"/>
        </w:rPr>
        <w:t>сте</w:t>
      </w:r>
      <w:r w:rsidRPr="00242199">
        <w:rPr>
          <w:rFonts w:ascii="Times New Roman" w:hAnsi="Times New Roman"/>
          <w:spacing w:val="-3"/>
          <w:sz w:val="24"/>
          <w:szCs w:val="24"/>
        </w:rPr>
        <w:t>м</w:t>
      </w:r>
      <w:r w:rsidRPr="00242199">
        <w:rPr>
          <w:rFonts w:ascii="Times New Roman" w:hAnsi="Times New Roman"/>
          <w:sz w:val="24"/>
          <w:szCs w:val="24"/>
        </w:rPr>
        <w:t xml:space="preserve">е </w:t>
      </w:r>
      <w:r w:rsidRPr="00242199">
        <w:rPr>
          <w:rFonts w:ascii="Times New Roman" w:hAnsi="Times New Roman"/>
          <w:spacing w:val="1"/>
          <w:sz w:val="24"/>
          <w:szCs w:val="24"/>
        </w:rPr>
        <w:t>хи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х э</w:t>
      </w:r>
      <w:r w:rsidRPr="00242199">
        <w:rPr>
          <w:rFonts w:ascii="Times New Roman" w:hAnsi="Times New Roman"/>
          <w:spacing w:val="-1"/>
          <w:sz w:val="24"/>
          <w:szCs w:val="24"/>
        </w:rPr>
        <w:t>л</w:t>
      </w:r>
      <w:r w:rsidRPr="00242199">
        <w:rPr>
          <w:rFonts w:ascii="Times New Roman" w:hAnsi="Times New Roman"/>
          <w:sz w:val="24"/>
          <w:szCs w:val="24"/>
        </w:rPr>
        <w:t>еме</w:t>
      </w:r>
      <w:r w:rsidRPr="00242199">
        <w:rPr>
          <w:rFonts w:ascii="Times New Roman" w:hAnsi="Times New Roman"/>
          <w:spacing w:val="1"/>
          <w:sz w:val="24"/>
          <w:szCs w:val="24"/>
        </w:rPr>
        <w:t>н</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z w:val="24"/>
          <w:szCs w:val="24"/>
        </w:rPr>
        <w:t>в Д</w:t>
      </w:r>
      <w:r w:rsidRPr="00242199">
        <w:rPr>
          <w:rFonts w:ascii="Times New Roman" w:hAnsi="Times New Roman"/>
          <w:spacing w:val="-3"/>
          <w:sz w:val="24"/>
          <w:szCs w:val="24"/>
        </w:rPr>
        <w:t>.</w:t>
      </w:r>
      <w:r w:rsidRPr="00242199">
        <w:rPr>
          <w:rFonts w:ascii="Times New Roman" w:hAnsi="Times New Roman"/>
          <w:spacing w:val="-1"/>
          <w:sz w:val="24"/>
          <w:szCs w:val="24"/>
        </w:rPr>
        <w:t>И</w:t>
      </w:r>
      <w:r w:rsidRPr="00242199">
        <w:rPr>
          <w:rFonts w:ascii="Times New Roman" w:hAnsi="Times New Roman"/>
          <w:sz w:val="24"/>
          <w:szCs w:val="24"/>
        </w:rPr>
        <w:t>.Ме</w:t>
      </w:r>
      <w:r w:rsidRPr="00242199">
        <w:rPr>
          <w:rFonts w:ascii="Times New Roman" w:hAnsi="Times New Roman"/>
          <w:spacing w:val="1"/>
          <w:sz w:val="24"/>
          <w:szCs w:val="24"/>
        </w:rPr>
        <w:t>нд</w:t>
      </w:r>
      <w:r w:rsidRPr="00242199">
        <w:rPr>
          <w:rFonts w:ascii="Times New Roman" w:hAnsi="Times New Roman"/>
          <w:sz w:val="24"/>
          <w:szCs w:val="24"/>
        </w:rPr>
        <w:t>елее</w:t>
      </w:r>
      <w:r w:rsidRPr="00242199">
        <w:rPr>
          <w:rFonts w:ascii="Times New Roman" w:hAnsi="Times New Roman"/>
          <w:spacing w:val="-3"/>
          <w:sz w:val="24"/>
          <w:szCs w:val="24"/>
        </w:rPr>
        <w:t>в</w:t>
      </w:r>
      <w:r w:rsidRPr="00242199">
        <w:rPr>
          <w:rFonts w:ascii="Times New Roman" w:hAnsi="Times New Roman"/>
          <w:sz w:val="24"/>
          <w:szCs w:val="24"/>
        </w:rPr>
        <w:t xml:space="preserve">а. </w:t>
      </w:r>
      <w:r w:rsidRPr="00242199">
        <w:rPr>
          <w:rFonts w:ascii="Times New Roman" w:hAnsi="Times New Roman"/>
          <w:spacing w:val="-1"/>
          <w:sz w:val="24"/>
          <w:szCs w:val="24"/>
        </w:rPr>
        <w:t>Общие свойства</w:t>
      </w:r>
      <w:r w:rsidRPr="00242199">
        <w:rPr>
          <w:rFonts w:ascii="Times New Roman" w:hAnsi="Times New Roman"/>
          <w:spacing w:val="1"/>
          <w:sz w:val="24"/>
          <w:szCs w:val="24"/>
        </w:rPr>
        <w:t>н</w:t>
      </w:r>
      <w:r w:rsidRPr="00242199">
        <w:rPr>
          <w:rFonts w:ascii="Times New Roman" w:hAnsi="Times New Roman"/>
          <w:sz w:val="24"/>
          <w:szCs w:val="24"/>
        </w:rPr>
        <w:t>емета</w:t>
      </w:r>
      <w:r w:rsidRPr="00242199">
        <w:rPr>
          <w:rFonts w:ascii="Times New Roman" w:hAnsi="Times New Roman"/>
          <w:spacing w:val="-1"/>
          <w:sz w:val="24"/>
          <w:szCs w:val="24"/>
        </w:rPr>
        <w:t>л</w:t>
      </w:r>
      <w:r w:rsidRPr="00242199">
        <w:rPr>
          <w:rFonts w:ascii="Times New Roman" w:hAnsi="Times New Roman"/>
          <w:spacing w:val="-3"/>
          <w:sz w:val="24"/>
          <w:szCs w:val="24"/>
        </w:rPr>
        <w:t>л</w:t>
      </w:r>
      <w:r w:rsidRPr="00242199">
        <w:rPr>
          <w:rFonts w:ascii="Times New Roman" w:hAnsi="Times New Roman"/>
          <w:spacing w:val="1"/>
          <w:sz w:val="24"/>
          <w:szCs w:val="24"/>
        </w:rPr>
        <w:t>ов</w:t>
      </w:r>
      <w:r w:rsidRPr="00242199">
        <w:rPr>
          <w:rFonts w:ascii="Times New Roman" w:hAnsi="Times New Roman"/>
          <w:sz w:val="24"/>
          <w:szCs w:val="24"/>
        </w:rPr>
        <w:t>.</w:t>
      </w:r>
      <w:r w:rsidRPr="00242199">
        <w:rPr>
          <w:rFonts w:ascii="Times New Roman" w:hAnsi="Times New Roman"/>
          <w:spacing w:val="2"/>
          <w:sz w:val="24"/>
          <w:szCs w:val="24"/>
        </w:rPr>
        <w:t xml:space="preserve"> Галогены: физические и химические свойства</w:t>
      </w:r>
      <w:r w:rsidRPr="00242199">
        <w:rPr>
          <w:rFonts w:ascii="Times New Roman" w:hAnsi="Times New Roman"/>
          <w:sz w:val="24"/>
          <w:szCs w:val="24"/>
        </w:rPr>
        <w:t>.</w:t>
      </w:r>
      <w:r w:rsidRPr="00242199">
        <w:rPr>
          <w:rFonts w:ascii="Times New Roman" w:hAnsi="Times New Roman"/>
          <w:spacing w:val="2"/>
          <w:sz w:val="24"/>
          <w:szCs w:val="24"/>
        </w:rPr>
        <w:t xml:space="preserve"> Соединения галогенов: </w:t>
      </w:r>
      <w:r w:rsidRPr="00242199">
        <w:rPr>
          <w:rFonts w:ascii="Times New Roman" w:hAnsi="Times New Roman"/>
          <w:spacing w:val="1"/>
          <w:sz w:val="24"/>
          <w:szCs w:val="24"/>
        </w:rPr>
        <w:t>хлороводород, хлороводородная</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z w:val="24"/>
          <w:szCs w:val="24"/>
        </w:rPr>
        <w:t>таи</w:t>
      </w:r>
      <w:r w:rsidRPr="00242199">
        <w:rPr>
          <w:rFonts w:ascii="Times New Roman" w:hAnsi="Times New Roman"/>
          <w:spacing w:val="-1"/>
          <w:sz w:val="24"/>
          <w:szCs w:val="24"/>
        </w:rPr>
        <w:t>ее</w:t>
      </w:r>
      <w:r w:rsidRPr="00242199">
        <w:rPr>
          <w:rFonts w:ascii="Times New Roman" w:hAnsi="Times New Roman"/>
          <w:sz w:val="24"/>
          <w:szCs w:val="24"/>
        </w:rPr>
        <w:t xml:space="preserve"> с</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w:t>
      </w:r>
      <w:r w:rsidRPr="00242199">
        <w:rPr>
          <w:rFonts w:ascii="Times New Roman" w:hAnsi="Times New Roman"/>
          <w:spacing w:val="-3"/>
          <w:sz w:val="24"/>
          <w:szCs w:val="24"/>
        </w:rPr>
        <w:t>С</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z w:val="24"/>
          <w:szCs w:val="24"/>
        </w:rPr>
        <w:t xml:space="preserve">а: физические и </w:t>
      </w:r>
      <w:r w:rsidRPr="00242199">
        <w:rPr>
          <w:rFonts w:ascii="Times New Roman" w:hAnsi="Times New Roman"/>
          <w:spacing w:val="-1"/>
          <w:sz w:val="24"/>
          <w:szCs w:val="24"/>
        </w:rPr>
        <w:t>х</w:t>
      </w:r>
      <w:r w:rsidRPr="00242199">
        <w:rPr>
          <w:rFonts w:ascii="Times New Roman" w:hAnsi="Times New Roman"/>
          <w:spacing w:val="4"/>
          <w:sz w:val="24"/>
          <w:szCs w:val="24"/>
        </w:rPr>
        <w:t>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ск</w:t>
      </w:r>
      <w:r w:rsidRPr="00242199">
        <w:rPr>
          <w:rFonts w:ascii="Times New Roman" w:hAnsi="Times New Roman"/>
          <w:spacing w:val="1"/>
          <w:sz w:val="24"/>
          <w:szCs w:val="24"/>
        </w:rPr>
        <w:t>и</w:t>
      </w:r>
      <w:r w:rsidRPr="00242199">
        <w:rPr>
          <w:rFonts w:ascii="Times New Roman" w:hAnsi="Times New Roman"/>
          <w:sz w:val="24"/>
          <w:szCs w:val="24"/>
        </w:rPr>
        <w:t>ес</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pacing w:val="-1"/>
          <w:sz w:val="24"/>
          <w:szCs w:val="24"/>
        </w:rPr>
        <w:t>й</w:t>
      </w:r>
      <w:r w:rsidRPr="00242199">
        <w:rPr>
          <w:rFonts w:ascii="Times New Roman" w:hAnsi="Times New Roman"/>
          <w:sz w:val="24"/>
          <w:szCs w:val="24"/>
        </w:rPr>
        <w:t>ства. С</w:t>
      </w:r>
      <w:r w:rsidRPr="00242199">
        <w:rPr>
          <w:rFonts w:ascii="Times New Roman" w:hAnsi="Times New Roman"/>
          <w:spacing w:val="1"/>
          <w:sz w:val="24"/>
          <w:szCs w:val="24"/>
        </w:rPr>
        <w:t>о</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ни</w:t>
      </w:r>
      <w:r w:rsidRPr="00242199">
        <w:rPr>
          <w:rFonts w:ascii="Times New Roman" w:hAnsi="Times New Roman"/>
          <w:sz w:val="24"/>
          <w:szCs w:val="24"/>
        </w:rPr>
        <w:t>я</w:t>
      </w:r>
      <w:r w:rsidRPr="00242199">
        <w:rPr>
          <w:rFonts w:ascii="Times New Roman" w:hAnsi="Times New Roman"/>
          <w:spacing w:val="-2"/>
          <w:sz w:val="24"/>
          <w:szCs w:val="24"/>
        </w:rPr>
        <w:t>с</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ы</w:t>
      </w:r>
      <w:r w:rsidRPr="00242199">
        <w:rPr>
          <w:rFonts w:ascii="Times New Roman" w:hAnsi="Times New Roman"/>
          <w:sz w:val="24"/>
          <w:szCs w:val="24"/>
        </w:rPr>
        <w:t>:</w:t>
      </w:r>
      <w:r w:rsidRPr="00242199">
        <w:rPr>
          <w:rFonts w:ascii="Times New Roman" w:hAnsi="Times New Roman"/>
          <w:spacing w:val="-2"/>
          <w:sz w:val="24"/>
          <w:szCs w:val="24"/>
        </w:rPr>
        <w:t>с</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2"/>
          <w:sz w:val="24"/>
          <w:szCs w:val="24"/>
        </w:rPr>
        <w:t>о</w:t>
      </w:r>
      <w:r w:rsidRPr="00242199">
        <w:rPr>
          <w:rFonts w:ascii="Times New Roman" w:hAnsi="Times New Roman"/>
          <w:spacing w:val="1"/>
          <w:sz w:val="24"/>
          <w:szCs w:val="24"/>
        </w:rPr>
        <w:t>д</w:t>
      </w:r>
      <w:r w:rsidRPr="00242199">
        <w:rPr>
          <w:rFonts w:ascii="Times New Roman" w:hAnsi="Times New Roman"/>
          <w:spacing w:val="-1"/>
          <w:sz w:val="24"/>
          <w:szCs w:val="24"/>
        </w:rPr>
        <w:t>ор</w:t>
      </w:r>
      <w:r w:rsidRPr="00242199">
        <w:rPr>
          <w:rFonts w:ascii="Times New Roman" w:hAnsi="Times New Roman"/>
          <w:spacing w:val="1"/>
          <w:sz w:val="24"/>
          <w:szCs w:val="24"/>
        </w:rPr>
        <w:t>од</w:t>
      </w:r>
      <w:r w:rsidRPr="00242199">
        <w:rPr>
          <w:rFonts w:ascii="Times New Roman" w:hAnsi="Times New Roman"/>
          <w:sz w:val="24"/>
          <w:szCs w:val="24"/>
        </w:rPr>
        <w:t>,с</w:t>
      </w:r>
      <w:r w:rsidRPr="00242199">
        <w:rPr>
          <w:rFonts w:ascii="Times New Roman" w:hAnsi="Times New Roman"/>
          <w:spacing w:val="-3"/>
          <w:sz w:val="24"/>
          <w:szCs w:val="24"/>
        </w:rPr>
        <w:t>у</w:t>
      </w:r>
      <w:r w:rsidRPr="00242199">
        <w:rPr>
          <w:rFonts w:ascii="Times New Roman" w:hAnsi="Times New Roman"/>
          <w:spacing w:val="-1"/>
          <w:sz w:val="24"/>
          <w:szCs w:val="24"/>
        </w:rPr>
        <w:t>ль</w:t>
      </w:r>
      <w:r w:rsidRPr="00242199">
        <w:rPr>
          <w:rFonts w:ascii="Times New Roman" w:hAnsi="Times New Roman"/>
          <w:sz w:val="24"/>
          <w:szCs w:val="24"/>
        </w:rPr>
        <w:t>ф</w:t>
      </w:r>
      <w:r w:rsidRPr="00242199">
        <w:rPr>
          <w:rFonts w:ascii="Times New Roman" w:hAnsi="Times New Roman"/>
          <w:spacing w:val="1"/>
          <w:sz w:val="24"/>
          <w:szCs w:val="24"/>
        </w:rPr>
        <w:t>иды</w:t>
      </w:r>
      <w:r w:rsidRPr="00242199">
        <w:rPr>
          <w:rFonts w:ascii="Times New Roman" w:hAnsi="Times New Roman"/>
          <w:sz w:val="24"/>
          <w:szCs w:val="24"/>
        </w:rPr>
        <w:t>,</w:t>
      </w:r>
      <w:r w:rsidRPr="00242199">
        <w:rPr>
          <w:rFonts w:ascii="Times New Roman" w:hAnsi="Times New Roman"/>
          <w:spacing w:val="-1"/>
          <w:sz w:val="24"/>
          <w:szCs w:val="24"/>
        </w:rPr>
        <w:t>о</w:t>
      </w:r>
      <w:r w:rsidRPr="00242199">
        <w:rPr>
          <w:rFonts w:ascii="Times New Roman" w:hAnsi="Times New Roman"/>
          <w:sz w:val="24"/>
          <w:szCs w:val="24"/>
        </w:rPr>
        <w:t>кс</w:t>
      </w:r>
      <w:r w:rsidRPr="00242199">
        <w:rPr>
          <w:rFonts w:ascii="Times New Roman" w:hAnsi="Times New Roman"/>
          <w:spacing w:val="-1"/>
          <w:sz w:val="24"/>
          <w:szCs w:val="24"/>
        </w:rPr>
        <w:t>ид</w:t>
      </w:r>
      <w:r w:rsidRPr="00242199">
        <w:rPr>
          <w:rFonts w:ascii="Times New Roman" w:hAnsi="Times New Roman"/>
          <w:sz w:val="24"/>
          <w:szCs w:val="24"/>
        </w:rPr>
        <w:t>ысе</w:t>
      </w:r>
      <w:r w:rsidRPr="00242199">
        <w:rPr>
          <w:rFonts w:ascii="Times New Roman" w:hAnsi="Times New Roman"/>
          <w:spacing w:val="-1"/>
          <w:sz w:val="24"/>
          <w:szCs w:val="24"/>
        </w:rPr>
        <w:t>р</w:t>
      </w:r>
      <w:r w:rsidRPr="00242199">
        <w:rPr>
          <w:rFonts w:ascii="Times New Roman" w:hAnsi="Times New Roman"/>
          <w:spacing w:val="1"/>
          <w:sz w:val="24"/>
          <w:szCs w:val="24"/>
        </w:rPr>
        <w:t>ы</w:t>
      </w:r>
      <w:r w:rsidRPr="00242199">
        <w:rPr>
          <w:rFonts w:ascii="Times New Roman" w:hAnsi="Times New Roman"/>
          <w:sz w:val="24"/>
          <w:szCs w:val="24"/>
        </w:rPr>
        <w:t>.</w:t>
      </w:r>
      <w:r w:rsidRPr="00242199">
        <w:rPr>
          <w:rFonts w:ascii="Times New Roman" w:hAnsi="Times New Roman"/>
          <w:spacing w:val="-3"/>
          <w:sz w:val="24"/>
          <w:szCs w:val="24"/>
        </w:rPr>
        <w:t>С</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z w:val="24"/>
          <w:szCs w:val="24"/>
        </w:rPr>
        <w:t>ая,</w:t>
      </w:r>
      <w:r w:rsidRPr="00242199">
        <w:rPr>
          <w:rFonts w:ascii="Times New Roman" w:hAnsi="Times New Roman"/>
          <w:i/>
          <w:sz w:val="24"/>
          <w:szCs w:val="24"/>
        </w:rPr>
        <w:t>с</w:t>
      </w:r>
      <w:r w:rsidRPr="00242199">
        <w:rPr>
          <w:rFonts w:ascii="Times New Roman" w:hAnsi="Times New Roman"/>
          <w:i/>
          <w:spacing w:val="-2"/>
          <w:sz w:val="24"/>
          <w:szCs w:val="24"/>
        </w:rPr>
        <w:t>е</w:t>
      </w:r>
      <w:r w:rsidRPr="00242199">
        <w:rPr>
          <w:rFonts w:ascii="Times New Roman" w:hAnsi="Times New Roman"/>
          <w:i/>
          <w:spacing w:val="1"/>
          <w:sz w:val="24"/>
          <w:szCs w:val="24"/>
        </w:rPr>
        <w:t>р</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стая и се</w:t>
      </w:r>
      <w:r w:rsidRPr="00242199">
        <w:rPr>
          <w:rFonts w:ascii="Times New Roman" w:hAnsi="Times New Roman"/>
          <w:i/>
          <w:spacing w:val="-1"/>
          <w:sz w:val="24"/>
          <w:szCs w:val="24"/>
        </w:rPr>
        <w:t>р</w:t>
      </w:r>
      <w:r w:rsidRPr="00242199">
        <w:rPr>
          <w:rFonts w:ascii="Times New Roman" w:hAnsi="Times New Roman"/>
          <w:i/>
          <w:spacing w:val="1"/>
          <w:sz w:val="24"/>
          <w:szCs w:val="24"/>
        </w:rPr>
        <w:t>о</w:t>
      </w:r>
      <w:r w:rsidRPr="00242199">
        <w:rPr>
          <w:rFonts w:ascii="Times New Roman" w:hAnsi="Times New Roman"/>
          <w:i/>
          <w:sz w:val="24"/>
          <w:szCs w:val="24"/>
        </w:rPr>
        <w:t>в</w:t>
      </w:r>
      <w:r w:rsidRPr="00242199">
        <w:rPr>
          <w:rFonts w:ascii="Times New Roman" w:hAnsi="Times New Roman"/>
          <w:i/>
          <w:spacing w:val="-2"/>
          <w:sz w:val="24"/>
          <w:szCs w:val="24"/>
        </w:rPr>
        <w:t>о</w:t>
      </w:r>
      <w:r w:rsidRPr="00242199">
        <w:rPr>
          <w:rFonts w:ascii="Times New Roman" w:hAnsi="Times New Roman"/>
          <w:i/>
          <w:spacing w:val="-1"/>
          <w:sz w:val="24"/>
          <w:szCs w:val="24"/>
        </w:rPr>
        <w:t>д</w:t>
      </w:r>
      <w:r w:rsidRPr="00242199">
        <w:rPr>
          <w:rFonts w:ascii="Times New Roman" w:hAnsi="Times New Roman"/>
          <w:i/>
          <w:spacing w:val="1"/>
          <w:sz w:val="24"/>
          <w:szCs w:val="24"/>
        </w:rPr>
        <w:t>о</w:t>
      </w:r>
      <w:r w:rsidRPr="00242199">
        <w:rPr>
          <w:rFonts w:ascii="Times New Roman" w:hAnsi="Times New Roman"/>
          <w:i/>
          <w:spacing w:val="-1"/>
          <w:sz w:val="24"/>
          <w:szCs w:val="24"/>
        </w:rPr>
        <w:t>ро</w:t>
      </w:r>
      <w:r w:rsidRPr="00242199">
        <w:rPr>
          <w:rFonts w:ascii="Times New Roman" w:hAnsi="Times New Roman"/>
          <w:i/>
          <w:spacing w:val="1"/>
          <w:sz w:val="24"/>
          <w:szCs w:val="24"/>
        </w:rPr>
        <w:t>дн</w:t>
      </w:r>
      <w:r w:rsidRPr="00242199">
        <w:rPr>
          <w:rFonts w:ascii="Times New Roman" w:hAnsi="Times New Roman"/>
          <w:i/>
          <w:spacing w:val="-2"/>
          <w:sz w:val="24"/>
          <w:szCs w:val="24"/>
        </w:rPr>
        <w:t>а</w:t>
      </w:r>
      <w:r w:rsidRPr="00242199">
        <w:rPr>
          <w:rFonts w:ascii="Times New Roman" w:hAnsi="Times New Roman"/>
          <w:i/>
          <w:sz w:val="24"/>
          <w:szCs w:val="24"/>
        </w:rPr>
        <w:t>я</w:t>
      </w:r>
      <w:r w:rsidRPr="00242199">
        <w:rPr>
          <w:rFonts w:ascii="Times New Roman" w:hAnsi="Times New Roman"/>
          <w:i/>
          <w:spacing w:val="-2"/>
          <w:sz w:val="24"/>
          <w:szCs w:val="24"/>
        </w:rPr>
        <w:t>к</w:t>
      </w:r>
      <w:r w:rsidRPr="00242199">
        <w:rPr>
          <w:rFonts w:ascii="Times New Roman" w:hAnsi="Times New Roman"/>
          <w:i/>
          <w:spacing w:val="1"/>
          <w:sz w:val="24"/>
          <w:szCs w:val="24"/>
        </w:rPr>
        <w:t>и</w:t>
      </w:r>
      <w:r w:rsidRPr="00242199">
        <w:rPr>
          <w:rFonts w:ascii="Times New Roman" w:hAnsi="Times New Roman"/>
          <w:i/>
          <w:spacing w:val="-2"/>
          <w:sz w:val="24"/>
          <w:szCs w:val="24"/>
        </w:rPr>
        <w:t>с</w:t>
      </w:r>
      <w:r w:rsidRPr="00242199">
        <w:rPr>
          <w:rFonts w:ascii="Times New Roman" w:hAnsi="Times New Roman"/>
          <w:i/>
          <w:spacing w:val="-1"/>
          <w:sz w:val="24"/>
          <w:szCs w:val="24"/>
        </w:rPr>
        <w:t>л</w:t>
      </w:r>
      <w:r w:rsidRPr="00242199">
        <w:rPr>
          <w:rFonts w:ascii="Times New Roman" w:hAnsi="Times New Roman"/>
          <w:i/>
          <w:spacing w:val="1"/>
          <w:sz w:val="24"/>
          <w:szCs w:val="24"/>
        </w:rPr>
        <w:t>о</w:t>
      </w:r>
      <w:r w:rsidRPr="00242199">
        <w:rPr>
          <w:rFonts w:ascii="Times New Roman" w:hAnsi="Times New Roman"/>
          <w:i/>
          <w:sz w:val="24"/>
          <w:szCs w:val="24"/>
        </w:rPr>
        <w:t>ты</w:t>
      </w:r>
      <w:r w:rsidRPr="00242199">
        <w:rPr>
          <w:rFonts w:ascii="Times New Roman" w:hAnsi="Times New Roman"/>
          <w:sz w:val="24"/>
          <w:szCs w:val="24"/>
        </w:rPr>
        <w:t>и</w:t>
      </w:r>
      <w:r w:rsidRPr="00242199">
        <w:rPr>
          <w:rFonts w:ascii="Times New Roman" w:hAnsi="Times New Roman"/>
          <w:spacing w:val="1"/>
          <w:sz w:val="24"/>
          <w:szCs w:val="24"/>
        </w:rPr>
        <w:t xml:space="preserve"> и</w:t>
      </w:r>
      <w:r w:rsidRPr="00242199">
        <w:rPr>
          <w:rFonts w:ascii="Times New Roman" w:hAnsi="Times New Roman"/>
          <w:sz w:val="24"/>
          <w:szCs w:val="24"/>
        </w:rPr>
        <w:t>хс</w:t>
      </w:r>
      <w:r w:rsidRPr="00242199">
        <w:rPr>
          <w:rFonts w:ascii="Times New Roman" w:hAnsi="Times New Roman"/>
          <w:spacing w:val="1"/>
          <w:sz w:val="24"/>
          <w:szCs w:val="24"/>
        </w:rPr>
        <w:t>о</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sz w:val="24"/>
          <w:szCs w:val="24"/>
        </w:rPr>
        <w:t>.</w:t>
      </w:r>
      <w:r w:rsidRPr="00242199">
        <w:rPr>
          <w:rFonts w:ascii="Times New Roman" w:hAnsi="Times New Roman"/>
          <w:spacing w:val="-1"/>
          <w:sz w:val="24"/>
          <w:szCs w:val="24"/>
        </w:rPr>
        <w:t>А</w:t>
      </w:r>
      <w:r w:rsidRPr="00242199">
        <w:rPr>
          <w:rFonts w:ascii="Times New Roman" w:hAnsi="Times New Roman"/>
          <w:sz w:val="24"/>
          <w:szCs w:val="24"/>
        </w:rPr>
        <w:t>зот</w:t>
      </w:r>
      <w:r w:rsidRPr="00242199">
        <w:rPr>
          <w:rFonts w:ascii="Times New Roman" w:hAnsi="Times New Roman"/>
          <w:spacing w:val="9"/>
          <w:sz w:val="24"/>
          <w:szCs w:val="24"/>
        </w:rPr>
        <w:t xml:space="preserve">: </w:t>
      </w:r>
      <w:r w:rsidRPr="00242199">
        <w:rPr>
          <w:rFonts w:ascii="Times New Roman" w:hAnsi="Times New Roman"/>
          <w:spacing w:val="-1"/>
          <w:sz w:val="24"/>
          <w:szCs w:val="24"/>
        </w:rPr>
        <w:t>ф</w:t>
      </w:r>
      <w:r w:rsidRPr="00242199">
        <w:rPr>
          <w:rFonts w:ascii="Times New Roman" w:hAnsi="Times New Roman"/>
          <w:spacing w:val="1"/>
          <w:sz w:val="24"/>
          <w:szCs w:val="24"/>
        </w:rPr>
        <w:t>и</w:t>
      </w:r>
      <w:r w:rsidRPr="00242199">
        <w:rPr>
          <w:rFonts w:ascii="Times New Roman" w:hAnsi="Times New Roman"/>
          <w:spacing w:val="-3"/>
          <w:sz w:val="24"/>
          <w:szCs w:val="24"/>
        </w:rPr>
        <w:t>з</w:t>
      </w:r>
      <w:r w:rsidRPr="00242199">
        <w:rPr>
          <w:rFonts w:ascii="Times New Roman" w:hAnsi="Times New Roman"/>
          <w:spacing w:val="1"/>
          <w:sz w:val="24"/>
          <w:szCs w:val="24"/>
        </w:rPr>
        <w:t>и</w:t>
      </w:r>
      <w:r w:rsidRPr="00242199">
        <w:rPr>
          <w:rFonts w:ascii="Times New Roman" w:hAnsi="Times New Roman"/>
          <w:sz w:val="24"/>
          <w:szCs w:val="24"/>
        </w:rPr>
        <w:t>че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 xml:space="preserve">е и </w:t>
      </w:r>
      <w:r w:rsidRPr="00242199">
        <w:rPr>
          <w:rFonts w:ascii="Times New Roman" w:hAnsi="Times New Roman"/>
          <w:spacing w:val="1"/>
          <w:sz w:val="24"/>
          <w:szCs w:val="24"/>
        </w:rPr>
        <w:t>хи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есв</w:t>
      </w:r>
      <w:r w:rsidRPr="00242199">
        <w:rPr>
          <w:rFonts w:ascii="Times New Roman" w:hAnsi="Times New Roman"/>
          <w:spacing w:val="-2"/>
          <w:sz w:val="24"/>
          <w:szCs w:val="24"/>
        </w:rPr>
        <w:t>о</w:t>
      </w:r>
      <w:r w:rsidRPr="00242199">
        <w:rPr>
          <w:rFonts w:ascii="Times New Roman" w:hAnsi="Times New Roman"/>
          <w:spacing w:val="1"/>
          <w:sz w:val="24"/>
          <w:szCs w:val="24"/>
        </w:rPr>
        <w:t>й</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 xml:space="preserve">ва. </w:t>
      </w:r>
      <w:r w:rsidRPr="00242199">
        <w:rPr>
          <w:rFonts w:ascii="Times New Roman" w:hAnsi="Times New Roman"/>
          <w:spacing w:val="-1"/>
          <w:sz w:val="24"/>
          <w:szCs w:val="24"/>
        </w:rPr>
        <w:t>А</w:t>
      </w:r>
      <w:r w:rsidRPr="00242199">
        <w:rPr>
          <w:rFonts w:ascii="Times New Roman" w:hAnsi="Times New Roman"/>
          <w:sz w:val="24"/>
          <w:szCs w:val="24"/>
        </w:rPr>
        <w:t>мми</w:t>
      </w:r>
      <w:r w:rsidRPr="00242199">
        <w:rPr>
          <w:rFonts w:ascii="Times New Roman" w:hAnsi="Times New Roman"/>
          <w:spacing w:val="-2"/>
          <w:sz w:val="24"/>
          <w:szCs w:val="24"/>
        </w:rPr>
        <w:t>а</w:t>
      </w:r>
      <w:r w:rsidRPr="00242199">
        <w:rPr>
          <w:rFonts w:ascii="Times New Roman" w:hAnsi="Times New Roman"/>
          <w:sz w:val="24"/>
          <w:szCs w:val="24"/>
        </w:rPr>
        <w:t>к. С</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z w:val="24"/>
          <w:szCs w:val="24"/>
        </w:rPr>
        <w:t>иа</w:t>
      </w:r>
      <w:r w:rsidRPr="00242199">
        <w:rPr>
          <w:rFonts w:ascii="Times New Roman" w:hAnsi="Times New Roman"/>
          <w:spacing w:val="-3"/>
          <w:sz w:val="24"/>
          <w:szCs w:val="24"/>
        </w:rPr>
        <w:t>м</w:t>
      </w:r>
      <w:r w:rsidRPr="00242199">
        <w:rPr>
          <w:rFonts w:ascii="Times New Roman" w:hAnsi="Times New Roman"/>
          <w:sz w:val="24"/>
          <w:szCs w:val="24"/>
        </w:rPr>
        <w:t>м</w:t>
      </w:r>
      <w:r w:rsidRPr="00242199">
        <w:rPr>
          <w:rFonts w:ascii="Times New Roman" w:hAnsi="Times New Roman"/>
          <w:spacing w:val="-1"/>
          <w:sz w:val="24"/>
          <w:szCs w:val="24"/>
        </w:rPr>
        <w:t>о</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я. </w:t>
      </w:r>
      <w:r w:rsidRPr="00242199">
        <w:rPr>
          <w:rFonts w:ascii="Times New Roman" w:hAnsi="Times New Roman"/>
          <w:spacing w:val="-1"/>
          <w:sz w:val="24"/>
          <w:szCs w:val="24"/>
        </w:rPr>
        <w:t>О</w:t>
      </w:r>
      <w:r w:rsidRPr="00242199">
        <w:rPr>
          <w:rFonts w:ascii="Times New Roman" w:hAnsi="Times New Roman"/>
          <w:sz w:val="24"/>
          <w:szCs w:val="24"/>
        </w:rPr>
        <w:t>кс</w:t>
      </w:r>
      <w:r w:rsidRPr="00242199">
        <w:rPr>
          <w:rFonts w:ascii="Times New Roman" w:hAnsi="Times New Roman"/>
          <w:spacing w:val="1"/>
          <w:sz w:val="24"/>
          <w:szCs w:val="24"/>
        </w:rPr>
        <w:t>и</w:t>
      </w:r>
      <w:r w:rsidRPr="00242199">
        <w:rPr>
          <w:rFonts w:ascii="Times New Roman" w:hAnsi="Times New Roman"/>
          <w:spacing w:val="-1"/>
          <w:sz w:val="24"/>
          <w:szCs w:val="24"/>
        </w:rPr>
        <w:t>д</w:t>
      </w:r>
      <w:r w:rsidRPr="00242199">
        <w:rPr>
          <w:rFonts w:ascii="Times New Roman" w:hAnsi="Times New Roman"/>
          <w:sz w:val="24"/>
          <w:szCs w:val="24"/>
        </w:rPr>
        <w:t>ыа</w:t>
      </w:r>
      <w:r w:rsidRPr="00242199">
        <w:rPr>
          <w:rFonts w:ascii="Times New Roman" w:hAnsi="Times New Roman"/>
          <w:spacing w:val="-3"/>
          <w:sz w:val="24"/>
          <w:szCs w:val="24"/>
        </w:rPr>
        <w:t>з</w:t>
      </w:r>
      <w:r w:rsidRPr="00242199">
        <w:rPr>
          <w:rFonts w:ascii="Times New Roman" w:hAnsi="Times New Roman"/>
          <w:spacing w:val="1"/>
          <w:sz w:val="24"/>
          <w:szCs w:val="24"/>
        </w:rPr>
        <w:t>о</w:t>
      </w:r>
      <w:r w:rsidRPr="00242199">
        <w:rPr>
          <w:rFonts w:ascii="Times New Roman" w:hAnsi="Times New Roman"/>
          <w:sz w:val="24"/>
          <w:szCs w:val="24"/>
        </w:rPr>
        <w:t xml:space="preserve">та. </w:t>
      </w:r>
      <w:r w:rsidRPr="00242199">
        <w:rPr>
          <w:rFonts w:ascii="Times New Roman" w:hAnsi="Times New Roman"/>
          <w:spacing w:val="-1"/>
          <w:sz w:val="24"/>
          <w:szCs w:val="24"/>
        </w:rPr>
        <w:t>А</w:t>
      </w:r>
      <w:r w:rsidRPr="00242199">
        <w:rPr>
          <w:rFonts w:ascii="Times New Roman" w:hAnsi="Times New Roman"/>
          <w:sz w:val="24"/>
          <w:szCs w:val="24"/>
        </w:rPr>
        <w:t>зот</w:t>
      </w:r>
      <w:r w:rsidRPr="00242199">
        <w:rPr>
          <w:rFonts w:ascii="Times New Roman" w:hAnsi="Times New Roman"/>
          <w:spacing w:val="-1"/>
          <w:sz w:val="24"/>
          <w:szCs w:val="24"/>
        </w:rPr>
        <w:t>н</w:t>
      </w:r>
      <w:r w:rsidRPr="00242199">
        <w:rPr>
          <w:rFonts w:ascii="Times New Roman" w:hAnsi="Times New Roman"/>
          <w:spacing w:val="-2"/>
          <w:sz w:val="24"/>
          <w:szCs w:val="24"/>
        </w:rPr>
        <w:t>а</w:t>
      </w:r>
      <w:r w:rsidRPr="00242199">
        <w:rPr>
          <w:rFonts w:ascii="Times New Roman" w:hAnsi="Times New Roman"/>
          <w:sz w:val="24"/>
          <w:szCs w:val="24"/>
        </w:rPr>
        <w:t>я к</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z w:val="24"/>
          <w:szCs w:val="24"/>
        </w:rPr>
        <w:t>та иее</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 xml:space="preserve">. </w:t>
      </w:r>
      <w:r w:rsidRPr="00242199">
        <w:rPr>
          <w:rFonts w:ascii="Times New Roman" w:hAnsi="Times New Roman"/>
          <w:spacing w:val="-1"/>
          <w:sz w:val="24"/>
          <w:szCs w:val="24"/>
        </w:rPr>
        <w:t>Ф</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2"/>
          <w:sz w:val="24"/>
          <w:szCs w:val="24"/>
        </w:rPr>
        <w:t>ф</w:t>
      </w:r>
      <w:r w:rsidRPr="00242199">
        <w:rPr>
          <w:rFonts w:ascii="Times New Roman" w:hAnsi="Times New Roman"/>
          <w:spacing w:val="1"/>
          <w:sz w:val="24"/>
          <w:szCs w:val="24"/>
        </w:rPr>
        <w:t>ор</w:t>
      </w:r>
      <w:r w:rsidRPr="00242199">
        <w:rPr>
          <w:rFonts w:ascii="Times New Roman" w:hAnsi="Times New Roman"/>
          <w:sz w:val="24"/>
          <w:szCs w:val="24"/>
        </w:rPr>
        <w:t xml:space="preserve">: физические и химические свойства. Соединения фосфора: </w:t>
      </w:r>
      <w:r w:rsidRPr="00242199">
        <w:rPr>
          <w:rFonts w:ascii="Times New Roman" w:hAnsi="Times New Roman"/>
          <w:spacing w:val="-1"/>
          <w:sz w:val="24"/>
          <w:szCs w:val="24"/>
        </w:rPr>
        <w:t>о</w:t>
      </w:r>
      <w:r w:rsidRPr="00242199">
        <w:rPr>
          <w:rFonts w:ascii="Times New Roman" w:hAnsi="Times New Roman"/>
          <w:sz w:val="24"/>
          <w:szCs w:val="24"/>
        </w:rPr>
        <w:t>к</w:t>
      </w:r>
      <w:r w:rsidRPr="00242199">
        <w:rPr>
          <w:rFonts w:ascii="Times New Roman" w:hAnsi="Times New Roman"/>
          <w:spacing w:val="-2"/>
          <w:sz w:val="24"/>
          <w:szCs w:val="24"/>
        </w:rPr>
        <w:t>с</w:t>
      </w:r>
      <w:r w:rsidRPr="00242199">
        <w:rPr>
          <w:rFonts w:ascii="Times New Roman" w:hAnsi="Times New Roman"/>
          <w:spacing w:val="1"/>
          <w:sz w:val="24"/>
          <w:szCs w:val="24"/>
        </w:rPr>
        <w:t>и</w:t>
      </w:r>
      <w:r w:rsidRPr="00242199">
        <w:rPr>
          <w:rFonts w:ascii="Times New Roman" w:hAnsi="Times New Roman"/>
          <w:sz w:val="24"/>
          <w:szCs w:val="24"/>
        </w:rPr>
        <w:t>д</w:t>
      </w:r>
      <w:r w:rsidRPr="00242199">
        <w:rPr>
          <w:rFonts w:ascii="Times New Roman" w:hAnsi="Times New Roman"/>
          <w:spacing w:val="-2"/>
          <w:sz w:val="24"/>
          <w:szCs w:val="24"/>
        </w:rPr>
        <w:t>ф</w:t>
      </w:r>
      <w:r w:rsidRPr="00242199">
        <w:rPr>
          <w:rFonts w:ascii="Times New Roman" w:hAnsi="Times New Roman"/>
          <w:spacing w:val="1"/>
          <w:sz w:val="24"/>
          <w:szCs w:val="24"/>
        </w:rPr>
        <w:t>о</w:t>
      </w:r>
      <w:r w:rsidRPr="00242199">
        <w:rPr>
          <w:rFonts w:ascii="Times New Roman" w:hAnsi="Times New Roman"/>
          <w:spacing w:val="-2"/>
          <w:sz w:val="24"/>
          <w:szCs w:val="24"/>
        </w:rPr>
        <w:t>с</w:t>
      </w:r>
      <w:r w:rsidRPr="00242199">
        <w:rPr>
          <w:rFonts w:ascii="Times New Roman" w:hAnsi="Times New Roman"/>
          <w:sz w:val="24"/>
          <w:szCs w:val="24"/>
        </w:rPr>
        <w:t>фора (</w:t>
      </w:r>
      <w:r w:rsidRPr="00242199">
        <w:rPr>
          <w:rFonts w:ascii="Times New Roman" w:hAnsi="Times New Roman"/>
          <w:sz w:val="24"/>
          <w:szCs w:val="24"/>
          <w:lang w:val="en-US"/>
        </w:rPr>
        <w:t>V</w:t>
      </w:r>
      <w:r w:rsidRPr="00242199">
        <w:rPr>
          <w:rFonts w:ascii="Times New Roman" w:hAnsi="Times New Roman"/>
          <w:sz w:val="24"/>
          <w:szCs w:val="24"/>
        </w:rPr>
        <w:t>),</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pacing w:val="-2"/>
          <w:sz w:val="24"/>
          <w:szCs w:val="24"/>
        </w:rPr>
        <w:t>ф</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2"/>
          <w:sz w:val="24"/>
          <w:szCs w:val="24"/>
        </w:rPr>
        <w:t>ф</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z w:val="24"/>
          <w:szCs w:val="24"/>
        </w:rPr>
        <w:t>аяк</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z w:val="24"/>
          <w:szCs w:val="24"/>
        </w:rPr>
        <w:t>та иее</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3"/>
          <w:sz w:val="24"/>
          <w:szCs w:val="24"/>
        </w:rPr>
        <w:t>л</w:t>
      </w:r>
      <w:r w:rsidRPr="00242199">
        <w:rPr>
          <w:rFonts w:ascii="Times New Roman" w:hAnsi="Times New Roman"/>
          <w:spacing w:val="1"/>
          <w:sz w:val="24"/>
          <w:szCs w:val="24"/>
        </w:rPr>
        <w:t>и</w:t>
      </w:r>
      <w:r w:rsidRPr="00242199">
        <w:rPr>
          <w:rFonts w:ascii="Times New Roman" w:hAnsi="Times New Roman"/>
          <w:sz w:val="24"/>
          <w:szCs w:val="24"/>
        </w:rPr>
        <w:t>. Угле</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д</w:t>
      </w:r>
      <w:r w:rsidRPr="00242199">
        <w:rPr>
          <w:rFonts w:ascii="Times New Roman" w:hAnsi="Times New Roman"/>
          <w:spacing w:val="2"/>
          <w:sz w:val="24"/>
          <w:szCs w:val="24"/>
        </w:rPr>
        <w:t xml:space="preserve">: физические и химические свойства. </w:t>
      </w:r>
      <w:r w:rsidRPr="00242199">
        <w:rPr>
          <w:rFonts w:ascii="Times New Roman" w:hAnsi="Times New Roman"/>
          <w:i/>
          <w:spacing w:val="-1"/>
          <w:sz w:val="24"/>
          <w:szCs w:val="24"/>
        </w:rPr>
        <w:t>Алл</w:t>
      </w:r>
      <w:r w:rsidRPr="00242199">
        <w:rPr>
          <w:rFonts w:ascii="Times New Roman" w:hAnsi="Times New Roman"/>
          <w:i/>
          <w:spacing w:val="1"/>
          <w:sz w:val="24"/>
          <w:szCs w:val="24"/>
        </w:rPr>
        <w:t>о</w:t>
      </w:r>
      <w:r w:rsidRPr="00242199">
        <w:rPr>
          <w:rFonts w:ascii="Times New Roman" w:hAnsi="Times New Roman"/>
          <w:i/>
          <w:sz w:val="24"/>
          <w:szCs w:val="24"/>
        </w:rPr>
        <w:t>т</w:t>
      </w:r>
      <w:r w:rsidRPr="00242199">
        <w:rPr>
          <w:rFonts w:ascii="Times New Roman" w:hAnsi="Times New Roman"/>
          <w:i/>
          <w:spacing w:val="-1"/>
          <w:sz w:val="24"/>
          <w:szCs w:val="24"/>
        </w:rPr>
        <w:t>р</w:t>
      </w:r>
      <w:r w:rsidRPr="00242199">
        <w:rPr>
          <w:rFonts w:ascii="Times New Roman" w:hAnsi="Times New Roman"/>
          <w:i/>
          <w:spacing w:val="1"/>
          <w:sz w:val="24"/>
          <w:szCs w:val="24"/>
        </w:rPr>
        <w:t>о</w:t>
      </w:r>
      <w:r w:rsidRPr="00242199">
        <w:rPr>
          <w:rFonts w:ascii="Times New Roman" w:hAnsi="Times New Roman"/>
          <w:i/>
          <w:spacing w:val="-1"/>
          <w:sz w:val="24"/>
          <w:szCs w:val="24"/>
        </w:rPr>
        <w:t>п</w:t>
      </w:r>
      <w:r w:rsidRPr="00242199">
        <w:rPr>
          <w:rFonts w:ascii="Times New Roman" w:hAnsi="Times New Roman"/>
          <w:i/>
          <w:spacing w:val="1"/>
          <w:sz w:val="24"/>
          <w:szCs w:val="24"/>
        </w:rPr>
        <w:t>и</w:t>
      </w:r>
      <w:r w:rsidRPr="00242199">
        <w:rPr>
          <w:rFonts w:ascii="Times New Roman" w:hAnsi="Times New Roman"/>
          <w:i/>
          <w:sz w:val="24"/>
          <w:szCs w:val="24"/>
        </w:rPr>
        <w:t>я</w:t>
      </w:r>
      <w:r w:rsidRPr="00242199">
        <w:rPr>
          <w:rFonts w:ascii="Times New Roman" w:hAnsi="Times New Roman"/>
          <w:i/>
          <w:spacing w:val="-4"/>
          <w:sz w:val="24"/>
          <w:szCs w:val="24"/>
        </w:rPr>
        <w:t>у</w:t>
      </w:r>
      <w:r w:rsidRPr="00242199">
        <w:rPr>
          <w:rFonts w:ascii="Times New Roman" w:hAnsi="Times New Roman"/>
          <w:i/>
          <w:sz w:val="24"/>
          <w:szCs w:val="24"/>
        </w:rPr>
        <w:t>г</w:t>
      </w:r>
      <w:r w:rsidRPr="00242199">
        <w:rPr>
          <w:rFonts w:ascii="Times New Roman" w:hAnsi="Times New Roman"/>
          <w:i/>
          <w:spacing w:val="-1"/>
          <w:sz w:val="24"/>
          <w:szCs w:val="24"/>
        </w:rPr>
        <w:t>л</w:t>
      </w:r>
      <w:r w:rsidRPr="00242199">
        <w:rPr>
          <w:rFonts w:ascii="Times New Roman" w:hAnsi="Times New Roman"/>
          <w:i/>
          <w:sz w:val="24"/>
          <w:szCs w:val="24"/>
        </w:rPr>
        <w:t>е</w:t>
      </w:r>
      <w:r w:rsidRPr="00242199">
        <w:rPr>
          <w:rFonts w:ascii="Times New Roman" w:hAnsi="Times New Roman"/>
          <w:i/>
          <w:spacing w:val="-1"/>
          <w:sz w:val="24"/>
          <w:szCs w:val="24"/>
        </w:rPr>
        <w:t>р</w:t>
      </w:r>
      <w:r w:rsidRPr="00242199">
        <w:rPr>
          <w:rFonts w:ascii="Times New Roman" w:hAnsi="Times New Roman"/>
          <w:i/>
          <w:spacing w:val="1"/>
          <w:sz w:val="24"/>
          <w:szCs w:val="24"/>
        </w:rPr>
        <w:t>од</w:t>
      </w:r>
      <w:r w:rsidRPr="00242199">
        <w:rPr>
          <w:rFonts w:ascii="Times New Roman" w:hAnsi="Times New Roman"/>
          <w:i/>
          <w:spacing w:val="-2"/>
          <w:sz w:val="24"/>
          <w:szCs w:val="24"/>
        </w:rPr>
        <w:t>а</w:t>
      </w:r>
      <w:r w:rsidRPr="00242199">
        <w:rPr>
          <w:rFonts w:ascii="Times New Roman" w:hAnsi="Times New Roman"/>
          <w:i/>
          <w:sz w:val="24"/>
          <w:szCs w:val="24"/>
        </w:rPr>
        <w:t>:ал</w:t>
      </w:r>
      <w:r w:rsidRPr="00242199">
        <w:rPr>
          <w:rFonts w:ascii="Times New Roman" w:hAnsi="Times New Roman"/>
          <w:i/>
          <w:spacing w:val="-3"/>
          <w:sz w:val="24"/>
          <w:szCs w:val="24"/>
        </w:rPr>
        <w:t>м</w:t>
      </w:r>
      <w:r w:rsidRPr="00242199">
        <w:rPr>
          <w:rFonts w:ascii="Times New Roman" w:hAnsi="Times New Roman"/>
          <w:i/>
          <w:sz w:val="24"/>
          <w:szCs w:val="24"/>
        </w:rPr>
        <w:t>аз,г</w:t>
      </w:r>
      <w:r w:rsidRPr="00242199">
        <w:rPr>
          <w:rFonts w:ascii="Times New Roman" w:hAnsi="Times New Roman"/>
          <w:i/>
          <w:spacing w:val="1"/>
          <w:sz w:val="24"/>
          <w:szCs w:val="24"/>
        </w:rPr>
        <w:t>р</w:t>
      </w:r>
      <w:r w:rsidRPr="00242199">
        <w:rPr>
          <w:rFonts w:ascii="Times New Roman" w:hAnsi="Times New Roman"/>
          <w:i/>
          <w:spacing w:val="-2"/>
          <w:sz w:val="24"/>
          <w:szCs w:val="24"/>
        </w:rPr>
        <w:t>а</w:t>
      </w:r>
      <w:r w:rsidRPr="00242199">
        <w:rPr>
          <w:rFonts w:ascii="Times New Roman" w:hAnsi="Times New Roman"/>
          <w:i/>
          <w:sz w:val="24"/>
          <w:szCs w:val="24"/>
        </w:rPr>
        <w:t>ф</w:t>
      </w:r>
      <w:r w:rsidRPr="00242199">
        <w:rPr>
          <w:rFonts w:ascii="Times New Roman" w:hAnsi="Times New Roman"/>
          <w:i/>
          <w:spacing w:val="1"/>
          <w:sz w:val="24"/>
          <w:szCs w:val="24"/>
        </w:rPr>
        <w:t>и</w:t>
      </w:r>
      <w:r w:rsidRPr="00242199">
        <w:rPr>
          <w:rFonts w:ascii="Times New Roman" w:hAnsi="Times New Roman"/>
          <w:i/>
          <w:sz w:val="24"/>
          <w:szCs w:val="24"/>
        </w:rPr>
        <w:t>т, карбин, фуллерены.</w:t>
      </w:r>
      <w:r w:rsidRPr="00242199">
        <w:rPr>
          <w:rFonts w:ascii="Times New Roman" w:hAnsi="Times New Roman"/>
          <w:spacing w:val="2"/>
          <w:sz w:val="24"/>
          <w:szCs w:val="24"/>
        </w:rPr>
        <w:t xml:space="preserve">Соединения углерода: </w:t>
      </w:r>
      <w:r w:rsidRPr="00242199">
        <w:rPr>
          <w:rFonts w:ascii="Times New Roman" w:hAnsi="Times New Roman"/>
          <w:spacing w:val="-1"/>
          <w:sz w:val="24"/>
          <w:szCs w:val="24"/>
        </w:rPr>
        <w:t>о</w:t>
      </w:r>
      <w:r w:rsidRPr="00242199">
        <w:rPr>
          <w:rFonts w:ascii="Times New Roman" w:hAnsi="Times New Roman"/>
          <w:spacing w:val="-2"/>
          <w:sz w:val="24"/>
          <w:szCs w:val="24"/>
        </w:rPr>
        <w:t>к</w:t>
      </w:r>
      <w:r w:rsidRPr="00242199">
        <w:rPr>
          <w:rFonts w:ascii="Times New Roman" w:hAnsi="Times New Roman"/>
          <w:sz w:val="24"/>
          <w:szCs w:val="24"/>
        </w:rPr>
        <w:t>с</w:t>
      </w:r>
      <w:r w:rsidRPr="00242199">
        <w:rPr>
          <w:rFonts w:ascii="Times New Roman" w:hAnsi="Times New Roman"/>
          <w:spacing w:val="-1"/>
          <w:sz w:val="24"/>
          <w:szCs w:val="24"/>
        </w:rPr>
        <w:t>ид</w:t>
      </w:r>
      <w:r w:rsidRPr="00242199">
        <w:rPr>
          <w:rFonts w:ascii="Times New Roman" w:hAnsi="Times New Roman"/>
          <w:sz w:val="24"/>
          <w:szCs w:val="24"/>
        </w:rPr>
        <w:t xml:space="preserve">ы </w:t>
      </w:r>
      <w:r w:rsidRPr="00242199">
        <w:rPr>
          <w:rFonts w:ascii="Times New Roman" w:hAnsi="Times New Roman"/>
          <w:spacing w:val="-4"/>
          <w:sz w:val="24"/>
          <w:szCs w:val="24"/>
        </w:rPr>
        <w:t>у</w:t>
      </w:r>
      <w:r w:rsidRPr="00242199">
        <w:rPr>
          <w:rFonts w:ascii="Times New Roman" w:hAnsi="Times New Roman"/>
          <w:sz w:val="24"/>
          <w:szCs w:val="24"/>
        </w:rPr>
        <w:t>г</w:t>
      </w:r>
      <w:r w:rsidRPr="00242199">
        <w:rPr>
          <w:rFonts w:ascii="Times New Roman" w:hAnsi="Times New Roman"/>
          <w:spacing w:val="-1"/>
          <w:sz w:val="24"/>
          <w:szCs w:val="24"/>
        </w:rPr>
        <w:t>л</w:t>
      </w:r>
      <w:r w:rsidRPr="00242199">
        <w:rPr>
          <w:rFonts w:ascii="Times New Roman" w:hAnsi="Times New Roman"/>
          <w:sz w:val="24"/>
          <w:szCs w:val="24"/>
        </w:rPr>
        <w:t>е</w:t>
      </w:r>
      <w:r w:rsidRPr="00242199">
        <w:rPr>
          <w:rFonts w:ascii="Times New Roman" w:hAnsi="Times New Roman"/>
          <w:spacing w:val="1"/>
          <w:sz w:val="24"/>
          <w:szCs w:val="24"/>
        </w:rPr>
        <w:t>род</w:t>
      </w:r>
      <w:r w:rsidRPr="00242199">
        <w:rPr>
          <w:rFonts w:ascii="Times New Roman" w:hAnsi="Times New Roman"/>
          <w:sz w:val="24"/>
          <w:szCs w:val="24"/>
        </w:rPr>
        <w:t>а (II)и(I</w:t>
      </w:r>
      <w:r w:rsidRPr="00242199">
        <w:rPr>
          <w:rFonts w:ascii="Times New Roman" w:hAnsi="Times New Roman"/>
          <w:spacing w:val="-3"/>
          <w:sz w:val="24"/>
          <w:szCs w:val="24"/>
        </w:rPr>
        <w:t>V</w:t>
      </w:r>
      <w:r w:rsidRPr="00242199">
        <w:rPr>
          <w:rFonts w:ascii="Times New Roman" w:hAnsi="Times New Roman"/>
          <w:sz w:val="24"/>
          <w:szCs w:val="24"/>
        </w:rPr>
        <w:t>), уг</w:t>
      </w:r>
      <w:r w:rsidRPr="00242199">
        <w:rPr>
          <w:rFonts w:ascii="Times New Roman" w:hAnsi="Times New Roman"/>
          <w:spacing w:val="1"/>
          <w:sz w:val="24"/>
          <w:szCs w:val="24"/>
        </w:rPr>
        <w:t>о</w:t>
      </w:r>
      <w:r w:rsidRPr="00242199">
        <w:rPr>
          <w:rFonts w:ascii="Times New Roman" w:hAnsi="Times New Roman"/>
          <w:spacing w:val="-1"/>
          <w:sz w:val="24"/>
          <w:szCs w:val="24"/>
        </w:rPr>
        <w:t>ль</w:t>
      </w:r>
      <w:r w:rsidRPr="00242199">
        <w:rPr>
          <w:rFonts w:ascii="Times New Roman" w:hAnsi="Times New Roman"/>
          <w:spacing w:val="1"/>
          <w:sz w:val="24"/>
          <w:szCs w:val="24"/>
        </w:rPr>
        <w:t>н</w:t>
      </w:r>
      <w:r w:rsidRPr="00242199">
        <w:rPr>
          <w:rFonts w:ascii="Times New Roman" w:hAnsi="Times New Roman"/>
          <w:sz w:val="24"/>
          <w:szCs w:val="24"/>
        </w:rPr>
        <w:t>ая</w:t>
      </w:r>
      <w:r w:rsidRPr="00242199">
        <w:rPr>
          <w:rFonts w:ascii="Times New Roman" w:hAnsi="Times New Roman"/>
          <w:spacing w:val="-2"/>
          <w:sz w:val="24"/>
          <w:szCs w:val="24"/>
        </w:rPr>
        <w:t>к</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pacing w:val="-3"/>
          <w:sz w:val="24"/>
          <w:szCs w:val="24"/>
        </w:rPr>
        <w:t>т</w:t>
      </w:r>
      <w:r w:rsidRPr="00242199">
        <w:rPr>
          <w:rFonts w:ascii="Times New Roman" w:hAnsi="Times New Roman"/>
          <w:sz w:val="24"/>
          <w:szCs w:val="24"/>
        </w:rPr>
        <w:t>а иее с</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1"/>
          <w:sz w:val="24"/>
          <w:szCs w:val="24"/>
        </w:rPr>
        <w:t>и</w:t>
      </w:r>
      <w:r w:rsidRPr="00242199">
        <w:rPr>
          <w:rFonts w:ascii="Times New Roman" w:hAnsi="Times New Roman"/>
          <w:sz w:val="24"/>
          <w:szCs w:val="24"/>
        </w:rPr>
        <w:t xml:space="preserve">. </w:t>
      </w:r>
      <w:r w:rsidRPr="00242199">
        <w:rPr>
          <w:rFonts w:ascii="Times New Roman" w:hAnsi="Times New Roman"/>
          <w:i/>
          <w:sz w:val="24"/>
          <w:szCs w:val="24"/>
        </w:rPr>
        <w:t>К</w:t>
      </w:r>
      <w:r w:rsidRPr="00242199">
        <w:rPr>
          <w:rFonts w:ascii="Times New Roman" w:hAnsi="Times New Roman"/>
          <w:i/>
          <w:spacing w:val="-1"/>
          <w:sz w:val="24"/>
          <w:szCs w:val="24"/>
        </w:rPr>
        <w:t>р</w:t>
      </w:r>
      <w:r w:rsidRPr="00242199">
        <w:rPr>
          <w:rFonts w:ascii="Times New Roman" w:hAnsi="Times New Roman"/>
          <w:i/>
          <w:sz w:val="24"/>
          <w:szCs w:val="24"/>
        </w:rPr>
        <w:t>ем</w:t>
      </w:r>
      <w:r w:rsidRPr="00242199">
        <w:rPr>
          <w:rFonts w:ascii="Times New Roman" w:hAnsi="Times New Roman"/>
          <w:i/>
          <w:spacing w:val="-1"/>
          <w:sz w:val="24"/>
          <w:szCs w:val="24"/>
        </w:rPr>
        <w:t>н</w:t>
      </w:r>
      <w:r w:rsidRPr="00242199">
        <w:rPr>
          <w:rFonts w:ascii="Times New Roman" w:hAnsi="Times New Roman"/>
          <w:i/>
          <w:spacing w:val="1"/>
          <w:sz w:val="24"/>
          <w:szCs w:val="24"/>
        </w:rPr>
        <w:t>ий и его соединения</w:t>
      </w:r>
      <w:r w:rsidRPr="00242199">
        <w:rPr>
          <w:rFonts w:ascii="Times New Roman" w:hAnsi="Times New Roman"/>
          <w:i/>
          <w:sz w:val="24"/>
          <w:szCs w:val="24"/>
        </w:rPr>
        <w:t>.</w:t>
      </w:r>
    </w:p>
    <w:p w14:paraId="607D6167"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b/>
          <w:bCs/>
          <w:spacing w:val="1"/>
          <w:sz w:val="24"/>
          <w:szCs w:val="24"/>
        </w:rPr>
      </w:pPr>
      <w:r w:rsidRPr="00242199">
        <w:rPr>
          <w:rFonts w:ascii="Times New Roman" w:hAnsi="Times New Roman"/>
          <w:b/>
          <w:bCs/>
          <w:spacing w:val="-1"/>
          <w:sz w:val="24"/>
          <w:szCs w:val="24"/>
        </w:rPr>
        <w:t>Металлы и их соединения</w:t>
      </w:r>
    </w:p>
    <w:p w14:paraId="450E8A74"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b/>
          <w:bCs/>
          <w:spacing w:val="1"/>
          <w:sz w:val="24"/>
          <w:szCs w:val="24"/>
        </w:rPr>
      </w:pPr>
      <w:r w:rsidRPr="00242199">
        <w:rPr>
          <w:rFonts w:ascii="Times New Roman" w:hAnsi="Times New Roman"/>
          <w:i/>
          <w:spacing w:val="-1"/>
          <w:sz w:val="24"/>
          <w:szCs w:val="24"/>
        </w:rPr>
        <w:t>П</w:t>
      </w:r>
      <w:r w:rsidRPr="00242199">
        <w:rPr>
          <w:rFonts w:ascii="Times New Roman" w:hAnsi="Times New Roman"/>
          <w:i/>
          <w:spacing w:val="1"/>
          <w:sz w:val="24"/>
          <w:szCs w:val="24"/>
        </w:rPr>
        <w:t>о</w:t>
      </w:r>
      <w:r w:rsidRPr="00242199">
        <w:rPr>
          <w:rFonts w:ascii="Times New Roman" w:hAnsi="Times New Roman"/>
          <w:i/>
          <w:spacing w:val="-3"/>
          <w:sz w:val="24"/>
          <w:szCs w:val="24"/>
        </w:rPr>
        <w:t>л</w:t>
      </w:r>
      <w:r w:rsidRPr="00242199">
        <w:rPr>
          <w:rFonts w:ascii="Times New Roman" w:hAnsi="Times New Roman"/>
          <w:i/>
          <w:spacing w:val="-1"/>
          <w:sz w:val="24"/>
          <w:szCs w:val="24"/>
        </w:rPr>
        <w:t>о</w:t>
      </w:r>
      <w:r w:rsidRPr="00242199">
        <w:rPr>
          <w:rFonts w:ascii="Times New Roman" w:hAnsi="Times New Roman"/>
          <w:i/>
          <w:sz w:val="24"/>
          <w:szCs w:val="24"/>
        </w:rPr>
        <w:t>же</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е мета</w:t>
      </w:r>
      <w:r w:rsidRPr="00242199">
        <w:rPr>
          <w:rFonts w:ascii="Times New Roman" w:hAnsi="Times New Roman"/>
          <w:i/>
          <w:spacing w:val="-1"/>
          <w:sz w:val="24"/>
          <w:szCs w:val="24"/>
        </w:rPr>
        <w:t>л</w:t>
      </w:r>
      <w:r w:rsidRPr="00242199">
        <w:rPr>
          <w:rFonts w:ascii="Times New Roman" w:hAnsi="Times New Roman"/>
          <w:i/>
          <w:spacing w:val="-3"/>
          <w:sz w:val="24"/>
          <w:szCs w:val="24"/>
        </w:rPr>
        <w:t>л</w:t>
      </w:r>
      <w:r w:rsidRPr="00242199">
        <w:rPr>
          <w:rFonts w:ascii="Times New Roman" w:hAnsi="Times New Roman"/>
          <w:i/>
          <w:spacing w:val="1"/>
          <w:sz w:val="24"/>
          <w:szCs w:val="24"/>
        </w:rPr>
        <w:t>о</w:t>
      </w:r>
      <w:r w:rsidRPr="00242199">
        <w:rPr>
          <w:rFonts w:ascii="Times New Roman" w:hAnsi="Times New Roman"/>
          <w:i/>
          <w:sz w:val="24"/>
          <w:szCs w:val="24"/>
        </w:rPr>
        <w:t xml:space="preserve">в в </w:t>
      </w:r>
      <w:r w:rsidRPr="00242199">
        <w:rPr>
          <w:rFonts w:ascii="Times New Roman" w:hAnsi="Times New Roman"/>
          <w:i/>
          <w:spacing w:val="1"/>
          <w:sz w:val="24"/>
          <w:szCs w:val="24"/>
        </w:rPr>
        <w:t>п</w:t>
      </w:r>
      <w:r w:rsidRPr="00242199">
        <w:rPr>
          <w:rFonts w:ascii="Times New Roman" w:hAnsi="Times New Roman"/>
          <w:i/>
          <w:sz w:val="24"/>
          <w:szCs w:val="24"/>
        </w:rPr>
        <w:t>е</w:t>
      </w:r>
      <w:r w:rsidRPr="00242199">
        <w:rPr>
          <w:rFonts w:ascii="Times New Roman" w:hAnsi="Times New Roman"/>
          <w:i/>
          <w:spacing w:val="1"/>
          <w:sz w:val="24"/>
          <w:szCs w:val="24"/>
        </w:rPr>
        <w:t>р</w:t>
      </w:r>
      <w:r w:rsidRPr="00242199">
        <w:rPr>
          <w:rFonts w:ascii="Times New Roman" w:hAnsi="Times New Roman"/>
          <w:i/>
          <w:spacing w:val="-1"/>
          <w:sz w:val="24"/>
          <w:szCs w:val="24"/>
        </w:rPr>
        <w:t>ио</w:t>
      </w:r>
      <w:r w:rsidRPr="00242199">
        <w:rPr>
          <w:rFonts w:ascii="Times New Roman" w:hAnsi="Times New Roman"/>
          <w:i/>
          <w:spacing w:val="1"/>
          <w:sz w:val="24"/>
          <w:szCs w:val="24"/>
        </w:rPr>
        <w:t>д</w:t>
      </w:r>
      <w:r w:rsidRPr="00242199">
        <w:rPr>
          <w:rFonts w:ascii="Times New Roman" w:hAnsi="Times New Roman"/>
          <w:i/>
          <w:spacing w:val="-1"/>
          <w:sz w:val="24"/>
          <w:szCs w:val="24"/>
        </w:rPr>
        <w:t>и</w:t>
      </w:r>
      <w:r w:rsidRPr="00242199">
        <w:rPr>
          <w:rFonts w:ascii="Times New Roman" w:hAnsi="Times New Roman"/>
          <w:i/>
          <w:sz w:val="24"/>
          <w:szCs w:val="24"/>
        </w:rPr>
        <w:t>чес</w:t>
      </w:r>
      <w:r w:rsidRPr="00242199">
        <w:rPr>
          <w:rFonts w:ascii="Times New Roman" w:hAnsi="Times New Roman"/>
          <w:i/>
          <w:spacing w:val="-1"/>
          <w:sz w:val="24"/>
          <w:szCs w:val="24"/>
        </w:rPr>
        <w:t>ко</w:t>
      </w:r>
      <w:r w:rsidRPr="00242199">
        <w:rPr>
          <w:rFonts w:ascii="Times New Roman" w:hAnsi="Times New Roman"/>
          <w:i/>
          <w:sz w:val="24"/>
          <w:szCs w:val="24"/>
        </w:rPr>
        <w:t>йс</w:t>
      </w:r>
      <w:r w:rsidRPr="00242199">
        <w:rPr>
          <w:rFonts w:ascii="Times New Roman" w:hAnsi="Times New Roman"/>
          <w:i/>
          <w:spacing w:val="1"/>
          <w:sz w:val="24"/>
          <w:szCs w:val="24"/>
        </w:rPr>
        <w:t>и</w:t>
      </w:r>
      <w:r w:rsidRPr="00242199">
        <w:rPr>
          <w:rFonts w:ascii="Times New Roman" w:hAnsi="Times New Roman"/>
          <w:i/>
          <w:sz w:val="24"/>
          <w:szCs w:val="24"/>
        </w:rPr>
        <w:t>с</w:t>
      </w:r>
      <w:r w:rsidRPr="00242199">
        <w:rPr>
          <w:rFonts w:ascii="Times New Roman" w:hAnsi="Times New Roman"/>
          <w:i/>
          <w:spacing w:val="-3"/>
          <w:sz w:val="24"/>
          <w:szCs w:val="24"/>
        </w:rPr>
        <w:t>т</w:t>
      </w:r>
      <w:r w:rsidRPr="00242199">
        <w:rPr>
          <w:rFonts w:ascii="Times New Roman" w:hAnsi="Times New Roman"/>
          <w:i/>
          <w:spacing w:val="-2"/>
          <w:sz w:val="24"/>
          <w:szCs w:val="24"/>
        </w:rPr>
        <w:t>е</w:t>
      </w:r>
      <w:r w:rsidRPr="00242199">
        <w:rPr>
          <w:rFonts w:ascii="Times New Roman" w:hAnsi="Times New Roman"/>
          <w:i/>
          <w:sz w:val="24"/>
          <w:szCs w:val="24"/>
        </w:rPr>
        <w:t xml:space="preserve">ме </w:t>
      </w:r>
      <w:r w:rsidRPr="00242199">
        <w:rPr>
          <w:rFonts w:ascii="Times New Roman" w:hAnsi="Times New Roman"/>
          <w:i/>
          <w:spacing w:val="1"/>
          <w:sz w:val="24"/>
          <w:szCs w:val="24"/>
        </w:rPr>
        <w:t>х</w:t>
      </w:r>
      <w:r w:rsidRPr="00242199">
        <w:rPr>
          <w:rFonts w:ascii="Times New Roman" w:hAnsi="Times New Roman"/>
          <w:i/>
          <w:spacing w:val="-1"/>
          <w:sz w:val="24"/>
          <w:szCs w:val="24"/>
        </w:rPr>
        <w:t>и</w:t>
      </w:r>
      <w:r w:rsidRPr="00242199">
        <w:rPr>
          <w:rFonts w:ascii="Times New Roman" w:hAnsi="Times New Roman"/>
          <w:i/>
          <w:sz w:val="24"/>
          <w:szCs w:val="24"/>
        </w:rPr>
        <w:t>ми</w:t>
      </w:r>
      <w:r w:rsidRPr="00242199">
        <w:rPr>
          <w:rFonts w:ascii="Times New Roman" w:hAnsi="Times New Roman"/>
          <w:i/>
          <w:spacing w:val="-1"/>
          <w:sz w:val="24"/>
          <w:szCs w:val="24"/>
        </w:rPr>
        <w:t>ч</w:t>
      </w:r>
      <w:r w:rsidRPr="00242199">
        <w:rPr>
          <w:rFonts w:ascii="Times New Roman" w:hAnsi="Times New Roman"/>
          <w:i/>
          <w:sz w:val="24"/>
          <w:szCs w:val="24"/>
        </w:rPr>
        <w:t>ес</w:t>
      </w:r>
      <w:r w:rsidRPr="00242199">
        <w:rPr>
          <w:rFonts w:ascii="Times New Roman" w:hAnsi="Times New Roman"/>
          <w:i/>
          <w:spacing w:val="-2"/>
          <w:sz w:val="24"/>
          <w:szCs w:val="24"/>
        </w:rPr>
        <w:t>к</w:t>
      </w:r>
      <w:r w:rsidRPr="00242199">
        <w:rPr>
          <w:rFonts w:ascii="Times New Roman" w:hAnsi="Times New Roman"/>
          <w:i/>
          <w:spacing w:val="1"/>
          <w:sz w:val="24"/>
          <w:szCs w:val="24"/>
        </w:rPr>
        <w:t>и</w:t>
      </w:r>
      <w:r w:rsidRPr="00242199">
        <w:rPr>
          <w:rFonts w:ascii="Times New Roman" w:hAnsi="Times New Roman"/>
          <w:i/>
          <w:sz w:val="24"/>
          <w:szCs w:val="24"/>
        </w:rPr>
        <w:t>х э</w:t>
      </w:r>
      <w:r w:rsidRPr="00242199">
        <w:rPr>
          <w:rFonts w:ascii="Times New Roman" w:hAnsi="Times New Roman"/>
          <w:i/>
          <w:spacing w:val="-1"/>
          <w:sz w:val="24"/>
          <w:szCs w:val="24"/>
        </w:rPr>
        <w:t>л</w:t>
      </w:r>
      <w:r w:rsidRPr="00242199">
        <w:rPr>
          <w:rFonts w:ascii="Times New Roman" w:hAnsi="Times New Roman"/>
          <w:i/>
          <w:sz w:val="24"/>
          <w:szCs w:val="24"/>
        </w:rPr>
        <w:t>еме</w:t>
      </w:r>
      <w:r w:rsidRPr="00242199">
        <w:rPr>
          <w:rFonts w:ascii="Times New Roman" w:hAnsi="Times New Roman"/>
          <w:i/>
          <w:spacing w:val="1"/>
          <w:sz w:val="24"/>
          <w:szCs w:val="24"/>
        </w:rPr>
        <w:t>н</w:t>
      </w:r>
      <w:r w:rsidRPr="00242199">
        <w:rPr>
          <w:rFonts w:ascii="Times New Roman" w:hAnsi="Times New Roman"/>
          <w:i/>
          <w:spacing w:val="-3"/>
          <w:sz w:val="24"/>
          <w:szCs w:val="24"/>
        </w:rPr>
        <w:t>т</w:t>
      </w:r>
      <w:r w:rsidRPr="00242199">
        <w:rPr>
          <w:rFonts w:ascii="Times New Roman" w:hAnsi="Times New Roman"/>
          <w:i/>
          <w:spacing w:val="1"/>
          <w:sz w:val="24"/>
          <w:szCs w:val="24"/>
        </w:rPr>
        <w:t>о</w:t>
      </w:r>
      <w:r w:rsidRPr="00242199">
        <w:rPr>
          <w:rFonts w:ascii="Times New Roman" w:hAnsi="Times New Roman"/>
          <w:i/>
          <w:sz w:val="24"/>
          <w:szCs w:val="24"/>
        </w:rPr>
        <w:t>в Д.</w:t>
      </w:r>
      <w:r w:rsidRPr="00242199">
        <w:rPr>
          <w:rFonts w:ascii="Times New Roman" w:hAnsi="Times New Roman"/>
          <w:i/>
          <w:spacing w:val="-1"/>
          <w:sz w:val="24"/>
          <w:szCs w:val="24"/>
        </w:rPr>
        <w:t>И</w:t>
      </w:r>
      <w:r w:rsidRPr="00242199">
        <w:rPr>
          <w:rFonts w:ascii="Times New Roman" w:hAnsi="Times New Roman"/>
          <w:i/>
          <w:sz w:val="24"/>
          <w:szCs w:val="24"/>
        </w:rPr>
        <w:t>. М</w:t>
      </w:r>
      <w:r w:rsidRPr="00242199">
        <w:rPr>
          <w:rFonts w:ascii="Times New Roman" w:hAnsi="Times New Roman"/>
          <w:i/>
          <w:spacing w:val="-2"/>
          <w:sz w:val="24"/>
          <w:szCs w:val="24"/>
        </w:rPr>
        <w:t>е</w:t>
      </w:r>
      <w:r w:rsidRPr="00242199">
        <w:rPr>
          <w:rFonts w:ascii="Times New Roman" w:hAnsi="Times New Roman"/>
          <w:i/>
          <w:spacing w:val="1"/>
          <w:sz w:val="24"/>
          <w:szCs w:val="24"/>
        </w:rPr>
        <w:t>нд</w:t>
      </w:r>
      <w:r w:rsidRPr="00242199">
        <w:rPr>
          <w:rFonts w:ascii="Times New Roman" w:hAnsi="Times New Roman"/>
          <w:i/>
          <w:sz w:val="24"/>
          <w:szCs w:val="24"/>
        </w:rPr>
        <w:t>ел</w:t>
      </w:r>
      <w:r w:rsidRPr="00242199">
        <w:rPr>
          <w:rFonts w:ascii="Times New Roman" w:hAnsi="Times New Roman"/>
          <w:i/>
          <w:spacing w:val="-3"/>
          <w:sz w:val="24"/>
          <w:szCs w:val="24"/>
        </w:rPr>
        <w:t>е</w:t>
      </w:r>
      <w:r w:rsidRPr="00242199">
        <w:rPr>
          <w:rFonts w:ascii="Times New Roman" w:hAnsi="Times New Roman"/>
          <w:i/>
          <w:sz w:val="24"/>
          <w:szCs w:val="24"/>
        </w:rPr>
        <w:t>ева.</w:t>
      </w:r>
      <w:r w:rsidR="0020404B" w:rsidRPr="00242199">
        <w:rPr>
          <w:rFonts w:ascii="Times New Roman" w:hAnsi="Times New Roman"/>
          <w:i/>
          <w:sz w:val="24"/>
          <w:szCs w:val="24"/>
        </w:rPr>
        <w:t>Металлы в природе и общие способы их получения</w:t>
      </w:r>
      <w:r w:rsidR="0020404B" w:rsidRPr="00242199">
        <w:rPr>
          <w:rFonts w:ascii="Times New Roman" w:hAnsi="Times New Roman"/>
          <w:sz w:val="24"/>
          <w:szCs w:val="24"/>
        </w:rPr>
        <w:t xml:space="preserve">. </w:t>
      </w:r>
      <w:r w:rsidRPr="00242199">
        <w:rPr>
          <w:rFonts w:ascii="Times New Roman" w:hAnsi="Times New Roman"/>
          <w:i/>
          <w:spacing w:val="36"/>
          <w:sz w:val="24"/>
          <w:szCs w:val="24"/>
        </w:rPr>
        <w:t xml:space="preserve">Общие </w:t>
      </w:r>
      <w:r w:rsidRPr="00242199">
        <w:rPr>
          <w:rFonts w:ascii="Times New Roman" w:hAnsi="Times New Roman"/>
          <w:i/>
          <w:spacing w:val="-1"/>
          <w:sz w:val="24"/>
          <w:szCs w:val="24"/>
        </w:rPr>
        <w:t>ф</w:t>
      </w:r>
      <w:r w:rsidRPr="00242199">
        <w:rPr>
          <w:rFonts w:ascii="Times New Roman" w:hAnsi="Times New Roman"/>
          <w:i/>
          <w:spacing w:val="1"/>
          <w:sz w:val="24"/>
          <w:szCs w:val="24"/>
        </w:rPr>
        <w:t>и</w:t>
      </w:r>
      <w:r w:rsidRPr="00242199">
        <w:rPr>
          <w:rFonts w:ascii="Times New Roman" w:hAnsi="Times New Roman"/>
          <w:i/>
          <w:spacing w:val="-3"/>
          <w:sz w:val="24"/>
          <w:szCs w:val="24"/>
        </w:rPr>
        <w:t>з</w:t>
      </w:r>
      <w:r w:rsidRPr="00242199">
        <w:rPr>
          <w:rFonts w:ascii="Times New Roman" w:hAnsi="Times New Roman"/>
          <w:i/>
          <w:spacing w:val="1"/>
          <w:sz w:val="24"/>
          <w:szCs w:val="24"/>
        </w:rPr>
        <w:t>и</w:t>
      </w:r>
      <w:r w:rsidRPr="00242199">
        <w:rPr>
          <w:rFonts w:ascii="Times New Roman" w:hAnsi="Times New Roman"/>
          <w:i/>
          <w:sz w:val="24"/>
          <w:szCs w:val="24"/>
        </w:rPr>
        <w:t>че</w:t>
      </w:r>
      <w:r w:rsidRPr="00242199">
        <w:rPr>
          <w:rFonts w:ascii="Times New Roman" w:hAnsi="Times New Roman"/>
          <w:i/>
          <w:spacing w:val="-2"/>
          <w:sz w:val="24"/>
          <w:szCs w:val="24"/>
        </w:rPr>
        <w:t>с</w:t>
      </w:r>
      <w:r w:rsidRPr="00242199">
        <w:rPr>
          <w:rFonts w:ascii="Times New Roman" w:hAnsi="Times New Roman"/>
          <w:i/>
          <w:sz w:val="24"/>
          <w:szCs w:val="24"/>
        </w:rPr>
        <w:t>к</w:t>
      </w:r>
      <w:r w:rsidRPr="00242199">
        <w:rPr>
          <w:rFonts w:ascii="Times New Roman" w:hAnsi="Times New Roman"/>
          <w:i/>
          <w:spacing w:val="1"/>
          <w:sz w:val="24"/>
          <w:szCs w:val="24"/>
        </w:rPr>
        <w:t>и</w:t>
      </w:r>
      <w:r w:rsidRPr="00242199">
        <w:rPr>
          <w:rFonts w:ascii="Times New Roman" w:hAnsi="Times New Roman"/>
          <w:i/>
          <w:sz w:val="24"/>
          <w:szCs w:val="24"/>
        </w:rPr>
        <w:t>е свойства металлов.</w:t>
      </w:r>
      <w:r w:rsidRPr="00242199">
        <w:rPr>
          <w:rFonts w:ascii="Times New Roman" w:hAnsi="Times New Roman"/>
          <w:spacing w:val="1"/>
          <w:sz w:val="24"/>
          <w:szCs w:val="24"/>
        </w:rPr>
        <w:t>Об</w:t>
      </w:r>
      <w:r w:rsidRPr="00242199">
        <w:rPr>
          <w:rFonts w:ascii="Times New Roman" w:hAnsi="Times New Roman"/>
          <w:spacing w:val="-3"/>
          <w:sz w:val="24"/>
          <w:szCs w:val="24"/>
        </w:rPr>
        <w:t>щ</w:t>
      </w:r>
      <w:r w:rsidRPr="00242199">
        <w:rPr>
          <w:rFonts w:ascii="Times New Roman" w:hAnsi="Times New Roman"/>
          <w:spacing w:val="1"/>
          <w:sz w:val="24"/>
          <w:szCs w:val="24"/>
        </w:rPr>
        <w:t>и</w:t>
      </w:r>
      <w:r w:rsidRPr="00242199">
        <w:rPr>
          <w:rFonts w:ascii="Times New Roman" w:hAnsi="Times New Roman"/>
          <w:sz w:val="24"/>
          <w:szCs w:val="24"/>
        </w:rPr>
        <w:t>е</w:t>
      </w:r>
      <w:r w:rsidRPr="00242199">
        <w:rPr>
          <w:rFonts w:ascii="Times New Roman" w:hAnsi="Times New Roman"/>
          <w:spacing w:val="1"/>
          <w:sz w:val="24"/>
          <w:szCs w:val="24"/>
        </w:rPr>
        <w:t>х</w:t>
      </w:r>
      <w:r w:rsidRPr="00242199">
        <w:rPr>
          <w:rFonts w:ascii="Times New Roman" w:hAnsi="Times New Roman"/>
          <w:spacing w:val="-1"/>
          <w:sz w:val="24"/>
          <w:szCs w:val="24"/>
        </w:rPr>
        <w:t>и</w:t>
      </w:r>
      <w:r w:rsidRPr="00242199">
        <w:rPr>
          <w:rFonts w:ascii="Times New Roman" w:hAnsi="Times New Roman"/>
          <w:sz w:val="24"/>
          <w:szCs w:val="24"/>
        </w:rPr>
        <w:t>ми</w:t>
      </w:r>
      <w:r w:rsidRPr="00242199">
        <w:rPr>
          <w:rFonts w:ascii="Times New Roman" w:hAnsi="Times New Roman"/>
          <w:spacing w:val="1"/>
          <w:sz w:val="24"/>
          <w:szCs w:val="24"/>
        </w:rPr>
        <w:t>ч</w:t>
      </w:r>
      <w:r w:rsidRPr="00242199">
        <w:rPr>
          <w:rFonts w:ascii="Times New Roman" w:hAnsi="Times New Roman"/>
          <w:sz w:val="24"/>
          <w:szCs w:val="24"/>
        </w:rPr>
        <w:t>е</w:t>
      </w:r>
      <w:r w:rsidRPr="00242199">
        <w:rPr>
          <w:rFonts w:ascii="Times New Roman" w:hAnsi="Times New Roman"/>
          <w:spacing w:val="-2"/>
          <w:sz w:val="24"/>
          <w:szCs w:val="24"/>
        </w:rPr>
        <w:t>с</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z w:val="24"/>
          <w:szCs w:val="24"/>
        </w:rPr>
        <w:t>есв</w:t>
      </w:r>
      <w:r w:rsidRPr="00242199">
        <w:rPr>
          <w:rFonts w:ascii="Times New Roman" w:hAnsi="Times New Roman"/>
          <w:spacing w:val="-2"/>
          <w:sz w:val="24"/>
          <w:szCs w:val="24"/>
        </w:rPr>
        <w:t>о</w:t>
      </w:r>
      <w:r w:rsidRPr="00242199">
        <w:rPr>
          <w:rFonts w:ascii="Times New Roman" w:hAnsi="Times New Roman"/>
          <w:spacing w:val="1"/>
          <w:sz w:val="24"/>
          <w:szCs w:val="24"/>
        </w:rPr>
        <w:t>й</w:t>
      </w:r>
      <w:r w:rsidRPr="00242199">
        <w:rPr>
          <w:rFonts w:ascii="Times New Roman" w:hAnsi="Times New Roman"/>
          <w:sz w:val="24"/>
          <w:szCs w:val="24"/>
        </w:rPr>
        <w:t>ст</w:t>
      </w:r>
      <w:r w:rsidRPr="00242199">
        <w:rPr>
          <w:rFonts w:ascii="Times New Roman" w:hAnsi="Times New Roman"/>
          <w:spacing w:val="-3"/>
          <w:sz w:val="24"/>
          <w:szCs w:val="24"/>
        </w:rPr>
        <w:t>в</w:t>
      </w:r>
      <w:r w:rsidRPr="00242199">
        <w:rPr>
          <w:rFonts w:ascii="Times New Roman" w:hAnsi="Times New Roman"/>
          <w:sz w:val="24"/>
          <w:szCs w:val="24"/>
        </w:rPr>
        <w:t>а мета</w:t>
      </w:r>
      <w:r w:rsidRPr="00242199">
        <w:rPr>
          <w:rFonts w:ascii="Times New Roman" w:hAnsi="Times New Roman"/>
          <w:spacing w:val="-1"/>
          <w:sz w:val="24"/>
          <w:szCs w:val="24"/>
        </w:rPr>
        <w:t>лл</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1"/>
          <w:sz w:val="24"/>
          <w:szCs w:val="24"/>
        </w:rPr>
        <w:t xml:space="preserve"> р</w:t>
      </w:r>
      <w:r w:rsidRPr="00242199">
        <w:rPr>
          <w:rFonts w:ascii="Times New Roman" w:hAnsi="Times New Roman"/>
          <w:spacing w:val="-2"/>
          <w:sz w:val="24"/>
          <w:szCs w:val="24"/>
        </w:rPr>
        <w:t>е</w:t>
      </w:r>
      <w:r w:rsidRPr="00242199">
        <w:rPr>
          <w:rFonts w:ascii="Times New Roman" w:hAnsi="Times New Roman"/>
          <w:sz w:val="24"/>
          <w:szCs w:val="24"/>
        </w:rPr>
        <w:t>ак</w:t>
      </w:r>
      <w:r w:rsidRPr="00242199">
        <w:rPr>
          <w:rFonts w:ascii="Times New Roman" w:hAnsi="Times New Roman"/>
          <w:spacing w:val="-1"/>
          <w:sz w:val="24"/>
          <w:szCs w:val="24"/>
        </w:rPr>
        <w:t>ци</w:t>
      </w:r>
      <w:r w:rsidRPr="00242199">
        <w:rPr>
          <w:rFonts w:ascii="Times New Roman" w:hAnsi="Times New Roman"/>
          <w:sz w:val="24"/>
          <w:szCs w:val="24"/>
        </w:rPr>
        <w:t>ис</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3"/>
          <w:sz w:val="24"/>
          <w:szCs w:val="24"/>
        </w:rPr>
        <w:t>м</w:t>
      </w:r>
      <w:r w:rsidRPr="00242199">
        <w:rPr>
          <w:rFonts w:ascii="Times New Roman" w:hAnsi="Times New Roman"/>
          <w:sz w:val="24"/>
          <w:szCs w:val="24"/>
        </w:rPr>
        <w:t>ета</w:t>
      </w:r>
      <w:r w:rsidRPr="00242199">
        <w:rPr>
          <w:rFonts w:ascii="Times New Roman" w:hAnsi="Times New Roman"/>
          <w:spacing w:val="-1"/>
          <w:sz w:val="24"/>
          <w:szCs w:val="24"/>
        </w:rPr>
        <w:t>лл</w:t>
      </w:r>
      <w:r w:rsidRPr="00242199">
        <w:rPr>
          <w:rFonts w:ascii="Times New Roman" w:hAnsi="Times New Roman"/>
          <w:sz w:val="24"/>
          <w:szCs w:val="24"/>
        </w:rPr>
        <w:t>ам</w:t>
      </w:r>
      <w:r w:rsidRPr="00242199">
        <w:rPr>
          <w:rFonts w:ascii="Times New Roman" w:hAnsi="Times New Roman"/>
          <w:spacing w:val="1"/>
          <w:sz w:val="24"/>
          <w:szCs w:val="24"/>
        </w:rPr>
        <w:t>и</w:t>
      </w:r>
      <w:r w:rsidRPr="00242199">
        <w:rPr>
          <w:rFonts w:ascii="Times New Roman" w:hAnsi="Times New Roman"/>
          <w:sz w:val="24"/>
          <w:szCs w:val="24"/>
        </w:rPr>
        <w:t>, к</w:t>
      </w:r>
      <w:r w:rsidRPr="00242199">
        <w:rPr>
          <w:rFonts w:ascii="Times New Roman" w:hAnsi="Times New Roman"/>
          <w:spacing w:val="1"/>
          <w:sz w:val="24"/>
          <w:szCs w:val="24"/>
        </w:rPr>
        <w:t>и</w:t>
      </w:r>
      <w:r w:rsidRPr="00242199">
        <w:rPr>
          <w:rFonts w:ascii="Times New Roman" w:hAnsi="Times New Roman"/>
          <w:spacing w:val="-2"/>
          <w:sz w:val="24"/>
          <w:szCs w:val="24"/>
        </w:rPr>
        <w:t>с</w:t>
      </w:r>
      <w:r w:rsidRPr="00242199">
        <w:rPr>
          <w:rFonts w:ascii="Times New Roman" w:hAnsi="Times New Roman"/>
          <w:spacing w:val="-1"/>
          <w:sz w:val="24"/>
          <w:szCs w:val="24"/>
        </w:rPr>
        <w:t>л</w:t>
      </w:r>
      <w:r w:rsidRPr="00242199">
        <w:rPr>
          <w:rFonts w:ascii="Times New Roman" w:hAnsi="Times New Roman"/>
          <w:spacing w:val="1"/>
          <w:sz w:val="24"/>
          <w:szCs w:val="24"/>
        </w:rPr>
        <w:t>о</w:t>
      </w:r>
      <w:r w:rsidRPr="00242199">
        <w:rPr>
          <w:rFonts w:ascii="Times New Roman" w:hAnsi="Times New Roman"/>
          <w:sz w:val="24"/>
          <w:szCs w:val="24"/>
        </w:rPr>
        <w:t>тами, с</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pacing w:val="-2"/>
          <w:sz w:val="24"/>
          <w:szCs w:val="24"/>
        </w:rPr>
        <w:t>я</w:t>
      </w:r>
      <w:r w:rsidRPr="00242199">
        <w:rPr>
          <w:rFonts w:ascii="Times New Roman" w:hAnsi="Times New Roman"/>
          <w:sz w:val="24"/>
          <w:szCs w:val="24"/>
        </w:rPr>
        <w:t>ми.</w:t>
      </w:r>
      <w:r w:rsidRPr="00242199">
        <w:rPr>
          <w:rFonts w:ascii="Times New Roman" w:hAnsi="Times New Roman"/>
          <w:i/>
          <w:sz w:val="24"/>
          <w:szCs w:val="24"/>
        </w:rPr>
        <w:t>Э</w:t>
      </w:r>
      <w:r w:rsidRPr="00242199">
        <w:rPr>
          <w:rFonts w:ascii="Times New Roman" w:hAnsi="Times New Roman"/>
          <w:i/>
          <w:spacing w:val="-4"/>
          <w:sz w:val="24"/>
          <w:szCs w:val="24"/>
        </w:rPr>
        <w:t>л</w:t>
      </w:r>
      <w:r w:rsidRPr="00242199">
        <w:rPr>
          <w:rFonts w:ascii="Times New Roman" w:hAnsi="Times New Roman"/>
          <w:i/>
          <w:sz w:val="24"/>
          <w:szCs w:val="24"/>
        </w:rPr>
        <w:t>ект</w:t>
      </w:r>
      <w:r w:rsidRPr="00242199">
        <w:rPr>
          <w:rFonts w:ascii="Times New Roman" w:hAnsi="Times New Roman"/>
          <w:i/>
          <w:spacing w:val="-1"/>
          <w:sz w:val="24"/>
          <w:szCs w:val="24"/>
        </w:rPr>
        <w:t>ро</w:t>
      </w:r>
      <w:r w:rsidRPr="00242199">
        <w:rPr>
          <w:rFonts w:ascii="Times New Roman" w:hAnsi="Times New Roman"/>
          <w:i/>
          <w:spacing w:val="1"/>
          <w:sz w:val="24"/>
          <w:szCs w:val="24"/>
        </w:rPr>
        <w:t>хи</w:t>
      </w:r>
      <w:r w:rsidRPr="00242199">
        <w:rPr>
          <w:rFonts w:ascii="Times New Roman" w:hAnsi="Times New Roman"/>
          <w:i/>
          <w:spacing w:val="-3"/>
          <w:sz w:val="24"/>
          <w:szCs w:val="24"/>
        </w:rPr>
        <w:t>м</w:t>
      </w:r>
      <w:r w:rsidRPr="00242199">
        <w:rPr>
          <w:rFonts w:ascii="Times New Roman" w:hAnsi="Times New Roman"/>
          <w:i/>
          <w:spacing w:val="1"/>
          <w:sz w:val="24"/>
          <w:szCs w:val="24"/>
        </w:rPr>
        <w:t>и</w:t>
      </w:r>
      <w:r w:rsidRPr="00242199">
        <w:rPr>
          <w:rFonts w:ascii="Times New Roman" w:hAnsi="Times New Roman"/>
          <w:i/>
          <w:sz w:val="24"/>
          <w:szCs w:val="24"/>
        </w:rPr>
        <w:t>ч</w:t>
      </w:r>
      <w:r w:rsidRPr="00242199">
        <w:rPr>
          <w:rFonts w:ascii="Times New Roman" w:hAnsi="Times New Roman"/>
          <w:i/>
          <w:spacing w:val="-2"/>
          <w:sz w:val="24"/>
          <w:szCs w:val="24"/>
        </w:rPr>
        <w:t>е</w:t>
      </w:r>
      <w:r w:rsidRPr="00242199">
        <w:rPr>
          <w:rFonts w:ascii="Times New Roman" w:hAnsi="Times New Roman"/>
          <w:i/>
          <w:sz w:val="24"/>
          <w:szCs w:val="24"/>
        </w:rPr>
        <w:t>ск</w:t>
      </w:r>
      <w:r w:rsidRPr="00242199">
        <w:rPr>
          <w:rFonts w:ascii="Times New Roman" w:hAnsi="Times New Roman"/>
          <w:i/>
          <w:spacing w:val="-1"/>
          <w:sz w:val="24"/>
          <w:szCs w:val="24"/>
        </w:rPr>
        <w:t>и</w:t>
      </w:r>
      <w:r w:rsidRPr="00242199">
        <w:rPr>
          <w:rFonts w:ascii="Times New Roman" w:hAnsi="Times New Roman"/>
          <w:i/>
          <w:sz w:val="24"/>
          <w:szCs w:val="24"/>
        </w:rPr>
        <w:t>й</w:t>
      </w:r>
      <w:r w:rsidRPr="00242199">
        <w:rPr>
          <w:rFonts w:ascii="Times New Roman" w:hAnsi="Times New Roman"/>
          <w:i/>
          <w:spacing w:val="-1"/>
          <w:sz w:val="24"/>
          <w:szCs w:val="24"/>
        </w:rPr>
        <w:t>р</w:t>
      </w:r>
      <w:r w:rsidRPr="00242199">
        <w:rPr>
          <w:rFonts w:ascii="Times New Roman" w:hAnsi="Times New Roman"/>
          <w:i/>
          <w:sz w:val="24"/>
          <w:szCs w:val="24"/>
        </w:rPr>
        <w:t xml:space="preserve">яд </w:t>
      </w:r>
      <w:r w:rsidRPr="00242199">
        <w:rPr>
          <w:rFonts w:ascii="Times New Roman" w:hAnsi="Times New Roman"/>
          <w:i/>
          <w:spacing w:val="1"/>
          <w:sz w:val="24"/>
          <w:szCs w:val="24"/>
        </w:rPr>
        <w:t>н</w:t>
      </w:r>
      <w:r w:rsidRPr="00242199">
        <w:rPr>
          <w:rFonts w:ascii="Times New Roman" w:hAnsi="Times New Roman"/>
          <w:i/>
          <w:sz w:val="24"/>
          <w:szCs w:val="24"/>
        </w:rPr>
        <w:t>а</w:t>
      </w:r>
      <w:r w:rsidRPr="00242199">
        <w:rPr>
          <w:rFonts w:ascii="Times New Roman" w:hAnsi="Times New Roman"/>
          <w:i/>
          <w:spacing w:val="-1"/>
          <w:sz w:val="24"/>
          <w:szCs w:val="24"/>
        </w:rPr>
        <w:t>п</w:t>
      </w:r>
      <w:r w:rsidRPr="00242199">
        <w:rPr>
          <w:rFonts w:ascii="Times New Roman" w:hAnsi="Times New Roman"/>
          <w:i/>
          <w:spacing w:val="1"/>
          <w:sz w:val="24"/>
          <w:szCs w:val="24"/>
        </w:rPr>
        <w:t>р</w:t>
      </w:r>
      <w:r w:rsidRPr="00242199">
        <w:rPr>
          <w:rFonts w:ascii="Times New Roman" w:hAnsi="Times New Roman"/>
          <w:i/>
          <w:spacing w:val="-2"/>
          <w:sz w:val="24"/>
          <w:szCs w:val="24"/>
        </w:rPr>
        <w:t>я</w:t>
      </w:r>
      <w:r w:rsidRPr="00242199">
        <w:rPr>
          <w:rFonts w:ascii="Times New Roman" w:hAnsi="Times New Roman"/>
          <w:i/>
          <w:sz w:val="24"/>
          <w:szCs w:val="24"/>
        </w:rPr>
        <w:t>же</w:t>
      </w:r>
      <w:r w:rsidRPr="00242199">
        <w:rPr>
          <w:rFonts w:ascii="Times New Roman" w:hAnsi="Times New Roman"/>
          <w:i/>
          <w:spacing w:val="-1"/>
          <w:sz w:val="24"/>
          <w:szCs w:val="24"/>
        </w:rPr>
        <w:t>ни</w:t>
      </w:r>
      <w:r w:rsidRPr="00242199">
        <w:rPr>
          <w:rFonts w:ascii="Times New Roman" w:hAnsi="Times New Roman"/>
          <w:i/>
          <w:sz w:val="24"/>
          <w:szCs w:val="24"/>
        </w:rPr>
        <w:t>й ме</w:t>
      </w:r>
      <w:r w:rsidRPr="00242199">
        <w:rPr>
          <w:rFonts w:ascii="Times New Roman" w:hAnsi="Times New Roman"/>
          <w:i/>
          <w:spacing w:val="-3"/>
          <w:sz w:val="24"/>
          <w:szCs w:val="24"/>
        </w:rPr>
        <w:t>т</w:t>
      </w:r>
      <w:r w:rsidRPr="00242199">
        <w:rPr>
          <w:rFonts w:ascii="Times New Roman" w:hAnsi="Times New Roman"/>
          <w:i/>
          <w:sz w:val="24"/>
          <w:szCs w:val="24"/>
        </w:rPr>
        <w:t>ал</w:t>
      </w:r>
      <w:r w:rsidRPr="00242199">
        <w:rPr>
          <w:rFonts w:ascii="Times New Roman" w:hAnsi="Times New Roman"/>
          <w:i/>
          <w:spacing w:val="-2"/>
          <w:sz w:val="24"/>
          <w:szCs w:val="24"/>
        </w:rPr>
        <w:t>л</w:t>
      </w:r>
      <w:r w:rsidRPr="00242199">
        <w:rPr>
          <w:rFonts w:ascii="Times New Roman" w:hAnsi="Times New Roman"/>
          <w:i/>
          <w:spacing w:val="1"/>
          <w:sz w:val="24"/>
          <w:szCs w:val="24"/>
        </w:rPr>
        <w:t>о</w:t>
      </w:r>
      <w:r w:rsidRPr="00242199">
        <w:rPr>
          <w:rFonts w:ascii="Times New Roman" w:hAnsi="Times New Roman"/>
          <w:i/>
          <w:sz w:val="24"/>
          <w:szCs w:val="24"/>
        </w:rPr>
        <w:t>в.</w:t>
      </w:r>
      <w:r w:rsidRPr="00242199">
        <w:rPr>
          <w:rFonts w:ascii="Times New Roman" w:hAnsi="Times New Roman"/>
          <w:sz w:val="24"/>
          <w:szCs w:val="24"/>
        </w:rPr>
        <w:t xml:space="preserve"> Ще</w:t>
      </w:r>
      <w:r w:rsidRPr="00242199">
        <w:rPr>
          <w:rFonts w:ascii="Times New Roman" w:hAnsi="Times New Roman"/>
          <w:spacing w:val="-1"/>
          <w:sz w:val="24"/>
          <w:szCs w:val="24"/>
        </w:rPr>
        <w:t>л</w:t>
      </w:r>
      <w:r w:rsidRPr="00242199">
        <w:rPr>
          <w:rFonts w:ascii="Times New Roman" w:hAnsi="Times New Roman"/>
          <w:spacing w:val="1"/>
          <w:sz w:val="24"/>
          <w:szCs w:val="24"/>
        </w:rPr>
        <w:t>о</w:t>
      </w:r>
      <w:r w:rsidRPr="00242199">
        <w:rPr>
          <w:rFonts w:ascii="Times New Roman" w:hAnsi="Times New Roman"/>
          <w:spacing w:val="-2"/>
          <w:sz w:val="24"/>
          <w:szCs w:val="24"/>
        </w:rPr>
        <w:t>ч</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емета</w:t>
      </w:r>
      <w:r w:rsidRPr="00242199">
        <w:rPr>
          <w:rFonts w:ascii="Times New Roman" w:hAnsi="Times New Roman"/>
          <w:spacing w:val="-1"/>
          <w:sz w:val="24"/>
          <w:szCs w:val="24"/>
        </w:rPr>
        <w:t>лл</w:t>
      </w:r>
      <w:r w:rsidRPr="00242199">
        <w:rPr>
          <w:rFonts w:ascii="Times New Roman" w:hAnsi="Times New Roman"/>
          <w:sz w:val="24"/>
          <w:szCs w:val="24"/>
        </w:rPr>
        <w:t xml:space="preserve">ыи </w:t>
      </w:r>
      <w:r w:rsidRPr="00242199">
        <w:rPr>
          <w:rFonts w:ascii="Times New Roman" w:hAnsi="Times New Roman"/>
          <w:spacing w:val="1"/>
          <w:sz w:val="24"/>
          <w:szCs w:val="24"/>
        </w:rPr>
        <w:t>и</w:t>
      </w:r>
      <w:r w:rsidRPr="00242199">
        <w:rPr>
          <w:rFonts w:ascii="Times New Roman" w:hAnsi="Times New Roman"/>
          <w:sz w:val="24"/>
          <w:szCs w:val="24"/>
        </w:rPr>
        <w:t>х</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pacing w:val="8"/>
          <w:sz w:val="24"/>
          <w:szCs w:val="24"/>
        </w:rPr>
        <w:t>я</w:t>
      </w:r>
      <w:r w:rsidRPr="00242199">
        <w:rPr>
          <w:rFonts w:ascii="Times New Roman" w:hAnsi="Times New Roman"/>
          <w:sz w:val="24"/>
          <w:szCs w:val="24"/>
        </w:rPr>
        <w:t>. Ще</w:t>
      </w:r>
      <w:r w:rsidRPr="00242199">
        <w:rPr>
          <w:rFonts w:ascii="Times New Roman" w:hAnsi="Times New Roman"/>
          <w:spacing w:val="-1"/>
          <w:sz w:val="24"/>
          <w:szCs w:val="24"/>
        </w:rPr>
        <w:t>л</w:t>
      </w:r>
      <w:r w:rsidRPr="00242199">
        <w:rPr>
          <w:rFonts w:ascii="Times New Roman" w:hAnsi="Times New Roman"/>
          <w:spacing w:val="1"/>
          <w:sz w:val="24"/>
          <w:szCs w:val="24"/>
        </w:rPr>
        <w:t>о</w:t>
      </w:r>
      <w:r w:rsidRPr="00242199">
        <w:rPr>
          <w:rFonts w:ascii="Times New Roman" w:hAnsi="Times New Roman"/>
          <w:spacing w:val="-2"/>
          <w:sz w:val="24"/>
          <w:szCs w:val="24"/>
        </w:rPr>
        <w:t>ч</w:t>
      </w:r>
      <w:r w:rsidRPr="00242199">
        <w:rPr>
          <w:rFonts w:ascii="Times New Roman" w:hAnsi="Times New Roman"/>
          <w:spacing w:val="1"/>
          <w:sz w:val="24"/>
          <w:szCs w:val="24"/>
        </w:rPr>
        <w:t>но</w:t>
      </w:r>
      <w:r w:rsidRPr="00242199">
        <w:rPr>
          <w:rFonts w:ascii="Times New Roman" w:hAnsi="Times New Roman"/>
          <w:spacing w:val="-3"/>
          <w:sz w:val="24"/>
          <w:szCs w:val="24"/>
        </w:rPr>
        <w:t>з</w:t>
      </w:r>
      <w:r w:rsidRPr="00242199">
        <w:rPr>
          <w:rFonts w:ascii="Times New Roman" w:hAnsi="Times New Roman"/>
          <w:sz w:val="24"/>
          <w:szCs w:val="24"/>
        </w:rPr>
        <w:t>емел</w:t>
      </w:r>
      <w:r w:rsidRPr="00242199">
        <w:rPr>
          <w:rFonts w:ascii="Times New Roman" w:hAnsi="Times New Roman"/>
          <w:spacing w:val="-2"/>
          <w:sz w:val="24"/>
          <w:szCs w:val="24"/>
        </w:rPr>
        <w:t>ь</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е мета</w:t>
      </w:r>
      <w:r w:rsidRPr="00242199">
        <w:rPr>
          <w:rFonts w:ascii="Times New Roman" w:hAnsi="Times New Roman"/>
          <w:spacing w:val="-1"/>
          <w:sz w:val="24"/>
          <w:szCs w:val="24"/>
        </w:rPr>
        <w:t>лл</w:t>
      </w:r>
      <w:r w:rsidRPr="00242199">
        <w:rPr>
          <w:rFonts w:ascii="Times New Roman" w:hAnsi="Times New Roman"/>
          <w:sz w:val="24"/>
          <w:szCs w:val="24"/>
        </w:rPr>
        <w:t xml:space="preserve">ы и </w:t>
      </w:r>
      <w:r w:rsidRPr="00242199">
        <w:rPr>
          <w:rFonts w:ascii="Times New Roman" w:hAnsi="Times New Roman"/>
          <w:spacing w:val="1"/>
          <w:sz w:val="24"/>
          <w:szCs w:val="24"/>
        </w:rPr>
        <w:t>и</w:t>
      </w:r>
      <w:r w:rsidRPr="00242199">
        <w:rPr>
          <w:rFonts w:ascii="Times New Roman" w:hAnsi="Times New Roman"/>
          <w:sz w:val="24"/>
          <w:szCs w:val="24"/>
        </w:rPr>
        <w:t xml:space="preserve">х </w:t>
      </w:r>
      <w:r w:rsidRPr="00242199">
        <w:rPr>
          <w:rFonts w:ascii="Times New Roman" w:hAnsi="Times New Roman"/>
          <w:spacing w:val="-2"/>
          <w:sz w:val="24"/>
          <w:szCs w:val="24"/>
        </w:rPr>
        <w:t>с</w:t>
      </w:r>
      <w:r w:rsidRPr="00242199">
        <w:rPr>
          <w:rFonts w:ascii="Times New Roman" w:hAnsi="Times New Roman"/>
          <w:spacing w:val="1"/>
          <w:sz w:val="24"/>
          <w:szCs w:val="24"/>
        </w:rPr>
        <w:t>о</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 xml:space="preserve">я. </w:t>
      </w:r>
      <w:r w:rsidRPr="00242199">
        <w:rPr>
          <w:rFonts w:ascii="Times New Roman" w:hAnsi="Times New Roman"/>
          <w:spacing w:val="-1"/>
          <w:sz w:val="24"/>
          <w:szCs w:val="24"/>
        </w:rPr>
        <w:t>Алю</w:t>
      </w:r>
      <w:r w:rsidRPr="00242199">
        <w:rPr>
          <w:rFonts w:ascii="Times New Roman" w:hAnsi="Times New Roman"/>
          <w:sz w:val="24"/>
          <w:szCs w:val="24"/>
        </w:rPr>
        <w:t>м</w:t>
      </w:r>
      <w:r w:rsidRPr="00242199">
        <w:rPr>
          <w:rFonts w:ascii="Times New Roman" w:hAnsi="Times New Roman"/>
          <w:spacing w:val="-2"/>
          <w:sz w:val="24"/>
          <w:szCs w:val="24"/>
        </w:rPr>
        <w:t>и</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pacing w:val="1"/>
          <w:sz w:val="24"/>
          <w:szCs w:val="24"/>
        </w:rPr>
        <w:t>й</w:t>
      </w:r>
      <w:r w:rsidRPr="00242199">
        <w:rPr>
          <w:rFonts w:ascii="Times New Roman" w:hAnsi="Times New Roman"/>
          <w:sz w:val="24"/>
          <w:szCs w:val="24"/>
        </w:rPr>
        <w:t xml:space="preserve">. </w:t>
      </w:r>
      <w:r w:rsidRPr="00242199">
        <w:rPr>
          <w:rFonts w:ascii="Times New Roman" w:hAnsi="Times New Roman"/>
          <w:spacing w:val="-1"/>
          <w:sz w:val="24"/>
          <w:szCs w:val="24"/>
        </w:rPr>
        <w:t>А</w:t>
      </w:r>
      <w:r w:rsidRPr="00242199">
        <w:rPr>
          <w:rFonts w:ascii="Times New Roman" w:hAnsi="Times New Roman"/>
          <w:sz w:val="24"/>
          <w:szCs w:val="24"/>
        </w:rPr>
        <w:t>мф</w:t>
      </w:r>
      <w:r w:rsidRPr="00242199">
        <w:rPr>
          <w:rFonts w:ascii="Times New Roman" w:hAnsi="Times New Roman"/>
          <w:spacing w:val="1"/>
          <w:sz w:val="24"/>
          <w:szCs w:val="24"/>
        </w:rPr>
        <w:t>о</w:t>
      </w:r>
      <w:r w:rsidRPr="00242199">
        <w:rPr>
          <w:rFonts w:ascii="Times New Roman" w:hAnsi="Times New Roman"/>
          <w:spacing w:val="-3"/>
          <w:sz w:val="24"/>
          <w:szCs w:val="24"/>
        </w:rPr>
        <w:t>т</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z w:val="24"/>
          <w:szCs w:val="24"/>
        </w:rPr>
        <w:t>с</w:t>
      </w:r>
      <w:r w:rsidRPr="00242199">
        <w:rPr>
          <w:rFonts w:ascii="Times New Roman" w:hAnsi="Times New Roman"/>
          <w:spacing w:val="-3"/>
          <w:sz w:val="24"/>
          <w:szCs w:val="24"/>
        </w:rPr>
        <w:t>т</w:t>
      </w:r>
      <w:r w:rsidRPr="00242199">
        <w:rPr>
          <w:rFonts w:ascii="Times New Roman" w:hAnsi="Times New Roman"/>
          <w:sz w:val="24"/>
          <w:szCs w:val="24"/>
        </w:rPr>
        <w:t xml:space="preserve">ь </w:t>
      </w:r>
      <w:r w:rsidRPr="00242199">
        <w:rPr>
          <w:rFonts w:ascii="Times New Roman" w:hAnsi="Times New Roman"/>
          <w:spacing w:val="1"/>
          <w:sz w:val="24"/>
          <w:szCs w:val="24"/>
        </w:rPr>
        <w:t>о</w:t>
      </w:r>
      <w:r w:rsidRPr="00242199">
        <w:rPr>
          <w:rFonts w:ascii="Times New Roman" w:hAnsi="Times New Roman"/>
          <w:sz w:val="24"/>
          <w:szCs w:val="24"/>
        </w:rPr>
        <w:t>к</w:t>
      </w:r>
      <w:r w:rsidRPr="00242199">
        <w:rPr>
          <w:rFonts w:ascii="Times New Roman" w:hAnsi="Times New Roman"/>
          <w:spacing w:val="-2"/>
          <w:sz w:val="24"/>
          <w:szCs w:val="24"/>
        </w:rPr>
        <w:t>с</w:t>
      </w:r>
      <w:r w:rsidRPr="00242199">
        <w:rPr>
          <w:rFonts w:ascii="Times New Roman" w:hAnsi="Times New Roman"/>
          <w:spacing w:val="1"/>
          <w:sz w:val="24"/>
          <w:szCs w:val="24"/>
        </w:rPr>
        <w:t>и</w:t>
      </w:r>
      <w:r w:rsidRPr="00242199">
        <w:rPr>
          <w:rFonts w:ascii="Times New Roman" w:hAnsi="Times New Roman"/>
          <w:spacing w:val="-1"/>
          <w:sz w:val="24"/>
          <w:szCs w:val="24"/>
        </w:rPr>
        <w:t>д</w:t>
      </w:r>
      <w:r w:rsidRPr="00242199">
        <w:rPr>
          <w:rFonts w:ascii="Times New Roman" w:hAnsi="Times New Roman"/>
          <w:sz w:val="24"/>
          <w:szCs w:val="24"/>
        </w:rPr>
        <w:t>а иг</w:t>
      </w:r>
      <w:r w:rsidRPr="00242199">
        <w:rPr>
          <w:rFonts w:ascii="Times New Roman" w:hAnsi="Times New Roman"/>
          <w:spacing w:val="-1"/>
          <w:sz w:val="24"/>
          <w:szCs w:val="24"/>
        </w:rPr>
        <w:t>ид</w:t>
      </w:r>
      <w:r w:rsidRPr="00242199">
        <w:rPr>
          <w:rFonts w:ascii="Times New Roman" w:hAnsi="Times New Roman"/>
          <w:spacing w:val="1"/>
          <w:sz w:val="24"/>
          <w:szCs w:val="24"/>
        </w:rPr>
        <w:t>ро</w:t>
      </w:r>
      <w:r w:rsidRPr="00242199">
        <w:rPr>
          <w:rFonts w:ascii="Times New Roman" w:hAnsi="Times New Roman"/>
          <w:spacing w:val="-2"/>
          <w:sz w:val="24"/>
          <w:szCs w:val="24"/>
        </w:rPr>
        <w:t>к</w:t>
      </w:r>
      <w:r w:rsidRPr="00242199">
        <w:rPr>
          <w:rFonts w:ascii="Times New Roman" w:hAnsi="Times New Roman"/>
          <w:sz w:val="24"/>
          <w:szCs w:val="24"/>
        </w:rPr>
        <w:t>с</w:t>
      </w:r>
      <w:r w:rsidRPr="00242199">
        <w:rPr>
          <w:rFonts w:ascii="Times New Roman" w:hAnsi="Times New Roman"/>
          <w:spacing w:val="-1"/>
          <w:sz w:val="24"/>
          <w:szCs w:val="24"/>
        </w:rPr>
        <w:t>и</w:t>
      </w:r>
      <w:r w:rsidRPr="00242199">
        <w:rPr>
          <w:rFonts w:ascii="Times New Roman" w:hAnsi="Times New Roman"/>
          <w:spacing w:val="1"/>
          <w:sz w:val="24"/>
          <w:szCs w:val="24"/>
        </w:rPr>
        <w:t>д</w:t>
      </w:r>
      <w:r w:rsidRPr="00242199">
        <w:rPr>
          <w:rFonts w:ascii="Times New Roman" w:hAnsi="Times New Roman"/>
          <w:sz w:val="24"/>
          <w:szCs w:val="24"/>
        </w:rPr>
        <w:t>а алюминия. Желе</w:t>
      </w:r>
      <w:r w:rsidRPr="00242199">
        <w:rPr>
          <w:rFonts w:ascii="Times New Roman" w:hAnsi="Times New Roman"/>
          <w:spacing w:val="-3"/>
          <w:sz w:val="24"/>
          <w:szCs w:val="24"/>
        </w:rPr>
        <w:t>з</w:t>
      </w:r>
      <w:r w:rsidRPr="00242199">
        <w:rPr>
          <w:rFonts w:ascii="Times New Roman" w:hAnsi="Times New Roman"/>
          <w:spacing w:val="1"/>
          <w:sz w:val="24"/>
          <w:szCs w:val="24"/>
        </w:rPr>
        <w:t>о</w:t>
      </w:r>
      <w:r w:rsidRPr="00242199">
        <w:rPr>
          <w:rFonts w:ascii="Times New Roman" w:hAnsi="Times New Roman"/>
          <w:sz w:val="24"/>
          <w:szCs w:val="24"/>
        </w:rPr>
        <w:t>. С</w:t>
      </w:r>
      <w:r w:rsidRPr="00242199">
        <w:rPr>
          <w:rFonts w:ascii="Times New Roman" w:hAnsi="Times New Roman"/>
          <w:spacing w:val="1"/>
          <w:sz w:val="24"/>
          <w:szCs w:val="24"/>
        </w:rPr>
        <w:t>о</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2"/>
          <w:sz w:val="24"/>
          <w:szCs w:val="24"/>
        </w:rPr>
        <w:t>ж</w:t>
      </w:r>
      <w:r w:rsidRPr="00242199">
        <w:rPr>
          <w:rFonts w:ascii="Times New Roman" w:hAnsi="Times New Roman"/>
          <w:sz w:val="24"/>
          <w:szCs w:val="24"/>
        </w:rPr>
        <w:t>еле</w:t>
      </w:r>
      <w:r w:rsidRPr="00242199">
        <w:rPr>
          <w:rFonts w:ascii="Times New Roman" w:hAnsi="Times New Roman"/>
          <w:spacing w:val="-1"/>
          <w:sz w:val="24"/>
          <w:szCs w:val="24"/>
        </w:rPr>
        <w:t>з</w:t>
      </w:r>
      <w:r w:rsidRPr="00242199">
        <w:rPr>
          <w:rFonts w:ascii="Times New Roman" w:hAnsi="Times New Roman"/>
          <w:sz w:val="24"/>
          <w:szCs w:val="24"/>
        </w:rPr>
        <w:t>а и</w:t>
      </w:r>
      <w:r w:rsidRPr="00242199">
        <w:rPr>
          <w:rFonts w:ascii="Times New Roman" w:hAnsi="Times New Roman"/>
          <w:spacing w:val="-1"/>
          <w:sz w:val="24"/>
          <w:szCs w:val="24"/>
        </w:rPr>
        <w:t>и</w:t>
      </w:r>
      <w:r w:rsidRPr="00242199">
        <w:rPr>
          <w:rFonts w:ascii="Times New Roman" w:hAnsi="Times New Roman"/>
          <w:sz w:val="24"/>
          <w:szCs w:val="24"/>
        </w:rPr>
        <w:t>хсв</w:t>
      </w:r>
      <w:r w:rsidRPr="00242199">
        <w:rPr>
          <w:rFonts w:ascii="Times New Roman" w:hAnsi="Times New Roman"/>
          <w:spacing w:val="-2"/>
          <w:sz w:val="24"/>
          <w:szCs w:val="24"/>
        </w:rPr>
        <w:t>о</w:t>
      </w:r>
      <w:r w:rsidRPr="00242199">
        <w:rPr>
          <w:rFonts w:ascii="Times New Roman" w:hAnsi="Times New Roman"/>
          <w:spacing w:val="1"/>
          <w:sz w:val="24"/>
          <w:szCs w:val="24"/>
        </w:rPr>
        <w:t>й</w:t>
      </w:r>
      <w:r w:rsidRPr="00242199">
        <w:rPr>
          <w:rFonts w:ascii="Times New Roman" w:hAnsi="Times New Roman"/>
          <w:sz w:val="24"/>
          <w:szCs w:val="24"/>
        </w:rPr>
        <w:t>ств</w:t>
      </w:r>
      <w:r w:rsidRPr="00242199">
        <w:rPr>
          <w:rFonts w:ascii="Times New Roman" w:hAnsi="Times New Roman"/>
          <w:spacing w:val="-3"/>
          <w:sz w:val="24"/>
          <w:szCs w:val="24"/>
        </w:rPr>
        <w:t>а</w:t>
      </w:r>
      <w:r w:rsidRPr="00242199">
        <w:rPr>
          <w:rFonts w:ascii="Times New Roman" w:hAnsi="Times New Roman"/>
          <w:sz w:val="24"/>
          <w:szCs w:val="24"/>
        </w:rPr>
        <w:t>:</w:t>
      </w:r>
      <w:r w:rsidRPr="00242199">
        <w:rPr>
          <w:rFonts w:ascii="Times New Roman" w:hAnsi="Times New Roman"/>
          <w:spacing w:val="1"/>
          <w:sz w:val="24"/>
          <w:szCs w:val="24"/>
        </w:rPr>
        <w:t xml:space="preserve"> о</w:t>
      </w:r>
      <w:r w:rsidRPr="00242199">
        <w:rPr>
          <w:rFonts w:ascii="Times New Roman" w:hAnsi="Times New Roman"/>
          <w:sz w:val="24"/>
          <w:szCs w:val="24"/>
        </w:rPr>
        <w:t>к</w:t>
      </w:r>
      <w:r w:rsidRPr="00242199">
        <w:rPr>
          <w:rFonts w:ascii="Times New Roman" w:hAnsi="Times New Roman"/>
          <w:spacing w:val="-2"/>
          <w:sz w:val="24"/>
          <w:szCs w:val="24"/>
        </w:rPr>
        <w:t>с</w:t>
      </w:r>
      <w:r w:rsidRPr="00242199">
        <w:rPr>
          <w:rFonts w:ascii="Times New Roman" w:hAnsi="Times New Roman"/>
          <w:spacing w:val="-1"/>
          <w:sz w:val="24"/>
          <w:szCs w:val="24"/>
        </w:rPr>
        <w:t>ид</w:t>
      </w:r>
      <w:r w:rsidRPr="00242199">
        <w:rPr>
          <w:rFonts w:ascii="Times New Roman" w:hAnsi="Times New Roman"/>
          <w:spacing w:val="1"/>
          <w:sz w:val="24"/>
          <w:szCs w:val="24"/>
        </w:rPr>
        <w:t>ы</w:t>
      </w:r>
      <w:r w:rsidRPr="00242199">
        <w:rPr>
          <w:rFonts w:ascii="Times New Roman" w:hAnsi="Times New Roman"/>
          <w:sz w:val="24"/>
          <w:szCs w:val="24"/>
        </w:rPr>
        <w:t>, г</w:t>
      </w:r>
      <w:r w:rsidRPr="00242199">
        <w:rPr>
          <w:rFonts w:ascii="Times New Roman" w:hAnsi="Times New Roman"/>
          <w:spacing w:val="1"/>
          <w:sz w:val="24"/>
          <w:szCs w:val="24"/>
        </w:rPr>
        <w:t>и</w:t>
      </w:r>
      <w:r w:rsidRPr="00242199">
        <w:rPr>
          <w:rFonts w:ascii="Times New Roman" w:hAnsi="Times New Roman"/>
          <w:spacing w:val="-1"/>
          <w:sz w:val="24"/>
          <w:szCs w:val="24"/>
        </w:rPr>
        <w:t>др</w:t>
      </w:r>
      <w:r w:rsidRPr="00242199">
        <w:rPr>
          <w:rFonts w:ascii="Times New Roman" w:hAnsi="Times New Roman"/>
          <w:spacing w:val="1"/>
          <w:sz w:val="24"/>
          <w:szCs w:val="24"/>
        </w:rPr>
        <w:t>о</w:t>
      </w:r>
      <w:r w:rsidRPr="00242199">
        <w:rPr>
          <w:rFonts w:ascii="Times New Roman" w:hAnsi="Times New Roman"/>
          <w:sz w:val="24"/>
          <w:szCs w:val="24"/>
        </w:rPr>
        <w:t>к</w:t>
      </w:r>
      <w:r w:rsidRPr="00242199">
        <w:rPr>
          <w:rFonts w:ascii="Times New Roman" w:hAnsi="Times New Roman"/>
          <w:spacing w:val="-2"/>
          <w:sz w:val="24"/>
          <w:szCs w:val="24"/>
        </w:rPr>
        <w:t>с</w:t>
      </w:r>
      <w:r w:rsidRPr="00242199">
        <w:rPr>
          <w:rFonts w:ascii="Times New Roman" w:hAnsi="Times New Roman"/>
          <w:spacing w:val="1"/>
          <w:sz w:val="24"/>
          <w:szCs w:val="24"/>
        </w:rPr>
        <w:t>и</w:t>
      </w:r>
      <w:r w:rsidRPr="00242199">
        <w:rPr>
          <w:rFonts w:ascii="Times New Roman" w:hAnsi="Times New Roman"/>
          <w:spacing w:val="-1"/>
          <w:sz w:val="24"/>
          <w:szCs w:val="24"/>
        </w:rPr>
        <w:t>д</w:t>
      </w:r>
      <w:r w:rsidRPr="00242199">
        <w:rPr>
          <w:rFonts w:ascii="Times New Roman" w:hAnsi="Times New Roman"/>
          <w:sz w:val="24"/>
          <w:szCs w:val="24"/>
        </w:rPr>
        <w:t xml:space="preserve">ыи </w:t>
      </w:r>
      <w:r w:rsidRPr="00242199">
        <w:rPr>
          <w:rFonts w:ascii="Times New Roman" w:hAnsi="Times New Roman"/>
          <w:spacing w:val="-3"/>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z w:val="24"/>
          <w:szCs w:val="24"/>
        </w:rPr>
        <w:t>ижелеза(II и I</w:t>
      </w:r>
      <w:r w:rsidRPr="00242199">
        <w:rPr>
          <w:rFonts w:ascii="Times New Roman" w:hAnsi="Times New Roman"/>
          <w:spacing w:val="-2"/>
          <w:sz w:val="24"/>
          <w:szCs w:val="24"/>
        </w:rPr>
        <w:t>I</w:t>
      </w:r>
      <w:r w:rsidRPr="00242199">
        <w:rPr>
          <w:rFonts w:ascii="Times New Roman" w:hAnsi="Times New Roman"/>
          <w:sz w:val="24"/>
          <w:szCs w:val="24"/>
        </w:rPr>
        <w:t>I).</w:t>
      </w:r>
    </w:p>
    <w:p w14:paraId="59E25C68"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b/>
          <w:bCs/>
          <w:spacing w:val="1"/>
          <w:sz w:val="24"/>
          <w:szCs w:val="24"/>
        </w:rPr>
      </w:pPr>
      <w:r w:rsidRPr="00242199">
        <w:rPr>
          <w:rFonts w:ascii="Times New Roman" w:hAnsi="Times New Roman"/>
          <w:b/>
          <w:bCs/>
          <w:sz w:val="24"/>
          <w:szCs w:val="24"/>
        </w:rPr>
        <w:t>Пер</w:t>
      </w:r>
      <w:r w:rsidRPr="00242199">
        <w:rPr>
          <w:rFonts w:ascii="Times New Roman" w:hAnsi="Times New Roman"/>
          <w:b/>
          <w:bCs/>
          <w:spacing w:val="-3"/>
          <w:sz w:val="24"/>
          <w:szCs w:val="24"/>
        </w:rPr>
        <w:t>в</w:t>
      </w:r>
      <w:r w:rsidRPr="00242199">
        <w:rPr>
          <w:rFonts w:ascii="Times New Roman" w:hAnsi="Times New Roman"/>
          <w:b/>
          <w:bCs/>
          <w:spacing w:val="1"/>
          <w:sz w:val="24"/>
          <w:szCs w:val="24"/>
        </w:rPr>
        <w:t>о</w:t>
      </w:r>
      <w:r w:rsidRPr="00242199">
        <w:rPr>
          <w:rFonts w:ascii="Times New Roman" w:hAnsi="Times New Roman"/>
          <w:b/>
          <w:bCs/>
          <w:spacing w:val="-1"/>
          <w:sz w:val="24"/>
          <w:szCs w:val="24"/>
        </w:rPr>
        <w:t>н</w:t>
      </w:r>
      <w:r w:rsidRPr="00242199">
        <w:rPr>
          <w:rFonts w:ascii="Times New Roman" w:hAnsi="Times New Roman"/>
          <w:b/>
          <w:bCs/>
          <w:spacing w:val="1"/>
          <w:sz w:val="24"/>
          <w:szCs w:val="24"/>
        </w:rPr>
        <w:t>а</w:t>
      </w:r>
      <w:r w:rsidRPr="00242199">
        <w:rPr>
          <w:rFonts w:ascii="Times New Roman" w:hAnsi="Times New Roman"/>
          <w:b/>
          <w:bCs/>
          <w:spacing w:val="-2"/>
          <w:sz w:val="24"/>
          <w:szCs w:val="24"/>
        </w:rPr>
        <w:t>ч</w:t>
      </w:r>
      <w:r w:rsidRPr="00242199">
        <w:rPr>
          <w:rFonts w:ascii="Times New Roman" w:hAnsi="Times New Roman"/>
          <w:b/>
          <w:bCs/>
          <w:spacing w:val="-1"/>
          <w:sz w:val="24"/>
          <w:szCs w:val="24"/>
        </w:rPr>
        <w:t>а</w:t>
      </w:r>
      <w:r w:rsidRPr="00242199">
        <w:rPr>
          <w:rFonts w:ascii="Times New Roman" w:hAnsi="Times New Roman"/>
          <w:b/>
          <w:bCs/>
          <w:spacing w:val="1"/>
          <w:sz w:val="24"/>
          <w:szCs w:val="24"/>
        </w:rPr>
        <w:t>л</w:t>
      </w:r>
      <w:r w:rsidRPr="00242199">
        <w:rPr>
          <w:rFonts w:ascii="Times New Roman" w:hAnsi="Times New Roman"/>
          <w:b/>
          <w:bCs/>
          <w:spacing w:val="-2"/>
          <w:sz w:val="24"/>
          <w:szCs w:val="24"/>
        </w:rPr>
        <w:t>ь</w:t>
      </w:r>
      <w:r w:rsidRPr="00242199">
        <w:rPr>
          <w:rFonts w:ascii="Times New Roman" w:hAnsi="Times New Roman"/>
          <w:b/>
          <w:bCs/>
          <w:spacing w:val="-1"/>
          <w:sz w:val="24"/>
          <w:szCs w:val="24"/>
        </w:rPr>
        <w:t>ны</w:t>
      </w:r>
      <w:r w:rsidRPr="00242199">
        <w:rPr>
          <w:rFonts w:ascii="Times New Roman" w:hAnsi="Times New Roman"/>
          <w:b/>
          <w:bCs/>
          <w:sz w:val="24"/>
          <w:szCs w:val="24"/>
        </w:rPr>
        <w:t>есведе</w:t>
      </w:r>
      <w:r w:rsidRPr="00242199">
        <w:rPr>
          <w:rFonts w:ascii="Times New Roman" w:hAnsi="Times New Roman"/>
          <w:b/>
          <w:bCs/>
          <w:spacing w:val="-1"/>
          <w:sz w:val="24"/>
          <w:szCs w:val="24"/>
        </w:rPr>
        <w:t>ни</w:t>
      </w:r>
      <w:r w:rsidRPr="00242199">
        <w:rPr>
          <w:rFonts w:ascii="Times New Roman" w:hAnsi="Times New Roman"/>
          <w:b/>
          <w:bCs/>
          <w:sz w:val="24"/>
          <w:szCs w:val="24"/>
        </w:rPr>
        <w:t xml:space="preserve">я </w:t>
      </w:r>
      <w:r w:rsidRPr="00242199">
        <w:rPr>
          <w:rFonts w:ascii="Times New Roman" w:hAnsi="Times New Roman"/>
          <w:b/>
          <w:bCs/>
          <w:spacing w:val="1"/>
          <w:sz w:val="24"/>
          <w:szCs w:val="24"/>
        </w:rPr>
        <w:t>о</w:t>
      </w:r>
      <w:r w:rsidRPr="00242199">
        <w:rPr>
          <w:rFonts w:ascii="Times New Roman" w:hAnsi="Times New Roman"/>
          <w:b/>
          <w:bCs/>
          <w:sz w:val="24"/>
          <w:szCs w:val="24"/>
        </w:rPr>
        <w:t>б</w:t>
      </w:r>
      <w:r w:rsidRPr="00242199">
        <w:rPr>
          <w:rFonts w:ascii="Times New Roman" w:hAnsi="Times New Roman"/>
          <w:b/>
          <w:bCs/>
          <w:spacing w:val="1"/>
          <w:sz w:val="24"/>
          <w:szCs w:val="24"/>
        </w:rPr>
        <w:t>о</w:t>
      </w:r>
      <w:r w:rsidRPr="00242199">
        <w:rPr>
          <w:rFonts w:ascii="Times New Roman" w:hAnsi="Times New Roman"/>
          <w:b/>
          <w:bCs/>
          <w:sz w:val="24"/>
          <w:szCs w:val="24"/>
        </w:rPr>
        <w:t>р</w:t>
      </w:r>
      <w:r w:rsidRPr="00242199">
        <w:rPr>
          <w:rFonts w:ascii="Times New Roman" w:hAnsi="Times New Roman"/>
          <w:b/>
          <w:bCs/>
          <w:spacing w:val="-3"/>
          <w:sz w:val="24"/>
          <w:szCs w:val="24"/>
        </w:rPr>
        <w:t>г</w:t>
      </w:r>
      <w:r w:rsidRPr="00242199">
        <w:rPr>
          <w:rFonts w:ascii="Times New Roman" w:hAnsi="Times New Roman"/>
          <w:b/>
          <w:bCs/>
          <w:spacing w:val="1"/>
          <w:sz w:val="24"/>
          <w:szCs w:val="24"/>
        </w:rPr>
        <w:t>а</w:t>
      </w:r>
      <w:r w:rsidRPr="00242199">
        <w:rPr>
          <w:rFonts w:ascii="Times New Roman" w:hAnsi="Times New Roman"/>
          <w:b/>
          <w:bCs/>
          <w:spacing w:val="-1"/>
          <w:sz w:val="24"/>
          <w:szCs w:val="24"/>
        </w:rPr>
        <w:t>ни</w:t>
      </w:r>
      <w:r w:rsidRPr="00242199">
        <w:rPr>
          <w:rFonts w:ascii="Times New Roman" w:hAnsi="Times New Roman"/>
          <w:b/>
          <w:bCs/>
          <w:sz w:val="24"/>
          <w:szCs w:val="24"/>
        </w:rPr>
        <w:t>ческ</w:t>
      </w:r>
      <w:r w:rsidRPr="00242199">
        <w:rPr>
          <w:rFonts w:ascii="Times New Roman" w:hAnsi="Times New Roman"/>
          <w:b/>
          <w:bCs/>
          <w:spacing w:val="-4"/>
          <w:sz w:val="24"/>
          <w:szCs w:val="24"/>
        </w:rPr>
        <w:t>и</w:t>
      </w:r>
      <w:r w:rsidRPr="00242199">
        <w:rPr>
          <w:rFonts w:ascii="Times New Roman" w:hAnsi="Times New Roman"/>
          <w:b/>
          <w:bCs/>
          <w:sz w:val="24"/>
          <w:szCs w:val="24"/>
        </w:rPr>
        <w:t>хве</w:t>
      </w:r>
      <w:r w:rsidRPr="00242199">
        <w:rPr>
          <w:rFonts w:ascii="Times New Roman" w:hAnsi="Times New Roman"/>
          <w:b/>
          <w:bCs/>
          <w:spacing w:val="-2"/>
          <w:sz w:val="24"/>
          <w:szCs w:val="24"/>
        </w:rPr>
        <w:t>щ</w:t>
      </w:r>
      <w:r w:rsidRPr="00242199">
        <w:rPr>
          <w:rFonts w:ascii="Times New Roman" w:hAnsi="Times New Roman"/>
          <w:b/>
          <w:bCs/>
          <w:sz w:val="24"/>
          <w:szCs w:val="24"/>
        </w:rPr>
        <w:t>ес</w:t>
      </w:r>
      <w:r w:rsidRPr="00242199">
        <w:rPr>
          <w:rFonts w:ascii="Times New Roman" w:hAnsi="Times New Roman"/>
          <w:b/>
          <w:bCs/>
          <w:spacing w:val="1"/>
          <w:sz w:val="24"/>
          <w:szCs w:val="24"/>
        </w:rPr>
        <w:t>т</w:t>
      </w:r>
      <w:r w:rsidRPr="00242199">
        <w:rPr>
          <w:rFonts w:ascii="Times New Roman" w:hAnsi="Times New Roman"/>
          <w:b/>
          <w:bCs/>
          <w:spacing w:val="-3"/>
          <w:sz w:val="24"/>
          <w:szCs w:val="24"/>
        </w:rPr>
        <w:t>в</w:t>
      </w:r>
      <w:r w:rsidRPr="00242199">
        <w:rPr>
          <w:rFonts w:ascii="Times New Roman" w:hAnsi="Times New Roman"/>
          <w:b/>
          <w:bCs/>
          <w:spacing w:val="1"/>
          <w:sz w:val="24"/>
          <w:szCs w:val="24"/>
        </w:rPr>
        <w:t>ах</w:t>
      </w:r>
    </w:p>
    <w:p w14:paraId="5BFFDA92"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i/>
          <w:sz w:val="24"/>
          <w:szCs w:val="24"/>
        </w:rPr>
      </w:pPr>
      <w:r w:rsidRPr="00242199">
        <w:rPr>
          <w:rFonts w:ascii="Times New Roman" w:hAnsi="Times New Roman"/>
          <w:bCs/>
          <w:sz w:val="24"/>
          <w:szCs w:val="24"/>
        </w:rPr>
        <w:t>П</w:t>
      </w:r>
      <w:r w:rsidRPr="00242199">
        <w:rPr>
          <w:rFonts w:ascii="Times New Roman" w:hAnsi="Times New Roman"/>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в</w:t>
      </w:r>
      <w:r w:rsidRPr="00242199">
        <w:rPr>
          <w:rFonts w:ascii="Times New Roman" w:hAnsi="Times New Roman"/>
          <w:spacing w:val="-2"/>
          <w:sz w:val="24"/>
          <w:szCs w:val="24"/>
        </w:rPr>
        <w:t>о</w:t>
      </w:r>
      <w:r w:rsidRPr="00242199">
        <w:rPr>
          <w:rFonts w:ascii="Times New Roman" w:hAnsi="Times New Roman"/>
          <w:spacing w:val="1"/>
          <w:sz w:val="24"/>
          <w:szCs w:val="24"/>
        </w:rPr>
        <w:t>н</w:t>
      </w:r>
      <w:r w:rsidRPr="00242199">
        <w:rPr>
          <w:rFonts w:ascii="Times New Roman" w:hAnsi="Times New Roman"/>
          <w:sz w:val="24"/>
          <w:szCs w:val="24"/>
        </w:rPr>
        <w:t>ачал</w:t>
      </w:r>
      <w:r w:rsidRPr="00242199">
        <w:rPr>
          <w:rFonts w:ascii="Times New Roman" w:hAnsi="Times New Roman"/>
          <w:spacing w:val="-4"/>
          <w:sz w:val="24"/>
          <w:szCs w:val="24"/>
        </w:rPr>
        <w:t>ь</w:t>
      </w:r>
      <w:r w:rsidRPr="00242199">
        <w:rPr>
          <w:rFonts w:ascii="Times New Roman" w:hAnsi="Times New Roman"/>
          <w:spacing w:val="1"/>
          <w:sz w:val="24"/>
          <w:szCs w:val="24"/>
        </w:rPr>
        <w:t>ны</w:t>
      </w:r>
      <w:r w:rsidRPr="00242199">
        <w:rPr>
          <w:rFonts w:ascii="Times New Roman" w:hAnsi="Times New Roman"/>
          <w:sz w:val="24"/>
          <w:szCs w:val="24"/>
        </w:rPr>
        <w:t>е с</w:t>
      </w:r>
      <w:r w:rsidRPr="00242199">
        <w:rPr>
          <w:rFonts w:ascii="Times New Roman" w:hAnsi="Times New Roman"/>
          <w:spacing w:val="-3"/>
          <w:sz w:val="24"/>
          <w:szCs w:val="24"/>
        </w:rPr>
        <w:t>в</w:t>
      </w:r>
      <w:r w:rsidRPr="00242199">
        <w:rPr>
          <w:rFonts w:ascii="Times New Roman" w:hAnsi="Times New Roman"/>
          <w:sz w:val="24"/>
          <w:szCs w:val="24"/>
        </w:rPr>
        <w:t>е</w:t>
      </w:r>
      <w:r w:rsidRPr="00242199">
        <w:rPr>
          <w:rFonts w:ascii="Times New Roman" w:hAnsi="Times New Roman"/>
          <w:spacing w:val="1"/>
          <w:sz w:val="24"/>
          <w:szCs w:val="24"/>
        </w:rPr>
        <w:t>д</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яос</w:t>
      </w:r>
      <w:r w:rsidRPr="00242199">
        <w:rPr>
          <w:rFonts w:ascii="Times New Roman" w:hAnsi="Times New Roman"/>
          <w:spacing w:val="-3"/>
          <w:sz w:val="24"/>
          <w:szCs w:val="24"/>
        </w:rPr>
        <w:t>т</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и</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z w:val="24"/>
          <w:szCs w:val="24"/>
        </w:rPr>
        <w:t>г</w:t>
      </w:r>
      <w:r w:rsidRPr="00242199">
        <w:rPr>
          <w:rFonts w:ascii="Times New Roman" w:hAnsi="Times New Roman"/>
          <w:spacing w:val="-2"/>
          <w:sz w:val="24"/>
          <w:szCs w:val="24"/>
        </w:rPr>
        <w:t>а</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ки</w:t>
      </w:r>
      <w:r w:rsidRPr="00242199">
        <w:rPr>
          <w:rFonts w:ascii="Times New Roman" w:hAnsi="Times New Roman"/>
          <w:sz w:val="24"/>
          <w:szCs w:val="24"/>
        </w:rPr>
        <w:t>хве</w:t>
      </w:r>
      <w:r w:rsidRPr="00242199">
        <w:rPr>
          <w:rFonts w:ascii="Times New Roman" w:hAnsi="Times New Roman"/>
          <w:spacing w:val="-3"/>
          <w:sz w:val="24"/>
          <w:szCs w:val="24"/>
        </w:rPr>
        <w:t>щ</w:t>
      </w:r>
      <w:r w:rsidRPr="00242199">
        <w:rPr>
          <w:rFonts w:ascii="Times New Roman" w:hAnsi="Times New Roman"/>
          <w:sz w:val="24"/>
          <w:szCs w:val="24"/>
        </w:rPr>
        <w:t>еств.Угле</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pacing w:val="-1"/>
          <w:sz w:val="24"/>
          <w:szCs w:val="24"/>
        </w:rPr>
        <w:t>до</w:t>
      </w:r>
      <w:r w:rsidRPr="00242199">
        <w:rPr>
          <w:rFonts w:ascii="Times New Roman" w:hAnsi="Times New Roman"/>
          <w:spacing w:val="1"/>
          <w:sz w:val="24"/>
          <w:szCs w:val="24"/>
        </w:rPr>
        <w:t>р</w:t>
      </w:r>
      <w:r w:rsidRPr="00242199">
        <w:rPr>
          <w:rFonts w:ascii="Times New Roman" w:hAnsi="Times New Roman"/>
          <w:spacing w:val="-1"/>
          <w:sz w:val="24"/>
          <w:szCs w:val="24"/>
        </w:rPr>
        <w:t>оды</w:t>
      </w:r>
      <w:r w:rsidRPr="00242199">
        <w:rPr>
          <w:rFonts w:ascii="Times New Roman" w:hAnsi="Times New Roman"/>
          <w:sz w:val="24"/>
          <w:szCs w:val="24"/>
        </w:rPr>
        <w:t>: метан, эт</w:t>
      </w:r>
      <w:r w:rsidRPr="00242199">
        <w:rPr>
          <w:rFonts w:ascii="Times New Roman" w:hAnsi="Times New Roman"/>
          <w:spacing w:val="-3"/>
          <w:sz w:val="24"/>
          <w:szCs w:val="24"/>
        </w:rPr>
        <w:t>а</w:t>
      </w:r>
      <w:r w:rsidRPr="00242199">
        <w:rPr>
          <w:rFonts w:ascii="Times New Roman" w:hAnsi="Times New Roman"/>
          <w:spacing w:val="1"/>
          <w:sz w:val="24"/>
          <w:szCs w:val="24"/>
        </w:rPr>
        <w:t>н</w:t>
      </w:r>
      <w:r w:rsidRPr="00242199">
        <w:rPr>
          <w:rFonts w:ascii="Times New Roman" w:hAnsi="Times New Roman"/>
          <w:sz w:val="24"/>
          <w:szCs w:val="24"/>
        </w:rPr>
        <w:t>, э</w:t>
      </w:r>
      <w:r w:rsidRPr="00242199">
        <w:rPr>
          <w:rFonts w:ascii="Times New Roman" w:hAnsi="Times New Roman"/>
          <w:spacing w:val="-3"/>
          <w:sz w:val="24"/>
          <w:szCs w:val="24"/>
        </w:rPr>
        <w:t>т</w:t>
      </w:r>
      <w:r w:rsidRPr="00242199">
        <w:rPr>
          <w:rFonts w:ascii="Times New Roman" w:hAnsi="Times New Roman"/>
          <w:spacing w:val="1"/>
          <w:sz w:val="24"/>
          <w:szCs w:val="24"/>
        </w:rPr>
        <w:t>и</w:t>
      </w:r>
      <w:r w:rsidRPr="00242199">
        <w:rPr>
          <w:rFonts w:ascii="Times New Roman" w:hAnsi="Times New Roman"/>
          <w:spacing w:val="-1"/>
          <w:sz w:val="24"/>
          <w:szCs w:val="24"/>
        </w:rPr>
        <w:t>л</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z w:val="24"/>
          <w:szCs w:val="24"/>
        </w:rPr>
        <w:t xml:space="preserve">. </w:t>
      </w:r>
      <w:r w:rsidRPr="00242199">
        <w:rPr>
          <w:rFonts w:ascii="Times New Roman" w:hAnsi="Times New Roman"/>
          <w:i/>
          <w:spacing w:val="-1"/>
          <w:sz w:val="24"/>
          <w:szCs w:val="24"/>
        </w:rPr>
        <w:t>И</w:t>
      </w:r>
      <w:r w:rsidRPr="00242199">
        <w:rPr>
          <w:rFonts w:ascii="Times New Roman" w:hAnsi="Times New Roman"/>
          <w:i/>
          <w:sz w:val="24"/>
          <w:szCs w:val="24"/>
        </w:rPr>
        <w:t>с</w:t>
      </w:r>
      <w:r w:rsidRPr="00242199">
        <w:rPr>
          <w:rFonts w:ascii="Times New Roman" w:hAnsi="Times New Roman"/>
          <w:i/>
          <w:spacing w:val="-3"/>
          <w:sz w:val="24"/>
          <w:szCs w:val="24"/>
        </w:rPr>
        <w:t>т</w:t>
      </w:r>
      <w:r w:rsidRPr="00242199">
        <w:rPr>
          <w:rFonts w:ascii="Times New Roman" w:hAnsi="Times New Roman"/>
          <w:i/>
          <w:spacing w:val="-1"/>
          <w:sz w:val="24"/>
          <w:szCs w:val="24"/>
        </w:rPr>
        <w:t>о</w:t>
      </w:r>
      <w:r w:rsidRPr="00242199">
        <w:rPr>
          <w:rFonts w:ascii="Times New Roman" w:hAnsi="Times New Roman"/>
          <w:i/>
          <w:sz w:val="24"/>
          <w:szCs w:val="24"/>
        </w:rPr>
        <w:t>ч</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 xml:space="preserve">ки </w:t>
      </w:r>
      <w:r w:rsidRPr="00242199">
        <w:rPr>
          <w:rFonts w:ascii="Times New Roman" w:hAnsi="Times New Roman"/>
          <w:i/>
          <w:spacing w:val="-4"/>
          <w:sz w:val="24"/>
          <w:szCs w:val="24"/>
        </w:rPr>
        <w:t>у</w:t>
      </w:r>
      <w:r w:rsidRPr="00242199">
        <w:rPr>
          <w:rFonts w:ascii="Times New Roman" w:hAnsi="Times New Roman"/>
          <w:i/>
          <w:sz w:val="24"/>
          <w:szCs w:val="24"/>
        </w:rPr>
        <w:t>г</w:t>
      </w:r>
      <w:r w:rsidRPr="00242199">
        <w:rPr>
          <w:rFonts w:ascii="Times New Roman" w:hAnsi="Times New Roman"/>
          <w:i/>
          <w:spacing w:val="-1"/>
          <w:sz w:val="24"/>
          <w:szCs w:val="24"/>
        </w:rPr>
        <w:t>л</w:t>
      </w:r>
      <w:r w:rsidRPr="00242199">
        <w:rPr>
          <w:rFonts w:ascii="Times New Roman" w:hAnsi="Times New Roman"/>
          <w:i/>
          <w:sz w:val="24"/>
          <w:szCs w:val="24"/>
        </w:rPr>
        <w:t>ево</w:t>
      </w:r>
      <w:r w:rsidRPr="00242199">
        <w:rPr>
          <w:rFonts w:ascii="Times New Roman" w:hAnsi="Times New Roman"/>
          <w:i/>
          <w:spacing w:val="2"/>
          <w:sz w:val="24"/>
          <w:szCs w:val="24"/>
        </w:rPr>
        <w:t>д</w:t>
      </w:r>
      <w:r w:rsidRPr="00242199">
        <w:rPr>
          <w:rFonts w:ascii="Times New Roman" w:hAnsi="Times New Roman"/>
          <w:i/>
          <w:spacing w:val="-1"/>
          <w:sz w:val="24"/>
          <w:szCs w:val="24"/>
        </w:rPr>
        <w:t>ор</w:t>
      </w:r>
      <w:r w:rsidRPr="00242199">
        <w:rPr>
          <w:rFonts w:ascii="Times New Roman" w:hAnsi="Times New Roman"/>
          <w:i/>
          <w:spacing w:val="1"/>
          <w:sz w:val="24"/>
          <w:szCs w:val="24"/>
        </w:rPr>
        <w:t>о</w:t>
      </w:r>
      <w:r w:rsidRPr="00242199">
        <w:rPr>
          <w:rFonts w:ascii="Times New Roman" w:hAnsi="Times New Roman"/>
          <w:i/>
          <w:spacing w:val="-1"/>
          <w:sz w:val="24"/>
          <w:szCs w:val="24"/>
        </w:rPr>
        <w:t>д</w:t>
      </w:r>
      <w:r w:rsidRPr="00242199">
        <w:rPr>
          <w:rFonts w:ascii="Times New Roman" w:hAnsi="Times New Roman"/>
          <w:i/>
          <w:spacing w:val="1"/>
          <w:sz w:val="24"/>
          <w:szCs w:val="24"/>
        </w:rPr>
        <w:t>о</w:t>
      </w:r>
      <w:r w:rsidRPr="00242199">
        <w:rPr>
          <w:rFonts w:ascii="Times New Roman" w:hAnsi="Times New Roman"/>
          <w:i/>
          <w:sz w:val="24"/>
          <w:szCs w:val="24"/>
        </w:rPr>
        <w:t xml:space="preserve">в: </w:t>
      </w:r>
      <w:r w:rsidRPr="00242199">
        <w:rPr>
          <w:rFonts w:ascii="Times New Roman" w:hAnsi="Times New Roman"/>
          <w:i/>
          <w:spacing w:val="-1"/>
          <w:sz w:val="24"/>
          <w:szCs w:val="24"/>
        </w:rPr>
        <w:t>п</w:t>
      </w:r>
      <w:r w:rsidRPr="00242199">
        <w:rPr>
          <w:rFonts w:ascii="Times New Roman" w:hAnsi="Times New Roman"/>
          <w:i/>
          <w:spacing w:val="1"/>
          <w:sz w:val="24"/>
          <w:szCs w:val="24"/>
        </w:rPr>
        <w:t>р</w:t>
      </w:r>
      <w:r w:rsidRPr="00242199">
        <w:rPr>
          <w:rFonts w:ascii="Times New Roman" w:hAnsi="Times New Roman"/>
          <w:i/>
          <w:spacing w:val="-1"/>
          <w:sz w:val="24"/>
          <w:szCs w:val="24"/>
        </w:rPr>
        <w:t>ир</w:t>
      </w:r>
      <w:r w:rsidRPr="00242199">
        <w:rPr>
          <w:rFonts w:ascii="Times New Roman" w:hAnsi="Times New Roman"/>
          <w:i/>
          <w:spacing w:val="1"/>
          <w:sz w:val="24"/>
          <w:szCs w:val="24"/>
        </w:rPr>
        <w:t>о</w:t>
      </w:r>
      <w:r w:rsidRPr="00242199">
        <w:rPr>
          <w:rFonts w:ascii="Times New Roman" w:hAnsi="Times New Roman"/>
          <w:i/>
          <w:spacing w:val="-1"/>
          <w:sz w:val="24"/>
          <w:szCs w:val="24"/>
        </w:rPr>
        <w:t>д</w:t>
      </w:r>
      <w:r w:rsidRPr="00242199">
        <w:rPr>
          <w:rFonts w:ascii="Times New Roman" w:hAnsi="Times New Roman"/>
          <w:i/>
          <w:spacing w:val="1"/>
          <w:sz w:val="24"/>
          <w:szCs w:val="24"/>
        </w:rPr>
        <w:t>н</w:t>
      </w:r>
      <w:r w:rsidRPr="00242199">
        <w:rPr>
          <w:rFonts w:ascii="Times New Roman" w:hAnsi="Times New Roman"/>
          <w:i/>
          <w:spacing w:val="-1"/>
          <w:sz w:val="24"/>
          <w:szCs w:val="24"/>
        </w:rPr>
        <w:t>ы</w:t>
      </w:r>
      <w:r w:rsidRPr="00242199">
        <w:rPr>
          <w:rFonts w:ascii="Times New Roman" w:hAnsi="Times New Roman"/>
          <w:i/>
          <w:sz w:val="24"/>
          <w:szCs w:val="24"/>
        </w:rPr>
        <w:t xml:space="preserve">й </w:t>
      </w:r>
      <w:r w:rsidRPr="00242199">
        <w:rPr>
          <w:rFonts w:ascii="Times New Roman" w:hAnsi="Times New Roman"/>
          <w:i/>
          <w:spacing w:val="-2"/>
          <w:sz w:val="24"/>
          <w:szCs w:val="24"/>
        </w:rPr>
        <w:t>г</w:t>
      </w:r>
      <w:r w:rsidRPr="00242199">
        <w:rPr>
          <w:rFonts w:ascii="Times New Roman" w:hAnsi="Times New Roman"/>
          <w:i/>
          <w:sz w:val="24"/>
          <w:szCs w:val="24"/>
        </w:rPr>
        <w:t>а</w:t>
      </w:r>
      <w:r w:rsidRPr="00242199">
        <w:rPr>
          <w:rFonts w:ascii="Times New Roman" w:hAnsi="Times New Roman"/>
          <w:i/>
          <w:spacing w:val="-3"/>
          <w:sz w:val="24"/>
          <w:szCs w:val="24"/>
        </w:rPr>
        <w:t>з</w:t>
      </w:r>
      <w:r w:rsidRPr="00242199">
        <w:rPr>
          <w:rFonts w:ascii="Times New Roman" w:hAnsi="Times New Roman"/>
          <w:i/>
          <w:sz w:val="24"/>
          <w:szCs w:val="24"/>
        </w:rPr>
        <w:t xml:space="preserve">, </w:t>
      </w:r>
      <w:r w:rsidRPr="00242199">
        <w:rPr>
          <w:rFonts w:ascii="Times New Roman" w:hAnsi="Times New Roman"/>
          <w:i/>
          <w:spacing w:val="1"/>
          <w:sz w:val="24"/>
          <w:szCs w:val="24"/>
        </w:rPr>
        <w:t>н</w:t>
      </w:r>
      <w:r w:rsidRPr="00242199">
        <w:rPr>
          <w:rFonts w:ascii="Times New Roman" w:hAnsi="Times New Roman"/>
          <w:i/>
          <w:sz w:val="24"/>
          <w:szCs w:val="24"/>
        </w:rPr>
        <w:t>ефть,</w:t>
      </w:r>
      <w:r w:rsidRPr="00242199">
        <w:rPr>
          <w:rFonts w:ascii="Times New Roman" w:hAnsi="Times New Roman"/>
          <w:i/>
          <w:spacing w:val="-4"/>
          <w:sz w:val="24"/>
          <w:szCs w:val="24"/>
        </w:rPr>
        <w:t>у</w:t>
      </w:r>
      <w:r w:rsidRPr="00242199">
        <w:rPr>
          <w:rFonts w:ascii="Times New Roman" w:hAnsi="Times New Roman"/>
          <w:i/>
          <w:sz w:val="24"/>
          <w:szCs w:val="24"/>
        </w:rPr>
        <w:t>г</w:t>
      </w:r>
      <w:r w:rsidRPr="00242199">
        <w:rPr>
          <w:rFonts w:ascii="Times New Roman" w:hAnsi="Times New Roman"/>
          <w:i/>
          <w:spacing w:val="1"/>
          <w:sz w:val="24"/>
          <w:szCs w:val="24"/>
        </w:rPr>
        <w:t>о</w:t>
      </w:r>
      <w:r w:rsidRPr="00242199">
        <w:rPr>
          <w:rFonts w:ascii="Times New Roman" w:hAnsi="Times New Roman"/>
          <w:i/>
          <w:spacing w:val="-1"/>
          <w:sz w:val="24"/>
          <w:szCs w:val="24"/>
        </w:rPr>
        <w:t>ль</w:t>
      </w:r>
      <w:r w:rsidRPr="00242199">
        <w:rPr>
          <w:rFonts w:ascii="Times New Roman" w:hAnsi="Times New Roman"/>
          <w:i/>
          <w:sz w:val="24"/>
          <w:szCs w:val="24"/>
        </w:rPr>
        <w:t>.</w:t>
      </w:r>
      <w:r w:rsidRPr="00242199">
        <w:rPr>
          <w:rFonts w:ascii="Times New Roman" w:hAnsi="Times New Roman"/>
          <w:sz w:val="24"/>
          <w:szCs w:val="24"/>
        </w:rPr>
        <w:t>К</w:t>
      </w:r>
      <w:r w:rsidRPr="00242199">
        <w:rPr>
          <w:rFonts w:ascii="Times New Roman" w:hAnsi="Times New Roman"/>
          <w:spacing w:val="1"/>
          <w:sz w:val="24"/>
          <w:szCs w:val="24"/>
        </w:rPr>
        <w:t>и</w:t>
      </w:r>
      <w:r w:rsidRPr="00242199">
        <w:rPr>
          <w:rFonts w:ascii="Times New Roman" w:hAnsi="Times New Roman"/>
          <w:spacing w:val="-2"/>
          <w:sz w:val="24"/>
          <w:szCs w:val="24"/>
        </w:rPr>
        <w:t>с</w:t>
      </w:r>
      <w:r w:rsidRPr="00242199">
        <w:rPr>
          <w:rFonts w:ascii="Times New Roman" w:hAnsi="Times New Roman"/>
          <w:spacing w:val="-1"/>
          <w:sz w:val="24"/>
          <w:szCs w:val="24"/>
        </w:rPr>
        <w:t>л</w:t>
      </w:r>
      <w:r w:rsidRPr="00242199">
        <w:rPr>
          <w:rFonts w:ascii="Times New Roman" w:hAnsi="Times New Roman"/>
          <w:spacing w:val="1"/>
          <w:sz w:val="24"/>
          <w:szCs w:val="24"/>
        </w:rPr>
        <w:t>о</w:t>
      </w:r>
      <w:r w:rsidRPr="00242199">
        <w:rPr>
          <w:rFonts w:ascii="Times New Roman" w:hAnsi="Times New Roman"/>
          <w:spacing w:val="-1"/>
          <w:sz w:val="24"/>
          <w:szCs w:val="24"/>
        </w:rPr>
        <w:t>р</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z w:val="24"/>
          <w:szCs w:val="24"/>
        </w:rPr>
        <w:t>с</w:t>
      </w:r>
      <w:r w:rsidRPr="00242199">
        <w:rPr>
          <w:rFonts w:ascii="Times New Roman" w:hAnsi="Times New Roman"/>
          <w:spacing w:val="-1"/>
          <w:sz w:val="24"/>
          <w:szCs w:val="24"/>
        </w:rPr>
        <w:t>о</w:t>
      </w:r>
      <w:r w:rsidRPr="00242199">
        <w:rPr>
          <w:rFonts w:ascii="Times New Roman" w:hAnsi="Times New Roman"/>
          <w:spacing w:val="1"/>
          <w:sz w:val="24"/>
          <w:szCs w:val="24"/>
        </w:rPr>
        <w:t>д</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z w:val="24"/>
          <w:szCs w:val="24"/>
        </w:rPr>
        <w:t>ж</w:t>
      </w:r>
      <w:r w:rsidRPr="00242199">
        <w:rPr>
          <w:rFonts w:ascii="Times New Roman" w:hAnsi="Times New Roman"/>
          <w:spacing w:val="-2"/>
          <w:sz w:val="24"/>
          <w:szCs w:val="24"/>
        </w:rPr>
        <w:t>а</w:t>
      </w:r>
      <w:r w:rsidRPr="00242199">
        <w:rPr>
          <w:rFonts w:ascii="Times New Roman" w:hAnsi="Times New Roman"/>
          <w:sz w:val="24"/>
          <w:szCs w:val="24"/>
        </w:rPr>
        <w:t>щ</w:t>
      </w:r>
      <w:r w:rsidRPr="00242199">
        <w:rPr>
          <w:rFonts w:ascii="Times New Roman" w:hAnsi="Times New Roman"/>
          <w:spacing w:val="-2"/>
          <w:sz w:val="24"/>
          <w:szCs w:val="24"/>
        </w:rPr>
        <w:t>и</w:t>
      </w:r>
      <w:r w:rsidRPr="00242199">
        <w:rPr>
          <w:rFonts w:ascii="Times New Roman" w:hAnsi="Times New Roman"/>
          <w:sz w:val="24"/>
          <w:szCs w:val="24"/>
        </w:rPr>
        <w:t>ес</w:t>
      </w:r>
      <w:r w:rsidRPr="00242199">
        <w:rPr>
          <w:rFonts w:ascii="Times New Roman" w:hAnsi="Times New Roman"/>
          <w:spacing w:val="1"/>
          <w:sz w:val="24"/>
          <w:szCs w:val="24"/>
        </w:rPr>
        <w:t>о</w:t>
      </w:r>
      <w:r w:rsidRPr="00242199">
        <w:rPr>
          <w:rFonts w:ascii="Times New Roman" w:hAnsi="Times New Roman"/>
          <w:spacing w:val="-2"/>
          <w:sz w:val="24"/>
          <w:szCs w:val="24"/>
        </w:rPr>
        <w:t>е</w:t>
      </w:r>
      <w:r w:rsidRPr="00242199">
        <w:rPr>
          <w:rFonts w:ascii="Times New Roman" w:hAnsi="Times New Roman"/>
          <w:spacing w:val="1"/>
          <w:sz w:val="24"/>
          <w:szCs w:val="24"/>
        </w:rPr>
        <w:t>д</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pacing w:val="1"/>
          <w:sz w:val="24"/>
          <w:szCs w:val="24"/>
        </w:rPr>
        <w:t>я</w:t>
      </w:r>
      <w:r w:rsidRPr="00242199">
        <w:rPr>
          <w:rFonts w:ascii="Times New Roman" w:hAnsi="Times New Roman"/>
          <w:sz w:val="24"/>
          <w:szCs w:val="24"/>
        </w:rPr>
        <w:t>:</w:t>
      </w:r>
      <w:r w:rsidRPr="00242199">
        <w:rPr>
          <w:rFonts w:ascii="Times New Roman" w:hAnsi="Times New Roman"/>
          <w:spacing w:val="-2"/>
          <w:sz w:val="24"/>
          <w:szCs w:val="24"/>
        </w:rPr>
        <w:t>с</w:t>
      </w:r>
      <w:r w:rsidRPr="00242199">
        <w:rPr>
          <w:rFonts w:ascii="Times New Roman" w:hAnsi="Times New Roman"/>
          <w:spacing w:val="1"/>
          <w:sz w:val="24"/>
          <w:szCs w:val="24"/>
        </w:rPr>
        <w:t>п</w:t>
      </w:r>
      <w:r w:rsidRPr="00242199">
        <w:rPr>
          <w:rFonts w:ascii="Times New Roman" w:hAnsi="Times New Roman"/>
          <w:spacing w:val="-1"/>
          <w:sz w:val="24"/>
          <w:szCs w:val="24"/>
        </w:rPr>
        <w:t>и</w:t>
      </w:r>
      <w:r w:rsidRPr="00242199">
        <w:rPr>
          <w:rFonts w:ascii="Times New Roman" w:hAnsi="Times New Roman"/>
          <w:spacing w:val="1"/>
          <w:sz w:val="24"/>
          <w:szCs w:val="24"/>
        </w:rPr>
        <w:t>р</w:t>
      </w:r>
      <w:r w:rsidRPr="00242199">
        <w:rPr>
          <w:rFonts w:ascii="Times New Roman" w:hAnsi="Times New Roman"/>
          <w:spacing w:val="-3"/>
          <w:sz w:val="24"/>
          <w:szCs w:val="24"/>
        </w:rPr>
        <w:t>т</w:t>
      </w:r>
      <w:r w:rsidRPr="00242199">
        <w:rPr>
          <w:rFonts w:ascii="Times New Roman" w:hAnsi="Times New Roman"/>
          <w:sz w:val="24"/>
          <w:szCs w:val="24"/>
        </w:rPr>
        <w:t>ы(мета</w:t>
      </w:r>
      <w:r w:rsidRPr="00242199">
        <w:rPr>
          <w:rFonts w:ascii="Times New Roman" w:hAnsi="Times New Roman"/>
          <w:spacing w:val="-1"/>
          <w:sz w:val="24"/>
          <w:szCs w:val="24"/>
        </w:rPr>
        <w:t>н</w:t>
      </w:r>
      <w:r w:rsidRPr="00242199">
        <w:rPr>
          <w:rFonts w:ascii="Times New Roman" w:hAnsi="Times New Roman"/>
          <w:spacing w:val="1"/>
          <w:sz w:val="24"/>
          <w:szCs w:val="24"/>
        </w:rPr>
        <w:t>о</w:t>
      </w:r>
      <w:r w:rsidRPr="00242199">
        <w:rPr>
          <w:rFonts w:ascii="Times New Roman" w:hAnsi="Times New Roman"/>
          <w:spacing w:val="-1"/>
          <w:sz w:val="24"/>
          <w:szCs w:val="24"/>
        </w:rPr>
        <w:t>л</w:t>
      </w:r>
      <w:r w:rsidRPr="00242199">
        <w:rPr>
          <w:rFonts w:ascii="Times New Roman" w:hAnsi="Times New Roman"/>
          <w:sz w:val="24"/>
          <w:szCs w:val="24"/>
        </w:rPr>
        <w:t>, эта</w:t>
      </w:r>
      <w:r w:rsidRPr="00242199">
        <w:rPr>
          <w:rFonts w:ascii="Times New Roman" w:hAnsi="Times New Roman"/>
          <w:spacing w:val="-2"/>
          <w:sz w:val="24"/>
          <w:szCs w:val="24"/>
        </w:rPr>
        <w:t>н</w:t>
      </w:r>
      <w:r w:rsidRPr="00242199">
        <w:rPr>
          <w:rFonts w:ascii="Times New Roman" w:hAnsi="Times New Roman"/>
          <w:spacing w:val="8"/>
          <w:sz w:val="24"/>
          <w:szCs w:val="24"/>
        </w:rPr>
        <w:t>о</w:t>
      </w:r>
      <w:r w:rsidRPr="00242199">
        <w:rPr>
          <w:rFonts w:ascii="Times New Roman" w:hAnsi="Times New Roman"/>
          <w:spacing w:val="-1"/>
          <w:sz w:val="24"/>
          <w:szCs w:val="24"/>
        </w:rPr>
        <w:t>л</w:t>
      </w:r>
      <w:r w:rsidRPr="00242199">
        <w:rPr>
          <w:rFonts w:ascii="Times New Roman" w:hAnsi="Times New Roman"/>
          <w:sz w:val="24"/>
          <w:szCs w:val="24"/>
        </w:rPr>
        <w:t>, г</w:t>
      </w:r>
      <w:r w:rsidRPr="00242199">
        <w:rPr>
          <w:rFonts w:ascii="Times New Roman" w:hAnsi="Times New Roman"/>
          <w:spacing w:val="-1"/>
          <w:sz w:val="24"/>
          <w:szCs w:val="24"/>
        </w:rPr>
        <w:t>л</w:t>
      </w:r>
      <w:r w:rsidRPr="00242199">
        <w:rPr>
          <w:rFonts w:ascii="Times New Roman" w:hAnsi="Times New Roman"/>
          <w:spacing w:val="1"/>
          <w:sz w:val="24"/>
          <w:szCs w:val="24"/>
        </w:rPr>
        <w:t>иц</w:t>
      </w:r>
      <w:r w:rsidRPr="00242199">
        <w:rPr>
          <w:rFonts w:ascii="Times New Roman" w:hAnsi="Times New Roman"/>
          <w:spacing w:val="-2"/>
          <w:sz w:val="24"/>
          <w:szCs w:val="24"/>
        </w:rPr>
        <w:t>е</w:t>
      </w:r>
      <w:r w:rsidRPr="00242199">
        <w:rPr>
          <w:rFonts w:ascii="Times New Roman" w:hAnsi="Times New Roman"/>
          <w:spacing w:val="1"/>
          <w:sz w:val="24"/>
          <w:szCs w:val="24"/>
        </w:rPr>
        <w:t>р</w:t>
      </w:r>
      <w:r w:rsidRPr="00242199">
        <w:rPr>
          <w:rFonts w:ascii="Times New Roman" w:hAnsi="Times New Roman"/>
          <w:spacing w:val="-1"/>
          <w:sz w:val="24"/>
          <w:szCs w:val="24"/>
        </w:rPr>
        <w:t>и</w:t>
      </w:r>
      <w:r w:rsidRPr="00242199">
        <w:rPr>
          <w:rFonts w:ascii="Times New Roman" w:hAnsi="Times New Roman"/>
          <w:spacing w:val="1"/>
          <w:sz w:val="24"/>
          <w:szCs w:val="24"/>
        </w:rPr>
        <w:t>н</w:t>
      </w:r>
      <w:r w:rsidRPr="00242199">
        <w:rPr>
          <w:rFonts w:ascii="Times New Roman" w:hAnsi="Times New Roman"/>
          <w:sz w:val="24"/>
          <w:szCs w:val="24"/>
        </w:rPr>
        <w:t>), к</w:t>
      </w:r>
      <w:r w:rsidRPr="00242199">
        <w:rPr>
          <w:rFonts w:ascii="Times New Roman" w:hAnsi="Times New Roman"/>
          <w:spacing w:val="-2"/>
          <w:sz w:val="24"/>
          <w:szCs w:val="24"/>
        </w:rPr>
        <w:t>а</w:t>
      </w:r>
      <w:r w:rsidRPr="00242199">
        <w:rPr>
          <w:rFonts w:ascii="Times New Roman" w:hAnsi="Times New Roman"/>
          <w:spacing w:val="-1"/>
          <w:sz w:val="24"/>
          <w:szCs w:val="24"/>
        </w:rPr>
        <w:t>р</w:t>
      </w:r>
      <w:r w:rsidRPr="00242199">
        <w:rPr>
          <w:rFonts w:ascii="Times New Roman" w:hAnsi="Times New Roman"/>
          <w:spacing w:val="1"/>
          <w:sz w:val="24"/>
          <w:szCs w:val="24"/>
        </w:rPr>
        <w:t>б</w:t>
      </w:r>
      <w:r w:rsidRPr="00242199">
        <w:rPr>
          <w:rFonts w:ascii="Times New Roman" w:hAnsi="Times New Roman"/>
          <w:spacing w:val="-1"/>
          <w:sz w:val="24"/>
          <w:szCs w:val="24"/>
        </w:rPr>
        <w:t>оно</w:t>
      </w:r>
      <w:r w:rsidRPr="00242199">
        <w:rPr>
          <w:rFonts w:ascii="Times New Roman" w:hAnsi="Times New Roman"/>
          <w:sz w:val="24"/>
          <w:szCs w:val="24"/>
        </w:rPr>
        <w:t>вые к</w:t>
      </w:r>
      <w:r w:rsidRPr="00242199">
        <w:rPr>
          <w:rFonts w:ascii="Times New Roman" w:hAnsi="Times New Roman"/>
          <w:spacing w:val="-1"/>
          <w:sz w:val="24"/>
          <w:szCs w:val="24"/>
        </w:rPr>
        <w:t>и</w:t>
      </w:r>
      <w:r w:rsidRPr="00242199">
        <w:rPr>
          <w:rFonts w:ascii="Times New Roman" w:hAnsi="Times New Roman"/>
          <w:sz w:val="24"/>
          <w:szCs w:val="24"/>
        </w:rPr>
        <w:t>сло</w:t>
      </w:r>
      <w:r w:rsidRPr="00242199">
        <w:rPr>
          <w:rFonts w:ascii="Times New Roman" w:hAnsi="Times New Roman"/>
          <w:spacing w:val="-2"/>
          <w:sz w:val="24"/>
          <w:szCs w:val="24"/>
        </w:rPr>
        <w:t>т</w:t>
      </w:r>
      <w:r w:rsidRPr="00242199">
        <w:rPr>
          <w:rFonts w:ascii="Times New Roman" w:hAnsi="Times New Roman"/>
          <w:sz w:val="24"/>
          <w:szCs w:val="24"/>
        </w:rPr>
        <w:t>ы (уксусная кислота, аминоуксусная кислота, стеариновая и олеиновая кислоты). Би</w:t>
      </w:r>
      <w:r w:rsidRPr="00242199">
        <w:rPr>
          <w:rFonts w:ascii="Times New Roman" w:hAnsi="Times New Roman"/>
          <w:spacing w:val="1"/>
          <w:sz w:val="24"/>
          <w:szCs w:val="24"/>
        </w:rPr>
        <w:t>о</w:t>
      </w:r>
      <w:r w:rsidRPr="00242199">
        <w:rPr>
          <w:rFonts w:ascii="Times New Roman" w:hAnsi="Times New Roman"/>
          <w:spacing w:val="-3"/>
          <w:sz w:val="24"/>
          <w:szCs w:val="24"/>
        </w:rPr>
        <w:t>л</w:t>
      </w:r>
      <w:r w:rsidRPr="00242199">
        <w:rPr>
          <w:rFonts w:ascii="Times New Roman" w:hAnsi="Times New Roman"/>
          <w:spacing w:val="1"/>
          <w:sz w:val="24"/>
          <w:szCs w:val="24"/>
        </w:rPr>
        <w:t>о</w:t>
      </w:r>
      <w:r w:rsidRPr="00242199">
        <w:rPr>
          <w:rFonts w:ascii="Times New Roman" w:hAnsi="Times New Roman"/>
          <w:sz w:val="24"/>
          <w:szCs w:val="24"/>
        </w:rPr>
        <w:t>г</w:t>
      </w:r>
      <w:r w:rsidRPr="00242199">
        <w:rPr>
          <w:rFonts w:ascii="Times New Roman" w:hAnsi="Times New Roman"/>
          <w:spacing w:val="-1"/>
          <w:sz w:val="24"/>
          <w:szCs w:val="24"/>
        </w:rPr>
        <w:t>и</w:t>
      </w:r>
      <w:r w:rsidRPr="00242199">
        <w:rPr>
          <w:rFonts w:ascii="Times New Roman" w:hAnsi="Times New Roman"/>
          <w:sz w:val="24"/>
          <w:szCs w:val="24"/>
        </w:rPr>
        <w:t>чес</w:t>
      </w:r>
      <w:r w:rsidRPr="00242199">
        <w:rPr>
          <w:rFonts w:ascii="Times New Roman" w:hAnsi="Times New Roman"/>
          <w:spacing w:val="-1"/>
          <w:sz w:val="24"/>
          <w:szCs w:val="24"/>
        </w:rPr>
        <w:t>к</w:t>
      </w:r>
      <w:r w:rsidRPr="00242199">
        <w:rPr>
          <w:rFonts w:ascii="Times New Roman" w:hAnsi="Times New Roman"/>
          <w:sz w:val="24"/>
          <w:szCs w:val="24"/>
        </w:rPr>
        <w:t>и</w:t>
      </w:r>
      <w:r w:rsidRPr="00242199">
        <w:rPr>
          <w:rFonts w:ascii="Times New Roman" w:hAnsi="Times New Roman"/>
          <w:spacing w:val="-1"/>
          <w:sz w:val="24"/>
          <w:szCs w:val="24"/>
        </w:rPr>
        <w:t>в</w:t>
      </w:r>
      <w:r w:rsidRPr="00242199">
        <w:rPr>
          <w:rFonts w:ascii="Times New Roman" w:hAnsi="Times New Roman"/>
          <w:sz w:val="24"/>
          <w:szCs w:val="24"/>
        </w:rPr>
        <w:t>а</w:t>
      </w:r>
      <w:r w:rsidRPr="00242199">
        <w:rPr>
          <w:rFonts w:ascii="Times New Roman" w:hAnsi="Times New Roman"/>
          <w:spacing w:val="-2"/>
          <w:sz w:val="24"/>
          <w:szCs w:val="24"/>
        </w:rPr>
        <w:t>ж</w:t>
      </w:r>
      <w:r w:rsidRPr="00242199">
        <w:rPr>
          <w:rFonts w:ascii="Times New Roman" w:hAnsi="Times New Roman"/>
          <w:spacing w:val="-1"/>
          <w:sz w:val="24"/>
          <w:szCs w:val="24"/>
        </w:rPr>
        <w:t>н</w:t>
      </w:r>
      <w:r w:rsidRPr="00242199">
        <w:rPr>
          <w:rFonts w:ascii="Times New Roman" w:hAnsi="Times New Roman"/>
          <w:spacing w:val="1"/>
          <w:sz w:val="24"/>
          <w:szCs w:val="24"/>
        </w:rPr>
        <w:t>ы</w:t>
      </w:r>
      <w:r w:rsidRPr="00242199">
        <w:rPr>
          <w:rFonts w:ascii="Times New Roman" w:hAnsi="Times New Roman"/>
          <w:sz w:val="24"/>
          <w:szCs w:val="24"/>
        </w:rPr>
        <w:t xml:space="preserve">е </w:t>
      </w:r>
      <w:r w:rsidRPr="00242199">
        <w:rPr>
          <w:rFonts w:ascii="Times New Roman" w:hAnsi="Times New Roman"/>
          <w:spacing w:val="-1"/>
          <w:sz w:val="24"/>
          <w:szCs w:val="24"/>
        </w:rPr>
        <w:t>в</w:t>
      </w:r>
      <w:r w:rsidRPr="00242199">
        <w:rPr>
          <w:rFonts w:ascii="Times New Roman" w:hAnsi="Times New Roman"/>
          <w:sz w:val="24"/>
          <w:szCs w:val="24"/>
        </w:rPr>
        <w:t>еществ</w:t>
      </w:r>
      <w:r w:rsidRPr="00242199">
        <w:rPr>
          <w:rFonts w:ascii="Times New Roman" w:hAnsi="Times New Roman"/>
          <w:spacing w:val="-3"/>
          <w:sz w:val="24"/>
          <w:szCs w:val="24"/>
        </w:rPr>
        <w:t>а</w:t>
      </w:r>
      <w:r w:rsidRPr="00242199">
        <w:rPr>
          <w:rFonts w:ascii="Times New Roman" w:hAnsi="Times New Roman"/>
          <w:sz w:val="24"/>
          <w:szCs w:val="24"/>
        </w:rPr>
        <w:t>:</w:t>
      </w:r>
      <w:r w:rsidRPr="00242199">
        <w:rPr>
          <w:rFonts w:ascii="Times New Roman" w:hAnsi="Times New Roman"/>
          <w:spacing w:val="-3"/>
          <w:sz w:val="24"/>
          <w:szCs w:val="24"/>
        </w:rPr>
        <w:t>ж</w:t>
      </w:r>
      <w:r w:rsidRPr="00242199">
        <w:rPr>
          <w:rFonts w:ascii="Times New Roman" w:hAnsi="Times New Roman"/>
          <w:spacing w:val="-1"/>
          <w:sz w:val="24"/>
          <w:szCs w:val="24"/>
        </w:rPr>
        <w:t>и</w:t>
      </w:r>
      <w:r w:rsidRPr="00242199">
        <w:rPr>
          <w:rFonts w:ascii="Times New Roman" w:hAnsi="Times New Roman"/>
          <w:spacing w:val="1"/>
          <w:sz w:val="24"/>
          <w:szCs w:val="24"/>
        </w:rPr>
        <w:t>ры</w:t>
      </w:r>
      <w:r w:rsidRPr="00242199">
        <w:rPr>
          <w:rFonts w:ascii="Times New Roman" w:hAnsi="Times New Roman"/>
          <w:sz w:val="24"/>
          <w:szCs w:val="24"/>
        </w:rPr>
        <w:t>,</w:t>
      </w:r>
      <w:r w:rsidRPr="00242199">
        <w:rPr>
          <w:rFonts w:ascii="Times New Roman" w:hAnsi="Times New Roman"/>
          <w:spacing w:val="-4"/>
          <w:sz w:val="24"/>
          <w:szCs w:val="24"/>
        </w:rPr>
        <w:t>глюкоза</w:t>
      </w:r>
      <w:r w:rsidRPr="00242199">
        <w:rPr>
          <w:rFonts w:ascii="Times New Roman" w:hAnsi="Times New Roman"/>
          <w:sz w:val="24"/>
          <w:szCs w:val="24"/>
        </w:rPr>
        <w:t>,</w:t>
      </w:r>
      <w:r w:rsidRPr="00242199">
        <w:rPr>
          <w:rFonts w:ascii="Times New Roman" w:hAnsi="Times New Roman"/>
          <w:spacing w:val="1"/>
          <w:sz w:val="24"/>
          <w:szCs w:val="24"/>
        </w:rPr>
        <w:t>б</w:t>
      </w:r>
      <w:r w:rsidRPr="00242199">
        <w:rPr>
          <w:rFonts w:ascii="Times New Roman" w:hAnsi="Times New Roman"/>
          <w:sz w:val="24"/>
          <w:szCs w:val="24"/>
        </w:rPr>
        <w:t>ел</w:t>
      </w:r>
      <w:r w:rsidRPr="00242199">
        <w:rPr>
          <w:rFonts w:ascii="Times New Roman" w:hAnsi="Times New Roman"/>
          <w:spacing w:val="-3"/>
          <w:sz w:val="24"/>
          <w:szCs w:val="24"/>
        </w:rPr>
        <w:t>к</w:t>
      </w:r>
      <w:r w:rsidRPr="00242199">
        <w:rPr>
          <w:rFonts w:ascii="Times New Roman" w:hAnsi="Times New Roman"/>
          <w:spacing w:val="1"/>
          <w:sz w:val="24"/>
          <w:szCs w:val="24"/>
        </w:rPr>
        <w:t>и</w:t>
      </w:r>
      <w:r w:rsidRPr="00242199">
        <w:rPr>
          <w:rFonts w:ascii="Times New Roman" w:hAnsi="Times New Roman"/>
          <w:sz w:val="24"/>
          <w:szCs w:val="24"/>
        </w:rPr>
        <w:t>.</w:t>
      </w:r>
      <w:r w:rsidRPr="00242199">
        <w:rPr>
          <w:rFonts w:ascii="Times New Roman" w:hAnsi="Times New Roman"/>
          <w:i/>
          <w:spacing w:val="-1"/>
          <w:sz w:val="24"/>
          <w:szCs w:val="24"/>
        </w:rPr>
        <w:t>Х</w:t>
      </w:r>
      <w:r w:rsidRPr="00242199">
        <w:rPr>
          <w:rFonts w:ascii="Times New Roman" w:hAnsi="Times New Roman"/>
          <w:i/>
          <w:spacing w:val="1"/>
          <w:sz w:val="24"/>
          <w:szCs w:val="24"/>
        </w:rPr>
        <w:t>и</w:t>
      </w:r>
      <w:r w:rsidRPr="00242199">
        <w:rPr>
          <w:rFonts w:ascii="Times New Roman" w:hAnsi="Times New Roman"/>
          <w:i/>
          <w:sz w:val="24"/>
          <w:szCs w:val="24"/>
        </w:rPr>
        <w:t>м</w:t>
      </w:r>
      <w:r w:rsidRPr="00242199">
        <w:rPr>
          <w:rFonts w:ascii="Times New Roman" w:hAnsi="Times New Roman"/>
          <w:i/>
          <w:spacing w:val="-2"/>
          <w:sz w:val="24"/>
          <w:szCs w:val="24"/>
        </w:rPr>
        <w:t>и</w:t>
      </w:r>
      <w:r w:rsidRPr="00242199">
        <w:rPr>
          <w:rFonts w:ascii="Times New Roman" w:hAnsi="Times New Roman"/>
          <w:i/>
          <w:sz w:val="24"/>
          <w:szCs w:val="24"/>
        </w:rPr>
        <w:t>чес</w:t>
      </w:r>
      <w:r w:rsidRPr="00242199">
        <w:rPr>
          <w:rFonts w:ascii="Times New Roman" w:hAnsi="Times New Roman"/>
          <w:i/>
          <w:spacing w:val="-1"/>
          <w:sz w:val="24"/>
          <w:szCs w:val="24"/>
        </w:rPr>
        <w:t>к</w:t>
      </w:r>
      <w:r w:rsidRPr="00242199">
        <w:rPr>
          <w:rFonts w:ascii="Times New Roman" w:hAnsi="Times New Roman"/>
          <w:i/>
          <w:spacing w:val="1"/>
          <w:sz w:val="24"/>
          <w:szCs w:val="24"/>
        </w:rPr>
        <w:t>о</w:t>
      </w:r>
      <w:r w:rsidRPr="00242199">
        <w:rPr>
          <w:rFonts w:ascii="Times New Roman" w:hAnsi="Times New Roman"/>
          <w:i/>
          <w:sz w:val="24"/>
          <w:szCs w:val="24"/>
        </w:rPr>
        <w:t>еза</w:t>
      </w:r>
      <w:r w:rsidRPr="00242199">
        <w:rPr>
          <w:rFonts w:ascii="Times New Roman" w:hAnsi="Times New Roman"/>
          <w:i/>
          <w:spacing w:val="-3"/>
          <w:sz w:val="24"/>
          <w:szCs w:val="24"/>
        </w:rPr>
        <w:t>г</w:t>
      </w:r>
      <w:r w:rsidRPr="00242199">
        <w:rPr>
          <w:rFonts w:ascii="Times New Roman" w:hAnsi="Times New Roman"/>
          <w:i/>
          <w:spacing w:val="1"/>
          <w:sz w:val="24"/>
          <w:szCs w:val="24"/>
        </w:rPr>
        <w:t>р</w:t>
      </w:r>
      <w:r w:rsidRPr="00242199">
        <w:rPr>
          <w:rFonts w:ascii="Times New Roman" w:hAnsi="Times New Roman"/>
          <w:i/>
          <w:sz w:val="24"/>
          <w:szCs w:val="24"/>
        </w:rPr>
        <w:t>я</w:t>
      </w:r>
      <w:r w:rsidRPr="00242199">
        <w:rPr>
          <w:rFonts w:ascii="Times New Roman" w:hAnsi="Times New Roman"/>
          <w:i/>
          <w:spacing w:val="-3"/>
          <w:sz w:val="24"/>
          <w:szCs w:val="24"/>
        </w:rPr>
        <w:t>з</w:t>
      </w:r>
      <w:r w:rsidRPr="00242199">
        <w:rPr>
          <w:rFonts w:ascii="Times New Roman" w:hAnsi="Times New Roman"/>
          <w:i/>
          <w:spacing w:val="1"/>
          <w:sz w:val="24"/>
          <w:szCs w:val="24"/>
        </w:rPr>
        <w:t>н</w:t>
      </w:r>
      <w:r w:rsidRPr="00242199">
        <w:rPr>
          <w:rFonts w:ascii="Times New Roman" w:hAnsi="Times New Roman"/>
          <w:i/>
          <w:sz w:val="24"/>
          <w:szCs w:val="24"/>
        </w:rPr>
        <w:t>е</w:t>
      </w:r>
      <w:r w:rsidRPr="00242199">
        <w:rPr>
          <w:rFonts w:ascii="Times New Roman" w:hAnsi="Times New Roman"/>
          <w:i/>
          <w:spacing w:val="-1"/>
          <w:sz w:val="24"/>
          <w:szCs w:val="24"/>
        </w:rPr>
        <w:t>н</w:t>
      </w:r>
      <w:r w:rsidRPr="00242199">
        <w:rPr>
          <w:rFonts w:ascii="Times New Roman" w:hAnsi="Times New Roman"/>
          <w:i/>
          <w:spacing w:val="1"/>
          <w:sz w:val="24"/>
          <w:szCs w:val="24"/>
        </w:rPr>
        <w:t>и</w:t>
      </w:r>
      <w:r w:rsidRPr="00242199">
        <w:rPr>
          <w:rFonts w:ascii="Times New Roman" w:hAnsi="Times New Roman"/>
          <w:i/>
          <w:sz w:val="24"/>
          <w:szCs w:val="24"/>
        </w:rPr>
        <w:t xml:space="preserve">е </w:t>
      </w:r>
      <w:r w:rsidRPr="00242199">
        <w:rPr>
          <w:rFonts w:ascii="Times New Roman" w:hAnsi="Times New Roman"/>
          <w:i/>
          <w:spacing w:val="1"/>
          <w:sz w:val="24"/>
          <w:szCs w:val="24"/>
        </w:rPr>
        <w:t>о</w:t>
      </w:r>
      <w:r w:rsidRPr="00242199">
        <w:rPr>
          <w:rFonts w:ascii="Times New Roman" w:hAnsi="Times New Roman"/>
          <w:i/>
          <w:spacing w:val="-2"/>
          <w:sz w:val="24"/>
          <w:szCs w:val="24"/>
        </w:rPr>
        <w:t>к</w:t>
      </w:r>
      <w:r w:rsidRPr="00242199">
        <w:rPr>
          <w:rFonts w:ascii="Times New Roman" w:hAnsi="Times New Roman"/>
          <w:i/>
          <w:spacing w:val="1"/>
          <w:sz w:val="24"/>
          <w:szCs w:val="24"/>
        </w:rPr>
        <w:t>р</w:t>
      </w:r>
      <w:r w:rsidRPr="00242199">
        <w:rPr>
          <w:rFonts w:ascii="Times New Roman" w:hAnsi="Times New Roman"/>
          <w:i/>
          <w:spacing w:val="-4"/>
          <w:sz w:val="24"/>
          <w:szCs w:val="24"/>
        </w:rPr>
        <w:t>у</w:t>
      </w:r>
      <w:r w:rsidRPr="00242199">
        <w:rPr>
          <w:rFonts w:ascii="Times New Roman" w:hAnsi="Times New Roman"/>
          <w:i/>
          <w:sz w:val="24"/>
          <w:szCs w:val="24"/>
        </w:rPr>
        <w:t>жающейс</w:t>
      </w:r>
      <w:r w:rsidRPr="00242199">
        <w:rPr>
          <w:rFonts w:ascii="Times New Roman" w:hAnsi="Times New Roman"/>
          <w:i/>
          <w:spacing w:val="-1"/>
          <w:sz w:val="24"/>
          <w:szCs w:val="24"/>
        </w:rPr>
        <w:t>р</w:t>
      </w:r>
      <w:r w:rsidRPr="00242199">
        <w:rPr>
          <w:rFonts w:ascii="Times New Roman" w:hAnsi="Times New Roman"/>
          <w:i/>
          <w:sz w:val="24"/>
          <w:szCs w:val="24"/>
        </w:rPr>
        <w:t>е</w:t>
      </w:r>
      <w:r w:rsidRPr="00242199">
        <w:rPr>
          <w:rFonts w:ascii="Times New Roman" w:hAnsi="Times New Roman"/>
          <w:i/>
          <w:spacing w:val="-1"/>
          <w:sz w:val="24"/>
          <w:szCs w:val="24"/>
        </w:rPr>
        <w:t>д</w:t>
      </w:r>
      <w:r w:rsidRPr="00242199">
        <w:rPr>
          <w:rFonts w:ascii="Times New Roman" w:hAnsi="Times New Roman"/>
          <w:i/>
          <w:sz w:val="24"/>
          <w:szCs w:val="24"/>
        </w:rPr>
        <w:t xml:space="preserve">ы иего </w:t>
      </w:r>
      <w:r w:rsidRPr="00242199">
        <w:rPr>
          <w:rFonts w:ascii="Times New Roman" w:hAnsi="Times New Roman"/>
          <w:i/>
          <w:spacing w:val="-1"/>
          <w:sz w:val="24"/>
          <w:szCs w:val="24"/>
        </w:rPr>
        <w:t>п</w:t>
      </w:r>
      <w:r w:rsidRPr="00242199">
        <w:rPr>
          <w:rFonts w:ascii="Times New Roman" w:hAnsi="Times New Roman"/>
          <w:i/>
          <w:spacing w:val="1"/>
          <w:sz w:val="24"/>
          <w:szCs w:val="24"/>
        </w:rPr>
        <w:t>о</w:t>
      </w:r>
      <w:r w:rsidRPr="00242199">
        <w:rPr>
          <w:rFonts w:ascii="Times New Roman" w:hAnsi="Times New Roman"/>
          <w:i/>
          <w:sz w:val="24"/>
          <w:szCs w:val="24"/>
        </w:rPr>
        <w:t>сле</w:t>
      </w:r>
      <w:r w:rsidRPr="00242199">
        <w:rPr>
          <w:rFonts w:ascii="Times New Roman" w:hAnsi="Times New Roman"/>
          <w:i/>
          <w:spacing w:val="-2"/>
          <w:sz w:val="24"/>
          <w:szCs w:val="24"/>
        </w:rPr>
        <w:t>д</w:t>
      </w:r>
      <w:r w:rsidRPr="00242199">
        <w:rPr>
          <w:rFonts w:ascii="Times New Roman" w:hAnsi="Times New Roman"/>
          <w:i/>
          <w:sz w:val="24"/>
          <w:szCs w:val="24"/>
        </w:rPr>
        <w:t>ствия.</w:t>
      </w:r>
    </w:p>
    <w:p w14:paraId="0170F640"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b/>
          <w:bCs/>
          <w:sz w:val="24"/>
          <w:szCs w:val="24"/>
        </w:rPr>
      </w:pPr>
      <w:r w:rsidRPr="00242199">
        <w:rPr>
          <w:rFonts w:ascii="Times New Roman" w:hAnsi="Times New Roman"/>
          <w:b/>
          <w:bCs/>
          <w:spacing w:val="1"/>
          <w:sz w:val="24"/>
          <w:szCs w:val="24"/>
        </w:rPr>
        <w:t>Типы</w:t>
      </w:r>
      <w:r w:rsidRPr="00242199">
        <w:rPr>
          <w:rFonts w:ascii="Times New Roman" w:hAnsi="Times New Roman"/>
          <w:b/>
          <w:bCs/>
          <w:sz w:val="24"/>
          <w:szCs w:val="24"/>
        </w:rPr>
        <w:t xml:space="preserve"> расчетных задач:</w:t>
      </w:r>
    </w:p>
    <w:p w14:paraId="65A3953E" w14:textId="77777777" w:rsidR="00B540EE" w:rsidRPr="00242199" w:rsidRDefault="00B540EE" w:rsidP="00EC1B31">
      <w:pPr>
        <w:numPr>
          <w:ilvl w:val="0"/>
          <w:numId w:val="1"/>
        </w:numPr>
        <w:autoSpaceDE w:val="0"/>
        <w:autoSpaceDN w:val="0"/>
        <w:adjustRightInd w:val="0"/>
        <w:spacing w:after="0" w:line="240" w:lineRule="auto"/>
        <w:ind w:left="0" w:firstLine="709"/>
        <w:jc w:val="both"/>
        <w:rPr>
          <w:rFonts w:ascii="Times New Roman" w:hAnsi="Times New Roman"/>
          <w:bCs/>
          <w:sz w:val="24"/>
          <w:szCs w:val="24"/>
        </w:rPr>
      </w:pPr>
      <w:r w:rsidRPr="00242199">
        <w:rPr>
          <w:rFonts w:ascii="Times New Roman" w:hAnsi="Times New Roman"/>
          <w:bCs/>
          <w:sz w:val="24"/>
          <w:szCs w:val="24"/>
        </w:rPr>
        <w:t>Вычисление массовой доли химического элемента по формуле соединения.</w:t>
      </w:r>
    </w:p>
    <w:p w14:paraId="4FA15ADE"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bCs/>
          <w:i/>
          <w:sz w:val="24"/>
          <w:szCs w:val="24"/>
        </w:rPr>
      </w:pPr>
      <w:r w:rsidRPr="00242199">
        <w:rPr>
          <w:rFonts w:ascii="Times New Roman" w:hAnsi="Times New Roman"/>
          <w:bCs/>
          <w:i/>
          <w:sz w:val="24"/>
          <w:szCs w:val="24"/>
        </w:rPr>
        <w:t>Установление простейшей формулы вещества по массовым долям химических элементов.</w:t>
      </w:r>
    </w:p>
    <w:p w14:paraId="7C27D8CD" w14:textId="77777777" w:rsidR="00B540EE" w:rsidRPr="00242199" w:rsidRDefault="00B540EE" w:rsidP="00EC1B31">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pacing w:val="-3"/>
          <w:sz w:val="24"/>
          <w:szCs w:val="24"/>
        </w:rPr>
        <w:t>В</w:t>
      </w:r>
      <w:r w:rsidRPr="00242199">
        <w:rPr>
          <w:rFonts w:ascii="Times New Roman" w:hAnsi="Times New Roman"/>
          <w:spacing w:val="1"/>
          <w:sz w:val="24"/>
          <w:szCs w:val="24"/>
        </w:rPr>
        <w:t>ы</w:t>
      </w:r>
      <w:r w:rsidRPr="00242199">
        <w:rPr>
          <w:rFonts w:ascii="Times New Roman" w:hAnsi="Times New Roman"/>
          <w:spacing w:val="-2"/>
          <w:sz w:val="24"/>
          <w:szCs w:val="24"/>
        </w:rPr>
        <w:t>ч</w:t>
      </w:r>
      <w:r w:rsidRPr="00242199">
        <w:rPr>
          <w:rFonts w:ascii="Times New Roman" w:hAnsi="Times New Roman"/>
          <w:spacing w:val="1"/>
          <w:sz w:val="24"/>
          <w:szCs w:val="24"/>
        </w:rPr>
        <w:t>и</w:t>
      </w:r>
      <w:r w:rsidRPr="00242199">
        <w:rPr>
          <w:rFonts w:ascii="Times New Roman" w:hAnsi="Times New Roman"/>
          <w:sz w:val="24"/>
          <w:szCs w:val="24"/>
        </w:rPr>
        <w:t>с</w:t>
      </w:r>
      <w:r w:rsidRPr="00242199">
        <w:rPr>
          <w:rFonts w:ascii="Times New Roman" w:hAnsi="Times New Roman"/>
          <w:spacing w:val="-3"/>
          <w:sz w:val="24"/>
          <w:szCs w:val="24"/>
        </w:rPr>
        <w:t>л</w:t>
      </w:r>
      <w:r w:rsidRPr="00242199">
        <w:rPr>
          <w:rFonts w:ascii="Times New Roman" w:hAnsi="Times New Roman"/>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w:t>
      </w:r>
      <w:r w:rsidRPr="00242199">
        <w:rPr>
          <w:rFonts w:ascii="Times New Roman" w:hAnsi="Times New Roman"/>
          <w:spacing w:val="-1"/>
          <w:sz w:val="24"/>
          <w:szCs w:val="24"/>
        </w:rPr>
        <w:t>п</w:t>
      </w:r>
      <w:r w:rsidRPr="00242199">
        <w:rPr>
          <w:rFonts w:ascii="Times New Roman" w:hAnsi="Times New Roman"/>
          <w:sz w:val="24"/>
          <w:szCs w:val="24"/>
        </w:rPr>
        <w:t>о</w:t>
      </w:r>
      <w:r w:rsidRPr="00242199">
        <w:rPr>
          <w:rFonts w:ascii="Times New Roman" w:hAnsi="Times New Roman"/>
          <w:spacing w:val="-1"/>
          <w:sz w:val="24"/>
          <w:szCs w:val="24"/>
        </w:rPr>
        <w:t>х</w:t>
      </w:r>
      <w:r w:rsidRPr="00242199">
        <w:rPr>
          <w:rFonts w:ascii="Times New Roman" w:hAnsi="Times New Roman"/>
          <w:spacing w:val="1"/>
          <w:sz w:val="24"/>
          <w:szCs w:val="24"/>
        </w:rPr>
        <w:t>и</w:t>
      </w:r>
      <w:r w:rsidRPr="00242199">
        <w:rPr>
          <w:rFonts w:ascii="Times New Roman" w:hAnsi="Times New Roman"/>
          <w:spacing w:val="-3"/>
          <w:sz w:val="24"/>
          <w:szCs w:val="24"/>
        </w:rPr>
        <w:t>м</w:t>
      </w:r>
      <w:r w:rsidRPr="00242199">
        <w:rPr>
          <w:rFonts w:ascii="Times New Roman" w:hAnsi="Times New Roman"/>
          <w:spacing w:val="1"/>
          <w:sz w:val="24"/>
          <w:szCs w:val="24"/>
        </w:rPr>
        <w:t>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ск</w:t>
      </w:r>
      <w:r w:rsidRPr="00242199">
        <w:rPr>
          <w:rFonts w:ascii="Times New Roman" w:hAnsi="Times New Roman"/>
          <w:spacing w:val="-1"/>
          <w:sz w:val="24"/>
          <w:szCs w:val="24"/>
        </w:rPr>
        <w:t>и</w:t>
      </w:r>
      <w:r w:rsidRPr="00242199">
        <w:rPr>
          <w:rFonts w:ascii="Times New Roman" w:hAnsi="Times New Roman"/>
          <w:sz w:val="24"/>
          <w:szCs w:val="24"/>
        </w:rPr>
        <w:t xml:space="preserve">м </w:t>
      </w:r>
      <w:r w:rsidRPr="00242199">
        <w:rPr>
          <w:rFonts w:ascii="Times New Roman" w:hAnsi="Times New Roman"/>
          <w:spacing w:val="-4"/>
          <w:sz w:val="24"/>
          <w:szCs w:val="24"/>
        </w:rPr>
        <w:t>у</w:t>
      </w:r>
      <w:r w:rsidRPr="00242199">
        <w:rPr>
          <w:rFonts w:ascii="Times New Roman" w:hAnsi="Times New Roman"/>
          <w:spacing w:val="1"/>
          <w:sz w:val="24"/>
          <w:szCs w:val="24"/>
        </w:rPr>
        <w:t>р</w:t>
      </w:r>
      <w:r w:rsidRPr="00242199">
        <w:rPr>
          <w:rFonts w:ascii="Times New Roman" w:hAnsi="Times New Roman"/>
          <w:sz w:val="24"/>
          <w:szCs w:val="24"/>
        </w:rPr>
        <w:t>авне</w:t>
      </w:r>
      <w:r w:rsidRPr="00242199">
        <w:rPr>
          <w:rFonts w:ascii="Times New Roman" w:hAnsi="Times New Roman"/>
          <w:spacing w:val="1"/>
          <w:sz w:val="24"/>
          <w:szCs w:val="24"/>
        </w:rPr>
        <w:t>н</w:t>
      </w:r>
      <w:r w:rsidRPr="00242199">
        <w:rPr>
          <w:rFonts w:ascii="Times New Roman" w:hAnsi="Times New Roman"/>
          <w:spacing w:val="-1"/>
          <w:sz w:val="24"/>
          <w:szCs w:val="24"/>
        </w:rPr>
        <w:t>и</w:t>
      </w:r>
      <w:r w:rsidRPr="00242199">
        <w:rPr>
          <w:rFonts w:ascii="Times New Roman" w:hAnsi="Times New Roman"/>
          <w:sz w:val="24"/>
          <w:szCs w:val="24"/>
        </w:rPr>
        <w:t>ям</w:t>
      </w:r>
      <w:r w:rsidRPr="00242199">
        <w:rPr>
          <w:rFonts w:ascii="Times New Roman" w:hAnsi="Times New Roman"/>
          <w:spacing w:val="-2"/>
          <w:sz w:val="24"/>
          <w:szCs w:val="24"/>
        </w:rPr>
        <w:t>к</w:t>
      </w:r>
      <w:r w:rsidRPr="00242199">
        <w:rPr>
          <w:rFonts w:ascii="Times New Roman" w:hAnsi="Times New Roman"/>
          <w:spacing w:val="1"/>
          <w:sz w:val="24"/>
          <w:szCs w:val="24"/>
        </w:rPr>
        <w:t>о</w:t>
      </w:r>
      <w:r w:rsidRPr="00242199">
        <w:rPr>
          <w:rFonts w:ascii="Times New Roman" w:hAnsi="Times New Roman"/>
          <w:spacing w:val="-1"/>
          <w:sz w:val="24"/>
          <w:szCs w:val="24"/>
        </w:rPr>
        <w:t>ли</w:t>
      </w:r>
      <w:r w:rsidRPr="00242199">
        <w:rPr>
          <w:rFonts w:ascii="Times New Roman" w:hAnsi="Times New Roman"/>
          <w:sz w:val="24"/>
          <w:szCs w:val="24"/>
        </w:rPr>
        <w:t>ч</w:t>
      </w:r>
      <w:r w:rsidRPr="00242199">
        <w:rPr>
          <w:rFonts w:ascii="Times New Roman" w:hAnsi="Times New Roman"/>
          <w:spacing w:val="-2"/>
          <w:sz w:val="24"/>
          <w:szCs w:val="24"/>
        </w:rPr>
        <w:t>е</w:t>
      </w:r>
      <w:r w:rsidRPr="00242199">
        <w:rPr>
          <w:rFonts w:ascii="Times New Roman" w:hAnsi="Times New Roman"/>
          <w:sz w:val="24"/>
          <w:szCs w:val="24"/>
        </w:rPr>
        <w:t>ства,</w:t>
      </w:r>
      <w:r w:rsidRPr="00242199">
        <w:rPr>
          <w:rFonts w:ascii="Times New Roman" w:hAnsi="Times New Roman"/>
          <w:spacing w:val="-1"/>
          <w:sz w:val="24"/>
          <w:szCs w:val="24"/>
        </w:rPr>
        <w:t>о</w:t>
      </w:r>
      <w:r w:rsidRPr="00242199">
        <w:rPr>
          <w:rFonts w:ascii="Times New Roman" w:hAnsi="Times New Roman"/>
          <w:spacing w:val="1"/>
          <w:sz w:val="24"/>
          <w:szCs w:val="24"/>
        </w:rPr>
        <w:t>б</w:t>
      </w:r>
      <w:r w:rsidRPr="00242199">
        <w:rPr>
          <w:rFonts w:ascii="Times New Roman" w:hAnsi="Times New Roman"/>
          <w:spacing w:val="-1"/>
          <w:sz w:val="24"/>
          <w:szCs w:val="24"/>
        </w:rPr>
        <w:t>ъ</w:t>
      </w:r>
      <w:r w:rsidRPr="00242199">
        <w:rPr>
          <w:rFonts w:ascii="Times New Roman" w:hAnsi="Times New Roman"/>
          <w:sz w:val="24"/>
          <w:szCs w:val="24"/>
        </w:rPr>
        <w:t>ема</w:t>
      </w:r>
      <w:r w:rsidRPr="00242199">
        <w:rPr>
          <w:rFonts w:ascii="Times New Roman" w:hAnsi="Times New Roman"/>
          <w:spacing w:val="2"/>
          <w:sz w:val="24"/>
          <w:szCs w:val="24"/>
        </w:rPr>
        <w:t>,</w:t>
      </w:r>
      <w:r w:rsidRPr="00242199">
        <w:rPr>
          <w:rFonts w:ascii="Times New Roman" w:hAnsi="Times New Roman"/>
          <w:sz w:val="24"/>
          <w:szCs w:val="24"/>
        </w:rPr>
        <w:t>ма</w:t>
      </w:r>
      <w:r w:rsidRPr="00242199">
        <w:rPr>
          <w:rFonts w:ascii="Times New Roman" w:hAnsi="Times New Roman"/>
          <w:spacing w:val="-2"/>
          <w:sz w:val="24"/>
          <w:szCs w:val="24"/>
        </w:rPr>
        <w:t>с</w:t>
      </w:r>
      <w:r w:rsidRPr="00242199">
        <w:rPr>
          <w:rFonts w:ascii="Times New Roman" w:hAnsi="Times New Roman"/>
          <w:sz w:val="24"/>
          <w:szCs w:val="24"/>
        </w:rPr>
        <w:t>сывещ</w:t>
      </w:r>
      <w:r w:rsidRPr="00242199">
        <w:rPr>
          <w:rFonts w:ascii="Times New Roman" w:hAnsi="Times New Roman"/>
          <w:spacing w:val="-3"/>
          <w:sz w:val="24"/>
          <w:szCs w:val="24"/>
        </w:rPr>
        <w:t>е</w:t>
      </w:r>
      <w:r w:rsidRPr="00242199">
        <w:rPr>
          <w:rFonts w:ascii="Times New Roman" w:hAnsi="Times New Roman"/>
          <w:sz w:val="24"/>
          <w:szCs w:val="24"/>
        </w:rPr>
        <w:t>ства</w:t>
      </w:r>
      <w:r w:rsidRPr="00242199">
        <w:rPr>
          <w:rFonts w:ascii="Times New Roman" w:hAnsi="Times New Roman"/>
          <w:spacing w:val="-1"/>
          <w:sz w:val="24"/>
          <w:szCs w:val="24"/>
        </w:rPr>
        <w:t>п</w:t>
      </w:r>
      <w:r w:rsidRPr="00242199">
        <w:rPr>
          <w:rFonts w:ascii="Times New Roman" w:hAnsi="Times New Roman"/>
          <w:sz w:val="24"/>
          <w:szCs w:val="24"/>
        </w:rPr>
        <w:t>ок</w:t>
      </w:r>
      <w:r w:rsidRPr="00242199">
        <w:rPr>
          <w:rFonts w:ascii="Times New Roman" w:hAnsi="Times New Roman"/>
          <w:spacing w:val="-1"/>
          <w:sz w:val="24"/>
          <w:szCs w:val="24"/>
        </w:rPr>
        <w:t>ол</w:t>
      </w:r>
      <w:r w:rsidRPr="00242199">
        <w:rPr>
          <w:rFonts w:ascii="Times New Roman" w:hAnsi="Times New Roman"/>
          <w:spacing w:val="1"/>
          <w:sz w:val="24"/>
          <w:szCs w:val="24"/>
        </w:rPr>
        <w:t>и</w:t>
      </w:r>
      <w:r w:rsidRPr="00242199">
        <w:rPr>
          <w:rFonts w:ascii="Times New Roman" w:hAnsi="Times New Roman"/>
          <w:sz w:val="24"/>
          <w:szCs w:val="24"/>
        </w:rPr>
        <w:t>честву, объему, массе</w:t>
      </w:r>
      <w:r w:rsidRPr="00242199">
        <w:rPr>
          <w:rFonts w:ascii="Times New Roman" w:hAnsi="Times New Roman"/>
          <w:spacing w:val="1"/>
          <w:sz w:val="24"/>
          <w:szCs w:val="24"/>
        </w:rPr>
        <w:t>р</w:t>
      </w:r>
      <w:r w:rsidRPr="00242199">
        <w:rPr>
          <w:rFonts w:ascii="Times New Roman" w:hAnsi="Times New Roman"/>
          <w:sz w:val="24"/>
          <w:szCs w:val="24"/>
        </w:rPr>
        <w:t>еаг</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3"/>
          <w:sz w:val="24"/>
          <w:szCs w:val="24"/>
        </w:rPr>
        <w:t>т</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1"/>
          <w:sz w:val="24"/>
          <w:szCs w:val="24"/>
        </w:rPr>
        <w:t>и</w:t>
      </w:r>
      <w:r w:rsidRPr="00242199">
        <w:rPr>
          <w:rFonts w:ascii="Times New Roman" w:hAnsi="Times New Roman"/>
          <w:spacing w:val="-1"/>
          <w:sz w:val="24"/>
          <w:szCs w:val="24"/>
        </w:rPr>
        <w:t>л</w:t>
      </w:r>
      <w:r w:rsidRPr="00242199">
        <w:rPr>
          <w:rFonts w:ascii="Times New Roman" w:hAnsi="Times New Roman"/>
          <w:sz w:val="24"/>
          <w:szCs w:val="24"/>
        </w:rPr>
        <w:t>ипро</w:t>
      </w:r>
      <w:r w:rsidRPr="00242199">
        <w:rPr>
          <w:rFonts w:ascii="Times New Roman" w:hAnsi="Times New Roman"/>
          <w:spacing w:val="1"/>
          <w:sz w:val="24"/>
          <w:szCs w:val="24"/>
        </w:rPr>
        <w:t>д</w:t>
      </w:r>
      <w:r w:rsidRPr="00242199">
        <w:rPr>
          <w:rFonts w:ascii="Times New Roman" w:hAnsi="Times New Roman"/>
          <w:spacing w:val="-4"/>
          <w:sz w:val="24"/>
          <w:szCs w:val="24"/>
        </w:rPr>
        <w:t>у</w:t>
      </w:r>
      <w:r w:rsidRPr="00242199">
        <w:rPr>
          <w:rFonts w:ascii="Times New Roman" w:hAnsi="Times New Roman"/>
          <w:sz w:val="24"/>
          <w:szCs w:val="24"/>
        </w:rPr>
        <w:t>кт</w:t>
      </w:r>
      <w:r w:rsidRPr="00242199">
        <w:rPr>
          <w:rFonts w:ascii="Times New Roman" w:hAnsi="Times New Roman"/>
          <w:spacing w:val="1"/>
          <w:sz w:val="24"/>
          <w:szCs w:val="24"/>
        </w:rPr>
        <w:t>о</w:t>
      </w:r>
      <w:r w:rsidRPr="00242199">
        <w:rPr>
          <w:rFonts w:ascii="Times New Roman" w:hAnsi="Times New Roman"/>
          <w:sz w:val="24"/>
          <w:szCs w:val="24"/>
        </w:rPr>
        <w:t>в</w:t>
      </w:r>
      <w:r w:rsidRPr="00242199">
        <w:rPr>
          <w:rFonts w:ascii="Times New Roman" w:hAnsi="Times New Roman"/>
          <w:spacing w:val="-1"/>
          <w:sz w:val="24"/>
          <w:szCs w:val="24"/>
        </w:rPr>
        <w:t xml:space="preserve"> р</w:t>
      </w:r>
      <w:r w:rsidRPr="00242199">
        <w:rPr>
          <w:rFonts w:ascii="Times New Roman" w:hAnsi="Times New Roman"/>
          <w:sz w:val="24"/>
          <w:szCs w:val="24"/>
        </w:rPr>
        <w:t>еа</w:t>
      </w:r>
      <w:r w:rsidRPr="00242199">
        <w:rPr>
          <w:rFonts w:ascii="Times New Roman" w:hAnsi="Times New Roman"/>
          <w:spacing w:val="-2"/>
          <w:sz w:val="24"/>
          <w:szCs w:val="24"/>
        </w:rPr>
        <w:t>к</w:t>
      </w:r>
      <w:r w:rsidRPr="00242199">
        <w:rPr>
          <w:rFonts w:ascii="Times New Roman" w:hAnsi="Times New Roman"/>
          <w:spacing w:val="1"/>
          <w:sz w:val="24"/>
          <w:szCs w:val="24"/>
        </w:rPr>
        <w:t>ц</w:t>
      </w:r>
      <w:r w:rsidRPr="00242199">
        <w:rPr>
          <w:rFonts w:ascii="Times New Roman" w:hAnsi="Times New Roman"/>
          <w:spacing w:val="-1"/>
          <w:sz w:val="24"/>
          <w:szCs w:val="24"/>
        </w:rPr>
        <w:t>и</w:t>
      </w:r>
      <w:r w:rsidRPr="00242199">
        <w:rPr>
          <w:rFonts w:ascii="Times New Roman" w:hAnsi="Times New Roman"/>
          <w:spacing w:val="1"/>
          <w:sz w:val="24"/>
          <w:szCs w:val="24"/>
        </w:rPr>
        <w:t>и</w:t>
      </w:r>
      <w:r w:rsidRPr="00242199">
        <w:rPr>
          <w:rFonts w:ascii="Times New Roman" w:hAnsi="Times New Roman"/>
          <w:sz w:val="24"/>
          <w:szCs w:val="24"/>
        </w:rPr>
        <w:t>.</w:t>
      </w:r>
    </w:p>
    <w:p w14:paraId="1FB52EBB" w14:textId="77777777" w:rsidR="00B540EE" w:rsidRPr="00242199" w:rsidRDefault="00B540EE" w:rsidP="00EC1B31">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w:t>
      </w:r>
      <w:r w:rsidRPr="00242199">
        <w:rPr>
          <w:rFonts w:ascii="Times New Roman" w:hAnsi="Times New Roman"/>
          <w:spacing w:val="-3"/>
          <w:sz w:val="24"/>
          <w:szCs w:val="24"/>
        </w:rPr>
        <w:t>а</w:t>
      </w:r>
      <w:r w:rsidRPr="00242199">
        <w:rPr>
          <w:rFonts w:ascii="Times New Roman" w:hAnsi="Times New Roman"/>
          <w:sz w:val="24"/>
          <w:szCs w:val="24"/>
        </w:rPr>
        <w:t>сч</w:t>
      </w:r>
      <w:r w:rsidRPr="00242199">
        <w:rPr>
          <w:rFonts w:ascii="Times New Roman" w:hAnsi="Times New Roman"/>
          <w:spacing w:val="-2"/>
          <w:sz w:val="24"/>
          <w:szCs w:val="24"/>
        </w:rPr>
        <w:t>е</w:t>
      </w:r>
      <w:r w:rsidRPr="00242199">
        <w:rPr>
          <w:rFonts w:ascii="Times New Roman" w:hAnsi="Times New Roman"/>
          <w:sz w:val="24"/>
          <w:szCs w:val="24"/>
        </w:rPr>
        <w:t>т масс</w:t>
      </w:r>
      <w:r w:rsidRPr="00242199">
        <w:rPr>
          <w:rFonts w:ascii="Times New Roman" w:hAnsi="Times New Roman"/>
          <w:spacing w:val="1"/>
          <w:sz w:val="24"/>
          <w:szCs w:val="24"/>
        </w:rPr>
        <w:t>о</w:t>
      </w:r>
      <w:r w:rsidRPr="00242199">
        <w:rPr>
          <w:rFonts w:ascii="Times New Roman" w:hAnsi="Times New Roman"/>
          <w:spacing w:val="-3"/>
          <w:sz w:val="24"/>
          <w:szCs w:val="24"/>
        </w:rPr>
        <w:t>в</w:t>
      </w:r>
      <w:r w:rsidRPr="00242199">
        <w:rPr>
          <w:rFonts w:ascii="Times New Roman" w:hAnsi="Times New Roman"/>
          <w:spacing w:val="-1"/>
          <w:sz w:val="24"/>
          <w:szCs w:val="24"/>
        </w:rPr>
        <w:t>о</w:t>
      </w:r>
      <w:r w:rsidRPr="00242199">
        <w:rPr>
          <w:rFonts w:ascii="Times New Roman" w:hAnsi="Times New Roman"/>
          <w:sz w:val="24"/>
          <w:szCs w:val="24"/>
        </w:rPr>
        <w:t>й</w:t>
      </w:r>
      <w:r w:rsidRPr="00242199">
        <w:rPr>
          <w:rFonts w:ascii="Times New Roman" w:hAnsi="Times New Roman"/>
          <w:spacing w:val="1"/>
          <w:sz w:val="24"/>
          <w:szCs w:val="24"/>
        </w:rPr>
        <w:t xml:space="preserve"> до</w:t>
      </w:r>
      <w:r w:rsidRPr="00242199">
        <w:rPr>
          <w:rFonts w:ascii="Times New Roman" w:hAnsi="Times New Roman"/>
          <w:spacing w:val="-3"/>
          <w:sz w:val="24"/>
          <w:szCs w:val="24"/>
        </w:rPr>
        <w:t>л</w:t>
      </w:r>
      <w:r w:rsidRPr="00242199">
        <w:rPr>
          <w:rFonts w:ascii="Times New Roman" w:hAnsi="Times New Roman"/>
          <w:sz w:val="24"/>
          <w:szCs w:val="24"/>
        </w:rPr>
        <w:t>и</w:t>
      </w:r>
      <w:r w:rsidRPr="00242199">
        <w:rPr>
          <w:rFonts w:ascii="Times New Roman" w:hAnsi="Times New Roman"/>
          <w:spacing w:val="1"/>
          <w:sz w:val="24"/>
          <w:szCs w:val="24"/>
        </w:rPr>
        <w:t xml:space="preserve"> р</w:t>
      </w:r>
      <w:r w:rsidRPr="00242199">
        <w:rPr>
          <w:rFonts w:ascii="Times New Roman" w:hAnsi="Times New Roman"/>
          <w:sz w:val="24"/>
          <w:szCs w:val="24"/>
        </w:rPr>
        <w:t>ас</w:t>
      </w:r>
      <w:r w:rsidRPr="00242199">
        <w:rPr>
          <w:rFonts w:ascii="Times New Roman" w:hAnsi="Times New Roman"/>
          <w:spacing w:val="-3"/>
          <w:sz w:val="24"/>
          <w:szCs w:val="24"/>
        </w:rPr>
        <w:t>т</w:t>
      </w:r>
      <w:r w:rsidRPr="00242199">
        <w:rPr>
          <w:rFonts w:ascii="Times New Roman" w:hAnsi="Times New Roman"/>
          <w:sz w:val="24"/>
          <w:szCs w:val="24"/>
        </w:rPr>
        <w:t>во</w:t>
      </w:r>
      <w:r w:rsidRPr="00242199">
        <w:rPr>
          <w:rFonts w:ascii="Times New Roman" w:hAnsi="Times New Roman"/>
          <w:spacing w:val="2"/>
          <w:sz w:val="24"/>
          <w:szCs w:val="24"/>
        </w:rPr>
        <w:t>р</w:t>
      </w:r>
      <w:r w:rsidRPr="00242199">
        <w:rPr>
          <w:rFonts w:ascii="Times New Roman" w:hAnsi="Times New Roman"/>
          <w:spacing w:val="-2"/>
          <w:sz w:val="24"/>
          <w:szCs w:val="24"/>
        </w:rPr>
        <w:t>е</w:t>
      </w:r>
      <w:r w:rsidRPr="00242199">
        <w:rPr>
          <w:rFonts w:ascii="Times New Roman" w:hAnsi="Times New Roman"/>
          <w:spacing w:val="-1"/>
          <w:sz w:val="24"/>
          <w:szCs w:val="24"/>
        </w:rPr>
        <w:t>н</w:t>
      </w:r>
      <w:r w:rsidRPr="00242199">
        <w:rPr>
          <w:rFonts w:ascii="Times New Roman" w:hAnsi="Times New Roman"/>
          <w:spacing w:val="1"/>
          <w:sz w:val="24"/>
          <w:szCs w:val="24"/>
        </w:rPr>
        <w:t>но</w:t>
      </w:r>
      <w:r w:rsidRPr="00242199">
        <w:rPr>
          <w:rFonts w:ascii="Times New Roman" w:hAnsi="Times New Roman"/>
          <w:spacing w:val="-2"/>
          <w:sz w:val="24"/>
          <w:szCs w:val="24"/>
        </w:rPr>
        <w:t>г</w:t>
      </w:r>
      <w:r w:rsidRPr="00242199">
        <w:rPr>
          <w:rFonts w:ascii="Times New Roman" w:hAnsi="Times New Roman"/>
          <w:sz w:val="24"/>
          <w:szCs w:val="24"/>
        </w:rPr>
        <w:t>овещест</w:t>
      </w:r>
      <w:r w:rsidRPr="00242199">
        <w:rPr>
          <w:rFonts w:ascii="Times New Roman" w:hAnsi="Times New Roman"/>
          <w:spacing w:val="-1"/>
          <w:sz w:val="24"/>
          <w:szCs w:val="24"/>
        </w:rPr>
        <w:t>в</w:t>
      </w:r>
      <w:r w:rsidRPr="00242199">
        <w:rPr>
          <w:rFonts w:ascii="Times New Roman" w:hAnsi="Times New Roman"/>
          <w:spacing w:val="-2"/>
          <w:sz w:val="24"/>
          <w:szCs w:val="24"/>
        </w:rPr>
        <w:t>а</w:t>
      </w:r>
      <w:r w:rsidRPr="00242199">
        <w:rPr>
          <w:rFonts w:ascii="Times New Roman" w:hAnsi="Times New Roman"/>
          <w:sz w:val="24"/>
          <w:szCs w:val="24"/>
        </w:rPr>
        <w:t xml:space="preserve"> в растворе.</w:t>
      </w:r>
    </w:p>
    <w:p w14:paraId="04CE71F6" w14:textId="77777777" w:rsidR="00B540EE" w:rsidRPr="00242199" w:rsidRDefault="00B540EE" w:rsidP="00EC1B31">
      <w:pPr>
        <w:autoSpaceDE w:val="0"/>
        <w:autoSpaceDN w:val="0"/>
        <w:adjustRightInd w:val="0"/>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Пр</w:t>
      </w:r>
      <w:r w:rsidRPr="00242199">
        <w:rPr>
          <w:rFonts w:ascii="Times New Roman" w:hAnsi="Times New Roman"/>
          <w:b/>
          <w:bCs/>
          <w:spacing w:val="-1"/>
          <w:sz w:val="24"/>
          <w:szCs w:val="24"/>
        </w:rPr>
        <w:t>и</w:t>
      </w:r>
      <w:r w:rsidRPr="00242199">
        <w:rPr>
          <w:rFonts w:ascii="Times New Roman" w:hAnsi="Times New Roman"/>
          <w:b/>
          <w:bCs/>
          <w:sz w:val="24"/>
          <w:szCs w:val="24"/>
        </w:rPr>
        <w:t>м</w:t>
      </w:r>
      <w:r w:rsidRPr="00242199">
        <w:rPr>
          <w:rFonts w:ascii="Times New Roman" w:hAnsi="Times New Roman"/>
          <w:b/>
          <w:bCs/>
          <w:spacing w:val="1"/>
          <w:sz w:val="24"/>
          <w:szCs w:val="24"/>
        </w:rPr>
        <w:t>е</w:t>
      </w:r>
      <w:r w:rsidRPr="00242199">
        <w:rPr>
          <w:rFonts w:ascii="Times New Roman" w:hAnsi="Times New Roman"/>
          <w:b/>
          <w:bCs/>
          <w:sz w:val="24"/>
          <w:szCs w:val="24"/>
        </w:rPr>
        <w:t>р</w:t>
      </w:r>
      <w:r w:rsidRPr="00242199">
        <w:rPr>
          <w:rFonts w:ascii="Times New Roman" w:hAnsi="Times New Roman"/>
          <w:b/>
          <w:bCs/>
          <w:spacing w:val="-1"/>
          <w:sz w:val="24"/>
          <w:szCs w:val="24"/>
        </w:rPr>
        <w:t>ны</w:t>
      </w:r>
      <w:r w:rsidRPr="00242199">
        <w:rPr>
          <w:rFonts w:ascii="Times New Roman" w:hAnsi="Times New Roman"/>
          <w:b/>
          <w:bCs/>
          <w:sz w:val="24"/>
          <w:szCs w:val="24"/>
        </w:rPr>
        <w:t xml:space="preserve">е </w:t>
      </w:r>
      <w:r w:rsidRPr="00242199">
        <w:rPr>
          <w:rFonts w:ascii="Times New Roman" w:hAnsi="Times New Roman"/>
          <w:b/>
          <w:bCs/>
          <w:spacing w:val="-2"/>
          <w:sz w:val="24"/>
          <w:szCs w:val="24"/>
        </w:rPr>
        <w:t>т</w:t>
      </w:r>
      <w:r w:rsidRPr="00242199">
        <w:rPr>
          <w:rFonts w:ascii="Times New Roman" w:hAnsi="Times New Roman"/>
          <w:b/>
          <w:bCs/>
          <w:sz w:val="24"/>
          <w:szCs w:val="24"/>
        </w:rPr>
        <w:t>е</w:t>
      </w:r>
      <w:r w:rsidRPr="00242199">
        <w:rPr>
          <w:rFonts w:ascii="Times New Roman" w:hAnsi="Times New Roman"/>
          <w:b/>
          <w:bCs/>
          <w:spacing w:val="1"/>
          <w:sz w:val="24"/>
          <w:szCs w:val="24"/>
        </w:rPr>
        <w:t>м</w:t>
      </w:r>
      <w:r w:rsidRPr="00242199">
        <w:rPr>
          <w:rFonts w:ascii="Times New Roman" w:hAnsi="Times New Roman"/>
          <w:b/>
          <w:bCs/>
          <w:sz w:val="24"/>
          <w:szCs w:val="24"/>
        </w:rPr>
        <w:t>ы</w:t>
      </w:r>
      <w:r w:rsidRPr="00242199">
        <w:rPr>
          <w:rFonts w:ascii="Times New Roman" w:hAnsi="Times New Roman"/>
          <w:b/>
          <w:bCs/>
          <w:spacing w:val="-1"/>
          <w:sz w:val="24"/>
          <w:szCs w:val="24"/>
        </w:rPr>
        <w:t>п</w:t>
      </w:r>
      <w:r w:rsidRPr="00242199">
        <w:rPr>
          <w:rFonts w:ascii="Times New Roman" w:hAnsi="Times New Roman"/>
          <w:b/>
          <w:bCs/>
          <w:sz w:val="24"/>
          <w:szCs w:val="24"/>
        </w:rPr>
        <w:t>р</w:t>
      </w:r>
      <w:r w:rsidRPr="00242199">
        <w:rPr>
          <w:rFonts w:ascii="Times New Roman" w:hAnsi="Times New Roman"/>
          <w:b/>
          <w:bCs/>
          <w:spacing w:val="1"/>
          <w:sz w:val="24"/>
          <w:szCs w:val="24"/>
        </w:rPr>
        <w:t>а</w:t>
      </w:r>
      <w:r w:rsidRPr="00242199">
        <w:rPr>
          <w:rFonts w:ascii="Times New Roman" w:hAnsi="Times New Roman"/>
          <w:b/>
          <w:bCs/>
          <w:spacing w:val="-1"/>
          <w:sz w:val="24"/>
          <w:szCs w:val="24"/>
        </w:rPr>
        <w:t>к</w:t>
      </w:r>
      <w:r w:rsidRPr="00242199">
        <w:rPr>
          <w:rFonts w:ascii="Times New Roman" w:hAnsi="Times New Roman"/>
          <w:b/>
          <w:bCs/>
          <w:spacing w:val="1"/>
          <w:sz w:val="24"/>
          <w:szCs w:val="24"/>
        </w:rPr>
        <w:t>т</w:t>
      </w:r>
      <w:r w:rsidRPr="00242199">
        <w:rPr>
          <w:rFonts w:ascii="Times New Roman" w:hAnsi="Times New Roman"/>
          <w:b/>
          <w:bCs/>
          <w:spacing w:val="-1"/>
          <w:sz w:val="24"/>
          <w:szCs w:val="24"/>
        </w:rPr>
        <w:t>и</w:t>
      </w:r>
      <w:r w:rsidRPr="00242199">
        <w:rPr>
          <w:rFonts w:ascii="Times New Roman" w:hAnsi="Times New Roman"/>
          <w:b/>
          <w:bCs/>
          <w:sz w:val="24"/>
          <w:szCs w:val="24"/>
        </w:rPr>
        <w:t>ческ</w:t>
      </w:r>
      <w:r w:rsidRPr="00242199">
        <w:rPr>
          <w:rFonts w:ascii="Times New Roman" w:hAnsi="Times New Roman"/>
          <w:b/>
          <w:bCs/>
          <w:spacing w:val="-4"/>
          <w:sz w:val="24"/>
          <w:szCs w:val="24"/>
        </w:rPr>
        <w:t>и</w:t>
      </w:r>
      <w:r w:rsidRPr="00242199">
        <w:rPr>
          <w:rFonts w:ascii="Times New Roman" w:hAnsi="Times New Roman"/>
          <w:b/>
          <w:bCs/>
          <w:sz w:val="24"/>
          <w:szCs w:val="24"/>
        </w:rPr>
        <w:t>хр</w:t>
      </w:r>
      <w:r w:rsidRPr="00242199">
        <w:rPr>
          <w:rFonts w:ascii="Times New Roman" w:hAnsi="Times New Roman"/>
          <w:b/>
          <w:bCs/>
          <w:spacing w:val="-2"/>
          <w:sz w:val="24"/>
          <w:szCs w:val="24"/>
        </w:rPr>
        <w:t>а</w:t>
      </w:r>
      <w:r w:rsidRPr="00242199">
        <w:rPr>
          <w:rFonts w:ascii="Times New Roman" w:hAnsi="Times New Roman"/>
          <w:b/>
          <w:bCs/>
          <w:spacing w:val="-1"/>
          <w:sz w:val="24"/>
          <w:szCs w:val="24"/>
        </w:rPr>
        <w:t>бо</w:t>
      </w:r>
      <w:r w:rsidRPr="00242199">
        <w:rPr>
          <w:rFonts w:ascii="Times New Roman" w:hAnsi="Times New Roman"/>
          <w:b/>
          <w:bCs/>
          <w:spacing w:val="1"/>
          <w:sz w:val="24"/>
          <w:szCs w:val="24"/>
        </w:rPr>
        <w:t>т</w:t>
      </w:r>
      <w:r w:rsidRPr="00242199">
        <w:rPr>
          <w:rFonts w:ascii="Times New Roman" w:hAnsi="Times New Roman"/>
          <w:b/>
          <w:bCs/>
          <w:sz w:val="24"/>
          <w:szCs w:val="24"/>
        </w:rPr>
        <w:t>:</w:t>
      </w:r>
    </w:p>
    <w:p w14:paraId="7EF69C6A" w14:textId="77777777" w:rsidR="00B540EE" w:rsidRPr="00242199" w:rsidRDefault="00B540EE" w:rsidP="00B10372">
      <w:pPr>
        <w:numPr>
          <w:ilvl w:val="0"/>
          <w:numId w:val="110"/>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14:paraId="55DB9B99" w14:textId="77777777" w:rsidR="00B540EE" w:rsidRPr="00242199" w:rsidRDefault="00B540EE" w:rsidP="00B10372">
      <w:pPr>
        <w:numPr>
          <w:ilvl w:val="0"/>
          <w:numId w:val="110"/>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Очистка загрязненной поваренной соли.</w:t>
      </w:r>
    </w:p>
    <w:p w14:paraId="64ED179E" w14:textId="77777777" w:rsidR="00B540EE" w:rsidRPr="00242199" w:rsidRDefault="00B540EE" w:rsidP="00B10372">
      <w:pPr>
        <w:numPr>
          <w:ilvl w:val="0"/>
          <w:numId w:val="110"/>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Признаки протекания химических реакций.</w:t>
      </w:r>
    </w:p>
    <w:p w14:paraId="76AFFCD6" w14:textId="77777777" w:rsidR="00B540EE" w:rsidRPr="00242199" w:rsidRDefault="00B540EE" w:rsidP="00B10372">
      <w:pPr>
        <w:numPr>
          <w:ilvl w:val="0"/>
          <w:numId w:val="110"/>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Получение кислорода и изучение его свойств.</w:t>
      </w:r>
    </w:p>
    <w:p w14:paraId="588381EC" w14:textId="77777777" w:rsidR="00B540EE" w:rsidRPr="00242199" w:rsidRDefault="00B540EE" w:rsidP="00B10372">
      <w:pPr>
        <w:numPr>
          <w:ilvl w:val="0"/>
          <w:numId w:val="110"/>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Получение водорода и изучение его свойств.</w:t>
      </w:r>
    </w:p>
    <w:p w14:paraId="481C0F07" w14:textId="77777777" w:rsidR="00B540EE" w:rsidRPr="00242199" w:rsidRDefault="00B540EE" w:rsidP="00B10372">
      <w:pPr>
        <w:numPr>
          <w:ilvl w:val="0"/>
          <w:numId w:val="110"/>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Приготовление растворов с определенной массовой долей растворенного вещества.</w:t>
      </w:r>
    </w:p>
    <w:p w14:paraId="777966A4" w14:textId="77777777" w:rsidR="00B540EE" w:rsidRPr="00242199" w:rsidRDefault="00B540EE" w:rsidP="00B10372">
      <w:pPr>
        <w:numPr>
          <w:ilvl w:val="0"/>
          <w:numId w:val="110"/>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Решение экспериментальных задач по теме «Основные классы неорганических соединений».</w:t>
      </w:r>
    </w:p>
    <w:p w14:paraId="07639F63" w14:textId="77777777" w:rsidR="00B540EE" w:rsidRPr="00242199" w:rsidRDefault="00B540EE" w:rsidP="00B10372">
      <w:pPr>
        <w:numPr>
          <w:ilvl w:val="0"/>
          <w:numId w:val="110"/>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Реакции ионного обмена.</w:t>
      </w:r>
    </w:p>
    <w:p w14:paraId="13E64B8B" w14:textId="77777777" w:rsidR="00B540EE" w:rsidRPr="00242199" w:rsidRDefault="00B540EE" w:rsidP="00B10372">
      <w:pPr>
        <w:numPr>
          <w:ilvl w:val="0"/>
          <w:numId w:val="110"/>
        </w:numPr>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Качественные реакции на ионы в растворе.</w:t>
      </w:r>
    </w:p>
    <w:p w14:paraId="04ECDE47" w14:textId="77777777" w:rsidR="00B540EE" w:rsidRPr="00242199" w:rsidRDefault="00B540EE" w:rsidP="00B10372">
      <w:pPr>
        <w:numPr>
          <w:ilvl w:val="0"/>
          <w:numId w:val="110"/>
        </w:numPr>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Получение аммиака и изучение его свойств.</w:t>
      </w:r>
    </w:p>
    <w:p w14:paraId="0E1807E9" w14:textId="77777777" w:rsidR="00B540EE" w:rsidRPr="00242199" w:rsidRDefault="00B540EE" w:rsidP="00B10372">
      <w:pPr>
        <w:numPr>
          <w:ilvl w:val="0"/>
          <w:numId w:val="110"/>
        </w:numPr>
        <w:spacing w:after="0" w:line="240" w:lineRule="auto"/>
        <w:ind w:left="0" w:firstLine="709"/>
        <w:jc w:val="both"/>
        <w:rPr>
          <w:rFonts w:ascii="Times New Roman" w:hAnsi="Times New Roman"/>
          <w:i/>
          <w:sz w:val="24"/>
          <w:szCs w:val="24"/>
        </w:rPr>
      </w:pPr>
      <w:r w:rsidRPr="00242199">
        <w:rPr>
          <w:rFonts w:ascii="Times New Roman" w:hAnsi="Times New Roman"/>
          <w:i/>
          <w:sz w:val="24"/>
          <w:szCs w:val="24"/>
        </w:rPr>
        <w:t>Получение углекислого газа и изучение его свойств.</w:t>
      </w:r>
    </w:p>
    <w:p w14:paraId="4AF43F60" w14:textId="77777777" w:rsidR="00B540EE" w:rsidRPr="00242199" w:rsidRDefault="00B540EE" w:rsidP="00B10372">
      <w:pPr>
        <w:numPr>
          <w:ilvl w:val="0"/>
          <w:numId w:val="110"/>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Решение экспериментальных задач по теме «Неметаллы IV – VII групп и их соединений».</w:t>
      </w:r>
    </w:p>
    <w:p w14:paraId="17301587" w14:textId="77777777" w:rsidR="00B540EE" w:rsidRPr="00242199" w:rsidRDefault="00B540EE" w:rsidP="00B10372">
      <w:pPr>
        <w:numPr>
          <w:ilvl w:val="0"/>
          <w:numId w:val="110"/>
        </w:numPr>
        <w:spacing w:after="0" w:line="240" w:lineRule="auto"/>
        <w:ind w:left="0" w:firstLine="709"/>
        <w:jc w:val="both"/>
        <w:rPr>
          <w:rFonts w:ascii="Times New Roman" w:hAnsi="Times New Roman"/>
          <w:sz w:val="24"/>
          <w:szCs w:val="24"/>
        </w:rPr>
      </w:pPr>
      <w:r w:rsidRPr="00242199">
        <w:rPr>
          <w:rFonts w:ascii="Times New Roman" w:hAnsi="Times New Roman"/>
          <w:sz w:val="24"/>
          <w:szCs w:val="24"/>
        </w:rPr>
        <w:t>Решение экспериментальных задач по теме «Металлы и их соединения».</w:t>
      </w:r>
    </w:p>
    <w:p w14:paraId="2AB692BE" w14:textId="77777777" w:rsidR="00B540EE" w:rsidRPr="00242199" w:rsidRDefault="00B540EE" w:rsidP="00EC1B31">
      <w:pPr>
        <w:spacing w:after="0" w:line="240" w:lineRule="auto"/>
        <w:ind w:firstLine="709"/>
        <w:jc w:val="both"/>
        <w:rPr>
          <w:rFonts w:ascii="Times New Roman" w:hAnsi="Times New Roman"/>
          <w:sz w:val="24"/>
          <w:szCs w:val="24"/>
        </w:rPr>
      </w:pPr>
    </w:p>
    <w:p w14:paraId="39284D6E" w14:textId="77777777" w:rsidR="00B540EE" w:rsidRPr="00242199" w:rsidRDefault="00F17097" w:rsidP="003F61D5">
      <w:pPr>
        <w:pStyle w:val="3"/>
        <w:rPr>
          <w:sz w:val="24"/>
          <w:szCs w:val="24"/>
        </w:rPr>
      </w:pPr>
      <w:bookmarkStart w:id="323" w:name="_Toc409691713"/>
      <w:bookmarkStart w:id="324" w:name="_Toc410654038"/>
      <w:bookmarkStart w:id="325" w:name="_Toc32685112"/>
      <w:r w:rsidRPr="00242199">
        <w:rPr>
          <w:sz w:val="24"/>
          <w:szCs w:val="24"/>
        </w:rPr>
        <w:t>2.2.2.1</w:t>
      </w:r>
      <w:r w:rsidR="00484624" w:rsidRPr="00242199">
        <w:rPr>
          <w:sz w:val="24"/>
          <w:szCs w:val="24"/>
        </w:rPr>
        <w:t>7</w:t>
      </w:r>
      <w:r w:rsidRPr="00242199">
        <w:rPr>
          <w:sz w:val="24"/>
          <w:szCs w:val="24"/>
        </w:rPr>
        <w:t xml:space="preserve">. </w:t>
      </w:r>
      <w:r w:rsidR="00B540EE" w:rsidRPr="00242199">
        <w:rPr>
          <w:sz w:val="24"/>
          <w:szCs w:val="24"/>
        </w:rPr>
        <w:t>Изобразительное искусство</w:t>
      </w:r>
      <w:bookmarkEnd w:id="323"/>
      <w:bookmarkEnd w:id="324"/>
      <w:bookmarkEnd w:id="325"/>
    </w:p>
    <w:p w14:paraId="5A2F3699" w14:textId="77777777" w:rsidR="00B30F8B" w:rsidRPr="00242199" w:rsidRDefault="00B30F8B" w:rsidP="00EC1B31">
      <w:pPr>
        <w:tabs>
          <w:tab w:val="left" w:pos="1134"/>
        </w:tabs>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14:paraId="604E69EA" w14:textId="77777777" w:rsidR="00B30F8B" w:rsidRPr="00242199" w:rsidRDefault="00B30F8B" w:rsidP="00EC1B31">
      <w:pPr>
        <w:tabs>
          <w:tab w:val="left" w:pos="1134"/>
        </w:tabs>
        <w:spacing w:after="0" w:line="240" w:lineRule="auto"/>
        <w:ind w:firstLine="709"/>
        <w:jc w:val="both"/>
        <w:rPr>
          <w:rFonts w:ascii="Times New Roman" w:hAnsi="Times New Roman"/>
          <w:sz w:val="24"/>
          <w:szCs w:val="24"/>
        </w:rPr>
      </w:pPr>
      <w:r w:rsidRPr="00242199">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14:paraId="3B422A26" w14:textId="77777777" w:rsidR="00B30F8B" w:rsidRPr="00242199" w:rsidRDefault="00B30F8B" w:rsidP="00EC1B31">
      <w:pPr>
        <w:tabs>
          <w:tab w:val="left" w:pos="1134"/>
        </w:tabs>
        <w:spacing w:after="0" w:line="240" w:lineRule="auto"/>
        <w:ind w:firstLine="709"/>
        <w:jc w:val="both"/>
        <w:rPr>
          <w:rFonts w:ascii="Times New Roman" w:hAnsi="Times New Roman"/>
          <w:sz w:val="24"/>
          <w:szCs w:val="24"/>
        </w:rPr>
      </w:pPr>
      <w:r w:rsidRPr="00242199">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14:paraId="7457BC1C" w14:textId="77777777" w:rsidR="00B30F8B" w:rsidRPr="00242199" w:rsidRDefault="00B30F8B" w:rsidP="00EC1B31">
      <w:pPr>
        <w:tabs>
          <w:tab w:val="left" w:pos="1134"/>
        </w:tabs>
        <w:spacing w:after="0" w:line="240" w:lineRule="auto"/>
        <w:ind w:firstLine="709"/>
        <w:jc w:val="both"/>
        <w:rPr>
          <w:rFonts w:ascii="Times New Roman" w:hAnsi="Times New Roman"/>
          <w:sz w:val="24"/>
          <w:szCs w:val="24"/>
        </w:rPr>
      </w:pPr>
      <w:r w:rsidRPr="00242199">
        <w:rPr>
          <w:rFonts w:ascii="Times New Roman" w:hAnsi="Times New Roman"/>
          <w:sz w:val="24"/>
          <w:szCs w:val="24"/>
        </w:rPr>
        <w:t>В программу включены следующие основные виды художественно-творческой деятельности:</w:t>
      </w:r>
    </w:p>
    <w:p w14:paraId="64D862E0" w14:textId="77777777" w:rsidR="00B30F8B" w:rsidRPr="00242199" w:rsidRDefault="00B30F8B" w:rsidP="00B10372">
      <w:pPr>
        <w:pStyle w:val="a9"/>
        <w:numPr>
          <w:ilvl w:val="0"/>
          <w:numId w:val="156"/>
        </w:numPr>
        <w:tabs>
          <w:tab w:val="left" w:pos="1134"/>
        </w:tabs>
        <w:ind w:left="0" w:firstLine="709"/>
        <w:jc w:val="both"/>
        <w:rPr>
          <w:rFonts w:ascii="Times New Roman" w:hAnsi="Times New Roman"/>
        </w:rPr>
      </w:pPr>
      <w:r w:rsidRPr="00242199">
        <w:rPr>
          <w:rFonts w:ascii="Times New Roman" w:hAnsi="Times New Roman"/>
        </w:rPr>
        <w:t>ценностно-ориентационная и коммуникативная деятельность;</w:t>
      </w:r>
    </w:p>
    <w:p w14:paraId="5C560A02" w14:textId="77777777" w:rsidR="00B30F8B" w:rsidRPr="00242199" w:rsidRDefault="00B30F8B" w:rsidP="00B10372">
      <w:pPr>
        <w:pStyle w:val="a9"/>
        <w:numPr>
          <w:ilvl w:val="0"/>
          <w:numId w:val="156"/>
        </w:numPr>
        <w:tabs>
          <w:tab w:val="left" w:pos="1134"/>
        </w:tabs>
        <w:ind w:left="0" w:firstLine="709"/>
        <w:jc w:val="both"/>
        <w:rPr>
          <w:rFonts w:ascii="Times New Roman" w:hAnsi="Times New Roman"/>
        </w:rPr>
      </w:pPr>
      <w:r w:rsidRPr="00242199">
        <w:rPr>
          <w:rFonts w:ascii="Times New Roman" w:hAnsi="Times New Roman"/>
        </w:rPr>
        <w:t>изобразительная деятельность (основы художественного изображения);</w:t>
      </w:r>
    </w:p>
    <w:p w14:paraId="6BCAD860" w14:textId="77777777" w:rsidR="00B30F8B" w:rsidRPr="00242199" w:rsidRDefault="00B30F8B" w:rsidP="00B10372">
      <w:pPr>
        <w:pStyle w:val="a9"/>
        <w:numPr>
          <w:ilvl w:val="0"/>
          <w:numId w:val="156"/>
        </w:numPr>
        <w:tabs>
          <w:tab w:val="left" w:pos="1134"/>
        </w:tabs>
        <w:ind w:left="0" w:firstLine="709"/>
        <w:jc w:val="both"/>
        <w:rPr>
          <w:rFonts w:ascii="Times New Roman" w:hAnsi="Times New Roman"/>
        </w:rPr>
      </w:pPr>
      <w:r w:rsidRPr="00242199">
        <w:rPr>
          <w:rFonts w:ascii="Times New Roman" w:hAnsi="Times New Roman"/>
        </w:rPr>
        <w:t xml:space="preserve">декоративно-прикладная деятельность (основы народного и декоративно-прикладного искусства); </w:t>
      </w:r>
    </w:p>
    <w:p w14:paraId="5FDBB90F" w14:textId="77777777" w:rsidR="00B30F8B" w:rsidRPr="00242199" w:rsidRDefault="00B30F8B" w:rsidP="00B10372">
      <w:pPr>
        <w:pStyle w:val="a9"/>
        <w:numPr>
          <w:ilvl w:val="0"/>
          <w:numId w:val="156"/>
        </w:numPr>
        <w:tabs>
          <w:tab w:val="left" w:pos="1134"/>
        </w:tabs>
        <w:ind w:left="0" w:firstLine="709"/>
        <w:jc w:val="both"/>
        <w:rPr>
          <w:rFonts w:ascii="Times New Roman" w:hAnsi="Times New Roman"/>
        </w:rPr>
      </w:pPr>
      <w:r w:rsidRPr="00242199">
        <w:rPr>
          <w:rFonts w:ascii="Times New Roman" w:hAnsi="Times New Roman"/>
        </w:rPr>
        <w:t>художественно-конструкторская деятельность (элементы дизайна и архитектуры);</w:t>
      </w:r>
    </w:p>
    <w:p w14:paraId="0B575ABB" w14:textId="77777777" w:rsidR="00B30F8B" w:rsidRPr="00242199" w:rsidRDefault="00B30F8B" w:rsidP="00B10372">
      <w:pPr>
        <w:pStyle w:val="a9"/>
        <w:numPr>
          <w:ilvl w:val="0"/>
          <w:numId w:val="156"/>
        </w:numPr>
        <w:tabs>
          <w:tab w:val="left" w:pos="1134"/>
        </w:tabs>
        <w:ind w:left="0" w:firstLine="709"/>
        <w:jc w:val="both"/>
        <w:rPr>
          <w:rFonts w:ascii="Times New Roman" w:hAnsi="Times New Roman"/>
        </w:rPr>
      </w:pPr>
      <w:r w:rsidRPr="00242199">
        <w:rPr>
          <w:rFonts w:ascii="Times New Roman" w:hAnsi="Times New Roman"/>
        </w:rPr>
        <w:t>художественно-творческая деятельность на основе синтеза искусств.</w:t>
      </w:r>
    </w:p>
    <w:p w14:paraId="31406916" w14:textId="77777777" w:rsidR="00B30F8B" w:rsidRPr="00242199" w:rsidRDefault="00B30F8B" w:rsidP="00EC1B31">
      <w:pPr>
        <w:tabs>
          <w:tab w:val="left" w:pos="1134"/>
        </w:tabs>
        <w:spacing w:after="0" w:line="240" w:lineRule="auto"/>
        <w:ind w:firstLine="709"/>
        <w:jc w:val="both"/>
        <w:rPr>
          <w:rFonts w:ascii="Times New Roman" w:hAnsi="Times New Roman"/>
          <w:sz w:val="24"/>
          <w:szCs w:val="24"/>
        </w:rPr>
      </w:pPr>
      <w:r w:rsidRPr="00242199">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14:paraId="0F0C50D4" w14:textId="77777777" w:rsidR="00B30F8B" w:rsidRPr="00242199" w:rsidRDefault="00B30F8B" w:rsidP="00EC1B31">
      <w:pPr>
        <w:tabs>
          <w:tab w:val="left" w:pos="1134"/>
        </w:tabs>
        <w:spacing w:after="0" w:line="240" w:lineRule="auto"/>
        <w:ind w:firstLine="709"/>
        <w:jc w:val="both"/>
        <w:rPr>
          <w:rFonts w:ascii="Times New Roman" w:hAnsi="Times New Roman"/>
          <w:sz w:val="24"/>
          <w:szCs w:val="24"/>
        </w:rPr>
      </w:pPr>
      <w:r w:rsidRPr="00242199">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14:paraId="668594B4" w14:textId="77777777" w:rsidR="0020404B" w:rsidRPr="00242199" w:rsidRDefault="0020404B" w:rsidP="00EC1B31">
      <w:pPr>
        <w:spacing w:after="0" w:line="240" w:lineRule="auto"/>
        <w:ind w:firstLine="709"/>
        <w:jc w:val="both"/>
        <w:rPr>
          <w:rFonts w:ascii="Times New Roman" w:eastAsia="Times New Roman" w:hAnsi="Times New Roman"/>
          <w:sz w:val="24"/>
          <w:szCs w:val="24"/>
        </w:rPr>
      </w:pPr>
    </w:p>
    <w:p w14:paraId="2DA6A65E" w14:textId="77777777" w:rsidR="0020404B" w:rsidRPr="00242199" w:rsidRDefault="0020404B" w:rsidP="00EC1B31">
      <w:pPr>
        <w:spacing w:after="0" w:line="240" w:lineRule="auto"/>
        <w:ind w:firstLine="709"/>
        <w:jc w:val="both"/>
        <w:rPr>
          <w:rFonts w:ascii="Times New Roman" w:eastAsia="Times New Roman" w:hAnsi="Times New Roman"/>
          <w:sz w:val="24"/>
          <w:szCs w:val="24"/>
        </w:rPr>
      </w:pPr>
      <w:r w:rsidRPr="00242199">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14:paraId="6D4929FB" w14:textId="77777777" w:rsidR="0020404B" w:rsidRPr="00242199" w:rsidRDefault="0020404B" w:rsidP="00EC1B31">
      <w:pPr>
        <w:spacing w:after="0" w:line="240" w:lineRule="auto"/>
        <w:ind w:firstLine="709"/>
        <w:jc w:val="both"/>
        <w:rPr>
          <w:rFonts w:ascii="Times New Roman" w:eastAsia="Times New Roman" w:hAnsi="Times New Roman"/>
          <w:sz w:val="24"/>
          <w:szCs w:val="24"/>
        </w:rPr>
      </w:pPr>
      <w:r w:rsidRPr="00242199">
        <w:rPr>
          <w:rFonts w:ascii="Times New Roman" w:eastAsia="Times New Roman" w:hAnsi="Times New Roman"/>
          <w:sz w:val="24"/>
          <w:szCs w:val="24"/>
        </w:rPr>
        <w:t xml:space="preserve">Изучение предмета «Изобразительное искусство» построенона освоении общенаучных методов (наблюдение, измерение, эксперимент, моделирование), освоениипрактического применения знаний </w:t>
      </w:r>
      <w:r w:rsidRPr="00242199">
        <w:rPr>
          <w:rFonts w:ascii="Times New Roman" w:eastAsia="Times New Roman" w:hAnsi="Times New Roman"/>
          <w:color w:val="FF0000"/>
          <w:sz w:val="24"/>
          <w:szCs w:val="24"/>
        </w:rPr>
        <w:t xml:space="preserve">и </w:t>
      </w:r>
      <w:r w:rsidRPr="00242199">
        <w:rPr>
          <w:rFonts w:ascii="Times New Roman" w:eastAsia="Times New Roman" w:hAnsi="Times New Roman"/>
          <w:sz w:val="24"/>
          <w:szCs w:val="24"/>
        </w:rPr>
        <w:t>основано на межпредметных связях с предметами: «История России», «Обществознание», «География», «Математика», «Технология».</w:t>
      </w:r>
    </w:p>
    <w:p w14:paraId="2ADC671D" w14:textId="77777777" w:rsidR="004E048F" w:rsidRPr="00242199" w:rsidRDefault="004E048F" w:rsidP="00EC1B31">
      <w:pPr>
        <w:pStyle w:val="a9"/>
        <w:tabs>
          <w:tab w:val="left" w:pos="426"/>
        </w:tabs>
        <w:ind w:left="0" w:firstLine="709"/>
        <w:jc w:val="both"/>
        <w:rPr>
          <w:rFonts w:ascii="Times New Roman" w:eastAsia="Times New Roman" w:hAnsi="Times New Roman"/>
          <w:b/>
        </w:rPr>
      </w:pPr>
      <w:r w:rsidRPr="00242199">
        <w:rPr>
          <w:rFonts w:ascii="Times New Roman" w:eastAsia="Times New Roman" w:hAnsi="Times New Roman"/>
          <w:b/>
        </w:rPr>
        <w:t>Народное художественное творчество – неиссякаемый источник самобытной красоты</w:t>
      </w:r>
    </w:p>
    <w:p w14:paraId="646C90C9" w14:textId="77777777" w:rsidR="004E048F" w:rsidRPr="00242199" w:rsidRDefault="004E048F" w:rsidP="00EC1B31">
      <w:pPr>
        <w:tabs>
          <w:tab w:val="left" w:pos="426"/>
          <w:tab w:val="left" w:pos="709"/>
        </w:tabs>
        <w:spacing w:after="0" w:line="240" w:lineRule="auto"/>
        <w:ind w:firstLine="709"/>
        <w:jc w:val="both"/>
        <w:rPr>
          <w:rFonts w:ascii="Times New Roman" w:eastAsia="Times New Roman" w:hAnsi="Times New Roman"/>
          <w:b/>
          <w:sz w:val="24"/>
          <w:szCs w:val="24"/>
          <w:lang w:eastAsia="ru-RU"/>
        </w:rPr>
      </w:pPr>
      <w:r w:rsidRPr="00242199">
        <w:rPr>
          <w:rFonts w:ascii="Times New Roman" w:eastAsia="Times New Roman" w:hAnsi="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14:paraId="33FB5346" w14:textId="77777777" w:rsidR="004E048F" w:rsidRPr="00242199" w:rsidRDefault="004E048F" w:rsidP="00EC1B31">
      <w:pPr>
        <w:spacing w:after="0" w:line="240" w:lineRule="auto"/>
        <w:ind w:firstLine="709"/>
        <w:jc w:val="both"/>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Виды изобразительного искусства и основы образного языка</w:t>
      </w:r>
    </w:p>
    <w:p w14:paraId="4BB67F9E" w14:textId="77777777" w:rsidR="004E048F" w:rsidRPr="00242199" w:rsidRDefault="004E048F" w:rsidP="00EC1B31">
      <w:pPr>
        <w:spacing w:after="0" w:line="240" w:lineRule="auto"/>
        <w:ind w:firstLine="709"/>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14:paraId="334AAC69" w14:textId="77777777" w:rsidR="004E048F" w:rsidRPr="00242199" w:rsidRDefault="004E048F" w:rsidP="00EC1B31">
      <w:pPr>
        <w:spacing w:after="0" w:line="240" w:lineRule="auto"/>
        <w:ind w:firstLine="709"/>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Понимание смысла деятельности художника</w:t>
      </w:r>
    </w:p>
    <w:p w14:paraId="52C51415" w14:textId="77777777" w:rsidR="004E048F" w:rsidRPr="00242199" w:rsidRDefault="004E048F" w:rsidP="00EC1B31">
      <w:pPr>
        <w:spacing w:after="0" w:line="240" w:lineRule="auto"/>
        <w:ind w:firstLine="709"/>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14:paraId="6DA03E98" w14:textId="77777777" w:rsidR="004E048F" w:rsidRPr="00242199" w:rsidRDefault="004E048F" w:rsidP="00EC1B31">
      <w:pPr>
        <w:spacing w:after="0" w:line="240" w:lineRule="auto"/>
        <w:ind w:firstLine="709"/>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14:paraId="378E4CAC" w14:textId="77777777" w:rsidR="004E048F" w:rsidRPr="00242199" w:rsidRDefault="004E048F" w:rsidP="00EC1B31">
      <w:pPr>
        <w:spacing w:after="0" w:line="240" w:lineRule="auto"/>
        <w:ind w:firstLine="709"/>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Вечные темы и великие исторические события в искусстве</w:t>
      </w:r>
    </w:p>
    <w:p w14:paraId="69203B46" w14:textId="77777777" w:rsidR="004E048F" w:rsidRPr="00242199" w:rsidRDefault="004E048F" w:rsidP="00EC1B31">
      <w:pPr>
        <w:spacing w:after="0" w:line="240" w:lineRule="auto"/>
        <w:ind w:firstLine="709"/>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14:paraId="148ECFA3" w14:textId="77777777" w:rsidR="004E048F" w:rsidRPr="00242199" w:rsidRDefault="004E048F" w:rsidP="00EC1B31">
      <w:pPr>
        <w:spacing w:after="0" w:line="240" w:lineRule="auto"/>
        <w:ind w:firstLine="709"/>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Конструктивное искусство: архитектура и дизайн</w:t>
      </w:r>
    </w:p>
    <w:p w14:paraId="45C06693" w14:textId="77777777" w:rsidR="004E048F" w:rsidRPr="00242199" w:rsidRDefault="004E048F" w:rsidP="00EC1B31">
      <w:pPr>
        <w:spacing w:after="0" w:line="240" w:lineRule="auto"/>
        <w:ind w:firstLine="709"/>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14:paraId="012BDE63" w14:textId="77777777" w:rsidR="004E048F" w:rsidRPr="00242199" w:rsidRDefault="004E048F" w:rsidP="00EC1B31">
      <w:pPr>
        <w:spacing w:after="0" w:line="240" w:lineRule="auto"/>
        <w:ind w:firstLine="709"/>
        <w:rPr>
          <w:rFonts w:ascii="Times New Roman" w:eastAsia="Times New Roman" w:hAnsi="Times New Roman"/>
          <w:b/>
          <w:sz w:val="24"/>
          <w:szCs w:val="24"/>
          <w:lang w:eastAsia="ru-RU"/>
        </w:rPr>
      </w:pPr>
      <w:r w:rsidRPr="00242199">
        <w:rPr>
          <w:rFonts w:ascii="Times New Roman" w:eastAsia="Times New Roman" w:hAnsi="Times New Roman"/>
          <w:b/>
          <w:sz w:val="24"/>
          <w:szCs w:val="24"/>
          <w:lang w:eastAsia="ru-RU"/>
        </w:rPr>
        <w:t>Изобразительное искусство и архитектура России</w:t>
      </w:r>
      <w:r w:rsidR="002C72F0" w:rsidRPr="00242199">
        <w:rPr>
          <w:rFonts w:ascii="Times New Roman" w:eastAsia="Times New Roman" w:hAnsi="Times New Roman"/>
          <w:b/>
          <w:sz w:val="24"/>
          <w:szCs w:val="24"/>
          <w:lang w:val="en-US"/>
        </w:rPr>
        <w:t>XI</w:t>
      </w:r>
      <w:r w:rsidR="002C72F0" w:rsidRPr="00242199">
        <w:rPr>
          <w:rFonts w:ascii="Times New Roman" w:eastAsia="Times New Roman" w:hAnsi="Times New Roman"/>
          <w:b/>
          <w:sz w:val="24"/>
          <w:szCs w:val="24"/>
        </w:rPr>
        <w:t xml:space="preserve"> –</w:t>
      </w:r>
      <w:r w:rsidR="002C72F0" w:rsidRPr="00242199">
        <w:rPr>
          <w:rFonts w:ascii="Times New Roman" w:eastAsia="Times New Roman" w:hAnsi="Times New Roman"/>
          <w:b/>
          <w:sz w:val="24"/>
          <w:szCs w:val="24"/>
          <w:lang w:val="en-US"/>
        </w:rPr>
        <w:t>XVII</w:t>
      </w:r>
      <w:r w:rsidR="002C72F0" w:rsidRPr="00242199">
        <w:rPr>
          <w:rFonts w:ascii="Times New Roman" w:eastAsia="Times New Roman" w:hAnsi="Times New Roman"/>
          <w:b/>
          <w:sz w:val="24"/>
          <w:szCs w:val="24"/>
        </w:rPr>
        <w:t xml:space="preserve"> вв</w:t>
      </w:r>
      <w:r w:rsidRPr="00242199">
        <w:rPr>
          <w:rFonts w:ascii="Times New Roman" w:eastAsia="Times New Roman" w:hAnsi="Times New Roman"/>
          <w:b/>
          <w:sz w:val="24"/>
          <w:szCs w:val="24"/>
          <w:lang w:eastAsia="ru-RU"/>
        </w:rPr>
        <w:t>.</w:t>
      </w:r>
    </w:p>
    <w:p w14:paraId="0AFF2C4C" w14:textId="77777777" w:rsidR="004E048F" w:rsidRPr="00242199" w:rsidRDefault="004E048F" w:rsidP="00EC1B31">
      <w:pPr>
        <w:spacing w:after="0" w:line="240" w:lineRule="auto"/>
        <w:ind w:firstLine="709"/>
        <w:jc w:val="both"/>
        <w:rPr>
          <w:rFonts w:ascii="Times New Roman" w:eastAsia="Times New Roman" w:hAnsi="Times New Roman"/>
          <w:sz w:val="24"/>
          <w:szCs w:val="24"/>
          <w:lang w:eastAsia="ru-RU"/>
        </w:rPr>
      </w:pPr>
      <w:r w:rsidRPr="00242199">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14:paraId="7A531927" w14:textId="77777777" w:rsidR="004E048F" w:rsidRPr="00242199" w:rsidRDefault="004E048F" w:rsidP="00EC1B31">
      <w:pPr>
        <w:spacing w:after="0" w:line="240" w:lineRule="auto"/>
        <w:ind w:firstLine="709"/>
        <w:rPr>
          <w:rFonts w:ascii="Times New Roman" w:eastAsia="Times New Roman" w:hAnsi="Times New Roman"/>
          <w:b/>
          <w:i/>
          <w:sz w:val="24"/>
          <w:szCs w:val="24"/>
          <w:lang w:eastAsia="ru-RU"/>
        </w:rPr>
      </w:pPr>
      <w:r w:rsidRPr="00242199">
        <w:rPr>
          <w:rFonts w:ascii="Times New Roman" w:eastAsia="Times New Roman" w:hAnsi="Times New Roman"/>
          <w:b/>
          <w:i/>
          <w:sz w:val="24"/>
          <w:szCs w:val="24"/>
          <w:lang w:eastAsia="ru-RU"/>
        </w:rPr>
        <w:t>Искусство полиграфии</w:t>
      </w:r>
    </w:p>
    <w:p w14:paraId="60F8E5B0" w14:textId="77777777" w:rsidR="004E048F" w:rsidRPr="00242199" w:rsidRDefault="004E048F" w:rsidP="00EC1B31">
      <w:pPr>
        <w:spacing w:after="0" w:line="240" w:lineRule="auto"/>
        <w:ind w:firstLine="709"/>
        <w:jc w:val="both"/>
        <w:rPr>
          <w:rFonts w:ascii="Times New Roman" w:eastAsia="Times New Roman" w:hAnsi="Times New Roman"/>
          <w:i/>
          <w:sz w:val="24"/>
          <w:szCs w:val="24"/>
          <w:lang w:eastAsia="ru-RU"/>
        </w:rPr>
      </w:pPr>
      <w:r w:rsidRPr="00242199">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14:paraId="4790848D" w14:textId="77777777" w:rsidR="004E048F" w:rsidRPr="00242199" w:rsidRDefault="004E048F" w:rsidP="00EC1B31">
      <w:pPr>
        <w:spacing w:after="0" w:line="240" w:lineRule="auto"/>
        <w:ind w:firstLine="709"/>
        <w:jc w:val="both"/>
        <w:rPr>
          <w:rFonts w:ascii="Times New Roman" w:eastAsia="Times New Roman" w:hAnsi="Times New Roman"/>
          <w:b/>
          <w:i/>
          <w:sz w:val="24"/>
          <w:szCs w:val="24"/>
          <w:lang w:eastAsia="ru-RU"/>
        </w:rPr>
      </w:pPr>
      <w:r w:rsidRPr="00242199">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w:t>
      </w:r>
      <w:r w:rsidR="00FA7A95" w:rsidRPr="00242199">
        <w:rPr>
          <w:rFonts w:ascii="Times New Roman" w:eastAsia="Times New Roman" w:hAnsi="Times New Roman"/>
          <w:b/>
          <w:i/>
          <w:sz w:val="24"/>
          <w:szCs w:val="24"/>
          <w:lang w:eastAsia="ru-RU"/>
        </w:rPr>
        <w:t>в</w:t>
      </w:r>
      <w:r w:rsidRPr="00242199">
        <w:rPr>
          <w:rFonts w:ascii="Times New Roman" w:eastAsia="Times New Roman" w:hAnsi="Times New Roman"/>
          <w:b/>
          <w:i/>
          <w:sz w:val="24"/>
          <w:szCs w:val="24"/>
          <w:lang w:eastAsia="ru-RU"/>
        </w:rPr>
        <w:t>.</w:t>
      </w:r>
    </w:p>
    <w:p w14:paraId="0E39F97B" w14:textId="77777777" w:rsidR="004E048F" w:rsidRPr="00242199" w:rsidRDefault="004E048F" w:rsidP="00EC1B31">
      <w:pPr>
        <w:spacing w:after="0" w:line="240" w:lineRule="auto"/>
        <w:ind w:firstLine="709"/>
        <w:jc w:val="both"/>
        <w:rPr>
          <w:rFonts w:ascii="Times New Roman" w:eastAsia="Times New Roman" w:hAnsi="Times New Roman"/>
          <w:i/>
          <w:sz w:val="24"/>
          <w:szCs w:val="24"/>
          <w:lang w:eastAsia="ru-RU"/>
        </w:rPr>
      </w:pPr>
      <w:r w:rsidRPr="00242199">
        <w:rPr>
          <w:rFonts w:ascii="Times New Roman" w:eastAsia="Times New Roman" w:hAnsi="Times New Roman"/>
          <w:i/>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14:paraId="61249882" w14:textId="77777777" w:rsidR="004E048F" w:rsidRPr="00242199" w:rsidRDefault="004E048F" w:rsidP="00EC1B31">
      <w:pPr>
        <w:spacing w:after="0" w:line="240" w:lineRule="auto"/>
        <w:ind w:firstLine="709"/>
        <w:jc w:val="both"/>
        <w:rPr>
          <w:rFonts w:ascii="Times New Roman" w:eastAsia="Times New Roman" w:hAnsi="Times New Roman"/>
          <w:b/>
          <w:i/>
          <w:sz w:val="24"/>
          <w:szCs w:val="24"/>
          <w:lang w:eastAsia="ru-RU"/>
        </w:rPr>
      </w:pPr>
      <w:r w:rsidRPr="00242199">
        <w:rPr>
          <w:rFonts w:ascii="Times New Roman" w:eastAsia="Times New Roman" w:hAnsi="Times New Roman"/>
          <w:b/>
          <w:i/>
          <w:sz w:val="24"/>
          <w:szCs w:val="24"/>
          <w:lang w:eastAsia="ru-RU"/>
        </w:rPr>
        <w:t>Взаимосвязь истории искусства и истории человечества</w:t>
      </w:r>
    </w:p>
    <w:p w14:paraId="53FB8F3D" w14:textId="77777777" w:rsidR="004E048F" w:rsidRPr="00242199" w:rsidRDefault="004E048F" w:rsidP="00EC1B31">
      <w:pPr>
        <w:spacing w:after="0" w:line="240" w:lineRule="auto"/>
        <w:ind w:firstLine="709"/>
        <w:jc w:val="both"/>
        <w:rPr>
          <w:rFonts w:ascii="Times New Roman" w:eastAsia="Times New Roman" w:hAnsi="Times New Roman"/>
          <w:i/>
          <w:sz w:val="24"/>
          <w:szCs w:val="24"/>
          <w:lang w:eastAsia="ru-RU"/>
        </w:rPr>
      </w:pPr>
      <w:r w:rsidRPr="00242199">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14:paraId="74B2F318" w14:textId="77777777" w:rsidR="004E048F" w:rsidRPr="00242199" w:rsidRDefault="004E048F" w:rsidP="00EC1B31">
      <w:pPr>
        <w:spacing w:after="0" w:line="240" w:lineRule="auto"/>
        <w:ind w:firstLine="709"/>
        <w:jc w:val="both"/>
        <w:rPr>
          <w:rFonts w:ascii="Times New Roman" w:eastAsia="Times New Roman" w:hAnsi="Times New Roman"/>
          <w:b/>
          <w:i/>
          <w:sz w:val="24"/>
          <w:szCs w:val="24"/>
          <w:lang w:eastAsia="ru-RU"/>
        </w:rPr>
      </w:pPr>
      <w:r w:rsidRPr="00242199">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14:paraId="1024DB0E" w14:textId="77777777" w:rsidR="004E048F" w:rsidRPr="00242199" w:rsidRDefault="004E048F" w:rsidP="00EC1B31">
      <w:pPr>
        <w:spacing w:after="0" w:line="240" w:lineRule="auto"/>
        <w:ind w:firstLine="709"/>
        <w:jc w:val="both"/>
        <w:rPr>
          <w:rFonts w:ascii="Times New Roman" w:hAnsi="Times New Roman"/>
          <w:sz w:val="24"/>
          <w:szCs w:val="24"/>
        </w:rPr>
      </w:pPr>
      <w:r w:rsidRPr="00242199">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242199">
        <w:rPr>
          <w:rFonts w:ascii="Times New Roman" w:eastAsia="Times New Roman" w:hAnsi="Times New Roman"/>
          <w:i/>
          <w:sz w:val="24"/>
          <w:szCs w:val="24"/>
          <w:lang w:val="en-US" w:eastAsia="ru-RU"/>
        </w:rPr>
        <w:t>XX</w:t>
      </w:r>
      <w:r w:rsidRPr="00242199">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14:paraId="70F45AF6" w14:textId="77777777" w:rsidR="00F17097" w:rsidRPr="00242199" w:rsidRDefault="00F17097" w:rsidP="00EC1B31">
      <w:pPr>
        <w:pStyle w:val="3"/>
        <w:spacing w:before="0" w:beforeAutospacing="0" w:after="0" w:afterAutospacing="0"/>
        <w:ind w:firstLine="709"/>
        <w:rPr>
          <w:sz w:val="24"/>
          <w:szCs w:val="24"/>
        </w:rPr>
      </w:pPr>
      <w:bookmarkStart w:id="326" w:name="_Toc409691714"/>
    </w:p>
    <w:p w14:paraId="69527604" w14:textId="77777777" w:rsidR="00B540EE" w:rsidRPr="00242199" w:rsidRDefault="00F17097" w:rsidP="003F61D5">
      <w:pPr>
        <w:pStyle w:val="3"/>
        <w:rPr>
          <w:sz w:val="24"/>
          <w:szCs w:val="24"/>
        </w:rPr>
      </w:pPr>
      <w:bookmarkStart w:id="327" w:name="_Toc410654039"/>
      <w:bookmarkStart w:id="328" w:name="_Toc32684141"/>
      <w:bookmarkStart w:id="329" w:name="_Toc32685113"/>
      <w:r w:rsidRPr="00242199">
        <w:rPr>
          <w:sz w:val="24"/>
          <w:szCs w:val="24"/>
        </w:rPr>
        <w:t>2.2.2.1</w:t>
      </w:r>
      <w:r w:rsidR="00484624" w:rsidRPr="00242199">
        <w:rPr>
          <w:sz w:val="24"/>
          <w:szCs w:val="24"/>
        </w:rPr>
        <w:t>8</w:t>
      </w:r>
      <w:r w:rsidRPr="00242199">
        <w:rPr>
          <w:sz w:val="24"/>
          <w:szCs w:val="24"/>
        </w:rPr>
        <w:t xml:space="preserve">. </w:t>
      </w:r>
      <w:r w:rsidR="00B540EE" w:rsidRPr="00242199">
        <w:rPr>
          <w:sz w:val="24"/>
          <w:szCs w:val="24"/>
        </w:rPr>
        <w:t>Музыка</w:t>
      </w:r>
      <w:bookmarkEnd w:id="326"/>
      <w:bookmarkEnd w:id="327"/>
      <w:bookmarkEnd w:id="328"/>
      <w:bookmarkEnd w:id="329"/>
    </w:p>
    <w:p w14:paraId="1B8671F7" w14:textId="77777777" w:rsidR="009C58E9" w:rsidRPr="00242199" w:rsidRDefault="009C58E9" w:rsidP="00EC1B31">
      <w:pPr>
        <w:pStyle w:val="dash041e005f0431005f044b005f0447005f043d005f044b005f0439"/>
        <w:ind w:firstLine="851"/>
        <w:jc w:val="both"/>
      </w:pPr>
      <w:r w:rsidRPr="00242199">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14:paraId="0FCEC389" w14:textId="77777777" w:rsidR="009C58E9" w:rsidRPr="00242199" w:rsidRDefault="009C58E9" w:rsidP="00EC1B31">
      <w:pPr>
        <w:pStyle w:val="dash041e005f0431005f044b005f0447005f043d005f044b005f0439"/>
        <w:ind w:firstLine="851"/>
        <w:jc w:val="both"/>
      </w:pPr>
      <w:r w:rsidRPr="00242199">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14:paraId="0A301818" w14:textId="77777777" w:rsidR="009C58E9" w:rsidRPr="00242199" w:rsidRDefault="009C58E9" w:rsidP="00EC1B31">
      <w:pPr>
        <w:pStyle w:val="dash041e005f0431005f044b005f0447005f043d005f044b005f0439"/>
        <w:ind w:firstLine="851"/>
        <w:jc w:val="both"/>
      </w:pPr>
      <w:r w:rsidRPr="00242199">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14:paraId="72190278" w14:textId="77777777" w:rsidR="009C58E9"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w:t>
      </w:r>
      <w:r w:rsidR="009C58E9" w:rsidRPr="00242199">
        <w:rPr>
          <w:rFonts w:ascii="Times New Roman" w:hAnsi="Times New Roman"/>
          <w:sz w:val="24"/>
          <w:szCs w:val="24"/>
        </w:rPr>
        <w:t>«Русский язык», «Изобразительное искусство», «История», «География», «Математика» и др.</w:t>
      </w:r>
    </w:p>
    <w:p w14:paraId="4480A6CF" w14:textId="77777777" w:rsidR="009C58E9" w:rsidRPr="00242199" w:rsidRDefault="009C58E9"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14:paraId="168C3EB9" w14:textId="77777777" w:rsidR="009C58E9" w:rsidRPr="00242199" w:rsidRDefault="009C58E9"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14:paraId="1D4F0BC9" w14:textId="77777777" w:rsidR="00B540EE" w:rsidRPr="00242199" w:rsidRDefault="00B540EE"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Музыка как вид искусства</w:t>
      </w:r>
    </w:p>
    <w:p w14:paraId="7C83E9EB" w14:textId="77777777" w:rsidR="009C58E9"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242199">
        <w:rPr>
          <w:rFonts w:ascii="Times New Roman" w:hAnsi="Times New Roman"/>
          <w:sz w:val="24"/>
          <w:szCs w:val="24"/>
        </w:rPr>
        <w:t>е</w:t>
      </w:r>
      <w:r w:rsidRPr="00242199">
        <w:rPr>
          <w:rFonts w:ascii="Times New Roman" w:hAnsi="Times New Roman"/>
          <w:sz w:val="24"/>
          <w:szCs w:val="24"/>
        </w:rPr>
        <w:t>хчастная, вариации, рондо,</w:t>
      </w:r>
      <w:r w:rsidRPr="00242199">
        <w:rPr>
          <w:rFonts w:ascii="Times New Roman" w:hAnsi="Times New Roman"/>
          <w:i/>
          <w:sz w:val="24"/>
          <w:szCs w:val="24"/>
        </w:rPr>
        <w:t xml:space="preserve"> сонатно-симфонический цикл, сюита), </w:t>
      </w:r>
      <w:r w:rsidRPr="00242199">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242199">
        <w:rPr>
          <w:rFonts w:ascii="Times New Roman" w:hAnsi="Times New Roman"/>
          <w:sz w:val="24"/>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14:paraId="6BB1DCA5" w14:textId="77777777" w:rsidR="00B540EE" w:rsidRPr="00242199" w:rsidRDefault="00B540EE"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Народное музыкальное творчество</w:t>
      </w:r>
    </w:p>
    <w:p w14:paraId="216AA4F2"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242199">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242199">
        <w:rPr>
          <w:rFonts w:ascii="Times New Roman" w:hAnsi="Times New Roman"/>
          <w:sz w:val="24"/>
          <w:szCs w:val="24"/>
        </w:rPr>
        <w:t xml:space="preserve">Музыкальный фольклор народов России. </w:t>
      </w:r>
      <w:r w:rsidR="009C58E9" w:rsidRPr="00242199">
        <w:rPr>
          <w:rFonts w:ascii="Times New Roman" w:hAnsi="Times New Roman"/>
          <w:sz w:val="24"/>
          <w:szCs w:val="24"/>
        </w:rPr>
        <w:t xml:space="preserve">Знакомство с музыкальной культурой, народным музыкальным творчеством своего региона. </w:t>
      </w:r>
      <w:r w:rsidRPr="00242199">
        <w:rPr>
          <w:rFonts w:ascii="Times New Roman" w:hAnsi="Times New Roman"/>
          <w:sz w:val="24"/>
          <w:szCs w:val="24"/>
        </w:rPr>
        <w:t>Истоки и интонационное своеобразие, музыкального фольклора разных стран.</w:t>
      </w:r>
    </w:p>
    <w:p w14:paraId="1346AD43" w14:textId="77777777" w:rsidR="00B540EE" w:rsidRPr="00242199" w:rsidRDefault="00B540EE" w:rsidP="00EC1B31">
      <w:pPr>
        <w:spacing w:after="0" w:line="240" w:lineRule="auto"/>
        <w:ind w:left="709"/>
        <w:contextualSpacing/>
        <w:jc w:val="both"/>
        <w:rPr>
          <w:rFonts w:ascii="Times New Roman" w:hAnsi="Times New Roman"/>
          <w:b/>
          <w:sz w:val="24"/>
          <w:szCs w:val="24"/>
        </w:rPr>
      </w:pPr>
      <w:r w:rsidRPr="00242199">
        <w:rPr>
          <w:rFonts w:ascii="Times New Roman" w:hAnsi="Times New Roman"/>
          <w:b/>
          <w:sz w:val="24"/>
          <w:szCs w:val="24"/>
        </w:rPr>
        <w:t xml:space="preserve">Русская музыка от эпохи средневековья до рубежа </w:t>
      </w:r>
      <w:r w:rsidRPr="00242199">
        <w:rPr>
          <w:rFonts w:ascii="Times New Roman" w:hAnsi="Times New Roman"/>
          <w:b/>
          <w:sz w:val="24"/>
          <w:szCs w:val="24"/>
          <w:lang w:val="en-US"/>
        </w:rPr>
        <w:t>XIX</w:t>
      </w:r>
      <w:r w:rsidRPr="00242199">
        <w:rPr>
          <w:rFonts w:ascii="Times New Roman" w:hAnsi="Times New Roman"/>
          <w:b/>
          <w:sz w:val="24"/>
          <w:szCs w:val="24"/>
        </w:rPr>
        <w:t>-ХХ в</w:t>
      </w:r>
      <w:r w:rsidR="00505673" w:rsidRPr="00242199">
        <w:rPr>
          <w:rFonts w:ascii="Times New Roman" w:hAnsi="Times New Roman"/>
          <w:b/>
          <w:sz w:val="24"/>
          <w:szCs w:val="24"/>
        </w:rPr>
        <w:t>в.</w:t>
      </w:r>
    </w:p>
    <w:p w14:paraId="1971928C" w14:textId="77777777" w:rsidR="00B540EE" w:rsidRPr="00242199" w:rsidRDefault="00257FAF" w:rsidP="00EC1B31">
      <w:pPr>
        <w:spacing w:line="240" w:lineRule="auto"/>
        <w:ind w:firstLine="709"/>
        <w:contextualSpacing/>
        <w:jc w:val="both"/>
        <w:rPr>
          <w:rFonts w:ascii="Times New Roman" w:hAnsi="Times New Roman"/>
          <w:sz w:val="24"/>
          <w:szCs w:val="24"/>
        </w:rPr>
      </w:pPr>
      <w:r w:rsidRPr="00242199">
        <w:rPr>
          <w:rFonts w:ascii="Times New Roman" w:hAnsi="Times New Roman"/>
          <w:sz w:val="24"/>
          <w:szCs w:val="24"/>
        </w:rPr>
        <w:t>Древнерусская д</w:t>
      </w:r>
      <w:r w:rsidR="00B540EE" w:rsidRPr="00242199">
        <w:rPr>
          <w:rFonts w:ascii="Times New Roman" w:hAnsi="Times New Roman"/>
          <w:sz w:val="24"/>
          <w:szCs w:val="24"/>
        </w:rPr>
        <w:t xml:space="preserve">уховная музыка. </w:t>
      </w:r>
      <w:r w:rsidR="00B540EE" w:rsidRPr="00242199">
        <w:rPr>
          <w:rFonts w:ascii="Times New Roman" w:hAnsi="Times New Roman"/>
          <w:i/>
          <w:sz w:val="24"/>
          <w:szCs w:val="24"/>
        </w:rPr>
        <w:t xml:space="preserve">Знаменный распев как основа древнерусской </w:t>
      </w:r>
      <w:r w:rsidRPr="00242199">
        <w:rPr>
          <w:rFonts w:ascii="Times New Roman" w:hAnsi="Times New Roman"/>
          <w:i/>
          <w:sz w:val="24"/>
          <w:szCs w:val="24"/>
        </w:rPr>
        <w:t xml:space="preserve">храмовой </w:t>
      </w:r>
      <w:r w:rsidR="00B540EE" w:rsidRPr="00242199">
        <w:rPr>
          <w:rFonts w:ascii="Times New Roman" w:hAnsi="Times New Roman"/>
          <w:i/>
          <w:sz w:val="24"/>
          <w:szCs w:val="24"/>
        </w:rPr>
        <w:t>музыки.</w:t>
      </w:r>
      <w:r w:rsidR="00B540EE" w:rsidRPr="00242199">
        <w:rPr>
          <w:rFonts w:ascii="Times New Roman" w:hAnsi="Times New Roman"/>
          <w:sz w:val="24"/>
          <w:szCs w:val="24"/>
        </w:rPr>
        <w:t xml:space="preserve"> Основные жанры профессиональной музыки</w:t>
      </w:r>
      <w:r w:rsidRPr="00242199">
        <w:rPr>
          <w:rFonts w:ascii="Times New Roman" w:hAnsi="Times New Roman"/>
          <w:sz w:val="24"/>
          <w:szCs w:val="24"/>
        </w:rPr>
        <w:t xml:space="preserve"> эпохи Просвещения</w:t>
      </w:r>
      <w:r w:rsidR="00B540EE" w:rsidRPr="00242199">
        <w:rPr>
          <w:rFonts w:ascii="Times New Roman" w:hAnsi="Times New Roman"/>
          <w:sz w:val="24"/>
          <w:szCs w:val="24"/>
        </w:rPr>
        <w:t>: кант, хоровой концерт</w:t>
      </w:r>
      <w:r w:rsidRPr="00242199">
        <w:rPr>
          <w:rFonts w:ascii="Times New Roman" w:hAnsi="Times New Roman"/>
          <w:sz w:val="24"/>
          <w:szCs w:val="24"/>
        </w:rPr>
        <w:t>, литургия</w:t>
      </w:r>
      <w:r w:rsidR="00B540EE" w:rsidRPr="00242199">
        <w:rPr>
          <w:rFonts w:ascii="Times New Roman" w:hAnsi="Times New Roman"/>
          <w:sz w:val="24"/>
          <w:szCs w:val="24"/>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242199">
        <w:rPr>
          <w:rFonts w:ascii="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14:paraId="350FC8F8" w14:textId="77777777" w:rsidR="00B540EE" w:rsidRPr="00242199" w:rsidRDefault="00B540EE" w:rsidP="00EC1B31">
      <w:pPr>
        <w:spacing w:after="0" w:line="240" w:lineRule="auto"/>
        <w:ind w:firstLine="709"/>
        <w:contextualSpacing/>
        <w:jc w:val="both"/>
        <w:rPr>
          <w:rFonts w:ascii="Times New Roman" w:hAnsi="Times New Roman"/>
          <w:b/>
          <w:sz w:val="24"/>
          <w:szCs w:val="24"/>
        </w:rPr>
      </w:pPr>
      <w:r w:rsidRPr="00242199">
        <w:rPr>
          <w:rFonts w:ascii="Times New Roman" w:hAnsi="Times New Roman"/>
          <w:b/>
          <w:sz w:val="24"/>
          <w:szCs w:val="24"/>
        </w:rPr>
        <w:t xml:space="preserve">Зарубежная музыка от эпохи средневековья до рубежа </w:t>
      </w:r>
      <w:r w:rsidRPr="00242199">
        <w:rPr>
          <w:rFonts w:ascii="Times New Roman" w:hAnsi="Times New Roman"/>
          <w:b/>
          <w:sz w:val="24"/>
          <w:szCs w:val="24"/>
          <w:lang w:val="en-US"/>
        </w:rPr>
        <w:t>XI</w:t>
      </w:r>
      <w:r w:rsidRPr="00242199">
        <w:rPr>
          <w:rFonts w:ascii="Times New Roman" w:hAnsi="Times New Roman"/>
          <w:b/>
          <w:sz w:val="24"/>
          <w:szCs w:val="24"/>
        </w:rPr>
        <w:t>Х-</w:t>
      </w:r>
      <w:r w:rsidRPr="00242199">
        <w:rPr>
          <w:rFonts w:ascii="Times New Roman" w:hAnsi="Times New Roman"/>
          <w:b/>
          <w:sz w:val="24"/>
          <w:szCs w:val="24"/>
          <w:lang w:val="en-US"/>
        </w:rPr>
        <w:t>X</w:t>
      </w:r>
      <w:r w:rsidRPr="00242199">
        <w:rPr>
          <w:rFonts w:ascii="Times New Roman" w:hAnsi="Times New Roman"/>
          <w:b/>
          <w:sz w:val="24"/>
          <w:szCs w:val="24"/>
        </w:rPr>
        <w:t>Х</w:t>
      </w:r>
      <w:r w:rsidR="00505673" w:rsidRPr="00242199">
        <w:rPr>
          <w:rFonts w:ascii="Times New Roman" w:hAnsi="Times New Roman"/>
          <w:b/>
          <w:sz w:val="24"/>
          <w:szCs w:val="24"/>
        </w:rPr>
        <w:t> </w:t>
      </w:r>
      <w:r w:rsidRPr="00242199">
        <w:rPr>
          <w:rFonts w:ascii="Times New Roman" w:hAnsi="Times New Roman"/>
          <w:b/>
          <w:sz w:val="24"/>
          <w:szCs w:val="24"/>
        </w:rPr>
        <w:t>в</w:t>
      </w:r>
      <w:r w:rsidR="00505673" w:rsidRPr="00242199">
        <w:rPr>
          <w:rFonts w:ascii="Times New Roman" w:hAnsi="Times New Roman"/>
          <w:b/>
          <w:sz w:val="24"/>
          <w:szCs w:val="24"/>
        </w:rPr>
        <w:t>в.</w:t>
      </w:r>
    </w:p>
    <w:p w14:paraId="399DB034" w14:textId="77777777" w:rsidR="00B540EE" w:rsidRPr="00242199" w:rsidRDefault="00B540EE" w:rsidP="00EC1B31">
      <w:pPr>
        <w:spacing w:after="0" w:line="240" w:lineRule="auto"/>
        <w:ind w:firstLine="709"/>
        <w:contextualSpacing/>
        <w:jc w:val="both"/>
        <w:rPr>
          <w:rFonts w:ascii="Times New Roman" w:hAnsi="Times New Roman"/>
          <w:sz w:val="24"/>
          <w:szCs w:val="24"/>
        </w:rPr>
      </w:pPr>
      <w:r w:rsidRPr="00242199">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w:t>
      </w:r>
      <w:r w:rsidR="00A013A6" w:rsidRPr="00242199">
        <w:rPr>
          <w:rFonts w:ascii="Times New Roman" w:hAnsi="Times New Roman"/>
          <w:sz w:val="24"/>
          <w:szCs w:val="24"/>
        </w:rPr>
        <w:t xml:space="preserve">в </w:t>
      </w:r>
      <w:r w:rsidRPr="00242199">
        <w:rPr>
          <w:rFonts w:ascii="Times New Roman" w:hAnsi="Times New Roman"/>
          <w:sz w:val="24"/>
          <w:szCs w:val="24"/>
        </w:rPr>
        <w:t>эпохи Возрождения и Барокко (мадригал, мотет, фуга, месса, реквием</w:t>
      </w:r>
      <w:r w:rsidR="00257FAF" w:rsidRPr="00242199">
        <w:rPr>
          <w:rFonts w:ascii="Times New Roman" w:hAnsi="Times New Roman"/>
          <w:sz w:val="24"/>
          <w:szCs w:val="24"/>
        </w:rPr>
        <w:t>, шансон</w:t>
      </w:r>
      <w:r w:rsidRPr="00242199">
        <w:rPr>
          <w:rFonts w:ascii="Times New Roman" w:hAnsi="Times New Roman"/>
          <w:sz w:val="24"/>
          <w:szCs w:val="24"/>
        </w:rPr>
        <w:t>). И.С. Бах</w:t>
      </w:r>
      <w:r w:rsidR="00776C10" w:rsidRPr="00242199">
        <w:rPr>
          <w:rFonts w:ascii="Times New Roman" w:hAnsi="Times New Roman"/>
          <w:sz w:val="24"/>
          <w:szCs w:val="24"/>
        </w:rPr>
        <w:t xml:space="preserve"> – выдающийся музыкант эпохи Барокко</w:t>
      </w:r>
      <w:r w:rsidRPr="00242199">
        <w:rPr>
          <w:rFonts w:ascii="Times New Roman" w:hAnsi="Times New Roman"/>
          <w:sz w:val="24"/>
          <w:szCs w:val="24"/>
        </w:rPr>
        <w:t>. Венская классическая школа (</w:t>
      </w:r>
      <w:r w:rsidR="00776C10" w:rsidRPr="00242199">
        <w:rPr>
          <w:rFonts w:ascii="Times New Roman" w:hAnsi="Times New Roman"/>
          <w:sz w:val="24"/>
          <w:szCs w:val="24"/>
        </w:rPr>
        <w:t>Й</w:t>
      </w:r>
      <w:r w:rsidRPr="00242199">
        <w:rPr>
          <w:rFonts w:ascii="Times New Roman" w:hAnsi="Times New Roman"/>
          <w:sz w:val="24"/>
          <w:szCs w:val="24"/>
        </w:rPr>
        <w:t>. Гайдн, В. Моцарт, Л. Бетховен). Творчество композиторов-романтиков Ф. Шопен, Ф. Лист, Р. Шуман, ФШуберт, Э.</w:t>
      </w:r>
      <w:r w:rsidRPr="00242199">
        <w:rPr>
          <w:rFonts w:ascii="Times New Roman" w:hAnsi="Times New Roman"/>
          <w:sz w:val="24"/>
          <w:szCs w:val="24"/>
          <w:lang w:val="en-US"/>
        </w:rPr>
        <w:t> </w:t>
      </w:r>
      <w:r w:rsidRPr="00242199">
        <w:rPr>
          <w:rFonts w:ascii="Times New Roman" w:hAnsi="Times New Roman"/>
          <w:sz w:val="24"/>
          <w:szCs w:val="24"/>
        </w:rPr>
        <w:t xml:space="preserve">Григ). Оперный жанр в творчестве композиторов </w:t>
      </w:r>
      <w:r w:rsidRPr="00242199">
        <w:rPr>
          <w:rFonts w:ascii="Times New Roman" w:hAnsi="Times New Roman"/>
          <w:sz w:val="24"/>
          <w:szCs w:val="24"/>
          <w:lang w:val="en-US"/>
        </w:rPr>
        <w:t>XIX</w:t>
      </w:r>
      <w:r w:rsidRPr="00242199">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242199">
        <w:rPr>
          <w:rFonts w:ascii="Times New Roman" w:hAnsi="Times New Roman"/>
          <w:i/>
          <w:sz w:val="24"/>
          <w:szCs w:val="24"/>
        </w:rPr>
        <w:t xml:space="preserve">Развитие жанров светской музыки </w:t>
      </w:r>
      <w:r w:rsidR="00776C10" w:rsidRPr="00242199">
        <w:rPr>
          <w:rFonts w:ascii="Times New Roman" w:hAnsi="Times New Roman"/>
          <w:sz w:val="24"/>
          <w:szCs w:val="24"/>
        </w:rPr>
        <w:t xml:space="preserve">Основные жанры светской музыки </w:t>
      </w:r>
      <w:r w:rsidR="00776C10" w:rsidRPr="00242199">
        <w:rPr>
          <w:rFonts w:ascii="Times New Roman" w:hAnsi="Times New Roman"/>
          <w:sz w:val="24"/>
          <w:szCs w:val="24"/>
          <w:lang w:val="en-US"/>
        </w:rPr>
        <w:t>XIX</w:t>
      </w:r>
      <w:r w:rsidR="00776C10" w:rsidRPr="00242199">
        <w:rPr>
          <w:rFonts w:ascii="Times New Roman" w:hAnsi="Times New Roman"/>
          <w:sz w:val="24"/>
          <w:szCs w:val="24"/>
        </w:rPr>
        <w:t xml:space="preserve"> века (соната, симфония, камерно-инструментальная и вокальная музыка, опера, балет). </w:t>
      </w:r>
      <w:r w:rsidR="00776C10" w:rsidRPr="00242199">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14:paraId="717D9A1F" w14:textId="77777777" w:rsidR="00B540EE" w:rsidRPr="00242199" w:rsidRDefault="00257FAF" w:rsidP="00EC1B31">
      <w:pPr>
        <w:spacing w:after="0" w:line="240" w:lineRule="auto"/>
        <w:ind w:left="709"/>
        <w:contextualSpacing/>
        <w:jc w:val="both"/>
        <w:rPr>
          <w:rFonts w:ascii="Times New Roman" w:hAnsi="Times New Roman"/>
          <w:b/>
          <w:sz w:val="24"/>
          <w:szCs w:val="24"/>
        </w:rPr>
      </w:pPr>
      <w:r w:rsidRPr="00242199">
        <w:rPr>
          <w:rFonts w:ascii="Times New Roman" w:hAnsi="Times New Roman"/>
          <w:b/>
          <w:sz w:val="24"/>
          <w:szCs w:val="24"/>
        </w:rPr>
        <w:t>Русская и зарубежная</w:t>
      </w:r>
      <w:r w:rsidR="00B540EE" w:rsidRPr="00242199">
        <w:rPr>
          <w:rFonts w:ascii="Times New Roman" w:hAnsi="Times New Roman"/>
          <w:b/>
          <w:sz w:val="24"/>
          <w:szCs w:val="24"/>
        </w:rPr>
        <w:t xml:space="preserve"> музыкальная культура </w:t>
      </w:r>
      <w:r w:rsidR="00B540EE" w:rsidRPr="00242199">
        <w:rPr>
          <w:rFonts w:ascii="Times New Roman" w:hAnsi="Times New Roman"/>
          <w:b/>
          <w:sz w:val="24"/>
          <w:szCs w:val="24"/>
          <w:lang w:val="en-US"/>
        </w:rPr>
        <w:t>XX</w:t>
      </w:r>
      <w:r w:rsidR="00B540EE" w:rsidRPr="00242199">
        <w:rPr>
          <w:rFonts w:ascii="Times New Roman" w:hAnsi="Times New Roman"/>
          <w:b/>
          <w:sz w:val="24"/>
          <w:szCs w:val="24"/>
        </w:rPr>
        <w:t xml:space="preserve"> в.</w:t>
      </w:r>
    </w:p>
    <w:p w14:paraId="7A8E924A"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242199">
        <w:rPr>
          <w:rFonts w:ascii="Times New Roman" w:hAnsi="Times New Roman"/>
          <w:i/>
          <w:sz w:val="24"/>
          <w:szCs w:val="24"/>
        </w:rPr>
        <w:t>А.И. Хачатурян, А.Г. Шнитке)</w:t>
      </w:r>
      <w:r w:rsidRPr="00242199">
        <w:rPr>
          <w:rFonts w:ascii="Times New Roman" w:hAnsi="Times New Roman"/>
          <w:sz w:val="24"/>
          <w:szCs w:val="24"/>
        </w:rPr>
        <w:t xml:space="preserve"> и зарубежных композиторов ХХ столетия (К. Дебюсси, </w:t>
      </w:r>
      <w:r w:rsidRPr="00242199">
        <w:rPr>
          <w:rFonts w:ascii="Times New Roman" w:hAnsi="Times New Roman"/>
          <w:i/>
          <w:sz w:val="24"/>
          <w:szCs w:val="24"/>
        </w:rPr>
        <w:t>К. Орф, М. Равель, Б. Бриттен, А. Шенберг).</w:t>
      </w:r>
      <w:r w:rsidRPr="00242199">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242199">
        <w:rPr>
          <w:rFonts w:ascii="Times New Roman" w:hAnsi="Times New Roman"/>
          <w:sz w:val="24"/>
          <w:szCs w:val="24"/>
        </w:rPr>
        <w:t xml:space="preserve">и зарубежные </w:t>
      </w:r>
      <w:r w:rsidRPr="00242199">
        <w:rPr>
          <w:rFonts w:ascii="Times New Roman" w:hAnsi="Times New Roman"/>
          <w:sz w:val="24"/>
          <w:szCs w:val="24"/>
        </w:rPr>
        <w:t>композиторы-песенники ХХ столетия. Обобщ</w:t>
      </w:r>
      <w:r w:rsidR="00245F1D" w:rsidRPr="00242199">
        <w:rPr>
          <w:rFonts w:ascii="Times New Roman" w:hAnsi="Times New Roman"/>
          <w:sz w:val="24"/>
          <w:szCs w:val="24"/>
        </w:rPr>
        <w:t>е</w:t>
      </w:r>
      <w:r w:rsidRPr="00242199">
        <w:rPr>
          <w:rFonts w:ascii="Times New Roman" w:hAnsi="Times New Roman"/>
          <w:sz w:val="24"/>
          <w:szCs w:val="24"/>
        </w:rPr>
        <w:t>нное представление о современной музыке, е</w:t>
      </w:r>
      <w:r w:rsidR="00245F1D" w:rsidRPr="00242199">
        <w:rPr>
          <w:rFonts w:ascii="Times New Roman" w:hAnsi="Times New Roman"/>
          <w:sz w:val="24"/>
          <w:szCs w:val="24"/>
        </w:rPr>
        <w:t>е</w:t>
      </w:r>
      <w:r w:rsidRPr="00242199">
        <w:rPr>
          <w:rFonts w:ascii="Times New Roman" w:hAnsi="Times New Roman"/>
          <w:sz w:val="24"/>
          <w:szCs w:val="24"/>
        </w:rPr>
        <w:t xml:space="preserve"> разнообразии и характерных признаках. Авторская песня: прошлое и настоящее. Рок-музыка и е</w:t>
      </w:r>
      <w:r w:rsidR="00245F1D" w:rsidRPr="00242199">
        <w:rPr>
          <w:rFonts w:ascii="Times New Roman" w:hAnsi="Times New Roman"/>
          <w:sz w:val="24"/>
          <w:szCs w:val="24"/>
        </w:rPr>
        <w:t>е</w:t>
      </w:r>
      <w:r w:rsidRPr="00242199">
        <w:rPr>
          <w:rFonts w:ascii="Times New Roman" w:hAnsi="Times New Roman"/>
          <w:sz w:val="24"/>
          <w:szCs w:val="24"/>
        </w:rPr>
        <w:t xml:space="preserve"> отдельные направления (рок-опера, рок-н-ролл.). Мюзикл. Электронная музыка. </w:t>
      </w:r>
      <w:r w:rsidR="00776C10" w:rsidRPr="00242199">
        <w:rPr>
          <w:rFonts w:ascii="Times New Roman" w:hAnsi="Times New Roman"/>
          <w:sz w:val="24"/>
          <w:szCs w:val="24"/>
        </w:rPr>
        <w:t>Современные технологии записи и воспроизведения музыки.</w:t>
      </w:r>
    </w:p>
    <w:p w14:paraId="4A8F2AFA" w14:textId="77777777" w:rsidR="00B540EE" w:rsidRPr="00242199" w:rsidRDefault="00B540EE" w:rsidP="00EC1B31">
      <w:pPr>
        <w:tabs>
          <w:tab w:val="left" w:pos="1985"/>
        </w:tabs>
        <w:spacing w:after="0" w:line="240" w:lineRule="auto"/>
        <w:ind w:left="709"/>
        <w:contextualSpacing/>
        <w:jc w:val="both"/>
        <w:rPr>
          <w:rFonts w:ascii="Times New Roman" w:hAnsi="Times New Roman"/>
          <w:b/>
          <w:sz w:val="24"/>
          <w:szCs w:val="24"/>
        </w:rPr>
      </w:pPr>
      <w:r w:rsidRPr="00242199">
        <w:rPr>
          <w:rFonts w:ascii="Times New Roman" w:hAnsi="Times New Roman"/>
          <w:b/>
          <w:sz w:val="24"/>
          <w:szCs w:val="24"/>
        </w:rPr>
        <w:t>Современная музыкальная жизнь</w:t>
      </w:r>
    </w:p>
    <w:p w14:paraId="717089AA"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Панорама современной музыкальной жизни в России и за рубежом: </w:t>
      </w:r>
      <w:r w:rsidR="00257FAF" w:rsidRPr="00242199">
        <w:rPr>
          <w:rFonts w:ascii="Times New Roman" w:hAnsi="Times New Roman"/>
          <w:sz w:val="24"/>
          <w:szCs w:val="24"/>
        </w:rPr>
        <w:t>концерты, конкурс</w:t>
      </w:r>
      <w:r w:rsidR="005666EB" w:rsidRPr="00242199">
        <w:rPr>
          <w:rFonts w:ascii="Times New Roman" w:hAnsi="Times New Roman"/>
          <w:sz w:val="24"/>
          <w:szCs w:val="24"/>
        </w:rPr>
        <w:t>ы</w:t>
      </w:r>
      <w:r w:rsidR="00257FAF" w:rsidRPr="00242199">
        <w:rPr>
          <w:rFonts w:ascii="Times New Roman" w:hAnsi="Times New Roman"/>
          <w:sz w:val="24"/>
          <w:szCs w:val="24"/>
        </w:rPr>
        <w:t xml:space="preserve"> и фестивали</w:t>
      </w:r>
      <w:r w:rsidRPr="00242199">
        <w:rPr>
          <w:rFonts w:ascii="Times New Roman" w:hAnsi="Times New Roman"/>
          <w:sz w:val="24"/>
          <w:szCs w:val="24"/>
        </w:rPr>
        <w:t xml:space="preserve"> (</w:t>
      </w:r>
      <w:r w:rsidR="00257FAF" w:rsidRPr="00242199">
        <w:rPr>
          <w:rFonts w:ascii="Times New Roman" w:hAnsi="Times New Roman"/>
          <w:sz w:val="24"/>
          <w:szCs w:val="24"/>
        </w:rPr>
        <w:t>современной и классической музыки</w:t>
      </w:r>
      <w:r w:rsidRPr="00242199">
        <w:rPr>
          <w:rFonts w:ascii="Times New Roman" w:hAnsi="Times New Roman"/>
          <w:sz w:val="24"/>
          <w:szCs w:val="24"/>
        </w:rPr>
        <w:t>).</w:t>
      </w:r>
      <w:r w:rsidR="00257FAF" w:rsidRPr="00242199">
        <w:rPr>
          <w:rFonts w:ascii="Times New Roman" w:hAnsi="Times New Roman"/>
          <w:sz w:val="24"/>
          <w:szCs w:val="24"/>
        </w:rPr>
        <w:t>Наследиев</w:t>
      </w:r>
      <w:r w:rsidRPr="00242199">
        <w:rPr>
          <w:rFonts w:ascii="Times New Roman" w:hAnsi="Times New Roman"/>
          <w:sz w:val="24"/>
          <w:szCs w:val="24"/>
        </w:rPr>
        <w:t>ыдающи</w:t>
      </w:r>
      <w:r w:rsidR="00257FAF" w:rsidRPr="00242199">
        <w:rPr>
          <w:rFonts w:ascii="Times New Roman" w:hAnsi="Times New Roman"/>
          <w:sz w:val="24"/>
          <w:szCs w:val="24"/>
        </w:rPr>
        <w:t>х</w:t>
      </w:r>
      <w:r w:rsidRPr="00242199">
        <w:rPr>
          <w:rFonts w:ascii="Times New Roman" w:hAnsi="Times New Roman"/>
          <w:sz w:val="24"/>
          <w:szCs w:val="24"/>
        </w:rPr>
        <w:t>ся отечественны</w:t>
      </w:r>
      <w:r w:rsidR="00257FAF" w:rsidRPr="00242199">
        <w:rPr>
          <w:rFonts w:ascii="Times New Roman" w:hAnsi="Times New Roman"/>
          <w:sz w:val="24"/>
          <w:szCs w:val="24"/>
        </w:rPr>
        <w:t>х</w:t>
      </w:r>
      <w:r w:rsidRPr="00242199">
        <w:rPr>
          <w:rFonts w:ascii="Times New Roman" w:hAnsi="Times New Roman"/>
          <w:sz w:val="24"/>
          <w:szCs w:val="24"/>
        </w:rPr>
        <w:t xml:space="preserve"> (Ф.И. Шаляпин, Д.Ф. Ойстрах, А.В. Свешников</w:t>
      </w:r>
      <w:r w:rsidR="005666EB" w:rsidRPr="00242199">
        <w:rPr>
          <w:rFonts w:ascii="Times New Roman" w:hAnsi="Times New Roman"/>
          <w:sz w:val="24"/>
          <w:szCs w:val="24"/>
        </w:rPr>
        <w:t>; Д.А. Хворостовский, А.Ю. Нетребко, В.Т. Спиваков, Н.Л. Луганский, Д.Л. Мацуев и др.</w:t>
      </w:r>
      <w:r w:rsidRPr="00242199">
        <w:rPr>
          <w:rFonts w:ascii="Times New Roman" w:hAnsi="Times New Roman"/>
          <w:sz w:val="24"/>
          <w:szCs w:val="24"/>
        </w:rPr>
        <w:t>)</w:t>
      </w:r>
      <w:r w:rsidR="00257FAF" w:rsidRPr="00242199">
        <w:rPr>
          <w:rFonts w:ascii="Times New Roman" w:hAnsi="Times New Roman"/>
          <w:sz w:val="24"/>
          <w:szCs w:val="24"/>
        </w:rPr>
        <w:t xml:space="preserve"> и зарубежных исполнителей(</w:t>
      </w:r>
      <w:r w:rsidRPr="00242199">
        <w:rPr>
          <w:rFonts w:ascii="Times New Roman" w:hAnsi="Times New Roman"/>
          <w:sz w:val="24"/>
          <w:szCs w:val="24"/>
        </w:rPr>
        <w:t>Э. Карузо, М. Каллас</w:t>
      </w:r>
      <w:r w:rsidR="005666EB" w:rsidRPr="00242199">
        <w:rPr>
          <w:rFonts w:ascii="Times New Roman" w:hAnsi="Times New Roman"/>
          <w:sz w:val="24"/>
          <w:szCs w:val="24"/>
        </w:rPr>
        <w:t>; . Паваротти, М. Кабалье, В. Клиберн, В. Кельмпфф и др.</w:t>
      </w:r>
      <w:r w:rsidR="00257FAF" w:rsidRPr="00242199">
        <w:rPr>
          <w:rFonts w:ascii="Times New Roman" w:hAnsi="Times New Roman"/>
          <w:sz w:val="24"/>
          <w:szCs w:val="24"/>
        </w:rPr>
        <w:t>) классической музыки</w:t>
      </w:r>
      <w:r w:rsidRPr="00242199">
        <w:rPr>
          <w:rFonts w:ascii="Times New Roman" w:hAnsi="Times New Roman"/>
          <w:sz w:val="24"/>
          <w:szCs w:val="24"/>
        </w:rPr>
        <w:t xml:space="preserve">. </w:t>
      </w:r>
      <w:r w:rsidR="00257FAF" w:rsidRPr="00242199">
        <w:rPr>
          <w:rFonts w:ascii="Times New Roman" w:hAnsi="Times New Roman"/>
          <w:sz w:val="24"/>
          <w:szCs w:val="24"/>
        </w:rPr>
        <w:t>Современные выдающиеся</w:t>
      </w:r>
      <w:r w:rsidR="005666EB" w:rsidRPr="00242199">
        <w:rPr>
          <w:rFonts w:ascii="Times New Roman" w:hAnsi="Times New Roman"/>
          <w:sz w:val="24"/>
          <w:szCs w:val="24"/>
        </w:rPr>
        <w:t xml:space="preserve">, композиторы, вокальные </w:t>
      </w:r>
      <w:r w:rsidR="00257FAF" w:rsidRPr="00242199">
        <w:rPr>
          <w:rFonts w:ascii="Times New Roman" w:hAnsi="Times New Roman"/>
          <w:sz w:val="24"/>
          <w:szCs w:val="24"/>
        </w:rPr>
        <w:t xml:space="preserve">исполнители и </w:t>
      </w:r>
      <w:r w:rsidR="005666EB" w:rsidRPr="00242199">
        <w:rPr>
          <w:rFonts w:ascii="Times New Roman" w:hAnsi="Times New Roman"/>
          <w:sz w:val="24"/>
          <w:szCs w:val="24"/>
        </w:rPr>
        <w:t xml:space="preserve">инструментальные </w:t>
      </w:r>
      <w:r w:rsidR="00257FAF" w:rsidRPr="00242199">
        <w:rPr>
          <w:rFonts w:ascii="Times New Roman" w:hAnsi="Times New Roman"/>
          <w:sz w:val="24"/>
          <w:szCs w:val="24"/>
        </w:rPr>
        <w:t xml:space="preserve">коллективы. </w:t>
      </w:r>
      <w:r w:rsidRPr="00242199">
        <w:rPr>
          <w:rFonts w:ascii="Times New Roman" w:hAnsi="Times New Roman"/>
          <w:sz w:val="24"/>
          <w:szCs w:val="24"/>
        </w:rPr>
        <w:t xml:space="preserve">Всемирные центры музыкальной культуры и музыкального образования. </w:t>
      </w:r>
      <w:r w:rsidR="005666EB" w:rsidRPr="00242199">
        <w:rPr>
          <w:rFonts w:ascii="Times New Roman" w:hAnsi="Times New Roman"/>
          <w:sz w:val="24"/>
          <w:szCs w:val="24"/>
        </w:rPr>
        <w:t xml:space="preserve">Может ли современная музыка считаться классической? </w:t>
      </w:r>
      <w:r w:rsidRPr="00242199">
        <w:rPr>
          <w:rFonts w:ascii="Times New Roman" w:hAnsi="Times New Roman"/>
          <w:sz w:val="24"/>
          <w:szCs w:val="24"/>
        </w:rPr>
        <w:t>Классическая музыка в современных обработках.</w:t>
      </w:r>
    </w:p>
    <w:p w14:paraId="055E3E97" w14:textId="77777777" w:rsidR="00B540EE" w:rsidRPr="00242199" w:rsidRDefault="00B540EE" w:rsidP="00EC1B31">
      <w:pPr>
        <w:spacing w:after="0" w:line="240" w:lineRule="auto"/>
        <w:ind w:left="709"/>
        <w:contextualSpacing/>
        <w:jc w:val="both"/>
        <w:rPr>
          <w:rFonts w:ascii="Times New Roman" w:hAnsi="Times New Roman"/>
          <w:b/>
          <w:sz w:val="24"/>
          <w:szCs w:val="24"/>
        </w:rPr>
      </w:pPr>
      <w:r w:rsidRPr="00242199">
        <w:rPr>
          <w:rFonts w:ascii="Times New Roman" w:hAnsi="Times New Roman"/>
          <w:b/>
          <w:sz w:val="24"/>
          <w:szCs w:val="24"/>
        </w:rPr>
        <w:t>Значение музыки в жизни человека</w:t>
      </w:r>
    </w:p>
    <w:p w14:paraId="0B93D5D7" w14:textId="77777777" w:rsidR="00B540EE" w:rsidRPr="00242199" w:rsidRDefault="005666EB"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Музыкальное искусство как воплощение жизненной красоты и жизненной правды. </w:t>
      </w:r>
      <w:r w:rsidR="00B540EE" w:rsidRPr="00242199">
        <w:rPr>
          <w:rFonts w:ascii="Times New Roman" w:hAnsi="Times New Roman"/>
          <w:sz w:val="24"/>
          <w:szCs w:val="24"/>
        </w:rPr>
        <w:t xml:space="preserve">Стиль как отражение мироощущения композитора. </w:t>
      </w:r>
      <w:r w:rsidRPr="00242199">
        <w:rPr>
          <w:rFonts w:ascii="Times New Roman" w:hAnsi="Times New Roman"/>
          <w:sz w:val="24"/>
          <w:szCs w:val="24"/>
        </w:rPr>
        <w:t>Воздействие музыки на человека, ее роль в человеческом обществе. «</w:t>
      </w:r>
      <w:r w:rsidR="00B540EE" w:rsidRPr="00242199">
        <w:rPr>
          <w:rFonts w:ascii="Times New Roman" w:hAnsi="Times New Roman"/>
          <w:sz w:val="24"/>
          <w:szCs w:val="24"/>
        </w:rPr>
        <w:t>Вечные</w:t>
      </w:r>
      <w:r w:rsidRPr="00242199">
        <w:rPr>
          <w:rFonts w:ascii="Times New Roman" w:hAnsi="Times New Roman"/>
          <w:sz w:val="24"/>
          <w:szCs w:val="24"/>
        </w:rPr>
        <w:t>»</w:t>
      </w:r>
      <w:r w:rsidR="00B540EE" w:rsidRPr="00242199">
        <w:rPr>
          <w:rFonts w:ascii="Times New Roman" w:hAnsi="Times New Roman"/>
          <w:sz w:val="24"/>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242199">
        <w:rPr>
          <w:rFonts w:ascii="Times New Roman" w:hAnsi="Times New Roman"/>
          <w:sz w:val="24"/>
          <w:szCs w:val="24"/>
        </w:rPr>
        <w:t xml:space="preserve"> Преобразующая сила музыки как вида искусства.</w:t>
      </w:r>
    </w:p>
    <w:p w14:paraId="417F484F" w14:textId="77777777" w:rsidR="00104484" w:rsidRPr="00242199" w:rsidRDefault="00104484" w:rsidP="00EC1B31">
      <w:pPr>
        <w:spacing w:after="0" w:line="240" w:lineRule="auto"/>
        <w:ind w:firstLine="709"/>
        <w:contextualSpacing/>
        <w:jc w:val="center"/>
        <w:rPr>
          <w:rFonts w:ascii="Times New Roman" w:hAnsi="Times New Roman"/>
          <w:sz w:val="24"/>
          <w:szCs w:val="24"/>
        </w:rPr>
      </w:pPr>
      <w:r w:rsidRPr="00242199">
        <w:rPr>
          <w:rFonts w:ascii="Times New Roman" w:hAnsi="Times New Roman"/>
          <w:b/>
          <w:sz w:val="24"/>
          <w:szCs w:val="24"/>
        </w:rPr>
        <w:t xml:space="preserve">Перечень музыкальных произведений </w:t>
      </w:r>
      <w:r w:rsidR="005666EB" w:rsidRPr="00242199">
        <w:rPr>
          <w:rFonts w:ascii="Times New Roman" w:hAnsi="Times New Roman"/>
          <w:b/>
          <w:sz w:val="24"/>
          <w:szCs w:val="24"/>
        </w:rPr>
        <w:t xml:space="preserve">для использования в обеспечении образовательных результатов </w:t>
      </w:r>
      <w:r w:rsidRPr="00242199">
        <w:rPr>
          <w:rFonts w:ascii="Times New Roman" w:hAnsi="Times New Roman"/>
          <w:b/>
          <w:sz w:val="24"/>
          <w:szCs w:val="24"/>
        </w:rPr>
        <w:t>по выбору образовательной организации для использования в обеспечении образовательных результатов</w:t>
      </w:r>
    </w:p>
    <w:p w14:paraId="4B05E92C"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Ч. Айвз. «Космический пейзаж».</w:t>
      </w:r>
    </w:p>
    <w:p w14:paraId="3CCF1B18"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Г. Аллегри. «Мизерере» («Помилуй»).</w:t>
      </w:r>
    </w:p>
    <w:p w14:paraId="704F46F3"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Американский народный блюз «Роллем Пит» и «Город Нью-Йорк» (обр. Дж. Сильвермена, перевод С. Болотина).</w:t>
      </w:r>
    </w:p>
    <w:p w14:paraId="2C61D350" w14:textId="77777777" w:rsidR="00007D82" w:rsidRPr="00242199" w:rsidRDefault="00007D82"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Л. Армстронг. «Блюз Западной окраины».</w:t>
      </w:r>
    </w:p>
    <w:p w14:paraId="3FF4616E"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Э. Артемьев «Мозаика».</w:t>
      </w:r>
    </w:p>
    <w:p w14:paraId="1D4A89BC" w14:textId="77777777" w:rsidR="00007D82"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И. Бах. Маленькая прелюдия для органа соль минор (</w:t>
      </w:r>
      <w:r w:rsidR="00007D82" w:rsidRPr="00242199">
        <w:rPr>
          <w:rFonts w:ascii="Times New Roman" w:hAnsi="Times New Roman"/>
          <w:sz w:val="24"/>
          <w:szCs w:val="24"/>
        </w:rPr>
        <w:t>обр. для ф-но. Д.Б. Кабалевского</w:t>
      </w:r>
      <w:r w:rsidRPr="00242199">
        <w:rPr>
          <w:rFonts w:ascii="Times New Roman" w:hAnsi="Times New Roman"/>
          <w:sz w:val="24"/>
          <w:szCs w:val="24"/>
        </w:rPr>
        <w:t xml:space="preserve">). Токката и фуга ре минор для органа. Органная фуга соль минор. Органная фуга ля минор.Прелюдия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w:t>
      </w:r>
      <w:r w:rsidR="00007D82" w:rsidRPr="00242199">
        <w:rPr>
          <w:rFonts w:ascii="Times New Roman" w:hAnsi="Times New Roman"/>
          <w:sz w:val="24"/>
          <w:szCs w:val="24"/>
        </w:rPr>
        <w:t>(№ 20)). Оратория «Страсти по Матфею» (ария альта № 47). Сюита № 2 (7 часть «Шутка»). И. Бах-Ф. Бузони. Чакона из Партиты № 2 для скрипки соло.</w:t>
      </w:r>
    </w:p>
    <w:p w14:paraId="4F92C3CB" w14:textId="77777777" w:rsidR="00007D82" w:rsidRPr="00242199" w:rsidRDefault="00007D82" w:rsidP="00B10372">
      <w:pPr>
        <w:numPr>
          <w:ilvl w:val="0"/>
          <w:numId w:val="66"/>
        </w:numPr>
        <w:spacing w:after="0" w:line="240" w:lineRule="auto"/>
        <w:ind w:left="0" w:firstLine="709"/>
        <w:contextualSpacing/>
        <w:jc w:val="both"/>
        <w:rPr>
          <w:rFonts w:ascii="Times New Roman" w:hAnsi="Times New Roman"/>
          <w:sz w:val="24"/>
          <w:szCs w:val="24"/>
          <w:lang w:val="it-IT"/>
        </w:rPr>
      </w:pPr>
      <w:r w:rsidRPr="00242199">
        <w:rPr>
          <w:rFonts w:ascii="Times New Roman" w:hAnsi="Times New Roman"/>
          <w:sz w:val="24"/>
          <w:szCs w:val="24"/>
        </w:rPr>
        <w:t>И</w:t>
      </w:r>
      <w:r w:rsidRPr="00242199">
        <w:rPr>
          <w:rFonts w:ascii="Times New Roman" w:hAnsi="Times New Roman"/>
          <w:sz w:val="24"/>
          <w:szCs w:val="24"/>
          <w:lang w:val="it-IT"/>
        </w:rPr>
        <w:t xml:space="preserve">. </w:t>
      </w:r>
      <w:r w:rsidRPr="00242199">
        <w:rPr>
          <w:rFonts w:ascii="Times New Roman" w:hAnsi="Times New Roman"/>
          <w:sz w:val="24"/>
          <w:szCs w:val="24"/>
        </w:rPr>
        <w:t>Бах</w:t>
      </w:r>
      <w:r w:rsidRPr="00242199">
        <w:rPr>
          <w:rFonts w:ascii="Times New Roman" w:hAnsi="Times New Roman"/>
          <w:sz w:val="24"/>
          <w:szCs w:val="24"/>
          <w:lang w:val="it-IT"/>
        </w:rPr>
        <w:t>-</w:t>
      </w:r>
      <w:r w:rsidRPr="00242199">
        <w:rPr>
          <w:rFonts w:ascii="Times New Roman" w:hAnsi="Times New Roman"/>
          <w:sz w:val="24"/>
          <w:szCs w:val="24"/>
        </w:rPr>
        <w:t>Ш</w:t>
      </w:r>
      <w:r w:rsidRPr="00242199">
        <w:rPr>
          <w:rFonts w:ascii="Times New Roman" w:hAnsi="Times New Roman"/>
          <w:sz w:val="24"/>
          <w:szCs w:val="24"/>
          <w:lang w:val="it-IT"/>
        </w:rPr>
        <w:t xml:space="preserve">. </w:t>
      </w:r>
      <w:r w:rsidRPr="00242199">
        <w:rPr>
          <w:rFonts w:ascii="Times New Roman" w:hAnsi="Times New Roman"/>
          <w:sz w:val="24"/>
          <w:szCs w:val="24"/>
        </w:rPr>
        <w:t>Гуно</w:t>
      </w:r>
      <w:r w:rsidRPr="00242199">
        <w:rPr>
          <w:rFonts w:ascii="Times New Roman" w:hAnsi="Times New Roman"/>
          <w:sz w:val="24"/>
          <w:szCs w:val="24"/>
          <w:lang w:val="en-US"/>
        </w:rPr>
        <w:t>.</w:t>
      </w:r>
      <w:r w:rsidRPr="00242199">
        <w:rPr>
          <w:rFonts w:ascii="Times New Roman" w:hAnsi="Times New Roman"/>
          <w:sz w:val="24"/>
          <w:szCs w:val="24"/>
          <w:lang w:val="it-IT"/>
        </w:rPr>
        <w:t xml:space="preserve"> «Ave Maria»</w:t>
      </w:r>
      <w:r w:rsidRPr="00242199">
        <w:rPr>
          <w:rFonts w:ascii="Times New Roman" w:hAnsi="Times New Roman"/>
          <w:sz w:val="24"/>
          <w:szCs w:val="24"/>
          <w:lang w:val="en-US"/>
        </w:rPr>
        <w:t>.</w:t>
      </w:r>
    </w:p>
    <w:p w14:paraId="4C6E1C0F"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М. Березовский. Хоровой концерт «Не отвержи мене во время старости».</w:t>
      </w:r>
    </w:p>
    <w:p w14:paraId="37375912"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Л. Бернстайн.Мюзикл «Вестсайдская история» (песня Тони «Мария!», песня и танец девушек «Америка», дуэт Тони и Марии, сцена драки).</w:t>
      </w:r>
    </w:p>
    <w:p w14:paraId="6160D769"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14:paraId="5B34C91C" w14:textId="77777777" w:rsidR="00007D82"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Ж. Бизе. Опера «Кармен» (фрагменты: Увертюра, Хабанера из I д., </w:t>
      </w:r>
      <w:r w:rsidR="00007D82" w:rsidRPr="00242199">
        <w:rPr>
          <w:rFonts w:ascii="Times New Roman" w:hAnsi="Times New Roman"/>
          <w:sz w:val="24"/>
          <w:szCs w:val="24"/>
        </w:rPr>
        <w:t>Сегедилья,Сцена гадания).</w:t>
      </w:r>
    </w:p>
    <w:p w14:paraId="13141B94" w14:textId="77777777" w:rsidR="00007D82" w:rsidRPr="00242199" w:rsidRDefault="00007D82"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14:paraId="0572BF88"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А.П. Бородин. Квартет №2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14:paraId="1E2A71D1"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Д. Бортнянский. Херувимская песня № 7. «Слава Отцу и Сыну и Святому Духу».</w:t>
      </w:r>
    </w:p>
    <w:p w14:paraId="5D5D153F"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Ж. Брель. Вальс.</w:t>
      </w:r>
    </w:p>
    <w:p w14:paraId="5705062D"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Дж. Верди. Опера «Риголетто» (Песенка Герцога, Финал).</w:t>
      </w:r>
    </w:p>
    <w:p w14:paraId="76CAC296"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14:paraId="5B97F751"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Э. ВилаЛобос. «Бразильская бахиана» № 5 (ария для сопрано и виолончелей).</w:t>
      </w:r>
    </w:p>
    <w:p w14:paraId="6FF7BDF5"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 Варламов. «Горные вершины» (сл. М. Лермонтова). «Красный сарафан» (сл. Г. Цыганова).</w:t>
      </w:r>
    </w:p>
    <w:p w14:paraId="0E3F508D"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В. Гаврилин «Перезвоны». По прочтении В. Шукшина (симфония-действо для солистов, хора, гобоя и ударных): </w:t>
      </w:r>
      <w:r w:rsidR="00007D82" w:rsidRPr="00242199">
        <w:rPr>
          <w:rFonts w:ascii="Times New Roman" w:hAnsi="Times New Roman"/>
          <w:sz w:val="24"/>
          <w:szCs w:val="24"/>
        </w:rPr>
        <w:t>«Весело на душе» (№ 1), «Смерть разбойника» (№ 2), «Ерунда» (№ 4), «Ти-ри-ри» (№ 8), «Вечерняя музыка» (№ 10), «Молитва» (№ 17). Вокальный цикл «Времена года» («Весна», «Осень»).</w:t>
      </w:r>
    </w:p>
    <w:p w14:paraId="2E01DE1B"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Й. Гайдн. Симфония № 103 («С тремоло литавр»). Первая часть. Четвертная часть. </w:t>
      </w:r>
    </w:p>
    <w:p w14:paraId="18B28415"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Г. Гендель. Пассакалья из сюиты соль минор. Хор «Аллилуйя» (№44) из оратории «Мессия».</w:t>
      </w:r>
    </w:p>
    <w:p w14:paraId="1381DE0B"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14:paraId="782FF940"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М.И. Глинка. Опера «Иван Сусанин» (Рондо Антониды из I д., хор «Разгулялися, разливалися», романс Антониды, </w:t>
      </w:r>
      <w:r w:rsidR="00007D82" w:rsidRPr="00242199">
        <w:rPr>
          <w:rFonts w:ascii="Times New Roman" w:hAnsi="Times New Roman"/>
          <w:sz w:val="24"/>
          <w:szCs w:val="24"/>
        </w:rPr>
        <w:t xml:space="preserve">Полонез, </w:t>
      </w:r>
      <w:r w:rsidRPr="00242199">
        <w:rPr>
          <w:rFonts w:ascii="Times New Roman" w:hAnsi="Times New Roman"/>
          <w:sz w:val="24"/>
          <w:szCs w:val="24"/>
        </w:rPr>
        <w:t xml:space="preserve">Польский, Краковяк, Мазуркаиз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w:t>
      </w:r>
      <w:r w:rsidR="00007D82" w:rsidRPr="00242199">
        <w:rPr>
          <w:rFonts w:ascii="Times New Roman" w:hAnsi="Times New Roman"/>
          <w:sz w:val="24"/>
          <w:szCs w:val="24"/>
        </w:rPr>
        <w:t xml:space="preserve">Романс </w:t>
      </w:r>
      <w:r w:rsidRPr="00242199">
        <w:rPr>
          <w:rFonts w:ascii="Times New Roman" w:hAnsi="Times New Roman"/>
          <w:sz w:val="24"/>
          <w:szCs w:val="24"/>
        </w:rPr>
        <w:t xml:space="preserve">«Я помню чудное мгновенье» (ст. А. Пушкина). «Патриотическая песня» (сл. А. Машистова). </w:t>
      </w:r>
      <w:r w:rsidR="00007D82" w:rsidRPr="00242199">
        <w:rPr>
          <w:rFonts w:ascii="Times New Roman" w:hAnsi="Times New Roman"/>
          <w:sz w:val="24"/>
          <w:szCs w:val="24"/>
        </w:rPr>
        <w:t xml:space="preserve">Романс </w:t>
      </w:r>
      <w:r w:rsidRPr="00242199">
        <w:rPr>
          <w:rFonts w:ascii="Times New Roman" w:hAnsi="Times New Roman"/>
          <w:sz w:val="24"/>
          <w:szCs w:val="24"/>
        </w:rPr>
        <w:t>«Жаворонок» (ст. Н. Кукольника).</w:t>
      </w:r>
    </w:p>
    <w:p w14:paraId="637A015C"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М. Глинка-М. Балакирев. «Жаворонок» (фортепианная пьеса).</w:t>
      </w:r>
    </w:p>
    <w:p w14:paraId="5A932307"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К. Глюк. Опера «Орфей и Эвридика» (хор «Струн золотых напев», Мелодия, </w:t>
      </w:r>
      <w:r w:rsidR="00007D82" w:rsidRPr="00242199">
        <w:rPr>
          <w:rFonts w:ascii="Times New Roman" w:hAnsi="Times New Roman"/>
          <w:sz w:val="24"/>
          <w:szCs w:val="24"/>
        </w:rPr>
        <w:t>Х</w:t>
      </w:r>
      <w:r w:rsidRPr="00242199">
        <w:rPr>
          <w:rFonts w:ascii="Times New Roman" w:hAnsi="Times New Roman"/>
          <w:sz w:val="24"/>
          <w:szCs w:val="24"/>
        </w:rPr>
        <w:t>ор фурий).</w:t>
      </w:r>
    </w:p>
    <w:p w14:paraId="59B3A001"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14:paraId="5B0E25BF"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14:paraId="48CAF2FE"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К. Дебюсси. </w:t>
      </w:r>
      <w:r w:rsidR="00007D82" w:rsidRPr="00242199">
        <w:rPr>
          <w:rFonts w:ascii="Times New Roman" w:hAnsi="Times New Roman"/>
          <w:sz w:val="24"/>
          <w:szCs w:val="24"/>
        </w:rPr>
        <w:t xml:space="preserve">Ноктюрн </w:t>
      </w:r>
      <w:r w:rsidRPr="00242199">
        <w:rPr>
          <w:rFonts w:ascii="Times New Roman" w:hAnsi="Times New Roman"/>
          <w:sz w:val="24"/>
          <w:szCs w:val="24"/>
        </w:rPr>
        <w:t>«Празднества». «Бергамасская сюита» («Лунный свет»). Фортепианная сюита «Детский уголок» («Кукольный кэк-вок»).</w:t>
      </w:r>
    </w:p>
    <w:p w14:paraId="2CD8D59D"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Б. Дварионас. «Деревянная лошадка».</w:t>
      </w:r>
    </w:p>
    <w:p w14:paraId="1587ABA0"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14:paraId="10CFC676"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 Журбин. Рок-опера «Орфей и Эвридика» (</w:t>
      </w:r>
      <w:r w:rsidR="00007D82" w:rsidRPr="00242199">
        <w:rPr>
          <w:rFonts w:ascii="Times New Roman" w:hAnsi="Times New Roman"/>
          <w:sz w:val="24"/>
          <w:szCs w:val="24"/>
        </w:rPr>
        <w:t>(фрагменты по усмотрению учителя).</w:t>
      </w:r>
    </w:p>
    <w:p w14:paraId="0DFD4C3A"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Знаменный распев.</w:t>
      </w:r>
    </w:p>
    <w:p w14:paraId="4961F8C1"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14:paraId="4E90D9FB"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В. Калинников. Симфония № 1 (соль минор, I часть).</w:t>
      </w:r>
    </w:p>
    <w:p w14:paraId="2607522B"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К. Караев. Балет «Тропою грома» (Танец черных).</w:t>
      </w:r>
    </w:p>
    <w:p w14:paraId="01E80940"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Д. Каччини. «</w:t>
      </w:r>
      <w:r w:rsidRPr="00242199">
        <w:rPr>
          <w:rFonts w:ascii="Times New Roman" w:hAnsi="Times New Roman"/>
          <w:sz w:val="24"/>
          <w:szCs w:val="24"/>
          <w:lang w:val="en-US"/>
        </w:rPr>
        <w:t>AveMaria».</w:t>
      </w:r>
    </w:p>
    <w:p w14:paraId="3DB7969F"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В. Кикта. Фрески Софии Киевской (концертная симфония для арфы с оркестром)</w:t>
      </w:r>
      <w:r w:rsidR="00007D82" w:rsidRPr="00242199">
        <w:rPr>
          <w:rFonts w:ascii="Times New Roman" w:hAnsi="Times New Roman"/>
          <w:sz w:val="24"/>
          <w:szCs w:val="24"/>
        </w:rPr>
        <w:t xml:space="preserve"> (фрагменты по усмотрению учителя).</w:t>
      </w:r>
      <w:r w:rsidRPr="00242199">
        <w:rPr>
          <w:rFonts w:ascii="Times New Roman" w:hAnsi="Times New Roman"/>
          <w:sz w:val="24"/>
          <w:szCs w:val="24"/>
        </w:rPr>
        <w:t xml:space="preserve"> «Мой край тополиный» (сл. И. Векшегоновой).</w:t>
      </w:r>
    </w:p>
    <w:p w14:paraId="471A1859"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В. Лаурушас. «В путь».</w:t>
      </w:r>
    </w:p>
    <w:p w14:paraId="4F24DCDB"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Ф. Лист. Венгерская рапсодия № 2. Этюд Паганини (№6).</w:t>
      </w:r>
    </w:p>
    <w:p w14:paraId="5439A52F"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И. Лученок. «Хатынь» (ст. Г. Петренко).</w:t>
      </w:r>
    </w:p>
    <w:p w14:paraId="4282DDEE"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 Лядов. Кикимора (народное сказание для оркестра).</w:t>
      </w:r>
    </w:p>
    <w:p w14:paraId="3188D5D8"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Ф. Лэй. «История любви».</w:t>
      </w:r>
    </w:p>
    <w:p w14:paraId="698085E6"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Мадригалы эпохи Возрождения.</w:t>
      </w:r>
    </w:p>
    <w:p w14:paraId="029DBEDF"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 де Лиль. «Марсельеза».</w:t>
      </w:r>
    </w:p>
    <w:p w14:paraId="78B01D37"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 Марчелло. Концерт для гобоя с оркестромре минор (II часть, Адажио).</w:t>
      </w:r>
    </w:p>
    <w:p w14:paraId="175DCDA2"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М. Матвеев. «Матушка, матушка, что во поле пыльно».</w:t>
      </w:r>
    </w:p>
    <w:p w14:paraId="04A673A2"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Д. Мийо. «Бразилейра».</w:t>
      </w:r>
    </w:p>
    <w:p w14:paraId="00AEAEAD"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И. Морозов. Балет «Айболит»(фрагменты: Полечка, Морское плавание, Галоп)</w:t>
      </w:r>
      <w:r w:rsidR="00007D82" w:rsidRPr="00242199">
        <w:rPr>
          <w:rFonts w:ascii="Times New Roman" w:hAnsi="Times New Roman"/>
          <w:sz w:val="24"/>
          <w:szCs w:val="24"/>
        </w:rPr>
        <w:t>.</w:t>
      </w:r>
    </w:p>
    <w:p w14:paraId="486FC564"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В.А. Моцарт. Фантазия для фортепиано до минор.Фантазия для фортепиано ре минор. Соната до мажор. (эксп. Ι ч.). «Маленькая ночная серенада» (Рондо).Симфония № 40. Симфония № 41 (фрагмент ΙΙ ч.). Реквием («</w:t>
      </w:r>
      <w:r w:rsidRPr="00242199">
        <w:rPr>
          <w:rFonts w:ascii="Times New Roman" w:hAnsi="Times New Roman"/>
          <w:sz w:val="24"/>
          <w:szCs w:val="24"/>
          <w:lang w:val="en-US"/>
        </w:rPr>
        <w:t>Diesire</w:t>
      </w:r>
      <w:r w:rsidRPr="00242199">
        <w:rPr>
          <w:rFonts w:ascii="Times New Roman" w:hAnsi="Times New Roman"/>
          <w:sz w:val="24"/>
          <w:szCs w:val="24"/>
        </w:rPr>
        <w:t xml:space="preserve">», «Lacrimoza»). Соната № 11 (I, II, III ч.). </w:t>
      </w:r>
      <w:r w:rsidR="00007D82" w:rsidRPr="00242199">
        <w:rPr>
          <w:rFonts w:ascii="Times New Roman" w:hAnsi="Times New Roman"/>
          <w:sz w:val="24"/>
          <w:szCs w:val="24"/>
        </w:rPr>
        <w:t>Фрагменты из оперы «Волшебная флейта». Мотет «</w:t>
      </w:r>
      <w:r w:rsidR="00007D82" w:rsidRPr="00242199">
        <w:rPr>
          <w:rFonts w:ascii="Times New Roman" w:hAnsi="Times New Roman"/>
          <w:sz w:val="24"/>
          <w:szCs w:val="24"/>
          <w:lang w:val="en-US"/>
        </w:rPr>
        <w:t>Ave</w:t>
      </w:r>
      <w:r w:rsidR="00007D82" w:rsidRPr="00242199">
        <w:rPr>
          <w:rFonts w:ascii="Times New Roman" w:hAnsi="Times New Roman"/>
          <w:sz w:val="24"/>
          <w:szCs w:val="24"/>
        </w:rPr>
        <w:t>,</w:t>
      </w:r>
      <w:r w:rsidR="00007D82" w:rsidRPr="00242199">
        <w:rPr>
          <w:rFonts w:ascii="Times New Roman" w:hAnsi="Times New Roman"/>
          <w:sz w:val="24"/>
          <w:szCs w:val="24"/>
          <w:lang w:val="en-US"/>
        </w:rPr>
        <w:t>verum</w:t>
      </w:r>
      <w:r w:rsidR="00007D82" w:rsidRPr="00242199">
        <w:rPr>
          <w:rFonts w:ascii="Times New Roman" w:hAnsi="Times New Roman"/>
          <w:bCs/>
          <w:sz w:val="24"/>
          <w:szCs w:val="24"/>
          <w:shd w:val="clear" w:color="auto" w:fill="FFFFFF"/>
        </w:rPr>
        <w:t>corpus</w:t>
      </w:r>
      <w:r w:rsidR="00007D82" w:rsidRPr="00242199">
        <w:rPr>
          <w:rFonts w:ascii="Times New Roman" w:hAnsi="Times New Roman"/>
          <w:sz w:val="24"/>
          <w:szCs w:val="24"/>
        </w:rPr>
        <w:t>»</w:t>
      </w:r>
      <w:r w:rsidRPr="00242199">
        <w:rPr>
          <w:rFonts w:ascii="Times New Roman" w:hAnsi="Times New Roman"/>
          <w:sz w:val="24"/>
          <w:szCs w:val="24"/>
        </w:rPr>
        <w:t>.</w:t>
      </w:r>
    </w:p>
    <w:p w14:paraId="02F45D0F"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М. Мусоргский. Опера «Борис Годунов» (Вступление, Песня Варлаама, Сцена смерти Бориса, сцена под Кромами).Опера «Хованщина» (Вступление, Пляска персидок).</w:t>
      </w:r>
    </w:p>
    <w:p w14:paraId="73A2AB37"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Н. Мясковский. Симфония № 6 (экспозиция финала).</w:t>
      </w:r>
    </w:p>
    <w:p w14:paraId="428F419D" w14:textId="77777777" w:rsidR="0055194B" w:rsidRPr="00242199" w:rsidRDefault="0055194B"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14:paraId="0CD4EC58"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Негритянский спиричуэл.</w:t>
      </w:r>
    </w:p>
    <w:p w14:paraId="5F7BAA4F"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М. Огиньский. Полонез ре минор («Прощание с Родиной»).</w:t>
      </w:r>
    </w:p>
    <w:p w14:paraId="26417756"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К. Орф. </w:t>
      </w:r>
      <w:r w:rsidR="0055194B" w:rsidRPr="00242199">
        <w:rPr>
          <w:rFonts w:ascii="Times New Roman" w:hAnsi="Times New Roman"/>
          <w:sz w:val="24"/>
          <w:szCs w:val="24"/>
        </w:rPr>
        <w:t>Сценическая кантата для певцов, хора и оркестра «Кармина Бурана». (</w:t>
      </w:r>
      <w:r w:rsidR="0055194B" w:rsidRPr="00242199">
        <w:rPr>
          <w:rFonts w:ascii="Times New Roman" w:hAnsi="Times New Roman"/>
          <w:sz w:val="24"/>
          <w:szCs w:val="24"/>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0055194B" w:rsidRPr="00242199">
        <w:rPr>
          <w:rFonts w:ascii="Times New Roman" w:hAnsi="Times New Roman"/>
          <w:sz w:val="24"/>
          <w:szCs w:val="24"/>
        </w:rPr>
        <w:t>)</w:t>
      </w:r>
      <w:r w:rsidRPr="00242199">
        <w:rPr>
          <w:rFonts w:ascii="Times New Roman" w:hAnsi="Times New Roman"/>
          <w:sz w:val="24"/>
          <w:szCs w:val="24"/>
        </w:rPr>
        <w:t>.</w:t>
      </w:r>
    </w:p>
    <w:p w14:paraId="388BE187"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Дж. Перголези «</w:t>
      </w:r>
      <w:r w:rsidRPr="00242199">
        <w:rPr>
          <w:rFonts w:ascii="Times New Roman" w:hAnsi="Times New Roman"/>
          <w:sz w:val="24"/>
          <w:szCs w:val="24"/>
          <w:lang w:val="en-US"/>
        </w:rPr>
        <w:t>Stabatmater</w:t>
      </w:r>
      <w:r w:rsidRPr="00242199">
        <w:rPr>
          <w:rFonts w:ascii="Times New Roman" w:hAnsi="Times New Roman"/>
          <w:sz w:val="24"/>
          <w:szCs w:val="24"/>
        </w:rPr>
        <w:t>» (№1, 13).</w:t>
      </w:r>
    </w:p>
    <w:p w14:paraId="6957D63A"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w:t>
      </w:r>
      <w:r w:rsidR="0055194B" w:rsidRPr="00242199">
        <w:rPr>
          <w:rFonts w:ascii="Times New Roman" w:hAnsi="Times New Roman"/>
          <w:sz w:val="24"/>
          <w:szCs w:val="24"/>
        </w:rPr>
        <w:t xml:space="preserve"> (по выбору учителя</w:t>
      </w:r>
      <w:r w:rsidRPr="00242199">
        <w:rPr>
          <w:rFonts w:ascii="Times New Roman" w:hAnsi="Times New Roman"/>
          <w:sz w:val="24"/>
          <w:szCs w:val="24"/>
        </w:rPr>
        <w:t>).</w:t>
      </w:r>
    </w:p>
    <w:p w14:paraId="69C25545"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М. Равель. «Болеро».</w:t>
      </w:r>
    </w:p>
    <w:p w14:paraId="5F4E2EFA"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С. Рахманинов. Концерт № 2 для ф-но с оркестром (Ι часть). Концерт № 3 для ф-но с оркестром </w:t>
      </w:r>
      <w:r w:rsidR="0055194B" w:rsidRPr="00242199">
        <w:rPr>
          <w:rFonts w:ascii="Times New Roman" w:hAnsi="Times New Roman"/>
          <w:sz w:val="24"/>
          <w:szCs w:val="24"/>
        </w:rPr>
        <w:t>(Ι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14:paraId="556D10C6"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w:t>
      </w:r>
      <w:r w:rsidR="0055194B" w:rsidRPr="00242199">
        <w:rPr>
          <w:rFonts w:ascii="Times New Roman" w:hAnsi="Times New Roman"/>
          <w:sz w:val="24"/>
          <w:szCs w:val="24"/>
        </w:rPr>
        <w:t>П</w:t>
      </w:r>
      <w:r w:rsidRPr="00242199">
        <w:rPr>
          <w:rFonts w:ascii="Times New Roman" w:hAnsi="Times New Roman"/>
          <w:sz w:val="24"/>
          <w:szCs w:val="24"/>
        </w:rPr>
        <w:t xml:space="preserve">ролог – Сцена Снегурочки с Морозом и Весной, </w:t>
      </w:r>
      <w:r w:rsidR="0055194B" w:rsidRPr="00242199">
        <w:rPr>
          <w:rFonts w:ascii="Times New Roman" w:hAnsi="Times New Roman"/>
          <w:sz w:val="24"/>
          <w:szCs w:val="24"/>
        </w:rPr>
        <w:t>А</w:t>
      </w:r>
      <w:r w:rsidRPr="00242199">
        <w:rPr>
          <w:rFonts w:ascii="Times New Roman" w:hAnsi="Times New Roman"/>
          <w:sz w:val="24"/>
          <w:szCs w:val="24"/>
        </w:rPr>
        <w:t xml:space="preserve">рия Снегурочки «С подружками по ягоды ходить», Третья песня Леля (ΙΙΙ д.), </w:t>
      </w:r>
      <w:r w:rsidR="0055194B" w:rsidRPr="00242199">
        <w:rPr>
          <w:rFonts w:ascii="Times New Roman" w:hAnsi="Times New Roman"/>
          <w:sz w:val="24"/>
          <w:szCs w:val="24"/>
        </w:rPr>
        <w:t>С</w:t>
      </w:r>
      <w:r w:rsidRPr="00242199">
        <w:rPr>
          <w:rFonts w:ascii="Times New Roman" w:hAnsi="Times New Roman"/>
          <w:sz w:val="24"/>
          <w:szCs w:val="24"/>
        </w:rPr>
        <w:t>цена таяния Снегурочки «Люблю и таю»</w:t>
      </w:r>
      <w:r w:rsidR="0055194B" w:rsidRPr="00242199">
        <w:rPr>
          <w:rFonts w:ascii="Times New Roman" w:hAnsi="Times New Roman"/>
          <w:sz w:val="24"/>
          <w:szCs w:val="24"/>
        </w:rPr>
        <w:t xml:space="preserve"> (Ι</w:t>
      </w:r>
      <w:r w:rsidR="0055194B" w:rsidRPr="00242199">
        <w:rPr>
          <w:rFonts w:ascii="Times New Roman" w:hAnsi="Times New Roman"/>
          <w:sz w:val="24"/>
          <w:szCs w:val="24"/>
          <w:lang w:val="en-US"/>
        </w:rPr>
        <w:t>V</w:t>
      </w:r>
      <w:r w:rsidR="0055194B" w:rsidRPr="00242199">
        <w:rPr>
          <w:rFonts w:ascii="Times New Roman" w:hAnsi="Times New Roman"/>
          <w:sz w:val="24"/>
          <w:szCs w:val="24"/>
        </w:rPr>
        <w:t xml:space="preserve"> д.)).</w:t>
      </w:r>
      <w:r w:rsidRPr="00242199">
        <w:rPr>
          <w:rFonts w:ascii="Times New Roman" w:hAnsi="Times New Roman"/>
          <w:sz w:val="24"/>
          <w:szCs w:val="24"/>
        </w:rPr>
        <w:t>. Опера «Сказка о царе Салтане» («Полет шмеля»). Опера «Сказание о невидимом граде Китеже и деве Февронии» (</w:t>
      </w:r>
      <w:r w:rsidR="0055194B" w:rsidRPr="00242199">
        <w:rPr>
          <w:rFonts w:ascii="Times New Roman" w:hAnsi="Times New Roman"/>
          <w:sz w:val="24"/>
          <w:szCs w:val="24"/>
        </w:rPr>
        <w:t>оркестровый инструмент</w:t>
      </w:r>
      <w:r w:rsidRPr="00242199">
        <w:rPr>
          <w:rFonts w:ascii="Times New Roman" w:hAnsi="Times New Roman"/>
          <w:sz w:val="24"/>
          <w:szCs w:val="24"/>
        </w:rPr>
        <w:t xml:space="preserve"> «Сеча при Керженце»).Симфоническая сюита «Шехеразада» (I часть). А. Рубинштейн. </w:t>
      </w:r>
      <w:r w:rsidR="0055194B" w:rsidRPr="00242199">
        <w:rPr>
          <w:rFonts w:ascii="Times New Roman" w:hAnsi="Times New Roman"/>
          <w:sz w:val="24"/>
          <w:szCs w:val="24"/>
        </w:rPr>
        <w:t xml:space="preserve">Романс </w:t>
      </w:r>
      <w:r w:rsidRPr="00242199">
        <w:rPr>
          <w:rFonts w:ascii="Times New Roman" w:hAnsi="Times New Roman"/>
          <w:sz w:val="24"/>
          <w:szCs w:val="24"/>
        </w:rPr>
        <w:t>«Горные вершины» (ст. М.Ю. Лермонтова).</w:t>
      </w:r>
    </w:p>
    <w:p w14:paraId="5429619B" w14:textId="77777777" w:rsidR="0055194B" w:rsidRPr="00242199" w:rsidRDefault="0055194B"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 Рубинштейн. Романс «Горные вершины» (ст. М. Лермонтова).</w:t>
      </w:r>
    </w:p>
    <w:p w14:paraId="529263CE"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Ян Сибелиус. Музыка к пьесе А. Ярнефельта «Куолема» («Грустный вальс»).</w:t>
      </w:r>
    </w:p>
    <w:p w14:paraId="550BB046"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 Сигер «Песня о молоте». «Все преодолеем».</w:t>
      </w:r>
    </w:p>
    <w:p w14:paraId="3C76507C"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Г. Свиридов. Кантата «Памяти С. Есенина» </w:t>
      </w:r>
      <w:r w:rsidR="0055194B" w:rsidRPr="00242199">
        <w:rPr>
          <w:rFonts w:ascii="Times New Roman" w:hAnsi="Times New Roman"/>
          <w:sz w:val="24"/>
          <w:szCs w:val="24"/>
        </w:rPr>
        <w:t>(ΙΙ ч. «Поет зима, аукает»). Сюита «Время, вперед!» (</w:t>
      </w:r>
      <w:r w:rsidR="0055194B" w:rsidRPr="00242199">
        <w:rPr>
          <w:rFonts w:ascii="Times New Roman" w:hAnsi="Times New Roman"/>
          <w:sz w:val="24"/>
          <w:szCs w:val="24"/>
          <w:lang w:val="en-US"/>
        </w:rPr>
        <w:t>VI</w:t>
      </w:r>
      <w:r w:rsidR="0055194B" w:rsidRPr="00242199">
        <w:rPr>
          <w:rFonts w:ascii="Times New Roman" w:hAnsi="Times New Roman"/>
          <w:sz w:val="24"/>
          <w:szCs w:val="24"/>
        </w:rPr>
        <w:t xml:space="preserve"> ч.).</w:t>
      </w:r>
      <w:r w:rsidRPr="00242199">
        <w:rPr>
          <w:rFonts w:ascii="Times New Roman" w:hAnsi="Times New Roman"/>
          <w:sz w:val="24"/>
          <w:szCs w:val="24"/>
        </w:rPr>
        <w:t xml:space="preserve">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14:paraId="21FA83D5"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 Скрябин. Этюд № 12 (ре диез минор). Прелюдия № 4 (ми бемоль минор).</w:t>
      </w:r>
    </w:p>
    <w:p w14:paraId="22A0539A"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14:paraId="7BB410E2"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М. Теодоракис «На побережье тайном». «Я – фронт».</w:t>
      </w:r>
    </w:p>
    <w:p w14:paraId="45F8BB6B"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Б. Тищенко. Балет «Ярославна» (Плач Ярославны из ΙΙΙ действия, </w:t>
      </w:r>
      <w:r w:rsidR="0055194B" w:rsidRPr="00242199">
        <w:rPr>
          <w:rFonts w:ascii="Times New Roman" w:hAnsi="Times New Roman"/>
          <w:sz w:val="24"/>
          <w:szCs w:val="24"/>
        </w:rPr>
        <w:t>другие фрагменты по выбору учителя</w:t>
      </w:r>
      <w:r w:rsidRPr="00242199">
        <w:rPr>
          <w:rFonts w:ascii="Times New Roman" w:hAnsi="Times New Roman"/>
          <w:sz w:val="24"/>
          <w:szCs w:val="24"/>
        </w:rPr>
        <w:t>).</w:t>
      </w:r>
    </w:p>
    <w:p w14:paraId="723AC186"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Э. Уэббер. Рок-опера «Иисус Христос-суперзвезда» (</w:t>
      </w:r>
      <w:r w:rsidR="0076495E" w:rsidRPr="00242199">
        <w:rPr>
          <w:rFonts w:ascii="Times New Roman" w:hAnsi="Times New Roman"/>
          <w:sz w:val="24"/>
          <w:szCs w:val="24"/>
        </w:rPr>
        <w:t>фрагменты по выбору учителя</w:t>
      </w:r>
      <w:r w:rsidRPr="00242199">
        <w:rPr>
          <w:rFonts w:ascii="Times New Roman" w:hAnsi="Times New Roman"/>
          <w:sz w:val="24"/>
          <w:szCs w:val="24"/>
        </w:rPr>
        <w:t>). Мюзикл «Кошки», либретто по Т. Элиоту (</w:t>
      </w:r>
      <w:r w:rsidR="0076495E" w:rsidRPr="00242199">
        <w:rPr>
          <w:rFonts w:ascii="Times New Roman" w:hAnsi="Times New Roman"/>
          <w:sz w:val="24"/>
          <w:szCs w:val="24"/>
        </w:rPr>
        <w:t>фрагменты по выбору учителя</w:t>
      </w:r>
      <w:r w:rsidRPr="00242199">
        <w:rPr>
          <w:rFonts w:ascii="Times New Roman" w:hAnsi="Times New Roman"/>
          <w:sz w:val="24"/>
          <w:szCs w:val="24"/>
        </w:rPr>
        <w:t>).</w:t>
      </w:r>
    </w:p>
    <w:p w14:paraId="531F20B9"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 Хачатурян. Балет «Гаянэ» (Танец с саблями, Колыбельная).Концерт для скрипки с орк.(I ч., II ч., ΙΙΙ ч.). Музыка к драме М.Ю. Лермонтова «Маскарад»(Галоп. Вальс)</w:t>
      </w:r>
    </w:p>
    <w:p w14:paraId="6C373A89"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К. Хачатурян. Балет «Чиполлино» (фрагменты).</w:t>
      </w:r>
    </w:p>
    <w:p w14:paraId="1DCD981A"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14:paraId="7350DA82"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w:t>
      </w:r>
      <w:r w:rsidR="0076495E" w:rsidRPr="00242199">
        <w:rPr>
          <w:rFonts w:ascii="Times New Roman" w:hAnsi="Times New Roman"/>
          <w:sz w:val="24"/>
          <w:szCs w:val="24"/>
        </w:rPr>
        <w:t>, «Баркарола»</w:t>
      </w:r>
      <w:r w:rsidRPr="00242199">
        <w:rPr>
          <w:rFonts w:ascii="Times New Roman" w:hAnsi="Times New Roman"/>
          <w:sz w:val="24"/>
          <w:szCs w:val="24"/>
        </w:rPr>
        <w:t>). Ноктюрн до-диез минор. «Всенощное бдение» («Богородице Дево, радуйся» № 8).«Я ли в поле да не травушка была» (ст. И. Сурикова). «Легенда» (сл. А. Плещеева). «Покаянная молитва о Руси».</w:t>
      </w:r>
    </w:p>
    <w:p w14:paraId="7FDBAED9"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П. Чесноков. «Да исправится молитва моя».</w:t>
      </w:r>
    </w:p>
    <w:p w14:paraId="29CFC454"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М. Чюрл</w:t>
      </w:r>
      <w:r w:rsidR="00245F1D" w:rsidRPr="00242199">
        <w:rPr>
          <w:rFonts w:ascii="Times New Roman" w:hAnsi="Times New Roman"/>
          <w:sz w:val="24"/>
          <w:szCs w:val="24"/>
        </w:rPr>
        <w:t>е</w:t>
      </w:r>
      <w:r w:rsidRPr="00242199">
        <w:rPr>
          <w:rFonts w:ascii="Times New Roman" w:hAnsi="Times New Roman"/>
          <w:sz w:val="24"/>
          <w:szCs w:val="24"/>
        </w:rPr>
        <w:t>нис. Прелюдия ре минор. Прелюдия ми минор. Прелюдия ля минор. Симфоническая поэма «Море».</w:t>
      </w:r>
    </w:p>
    <w:p w14:paraId="22AB89FB"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А. Шнитке. Кончерто гроссо. Сюита в старинном стиле для скрипки и </w:t>
      </w:r>
      <w:r w:rsidR="0076495E" w:rsidRPr="00242199">
        <w:rPr>
          <w:rFonts w:ascii="Times New Roman" w:hAnsi="Times New Roman"/>
          <w:sz w:val="24"/>
          <w:szCs w:val="24"/>
        </w:rPr>
        <w:t>фортепиано</w:t>
      </w:r>
      <w:r w:rsidRPr="00242199">
        <w:rPr>
          <w:rFonts w:ascii="Times New Roman" w:hAnsi="Times New Roman"/>
          <w:sz w:val="24"/>
          <w:szCs w:val="24"/>
        </w:rPr>
        <w:t>. Ревизская сказка (сюита из музыки к одноименному спектаклю на Таганке): Увертюра (№1), Детство Чичикова (№2), Шинель (№ 4),Чиновники (№5).</w:t>
      </w:r>
    </w:p>
    <w:p w14:paraId="29D93641"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Ф.Ф. Шопен. Вальс № 6 (ре бемоль мажор). Вальс № 7 (до диез минор), </w:t>
      </w:r>
      <w:r w:rsidR="0076495E" w:rsidRPr="00242199">
        <w:rPr>
          <w:rFonts w:ascii="Times New Roman" w:hAnsi="Times New Roman"/>
          <w:sz w:val="24"/>
          <w:szCs w:val="24"/>
        </w:rPr>
        <w:t>В</w:t>
      </w:r>
      <w:r w:rsidRPr="00242199">
        <w:rPr>
          <w:rFonts w:ascii="Times New Roman" w:hAnsi="Times New Roman"/>
          <w:sz w:val="24"/>
          <w:szCs w:val="24"/>
        </w:rPr>
        <w:t>альс № 10 (си минор). Мазурка № 1. Мазурка № 47. Мазурка № 48. Полонез (ля мажор). Ноктюрн фа минор. Этюд № 12 (до минор). Полонез (ля мажор).</w:t>
      </w:r>
    </w:p>
    <w:p w14:paraId="0D032DD0"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Д. Шостакович. Симфония № 7 «Ленинградская». «Праздничная увертюра».</w:t>
      </w:r>
    </w:p>
    <w:p w14:paraId="4E014201"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И. Штраус. «Полька-пиццикато». Вальс из оперетты «Летучая мышь». </w:t>
      </w:r>
    </w:p>
    <w:p w14:paraId="214DF81B"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 xml:space="preserve">Ф. Шуберт. Симфония № 8 («Неоконченная»). Вокальный цикл </w:t>
      </w:r>
      <w:r w:rsidR="0076495E" w:rsidRPr="00242199">
        <w:rPr>
          <w:rFonts w:ascii="Times New Roman" w:hAnsi="Times New Roman"/>
          <w:sz w:val="24"/>
          <w:szCs w:val="24"/>
        </w:rPr>
        <w:t xml:space="preserve">на ст. В. Мюллера </w:t>
      </w:r>
      <w:r w:rsidRPr="00242199">
        <w:rPr>
          <w:rFonts w:ascii="Times New Roman" w:hAnsi="Times New Roman"/>
          <w:sz w:val="24"/>
          <w:szCs w:val="24"/>
        </w:rPr>
        <w:t>«Прекрасная мельничиха» (ст. В. Мюллера, «В путь»). «Лесной царь» (ст. И. Гете). «Шарманщик» (ст. В Мюллера»). «Серенада» (сл. Л. Рельштаба, перевод Н. Огарева). «</w:t>
      </w:r>
      <w:r w:rsidRPr="00242199">
        <w:rPr>
          <w:rFonts w:ascii="Times New Roman" w:hAnsi="Times New Roman"/>
          <w:sz w:val="24"/>
          <w:szCs w:val="24"/>
          <w:lang w:val="en-US"/>
        </w:rPr>
        <w:t>AveMaria</w:t>
      </w:r>
      <w:r w:rsidRPr="00242199">
        <w:rPr>
          <w:rFonts w:ascii="Times New Roman" w:hAnsi="Times New Roman"/>
          <w:sz w:val="24"/>
          <w:szCs w:val="24"/>
        </w:rPr>
        <w:t>» (сл. В. Скотта).</w:t>
      </w:r>
    </w:p>
    <w:p w14:paraId="4733F22F"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Р. Щедрин. Опера «Не только любовь». (Песня и частушки Варвары).</w:t>
      </w:r>
    </w:p>
    <w:p w14:paraId="2EDECEC4"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Д. Эллингтон. «Караван».</w:t>
      </w:r>
    </w:p>
    <w:p w14:paraId="34AEF8F0" w14:textId="77777777" w:rsidR="00104484" w:rsidRPr="00242199" w:rsidRDefault="00104484" w:rsidP="00B10372">
      <w:pPr>
        <w:numPr>
          <w:ilvl w:val="0"/>
          <w:numId w:val="66"/>
        </w:numPr>
        <w:spacing w:after="0" w:line="240" w:lineRule="auto"/>
        <w:ind w:left="0" w:firstLine="709"/>
        <w:contextualSpacing/>
        <w:jc w:val="both"/>
        <w:rPr>
          <w:rFonts w:ascii="Times New Roman" w:hAnsi="Times New Roman"/>
          <w:sz w:val="24"/>
          <w:szCs w:val="24"/>
        </w:rPr>
      </w:pPr>
      <w:r w:rsidRPr="00242199">
        <w:rPr>
          <w:rFonts w:ascii="Times New Roman" w:hAnsi="Times New Roman"/>
          <w:sz w:val="24"/>
          <w:szCs w:val="24"/>
        </w:rPr>
        <w:t>А. Эшпай. «Венгерские напевы».</w:t>
      </w:r>
    </w:p>
    <w:p w14:paraId="3790F0D2" w14:textId="77777777" w:rsidR="00F17097" w:rsidRPr="00242199" w:rsidRDefault="00F17097" w:rsidP="00EC1B31">
      <w:pPr>
        <w:pStyle w:val="3"/>
        <w:spacing w:before="0" w:beforeAutospacing="0" w:after="0" w:afterAutospacing="0"/>
        <w:ind w:firstLine="709"/>
        <w:rPr>
          <w:sz w:val="24"/>
          <w:szCs w:val="24"/>
        </w:rPr>
      </w:pPr>
      <w:bookmarkStart w:id="330" w:name="_Toc409691715"/>
    </w:p>
    <w:p w14:paraId="4E7375C4" w14:textId="77777777" w:rsidR="00B540EE" w:rsidRPr="00242199" w:rsidRDefault="00F17097" w:rsidP="003F61D5">
      <w:pPr>
        <w:pStyle w:val="3"/>
        <w:rPr>
          <w:sz w:val="24"/>
          <w:szCs w:val="24"/>
        </w:rPr>
      </w:pPr>
      <w:bookmarkStart w:id="331" w:name="_Toc410654040"/>
      <w:bookmarkStart w:id="332" w:name="_Toc32685114"/>
      <w:r w:rsidRPr="00242199">
        <w:rPr>
          <w:sz w:val="24"/>
          <w:szCs w:val="24"/>
        </w:rPr>
        <w:t>2.2.2.1</w:t>
      </w:r>
      <w:r w:rsidR="00484624" w:rsidRPr="00242199">
        <w:rPr>
          <w:sz w:val="24"/>
          <w:szCs w:val="24"/>
        </w:rPr>
        <w:t>9</w:t>
      </w:r>
      <w:r w:rsidRPr="00242199">
        <w:rPr>
          <w:sz w:val="24"/>
          <w:szCs w:val="24"/>
        </w:rPr>
        <w:t xml:space="preserve">. </w:t>
      </w:r>
      <w:r w:rsidR="00B540EE" w:rsidRPr="00242199">
        <w:rPr>
          <w:sz w:val="24"/>
          <w:szCs w:val="24"/>
        </w:rPr>
        <w:t>Технология</w:t>
      </w:r>
      <w:bookmarkEnd w:id="330"/>
      <w:bookmarkEnd w:id="331"/>
      <w:bookmarkEnd w:id="332"/>
    </w:p>
    <w:p w14:paraId="3E79B300" w14:textId="77777777" w:rsidR="00B540EE" w:rsidRPr="00242199" w:rsidRDefault="00B540EE" w:rsidP="00EC1B31">
      <w:pPr>
        <w:spacing w:after="0" w:line="240" w:lineRule="auto"/>
        <w:ind w:firstLine="709"/>
        <w:jc w:val="both"/>
        <w:rPr>
          <w:rFonts w:ascii="Times New Roman" w:hAnsi="Times New Roman"/>
          <w:b/>
          <w:sz w:val="24"/>
          <w:szCs w:val="24"/>
        </w:rPr>
      </w:pPr>
      <w:r w:rsidRPr="00242199">
        <w:rPr>
          <w:rFonts w:ascii="Times New Roman" w:hAnsi="Times New Roman"/>
          <w:b/>
          <w:sz w:val="24"/>
          <w:szCs w:val="24"/>
        </w:rPr>
        <w:t>Цели и задачи технологического образования</w:t>
      </w:r>
    </w:p>
    <w:p w14:paraId="5DD4D5D3" w14:textId="77777777" w:rsidR="00B540EE" w:rsidRPr="00242199" w:rsidRDefault="00B540EE"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14:paraId="491BDCCA" w14:textId="77777777" w:rsidR="00B540EE" w:rsidRPr="00242199" w:rsidRDefault="00B540EE"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242199">
        <w:rPr>
          <w:rFonts w:ascii="Times New Roman" w:hAnsi="Times New Roman"/>
          <w:sz w:val="24"/>
          <w:szCs w:val="24"/>
        </w:rPr>
        <w:t>т. д.</w:t>
      </w:r>
      <w:r w:rsidRPr="00242199">
        <w:rPr>
          <w:rFonts w:ascii="Times New Roman" w:hAnsi="Times New Roman"/>
          <w:sz w:val="24"/>
          <w:szCs w:val="24"/>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14:paraId="4CF202C1" w14:textId="77777777" w:rsidR="00B540EE" w:rsidRPr="00242199" w:rsidRDefault="00B540EE"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14:paraId="7B6089FD" w14:textId="77777777" w:rsidR="00B540EE" w:rsidRPr="00242199" w:rsidRDefault="00B540EE"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242199">
        <w:rPr>
          <w:rFonts w:ascii="Times New Roman" w:hAnsi="Times New Roman"/>
          <w:sz w:val="24"/>
          <w:szCs w:val="24"/>
        </w:rPr>
        <w:t xml:space="preserve">й организации </w:t>
      </w:r>
      <w:r w:rsidRPr="00242199">
        <w:rPr>
          <w:rFonts w:ascii="Times New Roman" w:hAnsi="Times New Roman"/>
          <w:sz w:val="24"/>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14:paraId="419AB3FC" w14:textId="77777777" w:rsidR="00B540EE" w:rsidRPr="00242199" w:rsidRDefault="00B540EE"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sz w:val="24"/>
          <w:szCs w:val="24"/>
        </w:rPr>
        <w:t>Цели программы:</w:t>
      </w:r>
    </w:p>
    <w:p w14:paraId="66F794CC" w14:textId="77777777" w:rsidR="00B540EE" w:rsidRPr="00242199" w:rsidRDefault="00B540EE" w:rsidP="00B10372">
      <w:pPr>
        <w:pStyle w:val="a9"/>
        <w:numPr>
          <w:ilvl w:val="0"/>
          <w:numId w:val="153"/>
        </w:numPr>
        <w:tabs>
          <w:tab w:val="left" w:pos="851"/>
          <w:tab w:val="left" w:pos="1134"/>
        </w:tabs>
        <w:ind w:left="0" w:firstLine="709"/>
        <w:jc w:val="both"/>
        <w:rPr>
          <w:rFonts w:ascii="Times New Roman" w:hAnsi="Times New Roman"/>
        </w:rPr>
      </w:pPr>
      <w:r w:rsidRPr="00242199">
        <w:rPr>
          <w:rFonts w:ascii="Times New Roman" w:hAnsi="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14:paraId="43145689" w14:textId="77777777" w:rsidR="00B540EE" w:rsidRPr="00242199" w:rsidRDefault="00B540EE" w:rsidP="00B10372">
      <w:pPr>
        <w:pStyle w:val="a9"/>
        <w:numPr>
          <w:ilvl w:val="0"/>
          <w:numId w:val="153"/>
        </w:numPr>
        <w:tabs>
          <w:tab w:val="left" w:pos="851"/>
          <w:tab w:val="left" w:pos="1134"/>
        </w:tabs>
        <w:ind w:left="0" w:firstLine="709"/>
        <w:jc w:val="both"/>
        <w:rPr>
          <w:rFonts w:ascii="Times New Roman" w:hAnsi="Times New Roman"/>
        </w:rPr>
      </w:pPr>
      <w:r w:rsidRPr="00242199">
        <w:rPr>
          <w:rFonts w:ascii="Times New Roman" w:hAnsi="Times New Roman"/>
        </w:rPr>
        <w:t>Формирование технологической культуры и проектно-технологического мышления обучающихся.</w:t>
      </w:r>
    </w:p>
    <w:p w14:paraId="7E48AC58" w14:textId="77777777" w:rsidR="00B540EE" w:rsidRPr="00242199" w:rsidRDefault="00B540EE" w:rsidP="00B10372">
      <w:pPr>
        <w:pStyle w:val="a9"/>
        <w:numPr>
          <w:ilvl w:val="0"/>
          <w:numId w:val="153"/>
        </w:numPr>
        <w:tabs>
          <w:tab w:val="left" w:pos="851"/>
          <w:tab w:val="left" w:pos="1134"/>
        </w:tabs>
        <w:ind w:left="0" w:firstLine="709"/>
        <w:jc w:val="both"/>
        <w:rPr>
          <w:rFonts w:ascii="Times New Roman" w:hAnsi="Times New Roman"/>
        </w:rPr>
      </w:pPr>
      <w:r w:rsidRPr="00242199">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14:paraId="45089F5C" w14:textId="77777777" w:rsidR="00B540EE" w:rsidRPr="00242199" w:rsidRDefault="00B540EE"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14:paraId="76D65BC5" w14:textId="77777777" w:rsidR="00B540EE" w:rsidRPr="00242199" w:rsidRDefault="00B540EE"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14:paraId="188B7C1F" w14:textId="77777777" w:rsidR="00B540EE" w:rsidRPr="00242199" w:rsidRDefault="00B540EE"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14:paraId="3A2565F0" w14:textId="77777777" w:rsidR="00B540EE" w:rsidRPr="00242199" w:rsidRDefault="00B540EE" w:rsidP="00B10372">
      <w:pPr>
        <w:pStyle w:val="a9"/>
        <w:numPr>
          <w:ilvl w:val="0"/>
          <w:numId w:val="154"/>
        </w:numPr>
        <w:tabs>
          <w:tab w:val="left" w:pos="1134"/>
        </w:tabs>
        <w:ind w:left="0" w:firstLine="709"/>
        <w:jc w:val="both"/>
        <w:rPr>
          <w:rFonts w:ascii="Times New Roman" w:hAnsi="Times New Roman"/>
        </w:rPr>
      </w:pPr>
      <w:r w:rsidRPr="00242199">
        <w:rPr>
          <w:rFonts w:ascii="Times New Roman" w:hAnsi="Times New Roman"/>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14:paraId="47C47643" w14:textId="77777777" w:rsidR="00B540EE" w:rsidRPr="00242199" w:rsidRDefault="00B540EE" w:rsidP="00B10372">
      <w:pPr>
        <w:pStyle w:val="a9"/>
        <w:numPr>
          <w:ilvl w:val="0"/>
          <w:numId w:val="154"/>
        </w:numPr>
        <w:tabs>
          <w:tab w:val="left" w:pos="1134"/>
        </w:tabs>
        <w:ind w:left="0" w:firstLine="709"/>
        <w:jc w:val="both"/>
        <w:rPr>
          <w:rFonts w:ascii="Times New Roman" w:hAnsi="Times New Roman"/>
        </w:rPr>
      </w:pPr>
      <w:r w:rsidRPr="00242199">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14:paraId="56F9CC85" w14:textId="77777777" w:rsidR="00B540EE" w:rsidRPr="00242199" w:rsidRDefault="00B540EE" w:rsidP="00B10372">
      <w:pPr>
        <w:pStyle w:val="a9"/>
        <w:numPr>
          <w:ilvl w:val="0"/>
          <w:numId w:val="154"/>
        </w:numPr>
        <w:tabs>
          <w:tab w:val="left" w:pos="1134"/>
        </w:tabs>
        <w:ind w:left="0" w:firstLine="709"/>
        <w:jc w:val="both"/>
        <w:rPr>
          <w:rFonts w:ascii="Times New Roman" w:hAnsi="Times New Roman"/>
        </w:rPr>
      </w:pPr>
      <w:r w:rsidRPr="00242199">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14:paraId="4827DE89" w14:textId="77777777" w:rsidR="00B540EE" w:rsidRPr="00242199" w:rsidRDefault="00B540EE" w:rsidP="00B10372">
      <w:pPr>
        <w:pStyle w:val="a9"/>
        <w:numPr>
          <w:ilvl w:val="0"/>
          <w:numId w:val="154"/>
        </w:numPr>
        <w:tabs>
          <w:tab w:val="left" w:pos="1134"/>
        </w:tabs>
        <w:ind w:left="0" w:firstLine="709"/>
        <w:jc w:val="both"/>
        <w:rPr>
          <w:rFonts w:ascii="Times New Roman" w:hAnsi="Times New Roman"/>
        </w:rPr>
      </w:pPr>
      <w:r w:rsidRPr="00242199">
        <w:rPr>
          <w:rFonts w:ascii="Times New Roman" w:hAnsi="Times New Roman"/>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14:paraId="3C910DE7" w14:textId="77777777" w:rsidR="00B540EE" w:rsidRPr="00242199" w:rsidRDefault="00B540EE"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14:paraId="23CF327B" w14:textId="77777777" w:rsidR="00B540EE" w:rsidRPr="00242199" w:rsidRDefault="00B540EE"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14:paraId="5ED0712C" w14:textId="77777777" w:rsidR="00B540EE" w:rsidRPr="00242199" w:rsidRDefault="00B540EE"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b/>
          <w:sz w:val="24"/>
          <w:szCs w:val="24"/>
        </w:rPr>
        <w:t>Первый блок</w:t>
      </w:r>
      <w:r w:rsidRPr="00242199">
        <w:rPr>
          <w:rFonts w:ascii="Times New Roman" w:hAnsi="Times New Roman"/>
          <w:sz w:val="24"/>
          <w:szCs w:val="24"/>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14:paraId="7D9292AD" w14:textId="77777777" w:rsidR="00B540EE" w:rsidRPr="00242199" w:rsidRDefault="00B540EE"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14:paraId="7B11F40D" w14:textId="77777777" w:rsidR="00B540EE" w:rsidRPr="00242199" w:rsidRDefault="00B540EE"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b/>
          <w:sz w:val="24"/>
          <w:szCs w:val="24"/>
        </w:rPr>
        <w:t>Второй блок</w:t>
      </w:r>
      <w:r w:rsidRPr="00242199">
        <w:rPr>
          <w:rFonts w:ascii="Times New Roman" w:hAnsi="Times New Roman"/>
          <w:sz w:val="24"/>
          <w:szCs w:val="24"/>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14:paraId="7ACC84A4" w14:textId="77777777" w:rsidR="00B540EE" w:rsidRPr="00242199" w:rsidRDefault="00B540EE"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14:paraId="13097367" w14:textId="77777777" w:rsidR="00B540EE" w:rsidRPr="00242199" w:rsidRDefault="00B540EE"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14:paraId="6C9CF894" w14:textId="77777777" w:rsidR="00B540EE" w:rsidRPr="00242199" w:rsidRDefault="00B540EE"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sz w:val="24"/>
          <w:szCs w:val="24"/>
        </w:rPr>
        <w:t>Блок 2 реализуется в следующих организационных формах:</w:t>
      </w:r>
    </w:p>
    <w:p w14:paraId="5CF92E84" w14:textId="77777777" w:rsidR="00B540EE" w:rsidRPr="00242199" w:rsidRDefault="00B540EE" w:rsidP="00EC1B31">
      <w:pPr>
        <w:tabs>
          <w:tab w:val="left" w:pos="0"/>
          <w:tab w:val="left" w:pos="851"/>
        </w:tabs>
        <w:spacing w:after="0" w:line="240" w:lineRule="auto"/>
        <w:ind w:firstLine="709"/>
        <w:contextualSpacing/>
        <w:jc w:val="both"/>
        <w:rPr>
          <w:rFonts w:ascii="Times New Roman" w:hAnsi="Times New Roman"/>
          <w:sz w:val="24"/>
          <w:szCs w:val="24"/>
        </w:rPr>
      </w:pPr>
      <w:r w:rsidRPr="00242199">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14:paraId="5E7A5565" w14:textId="77777777" w:rsidR="00B540EE" w:rsidRPr="00242199" w:rsidRDefault="00B540EE" w:rsidP="00EC1B31">
      <w:pPr>
        <w:tabs>
          <w:tab w:val="left" w:pos="0"/>
          <w:tab w:val="left" w:pos="851"/>
        </w:tabs>
        <w:spacing w:after="0" w:line="240" w:lineRule="auto"/>
        <w:ind w:firstLine="709"/>
        <w:contextualSpacing/>
        <w:jc w:val="both"/>
        <w:rPr>
          <w:rFonts w:ascii="Times New Roman" w:hAnsi="Times New Roman"/>
          <w:sz w:val="24"/>
          <w:szCs w:val="24"/>
        </w:rPr>
      </w:pPr>
      <w:r w:rsidRPr="00242199">
        <w:rPr>
          <w:rFonts w:ascii="Times New Roman" w:hAnsi="Times New Roman"/>
          <w:sz w:val="24"/>
          <w:szCs w:val="24"/>
        </w:rPr>
        <w:t>практические работы в средах моделирования и конструирования – в рамках урочной деятельности;</w:t>
      </w:r>
    </w:p>
    <w:p w14:paraId="162ADC8F" w14:textId="77777777" w:rsidR="00B540EE" w:rsidRPr="00242199" w:rsidRDefault="00B540EE"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sz w:val="24"/>
          <w:szCs w:val="24"/>
        </w:rPr>
        <w:t>проектная деятельность в рамках урочной и внеурочной деятельности.</w:t>
      </w:r>
    </w:p>
    <w:p w14:paraId="055C1DC3" w14:textId="77777777" w:rsidR="00B540EE" w:rsidRPr="00242199" w:rsidRDefault="00B540EE"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b/>
          <w:sz w:val="24"/>
          <w:szCs w:val="24"/>
        </w:rPr>
        <w:t xml:space="preserve">Третий блок </w:t>
      </w:r>
      <w:r w:rsidRPr="00242199">
        <w:rPr>
          <w:rFonts w:ascii="Times New Roman" w:hAnsi="Times New Roman"/>
          <w:sz w:val="24"/>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14:paraId="39EE8414" w14:textId="77777777" w:rsidR="00B540EE" w:rsidRPr="00242199" w:rsidRDefault="00B540EE"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14:paraId="0E4DBCA0" w14:textId="77777777" w:rsidR="00B540EE" w:rsidRPr="00242199" w:rsidRDefault="00B540EE"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14:paraId="5749F2EE" w14:textId="77777777" w:rsidR="00B540EE" w:rsidRPr="00242199" w:rsidRDefault="00B540EE" w:rsidP="00EC1B31">
      <w:pPr>
        <w:tabs>
          <w:tab w:val="left" w:pos="851"/>
        </w:tabs>
        <w:spacing w:after="0" w:line="240" w:lineRule="auto"/>
        <w:ind w:firstLine="709"/>
        <w:jc w:val="both"/>
        <w:rPr>
          <w:rFonts w:ascii="Times New Roman" w:hAnsi="Times New Roman"/>
          <w:b/>
          <w:sz w:val="24"/>
          <w:szCs w:val="24"/>
        </w:rPr>
      </w:pPr>
      <w:r w:rsidRPr="00242199">
        <w:rPr>
          <w:rFonts w:ascii="Times New Roman" w:hAnsi="Times New Roman"/>
          <w:b/>
          <w:sz w:val="24"/>
          <w:szCs w:val="24"/>
        </w:rPr>
        <w:t>Современные материальные, информационные и гуманитарные технологии и перспективы их развития</w:t>
      </w:r>
    </w:p>
    <w:p w14:paraId="4AF98620" w14:textId="77777777" w:rsidR="00B540EE" w:rsidRPr="00242199" w:rsidRDefault="00B540EE"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14:paraId="619B6884" w14:textId="77777777" w:rsidR="00B540EE" w:rsidRPr="00242199" w:rsidRDefault="00B540EE" w:rsidP="00EC1B31">
      <w:pPr>
        <w:tabs>
          <w:tab w:val="left" w:pos="851"/>
        </w:tabs>
        <w:spacing w:after="0" w:line="240" w:lineRule="auto"/>
        <w:ind w:firstLine="709"/>
        <w:jc w:val="both"/>
        <w:rPr>
          <w:rFonts w:ascii="Times New Roman" w:hAnsi="Times New Roman"/>
          <w:sz w:val="24"/>
          <w:szCs w:val="24"/>
        </w:rPr>
      </w:pPr>
      <w:r w:rsidRPr="00242199">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14:paraId="22058990" w14:textId="77777777" w:rsidR="00B540EE" w:rsidRPr="00242199" w:rsidRDefault="00B540EE" w:rsidP="00EC1B31">
      <w:pPr>
        <w:pStyle w:val="-11"/>
        <w:ind w:left="0" w:firstLine="709"/>
        <w:jc w:val="both"/>
      </w:pPr>
      <w:r w:rsidRPr="00242199">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14:paraId="497B2B95" w14:textId="77777777" w:rsidR="00B540EE" w:rsidRPr="00242199" w:rsidRDefault="00B540EE" w:rsidP="00EC1B31">
      <w:pPr>
        <w:pStyle w:val="-11"/>
        <w:ind w:left="0" w:firstLine="709"/>
        <w:jc w:val="both"/>
      </w:pPr>
      <w:r w:rsidRPr="00242199">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242199">
        <w:t xml:space="preserve">Робототехника. </w:t>
      </w:r>
      <w:r w:rsidRPr="00242199">
        <w:t>Системы автоматического управления. Программирование работы устройств.</w:t>
      </w:r>
    </w:p>
    <w:p w14:paraId="1543DDE8" w14:textId="77777777" w:rsidR="00B540EE" w:rsidRPr="00242199" w:rsidRDefault="00B540EE" w:rsidP="00EC1B31">
      <w:pPr>
        <w:pStyle w:val="-11"/>
        <w:ind w:left="0" w:firstLine="709"/>
        <w:jc w:val="both"/>
      </w:pPr>
      <w:r w:rsidRPr="00242199">
        <w:t xml:space="preserve">Производственные технологии. Промышленные технологии. Технологии сельского хозяйства. </w:t>
      </w:r>
    </w:p>
    <w:p w14:paraId="67A4BA89" w14:textId="77777777" w:rsidR="00B540EE" w:rsidRPr="00242199" w:rsidRDefault="00B540EE" w:rsidP="00EC1B31">
      <w:pPr>
        <w:pStyle w:val="-11"/>
        <w:ind w:left="0" w:firstLine="709"/>
        <w:jc w:val="both"/>
      </w:pPr>
      <w:r w:rsidRPr="00242199">
        <w:t xml:space="preserve">Технологии возведения, ремонта и содержания зданий и сооружений. </w:t>
      </w:r>
    </w:p>
    <w:p w14:paraId="35950EE2" w14:textId="77777777" w:rsidR="00B540EE" w:rsidRPr="00242199" w:rsidRDefault="00B540EE" w:rsidP="00EC1B31">
      <w:pPr>
        <w:pStyle w:val="-11"/>
        <w:ind w:left="0" w:firstLine="709"/>
        <w:jc w:val="both"/>
      </w:pPr>
      <w:r w:rsidRPr="00242199">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14:paraId="3268CA45" w14:textId="77777777" w:rsidR="00B540EE" w:rsidRPr="00242199" w:rsidRDefault="00B540EE" w:rsidP="00EC1B31">
      <w:pPr>
        <w:pStyle w:val="-11"/>
        <w:ind w:left="0" w:firstLine="709"/>
        <w:jc w:val="both"/>
      </w:pPr>
      <w:r w:rsidRPr="00242199">
        <w:t>Автоматизация производства. Производственные технологии автоматизированного производства.</w:t>
      </w:r>
    </w:p>
    <w:p w14:paraId="79248E8E" w14:textId="77777777" w:rsidR="00B540EE" w:rsidRPr="00242199" w:rsidRDefault="00B540EE" w:rsidP="00EC1B31">
      <w:pPr>
        <w:pStyle w:val="-11"/>
        <w:ind w:left="0" w:firstLine="709"/>
        <w:jc w:val="both"/>
      </w:pPr>
      <w:r w:rsidRPr="00242199">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242199">
        <w:t>т. п.</w:t>
      </w:r>
      <w:r w:rsidRPr="00242199">
        <w:t>), порошковая металлургия, композитные материалы, технологии синтеза. Биотехнологии.</w:t>
      </w:r>
    </w:p>
    <w:p w14:paraId="0A7DE775" w14:textId="77777777" w:rsidR="00B540EE" w:rsidRPr="00242199" w:rsidRDefault="00B540EE" w:rsidP="00EC1B31">
      <w:pPr>
        <w:pStyle w:val="-11"/>
        <w:ind w:left="0" w:firstLine="709"/>
        <w:jc w:val="both"/>
      </w:pPr>
      <w:r w:rsidRPr="00242199">
        <w:t>Специфика социальных технологий. Технологии работы с общественным мнением. Социальные сети как технология. Технологии сферы услуг.</w:t>
      </w:r>
    </w:p>
    <w:p w14:paraId="1B252F60" w14:textId="77777777" w:rsidR="00B540EE" w:rsidRPr="00242199" w:rsidRDefault="00B540EE" w:rsidP="00EC1B31">
      <w:pPr>
        <w:pStyle w:val="-11"/>
        <w:ind w:left="0" w:firstLine="709"/>
        <w:jc w:val="both"/>
      </w:pPr>
      <w:r w:rsidRPr="00242199">
        <w:t xml:space="preserve">Современные промышленные технологии получения продуктов питания. </w:t>
      </w:r>
    </w:p>
    <w:p w14:paraId="7C972E5E" w14:textId="77777777" w:rsidR="00B540EE" w:rsidRPr="00242199" w:rsidRDefault="00B540EE" w:rsidP="00EC1B31">
      <w:pPr>
        <w:pStyle w:val="-11"/>
        <w:ind w:left="0" w:firstLine="709"/>
        <w:jc w:val="both"/>
      </w:pPr>
      <w:r w:rsidRPr="00242199">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14:paraId="4EDACAB4" w14:textId="77777777" w:rsidR="00B540EE" w:rsidRPr="00242199" w:rsidRDefault="00B540EE" w:rsidP="00EC1B31">
      <w:pPr>
        <w:pStyle w:val="-11"/>
        <w:ind w:left="0" w:firstLine="709"/>
        <w:jc w:val="both"/>
      </w:pPr>
      <w:r w:rsidRPr="00242199">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14:paraId="3A9F2D4A" w14:textId="77777777" w:rsidR="00B540EE" w:rsidRPr="00242199" w:rsidRDefault="00B540EE" w:rsidP="00EC1B31">
      <w:pPr>
        <w:pStyle w:val="-11"/>
        <w:ind w:left="0" w:firstLine="709"/>
        <w:jc w:val="both"/>
      </w:pPr>
      <w:r w:rsidRPr="00242199">
        <w:t>Управление в современном производстве. Роль метрологии в современном производстве. Инновационные предприятия. Трансферт технологий.</w:t>
      </w:r>
    </w:p>
    <w:p w14:paraId="079937D1" w14:textId="77777777" w:rsidR="00B540EE" w:rsidRPr="00242199" w:rsidRDefault="00B540EE" w:rsidP="00EC1B31">
      <w:pPr>
        <w:pStyle w:val="-11"/>
        <w:ind w:left="0" w:firstLine="709"/>
        <w:jc w:val="both"/>
      </w:pPr>
      <w:r w:rsidRPr="00242199">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14:paraId="1BFF0ECA" w14:textId="77777777" w:rsidR="00B540EE" w:rsidRPr="00242199" w:rsidRDefault="00B540EE" w:rsidP="00EC1B31">
      <w:pPr>
        <w:pStyle w:val="-11"/>
        <w:ind w:left="0" w:firstLine="709"/>
        <w:jc w:val="both"/>
        <w:rPr>
          <w:lang w:eastAsia="en-US"/>
        </w:rPr>
      </w:pPr>
      <w:r w:rsidRPr="00242199">
        <w:t>Технологии в сфере быта</w:t>
      </w:r>
      <w:r w:rsidRPr="00242199">
        <w:rPr>
          <w:lang w:eastAsia="en-US"/>
        </w:rPr>
        <w:t xml:space="preserve">. </w:t>
      </w:r>
    </w:p>
    <w:p w14:paraId="22E72843" w14:textId="77777777" w:rsidR="00B540EE" w:rsidRPr="00242199" w:rsidRDefault="00B540EE" w:rsidP="00EC1B31">
      <w:pPr>
        <w:pStyle w:val="-11"/>
        <w:ind w:left="0" w:firstLine="709"/>
        <w:jc w:val="both"/>
        <w:rPr>
          <w:rFonts w:eastAsia="MS Mincho"/>
        </w:rPr>
      </w:pPr>
      <w:r w:rsidRPr="00242199">
        <w:t>Экология жилья. Технологии содержания жилья. Взаимодействие со службами ЖКХ. Хранение продовольственных и непродовольственных продуктов.</w:t>
      </w:r>
    </w:p>
    <w:p w14:paraId="190053C1" w14:textId="77777777" w:rsidR="00B540EE" w:rsidRPr="00242199" w:rsidRDefault="00B540EE" w:rsidP="00EC1B31">
      <w:pPr>
        <w:pStyle w:val="-11"/>
        <w:ind w:left="0" w:firstLine="709"/>
        <w:jc w:val="both"/>
      </w:pPr>
      <w:r w:rsidRPr="00242199">
        <w:t>Энергетическое обеспечение нашего дома. Электроприборы. Бытовая техника и е</w:t>
      </w:r>
      <w:r w:rsidR="00245F1D" w:rsidRPr="00242199">
        <w:t>е</w:t>
      </w:r>
      <w:r w:rsidRPr="00242199">
        <w:t xml:space="preserve"> развитие. Освещение и освещ</w:t>
      </w:r>
      <w:r w:rsidR="00245F1D" w:rsidRPr="00242199">
        <w:t>е</w:t>
      </w:r>
      <w:r w:rsidRPr="00242199">
        <w:t>нность, нормы освещ</w:t>
      </w:r>
      <w:r w:rsidR="00245F1D" w:rsidRPr="00242199">
        <w:t>е</w:t>
      </w:r>
      <w:r w:rsidRPr="00242199">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14:paraId="3C99DC8B" w14:textId="77777777" w:rsidR="00B540EE" w:rsidRPr="00242199" w:rsidRDefault="00B540EE" w:rsidP="00EC1B31">
      <w:pPr>
        <w:pStyle w:val="-11"/>
        <w:ind w:left="0" w:firstLine="709"/>
        <w:jc w:val="both"/>
      </w:pPr>
      <w:r w:rsidRPr="00242199">
        <w:t xml:space="preserve">Способы обработки продуктов питания и потребительские качества пищи. </w:t>
      </w:r>
    </w:p>
    <w:p w14:paraId="75AE9AA2" w14:textId="77777777" w:rsidR="00B540EE" w:rsidRPr="00242199" w:rsidRDefault="00B540EE" w:rsidP="00EC1B31">
      <w:pPr>
        <w:pStyle w:val="-11"/>
        <w:ind w:left="0" w:firstLine="709"/>
        <w:jc w:val="both"/>
      </w:pPr>
      <w:r w:rsidRPr="00242199">
        <w:t>Культура потребления: выбор продукта / услуги.</w:t>
      </w:r>
    </w:p>
    <w:p w14:paraId="466F2666" w14:textId="77777777" w:rsidR="00B540EE" w:rsidRPr="00242199" w:rsidRDefault="00B540EE" w:rsidP="00EC1B31">
      <w:pPr>
        <w:pStyle w:val="-11"/>
        <w:ind w:left="0" w:firstLine="709"/>
        <w:jc w:val="both"/>
        <w:rPr>
          <w:b/>
          <w:lang w:eastAsia="en-US"/>
        </w:rPr>
      </w:pPr>
      <w:r w:rsidRPr="00242199">
        <w:rPr>
          <w:b/>
          <w:lang w:eastAsia="en-US"/>
        </w:rPr>
        <w:t>Формирование технологической культуры и проектно-технологического мышления обучающихся</w:t>
      </w:r>
    </w:p>
    <w:p w14:paraId="3120E01C" w14:textId="77777777" w:rsidR="00B540EE" w:rsidRPr="00242199" w:rsidRDefault="00B540EE" w:rsidP="00EC1B31">
      <w:pPr>
        <w:pStyle w:val="-11"/>
        <w:ind w:left="0" w:firstLine="709"/>
        <w:jc w:val="both"/>
        <w:rPr>
          <w:rFonts w:eastAsia="MS Mincho"/>
        </w:rPr>
      </w:pPr>
      <w:r w:rsidRPr="00242199">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14:paraId="55426FD5" w14:textId="77777777" w:rsidR="00B540EE" w:rsidRPr="00242199" w:rsidRDefault="00B540EE" w:rsidP="00EC1B31">
      <w:pPr>
        <w:pStyle w:val="-11"/>
        <w:ind w:left="0" w:firstLine="709"/>
        <w:jc w:val="both"/>
      </w:pPr>
      <w:r w:rsidRPr="00242199">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14:paraId="70C91A2A" w14:textId="77777777" w:rsidR="00B540EE" w:rsidRPr="00242199" w:rsidRDefault="00B540EE" w:rsidP="00EC1B31">
      <w:pPr>
        <w:pStyle w:val="-11"/>
        <w:ind w:left="0" w:firstLine="709"/>
        <w:jc w:val="both"/>
      </w:pPr>
      <w:r w:rsidRPr="00242199">
        <w:t xml:space="preserve">Порядок действий по сборке конструкции / механизма. Способы соединения деталей. Технологический узел. Понятие модели. </w:t>
      </w:r>
    </w:p>
    <w:p w14:paraId="6DFDAAA7" w14:textId="77777777" w:rsidR="00B540EE" w:rsidRPr="00242199" w:rsidRDefault="00B540EE" w:rsidP="00EC1B31">
      <w:pPr>
        <w:pStyle w:val="-11"/>
        <w:ind w:left="0" w:firstLine="709"/>
        <w:jc w:val="both"/>
      </w:pPr>
      <w:r w:rsidRPr="00242199">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242199">
        <w:rPr>
          <w:i/>
        </w:rPr>
        <w:t xml:space="preserve">Робототехника и среда конструирования. </w:t>
      </w:r>
      <w:r w:rsidRPr="00242199">
        <w:t>Виды движения. Кинематические схемы</w:t>
      </w:r>
    </w:p>
    <w:p w14:paraId="3788AA00" w14:textId="77777777" w:rsidR="00B540EE" w:rsidRPr="00242199" w:rsidRDefault="00B540EE" w:rsidP="00EC1B31">
      <w:pPr>
        <w:pStyle w:val="-11"/>
        <w:ind w:left="0" w:firstLine="709"/>
        <w:jc w:val="both"/>
      </w:pPr>
      <w:r w:rsidRPr="00242199">
        <w:t>Анализ и синтез как средства решения задачи. Техника проведения морфологического анализа.</w:t>
      </w:r>
    </w:p>
    <w:p w14:paraId="10EE9A0B" w14:textId="77777777" w:rsidR="00B540EE" w:rsidRPr="00242199" w:rsidRDefault="00B540EE" w:rsidP="00EC1B31">
      <w:pPr>
        <w:pStyle w:val="-11"/>
        <w:ind w:left="0" w:firstLine="709"/>
        <w:jc w:val="both"/>
      </w:pPr>
      <w:r w:rsidRPr="00242199">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242199">
        <w:t>.</w:t>
      </w:r>
    </w:p>
    <w:p w14:paraId="2C985BE2" w14:textId="77777777" w:rsidR="00B540EE" w:rsidRPr="00242199" w:rsidRDefault="00B540EE" w:rsidP="00EC1B31">
      <w:pPr>
        <w:pStyle w:val="-11"/>
        <w:ind w:left="0" w:firstLine="709"/>
        <w:jc w:val="both"/>
      </w:pPr>
      <w:r w:rsidRPr="00242199">
        <w:t xml:space="preserve">Способы продвижения продукта на рынке. Сегментация рынка. Позиционирование продукта. Маркетинговый план. </w:t>
      </w:r>
    </w:p>
    <w:p w14:paraId="6C09B64E" w14:textId="77777777" w:rsidR="00B540EE" w:rsidRPr="00242199" w:rsidRDefault="00B540EE" w:rsidP="00EC1B31">
      <w:pPr>
        <w:pStyle w:val="-11"/>
        <w:ind w:left="0" w:firstLine="709"/>
        <w:jc w:val="both"/>
      </w:pPr>
      <w:r w:rsidRPr="00242199">
        <w:t xml:space="preserve">Опыт проектирования, конструирования, моделирования. </w:t>
      </w:r>
    </w:p>
    <w:p w14:paraId="4BA3B9EF" w14:textId="77777777" w:rsidR="00B540EE" w:rsidRPr="00242199" w:rsidRDefault="00B540EE" w:rsidP="00EC1B31">
      <w:pPr>
        <w:pStyle w:val="-11"/>
        <w:ind w:left="0" w:firstLine="709"/>
        <w:jc w:val="both"/>
      </w:pPr>
      <w:r w:rsidRPr="00242199">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14:paraId="6320D95E" w14:textId="77777777" w:rsidR="00B540EE" w:rsidRPr="00242199" w:rsidRDefault="00B540EE" w:rsidP="00EC1B31">
      <w:pPr>
        <w:pStyle w:val="-11"/>
        <w:ind w:left="0" w:firstLine="709"/>
        <w:jc w:val="both"/>
      </w:pPr>
      <w:r w:rsidRPr="00242199">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14:paraId="7E3FD94A" w14:textId="77777777" w:rsidR="00B540EE" w:rsidRPr="00242199" w:rsidRDefault="00B540EE" w:rsidP="00EC1B31">
      <w:pPr>
        <w:pStyle w:val="-11"/>
        <w:ind w:left="0" w:firstLine="709"/>
        <w:jc w:val="both"/>
        <w:rPr>
          <w:i/>
        </w:rPr>
      </w:pPr>
      <w:r w:rsidRPr="00242199">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242199">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242199">
        <w:rPr>
          <w:i/>
        </w:rPr>
        <w:t xml:space="preserve"> Простейшие роботы.</w:t>
      </w:r>
    </w:p>
    <w:p w14:paraId="727FEC88" w14:textId="77777777" w:rsidR="00B540EE" w:rsidRPr="00242199" w:rsidRDefault="00B540EE" w:rsidP="00EC1B31">
      <w:pPr>
        <w:pStyle w:val="-11"/>
        <w:ind w:left="0" w:firstLine="709"/>
        <w:jc w:val="both"/>
      </w:pPr>
      <w:r w:rsidRPr="00242199">
        <w:t>Составление технологической карты известного технологического процесса. Апробация путей оптимизации технологического процесса.</w:t>
      </w:r>
    </w:p>
    <w:p w14:paraId="30A218F7" w14:textId="77777777" w:rsidR="00B540EE" w:rsidRPr="00242199" w:rsidRDefault="00B540EE" w:rsidP="00EC1B31">
      <w:pPr>
        <w:pStyle w:val="-11"/>
        <w:ind w:left="0" w:firstLine="709"/>
        <w:jc w:val="both"/>
      </w:pPr>
      <w:r w:rsidRPr="00242199">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242199">
        <w:t>й организации</w:t>
      </w:r>
      <w:r w:rsidRPr="00242199">
        <w:t>).</w:t>
      </w:r>
    </w:p>
    <w:p w14:paraId="55A48370" w14:textId="77777777" w:rsidR="00B540EE" w:rsidRPr="00242199" w:rsidRDefault="00B540EE" w:rsidP="00EC1B31">
      <w:pPr>
        <w:pStyle w:val="-11"/>
        <w:ind w:left="0" w:firstLine="709"/>
        <w:jc w:val="both"/>
      </w:pPr>
      <w:r w:rsidRPr="00242199">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14:paraId="23533303" w14:textId="77777777" w:rsidR="00B540EE" w:rsidRPr="00242199" w:rsidRDefault="00B540EE" w:rsidP="00EC1B31">
      <w:pPr>
        <w:pStyle w:val="-11"/>
        <w:ind w:left="0" w:firstLine="709"/>
        <w:jc w:val="both"/>
      </w:pPr>
      <w:r w:rsidRPr="00242199">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14:paraId="49D8ACF7" w14:textId="77777777" w:rsidR="00B540EE" w:rsidRPr="00242199" w:rsidRDefault="00B540EE" w:rsidP="00EC1B31">
      <w:pPr>
        <w:pStyle w:val="-11"/>
        <w:ind w:left="0" w:firstLine="709"/>
        <w:jc w:val="both"/>
      </w:pPr>
      <w:r w:rsidRPr="00242199">
        <w:t>Разработка вспомогательной технологии. Разработка / оптимизация и введение технологии на примере организации действий и взаимодействия в быту.</w:t>
      </w:r>
    </w:p>
    <w:p w14:paraId="18706663" w14:textId="77777777" w:rsidR="00B540EE" w:rsidRPr="00242199" w:rsidRDefault="00B540EE" w:rsidP="00EC1B31">
      <w:pPr>
        <w:pStyle w:val="-11"/>
        <w:ind w:left="0" w:firstLine="709"/>
        <w:jc w:val="both"/>
      </w:pPr>
      <w:r w:rsidRPr="00242199">
        <w:t>Разработка и изготовление материального продукта. Апробация полученного материального продукта. Модернизация материального продукта.</w:t>
      </w:r>
    </w:p>
    <w:p w14:paraId="2B149199" w14:textId="77777777" w:rsidR="00B540EE" w:rsidRPr="00242199" w:rsidRDefault="00B540EE" w:rsidP="00EC1B31">
      <w:pPr>
        <w:pStyle w:val="-11"/>
        <w:ind w:left="0" w:firstLine="709"/>
        <w:jc w:val="both"/>
      </w:pPr>
      <w:r w:rsidRPr="00242199">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14:paraId="4F2265CF" w14:textId="77777777" w:rsidR="00B540EE" w:rsidRPr="00242199" w:rsidRDefault="00B540EE" w:rsidP="00EC1B31">
      <w:pPr>
        <w:pStyle w:val="-11"/>
        <w:ind w:left="0" w:firstLine="709"/>
        <w:jc w:val="both"/>
      </w:pPr>
      <w:r w:rsidRPr="00242199">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242199">
        <w:rPr>
          <w:rStyle w:val="af4"/>
          <w:rFonts w:eastAsia="Calibri"/>
        </w:rPr>
        <w:footnoteReference w:id="2"/>
      </w:r>
      <w:r w:rsidRPr="00242199">
        <w:rPr>
          <w:vertAlign w:val="superscript"/>
        </w:rPr>
        <w:t>.</w:t>
      </w:r>
    </w:p>
    <w:p w14:paraId="75A89E1F" w14:textId="77777777" w:rsidR="00B540EE" w:rsidRPr="00242199" w:rsidRDefault="00B540EE" w:rsidP="00EC1B31">
      <w:pPr>
        <w:pStyle w:val="-11"/>
        <w:ind w:left="0" w:firstLine="709"/>
        <w:jc w:val="both"/>
      </w:pPr>
      <w:r w:rsidRPr="00242199">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242199">
        <w:t>е</w:t>
      </w:r>
      <w:r w:rsidRPr="00242199">
        <w:t xml:space="preserve">нности и экономичности. Проект оптимизации энергозатрат. </w:t>
      </w:r>
    </w:p>
    <w:p w14:paraId="60C708FD" w14:textId="77777777" w:rsidR="00B540EE" w:rsidRPr="00242199" w:rsidRDefault="00B540EE" w:rsidP="00EC1B31">
      <w:pPr>
        <w:pStyle w:val="-11"/>
        <w:ind w:left="0" w:firstLine="709"/>
        <w:jc w:val="both"/>
      </w:pPr>
      <w:r w:rsidRPr="00242199">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14:paraId="4EB0CA52" w14:textId="77777777" w:rsidR="00B540EE" w:rsidRPr="00242199" w:rsidRDefault="00B540EE" w:rsidP="00EC1B31">
      <w:pPr>
        <w:pStyle w:val="-11"/>
        <w:ind w:left="0" w:firstLine="709"/>
        <w:jc w:val="both"/>
      </w:pPr>
      <w:r w:rsidRPr="00242199">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14:paraId="6F4E81A8" w14:textId="77777777" w:rsidR="00B540EE" w:rsidRPr="00242199" w:rsidRDefault="00B540EE" w:rsidP="00EC1B31">
      <w:pPr>
        <w:pStyle w:val="-11"/>
        <w:ind w:left="0" w:firstLine="709"/>
        <w:jc w:val="both"/>
      </w:pPr>
      <w:r w:rsidRPr="00242199">
        <w:t>Разработка проектного замысла в рамках избранного обучающимся вида проекта.</w:t>
      </w:r>
    </w:p>
    <w:p w14:paraId="31D0EA04" w14:textId="77777777" w:rsidR="00B540EE" w:rsidRPr="00242199" w:rsidRDefault="00B540EE" w:rsidP="00EC1B31">
      <w:pPr>
        <w:pStyle w:val="-11"/>
        <w:ind w:left="0" w:firstLine="709"/>
        <w:jc w:val="both"/>
        <w:rPr>
          <w:b/>
          <w:lang w:eastAsia="en-US"/>
        </w:rPr>
      </w:pPr>
      <w:r w:rsidRPr="00242199">
        <w:rPr>
          <w:b/>
          <w:lang w:eastAsia="en-US"/>
        </w:rPr>
        <w:t>Построение образовательных траекторий и планов в области профессионального самоопределения</w:t>
      </w:r>
    </w:p>
    <w:p w14:paraId="36AE6928" w14:textId="77777777" w:rsidR="00B540EE" w:rsidRPr="00242199" w:rsidRDefault="00B540EE" w:rsidP="00EC1B31">
      <w:pPr>
        <w:pStyle w:val="-11"/>
        <w:ind w:left="0" w:firstLine="709"/>
        <w:jc w:val="both"/>
        <w:rPr>
          <w:rFonts w:eastAsia="MS Mincho"/>
        </w:rPr>
      </w:pPr>
      <w:r w:rsidRPr="00242199">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14:paraId="5C04E4DE" w14:textId="77777777" w:rsidR="00B540EE" w:rsidRPr="00242199" w:rsidRDefault="00B540EE" w:rsidP="00EC1B31">
      <w:pPr>
        <w:pStyle w:val="-11"/>
        <w:ind w:left="0" w:firstLine="709"/>
        <w:jc w:val="both"/>
      </w:pPr>
      <w:r w:rsidRPr="00242199">
        <w:t xml:space="preserve">Понятия трудового ресурса, рынка труда. Характеристики современного рынка труда. Квалификации и профессии. Цикл жизни профессии. </w:t>
      </w:r>
      <w:r w:rsidRPr="00242199">
        <w:rPr>
          <w:i/>
        </w:rPr>
        <w:t>Стратегии профессиональной карьеры.</w:t>
      </w:r>
      <w:r w:rsidRPr="00242199">
        <w:t xml:space="preserve"> Современные требования к кадрам. Концепции «обучения для жизни» и «обучения через всю жизнь». </w:t>
      </w:r>
    </w:p>
    <w:p w14:paraId="42CD0179" w14:textId="77777777" w:rsidR="00B540EE" w:rsidRPr="00242199" w:rsidRDefault="00B540EE" w:rsidP="00EC1B31">
      <w:pPr>
        <w:pStyle w:val="-11"/>
        <w:ind w:left="0" w:firstLine="709"/>
        <w:jc w:val="both"/>
      </w:pPr>
      <w:r w:rsidRPr="00242199">
        <w:t xml:space="preserve">Система профильного обучения: права, обязанности и возможности. </w:t>
      </w:r>
    </w:p>
    <w:p w14:paraId="4DBE5D37" w14:textId="77777777" w:rsidR="00B540EE" w:rsidRPr="00242199" w:rsidRDefault="00B540EE" w:rsidP="00EC1B31">
      <w:pPr>
        <w:pStyle w:val="-11"/>
        <w:ind w:left="0" w:firstLine="709"/>
        <w:jc w:val="both"/>
      </w:pPr>
      <w:r w:rsidRPr="00242199">
        <w:t>Предпрофессиональные пробы в реальных и / или модельных условиях, дающие представление о деятельности в определ</w:t>
      </w:r>
      <w:r w:rsidR="00245F1D" w:rsidRPr="00242199">
        <w:t>е</w:t>
      </w:r>
      <w:r w:rsidRPr="00242199">
        <w:t>нной сфере. Опыт принятия ответственного решения при выборе краткосрочного курса.</w:t>
      </w:r>
    </w:p>
    <w:p w14:paraId="1B0AF427" w14:textId="77777777" w:rsidR="00B540EE" w:rsidRPr="00242199" w:rsidRDefault="00B540EE" w:rsidP="00EC1B31">
      <w:pPr>
        <w:spacing w:after="0" w:line="240" w:lineRule="auto"/>
        <w:ind w:firstLine="709"/>
        <w:jc w:val="both"/>
        <w:rPr>
          <w:rFonts w:ascii="Times New Roman" w:hAnsi="Times New Roman"/>
          <w:b/>
          <w:sz w:val="24"/>
          <w:szCs w:val="24"/>
        </w:rPr>
      </w:pPr>
    </w:p>
    <w:p w14:paraId="0E454899" w14:textId="77777777" w:rsidR="00B30F8B" w:rsidRPr="00242199" w:rsidRDefault="00484624" w:rsidP="003F61D5">
      <w:pPr>
        <w:pStyle w:val="3"/>
        <w:rPr>
          <w:sz w:val="24"/>
          <w:szCs w:val="24"/>
        </w:rPr>
      </w:pPr>
      <w:bookmarkStart w:id="333" w:name="_Toc409691716"/>
      <w:bookmarkStart w:id="334" w:name="_Toc410654041"/>
      <w:bookmarkStart w:id="335" w:name="_Toc32685115"/>
      <w:r w:rsidRPr="00242199">
        <w:rPr>
          <w:sz w:val="24"/>
          <w:szCs w:val="24"/>
        </w:rPr>
        <w:t>2.2.2.20</w:t>
      </w:r>
      <w:r w:rsidR="00F17097" w:rsidRPr="00242199">
        <w:rPr>
          <w:sz w:val="24"/>
          <w:szCs w:val="24"/>
        </w:rPr>
        <w:t xml:space="preserve">. </w:t>
      </w:r>
      <w:r w:rsidR="00B540EE" w:rsidRPr="00242199">
        <w:rPr>
          <w:sz w:val="24"/>
          <w:szCs w:val="24"/>
        </w:rPr>
        <w:t>Физическая культура</w:t>
      </w:r>
      <w:bookmarkEnd w:id="333"/>
      <w:bookmarkEnd w:id="334"/>
      <w:bookmarkEnd w:id="335"/>
    </w:p>
    <w:p w14:paraId="12FED38D" w14:textId="77777777" w:rsidR="00B30F8B" w:rsidRPr="00242199" w:rsidRDefault="00B30F8B" w:rsidP="00EC1B31">
      <w:pPr>
        <w:tabs>
          <w:tab w:val="left" w:pos="1134"/>
        </w:tabs>
        <w:spacing w:after="0" w:line="240" w:lineRule="auto"/>
        <w:ind w:firstLine="709"/>
        <w:jc w:val="both"/>
        <w:rPr>
          <w:rFonts w:ascii="Times New Roman" w:hAnsi="Times New Roman"/>
          <w:sz w:val="24"/>
          <w:szCs w:val="24"/>
        </w:rPr>
      </w:pPr>
      <w:r w:rsidRPr="00242199">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14:paraId="55068404" w14:textId="77777777" w:rsidR="00B30F8B" w:rsidRPr="00242199" w:rsidRDefault="00B30F8B" w:rsidP="00EC1B31">
      <w:pPr>
        <w:tabs>
          <w:tab w:val="left" w:pos="1134"/>
        </w:tabs>
        <w:spacing w:after="0" w:line="240" w:lineRule="auto"/>
        <w:ind w:firstLine="709"/>
        <w:jc w:val="both"/>
        <w:rPr>
          <w:rFonts w:ascii="Times New Roman" w:hAnsi="Times New Roman"/>
          <w:sz w:val="24"/>
          <w:szCs w:val="24"/>
        </w:rPr>
      </w:pPr>
      <w:r w:rsidRPr="00242199">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14:paraId="76036557" w14:textId="77777777" w:rsidR="00B30F8B" w:rsidRPr="00242199" w:rsidRDefault="00B30F8B" w:rsidP="00EC1B31">
      <w:pPr>
        <w:tabs>
          <w:tab w:val="left" w:pos="1134"/>
        </w:tabs>
        <w:spacing w:after="0" w:line="240" w:lineRule="auto"/>
        <w:ind w:firstLine="709"/>
        <w:jc w:val="both"/>
        <w:rPr>
          <w:rFonts w:ascii="Times New Roman" w:hAnsi="Times New Roman"/>
          <w:sz w:val="24"/>
          <w:szCs w:val="24"/>
        </w:rPr>
      </w:pPr>
      <w:r w:rsidRPr="00242199">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14:paraId="7B53BD47" w14:textId="77777777" w:rsidR="00B30F8B" w:rsidRPr="00242199" w:rsidRDefault="00B30F8B" w:rsidP="00EC1B31">
      <w:pPr>
        <w:tabs>
          <w:tab w:val="left" w:pos="1134"/>
        </w:tabs>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14:paraId="5691449A" w14:textId="77777777" w:rsidR="00B540EE" w:rsidRPr="00242199" w:rsidRDefault="00B540EE" w:rsidP="00EC1B31">
      <w:pPr>
        <w:pStyle w:val="a9"/>
        <w:ind w:left="709"/>
        <w:jc w:val="both"/>
        <w:rPr>
          <w:rFonts w:ascii="Times New Roman" w:hAnsi="Times New Roman"/>
          <w:b/>
          <w:color w:val="000000"/>
        </w:rPr>
      </w:pPr>
      <w:r w:rsidRPr="00242199">
        <w:rPr>
          <w:rFonts w:ascii="Times New Roman" w:hAnsi="Times New Roman"/>
          <w:b/>
          <w:color w:val="000000"/>
        </w:rPr>
        <w:t xml:space="preserve">Физическая культура как область знаний </w:t>
      </w:r>
    </w:p>
    <w:p w14:paraId="1E01B2DF" w14:textId="77777777" w:rsidR="00B540EE" w:rsidRPr="00242199" w:rsidRDefault="00B540EE" w:rsidP="00EC1B31">
      <w:pPr>
        <w:pStyle w:val="a9"/>
        <w:ind w:left="709"/>
        <w:jc w:val="both"/>
        <w:rPr>
          <w:rFonts w:ascii="Times New Roman" w:hAnsi="Times New Roman"/>
          <w:b/>
          <w:color w:val="000000"/>
        </w:rPr>
      </w:pPr>
      <w:r w:rsidRPr="00242199">
        <w:rPr>
          <w:rFonts w:ascii="Times New Roman" w:hAnsi="Times New Roman"/>
          <w:b/>
          <w:color w:val="000000"/>
        </w:rPr>
        <w:t>История и современное развитие физической культуры</w:t>
      </w:r>
    </w:p>
    <w:p w14:paraId="4237D035" w14:textId="77777777" w:rsidR="00B540EE" w:rsidRPr="00242199" w:rsidRDefault="00B540EE" w:rsidP="00EC1B31">
      <w:pPr>
        <w:pStyle w:val="a9"/>
        <w:ind w:left="0" w:firstLine="709"/>
        <w:jc w:val="both"/>
        <w:rPr>
          <w:rFonts w:ascii="Times New Roman" w:hAnsi="Times New Roman"/>
          <w:color w:val="000000"/>
        </w:rPr>
      </w:pPr>
      <w:r w:rsidRPr="00242199">
        <w:rPr>
          <w:rFonts w:ascii="Times New Roman" w:hAnsi="Times New Roman"/>
          <w:i/>
          <w:color w:val="000000"/>
        </w:rPr>
        <w:t>Олимпийские игры древности.Возрождение Олимпийских игр и олимпийского движения. Олимпийское движение в России</w:t>
      </w:r>
      <w:r w:rsidRPr="00242199">
        <w:rPr>
          <w:rFonts w:ascii="Times New Roman" w:hAnsi="Times New Roman"/>
          <w:color w:val="000000"/>
        </w:rPr>
        <w:t xml:space="preserve">. </w:t>
      </w:r>
      <w:r w:rsidRPr="00242199">
        <w:rPr>
          <w:rFonts w:ascii="Times New Roman" w:hAnsi="Times New Roman"/>
          <w:i/>
          <w:color w:val="000000"/>
        </w:rPr>
        <w:t>Современные Олимпийские игры.</w:t>
      </w:r>
      <w:r w:rsidRPr="00242199">
        <w:rPr>
          <w:rFonts w:ascii="Times New Roman" w:hAnsi="Times New Roman"/>
          <w:color w:val="000000"/>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14:paraId="723B47C2" w14:textId="77777777" w:rsidR="00B540EE" w:rsidRPr="00242199" w:rsidRDefault="00B540EE" w:rsidP="00EC1B31">
      <w:pPr>
        <w:pStyle w:val="a9"/>
        <w:ind w:left="0" w:firstLine="709"/>
        <w:jc w:val="both"/>
        <w:rPr>
          <w:rFonts w:ascii="Times New Roman" w:hAnsi="Times New Roman"/>
          <w:color w:val="000000"/>
        </w:rPr>
      </w:pPr>
      <w:r w:rsidRPr="00242199">
        <w:rPr>
          <w:rFonts w:ascii="Times New Roman" w:hAnsi="Times New Roman"/>
          <w:b/>
          <w:color w:val="000000"/>
        </w:rPr>
        <w:t>Современное представление о физической культуре (основные понятия)</w:t>
      </w:r>
    </w:p>
    <w:p w14:paraId="673CDAC1" w14:textId="77777777" w:rsidR="00B540EE" w:rsidRPr="00242199" w:rsidRDefault="00B540EE" w:rsidP="00EC1B31">
      <w:pPr>
        <w:spacing w:line="240" w:lineRule="auto"/>
        <w:ind w:firstLine="709"/>
        <w:jc w:val="both"/>
        <w:rPr>
          <w:rFonts w:ascii="Times New Roman" w:hAnsi="Times New Roman"/>
          <w:color w:val="000000"/>
          <w:sz w:val="24"/>
          <w:szCs w:val="24"/>
        </w:rPr>
      </w:pPr>
      <w:r w:rsidRPr="00242199">
        <w:rPr>
          <w:rFonts w:ascii="Times New Roman" w:hAnsi="Times New Roman"/>
          <w:color w:val="000000"/>
          <w:sz w:val="24"/>
          <w:szCs w:val="24"/>
        </w:rPr>
        <w:t xml:space="preserve">Физическое развитие человека. </w:t>
      </w:r>
      <w:r w:rsidRPr="00242199">
        <w:rPr>
          <w:rFonts w:ascii="Times New Roman" w:hAnsi="Times New Roman"/>
          <w:i/>
          <w:color w:val="000000"/>
          <w:sz w:val="24"/>
          <w:szCs w:val="24"/>
        </w:rPr>
        <w:t>Физическая подготовка, ее связь с укреплением здоровья, развитием физических качеств.</w:t>
      </w:r>
      <w:r w:rsidRPr="00242199">
        <w:rPr>
          <w:rFonts w:ascii="Times New Roman" w:hAnsi="Times New Roman"/>
          <w:color w:val="000000"/>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242199">
        <w:rPr>
          <w:rFonts w:ascii="Times New Roman" w:hAnsi="Times New Roman"/>
          <w:i/>
          <w:color w:val="000000"/>
          <w:sz w:val="24"/>
          <w:szCs w:val="24"/>
        </w:rPr>
        <w:t>Спорт и спортивная подготовка</w:t>
      </w:r>
      <w:r w:rsidRPr="00242199">
        <w:rPr>
          <w:rFonts w:ascii="Times New Roman" w:hAnsi="Times New Roman"/>
          <w:color w:val="000000"/>
          <w:sz w:val="24"/>
          <w:szCs w:val="24"/>
        </w:rPr>
        <w:t xml:space="preserve">. </w:t>
      </w:r>
      <w:r w:rsidRPr="00242199">
        <w:rPr>
          <w:rFonts w:ascii="Times New Roman" w:hAnsi="Times New Roman"/>
          <w:i/>
          <w:color w:val="000000"/>
          <w:sz w:val="24"/>
          <w:szCs w:val="24"/>
        </w:rPr>
        <w:t>Всероссийский физкультурно-спортивный комплекс «Готов к труду и обороне».</w:t>
      </w:r>
    </w:p>
    <w:p w14:paraId="24A112EE" w14:textId="77777777" w:rsidR="00B540EE" w:rsidRPr="00242199" w:rsidRDefault="00B540EE" w:rsidP="00EC1B31">
      <w:pPr>
        <w:pStyle w:val="a9"/>
        <w:ind w:left="709"/>
        <w:jc w:val="both"/>
        <w:rPr>
          <w:rFonts w:ascii="Times New Roman" w:hAnsi="Times New Roman"/>
          <w:color w:val="000000"/>
        </w:rPr>
      </w:pPr>
      <w:r w:rsidRPr="00242199">
        <w:rPr>
          <w:rFonts w:ascii="Times New Roman" w:hAnsi="Times New Roman"/>
          <w:b/>
          <w:color w:val="000000"/>
        </w:rPr>
        <w:t>Физическая культура человека</w:t>
      </w:r>
    </w:p>
    <w:p w14:paraId="525FEEC1" w14:textId="77777777" w:rsidR="006658DB" w:rsidRPr="00242199" w:rsidRDefault="00B540EE" w:rsidP="00EC1B31">
      <w:pPr>
        <w:tabs>
          <w:tab w:val="left" w:pos="0"/>
        </w:tabs>
        <w:spacing w:after="0" w:line="240" w:lineRule="auto"/>
        <w:ind w:firstLine="709"/>
        <w:jc w:val="both"/>
        <w:rPr>
          <w:rFonts w:ascii="Times New Roman" w:hAnsi="Times New Roman"/>
          <w:b/>
          <w:color w:val="000000"/>
          <w:sz w:val="24"/>
          <w:szCs w:val="24"/>
        </w:rPr>
      </w:pPr>
      <w:r w:rsidRPr="00242199">
        <w:rPr>
          <w:rFonts w:ascii="Times New Roman" w:hAnsi="Times New Roman"/>
          <w:color w:val="000000"/>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242199">
        <w:rPr>
          <w:rFonts w:ascii="Times New Roman" w:hAnsi="Times New Roman"/>
          <w:b/>
          <w:color w:val="000000"/>
          <w:sz w:val="24"/>
          <w:szCs w:val="24"/>
        </w:rPr>
        <w:t xml:space="preserve">Способы двигательной (физкультурной) деятельности </w:t>
      </w:r>
    </w:p>
    <w:p w14:paraId="45574817" w14:textId="77777777" w:rsidR="00B540EE" w:rsidRPr="00242199" w:rsidRDefault="00B540EE" w:rsidP="00EC1B31">
      <w:pPr>
        <w:tabs>
          <w:tab w:val="left" w:pos="0"/>
        </w:tabs>
        <w:spacing w:after="0" w:line="240" w:lineRule="auto"/>
        <w:ind w:firstLine="709"/>
        <w:jc w:val="both"/>
        <w:rPr>
          <w:rFonts w:ascii="Times New Roman" w:hAnsi="Times New Roman"/>
          <w:b/>
          <w:color w:val="000000"/>
          <w:sz w:val="24"/>
          <w:szCs w:val="24"/>
        </w:rPr>
      </w:pPr>
      <w:r w:rsidRPr="00242199">
        <w:rPr>
          <w:rFonts w:ascii="Times New Roman" w:hAnsi="Times New Roman"/>
          <w:b/>
          <w:color w:val="000000"/>
          <w:sz w:val="24"/>
          <w:szCs w:val="24"/>
        </w:rPr>
        <w:t>Организация и проведение самостоятельных занятий физической культурой</w:t>
      </w:r>
    </w:p>
    <w:p w14:paraId="40757C5D" w14:textId="77777777" w:rsidR="00B540EE" w:rsidRPr="00242199" w:rsidRDefault="00B540EE" w:rsidP="00B10372">
      <w:pPr>
        <w:pStyle w:val="a9"/>
        <w:numPr>
          <w:ilvl w:val="0"/>
          <w:numId w:val="111"/>
        </w:numPr>
        <w:ind w:firstLine="709"/>
        <w:jc w:val="both"/>
        <w:rPr>
          <w:rFonts w:ascii="Times New Roman" w:hAnsi="Times New Roman"/>
          <w:color w:val="000000"/>
        </w:rPr>
      </w:pPr>
      <w:r w:rsidRPr="00242199">
        <w:rPr>
          <w:rFonts w:ascii="Times New Roman" w:hAnsi="Times New Roman"/>
          <w:color w:val="000000"/>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242199">
        <w:rPr>
          <w:rFonts w:ascii="Times New Roman" w:hAnsi="Times New Roman"/>
          <w:i/>
          <w:color w:val="000000"/>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242199">
        <w:rPr>
          <w:rFonts w:ascii="Times New Roman" w:hAnsi="Times New Roman"/>
          <w:color w:val="000000"/>
        </w:rPr>
        <w:t xml:space="preserve"> Организация досуга средствами физической культуры. </w:t>
      </w:r>
    </w:p>
    <w:p w14:paraId="7630C5BD" w14:textId="77777777" w:rsidR="00B540EE" w:rsidRPr="00242199" w:rsidRDefault="00B540EE" w:rsidP="00EC1B31">
      <w:pPr>
        <w:pStyle w:val="a9"/>
        <w:ind w:left="709"/>
        <w:jc w:val="both"/>
        <w:rPr>
          <w:rFonts w:ascii="Times New Roman" w:hAnsi="Times New Roman"/>
          <w:b/>
          <w:color w:val="000000"/>
        </w:rPr>
      </w:pPr>
      <w:r w:rsidRPr="00242199">
        <w:rPr>
          <w:rFonts w:ascii="Times New Roman" w:hAnsi="Times New Roman"/>
          <w:b/>
          <w:color w:val="000000"/>
        </w:rPr>
        <w:t xml:space="preserve">Оценка эффективности занятий физической культурой </w:t>
      </w:r>
    </w:p>
    <w:p w14:paraId="481EC837" w14:textId="77777777" w:rsidR="00B540EE" w:rsidRPr="00242199" w:rsidRDefault="00B540EE" w:rsidP="00EC1B31">
      <w:pPr>
        <w:spacing w:line="240" w:lineRule="auto"/>
        <w:ind w:firstLine="709"/>
        <w:jc w:val="both"/>
        <w:rPr>
          <w:rFonts w:ascii="Times New Roman" w:hAnsi="Times New Roman"/>
          <w:color w:val="000000"/>
          <w:sz w:val="24"/>
          <w:szCs w:val="24"/>
        </w:rPr>
      </w:pPr>
      <w:r w:rsidRPr="00242199">
        <w:rPr>
          <w:rFonts w:ascii="Times New Roman" w:hAnsi="Times New Roman"/>
          <w:color w:val="000000"/>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14:paraId="5FF3B6D4" w14:textId="77777777" w:rsidR="00B540EE" w:rsidRPr="00242199" w:rsidRDefault="00B540EE" w:rsidP="00EC1B31">
      <w:pPr>
        <w:pStyle w:val="a9"/>
        <w:ind w:left="709"/>
        <w:jc w:val="both"/>
        <w:rPr>
          <w:rFonts w:ascii="Times New Roman" w:hAnsi="Times New Roman"/>
          <w:b/>
          <w:color w:val="000000"/>
        </w:rPr>
      </w:pPr>
      <w:r w:rsidRPr="00242199">
        <w:rPr>
          <w:rFonts w:ascii="Times New Roman" w:hAnsi="Times New Roman"/>
          <w:b/>
          <w:color w:val="000000"/>
        </w:rPr>
        <w:t>Физическое совершенствование</w:t>
      </w:r>
    </w:p>
    <w:p w14:paraId="23B9BC7B" w14:textId="77777777" w:rsidR="00B540EE" w:rsidRPr="00242199" w:rsidRDefault="00B540EE" w:rsidP="00EC1B31">
      <w:pPr>
        <w:pStyle w:val="a9"/>
        <w:ind w:left="709"/>
        <w:jc w:val="both"/>
        <w:rPr>
          <w:rFonts w:ascii="Times New Roman" w:hAnsi="Times New Roman"/>
          <w:i/>
          <w:color w:val="000000"/>
        </w:rPr>
      </w:pPr>
      <w:r w:rsidRPr="00242199">
        <w:rPr>
          <w:rFonts w:ascii="Times New Roman" w:hAnsi="Times New Roman"/>
          <w:b/>
          <w:color w:val="000000"/>
        </w:rPr>
        <w:t>Физкультурно-оздоровительная деятельность</w:t>
      </w:r>
    </w:p>
    <w:p w14:paraId="27808FE1" w14:textId="77777777" w:rsidR="00B540EE" w:rsidRPr="00242199" w:rsidRDefault="00B540EE" w:rsidP="00EC1B31">
      <w:pPr>
        <w:spacing w:line="240" w:lineRule="auto"/>
        <w:ind w:firstLine="709"/>
        <w:jc w:val="both"/>
        <w:rPr>
          <w:rFonts w:ascii="Times New Roman" w:hAnsi="Times New Roman"/>
          <w:i/>
          <w:color w:val="000000"/>
          <w:sz w:val="24"/>
          <w:szCs w:val="24"/>
        </w:rPr>
      </w:pPr>
      <w:r w:rsidRPr="00242199">
        <w:rPr>
          <w:rFonts w:ascii="Times New Roman" w:hAnsi="Times New Roman"/>
          <w:color w:val="000000"/>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242199">
        <w:rPr>
          <w:rFonts w:ascii="Times New Roman" w:hAnsi="Times New Roman"/>
          <w:i/>
          <w:color w:val="000000"/>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14:paraId="0A1C7260" w14:textId="77777777" w:rsidR="00B540EE" w:rsidRPr="00242199" w:rsidRDefault="00B540EE" w:rsidP="00EC1B31">
      <w:pPr>
        <w:pStyle w:val="a9"/>
        <w:ind w:left="709"/>
        <w:jc w:val="both"/>
        <w:rPr>
          <w:rFonts w:ascii="Times New Roman" w:hAnsi="Times New Roman"/>
          <w:color w:val="000000"/>
        </w:rPr>
      </w:pPr>
      <w:r w:rsidRPr="00242199">
        <w:rPr>
          <w:rFonts w:ascii="Times New Roman" w:hAnsi="Times New Roman"/>
          <w:b/>
          <w:color w:val="000000"/>
        </w:rPr>
        <w:t>Спортивно-оздоровительная деятельность</w:t>
      </w:r>
      <w:r w:rsidR="00DA34A9" w:rsidRPr="00242199">
        <w:rPr>
          <w:rStyle w:val="af4"/>
          <w:rFonts w:ascii="Times New Roman" w:hAnsi="Times New Roman"/>
          <w:b/>
          <w:color w:val="000000"/>
        </w:rPr>
        <w:footnoteReference w:id="3"/>
      </w:r>
    </w:p>
    <w:p w14:paraId="005C72DE" w14:textId="77777777" w:rsidR="00B540EE" w:rsidRPr="00242199" w:rsidRDefault="00B540EE" w:rsidP="00EC1B31">
      <w:pPr>
        <w:spacing w:line="240" w:lineRule="auto"/>
        <w:ind w:firstLine="709"/>
        <w:jc w:val="both"/>
        <w:rPr>
          <w:rFonts w:ascii="Times New Roman" w:hAnsi="Times New Roman"/>
          <w:color w:val="000000"/>
          <w:sz w:val="24"/>
          <w:szCs w:val="24"/>
        </w:rPr>
      </w:pPr>
      <w:r w:rsidRPr="00242199">
        <w:rPr>
          <w:rFonts w:ascii="Times New Roman" w:hAnsi="Times New Roman"/>
          <w:color w:val="000000"/>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242199">
        <w:rPr>
          <w:rFonts w:ascii="Times New Roman" w:hAnsi="Times New Roman"/>
          <w:i/>
          <w:color w:val="000000"/>
          <w:sz w:val="24"/>
          <w:szCs w:val="24"/>
        </w:rPr>
        <w:t>мини-футбол</w:t>
      </w:r>
      <w:r w:rsidR="00601D93" w:rsidRPr="00242199">
        <w:rPr>
          <w:rFonts w:ascii="Times New Roman" w:hAnsi="Times New Roman"/>
          <w:color w:val="000000"/>
          <w:sz w:val="24"/>
          <w:szCs w:val="24"/>
        </w:rPr>
        <w:t xml:space="preserve">, волейбол, баскетбол. Правила спортивных игр. Игры по правилам. </w:t>
      </w:r>
      <w:r w:rsidR="00601D93" w:rsidRPr="00242199">
        <w:rPr>
          <w:rFonts w:ascii="Times New Roman" w:hAnsi="Times New Roman"/>
          <w:i/>
          <w:color w:val="000000"/>
          <w:sz w:val="24"/>
          <w:szCs w:val="24"/>
        </w:rPr>
        <w:t>Национальные виды спорта: технико-тактические действия и правила.</w:t>
      </w:r>
      <w:r w:rsidRPr="00242199">
        <w:rPr>
          <w:rFonts w:ascii="Times New Roman" w:hAnsi="Times New Roman"/>
          <w:i/>
          <w:color w:val="000000"/>
          <w:sz w:val="24"/>
          <w:szCs w:val="24"/>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242199">
        <w:rPr>
          <w:rFonts w:ascii="Times New Roman" w:hAnsi="Times New Roman"/>
          <w:color w:val="000000"/>
          <w:sz w:val="24"/>
          <w:szCs w:val="24"/>
        </w:rPr>
        <w:t xml:space="preserve"> Лыжные гонки:</w:t>
      </w:r>
      <w:r w:rsidRPr="00242199">
        <w:rPr>
          <w:rFonts w:ascii="Times New Roman" w:hAnsi="Times New Roman"/>
          <w:sz w:val="24"/>
          <w:szCs w:val="24"/>
          <w:vertAlign w:val="superscript"/>
        </w:rPr>
        <w:footnoteReference w:id="4"/>
      </w:r>
      <w:r w:rsidRPr="00242199">
        <w:rPr>
          <w:rFonts w:ascii="Times New Roman" w:hAnsi="Times New Roman"/>
          <w:color w:val="000000"/>
          <w:sz w:val="24"/>
          <w:szCs w:val="24"/>
        </w:rPr>
        <w:t xml:space="preserve"> передвижение на лыжах разными способами. Подъемы, спуски, повороты, торможения.</w:t>
      </w:r>
    </w:p>
    <w:p w14:paraId="75AF65A5" w14:textId="77777777" w:rsidR="00B540EE" w:rsidRPr="00242199" w:rsidRDefault="00B540EE" w:rsidP="00EC1B31">
      <w:pPr>
        <w:pStyle w:val="a9"/>
        <w:ind w:left="709"/>
        <w:jc w:val="both"/>
        <w:rPr>
          <w:rFonts w:ascii="Times New Roman" w:hAnsi="Times New Roman"/>
          <w:b/>
          <w:color w:val="000000"/>
        </w:rPr>
      </w:pPr>
      <w:r w:rsidRPr="00242199">
        <w:rPr>
          <w:rFonts w:ascii="Times New Roman" w:hAnsi="Times New Roman"/>
          <w:b/>
          <w:color w:val="000000"/>
        </w:rPr>
        <w:t>Прикладно-ориентированная физкультурная деятельность</w:t>
      </w:r>
    </w:p>
    <w:p w14:paraId="64DB5138" w14:textId="77777777" w:rsidR="00B540EE" w:rsidRPr="00242199" w:rsidRDefault="00B540EE" w:rsidP="00EC1B31">
      <w:pPr>
        <w:spacing w:line="240" w:lineRule="auto"/>
        <w:ind w:firstLine="709"/>
        <w:jc w:val="both"/>
        <w:rPr>
          <w:rFonts w:ascii="Times New Roman" w:hAnsi="Times New Roman"/>
          <w:color w:val="000000"/>
          <w:sz w:val="24"/>
          <w:szCs w:val="24"/>
        </w:rPr>
      </w:pPr>
      <w:r w:rsidRPr="00242199">
        <w:rPr>
          <w:rFonts w:ascii="Times New Roman" w:hAnsi="Times New Roman"/>
          <w:i/>
          <w:color w:val="000000"/>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242199">
        <w:rPr>
          <w:rFonts w:ascii="Times New Roman" w:hAnsi="Times New Roman"/>
          <w:color w:val="000000"/>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14:paraId="4CC7B752" w14:textId="77777777" w:rsidR="00B540EE" w:rsidRPr="00242199" w:rsidRDefault="003944FC" w:rsidP="003F61D5">
      <w:pPr>
        <w:pStyle w:val="3"/>
        <w:rPr>
          <w:sz w:val="24"/>
          <w:szCs w:val="24"/>
        </w:rPr>
      </w:pPr>
      <w:bookmarkStart w:id="336" w:name="_Toc409691717"/>
      <w:bookmarkStart w:id="337" w:name="_Toc410654042"/>
      <w:bookmarkStart w:id="338" w:name="_Toc32685116"/>
      <w:r w:rsidRPr="00242199">
        <w:rPr>
          <w:sz w:val="24"/>
          <w:szCs w:val="24"/>
        </w:rPr>
        <w:t>2</w:t>
      </w:r>
      <w:r w:rsidR="00436EB5" w:rsidRPr="00242199">
        <w:rPr>
          <w:sz w:val="24"/>
          <w:szCs w:val="24"/>
        </w:rPr>
        <w:t>.2.2.</w:t>
      </w:r>
      <w:r w:rsidR="00484624" w:rsidRPr="00242199">
        <w:rPr>
          <w:sz w:val="24"/>
          <w:szCs w:val="24"/>
        </w:rPr>
        <w:t>21</w:t>
      </w:r>
      <w:r w:rsidR="00436EB5" w:rsidRPr="00242199">
        <w:rPr>
          <w:sz w:val="24"/>
          <w:szCs w:val="24"/>
        </w:rPr>
        <w:t xml:space="preserve">. </w:t>
      </w:r>
      <w:r w:rsidR="00B540EE" w:rsidRPr="00242199">
        <w:rPr>
          <w:sz w:val="24"/>
          <w:szCs w:val="24"/>
        </w:rPr>
        <w:t>Основы безопасности жизнедеятельности</w:t>
      </w:r>
      <w:bookmarkEnd w:id="336"/>
      <w:bookmarkEnd w:id="337"/>
      <w:bookmarkEnd w:id="338"/>
    </w:p>
    <w:p w14:paraId="24D0A6CC" w14:textId="77777777" w:rsidR="00B30F8B" w:rsidRPr="00242199" w:rsidRDefault="00B30F8B" w:rsidP="00531F73">
      <w:pPr>
        <w:tabs>
          <w:tab w:val="left" w:pos="1134"/>
        </w:tabs>
        <w:spacing w:after="0" w:line="240" w:lineRule="auto"/>
        <w:ind w:firstLine="709"/>
        <w:jc w:val="both"/>
        <w:rPr>
          <w:rFonts w:ascii="Times New Roman" w:hAnsi="Times New Roman"/>
          <w:sz w:val="24"/>
          <w:szCs w:val="24"/>
        </w:rPr>
      </w:pPr>
      <w:r w:rsidRPr="00242199">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14:paraId="739BAA10" w14:textId="77777777" w:rsidR="00B30F8B" w:rsidRPr="00242199" w:rsidRDefault="00B30F8B" w:rsidP="00531F73">
      <w:pPr>
        <w:tabs>
          <w:tab w:val="left" w:pos="1134"/>
        </w:tabs>
        <w:overflowPunct w:val="0"/>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14:paraId="35D80C5E" w14:textId="77777777" w:rsidR="00B30F8B" w:rsidRPr="00242199" w:rsidRDefault="00B30F8B" w:rsidP="00531F73">
      <w:pPr>
        <w:tabs>
          <w:tab w:val="left" w:pos="1134"/>
        </w:tabs>
        <w:overflowPunct w:val="0"/>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14:paraId="3C5F42FF" w14:textId="77777777" w:rsidR="00B30F8B" w:rsidRPr="00242199" w:rsidRDefault="00B30F8B" w:rsidP="00531F73">
      <w:pPr>
        <w:tabs>
          <w:tab w:val="left" w:pos="1134"/>
        </w:tabs>
        <w:spacing w:after="0" w:line="240" w:lineRule="auto"/>
        <w:ind w:firstLine="708"/>
        <w:jc w:val="both"/>
        <w:rPr>
          <w:rFonts w:ascii="Times New Roman" w:hAnsi="Times New Roman"/>
          <w:sz w:val="24"/>
          <w:szCs w:val="24"/>
        </w:rPr>
      </w:pPr>
      <w:r w:rsidRPr="00242199">
        <w:rPr>
          <w:rFonts w:ascii="Times New Roman" w:hAnsi="Times New Roman"/>
          <w:sz w:val="24"/>
          <w:szCs w:val="24"/>
        </w:rPr>
        <w:t>Освоение и понимание учебного предмета «Основы безопасности жизнедеятельности» направлено на:</w:t>
      </w:r>
    </w:p>
    <w:p w14:paraId="2D9A0A1A" w14:textId="77777777" w:rsidR="00B30F8B" w:rsidRPr="00242199" w:rsidRDefault="00B30F8B" w:rsidP="00B10372">
      <w:pPr>
        <w:pStyle w:val="a9"/>
        <w:numPr>
          <w:ilvl w:val="0"/>
          <w:numId w:val="113"/>
        </w:numPr>
        <w:tabs>
          <w:tab w:val="left" w:pos="1134"/>
        </w:tabs>
        <w:ind w:left="0" w:firstLine="709"/>
        <w:jc w:val="both"/>
        <w:rPr>
          <w:rFonts w:ascii="Times New Roman" w:hAnsi="Times New Roman"/>
        </w:rPr>
      </w:pPr>
      <w:r w:rsidRPr="00242199">
        <w:rPr>
          <w:rFonts w:ascii="Times New Roman" w:hAnsi="Times New Roman"/>
        </w:rPr>
        <w:t>воспитание у обучающихся чувства ответственности за личную безопасность, ценностного отношения к своему здоровью и жизни;</w:t>
      </w:r>
    </w:p>
    <w:p w14:paraId="09825CA4" w14:textId="77777777" w:rsidR="00B30F8B" w:rsidRPr="00242199" w:rsidRDefault="00B30F8B" w:rsidP="00B10372">
      <w:pPr>
        <w:pStyle w:val="a9"/>
        <w:numPr>
          <w:ilvl w:val="0"/>
          <w:numId w:val="113"/>
        </w:numPr>
        <w:tabs>
          <w:tab w:val="left" w:pos="1134"/>
        </w:tabs>
        <w:ind w:left="0" w:firstLine="709"/>
        <w:jc w:val="both"/>
        <w:rPr>
          <w:rFonts w:ascii="Times New Roman" w:hAnsi="Times New Roman"/>
        </w:rPr>
      </w:pPr>
      <w:r w:rsidRPr="00242199">
        <w:rPr>
          <w:rFonts w:ascii="Times New Roman" w:hAnsi="Times New Roman"/>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14:paraId="6928C735" w14:textId="77777777" w:rsidR="00B30F8B" w:rsidRPr="00242199" w:rsidRDefault="00B30F8B" w:rsidP="00B10372">
      <w:pPr>
        <w:pStyle w:val="a9"/>
        <w:numPr>
          <w:ilvl w:val="0"/>
          <w:numId w:val="113"/>
        </w:numPr>
        <w:tabs>
          <w:tab w:val="left" w:pos="1134"/>
        </w:tabs>
        <w:ind w:left="0" w:firstLine="709"/>
        <w:jc w:val="both"/>
        <w:rPr>
          <w:rFonts w:ascii="Times New Roman" w:hAnsi="Times New Roman"/>
        </w:rPr>
      </w:pPr>
      <w:r w:rsidRPr="00242199">
        <w:rPr>
          <w:rFonts w:ascii="Times New Roman" w:hAnsi="Times New Roman"/>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14:paraId="5C6F2EF8" w14:textId="77777777" w:rsidR="00B30F8B" w:rsidRPr="00242199" w:rsidRDefault="00B30F8B" w:rsidP="00531F73">
      <w:pPr>
        <w:tabs>
          <w:tab w:val="left" w:pos="1134"/>
        </w:tabs>
        <w:overflowPunct w:val="0"/>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hAnsi="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14:paraId="3069BD75" w14:textId="77777777" w:rsidR="00B30F8B" w:rsidRPr="00242199" w:rsidRDefault="00B30F8B" w:rsidP="00531F73">
      <w:pPr>
        <w:tabs>
          <w:tab w:val="left" w:pos="1134"/>
        </w:tabs>
        <w:overflowPunct w:val="0"/>
        <w:autoSpaceDE w:val="0"/>
        <w:autoSpaceDN w:val="0"/>
        <w:adjustRightInd w:val="0"/>
        <w:spacing w:after="0" w:line="240" w:lineRule="auto"/>
        <w:ind w:firstLine="709"/>
        <w:jc w:val="both"/>
        <w:rPr>
          <w:rFonts w:ascii="Times New Roman" w:hAnsi="Times New Roman"/>
          <w:sz w:val="24"/>
          <w:szCs w:val="24"/>
        </w:rPr>
      </w:pPr>
      <w:r w:rsidRPr="00242199">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14:paraId="6395F16A" w14:textId="77777777" w:rsidR="00B540EE" w:rsidRPr="00242199" w:rsidRDefault="00B540EE" w:rsidP="00531F73">
      <w:pPr>
        <w:spacing w:after="0" w:line="240" w:lineRule="auto"/>
        <w:jc w:val="both"/>
        <w:rPr>
          <w:rFonts w:ascii="Times New Roman" w:hAnsi="Times New Roman"/>
          <w:sz w:val="24"/>
          <w:szCs w:val="24"/>
        </w:rPr>
      </w:pPr>
    </w:p>
    <w:p w14:paraId="0A5B6D64" w14:textId="77777777" w:rsidR="00B540EE" w:rsidRPr="00242199" w:rsidRDefault="00B540EE" w:rsidP="00531F73">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Основы безопасности личности, общества и государства</w:t>
      </w:r>
    </w:p>
    <w:p w14:paraId="70804ECC" w14:textId="77777777" w:rsidR="00B540EE" w:rsidRPr="00242199" w:rsidRDefault="00B540EE" w:rsidP="00531F73">
      <w:pPr>
        <w:tabs>
          <w:tab w:val="left" w:pos="426"/>
        </w:tabs>
        <w:spacing w:after="0" w:line="240" w:lineRule="auto"/>
        <w:ind w:left="709"/>
        <w:jc w:val="both"/>
        <w:rPr>
          <w:rFonts w:ascii="Times New Roman" w:hAnsi="Times New Roman"/>
          <w:b/>
          <w:bCs/>
          <w:color w:val="000000"/>
          <w:sz w:val="24"/>
          <w:szCs w:val="24"/>
          <w:shd w:val="clear" w:color="auto" w:fill="FFFFFF"/>
        </w:rPr>
      </w:pPr>
      <w:r w:rsidRPr="00242199">
        <w:rPr>
          <w:rFonts w:ascii="Times New Roman" w:hAnsi="Times New Roman"/>
          <w:b/>
          <w:bCs/>
          <w:color w:val="000000"/>
          <w:sz w:val="24"/>
          <w:szCs w:val="24"/>
          <w:shd w:val="clear" w:color="auto" w:fill="FFFFFF"/>
        </w:rPr>
        <w:t xml:space="preserve">Основы комплексной безопасности </w:t>
      </w:r>
    </w:p>
    <w:p w14:paraId="055BCE2A" w14:textId="77777777" w:rsidR="00B540EE" w:rsidRPr="00242199" w:rsidRDefault="00B540EE" w:rsidP="00531F73">
      <w:pPr>
        <w:spacing w:after="0" w:line="240" w:lineRule="auto"/>
        <w:ind w:firstLine="709"/>
        <w:jc w:val="both"/>
        <w:rPr>
          <w:rFonts w:ascii="Times New Roman" w:hAnsi="Times New Roman"/>
          <w:i/>
          <w:sz w:val="24"/>
          <w:szCs w:val="24"/>
        </w:rPr>
      </w:pPr>
      <w:r w:rsidRPr="00242199">
        <w:rPr>
          <w:rFonts w:ascii="Times New Roman" w:hAnsi="Times New Roman"/>
          <w:sz w:val="24"/>
          <w:szCs w:val="24"/>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w:t>
      </w:r>
      <w:r w:rsidR="00531F73" w:rsidRPr="00242199">
        <w:rPr>
          <w:rFonts w:ascii="Times New Roman" w:hAnsi="Times New Roman"/>
          <w:sz w:val="24"/>
          <w:szCs w:val="24"/>
        </w:rPr>
        <w:t xml:space="preserve"> и железнодорожном транспорте</w:t>
      </w:r>
      <w:r w:rsidRPr="00242199">
        <w:rPr>
          <w:rFonts w:ascii="Times New Roman" w:hAnsi="Times New Roman"/>
          <w:sz w:val="24"/>
          <w:szCs w:val="24"/>
        </w:rPr>
        <w:t xml:space="preserve">. Правила безопасного поведения пешехода, пассажира и велосипедиста. </w:t>
      </w:r>
      <w:r w:rsidRPr="00242199">
        <w:rPr>
          <w:rFonts w:ascii="Times New Roman" w:hAnsi="Times New Roman"/>
          <w:i/>
          <w:sz w:val="24"/>
          <w:szCs w:val="24"/>
        </w:rPr>
        <w:t>Средства индивидуальной защиты велосипедиста.</w:t>
      </w:r>
      <w:r w:rsidRPr="00242199">
        <w:rPr>
          <w:rFonts w:ascii="Times New Roman" w:hAnsi="Times New Roman"/>
          <w:sz w:val="24"/>
          <w:szCs w:val="24"/>
        </w:rPr>
        <w:t xml:space="preserve"> Пожар его причины и последствия. Правила поведения при пожаре</w:t>
      </w:r>
      <w:r w:rsidR="00601D93" w:rsidRPr="00242199">
        <w:rPr>
          <w:rFonts w:ascii="Times New Roman" w:hAnsi="Times New Roman"/>
          <w:sz w:val="24"/>
          <w:szCs w:val="24"/>
        </w:rPr>
        <w:t xml:space="preserve"> при пожаре. Первичные средства пожаротушения</w:t>
      </w:r>
      <w:r w:rsidRPr="00242199">
        <w:rPr>
          <w:rFonts w:ascii="Times New Roman" w:hAnsi="Times New Roman"/>
          <w:sz w:val="24"/>
          <w:szCs w:val="24"/>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242199">
        <w:rPr>
          <w:rFonts w:ascii="Times New Roman" w:hAnsi="Times New Roman"/>
          <w:i/>
          <w:sz w:val="24"/>
          <w:szCs w:val="24"/>
        </w:rPr>
        <w:t>и поездках.</w:t>
      </w:r>
      <w:r w:rsidRPr="00242199">
        <w:rPr>
          <w:rFonts w:ascii="Times New Roman" w:hAnsi="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242199">
        <w:rPr>
          <w:rFonts w:ascii="Times New Roman" w:hAnsi="Times New Roman"/>
          <w:i/>
          <w:sz w:val="24"/>
          <w:szCs w:val="24"/>
        </w:rPr>
        <w:t>самозащита покупателя</w:t>
      </w:r>
      <w:r w:rsidRPr="00242199">
        <w:rPr>
          <w:rFonts w:ascii="Times New Roman" w:hAnsi="Times New Roman"/>
          <w:sz w:val="24"/>
          <w:szCs w:val="24"/>
        </w:rPr>
        <w:t xml:space="preserve">). Элементарные способы самозащиты. </w:t>
      </w:r>
      <w:r w:rsidRPr="00242199">
        <w:rPr>
          <w:rFonts w:ascii="Times New Roman" w:hAnsi="Times New Roman"/>
          <w:i/>
          <w:sz w:val="24"/>
          <w:szCs w:val="24"/>
        </w:rPr>
        <w:t>Информационная безопасность подростка.</w:t>
      </w:r>
    </w:p>
    <w:p w14:paraId="2E00E405" w14:textId="77777777" w:rsidR="00B540EE" w:rsidRPr="00242199" w:rsidRDefault="00B540EE" w:rsidP="00531F73">
      <w:pPr>
        <w:tabs>
          <w:tab w:val="left" w:pos="426"/>
        </w:tabs>
        <w:spacing w:after="0" w:line="240" w:lineRule="auto"/>
        <w:ind w:left="709"/>
        <w:jc w:val="both"/>
        <w:rPr>
          <w:rFonts w:ascii="Times New Roman" w:hAnsi="Times New Roman"/>
          <w:sz w:val="24"/>
          <w:szCs w:val="24"/>
        </w:rPr>
      </w:pPr>
      <w:r w:rsidRPr="00242199">
        <w:rPr>
          <w:rFonts w:ascii="Times New Roman" w:hAnsi="Times New Roman"/>
          <w:b/>
          <w:sz w:val="24"/>
          <w:szCs w:val="24"/>
        </w:rPr>
        <w:t xml:space="preserve">Защита населения Российской Федерации от чрезвычайных </w:t>
      </w:r>
      <w:r w:rsidRPr="00242199">
        <w:rPr>
          <w:rFonts w:ascii="Times New Roman" w:hAnsi="Times New Roman"/>
          <w:b/>
          <w:bCs/>
          <w:color w:val="000000"/>
          <w:sz w:val="24"/>
          <w:szCs w:val="24"/>
          <w:shd w:val="clear" w:color="auto" w:fill="FFFFFF"/>
        </w:rPr>
        <w:t>ситуаций</w:t>
      </w:r>
    </w:p>
    <w:p w14:paraId="73386795" w14:textId="77777777" w:rsidR="00601D93" w:rsidRPr="00242199" w:rsidRDefault="00601D93" w:rsidP="00531F73">
      <w:pPr>
        <w:spacing w:after="0" w:line="240" w:lineRule="auto"/>
        <w:ind w:firstLine="709"/>
        <w:jc w:val="both"/>
        <w:rPr>
          <w:rFonts w:ascii="Times New Roman" w:hAnsi="Times New Roman"/>
          <w:sz w:val="24"/>
          <w:szCs w:val="24"/>
        </w:rPr>
      </w:pPr>
      <w:r w:rsidRPr="00242199">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14:paraId="55EAC22D" w14:textId="77777777" w:rsidR="00B540EE" w:rsidRPr="00242199" w:rsidRDefault="00B540EE" w:rsidP="00531F73">
      <w:pPr>
        <w:tabs>
          <w:tab w:val="left" w:pos="426"/>
        </w:tabs>
        <w:spacing w:after="0" w:line="240" w:lineRule="auto"/>
        <w:ind w:firstLine="709"/>
        <w:jc w:val="both"/>
        <w:rPr>
          <w:rFonts w:ascii="Times New Roman" w:hAnsi="Times New Roman"/>
          <w:bCs/>
          <w:color w:val="000000"/>
          <w:sz w:val="24"/>
          <w:szCs w:val="24"/>
          <w:shd w:val="clear" w:color="auto" w:fill="FFFFFF"/>
        </w:rPr>
      </w:pPr>
      <w:r w:rsidRPr="00242199">
        <w:rPr>
          <w:rFonts w:ascii="Times New Roman" w:hAnsi="Times New Roman"/>
          <w:b/>
          <w:bCs/>
          <w:sz w:val="24"/>
          <w:szCs w:val="24"/>
        </w:rPr>
        <w:t>Основы противодействия терроризму</w:t>
      </w:r>
      <w:r w:rsidR="00601D93" w:rsidRPr="00242199">
        <w:rPr>
          <w:rFonts w:ascii="Times New Roman" w:hAnsi="Times New Roman"/>
          <w:b/>
          <w:bCs/>
          <w:sz w:val="24"/>
          <w:szCs w:val="24"/>
        </w:rPr>
        <w:t>,</w:t>
      </w:r>
      <w:r w:rsidRPr="00242199">
        <w:rPr>
          <w:rFonts w:ascii="Times New Roman" w:hAnsi="Times New Roman"/>
          <w:b/>
          <w:bCs/>
          <w:sz w:val="24"/>
          <w:szCs w:val="24"/>
        </w:rPr>
        <w:t xml:space="preserve"> экстремизму </w:t>
      </w:r>
      <w:r w:rsidR="00601D93" w:rsidRPr="00242199">
        <w:rPr>
          <w:rFonts w:ascii="Times New Roman" w:hAnsi="Times New Roman"/>
          <w:b/>
          <w:bCs/>
          <w:sz w:val="24"/>
          <w:szCs w:val="24"/>
        </w:rPr>
        <w:t xml:space="preserve">и наркотизму </w:t>
      </w:r>
      <w:r w:rsidRPr="00242199">
        <w:rPr>
          <w:rFonts w:ascii="Times New Roman" w:hAnsi="Times New Roman"/>
          <w:b/>
          <w:bCs/>
          <w:sz w:val="24"/>
          <w:szCs w:val="24"/>
        </w:rPr>
        <w:t>в Российской Федерации</w:t>
      </w:r>
    </w:p>
    <w:p w14:paraId="2A282CB7" w14:textId="77777777" w:rsidR="00B540EE" w:rsidRPr="00242199" w:rsidRDefault="00B540EE" w:rsidP="00531F73">
      <w:pPr>
        <w:tabs>
          <w:tab w:val="left" w:pos="0"/>
        </w:tabs>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242199">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242199">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14:paraId="62481F54" w14:textId="77777777" w:rsidR="00B540EE" w:rsidRPr="00242199" w:rsidRDefault="00B540EE" w:rsidP="00531F73">
      <w:pPr>
        <w:spacing w:after="0" w:line="240" w:lineRule="auto"/>
        <w:ind w:firstLine="709"/>
        <w:jc w:val="both"/>
        <w:rPr>
          <w:rFonts w:ascii="Times New Roman" w:hAnsi="Times New Roman"/>
          <w:b/>
          <w:bCs/>
          <w:sz w:val="24"/>
          <w:szCs w:val="24"/>
        </w:rPr>
      </w:pPr>
      <w:r w:rsidRPr="00242199">
        <w:rPr>
          <w:rFonts w:ascii="Times New Roman" w:hAnsi="Times New Roman"/>
          <w:b/>
          <w:bCs/>
          <w:sz w:val="24"/>
          <w:szCs w:val="24"/>
        </w:rPr>
        <w:t>Основы медицинских знаний и здорового образа жизни</w:t>
      </w:r>
    </w:p>
    <w:p w14:paraId="03E6B1DC" w14:textId="77777777" w:rsidR="00B540EE" w:rsidRPr="00242199" w:rsidRDefault="00B540EE" w:rsidP="00531F73">
      <w:pPr>
        <w:tabs>
          <w:tab w:val="left" w:pos="426"/>
        </w:tabs>
        <w:spacing w:after="0" w:line="240" w:lineRule="auto"/>
        <w:ind w:left="709"/>
        <w:jc w:val="both"/>
        <w:rPr>
          <w:rFonts w:ascii="Times New Roman" w:hAnsi="Times New Roman"/>
          <w:b/>
          <w:bCs/>
          <w:sz w:val="24"/>
          <w:szCs w:val="24"/>
        </w:rPr>
      </w:pPr>
      <w:r w:rsidRPr="00242199">
        <w:rPr>
          <w:rFonts w:ascii="Times New Roman" w:hAnsi="Times New Roman"/>
          <w:b/>
          <w:bCs/>
          <w:sz w:val="24"/>
          <w:szCs w:val="24"/>
        </w:rPr>
        <w:t>Основы здорового образа жизни</w:t>
      </w:r>
    </w:p>
    <w:p w14:paraId="4441FE51" w14:textId="77777777" w:rsidR="00B540EE" w:rsidRPr="00242199" w:rsidRDefault="009A5A04" w:rsidP="00531F73">
      <w:pPr>
        <w:spacing w:after="0" w:line="240" w:lineRule="auto"/>
        <w:ind w:firstLine="709"/>
        <w:jc w:val="both"/>
        <w:rPr>
          <w:rFonts w:ascii="Times New Roman" w:hAnsi="Times New Roman"/>
          <w:bCs/>
          <w:sz w:val="24"/>
          <w:szCs w:val="24"/>
        </w:rPr>
      </w:pPr>
      <w:r w:rsidRPr="00242199">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242199">
        <w:rPr>
          <w:rFonts w:ascii="Times New Roman" w:hAnsi="Times New Roman"/>
          <w:bCs/>
          <w:sz w:val="24"/>
          <w:szCs w:val="24"/>
        </w:rPr>
        <w:t xml:space="preserve">. </w:t>
      </w:r>
      <w:r w:rsidR="00B540EE" w:rsidRPr="00242199">
        <w:rPr>
          <w:rFonts w:ascii="Times New Roman" w:hAnsi="Times New Roman"/>
          <w:bCs/>
          <w:i/>
          <w:sz w:val="24"/>
          <w:szCs w:val="24"/>
        </w:rPr>
        <w:t>Семья в современном обществе. Права и обязанности супругов. Защита прав ребенка.</w:t>
      </w:r>
    </w:p>
    <w:p w14:paraId="32C64883" w14:textId="77777777" w:rsidR="00B540EE" w:rsidRPr="00242199" w:rsidRDefault="00B540EE" w:rsidP="00531F73">
      <w:pPr>
        <w:tabs>
          <w:tab w:val="left" w:pos="426"/>
        </w:tabs>
        <w:spacing w:after="0" w:line="240" w:lineRule="auto"/>
        <w:ind w:left="709"/>
        <w:jc w:val="both"/>
        <w:rPr>
          <w:rFonts w:ascii="Times New Roman" w:hAnsi="Times New Roman"/>
          <w:b/>
          <w:bCs/>
          <w:sz w:val="24"/>
          <w:szCs w:val="24"/>
        </w:rPr>
      </w:pPr>
      <w:r w:rsidRPr="00242199">
        <w:rPr>
          <w:rFonts w:ascii="Times New Roman" w:hAnsi="Times New Roman"/>
          <w:b/>
          <w:bCs/>
          <w:sz w:val="24"/>
          <w:szCs w:val="24"/>
        </w:rPr>
        <w:t>Основы медицинских знаний и оказание первой помощи</w:t>
      </w:r>
    </w:p>
    <w:p w14:paraId="7BD89052" w14:textId="77777777" w:rsidR="00B540EE" w:rsidRPr="00242199" w:rsidRDefault="00B540EE" w:rsidP="00531F73">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242199">
        <w:rPr>
          <w:rFonts w:ascii="Times New Roman" w:hAnsi="Times New Roman"/>
          <w:sz w:val="24"/>
          <w:szCs w:val="24"/>
        </w:rPr>
        <w:t xml:space="preserve">Извлечение инородного тела из верхних дыхательных путей. </w:t>
      </w:r>
      <w:r w:rsidRPr="00242199">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242199">
        <w:rPr>
          <w:rFonts w:ascii="Times New Roman" w:hAnsi="Times New Roman"/>
          <w:sz w:val="24"/>
          <w:szCs w:val="24"/>
        </w:rPr>
        <w:t>ожогах, отморожениях и общем переохлаждении</w:t>
      </w:r>
      <w:r w:rsidRPr="00242199">
        <w:rPr>
          <w:rFonts w:ascii="Times New Roman" w:hAnsi="Times New Roman"/>
          <w:sz w:val="24"/>
          <w:szCs w:val="24"/>
        </w:rPr>
        <w:t xml:space="preserve">. </w:t>
      </w:r>
      <w:r w:rsidRPr="00242199">
        <w:rPr>
          <w:rFonts w:ascii="Times New Roman" w:hAnsi="Times New Roman"/>
          <w:i/>
          <w:sz w:val="24"/>
          <w:szCs w:val="24"/>
        </w:rPr>
        <w:t>Основные неинфекционные и инфекционные заболевания,их профилактика</w:t>
      </w:r>
      <w:r w:rsidRPr="00242199">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w:t>
      </w:r>
      <w:r w:rsidR="009A5A04" w:rsidRPr="00242199">
        <w:rPr>
          <w:rFonts w:ascii="Times New Roman" w:hAnsi="Times New Roman"/>
          <w:sz w:val="24"/>
          <w:szCs w:val="24"/>
        </w:rPr>
        <w:t xml:space="preserve"> и змей</w:t>
      </w:r>
      <w:r w:rsidRPr="00242199">
        <w:rPr>
          <w:rFonts w:ascii="Times New Roman" w:hAnsi="Times New Roman"/>
          <w:sz w:val="24"/>
          <w:szCs w:val="24"/>
        </w:rPr>
        <w:t>.</w:t>
      </w:r>
      <w:r w:rsidRPr="00242199">
        <w:rPr>
          <w:rFonts w:ascii="Times New Roman" w:hAnsi="Times New Roman"/>
          <w:i/>
          <w:sz w:val="24"/>
          <w:szCs w:val="24"/>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14:paraId="3E25859C" w14:textId="77777777" w:rsidR="000E1C3C" w:rsidRPr="00242199" w:rsidRDefault="000E1C3C" w:rsidP="000E1C3C">
      <w:pPr>
        <w:pStyle w:val="Default"/>
        <w:rPr>
          <w:rFonts w:ascii="Times New Roman" w:hAnsi="Times New Roman" w:cs="Times New Roman"/>
        </w:rPr>
      </w:pPr>
    </w:p>
    <w:p w14:paraId="40839A32" w14:textId="77777777" w:rsidR="000E1C3C" w:rsidRPr="00242199" w:rsidRDefault="000E1C3C" w:rsidP="000E1C3C">
      <w:pPr>
        <w:pStyle w:val="Default"/>
        <w:jc w:val="both"/>
        <w:rPr>
          <w:rFonts w:ascii="Times New Roman" w:hAnsi="Times New Roman" w:cs="Times New Roman"/>
        </w:rPr>
      </w:pPr>
      <w:r w:rsidRPr="00242199">
        <w:rPr>
          <w:rFonts w:ascii="Times New Roman" w:hAnsi="Times New Roman" w:cs="Times New Roman"/>
          <w:b/>
          <w:bCs/>
        </w:rPr>
        <w:t>2.2.2.</w:t>
      </w:r>
      <w:r w:rsidR="00484624" w:rsidRPr="00242199">
        <w:rPr>
          <w:rFonts w:ascii="Times New Roman" w:hAnsi="Times New Roman" w:cs="Times New Roman"/>
          <w:b/>
          <w:bCs/>
        </w:rPr>
        <w:t>22</w:t>
      </w:r>
      <w:r w:rsidRPr="00242199">
        <w:rPr>
          <w:rFonts w:ascii="Times New Roman" w:hAnsi="Times New Roman" w:cs="Times New Roman"/>
          <w:b/>
          <w:bCs/>
        </w:rPr>
        <w:t xml:space="preserve">. Основы духовно-нравственной культуры народов России </w:t>
      </w:r>
    </w:p>
    <w:p w14:paraId="13BF58EB" w14:textId="77777777" w:rsidR="000E1C3C" w:rsidRPr="00242199" w:rsidRDefault="000E1C3C" w:rsidP="000E1C3C">
      <w:pPr>
        <w:pStyle w:val="Default"/>
        <w:jc w:val="both"/>
        <w:rPr>
          <w:rFonts w:ascii="Times New Roman" w:hAnsi="Times New Roman" w:cs="Times New Roman"/>
        </w:rPr>
      </w:pPr>
      <w:r w:rsidRPr="00242199">
        <w:rPr>
          <w:rFonts w:ascii="Times New Roman" w:hAnsi="Times New Roman" w:cs="Times New Roman"/>
        </w:rPr>
        <w:t xml:space="preserve">Введение Знакомство с новым учебником. Повторение пройденного в 4 классе. </w:t>
      </w:r>
    </w:p>
    <w:p w14:paraId="2EC2E04D" w14:textId="77777777" w:rsidR="000E1C3C" w:rsidRPr="00242199" w:rsidRDefault="000E1C3C" w:rsidP="000E1C3C">
      <w:pPr>
        <w:pStyle w:val="Default"/>
        <w:jc w:val="both"/>
        <w:rPr>
          <w:rFonts w:ascii="Times New Roman" w:hAnsi="Times New Roman" w:cs="Times New Roman"/>
        </w:rPr>
      </w:pPr>
      <w:r w:rsidRPr="00242199">
        <w:rPr>
          <w:rFonts w:ascii="Times New Roman" w:hAnsi="Times New Roman" w:cs="Times New Roman"/>
        </w:rPr>
        <w:t xml:space="preserve">Тема 1. Гражданин России </w:t>
      </w:r>
    </w:p>
    <w:p w14:paraId="0523B4E8" w14:textId="77777777" w:rsidR="000E1C3C" w:rsidRPr="00242199" w:rsidRDefault="000E1C3C" w:rsidP="000E1C3C">
      <w:pPr>
        <w:pStyle w:val="Default"/>
        <w:jc w:val="both"/>
        <w:rPr>
          <w:rFonts w:ascii="Times New Roman" w:hAnsi="Times New Roman" w:cs="Times New Roman"/>
        </w:rPr>
      </w:pPr>
      <w:r w:rsidRPr="00242199">
        <w:rPr>
          <w:rFonts w:ascii="Times New Roman" w:hAnsi="Times New Roman" w:cs="Times New Roman"/>
        </w:rPr>
        <w:t xml:space="preserve">Понятия гражданин и гражданство. Конституция — Основной закон РФ. Основные права и обязанности граждан РФ. Выполнение обязанностей — гражданский долг каждого гражданина России. Управление государством. Президент, Председатель Правительства, министр. Федеральное Собрание. Совет Федерации. Государственная Дума. Столица, герб, флаг, гимн Российской Федерации. Уважительное отношение к символам государства. </w:t>
      </w:r>
    </w:p>
    <w:p w14:paraId="45DFCDF8" w14:textId="77777777" w:rsidR="000E1C3C" w:rsidRPr="00242199" w:rsidRDefault="000E1C3C" w:rsidP="000E1C3C">
      <w:pPr>
        <w:pStyle w:val="Default"/>
        <w:jc w:val="both"/>
        <w:rPr>
          <w:rFonts w:ascii="Times New Roman" w:hAnsi="Times New Roman" w:cs="Times New Roman"/>
        </w:rPr>
      </w:pPr>
      <w:r w:rsidRPr="00242199">
        <w:rPr>
          <w:rFonts w:ascii="Times New Roman" w:hAnsi="Times New Roman" w:cs="Times New Roman"/>
        </w:rPr>
        <w:t xml:space="preserve">Тема 2. Порядочность Понятие порядочности. Связь слов порядочность и порядок. Качества порядочного человека: справедливость, внутренняя стойкость, смелость, решительность. Взаимосвязь порядочности, благородства, достоинства, великодушия. Общественная ценность порядочности. </w:t>
      </w:r>
    </w:p>
    <w:p w14:paraId="35ED8AF2" w14:textId="77777777" w:rsidR="000E1C3C" w:rsidRPr="00242199" w:rsidRDefault="000E1C3C" w:rsidP="000E1C3C">
      <w:pPr>
        <w:pStyle w:val="Default"/>
        <w:jc w:val="both"/>
        <w:rPr>
          <w:rFonts w:ascii="Times New Roman" w:hAnsi="Times New Roman" w:cs="Times New Roman"/>
        </w:rPr>
      </w:pPr>
      <w:r w:rsidRPr="00242199">
        <w:rPr>
          <w:rFonts w:ascii="Times New Roman" w:hAnsi="Times New Roman" w:cs="Times New Roman"/>
        </w:rPr>
        <w:t xml:space="preserve">Тема 3. Совесть Понятие совести. Совесть — важнейшая составная часть порядочности человека. Чувство угрызения совести. Развитие чувства совести. Умение понять и простить. Правдивость и ее </w:t>
      </w:r>
    </w:p>
    <w:p w14:paraId="74F8364F" w14:textId="77777777" w:rsidR="000E1C3C" w:rsidRPr="00242199" w:rsidRDefault="000E1C3C" w:rsidP="000E1C3C">
      <w:pPr>
        <w:pStyle w:val="Default"/>
        <w:jc w:val="both"/>
        <w:rPr>
          <w:rFonts w:ascii="Times New Roman" w:hAnsi="Times New Roman" w:cs="Times New Roman"/>
        </w:rPr>
      </w:pPr>
      <w:r w:rsidRPr="00242199">
        <w:rPr>
          <w:rFonts w:ascii="Times New Roman" w:hAnsi="Times New Roman" w:cs="Times New Roman"/>
        </w:rPr>
        <w:t xml:space="preserve">цена. Взаимосвязь совести и сострадания, совести и стыда. Совесть — «внутренний голос человека». Жить по законам совести. Несовместимость совести с эгоизмом и корыстолюбием. </w:t>
      </w:r>
    </w:p>
    <w:p w14:paraId="71487114" w14:textId="77777777" w:rsidR="000E1C3C" w:rsidRPr="00242199" w:rsidRDefault="000E1C3C" w:rsidP="000E1C3C">
      <w:pPr>
        <w:pStyle w:val="Default"/>
        <w:jc w:val="both"/>
        <w:rPr>
          <w:rFonts w:ascii="Times New Roman" w:hAnsi="Times New Roman" w:cs="Times New Roman"/>
        </w:rPr>
      </w:pPr>
      <w:r w:rsidRPr="00242199">
        <w:rPr>
          <w:rFonts w:ascii="Times New Roman" w:hAnsi="Times New Roman" w:cs="Times New Roman"/>
        </w:rPr>
        <w:t xml:space="preserve">Кодекс взаимоотношений одноклассников. </w:t>
      </w:r>
    </w:p>
    <w:p w14:paraId="0326FA31" w14:textId="77777777" w:rsidR="000E1C3C" w:rsidRPr="00242199" w:rsidRDefault="000E1C3C" w:rsidP="000E1C3C">
      <w:pPr>
        <w:pStyle w:val="Default"/>
        <w:jc w:val="both"/>
        <w:rPr>
          <w:rFonts w:ascii="Times New Roman" w:hAnsi="Times New Roman" w:cs="Times New Roman"/>
        </w:rPr>
      </w:pPr>
      <w:r w:rsidRPr="00242199">
        <w:rPr>
          <w:rFonts w:ascii="Times New Roman" w:hAnsi="Times New Roman" w:cs="Times New Roman"/>
        </w:rPr>
        <w:t xml:space="preserve">Тема 4. Доверие и доверчивость Доверие — важнейшее качество личности. Понятие доверия. Признаки личного доверия. Возникновение доверительных отношений. Доверие и доверчивость. Правила установления дове- </w:t>
      </w:r>
    </w:p>
    <w:p w14:paraId="0958C8E6" w14:textId="77777777" w:rsidR="000E1C3C" w:rsidRPr="00242199" w:rsidRDefault="000E1C3C" w:rsidP="000E1C3C">
      <w:pPr>
        <w:pStyle w:val="Default"/>
        <w:jc w:val="both"/>
        <w:rPr>
          <w:rFonts w:ascii="Times New Roman" w:hAnsi="Times New Roman" w:cs="Times New Roman"/>
        </w:rPr>
      </w:pPr>
      <w:r w:rsidRPr="00242199">
        <w:rPr>
          <w:rFonts w:ascii="Times New Roman" w:hAnsi="Times New Roman" w:cs="Times New Roman"/>
        </w:rPr>
        <w:t xml:space="preserve">рительных отношений. Что значит потерять доверие. Понятие самодоверия. Как следует поступить в экстренных случаях. Телефон доверия. Психологическая помощь. </w:t>
      </w:r>
    </w:p>
    <w:p w14:paraId="2E1FE1A5" w14:textId="77777777" w:rsidR="000E1C3C" w:rsidRPr="00242199" w:rsidRDefault="000E1C3C" w:rsidP="000E1C3C">
      <w:pPr>
        <w:pStyle w:val="Default"/>
        <w:jc w:val="both"/>
        <w:rPr>
          <w:rFonts w:ascii="Times New Roman" w:hAnsi="Times New Roman" w:cs="Times New Roman"/>
        </w:rPr>
      </w:pPr>
      <w:r w:rsidRPr="00242199">
        <w:rPr>
          <w:rFonts w:ascii="Times New Roman" w:hAnsi="Times New Roman" w:cs="Times New Roman"/>
        </w:rPr>
        <w:t xml:space="preserve">Тема 5. Милосердие и сострадание Понятие милосердия. Общественная ценность милосердия. Взаимосвязь сострадания и милосердия, милосердия и жалости. Антиподы милосердия. Обязанности учащихся по отношению к другим людям. Проявление интереса к жизни другого человека, стремление ему помочь. Человеколюбие. Правила милосердия. Воспитание милосердия. Умение понять и простить. </w:t>
      </w:r>
    </w:p>
    <w:p w14:paraId="1820495B" w14:textId="77777777" w:rsidR="000E1C3C" w:rsidRPr="00242199" w:rsidRDefault="000E1C3C" w:rsidP="000E1C3C">
      <w:pPr>
        <w:pStyle w:val="Default"/>
        <w:jc w:val="both"/>
        <w:rPr>
          <w:rFonts w:ascii="Times New Roman" w:hAnsi="Times New Roman" w:cs="Times New Roman"/>
        </w:rPr>
      </w:pPr>
      <w:r w:rsidRPr="00242199">
        <w:rPr>
          <w:rFonts w:ascii="Times New Roman" w:hAnsi="Times New Roman" w:cs="Times New Roman"/>
        </w:rPr>
        <w:t xml:space="preserve">Тема 6. Правда и ложь </w:t>
      </w:r>
    </w:p>
    <w:p w14:paraId="29AAEB29" w14:textId="77777777" w:rsidR="000E1C3C" w:rsidRPr="00242199" w:rsidRDefault="000E1C3C" w:rsidP="000E1C3C">
      <w:pPr>
        <w:pStyle w:val="Default"/>
        <w:jc w:val="both"/>
        <w:rPr>
          <w:rFonts w:ascii="Times New Roman" w:hAnsi="Times New Roman" w:cs="Times New Roman"/>
        </w:rPr>
      </w:pPr>
      <w:r w:rsidRPr="00242199">
        <w:rPr>
          <w:rFonts w:ascii="Times New Roman" w:hAnsi="Times New Roman" w:cs="Times New Roman"/>
        </w:rPr>
        <w:t xml:space="preserve">Правда и неправда, полуправда, ложь. Правда — то, что соответствует действительности. Ложь — намеренное искажение действительности. Искренность. Честность. Взаимосвязь правдивости и душевного покоя. Святая ложь. Из истории лжи. </w:t>
      </w:r>
    </w:p>
    <w:p w14:paraId="1D0C3D7B" w14:textId="77777777" w:rsidR="000E1C3C" w:rsidRPr="00242199" w:rsidRDefault="000E1C3C" w:rsidP="000E1C3C">
      <w:pPr>
        <w:pStyle w:val="Default"/>
        <w:jc w:val="both"/>
        <w:rPr>
          <w:rFonts w:ascii="Times New Roman" w:hAnsi="Times New Roman" w:cs="Times New Roman"/>
        </w:rPr>
      </w:pPr>
      <w:r w:rsidRPr="00242199">
        <w:rPr>
          <w:rFonts w:ascii="Times New Roman" w:hAnsi="Times New Roman" w:cs="Times New Roman"/>
        </w:rPr>
        <w:t xml:space="preserve">Тема 7. Традиции воспитания </w:t>
      </w:r>
    </w:p>
    <w:p w14:paraId="799F4EA4" w14:textId="77777777" w:rsidR="000E1C3C" w:rsidRPr="00242199" w:rsidRDefault="000E1C3C" w:rsidP="000E1C3C">
      <w:pPr>
        <w:pStyle w:val="Default"/>
        <w:jc w:val="both"/>
        <w:rPr>
          <w:rFonts w:ascii="Times New Roman" w:hAnsi="Times New Roman" w:cs="Times New Roman"/>
        </w:rPr>
      </w:pPr>
      <w:r w:rsidRPr="00242199">
        <w:rPr>
          <w:rFonts w:ascii="Times New Roman" w:hAnsi="Times New Roman" w:cs="Times New Roman"/>
        </w:rPr>
        <w:t xml:space="preserve">Традиция. Сословия: крестьяне, казаки, купцы, дворяне. Традиции воспитания у разных сословий. Дворяне России, их традиции и правила поведения. Требования к воспитанию и домашнему обучению мальчиков и девочек. Дворянский этикет. </w:t>
      </w:r>
    </w:p>
    <w:p w14:paraId="6F98DF8D" w14:textId="77777777" w:rsidR="000E1C3C" w:rsidRPr="00242199" w:rsidRDefault="000E1C3C" w:rsidP="000E1C3C">
      <w:pPr>
        <w:pStyle w:val="Default"/>
        <w:jc w:val="both"/>
        <w:rPr>
          <w:rFonts w:ascii="Times New Roman" w:hAnsi="Times New Roman" w:cs="Times New Roman"/>
        </w:rPr>
      </w:pPr>
      <w:r w:rsidRPr="00242199">
        <w:rPr>
          <w:rFonts w:ascii="Times New Roman" w:hAnsi="Times New Roman" w:cs="Times New Roman"/>
        </w:rPr>
        <w:t xml:space="preserve">Тема 8. Честь и достоинство Родовая и сословная честь. Представление рыцарей средневековой Европы о чести. Дворянская честь. Дуэль — способ решения вопросов чести. Цена честного слова. Чувство долга. Поступки достойные и недостойные. Достоинство. Благородство — высшее проявление человеческого достоинства. Герои Великой Отечественной войны 1941—1945 гг. и наших дней. Патриоты России. Проявление патриотизма учащихся. </w:t>
      </w:r>
    </w:p>
    <w:p w14:paraId="56C51118" w14:textId="77777777" w:rsidR="000E1C3C" w:rsidRPr="00242199" w:rsidRDefault="000E1C3C" w:rsidP="000E1C3C">
      <w:pPr>
        <w:pStyle w:val="Default"/>
        <w:jc w:val="both"/>
        <w:rPr>
          <w:rFonts w:ascii="Times New Roman" w:hAnsi="Times New Roman" w:cs="Times New Roman"/>
        </w:rPr>
      </w:pPr>
      <w:r w:rsidRPr="00242199">
        <w:rPr>
          <w:rFonts w:ascii="Times New Roman" w:hAnsi="Times New Roman" w:cs="Times New Roman"/>
        </w:rPr>
        <w:t xml:space="preserve">Тема 9. Терпимость и терпение Отношение к людям иной национальности, религии, культуры, привычек и убеждений. Российское многонациональное государство. Что такое терпимость (толерантность). Уважение свободы другого человека, проявление великодушия и расположенности к другим людям. Роль мигрантов в жизни наших городов. Правила толерантного общения. Различие понятий терпение и терпимость. </w:t>
      </w:r>
    </w:p>
    <w:p w14:paraId="612D9CB5" w14:textId="77777777" w:rsidR="000E1C3C" w:rsidRPr="00242199" w:rsidRDefault="000E1C3C" w:rsidP="000E1C3C">
      <w:pPr>
        <w:pStyle w:val="Default"/>
        <w:jc w:val="both"/>
        <w:rPr>
          <w:rFonts w:ascii="Times New Roman" w:hAnsi="Times New Roman" w:cs="Times New Roman"/>
        </w:rPr>
      </w:pPr>
      <w:r w:rsidRPr="00242199">
        <w:rPr>
          <w:rFonts w:ascii="Times New Roman" w:hAnsi="Times New Roman" w:cs="Times New Roman"/>
        </w:rPr>
        <w:t xml:space="preserve">Тема 10. Мужество Понятие мужества. Смелость и решительность, сила духа, продуманность действий, самоконтроль, преодоление чувства страха и неуверенности. Убежденность в необходимости и полезности действий в чрезвычайных обстоятельствах. Повседневное проявление мужества. Взаимосвязь вечных ценностей — чести, достоинства, благородства, доброты, дружбы. Примеры мужества. Умение защитить своих близких и себя. Тренировка мужества. Героизм — высшее проявление мужества. Кавалеры ордена Мужества. </w:t>
      </w:r>
    </w:p>
    <w:p w14:paraId="2DE1C789" w14:textId="77777777" w:rsidR="000E1C3C" w:rsidRPr="00242199" w:rsidRDefault="000E1C3C" w:rsidP="000E1C3C">
      <w:pPr>
        <w:pStyle w:val="Default"/>
        <w:jc w:val="both"/>
        <w:rPr>
          <w:rFonts w:ascii="Times New Roman" w:hAnsi="Times New Roman" w:cs="Times New Roman"/>
        </w:rPr>
      </w:pPr>
      <w:r w:rsidRPr="00242199">
        <w:rPr>
          <w:rFonts w:ascii="Times New Roman" w:hAnsi="Times New Roman" w:cs="Times New Roman"/>
        </w:rPr>
        <w:t xml:space="preserve">Тема 11. Равнодушие и жестокость Проявления жестокости детей и их последствия. Умение и желание контролировать свои поступки. Равнодушие и жестокость. Жизнь человека — высшая 272 </w:t>
      </w:r>
    </w:p>
    <w:p w14:paraId="49B0AF4E" w14:textId="77777777" w:rsidR="000E1C3C" w:rsidRPr="00242199" w:rsidRDefault="000E1C3C" w:rsidP="000E1C3C">
      <w:pPr>
        <w:pStyle w:val="Default"/>
        <w:jc w:val="both"/>
        <w:rPr>
          <w:rFonts w:ascii="Times New Roman" w:hAnsi="Times New Roman" w:cs="Times New Roman"/>
          <w:color w:val="auto"/>
        </w:rPr>
      </w:pPr>
    </w:p>
    <w:p w14:paraId="1A4229B1" w14:textId="77777777" w:rsidR="000E1C3C" w:rsidRPr="00242199" w:rsidRDefault="000E1C3C" w:rsidP="000E1C3C">
      <w:pPr>
        <w:pStyle w:val="Default"/>
        <w:pageBreakBefore/>
        <w:jc w:val="both"/>
        <w:rPr>
          <w:rFonts w:ascii="Times New Roman" w:hAnsi="Times New Roman" w:cs="Times New Roman"/>
          <w:color w:val="auto"/>
        </w:rPr>
      </w:pPr>
      <w:r w:rsidRPr="00242199">
        <w:rPr>
          <w:rFonts w:ascii="Times New Roman" w:hAnsi="Times New Roman" w:cs="Times New Roman"/>
          <w:color w:val="auto"/>
        </w:rPr>
        <w:t xml:space="preserve">ценность. Насилие в отношении детей — нарушение прав человека. Вред сквернословия. </w:t>
      </w:r>
    </w:p>
    <w:p w14:paraId="7746236B" w14:textId="77777777" w:rsidR="000E1C3C" w:rsidRPr="00242199" w:rsidRDefault="000E1C3C" w:rsidP="000E1C3C">
      <w:pPr>
        <w:pStyle w:val="Default"/>
        <w:jc w:val="both"/>
        <w:rPr>
          <w:rFonts w:ascii="Times New Roman" w:hAnsi="Times New Roman" w:cs="Times New Roman"/>
          <w:color w:val="auto"/>
        </w:rPr>
      </w:pPr>
      <w:r w:rsidRPr="00242199">
        <w:rPr>
          <w:rFonts w:ascii="Times New Roman" w:hAnsi="Times New Roman" w:cs="Times New Roman"/>
          <w:color w:val="auto"/>
        </w:rPr>
        <w:t xml:space="preserve">Тема 12. Самовоспитание Соблюдение норм нравственности — важнейшее общественное требование. Дисциплинированность и сознательная дисциплина. Умение контролировать свои дела и поступки. Правила учебной работы в группе. Умение осознать ошибки и больше их не повторять. Воспитание воли. Познание своих положительных и отрицательных качеств. Планирование предполагаемых действий, оценка результатов. Пути самообразования и самовоспитания. Воспитание чувства самоуважения. </w:t>
      </w:r>
    </w:p>
    <w:p w14:paraId="58C9C1F2" w14:textId="77777777" w:rsidR="000E1C3C" w:rsidRPr="00242199" w:rsidRDefault="000E1C3C" w:rsidP="000E1C3C">
      <w:pPr>
        <w:pStyle w:val="Default"/>
        <w:jc w:val="both"/>
        <w:rPr>
          <w:rFonts w:ascii="Times New Roman" w:hAnsi="Times New Roman" w:cs="Times New Roman"/>
          <w:color w:val="auto"/>
        </w:rPr>
      </w:pPr>
      <w:r w:rsidRPr="00242199">
        <w:rPr>
          <w:rFonts w:ascii="Times New Roman" w:hAnsi="Times New Roman" w:cs="Times New Roman"/>
          <w:color w:val="auto"/>
        </w:rPr>
        <w:t xml:space="preserve">Тема 13. Учись учиться Цель обучения в школе. Приемы работы учащихся со школьным учебником. Выработка у учеников уверенности в себе и своих делах. Приемы работы учеников на уроке. Рекомендации по развитию воли. Умение распределять внимание. Совершенствование памяти подростка. Правила и приемы запоминания. Сочетание труда умственного и физического. </w:t>
      </w:r>
    </w:p>
    <w:p w14:paraId="4F224757" w14:textId="77777777" w:rsidR="000E1C3C" w:rsidRPr="00242199" w:rsidRDefault="000E1C3C" w:rsidP="000E1C3C">
      <w:pPr>
        <w:pStyle w:val="Default"/>
        <w:jc w:val="both"/>
        <w:rPr>
          <w:rFonts w:ascii="Times New Roman" w:hAnsi="Times New Roman" w:cs="Times New Roman"/>
          <w:color w:val="auto"/>
        </w:rPr>
      </w:pPr>
      <w:r w:rsidRPr="00242199">
        <w:rPr>
          <w:rFonts w:ascii="Times New Roman" w:hAnsi="Times New Roman" w:cs="Times New Roman"/>
          <w:color w:val="auto"/>
        </w:rPr>
        <w:t xml:space="preserve">Тема 14. Речевой этикет Средства речи и правила их использования в разных жизненных ситуациях. Начало, основная часть и завершение беседы. Употребление личных местоимений ты и вы. Правила знакомства детей и взрослых. Обращения с просьбой к незнакомым людям в магазине, на транспорте. Формы обращения. Правила общения подростков. Что значит быть эрудированным собеседником. Значимость излагаемой информации. Правила беседы. Человека красят не столько слова, сколько дела. Этикет разговора по телефону. </w:t>
      </w:r>
    </w:p>
    <w:p w14:paraId="7117BA0E" w14:textId="77777777" w:rsidR="000E1C3C" w:rsidRPr="00242199" w:rsidRDefault="000E1C3C" w:rsidP="000E1C3C">
      <w:pPr>
        <w:pStyle w:val="Default"/>
        <w:jc w:val="both"/>
        <w:rPr>
          <w:rFonts w:ascii="Times New Roman" w:hAnsi="Times New Roman" w:cs="Times New Roman"/>
          <w:color w:val="auto"/>
        </w:rPr>
      </w:pPr>
      <w:r w:rsidRPr="00242199">
        <w:rPr>
          <w:rFonts w:ascii="Times New Roman" w:hAnsi="Times New Roman" w:cs="Times New Roman"/>
          <w:color w:val="auto"/>
        </w:rPr>
        <w:t xml:space="preserve">Тема 15. Мои права и обязанности Права и обязанности учащихся. Соблюдение правил школьного распорядка. Обязанность посещения учащимися школьных занятий, добросовестного учебного труда. Участие в самообслуживающем труде. Единство действий классного руководителя и родителей учащихся. Требования к поведению учащихся в школе. Комиссии по делам несовершеннолетних и защите их прав. </w:t>
      </w:r>
    </w:p>
    <w:p w14:paraId="3649A90B" w14:textId="77777777" w:rsidR="00B540EE" w:rsidRPr="00242199" w:rsidRDefault="000E1C3C" w:rsidP="000E1C3C">
      <w:pPr>
        <w:spacing w:after="0" w:line="240" w:lineRule="auto"/>
        <w:ind w:firstLine="709"/>
        <w:jc w:val="both"/>
        <w:rPr>
          <w:rFonts w:ascii="Times New Roman" w:hAnsi="Times New Roman"/>
          <w:sz w:val="24"/>
          <w:szCs w:val="24"/>
        </w:rPr>
      </w:pPr>
      <w:r w:rsidRPr="00242199">
        <w:rPr>
          <w:rFonts w:ascii="Times New Roman" w:hAnsi="Times New Roman"/>
          <w:sz w:val="24"/>
          <w:szCs w:val="24"/>
        </w:rPr>
        <w:t>Итоговое повторение</w:t>
      </w:r>
    </w:p>
    <w:p w14:paraId="42E6CB82" w14:textId="77777777" w:rsidR="00245F1D" w:rsidRPr="00242199" w:rsidRDefault="00245F1D" w:rsidP="000E1C3C">
      <w:pPr>
        <w:spacing w:after="0" w:line="240" w:lineRule="auto"/>
        <w:ind w:firstLine="709"/>
        <w:jc w:val="both"/>
        <w:rPr>
          <w:rFonts w:ascii="Times New Roman" w:eastAsia="Times New Roman" w:hAnsi="Times New Roman"/>
          <w:b/>
          <w:bCs/>
          <w:sz w:val="24"/>
          <w:szCs w:val="24"/>
          <w:lang w:eastAsia="ru-RU"/>
        </w:rPr>
      </w:pPr>
      <w:bookmarkStart w:id="339" w:name="_Toc406059050"/>
      <w:bookmarkStart w:id="340" w:name="_Toc409691718"/>
      <w:r w:rsidRPr="00242199">
        <w:rPr>
          <w:rFonts w:ascii="Times New Roman" w:hAnsi="Times New Roman"/>
          <w:sz w:val="24"/>
          <w:szCs w:val="24"/>
        </w:rPr>
        <w:br w:type="page"/>
      </w:r>
    </w:p>
    <w:p w14:paraId="2B1A2321" w14:textId="77777777" w:rsidR="00531F73" w:rsidRPr="00242199" w:rsidRDefault="00531F73" w:rsidP="00204442">
      <w:pPr>
        <w:pStyle w:val="Zag1"/>
        <w:spacing w:after="0" w:line="240" w:lineRule="auto"/>
        <w:ind w:firstLine="454"/>
        <w:jc w:val="both"/>
        <w:outlineLvl w:val="1"/>
        <w:rPr>
          <w:rStyle w:val="Zag11"/>
          <w:rFonts w:eastAsia="@Arial Unicode MS"/>
          <w:color w:val="auto"/>
          <w:lang w:val="ru-RU"/>
        </w:rPr>
      </w:pPr>
      <w:bookmarkStart w:id="341" w:name="_Toc32685117"/>
      <w:bookmarkEnd w:id="339"/>
      <w:bookmarkEnd w:id="340"/>
      <w:r w:rsidRPr="00242199">
        <w:rPr>
          <w:rStyle w:val="Zag11"/>
          <w:rFonts w:eastAsia="@Arial Unicode MS"/>
          <w:color w:val="auto"/>
          <w:lang w:val="ru-RU"/>
        </w:rPr>
        <w:t>2.3. Программа воспитания и социализации обучающихся на ступени основного общего образования</w:t>
      </w:r>
      <w:bookmarkEnd w:id="341"/>
    </w:p>
    <w:p w14:paraId="24C267DB" w14:textId="77777777" w:rsidR="00531F73" w:rsidRPr="00242199" w:rsidRDefault="00531F73" w:rsidP="00531F73">
      <w:pPr>
        <w:pStyle w:val="af2"/>
        <w:jc w:val="center"/>
        <w:rPr>
          <w:b/>
          <w:sz w:val="24"/>
          <w:szCs w:val="24"/>
        </w:rPr>
      </w:pPr>
    </w:p>
    <w:p w14:paraId="5116FF3E" w14:textId="77777777" w:rsidR="00531F73" w:rsidRPr="00242199" w:rsidRDefault="00531F73" w:rsidP="00531F73">
      <w:pPr>
        <w:spacing w:after="0" w:line="240" w:lineRule="auto"/>
        <w:ind w:firstLine="426"/>
        <w:jc w:val="both"/>
        <w:rPr>
          <w:rFonts w:ascii="Times New Roman" w:hAnsi="Times New Roman"/>
          <w:sz w:val="24"/>
          <w:szCs w:val="24"/>
        </w:rPr>
      </w:pPr>
      <w:r w:rsidRPr="00242199">
        <w:rPr>
          <w:rFonts w:ascii="Times New Roman" w:hAnsi="Times New Roman"/>
          <w:sz w:val="24"/>
          <w:szCs w:val="24"/>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14:paraId="7A4AE0AF" w14:textId="77777777" w:rsidR="00531F73" w:rsidRPr="00242199" w:rsidRDefault="00531F73" w:rsidP="00531F73">
      <w:pPr>
        <w:spacing w:after="0" w:line="240" w:lineRule="auto"/>
        <w:ind w:firstLine="426"/>
        <w:jc w:val="both"/>
        <w:rPr>
          <w:rFonts w:ascii="Times New Roman" w:hAnsi="Times New Roman"/>
          <w:sz w:val="24"/>
          <w:szCs w:val="24"/>
        </w:rPr>
      </w:pPr>
      <w:r w:rsidRPr="00242199">
        <w:rPr>
          <w:rFonts w:ascii="Times New Roman" w:hAnsi="Times New Roman"/>
          <w:sz w:val="24"/>
          <w:szCs w:val="24"/>
        </w:rPr>
        <w:t xml:space="preserve">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w:t>
      </w:r>
    </w:p>
    <w:p w14:paraId="259AA0BF" w14:textId="77777777" w:rsidR="00531F73" w:rsidRPr="00242199" w:rsidRDefault="00531F73" w:rsidP="00531F73">
      <w:pPr>
        <w:spacing w:after="0" w:line="240" w:lineRule="auto"/>
        <w:ind w:left="360"/>
        <w:jc w:val="both"/>
        <w:rPr>
          <w:rFonts w:ascii="Times New Roman" w:hAnsi="Times New Roman"/>
          <w:sz w:val="24"/>
          <w:szCs w:val="24"/>
        </w:rPr>
      </w:pPr>
    </w:p>
    <w:p w14:paraId="38158CF0" w14:textId="77777777" w:rsidR="00531F73" w:rsidRPr="00242199" w:rsidRDefault="00531F73" w:rsidP="00531F73">
      <w:pPr>
        <w:pStyle w:val="a9"/>
        <w:widowControl w:val="0"/>
        <w:autoSpaceDE w:val="0"/>
        <w:autoSpaceDN w:val="0"/>
        <w:adjustRightInd w:val="0"/>
        <w:rPr>
          <w:rFonts w:ascii="Times New Roman" w:hAnsi="Times New Roman"/>
          <w:b/>
        </w:rPr>
      </w:pPr>
      <w:r w:rsidRPr="00242199">
        <w:rPr>
          <w:rFonts w:ascii="Times New Roman" w:hAnsi="Times New Roman"/>
          <w:b/>
        </w:rPr>
        <w:t>2.3.1.Цель и задачи программы воспитания и социализации обучающихся.</w:t>
      </w:r>
    </w:p>
    <w:p w14:paraId="2DCCACF4"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b/>
          <w:sz w:val="24"/>
          <w:szCs w:val="24"/>
        </w:rPr>
        <w:t>Цель:</w:t>
      </w:r>
      <w:r w:rsidRPr="00242199">
        <w:rPr>
          <w:rFonts w:ascii="Times New Roman" w:hAnsi="Times New Roman"/>
          <w:sz w:val="24"/>
          <w:szCs w:val="24"/>
        </w:rPr>
        <w:t xml:space="preserve">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14:paraId="2013D759" w14:textId="77777777" w:rsidR="00531F73" w:rsidRPr="00242199" w:rsidRDefault="00531F73" w:rsidP="00531F73">
      <w:pPr>
        <w:spacing w:after="0" w:line="240" w:lineRule="auto"/>
        <w:ind w:firstLine="454"/>
        <w:jc w:val="both"/>
        <w:rPr>
          <w:rFonts w:ascii="Times New Roman" w:hAnsi="Times New Roman"/>
          <w:b/>
          <w:sz w:val="24"/>
          <w:szCs w:val="24"/>
        </w:rPr>
      </w:pPr>
      <w:r w:rsidRPr="00242199">
        <w:rPr>
          <w:rFonts w:ascii="Times New Roman" w:hAnsi="Times New Roman"/>
          <w:b/>
          <w:sz w:val="24"/>
          <w:szCs w:val="24"/>
        </w:rPr>
        <w:t>Задачи.</w:t>
      </w:r>
    </w:p>
    <w:p w14:paraId="3439287B" w14:textId="77777777" w:rsidR="00531F73" w:rsidRPr="00242199" w:rsidRDefault="00531F73" w:rsidP="00531F73">
      <w:pPr>
        <w:spacing w:after="0" w:line="240" w:lineRule="auto"/>
        <w:ind w:firstLine="454"/>
        <w:jc w:val="both"/>
        <w:rPr>
          <w:rFonts w:ascii="Times New Roman" w:hAnsi="Times New Roman"/>
          <w:b/>
          <w:sz w:val="24"/>
          <w:szCs w:val="24"/>
        </w:rPr>
      </w:pPr>
      <w:r w:rsidRPr="00242199">
        <w:rPr>
          <w:rFonts w:ascii="Times New Roman" w:hAnsi="Times New Roman"/>
          <w:b/>
          <w:sz w:val="24"/>
          <w:szCs w:val="24"/>
        </w:rPr>
        <w:t>В области формирования личностной культуры:</w:t>
      </w:r>
    </w:p>
    <w:p w14:paraId="0FD2C48A"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14:paraId="23CA8B0C"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14:paraId="2C450595"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14:paraId="6EF3DDC6"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формирование нравственного смысла учения, социально-ориентированной и общественно полезной деятельности;</w:t>
      </w:r>
    </w:p>
    <w:p w14:paraId="1C8FDB0F"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формирование морали — осознание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14:paraId="55D3981A"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усвоение обучающимся базовых национальных ценностей, духовных традиций народов России;</w:t>
      </w:r>
    </w:p>
    <w:p w14:paraId="317F0C7E"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укрепление у подростка позитивной нравственной самооценки, самоуважения и жизненного оптимизма;</w:t>
      </w:r>
    </w:p>
    <w:p w14:paraId="720EF897"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развитие эстетических потребностей, ценностей и чувств;</w:t>
      </w:r>
    </w:p>
    <w:p w14:paraId="4363A93F"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14:paraId="6160C168"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14:paraId="57E8A5B8"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развитие трудолюбия, способности к преодолению трудностей, целеустремлённости и настойчивости в достижении результата;</w:t>
      </w:r>
    </w:p>
    <w:p w14:paraId="132A761D"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формирование творческого отношения к учёбе, труду, социальной деятельности на основе нравственных ценностей и моральных норм;</w:t>
      </w:r>
    </w:p>
    <w:p w14:paraId="5F01EA16"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14:paraId="677E26A1"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14:paraId="6D9CEA1E"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формирование экологической культуры, культуры здорового и безопасного образа жизни.</w:t>
      </w:r>
    </w:p>
    <w:p w14:paraId="37CE75DD" w14:textId="77777777" w:rsidR="00531F73" w:rsidRPr="00242199" w:rsidRDefault="00531F73" w:rsidP="00531F73">
      <w:pPr>
        <w:spacing w:after="0" w:line="240" w:lineRule="auto"/>
        <w:ind w:firstLine="454"/>
        <w:jc w:val="both"/>
        <w:rPr>
          <w:rFonts w:ascii="Times New Roman" w:hAnsi="Times New Roman"/>
          <w:b/>
          <w:sz w:val="24"/>
          <w:szCs w:val="24"/>
        </w:rPr>
      </w:pPr>
      <w:r w:rsidRPr="00242199">
        <w:rPr>
          <w:rFonts w:ascii="Times New Roman" w:hAnsi="Times New Roman"/>
          <w:b/>
          <w:sz w:val="24"/>
          <w:szCs w:val="24"/>
        </w:rPr>
        <w:t>В области формирования социальной культуры:</w:t>
      </w:r>
    </w:p>
    <w:p w14:paraId="068C6798"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14:paraId="536EF08F"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укрепление веры в Россию, чувства личной ответственности за Отечество, заботы о процветании своей страны;</w:t>
      </w:r>
    </w:p>
    <w:p w14:paraId="620F7C95"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развитие патриотизма и гражданской солидарности;</w:t>
      </w:r>
    </w:p>
    <w:p w14:paraId="072B49C8"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14:paraId="22BA357B"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14:paraId="5CA26F85"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формирование у подростков социальных компетенций, необходимых для конструктивного, успешного и ответственного поведения в обществе;</w:t>
      </w:r>
    </w:p>
    <w:p w14:paraId="5E9D383A"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укрепление доверия к другим людям, институтам гражданского общества, государству;</w:t>
      </w:r>
    </w:p>
    <w:p w14:paraId="5082ED06"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14:paraId="49CBE4DB"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усвоение гуманистических и демократических ценностных ориентаций;</w:t>
      </w:r>
    </w:p>
    <w:p w14:paraId="2E17920E"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14:paraId="594AFD86"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формирование культуры межэтнического общения, уважения к культурным, религиозным традициям, образу жизни представителей народов России.</w:t>
      </w:r>
    </w:p>
    <w:p w14:paraId="2CECE0BD" w14:textId="77777777" w:rsidR="00531F73" w:rsidRPr="00242199" w:rsidRDefault="00531F73" w:rsidP="00531F73">
      <w:pPr>
        <w:spacing w:after="0" w:line="240" w:lineRule="auto"/>
        <w:ind w:firstLine="454"/>
        <w:jc w:val="both"/>
        <w:rPr>
          <w:rFonts w:ascii="Times New Roman" w:hAnsi="Times New Roman"/>
          <w:b/>
          <w:sz w:val="24"/>
          <w:szCs w:val="24"/>
        </w:rPr>
      </w:pPr>
      <w:r w:rsidRPr="00242199">
        <w:rPr>
          <w:rFonts w:ascii="Times New Roman" w:hAnsi="Times New Roman"/>
          <w:b/>
          <w:sz w:val="24"/>
          <w:szCs w:val="24"/>
        </w:rPr>
        <w:t>В области формирования семейной культуры:</w:t>
      </w:r>
    </w:p>
    <w:p w14:paraId="16766B16"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укрепление отношения к семье как основе российского общества;</w:t>
      </w:r>
    </w:p>
    <w:p w14:paraId="57F6D5DA"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формирование представлений о значении семьи для устойчивого и успешного развития человека;</w:t>
      </w:r>
    </w:p>
    <w:p w14:paraId="3376E224"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укрепление у обучающегося уважительного отношения к родителям, осознанного, заботливого отношения к старшим и младшим;</w:t>
      </w:r>
    </w:p>
    <w:p w14:paraId="72CE3FAA"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14:paraId="6D6D4CA0"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формирование начального опыта заботы о социально-психологическом благополучии своей семьи;</w:t>
      </w:r>
    </w:p>
    <w:p w14:paraId="1521774F"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знание традиций своей семьи, культурно-исторических и этнических традиций семей своего народа, других народов России.</w:t>
      </w:r>
    </w:p>
    <w:p w14:paraId="3FEADBCE" w14:textId="77777777" w:rsidR="00531F73" w:rsidRPr="00242199" w:rsidRDefault="00531F73" w:rsidP="00531F73">
      <w:pPr>
        <w:pStyle w:val="a9"/>
        <w:widowControl w:val="0"/>
        <w:autoSpaceDE w:val="0"/>
        <w:autoSpaceDN w:val="0"/>
        <w:adjustRightInd w:val="0"/>
        <w:jc w:val="both"/>
        <w:rPr>
          <w:rFonts w:ascii="Times New Roman" w:hAnsi="Times New Roman"/>
          <w:b/>
        </w:rPr>
      </w:pPr>
    </w:p>
    <w:p w14:paraId="2FFF39F7" w14:textId="77777777" w:rsidR="00531F73" w:rsidRPr="00242199" w:rsidRDefault="00531F73" w:rsidP="00531F73">
      <w:pPr>
        <w:pStyle w:val="a9"/>
        <w:widowControl w:val="0"/>
        <w:autoSpaceDE w:val="0"/>
        <w:autoSpaceDN w:val="0"/>
        <w:adjustRightInd w:val="0"/>
        <w:ind w:left="0" w:firstLine="426"/>
        <w:jc w:val="both"/>
        <w:rPr>
          <w:rFonts w:ascii="Times New Roman" w:hAnsi="Times New Roman"/>
          <w:b/>
        </w:rPr>
      </w:pPr>
      <w:r w:rsidRPr="00242199">
        <w:rPr>
          <w:rFonts w:ascii="Times New Roman" w:hAnsi="Times New Roman"/>
          <w:b/>
        </w:rPr>
        <w:t>2.3.2.Основные направления и ценностные основы воспитания и социализации обучающихся</w:t>
      </w:r>
    </w:p>
    <w:p w14:paraId="6D5F812F"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Организация духовно-нравственного развития и воспитания обучающихся осуществляется по следующим направлениям:</w:t>
      </w:r>
    </w:p>
    <w:p w14:paraId="03EBDAB8" w14:textId="77777777" w:rsidR="00531F73" w:rsidRPr="00242199" w:rsidRDefault="00531F73" w:rsidP="00531F73">
      <w:pPr>
        <w:spacing w:after="0" w:line="240" w:lineRule="auto"/>
        <w:ind w:firstLine="454"/>
        <w:jc w:val="both"/>
        <w:rPr>
          <w:rFonts w:ascii="Times New Roman" w:hAnsi="Times New Roman"/>
          <w:i/>
          <w:sz w:val="24"/>
          <w:szCs w:val="24"/>
        </w:rPr>
      </w:pPr>
      <w:r w:rsidRPr="00242199">
        <w:rPr>
          <w:rFonts w:ascii="Times New Roman" w:hAnsi="Times New Roman"/>
          <w:sz w:val="24"/>
          <w:szCs w:val="24"/>
        </w:rPr>
        <w:t>• </w:t>
      </w:r>
      <w:r w:rsidRPr="00242199">
        <w:rPr>
          <w:rFonts w:ascii="Times New Roman" w:hAnsi="Times New Roman"/>
          <w:b/>
          <w:sz w:val="24"/>
          <w:szCs w:val="24"/>
        </w:rPr>
        <w:t>воспитание гражданственности, патриотизма, уважения к правам, свободам и обязанностям человека</w:t>
      </w:r>
      <w:r w:rsidRPr="00242199">
        <w:rPr>
          <w:rFonts w:ascii="Times New Roman" w:hAnsi="Times New Roman"/>
          <w:sz w:val="24"/>
          <w:szCs w:val="24"/>
        </w:rPr>
        <w:t xml:space="preserve"> (ценности</w:t>
      </w:r>
      <w:r w:rsidRPr="00242199">
        <w:rPr>
          <w:rFonts w:ascii="Times New Roman" w:hAnsi="Times New Roman"/>
          <w:i/>
          <w:sz w:val="24"/>
          <w:szCs w:val="24"/>
        </w:rPr>
        <w:t>: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rsidRPr="00242199">
        <w:rPr>
          <w:rFonts w:ascii="Times New Roman" w:hAnsi="Times New Roman"/>
          <w:sz w:val="24"/>
          <w:szCs w:val="24"/>
        </w:rPr>
        <w:t xml:space="preserve"> </w:t>
      </w:r>
      <w:r w:rsidRPr="00242199">
        <w:rPr>
          <w:rFonts w:ascii="Times New Roman" w:hAnsi="Times New Roman"/>
          <w:i/>
          <w:sz w:val="24"/>
          <w:szCs w:val="24"/>
        </w:rPr>
        <w:t>мир во всём мире, многообразие и уважение культур и народов);</w:t>
      </w:r>
    </w:p>
    <w:p w14:paraId="0A327507" w14:textId="77777777" w:rsidR="00531F73" w:rsidRPr="00242199" w:rsidRDefault="00531F73" w:rsidP="00531F73">
      <w:pPr>
        <w:spacing w:after="0" w:line="240" w:lineRule="auto"/>
        <w:ind w:firstLine="454"/>
        <w:jc w:val="both"/>
        <w:rPr>
          <w:rFonts w:ascii="Times New Roman" w:hAnsi="Times New Roman"/>
          <w:b/>
          <w:sz w:val="24"/>
          <w:szCs w:val="24"/>
        </w:rPr>
      </w:pPr>
      <w:r w:rsidRPr="00242199">
        <w:rPr>
          <w:rFonts w:ascii="Times New Roman" w:hAnsi="Times New Roman"/>
          <w:sz w:val="24"/>
          <w:szCs w:val="24"/>
        </w:rPr>
        <w:t>• </w:t>
      </w:r>
      <w:r w:rsidRPr="00242199">
        <w:rPr>
          <w:rFonts w:ascii="Times New Roman" w:hAnsi="Times New Roman"/>
          <w:b/>
          <w:sz w:val="24"/>
          <w:szCs w:val="24"/>
        </w:rPr>
        <w:t>воспитание социальной ответственности и компетентности (</w:t>
      </w:r>
      <w:r w:rsidRPr="00242199">
        <w:rPr>
          <w:rFonts w:ascii="Times New Roman" w:hAnsi="Times New Roman"/>
          <w:sz w:val="24"/>
          <w:szCs w:val="24"/>
        </w:rPr>
        <w:t xml:space="preserve">ценности: </w:t>
      </w:r>
      <w:r w:rsidRPr="00242199">
        <w:rPr>
          <w:rFonts w:ascii="Times New Roman" w:hAnsi="Times New Roman"/>
          <w:i/>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14:paraId="4CC03927"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w:t>
      </w:r>
      <w:r w:rsidRPr="00242199">
        <w:rPr>
          <w:rFonts w:ascii="Times New Roman" w:hAnsi="Times New Roman"/>
          <w:b/>
          <w:sz w:val="24"/>
          <w:szCs w:val="24"/>
        </w:rPr>
        <w:t>воспитание нравственных чувств, убеждений, этического сознания</w:t>
      </w:r>
      <w:r w:rsidRPr="00242199">
        <w:rPr>
          <w:rFonts w:ascii="Times New Roman" w:hAnsi="Times New Roman"/>
          <w:sz w:val="24"/>
          <w:szCs w:val="24"/>
        </w:rPr>
        <w:t xml:space="preserve"> (ценности: </w:t>
      </w:r>
      <w:r w:rsidRPr="00242199">
        <w:rPr>
          <w:rFonts w:ascii="Times New Roman" w:hAnsi="Times New Roman"/>
          <w:i/>
          <w:sz w:val="24"/>
          <w:szCs w:val="24"/>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14:paraId="055D5C12"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w:t>
      </w:r>
      <w:r w:rsidRPr="00242199">
        <w:rPr>
          <w:rFonts w:ascii="Times New Roman" w:hAnsi="Times New Roman"/>
          <w:b/>
          <w:sz w:val="24"/>
          <w:szCs w:val="24"/>
        </w:rPr>
        <w:t xml:space="preserve">воспитание экологической культуры, культуры здорового и безопасного образа жизни </w:t>
      </w:r>
      <w:r w:rsidRPr="00242199">
        <w:rPr>
          <w:rFonts w:ascii="Times New Roman" w:hAnsi="Times New Roman"/>
          <w:sz w:val="24"/>
          <w:szCs w:val="24"/>
        </w:rPr>
        <w:t xml:space="preserve">(ценности: </w:t>
      </w:r>
      <w:r w:rsidRPr="00242199">
        <w:rPr>
          <w:rFonts w:ascii="Times New Roman" w:hAnsi="Times New Roman"/>
          <w:i/>
          <w:sz w:val="24"/>
          <w:szCs w:val="24"/>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Pr="00242199">
        <w:rPr>
          <w:rStyle w:val="dash041e005f0431005f044b005f0447005f043d005f044b005f0439005f005fchar1char1"/>
          <w:i/>
        </w:rPr>
        <w:t xml:space="preserve">экологически целесообразный здоровый и безопасный образ жизни; </w:t>
      </w:r>
      <w:r w:rsidRPr="00242199">
        <w:rPr>
          <w:rFonts w:ascii="Times New Roman" w:hAnsi="Times New Roman"/>
          <w:i/>
          <w:sz w:val="24"/>
          <w:szCs w:val="24"/>
        </w:rPr>
        <w:t>ресурсосбережение; экологическая этика; экологическая ответственность; социальное партнёрство</w:t>
      </w:r>
      <w:r w:rsidRPr="00242199">
        <w:rPr>
          <w:rStyle w:val="dash041e005f0431005f044b005f0447005f043d005f044b005f0439005f005fchar1char1"/>
          <w:i/>
        </w:rPr>
        <w:t xml:space="preserve"> для </w:t>
      </w:r>
      <w:r w:rsidRPr="00242199">
        <w:rPr>
          <w:rStyle w:val="dash041e005f0431005f044b005f0447005f043d005f044b005f0439char1"/>
        </w:rPr>
        <w:t>улучшения экологического качества окружающей среды;</w:t>
      </w:r>
      <w:r w:rsidRPr="00242199">
        <w:rPr>
          <w:rFonts w:ascii="Times New Roman" w:hAnsi="Times New Roman"/>
          <w:i/>
          <w:sz w:val="24"/>
          <w:szCs w:val="24"/>
        </w:rPr>
        <w:t xml:space="preserve"> устойчивое развитие общества в гармонии с природой);</w:t>
      </w:r>
      <w:r w:rsidRPr="00242199">
        <w:rPr>
          <w:rFonts w:ascii="Times New Roman" w:hAnsi="Times New Roman"/>
          <w:sz w:val="24"/>
          <w:szCs w:val="24"/>
        </w:rPr>
        <w:t xml:space="preserve"> </w:t>
      </w:r>
    </w:p>
    <w:p w14:paraId="69A1DC47" w14:textId="77777777" w:rsidR="00531F73" w:rsidRPr="00242199" w:rsidRDefault="00531F73" w:rsidP="00531F73">
      <w:pPr>
        <w:pStyle w:val="afffb"/>
        <w:spacing w:line="240" w:lineRule="auto"/>
        <w:rPr>
          <w:i/>
          <w:sz w:val="24"/>
          <w:szCs w:val="24"/>
        </w:rPr>
      </w:pPr>
      <w:r w:rsidRPr="00242199">
        <w:rPr>
          <w:sz w:val="24"/>
          <w:szCs w:val="24"/>
        </w:rPr>
        <w:t>• </w:t>
      </w:r>
      <w:r w:rsidRPr="00242199">
        <w:rPr>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r w:rsidRPr="00242199">
        <w:rPr>
          <w:sz w:val="24"/>
          <w:szCs w:val="24"/>
        </w:rPr>
        <w:t xml:space="preserve"> (ценности:</w:t>
      </w:r>
      <w:r w:rsidRPr="00242199">
        <w:rPr>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Pr="00242199">
        <w:rPr>
          <w:sz w:val="24"/>
          <w:szCs w:val="24"/>
        </w:rPr>
        <w:t xml:space="preserve"> </w:t>
      </w:r>
      <w:r w:rsidRPr="00242199">
        <w:rPr>
          <w:i/>
          <w:sz w:val="24"/>
          <w:szCs w:val="24"/>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Pr="00242199">
        <w:rPr>
          <w:sz w:val="24"/>
          <w:szCs w:val="24"/>
        </w:rPr>
        <w:t>;</w:t>
      </w:r>
    </w:p>
    <w:p w14:paraId="018C8369" w14:textId="77777777" w:rsidR="00531F73" w:rsidRPr="00242199" w:rsidRDefault="00531F73" w:rsidP="00531F73">
      <w:pPr>
        <w:spacing w:after="0" w:line="240" w:lineRule="auto"/>
        <w:ind w:firstLine="454"/>
        <w:jc w:val="both"/>
        <w:rPr>
          <w:rFonts w:ascii="Times New Roman" w:hAnsi="Times New Roman"/>
          <w:i/>
          <w:sz w:val="24"/>
          <w:szCs w:val="24"/>
        </w:rPr>
      </w:pPr>
      <w:r w:rsidRPr="00242199">
        <w:rPr>
          <w:rFonts w:ascii="Times New Roman" w:hAnsi="Times New Roman"/>
          <w:sz w:val="24"/>
          <w:szCs w:val="24"/>
        </w:rPr>
        <w:t>• </w:t>
      </w:r>
      <w:r w:rsidRPr="00242199">
        <w:rPr>
          <w:rFonts w:ascii="Times New Roman" w:hAnsi="Times New Roman"/>
          <w:b/>
          <w:sz w:val="24"/>
          <w:szCs w:val="24"/>
        </w:rPr>
        <w:t xml:space="preserve">воспитание ценностного отношения к прекрасному, формирование основ эстетической культуры — эстетическое воспитание </w:t>
      </w:r>
      <w:r w:rsidRPr="00242199">
        <w:rPr>
          <w:rFonts w:ascii="Times New Roman" w:hAnsi="Times New Roman"/>
          <w:sz w:val="24"/>
          <w:szCs w:val="24"/>
        </w:rPr>
        <w:t xml:space="preserve">(ценности: </w:t>
      </w:r>
      <w:r w:rsidRPr="00242199">
        <w:rPr>
          <w:rFonts w:ascii="Times New Roman" w:hAnsi="Times New Roman"/>
          <w:i/>
          <w:sz w:val="24"/>
          <w:szCs w:val="24"/>
        </w:rPr>
        <w:t>красота, гармония, духовный мир человека, самовыражение личности в творчестве и искусстве, эстетическое развитие личности</w:t>
      </w:r>
      <w:r w:rsidRPr="00242199">
        <w:rPr>
          <w:rFonts w:ascii="Times New Roman" w:hAnsi="Times New Roman"/>
          <w:sz w:val="24"/>
          <w:szCs w:val="24"/>
        </w:rPr>
        <w:t>).</w:t>
      </w:r>
    </w:p>
    <w:p w14:paraId="069A110A" w14:textId="77777777" w:rsidR="00531F73" w:rsidRPr="00242199" w:rsidRDefault="00531F73" w:rsidP="00531F73">
      <w:pPr>
        <w:pStyle w:val="a9"/>
        <w:widowControl w:val="0"/>
        <w:autoSpaceDE w:val="0"/>
        <w:autoSpaceDN w:val="0"/>
        <w:adjustRightInd w:val="0"/>
        <w:ind w:left="0" w:firstLine="426"/>
        <w:jc w:val="both"/>
        <w:rPr>
          <w:rFonts w:ascii="Times New Roman" w:hAnsi="Times New Roman"/>
          <w:b/>
        </w:rPr>
      </w:pPr>
    </w:p>
    <w:p w14:paraId="5F8C6175" w14:textId="77777777" w:rsidR="00531F73" w:rsidRPr="00242199" w:rsidRDefault="00531F73" w:rsidP="00531F73">
      <w:pPr>
        <w:pStyle w:val="a9"/>
        <w:widowControl w:val="0"/>
        <w:autoSpaceDE w:val="0"/>
        <w:autoSpaceDN w:val="0"/>
        <w:adjustRightInd w:val="0"/>
        <w:ind w:left="0" w:firstLine="426"/>
        <w:jc w:val="both"/>
        <w:rPr>
          <w:rFonts w:ascii="Times New Roman" w:hAnsi="Times New Roman"/>
          <w:b/>
        </w:rPr>
      </w:pPr>
      <w:r w:rsidRPr="00242199">
        <w:rPr>
          <w:rFonts w:ascii="Times New Roman" w:hAnsi="Times New Roman"/>
          <w:b/>
        </w:rPr>
        <w:t>2.3.3.Принципы и особенности организации содержания воспитания и оциализации обучающихся</w:t>
      </w:r>
    </w:p>
    <w:p w14:paraId="2783AD04"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b/>
          <w:sz w:val="24"/>
          <w:szCs w:val="24"/>
        </w:rPr>
        <w:t>Принцип ориентации на идеал.</w:t>
      </w:r>
      <w:r w:rsidRPr="00242199">
        <w:rPr>
          <w:rFonts w:ascii="Times New Roman" w:hAnsi="Times New Roman"/>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w:t>
      </w:r>
    </w:p>
    <w:p w14:paraId="01912F13"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b/>
          <w:sz w:val="24"/>
          <w:szCs w:val="24"/>
        </w:rPr>
        <w:t>Аксиологический принцип.</w:t>
      </w:r>
      <w:r w:rsidRPr="00242199">
        <w:rPr>
          <w:rFonts w:ascii="Times New Roman" w:hAnsi="Times New Roman"/>
          <w:sz w:val="24"/>
          <w:szCs w:val="24"/>
        </w:rPr>
        <w:t xml:space="preserve"> Аксиологический принцип позволяет  дифференцировать социально-педагогическое пространство,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14:paraId="39C79D5B"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b/>
          <w:sz w:val="24"/>
          <w:szCs w:val="24"/>
        </w:rPr>
        <w:t>Принцип следования нравственному примеру.</w:t>
      </w:r>
      <w:r w:rsidRPr="00242199">
        <w:rPr>
          <w:rFonts w:ascii="Times New Roman" w:hAnsi="Times New Roman"/>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14:paraId="39EC8167"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b/>
          <w:sz w:val="24"/>
          <w:szCs w:val="24"/>
        </w:rPr>
        <w:t>Принцип диалогического общения со значимыми другими.</w:t>
      </w:r>
      <w:r w:rsidRPr="00242199">
        <w:rPr>
          <w:rFonts w:ascii="Times New Roman" w:hAnsi="Times New Roman"/>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14:paraId="412D2D73"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b/>
          <w:sz w:val="24"/>
          <w:szCs w:val="24"/>
        </w:rPr>
        <w:t>Принцип идентификации</w:t>
      </w:r>
      <w:r w:rsidRPr="00242199">
        <w:rPr>
          <w:rFonts w:ascii="Times New Roman" w:hAnsi="Times New Roman"/>
          <w:sz w:val="24"/>
          <w:szCs w:val="24"/>
        </w:rPr>
        <w:t>.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14:paraId="7D35773B"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b/>
          <w:sz w:val="24"/>
          <w:szCs w:val="24"/>
        </w:rPr>
        <w:t>Принцип полисубъектности воспитания и социализации.</w:t>
      </w:r>
      <w:r w:rsidRPr="00242199">
        <w:rPr>
          <w:rFonts w:ascii="Times New Roman" w:hAnsi="Times New Roman"/>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w:t>
      </w:r>
    </w:p>
    <w:p w14:paraId="072C0634"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b/>
          <w:sz w:val="24"/>
          <w:szCs w:val="24"/>
        </w:rPr>
        <w:t>Принцип совместного решения личностно и общественно значимых проблем.</w:t>
      </w:r>
      <w:r w:rsidRPr="00242199">
        <w:rPr>
          <w:rFonts w:ascii="Times New Roman" w:hAnsi="Times New Roman"/>
          <w:sz w:val="24"/>
          <w:szCs w:val="24"/>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14:paraId="3EF69E6E"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b/>
          <w:sz w:val="24"/>
          <w:szCs w:val="24"/>
        </w:rPr>
        <w:t>Принцип системно-деятельностной организации воспитания.</w:t>
      </w:r>
      <w:r w:rsidRPr="00242199">
        <w:rPr>
          <w:rFonts w:ascii="Times New Roman" w:hAnsi="Times New Roman"/>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14:paraId="1628BBE1"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общеобразовательных дисциплин;</w:t>
      </w:r>
    </w:p>
    <w:p w14:paraId="33BC5904"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произведений искусства;</w:t>
      </w:r>
    </w:p>
    <w:p w14:paraId="5BAFC3B8"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периодической печати, публикаций, радио- и телепередач, отражающих современную жизнь;</w:t>
      </w:r>
    </w:p>
    <w:p w14:paraId="00F45ED0"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духовной культуры и фольклора народов России;</w:t>
      </w:r>
    </w:p>
    <w:p w14:paraId="39E5F36E"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истории, традиций и современной жизни своей Родины, своего края, своей семьи;</w:t>
      </w:r>
    </w:p>
    <w:p w14:paraId="45B8A0B3"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жизненного опыта своих родителей и прародителей;</w:t>
      </w:r>
    </w:p>
    <w:p w14:paraId="56F9BAE2"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общественно полезной, личностно значимой деятельности в рамках педагогически организованных социальных и культурных практик;</w:t>
      </w:r>
    </w:p>
    <w:p w14:paraId="4583515C"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других источников информации и научного знания.</w:t>
      </w:r>
    </w:p>
    <w:p w14:paraId="59D5076B"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14:paraId="5C8A7B45" w14:textId="77777777" w:rsidR="00531F73" w:rsidRPr="00242199" w:rsidRDefault="00531F73" w:rsidP="00531F73">
      <w:pPr>
        <w:spacing w:after="0" w:line="240" w:lineRule="auto"/>
        <w:ind w:firstLine="454"/>
        <w:jc w:val="both"/>
        <w:rPr>
          <w:rFonts w:ascii="Times New Roman" w:hAnsi="Times New Roman"/>
          <w:b/>
          <w:sz w:val="24"/>
          <w:szCs w:val="24"/>
        </w:rPr>
      </w:pPr>
    </w:p>
    <w:p w14:paraId="47A7F962" w14:textId="77777777" w:rsidR="00531F73" w:rsidRPr="00242199" w:rsidRDefault="00531F73" w:rsidP="00531F73">
      <w:pPr>
        <w:pStyle w:val="a9"/>
        <w:widowControl w:val="0"/>
        <w:autoSpaceDE w:val="0"/>
        <w:autoSpaceDN w:val="0"/>
        <w:adjustRightInd w:val="0"/>
        <w:jc w:val="both"/>
        <w:rPr>
          <w:rFonts w:ascii="Times New Roman" w:hAnsi="Times New Roman"/>
          <w:b/>
        </w:rPr>
      </w:pPr>
      <w:r w:rsidRPr="00242199">
        <w:rPr>
          <w:rFonts w:ascii="Times New Roman" w:hAnsi="Times New Roman"/>
          <w:b/>
        </w:rPr>
        <w:t>2.3.4.Основное содержание воспитания и социализации обучающихся</w:t>
      </w:r>
    </w:p>
    <w:p w14:paraId="1216ECFC" w14:textId="77777777" w:rsidR="00531F73" w:rsidRPr="00242199" w:rsidRDefault="00531F73" w:rsidP="00531F73">
      <w:pPr>
        <w:spacing w:after="0" w:line="240" w:lineRule="auto"/>
        <w:ind w:firstLine="454"/>
        <w:jc w:val="both"/>
        <w:rPr>
          <w:rFonts w:ascii="Times New Roman" w:hAnsi="Times New Roman"/>
          <w:b/>
          <w:sz w:val="24"/>
          <w:szCs w:val="24"/>
        </w:rPr>
      </w:pPr>
      <w:r w:rsidRPr="00242199">
        <w:rPr>
          <w:rFonts w:ascii="Times New Roman" w:hAnsi="Times New Roman"/>
          <w:b/>
          <w:sz w:val="24"/>
          <w:szCs w:val="24"/>
        </w:rPr>
        <w:t>Воспитание гражданственности, патриотизма, уважения к правам, свободам и обязанностям человека:</w:t>
      </w:r>
    </w:p>
    <w:p w14:paraId="148E44DC"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14:paraId="30F46013"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14:paraId="2A167C90"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понимание и одобрение правил поведения в обществе, уважение органов и лиц, охраняющих общественный порядок;</w:t>
      </w:r>
    </w:p>
    <w:p w14:paraId="3BB57AFA"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осознание конституционного долга и обязанностей гражданина своей Родины;</w:t>
      </w:r>
    </w:p>
    <w:p w14:paraId="3C3B9A6B"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14:paraId="559FCD4B"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14:paraId="6E938897" w14:textId="77777777" w:rsidR="00531F73" w:rsidRPr="00242199" w:rsidRDefault="00531F73" w:rsidP="00531F73">
      <w:pPr>
        <w:spacing w:after="0" w:line="240" w:lineRule="auto"/>
        <w:ind w:firstLine="454"/>
        <w:jc w:val="both"/>
        <w:rPr>
          <w:rFonts w:ascii="Times New Roman" w:hAnsi="Times New Roman"/>
          <w:b/>
          <w:sz w:val="24"/>
          <w:szCs w:val="24"/>
        </w:rPr>
      </w:pPr>
      <w:r w:rsidRPr="00242199">
        <w:rPr>
          <w:rFonts w:ascii="Times New Roman" w:hAnsi="Times New Roman"/>
          <w:b/>
          <w:sz w:val="24"/>
          <w:szCs w:val="24"/>
        </w:rPr>
        <w:t>Воспитание социальной ответственности и компетентности:</w:t>
      </w:r>
    </w:p>
    <w:p w14:paraId="2CEBFA99"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14:paraId="73F98F3A"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усвоение позитивного социального опыта, образцов поведения подростков и молодёжи в современном мире;</w:t>
      </w:r>
    </w:p>
    <w:p w14:paraId="47F8A77F"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14:paraId="293E7DB1"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14:paraId="5D68BEE0"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осознанное принятие основных социальных ролей, соответствующих подростковому возрасту:</w:t>
      </w:r>
    </w:p>
    <w:p w14:paraId="166F6D78"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социальные роли в семье: сына (дочери), брата (сестры), помощника, ответственного хозяина (хозяйки), наследника (наследницы);</w:t>
      </w:r>
    </w:p>
    <w:p w14:paraId="4BC7631E"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14:paraId="3B325D86"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14:paraId="163ABF8A"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формирование собственного конструктивного стиля общественного поведения.</w:t>
      </w:r>
    </w:p>
    <w:p w14:paraId="66D2CD26" w14:textId="77777777" w:rsidR="00531F73" w:rsidRPr="00242199" w:rsidRDefault="00531F73" w:rsidP="00531F73">
      <w:pPr>
        <w:spacing w:after="0" w:line="240" w:lineRule="auto"/>
        <w:ind w:firstLine="454"/>
        <w:jc w:val="both"/>
        <w:rPr>
          <w:rFonts w:ascii="Times New Roman" w:hAnsi="Times New Roman"/>
          <w:b/>
          <w:sz w:val="24"/>
          <w:szCs w:val="24"/>
        </w:rPr>
      </w:pPr>
      <w:r w:rsidRPr="00242199">
        <w:rPr>
          <w:rFonts w:ascii="Times New Roman" w:hAnsi="Times New Roman"/>
          <w:b/>
          <w:sz w:val="24"/>
          <w:szCs w:val="24"/>
        </w:rPr>
        <w:t>Воспитание нравственных чувств, убеждений, этического сознания:</w:t>
      </w:r>
    </w:p>
    <w:p w14:paraId="4015179A"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сознательное принятие базовых национальных российских ценностей;</w:t>
      </w:r>
    </w:p>
    <w:p w14:paraId="04373EE6"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14:paraId="5674A9C3"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14:paraId="54A17E1F"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14:paraId="527054C3"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14:paraId="3A708D17"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14:paraId="0AE17371"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14:paraId="06165F7D"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14:paraId="235A030C" w14:textId="77777777" w:rsidR="00531F73" w:rsidRPr="00242199" w:rsidRDefault="00531F73" w:rsidP="00531F73">
      <w:pPr>
        <w:spacing w:after="0" w:line="240" w:lineRule="auto"/>
        <w:ind w:firstLine="454"/>
        <w:jc w:val="both"/>
        <w:rPr>
          <w:rFonts w:ascii="Times New Roman" w:hAnsi="Times New Roman"/>
          <w:b/>
          <w:sz w:val="24"/>
          <w:szCs w:val="24"/>
        </w:rPr>
      </w:pPr>
      <w:r w:rsidRPr="00242199">
        <w:rPr>
          <w:rFonts w:ascii="Times New Roman" w:hAnsi="Times New Roman"/>
          <w:b/>
          <w:sz w:val="24"/>
          <w:szCs w:val="24"/>
        </w:rPr>
        <w:t>Воспитание экологической культуры, культуры здорового и безопасного образа жизни:</w:t>
      </w:r>
    </w:p>
    <w:p w14:paraId="4F33A585"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14:paraId="0B61C812"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14:paraId="41450B78"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понимание взаимной связи здоровья, экологического качества окружающей среды и экологической культуры человека;</w:t>
      </w:r>
    </w:p>
    <w:p w14:paraId="10D5C586"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sym w:font="Symbol" w:char="F0B7"/>
      </w:r>
      <w:r w:rsidRPr="00242199">
        <w:rPr>
          <w:rFonts w:ascii="Times New Roman" w:hAnsi="Times New Roman"/>
          <w:sz w:val="24"/>
          <w:szCs w:val="24"/>
        </w:rPr>
        <w:t xml:space="preserve"> осознание единства и взаимовлияния различных видов здоровья человека: физического (сила, ловкость, выносливость), физиологического </w:t>
      </w:r>
      <w:r w:rsidRPr="00242199">
        <w:rPr>
          <w:rFonts w:ascii="Times New Roman" w:hAnsi="Times New Roman"/>
          <w:spacing w:val="-6"/>
          <w:sz w:val="24"/>
          <w:szCs w:val="24"/>
        </w:rPr>
        <w:t>(работоспособность, устойчивость к заболеваниям), психическог</w:t>
      </w:r>
      <w:r w:rsidRPr="00242199">
        <w:rPr>
          <w:rFonts w:ascii="Times New Roman" w:hAnsi="Times New Roman"/>
          <w:sz w:val="24"/>
          <w:szCs w:val="24"/>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14:paraId="740771BB"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14:paraId="5CA2FAC8"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14:paraId="737BC191"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14:paraId="6DBDBBA1"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опыт самооценки личного вклада в ресурсосбережение, сохранение качества окружающей среды, биоразнообразия, экологическую безопасность;</w:t>
      </w:r>
    </w:p>
    <w:p w14:paraId="22D3F551"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осознание социальной значимости идей устойчивого развития; готовность участвовать в пропаганде идей образования для устойчивого развития;</w:t>
      </w:r>
    </w:p>
    <w:p w14:paraId="3876F892"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знание основ законодательства в области защиты здоровья и экологического качества окружающей среды и выполнение его требований;</w:t>
      </w:r>
    </w:p>
    <w:p w14:paraId="472AD234"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14:paraId="50CEF493"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14:paraId="2E898385"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14:paraId="6C87502B"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14:paraId="1E1B6D12"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опыт участия в физкультурно-оздоровительных, санитарно-гигиенических мероприятиях, экологическом туризме;</w:t>
      </w:r>
    </w:p>
    <w:p w14:paraId="1D34114D"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 резко негативное отношение к курению, употреблению алкогольных напитков, наркотиков и других психоактивных веществ (ПАВ); </w:t>
      </w:r>
    </w:p>
    <w:p w14:paraId="71886E91"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отрицательное отношение к лицам и организациям, пропагандирующим курение и пьянство, распространяющим наркотики и другие ПАВ.</w:t>
      </w:r>
    </w:p>
    <w:p w14:paraId="1A06A857" w14:textId="77777777" w:rsidR="00531F73" w:rsidRPr="00242199" w:rsidRDefault="00531F73" w:rsidP="00531F73">
      <w:pPr>
        <w:spacing w:after="0" w:line="240" w:lineRule="auto"/>
        <w:ind w:firstLine="454"/>
        <w:jc w:val="both"/>
        <w:rPr>
          <w:rFonts w:ascii="Times New Roman" w:hAnsi="Times New Roman"/>
          <w:b/>
          <w:sz w:val="24"/>
          <w:szCs w:val="24"/>
        </w:rPr>
      </w:pPr>
      <w:r w:rsidRPr="00242199">
        <w:rPr>
          <w:rFonts w:ascii="Times New Roman" w:hAnsi="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14:paraId="0C74C83B"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понимание необходимости научных знаний для развития личности и общества, их роли в жизни, труде, творчестве;</w:t>
      </w:r>
    </w:p>
    <w:p w14:paraId="773242DE"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осознание нравственных основ образования;</w:t>
      </w:r>
    </w:p>
    <w:p w14:paraId="5E3C2AC5"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осознание важности непрерывного образования и самообразования в течение всей жизни;</w:t>
      </w:r>
    </w:p>
    <w:p w14:paraId="4541A59A"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14:paraId="027ADD37"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14:paraId="3E853968"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14:paraId="17F82DFE"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14:paraId="27092046"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14:paraId="2427DD58"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общее знакомство с трудовым законодательством;</w:t>
      </w:r>
    </w:p>
    <w:p w14:paraId="2863507D"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нетерпимое отношение к лени, безответственности и пассивности в образовании и труде.</w:t>
      </w:r>
    </w:p>
    <w:p w14:paraId="051384E2" w14:textId="77777777" w:rsidR="00531F73" w:rsidRPr="00242199" w:rsidRDefault="00531F73" w:rsidP="00531F73">
      <w:pPr>
        <w:spacing w:after="0" w:line="240" w:lineRule="auto"/>
        <w:ind w:firstLine="454"/>
        <w:jc w:val="both"/>
        <w:rPr>
          <w:rFonts w:ascii="Times New Roman" w:hAnsi="Times New Roman"/>
          <w:b/>
          <w:sz w:val="24"/>
          <w:szCs w:val="24"/>
        </w:rPr>
      </w:pPr>
      <w:r w:rsidRPr="00242199">
        <w:rPr>
          <w:rFonts w:ascii="Times New Roman" w:hAnsi="Times New Roman"/>
          <w:b/>
          <w:bCs/>
          <w:sz w:val="24"/>
          <w:szCs w:val="24"/>
        </w:rPr>
        <w:t>Воспитание ценностного отношения к прекрасному, формирование основ эстетической культуры (эстетическое воспитание):</w:t>
      </w:r>
    </w:p>
    <w:p w14:paraId="58DD91CA"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ценностное отношение к прекрасному, восприятие искусства как особой формы познания и преобразования мира;</w:t>
      </w:r>
    </w:p>
    <w:p w14:paraId="472EDB5B"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14:paraId="6BA21E41"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представление об искусстве народов России.</w:t>
      </w:r>
    </w:p>
    <w:p w14:paraId="456F888B" w14:textId="77777777" w:rsidR="00531F73" w:rsidRPr="00242199" w:rsidRDefault="00531F73" w:rsidP="00531F73">
      <w:pPr>
        <w:pStyle w:val="a9"/>
        <w:widowControl w:val="0"/>
        <w:autoSpaceDE w:val="0"/>
        <w:autoSpaceDN w:val="0"/>
        <w:adjustRightInd w:val="0"/>
        <w:jc w:val="both"/>
        <w:rPr>
          <w:rFonts w:ascii="Times New Roman" w:hAnsi="Times New Roman"/>
          <w:b/>
        </w:rPr>
      </w:pPr>
    </w:p>
    <w:p w14:paraId="62D609BF" w14:textId="77777777" w:rsidR="00531F73" w:rsidRPr="00242199" w:rsidRDefault="00531F73" w:rsidP="00531F73">
      <w:pPr>
        <w:pStyle w:val="a9"/>
        <w:widowControl w:val="0"/>
        <w:autoSpaceDE w:val="0"/>
        <w:autoSpaceDN w:val="0"/>
        <w:adjustRightInd w:val="0"/>
        <w:ind w:left="0" w:firstLine="426"/>
        <w:jc w:val="both"/>
        <w:rPr>
          <w:rFonts w:ascii="Times New Roman" w:hAnsi="Times New Roman"/>
          <w:b/>
        </w:rPr>
      </w:pPr>
      <w:r w:rsidRPr="00242199">
        <w:rPr>
          <w:rFonts w:ascii="Times New Roman" w:hAnsi="Times New Roman"/>
          <w:b/>
        </w:rPr>
        <w:t>2.3.5.Виды деятельности и формы занятий с обучающимися</w:t>
      </w:r>
    </w:p>
    <w:p w14:paraId="4840C8A4" w14:textId="77777777" w:rsidR="00531F73" w:rsidRPr="00242199" w:rsidRDefault="00531F73" w:rsidP="00531F73">
      <w:pPr>
        <w:spacing w:after="0" w:line="240" w:lineRule="auto"/>
        <w:ind w:firstLine="454"/>
        <w:jc w:val="both"/>
        <w:rPr>
          <w:rFonts w:ascii="Times New Roman" w:hAnsi="Times New Roman"/>
          <w:b/>
          <w:sz w:val="24"/>
          <w:szCs w:val="24"/>
        </w:rPr>
      </w:pPr>
      <w:r w:rsidRPr="00242199">
        <w:rPr>
          <w:rFonts w:ascii="Times New Roman" w:hAnsi="Times New Roman"/>
          <w:b/>
          <w:sz w:val="24"/>
          <w:szCs w:val="24"/>
        </w:rPr>
        <w:t>Воспитание гражданственности, патриотизма, уважения к правам, свободам и обязанностям человека</w:t>
      </w:r>
    </w:p>
    <w:p w14:paraId="785E16C3"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Изучают</w:t>
      </w:r>
      <w:r w:rsidRPr="00242199">
        <w:rPr>
          <w:rFonts w:ascii="Times New Roman" w:hAnsi="Times New Roman"/>
          <w:i/>
          <w:sz w:val="24"/>
          <w:szCs w:val="24"/>
        </w:rPr>
        <w:t xml:space="preserve"> </w:t>
      </w:r>
      <w:r w:rsidRPr="00242199">
        <w:rPr>
          <w:rFonts w:ascii="Times New Roman" w:hAnsi="Times New Roman"/>
          <w:sz w:val="24"/>
          <w:szCs w:val="24"/>
        </w:rP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sidRPr="00242199">
        <w:rPr>
          <w:rFonts w:ascii="Times New Roman" w:hAnsi="Times New Roman"/>
          <w:i/>
          <w:sz w:val="24"/>
          <w:szCs w:val="24"/>
        </w:rPr>
        <w:t xml:space="preserve"> </w:t>
      </w:r>
      <w:r w:rsidRPr="00242199">
        <w:rPr>
          <w:rFonts w:ascii="Times New Roman" w:hAnsi="Times New Roman"/>
          <w:sz w:val="24"/>
          <w:szCs w:val="24"/>
        </w:rPr>
        <w:t xml:space="preserve">о символах государства </w:t>
      </w:r>
      <w:r w:rsidRPr="00242199">
        <w:rPr>
          <w:rFonts w:ascii="Times New Roman" w:hAnsi="Times New Roman"/>
          <w:i/>
          <w:sz w:val="24"/>
          <w:szCs w:val="24"/>
        </w:rPr>
        <w:t xml:space="preserve">— </w:t>
      </w:r>
      <w:r w:rsidRPr="00242199">
        <w:rPr>
          <w:rFonts w:ascii="Times New Roman" w:hAnsi="Times New Roman"/>
          <w:sz w:val="24"/>
          <w:szCs w:val="24"/>
        </w:rPr>
        <w:t>Флаге, Гербе России, о флаге и гербе области, района</w:t>
      </w:r>
    </w:p>
    <w:p w14:paraId="4C9C3937"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14:paraId="204BCEEB"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14:paraId="174DE258"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14:paraId="21F0FCB3"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14:paraId="351B1161"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14:paraId="6A769279"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14:paraId="61DE1CCC"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14:paraId="2103AD15" w14:textId="77777777" w:rsidR="00531F73" w:rsidRPr="00242199" w:rsidRDefault="00531F73" w:rsidP="00531F73">
      <w:pPr>
        <w:spacing w:after="0" w:line="240" w:lineRule="auto"/>
        <w:ind w:firstLine="454"/>
        <w:jc w:val="both"/>
        <w:rPr>
          <w:rFonts w:ascii="Times New Roman" w:hAnsi="Times New Roman"/>
          <w:b/>
          <w:sz w:val="24"/>
          <w:szCs w:val="24"/>
        </w:rPr>
      </w:pPr>
      <w:r w:rsidRPr="00242199">
        <w:rPr>
          <w:rFonts w:ascii="Times New Roman" w:hAnsi="Times New Roman"/>
          <w:b/>
          <w:sz w:val="24"/>
          <w:szCs w:val="24"/>
        </w:rPr>
        <w:t>Воспитание социальной ответственности и компетентности</w:t>
      </w:r>
    </w:p>
    <w:p w14:paraId="2513B27B"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Активно участвуют в улучшении школьной среды, доступных сфер жизни окружающего социума.</w:t>
      </w:r>
    </w:p>
    <w:p w14:paraId="7FB2E6D5"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14:paraId="0D4E6488"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14:paraId="13735F4B"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Приобретают опыт и осваивают основные формы учебного сотрудничества: сотрудничество со сверстниками и с учителями.</w:t>
      </w:r>
    </w:p>
    <w:p w14:paraId="4C1B8854"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14:paraId="5749CE50"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поселения.</w:t>
      </w:r>
    </w:p>
    <w:p w14:paraId="457CBE0F"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14:paraId="5D942DF9" w14:textId="77777777" w:rsidR="00531F73" w:rsidRPr="00242199" w:rsidRDefault="00531F73" w:rsidP="00531F73">
      <w:pPr>
        <w:spacing w:after="0" w:line="240" w:lineRule="auto"/>
        <w:ind w:firstLine="454"/>
        <w:jc w:val="both"/>
        <w:rPr>
          <w:rFonts w:ascii="Times New Roman" w:hAnsi="Times New Roman"/>
          <w:b/>
          <w:sz w:val="24"/>
          <w:szCs w:val="24"/>
        </w:rPr>
      </w:pPr>
      <w:r w:rsidRPr="00242199">
        <w:rPr>
          <w:rFonts w:ascii="Times New Roman" w:hAnsi="Times New Roman"/>
          <w:b/>
          <w:sz w:val="24"/>
          <w:szCs w:val="24"/>
        </w:rPr>
        <w:t>Воспитание нравственных чувств, убеждений, этического сознания</w:t>
      </w:r>
    </w:p>
    <w:p w14:paraId="18B49236"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Знакомятся с конкретными примерами высоконравственных отношений людей, участвуют в подготовке и проведении бесед.</w:t>
      </w:r>
    </w:p>
    <w:p w14:paraId="6259D28B"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Участвуют в общественно полезном труде в помощь школе, поселку, родному краю.</w:t>
      </w:r>
    </w:p>
    <w:p w14:paraId="2AEF0FCA" w14:textId="77777777" w:rsidR="00531F73" w:rsidRPr="00242199" w:rsidRDefault="00531F73" w:rsidP="00531F73">
      <w:pPr>
        <w:pStyle w:val="26"/>
        <w:widowControl w:val="0"/>
        <w:spacing w:after="0" w:line="240" w:lineRule="auto"/>
        <w:ind w:firstLine="454"/>
        <w:jc w:val="both"/>
        <w:rPr>
          <w:rFonts w:ascii="Times New Roman" w:hAnsi="Times New Roman"/>
          <w:sz w:val="24"/>
          <w:szCs w:val="24"/>
        </w:rPr>
      </w:pPr>
      <w:r w:rsidRPr="00242199">
        <w:rPr>
          <w:rFonts w:ascii="Times New Roman" w:hAnsi="Times New Roman"/>
          <w:sz w:val="24"/>
          <w:szCs w:val="24"/>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14:paraId="303D8470"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14:paraId="430E7E2D"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14:paraId="1E0B54C0"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Знакомятся с деятельностью традиционных религиозных организаций.</w:t>
      </w:r>
    </w:p>
    <w:p w14:paraId="33BEF968"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b/>
          <w:sz w:val="24"/>
          <w:szCs w:val="24"/>
        </w:rPr>
        <w:t>Воспитание экологической культуры, культуры здорового и безопасного образа жизни</w:t>
      </w:r>
    </w:p>
    <w:p w14:paraId="4072D257"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14:paraId="0FFC18FE"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14:paraId="55578364"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14:paraId="1958793C"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14:paraId="722FA778"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14:paraId="29389B09"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14:paraId="7BA0663B"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Учатся оказывать первую доврачебную помощь пострадавшим.</w:t>
      </w:r>
    </w:p>
    <w:p w14:paraId="537EEDF4"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14:paraId="477B81AE"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14:paraId="682ADA75"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14:paraId="4F0BAA12"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Проводят школьный экологический мониторинг, включающий:</w:t>
      </w:r>
    </w:p>
    <w:p w14:paraId="0D886024"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систематические и целенаправленные наблюдения за состоянием окружающей среды своей местности, школы, своего жилища;</w:t>
      </w:r>
    </w:p>
    <w:p w14:paraId="43DCF243"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мониторинг состояния водной и воздушной среды в своём жилище, школе, населённом пункте;</w:t>
      </w:r>
    </w:p>
    <w:p w14:paraId="0E46BC20"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выявление источников загрязнения почвы, воды и воздуха, состава и интенсивности загрязнений, определение причин загрязнения;</w:t>
      </w:r>
    </w:p>
    <w:p w14:paraId="4AABCB8D"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14:paraId="3BACB557"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14:paraId="6BB5B1A1" w14:textId="77777777" w:rsidR="00531F73" w:rsidRPr="00242199" w:rsidRDefault="00531F73" w:rsidP="00531F73">
      <w:pPr>
        <w:spacing w:after="0" w:line="240" w:lineRule="auto"/>
        <w:ind w:firstLine="454"/>
        <w:jc w:val="both"/>
        <w:rPr>
          <w:rFonts w:ascii="Times New Roman" w:hAnsi="Times New Roman"/>
          <w:b/>
          <w:sz w:val="24"/>
          <w:szCs w:val="24"/>
        </w:rPr>
      </w:pPr>
      <w:r w:rsidRPr="00242199">
        <w:rPr>
          <w:rFonts w:ascii="Times New Roman" w:hAnsi="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14:paraId="346C6453"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Участвуют в подготовке и проведении «Недели науки, техники и производства», конкурсов научно-фантастических проектов, вечеров неразгаданных тайн.</w:t>
      </w:r>
    </w:p>
    <w:p w14:paraId="3D51A14A"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Ведут дневники экскурсий, походов, наблюдений по оценке окружающей среды.</w:t>
      </w:r>
    </w:p>
    <w:p w14:paraId="7FA56540"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p>
    <w:p w14:paraId="072A527F" w14:textId="77777777" w:rsidR="00531F73" w:rsidRPr="00242199" w:rsidRDefault="00531F73" w:rsidP="00531F73">
      <w:pPr>
        <w:pStyle w:val="210"/>
        <w:ind w:firstLine="454"/>
        <w:rPr>
          <w:sz w:val="24"/>
          <w:szCs w:val="24"/>
          <w:lang w:val="ru-RU"/>
        </w:rPr>
      </w:pPr>
      <w:r w:rsidRPr="00242199">
        <w:rPr>
          <w:sz w:val="24"/>
          <w:szCs w:val="24"/>
          <w:lang w:val="ru-RU"/>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14:paraId="7DAB8A8E" w14:textId="77777777" w:rsidR="00531F73" w:rsidRPr="00242199" w:rsidRDefault="00531F73" w:rsidP="00531F73">
      <w:pPr>
        <w:pStyle w:val="210"/>
        <w:ind w:firstLine="454"/>
        <w:rPr>
          <w:sz w:val="24"/>
          <w:szCs w:val="24"/>
          <w:lang w:val="ru-RU"/>
        </w:rPr>
      </w:pPr>
      <w:r w:rsidRPr="00242199">
        <w:rPr>
          <w:sz w:val="24"/>
          <w:szCs w:val="24"/>
          <w:lang w:val="ru-RU"/>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14:paraId="38EF612C" w14:textId="77777777" w:rsidR="00531F73" w:rsidRPr="00242199" w:rsidRDefault="00531F73" w:rsidP="00531F73">
      <w:pPr>
        <w:pStyle w:val="210"/>
        <w:ind w:firstLine="454"/>
        <w:rPr>
          <w:sz w:val="24"/>
          <w:szCs w:val="24"/>
          <w:lang w:val="ru-RU"/>
        </w:rPr>
      </w:pPr>
      <w:r w:rsidRPr="00242199">
        <w:rPr>
          <w:sz w:val="24"/>
          <w:szCs w:val="24"/>
          <w:lang w:val="ru-RU"/>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14:paraId="526FAAED" w14:textId="77777777" w:rsidR="00531F73" w:rsidRPr="00242199" w:rsidRDefault="00531F73" w:rsidP="00531F73">
      <w:pPr>
        <w:pStyle w:val="210"/>
        <w:ind w:firstLine="454"/>
        <w:rPr>
          <w:sz w:val="24"/>
          <w:szCs w:val="24"/>
          <w:lang w:val="ru-RU"/>
        </w:rPr>
      </w:pPr>
      <w:r w:rsidRPr="00242199">
        <w:rPr>
          <w:sz w:val="24"/>
          <w:szCs w:val="24"/>
          <w:lang w:val="ru-RU"/>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w:t>
      </w:r>
      <w:r w:rsidRPr="00242199">
        <w:rPr>
          <w:sz w:val="24"/>
          <w:szCs w:val="24"/>
        </w:rPr>
        <w:t> </w:t>
      </w:r>
      <w:r w:rsidRPr="00242199">
        <w:rPr>
          <w:sz w:val="24"/>
          <w:szCs w:val="24"/>
          <w:lang w:val="ru-RU"/>
        </w:rPr>
        <w:t>д.), раскрывающих перед подростками широкий спектр профессиональной и трудовой деятельности).</w:t>
      </w:r>
    </w:p>
    <w:p w14:paraId="20FD2D0D" w14:textId="77777777" w:rsidR="00531F73" w:rsidRPr="00242199" w:rsidRDefault="00531F73" w:rsidP="00531F73">
      <w:pPr>
        <w:pStyle w:val="210"/>
        <w:ind w:firstLine="454"/>
        <w:rPr>
          <w:sz w:val="24"/>
          <w:szCs w:val="24"/>
          <w:lang w:val="ru-RU"/>
        </w:rPr>
      </w:pPr>
      <w:r w:rsidRPr="00242199">
        <w:rPr>
          <w:sz w:val="24"/>
          <w:szCs w:val="24"/>
          <w:lang w:val="ru-RU"/>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как в учебное, так и в каникулярное время).</w:t>
      </w:r>
    </w:p>
    <w:p w14:paraId="2BB6153B"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14:paraId="0359332E" w14:textId="77777777" w:rsidR="00531F73" w:rsidRPr="00242199" w:rsidRDefault="00531F73" w:rsidP="00531F73">
      <w:pPr>
        <w:pStyle w:val="210"/>
        <w:ind w:firstLine="454"/>
        <w:rPr>
          <w:sz w:val="24"/>
          <w:szCs w:val="24"/>
          <w:lang w:val="ru-RU"/>
        </w:rPr>
      </w:pPr>
      <w:r w:rsidRPr="00242199">
        <w:rPr>
          <w:sz w:val="24"/>
          <w:szCs w:val="24"/>
          <w:lang w:val="ru-RU"/>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14:paraId="100D2EC6" w14:textId="77777777" w:rsidR="00531F73" w:rsidRPr="00242199" w:rsidRDefault="00531F73" w:rsidP="00531F73">
      <w:pPr>
        <w:spacing w:after="0" w:line="240" w:lineRule="auto"/>
        <w:ind w:firstLine="454"/>
        <w:jc w:val="both"/>
        <w:rPr>
          <w:rFonts w:ascii="Times New Roman" w:hAnsi="Times New Roman"/>
          <w:b/>
          <w:bCs/>
          <w:sz w:val="24"/>
          <w:szCs w:val="24"/>
        </w:rPr>
      </w:pPr>
      <w:r w:rsidRPr="00242199">
        <w:rPr>
          <w:rFonts w:ascii="Times New Roman" w:hAnsi="Times New Roman"/>
          <w:b/>
          <w:bCs/>
          <w:sz w:val="24"/>
          <w:szCs w:val="24"/>
        </w:rPr>
        <w:t>Воспитание ценностного отношения к прекрасному, формирование основ эстетической культуры (эстетическое воспитание)</w:t>
      </w:r>
    </w:p>
    <w:p w14:paraId="64C82B35" w14:textId="77777777" w:rsidR="00531F73" w:rsidRPr="00242199" w:rsidRDefault="00531F73" w:rsidP="00531F73">
      <w:pPr>
        <w:pStyle w:val="210"/>
        <w:ind w:firstLine="454"/>
        <w:rPr>
          <w:sz w:val="24"/>
          <w:szCs w:val="24"/>
          <w:lang w:val="ru-RU"/>
        </w:rPr>
      </w:pPr>
      <w:r w:rsidRPr="00242199">
        <w:rPr>
          <w:sz w:val="24"/>
          <w:szCs w:val="24"/>
          <w:lang w:val="ru-RU"/>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14:paraId="6E2E82D1" w14:textId="77777777" w:rsidR="00531F73" w:rsidRPr="00242199" w:rsidRDefault="00531F73" w:rsidP="00531F73">
      <w:pPr>
        <w:pStyle w:val="210"/>
        <w:ind w:firstLine="454"/>
        <w:rPr>
          <w:sz w:val="24"/>
          <w:szCs w:val="24"/>
          <w:lang w:val="ru-RU"/>
        </w:rPr>
      </w:pPr>
      <w:r w:rsidRPr="00242199">
        <w:rPr>
          <w:sz w:val="24"/>
          <w:szCs w:val="24"/>
          <w:lang w:val="ru-RU"/>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театрализованных народных ярмарок, фестивалей народного творчества, тематических выставок).</w:t>
      </w:r>
    </w:p>
    <w:p w14:paraId="095D81B7" w14:textId="77777777" w:rsidR="00531F73" w:rsidRPr="00242199" w:rsidRDefault="00531F73" w:rsidP="00531F73">
      <w:pPr>
        <w:pStyle w:val="210"/>
        <w:ind w:firstLine="454"/>
        <w:rPr>
          <w:sz w:val="24"/>
          <w:szCs w:val="24"/>
          <w:lang w:val="ru-RU"/>
        </w:rPr>
      </w:pPr>
      <w:r w:rsidRPr="00242199">
        <w:rPr>
          <w:sz w:val="24"/>
          <w:szCs w:val="24"/>
          <w:lang w:val="ru-RU"/>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14:paraId="634611A2" w14:textId="77777777" w:rsidR="00531F73" w:rsidRPr="00242199" w:rsidRDefault="00531F73" w:rsidP="00531F73">
      <w:pPr>
        <w:pStyle w:val="210"/>
        <w:ind w:firstLine="454"/>
        <w:rPr>
          <w:sz w:val="24"/>
          <w:szCs w:val="24"/>
          <w:lang w:val="ru-RU"/>
        </w:rPr>
      </w:pPr>
      <w:r w:rsidRPr="00242199">
        <w:rPr>
          <w:sz w:val="24"/>
          <w:szCs w:val="24"/>
          <w:lang w:val="ru-RU"/>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14:paraId="121F70FC" w14:textId="77777777" w:rsidR="00531F73" w:rsidRPr="00242199" w:rsidRDefault="00531F73" w:rsidP="00531F73">
      <w:pPr>
        <w:pStyle w:val="210"/>
        <w:ind w:firstLine="454"/>
        <w:rPr>
          <w:sz w:val="24"/>
          <w:szCs w:val="24"/>
          <w:lang w:val="ru-RU"/>
        </w:rPr>
      </w:pPr>
      <w:r w:rsidRPr="00242199">
        <w:rPr>
          <w:sz w:val="24"/>
          <w:szCs w:val="24"/>
          <w:lang w:val="ru-RU"/>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14:paraId="5B3E340F" w14:textId="77777777" w:rsidR="00531F73" w:rsidRPr="00242199" w:rsidRDefault="00531F73" w:rsidP="00531F73">
      <w:pPr>
        <w:pStyle w:val="210"/>
        <w:ind w:firstLine="454"/>
        <w:rPr>
          <w:sz w:val="24"/>
          <w:szCs w:val="24"/>
          <w:lang w:val="ru-RU"/>
        </w:rPr>
      </w:pPr>
      <w:r w:rsidRPr="00242199">
        <w:rPr>
          <w:sz w:val="24"/>
          <w:szCs w:val="24"/>
          <w:lang w:val="ru-RU"/>
        </w:rPr>
        <w:t xml:space="preserve">Участвуют в оформлении класса и школы, озеленении пришкольного участка, стремятся внести красоту в домашний быт. </w:t>
      </w:r>
    </w:p>
    <w:p w14:paraId="7C600C58" w14:textId="77777777" w:rsidR="00531F73" w:rsidRPr="00242199" w:rsidRDefault="00531F73" w:rsidP="00531F73">
      <w:pPr>
        <w:pStyle w:val="210"/>
        <w:ind w:firstLine="454"/>
        <w:rPr>
          <w:sz w:val="24"/>
          <w:szCs w:val="24"/>
          <w:lang w:val="ru-RU"/>
        </w:rPr>
      </w:pPr>
    </w:p>
    <w:p w14:paraId="0BC69790" w14:textId="77777777" w:rsidR="00531F73" w:rsidRPr="00242199" w:rsidRDefault="00531F73" w:rsidP="00531F73">
      <w:pPr>
        <w:pStyle w:val="dash041e005f0431005f044b005f0447005f043d005f044b005f0439"/>
        <w:ind w:firstLine="426"/>
        <w:jc w:val="both"/>
        <w:rPr>
          <w:b/>
        </w:rPr>
      </w:pPr>
      <w:r w:rsidRPr="00242199">
        <w:rPr>
          <w:rStyle w:val="dash041e005f0431005f044b005f0447005f043d005f044b005f0439005f005fchar1char1"/>
          <w:rFonts w:eastAsia="Calibri"/>
        </w:rPr>
        <w:t>2.3.6.</w:t>
      </w:r>
      <w:r w:rsidRPr="00242199">
        <w:rPr>
          <w:rStyle w:val="dash041e005f0431005f044b005f0447005f043d005f044b005f0439005f005fchar1char1"/>
          <w:rFonts w:eastAsia="Calibri"/>
          <w:b/>
        </w:rPr>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14:paraId="5CB13212"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14:paraId="14DAD6AD"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b/>
          <w:sz w:val="24"/>
          <w:szCs w:val="24"/>
        </w:rPr>
        <w:t>Организационно-административный этап</w:t>
      </w:r>
      <w:r w:rsidRPr="00242199">
        <w:rPr>
          <w:rFonts w:ascii="Times New Roman" w:hAnsi="Times New Roman"/>
          <w:sz w:val="24"/>
          <w:szCs w:val="24"/>
        </w:rPr>
        <w:t xml:space="preserve"> (ведущий субъект — администрация школы) включает:</w:t>
      </w:r>
    </w:p>
    <w:p w14:paraId="2A6A612C"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14:paraId="4E1EA2E9"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14:paraId="085C9AE4"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14:paraId="63AED2ED"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адаптацию процессов стихийной социальной деятельности обучающихся средствами целенаправленной деятельности по программе социализации;</w:t>
      </w:r>
    </w:p>
    <w:p w14:paraId="44DEAD7B"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14:paraId="2DB22A4A"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создание условий для организованной деятельности школьных социальных групп;</w:t>
      </w:r>
    </w:p>
    <w:p w14:paraId="270D3439"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p>
    <w:p w14:paraId="4099324B"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поддержание субъектного характера социализации обучающегося, развития его самостоятельности и инициативности в социальной деятельности.</w:t>
      </w:r>
    </w:p>
    <w:p w14:paraId="502B3AF1"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b/>
          <w:sz w:val="24"/>
          <w:szCs w:val="24"/>
        </w:rPr>
        <w:t>Организационно-педагогический этап</w:t>
      </w:r>
      <w:r w:rsidRPr="00242199">
        <w:rPr>
          <w:rFonts w:ascii="Times New Roman" w:hAnsi="Times New Roman"/>
          <w:sz w:val="24"/>
          <w:szCs w:val="24"/>
        </w:rPr>
        <w:t xml:space="preserve"> (ведущий субъект — педагогический коллектив школы) включает:</w:t>
      </w:r>
    </w:p>
    <w:p w14:paraId="25810545"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обеспечение целенаправленности, системности и непрерывности процесса социализации обучающихся;</w:t>
      </w:r>
    </w:p>
    <w:p w14:paraId="61B3FA1C"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14:paraId="508F0067"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14:paraId="190F4F67"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создание условий для социальной деятельности обучающихся в процессе обучения и воспитания;</w:t>
      </w:r>
    </w:p>
    <w:p w14:paraId="7B65F00A"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14:paraId="10B6B6BB"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определение динамики выполняемых обучающимися социальных ролей для оценивания эффективности их вхождения в систему общественных отношений;</w:t>
      </w:r>
    </w:p>
    <w:p w14:paraId="4C8CEA97"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использование социальной деятельности как ведущего фактора формирования личности обучающегося;</w:t>
      </w:r>
    </w:p>
    <w:p w14:paraId="551087B5"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использование роли коллектива в формировании идейно-нравственной ориентации личности обучающегося, его социальной и гражданской позиции;</w:t>
      </w:r>
    </w:p>
    <w:p w14:paraId="76331752"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14:paraId="2112AC90"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b/>
          <w:sz w:val="24"/>
          <w:szCs w:val="24"/>
        </w:rPr>
        <w:t>Этап социализации обучающихся</w:t>
      </w:r>
      <w:r w:rsidRPr="00242199">
        <w:rPr>
          <w:rFonts w:ascii="Times New Roman" w:hAnsi="Times New Roman"/>
          <w:sz w:val="24"/>
          <w:szCs w:val="24"/>
        </w:rPr>
        <w:t xml:space="preserve"> включает:</w:t>
      </w:r>
    </w:p>
    <w:p w14:paraId="6472C8E2"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14:paraId="22916543"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14:paraId="3EE6890A"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14:paraId="2D242C56"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достижение уровня физического, социального и духовного развития, адекватного своему возрасту;</w:t>
      </w:r>
    </w:p>
    <w:p w14:paraId="5FC5A1B4"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умение решать социально-культурные задачи (познавательные, морально-нравственные, ценностно-смысловые), специфичные для возраста обучающегося;</w:t>
      </w:r>
    </w:p>
    <w:p w14:paraId="3BD954A7"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14:paraId="1B91517A"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активное участие в изменении школьной среды и в изменении доступных сфер жизни окружающего социума;</w:t>
      </w:r>
    </w:p>
    <w:p w14:paraId="30EF81C0"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14:paraId="6F5160B7"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осознание мотивов своей социальной деятельности;</w:t>
      </w:r>
    </w:p>
    <w:p w14:paraId="1FF82EA4"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14:paraId="0F21FB42"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14:paraId="25B0D6DD" w14:textId="77777777" w:rsidR="00531F73" w:rsidRPr="00242199" w:rsidRDefault="00531F73" w:rsidP="00531F73">
      <w:pPr>
        <w:pStyle w:val="dash041e005f0431005f044b005f0447005f043d005f044b005f0439"/>
        <w:ind w:left="720"/>
        <w:jc w:val="both"/>
        <w:rPr>
          <w:rStyle w:val="dash041e005f0431005f044b005f0447005f043d005f044b005f0439005f005fchar1char1"/>
          <w:b/>
        </w:rPr>
      </w:pPr>
    </w:p>
    <w:p w14:paraId="0C2FA57E" w14:textId="77777777" w:rsidR="00531F73" w:rsidRPr="00242199" w:rsidRDefault="00531F73" w:rsidP="00531F73">
      <w:pPr>
        <w:pStyle w:val="dash041e005f0431005f044b005f0447005f043d005f044b005f0439"/>
        <w:ind w:firstLine="426"/>
        <w:jc w:val="both"/>
        <w:rPr>
          <w:b/>
        </w:rPr>
      </w:pPr>
      <w:r w:rsidRPr="00242199">
        <w:rPr>
          <w:rStyle w:val="dash041e005f0431005f044b005f0447005f043d005f044b005f0439005f005fchar1char1"/>
          <w:rFonts w:eastAsia="Calibri"/>
          <w:b/>
        </w:rPr>
        <w:t>2.3.7. Основные формы организации педагогической поддержки социализации обучающихся</w:t>
      </w:r>
    </w:p>
    <w:p w14:paraId="1AEC9803"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w:t>
      </w:r>
      <w:r w:rsidRPr="00242199">
        <w:rPr>
          <w:rStyle w:val="dash041e005f0431005f044b005f0447005f043d005f044b005f0439005f005fchar1char1"/>
        </w:rPr>
        <w:t>с учётом урочной и внеурочной деятельности, а также форм участия специалистов и социальных партнёров по направлениям социального воспитания</w:t>
      </w:r>
      <w:r w:rsidRPr="00242199">
        <w:rPr>
          <w:rFonts w:ascii="Times New Roman" w:hAnsi="Times New Roman"/>
          <w:sz w:val="24"/>
          <w:szCs w:val="24"/>
        </w:rPr>
        <w:t>,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w:t>
      </w:r>
      <w:r w:rsidRPr="00242199">
        <w:rPr>
          <w:rFonts w:ascii="Times New Roman" w:hAnsi="Times New Roman"/>
          <w:b/>
          <w:sz w:val="24"/>
          <w:szCs w:val="24"/>
        </w:rPr>
        <w:t xml:space="preserve"> </w:t>
      </w:r>
      <w:r w:rsidRPr="00242199">
        <w:rPr>
          <w:rFonts w:ascii="Times New Roman" w:hAnsi="Times New Roman"/>
          <w:sz w:val="24"/>
          <w:szCs w:val="24"/>
        </w:rPr>
        <w:t>социализация обучающихся средствами общественной  и трудовой деятельности.</w:t>
      </w:r>
    </w:p>
    <w:p w14:paraId="01905847" w14:textId="77777777" w:rsidR="00531F73" w:rsidRPr="00242199" w:rsidRDefault="00531F73" w:rsidP="00531F73">
      <w:pPr>
        <w:spacing w:after="0" w:line="240" w:lineRule="auto"/>
        <w:ind w:firstLine="454"/>
        <w:jc w:val="both"/>
        <w:rPr>
          <w:rFonts w:ascii="Times New Roman" w:hAnsi="Times New Roman"/>
          <w:i/>
          <w:sz w:val="24"/>
          <w:szCs w:val="24"/>
        </w:rPr>
      </w:pPr>
      <w:r w:rsidRPr="00242199">
        <w:rPr>
          <w:rFonts w:ascii="Times New Roman" w:hAnsi="Times New Roman"/>
          <w:b/>
          <w:sz w:val="24"/>
          <w:szCs w:val="24"/>
        </w:rPr>
        <w:t>Ролевые игры.</w:t>
      </w:r>
      <w:r w:rsidRPr="00242199">
        <w:rPr>
          <w:rFonts w:ascii="Times New Roman" w:hAnsi="Times New Roman"/>
          <w:sz w:val="24"/>
          <w:szCs w:val="24"/>
        </w:rPr>
        <w:t xml:space="preserve"> </w:t>
      </w:r>
      <w:r w:rsidRPr="00242199">
        <w:rPr>
          <w:rFonts w:ascii="Times New Roman" w:hAnsi="Times New Roman"/>
          <w:i/>
          <w:sz w:val="24"/>
          <w:szCs w:val="24"/>
        </w:rPr>
        <w:t>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14:paraId="19973D37" w14:textId="77777777" w:rsidR="00531F73" w:rsidRPr="00242199" w:rsidRDefault="00531F73" w:rsidP="00531F73">
      <w:pPr>
        <w:spacing w:after="0" w:line="240" w:lineRule="auto"/>
        <w:ind w:firstLine="454"/>
        <w:jc w:val="both"/>
        <w:rPr>
          <w:rFonts w:ascii="Times New Roman" w:hAnsi="Times New Roman"/>
          <w:i/>
          <w:sz w:val="24"/>
          <w:szCs w:val="24"/>
        </w:rPr>
      </w:pPr>
      <w:r w:rsidRPr="00242199">
        <w:rPr>
          <w:rFonts w:ascii="Times New Roman" w:hAnsi="Times New Roman"/>
          <w:i/>
          <w:sz w:val="24"/>
          <w:szCs w:val="24"/>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14:paraId="5A141AE8" w14:textId="77777777" w:rsidR="00531F73" w:rsidRPr="00242199" w:rsidRDefault="00531F73" w:rsidP="00531F73">
      <w:pPr>
        <w:spacing w:after="0" w:line="240" w:lineRule="auto"/>
        <w:ind w:firstLine="454"/>
        <w:jc w:val="both"/>
        <w:rPr>
          <w:rFonts w:ascii="Times New Roman" w:hAnsi="Times New Roman"/>
          <w:b/>
          <w:i/>
          <w:sz w:val="24"/>
          <w:szCs w:val="24"/>
        </w:rPr>
      </w:pPr>
      <w:r w:rsidRPr="00242199">
        <w:rPr>
          <w:rFonts w:ascii="Times New Roman" w:hAnsi="Times New Roman"/>
          <w:b/>
          <w:sz w:val="24"/>
          <w:szCs w:val="24"/>
        </w:rPr>
        <w:t>Педагогическая поддержка социализации обучающихся в ходе познавательной деятельности.</w:t>
      </w:r>
      <w:r w:rsidRPr="00242199">
        <w:rPr>
          <w:rFonts w:ascii="Times New Roman" w:hAnsi="Times New Roman"/>
          <w:sz w:val="24"/>
          <w:szCs w:val="24"/>
        </w:rPr>
        <w:t xml:space="preserve"> </w:t>
      </w:r>
      <w:r w:rsidRPr="00242199">
        <w:rPr>
          <w:rFonts w:ascii="Times New Roman" w:hAnsi="Times New Roman"/>
          <w:i/>
          <w:sz w:val="24"/>
          <w:szCs w:val="24"/>
        </w:rPr>
        <w:t>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14:paraId="505916E7" w14:textId="77777777" w:rsidR="00531F73" w:rsidRPr="00242199" w:rsidRDefault="00531F73" w:rsidP="00531F73">
      <w:pPr>
        <w:spacing w:after="0" w:line="240" w:lineRule="auto"/>
        <w:ind w:firstLine="454"/>
        <w:jc w:val="both"/>
        <w:rPr>
          <w:rFonts w:ascii="Times New Roman" w:hAnsi="Times New Roman"/>
          <w:i/>
          <w:sz w:val="24"/>
          <w:szCs w:val="24"/>
          <w:u w:val="single"/>
        </w:rPr>
      </w:pPr>
      <w:r w:rsidRPr="00242199">
        <w:rPr>
          <w:rFonts w:ascii="Times New Roman" w:hAnsi="Times New Roman"/>
          <w:b/>
          <w:sz w:val="24"/>
          <w:szCs w:val="24"/>
        </w:rPr>
        <w:t>Педагогическая поддержка социализации обучающихся средствами общественной деятельности.</w:t>
      </w:r>
      <w:r w:rsidRPr="00242199">
        <w:rPr>
          <w:rFonts w:ascii="Times New Roman" w:hAnsi="Times New Roman"/>
          <w:sz w:val="24"/>
          <w:szCs w:val="24"/>
        </w:rPr>
        <w:t xml:space="preserve"> </w:t>
      </w:r>
      <w:r w:rsidRPr="00242199">
        <w:rPr>
          <w:rFonts w:ascii="Times New Roman" w:hAnsi="Times New Roman"/>
          <w:i/>
          <w:sz w:val="24"/>
          <w:szCs w:val="24"/>
          <w:u w:val="single"/>
        </w:rPr>
        <w:t>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14:paraId="04D06B32" w14:textId="77777777" w:rsidR="00531F73" w:rsidRPr="00242199" w:rsidRDefault="00531F73" w:rsidP="00531F73">
      <w:pPr>
        <w:spacing w:after="0" w:line="240" w:lineRule="auto"/>
        <w:ind w:firstLine="454"/>
        <w:jc w:val="both"/>
        <w:rPr>
          <w:rFonts w:ascii="Times New Roman" w:hAnsi="Times New Roman"/>
          <w:i/>
          <w:sz w:val="24"/>
          <w:szCs w:val="24"/>
          <w:u w:val="single"/>
        </w:rPr>
      </w:pPr>
      <w:r w:rsidRPr="00242199">
        <w:rPr>
          <w:rFonts w:ascii="Times New Roman" w:hAnsi="Times New Roman"/>
          <w:i/>
          <w:sz w:val="24"/>
          <w:szCs w:val="24"/>
          <w:u w:val="single"/>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14:paraId="4AAD1762" w14:textId="77777777" w:rsidR="00531F73" w:rsidRPr="00242199" w:rsidRDefault="00531F73" w:rsidP="00531F73">
      <w:pPr>
        <w:spacing w:after="0" w:line="240" w:lineRule="auto"/>
        <w:ind w:firstLine="454"/>
        <w:jc w:val="both"/>
        <w:rPr>
          <w:rFonts w:ascii="Times New Roman" w:hAnsi="Times New Roman"/>
          <w:i/>
          <w:sz w:val="24"/>
          <w:szCs w:val="24"/>
          <w:u w:val="single"/>
        </w:rPr>
      </w:pPr>
      <w:r w:rsidRPr="00242199">
        <w:rPr>
          <w:rFonts w:ascii="Times New Roman" w:hAnsi="Times New Roman"/>
          <w:i/>
          <w:sz w:val="24"/>
          <w:szCs w:val="24"/>
          <w:u w:val="single"/>
        </w:rPr>
        <w:t>• участвовать в принятии решений Управляющего совета школы;</w:t>
      </w:r>
    </w:p>
    <w:p w14:paraId="6D66E99C" w14:textId="77777777" w:rsidR="00531F73" w:rsidRPr="00242199" w:rsidRDefault="00531F73" w:rsidP="00531F73">
      <w:pPr>
        <w:spacing w:after="0" w:line="240" w:lineRule="auto"/>
        <w:ind w:firstLine="454"/>
        <w:jc w:val="both"/>
        <w:rPr>
          <w:rFonts w:ascii="Times New Roman" w:hAnsi="Times New Roman"/>
          <w:i/>
          <w:sz w:val="24"/>
          <w:szCs w:val="24"/>
          <w:u w:val="single"/>
        </w:rPr>
      </w:pPr>
      <w:r w:rsidRPr="00242199">
        <w:rPr>
          <w:rFonts w:ascii="Times New Roman" w:hAnsi="Times New Roman"/>
          <w:i/>
          <w:sz w:val="24"/>
          <w:szCs w:val="24"/>
          <w:u w:val="single"/>
        </w:rPr>
        <w:t>• решать вопросы, связанные с самообслуживанием, поддержанием порядка, дисциплины, дежурства и работы в школе;</w:t>
      </w:r>
    </w:p>
    <w:p w14:paraId="201CEBCD" w14:textId="77777777" w:rsidR="00531F73" w:rsidRPr="00242199" w:rsidRDefault="00531F73" w:rsidP="00531F73">
      <w:pPr>
        <w:spacing w:after="0" w:line="240" w:lineRule="auto"/>
        <w:ind w:firstLine="454"/>
        <w:jc w:val="both"/>
        <w:rPr>
          <w:rFonts w:ascii="Times New Roman" w:hAnsi="Times New Roman"/>
          <w:i/>
          <w:sz w:val="24"/>
          <w:szCs w:val="24"/>
          <w:u w:val="single"/>
        </w:rPr>
      </w:pPr>
      <w:r w:rsidRPr="00242199">
        <w:rPr>
          <w:rFonts w:ascii="Times New Roman" w:hAnsi="Times New Roman"/>
          <w:i/>
          <w:sz w:val="24"/>
          <w:szCs w:val="24"/>
          <w:u w:val="single"/>
        </w:rPr>
        <w:t>• контролировать выполнение обучающимися основных прав и обязанностей;</w:t>
      </w:r>
    </w:p>
    <w:p w14:paraId="108EE121" w14:textId="77777777" w:rsidR="00531F73" w:rsidRPr="00242199" w:rsidRDefault="00531F73" w:rsidP="00531F73">
      <w:pPr>
        <w:spacing w:after="0" w:line="240" w:lineRule="auto"/>
        <w:ind w:firstLine="454"/>
        <w:jc w:val="both"/>
        <w:rPr>
          <w:rFonts w:ascii="Times New Roman" w:hAnsi="Times New Roman"/>
          <w:i/>
          <w:sz w:val="24"/>
          <w:szCs w:val="24"/>
          <w:u w:val="single"/>
        </w:rPr>
      </w:pPr>
      <w:r w:rsidRPr="00242199">
        <w:rPr>
          <w:rFonts w:ascii="Times New Roman" w:hAnsi="Times New Roman"/>
          <w:i/>
          <w:sz w:val="24"/>
          <w:szCs w:val="24"/>
          <w:u w:val="single"/>
        </w:rPr>
        <w:t>• защищать права обучающихся на всех уровнях управления школой.</w:t>
      </w:r>
    </w:p>
    <w:p w14:paraId="545F77AB" w14:textId="77777777" w:rsidR="00531F73" w:rsidRPr="00242199" w:rsidRDefault="00531F73" w:rsidP="00531F73">
      <w:pPr>
        <w:spacing w:after="0" w:line="240" w:lineRule="auto"/>
        <w:ind w:firstLine="454"/>
        <w:jc w:val="both"/>
        <w:rPr>
          <w:rFonts w:ascii="Times New Roman" w:hAnsi="Times New Roman"/>
          <w:i/>
          <w:sz w:val="24"/>
          <w:szCs w:val="24"/>
          <w:u w:val="single"/>
        </w:rPr>
      </w:pPr>
      <w:r w:rsidRPr="00242199">
        <w:rPr>
          <w:rFonts w:ascii="Times New Roman" w:hAnsi="Times New Roman"/>
          <w:i/>
          <w:sz w:val="24"/>
          <w:szCs w:val="24"/>
          <w:u w:val="single"/>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14:paraId="6D7EBC4D" w14:textId="77777777" w:rsidR="00531F73" w:rsidRPr="00242199" w:rsidRDefault="00531F73" w:rsidP="00531F73">
      <w:pPr>
        <w:spacing w:after="0" w:line="240" w:lineRule="auto"/>
        <w:ind w:firstLine="454"/>
        <w:jc w:val="both"/>
        <w:rPr>
          <w:rFonts w:ascii="Times New Roman" w:hAnsi="Times New Roman"/>
          <w:i/>
          <w:sz w:val="24"/>
          <w:szCs w:val="24"/>
          <w:u w:val="single"/>
        </w:rPr>
      </w:pPr>
      <w:r w:rsidRPr="00242199">
        <w:rPr>
          <w:rFonts w:ascii="Times New Roman" w:hAnsi="Times New Roman"/>
          <w:i/>
          <w:sz w:val="24"/>
          <w:szCs w:val="24"/>
          <w:u w:val="single"/>
        </w:rPr>
        <w:t>• придания общественного характера системе управления образовательным процессом;</w:t>
      </w:r>
    </w:p>
    <w:p w14:paraId="320AC65E" w14:textId="77777777" w:rsidR="00531F73" w:rsidRPr="00242199" w:rsidRDefault="00531F73" w:rsidP="00531F73">
      <w:pPr>
        <w:spacing w:after="0" w:line="240" w:lineRule="auto"/>
        <w:ind w:firstLine="454"/>
        <w:jc w:val="both"/>
        <w:rPr>
          <w:rFonts w:ascii="Times New Roman" w:hAnsi="Times New Roman"/>
          <w:i/>
          <w:sz w:val="24"/>
          <w:szCs w:val="24"/>
          <w:u w:val="single"/>
        </w:rPr>
      </w:pPr>
      <w:r w:rsidRPr="00242199">
        <w:rPr>
          <w:rFonts w:ascii="Times New Roman" w:hAnsi="Times New Roman"/>
          <w:i/>
          <w:sz w:val="24"/>
          <w:szCs w:val="24"/>
          <w:u w:val="single"/>
        </w:rPr>
        <w:t>• создания общешкольного уклада, комфортного для учеников и педагогов, способствующего активной общественной жизни школы.</w:t>
      </w:r>
    </w:p>
    <w:p w14:paraId="6268C94E" w14:textId="77777777" w:rsidR="00531F73" w:rsidRPr="00242199" w:rsidRDefault="00531F73" w:rsidP="00531F73">
      <w:pPr>
        <w:spacing w:after="0" w:line="240" w:lineRule="auto"/>
        <w:ind w:firstLine="454"/>
        <w:jc w:val="both"/>
        <w:rPr>
          <w:rFonts w:ascii="Times New Roman" w:hAnsi="Times New Roman"/>
          <w:i/>
          <w:sz w:val="24"/>
          <w:szCs w:val="24"/>
          <w:u w:val="single"/>
        </w:rPr>
      </w:pPr>
      <w:r w:rsidRPr="00242199">
        <w:rPr>
          <w:rFonts w:ascii="Times New Roman" w:hAnsi="Times New Roman"/>
          <w:i/>
          <w:sz w:val="24"/>
          <w:szCs w:val="24"/>
          <w:u w:val="single"/>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14:paraId="68FFA846" w14:textId="77777777" w:rsidR="00531F73" w:rsidRPr="00242199" w:rsidRDefault="00531F73" w:rsidP="00531F73">
      <w:pPr>
        <w:spacing w:after="0" w:line="240" w:lineRule="auto"/>
        <w:ind w:firstLine="454"/>
        <w:jc w:val="both"/>
        <w:rPr>
          <w:rFonts w:ascii="Times New Roman" w:hAnsi="Times New Roman"/>
          <w:b/>
          <w:i/>
          <w:sz w:val="24"/>
          <w:szCs w:val="24"/>
          <w:u w:val="single"/>
        </w:rPr>
      </w:pPr>
      <w:r w:rsidRPr="00242199">
        <w:rPr>
          <w:rFonts w:ascii="Times New Roman" w:hAnsi="Times New Roman"/>
          <w:b/>
          <w:sz w:val="24"/>
          <w:szCs w:val="24"/>
        </w:rPr>
        <w:t>Педагогическая поддержка социализации обучающихся средствами трудовой деятельности.</w:t>
      </w:r>
      <w:r w:rsidRPr="00242199">
        <w:rPr>
          <w:rFonts w:ascii="Times New Roman" w:hAnsi="Times New Roman"/>
          <w:sz w:val="24"/>
          <w:szCs w:val="24"/>
        </w:rPr>
        <w:t xml:space="preserve"> </w:t>
      </w:r>
      <w:r w:rsidRPr="00242199">
        <w:rPr>
          <w:rFonts w:ascii="Times New Roman" w:hAnsi="Times New Roman"/>
          <w:i/>
          <w:sz w:val="24"/>
          <w:szCs w:val="24"/>
          <w:u w:val="single"/>
        </w:rPr>
        <w:t>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14:paraId="32E777B2" w14:textId="77777777" w:rsidR="00531F73" w:rsidRPr="00242199" w:rsidRDefault="00531F73" w:rsidP="00531F73">
      <w:pPr>
        <w:spacing w:after="0" w:line="240" w:lineRule="auto"/>
        <w:ind w:firstLine="454"/>
        <w:jc w:val="both"/>
        <w:rPr>
          <w:rFonts w:ascii="Times New Roman" w:hAnsi="Times New Roman"/>
          <w:i/>
          <w:sz w:val="24"/>
          <w:szCs w:val="24"/>
          <w:u w:val="single"/>
        </w:rPr>
      </w:pPr>
      <w:r w:rsidRPr="00242199">
        <w:rPr>
          <w:rFonts w:ascii="Times New Roman" w:hAnsi="Times New Roman"/>
          <w:i/>
          <w:sz w:val="24"/>
          <w:szCs w:val="24"/>
          <w:u w:val="single"/>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14:paraId="74E7C193" w14:textId="77777777" w:rsidR="00531F73" w:rsidRPr="00242199" w:rsidRDefault="00531F73" w:rsidP="00531F73">
      <w:pPr>
        <w:spacing w:after="0" w:line="240" w:lineRule="auto"/>
        <w:ind w:firstLine="454"/>
        <w:jc w:val="both"/>
        <w:rPr>
          <w:rFonts w:ascii="Times New Roman" w:hAnsi="Times New Roman"/>
          <w:i/>
          <w:sz w:val="24"/>
          <w:szCs w:val="24"/>
          <w:u w:val="single"/>
        </w:rPr>
      </w:pPr>
      <w:r w:rsidRPr="00242199">
        <w:rPr>
          <w:rFonts w:ascii="Times New Roman" w:hAnsi="Times New Roman"/>
          <w:i/>
          <w:sz w:val="24"/>
          <w:szCs w:val="24"/>
          <w:u w:val="single"/>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14:paraId="79FA2367" w14:textId="77777777" w:rsidR="00531F73" w:rsidRPr="00242199" w:rsidRDefault="00531F73" w:rsidP="00531F73">
      <w:pPr>
        <w:pStyle w:val="3"/>
        <w:spacing w:before="0" w:beforeAutospacing="0" w:after="0" w:afterAutospacing="0"/>
        <w:ind w:firstLine="709"/>
        <w:jc w:val="center"/>
        <w:rPr>
          <w:sz w:val="24"/>
          <w:szCs w:val="24"/>
        </w:rPr>
      </w:pPr>
      <w:bookmarkStart w:id="342" w:name="_Toc410654050"/>
      <w:bookmarkStart w:id="343" w:name="_Toc414553260"/>
      <w:bookmarkStart w:id="344" w:name="_Toc409691722"/>
    </w:p>
    <w:p w14:paraId="0C2D2221" w14:textId="77777777" w:rsidR="001B41F4" w:rsidRPr="00242199" w:rsidRDefault="001341D0" w:rsidP="00073608">
      <w:pPr>
        <w:rPr>
          <w:rFonts w:ascii="Times New Roman" w:hAnsi="Times New Roman"/>
          <w:b/>
          <w:sz w:val="24"/>
          <w:szCs w:val="24"/>
        </w:rPr>
      </w:pPr>
      <w:r w:rsidRPr="00242199">
        <w:rPr>
          <w:rFonts w:ascii="Times New Roman" w:hAnsi="Times New Roman"/>
          <w:b/>
          <w:sz w:val="24"/>
          <w:szCs w:val="24"/>
        </w:rPr>
        <w:t>2.3.</w:t>
      </w:r>
      <w:r w:rsidR="00531F73" w:rsidRPr="00242199">
        <w:rPr>
          <w:rFonts w:ascii="Times New Roman" w:hAnsi="Times New Roman"/>
          <w:b/>
          <w:sz w:val="24"/>
          <w:szCs w:val="24"/>
        </w:rPr>
        <w:t>8</w:t>
      </w:r>
      <w:r w:rsidRPr="00242199">
        <w:rPr>
          <w:rFonts w:ascii="Times New Roman" w:hAnsi="Times New Roman"/>
          <w:b/>
          <w:sz w:val="24"/>
          <w:szCs w:val="24"/>
        </w:rPr>
        <w:t xml:space="preserve">. </w:t>
      </w:r>
      <w:r w:rsidR="00B540EE" w:rsidRPr="00242199">
        <w:rPr>
          <w:rFonts w:ascii="Times New Roman" w:hAnsi="Times New Roman"/>
          <w:b/>
          <w:sz w:val="24"/>
          <w:szCs w:val="24"/>
        </w:rPr>
        <w:t>Формы индивидуальной и групповой организации</w:t>
      </w:r>
      <w:bookmarkEnd w:id="342"/>
      <w:bookmarkEnd w:id="343"/>
    </w:p>
    <w:p w14:paraId="3A82FB45" w14:textId="77777777" w:rsidR="00B540EE" w:rsidRPr="00242199" w:rsidRDefault="00B540EE" w:rsidP="00073608">
      <w:pPr>
        <w:rPr>
          <w:rFonts w:ascii="Times New Roman" w:hAnsi="Times New Roman"/>
          <w:b/>
          <w:sz w:val="24"/>
          <w:szCs w:val="24"/>
        </w:rPr>
      </w:pPr>
      <w:bookmarkStart w:id="345" w:name="_Toc410654051"/>
      <w:bookmarkStart w:id="346" w:name="_Toc410703053"/>
      <w:bookmarkStart w:id="347" w:name="_Toc414553261"/>
      <w:r w:rsidRPr="00242199">
        <w:rPr>
          <w:rFonts w:ascii="Times New Roman" w:hAnsi="Times New Roman"/>
          <w:b/>
          <w:sz w:val="24"/>
          <w:szCs w:val="24"/>
        </w:rPr>
        <w:t>профессиональной ориентации обучающихся</w:t>
      </w:r>
      <w:bookmarkEnd w:id="344"/>
      <w:bookmarkEnd w:id="345"/>
      <w:bookmarkEnd w:id="346"/>
      <w:bookmarkEnd w:id="347"/>
    </w:p>
    <w:p w14:paraId="4DEE5125"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14:paraId="4AABD26E"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«Ярмарка профессий»</w:t>
      </w:r>
      <w:r w:rsidRPr="00242199">
        <w:rPr>
          <w:rFonts w:ascii="Times New Roman" w:hAnsi="Times New Roman"/>
          <w:sz w:val="24"/>
          <w:szCs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242199">
        <w:rPr>
          <w:rFonts w:ascii="Times New Roman" w:hAnsi="Times New Roman"/>
          <w:sz w:val="24"/>
          <w:szCs w:val="24"/>
        </w:rPr>
        <w:t xml:space="preserve">участие </w:t>
      </w:r>
      <w:r w:rsidRPr="00242199">
        <w:rPr>
          <w:rFonts w:ascii="Times New Roman" w:hAnsi="Times New Roman"/>
          <w:sz w:val="24"/>
          <w:szCs w:val="24"/>
        </w:rPr>
        <w:t xml:space="preserve">не только обучающиеся, но и их родители, специально приглашенные квалифицированные широко известные признанные специалисты. </w:t>
      </w:r>
    </w:p>
    <w:p w14:paraId="3CB4A592"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Дни открытых дверей</w:t>
      </w:r>
      <w:r w:rsidRPr="00242199">
        <w:rPr>
          <w:rFonts w:ascii="Times New Roman" w:hAnsi="Times New Roman"/>
          <w:sz w:val="24"/>
          <w:szCs w:val="24"/>
        </w:rPr>
        <w:t xml:space="preserve"> в качестве формы организации профессиональной ориентации обучающихся наиболее часто проводятся на базе </w:t>
      </w:r>
      <w:r w:rsidR="0058009A" w:rsidRPr="00242199">
        <w:rPr>
          <w:rFonts w:ascii="Times New Roman" w:hAnsi="Times New Roman"/>
          <w:sz w:val="24"/>
          <w:szCs w:val="24"/>
        </w:rPr>
        <w:t xml:space="preserve">профессиональных образовательных организациях и образовательных организациях высшего образования </w:t>
      </w:r>
      <w:r w:rsidRPr="00242199">
        <w:rPr>
          <w:rFonts w:ascii="Times New Roman" w:hAnsi="Times New Roman"/>
          <w:sz w:val="24"/>
          <w:szCs w:val="24"/>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242199">
        <w:rPr>
          <w:rFonts w:ascii="Times New Roman" w:hAnsi="Times New Roman"/>
          <w:sz w:val="24"/>
          <w:szCs w:val="24"/>
        </w:rPr>
        <w:t>отдельных организациях, реализующих основные профессиональные образовательные программы</w:t>
      </w:r>
      <w:r w:rsidRPr="00242199">
        <w:rPr>
          <w:rFonts w:ascii="Times New Roman" w:hAnsi="Times New Roman"/>
          <w:sz w:val="24"/>
          <w:szCs w:val="24"/>
        </w:rPr>
        <w:t>, а также различные варианты профессионального образования, которые осуществляются в этом образовательно</w:t>
      </w:r>
      <w:r w:rsidR="00297DD4" w:rsidRPr="00242199">
        <w:rPr>
          <w:rFonts w:ascii="Times New Roman" w:hAnsi="Times New Roman"/>
          <w:sz w:val="24"/>
          <w:szCs w:val="24"/>
        </w:rPr>
        <w:t>й организации</w:t>
      </w:r>
      <w:r w:rsidRPr="00242199">
        <w:rPr>
          <w:rFonts w:ascii="Times New Roman" w:hAnsi="Times New Roman"/>
          <w:sz w:val="24"/>
          <w:szCs w:val="24"/>
        </w:rPr>
        <w:t xml:space="preserve">. </w:t>
      </w:r>
    </w:p>
    <w:p w14:paraId="7940A32F" w14:textId="77777777" w:rsidR="00497DC9"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Экскурсия</w:t>
      </w:r>
      <w:r w:rsidRPr="00242199">
        <w:rPr>
          <w:rFonts w:ascii="Times New Roman" w:hAnsi="Times New Roman"/>
          <w:sz w:val="24"/>
          <w:szCs w:val="24"/>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242199">
        <w:rPr>
          <w:rFonts w:ascii="Times New Roman" w:hAnsi="Times New Roman"/>
          <w:sz w:val="24"/>
          <w:szCs w:val="24"/>
        </w:rPr>
        <w:t xml:space="preserve">организации </w:t>
      </w:r>
      <w:r w:rsidRPr="00242199">
        <w:rPr>
          <w:rFonts w:ascii="Times New Roman" w:hAnsi="Times New Roman"/>
          <w:sz w:val="24"/>
          <w:szCs w:val="24"/>
        </w:rPr>
        <w:t xml:space="preserve">профессионального образования. </w:t>
      </w:r>
      <w:r w:rsidR="00497DC9" w:rsidRPr="00242199">
        <w:rPr>
          <w:rFonts w:ascii="Times New Roman" w:hAnsi="Times New Roman"/>
          <w:sz w:val="24"/>
          <w:szCs w:val="24"/>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14:paraId="3FC1376A"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Олимпиады по предметам</w:t>
      </w:r>
      <w:r w:rsidRPr="00242199">
        <w:rPr>
          <w:rFonts w:ascii="Times New Roman" w:hAnsi="Times New Roman"/>
          <w:sz w:val="24"/>
          <w:szCs w:val="24"/>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14:paraId="7277A25D" w14:textId="77777777" w:rsidR="00531F73" w:rsidRPr="00242199" w:rsidRDefault="00531F73" w:rsidP="00EC1B31">
      <w:pPr>
        <w:pStyle w:val="3"/>
        <w:spacing w:before="0" w:beforeAutospacing="0" w:after="0" w:afterAutospacing="0"/>
        <w:jc w:val="center"/>
        <w:rPr>
          <w:sz w:val="24"/>
          <w:szCs w:val="24"/>
        </w:rPr>
      </w:pPr>
      <w:bookmarkStart w:id="348" w:name="_Toc414553262"/>
      <w:bookmarkStart w:id="349" w:name="_Toc410654052"/>
      <w:bookmarkStart w:id="350" w:name="_Toc409691723"/>
    </w:p>
    <w:p w14:paraId="729CC736" w14:textId="77777777" w:rsidR="00CF0178" w:rsidRPr="00242199" w:rsidRDefault="00FA53E2" w:rsidP="00073608">
      <w:pPr>
        <w:rPr>
          <w:rFonts w:ascii="Times New Roman" w:hAnsi="Times New Roman"/>
          <w:b/>
          <w:sz w:val="24"/>
          <w:szCs w:val="24"/>
        </w:rPr>
      </w:pPr>
      <w:bookmarkStart w:id="351" w:name="_Toc410654058"/>
      <w:bookmarkStart w:id="352" w:name="_Toc284663454"/>
      <w:bookmarkStart w:id="353" w:name="_Toc414553265"/>
      <w:bookmarkStart w:id="354" w:name="_Toc409691725"/>
      <w:bookmarkEnd w:id="348"/>
      <w:bookmarkEnd w:id="349"/>
      <w:bookmarkEnd w:id="350"/>
      <w:r w:rsidRPr="00242199">
        <w:rPr>
          <w:rFonts w:ascii="Times New Roman" w:hAnsi="Times New Roman"/>
          <w:b/>
          <w:sz w:val="24"/>
          <w:szCs w:val="24"/>
        </w:rPr>
        <w:t>2.3.</w:t>
      </w:r>
      <w:r w:rsidR="00531F73" w:rsidRPr="00242199">
        <w:rPr>
          <w:rFonts w:ascii="Times New Roman" w:hAnsi="Times New Roman"/>
          <w:b/>
          <w:sz w:val="24"/>
          <w:szCs w:val="24"/>
        </w:rPr>
        <w:t>9</w:t>
      </w:r>
      <w:r w:rsidRPr="00242199">
        <w:rPr>
          <w:rFonts w:ascii="Times New Roman" w:hAnsi="Times New Roman"/>
          <w:b/>
          <w:sz w:val="24"/>
          <w:szCs w:val="24"/>
        </w:rPr>
        <w:t xml:space="preserve">. </w:t>
      </w:r>
      <w:r w:rsidR="00B540EE" w:rsidRPr="00242199">
        <w:rPr>
          <w:rFonts w:ascii="Times New Roman" w:hAnsi="Times New Roman"/>
          <w:b/>
          <w:sz w:val="24"/>
          <w:szCs w:val="24"/>
        </w:rPr>
        <w:t>Модели организации работы по формированию экологически</w:t>
      </w:r>
      <w:bookmarkEnd w:id="351"/>
      <w:bookmarkEnd w:id="352"/>
      <w:bookmarkEnd w:id="353"/>
    </w:p>
    <w:p w14:paraId="03936585" w14:textId="77777777" w:rsidR="00B540EE" w:rsidRPr="00242199" w:rsidRDefault="00B540EE" w:rsidP="00073608">
      <w:pPr>
        <w:rPr>
          <w:rFonts w:ascii="Times New Roman" w:hAnsi="Times New Roman"/>
          <w:sz w:val="24"/>
          <w:szCs w:val="24"/>
        </w:rPr>
      </w:pPr>
      <w:bookmarkStart w:id="355" w:name="_Toc410654059"/>
      <w:bookmarkStart w:id="356" w:name="_Toc410703058"/>
      <w:bookmarkStart w:id="357" w:name="_Toc414553266"/>
      <w:r w:rsidRPr="00242199">
        <w:rPr>
          <w:rFonts w:ascii="Times New Roman" w:hAnsi="Times New Roman"/>
          <w:b/>
          <w:sz w:val="24"/>
          <w:szCs w:val="24"/>
        </w:rPr>
        <w:t>целесообразного, здорового и безопасного образа жизни</w:t>
      </w:r>
      <w:bookmarkEnd w:id="354"/>
      <w:bookmarkEnd w:id="355"/>
      <w:bookmarkEnd w:id="356"/>
      <w:bookmarkEnd w:id="357"/>
    </w:p>
    <w:p w14:paraId="48AA5F61"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Модель обеспечения рациональной организации учебно-воспитательного процесса и образовательной среды</w:t>
      </w:r>
      <w:r w:rsidRPr="00242199">
        <w:rPr>
          <w:rFonts w:ascii="Times New Roman" w:hAnsi="Times New Roman"/>
          <w:sz w:val="24"/>
          <w:szCs w:val="24"/>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242199">
        <w:rPr>
          <w:rFonts w:ascii="Times New Roman" w:hAnsi="Times New Roman"/>
          <w:sz w:val="24"/>
          <w:szCs w:val="24"/>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242199">
        <w:rPr>
          <w:rFonts w:ascii="Times New Roman" w:hAnsi="Times New Roman"/>
          <w:sz w:val="24"/>
          <w:szCs w:val="24"/>
        </w:rPr>
        <w:t xml:space="preserve">Сферами рационализации учебно-воспитательного процесса являются: </w:t>
      </w:r>
    </w:p>
    <w:p w14:paraId="4B19F1B1" w14:textId="77777777" w:rsidR="00B540EE" w:rsidRPr="00242199" w:rsidRDefault="00B540EE" w:rsidP="00B10372">
      <w:pPr>
        <w:pStyle w:val="a9"/>
        <w:numPr>
          <w:ilvl w:val="0"/>
          <w:numId w:val="123"/>
        </w:numPr>
        <w:tabs>
          <w:tab w:val="left" w:pos="993"/>
        </w:tabs>
        <w:ind w:left="0" w:firstLine="709"/>
        <w:jc w:val="both"/>
        <w:rPr>
          <w:rFonts w:ascii="Times New Roman" w:hAnsi="Times New Roman"/>
        </w:rPr>
      </w:pPr>
      <w:r w:rsidRPr="00242199">
        <w:rPr>
          <w:rFonts w:ascii="Times New Roman" w:hAnsi="Times New Roman"/>
        </w:rPr>
        <w:t xml:space="preserve">организация занятий (уроков); </w:t>
      </w:r>
    </w:p>
    <w:p w14:paraId="3D59EAE4" w14:textId="77777777" w:rsidR="00FB2B16" w:rsidRPr="00242199" w:rsidRDefault="00FB2B16" w:rsidP="00B10372">
      <w:pPr>
        <w:pStyle w:val="a9"/>
        <w:numPr>
          <w:ilvl w:val="0"/>
          <w:numId w:val="123"/>
        </w:numPr>
        <w:tabs>
          <w:tab w:val="left" w:pos="993"/>
        </w:tabs>
        <w:ind w:left="0" w:firstLine="709"/>
        <w:jc w:val="both"/>
        <w:rPr>
          <w:rFonts w:ascii="Times New Roman" w:hAnsi="Times New Roman"/>
        </w:rPr>
      </w:pPr>
      <w:r w:rsidRPr="00242199">
        <w:rPr>
          <w:rFonts w:ascii="Times New Roman" w:hAnsi="Times New Roman"/>
        </w:rPr>
        <w:t xml:space="preserve">обеспечение использования различных каналов восприятия информации; </w:t>
      </w:r>
    </w:p>
    <w:p w14:paraId="3D9513A1" w14:textId="77777777" w:rsidR="00B540EE" w:rsidRPr="00242199" w:rsidRDefault="00B540EE" w:rsidP="00B10372">
      <w:pPr>
        <w:pStyle w:val="a9"/>
        <w:numPr>
          <w:ilvl w:val="0"/>
          <w:numId w:val="123"/>
        </w:numPr>
        <w:tabs>
          <w:tab w:val="left" w:pos="993"/>
        </w:tabs>
        <w:ind w:left="0" w:firstLine="709"/>
        <w:jc w:val="both"/>
        <w:rPr>
          <w:rFonts w:ascii="Times New Roman" w:hAnsi="Times New Roman"/>
        </w:rPr>
      </w:pPr>
      <w:r w:rsidRPr="00242199">
        <w:rPr>
          <w:rFonts w:ascii="Times New Roman" w:hAnsi="Times New Roman"/>
        </w:rPr>
        <w:t xml:space="preserve">учет зоны работоспособности обучающихся; </w:t>
      </w:r>
    </w:p>
    <w:p w14:paraId="1B1EE96C" w14:textId="77777777" w:rsidR="00B540EE" w:rsidRPr="00242199" w:rsidRDefault="00B540EE" w:rsidP="00B10372">
      <w:pPr>
        <w:pStyle w:val="a9"/>
        <w:numPr>
          <w:ilvl w:val="0"/>
          <w:numId w:val="123"/>
        </w:numPr>
        <w:tabs>
          <w:tab w:val="left" w:pos="993"/>
        </w:tabs>
        <w:ind w:left="0" w:firstLine="709"/>
        <w:jc w:val="both"/>
        <w:rPr>
          <w:rFonts w:ascii="Times New Roman" w:hAnsi="Times New Roman"/>
        </w:rPr>
      </w:pPr>
      <w:r w:rsidRPr="00242199">
        <w:rPr>
          <w:rFonts w:ascii="Times New Roman" w:hAnsi="Times New Roman"/>
        </w:rPr>
        <w:t xml:space="preserve">распределение интенсивности умственной деятельности; </w:t>
      </w:r>
    </w:p>
    <w:p w14:paraId="0BED9739" w14:textId="77777777" w:rsidR="00B540EE" w:rsidRPr="00242199" w:rsidRDefault="00B540EE" w:rsidP="00B10372">
      <w:pPr>
        <w:pStyle w:val="a9"/>
        <w:numPr>
          <w:ilvl w:val="0"/>
          <w:numId w:val="123"/>
        </w:numPr>
        <w:tabs>
          <w:tab w:val="left" w:pos="993"/>
        </w:tabs>
        <w:ind w:left="0" w:firstLine="709"/>
        <w:jc w:val="both"/>
        <w:rPr>
          <w:rFonts w:ascii="Times New Roman" w:hAnsi="Times New Roman"/>
        </w:rPr>
      </w:pPr>
      <w:r w:rsidRPr="00242199">
        <w:rPr>
          <w:rFonts w:ascii="Times New Roman" w:hAnsi="Times New Roman"/>
        </w:rPr>
        <w:t xml:space="preserve">использование здоровьесберегающих технологий. </w:t>
      </w:r>
    </w:p>
    <w:p w14:paraId="34CF2805"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Модель организации физкультурно-спортивной и оздоровительной работы</w:t>
      </w:r>
      <w:r w:rsidRPr="00242199">
        <w:rPr>
          <w:rFonts w:ascii="Times New Roman" w:hAnsi="Times New Roman"/>
          <w:sz w:val="24"/>
          <w:szCs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14:paraId="0A3F1825"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14:paraId="318DEC21" w14:textId="77777777" w:rsidR="00FB2B16"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Модель профилактической работы</w:t>
      </w:r>
      <w:r w:rsidRPr="00242199">
        <w:rPr>
          <w:rFonts w:ascii="Times New Roman" w:hAnsi="Times New Roman"/>
          <w:sz w:val="24"/>
          <w:szCs w:val="24"/>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w:t>
      </w:r>
      <w:r w:rsidR="00FB2B16" w:rsidRPr="00242199">
        <w:rPr>
          <w:rFonts w:ascii="Times New Roman" w:hAnsi="Times New Roman"/>
          <w:sz w:val="24"/>
          <w:szCs w:val="24"/>
        </w:rPr>
        <w:t>. В ученическом классе профилактическую работу организует классный руководитель.</w:t>
      </w:r>
    </w:p>
    <w:p w14:paraId="2CA879AB"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Модель просветительской и методической работы</w:t>
      </w:r>
      <w:r w:rsidRPr="00242199">
        <w:rPr>
          <w:rFonts w:ascii="Times New Roman" w:hAnsi="Times New Roman"/>
          <w:sz w:val="24"/>
          <w:szCs w:val="24"/>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14:paraId="56505A21" w14:textId="77777777" w:rsidR="00B540EE" w:rsidRPr="00242199" w:rsidRDefault="00B540EE" w:rsidP="00B10372">
      <w:pPr>
        <w:pStyle w:val="a9"/>
        <w:numPr>
          <w:ilvl w:val="0"/>
          <w:numId w:val="124"/>
        </w:numPr>
        <w:tabs>
          <w:tab w:val="left" w:pos="993"/>
        </w:tabs>
        <w:ind w:left="0" w:firstLine="709"/>
        <w:jc w:val="both"/>
        <w:rPr>
          <w:rFonts w:ascii="Times New Roman" w:hAnsi="Times New Roman"/>
        </w:rPr>
      </w:pPr>
      <w:r w:rsidRPr="00242199">
        <w:rPr>
          <w:rFonts w:ascii="Times New Roman" w:hAnsi="Times New Roman"/>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14:paraId="639E88FD" w14:textId="77777777" w:rsidR="00B540EE" w:rsidRPr="00242199" w:rsidRDefault="00B540EE" w:rsidP="00B10372">
      <w:pPr>
        <w:pStyle w:val="a9"/>
        <w:numPr>
          <w:ilvl w:val="0"/>
          <w:numId w:val="124"/>
        </w:numPr>
        <w:tabs>
          <w:tab w:val="left" w:pos="993"/>
        </w:tabs>
        <w:ind w:left="0" w:firstLine="709"/>
        <w:jc w:val="both"/>
        <w:rPr>
          <w:rFonts w:ascii="Times New Roman" w:hAnsi="Times New Roman"/>
        </w:rPr>
      </w:pPr>
      <w:r w:rsidRPr="00242199">
        <w:rPr>
          <w:rFonts w:ascii="Times New Roman" w:hAnsi="Times New Roman"/>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14:paraId="53FA4C6B" w14:textId="77777777" w:rsidR="00B540EE" w:rsidRPr="00242199" w:rsidRDefault="00B540EE" w:rsidP="00B10372">
      <w:pPr>
        <w:pStyle w:val="a9"/>
        <w:numPr>
          <w:ilvl w:val="0"/>
          <w:numId w:val="124"/>
        </w:numPr>
        <w:tabs>
          <w:tab w:val="left" w:pos="993"/>
        </w:tabs>
        <w:ind w:left="0" w:firstLine="709"/>
        <w:jc w:val="both"/>
        <w:rPr>
          <w:rFonts w:ascii="Times New Roman" w:hAnsi="Times New Roman"/>
        </w:rPr>
      </w:pPr>
      <w:r w:rsidRPr="00242199">
        <w:rPr>
          <w:rFonts w:ascii="Times New Roman" w:hAnsi="Times New Roman"/>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14:paraId="44527E09" w14:textId="77777777" w:rsidR="00B540EE" w:rsidRPr="00242199" w:rsidRDefault="00B540EE" w:rsidP="00B10372">
      <w:pPr>
        <w:pStyle w:val="a9"/>
        <w:numPr>
          <w:ilvl w:val="0"/>
          <w:numId w:val="124"/>
        </w:numPr>
        <w:tabs>
          <w:tab w:val="left" w:pos="993"/>
        </w:tabs>
        <w:ind w:left="0" w:firstLine="709"/>
        <w:jc w:val="both"/>
        <w:rPr>
          <w:rFonts w:ascii="Times New Roman" w:hAnsi="Times New Roman"/>
        </w:rPr>
      </w:pPr>
      <w:r w:rsidRPr="00242199">
        <w:rPr>
          <w:rFonts w:ascii="Times New Roman" w:hAnsi="Times New Roman"/>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14:paraId="2BB9FEF4" w14:textId="77777777" w:rsidR="00FB2B16"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242199">
        <w:rPr>
          <w:rFonts w:ascii="Times New Roman" w:hAnsi="Times New Roman"/>
          <w:sz w:val="24"/>
          <w:szCs w:val="24"/>
        </w:rPr>
        <w:t>В просветительской работе целесообразно использовать информационные ресурсы сети Интернет.</w:t>
      </w:r>
    </w:p>
    <w:p w14:paraId="1976AEC2" w14:textId="77777777" w:rsidR="00B540EE" w:rsidRPr="00242199" w:rsidRDefault="00B540EE" w:rsidP="00EC1B31">
      <w:pPr>
        <w:spacing w:after="0" w:line="240" w:lineRule="auto"/>
        <w:ind w:firstLine="709"/>
        <w:jc w:val="both"/>
        <w:rPr>
          <w:rFonts w:ascii="Times New Roman" w:hAnsi="Times New Roman"/>
          <w:sz w:val="24"/>
          <w:szCs w:val="24"/>
        </w:rPr>
      </w:pPr>
    </w:p>
    <w:p w14:paraId="791B1354" w14:textId="77777777" w:rsidR="00B540EE" w:rsidRPr="00242199" w:rsidRDefault="00FA53E2" w:rsidP="00073608">
      <w:pPr>
        <w:rPr>
          <w:rFonts w:ascii="Times New Roman" w:hAnsi="Times New Roman"/>
          <w:b/>
          <w:sz w:val="24"/>
          <w:szCs w:val="24"/>
        </w:rPr>
      </w:pPr>
      <w:bookmarkStart w:id="358" w:name="_Toc410654060"/>
      <w:bookmarkStart w:id="359" w:name="_Toc284662829"/>
      <w:bookmarkStart w:id="360" w:name="_Toc284663456"/>
      <w:bookmarkStart w:id="361" w:name="_Toc414553267"/>
      <w:bookmarkStart w:id="362" w:name="_Toc409691726"/>
      <w:r w:rsidRPr="00242199">
        <w:rPr>
          <w:rFonts w:ascii="Times New Roman" w:hAnsi="Times New Roman"/>
          <w:b/>
          <w:sz w:val="24"/>
          <w:szCs w:val="24"/>
        </w:rPr>
        <w:t>2.3.</w:t>
      </w:r>
      <w:r w:rsidR="00531F73" w:rsidRPr="00242199">
        <w:rPr>
          <w:rFonts w:ascii="Times New Roman" w:hAnsi="Times New Roman"/>
          <w:b/>
          <w:sz w:val="24"/>
          <w:szCs w:val="24"/>
        </w:rPr>
        <w:t>10</w:t>
      </w:r>
      <w:r w:rsidRPr="00242199">
        <w:rPr>
          <w:rFonts w:ascii="Times New Roman" w:hAnsi="Times New Roman"/>
          <w:b/>
          <w:sz w:val="24"/>
          <w:szCs w:val="24"/>
        </w:rPr>
        <w:t xml:space="preserve">. </w:t>
      </w:r>
      <w:r w:rsidR="00B540EE" w:rsidRPr="00242199">
        <w:rPr>
          <w:rFonts w:ascii="Times New Roman" w:hAnsi="Times New Roman"/>
          <w:b/>
          <w:sz w:val="24"/>
          <w:szCs w:val="24"/>
        </w:rPr>
        <w:t xml:space="preserve">Описание деятельности </w:t>
      </w:r>
      <w:r w:rsidRPr="00242199">
        <w:rPr>
          <w:rFonts w:ascii="Times New Roman" w:hAnsi="Times New Roman"/>
          <w:b/>
          <w:sz w:val="24"/>
          <w:szCs w:val="24"/>
        </w:rPr>
        <w:t xml:space="preserve">организации, осуществляющей образовательную деятельность, </w:t>
      </w:r>
      <w:r w:rsidR="00B540EE" w:rsidRPr="00242199">
        <w:rPr>
          <w:rFonts w:ascii="Times New Roman" w:hAnsi="Times New Roman"/>
          <w:b/>
          <w:sz w:val="24"/>
          <w:szCs w:val="24"/>
        </w:rPr>
        <w:t>в области непрерывного экологического</w:t>
      </w:r>
      <w:bookmarkStart w:id="363" w:name="_Toc410654061"/>
      <w:bookmarkStart w:id="364" w:name="_Toc410703060"/>
      <w:bookmarkStart w:id="365" w:name="_Toc414553268"/>
      <w:bookmarkEnd w:id="358"/>
      <w:bookmarkEnd w:id="359"/>
      <w:bookmarkEnd w:id="360"/>
      <w:bookmarkEnd w:id="361"/>
      <w:r w:rsidR="00073608" w:rsidRPr="00242199">
        <w:rPr>
          <w:rFonts w:ascii="Times New Roman" w:hAnsi="Times New Roman"/>
          <w:b/>
          <w:sz w:val="24"/>
          <w:szCs w:val="24"/>
        </w:rPr>
        <w:t xml:space="preserve"> </w:t>
      </w:r>
      <w:r w:rsidR="00B540EE" w:rsidRPr="00242199">
        <w:rPr>
          <w:rFonts w:ascii="Times New Roman" w:hAnsi="Times New Roman"/>
          <w:b/>
          <w:sz w:val="24"/>
          <w:szCs w:val="24"/>
        </w:rPr>
        <w:t>здоровьесберегающего образования обучающихся</w:t>
      </w:r>
      <w:bookmarkEnd w:id="362"/>
      <w:bookmarkEnd w:id="363"/>
      <w:bookmarkEnd w:id="364"/>
      <w:bookmarkEnd w:id="365"/>
    </w:p>
    <w:p w14:paraId="1EC168F7"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14:paraId="7CE4917C"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Первый комплексмероприятий</w:t>
      </w:r>
      <w:r w:rsidRPr="00242199">
        <w:rPr>
          <w:rFonts w:ascii="Times New Roman" w:hAnsi="Times New Roman"/>
          <w:sz w:val="24"/>
          <w:szCs w:val="24"/>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14:paraId="67AE465E"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Второй комплекс</w:t>
      </w:r>
      <w:r w:rsidRPr="00242199">
        <w:rPr>
          <w:rFonts w:ascii="Times New Roman" w:hAnsi="Times New Roman"/>
          <w:sz w:val="24"/>
          <w:szCs w:val="24"/>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14:paraId="23CE7BF6"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Третий комплекс</w:t>
      </w:r>
      <w:r w:rsidRPr="00242199">
        <w:rPr>
          <w:rFonts w:ascii="Times New Roman" w:hAnsi="Times New Roman"/>
          <w:sz w:val="24"/>
          <w:szCs w:val="24"/>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242199">
        <w:rPr>
          <w:rFonts w:ascii="Times New Roman" w:hAnsi="Times New Roman"/>
          <w:sz w:val="24"/>
          <w:szCs w:val="24"/>
        </w:rPr>
        <w:t>В </w:t>
      </w:r>
      <w:r w:rsidRPr="00242199">
        <w:rPr>
          <w:rFonts w:ascii="Times New Roman" w:hAnsi="Times New Roman"/>
          <w:sz w:val="24"/>
          <w:szCs w:val="24"/>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14:paraId="437650DA"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Четвертый комплекс</w:t>
      </w:r>
      <w:r w:rsidRPr="00242199">
        <w:rPr>
          <w:rFonts w:ascii="Times New Roman" w:hAnsi="Times New Roman"/>
          <w:sz w:val="24"/>
          <w:szCs w:val="24"/>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14:paraId="2D0895C9"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Пятый комплекс</w:t>
      </w:r>
      <w:r w:rsidRPr="00242199">
        <w:rPr>
          <w:rFonts w:ascii="Times New Roman" w:hAnsi="Times New Roman"/>
          <w:sz w:val="24"/>
          <w:szCs w:val="24"/>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14:paraId="3D670AA6" w14:textId="77777777" w:rsidR="00B540EE" w:rsidRPr="00242199" w:rsidRDefault="00B540EE" w:rsidP="00EC1B31">
      <w:pPr>
        <w:spacing w:after="0" w:line="240" w:lineRule="auto"/>
        <w:ind w:firstLine="709"/>
        <w:jc w:val="both"/>
        <w:rPr>
          <w:rFonts w:ascii="Times New Roman" w:hAnsi="Times New Roman"/>
          <w:sz w:val="24"/>
          <w:szCs w:val="24"/>
        </w:rPr>
      </w:pPr>
    </w:p>
    <w:p w14:paraId="351058D9" w14:textId="77777777" w:rsidR="00B540EE" w:rsidRPr="00242199" w:rsidRDefault="00FA53E2" w:rsidP="00073608">
      <w:pPr>
        <w:rPr>
          <w:rFonts w:ascii="Times New Roman" w:hAnsi="Times New Roman"/>
          <w:b/>
          <w:sz w:val="24"/>
          <w:szCs w:val="24"/>
        </w:rPr>
      </w:pPr>
      <w:bookmarkStart w:id="366" w:name="_Toc410654064"/>
      <w:bookmarkStart w:id="367" w:name="_Toc409691728"/>
      <w:bookmarkStart w:id="368" w:name="_Toc414553270"/>
      <w:r w:rsidRPr="00242199">
        <w:rPr>
          <w:rFonts w:ascii="Times New Roman" w:hAnsi="Times New Roman"/>
          <w:b/>
          <w:sz w:val="24"/>
          <w:szCs w:val="24"/>
        </w:rPr>
        <w:t xml:space="preserve">2.3.10. </w:t>
      </w:r>
      <w:r w:rsidR="00B540EE" w:rsidRPr="00242199">
        <w:rPr>
          <w:rFonts w:ascii="Times New Roman" w:hAnsi="Times New Roman"/>
          <w:b/>
          <w:sz w:val="24"/>
          <w:szCs w:val="24"/>
        </w:rPr>
        <w:t>Критерии, показатели эффективности деятельности образовательной</w:t>
      </w:r>
      <w:bookmarkStart w:id="369" w:name="_Toc410654065"/>
      <w:bookmarkEnd w:id="366"/>
      <w:r w:rsidR="00B540EE" w:rsidRPr="00242199">
        <w:rPr>
          <w:rFonts w:ascii="Times New Roman" w:hAnsi="Times New Roman"/>
          <w:b/>
          <w:sz w:val="24"/>
          <w:szCs w:val="24"/>
        </w:rPr>
        <w:t>организации в части духовно-нравственного развития, воспитания и</w:t>
      </w:r>
      <w:bookmarkStart w:id="370" w:name="_Toc410654066"/>
      <w:bookmarkEnd w:id="369"/>
      <w:r w:rsidR="00B540EE" w:rsidRPr="00242199">
        <w:rPr>
          <w:rFonts w:ascii="Times New Roman" w:hAnsi="Times New Roman"/>
          <w:b/>
          <w:sz w:val="24"/>
          <w:szCs w:val="24"/>
        </w:rPr>
        <w:t>социализации обучающихся</w:t>
      </w:r>
      <w:bookmarkEnd w:id="367"/>
      <w:bookmarkEnd w:id="368"/>
      <w:bookmarkEnd w:id="370"/>
    </w:p>
    <w:p w14:paraId="4F2D4ECE" w14:textId="77777777" w:rsidR="007655E6" w:rsidRPr="00242199" w:rsidRDefault="007655E6"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Первый критерий</w:t>
      </w:r>
      <w:r w:rsidRPr="00242199">
        <w:rPr>
          <w:rFonts w:ascii="Times New Roman" w:hAnsi="Times New Roman"/>
          <w:sz w:val="24"/>
          <w:szCs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14:paraId="183503BD" w14:textId="77777777" w:rsidR="007655E6" w:rsidRPr="00242199" w:rsidRDefault="007655E6" w:rsidP="00B10372">
      <w:pPr>
        <w:pStyle w:val="a9"/>
        <w:numPr>
          <w:ilvl w:val="0"/>
          <w:numId w:val="125"/>
        </w:numPr>
        <w:tabs>
          <w:tab w:val="left" w:pos="993"/>
        </w:tabs>
        <w:ind w:left="0" w:firstLine="709"/>
        <w:jc w:val="both"/>
        <w:rPr>
          <w:rFonts w:ascii="Times New Roman" w:hAnsi="Times New Roman"/>
        </w:rPr>
      </w:pPr>
      <w:r w:rsidRPr="00242199">
        <w:rPr>
          <w:rFonts w:ascii="Times New Roman" w:hAnsi="Times New Roman"/>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14:paraId="44DD2767" w14:textId="77777777" w:rsidR="007655E6" w:rsidRPr="00242199" w:rsidRDefault="007655E6" w:rsidP="00B10372">
      <w:pPr>
        <w:pStyle w:val="a9"/>
        <w:numPr>
          <w:ilvl w:val="0"/>
          <w:numId w:val="125"/>
        </w:numPr>
        <w:tabs>
          <w:tab w:val="left" w:pos="993"/>
        </w:tabs>
        <w:ind w:left="0" w:firstLine="709"/>
        <w:jc w:val="both"/>
        <w:rPr>
          <w:rFonts w:ascii="Times New Roman" w:hAnsi="Times New Roman"/>
        </w:rPr>
      </w:pPr>
      <w:r w:rsidRPr="00242199">
        <w:rPr>
          <w:rFonts w:ascii="Times New Roman" w:hAnsi="Times New Roman"/>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14:paraId="733D67AB" w14:textId="77777777" w:rsidR="007655E6" w:rsidRPr="00242199" w:rsidRDefault="007655E6" w:rsidP="00B10372">
      <w:pPr>
        <w:pStyle w:val="a9"/>
        <w:numPr>
          <w:ilvl w:val="0"/>
          <w:numId w:val="125"/>
        </w:numPr>
        <w:tabs>
          <w:tab w:val="left" w:pos="993"/>
        </w:tabs>
        <w:ind w:left="0" w:firstLine="709"/>
        <w:jc w:val="both"/>
        <w:rPr>
          <w:rFonts w:ascii="Times New Roman" w:hAnsi="Times New Roman"/>
        </w:rPr>
      </w:pPr>
      <w:r w:rsidRPr="00242199">
        <w:rPr>
          <w:rFonts w:ascii="Times New Roman" w:hAnsi="Times New Roman"/>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14:paraId="15BEEF61" w14:textId="77777777" w:rsidR="007655E6" w:rsidRPr="00242199" w:rsidRDefault="007655E6" w:rsidP="00B10372">
      <w:pPr>
        <w:pStyle w:val="a9"/>
        <w:numPr>
          <w:ilvl w:val="0"/>
          <w:numId w:val="125"/>
        </w:numPr>
        <w:tabs>
          <w:tab w:val="left" w:pos="993"/>
        </w:tabs>
        <w:ind w:left="0" w:firstLine="709"/>
        <w:jc w:val="both"/>
        <w:rPr>
          <w:rFonts w:ascii="Times New Roman" w:hAnsi="Times New Roman"/>
        </w:rPr>
      </w:pPr>
      <w:r w:rsidRPr="00242199">
        <w:rPr>
          <w:rFonts w:ascii="Times New Roman" w:hAnsi="Times New Roman"/>
        </w:rPr>
        <w:t xml:space="preserve">уровень безопасности для обучающихся среды образовательной организации, реалистичность количества и достаточность мероприятий; </w:t>
      </w:r>
    </w:p>
    <w:p w14:paraId="58F21136" w14:textId="77777777" w:rsidR="007655E6" w:rsidRPr="00242199" w:rsidRDefault="007655E6" w:rsidP="00B10372">
      <w:pPr>
        <w:pStyle w:val="a9"/>
        <w:numPr>
          <w:ilvl w:val="0"/>
          <w:numId w:val="125"/>
        </w:numPr>
        <w:tabs>
          <w:tab w:val="left" w:pos="993"/>
        </w:tabs>
        <w:ind w:left="0" w:firstLine="709"/>
        <w:jc w:val="both"/>
        <w:rPr>
          <w:rFonts w:ascii="Times New Roman" w:hAnsi="Times New Roman"/>
        </w:rPr>
      </w:pPr>
      <w:r w:rsidRPr="00242199">
        <w:rPr>
          <w:rFonts w:ascii="Times New Roman" w:hAnsi="Times New Roman"/>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14:paraId="598B2E91" w14:textId="77777777" w:rsidR="007655E6" w:rsidRPr="00242199" w:rsidRDefault="007655E6"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Второй критерий</w:t>
      </w:r>
      <w:r w:rsidRPr="00242199">
        <w:rPr>
          <w:rFonts w:ascii="Times New Roman" w:hAnsi="Times New Roman"/>
          <w:sz w:val="24"/>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14:paraId="4B86445F" w14:textId="77777777" w:rsidR="007655E6" w:rsidRPr="00242199" w:rsidRDefault="007655E6" w:rsidP="00B10372">
      <w:pPr>
        <w:pStyle w:val="a9"/>
        <w:numPr>
          <w:ilvl w:val="0"/>
          <w:numId w:val="125"/>
        </w:numPr>
        <w:tabs>
          <w:tab w:val="left" w:pos="993"/>
        </w:tabs>
        <w:ind w:left="0" w:firstLine="709"/>
        <w:jc w:val="both"/>
        <w:rPr>
          <w:rFonts w:ascii="Times New Roman" w:hAnsi="Times New Roman"/>
        </w:rPr>
      </w:pPr>
      <w:r w:rsidRPr="00242199">
        <w:rPr>
          <w:rFonts w:ascii="Times New Roman" w:hAnsi="Times New Roman"/>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14:paraId="78F9C63A" w14:textId="77777777" w:rsidR="007655E6" w:rsidRPr="00242199" w:rsidRDefault="007655E6" w:rsidP="00B10372">
      <w:pPr>
        <w:pStyle w:val="a9"/>
        <w:numPr>
          <w:ilvl w:val="0"/>
          <w:numId w:val="125"/>
        </w:numPr>
        <w:tabs>
          <w:tab w:val="left" w:pos="993"/>
        </w:tabs>
        <w:ind w:left="0" w:firstLine="709"/>
        <w:jc w:val="both"/>
        <w:rPr>
          <w:rFonts w:ascii="Times New Roman" w:hAnsi="Times New Roman"/>
        </w:rPr>
      </w:pPr>
      <w:r w:rsidRPr="00242199">
        <w:rPr>
          <w:rFonts w:ascii="Times New Roman" w:hAnsi="Times New Roman"/>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14:paraId="2136977B" w14:textId="77777777" w:rsidR="007655E6" w:rsidRPr="00242199" w:rsidRDefault="007655E6" w:rsidP="00B10372">
      <w:pPr>
        <w:pStyle w:val="a9"/>
        <w:widowControl w:val="0"/>
        <w:numPr>
          <w:ilvl w:val="0"/>
          <w:numId w:val="125"/>
        </w:numPr>
        <w:tabs>
          <w:tab w:val="left" w:pos="993"/>
        </w:tabs>
        <w:ind w:left="0" w:firstLine="709"/>
        <w:jc w:val="both"/>
        <w:rPr>
          <w:rFonts w:ascii="Times New Roman" w:hAnsi="Times New Roman"/>
        </w:rPr>
      </w:pPr>
      <w:r w:rsidRPr="00242199">
        <w:rPr>
          <w:rFonts w:ascii="Times New Roman" w:hAnsi="Times New Roman"/>
        </w:rPr>
        <w:t xml:space="preserve">состояние межличностных отношений обучающихся в ученических классах (позитивные, индифферентные, враждебные); </w:t>
      </w:r>
    </w:p>
    <w:p w14:paraId="465E1FA0" w14:textId="77777777" w:rsidR="007655E6" w:rsidRPr="00242199" w:rsidRDefault="007655E6" w:rsidP="00B10372">
      <w:pPr>
        <w:pStyle w:val="a9"/>
        <w:widowControl w:val="0"/>
        <w:numPr>
          <w:ilvl w:val="0"/>
          <w:numId w:val="125"/>
        </w:numPr>
        <w:tabs>
          <w:tab w:val="left" w:pos="993"/>
        </w:tabs>
        <w:ind w:left="0" w:firstLine="709"/>
        <w:jc w:val="both"/>
        <w:rPr>
          <w:rFonts w:ascii="Times New Roman" w:hAnsi="Times New Roman"/>
        </w:rPr>
      </w:pPr>
      <w:r w:rsidRPr="00242199">
        <w:rPr>
          <w:rFonts w:ascii="Times New Roman" w:hAnsi="Times New Roman"/>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14:paraId="23F02414" w14:textId="77777777" w:rsidR="007655E6" w:rsidRPr="00242199" w:rsidRDefault="007655E6" w:rsidP="00B10372">
      <w:pPr>
        <w:pStyle w:val="a9"/>
        <w:numPr>
          <w:ilvl w:val="0"/>
          <w:numId w:val="125"/>
        </w:numPr>
        <w:tabs>
          <w:tab w:val="left" w:pos="993"/>
        </w:tabs>
        <w:ind w:left="0" w:firstLine="709"/>
        <w:jc w:val="both"/>
        <w:rPr>
          <w:rFonts w:ascii="Times New Roman" w:hAnsi="Times New Roman"/>
        </w:rPr>
      </w:pPr>
      <w:r w:rsidRPr="00242199">
        <w:rPr>
          <w:rFonts w:ascii="Times New Roman" w:hAnsi="Times New Roman"/>
        </w:rPr>
        <w:t xml:space="preserve">согласованность мероприятий, обеспечивающих позитивные межличностные отношения обучающихся, с психологом. </w:t>
      </w:r>
    </w:p>
    <w:p w14:paraId="4EA4DCC5" w14:textId="77777777" w:rsidR="007655E6" w:rsidRPr="00242199" w:rsidRDefault="007655E6"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Третий критерий</w:t>
      </w:r>
      <w:r w:rsidRPr="00242199">
        <w:rPr>
          <w:rFonts w:ascii="Times New Roman" w:hAnsi="Times New Roman"/>
          <w:sz w:val="24"/>
          <w:szCs w:val="24"/>
        </w:rPr>
        <w:t xml:space="preserve"> – степень содействия обучающимся в освоении программ общего и дополнительного образования выражается в следующих показателях: </w:t>
      </w:r>
    </w:p>
    <w:p w14:paraId="25B652AD" w14:textId="77777777" w:rsidR="007655E6" w:rsidRPr="00242199" w:rsidRDefault="007655E6" w:rsidP="00B10372">
      <w:pPr>
        <w:pStyle w:val="a9"/>
        <w:numPr>
          <w:ilvl w:val="0"/>
          <w:numId w:val="125"/>
        </w:numPr>
        <w:tabs>
          <w:tab w:val="left" w:pos="993"/>
        </w:tabs>
        <w:ind w:left="0" w:firstLine="709"/>
        <w:jc w:val="both"/>
        <w:rPr>
          <w:rFonts w:ascii="Times New Roman" w:hAnsi="Times New Roman"/>
        </w:rPr>
      </w:pPr>
      <w:r w:rsidRPr="00242199">
        <w:rPr>
          <w:rFonts w:ascii="Times New Roman" w:hAnsi="Times New Roman"/>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14:paraId="5E8E79E8" w14:textId="77777777" w:rsidR="007655E6" w:rsidRPr="00242199" w:rsidRDefault="007655E6" w:rsidP="00B10372">
      <w:pPr>
        <w:pStyle w:val="a9"/>
        <w:numPr>
          <w:ilvl w:val="0"/>
          <w:numId w:val="125"/>
        </w:numPr>
        <w:tabs>
          <w:tab w:val="left" w:pos="993"/>
        </w:tabs>
        <w:ind w:left="0" w:firstLine="709"/>
        <w:jc w:val="both"/>
        <w:rPr>
          <w:rFonts w:ascii="Times New Roman" w:hAnsi="Times New Roman"/>
        </w:rPr>
      </w:pPr>
      <w:r w:rsidRPr="00242199">
        <w:rPr>
          <w:rFonts w:ascii="Times New Roman" w:hAnsi="Times New Roman"/>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14:paraId="1AE7A8ED" w14:textId="77777777" w:rsidR="007655E6" w:rsidRPr="00242199" w:rsidRDefault="007655E6" w:rsidP="00B10372">
      <w:pPr>
        <w:pStyle w:val="a9"/>
        <w:numPr>
          <w:ilvl w:val="0"/>
          <w:numId w:val="125"/>
        </w:numPr>
        <w:tabs>
          <w:tab w:val="left" w:pos="993"/>
        </w:tabs>
        <w:ind w:left="0" w:firstLine="709"/>
        <w:jc w:val="both"/>
        <w:rPr>
          <w:rFonts w:ascii="Times New Roman" w:hAnsi="Times New Roman"/>
        </w:rPr>
      </w:pPr>
      <w:r w:rsidRPr="00242199">
        <w:rPr>
          <w:rFonts w:ascii="Times New Roman" w:hAnsi="Times New Roman"/>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14:paraId="4448584D" w14:textId="77777777" w:rsidR="007655E6" w:rsidRPr="00242199" w:rsidRDefault="007655E6" w:rsidP="00B10372">
      <w:pPr>
        <w:pStyle w:val="a9"/>
        <w:numPr>
          <w:ilvl w:val="0"/>
          <w:numId w:val="125"/>
        </w:numPr>
        <w:tabs>
          <w:tab w:val="left" w:pos="993"/>
        </w:tabs>
        <w:ind w:left="0" w:firstLine="709"/>
        <w:jc w:val="both"/>
        <w:rPr>
          <w:rFonts w:ascii="Times New Roman" w:hAnsi="Times New Roman"/>
        </w:rPr>
      </w:pPr>
      <w:r w:rsidRPr="00242199">
        <w:rPr>
          <w:rFonts w:ascii="Times New Roman" w:hAnsi="Times New Roman"/>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14:paraId="26705166"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b/>
          <w:sz w:val="24"/>
          <w:szCs w:val="24"/>
        </w:rPr>
        <w:t>Четвертый критерий</w:t>
      </w:r>
      <w:r w:rsidRPr="00242199">
        <w:rPr>
          <w:rFonts w:ascii="Times New Roman" w:hAnsi="Times New Roman"/>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14:paraId="3DEF7E36" w14:textId="77777777" w:rsidR="00B540EE" w:rsidRPr="00242199" w:rsidRDefault="00B540EE" w:rsidP="00B10372">
      <w:pPr>
        <w:pStyle w:val="a9"/>
        <w:numPr>
          <w:ilvl w:val="0"/>
          <w:numId w:val="125"/>
        </w:numPr>
        <w:tabs>
          <w:tab w:val="left" w:pos="993"/>
        </w:tabs>
        <w:ind w:left="0" w:firstLine="709"/>
        <w:jc w:val="both"/>
        <w:rPr>
          <w:rFonts w:ascii="Times New Roman" w:hAnsi="Times New Roman"/>
        </w:rPr>
      </w:pPr>
      <w:r w:rsidRPr="00242199">
        <w:rPr>
          <w:rFonts w:ascii="Times New Roman" w:hAnsi="Times New Roman"/>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14:paraId="27C9B463" w14:textId="77777777" w:rsidR="00B540EE" w:rsidRPr="00242199" w:rsidRDefault="00B540EE" w:rsidP="00B10372">
      <w:pPr>
        <w:pStyle w:val="a9"/>
        <w:numPr>
          <w:ilvl w:val="0"/>
          <w:numId w:val="125"/>
        </w:numPr>
        <w:tabs>
          <w:tab w:val="left" w:pos="993"/>
        </w:tabs>
        <w:ind w:left="0" w:firstLine="709"/>
        <w:jc w:val="both"/>
        <w:rPr>
          <w:rFonts w:ascii="Times New Roman" w:hAnsi="Times New Roman"/>
        </w:rPr>
      </w:pPr>
      <w:r w:rsidRPr="00242199">
        <w:rPr>
          <w:rFonts w:ascii="Times New Roman" w:hAnsi="Times New Roman"/>
          <w:spacing w:val="-2"/>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242199">
        <w:rPr>
          <w:rFonts w:ascii="Times New Roman" w:hAnsi="Times New Roman"/>
        </w:rPr>
        <w:t xml:space="preserve">а; </w:t>
      </w:r>
    </w:p>
    <w:p w14:paraId="0019FA7B" w14:textId="77777777" w:rsidR="00B540EE" w:rsidRPr="00242199" w:rsidRDefault="00B540EE" w:rsidP="00B10372">
      <w:pPr>
        <w:pStyle w:val="a9"/>
        <w:numPr>
          <w:ilvl w:val="0"/>
          <w:numId w:val="125"/>
        </w:numPr>
        <w:tabs>
          <w:tab w:val="left" w:pos="993"/>
        </w:tabs>
        <w:ind w:left="0" w:firstLine="709"/>
        <w:jc w:val="both"/>
        <w:rPr>
          <w:rFonts w:ascii="Times New Roman" w:hAnsi="Times New Roman"/>
        </w:rPr>
      </w:pPr>
      <w:r w:rsidRPr="00242199">
        <w:rPr>
          <w:rFonts w:ascii="Times New Roman" w:hAnsi="Times New Roman"/>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14:paraId="7FAB0337" w14:textId="77777777" w:rsidR="00B540EE" w:rsidRPr="00242199" w:rsidRDefault="00B540EE" w:rsidP="00B10372">
      <w:pPr>
        <w:pStyle w:val="a9"/>
        <w:numPr>
          <w:ilvl w:val="0"/>
          <w:numId w:val="125"/>
        </w:numPr>
        <w:tabs>
          <w:tab w:val="left" w:pos="993"/>
        </w:tabs>
        <w:ind w:left="0" w:firstLine="709"/>
        <w:jc w:val="both"/>
        <w:rPr>
          <w:rFonts w:ascii="Times New Roman" w:hAnsi="Times New Roman"/>
        </w:rPr>
      </w:pPr>
      <w:r w:rsidRPr="00242199">
        <w:rPr>
          <w:rFonts w:ascii="Times New Roman" w:hAnsi="Times New Roman"/>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14:paraId="5EA76092" w14:textId="77777777" w:rsidR="00B540EE" w:rsidRPr="00242199" w:rsidRDefault="00B540EE" w:rsidP="00B10372">
      <w:pPr>
        <w:pStyle w:val="a9"/>
        <w:numPr>
          <w:ilvl w:val="0"/>
          <w:numId w:val="125"/>
        </w:numPr>
        <w:tabs>
          <w:tab w:val="left" w:pos="993"/>
        </w:tabs>
        <w:ind w:left="0" w:firstLine="709"/>
        <w:jc w:val="both"/>
        <w:rPr>
          <w:rFonts w:ascii="Times New Roman" w:hAnsi="Times New Roman"/>
        </w:rPr>
      </w:pPr>
      <w:r w:rsidRPr="00242199">
        <w:rPr>
          <w:rFonts w:ascii="Times New Roman" w:hAnsi="Times New Roman"/>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14:paraId="5630B7CD" w14:textId="77777777" w:rsidR="00B540EE" w:rsidRPr="00242199" w:rsidRDefault="00B540EE" w:rsidP="00531F73">
      <w:pPr>
        <w:spacing w:after="0" w:line="240" w:lineRule="auto"/>
        <w:ind w:firstLine="709"/>
        <w:jc w:val="both"/>
        <w:rPr>
          <w:rFonts w:ascii="Times New Roman" w:hAnsi="Times New Roman"/>
          <w:sz w:val="24"/>
          <w:szCs w:val="24"/>
        </w:rPr>
      </w:pPr>
    </w:p>
    <w:p w14:paraId="2608097E" w14:textId="77777777" w:rsidR="00B540EE" w:rsidRPr="00242199" w:rsidRDefault="00FA53E2" w:rsidP="00073608">
      <w:pPr>
        <w:rPr>
          <w:rFonts w:ascii="Times New Roman" w:hAnsi="Times New Roman"/>
          <w:b/>
          <w:sz w:val="24"/>
          <w:szCs w:val="24"/>
        </w:rPr>
      </w:pPr>
      <w:bookmarkStart w:id="371" w:name="_Toc410654067"/>
      <w:bookmarkStart w:id="372" w:name="_Toc409691729"/>
      <w:bookmarkStart w:id="373" w:name="_Toc414553271"/>
      <w:r w:rsidRPr="00242199">
        <w:rPr>
          <w:rFonts w:ascii="Times New Roman" w:hAnsi="Times New Roman"/>
          <w:b/>
          <w:sz w:val="24"/>
          <w:szCs w:val="24"/>
        </w:rPr>
        <w:t xml:space="preserve">2.3.11. </w:t>
      </w:r>
      <w:r w:rsidR="00B540EE" w:rsidRPr="00242199">
        <w:rPr>
          <w:rFonts w:ascii="Times New Roman" w:hAnsi="Times New Roman"/>
          <w:b/>
          <w:sz w:val="24"/>
          <w:szCs w:val="24"/>
        </w:rPr>
        <w:t>Методика и инструментарий мониторинга духовно-</w:t>
      </w:r>
      <w:r w:rsidR="00240807" w:rsidRPr="00242199">
        <w:rPr>
          <w:rFonts w:ascii="Times New Roman" w:hAnsi="Times New Roman"/>
          <w:b/>
          <w:sz w:val="24"/>
          <w:szCs w:val="24"/>
        </w:rPr>
        <w:t>нравственного</w:t>
      </w:r>
      <w:bookmarkStart w:id="374" w:name="_Toc410654068"/>
      <w:bookmarkEnd w:id="371"/>
      <w:r w:rsidR="00B540EE" w:rsidRPr="00242199">
        <w:rPr>
          <w:rFonts w:ascii="Times New Roman" w:hAnsi="Times New Roman"/>
          <w:b/>
          <w:sz w:val="24"/>
          <w:szCs w:val="24"/>
        </w:rPr>
        <w:t>развития, воспитания и социализации обучающихся</w:t>
      </w:r>
      <w:bookmarkEnd w:id="372"/>
      <w:bookmarkEnd w:id="373"/>
      <w:bookmarkEnd w:id="374"/>
    </w:p>
    <w:p w14:paraId="1D60EE55" w14:textId="77777777" w:rsidR="00531F73" w:rsidRPr="00242199" w:rsidRDefault="00531F73" w:rsidP="00531F73">
      <w:pPr>
        <w:pStyle w:val="-12"/>
        <w:spacing w:after="0"/>
        <w:ind w:left="0" w:firstLine="454"/>
        <w:contextualSpacing w:val="0"/>
        <w:jc w:val="both"/>
        <w:rPr>
          <w:rFonts w:ascii="Times New Roman" w:hAnsi="Times New Roman"/>
          <w:b/>
        </w:rPr>
      </w:pPr>
      <w:r w:rsidRPr="00242199">
        <w:rPr>
          <w:rFonts w:ascii="Times New Roman" w:hAnsi="Times New Roman"/>
        </w:rPr>
        <w:t>Методологический инструментарий мониторинга воспитания и социализации обучающихся предусматривает использование следующих методов:</w:t>
      </w:r>
    </w:p>
    <w:p w14:paraId="2AA3F844" w14:textId="77777777" w:rsidR="00531F73" w:rsidRPr="00242199" w:rsidRDefault="00531F73" w:rsidP="00531F73">
      <w:pPr>
        <w:pStyle w:val="-12"/>
        <w:spacing w:after="0"/>
        <w:ind w:left="0" w:firstLine="454"/>
        <w:contextualSpacing w:val="0"/>
        <w:jc w:val="both"/>
        <w:rPr>
          <w:rFonts w:ascii="Times New Roman" w:hAnsi="Times New Roman"/>
        </w:rPr>
      </w:pPr>
      <w:r w:rsidRPr="00242199">
        <w:rPr>
          <w:rFonts w:ascii="Times New Roman" w:hAnsi="Times New Roman"/>
          <w:b/>
          <w:i/>
        </w:rPr>
        <w:t>Тестирование (метод тестов)</w:t>
      </w:r>
      <w:r w:rsidRPr="00242199">
        <w:rPr>
          <w:rFonts w:ascii="Times New Roman" w:hAnsi="Times New Roman"/>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14:paraId="6F7803D2" w14:textId="77777777" w:rsidR="00531F73" w:rsidRPr="00242199" w:rsidRDefault="00531F73" w:rsidP="00531F73">
      <w:pPr>
        <w:pStyle w:val="-12"/>
        <w:spacing w:after="0"/>
        <w:ind w:left="0" w:firstLine="454"/>
        <w:contextualSpacing w:val="0"/>
        <w:jc w:val="both"/>
        <w:rPr>
          <w:rFonts w:ascii="Times New Roman" w:hAnsi="Times New Roman"/>
          <w:bCs/>
        </w:rPr>
      </w:pPr>
      <w:r w:rsidRPr="00242199">
        <w:rPr>
          <w:rFonts w:ascii="Times New Roman" w:hAnsi="Times New Roman"/>
          <w:b/>
          <w:bCs/>
          <w:i/>
        </w:rPr>
        <w:t>Опрос</w:t>
      </w:r>
      <w:r w:rsidRPr="00242199">
        <w:rPr>
          <w:rFonts w:ascii="Times New Roman" w:hAnsi="Times New Roman"/>
          <w:bCs/>
          <w:i/>
        </w:rPr>
        <w:t xml:space="preserve"> </w:t>
      </w:r>
      <w:r w:rsidRPr="00242199">
        <w:rPr>
          <w:rFonts w:ascii="Times New Roman" w:hAnsi="Times New Roman"/>
          <w:bCs/>
        </w:rPr>
        <w:t>— получение информации, заключённой в словесных сообщениях обучающихся. Для оценки</w:t>
      </w:r>
      <w:r w:rsidRPr="00242199">
        <w:rPr>
          <w:rFonts w:ascii="Times New Roman" w:hAnsi="Times New Roman"/>
        </w:rPr>
        <w:t xml:space="preserve"> эффективности деятельности образовательного учреждения по воспитанию и социализации обучающихся используются </w:t>
      </w:r>
      <w:r w:rsidRPr="00242199">
        <w:rPr>
          <w:rFonts w:ascii="Times New Roman" w:hAnsi="Times New Roman"/>
          <w:bCs/>
        </w:rPr>
        <w:t>следующие виды опроса:</w:t>
      </w:r>
    </w:p>
    <w:p w14:paraId="6A377530" w14:textId="77777777" w:rsidR="00531F73" w:rsidRPr="00242199" w:rsidRDefault="00531F73" w:rsidP="00531F73">
      <w:pPr>
        <w:pStyle w:val="-12"/>
        <w:spacing w:after="0"/>
        <w:ind w:left="0" w:firstLine="454"/>
        <w:contextualSpacing w:val="0"/>
        <w:jc w:val="both"/>
        <w:rPr>
          <w:rFonts w:ascii="Times New Roman" w:hAnsi="Times New Roman"/>
        </w:rPr>
      </w:pPr>
      <w:r w:rsidRPr="00242199">
        <w:rPr>
          <w:rFonts w:ascii="Times New Roman" w:hAnsi="Times New Roman"/>
        </w:rPr>
        <w:t>•</w:t>
      </w:r>
      <w:r w:rsidRPr="00242199">
        <w:rPr>
          <w:rFonts w:ascii="Times New Roman" w:hAnsi="Times New Roman"/>
          <w:bCs/>
        </w:rPr>
        <w:t> </w:t>
      </w:r>
      <w:r w:rsidRPr="00242199">
        <w:rPr>
          <w:rFonts w:ascii="Times New Roman" w:hAnsi="Times New Roman"/>
          <w:bCs/>
          <w:i/>
        </w:rPr>
        <w:t>анкетирование</w:t>
      </w:r>
      <w:r w:rsidRPr="00242199">
        <w:rPr>
          <w:rFonts w:ascii="Times New Roman" w:hAnsi="Times New Roman"/>
          <w:bCs/>
        </w:rPr>
        <w:t xml:space="preserve"> — </w:t>
      </w:r>
      <w:r w:rsidRPr="00242199">
        <w:rPr>
          <w:rFonts w:ascii="Times New Roman" w:hAnsi="Times New Roman"/>
        </w:rPr>
        <w:t>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14:paraId="6C97B3D6" w14:textId="77777777" w:rsidR="00531F73" w:rsidRPr="00242199" w:rsidRDefault="00531F73" w:rsidP="00531F73">
      <w:pPr>
        <w:pStyle w:val="-12"/>
        <w:spacing w:after="0"/>
        <w:ind w:left="0" w:firstLine="454"/>
        <w:contextualSpacing w:val="0"/>
        <w:jc w:val="both"/>
        <w:rPr>
          <w:rFonts w:ascii="Times New Roman" w:hAnsi="Times New Roman"/>
        </w:rPr>
      </w:pPr>
      <w:r w:rsidRPr="00242199">
        <w:rPr>
          <w:rFonts w:ascii="Times New Roman" w:hAnsi="Times New Roman"/>
        </w:rPr>
        <w:t>•</w:t>
      </w:r>
      <w:r w:rsidRPr="00242199">
        <w:rPr>
          <w:rFonts w:ascii="Times New Roman" w:hAnsi="Times New Roman"/>
          <w:bCs/>
        </w:rPr>
        <w:t> </w:t>
      </w:r>
      <w:r w:rsidRPr="00242199">
        <w:rPr>
          <w:rFonts w:ascii="Times New Roman" w:hAnsi="Times New Roman"/>
          <w:bCs/>
          <w:i/>
        </w:rPr>
        <w:t>интервью —</w:t>
      </w:r>
      <w:r w:rsidRPr="00242199">
        <w:rPr>
          <w:rStyle w:val="apple-style-span"/>
          <w:rFonts w:ascii="Times New Roman" w:hAnsi="Times New Roman"/>
        </w:rPr>
        <w:t xml:space="preserve"> </w:t>
      </w:r>
      <w:r w:rsidRPr="00242199">
        <w:rPr>
          <w:rFonts w:ascii="Times New Roman" w:hAnsi="Times New Roman"/>
        </w:rPr>
        <w:t>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14:paraId="12DB0D2F" w14:textId="77777777" w:rsidR="00531F73" w:rsidRPr="00242199" w:rsidRDefault="00531F73" w:rsidP="00531F73">
      <w:pPr>
        <w:pStyle w:val="-12"/>
        <w:spacing w:after="0"/>
        <w:ind w:left="0" w:firstLine="454"/>
        <w:contextualSpacing w:val="0"/>
        <w:jc w:val="both"/>
        <w:rPr>
          <w:rFonts w:ascii="Times New Roman" w:hAnsi="Times New Roman"/>
        </w:rPr>
      </w:pPr>
      <w:r w:rsidRPr="00242199">
        <w:rPr>
          <w:rFonts w:ascii="Times New Roman" w:hAnsi="Times New Roman"/>
        </w:rPr>
        <w:t>•</w:t>
      </w:r>
      <w:r w:rsidRPr="00242199">
        <w:rPr>
          <w:rFonts w:ascii="Times New Roman" w:hAnsi="Times New Roman"/>
          <w:bCs/>
        </w:rPr>
        <w:t> </w:t>
      </w:r>
      <w:r w:rsidRPr="00242199">
        <w:rPr>
          <w:rFonts w:ascii="Times New Roman" w:hAnsi="Times New Roman"/>
          <w:bCs/>
          <w:i/>
        </w:rPr>
        <w:t>беседа —</w:t>
      </w:r>
      <w:r w:rsidRPr="00242199">
        <w:rPr>
          <w:rFonts w:ascii="Times New Roman" w:hAnsi="Times New Roman"/>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14:paraId="78958209"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b/>
          <w:i/>
          <w:sz w:val="24"/>
          <w:szCs w:val="24"/>
        </w:rPr>
        <w:t>Психолого-педагогическое наблюдение</w:t>
      </w:r>
      <w:r w:rsidRPr="00242199">
        <w:rPr>
          <w:rFonts w:ascii="Times New Roman" w:hAnsi="Times New Roman"/>
          <w:i/>
          <w:sz w:val="24"/>
          <w:szCs w:val="24"/>
        </w:rPr>
        <w:t xml:space="preserve"> </w:t>
      </w:r>
      <w:r w:rsidRPr="00242199">
        <w:rPr>
          <w:rFonts w:ascii="Times New Roman" w:hAnsi="Times New Roman"/>
          <w:sz w:val="24"/>
          <w:szCs w:val="24"/>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14:paraId="1AAA9BCB"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w:t>
      </w:r>
      <w:r w:rsidRPr="00242199">
        <w:rPr>
          <w:rFonts w:ascii="Times New Roman" w:hAnsi="Times New Roman"/>
          <w:bCs/>
          <w:sz w:val="24"/>
          <w:szCs w:val="24"/>
        </w:rPr>
        <w:t> </w:t>
      </w:r>
      <w:r w:rsidRPr="00242199">
        <w:rPr>
          <w:rFonts w:ascii="Times New Roman" w:hAnsi="Times New Roman"/>
          <w:i/>
          <w:sz w:val="24"/>
          <w:szCs w:val="24"/>
        </w:rPr>
        <w:t>включённое наблюдение</w:t>
      </w:r>
      <w:r w:rsidRPr="00242199">
        <w:rPr>
          <w:rFonts w:ascii="Times New Roman" w:hAnsi="Times New Roman"/>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14:paraId="1E276C6D"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w:t>
      </w:r>
      <w:r w:rsidRPr="00242199">
        <w:rPr>
          <w:rFonts w:ascii="Times New Roman" w:hAnsi="Times New Roman"/>
          <w:bCs/>
          <w:sz w:val="24"/>
          <w:szCs w:val="24"/>
        </w:rPr>
        <w:t> </w:t>
      </w:r>
      <w:r w:rsidRPr="00242199">
        <w:rPr>
          <w:rFonts w:ascii="Times New Roman" w:hAnsi="Times New Roman"/>
          <w:i/>
          <w:sz w:val="24"/>
          <w:szCs w:val="24"/>
        </w:rPr>
        <w:t>узкоспециальное наблюдение</w:t>
      </w:r>
      <w:r w:rsidRPr="00242199">
        <w:rPr>
          <w:rFonts w:ascii="Times New Roman" w:hAnsi="Times New Roman"/>
          <w:sz w:val="24"/>
          <w:szCs w:val="24"/>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14:paraId="6977557B" w14:textId="77777777" w:rsidR="00531F73" w:rsidRPr="00242199" w:rsidRDefault="00531F73" w:rsidP="00531F73">
      <w:pPr>
        <w:spacing w:after="0" w:line="240" w:lineRule="auto"/>
        <w:ind w:firstLine="454"/>
        <w:jc w:val="both"/>
        <w:rPr>
          <w:rFonts w:ascii="Times New Roman" w:hAnsi="Times New Roman"/>
          <w:b/>
          <w:sz w:val="24"/>
          <w:szCs w:val="24"/>
        </w:rPr>
      </w:pPr>
      <w:r w:rsidRPr="00242199">
        <w:rPr>
          <w:rFonts w:ascii="Times New Roman" w:hAnsi="Times New Roman"/>
          <w:b/>
          <w:i/>
          <w:sz w:val="24"/>
          <w:szCs w:val="24"/>
        </w:rPr>
        <w:t>Психолого-педагогический эксперимент</w:t>
      </w:r>
      <w:r w:rsidRPr="00242199">
        <w:rPr>
          <w:rFonts w:ascii="Times New Roman" w:hAnsi="Times New Roman"/>
          <w:b/>
          <w:sz w:val="24"/>
          <w:szCs w:val="24"/>
        </w:rPr>
        <w:t xml:space="preserve"> </w:t>
      </w:r>
    </w:p>
    <w:p w14:paraId="22173F41"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14:paraId="70E265D8"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Основной</w:t>
      </w:r>
      <w:r w:rsidRPr="00242199">
        <w:rPr>
          <w:rFonts w:ascii="Times New Roman" w:hAnsi="Times New Roman"/>
          <w:b/>
          <w:sz w:val="24"/>
          <w:szCs w:val="24"/>
        </w:rPr>
        <w:t xml:space="preserve"> целью</w:t>
      </w:r>
      <w:r w:rsidRPr="00242199">
        <w:rPr>
          <w:rFonts w:ascii="Times New Roman" w:hAnsi="Times New Roman"/>
          <w:sz w:val="24"/>
          <w:szCs w:val="24"/>
        </w:rPr>
        <w:t xml:space="preserve"> исследования является изучение динамики процесса воспитания и социализации обучающихся. В рамках психолого-педагогического исследования следует выделить три этапа:</w:t>
      </w:r>
    </w:p>
    <w:p w14:paraId="386A0961" w14:textId="77777777" w:rsidR="00531F73" w:rsidRPr="00242199" w:rsidRDefault="00531F73" w:rsidP="00531F73">
      <w:pPr>
        <w:spacing w:after="0" w:line="240" w:lineRule="auto"/>
        <w:ind w:firstLine="454"/>
        <w:jc w:val="both"/>
        <w:rPr>
          <w:rFonts w:ascii="Times New Roman" w:hAnsi="Times New Roman"/>
          <w:i/>
          <w:sz w:val="24"/>
          <w:szCs w:val="24"/>
        </w:rPr>
      </w:pPr>
      <w:r w:rsidRPr="00242199">
        <w:rPr>
          <w:rFonts w:ascii="Times New Roman" w:hAnsi="Times New Roman"/>
          <w:b/>
          <w:i/>
          <w:sz w:val="24"/>
          <w:szCs w:val="24"/>
        </w:rPr>
        <w:t>Этап 1.</w:t>
      </w:r>
      <w:r w:rsidRPr="00242199">
        <w:rPr>
          <w:rFonts w:ascii="Times New Roman" w:hAnsi="Times New Roman"/>
          <w:sz w:val="24"/>
          <w:szCs w:val="24"/>
        </w:rPr>
        <w:t xml:space="preserve"> </w:t>
      </w:r>
      <w:r w:rsidRPr="00242199">
        <w:rPr>
          <w:rFonts w:ascii="Times New Roman" w:hAnsi="Times New Roman"/>
          <w:i/>
          <w:sz w:val="24"/>
          <w:szCs w:val="24"/>
        </w:rPr>
        <w:t xml:space="preserve">Контрольный этап исследования (диагностический срез) </w:t>
      </w:r>
      <w:r w:rsidRPr="00242199">
        <w:rPr>
          <w:rFonts w:ascii="Times New Roman" w:hAnsi="Times New Roman"/>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14:paraId="56F69618" w14:textId="77777777" w:rsidR="00531F73" w:rsidRPr="00242199" w:rsidRDefault="00531F73" w:rsidP="00531F73">
      <w:pPr>
        <w:spacing w:after="0" w:line="240" w:lineRule="auto"/>
        <w:ind w:firstLine="454"/>
        <w:jc w:val="both"/>
        <w:rPr>
          <w:rFonts w:ascii="Times New Roman" w:hAnsi="Times New Roman"/>
          <w:i/>
          <w:sz w:val="24"/>
          <w:szCs w:val="24"/>
        </w:rPr>
      </w:pPr>
      <w:r w:rsidRPr="00242199">
        <w:rPr>
          <w:rFonts w:ascii="Times New Roman" w:hAnsi="Times New Roman"/>
          <w:b/>
          <w:i/>
          <w:sz w:val="24"/>
          <w:szCs w:val="24"/>
        </w:rPr>
        <w:t>Этап 2.</w:t>
      </w:r>
      <w:r w:rsidRPr="00242199">
        <w:rPr>
          <w:rFonts w:ascii="Times New Roman" w:hAnsi="Times New Roman"/>
          <w:sz w:val="24"/>
          <w:szCs w:val="24"/>
        </w:rPr>
        <w:t xml:space="preserve"> </w:t>
      </w:r>
      <w:r w:rsidRPr="00242199">
        <w:rPr>
          <w:rFonts w:ascii="Times New Roman" w:hAnsi="Times New Roman"/>
          <w:i/>
          <w:sz w:val="24"/>
          <w:szCs w:val="24"/>
        </w:rPr>
        <w:t xml:space="preserve">Формирующий этап исследования </w:t>
      </w:r>
      <w:r w:rsidRPr="00242199">
        <w:rPr>
          <w:rFonts w:ascii="Times New Roman" w:hAnsi="Times New Roman"/>
          <w:sz w:val="24"/>
          <w:szCs w:val="24"/>
        </w:rPr>
        <w:t>предполагает реализацию образовательным учреждением основных направлений Программы воспитания и социализации обучающихся.</w:t>
      </w:r>
    </w:p>
    <w:p w14:paraId="4CE8F7FA"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b/>
          <w:i/>
          <w:sz w:val="24"/>
          <w:szCs w:val="24"/>
        </w:rPr>
        <w:t>Этап 3.</w:t>
      </w:r>
      <w:r w:rsidRPr="00242199">
        <w:rPr>
          <w:rFonts w:ascii="Times New Roman" w:hAnsi="Times New Roman"/>
          <w:sz w:val="24"/>
          <w:szCs w:val="24"/>
        </w:rPr>
        <w:t xml:space="preserve"> </w:t>
      </w:r>
      <w:r w:rsidRPr="00242199">
        <w:rPr>
          <w:rFonts w:ascii="Times New Roman" w:hAnsi="Times New Roman"/>
          <w:i/>
          <w:sz w:val="24"/>
          <w:szCs w:val="24"/>
        </w:rPr>
        <w:t xml:space="preserve">Интерпретационный этап исследования </w:t>
      </w:r>
      <w:r w:rsidRPr="00242199">
        <w:rPr>
          <w:rFonts w:ascii="Times New Roman" w:hAnsi="Times New Roman"/>
          <w:sz w:val="24"/>
          <w:szCs w:val="24"/>
        </w:rPr>
        <w:t>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w:t>
      </w:r>
    </w:p>
    <w:p w14:paraId="207E02D2"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 </w:t>
      </w:r>
      <w:r w:rsidRPr="00242199">
        <w:rPr>
          <w:rFonts w:ascii="Times New Roman" w:hAnsi="Times New Roman"/>
          <w:b/>
          <w:i/>
          <w:sz w:val="24"/>
          <w:szCs w:val="24"/>
        </w:rPr>
        <w:t>Заключительный этап</w:t>
      </w:r>
      <w:r w:rsidRPr="00242199">
        <w:rPr>
          <w:rFonts w:ascii="Times New Roman" w:hAnsi="Times New Roman"/>
          <w:sz w:val="24"/>
          <w:szCs w:val="24"/>
        </w:rPr>
        <w:t xml:space="preserve"> предполагает </w:t>
      </w:r>
      <w:r w:rsidRPr="00242199">
        <w:rPr>
          <w:rFonts w:ascii="Times New Roman" w:hAnsi="Times New Roman"/>
          <w:b/>
          <w:sz w:val="24"/>
          <w:szCs w:val="24"/>
        </w:rPr>
        <w:t>исследование динамики</w:t>
      </w:r>
      <w:r w:rsidRPr="00242199">
        <w:rPr>
          <w:rFonts w:ascii="Times New Roman" w:hAnsi="Times New Roman"/>
          <w:sz w:val="24"/>
          <w:szCs w:val="24"/>
        </w:rPr>
        <w:t xml:space="preserve"> воспитания и социализации обучающихся.</w:t>
      </w:r>
    </w:p>
    <w:p w14:paraId="1D3EF354" w14:textId="77777777" w:rsidR="00531F73" w:rsidRPr="00242199" w:rsidRDefault="00531F73" w:rsidP="00531F73">
      <w:pPr>
        <w:pStyle w:val="dash041e005f0431005f044b005f0447005f043d005f044b005f0439"/>
        <w:ind w:firstLine="454"/>
        <w:jc w:val="both"/>
        <w:rPr>
          <w:rStyle w:val="dash041e005f0431005f044b005f0447005f043d005f044b005f0439005f005fchar1char1"/>
          <w:rFonts w:eastAsia="Calibri"/>
        </w:rPr>
      </w:pPr>
      <w:r w:rsidRPr="00242199">
        <w:rPr>
          <w:rStyle w:val="dash041e005f0431005f044b005f0447005f043d005f044b005f0439005f005fchar1char1"/>
          <w:rFonts w:eastAsia="Calibri"/>
        </w:rPr>
        <w:t xml:space="preserve">Критериями эффективности реализации учебным учреждением воспитательной и развивающей программы является </w:t>
      </w:r>
      <w:r w:rsidRPr="00242199">
        <w:rPr>
          <w:b/>
        </w:rPr>
        <w:t>динамика</w:t>
      </w:r>
      <w:r w:rsidRPr="00242199">
        <w:t xml:space="preserve"> </w:t>
      </w:r>
      <w:r w:rsidRPr="00242199">
        <w:rPr>
          <w:rStyle w:val="dash041e005f0431005f044b005f0447005f043d005f044b005f0439005f005fchar1char1"/>
          <w:rFonts w:eastAsia="Calibri"/>
        </w:rPr>
        <w:t>основных показателей воспитания и социализации обучающихся:</w:t>
      </w:r>
    </w:p>
    <w:p w14:paraId="1309AA78" w14:textId="77777777" w:rsidR="00531F73" w:rsidRPr="00242199" w:rsidRDefault="00531F73" w:rsidP="00531F73">
      <w:pPr>
        <w:pStyle w:val="dash041e005f0431005f044b005f0447005f043d005f044b005f0439"/>
        <w:ind w:firstLine="454"/>
        <w:jc w:val="both"/>
      </w:pPr>
      <w:r w:rsidRPr="00242199">
        <w:t>1. Динамика развития личностной, социальной, экологической, трудовой (профессиональной) и здоровьесберегающей культуры обучающихся.</w:t>
      </w:r>
    </w:p>
    <w:p w14:paraId="74DD85F9"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2. Динамика (характер изменения) социальной, психолого-педагогической и нравственной атмосферы в образовательном учреждении.</w:t>
      </w:r>
    </w:p>
    <w:p w14:paraId="71698D20"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14:paraId="79580593"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Критерии, по которым изучается динамика процесса воспитания и социализации обучающихся.</w:t>
      </w:r>
    </w:p>
    <w:p w14:paraId="40DAC978"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1.</w:t>
      </w:r>
      <w:r w:rsidRPr="00242199">
        <w:rPr>
          <w:rFonts w:ascii="Times New Roman" w:hAnsi="Times New Roman"/>
          <w:i/>
          <w:sz w:val="24"/>
          <w:szCs w:val="24"/>
        </w:rPr>
        <w:t> Положительная динамика (тенденция повышения уровня нравственного развития обучающихся)</w:t>
      </w:r>
      <w:r w:rsidRPr="00242199">
        <w:rPr>
          <w:rFonts w:ascii="Times New Roman" w:hAnsi="Times New Roman"/>
          <w:sz w:val="24"/>
          <w:szCs w:val="24"/>
        </w:rPr>
        <w:t xml:space="preserve"> — увеличение значений выделенных показателей </w:t>
      </w:r>
      <w:r w:rsidRPr="00242199">
        <w:rPr>
          <w:rStyle w:val="dash041e005f0431005f044b005f0447005f043d005f044b005f0439005f005fchar1char1"/>
        </w:rPr>
        <w:t>воспитания и социализации обучающихся на интерпретационном этапе по сравнению с результатами контрольного этапа исследования (диагностический).</w:t>
      </w:r>
    </w:p>
    <w:p w14:paraId="246FDE2E"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2.</w:t>
      </w:r>
      <w:r w:rsidRPr="00242199">
        <w:rPr>
          <w:rFonts w:ascii="Times New Roman" w:hAnsi="Times New Roman"/>
          <w:i/>
          <w:sz w:val="24"/>
          <w:szCs w:val="24"/>
        </w:rPr>
        <w:t xml:space="preserve"> Инертность положительной динамики </w:t>
      </w:r>
      <w:r w:rsidRPr="00242199">
        <w:rPr>
          <w:rFonts w:ascii="Times New Roman" w:hAnsi="Times New Roman"/>
          <w:sz w:val="24"/>
          <w:szCs w:val="24"/>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242199">
        <w:rPr>
          <w:rStyle w:val="dash041e005f0431005f044b005f0447005f043d005f044b005f0439005f005fchar1char1"/>
        </w:rPr>
        <w:t>на интерпретационном этапе по сравнению с результатами контрольного этапа исследования (диагностический);</w:t>
      </w:r>
    </w:p>
    <w:p w14:paraId="72AB5F87"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3.</w:t>
      </w:r>
      <w:r w:rsidRPr="00242199">
        <w:rPr>
          <w:rFonts w:ascii="Times New Roman" w:hAnsi="Times New Roman"/>
          <w:i/>
          <w:sz w:val="24"/>
          <w:szCs w:val="24"/>
        </w:rPr>
        <w:t xml:space="preserve"> Устойчивость (стабильность) исследуемых показателей духовно-нравственного развития, воспитания и социализации обучающихся </w:t>
      </w:r>
      <w:r w:rsidRPr="00242199">
        <w:rPr>
          <w:rStyle w:val="dash041e005f0431005f044b005f0447005f043d005f044b005f0439005f005fchar1char1"/>
        </w:rPr>
        <w:t xml:space="preserve">на интерпретационном и контрольным этапах исследования. </w:t>
      </w:r>
    </w:p>
    <w:p w14:paraId="337CAF8F" w14:textId="77777777" w:rsidR="00B540EE" w:rsidRPr="00242199" w:rsidRDefault="00B540EE" w:rsidP="00531F73">
      <w:pPr>
        <w:spacing w:after="0" w:line="240" w:lineRule="auto"/>
        <w:ind w:firstLine="709"/>
        <w:jc w:val="both"/>
        <w:rPr>
          <w:rFonts w:ascii="Times New Roman" w:hAnsi="Times New Roman"/>
          <w:sz w:val="24"/>
          <w:szCs w:val="24"/>
        </w:rPr>
      </w:pPr>
    </w:p>
    <w:p w14:paraId="5167E1FB" w14:textId="77777777" w:rsidR="00240807" w:rsidRPr="00242199" w:rsidRDefault="00FA53E2" w:rsidP="00073608">
      <w:pPr>
        <w:rPr>
          <w:rFonts w:ascii="Times New Roman" w:hAnsi="Times New Roman"/>
          <w:b/>
          <w:sz w:val="24"/>
          <w:szCs w:val="24"/>
        </w:rPr>
      </w:pPr>
      <w:bookmarkStart w:id="375" w:name="_Toc410654069"/>
      <w:bookmarkStart w:id="376" w:name="_Toc414553272"/>
      <w:bookmarkStart w:id="377" w:name="_Toc409691730"/>
      <w:r w:rsidRPr="00242199">
        <w:rPr>
          <w:rFonts w:ascii="Times New Roman" w:hAnsi="Times New Roman"/>
          <w:b/>
          <w:sz w:val="24"/>
          <w:szCs w:val="24"/>
        </w:rPr>
        <w:t xml:space="preserve">2.3.12. </w:t>
      </w:r>
      <w:r w:rsidR="00B540EE" w:rsidRPr="00242199">
        <w:rPr>
          <w:rFonts w:ascii="Times New Roman" w:hAnsi="Times New Roman"/>
          <w:b/>
          <w:sz w:val="24"/>
          <w:szCs w:val="24"/>
        </w:rPr>
        <w:t>Планируемые результаты духовно-нравственного развития,</w:t>
      </w:r>
      <w:bookmarkStart w:id="378" w:name="_Toc410654070"/>
      <w:bookmarkEnd w:id="375"/>
      <w:r w:rsidR="00B540EE" w:rsidRPr="00242199">
        <w:rPr>
          <w:rFonts w:ascii="Times New Roman" w:hAnsi="Times New Roman"/>
          <w:b/>
          <w:sz w:val="24"/>
          <w:szCs w:val="24"/>
        </w:rPr>
        <w:t>воспитания и социализации обучающихся, формирования</w:t>
      </w:r>
      <w:bookmarkEnd w:id="376"/>
      <w:bookmarkEnd w:id="378"/>
    </w:p>
    <w:p w14:paraId="19553CA4" w14:textId="77777777" w:rsidR="00240807" w:rsidRPr="00242199" w:rsidRDefault="00B540EE" w:rsidP="00073608">
      <w:pPr>
        <w:rPr>
          <w:rFonts w:ascii="Times New Roman" w:hAnsi="Times New Roman"/>
          <w:b/>
          <w:sz w:val="24"/>
          <w:szCs w:val="24"/>
        </w:rPr>
      </w:pPr>
      <w:bookmarkStart w:id="379" w:name="_Toc410654071"/>
      <w:bookmarkStart w:id="380" w:name="_Toc284662835"/>
      <w:bookmarkStart w:id="381" w:name="_Toc284663462"/>
      <w:bookmarkStart w:id="382" w:name="_Toc414553273"/>
      <w:r w:rsidRPr="00242199">
        <w:rPr>
          <w:rFonts w:ascii="Times New Roman" w:hAnsi="Times New Roman"/>
          <w:b/>
          <w:sz w:val="24"/>
          <w:szCs w:val="24"/>
        </w:rPr>
        <w:t>экологической культуры, культуры здорового и безопасного образа</w:t>
      </w:r>
      <w:bookmarkEnd w:id="379"/>
      <w:bookmarkEnd w:id="380"/>
      <w:bookmarkEnd w:id="381"/>
      <w:bookmarkEnd w:id="382"/>
    </w:p>
    <w:p w14:paraId="76042CFA" w14:textId="77777777" w:rsidR="00B540EE" w:rsidRPr="00242199" w:rsidRDefault="00B540EE" w:rsidP="00073608">
      <w:pPr>
        <w:rPr>
          <w:rFonts w:ascii="Times New Roman" w:hAnsi="Times New Roman"/>
          <w:b/>
          <w:sz w:val="24"/>
          <w:szCs w:val="24"/>
        </w:rPr>
      </w:pPr>
      <w:bookmarkStart w:id="383" w:name="_Toc410654072"/>
      <w:bookmarkStart w:id="384" w:name="_Toc414553274"/>
      <w:r w:rsidRPr="00242199">
        <w:rPr>
          <w:rFonts w:ascii="Times New Roman" w:hAnsi="Times New Roman"/>
          <w:b/>
          <w:sz w:val="24"/>
          <w:szCs w:val="24"/>
        </w:rPr>
        <w:t>жизни обучающихся</w:t>
      </w:r>
      <w:bookmarkEnd w:id="377"/>
      <w:bookmarkEnd w:id="383"/>
      <w:bookmarkEnd w:id="384"/>
    </w:p>
    <w:p w14:paraId="193E6504"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14:paraId="09B5F70A"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14:paraId="24D2F108"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3. </w:t>
      </w:r>
      <w:r w:rsidRPr="00242199">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242199">
        <w:rPr>
          <w:rFonts w:ascii="Times New Roman" w:hAnsi="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14:paraId="4B7594CD"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14:paraId="78DA4E97" w14:textId="77777777" w:rsidR="00B540EE" w:rsidRPr="00242199" w:rsidRDefault="00B540EE" w:rsidP="00EC1B31">
      <w:pPr>
        <w:tabs>
          <w:tab w:val="left" w:pos="1134"/>
        </w:tabs>
        <w:spacing w:after="0" w:line="240" w:lineRule="auto"/>
        <w:ind w:firstLine="709"/>
        <w:jc w:val="both"/>
        <w:rPr>
          <w:rFonts w:ascii="Times New Roman" w:hAnsi="Times New Roman"/>
          <w:sz w:val="24"/>
          <w:szCs w:val="24"/>
        </w:rPr>
      </w:pPr>
      <w:r w:rsidRPr="00242199">
        <w:rPr>
          <w:rFonts w:ascii="Times New Roman" w:hAnsi="Times New Roman"/>
          <w:sz w:val="24"/>
          <w:szCs w:val="24"/>
        </w:rPr>
        <w:t>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242199">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14:paraId="6A05FA0D"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14:paraId="0256C707"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14:paraId="561E0626"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14:paraId="58DEB8E5" w14:textId="77777777" w:rsidR="00B540EE" w:rsidRPr="00242199" w:rsidRDefault="00B540EE" w:rsidP="00531F73">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14:paraId="736818E8" w14:textId="77777777" w:rsidR="00B540EE" w:rsidRPr="00242199" w:rsidRDefault="00B540EE" w:rsidP="00531F73">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14:paraId="7B9075D0" w14:textId="77777777" w:rsidR="00240807" w:rsidRPr="00242199" w:rsidRDefault="00240807" w:rsidP="00531F73">
      <w:pPr>
        <w:spacing w:after="0" w:line="240" w:lineRule="auto"/>
        <w:rPr>
          <w:rFonts w:ascii="Times New Roman" w:eastAsia="Times New Roman" w:hAnsi="Times New Roman"/>
          <w:b/>
          <w:bCs/>
          <w:sz w:val="24"/>
          <w:szCs w:val="24"/>
          <w:lang w:eastAsia="ru-RU"/>
        </w:rPr>
      </w:pPr>
      <w:r w:rsidRPr="00242199">
        <w:rPr>
          <w:rFonts w:ascii="Times New Roman" w:hAnsi="Times New Roman"/>
          <w:sz w:val="24"/>
          <w:szCs w:val="24"/>
        </w:rPr>
        <w:br w:type="page"/>
      </w:r>
    </w:p>
    <w:p w14:paraId="70049E60" w14:textId="77777777" w:rsidR="00B540EE" w:rsidRPr="00242199" w:rsidRDefault="00FA53E2" w:rsidP="00531F73">
      <w:pPr>
        <w:pStyle w:val="2"/>
        <w:spacing w:line="240" w:lineRule="auto"/>
        <w:jc w:val="center"/>
        <w:rPr>
          <w:sz w:val="24"/>
          <w:szCs w:val="24"/>
        </w:rPr>
      </w:pPr>
      <w:bookmarkStart w:id="385" w:name="_Toc406059051"/>
      <w:bookmarkStart w:id="386" w:name="_Toc409691731"/>
      <w:bookmarkStart w:id="387" w:name="_Toc410654073"/>
      <w:bookmarkStart w:id="388" w:name="_Toc32685118"/>
      <w:r w:rsidRPr="00242199">
        <w:rPr>
          <w:sz w:val="24"/>
          <w:szCs w:val="24"/>
        </w:rPr>
        <w:t xml:space="preserve">2.4. </w:t>
      </w:r>
      <w:r w:rsidR="00B540EE" w:rsidRPr="00242199">
        <w:rPr>
          <w:sz w:val="24"/>
          <w:szCs w:val="24"/>
        </w:rPr>
        <w:t>Программа коррекционной работы</w:t>
      </w:r>
      <w:bookmarkEnd w:id="385"/>
      <w:bookmarkEnd w:id="386"/>
      <w:bookmarkEnd w:id="387"/>
      <w:bookmarkEnd w:id="388"/>
    </w:p>
    <w:p w14:paraId="7C3CC5C7" w14:textId="77777777" w:rsidR="00531F73" w:rsidRPr="00242199" w:rsidRDefault="00531F73" w:rsidP="00531F73">
      <w:pPr>
        <w:spacing w:after="0" w:line="240" w:lineRule="auto"/>
        <w:ind w:firstLine="454"/>
        <w:jc w:val="both"/>
        <w:rPr>
          <w:rFonts w:ascii="Times New Roman" w:hAnsi="Times New Roman"/>
          <w:sz w:val="24"/>
          <w:szCs w:val="24"/>
        </w:rPr>
      </w:pPr>
      <w:bookmarkStart w:id="389" w:name="_Toc414553278"/>
      <w:r w:rsidRPr="00242199">
        <w:rPr>
          <w:rFonts w:ascii="Times New Roman" w:hAnsi="Times New Roman"/>
          <w:sz w:val="24"/>
          <w:szCs w:val="24"/>
        </w:rPr>
        <w:t>Программа коррекционной работы МБОУ «</w:t>
      </w:r>
      <w:r w:rsidR="00AE2DB4">
        <w:rPr>
          <w:rFonts w:ascii="Times New Roman" w:hAnsi="Times New Roman"/>
          <w:sz w:val="24"/>
          <w:szCs w:val="24"/>
        </w:rPr>
        <w:t>СОШ 140</w:t>
      </w:r>
      <w:r w:rsidRPr="00242199">
        <w:rPr>
          <w:rFonts w:ascii="Times New Roman" w:hAnsi="Times New Roman"/>
          <w:sz w:val="24"/>
          <w:szCs w:val="24"/>
        </w:rPr>
        <w:t xml:space="preserve">»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 </w:t>
      </w:r>
    </w:p>
    <w:p w14:paraId="427C5BB4"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врéменные или постоянные отклонения в физическом и (или) психическом развитии и нуждающиеся в создании специальных условий обучения и воспитания.</w:t>
      </w:r>
    </w:p>
    <w:p w14:paraId="37D6DE56"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Программы коррекционной работы основного общего образования и начального общего образования являются преемственными. </w:t>
      </w:r>
    </w:p>
    <w:p w14:paraId="491C49D5" w14:textId="77777777" w:rsidR="00531F73" w:rsidRPr="00242199" w:rsidRDefault="00531F73" w:rsidP="00531F73">
      <w:pPr>
        <w:spacing w:after="0" w:line="240" w:lineRule="auto"/>
        <w:ind w:firstLine="454"/>
        <w:jc w:val="center"/>
        <w:rPr>
          <w:rFonts w:ascii="Times New Roman" w:hAnsi="Times New Roman"/>
          <w:sz w:val="24"/>
          <w:szCs w:val="24"/>
        </w:rPr>
      </w:pPr>
      <w:r w:rsidRPr="00242199">
        <w:rPr>
          <w:rFonts w:ascii="Times New Roman" w:hAnsi="Times New Roman"/>
          <w:b/>
          <w:sz w:val="24"/>
          <w:szCs w:val="24"/>
        </w:rPr>
        <w:t>Задачи программы</w:t>
      </w:r>
      <w:r w:rsidRPr="00242199">
        <w:rPr>
          <w:rFonts w:ascii="Times New Roman" w:hAnsi="Times New Roman"/>
          <w:sz w:val="24"/>
          <w:szCs w:val="24"/>
        </w:rPr>
        <w:t>:</w:t>
      </w:r>
    </w:p>
    <w:p w14:paraId="5D4939E2"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14:paraId="5D3E7435"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14:paraId="3FFCFEAE"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14:paraId="67C3227D"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14:paraId="440F07FA"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242199">
        <w:rPr>
          <w:rFonts w:ascii="Times New Roman" w:hAnsi="Times New Roman"/>
          <w:bCs/>
          <w:sz w:val="24"/>
          <w:szCs w:val="24"/>
        </w:rPr>
        <w:t>дополнительных образовательных коррекционных услуг</w:t>
      </w:r>
      <w:r w:rsidRPr="00242199">
        <w:rPr>
          <w:rFonts w:ascii="Times New Roman" w:hAnsi="Times New Roman"/>
          <w:sz w:val="24"/>
          <w:szCs w:val="24"/>
        </w:rPr>
        <w:t>;</w:t>
      </w:r>
    </w:p>
    <w:p w14:paraId="0FB1D13F"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формирование зрелых личностных установок, способствующих оптимальной адаптации в условиях реальной жизненной ситуации;</w:t>
      </w:r>
    </w:p>
    <w:p w14:paraId="33B5260B"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расширение адаптивных возможностей личности, определяющих готовность к решению доступных проблем в различных сферах жизнедеятельности;</w:t>
      </w:r>
    </w:p>
    <w:p w14:paraId="47814AC3"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развитие коммуникативной компетенции, форм и навыков конструктивного личностного общения в группе сверстников;</w:t>
      </w:r>
    </w:p>
    <w:p w14:paraId="461E01B7" w14:textId="77777777" w:rsidR="00531F73" w:rsidRPr="00242199" w:rsidRDefault="00531F73" w:rsidP="00531F73">
      <w:pPr>
        <w:spacing w:after="0" w:line="240" w:lineRule="auto"/>
        <w:ind w:firstLine="454"/>
        <w:jc w:val="both"/>
        <w:rPr>
          <w:rFonts w:ascii="Times New Roman" w:hAnsi="Times New Roman"/>
          <w:b/>
          <w:sz w:val="24"/>
          <w:szCs w:val="24"/>
        </w:rPr>
      </w:pPr>
      <w:r w:rsidRPr="00242199">
        <w:rPr>
          <w:rFonts w:ascii="Times New Roman" w:hAnsi="Times New Roman"/>
          <w:sz w:val="24"/>
          <w:szCs w:val="24"/>
        </w:rPr>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14:paraId="0834B262"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14:paraId="68AC1877" w14:textId="77777777" w:rsidR="00531F73" w:rsidRPr="00242199" w:rsidRDefault="00531F73" w:rsidP="00531F73">
      <w:pPr>
        <w:tabs>
          <w:tab w:val="left" w:pos="900"/>
        </w:tabs>
        <w:spacing w:after="0" w:line="240" w:lineRule="auto"/>
        <w:ind w:firstLine="454"/>
        <w:jc w:val="both"/>
        <w:rPr>
          <w:rFonts w:ascii="Times New Roman" w:hAnsi="Times New Roman"/>
          <w:sz w:val="24"/>
          <w:szCs w:val="24"/>
        </w:rPr>
      </w:pPr>
      <w:r w:rsidRPr="00242199">
        <w:rPr>
          <w:rFonts w:ascii="Times New Roman" w:hAnsi="Times New Roman"/>
          <w:sz w:val="24"/>
          <w:szCs w:val="24"/>
        </w:rPr>
        <w:t>Содержание программы коррекционной работы определяют следующие принципы:</w:t>
      </w:r>
    </w:p>
    <w:p w14:paraId="2D337648"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w:t>
      </w:r>
      <w:r w:rsidRPr="00242199">
        <w:rPr>
          <w:rFonts w:ascii="Times New Roman" w:hAnsi="Times New Roman"/>
          <w:i/>
          <w:sz w:val="24"/>
          <w:szCs w:val="24"/>
        </w:rPr>
        <w:t>Преемственность.</w:t>
      </w:r>
      <w:r w:rsidRPr="00242199">
        <w:rPr>
          <w:rFonts w:ascii="Times New Roman" w:hAnsi="Times New Roman"/>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14:paraId="2A4D74F6" w14:textId="77777777" w:rsidR="00531F73" w:rsidRPr="00242199" w:rsidRDefault="00531F73" w:rsidP="00531F73">
      <w:pPr>
        <w:tabs>
          <w:tab w:val="left" w:pos="900"/>
        </w:tabs>
        <w:spacing w:after="0" w:line="240" w:lineRule="auto"/>
        <w:ind w:firstLine="454"/>
        <w:jc w:val="both"/>
        <w:rPr>
          <w:rFonts w:ascii="Times New Roman" w:hAnsi="Times New Roman"/>
          <w:sz w:val="24"/>
          <w:szCs w:val="24"/>
        </w:rPr>
      </w:pPr>
      <w:r w:rsidRPr="00242199">
        <w:rPr>
          <w:rFonts w:ascii="Times New Roman" w:hAnsi="Times New Roman"/>
          <w:sz w:val="24"/>
          <w:szCs w:val="24"/>
        </w:rPr>
        <w:t>— </w:t>
      </w:r>
      <w:r w:rsidRPr="00242199">
        <w:rPr>
          <w:rFonts w:ascii="Times New Roman" w:hAnsi="Times New Roman"/>
          <w:i/>
          <w:sz w:val="24"/>
          <w:szCs w:val="24"/>
        </w:rPr>
        <w:t>Соблюдение интересов ребёнка.</w:t>
      </w:r>
      <w:r w:rsidRPr="00242199">
        <w:rPr>
          <w:rFonts w:ascii="Times New Roman" w:hAnsi="Times New Roman"/>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14:paraId="788CBBCF" w14:textId="77777777" w:rsidR="00531F73" w:rsidRPr="00242199" w:rsidRDefault="00531F73" w:rsidP="00531F73">
      <w:pPr>
        <w:tabs>
          <w:tab w:val="left" w:pos="900"/>
        </w:tabs>
        <w:spacing w:after="0" w:line="240" w:lineRule="auto"/>
        <w:ind w:firstLine="454"/>
        <w:jc w:val="both"/>
        <w:rPr>
          <w:rFonts w:ascii="Times New Roman" w:hAnsi="Times New Roman"/>
          <w:sz w:val="24"/>
          <w:szCs w:val="24"/>
        </w:rPr>
      </w:pPr>
      <w:r w:rsidRPr="00242199">
        <w:rPr>
          <w:rFonts w:ascii="Times New Roman" w:hAnsi="Times New Roman"/>
          <w:sz w:val="24"/>
          <w:szCs w:val="24"/>
        </w:rPr>
        <w:t>— </w:t>
      </w:r>
      <w:r w:rsidRPr="00242199">
        <w:rPr>
          <w:rFonts w:ascii="Times New Roman" w:hAnsi="Times New Roman"/>
          <w:i/>
          <w:sz w:val="24"/>
          <w:szCs w:val="24"/>
        </w:rPr>
        <w:t>Системность.</w:t>
      </w:r>
      <w:r w:rsidRPr="00242199">
        <w:rPr>
          <w:rFonts w:ascii="Times New Roman" w:hAnsi="Times New Roman"/>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14:paraId="4A0DE81D" w14:textId="77777777" w:rsidR="00531F73" w:rsidRPr="00242199" w:rsidRDefault="00531F73" w:rsidP="00531F73">
      <w:pPr>
        <w:tabs>
          <w:tab w:val="left" w:pos="900"/>
        </w:tabs>
        <w:spacing w:after="0" w:line="240" w:lineRule="auto"/>
        <w:ind w:firstLine="454"/>
        <w:jc w:val="both"/>
        <w:rPr>
          <w:rFonts w:ascii="Times New Roman" w:hAnsi="Times New Roman"/>
          <w:sz w:val="24"/>
          <w:szCs w:val="24"/>
        </w:rPr>
      </w:pPr>
      <w:r w:rsidRPr="00242199">
        <w:rPr>
          <w:rFonts w:ascii="Times New Roman" w:hAnsi="Times New Roman"/>
          <w:sz w:val="24"/>
          <w:szCs w:val="24"/>
        </w:rPr>
        <w:t>— </w:t>
      </w:r>
      <w:r w:rsidRPr="00242199">
        <w:rPr>
          <w:rFonts w:ascii="Times New Roman" w:hAnsi="Times New Roman"/>
          <w:i/>
          <w:sz w:val="24"/>
          <w:szCs w:val="24"/>
        </w:rPr>
        <w:t>Непрерывность.</w:t>
      </w:r>
      <w:r w:rsidRPr="00242199">
        <w:rPr>
          <w:rFonts w:ascii="Times New Roman" w:hAnsi="Times New Roman"/>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14:paraId="128E7A61" w14:textId="77777777" w:rsidR="00531F73" w:rsidRPr="00242199" w:rsidRDefault="00531F73" w:rsidP="00531F73">
      <w:pPr>
        <w:pStyle w:val="afb"/>
        <w:tabs>
          <w:tab w:val="num" w:pos="900"/>
        </w:tabs>
        <w:spacing w:after="0" w:line="240" w:lineRule="auto"/>
        <w:ind w:firstLine="454"/>
        <w:jc w:val="both"/>
        <w:rPr>
          <w:rFonts w:ascii="Times New Roman" w:hAnsi="Times New Roman"/>
          <w:sz w:val="24"/>
          <w:szCs w:val="24"/>
        </w:rPr>
      </w:pPr>
      <w:r w:rsidRPr="00242199">
        <w:rPr>
          <w:rFonts w:ascii="Times New Roman" w:hAnsi="Times New Roman"/>
          <w:sz w:val="24"/>
          <w:szCs w:val="24"/>
        </w:rPr>
        <w:t>— </w:t>
      </w:r>
      <w:r w:rsidRPr="00242199">
        <w:rPr>
          <w:rFonts w:ascii="Times New Roman" w:hAnsi="Times New Roman"/>
          <w:i/>
          <w:sz w:val="24"/>
          <w:szCs w:val="24"/>
        </w:rPr>
        <w:t>Вариативность.</w:t>
      </w:r>
      <w:r w:rsidRPr="00242199">
        <w:rPr>
          <w:rFonts w:ascii="Times New Roman" w:hAnsi="Times New Roman"/>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14:paraId="7EF9868B" w14:textId="77777777" w:rsidR="00531F73" w:rsidRPr="00242199" w:rsidRDefault="00531F73" w:rsidP="00531F73">
      <w:pPr>
        <w:pStyle w:val="afb"/>
        <w:spacing w:after="0" w:line="240" w:lineRule="auto"/>
        <w:ind w:firstLine="454"/>
        <w:jc w:val="both"/>
        <w:rPr>
          <w:rFonts w:ascii="Times New Roman" w:hAnsi="Times New Roman"/>
          <w:sz w:val="24"/>
          <w:szCs w:val="24"/>
        </w:rPr>
      </w:pPr>
      <w:r w:rsidRPr="00242199">
        <w:rPr>
          <w:rFonts w:ascii="Times New Roman" w:hAnsi="Times New Roman"/>
          <w:sz w:val="24"/>
          <w:szCs w:val="24"/>
        </w:rPr>
        <w:t>— </w:t>
      </w:r>
      <w:r w:rsidRPr="00242199">
        <w:rPr>
          <w:rFonts w:ascii="Times New Roman" w:hAnsi="Times New Roman"/>
          <w:i/>
          <w:sz w:val="24"/>
          <w:szCs w:val="24"/>
        </w:rPr>
        <w:t>Рекомендательный характер оказания помощи</w:t>
      </w:r>
      <w:r w:rsidRPr="00242199">
        <w:rPr>
          <w:rFonts w:ascii="Times New Roman" w:hAnsi="Times New Roman"/>
          <w:sz w:val="24"/>
          <w:szCs w:val="24"/>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14:paraId="45AB8240" w14:textId="77777777" w:rsidR="00531F73" w:rsidRPr="00242199" w:rsidRDefault="00531F73" w:rsidP="00531F73">
      <w:pPr>
        <w:spacing w:after="0" w:line="240" w:lineRule="auto"/>
        <w:ind w:firstLine="454"/>
        <w:jc w:val="center"/>
        <w:rPr>
          <w:rFonts w:ascii="Times New Roman" w:hAnsi="Times New Roman"/>
          <w:b/>
          <w:sz w:val="24"/>
          <w:szCs w:val="24"/>
        </w:rPr>
      </w:pPr>
      <w:r w:rsidRPr="00242199">
        <w:rPr>
          <w:rFonts w:ascii="Times New Roman" w:hAnsi="Times New Roman"/>
          <w:b/>
          <w:sz w:val="24"/>
          <w:szCs w:val="24"/>
        </w:rPr>
        <w:t>Направления работы</w:t>
      </w:r>
    </w:p>
    <w:p w14:paraId="5FB09F8C"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14:paraId="15E5B6F2" w14:textId="77777777" w:rsidR="00531F73" w:rsidRPr="00242199" w:rsidRDefault="00531F73" w:rsidP="00531F73">
      <w:pPr>
        <w:spacing w:after="0" w:line="240" w:lineRule="auto"/>
        <w:ind w:firstLine="454"/>
        <w:jc w:val="center"/>
        <w:rPr>
          <w:rFonts w:ascii="Times New Roman" w:hAnsi="Times New Roman"/>
          <w:b/>
          <w:sz w:val="24"/>
          <w:szCs w:val="24"/>
        </w:rPr>
      </w:pPr>
      <w:r w:rsidRPr="00242199">
        <w:rPr>
          <w:rFonts w:ascii="Times New Roman" w:hAnsi="Times New Roman"/>
          <w:b/>
          <w:sz w:val="24"/>
          <w:szCs w:val="24"/>
        </w:rPr>
        <w:t>Характеристика содержания</w:t>
      </w:r>
    </w:p>
    <w:p w14:paraId="28A829C6" w14:textId="77777777" w:rsidR="00531F73" w:rsidRPr="00242199" w:rsidRDefault="00531F73" w:rsidP="00531F73">
      <w:pPr>
        <w:pStyle w:val="a9"/>
        <w:ind w:left="0" w:firstLine="454"/>
        <w:contextualSpacing w:val="0"/>
        <w:jc w:val="both"/>
        <w:rPr>
          <w:rFonts w:ascii="Times New Roman" w:hAnsi="Times New Roman"/>
          <w:i/>
        </w:rPr>
      </w:pPr>
      <w:r w:rsidRPr="00242199">
        <w:rPr>
          <w:rFonts w:ascii="Times New Roman" w:hAnsi="Times New Roman"/>
          <w:i/>
        </w:rPr>
        <w:t>Диагностическая работа включает:</w:t>
      </w:r>
    </w:p>
    <w:p w14:paraId="56574BD3"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14:paraId="6E04AEA6"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14:paraId="44ACFDB5"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14:paraId="3B8DD5B5"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изучение развития эмоционально-волевой, познавательной, речевой сфер и личностных особенностей обучающихся;</w:t>
      </w:r>
    </w:p>
    <w:p w14:paraId="4B4C4922"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изучение социальной ситуации развития и условий семейного воспитания ребёнка;</w:t>
      </w:r>
    </w:p>
    <w:p w14:paraId="489E8906"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изучение адаптивных возможностей и уровня социализации ребёнка с ограниченными возможностями здоровья;</w:t>
      </w:r>
    </w:p>
    <w:p w14:paraId="04FB85B2"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14:paraId="4044C153" w14:textId="77777777" w:rsidR="00531F73" w:rsidRPr="00242199" w:rsidRDefault="00531F73" w:rsidP="00531F73">
      <w:pPr>
        <w:pStyle w:val="a9"/>
        <w:ind w:left="0" w:firstLine="454"/>
        <w:contextualSpacing w:val="0"/>
        <w:jc w:val="both"/>
        <w:rPr>
          <w:rFonts w:ascii="Times New Roman" w:hAnsi="Times New Roman"/>
          <w:i/>
        </w:rPr>
      </w:pPr>
      <w:r w:rsidRPr="00242199">
        <w:rPr>
          <w:rFonts w:ascii="Times New Roman" w:hAnsi="Times New Roman"/>
          <w:i/>
        </w:rPr>
        <w:t>Коррекционно-развивающая работа включает:</w:t>
      </w:r>
    </w:p>
    <w:p w14:paraId="28B967D1"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14:paraId="6BD08E85"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14:paraId="3AF87D1A"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14:paraId="69E420CA"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коррекцию и развитие высших психических функций, эмоционально-волевой, познавательной и речевой сфер;</w:t>
      </w:r>
    </w:p>
    <w:p w14:paraId="6FCAD71F"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развитие универсальных учебных действий в соответствии с требованиями основного общего образования;</w:t>
      </w:r>
    </w:p>
    <w:p w14:paraId="53ABB620"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развитие и укрепление зрелых личностных установок, формирование адекватных форм утверждения самостоятельности, личностной автономии;</w:t>
      </w:r>
    </w:p>
    <w:p w14:paraId="7D76B8D2"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формирование способов регуляции поведения и эмоциональных состояний;</w:t>
      </w:r>
    </w:p>
    <w:p w14:paraId="4E9D5044"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развитие форм и навыков личностного общения в группе сверстников, коммуникативной компетенции;</w:t>
      </w:r>
    </w:p>
    <w:p w14:paraId="041D23D6"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развитие компетенций, необходимых для продолжения образования и профессионального самоопределения;</w:t>
      </w:r>
    </w:p>
    <w:p w14:paraId="6CF48821"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14:paraId="7C174D73"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социальную защиту ребёнка в случаях неблагоприятных условий жизни при психотравмирующих обстоятельствах.</w:t>
      </w:r>
    </w:p>
    <w:p w14:paraId="25033189" w14:textId="77777777" w:rsidR="00531F73" w:rsidRPr="00242199" w:rsidRDefault="00531F73" w:rsidP="00531F73">
      <w:pPr>
        <w:pStyle w:val="a9"/>
        <w:ind w:left="0" w:firstLine="454"/>
        <w:contextualSpacing w:val="0"/>
        <w:jc w:val="both"/>
        <w:rPr>
          <w:rFonts w:ascii="Times New Roman" w:hAnsi="Times New Roman"/>
          <w:i/>
        </w:rPr>
      </w:pPr>
      <w:r w:rsidRPr="00242199">
        <w:rPr>
          <w:rFonts w:ascii="Times New Roman" w:hAnsi="Times New Roman"/>
          <w:i/>
        </w:rPr>
        <w:t>Консультативная работа включает:</w:t>
      </w:r>
    </w:p>
    <w:p w14:paraId="069018E2"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14:paraId="61174DD9"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14:paraId="56125D11"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14:paraId="198929D9" w14:textId="77777777" w:rsidR="00531F73" w:rsidRPr="00242199" w:rsidRDefault="00531F73" w:rsidP="00531F73">
      <w:pPr>
        <w:pStyle w:val="a9"/>
        <w:ind w:left="0" w:firstLine="454"/>
        <w:contextualSpacing w:val="0"/>
        <w:jc w:val="both"/>
        <w:rPr>
          <w:rFonts w:ascii="Times New Roman" w:hAnsi="Times New Roman"/>
          <w:i/>
        </w:rPr>
      </w:pPr>
      <w:r w:rsidRPr="00242199">
        <w:rPr>
          <w:rFonts w:ascii="Times New Roman" w:hAnsi="Times New Roman"/>
        </w:rPr>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14:paraId="3E17270D" w14:textId="77777777" w:rsidR="00531F73" w:rsidRPr="00242199" w:rsidRDefault="00531F73" w:rsidP="00531F73">
      <w:pPr>
        <w:pStyle w:val="a9"/>
        <w:ind w:left="0" w:firstLine="454"/>
        <w:contextualSpacing w:val="0"/>
        <w:jc w:val="both"/>
        <w:rPr>
          <w:rFonts w:ascii="Times New Roman" w:hAnsi="Times New Roman"/>
          <w:i/>
        </w:rPr>
      </w:pPr>
      <w:r w:rsidRPr="00242199">
        <w:rPr>
          <w:rFonts w:ascii="Times New Roman" w:hAnsi="Times New Roman"/>
          <w:i/>
        </w:rPr>
        <w:t>Информационно-просветительская работа предусматривает:</w:t>
      </w:r>
    </w:p>
    <w:p w14:paraId="1941E090"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14:paraId="0F50A8B1"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14:paraId="24644081"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14:paraId="350B632A" w14:textId="77777777" w:rsidR="00531F73" w:rsidRPr="00242199" w:rsidRDefault="00531F73" w:rsidP="00531F73">
      <w:pPr>
        <w:spacing w:after="0" w:line="240" w:lineRule="auto"/>
        <w:ind w:firstLine="454"/>
        <w:jc w:val="center"/>
        <w:rPr>
          <w:rFonts w:ascii="Times New Roman" w:hAnsi="Times New Roman"/>
          <w:b/>
          <w:sz w:val="24"/>
          <w:szCs w:val="24"/>
        </w:rPr>
      </w:pPr>
      <w:r w:rsidRPr="00242199">
        <w:rPr>
          <w:rFonts w:ascii="Times New Roman" w:hAnsi="Times New Roman"/>
          <w:b/>
          <w:sz w:val="24"/>
          <w:szCs w:val="24"/>
        </w:rPr>
        <w:t>Механизмы реализации программы</w:t>
      </w:r>
    </w:p>
    <w:p w14:paraId="10E814FB"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14:paraId="3279A90A"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i/>
          <w:sz w:val="24"/>
          <w:szCs w:val="24"/>
        </w:rPr>
        <w:t>Организация сетевого взаимодействия</w:t>
      </w:r>
      <w:r w:rsidRPr="00242199">
        <w:rPr>
          <w:rFonts w:ascii="Times New Roman" w:hAnsi="Times New Roman"/>
          <w:sz w:val="24"/>
          <w:szCs w:val="24"/>
        </w:rPr>
        <w:t xml:space="preserve">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14:paraId="0056C5E5"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14:paraId="1BF28CD4" w14:textId="77777777" w:rsidR="00531F73" w:rsidRPr="00242199" w:rsidRDefault="00531F73" w:rsidP="00531F73">
      <w:pPr>
        <w:tabs>
          <w:tab w:val="left" w:pos="1300"/>
        </w:tabs>
        <w:spacing w:after="0" w:line="240" w:lineRule="auto"/>
        <w:ind w:firstLine="454"/>
        <w:jc w:val="both"/>
        <w:rPr>
          <w:rFonts w:ascii="Times New Roman" w:hAnsi="Times New Roman"/>
          <w:sz w:val="24"/>
          <w:szCs w:val="24"/>
        </w:rPr>
      </w:pPr>
      <w:r w:rsidRPr="00242199">
        <w:rPr>
          <w:rFonts w:ascii="Times New Roman" w:hAnsi="Times New Roman"/>
          <w:sz w:val="24"/>
          <w:szCs w:val="24"/>
        </w:rPr>
        <w:t>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14:paraId="4311620E"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i/>
        </w:rPr>
        <w:t xml:space="preserve">Взаимодействие специалистов общеобразовательного учреждения </w:t>
      </w:r>
      <w:r w:rsidRPr="00242199">
        <w:rPr>
          <w:rFonts w:ascii="Times New Roman" w:hAnsi="Times New Roman"/>
        </w:rPr>
        <w:t>обеспечивает</w:t>
      </w:r>
      <w:r w:rsidRPr="00242199">
        <w:rPr>
          <w:rFonts w:ascii="Times New Roman" w:hAnsi="Times New Roman"/>
          <w:i/>
        </w:rPr>
        <w:t xml:space="preserve"> </w:t>
      </w:r>
      <w:r w:rsidRPr="00242199">
        <w:rPr>
          <w:rFonts w:ascii="Times New Roman" w:hAnsi="Times New Roman"/>
        </w:rPr>
        <w:t>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14:paraId="0CEB8E6D" w14:textId="77777777" w:rsidR="00531F73" w:rsidRPr="00242199" w:rsidRDefault="00531F73" w:rsidP="00531F73">
      <w:pPr>
        <w:tabs>
          <w:tab w:val="left" w:pos="851"/>
        </w:tabs>
        <w:spacing w:after="0" w:line="240" w:lineRule="auto"/>
        <w:ind w:firstLine="454"/>
        <w:jc w:val="both"/>
        <w:rPr>
          <w:rFonts w:ascii="Times New Roman" w:hAnsi="Times New Roman"/>
          <w:sz w:val="24"/>
          <w:szCs w:val="24"/>
        </w:rPr>
      </w:pPr>
      <w:r w:rsidRPr="00242199">
        <w:rPr>
          <w:rFonts w:ascii="Times New Roman" w:hAnsi="Times New Roman"/>
          <w:sz w:val="24"/>
          <w:szCs w:val="24"/>
        </w:rPr>
        <w:t>— комплексность в определении и решении проблем обучающегося, предоставлении ему специализированной квалифицированной помощи;</w:t>
      </w:r>
    </w:p>
    <w:p w14:paraId="43C3AF2F" w14:textId="77777777" w:rsidR="00531F73" w:rsidRPr="00242199" w:rsidRDefault="00531F73" w:rsidP="00531F73">
      <w:pPr>
        <w:tabs>
          <w:tab w:val="left" w:pos="851"/>
        </w:tabs>
        <w:spacing w:after="0" w:line="240" w:lineRule="auto"/>
        <w:ind w:firstLine="454"/>
        <w:jc w:val="both"/>
        <w:rPr>
          <w:rFonts w:ascii="Times New Roman" w:hAnsi="Times New Roman"/>
          <w:sz w:val="24"/>
          <w:szCs w:val="24"/>
        </w:rPr>
      </w:pPr>
      <w:r w:rsidRPr="00242199">
        <w:rPr>
          <w:rFonts w:ascii="Times New Roman" w:hAnsi="Times New Roman"/>
          <w:sz w:val="24"/>
          <w:szCs w:val="24"/>
        </w:rPr>
        <w:t>— многоаспектный анализ личностного и познавательного развития обучающегося;</w:t>
      </w:r>
    </w:p>
    <w:p w14:paraId="452471C5" w14:textId="77777777" w:rsidR="00531F73" w:rsidRPr="00242199" w:rsidRDefault="00531F73" w:rsidP="00531F73">
      <w:pPr>
        <w:tabs>
          <w:tab w:val="left" w:pos="851"/>
        </w:tabs>
        <w:spacing w:after="0" w:line="240" w:lineRule="auto"/>
        <w:ind w:firstLine="454"/>
        <w:jc w:val="both"/>
        <w:rPr>
          <w:rFonts w:ascii="Times New Roman" w:hAnsi="Times New Roman"/>
          <w:sz w:val="24"/>
          <w:szCs w:val="24"/>
        </w:rPr>
      </w:pPr>
      <w:r w:rsidRPr="00242199">
        <w:rPr>
          <w:rFonts w:ascii="Times New Roman" w:hAnsi="Times New Roman"/>
          <w:sz w:val="24"/>
          <w:szCs w:val="24"/>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14:paraId="222D6849"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 xml:space="preserve">Наиболее распространённые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14:paraId="43068A91" w14:textId="77777777" w:rsidR="00531F73" w:rsidRPr="00242199" w:rsidRDefault="00531F73" w:rsidP="00531F73">
      <w:pPr>
        <w:spacing w:after="0" w:line="240" w:lineRule="auto"/>
        <w:ind w:firstLine="454"/>
        <w:jc w:val="center"/>
        <w:rPr>
          <w:rFonts w:ascii="Times New Roman" w:hAnsi="Times New Roman"/>
          <w:b/>
          <w:sz w:val="24"/>
          <w:szCs w:val="24"/>
        </w:rPr>
      </w:pPr>
      <w:r w:rsidRPr="00242199">
        <w:rPr>
          <w:rFonts w:ascii="Times New Roman" w:hAnsi="Times New Roman"/>
          <w:b/>
          <w:sz w:val="24"/>
          <w:szCs w:val="24"/>
        </w:rPr>
        <w:t>Требования к условиям реализации программы</w:t>
      </w:r>
    </w:p>
    <w:p w14:paraId="6CFEB28B" w14:textId="77777777" w:rsidR="00531F73" w:rsidRPr="00242199" w:rsidRDefault="00531F73" w:rsidP="00531F73">
      <w:pPr>
        <w:spacing w:after="0" w:line="240" w:lineRule="auto"/>
        <w:ind w:firstLine="454"/>
        <w:jc w:val="both"/>
        <w:rPr>
          <w:rFonts w:ascii="Times New Roman" w:hAnsi="Times New Roman"/>
          <w:i/>
          <w:sz w:val="24"/>
          <w:szCs w:val="24"/>
        </w:rPr>
      </w:pPr>
      <w:r w:rsidRPr="00242199">
        <w:rPr>
          <w:rFonts w:ascii="Times New Roman" w:hAnsi="Times New Roman"/>
          <w:i/>
          <w:sz w:val="24"/>
          <w:szCs w:val="24"/>
        </w:rPr>
        <w:t>Организационные условия</w:t>
      </w:r>
    </w:p>
    <w:p w14:paraId="02145E7C"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14:paraId="62796262" w14:textId="77777777" w:rsidR="00531F73" w:rsidRPr="00242199" w:rsidRDefault="00531F73" w:rsidP="00531F73">
      <w:pPr>
        <w:pStyle w:val="a9"/>
        <w:ind w:left="0" w:firstLine="454"/>
        <w:contextualSpacing w:val="0"/>
        <w:jc w:val="both"/>
        <w:rPr>
          <w:rFonts w:ascii="Times New Roman" w:hAnsi="Times New Roman"/>
          <w:i/>
        </w:rPr>
      </w:pPr>
      <w:r w:rsidRPr="00242199">
        <w:rPr>
          <w:rFonts w:ascii="Times New Roman" w:hAnsi="Times New Roman"/>
          <w:i/>
        </w:rPr>
        <w:t>Психолого-педагогическое обеспечение включает:</w:t>
      </w:r>
    </w:p>
    <w:p w14:paraId="65C0314D"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дифференцированные условия (оптимальный режим учебных нагрузок);</w:t>
      </w:r>
    </w:p>
    <w:p w14:paraId="193056CE"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14:paraId="6E7ECBAA"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14:paraId="115826C1" w14:textId="77777777" w:rsidR="00531F73" w:rsidRPr="00242199" w:rsidRDefault="00531F73" w:rsidP="00531F73">
      <w:pPr>
        <w:pStyle w:val="a9"/>
        <w:ind w:left="0" w:firstLine="454"/>
        <w:contextualSpacing w:val="0"/>
        <w:jc w:val="both"/>
        <w:rPr>
          <w:rFonts w:ascii="Times New Roman" w:hAnsi="Times New Roman"/>
        </w:rPr>
      </w:pPr>
      <w:r w:rsidRPr="00242199">
        <w:rPr>
          <w:rFonts w:ascii="Times New Roman" w:hAnsi="Times New Roman"/>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7DD38676" w14:textId="77777777" w:rsidR="00531F73" w:rsidRPr="00242199" w:rsidRDefault="00531F73" w:rsidP="00531F73">
      <w:pPr>
        <w:pStyle w:val="afb"/>
        <w:widowControl w:val="0"/>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14:paraId="36DA6098" w14:textId="77777777" w:rsidR="00531F73" w:rsidRPr="00242199" w:rsidRDefault="00531F73" w:rsidP="00531F73">
      <w:pPr>
        <w:pStyle w:val="afb"/>
        <w:widowControl w:val="0"/>
        <w:suppressAutoHyphens/>
        <w:spacing w:after="0" w:line="240" w:lineRule="auto"/>
        <w:ind w:firstLine="454"/>
        <w:jc w:val="both"/>
        <w:rPr>
          <w:rFonts w:ascii="Times New Roman" w:hAnsi="Times New Roman"/>
          <w:sz w:val="24"/>
          <w:szCs w:val="24"/>
        </w:rPr>
      </w:pPr>
      <w:r w:rsidRPr="00242199">
        <w:rPr>
          <w:rFonts w:ascii="Times New Roman" w:hAnsi="Times New Roman"/>
          <w:sz w:val="24"/>
          <w:szCs w:val="24"/>
        </w:rPr>
        <w:t>— развитие системы обучения и воспитания детей, имеющих сложные нарушения психического и (или) физического развития</w:t>
      </w:r>
      <w:r w:rsidRPr="00242199">
        <w:rPr>
          <w:rStyle w:val="af4"/>
          <w:rFonts w:ascii="Times New Roman" w:hAnsi="Times New Roman"/>
          <w:sz w:val="24"/>
          <w:szCs w:val="24"/>
        </w:rPr>
        <w:footnoteReference w:id="5"/>
      </w:r>
      <w:r w:rsidRPr="00242199">
        <w:rPr>
          <w:rFonts w:ascii="Times New Roman" w:hAnsi="Times New Roman"/>
          <w:sz w:val="24"/>
          <w:szCs w:val="24"/>
        </w:rPr>
        <w:t>.</w:t>
      </w:r>
    </w:p>
    <w:p w14:paraId="72B86748" w14:textId="77777777" w:rsidR="00531F73" w:rsidRPr="00242199" w:rsidRDefault="00531F73" w:rsidP="00531F73">
      <w:pPr>
        <w:pStyle w:val="afb"/>
        <w:spacing w:after="0" w:line="240" w:lineRule="auto"/>
        <w:ind w:firstLine="454"/>
        <w:jc w:val="both"/>
        <w:rPr>
          <w:rFonts w:ascii="Times New Roman" w:hAnsi="Times New Roman"/>
          <w:i/>
          <w:sz w:val="24"/>
          <w:szCs w:val="24"/>
        </w:rPr>
      </w:pPr>
      <w:r w:rsidRPr="00242199">
        <w:rPr>
          <w:rFonts w:ascii="Times New Roman" w:hAnsi="Times New Roman"/>
          <w:i/>
          <w:sz w:val="24"/>
          <w:szCs w:val="24"/>
        </w:rPr>
        <w:t>Программно-методическое обеспечение</w:t>
      </w:r>
    </w:p>
    <w:p w14:paraId="275F1A9C" w14:textId="77777777" w:rsidR="00531F73" w:rsidRPr="00242199" w:rsidRDefault="00531F73" w:rsidP="00531F73">
      <w:pPr>
        <w:pStyle w:val="BodyText21"/>
        <w:ind w:firstLine="454"/>
      </w:pPr>
      <w:r w:rsidRPr="00242199">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14:paraId="068CAA6B" w14:textId="77777777" w:rsidR="00531F73" w:rsidRPr="00242199" w:rsidRDefault="00531F73" w:rsidP="00531F73">
      <w:pPr>
        <w:pStyle w:val="BodyText21"/>
        <w:ind w:firstLine="454"/>
        <w:rPr>
          <w:i/>
        </w:rPr>
      </w:pPr>
      <w:r w:rsidRPr="00242199">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14:paraId="5D7272E2" w14:textId="77777777" w:rsidR="00531F73" w:rsidRPr="00242199" w:rsidRDefault="00531F73" w:rsidP="00531F73">
      <w:pPr>
        <w:pStyle w:val="afb"/>
        <w:spacing w:after="0" w:line="240" w:lineRule="auto"/>
        <w:ind w:firstLine="454"/>
        <w:jc w:val="both"/>
        <w:rPr>
          <w:rFonts w:ascii="Times New Roman" w:hAnsi="Times New Roman"/>
          <w:i/>
          <w:sz w:val="24"/>
          <w:szCs w:val="24"/>
        </w:rPr>
      </w:pPr>
      <w:r w:rsidRPr="00242199">
        <w:rPr>
          <w:rFonts w:ascii="Times New Roman" w:hAnsi="Times New Roman"/>
          <w:i/>
          <w:sz w:val="24"/>
          <w:szCs w:val="24"/>
        </w:rPr>
        <w:t>Кадровое обеспечение</w:t>
      </w:r>
    </w:p>
    <w:p w14:paraId="0AAE21CB" w14:textId="77777777" w:rsidR="00531F73" w:rsidRPr="00242199" w:rsidRDefault="00531F73" w:rsidP="00531F73">
      <w:pPr>
        <w:spacing w:after="0" w:line="240" w:lineRule="auto"/>
        <w:ind w:firstLine="454"/>
        <w:jc w:val="both"/>
        <w:rPr>
          <w:rFonts w:ascii="Times New Roman" w:hAnsi="Times New Roman"/>
          <w:sz w:val="24"/>
          <w:szCs w:val="24"/>
        </w:rPr>
      </w:pPr>
      <w:r w:rsidRPr="00242199">
        <w:rPr>
          <w:rFonts w:ascii="Times New Roman" w:hAnsi="Times New Roman"/>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14:paraId="55532C7B" w14:textId="77777777" w:rsidR="00531F73" w:rsidRPr="00242199" w:rsidRDefault="00531F73" w:rsidP="00531F73">
      <w:pPr>
        <w:pStyle w:val="afb"/>
        <w:tabs>
          <w:tab w:val="left" w:pos="707"/>
        </w:tabs>
        <w:spacing w:after="0" w:line="240" w:lineRule="auto"/>
        <w:ind w:firstLine="454"/>
        <w:jc w:val="both"/>
        <w:rPr>
          <w:rFonts w:ascii="Times New Roman" w:hAnsi="Times New Roman"/>
          <w:sz w:val="24"/>
          <w:szCs w:val="24"/>
        </w:rPr>
      </w:pPr>
      <w:r w:rsidRPr="00242199">
        <w:rPr>
          <w:rFonts w:ascii="Times New Roman" w:hAnsi="Times New Roman"/>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14:paraId="72DE4C50" w14:textId="77777777" w:rsidR="00531F73" w:rsidRPr="00242199" w:rsidRDefault="00531F73" w:rsidP="00531F73">
      <w:pPr>
        <w:pStyle w:val="afb"/>
        <w:tabs>
          <w:tab w:val="left" w:pos="707"/>
        </w:tabs>
        <w:spacing w:after="0" w:line="240" w:lineRule="auto"/>
        <w:ind w:firstLine="454"/>
        <w:jc w:val="both"/>
        <w:rPr>
          <w:rFonts w:ascii="Times New Roman" w:hAnsi="Times New Roman"/>
          <w:i/>
          <w:sz w:val="24"/>
          <w:szCs w:val="24"/>
        </w:rPr>
      </w:pPr>
    </w:p>
    <w:p w14:paraId="55228CE7" w14:textId="77777777" w:rsidR="00531F73" w:rsidRPr="00242199" w:rsidRDefault="00531F73" w:rsidP="00531F73">
      <w:pPr>
        <w:pStyle w:val="afb"/>
        <w:tabs>
          <w:tab w:val="left" w:pos="707"/>
        </w:tabs>
        <w:spacing w:after="0" w:line="240" w:lineRule="auto"/>
        <w:ind w:firstLine="454"/>
        <w:jc w:val="both"/>
        <w:rPr>
          <w:rFonts w:ascii="Times New Roman" w:hAnsi="Times New Roman"/>
          <w:i/>
          <w:sz w:val="24"/>
          <w:szCs w:val="24"/>
        </w:rPr>
      </w:pPr>
      <w:r w:rsidRPr="00242199">
        <w:rPr>
          <w:rFonts w:ascii="Times New Roman" w:hAnsi="Times New Roman"/>
          <w:i/>
          <w:sz w:val="24"/>
          <w:szCs w:val="24"/>
        </w:rPr>
        <w:t>Материально-техническое обеспечение</w:t>
      </w:r>
    </w:p>
    <w:p w14:paraId="29844CDE" w14:textId="77777777" w:rsidR="00531F73" w:rsidRPr="00242199" w:rsidRDefault="00531F73" w:rsidP="00531F73">
      <w:pPr>
        <w:pStyle w:val="afb"/>
        <w:tabs>
          <w:tab w:val="left" w:pos="707"/>
        </w:tabs>
        <w:spacing w:after="0" w:line="240" w:lineRule="auto"/>
        <w:ind w:firstLine="454"/>
        <w:jc w:val="both"/>
        <w:rPr>
          <w:rFonts w:ascii="Times New Roman" w:hAnsi="Times New Roman"/>
          <w:sz w:val="24"/>
          <w:szCs w:val="24"/>
        </w:rPr>
      </w:pPr>
      <w:r w:rsidRPr="00242199">
        <w:rPr>
          <w:rFonts w:ascii="Times New Roman" w:hAnsi="Times New Roman"/>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14:paraId="5385970C" w14:textId="77777777" w:rsidR="00531F73" w:rsidRPr="00242199" w:rsidRDefault="00531F73" w:rsidP="00531F73">
      <w:pPr>
        <w:pStyle w:val="afb"/>
        <w:tabs>
          <w:tab w:val="left" w:pos="707"/>
        </w:tabs>
        <w:spacing w:after="0" w:line="240" w:lineRule="auto"/>
        <w:ind w:firstLine="454"/>
        <w:jc w:val="both"/>
        <w:rPr>
          <w:rFonts w:ascii="Times New Roman" w:hAnsi="Times New Roman"/>
          <w:i/>
          <w:sz w:val="24"/>
          <w:szCs w:val="24"/>
        </w:rPr>
      </w:pPr>
      <w:r w:rsidRPr="00242199">
        <w:rPr>
          <w:rFonts w:ascii="Times New Roman" w:hAnsi="Times New Roman"/>
          <w:i/>
          <w:sz w:val="24"/>
          <w:szCs w:val="24"/>
        </w:rPr>
        <w:t>Информационное обеспечение</w:t>
      </w:r>
    </w:p>
    <w:p w14:paraId="47007C41" w14:textId="77777777" w:rsidR="00531F73" w:rsidRPr="00242199" w:rsidRDefault="00531F73" w:rsidP="00531F73">
      <w:pPr>
        <w:pStyle w:val="afb"/>
        <w:tabs>
          <w:tab w:val="left" w:pos="707"/>
        </w:tabs>
        <w:spacing w:after="0" w:line="240" w:lineRule="auto"/>
        <w:ind w:firstLine="454"/>
        <w:jc w:val="both"/>
        <w:rPr>
          <w:rFonts w:ascii="Times New Roman" w:hAnsi="Times New Roman"/>
          <w:i/>
          <w:sz w:val="24"/>
          <w:szCs w:val="24"/>
        </w:rPr>
      </w:pPr>
      <w:r w:rsidRPr="00242199">
        <w:rPr>
          <w:rFonts w:ascii="Times New Roman" w:hAnsi="Times New Roman"/>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14:paraId="78AB9BBB" w14:textId="77777777" w:rsidR="00531F73" w:rsidRPr="00242199" w:rsidRDefault="00531F73" w:rsidP="00531F73">
      <w:pPr>
        <w:pStyle w:val="afb"/>
        <w:tabs>
          <w:tab w:val="left" w:pos="707"/>
        </w:tabs>
        <w:spacing w:after="0" w:line="240" w:lineRule="auto"/>
        <w:ind w:firstLine="454"/>
        <w:jc w:val="both"/>
        <w:rPr>
          <w:rFonts w:ascii="Times New Roman" w:hAnsi="Times New Roman"/>
          <w:sz w:val="24"/>
          <w:szCs w:val="24"/>
        </w:rPr>
      </w:pPr>
      <w:r w:rsidRPr="00242199">
        <w:rPr>
          <w:rFonts w:ascii="Times New Roman" w:hAnsi="Times New Roman"/>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14:paraId="6A825821" w14:textId="77777777" w:rsidR="00531F73" w:rsidRPr="00242199" w:rsidRDefault="00531F73" w:rsidP="00531F73">
      <w:pPr>
        <w:pStyle w:val="afb"/>
        <w:spacing w:after="0" w:line="240" w:lineRule="auto"/>
        <w:ind w:firstLine="454"/>
        <w:jc w:val="both"/>
        <w:rPr>
          <w:rFonts w:ascii="Times New Roman" w:hAnsi="Times New Roman"/>
          <w:sz w:val="24"/>
          <w:szCs w:val="24"/>
        </w:rPr>
      </w:pPr>
      <w:r w:rsidRPr="00242199">
        <w:rPr>
          <w:rFonts w:ascii="Times New Roman" w:hAnsi="Times New Roman"/>
          <w:sz w:val="24"/>
          <w:szCs w:val="24"/>
        </w:rPr>
        <w:t>Результатом реализации указанных требований должно быть создание комфортной развивающей образовательной среды:</w:t>
      </w:r>
    </w:p>
    <w:p w14:paraId="257BEC4A" w14:textId="77777777" w:rsidR="00531F73" w:rsidRPr="00242199" w:rsidRDefault="00531F73" w:rsidP="00531F73">
      <w:pPr>
        <w:pStyle w:val="afb"/>
        <w:spacing w:after="0" w:line="240" w:lineRule="auto"/>
        <w:ind w:firstLine="454"/>
        <w:jc w:val="both"/>
        <w:rPr>
          <w:rFonts w:ascii="Times New Roman" w:hAnsi="Times New Roman"/>
          <w:sz w:val="24"/>
          <w:szCs w:val="24"/>
        </w:rPr>
      </w:pPr>
      <w:r w:rsidRPr="00242199">
        <w:rPr>
          <w:rFonts w:ascii="Times New Roman" w:hAnsi="Times New Roman"/>
          <w:sz w:val="24"/>
          <w:szCs w:val="24"/>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14:paraId="1E24A7DB" w14:textId="77777777" w:rsidR="00531F73" w:rsidRPr="00242199" w:rsidRDefault="00531F73" w:rsidP="00531F73">
      <w:pPr>
        <w:pStyle w:val="afb"/>
        <w:spacing w:after="0" w:line="240" w:lineRule="auto"/>
        <w:ind w:firstLine="454"/>
        <w:jc w:val="both"/>
        <w:rPr>
          <w:rFonts w:ascii="Times New Roman" w:hAnsi="Times New Roman"/>
          <w:sz w:val="24"/>
          <w:szCs w:val="24"/>
        </w:rPr>
      </w:pPr>
      <w:r w:rsidRPr="00242199">
        <w:rPr>
          <w:rFonts w:ascii="Times New Roman" w:hAnsi="Times New Roman"/>
          <w:sz w:val="24"/>
          <w:szCs w:val="24"/>
        </w:rPr>
        <w:t>— обеспечивающей воспитание, обучение, социальную адаптацию и интеграцию детей с ограниченными возможностями здоровья;</w:t>
      </w:r>
    </w:p>
    <w:p w14:paraId="7F482F48" w14:textId="77777777" w:rsidR="00531F73" w:rsidRPr="00242199" w:rsidRDefault="00531F73" w:rsidP="00531F73">
      <w:pPr>
        <w:pStyle w:val="afb"/>
        <w:spacing w:after="0" w:line="240" w:lineRule="auto"/>
        <w:ind w:firstLine="454"/>
        <w:jc w:val="both"/>
        <w:rPr>
          <w:rFonts w:ascii="Times New Roman" w:hAnsi="Times New Roman"/>
          <w:sz w:val="24"/>
          <w:szCs w:val="24"/>
        </w:rPr>
      </w:pPr>
      <w:r w:rsidRPr="00242199">
        <w:rPr>
          <w:rFonts w:ascii="Times New Roman" w:hAnsi="Times New Roman"/>
          <w:sz w:val="24"/>
          <w:szCs w:val="24"/>
        </w:rPr>
        <w:t>—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14:paraId="0F4ADC3D" w14:textId="77777777" w:rsidR="00531F73" w:rsidRPr="00242199" w:rsidRDefault="00531F73" w:rsidP="00531F73">
      <w:pPr>
        <w:pStyle w:val="afb"/>
        <w:spacing w:after="0" w:line="240" w:lineRule="auto"/>
        <w:ind w:firstLine="454"/>
        <w:jc w:val="both"/>
        <w:rPr>
          <w:rFonts w:ascii="Times New Roman" w:hAnsi="Times New Roman"/>
          <w:sz w:val="24"/>
          <w:szCs w:val="24"/>
        </w:rPr>
      </w:pPr>
      <w:r w:rsidRPr="00242199">
        <w:rPr>
          <w:rFonts w:ascii="Times New Roman" w:hAnsi="Times New Roman"/>
          <w:sz w:val="24"/>
          <w:szCs w:val="24"/>
        </w:rPr>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14:paraId="45EFC609" w14:textId="77777777" w:rsidR="00531F73" w:rsidRPr="00242199" w:rsidRDefault="00531F73" w:rsidP="00531F73">
      <w:pPr>
        <w:spacing w:after="0"/>
        <w:rPr>
          <w:rFonts w:ascii="Times New Roman" w:hAnsi="Times New Roman"/>
          <w:sz w:val="24"/>
          <w:szCs w:val="24"/>
        </w:rPr>
      </w:pPr>
    </w:p>
    <w:p w14:paraId="1A8D11C0" w14:textId="77777777" w:rsidR="00B12AF3" w:rsidRPr="00242199" w:rsidRDefault="004116FD" w:rsidP="00EC1B31">
      <w:pPr>
        <w:pStyle w:val="1"/>
        <w:spacing w:line="240" w:lineRule="auto"/>
        <w:rPr>
          <w:rFonts w:ascii="Times New Roman" w:hAnsi="Times New Roman"/>
          <w:b/>
          <w:color w:val="auto"/>
          <w:sz w:val="24"/>
          <w:szCs w:val="24"/>
        </w:rPr>
      </w:pPr>
      <w:bookmarkStart w:id="390" w:name="_Toc406059068"/>
      <w:bookmarkStart w:id="391" w:name="_Toc409691732"/>
      <w:bookmarkStart w:id="392" w:name="_Toc32685119"/>
      <w:bookmarkEnd w:id="389"/>
      <w:r w:rsidRPr="00242199">
        <w:rPr>
          <w:rFonts w:ascii="Times New Roman" w:hAnsi="Times New Roman"/>
          <w:b/>
          <w:color w:val="auto"/>
          <w:sz w:val="24"/>
          <w:szCs w:val="24"/>
        </w:rPr>
        <w:t xml:space="preserve">3. </w:t>
      </w:r>
      <w:r w:rsidR="00B12AF3" w:rsidRPr="00242199">
        <w:rPr>
          <w:rFonts w:ascii="Times New Roman" w:hAnsi="Times New Roman"/>
          <w:b/>
          <w:color w:val="auto"/>
          <w:sz w:val="24"/>
          <w:szCs w:val="24"/>
        </w:rPr>
        <w:t>Организационный раздел</w:t>
      </w:r>
      <w:bookmarkEnd w:id="390"/>
      <w:bookmarkEnd w:id="391"/>
      <w:r w:rsidR="0081481A" w:rsidRPr="00242199">
        <w:rPr>
          <w:rFonts w:ascii="Times New Roman" w:hAnsi="Times New Roman"/>
          <w:b/>
          <w:color w:val="auto"/>
          <w:sz w:val="24"/>
          <w:szCs w:val="24"/>
        </w:rPr>
        <w:t xml:space="preserve"> основной образовательной программы основного общего образования</w:t>
      </w:r>
      <w:bookmarkEnd w:id="392"/>
    </w:p>
    <w:p w14:paraId="30EEBB5B" w14:textId="77777777" w:rsidR="00B12AF3" w:rsidRPr="00242199" w:rsidRDefault="00B12AF3" w:rsidP="00EC1B31">
      <w:pPr>
        <w:pStyle w:val="3"/>
        <w:spacing w:before="0" w:beforeAutospacing="0" w:after="0" w:afterAutospacing="0"/>
        <w:ind w:firstLine="709"/>
        <w:rPr>
          <w:b w:val="0"/>
          <w:i/>
          <w:sz w:val="24"/>
          <w:szCs w:val="24"/>
        </w:rPr>
      </w:pPr>
    </w:p>
    <w:p w14:paraId="51966C46" w14:textId="77777777" w:rsidR="00B540EE" w:rsidRPr="00242199" w:rsidRDefault="00452C5F" w:rsidP="00EC1B31">
      <w:pPr>
        <w:pStyle w:val="2"/>
        <w:spacing w:line="240" w:lineRule="auto"/>
        <w:ind w:left="567"/>
        <w:rPr>
          <w:sz w:val="24"/>
          <w:szCs w:val="24"/>
        </w:rPr>
      </w:pPr>
      <w:bookmarkStart w:id="393" w:name="_Toc406059069"/>
      <w:bookmarkStart w:id="394" w:name="_Toc409691733"/>
      <w:bookmarkStart w:id="395" w:name="_Toc410654074"/>
      <w:bookmarkStart w:id="396" w:name="_Toc32685120"/>
      <w:r w:rsidRPr="00242199">
        <w:rPr>
          <w:sz w:val="24"/>
          <w:szCs w:val="24"/>
        </w:rPr>
        <w:t xml:space="preserve">3.1. </w:t>
      </w:r>
      <w:r w:rsidR="00A93C4F" w:rsidRPr="00242199">
        <w:rPr>
          <w:sz w:val="24"/>
          <w:szCs w:val="24"/>
        </w:rPr>
        <w:t>У</w:t>
      </w:r>
      <w:r w:rsidR="00B540EE" w:rsidRPr="00242199">
        <w:rPr>
          <w:sz w:val="24"/>
          <w:szCs w:val="24"/>
        </w:rPr>
        <w:t>чебн</w:t>
      </w:r>
      <w:r w:rsidR="00646A25" w:rsidRPr="00242199">
        <w:rPr>
          <w:sz w:val="24"/>
          <w:szCs w:val="24"/>
        </w:rPr>
        <w:t>ый</w:t>
      </w:r>
      <w:r w:rsidR="00B540EE" w:rsidRPr="00242199">
        <w:rPr>
          <w:sz w:val="24"/>
          <w:szCs w:val="24"/>
        </w:rPr>
        <w:t xml:space="preserve"> план</w:t>
      </w:r>
      <w:bookmarkEnd w:id="393"/>
      <w:r w:rsidR="00646A25" w:rsidRPr="00242199">
        <w:rPr>
          <w:sz w:val="24"/>
          <w:szCs w:val="24"/>
        </w:rPr>
        <w:t xml:space="preserve"> основного общего образования</w:t>
      </w:r>
      <w:bookmarkEnd w:id="394"/>
      <w:bookmarkEnd w:id="395"/>
      <w:bookmarkEnd w:id="396"/>
    </w:p>
    <w:p w14:paraId="12C48795" w14:textId="77777777" w:rsidR="00B540EE" w:rsidRPr="00242199" w:rsidRDefault="00B540EE" w:rsidP="00EC1B31">
      <w:pPr>
        <w:tabs>
          <w:tab w:val="left" w:pos="4500"/>
          <w:tab w:val="left" w:pos="9180"/>
          <w:tab w:val="left" w:pos="9360"/>
        </w:tabs>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Примерный учебный план </w:t>
      </w:r>
      <w:r w:rsidR="00110AC9" w:rsidRPr="00242199">
        <w:rPr>
          <w:rFonts w:ascii="Times New Roman" w:hAnsi="Times New Roman"/>
          <w:sz w:val="24"/>
          <w:szCs w:val="24"/>
        </w:rPr>
        <w:t>МБОУ «</w:t>
      </w:r>
      <w:r w:rsidR="00AE2DB4">
        <w:rPr>
          <w:rFonts w:ascii="Times New Roman" w:hAnsi="Times New Roman"/>
          <w:sz w:val="24"/>
          <w:szCs w:val="24"/>
        </w:rPr>
        <w:t>СОШ 140</w:t>
      </w:r>
      <w:r w:rsidR="00110AC9" w:rsidRPr="00242199">
        <w:rPr>
          <w:rFonts w:ascii="Times New Roman" w:hAnsi="Times New Roman"/>
          <w:sz w:val="24"/>
          <w:szCs w:val="24"/>
        </w:rPr>
        <w:t xml:space="preserve">»   </w:t>
      </w:r>
      <w:r w:rsidRPr="00242199">
        <w:rPr>
          <w:rFonts w:ascii="Times New Roman" w:hAnsi="Times New Roman"/>
          <w:sz w:val="24"/>
          <w:szCs w:val="24"/>
        </w:rPr>
        <w:t>(далее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189223EA" w14:textId="77777777" w:rsidR="00B540EE" w:rsidRPr="00242199" w:rsidRDefault="00B540EE" w:rsidP="00EC1B31">
      <w:pPr>
        <w:tabs>
          <w:tab w:val="left" w:pos="4500"/>
          <w:tab w:val="left" w:pos="9180"/>
          <w:tab w:val="left" w:pos="9360"/>
        </w:tabs>
        <w:spacing w:after="0" w:line="240" w:lineRule="auto"/>
        <w:ind w:firstLine="709"/>
        <w:jc w:val="both"/>
        <w:rPr>
          <w:rFonts w:ascii="Times New Roman" w:hAnsi="Times New Roman"/>
          <w:sz w:val="24"/>
          <w:szCs w:val="24"/>
        </w:rPr>
      </w:pPr>
      <w:r w:rsidRPr="00242199">
        <w:rPr>
          <w:rFonts w:ascii="Times New Roman" w:hAnsi="Times New Roman"/>
          <w:sz w:val="24"/>
          <w:szCs w:val="24"/>
        </w:rPr>
        <w:t>Примерный учебный план:</w:t>
      </w:r>
    </w:p>
    <w:p w14:paraId="3978981B" w14:textId="77777777" w:rsidR="00B540EE" w:rsidRPr="00242199" w:rsidRDefault="00B540EE" w:rsidP="00B10372">
      <w:pPr>
        <w:pStyle w:val="a9"/>
        <w:numPr>
          <w:ilvl w:val="0"/>
          <w:numId w:val="126"/>
        </w:numPr>
        <w:tabs>
          <w:tab w:val="left" w:pos="993"/>
          <w:tab w:val="left" w:pos="4500"/>
          <w:tab w:val="left" w:pos="9180"/>
          <w:tab w:val="left" w:pos="9360"/>
        </w:tabs>
        <w:ind w:left="0" w:firstLine="709"/>
        <w:jc w:val="both"/>
        <w:rPr>
          <w:rFonts w:ascii="Times New Roman" w:hAnsi="Times New Roman"/>
        </w:rPr>
      </w:pPr>
      <w:r w:rsidRPr="00242199">
        <w:rPr>
          <w:rFonts w:ascii="Times New Roman" w:hAnsi="Times New Roman"/>
        </w:rPr>
        <w:t>фиксирует максимальный объ</w:t>
      </w:r>
      <w:r w:rsidR="00245F1D" w:rsidRPr="00242199">
        <w:rPr>
          <w:rFonts w:ascii="Times New Roman" w:hAnsi="Times New Roman"/>
        </w:rPr>
        <w:t>е</w:t>
      </w:r>
      <w:r w:rsidRPr="00242199">
        <w:rPr>
          <w:rFonts w:ascii="Times New Roman" w:hAnsi="Times New Roman"/>
        </w:rPr>
        <w:t>м учебной нагрузки обучающихся;</w:t>
      </w:r>
    </w:p>
    <w:p w14:paraId="62702451" w14:textId="77777777" w:rsidR="00B540EE" w:rsidRPr="00242199" w:rsidRDefault="00B540EE" w:rsidP="00B10372">
      <w:pPr>
        <w:pStyle w:val="a9"/>
        <w:numPr>
          <w:ilvl w:val="0"/>
          <w:numId w:val="126"/>
        </w:numPr>
        <w:tabs>
          <w:tab w:val="left" w:pos="993"/>
          <w:tab w:val="left" w:pos="4500"/>
          <w:tab w:val="left" w:pos="9180"/>
          <w:tab w:val="left" w:pos="9360"/>
        </w:tabs>
        <w:ind w:left="0" w:firstLine="709"/>
        <w:jc w:val="both"/>
        <w:rPr>
          <w:rFonts w:ascii="Times New Roman" w:hAnsi="Times New Roman"/>
        </w:rPr>
      </w:pPr>
      <w:r w:rsidRPr="00242199">
        <w:rPr>
          <w:rFonts w:ascii="Times New Roman" w:hAnsi="Times New Roman"/>
        </w:rPr>
        <w:t>определяет (регламентирует) перечень учебных предметов, курсов и время, отводимое на их освоение и организацию;</w:t>
      </w:r>
    </w:p>
    <w:p w14:paraId="032E0F78" w14:textId="77777777" w:rsidR="00B540EE" w:rsidRPr="00242199" w:rsidRDefault="00B540EE" w:rsidP="00B10372">
      <w:pPr>
        <w:pStyle w:val="a9"/>
        <w:numPr>
          <w:ilvl w:val="0"/>
          <w:numId w:val="126"/>
        </w:numPr>
        <w:tabs>
          <w:tab w:val="left" w:pos="993"/>
          <w:tab w:val="left" w:pos="4500"/>
          <w:tab w:val="left" w:pos="9180"/>
          <w:tab w:val="left" w:pos="9360"/>
        </w:tabs>
        <w:ind w:left="0" w:firstLine="709"/>
        <w:jc w:val="both"/>
        <w:rPr>
          <w:rFonts w:ascii="Times New Roman" w:hAnsi="Times New Roman"/>
        </w:rPr>
      </w:pPr>
      <w:r w:rsidRPr="00242199">
        <w:rPr>
          <w:rFonts w:ascii="Times New Roman" w:hAnsi="Times New Roman"/>
        </w:rPr>
        <w:t>распределяет учебные предметы, курсы по классам и учебным годам.</w:t>
      </w:r>
    </w:p>
    <w:p w14:paraId="1914327B" w14:textId="77777777" w:rsidR="00B540EE" w:rsidRPr="00242199" w:rsidRDefault="00B540EE" w:rsidP="00EC1B31">
      <w:pPr>
        <w:tabs>
          <w:tab w:val="left" w:pos="4500"/>
          <w:tab w:val="left" w:pos="9180"/>
          <w:tab w:val="left" w:pos="9360"/>
        </w:tabs>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Примерный учебный план обеспечивает в случаях, предусмотренных законодательством Российской Федерации в </w:t>
      </w:r>
      <w:r w:rsidR="00CC6674" w:rsidRPr="00242199">
        <w:rPr>
          <w:rFonts w:ascii="Times New Roman" w:hAnsi="Times New Roman"/>
          <w:sz w:val="24"/>
          <w:szCs w:val="24"/>
        </w:rPr>
        <w:t xml:space="preserve">сфере </w:t>
      </w:r>
      <w:r w:rsidRPr="00242199">
        <w:rPr>
          <w:rFonts w:ascii="Times New Roman" w:hAnsi="Times New Roman"/>
          <w:sz w:val="24"/>
          <w:szCs w:val="24"/>
        </w:rPr>
        <w:t>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36E161E4" w14:textId="77777777" w:rsidR="00B540EE" w:rsidRPr="00242199" w:rsidRDefault="00B540EE" w:rsidP="00EC1B31">
      <w:pPr>
        <w:tabs>
          <w:tab w:val="left" w:pos="4500"/>
          <w:tab w:val="left" w:pos="9180"/>
          <w:tab w:val="left" w:pos="9360"/>
        </w:tabs>
        <w:spacing w:after="0" w:line="240" w:lineRule="auto"/>
        <w:ind w:firstLine="709"/>
        <w:jc w:val="both"/>
        <w:rPr>
          <w:rFonts w:ascii="Times New Roman" w:hAnsi="Times New Roman"/>
          <w:sz w:val="24"/>
          <w:szCs w:val="24"/>
        </w:rPr>
      </w:pPr>
      <w:r w:rsidRPr="00242199">
        <w:rPr>
          <w:rFonts w:ascii="Times New Roman" w:hAnsi="Times New Roman"/>
          <w:sz w:val="24"/>
          <w:szCs w:val="24"/>
        </w:rPr>
        <w:t>Примерный учебный план состоит из двух частей: обязательной части и части, формируемой участниками образовательных отношений.</w:t>
      </w:r>
    </w:p>
    <w:p w14:paraId="7F754410" w14:textId="77777777" w:rsidR="00B540EE" w:rsidRPr="00242199" w:rsidRDefault="00B540EE" w:rsidP="00EC1B31">
      <w:pPr>
        <w:tabs>
          <w:tab w:val="left" w:pos="4500"/>
          <w:tab w:val="left" w:pos="9180"/>
          <w:tab w:val="left" w:pos="9360"/>
        </w:tabs>
        <w:spacing w:after="0" w:line="240" w:lineRule="auto"/>
        <w:ind w:firstLine="709"/>
        <w:jc w:val="both"/>
        <w:rPr>
          <w:rFonts w:ascii="Times New Roman" w:hAnsi="Times New Roman"/>
          <w:sz w:val="24"/>
          <w:szCs w:val="24"/>
        </w:rPr>
      </w:pPr>
      <w:r w:rsidRPr="00242199">
        <w:rPr>
          <w:rFonts w:ascii="Times New Roman" w:hAnsi="Times New Roman"/>
          <w:b/>
          <w:sz w:val="24"/>
          <w:szCs w:val="24"/>
        </w:rPr>
        <w:t>Обязательная часть</w:t>
      </w:r>
      <w:r w:rsidRPr="00242199">
        <w:rPr>
          <w:rFonts w:ascii="Times New Roman" w:hAnsi="Times New Roman"/>
          <w:sz w:val="24"/>
          <w:szCs w:val="24"/>
        </w:rPr>
        <w:t xml:space="preserve"> примерного</w:t>
      </w:r>
      <w:r w:rsidR="00110AC9" w:rsidRPr="00242199">
        <w:rPr>
          <w:rFonts w:ascii="Times New Roman" w:hAnsi="Times New Roman"/>
          <w:sz w:val="24"/>
          <w:szCs w:val="24"/>
        </w:rPr>
        <w:t xml:space="preserve"> </w:t>
      </w:r>
      <w:r w:rsidRPr="00242199">
        <w:rPr>
          <w:rFonts w:ascii="Times New Roman" w:hAnsi="Times New Roman"/>
          <w:sz w:val="24"/>
          <w:szCs w:val="24"/>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w:t>
      </w:r>
      <w:r w:rsidR="00245F1D" w:rsidRPr="00242199">
        <w:rPr>
          <w:rFonts w:ascii="Times New Roman" w:hAnsi="Times New Roman"/>
          <w:sz w:val="24"/>
          <w:szCs w:val="24"/>
        </w:rPr>
        <w:t>е</w:t>
      </w:r>
      <w:r w:rsidRPr="00242199">
        <w:rPr>
          <w:rFonts w:ascii="Times New Roman" w:hAnsi="Times New Roman"/>
          <w:sz w:val="24"/>
          <w:szCs w:val="24"/>
        </w:rPr>
        <w:t>нном этапе обучения.</w:t>
      </w:r>
    </w:p>
    <w:p w14:paraId="50C10AA7" w14:textId="77777777" w:rsidR="00B540EE" w:rsidRPr="00242199" w:rsidRDefault="00B540EE" w:rsidP="00EC1B31">
      <w:pPr>
        <w:tabs>
          <w:tab w:val="left" w:pos="4500"/>
          <w:tab w:val="left" w:pos="9180"/>
          <w:tab w:val="left" w:pos="9360"/>
        </w:tabs>
        <w:spacing w:after="0" w:line="240" w:lineRule="auto"/>
        <w:ind w:firstLine="709"/>
        <w:jc w:val="both"/>
        <w:rPr>
          <w:rFonts w:ascii="Times New Roman" w:hAnsi="Times New Roman"/>
          <w:sz w:val="24"/>
          <w:szCs w:val="24"/>
        </w:rPr>
      </w:pPr>
      <w:r w:rsidRPr="00242199">
        <w:rPr>
          <w:rFonts w:ascii="Times New Roman" w:hAnsi="Times New Roman"/>
          <w:b/>
          <w:sz w:val="24"/>
          <w:szCs w:val="24"/>
        </w:rPr>
        <w:t>Часть примерного учебного плана, формируемая участниками образовательных отношений,</w:t>
      </w:r>
      <w:r w:rsidRPr="00242199">
        <w:rPr>
          <w:rFonts w:ascii="Times New Roman" w:hAnsi="Times New Roman"/>
          <w:sz w:val="24"/>
          <w:szCs w:val="24"/>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14:paraId="18C297CA" w14:textId="77777777" w:rsidR="00B540EE" w:rsidRPr="00242199" w:rsidRDefault="00B540EE" w:rsidP="00EC1B31">
      <w:pPr>
        <w:tabs>
          <w:tab w:val="left" w:pos="4500"/>
          <w:tab w:val="left" w:pos="9180"/>
          <w:tab w:val="left" w:pos="9360"/>
        </w:tabs>
        <w:spacing w:after="0" w:line="240" w:lineRule="auto"/>
        <w:ind w:firstLine="709"/>
        <w:jc w:val="both"/>
        <w:rPr>
          <w:rFonts w:ascii="Times New Roman" w:hAnsi="Times New Roman"/>
          <w:sz w:val="24"/>
          <w:szCs w:val="24"/>
        </w:rPr>
      </w:pPr>
      <w:r w:rsidRPr="00242199">
        <w:rPr>
          <w:rFonts w:ascii="Times New Roman" w:hAnsi="Times New Roman"/>
          <w:sz w:val="24"/>
          <w:szCs w:val="24"/>
        </w:rPr>
        <w:t>Время, отводимое на данную часть примерного учебного плана, может быть использовано на:</w:t>
      </w:r>
    </w:p>
    <w:p w14:paraId="7C45E22B" w14:textId="77777777" w:rsidR="00B540EE" w:rsidRPr="00242199" w:rsidRDefault="00B540EE" w:rsidP="00B10372">
      <w:pPr>
        <w:pStyle w:val="a9"/>
        <w:numPr>
          <w:ilvl w:val="0"/>
          <w:numId w:val="126"/>
        </w:numPr>
        <w:tabs>
          <w:tab w:val="left" w:pos="993"/>
          <w:tab w:val="left" w:pos="4500"/>
          <w:tab w:val="left" w:pos="9180"/>
          <w:tab w:val="left" w:pos="9360"/>
        </w:tabs>
        <w:ind w:left="0" w:firstLine="709"/>
        <w:jc w:val="both"/>
        <w:rPr>
          <w:rFonts w:ascii="Times New Roman" w:hAnsi="Times New Roman"/>
        </w:rPr>
      </w:pPr>
      <w:r w:rsidRPr="00242199">
        <w:rPr>
          <w:rFonts w:ascii="Times New Roman" w:hAnsi="Times New Roman"/>
        </w:rPr>
        <w:t xml:space="preserve">увеличение учебных часов, предусмотренных на изучение отдельных учебных предметов обязательной части; </w:t>
      </w:r>
    </w:p>
    <w:p w14:paraId="200277E5" w14:textId="77777777" w:rsidR="00B540EE" w:rsidRPr="00242199" w:rsidRDefault="00B540EE" w:rsidP="00B10372">
      <w:pPr>
        <w:pStyle w:val="a9"/>
        <w:numPr>
          <w:ilvl w:val="0"/>
          <w:numId w:val="126"/>
        </w:numPr>
        <w:tabs>
          <w:tab w:val="left" w:pos="993"/>
          <w:tab w:val="left" w:pos="4500"/>
          <w:tab w:val="left" w:pos="9180"/>
          <w:tab w:val="left" w:pos="9360"/>
        </w:tabs>
        <w:ind w:left="0" w:firstLine="709"/>
        <w:jc w:val="both"/>
        <w:rPr>
          <w:rFonts w:ascii="Times New Roman" w:hAnsi="Times New Roman"/>
        </w:rPr>
      </w:pPr>
      <w:r w:rsidRPr="00242199">
        <w:rPr>
          <w:rFonts w:ascii="Times New Roman" w:hAnsi="Times New Roman"/>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19BE51CD" w14:textId="77777777" w:rsidR="00B540EE" w:rsidRPr="00242199" w:rsidRDefault="00B540EE" w:rsidP="00B10372">
      <w:pPr>
        <w:pStyle w:val="a9"/>
        <w:numPr>
          <w:ilvl w:val="0"/>
          <w:numId w:val="126"/>
        </w:numPr>
        <w:tabs>
          <w:tab w:val="left" w:pos="993"/>
          <w:tab w:val="left" w:pos="4500"/>
          <w:tab w:val="left" w:pos="9180"/>
          <w:tab w:val="left" w:pos="9360"/>
        </w:tabs>
        <w:ind w:left="0" w:firstLine="709"/>
        <w:jc w:val="both"/>
        <w:rPr>
          <w:rFonts w:ascii="Times New Roman" w:hAnsi="Times New Roman"/>
        </w:rPr>
      </w:pPr>
      <w:r w:rsidRPr="00242199">
        <w:rPr>
          <w:rFonts w:ascii="Times New Roman" w:hAnsi="Times New Roman"/>
        </w:rPr>
        <w:t>другие виды учебной, воспитательной, спортивной и иной деятельности обучающихся.</w:t>
      </w:r>
    </w:p>
    <w:p w14:paraId="3554F57F" w14:textId="77777777" w:rsidR="00B540EE" w:rsidRPr="00242199" w:rsidRDefault="00110AC9" w:rsidP="00EC1B31">
      <w:pPr>
        <w:tabs>
          <w:tab w:val="left" w:pos="4500"/>
          <w:tab w:val="left" w:pos="9180"/>
          <w:tab w:val="left" w:pos="9360"/>
        </w:tabs>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В школе установлен следующий режим работы: </w:t>
      </w:r>
      <w:r w:rsidR="00B540EE" w:rsidRPr="00242199">
        <w:rPr>
          <w:rFonts w:ascii="Times New Roman" w:hAnsi="Times New Roman"/>
          <w:sz w:val="24"/>
          <w:szCs w:val="24"/>
        </w:rPr>
        <w:t xml:space="preserve">5-дневная </w:t>
      </w:r>
      <w:r w:rsidRPr="00242199">
        <w:rPr>
          <w:rFonts w:ascii="Times New Roman" w:hAnsi="Times New Roman"/>
          <w:sz w:val="24"/>
          <w:szCs w:val="24"/>
        </w:rPr>
        <w:t xml:space="preserve">– для 1 классов, </w:t>
      </w:r>
      <w:r w:rsidR="00B540EE" w:rsidRPr="00242199">
        <w:rPr>
          <w:rFonts w:ascii="Times New Roman" w:hAnsi="Times New Roman"/>
          <w:sz w:val="24"/>
          <w:szCs w:val="24"/>
        </w:rPr>
        <w:t>и 6-дневная учебная неделя</w:t>
      </w:r>
      <w:r w:rsidRPr="00242199">
        <w:rPr>
          <w:rFonts w:ascii="Times New Roman" w:hAnsi="Times New Roman"/>
          <w:sz w:val="24"/>
          <w:szCs w:val="24"/>
        </w:rPr>
        <w:t xml:space="preserve"> – для 2-11 классов</w:t>
      </w:r>
      <w:r w:rsidR="00B540EE" w:rsidRPr="00242199">
        <w:rPr>
          <w:rFonts w:ascii="Times New Roman" w:hAnsi="Times New Roman"/>
          <w:sz w:val="24"/>
          <w:szCs w:val="24"/>
        </w:rPr>
        <w:t xml:space="preserve">. </w:t>
      </w:r>
    </w:p>
    <w:p w14:paraId="175AE2AE"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Продолжительность учебного года основного общего образования составляет 34</w:t>
      </w:r>
      <w:r w:rsidR="00822099" w:rsidRPr="00242199">
        <w:rPr>
          <w:rFonts w:ascii="Times New Roman" w:hAnsi="Times New Roman"/>
          <w:sz w:val="24"/>
          <w:szCs w:val="24"/>
        </w:rPr>
        <w:t>–</w:t>
      </w:r>
      <w:r w:rsidRPr="00242199">
        <w:rPr>
          <w:rFonts w:ascii="Times New Roman" w:hAnsi="Times New Roman"/>
          <w:sz w:val="24"/>
          <w:szCs w:val="24"/>
        </w:rPr>
        <w:t xml:space="preserve">35 недель. Количество учебных занятий за 5 лет не может составлять менее 5267 часов и более 6020часов. Максимальное число часов в 5, 6, 7, 8 и 9 классах при 35 учебных неделях составляет соответственно32, 33, 35, 36 и 36 часов соответственно. </w:t>
      </w:r>
    </w:p>
    <w:p w14:paraId="14B6E303" w14:textId="77777777" w:rsidR="00B540EE" w:rsidRPr="00242199"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Продолжительность каникул в течение учебного года составляет не менее 30 календарных дней, летом </w:t>
      </w:r>
      <w:r w:rsidR="00822099" w:rsidRPr="00242199">
        <w:rPr>
          <w:rFonts w:ascii="Times New Roman" w:hAnsi="Times New Roman"/>
          <w:sz w:val="24"/>
          <w:szCs w:val="24"/>
        </w:rPr>
        <w:t>–</w:t>
      </w:r>
      <w:r w:rsidRPr="00242199">
        <w:rPr>
          <w:rFonts w:ascii="Times New Roman" w:hAnsi="Times New Roman"/>
          <w:sz w:val="24"/>
          <w:szCs w:val="24"/>
        </w:rPr>
        <w:t xml:space="preserve"> не менее 8 недель.</w:t>
      </w:r>
    </w:p>
    <w:p w14:paraId="472FAD9A" w14:textId="77777777" w:rsidR="00B540EE" w:rsidRDefault="00B540EE" w:rsidP="00EC1B31">
      <w:pPr>
        <w:spacing w:after="0" w:line="240" w:lineRule="auto"/>
        <w:ind w:firstLine="709"/>
        <w:jc w:val="both"/>
        <w:rPr>
          <w:rFonts w:ascii="Times New Roman" w:hAnsi="Times New Roman"/>
          <w:sz w:val="24"/>
          <w:szCs w:val="24"/>
        </w:rPr>
      </w:pPr>
      <w:r w:rsidRPr="00242199">
        <w:rPr>
          <w:rFonts w:ascii="Times New Roman" w:hAnsi="Times New Roman"/>
          <w:sz w:val="24"/>
          <w:szCs w:val="24"/>
        </w:rPr>
        <w:t>Продолжительность урока в основной школе составляет 45 минут.</w:t>
      </w:r>
    </w:p>
    <w:p w14:paraId="0B23B9AD" w14:textId="77777777" w:rsidR="00AE2DB4" w:rsidRDefault="00AE2DB4" w:rsidP="00AE2DB4">
      <w:pPr>
        <w:spacing w:after="0" w:line="240" w:lineRule="auto"/>
        <w:jc w:val="center"/>
        <w:rPr>
          <w:rFonts w:ascii="Times New Roman" w:hAnsi="Times New Roman"/>
          <w:b/>
          <w:bCs/>
          <w:i/>
          <w:iCs/>
          <w:color w:val="000000"/>
          <w:sz w:val="24"/>
          <w:szCs w:val="24"/>
        </w:rPr>
      </w:pPr>
      <w:r w:rsidRPr="00CF486C">
        <w:rPr>
          <w:rFonts w:ascii="Times New Roman" w:hAnsi="Times New Roman"/>
          <w:b/>
          <w:bCs/>
          <w:i/>
          <w:iCs/>
          <w:color w:val="000000"/>
          <w:sz w:val="24"/>
          <w:szCs w:val="24"/>
        </w:rPr>
        <w:t>Основно</w:t>
      </w:r>
      <w:r>
        <w:rPr>
          <w:rFonts w:ascii="Times New Roman" w:hAnsi="Times New Roman"/>
          <w:b/>
          <w:bCs/>
          <w:i/>
          <w:iCs/>
          <w:color w:val="000000"/>
          <w:sz w:val="24"/>
          <w:szCs w:val="24"/>
        </w:rPr>
        <w:t xml:space="preserve">е </w:t>
      </w:r>
      <w:r w:rsidRPr="00CF486C">
        <w:rPr>
          <w:rFonts w:ascii="Times New Roman" w:hAnsi="Times New Roman"/>
          <w:b/>
          <w:bCs/>
          <w:i/>
          <w:iCs/>
          <w:color w:val="000000"/>
          <w:sz w:val="24"/>
          <w:szCs w:val="24"/>
        </w:rPr>
        <w:t>общее</w:t>
      </w:r>
      <w:r>
        <w:rPr>
          <w:rFonts w:ascii="Times New Roman" w:hAnsi="Times New Roman"/>
          <w:b/>
          <w:bCs/>
          <w:i/>
          <w:iCs/>
          <w:color w:val="000000"/>
          <w:sz w:val="24"/>
          <w:szCs w:val="24"/>
        </w:rPr>
        <w:t xml:space="preserve"> </w:t>
      </w:r>
      <w:r w:rsidRPr="00CF486C">
        <w:rPr>
          <w:rFonts w:ascii="Times New Roman" w:hAnsi="Times New Roman"/>
          <w:b/>
          <w:bCs/>
          <w:i/>
          <w:iCs/>
          <w:color w:val="000000"/>
          <w:sz w:val="24"/>
          <w:szCs w:val="24"/>
        </w:rPr>
        <w:t>образование</w:t>
      </w:r>
    </w:p>
    <w:p w14:paraId="7496D552" w14:textId="77777777" w:rsidR="00AE2DB4" w:rsidRPr="00CF486C" w:rsidRDefault="00AE2DB4" w:rsidP="00AE2DB4">
      <w:pPr>
        <w:spacing w:after="0" w:line="240" w:lineRule="auto"/>
        <w:jc w:val="both"/>
        <w:rPr>
          <w:rFonts w:ascii="Times New Roman" w:hAnsi="Times New Roman"/>
          <w:b/>
          <w:bCs/>
          <w:i/>
          <w:iCs/>
          <w:color w:val="000000"/>
          <w:sz w:val="24"/>
          <w:szCs w:val="24"/>
        </w:rPr>
      </w:pPr>
    </w:p>
    <w:p w14:paraId="5982A2D3" w14:textId="77777777" w:rsidR="00AE2DB4" w:rsidRDefault="00AE2DB4" w:rsidP="00AE2DB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CF486C">
        <w:rPr>
          <w:rFonts w:ascii="Times New Roman" w:hAnsi="Times New Roman"/>
          <w:color w:val="000000"/>
          <w:sz w:val="24"/>
          <w:szCs w:val="24"/>
        </w:rPr>
        <w:t>Учебный план для V-IX классов ориентирован на 5-летний нормативный срок</w:t>
      </w:r>
      <w:r w:rsidRPr="00CF486C">
        <w:rPr>
          <w:rFonts w:ascii="Times New Roman" w:hAnsi="Times New Roman"/>
          <w:color w:val="000000"/>
          <w:sz w:val="24"/>
          <w:szCs w:val="24"/>
        </w:rPr>
        <w:br/>
        <w:t>освоения образовательных програм</w:t>
      </w:r>
      <w:r>
        <w:rPr>
          <w:rFonts w:ascii="Times New Roman" w:hAnsi="Times New Roman"/>
          <w:color w:val="000000"/>
          <w:sz w:val="24"/>
          <w:szCs w:val="24"/>
        </w:rPr>
        <w:t>м основного общего образования.</w:t>
      </w:r>
    </w:p>
    <w:p w14:paraId="03AD5232" w14:textId="77777777" w:rsidR="00AE2DB4" w:rsidRDefault="00AE2DB4" w:rsidP="00AE2DB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В 5</w:t>
      </w:r>
      <w:r w:rsidRPr="00CF486C">
        <w:rPr>
          <w:rFonts w:ascii="Times New Roman" w:hAnsi="Times New Roman"/>
          <w:color w:val="000000"/>
          <w:sz w:val="24"/>
          <w:szCs w:val="24"/>
        </w:rPr>
        <w:t>-9 классах реализуется основная образовательная программа основного общего</w:t>
      </w:r>
      <w:r w:rsidRPr="00CF486C">
        <w:rPr>
          <w:rFonts w:ascii="Times New Roman" w:hAnsi="Times New Roman"/>
          <w:color w:val="000000"/>
          <w:sz w:val="24"/>
          <w:szCs w:val="24"/>
        </w:rPr>
        <w:br/>
        <w:t>образования (далее ООП ООО) в соответствии с требованиями ФГОС ООО.</w:t>
      </w:r>
      <w:r w:rsidRPr="00CF486C">
        <w:rPr>
          <w:rFonts w:ascii="Times New Roman" w:hAnsi="Times New Roman"/>
          <w:color w:val="000000"/>
          <w:sz w:val="24"/>
          <w:szCs w:val="24"/>
        </w:rPr>
        <w:br/>
        <w:t>ООП ООО реализуется в соответствии с сеткой часов, установленной настоящим</w:t>
      </w:r>
      <w:r w:rsidRPr="00CF486C">
        <w:rPr>
          <w:rFonts w:ascii="Times New Roman" w:hAnsi="Times New Roman"/>
          <w:color w:val="000000"/>
          <w:sz w:val="24"/>
          <w:szCs w:val="24"/>
        </w:rPr>
        <w:br/>
        <w:t>учебным планом, и через внеурочную деятельность, которая является обязательной для</w:t>
      </w:r>
      <w:r w:rsidRPr="00CF486C">
        <w:rPr>
          <w:rFonts w:ascii="Times New Roman" w:hAnsi="Times New Roman"/>
          <w:color w:val="000000"/>
          <w:sz w:val="24"/>
          <w:szCs w:val="24"/>
        </w:rPr>
        <w:br/>
        <w:t>планирования и находит отражение в ООП ООО. Внеурочная деятельность</w:t>
      </w:r>
      <w:r w:rsidRPr="00CF486C">
        <w:rPr>
          <w:rFonts w:ascii="Times New Roman" w:hAnsi="Times New Roman"/>
          <w:color w:val="000000"/>
          <w:sz w:val="24"/>
          <w:szCs w:val="24"/>
        </w:rPr>
        <w:br/>
        <w:t>организуется по направлениям развития личности: спортивно-оздоровительное, духовно-нравственное, социальное, общеинтеллектуальное, общекультурное и др., в том числе через такие формы, как экскурсии, соревнования, общественно полезные практики.</w:t>
      </w:r>
      <w:r w:rsidRPr="00CF486C">
        <w:rPr>
          <w:rFonts w:ascii="Times New Roman" w:hAnsi="Times New Roman"/>
          <w:color w:val="000000"/>
          <w:sz w:val="24"/>
          <w:szCs w:val="24"/>
        </w:rPr>
        <w:br/>
      </w:r>
      <w:r>
        <w:rPr>
          <w:rFonts w:ascii="Times New Roman" w:hAnsi="Times New Roman"/>
          <w:color w:val="000000"/>
          <w:sz w:val="24"/>
          <w:szCs w:val="24"/>
        </w:rPr>
        <w:t xml:space="preserve">  </w:t>
      </w:r>
      <w:r>
        <w:rPr>
          <w:rFonts w:ascii="Times New Roman" w:hAnsi="Times New Roman"/>
          <w:sz w:val="24"/>
          <w:szCs w:val="24"/>
        </w:rPr>
        <w:t xml:space="preserve"> </w:t>
      </w:r>
      <w:r w:rsidRPr="00CF486C">
        <w:rPr>
          <w:rFonts w:ascii="Times New Roman" w:hAnsi="Times New Roman"/>
          <w:sz w:val="24"/>
          <w:szCs w:val="24"/>
        </w:rPr>
        <w:t xml:space="preserve">Предметная область </w:t>
      </w:r>
      <w:r w:rsidRPr="00CF486C">
        <w:rPr>
          <w:rFonts w:ascii="Times New Roman" w:hAnsi="Times New Roman"/>
          <w:bCs/>
          <w:sz w:val="24"/>
          <w:szCs w:val="24"/>
        </w:rPr>
        <w:t>«Искусство» в 5</w:t>
      </w:r>
      <w:r>
        <w:rPr>
          <w:rFonts w:ascii="Times New Roman" w:hAnsi="Times New Roman"/>
          <w:bCs/>
          <w:sz w:val="24"/>
          <w:szCs w:val="24"/>
        </w:rPr>
        <w:t>-8</w:t>
      </w:r>
      <w:r w:rsidRPr="00CF486C">
        <w:rPr>
          <w:rFonts w:ascii="Times New Roman" w:hAnsi="Times New Roman"/>
          <w:bCs/>
          <w:sz w:val="24"/>
          <w:szCs w:val="24"/>
        </w:rPr>
        <w:t xml:space="preserve"> классах </w:t>
      </w:r>
      <w:r w:rsidRPr="00CF486C">
        <w:rPr>
          <w:rFonts w:ascii="Times New Roman" w:hAnsi="Times New Roman"/>
          <w:sz w:val="24"/>
          <w:szCs w:val="24"/>
        </w:rPr>
        <w:t>представлена двумя</w:t>
      </w:r>
      <w:r w:rsidRPr="00CF486C">
        <w:rPr>
          <w:rFonts w:ascii="Times New Roman" w:hAnsi="Times New Roman"/>
          <w:sz w:val="24"/>
          <w:szCs w:val="24"/>
        </w:rPr>
        <w:br/>
        <w:t>образовательными учебными предметами: «Изобразительн</w:t>
      </w:r>
      <w:r>
        <w:rPr>
          <w:rFonts w:ascii="Times New Roman" w:hAnsi="Times New Roman"/>
          <w:sz w:val="24"/>
          <w:szCs w:val="24"/>
        </w:rPr>
        <w:t>ое искусство (ИЗО)» и «Музыка».</w:t>
      </w:r>
      <w:r w:rsidRPr="00CF486C">
        <w:rPr>
          <w:rFonts w:ascii="Times New Roman" w:hAnsi="Times New Roman"/>
          <w:sz w:val="24"/>
          <w:szCs w:val="24"/>
        </w:rPr>
        <w:br/>
      </w:r>
      <w:r w:rsidRPr="00CF486C">
        <w:rPr>
          <w:rFonts w:ascii="Times New Roman" w:hAnsi="Times New Roman"/>
          <w:color w:val="000000"/>
          <w:sz w:val="24"/>
          <w:szCs w:val="24"/>
        </w:rPr>
        <w:t xml:space="preserve">  </w:t>
      </w:r>
      <w:r>
        <w:rPr>
          <w:rFonts w:ascii="Times New Roman" w:hAnsi="Times New Roman"/>
          <w:color w:val="000000"/>
          <w:sz w:val="24"/>
          <w:szCs w:val="24"/>
        </w:rPr>
        <w:t xml:space="preserve">В 6,7 и 9-м классе введен обязательный предмет «Второй иностранный язык» 1 час в неделю у 6 и 7 классов и 2 часа в неделю у 9 классов. </w:t>
      </w:r>
    </w:p>
    <w:p w14:paraId="2B36FDF7" w14:textId="77777777" w:rsidR="00AE2DB4" w:rsidRDefault="00AE2DB4" w:rsidP="00AE2DB4">
      <w:pPr>
        <w:spacing w:after="0" w:line="240" w:lineRule="auto"/>
        <w:jc w:val="both"/>
        <w:rPr>
          <w:rFonts w:ascii="Times New Roman" w:hAnsi="Times New Roman"/>
          <w:color w:val="000000"/>
          <w:sz w:val="24"/>
          <w:szCs w:val="24"/>
        </w:rPr>
      </w:pPr>
      <w:r>
        <w:rPr>
          <w:rFonts w:ascii="Times New Roman" w:hAnsi="Times New Roman"/>
          <w:color w:val="000000"/>
          <w:sz w:val="24"/>
          <w:szCs w:val="24"/>
        </w:rPr>
        <w:t>Третий час физической культуры в 5,6,7,9 и 10-м классах для полноценного развития физического здоровья учащихся реализован в рамках внеурочной деятельности.</w:t>
      </w:r>
    </w:p>
    <w:p w14:paraId="77B9B03D" w14:textId="77777777" w:rsidR="00AE2DB4" w:rsidRPr="00CF486C" w:rsidRDefault="00AE2DB4" w:rsidP="00AE2DB4">
      <w:pPr>
        <w:spacing w:after="0" w:line="240" w:lineRule="auto"/>
        <w:jc w:val="both"/>
        <w:rPr>
          <w:rFonts w:ascii="Times New Roman" w:hAnsi="Times New Roman"/>
          <w:sz w:val="24"/>
          <w:szCs w:val="24"/>
        </w:rPr>
      </w:pPr>
      <w:r>
        <w:rPr>
          <w:rFonts w:ascii="Times New Roman" w:hAnsi="Times New Roman"/>
          <w:color w:val="000000"/>
          <w:sz w:val="24"/>
          <w:szCs w:val="24"/>
        </w:rPr>
        <w:t xml:space="preserve"> </w:t>
      </w:r>
      <w:r w:rsidRPr="00EF5E03">
        <w:rPr>
          <w:rFonts w:ascii="Times New Roman" w:hAnsi="Times New Roman"/>
          <w:color w:val="000000"/>
          <w:sz w:val="24"/>
          <w:szCs w:val="24"/>
        </w:rPr>
        <w:t>Предметная область «Основы духовн</w:t>
      </w:r>
      <w:r>
        <w:rPr>
          <w:rFonts w:ascii="Times New Roman" w:hAnsi="Times New Roman"/>
          <w:color w:val="000000"/>
          <w:sz w:val="24"/>
          <w:szCs w:val="24"/>
        </w:rPr>
        <w:t xml:space="preserve">о-нравственной культуры народов </w:t>
      </w:r>
      <w:r w:rsidRPr="00EF5E03">
        <w:rPr>
          <w:rFonts w:ascii="Times New Roman" w:hAnsi="Times New Roman"/>
          <w:color w:val="000000"/>
          <w:sz w:val="24"/>
          <w:szCs w:val="24"/>
        </w:rPr>
        <w:t>России» обеспечивает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w:t>
      </w:r>
      <w:r>
        <w:rPr>
          <w:rFonts w:ascii="Times New Roman" w:hAnsi="Times New Roman"/>
          <w:color w:val="000000"/>
          <w:sz w:val="24"/>
          <w:szCs w:val="24"/>
        </w:rPr>
        <w:t xml:space="preserve">и российской государственности и </w:t>
      </w:r>
      <w:r w:rsidRPr="00EF5E03">
        <w:rPr>
          <w:rFonts w:ascii="Times New Roman" w:hAnsi="Times New Roman"/>
          <w:color w:val="000000"/>
          <w:sz w:val="24"/>
          <w:szCs w:val="24"/>
        </w:rPr>
        <w:t>является логическим продолжением учебного предмет</w:t>
      </w:r>
      <w:r>
        <w:rPr>
          <w:rFonts w:ascii="Times New Roman" w:hAnsi="Times New Roman"/>
          <w:color w:val="000000"/>
          <w:sz w:val="24"/>
          <w:szCs w:val="24"/>
        </w:rPr>
        <w:t>а «Основы религиозных культур и светской этики» начальной школы</w:t>
      </w:r>
      <w:r>
        <w:rPr>
          <w:rFonts w:ascii="Times New Roman" w:hAnsi="Times New Roman"/>
          <w:sz w:val="24"/>
          <w:szCs w:val="24"/>
        </w:rPr>
        <w:t xml:space="preserve">.  </w:t>
      </w:r>
    </w:p>
    <w:p w14:paraId="29AB0740" w14:textId="77777777" w:rsidR="00AE2DB4" w:rsidRDefault="00AE2DB4" w:rsidP="00AE2DB4">
      <w:pPr>
        <w:spacing w:after="0" w:line="240" w:lineRule="auto"/>
        <w:jc w:val="both"/>
        <w:rPr>
          <w:rFonts w:ascii="Times New Roman" w:eastAsia="Times New Roman" w:hAnsi="Times New Roman"/>
          <w:bCs/>
          <w:sz w:val="24"/>
          <w:szCs w:val="24"/>
          <w:shd w:val="clear" w:color="auto" w:fill="FFFFFF"/>
          <w:lang w:eastAsia="ru-RU"/>
        </w:rPr>
      </w:pPr>
      <w:r w:rsidRPr="00CF486C">
        <w:rPr>
          <w:rFonts w:ascii="Times New Roman" w:eastAsia="Times New Roman" w:hAnsi="Times New Roman"/>
          <w:sz w:val="24"/>
          <w:szCs w:val="24"/>
          <w:lang w:eastAsia="ru-RU"/>
        </w:rPr>
        <w:t>С целью расширения и углубления знаний, повышения качества подготовки к конкурсам и олимпиадам, учитывая желание родителей, часы, формируемые участниками образовательных отношений, в 5-9 классах</w:t>
      </w:r>
      <w:r w:rsidRPr="00CF486C">
        <w:rPr>
          <w:rFonts w:ascii="Times New Roman" w:eastAsia="Times New Roman" w:hAnsi="Times New Roman"/>
          <w:bCs/>
          <w:sz w:val="24"/>
          <w:szCs w:val="24"/>
          <w:shd w:val="clear" w:color="auto" w:fill="FFFFFF"/>
          <w:lang w:eastAsia="ru-RU"/>
        </w:rPr>
        <w:t xml:space="preserve"> отводятся </w:t>
      </w:r>
      <w:r>
        <w:rPr>
          <w:rFonts w:ascii="Times New Roman" w:eastAsia="Times New Roman" w:hAnsi="Times New Roman"/>
          <w:bCs/>
          <w:sz w:val="24"/>
          <w:szCs w:val="24"/>
          <w:shd w:val="clear" w:color="auto" w:fill="FFFFFF"/>
          <w:lang w:eastAsia="ru-RU"/>
        </w:rPr>
        <w:t>на изучение следующих предметов</w:t>
      </w:r>
      <w:r w:rsidRPr="00CF486C">
        <w:rPr>
          <w:rFonts w:ascii="Times New Roman" w:eastAsia="Times New Roman" w:hAnsi="Times New Roman"/>
          <w:bCs/>
          <w:sz w:val="24"/>
          <w:szCs w:val="24"/>
          <w:shd w:val="clear" w:color="auto" w:fill="FFFFFF"/>
          <w:lang w:eastAsia="ru-RU"/>
        </w:rPr>
        <w:t>:</w:t>
      </w:r>
    </w:p>
    <w:p w14:paraId="2141FC17" w14:textId="77777777" w:rsidR="00AE2DB4" w:rsidRDefault="00AE2DB4" w:rsidP="00AE2DB4">
      <w:pPr>
        <w:spacing w:after="0" w:line="240" w:lineRule="auto"/>
        <w:jc w:val="both"/>
        <w:rPr>
          <w:rFonts w:ascii="Times New Roman" w:eastAsia="Times New Roman" w:hAnsi="Times New Roman"/>
          <w:bCs/>
          <w:sz w:val="24"/>
          <w:szCs w:val="24"/>
          <w:shd w:val="clear" w:color="auto" w:fill="FFFFFF"/>
          <w:lang w:eastAsia="ru-RU"/>
        </w:rPr>
      </w:pPr>
    </w:p>
    <w:tbl>
      <w:tblPr>
        <w:tblW w:w="11255" w:type="dxa"/>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6"/>
        <w:gridCol w:w="1407"/>
        <w:gridCol w:w="1407"/>
        <w:gridCol w:w="1407"/>
        <w:gridCol w:w="1407"/>
        <w:gridCol w:w="1407"/>
        <w:gridCol w:w="1407"/>
        <w:gridCol w:w="1407"/>
      </w:tblGrid>
      <w:tr w:rsidR="00AE2DB4" w:rsidRPr="00CF486C" w14:paraId="1955D410" w14:textId="77777777" w:rsidTr="00AE2DB4">
        <w:trPr>
          <w:trHeight w:val="1840"/>
        </w:trPr>
        <w:tc>
          <w:tcPr>
            <w:tcW w:w="1406" w:type="dxa"/>
            <w:shd w:val="clear" w:color="auto" w:fill="auto"/>
          </w:tcPr>
          <w:p w14:paraId="7B70D006" w14:textId="77777777" w:rsidR="00AE2DB4" w:rsidRPr="00B1054D" w:rsidRDefault="00AE2DB4" w:rsidP="00AE2DB4">
            <w:pPr>
              <w:spacing w:after="0" w:line="240" w:lineRule="auto"/>
              <w:jc w:val="both"/>
              <w:rPr>
                <w:rFonts w:ascii="Times New Roman" w:hAnsi="Times New Roman"/>
                <w:b/>
                <w:bCs/>
                <w:sz w:val="24"/>
                <w:szCs w:val="24"/>
              </w:rPr>
            </w:pPr>
            <w:r w:rsidRPr="00B1054D">
              <w:rPr>
                <w:rFonts w:ascii="Times New Roman" w:hAnsi="Times New Roman"/>
                <w:b/>
                <w:bCs/>
                <w:sz w:val="24"/>
                <w:szCs w:val="24"/>
              </w:rPr>
              <w:t>№ п/п</w:t>
            </w:r>
          </w:p>
        </w:tc>
        <w:tc>
          <w:tcPr>
            <w:tcW w:w="1407" w:type="dxa"/>
            <w:shd w:val="clear" w:color="auto" w:fill="auto"/>
          </w:tcPr>
          <w:p w14:paraId="31E975EF" w14:textId="77777777" w:rsidR="00AE2DB4" w:rsidRPr="003236C5" w:rsidRDefault="00AE2DB4" w:rsidP="00AE2DB4">
            <w:pPr>
              <w:spacing w:after="0" w:line="240" w:lineRule="auto"/>
              <w:jc w:val="both"/>
              <w:rPr>
                <w:rFonts w:ascii="Times New Roman" w:hAnsi="Times New Roman"/>
                <w:b/>
                <w:bCs/>
                <w:sz w:val="20"/>
                <w:szCs w:val="20"/>
              </w:rPr>
            </w:pPr>
            <w:r w:rsidRPr="003236C5">
              <w:rPr>
                <w:rFonts w:ascii="Times New Roman" w:hAnsi="Times New Roman"/>
                <w:b/>
                <w:bCs/>
                <w:sz w:val="20"/>
                <w:szCs w:val="20"/>
              </w:rPr>
              <w:t>Класс/предмет, курс</w:t>
            </w:r>
          </w:p>
        </w:tc>
        <w:tc>
          <w:tcPr>
            <w:tcW w:w="1407" w:type="dxa"/>
            <w:shd w:val="clear" w:color="auto" w:fill="auto"/>
          </w:tcPr>
          <w:p w14:paraId="645E201F" w14:textId="77777777" w:rsidR="00AE2DB4" w:rsidRPr="003236C5" w:rsidRDefault="00AE2DB4" w:rsidP="00AE2DB4">
            <w:pPr>
              <w:spacing w:after="0" w:line="240" w:lineRule="auto"/>
              <w:jc w:val="both"/>
              <w:rPr>
                <w:rFonts w:ascii="Times New Roman" w:hAnsi="Times New Roman"/>
                <w:b/>
                <w:color w:val="000000"/>
                <w:sz w:val="20"/>
                <w:szCs w:val="20"/>
              </w:rPr>
            </w:pPr>
            <w:r w:rsidRPr="003236C5">
              <w:rPr>
                <w:rFonts w:ascii="Times New Roman" w:hAnsi="Times New Roman"/>
                <w:b/>
                <w:color w:val="000000"/>
                <w:sz w:val="20"/>
                <w:szCs w:val="20"/>
              </w:rPr>
              <w:t>5 класс</w:t>
            </w:r>
          </w:p>
        </w:tc>
        <w:tc>
          <w:tcPr>
            <w:tcW w:w="1407" w:type="dxa"/>
            <w:shd w:val="clear" w:color="auto" w:fill="auto"/>
          </w:tcPr>
          <w:p w14:paraId="0A033E59" w14:textId="77777777" w:rsidR="00AE2DB4" w:rsidRPr="003236C5" w:rsidRDefault="00AE2DB4" w:rsidP="00AE2DB4">
            <w:pPr>
              <w:spacing w:after="0" w:line="240" w:lineRule="auto"/>
              <w:jc w:val="both"/>
              <w:rPr>
                <w:rFonts w:ascii="Times New Roman" w:hAnsi="Times New Roman"/>
                <w:b/>
                <w:color w:val="000000"/>
                <w:sz w:val="20"/>
                <w:szCs w:val="20"/>
              </w:rPr>
            </w:pPr>
            <w:r w:rsidRPr="003236C5">
              <w:rPr>
                <w:rFonts w:ascii="Times New Roman" w:hAnsi="Times New Roman"/>
                <w:b/>
                <w:color w:val="000000"/>
                <w:sz w:val="20"/>
                <w:szCs w:val="20"/>
              </w:rPr>
              <w:t>6 класс</w:t>
            </w:r>
          </w:p>
        </w:tc>
        <w:tc>
          <w:tcPr>
            <w:tcW w:w="1407" w:type="dxa"/>
            <w:shd w:val="clear" w:color="auto" w:fill="auto"/>
          </w:tcPr>
          <w:p w14:paraId="397BA430" w14:textId="77777777" w:rsidR="00AE2DB4" w:rsidRPr="003236C5" w:rsidRDefault="00AE2DB4" w:rsidP="00AE2DB4">
            <w:pPr>
              <w:spacing w:after="0" w:line="240" w:lineRule="auto"/>
              <w:jc w:val="both"/>
              <w:rPr>
                <w:rFonts w:ascii="Times New Roman" w:hAnsi="Times New Roman"/>
                <w:b/>
                <w:color w:val="000000"/>
                <w:sz w:val="20"/>
                <w:szCs w:val="20"/>
              </w:rPr>
            </w:pPr>
            <w:r w:rsidRPr="003236C5">
              <w:rPr>
                <w:rFonts w:ascii="Times New Roman" w:hAnsi="Times New Roman"/>
                <w:b/>
                <w:color w:val="000000"/>
                <w:sz w:val="20"/>
                <w:szCs w:val="20"/>
              </w:rPr>
              <w:t>7 класс</w:t>
            </w:r>
          </w:p>
        </w:tc>
        <w:tc>
          <w:tcPr>
            <w:tcW w:w="1407" w:type="dxa"/>
            <w:shd w:val="clear" w:color="auto" w:fill="auto"/>
          </w:tcPr>
          <w:p w14:paraId="5756A6B1" w14:textId="77777777" w:rsidR="00AE2DB4" w:rsidRPr="003236C5" w:rsidRDefault="00AE2DB4" w:rsidP="00AE2DB4">
            <w:pPr>
              <w:spacing w:after="0" w:line="240" w:lineRule="auto"/>
              <w:jc w:val="both"/>
              <w:rPr>
                <w:rFonts w:ascii="Times New Roman" w:hAnsi="Times New Roman"/>
                <w:b/>
                <w:color w:val="000000"/>
                <w:sz w:val="20"/>
                <w:szCs w:val="20"/>
              </w:rPr>
            </w:pPr>
            <w:r w:rsidRPr="003236C5">
              <w:rPr>
                <w:rFonts w:ascii="Times New Roman" w:hAnsi="Times New Roman"/>
                <w:b/>
                <w:color w:val="000000"/>
                <w:sz w:val="20"/>
                <w:szCs w:val="20"/>
              </w:rPr>
              <w:t>8 класс</w:t>
            </w:r>
          </w:p>
        </w:tc>
        <w:tc>
          <w:tcPr>
            <w:tcW w:w="1407" w:type="dxa"/>
          </w:tcPr>
          <w:p w14:paraId="3245CBAA" w14:textId="77777777" w:rsidR="00AE2DB4" w:rsidRPr="003236C5" w:rsidRDefault="00AE2DB4" w:rsidP="00AE2DB4">
            <w:pPr>
              <w:spacing w:after="0" w:line="240" w:lineRule="auto"/>
              <w:jc w:val="both"/>
              <w:rPr>
                <w:rFonts w:ascii="Times New Roman" w:hAnsi="Times New Roman"/>
                <w:b/>
                <w:color w:val="000000"/>
                <w:sz w:val="20"/>
                <w:szCs w:val="20"/>
              </w:rPr>
            </w:pPr>
            <w:r w:rsidRPr="003236C5">
              <w:rPr>
                <w:rFonts w:ascii="Times New Roman" w:hAnsi="Times New Roman"/>
                <w:b/>
                <w:color w:val="000000"/>
                <w:sz w:val="20"/>
                <w:szCs w:val="20"/>
              </w:rPr>
              <w:t xml:space="preserve">9класс </w:t>
            </w:r>
          </w:p>
        </w:tc>
        <w:tc>
          <w:tcPr>
            <w:tcW w:w="1407" w:type="dxa"/>
            <w:shd w:val="clear" w:color="auto" w:fill="auto"/>
          </w:tcPr>
          <w:p w14:paraId="3AA2F9CC" w14:textId="77777777" w:rsidR="00AE2DB4" w:rsidRPr="003236C5" w:rsidRDefault="00AE2DB4" w:rsidP="00AE2DB4">
            <w:pPr>
              <w:spacing w:after="0" w:line="240" w:lineRule="auto"/>
              <w:jc w:val="both"/>
              <w:rPr>
                <w:rFonts w:ascii="Times New Roman" w:hAnsi="Times New Roman"/>
                <w:b/>
                <w:color w:val="000000"/>
                <w:sz w:val="20"/>
                <w:szCs w:val="20"/>
              </w:rPr>
            </w:pPr>
            <w:r w:rsidRPr="003236C5">
              <w:rPr>
                <w:rFonts w:ascii="Times New Roman" w:hAnsi="Times New Roman"/>
                <w:b/>
                <w:color w:val="000000"/>
                <w:sz w:val="20"/>
                <w:szCs w:val="20"/>
              </w:rPr>
              <w:t xml:space="preserve">Итого </w:t>
            </w:r>
          </w:p>
        </w:tc>
      </w:tr>
      <w:tr w:rsidR="00AE2DB4" w:rsidRPr="00CF486C" w14:paraId="673D0094" w14:textId="77777777" w:rsidTr="00AE2DB4">
        <w:trPr>
          <w:trHeight w:val="1840"/>
        </w:trPr>
        <w:tc>
          <w:tcPr>
            <w:tcW w:w="1406" w:type="dxa"/>
            <w:shd w:val="clear" w:color="auto" w:fill="auto"/>
          </w:tcPr>
          <w:p w14:paraId="0CB53232" w14:textId="77777777" w:rsidR="00AE2DB4" w:rsidRPr="00CF486C" w:rsidRDefault="00AE2DB4" w:rsidP="00AE2DB4">
            <w:pPr>
              <w:spacing w:after="0" w:line="240" w:lineRule="auto"/>
              <w:jc w:val="both"/>
              <w:rPr>
                <w:rFonts w:ascii="Times New Roman" w:hAnsi="Times New Roman"/>
                <w:color w:val="000000"/>
                <w:sz w:val="24"/>
                <w:szCs w:val="24"/>
              </w:rPr>
            </w:pPr>
            <w:r>
              <w:rPr>
                <w:rFonts w:ascii="Times New Roman" w:hAnsi="Times New Roman"/>
                <w:color w:val="000000"/>
                <w:sz w:val="24"/>
                <w:szCs w:val="24"/>
              </w:rPr>
              <w:t>1</w:t>
            </w:r>
          </w:p>
        </w:tc>
        <w:tc>
          <w:tcPr>
            <w:tcW w:w="1407" w:type="dxa"/>
            <w:shd w:val="clear" w:color="auto" w:fill="auto"/>
          </w:tcPr>
          <w:p w14:paraId="1E536D7A" w14:textId="77777777" w:rsidR="00AE2DB4" w:rsidRPr="003236C5" w:rsidRDefault="00AE2DB4" w:rsidP="00AE2DB4">
            <w:pPr>
              <w:spacing w:after="0" w:line="240" w:lineRule="auto"/>
              <w:jc w:val="both"/>
              <w:rPr>
                <w:rFonts w:ascii="Times New Roman" w:hAnsi="Times New Roman"/>
                <w:color w:val="000000"/>
                <w:sz w:val="20"/>
                <w:szCs w:val="20"/>
              </w:rPr>
            </w:pPr>
            <w:r w:rsidRPr="003236C5">
              <w:rPr>
                <w:rFonts w:ascii="Times New Roman" w:hAnsi="Times New Roman"/>
                <w:color w:val="000000"/>
                <w:sz w:val="20"/>
                <w:szCs w:val="20"/>
              </w:rPr>
              <w:t>Русский язык</w:t>
            </w:r>
          </w:p>
        </w:tc>
        <w:tc>
          <w:tcPr>
            <w:tcW w:w="1407" w:type="dxa"/>
            <w:shd w:val="clear" w:color="auto" w:fill="auto"/>
          </w:tcPr>
          <w:p w14:paraId="019B9579" w14:textId="77777777" w:rsidR="00AE2DB4" w:rsidRPr="003236C5" w:rsidRDefault="00AE2DB4" w:rsidP="00AE2DB4">
            <w:pPr>
              <w:spacing w:after="0" w:line="240" w:lineRule="auto"/>
              <w:jc w:val="both"/>
              <w:rPr>
                <w:rFonts w:ascii="Times New Roman" w:hAnsi="Times New Roman"/>
                <w:color w:val="000000"/>
                <w:sz w:val="20"/>
                <w:szCs w:val="20"/>
              </w:rPr>
            </w:pPr>
            <w:r>
              <w:rPr>
                <w:rFonts w:ascii="Times New Roman" w:hAnsi="Times New Roman"/>
                <w:color w:val="000000"/>
                <w:sz w:val="20"/>
                <w:szCs w:val="20"/>
              </w:rPr>
              <w:t>1</w:t>
            </w:r>
          </w:p>
        </w:tc>
        <w:tc>
          <w:tcPr>
            <w:tcW w:w="1407" w:type="dxa"/>
            <w:shd w:val="clear" w:color="auto" w:fill="auto"/>
          </w:tcPr>
          <w:p w14:paraId="48C2069E" w14:textId="77777777" w:rsidR="00AE2DB4" w:rsidRPr="003236C5" w:rsidRDefault="00AE2DB4" w:rsidP="00AE2DB4">
            <w:pPr>
              <w:spacing w:after="0" w:line="240" w:lineRule="auto"/>
              <w:jc w:val="both"/>
              <w:rPr>
                <w:rFonts w:ascii="Times New Roman" w:hAnsi="Times New Roman"/>
                <w:color w:val="000000"/>
                <w:sz w:val="20"/>
                <w:szCs w:val="20"/>
              </w:rPr>
            </w:pPr>
            <w:r>
              <w:rPr>
                <w:rFonts w:ascii="Times New Roman" w:hAnsi="Times New Roman"/>
                <w:color w:val="000000"/>
                <w:sz w:val="20"/>
                <w:szCs w:val="20"/>
              </w:rPr>
              <w:t>1</w:t>
            </w:r>
          </w:p>
        </w:tc>
        <w:tc>
          <w:tcPr>
            <w:tcW w:w="1407" w:type="dxa"/>
            <w:shd w:val="clear" w:color="auto" w:fill="auto"/>
          </w:tcPr>
          <w:p w14:paraId="5684B610" w14:textId="77777777" w:rsidR="00AE2DB4" w:rsidRPr="003236C5" w:rsidRDefault="00AE2DB4" w:rsidP="00AE2DB4">
            <w:pPr>
              <w:spacing w:after="0" w:line="240" w:lineRule="auto"/>
              <w:jc w:val="both"/>
              <w:rPr>
                <w:rFonts w:ascii="Times New Roman" w:hAnsi="Times New Roman"/>
                <w:color w:val="000000"/>
                <w:sz w:val="20"/>
                <w:szCs w:val="20"/>
              </w:rPr>
            </w:pPr>
            <w:r w:rsidRPr="003236C5">
              <w:rPr>
                <w:rFonts w:ascii="Times New Roman" w:hAnsi="Times New Roman"/>
                <w:color w:val="000000"/>
                <w:sz w:val="20"/>
                <w:szCs w:val="20"/>
              </w:rPr>
              <w:t>1</w:t>
            </w:r>
          </w:p>
        </w:tc>
        <w:tc>
          <w:tcPr>
            <w:tcW w:w="1407" w:type="dxa"/>
            <w:shd w:val="clear" w:color="auto" w:fill="auto"/>
          </w:tcPr>
          <w:p w14:paraId="3C4960E0" w14:textId="77777777" w:rsidR="00AE2DB4" w:rsidRPr="003236C5" w:rsidRDefault="00AE2DB4" w:rsidP="00AE2DB4">
            <w:pPr>
              <w:spacing w:after="0" w:line="240" w:lineRule="auto"/>
              <w:jc w:val="both"/>
              <w:rPr>
                <w:rFonts w:ascii="Times New Roman" w:hAnsi="Times New Roman"/>
                <w:color w:val="000000"/>
                <w:sz w:val="20"/>
                <w:szCs w:val="20"/>
              </w:rPr>
            </w:pPr>
            <w:r w:rsidRPr="003236C5">
              <w:rPr>
                <w:rFonts w:ascii="Times New Roman" w:hAnsi="Times New Roman"/>
                <w:color w:val="000000"/>
                <w:sz w:val="20"/>
                <w:szCs w:val="20"/>
              </w:rPr>
              <w:t>1</w:t>
            </w:r>
          </w:p>
        </w:tc>
        <w:tc>
          <w:tcPr>
            <w:tcW w:w="1407" w:type="dxa"/>
          </w:tcPr>
          <w:p w14:paraId="66163BC7" w14:textId="77777777" w:rsidR="00AE2DB4" w:rsidRPr="003236C5" w:rsidRDefault="00AE2DB4" w:rsidP="00AE2DB4">
            <w:pPr>
              <w:spacing w:after="0" w:line="240" w:lineRule="auto"/>
              <w:jc w:val="both"/>
              <w:rPr>
                <w:rFonts w:ascii="Times New Roman" w:hAnsi="Times New Roman"/>
                <w:b/>
                <w:color w:val="000000"/>
                <w:sz w:val="20"/>
                <w:szCs w:val="20"/>
              </w:rPr>
            </w:pPr>
          </w:p>
        </w:tc>
        <w:tc>
          <w:tcPr>
            <w:tcW w:w="1407" w:type="dxa"/>
            <w:shd w:val="clear" w:color="auto" w:fill="auto"/>
          </w:tcPr>
          <w:p w14:paraId="7E00294A" w14:textId="77777777" w:rsidR="00AE2DB4" w:rsidRPr="003236C5" w:rsidRDefault="00AE2DB4" w:rsidP="00AE2DB4">
            <w:pPr>
              <w:spacing w:after="0" w:line="240" w:lineRule="auto"/>
              <w:jc w:val="both"/>
              <w:rPr>
                <w:rFonts w:ascii="Times New Roman" w:hAnsi="Times New Roman"/>
                <w:b/>
                <w:color w:val="000000"/>
                <w:sz w:val="20"/>
                <w:szCs w:val="20"/>
              </w:rPr>
            </w:pPr>
            <w:r>
              <w:rPr>
                <w:rFonts w:ascii="Times New Roman" w:hAnsi="Times New Roman"/>
                <w:b/>
                <w:color w:val="000000"/>
                <w:sz w:val="20"/>
                <w:szCs w:val="20"/>
              </w:rPr>
              <w:t>4</w:t>
            </w:r>
          </w:p>
        </w:tc>
      </w:tr>
      <w:tr w:rsidR="00AE2DB4" w:rsidRPr="00CF486C" w14:paraId="71BEFCAE" w14:textId="77777777" w:rsidTr="00AE2DB4">
        <w:trPr>
          <w:trHeight w:val="1840"/>
        </w:trPr>
        <w:tc>
          <w:tcPr>
            <w:tcW w:w="1406" w:type="dxa"/>
            <w:shd w:val="clear" w:color="auto" w:fill="auto"/>
          </w:tcPr>
          <w:p w14:paraId="2A4C21FB" w14:textId="77777777" w:rsidR="00AE2DB4" w:rsidRPr="00CF486C" w:rsidRDefault="00AE2DB4" w:rsidP="00AE2DB4">
            <w:pPr>
              <w:spacing w:after="0" w:line="240" w:lineRule="auto"/>
              <w:jc w:val="both"/>
              <w:rPr>
                <w:rFonts w:ascii="Times New Roman" w:hAnsi="Times New Roman"/>
                <w:color w:val="000000"/>
                <w:sz w:val="24"/>
                <w:szCs w:val="24"/>
              </w:rPr>
            </w:pPr>
            <w:r>
              <w:rPr>
                <w:rFonts w:ascii="Times New Roman" w:hAnsi="Times New Roman"/>
                <w:color w:val="000000"/>
                <w:sz w:val="24"/>
                <w:szCs w:val="24"/>
              </w:rPr>
              <w:t>2</w:t>
            </w:r>
          </w:p>
        </w:tc>
        <w:tc>
          <w:tcPr>
            <w:tcW w:w="1407" w:type="dxa"/>
            <w:shd w:val="clear" w:color="auto" w:fill="auto"/>
          </w:tcPr>
          <w:p w14:paraId="45C06975" w14:textId="77777777" w:rsidR="00AE2DB4" w:rsidRPr="003236C5" w:rsidRDefault="00AE2DB4" w:rsidP="00AE2DB4">
            <w:pPr>
              <w:spacing w:after="0" w:line="240" w:lineRule="auto"/>
              <w:jc w:val="both"/>
              <w:rPr>
                <w:rFonts w:ascii="Times New Roman" w:hAnsi="Times New Roman"/>
                <w:color w:val="000000"/>
                <w:sz w:val="20"/>
                <w:szCs w:val="20"/>
              </w:rPr>
            </w:pPr>
            <w:r w:rsidRPr="003236C5">
              <w:rPr>
                <w:rFonts w:ascii="Times New Roman" w:hAnsi="Times New Roman"/>
                <w:color w:val="000000"/>
                <w:sz w:val="20"/>
                <w:szCs w:val="20"/>
              </w:rPr>
              <w:t>Иностранный язык</w:t>
            </w:r>
          </w:p>
          <w:p w14:paraId="019A8E17" w14:textId="77777777" w:rsidR="00AE2DB4" w:rsidRPr="003236C5" w:rsidRDefault="00AE2DB4" w:rsidP="00AE2DB4">
            <w:pPr>
              <w:spacing w:after="0" w:line="240" w:lineRule="auto"/>
              <w:jc w:val="both"/>
              <w:rPr>
                <w:rFonts w:ascii="Times New Roman" w:hAnsi="Times New Roman"/>
                <w:color w:val="000000"/>
                <w:sz w:val="20"/>
                <w:szCs w:val="20"/>
              </w:rPr>
            </w:pPr>
            <w:r w:rsidRPr="003236C5">
              <w:rPr>
                <w:rFonts w:ascii="Times New Roman" w:hAnsi="Times New Roman"/>
                <w:color w:val="000000"/>
                <w:sz w:val="20"/>
                <w:szCs w:val="20"/>
              </w:rPr>
              <w:t>(английский)</w:t>
            </w:r>
          </w:p>
        </w:tc>
        <w:tc>
          <w:tcPr>
            <w:tcW w:w="1407" w:type="dxa"/>
            <w:shd w:val="clear" w:color="auto" w:fill="auto"/>
          </w:tcPr>
          <w:p w14:paraId="2149C101" w14:textId="77777777" w:rsidR="00AE2DB4" w:rsidRPr="003236C5" w:rsidRDefault="00AE2DB4" w:rsidP="00AE2DB4">
            <w:pPr>
              <w:spacing w:after="0" w:line="240" w:lineRule="auto"/>
              <w:jc w:val="both"/>
              <w:rPr>
                <w:rFonts w:ascii="Times New Roman" w:hAnsi="Times New Roman"/>
                <w:color w:val="000000"/>
                <w:sz w:val="20"/>
                <w:szCs w:val="20"/>
              </w:rPr>
            </w:pPr>
            <w:r w:rsidRPr="003236C5">
              <w:rPr>
                <w:rFonts w:ascii="Times New Roman" w:hAnsi="Times New Roman"/>
                <w:color w:val="000000"/>
                <w:sz w:val="20"/>
                <w:szCs w:val="20"/>
              </w:rPr>
              <w:t>1</w:t>
            </w:r>
          </w:p>
        </w:tc>
        <w:tc>
          <w:tcPr>
            <w:tcW w:w="1407" w:type="dxa"/>
            <w:shd w:val="clear" w:color="auto" w:fill="auto"/>
          </w:tcPr>
          <w:p w14:paraId="257E0321" w14:textId="77777777" w:rsidR="00AE2DB4" w:rsidRPr="003236C5" w:rsidRDefault="00AE2DB4" w:rsidP="00AE2DB4">
            <w:pPr>
              <w:spacing w:after="0" w:line="240" w:lineRule="auto"/>
              <w:jc w:val="both"/>
              <w:rPr>
                <w:rFonts w:ascii="Times New Roman" w:hAnsi="Times New Roman"/>
                <w:color w:val="000000"/>
                <w:sz w:val="20"/>
                <w:szCs w:val="20"/>
              </w:rPr>
            </w:pPr>
            <w:r w:rsidRPr="003236C5">
              <w:rPr>
                <w:rFonts w:ascii="Times New Roman" w:hAnsi="Times New Roman"/>
                <w:color w:val="000000"/>
                <w:sz w:val="20"/>
                <w:szCs w:val="20"/>
              </w:rPr>
              <w:t>1</w:t>
            </w:r>
          </w:p>
        </w:tc>
        <w:tc>
          <w:tcPr>
            <w:tcW w:w="1407" w:type="dxa"/>
            <w:shd w:val="clear" w:color="auto" w:fill="auto"/>
          </w:tcPr>
          <w:p w14:paraId="6E4ADE11" w14:textId="77777777" w:rsidR="00AE2DB4" w:rsidRPr="003236C5" w:rsidRDefault="00AE2DB4" w:rsidP="00AE2DB4">
            <w:pPr>
              <w:spacing w:after="0" w:line="240" w:lineRule="auto"/>
              <w:jc w:val="both"/>
              <w:rPr>
                <w:rFonts w:ascii="Times New Roman" w:hAnsi="Times New Roman"/>
                <w:color w:val="000000"/>
                <w:sz w:val="20"/>
                <w:szCs w:val="20"/>
              </w:rPr>
            </w:pPr>
            <w:r w:rsidRPr="003236C5">
              <w:rPr>
                <w:rFonts w:ascii="Times New Roman" w:hAnsi="Times New Roman"/>
                <w:color w:val="000000"/>
                <w:sz w:val="20"/>
                <w:szCs w:val="20"/>
              </w:rPr>
              <w:t>1</w:t>
            </w:r>
          </w:p>
        </w:tc>
        <w:tc>
          <w:tcPr>
            <w:tcW w:w="1407" w:type="dxa"/>
            <w:shd w:val="clear" w:color="auto" w:fill="auto"/>
          </w:tcPr>
          <w:p w14:paraId="493628E6" w14:textId="77777777" w:rsidR="00AE2DB4" w:rsidRPr="003236C5" w:rsidRDefault="00AE2DB4" w:rsidP="00AE2DB4">
            <w:pPr>
              <w:spacing w:after="0" w:line="240" w:lineRule="auto"/>
              <w:jc w:val="both"/>
              <w:rPr>
                <w:rFonts w:ascii="Times New Roman" w:hAnsi="Times New Roman"/>
                <w:color w:val="000000"/>
                <w:sz w:val="20"/>
                <w:szCs w:val="20"/>
              </w:rPr>
            </w:pPr>
          </w:p>
        </w:tc>
        <w:tc>
          <w:tcPr>
            <w:tcW w:w="1407" w:type="dxa"/>
          </w:tcPr>
          <w:p w14:paraId="3DCBE562" w14:textId="77777777" w:rsidR="00AE2DB4" w:rsidRPr="003236C5" w:rsidRDefault="00AE2DB4" w:rsidP="00AE2DB4">
            <w:pPr>
              <w:spacing w:after="0" w:line="240" w:lineRule="auto"/>
              <w:jc w:val="both"/>
              <w:rPr>
                <w:rFonts w:ascii="Times New Roman" w:hAnsi="Times New Roman"/>
                <w:b/>
                <w:color w:val="000000"/>
                <w:sz w:val="20"/>
                <w:szCs w:val="20"/>
              </w:rPr>
            </w:pPr>
          </w:p>
        </w:tc>
        <w:tc>
          <w:tcPr>
            <w:tcW w:w="1407" w:type="dxa"/>
            <w:shd w:val="clear" w:color="auto" w:fill="auto"/>
          </w:tcPr>
          <w:p w14:paraId="522BB4AC" w14:textId="77777777" w:rsidR="00AE2DB4" w:rsidRPr="003236C5" w:rsidRDefault="00AE2DB4" w:rsidP="00AE2DB4">
            <w:pPr>
              <w:spacing w:after="0" w:line="240" w:lineRule="auto"/>
              <w:jc w:val="both"/>
              <w:rPr>
                <w:rFonts w:ascii="Times New Roman" w:hAnsi="Times New Roman"/>
                <w:b/>
                <w:color w:val="000000"/>
                <w:sz w:val="20"/>
                <w:szCs w:val="20"/>
              </w:rPr>
            </w:pPr>
            <w:r w:rsidRPr="003236C5">
              <w:rPr>
                <w:rFonts w:ascii="Times New Roman" w:hAnsi="Times New Roman"/>
                <w:b/>
                <w:color w:val="000000"/>
                <w:sz w:val="20"/>
                <w:szCs w:val="20"/>
              </w:rPr>
              <w:t>3</w:t>
            </w:r>
          </w:p>
        </w:tc>
      </w:tr>
      <w:tr w:rsidR="00AE2DB4" w:rsidRPr="00CF486C" w14:paraId="654FA63C" w14:textId="77777777" w:rsidTr="00AE2DB4">
        <w:trPr>
          <w:trHeight w:val="1840"/>
        </w:trPr>
        <w:tc>
          <w:tcPr>
            <w:tcW w:w="1406" w:type="dxa"/>
            <w:shd w:val="clear" w:color="auto" w:fill="auto"/>
          </w:tcPr>
          <w:p w14:paraId="46F08304" w14:textId="77777777" w:rsidR="00AE2DB4" w:rsidRPr="00CF486C" w:rsidRDefault="00AE2DB4" w:rsidP="00AE2DB4">
            <w:pPr>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p>
        </w:tc>
        <w:tc>
          <w:tcPr>
            <w:tcW w:w="1407" w:type="dxa"/>
            <w:shd w:val="clear" w:color="auto" w:fill="auto"/>
          </w:tcPr>
          <w:p w14:paraId="13DF0832" w14:textId="77777777" w:rsidR="00AE2DB4" w:rsidRPr="003236C5" w:rsidRDefault="00AE2DB4" w:rsidP="00AE2DB4">
            <w:pPr>
              <w:spacing w:after="0" w:line="240" w:lineRule="auto"/>
              <w:jc w:val="both"/>
              <w:rPr>
                <w:rFonts w:ascii="Times New Roman" w:hAnsi="Times New Roman"/>
                <w:color w:val="000000"/>
                <w:sz w:val="20"/>
                <w:szCs w:val="20"/>
              </w:rPr>
            </w:pPr>
            <w:r w:rsidRPr="003236C5">
              <w:rPr>
                <w:rFonts w:ascii="Times New Roman" w:hAnsi="Times New Roman"/>
                <w:color w:val="000000"/>
                <w:sz w:val="20"/>
                <w:szCs w:val="20"/>
              </w:rPr>
              <w:t>Второй иностранный язык</w:t>
            </w:r>
          </w:p>
          <w:p w14:paraId="6E4A3489" w14:textId="77777777" w:rsidR="00AE2DB4" w:rsidRPr="003236C5" w:rsidRDefault="00AE2DB4" w:rsidP="00AE2DB4">
            <w:pPr>
              <w:spacing w:after="0" w:line="240" w:lineRule="auto"/>
              <w:jc w:val="both"/>
              <w:rPr>
                <w:rFonts w:ascii="Times New Roman" w:hAnsi="Times New Roman"/>
                <w:color w:val="000000"/>
                <w:sz w:val="20"/>
                <w:szCs w:val="20"/>
              </w:rPr>
            </w:pPr>
            <w:r w:rsidRPr="003236C5">
              <w:rPr>
                <w:rFonts w:ascii="Times New Roman" w:hAnsi="Times New Roman"/>
                <w:color w:val="000000"/>
                <w:sz w:val="20"/>
                <w:szCs w:val="20"/>
              </w:rPr>
              <w:t>(немецкий)</w:t>
            </w:r>
          </w:p>
        </w:tc>
        <w:tc>
          <w:tcPr>
            <w:tcW w:w="1407" w:type="dxa"/>
            <w:shd w:val="clear" w:color="auto" w:fill="auto"/>
          </w:tcPr>
          <w:p w14:paraId="2FCE6BD3" w14:textId="77777777" w:rsidR="00AE2DB4" w:rsidRPr="003236C5" w:rsidRDefault="00AE2DB4" w:rsidP="00AE2DB4">
            <w:pPr>
              <w:spacing w:after="0" w:line="240" w:lineRule="auto"/>
              <w:jc w:val="both"/>
              <w:rPr>
                <w:rFonts w:ascii="Times New Roman" w:hAnsi="Times New Roman"/>
                <w:color w:val="000000"/>
                <w:sz w:val="20"/>
                <w:szCs w:val="20"/>
              </w:rPr>
            </w:pPr>
          </w:p>
        </w:tc>
        <w:tc>
          <w:tcPr>
            <w:tcW w:w="1407" w:type="dxa"/>
            <w:shd w:val="clear" w:color="auto" w:fill="auto"/>
          </w:tcPr>
          <w:p w14:paraId="1D0B4177" w14:textId="77777777" w:rsidR="00AE2DB4" w:rsidRPr="003236C5" w:rsidRDefault="00AE2DB4" w:rsidP="00AE2DB4">
            <w:pPr>
              <w:spacing w:after="0" w:line="240" w:lineRule="auto"/>
              <w:jc w:val="both"/>
              <w:rPr>
                <w:rFonts w:ascii="Times New Roman" w:hAnsi="Times New Roman"/>
                <w:color w:val="000000"/>
                <w:sz w:val="20"/>
                <w:szCs w:val="20"/>
              </w:rPr>
            </w:pPr>
          </w:p>
        </w:tc>
        <w:tc>
          <w:tcPr>
            <w:tcW w:w="1407" w:type="dxa"/>
            <w:shd w:val="clear" w:color="auto" w:fill="auto"/>
          </w:tcPr>
          <w:p w14:paraId="53DB3477" w14:textId="77777777" w:rsidR="00AE2DB4" w:rsidRPr="003236C5" w:rsidRDefault="00AE2DB4" w:rsidP="00AE2DB4">
            <w:pPr>
              <w:spacing w:after="0" w:line="240" w:lineRule="auto"/>
              <w:jc w:val="both"/>
              <w:rPr>
                <w:rFonts w:ascii="Times New Roman" w:hAnsi="Times New Roman"/>
                <w:color w:val="000000"/>
                <w:sz w:val="20"/>
                <w:szCs w:val="20"/>
              </w:rPr>
            </w:pPr>
          </w:p>
        </w:tc>
        <w:tc>
          <w:tcPr>
            <w:tcW w:w="1407" w:type="dxa"/>
            <w:shd w:val="clear" w:color="auto" w:fill="auto"/>
          </w:tcPr>
          <w:p w14:paraId="1B78A8F3" w14:textId="77777777" w:rsidR="00AE2DB4" w:rsidRPr="003236C5" w:rsidRDefault="00AE2DB4" w:rsidP="00AE2DB4">
            <w:pPr>
              <w:spacing w:after="0" w:line="240" w:lineRule="auto"/>
              <w:jc w:val="both"/>
              <w:rPr>
                <w:rFonts w:ascii="Times New Roman" w:hAnsi="Times New Roman"/>
                <w:color w:val="000000"/>
                <w:sz w:val="20"/>
                <w:szCs w:val="20"/>
              </w:rPr>
            </w:pPr>
          </w:p>
        </w:tc>
        <w:tc>
          <w:tcPr>
            <w:tcW w:w="1407" w:type="dxa"/>
          </w:tcPr>
          <w:p w14:paraId="7EF64572" w14:textId="77777777" w:rsidR="00AE2DB4" w:rsidRPr="003236C5" w:rsidRDefault="00AE2DB4" w:rsidP="00AE2DB4">
            <w:pPr>
              <w:spacing w:after="0" w:line="240" w:lineRule="auto"/>
              <w:jc w:val="both"/>
              <w:rPr>
                <w:rFonts w:ascii="Times New Roman" w:hAnsi="Times New Roman"/>
                <w:b/>
                <w:color w:val="000000"/>
                <w:sz w:val="20"/>
                <w:szCs w:val="20"/>
              </w:rPr>
            </w:pPr>
            <w:r>
              <w:rPr>
                <w:rFonts w:ascii="Times New Roman" w:hAnsi="Times New Roman"/>
                <w:b/>
                <w:color w:val="000000"/>
                <w:sz w:val="20"/>
                <w:szCs w:val="20"/>
              </w:rPr>
              <w:t>1</w:t>
            </w:r>
          </w:p>
        </w:tc>
        <w:tc>
          <w:tcPr>
            <w:tcW w:w="1407" w:type="dxa"/>
            <w:shd w:val="clear" w:color="auto" w:fill="auto"/>
          </w:tcPr>
          <w:p w14:paraId="48D31814" w14:textId="77777777" w:rsidR="00AE2DB4" w:rsidRPr="003236C5" w:rsidRDefault="00AE2DB4" w:rsidP="00AE2DB4">
            <w:pPr>
              <w:spacing w:after="0" w:line="240" w:lineRule="auto"/>
              <w:jc w:val="both"/>
              <w:rPr>
                <w:rFonts w:ascii="Times New Roman" w:hAnsi="Times New Roman"/>
                <w:b/>
                <w:color w:val="000000"/>
                <w:sz w:val="20"/>
                <w:szCs w:val="20"/>
              </w:rPr>
            </w:pPr>
            <w:r>
              <w:rPr>
                <w:rFonts w:ascii="Times New Roman" w:hAnsi="Times New Roman"/>
                <w:b/>
                <w:color w:val="000000"/>
                <w:sz w:val="20"/>
                <w:szCs w:val="20"/>
              </w:rPr>
              <w:t>1</w:t>
            </w:r>
          </w:p>
        </w:tc>
      </w:tr>
      <w:tr w:rsidR="00AE2DB4" w:rsidRPr="00CF486C" w14:paraId="5D00BE8C" w14:textId="77777777" w:rsidTr="00AE2DB4">
        <w:trPr>
          <w:trHeight w:val="1840"/>
        </w:trPr>
        <w:tc>
          <w:tcPr>
            <w:tcW w:w="1406" w:type="dxa"/>
            <w:shd w:val="clear" w:color="auto" w:fill="auto"/>
          </w:tcPr>
          <w:p w14:paraId="3BA92603" w14:textId="77777777" w:rsidR="00AE2DB4" w:rsidRDefault="00AE2DB4" w:rsidP="00AE2DB4">
            <w:pPr>
              <w:spacing w:after="0" w:line="240" w:lineRule="auto"/>
              <w:jc w:val="both"/>
              <w:rPr>
                <w:rFonts w:ascii="Times New Roman" w:hAnsi="Times New Roman"/>
                <w:color w:val="000000"/>
                <w:sz w:val="24"/>
                <w:szCs w:val="24"/>
              </w:rPr>
            </w:pPr>
            <w:r>
              <w:rPr>
                <w:rFonts w:ascii="Times New Roman" w:hAnsi="Times New Roman"/>
                <w:color w:val="000000"/>
                <w:sz w:val="24"/>
                <w:szCs w:val="24"/>
              </w:rPr>
              <w:t>4</w:t>
            </w:r>
          </w:p>
        </w:tc>
        <w:tc>
          <w:tcPr>
            <w:tcW w:w="1407" w:type="dxa"/>
            <w:shd w:val="clear" w:color="auto" w:fill="auto"/>
          </w:tcPr>
          <w:p w14:paraId="63240F3D" w14:textId="77777777" w:rsidR="00AE2DB4" w:rsidRPr="003236C5" w:rsidRDefault="00AE2DB4" w:rsidP="00AE2DB4">
            <w:pPr>
              <w:spacing w:after="0" w:line="240" w:lineRule="auto"/>
              <w:jc w:val="both"/>
              <w:rPr>
                <w:rFonts w:ascii="Times New Roman" w:hAnsi="Times New Roman"/>
                <w:color w:val="000000"/>
                <w:sz w:val="20"/>
                <w:szCs w:val="20"/>
              </w:rPr>
            </w:pPr>
            <w:r w:rsidRPr="003236C5">
              <w:rPr>
                <w:rFonts w:ascii="Times New Roman" w:hAnsi="Times New Roman"/>
                <w:color w:val="000000"/>
                <w:sz w:val="20"/>
                <w:szCs w:val="20"/>
              </w:rPr>
              <w:t xml:space="preserve">Математика </w:t>
            </w:r>
          </w:p>
          <w:p w14:paraId="7969824E" w14:textId="77777777" w:rsidR="00AE2DB4" w:rsidRPr="003236C5" w:rsidRDefault="00AE2DB4" w:rsidP="00AE2DB4">
            <w:pPr>
              <w:spacing w:after="0" w:line="240" w:lineRule="auto"/>
              <w:jc w:val="both"/>
              <w:rPr>
                <w:rFonts w:ascii="Times New Roman" w:hAnsi="Times New Roman"/>
                <w:color w:val="000000"/>
                <w:sz w:val="20"/>
                <w:szCs w:val="20"/>
              </w:rPr>
            </w:pPr>
            <w:r w:rsidRPr="003236C5">
              <w:rPr>
                <w:rFonts w:ascii="Times New Roman" w:hAnsi="Times New Roman"/>
                <w:color w:val="000000"/>
                <w:sz w:val="20"/>
                <w:szCs w:val="20"/>
              </w:rPr>
              <w:t>(алгебра)</w:t>
            </w:r>
          </w:p>
        </w:tc>
        <w:tc>
          <w:tcPr>
            <w:tcW w:w="1407" w:type="dxa"/>
            <w:shd w:val="clear" w:color="auto" w:fill="auto"/>
          </w:tcPr>
          <w:p w14:paraId="5FB8E0CC" w14:textId="77777777" w:rsidR="00AE2DB4" w:rsidRPr="003236C5" w:rsidRDefault="00AE2DB4" w:rsidP="00AE2DB4">
            <w:pPr>
              <w:spacing w:after="0" w:line="240" w:lineRule="auto"/>
              <w:jc w:val="both"/>
              <w:rPr>
                <w:rFonts w:ascii="Times New Roman" w:hAnsi="Times New Roman"/>
                <w:color w:val="000000"/>
                <w:sz w:val="20"/>
                <w:szCs w:val="20"/>
              </w:rPr>
            </w:pPr>
          </w:p>
        </w:tc>
        <w:tc>
          <w:tcPr>
            <w:tcW w:w="1407" w:type="dxa"/>
            <w:shd w:val="clear" w:color="auto" w:fill="auto"/>
          </w:tcPr>
          <w:p w14:paraId="5294D2B1" w14:textId="77777777" w:rsidR="00AE2DB4" w:rsidRPr="003236C5" w:rsidRDefault="00AE2DB4" w:rsidP="00AE2DB4">
            <w:pPr>
              <w:spacing w:after="0" w:line="240" w:lineRule="auto"/>
              <w:jc w:val="both"/>
              <w:rPr>
                <w:rFonts w:ascii="Times New Roman" w:hAnsi="Times New Roman"/>
                <w:color w:val="000000"/>
                <w:sz w:val="20"/>
                <w:szCs w:val="20"/>
              </w:rPr>
            </w:pPr>
          </w:p>
        </w:tc>
        <w:tc>
          <w:tcPr>
            <w:tcW w:w="1407" w:type="dxa"/>
            <w:shd w:val="clear" w:color="auto" w:fill="auto"/>
          </w:tcPr>
          <w:p w14:paraId="3263AF50" w14:textId="77777777" w:rsidR="00AE2DB4" w:rsidRPr="003236C5" w:rsidRDefault="00AE2DB4" w:rsidP="00AE2DB4">
            <w:pPr>
              <w:spacing w:after="0" w:line="240" w:lineRule="auto"/>
              <w:jc w:val="both"/>
              <w:rPr>
                <w:rFonts w:ascii="Times New Roman" w:hAnsi="Times New Roman"/>
                <w:color w:val="000000"/>
                <w:sz w:val="20"/>
                <w:szCs w:val="20"/>
              </w:rPr>
            </w:pPr>
          </w:p>
        </w:tc>
        <w:tc>
          <w:tcPr>
            <w:tcW w:w="1407" w:type="dxa"/>
            <w:shd w:val="clear" w:color="auto" w:fill="auto"/>
          </w:tcPr>
          <w:p w14:paraId="35494FD4" w14:textId="77777777" w:rsidR="00AE2DB4" w:rsidRPr="003236C5" w:rsidRDefault="00AE2DB4" w:rsidP="00AE2DB4">
            <w:pPr>
              <w:spacing w:after="0" w:line="240" w:lineRule="auto"/>
              <w:jc w:val="both"/>
              <w:rPr>
                <w:rFonts w:ascii="Times New Roman" w:hAnsi="Times New Roman"/>
                <w:color w:val="000000"/>
                <w:sz w:val="20"/>
                <w:szCs w:val="20"/>
              </w:rPr>
            </w:pPr>
            <w:r w:rsidRPr="003236C5">
              <w:rPr>
                <w:rFonts w:ascii="Times New Roman" w:hAnsi="Times New Roman"/>
                <w:color w:val="000000"/>
                <w:sz w:val="20"/>
                <w:szCs w:val="20"/>
              </w:rPr>
              <w:t>1</w:t>
            </w:r>
          </w:p>
        </w:tc>
        <w:tc>
          <w:tcPr>
            <w:tcW w:w="1407" w:type="dxa"/>
          </w:tcPr>
          <w:p w14:paraId="58884198" w14:textId="77777777" w:rsidR="00AE2DB4" w:rsidRPr="003236C5" w:rsidRDefault="00AE2DB4" w:rsidP="00AE2DB4">
            <w:pPr>
              <w:spacing w:after="0" w:line="240" w:lineRule="auto"/>
              <w:jc w:val="both"/>
              <w:rPr>
                <w:rFonts w:ascii="Times New Roman" w:hAnsi="Times New Roman"/>
                <w:b/>
                <w:color w:val="000000"/>
                <w:sz w:val="20"/>
                <w:szCs w:val="20"/>
              </w:rPr>
            </w:pPr>
          </w:p>
        </w:tc>
        <w:tc>
          <w:tcPr>
            <w:tcW w:w="1407" w:type="dxa"/>
            <w:shd w:val="clear" w:color="auto" w:fill="auto"/>
          </w:tcPr>
          <w:p w14:paraId="7E494C4A" w14:textId="77777777" w:rsidR="00AE2DB4" w:rsidRPr="003236C5" w:rsidRDefault="00AE2DB4" w:rsidP="00AE2DB4">
            <w:pPr>
              <w:spacing w:after="0" w:line="240" w:lineRule="auto"/>
              <w:jc w:val="both"/>
              <w:rPr>
                <w:rFonts w:ascii="Times New Roman" w:hAnsi="Times New Roman"/>
                <w:b/>
                <w:color w:val="000000"/>
                <w:sz w:val="20"/>
                <w:szCs w:val="20"/>
              </w:rPr>
            </w:pPr>
            <w:r w:rsidRPr="003236C5">
              <w:rPr>
                <w:rFonts w:ascii="Times New Roman" w:hAnsi="Times New Roman"/>
                <w:b/>
                <w:color w:val="000000"/>
                <w:sz w:val="20"/>
                <w:szCs w:val="20"/>
              </w:rPr>
              <w:t>1</w:t>
            </w:r>
          </w:p>
        </w:tc>
      </w:tr>
      <w:tr w:rsidR="00AE2DB4" w:rsidRPr="00CF486C" w14:paraId="1DB807D8" w14:textId="77777777" w:rsidTr="00AE2DB4">
        <w:trPr>
          <w:trHeight w:val="1840"/>
        </w:trPr>
        <w:tc>
          <w:tcPr>
            <w:tcW w:w="1406" w:type="dxa"/>
            <w:shd w:val="clear" w:color="auto" w:fill="auto"/>
          </w:tcPr>
          <w:p w14:paraId="009AF0E2" w14:textId="77777777" w:rsidR="00AE2DB4" w:rsidRDefault="00AE2DB4" w:rsidP="00AE2DB4">
            <w:pPr>
              <w:spacing w:after="0" w:line="240" w:lineRule="auto"/>
              <w:jc w:val="both"/>
              <w:rPr>
                <w:rFonts w:ascii="Times New Roman" w:hAnsi="Times New Roman"/>
                <w:color w:val="000000"/>
                <w:sz w:val="24"/>
                <w:szCs w:val="24"/>
              </w:rPr>
            </w:pPr>
            <w:r>
              <w:rPr>
                <w:rFonts w:ascii="Times New Roman" w:hAnsi="Times New Roman"/>
                <w:color w:val="000000"/>
                <w:sz w:val="24"/>
                <w:szCs w:val="24"/>
              </w:rPr>
              <w:t>5</w:t>
            </w:r>
          </w:p>
        </w:tc>
        <w:tc>
          <w:tcPr>
            <w:tcW w:w="1407" w:type="dxa"/>
            <w:shd w:val="clear" w:color="auto" w:fill="auto"/>
          </w:tcPr>
          <w:p w14:paraId="5317B06B" w14:textId="77777777" w:rsidR="00AE2DB4" w:rsidRPr="003236C5" w:rsidRDefault="00AE2DB4" w:rsidP="00AE2DB4">
            <w:pPr>
              <w:spacing w:after="0" w:line="240" w:lineRule="auto"/>
              <w:rPr>
                <w:rFonts w:ascii="Times New Roman" w:hAnsi="Times New Roman"/>
                <w:color w:val="000000"/>
                <w:sz w:val="20"/>
                <w:szCs w:val="20"/>
              </w:rPr>
            </w:pPr>
            <w:r>
              <w:rPr>
                <w:rFonts w:ascii="Times New Roman" w:hAnsi="Times New Roman"/>
                <w:color w:val="000000"/>
                <w:sz w:val="20"/>
                <w:szCs w:val="20"/>
              </w:rPr>
              <w:t>Дополнительные курсы по выбору «Человек и общество», «Исторические личности».</w:t>
            </w:r>
          </w:p>
        </w:tc>
        <w:tc>
          <w:tcPr>
            <w:tcW w:w="1407" w:type="dxa"/>
            <w:shd w:val="clear" w:color="auto" w:fill="auto"/>
          </w:tcPr>
          <w:p w14:paraId="4ED7DA0E" w14:textId="77777777" w:rsidR="00AE2DB4" w:rsidRPr="003236C5" w:rsidRDefault="00AE2DB4" w:rsidP="00AE2DB4">
            <w:pPr>
              <w:spacing w:after="0" w:line="240" w:lineRule="auto"/>
              <w:jc w:val="both"/>
              <w:rPr>
                <w:rFonts w:ascii="Times New Roman" w:hAnsi="Times New Roman"/>
                <w:color w:val="000000"/>
                <w:sz w:val="20"/>
                <w:szCs w:val="20"/>
              </w:rPr>
            </w:pPr>
          </w:p>
        </w:tc>
        <w:tc>
          <w:tcPr>
            <w:tcW w:w="1407" w:type="dxa"/>
            <w:shd w:val="clear" w:color="auto" w:fill="auto"/>
          </w:tcPr>
          <w:p w14:paraId="49D52094" w14:textId="77777777" w:rsidR="00AE2DB4" w:rsidRPr="003236C5" w:rsidRDefault="00AE2DB4" w:rsidP="00AE2DB4">
            <w:pPr>
              <w:spacing w:after="0" w:line="240" w:lineRule="auto"/>
              <w:jc w:val="both"/>
              <w:rPr>
                <w:rFonts w:ascii="Times New Roman" w:hAnsi="Times New Roman"/>
                <w:color w:val="000000"/>
                <w:sz w:val="20"/>
                <w:szCs w:val="20"/>
              </w:rPr>
            </w:pPr>
          </w:p>
        </w:tc>
        <w:tc>
          <w:tcPr>
            <w:tcW w:w="1407" w:type="dxa"/>
            <w:shd w:val="clear" w:color="auto" w:fill="auto"/>
          </w:tcPr>
          <w:p w14:paraId="104FB146" w14:textId="77777777" w:rsidR="00AE2DB4" w:rsidRPr="003236C5" w:rsidRDefault="00AE2DB4" w:rsidP="00AE2DB4">
            <w:pPr>
              <w:spacing w:after="0" w:line="240" w:lineRule="auto"/>
              <w:jc w:val="both"/>
              <w:rPr>
                <w:rFonts w:ascii="Times New Roman" w:hAnsi="Times New Roman"/>
                <w:color w:val="000000"/>
                <w:sz w:val="20"/>
                <w:szCs w:val="20"/>
              </w:rPr>
            </w:pPr>
          </w:p>
        </w:tc>
        <w:tc>
          <w:tcPr>
            <w:tcW w:w="1407" w:type="dxa"/>
            <w:shd w:val="clear" w:color="auto" w:fill="auto"/>
          </w:tcPr>
          <w:p w14:paraId="5C50864C" w14:textId="77777777" w:rsidR="00AE2DB4" w:rsidRPr="003236C5" w:rsidRDefault="00AE2DB4" w:rsidP="00AE2DB4">
            <w:pPr>
              <w:spacing w:after="0" w:line="240" w:lineRule="auto"/>
              <w:jc w:val="both"/>
              <w:rPr>
                <w:rFonts w:ascii="Times New Roman" w:hAnsi="Times New Roman"/>
                <w:color w:val="000000"/>
                <w:sz w:val="20"/>
                <w:szCs w:val="20"/>
              </w:rPr>
            </w:pPr>
          </w:p>
        </w:tc>
        <w:tc>
          <w:tcPr>
            <w:tcW w:w="1407" w:type="dxa"/>
          </w:tcPr>
          <w:p w14:paraId="183CF079" w14:textId="77777777" w:rsidR="00AE2DB4" w:rsidRPr="003236C5" w:rsidRDefault="00AE2DB4" w:rsidP="00AE2DB4">
            <w:pPr>
              <w:spacing w:after="0" w:line="240" w:lineRule="auto"/>
              <w:jc w:val="both"/>
              <w:rPr>
                <w:rFonts w:ascii="Times New Roman" w:hAnsi="Times New Roman"/>
                <w:b/>
                <w:color w:val="000000"/>
                <w:sz w:val="20"/>
                <w:szCs w:val="20"/>
              </w:rPr>
            </w:pPr>
            <w:r>
              <w:rPr>
                <w:rFonts w:ascii="Times New Roman" w:hAnsi="Times New Roman"/>
                <w:b/>
                <w:color w:val="000000"/>
                <w:sz w:val="20"/>
                <w:szCs w:val="20"/>
              </w:rPr>
              <w:t>1</w:t>
            </w:r>
          </w:p>
        </w:tc>
        <w:tc>
          <w:tcPr>
            <w:tcW w:w="1407" w:type="dxa"/>
            <w:shd w:val="clear" w:color="auto" w:fill="auto"/>
          </w:tcPr>
          <w:p w14:paraId="74E203C8" w14:textId="77777777" w:rsidR="00AE2DB4" w:rsidRPr="003236C5" w:rsidRDefault="00AE2DB4" w:rsidP="00AE2DB4">
            <w:pPr>
              <w:spacing w:after="0" w:line="240" w:lineRule="auto"/>
              <w:jc w:val="both"/>
              <w:rPr>
                <w:rFonts w:ascii="Times New Roman" w:hAnsi="Times New Roman"/>
                <w:b/>
                <w:color w:val="000000"/>
                <w:sz w:val="20"/>
                <w:szCs w:val="20"/>
              </w:rPr>
            </w:pPr>
            <w:r>
              <w:rPr>
                <w:rFonts w:ascii="Times New Roman" w:hAnsi="Times New Roman"/>
                <w:b/>
                <w:color w:val="000000"/>
                <w:sz w:val="20"/>
                <w:szCs w:val="20"/>
              </w:rPr>
              <w:t>1</w:t>
            </w:r>
          </w:p>
        </w:tc>
      </w:tr>
      <w:tr w:rsidR="00AE2DB4" w:rsidRPr="00CF486C" w14:paraId="698B1002" w14:textId="77777777" w:rsidTr="00AE2DB4">
        <w:trPr>
          <w:trHeight w:val="1840"/>
        </w:trPr>
        <w:tc>
          <w:tcPr>
            <w:tcW w:w="1406" w:type="dxa"/>
            <w:shd w:val="clear" w:color="auto" w:fill="auto"/>
          </w:tcPr>
          <w:p w14:paraId="3811AA6F" w14:textId="77777777" w:rsidR="00AE2DB4" w:rsidRPr="00CF486C" w:rsidRDefault="00AE2DB4" w:rsidP="00AE2DB4">
            <w:pPr>
              <w:spacing w:after="0" w:line="240" w:lineRule="auto"/>
              <w:jc w:val="both"/>
              <w:rPr>
                <w:rFonts w:ascii="Times New Roman" w:hAnsi="Times New Roman"/>
                <w:color w:val="000000"/>
                <w:sz w:val="24"/>
                <w:szCs w:val="24"/>
              </w:rPr>
            </w:pPr>
          </w:p>
        </w:tc>
        <w:tc>
          <w:tcPr>
            <w:tcW w:w="1407" w:type="dxa"/>
            <w:shd w:val="clear" w:color="auto" w:fill="auto"/>
            <w:vAlign w:val="center"/>
          </w:tcPr>
          <w:p w14:paraId="18C42A4F" w14:textId="77777777" w:rsidR="00AE2DB4" w:rsidRPr="003236C5" w:rsidRDefault="00AE2DB4" w:rsidP="00AE2DB4">
            <w:pPr>
              <w:spacing w:after="0" w:line="240" w:lineRule="auto"/>
              <w:jc w:val="both"/>
              <w:rPr>
                <w:rFonts w:ascii="Times New Roman" w:eastAsia="Times New Roman" w:hAnsi="Times New Roman"/>
                <w:b/>
                <w:sz w:val="20"/>
                <w:szCs w:val="20"/>
                <w:lang w:eastAsia="ru-RU"/>
              </w:rPr>
            </w:pPr>
            <w:r w:rsidRPr="003236C5">
              <w:rPr>
                <w:rFonts w:ascii="Times New Roman" w:eastAsia="Times New Roman" w:hAnsi="Times New Roman"/>
                <w:b/>
                <w:sz w:val="20"/>
                <w:szCs w:val="20"/>
                <w:lang w:eastAsia="ru-RU"/>
              </w:rPr>
              <w:t>ИТОГО</w:t>
            </w:r>
          </w:p>
        </w:tc>
        <w:tc>
          <w:tcPr>
            <w:tcW w:w="1407" w:type="dxa"/>
            <w:shd w:val="clear" w:color="auto" w:fill="auto"/>
          </w:tcPr>
          <w:p w14:paraId="3897E534" w14:textId="77777777" w:rsidR="00AE2DB4" w:rsidRPr="003236C5" w:rsidRDefault="00AE2DB4" w:rsidP="00AE2DB4">
            <w:pPr>
              <w:spacing w:after="0" w:line="240" w:lineRule="auto"/>
              <w:jc w:val="both"/>
              <w:rPr>
                <w:rFonts w:ascii="Times New Roman" w:hAnsi="Times New Roman"/>
                <w:b/>
                <w:color w:val="000000"/>
                <w:sz w:val="20"/>
                <w:szCs w:val="20"/>
              </w:rPr>
            </w:pPr>
            <w:r>
              <w:rPr>
                <w:rFonts w:ascii="Times New Roman" w:hAnsi="Times New Roman"/>
                <w:b/>
                <w:color w:val="000000"/>
                <w:sz w:val="20"/>
                <w:szCs w:val="20"/>
              </w:rPr>
              <w:t>2</w:t>
            </w:r>
          </w:p>
        </w:tc>
        <w:tc>
          <w:tcPr>
            <w:tcW w:w="1407" w:type="dxa"/>
            <w:shd w:val="clear" w:color="auto" w:fill="auto"/>
          </w:tcPr>
          <w:p w14:paraId="3640C0D3" w14:textId="77777777" w:rsidR="00AE2DB4" w:rsidRPr="003236C5" w:rsidRDefault="00AE2DB4" w:rsidP="00AE2DB4">
            <w:pPr>
              <w:spacing w:after="0" w:line="240" w:lineRule="auto"/>
              <w:jc w:val="both"/>
              <w:rPr>
                <w:rFonts w:ascii="Times New Roman" w:hAnsi="Times New Roman"/>
                <w:b/>
                <w:color w:val="000000"/>
                <w:sz w:val="20"/>
                <w:szCs w:val="20"/>
              </w:rPr>
            </w:pPr>
            <w:r w:rsidRPr="003236C5">
              <w:rPr>
                <w:rFonts w:ascii="Times New Roman" w:hAnsi="Times New Roman"/>
                <w:b/>
                <w:color w:val="000000"/>
                <w:sz w:val="20"/>
                <w:szCs w:val="20"/>
              </w:rPr>
              <w:t>2</w:t>
            </w:r>
          </w:p>
        </w:tc>
        <w:tc>
          <w:tcPr>
            <w:tcW w:w="1407" w:type="dxa"/>
            <w:shd w:val="clear" w:color="auto" w:fill="auto"/>
          </w:tcPr>
          <w:p w14:paraId="6D323CAF" w14:textId="77777777" w:rsidR="00AE2DB4" w:rsidRPr="003236C5" w:rsidRDefault="00AE2DB4" w:rsidP="00AE2DB4">
            <w:pPr>
              <w:spacing w:after="0" w:line="240" w:lineRule="auto"/>
              <w:jc w:val="both"/>
              <w:rPr>
                <w:rFonts w:ascii="Times New Roman" w:hAnsi="Times New Roman"/>
                <w:b/>
                <w:color w:val="000000"/>
                <w:sz w:val="20"/>
                <w:szCs w:val="20"/>
              </w:rPr>
            </w:pPr>
            <w:r>
              <w:rPr>
                <w:rFonts w:ascii="Times New Roman" w:hAnsi="Times New Roman"/>
                <w:b/>
                <w:color w:val="000000"/>
                <w:sz w:val="20"/>
                <w:szCs w:val="20"/>
              </w:rPr>
              <w:t>2</w:t>
            </w:r>
          </w:p>
        </w:tc>
        <w:tc>
          <w:tcPr>
            <w:tcW w:w="1407" w:type="dxa"/>
            <w:shd w:val="clear" w:color="auto" w:fill="auto"/>
          </w:tcPr>
          <w:p w14:paraId="3B4F0434" w14:textId="77777777" w:rsidR="00AE2DB4" w:rsidRPr="003236C5" w:rsidRDefault="00AE2DB4" w:rsidP="00AE2DB4">
            <w:pPr>
              <w:spacing w:after="0" w:line="240" w:lineRule="auto"/>
              <w:jc w:val="both"/>
              <w:rPr>
                <w:rFonts w:ascii="Times New Roman" w:hAnsi="Times New Roman"/>
                <w:b/>
                <w:color w:val="000000"/>
                <w:sz w:val="20"/>
                <w:szCs w:val="20"/>
              </w:rPr>
            </w:pPr>
            <w:r w:rsidRPr="003236C5">
              <w:rPr>
                <w:rFonts w:ascii="Times New Roman" w:hAnsi="Times New Roman"/>
                <w:b/>
                <w:color w:val="000000"/>
                <w:sz w:val="20"/>
                <w:szCs w:val="20"/>
              </w:rPr>
              <w:t>2</w:t>
            </w:r>
          </w:p>
        </w:tc>
        <w:tc>
          <w:tcPr>
            <w:tcW w:w="1407" w:type="dxa"/>
          </w:tcPr>
          <w:p w14:paraId="616117D4" w14:textId="77777777" w:rsidR="00AE2DB4" w:rsidRPr="003236C5" w:rsidRDefault="00AE2DB4" w:rsidP="00AE2DB4">
            <w:pPr>
              <w:spacing w:after="0" w:line="240" w:lineRule="auto"/>
              <w:jc w:val="both"/>
              <w:rPr>
                <w:rFonts w:ascii="Times New Roman" w:hAnsi="Times New Roman"/>
                <w:b/>
                <w:color w:val="000000"/>
                <w:sz w:val="20"/>
                <w:szCs w:val="20"/>
              </w:rPr>
            </w:pPr>
            <w:r>
              <w:rPr>
                <w:rFonts w:ascii="Times New Roman" w:hAnsi="Times New Roman"/>
                <w:b/>
                <w:color w:val="000000"/>
                <w:sz w:val="20"/>
                <w:szCs w:val="20"/>
              </w:rPr>
              <w:t>2</w:t>
            </w:r>
          </w:p>
        </w:tc>
        <w:tc>
          <w:tcPr>
            <w:tcW w:w="1407" w:type="dxa"/>
            <w:shd w:val="clear" w:color="auto" w:fill="auto"/>
          </w:tcPr>
          <w:p w14:paraId="64DC1128" w14:textId="77777777" w:rsidR="00AE2DB4" w:rsidRPr="003236C5" w:rsidRDefault="00AE2DB4" w:rsidP="00AE2DB4">
            <w:pPr>
              <w:spacing w:after="0" w:line="240" w:lineRule="auto"/>
              <w:jc w:val="both"/>
              <w:rPr>
                <w:rFonts w:ascii="Times New Roman" w:hAnsi="Times New Roman"/>
                <w:b/>
                <w:color w:val="000000"/>
                <w:sz w:val="20"/>
                <w:szCs w:val="20"/>
              </w:rPr>
            </w:pPr>
            <w:r>
              <w:rPr>
                <w:rFonts w:ascii="Times New Roman" w:hAnsi="Times New Roman"/>
                <w:b/>
                <w:color w:val="000000"/>
                <w:sz w:val="20"/>
                <w:szCs w:val="20"/>
              </w:rPr>
              <w:t>10</w:t>
            </w:r>
          </w:p>
        </w:tc>
      </w:tr>
    </w:tbl>
    <w:p w14:paraId="16F20CD2" w14:textId="77777777" w:rsidR="00AE2DB4" w:rsidRPr="00CF486C" w:rsidRDefault="00AE2DB4" w:rsidP="00AE2DB4">
      <w:pPr>
        <w:spacing w:after="0" w:line="240" w:lineRule="auto"/>
        <w:jc w:val="both"/>
        <w:rPr>
          <w:rFonts w:ascii="Times New Roman" w:hAnsi="Times New Roman"/>
          <w:sz w:val="24"/>
          <w:szCs w:val="24"/>
        </w:rPr>
      </w:pPr>
    </w:p>
    <w:p w14:paraId="5EE2A3F0" w14:textId="77777777" w:rsidR="00AE2DB4" w:rsidRPr="00CF486C" w:rsidRDefault="00AE2DB4" w:rsidP="00AE2DB4">
      <w:pPr>
        <w:spacing w:after="0" w:line="240" w:lineRule="auto"/>
        <w:jc w:val="both"/>
        <w:rPr>
          <w:rFonts w:ascii="Times New Roman" w:hAnsi="Times New Roman"/>
          <w:sz w:val="24"/>
          <w:szCs w:val="24"/>
        </w:rPr>
      </w:pPr>
      <w:r>
        <w:rPr>
          <w:rFonts w:ascii="Times New Roman" w:hAnsi="Times New Roman"/>
          <w:sz w:val="24"/>
          <w:szCs w:val="24"/>
        </w:rPr>
        <w:t xml:space="preserve">Технология </w:t>
      </w:r>
      <w:r w:rsidRPr="00CF486C">
        <w:rPr>
          <w:rFonts w:ascii="Times New Roman" w:hAnsi="Times New Roman"/>
          <w:sz w:val="24"/>
          <w:szCs w:val="24"/>
        </w:rPr>
        <w:t xml:space="preserve">в 5 – 8 классах </w:t>
      </w:r>
      <w:r>
        <w:rPr>
          <w:rFonts w:ascii="Times New Roman" w:hAnsi="Times New Roman"/>
          <w:sz w:val="24"/>
          <w:szCs w:val="24"/>
        </w:rPr>
        <w:t xml:space="preserve">переданы </w:t>
      </w:r>
      <w:r w:rsidRPr="00CF486C">
        <w:rPr>
          <w:rFonts w:ascii="Times New Roman" w:hAnsi="Times New Roman"/>
          <w:sz w:val="24"/>
          <w:szCs w:val="24"/>
        </w:rPr>
        <w:t>Межшкольному</w:t>
      </w:r>
      <w:r>
        <w:rPr>
          <w:rFonts w:ascii="Times New Roman" w:hAnsi="Times New Roman"/>
          <w:sz w:val="24"/>
          <w:szCs w:val="24"/>
        </w:rPr>
        <w:t xml:space="preserve"> учебному комбинату МБОУ «Лицей №110» согласно Договору №     </w:t>
      </w:r>
    </w:p>
    <w:p w14:paraId="37B80B40" w14:textId="77777777" w:rsidR="00AE2DB4" w:rsidRPr="00242199" w:rsidRDefault="00AE2DB4" w:rsidP="00EC1B31">
      <w:pPr>
        <w:spacing w:after="0" w:line="240" w:lineRule="auto"/>
        <w:ind w:firstLine="709"/>
        <w:jc w:val="both"/>
        <w:rPr>
          <w:rFonts w:ascii="Times New Roman" w:hAnsi="Times New Roman"/>
          <w:sz w:val="24"/>
          <w:szCs w:val="24"/>
        </w:rPr>
      </w:pPr>
    </w:p>
    <w:p w14:paraId="2A9460A8" w14:textId="77777777" w:rsidR="00AE2DB4" w:rsidRPr="00AE2DB4" w:rsidRDefault="00AE2DB4" w:rsidP="00AE2DB4">
      <w:pPr>
        <w:spacing w:after="0" w:line="240" w:lineRule="auto"/>
        <w:jc w:val="center"/>
        <w:rPr>
          <w:rFonts w:ascii="Times New Roman" w:hAnsi="Times New Roman"/>
          <w:b/>
        </w:rPr>
      </w:pPr>
      <w:r w:rsidRPr="00AE2DB4">
        <w:rPr>
          <w:rFonts w:ascii="Times New Roman" w:hAnsi="Times New Roman"/>
          <w:b/>
        </w:rPr>
        <w:t>МБОУ «СОШ №140» Советского района г. Казани</w:t>
      </w:r>
    </w:p>
    <w:p w14:paraId="194CCEAC" w14:textId="77777777" w:rsidR="00AE2DB4" w:rsidRPr="00AE2DB4" w:rsidRDefault="00AE2DB4" w:rsidP="00AE2DB4">
      <w:pPr>
        <w:spacing w:after="0" w:line="240" w:lineRule="auto"/>
        <w:jc w:val="center"/>
        <w:rPr>
          <w:rFonts w:ascii="Times New Roman" w:hAnsi="Times New Roman"/>
          <w:b/>
        </w:rPr>
      </w:pPr>
      <w:r w:rsidRPr="00AE2DB4">
        <w:rPr>
          <w:rFonts w:ascii="Times New Roman" w:hAnsi="Times New Roman"/>
          <w:b/>
        </w:rPr>
        <w:t>на 2021-2022 учебный год для 5-х классов (ФГОС ООО)</w:t>
      </w:r>
    </w:p>
    <w:p w14:paraId="32A15475" w14:textId="77777777" w:rsidR="00AE2DB4" w:rsidRPr="00193A14" w:rsidRDefault="00AE2DB4" w:rsidP="00AE2DB4">
      <w:pPr>
        <w:spacing w:after="0" w:line="240" w:lineRule="auto"/>
        <w:jc w:val="center"/>
        <w:rPr>
          <w:rFonts w:ascii="Times New Roman" w:hAnsi="Times New Roman"/>
        </w:rPr>
      </w:pPr>
    </w:p>
    <w:tbl>
      <w:tblPr>
        <w:tblStyle w:val="a4"/>
        <w:tblW w:w="10490" w:type="dxa"/>
        <w:tblInd w:w="-459" w:type="dxa"/>
        <w:tblLayout w:type="fixed"/>
        <w:tblLook w:val="04A0" w:firstRow="1" w:lastRow="0" w:firstColumn="1" w:lastColumn="0" w:noHBand="0" w:noVBand="1"/>
      </w:tblPr>
      <w:tblGrid>
        <w:gridCol w:w="2268"/>
        <w:gridCol w:w="2410"/>
        <w:gridCol w:w="992"/>
        <w:gridCol w:w="993"/>
        <w:gridCol w:w="946"/>
        <w:gridCol w:w="997"/>
        <w:gridCol w:w="1033"/>
        <w:gridCol w:w="851"/>
      </w:tblGrid>
      <w:tr w:rsidR="00AE2DB4" w14:paraId="68E09BE4" w14:textId="77777777" w:rsidTr="00AE2DB4">
        <w:trPr>
          <w:trHeight w:val="268"/>
        </w:trPr>
        <w:tc>
          <w:tcPr>
            <w:tcW w:w="2268" w:type="dxa"/>
            <w:vMerge w:val="restart"/>
          </w:tcPr>
          <w:p w14:paraId="7231DA47" w14:textId="77777777" w:rsidR="00AE2DB4" w:rsidRPr="00CF486C" w:rsidRDefault="00AE2DB4" w:rsidP="00AE2DB4">
            <w:pPr>
              <w:jc w:val="both"/>
              <w:rPr>
                <w:rFonts w:ascii="Times New Roman" w:hAnsi="Times New Roman"/>
                <w:b/>
                <w:sz w:val="24"/>
                <w:szCs w:val="24"/>
              </w:rPr>
            </w:pPr>
            <w:r w:rsidRPr="00CF486C">
              <w:rPr>
                <w:rFonts w:ascii="Times New Roman" w:hAnsi="Times New Roman"/>
                <w:b/>
                <w:sz w:val="24"/>
                <w:szCs w:val="24"/>
              </w:rPr>
              <w:t>Предметные области</w:t>
            </w:r>
          </w:p>
        </w:tc>
        <w:tc>
          <w:tcPr>
            <w:tcW w:w="2410" w:type="dxa"/>
            <w:vMerge w:val="restart"/>
          </w:tcPr>
          <w:p w14:paraId="7D8FC475" w14:textId="77777777" w:rsidR="00AE2DB4" w:rsidRPr="00CF486C" w:rsidRDefault="00AE2DB4" w:rsidP="00AE2DB4">
            <w:pPr>
              <w:jc w:val="both"/>
              <w:rPr>
                <w:rFonts w:ascii="Times New Roman" w:hAnsi="Times New Roman"/>
                <w:b/>
                <w:sz w:val="24"/>
                <w:szCs w:val="24"/>
              </w:rPr>
            </w:pPr>
            <w:r w:rsidRPr="00CF486C">
              <w:rPr>
                <w:rFonts w:ascii="Times New Roman" w:hAnsi="Times New Roman"/>
                <w:b/>
                <w:sz w:val="24"/>
                <w:szCs w:val="24"/>
              </w:rPr>
              <w:t>Учебные предметы</w:t>
            </w:r>
          </w:p>
        </w:tc>
        <w:tc>
          <w:tcPr>
            <w:tcW w:w="4961" w:type="dxa"/>
            <w:gridSpan w:val="5"/>
          </w:tcPr>
          <w:p w14:paraId="0F70C7A6" w14:textId="77777777" w:rsidR="00AE2DB4" w:rsidRPr="00CF486C" w:rsidRDefault="00AE2DB4" w:rsidP="00AE2DB4">
            <w:pPr>
              <w:jc w:val="both"/>
              <w:rPr>
                <w:rFonts w:ascii="Times New Roman" w:hAnsi="Times New Roman"/>
                <w:b/>
                <w:sz w:val="24"/>
                <w:szCs w:val="24"/>
              </w:rPr>
            </w:pPr>
            <w:r w:rsidRPr="00CF486C">
              <w:rPr>
                <w:rFonts w:ascii="Times New Roman" w:hAnsi="Times New Roman"/>
                <w:b/>
                <w:sz w:val="24"/>
                <w:szCs w:val="24"/>
              </w:rPr>
              <w:t>Классы и учебные годы</w:t>
            </w:r>
          </w:p>
        </w:tc>
        <w:tc>
          <w:tcPr>
            <w:tcW w:w="851" w:type="dxa"/>
            <w:vMerge w:val="restart"/>
          </w:tcPr>
          <w:p w14:paraId="74A7EA9E" w14:textId="77777777" w:rsidR="00AE2DB4" w:rsidRPr="00CF486C" w:rsidRDefault="00AE2DB4" w:rsidP="00AE2DB4">
            <w:pPr>
              <w:jc w:val="both"/>
              <w:rPr>
                <w:rFonts w:ascii="Times New Roman" w:hAnsi="Times New Roman"/>
                <w:b/>
                <w:sz w:val="24"/>
                <w:szCs w:val="24"/>
              </w:rPr>
            </w:pPr>
            <w:r w:rsidRPr="00CF486C">
              <w:rPr>
                <w:rFonts w:ascii="Times New Roman" w:hAnsi="Times New Roman"/>
                <w:b/>
                <w:sz w:val="24"/>
                <w:szCs w:val="24"/>
              </w:rPr>
              <w:t>Всего часов</w:t>
            </w:r>
          </w:p>
        </w:tc>
      </w:tr>
      <w:tr w:rsidR="00AE2DB4" w14:paraId="7E6951B5" w14:textId="77777777" w:rsidTr="00AE2DB4">
        <w:trPr>
          <w:trHeight w:val="147"/>
        </w:trPr>
        <w:tc>
          <w:tcPr>
            <w:tcW w:w="2268" w:type="dxa"/>
            <w:vMerge/>
          </w:tcPr>
          <w:p w14:paraId="0BC97AA2" w14:textId="77777777" w:rsidR="00AE2DB4" w:rsidRPr="00CF486C" w:rsidRDefault="00AE2DB4" w:rsidP="00AE2DB4">
            <w:pPr>
              <w:jc w:val="both"/>
              <w:rPr>
                <w:rFonts w:ascii="Times New Roman" w:hAnsi="Times New Roman"/>
                <w:b/>
                <w:sz w:val="24"/>
                <w:szCs w:val="24"/>
              </w:rPr>
            </w:pPr>
          </w:p>
        </w:tc>
        <w:tc>
          <w:tcPr>
            <w:tcW w:w="2410" w:type="dxa"/>
            <w:vMerge/>
          </w:tcPr>
          <w:p w14:paraId="4B72558B" w14:textId="77777777" w:rsidR="00AE2DB4" w:rsidRPr="00CF486C" w:rsidRDefault="00AE2DB4" w:rsidP="00AE2DB4">
            <w:pPr>
              <w:jc w:val="both"/>
              <w:rPr>
                <w:rFonts w:ascii="Times New Roman" w:hAnsi="Times New Roman"/>
                <w:b/>
                <w:sz w:val="24"/>
                <w:szCs w:val="24"/>
              </w:rPr>
            </w:pPr>
          </w:p>
        </w:tc>
        <w:tc>
          <w:tcPr>
            <w:tcW w:w="992" w:type="dxa"/>
            <w:shd w:val="clear" w:color="auto" w:fill="FBD4B4" w:themeFill="accent6" w:themeFillTint="66"/>
          </w:tcPr>
          <w:p w14:paraId="7C489447" w14:textId="77777777" w:rsidR="00AE2DB4" w:rsidRPr="0029575F" w:rsidRDefault="00AE2DB4" w:rsidP="00AE2DB4">
            <w:pPr>
              <w:jc w:val="both"/>
              <w:rPr>
                <w:rFonts w:ascii="Times New Roman" w:hAnsi="Times New Roman"/>
                <w:b/>
                <w:szCs w:val="24"/>
              </w:rPr>
            </w:pPr>
            <w:r>
              <w:rPr>
                <w:rFonts w:ascii="Times New Roman" w:hAnsi="Times New Roman"/>
                <w:b/>
                <w:szCs w:val="24"/>
              </w:rPr>
              <w:t>5 класс (2021</w:t>
            </w:r>
            <w:r w:rsidRPr="0029575F">
              <w:rPr>
                <w:rFonts w:ascii="Times New Roman" w:hAnsi="Times New Roman"/>
                <w:b/>
                <w:szCs w:val="24"/>
              </w:rPr>
              <w:t>-202</w:t>
            </w:r>
            <w:r>
              <w:rPr>
                <w:rFonts w:ascii="Times New Roman" w:hAnsi="Times New Roman"/>
                <w:b/>
                <w:szCs w:val="24"/>
              </w:rPr>
              <w:t>2</w:t>
            </w:r>
            <w:r w:rsidRPr="0029575F">
              <w:rPr>
                <w:rFonts w:ascii="Times New Roman" w:hAnsi="Times New Roman"/>
                <w:b/>
                <w:szCs w:val="24"/>
              </w:rPr>
              <w:t>)</w:t>
            </w:r>
          </w:p>
        </w:tc>
        <w:tc>
          <w:tcPr>
            <w:tcW w:w="993" w:type="dxa"/>
          </w:tcPr>
          <w:p w14:paraId="076D5F62" w14:textId="77777777" w:rsidR="00AE2DB4" w:rsidRPr="0029575F" w:rsidRDefault="00AE2DB4" w:rsidP="00AE2DB4">
            <w:pPr>
              <w:jc w:val="both"/>
              <w:rPr>
                <w:rFonts w:ascii="Times New Roman" w:hAnsi="Times New Roman"/>
                <w:b/>
                <w:szCs w:val="24"/>
              </w:rPr>
            </w:pPr>
            <w:r>
              <w:rPr>
                <w:rFonts w:ascii="Times New Roman" w:hAnsi="Times New Roman"/>
                <w:b/>
                <w:szCs w:val="24"/>
              </w:rPr>
              <w:t>6</w:t>
            </w:r>
            <w:r w:rsidRPr="0029575F">
              <w:rPr>
                <w:rFonts w:ascii="Times New Roman" w:hAnsi="Times New Roman"/>
                <w:b/>
                <w:szCs w:val="24"/>
              </w:rPr>
              <w:t xml:space="preserve"> класс (202</w:t>
            </w:r>
            <w:r>
              <w:rPr>
                <w:rFonts w:ascii="Times New Roman" w:hAnsi="Times New Roman"/>
                <w:b/>
                <w:szCs w:val="24"/>
              </w:rPr>
              <w:t>2</w:t>
            </w:r>
            <w:r w:rsidRPr="0029575F">
              <w:rPr>
                <w:rFonts w:ascii="Times New Roman" w:hAnsi="Times New Roman"/>
                <w:b/>
                <w:szCs w:val="24"/>
              </w:rPr>
              <w:t>-202</w:t>
            </w:r>
            <w:r>
              <w:rPr>
                <w:rFonts w:ascii="Times New Roman" w:hAnsi="Times New Roman"/>
                <w:b/>
                <w:szCs w:val="24"/>
              </w:rPr>
              <w:t>3</w:t>
            </w:r>
            <w:r w:rsidRPr="0029575F">
              <w:rPr>
                <w:rFonts w:ascii="Times New Roman" w:hAnsi="Times New Roman"/>
                <w:b/>
                <w:szCs w:val="24"/>
              </w:rPr>
              <w:t>)</w:t>
            </w:r>
          </w:p>
        </w:tc>
        <w:tc>
          <w:tcPr>
            <w:tcW w:w="946" w:type="dxa"/>
          </w:tcPr>
          <w:p w14:paraId="09F0E22F" w14:textId="77777777" w:rsidR="00AE2DB4" w:rsidRPr="0029575F" w:rsidRDefault="00AE2DB4" w:rsidP="00AE2DB4">
            <w:pPr>
              <w:jc w:val="both"/>
              <w:rPr>
                <w:rFonts w:ascii="Times New Roman" w:hAnsi="Times New Roman"/>
                <w:b/>
                <w:szCs w:val="24"/>
              </w:rPr>
            </w:pPr>
            <w:r>
              <w:rPr>
                <w:rFonts w:ascii="Times New Roman" w:hAnsi="Times New Roman"/>
                <w:b/>
                <w:szCs w:val="24"/>
              </w:rPr>
              <w:t>7</w:t>
            </w:r>
            <w:r w:rsidRPr="0029575F">
              <w:rPr>
                <w:rFonts w:ascii="Times New Roman" w:hAnsi="Times New Roman"/>
                <w:b/>
                <w:szCs w:val="24"/>
              </w:rPr>
              <w:t xml:space="preserve"> класс (202</w:t>
            </w:r>
            <w:r>
              <w:rPr>
                <w:rFonts w:ascii="Times New Roman" w:hAnsi="Times New Roman"/>
                <w:b/>
                <w:szCs w:val="24"/>
              </w:rPr>
              <w:t>3</w:t>
            </w:r>
            <w:r w:rsidRPr="0029575F">
              <w:rPr>
                <w:rFonts w:ascii="Times New Roman" w:hAnsi="Times New Roman"/>
                <w:b/>
                <w:szCs w:val="24"/>
              </w:rPr>
              <w:t>-202</w:t>
            </w:r>
            <w:r>
              <w:rPr>
                <w:rFonts w:ascii="Times New Roman" w:hAnsi="Times New Roman"/>
                <w:b/>
                <w:szCs w:val="24"/>
              </w:rPr>
              <w:t>4</w:t>
            </w:r>
            <w:r w:rsidRPr="0029575F">
              <w:rPr>
                <w:rFonts w:ascii="Times New Roman" w:hAnsi="Times New Roman"/>
                <w:b/>
                <w:szCs w:val="24"/>
              </w:rPr>
              <w:t>)</w:t>
            </w:r>
          </w:p>
        </w:tc>
        <w:tc>
          <w:tcPr>
            <w:tcW w:w="997" w:type="dxa"/>
          </w:tcPr>
          <w:p w14:paraId="7921E5A9" w14:textId="77777777" w:rsidR="00AE2DB4" w:rsidRPr="00CF486C" w:rsidRDefault="00AE2DB4" w:rsidP="00AE2DB4">
            <w:pPr>
              <w:jc w:val="both"/>
              <w:rPr>
                <w:rFonts w:ascii="Times New Roman" w:hAnsi="Times New Roman"/>
                <w:b/>
                <w:sz w:val="24"/>
                <w:szCs w:val="24"/>
              </w:rPr>
            </w:pPr>
            <w:r>
              <w:rPr>
                <w:rFonts w:ascii="Times New Roman" w:hAnsi="Times New Roman"/>
                <w:b/>
                <w:szCs w:val="24"/>
              </w:rPr>
              <w:t>8</w:t>
            </w:r>
            <w:r w:rsidRPr="0029575F">
              <w:rPr>
                <w:rFonts w:ascii="Times New Roman" w:hAnsi="Times New Roman"/>
                <w:b/>
                <w:szCs w:val="24"/>
              </w:rPr>
              <w:t xml:space="preserve"> класс (202</w:t>
            </w:r>
            <w:r>
              <w:rPr>
                <w:rFonts w:ascii="Times New Roman" w:hAnsi="Times New Roman"/>
                <w:b/>
                <w:szCs w:val="24"/>
              </w:rPr>
              <w:t>4</w:t>
            </w:r>
            <w:r w:rsidRPr="0029575F">
              <w:rPr>
                <w:rFonts w:ascii="Times New Roman" w:hAnsi="Times New Roman"/>
                <w:b/>
                <w:szCs w:val="24"/>
              </w:rPr>
              <w:t>-202</w:t>
            </w:r>
            <w:r>
              <w:rPr>
                <w:rFonts w:ascii="Times New Roman" w:hAnsi="Times New Roman"/>
                <w:b/>
                <w:szCs w:val="24"/>
              </w:rPr>
              <w:t>5</w:t>
            </w:r>
            <w:r w:rsidRPr="0029575F">
              <w:rPr>
                <w:rFonts w:ascii="Times New Roman" w:hAnsi="Times New Roman"/>
                <w:b/>
                <w:szCs w:val="24"/>
              </w:rPr>
              <w:t>)</w:t>
            </w:r>
          </w:p>
        </w:tc>
        <w:tc>
          <w:tcPr>
            <w:tcW w:w="1033" w:type="dxa"/>
          </w:tcPr>
          <w:p w14:paraId="24747444" w14:textId="77777777" w:rsidR="00AE2DB4" w:rsidRPr="00F42963" w:rsidRDefault="00AE2DB4" w:rsidP="00AE2DB4">
            <w:pPr>
              <w:jc w:val="both"/>
              <w:rPr>
                <w:rFonts w:ascii="Times New Roman" w:hAnsi="Times New Roman"/>
                <w:b/>
                <w:szCs w:val="24"/>
              </w:rPr>
            </w:pPr>
            <w:r w:rsidRPr="00F42963">
              <w:rPr>
                <w:rFonts w:ascii="Times New Roman" w:hAnsi="Times New Roman"/>
                <w:b/>
                <w:szCs w:val="24"/>
              </w:rPr>
              <w:t>9 класс (202</w:t>
            </w:r>
            <w:r>
              <w:rPr>
                <w:rFonts w:ascii="Times New Roman" w:hAnsi="Times New Roman"/>
                <w:b/>
                <w:szCs w:val="24"/>
              </w:rPr>
              <w:t>5</w:t>
            </w:r>
            <w:r w:rsidRPr="00F42963">
              <w:rPr>
                <w:rFonts w:ascii="Times New Roman" w:hAnsi="Times New Roman"/>
                <w:b/>
                <w:szCs w:val="24"/>
              </w:rPr>
              <w:t>-202</w:t>
            </w:r>
            <w:r>
              <w:rPr>
                <w:rFonts w:ascii="Times New Roman" w:hAnsi="Times New Roman"/>
                <w:b/>
                <w:szCs w:val="24"/>
              </w:rPr>
              <w:t>6</w:t>
            </w:r>
            <w:r w:rsidRPr="00F42963">
              <w:rPr>
                <w:rFonts w:ascii="Times New Roman" w:hAnsi="Times New Roman"/>
                <w:b/>
                <w:szCs w:val="24"/>
              </w:rPr>
              <w:t>)</w:t>
            </w:r>
          </w:p>
        </w:tc>
        <w:tc>
          <w:tcPr>
            <w:tcW w:w="851" w:type="dxa"/>
            <w:vMerge/>
          </w:tcPr>
          <w:p w14:paraId="229D0F86" w14:textId="77777777" w:rsidR="00AE2DB4" w:rsidRDefault="00AE2DB4" w:rsidP="00AE2DB4">
            <w:pPr>
              <w:jc w:val="both"/>
              <w:rPr>
                <w:rFonts w:ascii="Times New Roman" w:hAnsi="Times New Roman"/>
                <w:sz w:val="24"/>
                <w:szCs w:val="24"/>
              </w:rPr>
            </w:pPr>
          </w:p>
        </w:tc>
      </w:tr>
      <w:tr w:rsidR="00AE2DB4" w14:paraId="5DF91503" w14:textId="77777777" w:rsidTr="00AE2DB4">
        <w:trPr>
          <w:trHeight w:val="147"/>
        </w:trPr>
        <w:tc>
          <w:tcPr>
            <w:tcW w:w="2268" w:type="dxa"/>
            <w:vMerge/>
          </w:tcPr>
          <w:p w14:paraId="29707847" w14:textId="77777777" w:rsidR="00AE2DB4" w:rsidRPr="00CF486C" w:rsidRDefault="00AE2DB4" w:rsidP="00AE2DB4">
            <w:pPr>
              <w:jc w:val="both"/>
              <w:rPr>
                <w:rFonts w:ascii="Times New Roman" w:hAnsi="Times New Roman"/>
                <w:b/>
                <w:sz w:val="24"/>
                <w:szCs w:val="24"/>
              </w:rPr>
            </w:pPr>
          </w:p>
        </w:tc>
        <w:tc>
          <w:tcPr>
            <w:tcW w:w="2410" w:type="dxa"/>
            <w:vMerge/>
          </w:tcPr>
          <w:p w14:paraId="5AC30871" w14:textId="77777777" w:rsidR="00AE2DB4" w:rsidRPr="00CF486C" w:rsidRDefault="00AE2DB4" w:rsidP="00AE2DB4">
            <w:pPr>
              <w:jc w:val="both"/>
              <w:rPr>
                <w:rFonts w:ascii="Times New Roman" w:hAnsi="Times New Roman"/>
                <w:b/>
                <w:sz w:val="24"/>
                <w:szCs w:val="24"/>
              </w:rPr>
            </w:pPr>
          </w:p>
        </w:tc>
        <w:tc>
          <w:tcPr>
            <w:tcW w:w="3928" w:type="dxa"/>
            <w:gridSpan w:val="4"/>
          </w:tcPr>
          <w:p w14:paraId="0727D04A" w14:textId="77777777" w:rsidR="00AE2DB4" w:rsidRPr="00CF486C" w:rsidRDefault="00AE2DB4" w:rsidP="00AE2DB4">
            <w:pPr>
              <w:jc w:val="both"/>
              <w:rPr>
                <w:rFonts w:ascii="Times New Roman" w:hAnsi="Times New Roman"/>
                <w:b/>
                <w:sz w:val="24"/>
                <w:szCs w:val="24"/>
              </w:rPr>
            </w:pPr>
            <w:r w:rsidRPr="00CF486C">
              <w:rPr>
                <w:rFonts w:ascii="Times New Roman" w:hAnsi="Times New Roman"/>
                <w:b/>
                <w:sz w:val="24"/>
                <w:szCs w:val="24"/>
              </w:rPr>
              <w:t>Количество часов</w:t>
            </w:r>
          </w:p>
        </w:tc>
        <w:tc>
          <w:tcPr>
            <w:tcW w:w="1033" w:type="dxa"/>
          </w:tcPr>
          <w:p w14:paraId="1D6E5651" w14:textId="77777777" w:rsidR="00AE2DB4" w:rsidRDefault="00AE2DB4" w:rsidP="00AE2DB4">
            <w:pPr>
              <w:jc w:val="both"/>
              <w:rPr>
                <w:rFonts w:ascii="Times New Roman" w:hAnsi="Times New Roman"/>
                <w:sz w:val="24"/>
                <w:szCs w:val="24"/>
              </w:rPr>
            </w:pPr>
          </w:p>
        </w:tc>
        <w:tc>
          <w:tcPr>
            <w:tcW w:w="851" w:type="dxa"/>
            <w:vMerge/>
          </w:tcPr>
          <w:p w14:paraId="2CF21414" w14:textId="77777777" w:rsidR="00AE2DB4" w:rsidRDefault="00AE2DB4" w:rsidP="00AE2DB4">
            <w:pPr>
              <w:jc w:val="both"/>
              <w:rPr>
                <w:rFonts w:ascii="Times New Roman" w:hAnsi="Times New Roman"/>
                <w:sz w:val="24"/>
                <w:szCs w:val="24"/>
              </w:rPr>
            </w:pPr>
          </w:p>
        </w:tc>
      </w:tr>
      <w:tr w:rsidR="00AE2DB4" w:rsidRPr="00F42963" w14:paraId="58D078A8" w14:textId="77777777" w:rsidTr="00AE2DB4">
        <w:trPr>
          <w:trHeight w:val="397"/>
        </w:trPr>
        <w:tc>
          <w:tcPr>
            <w:tcW w:w="2268" w:type="dxa"/>
            <w:vMerge w:val="restart"/>
          </w:tcPr>
          <w:p w14:paraId="37A7F473" w14:textId="77777777" w:rsidR="00AE2DB4" w:rsidRDefault="00AE2DB4" w:rsidP="00AE2DB4">
            <w:pPr>
              <w:jc w:val="both"/>
              <w:rPr>
                <w:rFonts w:ascii="Times New Roman" w:hAnsi="Times New Roman"/>
                <w:sz w:val="24"/>
                <w:szCs w:val="24"/>
              </w:rPr>
            </w:pPr>
            <w:r>
              <w:rPr>
                <w:rFonts w:ascii="Times New Roman" w:hAnsi="Times New Roman"/>
                <w:sz w:val="24"/>
                <w:szCs w:val="24"/>
              </w:rPr>
              <w:t>Русский язык и литература</w:t>
            </w:r>
          </w:p>
        </w:tc>
        <w:tc>
          <w:tcPr>
            <w:tcW w:w="2410" w:type="dxa"/>
          </w:tcPr>
          <w:p w14:paraId="4159A9E2" w14:textId="77777777" w:rsidR="00AE2DB4" w:rsidRDefault="00AE2DB4" w:rsidP="00AE2DB4">
            <w:pPr>
              <w:jc w:val="both"/>
              <w:rPr>
                <w:rFonts w:ascii="Times New Roman" w:hAnsi="Times New Roman"/>
                <w:sz w:val="24"/>
                <w:szCs w:val="24"/>
              </w:rPr>
            </w:pPr>
            <w:r>
              <w:rPr>
                <w:rFonts w:ascii="Times New Roman" w:hAnsi="Times New Roman"/>
                <w:sz w:val="24"/>
                <w:szCs w:val="24"/>
              </w:rPr>
              <w:t>Русский язык</w:t>
            </w:r>
          </w:p>
        </w:tc>
        <w:tc>
          <w:tcPr>
            <w:tcW w:w="992" w:type="dxa"/>
            <w:shd w:val="clear" w:color="auto" w:fill="FBD4B4" w:themeFill="accent6" w:themeFillTint="66"/>
          </w:tcPr>
          <w:p w14:paraId="27D70F3B" w14:textId="77777777" w:rsidR="00AE2DB4" w:rsidRPr="00F42963" w:rsidRDefault="00AE2DB4" w:rsidP="00AE2DB4">
            <w:pPr>
              <w:jc w:val="both"/>
              <w:rPr>
                <w:rFonts w:ascii="Times New Roman" w:hAnsi="Times New Roman"/>
              </w:rPr>
            </w:pPr>
            <w:r>
              <w:rPr>
                <w:rFonts w:ascii="Times New Roman" w:hAnsi="Times New Roman"/>
              </w:rPr>
              <w:t>5</w:t>
            </w:r>
          </w:p>
        </w:tc>
        <w:tc>
          <w:tcPr>
            <w:tcW w:w="993" w:type="dxa"/>
          </w:tcPr>
          <w:p w14:paraId="007012E5" w14:textId="77777777" w:rsidR="00AE2DB4" w:rsidRPr="00F42963" w:rsidRDefault="00AE2DB4" w:rsidP="00AE2DB4">
            <w:pPr>
              <w:jc w:val="both"/>
              <w:rPr>
                <w:rFonts w:ascii="Times New Roman" w:hAnsi="Times New Roman"/>
              </w:rPr>
            </w:pPr>
            <w:r>
              <w:rPr>
                <w:rFonts w:ascii="Times New Roman" w:hAnsi="Times New Roman"/>
              </w:rPr>
              <w:t>5</w:t>
            </w:r>
          </w:p>
        </w:tc>
        <w:tc>
          <w:tcPr>
            <w:tcW w:w="946" w:type="dxa"/>
          </w:tcPr>
          <w:p w14:paraId="6691811A" w14:textId="77777777" w:rsidR="00AE2DB4" w:rsidRPr="00F42963" w:rsidRDefault="00AE2DB4" w:rsidP="00AE2DB4">
            <w:pPr>
              <w:jc w:val="both"/>
              <w:rPr>
                <w:rFonts w:ascii="Times New Roman" w:hAnsi="Times New Roman"/>
              </w:rPr>
            </w:pPr>
            <w:r>
              <w:rPr>
                <w:rFonts w:ascii="Times New Roman" w:hAnsi="Times New Roman"/>
              </w:rPr>
              <w:t>4</w:t>
            </w:r>
          </w:p>
        </w:tc>
        <w:tc>
          <w:tcPr>
            <w:tcW w:w="997" w:type="dxa"/>
          </w:tcPr>
          <w:p w14:paraId="7712BF33" w14:textId="77777777" w:rsidR="00AE2DB4" w:rsidRPr="00F42963" w:rsidRDefault="00AE2DB4" w:rsidP="00AE2DB4">
            <w:pPr>
              <w:jc w:val="both"/>
              <w:rPr>
                <w:rFonts w:ascii="Times New Roman" w:hAnsi="Times New Roman"/>
              </w:rPr>
            </w:pPr>
            <w:r w:rsidRPr="00F42963">
              <w:rPr>
                <w:rFonts w:ascii="Times New Roman" w:hAnsi="Times New Roman"/>
              </w:rPr>
              <w:t>3</w:t>
            </w:r>
          </w:p>
        </w:tc>
        <w:tc>
          <w:tcPr>
            <w:tcW w:w="1033" w:type="dxa"/>
          </w:tcPr>
          <w:p w14:paraId="253DFD64" w14:textId="77777777" w:rsidR="00AE2DB4" w:rsidRPr="00F42963" w:rsidRDefault="00AE2DB4" w:rsidP="00AE2DB4">
            <w:pPr>
              <w:jc w:val="both"/>
              <w:rPr>
                <w:rFonts w:ascii="Times New Roman" w:hAnsi="Times New Roman"/>
              </w:rPr>
            </w:pPr>
            <w:r>
              <w:rPr>
                <w:rFonts w:ascii="Times New Roman" w:hAnsi="Times New Roman"/>
              </w:rPr>
              <w:t>4</w:t>
            </w:r>
          </w:p>
        </w:tc>
        <w:tc>
          <w:tcPr>
            <w:tcW w:w="851" w:type="dxa"/>
          </w:tcPr>
          <w:p w14:paraId="562EB487" w14:textId="77777777" w:rsidR="00AE2DB4" w:rsidRPr="00F42963" w:rsidRDefault="00AE2DB4" w:rsidP="00AE2DB4">
            <w:pPr>
              <w:jc w:val="both"/>
              <w:rPr>
                <w:rFonts w:ascii="Times New Roman" w:hAnsi="Times New Roman"/>
                <w:b/>
              </w:rPr>
            </w:pPr>
            <w:r w:rsidRPr="00F42963">
              <w:rPr>
                <w:rFonts w:ascii="Times New Roman" w:hAnsi="Times New Roman"/>
                <w:b/>
              </w:rPr>
              <w:t>2</w:t>
            </w:r>
            <w:r>
              <w:rPr>
                <w:rFonts w:ascii="Times New Roman" w:hAnsi="Times New Roman"/>
                <w:b/>
              </w:rPr>
              <w:t>1</w:t>
            </w:r>
          </w:p>
        </w:tc>
      </w:tr>
      <w:tr w:rsidR="00AE2DB4" w:rsidRPr="00F42963" w14:paraId="1552259B" w14:textId="77777777" w:rsidTr="00AE2DB4">
        <w:trPr>
          <w:trHeight w:val="147"/>
        </w:trPr>
        <w:tc>
          <w:tcPr>
            <w:tcW w:w="2268" w:type="dxa"/>
            <w:vMerge/>
          </w:tcPr>
          <w:p w14:paraId="50B1A829" w14:textId="77777777" w:rsidR="00AE2DB4" w:rsidRDefault="00AE2DB4" w:rsidP="00AE2DB4">
            <w:pPr>
              <w:jc w:val="both"/>
              <w:rPr>
                <w:rFonts w:ascii="Times New Roman" w:hAnsi="Times New Roman"/>
                <w:sz w:val="24"/>
                <w:szCs w:val="24"/>
              </w:rPr>
            </w:pPr>
          </w:p>
        </w:tc>
        <w:tc>
          <w:tcPr>
            <w:tcW w:w="2410" w:type="dxa"/>
          </w:tcPr>
          <w:p w14:paraId="4A8D12A6" w14:textId="77777777" w:rsidR="00AE2DB4" w:rsidRDefault="00AE2DB4" w:rsidP="00AE2DB4">
            <w:pPr>
              <w:jc w:val="both"/>
              <w:rPr>
                <w:rFonts w:ascii="Times New Roman" w:hAnsi="Times New Roman"/>
                <w:sz w:val="24"/>
                <w:szCs w:val="24"/>
              </w:rPr>
            </w:pPr>
            <w:r>
              <w:rPr>
                <w:rFonts w:ascii="Times New Roman" w:hAnsi="Times New Roman"/>
                <w:sz w:val="24"/>
                <w:szCs w:val="24"/>
              </w:rPr>
              <w:t xml:space="preserve">Литература </w:t>
            </w:r>
          </w:p>
        </w:tc>
        <w:tc>
          <w:tcPr>
            <w:tcW w:w="992" w:type="dxa"/>
            <w:shd w:val="clear" w:color="auto" w:fill="FBD4B4" w:themeFill="accent6" w:themeFillTint="66"/>
          </w:tcPr>
          <w:p w14:paraId="21113768" w14:textId="77777777" w:rsidR="00AE2DB4" w:rsidRPr="00F42963" w:rsidRDefault="00AE2DB4" w:rsidP="00AE2DB4">
            <w:pPr>
              <w:jc w:val="both"/>
              <w:rPr>
                <w:rFonts w:ascii="Times New Roman" w:hAnsi="Times New Roman"/>
              </w:rPr>
            </w:pPr>
            <w:r w:rsidRPr="00F42963">
              <w:rPr>
                <w:rFonts w:ascii="Times New Roman" w:hAnsi="Times New Roman"/>
              </w:rPr>
              <w:t>3</w:t>
            </w:r>
          </w:p>
        </w:tc>
        <w:tc>
          <w:tcPr>
            <w:tcW w:w="993" w:type="dxa"/>
          </w:tcPr>
          <w:p w14:paraId="2C87671A" w14:textId="77777777" w:rsidR="00AE2DB4" w:rsidRPr="00F42963" w:rsidRDefault="00AE2DB4" w:rsidP="00AE2DB4">
            <w:pPr>
              <w:jc w:val="both"/>
              <w:rPr>
                <w:rFonts w:ascii="Times New Roman" w:hAnsi="Times New Roman"/>
              </w:rPr>
            </w:pPr>
            <w:r w:rsidRPr="00F42963">
              <w:rPr>
                <w:rFonts w:ascii="Times New Roman" w:hAnsi="Times New Roman"/>
              </w:rPr>
              <w:t>3</w:t>
            </w:r>
          </w:p>
        </w:tc>
        <w:tc>
          <w:tcPr>
            <w:tcW w:w="946" w:type="dxa"/>
          </w:tcPr>
          <w:p w14:paraId="618B0D83" w14:textId="77777777" w:rsidR="00AE2DB4" w:rsidRPr="00F42963" w:rsidRDefault="00AE2DB4" w:rsidP="00AE2DB4">
            <w:pPr>
              <w:jc w:val="both"/>
              <w:rPr>
                <w:rFonts w:ascii="Times New Roman" w:hAnsi="Times New Roman"/>
              </w:rPr>
            </w:pPr>
            <w:r w:rsidRPr="00F42963">
              <w:rPr>
                <w:rFonts w:ascii="Times New Roman" w:hAnsi="Times New Roman"/>
              </w:rPr>
              <w:t>2</w:t>
            </w:r>
          </w:p>
        </w:tc>
        <w:tc>
          <w:tcPr>
            <w:tcW w:w="997" w:type="dxa"/>
          </w:tcPr>
          <w:p w14:paraId="2E9235DB" w14:textId="77777777" w:rsidR="00AE2DB4" w:rsidRPr="00F42963" w:rsidRDefault="00AE2DB4" w:rsidP="00AE2DB4">
            <w:pPr>
              <w:jc w:val="both"/>
              <w:rPr>
                <w:rFonts w:ascii="Times New Roman" w:hAnsi="Times New Roman"/>
              </w:rPr>
            </w:pPr>
            <w:r w:rsidRPr="00F42963">
              <w:rPr>
                <w:rFonts w:ascii="Times New Roman" w:hAnsi="Times New Roman"/>
              </w:rPr>
              <w:t>2</w:t>
            </w:r>
          </w:p>
        </w:tc>
        <w:tc>
          <w:tcPr>
            <w:tcW w:w="1033" w:type="dxa"/>
          </w:tcPr>
          <w:p w14:paraId="3A28CF2D" w14:textId="77777777" w:rsidR="00AE2DB4" w:rsidRPr="00F42963" w:rsidRDefault="00AE2DB4" w:rsidP="00AE2DB4">
            <w:pPr>
              <w:jc w:val="both"/>
              <w:rPr>
                <w:rFonts w:ascii="Times New Roman" w:hAnsi="Times New Roman"/>
              </w:rPr>
            </w:pPr>
            <w:r w:rsidRPr="00F42963">
              <w:rPr>
                <w:rFonts w:ascii="Times New Roman" w:hAnsi="Times New Roman"/>
              </w:rPr>
              <w:t>3</w:t>
            </w:r>
          </w:p>
        </w:tc>
        <w:tc>
          <w:tcPr>
            <w:tcW w:w="851" w:type="dxa"/>
          </w:tcPr>
          <w:p w14:paraId="4AA0C92A" w14:textId="77777777" w:rsidR="00AE2DB4" w:rsidRPr="00F42963" w:rsidRDefault="00AE2DB4" w:rsidP="00AE2DB4">
            <w:pPr>
              <w:jc w:val="both"/>
              <w:rPr>
                <w:rFonts w:ascii="Times New Roman" w:hAnsi="Times New Roman"/>
                <w:b/>
              </w:rPr>
            </w:pPr>
            <w:r w:rsidRPr="00F42963">
              <w:rPr>
                <w:rFonts w:ascii="Times New Roman" w:hAnsi="Times New Roman"/>
                <w:b/>
              </w:rPr>
              <w:t>13</w:t>
            </w:r>
          </w:p>
        </w:tc>
      </w:tr>
      <w:tr w:rsidR="00AE2DB4" w:rsidRPr="00F42963" w14:paraId="59D4181E" w14:textId="77777777" w:rsidTr="00AE2DB4">
        <w:trPr>
          <w:trHeight w:val="268"/>
        </w:trPr>
        <w:tc>
          <w:tcPr>
            <w:tcW w:w="2268" w:type="dxa"/>
            <w:vMerge w:val="restart"/>
          </w:tcPr>
          <w:p w14:paraId="0B795A84" w14:textId="77777777" w:rsidR="00AE2DB4" w:rsidRDefault="00AE2DB4" w:rsidP="00AE2DB4">
            <w:pPr>
              <w:jc w:val="both"/>
              <w:rPr>
                <w:rFonts w:ascii="Times New Roman" w:hAnsi="Times New Roman"/>
                <w:sz w:val="24"/>
                <w:szCs w:val="24"/>
              </w:rPr>
            </w:pPr>
            <w:r w:rsidRPr="0029575F">
              <w:rPr>
                <w:rFonts w:ascii="Times New Roman" w:hAnsi="Times New Roman"/>
                <w:sz w:val="24"/>
                <w:szCs w:val="24"/>
              </w:rPr>
              <w:t xml:space="preserve">Родной язык и </w:t>
            </w:r>
            <w:r>
              <w:rPr>
                <w:rFonts w:ascii="Times New Roman" w:hAnsi="Times New Roman"/>
                <w:sz w:val="24"/>
                <w:szCs w:val="24"/>
              </w:rPr>
              <w:t>родная литература</w:t>
            </w:r>
          </w:p>
        </w:tc>
        <w:tc>
          <w:tcPr>
            <w:tcW w:w="2410" w:type="dxa"/>
          </w:tcPr>
          <w:p w14:paraId="49923E10" w14:textId="77777777" w:rsidR="00AE2DB4" w:rsidRPr="00750353" w:rsidRDefault="00AE2DB4" w:rsidP="00AE2DB4">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Родной</w:t>
            </w:r>
            <w:r w:rsidRPr="00750353">
              <w:rPr>
                <w:rFonts w:ascii="Times New Roman" w:eastAsia="Times New Roman" w:hAnsi="Times New Roman"/>
                <w:sz w:val="24"/>
                <w:szCs w:val="24"/>
                <w:lang w:eastAsia="ru-RU"/>
              </w:rPr>
              <w:t xml:space="preserve"> язык</w:t>
            </w:r>
          </w:p>
        </w:tc>
        <w:tc>
          <w:tcPr>
            <w:tcW w:w="992" w:type="dxa"/>
            <w:shd w:val="clear" w:color="auto" w:fill="FBD4B4" w:themeFill="accent6" w:themeFillTint="66"/>
          </w:tcPr>
          <w:p w14:paraId="0A63C9ED" w14:textId="77777777" w:rsidR="00AE2DB4" w:rsidRPr="00F42963" w:rsidRDefault="00AE2DB4" w:rsidP="00AE2DB4">
            <w:pPr>
              <w:jc w:val="both"/>
              <w:rPr>
                <w:rFonts w:ascii="Times New Roman" w:hAnsi="Times New Roman"/>
              </w:rPr>
            </w:pPr>
            <w:r>
              <w:rPr>
                <w:rFonts w:ascii="Times New Roman" w:hAnsi="Times New Roman"/>
              </w:rPr>
              <w:t>2</w:t>
            </w:r>
          </w:p>
        </w:tc>
        <w:tc>
          <w:tcPr>
            <w:tcW w:w="993" w:type="dxa"/>
          </w:tcPr>
          <w:p w14:paraId="314641F8" w14:textId="77777777" w:rsidR="00AE2DB4" w:rsidRPr="00F42963" w:rsidRDefault="00AE2DB4" w:rsidP="00AE2DB4">
            <w:pPr>
              <w:jc w:val="both"/>
              <w:rPr>
                <w:rFonts w:ascii="Times New Roman" w:hAnsi="Times New Roman"/>
              </w:rPr>
            </w:pPr>
            <w:r>
              <w:rPr>
                <w:rFonts w:ascii="Times New Roman" w:hAnsi="Times New Roman"/>
              </w:rPr>
              <w:t>2</w:t>
            </w:r>
          </w:p>
        </w:tc>
        <w:tc>
          <w:tcPr>
            <w:tcW w:w="946" w:type="dxa"/>
          </w:tcPr>
          <w:p w14:paraId="6F5D9BC3" w14:textId="77777777" w:rsidR="00AE2DB4" w:rsidRPr="00F42963" w:rsidRDefault="00AE2DB4" w:rsidP="00AE2DB4">
            <w:pPr>
              <w:jc w:val="both"/>
              <w:rPr>
                <w:rFonts w:ascii="Times New Roman" w:hAnsi="Times New Roman"/>
              </w:rPr>
            </w:pPr>
            <w:r>
              <w:rPr>
                <w:rFonts w:ascii="Times New Roman" w:hAnsi="Times New Roman"/>
              </w:rPr>
              <w:t>2</w:t>
            </w:r>
          </w:p>
        </w:tc>
        <w:tc>
          <w:tcPr>
            <w:tcW w:w="997" w:type="dxa"/>
          </w:tcPr>
          <w:p w14:paraId="752D6B6B" w14:textId="77777777" w:rsidR="00AE2DB4" w:rsidRPr="00F42963" w:rsidRDefault="00AE2DB4" w:rsidP="00AE2DB4">
            <w:pPr>
              <w:jc w:val="both"/>
              <w:rPr>
                <w:rFonts w:ascii="Times New Roman" w:hAnsi="Times New Roman"/>
              </w:rPr>
            </w:pPr>
            <w:r>
              <w:rPr>
                <w:rFonts w:ascii="Times New Roman" w:hAnsi="Times New Roman"/>
              </w:rPr>
              <w:t>2</w:t>
            </w:r>
          </w:p>
        </w:tc>
        <w:tc>
          <w:tcPr>
            <w:tcW w:w="1033" w:type="dxa"/>
          </w:tcPr>
          <w:p w14:paraId="6A7ED125" w14:textId="77777777" w:rsidR="00AE2DB4" w:rsidRPr="00F42963" w:rsidRDefault="00AE2DB4" w:rsidP="00AE2DB4">
            <w:pPr>
              <w:jc w:val="both"/>
              <w:rPr>
                <w:rFonts w:ascii="Times New Roman" w:hAnsi="Times New Roman"/>
              </w:rPr>
            </w:pPr>
            <w:r>
              <w:rPr>
                <w:rFonts w:ascii="Times New Roman" w:hAnsi="Times New Roman"/>
              </w:rPr>
              <w:t>2</w:t>
            </w:r>
          </w:p>
        </w:tc>
        <w:tc>
          <w:tcPr>
            <w:tcW w:w="851" w:type="dxa"/>
          </w:tcPr>
          <w:p w14:paraId="1E2A5A3A" w14:textId="77777777" w:rsidR="00AE2DB4" w:rsidRPr="00F42963" w:rsidRDefault="00AE2DB4" w:rsidP="00AE2DB4">
            <w:pPr>
              <w:jc w:val="both"/>
              <w:rPr>
                <w:rFonts w:ascii="Times New Roman" w:hAnsi="Times New Roman"/>
                <w:b/>
              </w:rPr>
            </w:pPr>
            <w:r>
              <w:rPr>
                <w:rFonts w:ascii="Times New Roman" w:hAnsi="Times New Roman"/>
                <w:b/>
              </w:rPr>
              <w:t>10</w:t>
            </w:r>
          </w:p>
        </w:tc>
      </w:tr>
      <w:tr w:rsidR="00AE2DB4" w:rsidRPr="00F42963" w14:paraId="761C3D04" w14:textId="77777777" w:rsidTr="00AE2DB4">
        <w:trPr>
          <w:trHeight w:val="268"/>
        </w:trPr>
        <w:tc>
          <w:tcPr>
            <w:tcW w:w="2268" w:type="dxa"/>
            <w:vMerge/>
          </w:tcPr>
          <w:p w14:paraId="38AE27D1" w14:textId="77777777" w:rsidR="00AE2DB4" w:rsidRDefault="00AE2DB4" w:rsidP="00AE2DB4">
            <w:pPr>
              <w:jc w:val="both"/>
              <w:rPr>
                <w:rFonts w:ascii="Times New Roman" w:hAnsi="Times New Roman"/>
                <w:sz w:val="24"/>
                <w:szCs w:val="24"/>
              </w:rPr>
            </w:pPr>
          </w:p>
        </w:tc>
        <w:tc>
          <w:tcPr>
            <w:tcW w:w="2410" w:type="dxa"/>
          </w:tcPr>
          <w:p w14:paraId="0C3A4C81" w14:textId="77777777" w:rsidR="00AE2DB4" w:rsidRPr="00750353" w:rsidRDefault="00AE2DB4" w:rsidP="00AE2DB4">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Родная литература</w:t>
            </w:r>
          </w:p>
        </w:tc>
        <w:tc>
          <w:tcPr>
            <w:tcW w:w="992" w:type="dxa"/>
            <w:shd w:val="clear" w:color="auto" w:fill="FBD4B4" w:themeFill="accent6" w:themeFillTint="66"/>
          </w:tcPr>
          <w:p w14:paraId="3395A098" w14:textId="77777777" w:rsidR="00AE2DB4" w:rsidRPr="00F42963" w:rsidRDefault="00AE2DB4" w:rsidP="00AE2DB4">
            <w:pPr>
              <w:jc w:val="both"/>
              <w:rPr>
                <w:rFonts w:ascii="Times New Roman" w:hAnsi="Times New Roman"/>
              </w:rPr>
            </w:pPr>
            <w:r w:rsidRPr="00F42963">
              <w:rPr>
                <w:rFonts w:ascii="Times New Roman" w:hAnsi="Times New Roman"/>
              </w:rPr>
              <w:t>1</w:t>
            </w:r>
          </w:p>
        </w:tc>
        <w:tc>
          <w:tcPr>
            <w:tcW w:w="993" w:type="dxa"/>
          </w:tcPr>
          <w:p w14:paraId="0E3EB5BF" w14:textId="77777777" w:rsidR="00AE2DB4" w:rsidRPr="00F42963" w:rsidRDefault="00AE2DB4" w:rsidP="00AE2DB4">
            <w:pPr>
              <w:jc w:val="both"/>
              <w:rPr>
                <w:rFonts w:ascii="Times New Roman" w:hAnsi="Times New Roman"/>
              </w:rPr>
            </w:pPr>
            <w:r w:rsidRPr="00F42963">
              <w:rPr>
                <w:rFonts w:ascii="Times New Roman" w:hAnsi="Times New Roman"/>
              </w:rPr>
              <w:t>1</w:t>
            </w:r>
          </w:p>
        </w:tc>
        <w:tc>
          <w:tcPr>
            <w:tcW w:w="946" w:type="dxa"/>
          </w:tcPr>
          <w:p w14:paraId="16CF21A7" w14:textId="77777777" w:rsidR="00AE2DB4" w:rsidRPr="00F42963" w:rsidRDefault="00AE2DB4" w:rsidP="00AE2DB4">
            <w:pPr>
              <w:jc w:val="both"/>
              <w:rPr>
                <w:rFonts w:ascii="Times New Roman" w:hAnsi="Times New Roman"/>
              </w:rPr>
            </w:pPr>
            <w:r w:rsidRPr="00F42963">
              <w:rPr>
                <w:rFonts w:ascii="Times New Roman" w:hAnsi="Times New Roman"/>
              </w:rPr>
              <w:t>1</w:t>
            </w:r>
          </w:p>
        </w:tc>
        <w:tc>
          <w:tcPr>
            <w:tcW w:w="997" w:type="dxa"/>
          </w:tcPr>
          <w:p w14:paraId="234ABF2A" w14:textId="77777777" w:rsidR="00AE2DB4" w:rsidRPr="00F42963" w:rsidRDefault="00AE2DB4" w:rsidP="00AE2DB4">
            <w:pPr>
              <w:jc w:val="both"/>
              <w:rPr>
                <w:rFonts w:ascii="Times New Roman" w:hAnsi="Times New Roman"/>
              </w:rPr>
            </w:pPr>
            <w:r w:rsidRPr="00F42963">
              <w:rPr>
                <w:rFonts w:ascii="Times New Roman" w:hAnsi="Times New Roman"/>
              </w:rPr>
              <w:t>1</w:t>
            </w:r>
          </w:p>
        </w:tc>
        <w:tc>
          <w:tcPr>
            <w:tcW w:w="1033" w:type="dxa"/>
          </w:tcPr>
          <w:p w14:paraId="05946A47" w14:textId="77777777" w:rsidR="00AE2DB4" w:rsidRPr="00F42963" w:rsidRDefault="00AE2DB4" w:rsidP="00AE2DB4">
            <w:pPr>
              <w:jc w:val="both"/>
              <w:rPr>
                <w:rFonts w:ascii="Times New Roman" w:hAnsi="Times New Roman"/>
              </w:rPr>
            </w:pPr>
            <w:r w:rsidRPr="00F42963">
              <w:rPr>
                <w:rFonts w:ascii="Times New Roman" w:hAnsi="Times New Roman"/>
              </w:rPr>
              <w:t>1</w:t>
            </w:r>
          </w:p>
        </w:tc>
        <w:tc>
          <w:tcPr>
            <w:tcW w:w="851" w:type="dxa"/>
          </w:tcPr>
          <w:p w14:paraId="29BDEC3A" w14:textId="77777777" w:rsidR="00AE2DB4" w:rsidRPr="00F42963" w:rsidRDefault="00AE2DB4" w:rsidP="00AE2DB4">
            <w:pPr>
              <w:jc w:val="both"/>
              <w:rPr>
                <w:rFonts w:ascii="Times New Roman" w:hAnsi="Times New Roman"/>
                <w:b/>
              </w:rPr>
            </w:pPr>
            <w:r w:rsidRPr="00F42963">
              <w:rPr>
                <w:rFonts w:ascii="Times New Roman" w:hAnsi="Times New Roman"/>
                <w:b/>
              </w:rPr>
              <w:t>5</w:t>
            </w:r>
          </w:p>
        </w:tc>
      </w:tr>
      <w:tr w:rsidR="00AE2DB4" w:rsidRPr="00F42963" w14:paraId="58943789" w14:textId="77777777" w:rsidTr="00AE2DB4">
        <w:trPr>
          <w:trHeight w:val="289"/>
        </w:trPr>
        <w:tc>
          <w:tcPr>
            <w:tcW w:w="2268" w:type="dxa"/>
            <w:vMerge w:val="restart"/>
          </w:tcPr>
          <w:p w14:paraId="345DBB63" w14:textId="77777777" w:rsidR="00AE2DB4" w:rsidRDefault="00AE2DB4" w:rsidP="00AE2DB4">
            <w:pPr>
              <w:jc w:val="both"/>
              <w:rPr>
                <w:rFonts w:ascii="Times New Roman" w:hAnsi="Times New Roman"/>
                <w:sz w:val="24"/>
                <w:szCs w:val="24"/>
              </w:rPr>
            </w:pPr>
            <w:r>
              <w:rPr>
                <w:rFonts w:ascii="Times New Roman" w:hAnsi="Times New Roman"/>
                <w:sz w:val="24"/>
                <w:szCs w:val="24"/>
              </w:rPr>
              <w:t>Иностранные языки</w:t>
            </w:r>
          </w:p>
        </w:tc>
        <w:tc>
          <w:tcPr>
            <w:tcW w:w="2410" w:type="dxa"/>
          </w:tcPr>
          <w:p w14:paraId="0AEAA567" w14:textId="77777777" w:rsidR="00AE2DB4" w:rsidRDefault="00AE2DB4" w:rsidP="00AE2DB4">
            <w:pPr>
              <w:jc w:val="both"/>
              <w:rPr>
                <w:rFonts w:ascii="Times New Roman" w:hAnsi="Times New Roman"/>
                <w:sz w:val="24"/>
                <w:szCs w:val="24"/>
              </w:rPr>
            </w:pPr>
            <w:r>
              <w:rPr>
                <w:rFonts w:ascii="Times New Roman" w:hAnsi="Times New Roman"/>
                <w:sz w:val="24"/>
                <w:szCs w:val="24"/>
              </w:rPr>
              <w:t>Иностранный язык (английский)</w:t>
            </w:r>
          </w:p>
        </w:tc>
        <w:tc>
          <w:tcPr>
            <w:tcW w:w="992" w:type="dxa"/>
            <w:shd w:val="clear" w:color="auto" w:fill="FBD4B4" w:themeFill="accent6" w:themeFillTint="66"/>
          </w:tcPr>
          <w:p w14:paraId="66D80B20" w14:textId="77777777" w:rsidR="00AE2DB4" w:rsidRPr="00F42963" w:rsidRDefault="00AE2DB4" w:rsidP="00AE2DB4">
            <w:pPr>
              <w:jc w:val="both"/>
              <w:rPr>
                <w:rFonts w:ascii="Times New Roman" w:hAnsi="Times New Roman"/>
              </w:rPr>
            </w:pPr>
            <w:r w:rsidRPr="00F42963">
              <w:rPr>
                <w:rFonts w:ascii="Times New Roman" w:hAnsi="Times New Roman"/>
              </w:rPr>
              <w:t>3</w:t>
            </w:r>
          </w:p>
        </w:tc>
        <w:tc>
          <w:tcPr>
            <w:tcW w:w="993" w:type="dxa"/>
          </w:tcPr>
          <w:p w14:paraId="092FB8FF" w14:textId="77777777" w:rsidR="00AE2DB4" w:rsidRPr="00F42963" w:rsidRDefault="00AE2DB4" w:rsidP="00AE2DB4">
            <w:pPr>
              <w:jc w:val="both"/>
              <w:rPr>
                <w:rFonts w:ascii="Times New Roman" w:hAnsi="Times New Roman"/>
              </w:rPr>
            </w:pPr>
            <w:r w:rsidRPr="00F42963">
              <w:rPr>
                <w:rFonts w:ascii="Times New Roman" w:hAnsi="Times New Roman"/>
              </w:rPr>
              <w:t>3</w:t>
            </w:r>
          </w:p>
        </w:tc>
        <w:tc>
          <w:tcPr>
            <w:tcW w:w="946" w:type="dxa"/>
          </w:tcPr>
          <w:p w14:paraId="06D8D779" w14:textId="77777777" w:rsidR="00AE2DB4" w:rsidRPr="00F42963" w:rsidRDefault="00AE2DB4" w:rsidP="00AE2DB4">
            <w:pPr>
              <w:jc w:val="both"/>
              <w:rPr>
                <w:rFonts w:ascii="Times New Roman" w:hAnsi="Times New Roman"/>
              </w:rPr>
            </w:pPr>
            <w:r w:rsidRPr="00F42963">
              <w:rPr>
                <w:rFonts w:ascii="Times New Roman" w:hAnsi="Times New Roman"/>
              </w:rPr>
              <w:t>3</w:t>
            </w:r>
          </w:p>
        </w:tc>
        <w:tc>
          <w:tcPr>
            <w:tcW w:w="997" w:type="dxa"/>
          </w:tcPr>
          <w:p w14:paraId="47CEDF59" w14:textId="77777777" w:rsidR="00AE2DB4" w:rsidRPr="00F42963" w:rsidRDefault="00AE2DB4" w:rsidP="00AE2DB4">
            <w:pPr>
              <w:jc w:val="both"/>
              <w:rPr>
                <w:rFonts w:ascii="Times New Roman" w:hAnsi="Times New Roman"/>
              </w:rPr>
            </w:pPr>
            <w:r w:rsidRPr="00F42963">
              <w:rPr>
                <w:rFonts w:ascii="Times New Roman" w:hAnsi="Times New Roman"/>
              </w:rPr>
              <w:t>3</w:t>
            </w:r>
          </w:p>
        </w:tc>
        <w:tc>
          <w:tcPr>
            <w:tcW w:w="1033" w:type="dxa"/>
          </w:tcPr>
          <w:p w14:paraId="665B417B" w14:textId="77777777" w:rsidR="00AE2DB4" w:rsidRPr="00F42963" w:rsidRDefault="00AE2DB4" w:rsidP="00AE2DB4">
            <w:pPr>
              <w:jc w:val="both"/>
              <w:rPr>
                <w:rFonts w:ascii="Times New Roman" w:hAnsi="Times New Roman"/>
              </w:rPr>
            </w:pPr>
            <w:r w:rsidRPr="00F42963">
              <w:rPr>
                <w:rFonts w:ascii="Times New Roman" w:hAnsi="Times New Roman"/>
              </w:rPr>
              <w:t>3</w:t>
            </w:r>
          </w:p>
        </w:tc>
        <w:tc>
          <w:tcPr>
            <w:tcW w:w="851" w:type="dxa"/>
          </w:tcPr>
          <w:p w14:paraId="55EBF7F4" w14:textId="77777777" w:rsidR="00AE2DB4" w:rsidRPr="00F42963" w:rsidRDefault="00AE2DB4" w:rsidP="00AE2DB4">
            <w:pPr>
              <w:jc w:val="both"/>
              <w:rPr>
                <w:rFonts w:ascii="Times New Roman" w:hAnsi="Times New Roman"/>
                <w:b/>
              </w:rPr>
            </w:pPr>
            <w:r w:rsidRPr="00F42963">
              <w:rPr>
                <w:rFonts w:ascii="Times New Roman" w:hAnsi="Times New Roman"/>
                <w:b/>
              </w:rPr>
              <w:t>15</w:t>
            </w:r>
          </w:p>
        </w:tc>
      </w:tr>
      <w:tr w:rsidR="00AE2DB4" w:rsidRPr="00F42963" w14:paraId="0A962B09" w14:textId="77777777" w:rsidTr="00AE2DB4">
        <w:trPr>
          <w:trHeight w:val="289"/>
        </w:trPr>
        <w:tc>
          <w:tcPr>
            <w:tcW w:w="2268" w:type="dxa"/>
            <w:vMerge/>
          </w:tcPr>
          <w:p w14:paraId="49237230" w14:textId="77777777" w:rsidR="00AE2DB4" w:rsidRDefault="00AE2DB4" w:rsidP="00AE2DB4">
            <w:pPr>
              <w:jc w:val="both"/>
              <w:rPr>
                <w:rFonts w:ascii="Times New Roman" w:hAnsi="Times New Roman"/>
                <w:sz w:val="24"/>
                <w:szCs w:val="24"/>
              </w:rPr>
            </w:pPr>
          </w:p>
        </w:tc>
        <w:tc>
          <w:tcPr>
            <w:tcW w:w="2410" w:type="dxa"/>
          </w:tcPr>
          <w:p w14:paraId="6FE07918" w14:textId="77777777" w:rsidR="00AE2DB4" w:rsidRDefault="00AE2DB4" w:rsidP="00AE2DB4">
            <w:pPr>
              <w:jc w:val="both"/>
              <w:rPr>
                <w:rFonts w:ascii="Times New Roman" w:hAnsi="Times New Roman"/>
                <w:sz w:val="24"/>
                <w:szCs w:val="24"/>
              </w:rPr>
            </w:pPr>
            <w:r>
              <w:rPr>
                <w:rFonts w:ascii="Times New Roman" w:hAnsi="Times New Roman"/>
                <w:sz w:val="24"/>
                <w:szCs w:val="24"/>
              </w:rPr>
              <w:t>Второй иностранный язык (немецкий)</w:t>
            </w:r>
          </w:p>
        </w:tc>
        <w:tc>
          <w:tcPr>
            <w:tcW w:w="992" w:type="dxa"/>
            <w:shd w:val="clear" w:color="auto" w:fill="FBD4B4" w:themeFill="accent6" w:themeFillTint="66"/>
          </w:tcPr>
          <w:p w14:paraId="11928FDF" w14:textId="77777777" w:rsidR="00AE2DB4" w:rsidRPr="00F42963" w:rsidRDefault="00AE2DB4" w:rsidP="00AE2DB4">
            <w:pPr>
              <w:jc w:val="both"/>
              <w:rPr>
                <w:rFonts w:ascii="Times New Roman" w:hAnsi="Times New Roman"/>
              </w:rPr>
            </w:pPr>
          </w:p>
        </w:tc>
        <w:tc>
          <w:tcPr>
            <w:tcW w:w="993" w:type="dxa"/>
          </w:tcPr>
          <w:p w14:paraId="3EA6251E" w14:textId="77777777" w:rsidR="00AE2DB4" w:rsidRPr="00F42963" w:rsidRDefault="00AE2DB4" w:rsidP="00AE2DB4">
            <w:pPr>
              <w:jc w:val="both"/>
              <w:rPr>
                <w:rFonts w:ascii="Times New Roman" w:hAnsi="Times New Roman"/>
              </w:rPr>
            </w:pPr>
            <w:r>
              <w:rPr>
                <w:rFonts w:ascii="Times New Roman" w:hAnsi="Times New Roman"/>
              </w:rPr>
              <w:t>1</w:t>
            </w:r>
          </w:p>
        </w:tc>
        <w:tc>
          <w:tcPr>
            <w:tcW w:w="946" w:type="dxa"/>
          </w:tcPr>
          <w:p w14:paraId="06EAD834" w14:textId="77777777" w:rsidR="00AE2DB4" w:rsidRPr="00F42963" w:rsidRDefault="00AE2DB4" w:rsidP="00AE2DB4">
            <w:pPr>
              <w:jc w:val="both"/>
              <w:rPr>
                <w:rFonts w:ascii="Times New Roman" w:hAnsi="Times New Roman"/>
              </w:rPr>
            </w:pPr>
            <w:r>
              <w:rPr>
                <w:rFonts w:ascii="Times New Roman" w:hAnsi="Times New Roman"/>
              </w:rPr>
              <w:t>1</w:t>
            </w:r>
          </w:p>
        </w:tc>
        <w:tc>
          <w:tcPr>
            <w:tcW w:w="997" w:type="dxa"/>
          </w:tcPr>
          <w:p w14:paraId="7A74F05E" w14:textId="77777777" w:rsidR="00AE2DB4" w:rsidRPr="00F42963" w:rsidRDefault="00AE2DB4" w:rsidP="00AE2DB4">
            <w:pPr>
              <w:jc w:val="both"/>
              <w:rPr>
                <w:rFonts w:ascii="Times New Roman" w:hAnsi="Times New Roman"/>
              </w:rPr>
            </w:pPr>
          </w:p>
        </w:tc>
        <w:tc>
          <w:tcPr>
            <w:tcW w:w="1033" w:type="dxa"/>
          </w:tcPr>
          <w:p w14:paraId="7336502A" w14:textId="77777777" w:rsidR="00AE2DB4" w:rsidRPr="00F42963" w:rsidRDefault="00AE2DB4" w:rsidP="00AE2DB4">
            <w:pPr>
              <w:jc w:val="both"/>
              <w:rPr>
                <w:rFonts w:ascii="Times New Roman" w:hAnsi="Times New Roman"/>
              </w:rPr>
            </w:pPr>
          </w:p>
        </w:tc>
        <w:tc>
          <w:tcPr>
            <w:tcW w:w="851" w:type="dxa"/>
          </w:tcPr>
          <w:p w14:paraId="05AE4B94" w14:textId="77777777" w:rsidR="00AE2DB4" w:rsidRPr="00F42963" w:rsidRDefault="00AE2DB4" w:rsidP="00AE2DB4">
            <w:pPr>
              <w:jc w:val="both"/>
              <w:rPr>
                <w:rFonts w:ascii="Times New Roman" w:hAnsi="Times New Roman"/>
                <w:b/>
              </w:rPr>
            </w:pPr>
            <w:r>
              <w:rPr>
                <w:rFonts w:ascii="Times New Roman" w:hAnsi="Times New Roman"/>
                <w:b/>
              </w:rPr>
              <w:t>2</w:t>
            </w:r>
          </w:p>
        </w:tc>
      </w:tr>
      <w:tr w:rsidR="00AE2DB4" w:rsidRPr="00F42963" w14:paraId="075DE76A" w14:textId="77777777" w:rsidTr="00AE2DB4">
        <w:trPr>
          <w:trHeight w:val="268"/>
        </w:trPr>
        <w:tc>
          <w:tcPr>
            <w:tcW w:w="2268" w:type="dxa"/>
            <w:vMerge w:val="restart"/>
          </w:tcPr>
          <w:p w14:paraId="3DFDA993" w14:textId="77777777" w:rsidR="00AE2DB4" w:rsidRDefault="00AE2DB4" w:rsidP="00AE2DB4">
            <w:pPr>
              <w:jc w:val="both"/>
              <w:rPr>
                <w:rFonts w:ascii="Times New Roman" w:hAnsi="Times New Roman"/>
                <w:sz w:val="24"/>
                <w:szCs w:val="24"/>
              </w:rPr>
            </w:pPr>
            <w:r>
              <w:rPr>
                <w:rFonts w:ascii="Times New Roman" w:hAnsi="Times New Roman"/>
                <w:sz w:val="24"/>
                <w:szCs w:val="24"/>
              </w:rPr>
              <w:t>Математика и информатика</w:t>
            </w:r>
          </w:p>
        </w:tc>
        <w:tc>
          <w:tcPr>
            <w:tcW w:w="2410" w:type="dxa"/>
          </w:tcPr>
          <w:p w14:paraId="475F33CF" w14:textId="77777777" w:rsidR="00AE2DB4" w:rsidRDefault="00AE2DB4" w:rsidP="00AE2DB4">
            <w:pPr>
              <w:jc w:val="both"/>
              <w:rPr>
                <w:rFonts w:ascii="Times New Roman" w:hAnsi="Times New Roman"/>
                <w:sz w:val="24"/>
                <w:szCs w:val="24"/>
              </w:rPr>
            </w:pPr>
            <w:r>
              <w:rPr>
                <w:rFonts w:ascii="Times New Roman" w:hAnsi="Times New Roman"/>
                <w:sz w:val="24"/>
                <w:szCs w:val="24"/>
              </w:rPr>
              <w:t xml:space="preserve">Математика </w:t>
            </w:r>
          </w:p>
        </w:tc>
        <w:tc>
          <w:tcPr>
            <w:tcW w:w="992" w:type="dxa"/>
            <w:shd w:val="clear" w:color="auto" w:fill="FBD4B4" w:themeFill="accent6" w:themeFillTint="66"/>
          </w:tcPr>
          <w:p w14:paraId="2A536A03" w14:textId="77777777" w:rsidR="00AE2DB4" w:rsidRPr="00F42963" w:rsidRDefault="00AE2DB4" w:rsidP="00AE2DB4">
            <w:pPr>
              <w:jc w:val="both"/>
              <w:rPr>
                <w:rFonts w:ascii="Times New Roman" w:hAnsi="Times New Roman"/>
              </w:rPr>
            </w:pPr>
            <w:r w:rsidRPr="00F42963">
              <w:rPr>
                <w:rFonts w:ascii="Times New Roman" w:hAnsi="Times New Roman"/>
              </w:rPr>
              <w:t>5</w:t>
            </w:r>
          </w:p>
        </w:tc>
        <w:tc>
          <w:tcPr>
            <w:tcW w:w="993" w:type="dxa"/>
          </w:tcPr>
          <w:p w14:paraId="5D16B873" w14:textId="77777777" w:rsidR="00AE2DB4" w:rsidRPr="00F42963" w:rsidRDefault="00AE2DB4" w:rsidP="00AE2DB4">
            <w:pPr>
              <w:jc w:val="both"/>
              <w:rPr>
                <w:rFonts w:ascii="Times New Roman" w:hAnsi="Times New Roman"/>
              </w:rPr>
            </w:pPr>
            <w:r w:rsidRPr="00F42963">
              <w:rPr>
                <w:rFonts w:ascii="Times New Roman" w:hAnsi="Times New Roman"/>
              </w:rPr>
              <w:t>5</w:t>
            </w:r>
          </w:p>
        </w:tc>
        <w:tc>
          <w:tcPr>
            <w:tcW w:w="946" w:type="dxa"/>
          </w:tcPr>
          <w:p w14:paraId="4BAEF8EE" w14:textId="77777777" w:rsidR="00AE2DB4" w:rsidRPr="00F42963" w:rsidRDefault="00AE2DB4" w:rsidP="00AE2DB4">
            <w:pPr>
              <w:jc w:val="both"/>
              <w:rPr>
                <w:rFonts w:ascii="Times New Roman" w:hAnsi="Times New Roman"/>
              </w:rPr>
            </w:pPr>
            <w:r w:rsidRPr="00F42963">
              <w:rPr>
                <w:rFonts w:ascii="Times New Roman" w:hAnsi="Times New Roman"/>
              </w:rPr>
              <w:t xml:space="preserve"> </w:t>
            </w:r>
          </w:p>
        </w:tc>
        <w:tc>
          <w:tcPr>
            <w:tcW w:w="997" w:type="dxa"/>
          </w:tcPr>
          <w:p w14:paraId="1290A48C" w14:textId="77777777" w:rsidR="00AE2DB4" w:rsidRPr="00F42963" w:rsidRDefault="00AE2DB4" w:rsidP="00AE2DB4">
            <w:pPr>
              <w:jc w:val="both"/>
              <w:rPr>
                <w:rFonts w:ascii="Times New Roman" w:hAnsi="Times New Roman"/>
              </w:rPr>
            </w:pPr>
            <w:r w:rsidRPr="00F42963">
              <w:rPr>
                <w:rFonts w:ascii="Times New Roman" w:hAnsi="Times New Roman"/>
              </w:rPr>
              <w:t xml:space="preserve"> </w:t>
            </w:r>
          </w:p>
        </w:tc>
        <w:tc>
          <w:tcPr>
            <w:tcW w:w="1033" w:type="dxa"/>
          </w:tcPr>
          <w:p w14:paraId="5205396B" w14:textId="77777777" w:rsidR="00AE2DB4" w:rsidRPr="00F42963" w:rsidRDefault="00AE2DB4" w:rsidP="00AE2DB4">
            <w:pPr>
              <w:jc w:val="both"/>
              <w:rPr>
                <w:rFonts w:ascii="Times New Roman" w:hAnsi="Times New Roman"/>
              </w:rPr>
            </w:pPr>
            <w:r w:rsidRPr="00F42963">
              <w:rPr>
                <w:rFonts w:ascii="Times New Roman" w:hAnsi="Times New Roman"/>
              </w:rPr>
              <w:t xml:space="preserve"> </w:t>
            </w:r>
          </w:p>
        </w:tc>
        <w:tc>
          <w:tcPr>
            <w:tcW w:w="851" w:type="dxa"/>
          </w:tcPr>
          <w:p w14:paraId="2D789E4E" w14:textId="77777777" w:rsidR="00AE2DB4" w:rsidRPr="00F42963" w:rsidRDefault="00AE2DB4" w:rsidP="00AE2DB4">
            <w:pPr>
              <w:jc w:val="both"/>
              <w:rPr>
                <w:rFonts w:ascii="Times New Roman" w:hAnsi="Times New Roman"/>
                <w:b/>
              </w:rPr>
            </w:pPr>
            <w:r w:rsidRPr="00F42963">
              <w:rPr>
                <w:rFonts w:ascii="Times New Roman" w:hAnsi="Times New Roman"/>
                <w:b/>
              </w:rPr>
              <w:t>10</w:t>
            </w:r>
          </w:p>
        </w:tc>
      </w:tr>
      <w:tr w:rsidR="00AE2DB4" w:rsidRPr="00F42963" w14:paraId="30138DC4" w14:textId="77777777" w:rsidTr="00AE2DB4">
        <w:trPr>
          <w:trHeight w:val="268"/>
        </w:trPr>
        <w:tc>
          <w:tcPr>
            <w:tcW w:w="2268" w:type="dxa"/>
            <w:vMerge/>
          </w:tcPr>
          <w:p w14:paraId="38836F27" w14:textId="77777777" w:rsidR="00AE2DB4" w:rsidRDefault="00AE2DB4" w:rsidP="00AE2DB4">
            <w:pPr>
              <w:jc w:val="both"/>
              <w:rPr>
                <w:rFonts w:ascii="Times New Roman" w:hAnsi="Times New Roman"/>
                <w:sz w:val="24"/>
                <w:szCs w:val="24"/>
              </w:rPr>
            </w:pPr>
          </w:p>
        </w:tc>
        <w:tc>
          <w:tcPr>
            <w:tcW w:w="2410" w:type="dxa"/>
          </w:tcPr>
          <w:p w14:paraId="254BF400" w14:textId="77777777" w:rsidR="00AE2DB4" w:rsidRDefault="00AE2DB4" w:rsidP="00AE2DB4">
            <w:pPr>
              <w:jc w:val="both"/>
              <w:rPr>
                <w:rFonts w:ascii="Times New Roman" w:hAnsi="Times New Roman"/>
                <w:sz w:val="24"/>
                <w:szCs w:val="24"/>
              </w:rPr>
            </w:pPr>
            <w:r>
              <w:rPr>
                <w:rFonts w:ascii="Times New Roman" w:hAnsi="Times New Roman"/>
                <w:sz w:val="24"/>
                <w:szCs w:val="24"/>
              </w:rPr>
              <w:t xml:space="preserve">Алгебра </w:t>
            </w:r>
          </w:p>
        </w:tc>
        <w:tc>
          <w:tcPr>
            <w:tcW w:w="992" w:type="dxa"/>
            <w:shd w:val="clear" w:color="auto" w:fill="FBD4B4" w:themeFill="accent6" w:themeFillTint="66"/>
          </w:tcPr>
          <w:p w14:paraId="6DDC6CC1" w14:textId="77777777" w:rsidR="00AE2DB4" w:rsidRPr="00F42963" w:rsidRDefault="00AE2DB4" w:rsidP="00AE2DB4">
            <w:pPr>
              <w:jc w:val="both"/>
              <w:rPr>
                <w:rFonts w:ascii="Times New Roman" w:hAnsi="Times New Roman"/>
              </w:rPr>
            </w:pPr>
            <w:r w:rsidRPr="00F42963">
              <w:rPr>
                <w:rFonts w:ascii="Times New Roman" w:hAnsi="Times New Roman"/>
              </w:rPr>
              <w:t xml:space="preserve"> </w:t>
            </w:r>
          </w:p>
        </w:tc>
        <w:tc>
          <w:tcPr>
            <w:tcW w:w="993" w:type="dxa"/>
          </w:tcPr>
          <w:p w14:paraId="3C451044" w14:textId="77777777" w:rsidR="00AE2DB4" w:rsidRPr="00F42963" w:rsidRDefault="00AE2DB4" w:rsidP="00AE2DB4">
            <w:pPr>
              <w:jc w:val="both"/>
              <w:rPr>
                <w:rFonts w:ascii="Times New Roman" w:hAnsi="Times New Roman"/>
              </w:rPr>
            </w:pPr>
            <w:r w:rsidRPr="00F42963">
              <w:rPr>
                <w:rFonts w:ascii="Times New Roman" w:hAnsi="Times New Roman"/>
              </w:rPr>
              <w:t xml:space="preserve"> </w:t>
            </w:r>
          </w:p>
        </w:tc>
        <w:tc>
          <w:tcPr>
            <w:tcW w:w="946" w:type="dxa"/>
          </w:tcPr>
          <w:p w14:paraId="408DC6C3" w14:textId="77777777" w:rsidR="00AE2DB4" w:rsidRPr="00F42963" w:rsidRDefault="00AE2DB4" w:rsidP="00AE2DB4">
            <w:pPr>
              <w:jc w:val="both"/>
              <w:rPr>
                <w:rFonts w:ascii="Times New Roman" w:hAnsi="Times New Roman"/>
              </w:rPr>
            </w:pPr>
            <w:r w:rsidRPr="00F42963">
              <w:rPr>
                <w:rFonts w:ascii="Times New Roman" w:hAnsi="Times New Roman"/>
              </w:rPr>
              <w:t>3</w:t>
            </w:r>
          </w:p>
        </w:tc>
        <w:tc>
          <w:tcPr>
            <w:tcW w:w="997" w:type="dxa"/>
          </w:tcPr>
          <w:p w14:paraId="1A0EFA50" w14:textId="77777777" w:rsidR="00AE2DB4" w:rsidRPr="00F42963" w:rsidRDefault="00AE2DB4" w:rsidP="00AE2DB4">
            <w:pPr>
              <w:jc w:val="both"/>
              <w:rPr>
                <w:rFonts w:ascii="Times New Roman" w:hAnsi="Times New Roman"/>
              </w:rPr>
            </w:pPr>
            <w:r w:rsidRPr="00F42963">
              <w:rPr>
                <w:rFonts w:ascii="Times New Roman" w:hAnsi="Times New Roman"/>
              </w:rPr>
              <w:t>3</w:t>
            </w:r>
          </w:p>
        </w:tc>
        <w:tc>
          <w:tcPr>
            <w:tcW w:w="1033" w:type="dxa"/>
          </w:tcPr>
          <w:p w14:paraId="4BA58FE0" w14:textId="77777777" w:rsidR="00AE2DB4" w:rsidRPr="00F42963" w:rsidRDefault="00AE2DB4" w:rsidP="00AE2DB4">
            <w:pPr>
              <w:jc w:val="both"/>
              <w:rPr>
                <w:rFonts w:ascii="Times New Roman" w:hAnsi="Times New Roman"/>
              </w:rPr>
            </w:pPr>
            <w:r>
              <w:rPr>
                <w:rFonts w:ascii="Times New Roman" w:hAnsi="Times New Roman"/>
              </w:rPr>
              <w:t>3</w:t>
            </w:r>
          </w:p>
        </w:tc>
        <w:tc>
          <w:tcPr>
            <w:tcW w:w="851" w:type="dxa"/>
          </w:tcPr>
          <w:p w14:paraId="298D62C9" w14:textId="77777777" w:rsidR="00AE2DB4" w:rsidRPr="00F42963" w:rsidRDefault="00AE2DB4" w:rsidP="00AE2DB4">
            <w:pPr>
              <w:jc w:val="both"/>
              <w:rPr>
                <w:rFonts w:ascii="Times New Roman" w:hAnsi="Times New Roman"/>
                <w:b/>
              </w:rPr>
            </w:pPr>
            <w:r w:rsidRPr="00F42963">
              <w:rPr>
                <w:rFonts w:ascii="Times New Roman" w:hAnsi="Times New Roman"/>
                <w:b/>
              </w:rPr>
              <w:t>9</w:t>
            </w:r>
          </w:p>
        </w:tc>
      </w:tr>
      <w:tr w:rsidR="00AE2DB4" w:rsidRPr="00F42963" w14:paraId="2C0619ED" w14:textId="77777777" w:rsidTr="00AE2DB4">
        <w:trPr>
          <w:trHeight w:val="268"/>
        </w:trPr>
        <w:tc>
          <w:tcPr>
            <w:tcW w:w="2268" w:type="dxa"/>
            <w:vMerge/>
          </w:tcPr>
          <w:p w14:paraId="79325C62" w14:textId="77777777" w:rsidR="00AE2DB4" w:rsidRDefault="00AE2DB4" w:rsidP="00AE2DB4">
            <w:pPr>
              <w:jc w:val="both"/>
              <w:rPr>
                <w:rFonts w:ascii="Times New Roman" w:hAnsi="Times New Roman"/>
                <w:sz w:val="24"/>
                <w:szCs w:val="24"/>
              </w:rPr>
            </w:pPr>
          </w:p>
        </w:tc>
        <w:tc>
          <w:tcPr>
            <w:tcW w:w="2410" w:type="dxa"/>
          </w:tcPr>
          <w:p w14:paraId="1C0F270C" w14:textId="77777777" w:rsidR="00AE2DB4" w:rsidRDefault="00AE2DB4" w:rsidP="00AE2DB4">
            <w:pPr>
              <w:jc w:val="both"/>
              <w:rPr>
                <w:rFonts w:ascii="Times New Roman" w:hAnsi="Times New Roman"/>
                <w:sz w:val="24"/>
                <w:szCs w:val="24"/>
              </w:rPr>
            </w:pPr>
            <w:r>
              <w:rPr>
                <w:rFonts w:ascii="Times New Roman" w:hAnsi="Times New Roman"/>
                <w:sz w:val="24"/>
                <w:szCs w:val="24"/>
              </w:rPr>
              <w:t xml:space="preserve">Геометрия </w:t>
            </w:r>
          </w:p>
        </w:tc>
        <w:tc>
          <w:tcPr>
            <w:tcW w:w="992" w:type="dxa"/>
            <w:shd w:val="clear" w:color="auto" w:fill="FBD4B4" w:themeFill="accent6" w:themeFillTint="66"/>
          </w:tcPr>
          <w:p w14:paraId="0C59AC30" w14:textId="77777777" w:rsidR="00AE2DB4" w:rsidRPr="00F42963" w:rsidRDefault="00AE2DB4" w:rsidP="00AE2DB4">
            <w:pPr>
              <w:jc w:val="both"/>
              <w:rPr>
                <w:rFonts w:ascii="Times New Roman" w:hAnsi="Times New Roman"/>
              </w:rPr>
            </w:pPr>
            <w:r w:rsidRPr="00F42963">
              <w:rPr>
                <w:rFonts w:ascii="Times New Roman" w:hAnsi="Times New Roman"/>
              </w:rPr>
              <w:t xml:space="preserve"> </w:t>
            </w:r>
          </w:p>
        </w:tc>
        <w:tc>
          <w:tcPr>
            <w:tcW w:w="993" w:type="dxa"/>
          </w:tcPr>
          <w:p w14:paraId="672F6316" w14:textId="77777777" w:rsidR="00AE2DB4" w:rsidRPr="00F42963" w:rsidRDefault="00AE2DB4" w:rsidP="00AE2DB4">
            <w:pPr>
              <w:jc w:val="both"/>
              <w:rPr>
                <w:rFonts w:ascii="Times New Roman" w:hAnsi="Times New Roman"/>
              </w:rPr>
            </w:pPr>
            <w:r w:rsidRPr="00F42963">
              <w:rPr>
                <w:rFonts w:ascii="Times New Roman" w:hAnsi="Times New Roman"/>
              </w:rPr>
              <w:t xml:space="preserve"> </w:t>
            </w:r>
          </w:p>
        </w:tc>
        <w:tc>
          <w:tcPr>
            <w:tcW w:w="946" w:type="dxa"/>
          </w:tcPr>
          <w:p w14:paraId="1FF91EEE" w14:textId="77777777" w:rsidR="00AE2DB4" w:rsidRPr="00F42963" w:rsidRDefault="00AE2DB4" w:rsidP="00AE2DB4">
            <w:pPr>
              <w:jc w:val="both"/>
              <w:rPr>
                <w:rFonts w:ascii="Times New Roman" w:hAnsi="Times New Roman"/>
              </w:rPr>
            </w:pPr>
            <w:r w:rsidRPr="00F42963">
              <w:rPr>
                <w:rFonts w:ascii="Times New Roman" w:hAnsi="Times New Roman"/>
              </w:rPr>
              <w:t>2</w:t>
            </w:r>
          </w:p>
        </w:tc>
        <w:tc>
          <w:tcPr>
            <w:tcW w:w="997" w:type="dxa"/>
          </w:tcPr>
          <w:p w14:paraId="3324656E" w14:textId="77777777" w:rsidR="00AE2DB4" w:rsidRPr="00F42963" w:rsidRDefault="00AE2DB4" w:rsidP="00AE2DB4">
            <w:pPr>
              <w:jc w:val="both"/>
              <w:rPr>
                <w:rFonts w:ascii="Times New Roman" w:hAnsi="Times New Roman"/>
              </w:rPr>
            </w:pPr>
            <w:r w:rsidRPr="00F42963">
              <w:rPr>
                <w:rFonts w:ascii="Times New Roman" w:hAnsi="Times New Roman"/>
              </w:rPr>
              <w:t>2</w:t>
            </w:r>
          </w:p>
        </w:tc>
        <w:tc>
          <w:tcPr>
            <w:tcW w:w="1033" w:type="dxa"/>
          </w:tcPr>
          <w:p w14:paraId="1654060E" w14:textId="77777777" w:rsidR="00AE2DB4" w:rsidRPr="00F42963" w:rsidRDefault="00AE2DB4" w:rsidP="00AE2DB4">
            <w:pPr>
              <w:jc w:val="both"/>
              <w:rPr>
                <w:rFonts w:ascii="Times New Roman" w:hAnsi="Times New Roman"/>
              </w:rPr>
            </w:pPr>
            <w:r w:rsidRPr="00F42963">
              <w:rPr>
                <w:rFonts w:ascii="Times New Roman" w:hAnsi="Times New Roman"/>
              </w:rPr>
              <w:t>2</w:t>
            </w:r>
          </w:p>
        </w:tc>
        <w:tc>
          <w:tcPr>
            <w:tcW w:w="851" w:type="dxa"/>
          </w:tcPr>
          <w:p w14:paraId="3078F970" w14:textId="77777777" w:rsidR="00AE2DB4" w:rsidRPr="00F42963" w:rsidRDefault="00AE2DB4" w:rsidP="00AE2DB4">
            <w:pPr>
              <w:jc w:val="both"/>
              <w:rPr>
                <w:rFonts w:ascii="Times New Roman" w:hAnsi="Times New Roman"/>
                <w:b/>
              </w:rPr>
            </w:pPr>
            <w:r w:rsidRPr="00F42963">
              <w:rPr>
                <w:rFonts w:ascii="Times New Roman" w:hAnsi="Times New Roman"/>
                <w:b/>
              </w:rPr>
              <w:t>6</w:t>
            </w:r>
          </w:p>
        </w:tc>
      </w:tr>
      <w:tr w:rsidR="00AE2DB4" w:rsidRPr="00F42963" w14:paraId="1F415947" w14:textId="77777777" w:rsidTr="00AE2DB4">
        <w:trPr>
          <w:trHeight w:val="268"/>
        </w:trPr>
        <w:tc>
          <w:tcPr>
            <w:tcW w:w="2268" w:type="dxa"/>
            <w:vMerge/>
          </w:tcPr>
          <w:p w14:paraId="011D6395" w14:textId="77777777" w:rsidR="00AE2DB4" w:rsidRDefault="00AE2DB4" w:rsidP="00AE2DB4">
            <w:pPr>
              <w:jc w:val="both"/>
              <w:rPr>
                <w:rFonts w:ascii="Times New Roman" w:hAnsi="Times New Roman"/>
                <w:sz w:val="24"/>
                <w:szCs w:val="24"/>
              </w:rPr>
            </w:pPr>
          </w:p>
        </w:tc>
        <w:tc>
          <w:tcPr>
            <w:tcW w:w="2410" w:type="dxa"/>
          </w:tcPr>
          <w:p w14:paraId="5F81ED5F" w14:textId="77777777" w:rsidR="00AE2DB4" w:rsidRDefault="00AE2DB4" w:rsidP="00AE2DB4">
            <w:pPr>
              <w:jc w:val="both"/>
              <w:rPr>
                <w:rFonts w:ascii="Times New Roman" w:hAnsi="Times New Roman"/>
                <w:sz w:val="24"/>
                <w:szCs w:val="24"/>
              </w:rPr>
            </w:pPr>
            <w:r>
              <w:rPr>
                <w:rFonts w:ascii="Times New Roman" w:hAnsi="Times New Roman"/>
                <w:sz w:val="24"/>
                <w:szCs w:val="24"/>
              </w:rPr>
              <w:t xml:space="preserve">Информатика </w:t>
            </w:r>
          </w:p>
        </w:tc>
        <w:tc>
          <w:tcPr>
            <w:tcW w:w="992" w:type="dxa"/>
            <w:shd w:val="clear" w:color="auto" w:fill="FBD4B4" w:themeFill="accent6" w:themeFillTint="66"/>
          </w:tcPr>
          <w:p w14:paraId="167C2FBB" w14:textId="77777777" w:rsidR="00AE2DB4" w:rsidRPr="00F42963" w:rsidRDefault="00AE2DB4" w:rsidP="00AE2DB4">
            <w:pPr>
              <w:jc w:val="both"/>
              <w:rPr>
                <w:rFonts w:ascii="Times New Roman" w:hAnsi="Times New Roman"/>
              </w:rPr>
            </w:pPr>
            <w:r w:rsidRPr="00F42963">
              <w:rPr>
                <w:rFonts w:ascii="Times New Roman" w:hAnsi="Times New Roman"/>
              </w:rPr>
              <w:t xml:space="preserve"> </w:t>
            </w:r>
          </w:p>
        </w:tc>
        <w:tc>
          <w:tcPr>
            <w:tcW w:w="993" w:type="dxa"/>
          </w:tcPr>
          <w:p w14:paraId="353FCC2F" w14:textId="77777777" w:rsidR="00AE2DB4" w:rsidRPr="00F42963" w:rsidRDefault="00AE2DB4" w:rsidP="00AE2DB4">
            <w:pPr>
              <w:jc w:val="both"/>
              <w:rPr>
                <w:rFonts w:ascii="Times New Roman" w:hAnsi="Times New Roman"/>
              </w:rPr>
            </w:pPr>
            <w:r w:rsidRPr="00F42963">
              <w:rPr>
                <w:rFonts w:ascii="Times New Roman" w:hAnsi="Times New Roman"/>
              </w:rPr>
              <w:t xml:space="preserve"> </w:t>
            </w:r>
          </w:p>
        </w:tc>
        <w:tc>
          <w:tcPr>
            <w:tcW w:w="946" w:type="dxa"/>
          </w:tcPr>
          <w:p w14:paraId="6B890A34" w14:textId="77777777" w:rsidR="00AE2DB4" w:rsidRPr="00F42963" w:rsidRDefault="00AE2DB4" w:rsidP="00AE2DB4">
            <w:pPr>
              <w:jc w:val="both"/>
              <w:rPr>
                <w:rFonts w:ascii="Times New Roman" w:hAnsi="Times New Roman"/>
              </w:rPr>
            </w:pPr>
            <w:r w:rsidRPr="00F42963">
              <w:rPr>
                <w:rFonts w:ascii="Times New Roman" w:hAnsi="Times New Roman"/>
              </w:rPr>
              <w:t>1</w:t>
            </w:r>
          </w:p>
        </w:tc>
        <w:tc>
          <w:tcPr>
            <w:tcW w:w="997" w:type="dxa"/>
          </w:tcPr>
          <w:p w14:paraId="035952A6" w14:textId="77777777" w:rsidR="00AE2DB4" w:rsidRPr="00F42963" w:rsidRDefault="00AE2DB4" w:rsidP="00AE2DB4">
            <w:pPr>
              <w:jc w:val="both"/>
              <w:rPr>
                <w:rFonts w:ascii="Times New Roman" w:hAnsi="Times New Roman"/>
              </w:rPr>
            </w:pPr>
            <w:r w:rsidRPr="00F42963">
              <w:rPr>
                <w:rFonts w:ascii="Times New Roman" w:hAnsi="Times New Roman"/>
              </w:rPr>
              <w:t>1</w:t>
            </w:r>
          </w:p>
        </w:tc>
        <w:tc>
          <w:tcPr>
            <w:tcW w:w="1033" w:type="dxa"/>
          </w:tcPr>
          <w:p w14:paraId="14C45132" w14:textId="77777777" w:rsidR="00AE2DB4" w:rsidRPr="00F42963" w:rsidRDefault="00AE2DB4" w:rsidP="00AE2DB4">
            <w:pPr>
              <w:jc w:val="both"/>
              <w:rPr>
                <w:rFonts w:ascii="Times New Roman" w:hAnsi="Times New Roman"/>
              </w:rPr>
            </w:pPr>
            <w:r w:rsidRPr="00F42963">
              <w:rPr>
                <w:rFonts w:ascii="Times New Roman" w:hAnsi="Times New Roman"/>
              </w:rPr>
              <w:t>1</w:t>
            </w:r>
          </w:p>
        </w:tc>
        <w:tc>
          <w:tcPr>
            <w:tcW w:w="851" w:type="dxa"/>
          </w:tcPr>
          <w:p w14:paraId="4A6BA90E" w14:textId="77777777" w:rsidR="00AE2DB4" w:rsidRPr="00F42963" w:rsidRDefault="00AE2DB4" w:rsidP="00AE2DB4">
            <w:pPr>
              <w:jc w:val="both"/>
              <w:rPr>
                <w:rFonts w:ascii="Times New Roman" w:hAnsi="Times New Roman"/>
                <w:b/>
              </w:rPr>
            </w:pPr>
            <w:r w:rsidRPr="00F42963">
              <w:rPr>
                <w:rFonts w:ascii="Times New Roman" w:hAnsi="Times New Roman"/>
                <w:b/>
              </w:rPr>
              <w:t>3</w:t>
            </w:r>
          </w:p>
        </w:tc>
      </w:tr>
      <w:tr w:rsidR="00AE2DB4" w:rsidRPr="00F42963" w14:paraId="409E72F6" w14:textId="77777777" w:rsidTr="00AE2DB4">
        <w:trPr>
          <w:trHeight w:val="268"/>
        </w:trPr>
        <w:tc>
          <w:tcPr>
            <w:tcW w:w="2268" w:type="dxa"/>
          </w:tcPr>
          <w:p w14:paraId="290AAE71" w14:textId="77777777" w:rsidR="00AE2DB4" w:rsidRDefault="00AE2DB4" w:rsidP="00AE2DB4">
            <w:pPr>
              <w:rPr>
                <w:rFonts w:ascii="Times New Roman" w:hAnsi="Times New Roman"/>
                <w:sz w:val="24"/>
                <w:szCs w:val="24"/>
              </w:rPr>
            </w:pPr>
            <w:r w:rsidRPr="00CF486C">
              <w:rPr>
                <w:rFonts w:ascii="Times New Roman" w:hAnsi="Times New Roman"/>
                <w:color w:val="000000"/>
                <w:sz w:val="24"/>
                <w:szCs w:val="24"/>
              </w:rPr>
              <w:t>Основы духовно-нравственной культуры народов России</w:t>
            </w:r>
          </w:p>
        </w:tc>
        <w:tc>
          <w:tcPr>
            <w:tcW w:w="2410" w:type="dxa"/>
          </w:tcPr>
          <w:p w14:paraId="19D300FE" w14:textId="77777777" w:rsidR="00AE2DB4" w:rsidRDefault="00AE2DB4" w:rsidP="00AE2DB4">
            <w:pPr>
              <w:rPr>
                <w:rFonts w:ascii="Times New Roman" w:hAnsi="Times New Roman"/>
                <w:sz w:val="24"/>
                <w:szCs w:val="24"/>
              </w:rPr>
            </w:pPr>
            <w:r w:rsidRPr="00CF486C">
              <w:rPr>
                <w:rFonts w:ascii="Times New Roman" w:hAnsi="Times New Roman"/>
                <w:color w:val="000000"/>
                <w:sz w:val="24"/>
                <w:szCs w:val="24"/>
              </w:rPr>
              <w:t>Основы духовно-нравственной культуры народов России</w:t>
            </w:r>
          </w:p>
        </w:tc>
        <w:tc>
          <w:tcPr>
            <w:tcW w:w="992" w:type="dxa"/>
            <w:shd w:val="clear" w:color="auto" w:fill="FBD4B4" w:themeFill="accent6" w:themeFillTint="66"/>
          </w:tcPr>
          <w:p w14:paraId="4ED9BEE1" w14:textId="77777777" w:rsidR="00AE2DB4" w:rsidRPr="00F42963" w:rsidRDefault="00AE2DB4" w:rsidP="00AE2DB4">
            <w:pPr>
              <w:jc w:val="both"/>
              <w:rPr>
                <w:rFonts w:ascii="Times New Roman" w:hAnsi="Times New Roman"/>
              </w:rPr>
            </w:pPr>
            <w:r>
              <w:rPr>
                <w:rFonts w:ascii="Times New Roman" w:hAnsi="Times New Roman"/>
              </w:rPr>
              <w:t>0,5</w:t>
            </w:r>
          </w:p>
        </w:tc>
        <w:tc>
          <w:tcPr>
            <w:tcW w:w="993" w:type="dxa"/>
          </w:tcPr>
          <w:p w14:paraId="127C96D5" w14:textId="77777777" w:rsidR="00AE2DB4" w:rsidRPr="00F42963" w:rsidRDefault="00AE2DB4" w:rsidP="00AE2DB4">
            <w:pPr>
              <w:jc w:val="both"/>
              <w:rPr>
                <w:rFonts w:ascii="Times New Roman" w:hAnsi="Times New Roman"/>
              </w:rPr>
            </w:pPr>
          </w:p>
        </w:tc>
        <w:tc>
          <w:tcPr>
            <w:tcW w:w="946" w:type="dxa"/>
          </w:tcPr>
          <w:p w14:paraId="50B31BBB" w14:textId="77777777" w:rsidR="00AE2DB4" w:rsidRPr="00F42963" w:rsidRDefault="00AE2DB4" w:rsidP="00AE2DB4">
            <w:pPr>
              <w:jc w:val="both"/>
              <w:rPr>
                <w:rFonts w:ascii="Times New Roman" w:hAnsi="Times New Roman"/>
              </w:rPr>
            </w:pPr>
          </w:p>
        </w:tc>
        <w:tc>
          <w:tcPr>
            <w:tcW w:w="997" w:type="dxa"/>
          </w:tcPr>
          <w:p w14:paraId="023BB12D" w14:textId="77777777" w:rsidR="00AE2DB4" w:rsidRPr="00F42963" w:rsidRDefault="00AE2DB4" w:rsidP="00AE2DB4">
            <w:pPr>
              <w:jc w:val="both"/>
              <w:rPr>
                <w:rFonts w:ascii="Times New Roman" w:hAnsi="Times New Roman"/>
              </w:rPr>
            </w:pPr>
          </w:p>
        </w:tc>
        <w:tc>
          <w:tcPr>
            <w:tcW w:w="1033" w:type="dxa"/>
          </w:tcPr>
          <w:p w14:paraId="4708AF77" w14:textId="77777777" w:rsidR="00AE2DB4" w:rsidRPr="00F42963" w:rsidRDefault="00AE2DB4" w:rsidP="00AE2DB4">
            <w:pPr>
              <w:jc w:val="both"/>
              <w:rPr>
                <w:rFonts w:ascii="Times New Roman" w:hAnsi="Times New Roman"/>
              </w:rPr>
            </w:pPr>
          </w:p>
        </w:tc>
        <w:tc>
          <w:tcPr>
            <w:tcW w:w="851" w:type="dxa"/>
          </w:tcPr>
          <w:p w14:paraId="334030D7" w14:textId="77777777" w:rsidR="00AE2DB4" w:rsidRPr="00F42963" w:rsidRDefault="00AE2DB4" w:rsidP="00AE2DB4">
            <w:pPr>
              <w:jc w:val="both"/>
              <w:rPr>
                <w:rFonts w:ascii="Times New Roman" w:hAnsi="Times New Roman"/>
                <w:b/>
              </w:rPr>
            </w:pPr>
            <w:r>
              <w:rPr>
                <w:rFonts w:ascii="Times New Roman" w:hAnsi="Times New Roman"/>
                <w:b/>
              </w:rPr>
              <w:t>0,5</w:t>
            </w:r>
          </w:p>
        </w:tc>
      </w:tr>
      <w:tr w:rsidR="00AE2DB4" w:rsidRPr="00F42963" w14:paraId="41D9B8C2" w14:textId="77777777" w:rsidTr="00AE2DB4">
        <w:trPr>
          <w:trHeight w:val="268"/>
        </w:trPr>
        <w:tc>
          <w:tcPr>
            <w:tcW w:w="2268" w:type="dxa"/>
            <w:vMerge w:val="restart"/>
          </w:tcPr>
          <w:p w14:paraId="19AD0C74" w14:textId="77777777" w:rsidR="00AE2DB4" w:rsidRDefault="00AE2DB4" w:rsidP="00AE2DB4">
            <w:pPr>
              <w:jc w:val="both"/>
              <w:rPr>
                <w:rFonts w:ascii="Times New Roman" w:hAnsi="Times New Roman"/>
                <w:sz w:val="24"/>
                <w:szCs w:val="24"/>
              </w:rPr>
            </w:pPr>
            <w:r w:rsidRPr="00A91FF3">
              <w:rPr>
                <w:rFonts w:ascii="Times New Roman" w:hAnsi="Times New Roman"/>
                <w:sz w:val="24"/>
                <w:szCs w:val="24"/>
              </w:rPr>
              <w:t>Общественно-научные предметы</w:t>
            </w:r>
          </w:p>
        </w:tc>
        <w:tc>
          <w:tcPr>
            <w:tcW w:w="2410" w:type="dxa"/>
          </w:tcPr>
          <w:p w14:paraId="1EC383C0" w14:textId="77777777" w:rsidR="00AE2DB4" w:rsidRDefault="00AE2DB4" w:rsidP="00AE2DB4">
            <w:pPr>
              <w:jc w:val="both"/>
              <w:rPr>
                <w:rFonts w:ascii="Times New Roman" w:hAnsi="Times New Roman"/>
                <w:sz w:val="24"/>
                <w:szCs w:val="24"/>
              </w:rPr>
            </w:pPr>
            <w:r>
              <w:rPr>
                <w:rFonts w:ascii="Times New Roman" w:hAnsi="Times New Roman"/>
                <w:sz w:val="24"/>
                <w:szCs w:val="24"/>
              </w:rPr>
              <w:t xml:space="preserve">История </w:t>
            </w:r>
          </w:p>
        </w:tc>
        <w:tc>
          <w:tcPr>
            <w:tcW w:w="992" w:type="dxa"/>
            <w:shd w:val="clear" w:color="auto" w:fill="FBD4B4" w:themeFill="accent6" w:themeFillTint="66"/>
          </w:tcPr>
          <w:p w14:paraId="4DA22CC6" w14:textId="77777777" w:rsidR="00AE2DB4" w:rsidRPr="00F42963" w:rsidRDefault="00AE2DB4" w:rsidP="00AE2DB4">
            <w:pPr>
              <w:jc w:val="both"/>
              <w:rPr>
                <w:rFonts w:ascii="Times New Roman" w:hAnsi="Times New Roman"/>
              </w:rPr>
            </w:pPr>
            <w:r w:rsidRPr="00F42963">
              <w:rPr>
                <w:rFonts w:ascii="Times New Roman" w:hAnsi="Times New Roman"/>
              </w:rPr>
              <w:t>2</w:t>
            </w:r>
          </w:p>
        </w:tc>
        <w:tc>
          <w:tcPr>
            <w:tcW w:w="993" w:type="dxa"/>
          </w:tcPr>
          <w:p w14:paraId="619C8178" w14:textId="77777777" w:rsidR="00AE2DB4" w:rsidRPr="00F42963" w:rsidRDefault="00AE2DB4" w:rsidP="00AE2DB4">
            <w:pPr>
              <w:jc w:val="both"/>
              <w:rPr>
                <w:rFonts w:ascii="Times New Roman" w:hAnsi="Times New Roman"/>
              </w:rPr>
            </w:pPr>
            <w:r w:rsidRPr="00F42963">
              <w:rPr>
                <w:rFonts w:ascii="Times New Roman" w:hAnsi="Times New Roman"/>
              </w:rPr>
              <w:t>2</w:t>
            </w:r>
          </w:p>
        </w:tc>
        <w:tc>
          <w:tcPr>
            <w:tcW w:w="946" w:type="dxa"/>
          </w:tcPr>
          <w:p w14:paraId="4C1FB4C1" w14:textId="77777777" w:rsidR="00AE2DB4" w:rsidRPr="00F42963" w:rsidRDefault="00AE2DB4" w:rsidP="00AE2DB4">
            <w:pPr>
              <w:jc w:val="both"/>
              <w:rPr>
                <w:rFonts w:ascii="Times New Roman" w:hAnsi="Times New Roman"/>
              </w:rPr>
            </w:pPr>
            <w:r w:rsidRPr="00F42963">
              <w:rPr>
                <w:rFonts w:ascii="Times New Roman" w:hAnsi="Times New Roman"/>
              </w:rPr>
              <w:t>2</w:t>
            </w:r>
          </w:p>
        </w:tc>
        <w:tc>
          <w:tcPr>
            <w:tcW w:w="997" w:type="dxa"/>
          </w:tcPr>
          <w:p w14:paraId="776639FC" w14:textId="77777777" w:rsidR="00AE2DB4" w:rsidRPr="00F42963" w:rsidRDefault="00AE2DB4" w:rsidP="00AE2DB4">
            <w:pPr>
              <w:jc w:val="both"/>
              <w:rPr>
                <w:rFonts w:ascii="Times New Roman" w:hAnsi="Times New Roman"/>
              </w:rPr>
            </w:pPr>
            <w:r w:rsidRPr="00F42963">
              <w:rPr>
                <w:rFonts w:ascii="Times New Roman" w:hAnsi="Times New Roman"/>
              </w:rPr>
              <w:t>2</w:t>
            </w:r>
          </w:p>
        </w:tc>
        <w:tc>
          <w:tcPr>
            <w:tcW w:w="1033" w:type="dxa"/>
          </w:tcPr>
          <w:p w14:paraId="27CB6BA3" w14:textId="77777777" w:rsidR="00AE2DB4" w:rsidRPr="00F42963" w:rsidRDefault="00AE2DB4" w:rsidP="00AE2DB4">
            <w:pPr>
              <w:jc w:val="both"/>
              <w:rPr>
                <w:rFonts w:ascii="Times New Roman" w:hAnsi="Times New Roman"/>
              </w:rPr>
            </w:pPr>
            <w:r>
              <w:rPr>
                <w:rFonts w:ascii="Times New Roman" w:hAnsi="Times New Roman"/>
              </w:rPr>
              <w:t>2</w:t>
            </w:r>
          </w:p>
        </w:tc>
        <w:tc>
          <w:tcPr>
            <w:tcW w:w="851" w:type="dxa"/>
          </w:tcPr>
          <w:p w14:paraId="41ED260E" w14:textId="77777777" w:rsidR="00AE2DB4" w:rsidRPr="00F42963" w:rsidRDefault="00AE2DB4" w:rsidP="00AE2DB4">
            <w:pPr>
              <w:jc w:val="both"/>
              <w:rPr>
                <w:rFonts w:ascii="Times New Roman" w:hAnsi="Times New Roman"/>
                <w:b/>
              </w:rPr>
            </w:pPr>
            <w:r w:rsidRPr="00F42963">
              <w:rPr>
                <w:rFonts w:ascii="Times New Roman" w:hAnsi="Times New Roman"/>
                <w:b/>
              </w:rPr>
              <w:t>1</w:t>
            </w:r>
            <w:r>
              <w:rPr>
                <w:rFonts w:ascii="Times New Roman" w:hAnsi="Times New Roman"/>
                <w:b/>
              </w:rPr>
              <w:t>0</w:t>
            </w:r>
          </w:p>
        </w:tc>
      </w:tr>
      <w:tr w:rsidR="00AE2DB4" w:rsidRPr="00F42963" w14:paraId="6EAA9B0E" w14:textId="77777777" w:rsidTr="00AE2DB4">
        <w:trPr>
          <w:trHeight w:val="268"/>
        </w:trPr>
        <w:tc>
          <w:tcPr>
            <w:tcW w:w="2268" w:type="dxa"/>
            <w:vMerge/>
          </w:tcPr>
          <w:p w14:paraId="5891C3DD" w14:textId="77777777" w:rsidR="00AE2DB4" w:rsidRPr="00A91FF3" w:rsidRDefault="00AE2DB4" w:rsidP="00AE2DB4">
            <w:pPr>
              <w:jc w:val="both"/>
              <w:rPr>
                <w:rFonts w:ascii="Times New Roman" w:hAnsi="Times New Roman"/>
                <w:sz w:val="24"/>
                <w:szCs w:val="24"/>
              </w:rPr>
            </w:pPr>
          </w:p>
        </w:tc>
        <w:tc>
          <w:tcPr>
            <w:tcW w:w="2410" w:type="dxa"/>
          </w:tcPr>
          <w:p w14:paraId="6B13E9DF" w14:textId="77777777" w:rsidR="00AE2DB4" w:rsidRDefault="00AE2DB4" w:rsidP="00AE2DB4">
            <w:pPr>
              <w:jc w:val="both"/>
              <w:rPr>
                <w:rFonts w:ascii="Times New Roman" w:hAnsi="Times New Roman"/>
                <w:sz w:val="24"/>
                <w:szCs w:val="24"/>
              </w:rPr>
            </w:pPr>
            <w:r>
              <w:rPr>
                <w:rFonts w:ascii="Times New Roman" w:hAnsi="Times New Roman"/>
                <w:sz w:val="24"/>
                <w:szCs w:val="24"/>
              </w:rPr>
              <w:t xml:space="preserve">Обществознание </w:t>
            </w:r>
          </w:p>
        </w:tc>
        <w:tc>
          <w:tcPr>
            <w:tcW w:w="992" w:type="dxa"/>
            <w:shd w:val="clear" w:color="auto" w:fill="FBD4B4" w:themeFill="accent6" w:themeFillTint="66"/>
          </w:tcPr>
          <w:p w14:paraId="76000220" w14:textId="77777777" w:rsidR="00AE2DB4" w:rsidRPr="00F42963" w:rsidRDefault="00AE2DB4" w:rsidP="00AE2DB4">
            <w:pPr>
              <w:jc w:val="both"/>
              <w:rPr>
                <w:rFonts w:ascii="Times New Roman" w:hAnsi="Times New Roman"/>
              </w:rPr>
            </w:pPr>
            <w:r>
              <w:rPr>
                <w:rFonts w:ascii="Times New Roman" w:hAnsi="Times New Roman"/>
              </w:rPr>
              <w:t>0,5</w:t>
            </w:r>
          </w:p>
        </w:tc>
        <w:tc>
          <w:tcPr>
            <w:tcW w:w="993" w:type="dxa"/>
          </w:tcPr>
          <w:p w14:paraId="795E780A" w14:textId="77777777" w:rsidR="00AE2DB4" w:rsidRPr="00F42963" w:rsidRDefault="00AE2DB4" w:rsidP="00AE2DB4">
            <w:pPr>
              <w:jc w:val="both"/>
              <w:rPr>
                <w:rFonts w:ascii="Times New Roman" w:hAnsi="Times New Roman"/>
              </w:rPr>
            </w:pPr>
            <w:r w:rsidRPr="00F42963">
              <w:rPr>
                <w:rFonts w:ascii="Times New Roman" w:hAnsi="Times New Roman"/>
              </w:rPr>
              <w:t>1</w:t>
            </w:r>
          </w:p>
        </w:tc>
        <w:tc>
          <w:tcPr>
            <w:tcW w:w="946" w:type="dxa"/>
          </w:tcPr>
          <w:p w14:paraId="382FFF8F" w14:textId="77777777" w:rsidR="00AE2DB4" w:rsidRPr="00F42963" w:rsidRDefault="00AE2DB4" w:rsidP="00AE2DB4">
            <w:pPr>
              <w:jc w:val="both"/>
              <w:rPr>
                <w:rFonts w:ascii="Times New Roman" w:hAnsi="Times New Roman"/>
              </w:rPr>
            </w:pPr>
            <w:r w:rsidRPr="00F42963">
              <w:rPr>
                <w:rFonts w:ascii="Times New Roman" w:hAnsi="Times New Roman"/>
              </w:rPr>
              <w:t>1</w:t>
            </w:r>
          </w:p>
        </w:tc>
        <w:tc>
          <w:tcPr>
            <w:tcW w:w="997" w:type="dxa"/>
          </w:tcPr>
          <w:p w14:paraId="246BE864" w14:textId="77777777" w:rsidR="00AE2DB4" w:rsidRPr="00F42963" w:rsidRDefault="00AE2DB4" w:rsidP="00AE2DB4">
            <w:pPr>
              <w:jc w:val="both"/>
              <w:rPr>
                <w:rFonts w:ascii="Times New Roman" w:hAnsi="Times New Roman"/>
              </w:rPr>
            </w:pPr>
            <w:r w:rsidRPr="00F42963">
              <w:rPr>
                <w:rFonts w:ascii="Times New Roman" w:hAnsi="Times New Roman"/>
              </w:rPr>
              <w:t>1</w:t>
            </w:r>
          </w:p>
        </w:tc>
        <w:tc>
          <w:tcPr>
            <w:tcW w:w="1033" w:type="dxa"/>
          </w:tcPr>
          <w:p w14:paraId="5ABF1D31" w14:textId="77777777" w:rsidR="00AE2DB4" w:rsidRPr="00F42963" w:rsidRDefault="00AE2DB4" w:rsidP="00AE2DB4">
            <w:pPr>
              <w:jc w:val="both"/>
              <w:rPr>
                <w:rFonts w:ascii="Times New Roman" w:hAnsi="Times New Roman"/>
              </w:rPr>
            </w:pPr>
            <w:r w:rsidRPr="00F42963">
              <w:rPr>
                <w:rFonts w:ascii="Times New Roman" w:hAnsi="Times New Roman"/>
              </w:rPr>
              <w:t>1</w:t>
            </w:r>
          </w:p>
        </w:tc>
        <w:tc>
          <w:tcPr>
            <w:tcW w:w="851" w:type="dxa"/>
          </w:tcPr>
          <w:p w14:paraId="70CFCAF9" w14:textId="77777777" w:rsidR="00AE2DB4" w:rsidRPr="00F42963" w:rsidRDefault="00AE2DB4" w:rsidP="00AE2DB4">
            <w:pPr>
              <w:jc w:val="both"/>
              <w:rPr>
                <w:rFonts w:ascii="Times New Roman" w:hAnsi="Times New Roman"/>
                <w:b/>
              </w:rPr>
            </w:pPr>
            <w:r>
              <w:rPr>
                <w:rFonts w:ascii="Times New Roman" w:hAnsi="Times New Roman"/>
                <w:b/>
              </w:rPr>
              <w:t>4,5</w:t>
            </w:r>
          </w:p>
        </w:tc>
      </w:tr>
      <w:tr w:rsidR="00AE2DB4" w:rsidRPr="00F42963" w14:paraId="025D8DD5" w14:textId="77777777" w:rsidTr="00AE2DB4">
        <w:trPr>
          <w:trHeight w:val="268"/>
        </w:trPr>
        <w:tc>
          <w:tcPr>
            <w:tcW w:w="2268" w:type="dxa"/>
            <w:vMerge/>
          </w:tcPr>
          <w:p w14:paraId="220B57CE" w14:textId="77777777" w:rsidR="00AE2DB4" w:rsidRPr="00A91FF3" w:rsidRDefault="00AE2DB4" w:rsidP="00AE2DB4">
            <w:pPr>
              <w:jc w:val="both"/>
              <w:rPr>
                <w:rFonts w:ascii="Times New Roman" w:hAnsi="Times New Roman"/>
                <w:sz w:val="24"/>
                <w:szCs w:val="24"/>
              </w:rPr>
            </w:pPr>
          </w:p>
        </w:tc>
        <w:tc>
          <w:tcPr>
            <w:tcW w:w="2410" w:type="dxa"/>
          </w:tcPr>
          <w:p w14:paraId="28344D15" w14:textId="77777777" w:rsidR="00AE2DB4" w:rsidRDefault="00AE2DB4" w:rsidP="00AE2DB4">
            <w:pPr>
              <w:jc w:val="both"/>
              <w:rPr>
                <w:rFonts w:ascii="Times New Roman" w:hAnsi="Times New Roman"/>
                <w:sz w:val="24"/>
                <w:szCs w:val="24"/>
              </w:rPr>
            </w:pPr>
            <w:r>
              <w:rPr>
                <w:rFonts w:ascii="Times New Roman" w:hAnsi="Times New Roman"/>
                <w:sz w:val="24"/>
                <w:szCs w:val="24"/>
              </w:rPr>
              <w:t xml:space="preserve">География </w:t>
            </w:r>
          </w:p>
        </w:tc>
        <w:tc>
          <w:tcPr>
            <w:tcW w:w="992" w:type="dxa"/>
            <w:shd w:val="clear" w:color="auto" w:fill="FBD4B4" w:themeFill="accent6" w:themeFillTint="66"/>
          </w:tcPr>
          <w:p w14:paraId="797DF0E6" w14:textId="77777777" w:rsidR="00AE2DB4" w:rsidRPr="00F42963" w:rsidRDefault="00AE2DB4" w:rsidP="00AE2DB4">
            <w:pPr>
              <w:jc w:val="both"/>
              <w:rPr>
                <w:rFonts w:ascii="Times New Roman" w:hAnsi="Times New Roman"/>
              </w:rPr>
            </w:pPr>
            <w:r w:rsidRPr="00F42963">
              <w:rPr>
                <w:rFonts w:ascii="Times New Roman" w:hAnsi="Times New Roman"/>
              </w:rPr>
              <w:t>1</w:t>
            </w:r>
          </w:p>
        </w:tc>
        <w:tc>
          <w:tcPr>
            <w:tcW w:w="993" w:type="dxa"/>
          </w:tcPr>
          <w:p w14:paraId="6F8F9253" w14:textId="77777777" w:rsidR="00AE2DB4" w:rsidRPr="00F42963" w:rsidRDefault="00AE2DB4" w:rsidP="00AE2DB4">
            <w:pPr>
              <w:jc w:val="both"/>
              <w:rPr>
                <w:rFonts w:ascii="Times New Roman" w:hAnsi="Times New Roman"/>
              </w:rPr>
            </w:pPr>
            <w:r w:rsidRPr="00F42963">
              <w:rPr>
                <w:rFonts w:ascii="Times New Roman" w:hAnsi="Times New Roman"/>
              </w:rPr>
              <w:t>1</w:t>
            </w:r>
          </w:p>
        </w:tc>
        <w:tc>
          <w:tcPr>
            <w:tcW w:w="946" w:type="dxa"/>
          </w:tcPr>
          <w:p w14:paraId="71ED7435" w14:textId="77777777" w:rsidR="00AE2DB4" w:rsidRPr="00F42963" w:rsidRDefault="00AE2DB4" w:rsidP="00AE2DB4">
            <w:pPr>
              <w:jc w:val="both"/>
              <w:rPr>
                <w:rFonts w:ascii="Times New Roman" w:hAnsi="Times New Roman"/>
              </w:rPr>
            </w:pPr>
            <w:r w:rsidRPr="00F42963">
              <w:rPr>
                <w:rFonts w:ascii="Times New Roman" w:hAnsi="Times New Roman"/>
              </w:rPr>
              <w:t>2</w:t>
            </w:r>
          </w:p>
        </w:tc>
        <w:tc>
          <w:tcPr>
            <w:tcW w:w="997" w:type="dxa"/>
          </w:tcPr>
          <w:p w14:paraId="3D901169" w14:textId="77777777" w:rsidR="00AE2DB4" w:rsidRPr="00F42963" w:rsidRDefault="00AE2DB4" w:rsidP="00AE2DB4">
            <w:pPr>
              <w:jc w:val="both"/>
              <w:rPr>
                <w:rFonts w:ascii="Times New Roman" w:hAnsi="Times New Roman"/>
              </w:rPr>
            </w:pPr>
            <w:r w:rsidRPr="00F42963">
              <w:rPr>
                <w:rFonts w:ascii="Times New Roman" w:hAnsi="Times New Roman"/>
              </w:rPr>
              <w:t>2</w:t>
            </w:r>
          </w:p>
        </w:tc>
        <w:tc>
          <w:tcPr>
            <w:tcW w:w="1033" w:type="dxa"/>
          </w:tcPr>
          <w:p w14:paraId="5AF8C23C" w14:textId="77777777" w:rsidR="00AE2DB4" w:rsidRPr="00F42963" w:rsidRDefault="00AE2DB4" w:rsidP="00AE2DB4">
            <w:pPr>
              <w:jc w:val="both"/>
              <w:rPr>
                <w:rFonts w:ascii="Times New Roman" w:hAnsi="Times New Roman"/>
              </w:rPr>
            </w:pPr>
            <w:r w:rsidRPr="00F42963">
              <w:rPr>
                <w:rFonts w:ascii="Times New Roman" w:hAnsi="Times New Roman"/>
              </w:rPr>
              <w:t>2</w:t>
            </w:r>
          </w:p>
        </w:tc>
        <w:tc>
          <w:tcPr>
            <w:tcW w:w="851" w:type="dxa"/>
          </w:tcPr>
          <w:p w14:paraId="14405084" w14:textId="77777777" w:rsidR="00AE2DB4" w:rsidRPr="00F42963" w:rsidRDefault="00AE2DB4" w:rsidP="00AE2DB4">
            <w:pPr>
              <w:jc w:val="both"/>
              <w:rPr>
                <w:rFonts w:ascii="Times New Roman" w:hAnsi="Times New Roman"/>
                <w:b/>
              </w:rPr>
            </w:pPr>
            <w:r w:rsidRPr="00F42963">
              <w:rPr>
                <w:rFonts w:ascii="Times New Roman" w:hAnsi="Times New Roman"/>
                <w:b/>
              </w:rPr>
              <w:t>8</w:t>
            </w:r>
          </w:p>
        </w:tc>
      </w:tr>
      <w:tr w:rsidR="00AE2DB4" w:rsidRPr="00F42963" w14:paraId="14B8B709" w14:textId="77777777" w:rsidTr="00AE2DB4">
        <w:trPr>
          <w:trHeight w:val="268"/>
        </w:trPr>
        <w:tc>
          <w:tcPr>
            <w:tcW w:w="2268" w:type="dxa"/>
            <w:vMerge w:val="restart"/>
          </w:tcPr>
          <w:p w14:paraId="5A16C87E" w14:textId="77777777" w:rsidR="00AE2DB4" w:rsidRDefault="00AE2DB4" w:rsidP="00AE2DB4">
            <w:pPr>
              <w:jc w:val="both"/>
              <w:rPr>
                <w:rFonts w:ascii="Times New Roman" w:hAnsi="Times New Roman"/>
                <w:sz w:val="24"/>
                <w:szCs w:val="24"/>
              </w:rPr>
            </w:pPr>
            <w:r w:rsidRPr="00A91FF3">
              <w:rPr>
                <w:rFonts w:ascii="Times New Roman" w:hAnsi="Times New Roman"/>
                <w:sz w:val="24"/>
                <w:szCs w:val="24"/>
              </w:rPr>
              <w:t>Естественно-научные предметы</w:t>
            </w:r>
          </w:p>
        </w:tc>
        <w:tc>
          <w:tcPr>
            <w:tcW w:w="2410" w:type="dxa"/>
          </w:tcPr>
          <w:p w14:paraId="371678BF" w14:textId="77777777" w:rsidR="00AE2DB4" w:rsidRPr="00A91FF3" w:rsidRDefault="00AE2DB4" w:rsidP="00AE2DB4">
            <w:pPr>
              <w:jc w:val="both"/>
              <w:rPr>
                <w:rFonts w:ascii="Times New Roman" w:hAnsi="Times New Roman"/>
              </w:rPr>
            </w:pPr>
            <w:r w:rsidRPr="00A91FF3">
              <w:rPr>
                <w:rFonts w:ascii="Times New Roman" w:hAnsi="Times New Roman"/>
              </w:rPr>
              <w:t>Физика</w:t>
            </w:r>
          </w:p>
        </w:tc>
        <w:tc>
          <w:tcPr>
            <w:tcW w:w="992" w:type="dxa"/>
            <w:shd w:val="clear" w:color="auto" w:fill="FBD4B4" w:themeFill="accent6" w:themeFillTint="66"/>
          </w:tcPr>
          <w:p w14:paraId="7423023D" w14:textId="77777777" w:rsidR="00AE2DB4" w:rsidRPr="00F42963" w:rsidRDefault="00AE2DB4" w:rsidP="00AE2DB4">
            <w:pPr>
              <w:jc w:val="both"/>
              <w:rPr>
                <w:rFonts w:ascii="Times New Roman" w:hAnsi="Times New Roman"/>
              </w:rPr>
            </w:pPr>
            <w:r w:rsidRPr="00F42963">
              <w:rPr>
                <w:rFonts w:ascii="Times New Roman" w:hAnsi="Times New Roman"/>
              </w:rPr>
              <w:t xml:space="preserve"> </w:t>
            </w:r>
          </w:p>
        </w:tc>
        <w:tc>
          <w:tcPr>
            <w:tcW w:w="993" w:type="dxa"/>
          </w:tcPr>
          <w:p w14:paraId="7E19C99B" w14:textId="77777777" w:rsidR="00AE2DB4" w:rsidRPr="00F42963" w:rsidRDefault="00AE2DB4" w:rsidP="00AE2DB4">
            <w:pPr>
              <w:jc w:val="both"/>
              <w:rPr>
                <w:rFonts w:ascii="Times New Roman" w:hAnsi="Times New Roman"/>
              </w:rPr>
            </w:pPr>
            <w:r w:rsidRPr="00F42963">
              <w:rPr>
                <w:rFonts w:ascii="Times New Roman" w:hAnsi="Times New Roman"/>
              </w:rPr>
              <w:t xml:space="preserve"> </w:t>
            </w:r>
          </w:p>
        </w:tc>
        <w:tc>
          <w:tcPr>
            <w:tcW w:w="946" w:type="dxa"/>
          </w:tcPr>
          <w:p w14:paraId="3E582B6E" w14:textId="77777777" w:rsidR="00AE2DB4" w:rsidRPr="00F42963" w:rsidRDefault="00AE2DB4" w:rsidP="00AE2DB4">
            <w:pPr>
              <w:jc w:val="both"/>
              <w:rPr>
                <w:rFonts w:ascii="Times New Roman" w:hAnsi="Times New Roman"/>
              </w:rPr>
            </w:pPr>
            <w:r w:rsidRPr="00F42963">
              <w:rPr>
                <w:rFonts w:ascii="Times New Roman" w:hAnsi="Times New Roman"/>
              </w:rPr>
              <w:t>2</w:t>
            </w:r>
          </w:p>
        </w:tc>
        <w:tc>
          <w:tcPr>
            <w:tcW w:w="997" w:type="dxa"/>
          </w:tcPr>
          <w:p w14:paraId="5786F8FF" w14:textId="77777777" w:rsidR="00AE2DB4" w:rsidRPr="00F42963" w:rsidRDefault="00AE2DB4" w:rsidP="00AE2DB4">
            <w:pPr>
              <w:jc w:val="both"/>
              <w:rPr>
                <w:rFonts w:ascii="Times New Roman" w:hAnsi="Times New Roman"/>
              </w:rPr>
            </w:pPr>
            <w:r w:rsidRPr="00F42963">
              <w:rPr>
                <w:rFonts w:ascii="Times New Roman" w:hAnsi="Times New Roman"/>
              </w:rPr>
              <w:t>2</w:t>
            </w:r>
          </w:p>
        </w:tc>
        <w:tc>
          <w:tcPr>
            <w:tcW w:w="1033" w:type="dxa"/>
          </w:tcPr>
          <w:p w14:paraId="700B26E6" w14:textId="77777777" w:rsidR="00AE2DB4" w:rsidRPr="00F42963" w:rsidRDefault="00AE2DB4" w:rsidP="00AE2DB4">
            <w:pPr>
              <w:jc w:val="both"/>
              <w:rPr>
                <w:rFonts w:ascii="Times New Roman" w:hAnsi="Times New Roman"/>
              </w:rPr>
            </w:pPr>
            <w:r w:rsidRPr="00F42963">
              <w:rPr>
                <w:rFonts w:ascii="Times New Roman" w:hAnsi="Times New Roman"/>
              </w:rPr>
              <w:t>3</w:t>
            </w:r>
          </w:p>
        </w:tc>
        <w:tc>
          <w:tcPr>
            <w:tcW w:w="851" w:type="dxa"/>
          </w:tcPr>
          <w:p w14:paraId="76E044B4" w14:textId="77777777" w:rsidR="00AE2DB4" w:rsidRPr="00F42963" w:rsidRDefault="00AE2DB4" w:rsidP="00AE2DB4">
            <w:pPr>
              <w:jc w:val="both"/>
              <w:rPr>
                <w:rFonts w:ascii="Times New Roman" w:hAnsi="Times New Roman"/>
                <w:b/>
              </w:rPr>
            </w:pPr>
            <w:r w:rsidRPr="00F42963">
              <w:rPr>
                <w:rFonts w:ascii="Times New Roman" w:hAnsi="Times New Roman"/>
                <w:b/>
              </w:rPr>
              <w:t>7</w:t>
            </w:r>
          </w:p>
        </w:tc>
      </w:tr>
      <w:tr w:rsidR="00AE2DB4" w:rsidRPr="00F42963" w14:paraId="3173C177" w14:textId="77777777" w:rsidTr="00AE2DB4">
        <w:trPr>
          <w:trHeight w:val="268"/>
        </w:trPr>
        <w:tc>
          <w:tcPr>
            <w:tcW w:w="2268" w:type="dxa"/>
            <w:vMerge/>
          </w:tcPr>
          <w:p w14:paraId="0D52A1AD" w14:textId="77777777" w:rsidR="00AE2DB4" w:rsidRPr="00A91FF3" w:rsidRDefault="00AE2DB4" w:rsidP="00AE2DB4">
            <w:pPr>
              <w:jc w:val="both"/>
              <w:rPr>
                <w:rFonts w:ascii="Times New Roman" w:hAnsi="Times New Roman"/>
                <w:sz w:val="24"/>
                <w:szCs w:val="24"/>
              </w:rPr>
            </w:pPr>
          </w:p>
        </w:tc>
        <w:tc>
          <w:tcPr>
            <w:tcW w:w="2410" w:type="dxa"/>
          </w:tcPr>
          <w:p w14:paraId="36110F50" w14:textId="77777777" w:rsidR="00AE2DB4" w:rsidRPr="00A91FF3" w:rsidRDefault="00AE2DB4" w:rsidP="00AE2DB4">
            <w:pPr>
              <w:jc w:val="both"/>
              <w:rPr>
                <w:rFonts w:ascii="Times New Roman" w:hAnsi="Times New Roman"/>
              </w:rPr>
            </w:pPr>
            <w:r w:rsidRPr="00A91FF3">
              <w:rPr>
                <w:rFonts w:ascii="Times New Roman" w:hAnsi="Times New Roman"/>
              </w:rPr>
              <w:t>Химия</w:t>
            </w:r>
          </w:p>
        </w:tc>
        <w:tc>
          <w:tcPr>
            <w:tcW w:w="992" w:type="dxa"/>
            <w:shd w:val="clear" w:color="auto" w:fill="FBD4B4" w:themeFill="accent6" w:themeFillTint="66"/>
          </w:tcPr>
          <w:p w14:paraId="47854302" w14:textId="77777777" w:rsidR="00AE2DB4" w:rsidRPr="00F42963" w:rsidRDefault="00AE2DB4" w:rsidP="00AE2DB4">
            <w:pPr>
              <w:jc w:val="both"/>
              <w:rPr>
                <w:rFonts w:ascii="Times New Roman" w:hAnsi="Times New Roman"/>
              </w:rPr>
            </w:pPr>
            <w:r w:rsidRPr="00F42963">
              <w:rPr>
                <w:rFonts w:ascii="Times New Roman" w:hAnsi="Times New Roman"/>
              </w:rPr>
              <w:t xml:space="preserve"> </w:t>
            </w:r>
          </w:p>
        </w:tc>
        <w:tc>
          <w:tcPr>
            <w:tcW w:w="993" w:type="dxa"/>
          </w:tcPr>
          <w:p w14:paraId="5E68807C" w14:textId="77777777" w:rsidR="00AE2DB4" w:rsidRPr="00F42963" w:rsidRDefault="00AE2DB4" w:rsidP="00AE2DB4">
            <w:pPr>
              <w:jc w:val="both"/>
              <w:rPr>
                <w:rFonts w:ascii="Times New Roman" w:hAnsi="Times New Roman"/>
              </w:rPr>
            </w:pPr>
            <w:r w:rsidRPr="00F42963">
              <w:rPr>
                <w:rFonts w:ascii="Times New Roman" w:hAnsi="Times New Roman"/>
              </w:rPr>
              <w:t xml:space="preserve"> </w:t>
            </w:r>
          </w:p>
        </w:tc>
        <w:tc>
          <w:tcPr>
            <w:tcW w:w="946" w:type="dxa"/>
          </w:tcPr>
          <w:p w14:paraId="6A16104D" w14:textId="77777777" w:rsidR="00AE2DB4" w:rsidRPr="00F42963" w:rsidRDefault="00AE2DB4" w:rsidP="00AE2DB4">
            <w:pPr>
              <w:jc w:val="both"/>
              <w:rPr>
                <w:rFonts w:ascii="Times New Roman" w:hAnsi="Times New Roman"/>
              </w:rPr>
            </w:pPr>
            <w:r w:rsidRPr="00F42963">
              <w:rPr>
                <w:rFonts w:ascii="Times New Roman" w:hAnsi="Times New Roman"/>
              </w:rPr>
              <w:t xml:space="preserve"> </w:t>
            </w:r>
          </w:p>
        </w:tc>
        <w:tc>
          <w:tcPr>
            <w:tcW w:w="997" w:type="dxa"/>
          </w:tcPr>
          <w:p w14:paraId="6B7C5274" w14:textId="77777777" w:rsidR="00AE2DB4" w:rsidRPr="00F42963" w:rsidRDefault="00AE2DB4" w:rsidP="00AE2DB4">
            <w:pPr>
              <w:jc w:val="both"/>
              <w:rPr>
                <w:rFonts w:ascii="Times New Roman" w:hAnsi="Times New Roman"/>
              </w:rPr>
            </w:pPr>
            <w:r w:rsidRPr="00F42963">
              <w:rPr>
                <w:rFonts w:ascii="Times New Roman" w:hAnsi="Times New Roman"/>
              </w:rPr>
              <w:t>2</w:t>
            </w:r>
          </w:p>
        </w:tc>
        <w:tc>
          <w:tcPr>
            <w:tcW w:w="1033" w:type="dxa"/>
          </w:tcPr>
          <w:p w14:paraId="1B742F58" w14:textId="77777777" w:rsidR="00AE2DB4" w:rsidRPr="00F42963" w:rsidRDefault="00AE2DB4" w:rsidP="00AE2DB4">
            <w:pPr>
              <w:jc w:val="both"/>
              <w:rPr>
                <w:rFonts w:ascii="Times New Roman" w:hAnsi="Times New Roman"/>
              </w:rPr>
            </w:pPr>
            <w:r w:rsidRPr="00F42963">
              <w:rPr>
                <w:rFonts w:ascii="Times New Roman" w:hAnsi="Times New Roman"/>
              </w:rPr>
              <w:t>2</w:t>
            </w:r>
          </w:p>
        </w:tc>
        <w:tc>
          <w:tcPr>
            <w:tcW w:w="851" w:type="dxa"/>
          </w:tcPr>
          <w:p w14:paraId="5348F88B" w14:textId="77777777" w:rsidR="00AE2DB4" w:rsidRPr="00F42963" w:rsidRDefault="00AE2DB4" w:rsidP="00AE2DB4">
            <w:pPr>
              <w:jc w:val="both"/>
              <w:rPr>
                <w:rFonts w:ascii="Times New Roman" w:hAnsi="Times New Roman"/>
                <w:b/>
              </w:rPr>
            </w:pPr>
            <w:r w:rsidRPr="00F42963">
              <w:rPr>
                <w:rFonts w:ascii="Times New Roman" w:hAnsi="Times New Roman"/>
                <w:b/>
              </w:rPr>
              <w:t>4</w:t>
            </w:r>
          </w:p>
        </w:tc>
      </w:tr>
      <w:tr w:rsidR="00AE2DB4" w:rsidRPr="00F42963" w14:paraId="61A0BA99" w14:textId="77777777" w:rsidTr="00AE2DB4">
        <w:trPr>
          <w:trHeight w:val="268"/>
        </w:trPr>
        <w:tc>
          <w:tcPr>
            <w:tcW w:w="2268" w:type="dxa"/>
            <w:vMerge/>
          </w:tcPr>
          <w:p w14:paraId="40D1CB52" w14:textId="77777777" w:rsidR="00AE2DB4" w:rsidRPr="00A91FF3" w:rsidRDefault="00AE2DB4" w:rsidP="00AE2DB4">
            <w:pPr>
              <w:jc w:val="both"/>
              <w:rPr>
                <w:rFonts w:ascii="Times New Roman" w:hAnsi="Times New Roman"/>
                <w:sz w:val="24"/>
                <w:szCs w:val="24"/>
              </w:rPr>
            </w:pPr>
          </w:p>
        </w:tc>
        <w:tc>
          <w:tcPr>
            <w:tcW w:w="2410" w:type="dxa"/>
          </w:tcPr>
          <w:p w14:paraId="4B71E181" w14:textId="77777777" w:rsidR="00AE2DB4" w:rsidRPr="00A91FF3" w:rsidRDefault="00AE2DB4" w:rsidP="00AE2DB4">
            <w:pPr>
              <w:jc w:val="both"/>
              <w:rPr>
                <w:rFonts w:ascii="Times New Roman" w:hAnsi="Times New Roman"/>
              </w:rPr>
            </w:pPr>
            <w:r w:rsidRPr="00A91FF3">
              <w:rPr>
                <w:rFonts w:ascii="Times New Roman" w:hAnsi="Times New Roman"/>
              </w:rPr>
              <w:t>Биология</w:t>
            </w:r>
          </w:p>
        </w:tc>
        <w:tc>
          <w:tcPr>
            <w:tcW w:w="992" w:type="dxa"/>
            <w:shd w:val="clear" w:color="auto" w:fill="FBD4B4" w:themeFill="accent6" w:themeFillTint="66"/>
          </w:tcPr>
          <w:p w14:paraId="6AE4EE19" w14:textId="77777777" w:rsidR="00AE2DB4" w:rsidRPr="00F42963" w:rsidRDefault="00AE2DB4" w:rsidP="00AE2DB4">
            <w:pPr>
              <w:jc w:val="both"/>
              <w:rPr>
                <w:rFonts w:ascii="Times New Roman" w:hAnsi="Times New Roman"/>
              </w:rPr>
            </w:pPr>
            <w:r w:rsidRPr="00F42963">
              <w:rPr>
                <w:rFonts w:ascii="Times New Roman" w:hAnsi="Times New Roman"/>
              </w:rPr>
              <w:t>1</w:t>
            </w:r>
          </w:p>
        </w:tc>
        <w:tc>
          <w:tcPr>
            <w:tcW w:w="993" w:type="dxa"/>
          </w:tcPr>
          <w:p w14:paraId="6B8F25EC" w14:textId="77777777" w:rsidR="00AE2DB4" w:rsidRPr="00F42963" w:rsidRDefault="00AE2DB4" w:rsidP="00AE2DB4">
            <w:pPr>
              <w:jc w:val="both"/>
              <w:rPr>
                <w:rFonts w:ascii="Times New Roman" w:hAnsi="Times New Roman"/>
              </w:rPr>
            </w:pPr>
            <w:r w:rsidRPr="00F42963">
              <w:rPr>
                <w:rFonts w:ascii="Times New Roman" w:hAnsi="Times New Roman"/>
              </w:rPr>
              <w:t>1</w:t>
            </w:r>
          </w:p>
        </w:tc>
        <w:tc>
          <w:tcPr>
            <w:tcW w:w="946" w:type="dxa"/>
          </w:tcPr>
          <w:p w14:paraId="6DAEBDDA" w14:textId="77777777" w:rsidR="00AE2DB4" w:rsidRPr="00F42963" w:rsidRDefault="00AE2DB4" w:rsidP="00AE2DB4">
            <w:pPr>
              <w:jc w:val="both"/>
              <w:rPr>
                <w:rFonts w:ascii="Times New Roman" w:hAnsi="Times New Roman"/>
              </w:rPr>
            </w:pPr>
            <w:r w:rsidRPr="00F42963">
              <w:rPr>
                <w:rFonts w:ascii="Times New Roman" w:hAnsi="Times New Roman"/>
              </w:rPr>
              <w:t>1</w:t>
            </w:r>
          </w:p>
        </w:tc>
        <w:tc>
          <w:tcPr>
            <w:tcW w:w="997" w:type="dxa"/>
          </w:tcPr>
          <w:p w14:paraId="63B63C6B" w14:textId="77777777" w:rsidR="00AE2DB4" w:rsidRPr="00F42963" w:rsidRDefault="00AE2DB4" w:rsidP="00AE2DB4">
            <w:pPr>
              <w:jc w:val="both"/>
              <w:rPr>
                <w:rFonts w:ascii="Times New Roman" w:hAnsi="Times New Roman"/>
              </w:rPr>
            </w:pPr>
            <w:r w:rsidRPr="00F42963">
              <w:rPr>
                <w:rFonts w:ascii="Times New Roman" w:hAnsi="Times New Roman"/>
              </w:rPr>
              <w:t>2</w:t>
            </w:r>
          </w:p>
        </w:tc>
        <w:tc>
          <w:tcPr>
            <w:tcW w:w="1033" w:type="dxa"/>
          </w:tcPr>
          <w:p w14:paraId="6138C82F" w14:textId="77777777" w:rsidR="00AE2DB4" w:rsidRPr="00F42963" w:rsidRDefault="00AE2DB4" w:rsidP="00AE2DB4">
            <w:pPr>
              <w:jc w:val="both"/>
              <w:rPr>
                <w:rFonts w:ascii="Times New Roman" w:hAnsi="Times New Roman"/>
              </w:rPr>
            </w:pPr>
            <w:r w:rsidRPr="00F42963">
              <w:rPr>
                <w:rFonts w:ascii="Times New Roman" w:hAnsi="Times New Roman"/>
              </w:rPr>
              <w:t>2</w:t>
            </w:r>
          </w:p>
        </w:tc>
        <w:tc>
          <w:tcPr>
            <w:tcW w:w="851" w:type="dxa"/>
          </w:tcPr>
          <w:p w14:paraId="5A64A1D1" w14:textId="77777777" w:rsidR="00AE2DB4" w:rsidRPr="00F42963" w:rsidRDefault="00AE2DB4" w:rsidP="00AE2DB4">
            <w:pPr>
              <w:jc w:val="both"/>
              <w:rPr>
                <w:rFonts w:ascii="Times New Roman" w:hAnsi="Times New Roman"/>
                <w:b/>
              </w:rPr>
            </w:pPr>
            <w:r w:rsidRPr="00F42963">
              <w:rPr>
                <w:rFonts w:ascii="Times New Roman" w:hAnsi="Times New Roman"/>
                <w:b/>
              </w:rPr>
              <w:t>7</w:t>
            </w:r>
          </w:p>
        </w:tc>
      </w:tr>
      <w:tr w:rsidR="00AE2DB4" w:rsidRPr="00F42963" w14:paraId="7830AFC5" w14:textId="77777777" w:rsidTr="00AE2DB4">
        <w:trPr>
          <w:trHeight w:val="268"/>
        </w:trPr>
        <w:tc>
          <w:tcPr>
            <w:tcW w:w="2268" w:type="dxa"/>
            <w:vMerge w:val="restart"/>
          </w:tcPr>
          <w:p w14:paraId="6E235A18" w14:textId="77777777" w:rsidR="00AE2DB4" w:rsidRDefault="00AE2DB4" w:rsidP="00AE2DB4">
            <w:pPr>
              <w:jc w:val="both"/>
              <w:rPr>
                <w:rFonts w:ascii="Times New Roman" w:hAnsi="Times New Roman"/>
                <w:sz w:val="24"/>
                <w:szCs w:val="24"/>
              </w:rPr>
            </w:pPr>
            <w:r>
              <w:rPr>
                <w:rFonts w:ascii="Times New Roman" w:hAnsi="Times New Roman"/>
                <w:sz w:val="24"/>
                <w:szCs w:val="24"/>
              </w:rPr>
              <w:t xml:space="preserve">Искусство </w:t>
            </w:r>
          </w:p>
        </w:tc>
        <w:tc>
          <w:tcPr>
            <w:tcW w:w="2410" w:type="dxa"/>
          </w:tcPr>
          <w:p w14:paraId="5D4434BE" w14:textId="77777777" w:rsidR="00AE2DB4" w:rsidRDefault="00AE2DB4" w:rsidP="00AE2DB4">
            <w:pPr>
              <w:jc w:val="both"/>
              <w:rPr>
                <w:rFonts w:ascii="Times New Roman" w:hAnsi="Times New Roman"/>
                <w:sz w:val="24"/>
                <w:szCs w:val="24"/>
              </w:rPr>
            </w:pPr>
            <w:r>
              <w:rPr>
                <w:rFonts w:ascii="Times New Roman" w:hAnsi="Times New Roman"/>
                <w:sz w:val="24"/>
                <w:szCs w:val="24"/>
              </w:rPr>
              <w:t xml:space="preserve">Музыка </w:t>
            </w:r>
          </w:p>
        </w:tc>
        <w:tc>
          <w:tcPr>
            <w:tcW w:w="992" w:type="dxa"/>
            <w:shd w:val="clear" w:color="auto" w:fill="FBD4B4" w:themeFill="accent6" w:themeFillTint="66"/>
          </w:tcPr>
          <w:p w14:paraId="1CA837C4" w14:textId="77777777" w:rsidR="00AE2DB4" w:rsidRPr="00F42963" w:rsidRDefault="00AE2DB4" w:rsidP="00AE2DB4">
            <w:pPr>
              <w:jc w:val="both"/>
              <w:rPr>
                <w:rFonts w:ascii="Times New Roman" w:hAnsi="Times New Roman"/>
              </w:rPr>
            </w:pPr>
            <w:r w:rsidRPr="00F42963">
              <w:rPr>
                <w:rFonts w:ascii="Times New Roman" w:hAnsi="Times New Roman"/>
              </w:rPr>
              <w:t>1</w:t>
            </w:r>
          </w:p>
        </w:tc>
        <w:tc>
          <w:tcPr>
            <w:tcW w:w="993" w:type="dxa"/>
          </w:tcPr>
          <w:p w14:paraId="7C700C67" w14:textId="77777777" w:rsidR="00AE2DB4" w:rsidRPr="00F42963" w:rsidRDefault="00AE2DB4" w:rsidP="00AE2DB4">
            <w:pPr>
              <w:jc w:val="both"/>
              <w:rPr>
                <w:rFonts w:ascii="Times New Roman" w:hAnsi="Times New Roman"/>
              </w:rPr>
            </w:pPr>
            <w:r w:rsidRPr="00F42963">
              <w:rPr>
                <w:rFonts w:ascii="Times New Roman" w:hAnsi="Times New Roman"/>
              </w:rPr>
              <w:t>1</w:t>
            </w:r>
          </w:p>
        </w:tc>
        <w:tc>
          <w:tcPr>
            <w:tcW w:w="946" w:type="dxa"/>
          </w:tcPr>
          <w:p w14:paraId="7198C014" w14:textId="77777777" w:rsidR="00AE2DB4" w:rsidRPr="00F42963" w:rsidRDefault="00AE2DB4" w:rsidP="00AE2DB4">
            <w:pPr>
              <w:jc w:val="both"/>
              <w:rPr>
                <w:rFonts w:ascii="Times New Roman" w:hAnsi="Times New Roman"/>
              </w:rPr>
            </w:pPr>
            <w:r w:rsidRPr="00F42963">
              <w:rPr>
                <w:rFonts w:ascii="Times New Roman" w:hAnsi="Times New Roman"/>
              </w:rPr>
              <w:t>1</w:t>
            </w:r>
          </w:p>
        </w:tc>
        <w:tc>
          <w:tcPr>
            <w:tcW w:w="997" w:type="dxa"/>
          </w:tcPr>
          <w:p w14:paraId="0C0DB86E" w14:textId="77777777" w:rsidR="00AE2DB4" w:rsidRPr="00F42963" w:rsidRDefault="00AE2DB4" w:rsidP="00AE2DB4">
            <w:pPr>
              <w:jc w:val="both"/>
              <w:rPr>
                <w:rFonts w:ascii="Times New Roman" w:hAnsi="Times New Roman"/>
              </w:rPr>
            </w:pPr>
            <w:r w:rsidRPr="00F42963">
              <w:rPr>
                <w:rFonts w:ascii="Times New Roman" w:hAnsi="Times New Roman"/>
              </w:rPr>
              <w:t xml:space="preserve"> 1</w:t>
            </w:r>
          </w:p>
        </w:tc>
        <w:tc>
          <w:tcPr>
            <w:tcW w:w="1033" w:type="dxa"/>
          </w:tcPr>
          <w:p w14:paraId="0568FC80" w14:textId="77777777" w:rsidR="00AE2DB4" w:rsidRPr="00F42963" w:rsidRDefault="00AE2DB4" w:rsidP="00AE2DB4">
            <w:pPr>
              <w:jc w:val="both"/>
              <w:rPr>
                <w:rFonts w:ascii="Times New Roman" w:hAnsi="Times New Roman"/>
              </w:rPr>
            </w:pPr>
            <w:r w:rsidRPr="00F42963">
              <w:rPr>
                <w:rFonts w:ascii="Times New Roman" w:hAnsi="Times New Roman"/>
              </w:rPr>
              <w:t xml:space="preserve"> </w:t>
            </w:r>
          </w:p>
        </w:tc>
        <w:tc>
          <w:tcPr>
            <w:tcW w:w="851" w:type="dxa"/>
          </w:tcPr>
          <w:p w14:paraId="27AB783E" w14:textId="77777777" w:rsidR="00AE2DB4" w:rsidRPr="00F42963" w:rsidRDefault="00AE2DB4" w:rsidP="00AE2DB4">
            <w:pPr>
              <w:jc w:val="both"/>
              <w:rPr>
                <w:rFonts w:ascii="Times New Roman" w:hAnsi="Times New Roman"/>
                <w:b/>
              </w:rPr>
            </w:pPr>
            <w:r w:rsidRPr="00F42963">
              <w:rPr>
                <w:rFonts w:ascii="Times New Roman" w:hAnsi="Times New Roman"/>
                <w:b/>
              </w:rPr>
              <w:t>4</w:t>
            </w:r>
          </w:p>
        </w:tc>
      </w:tr>
      <w:tr w:rsidR="00AE2DB4" w:rsidRPr="00F42963" w14:paraId="6CE8E883" w14:textId="77777777" w:rsidTr="00AE2DB4">
        <w:trPr>
          <w:trHeight w:val="268"/>
        </w:trPr>
        <w:tc>
          <w:tcPr>
            <w:tcW w:w="2268" w:type="dxa"/>
            <w:vMerge/>
          </w:tcPr>
          <w:p w14:paraId="7ED4232E" w14:textId="77777777" w:rsidR="00AE2DB4" w:rsidRDefault="00AE2DB4" w:rsidP="00AE2DB4">
            <w:pPr>
              <w:jc w:val="both"/>
              <w:rPr>
                <w:rFonts w:ascii="Times New Roman" w:hAnsi="Times New Roman"/>
                <w:sz w:val="24"/>
                <w:szCs w:val="24"/>
              </w:rPr>
            </w:pPr>
          </w:p>
        </w:tc>
        <w:tc>
          <w:tcPr>
            <w:tcW w:w="2410" w:type="dxa"/>
          </w:tcPr>
          <w:p w14:paraId="2B569D6A" w14:textId="77777777" w:rsidR="00AE2DB4" w:rsidRDefault="00AE2DB4" w:rsidP="00AE2DB4">
            <w:pPr>
              <w:jc w:val="both"/>
              <w:rPr>
                <w:rFonts w:ascii="Times New Roman" w:hAnsi="Times New Roman"/>
                <w:sz w:val="24"/>
                <w:szCs w:val="24"/>
              </w:rPr>
            </w:pPr>
            <w:r>
              <w:rPr>
                <w:rFonts w:ascii="Times New Roman" w:hAnsi="Times New Roman"/>
                <w:sz w:val="24"/>
                <w:szCs w:val="24"/>
              </w:rPr>
              <w:t>Изобразительное искусство</w:t>
            </w:r>
          </w:p>
        </w:tc>
        <w:tc>
          <w:tcPr>
            <w:tcW w:w="992" w:type="dxa"/>
            <w:shd w:val="clear" w:color="auto" w:fill="FBD4B4" w:themeFill="accent6" w:themeFillTint="66"/>
          </w:tcPr>
          <w:p w14:paraId="34E1AF2B" w14:textId="77777777" w:rsidR="00AE2DB4" w:rsidRPr="00F42963" w:rsidRDefault="00AE2DB4" w:rsidP="00AE2DB4">
            <w:pPr>
              <w:jc w:val="both"/>
              <w:rPr>
                <w:rFonts w:ascii="Times New Roman" w:hAnsi="Times New Roman"/>
              </w:rPr>
            </w:pPr>
            <w:r w:rsidRPr="00F42963">
              <w:rPr>
                <w:rFonts w:ascii="Times New Roman" w:hAnsi="Times New Roman"/>
              </w:rPr>
              <w:t>1</w:t>
            </w:r>
          </w:p>
        </w:tc>
        <w:tc>
          <w:tcPr>
            <w:tcW w:w="993" w:type="dxa"/>
          </w:tcPr>
          <w:p w14:paraId="5109DF49" w14:textId="77777777" w:rsidR="00AE2DB4" w:rsidRPr="00F42963" w:rsidRDefault="00AE2DB4" w:rsidP="00AE2DB4">
            <w:pPr>
              <w:jc w:val="both"/>
              <w:rPr>
                <w:rFonts w:ascii="Times New Roman" w:hAnsi="Times New Roman"/>
              </w:rPr>
            </w:pPr>
            <w:r w:rsidRPr="00F42963">
              <w:rPr>
                <w:rFonts w:ascii="Times New Roman" w:hAnsi="Times New Roman"/>
              </w:rPr>
              <w:t>1</w:t>
            </w:r>
          </w:p>
        </w:tc>
        <w:tc>
          <w:tcPr>
            <w:tcW w:w="946" w:type="dxa"/>
          </w:tcPr>
          <w:p w14:paraId="02C7C51F" w14:textId="77777777" w:rsidR="00AE2DB4" w:rsidRPr="00F42963" w:rsidRDefault="00AE2DB4" w:rsidP="00AE2DB4">
            <w:pPr>
              <w:jc w:val="both"/>
              <w:rPr>
                <w:rFonts w:ascii="Times New Roman" w:hAnsi="Times New Roman"/>
              </w:rPr>
            </w:pPr>
            <w:r w:rsidRPr="00F42963">
              <w:rPr>
                <w:rFonts w:ascii="Times New Roman" w:hAnsi="Times New Roman"/>
              </w:rPr>
              <w:t>1</w:t>
            </w:r>
          </w:p>
        </w:tc>
        <w:tc>
          <w:tcPr>
            <w:tcW w:w="997" w:type="dxa"/>
          </w:tcPr>
          <w:p w14:paraId="44E1E252" w14:textId="77777777" w:rsidR="00AE2DB4" w:rsidRPr="00F42963" w:rsidRDefault="00AE2DB4" w:rsidP="00AE2DB4">
            <w:pPr>
              <w:jc w:val="both"/>
              <w:rPr>
                <w:rFonts w:ascii="Times New Roman" w:hAnsi="Times New Roman"/>
              </w:rPr>
            </w:pPr>
            <w:r w:rsidRPr="00F42963">
              <w:rPr>
                <w:rFonts w:ascii="Times New Roman" w:hAnsi="Times New Roman"/>
              </w:rPr>
              <w:t>1</w:t>
            </w:r>
          </w:p>
        </w:tc>
        <w:tc>
          <w:tcPr>
            <w:tcW w:w="1033" w:type="dxa"/>
          </w:tcPr>
          <w:p w14:paraId="28B43624" w14:textId="77777777" w:rsidR="00AE2DB4" w:rsidRPr="00F42963" w:rsidRDefault="00AE2DB4" w:rsidP="00AE2DB4">
            <w:pPr>
              <w:jc w:val="both"/>
              <w:rPr>
                <w:rFonts w:ascii="Times New Roman" w:hAnsi="Times New Roman"/>
              </w:rPr>
            </w:pPr>
            <w:r w:rsidRPr="00F42963">
              <w:rPr>
                <w:rFonts w:ascii="Times New Roman" w:hAnsi="Times New Roman"/>
              </w:rPr>
              <w:t xml:space="preserve"> </w:t>
            </w:r>
          </w:p>
        </w:tc>
        <w:tc>
          <w:tcPr>
            <w:tcW w:w="851" w:type="dxa"/>
          </w:tcPr>
          <w:p w14:paraId="248DBF19" w14:textId="77777777" w:rsidR="00AE2DB4" w:rsidRPr="00F42963" w:rsidRDefault="00AE2DB4" w:rsidP="00AE2DB4">
            <w:pPr>
              <w:jc w:val="both"/>
              <w:rPr>
                <w:rFonts w:ascii="Times New Roman" w:hAnsi="Times New Roman"/>
                <w:b/>
              </w:rPr>
            </w:pPr>
            <w:r>
              <w:rPr>
                <w:rFonts w:ascii="Times New Roman" w:hAnsi="Times New Roman"/>
                <w:b/>
              </w:rPr>
              <w:t>3</w:t>
            </w:r>
          </w:p>
        </w:tc>
      </w:tr>
      <w:tr w:rsidR="00AE2DB4" w:rsidRPr="00F42963" w14:paraId="054944B5" w14:textId="77777777" w:rsidTr="00AE2DB4">
        <w:trPr>
          <w:trHeight w:val="268"/>
        </w:trPr>
        <w:tc>
          <w:tcPr>
            <w:tcW w:w="2268" w:type="dxa"/>
          </w:tcPr>
          <w:p w14:paraId="3E2CDFE7" w14:textId="77777777" w:rsidR="00AE2DB4" w:rsidRPr="00750353" w:rsidRDefault="00AE2DB4" w:rsidP="00AE2DB4">
            <w:pPr>
              <w:jc w:val="both"/>
              <w:rPr>
                <w:rFonts w:ascii="Times New Roman" w:eastAsia="Times New Roman" w:hAnsi="Times New Roman"/>
                <w:sz w:val="24"/>
                <w:szCs w:val="24"/>
                <w:lang w:eastAsia="ru-RU"/>
              </w:rPr>
            </w:pPr>
            <w:r w:rsidRPr="00750353">
              <w:rPr>
                <w:rFonts w:ascii="Times New Roman" w:eastAsia="Times New Roman" w:hAnsi="Times New Roman"/>
                <w:sz w:val="24"/>
                <w:szCs w:val="24"/>
                <w:lang w:eastAsia="ru-RU"/>
              </w:rPr>
              <w:t>Технология</w:t>
            </w:r>
          </w:p>
        </w:tc>
        <w:tc>
          <w:tcPr>
            <w:tcW w:w="2410" w:type="dxa"/>
          </w:tcPr>
          <w:p w14:paraId="5A967390" w14:textId="77777777" w:rsidR="00AE2DB4" w:rsidRPr="00750353" w:rsidRDefault="00AE2DB4" w:rsidP="00AE2DB4">
            <w:pPr>
              <w:jc w:val="both"/>
              <w:rPr>
                <w:rFonts w:ascii="Times New Roman" w:eastAsia="Times New Roman" w:hAnsi="Times New Roman"/>
                <w:sz w:val="24"/>
                <w:szCs w:val="24"/>
                <w:lang w:eastAsia="ru-RU"/>
              </w:rPr>
            </w:pPr>
            <w:r w:rsidRPr="00750353">
              <w:rPr>
                <w:rFonts w:ascii="Times New Roman" w:eastAsia="Times New Roman" w:hAnsi="Times New Roman"/>
                <w:sz w:val="24"/>
                <w:szCs w:val="24"/>
                <w:lang w:eastAsia="ru-RU"/>
              </w:rPr>
              <w:t>Технология</w:t>
            </w:r>
          </w:p>
        </w:tc>
        <w:tc>
          <w:tcPr>
            <w:tcW w:w="992" w:type="dxa"/>
            <w:shd w:val="clear" w:color="auto" w:fill="FBD4B4" w:themeFill="accent6" w:themeFillTint="66"/>
          </w:tcPr>
          <w:p w14:paraId="58DC4290" w14:textId="77777777" w:rsidR="00AE2DB4" w:rsidRPr="00F42963" w:rsidRDefault="00AE2DB4" w:rsidP="00AE2DB4">
            <w:pPr>
              <w:jc w:val="both"/>
              <w:rPr>
                <w:rFonts w:ascii="Times New Roman" w:hAnsi="Times New Roman"/>
              </w:rPr>
            </w:pPr>
            <w:r w:rsidRPr="00F42963">
              <w:rPr>
                <w:rFonts w:ascii="Times New Roman" w:hAnsi="Times New Roman"/>
              </w:rPr>
              <w:t>2</w:t>
            </w:r>
          </w:p>
        </w:tc>
        <w:tc>
          <w:tcPr>
            <w:tcW w:w="993" w:type="dxa"/>
          </w:tcPr>
          <w:p w14:paraId="14F273B2" w14:textId="77777777" w:rsidR="00AE2DB4" w:rsidRPr="00F42963" w:rsidRDefault="00AE2DB4" w:rsidP="00AE2DB4">
            <w:pPr>
              <w:jc w:val="both"/>
              <w:rPr>
                <w:rFonts w:ascii="Times New Roman" w:hAnsi="Times New Roman"/>
              </w:rPr>
            </w:pPr>
            <w:r w:rsidRPr="00F42963">
              <w:rPr>
                <w:rFonts w:ascii="Times New Roman" w:hAnsi="Times New Roman"/>
              </w:rPr>
              <w:t>2</w:t>
            </w:r>
          </w:p>
        </w:tc>
        <w:tc>
          <w:tcPr>
            <w:tcW w:w="946" w:type="dxa"/>
          </w:tcPr>
          <w:p w14:paraId="344D1DED" w14:textId="77777777" w:rsidR="00AE2DB4" w:rsidRPr="00F42963" w:rsidRDefault="00AE2DB4" w:rsidP="00AE2DB4">
            <w:pPr>
              <w:jc w:val="both"/>
              <w:rPr>
                <w:rFonts w:ascii="Times New Roman" w:hAnsi="Times New Roman"/>
              </w:rPr>
            </w:pPr>
            <w:r>
              <w:rPr>
                <w:rFonts w:ascii="Times New Roman" w:hAnsi="Times New Roman"/>
              </w:rPr>
              <w:t>2</w:t>
            </w:r>
          </w:p>
        </w:tc>
        <w:tc>
          <w:tcPr>
            <w:tcW w:w="997" w:type="dxa"/>
          </w:tcPr>
          <w:p w14:paraId="0D81D1A9" w14:textId="77777777" w:rsidR="00AE2DB4" w:rsidRPr="00F42963" w:rsidRDefault="00AE2DB4" w:rsidP="00AE2DB4">
            <w:pPr>
              <w:jc w:val="both"/>
              <w:rPr>
                <w:rFonts w:ascii="Times New Roman" w:hAnsi="Times New Roman"/>
              </w:rPr>
            </w:pPr>
            <w:r w:rsidRPr="00F42963">
              <w:rPr>
                <w:rFonts w:ascii="Times New Roman" w:hAnsi="Times New Roman"/>
              </w:rPr>
              <w:t>1</w:t>
            </w:r>
          </w:p>
        </w:tc>
        <w:tc>
          <w:tcPr>
            <w:tcW w:w="1033" w:type="dxa"/>
          </w:tcPr>
          <w:p w14:paraId="4854FB96" w14:textId="77777777" w:rsidR="00AE2DB4" w:rsidRPr="00F42963" w:rsidRDefault="00AE2DB4" w:rsidP="00AE2DB4">
            <w:pPr>
              <w:jc w:val="both"/>
              <w:rPr>
                <w:rFonts w:ascii="Times New Roman" w:hAnsi="Times New Roman"/>
              </w:rPr>
            </w:pPr>
            <w:r w:rsidRPr="00F42963">
              <w:rPr>
                <w:rFonts w:ascii="Times New Roman" w:hAnsi="Times New Roman"/>
              </w:rPr>
              <w:t xml:space="preserve"> </w:t>
            </w:r>
          </w:p>
        </w:tc>
        <w:tc>
          <w:tcPr>
            <w:tcW w:w="851" w:type="dxa"/>
          </w:tcPr>
          <w:p w14:paraId="7F44965C" w14:textId="77777777" w:rsidR="00AE2DB4" w:rsidRPr="00F42963" w:rsidRDefault="00AE2DB4" w:rsidP="00AE2DB4">
            <w:pPr>
              <w:jc w:val="both"/>
              <w:rPr>
                <w:rFonts w:ascii="Times New Roman" w:hAnsi="Times New Roman"/>
                <w:b/>
              </w:rPr>
            </w:pPr>
            <w:r>
              <w:rPr>
                <w:rFonts w:ascii="Times New Roman" w:hAnsi="Times New Roman"/>
                <w:b/>
              </w:rPr>
              <w:t>7</w:t>
            </w:r>
          </w:p>
        </w:tc>
      </w:tr>
      <w:tr w:rsidR="00AE2DB4" w:rsidRPr="00F42963" w14:paraId="3AD12743" w14:textId="77777777" w:rsidTr="00AE2DB4">
        <w:trPr>
          <w:trHeight w:val="268"/>
        </w:trPr>
        <w:tc>
          <w:tcPr>
            <w:tcW w:w="2268" w:type="dxa"/>
            <w:vMerge w:val="restart"/>
          </w:tcPr>
          <w:p w14:paraId="66DD7BD7" w14:textId="77777777" w:rsidR="00AE2DB4" w:rsidRPr="00750353" w:rsidRDefault="00AE2DB4" w:rsidP="00AE2DB4">
            <w:pPr>
              <w:jc w:val="both"/>
              <w:rPr>
                <w:rFonts w:ascii="Times New Roman" w:eastAsia="Times New Roman" w:hAnsi="Times New Roman"/>
                <w:sz w:val="24"/>
                <w:szCs w:val="24"/>
                <w:lang w:eastAsia="ru-RU"/>
              </w:rPr>
            </w:pPr>
            <w:r w:rsidRPr="00750353">
              <w:rPr>
                <w:rFonts w:ascii="Times New Roman" w:eastAsia="Times New Roman" w:hAnsi="Times New Roman"/>
                <w:sz w:val="24"/>
                <w:szCs w:val="24"/>
                <w:lang w:eastAsia="ru-RU"/>
              </w:rPr>
              <w:t xml:space="preserve">Физическая культура </w:t>
            </w:r>
            <w:r>
              <w:rPr>
                <w:rFonts w:ascii="Times New Roman" w:eastAsia="Times New Roman" w:hAnsi="Times New Roman"/>
                <w:sz w:val="24"/>
                <w:szCs w:val="24"/>
                <w:lang w:eastAsia="ru-RU"/>
              </w:rPr>
              <w:t>и основы безопасности жизнедеятельности</w:t>
            </w:r>
          </w:p>
        </w:tc>
        <w:tc>
          <w:tcPr>
            <w:tcW w:w="2410" w:type="dxa"/>
          </w:tcPr>
          <w:p w14:paraId="59E4C7C3" w14:textId="77777777" w:rsidR="00AE2DB4" w:rsidRPr="00750353" w:rsidRDefault="00AE2DB4" w:rsidP="00AE2DB4">
            <w:pPr>
              <w:jc w:val="both"/>
              <w:rPr>
                <w:rFonts w:ascii="Times New Roman" w:eastAsia="Times New Roman" w:hAnsi="Times New Roman"/>
                <w:sz w:val="24"/>
                <w:szCs w:val="24"/>
                <w:lang w:eastAsia="ru-RU"/>
              </w:rPr>
            </w:pPr>
            <w:r w:rsidRPr="00750353">
              <w:rPr>
                <w:rFonts w:ascii="Times New Roman" w:eastAsia="Times New Roman" w:hAnsi="Times New Roman"/>
                <w:sz w:val="24"/>
                <w:szCs w:val="24"/>
                <w:lang w:eastAsia="ru-RU"/>
              </w:rPr>
              <w:t xml:space="preserve">Физическая культура </w:t>
            </w:r>
          </w:p>
        </w:tc>
        <w:tc>
          <w:tcPr>
            <w:tcW w:w="992" w:type="dxa"/>
            <w:shd w:val="clear" w:color="auto" w:fill="FBD4B4" w:themeFill="accent6" w:themeFillTint="66"/>
          </w:tcPr>
          <w:p w14:paraId="38D069D1" w14:textId="77777777" w:rsidR="00AE2DB4" w:rsidRPr="00F42963" w:rsidRDefault="00AE2DB4" w:rsidP="00AE2DB4">
            <w:pPr>
              <w:jc w:val="both"/>
              <w:rPr>
                <w:rFonts w:ascii="Times New Roman" w:hAnsi="Times New Roman"/>
              </w:rPr>
            </w:pPr>
            <w:r>
              <w:rPr>
                <w:rFonts w:ascii="Times New Roman" w:hAnsi="Times New Roman"/>
              </w:rPr>
              <w:t>2</w:t>
            </w:r>
          </w:p>
        </w:tc>
        <w:tc>
          <w:tcPr>
            <w:tcW w:w="993" w:type="dxa"/>
          </w:tcPr>
          <w:p w14:paraId="2E7858EF" w14:textId="77777777" w:rsidR="00AE2DB4" w:rsidRPr="00F42963" w:rsidRDefault="00AE2DB4" w:rsidP="00AE2DB4">
            <w:pPr>
              <w:jc w:val="both"/>
              <w:rPr>
                <w:rFonts w:ascii="Times New Roman" w:hAnsi="Times New Roman"/>
              </w:rPr>
            </w:pPr>
            <w:r>
              <w:rPr>
                <w:rFonts w:ascii="Times New Roman" w:hAnsi="Times New Roman"/>
              </w:rPr>
              <w:t>2</w:t>
            </w:r>
          </w:p>
        </w:tc>
        <w:tc>
          <w:tcPr>
            <w:tcW w:w="946" w:type="dxa"/>
          </w:tcPr>
          <w:p w14:paraId="59F892C7" w14:textId="77777777" w:rsidR="00AE2DB4" w:rsidRPr="00F42963" w:rsidRDefault="00AE2DB4" w:rsidP="00AE2DB4">
            <w:pPr>
              <w:jc w:val="both"/>
              <w:rPr>
                <w:rFonts w:ascii="Times New Roman" w:hAnsi="Times New Roman"/>
              </w:rPr>
            </w:pPr>
            <w:r>
              <w:rPr>
                <w:rFonts w:ascii="Times New Roman" w:hAnsi="Times New Roman"/>
              </w:rPr>
              <w:t>2</w:t>
            </w:r>
          </w:p>
        </w:tc>
        <w:tc>
          <w:tcPr>
            <w:tcW w:w="997" w:type="dxa"/>
          </w:tcPr>
          <w:p w14:paraId="3023C0D9" w14:textId="77777777" w:rsidR="00AE2DB4" w:rsidRPr="00F42963" w:rsidRDefault="00AE2DB4" w:rsidP="00AE2DB4">
            <w:pPr>
              <w:jc w:val="both"/>
              <w:rPr>
                <w:rFonts w:ascii="Times New Roman" w:hAnsi="Times New Roman"/>
              </w:rPr>
            </w:pPr>
            <w:r>
              <w:rPr>
                <w:rFonts w:ascii="Times New Roman" w:hAnsi="Times New Roman"/>
              </w:rPr>
              <w:t>2</w:t>
            </w:r>
          </w:p>
        </w:tc>
        <w:tc>
          <w:tcPr>
            <w:tcW w:w="1033" w:type="dxa"/>
          </w:tcPr>
          <w:p w14:paraId="66AA1587" w14:textId="77777777" w:rsidR="00AE2DB4" w:rsidRPr="00F42963" w:rsidRDefault="00AE2DB4" w:rsidP="00AE2DB4">
            <w:pPr>
              <w:jc w:val="both"/>
              <w:rPr>
                <w:rFonts w:ascii="Times New Roman" w:hAnsi="Times New Roman"/>
              </w:rPr>
            </w:pPr>
            <w:r>
              <w:rPr>
                <w:rFonts w:ascii="Times New Roman" w:hAnsi="Times New Roman"/>
              </w:rPr>
              <w:t>2</w:t>
            </w:r>
          </w:p>
        </w:tc>
        <w:tc>
          <w:tcPr>
            <w:tcW w:w="851" w:type="dxa"/>
          </w:tcPr>
          <w:p w14:paraId="2608CDF0" w14:textId="77777777" w:rsidR="00AE2DB4" w:rsidRPr="00F42963" w:rsidRDefault="00AE2DB4" w:rsidP="00AE2DB4">
            <w:pPr>
              <w:jc w:val="both"/>
              <w:rPr>
                <w:rFonts w:ascii="Times New Roman" w:hAnsi="Times New Roman"/>
                <w:b/>
              </w:rPr>
            </w:pPr>
            <w:r w:rsidRPr="00F42963">
              <w:rPr>
                <w:rFonts w:ascii="Times New Roman" w:hAnsi="Times New Roman"/>
                <w:b/>
              </w:rPr>
              <w:t>1</w:t>
            </w:r>
            <w:r>
              <w:rPr>
                <w:rFonts w:ascii="Times New Roman" w:hAnsi="Times New Roman"/>
                <w:b/>
              </w:rPr>
              <w:t>1</w:t>
            </w:r>
          </w:p>
        </w:tc>
      </w:tr>
      <w:tr w:rsidR="00AE2DB4" w:rsidRPr="00F42963" w14:paraId="6E6E0580" w14:textId="77777777" w:rsidTr="00AE2DB4">
        <w:trPr>
          <w:trHeight w:val="268"/>
        </w:trPr>
        <w:tc>
          <w:tcPr>
            <w:tcW w:w="2268" w:type="dxa"/>
            <w:vMerge/>
          </w:tcPr>
          <w:p w14:paraId="04DBFC3A" w14:textId="77777777" w:rsidR="00AE2DB4" w:rsidRPr="00750353" w:rsidRDefault="00AE2DB4" w:rsidP="00AE2DB4">
            <w:pPr>
              <w:jc w:val="both"/>
              <w:rPr>
                <w:rFonts w:ascii="Times New Roman" w:eastAsia="Times New Roman" w:hAnsi="Times New Roman"/>
                <w:sz w:val="24"/>
                <w:szCs w:val="24"/>
                <w:lang w:eastAsia="ru-RU"/>
              </w:rPr>
            </w:pPr>
          </w:p>
        </w:tc>
        <w:tc>
          <w:tcPr>
            <w:tcW w:w="2410" w:type="dxa"/>
          </w:tcPr>
          <w:p w14:paraId="0667EA1B" w14:textId="77777777" w:rsidR="00AE2DB4" w:rsidRPr="00750353" w:rsidRDefault="00AE2DB4" w:rsidP="00AE2DB4">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ОБЖ</w:t>
            </w:r>
          </w:p>
        </w:tc>
        <w:tc>
          <w:tcPr>
            <w:tcW w:w="992" w:type="dxa"/>
            <w:shd w:val="clear" w:color="auto" w:fill="FBD4B4" w:themeFill="accent6" w:themeFillTint="66"/>
          </w:tcPr>
          <w:p w14:paraId="5B8CC7A7" w14:textId="77777777" w:rsidR="00AE2DB4" w:rsidRPr="00F42963" w:rsidRDefault="00AE2DB4" w:rsidP="00AE2DB4">
            <w:pPr>
              <w:jc w:val="both"/>
              <w:rPr>
                <w:rFonts w:ascii="Times New Roman" w:hAnsi="Times New Roman"/>
              </w:rPr>
            </w:pPr>
            <w:r w:rsidRPr="00F42963">
              <w:rPr>
                <w:rFonts w:ascii="Times New Roman" w:hAnsi="Times New Roman"/>
              </w:rPr>
              <w:t xml:space="preserve"> </w:t>
            </w:r>
          </w:p>
        </w:tc>
        <w:tc>
          <w:tcPr>
            <w:tcW w:w="993" w:type="dxa"/>
          </w:tcPr>
          <w:p w14:paraId="42D43433" w14:textId="77777777" w:rsidR="00AE2DB4" w:rsidRPr="00F42963" w:rsidRDefault="00AE2DB4" w:rsidP="00AE2DB4">
            <w:pPr>
              <w:jc w:val="both"/>
              <w:rPr>
                <w:rFonts w:ascii="Times New Roman" w:hAnsi="Times New Roman"/>
              </w:rPr>
            </w:pPr>
            <w:r w:rsidRPr="00F42963">
              <w:rPr>
                <w:rFonts w:ascii="Times New Roman" w:hAnsi="Times New Roman"/>
              </w:rPr>
              <w:t xml:space="preserve"> </w:t>
            </w:r>
          </w:p>
        </w:tc>
        <w:tc>
          <w:tcPr>
            <w:tcW w:w="946" w:type="dxa"/>
          </w:tcPr>
          <w:p w14:paraId="61E35CE5" w14:textId="77777777" w:rsidR="00AE2DB4" w:rsidRPr="00F42963" w:rsidRDefault="00AE2DB4" w:rsidP="00AE2DB4">
            <w:pPr>
              <w:jc w:val="both"/>
              <w:rPr>
                <w:rFonts w:ascii="Times New Roman" w:hAnsi="Times New Roman"/>
              </w:rPr>
            </w:pPr>
          </w:p>
        </w:tc>
        <w:tc>
          <w:tcPr>
            <w:tcW w:w="997" w:type="dxa"/>
          </w:tcPr>
          <w:p w14:paraId="6A6FAB42" w14:textId="77777777" w:rsidR="00AE2DB4" w:rsidRPr="00F42963" w:rsidRDefault="00AE2DB4" w:rsidP="00AE2DB4">
            <w:pPr>
              <w:jc w:val="both"/>
              <w:rPr>
                <w:rFonts w:ascii="Times New Roman" w:hAnsi="Times New Roman"/>
              </w:rPr>
            </w:pPr>
            <w:r w:rsidRPr="00F42963">
              <w:rPr>
                <w:rFonts w:ascii="Times New Roman" w:hAnsi="Times New Roman"/>
              </w:rPr>
              <w:t>1</w:t>
            </w:r>
          </w:p>
        </w:tc>
        <w:tc>
          <w:tcPr>
            <w:tcW w:w="1033" w:type="dxa"/>
          </w:tcPr>
          <w:p w14:paraId="5909FCA9" w14:textId="77777777" w:rsidR="00AE2DB4" w:rsidRPr="00F42963" w:rsidRDefault="00AE2DB4" w:rsidP="00AE2DB4">
            <w:pPr>
              <w:jc w:val="both"/>
              <w:rPr>
                <w:rFonts w:ascii="Times New Roman" w:hAnsi="Times New Roman"/>
              </w:rPr>
            </w:pPr>
            <w:r w:rsidRPr="00F42963">
              <w:rPr>
                <w:rFonts w:ascii="Times New Roman" w:hAnsi="Times New Roman"/>
              </w:rPr>
              <w:t>1</w:t>
            </w:r>
          </w:p>
        </w:tc>
        <w:tc>
          <w:tcPr>
            <w:tcW w:w="851" w:type="dxa"/>
          </w:tcPr>
          <w:p w14:paraId="6F2EB8A2" w14:textId="77777777" w:rsidR="00AE2DB4" w:rsidRPr="00F42963" w:rsidRDefault="00AE2DB4" w:rsidP="00AE2DB4">
            <w:pPr>
              <w:jc w:val="both"/>
              <w:rPr>
                <w:rFonts w:ascii="Times New Roman" w:hAnsi="Times New Roman"/>
                <w:b/>
              </w:rPr>
            </w:pPr>
            <w:r w:rsidRPr="00F42963">
              <w:rPr>
                <w:rFonts w:ascii="Times New Roman" w:hAnsi="Times New Roman"/>
                <w:b/>
              </w:rPr>
              <w:t>2</w:t>
            </w:r>
          </w:p>
        </w:tc>
      </w:tr>
      <w:tr w:rsidR="00AE2DB4" w:rsidRPr="00F42963" w14:paraId="66D41D2B" w14:textId="77777777" w:rsidTr="00AE2DB4">
        <w:trPr>
          <w:trHeight w:val="268"/>
        </w:trPr>
        <w:tc>
          <w:tcPr>
            <w:tcW w:w="4678" w:type="dxa"/>
            <w:gridSpan w:val="2"/>
          </w:tcPr>
          <w:p w14:paraId="0DD5FA03" w14:textId="77777777" w:rsidR="00AE2DB4" w:rsidRPr="0029575F" w:rsidRDefault="00AE2DB4" w:rsidP="00AE2DB4">
            <w:pPr>
              <w:jc w:val="both"/>
              <w:rPr>
                <w:rFonts w:ascii="Times New Roman" w:hAnsi="Times New Roman"/>
                <w:b/>
                <w:sz w:val="24"/>
                <w:szCs w:val="24"/>
              </w:rPr>
            </w:pPr>
            <w:r w:rsidRPr="0029575F">
              <w:rPr>
                <w:rFonts w:ascii="Times New Roman" w:hAnsi="Times New Roman"/>
                <w:b/>
                <w:sz w:val="24"/>
                <w:szCs w:val="24"/>
              </w:rPr>
              <w:t>ИТОГО</w:t>
            </w:r>
          </w:p>
        </w:tc>
        <w:tc>
          <w:tcPr>
            <w:tcW w:w="992" w:type="dxa"/>
            <w:shd w:val="clear" w:color="auto" w:fill="FBD4B4" w:themeFill="accent6" w:themeFillTint="66"/>
          </w:tcPr>
          <w:p w14:paraId="64E4F7F7" w14:textId="77777777" w:rsidR="00AE2DB4" w:rsidRPr="00F42963" w:rsidRDefault="00AE2DB4" w:rsidP="00AE2DB4">
            <w:pPr>
              <w:jc w:val="both"/>
              <w:rPr>
                <w:rFonts w:ascii="Times New Roman" w:hAnsi="Times New Roman"/>
                <w:b/>
              </w:rPr>
            </w:pPr>
            <w:r w:rsidRPr="00F42963">
              <w:rPr>
                <w:rFonts w:ascii="Times New Roman" w:hAnsi="Times New Roman"/>
                <w:b/>
              </w:rPr>
              <w:t>3</w:t>
            </w:r>
            <w:r>
              <w:rPr>
                <w:rFonts w:ascii="Times New Roman" w:hAnsi="Times New Roman"/>
                <w:b/>
              </w:rPr>
              <w:t>0</w:t>
            </w:r>
          </w:p>
        </w:tc>
        <w:tc>
          <w:tcPr>
            <w:tcW w:w="993" w:type="dxa"/>
          </w:tcPr>
          <w:p w14:paraId="3F09A562" w14:textId="77777777" w:rsidR="00AE2DB4" w:rsidRPr="00F42963" w:rsidRDefault="00AE2DB4" w:rsidP="00AE2DB4">
            <w:pPr>
              <w:jc w:val="both"/>
              <w:rPr>
                <w:rFonts w:ascii="Times New Roman" w:hAnsi="Times New Roman"/>
                <w:b/>
              </w:rPr>
            </w:pPr>
            <w:r w:rsidRPr="00F42963">
              <w:rPr>
                <w:rFonts w:ascii="Times New Roman" w:hAnsi="Times New Roman"/>
                <w:b/>
              </w:rPr>
              <w:t>3</w:t>
            </w:r>
            <w:r>
              <w:rPr>
                <w:rFonts w:ascii="Times New Roman" w:hAnsi="Times New Roman"/>
                <w:b/>
              </w:rPr>
              <w:t>1</w:t>
            </w:r>
          </w:p>
        </w:tc>
        <w:tc>
          <w:tcPr>
            <w:tcW w:w="946" w:type="dxa"/>
          </w:tcPr>
          <w:p w14:paraId="701A7498" w14:textId="77777777" w:rsidR="00AE2DB4" w:rsidRPr="00F42963" w:rsidRDefault="00AE2DB4" w:rsidP="00AE2DB4">
            <w:pPr>
              <w:jc w:val="both"/>
              <w:rPr>
                <w:rFonts w:ascii="Times New Roman" w:hAnsi="Times New Roman"/>
                <w:b/>
              </w:rPr>
            </w:pPr>
            <w:r w:rsidRPr="00F42963">
              <w:rPr>
                <w:rFonts w:ascii="Times New Roman" w:hAnsi="Times New Roman"/>
                <w:b/>
              </w:rPr>
              <w:t>3</w:t>
            </w:r>
            <w:r>
              <w:rPr>
                <w:rFonts w:ascii="Times New Roman" w:hAnsi="Times New Roman"/>
                <w:b/>
              </w:rPr>
              <w:t>3</w:t>
            </w:r>
          </w:p>
        </w:tc>
        <w:tc>
          <w:tcPr>
            <w:tcW w:w="997" w:type="dxa"/>
          </w:tcPr>
          <w:p w14:paraId="41F7DCCF" w14:textId="77777777" w:rsidR="00AE2DB4" w:rsidRPr="00F42963" w:rsidRDefault="00AE2DB4" w:rsidP="00AE2DB4">
            <w:pPr>
              <w:jc w:val="both"/>
              <w:rPr>
                <w:rFonts w:ascii="Times New Roman" w:hAnsi="Times New Roman"/>
                <w:b/>
              </w:rPr>
            </w:pPr>
            <w:r w:rsidRPr="00F42963">
              <w:rPr>
                <w:rFonts w:ascii="Times New Roman" w:hAnsi="Times New Roman"/>
                <w:b/>
              </w:rPr>
              <w:t>3</w:t>
            </w:r>
            <w:r>
              <w:rPr>
                <w:rFonts w:ascii="Times New Roman" w:hAnsi="Times New Roman"/>
                <w:b/>
              </w:rPr>
              <w:t>4</w:t>
            </w:r>
          </w:p>
        </w:tc>
        <w:tc>
          <w:tcPr>
            <w:tcW w:w="1033" w:type="dxa"/>
          </w:tcPr>
          <w:p w14:paraId="5CDED920" w14:textId="77777777" w:rsidR="00AE2DB4" w:rsidRPr="00F42963" w:rsidRDefault="00AE2DB4" w:rsidP="00AE2DB4">
            <w:pPr>
              <w:jc w:val="both"/>
              <w:rPr>
                <w:rFonts w:ascii="Times New Roman" w:hAnsi="Times New Roman"/>
                <w:b/>
              </w:rPr>
            </w:pPr>
            <w:r w:rsidRPr="00F42963">
              <w:rPr>
                <w:rFonts w:ascii="Times New Roman" w:hAnsi="Times New Roman"/>
                <w:b/>
              </w:rPr>
              <w:t>3</w:t>
            </w:r>
            <w:r>
              <w:rPr>
                <w:rFonts w:ascii="Times New Roman" w:hAnsi="Times New Roman"/>
                <w:b/>
              </w:rPr>
              <w:t>4</w:t>
            </w:r>
          </w:p>
        </w:tc>
        <w:tc>
          <w:tcPr>
            <w:tcW w:w="851" w:type="dxa"/>
          </w:tcPr>
          <w:p w14:paraId="6C3C77FD" w14:textId="77777777" w:rsidR="00AE2DB4" w:rsidRPr="00F42963" w:rsidRDefault="00AE2DB4" w:rsidP="00AE2DB4">
            <w:pPr>
              <w:jc w:val="both"/>
              <w:rPr>
                <w:rFonts w:ascii="Times New Roman" w:hAnsi="Times New Roman"/>
                <w:b/>
              </w:rPr>
            </w:pPr>
            <w:r w:rsidRPr="00F42963">
              <w:rPr>
                <w:rFonts w:ascii="Times New Roman" w:hAnsi="Times New Roman"/>
                <w:b/>
              </w:rPr>
              <w:t>16</w:t>
            </w:r>
            <w:r>
              <w:rPr>
                <w:rFonts w:ascii="Times New Roman" w:hAnsi="Times New Roman"/>
                <w:b/>
              </w:rPr>
              <w:t>2</w:t>
            </w:r>
          </w:p>
        </w:tc>
      </w:tr>
      <w:tr w:rsidR="00AE2DB4" w:rsidRPr="00F42963" w14:paraId="37741A04" w14:textId="77777777" w:rsidTr="00AE2DB4">
        <w:trPr>
          <w:trHeight w:val="268"/>
        </w:trPr>
        <w:tc>
          <w:tcPr>
            <w:tcW w:w="4678" w:type="dxa"/>
            <w:gridSpan w:val="2"/>
          </w:tcPr>
          <w:p w14:paraId="726FE8FD" w14:textId="77777777" w:rsidR="00AE2DB4" w:rsidRPr="00546C3F" w:rsidRDefault="00AE2DB4" w:rsidP="00AE2DB4">
            <w:pPr>
              <w:jc w:val="both"/>
              <w:rPr>
                <w:rFonts w:ascii="Times New Roman" w:hAnsi="Times New Roman"/>
                <w:b/>
                <w:sz w:val="24"/>
                <w:szCs w:val="24"/>
              </w:rPr>
            </w:pPr>
            <w:r w:rsidRPr="00546C3F">
              <w:rPr>
                <w:rFonts w:ascii="Times New Roman" w:hAnsi="Times New Roman"/>
                <w:b/>
                <w:sz w:val="24"/>
                <w:szCs w:val="24"/>
              </w:rPr>
              <w:t>Часть, формируемая участниками образовательных отношений</w:t>
            </w:r>
          </w:p>
        </w:tc>
        <w:tc>
          <w:tcPr>
            <w:tcW w:w="992" w:type="dxa"/>
            <w:shd w:val="clear" w:color="auto" w:fill="FBD4B4" w:themeFill="accent6" w:themeFillTint="66"/>
          </w:tcPr>
          <w:p w14:paraId="4A4A211A" w14:textId="77777777" w:rsidR="00AE2DB4" w:rsidRPr="00F42963" w:rsidRDefault="00AE2DB4" w:rsidP="00AE2DB4">
            <w:pPr>
              <w:jc w:val="both"/>
              <w:rPr>
                <w:rFonts w:ascii="Times New Roman" w:hAnsi="Times New Roman"/>
                <w:b/>
              </w:rPr>
            </w:pPr>
            <w:r>
              <w:rPr>
                <w:rFonts w:ascii="Times New Roman" w:hAnsi="Times New Roman"/>
                <w:b/>
              </w:rPr>
              <w:t>2</w:t>
            </w:r>
          </w:p>
        </w:tc>
        <w:tc>
          <w:tcPr>
            <w:tcW w:w="993" w:type="dxa"/>
          </w:tcPr>
          <w:p w14:paraId="18E4D191" w14:textId="77777777" w:rsidR="00AE2DB4" w:rsidRPr="00F42963" w:rsidRDefault="00AE2DB4" w:rsidP="00AE2DB4">
            <w:pPr>
              <w:jc w:val="both"/>
              <w:rPr>
                <w:rFonts w:ascii="Times New Roman" w:hAnsi="Times New Roman"/>
                <w:b/>
              </w:rPr>
            </w:pPr>
            <w:r>
              <w:rPr>
                <w:rFonts w:ascii="Times New Roman" w:hAnsi="Times New Roman"/>
                <w:b/>
              </w:rPr>
              <w:t>2</w:t>
            </w:r>
          </w:p>
        </w:tc>
        <w:tc>
          <w:tcPr>
            <w:tcW w:w="946" w:type="dxa"/>
          </w:tcPr>
          <w:p w14:paraId="1D486977" w14:textId="77777777" w:rsidR="00AE2DB4" w:rsidRPr="00F42963" w:rsidRDefault="00AE2DB4" w:rsidP="00AE2DB4">
            <w:pPr>
              <w:jc w:val="both"/>
              <w:rPr>
                <w:rFonts w:ascii="Times New Roman" w:hAnsi="Times New Roman"/>
                <w:b/>
              </w:rPr>
            </w:pPr>
            <w:r>
              <w:rPr>
                <w:rFonts w:ascii="Times New Roman" w:hAnsi="Times New Roman"/>
                <w:b/>
              </w:rPr>
              <w:t>2</w:t>
            </w:r>
          </w:p>
        </w:tc>
        <w:tc>
          <w:tcPr>
            <w:tcW w:w="997" w:type="dxa"/>
          </w:tcPr>
          <w:p w14:paraId="7E02C023" w14:textId="77777777" w:rsidR="00AE2DB4" w:rsidRPr="00F42963" w:rsidRDefault="00AE2DB4" w:rsidP="00AE2DB4">
            <w:pPr>
              <w:jc w:val="both"/>
              <w:rPr>
                <w:rFonts w:ascii="Times New Roman" w:hAnsi="Times New Roman"/>
                <w:b/>
              </w:rPr>
            </w:pPr>
            <w:r>
              <w:rPr>
                <w:rFonts w:ascii="Times New Roman" w:hAnsi="Times New Roman"/>
                <w:b/>
              </w:rPr>
              <w:t>2</w:t>
            </w:r>
          </w:p>
        </w:tc>
        <w:tc>
          <w:tcPr>
            <w:tcW w:w="1033" w:type="dxa"/>
          </w:tcPr>
          <w:p w14:paraId="4A91EA9C" w14:textId="77777777" w:rsidR="00AE2DB4" w:rsidRPr="00F42963" w:rsidRDefault="00AE2DB4" w:rsidP="00AE2DB4">
            <w:pPr>
              <w:jc w:val="both"/>
              <w:rPr>
                <w:rFonts w:ascii="Times New Roman" w:hAnsi="Times New Roman"/>
                <w:b/>
              </w:rPr>
            </w:pPr>
            <w:r>
              <w:rPr>
                <w:rFonts w:ascii="Times New Roman" w:hAnsi="Times New Roman"/>
                <w:b/>
              </w:rPr>
              <w:t>2</w:t>
            </w:r>
          </w:p>
        </w:tc>
        <w:tc>
          <w:tcPr>
            <w:tcW w:w="851" w:type="dxa"/>
          </w:tcPr>
          <w:p w14:paraId="5AE25217" w14:textId="77777777" w:rsidR="00AE2DB4" w:rsidRPr="00F42963" w:rsidRDefault="00AE2DB4" w:rsidP="00AE2DB4">
            <w:pPr>
              <w:jc w:val="both"/>
              <w:rPr>
                <w:rFonts w:ascii="Times New Roman" w:hAnsi="Times New Roman"/>
                <w:b/>
              </w:rPr>
            </w:pPr>
            <w:r>
              <w:rPr>
                <w:rFonts w:ascii="Times New Roman" w:hAnsi="Times New Roman"/>
                <w:b/>
              </w:rPr>
              <w:t>10</w:t>
            </w:r>
          </w:p>
        </w:tc>
      </w:tr>
      <w:tr w:rsidR="00AE2DB4" w:rsidRPr="00F42963" w14:paraId="12B6E78B" w14:textId="77777777" w:rsidTr="00AE2DB4">
        <w:trPr>
          <w:trHeight w:val="268"/>
        </w:trPr>
        <w:tc>
          <w:tcPr>
            <w:tcW w:w="2268" w:type="dxa"/>
          </w:tcPr>
          <w:p w14:paraId="7C16E73D" w14:textId="77777777" w:rsidR="00AE2DB4" w:rsidRPr="00A91FF3" w:rsidRDefault="00AE2DB4" w:rsidP="00AE2DB4">
            <w:pPr>
              <w:jc w:val="both"/>
              <w:rPr>
                <w:rFonts w:ascii="Times New Roman" w:hAnsi="Times New Roman"/>
              </w:rPr>
            </w:pPr>
            <w:r>
              <w:rPr>
                <w:rFonts w:ascii="Times New Roman" w:hAnsi="Times New Roman"/>
              </w:rPr>
              <w:t>Русский язык и литература</w:t>
            </w:r>
          </w:p>
        </w:tc>
        <w:tc>
          <w:tcPr>
            <w:tcW w:w="2410" w:type="dxa"/>
          </w:tcPr>
          <w:p w14:paraId="15B1FC8F" w14:textId="77777777" w:rsidR="00AE2DB4" w:rsidRPr="00F42963" w:rsidRDefault="00AE2DB4" w:rsidP="00AE2DB4">
            <w:pPr>
              <w:jc w:val="both"/>
              <w:rPr>
                <w:rFonts w:ascii="Times New Roman" w:hAnsi="Times New Roman"/>
              </w:rPr>
            </w:pPr>
            <w:r>
              <w:rPr>
                <w:rFonts w:ascii="Times New Roman" w:hAnsi="Times New Roman"/>
              </w:rPr>
              <w:t>Русский язык</w:t>
            </w:r>
          </w:p>
        </w:tc>
        <w:tc>
          <w:tcPr>
            <w:tcW w:w="992" w:type="dxa"/>
            <w:shd w:val="clear" w:color="auto" w:fill="FBD4B4" w:themeFill="accent6" w:themeFillTint="66"/>
          </w:tcPr>
          <w:p w14:paraId="6832B4EA" w14:textId="77777777" w:rsidR="00AE2DB4" w:rsidRPr="00F42963" w:rsidRDefault="00AE2DB4" w:rsidP="00AE2DB4">
            <w:pPr>
              <w:jc w:val="both"/>
              <w:rPr>
                <w:rFonts w:ascii="Times New Roman" w:hAnsi="Times New Roman"/>
              </w:rPr>
            </w:pPr>
            <w:r>
              <w:rPr>
                <w:rFonts w:ascii="Times New Roman" w:hAnsi="Times New Roman"/>
              </w:rPr>
              <w:t>1</w:t>
            </w:r>
          </w:p>
        </w:tc>
        <w:tc>
          <w:tcPr>
            <w:tcW w:w="993" w:type="dxa"/>
          </w:tcPr>
          <w:p w14:paraId="7C537355" w14:textId="77777777" w:rsidR="00AE2DB4" w:rsidRPr="00F42963" w:rsidRDefault="00AE2DB4" w:rsidP="00AE2DB4">
            <w:pPr>
              <w:jc w:val="both"/>
              <w:rPr>
                <w:rFonts w:ascii="Times New Roman" w:hAnsi="Times New Roman"/>
              </w:rPr>
            </w:pPr>
            <w:r>
              <w:rPr>
                <w:rFonts w:ascii="Times New Roman" w:hAnsi="Times New Roman"/>
              </w:rPr>
              <w:t>1</w:t>
            </w:r>
          </w:p>
        </w:tc>
        <w:tc>
          <w:tcPr>
            <w:tcW w:w="946" w:type="dxa"/>
          </w:tcPr>
          <w:p w14:paraId="287C8D86" w14:textId="77777777" w:rsidR="00AE2DB4" w:rsidRPr="00F42963" w:rsidRDefault="00AE2DB4" w:rsidP="00AE2DB4">
            <w:pPr>
              <w:jc w:val="both"/>
              <w:rPr>
                <w:rFonts w:ascii="Times New Roman" w:hAnsi="Times New Roman"/>
              </w:rPr>
            </w:pPr>
          </w:p>
        </w:tc>
        <w:tc>
          <w:tcPr>
            <w:tcW w:w="997" w:type="dxa"/>
          </w:tcPr>
          <w:p w14:paraId="4D4E1B15" w14:textId="77777777" w:rsidR="00AE2DB4" w:rsidRPr="00F42963" w:rsidRDefault="00AE2DB4" w:rsidP="00AE2DB4">
            <w:pPr>
              <w:jc w:val="both"/>
              <w:rPr>
                <w:rFonts w:ascii="Times New Roman" w:hAnsi="Times New Roman"/>
              </w:rPr>
            </w:pPr>
          </w:p>
        </w:tc>
        <w:tc>
          <w:tcPr>
            <w:tcW w:w="1033" w:type="dxa"/>
          </w:tcPr>
          <w:p w14:paraId="4871C075" w14:textId="77777777" w:rsidR="00AE2DB4" w:rsidRPr="00F42963" w:rsidRDefault="00AE2DB4" w:rsidP="00AE2DB4">
            <w:pPr>
              <w:jc w:val="both"/>
              <w:rPr>
                <w:rFonts w:ascii="Times New Roman" w:hAnsi="Times New Roman"/>
              </w:rPr>
            </w:pPr>
            <w:r>
              <w:rPr>
                <w:rFonts w:ascii="Times New Roman" w:hAnsi="Times New Roman"/>
              </w:rPr>
              <w:t>1</w:t>
            </w:r>
          </w:p>
        </w:tc>
        <w:tc>
          <w:tcPr>
            <w:tcW w:w="851" w:type="dxa"/>
          </w:tcPr>
          <w:p w14:paraId="4EF11B73" w14:textId="77777777" w:rsidR="00AE2DB4" w:rsidRPr="00F42963" w:rsidRDefault="00AE2DB4" w:rsidP="00AE2DB4">
            <w:pPr>
              <w:jc w:val="both"/>
              <w:rPr>
                <w:rFonts w:ascii="Times New Roman" w:hAnsi="Times New Roman"/>
                <w:b/>
              </w:rPr>
            </w:pPr>
            <w:r>
              <w:rPr>
                <w:rFonts w:ascii="Times New Roman" w:hAnsi="Times New Roman"/>
                <w:b/>
              </w:rPr>
              <w:t>3</w:t>
            </w:r>
          </w:p>
        </w:tc>
      </w:tr>
      <w:tr w:rsidR="00AE2DB4" w:rsidRPr="00F42963" w14:paraId="7D2C0B21" w14:textId="77777777" w:rsidTr="00AE2DB4">
        <w:trPr>
          <w:trHeight w:val="268"/>
        </w:trPr>
        <w:tc>
          <w:tcPr>
            <w:tcW w:w="2268" w:type="dxa"/>
            <w:vMerge w:val="restart"/>
          </w:tcPr>
          <w:p w14:paraId="0DDD6E08" w14:textId="77777777" w:rsidR="00AE2DB4" w:rsidRDefault="00AE2DB4" w:rsidP="00AE2DB4">
            <w:pPr>
              <w:jc w:val="both"/>
              <w:rPr>
                <w:rFonts w:ascii="Times New Roman" w:hAnsi="Times New Roman"/>
                <w:sz w:val="24"/>
                <w:szCs w:val="24"/>
              </w:rPr>
            </w:pPr>
            <w:r>
              <w:rPr>
                <w:rFonts w:ascii="Times New Roman" w:hAnsi="Times New Roman"/>
                <w:sz w:val="24"/>
                <w:szCs w:val="24"/>
              </w:rPr>
              <w:t>Иностранные языки</w:t>
            </w:r>
          </w:p>
          <w:p w14:paraId="02D2D4AB" w14:textId="77777777" w:rsidR="00AE2DB4" w:rsidRDefault="00AE2DB4" w:rsidP="00AE2DB4">
            <w:pPr>
              <w:jc w:val="both"/>
              <w:rPr>
                <w:rFonts w:ascii="Times New Roman" w:hAnsi="Times New Roman"/>
                <w:sz w:val="24"/>
                <w:szCs w:val="24"/>
              </w:rPr>
            </w:pPr>
          </w:p>
        </w:tc>
        <w:tc>
          <w:tcPr>
            <w:tcW w:w="2410" w:type="dxa"/>
          </w:tcPr>
          <w:p w14:paraId="6D355A97" w14:textId="77777777" w:rsidR="00AE2DB4" w:rsidRDefault="00AE2DB4" w:rsidP="00AE2DB4">
            <w:pPr>
              <w:jc w:val="both"/>
              <w:rPr>
                <w:rFonts w:ascii="Times New Roman" w:hAnsi="Times New Roman"/>
                <w:sz w:val="24"/>
                <w:szCs w:val="24"/>
              </w:rPr>
            </w:pPr>
            <w:r>
              <w:rPr>
                <w:rFonts w:ascii="Times New Roman" w:hAnsi="Times New Roman"/>
                <w:sz w:val="24"/>
                <w:szCs w:val="24"/>
              </w:rPr>
              <w:t>Иностранный язык</w:t>
            </w:r>
          </w:p>
          <w:p w14:paraId="32E15516" w14:textId="77777777" w:rsidR="00AE2DB4" w:rsidRDefault="00AE2DB4" w:rsidP="00AE2DB4">
            <w:pPr>
              <w:jc w:val="both"/>
              <w:rPr>
                <w:rFonts w:ascii="Times New Roman" w:hAnsi="Times New Roman"/>
                <w:sz w:val="24"/>
                <w:szCs w:val="24"/>
              </w:rPr>
            </w:pPr>
            <w:r>
              <w:rPr>
                <w:rFonts w:ascii="Times New Roman" w:hAnsi="Times New Roman"/>
                <w:sz w:val="24"/>
                <w:szCs w:val="24"/>
              </w:rPr>
              <w:t>(английский язык)</w:t>
            </w:r>
          </w:p>
        </w:tc>
        <w:tc>
          <w:tcPr>
            <w:tcW w:w="992" w:type="dxa"/>
            <w:shd w:val="clear" w:color="auto" w:fill="FBD4B4" w:themeFill="accent6" w:themeFillTint="66"/>
          </w:tcPr>
          <w:p w14:paraId="0989EBB6" w14:textId="77777777" w:rsidR="00AE2DB4" w:rsidRPr="00F42963" w:rsidRDefault="00AE2DB4" w:rsidP="00AE2DB4">
            <w:pPr>
              <w:jc w:val="both"/>
              <w:rPr>
                <w:rFonts w:ascii="Times New Roman" w:hAnsi="Times New Roman"/>
              </w:rPr>
            </w:pPr>
            <w:r>
              <w:rPr>
                <w:rFonts w:ascii="Times New Roman" w:hAnsi="Times New Roman"/>
              </w:rPr>
              <w:t>1</w:t>
            </w:r>
          </w:p>
        </w:tc>
        <w:tc>
          <w:tcPr>
            <w:tcW w:w="993" w:type="dxa"/>
          </w:tcPr>
          <w:p w14:paraId="0B2459DF" w14:textId="77777777" w:rsidR="00AE2DB4" w:rsidRDefault="00AE2DB4" w:rsidP="00AE2DB4">
            <w:pPr>
              <w:jc w:val="both"/>
              <w:rPr>
                <w:rFonts w:ascii="Times New Roman" w:hAnsi="Times New Roman"/>
              </w:rPr>
            </w:pPr>
            <w:r>
              <w:rPr>
                <w:rFonts w:ascii="Times New Roman" w:hAnsi="Times New Roman"/>
              </w:rPr>
              <w:t>1</w:t>
            </w:r>
          </w:p>
        </w:tc>
        <w:tc>
          <w:tcPr>
            <w:tcW w:w="946" w:type="dxa"/>
          </w:tcPr>
          <w:p w14:paraId="0C986EB2" w14:textId="77777777" w:rsidR="00AE2DB4" w:rsidRDefault="00AE2DB4" w:rsidP="00AE2DB4">
            <w:pPr>
              <w:jc w:val="both"/>
              <w:rPr>
                <w:rFonts w:ascii="Times New Roman" w:hAnsi="Times New Roman"/>
              </w:rPr>
            </w:pPr>
            <w:r>
              <w:rPr>
                <w:rFonts w:ascii="Times New Roman" w:hAnsi="Times New Roman"/>
              </w:rPr>
              <w:t>1</w:t>
            </w:r>
          </w:p>
        </w:tc>
        <w:tc>
          <w:tcPr>
            <w:tcW w:w="997" w:type="dxa"/>
          </w:tcPr>
          <w:p w14:paraId="4EDB5C5C" w14:textId="77777777" w:rsidR="00AE2DB4" w:rsidRPr="00F42963" w:rsidRDefault="00AE2DB4" w:rsidP="00AE2DB4">
            <w:pPr>
              <w:jc w:val="both"/>
              <w:rPr>
                <w:rFonts w:ascii="Times New Roman" w:hAnsi="Times New Roman"/>
              </w:rPr>
            </w:pPr>
          </w:p>
        </w:tc>
        <w:tc>
          <w:tcPr>
            <w:tcW w:w="1033" w:type="dxa"/>
          </w:tcPr>
          <w:p w14:paraId="50730A04" w14:textId="77777777" w:rsidR="00AE2DB4" w:rsidRPr="00F42963" w:rsidRDefault="00AE2DB4" w:rsidP="00AE2DB4">
            <w:pPr>
              <w:jc w:val="both"/>
              <w:rPr>
                <w:rFonts w:ascii="Times New Roman" w:hAnsi="Times New Roman"/>
              </w:rPr>
            </w:pPr>
          </w:p>
        </w:tc>
        <w:tc>
          <w:tcPr>
            <w:tcW w:w="851" w:type="dxa"/>
          </w:tcPr>
          <w:p w14:paraId="68541810" w14:textId="77777777" w:rsidR="00AE2DB4" w:rsidRDefault="00AE2DB4" w:rsidP="00AE2DB4">
            <w:pPr>
              <w:jc w:val="both"/>
              <w:rPr>
                <w:rFonts w:ascii="Times New Roman" w:hAnsi="Times New Roman"/>
                <w:b/>
              </w:rPr>
            </w:pPr>
            <w:r>
              <w:rPr>
                <w:rFonts w:ascii="Times New Roman" w:hAnsi="Times New Roman"/>
                <w:b/>
              </w:rPr>
              <w:t>3</w:t>
            </w:r>
          </w:p>
        </w:tc>
      </w:tr>
      <w:tr w:rsidR="00AE2DB4" w:rsidRPr="00F42963" w14:paraId="000A4632" w14:textId="77777777" w:rsidTr="00AE2DB4">
        <w:trPr>
          <w:trHeight w:val="268"/>
        </w:trPr>
        <w:tc>
          <w:tcPr>
            <w:tcW w:w="2268" w:type="dxa"/>
            <w:vMerge/>
          </w:tcPr>
          <w:p w14:paraId="1DB3F1B8" w14:textId="77777777" w:rsidR="00AE2DB4" w:rsidRPr="00A91FF3" w:rsidRDefault="00AE2DB4" w:rsidP="00AE2DB4">
            <w:pPr>
              <w:jc w:val="both"/>
              <w:rPr>
                <w:rFonts w:ascii="Times New Roman" w:hAnsi="Times New Roman"/>
              </w:rPr>
            </w:pPr>
          </w:p>
        </w:tc>
        <w:tc>
          <w:tcPr>
            <w:tcW w:w="2410" w:type="dxa"/>
          </w:tcPr>
          <w:p w14:paraId="1B4CD5B8" w14:textId="77777777" w:rsidR="00AE2DB4" w:rsidRPr="00F42963" w:rsidRDefault="00AE2DB4" w:rsidP="00AE2DB4">
            <w:pPr>
              <w:jc w:val="both"/>
              <w:rPr>
                <w:rFonts w:ascii="Times New Roman" w:hAnsi="Times New Roman"/>
              </w:rPr>
            </w:pPr>
            <w:r>
              <w:rPr>
                <w:rFonts w:ascii="Times New Roman" w:hAnsi="Times New Roman"/>
              </w:rPr>
              <w:t>Второй иностранный язык(немецкий)</w:t>
            </w:r>
          </w:p>
        </w:tc>
        <w:tc>
          <w:tcPr>
            <w:tcW w:w="992" w:type="dxa"/>
            <w:shd w:val="clear" w:color="auto" w:fill="FBD4B4" w:themeFill="accent6" w:themeFillTint="66"/>
          </w:tcPr>
          <w:p w14:paraId="6DAFBE52" w14:textId="77777777" w:rsidR="00AE2DB4" w:rsidRPr="00F42963" w:rsidRDefault="00AE2DB4" w:rsidP="00AE2DB4">
            <w:pPr>
              <w:jc w:val="both"/>
              <w:rPr>
                <w:rFonts w:ascii="Times New Roman" w:hAnsi="Times New Roman"/>
              </w:rPr>
            </w:pPr>
          </w:p>
        </w:tc>
        <w:tc>
          <w:tcPr>
            <w:tcW w:w="993" w:type="dxa"/>
          </w:tcPr>
          <w:p w14:paraId="0A253EC3" w14:textId="77777777" w:rsidR="00AE2DB4" w:rsidRPr="00F42963" w:rsidRDefault="00AE2DB4" w:rsidP="00AE2DB4">
            <w:pPr>
              <w:jc w:val="both"/>
              <w:rPr>
                <w:rFonts w:ascii="Times New Roman" w:hAnsi="Times New Roman"/>
              </w:rPr>
            </w:pPr>
          </w:p>
        </w:tc>
        <w:tc>
          <w:tcPr>
            <w:tcW w:w="946" w:type="dxa"/>
          </w:tcPr>
          <w:p w14:paraId="51E572C4" w14:textId="77777777" w:rsidR="00AE2DB4" w:rsidRPr="00F42963" w:rsidRDefault="00AE2DB4" w:rsidP="00AE2DB4">
            <w:pPr>
              <w:jc w:val="both"/>
              <w:rPr>
                <w:rFonts w:ascii="Times New Roman" w:hAnsi="Times New Roman"/>
              </w:rPr>
            </w:pPr>
            <w:r>
              <w:rPr>
                <w:rFonts w:ascii="Times New Roman" w:hAnsi="Times New Roman"/>
              </w:rPr>
              <w:t>1</w:t>
            </w:r>
          </w:p>
        </w:tc>
        <w:tc>
          <w:tcPr>
            <w:tcW w:w="997" w:type="dxa"/>
          </w:tcPr>
          <w:p w14:paraId="6A709E52" w14:textId="77777777" w:rsidR="00AE2DB4" w:rsidRPr="00F42963" w:rsidRDefault="00AE2DB4" w:rsidP="00AE2DB4">
            <w:pPr>
              <w:jc w:val="both"/>
              <w:rPr>
                <w:rFonts w:ascii="Times New Roman" w:hAnsi="Times New Roman"/>
              </w:rPr>
            </w:pPr>
            <w:r>
              <w:rPr>
                <w:rFonts w:ascii="Times New Roman" w:hAnsi="Times New Roman"/>
              </w:rPr>
              <w:t>1</w:t>
            </w:r>
          </w:p>
        </w:tc>
        <w:tc>
          <w:tcPr>
            <w:tcW w:w="1033" w:type="dxa"/>
          </w:tcPr>
          <w:p w14:paraId="7D7696D0" w14:textId="77777777" w:rsidR="00AE2DB4" w:rsidRPr="00F42963" w:rsidRDefault="00AE2DB4" w:rsidP="00AE2DB4">
            <w:pPr>
              <w:jc w:val="both"/>
              <w:rPr>
                <w:rFonts w:ascii="Times New Roman" w:hAnsi="Times New Roman"/>
              </w:rPr>
            </w:pPr>
          </w:p>
        </w:tc>
        <w:tc>
          <w:tcPr>
            <w:tcW w:w="851" w:type="dxa"/>
          </w:tcPr>
          <w:p w14:paraId="4984A066" w14:textId="77777777" w:rsidR="00AE2DB4" w:rsidRPr="00F42963" w:rsidRDefault="00AE2DB4" w:rsidP="00AE2DB4">
            <w:pPr>
              <w:jc w:val="both"/>
              <w:rPr>
                <w:rFonts w:ascii="Times New Roman" w:hAnsi="Times New Roman"/>
                <w:b/>
              </w:rPr>
            </w:pPr>
            <w:r>
              <w:rPr>
                <w:rFonts w:ascii="Times New Roman" w:hAnsi="Times New Roman"/>
                <w:b/>
              </w:rPr>
              <w:t>2</w:t>
            </w:r>
          </w:p>
        </w:tc>
      </w:tr>
      <w:tr w:rsidR="00AE2DB4" w:rsidRPr="00F42963" w14:paraId="7DF7B785" w14:textId="77777777" w:rsidTr="00AE2DB4">
        <w:trPr>
          <w:trHeight w:val="268"/>
        </w:trPr>
        <w:tc>
          <w:tcPr>
            <w:tcW w:w="2268" w:type="dxa"/>
          </w:tcPr>
          <w:p w14:paraId="2533972D" w14:textId="77777777" w:rsidR="00AE2DB4" w:rsidRPr="00A91FF3" w:rsidRDefault="00AE2DB4" w:rsidP="00AE2DB4">
            <w:pPr>
              <w:jc w:val="both"/>
              <w:rPr>
                <w:rFonts w:ascii="Times New Roman" w:hAnsi="Times New Roman"/>
              </w:rPr>
            </w:pPr>
            <w:r>
              <w:rPr>
                <w:rFonts w:ascii="Times New Roman" w:hAnsi="Times New Roman"/>
              </w:rPr>
              <w:t>Математика</w:t>
            </w:r>
          </w:p>
        </w:tc>
        <w:tc>
          <w:tcPr>
            <w:tcW w:w="2410" w:type="dxa"/>
          </w:tcPr>
          <w:p w14:paraId="473B56DD" w14:textId="77777777" w:rsidR="00AE2DB4" w:rsidRPr="00F42963" w:rsidRDefault="00AE2DB4" w:rsidP="00AE2DB4">
            <w:pPr>
              <w:jc w:val="both"/>
              <w:rPr>
                <w:rFonts w:ascii="Times New Roman" w:hAnsi="Times New Roman"/>
              </w:rPr>
            </w:pPr>
            <w:r>
              <w:rPr>
                <w:rFonts w:ascii="Times New Roman" w:hAnsi="Times New Roman"/>
              </w:rPr>
              <w:t>Алгебра</w:t>
            </w:r>
          </w:p>
        </w:tc>
        <w:tc>
          <w:tcPr>
            <w:tcW w:w="992" w:type="dxa"/>
            <w:shd w:val="clear" w:color="auto" w:fill="FBD4B4" w:themeFill="accent6" w:themeFillTint="66"/>
          </w:tcPr>
          <w:p w14:paraId="4A8048A2" w14:textId="77777777" w:rsidR="00AE2DB4" w:rsidRPr="00F42963" w:rsidRDefault="00AE2DB4" w:rsidP="00AE2DB4">
            <w:pPr>
              <w:jc w:val="both"/>
              <w:rPr>
                <w:rFonts w:ascii="Times New Roman" w:hAnsi="Times New Roman"/>
              </w:rPr>
            </w:pPr>
          </w:p>
        </w:tc>
        <w:tc>
          <w:tcPr>
            <w:tcW w:w="993" w:type="dxa"/>
          </w:tcPr>
          <w:p w14:paraId="366F3B5B" w14:textId="77777777" w:rsidR="00AE2DB4" w:rsidRPr="00F42963" w:rsidRDefault="00AE2DB4" w:rsidP="00AE2DB4">
            <w:pPr>
              <w:jc w:val="both"/>
              <w:rPr>
                <w:rFonts w:ascii="Times New Roman" w:hAnsi="Times New Roman"/>
              </w:rPr>
            </w:pPr>
          </w:p>
        </w:tc>
        <w:tc>
          <w:tcPr>
            <w:tcW w:w="946" w:type="dxa"/>
          </w:tcPr>
          <w:p w14:paraId="6444D6FE" w14:textId="77777777" w:rsidR="00AE2DB4" w:rsidRDefault="00AE2DB4" w:rsidP="00AE2DB4">
            <w:pPr>
              <w:jc w:val="both"/>
              <w:rPr>
                <w:rFonts w:ascii="Times New Roman" w:hAnsi="Times New Roman"/>
              </w:rPr>
            </w:pPr>
          </w:p>
        </w:tc>
        <w:tc>
          <w:tcPr>
            <w:tcW w:w="997" w:type="dxa"/>
          </w:tcPr>
          <w:p w14:paraId="3FF8AC4F" w14:textId="77777777" w:rsidR="00AE2DB4" w:rsidRPr="00F42963" w:rsidRDefault="00AE2DB4" w:rsidP="00AE2DB4">
            <w:pPr>
              <w:jc w:val="both"/>
              <w:rPr>
                <w:rFonts w:ascii="Times New Roman" w:hAnsi="Times New Roman"/>
              </w:rPr>
            </w:pPr>
            <w:r>
              <w:rPr>
                <w:rFonts w:ascii="Times New Roman" w:hAnsi="Times New Roman"/>
              </w:rPr>
              <w:t>1</w:t>
            </w:r>
          </w:p>
        </w:tc>
        <w:tc>
          <w:tcPr>
            <w:tcW w:w="1033" w:type="dxa"/>
          </w:tcPr>
          <w:p w14:paraId="41F72AF7" w14:textId="77777777" w:rsidR="00AE2DB4" w:rsidRPr="00F42963" w:rsidRDefault="00AE2DB4" w:rsidP="00AE2DB4">
            <w:pPr>
              <w:jc w:val="both"/>
              <w:rPr>
                <w:rFonts w:ascii="Times New Roman" w:hAnsi="Times New Roman"/>
              </w:rPr>
            </w:pPr>
            <w:r>
              <w:rPr>
                <w:rFonts w:ascii="Times New Roman" w:hAnsi="Times New Roman"/>
              </w:rPr>
              <w:t>1</w:t>
            </w:r>
          </w:p>
        </w:tc>
        <w:tc>
          <w:tcPr>
            <w:tcW w:w="851" w:type="dxa"/>
          </w:tcPr>
          <w:p w14:paraId="42381E85" w14:textId="77777777" w:rsidR="00AE2DB4" w:rsidRDefault="00AE2DB4" w:rsidP="00AE2DB4">
            <w:pPr>
              <w:jc w:val="both"/>
              <w:rPr>
                <w:rFonts w:ascii="Times New Roman" w:hAnsi="Times New Roman"/>
                <w:b/>
              </w:rPr>
            </w:pPr>
            <w:r>
              <w:rPr>
                <w:rFonts w:ascii="Times New Roman" w:hAnsi="Times New Roman"/>
                <w:b/>
              </w:rPr>
              <w:t>2</w:t>
            </w:r>
          </w:p>
        </w:tc>
      </w:tr>
      <w:tr w:rsidR="00AE2DB4" w:rsidRPr="00F42963" w14:paraId="661A0076" w14:textId="77777777" w:rsidTr="00AE2DB4">
        <w:trPr>
          <w:trHeight w:val="268"/>
        </w:trPr>
        <w:tc>
          <w:tcPr>
            <w:tcW w:w="4678" w:type="dxa"/>
            <w:gridSpan w:val="2"/>
          </w:tcPr>
          <w:p w14:paraId="2348560A" w14:textId="77777777" w:rsidR="00AE2DB4" w:rsidRPr="00546C3F" w:rsidRDefault="00AE2DB4" w:rsidP="00AE2DB4">
            <w:pPr>
              <w:jc w:val="both"/>
              <w:rPr>
                <w:rFonts w:ascii="Times New Roman" w:hAnsi="Times New Roman"/>
                <w:b/>
                <w:sz w:val="24"/>
                <w:szCs w:val="24"/>
              </w:rPr>
            </w:pPr>
            <w:r w:rsidRPr="00546C3F">
              <w:rPr>
                <w:rFonts w:ascii="Times New Roman" w:hAnsi="Times New Roman"/>
                <w:b/>
                <w:sz w:val="24"/>
                <w:szCs w:val="24"/>
              </w:rPr>
              <w:t>Максимально допустимая недельная нагрузка</w:t>
            </w:r>
          </w:p>
        </w:tc>
        <w:tc>
          <w:tcPr>
            <w:tcW w:w="992" w:type="dxa"/>
            <w:shd w:val="clear" w:color="auto" w:fill="FBD4B4" w:themeFill="accent6" w:themeFillTint="66"/>
          </w:tcPr>
          <w:p w14:paraId="291986B1" w14:textId="77777777" w:rsidR="00AE2DB4" w:rsidRPr="00F42963" w:rsidRDefault="00AE2DB4" w:rsidP="00AE2DB4">
            <w:pPr>
              <w:jc w:val="both"/>
              <w:rPr>
                <w:rFonts w:ascii="Times New Roman" w:hAnsi="Times New Roman"/>
                <w:b/>
              </w:rPr>
            </w:pPr>
            <w:r w:rsidRPr="00F42963">
              <w:rPr>
                <w:rFonts w:ascii="Times New Roman" w:hAnsi="Times New Roman"/>
                <w:b/>
              </w:rPr>
              <w:t>32</w:t>
            </w:r>
          </w:p>
        </w:tc>
        <w:tc>
          <w:tcPr>
            <w:tcW w:w="993" w:type="dxa"/>
          </w:tcPr>
          <w:p w14:paraId="5350EB99" w14:textId="77777777" w:rsidR="00AE2DB4" w:rsidRPr="00F42963" w:rsidRDefault="00AE2DB4" w:rsidP="00AE2DB4">
            <w:pPr>
              <w:jc w:val="both"/>
              <w:rPr>
                <w:rFonts w:ascii="Times New Roman" w:hAnsi="Times New Roman"/>
                <w:b/>
              </w:rPr>
            </w:pPr>
            <w:r w:rsidRPr="00F42963">
              <w:rPr>
                <w:rFonts w:ascii="Times New Roman" w:hAnsi="Times New Roman"/>
                <w:b/>
              </w:rPr>
              <w:t>33</w:t>
            </w:r>
          </w:p>
        </w:tc>
        <w:tc>
          <w:tcPr>
            <w:tcW w:w="946" w:type="dxa"/>
          </w:tcPr>
          <w:p w14:paraId="626B285E" w14:textId="77777777" w:rsidR="00AE2DB4" w:rsidRPr="00F42963" w:rsidRDefault="00AE2DB4" w:rsidP="00AE2DB4">
            <w:pPr>
              <w:jc w:val="both"/>
              <w:rPr>
                <w:rFonts w:ascii="Times New Roman" w:hAnsi="Times New Roman"/>
                <w:b/>
              </w:rPr>
            </w:pPr>
            <w:r w:rsidRPr="00F42963">
              <w:rPr>
                <w:rFonts w:ascii="Times New Roman" w:hAnsi="Times New Roman"/>
                <w:b/>
              </w:rPr>
              <w:t>35</w:t>
            </w:r>
          </w:p>
        </w:tc>
        <w:tc>
          <w:tcPr>
            <w:tcW w:w="997" w:type="dxa"/>
          </w:tcPr>
          <w:p w14:paraId="43F88B8B" w14:textId="77777777" w:rsidR="00AE2DB4" w:rsidRPr="00F42963" w:rsidRDefault="00AE2DB4" w:rsidP="00AE2DB4">
            <w:pPr>
              <w:jc w:val="both"/>
              <w:rPr>
                <w:rFonts w:ascii="Times New Roman" w:hAnsi="Times New Roman"/>
                <w:b/>
              </w:rPr>
            </w:pPr>
            <w:r w:rsidRPr="00F42963">
              <w:rPr>
                <w:rFonts w:ascii="Times New Roman" w:hAnsi="Times New Roman"/>
                <w:b/>
              </w:rPr>
              <w:t>36</w:t>
            </w:r>
          </w:p>
        </w:tc>
        <w:tc>
          <w:tcPr>
            <w:tcW w:w="1033" w:type="dxa"/>
          </w:tcPr>
          <w:p w14:paraId="310E34D4" w14:textId="77777777" w:rsidR="00AE2DB4" w:rsidRPr="00F42963" w:rsidRDefault="00AE2DB4" w:rsidP="00AE2DB4">
            <w:pPr>
              <w:jc w:val="both"/>
              <w:rPr>
                <w:rFonts w:ascii="Times New Roman" w:hAnsi="Times New Roman"/>
                <w:b/>
              </w:rPr>
            </w:pPr>
            <w:r w:rsidRPr="00F42963">
              <w:rPr>
                <w:rFonts w:ascii="Times New Roman" w:hAnsi="Times New Roman"/>
                <w:b/>
              </w:rPr>
              <w:t>36</w:t>
            </w:r>
          </w:p>
        </w:tc>
        <w:tc>
          <w:tcPr>
            <w:tcW w:w="851" w:type="dxa"/>
          </w:tcPr>
          <w:p w14:paraId="090D80FC" w14:textId="77777777" w:rsidR="00AE2DB4" w:rsidRPr="00F42963" w:rsidRDefault="00AE2DB4" w:rsidP="00AE2DB4">
            <w:pPr>
              <w:jc w:val="both"/>
              <w:rPr>
                <w:rFonts w:ascii="Times New Roman" w:hAnsi="Times New Roman"/>
                <w:b/>
              </w:rPr>
            </w:pPr>
            <w:r w:rsidRPr="00F42963">
              <w:rPr>
                <w:rFonts w:ascii="Times New Roman" w:hAnsi="Times New Roman"/>
                <w:b/>
              </w:rPr>
              <w:t>172</w:t>
            </w:r>
          </w:p>
        </w:tc>
      </w:tr>
    </w:tbl>
    <w:p w14:paraId="0E90A28F" w14:textId="77777777" w:rsidR="00AE2DB4" w:rsidRDefault="00AE2DB4" w:rsidP="004B5B4B">
      <w:pPr>
        <w:spacing w:after="0"/>
        <w:jc w:val="center"/>
        <w:rPr>
          <w:rFonts w:ascii="Times New Roman" w:hAnsi="Times New Roman"/>
          <w:b/>
          <w:sz w:val="24"/>
          <w:szCs w:val="24"/>
        </w:rPr>
      </w:pPr>
    </w:p>
    <w:p w14:paraId="5DB90CCF" w14:textId="77777777" w:rsidR="00AE2DB4" w:rsidRPr="00242199" w:rsidRDefault="00AE2DB4" w:rsidP="00AE2DB4">
      <w:pPr>
        <w:pStyle w:val="3"/>
        <w:spacing w:before="0" w:beforeAutospacing="0" w:after="0" w:afterAutospacing="0"/>
        <w:ind w:firstLine="709"/>
        <w:jc w:val="center"/>
        <w:rPr>
          <w:sz w:val="24"/>
          <w:szCs w:val="24"/>
        </w:rPr>
      </w:pPr>
      <w:r w:rsidRPr="00242199">
        <w:rPr>
          <w:sz w:val="24"/>
          <w:szCs w:val="24"/>
        </w:rPr>
        <w:t>3.1.1. Календарный учебный график</w:t>
      </w:r>
    </w:p>
    <w:p w14:paraId="1F2D3845" w14:textId="77777777" w:rsidR="00AE2DB4" w:rsidRPr="00242199" w:rsidRDefault="00AE2DB4" w:rsidP="00AE2DB4">
      <w:pPr>
        <w:pStyle w:val="a7"/>
        <w:spacing w:before="0" w:beforeAutospacing="0" w:after="0" w:afterAutospacing="0"/>
        <w:jc w:val="center"/>
        <w:rPr>
          <w:rFonts w:ascii="Times New Roman" w:hAnsi="Times New Roman"/>
        </w:rPr>
      </w:pPr>
      <w:r w:rsidRPr="00242199">
        <w:rPr>
          <w:rStyle w:val="ab"/>
          <w:rFonts w:ascii="Times New Roman" w:hAnsi="Times New Roman"/>
        </w:rPr>
        <w:t>I. Продолжительность  учебного года по классам</w:t>
      </w:r>
    </w:p>
    <w:p w14:paraId="24D46517" w14:textId="77777777" w:rsidR="00AE2DB4" w:rsidRDefault="00AE2DB4" w:rsidP="004B5B4B">
      <w:pPr>
        <w:spacing w:after="0"/>
        <w:jc w:val="center"/>
        <w:rPr>
          <w:rFonts w:ascii="Times New Roman" w:hAnsi="Times New Roman"/>
          <w:b/>
          <w:sz w:val="24"/>
          <w:szCs w:val="24"/>
        </w:rPr>
      </w:pPr>
    </w:p>
    <w:p w14:paraId="0336FBC6" w14:textId="77777777" w:rsidR="00AE2DB4" w:rsidRDefault="00AE2DB4" w:rsidP="00AE2DB4">
      <w:pPr>
        <w:spacing w:after="0" w:line="240" w:lineRule="auto"/>
        <w:jc w:val="center"/>
        <w:rPr>
          <w:rFonts w:ascii="Times New Roman" w:hAnsi="Times New Roman"/>
          <w:b/>
          <w:i/>
          <w:color w:val="000000"/>
          <w:sz w:val="24"/>
          <w:szCs w:val="24"/>
        </w:rPr>
      </w:pPr>
      <w:r>
        <w:rPr>
          <w:rFonts w:ascii="Times New Roman" w:hAnsi="Times New Roman"/>
          <w:b/>
          <w:i/>
          <w:color w:val="000000"/>
          <w:sz w:val="24"/>
          <w:szCs w:val="24"/>
        </w:rPr>
        <w:t>Режим работы школы</w:t>
      </w:r>
    </w:p>
    <w:p w14:paraId="6F659B4A" w14:textId="77777777" w:rsidR="00AE2DB4" w:rsidRPr="00CF486C" w:rsidRDefault="00AE2DB4" w:rsidP="00AE2DB4">
      <w:pPr>
        <w:spacing w:after="0" w:line="240" w:lineRule="auto"/>
        <w:jc w:val="both"/>
        <w:rPr>
          <w:rFonts w:ascii="Times New Roman" w:hAnsi="Times New Roman"/>
          <w:b/>
          <w:i/>
          <w:color w:val="000000"/>
          <w:sz w:val="24"/>
          <w:szCs w:val="24"/>
        </w:rPr>
      </w:pPr>
    </w:p>
    <w:p w14:paraId="28036737" w14:textId="77777777" w:rsidR="00AE2DB4" w:rsidRPr="00CF486C" w:rsidRDefault="00AE2DB4" w:rsidP="00AE2DB4">
      <w:pPr>
        <w:spacing w:after="0" w:line="240" w:lineRule="auto"/>
        <w:rPr>
          <w:rFonts w:ascii="Times New Roman" w:hAnsi="Times New Roman"/>
          <w:b/>
          <w:bCs/>
          <w:color w:val="000000"/>
          <w:sz w:val="24"/>
          <w:szCs w:val="24"/>
        </w:rPr>
      </w:pPr>
      <w:r w:rsidRPr="00CF486C">
        <w:rPr>
          <w:rFonts w:ascii="Times New Roman" w:hAnsi="Times New Roman"/>
          <w:b/>
          <w:bCs/>
          <w:color w:val="000000"/>
          <w:sz w:val="24"/>
          <w:szCs w:val="24"/>
        </w:rPr>
        <w:t>Кол</w:t>
      </w:r>
      <w:r>
        <w:rPr>
          <w:rFonts w:ascii="Times New Roman" w:hAnsi="Times New Roman"/>
          <w:b/>
          <w:bCs/>
          <w:color w:val="000000"/>
          <w:sz w:val="24"/>
          <w:szCs w:val="24"/>
        </w:rPr>
        <w:t>ичество классов-комплектов в 2021</w:t>
      </w:r>
      <w:r w:rsidRPr="00CF486C">
        <w:rPr>
          <w:rFonts w:ascii="Times New Roman" w:hAnsi="Times New Roman"/>
          <w:b/>
          <w:bCs/>
          <w:color w:val="000000"/>
          <w:sz w:val="24"/>
          <w:szCs w:val="24"/>
        </w:rPr>
        <w:t>/202</w:t>
      </w:r>
      <w:r>
        <w:rPr>
          <w:rFonts w:ascii="Times New Roman" w:hAnsi="Times New Roman"/>
          <w:b/>
          <w:bCs/>
          <w:color w:val="000000"/>
          <w:sz w:val="24"/>
          <w:szCs w:val="24"/>
        </w:rPr>
        <w:t>2</w:t>
      </w:r>
      <w:r w:rsidRPr="00CF486C">
        <w:rPr>
          <w:rFonts w:ascii="Times New Roman" w:hAnsi="Times New Roman"/>
          <w:b/>
          <w:bCs/>
          <w:color w:val="000000"/>
          <w:sz w:val="24"/>
          <w:szCs w:val="24"/>
        </w:rPr>
        <w:t xml:space="preserve"> учебном году -</w:t>
      </w:r>
      <w:r>
        <w:rPr>
          <w:rFonts w:ascii="Times New Roman" w:hAnsi="Times New Roman"/>
          <w:b/>
          <w:bCs/>
          <w:color w:val="000000"/>
          <w:sz w:val="24"/>
          <w:szCs w:val="24"/>
        </w:rPr>
        <w:t>20</w:t>
      </w:r>
      <w:r w:rsidRPr="00CF486C">
        <w:rPr>
          <w:rFonts w:ascii="Times New Roman" w:hAnsi="Times New Roman"/>
          <w:b/>
          <w:bCs/>
          <w:color w:val="000000"/>
          <w:sz w:val="24"/>
          <w:szCs w:val="24"/>
        </w:rPr>
        <w:t xml:space="preserve">. </w:t>
      </w:r>
    </w:p>
    <w:p w14:paraId="259B60CE" w14:textId="77777777" w:rsidR="00AE2DB4" w:rsidRDefault="00AE2DB4" w:rsidP="00AE2DB4">
      <w:pPr>
        <w:pStyle w:val="af2"/>
        <w:rPr>
          <w:bCs/>
          <w:sz w:val="24"/>
          <w:szCs w:val="24"/>
        </w:rPr>
      </w:pPr>
      <w:r w:rsidRPr="007D577B">
        <w:rPr>
          <w:bCs/>
          <w:sz w:val="24"/>
          <w:szCs w:val="24"/>
        </w:rPr>
        <w:t>Все классы общеобразовательные.</w:t>
      </w:r>
    </w:p>
    <w:p w14:paraId="54DD7EAD" w14:textId="77777777" w:rsidR="00AE2DB4" w:rsidRPr="00530984" w:rsidRDefault="00AE2DB4" w:rsidP="00AE2DB4">
      <w:pPr>
        <w:pStyle w:val="af2"/>
        <w:rPr>
          <w:b/>
          <w:szCs w:val="24"/>
        </w:rPr>
      </w:pPr>
      <w:r w:rsidRPr="007D577B">
        <w:rPr>
          <w:sz w:val="24"/>
          <w:szCs w:val="24"/>
        </w:rPr>
        <w:br/>
      </w:r>
      <w:r w:rsidRPr="00530984">
        <w:rPr>
          <w:b/>
          <w:szCs w:val="24"/>
        </w:rPr>
        <w:t>1.Количество классов-комплектов:</w:t>
      </w:r>
    </w:p>
    <w:tbl>
      <w:tblPr>
        <w:tblStyle w:val="a4"/>
        <w:tblW w:w="0" w:type="auto"/>
        <w:tblLook w:val="04A0" w:firstRow="1" w:lastRow="0" w:firstColumn="1" w:lastColumn="0" w:noHBand="0" w:noVBand="1"/>
      </w:tblPr>
      <w:tblGrid>
        <w:gridCol w:w="1642"/>
        <w:gridCol w:w="1560"/>
        <w:gridCol w:w="1560"/>
        <w:gridCol w:w="1582"/>
        <w:gridCol w:w="1582"/>
        <w:gridCol w:w="1560"/>
      </w:tblGrid>
      <w:tr w:rsidR="00AE2DB4" w:rsidRPr="00530984" w14:paraId="39C7A1E5" w14:textId="77777777" w:rsidTr="00AE2DB4">
        <w:tc>
          <w:tcPr>
            <w:tcW w:w="3304" w:type="dxa"/>
            <w:gridSpan w:val="2"/>
          </w:tcPr>
          <w:p w14:paraId="50518365" w14:textId="77777777" w:rsidR="00AE2DB4" w:rsidRPr="00530984" w:rsidRDefault="00AE2DB4" w:rsidP="00AE2DB4">
            <w:pPr>
              <w:pStyle w:val="af2"/>
              <w:jc w:val="center"/>
              <w:rPr>
                <w:b/>
                <w:szCs w:val="24"/>
              </w:rPr>
            </w:pPr>
            <w:r w:rsidRPr="00530984">
              <w:rPr>
                <w:b/>
                <w:szCs w:val="24"/>
                <w:lang w:val="en-US"/>
              </w:rPr>
              <w:t>I</w:t>
            </w:r>
            <w:r w:rsidRPr="00530984">
              <w:rPr>
                <w:b/>
                <w:szCs w:val="24"/>
              </w:rPr>
              <w:t xml:space="preserve"> уровень</w:t>
            </w:r>
          </w:p>
        </w:tc>
        <w:tc>
          <w:tcPr>
            <w:tcW w:w="3304" w:type="dxa"/>
            <w:gridSpan w:val="2"/>
          </w:tcPr>
          <w:p w14:paraId="622A9DA5" w14:textId="77777777" w:rsidR="00AE2DB4" w:rsidRPr="00530984" w:rsidRDefault="00AE2DB4" w:rsidP="00AE2DB4">
            <w:pPr>
              <w:pStyle w:val="af2"/>
              <w:jc w:val="center"/>
              <w:rPr>
                <w:b/>
                <w:szCs w:val="24"/>
              </w:rPr>
            </w:pPr>
            <w:r w:rsidRPr="00530984">
              <w:rPr>
                <w:b/>
                <w:szCs w:val="24"/>
                <w:lang w:val="en-US"/>
              </w:rPr>
              <w:t xml:space="preserve">II </w:t>
            </w:r>
            <w:r w:rsidRPr="00530984">
              <w:rPr>
                <w:b/>
                <w:szCs w:val="24"/>
              </w:rPr>
              <w:t>уровень</w:t>
            </w:r>
          </w:p>
        </w:tc>
        <w:tc>
          <w:tcPr>
            <w:tcW w:w="3304" w:type="dxa"/>
            <w:gridSpan w:val="2"/>
          </w:tcPr>
          <w:p w14:paraId="17EEA89F" w14:textId="77777777" w:rsidR="00AE2DB4" w:rsidRPr="00530984" w:rsidRDefault="00AE2DB4" w:rsidP="00AE2DB4">
            <w:pPr>
              <w:pStyle w:val="af2"/>
              <w:jc w:val="center"/>
              <w:rPr>
                <w:b/>
                <w:szCs w:val="24"/>
              </w:rPr>
            </w:pPr>
            <w:r w:rsidRPr="00530984">
              <w:rPr>
                <w:b/>
                <w:szCs w:val="24"/>
                <w:lang w:val="en-US"/>
              </w:rPr>
              <w:t xml:space="preserve">III </w:t>
            </w:r>
            <w:r w:rsidRPr="00530984">
              <w:rPr>
                <w:b/>
                <w:szCs w:val="24"/>
              </w:rPr>
              <w:t>уровень</w:t>
            </w:r>
          </w:p>
        </w:tc>
      </w:tr>
      <w:tr w:rsidR="00AE2DB4" w:rsidRPr="00530984" w14:paraId="1241F244" w14:textId="77777777" w:rsidTr="00AE2DB4">
        <w:tc>
          <w:tcPr>
            <w:tcW w:w="1652" w:type="dxa"/>
          </w:tcPr>
          <w:p w14:paraId="3A9AA8A1" w14:textId="77777777" w:rsidR="00AE2DB4" w:rsidRPr="00530984" w:rsidRDefault="00AE2DB4" w:rsidP="00AE2DB4">
            <w:pPr>
              <w:pStyle w:val="af2"/>
              <w:rPr>
                <w:szCs w:val="24"/>
              </w:rPr>
            </w:pPr>
            <w:r w:rsidRPr="00530984">
              <w:rPr>
                <w:szCs w:val="24"/>
              </w:rPr>
              <w:t>1 класс</w:t>
            </w:r>
          </w:p>
        </w:tc>
        <w:tc>
          <w:tcPr>
            <w:tcW w:w="1652" w:type="dxa"/>
          </w:tcPr>
          <w:p w14:paraId="5A440B8B" w14:textId="77777777" w:rsidR="00AE2DB4" w:rsidRPr="00530984" w:rsidRDefault="00AE2DB4" w:rsidP="00AE2DB4">
            <w:pPr>
              <w:pStyle w:val="af2"/>
              <w:jc w:val="center"/>
              <w:rPr>
                <w:szCs w:val="24"/>
              </w:rPr>
            </w:pPr>
            <w:r>
              <w:rPr>
                <w:szCs w:val="24"/>
              </w:rPr>
              <w:t>3</w:t>
            </w:r>
          </w:p>
        </w:tc>
        <w:tc>
          <w:tcPr>
            <w:tcW w:w="1652" w:type="dxa"/>
          </w:tcPr>
          <w:p w14:paraId="7F7BB247" w14:textId="77777777" w:rsidR="00AE2DB4" w:rsidRPr="00530984" w:rsidRDefault="00AE2DB4" w:rsidP="00AE2DB4">
            <w:pPr>
              <w:pStyle w:val="af2"/>
              <w:rPr>
                <w:szCs w:val="24"/>
              </w:rPr>
            </w:pPr>
            <w:r w:rsidRPr="00530984">
              <w:rPr>
                <w:szCs w:val="24"/>
              </w:rPr>
              <w:t>5 класс</w:t>
            </w:r>
          </w:p>
        </w:tc>
        <w:tc>
          <w:tcPr>
            <w:tcW w:w="1652" w:type="dxa"/>
          </w:tcPr>
          <w:p w14:paraId="47734561" w14:textId="77777777" w:rsidR="00AE2DB4" w:rsidRPr="00530984" w:rsidRDefault="00AE2DB4" w:rsidP="00AE2DB4">
            <w:pPr>
              <w:pStyle w:val="af2"/>
              <w:jc w:val="center"/>
              <w:rPr>
                <w:szCs w:val="24"/>
              </w:rPr>
            </w:pPr>
            <w:r>
              <w:rPr>
                <w:szCs w:val="24"/>
              </w:rPr>
              <w:t>2</w:t>
            </w:r>
          </w:p>
        </w:tc>
        <w:tc>
          <w:tcPr>
            <w:tcW w:w="1652" w:type="dxa"/>
          </w:tcPr>
          <w:p w14:paraId="2C39702F" w14:textId="77777777" w:rsidR="00AE2DB4" w:rsidRPr="00530984" w:rsidRDefault="00AE2DB4" w:rsidP="00AE2DB4">
            <w:pPr>
              <w:pStyle w:val="af2"/>
              <w:rPr>
                <w:szCs w:val="24"/>
              </w:rPr>
            </w:pPr>
            <w:r w:rsidRPr="00530984">
              <w:rPr>
                <w:szCs w:val="24"/>
              </w:rPr>
              <w:t>10 класс</w:t>
            </w:r>
          </w:p>
        </w:tc>
        <w:tc>
          <w:tcPr>
            <w:tcW w:w="1652" w:type="dxa"/>
          </w:tcPr>
          <w:p w14:paraId="32917BAA" w14:textId="77777777" w:rsidR="00AE2DB4" w:rsidRPr="00530984" w:rsidRDefault="00AE2DB4" w:rsidP="00AE2DB4">
            <w:pPr>
              <w:pStyle w:val="af2"/>
              <w:jc w:val="center"/>
              <w:rPr>
                <w:szCs w:val="24"/>
              </w:rPr>
            </w:pPr>
            <w:r w:rsidRPr="00530984">
              <w:rPr>
                <w:szCs w:val="24"/>
              </w:rPr>
              <w:t>1</w:t>
            </w:r>
          </w:p>
        </w:tc>
      </w:tr>
      <w:tr w:rsidR="00AE2DB4" w:rsidRPr="00530984" w14:paraId="20E6FA21" w14:textId="77777777" w:rsidTr="00AE2DB4">
        <w:tc>
          <w:tcPr>
            <w:tcW w:w="1652" w:type="dxa"/>
          </w:tcPr>
          <w:p w14:paraId="06F7D573" w14:textId="77777777" w:rsidR="00AE2DB4" w:rsidRPr="00530984" w:rsidRDefault="00AE2DB4" w:rsidP="00AE2DB4">
            <w:pPr>
              <w:pStyle w:val="af2"/>
              <w:rPr>
                <w:szCs w:val="24"/>
              </w:rPr>
            </w:pPr>
            <w:r w:rsidRPr="00530984">
              <w:rPr>
                <w:szCs w:val="24"/>
              </w:rPr>
              <w:t>2 класс</w:t>
            </w:r>
          </w:p>
        </w:tc>
        <w:tc>
          <w:tcPr>
            <w:tcW w:w="1652" w:type="dxa"/>
          </w:tcPr>
          <w:p w14:paraId="6CC45FD6" w14:textId="77777777" w:rsidR="00AE2DB4" w:rsidRPr="00530984" w:rsidRDefault="00AE2DB4" w:rsidP="00AE2DB4">
            <w:pPr>
              <w:pStyle w:val="af2"/>
              <w:jc w:val="center"/>
              <w:rPr>
                <w:szCs w:val="24"/>
              </w:rPr>
            </w:pPr>
            <w:r w:rsidRPr="00530984">
              <w:rPr>
                <w:szCs w:val="24"/>
              </w:rPr>
              <w:t>2</w:t>
            </w:r>
          </w:p>
        </w:tc>
        <w:tc>
          <w:tcPr>
            <w:tcW w:w="1652" w:type="dxa"/>
          </w:tcPr>
          <w:p w14:paraId="449D8463" w14:textId="77777777" w:rsidR="00AE2DB4" w:rsidRPr="00530984" w:rsidRDefault="00AE2DB4" w:rsidP="00AE2DB4">
            <w:pPr>
              <w:pStyle w:val="af2"/>
              <w:rPr>
                <w:szCs w:val="24"/>
              </w:rPr>
            </w:pPr>
            <w:r w:rsidRPr="00530984">
              <w:rPr>
                <w:szCs w:val="24"/>
              </w:rPr>
              <w:t>6 класс</w:t>
            </w:r>
          </w:p>
        </w:tc>
        <w:tc>
          <w:tcPr>
            <w:tcW w:w="1652" w:type="dxa"/>
          </w:tcPr>
          <w:p w14:paraId="69EC9651" w14:textId="77777777" w:rsidR="00AE2DB4" w:rsidRPr="00530984" w:rsidRDefault="00AE2DB4" w:rsidP="00AE2DB4">
            <w:pPr>
              <w:pStyle w:val="af2"/>
              <w:jc w:val="center"/>
              <w:rPr>
                <w:szCs w:val="24"/>
              </w:rPr>
            </w:pPr>
            <w:r w:rsidRPr="00530984">
              <w:rPr>
                <w:szCs w:val="24"/>
              </w:rPr>
              <w:t>2</w:t>
            </w:r>
          </w:p>
        </w:tc>
        <w:tc>
          <w:tcPr>
            <w:tcW w:w="1652" w:type="dxa"/>
          </w:tcPr>
          <w:p w14:paraId="344F7ECA" w14:textId="77777777" w:rsidR="00AE2DB4" w:rsidRPr="00530984" w:rsidRDefault="00AE2DB4" w:rsidP="00AE2DB4">
            <w:pPr>
              <w:pStyle w:val="af2"/>
              <w:rPr>
                <w:szCs w:val="24"/>
              </w:rPr>
            </w:pPr>
          </w:p>
        </w:tc>
        <w:tc>
          <w:tcPr>
            <w:tcW w:w="1652" w:type="dxa"/>
          </w:tcPr>
          <w:p w14:paraId="68BFCB4B" w14:textId="77777777" w:rsidR="00AE2DB4" w:rsidRPr="00530984" w:rsidRDefault="00AE2DB4" w:rsidP="00AE2DB4">
            <w:pPr>
              <w:pStyle w:val="af2"/>
              <w:jc w:val="center"/>
              <w:rPr>
                <w:szCs w:val="24"/>
              </w:rPr>
            </w:pPr>
          </w:p>
        </w:tc>
      </w:tr>
      <w:tr w:rsidR="00AE2DB4" w:rsidRPr="00530984" w14:paraId="6769FBAF" w14:textId="77777777" w:rsidTr="00AE2DB4">
        <w:tc>
          <w:tcPr>
            <w:tcW w:w="1652" w:type="dxa"/>
          </w:tcPr>
          <w:p w14:paraId="58167D75" w14:textId="77777777" w:rsidR="00AE2DB4" w:rsidRPr="00530984" w:rsidRDefault="00AE2DB4" w:rsidP="00AE2DB4">
            <w:pPr>
              <w:pStyle w:val="af2"/>
              <w:rPr>
                <w:szCs w:val="24"/>
              </w:rPr>
            </w:pPr>
            <w:r w:rsidRPr="00530984">
              <w:rPr>
                <w:szCs w:val="24"/>
              </w:rPr>
              <w:t>3 класс</w:t>
            </w:r>
          </w:p>
        </w:tc>
        <w:tc>
          <w:tcPr>
            <w:tcW w:w="1652" w:type="dxa"/>
          </w:tcPr>
          <w:p w14:paraId="71D7D78E" w14:textId="77777777" w:rsidR="00AE2DB4" w:rsidRPr="00530984" w:rsidRDefault="00AE2DB4" w:rsidP="00AE2DB4">
            <w:pPr>
              <w:pStyle w:val="af2"/>
              <w:jc w:val="center"/>
              <w:rPr>
                <w:szCs w:val="24"/>
              </w:rPr>
            </w:pPr>
            <w:r w:rsidRPr="00530984">
              <w:rPr>
                <w:szCs w:val="24"/>
              </w:rPr>
              <w:t>2</w:t>
            </w:r>
          </w:p>
        </w:tc>
        <w:tc>
          <w:tcPr>
            <w:tcW w:w="1652" w:type="dxa"/>
          </w:tcPr>
          <w:p w14:paraId="00754B91" w14:textId="77777777" w:rsidR="00AE2DB4" w:rsidRPr="00530984" w:rsidRDefault="00AE2DB4" w:rsidP="00AE2DB4">
            <w:pPr>
              <w:pStyle w:val="af2"/>
              <w:rPr>
                <w:szCs w:val="24"/>
              </w:rPr>
            </w:pPr>
            <w:r w:rsidRPr="00530984">
              <w:rPr>
                <w:szCs w:val="24"/>
              </w:rPr>
              <w:t>7 класс</w:t>
            </w:r>
          </w:p>
        </w:tc>
        <w:tc>
          <w:tcPr>
            <w:tcW w:w="1652" w:type="dxa"/>
          </w:tcPr>
          <w:p w14:paraId="2EE09939" w14:textId="77777777" w:rsidR="00AE2DB4" w:rsidRPr="00530984" w:rsidRDefault="00AE2DB4" w:rsidP="00AE2DB4">
            <w:pPr>
              <w:pStyle w:val="af2"/>
              <w:jc w:val="center"/>
              <w:rPr>
                <w:szCs w:val="24"/>
              </w:rPr>
            </w:pPr>
            <w:r w:rsidRPr="00530984">
              <w:rPr>
                <w:szCs w:val="24"/>
              </w:rPr>
              <w:t>2</w:t>
            </w:r>
          </w:p>
        </w:tc>
        <w:tc>
          <w:tcPr>
            <w:tcW w:w="1652" w:type="dxa"/>
          </w:tcPr>
          <w:p w14:paraId="7962E53D" w14:textId="77777777" w:rsidR="00AE2DB4" w:rsidRPr="00530984" w:rsidRDefault="00AE2DB4" w:rsidP="00AE2DB4">
            <w:pPr>
              <w:pStyle w:val="af2"/>
              <w:rPr>
                <w:szCs w:val="24"/>
              </w:rPr>
            </w:pPr>
          </w:p>
        </w:tc>
        <w:tc>
          <w:tcPr>
            <w:tcW w:w="1652" w:type="dxa"/>
          </w:tcPr>
          <w:p w14:paraId="62015014" w14:textId="77777777" w:rsidR="00AE2DB4" w:rsidRPr="00530984" w:rsidRDefault="00AE2DB4" w:rsidP="00AE2DB4">
            <w:pPr>
              <w:pStyle w:val="af2"/>
              <w:jc w:val="center"/>
              <w:rPr>
                <w:szCs w:val="24"/>
              </w:rPr>
            </w:pPr>
          </w:p>
        </w:tc>
      </w:tr>
      <w:tr w:rsidR="00AE2DB4" w:rsidRPr="00530984" w14:paraId="1C3F268E" w14:textId="77777777" w:rsidTr="00AE2DB4">
        <w:tc>
          <w:tcPr>
            <w:tcW w:w="1652" w:type="dxa"/>
          </w:tcPr>
          <w:p w14:paraId="67E96268" w14:textId="77777777" w:rsidR="00AE2DB4" w:rsidRPr="00530984" w:rsidRDefault="00AE2DB4" w:rsidP="00AE2DB4">
            <w:pPr>
              <w:pStyle w:val="af2"/>
              <w:rPr>
                <w:szCs w:val="24"/>
              </w:rPr>
            </w:pPr>
            <w:r w:rsidRPr="00530984">
              <w:rPr>
                <w:szCs w:val="24"/>
              </w:rPr>
              <w:t>4 класс</w:t>
            </w:r>
          </w:p>
        </w:tc>
        <w:tc>
          <w:tcPr>
            <w:tcW w:w="1652" w:type="dxa"/>
          </w:tcPr>
          <w:p w14:paraId="7F7116F4" w14:textId="77777777" w:rsidR="00AE2DB4" w:rsidRPr="00530984" w:rsidRDefault="00AE2DB4" w:rsidP="00AE2DB4">
            <w:pPr>
              <w:pStyle w:val="af2"/>
              <w:jc w:val="center"/>
              <w:rPr>
                <w:szCs w:val="24"/>
              </w:rPr>
            </w:pPr>
            <w:r w:rsidRPr="00530984">
              <w:rPr>
                <w:szCs w:val="24"/>
              </w:rPr>
              <w:t>2</w:t>
            </w:r>
          </w:p>
        </w:tc>
        <w:tc>
          <w:tcPr>
            <w:tcW w:w="1652" w:type="dxa"/>
          </w:tcPr>
          <w:p w14:paraId="308A936A" w14:textId="77777777" w:rsidR="00AE2DB4" w:rsidRPr="00530984" w:rsidRDefault="00AE2DB4" w:rsidP="00AE2DB4">
            <w:pPr>
              <w:pStyle w:val="af2"/>
              <w:rPr>
                <w:szCs w:val="24"/>
              </w:rPr>
            </w:pPr>
            <w:r w:rsidRPr="00530984">
              <w:rPr>
                <w:szCs w:val="24"/>
              </w:rPr>
              <w:t>8 класс</w:t>
            </w:r>
          </w:p>
        </w:tc>
        <w:tc>
          <w:tcPr>
            <w:tcW w:w="1652" w:type="dxa"/>
          </w:tcPr>
          <w:p w14:paraId="4F461E40" w14:textId="77777777" w:rsidR="00AE2DB4" w:rsidRPr="00530984" w:rsidRDefault="00AE2DB4" w:rsidP="00AE2DB4">
            <w:pPr>
              <w:pStyle w:val="af2"/>
              <w:jc w:val="center"/>
              <w:rPr>
                <w:szCs w:val="24"/>
              </w:rPr>
            </w:pPr>
            <w:r w:rsidRPr="00530984">
              <w:rPr>
                <w:szCs w:val="24"/>
              </w:rPr>
              <w:t>2</w:t>
            </w:r>
          </w:p>
        </w:tc>
        <w:tc>
          <w:tcPr>
            <w:tcW w:w="1652" w:type="dxa"/>
          </w:tcPr>
          <w:p w14:paraId="500367CC" w14:textId="77777777" w:rsidR="00AE2DB4" w:rsidRPr="00530984" w:rsidRDefault="00AE2DB4" w:rsidP="00AE2DB4">
            <w:pPr>
              <w:pStyle w:val="af2"/>
              <w:rPr>
                <w:szCs w:val="24"/>
              </w:rPr>
            </w:pPr>
          </w:p>
        </w:tc>
        <w:tc>
          <w:tcPr>
            <w:tcW w:w="1652" w:type="dxa"/>
          </w:tcPr>
          <w:p w14:paraId="2DB1E230" w14:textId="77777777" w:rsidR="00AE2DB4" w:rsidRPr="00530984" w:rsidRDefault="00AE2DB4" w:rsidP="00AE2DB4">
            <w:pPr>
              <w:pStyle w:val="af2"/>
              <w:jc w:val="center"/>
              <w:rPr>
                <w:szCs w:val="24"/>
              </w:rPr>
            </w:pPr>
          </w:p>
        </w:tc>
      </w:tr>
      <w:tr w:rsidR="00AE2DB4" w:rsidRPr="00530984" w14:paraId="262C80CC" w14:textId="77777777" w:rsidTr="00AE2DB4">
        <w:tc>
          <w:tcPr>
            <w:tcW w:w="1652" w:type="dxa"/>
          </w:tcPr>
          <w:p w14:paraId="3DB6C444" w14:textId="77777777" w:rsidR="00AE2DB4" w:rsidRPr="00530984" w:rsidRDefault="00AE2DB4" w:rsidP="00AE2DB4">
            <w:pPr>
              <w:pStyle w:val="af2"/>
              <w:rPr>
                <w:szCs w:val="24"/>
              </w:rPr>
            </w:pPr>
          </w:p>
        </w:tc>
        <w:tc>
          <w:tcPr>
            <w:tcW w:w="1652" w:type="dxa"/>
          </w:tcPr>
          <w:p w14:paraId="279444C3" w14:textId="77777777" w:rsidR="00AE2DB4" w:rsidRPr="00530984" w:rsidRDefault="00AE2DB4" w:rsidP="00AE2DB4">
            <w:pPr>
              <w:pStyle w:val="af2"/>
              <w:jc w:val="center"/>
              <w:rPr>
                <w:szCs w:val="24"/>
              </w:rPr>
            </w:pPr>
          </w:p>
        </w:tc>
        <w:tc>
          <w:tcPr>
            <w:tcW w:w="1652" w:type="dxa"/>
          </w:tcPr>
          <w:p w14:paraId="7E1EC16E" w14:textId="77777777" w:rsidR="00AE2DB4" w:rsidRPr="00530984" w:rsidRDefault="00AE2DB4" w:rsidP="00AE2DB4">
            <w:pPr>
              <w:pStyle w:val="af2"/>
              <w:rPr>
                <w:szCs w:val="24"/>
              </w:rPr>
            </w:pPr>
            <w:r w:rsidRPr="00530984">
              <w:rPr>
                <w:szCs w:val="24"/>
              </w:rPr>
              <w:t>9 класс</w:t>
            </w:r>
          </w:p>
        </w:tc>
        <w:tc>
          <w:tcPr>
            <w:tcW w:w="1652" w:type="dxa"/>
          </w:tcPr>
          <w:p w14:paraId="7CEF9BEF" w14:textId="77777777" w:rsidR="00AE2DB4" w:rsidRPr="00530984" w:rsidRDefault="00AE2DB4" w:rsidP="00AE2DB4">
            <w:pPr>
              <w:pStyle w:val="af2"/>
              <w:jc w:val="center"/>
              <w:rPr>
                <w:szCs w:val="24"/>
              </w:rPr>
            </w:pPr>
            <w:r w:rsidRPr="00530984">
              <w:rPr>
                <w:szCs w:val="24"/>
              </w:rPr>
              <w:t>2</w:t>
            </w:r>
          </w:p>
        </w:tc>
        <w:tc>
          <w:tcPr>
            <w:tcW w:w="1652" w:type="dxa"/>
          </w:tcPr>
          <w:p w14:paraId="0F3E0D26" w14:textId="77777777" w:rsidR="00AE2DB4" w:rsidRPr="00530984" w:rsidRDefault="00AE2DB4" w:rsidP="00AE2DB4">
            <w:pPr>
              <w:pStyle w:val="af2"/>
              <w:rPr>
                <w:szCs w:val="24"/>
              </w:rPr>
            </w:pPr>
          </w:p>
        </w:tc>
        <w:tc>
          <w:tcPr>
            <w:tcW w:w="1652" w:type="dxa"/>
          </w:tcPr>
          <w:p w14:paraId="5A8B1EE1" w14:textId="77777777" w:rsidR="00AE2DB4" w:rsidRPr="00530984" w:rsidRDefault="00AE2DB4" w:rsidP="00AE2DB4">
            <w:pPr>
              <w:pStyle w:val="af2"/>
              <w:jc w:val="center"/>
              <w:rPr>
                <w:szCs w:val="24"/>
              </w:rPr>
            </w:pPr>
          </w:p>
        </w:tc>
      </w:tr>
      <w:tr w:rsidR="00AE2DB4" w:rsidRPr="00530984" w14:paraId="43079DF6" w14:textId="77777777" w:rsidTr="00AE2DB4">
        <w:tc>
          <w:tcPr>
            <w:tcW w:w="1652" w:type="dxa"/>
          </w:tcPr>
          <w:p w14:paraId="1455CA89" w14:textId="77777777" w:rsidR="00AE2DB4" w:rsidRPr="00530984" w:rsidRDefault="00AE2DB4" w:rsidP="00AE2DB4">
            <w:pPr>
              <w:pStyle w:val="af2"/>
              <w:rPr>
                <w:b/>
                <w:szCs w:val="24"/>
              </w:rPr>
            </w:pPr>
            <w:r w:rsidRPr="00530984">
              <w:rPr>
                <w:b/>
                <w:szCs w:val="24"/>
              </w:rPr>
              <w:t>всего</w:t>
            </w:r>
          </w:p>
        </w:tc>
        <w:tc>
          <w:tcPr>
            <w:tcW w:w="1652" w:type="dxa"/>
          </w:tcPr>
          <w:p w14:paraId="3A4794A1" w14:textId="77777777" w:rsidR="00AE2DB4" w:rsidRPr="00530984" w:rsidRDefault="00AE2DB4" w:rsidP="00AE2DB4">
            <w:pPr>
              <w:pStyle w:val="af2"/>
              <w:jc w:val="center"/>
              <w:rPr>
                <w:b/>
                <w:szCs w:val="24"/>
              </w:rPr>
            </w:pPr>
            <w:r>
              <w:rPr>
                <w:b/>
                <w:szCs w:val="24"/>
              </w:rPr>
              <w:t>9</w:t>
            </w:r>
          </w:p>
        </w:tc>
        <w:tc>
          <w:tcPr>
            <w:tcW w:w="1652" w:type="dxa"/>
          </w:tcPr>
          <w:p w14:paraId="671DBA6E" w14:textId="77777777" w:rsidR="00AE2DB4" w:rsidRPr="00530984" w:rsidRDefault="00AE2DB4" w:rsidP="00AE2DB4">
            <w:pPr>
              <w:pStyle w:val="af2"/>
              <w:rPr>
                <w:b/>
                <w:szCs w:val="24"/>
              </w:rPr>
            </w:pPr>
          </w:p>
        </w:tc>
        <w:tc>
          <w:tcPr>
            <w:tcW w:w="1652" w:type="dxa"/>
          </w:tcPr>
          <w:p w14:paraId="7A85F4E9" w14:textId="77777777" w:rsidR="00AE2DB4" w:rsidRPr="00530984" w:rsidRDefault="00AE2DB4" w:rsidP="00AE2DB4">
            <w:pPr>
              <w:pStyle w:val="af2"/>
              <w:jc w:val="center"/>
              <w:rPr>
                <w:b/>
                <w:szCs w:val="24"/>
              </w:rPr>
            </w:pPr>
            <w:r>
              <w:rPr>
                <w:b/>
                <w:szCs w:val="24"/>
              </w:rPr>
              <w:t>10</w:t>
            </w:r>
          </w:p>
        </w:tc>
        <w:tc>
          <w:tcPr>
            <w:tcW w:w="1652" w:type="dxa"/>
          </w:tcPr>
          <w:p w14:paraId="00117E84" w14:textId="77777777" w:rsidR="00AE2DB4" w:rsidRPr="00530984" w:rsidRDefault="00AE2DB4" w:rsidP="00AE2DB4">
            <w:pPr>
              <w:pStyle w:val="af2"/>
              <w:rPr>
                <w:b/>
                <w:szCs w:val="24"/>
              </w:rPr>
            </w:pPr>
          </w:p>
        </w:tc>
        <w:tc>
          <w:tcPr>
            <w:tcW w:w="1652" w:type="dxa"/>
          </w:tcPr>
          <w:p w14:paraId="3A2F48C6" w14:textId="77777777" w:rsidR="00AE2DB4" w:rsidRPr="00530984" w:rsidRDefault="00AE2DB4" w:rsidP="00AE2DB4">
            <w:pPr>
              <w:pStyle w:val="af2"/>
              <w:jc w:val="center"/>
              <w:rPr>
                <w:b/>
                <w:szCs w:val="24"/>
              </w:rPr>
            </w:pPr>
            <w:r>
              <w:rPr>
                <w:b/>
                <w:szCs w:val="24"/>
              </w:rPr>
              <w:t>1</w:t>
            </w:r>
          </w:p>
        </w:tc>
      </w:tr>
    </w:tbl>
    <w:p w14:paraId="1643B92A" w14:textId="77777777" w:rsidR="00AE2DB4" w:rsidRPr="00530984" w:rsidRDefault="00AE2DB4" w:rsidP="00AE2DB4">
      <w:pPr>
        <w:pStyle w:val="af2"/>
        <w:rPr>
          <w:b/>
          <w:szCs w:val="24"/>
        </w:rPr>
      </w:pPr>
    </w:p>
    <w:p w14:paraId="3F234F15" w14:textId="77777777" w:rsidR="00AE2DB4" w:rsidRPr="00530984" w:rsidRDefault="00AE2DB4" w:rsidP="00AE2DB4">
      <w:pPr>
        <w:pStyle w:val="af2"/>
        <w:rPr>
          <w:b/>
          <w:szCs w:val="24"/>
        </w:rPr>
      </w:pPr>
      <w:r w:rsidRPr="00530984">
        <w:rPr>
          <w:b/>
          <w:szCs w:val="24"/>
        </w:rPr>
        <w:t>2.Количество групп продленного дня:</w:t>
      </w:r>
    </w:p>
    <w:tbl>
      <w:tblPr>
        <w:tblStyle w:val="a4"/>
        <w:tblW w:w="0" w:type="auto"/>
        <w:tblLook w:val="04A0" w:firstRow="1" w:lastRow="0" w:firstColumn="1" w:lastColumn="0" w:noHBand="0" w:noVBand="1"/>
      </w:tblPr>
      <w:tblGrid>
        <w:gridCol w:w="1652"/>
        <w:gridCol w:w="1652"/>
      </w:tblGrid>
      <w:tr w:rsidR="00AE2DB4" w:rsidRPr="00530984" w14:paraId="3A0A7848" w14:textId="77777777" w:rsidTr="00AE2DB4">
        <w:tc>
          <w:tcPr>
            <w:tcW w:w="1652" w:type="dxa"/>
          </w:tcPr>
          <w:p w14:paraId="489DB5C4" w14:textId="77777777" w:rsidR="00AE2DB4" w:rsidRPr="00530984" w:rsidRDefault="00AE2DB4" w:rsidP="00AE2DB4">
            <w:pPr>
              <w:pStyle w:val="af2"/>
              <w:rPr>
                <w:szCs w:val="24"/>
              </w:rPr>
            </w:pPr>
            <w:r w:rsidRPr="00530984">
              <w:rPr>
                <w:szCs w:val="24"/>
              </w:rPr>
              <w:t>1 класс</w:t>
            </w:r>
          </w:p>
        </w:tc>
        <w:tc>
          <w:tcPr>
            <w:tcW w:w="1652" w:type="dxa"/>
          </w:tcPr>
          <w:p w14:paraId="6552F193" w14:textId="77777777" w:rsidR="00AE2DB4" w:rsidRPr="00530984" w:rsidRDefault="00AE2DB4" w:rsidP="00AE2DB4">
            <w:pPr>
              <w:pStyle w:val="af2"/>
              <w:jc w:val="center"/>
              <w:rPr>
                <w:szCs w:val="24"/>
              </w:rPr>
            </w:pPr>
            <w:r>
              <w:rPr>
                <w:szCs w:val="24"/>
              </w:rPr>
              <w:t>2</w:t>
            </w:r>
          </w:p>
        </w:tc>
      </w:tr>
      <w:tr w:rsidR="00AE2DB4" w:rsidRPr="00530984" w14:paraId="1D8DCDFC" w14:textId="77777777" w:rsidTr="00AE2DB4">
        <w:tc>
          <w:tcPr>
            <w:tcW w:w="1652" w:type="dxa"/>
          </w:tcPr>
          <w:p w14:paraId="3EB540DE" w14:textId="77777777" w:rsidR="00AE2DB4" w:rsidRPr="00530984" w:rsidRDefault="00AE2DB4" w:rsidP="00AE2DB4">
            <w:pPr>
              <w:pStyle w:val="af2"/>
              <w:rPr>
                <w:szCs w:val="24"/>
              </w:rPr>
            </w:pPr>
            <w:r w:rsidRPr="00530984">
              <w:rPr>
                <w:szCs w:val="24"/>
              </w:rPr>
              <w:t>2 класс</w:t>
            </w:r>
          </w:p>
        </w:tc>
        <w:tc>
          <w:tcPr>
            <w:tcW w:w="1652" w:type="dxa"/>
          </w:tcPr>
          <w:p w14:paraId="4A864EE7" w14:textId="77777777" w:rsidR="00AE2DB4" w:rsidRPr="00530984" w:rsidRDefault="00AE2DB4" w:rsidP="00AE2DB4">
            <w:pPr>
              <w:pStyle w:val="af2"/>
              <w:jc w:val="center"/>
              <w:rPr>
                <w:szCs w:val="24"/>
              </w:rPr>
            </w:pPr>
            <w:r>
              <w:rPr>
                <w:szCs w:val="24"/>
              </w:rPr>
              <w:t>2</w:t>
            </w:r>
          </w:p>
        </w:tc>
      </w:tr>
      <w:tr w:rsidR="00AE2DB4" w:rsidRPr="00530984" w14:paraId="6B7CC0FF" w14:textId="77777777" w:rsidTr="00AE2DB4">
        <w:tc>
          <w:tcPr>
            <w:tcW w:w="1652" w:type="dxa"/>
          </w:tcPr>
          <w:p w14:paraId="6423FCC2" w14:textId="77777777" w:rsidR="00AE2DB4" w:rsidRPr="00530984" w:rsidRDefault="00AE2DB4" w:rsidP="00AE2DB4">
            <w:pPr>
              <w:pStyle w:val="af2"/>
              <w:rPr>
                <w:szCs w:val="24"/>
              </w:rPr>
            </w:pPr>
            <w:r w:rsidRPr="00530984">
              <w:rPr>
                <w:szCs w:val="24"/>
              </w:rPr>
              <w:t>3 класс</w:t>
            </w:r>
          </w:p>
        </w:tc>
        <w:tc>
          <w:tcPr>
            <w:tcW w:w="1652" w:type="dxa"/>
          </w:tcPr>
          <w:p w14:paraId="53A491DE" w14:textId="77777777" w:rsidR="00AE2DB4" w:rsidRPr="00530984" w:rsidRDefault="00AE2DB4" w:rsidP="00AE2DB4">
            <w:pPr>
              <w:pStyle w:val="af2"/>
              <w:jc w:val="center"/>
              <w:rPr>
                <w:szCs w:val="24"/>
              </w:rPr>
            </w:pPr>
            <w:r w:rsidRPr="00530984">
              <w:rPr>
                <w:szCs w:val="24"/>
              </w:rPr>
              <w:t>2</w:t>
            </w:r>
          </w:p>
        </w:tc>
      </w:tr>
      <w:tr w:rsidR="00AE2DB4" w:rsidRPr="00530984" w14:paraId="34E7C066" w14:textId="77777777" w:rsidTr="00AE2DB4">
        <w:tc>
          <w:tcPr>
            <w:tcW w:w="1652" w:type="dxa"/>
          </w:tcPr>
          <w:p w14:paraId="2C04DE30" w14:textId="77777777" w:rsidR="00AE2DB4" w:rsidRPr="00530984" w:rsidRDefault="00AE2DB4" w:rsidP="00AE2DB4">
            <w:pPr>
              <w:pStyle w:val="af2"/>
              <w:rPr>
                <w:szCs w:val="24"/>
              </w:rPr>
            </w:pPr>
            <w:r w:rsidRPr="00530984">
              <w:rPr>
                <w:szCs w:val="24"/>
              </w:rPr>
              <w:t>4 класс</w:t>
            </w:r>
          </w:p>
        </w:tc>
        <w:tc>
          <w:tcPr>
            <w:tcW w:w="1652" w:type="dxa"/>
          </w:tcPr>
          <w:p w14:paraId="51CCB27A" w14:textId="77777777" w:rsidR="00AE2DB4" w:rsidRPr="00530984" w:rsidRDefault="00AE2DB4" w:rsidP="00AE2DB4">
            <w:pPr>
              <w:pStyle w:val="af2"/>
              <w:jc w:val="center"/>
              <w:rPr>
                <w:szCs w:val="24"/>
              </w:rPr>
            </w:pPr>
            <w:r>
              <w:rPr>
                <w:szCs w:val="24"/>
              </w:rPr>
              <w:t>2</w:t>
            </w:r>
          </w:p>
        </w:tc>
      </w:tr>
      <w:tr w:rsidR="00AE2DB4" w:rsidRPr="00530984" w14:paraId="22321092" w14:textId="77777777" w:rsidTr="00AE2DB4">
        <w:tc>
          <w:tcPr>
            <w:tcW w:w="1652" w:type="dxa"/>
            <w:tcBorders>
              <w:bottom w:val="single" w:sz="4" w:space="0" w:color="auto"/>
            </w:tcBorders>
          </w:tcPr>
          <w:p w14:paraId="39CCC6DF" w14:textId="77777777" w:rsidR="00AE2DB4" w:rsidRPr="00530984" w:rsidRDefault="00AE2DB4" w:rsidP="00AE2DB4">
            <w:pPr>
              <w:pStyle w:val="af2"/>
              <w:rPr>
                <w:szCs w:val="24"/>
              </w:rPr>
            </w:pPr>
          </w:p>
        </w:tc>
        <w:tc>
          <w:tcPr>
            <w:tcW w:w="1652" w:type="dxa"/>
            <w:tcBorders>
              <w:bottom w:val="single" w:sz="4" w:space="0" w:color="auto"/>
            </w:tcBorders>
          </w:tcPr>
          <w:p w14:paraId="7FF62D3A" w14:textId="77777777" w:rsidR="00AE2DB4" w:rsidRPr="00530984" w:rsidRDefault="00AE2DB4" w:rsidP="00AE2DB4">
            <w:pPr>
              <w:pStyle w:val="af2"/>
              <w:jc w:val="center"/>
              <w:rPr>
                <w:szCs w:val="24"/>
              </w:rPr>
            </w:pPr>
          </w:p>
        </w:tc>
      </w:tr>
      <w:tr w:rsidR="00AE2DB4" w:rsidRPr="00530984" w14:paraId="5C30DA0A" w14:textId="77777777" w:rsidTr="00AE2DB4">
        <w:tc>
          <w:tcPr>
            <w:tcW w:w="1652" w:type="dxa"/>
            <w:tcBorders>
              <w:right w:val="nil"/>
            </w:tcBorders>
          </w:tcPr>
          <w:p w14:paraId="75B2664F" w14:textId="77777777" w:rsidR="00AE2DB4" w:rsidRPr="00530984" w:rsidRDefault="00AE2DB4" w:rsidP="00AE2DB4">
            <w:pPr>
              <w:pStyle w:val="af2"/>
              <w:rPr>
                <w:b/>
                <w:szCs w:val="24"/>
              </w:rPr>
            </w:pPr>
            <w:r w:rsidRPr="00530984">
              <w:rPr>
                <w:b/>
                <w:szCs w:val="24"/>
              </w:rPr>
              <w:t>всего</w:t>
            </w:r>
          </w:p>
        </w:tc>
        <w:tc>
          <w:tcPr>
            <w:tcW w:w="1652" w:type="dxa"/>
            <w:tcBorders>
              <w:left w:val="nil"/>
            </w:tcBorders>
          </w:tcPr>
          <w:p w14:paraId="580BEA85" w14:textId="77777777" w:rsidR="00AE2DB4" w:rsidRPr="00530984" w:rsidRDefault="00AE2DB4" w:rsidP="00AE2DB4">
            <w:pPr>
              <w:pStyle w:val="af2"/>
              <w:jc w:val="center"/>
              <w:rPr>
                <w:b/>
                <w:szCs w:val="24"/>
              </w:rPr>
            </w:pPr>
            <w:r>
              <w:rPr>
                <w:b/>
                <w:szCs w:val="24"/>
              </w:rPr>
              <w:t>8</w:t>
            </w:r>
          </w:p>
        </w:tc>
      </w:tr>
    </w:tbl>
    <w:p w14:paraId="592996C9" w14:textId="77777777" w:rsidR="00AE2DB4" w:rsidRDefault="00AE2DB4" w:rsidP="00AE2DB4">
      <w:pPr>
        <w:pStyle w:val="af2"/>
        <w:rPr>
          <w:b/>
          <w:szCs w:val="24"/>
        </w:rPr>
      </w:pPr>
    </w:p>
    <w:p w14:paraId="2B8A7F1A" w14:textId="77777777" w:rsidR="00AE2DB4" w:rsidRDefault="00AE2DB4" w:rsidP="00AE2DB4">
      <w:pPr>
        <w:pStyle w:val="af2"/>
        <w:rPr>
          <w:b/>
          <w:szCs w:val="24"/>
        </w:rPr>
      </w:pPr>
    </w:p>
    <w:p w14:paraId="7B3AD95D" w14:textId="77777777" w:rsidR="00AE2DB4" w:rsidRDefault="00AE2DB4" w:rsidP="00AE2DB4">
      <w:pPr>
        <w:spacing w:after="0" w:line="240" w:lineRule="auto"/>
        <w:rPr>
          <w:rFonts w:ascii="Times New Roman" w:hAnsi="Times New Roman"/>
          <w:sz w:val="24"/>
          <w:szCs w:val="24"/>
        </w:rPr>
      </w:pPr>
      <w:r w:rsidRPr="007D577B">
        <w:rPr>
          <w:rFonts w:ascii="Times New Roman" w:hAnsi="Times New Roman"/>
          <w:b/>
          <w:sz w:val="24"/>
          <w:szCs w:val="24"/>
        </w:rPr>
        <w:t xml:space="preserve">Профили:                  </w:t>
      </w:r>
      <w:r>
        <w:rPr>
          <w:rFonts w:ascii="Times New Roman" w:hAnsi="Times New Roman"/>
          <w:b/>
          <w:sz w:val="24"/>
          <w:szCs w:val="24"/>
        </w:rPr>
        <w:t xml:space="preserve">                          класс</w:t>
      </w:r>
      <w:r w:rsidRPr="007D577B">
        <w:rPr>
          <w:rFonts w:ascii="Times New Roman" w:hAnsi="Times New Roman"/>
          <w:sz w:val="24"/>
          <w:szCs w:val="24"/>
        </w:rPr>
        <w:br/>
        <w:t>Универсальный                                       10а</w:t>
      </w:r>
    </w:p>
    <w:p w14:paraId="1BB1CB95" w14:textId="77777777" w:rsidR="00AE2DB4" w:rsidRDefault="00AE2DB4" w:rsidP="00AE2DB4">
      <w:pPr>
        <w:spacing w:after="0" w:line="240" w:lineRule="auto"/>
        <w:rPr>
          <w:rFonts w:ascii="Times New Roman" w:hAnsi="Times New Roman"/>
          <w:sz w:val="24"/>
          <w:szCs w:val="24"/>
        </w:rPr>
      </w:pPr>
    </w:p>
    <w:p w14:paraId="0EDBE448" w14:textId="77777777" w:rsidR="00AE2DB4" w:rsidRDefault="00AE2DB4" w:rsidP="00AE2DB4">
      <w:pPr>
        <w:spacing w:after="0" w:line="240" w:lineRule="auto"/>
        <w:rPr>
          <w:rFonts w:ascii="Times New Roman" w:hAnsi="Times New Roman"/>
          <w:sz w:val="24"/>
          <w:szCs w:val="24"/>
        </w:rPr>
      </w:pPr>
    </w:p>
    <w:tbl>
      <w:tblPr>
        <w:tblW w:w="9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423"/>
        <w:gridCol w:w="2586"/>
        <w:gridCol w:w="2587"/>
      </w:tblGrid>
      <w:tr w:rsidR="00AE2DB4" w:rsidRPr="00CF486C" w14:paraId="1856F65E" w14:textId="77777777" w:rsidTr="00AE2DB4">
        <w:trPr>
          <w:trHeight w:val="313"/>
        </w:trPr>
        <w:tc>
          <w:tcPr>
            <w:tcW w:w="4366" w:type="dxa"/>
            <w:gridSpan w:val="2"/>
          </w:tcPr>
          <w:p w14:paraId="24D146C5" w14:textId="77777777" w:rsidR="00AE2DB4" w:rsidRPr="00CF486C" w:rsidRDefault="00AE2DB4" w:rsidP="00AE2DB4">
            <w:pPr>
              <w:spacing w:after="0" w:line="240" w:lineRule="auto"/>
              <w:jc w:val="both"/>
              <w:rPr>
                <w:rFonts w:ascii="Times New Roman" w:hAnsi="Times New Roman"/>
                <w:sz w:val="24"/>
                <w:szCs w:val="24"/>
              </w:rPr>
            </w:pPr>
            <w:r w:rsidRPr="00CF486C">
              <w:rPr>
                <w:rFonts w:ascii="Times New Roman" w:hAnsi="Times New Roman"/>
                <w:b/>
                <w:bCs/>
                <w:color w:val="000000"/>
                <w:sz w:val="24"/>
                <w:szCs w:val="24"/>
              </w:rPr>
              <w:t>Расписание звонков:</w:t>
            </w:r>
          </w:p>
          <w:p w14:paraId="0B94B847" w14:textId="77777777" w:rsidR="00AE2DB4" w:rsidRPr="00CF486C" w:rsidRDefault="00AE2DB4" w:rsidP="00AE2DB4">
            <w:pPr>
              <w:spacing w:after="0" w:line="240" w:lineRule="auto"/>
              <w:jc w:val="both"/>
              <w:rPr>
                <w:rFonts w:ascii="Times New Roman" w:hAnsi="Times New Roman"/>
                <w:sz w:val="24"/>
                <w:szCs w:val="24"/>
              </w:rPr>
            </w:pPr>
          </w:p>
        </w:tc>
        <w:tc>
          <w:tcPr>
            <w:tcW w:w="5173" w:type="dxa"/>
            <w:gridSpan w:val="2"/>
          </w:tcPr>
          <w:p w14:paraId="636E44EC" w14:textId="77777777" w:rsidR="00AE2DB4" w:rsidRPr="00CF486C" w:rsidRDefault="00AE2DB4" w:rsidP="00AE2DB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Перемены </w:t>
            </w:r>
          </w:p>
        </w:tc>
      </w:tr>
      <w:tr w:rsidR="00AE2DB4" w:rsidRPr="00CF486C" w14:paraId="58CDD5FC" w14:textId="77777777" w:rsidTr="00AE2DB4">
        <w:trPr>
          <w:trHeight w:val="2535"/>
        </w:trPr>
        <w:tc>
          <w:tcPr>
            <w:tcW w:w="4366" w:type="dxa"/>
            <w:gridSpan w:val="2"/>
          </w:tcPr>
          <w:p w14:paraId="5B362573" w14:textId="77777777" w:rsidR="00AE2DB4" w:rsidRPr="00CF486C" w:rsidRDefault="00AE2DB4" w:rsidP="00AE2DB4">
            <w:pPr>
              <w:spacing w:after="0" w:line="240" w:lineRule="auto"/>
              <w:jc w:val="both"/>
              <w:rPr>
                <w:rFonts w:ascii="Times New Roman" w:hAnsi="Times New Roman"/>
                <w:sz w:val="24"/>
                <w:szCs w:val="24"/>
              </w:rPr>
            </w:pPr>
            <w:r>
              <w:rPr>
                <w:rFonts w:ascii="Times New Roman" w:hAnsi="Times New Roman"/>
                <w:sz w:val="24"/>
                <w:szCs w:val="24"/>
              </w:rPr>
              <w:t xml:space="preserve">1-й урок      </w:t>
            </w:r>
            <w:r w:rsidRPr="00CF486C">
              <w:rPr>
                <w:rFonts w:ascii="Times New Roman" w:hAnsi="Times New Roman"/>
                <w:sz w:val="24"/>
                <w:szCs w:val="24"/>
              </w:rPr>
              <w:t xml:space="preserve"> 8.00—8.45</w:t>
            </w:r>
          </w:p>
          <w:p w14:paraId="47479A8C" w14:textId="77777777" w:rsidR="00AE2DB4" w:rsidRPr="00CF486C" w:rsidRDefault="00AE2DB4" w:rsidP="00AE2DB4">
            <w:pPr>
              <w:spacing w:after="0" w:line="240" w:lineRule="auto"/>
              <w:jc w:val="both"/>
              <w:rPr>
                <w:rFonts w:ascii="Times New Roman" w:hAnsi="Times New Roman"/>
                <w:sz w:val="24"/>
                <w:szCs w:val="24"/>
              </w:rPr>
            </w:pPr>
            <w:r>
              <w:rPr>
                <w:rFonts w:ascii="Times New Roman" w:hAnsi="Times New Roman"/>
                <w:sz w:val="24"/>
                <w:szCs w:val="24"/>
              </w:rPr>
              <w:t xml:space="preserve">2-й урок       </w:t>
            </w:r>
            <w:r w:rsidRPr="00CF486C">
              <w:rPr>
                <w:rFonts w:ascii="Times New Roman" w:hAnsi="Times New Roman"/>
                <w:sz w:val="24"/>
                <w:szCs w:val="24"/>
              </w:rPr>
              <w:t xml:space="preserve">8.55—9.40 </w:t>
            </w:r>
          </w:p>
          <w:p w14:paraId="2100CAAC" w14:textId="77777777" w:rsidR="00AE2DB4" w:rsidRPr="00CF486C" w:rsidRDefault="00AE2DB4" w:rsidP="00AE2DB4">
            <w:pPr>
              <w:spacing w:after="0" w:line="240" w:lineRule="auto"/>
              <w:jc w:val="both"/>
              <w:rPr>
                <w:rFonts w:ascii="Times New Roman" w:hAnsi="Times New Roman"/>
                <w:sz w:val="24"/>
                <w:szCs w:val="24"/>
              </w:rPr>
            </w:pPr>
            <w:r>
              <w:rPr>
                <w:rFonts w:ascii="Times New Roman" w:hAnsi="Times New Roman"/>
                <w:sz w:val="24"/>
                <w:szCs w:val="24"/>
              </w:rPr>
              <w:t xml:space="preserve">3-й урок       </w:t>
            </w:r>
            <w:r w:rsidRPr="00CF486C">
              <w:rPr>
                <w:rFonts w:ascii="Times New Roman" w:hAnsi="Times New Roman"/>
                <w:sz w:val="24"/>
                <w:szCs w:val="24"/>
              </w:rPr>
              <w:t>10 00—10.45</w:t>
            </w:r>
          </w:p>
          <w:p w14:paraId="366BEBD9" w14:textId="77777777" w:rsidR="00AE2DB4" w:rsidRPr="00CF486C" w:rsidRDefault="00AE2DB4" w:rsidP="00AE2DB4">
            <w:pPr>
              <w:spacing w:after="0" w:line="240" w:lineRule="auto"/>
              <w:jc w:val="both"/>
              <w:rPr>
                <w:rFonts w:ascii="Times New Roman" w:hAnsi="Times New Roman"/>
                <w:sz w:val="24"/>
                <w:szCs w:val="24"/>
              </w:rPr>
            </w:pPr>
            <w:r>
              <w:rPr>
                <w:rFonts w:ascii="Times New Roman" w:hAnsi="Times New Roman"/>
                <w:sz w:val="24"/>
                <w:szCs w:val="24"/>
              </w:rPr>
              <w:t xml:space="preserve">4-й урок       </w:t>
            </w:r>
            <w:r w:rsidRPr="00CF486C">
              <w:rPr>
                <w:rFonts w:ascii="Times New Roman" w:hAnsi="Times New Roman"/>
                <w:sz w:val="24"/>
                <w:szCs w:val="24"/>
              </w:rPr>
              <w:t>11.05—11.50</w:t>
            </w:r>
          </w:p>
          <w:p w14:paraId="6543A29F" w14:textId="77777777" w:rsidR="00AE2DB4" w:rsidRPr="00CF486C" w:rsidRDefault="00AE2DB4" w:rsidP="00AE2DB4">
            <w:pPr>
              <w:spacing w:after="0" w:line="240" w:lineRule="auto"/>
              <w:jc w:val="both"/>
              <w:rPr>
                <w:rFonts w:ascii="Times New Roman" w:hAnsi="Times New Roman"/>
                <w:sz w:val="24"/>
                <w:szCs w:val="24"/>
              </w:rPr>
            </w:pPr>
            <w:r w:rsidRPr="00CF486C">
              <w:rPr>
                <w:rFonts w:ascii="Times New Roman" w:hAnsi="Times New Roman"/>
                <w:sz w:val="24"/>
                <w:szCs w:val="24"/>
              </w:rPr>
              <w:t xml:space="preserve">5-й </w:t>
            </w:r>
            <w:r>
              <w:rPr>
                <w:rFonts w:ascii="Times New Roman" w:hAnsi="Times New Roman"/>
                <w:sz w:val="24"/>
                <w:szCs w:val="24"/>
              </w:rPr>
              <w:t xml:space="preserve">урок       </w:t>
            </w:r>
            <w:r w:rsidRPr="00CF486C">
              <w:rPr>
                <w:rFonts w:ascii="Times New Roman" w:hAnsi="Times New Roman"/>
                <w:sz w:val="24"/>
                <w:szCs w:val="24"/>
              </w:rPr>
              <w:t>12.00—12.45</w:t>
            </w:r>
          </w:p>
          <w:p w14:paraId="6EC28FD7" w14:textId="77777777" w:rsidR="00AE2DB4" w:rsidRPr="00CF486C" w:rsidRDefault="00AE2DB4" w:rsidP="00AE2DB4">
            <w:pPr>
              <w:spacing w:after="0" w:line="240" w:lineRule="auto"/>
              <w:jc w:val="both"/>
              <w:rPr>
                <w:rFonts w:ascii="Times New Roman" w:hAnsi="Times New Roman"/>
                <w:sz w:val="24"/>
                <w:szCs w:val="24"/>
              </w:rPr>
            </w:pPr>
            <w:r>
              <w:rPr>
                <w:rFonts w:ascii="Times New Roman" w:hAnsi="Times New Roman"/>
                <w:sz w:val="24"/>
                <w:szCs w:val="24"/>
              </w:rPr>
              <w:t xml:space="preserve">6-й урок       </w:t>
            </w:r>
            <w:r w:rsidRPr="00CF486C">
              <w:rPr>
                <w:rFonts w:ascii="Times New Roman" w:hAnsi="Times New Roman"/>
                <w:sz w:val="24"/>
                <w:szCs w:val="24"/>
              </w:rPr>
              <w:t>12.55—13.40</w:t>
            </w:r>
          </w:p>
          <w:p w14:paraId="39152264" w14:textId="77777777" w:rsidR="00AE2DB4" w:rsidRPr="00CF486C" w:rsidRDefault="00AE2DB4" w:rsidP="00AE2DB4">
            <w:pPr>
              <w:spacing w:after="0" w:line="240" w:lineRule="auto"/>
              <w:jc w:val="both"/>
              <w:rPr>
                <w:rFonts w:ascii="Times New Roman" w:hAnsi="Times New Roman"/>
                <w:sz w:val="24"/>
                <w:szCs w:val="24"/>
              </w:rPr>
            </w:pPr>
            <w:r>
              <w:rPr>
                <w:rFonts w:ascii="Times New Roman" w:hAnsi="Times New Roman"/>
                <w:sz w:val="24"/>
                <w:szCs w:val="24"/>
              </w:rPr>
              <w:t xml:space="preserve">7-й урок       </w:t>
            </w:r>
            <w:r w:rsidRPr="00CF486C">
              <w:rPr>
                <w:rFonts w:ascii="Times New Roman" w:hAnsi="Times New Roman"/>
                <w:sz w:val="24"/>
                <w:szCs w:val="24"/>
              </w:rPr>
              <w:t>13.45—14.30</w:t>
            </w:r>
          </w:p>
          <w:p w14:paraId="7AD536C2" w14:textId="77777777" w:rsidR="00AE2DB4" w:rsidRPr="00CF486C" w:rsidRDefault="00AE2DB4" w:rsidP="00AE2DB4">
            <w:pPr>
              <w:autoSpaceDE w:val="0"/>
              <w:autoSpaceDN w:val="0"/>
              <w:adjustRightInd w:val="0"/>
              <w:spacing w:after="0" w:line="240" w:lineRule="auto"/>
              <w:jc w:val="both"/>
              <w:rPr>
                <w:rFonts w:ascii="Times New Roman" w:hAnsi="Times New Roman"/>
                <w:color w:val="000000"/>
                <w:sz w:val="24"/>
                <w:szCs w:val="24"/>
                <w:lang w:eastAsia="ru-RU"/>
              </w:rPr>
            </w:pPr>
          </w:p>
        </w:tc>
        <w:tc>
          <w:tcPr>
            <w:tcW w:w="5173" w:type="dxa"/>
            <w:gridSpan w:val="2"/>
          </w:tcPr>
          <w:p w14:paraId="60A2A7E9" w14:textId="77777777" w:rsidR="00AE2DB4" w:rsidRDefault="00AE2DB4" w:rsidP="00AE2DB4">
            <w:pPr>
              <w:spacing w:after="0" w:line="240" w:lineRule="auto"/>
              <w:jc w:val="both"/>
              <w:rPr>
                <w:rFonts w:ascii="Times New Roman" w:hAnsi="Times New Roman"/>
                <w:sz w:val="24"/>
                <w:szCs w:val="24"/>
              </w:rPr>
            </w:pPr>
          </w:p>
          <w:p w14:paraId="5B10842A" w14:textId="77777777" w:rsidR="00AE2DB4" w:rsidRDefault="00AE2DB4" w:rsidP="00AE2DB4">
            <w:pPr>
              <w:spacing w:after="0" w:line="240" w:lineRule="auto"/>
              <w:jc w:val="both"/>
              <w:rPr>
                <w:rFonts w:ascii="Times New Roman" w:hAnsi="Times New Roman"/>
                <w:sz w:val="24"/>
                <w:szCs w:val="24"/>
              </w:rPr>
            </w:pPr>
            <w:r>
              <w:rPr>
                <w:rFonts w:ascii="Times New Roman" w:hAnsi="Times New Roman"/>
                <w:sz w:val="24"/>
                <w:szCs w:val="24"/>
              </w:rPr>
              <w:t>10 минут</w:t>
            </w:r>
          </w:p>
          <w:p w14:paraId="23AB1607" w14:textId="77777777" w:rsidR="00AE2DB4" w:rsidRDefault="00AE2DB4" w:rsidP="00AE2DB4">
            <w:pPr>
              <w:spacing w:after="0" w:line="240" w:lineRule="auto"/>
              <w:jc w:val="both"/>
              <w:rPr>
                <w:rFonts w:ascii="Times New Roman" w:hAnsi="Times New Roman"/>
                <w:sz w:val="24"/>
                <w:szCs w:val="24"/>
              </w:rPr>
            </w:pPr>
            <w:r>
              <w:rPr>
                <w:rFonts w:ascii="Times New Roman" w:hAnsi="Times New Roman"/>
                <w:sz w:val="24"/>
                <w:szCs w:val="24"/>
              </w:rPr>
              <w:t>20 минут</w:t>
            </w:r>
          </w:p>
          <w:p w14:paraId="7578CB0E" w14:textId="77777777" w:rsidR="00AE2DB4" w:rsidRDefault="00AE2DB4" w:rsidP="00AE2DB4">
            <w:pPr>
              <w:spacing w:after="0" w:line="240" w:lineRule="auto"/>
              <w:jc w:val="both"/>
              <w:rPr>
                <w:rFonts w:ascii="Times New Roman" w:hAnsi="Times New Roman"/>
                <w:sz w:val="24"/>
                <w:szCs w:val="24"/>
              </w:rPr>
            </w:pPr>
            <w:r>
              <w:rPr>
                <w:rFonts w:ascii="Times New Roman" w:hAnsi="Times New Roman"/>
                <w:sz w:val="24"/>
                <w:szCs w:val="24"/>
              </w:rPr>
              <w:t>20 минут</w:t>
            </w:r>
          </w:p>
          <w:p w14:paraId="3612C0FD" w14:textId="77777777" w:rsidR="00AE2DB4" w:rsidRDefault="00AE2DB4" w:rsidP="00AE2DB4">
            <w:pPr>
              <w:spacing w:after="0" w:line="240" w:lineRule="auto"/>
              <w:jc w:val="both"/>
              <w:rPr>
                <w:rFonts w:ascii="Times New Roman" w:hAnsi="Times New Roman"/>
                <w:sz w:val="24"/>
                <w:szCs w:val="24"/>
              </w:rPr>
            </w:pPr>
            <w:r>
              <w:rPr>
                <w:rFonts w:ascii="Times New Roman" w:hAnsi="Times New Roman"/>
                <w:sz w:val="24"/>
                <w:szCs w:val="24"/>
              </w:rPr>
              <w:t>10 минут</w:t>
            </w:r>
          </w:p>
          <w:p w14:paraId="088268C7" w14:textId="77777777" w:rsidR="00AE2DB4" w:rsidRDefault="00AE2DB4" w:rsidP="00AE2DB4">
            <w:pPr>
              <w:spacing w:after="0" w:line="240" w:lineRule="auto"/>
              <w:jc w:val="both"/>
              <w:rPr>
                <w:rFonts w:ascii="Times New Roman" w:hAnsi="Times New Roman"/>
                <w:sz w:val="24"/>
                <w:szCs w:val="24"/>
              </w:rPr>
            </w:pPr>
            <w:r>
              <w:rPr>
                <w:rFonts w:ascii="Times New Roman" w:hAnsi="Times New Roman"/>
                <w:sz w:val="24"/>
                <w:szCs w:val="24"/>
              </w:rPr>
              <w:t>10 минут</w:t>
            </w:r>
          </w:p>
          <w:p w14:paraId="0DFA5CFC" w14:textId="77777777" w:rsidR="00AE2DB4" w:rsidRPr="00CF486C" w:rsidRDefault="00AE2DB4" w:rsidP="00AE2DB4">
            <w:pPr>
              <w:spacing w:after="0" w:line="240" w:lineRule="auto"/>
              <w:jc w:val="both"/>
              <w:rPr>
                <w:rFonts w:ascii="Times New Roman" w:hAnsi="Times New Roman"/>
                <w:sz w:val="24"/>
                <w:szCs w:val="24"/>
              </w:rPr>
            </w:pPr>
            <w:r>
              <w:rPr>
                <w:rFonts w:ascii="Times New Roman" w:hAnsi="Times New Roman"/>
                <w:sz w:val="24"/>
                <w:szCs w:val="24"/>
              </w:rPr>
              <w:t>5 минут</w:t>
            </w:r>
          </w:p>
        </w:tc>
      </w:tr>
      <w:tr w:rsidR="00AE2DB4" w:rsidRPr="00CF486C" w14:paraId="26DBF5A6" w14:textId="77777777" w:rsidTr="00AE2DB4">
        <w:trPr>
          <w:trHeight w:val="263"/>
        </w:trPr>
        <w:tc>
          <w:tcPr>
            <w:tcW w:w="2943" w:type="dxa"/>
          </w:tcPr>
          <w:p w14:paraId="6B97055A" w14:textId="77777777" w:rsidR="00AE2DB4" w:rsidRPr="00CF486C" w:rsidRDefault="00AE2DB4" w:rsidP="00AE2DB4">
            <w:pPr>
              <w:spacing w:after="0" w:line="240" w:lineRule="auto"/>
              <w:jc w:val="both"/>
              <w:rPr>
                <w:rFonts w:ascii="Times New Roman" w:hAnsi="Times New Roman"/>
                <w:sz w:val="24"/>
                <w:szCs w:val="24"/>
              </w:rPr>
            </w:pPr>
            <w:r w:rsidRPr="00CF486C">
              <w:rPr>
                <w:rFonts w:ascii="Times New Roman" w:hAnsi="Times New Roman"/>
                <w:b/>
                <w:bCs/>
                <w:color w:val="000000"/>
                <w:sz w:val="24"/>
                <w:szCs w:val="24"/>
              </w:rPr>
              <w:t>Расписание звонков:</w:t>
            </w:r>
          </w:p>
          <w:p w14:paraId="1BB5419D" w14:textId="77777777" w:rsidR="00AE2DB4" w:rsidRPr="00CF486C" w:rsidRDefault="00AE2DB4" w:rsidP="00AE2DB4">
            <w:pPr>
              <w:spacing w:after="0" w:line="240" w:lineRule="auto"/>
              <w:jc w:val="both"/>
              <w:rPr>
                <w:rFonts w:ascii="Times New Roman" w:hAnsi="Times New Roman"/>
                <w:sz w:val="24"/>
                <w:szCs w:val="24"/>
              </w:rPr>
            </w:pPr>
          </w:p>
        </w:tc>
        <w:tc>
          <w:tcPr>
            <w:tcW w:w="1423" w:type="dxa"/>
          </w:tcPr>
          <w:p w14:paraId="13A2D784" w14:textId="77777777" w:rsidR="00AE2DB4" w:rsidRPr="00641461" w:rsidRDefault="00AE2DB4" w:rsidP="00AE2DB4">
            <w:pPr>
              <w:spacing w:after="0" w:line="240" w:lineRule="auto"/>
              <w:jc w:val="both"/>
              <w:rPr>
                <w:rFonts w:ascii="Times New Roman" w:hAnsi="Times New Roman"/>
                <w:b/>
                <w:sz w:val="24"/>
                <w:szCs w:val="24"/>
              </w:rPr>
            </w:pPr>
            <w:r w:rsidRPr="00641461">
              <w:rPr>
                <w:rFonts w:ascii="Times New Roman" w:hAnsi="Times New Roman"/>
                <w:b/>
                <w:sz w:val="24"/>
                <w:szCs w:val="24"/>
              </w:rPr>
              <w:t xml:space="preserve">Перемены </w:t>
            </w:r>
          </w:p>
        </w:tc>
        <w:tc>
          <w:tcPr>
            <w:tcW w:w="2586" w:type="dxa"/>
          </w:tcPr>
          <w:p w14:paraId="69328E42" w14:textId="77777777" w:rsidR="00AE2DB4" w:rsidRPr="00CF486C" w:rsidRDefault="00AE2DB4" w:rsidP="00AE2DB4">
            <w:pPr>
              <w:spacing w:after="0" w:line="240" w:lineRule="auto"/>
              <w:jc w:val="both"/>
              <w:rPr>
                <w:rFonts w:ascii="Times New Roman" w:hAnsi="Times New Roman"/>
                <w:sz w:val="24"/>
                <w:szCs w:val="24"/>
              </w:rPr>
            </w:pPr>
            <w:r w:rsidRPr="00CF486C">
              <w:rPr>
                <w:rFonts w:ascii="Times New Roman" w:hAnsi="Times New Roman"/>
                <w:b/>
                <w:bCs/>
                <w:color w:val="000000"/>
                <w:sz w:val="24"/>
                <w:szCs w:val="24"/>
              </w:rPr>
              <w:t>Расписание звонков:</w:t>
            </w:r>
          </w:p>
          <w:p w14:paraId="538879BA" w14:textId="77777777" w:rsidR="00AE2DB4" w:rsidRPr="00CF486C" w:rsidRDefault="00AE2DB4" w:rsidP="00AE2DB4">
            <w:pPr>
              <w:spacing w:after="0" w:line="240" w:lineRule="auto"/>
              <w:jc w:val="both"/>
              <w:rPr>
                <w:rFonts w:ascii="Times New Roman" w:hAnsi="Times New Roman"/>
                <w:sz w:val="24"/>
                <w:szCs w:val="24"/>
              </w:rPr>
            </w:pPr>
          </w:p>
        </w:tc>
        <w:tc>
          <w:tcPr>
            <w:tcW w:w="2587" w:type="dxa"/>
          </w:tcPr>
          <w:p w14:paraId="35B2C929" w14:textId="77777777" w:rsidR="00AE2DB4" w:rsidRPr="00641461" w:rsidRDefault="00AE2DB4" w:rsidP="00AE2DB4">
            <w:pPr>
              <w:spacing w:after="0" w:line="240" w:lineRule="auto"/>
              <w:jc w:val="both"/>
              <w:rPr>
                <w:rFonts w:ascii="Times New Roman" w:hAnsi="Times New Roman"/>
                <w:b/>
                <w:sz w:val="24"/>
                <w:szCs w:val="24"/>
              </w:rPr>
            </w:pPr>
            <w:r w:rsidRPr="00641461">
              <w:rPr>
                <w:rFonts w:ascii="Times New Roman" w:hAnsi="Times New Roman"/>
                <w:b/>
                <w:sz w:val="24"/>
                <w:szCs w:val="24"/>
              </w:rPr>
              <w:t xml:space="preserve">Перемены </w:t>
            </w:r>
          </w:p>
        </w:tc>
      </w:tr>
      <w:tr w:rsidR="00AE2DB4" w:rsidRPr="00CF486C" w14:paraId="60F1CB67" w14:textId="77777777" w:rsidTr="00AE2DB4">
        <w:trPr>
          <w:trHeight w:val="2535"/>
        </w:trPr>
        <w:tc>
          <w:tcPr>
            <w:tcW w:w="2943" w:type="dxa"/>
          </w:tcPr>
          <w:p w14:paraId="5F6BAD48" w14:textId="77777777" w:rsidR="00AE2DB4" w:rsidRPr="00CF486C" w:rsidRDefault="00AE2DB4" w:rsidP="00AE2DB4">
            <w:pPr>
              <w:spacing w:after="0" w:line="240" w:lineRule="auto"/>
              <w:jc w:val="both"/>
              <w:rPr>
                <w:rFonts w:ascii="Times New Roman" w:hAnsi="Times New Roman"/>
                <w:sz w:val="24"/>
                <w:szCs w:val="24"/>
              </w:rPr>
            </w:pPr>
            <w:r w:rsidRPr="00CF486C">
              <w:rPr>
                <w:rFonts w:ascii="Times New Roman" w:hAnsi="Times New Roman"/>
                <w:sz w:val="24"/>
                <w:szCs w:val="24"/>
              </w:rPr>
              <w:t>Первое полугодие:</w:t>
            </w:r>
          </w:p>
          <w:p w14:paraId="40E3840A" w14:textId="77777777" w:rsidR="00AE2DB4" w:rsidRPr="00CF486C" w:rsidRDefault="00AE2DB4" w:rsidP="00AE2DB4">
            <w:pPr>
              <w:spacing w:after="0" w:line="240" w:lineRule="auto"/>
              <w:jc w:val="both"/>
              <w:rPr>
                <w:rFonts w:ascii="Times New Roman" w:hAnsi="Times New Roman"/>
                <w:sz w:val="24"/>
                <w:szCs w:val="24"/>
              </w:rPr>
            </w:pPr>
            <w:r w:rsidRPr="00CF486C">
              <w:rPr>
                <w:rFonts w:ascii="Times New Roman" w:hAnsi="Times New Roman"/>
                <w:sz w:val="24"/>
                <w:szCs w:val="24"/>
              </w:rPr>
              <w:t>1</w:t>
            </w:r>
            <w:r>
              <w:rPr>
                <w:rFonts w:ascii="Times New Roman" w:hAnsi="Times New Roman"/>
                <w:sz w:val="24"/>
                <w:szCs w:val="24"/>
              </w:rPr>
              <w:t xml:space="preserve">-й урок -   </w:t>
            </w:r>
            <w:r w:rsidRPr="00CF486C">
              <w:rPr>
                <w:rFonts w:ascii="Times New Roman" w:hAnsi="Times New Roman"/>
                <w:sz w:val="24"/>
                <w:szCs w:val="24"/>
              </w:rPr>
              <w:t xml:space="preserve"> 8.00 – 8.35</w:t>
            </w:r>
          </w:p>
          <w:p w14:paraId="734D4826" w14:textId="77777777" w:rsidR="00AE2DB4" w:rsidRPr="00CF486C" w:rsidRDefault="00AE2DB4" w:rsidP="00AE2DB4">
            <w:pPr>
              <w:spacing w:after="0" w:line="240" w:lineRule="auto"/>
              <w:jc w:val="both"/>
              <w:rPr>
                <w:rFonts w:ascii="Times New Roman" w:hAnsi="Times New Roman"/>
                <w:sz w:val="24"/>
                <w:szCs w:val="24"/>
              </w:rPr>
            </w:pPr>
            <w:r>
              <w:rPr>
                <w:rFonts w:ascii="Times New Roman" w:hAnsi="Times New Roman"/>
                <w:sz w:val="24"/>
                <w:szCs w:val="24"/>
              </w:rPr>
              <w:t xml:space="preserve">2-й урок -   </w:t>
            </w:r>
            <w:r w:rsidRPr="00CF486C">
              <w:rPr>
                <w:rFonts w:ascii="Times New Roman" w:hAnsi="Times New Roman"/>
                <w:sz w:val="24"/>
                <w:szCs w:val="24"/>
              </w:rPr>
              <w:t xml:space="preserve"> 8.55 – 9.30</w:t>
            </w:r>
          </w:p>
          <w:p w14:paraId="76D5D5CF" w14:textId="77777777" w:rsidR="00AE2DB4" w:rsidRPr="00CF486C" w:rsidRDefault="00AE2DB4" w:rsidP="00AE2DB4">
            <w:pPr>
              <w:spacing w:after="0" w:line="240" w:lineRule="auto"/>
              <w:jc w:val="both"/>
              <w:rPr>
                <w:rFonts w:ascii="Times New Roman" w:hAnsi="Times New Roman"/>
                <w:sz w:val="24"/>
                <w:szCs w:val="24"/>
              </w:rPr>
            </w:pPr>
            <w:r>
              <w:rPr>
                <w:rFonts w:ascii="Times New Roman" w:hAnsi="Times New Roman"/>
                <w:sz w:val="24"/>
                <w:szCs w:val="24"/>
              </w:rPr>
              <w:t xml:space="preserve">3-й урок -    </w:t>
            </w:r>
            <w:r w:rsidRPr="00CF486C">
              <w:rPr>
                <w:rFonts w:ascii="Times New Roman" w:hAnsi="Times New Roman"/>
                <w:sz w:val="24"/>
                <w:szCs w:val="24"/>
              </w:rPr>
              <w:t>10.10 – 10.45</w:t>
            </w:r>
          </w:p>
          <w:p w14:paraId="047857B8" w14:textId="77777777" w:rsidR="00AE2DB4" w:rsidRPr="00CF486C" w:rsidRDefault="00AE2DB4" w:rsidP="00AE2DB4">
            <w:pPr>
              <w:spacing w:after="0" w:line="240" w:lineRule="auto"/>
              <w:jc w:val="both"/>
              <w:rPr>
                <w:rFonts w:ascii="Times New Roman" w:hAnsi="Times New Roman"/>
                <w:sz w:val="24"/>
                <w:szCs w:val="24"/>
              </w:rPr>
            </w:pPr>
            <w:r>
              <w:rPr>
                <w:rFonts w:ascii="Times New Roman" w:hAnsi="Times New Roman"/>
                <w:sz w:val="24"/>
                <w:szCs w:val="24"/>
              </w:rPr>
              <w:t xml:space="preserve">4-й урок -    </w:t>
            </w:r>
            <w:r w:rsidRPr="00CF486C">
              <w:rPr>
                <w:rFonts w:ascii="Times New Roman" w:hAnsi="Times New Roman"/>
                <w:sz w:val="24"/>
                <w:szCs w:val="24"/>
              </w:rPr>
              <w:t>11.05 – 11.40</w:t>
            </w:r>
          </w:p>
          <w:p w14:paraId="17C9E884" w14:textId="77777777" w:rsidR="00AE2DB4" w:rsidRDefault="00AE2DB4" w:rsidP="00AE2DB4">
            <w:pPr>
              <w:spacing w:after="0" w:line="240" w:lineRule="auto"/>
              <w:jc w:val="both"/>
              <w:rPr>
                <w:rFonts w:ascii="Times New Roman" w:hAnsi="Times New Roman"/>
                <w:sz w:val="24"/>
                <w:szCs w:val="24"/>
              </w:rPr>
            </w:pPr>
          </w:p>
        </w:tc>
        <w:tc>
          <w:tcPr>
            <w:tcW w:w="1423" w:type="dxa"/>
          </w:tcPr>
          <w:p w14:paraId="37E9CC0C" w14:textId="77777777" w:rsidR="00AE2DB4" w:rsidRDefault="00AE2DB4" w:rsidP="00AE2DB4">
            <w:pPr>
              <w:spacing w:after="0" w:line="240" w:lineRule="auto"/>
              <w:jc w:val="both"/>
              <w:rPr>
                <w:rFonts w:ascii="Times New Roman" w:hAnsi="Times New Roman"/>
                <w:sz w:val="24"/>
                <w:szCs w:val="24"/>
              </w:rPr>
            </w:pPr>
          </w:p>
          <w:p w14:paraId="1F45B5C3" w14:textId="77777777" w:rsidR="00AE2DB4" w:rsidRDefault="00AE2DB4" w:rsidP="00AE2DB4">
            <w:pPr>
              <w:spacing w:after="0" w:line="240" w:lineRule="auto"/>
              <w:jc w:val="both"/>
              <w:rPr>
                <w:rFonts w:ascii="Times New Roman" w:hAnsi="Times New Roman"/>
                <w:sz w:val="24"/>
                <w:szCs w:val="24"/>
              </w:rPr>
            </w:pPr>
          </w:p>
          <w:p w14:paraId="505AC5AB" w14:textId="77777777" w:rsidR="00AE2DB4" w:rsidRDefault="00AE2DB4" w:rsidP="00AE2DB4">
            <w:pPr>
              <w:spacing w:after="0" w:line="240" w:lineRule="auto"/>
              <w:jc w:val="both"/>
              <w:rPr>
                <w:rFonts w:ascii="Times New Roman" w:hAnsi="Times New Roman"/>
                <w:sz w:val="24"/>
                <w:szCs w:val="24"/>
              </w:rPr>
            </w:pPr>
            <w:r>
              <w:rPr>
                <w:rFonts w:ascii="Times New Roman" w:hAnsi="Times New Roman"/>
                <w:sz w:val="24"/>
                <w:szCs w:val="24"/>
              </w:rPr>
              <w:t>20 минут</w:t>
            </w:r>
          </w:p>
          <w:p w14:paraId="455E0411" w14:textId="77777777" w:rsidR="00AE2DB4" w:rsidRDefault="00AE2DB4" w:rsidP="00AE2DB4">
            <w:pPr>
              <w:spacing w:after="0" w:line="240" w:lineRule="auto"/>
              <w:jc w:val="both"/>
              <w:rPr>
                <w:rFonts w:ascii="Times New Roman" w:hAnsi="Times New Roman"/>
                <w:sz w:val="24"/>
                <w:szCs w:val="24"/>
              </w:rPr>
            </w:pPr>
            <w:r>
              <w:rPr>
                <w:rFonts w:ascii="Times New Roman" w:hAnsi="Times New Roman"/>
                <w:sz w:val="24"/>
                <w:szCs w:val="24"/>
              </w:rPr>
              <w:t>40 минут</w:t>
            </w:r>
          </w:p>
          <w:p w14:paraId="42CEDCF0" w14:textId="77777777" w:rsidR="00AE2DB4" w:rsidRDefault="00AE2DB4" w:rsidP="00AE2DB4">
            <w:pPr>
              <w:spacing w:after="0" w:line="240" w:lineRule="auto"/>
              <w:jc w:val="both"/>
              <w:rPr>
                <w:rFonts w:ascii="Times New Roman" w:hAnsi="Times New Roman"/>
                <w:sz w:val="24"/>
                <w:szCs w:val="24"/>
              </w:rPr>
            </w:pPr>
            <w:r>
              <w:rPr>
                <w:rFonts w:ascii="Times New Roman" w:hAnsi="Times New Roman"/>
                <w:sz w:val="24"/>
                <w:szCs w:val="24"/>
              </w:rPr>
              <w:t>20 минут</w:t>
            </w:r>
          </w:p>
        </w:tc>
        <w:tc>
          <w:tcPr>
            <w:tcW w:w="2586" w:type="dxa"/>
          </w:tcPr>
          <w:p w14:paraId="14FEB816" w14:textId="77777777" w:rsidR="00AE2DB4" w:rsidRPr="00CF486C" w:rsidRDefault="00AE2DB4" w:rsidP="00AE2DB4">
            <w:pPr>
              <w:spacing w:after="0" w:line="240" w:lineRule="auto"/>
              <w:jc w:val="both"/>
              <w:rPr>
                <w:rFonts w:ascii="Times New Roman" w:hAnsi="Times New Roman"/>
                <w:sz w:val="24"/>
                <w:szCs w:val="24"/>
              </w:rPr>
            </w:pPr>
            <w:r w:rsidRPr="00CF486C">
              <w:rPr>
                <w:rFonts w:ascii="Times New Roman" w:hAnsi="Times New Roman"/>
                <w:sz w:val="24"/>
                <w:szCs w:val="24"/>
              </w:rPr>
              <w:t>Второе полугодие:</w:t>
            </w:r>
          </w:p>
          <w:p w14:paraId="0AE8CFC1" w14:textId="77777777" w:rsidR="00AE2DB4" w:rsidRPr="00CF486C" w:rsidRDefault="00AE2DB4" w:rsidP="00AE2DB4">
            <w:pPr>
              <w:spacing w:after="0" w:line="240" w:lineRule="auto"/>
              <w:jc w:val="both"/>
              <w:rPr>
                <w:rFonts w:ascii="Times New Roman" w:hAnsi="Times New Roman"/>
                <w:sz w:val="24"/>
                <w:szCs w:val="24"/>
              </w:rPr>
            </w:pPr>
            <w:r>
              <w:rPr>
                <w:rFonts w:ascii="Times New Roman" w:hAnsi="Times New Roman"/>
                <w:sz w:val="24"/>
                <w:szCs w:val="24"/>
              </w:rPr>
              <w:t xml:space="preserve">1-й урок -  </w:t>
            </w:r>
            <w:r w:rsidRPr="00CF486C">
              <w:rPr>
                <w:rFonts w:ascii="Times New Roman" w:hAnsi="Times New Roman"/>
                <w:sz w:val="24"/>
                <w:szCs w:val="24"/>
              </w:rPr>
              <w:t>8.00 – 8.40</w:t>
            </w:r>
          </w:p>
          <w:p w14:paraId="2076D597" w14:textId="77777777" w:rsidR="00AE2DB4" w:rsidRPr="00CF486C" w:rsidRDefault="00AE2DB4" w:rsidP="00AE2DB4">
            <w:pPr>
              <w:spacing w:after="0" w:line="240" w:lineRule="auto"/>
              <w:jc w:val="both"/>
              <w:rPr>
                <w:rFonts w:ascii="Times New Roman" w:hAnsi="Times New Roman"/>
                <w:sz w:val="24"/>
                <w:szCs w:val="24"/>
              </w:rPr>
            </w:pPr>
            <w:r>
              <w:rPr>
                <w:rFonts w:ascii="Times New Roman" w:hAnsi="Times New Roman"/>
                <w:sz w:val="24"/>
                <w:szCs w:val="24"/>
              </w:rPr>
              <w:t xml:space="preserve">2-й урок -  </w:t>
            </w:r>
            <w:r w:rsidRPr="00CF486C">
              <w:rPr>
                <w:rFonts w:ascii="Times New Roman" w:hAnsi="Times New Roman"/>
                <w:sz w:val="24"/>
                <w:szCs w:val="24"/>
              </w:rPr>
              <w:t>8.55 – 9.35</w:t>
            </w:r>
          </w:p>
          <w:p w14:paraId="09ECB75C" w14:textId="77777777" w:rsidR="00AE2DB4" w:rsidRPr="00CF486C" w:rsidRDefault="00AE2DB4" w:rsidP="00AE2DB4">
            <w:pPr>
              <w:spacing w:after="0" w:line="240" w:lineRule="auto"/>
              <w:jc w:val="both"/>
              <w:rPr>
                <w:rFonts w:ascii="Times New Roman" w:hAnsi="Times New Roman"/>
                <w:sz w:val="24"/>
                <w:szCs w:val="24"/>
              </w:rPr>
            </w:pPr>
            <w:r>
              <w:rPr>
                <w:rFonts w:ascii="Times New Roman" w:hAnsi="Times New Roman"/>
                <w:sz w:val="24"/>
                <w:szCs w:val="24"/>
              </w:rPr>
              <w:t xml:space="preserve">3-й урок - </w:t>
            </w:r>
            <w:r w:rsidRPr="00CF486C">
              <w:rPr>
                <w:rFonts w:ascii="Times New Roman" w:hAnsi="Times New Roman"/>
                <w:sz w:val="24"/>
                <w:szCs w:val="24"/>
              </w:rPr>
              <w:t>10.05 –</w:t>
            </w:r>
            <w:r>
              <w:rPr>
                <w:rFonts w:ascii="Times New Roman" w:hAnsi="Times New Roman"/>
                <w:sz w:val="24"/>
                <w:szCs w:val="24"/>
              </w:rPr>
              <w:t>1</w:t>
            </w:r>
            <w:r w:rsidRPr="00CF486C">
              <w:rPr>
                <w:rFonts w:ascii="Times New Roman" w:hAnsi="Times New Roman"/>
                <w:sz w:val="24"/>
                <w:szCs w:val="24"/>
              </w:rPr>
              <w:t>0.45</w:t>
            </w:r>
          </w:p>
          <w:p w14:paraId="5942EC0F" w14:textId="77777777" w:rsidR="00AE2DB4" w:rsidRPr="00CF486C" w:rsidRDefault="00AE2DB4" w:rsidP="00AE2DB4">
            <w:pPr>
              <w:spacing w:after="0" w:line="240" w:lineRule="auto"/>
              <w:jc w:val="both"/>
              <w:rPr>
                <w:rFonts w:ascii="Times New Roman" w:hAnsi="Times New Roman"/>
                <w:sz w:val="24"/>
                <w:szCs w:val="24"/>
              </w:rPr>
            </w:pPr>
            <w:r w:rsidRPr="00CF486C">
              <w:rPr>
                <w:rFonts w:ascii="Times New Roman" w:hAnsi="Times New Roman"/>
                <w:sz w:val="24"/>
                <w:szCs w:val="24"/>
              </w:rPr>
              <w:t>4-й урок - 11.05 –1</w:t>
            </w:r>
            <w:r>
              <w:rPr>
                <w:rFonts w:ascii="Times New Roman" w:hAnsi="Times New Roman"/>
                <w:sz w:val="24"/>
                <w:szCs w:val="24"/>
              </w:rPr>
              <w:t>1.45 5-й урок - 12.00 –</w:t>
            </w:r>
            <w:r w:rsidRPr="00CF486C">
              <w:rPr>
                <w:rFonts w:ascii="Times New Roman" w:hAnsi="Times New Roman"/>
                <w:sz w:val="24"/>
                <w:szCs w:val="24"/>
              </w:rPr>
              <w:t>2.40</w:t>
            </w:r>
          </w:p>
          <w:p w14:paraId="7766D8A8" w14:textId="77777777" w:rsidR="00AE2DB4" w:rsidRPr="00CF486C" w:rsidRDefault="00AE2DB4" w:rsidP="00AE2DB4">
            <w:pPr>
              <w:autoSpaceDE w:val="0"/>
              <w:autoSpaceDN w:val="0"/>
              <w:adjustRightInd w:val="0"/>
              <w:spacing w:after="0" w:line="240" w:lineRule="auto"/>
              <w:jc w:val="both"/>
              <w:rPr>
                <w:rFonts w:ascii="Times New Roman" w:hAnsi="Times New Roman"/>
                <w:color w:val="000000"/>
                <w:sz w:val="24"/>
                <w:szCs w:val="24"/>
                <w:lang w:eastAsia="ru-RU"/>
              </w:rPr>
            </w:pPr>
          </w:p>
        </w:tc>
        <w:tc>
          <w:tcPr>
            <w:tcW w:w="2587" w:type="dxa"/>
          </w:tcPr>
          <w:p w14:paraId="3F92A3BC" w14:textId="77777777" w:rsidR="00AE2DB4" w:rsidRDefault="00AE2DB4" w:rsidP="00AE2DB4">
            <w:pPr>
              <w:spacing w:after="0" w:line="240" w:lineRule="auto"/>
              <w:jc w:val="both"/>
              <w:rPr>
                <w:rFonts w:ascii="Times New Roman" w:hAnsi="Times New Roman"/>
                <w:sz w:val="24"/>
                <w:szCs w:val="24"/>
              </w:rPr>
            </w:pPr>
          </w:p>
          <w:p w14:paraId="77A04321" w14:textId="77777777" w:rsidR="00AE2DB4" w:rsidRDefault="00AE2DB4" w:rsidP="00AE2DB4">
            <w:pPr>
              <w:spacing w:after="0" w:line="240" w:lineRule="auto"/>
              <w:jc w:val="both"/>
              <w:rPr>
                <w:rFonts w:ascii="Times New Roman" w:hAnsi="Times New Roman"/>
                <w:sz w:val="24"/>
                <w:szCs w:val="24"/>
              </w:rPr>
            </w:pPr>
          </w:p>
          <w:p w14:paraId="5A3C2F0A" w14:textId="77777777" w:rsidR="00AE2DB4" w:rsidRDefault="00AE2DB4" w:rsidP="00AE2DB4">
            <w:pPr>
              <w:spacing w:after="0" w:line="240" w:lineRule="auto"/>
              <w:jc w:val="both"/>
              <w:rPr>
                <w:rFonts w:ascii="Times New Roman" w:hAnsi="Times New Roman"/>
                <w:sz w:val="24"/>
                <w:szCs w:val="24"/>
              </w:rPr>
            </w:pPr>
            <w:r>
              <w:rPr>
                <w:rFonts w:ascii="Times New Roman" w:hAnsi="Times New Roman"/>
                <w:sz w:val="24"/>
                <w:szCs w:val="24"/>
              </w:rPr>
              <w:t>15 минут</w:t>
            </w:r>
          </w:p>
          <w:p w14:paraId="51E57BC2" w14:textId="77777777" w:rsidR="00AE2DB4" w:rsidRDefault="00AE2DB4" w:rsidP="00AE2DB4">
            <w:pPr>
              <w:spacing w:after="0" w:line="240" w:lineRule="auto"/>
              <w:jc w:val="both"/>
              <w:rPr>
                <w:rFonts w:ascii="Times New Roman" w:hAnsi="Times New Roman"/>
                <w:sz w:val="24"/>
                <w:szCs w:val="24"/>
              </w:rPr>
            </w:pPr>
            <w:r>
              <w:rPr>
                <w:rFonts w:ascii="Times New Roman" w:hAnsi="Times New Roman"/>
                <w:sz w:val="24"/>
                <w:szCs w:val="24"/>
              </w:rPr>
              <w:t>30 минут</w:t>
            </w:r>
          </w:p>
          <w:p w14:paraId="6BC9953E" w14:textId="77777777" w:rsidR="00AE2DB4" w:rsidRDefault="00AE2DB4" w:rsidP="00AE2DB4">
            <w:pPr>
              <w:spacing w:after="0" w:line="240" w:lineRule="auto"/>
              <w:jc w:val="both"/>
              <w:rPr>
                <w:rFonts w:ascii="Times New Roman" w:hAnsi="Times New Roman"/>
                <w:sz w:val="24"/>
                <w:szCs w:val="24"/>
              </w:rPr>
            </w:pPr>
            <w:r>
              <w:rPr>
                <w:rFonts w:ascii="Times New Roman" w:hAnsi="Times New Roman"/>
                <w:sz w:val="24"/>
                <w:szCs w:val="24"/>
              </w:rPr>
              <w:t>20 минут</w:t>
            </w:r>
          </w:p>
          <w:p w14:paraId="2F6F6E93" w14:textId="77777777" w:rsidR="00AE2DB4" w:rsidRPr="00CF486C" w:rsidRDefault="00AE2DB4" w:rsidP="00AE2DB4">
            <w:pPr>
              <w:spacing w:after="0" w:line="240" w:lineRule="auto"/>
              <w:jc w:val="both"/>
              <w:rPr>
                <w:rFonts w:ascii="Times New Roman" w:hAnsi="Times New Roman"/>
                <w:sz w:val="24"/>
                <w:szCs w:val="24"/>
              </w:rPr>
            </w:pPr>
            <w:r>
              <w:rPr>
                <w:rFonts w:ascii="Times New Roman" w:hAnsi="Times New Roman"/>
                <w:sz w:val="24"/>
                <w:szCs w:val="24"/>
              </w:rPr>
              <w:t>15 минут</w:t>
            </w:r>
          </w:p>
        </w:tc>
      </w:tr>
    </w:tbl>
    <w:p w14:paraId="37150BA1" w14:textId="77777777" w:rsidR="00AE2DB4" w:rsidRDefault="00AE2DB4" w:rsidP="00AE2DB4">
      <w:pPr>
        <w:spacing w:after="0" w:line="240" w:lineRule="auto"/>
        <w:jc w:val="both"/>
        <w:rPr>
          <w:rFonts w:ascii="Times New Roman" w:hAnsi="Times New Roman"/>
          <w:b/>
          <w:i/>
          <w:color w:val="000000"/>
          <w:sz w:val="24"/>
          <w:szCs w:val="24"/>
        </w:rPr>
      </w:pPr>
    </w:p>
    <w:p w14:paraId="3D6BF7D4" w14:textId="77777777" w:rsidR="00AE2DB4" w:rsidRPr="00CF486C" w:rsidRDefault="00AE2DB4" w:rsidP="00AE2DB4">
      <w:pPr>
        <w:autoSpaceDE w:val="0"/>
        <w:autoSpaceDN w:val="0"/>
        <w:adjustRightInd w:val="0"/>
        <w:spacing w:after="0" w:line="240" w:lineRule="auto"/>
        <w:rPr>
          <w:rFonts w:ascii="Times New Roman" w:hAnsi="Times New Roman"/>
          <w:color w:val="000000"/>
          <w:sz w:val="24"/>
          <w:szCs w:val="24"/>
          <w:lang w:eastAsia="ru-RU"/>
        </w:rPr>
      </w:pPr>
      <w:r w:rsidRPr="00CF486C">
        <w:rPr>
          <w:rFonts w:ascii="Times New Roman" w:hAnsi="Times New Roman"/>
          <w:color w:val="000000"/>
          <w:sz w:val="24"/>
          <w:szCs w:val="24"/>
          <w:lang w:eastAsia="ru-RU"/>
        </w:rPr>
        <w:t>В соответствии с Уставом школа работает в одну смену</w:t>
      </w:r>
      <w:r>
        <w:rPr>
          <w:rFonts w:ascii="Times New Roman" w:hAnsi="Times New Roman"/>
          <w:color w:val="000000"/>
          <w:sz w:val="24"/>
          <w:szCs w:val="24"/>
          <w:lang w:eastAsia="ru-RU"/>
        </w:rPr>
        <w:t>, в</w:t>
      </w:r>
      <w:r>
        <w:rPr>
          <w:rFonts w:ascii="Times New Roman" w:hAnsi="Times New Roman"/>
          <w:sz w:val="24"/>
          <w:szCs w:val="24"/>
        </w:rPr>
        <w:t xml:space="preserve"> режиме 5- дневной недели обучаются 1 классы. Во 2-10 классах учебный процесс организован в режиме 6-дневной недели с применением дистанционного обучения, внеурочная деятельность во всех классах (кроме физкультуры) будет осуществляться дистанционно до улучшения эпидемиологической ситуации.</w:t>
      </w:r>
    </w:p>
    <w:p w14:paraId="720F5FC5" w14:textId="77777777" w:rsidR="00AE2DB4" w:rsidRPr="00CF486C" w:rsidRDefault="00AE2DB4" w:rsidP="00AE2DB4">
      <w:pPr>
        <w:autoSpaceDE w:val="0"/>
        <w:autoSpaceDN w:val="0"/>
        <w:adjustRightInd w:val="0"/>
        <w:spacing w:after="0" w:line="240" w:lineRule="auto"/>
        <w:rPr>
          <w:rFonts w:ascii="Times New Roman" w:hAnsi="Times New Roman"/>
          <w:color w:val="000000"/>
          <w:sz w:val="24"/>
          <w:szCs w:val="24"/>
          <w:lang w:eastAsia="ru-RU"/>
        </w:rPr>
      </w:pPr>
      <w:r w:rsidRPr="00CF486C">
        <w:rPr>
          <w:rFonts w:ascii="Times New Roman" w:hAnsi="Times New Roman"/>
          <w:color w:val="000000"/>
          <w:sz w:val="24"/>
          <w:szCs w:val="24"/>
          <w:lang w:eastAsia="ru-RU"/>
        </w:rPr>
        <w:t>Продолжительность учебного года:</w:t>
      </w:r>
      <w:r w:rsidRPr="00CF486C">
        <w:rPr>
          <w:rFonts w:ascii="Times New Roman" w:hAnsi="Times New Roman"/>
          <w:color w:val="000000"/>
          <w:sz w:val="24"/>
          <w:szCs w:val="24"/>
          <w:lang w:eastAsia="ru-RU"/>
        </w:rPr>
        <w:br/>
      </w:r>
      <w:r w:rsidRPr="00CF486C">
        <w:rPr>
          <w:rFonts w:ascii="Times New Roman" w:hAnsi="Times New Roman"/>
          <w:color w:val="000000"/>
          <w:sz w:val="24"/>
          <w:szCs w:val="24"/>
          <w:lang w:eastAsia="ru-RU"/>
        </w:rPr>
        <w:sym w:font="Symbol" w:char="F0B7"/>
      </w:r>
      <w:r w:rsidRPr="00CF486C">
        <w:rPr>
          <w:rFonts w:ascii="Times New Roman" w:hAnsi="Times New Roman"/>
          <w:color w:val="000000"/>
          <w:sz w:val="24"/>
          <w:szCs w:val="24"/>
          <w:lang w:eastAsia="ru-RU"/>
        </w:rPr>
        <w:t xml:space="preserve"> 1 классы - 33 недели; в III четверти предусмотрены недельные</w:t>
      </w:r>
      <w:r w:rsidRPr="00CF486C">
        <w:rPr>
          <w:rFonts w:ascii="Times New Roman" w:hAnsi="Times New Roman"/>
          <w:color w:val="000000"/>
          <w:sz w:val="24"/>
          <w:szCs w:val="24"/>
          <w:lang w:eastAsia="ru-RU"/>
        </w:rPr>
        <w:br/>
        <w:t xml:space="preserve">каникулы; </w:t>
      </w:r>
    </w:p>
    <w:p w14:paraId="52DA0E03" w14:textId="77777777" w:rsidR="00AE2DB4" w:rsidRDefault="00AE2DB4" w:rsidP="00AE2DB4">
      <w:pPr>
        <w:autoSpaceDE w:val="0"/>
        <w:autoSpaceDN w:val="0"/>
        <w:adjustRightInd w:val="0"/>
        <w:spacing w:after="0" w:line="240" w:lineRule="auto"/>
        <w:rPr>
          <w:rFonts w:ascii="Times New Roman" w:hAnsi="Times New Roman"/>
          <w:color w:val="000000"/>
          <w:sz w:val="24"/>
          <w:szCs w:val="24"/>
          <w:lang w:eastAsia="ru-RU"/>
        </w:rPr>
      </w:pPr>
      <w:r w:rsidRPr="00CF486C">
        <w:rPr>
          <w:rFonts w:ascii="Times New Roman" w:hAnsi="Times New Roman"/>
          <w:color w:val="000000"/>
          <w:sz w:val="24"/>
          <w:szCs w:val="24"/>
          <w:lang w:eastAsia="ru-RU"/>
        </w:rPr>
        <w:sym w:font="Symbol" w:char="F0B7"/>
      </w:r>
      <w:r w:rsidRPr="00CF486C">
        <w:rPr>
          <w:rFonts w:ascii="Times New Roman" w:hAnsi="Times New Roman"/>
          <w:color w:val="000000"/>
          <w:sz w:val="24"/>
          <w:szCs w:val="24"/>
          <w:lang w:eastAsia="ru-RU"/>
        </w:rPr>
        <w:t xml:space="preserve"> 2-11 классы - 34 недели. Продолжительность урока -45 минут.</w:t>
      </w:r>
      <w:r w:rsidRPr="00CF486C">
        <w:rPr>
          <w:rFonts w:ascii="Times New Roman" w:hAnsi="Times New Roman"/>
          <w:color w:val="000000"/>
          <w:sz w:val="24"/>
          <w:szCs w:val="24"/>
          <w:lang w:eastAsia="ru-RU"/>
        </w:rPr>
        <w:br/>
      </w:r>
      <w:r>
        <w:rPr>
          <w:rFonts w:ascii="Times New Roman" w:hAnsi="Times New Roman"/>
          <w:color w:val="000000"/>
          <w:sz w:val="24"/>
          <w:szCs w:val="24"/>
          <w:lang w:eastAsia="ru-RU"/>
        </w:rPr>
        <w:t xml:space="preserve">     </w:t>
      </w:r>
      <w:r w:rsidRPr="00CF486C">
        <w:rPr>
          <w:rFonts w:ascii="Times New Roman" w:hAnsi="Times New Roman"/>
          <w:color w:val="000000"/>
          <w:sz w:val="24"/>
          <w:szCs w:val="24"/>
          <w:lang w:eastAsia="ru-RU"/>
        </w:rPr>
        <w:t>В 1-х классах используется «ступенчатый» режим обучения:</w:t>
      </w:r>
    </w:p>
    <w:p w14:paraId="12587643" w14:textId="77777777" w:rsidR="00AE2DB4" w:rsidRDefault="00AE2DB4" w:rsidP="00AE2DB4">
      <w:pPr>
        <w:autoSpaceDE w:val="0"/>
        <w:autoSpaceDN w:val="0"/>
        <w:adjustRightInd w:val="0"/>
        <w:spacing w:after="0" w:line="240" w:lineRule="auto"/>
        <w:rPr>
          <w:rFonts w:ascii="Times New Roman" w:hAnsi="Times New Roman"/>
          <w:color w:val="000000"/>
          <w:sz w:val="24"/>
          <w:szCs w:val="24"/>
          <w:lang w:eastAsia="ru-RU"/>
        </w:rPr>
      </w:pPr>
      <w:r w:rsidRPr="00CF486C">
        <w:rPr>
          <w:rFonts w:ascii="Times New Roman" w:hAnsi="Times New Roman"/>
          <w:color w:val="000000"/>
          <w:sz w:val="24"/>
          <w:szCs w:val="24"/>
          <w:lang w:eastAsia="ru-RU"/>
        </w:rPr>
        <w:t xml:space="preserve">Сентябрь, октябрь –три урока в день по 35 минут каждый, </w:t>
      </w:r>
    </w:p>
    <w:p w14:paraId="66BDB4C4" w14:textId="77777777" w:rsidR="00AE2DB4" w:rsidRDefault="00AE2DB4" w:rsidP="00AE2DB4">
      <w:pPr>
        <w:autoSpaceDE w:val="0"/>
        <w:autoSpaceDN w:val="0"/>
        <w:adjustRightInd w:val="0"/>
        <w:spacing w:after="0" w:line="240" w:lineRule="auto"/>
        <w:rPr>
          <w:rFonts w:ascii="Times New Roman" w:hAnsi="Times New Roman"/>
          <w:color w:val="000000"/>
          <w:sz w:val="24"/>
          <w:szCs w:val="24"/>
          <w:lang w:eastAsia="ru-RU"/>
        </w:rPr>
      </w:pPr>
      <w:r w:rsidRPr="00CF486C">
        <w:rPr>
          <w:rFonts w:ascii="Times New Roman" w:hAnsi="Times New Roman"/>
          <w:color w:val="000000"/>
          <w:sz w:val="24"/>
          <w:szCs w:val="24"/>
          <w:lang w:eastAsia="ru-RU"/>
        </w:rPr>
        <w:t xml:space="preserve">Ноябрь, декабрь – 4 урока по 35 минут каждый, январь-май - 4 урока по 40 минут каждый. </w:t>
      </w:r>
    </w:p>
    <w:p w14:paraId="16CCA789" w14:textId="77777777" w:rsidR="00AE2DB4" w:rsidRDefault="00AE2DB4" w:rsidP="00AE2DB4">
      <w:pPr>
        <w:autoSpaceDE w:val="0"/>
        <w:autoSpaceDN w:val="0"/>
        <w:adjustRightInd w:val="0"/>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В остальное время проводятся целевые прогулки, физкультурные занятия, развивающие игры</w:t>
      </w:r>
      <w:r w:rsidRPr="00CF486C">
        <w:rPr>
          <w:rFonts w:ascii="Times New Roman" w:hAnsi="Times New Roman"/>
          <w:color w:val="000000"/>
          <w:sz w:val="24"/>
          <w:szCs w:val="24"/>
          <w:lang w:eastAsia="ru-RU"/>
        </w:rPr>
        <w:t>, а также уроков по другим предметам в форме уроков-игр, уроков-экскурсий, уроков - театрализаций и т.п.</w:t>
      </w:r>
    </w:p>
    <w:p w14:paraId="4443EE90" w14:textId="77777777" w:rsidR="00AE2DB4" w:rsidRDefault="00AE2DB4" w:rsidP="00AE2DB4">
      <w:pPr>
        <w:autoSpaceDE w:val="0"/>
        <w:autoSpaceDN w:val="0"/>
        <w:adjustRightInd w:val="0"/>
        <w:spacing w:after="0" w:line="240" w:lineRule="auto"/>
        <w:rPr>
          <w:rFonts w:ascii="Times New Roman" w:hAnsi="Times New Roman"/>
          <w:color w:val="000000"/>
          <w:sz w:val="24"/>
          <w:szCs w:val="24"/>
          <w:lang w:eastAsia="ru-RU"/>
        </w:rPr>
      </w:pPr>
    </w:p>
    <w:p w14:paraId="7D23E233" w14:textId="77777777" w:rsidR="00AE2DB4" w:rsidRDefault="00AE2DB4" w:rsidP="00AE2DB4">
      <w:pPr>
        <w:pStyle w:val="af2"/>
        <w:rPr>
          <w:b/>
          <w:szCs w:val="24"/>
        </w:rPr>
      </w:pPr>
      <w:r w:rsidRPr="00530984">
        <w:rPr>
          <w:b/>
          <w:szCs w:val="24"/>
        </w:rPr>
        <w:t>4.Продолжительность учебного года:</w:t>
      </w:r>
    </w:p>
    <w:p w14:paraId="64A9C133" w14:textId="77777777" w:rsidR="00AE2DB4" w:rsidRPr="00530984" w:rsidRDefault="00AE2DB4" w:rsidP="00AE2DB4">
      <w:pPr>
        <w:pStyle w:val="af2"/>
        <w:rPr>
          <w:b/>
          <w:szCs w:val="24"/>
        </w:rPr>
      </w:pPr>
    </w:p>
    <w:p w14:paraId="5F65B956" w14:textId="77777777" w:rsidR="00AE2DB4" w:rsidRDefault="00AE2DB4" w:rsidP="00AE2DB4">
      <w:pPr>
        <w:pStyle w:val="af2"/>
        <w:rPr>
          <w:szCs w:val="24"/>
        </w:rPr>
      </w:pPr>
      <w:r w:rsidRPr="00530984">
        <w:rPr>
          <w:b/>
          <w:szCs w:val="24"/>
        </w:rPr>
        <w:t>1 класс –</w:t>
      </w:r>
      <w:r>
        <w:rPr>
          <w:szCs w:val="24"/>
        </w:rPr>
        <w:t>33</w:t>
      </w:r>
      <w:r w:rsidRPr="00530984">
        <w:rPr>
          <w:szCs w:val="24"/>
        </w:rPr>
        <w:t xml:space="preserve"> недели;</w:t>
      </w:r>
    </w:p>
    <w:p w14:paraId="5C840317" w14:textId="77777777" w:rsidR="00AE2DB4" w:rsidRPr="00530984" w:rsidRDefault="00AE2DB4" w:rsidP="00AE2DB4">
      <w:pPr>
        <w:pStyle w:val="af2"/>
        <w:rPr>
          <w:szCs w:val="24"/>
        </w:rPr>
      </w:pPr>
      <w:r w:rsidRPr="00530984">
        <w:rPr>
          <w:b/>
          <w:szCs w:val="24"/>
        </w:rPr>
        <w:t>2-11 класс -</w:t>
      </w:r>
      <w:r>
        <w:rPr>
          <w:szCs w:val="24"/>
        </w:rPr>
        <w:t>34</w:t>
      </w:r>
      <w:r w:rsidRPr="00530984">
        <w:rPr>
          <w:szCs w:val="24"/>
        </w:rPr>
        <w:t xml:space="preserve"> недель.</w:t>
      </w:r>
    </w:p>
    <w:p w14:paraId="4F7763F1" w14:textId="77777777" w:rsidR="00AE2DB4" w:rsidRPr="00530984" w:rsidRDefault="00AE2DB4" w:rsidP="00AE2DB4">
      <w:pPr>
        <w:pStyle w:val="af2"/>
        <w:rPr>
          <w:b/>
          <w:szCs w:val="24"/>
        </w:rPr>
      </w:pPr>
    </w:p>
    <w:p w14:paraId="3242058B" w14:textId="77777777" w:rsidR="00AE2DB4" w:rsidRPr="00530984" w:rsidRDefault="00AE2DB4" w:rsidP="00AE2DB4">
      <w:pPr>
        <w:pStyle w:val="af2"/>
        <w:rPr>
          <w:szCs w:val="24"/>
        </w:rPr>
      </w:pPr>
      <w:r w:rsidRPr="00530984">
        <w:rPr>
          <w:b/>
          <w:szCs w:val="24"/>
          <w:lang w:val="en-US"/>
        </w:rPr>
        <w:t>I</w:t>
      </w:r>
      <w:r w:rsidRPr="00530984">
        <w:rPr>
          <w:b/>
          <w:szCs w:val="24"/>
        </w:rPr>
        <w:t xml:space="preserve"> четверть</w:t>
      </w:r>
      <w:r w:rsidRPr="00530984">
        <w:rPr>
          <w:szCs w:val="24"/>
        </w:rPr>
        <w:t xml:space="preserve"> - 9 недель</w:t>
      </w:r>
    </w:p>
    <w:p w14:paraId="29DB7C0A" w14:textId="77777777" w:rsidR="00AE2DB4" w:rsidRPr="00530984" w:rsidRDefault="00AE2DB4" w:rsidP="00AE2DB4">
      <w:pPr>
        <w:pStyle w:val="af2"/>
        <w:rPr>
          <w:szCs w:val="24"/>
        </w:rPr>
      </w:pPr>
      <w:r w:rsidRPr="00530984">
        <w:rPr>
          <w:b/>
          <w:szCs w:val="24"/>
          <w:lang w:val="en-US"/>
        </w:rPr>
        <w:t>II</w:t>
      </w:r>
      <w:r w:rsidRPr="00530984">
        <w:rPr>
          <w:b/>
          <w:szCs w:val="24"/>
        </w:rPr>
        <w:t xml:space="preserve"> четверть</w:t>
      </w:r>
      <w:r w:rsidRPr="00530984">
        <w:rPr>
          <w:szCs w:val="24"/>
        </w:rPr>
        <w:t xml:space="preserve"> - 7 недель</w:t>
      </w:r>
    </w:p>
    <w:p w14:paraId="64325D9A" w14:textId="77777777" w:rsidR="00AE2DB4" w:rsidRPr="00530984" w:rsidRDefault="00AE2DB4" w:rsidP="00AE2DB4">
      <w:pPr>
        <w:pStyle w:val="af2"/>
        <w:rPr>
          <w:szCs w:val="24"/>
        </w:rPr>
      </w:pPr>
      <w:r w:rsidRPr="00530984">
        <w:rPr>
          <w:b/>
          <w:szCs w:val="24"/>
          <w:lang w:val="en-US"/>
        </w:rPr>
        <w:t>III</w:t>
      </w:r>
      <w:r w:rsidRPr="00530984">
        <w:rPr>
          <w:b/>
          <w:szCs w:val="24"/>
        </w:rPr>
        <w:t xml:space="preserve"> четверть</w:t>
      </w:r>
      <w:r>
        <w:rPr>
          <w:szCs w:val="24"/>
        </w:rPr>
        <w:t xml:space="preserve"> - 10 недель (для 2-10</w:t>
      </w:r>
      <w:r w:rsidRPr="00530984">
        <w:rPr>
          <w:szCs w:val="24"/>
        </w:rPr>
        <w:t xml:space="preserve"> классов), </w:t>
      </w:r>
    </w:p>
    <w:p w14:paraId="7B3DD234" w14:textId="77777777" w:rsidR="00AE2DB4" w:rsidRPr="00530984" w:rsidRDefault="00AE2DB4" w:rsidP="00AE2DB4">
      <w:pPr>
        <w:pStyle w:val="af2"/>
        <w:rPr>
          <w:szCs w:val="24"/>
        </w:rPr>
      </w:pPr>
      <w:r w:rsidRPr="00530984">
        <w:rPr>
          <w:szCs w:val="24"/>
        </w:rPr>
        <w:t xml:space="preserve">                         9 недель (для 1 классов)</w:t>
      </w:r>
    </w:p>
    <w:p w14:paraId="0DB61F5D" w14:textId="77777777" w:rsidR="00AE2DB4" w:rsidRDefault="00AE2DB4" w:rsidP="00AE2DB4">
      <w:pPr>
        <w:pStyle w:val="af2"/>
        <w:rPr>
          <w:szCs w:val="24"/>
        </w:rPr>
      </w:pPr>
      <w:r w:rsidRPr="00530984">
        <w:rPr>
          <w:b/>
          <w:szCs w:val="24"/>
          <w:lang w:val="en-US"/>
        </w:rPr>
        <w:t>IV</w:t>
      </w:r>
      <w:r w:rsidRPr="00530984">
        <w:rPr>
          <w:b/>
          <w:szCs w:val="24"/>
        </w:rPr>
        <w:t xml:space="preserve"> четверть</w:t>
      </w:r>
      <w:r w:rsidRPr="00530984">
        <w:rPr>
          <w:szCs w:val="24"/>
        </w:rPr>
        <w:t xml:space="preserve"> - 8 недель</w:t>
      </w:r>
    </w:p>
    <w:p w14:paraId="1EDDD9AD" w14:textId="77777777" w:rsidR="00AE2DB4" w:rsidRDefault="00AE2DB4" w:rsidP="00AE2DB4">
      <w:pPr>
        <w:pStyle w:val="af2"/>
        <w:rPr>
          <w:szCs w:val="24"/>
        </w:rPr>
      </w:pPr>
    </w:p>
    <w:p w14:paraId="3FF47FBD" w14:textId="77777777" w:rsidR="00AE2DB4" w:rsidRDefault="00AE2DB4" w:rsidP="00AE2DB4">
      <w:pPr>
        <w:pStyle w:val="af2"/>
        <w:rPr>
          <w:szCs w:val="24"/>
        </w:rPr>
      </w:pPr>
    </w:p>
    <w:p w14:paraId="21D550DA" w14:textId="77777777" w:rsidR="00AE2DB4" w:rsidRDefault="00AE2DB4" w:rsidP="00AE2DB4">
      <w:pPr>
        <w:pStyle w:val="af2"/>
        <w:rPr>
          <w:szCs w:val="24"/>
        </w:rPr>
      </w:pPr>
    </w:p>
    <w:p w14:paraId="0F8B70D9" w14:textId="77777777" w:rsidR="00AE2DB4" w:rsidRDefault="00AE2DB4" w:rsidP="00AE2DB4">
      <w:pPr>
        <w:pStyle w:val="af2"/>
        <w:rPr>
          <w:szCs w:val="24"/>
        </w:rPr>
      </w:pPr>
    </w:p>
    <w:p w14:paraId="7374EA67" w14:textId="77777777" w:rsidR="00AE2DB4" w:rsidRDefault="00AE2DB4" w:rsidP="00AE2DB4">
      <w:pPr>
        <w:pStyle w:val="af2"/>
        <w:rPr>
          <w:szCs w:val="24"/>
        </w:rPr>
      </w:pPr>
    </w:p>
    <w:p w14:paraId="67516CBF" w14:textId="77777777" w:rsidR="00AE2DB4" w:rsidRPr="00530984" w:rsidRDefault="00AE2DB4" w:rsidP="00AE2DB4">
      <w:pPr>
        <w:pStyle w:val="af2"/>
        <w:rPr>
          <w:szCs w:val="24"/>
        </w:rPr>
      </w:pPr>
    </w:p>
    <w:tbl>
      <w:tblPr>
        <w:tblStyle w:val="a4"/>
        <w:tblW w:w="0" w:type="auto"/>
        <w:tblLook w:val="04A0" w:firstRow="1" w:lastRow="0" w:firstColumn="1" w:lastColumn="0" w:noHBand="0" w:noVBand="1"/>
      </w:tblPr>
      <w:tblGrid>
        <w:gridCol w:w="2798"/>
        <w:gridCol w:w="4883"/>
        <w:gridCol w:w="1805"/>
      </w:tblGrid>
      <w:tr w:rsidR="00AE2DB4" w:rsidRPr="00530984" w14:paraId="01AAFC02" w14:textId="77777777" w:rsidTr="00AE2DB4">
        <w:tc>
          <w:tcPr>
            <w:tcW w:w="2478" w:type="dxa"/>
          </w:tcPr>
          <w:p w14:paraId="39C5DAFE" w14:textId="77777777" w:rsidR="00AE2DB4" w:rsidRPr="00AE2DB4" w:rsidRDefault="00AE2DB4" w:rsidP="00AE2DB4">
            <w:pPr>
              <w:pStyle w:val="af2"/>
              <w:rPr>
                <w:b/>
                <w:sz w:val="24"/>
                <w:szCs w:val="24"/>
              </w:rPr>
            </w:pPr>
          </w:p>
        </w:tc>
        <w:tc>
          <w:tcPr>
            <w:tcW w:w="5172" w:type="dxa"/>
          </w:tcPr>
          <w:p w14:paraId="766F028F" w14:textId="77777777" w:rsidR="00AE2DB4" w:rsidRPr="00AE2DB4" w:rsidRDefault="00AE2DB4" w:rsidP="00AE2DB4">
            <w:pPr>
              <w:pStyle w:val="af2"/>
              <w:jc w:val="center"/>
              <w:rPr>
                <w:b/>
                <w:sz w:val="24"/>
                <w:szCs w:val="24"/>
              </w:rPr>
            </w:pPr>
            <w:r w:rsidRPr="00AE2DB4">
              <w:rPr>
                <w:b/>
                <w:sz w:val="24"/>
                <w:szCs w:val="24"/>
              </w:rPr>
              <w:t>Период каникул</w:t>
            </w:r>
          </w:p>
        </w:tc>
        <w:tc>
          <w:tcPr>
            <w:tcW w:w="1843" w:type="dxa"/>
          </w:tcPr>
          <w:p w14:paraId="1BC2224F" w14:textId="77777777" w:rsidR="00AE2DB4" w:rsidRPr="00AE2DB4" w:rsidRDefault="00AE2DB4" w:rsidP="00AE2DB4">
            <w:pPr>
              <w:pStyle w:val="af2"/>
              <w:rPr>
                <w:b/>
                <w:sz w:val="24"/>
                <w:szCs w:val="24"/>
              </w:rPr>
            </w:pPr>
            <w:r w:rsidRPr="00AE2DB4">
              <w:rPr>
                <w:b/>
                <w:sz w:val="24"/>
                <w:szCs w:val="24"/>
              </w:rPr>
              <w:t>Кол-во дней</w:t>
            </w:r>
          </w:p>
        </w:tc>
      </w:tr>
      <w:tr w:rsidR="00AE2DB4" w:rsidRPr="00530984" w14:paraId="5204B213" w14:textId="77777777" w:rsidTr="00AE2DB4">
        <w:tc>
          <w:tcPr>
            <w:tcW w:w="2478" w:type="dxa"/>
          </w:tcPr>
          <w:p w14:paraId="17927AE6" w14:textId="77777777" w:rsidR="00AE2DB4" w:rsidRPr="00AE2DB4" w:rsidRDefault="00AE2DB4" w:rsidP="00AE2DB4">
            <w:pPr>
              <w:pStyle w:val="af2"/>
              <w:rPr>
                <w:b/>
                <w:sz w:val="24"/>
                <w:szCs w:val="24"/>
              </w:rPr>
            </w:pPr>
            <w:r w:rsidRPr="00AE2DB4">
              <w:rPr>
                <w:b/>
                <w:sz w:val="24"/>
                <w:szCs w:val="24"/>
              </w:rPr>
              <w:t>Осенние</w:t>
            </w:r>
          </w:p>
        </w:tc>
        <w:tc>
          <w:tcPr>
            <w:tcW w:w="5172" w:type="dxa"/>
          </w:tcPr>
          <w:p w14:paraId="69817670" w14:textId="77777777" w:rsidR="00AE2DB4" w:rsidRPr="00AE2DB4" w:rsidRDefault="00AE2DB4" w:rsidP="00AE2DB4">
            <w:pPr>
              <w:pStyle w:val="af2"/>
              <w:rPr>
                <w:b/>
                <w:sz w:val="24"/>
                <w:szCs w:val="24"/>
              </w:rPr>
            </w:pPr>
            <w:r w:rsidRPr="00AE2DB4">
              <w:rPr>
                <w:sz w:val="24"/>
                <w:szCs w:val="24"/>
              </w:rPr>
              <w:t>с 01.11.2021 г. по 07.11.2021 г</w:t>
            </w:r>
          </w:p>
        </w:tc>
        <w:tc>
          <w:tcPr>
            <w:tcW w:w="1843" w:type="dxa"/>
          </w:tcPr>
          <w:p w14:paraId="26A98FF7" w14:textId="77777777" w:rsidR="00AE2DB4" w:rsidRPr="00AE2DB4" w:rsidRDefault="00AE2DB4" w:rsidP="00AE2DB4">
            <w:pPr>
              <w:pStyle w:val="af2"/>
              <w:rPr>
                <w:b/>
                <w:sz w:val="24"/>
                <w:szCs w:val="24"/>
              </w:rPr>
            </w:pPr>
            <w:r w:rsidRPr="00AE2DB4">
              <w:rPr>
                <w:sz w:val="24"/>
                <w:szCs w:val="24"/>
              </w:rPr>
              <w:t>7 дней</w:t>
            </w:r>
          </w:p>
        </w:tc>
      </w:tr>
      <w:tr w:rsidR="00AE2DB4" w:rsidRPr="00530984" w14:paraId="07B6ECCA" w14:textId="77777777" w:rsidTr="00AE2DB4">
        <w:tc>
          <w:tcPr>
            <w:tcW w:w="2478" w:type="dxa"/>
          </w:tcPr>
          <w:p w14:paraId="19305759" w14:textId="77777777" w:rsidR="00AE2DB4" w:rsidRPr="00AE2DB4" w:rsidRDefault="00AE2DB4" w:rsidP="00AE2DB4">
            <w:pPr>
              <w:pStyle w:val="af2"/>
              <w:rPr>
                <w:b/>
                <w:sz w:val="24"/>
                <w:szCs w:val="24"/>
              </w:rPr>
            </w:pPr>
            <w:r w:rsidRPr="00AE2DB4">
              <w:rPr>
                <w:b/>
                <w:sz w:val="24"/>
                <w:szCs w:val="24"/>
              </w:rPr>
              <w:t>Зимние</w:t>
            </w:r>
          </w:p>
        </w:tc>
        <w:tc>
          <w:tcPr>
            <w:tcW w:w="5172" w:type="dxa"/>
          </w:tcPr>
          <w:p w14:paraId="6E93C001" w14:textId="77777777" w:rsidR="00AE2DB4" w:rsidRPr="00AE2DB4" w:rsidRDefault="00AE2DB4" w:rsidP="00AE2DB4">
            <w:pPr>
              <w:pStyle w:val="af2"/>
              <w:rPr>
                <w:b/>
                <w:sz w:val="24"/>
                <w:szCs w:val="24"/>
              </w:rPr>
            </w:pPr>
            <w:r w:rsidRPr="00AE2DB4">
              <w:rPr>
                <w:sz w:val="24"/>
                <w:szCs w:val="24"/>
              </w:rPr>
              <w:t>с 29.12.2021 г. по 11.01.2022 г.</w:t>
            </w:r>
          </w:p>
        </w:tc>
        <w:tc>
          <w:tcPr>
            <w:tcW w:w="1843" w:type="dxa"/>
          </w:tcPr>
          <w:p w14:paraId="3539DBED" w14:textId="77777777" w:rsidR="00AE2DB4" w:rsidRPr="00AE2DB4" w:rsidRDefault="00AE2DB4" w:rsidP="00AE2DB4">
            <w:pPr>
              <w:pStyle w:val="af2"/>
              <w:rPr>
                <w:b/>
                <w:sz w:val="24"/>
                <w:szCs w:val="24"/>
              </w:rPr>
            </w:pPr>
            <w:r w:rsidRPr="00AE2DB4">
              <w:rPr>
                <w:sz w:val="24"/>
                <w:szCs w:val="24"/>
              </w:rPr>
              <w:t>14 дней</w:t>
            </w:r>
          </w:p>
        </w:tc>
      </w:tr>
      <w:tr w:rsidR="00AE2DB4" w:rsidRPr="00530984" w14:paraId="42090961" w14:textId="77777777" w:rsidTr="00AE2DB4">
        <w:tc>
          <w:tcPr>
            <w:tcW w:w="2478" w:type="dxa"/>
          </w:tcPr>
          <w:p w14:paraId="0FA6C51F" w14:textId="77777777" w:rsidR="00AE2DB4" w:rsidRPr="00AE2DB4" w:rsidRDefault="00AE2DB4" w:rsidP="00AE2DB4">
            <w:pPr>
              <w:pStyle w:val="af2"/>
              <w:rPr>
                <w:b/>
                <w:sz w:val="24"/>
                <w:szCs w:val="24"/>
              </w:rPr>
            </w:pPr>
            <w:r w:rsidRPr="00AE2DB4">
              <w:rPr>
                <w:b/>
                <w:sz w:val="24"/>
                <w:szCs w:val="24"/>
              </w:rPr>
              <w:t>Дополнительные</w:t>
            </w:r>
          </w:p>
          <w:p w14:paraId="0BE4F189" w14:textId="77777777" w:rsidR="00AE2DB4" w:rsidRPr="00AE2DB4" w:rsidRDefault="00AE2DB4" w:rsidP="00AE2DB4">
            <w:pPr>
              <w:pStyle w:val="af2"/>
              <w:rPr>
                <w:b/>
                <w:sz w:val="24"/>
                <w:szCs w:val="24"/>
              </w:rPr>
            </w:pPr>
            <w:r w:rsidRPr="00AE2DB4">
              <w:rPr>
                <w:b/>
                <w:sz w:val="24"/>
                <w:szCs w:val="24"/>
              </w:rPr>
              <w:t>для 1 классов</w:t>
            </w:r>
          </w:p>
        </w:tc>
        <w:tc>
          <w:tcPr>
            <w:tcW w:w="5172" w:type="dxa"/>
          </w:tcPr>
          <w:p w14:paraId="6912BBE1" w14:textId="77777777" w:rsidR="00AE2DB4" w:rsidRPr="00AE2DB4" w:rsidRDefault="00AE2DB4" w:rsidP="00AE2DB4">
            <w:pPr>
              <w:pStyle w:val="af2"/>
              <w:rPr>
                <w:b/>
                <w:sz w:val="24"/>
                <w:szCs w:val="24"/>
              </w:rPr>
            </w:pPr>
            <w:r w:rsidRPr="00AE2DB4">
              <w:rPr>
                <w:sz w:val="24"/>
                <w:szCs w:val="24"/>
              </w:rPr>
              <w:t>с 07.02.2022 г. по 13.02.2022 г.</w:t>
            </w:r>
          </w:p>
        </w:tc>
        <w:tc>
          <w:tcPr>
            <w:tcW w:w="1843" w:type="dxa"/>
          </w:tcPr>
          <w:p w14:paraId="0EBE9FE7" w14:textId="77777777" w:rsidR="00AE2DB4" w:rsidRPr="00AE2DB4" w:rsidRDefault="00AE2DB4" w:rsidP="00AE2DB4">
            <w:pPr>
              <w:pStyle w:val="af2"/>
              <w:rPr>
                <w:b/>
                <w:sz w:val="24"/>
                <w:szCs w:val="24"/>
              </w:rPr>
            </w:pPr>
            <w:r w:rsidRPr="00AE2DB4">
              <w:rPr>
                <w:sz w:val="24"/>
                <w:szCs w:val="24"/>
              </w:rPr>
              <w:t>7 дней</w:t>
            </w:r>
          </w:p>
        </w:tc>
      </w:tr>
      <w:tr w:rsidR="00AE2DB4" w:rsidRPr="00530984" w14:paraId="19BCACA8" w14:textId="77777777" w:rsidTr="00AE2DB4">
        <w:tc>
          <w:tcPr>
            <w:tcW w:w="2478" w:type="dxa"/>
          </w:tcPr>
          <w:p w14:paraId="6FB9AB5F" w14:textId="77777777" w:rsidR="00AE2DB4" w:rsidRPr="00AE2DB4" w:rsidRDefault="00AE2DB4" w:rsidP="00AE2DB4">
            <w:pPr>
              <w:pStyle w:val="af2"/>
              <w:rPr>
                <w:b/>
                <w:sz w:val="24"/>
                <w:szCs w:val="24"/>
              </w:rPr>
            </w:pPr>
            <w:r w:rsidRPr="00AE2DB4">
              <w:rPr>
                <w:b/>
                <w:sz w:val="24"/>
                <w:szCs w:val="24"/>
              </w:rPr>
              <w:t>Весенние</w:t>
            </w:r>
          </w:p>
        </w:tc>
        <w:tc>
          <w:tcPr>
            <w:tcW w:w="5172" w:type="dxa"/>
          </w:tcPr>
          <w:p w14:paraId="40F0533F" w14:textId="77777777" w:rsidR="00AE2DB4" w:rsidRPr="00AE2DB4" w:rsidRDefault="00AE2DB4" w:rsidP="00AE2DB4">
            <w:pPr>
              <w:pStyle w:val="af2"/>
              <w:rPr>
                <w:b/>
                <w:sz w:val="24"/>
                <w:szCs w:val="24"/>
              </w:rPr>
            </w:pPr>
            <w:r w:rsidRPr="00AE2DB4">
              <w:rPr>
                <w:sz w:val="24"/>
                <w:szCs w:val="24"/>
              </w:rPr>
              <w:t>с 28.03.2022 г. по 05.04.2022 г</w:t>
            </w:r>
          </w:p>
        </w:tc>
        <w:tc>
          <w:tcPr>
            <w:tcW w:w="1843" w:type="dxa"/>
          </w:tcPr>
          <w:p w14:paraId="5EB67BEA" w14:textId="77777777" w:rsidR="00AE2DB4" w:rsidRPr="00AE2DB4" w:rsidRDefault="00AE2DB4" w:rsidP="00AE2DB4">
            <w:pPr>
              <w:pStyle w:val="af2"/>
              <w:rPr>
                <w:b/>
                <w:sz w:val="24"/>
                <w:szCs w:val="24"/>
              </w:rPr>
            </w:pPr>
            <w:r w:rsidRPr="00AE2DB4">
              <w:rPr>
                <w:sz w:val="24"/>
                <w:szCs w:val="24"/>
              </w:rPr>
              <w:t>9 дней</w:t>
            </w:r>
          </w:p>
        </w:tc>
      </w:tr>
      <w:tr w:rsidR="00AE2DB4" w:rsidRPr="00530984" w14:paraId="730D9F1B" w14:textId="77777777" w:rsidTr="00AE2DB4">
        <w:tc>
          <w:tcPr>
            <w:tcW w:w="2478" w:type="dxa"/>
          </w:tcPr>
          <w:p w14:paraId="76386B0A" w14:textId="77777777" w:rsidR="00AE2DB4" w:rsidRPr="00AE2DB4" w:rsidRDefault="00AE2DB4" w:rsidP="00AE2DB4">
            <w:pPr>
              <w:pStyle w:val="af2"/>
              <w:rPr>
                <w:b/>
                <w:sz w:val="24"/>
                <w:szCs w:val="24"/>
              </w:rPr>
            </w:pPr>
            <w:r w:rsidRPr="00AE2DB4">
              <w:rPr>
                <w:b/>
                <w:sz w:val="24"/>
                <w:szCs w:val="24"/>
              </w:rPr>
              <w:t>Летние</w:t>
            </w:r>
          </w:p>
          <w:p w14:paraId="6D6F5FCF" w14:textId="77777777" w:rsidR="00AE2DB4" w:rsidRPr="00AE2DB4" w:rsidRDefault="00AE2DB4" w:rsidP="00AE2DB4">
            <w:pPr>
              <w:pStyle w:val="af2"/>
              <w:rPr>
                <w:b/>
                <w:sz w:val="24"/>
                <w:szCs w:val="24"/>
              </w:rPr>
            </w:pPr>
          </w:p>
        </w:tc>
        <w:tc>
          <w:tcPr>
            <w:tcW w:w="5172" w:type="dxa"/>
          </w:tcPr>
          <w:p w14:paraId="64BB67BB" w14:textId="77777777" w:rsidR="00AE2DB4" w:rsidRPr="00AE2DB4" w:rsidRDefault="00AE2DB4" w:rsidP="00AE2DB4">
            <w:pPr>
              <w:pStyle w:val="af2"/>
              <w:rPr>
                <w:sz w:val="24"/>
                <w:szCs w:val="24"/>
              </w:rPr>
            </w:pPr>
            <w:r w:rsidRPr="00AE2DB4">
              <w:rPr>
                <w:sz w:val="24"/>
                <w:szCs w:val="24"/>
              </w:rPr>
              <w:t>с 25 мая 2022 года по 31 августа 2022 года - для учащихся переводных классов;</w:t>
            </w:r>
          </w:p>
          <w:p w14:paraId="0487618E" w14:textId="77777777" w:rsidR="00AE2DB4" w:rsidRPr="00AE2DB4" w:rsidRDefault="00AE2DB4" w:rsidP="00AE2DB4">
            <w:pPr>
              <w:pStyle w:val="af2"/>
              <w:rPr>
                <w:sz w:val="24"/>
                <w:szCs w:val="24"/>
              </w:rPr>
            </w:pPr>
            <w:r w:rsidRPr="00AE2DB4">
              <w:rPr>
                <w:sz w:val="24"/>
                <w:szCs w:val="24"/>
              </w:rPr>
              <w:t>Для учащихся выпускных классов - первый день после окончания экзаменационного периода.</w:t>
            </w:r>
          </w:p>
          <w:p w14:paraId="58B63849" w14:textId="77777777" w:rsidR="00AE2DB4" w:rsidRPr="00AE2DB4" w:rsidRDefault="00AE2DB4" w:rsidP="00AE2DB4">
            <w:pPr>
              <w:pStyle w:val="af2"/>
              <w:rPr>
                <w:sz w:val="24"/>
                <w:szCs w:val="24"/>
              </w:rPr>
            </w:pPr>
            <w:r w:rsidRPr="00AE2DB4">
              <w:rPr>
                <w:sz w:val="24"/>
                <w:szCs w:val="24"/>
              </w:rPr>
              <w:t>Окончание каникул - 31 августа 2022г.</w:t>
            </w:r>
          </w:p>
        </w:tc>
        <w:tc>
          <w:tcPr>
            <w:tcW w:w="1843" w:type="dxa"/>
          </w:tcPr>
          <w:p w14:paraId="619A2F18" w14:textId="77777777" w:rsidR="00AE2DB4" w:rsidRPr="00AE2DB4" w:rsidRDefault="00AE2DB4" w:rsidP="00AE2DB4">
            <w:pPr>
              <w:pStyle w:val="af2"/>
              <w:rPr>
                <w:sz w:val="24"/>
                <w:szCs w:val="24"/>
              </w:rPr>
            </w:pPr>
          </w:p>
        </w:tc>
      </w:tr>
    </w:tbl>
    <w:p w14:paraId="6C9DC485" w14:textId="77777777" w:rsidR="00AE2DB4" w:rsidRDefault="00AE2DB4" w:rsidP="00AE2DB4">
      <w:pPr>
        <w:spacing w:after="0" w:line="240" w:lineRule="auto"/>
        <w:jc w:val="both"/>
        <w:rPr>
          <w:rFonts w:ascii="Times New Roman" w:hAnsi="Times New Roman"/>
          <w:b/>
          <w:i/>
          <w:color w:val="000000"/>
          <w:sz w:val="24"/>
          <w:szCs w:val="24"/>
        </w:rPr>
      </w:pPr>
    </w:p>
    <w:p w14:paraId="7B8909F0" w14:textId="77777777" w:rsidR="00AE2DB4" w:rsidRDefault="00AE2DB4" w:rsidP="00AE2DB4">
      <w:pPr>
        <w:tabs>
          <w:tab w:val="left" w:pos="-540"/>
        </w:tabs>
        <w:spacing w:after="0" w:line="240" w:lineRule="auto"/>
        <w:rPr>
          <w:rFonts w:ascii="Times New Roman" w:hAnsi="Times New Roman"/>
          <w:szCs w:val="24"/>
        </w:rPr>
      </w:pPr>
      <w:r w:rsidRPr="00530984">
        <w:rPr>
          <w:rFonts w:ascii="Times New Roman" w:hAnsi="Times New Roman"/>
          <w:b/>
          <w:szCs w:val="24"/>
        </w:rPr>
        <w:t>11.Объем домашних заданий</w:t>
      </w:r>
      <w:r w:rsidRPr="00530984">
        <w:rPr>
          <w:rFonts w:ascii="Times New Roman" w:hAnsi="Times New Roman"/>
          <w:szCs w:val="24"/>
        </w:rPr>
        <w:t xml:space="preserve">: </w:t>
      </w:r>
    </w:p>
    <w:p w14:paraId="534F447B" w14:textId="77777777" w:rsidR="00AE2DB4" w:rsidRPr="00530984" w:rsidRDefault="00AE2DB4" w:rsidP="00AE2DB4">
      <w:pPr>
        <w:tabs>
          <w:tab w:val="left" w:pos="-540"/>
        </w:tabs>
        <w:spacing w:after="0" w:line="240" w:lineRule="auto"/>
        <w:rPr>
          <w:rFonts w:ascii="Times New Roman" w:hAnsi="Times New Roman"/>
          <w:szCs w:val="24"/>
        </w:rPr>
      </w:pPr>
    </w:p>
    <w:p w14:paraId="23030C1C" w14:textId="77777777" w:rsidR="00AE2DB4" w:rsidRPr="00530984" w:rsidRDefault="00AE2DB4" w:rsidP="00AE2DB4">
      <w:pPr>
        <w:tabs>
          <w:tab w:val="left" w:pos="-540"/>
        </w:tabs>
        <w:spacing w:after="0" w:line="360" w:lineRule="auto"/>
        <w:rPr>
          <w:rFonts w:ascii="Times New Roman" w:hAnsi="Times New Roman"/>
          <w:szCs w:val="24"/>
        </w:rPr>
      </w:pPr>
      <w:r w:rsidRPr="00530984">
        <w:rPr>
          <w:rFonts w:ascii="Times New Roman" w:hAnsi="Times New Roman"/>
          <w:szCs w:val="24"/>
        </w:rPr>
        <w:t>2-3 классы -1,5 часа;</w:t>
      </w:r>
    </w:p>
    <w:p w14:paraId="46F45774" w14:textId="77777777" w:rsidR="00AE2DB4" w:rsidRPr="00530984" w:rsidRDefault="00AE2DB4" w:rsidP="00AE2DB4">
      <w:pPr>
        <w:tabs>
          <w:tab w:val="left" w:pos="-540"/>
        </w:tabs>
        <w:spacing w:after="0" w:line="360" w:lineRule="auto"/>
        <w:rPr>
          <w:rFonts w:ascii="Times New Roman" w:hAnsi="Times New Roman"/>
          <w:szCs w:val="24"/>
        </w:rPr>
      </w:pPr>
      <w:r w:rsidRPr="00530984">
        <w:rPr>
          <w:rFonts w:ascii="Times New Roman" w:hAnsi="Times New Roman"/>
          <w:szCs w:val="24"/>
        </w:rPr>
        <w:t>4-5 классы-2 часа;</w:t>
      </w:r>
    </w:p>
    <w:p w14:paraId="26CBC958" w14:textId="77777777" w:rsidR="00AE2DB4" w:rsidRPr="00530984" w:rsidRDefault="00AE2DB4" w:rsidP="00AE2DB4">
      <w:pPr>
        <w:tabs>
          <w:tab w:val="left" w:pos="-540"/>
        </w:tabs>
        <w:spacing w:after="0" w:line="360" w:lineRule="auto"/>
        <w:rPr>
          <w:rFonts w:ascii="Times New Roman" w:hAnsi="Times New Roman"/>
          <w:szCs w:val="24"/>
        </w:rPr>
      </w:pPr>
      <w:r w:rsidRPr="00530984">
        <w:rPr>
          <w:rFonts w:ascii="Times New Roman" w:hAnsi="Times New Roman"/>
          <w:szCs w:val="24"/>
        </w:rPr>
        <w:t>6-8 классы-2,5 часа;</w:t>
      </w:r>
    </w:p>
    <w:p w14:paraId="72F80464" w14:textId="77777777" w:rsidR="00AE2DB4" w:rsidRDefault="00AE2DB4" w:rsidP="00AE2DB4">
      <w:pPr>
        <w:tabs>
          <w:tab w:val="left" w:pos="-540"/>
        </w:tabs>
        <w:spacing w:after="0" w:line="360" w:lineRule="auto"/>
        <w:rPr>
          <w:rFonts w:ascii="Times New Roman" w:hAnsi="Times New Roman"/>
          <w:szCs w:val="24"/>
        </w:rPr>
      </w:pPr>
      <w:r w:rsidRPr="00530984">
        <w:rPr>
          <w:rFonts w:ascii="Times New Roman" w:hAnsi="Times New Roman"/>
          <w:szCs w:val="24"/>
        </w:rPr>
        <w:t>9-11 классы-3,5 час.</w:t>
      </w:r>
    </w:p>
    <w:p w14:paraId="2FCD5ED9" w14:textId="77777777" w:rsidR="009D0837" w:rsidRPr="00242199" w:rsidRDefault="009D0837" w:rsidP="00110AC9">
      <w:pPr>
        <w:spacing w:after="0" w:line="240" w:lineRule="auto"/>
        <w:ind w:firstLine="709"/>
        <w:jc w:val="right"/>
        <w:rPr>
          <w:rStyle w:val="Zag11"/>
          <w:rFonts w:ascii="Times New Roman" w:eastAsia="@Arial Unicode MS" w:hAnsi="Times New Roman"/>
          <w:sz w:val="24"/>
          <w:szCs w:val="24"/>
          <w:lang w:eastAsia="ru-RU"/>
        </w:rPr>
      </w:pPr>
    </w:p>
    <w:p w14:paraId="74BC81AC" w14:textId="77777777" w:rsidR="00B540EE" w:rsidRPr="00242199" w:rsidRDefault="00B540EE" w:rsidP="00EC1B31">
      <w:pPr>
        <w:pStyle w:val="af5"/>
        <w:ind w:firstLine="709"/>
        <w:jc w:val="both"/>
        <w:rPr>
          <w:rStyle w:val="Zag11"/>
          <w:rFonts w:eastAsia="@Arial Unicode MS"/>
          <w:sz w:val="24"/>
          <w:szCs w:val="24"/>
          <w:lang w:eastAsia="en-US"/>
        </w:rPr>
      </w:pPr>
      <w:r w:rsidRPr="00242199">
        <w:rPr>
          <w:rStyle w:val="Zag11"/>
          <w:rFonts w:eastAsia="@Arial Unicode MS"/>
          <w:sz w:val="24"/>
          <w:szCs w:val="24"/>
        </w:rPr>
        <w:t xml:space="preserve">Примерный недельный учебный план является ориентиром при разработке учебного плана </w:t>
      </w:r>
      <w:r w:rsidR="00110AC9" w:rsidRPr="00242199">
        <w:rPr>
          <w:rStyle w:val="Zag11"/>
          <w:rFonts w:eastAsia="@Arial Unicode MS"/>
          <w:sz w:val="24"/>
          <w:szCs w:val="24"/>
        </w:rPr>
        <w:t>школы</w:t>
      </w:r>
      <w:r w:rsidRPr="00242199">
        <w:rPr>
          <w:rStyle w:val="Zag11"/>
          <w:rFonts w:eastAsia="@Arial Unicode MS"/>
          <w:sz w:val="24"/>
          <w:szCs w:val="24"/>
        </w:rPr>
        <w:t>, в котором отражаются и конкретизируются основные показатели учебного плана:</w:t>
      </w:r>
    </w:p>
    <w:p w14:paraId="7EC79153" w14:textId="77777777" w:rsidR="00B540EE" w:rsidRPr="00242199" w:rsidRDefault="00B540EE" w:rsidP="00B10372">
      <w:pPr>
        <w:pStyle w:val="a9"/>
        <w:numPr>
          <w:ilvl w:val="0"/>
          <w:numId w:val="127"/>
        </w:numPr>
        <w:tabs>
          <w:tab w:val="left" w:pos="993"/>
        </w:tabs>
        <w:ind w:left="0" w:firstLine="709"/>
        <w:jc w:val="both"/>
        <w:rPr>
          <w:rStyle w:val="Zag11"/>
          <w:rFonts w:ascii="Times New Roman" w:eastAsia="@Arial Unicode MS" w:hAnsi="Times New Roman"/>
        </w:rPr>
      </w:pPr>
      <w:r w:rsidRPr="00242199">
        <w:rPr>
          <w:rStyle w:val="Zag11"/>
          <w:rFonts w:ascii="Times New Roman" w:eastAsia="@Arial Unicode MS" w:hAnsi="Times New Roman"/>
        </w:rPr>
        <w:t>состав учебных предметов;</w:t>
      </w:r>
    </w:p>
    <w:p w14:paraId="491F2872" w14:textId="77777777" w:rsidR="00B540EE" w:rsidRPr="00242199" w:rsidRDefault="00B540EE" w:rsidP="00B10372">
      <w:pPr>
        <w:pStyle w:val="a9"/>
        <w:numPr>
          <w:ilvl w:val="0"/>
          <w:numId w:val="127"/>
        </w:numPr>
        <w:tabs>
          <w:tab w:val="left" w:pos="993"/>
        </w:tabs>
        <w:ind w:left="0" w:firstLine="709"/>
        <w:jc w:val="both"/>
        <w:rPr>
          <w:rStyle w:val="Zag11"/>
          <w:rFonts w:ascii="Times New Roman" w:eastAsia="@Arial Unicode MS" w:hAnsi="Times New Roman"/>
        </w:rPr>
      </w:pPr>
      <w:r w:rsidRPr="00242199">
        <w:rPr>
          <w:rStyle w:val="Zag11"/>
          <w:rFonts w:ascii="Times New Roman" w:eastAsia="@Arial Unicode MS" w:hAnsi="Times New Roman"/>
        </w:rPr>
        <w:t>недельное распределение учебного времени, отводимого на освоение содержания образования по классам и учебным предметам;</w:t>
      </w:r>
    </w:p>
    <w:p w14:paraId="4B5F6AAA" w14:textId="77777777" w:rsidR="00B540EE" w:rsidRPr="00242199" w:rsidRDefault="00B540EE" w:rsidP="00B10372">
      <w:pPr>
        <w:pStyle w:val="a9"/>
        <w:numPr>
          <w:ilvl w:val="0"/>
          <w:numId w:val="127"/>
        </w:numPr>
        <w:tabs>
          <w:tab w:val="left" w:pos="993"/>
        </w:tabs>
        <w:ind w:left="0" w:firstLine="709"/>
        <w:jc w:val="both"/>
        <w:rPr>
          <w:rStyle w:val="Zag11"/>
          <w:rFonts w:ascii="Times New Roman" w:eastAsia="@Arial Unicode MS" w:hAnsi="Times New Roman"/>
        </w:rPr>
      </w:pPr>
      <w:r w:rsidRPr="00242199">
        <w:rPr>
          <w:rStyle w:val="Zag11"/>
          <w:rFonts w:ascii="Times New Roman" w:eastAsia="@Arial Unicode MS" w:hAnsi="Times New Roman"/>
        </w:rPr>
        <w:t>максимально допустимая недельная нагрузка обучающихся и максимальная нагрузка с уч</w:t>
      </w:r>
      <w:r w:rsidR="00245F1D" w:rsidRPr="00242199">
        <w:rPr>
          <w:rStyle w:val="Zag11"/>
          <w:rFonts w:ascii="Times New Roman" w:eastAsia="@Arial Unicode MS" w:hAnsi="Times New Roman"/>
        </w:rPr>
        <w:t>е</w:t>
      </w:r>
      <w:r w:rsidRPr="00242199">
        <w:rPr>
          <w:rStyle w:val="Zag11"/>
          <w:rFonts w:ascii="Times New Roman" w:eastAsia="@Arial Unicode MS" w:hAnsi="Times New Roman"/>
        </w:rPr>
        <w:t>том деления классов на группы;</w:t>
      </w:r>
    </w:p>
    <w:p w14:paraId="268BE004" w14:textId="77777777" w:rsidR="00B540EE" w:rsidRPr="00242199" w:rsidRDefault="00B540EE" w:rsidP="00B10372">
      <w:pPr>
        <w:pStyle w:val="Zag1"/>
        <w:numPr>
          <w:ilvl w:val="0"/>
          <w:numId w:val="127"/>
        </w:numPr>
        <w:tabs>
          <w:tab w:val="left" w:pos="993"/>
        </w:tabs>
        <w:spacing w:after="0" w:line="240" w:lineRule="auto"/>
        <w:ind w:left="0" w:firstLine="709"/>
        <w:jc w:val="both"/>
        <w:rPr>
          <w:rStyle w:val="Zag11"/>
          <w:rFonts w:eastAsia="@Arial Unicode MS"/>
          <w:b w:val="0"/>
          <w:bCs w:val="0"/>
          <w:color w:val="auto"/>
          <w:lang w:val="ru-RU" w:eastAsia="en-US"/>
        </w:rPr>
      </w:pPr>
      <w:r w:rsidRPr="00242199">
        <w:rPr>
          <w:rStyle w:val="Zag11"/>
          <w:rFonts w:eastAsia="@Arial Unicode MS"/>
          <w:b w:val="0"/>
          <w:bCs w:val="0"/>
          <w:color w:val="auto"/>
          <w:lang w:val="ru-RU"/>
        </w:rPr>
        <w:t>план комплектования классов.</w:t>
      </w:r>
    </w:p>
    <w:p w14:paraId="5F1DAE47" w14:textId="77777777" w:rsidR="00996271" w:rsidRPr="00242199" w:rsidRDefault="00996271" w:rsidP="00EC1B31">
      <w:pPr>
        <w:widowControl w:val="0"/>
        <w:autoSpaceDE w:val="0"/>
        <w:autoSpaceDN w:val="0"/>
        <w:adjustRightInd w:val="0"/>
        <w:spacing w:after="0" w:line="240" w:lineRule="auto"/>
        <w:ind w:firstLine="540"/>
        <w:jc w:val="both"/>
        <w:rPr>
          <w:rFonts w:ascii="Times New Roman" w:hAnsi="Times New Roman"/>
          <w:sz w:val="24"/>
          <w:szCs w:val="24"/>
        </w:rPr>
      </w:pPr>
      <w:r w:rsidRPr="00242199">
        <w:rPr>
          <w:rFonts w:ascii="Times New Roman" w:hAnsi="Times New Roman"/>
          <w:b/>
          <w:sz w:val="24"/>
          <w:szCs w:val="24"/>
        </w:rPr>
        <w:t xml:space="preserve">Внеурочная деятельность </w:t>
      </w:r>
      <w:r w:rsidRPr="00242199">
        <w:rPr>
          <w:rFonts w:ascii="Times New Roman" w:hAnsi="Times New Roman"/>
          <w:sz w:val="24"/>
          <w:szCs w:val="24"/>
        </w:rPr>
        <w:t xml:space="preserve">в соответствии с требованиями ФГОС ОООорганизуется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14:paraId="10B3B5CF" w14:textId="77777777" w:rsidR="00996271" w:rsidRPr="00242199" w:rsidRDefault="00996271" w:rsidP="00EC1B31">
      <w:pPr>
        <w:tabs>
          <w:tab w:val="left" w:pos="4500"/>
          <w:tab w:val="left" w:pos="9180"/>
          <w:tab w:val="left" w:pos="9360"/>
        </w:tabs>
        <w:spacing w:after="0" w:line="240" w:lineRule="auto"/>
        <w:ind w:firstLine="709"/>
        <w:jc w:val="both"/>
        <w:rPr>
          <w:rFonts w:ascii="Times New Roman" w:hAnsi="Times New Roman"/>
          <w:sz w:val="24"/>
          <w:szCs w:val="24"/>
        </w:rPr>
      </w:pPr>
      <w:r w:rsidRPr="00242199">
        <w:rPr>
          <w:rFonts w:ascii="Times New Roman" w:hAnsi="Times New Roman"/>
          <w:sz w:val="24"/>
          <w:szCs w:val="24"/>
        </w:rPr>
        <w:t xml:space="preserve">Содержание данных занятий </w:t>
      </w:r>
      <w:r w:rsidR="00110AC9" w:rsidRPr="00242199">
        <w:rPr>
          <w:rFonts w:ascii="Times New Roman" w:hAnsi="Times New Roman"/>
          <w:sz w:val="24"/>
          <w:szCs w:val="24"/>
        </w:rPr>
        <w:t>формируется</w:t>
      </w:r>
      <w:r w:rsidRPr="00242199">
        <w:rPr>
          <w:rFonts w:ascii="Times New Roman" w:hAnsi="Times New Roman"/>
          <w:sz w:val="24"/>
          <w:szCs w:val="24"/>
        </w:rPr>
        <w:t xml:space="preserve">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14:paraId="59527BC6" w14:textId="77777777" w:rsidR="00110AC9" w:rsidRPr="00242199" w:rsidRDefault="00110AC9" w:rsidP="00110AC9">
      <w:pPr>
        <w:pStyle w:val="3"/>
        <w:spacing w:before="0" w:beforeAutospacing="0" w:after="0" w:afterAutospacing="0"/>
        <w:ind w:firstLine="709"/>
        <w:jc w:val="center"/>
        <w:rPr>
          <w:sz w:val="24"/>
          <w:szCs w:val="24"/>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830"/>
        <w:gridCol w:w="1560"/>
        <w:gridCol w:w="2250"/>
        <w:gridCol w:w="1875"/>
      </w:tblGrid>
      <w:tr w:rsidR="00110AC9" w:rsidRPr="00242199" w14:paraId="2BD6F78C" w14:textId="77777777" w:rsidTr="002179B1">
        <w:trPr>
          <w:tblCellSpacing w:w="15" w:type="dxa"/>
          <w:jc w:val="center"/>
        </w:trPr>
        <w:tc>
          <w:tcPr>
            <w:tcW w:w="1785" w:type="dxa"/>
            <w:tcBorders>
              <w:top w:val="outset" w:sz="6" w:space="0" w:color="auto"/>
              <w:left w:val="outset" w:sz="6" w:space="0" w:color="auto"/>
              <w:bottom w:val="outset" w:sz="6" w:space="0" w:color="auto"/>
              <w:right w:val="outset" w:sz="6" w:space="0" w:color="auto"/>
            </w:tcBorders>
          </w:tcPr>
          <w:p w14:paraId="4C632FE6" w14:textId="77777777" w:rsidR="00110AC9" w:rsidRPr="00242199" w:rsidRDefault="00110AC9" w:rsidP="00110AC9">
            <w:pPr>
              <w:pStyle w:val="a7"/>
              <w:spacing w:before="0" w:beforeAutospacing="0" w:after="0" w:afterAutospacing="0"/>
              <w:rPr>
                <w:rFonts w:ascii="Times New Roman" w:hAnsi="Times New Roman"/>
                <w:color w:val="333333"/>
              </w:rPr>
            </w:pPr>
            <w:r w:rsidRPr="00242199">
              <w:rPr>
                <w:rFonts w:ascii="Times New Roman" w:hAnsi="Times New Roman"/>
                <w:color w:val="333333"/>
              </w:rPr>
              <w:t xml:space="preserve">Зимние </w:t>
            </w:r>
          </w:p>
        </w:tc>
        <w:tc>
          <w:tcPr>
            <w:tcW w:w="1530" w:type="dxa"/>
            <w:tcBorders>
              <w:top w:val="outset" w:sz="6" w:space="0" w:color="auto"/>
              <w:left w:val="outset" w:sz="6" w:space="0" w:color="auto"/>
              <w:bottom w:val="outset" w:sz="6" w:space="0" w:color="auto"/>
              <w:right w:val="outset" w:sz="6" w:space="0" w:color="auto"/>
            </w:tcBorders>
          </w:tcPr>
          <w:p w14:paraId="143163A6" w14:textId="77777777" w:rsidR="00110AC9" w:rsidRPr="00242199" w:rsidRDefault="00110AC9" w:rsidP="00110AC9">
            <w:pPr>
              <w:pStyle w:val="a7"/>
              <w:spacing w:before="0" w:beforeAutospacing="0" w:after="0" w:afterAutospacing="0"/>
              <w:jc w:val="center"/>
              <w:rPr>
                <w:rFonts w:ascii="Times New Roman" w:hAnsi="Times New Roman"/>
                <w:color w:val="333333"/>
              </w:rPr>
            </w:pPr>
            <w:r w:rsidRPr="00242199">
              <w:rPr>
                <w:rFonts w:ascii="Times New Roman" w:hAnsi="Times New Roman"/>
                <w:color w:val="333333"/>
              </w:rPr>
              <w:t>1-11 кл.</w:t>
            </w:r>
          </w:p>
        </w:tc>
        <w:tc>
          <w:tcPr>
            <w:tcW w:w="2220" w:type="dxa"/>
            <w:vMerge w:val="restart"/>
            <w:tcBorders>
              <w:left w:val="outset" w:sz="6" w:space="0" w:color="auto"/>
              <w:right w:val="outset" w:sz="6" w:space="0" w:color="auto"/>
            </w:tcBorders>
          </w:tcPr>
          <w:p w14:paraId="45C889A8" w14:textId="77777777" w:rsidR="00110AC9" w:rsidRPr="00242199" w:rsidRDefault="00110AC9" w:rsidP="00110AC9">
            <w:pPr>
              <w:pStyle w:val="a7"/>
              <w:spacing w:before="0" w:beforeAutospacing="0" w:after="0" w:afterAutospacing="0"/>
              <w:rPr>
                <w:rFonts w:ascii="Times New Roman" w:hAnsi="Times New Roman"/>
                <w:color w:val="333333"/>
              </w:rPr>
            </w:pPr>
          </w:p>
        </w:tc>
        <w:tc>
          <w:tcPr>
            <w:tcW w:w="1830" w:type="dxa"/>
            <w:tcBorders>
              <w:top w:val="outset" w:sz="6" w:space="0" w:color="auto"/>
              <w:left w:val="outset" w:sz="6" w:space="0" w:color="auto"/>
              <w:bottom w:val="outset" w:sz="6" w:space="0" w:color="auto"/>
              <w:right w:val="outset" w:sz="6" w:space="0" w:color="auto"/>
            </w:tcBorders>
          </w:tcPr>
          <w:p w14:paraId="3955CE45" w14:textId="77777777" w:rsidR="00110AC9" w:rsidRPr="00242199" w:rsidRDefault="00110AC9" w:rsidP="00110AC9">
            <w:pPr>
              <w:pStyle w:val="a7"/>
              <w:spacing w:before="0" w:beforeAutospacing="0" w:after="0" w:afterAutospacing="0"/>
              <w:rPr>
                <w:rFonts w:ascii="Times New Roman" w:hAnsi="Times New Roman"/>
                <w:color w:val="333333"/>
              </w:rPr>
            </w:pPr>
            <w:r w:rsidRPr="00242199">
              <w:rPr>
                <w:rFonts w:ascii="Times New Roman" w:hAnsi="Times New Roman"/>
                <w:color w:val="333333"/>
              </w:rPr>
              <w:t>14</w:t>
            </w:r>
          </w:p>
        </w:tc>
      </w:tr>
      <w:tr w:rsidR="00110AC9" w:rsidRPr="00242199" w14:paraId="7C4C25F6" w14:textId="77777777" w:rsidTr="002179B1">
        <w:trPr>
          <w:tblCellSpacing w:w="15" w:type="dxa"/>
          <w:jc w:val="center"/>
        </w:trPr>
        <w:tc>
          <w:tcPr>
            <w:tcW w:w="1785" w:type="dxa"/>
            <w:tcBorders>
              <w:top w:val="outset" w:sz="6" w:space="0" w:color="auto"/>
              <w:left w:val="outset" w:sz="6" w:space="0" w:color="auto"/>
              <w:bottom w:val="outset" w:sz="6" w:space="0" w:color="auto"/>
              <w:right w:val="outset" w:sz="6" w:space="0" w:color="auto"/>
            </w:tcBorders>
          </w:tcPr>
          <w:p w14:paraId="70E37E76" w14:textId="77777777" w:rsidR="00110AC9" w:rsidRPr="00242199" w:rsidRDefault="00110AC9" w:rsidP="00110AC9">
            <w:pPr>
              <w:pStyle w:val="a7"/>
              <w:spacing w:before="0" w:beforeAutospacing="0" w:after="0" w:afterAutospacing="0"/>
              <w:rPr>
                <w:rFonts w:ascii="Times New Roman" w:hAnsi="Times New Roman"/>
                <w:color w:val="333333"/>
              </w:rPr>
            </w:pPr>
            <w:r w:rsidRPr="00242199">
              <w:rPr>
                <w:rFonts w:ascii="Times New Roman" w:hAnsi="Times New Roman"/>
                <w:color w:val="333333"/>
              </w:rPr>
              <w:t xml:space="preserve">Дополнительная каникулярная неделя </w:t>
            </w:r>
          </w:p>
        </w:tc>
        <w:tc>
          <w:tcPr>
            <w:tcW w:w="1530" w:type="dxa"/>
            <w:tcBorders>
              <w:top w:val="outset" w:sz="6" w:space="0" w:color="auto"/>
              <w:left w:val="outset" w:sz="6" w:space="0" w:color="auto"/>
              <w:bottom w:val="outset" w:sz="6" w:space="0" w:color="auto"/>
              <w:right w:val="outset" w:sz="6" w:space="0" w:color="auto"/>
            </w:tcBorders>
          </w:tcPr>
          <w:p w14:paraId="62777571" w14:textId="77777777" w:rsidR="00110AC9" w:rsidRPr="00242199" w:rsidRDefault="00110AC9" w:rsidP="00110AC9">
            <w:pPr>
              <w:pStyle w:val="a7"/>
              <w:spacing w:before="0" w:beforeAutospacing="0" w:after="0" w:afterAutospacing="0"/>
              <w:jc w:val="center"/>
              <w:rPr>
                <w:rFonts w:ascii="Times New Roman" w:hAnsi="Times New Roman"/>
                <w:color w:val="333333"/>
              </w:rPr>
            </w:pPr>
            <w:r w:rsidRPr="00242199">
              <w:rPr>
                <w:rFonts w:ascii="Times New Roman" w:hAnsi="Times New Roman"/>
                <w:color w:val="333333"/>
              </w:rPr>
              <w:t>1 кл.</w:t>
            </w:r>
          </w:p>
        </w:tc>
        <w:tc>
          <w:tcPr>
            <w:tcW w:w="2220" w:type="dxa"/>
            <w:vMerge/>
            <w:tcBorders>
              <w:left w:val="outset" w:sz="6" w:space="0" w:color="auto"/>
              <w:right w:val="outset" w:sz="6" w:space="0" w:color="auto"/>
            </w:tcBorders>
          </w:tcPr>
          <w:p w14:paraId="1BE16491" w14:textId="77777777" w:rsidR="00110AC9" w:rsidRPr="00242199" w:rsidRDefault="00110AC9" w:rsidP="00110AC9">
            <w:pPr>
              <w:pStyle w:val="a7"/>
              <w:spacing w:before="0" w:beforeAutospacing="0" w:after="0" w:afterAutospacing="0"/>
              <w:rPr>
                <w:rFonts w:ascii="Times New Roman" w:hAnsi="Times New Roman"/>
                <w:color w:val="333333"/>
              </w:rPr>
            </w:pPr>
          </w:p>
        </w:tc>
        <w:tc>
          <w:tcPr>
            <w:tcW w:w="1830" w:type="dxa"/>
            <w:tcBorders>
              <w:top w:val="outset" w:sz="6" w:space="0" w:color="auto"/>
              <w:left w:val="outset" w:sz="6" w:space="0" w:color="auto"/>
              <w:bottom w:val="outset" w:sz="6" w:space="0" w:color="auto"/>
              <w:right w:val="outset" w:sz="6" w:space="0" w:color="auto"/>
            </w:tcBorders>
          </w:tcPr>
          <w:p w14:paraId="30DBD376" w14:textId="77777777" w:rsidR="00110AC9" w:rsidRPr="00242199" w:rsidRDefault="00110AC9" w:rsidP="00110AC9">
            <w:pPr>
              <w:pStyle w:val="a7"/>
              <w:spacing w:before="0" w:beforeAutospacing="0" w:after="0" w:afterAutospacing="0"/>
              <w:rPr>
                <w:rFonts w:ascii="Times New Roman" w:hAnsi="Times New Roman"/>
                <w:color w:val="333333"/>
              </w:rPr>
            </w:pPr>
            <w:r w:rsidRPr="00242199">
              <w:rPr>
                <w:rFonts w:ascii="Times New Roman" w:hAnsi="Times New Roman"/>
                <w:color w:val="333333"/>
              </w:rPr>
              <w:t>7</w:t>
            </w:r>
          </w:p>
        </w:tc>
      </w:tr>
      <w:tr w:rsidR="00110AC9" w:rsidRPr="00242199" w14:paraId="010511BD" w14:textId="77777777" w:rsidTr="002179B1">
        <w:trPr>
          <w:tblCellSpacing w:w="15" w:type="dxa"/>
          <w:jc w:val="center"/>
        </w:trPr>
        <w:tc>
          <w:tcPr>
            <w:tcW w:w="1785" w:type="dxa"/>
            <w:tcBorders>
              <w:top w:val="outset" w:sz="6" w:space="0" w:color="auto"/>
              <w:left w:val="outset" w:sz="6" w:space="0" w:color="auto"/>
              <w:bottom w:val="outset" w:sz="6" w:space="0" w:color="auto"/>
              <w:right w:val="outset" w:sz="6" w:space="0" w:color="auto"/>
            </w:tcBorders>
          </w:tcPr>
          <w:p w14:paraId="1059553E" w14:textId="77777777" w:rsidR="00110AC9" w:rsidRPr="00242199" w:rsidRDefault="00110AC9" w:rsidP="00110AC9">
            <w:pPr>
              <w:pStyle w:val="a7"/>
              <w:spacing w:before="0" w:beforeAutospacing="0" w:after="0" w:afterAutospacing="0"/>
              <w:rPr>
                <w:rFonts w:ascii="Times New Roman" w:hAnsi="Times New Roman"/>
                <w:color w:val="333333"/>
              </w:rPr>
            </w:pPr>
            <w:r w:rsidRPr="00242199">
              <w:rPr>
                <w:rFonts w:ascii="Times New Roman" w:hAnsi="Times New Roman"/>
                <w:color w:val="333333"/>
              </w:rPr>
              <w:t xml:space="preserve">Весенние </w:t>
            </w:r>
          </w:p>
        </w:tc>
        <w:tc>
          <w:tcPr>
            <w:tcW w:w="1530" w:type="dxa"/>
            <w:tcBorders>
              <w:top w:val="outset" w:sz="6" w:space="0" w:color="auto"/>
              <w:left w:val="outset" w:sz="6" w:space="0" w:color="auto"/>
              <w:bottom w:val="outset" w:sz="6" w:space="0" w:color="auto"/>
              <w:right w:val="outset" w:sz="6" w:space="0" w:color="auto"/>
            </w:tcBorders>
          </w:tcPr>
          <w:p w14:paraId="4E27DD33" w14:textId="77777777" w:rsidR="00110AC9" w:rsidRPr="00242199" w:rsidRDefault="00110AC9" w:rsidP="00110AC9">
            <w:pPr>
              <w:pStyle w:val="a7"/>
              <w:spacing w:before="0" w:beforeAutospacing="0" w:after="0" w:afterAutospacing="0"/>
              <w:jc w:val="center"/>
              <w:rPr>
                <w:rFonts w:ascii="Times New Roman" w:hAnsi="Times New Roman"/>
                <w:color w:val="333333"/>
              </w:rPr>
            </w:pPr>
            <w:r w:rsidRPr="00242199">
              <w:rPr>
                <w:rFonts w:ascii="Times New Roman" w:hAnsi="Times New Roman"/>
                <w:color w:val="333333"/>
              </w:rPr>
              <w:t xml:space="preserve">1-11 кл. </w:t>
            </w:r>
          </w:p>
        </w:tc>
        <w:tc>
          <w:tcPr>
            <w:tcW w:w="2220" w:type="dxa"/>
            <w:vMerge/>
            <w:tcBorders>
              <w:left w:val="outset" w:sz="6" w:space="0" w:color="auto"/>
              <w:bottom w:val="outset" w:sz="6" w:space="0" w:color="auto"/>
              <w:right w:val="outset" w:sz="6" w:space="0" w:color="auto"/>
            </w:tcBorders>
          </w:tcPr>
          <w:p w14:paraId="6A5DD7C6" w14:textId="77777777" w:rsidR="00110AC9" w:rsidRPr="00242199" w:rsidRDefault="00110AC9" w:rsidP="00110AC9">
            <w:pPr>
              <w:pStyle w:val="a7"/>
              <w:spacing w:before="0" w:beforeAutospacing="0" w:after="0" w:afterAutospacing="0"/>
              <w:rPr>
                <w:rFonts w:ascii="Times New Roman" w:hAnsi="Times New Roman"/>
                <w:color w:val="333333"/>
              </w:rPr>
            </w:pPr>
          </w:p>
        </w:tc>
        <w:tc>
          <w:tcPr>
            <w:tcW w:w="1830" w:type="dxa"/>
            <w:tcBorders>
              <w:top w:val="outset" w:sz="6" w:space="0" w:color="auto"/>
              <w:left w:val="outset" w:sz="6" w:space="0" w:color="auto"/>
              <w:bottom w:val="outset" w:sz="6" w:space="0" w:color="auto"/>
              <w:right w:val="outset" w:sz="6" w:space="0" w:color="auto"/>
            </w:tcBorders>
          </w:tcPr>
          <w:p w14:paraId="2D2BB680" w14:textId="77777777" w:rsidR="00110AC9" w:rsidRPr="00242199" w:rsidRDefault="00110AC9" w:rsidP="00110AC9">
            <w:pPr>
              <w:pStyle w:val="a7"/>
              <w:spacing w:before="0" w:beforeAutospacing="0" w:after="0" w:afterAutospacing="0"/>
              <w:rPr>
                <w:rFonts w:ascii="Times New Roman" w:hAnsi="Times New Roman"/>
                <w:color w:val="333333"/>
              </w:rPr>
            </w:pPr>
            <w:r w:rsidRPr="00242199">
              <w:rPr>
                <w:rFonts w:ascii="Times New Roman" w:hAnsi="Times New Roman"/>
                <w:color w:val="333333"/>
              </w:rPr>
              <w:t>9</w:t>
            </w:r>
          </w:p>
        </w:tc>
      </w:tr>
    </w:tbl>
    <w:p w14:paraId="3A862CD8" w14:textId="77777777" w:rsidR="00AE2DB4" w:rsidRDefault="00AE2DB4" w:rsidP="00110AC9">
      <w:pPr>
        <w:spacing w:after="0" w:line="240" w:lineRule="auto"/>
        <w:jc w:val="center"/>
        <w:rPr>
          <w:rStyle w:val="ab"/>
          <w:rFonts w:ascii="Times New Roman" w:hAnsi="Times New Roman"/>
          <w:sz w:val="24"/>
          <w:szCs w:val="24"/>
        </w:rPr>
      </w:pPr>
    </w:p>
    <w:p w14:paraId="48732240" w14:textId="77777777" w:rsidR="00110AC9" w:rsidRPr="00242199" w:rsidRDefault="00110AC9" w:rsidP="00110AC9">
      <w:pPr>
        <w:spacing w:after="0" w:line="240" w:lineRule="auto"/>
        <w:jc w:val="center"/>
        <w:rPr>
          <w:rFonts w:ascii="Times New Roman" w:hAnsi="Times New Roman"/>
          <w:sz w:val="24"/>
          <w:szCs w:val="24"/>
        </w:rPr>
      </w:pPr>
      <w:r w:rsidRPr="00242199">
        <w:rPr>
          <w:rStyle w:val="ab"/>
          <w:rFonts w:ascii="Times New Roman" w:hAnsi="Times New Roman"/>
          <w:sz w:val="24"/>
          <w:szCs w:val="24"/>
        </w:rPr>
        <w:t>IV. Проведение промежуточной аттестации в переводных классах</w:t>
      </w:r>
    </w:p>
    <w:p w14:paraId="03F5D702" w14:textId="77777777" w:rsidR="00110AC9" w:rsidRPr="00242199" w:rsidRDefault="00110AC9" w:rsidP="00110AC9">
      <w:pPr>
        <w:pStyle w:val="a7"/>
        <w:spacing w:before="0" w:beforeAutospacing="0" w:after="0" w:afterAutospacing="0"/>
        <w:rPr>
          <w:rFonts w:ascii="Times New Roman" w:hAnsi="Times New Roman"/>
          <w:color w:val="333333"/>
        </w:rPr>
      </w:pPr>
      <w:r w:rsidRPr="00242199">
        <w:rPr>
          <w:rFonts w:ascii="Times New Roman" w:hAnsi="Times New Roman"/>
          <w:color w:val="333333"/>
        </w:rPr>
        <w:t>Промежуточная аттестация в переводных классах (во 2-8, в 10 классах)  проводится с 1</w:t>
      </w:r>
      <w:r w:rsidR="004B5B4B" w:rsidRPr="00242199">
        <w:rPr>
          <w:rFonts w:ascii="Times New Roman" w:hAnsi="Times New Roman"/>
          <w:color w:val="333333"/>
        </w:rPr>
        <w:t>апреля</w:t>
      </w:r>
      <w:r w:rsidRPr="00242199">
        <w:rPr>
          <w:rFonts w:ascii="Times New Roman" w:hAnsi="Times New Roman"/>
          <w:color w:val="333333"/>
        </w:rPr>
        <w:t xml:space="preserve"> по </w:t>
      </w:r>
      <w:r w:rsidR="004B5B4B" w:rsidRPr="00242199">
        <w:rPr>
          <w:rFonts w:ascii="Times New Roman" w:hAnsi="Times New Roman"/>
          <w:color w:val="333333"/>
        </w:rPr>
        <w:t>31</w:t>
      </w:r>
      <w:r w:rsidRPr="00242199">
        <w:rPr>
          <w:rFonts w:ascii="Times New Roman" w:hAnsi="Times New Roman"/>
          <w:color w:val="333333"/>
        </w:rPr>
        <w:t xml:space="preserve"> мая без прекращения общеобразовательного процесса.</w:t>
      </w:r>
    </w:p>
    <w:p w14:paraId="09460E78" w14:textId="77777777" w:rsidR="00110AC9" w:rsidRPr="00242199" w:rsidRDefault="00110AC9" w:rsidP="00110AC9">
      <w:pPr>
        <w:spacing w:after="0" w:line="240" w:lineRule="auto"/>
        <w:jc w:val="center"/>
        <w:rPr>
          <w:rFonts w:ascii="Times New Roman" w:hAnsi="Times New Roman"/>
          <w:sz w:val="24"/>
          <w:szCs w:val="24"/>
        </w:rPr>
      </w:pPr>
      <w:r w:rsidRPr="00242199">
        <w:rPr>
          <w:rStyle w:val="ab"/>
          <w:rFonts w:ascii="Times New Roman" w:hAnsi="Times New Roman"/>
          <w:sz w:val="24"/>
          <w:szCs w:val="24"/>
        </w:rPr>
        <w:t>V. Проведение государственной (итоговой) аттестации в 9 и 11 классах</w:t>
      </w:r>
    </w:p>
    <w:p w14:paraId="5FA5C18C" w14:textId="77777777" w:rsidR="00110AC9" w:rsidRPr="00242199" w:rsidRDefault="00110AC9" w:rsidP="00110AC9">
      <w:pPr>
        <w:pStyle w:val="a7"/>
        <w:spacing w:before="0" w:beforeAutospacing="0" w:after="0" w:afterAutospacing="0"/>
        <w:rPr>
          <w:rFonts w:ascii="Times New Roman" w:hAnsi="Times New Roman"/>
          <w:color w:val="333333"/>
        </w:rPr>
      </w:pPr>
      <w:r w:rsidRPr="00242199">
        <w:rPr>
          <w:rFonts w:ascii="Times New Roman" w:hAnsi="Times New Roman"/>
          <w:color w:val="333333"/>
        </w:rPr>
        <w:t>Срок проведения государственной (итоговой) аттестации выпускников устанавливается:</w:t>
      </w:r>
      <w:r w:rsidRPr="00242199">
        <w:rPr>
          <w:rFonts w:ascii="Times New Roman" w:hAnsi="Times New Roman"/>
          <w:color w:val="333333"/>
        </w:rPr>
        <w:br/>
        <w:t>- в 11 классах – Министерством образования  Российской Федерации;</w:t>
      </w:r>
      <w:r w:rsidRPr="00242199">
        <w:rPr>
          <w:rFonts w:ascii="Times New Roman" w:hAnsi="Times New Roman"/>
          <w:color w:val="333333"/>
        </w:rPr>
        <w:br/>
        <w:t xml:space="preserve">- в 9 классах – Министерством образования  и науки Республики Татарстан </w:t>
      </w:r>
    </w:p>
    <w:p w14:paraId="74FEFB49" w14:textId="77777777" w:rsidR="00110AC9" w:rsidRPr="00242199" w:rsidRDefault="00110AC9" w:rsidP="00110AC9">
      <w:pPr>
        <w:spacing w:after="0" w:line="240" w:lineRule="auto"/>
        <w:jc w:val="center"/>
        <w:rPr>
          <w:rFonts w:ascii="Times New Roman" w:hAnsi="Times New Roman"/>
          <w:sz w:val="24"/>
          <w:szCs w:val="24"/>
        </w:rPr>
      </w:pPr>
      <w:r w:rsidRPr="00242199">
        <w:rPr>
          <w:rStyle w:val="ab"/>
          <w:rFonts w:ascii="Times New Roman" w:hAnsi="Times New Roman"/>
          <w:sz w:val="24"/>
          <w:szCs w:val="24"/>
        </w:rPr>
        <w:t>VI.  Регламентирование образовательного процесса на неделю</w:t>
      </w:r>
    </w:p>
    <w:p w14:paraId="74FB2125" w14:textId="77777777" w:rsidR="00110AC9" w:rsidRPr="00242199" w:rsidRDefault="00110AC9" w:rsidP="00110AC9">
      <w:pPr>
        <w:pStyle w:val="a7"/>
        <w:spacing w:before="0" w:beforeAutospacing="0" w:after="0" w:afterAutospacing="0"/>
        <w:rPr>
          <w:rFonts w:ascii="Times New Roman" w:hAnsi="Times New Roman"/>
          <w:color w:val="333333"/>
        </w:rPr>
      </w:pPr>
      <w:r w:rsidRPr="00242199">
        <w:rPr>
          <w:rFonts w:ascii="Times New Roman" w:hAnsi="Times New Roman"/>
          <w:color w:val="333333"/>
        </w:rPr>
        <w:t>Продолжительность учебной недели:</w:t>
      </w:r>
      <w:r w:rsidRPr="00242199">
        <w:rPr>
          <w:rFonts w:ascii="Times New Roman" w:hAnsi="Times New Roman"/>
          <w:color w:val="333333"/>
        </w:rPr>
        <w:br/>
        <w:t>- по 6-дневной учебной неделе занимаются – 2 - 11 классы</w:t>
      </w:r>
    </w:p>
    <w:p w14:paraId="61336B92" w14:textId="77777777" w:rsidR="00110AC9" w:rsidRPr="00242199" w:rsidRDefault="00110AC9" w:rsidP="00110AC9">
      <w:pPr>
        <w:spacing w:after="0" w:line="240" w:lineRule="auto"/>
        <w:jc w:val="center"/>
        <w:rPr>
          <w:rFonts w:ascii="Times New Roman" w:hAnsi="Times New Roman"/>
          <w:sz w:val="24"/>
          <w:szCs w:val="24"/>
        </w:rPr>
      </w:pPr>
      <w:r w:rsidRPr="00242199">
        <w:rPr>
          <w:rStyle w:val="ab"/>
          <w:rFonts w:ascii="Times New Roman" w:hAnsi="Times New Roman"/>
          <w:sz w:val="24"/>
          <w:szCs w:val="24"/>
        </w:rPr>
        <w:t>VII. Регламентирование образовательного процесса на день.</w:t>
      </w:r>
    </w:p>
    <w:p w14:paraId="0CB2A5DF" w14:textId="77777777" w:rsidR="00110AC9" w:rsidRPr="00242199" w:rsidRDefault="00110AC9" w:rsidP="00110AC9">
      <w:pPr>
        <w:pStyle w:val="a7"/>
        <w:spacing w:before="0" w:beforeAutospacing="0" w:after="0" w:afterAutospacing="0"/>
        <w:rPr>
          <w:rFonts w:ascii="Times New Roman" w:hAnsi="Times New Roman"/>
          <w:color w:val="333333"/>
        </w:rPr>
      </w:pPr>
      <w:r w:rsidRPr="00242199">
        <w:rPr>
          <w:rFonts w:ascii="Times New Roman" w:hAnsi="Times New Roman"/>
          <w:color w:val="333333"/>
        </w:rPr>
        <w:t>Школа  работает в одну смену.</w:t>
      </w:r>
      <w:r w:rsidRPr="00242199">
        <w:rPr>
          <w:rFonts w:ascii="Times New Roman" w:hAnsi="Times New Roman"/>
          <w:color w:val="333333"/>
        </w:rPr>
        <w:br/>
        <w:t>Первая смена: начало уроков в 8.</w:t>
      </w:r>
      <w:r w:rsidR="009F6631" w:rsidRPr="00242199">
        <w:rPr>
          <w:rFonts w:ascii="Times New Roman" w:hAnsi="Times New Roman"/>
          <w:color w:val="333333"/>
        </w:rPr>
        <w:t>00</w:t>
      </w:r>
      <w:r w:rsidRPr="00242199">
        <w:rPr>
          <w:rFonts w:ascii="Times New Roman" w:hAnsi="Times New Roman"/>
          <w:color w:val="333333"/>
        </w:rPr>
        <w:t>, продолжительность уроков  - 45 минут;</w:t>
      </w:r>
      <w:r w:rsidRPr="00242199">
        <w:rPr>
          <w:rFonts w:ascii="Times New Roman" w:hAnsi="Times New Roman"/>
          <w:color w:val="333333"/>
        </w:rPr>
        <w:br/>
      </w:r>
    </w:p>
    <w:p w14:paraId="3C9209B8" w14:textId="77777777" w:rsidR="00110AC9" w:rsidRPr="00242199" w:rsidRDefault="00110AC9" w:rsidP="00110AC9">
      <w:pPr>
        <w:spacing w:after="0" w:line="240" w:lineRule="auto"/>
        <w:jc w:val="center"/>
        <w:rPr>
          <w:rFonts w:ascii="Times New Roman" w:hAnsi="Times New Roman"/>
          <w:sz w:val="24"/>
          <w:szCs w:val="24"/>
        </w:rPr>
      </w:pPr>
      <w:r w:rsidRPr="00242199">
        <w:rPr>
          <w:rStyle w:val="ab"/>
          <w:rFonts w:ascii="Times New Roman" w:hAnsi="Times New Roman"/>
          <w:sz w:val="24"/>
          <w:szCs w:val="24"/>
        </w:rPr>
        <w:t>Расписание звонков:</w:t>
      </w:r>
    </w:p>
    <w:p w14:paraId="498BAA0A" w14:textId="77777777" w:rsidR="009F6631" w:rsidRPr="00242199" w:rsidRDefault="00110AC9" w:rsidP="009F6631">
      <w:pPr>
        <w:spacing w:after="0" w:line="240" w:lineRule="auto"/>
        <w:rPr>
          <w:rFonts w:ascii="Times New Roman" w:hAnsi="Times New Roman"/>
          <w:sz w:val="24"/>
          <w:szCs w:val="24"/>
        </w:rPr>
      </w:pPr>
      <w:r w:rsidRPr="00242199">
        <w:rPr>
          <w:rFonts w:ascii="Times New Roman" w:hAnsi="Times New Roman"/>
          <w:sz w:val="24"/>
          <w:szCs w:val="24"/>
        </w:rPr>
        <w:t>1</w:t>
      </w:r>
      <w:r w:rsidR="009F6631" w:rsidRPr="00242199">
        <w:rPr>
          <w:rFonts w:ascii="Times New Roman" w:hAnsi="Times New Roman"/>
          <w:sz w:val="24"/>
          <w:szCs w:val="24"/>
        </w:rPr>
        <w:t>-й урок – 8.00 – 8.45</w:t>
      </w:r>
    </w:p>
    <w:p w14:paraId="0E072571" w14:textId="77777777" w:rsidR="009F6631" w:rsidRPr="00242199" w:rsidRDefault="009F6631" w:rsidP="009F6631">
      <w:pPr>
        <w:spacing w:after="0" w:line="240" w:lineRule="auto"/>
        <w:rPr>
          <w:rFonts w:ascii="Times New Roman" w:hAnsi="Times New Roman"/>
          <w:sz w:val="24"/>
          <w:szCs w:val="24"/>
        </w:rPr>
      </w:pPr>
      <w:r w:rsidRPr="00242199">
        <w:rPr>
          <w:rFonts w:ascii="Times New Roman" w:hAnsi="Times New Roman"/>
          <w:sz w:val="24"/>
          <w:szCs w:val="24"/>
        </w:rPr>
        <w:t>2-й урок - 8.55 -9.40</w:t>
      </w:r>
    </w:p>
    <w:p w14:paraId="4334116E" w14:textId="77777777" w:rsidR="009F6631" w:rsidRPr="00242199" w:rsidRDefault="00AE2DB4" w:rsidP="009F6631">
      <w:pPr>
        <w:spacing w:after="0" w:line="240" w:lineRule="auto"/>
        <w:rPr>
          <w:rFonts w:ascii="Times New Roman" w:hAnsi="Times New Roman"/>
          <w:sz w:val="24"/>
          <w:szCs w:val="24"/>
        </w:rPr>
      </w:pPr>
      <w:r>
        <w:rPr>
          <w:rFonts w:ascii="Times New Roman" w:hAnsi="Times New Roman"/>
          <w:sz w:val="24"/>
          <w:szCs w:val="24"/>
        </w:rPr>
        <w:t>3-й урок – 10.00 – 10.4</w:t>
      </w:r>
      <w:r w:rsidR="009F6631" w:rsidRPr="00242199">
        <w:rPr>
          <w:rFonts w:ascii="Times New Roman" w:hAnsi="Times New Roman"/>
          <w:sz w:val="24"/>
          <w:szCs w:val="24"/>
        </w:rPr>
        <w:t>5</w:t>
      </w:r>
    </w:p>
    <w:p w14:paraId="3F8D7756" w14:textId="77777777" w:rsidR="009F6631" w:rsidRPr="00242199" w:rsidRDefault="00AE2DB4" w:rsidP="009F6631">
      <w:pPr>
        <w:spacing w:after="0" w:line="240" w:lineRule="auto"/>
        <w:rPr>
          <w:rFonts w:ascii="Times New Roman" w:hAnsi="Times New Roman"/>
          <w:sz w:val="24"/>
          <w:szCs w:val="24"/>
        </w:rPr>
      </w:pPr>
      <w:r>
        <w:rPr>
          <w:rFonts w:ascii="Times New Roman" w:hAnsi="Times New Roman"/>
          <w:sz w:val="24"/>
          <w:szCs w:val="24"/>
        </w:rPr>
        <w:t>4-й урок -  11.15 – 12.0</w:t>
      </w:r>
      <w:r w:rsidR="009F6631" w:rsidRPr="00242199">
        <w:rPr>
          <w:rFonts w:ascii="Times New Roman" w:hAnsi="Times New Roman"/>
          <w:sz w:val="24"/>
          <w:szCs w:val="24"/>
        </w:rPr>
        <w:t>0</w:t>
      </w:r>
    </w:p>
    <w:p w14:paraId="3127F7EF" w14:textId="77777777" w:rsidR="009F6631" w:rsidRPr="00242199" w:rsidRDefault="00AE2DB4" w:rsidP="009F6631">
      <w:pPr>
        <w:spacing w:after="0" w:line="240" w:lineRule="auto"/>
        <w:rPr>
          <w:rFonts w:ascii="Times New Roman" w:hAnsi="Times New Roman"/>
          <w:sz w:val="24"/>
          <w:szCs w:val="24"/>
        </w:rPr>
      </w:pPr>
      <w:r>
        <w:rPr>
          <w:rFonts w:ascii="Times New Roman" w:hAnsi="Times New Roman"/>
          <w:sz w:val="24"/>
          <w:szCs w:val="24"/>
        </w:rPr>
        <w:t>5-й урок – 12.10 – 12.5</w:t>
      </w:r>
      <w:r w:rsidR="009F6631" w:rsidRPr="00242199">
        <w:rPr>
          <w:rFonts w:ascii="Times New Roman" w:hAnsi="Times New Roman"/>
          <w:sz w:val="24"/>
          <w:szCs w:val="24"/>
        </w:rPr>
        <w:t>5</w:t>
      </w:r>
    </w:p>
    <w:p w14:paraId="655F4F8F" w14:textId="77777777" w:rsidR="009F6631" w:rsidRPr="00242199" w:rsidRDefault="00AE2DB4" w:rsidP="009F6631">
      <w:pPr>
        <w:spacing w:after="0" w:line="240" w:lineRule="auto"/>
        <w:rPr>
          <w:rFonts w:ascii="Times New Roman" w:hAnsi="Times New Roman"/>
          <w:sz w:val="24"/>
          <w:szCs w:val="24"/>
        </w:rPr>
      </w:pPr>
      <w:r>
        <w:rPr>
          <w:rFonts w:ascii="Times New Roman" w:hAnsi="Times New Roman"/>
          <w:sz w:val="24"/>
          <w:szCs w:val="24"/>
        </w:rPr>
        <w:t>6-й урок – 13.0</w:t>
      </w:r>
      <w:r w:rsidR="009F6631" w:rsidRPr="00242199">
        <w:rPr>
          <w:rFonts w:ascii="Times New Roman" w:hAnsi="Times New Roman"/>
          <w:sz w:val="24"/>
          <w:szCs w:val="24"/>
        </w:rPr>
        <w:t>5 – 13.</w:t>
      </w:r>
      <w:r>
        <w:rPr>
          <w:rFonts w:ascii="Times New Roman" w:hAnsi="Times New Roman"/>
          <w:sz w:val="24"/>
          <w:szCs w:val="24"/>
        </w:rPr>
        <w:t>50</w:t>
      </w:r>
    </w:p>
    <w:p w14:paraId="147C0295" w14:textId="77777777" w:rsidR="009F6631" w:rsidRPr="00242199" w:rsidRDefault="00AE2DB4" w:rsidP="009F6631">
      <w:pPr>
        <w:spacing w:after="0" w:line="240" w:lineRule="auto"/>
        <w:rPr>
          <w:rFonts w:ascii="Times New Roman" w:hAnsi="Times New Roman"/>
          <w:sz w:val="24"/>
          <w:szCs w:val="24"/>
        </w:rPr>
      </w:pPr>
      <w:r>
        <w:rPr>
          <w:rFonts w:ascii="Times New Roman" w:hAnsi="Times New Roman"/>
          <w:sz w:val="24"/>
          <w:szCs w:val="24"/>
        </w:rPr>
        <w:t>7-й урок – 14.00 – 14.45</w:t>
      </w:r>
    </w:p>
    <w:p w14:paraId="747BDB9A" w14:textId="77777777" w:rsidR="00110AC9" w:rsidRPr="00242199" w:rsidRDefault="00110AC9" w:rsidP="009F6631">
      <w:pPr>
        <w:spacing w:after="0" w:line="240" w:lineRule="auto"/>
        <w:rPr>
          <w:rStyle w:val="Zag11"/>
          <w:rFonts w:ascii="Times New Roman" w:eastAsia="@Arial Unicode MS" w:hAnsi="Times New Roman"/>
          <w:sz w:val="24"/>
          <w:szCs w:val="24"/>
        </w:rPr>
      </w:pPr>
    </w:p>
    <w:p w14:paraId="4EA49C1B" w14:textId="77777777" w:rsidR="00D051E4" w:rsidRPr="00242199" w:rsidRDefault="00996271" w:rsidP="00110AC9">
      <w:pPr>
        <w:pStyle w:val="3"/>
        <w:spacing w:before="0" w:beforeAutospacing="0" w:after="0" w:afterAutospacing="0"/>
        <w:ind w:left="709"/>
        <w:jc w:val="center"/>
        <w:rPr>
          <w:rStyle w:val="Zag11"/>
          <w:rFonts w:eastAsia="@Arial Unicode MS"/>
          <w:sz w:val="24"/>
          <w:szCs w:val="24"/>
        </w:rPr>
      </w:pPr>
      <w:bookmarkStart w:id="397" w:name="_Toc32685122"/>
      <w:r w:rsidRPr="00242199">
        <w:rPr>
          <w:rStyle w:val="Zag11"/>
          <w:rFonts w:eastAsia="@Arial Unicode MS"/>
          <w:sz w:val="24"/>
          <w:szCs w:val="24"/>
        </w:rPr>
        <w:t xml:space="preserve">3.1.2. </w:t>
      </w:r>
      <w:r w:rsidR="00110AC9" w:rsidRPr="00242199">
        <w:rPr>
          <w:rStyle w:val="Zag11"/>
          <w:rFonts w:eastAsia="@Arial Unicode MS"/>
          <w:sz w:val="24"/>
          <w:szCs w:val="24"/>
        </w:rPr>
        <w:t>П</w:t>
      </w:r>
      <w:r w:rsidR="00D051E4" w:rsidRPr="00242199">
        <w:rPr>
          <w:rStyle w:val="Zag11"/>
          <w:rFonts w:eastAsia="@Arial Unicode MS"/>
          <w:sz w:val="24"/>
          <w:szCs w:val="24"/>
        </w:rPr>
        <w:t>лан внеурочной деятельности</w:t>
      </w:r>
      <w:bookmarkEnd w:id="397"/>
    </w:p>
    <w:p w14:paraId="1C0586B6" w14:textId="77777777" w:rsidR="00110AC9" w:rsidRPr="00242199" w:rsidRDefault="00110AC9" w:rsidP="00110AC9">
      <w:pPr>
        <w:autoSpaceDE w:val="0"/>
        <w:autoSpaceDN w:val="0"/>
        <w:adjustRightInd w:val="0"/>
        <w:spacing w:after="0" w:line="240" w:lineRule="auto"/>
        <w:ind w:left="-426" w:right="566"/>
        <w:jc w:val="center"/>
        <w:rPr>
          <w:rFonts w:ascii="Times New Roman" w:hAnsi="Times New Roman"/>
          <w:b/>
          <w:bCs/>
          <w:sz w:val="24"/>
          <w:szCs w:val="24"/>
        </w:rPr>
      </w:pPr>
      <w:r w:rsidRPr="00242199">
        <w:rPr>
          <w:rFonts w:ascii="Times New Roman" w:hAnsi="Times New Roman"/>
          <w:b/>
          <w:bCs/>
          <w:sz w:val="24"/>
          <w:szCs w:val="24"/>
        </w:rPr>
        <w:t xml:space="preserve">               Назначение внеурочной деятельности в соответствии с ФГОС ООО.</w:t>
      </w:r>
    </w:p>
    <w:p w14:paraId="1B0DB1DC" w14:textId="77777777" w:rsidR="00110AC9" w:rsidRPr="00242199" w:rsidRDefault="00110AC9" w:rsidP="00110AC9">
      <w:pPr>
        <w:autoSpaceDE w:val="0"/>
        <w:autoSpaceDN w:val="0"/>
        <w:adjustRightInd w:val="0"/>
        <w:spacing w:after="0" w:line="240" w:lineRule="auto"/>
        <w:ind w:left="450"/>
        <w:rPr>
          <w:rFonts w:ascii="Times New Roman" w:hAnsi="Times New Roman"/>
          <w:b/>
          <w:bCs/>
          <w:sz w:val="24"/>
          <w:szCs w:val="24"/>
        </w:rPr>
      </w:pPr>
    </w:p>
    <w:p w14:paraId="776D122B" w14:textId="77777777" w:rsidR="00110AC9" w:rsidRPr="00242199" w:rsidRDefault="00110AC9" w:rsidP="00110AC9">
      <w:pPr>
        <w:autoSpaceDE w:val="0"/>
        <w:autoSpaceDN w:val="0"/>
        <w:adjustRightInd w:val="0"/>
        <w:spacing w:after="0" w:line="240" w:lineRule="auto"/>
        <w:ind w:left="142" w:right="424" w:firstLine="566"/>
        <w:jc w:val="both"/>
        <w:rPr>
          <w:rFonts w:ascii="Times New Roman" w:hAnsi="Times New Roman"/>
          <w:sz w:val="24"/>
          <w:szCs w:val="24"/>
        </w:rPr>
      </w:pPr>
      <w:r w:rsidRPr="00242199">
        <w:rPr>
          <w:rFonts w:ascii="Times New Roman" w:hAnsi="Times New Roman"/>
          <w:sz w:val="24"/>
          <w:szCs w:val="24"/>
        </w:rPr>
        <w:t xml:space="preserve">Внеурочная деятельность учащихся, как и деятельность в рамках уроков, направлена на достижение </w:t>
      </w:r>
      <w:r w:rsidRPr="00242199">
        <w:rPr>
          <w:rFonts w:ascii="Times New Roman" w:hAnsi="Times New Roman"/>
          <w:bCs/>
          <w:iCs/>
          <w:sz w:val="24"/>
          <w:szCs w:val="24"/>
        </w:rPr>
        <w:t xml:space="preserve">результатов </w:t>
      </w:r>
      <w:r w:rsidRPr="00242199">
        <w:rPr>
          <w:rFonts w:ascii="Times New Roman" w:hAnsi="Times New Roman"/>
          <w:sz w:val="24"/>
          <w:szCs w:val="24"/>
        </w:rPr>
        <w:t xml:space="preserve">освоения </w:t>
      </w:r>
      <w:r w:rsidRPr="00242199">
        <w:rPr>
          <w:rFonts w:ascii="Times New Roman" w:hAnsi="Times New Roman"/>
          <w:bCs/>
          <w:iCs/>
          <w:sz w:val="24"/>
          <w:szCs w:val="24"/>
        </w:rPr>
        <w:t>основной образовательной программы школы</w:t>
      </w:r>
      <w:r w:rsidRPr="00242199">
        <w:rPr>
          <w:rFonts w:ascii="Times New Roman" w:hAnsi="Times New Roman"/>
          <w:sz w:val="24"/>
          <w:szCs w:val="24"/>
        </w:rPr>
        <w:t xml:space="preserve">.  Особое внимание в ФГОС ООО второго поколения акцентируется на достижении </w:t>
      </w:r>
      <w:r w:rsidRPr="00242199">
        <w:rPr>
          <w:rFonts w:ascii="Times New Roman" w:hAnsi="Times New Roman"/>
          <w:bCs/>
          <w:iCs/>
          <w:sz w:val="24"/>
          <w:szCs w:val="24"/>
        </w:rPr>
        <w:t xml:space="preserve">личностных </w:t>
      </w:r>
      <w:r w:rsidRPr="00242199">
        <w:rPr>
          <w:rFonts w:ascii="Times New Roman" w:hAnsi="Times New Roman"/>
          <w:sz w:val="24"/>
          <w:szCs w:val="24"/>
        </w:rPr>
        <w:t>и</w:t>
      </w:r>
      <w:r w:rsidRPr="00242199">
        <w:rPr>
          <w:rFonts w:ascii="Times New Roman" w:hAnsi="Times New Roman"/>
          <w:bCs/>
          <w:iCs/>
          <w:sz w:val="24"/>
          <w:szCs w:val="24"/>
        </w:rPr>
        <w:t xml:space="preserve"> метапредметных </w:t>
      </w:r>
      <w:r w:rsidRPr="00242199">
        <w:rPr>
          <w:rFonts w:ascii="Times New Roman" w:hAnsi="Times New Roman"/>
          <w:sz w:val="24"/>
          <w:szCs w:val="24"/>
        </w:rPr>
        <w:t>результатов, что и определяет специфику внеурочной</w:t>
      </w:r>
      <w:r w:rsidRPr="00242199">
        <w:rPr>
          <w:rFonts w:ascii="Times New Roman" w:hAnsi="Times New Roman"/>
          <w:bCs/>
          <w:iCs/>
          <w:sz w:val="24"/>
          <w:szCs w:val="24"/>
        </w:rPr>
        <w:t xml:space="preserve"> </w:t>
      </w:r>
      <w:r w:rsidRPr="00242199">
        <w:rPr>
          <w:rFonts w:ascii="Times New Roman" w:hAnsi="Times New Roman"/>
          <w:sz w:val="24"/>
          <w:szCs w:val="24"/>
        </w:rPr>
        <w:t xml:space="preserve">деятельности,  в ходе которой обучающийся не только и даже не столько должен узнать, сколько </w:t>
      </w:r>
      <w:r w:rsidRPr="00242199">
        <w:rPr>
          <w:rFonts w:ascii="Times New Roman" w:hAnsi="Times New Roman"/>
          <w:bCs/>
          <w:iCs/>
          <w:sz w:val="24"/>
          <w:szCs w:val="24"/>
        </w:rPr>
        <w:t xml:space="preserve">научиться действовать, чувствовать, принимать решения </w:t>
      </w:r>
      <w:r w:rsidRPr="00242199">
        <w:rPr>
          <w:rFonts w:ascii="Times New Roman" w:hAnsi="Times New Roman"/>
          <w:sz w:val="24"/>
          <w:szCs w:val="24"/>
        </w:rPr>
        <w:t>и др.</w:t>
      </w:r>
    </w:p>
    <w:p w14:paraId="2E5F063D" w14:textId="77777777" w:rsidR="00110AC9" w:rsidRPr="00242199" w:rsidRDefault="00110AC9" w:rsidP="00110AC9">
      <w:pPr>
        <w:spacing w:after="0" w:line="240" w:lineRule="auto"/>
        <w:ind w:left="142" w:right="424" w:firstLine="566"/>
        <w:jc w:val="both"/>
        <w:rPr>
          <w:rFonts w:ascii="Times New Roman" w:hAnsi="Times New Roman"/>
          <w:sz w:val="24"/>
          <w:szCs w:val="24"/>
        </w:rPr>
      </w:pPr>
      <w:r w:rsidRPr="00242199">
        <w:rPr>
          <w:rFonts w:ascii="Times New Roman" w:hAnsi="Times New Roman"/>
          <w:sz w:val="24"/>
          <w:szCs w:val="24"/>
        </w:rPr>
        <w:t>Цель организации внеурочной деятельности МБОУ «</w:t>
      </w:r>
      <w:r w:rsidR="00AE2DB4">
        <w:rPr>
          <w:rFonts w:ascii="Times New Roman" w:hAnsi="Times New Roman"/>
          <w:sz w:val="24"/>
          <w:szCs w:val="24"/>
        </w:rPr>
        <w:t>СОШ140</w:t>
      </w:r>
      <w:r w:rsidRPr="00242199">
        <w:rPr>
          <w:rFonts w:ascii="Times New Roman" w:hAnsi="Times New Roman"/>
          <w:sz w:val="24"/>
          <w:szCs w:val="24"/>
        </w:rPr>
        <w:t>» в соответствии с ФГОС ООО -  создание</w:t>
      </w:r>
      <w:r w:rsidRPr="00242199">
        <w:rPr>
          <w:rStyle w:val="ab"/>
          <w:rFonts w:ascii="Times New Roman" w:hAnsi="Times New Roman"/>
          <w:sz w:val="24"/>
          <w:szCs w:val="24"/>
        </w:rPr>
        <w:t xml:space="preserve"> </w:t>
      </w:r>
      <w:r w:rsidRPr="00242199">
        <w:rPr>
          <w:rFonts w:ascii="Times New Roman" w:hAnsi="Times New Roman"/>
          <w:sz w:val="24"/>
          <w:szCs w:val="24"/>
        </w:rPr>
        <w:t xml:space="preserve">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14:paraId="0E7F2D80" w14:textId="77777777" w:rsidR="00110AC9" w:rsidRPr="00242199" w:rsidRDefault="00110AC9" w:rsidP="00110AC9">
      <w:pPr>
        <w:spacing w:after="0" w:line="240" w:lineRule="auto"/>
        <w:ind w:left="142" w:right="424" w:firstLine="566"/>
        <w:jc w:val="both"/>
        <w:rPr>
          <w:rFonts w:ascii="Times New Roman" w:hAnsi="Times New Roman"/>
          <w:sz w:val="24"/>
          <w:szCs w:val="24"/>
        </w:rPr>
      </w:pPr>
    </w:p>
    <w:p w14:paraId="40014B16" w14:textId="77777777" w:rsidR="00110AC9" w:rsidRPr="00242199" w:rsidRDefault="00110AC9" w:rsidP="00110AC9">
      <w:pPr>
        <w:spacing w:after="0" w:line="240" w:lineRule="auto"/>
        <w:ind w:left="142" w:right="424" w:firstLine="566"/>
        <w:jc w:val="both"/>
        <w:rPr>
          <w:rFonts w:ascii="Times New Roman" w:hAnsi="Times New Roman"/>
          <w:sz w:val="24"/>
          <w:szCs w:val="24"/>
        </w:rPr>
      </w:pPr>
      <w:r w:rsidRPr="00242199">
        <w:rPr>
          <w:rFonts w:ascii="Times New Roman" w:hAnsi="Times New Roman"/>
          <w:sz w:val="24"/>
          <w:szCs w:val="24"/>
        </w:rPr>
        <w:t xml:space="preserve">Внеурочная деятельность школы направлена на достижение воспитательных результатов: </w:t>
      </w:r>
    </w:p>
    <w:p w14:paraId="0CAA5EB1" w14:textId="77777777" w:rsidR="00110AC9" w:rsidRPr="00242199" w:rsidRDefault="00110AC9" w:rsidP="00B10372">
      <w:pPr>
        <w:numPr>
          <w:ilvl w:val="0"/>
          <w:numId w:val="181"/>
        </w:numPr>
        <w:tabs>
          <w:tab w:val="clear" w:pos="720"/>
          <w:tab w:val="num" w:pos="-426"/>
        </w:tabs>
        <w:spacing w:after="0" w:line="240" w:lineRule="auto"/>
        <w:ind w:left="142" w:right="424" w:firstLine="0"/>
        <w:jc w:val="both"/>
        <w:rPr>
          <w:rFonts w:ascii="Times New Roman" w:hAnsi="Times New Roman"/>
          <w:sz w:val="24"/>
          <w:szCs w:val="24"/>
        </w:rPr>
      </w:pPr>
      <w:r w:rsidRPr="00242199">
        <w:rPr>
          <w:rFonts w:ascii="Times New Roman" w:hAnsi="Times New Roman"/>
          <w:sz w:val="24"/>
          <w:szCs w:val="24"/>
        </w:rPr>
        <w:t>приобретение учащимися социального опыта;</w:t>
      </w:r>
    </w:p>
    <w:p w14:paraId="7EFF5BA7" w14:textId="77777777" w:rsidR="00110AC9" w:rsidRPr="00242199" w:rsidRDefault="00110AC9" w:rsidP="00B10372">
      <w:pPr>
        <w:numPr>
          <w:ilvl w:val="0"/>
          <w:numId w:val="181"/>
        </w:numPr>
        <w:tabs>
          <w:tab w:val="clear" w:pos="720"/>
          <w:tab w:val="num" w:pos="-426"/>
        </w:tabs>
        <w:spacing w:after="0" w:line="240" w:lineRule="auto"/>
        <w:ind w:left="142" w:right="424" w:firstLine="0"/>
        <w:jc w:val="both"/>
        <w:rPr>
          <w:rFonts w:ascii="Times New Roman" w:hAnsi="Times New Roman"/>
          <w:sz w:val="24"/>
          <w:szCs w:val="24"/>
        </w:rPr>
      </w:pPr>
      <w:r w:rsidRPr="00242199">
        <w:rPr>
          <w:rFonts w:ascii="Times New Roman" w:hAnsi="Times New Roman"/>
          <w:sz w:val="24"/>
          <w:szCs w:val="24"/>
        </w:rPr>
        <w:t>формирование положительного отношения к базовым общественным ценностям;</w:t>
      </w:r>
    </w:p>
    <w:p w14:paraId="256C0E14" w14:textId="77777777" w:rsidR="00110AC9" w:rsidRPr="00242199" w:rsidRDefault="00110AC9" w:rsidP="00B10372">
      <w:pPr>
        <w:numPr>
          <w:ilvl w:val="0"/>
          <w:numId w:val="181"/>
        </w:numPr>
        <w:tabs>
          <w:tab w:val="clear" w:pos="720"/>
          <w:tab w:val="num" w:pos="-426"/>
        </w:tabs>
        <w:spacing w:after="0" w:line="240" w:lineRule="auto"/>
        <w:ind w:left="142" w:right="424" w:firstLine="0"/>
        <w:jc w:val="both"/>
        <w:rPr>
          <w:rFonts w:ascii="Times New Roman" w:hAnsi="Times New Roman"/>
          <w:sz w:val="24"/>
          <w:szCs w:val="24"/>
        </w:rPr>
      </w:pPr>
      <w:r w:rsidRPr="00242199">
        <w:rPr>
          <w:rFonts w:ascii="Times New Roman" w:hAnsi="Times New Roman"/>
          <w:sz w:val="24"/>
          <w:szCs w:val="24"/>
        </w:rPr>
        <w:t>приобретение школьниками опыта самостоятельного общественного действия.</w:t>
      </w:r>
      <w:r w:rsidRPr="00242199">
        <w:rPr>
          <w:rFonts w:ascii="Times New Roman" w:hAnsi="Times New Roman"/>
          <w:sz w:val="24"/>
          <w:szCs w:val="24"/>
        </w:rPr>
        <w:tab/>
      </w:r>
    </w:p>
    <w:p w14:paraId="3D64EB35" w14:textId="77777777" w:rsidR="00110AC9" w:rsidRPr="00242199" w:rsidRDefault="00110AC9" w:rsidP="00110AC9">
      <w:pPr>
        <w:spacing w:after="0" w:line="240" w:lineRule="auto"/>
        <w:ind w:left="142" w:right="424" w:firstLine="566"/>
        <w:jc w:val="both"/>
        <w:rPr>
          <w:rFonts w:ascii="Times New Roman" w:hAnsi="Times New Roman"/>
          <w:sz w:val="24"/>
          <w:szCs w:val="24"/>
          <w:u w:val="single"/>
        </w:rPr>
      </w:pPr>
      <w:r w:rsidRPr="00242199">
        <w:rPr>
          <w:rFonts w:ascii="Times New Roman" w:hAnsi="Times New Roman"/>
          <w:sz w:val="24"/>
          <w:szCs w:val="24"/>
        </w:rPr>
        <w:t>К числу планируемых результатов освоения программы внеурочной деятельности  отнесены</w:t>
      </w:r>
      <w:r w:rsidRPr="00242199">
        <w:rPr>
          <w:rFonts w:ascii="Times New Roman" w:hAnsi="Times New Roman"/>
          <w:sz w:val="24"/>
          <w:szCs w:val="24"/>
          <w:u w:val="single"/>
        </w:rPr>
        <w:t>:</w:t>
      </w:r>
    </w:p>
    <w:tbl>
      <w:tblPr>
        <w:tblW w:w="10173" w:type="dxa"/>
        <w:tblBorders>
          <w:insideH w:val="single" w:sz="4" w:space="0" w:color="auto"/>
          <w:insideV w:val="single" w:sz="4" w:space="0" w:color="auto"/>
        </w:tblBorders>
        <w:tblLook w:val="04A0" w:firstRow="1" w:lastRow="0" w:firstColumn="1" w:lastColumn="0" w:noHBand="0" w:noVBand="1"/>
      </w:tblPr>
      <w:tblGrid>
        <w:gridCol w:w="6487"/>
        <w:gridCol w:w="3686"/>
      </w:tblGrid>
      <w:tr w:rsidR="00110AC9" w:rsidRPr="00242199" w14:paraId="0FB3B496" w14:textId="77777777" w:rsidTr="00110AC9">
        <w:tc>
          <w:tcPr>
            <w:tcW w:w="6487" w:type="dxa"/>
          </w:tcPr>
          <w:p w14:paraId="63A03734" w14:textId="77777777" w:rsidR="00110AC9" w:rsidRPr="00242199" w:rsidRDefault="00110AC9" w:rsidP="00110AC9">
            <w:pPr>
              <w:suppressAutoHyphens/>
              <w:spacing w:after="0" w:line="240" w:lineRule="auto"/>
              <w:ind w:left="142" w:right="424"/>
              <w:rPr>
                <w:rFonts w:ascii="Times New Roman" w:hAnsi="Times New Roman"/>
                <w:sz w:val="24"/>
                <w:szCs w:val="24"/>
              </w:rPr>
            </w:pPr>
            <w:r w:rsidRPr="00242199">
              <w:rPr>
                <w:rFonts w:ascii="Times New Roman" w:hAnsi="Times New Roman"/>
                <w:b/>
                <w:sz w:val="24"/>
                <w:szCs w:val="24"/>
              </w:rPr>
              <w:t>личностные результаты</w:t>
            </w:r>
            <w:r w:rsidRPr="00242199">
              <w:rPr>
                <w:rFonts w:ascii="Times New Roman" w:hAnsi="Times New Roman"/>
                <w:sz w:val="24"/>
                <w:szCs w:val="24"/>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tc>
        <w:tc>
          <w:tcPr>
            <w:tcW w:w="3686" w:type="dxa"/>
          </w:tcPr>
          <w:p w14:paraId="1472B5C3" w14:textId="77777777" w:rsidR="00110AC9" w:rsidRPr="00242199" w:rsidRDefault="00110AC9" w:rsidP="00110AC9">
            <w:pPr>
              <w:suppressAutoHyphens/>
              <w:spacing w:after="0" w:line="240" w:lineRule="auto"/>
              <w:ind w:left="142" w:right="424"/>
              <w:rPr>
                <w:rFonts w:ascii="Times New Roman" w:hAnsi="Times New Roman"/>
                <w:sz w:val="24"/>
                <w:szCs w:val="24"/>
              </w:rPr>
            </w:pPr>
            <w:r w:rsidRPr="00242199">
              <w:rPr>
                <w:rFonts w:ascii="Times New Roman" w:hAnsi="Times New Roman"/>
                <w:b/>
                <w:sz w:val="24"/>
                <w:szCs w:val="24"/>
              </w:rPr>
              <w:t xml:space="preserve">метапредметные </w:t>
            </w:r>
            <w:r w:rsidRPr="00242199">
              <w:rPr>
                <w:rFonts w:ascii="Times New Roman" w:hAnsi="Times New Roman"/>
                <w:sz w:val="24"/>
                <w:szCs w:val="24"/>
              </w:rPr>
              <w:t>результаты — освоенные обучающимися УУД  (познавательные, регулятивные и коммуникативные)</w:t>
            </w:r>
          </w:p>
        </w:tc>
      </w:tr>
    </w:tbl>
    <w:p w14:paraId="7C23A18D"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Кроме того, внеурочная деятельность в начальной школе  позволяет педагогическому коллективу решить ещё целый ряд очень важных задач:</w:t>
      </w:r>
    </w:p>
    <w:p w14:paraId="7DF98DDD" w14:textId="77777777" w:rsidR="00110AC9" w:rsidRPr="00242199" w:rsidRDefault="00110AC9" w:rsidP="00B10372">
      <w:pPr>
        <w:numPr>
          <w:ilvl w:val="0"/>
          <w:numId w:val="184"/>
        </w:numPr>
        <w:spacing w:after="0" w:line="240" w:lineRule="auto"/>
        <w:jc w:val="both"/>
        <w:rPr>
          <w:rFonts w:ascii="Times New Roman" w:hAnsi="Times New Roman"/>
          <w:sz w:val="24"/>
          <w:szCs w:val="24"/>
        </w:rPr>
      </w:pPr>
      <w:r w:rsidRPr="00242199">
        <w:rPr>
          <w:rFonts w:ascii="Times New Roman" w:hAnsi="Times New Roman"/>
          <w:sz w:val="24"/>
          <w:szCs w:val="24"/>
        </w:rPr>
        <w:t>обеспечить благоприятную адаптацию ребенка в школе;</w:t>
      </w:r>
    </w:p>
    <w:p w14:paraId="69C44A00" w14:textId="77777777" w:rsidR="00110AC9" w:rsidRPr="00242199" w:rsidRDefault="00110AC9" w:rsidP="00B10372">
      <w:pPr>
        <w:numPr>
          <w:ilvl w:val="0"/>
          <w:numId w:val="184"/>
        </w:numPr>
        <w:spacing w:after="0" w:line="240" w:lineRule="auto"/>
        <w:jc w:val="both"/>
        <w:rPr>
          <w:rFonts w:ascii="Times New Roman" w:hAnsi="Times New Roman"/>
          <w:sz w:val="24"/>
          <w:szCs w:val="24"/>
        </w:rPr>
      </w:pPr>
      <w:r w:rsidRPr="00242199">
        <w:rPr>
          <w:rFonts w:ascii="Times New Roman" w:hAnsi="Times New Roman"/>
          <w:sz w:val="24"/>
          <w:szCs w:val="24"/>
        </w:rPr>
        <w:t>оптимизировать учебную нагрузку учащихся;</w:t>
      </w:r>
    </w:p>
    <w:p w14:paraId="2A57BF70" w14:textId="77777777" w:rsidR="00110AC9" w:rsidRPr="00242199" w:rsidRDefault="00110AC9" w:rsidP="00B10372">
      <w:pPr>
        <w:numPr>
          <w:ilvl w:val="0"/>
          <w:numId w:val="184"/>
        </w:numPr>
        <w:spacing w:after="0" w:line="240" w:lineRule="auto"/>
        <w:jc w:val="both"/>
        <w:rPr>
          <w:rFonts w:ascii="Times New Roman" w:hAnsi="Times New Roman"/>
          <w:sz w:val="24"/>
          <w:szCs w:val="24"/>
        </w:rPr>
      </w:pPr>
      <w:r w:rsidRPr="00242199">
        <w:rPr>
          <w:rFonts w:ascii="Times New Roman" w:hAnsi="Times New Roman"/>
          <w:sz w:val="24"/>
          <w:szCs w:val="24"/>
        </w:rPr>
        <w:t>улучшить условия для развития ребенка;</w:t>
      </w:r>
    </w:p>
    <w:p w14:paraId="0357F293" w14:textId="77777777" w:rsidR="00110AC9" w:rsidRPr="00242199" w:rsidRDefault="00110AC9" w:rsidP="00B10372">
      <w:pPr>
        <w:numPr>
          <w:ilvl w:val="0"/>
          <w:numId w:val="184"/>
        </w:numPr>
        <w:spacing w:after="0" w:line="240" w:lineRule="auto"/>
        <w:jc w:val="both"/>
        <w:rPr>
          <w:rFonts w:ascii="Times New Roman" w:hAnsi="Times New Roman"/>
          <w:sz w:val="24"/>
          <w:szCs w:val="24"/>
        </w:rPr>
      </w:pPr>
      <w:r w:rsidRPr="00242199">
        <w:rPr>
          <w:rFonts w:ascii="Times New Roman" w:hAnsi="Times New Roman"/>
          <w:sz w:val="24"/>
          <w:szCs w:val="24"/>
        </w:rPr>
        <w:t>учесть возрастные и индивидуальные особенности детей.</w:t>
      </w:r>
    </w:p>
    <w:p w14:paraId="60019E6F" w14:textId="77777777" w:rsidR="00110AC9" w:rsidRPr="00242199" w:rsidRDefault="00110AC9" w:rsidP="00110AC9">
      <w:pPr>
        <w:autoSpaceDE w:val="0"/>
        <w:autoSpaceDN w:val="0"/>
        <w:adjustRightInd w:val="0"/>
        <w:spacing w:after="0" w:line="240" w:lineRule="auto"/>
        <w:jc w:val="both"/>
        <w:rPr>
          <w:rFonts w:ascii="Times New Roman" w:hAnsi="Times New Roman"/>
          <w:sz w:val="24"/>
          <w:szCs w:val="24"/>
        </w:rPr>
      </w:pPr>
    </w:p>
    <w:p w14:paraId="3927E888" w14:textId="77777777" w:rsidR="00110AC9" w:rsidRPr="00242199" w:rsidRDefault="00110AC9" w:rsidP="00110AC9">
      <w:pPr>
        <w:autoSpaceDE w:val="0"/>
        <w:autoSpaceDN w:val="0"/>
        <w:adjustRightInd w:val="0"/>
        <w:spacing w:after="0" w:line="240" w:lineRule="auto"/>
        <w:ind w:right="566"/>
        <w:jc w:val="center"/>
        <w:rPr>
          <w:rFonts w:ascii="Times New Roman" w:hAnsi="Times New Roman"/>
          <w:b/>
          <w:bCs/>
          <w:sz w:val="24"/>
          <w:szCs w:val="24"/>
        </w:rPr>
      </w:pPr>
      <w:r w:rsidRPr="00242199">
        <w:rPr>
          <w:rFonts w:ascii="Times New Roman" w:hAnsi="Times New Roman"/>
          <w:b/>
          <w:bCs/>
          <w:sz w:val="24"/>
          <w:szCs w:val="24"/>
        </w:rPr>
        <w:t>2.Модель организации внеурочной деятельности в МБОУ «</w:t>
      </w:r>
      <w:r w:rsidR="00AE2DB4">
        <w:rPr>
          <w:rFonts w:ascii="Times New Roman" w:hAnsi="Times New Roman"/>
          <w:b/>
          <w:bCs/>
          <w:sz w:val="24"/>
          <w:szCs w:val="24"/>
        </w:rPr>
        <w:t>СОШ 140</w:t>
      </w:r>
      <w:r w:rsidRPr="00242199">
        <w:rPr>
          <w:rFonts w:ascii="Times New Roman" w:hAnsi="Times New Roman"/>
          <w:b/>
          <w:bCs/>
          <w:sz w:val="24"/>
          <w:szCs w:val="24"/>
        </w:rPr>
        <w:t>».</w:t>
      </w:r>
    </w:p>
    <w:p w14:paraId="4B108BF0" w14:textId="77777777" w:rsidR="00110AC9" w:rsidRPr="00242199" w:rsidRDefault="00110AC9" w:rsidP="00110AC9">
      <w:pPr>
        <w:autoSpaceDE w:val="0"/>
        <w:autoSpaceDN w:val="0"/>
        <w:adjustRightInd w:val="0"/>
        <w:spacing w:after="0" w:line="240" w:lineRule="auto"/>
        <w:ind w:right="566"/>
        <w:jc w:val="center"/>
        <w:rPr>
          <w:rFonts w:ascii="Times New Roman" w:hAnsi="Times New Roman"/>
          <w:b/>
          <w:sz w:val="24"/>
          <w:szCs w:val="24"/>
        </w:rPr>
      </w:pPr>
      <w:r w:rsidRPr="00242199">
        <w:rPr>
          <w:rFonts w:ascii="Times New Roman" w:hAnsi="Times New Roman"/>
          <w:b/>
          <w:sz w:val="24"/>
          <w:szCs w:val="24"/>
        </w:rPr>
        <w:t>Опыт работы учреждения в режиме полного дня.</w:t>
      </w:r>
    </w:p>
    <w:p w14:paraId="54D54A8E" w14:textId="77777777" w:rsidR="00110AC9" w:rsidRPr="00242199" w:rsidRDefault="00110AC9" w:rsidP="00110AC9">
      <w:pPr>
        <w:autoSpaceDE w:val="0"/>
        <w:autoSpaceDN w:val="0"/>
        <w:adjustRightInd w:val="0"/>
        <w:spacing w:after="0" w:line="240" w:lineRule="auto"/>
        <w:ind w:right="566"/>
        <w:jc w:val="center"/>
        <w:rPr>
          <w:rFonts w:ascii="Times New Roman" w:hAnsi="Times New Roman"/>
          <w:b/>
          <w:sz w:val="24"/>
          <w:szCs w:val="24"/>
        </w:rPr>
      </w:pPr>
    </w:p>
    <w:p w14:paraId="159A17A9" w14:textId="77777777" w:rsidR="00110AC9" w:rsidRPr="00242199" w:rsidRDefault="00110AC9" w:rsidP="00110AC9">
      <w:pPr>
        <w:pStyle w:val="afe"/>
        <w:spacing w:after="0" w:line="240" w:lineRule="auto"/>
        <w:rPr>
          <w:rFonts w:ascii="Times New Roman" w:hAnsi="Times New Roman"/>
          <w:sz w:val="24"/>
          <w:szCs w:val="24"/>
        </w:rPr>
      </w:pPr>
      <w:r w:rsidRPr="00242199">
        <w:rPr>
          <w:rFonts w:ascii="Times New Roman" w:hAnsi="Times New Roman"/>
          <w:sz w:val="24"/>
          <w:szCs w:val="24"/>
        </w:rPr>
        <w:tab/>
      </w:r>
      <w:r w:rsidRPr="00242199">
        <w:rPr>
          <w:rFonts w:ascii="Times New Roman" w:hAnsi="Times New Roman"/>
          <w:b/>
          <w:bCs/>
          <w:sz w:val="24"/>
          <w:szCs w:val="24"/>
          <w:lang w:eastAsia="ja-JP"/>
        </w:rPr>
        <w:t>Оптимизационная модель.</w:t>
      </w:r>
      <w:r w:rsidRPr="00242199">
        <w:rPr>
          <w:rFonts w:ascii="Times New Roman" w:hAnsi="Times New Roman"/>
          <w:sz w:val="24"/>
          <w:szCs w:val="24"/>
          <w:lang w:eastAsia="ja-JP"/>
        </w:rPr>
        <w:t xml:space="preserve"> Модель внеурочной деятельности на основе оптимизации всех внутренних ресурсов школы предполагает, что в ее реализации принимают участие педагогические работники школы (учителя, </w:t>
      </w:r>
      <w:r w:rsidRPr="00242199">
        <w:rPr>
          <w:rFonts w:ascii="Times New Roman" w:hAnsi="Times New Roman"/>
          <w:sz w:val="24"/>
          <w:szCs w:val="24"/>
        </w:rPr>
        <w:t>педагог-организатор, педагог-психолог, библиотекарь).</w:t>
      </w:r>
    </w:p>
    <w:p w14:paraId="538A5B5A" w14:textId="77777777" w:rsidR="00110AC9" w:rsidRPr="00242199" w:rsidRDefault="00110AC9" w:rsidP="00110AC9">
      <w:pPr>
        <w:pStyle w:val="afe"/>
        <w:spacing w:after="0" w:line="240" w:lineRule="auto"/>
        <w:rPr>
          <w:rFonts w:ascii="Times New Roman" w:hAnsi="Times New Roman"/>
          <w:sz w:val="24"/>
          <w:szCs w:val="24"/>
        </w:rPr>
      </w:pPr>
      <w:r w:rsidRPr="00242199">
        <w:rPr>
          <w:rFonts w:ascii="Times New Roman" w:hAnsi="Times New Roman"/>
          <w:sz w:val="24"/>
          <w:szCs w:val="24"/>
        </w:rPr>
        <w:t>Координирующую роль выполняет на уровне класса классный руководитель, который в соответствии со своими функциями и задачами:</w:t>
      </w:r>
    </w:p>
    <w:p w14:paraId="7DDF64EE" w14:textId="77777777" w:rsidR="00110AC9" w:rsidRPr="00242199" w:rsidRDefault="00110AC9" w:rsidP="00110AC9">
      <w:pPr>
        <w:pStyle w:val="afe"/>
        <w:spacing w:after="0" w:line="240" w:lineRule="auto"/>
        <w:ind w:firstLine="720"/>
        <w:rPr>
          <w:rFonts w:ascii="Times New Roman" w:hAnsi="Times New Roman"/>
          <w:sz w:val="24"/>
          <w:szCs w:val="24"/>
        </w:rPr>
      </w:pPr>
      <w:r w:rsidRPr="00242199">
        <w:rPr>
          <w:rFonts w:ascii="Times New Roman" w:hAnsi="Times New Roman"/>
          <w:sz w:val="24"/>
          <w:szCs w:val="24"/>
        </w:rPr>
        <w:t>взаимодействует с педагогическими работниками, а также учебно-вспомогательным персоналом школы;</w:t>
      </w:r>
    </w:p>
    <w:p w14:paraId="7E300B79" w14:textId="77777777" w:rsidR="00110AC9" w:rsidRPr="00242199" w:rsidRDefault="00110AC9" w:rsidP="00110AC9">
      <w:pPr>
        <w:pStyle w:val="afe"/>
        <w:spacing w:after="0" w:line="240" w:lineRule="auto"/>
        <w:ind w:firstLine="720"/>
        <w:rPr>
          <w:rFonts w:ascii="Times New Roman" w:hAnsi="Times New Roman"/>
          <w:sz w:val="24"/>
          <w:szCs w:val="24"/>
        </w:rPr>
      </w:pPr>
      <w:r w:rsidRPr="00242199">
        <w:rPr>
          <w:rFonts w:ascii="Times New Roman" w:hAnsi="Times New Roman"/>
          <w:sz w:val="24"/>
          <w:szCs w:val="24"/>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14:paraId="14351B78" w14:textId="77777777" w:rsidR="00110AC9" w:rsidRPr="00242199" w:rsidRDefault="00110AC9" w:rsidP="00110AC9">
      <w:pPr>
        <w:pStyle w:val="afe"/>
        <w:spacing w:after="0" w:line="240" w:lineRule="auto"/>
        <w:ind w:firstLine="720"/>
        <w:rPr>
          <w:rFonts w:ascii="Times New Roman" w:hAnsi="Times New Roman"/>
          <w:sz w:val="24"/>
          <w:szCs w:val="24"/>
        </w:rPr>
      </w:pPr>
      <w:r w:rsidRPr="00242199">
        <w:rPr>
          <w:rFonts w:ascii="Times New Roman" w:hAnsi="Times New Roman"/>
          <w:sz w:val="24"/>
          <w:szCs w:val="24"/>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14:paraId="546B7D78" w14:textId="77777777" w:rsidR="00110AC9" w:rsidRPr="00242199" w:rsidRDefault="00110AC9" w:rsidP="00110AC9">
      <w:pPr>
        <w:pStyle w:val="afe"/>
        <w:spacing w:after="0" w:line="240" w:lineRule="auto"/>
        <w:ind w:firstLine="720"/>
        <w:rPr>
          <w:rFonts w:ascii="Times New Roman" w:hAnsi="Times New Roman"/>
          <w:sz w:val="24"/>
          <w:szCs w:val="24"/>
        </w:rPr>
      </w:pPr>
      <w:r w:rsidRPr="00242199">
        <w:rPr>
          <w:rFonts w:ascii="Times New Roman" w:hAnsi="Times New Roman"/>
          <w:sz w:val="24"/>
          <w:szCs w:val="24"/>
        </w:rPr>
        <w:t>организует социально значимую, творческую деятельность обучающихся.</w:t>
      </w:r>
    </w:p>
    <w:p w14:paraId="3AB94B3F" w14:textId="77777777" w:rsidR="00110AC9" w:rsidRPr="00242199" w:rsidRDefault="00110AC9" w:rsidP="00110AC9">
      <w:pPr>
        <w:pStyle w:val="afe"/>
        <w:spacing w:after="0" w:line="240" w:lineRule="auto"/>
        <w:rPr>
          <w:rFonts w:ascii="Times New Roman" w:hAnsi="Times New Roman"/>
          <w:sz w:val="24"/>
          <w:szCs w:val="24"/>
          <w:lang w:eastAsia="ja-JP"/>
        </w:rPr>
      </w:pPr>
      <w:r w:rsidRPr="00242199">
        <w:rPr>
          <w:rFonts w:ascii="Times New Roman" w:hAnsi="Times New Roman"/>
          <w:sz w:val="24"/>
          <w:szCs w:val="24"/>
          <w:lang w:eastAsia="ja-JP"/>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14:paraId="718883E1" w14:textId="77777777" w:rsidR="00110AC9" w:rsidRPr="00242199" w:rsidRDefault="00110AC9" w:rsidP="00110AC9">
      <w:pPr>
        <w:pStyle w:val="a7"/>
        <w:spacing w:before="0" w:beforeAutospacing="0" w:after="0" w:afterAutospacing="0"/>
        <w:ind w:firstLine="360"/>
        <w:jc w:val="both"/>
        <w:rPr>
          <w:rFonts w:ascii="Times New Roman" w:hAnsi="Times New Roman"/>
        </w:rPr>
      </w:pPr>
      <w:r w:rsidRPr="00242199">
        <w:rPr>
          <w:rFonts w:ascii="Times New Roman" w:hAnsi="Times New Roman"/>
        </w:rPr>
        <w:t>Модель внеурочной деятельности в школе обеспечивает учет индивидуальных особенностей и потребностей обучающихся через организацию внеурочной деятельности, которая осуществляется по направлениям развития личности (спортивно-оздоровительное, духовно-нравственное, гражданско-патриотическое, художественно-эстетическое), в том числе через такие формы, как экскурсии, кружки, секции, «круглые столы», конференции, диспуты, школьное научное общество, олимпиады, соревнования, поисковые и научные исследования, общественно полезные практики, на добровольной основе в соответствии с выбором участников образовательного процесса.</w:t>
      </w:r>
    </w:p>
    <w:p w14:paraId="1D384055" w14:textId="77777777" w:rsidR="00110AC9" w:rsidRPr="00242199" w:rsidRDefault="00110AC9" w:rsidP="00110AC9">
      <w:pPr>
        <w:spacing w:after="0" w:line="240" w:lineRule="auto"/>
        <w:ind w:firstLine="360"/>
        <w:jc w:val="both"/>
        <w:rPr>
          <w:rFonts w:ascii="Times New Roman" w:hAnsi="Times New Roman"/>
          <w:sz w:val="24"/>
          <w:szCs w:val="24"/>
        </w:rPr>
      </w:pPr>
      <w:r w:rsidRPr="00242199">
        <w:rPr>
          <w:rFonts w:ascii="Times New Roman" w:hAnsi="Times New Roman"/>
          <w:sz w:val="24"/>
          <w:szCs w:val="24"/>
        </w:rPr>
        <w:t>Модель внеурочной деятельности школы определяет состав и структуру направлений, формы организации, объём внеурочной деятельности для обучающихся на ступени основного общего образования с учетом интересов обучающихся и возможностей школы.</w:t>
      </w:r>
    </w:p>
    <w:p w14:paraId="1208BE72" w14:textId="77777777" w:rsidR="00110AC9" w:rsidRPr="00242199" w:rsidRDefault="00110AC9" w:rsidP="00110AC9">
      <w:pPr>
        <w:spacing w:after="0" w:line="240" w:lineRule="auto"/>
        <w:ind w:firstLine="360"/>
        <w:jc w:val="both"/>
        <w:rPr>
          <w:rFonts w:ascii="Times New Roman" w:hAnsi="Times New Roman"/>
          <w:sz w:val="24"/>
          <w:szCs w:val="24"/>
        </w:rPr>
      </w:pPr>
      <w:r w:rsidRPr="00242199">
        <w:rPr>
          <w:rFonts w:ascii="Times New Roman" w:hAnsi="Times New Roman"/>
          <w:sz w:val="24"/>
          <w:szCs w:val="24"/>
        </w:rPr>
        <w:t>Школа самостоятельно разрабатывает и утверждает план внеурочной деятельности. План внеурочной деятельности МБОУ «</w:t>
      </w:r>
      <w:r w:rsidR="00667F87" w:rsidRPr="00242199">
        <w:rPr>
          <w:rFonts w:ascii="Times New Roman" w:hAnsi="Times New Roman"/>
          <w:sz w:val="24"/>
          <w:szCs w:val="24"/>
        </w:rPr>
        <w:t>Школа №101 имени П.А. Полушкина</w:t>
      </w:r>
      <w:r w:rsidRPr="00242199">
        <w:rPr>
          <w:rFonts w:ascii="Times New Roman" w:hAnsi="Times New Roman"/>
          <w:sz w:val="24"/>
          <w:szCs w:val="24"/>
        </w:rPr>
        <w:t>» приведен ниже.</w:t>
      </w:r>
    </w:p>
    <w:p w14:paraId="747ECC6A" w14:textId="77777777" w:rsidR="00110AC9" w:rsidRPr="00242199" w:rsidRDefault="00110AC9" w:rsidP="00110AC9">
      <w:pPr>
        <w:spacing w:after="0" w:line="240" w:lineRule="auto"/>
        <w:ind w:firstLine="360"/>
        <w:jc w:val="both"/>
        <w:rPr>
          <w:rFonts w:ascii="Times New Roman" w:hAnsi="Times New Roman"/>
          <w:sz w:val="24"/>
          <w:szCs w:val="24"/>
        </w:rPr>
      </w:pPr>
      <w:r w:rsidRPr="00242199">
        <w:rPr>
          <w:rFonts w:ascii="Times New Roman" w:hAnsi="Times New Roman"/>
          <w:sz w:val="24"/>
          <w:szCs w:val="24"/>
        </w:rPr>
        <w:t>Кроме плана внеурочной деятельности модель внеурочной деятельности так же предусматривает использование следующих документов:</w:t>
      </w:r>
    </w:p>
    <w:p w14:paraId="3F74F6C5"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 индивидуальная карта занятости обучающегося во внеурочной деятельности;</w:t>
      </w:r>
    </w:p>
    <w:p w14:paraId="052BAB94"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 общая карта занятости обучающихся класса во внеурочной деятельности;</w:t>
      </w:r>
    </w:p>
    <w:p w14:paraId="7761EF3B"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 журнал учета достижений обучающихся во внеурочной деятельности</w:t>
      </w:r>
    </w:p>
    <w:p w14:paraId="0323998E" w14:textId="77777777" w:rsidR="00110AC9" w:rsidRPr="00242199" w:rsidRDefault="00110AC9" w:rsidP="00110AC9">
      <w:pPr>
        <w:spacing w:after="0" w:line="240" w:lineRule="auto"/>
        <w:ind w:firstLine="540"/>
        <w:jc w:val="both"/>
        <w:rPr>
          <w:rFonts w:ascii="Times New Roman" w:hAnsi="Times New Roman"/>
          <w:sz w:val="24"/>
          <w:szCs w:val="24"/>
        </w:rPr>
      </w:pPr>
      <w:r w:rsidRPr="00242199">
        <w:rPr>
          <w:rFonts w:ascii="Times New Roman" w:hAnsi="Times New Roman"/>
          <w:sz w:val="24"/>
          <w:szCs w:val="24"/>
        </w:rPr>
        <w:t>Данные инструменты обеспечивают реализацию модели внеурочной деятельности школы, а так же создают предпосылки для проектирования индивидуальных образовательных маршрутов обучающихся, включающих, в том числе, и их внеурочную деятельность.</w:t>
      </w:r>
    </w:p>
    <w:p w14:paraId="07C69E74" w14:textId="77777777" w:rsidR="00110AC9" w:rsidRPr="00242199" w:rsidRDefault="00110AC9" w:rsidP="00110AC9">
      <w:pPr>
        <w:pStyle w:val="ConsPlusNormal"/>
        <w:widowControl/>
        <w:ind w:firstLine="540"/>
        <w:rPr>
          <w:rFonts w:ascii="Times New Roman" w:hAnsi="Times New Roman" w:cs="Times New Roman"/>
          <w:b/>
          <w:sz w:val="24"/>
          <w:szCs w:val="24"/>
        </w:rPr>
      </w:pPr>
      <w:r w:rsidRPr="00242199">
        <w:rPr>
          <w:rFonts w:ascii="Times New Roman" w:hAnsi="Times New Roman" w:cs="Times New Roman"/>
          <w:b/>
          <w:sz w:val="24"/>
          <w:szCs w:val="24"/>
        </w:rPr>
        <w:t>Основными факторами, которые определяют модель организации внеурочной деятельности, являются:</w:t>
      </w:r>
      <w:r w:rsidRPr="00242199">
        <w:rPr>
          <w:rFonts w:ascii="Times New Roman" w:hAnsi="Times New Roman" w:cs="Times New Roman"/>
          <w:b/>
          <w:sz w:val="24"/>
          <w:szCs w:val="24"/>
        </w:rPr>
        <w:br/>
        <w:t>-</w:t>
      </w:r>
      <w:r w:rsidRPr="00242199">
        <w:rPr>
          <w:rFonts w:ascii="Times New Roman" w:hAnsi="Times New Roman" w:cs="Times New Roman"/>
          <w:sz w:val="24"/>
          <w:szCs w:val="24"/>
        </w:rPr>
        <w:t>территориальное расположение школы;</w:t>
      </w:r>
      <w:r w:rsidRPr="00242199">
        <w:rPr>
          <w:rStyle w:val="apple-converted-space"/>
          <w:rFonts w:ascii="Times New Roman" w:hAnsi="Times New Roman" w:cs="Times New Roman"/>
          <w:sz w:val="24"/>
          <w:szCs w:val="24"/>
        </w:rPr>
        <w:t> </w:t>
      </w:r>
      <w:r w:rsidRPr="00242199">
        <w:rPr>
          <w:rFonts w:ascii="Times New Roman" w:hAnsi="Times New Roman" w:cs="Times New Roman"/>
          <w:sz w:val="24"/>
          <w:szCs w:val="24"/>
        </w:rPr>
        <w:br/>
        <w:t>-уровень развития дополнительного образования в школе;</w:t>
      </w:r>
      <w:r w:rsidRPr="00242199">
        <w:rPr>
          <w:rFonts w:ascii="Times New Roman" w:hAnsi="Times New Roman" w:cs="Times New Roman"/>
          <w:sz w:val="24"/>
          <w:szCs w:val="24"/>
        </w:rPr>
        <w:br/>
        <w:t>-методическое, программное обеспечение воспитательной деятельности учителей и классных руководителей;</w:t>
      </w:r>
      <w:r w:rsidRPr="00242199">
        <w:rPr>
          <w:rFonts w:ascii="Times New Roman" w:hAnsi="Times New Roman" w:cs="Times New Roman"/>
          <w:sz w:val="24"/>
          <w:szCs w:val="24"/>
        </w:rPr>
        <w:br/>
        <w:t>-кадровое обеспечение образовательного процесса внеурочной деятельности (наличие психолога, педагога-организатора, учителей, реализующих внеурочную деятельность.),</w:t>
      </w:r>
      <w:r w:rsidRPr="00242199">
        <w:rPr>
          <w:rFonts w:ascii="Times New Roman" w:hAnsi="Times New Roman" w:cs="Times New Roman"/>
          <w:sz w:val="24"/>
          <w:szCs w:val="24"/>
        </w:rPr>
        <w:br/>
        <w:t>-материально-техническое обеспечение внеурочной деятельности.</w:t>
      </w:r>
      <w:r w:rsidRPr="00242199">
        <w:rPr>
          <w:rFonts w:ascii="Times New Roman" w:hAnsi="Times New Roman" w:cs="Times New Roman"/>
          <w:sz w:val="24"/>
          <w:szCs w:val="24"/>
        </w:rPr>
        <w:br/>
      </w:r>
    </w:p>
    <w:p w14:paraId="69B96EA7" w14:textId="77777777" w:rsidR="00110AC9" w:rsidRPr="00242199" w:rsidRDefault="00110AC9" w:rsidP="00110AC9">
      <w:pPr>
        <w:pStyle w:val="ConsPlusNormal"/>
        <w:widowControl/>
        <w:ind w:firstLine="540"/>
        <w:jc w:val="both"/>
        <w:rPr>
          <w:rFonts w:ascii="Times New Roman" w:hAnsi="Times New Roman" w:cs="Times New Roman"/>
          <w:sz w:val="24"/>
          <w:szCs w:val="24"/>
        </w:rPr>
      </w:pPr>
      <w:r w:rsidRPr="00242199">
        <w:rPr>
          <w:rFonts w:ascii="Times New Roman" w:hAnsi="Times New Roman" w:cs="Times New Roman"/>
          <w:b/>
          <w:sz w:val="24"/>
          <w:szCs w:val="24"/>
        </w:rPr>
        <w:t>Тип организационной модели внеурочной деятельности:</w:t>
      </w:r>
    </w:p>
    <w:p w14:paraId="09D6FB71" w14:textId="77777777" w:rsidR="00110AC9" w:rsidRPr="00242199" w:rsidRDefault="00110AC9" w:rsidP="00110AC9">
      <w:pPr>
        <w:pStyle w:val="a7"/>
        <w:spacing w:before="0" w:beforeAutospacing="0" w:after="0" w:afterAutospacing="0"/>
        <w:jc w:val="both"/>
        <w:rPr>
          <w:rFonts w:ascii="Times New Roman" w:hAnsi="Times New Roman"/>
          <w:b/>
          <w:bCs/>
        </w:rPr>
      </w:pPr>
      <w:r w:rsidRPr="00242199">
        <w:rPr>
          <w:rFonts w:ascii="Times New Roman" w:hAnsi="Times New Roman"/>
          <w:b/>
          <w:bCs/>
        </w:rPr>
        <w:t>Модель переходного периода</w:t>
      </w:r>
    </w:p>
    <w:p w14:paraId="1778CF22" w14:textId="77777777" w:rsidR="00110AC9" w:rsidRPr="00242199" w:rsidRDefault="00110AC9" w:rsidP="00110AC9">
      <w:pPr>
        <w:pStyle w:val="a7"/>
        <w:spacing w:before="0" w:beforeAutospacing="0" w:after="0" w:afterAutospacing="0"/>
        <w:jc w:val="both"/>
        <w:rPr>
          <w:rFonts w:ascii="Times New Roman" w:hAnsi="Times New Roman"/>
          <w:b/>
          <w:bCs/>
        </w:rPr>
      </w:pPr>
      <w:r w:rsidRPr="00242199">
        <w:rPr>
          <w:rFonts w:ascii="Times New Roman" w:hAnsi="Times New Roman"/>
          <w:b/>
          <w:bCs/>
        </w:rPr>
        <w:t>Основная идея программы:</w:t>
      </w:r>
      <w:r w:rsidRPr="00242199">
        <w:rPr>
          <w:rFonts w:ascii="Times New Roman" w:hAnsi="Times New Roman"/>
        </w:rPr>
        <w:t xml:space="preserve"> создание педагогических условий развивающей среды для воспитания и социализации  школьников во внеурочной деятельности.</w:t>
      </w:r>
    </w:p>
    <w:p w14:paraId="10AEFDDB" w14:textId="77777777" w:rsidR="00110AC9" w:rsidRPr="00242199" w:rsidRDefault="00110AC9" w:rsidP="00110AC9">
      <w:pPr>
        <w:pStyle w:val="a7"/>
        <w:spacing w:before="0" w:beforeAutospacing="0" w:after="0" w:afterAutospacing="0"/>
        <w:jc w:val="both"/>
        <w:rPr>
          <w:rFonts w:ascii="Times New Roman" w:hAnsi="Times New Roman"/>
          <w:b/>
          <w:bCs/>
        </w:rPr>
      </w:pPr>
      <w:r w:rsidRPr="00242199">
        <w:rPr>
          <w:rFonts w:ascii="Times New Roman" w:hAnsi="Times New Roman"/>
          <w:b/>
          <w:bCs/>
        </w:rPr>
        <w:t>Цель внеурочной деятельности:</w:t>
      </w:r>
      <w:r w:rsidRPr="00242199">
        <w:rPr>
          <w:rFonts w:ascii="Times New Roman" w:hAnsi="Times New Roman"/>
        </w:rPr>
        <w:t xml:space="preserve"> </w:t>
      </w:r>
      <w:r w:rsidRPr="00242199">
        <w:rPr>
          <w:rFonts w:ascii="Times New Roman" w:hAnsi="Times New Roman"/>
          <w:b/>
          <w:bCs/>
        </w:rPr>
        <w:t>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14:paraId="244D7E5F" w14:textId="77777777" w:rsidR="00110AC9" w:rsidRPr="00242199" w:rsidRDefault="00110AC9" w:rsidP="00110AC9">
      <w:pPr>
        <w:pStyle w:val="a7"/>
        <w:spacing w:before="0" w:beforeAutospacing="0" w:after="0" w:afterAutospacing="0"/>
        <w:jc w:val="both"/>
        <w:rPr>
          <w:rFonts w:ascii="Times New Roman" w:hAnsi="Times New Roman"/>
        </w:rPr>
      </w:pPr>
      <w:r w:rsidRPr="00242199">
        <w:rPr>
          <w:rFonts w:ascii="Times New Roman" w:hAnsi="Times New Roman"/>
          <w:b/>
          <w:bCs/>
        </w:rPr>
        <w:t>Основные задачи:</w:t>
      </w:r>
    </w:p>
    <w:p w14:paraId="4BF5C4BF" w14:textId="77777777" w:rsidR="00110AC9" w:rsidRPr="00242199" w:rsidRDefault="00110AC9" w:rsidP="00B10372">
      <w:pPr>
        <w:numPr>
          <w:ilvl w:val="0"/>
          <w:numId w:val="194"/>
        </w:numPr>
        <w:spacing w:after="0" w:line="240" w:lineRule="auto"/>
        <w:ind w:left="0" w:firstLine="539"/>
        <w:jc w:val="both"/>
        <w:rPr>
          <w:rFonts w:ascii="Times New Roman" w:hAnsi="Times New Roman"/>
          <w:sz w:val="24"/>
          <w:szCs w:val="24"/>
        </w:rPr>
      </w:pPr>
      <w:r w:rsidRPr="00242199">
        <w:rPr>
          <w:rFonts w:ascii="Times New Roman" w:hAnsi="Times New Roman"/>
          <w:sz w:val="24"/>
          <w:szCs w:val="24"/>
        </w:rPr>
        <w:t xml:space="preserve">выявление интересов, склонностей, способностей, возможностей обучающихся к различным видам деятельности; </w:t>
      </w:r>
    </w:p>
    <w:p w14:paraId="2E89C31B" w14:textId="77777777" w:rsidR="00110AC9" w:rsidRPr="00242199" w:rsidRDefault="00110AC9" w:rsidP="00B10372">
      <w:pPr>
        <w:numPr>
          <w:ilvl w:val="0"/>
          <w:numId w:val="194"/>
        </w:numPr>
        <w:spacing w:after="0" w:line="240" w:lineRule="auto"/>
        <w:ind w:left="0" w:firstLine="540"/>
        <w:jc w:val="both"/>
        <w:rPr>
          <w:rFonts w:ascii="Times New Roman" w:hAnsi="Times New Roman"/>
          <w:sz w:val="24"/>
          <w:szCs w:val="24"/>
        </w:rPr>
      </w:pPr>
      <w:r w:rsidRPr="00242199">
        <w:rPr>
          <w:rFonts w:ascii="Times New Roman" w:hAnsi="Times New Roman"/>
          <w:sz w:val="24"/>
          <w:szCs w:val="24"/>
        </w:rPr>
        <w:t xml:space="preserve">создание условий для индивидуального развития ребенка в избранной сфере внеурочной деятельности; </w:t>
      </w:r>
    </w:p>
    <w:p w14:paraId="760EB5FA" w14:textId="77777777" w:rsidR="00110AC9" w:rsidRPr="00242199" w:rsidRDefault="00110AC9" w:rsidP="00B10372">
      <w:pPr>
        <w:numPr>
          <w:ilvl w:val="0"/>
          <w:numId w:val="194"/>
        </w:numPr>
        <w:spacing w:after="0" w:line="240" w:lineRule="auto"/>
        <w:ind w:left="0" w:firstLine="539"/>
        <w:jc w:val="both"/>
        <w:rPr>
          <w:rFonts w:ascii="Times New Roman" w:hAnsi="Times New Roman"/>
          <w:sz w:val="24"/>
          <w:szCs w:val="24"/>
        </w:rPr>
      </w:pPr>
      <w:r w:rsidRPr="00242199">
        <w:rPr>
          <w:rFonts w:ascii="Times New Roman" w:hAnsi="Times New Roman"/>
          <w:sz w:val="24"/>
          <w:szCs w:val="24"/>
        </w:rPr>
        <w:t xml:space="preserve">формирование системы знаний, умений, навыков в избранном направлении деятельности; </w:t>
      </w:r>
    </w:p>
    <w:p w14:paraId="2D68297D" w14:textId="77777777" w:rsidR="00110AC9" w:rsidRPr="00242199" w:rsidRDefault="00110AC9" w:rsidP="00B10372">
      <w:pPr>
        <w:numPr>
          <w:ilvl w:val="0"/>
          <w:numId w:val="194"/>
        </w:numPr>
        <w:spacing w:after="0" w:line="240" w:lineRule="auto"/>
        <w:ind w:left="0" w:firstLine="539"/>
        <w:jc w:val="both"/>
        <w:rPr>
          <w:rFonts w:ascii="Times New Roman" w:hAnsi="Times New Roman"/>
          <w:sz w:val="24"/>
          <w:szCs w:val="24"/>
        </w:rPr>
      </w:pPr>
      <w:r w:rsidRPr="00242199">
        <w:rPr>
          <w:rFonts w:ascii="Times New Roman" w:hAnsi="Times New Roman"/>
          <w:sz w:val="24"/>
          <w:szCs w:val="24"/>
        </w:rPr>
        <w:t xml:space="preserve">развитие опыта творческой деятельности, творческих способностей; </w:t>
      </w:r>
    </w:p>
    <w:p w14:paraId="100C6905" w14:textId="77777777" w:rsidR="00110AC9" w:rsidRPr="00242199" w:rsidRDefault="00110AC9" w:rsidP="00B10372">
      <w:pPr>
        <w:numPr>
          <w:ilvl w:val="0"/>
          <w:numId w:val="194"/>
        </w:numPr>
        <w:spacing w:after="0" w:line="240" w:lineRule="auto"/>
        <w:ind w:left="0" w:firstLine="539"/>
        <w:jc w:val="both"/>
        <w:rPr>
          <w:rFonts w:ascii="Times New Roman" w:hAnsi="Times New Roman"/>
          <w:sz w:val="24"/>
          <w:szCs w:val="24"/>
        </w:rPr>
      </w:pPr>
      <w:r w:rsidRPr="00242199">
        <w:rPr>
          <w:rFonts w:ascii="Times New Roman" w:hAnsi="Times New Roman"/>
          <w:sz w:val="24"/>
          <w:szCs w:val="24"/>
        </w:rPr>
        <w:t xml:space="preserve">создание условий для реализации приобретенных знаний, умений и навыков; </w:t>
      </w:r>
    </w:p>
    <w:p w14:paraId="472598AB" w14:textId="77777777" w:rsidR="00110AC9" w:rsidRPr="00242199" w:rsidRDefault="00110AC9" w:rsidP="00B10372">
      <w:pPr>
        <w:numPr>
          <w:ilvl w:val="0"/>
          <w:numId w:val="194"/>
        </w:numPr>
        <w:spacing w:after="0" w:line="240" w:lineRule="auto"/>
        <w:ind w:left="0" w:firstLine="540"/>
        <w:jc w:val="both"/>
        <w:rPr>
          <w:rFonts w:ascii="Times New Roman" w:hAnsi="Times New Roman"/>
          <w:sz w:val="24"/>
          <w:szCs w:val="24"/>
        </w:rPr>
      </w:pPr>
      <w:r w:rsidRPr="00242199">
        <w:rPr>
          <w:rFonts w:ascii="Times New Roman" w:hAnsi="Times New Roman"/>
          <w:sz w:val="24"/>
          <w:szCs w:val="24"/>
        </w:rPr>
        <w:t xml:space="preserve">развитие опыта неформального общения, взаимодействия, сотрудничества; </w:t>
      </w:r>
    </w:p>
    <w:p w14:paraId="085EA646" w14:textId="77777777" w:rsidR="00110AC9" w:rsidRPr="00242199" w:rsidRDefault="00110AC9" w:rsidP="00B10372">
      <w:pPr>
        <w:numPr>
          <w:ilvl w:val="0"/>
          <w:numId w:val="194"/>
        </w:numPr>
        <w:spacing w:after="0" w:line="240" w:lineRule="auto"/>
        <w:ind w:left="0" w:firstLine="539"/>
        <w:jc w:val="both"/>
        <w:rPr>
          <w:rFonts w:ascii="Times New Roman" w:hAnsi="Times New Roman"/>
          <w:sz w:val="24"/>
          <w:szCs w:val="24"/>
        </w:rPr>
      </w:pPr>
      <w:r w:rsidRPr="00242199">
        <w:rPr>
          <w:rFonts w:ascii="Times New Roman" w:hAnsi="Times New Roman"/>
          <w:sz w:val="24"/>
          <w:szCs w:val="24"/>
        </w:rPr>
        <w:t>расширение рамок общения с социумом.</w:t>
      </w:r>
    </w:p>
    <w:p w14:paraId="321D9037" w14:textId="77777777" w:rsidR="00110AC9" w:rsidRPr="00242199" w:rsidRDefault="00110AC9" w:rsidP="00110AC9">
      <w:pPr>
        <w:spacing w:after="0" w:line="240" w:lineRule="auto"/>
        <w:jc w:val="both"/>
        <w:rPr>
          <w:rFonts w:ascii="Times New Roman" w:hAnsi="Times New Roman"/>
          <w:b/>
          <w:sz w:val="24"/>
          <w:szCs w:val="24"/>
        </w:rPr>
      </w:pPr>
      <w:r w:rsidRPr="00242199">
        <w:rPr>
          <w:rFonts w:ascii="Times New Roman" w:hAnsi="Times New Roman"/>
          <w:b/>
          <w:sz w:val="24"/>
          <w:szCs w:val="24"/>
        </w:rPr>
        <w:t>Принципы организации внеурочной деятельности:</w:t>
      </w:r>
    </w:p>
    <w:p w14:paraId="33325E14" w14:textId="77777777" w:rsidR="00110AC9" w:rsidRPr="00242199" w:rsidRDefault="00110AC9" w:rsidP="00B10372">
      <w:pPr>
        <w:numPr>
          <w:ilvl w:val="0"/>
          <w:numId w:val="194"/>
        </w:numPr>
        <w:tabs>
          <w:tab w:val="clear" w:pos="720"/>
        </w:tabs>
        <w:spacing w:after="0" w:line="240" w:lineRule="auto"/>
        <w:ind w:left="0" w:firstLine="540"/>
        <w:jc w:val="both"/>
        <w:rPr>
          <w:rFonts w:ascii="Times New Roman" w:hAnsi="Times New Roman"/>
          <w:sz w:val="24"/>
          <w:szCs w:val="24"/>
        </w:rPr>
      </w:pPr>
      <w:r w:rsidRPr="00242199">
        <w:rPr>
          <w:rFonts w:ascii="Times New Roman" w:hAnsi="Times New Roman"/>
          <w:sz w:val="24"/>
          <w:szCs w:val="24"/>
        </w:rPr>
        <w:t>соответствие возрастным особенностям обучающихся, преемственность с технологиями учебной деятельности;</w:t>
      </w:r>
    </w:p>
    <w:p w14:paraId="2E5005C6" w14:textId="77777777" w:rsidR="00110AC9" w:rsidRPr="00242199" w:rsidRDefault="00110AC9" w:rsidP="00B10372">
      <w:pPr>
        <w:numPr>
          <w:ilvl w:val="0"/>
          <w:numId w:val="194"/>
        </w:numPr>
        <w:tabs>
          <w:tab w:val="clear" w:pos="720"/>
        </w:tabs>
        <w:spacing w:after="0" w:line="240" w:lineRule="auto"/>
        <w:ind w:left="0" w:firstLine="540"/>
        <w:jc w:val="both"/>
        <w:rPr>
          <w:rFonts w:ascii="Times New Roman" w:hAnsi="Times New Roman"/>
          <w:sz w:val="24"/>
          <w:szCs w:val="24"/>
        </w:rPr>
      </w:pPr>
      <w:r w:rsidRPr="00242199">
        <w:rPr>
          <w:rFonts w:ascii="Times New Roman" w:hAnsi="Times New Roman"/>
          <w:sz w:val="24"/>
          <w:szCs w:val="24"/>
        </w:rPr>
        <w:t>опора на традиции и положительный опыт организации внеурочной деятельности школы;</w:t>
      </w:r>
    </w:p>
    <w:p w14:paraId="4EFA54F8" w14:textId="77777777" w:rsidR="00110AC9" w:rsidRPr="00242199" w:rsidRDefault="00110AC9" w:rsidP="00B10372">
      <w:pPr>
        <w:numPr>
          <w:ilvl w:val="0"/>
          <w:numId w:val="194"/>
        </w:numPr>
        <w:tabs>
          <w:tab w:val="clear" w:pos="720"/>
        </w:tabs>
        <w:spacing w:after="0" w:line="240" w:lineRule="auto"/>
        <w:ind w:left="0" w:firstLine="540"/>
        <w:jc w:val="both"/>
        <w:rPr>
          <w:rFonts w:ascii="Times New Roman" w:hAnsi="Times New Roman"/>
          <w:sz w:val="24"/>
          <w:szCs w:val="24"/>
        </w:rPr>
      </w:pPr>
      <w:r w:rsidRPr="00242199">
        <w:rPr>
          <w:rFonts w:ascii="Times New Roman" w:hAnsi="Times New Roman"/>
          <w:sz w:val="24"/>
          <w:szCs w:val="24"/>
        </w:rPr>
        <w:t>опора на ценности воспитательной системы школы;</w:t>
      </w:r>
    </w:p>
    <w:p w14:paraId="749A9857" w14:textId="77777777" w:rsidR="00110AC9" w:rsidRPr="00242199" w:rsidRDefault="00110AC9" w:rsidP="00B10372">
      <w:pPr>
        <w:numPr>
          <w:ilvl w:val="0"/>
          <w:numId w:val="194"/>
        </w:numPr>
        <w:tabs>
          <w:tab w:val="clear" w:pos="720"/>
        </w:tabs>
        <w:spacing w:after="0" w:line="240" w:lineRule="auto"/>
        <w:ind w:left="0" w:firstLine="540"/>
        <w:jc w:val="both"/>
        <w:rPr>
          <w:rFonts w:ascii="Times New Roman" w:hAnsi="Times New Roman"/>
          <w:sz w:val="24"/>
          <w:szCs w:val="24"/>
        </w:rPr>
      </w:pPr>
      <w:r w:rsidRPr="00242199">
        <w:rPr>
          <w:rFonts w:ascii="Times New Roman" w:hAnsi="Times New Roman"/>
          <w:sz w:val="24"/>
          <w:szCs w:val="24"/>
        </w:rPr>
        <w:t>свободный выбор на основе личных интересов и склонностей ребенка.</w:t>
      </w:r>
    </w:p>
    <w:p w14:paraId="69D3312C"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Согласно Закона Российской Федерации «Об образовании» обучающиеся, воспитанники гражданских образовательных учреждений имеют право на свободное посещение мероприятий, не предусмотренных учебным планом.</w:t>
      </w:r>
    </w:p>
    <w:p w14:paraId="661250A8" w14:textId="77777777" w:rsidR="00110AC9" w:rsidRPr="00242199" w:rsidRDefault="00110AC9" w:rsidP="00110AC9">
      <w:pPr>
        <w:spacing w:after="0" w:line="240" w:lineRule="auto"/>
        <w:ind w:firstLine="708"/>
        <w:jc w:val="both"/>
        <w:rPr>
          <w:rFonts w:ascii="Times New Roman" w:hAnsi="Times New Roman"/>
          <w:sz w:val="24"/>
          <w:szCs w:val="24"/>
        </w:rPr>
      </w:pPr>
      <w:r w:rsidRPr="00242199">
        <w:rPr>
          <w:rFonts w:ascii="Times New Roman" w:hAnsi="Times New Roman"/>
          <w:sz w:val="24"/>
          <w:szCs w:val="24"/>
        </w:rPr>
        <w:t>Следовательно, та часть внеурочной деятельности, часы которой включены в учебный план образовательного учреждения (в рамках части, формируемой участниками образовательного процесса), является обязательной для посещения и на нее распространяются ограничения, накладываемые санитарно-эпидемиологическим правилам и нормативам «Санитарно-эпидемиологические требования к условиям и организации обучения в общеобразовательных учреждениях», о максимальной величине недельной образовательной нагрузки.</w:t>
      </w:r>
    </w:p>
    <w:p w14:paraId="67AD178B" w14:textId="77777777" w:rsidR="00110AC9" w:rsidRPr="00242199" w:rsidRDefault="00110AC9" w:rsidP="00110AC9">
      <w:pPr>
        <w:spacing w:after="0" w:line="240" w:lineRule="auto"/>
        <w:ind w:firstLine="708"/>
        <w:jc w:val="both"/>
        <w:rPr>
          <w:rFonts w:ascii="Times New Roman" w:hAnsi="Times New Roman"/>
          <w:sz w:val="24"/>
          <w:szCs w:val="24"/>
        </w:rPr>
      </w:pPr>
      <w:r w:rsidRPr="00242199">
        <w:rPr>
          <w:rFonts w:ascii="Times New Roman" w:hAnsi="Times New Roman"/>
          <w:sz w:val="24"/>
          <w:szCs w:val="24"/>
        </w:rPr>
        <w:t>Внеурочная деятельность, реализуемая в рамках функциональных обязанностей классных руководителей, воспитателей групп продленного дня, педагогов дополнительного образования и других педагогических работников, деятельность которых не регламентирована учебным планом образовательного учреждения, является необязательной для посещения.</w:t>
      </w:r>
    </w:p>
    <w:p w14:paraId="766D1984" w14:textId="77777777" w:rsidR="00110AC9" w:rsidRPr="00242199" w:rsidRDefault="00110AC9" w:rsidP="00110AC9">
      <w:pPr>
        <w:pStyle w:val="a7"/>
        <w:spacing w:before="0" w:beforeAutospacing="0" w:after="0" w:afterAutospacing="0"/>
        <w:jc w:val="both"/>
        <w:rPr>
          <w:rStyle w:val="ab"/>
          <w:rFonts w:ascii="Times New Roman" w:hAnsi="Times New Roman"/>
        </w:rPr>
      </w:pPr>
    </w:p>
    <w:p w14:paraId="5278DDFB" w14:textId="77777777" w:rsidR="00110AC9" w:rsidRPr="00242199" w:rsidRDefault="00110AC9" w:rsidP="00110AC9">
      <w:pPr>
        <w:pStyle w:val="a7"/>
        <w:spacing w:before="0" w:beforeAutospacing="0" w:after="0" w:afterAutospacing="0"/>
        <w:jc w:val="both"/>
        <w:rPr>
          <w:rFonts w:ascii="Times New Roman" w:hAnsi="Times New Roman"/>
        </w:rPr>
      </w:pPr>
      <w:r w:rsidRPr="00242199">
        <w:rPr>
          <w:rStyle w:val="ab"/>
          <w:rFonts w:ascii="Times New Roman" w:hAnsi="Times New Roman"/>
        </w:rPr>
        <w:t>Описание модели</w:t>
      </w:r>
    </w:p>
    <w:p w14:paraId="01E8B7EF" w14:textId="77777777" w:rsidR="00110AC9" w:rsidRPr="00242199" w:rsidRDefault="00110AC9" w:rsidP="00110AC9">
      <w:pPr>
        <w:pStyle w:val="a7"/>
        <w:spacing w:before="0" w:beforeAutospacing="0" w:after="0" w:afterAutospacing="0"/>
        <w:ind w:firstLine="708"/>
        <w:jc w:val="both"/>
        <w:rPr>
          <w:rFonts w:ascii="Times New Roman" w:hAnsi="Times New Roman"/>
        </w:rPr>
      </w:pPr>
      <w:r w:rsidRPr="00242199">
        <w:rPr>
          <w:rFonts w:ascii="Times New Roman" w:hAnsi="Times New Roman"/>
        </w:rPr>
        <w:t>При организации внеурочной деятельности обучающихся будут использованы собственные ресурсы (учителя, педагоги дополнительного образования,  учитель физической культуры, библиотекарь,  педагог-организатор, педагог-психолог).</w:t>
      </w:r>
    </w:p>
    <w:p w14:paraId="57E505D1" w14:textId="77777777" w:rsidR="00110AC9" w:rsidRPr="00242199" w:rsidRDefault="00110AC9" w:rsidP="00110AC9">
      <w:pPr>
        <w:pStyle w:val="a7"/>
        <w:spacing w:before="0" w:beforeAutospacing="0" w:after="0" w:afterAutospacing="0"/>
        <w:ind w:firstLine="708"/>
        <w:jc w:val="both"/>
        <w:rPr>
          <w:rFonts w:ascii="Times New Roman" w:hAnsi="Times New Roman"/>
        </w:rPr>
      </w:pPr>
      <w:r w:rsidRPr="00242199">
        <w:rPr>
          <w:rFonts w:ascii="Times New Roman" w:hAnsi="Times New Roman"/>
        </w:rPr>
        <w:t>Раздел вариативной части учебного плана школы «Внеурочная деятельность» в полной мере реализовывает требования федеральных государственных образовательных стандартов общего образования. За счет часов на внеурочные занятия школа реализует дополнительные образовательные программы, программу социализации обучающихся, воспитательные программы.</w:t>
      </w:r>
    </w:p>
    <w:p w14:paraId="081D1366" w14:textId="77777777" w:rsidR="00110AC9" w:rsidRPr="00242199" w:rsidRDefault="00110AC9" w:rsidP="00110AC9">
      <w:pPr>
        <w:pStyle w:val="a7"/>
        <w:spacing w:before="0" w:beforeAutospacing="0" w:after="0" w:afterAutospacing="0"/>
        <w:ind w:firstLine="708"/>
        <w:jc w:val="both"/>
        <w:rPr>
          <w:rFonts w:ascii="Times New Roman" w:hAnsi="Times New Roman"/>
        </w:rPr>
      </w:pPr>
      <w:r w:rsidRPr="00242199">
        <w:rPr>
          <w:rFonts w:ascii="Times New Roman" w:hAnsi="Times New Roman"/>
        </w:rPr>
        <w:t xml:space="preserve">Школа формирует такую инфраструктуру полезной занятости обучающихся во второй половине дня, которая способствовала бы обеспечению удовлетворения запросов участников образовательного процесса, в том числе личных потребностей обучающихся. В зависимости от своих интересов и потребностей каждый обучающийся формирует свой индивидуальный образовательный внеурочный вектор. </w:t>
      </w:r>
    </w:p>
    <w:p w14:paraId="5E7DECD2" w14:textId="77777777" w:rsidR="00110AC9" w:rsidRPr="00242199" w:rsidRDefault="00110AC9" w:rsidP="00110AC9">
      <w:pPr>
        <w:pStyle w:val="a7"/>
        <w:spacing w:before="0" w:beforeAutospacing="0" w:after="0" w:afterAutospacing="0"/>
        <w:ind w:firstLine="708"/>
        <w:jc w:val="both"/>
        <w:rPr>
          <w:rFonts w:ascii="Times New Roman" w:hAnsi="Times New Roman"/>
        </w:rPr>
      </w:pPr>
      <w:r w:rsidRPr="00242199">
        <w:rPr>
          <w:rFonts w:ascii="Times New Roman" w:hAnsi="Times New Roman"/>
        </w:rPr>
        <w:t>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w:t>
      </w:r>
    </w:p>
    <w:p w14:paraId="1FF31A0B" w14:textId="77777777" w:rsidR="00110AC9" w:rsidRPr="00242199" w:rsidRDefault="00110AC9" w:rsidP="00110AC9">
      <w:pPr>
        <w:pStyle w:val="a7"/>
        <w:spacing w:before="0" w:beforeAutospacing="0" w:after="0" w:afterAutospacing="0"/>
        <w:ind w:firstLine="708"/>
        <w:jc w:val="both"/>
        <w:rPr>
          <w:rFonts w:ascii="Times New Roman" w:hAnsi="Times New Roman"/>
        </w:rPr>
      </w:pPr>
      <w:r w:rsidRPr="00242199">
        <w:rPr>
          <w:rFonts w:ascii="Times New Roman" w:hAnsi="Times New Roman"/>
        </w:rPr>
        <w:t>Организация занятий по направлениям раздела «Внеурочная деятельность» является неотъемлемой частью образовательного процесса в  нашем образовательном учреждении и предоставляет обучающимся возможность выбора широкого спектра занятий, направленных на их развитие.</w:t>
      </w:r>
    </w:p>
    <w:p w14:paraId="4C3AE519" w14:textId="77777777" w:rsidR="00110AC9" w:rsidRPr="00242199" w:rsidRDefault="00110AC9" w:rsidP="00110AC9">
      <w:pPr>
        <w:pStyle w:val="a7"/>
        <w:spacing w:before="0" w:beforeAutospacing="0" w:after="0" w:afterAutospacing="0"/>
        <w:ind w:firstLine="708"/>
        <w:jc w:val="both"/>
        <w:rPr>
          <w:rFonts w:ascii="Times New Roman" w:hAnsi="Times New Roman"/>
        </w:rPr>
      </w:pPr>
      <w:r w:rsidRPr="00242199">
        <w:rPr>
          <w:rFonts w:ascii="Times New Roman" w:hAnsi="Times New Roman"/>
        </w:rPr>
        <w:t>Содержание занятий, предусмотренных в рамках внеурочной деятельности, направлено на реализацию Образовательной программы школы. Набор внеурочных модулей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олимпиады, конкурсы, соревнования, викторины, познавательные игры, поисковые исследования  и т. д.</w:t>
      </w:r>
    </w:p>
    <w:p w14:paraId="0A73C667" w14:textId="77777777" w:rsidR="00110AC9" w:rsidRPr="00242199" w:rsidRDefault="00110AC9" w:rsidP="00110AC9">
      <w:pPr>
        <w:pStyle w:val="a7"/>
        <w:spacing w:before="0" w:beforeAutospacing="0" w:after="0" w:afterAutospacing="0"/>
        <w:ind w:firstLine="708"/>
        <w:jc w:val="both"/>
        <w:rPr>
          <w:rFonts w:ascii="Times New Roman" w:hAnsi="Times New Roman"/>
        </w:rPr>
      </w:pPr>
      <w:r w:rsidRPr="00242199">
        <w:rPr>
          <w:rFonts w:ascii="Times New Roman" w:hAnsi="Times New Roman"/>
        </w:rPr>
        <w:t>В период каникул для продолжения внеурочной деятельности дети будут посещать детский оздоровительный лагерь с дневным пребыванием «Гвоздика» при школе.</w:t>
      </w:r>
    </w:p>
    <w:p w14:paraId="168F1A7D" w14:textId="77777777" w:rsidR="00110AC9" w:rsidRPr="00242199" w:rsidRDefault="00110AC9" w:rsidP="00110AC9">
      <w:pPr>
        <w:pStyle w:val="a7"/>
        <w:spacing w:before="0" w:beforeAutospacing="0" w:after="0" w:afterAutospacing="0"/>
        <w:jc w:val="both"/>
        <w:rPr>
          <w:rFonts w:ascii="Times New Roman" w:hAnsi="Times New Roman"/>
        </w:rPr>
      </w:pPr>
      <w:r w:rsidRPr="00242199">
        <w:rPr>
          <w:rFonts w:ascii="Times New Roman" w:hAnsi="Times New Roman"/>
        </w:rPr>
        <w:t>Для реализации внеурочной деятельности составляются Рабочие программы внеурочных курсов в соответствии с целями и задачами, изложенными в Образовательной программе школы.</w:t>
      </w:r>
    </w:p>
    <w:p w14:paraId="0AF7E250" w14:textId="77777777" w:rsidR="00110AC9" w:rsidRPr="00242199" w:rsidRDefault="00110AC9" w:rsidP="00110AC9">
      <w:pPr>
        <w:pStyle w:val="a7"/>
        <w:spacing w:before="0" w:beforeAutospacing="0" w:after="0" w:afterAutospacing="0"/>
        <w:jc w:val="both"/>
        <w:rPr>
          <w:rStyle w:val="ab"/>
          <w:rFonts w:ascii="Times New Roman" w:hAnsi="Times New Roman"/>
        </w:rPr>
      </w:pPr>
    </w:p>
    <w:p w14:paraId="62B1D3AD" w14:textId="77777777" w:rsidR="00110AC9" w:rsidRPr="00242199" w:rsidRDefault="00110AC9" w:rsidP="00110AC9">
      <w:pPr>
        <w:pStyle w:val="a7"/>
        <w:spacing w:before="0" w:beforeAutospacing="0" w:after="0" w:afterAutospacing="0"/>
        <w:jc w:val="both"/>
        <w:rPr>
          <w:rFonts w:ascii="Times New Roman" w:hAnsi="Times New Roman"/>
        </w:rPr>
      </w:pPr>
      <w:r w:rsidRPr="00242199">
        <w:rPr>
          <w:rStyle w:val="ab"/>
          <w:rFonts w:ascii="Times New Roman" w:hAnsi="Times New Roman"/>
        </w:rPr>
        <w:t>Материально-техническое обеспечение</w:t>
      </w:r>
    </w:p>
    <w:p w14:paraId="5B129207" w14:textId="77777777" w:rsidR="00110AC9" w:rsidRPr="00242199" w:rsidRDefault="00110AC9" w:rsidP="00110AC9">
      <w:pPr>
        <w:pStyle w:val="a7"/>
        <w:spacing w:before="0" w:beforeAutospacing="0" w:after="0" w:afterAutospacing="0"/>
        <w:ind w:firstLine="708"/>
        <w:jc w:val="both"/>
        <w:rPr>
          <w:rFonts w:ascii="Times New Roman" w:hAnsi="Times New Roman"/>
        </w:rPr>
      </w:pPr>
      <w:r w:rsidRPr="00242199">
        <w:rPr>
          <w:rFonts w:ascii="Times New Roman" w:hAnsi="Times New Roman"/>
        </w:rPr>
        <w:t>Для реализации модели внеурочной деятельности в школе имеются необходимые условия, предусмотренные ФГОС ООО.</w:t>
      </w:r>
    </w:p>
    <w:p w14:paraId="7278EBE2" w14:textId="77777777" w:rsidR="00110AC9" w:rsidRPr="00242199" w:rsidRDefault="00110AC9" w:rsidP="00110AC9">
      <w:pPr>
        <w:pStyle w:val="a7"/>
        <w:spacing w:before="0" w:beforeAutospacing="0" w:after="0" w:afterAutospacing="0"/>
        <w:ind w:firstLine="708"/>
        <w:jc w:val="both"/>
        <w:rPr>
          <w:rFonts w:ascii="Times New Roman" w:hAnsi="Times New Roman"/>
        </w:rPr>
      </w:pPr>
      <w:r w:rsidRPr="00242199">
        <w:rPr>
          <w:rFonts w:ascii="Times New Roman" w:hAnsi="Times New Roman"/>
        </w:rPr>
        <w:t>Для организации внеурочной деятельности школа располагает оборудованным спортивным залом, библиотекой, кабинетом информатики с местами школьника для выхода в Интернет, спортивной площадкой, кабинетами по предметам.</w:t>
      </w:r>
    </w:p>
    <w:p w14:paraId="23FE3909" w14:textId="77777777" w:rsidR="00110AC9" w:rsidRPr="00242199" w:rsidRDefault="00110AC9" w:rsidP="00110AC9">
      <w:pPr>
        <w:pStyle w:val="a7"/>
        <w:spacing w:before="0" w:beforeAutospacing="0" w:after="0" w:afterAutospacing="0"/>
        <w:ind w:firstLine="708"/>
        <w:jc w:val="both"/>
        <w:rPr>
          <w:rFonts w:ascii="Times New Roman" w:hAnsi="Times New Roman"/>
        </w:rPr>
      </w:pPr>
      <w:r w:rsidRPr="00242199">
        <w:rPr>
          <w:rFonts w:ascii="Times New Roman" w:hAnsi="Times New Roman"/>
        </w:rPr>
        <w:t xml:space="preserve">Школа располагает  кабинетом информатики, оборудованными компьютерной техникой, большинство предметных кабинетов  подключены  к </w:t>
      </w:r>
      <w:r w:rsidRPr="00242199">
        <w:rPr>
          <w:rFonts w:ascii="Times New Roman" w:hAnsi="Times New Roman"/>
          <w:lang w:val="en-US"/>
        </w:rPr>
        <w:t>wi</w:t>
      </w:r>
      <w:r w:rsidRPr="00242199">
        <w:rPr>
          <w:rFonts w:ascii="Times New Roman" w:hAnsi="Times New Roman"/>
        </w:rPr>
        <w:t>-</w:t>
      </w:r>
      <w:r w:rsidRPr="00242199">
        <w:rPr>
          <w:rFonts w:ascii="Times New Roman" w:hAnsi="Times New Roman"/>
          <w:lang w:val="en-US"/>
        </w:rPr>
        <w:t>fi</w:t>
      </w:r>
      <w:r w:rsidRPr="00242199">
        <w:rPr>
          <w:rFonts w:ascii="Times New Roman" w:hAnsi="Times New Roman"/>
        </w:rPr>
        <w:t xml:space="preserve"> сети Интернет и оснащены интерактивным оборудованием. </w:t>
      </w:r>
    </w:p>
    <w:p w14:paraId="6ADED287" w14:textId="77777777" w:rsidR="00110AC9" w:rsidRPr="00242199" w:rsidRDefault="00110AC9" w:rsidP="00110AC9">
      <w:pPr>
        <w:pStyle w:val="a7"/>
        <w:spacing w:before="0" w:beforeAutospacing="0" w:after="0" w:afterAutospacing="0"/>
        <w:ind w:firstLine="708"/>
        <w:jc w:val="both"/>
        <w:rPr>
          <w:rFonts w:ascii="Times New Roman" w:hAnsi="Times New Roman"/>
        </w:rPr>
      </w:pPr>
    </w:p>
    <w:p w14:paraId="013F7118" w14:textId="77777777" w:rsidR="00110AC9" w:rsidRPr="00242199" w:rsidRDefault="00110AC9" w:rsidP="00110AC9">
      <w:pPr>
        <w:pStyle w:val="a7"/>
        <w:spacing w:before="0" w:beforeAutospacing="0" w:after="0" w:afterAutospacing="0"/>
        <w:jc w:val="both"/>
        <w:rPr>
          <w:rFonts w:ascii="Times New Roman" w:hAnsi="Times New Roman"/>
          <w:b/>
        </w:rPr>
      </w:pPr>
      <w:r w:rsidRPr="00242199">
        <w:rPr>
          <w:rFonts w:ascii="Times New Roman" w:hAnsi="Times New Roman"/>
          <w:b/>
        </w:rPr>
        <w:t>Организация внеурочной деятельности</w:t>
      </w:r>
    </w:p>
    <w:p w14:paraId="79E2567E" w14:textId="77777777" w:rsidR="00110AC9" w:rsidRPr="00242199" w:rsidRDefault="00110AC9" w:rsidP="00110AC9">
      <w:pPr>
        <w:pStyle w:val="a7"/>
        <w:spacing w:before="0" w:beforeAutospacing="0" w:after="0" w:afterAutospacing="0"/>
        <w:jc w:val="both"/>
        <w:rPr>
          <w:rFonts w:ascii="Times New Roman" w:hAnsi="Times New Roman"/>
        </w:rPr>
      </w:pPr>
      <w:r w:rsidRPr="00242199">
        <w:rPr>
          <w:rFonts w:ascii="Times New Roman" w:hAnsi="Times New Roman"/>
        </w:rPr>
        <w:t xml:space="preserve">Форма проведения – групповая. </w:t>
      </w:r>
    </w:p>
    <w:p w14:paraId="7B1D297D" w14:textId="77777777" w:rsidR="00110AC9" w:rsidRPr="00242199" w:rsidRDefault="00110AC9" w:rsidP="00110AC9">
      <w:pPr>
        <w:pStyle w:val="a7"/>
        <w:spacing w:before="0" w:beforeAutospacing="0" w:after="0" w:afterAutospacing="0"/>
        <w:jc w:val="both"/>
        <w:rPr>
          <w:rFonts w:ascii="Times New Roman" w:hAnsi="Times New Roman"/>
          <w:b/>
        </w:rPr>
      </w:pPr>
      <w:r w:rsidRPr="00242199">
        <w:rPr>
          <w:rFonts w:ascii="Times New Roman" w:hAnsi="Times New Roman"/>
          <w:b/>
        </w:rPr>
        <w:t>Внеурочная деятельность представлена следующими направлениями  работы:</w:t>
      </w:r>
    </w:p>
    <w:tbl>
      <w:tblPr>
        <w:tblStyle w:val="6b"/>
        <w:tblpPr w:leftFromText="180" w:rightFromText="180" w:vertAnchor="text" w:horzAnchor="margin" w:tblpXSpec="center" w:tblpY="-1132"/>
        <w:tblW w:w="12191" w:type="dxa"/>
        <w:tblLayout w:type="fixed"/>
        <w:tblLook w:val="04A0" w:firstRow="1" w:lastRow="0" w:firstColumn="1" w:lastColumn="0" w:noHBand="0" w:noVBand="1"/>
      </w:tblPr>
      <w:tblGrid>
        <w:gridCol w:w="846"/>
        <w:gridCol w:w="2126"/>
        <w:gridCol w:w="1701"/>
        <w:gridCol w:w="1559"/>
        <w:gridCol w:w="1418"/>
        <w:gridCol w:w="1559"/>
        <w:gridCol w:w="2982"/>
      </w:tblGrid>
      <w:tr w:rsidR="00897122" w:rsidRPr="00897122" w14:paraId="74A819CE" w14:textId="77777777" w:rsidTr="00897122">
        <w:trPr>
          <w:trHeight w:val="517"/>
        </w:trPr>
        <w:tc>
          <w:tcPr>
            <w:tcW w:w="846" w:type="dxa"/>
          </w:tcPr>
          <w:p w14:paraId="28CDA69C"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w:t>
            </w:r>
          </w:p>
        </w:tc>
        <w:tc>
          <w:tcPr>
            <w:tcW w:w="2126" w:type="dxa"/>
          </w:tcPr>
          <w:p w14:paraId="747D6E6F" w14:textId="77777777" w:rsidR="00897122" w:rsidRPr="00897122" w:rsidRDefault="00897122" w:rsidP="00897122">
            <w:pPr>
              <w:spacing w:after="0" w:line="240" w:lineRule="auto"/>
              <w:jc w:val="center"/>
              <w:rPr>
                <w:rFonts w:ascii="Times New Roman" w:hAnsi="Times New Roman"/>
                <w:b/>
                <w:sz w:val="24"/>
                <w:szCs w:val="24"/>
              </w:rPr>
            </w:pPr>
            <w:r w:rsidRPr="00897122">
              <w:rPr>
                <w:rFonts w:ascii="Times New Roman" w:hAnsi="Times New Roman"/>
                <w:b/>
                <w:sz w:val="24"/>
                <w:szCs w:val="24"/>
              </w:rPr>
              <w:t>Название курса</w:t>
            </w:r>
          </w:p>
        </w:tc>
        <w:tc>
          <w:tcPr>
            <w:tcW w:w="1701" w:type="dxa"/>
          </w:tcPr>
          <w:p w14:paraId="0B028845" w14:textId="77777777" w:rsidR="00897122" w:rsidRPr="00897122" w:rsidRDefault="00897122" w:rsidP="00897122">
            <w:pPr>
              <w:spacing w:after="0" w:line="240" w:lineRule="auto"/>
              <w:jc w:val="center"/>
              <w:rPr>
                <w:rFonts w:ascii="Times New Roman" w:hAnsi="Times New Roman"/>
                <w:b/>
                <w:sz w:val="24"/>
                <w:szCs w:val="24"/>
              </w:rPr>
            </w:pPr>
            <w:r w:rsidRPr="00897122">
              <w:rPr>
                <w:rFonts w:ascii="Times New Roman" w:hAnsi="Times New Roman"/>
                <w:b/>
                <w:sz w:val="24"/>
                <w:szCs w:val="24"/>
              </w:rPr>
              <w:t>понедельник</w:t>
            </w:r>
          </w:p>
        </w:tc>
        <w:tc>
          <w:tcPr>
            <w:tcW w:w="1559" w:type="dxa"/>
          </w:tcPr>
          <w:p w14:paraId="7B3280ED" w14:textId="77777777" w:rsidR="00897122" w:rsidRPr="00897122" w:rsidRDefault="00897122" w:rsidP="00897122">
            <w:pPr>
              <w:spacing w:after="0" w:line="240" w:lineRule="auto"/>
              <w:jc w:val="center"/>
              <w:rPr>
                <w:rFonts w:ascii="Times New Roman" w:hAnsi="Times New Roman"/>
                <w:b/>
                <w:sz w:val="24"/>
                <w:szCs w:val="24"/>
              </w:rPr>
            </w:pPr>
            <w:r w:rsidRPr="00897122">
              <w:rPr>
                <w:rFonts w:ascii="Times New Roman" w:hAnsi="Times New Roman"/>
                <w:b/>
                <w:sz w:val="24"/>
                <w:szCs w:val="24"/>
              </w:rPr>
              <w:t>вторник</w:t>
            </w:r>
          </w:p>
        </w:tc>
        <w:tc>
          <w:tcPr>
            <w:tcW w:w="1418" w:type="dxa"/>
          </w:tcPr>
          <w:p w14:paraId="5B88F756" w14:textId="77777777" w:rsidR="00897122" w:rsidRPr="00897122" w:rsidRDefault="00897122" w:rsidP="00897122">
            <w:pPr>
              <w:spacing w:after="0" w:line="240" w:lineRule="auto"/>
              <w:jc w:val="center"/>
              <w:rPr>
                <w:rFonts w:ascii="Times New Roman" w:hAnsi="Times New Roman"/>
                <w:b/>
                <w:sz w:val="24"/>
                <w:szCs w:val="24"/>
              </w:rPr>
            </w:pPr>
            <w:r w:rsidRPr="00897122">
              <w:rPr>
                <w:rFonts w:ascii="Times New Roman" w:hAnsi="Times New Roman"/>
                <w:b/>
                <w:sz w:val="24"/>
                <w:szCs w:val="24"/>
              </w:rPr>
              <w:t>среда</w:t>
            </w:r>
          </w:p>
        </w:tc>
        <w:tc>
          <w:tcPr>
            <w:tcW w:w="1559" w:type="dxa"/>
          </w:tcPr>
          <w:p w14:paraId="3085862B" w14:textId="77777777" w:rsidR="00897122" w:rsidRPr="00897122" w:rsidRDefault="00897122" w:rsidP="00897122">
            <w:pPr>
              <w:spacing w:after="0" w:line="240" w:lineRule="auto"/>
              <w:jc w:val="center"/>
              <w:rPr>
                <w:rFonts w:ascii="Times New Roman" w:hAnsi="Times New Roman"/>
                <w:b/>
                <w:sz w:val="24"/>
                <w:szCs w:val="24"/>
              </w:rPr>
            </w:pPr>
            <w:r w:rsidRPr="00897122">
              <w:rPr>
                <w:rFonts w:ascii="Times New Roman" w:hAnsi="Times New Roman"/>
                <w:b/>
                <w:sz w:val="24"/>
                <w:szCs w:val="24"/>
              </w:rPr>
              <w:t>четверг</w:t>
            </w:r>
          </w:p>
        </w:tc>
        <w:tc>
          <w:tcPr>
            <w:tcW w:w="2982" w:type="dxa"/>
          </w:tcPr>
          <w:p w14:paraId="0D78F6FE" w14:textId="77777777" w:rsidR="00897122" w:rsidRPr="00897122" w:rsidRDefault="00897122" w:rsidP="00897122">
            <w:pPr>
              <w:spacing w:after="0" w:line="240" w:lineRule="auto"/>
              <w:jc w:val="center"/>
              <w:rPr>
                <w:rFonts w:ascii="Times New Roman" w:hAnsi="Times New Roman"/>
                <w:b/>
                <w:sz w:val="24"/>
                <w:szCs w:val="24"/>
              </w:rPr>
            </w:pPr>
            <w:r w:rsidRPr="00897122">
              <w:rPr>
                <w:rFonts w:ascii="Times New Roman" w:hAnsi="Times New Roman"/>
                <w:b/>
                <w:sz w:val="24"/>
                <w:szCs w:val="24"/>
              </w:rPr>
              <w:t>пятница</w:t>
            </w:r>
          </w:p>
        </w:tc>
      </w:tr>
      <w:tr w:rsidR="00897122" w:rsidRPr="00897122" w14:paraId="73B6DD50" w14:textId="77777777" w:rsidTr="00897122">
        <w:trPr>
          <w:trHeight w:val="1635"/>
        </w:trPr>
        <w:tc>
          <w:tcPr>
            <w:tcW w:w="846" w:type="dxa"/>
          </w:tcPr>
          <w:p w14:paraId="6FF2E221"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w:t>
            </w:r>
          </w:p>
        </w:tc>
        <w:tc>
          <w:tcPr>
            <w:tcW w:w="2126" w:type="dxa"/>
          </w:tcPr>
          <w:p w14:paraId="53D9F436"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«Культура современного русского языка»,</w:t>
            </w:r>
          </w:p>
          <w:p w14:paraId="6B7AAEEE"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Баглаева Н.А.</w:t>
            </w:r>
          </w:p>
          <w:p w14:paraId="5C95CF34"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5-10кл</w:t>
            </w:r>
          </w:p>
        </w:tc>
        <w:tc>
          <w:tcPr>
            <w:tcW w:w="1701" w:type="dxa"/>
          </w:tcPr>
          <w:p w14:paraId="7A3AE9B6"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4124D391" w14:textId="77777777" w:rsidR="00897122" w:rsidRPr="00897122" w:rsidRDefault="00897122" w:rsidP="00897122">
            <w:pPr>
              <w:spacing w:after="0" w:line="240" w:lineRule="auto"/>
              <w:jc w:val="center"/>
              <w:rPr>
                <w:rFonts w:ascii="Times New Roman" w:hAnsi="Times New Roman"/>
                <w:sz w:val="24"/>
                <w:szCs w:val="24"/>
              </w:rPr>
            </w:pPr>
          </w:p>
        </w:tc>
        <w:tc>
          <w:tcPr>
            <w:tcW w:w="1418" w:type="dxa"/>
          </w:tcPr>
          <w:p w14:paraId="3CD5439C"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5C8F7AA8" w14:textId="77777777" w:rsidR="00897122" w:rsidRPr="00897122" w:rsidRDefault="00897122" w:rsidP="00897122">
            <w:pPr>
              <w:spacing w:after="0" w:line="240" w:lineRule="auto"/>
              <w:jc w:val="center"/>
              <w:rPr>
                <w:rFonts w:ascii="Times New Roman" w:hAnsi="Times New Roman"/>
                <w:sz w:val="24"/>
                <w:szCs w:val="24"/>
              </w:rPr>
            </w:pPr>
          </w:p>
        </w:tc>
        <w:tc>
          <w:tcPr>
            <w:tcW w:w="2982" w:type="dxa"/>
          </w:tcPr>
          <w:p w14:paraId="076167B6"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15.00-15.45</w:t>
            </w:r>
          </w:p>
          <w:p w14:paraId="3ED45B14"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Кабинет 46</w:t>
            </w:r>
          </w:p>
        </w:tc>
      </w:tr>
      <w:tr w:rsidR="00897122" w:rsidRPr="00897122" w14:paraId="7DAF7FDC" w14:textId="77777777" w:rsidTr="00897122">
        <w:trPr>
          <w:trHeight w:val="1124"/>
        </w:trPr>
        <w:tc>
          <w:tcPr>
            <w:tcW w:w="846" w:type="dxa"/>
          </w:tcPr>
          <w:p w14:paraId="4955381A"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3</w:t>
            </w:r>
          </w:p>
        </w:tc>
        <w:tc>
          <w:tcPr>
            <w:tcW w:w="2126" w:type="dxa"/>
          </w:tcPr>
          <w:p w14:paraId="655628F7"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Спортивная секция «Волейбол» 5,6,7 классы</w:t>
            </w:r>
          </w:p>
          <w:p w14:paraId="356E7EAC"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Тишинский Д.Н.</w:t>
            </w:r>
          </w:p>
        </w:tc>
        <w:tc>
          <w:tcPr>
            <w:tcW w:w="1701" w:type="dxa"/>
          </w:tcPr>
          <w:p w14:paraId="6AFE5862"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14.00-16.15</w:t>
            </w:r>
          </w:p>
          <w:p w14:paraId="3A91A7E1"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5 класс</w:t>
            </w:r>
          </w:p>
        </w:tc>
        <w:tc>
          <w:tcPr>
            <w:tcW w:w="1559" w:type="dxa"/>
          </w:tcPr>
          <w:p w14:paraId="00E23B62" w14:textId="77777777" w:rsidR="00897122" w:rsidRPr="00897122" w:rsidRDefault="00897122" w:rsidP="00897122">
            <w:pPr>
              <w:spacing w:after="0" w:line="240" w:lineRule="auto"/>
              <w:jc w:val="center"/>
              <w:rPr>
                <w:rFonts w:ascii="Times New Roman" w:hAnsi="Times New Roman"/>
                <w:sz w:val="24"/>
                <w:szCs w:val="24"/>
              </w:rPr>
            </w:pPr>
          </w:p>
        </w:tc>
        <w:tc>
          <w:tcPr>
            <w:tcW w:w="1418" w:type="dxa"/>
          </w:tcPr>
          <w:p w14:paraId="020CCD83"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14.00-16.15</w:t>
            </w:r>
          </w:p>
          <w:p w14:paraId="4034C2D4"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6 класс</w:t>
            </w:r>
          </w:p>
        </w:tc>
        <w:tc>
          <w:tcPr>
            <w:tcW w:w="1559" w:type="dxa"/>
          </w:tcPr>
          <w:p w14:paraId="432312BF" w14:textId="77777777" w:rsidR="00897122" w:rsidRPr="00897122" w:rsidRDefault="00897122" w:rsidP="00897122">
            <w:pPr>
              <w:spacing w:after="0" w:line="240" w:lineRule="auto"/>
              <w:jc w:val="center"/>
              <w:rPr>
                <w:rFonts w:ascii="Times New Roman" w:hAnsi="Times New Roman"/>
                <w:sz w:val="24"/>
                <w:szCs w:val="24"/>
              </w:rPr>
            </w:pPr>
          </w:p>
        </w:tc>
        <w:tc>
          <w:tcPr>
            <w:tcW w:w="2982" w:type="dxa"/>
          </w:tcPr>
          <w:p w14:paraId="3392FECE"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14.00-16.15</w:t>
            </w:r>
          </w:p>
          <w:p w14:paraId="29460160"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7 класс</w:t>
            </w:r>
          </w:p>
        </w:tc>
      </w:tr>
      <w:tr w:rsidR="00897122" w:rsidRPr="00897122" w14:paraId="7263FE92" w14:textId="77777777" w:rsidTr="00897122">
        <w:trPr>
          <w:trHeight w:val="714"/>
        </w:trPr>
        <w:tc>
          <w:tcPr>
            <w:tcW w:w="846" w:type="dxa"/>
          </w:tcPr>
          <w:p w14:paraId="50C91FC5"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5</w:t>
            </w:r>
          </w:p>
        </w:tc>
        <w:tc>
          <w:tcPr>
            <w:tcW w:w="2126" w:type="dxa"/>
          </w:tcPr>
          <w:p w14:paraId="4ED4A45A"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Знанье – свет, незнанье – тьма 5-10 класс</w:t>
            </w:r>
          </w:p>
          <w:p w14:paraId="4EB1FE17"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Мирзакреева Ф.Р</w:t>
            </w:r>
          </w:p>
        </w:tc>
        <w:tc>
          <w:tcPr>
            <w:tcW w:w="1701" w:type="dxa"/>
          </w:tcPr>
          <w:p w14:paraId="1D6D99B1"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10ADCCE8" w14:textId="77777777" w:rsidR="00897122" w:rsidRPr="00897122" w:rsidRDefault="00897122" w:rsidP="00897122">
            <w:pPr>
              <w:spacing w:after="0" w:line="240" w:lineRule="auto"/>
              <w:jc w:val="center"/>
              <w:rPr>
                <w:rFonts w:ascii="Times New Roman" w:hAnsi="Times New Roman"/>
                <w:sz w:val="24"/>
                <w:szCs w:val="24"/>
              </w:rPr>
            </w:pPr>
          </w:p>
        </w:tc>
        <w:tc>
          <w:tcPr>
            <w:tcW w:w="1418" w:type="dxa"/>
          </w:tcPr>
          <w:p w14:paraId="769A9D32"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248D7ADB" w14:textId="77777777" w:rsidR="00897122" w:rsidRPr="00897122" w:rsidRDefault="00897122" w:rsidP="00897122">
            <w:pPr>
              <w:spacing w:after="0" w:line="240" w:lineRule="auto"/>
              <w:jc w:val="center"/>
              <w:rPr>
                <w:rFonts w:ascii="Times New Roman" w:hAnsi="Times New Roman"/>
                <w:sz w:val="24"/>
                <w:szCs w:val="24"/>
              </w:rPr>
            </w:pPr>
          </w:p>
        </w:tc>
        <w:tc>
          <w:tcPr>
            <w:tcW w:w="2982" w:type="dxa"/>
          </w:tcPr>
          <w:p w14:paraId="62AEE86A"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14.00-14.45</w:t>
            </w:r>
          </w:p>
          <w:p w14:paraId="6B1727EF"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Кабинет 3-37</w:t>
            </w:r>
          </w:p>
        </w:tc>
      </w:tr>
      <w:tr w:rsidR="00897122" w:rsidRPr="00897122" w14:paraId="5C180AF8" w14:textId="77777777" w:rsidTr="00897122">
        <w:trPr>
          <w:trHeight w:val="569"/>
        </w:trPr>
        <w:tc>
          <w:tcPr>
            <w:tcW w:w="846" w:type="dxa"/>
          </w:tcPr>
          <w:p w14:paraId="012A25E6"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6</w:t>
            </w:r>
          </w:p>
        </w:tc>
        <w:tc>
          <w:tcPr>
            <w:tcW w:w="2126" w:type="dxa"/>
          </w:tcPr>
          <w:p w14:paraId="48FC8999"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Татарские народные традиции 5-10 класс</w:t>
            </w:r>
          </w:p>
          <w:p w14:paraId="1B379065"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Мухутдинова Р.Г</w:t>
            </w:r>
          </w:p>
        </w:tc>
        <w:tc>
          <w:tcPr>
            <w:tcW w:w="1701" w:type="dxa"/>
          </w:tcPr>
          <w:p w14:paraId="3DAB4184"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6DFD4216" w14:textId="77777777" w:rsidR="00897122" w:rsidRPr="00897122" w:rsidRDefault="00897122" w:rsidP="00897122">
            <w:pPr>
              <w:spacing w:after="0" w:line="240" w:lineRule="auto"/>
              <w:jc w:val="center"/>
              <w:rPr>
                <w:rFonts w:ascii="Times New Roman" w:hAnsi="Times New Roman"/>
                <w:sz w:val="24"/>
                <w:szCs w:val="24"/>
              </w:rPr>
            </w:pPr>
          </w:p>
        </w:tc>
        <w:tc>
          <w:tcPr>
            <w:tcW w:w="1418" w:type="dxa"/>
          </w:tcPr>
          <w:p w14:paraId="27DD3DBB"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6D95EC99" w14:textId="77777777" w:rsidR="00897122" w:rsidRPr="00897122" w:rsidRDefault="00897122" w:rsidP="00897122">
            <w:pPr>
              <w:spacing w:after="0" w:line="240" w:lineRule="auto"/>
              <w:jc w:val="center"/>
              <w:rPr>
                <w:rFonts w:ascii="Times New Roman" w:hAnsi="Times New Roman"/>
                <w:sz w:val="24"/>
                <w:szCs w:val="24"/>
              </w:rPr>
            </w:pPr>
          </w:p>
        </w:tc>
        <w:tc>
          <w:tcPr>
            <w:tcW w:w="2982" w:type="dxa"/>
          </w:tcPr>
          <w:p w14:paraId="2BA2963B"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14.00-14.45</w:t>
            </w:r>
          </w:p>
          <w:p w14:paraId="176A1799"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Кабинет 4</w:t>
            </w:r>
          </w:p>
        </w:tc>
      </w:tr>
      <w:tr w:rsidR="00897122" w:rsidRPr="00897122" w14:paraId="3CA2DA84" w14:textId="77777777" w:rsidTr="00897122">
        <w:trPr>
          <w:trHeight w:val="406"/>
        </w:trPr>
        <w:tc>
          <w:tcPr>
            <w:tcW w:w="846" w:type="dxa"/>
          </w:tcPr>
          <w:p w14:paraId="2169A363"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7</w:t>
            </w:r>
          </w:p>
        </w:tc>
        <w:tc>
          <w:tcPr>
            <w:tcW w:w="2126" w:type="dxa"/>
          </w:tcPr>
          <w:p w14:paraId="6CADD7E4"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lang w:val="en-US"/>
              </w:rPr>
            </w:pPr>
            <w:r w:rsidRPr="00897122">
              <w:rPr>
                <w:rFonts w:ascii="Times New Roman" w:eastAsia="Times New Roman" w:hAnsi="Times New Roman"/>
                <w:sz w:val="24"/>
                <w:szCs w:val="24"/>
                <w:lang w:val="en-US"/>
              </w:rPr>
              <w:t xml:space="preserve">Happy English 1-4 </w:t>
            </w:r>
            <w:r w:rsidRPr="00897122">
              <w:rPr>
                <w:rFonts w:ascii="Times New Roman" w:eastAsia="Times New Roman" w:hAnsi="Times New Roman"/>
                <w:sz w:val="24"/>
                <w:szCs w:val="24"/>
              </w:rPr>
              <w:t>класс</w:t>
            </w:r>
          </w:p>
          <w:p w14:paraId="6440383E"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lang w:val="en-US"/>
              </w:rPr>
            </w:pPr>
            <w:r w:rsidRPr="00897122">
              <w:rPr>
                <w:rFonts w:ascii="Times New Roman" w:eastAsia="Times New Roman" w:hAnsi="Times New Roman"/>
                <w:sz w:val="24"/>
                <w:szCs w:val="24"/>
              </w:rPr>
              <w:t>Пашазаде</w:t>
            </w:r>
            <w:r w:rsidRPr="00897122">
              <w:rPr>
                <w:rFonts w:ascii="Times New Roman" w:eastAsia="Times New Roman" w:hAnsi="Times New Roman"/>
                <w:sz w:val="24"/>
                <w:szCs w:val="24"/>
                <w:lang w:val="en-US"/>
              </w:rPr>
              <w:t xml:space="preserve"> </w:t>
            </w:r>
            <w:r w:rsidRPr="00897122">
              <w:rPr>
                <w:rFonts w:ascii="Times New Roman" w:eastAsia="Times New Roman" w:hAnsi="Times New Roman"/>
                <w:sz w:val="24"/>
                <w:szCs w:val="24"/>
              </w:rPr>
              <w:t>З</w:t>
            </w:r>
            <w:r w:rsidRPr="00897122">
              <w:rPr>
                <w:rFonts w:ascii="Times New Roman" w:eastAsia="Times New Roman" w:hAnsi="Times New Roman"/>
                <w:sz w:val="24"/>
                <w:szCs w:val="24"/>
                <w:lang w:val="en-US"/>
              </w:rPr>
              <w:t>.</w:t>
            </w:r>
            <w:r w:rsidRPr="00897122">
              <w:rPr>
                <w:rFonts w:ascii="Times New Roman" w:eastAsia="Times New Roman" w:hAnsi="Times New Roman"/>
                <w:sz w:val="24"/>
                <w:szCs w:val="24"/>
              </w:rPr>
              <w:t>Г</w:t>
            </w:r>
          </w:p>
        </w:tc>
        <w:tc>
          <w:tcPr>
            <w:tcW w:w="1701" w:type="dxa"/>
          </w:tcPr>
          <w:p w14:paraId="0EBA8A74" w14:textId="77777777" w:rsidR="00897122" w:rsidRPr="00897122" w:rsidRDefault="00897122" w:rsidP="00897122">
            <w:pPr>
              <w:spacing w:after="0" w:line="240" w:lineRule="auto"/>
              <w:jc w:val="center"/>
              <w:rPr>
                <w:rFonts w:ascii="Times New Roman" w:hAnsi="Times New Roman"/>
                <w:sz w:val="24"/>
                <w:szCs w:val="24"/>
                <w:lang w:val="en-US"/>
              </w:rPr>
            </w:pPr>
          </w:p>
        </w:tc>
        <w:tc>
          <w:tcPr>
            <w:tcW w:w="1559" w:type="dxa"/>
          </w:tcPr>
          <w:p w14:paraId="255E3525" w14:textId="77777777" w:rsidR="00897122" w:rsidRPr="00897122" w:rsidRDefault="00897122" w:rsidP="00897122">
            <w:pPr>
              <w:spacing w:after="0" w:line="240" w:lineRule="auto"/>
              <w:jc w:val="center"/>
              <w:rPr>
                <w:rFonts w:ascii="Times New Roman" w:hAnsi="Times New Roman"/>
                <w:sz w:val="24"/>
                <w:szCs w:val="24"/>
                <w:lang w:val="en-US"/>
              </w:rPr>
            </w:pPr>
          </w:p>
        </w:tc>
        <w:tc>
          <w:tcPr>
            <w:tcW w:w="1418" w:type="dxa"/>
          </w:tcPr>
          <w:p w14:paraId="2A299E57" w14:textId="77777777" w:rsidR="00897122" w:rsidRPr="00897122" w:rsidRDefault="00897122" w:rsidP="00897122">
            <w:pPr>
              <w:spacing w:after="0" w:line="240" w:lineRule="auto"/>
              <w:jc w:val="center"/>
              <w:rPr>
                <w:rFonts w:ascii="Times New Roman" w:hAnsi="Times New Roman"/>
                <w:sz w:val="24"/>
                <w:szCs w:val="24"/>
                <w:lang w:val="en-US"/>
              </w:rPr>
            </w:pPr>
          </w:p>
        </w:tc>
        <w:tc>
          <w:tcPr>
            <w:tcW w:w="1559" w:type="dxa"/>
          </w:tcPr>
          <w:p w14:paraId="19AC378A"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13.00-14.00</w:t>
            </w:r>
          </w:p>
          <w:p w14:paraId="7EDB6AFE"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Кабинет 3-34</w:t>
            </w:r>
          </w:p>
        </w:tc>
        <w:tc>
          <w:tcPr>
            <w:tcW w:w="2982" w:type="dxa"/>
          </w:tcPr>
          <w:p w14:paraId="42A48583" w14:textId="77777777" w:rsidR="00897122" w:rsidRPr="00897122" w:rsidRDefault="00897122" w:rsidP="00897122">
            <w:pPr>
              <w:spacing w:after="0" w:line="240" w:lineRule="auto"/>
              <w:jc w:val="center"/>
              <w:rPr>
                <w:rFonts w:ascii="Times New Roman" w:hAnsi="Times New Roman"/>
                <w:sz w:val="24"/>
                <w:szCs w:val="24"/>
              </w:rPr>
            </w:pPr>
          </w:p>
        </w:tc>
      </w:tr>
      <w:tr w:rsidR="00897122" w:rsidRPr="00897122" w14:paraId="569A60E5" w14:textId="77777777" w:rsidTr="00897122">
        <w:trPr>
          <w:trHeight w:val="712"/>
        </w:trPr>
        <w:tc>
          <w:tcPr>
            <w:tcW w:w="846" w:type="dxa"/>
          </w:tcPr>
          <w:p w14:paraId="4EA5D152"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8</w:t>
            </w:r>
          </w:p>
        </w:tc>
        <w:tc>
          <w:tcPr>
            <w:tcW w:w="2126" w:type="dxa"/>
          </w:tcPr>
          <w:p w14:paraId="4A5C08AF"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Математическое конструирование</w:t>
            </w:r>
          </w:p>
          <w:p w14:paraId="47C60FDE"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Бурдина Е.Я</w:t>
            </w:r>
          </w:p>
          <w:p w14:paraId="145B9FE0"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5-10класс</w:t>
            </w:r>
          </w:p>
        </w:tc>
        <w:tc>
          <w:tcPr>
            <w:tcW w:w="1701" w:type="dxa"/>
          </w:tcPr>
          <w:p w14:paraId="1A112141"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1E357C07" w14:textId="77777777" w:rsidR="00897122" w:rsidRPr="00897122" w:rsidRDefault="00897122" w:rsidP="00897122">
            <w:pPr>
              <w:spacing w:after="0" w:line="240" w:lineRule="auto"/>
              <w:jc w:val="center"/>
              <w:rPr>
                <w:rFonts w:ascii="Times New Roman" w:hAnsi="Times New Roman"/>
                <w:sz w:val="24"/>
                <w:szCs w:val="24"/>
              </w:rPr>
            </w:pPr>
          </w:p>
        </w:tc>
        <w:tc>
          <w:tcPr>
            <w:tcW w:w="1418" w:type="dxa"/>
          </w:tcPr>
          <w:p w14:paraId="04E3E1FA"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3560E799" w14:textId="77777777" w:rsidR="00897122" w:rsidRPr="00897122" w:rsidRDefault="00897122" w:rsidP="00897122">
            <w:pPr>
              <w:spacing w:after="0" w:line="240" w:lineRule="auto"/>
              <w:jc w:val="center"/>
              <w:rPr>
                <w:rFonts w:ascii="Times New Roman" w:hAnsi="Times New Roman"/>
                <w:sz w:val="24"/>
                <w:szCs w:val="24"/>
              </w:rPr>
            </w:pPr>
          </w:p>
        </w:tc>
        <w:tc>
          <w:tcPr>
            <w:tcW w:w="2982" w:type="dxa"/>
          </w:tcPr>
          <w:p w14:paraId="61A19FC3"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14.00-16.15</w:t>
            </w:r>
          </w:p>
          <w:p w14:paraId="107AEB1D" w14:textId="77777777" w:rsidR="00897122" w:rsidRPr="00897122" w:rsidRDefault="00897122" w:rsidP="00897122">
            <w:pPr>
              <w:spacing w:after="0" w:line="240" w:lineRule="auto"/>
              <w:jc w:val="center"/>
              <w:rPr>
                <w:rFonts w:ascii="Times New Roman" w:hAnsi="Times New Roman"/>
                <w:sz w:val="24"/>
                <w:szCs w:val="24"/>
              </w:rPr>
            </w:pPr>
          </w:p>
        </w:tc>
      </w:tr>
      <w:tr w:rsidR="00897122" w:rsidRPr="00897122" w14:paraId="0E60722A" w14:textId="77777777" w:rsidTr="00897122">
        <w:trPr>
          <w:trHeight w:val="553"/>
        </w:trPr>
        <w:tc>
          <w:tcPr>
            <w:tcW w:w="846" w:type="dxa"/>
          </w:tcPr>
          <w:p w14:paraId="7B841538"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9</w:t>
            </w:r>
          </w:p>
        </w:tc>
        <w:tc>
          <w:tcPr>
            <w:tcW w:w="2126" w:type="dxa"/>
          </w:tcPr>
          <w:p w14:paraId="152EF1FE"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Час чтения Красильников ВЕ</w:t>
            </w:r>
          </w:p>
          <w:p w14:paraId="45065F6F"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5-10кл</w:t>
            </w:r>
          </w:p>
        </w:tc>
        <w:tc>
          <w:tcPr>
            <w:tcW w:w="1701" w:type="dxa"/>
          </w:tcPr>
          <w:p w14:paraId="20880E14"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1E90C632" w14:textId="77777777" w:rsidR="00897122" w:rsidRPr="00897122" w:rsidRDefault="00897122" w:rsidP="00897122">
            <w:pPr>
              <w:spacing w:after="0" w:line="240" w:lineRule="auto"/>
              <w:jc w:val="center"/>
              <w:rPr>
                <w:rFonts w:ascii="Times New Roman" w:hAnsi="Times New Roman"/>
                <w:sz w:val="24"/>
                <w:szCs w:val="24"/>
              </w:rPr>
            </w:pPr>
          </w:p>
        </w:tc>
        <w:tc>
          <w:tcPr>
            <w:tcW w:w="1418" w:type="dxa"/>
          </w:tcPr>
          <w:p w14:paraId="33103718"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101E5FC6" w14:textId="77777777" w:rsidR="00897122" w:rsidRPr="00897122" w:rsidRDefault="00897122" w:rsidP="00897122">
            <w:pPr>
              <w:spacing w:after="0" w:line="240" w:lineRule="auto"/>
              <w:jc w:val="center"/>
              <w:rPr>
                <w:rFonts w:ascii="Times New Roman" w:hAnsi="Times New Roman"/>
                <w:sz w:val="24"/>
                <w:szCs w:val="24"/>
              </w:rPr>
            </w:pPr>
          </w:p>
        </w:tc>
        <w:tc>
          <w:tcPr>
            <w:tcW w:w="2982" w:type="dxa"/>
          </w:tcPr>
          <w:p w14:paraId="784CF06A"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14.00-14.45</w:t>
            </w:r>
          </w:p>
          <w:p w14:paraId="3AB00945" w14:textId="77777777" w:rsidR="00897122" w:rsidRPr="00897122" w:rsidRDefault="00897122" w:rsidP="00897122">
            <w:pPr>
              <w:spacing w:after="0" w:line="240" w:lineRule="auto"/>
              <w:jc w:val="center"/>
              <w:rPr>
                <w:rFonts w:ascii="Times New Roman" w:hAnsi="Times New Roman"/>
                <w:sz w:val="24"/>
                <w:szCs w:val="24"/>
              </w:rPr>
            </w:pPr>
          </w:p>
        </w:tc>
      </w:tr>
      <w:tr w:rsidR="00897122" w:rsidRPr="00897122" w14:paraId="0723CCE4" w14:textId="77777777" w:rsidTr="00897122">
        <w:trPr>
          <w:trHeight w:val="972"/>
        </w:trPr>
        <w:tc>
          <w:tcPr>
            <w:tcW w:w="846" w:type="dxa"/>
          </w:tcPr>
          <w:p w14:paraId="25085D6C"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10</w:t>
            </w:r>
          </w:p>
        </w:tc>
        <w:tc>
          <w:tcPr>
            <w:tcW w:w="2126" w:type="dxa"/>
          </w:tcPr>
          <w:p w14:paraId="4CF4B97F"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За страницами учебника географии</w:t>
            </w:r>
          </w:p>
          <w:p w14:paraId="637D1EFE"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Иванова С.А 5-9 классы</w:t>
            </w:r>
          </w:p>
        </w:tc>
        <w:tc>
          <w:tcPr>
            <w:tcW w:w="1701" w:type="dxa"/>
          </w:tcPr>
          <w:p w14:paraId="521AD8A7"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6AF66B76"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15.00-15.45</w:t>
            </w:r>
          </w:p>
          <w:p w14:paraId="0A85842F" w14:textId="77777777" w:rsidR="00897122" w:rsidRPr="00897122" w:rsidRDefault="00897122" w:rsidP="00897122">
            <w:pPr>
              <w:spacing w:after="0" w:line="240" w:lineRule="auto"/>
              <w:jc w:val="center"/>
              <w:rPr>
                <w:rFonts w:ascii="Times New Roman" w:hAnsi="Times New Roman"/>
                <w:sz w:val="24"/>
                <w:szCs w:val="24"/>
              </w:rPr>
            </w:pPr>
          </w:p>
        </w:tc>
        <w:tc>
          <w:tcPr>
            <w:tcW w:w="1418" w:type="dxa"/>
          </w:tcPr>
          <w:p w14:paraId="3F2CAB5B"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2FB6A950" w14:textId="77777777" w:rsidR="00897122" w:rsidRPr="00897122" w:rsidRDefault="00897122" w:rsidP="00897122">
            <w:pPr>
              <w:spacing w:after="0" w:line="240" w:lineRule="auto"/>
              <w:jc w:val="center"/>
              <w:rPr>
                <w:rFonts w:ascii="Times New Roman" w:hAnsi="Times New Roman"/>
                <w:sz w:val="24"/>
                <w:szCs w:val="24"/>
              </w:rPr>
            </w:pPr>
          </w:p>
        </w:tc>
        <w:tc>
          <w:tcPr>
            <w:tcW w:w="2982" w:type="dxa"/>
          </w:tcPr>
          <w:p w14:paraId="0D8A2115" w14:textId="77777777" w:rsidR="00897122" w:rsidRPr="00897122" w:rsidRDefault="00897122" w:rsidP="00897122">
            <w:pPr>
              <w:spacing w:after="0" w:line="240" w:lineRule="auto"/>
              <w:jc w:val="center"/>
              <w:rPr>
                <w:rFonts w:ascii="Times New Roman" w:hAnsi="Times New Roman"/>
                <w:sz w:val="24"/>
                <w:szCs w:val="24"/>
              </w:rPr>
            </w:pPr>
          </w:p>
        </w:tc>
      </w:tr>
      <w:tr w:rsidR="00897122" w:rsidRPr="00897122" w14:paraId="65EDF927" w14:textId="77777777" w:rsidTr="00897122">
        <w:trPr>
          <w:trHeight w:val="716"/>
        </w:trPr>
        <w:tc>
          <w:tcPr>
            <w:tcW w:w="846" w:type="dxa"/>
          </w:tcPr>
          <w:p w14:paraId="03780B64"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11</w:t>
            </w:r>
          </w:p>
        </w:tc>
        <w:tc>
          <w:tcPr>
            <w:tcW w:w="2126" w:type="dxa"/>
          </w:tcPr>
          <w:p w14:paraId="2F59B686"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География туризма 10-11 классы</w:t>
            </w:r>
          </w:p>
          <w:p w14:paraId="1FBBF931"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Иванова С.А</w:t>
            </w:r>
          </w:p>
        </w:tc>
        <w:tc>
          <w:tcPr>
            <w:tcW w:w="1701" w:type="dxa"/>
          </w:tcPr>
          <w:p w14:paraId="09537D5C"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15.00-15.45</w:t>
            </w:r>
          </w:p>
          <w:p w14:paraId="62FCDA82"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19578DE3" w14:textId="77777777" w:rsidR="00897122" w:rsidRPr="00897122" w:rsidRDefault="00897122" w:rsidP="00897122">
            <w:pPr>
              <w:spacing w:after="0" w:line="240" w:lineRule="auto"/>
              <w:jc w:val="center"/>
              <w:rPr>
                <w:rFonts w:ascii="Times New Roman" w:hAnsi="Times New Roman"/>
                <w:sz w:val="24"/>
                <w:szCs w:val="24"/>
              </w:rPr>
            </w:pPr>
          </w:p>
        </w:tc>
        <w:tc>
          <w:tcPr>
            <w:tcW w:w="1418" w:type="dxa"/>
          </w:tcPr>
          <w:p w14:paraId="4EEAFD14"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27FBCA46" w14:textId="77777777" w:rsidR="00897122" w:rsidRPr="00897122" w:rsidRDefault="00897122" w:rsidP="00897122">
            <w:pPr>
              <w:spacing w:after="0" w:line="240" w:lineRule="auto"/>
              <w:jc w:val="center"/>
              <w:rPr>
                <w:rFonts w:ascii="Times New Roman" w:hAnsi="Times New Roman"/>
                <w:sz w:val="24"/>
                <w:szCs w:val="24"/>
              </w:rPr>
            </w:pPr>
          </w:p>
        </w:tc>
        <w:tc>
          <w:tcPr>
            <w:tcW w:w="2982" w:type="dxa"/>
          </w:tcPr>
          <w:p w14:paraId="018BA963" w14:textId="77777777" w:rsidR="00897122" w:rsidRPr="00897122" w:rsidRDefault="00897122" w:rsidP="00897122">
            <w:pPr>
              <w:spacing w:after="0" w:line="240" w:lineRule="auto"/>
              <w:jc w:val="center"/>
              <w:rPr>
                <w:rFonts w:ascii="Times New Roman" w:hAnsi="Times New Roman"/>
                <w:sz w:val="24"/>
                <w:szCs w:val="24"/>
              </w:rPr>
            </w:pPr>
          </w:p>
        </w:tc>
      </w:tr>
      <w:tr w:rsidR="00897122" w:rsidRPr="00897122" w14:paraId="1EEB160E" w14:textId="77777777" w:rsidTr="00897122">
        <w:trPr>
          <w:trHeight w:val="928"/>
        </w:trPr>
        <w:tc>
          <w:tcPr>
            <w:tcW w:w="846" w:type="dxa"/>
          </w:tcPr>
          <w:p w14:paraId="757C443A"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13</w:t>
            </w:r>
          </w:p>
        </w:tc>
        <w:tc>
          <w:tcPr>
            <w:tcW w:w="2126" w:type="dxa"/>
          </w:tcPr>
          <w:p w14:paraId="3B52626D"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Я - здоровый человек</w:t>
            </w:r>
          </w:p>
          <w:p w14:paraId="6296C517"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Ибрагимов И.Х</w:t>
            </w:r>
          </w:p>
          <w:p w14:paraId="4D13E6DC"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5-10кл</w:t>
            </w:r>
          </w:p>
        </w:tc>
        <w:tc>
          <w:tcPr>
            <w:tcW w:w="1701" w:type="dxa"/>
          </w:tcPr>
          <w:p w14:paraId="0F8C6828"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18847F08" w14:textId="77777777" w:rsidR="00897122" w:rsidRPr="00897122" w:rsidRDefault="00897122" w:rsidP="00897122">
            <w:pPr>
              <w:spacing w:after="0" w:line="240" w:lineRule="auto"/>
              <w:jc w:val="center"/>
              <w:rPr>
                <w:rFonts w:ascii="Times New Roman" w:hAnsi="Times New Roman"/>
                <w:sz w:val="24"/>
                <w:szCs w:val="24"/>
              </w:rPr>
            </w:pPr>
          </w:p>
        </w:tc>
        <w:tc>
          <w:tcPr>
            <w:tcW w:w="1418" w:type="dxa"/>
          </w:tcPr>
          <w:p w14:paraId="2E0A07BC"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15.00-15.45</w:t>
            </w:r>
          </w:p>
        </w:tc>
        <w:tc>
          <w:tcPr>
            <w:tcW w:w="1559" w:type="dxa"/>
          </w:tcPr>
          <w:p w14:paraId="51D7891E" w14:textId="77777777" w:rsidR="00897122" w:rsidRPr="00897122" w:rsidRDefault="00897122" w:rsidP="00897122">
            <w:pPr>
              <w:spacing w:after="0" w:line="240" w:lineRule="auto"/>
              <w:jc w:val="center"/>
              <w:rPr>
                <w:rFonts w:ascii="Times New Roman" w:hAnsi="Times New Roman"/>
                <w:sz w:val="24"/>
                <w:szCs w:val="24"/>
              </w:rPr>
            </w:pPr>
          </w:p>
        </w:tc>
        <w:tc>
          <w:tcPr>
            <w:tcW w:w="2982" w:type="dxa"/>
          </w:tcPr>
          <w:p w14:paraId="54B42B39" w14:textId="77777777" w:rsidR="00897122" w:rsidRPr="00897122" w:rsidRDefault="00897122" w:rsidP="00897122">
            <w:pPr>
              <w:spacing w:after="0" w:line="240" w:lineRule="auto"/>
              <w:jc w:val="center"/>
              <w:rPr>
                <w:rFonts w:ascii="Times New Roman" w:hAnsi="Times New Roman"/>
                <w:sz w:val="24"/>
                <w:szCs w:val="24"/>
              </w:rPr>
            </w:pPr>
          </w:p>
        </w:tc>
      </w:tr>
      <w:tr w:rsidR="00897122" w:rsidRPr="00897122" w14:paraId="66107976" w14:textId="77777777" w:rsidTr="00897122">
        <w:trPr>
          <w:trHeight w:val="905"/>
        </w:trPr>
        <w:tc>
          <w:tcPr>
            <w:tcW w:w="846" w:type="dxa"/>
          </w:tcPr>
          <w:p w14:paraId="3BB9E397"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14</w:t>
            </w:r>
          </w:p>
        </w:tc>
        <w:tc>
          <w:tcPr>
            <w:tcW w:w="2126" w:type="dxa"/>
          </w:tcPr>
          <w:p w14:paraId="655CDCCA"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Усовершенствуй свой английский 5-10кл</w:t>
            </w:r>
          </w:p>
          <w:p w14:paraId="368F0F6B"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Белова РЕ</w:t>
            </w:r>
          </w:p>
        </w:tc>
        <w:tc>
          <w:tcPr>
            <w:tcW w:w="1701" w:type="dxa"/>
          </w:tcPr>
          <w:p w14:paraId="294F5423"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635B9B81" w14:textId="77777777" w:rsidR="00897122" w:rsidRPr="00897122" w:rsidRDefault="00897122" w:rsidP="00897122">
            <w:pPr>
              <w:spacing w:after="0" w:line="240" w:lineRule="auto"/>
              <w:jc w:val="center"/>
              <w:rPr>
                <w:rFonts w:ascii="Times New Roman" w:hAnsi="Times New Roman"/>
                <w:sz w:val="24"/>
                <w:szCs w:val="24"/>
              </w:rPr>
            </w:pPr>
          </w:p>
        </w:tc>
        <w:tc>
          <w:tcPr>
            <w:tcW w:w="1418" w:type="dxa"/>
          </w:tcPr>
          <w:p w14:paraId="4C698711"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14.50-15.35</w:t>
            </w:r>
          </w:p>
        </w:tc>
        <w:tc>
          <w:tcPr>
            <w:tcW w:w="1559" w:type="dxa"/>
          </w:tcPr>
          <w:p w14:paraId="076F83E7" w14:textId="77777777" w:rsidR="00897122" w:rsidRPr="00897122" w:rsidRDefault="00897122" w:rsidP="00897122">
            <w:pPr>
              <w:spacing w:after="0" w:line="240" w:lineRule="auto"/>
              <w:jc w:val="center"/>
              <w:rPr>
                <w:rFonts w:ascii="Times New Roman" w:hAnsi="Times New Roman"/>
                <w:sz w:val="24"/>
                <w:szCs w:val="24"/>
              </w:rPr>
            </w:pPr>
          </w:p>
        </w:tc>
        <w:tc>
          <w:tcPr>
            <w:tcW w:w="2982" w:type="dxa"/>
          </w:tcPr>
          <w:p w14:paraId="5C23D789" w14:textId="77777777" w:rsidR="00897122" w:rsidRPr="00897122" w:rsidRDefault="00897122" w:rsidP="00897122">
            <w:pPr>
              <w:spacing w:after="0" w:line="240" w:lineRule="auto"/>
              <w:jc w:val="center"/>
              <w:rPr>
                <w:rFonts w:ascii="Times New Roman" w:hAnsi="Times New Roman"/>
                <w:sz w:val="24"/>
                <w:szCs w:val="24"/>
              </w:rPr>
            </w:pPr>
          </w:p>
        </w:tc>
      </w:tr>
      <w:tr w:rsidR="00897122" w:rsidRPr="00897122" w14:paraId="6A7DCF95" w14:textId="77777777" w:rsidTr="00897122">
        <w:trPr>
          <w:trHeight w:val="564"/>
        </w:trPr>
        <w:tc>
          <w:tcPr>
            <w:tcW w:w="846" w:type="dxa"/>
          </w:tcPr>
          <w:p w14:paraId="211083C7"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15</w:t>
            </w:r>
          </w:p>
        </w:tc>
        <w:tc>
          <w:tcPr>
            <w:tcW w:w="2126" w:type="dxa"/>
          </w:tcPr>
          <w:p w14:paraId="119C2FF4"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Практический английский 5-10 класс</w:t>
            </w:r>
          </w:p>
          <w:p w14:paraId="2FE86222"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Бикмиева НЗ</w:t>
            </w:r>
          </w:p>
        </w:tc>
        <w:tc>
          <w:tcPr>
            <w:tcW w:w="1701" w:type="dxa"/>
          </w:tcPr>
          <w:p w14:paraId="01097890"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6362E75B" w14:textId="77777777" w:rsidR="00897122" w:rsidRPr="00897122" w:rsidRDefault="00897122" w:rsidP="00897122">
            <w:pPr>
              <w:spacing w:after="0" w:line="240" w:lineRule="auto"/>
              <w:jc w:val="center"/>
              <w:rPr>
                <w:rFonts w:ascii="Times New Roman" w:hAnsi="Times New Roman"/>
                <w:sz w:val="24"/>
                <w:szCs w:val="24"/>
              </w:rPr>
            </w:pPr>
          </w:p>
        </w:tc>
        <w:tc>
          <w:tcPr>
            <w:tcW w:w="1418" w:type="dxa"/>
          </w:tcPr>
          <w:p w14:paraId="64526CFE"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492C36E5" w14:textId="77777777" w:rsidR="00897122" w:rsidRPr="00897122" w:rsidRDefault="00897122" w:rsidP="00897122">
            <w:pPr>
              <w:spacing w:after="0" w:line="240" w:lineRule="auto"/>
              <w:jc w:val="center"/>
              <w:rPr>
                <w:rFonts w:ascii="Times New Roman" w:hAnsi="Times New Roman"/>
                <w:sz w:val="24"/>
                <w:szCs w:val="24"/>
              </w:rPr>
            </w:pPr>
          </w:p>
        </w:tc>
        <w:tc>
          <w:tcPr>
            <w:tcW w:w="2982" w:type="dxa"/>
          </w:tcPr>
          <w:p w14:paraId="4042DB3D"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14.00-14.45</w:t>
            </w:r>
          </w:p>
          <w:p w14:paraId="5FE18A26" w14:textId="77777777" w:rsidR="00897122" w:rsidRPr="00897122" w:rsidRDefault="00897122" w:rsidP="00897122">
            <w:pPr>
              <w:spacing w:after="0" w:line="240" w:lineRule="auto"/>
              <w:jc w:val="center"/>
              <w:rPr>
                <w:rFonts w:ascii="Times New Roman" w:hAnsi="Times New Roman"/>
                <w:sz w:val="24"/>
                <w:szCs w:val="24"/>
              </w:rPr>
            </w:pPr>
          </w:p>
        </w:tc>
      </w:tr>
      <w:tr w:rsidR="00897122" w:rsidRPr="00897122" w14:paraId="25876A10" w14:textId="77777777" w:rsidTr="00897122">
        <w:trPr>
          <w:trHeight w:val="558"/>
        </w:trPr>
        <w:tc>
          <w:tcPr>
            <w:tcW w:w="846" w:type="dxa"/>
          </w:tcPr>
          <w:p w14:paraId="77918A07"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16</w:t>
            </w:r>
          </w:p>
        </w:tc>
        <w:tc>
          <w:tcPr>
            <w:tcW w:w="2126" w:type="dxa"/>
          </w:tcPr>
          <w:p w14:paraId="256914E6"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Юный информатик 10-11 классы</w:t>
            </w:r>
          </w:p>
        </w:tc>
        <w:tc>
          <w:tcPr>
            <w:tcW w:w="1701" w:type="dxa"/>
          </w:tcPr>
          <w:p w14:paraId="4B5373D3"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5B8F4F4D" w14:textId="77777777" w:rsidR="00897122" w:rsidRPr="00897122" w:rsidRDefault="00897122" w:rsidP="00897122">
            <w:pPr>
              <w:spacing w:after="0" w:line="240" w:lineRule="auto"/>
              <w:jc w:val="center"/>
              <w:rPr>
                <w:rFonts w:ascii="Times New Roman" w:hAnsi="Times New Roman"/>
                <w:sz w:val="24"/>
                <w:szCs w:val="24"/>
              </w:rPr>
            </w:pPr>
          </w:p>
        </w:tc>
        <w:tc>
          <w:tcPr>
            <w:tcW w:w="1418" w:type="dxa"/>
          </w:tcPr>
          <w:p w14:paraId="23E21B29"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15.00-15.45</w:t>
            </w:r>
          </w:p>
          <w:p w14:paraId="3438B3BC"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Кабинет 25</w:t>
            </w:r>
          </w:p>
        </w:tc>
        <w:tc>
          <w:tcPr>
            <w:tcW w:w="1559" w:type="dxa"/>
          </w:tcPr>
          <w:p w14:paraId="7E5403D7" w14:textId="77777777" w:rsidR="00897122" w:rsidRPr="00897122" w:rsidRDefault="00897122" w:rsidP="00897122">
            <w:pPr>
              <w:spacing w:after="0" w:line="240" w:lineRule="auto"/>
              <w:jc w:val="center"/>
              <w:rPr>
                <w:rFonts w:ascii="Times New Roman" w:hAnsi="Times New Roman"/>
                <w:sz w:val="24"/>
                <w:szCs w:val="24"/>
              </w:rPr>
            </w:pPr>
          </w:p>
        </w:tc>
        <w:tc>
          <w:tcPr>
            <w:tcW w:w="2982" w:type="dxa"/>
          </w:tcPr>
          <w:p w14:paraId="7824596C" w14:textId="77777777" w:rsidR="00897122" w:rsidRPr="00897122" w:rsidRDefault="00897122" w:rsidP="00897122">
            <w:pPr>
              <w:spacing w:after="0" w:line="240" w:lineRule="auto"/>
              <w:jc w:val="center"/>
              <w:rPr>
                <w:rFonts w:ascii="Times New Roman" w:hAnsi="Times New Roman"/>
                <w:sz w:val="24"/>
                <w:szCs w:val="24"/>
              </w:rPr>
            </w:pPr>
          </w:p>
        </w:tc>
      </w:tr>
      <w:tr w:rsidR="00897122" w:rsidRPr="00897122" w14:paraId="5A512E75" w14:textId="77777777" w:rsidTr="00897122">
        <w:trPr>
          <w:trHeight w:val="557"/>
        </w:trPr>
        <w:tc>
          <w:tcPr>
            <w:tcW w:w="846" w:type="dxa"/>
          </w:tcPr>
          <w:p w14:paraId="56FCBBF5"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17</w:t>
            </w:r>
          </w:p>
        </w:tc>
        <w:tc>
          <w:tcPr>
            <w:tcW w:w="2126" w:type="dxa"/>
          </w:tcPr>
          <w:p w14:paraId="38C37F2B"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Фото, медиа проект 5-10 классы</w:t>
            </w:r>
          </w:p>
          <w:p w14:paraId="3EF2744E"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Иванова С.А.</w:t>
            </w:r>
          </w:p>
        </w:tc>
        <w:tc>
          <w:tcPr>
            <w:tcW w:w="1701" w:type="dxa"/>
          </w:tcPr>
          <w:p w14:paraId="7664AC73"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0F38A8FF" w14:textId="77777777" w:rsidR="00897122" w:rsidRPr="00897122" w:rsidRDefault="00897122" w:rsidP="00897122">
            <w:pPr>
              <w:spacing w:after="0" w:line="240" w:lineRule="auto"/>
              <w:jc w:val="center"/>
              <w:rPr>
                <w:rFonts w:ascii="Times New Roman" w:hAnsi="Times New Roman"/>
                <w:sz w:val="24"/>
                <w:szCs w:val="24"/>
              </w:rPr>
            </w:pPr>
          </w:p>
        </w:tc>
        <w:tc>
          <w:tcPr>
            <w:tcW w:w="1418" w:type="dxa"/>
          </w:tcPr>
          <w:p w14:paraId="0BB803CD"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2D7675B0"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15.00-15.45</w:t>
            </w:r>
          </w:p>
          <w:p w14:paraId="348DACD7"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Кабинет 40</w:t>
            </w:r>
          </w:p>
        </w:tc>
        <w:tc>
          <w:tcPr>
            <w:tcW w:w="2982" w:type="dxa"/>
          </w:tcPr>
          <w:p w14:paraId="3A2C8E05" w14:textId="77777777" w:rsidR="00897122" w:rsidRPr="00897122" w:rsidRDefault="00897122" w:rsidP="00897122">
            <w:pPr>
              <w:spacing w:after="0" w:line="240" w:lineRule="auto"/>
              <w:jc w:val="center"/>
              <w:rPr>
                <w:rFonts w:ascii="Times New Roman" w:hAnsi="Times New Roman"/>
                <w:sz w:val="24"/>
                <w:szCs w:val="24"/>
              </w:rPr>
            </w:pPr>
          </w:p>
        </w:tc>
      </w:tr>
      <w:tr w:rsidR="00897122" w:rsidRPr="00897122" w14:paraId="33C66B92" w14:textId="77777777" w:rsidTr="00897122">
        <w:trPr>
          <w:trHeight w:val="699"/>
        </w:trPr>
        <w:tc>
          <w:tcPr>
            <w:tcW w:w="846" w:type="dxa"/>
          </w:tcPr>
          <w:p w14:paraId="777013C5"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18</w:t>
            </w:r>
          </w:p>
        </w:tc>
        <w:tc>
          <w:tcPr>
            <w:tcW w:w="2126" w:type="dxa"/>
          </w:tcPr>
          <w:p w14:paraId="21B36188"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Веселые нотки 1-4 класс</w:t>
            </w:r>
          </w:p>
          <w:p w14:paraId="79B166B5"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Ахунова ИН</w:t>
            </w:r>
          </w:p>
        </w:tc>
        <w:tc>
          <w:tcPr>
            <w:tcW w:w="1701" w:type="dxa"/>
          </w:tcPr>
          <w:p w14:paraId="25BE38D3"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0D96AEED" w14:textId="77777777" w:rsidR="00897122" w:rsidRPr="00897122" w:rsidRDefault="00897122" w:rsidP="00897122">
            <w:pPr>
              <w:spacing w:after="0" w:line="240" w:lineRule="auto"/>
              <w:jc w:val="center"/>
              <w:rPr>
                <w:rFonts w:ascii="Times New Roman" w:hAnsi="Times New Roman"/>
                <w:sz w:val="24"/>
                <w:szCs w:val="24"/>
              </w:rPr>
            </w:pPr>
          </w:p>
        </w:tc>
        <w:tc>
          <w:tcPr>
            <w:tcW w:w="1418" w:type="dxa"/>
          </w:tcPr>
          <w:p w14:paraId="68C17D62"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61F3F6C9"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14.00-14.45</w:t>
            </w:r>
          </w:p>
          <w:p w14:paraId="674F6338"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Кабинет 23</w:t>
            </w:r>
          </w:p>
        </w:tc>
        <w:tc>
          <w:tcPr>
            <w:tcW w:w="2982" w:type="dxa"/>
          </w:tcPr>
          <w:p w14:paraId="6B9E5241" w14:textId="77777777" w:rsidR="00897122" w:rsidRPr="00897122" w:rsidRDefault="00897122" w:rsidP="00897122">
            <w:pPr>
              <w:spacing w:after="0" w:line="240" w:lineRule="auto"/>
              <w:jc w:val="center"/>
              <w:rPr>
                <w:rFonts w:ascii="Times New Roman" w:hAnsi="Times New Roman"/>
                <w:sz w:val="24"/>
                <w:szCs w:val="24"/>
              </w:rPr>
            </w:pPr>
          </w:p>
        </w:tc>
      </w:tr>
      <w:tr w:rsidR="00897122" w:rsidRPr="00897122" w14:paraId="12745217" w14:textId="77777777" w:rsidTr="00897122">
        <w:trPr>
          <w:trHeight w:val="841"/>
        </w:trPr>
        <w:tc>
          <w:tcPr>
            <w:tcW w:w="846" w:type="dxa"/>
          </w:tcPr>
          <w:p w14:paraId="5E197F80"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19</w:t>
            </w:r>
          </w:p>
        </w:tc>
        <w:tc>
          <w:tcPr>
            <w:tcW w:w="2126" w:type="dxa"/>
          </w:tcPr>
          <w:p w14:paraId="133D4BF0"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Фольклор татарского народа 5-10 класс</w:t>
            </w:r>
          </w:p>
          <w:p w14:paraId="3196E206"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Новикова РИ</w:t>
            </w:r>
          </w:p>
        </w:tc>
        <w:tc>
          <w:tcPr>
            <w:tcW w:w="1701" w:type="dxa"/>
          </w:tcPr>
          <w:p w14:paraId="0469BDA0"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679C5480" w14:textId="77777777" w:rsidR="00897122" w:rsidRPr="00897122" w:rsidRDefault="00897122" w:rsidP="00897122">
            <w:pPr>
              <w:spacing w:after="0" w:line="240" w:lineRule="auto"/>
              <w:jc w:val="center"/>
              <w:rPr>
                <w:rFonts w:ascii="Times New Roman" w:hAnsi="Times New Roman"/>
                <w:sz w:val="24"/>
                <w:szCs w:val="24"/>
              </w:rPr>
            </w:pPr>
          </w:p>
        </w:tc>
        <w:tc>
          <w:tcPr>
            <w:tcW w:w="1418" w:type="dxa"/>
          </w:tcPr>
          <w:p w14:paraId="7362A73C"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2AB6A8DA" w14:textId="77777777" w:rsidR="00897122" w:rsidRPr="00897122" w:rsidRDefault="00897122" w:rsidP="00897122">
            <w:pPr>
              <w:spacing w:after="0" w:line="240" w:lineRule="auto"/>
              <w:jc w:val="center"/>
              <w:rPr>
                <w:rFonts w:ascii="Times New Roman" w:hAnsi="Times New Roman"/>
                <w:sz w:val="24"/>
                <w:szCs w:val="24"/>
              </w:rPr>
            </w:pPr>
          </w:p>
        </w:tc>
        <w:tc>
          <w:tcPr>
            <w:tcW w:w="2982" w:type="dxa"/>
          </w:tcPr>
          <w:p w14:paraId="3C787702"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14.00.-14.45</w:t>
            </w:r>
          </w:p>
          <w:p w14:paraId="747A49F6"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кабинет 3-38</w:t>
            </w:r>
          </w:p>
        </w:tc>
      </w:tr>
      <w:tr w:rsidR="00897122" w:rsidRPr="00897122" w14:paraId="405B9DD8" w14:textId="77777777" w:rsidTr="00897122">
        <w:trPr>
          <w:trHeight w:val="838"/>
        </w:trPr>
        <w:tc>
          <w:tcPr>
            <w:tcW w:w="846" w:type="dxa"/>
          </w:tcPr>
          <w:p w14:paraId="137DE93E"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20</w:t>
            </w:r>
          </w:p>
        </w:tc>
        <w:tc>
          <w:tcPr>
            <w:tcW w:w="2126" w:type="dxa"/>
          </w:tcPr>
          <w:p w14:paraId="60699B6E"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Музыкальная шкатулка 5 – 8 классы</w:t>
            </w:r>
          </w:p>
          <w:p w14:paraId="4E7CB5BC"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Ахунова ИН</w:t>
            </w:r>
          </w:p>
        </w:tc>
        <w:tc>
          <w:tcPr>
            <w:tcW w:w="1701" w:type="dxa"/>
          </w:tcPr>
          <w:p w14:paraId="2154C0EB"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4B79C61F" w14:textId="77777777" w:rsidR="00897122" w:rsidRPr="00897122" w:rsidRDefault="00897122" w:rsidP="00897122">
            <w:pPr>
              <w:spacing w:after="0" w:line="240" w:lineRule="auto"/>
              <w:jc w:val="center"/>
              <w:rPr>
                <w:rFonts w:ascii="Times New Roman" w:hAnsi="Times New Roman"/>
                <w:sz w:val="24"/>
                <w:szCs w:val="24"/>
              </w:rPr>
            </w:pPr>
          </w:p>
        </w:tc>
        <w:tc>
          <w:tcPr>
            <w:tcW w:w="1418" w:type="dxa"/>
          </w:tcPr>
          <w:p w14:paraId="19B2696F"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14.00-14.45</w:t>
            </w:r>
          </w:p>
          <w:p w14:paraId="6C837674"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Кабинет 23</w:t>
            </w:r>
          </w:p>
        </w:tc>
        <w:tc>
          <w:tcPr>
            <w:tcW w:w="1559" w:type="dxa"/>
          </w:tcPr>
          <w:p w14:paraId="0A6423A6" w14:textId="77777777" w:rsidR="00897122" w:rsidRPr="00897122" w:rsidRDefault="00897122" w:rsidP="00897122">
            <w:pPr>
              <w:spacing w:after="0" w:line="240" w:lineRule="auto"/>
              <w:jc w:val="center"/>
              <w:rPr>
                <w:rFonts w:ascii="Times New Roman" w:hAnsi="Times New Roman"/>
                <w:sz w:val="24"/>
                <w:szCs w:val="24"/>
              </w:rPr>
            </w:pPr>
          </w:p>
        </w:tc>
        <w:tc>
          <w:tcPr>
            <w:tcW w:w="2982" w:type="dxa"/>
          </w:tcPr>
          <w:p w14:paraId="3EB8532C" w14:textId="77777777" w:rsidR="00897122" w:rsidRPr="00897122" w:rsidRDefault="00897122" w:rsidP="00897122">
            <w:pPr>
              <w:spacing w:after="0" w:line="240" w:lineRule="auto"/>
              <w:jc w:val="center"/>
              <w:rPr>
                <w:rFonts w:ascii="Times New Roman" w:hAnsi="Times New Roman"/>
                <w:sz w:val="24"/>
                <w:szCs w:val="24"/>
              </w:rPr>
            </w:pPr>
          </w:p>
        </w:tc>
      </w:tr>
      <w:tr w:rsidR="00897122" w:rsidRPr="00897122" w14:paraId="04124DF3" w14:textId="77777777" w:rsidTr="00897122">
        <w:trPr>
          <w:trHeight w:val="708"/>
        </w:trPr>
        <w:tc>
          <w:tcPr>
            <w:tcW w:w="846" w:type="dxa"/>
          </w:tcPr>
          <w:p w14:paraId="15C33FAA"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21</w:t>
            </w:r>
          </w:p>
        </w:tc>
        <w:tc>
          <w:tcPr>
            <w:tcW w:w="2126" w:type="dxa"/>
          </w:tcPr>
          <w:p w14:paraId="7E6E0836"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Краеведение «Истоки» 5-10классы</w:t>
            </w:r>
          </w:p>
          <w:p w14:paraId="5E3E0D4E"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Кулинич ОА</w:t>
            </w:r>
          </w:p>
        </w:tc>
        <w:tc>
          <w:tcPr>
            <w:tcW w:w="1701" w:type="dxa"/>
          </w:tcPr>
          <w:p w14:paraId="0D9155C3"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1B93C6F3" w14:textId="77777777" w:rsidR="00897122" w:rsidRPr="00897122" w:rsidRDefault="00897122" w:rsidP="00897122">
            <w:pPr>
              <w:spacing w:after="0" w:line="240" w:lineRule="auto"/>
              <w:jc w:val="center"/>
              <w:rPr>
                <w:rFonts w:ascii="Times New Roman" w:hAnsi="Times New Roman"/>
                <w:sz w:val="24"/>
                <w:szCs w:val="24"/>
              </w:rPr>
            </w:pPr>
          </w:p>
        </w:tc>
        <w:tc>
          <w:tcPr>
            <w:tcW w:w="1418" w:type="dxa"/>
          </w:tcPr>
          <w:p w14:paraId="0F441918"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14.00-14.45</w:t>
            </w:r>
          </w:p>
          <w:p w14:paraId="428365C4"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Кабинет 44</w:t>
            </w:r>
          </w:p>
        </w:tc>
        <w:tc>
          <w:tcPr>
            <w:tcW w:w="1559" w:type="dxa"/>
          </w:tcPr>
          <w:p w14:paraId="45E3E4F2" w14:textId="77777777" w:rsidR="00897122" w:rsidRPr="00897122" w:rsidRDefault="00897122" w:rsidP="00897122">
            <w:pPr>
              <w:spacing w:after="0" w:line="240" w:lineRule="auto"/>
              <w:jc w:val="center"/>
              <w:rPr>
                <w:rFonts w:ascii="Times New Roman" w:hAnsi="Times New Roman"/>
                <w:sz w:val="24"/>
                <w:szCs w:val="24"/>
              </w:rPr>
            </w:pPr>
          </w:p>
        </w:tc>
        <w:tc>
          <w:tcPr>
            <w:tcW w:w="2982" w:type="dxa"/>
          </w:tcPr>
          <w:p w14:paraId="52D30276" w14:textId="77777777" w:rsidR="00897122" w:rsidRPr="00897122" w:rsidRDefault="00897122" w:rsidP="00897122">
            <w:pPr>
              <w:spacing w:after="0" w:line="240" w:lineRule="auto"/>
              <w:jc w:val="center"/>
              <w:rPr>
                <w:rFonts w:ascii="Times New Roman" w:hAnsi="Times New Roman"/>
                <w:sz w:val="24"/>
                <w:szCs w:val="24"/>
              </w:rPr>
            </w:pPr>
          </w:p>
        </w:tc>
      </w:tr>
      <w:tr w:rsidR="00897122" w:rsidRPr="00897122" w14:paraId="4CB315F2" w14:textId="77777777" w:rsidTr="00897122">
        <w:trPr>
          <w:trHeight w:val="548"/>
        </w:trPr>
        <w:tc>
          <w:tcPr>
            <w:tcW w:w="846" w:type="dxa"/>
          </w:tcPr>
          <w:p w14:paraId="4D451807"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22</w:t>
            </w:r>
          </w:p>
        </w:tc>
        <w:tc>
          <w:tcPr>
            <w:tcW w:w="2126" w:type="dxa"/>
          </w:tcPr>
          <w:p w14:paraId="6EB79996"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Я – гражданин</w:t>
            </w:r>
          </w:p>
          <w:p w14:paraId="148BEF8E"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1-4класс</w:t>
            </w:r>
          </w:p>
          <w:p w14:paraId="5771C8F7"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Начальная школа</w:t>
            </w:r>
          </w:p>
        </w:tc>
        <w:tc>
          <w:tcPr>
            <w:tcW w:w="1701" w:type="dxa"/>
          </w:tcPr>
          <w:p w14:paraId="43379647"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468D06DF" w14:textId="77777777" w:rsidR="00897122" w:rsidRPr="00897122" w:rsidRDefault="00897122" w:rsidP="00897122">
            <w:pPr>
              <w:spacing w:after="0" w:line="240" w:lineRule="auto"/>
              <w:jc w:val="center"/>
              <w:rPr>
                <w:rFonts w:ascii="Times New Roman" w:hAnsi="Times New Roman"/>
                <w:sz w:val="24"/>
                <w:szCs w:val="24"/>
              </w:rPr>
            </w:pPr>
          </w:p>
        </w:tc>
        <w:tc>
          <w:tcPr>
            <w:tcW w:w="1418" w:type="dxa"/>
          </w:tcPr>
          <w:p w14:paraId="2B4D7420"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556CC4AB"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13.00-13.35</w:t>
            </w:r>
          </w:p>
          <w:p w14:paraId="48C1B42E"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Кабинет 29</w:t>
            </w:r>
          </w:p>
        </w:tc>
        <w:tc>
          <w:tcPr>
            <w:tcW w:w="2982" w:type="dxa"/>
          </w:tcPr>
          <w:p w14:paraId="4A2A1D4E" w14:textId="77777777" w:rsidR="00897122" w:rsidRPr="00897122" w:rsidRDefault="00897122" w:rsidP="00897122">
            <w:pPr>
              <w:spacing w:after="0" w:line="240" w:lineRule="auto"/>
              <w:jc w:val="center"/>
              <w:rPr>
                <w:rFonts w:ascii="Times New Roman" w:hAnsi="Times New Roman"/>
                <w:sz w:val="24"/>
                <w:szCs w:val="24"/>
              </w:rPr>
            </w:pPr>
          </w:p>
        </w:tc>
      </w:tr>
      <w:tr w:rsidR="00897122" w:rsidRPr="00897122" w14:paraId="0C0E93E5" w14:textId="77777777" w:rsidTr="00897122">
        <w:trPr>
          <w:trHeight w:val="548"/>
        </w:trPr>
        <w:tc>
          <w:tcPr>
            <w:tcW w:w="846" w:type="dxa"/>
          </w:tcPr>
          <w:p w14:paraId="0D5DD23D"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23</w:t>
            </w:r>
          </w:p>
        </w:tc>
        <w:tc>
          <w:tcPr>
            <w:tcW w:w="2126" w:type="dxa"/>
          </w:tcPr>
          <w:p w14:paraId="63572229"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Культура русской речи 10-11 классы</w:t>
            </w:r>
          </w:p>
          <w:p w14:paraId="20C65AFC"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Хамидуллина Т.А</w:t>
            </w:r>
          </w:p>
        </w:tc>
        <w:tc>
          <w:tcPr>
            <w:tcW w:w="1701" w:type="dxa"/>
          </w:tcPr>
          <w:p w14:paraId="749D3216"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4D976D34" w14:textId="77777777" w:rsidR="00897122" w:rsidRPr="00897122" w:rsidRDefault="00897122" w:rsidP="00897122">
            <w:pPr>
              <w:spacing w:after="0" w:line="240" w:lineRule="auto"/>
              <w:jc w:val="center"/>
              <w:rPr>
                <w:rFonts w:ascii="Times New Roman" w:hAnsi="Times New Roman"/>
                <w:sz w:val="24"/>
                <w:szCs w:val="24"/>
              </w:rPr>
            </w:pPr>
          </w:p>
        </w:tc>
        <w:tc>
          <w:tcPr>
            <w:tcW w:w="1418" w:type="dxa"/>
          </w:tcPr>
          <w:p w14:paraId="45453D6E"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0C528120" w14:textId="77777777" w:rsidR="00897122" w:rsidRPr="00897122" w:rsidRDefault="00897122" w:rsidP="00897122">
            <w:pPr>
              <w:spacing w:after="0" w:line="240" w:lineRule="auto"/>
              <w:jc w:val="center"/>
              <w:rPr>
                <w:rFonts w:ascii="Times New Roman" w:hAnsi="Times New Roman"/>
                <w:sz w:val="24"/>
                <w:szCs w:val="24"/>
              </w:rPr>
            </w:pPr>
          </w:p>
        </w:tc>
        <w:tc>
          <w:tcPr>
            <w:tcW w:w="2982" w:type="dxa"/>
          </w:tcPr>
          <w:p w14:paraId="54306C22"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14.00-14.45</w:t>
            </w:r>
          </w:p>
          <w:p w14:paraId="60B14771"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Кабинет 45</w:t>
            </w:r>
          </w:p>
        </w:tc>
      </w:tr>
      <w:tr w:rsidR="00897122" w:rsidRPr="00897122" w14:paraId="78DF5805" w14:textId="77777777" w:rsidTr="00897122">
        <w:trPr>
          <w:trHeight w:val="548"/>
        </w:trPr>
        <w:tc>
          <w:tcPr>
            <w:tcW w:w="846" w:type="dxa"/>
          </w:tcPr>
          <w:p w14:paraId="264C6380"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24</w:t>
            </w:r>
          </w:p>
        </w:tc>
        <w:tc>
          <w:tcPr>
            <w:tcW w:w="2126" w:type="dxa"/>
          </w:tcPr>
          <w:p w14:paraId="5B91FEE3"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Арт студия 1-4класс</w:t>
            </w:r>
          </w:p>
          <w:p w14:paraId="0AEC3F0F"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Рахимуллина Л.И</w:t>
            </w:r>
          </w:p>
        </w:tc>
        <w:tc>
          <w:tcPr>
            <w:tcW w:w="1701" w:type="dxa"/>
          </w:tcPr>
          <w:p w14:paraId="243BC7D7"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13.05-13.50</w:t>
            </w:r>
          </w:p>
          <w:p w14:paraId="246E4F16"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Кабинет</w:t>
            </w:r>
          </w:p>
          <w:p w14:paraId="36DCB983"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25</w:t>
            </w:r>
          </w:p>
        </w:tc>
        <w:tc>
          <w:tcPr>
            <w:tcW w:w="1559" w:type="dxa"/>
          </w:tcPr>
          <w:p w14:paraId="4CC5AB1C" w14:textId="77777777" w:rsidR="00897122" w:rsidRPr="00897122" w:rsidRDefault="00897122" w:rsidP="00897122">
            <w:pPr>
              <w:spacing w:after="0" w:line="240" w:lineRule="auto"/>
              <w:jc w:val="center"/>
              <w:rPr>
                <w:rFonts w:ascii="Times New Roman" w:hAnsi="Times New Roman"/>
                <w:sz w:val="24"/>
                <w:szCs w:val="24"/>
              </w:rPr>
            </w:pPr>
          </w:p>
        </w:tc>
        <w:tc>
          <w:tcPr>
            <w:tcW w:w="1418" w:type="dxa"/>
          </w:tcPr>
          <w:p w14:paraId="564226D0"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42D7EB01"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15.00-15.45</w:t>
            </w:r>
          </w:p>
          <w:p w14:paraId="705F5F59"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Кабинет</w:t>
            </w:r>
          </w:p>
          <w:p w14:paraId="15D9DF4F"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25</w:t>
            </w:r>
          </w:p>
        </w:tc>
        <w:tc>
          <w:tcPr>
            <w:tcW w:w="2982" w:type="dxa"/>
          </w:tcPr>
          <w:p w14:paraId="6258847B" w14:textId="77777777" w:rsidR="00897122" w:rsidRPr="00897122" w:rsidRDefault="00897122" w:rsidP="00897122">
            <w:pPr>
              <w:spacing w:after="0" w:line="240" w:lineRule="auto"/>
              <w:jc w:val="center"/>
              <w:rPr>
                <w:rFonts w:ascii="Times New Roman" w:hAnsi="Times New Roman"/>
                <w:sz w:val="24"/>
                <w:szCs w:val="24"/>
              </w:rPr>
            </w:pPr>
          </w:p>
        </w:tc>
      </w:tr>
      <w:tr w:rsidR="00897122" w:rsidRPr="00897122" w14:paraId="179A47B2" w14:textId="77777777" w:rsidTr="00897122">
        <w:trPr>
          <w:trHeight w:val="548"/>
        </w:trPr>
        <w:tc>
          <w:tcPr>
            <w:tcW w:w="846" w:type="dxa"/>
          </w:tcPr>
          <w:p w14:paraId="2B40A2E4"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25</w:t>
            </w:r>
          </w:p>
        </w:tc>
        <w:tc>
          <w:tcPr>
            <w:tcW w:w="2126" w:type="dxa"/>
          </w:tcPr>
          <w:p w14:paraId="69B5CE08"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За страницами учебника математики</w:t>
            </w:r>
          </w:p>
          <w:p w14:paraId="7EADF480"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5-10 класс</w:t>
            </w:r>
          </w:p>
          <w:p w14:paraId="7289CC68"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ЧучкаловаГ.В</w:t>
            </w:r>
          </w:p>
        </w:tc>
        <w:tc>
          <w:tcPr>
            <w:tcW w:w="1701" w:type="dxa"/>
          </w:tcPr>
          <w:p w14:paraId="2B73A001"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14.00-14.45</w:t>
            </w:r>
          </w:p>
          <w:p w14:paraId="0DCE0156"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кабинет 49</w:t>
            </w:r>
          </w:p>
        </w:tc>
        <w:tc>
          <w:tcPr>
            <w:tcW w:w="1559" w:type="dxa"/>
          </w:tcPr>
          <w:p w14:paraId="3315F1D9" w14:textId="77777777" w:rsidR="00897122" w:rsidRPr="00897122" w:rsidRDefault="00897122" w:rsidP="00897122">
            <w:pPr>
              <w:spacing w:after="0" w:line="240" w:lineRule="auto"/>
              <w:jc w:val="center"/>
              <w:rPr>
                <w:rFonts w:ascii="Times New Roman" w:hAnsi="Times New Roman"/>
                <w:sz w:val="24"/>
                <w:szCs w:val="24"/>
              </w:rPr>
            </w:pPr>
          </w:p>
        </w:tc>
        <w:tc>
          <w:tcPr>
            <w:tcW w:w="1418" w:type="dxa"/>
          </w:tcPr>
          <w:p w14:paraId="6BEBCEBF" w14:textId="77777777" w:rsidR="00897122" w:rsidRPr="00897122" w:rsidRDefault="00897122" w:rsidP="00897122">
            <w:pPr>
              <w:spacing w:after="0" w:line="240" w:lineRule="auto"/>
              <w:jc w:val="center"/>
              <w:rPr>
                <w:rFonts w:ascii="Times New Roman" w:hAnsi="Times New Roman"/>
                <w:sz w:val="24"/>
                <w:szCs w:val="24"/>
              </w:rPr>
            </w:pPr>
          </w:p>
        </w:tc>
        <w:tc>
          <w:tcPr>
            <w:tcW w:w="1559" w:type="dxa"/>
          </w:tcPr>
          <w:p w14:paraId="50676913" w14:textId="77777777" w:rsidR="00897122" w:rsidRPr="00897122" w:rsidRDefault="00897122" w:rsidP="00897122">
            <w:pPr>
              <w:spacing w:after="0" w:line="240" w:lineRule="auto"/>
              <w:jc w:val="center"/>
              <w:rPr>
                <w:rFonts w:ascii="Times New Roman" w:hAnsi="Times New Roman"/>
                <w:sz w:val="24"/>
                <w:szCs w:val="24"/>
              </w:rPr>
            </w:pPr>
          </w:p>
        </w:tc>
        <w:tc>
          <w:tcPr>
            <w:tcW w:w="2982" w:type="dxa"/>
          </w:tcPr>
          <w:p w14:paraId="2A36E920" w14:textId="77777777" w:rsidR="00897122" w:rsidRPr="00897122" w:rsidRDefault="00897122" w:rsidP="00897122">
            <w:pPr>
              <w:spacing w:after="0" w:line="240" w:lineRule="auto"/>
              <w:jc w:val="center"/>
              <w:rPr>
                <w:rFonts w:ascii="Times New Roman" w:hAnsi="Times New Roman"/>
                <w:sz w:val="24"/>
                <w:szCs w:val="24"/>
              </w:rPr>
            </w:pPr>
          </w:p>
        </w:tc>
      </w:tr>
      <w:tr w:rsidR="00897122" w:rsidRPr="00897122" w14:paraId="4FE8C3A3" w14:textId="77777777" w:rsidTr="00897122">
        <w:trPr>
          <w:trHeight w:val="548"/>
        </w:trPr>
        <w:tc>
          <w:tcPr>
            <w:tcW w:w="846" w:type="dxa"/>
          </w:tcPr>
          <w:p w14:paraId="14BD2DB1"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2</w:t>
            </w:r>
            <w:r>
              <w:rPr>
                <w:rFonts w:ascii="Times New Roman" w:hAnsi="Times New Roman"/>
                <w:sz w:val="24"/>
                <w:szCs w:val="24"/>
              </w:rPr>
              <w:t>6</w:t>
            </w:r>
          </w:p>
        </w:tc>
        <w:tc>
          <w:tcPr>
            <w:tcW w:w="2126" w:type="dxa"/>
          </w:tcPr>
          <w:p w14:paraId="388E915B"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Основы реальных наук</w:t>
            </w:r>
          </w:p>
          <w:p w14:paraId="506B106C"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5-10 класс</w:t>
            </w:r>
          </w:p>
          <w:p w14:paraId="3661DA33" w14:textId="77777777" w:rsidR="00897122" w:rsidRPr="00897122" w:rsidRDefault="00897122" w:rsidP="00897122">
            <w:pPr>
              <w:tabs>
                <w:tab w:val="left" w:pos="5595"/>
              </w:tabs>
              <w:spacing w:after="0" w:line="240" w:lineRule="auto"/>
              <w:jc w:val="center"/>
              <w:rPr>
                <w:rFonts w:ascii="Times New Roman" w:eastAsia="Times New Roman" w:hAnsi="Times New Roman"/>
                <w:sz w:val="24"/>
                <w:szCs w:val="24"/>
              </w:rPr>
            </w:pPr>
            <w:r w:rsidRPr="00897122">
              <w:rPr>
                <w:rFonts w:ascii="Times New Roman" w:eastAsia="Times New Roman" w:hAnsi="Times New Roman"/>
                <w:sz w:val="24"/>
                <w:szCs w:val="24"/>
              </w:rPr>
              <w:t>Тухватуллаева Р.К.</w:t>
            </w:r>
          </w:p>
        </w:tc>
        <w:tc>
          <w:tcPr>
            <w:tcW w:w="1701" w:type="dxa"/>
          </w:tcPr>
          <w:p w14:paraId="62FC9DA2"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14.00-16.00</w:t>
            </w:r>
          </w:p>
          <w:p w14:paraId="10383828"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кабинет 25</w:t>
            </w:r>
          </w:p>
        </w:tc>
        <w:tc>
          <w:tcPr>
            <w:tcW w:w="1559" w:type="dxa"/>
          </w:tcPr>
          <w:p w14:paraId="57CF0403"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14.00-16.00</w:t>
            </w:r>
          </w:p>
          <w:p w14:paraId="3BD9CABF"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кабинет 25</w:t>
            </w:r>
          </w:p>
        </w:tc>
        <w:tc>
          <w:tcPr>
            <w:tcW w:w="1418" w:type="dxa"/>
          </w:tcPr>
          <w:p w14:paraId="2D43CB31"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14.00-16.00</w:t>
            </w:r>
          </w:p>
          <w:p w14:paraId="1CD6ED6C"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кабинет 25</w:t>
            </w:r>
          </w:p>
        </w:tc>
        <w:tc>
          <w:tcPr>
            <w:tcW w:w="1559" w:type="dxa"/>
          </w:tcPr>
          <w:p w14:paraId="7C5EFACF"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14.00-16.00</w:t>
            </w:r>
          </w:p>
          <w:p w14:paraId="62C8C857"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кабинет 25</w:t>
            </w:r>
          </w:p>
        </w:tc>
        <w:tc>
          <w:tcPr>
            <w:tcW w:w="2982" w:type="dxa"/>
          </w:tcPr>
          <w:p w14:paraId="4BBA963C"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14.00-16.00</w:t>
            </w:r>
          </w:p>
          <w:p w14:paraId="50225376" w14:textId="77777777" w:rsidR="00897122" w:rsidRPr="00897122" w:rsidRDefault="00897122" w:rsidP="00897122">
            <w:pPr>
              <w:spacing w:after="0" w:line="240" w:lineRule="auto"/>
              <w:jc w:val="center"/>
              <w:rPr>
                <w:rFonts w:ascii="Times New Roman" w:hAnsi="Times New Roman"/>
                <w:sz w:val="24"/>
                <w:szCs w:val="24"/>
              </w:rPr>
            </w:pPr>
            <w:r w:rsidRPr="00897122">
              <w:rPr>
                <w:rFonts w:ascii="Times New Roman" w:hAnsi="Times New Roman"/>
                <w:sz w:val="24"/>
                <w:szCs w:val="24"/>
              </w:rPr>
              <w:t>кабинет 25</w:t>
            </w:r>
          </w:p>
        </w:tc>
      </w:tr>
    </w:tbl>
    <w:p w14:paraId="2FA62207" w14:textId="77777777" w:rsidR="00110AC9" w:rsidRPr="00242199" w:rsidRDefault="00110AC9" w:rsidP="00B10372">
      <w:pPr>
        <w:pStyle w:val="a7"/>
        <w:numPr>
          <w:ilvl w:val="0"/>
          <w:numId w:val="195"/>
        </w:numPr>
        <w:spacing w:before="0" w:beforeAutospacing="0" w:after="0" w:afterAutospacing="0"/>
        <w:jc w:val="both"/>
        <w:rPr>
          <w:rFonts w:ascii="Times New Roman" w:hAnsi="Times New Roman"/>
        </w:rPr>
      </w:pPr>
      <w:r w:rsidRPr="00242199">
        <w:rPr>
          <w:rFonts w:ascii="Times New Roman" w:hAnsi="Times New Roman"/>
        </w:rPr>
        <w:t>духовно-нравственное;</w:t>
      </w:r>
    </w:p>
    <w:p w14:paraId="137429E8" w14:textId="77777777" w:rsidR="00110AC9" w:rsidRPr="00242199" w:rsidRDefault="00110AC9" w:rsidP="00B10372">
      <w:pPr>
        <w:pStyle w:val="a7"/>
        <w:numPr>
          <w:ilvl w:val="0"/>
          <w:numId w:val="195"/>
        </w:numPr>
        <w:spacing w:before="0" w:beforeAutospacing="0" w:after="0" w:afterAutospacing="0"/>
        <w:jc w:val="both"/>
        <w:rPr>
          <w:rFonts w:ascii="Times New Roman" w:hAnsi="Times New Roman"/>
        </w:rPr>
      </w:pPr>
      <w:r w:rsidRPr="00242199">
        <w:rPr>
          <w:rFonts w:ascii="Times New Roman" w:hAnsi="Times New Roman"/>
        </w:rPr>
        <w:t>общеинтеллектуальное</w:t>
      </w:r>
    </w:p>
    <w:p w14:paraId="6A786812" w14:textId="77777777" w:rsidR="00110AC9" w:rsidRPr="00242199" w:rsidRDefault="00110AC9" w:rsidP="00B10372">
      <w:pPr>
        <w:pStyle w:val="a7"/>
        <w:numPr>
          <w:ilvl w:val="0"/>
          <w:numId w:val="195"/>
        </w:numPr>
        <w:spacing w:before="0" w:beforeAutospacing="0" w:after="0" w:afterAutospacing="0"/>
        <w:jc w:val="both"/>
        <w:rPr>
          <w:rFonts w:ascii="Times New Roman" w:hAnsi="Times New Roman"/>
        </w:rPr>
      </w:pPr>
      <w:r w:rsidRPr="00242199">
        <w:rPr>
          <w:rFonts w:ascii="Times New Roman" w:hAnsi="Times New Roman"/>
        </w:rPr>
        <w:t>социальное</w:t>
      </w:r>
    </w:p>
    <w:p w14:paraId="283D5C9F" w14:textId="77777777" w:rsidR="00110AC9" w:rsidRPr="00242199" w:rsidRDefault="00110AC9" w:rsidP="00B10372">
      <w:pPr>
        <w:pStyle w:val="a7"/>
        <w:numPr>
          <w:ilvl w:val="0"/>
          <w:numId w:val="195"/>
        </w:numPr>
        <w:spacing w:before="0" w:beforeAutospacing="0" w:after="0" w:afterAutospacing="0"/>
        <w:jc w:val="both"/>
        <w:rPr>
          <w:rFonts w:ascii="Times New Roman" w:hAnsi="Times New Roman"/>
        </w:rPr>
      </w:pPr>
      <w:r w:rsidRPr="00242199">
        <w:rPr>
          <w:rFonts w:ascii="Times New Roman" w:hAnsi="Times New Roman"/>
        </w:rPr>
        <w:t>спортивно-оздоровительное</w:t>
      </w:r>
    </w:p>
    <w:p w14:paraId="551710AF" w14:textId="77777777" w:rsidR="00110AC9" w:rsidRPr="00242199" w:rsidRDefault="00110AC9" w:rsidP="00B10372">
      <w:pPr>
        <w:pStyle w:val="a7"/>
        <w:numPr>
          <w:ilvl w:val="0"/>
          <w:numId w:val="195"/>
        </w:numPr>
        <w:spacing w:before="0" w:beforeAutospacing="0" w:after="0" w:afterAutospacing="0"/>
        <w:jc w:val="both"/>
        <w:rPr>
          <w:rFonts w:ascii="Times New Roman" w:hAnsi="Times New Roman"/>
        </w:rPr>
      </w:pPr>
      <w:r w:rsidRPr="00242199">
        <w:rPr>
          <w:rFonts w:ascii="Times New Roman" w:hAnsi="Times New Roman"/>
        </w:rPr>
        <w:t>общекультурное</w:t>
      </w:r>
    </w:p>
    <w:p w14:paraId="70E7EA01" w14:textId="77777777" w:rsidR="00110AC9" w:rsidRPr="00242199" w:rsidRDefault="00110AC9" w:rsidP="00110AC9">
      <w:pPr>
        <w:pStyle w:val="c23c0"/>
        <w:spacing w:before="0" w:beforeAutospacing="0" w:after="0" w:afterAutospacing="0"/>
        <w:jc w:val="both"/>
        <w:rPr>
          <w:b/>
        </w:rPr>
      </w:pPr>
      <w:r w:rsidRPr="00242199">
        <w:rPr>
          <w:rStyle w:val="c4c27"/>
          <w:b/>
        </w:rPr>
        <w:t>Формы внеурочной деятельности школы по направлениям:</w:t>
      </w:r>
    </w:p>
    <w:p w14:paraId="0C091FCD" w14:textId="77777777" w:rsidR="00110AC9" w:rsidRPr="00242199" w:rsidRDefault="00110AC9" w:rsidP="00110AC9">
      <w:pPr>
        <w:spacing w:after="0" w:line="240" w:lineRule="auto"/>
        <w:jc w:val="both"/>
        <w:rPr>
          <w:rFonts w:ascii="Times New Roman" w:hAnsi="Times New Roman"/>
          <w:sz w:val="24"/>
          <w:szCs w:val="24"/>
        </w:rPr>
      </w:pPr>
      <w:r w:rsidRPr="00242199">
        <w:rPr>
          <w:rStyle w:val="c4c27"/>
          <w:rFonts w:ascii="Times New Roman" w:hAnsi="Times New Roman"/>
          <w:sz w:val="24"/>
          <w:szCs w:val="24"/>
        </w:rPr>
        <w:t>1. Общеинтеллектуальное:</w:t>
      </w:r>
    </w:p>
    <w:p w14:paraId="5515C3A1" w14:textId="77777777" w:rsidR="00110AC9" w:rsidRPr="00242199" w:rsidRDefault="00110AC9" w:rsidP="00B10372">
      <w:pPr>
        <w:numPr>
          <w:ilvl w:val="0"/>
          <w:numId w:val="189"/>
        </w:numPr>
        <w:spacing w:after="0" w:line="240" w:lineRule="auto"/>
        <w:jc w:val="both"/>
        <w:rPr>
          <w:rFonts w:ascii="Times New Roman" w:hAnsi="Times New Roman"/>
          <w:sz w:val="24"/>
          <w:szCs w:val="24"/>
        </w:rPr>
      </w:pPr>
      <w:r w:rsidRPr="00242199">
        <w:rPr>
          <w:rFonts w:ascii="Times New Roman" w:hAnsi="Times New Roman"/>
          <w:sz w:val="24"/>
          <w:szCs w:val="24"/>
        </w:rPr>
        <w:t>Предметные недели;</w:t>
      </w:r>
    </w:p>
    <w:p w14:paraId="3EFECE41" w14:textId="77777777" w:rsidR="00110AC9" w:rsidRPr="00242199" w:rsidRDefault="00110AC9" w:rsidP="00B10372">
      <w:pPr>
        <w:numPr>
          <w:ilvl w:val="0"/>
          <w:numId w:val="189"/>
        </w:numPr>
        <w:spacing w:after="0" w:line="240" w:lineRule="auto"/>
        <w:jc w:val="both"/>
        <w:rPr>
          <w:rFonts w:ascii="Times New Roman" w:hAnsi="Times New Roman"/>
          <w:sz w:val="24"/>
          <w:szCs w:val="24"/>
        </w:rPr>
      </w:pPr>
      <w:r w:rsidRPr="00242199">
        <w:rPr>
          <w:rFonts w:ascii="Times New Roman" w:hAnsi="Times New Roman"/>
          <w:sz w:val="24"/>
          <w:szCs w:val="24"/>
        </w:rPr>
        <w:t>Библиотечные уроки;</w:t>
      </w:r>
    </w:p>
    <w:p w14:paraId="503B7A7D" w14:textId="77777777" w:rsidR="00110AC9" w:rsidRPr="00242199" w:rsidRDefault="00110AC9" w:rsidP="00B10372">
      <w:pPr>
        <w:numPr>
          <w:ilvl w:val="0"/>
          <w:numId w:val="189"/>
        </w:numPr>
        <w:spacing w:after="0" w:line="240" w:lineRule="auto"/>
        <w:jc w:val="both"/>
        <w:rPr>
          <w:rFonts w:ascii="Times New Roman" w:hAnsi="Times New Roman"/>
          <w:sz w:val="24"/>
          <w:szCs w:val="24"/>
        </w:rPr>
      </w:pPr>
      <w:r w:rsidRPr="00242199">
        <w:rPr>
          <w:rFonts w:ascii="Times New Roman" w:hAnsi="Times New Roman"/>
          <w:sz w:val="24"/>
          <w:szCs w:val="24"/>
        </w:rPr>
        <w:t>Конкурсы, экскурсии, олимпиады, конференции, деловые и ролевые игры и др.</w:t>
      </w:r>
    </w:p>
    <w:p w14:paraId="14D6F650" w14:textId="77777777" w:rsidR="00110AC9" w:rsidRPr="00242199" w:rsidRDefault="00110AC9" w:rsidP="00B10372">
      <w:pPr>
        <w:numPr>
          <w:ilvl w:val="0"/>
          <w:numId w:val="189"/>
        </w:numPr>
        <w:spacing w:after="0" w:line="240" w:lineRule="auto"/>
        <w:jc w:val="both"/>
        <w:rPr>
          <w:rFonts w:ascii="Times New Roman" w:hAnsi="Times New Roman"/>
          <w:sz w:val="24"/>
          <w:szCs w:val="24"/>
        </w:rPr>
      </w:pPr>
      <w:r w:rsidRPr="00242199">
        <w:rPr>
          <w:rFonts w:ascii="Times New Roman" w:hAnsi="Times New Roman"/>
          <w:sz w:val="24"/>
          <w:szCs w:val="24"/>
        </w:rPr>
        <w:t xml:space="preserve">Участие в поисково-исследовательских конференциях. </w:t>
      </w:r>
    </w:p>
    <w:p w14:paraId="15B419EE" w14:textId="77777777" w:rsidR="00110AC9" w:rsidRPr="00242199" w:rsidRDefault="00110AC9" w:rsidP="00B10372">
      <w:pPr>
        <w:numPr>
          <w:ilvl w:val="0"/>
          <w:numId w:val="189"/>
        </w:numPr>
        <w:spacing w:after="0" w:line="240" w:lineRule="auto"/>
        <w:jc w:val="both"/>
        <w:rPr>
          <w:rFonts w:ascii="Times New Roman" w:hAnsi="Times New Roman"/>
          <w:sz w:val="24"/>
          <w:szCs w:val="24"/>
        </w:rPr>
      </w:pPr>
      <w:r w:rsidRPr="00242199">
        <w:rPr>
          <w:rFonts w:ascii="Times New Roman" w:hAnsi="Times New Roman"/>
          <w:sz w:val="24"/>
          <w:szCs w:val="24"/>
        </w:rPr>
        <w:t>Участие в олимпиадах</w:t>
      </w:r>
    </w:p>
    <w:p w14:paraId="39538226" w14:textId="77777777" w:rsidR="00110AC9" w:rsidRPr="00242199" w:rsidRDefault="00110AC9" w:rsidP="00B10372">
      <w:pPr>
        <w:numPr>
          <w:ilvl w:val="0"/>
          <w:numId w:val="189"/>
        </w:numPr>
        <w:spacing w:after="0" w:line="240" w:lineRule="auto"/>
        <w:jc w:val="both"/>
        <w:rPr>
          <w:rFonts w:ascii="Times New Roman" w:hAnsi="Times New Roman"/>
          <w:sz w:val="24"/>
          <w:szCs w:val="24"/>
        </w:rPr>
      </w:pPr>
      <w:r w:rsidRPr="00242199">
        <w:rPr>
          <w:rFonts w:ascii="Times New Roman" w:hAnsi="Times New Roman"/>
          <w:sz w:val="24"/>
          <w:szCs w:val="24"/>
        </w:rPr>
        <w:t>Разработка проектов к урокам.</w:t>
      </w:r>
    </w:p>
    <w:p w14:paraId="53B4B89B" w14:textId="77777777" w:rsidR="00110AC9" w:rsidRPr="00242199" w:rsidRDefault="00110AC9" w:rsidP="00110AC9">
      <w:pPr>
        <w:spacing w:after="0" w:line="240" w:lineRule="auto"/>
        <w:jc w:val="both"/>
        <w:rPr>
          <w:rFonts w:ascii="Times New Roman" w:hAnsi="Times New Roman"/>
          <w:sz w:val="24"/>
          <w:szCs w:val="24"/>
        </w:rPr>
      </w:pPr>
      <w:r w:rsidRPr="00242199">
        <w:rPr>
          <w:rStyle w:val="c4c27"/>
          <w:rFonts w:ascii="Times New Roman" w:hAnsi="Times New Roman"/>
          <w:sz w:val="24"/>
          <w:szCs w:val="24"/>
        </w:rPr>
        <w:t>2. Спортивно-оздоровительное:</w:t>
      </w:r>
    </w:p>
    <w:p w14:paraId="571AF31D" w14:textId="77777777" w:rsidR="00110AC9" w:rsidRPr="00242199" w:rsidRDefault="00110AC9" w:rsidP="00B10372">
      <w:pPr>
        <w:numPr>
          <w:ilvl w:val="0"/>
          <w:numId w:val="192"/>
        </w:numPr>
        <w:spacing w:after="0" w:line="240" w:lineRule="auto"/>
        <w:jc w:val="both"/>
        <w:rPr>
          <w:rFonts w:ascii="Times New Roman" w:hAnsi="Times New Roman"/>
          <w:sz w:val="24"/>
          <w:szCs w:val="24"/>
        </w:rPr>
      </w:pPr>
      <w:r w:rsidRPr="00242199">
        <w:rPr>
          <w:rFonts w:ascii="Times New Roman" w:hAnsi="Times New Roman"/>
          <w:sz w:val="24"/>
          <w:szCs w:val="24"/>
        </w:rPr>
        <w:t>Организация походов, экскурсий, «Дней здоровья», «Весёлых стартов», внутришкольных спортивных соревнований.</w:t>
      </w:r>
    </w:p>
    <w:p w14:paraId="3FED9373" w14:textId="77777777" w:rsidR="00110AC9" w:rsidRPr="00242199" w:rsidRDefault="00110AC9" w:rsidP="00B10372">
      <w:pPr>
        <w:numPr>
          <w:ilvl w:val="0"/>
          <w:numId w:val="192"/>
        </w:numPr>
        <w:spacing w:after="0" w:line="240" w:lineRule="auto"/>
        <w:jc w:val="both"/>
        <w:rPr>
          <w:rFonts w:ascii="Times New Roman" w:hAnsi="Times New Roman"/>
          <w:sz w:val="24"/>
          <w:szCs w:val="24"/>
        </w:rPr>
      </w:pPr>
      <w:r w:rsidRPr="00242199">
        <w:rPr>
          <w:rFonts w:ascii="Times New Roman" w:hAnsi="Times New Roman"/>
          <w:sz w:val="24"/>
          <w:szCs w:val="24"/>
        </w:rPr>
        <w:t>Проведение бесед по охране здоровья.</w:t>
      </w:r>
    </w:p>
    <w:p w14:paraId="183E7C8B" w14:textId="77777777" w:rsidR="00110AC9" w:rsidRPr="00242199" w:rsidRDefault="00110AC9" w:rsidP="00B10372">
      <w:pPr>
        <w:numPr>
          <w:ilvl w:val="0"/>
          <w:numId w:val="192"/>
        </w:numPr>
        <w:spacing w:after="0" w:line="240" w:lineRule="auto"/>
        <w:jc w:val="both"/>
        <w:rPr>
          <w:rFonts w:ascii="Times New Roman" w:hAnsi="Times New Roman"/>
          <w:sz w:val="24"/>
          <w:szCs w:val="24"/>
        </w:rPr>
      </w:pPr>
      <w:r w:rsidRPr="00242199">
        <w:rPr>
          <w:rFonts w:ascii="Times New Roman" w:hAnsi="Times New Roman"/>
          <w:sz w:val="24"/>
          <w:szCs w:val="24"/>
        </w:rPr>
        <w:t>Участие в районных и городских спортивных соревнованиях.</w:t>
      </w:r>
    </w:p>
    <w:p w14:paraId="303CAB33" w14:textId="77777777" w:rsidR="00110AC9" w:rsidRPr="00242199" w:rsidRDefault="00110AC9" w:rsidP="00110AC9">
      <w:pPr>
        <w:spacing w:after="0" w:line="240" w:lineRule="auto"/>
        <w:jc w:val="both"/>
        <w:rPr>
          <w:rFonts w:ascii="Times New Roman" w:hAnsi="Times New Roman"/>
          <w:sz w:val="24"/>
          <w:szCs w:val="24"/>
        </w:rPr>
      </w:pPr>
      <w:r w:rsidRPr="00242199">
        <w:rPr>
          <w:rStyle w:val="c4c27"/>
          <w:rFonts w:ascii="Times New Roman" w:hAnsi="Times New Roman"/>
          <w:sz w:val="24"/>
          <w:szCs w:val="24"/>
        </w:rPr>
        <w:t>3.. Социальное:</w:t>
      </w:r>
    </w:p>
    <w:p w14:paraId="2280A10A" w14:textId="77777777" w:rsidR="00110AC9" w:rsidRPr="00242199" w:rsidRDefault="00110AC9" w:rsidP="00B10372">
      <w:pPr>
        <w:numPr>
          <w:ilvl w:val="0"/>
          <w:numId w:val="193"/>
        </w:numPr>
        <w:spacing w:after="0" w:line="240" w:lineRule="auto"/>
        <w:jc w:val="both"/>
        <w:rPr>
          <w:rFonts w:ascii="Times New Roman" w:hAnsi="Times New Roman"/>
          <w:sz w:val="24"/>
          <w:szCs w:val="24"/>
        </w:rPr>
      </w:pPr>
      <w:r w:rsidRPr="00242199">
        <w:rPr>
          <w:rFonts w:ascii="Times New Roman" w:hAnsi="Times New Roman"/>
          <w:sz w:val="24"/>
          <w:szCs w:val="24"/>
        </w:rPr>
        <w:t>Беседы, экскурсии, наблюдения, опыты.</w:t>
      </w:r>
    </w:p>
    <w:p w14:paraId="3BAECA7C" w14:textId="77777777" w:rsidR="00110AC9" w:rsidRPr="00242199" w:rsidRDefault="00110AC9" w:rsidP="00B10372">
      <w:pPr>
        <w:numPr>
          <w:ilvl w:val="0"/>
          <w:numId w:val="193"/>
        </w:numPr>
        <w:spacing w:after="0" w:line="240" w:lineRule="auto"/>
        <w:jc w:val="both"/>
        <w:rPr>
          <w:rFonts w:ascii="Times New Roman" w:hAnsi="Times New Roman"/>
          <w:sz w:val="24"/>
          <w:szCs w:val="24"/>
        </w:rPr>
      </w:pPr>
      <w:r w:rsidRPr="00242199">
        <w:rPr>
          <w:rFonts w:ascii="Times New Roman" w:hAnsi="Times New Roman"/>
          <w:sz w:val="24"/>
          <w:szCs w:val="24"/>
        </w:rPr>
        <w:t xml:space="preserve">Участие в творческих конкурсах, в акциях. </w:t>
      </w:r>
    </w:p>
    <w:p w14:paraId="3B9AC652" w14:textId="77777777" w:rsidR="00110AC9" w:rsidRPr="00242199" w:rsidRDefault="00110AC9" w:rsidP="00B10372">
      <w:pPr>
        <w:numPr>
          <w:ilvl w:val="0"/>
          <w:numId w:val="193"/>
        </w:numPr>
        <w:spacing w:after="0" w:line="240" w:lineRule="auto"/>
        <w:jc w:val="both"/>
        <w:rPr>
          <w:rFonts w:ascii="Times New Roman" w:hAnsi="Times New Roman"/>
          <w:sz w:val="24"/>
          <w:szCs w:val="24"/>
        </w:rPr>
      </w:pPr>
      <w:r w:rsidRPr="00242199">
        <w:rPr>
          <w:rFonts w:ascii="Times New Roman" w:hAnsi="Times New Roman"/>
          <w:sz w:val="24"/>
          <w:szCs w:val="24"/>
        </w:rPr>
        <w:t>Беседы, экскурсии.</w:t>
      </w:r>
    </w:p>
    <w:p w14:paraId="3BB7185F" w14:textId="77777777" w:rsidR="00110AC9" w:rsidRPr="00242199" w:rsidRDefault="00110AC9" w:rsidP="00B10372">
      <w:pPr>
        <w:numPr>
          <w:ilvl w:val="0"/>
          <w:numId w:val="193"/>
        </w:numPr>
        <w:spacing w:after="0" w:line="240" w:lineRule="auto"/>
        <w:jc w:val="both"/>
        <w:rPr>
          <w:rFonts w:ascii="Times New Roman" w:hAnsi="Times New Roman"/>
          <w:sz w:val="24"/>
          <w:szCs w:val="24"/>
        </w:rPr>
      </w:pPr>
      <w:r w:rsidRPr="00242199">
        <w:rPr>
          <w:rFonts w:ascii="Times New Roman" w:hAnsi="Times New Roman"/>
          <w:sz w:val="24"/>
          <w:szCs w:val="24"/>
        </w:rPr>
        <w:t>Участие и подготовка к мероприятиям.</w:t>
      </w:r>
    </w:p>
    <w:p w14:paraId="7A2ED384" w14:textId="77777777" w:rsidR="00110AC9" w:rsidRPr="00242199" w:rsidRDefault="00110AC9" w:rsidP="00B10372">
      <w:pPr>
        <w:numPr>
          <w:ilvl w:val="0"/>
          <w:numId w:val="193"/>
        </w:numPr>
        <w:spacing w:after="0" w:line="240" w:lineRule="auto"/>
        <w:jc w:val="both"/>
        <w:rPr>
          <w:rFonts w:ascii="Times New Roman" w:hAnsi="Times New Roman"/>
          <w:sz w:val="24"/>
          <w:szCs w:val="24"/>
        </w:rPr>
      </w:pPr>
      <w:r w:rsidRPr="00242199">
        <w:rPr>
          <w:rFonts w:ascii="Times New Roman" w:hAnsi="Times New Roman"/>
          <w:sz w:val="24"/>
          <w:szCs w:val="24"/>
        </w:rPr>
        <w:t>Разработка проектов.</w:t>
      </w:r>
    </w:p>
    <w:p w14:paraId="71757B71" w14:textId="77777777" w:rsidR="00110AC9" w:rsidRPr="00242199" w:rsidRDefault="00110AC9" w:rsidP="00B10372">
      <w:pPr>
        <w:numPr>
          <w:ilvl w:val="0"/>
          <w:numId w:val="193"/>
        </w:numPr>
        <w:spacing w:after="0" w:line="240" w:lineRule="auto"/>
        <w:jc w:val="both"/>
        <w:rPr>
          <w:rFonts w:ascii="Times New Roman" w:hAnsi="Times New Roman"/>
          <w:sz w:val="24"/>
          <w:szCs w:val="24"/>
        </w:rPr>
      </w:pPr>
      <w:r w:rsidRPr="00242199">
        <w:rPr>
          <w:rFonts w:ascii="Times New Roman" w:hAnsi="Times New Roman"/>
          <w:sz w:val="24"/>
          <w:szCs w:val="24"/>
        </w:rPr>
        <w:t>Сюжетно-ролевые игры.</w:t>
      </w:r>
    </w:p>
    <w:p w14:paraId="430D8E12" w14:textId="77777777" w:rsidR="00110AC9" w:rsidRPr="00242199" w:rsidRDefault="00110AC9" w:rsidP="00110AC9">
      <w:pPr>
        <w:spacing w:after="0" w:line="240" w:lineRule="auto"/>
        <w:jc w:val="both"/>
        <w:rPr>
          <w:rFonts w:ascii="Times New Roman" w:hAnsi="Times New Roman"/>
          <w:sz w:val="24"/>
          <w:szCs w:val="24"/>
        </w:rPr>
      </w:pPr>
      <w:r w:rsidRPr="00242199">
        <w:rPr>
          <w:rStyle w:val="c4c27"/>
          <w:rFonts w:ascii="Times New Roman" w:hAnsi="Times New Roman"/>
          <w:sz w:val="24"/>
          <w:szCs w:val="24"/>
        </w:rPr>
        <w:t>4.. Общекультурное:</w:t>
      </w:r>
    </w:p>
    <w:p w14:paraId="7A10114B" w14:textId="77777777" w:rsidR="00110AC9" w:rsidRPr="00242199" w:rsidRDefault="00110AC9" w:rsidP="00B10372">
      <w:pPr>
        <w:numPr>
          <w:ilvl w:val="0"/>
          <w:numId w:val="190"/>
        </w:numPr>
        <w:spacing w:after="0" w:line="240" w:lineRule="auto"/>
        <w:jc w:val="both"/>
        <w:rPr>
          <w:rFonts w:ascii="Times New Roman" w:hAnsi="Times New Roman"/>
          <w:sz w:val="24"/>
          <w:szCs w:val="24"/>
        </w:rPr>
      </w:pPr>
      <w:r w:rsidRPr="00242199">
        <w:rPr>
          <w:rFonts w:ascii="Times New Roman" w:hAnsi="Times New Roman"/>
          <w:sz w:val="24"/>
          <w:szCs w:val="24"/>
        </w:rPr>
        <w:t>Беседы, экскурсии.</w:t>
      </w:r>
    </w:p>
    <w:p w14:paraId="55745265" w14:textId="77777777" w:rsidR="00110AC9" w:rsidRPr="00242199" w:rsidRDefault="00110AC9" w:rsidP="00B10372">
      <w:pPr>
        <w:numPr>
          <w:ilvl w:val="0"/>
          <w:numId w:val="190"/>
        </w:numPr>
        <w:spacing w:after="0" w:line="240" w:lineRule="auto"/>
        <w:jc w:val="both"/>
        <w:rPr>
          <w:rFonts w:ascii="Times New Roman" w:hAnsi="Times New Roman"/>
          <w:sz w:val="24"/>
          <w:szCs w:val="24"/>
        </w:rPr>
      </w:pPr>
      <w:r w:rsidRPr="00242199">
        <w:rPr>
          <w:rFonts w:ascii="Times New Roman" w:hAnsi="Times New Roman"/>
          <w:sz w:val="24"/>
          <w:szCs w:val="24"/>
        </w:rPr>
        <w:t>Подготовка и участие в конкурсах.</w:t>
      </w:r>
    </w:p>
    <w:p w14:paraId="6A89D91C" w14:textId="77777777" w:rsidR="00110AC9" w:rsidRPr="00242199" w:rsidRDefault="00110AC9" w:rsidP="00B10372">
      <w:pPr>
        <w:numPr>
          <w:ilvl w:val="0"/>
          <w:numId w:val="190"/>
        </w:numPr>
        <w:spacing w:after="0" w:line="240" w:lineRule="auto"/>
        <w:jc w:val="both"/>
        <w:rPr>
          <w:rFonts w:ascii="Times New Roman" w:hAnsi="Times New Roman"/>
          <w:sz w:val="24"/>
          <w:szCs w:val="24"/>
        </w:rPr>
      </w:pPr>
      <w:r w:rsidRPr="00242199">
        <w:rPr>
          <w:rFonts w:ascii="Times New Roman" w:hAnsi="Times New Roman"/>
          <w:sz w:val="24"/>
          <w:szCs w:val="24"/>
        </w:rPr>
        <w:t>Сюжетно-ролевые игры, игры – путешествия</w:t>
      </w:r>
    </w:p>
    <w:p w14:paraId="455B0101" w14:textId="77777777" w:rsidR="00110AC9" w:rsidRPr="00242199" w:rsidRDefault="00110AC9" w:rsidP="00110AC9">
      <w:pPr>
        <w:spacing w:after="0" w:line="240" w:lineRule="auto"/>
        <w:jc w:val="both"/>
        <w:rPr>
          <w:rFonts w:ascii="Times New Roman" w:hAnsi="Times New Roman"/>
          <w:sz w:val="24"/>
          <w:szCs w:val="24"/>
        </w:rPr>
      </w:pPr>
      <w:r w:rsidRPr="00242199">
        <w:rPr>
          <w:rStyle w:val="c4c27"/>
          <w:rFonts w:ascii="Times New Roman" w:hAnsi="Times New Roman"/>
          <w:sz w:val="24"/>
          <w:szCs w:val="24"/>
        </w:rPr>
        <w:t>5.. Духовно-нравственное:</w:t>
      </w:r>
    </w:p>
    <w:p w14:paraId="4F426A8A" w14:textId="77777777" w:rsidR="00110AC9" w:rsidRPr="00242199" w:rsidRDefault="00110AC9" w:rsidP="00B10372">
      <w:pPr>
        <w:numPr>
          <w:ilvl w:val="0"/>
          <w:numId w:val="191"/>
        </w:numPr>
        <w:spacing w:after="0" w:line="240" w:lineRule="auto"/>
        <w:jc w:val="both"/>
        <w:rPr>
          <w:rFonts w:ascii="Times New Roman" w:hAnsi="Times New Roman"/>
          <w:sz w:val="24"/>
          <w:szCs w:val="24"/>
        </w:rPr>
      </w:pPr>
      <w:r w:rsidRPr="00242199">
        <w:rPr>
          <w:rFonts w:ascii="Times New Roman" w:hAnsi="Times New Roman"/>
          <w:sz w:val="24"/>
          <w:szCs w:val="24"/>
        </w:rPr>
        <w:t>Организация экскурсий, выставок рисунков, творческих работ обучающихся;</w:t>
      </w:r>
    </w:p>
    <w:p w14:paraId="41FE0E8B" w14:textId="77777777" w:rsidR="00110AC9" w:rsidRPr="00242199" w:rsidRDefault="00110AC9" w:rsidP="00B10372">
      <w:pPr>
        <w:numPr>
          <w:ilvl w:val="0"/>
          <w:numId w:val="191"/>
        </w:numPr>
        <w:spacing w:after="0" w:line="240" w:lineRule="auto"/>
        <w:jc w:val="both"/>
        <w:rPr>
          <w:rFonts w:ascii="Times New Roman" w:hAnsi="Times New Roman"/>
          <w:sz w:val="24"/>
          <w:szCs w:val="24"/>
        </w:rPr>
      </w:pPr>
      <w:r w:rsidRPr="00242199">
        <w:rPr>
          <w:rFonts w:ascii="Times New Roman" w:hAnsi="Times New Roman"/>
          <w:sz w:val="24"/>
          <w:szCs w:val="24"/>
        </w:rPr>
        <w:t>Проведение тематических классных часов, встреч, бесед;</w:t>
      </w:r>
    </w:p>
    <w:p w14:paraId="4A80BF3D" w14:textId="77777777" w:rsidR="00110AC9" w:rsidRPr="00242199" w:rsidRDefault="00110AC9" w:rsidP="00B10372">
      <w:pPr>
        <w:numPr>
          <w:ilvl w:val="0"/>
          <w:numId w:val="191"/>
        </w:numPr>
        <w:spacing w:after="0" w:line="240" w:lineRule="auto"/>
        <w:jc w:val="both"/>
        <w:rPr>
          <w:rFonts w:ascii="Times New Roman" w:hAnsi="Times New Roman"/>
          <w:b/>
          <w:sz w:val="24"/>
          <w:szCs w:val="24"/>
        </w:rPr>
      </w:pPr>
      <w:r w:rsidRPr="00242199">
        <w:rPr>
          <w:rFonts w:ascii="Times New Roman" w:hAnsi="Times New Roman"/>
          <w:sz w:val="24"/>
          <w:szCs w:val="24"/>
        </w:rPr>
        <w:t>Участие в конкурсах, выставках детского творчества.</w:t>
      </w:r>
    </w:p>
    <w:p w14:paraId="483571B5" w14:textId="77777777" w:rsidR="00110AC9" w:rsidRPr="00242199" w:rsidRDefault="00110AC9" w:rsidP="00110AC9">
      <w:pPr>
        <w:spacing w:after="0" w:line="240" w:lineRule="auto"/>
        <w:ind w:left="720"/>
        <w:jc w:val="center"/>
        <w:rPr>
          <w:rFonts w:ascii="Times New Roman" w:hAnsi="Times New Roman"/>
          <w:b/>
          <w:sz w:val="24"/>
          <w:szCs w:val="24"/>
        </w:rPr>
      </w:pPr>
    </w:p>
    <w:p w14:paraId="455811D5" w14:textId="77777777" w:rsidR="00110AC9" w:rsidRPr="00242199" w:rsidRDefault="00110AC9" w:rsidP="00110AC9">
      <w:pPr>
        <w:spacing w:after="0" w:line="240" w:lineRule="auto"/>
        <w:ind w:left="720"/>
        <w:jc w:val="center"/>
        <w:rPr>
          <w:rFonts w:ascii="Times New Roman" w:hAnsi="Times New Roman"/>
          <w:b/>
          <w:sz w:val="24"/>
          <w:szCs w:val="24"/>
        </w:rPr>
      </w:pPr>
    </w:p>
    <w:p w14:paraId="5EB0F37D" w14:textId="77777777" w:rsidR="00110AC9" w:rsidRPr="00242199" w:rsidRDefault="00110AC9" w:rsidP="00110AC9">
      <w:pPr>
        <w:spacing w:after="0" w:line="240" w:lineRule="auto"/>
        <w:ind w:left="720"/>
        <w:jc w:val="center"/>
        <w:rPr>
          <w:rFonts w:ascii="Times New Roman" w:hAnsi="Times New Roman"/>
          <w:b/>
          <w:sz w:val="24"/>
          <w:szCs w:val="24"/>
        </w:rPr>
      </w:pPr>
      <w:r w:rsidRPr="00242199">
        <w:rPr>
          <w:rFonts w:ascii="Times New Roman" w:hAnsi="Times New Roman"/>
          <w:b/>
          <w:sz w:val="24"/>
          <w:szCs w:val="24"/>
        </w:rPr>
        <w:t>Интеграция занятий внеурочной деятельности в систему воспитательной работы школы (занятия в/д выделены курсивом):</w:t>
      </w:r>
    </w:p>
    <w:p w14:paraId="4579FDD1" w14:textId="77777777" w:rsidR="00110AC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 xml:space="preserve">В настоящее время в образовательном учреждении внеурочная деятельность </w:t>
      </w:r>
      <w:r w:rsidRPr="00242199">
        <w:rPr>
          <w:rFonts w:ascii="Times New Roman" w:hAnsi="Times New Roman"/>
          <w:b/>
          <w:i/>
          <w:sz w:val="24"/>
          <w:szCs w:val="24"/>
        </w:rPr>
        <w:t>представлена по направлениям развития личности</w:t>
      </w:r>
      <w:r w:rsidRPr="00242199">
        <w:rPr>
          <w:rFonts w:ascii="Times New Roman" w:hAnsi="Times New Roman"/>
          <w:sz w:val="24"/>
          <w:szCs w:val="24"/>
        </w:rPr>
        <w:t xml:space="preserve"> целым рядом направлений деятельности, организационных форм и видов деятельности.  </w:t>
      </w:r>
    </w:p>
    <w:p w14:paraId="740B1AFB" w14:textId="77777777" w:rsidR="00897122" w:rsidRPr="00242199" w:rsidRDefault="00897122" w:rsidP="00110AC9">
      <w:pPr>
        <w:spacing w:after="0" w:line="240" w:lineRule="auto"/>
        <w:jc w:val="both"/>
        <w:rPr>
          <w:rFonts w:ascii="Times New Roman" w:hAnsi="Times New Roman"/>
          <w:sz w:val="24"/>
          <w:szCs w:val="24"/>
        </w:rPr>
      </w:pPr>
    </w:p>
    <w:p w14:paraId="69170A24" w14:textId="77777777" w:rsidR="00897122" w:rsidRPr="00897122" w:rsidRDefault="00897122" w:rsidP="00897122">
      <w:pPr>
        <w:spacing w:after="0"/>
        <w:jc w:val="right"/>
        <w:rPr>
          <w:rFonts w:ascii="Times New Roman" w:hAnsi="Times New Roman"/>
          <w:b/>
          <w:sz w:val="26"/>
          <w:szCs w:val="26"/>
        </w:rPr>
      </w:pPr>
      <w:r w:rsidRPr="00897122">
        <w:rPr>
          <w:rFonts w:ascii="Times New Roman" w:hAnsi="Times New Roman"/>
          <w:b/>
          <w:sz w:val="26"/>
          <w:szCs w:val="26"/>
        </w:rPr>
        <w:t>Направления внеурочной деятельности:</w:t>
      </w:r>
    </w:p>
    <w:p w14:paraId="33ECE3C4" w14:textId="77777777" w:rsidR="00897122" w:rsidRPr="00897122" w:rsidRDefault="00897122" w:rsidP="00897122">
      <w:pPr>
        <w:spacing w:after="0"/>
        <w:jc w:val="right"/>
        <w:rPr>
          <w:rFonts w:ascii="Times New Roman" w:hAnsi="Times New Roman"/>
          <w:b/>
          <w:i/>
          <w:sz w:val="26"/>
          <w:szCs w:val="26"/>
        </w:rPr>
      </w:pPr>
      <w:r w:rsidRPr="00897122">
        <w:rPr>
          <w:rFonts w:ascii="Times New Roman" w:hAnsi="Times New Roman"/>
          <w:b/>
          <w:i/>
          <w:sz w:val="26"/>
          <w:szCs w:val="26"/>
        </w:rPr>
        <w:t>1.Спортивно-оздоровительное</w:t>
      </w:r>
    </w:p>
    <w:p w14:paraId="21EAA421" w14:textId="77777777" w:rsidR="00897122" w:rsidRPr="00897122" w:rsidRDefault="00897122" w:rsidP="00897122">
      <w:pPr>
        <w:spacing w:after="0"/>
        <w:jc w:val="right"/>
        <w:rPr>
          <w:rFonts w:ascii="Times New Roman" w:hAnsi="Times New Roman"/>
          <w:b/>
          <w:i/>
          <w:sz w:val="26"/>
          <w:szCs w:val="26"/>
        </w:rPr>
      </w:pPr>
      <w:r w:rsidRPr="00897122">
        <w:rPr>
          <w:rFonts w:ascii="Times New Roman" w:hAnsi="Times New Roman"/>
          <w:b/>
          <w:i/>
          <w:sz w:val="26"/>
          <w:szCs w:val="26"/>
        </w:rPr>
        <w:t>2.Духовно-нравственное</w:t>
      </w:r>
    </w:p>
    <w:p w14:paraId="41A75C3B" w14:textId="77777777" w:rsidR="00897122" w:rsidRPr="00897122" w:rsidRDefault="00897122" w:rsidP="00897122">
      <w:pPr>
        <w:spacing w:after="0"/>
        <w:jc w:val="right"/>
        <w:rPr>
          <w:rFonts w:ascii="Times New Roman" w:hAnsi="Times New Roman"/>
          <w:b/>
          <w:i/>
          <w:sz w:val="26"/>
          <w:szCs w:val="26"/>
        </w:rPr>
      </w:pPr>
      <w:r w:rsidRPr="00897122">
        <w:rPr>
          <w:rFonts w:ascii="Times New Roman" w:hAnsi="Times New Roman"/>
          <w:b/>
          <w:i/>
          <w:sz w:val="26"/>
          <w:szCs w:val="26"/>
        </w:rPr>
        <w:t>3.Общеинтеллектуальное</w:t>
      </w:r>
    </w:p>
    <w:p w14:paraId="4C8A1FE5" w14:textId="77777777" w:rsidR="00897122" w:rsidRPr="00897122" w:rsidRDefault="00897122" w:rsidP="00897122">
      <w:pPr>
        <w:spacing w:after="0"/>
        <w:jc w:val="right"/>
        <w:rPr>
          <w:rFonts w:ascii="Times New Roman" w:hAnsi="Times New Roman"/>
          <w:b/>
          <w:i/>
          <w:sz w:val="26"/>
          <w:szCs w:val="26"/>
        </w:rPr>
      </w:pPr>
      <w:r w:rsidRPr="00897122">
        <w:rPr>
          <w:rFonts w:ascii="Times New Roman" w:hAnsi="Times New Roman"/>
          <w:b/>
          <w:i/>
          <w:sz w:val="26"/>
          <w:szCs w:val="26"/>
        </w:rPr>
        <w:t>4.Общекультурное</w:t>
      </w:r>
    </w:p>
    <w:p w14:paraId="69F67393" w14:textId="77777777" w:rsidR="00897122" w:rsidRPr="00897122" w:rsidRDefault="00897122" w:rsidP="00897122">
      <w:pPr>
        <w:spacing w:after="0"/>
        <w:jc w:val="right"/>
        <w:rPr>
          <w:rFonts w:ascii="Times New Roman" w:hAnsi="Times New Roman"/>
          <w:b/>
          <w:i/>
          <w:sz w:val="26"/>
          <w:szCs w:val="26"/>
        </w:rPr>
      </w:pPr>
      <w:r w:rsidRPr="00897122">
        <w:rPr>
          <w:rFonts w:ascii="Times New Roman" w:hAnsi="Times New Roman"/>
          <w:b/>
          <w:i/>
          <w:sz w:val="26"/>
          <w:szCs w:val="26"/>
        </w:rPr>
        <w:t xml:space="preserve">5.Социальное </w:t>
      </w:r>
    </w:p>
    <w:p w14:paraId="2EBCB102" w14:textId="77777777" w:rsidR="00897122" w:rsidRPr="00897122" w:rsidRDefault="00897122" w:rsidP="00897122">
      <w:pPr>
        <w:spacing w:after="0"/>
        <w:jc w:val="center"/>
        <w:rPr>
          <w:rFonts w:ascii="Times New Roman" w:hAnsi="Times New Roman"/>
          <w:b/>
          <w:sz w:val="28"/>
          <w:szCs w:val="28"/>
        </w:rPr>
      </w:pPr>
    </w:p>
    <w:p w14:paraId="17DF7511" w14:textId="77777777" w:rsidR="00897122" w:rsidRPr="00897122" w:rsidRDefault="00897122" w:rsidP="00897122">
      <w:pPr>
        <w:spacing w:after="0"/>
        <w:jc w:val="center"/>
        <w:rPr>
          <w:rFonts w:ascii="Times New Roman" w:hAnsi="Times New Roman"/>
          <w:b/>
          <w:sz w:val="28"/>
          <w:szCs w:val="28"/>
        </w:rPr>
      </w:pPr>
    </w:p>
    <w:p w14:paraId="729AD0C2" w14:textId="77777777" w:rsidR="00897122" w:rsidRPr="00897122" w:rsidRDefault="00897122" w:rsidP="00897122">
      <w:pPr>
        <w:spacing w:after="0"/>
        <w:jc w:val="center"/>
        <w:rPr>
          <w:rFonts w:ascii="Times New Roman" w:hAnsi="Times New Roman"/>
          <w:sz w:val="24"/>
          <w:szCs w:val="24"/>
        </w:rPr>
      </w:pPr>
    </w:p>
    <w:p w14:paraId="38479C89" w14:textId="77777777" w:rsidR="00110AC9" w:rsidRPr="00242199" w:rsidRDefault="00110AC9" w:rsidP="00110AC9">
      <w:pPr>
        <w:tabs>
          <w:tab w:val="left" w:pos="284"/>
        </w:tabs>
        <w:spacing w:after="0" w:line="240" w:lineRule="auto"/>
        <w:ind w:firstLine="709"/>
        <w:jc w:val="center"/>
        <w:rPr>
          <w:rFonts w:ascii="Times New Roman" w:hAnsi="Times New Roman"/>
          <w:b/>
          <w:sz w:val="24"/>
          <w:szCs w:val="24"/>
        </w:rPr>
      </w:pPr>
    </w:p>
    <w:p w14:paraId="2E4D0990" w14:textId="77777777" w:rsidR="00110AC9" w:rsidRPr="00242199" w:rsidRDefault="00110AC9" w:rsidP="00110AC9">
      <w:pPr>
        <w:autoSpaceDE w:val="0"/>
        <w:autoSpaceDN w:val="0"/>
        <w:adjustRightInd w:val="0"/>
        <w:spacing w:after="0" w:line="240" w:lineRule="auto"/>
        <w:ind w:left="567" w:right="566" w:hanging="567"/>
        <w:jc w:val="center"/>
        <w:rPr>
          <w:rFonts w:ascii="Times New Roman" w:hAnsi="Times New Roman"/>
          <w:b/>
          <w:bCs/>
          <w:sz w:val="24"/>
          <w:szCs w:val="24"/>
        </w:rPr>
      </w:pPr>
      <w:r w:rsidRPr="00242199">
        <w:rPr>
          <w:rFonts w:ascii="Times New Roman" w:hAnsi="Times New Roman"/>
          <w:b/>
          <w:sz w:val="24"/>
          <w:szCs w:val="24"/>
        </w:rPr>
        <w:t xml:space="preserve">2.2. </w:t>
      </w:r>
      <w:r w:rsidRPr="00242199">
        <w:rPr>
          <w:rFonts w:ascii="Times New Roman" w:hAnsi="Times New Roman"/>
          <w:b/>
          <w:bCs/>
          <w:sz w:val="24"/>
          <w:szCs w:val="24"/>
        </w:rPr>
        <w:t>Разработка учебного плана и плана внеурочной деятельности и создание условий для их реализации.</w:t>
      </w:r>
    </w:p>
    <w:p w14:paraId="5C74B253" w14:textId="77777777" w:rsidR="00110AC9" w:rsidRPr="00242199" w:rsidRDefault="00110AC9" w:rsidP="00110AC9">
      <w:pPr>
        <w:autoSpaceDE w:val="0"/>
        <w:autoSpaceDN w:val="0"/>
        <w:adjustRightInd w:val="0"/>
        <w:spacing w:after="0" w:line="240" w:lineRule="auto"/>
        <w:ind w:left="567" w:right="566"/>
        <w:jc w:val="center"/>
        <w:rPr>
          <w:rFonts w:ascii="Times New Roman" w:hAnsi="Times New Roman"/>
          <w:b/>
          <w:sz w:val="24"/>
          <w:szCs w:val="24"/>
        </w:rPr>
      </w:pPr>
      <w:r w:rsidRPr="00242199">
        <w:rPr>
          <w:rFonts w:ascii="Times New Roman" w:hAnsi="Times New Roman"/>
          <w:b/>
          <w:sz w:val="24"/>
          <w:szCs w:val="24"/>
        </w:rPr>
        <w:t>Соответствие содержания внеурочной  деятельности направлениям,     зафиксированным в ФГОС ООО.</w:t>
      </w:r>
    </w:p>
    <w:p w14:paraId="03EA1244" w14:textId="77777777" w:rsidR="00110AC9" w:rsidRPr="00242199" w:rsidRDefault="00110AC9" w:rsidP="00110AC9">
      <w:pPr>
        <w:spacing w:after="0" w:line="240" w:lineRule="auto"/>
        <w:rPr>
          <w:rFonts w:ascii="Times New Roman" w:hAnsi="Times New Roman"/>
          <w:b/>
          <w:bCs/>
          <w:i/>
          <w:iCs/>
          <w:sz w:val="24"/>
          <w:szCs w:val="24"/>
        </w:rPr>
      </w:pPr>
      <w:r w:rsidRPr="00242199">
        <w:rPr>
          <w:rFonts w:ascii="Times New Roman" w:hAnsi="Times New Roman"/>
          <w:b/>
          <w:bCs/>
          <w:i/>
          <w:iCs/>
          <w:sz w:val="24"/>
          <w:szCs w:val="24"/>
        </w:rPr>
        <w:t>Общие подходы к организации внеурочной деятельности: модель организации образовательного процесса ОУ, обеспечивающая реализацию внеурочной деятельности обучающихся (оптимизационная модель).</w:t>
      </w:r>
    </w:p>
    <w:p w14:paraId="45CB74B3" w14:textId="77777777" w:rsidR="00110AC9" w:rsidRPr="00242199" w:rsidRDefault="00110AC9" w:rsidP="00110AC9">
      <w:pPr>
        <w:pStyle w:val="afe"/>
        <w:spacing w:after="0" w:line="240" w:lineRule="auto"/>
        <w:ind w:left="0" w:firstLine="680"/>
        <w:jc w:val="both"/>
        <w:rPr>
          <w:rFonts w:ascii="Times New Roman" w:hAnsi="Times New Roman"/>
          <w:sz w:val="24"/>
          <w:szCs w:val="24"/>
        </w:rPr>
      </w:pPr>
      <w:r w:rsidRPr="00242199">
        <w:rPr>
          <w:rFonts w:ascii="Times New Roman" w:hAnsi="Times New Roman"/>
          <w:i/>
          <w:iCs/>
          <w:sz w:val="24"/>
          <w:szCs w:val="24"/>
        </w:rPr>
        <w:t>Модель внеурочной деятельности на основе оптимизации</w:t>
      </w:r>
      <w:r w:rsidRPr="00242199">
        <w:rPr>
          <w:rFonts w:ascii="Times New Roman" w:hAnsi="Times New Roman"/>
          <w:sz w:val="24"/>
          <w:szCs w:val="24"/>
        </w:rPr>
        <w:t xml:space="preserve"> всех внутренних ресурсов образовательного учреждения предполагает, что в ее реализации принимают участие все педагогические работники данного учреждения. В этом случае координирующую роль выполняет классный руководитель, который в соответствии со своими функциями и задачами:</w:t>
      </w:r>
    </w:p>
    <w:p w14:paraId="2948C122" w14:textId="77777777" w:rsidR="00110AC9" w:rsidRPr="00242199" w:rsidRDefault="00110AC9" w:rsidP="00B10372">
      <w:pPr>
        <w:pStyle w:val="afe"/>
        <w:numPr>
          <w:ilvl w:val="0"/>
          <w:numId w:val="187"/>
        </w:numPr>
        <w:suppressAutoHyphens/>
        <w:spacing w:after="0" w:line="240" w:lineRule="auto"/>
        <w:jc w:val="both"/>
        <w:rPr>
          <w:rFonts w:ascii="Times New Roman" w:hAnsi="Times New Roman"/>
          <w:sz w:val="24"/>
          <w:szCs w:val="24"/>
        </w:rPr>
      </w:pPr>
      <w:r w:rsidRPr="00242199">
        <w:rPr>
          <w:rFonts w:ascii="Times New Roman" w:hAnsi="Times New Roman"/>
          <w:sz w:val="24"/>
          <w:szCs w:val="24"/>
        </w:rPr>
        <w:t>взаимодействует с педагогическими работниками (учителем музыки, учителем физической культуры), а также специалистами службы соп</w:t>
      </w:r>
      <w:r w:rsidR="00897122">
        <w:rPr>
          <w:rFonts w:ascii="Times New Roman" w:hAnsi="Times New Roman"/>
          <w:sz w:val="24"/>
          <w:szCs w:val="24"/>
        </w:rPr>
        <w:t>ровождения учащихся МБОУ «СОШ140</w:t>
      </w:r>
      <w:r w:rsidRPr="00242199">
        <w:rPr>
          <w:rFonts w:ascii="Times New Roman" w:hAnsi="Times New Roman"/>
          <w:sz w:val="24"/>
          <w:szCs w:val="24"/>
        </w:rPr>
        <w:t>» (педагогом - психологом);</w:t>
      </w:r>
    </w:p>
    <w:p w14:paraId="6726017A" w14:textId="77777777" w:rsidR="00110AC9" w:rsidRPr="00242199" w:rsidRDefault="00110AC9" w:rsidP="00B10372">
      <w:pPr>
        <w:pStyle w:val="afe"/>
        <w:numPr>
          <w:ilvl w:val="0"/>
          <w:numId w:val="187"/>
        </w:numPr>
        <w:suppressAutoHyphens/>
        <w:spacing w:after="0" w:line="240" w:lineRule="auto"/>
        <w:jc w:val="both"/>
        <w:rPr>
          <w:rFonts w:ascii="Times New Roman" w:hAnsi="Times New Roman"/>
          <w:sz w:val="24"/>
          <w:szCs w:val="24"/>
        </w:rPr>
      </w:pPr>
      <w:r w:rsidRPr="00242199">
        <w:rPr>
          <w:rFonts w:ascii="Times New Roman" w:hAnsi="Times New Roman"/>
          <w:sz w:val="24"/>
          <w:szCs w:val="24"/>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14:paraId="38139424" w14:textId="77777777" w:rsidR="00110AC9" w:rsidRPr="00242199" w:rsidRDefault="00110AC9" w:rsidP="00B10372">
      <w:pPr>
        <w:pStyle w:val="afe"/>
        <w:numPr>
          <w:ilvl w:val="0"/>
          <w:numId w:val="187"/>
        </w:numPr>
        <w:suppressAutoHyphens/>
        <w:spacing w:after="0" w:line="240" w:lineRule="auto"/>
        <w:jc w:val="both"/>
        <w:rPr>
          <w:rFonts w:ascii="Times New Roman" w:hAnsi="Times New Roman"/>
          <w:sz w:val="24"/>
          <w:szCs w:val="24"/>
        </w:rPr>
      </w:pPr>
      <w:r w:rsidRPr="00242199">
        <w:rPr>
          <w:rFonts w:ascii="Times New Roman" w:hAnsi="Times New Roman"/>
          <w:sz w:val="24"/>
          <w:szCs w:val="24"/>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14:paraId="6226F55A" w14:textId="77777777" w:rsidR="00110AC9" w:rsidRPr="00242199" w:rsidRDefault="00110AC9" w:rsidP="00B10372">
      <w:pPr>
        <w:pStyle w:val="afe"/>
        <w:numPr>
          <w:ilvl w:val="0"/>
          <w:numId w:val="187"/>
        </w:numPr>
        <w:suppressAutoHyphens/>
        <w:spacing w:after="0" w:line="240" w:lineRule="auto"/>
        <w:jc w:val="both"/>
        <w:rPr>
          <w:rFonts w:ascii="Times New Roman" w:hAnsi="Times New Roman"/>
          <w:sz w:val="24"/>
          <w:szCs w:val="24"/>
        </w:rPr>
      </w:pPr>
      <w:r w:rsidRPr="00242199">
        <w:rPr>
          <w:rFonts w:ascii="Times New Roman" w:hAnsi="Times New Roman"/>
          <w:sz w:val="24"/>
          <w:szCs w:val="24"/>
        </w:rPr>
        <w:t>организует социально значимую, творческую деятельность обучающихся.</w:t>
      </w:r>
    </w:p>
    <w:p w14:paraId="0B9F7A74"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i/>
          <w:sz w:val="24"/>
          <w:szCs w:val="24"/>
        </w:rPr>
        <w:tab/>
        <w:t>Цель внеурочной деятельности</w:t>
      </w:r>
      <w:r w:rsidRPr="00242199">
        <w:rPr>
          <w:rFonts w:ascii="Times New Roman" w:hAnsi="Times New Roman"/>
          <w:sz w:val="24"/>
          <w:szCs w:val="24"/>
        </w:rPr>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14:paraId="0029782E" w14:textId="77777777" w:rsidR="00110AC9" w:rsidRPr="00242199" w:rsidRDefault="00110AC9" w:rsidP="00110AC9">
      <w:pPr>
        <w:spacing w:after="0" w:line="240" w:lineRule="auto"/>
        <w:jc w:val="both"/>
        <w:rPr>
          <w:rFonts w:ascii="Times New Roman" w:hAnsi="Times New Roman"/>
          <w:i/>
          <w:sz w:val="24"/>
          <w:szCs w:val="24"/>
        </w:rPr>
      </w:pPr>
      <w:r w:rsidRPr="00242199">
        <w:rPr>
          <w:rFonts w:ascii="Times New Roman" w:hAnsi="Times New Roman"/>
          <w:i/>
          <w:sz w:val="24"/>
          <w:szCs w:val="24"/>
        </w:rPr>
        <w:tab/>
        <w:t>Задачи внеурочной деятельности:</w:t>
      </w:r>
    </w:p>
    <w:p w14:paraId="51F42D7D"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  обеспечить благоприятную адаптацию ребенка в школе;</w:t>
      </w:r>
    </w:p>
    <w:p w14:paraId="1F81F7C5"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 оптимизировать учебную нагрузку обучающихся;</w:t>
      </w:r>
    </w:p>
    <w:p w14:paraId="580AFCE2"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 улучшить условия для развития ребенка;</w:t>
      </w:r>
    </w:p>
    <w:p w14:paraId="38944C69"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-учесть возрастные и индивидуальные особенности обучающегося;</w:t>
      </w:r>
    </w:p>
    <w:p w14:paraId="2C44179C"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-отработать механизм, обеспечивающий выбор учащимися внеурочных занятий в соответствии с их интересами и способностями.</w:t>
      </w:r>
    </w:p>
    <w:p w14:paraId="4B4A8FBE"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 проанализировать научные подходы к организации внеурочной деятельности, определить стратегию её  реализации в образовательном учреждении;</w:t>
      </w:r>
    </w:p>
    <w:p w14:paraId="06793E39"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 теоретически обосновать и разработать модель организации внеурочной деятельности обучающихся,   как части общего уклада школьной жизни;</w:t>
      </w:r>
    </w:p>
    <w:p w14:paraId="7454CE25"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 определить критерии оценки эффективности воспитательных воздействий в рамках внеурочной деятельности и апробировать разработанную модель в школе;</w:t>
      </w:r>
    </w:p>
    <w:p w14:paraId="74755F8B"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 разработать  рабочие программы для реализации направлений внеурочной деятельности.</w:t>
      </w:r>
    </w:p>
    <w:p w14:paraId="55DF4C4F"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 овладеть методами и формами организации внеурочной деятельности в соответствии с пакетом документов ФГОС нового поколения.</w:t>
      </w:r>
    </w:p>
    <w:p w14:paraId="727F536E"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 эффективно использовать имеющуюся в школе учебно-методическую и материально-техническую базу, информационные ресурсы, собственный методический потенциал.</w:t>
      </w:r>
    </w:p>
    <w:p w14:paraId="19B08FE9" w14:textId="77777777" w:rsidR="00110AC9" w:rsidRPr="00242199" w:rsidRDefault="00110AC9" w:rsidP="00110AC9">
      <w:pPr>
        <w:spacing w:after="0" w:line="240" w:lineRule="auto"/>
        <w:rPr>
          <w:rFonts w:ascii="Times New Roman" w:hAnsi="Times New Roman"/>
          <w:i/>
          <w:sz w:val="24"/>
          <w:szCs w:val="24"/>
        </w:rPr>
      </w:pPr>
      <w:r w:rsidRPr="00242199">
        <w:rPr>
          <w:rFonts w:ascii="Times New Roman" w:hAnsi="Times New Roman"/>
          <w:i/>
          <w:sz w:val="24"/>
          <w:szCs w:val="24"/>
        </w:rPr>
        <w:tab/>
        <w:t>Принципы реализации Модели:</w:t>
      </w:r>
    </w:p>
    <w:p w14:paraId="258D9551" w14:textId="77777777" w:rsidR="00110AC9" w:rsidRPr="00242199" w:rsidRDefault="00110AC9" w:rsidP="00110AC9">
      <w:pPr>
        <w:spacing w:after="0" w:line="240" w:lineRule="auto"/>
        <w:rPr>
          <w:rFonts w:ascii="Times New Roman" w:hAnsi="Times New Roman"/>
          <w:sz w:val="24"/>
          <w:szCs w:val="24"/>
        </w:rPr>
      </w:pPr>
      <w:r w:rsidRPr="00242199">
        <w:rPr>
          <w:rFonts w:ascii="Times New Roman" w:hAnsi="Times New Roman"/>
          <w:sz w:val="24"/>
          <w:szCs w:val="24"/>
        </w:rPr>
        <w:t>-учёт возрастных особенностей;</w:t>
      </w:r>
    </w:p>
    <w:p w14:paraId="43A61CB1" w14:textId="77777777" w:rsidR="00110AC9" w:rsidRPr="00242199" w:rsidRDefault="00110AC9" w:rsidP="00110AC9">
      <w:pPr>
        <w:spacing w:after="0" w:line="240" w:lineRule="auto"/>
        <w:rPr>
          <w:rFonts w:ascii="Times New Roman" w:hAnsi="Times New Roman"/>
          <w:sz w:val="24"/>
          <w:szCs w:val="24"/>
        </w:rPr>
      </w:pPr>
      <w:r w:rsidRPr="00242199">
        <w:rPr>
          <w:rFonts w:ascii="Times New Roman" w:hAnsi="Times New Roman"/>
          <w:sz w:val="24"/>
          <w:szCs w:val="24"/>
        </w:rPr>
        <w:t>-сочетание индивидуальных и коллективных форм работы;</w:t>
      </w:r>
    </w:p>
    <w:p w14:paraId="56A78B17" w14:textId="77777777" w:rsidR="00110AC9" w:rsidRPr="00242199" w:rsidRDefault="00110AC9" w:rsidP="00110AC9">
      <w:pPr>
        <w:spacing w:after="0" w:line="240" w:lineRule="auto"/>
        <w:rPr>
          <w:rFonts w:ascii="Times New Roman" w:hAnsi="Times New Roman"/>
          <w:sz w:val="24"/>
          <w:szCs w:val="24"/>
        </w:rPr>
      </w:pPr>
      <w:r w:rsidRPr="00242199">
        <w:rPr>
          <w:rFonts w:ascii="Times New Roman" w:hAnsi="Times New Roman"/>
          <w:sz w:val="24"/>
          <w:szCs w:val="24"/>
        </w:rPr>
        <w:t>-связь теории с практикой;</w:t>
      </w:r>
    </w:p>
    <w:p w14:paraId="748FD48F" w14:textId="77777777" w:rsidR="00110AC9" w:rsidRPr="00242199" w:rsidRDefault="00110AC9" w:rsidP="00110AC9">
      <w:pPr>
        <w:spacing w:after="0" w:line="240" w:lineRule="auto"/>
        <w:rPr>
          <w:rFonts w:ascii="Times New Roman" w:hAnsi="Times New Roman"/>
          <w:sz w:val="24"/>
          <w:szCs w:val="24"/>
        </w:rPr>
      </w:pPr>
      <w:r w:rsidRPr="00242199">
        <w:rPr>
          <w:rFonts w:ascii="Times New Roman" w:hAnsi="Times New Roman"/>
          <w:sz w:val="24"/>
          <w:szCs w:val="24"/>
        </w:rPr>
        <w:t>-доступность и наглядность;</w:t>
      </w:r>
    </w:p>
    <w:p w14:paraId="4CDA5EAB" w14:textId="77777777" w:rsidR="00110AC9" w:rsidRPr="00242199" w:rsidRDefault="00110AC9" w:rsidP="00110AC9">
      <w:pPr>
        <w:spacing w:after="0" w:line="240" w:lineRule="auto"/>
        <w:rPr>
          <w:rFonts w:ascii="Times New Roman" w:hAnsi="Times New Roman"/>
          <w:sz w:val="24"/>
          <w:szCs w:val="24"/>
        </w:rPr>
      </w:pPr>
      <w:r w:rsidRPr="00242199">
        <w:rPr>
          <w:rFonts w:ascii="Times New Roman" w:hAnsi="Times New Roman"/>
          <w:sz w:val="24"/>
          <w:szCs w:val="24"/>
        </w:rPr>
        <w:t>-включение в активную жизненную позицию.</w:t>
      </w:r>
    </w:p>
    <w:p w14:paraId="706EB589" w14:textId="77777777" w:rsidR="00110AC9" w:rsidRPr="00242199" w:rsidRDefault="00110AC9" w:rsidP="00110AC9">
      <w:pPr>
        <w:spacing w:after="0" w:line="240" w:lineRule="auto"/>
        <w:ind w:firstLine="708"/>
        <w:jc w:val="both"/>
        <w:rPr>
          <w:rFonts w:ascii="Times New Roman" w:hAnsi="Times New Roman"/>
          <w:sz w:val="24"/>
          <w:szCs w:val="24"/>
        </w:rPr>
      </w:pPr>
      <w:r w:rsidRPr="00242199">
        <w:rPr>
          <w:rFonts w:ascii="Times New Roman" w:hAnsi="Times New Roman"/>
          <w:sz w:val="24"/>
          <w:szCs w:val="24"/>
        </w:rPr>
        <w:t>На содержание Программ внеурочной деятельности повлияли следующие факторы: особенности и традиции школы, функционирование кружков и секций по интересам учащихся и их родителей (по результатам анкетирования родителей).</w:t>
      </w:r>
    </w:p>
    <w:p w14:paraId="62374CCB" w14:textId="77777777" w:rsidR="00110AC9" w:rsidRPr="00242199" w:rsidRDefault="00110AC9" w:rsidP="00110AC9">
      <w:pPr>
        <w:spacing w:after="0" w:line="240" w:lineRule="auto"/>
        <w:jc w:val="both"/>
        <w:rPr>
          <w:rFonts w:ascii="Times New Roman" w:hAnsi="Times New Roman"/>
          <w:i/>
          <w:iCs/>
          <w:sz w:val="24"/>
          <w:szCs w:val="24"/>
        </w:rPr>
      </w:pPr>
      <w:r w:rsidRPr="00242199">
        <w:rPr>
          <w:rFonts w:ascii="Times New Roman" w:hAnsi="Times New Roman"/>
          <w:sz w:val="24"/>
          <w:szCs w:val="24"/>
        </w:rPr>
        <w:t xml:space="preserve"> </w:t>
      </w:r>
      <w:r w:rsidRPr="00242199">
        <w:rPr>
          <w:rFonts w:ascii="Times New Roman" w:hAnsi="Times New Roman"/>
          <w:sz w:val="24"/>
          <w:szCs w:val="24"/>
        </w:rPr>
        <w:tab/>
        <w:t xml:space="preserve">В школе осуществляется внеурочная деятельность по следующим направлениям: </w:t>
      </w:r>
      <w:r w:rsidRPr="00242199">
        <w:rPr>
          <w:rFonts w:ascii="Times New Roman" w:hAnsi="Times New Roman"/>
          <w:i/>
          <w:iCs/>
          <w:sz w:val="24"/>
          <w:szCs w:val="24"/>
        </w:rPr>
        <w:t>спортивно-оздоровительное, общеинтеллектуальное направление, общекультурное направление, духовно-нравственное направление, социальное направление</w:t>
      </w:r>
    </w:p>
    <w:p w14:paraId="7E89E3AE" w14:textId="77777777" w:rsidR="00110AC9" w:rsidRPr="00242199" w:rsidRDefault="00110AC9" w:rsidP="00110AC9">
      <w:pPr>
        <w:spacing w:after="0" w:line="240" w:lineRule="auto"/>
        <w:rPr>
          <w:rFonts w:ascii="Times New Roman" w:hAnsi="Times New Roman"/>
          <w:sz w:val="24"/>
          <w:szCs w:val="24"/>
        </w:rPr>
      </w:pPr>
      <w:r w:rsidRPr="00242199">
        <w:rPr>
          <w:rFonts w:ascii="Times New Roman" w:hAnsi="Times New Roman"/>
          <w:sz w:val="24"/>
          <w:szCs w:val="24"/>
        </w:rPr>
        <w:tab/>
      </w:r>
      <w:r w:rsidRPr="00242199">
        <w:rPr>
          <w:rFonts w:ascii="Times New Roman" w:hAnsi="Times New Roman"/>
          <w:i/>
          <w:iCs/>
          <w:sz w:val="24"/>
          <w:szCs w:val="24"/>
        </w:rPr>
        <w:t xml:space="preserve">1.Спортивно – оздоровительное направление </w:t>
      </w:r>
      <w:r w:rsidRPr="00242199">
        <w:rPr>
          <w:rFonts w:ascii="Times New Roman" w:hAnsi="Times New Roman"/>
          <w:sz w:val="24"/>
          <w:szCs w:val="24"/>
        </w:rPr>
        <w:t>– приоритетное для нашей школы.</w:t>
      </w:r>
    </w:p>
    <w:p w14:paraId="0AF0858C" w14:textId="77777777" w:rsidR="00110AC9" w:rsidRPr="00242199" w:rsidRDefault="00110AC9" w:rsidP="00110AC9">
      <w:pPr>
        <w:spacing w:after="0" w:line="240" w:lineRule="auto"/>
        <w:ind w:firstLine="708"/>
        <w:jc w:val="both"/>
        <w:rPr>
          <w:rFonts w:ascii="Times New Roman" w:hAnsi="Times New Roman"/>
          <w:sz w:val="24"/>
          <w:szCs w:val="24"/>
        </w:rPr>
      </w:pPr>
      <w:r w:rsidRPr="00242199">
        <w:rPr>
          <w:rFonts w:ascii="Times New Roman" w:hAnsi="Times New Roman"/>
          <w:sz w:val="24"/>
          <w:szCs w:val="24"/>
        </w:rPr>
        <w:t xml:space="preserve">За период обучения в школе число здоровых детей уменьшается. Поэтому проблема здоровья детей – всегда актуальна. Именно внеурочная работа в состоянии сделать для полноценного здоровья современного ученика  больше, чем врач. </w:t>
      </w:r>
    </w:p>
    <w:p w14:paraId="483FFEBC"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b/>
          <w:sz w:val="24"/>
          <w:szCs w:val="24"/>
        </w:rPr>
        <w:tab/>
      </w:r>
      <w:r w:rsidRPr="00242199">
        <w:rPr>
          <w:rFonts w:ascii="Times New Roman" w:hAnsi="Times New Roman"/>
          <w:sz w:val="24"/>
          <w:szCs w:val="24"/>
        </w:rPr>
        <w:t xml:space="preserve">Цель: Воспитание осознанной потребности в здоровом образе жизни </w:t>
      </w:r>
    </w:p>
    <w:p w14:paraId="5A1C58F3"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ab/>
        <w:t>Задачи:  Всестороннее гармоническое развитие личности учащихся, формирование физически здорового человека, формирование мотивации к сохранению и укреплению здоровья.</w:t>
      </w:r>
    </w:p>
    <w:p w14:paraId="0C8D3647" w14:textId="77777777" w:rsidR="00110AC9" w:rsidRPr="00242199" w:rsidRDefault="00110AC9" w:rsidP="00110AC9">
      <w:pPr>
        <w:spacing w:after="0" w:line="240" w:lineRule="auto"/>
        <w:jc w:val="both"/>
        <w:rPr>
          <w:rFonts w:ascii="Times New Roman" w:hAnsi="Times New Roman"/>
          <w:bCs/>
          <w:sz w:val="24"/>
          <w:szCs w:val="24"/>
        </w:rPr>
      </w:pPr>
      <w:r w:rsidRPr="00242199">
        <w:rPr>
          <w:rFonts w:ascii="Times New Roman" w:hAnsi="Times New Roman"/>
          <w:sz w:val="24"/>
          <w:szCs w:val="24"/>
        </w:rPr>
        <w:tab/>
        <w:t>Это направление в нашей школе будет осуществляться через внеурочную деятельность: «Спортивные игры» и «</w:t>
      </w:r>
      <w:r w:rsidR="00904AD4" w:rsidRPr="00242199">
        <w:rPr>
          <w:rFonts w:ascii="Times New Roman" w:hAnsi="Times New Roman"/>
          <w:sz w:val="24"/>
          <w:szCs w:val="24"/>
        </w:rPr>
        <w:t>Мы вместе</w:t>
      </w:r>
      <w:r w:rsidRPr="00242199">
        <w:rPr>
          <w:rFonts w:ascii="Times New Roman" w:hAnsi="Times New Roman"/>
          <w:sz w:val="24"/>
          <w:szCs w:val="24"/>
        </w:rPr>
        <w:t xml:space="preserve">». </w:t>
      </w:r>
    </w:p>
    <w:p w14:paraId="2067E6A9" w14:textId="77777777" w:rsidR="00110AC9" w:rsidRPr="00242199" w:rsidRDefault="00110AC9" w:rsidP="00110AC9">
      <w:pPr>
        <w:spacing w:after="0" w:line="240" w:lineRule="auto"/>
        <w:rPr>
          <w:rFonts w:ascii="Times New Roman" w:hAnsi="Times New Roman"/>
          <w:i/>
          <w:iCs/>
          <w:sz w:val="24"/>
          <w:szCs w:val="24"/>
        </w:rPr>
      </w:pPr>
      <w:r w:rsidRPr="00242199">
        <w:rPr>
          <w:rFonts w:ascii="Times New Roman" w:hAnsi="Times New Roman"/>
          <w:i/>
          <w:sz w:val="24"/>
          <w:szCs w:val="24"/>
        </w:rPr>
        <w:tab/>
      </w:r>
      <w:r w:rsidRPr="00242199">
        <w:rPr>
          <w:rFonts w:ascii="Times New Roman" w:hAnsi="Times New Roman"/>
          <w:i/>
          <w:iCs/>
          <w:sz w:val="24"/>
          <w:szCs w:val="24"/>
        </w:rPr>
        <w:t>2. Общеинтеллектуальное  направление</w:t>
      </w:r>
    </w:p>
    <w:p w14:paraId="4D08A2F5" w14:textId="77777777" w:rsidR="00110AC9" w:rsidRPr="00242199" w:rsidRDefault="00110AC9" w:rsidP="00110AC9">
      <w:pPr>
        <w:spacing w:after="0" w:line="240" w:lineRule="auto"/>
        <w:ind w:firstLine="708"/>
        <w:jc w:val="both"/>
        <w:rPr>
          <w:rFonts w:ascii="Times New Roman" w:hAnsi="Times New Roman"/>
          <w:sz w:val="24"/>
          <w:szCs w:val="24"/>
        </w:rPr>
      </w:pPr>
      <w:r w:rsidRPr="00242199">
        <w:rPr>
          <w:rFonts w:ascii="Times New Roman" w:hAnsi="Times New Roman"/>
          <w:sz w:val="24"/>
          <w:szCs w:val="24"/>
        </w:rPr>
        <w:t>Общемировые изменения: глобализация, ускорение темпа информационных потоков, вхождение России в европейское образовательное пространство, справедливо потребовали от системы образования смены курса научной парадигмы в сторону формирования мобильной, творческой и самостоятельной личности.</w:t>
      </w:r>
    </w:p>
    <w:p w14:paraId="5F60685E" w14:textId="77777777" w:rsidR="00110AC9" w:rsidRPr="00242199" w:rsidRDefault="00110AC9" w:rsidP="00110AC9">
      <w:pPr>
        <w:spacing w:after="0" w:line="240" w:lineRule="auto"/>
        <w:jc w:val="both"/>
        <w:rPr>
          <w:rStyle w:val="afd"/>
          <w:rFonts w:ascii="Times New Roman" w:hAnsi="Times New Roman"/>
          <w:b/>
          <w:bCs/>
          <w:szCs w:val="24"/>
        </w:rPr>
      </w:pPr>
      <w:r w:rsidRPr="00242199">
        <w:rPr>
          <w:rFonts w:ascii="Times New Roman" w:hAnsi="Times New Roman"/>
          <w:sz w:val="24"/>
          <w:szCs w:val="24"/>
        </w:rPr>
        <w:tab/>
        <w:t>Решение проблемы развития творческого потенциала младших школьников означает организацию их деятельности, всецело направленную на самостоятельное открытие нового, будь то знания или алгоритм их приобретения. Таким образом, одним из главных факторов развития современной личности младшего школьника становится именно познавательная творческая деятельность самого ребёнка.</w:t>
      </w:r>
      <w:r w:rsidRPr="00242199">
        <w:rPr>
          <w:rStyle w:val="afd"/>
          <w:rFonts w:ascii="Times New Roman" w:hAnsi="Times New Roman"/>
          <w:b/>
          <w:bCs/>
          <w:szCs w:val="24"/>
        </w:rPr>
        <w:t xml:space="preserve"> </w:t>
      </w:r>
    </w:p>
    <w:p w14:paraId="1090D669"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ab/>
        <w:t>Цель: формирование целостного отношения к знаниям, процессу познания;</w:t>
      </w:r>
    </w:p>
    <w:p w14:paraId="1F7E4214"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ab/>
        <w:t>Решаемые задачи: Обогащение запаса учащихся научными понятиями и законами, способствование формированию мировоззрения, функциональной грамотности.</w:t>
      </w:r>
    </w:p>
    <w:p w14:paraId="49B9BB21" w14:textId="77777777" w:rsidR="00110AC9" w:rsidRPr="00242199" w:rsidRDefault="00110AC9" w:rsidP="00110AC9">
      <w:pPr>
        <w:spacing w:after="0" w:line="240" w:lineRule="auto"/>
        <w:rPr>
          <w:rFonts w:ascii="Times New Roman" w:hAnsi="Times New Roman"/>
          <w:i/>
          <w:iCs/>
          <w:sz w:val="24"/>
          <w:szCs w:val="24"/>
        </w:rPr>
      </w:pPr>
      <w:r w:rsidRPr="00242199">
        <w:rPr>
          <w:rFonts w:ascii="Times New Roman" w:hAnsi="Times New Roman"/>
          <w:i/>
          <w:iCs/>
          <w:sz w:val="24"/>
          <w:szCs w:val="24"/>
        </w:rPr>
        <w:tab/>
        <w:t>3.Общекультурное направление</w:t>
      </w:r>
    </w:p>
    <w:p w14:paraId="754CADDD" w14:textId="77777777" w:rsidR="00110AC9" w:rsidRPr="00242199" w:rsidRDefault="00110AC9" w:rsidP="00110AC9">
      <w:pPr>
        <w:spacing w:after="0" w:line="240" w:lineRule="auto"/>
        <w:ind w:firstLine="708"/>
        <w:jc w:val="both"/>
        <w:rPr>
          <w:rFonts w:ascii="Times New Roman" w:hAnsi="Times New Roman"/>
          <w:sz w:val="24"/>
          <w:szCs w:val="24"/>
        </w:rPr>
      </w:pPr>
      <w:r w:rsidRPr="00242199">
        <w:rPr>
          <w:rFonts w:ascii="Times New Roman" w:hAnsi="Times New Roman"/>
          <w:sz w:val="24"/>
          <w:szCs w:val="24"/>
        </w:rPr>
        <w:t xml:space="preserve">Необходимым условием формирования современного гармонически развитого человека являются богатство его внутренней духовной культуры, интеллектуальная и эмоциональная свобода, высокий нравственный потенциал и эстетический вкус. </w:t>
      </w:r>
    </w:p>
    <w:p w14:paraId="19B6DF10"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ab/>
        <w:t xml:space="preserve">Возникающий дефицит эмоционально – ценностного отношения к миру, образного мышления приводит к грубости, примитивности жизненных ориентаций. Не рекламы и боевики по телевидению, и не компьютерные военные игры должны оказывать воздействие на чувство учащихся, а встречи с прекрасным: картиной, словом, песней, традициями и обычаями своего народа, с природой, способными заворожить их.   </w:t>
      </w:r>
    </w:p>
    <w:p w14:paraId="17983252"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ab/>
        <w:t>Цель: раскрытие новых способностей обучающихся в области творчества, развитие умения видеть жизнь глазами творческого человека.</w:t>
      </w:r>
    </w:p>
    <w:p w14:paraId="44CF2E88"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ab/>
        <w:t xml:space="preserve">Задачи: </w:t>
      </w:r>
    </w:p>
    <w:p w14:paraId="5B3900D4"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p w14:paraId="34E1B4A9"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-овладение учащимися навыками продуктивной индивидуальной и коллективной деятельности;</w:t>
      </w:r>
    </w:p>
    <w:p w14:paraId="51DC8399"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-овладение навыками межличностного общения.</w:t>
      </w:r>
    </w:p>
    <w:p w14:paraId="13B15402" w14:textId="77777777" w:rsidR="00110AC9" w:rsidRPr="00242199" w:rsidRDefault="00110AC9" w:rsidP="00110AC9">
      <w:pPr>
        <w:spacing w:after="0" w:line="240" w:lineRule="auto"/>
        <w:ind w:firstLine="708"/>
        <w:jc w:val="both"/>
        <w:rPr>
          <w:rFonts w:ascii="Times New Roman" w:hAnsi="Times New Roman"/>
          <w:bCs/>
          <w:sz w:val="24"/>
          <w:szCs w:val="24"/>
        </w:rPr>
      </w:pPr>
      <w:r w:rsidRPr="00242199">
        <w:rPr>
          <w:rFonts w:ascii="Times New Roman" w:hAnsi="Times New Roman"/>
          <w:sz w:val="24"/>
          <w:szCs w:val="24"/>
        </w:rPr>
        <w:t>Общекультурное направление в нашей школе будет осуществляться через  внеурочную деятельность «</w:t>
      </w:r>
      <w:r w:rsidR="004B1ADF" w:rsidRPr="00242199">
        <w:rPr>
          <w:rFonts w:ascii="Times New Roman" w:hAnsi="Times New Roman"/>
          <w:sz w:val="24"/>
          <w:szCs w:val="24"/>
        </w:rPr>
        <w:t>Фестиваль танцев народов мира</w:t>
      </w:r>
      <w:r w:rsidRPr="00242199">
        <w:rPr>
          <w:rFonts w:ascii="Times New Roman" w:hAnsi="Times New Roman"/>
          <w:sz w:val="24"/>
          <w:szCs w:val="24"/>
        </w:rPr>
        <w:t xml:space="preserve">» </w:t>
      </w:r>
      <w:r w:rsidR="004B1ADF" w:rsidRPr="00242199">
        <w:rPr>
          <w:rFonts w:ascii="Times New Roman" w:hAnsi="Times New Roman"/>
          <w:sz w:val="24"/>
          <w:szCs w:val="24"/>
        </w:rPr>
        <w:t>,</w:t>
      </w:r>
      <w:r w:rsidRPr="00242199">
        <w:rPr>
          <w:rFonts w:ascii="Times New Roman" w:hAnsi="Times New Roman"/>
          <w:sz w:val="24"/>
          <w:szCs w:val="24"/>
        </w:rPr>
        <w:t>«</w:t>
      </w:r>
      <w:r w:rsidR="004B1ADF" w:rsidRPr="00242199">
        <w:rPr>
          <w:rFonts w:ascii="Times New Roman" w:hAnsi="Times New Roman"/>
          <w:sz w:val="24"/>
          <w:szCs w:val="24"/>
        </w:rPr>
        <w:t>Краеведение и туризм</w:t>
      </w:r>
      <w:r w:rsidRPr="00242199">
        <w:rPr>
          <w:rFonts w:ascii="Times New Roman" w:hAnsi="Times New Roman"/>
          <w:sz w:val="24"/>
          <w:szCs w:val="24"/>
        </w:rPr>
        <w:t>»</w:t>
      </w:r>
      <w:r w:rsidR="004B1ADF" w:rsidRPr="00242199">
        <w:rPr>
          <w:rFonts w:ascii="Times New Roman" w:hAnsi="Times New Roman"/>
          <w:sz w:val="24"/>
          <w:szCs w:val="24"/>
        </w:rPr>
        <w:t xml:space="preserve"> «Осенний бал»</w:t>
      </w:r>
      <w:r w:rsidRPr="00242199">
        <w:rPr>
          <w:rFonts w:ascii="Times New Roman" w:hAnsi="Times New Roman"/>
          <w:sz w:val="24"/>
          <w:szCs w:val="24"/>
        </w:rPr>
        <w:t>.</w:t>
      </w:r>
    </w:p>
    <w:p w14:paraId="14F098E3" w14:textId="77777777" w:rsidR="00110AC9" w:rsidRPr="00242199" w:rsidRDefault="00110AC9" w:rsidP="00110AC9">
      <w:pPr>
        <w:spacing w:after="0" w:line="240" w:lineRule="auto"/>
        <w:jc w:val="both"/>
        <w:rPr>
          <w:rFonts w:ascii="Times New Roman" w:hAnsi="Times New Roman"/>
          <w:i/>
          <w:iCs/>
          <w:sz w:val="24"/>
          <w:szCs w:val="24"/>
        </w:rPr>
      </w:pPr>
      <w:r w:rsidRPr="00242199">
        <w:rPr>
          <w:rFonts w:ascii="Times New Roman" w:hAnsi="Times New Roman"/>
          <w:i/>
          <w:iCs/>
          <w:sz w:val="24"/>
          <w:szCs w:val="24"/>
        </w:rPr>
        <w:tab/>
        <w:t xml:space="preserve">4. Духовно-нравственное направление </w:t>
      </w:r>
    </w:p>
    <w:p w14:paraId="6D25ECDE"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b/>
          <w:sz w:val="24"/>
          <w:szCs w:val="24"/>
        </w:rPr>
        <w:tab/>
      </w:r>
      <w:r w:rsidRPr="00242199">
        <w:rPr>
          <w:rFonts w:ascii="Times New Roman" w:hAnsi="Times New Roman"/>
          <w:sz w:val="24"/>
          <w:szCs w:val="24"/>
        </w:rPr>
        <w:t>Цель: развитие эмоционально-образного и художественно-творческого мышления, позволяющего учащемуся ощущать свою принадлежность к национальной культуре, повышать чувство личной самодостаточности</w:t>
      </w:r>
    </w:p>
    <w:p w14:paraId="62FCE786"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ab/>
        <w:t xml:space="preserve">Задачи: </w:t>
      </w:r>
    </w:p>
    <w:p w14:paraId="1B4AE8A8"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 приобретение школьником  социальных знаний;</w:t>
      </w:r>
    </w:p>
    <w:p w14:paraId="23CC3ADE"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 формирование ценностного отношения к социальной реальности;</w:t>
      </w:r>
    </w:p>
    <w:p w14:paraId="6CFB1536"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 получение опыта самостоятельного социального действия.</w:t>
      </w:r>
    </w:p>
    <w:p w14:paraId="7769AC27" w14:textId="77777777" w:rsidR="00110AC9" w:rsidRPr="00242199" w:rsidRDefault="00110AC9" w:rsidP="00110AC9">
      <w:pPr>
        <w:spacing w:after="0" w:line="240" w:lineRule="auto"/>
        <w:ind w:firstLine="708"/>
        <w:jc w:val="both"/>
        <w:rPr>
          <w:rFonts w:ascii="Times New Roman" w:hAnsi="Times New Roman"/>
          <w:bCs/>
          <w:sz w:val="24"/>
          <w:szCs w:val="24"/>
        </w:rPr>
      </w:pPr>
      <w:r w:rsidRPr="00242199">
        <w:rPr>
          <w:rFonts w:ascii="Times New Roman" w:hAnsi="Times New Roman"/>
          <w:sz w:val="24"/>
          <w:szCs w:val="24"/>
        </w:rPr>
        <w:t>Осуществляется через внеурочную деятельность «Основы духовно – нравственной культуры народов России»</w:t>
      </w:r>
      <w:r w:rsidR="003F5C5D" w:rsidRPr="00242199">
        <w:rPr>
          <w:rFonts w:ascii="Times New Roman" w:hAnsi="Times New Roman"/>
          <w:sz w:val="24"/>
          <w:szCs w:val="24"/>
        </w:rPr>
        <w:t>, редакция газеты «С любовью к Родине!»</w:t>
      </w:r>
      <w:r w:rsidR="004B1ADF" w:rsidRPr="00242199">
        <w:rPr>
          <w:rFonts w:ascii="Times New Roman" w:hAnsi="Times New Roman"/>
          <w:sz w:val="24"/>
          <w:szCs w:val="24"/>
        </w:rPr>
        <w:t>, поисковая работа с</w:t>
      </w:r>
      <w:r w:rsidR="00632625" w:rsidRPr="00242199">
        <w:rPr>
          <w:rFonts w:ascii="Times New Roman" w:hAnsi="Times New Roman"/>
          <w:sz w:val="24"/>
          <w:szCs w:val="24"/>
        </w:rPr>
        <w:t>овместно с</w:t>
      </w:r>
      <w:r w:rsidR="004B1ADF" w:rsidRPr="00242199">
        <w:rPr>
          <w:rFonts w:ascii="Times New Roman" w:hAnsi="Times New Roman"/>
          <w:sz w:val="24"/>
          <w:szCs w:val="24"/>
        </w:rPr>
        <w:t xml:space="preserve"> музеем Мемориалам Казанкого Кремля по поиску пропавших безвести воинов в годы Великой отечественной войны и работа над «Книгой памяти» о родственниках воевавших, работавших в тылу и детях в годы Великой Отечественной войны</w:t>
      </w:r>
      <w:r w:rsidR="00632625" w:rsidRPr="00242199">
        <w:rPr>
          <w:rFonts w:ascii="Times New Roman" w:hAnsi="Times New Roman"/>
          <w:sz w:val="24"/>
          <w:szCs w:val="24"/>
        </w:rPr>
        <w:t>, через подготовку и участие в общешкольных конкусах «Смотр строя и песни», «Когда поют солдаты»</w:t>
      </w:r>
      <w:r w:rsidRPr="00242199">
        <w:rPr>
          <w:rFonts w:ascii="Times New Roman" w:hAnsi="Times New Roman"/>
          <w:sz w:val="24"/>
          <w:szCs w:val="24"/>
        </w:rPr>
        <w:t>.</w:t>
      </w:r>
    </w:p>
    <w:p w14:paraId="2BFE57F8"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i/>
          <w:iCs/>
          <w:sz w:val="24"/>
          <w:szCs w:val="24"/>
        </w:rPr>
        <w:tab/>
        <w:t xml:space="preserve">5. Социальное направление, </w:t>
      </w:r>
      <w:r w:rsidRPr="00242199">
        <w:rPr>
          <w:rFonts w:ascii="Times New Roman" w:hAnsi="Times New Roman"/>
          <w:sz w:val="24"/>
          <w:szCs w:val="24"/>
        </w:rPr>
        <w:t>затрагивает восприятие жизненных проблем, его ценности и смыслы жизни, сталкивает его с ценностями и смыслами других людей, осуществляется через внеурочную деятельность «</w:t>
      </w:r>
      <w:r w:rsidR="00897122">
        <w:rPr>
          <w:rFonts w:ascii="Times New Roman" w:hAnsi="Times New Roman"/>
          <w:sz w:val="24"/>
          <w:szCs w:val="24"/>
        </w:rPr>
        <w:t>Юнармия</w:t>
      </w:r>
      <w:r w:rsidRPr="00242199">
        <w:rPr>
          <w:rFonts w:ascii="Times New Roman" w:hAnsi="Times New Roman"/>
          <w:sz w:val="24"/>
          <w:szCs w:val="24"/>
        </w:rPr>
        <w:t xml:space="preserve">». </w:t>
      </w:r>
    </w:p>
    <w:p w14:paraId="57818C0D" w14:textId="77777777" w:rsidR="00110AC9" w:rsidRPr="00242199" w:rsidRDefault="00110AC9" w:rsidP="00110AC9">
      <w:pPr>
        <w:autoSpaceDE w:val="0"/>
        <w:spacing w:after="0" w:line="240" w:lineRule="auto"/>
        <w:ind w:firstLine="567"/>
        <w:jc w:val="both"/>
        <w:rPr>
          <w:rFonts w:ascii="Times New Roman" w:hAnsi="Times New Roman"/>
          <w:sz w:val="24"/>
          <w:szCs w:val="24"/>
        </w:rPr>
      </w:pPr>
      <w:r w:rsidRPr="00242199">
        <w:rPr>
          <w:rFonts w:ascii="Times New Roman" w:hAnsi="Times New Roman"/>
          <w:sz w:val="24"/>
          <w:szCs w:val="24"/>
        </w:rPr>
        <w:t>Цель: формирование адекватного коммуникативного поведения обучающихся в  повседневной жизни.</w:t>
      </w:r>
    </w:p>
    <w:p w14:paraId="1FE6A917" w14:textId="77777777" w:rsidR="00110AC9" w:rsidRPr="00242199" w:rsidRDefault="00110AC9" w:rsidP="00110AC9">
      <w:pPr>
        <w:spacing w:after="0" w:line="240" w:lineRule="auto"/>
        <w:ind w:left="360"/>
        <w:rPr>
          <w:rFonts w:ascii="Times New Roman" w:hAnsi="Times New Roman"/>
          <w:sz w:val="24"/>
          <w:szCs w:val="24"/>
        </w:rPr>
      </w:pPr>
      <w:r w:rsidRPr="00242199">
        <w:rPr>
          <w:rFonts w:ascii="Times New Roman" w:hAnsi="Times New Roman"/>
          <w:sz w:val="24"/>
          <w:szCs w:val="24"/>
        </w:rPr>
        <w:t xml:space="preserve">   Задачи:</w:t>
      </w:r>
    </w:p>
    <w:p w14:paraId="6EF18D14"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-сформировать у учащихся навык ответственного коммуникативного поведения, умение корректировать своё общение в зависимости от ситуации и участников акта общения;</w:t>
      </w:r>
    </w:p>
    <w:p w14:paraId="43BE1B2C"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-вооружить учащихся знанием принятых в культурном обществе норм этикета и общения, а также норм культуры речи;</w:t>
      </w:r>
    </w:p>
    <w:p w14:paraId="6F2537D4"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-обучить учащихся основным правилам и приёмам эффективного поведения в различных ситуациях.</w:t>
      </w:r>
    </w:p>
    <w:p w14:paraId="01DBBFD9"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b/>
          <w:sz w:val="24"/>
          <w:szCs w:val="24"/>
        </w:rPr>
        <w:tab/>
      </w:r>
      <w:r w:rsidRPr="00242199">
        <w:rPr>
          <w:rFonts w:ascii="Times New Roman" w:hAnsi="Times New Roman"/>
          <w:sz w:val="24"/>
          <w:szCs w:val="24"/>
        </w:rPr>
        <w:t>По выбору  обучающихся и их родителей (законных представителей) на  внеурочную  деятельность в  нашей школе отводится 10 часов в неделю для каждой параллели. Проектная и исследовательская деятельность проводится по всем направлениям внеурочной деятельности.</w:t>
      </w:r>
    </w:p>
    <w:p w14:paraId="665B96CF" w14:textId="77777777" w:rsidR="00110AC9" w:rsidRPr="00242199" w:rsidRDefault="00110AC9" w:rsidP="00110AC9">
      <w:pPr>
        <w:spacing w:after="0" w:line="240" w:lineRule="auto"/>
        <w:rPr>
          <w:rFonts w:ascii="Times New Roman" w:hAnsi="Times New Roman"/>
          <w:sz w:val="24"/>
          <w:szCs w:val="24"/>
        </w:rPr>
      </w:pPr>
      <w:r w:rsidRPr="00242199">
        <w:rPr>
          <w:rFonts w:ascii="Times New Roman" w:hAnsi="Times New Roman"/>
          <w:sz w:val="24"/>
          <w:szCs w:val="24"/>
        </w:rPr>
        <w:tab/>
        <w:t>В школе созданы условия для внеурочной деятельности обучающихся и организации дополнительного образования. Вся система работы школы по данному направлению призвана предоставить возможность:</w:t>
      </w:r>
    </w:p>
    <w:p w14:paraId="62B57F22" w14:textId="77777777" w:rsidR="00110AC9" w:rsidRPr="00242199" w:rsidRDefault="00110AC9" w:rsidP="00110AC9">
      <w:pPr>
        <w:spacing w:after="0" w:line="240" w:lineRule="auto"/>
        <w:rPr>
          <w:rFonts w:ascii="Times New Roman" w:hAnsi="Times New Roman"/>
          <w:sz w:val="24"/>
          <w:szCs w:val="24"/>
        </w:rPr>
      </w:pPr>
      <w:r w:rsidRPr="00242199">
        <w:rPr>
          <w:rFonts w:ascii="Times New Roman" w:hAnsi="Times New Roman"/>
          <w:sz w:val="24"/>
          <w:szCs w:val="24"/>
        </w:rPr>
        <w:t>- свободного выбора детьми программ, объединений, которые близки им по природе, отвечают их внутренним потребностям;</w:t>
      </w:r>
    </w:p>
    <w:p w14:paraId="67DB1676" w14:textId="77777777" w:rsidR="00110AC9" w:rsidRPr="00242199" w:rsidRDefault="00110AC9" w:rsidP="00110AC9">
      <w:pPr>
        <w:spacing w:after="0" w:line="240" w:lineRule="auto"/>
        <w:rPr>
          <w:rFonts w:ascii="Times New Roman" w:hAnsi="Times New Roman"/>
          <w:sz w:val="24"/>
          <w:szCs w:val="24"/>
        </w:rPr>
      </w:pPr>
      <w:r w:rsidRPr="00242199">
        <w:rPr>
          <w:rFonts w:ascii="Times New Roman" w:hAnsi="Times New Roman"/>
          <w:sz w:val="24"/>
          <w:szCs w:val="24"/>
        </w:rPr>
        <w:t>- помогают удовлетворить образовательные запросы, почувствовать себя успешным, реализовать и развить свои таланты, способности.</w:t>
      </w:r>
    </w:p>
    <w:p w14:paraId="5AF9A846" w14:textId="77777777" w:rsidR="00110AC9" w:rsidRPr="00242199" w:rsidRDefault="00110AC9" w:rsidP="00110AC9">
      <w:pPr>
        <w:spacing w:after="0" w:line="240" w:lineRule="auto"/>
        <w:rPr>
          <w:rFonts w:ascii="Times New Roman" w:hAnsi="Times New Roman"/>
          <w:sz w:val="24"/>
          <w:szCs w:val="24"/>
        </w:rPr>
      </w:pPr>
      <w:r w:rsidRPr="00242199">
        <w:rPr>
          <w:rFonts w:ascii="Times New Roman" w:hAnsi="Times New Roman"/>
          <w:sz w:val="24"/>
          <w:szCs w:val="24"/>
        </w:rPr>
        <w:t>- стать активным в решении жизненных и социальных проблем, уметь нести ответственность за свой выбор;</w:t>
      </w:r>
    </w:p>
    <w:p w14:paraId="36B9657D" w14:textId="77777777" w:rsidR="00110AC9" w:rsidRPr="00242199" w:rsidRDefault="00110AC9" w:rsidP="00110AC9">
      <w:pPr>
        <w:spacing w:after="0" w:line="240" w:lineRule="auto"/>
        <w:rPr>
          <w:rFonts w:ascii="Times New Roman" w:hAnsi="Times New Roman"/>
          <w:sz w:val="24"/>
          <w:szCs w:val="24"/>
        </w:rPr>
      </w:pPr>
      <w:r w:rsidRPr="00242199">
        <w:rPr>
          <w:rFonts w:ascii="Times New Roman" w:hAnsi="Times New Roman"/>
          <w:sz w:val="24"/>
          <w:szCs w:val="24"/>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w:t>
      </w:r>
      <w:r w:rsidR="00EE50B2" w:rsidRPr="00242199">
        <w:rPr>
          <w:rFonts w:ascii="Times New Roman" w:hAnsi="Times New Roman"/>
          <w:sz w:val="24"/>
          <w:szCs w:val="24"/>
        </w:rPr>
        <w:t>у.</w:t>
      </w:r>
    </w:p>
    <w:p w14:paraId="01774102" w14:textId="77777777" w:rsidR="00110AC9" w:rsidRPr="00242199" w:rsidRDefault="00110AC9" w:rsidP="00110AC9">
      <w:pPr>
        <w:spacing w:after="0" w:line="240" w:lineRule="auto"/>
        <w:ind w:firstLine="720"/>
        <w:jc w:val="both"/>
        <w:rPr>
          <w:rFonts w:ascii="Times New Roman" w:hAnsi="Times New Roman"/>
          <w:sz w:val="24"/>
          <w:szCs w:val="24"/>
        </w:rPr>
      </w:pPr>
      <w:r w:rsidRPr="00242199">
        <w:rPr>
          <w:rFonts w:ascii="Times New Roman" w:hAnsi="Times New Roman"/>
          <w:sz w:val="24"/>
          <w:szCs w:val="24"/>
        </w:rPr>
        <w:t>Внеурочная деятельность в МБОУ «</w:t>
      </w:r>
      <w:r w:rsidR="00897122">
        <w:rPr>
          <w:rFonts w:ascii="Times New Roman" w:hAnsi="Times New Roman"/>
          <w:sz w:val="24"/>
          <w:szCs w:val="24"/>
        </w:rPr>
        <w:t>СОШ 140</w:t>
      </w:r>
      <w:r w:rsidRPr="00242199">
        <w:rPr>
          <w:rFonts w:ascii="Times New Roman" w:hAnsi="Times New Roman"/>
          <w:sz w:val="24"/>
          <w:szCs w:val="24"/>
        </w:rPr>
        <w:t>»</w:t>
      </w:r>
      <w:r w:rsidRPr="00242199">
        <w:rPr>
          <w:rFonts w:ascii="Times New Roman" w:hAnsi="Times New Roman"/>
          <w:b/>
          <w:sz w:val="24"/>
          <w:szCs w:val="24"/>
        </w:rPr>
        <w:t xml:space="preserve"> </w:t>
      </w:r>
      <w:r w:rsidRPr="00242199">
        <w:rPr>
          <w:rFonts w:ascii="Times New Roman" w:hAnsi="Times New Roman"/>
          <w:sz w:val="24"/>
          <w:szCs w:val="24"/>
        </w:rPr>
        <w:t xml:space="preserve">реализуется через </w:t>
      </w:r>
    </w:p>
    <w:p w14:paraId="57059FF9" w14:textId="77777777" w:rsidR="00110AC9" w:rsidRPr="00242199" w:rsidRDefault="00110AC9" w:rsidP="00B10372">
      <w:pPr>
        <w:numPr>
          <w:ilvl w:val="0"/>
          <w:numId w:val="185"/>
        </w:numPr>
        <w:spacing w:after="0" w:line="240" w:lineRule="auto"/>
        <w:jc w:val="both"/>
        <w:rPr>
          <w:rFonts w:ascii="Times New Roman" w:hAnsi="Times New Roman"/>
          <w:sz w:val="24"/>
          <w:szCs w:val="24"/>
        </w:rPr>
      </w:pPr>
      <w:r w:rsidRPr="00242199">
        <w:rPr>
          <w:rFonts w:ascii="Times New Roman" w:hAnsi="Times New Roman"/>
          <w:sz w:val="24"/>
          <w:szCs w:val="24"/>
        </w:rPr>
        <w:t>учебный план, а именно, через часть, формируемую участниками образовательного процесса (дополнительные образовательные модули, проводимые в формах, отличных от классно-урочной);</w:t>
      </w:r>
    </w:p>
    <w:p w14:paraId="0DD700C8" w14:textId="77777777" w:rsidR="00110AC9" w:rsidRPr="00242199" w:rsidRDefault="00110AC9" w:rsidP="00B10372">
      <w:pPr>
        <w:numPr>
          <w:ilvl w:val="0"/>
          <w:numId w:val="185"/>
        </w:numPr>
        <w:spacing w:after="0" w:line="240" w:lineRule="auto"/>
        <w:jc w:val="both"/>
        <w:rPr>
          <w:rFonts w:ascii="Times New Roman" w:hAnsi="Times New Roman"/>
          <w:sz w:val="24"/>
          <w:szCs w:val="24"/>
        </w:rPr>
      </w:pPr>
      <w:r w:rsidRPr="00242199">
        <w:rPr>
          <w:rFonts w:ascii="Times New Roman" w:eastAsia="Arial Unicode MS" w:hAnsi="Times New Roman"/>
          <w:sz w:val="24"/>
          <w:szCs w:val="24"/>
        </w:rPr>
        <w:t>организацию деятельности групп продленного дня;</w:t>
      </w:r>
    </w:p>
    <w:p w14:paraId="0C45B820" w14:textId="77777777" w:rsidR="00110AC9" w:rsidRPr="00242199" w:rsidRDefault="00110AC9" w:rsidP="00B10372">
      <w:pPr>
        <w:numPr>
          <w:ilvl w:val="0"/>
          <w:numId w:val="185"/>
        </w:numPr>
        <w:spacing w:after="0" w:line="240" w:lineRule="auto"/>
        <w:jc w:val="both"/>
        <w:rPr>
          <w:rFonts w:ascii="Times New Roman" w:hAnsi="Times New Roman"/>
          <w:sz w:val="24"/>
          <w:szCs w:val="24"/>
        </w:rPr>
      </w:pPr>
      <w:r w:rsidRPr="00242199">
        <w:rPr>
          <w:rFonts w:ascii="Times New Roman" w:eastAsia="Arial Unicode MS" w:hAnsi="Times New Roman"/>
          <w:sz w:val="24"/>
          <w:szCs w:val="24"/>
        </w:rPr>
        <w:t xml:space="preserve">классное руководство </w:t>
      </w:r>
      <w:r w:rsidRPr="00242199">
        <w:rPr>
          <w:rFonts w:ascii="Times New Roman" w:hAnsi="Times New Roman"/>
          <w:sz w:val="24"/>
          <w:szCs w:val="24"/>
        </w:rPr>
        <w:t>(экскурсии, прогулки, праздники, соревнования)</w:t>
      </w:r>
      <w:r w:rsidRPr="00242199">
        <w:rPr>
          <w:rFonts w:ascii="Times New Roman" w:eastAsia="Arial Unicode MS" w:hAnsi="Times New Roman"/>
          <w:sz w:val="24"/>
          <w:szCs w:val="24"/>
        </w:rPr>
        <w:t>;</w:t>
      </w:r>
    </w:p>
    <w:p w14:paraId="69B55154" w14:textId="77777777" w:rsidR="00110AC9" w:rsidRPr="00242199" w:rsidRDefault="00110AC9" w:rsidP="00B10372">
      <w:pPr>
        <w:numPr>
          <w:ilvl w:val="0"/>
          <w:numId w:val="185"/>
        </w:numPr>
        <w:spacing w:after="0" w:line="240" w:lineRule="auto"/>
        <w:jc w:val="both"/>
        <w:rPr>
          <w:rFonts w:ascii="Times New Roman" w:hAnsi="Times New Roman"/>
          <w:sz w:val="24"/>
          <w:szCs w:val="24"/>
        </w:rPr>
      </w:pPr>
      <w:r w:rsidRPr="00242199">
        <w:rPr>
          <w:rFonts w:ascii="Times New Roman" w:eastAsia="Arial Unicode MS" w:hAnsi="Times New Roman"/>
          <w:sz w:val="24"/>
          <w:szCs w:val="24"/>
        </w:rPr>
        <w:t>деятельность иных педагогических работников (</w:t>
      </w:r>
      <w:r w:rsidRPr="00242199">
        <w:rPr>
          <w:rFonts w:ascii="Times New Roman" w:hAnsi="Times New Roman"/>
          <w:sz w:val="24"/>
          <w:szCs w:val="24"/>
        </w:rPr>
        <w:t xml:space="preserve">педагога-психолога) </w:t>
      </w:r>
      <w:r w:rsidRPr="00242199">
        <w:rPr>
          <w:rFonts w:ascii="Times New Roman" w:eastAsia="Arial Unicode MS" w:hAnsi="Times New Roman"/>
          <w:sz w:val="24"/>
          <w:szCs w:val="24"/>
        </w:rPr>
        <w:t xml:space="preserve">в соответствии с должностными обязанностями </w:t>
      </w:r>
      <w:r w:rsidRPr="00242199">
        <w:rPr>
          <w:rFonts w:ascii="Times New Roman" w:hAnsi="Times New Roman"/>
          <w:sz w:val="24"/>
          <w:szCs w:val="24"/>
        </w:rPr>
        <w:t>квалификационных характеристик должностей работников образования</w:t>
      </w:r>
      <w:r w:rsidRPr="00242199">
        <w:rPr>
          <w:rFonts w:ascii="Times New Roman" w:eastAsia="Arial Unicode MS" w:hAnsi="Times New Roman"/>
          <w:sz w:val="24"/>
          <w:szCs w:val="24"/>
        </w:rPr>
        <w:t>;</w:t>
      </w:r>
    </w:p>
    <w:p w14:paraId="6BFDFC13" w14:textId="77777777" w:rsidR="00110AC9" w:rsidRPr="00242199" w:rsidRDefault="00110AC9" w:rsidP="00B10372">
      <w:pPr>
        <w:numPr>
          <w:ilvl w:val="0"/>
          <w:numId w:val="185"/>
        </w:numPr>
        <w:spacing w:after="0" w:line="240" w:lineRule="auto"/>
        <w:jc w:val="both"/>
        <w:rPr>
          <w:rFonts w:ascii="Times New Roman" w:hAnsi="Times New Roman"/>
          <w:sz w:val="24"/>
          <w:szCs w:val="24"/>
        </w:rPr>
      </w:pPr>
      <w:r w:rsidRPr="00242199">
        <w:rPr>
          <w:rFonts w:ascii="Times New Roman" w:hAnsi="Times New Roman"/>
          <w:sz w:val="24"/>
          <w:szCs w:val="24"/>
        </w:rPr>
        <w:t>инновационную (экспериментальную) деятельность.</w:t>
      </w:r>
    </w:p>
    <w:p w14:paraId="09BC48B6" w14:textId="77777777" w:rsidR="00110AC9" w:rsidRPr="00242199" w:rsidRDefault="00110AC9" w:rsidP="00110AC9">
      <w:pPr>
        <w:autoSpaceDE w:val="0"/>
        <w:autoSpaceDN w:val="0"/>
        <w:adjustRightInd w:val="0"/>
        <w:spacing w:after="0" w:line="240" w:lineRule="auto"/>
        <w:ind w:left="567" w:right="566" w:hanging="567"/>
        <w:jc w:val="center"/>
        <w:rPr>
          <w:rFonts w:ascii="Times New Roman" w:hAnsi="Times New Roman"/>
          <w:sz w:val="24"/>
          <w:szCs w:val="24"/>
        </w:rPr>
      </w:pPr>
      <w:r w:rsidRPr="00242199">
        <w:rPr>
          <w:rFonts w:ascii="Times New Roman" w:hAnsi="Times New Roman"/>
          <w:sz w:val="24"/>
          <w:szCs w:val="24"/>
        </w:rPr>
        <w:t>Часть учебного плана, формируемая  участниками образовательного процесса</w:t>
      </w:r>
    </w:p>
    <w:p w14:paraId="173E1F7F" w14:textId="77777777" w:rsidR="00110AC9" w:rsidRPr="00242199" w:rsidRDefault="00110AC9" w:rsidP="00110AC9">
      <w:pPr>
        <w:autoSpaceDE w:val="0"/>
        <w:autoSpaceDN w:val="0"/>
        <w:adjustRightInd w:val="0"/>
        <w:spacing w:after="0" w:line="240" w:lineRule="auto"/>
        <w:ind w:left="567" w:right="566" w:hanging="567"/>
        <w:jc w:val="center"/>
        <w:rPr>
          <w:rFonts w:ascii="Times New Roman" w:hAnsi="Times New Roman"/>
          <w:b/>
          <w:bCs/>
          <w:sz w:val="24"/>
          <w:szCs w:val="24"/>
        </w:rPr>
      </w:pPr>
      <w:r w:rsidRPr="00242199">
        <w:rPr>
          <w:rFonts w:ascii="Times New Roman" w:hAnsi="Times New Roman"/>
          <w:sz w:val="24"/>
          <w:szCs w:val="24"/>
        </w:rPr>
        <w:t xml:space="preserve"> (</w:t>
      </w:r>
      <w:r w:rsidRPr="00242199">
        <w:rPr>
          <w:rFonts w:ascii="Times New Roman" w:hAnsi="Times New Roman"/>
          <w:b/>
          <w:bCs/>
          <w:sz w:val="24"/>
          <w:szCs w:val="24"/>
        </w:rPr>
        <w:t>5-9-е классы)</w:t>
      </w:r>
    </w:p>
    <w:p w14:paraId="454B1983" w14:textId="77777777" w:rsidR="00110AC9" w:rsidRPr="00242199" w:rsidRDefault="00110AC9" w:rsidP="00110AC9">
      <w:pPr>
        <w:spacing w:after="0" w:line="240" w:lineRule="auto"/>
        <w:ind w:left="-142" w:firstLine="709"/>
        <w:jc w:val="both"/>
        <w:rPr>
          <w:rFonts w:ascii="Times New Roman" w:hAnsi="Times New Roman"/>
          <w:sz w:val="24"/>
          <w:szCs w:val="24"/>
        </w:rPr>
      </w:pPr>
      <w:r w:rsidRPr="00242199">
        <w:rPr>
          <w:rStyle w:val="ab"/>
          <w:rFonts w:ascii="Times New Roman" w:hAnsi="Times New Roman"/>
          <w:sz w:val="24"/>
          <w:szCs w:val="24"/>
        </w:rPr>
        <w:t xml:space="preserve">      </w:t>
      </w:r>
      <w:r w:rsidRPr="00242199">
        <w:rPr>
          <w:rFonts w:ascii="Times New Roman" w:hAnsi="Times New Roman"/>
          <w:b/>
          <w:sz w:val="24"/>
          <w:szCs w:val="24"/>
        </w:rPr>
        <w:t>Соответствие форм  организации внеурочной  деятельности возрастным возможностям школьников и преодоление перегрузки</w:t>
      </w:r>
      <w:r w:rsidRPr="00242199">
        <w:rPr>
          <w:rFonts w:ascii="Times New Roman" w:hAnsi="Times New Roman"/>
          <w:sz w:val="24"/>
          <w:szCs w:val="24"/>
        </w:rPr>
        <w:t>.</w:t>
      </w:r>
    </w:p>
    <w:p w14:paraId="6D1E9047" w14:textId="77777777" w:rsidR="00110AC9" w:rsidRPr="00242199" w:rsidRDefault="00110AC9" w:rsidP="00110AC9">
      <w:pPr>
        <w:autoSpaceDE w:val="0"/>
        <w:autoSpaceDN w:val="0"/>
        <w:adjustRightInd w:val="0"/>
        <w:spacing w:after="0" w:line="240" w:lineRule="auto"/>
        <w:ind w:left="-142" w:right="-1" w:firstLine="850"/>
        <w:jc w:val="both"/>
        <w:rPr>
          <w:rFonts w:ascii="Times New Roman" w:hAnsi="Times New Roman"/>
          <w:sz w:val="24"/>
          <w:szCs w:val="24"/>
        </w:rPr>
      </w:pPr>
      <w:r w:rsidRPr="00242199">
        <w:rPr>
          <w:rFonts w:ascii="Times New Roman" w:hAnsi="Times New Roman"/>
          <w:sz w:val="24"/>
          <w:szCs w:val="24"/>
        </w:rPr>
        <w:t>Формами организации являются различные формы, отличающиеся от классно урочных форм. Преимущество отдается интерактивным играм, коллективным творческим делам, проектам.</w:t>
      </w:r>
    </w:p>
    <w:p w14:paraId="4891DDE4" w14:textId="77777777" w:rsidR="00110AC9" w:rsidRPr="00242199" w:rsidRDefault="00110AC9" w:rsidP="00110AC9">
      <w:pPr>
        <w:spacing w:after="0" w:line="240" w:lineRule="auto"/>
        <w:ind w:left="-142" w:right="-143"/>
        <w:jc w:val="center"/>
        <w:rPr>
          <w:rFonts w:ascii="Times New Roman" w:hAnsi="Times New Roman"/>
          <w:b/>
          <w:sz w:val="24"/>
          <w:szCs w:val="24"/>
        </w:rPr>
      </w:pPr>
      <w:r w:rsidRPr="00242199">
        <w:rPr>
          <w:rFonts w:ascii="Times New Roman" w:hAnsi="Times New Roman"/>
          <w:b/>
          <w:sz w:val="24"/>
          <w:szCs w:val="24"/>
        </w:rPr>
        <w:t>Формы представления результатов внеурочной  деятельности.</w:t>
      </w:r>
    </w:p>
    <w:p w14:paraId="1EFA5576"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ab/>
        <w:t>В соответствии с требованиями Федерального государственного образовательного стандарта основного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w:t>
      </w:r>
    </w:p>
    <w:p w14:paraId="04AD5D59" w14:textId="77777777" w:rsidR="00110AC9" w:rsidRPr="00242199" w:rsidRDefault="00110AC9" w:rsidP="00110AC9">
      <w:pPr>
        <w:spacing w:after="0" w:line="240" w:lineRule="auto"/>
        <w:ind w:left="720"/>
        <w:jc w:val="both"/>
        <w:rPr>
          <w:rFonts w:ascii="Times New Roman" w:hAnsi="Times New Roman"/>
          <w:i/>
          <w:sz w:val="24"/>
          <w:szCs w:val="24"/>
        </w:rPr>
      </w:pPr>
      <w:r w:rsidRPr="00242199">
        <w:rPr>
          <w:rFonts w:ascii="Times New Roman" w:hAnsi="Times New Roman"/>
          <w:i/>
          <w:sz w:val="24"/>
          <w:szCs w:val="24"/>
        </w:rPr>
        <w:t>Особенностями системы оценки являются:</w:t>
      </w:r>
    </w:p>
    <w:p w14:paraId="09E2CBC5" w14:textId="77777777" w:rsidR="00110AC9" w:rsidRPr="00242199" w:rsidRDefault="00110AC9" w:rsidP="00B10372">
      <w:pPr>
        <w:numPr>
          <w:ilvl w:val="0"/>
          <w:numId w:val="182"/>
        </w:numPr>
        <w:suppressAutoHyphens/>
        <w:spacing w:after="0" w:line="240" w:lineRule="auto"/>
        <w:jc w:val="both"/>
        <w:rPr>
          <w:rFonts w:ascii="Times New Roman" w:hAnsi="Times New Roman"/>
          <w:sz w:val="24"/>
          <w:szCs w:val="24"/>
        </w:rPr>
      </w:pPr>
      <w:r w:rsidRPr="00242199">
        <w:rPr>
          <w:rFonts w:ascii="Times New Roman" w:hAnsi="Times New Roman"/>
          <w:sz w:val="24"/>
          <w:szCs w:val="24"/>
        </w:rPr>
        <w:t>комплексный подход к оценке результатов образования (в рамках внеурочной деятельности - метапредметных и личностных результатов общего образования);</w:t>
      </w:r>
    </w:p>
    <w:p w14:paraId="5CAFED07" w14:textId="77777777" w:rsidR="00110AC9" w:rsidRPr="00242199" w:rsidRDefault="00110AC9" w:rsidP="00B10372">
      <w:pPr>
        <w:numPr>
          <w:ilvl w:val="0"/>
          <w:numId w:val="182"/>
        </w:numPr>
        <w:spacing w:after="0" w:line="240" w:lineRule="auto"/>
        <w:jc w:val="both"/>
        <w:rPr>
          <w:rFonts w:ascii="Times New Roman" w:hAnsi="Times New Roman"/>
          <w:sz w:val="24"/>
          <w:szCs w:val="24"/>
        </w:rPr>
      </w:pPr>
      <w:r w:rsidRPr="00242199">
        <w:rPr>
          <w:rFonts w:ascii="Times New Roman" w:hAnsi="Times New Roman"/>
          <w:sz w:val="24"/>
          <w:szCs w:val="24"/>
        </w:rPr>
        <w:t>уровневый подход к разработке планируемых результатов, инструментария и представлению их;</w:t>
      </w:r>
    </w:p>
    <w:p w14:paraId="642502AD" w14:textId="77777777" w:rsidR="00110AC9" w:rsidRPr="00242199" w:rsidRDefault="00110AC9" w:rsidP="00B10372">
      <w:pPr>
        <w:numPr>
          <w:ilvl w:val="0"/>
          <w:numId w:val="182"/>
        </w:numPr>
        <w:suppressAutoHyphens/>
        <w:spacing w:after="0" w:line="240" w:lineRule="auto"/>
        <w:jc w:val="both"/>
        <w:rPr>
          <w:rFonts w:ascii="Times New Roman" w:hAnsi="Times New Roman"/>
          <w:sz w:val="24"/>
          <w:szCs w:val="24"/>
        </w:rPr>
      </w:pPr>
      <w:r w:rsidRPr="00242199">
        <w:rPr>
          <w:rFonts w:ascii="Times New Roman" w:hAnsi="Times New Roman"/>
          <w:sz w:val="24"/>
          <w:szCs w:val="24"/>
        </w:rPr>
        <w:t>использование накопительной системы оценивания (</w:t>
      </w:r>
      <w:r w:rsidRPr="00242199">
        <w:rPr>
          <w:rFonts w:ascii="Times New Roman" w:hAnsi="Times New Roman"/>
          <w:b/>
          <w:sz w:val="24"/>
          <w:szCs w:val="24"/>
        </w:rPr>
        <w:t>портфолио</w:t>
      </w:r>
      <w:r w:rsidRPr="00242199">
        <w:rPr>
          <w:rFonts w:ascii="Times New Roman" w:hAnsi="Times New Roman"/>
          <w:sz w:val="24"/>
          <w:szCs w:val="24"/>
        </w:rPr>
        <w:t>), характеризующей динамику индивидуальных образовательных достижений;</w:t>
      </w:r>
    </w:p>
    <w:p w14:paraId="7AE49E94" w14:textId="77777777" w:rsidR="00110AC9" w:rsidRPr="00242199" w:rsidRDefault="00110AC9" w:rsidP="00B10372">
      <w:pPr>
        <w:numPr>
          <w:ilvl w:val="0"/>
          <w:numId w:val="182"/>
        </w:numPr>
        <w:suppressAutoHyphens/>
        <w:spacing w:after="0" w:line="240" w:lineRule="auto"/>
        <w:jc w:val="both"/>
        <w:rPr>
          <w:rFonts w:ascii="Times New Roman" w:hAnsi="Times New Roman"/>
          <w:sz w:val="24"/>
          <w:szCs w:val="24"/>
        </w:rPr>
      </w:pPr>
      <w:r w:rsidRPr="00242199">
        <w:rPr>
          <w:rFonts w:ascii="Times New Roman" w:hAnsi="Times New Roman"/>
          <w:sz w:val="24"/>
          <w:szCs w:val="24"/>
        </w:rPr>
        <w:t>использование таких форм оценки, как  проекты, карты достижений, практические работы, творческие работы, самоанализ, самооценка, наблюдения и др.;</w:t>
      </w:r>
    </w:p>
    <w:p w14:paraId="2FA49E02" w14:textId="77777777" w:rsidR="00110AC9" w:rsidRPr="00242199" w:rsidRDefault="00110AC9" w:rsidP="00110AC9">
      <w:pPr>
        <w:pStyle w:val="afb"/>
        <w:spacing w:after="0" w:line="240" w:lineRule="auto"/>
        <w:ind w:left="928"/>
        <w:jc w:val="center"/>
        <w:rPr>
          <w:rFonts w:ascii="Times New Roman" w:hAnsi="Times New Roman"/>
          <w:b/>
          <w:sz w:val="24"/>
          <w:szCs w:val="24"/>
        </w:rPr>
      </w:pPr>
      <w:r w:rsidRPr="00242199">
        <w:rPr>
          <w:rFonts w:ascii="Times New Roman" w:hAnsi="Times New Roman"/>
          <w:b/>
          <w:sz w:val="24"/>
          <w:szCs w:val="24"/>
        </w:rPr>
        <w:t>Информационная поддержка занятости учащихся во внеурочной деятельности:</w:t>
      </w:r>
    </w:p>
    <w:p w14:paraId="594E9182" w14:textId="77777777" w:rsidR="00110AC9" w:rsidRPr="00242199" w:rsidRDefault="00110AC9" w:rsidP="00110AC9">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7"/>
        <w:gridCol w:w="6159"/>
      </w:tblGrid>
      <w:tr w:rsidR="00110AC9" w:rsidRPr="00242199" w14:paraId="73B6EFD0" w14:textId="77777777" w:rsidTr="002179B1">
        <w:tc>
          <w:tcPr>
            <w:tcW w:w="3348" w:type="dxa"/>
          </w:tcPr>
          <w:p w14:paraId="36311FD0" w14:textId="77777777" w:rsidR="00110AC9" w:rsidRPr="00242199" w:rsidRDefault="00110AC9" w:rsidP="00110AC9">
            <w:pPr>
              <w:spacing w:after="0" w:line="240" w:lineRule="auto"/>
              <w:jc w:val="center"/>
              <w:rPr>
                <w:rFonts w:ascii="Times New Roman" w:hAnsi="Times New Roman"/>
                <w:sz w:val="24"/>
                <w:szCs w:val="24"/>
              </w:rPr>
            </w:pPr>
            <w:r w:rsidRPr="00242199">
              <w:rPr>
                <w:rFonts w:ascii="Times New Roman" w:hAnsi="Times New Roman"/>
                <w:sz w:val="24"/>
                <w:szCs w:val="24"/>
              </w:rPr>
              <w:t>Задачи</w:t>
            </w:r>
          </w:p>
        </w:tc>
        <w:tc>
          <w:tcPr>
            <w:tcW w:w="6223" w:type="dxa"/>
          </w:tcPr>
          <w:p w14:paraId="159E4482" w14:textId="77777777" w:rsidR="00110AC9" w:rsidRPr="00242199" w:rsidRDefault="00110AC9" w:rsidP="00110AC9">
            <w:pPr>
              <w:spacing w:after="0" w:line="240" w:lineRule="auto"/>
              <w:jc w:val="center"/>
              <w:rPr>
                <w:rFonts w:ascii="Times New Roman" w:hAnsi="Times New Roman"/>
                <w:sz w:val="24"/>
                <w:szCs w:val="24"/>
              </w:rPr>
            </w:pPr>
            <w:r w:rsidRPr="00242199">
              <w:rPr>
                <w:rFonts w:ascii="Times New Roman" w:hAnsi="Times New Roman"/>
                <w:sz w:val="24"/>
                <w:szCs w:val="24"/>
              </w:rPr>
              <w:t>Мероприятия</w:t>
            </w:r>
          </w:p>
        </w:tc>
      </w:tr>
      <w:tr w:rsidR="00110AC9" w:rsidRPr="00242199" w14:paraId="3493731E" w14:textId="77777777" w:rsidTr="002179B1">
        <w:tc>
          <w:tcPr>
            <w:tcW w:w="3348" w:type="dxa"/>
          </w:tcPr>
          <w:p w14:paraId="4C1AEE6E"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Создать систему информирования учащихся, родителей и педагогов о возможности участия в мероприятиях города и школы.</w:t>
            </w:r>
          </w:p>
        </w:tc>
        <w:tc>
          <w:tcPr>
            <w:tcW w:w="6223" w:type="dxa"/>
          </w:tcPr>
          <w:p w14:paraId="4039D325"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 xml:space="preserve">Оформление информационного стенда </w:t>
            </w:r>
          </w:p>
          <w:p w14:paraId="0565FC79"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Родительские собрания</w:t>
            </w:r>
          </w:p>
        </w:tc>
      </w:tr>
      <w:tr w:rsidR="00110AC9" w:rsidRPr="00242199" w14:paraId="42810E67" w14:textId="77777777" w:rsidTr="002179B1">
        <w:tc>
          <w:tcPr>
            <w:tcW w:w="3348" w:type="dxa"/>
          </w:tcPr>
          <w:p w14:paraId="17B4127A"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 xml:space="preserve">Создать систему информирования родителей. </w:t>
            </w:r>
          </w:p>
        </w:tc>
        <w:tc>
          <w:tcPr>
            <w:tcW w:w="6223" w:type="dxa"/>
          </w:tcPr>
          <w:p w14:paraId="72359E38"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 xml:space="preserve">Размещение материалов. </w:t>
            </w:r>
          </w:p>
          <w:p w14:paraId="0E03CAA0"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Оформление расписания.</w:t>
            </w:r>
          </w:p>
        </w:tc>
      </w:tr>
      <w:tr w:rsidR="00110AC9" w:rsidRPr="00242199" w14:paraId="1F2E6B65" w14:textId="77777777" w:rsidTr="002179B1">
        <w:tc>
          <w:tcPr>
            <w:tcW w:w="3348" w:type="dxa"/>
          </w:tcPr>
          <w:p w14:paraId="6C125AAF"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Создать систему информирования учащихся и взрослых о достижениях учащихся.</w:t>
            </w:r>
          </w:p>
        </w:tc>
        <w:tc>
          <w:tcPr>
            <w:tcW w:w="6223" w:type="dxa"/>
          </w:tcPr>
          <w:p w14:paraId="172DE08A"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Размещение копий благодарностей и грамот на информационных стендах</w:t>
            </w:r>
          </w:p>
          <w:p w14:paraId="560BD670"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Оформление стенда «Наши достижения».</w:t>
            </w:r>
          </w:p>
        </w:tc>
      </w:tr>
    </w:tbl>
    <w:p w14:paraId="52DAB9F6" w14:textId="77777777" w:rsidR="00110AC9" w:rsidRPr="00242199" w:rsidRDefault="00110AC9" w:rsidP="00110AC9">
      <w:pPr>
        <w:spacing w:after="0" w:line="240" w:lineRule="auto"/>
        <w:jc w:val="both"/>
        <w:rPr>
          <w:rFonts w:ascii="Times New Roman" w:hAnsi="Times New Roman"/>
          <w:b/>
          <w:sz w:val="24"/>
          <w:szCs w:val="24"/>
        </w:rPr>
      </w:pPr>
    </w:p>
    <w:p w14:paraId="2C1CFC05" w14:textId="77777777" w:rsidR="00110AC9" w:rsidRPr="00242199" w:rsidRDefault="00110AC9" w:rsidP="00110AC9">
      <w:pPr>
        <w:pStyle w:val="afb"/>
        <w:spacing w:after="0" w:line="240" w:lineRule="auto"/>
        <w:ind w:left="-66"/>
        <w:jc w:val="center"/>
        <w:rPr>
          <w:rFonts w:ascii="Times New Roman" w:hAnsi="Times New Roman"/>
          <w:b/>
          <w:bCs/>
          <w:iCs/>
          <w:sz w:val="24"/>
          <w:szCs w:val="24"/>
        </w:rPr>
      </w:pPr>
      <w:r w:rsidRPr="00242199">
        <w:rPr>
          <w:rFonts w:ascii="Times New Roman" w:hAnsi="Times New Roman"/>
          <w:b/>
          <w:bCs/>
          <w:iCs/>
          <w:sz w:val="24"/>
          <w:szCs w:val="24"/>
        </w:rPr>
        <w:t>3.Мониторинг эффективности внеурочной деятельности.</w:t>
      </w:r>
    </w:p>
    <w:p w14:paraId="6EFD03A3" w14:textId="77777777" w:rsidR="00110AC9" w:rsidRPr="00242199" w:rsidRDefault="00110AC9" w:rsidP="00110AC9">
      <w:pPr>
        <w:tabs>
          <w:tab w:val="left" w:pos="285"/>
        </w:tabs>
        <w:spacing w:after="0" w:line="240" w:lineRule="auto"/>
        <w:ind w:left="-142"/>
        <w:jc w:val="both"/>
        <w:rPr>
          <w:rFonts w:ascii="Times New Roman" w:hAnsi="Times New Roman"/>
          <w:sz w:val="24"/>
          <w:szCs w:val="24"/>
        </w:rPr>
      </w:pPr>
      <w:r w:rsidRPr="00242199">
        <w:rPr>
          <w:rFonts w:ascii="Times New Roman" w:hAnsi="Times New Roman"/>
          <w:sz w:val="24"/>
          <w:szCs w:val="24"/>
        </w:rPr>
        <w:tab/>
        <w:t>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идёт  по следующим направлениям:</w:t>
      </w:r>
    </w:p>
    <w:p w14:paraId="7B816A6A" w14:textId="77777777" w:rsidR="00110AC9" w:rsidRPr="00242199" w:rsidRDefault="00110AC9" w:rsidP="00110AC9">
      <w:pPr>
        <w:tabs>
          <w:tab w:val="left" w:pos="-142"/>
        </w:tabs>
        <w:spacing w:after="0" w:line="240" w:lineRule="auto"/>
        <w:ind w:left="-142"/>
        <w:jc w:val="both"/>
        <w:rPr>
          <w:rFonts w:ascii="Times New Roman" w:hAnsi="Times New Roman"/>
          <w:sz w:val="24"/>
          <w:szCs w:val="24"/>
        </w:rPr>
      </w:pPr>
      <w:r w:rsidRPr="00242199">
        <w:rPr>
          <w:rFonts w:ascii="Times New Roman" w:hAnsi="Times New Roman"/>
          <w:sz w:val="24"/>
          <w:szCs w:val="24"/>
        </w:rPr>
        <w:t>- организация работы с кадрами;</w:t>
      </w:r>
    </w:p>
    <w:p w14:paraId="2EDC5B6C" w14:textId="77777777" w:rsidR="00110AC9" w:rsidRPr="00242199" w:rsidRDefault="00110AC9" w:rsidP="00110AC9">
      <w:pPr>
        <w:tabs>
          <w:tab w:val="left" w:pos="-142"/>
        </w:tabs>
        <w:spacing w:after="0" w:line="240" w:lineRule="auto"/>
        <w:ind w:left="-142"/>
        <w:jc w:val="both"/>
        <w:rPr>
          <w:rFonts w:ascii="Times New Roman" w:hAnsi="Times New Roman"/>
          <w:sz w:val="24"/>
          <w:szCs w:val="24"/>
        </w:rPr>
      </w:pPr>
      <w:r w:rsidRPr="00242199">
        <w:rPr>
          <w:rFonts w:ascii="Times New Roman" w:hAnsi="Times New Roman"/>
          <w:sz w:val="24"/>
          <w:szCs w:val="24"/>
        </w:rPr>
        <w:t>- организация работы с ученическим коллективом;</w:t>
      </w:r>
    </w:p>
    <w:p w14:paraId="56ABFBE6" w14:textId="77777777" w:rsidR="00110AC9" w:rsidRPr="00242199" w:rsidRDefault="00110AC9" w:rsidP="00110AC9">
      <w:pPr>
        <w:tabs>
          <w:tab w:val="left" w:pos="-142"/>
        </w:tabs>
        <w:spacing w:after="0" w:line="240" w:lineRule="auto"/>
        <w:ind w:left="-142"/>
        <w:jc w:val="both"/>
        <w:rPr>
          <w:rFonts w:ascii="Times New Roman" w:hAnsi="Times New Roman"/>
          <w:sz w:val="24"/>
          <w:szCs w:val="24"/>
        </w:rPr>
      </w:pPr>
      <w:r w:rsidRPr="00242199">
        <w:rPr>
          <w:rFonts w:ascii="Times New Roman" w:hAnsi="Times New Roman"/>
          <w:sz w:val="24"/>
          <w:szCs w:val="24"/>
        </w:rPr>
        <w:t>- организация работы с родителями, общественными организациями, социальными партнёрами;</w:t>
      </w:r>
    </w:p>
    <w:p w14:paraId="1EEB9334" w14:textId="77777777" w:rsidR="00110AC9" w:rsidRPr="00242199" w:rsidRDefault="00110AC9" w:rsidP="00110AC9">
      <w:pPr>
        <w:tabs>
          <w:tab w:val="left" w:pos="-142"/>
        </w:tabs>
        <w:spacing w:after="0" w:line="240" w:lineRule="auto"/>
        <w:ind w:left="-142"/>
        <w:jc w:val="both"/>
        <w:rPr>
          <w:rFonts w:ascii="Times New Roman" w:hAnsi="Times New Roman"/>
          <w:sz w:val="24"/>
          <w:szCs w:val="24"/>
        </w:rPr>
      </w:pPr>
      <w:r w:rsidRPr="00242199">
        <w:rPr>
          <w:rFonts w:ascii="Times New Roman" w:hAnsi="Times New Roman"/>
          <w:sz w:val="24"/>
          <w:szCs w:val="24"/>
        </w:rPr>
        <w:t>- мониторинг эффективности инновационных процессов.</w:t>
      </w:r>
    </w:p>
    <w:p w14:paraId="4E7AF3E7" w14:textId="77777777" w:rsidR="00110AC9" w:rsidRPr="00242199" w:rsidRDefault="00110AC9" w:rsidP="00110AC9">
      <w:pPr>
        <w:tabs>
          <w:tab w:val="left" w:pos="-142"/>
        </w:tabs>
        <w:spacing w:after="0" w:line="240" w:lineRule="auto"/>
        <w:ind w:left="-142"/>
        <w:jc w:val="both"/>
        <w:rPr>
          <w:rFonts w:ascii="Times New Roman" w:hAnsi="Times New Roman"/>
          <w:sz w:val="24"/>
          <w:szCs w:val="24"/>
        </w:rPr>
      </w:pPr>
      <w:r w:rsidRPr="00242199">
        <w:rPr>
          <w:rFonts w:ascii="Times New Roman" w:hAnsi="Times New Roman"/>
          <w:sz w:val="24"/>
          <w:szCs w:val="24"/>
        </w:rPr>
        <w:t>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w:t>
      </w:r>
    </w:p>
    <w:p w14:paraId="5DEBBFBB" w14:textId="77777777" w:rsidR="00110AC9" w:rsidRPr="00242199" w:rsidRDefault="00110AC9" w:rsidP="00110AC9">
      <w:pPr>
        <w:spacing w:after="0" w:line="240" w:lineRule="auto"/>
        <w:ind w:firstLine="540"/>
        <w:jc w:val="both"/>
        <w:rPr>
          <w:rFonts w:ascii="Times New Roman" w:hAnsi="Times New Roman"/>
          <w:sz w:val="24"/>
          <w:szCs w:val="24"/>
        </w:rPr>
      </w:pPr>
      <w:r w:rsidRPr="00242199">
        <w:rPr>
          <w:rFonts w:ascii="Times New Roman" w:hAnsi="Times New Roman"/>
          <w:sz w:val="24"/>
          <w:szCs w:val="24"/>
        </w:rPr>
        <w:t>Целью мониторинговых исследований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по следующим критериям:</w:t>
      </w:r>
    </w:p>
    <w:p w14:paraId="38274878" w14:textId="77777777" w:rsidR="00110AC9" w:rsidRPr="00242199" w:rsidRDefault="00110AC9" w:rsidP="00B10372">
      <w:pPr>
        <w:numPr>
          <w:ilvl w:val="0"/>
          <w:numId w:val="183"/>
        </w:numPr>
        <w:spacing w:after="0" w:line="240" w:lineRule="auto"/>
        <w:jc w:val="both"/>
        <w:rPr>
          <w:rFonts w:ascii="Times New Roman" w:hAnsi="Times New Roman"/>
          <w:sz w:val="24"/>
          <w:szCs w:val="24"/>
        </w:rPr>
      </w:pPr>
      <w:r w:rsidRPr="00242199">
        <w:rPr>
          <w:rFonts w:ascii="Times New Roman" w:hAnsi="Times New Roman"/>
          <w:sz w:val="24"/>
          <w:szCs w:val="24"/>
        </w:rPr>
        <w:t>рост социальной активности обучающихся;</w:t>
      </w:r>
    </w:p>
    <w:p w14:paraId="5613EDC6" w14:textId="77777777" w:rsidR="00110AC9" w:rsidRPr="00242199" w:rsidRDefault="00110AC9" w:rsidP="00B10372">
      <w:pPr>
        <w:numPr>
          <w:ilvl w:val="0"/>
          <w:numId w:val="183"/>
        </w:numPr>
        <w:spacing w:after="0" w:line="240" w:lineRule="auto"/>
        <w:jc w:val="both"/>
        <w:rPr>
          <w:rFonts w:ascii="Times New Roman" w:hAnsi="Times New Roman"/>
          <w:sz w:val="24"/>
          <w:szCs w:val="24"/>
        </w:rPr>
      </w:pPr>
      <w:r w:rsidRPr="00242199">
        <w:rPr>
          <w:rFonts w:ascii="Times New Roman" w:hAnsi="Times New Roman"/>
          <w:sz w:val="24"/>
          <w:szCs w:val="24"/>
        </w:rPr>
        <w:t>рост мотивации к активной познавательной деятельности;</w:t>
      </w:r>
    </w:p>
    <w:p w14:paraId="55959806" w14:textId="77777777" w:rsidR="00110AC9" w:rsidRPr="00242199" w:rsidRDefault="00110AC9" w:rsidP="00B10372">
      <w:pPr>
        <w:numPr>
          <w:ilvl w:val="0"/>
          <w:numId w:val="183"/>
        </w:numPr>
        <w:spacing w:after="0" w:line="240" w:lineRule="auto"/>
        <w:jc w:val="both"/>
        <w:rPr>
          <w:rFonts w:ascii="Times New Roman" w:hAnsi="Times New Roman"/>
          <w:sz w:val="24"/>
          <w:szCs w:val="24"/>
        </w:rPr>
      </w:pPr>
      <w:r w:rsidRPr="00242199">
        <w:rPr>
          <w:rFonts w:ascii="Times New Roman" w:hAnsi="Times New Roman"/>
          <w:sz w:val="24"/>
          <w:szCs w:val="24"/>
        </w:rPr>
        <w:t xml:space="preserve">уровень достижения  обучающимися таких образовательных результатов,  как  сформированность коммуникативных и исследовательских компетентностей, креативных и организационных способностей, рефлексивных навыков; </w:t>
      </w:r>
    </w:p>
    <w:p w14:paraId="66F608E0" w14:textId="77777777" w:rsidR="00110AC9" w:rsidRPr="00242199" w:rsidRDefault="00110AC9" w:rsidP="00B10372">
      <w:pPr>
        <w:numPr>
          <w:ilvl w:val="0"/>
          <w:numId w:val="183"/>
        </w:numPr>
        <w:spacing w:after="0" w:line="240" w:lineRule="auto"/>
        <w:jc w:val="both"/>
        <w:rPr>
          <w:rFonts w:ascii="Times New Roman" w:hAnsi="Times New Roman"/>
          <w:sz w:val="24"/>
          <w:szCs w:val="24"/>
        </w:rPr>
      </w:pPr>
      <w:r w:rsidRPr="00242199">
        <w:rPr>
          <w:rFonts w:ascii="Times New Roman" w:hAnsi="Times New Roman"/>
          <w:sz w:val="24"/>
          <w:szCs w:val="24"/>
        </w:rPr>
        <w:t>качественное изменение в личностном развитии, усвоении гражданских и нравственных норм, духовной культуры, гуманистического основ отношения к окружающему миру (уровень воспитанности);</w:t>
      </w:r>
    </w:p>
    <w:p w14:paraId="07BF6C65" w14:textId="77777777" w:rsidR="00110AC9" w:rsidRPr="00242199" w:rsidRDefault="00110AC9" w:rsidP="00B10372">
      <w:pPr>
        <w:numPr>
          <w:ilvl w:val="0"/>
          <w:numId w:val="183"/>
        </w:numPr>
        <w:spacing w:after="0" w:line="240" w:lineRule="auto"/>
        <w:jc w:val="both"/>
        <w:rPr>
          <w:rFonts w:ascii="Times New Roman" w:hAnsi="Times New Roman"/>
          <w:sz w:val="24"/>
          <w:szCs w:val="24"/>
        </w:rPr>
      </w:pPr>
      <w:r w:rsidRPr="00242199">
        <w:rPr>
          <w:rFonts w:ascii="Times New Roman" w:hAnsi="Times New Roman"/>
          <w:sz w:val="24"/>
          <w:szCs w:val="24"/>
        </w:rPr>
        <w:t>удовлетворенность учащихся и  родителей жиз</w:t>
      </w:r>
      <w:r w:rsidRPr="00242199">
        <w:rPr>
          <w:rFonts w:ascii="Times New Roman" w:hAnsi="Times New Roman"/>
          <w:sz w:val="24"/>
          <w:szCs w:val="24"/>
        </w:rPr>
        <w:softHyphen/>
        <w:t>недеятельно</w:t>
      </w:r>
      <w:r w:rsidRPr="00242199">
        <w:rPr>
          <w:rFonts w:ascii="Times New Roman" w:hAnsi="Times New Roman"/>
          <w:sz w:val="24"/>
          <w:szCs w:val="24"/>
        </w:rPr>
        <w:softHyphen/>
        <w:t>стью школы.</w:t>
      </w:r>
    </w:p>
    <w:p w14:paraId="55AE0B33" w14:textId="77777777" w:rsidR="00110AC9" w:rsidRPr="00242199" w:rsidRDefault="00110AC9" w:rsidP="00110AC9">
      <w:pPr>
        <w:tabs>
          <w:tab w:val="left" w:pos="285"/>
        </w:tabs>
        <w:spacing w:after="0" w:line="240" w:lineRule="auto"/>
        <w:ind w:left="720"/>
        <w:jc w:val="both"/>
        <w:rPr>
          <w:rFonts w:ascii="Times New Roman" w:hAnsi="Times New Roman"/>
          <w:sz w:val="24"/>
          <w:szCs w:val="24"/>
        </w:rPr>
      </w:pPr>
      <w:r w:rsidRPr="00242199">
        <w:rPr>
          <w:rFonts w:ascii="Times New Roman" w:hAnsi="Times New Roman"/>
          <w:sz w:val="24"/>
          <w:szCs w:val="24"/>
        </w:rPr>
        <w:t xml:space="preserve">             Основные направления и вопросы мониторинга:</w:t>
      </w:r>
    </w:p>
    <w:p w14:paraId="10F07953" w14:textId="77777777" w:rsidR="00110AC9" w:rsidRPr="00242199" w:rsidRDefault="00110AC9" w:rsidP="00B10372">
      <w:pPr>
        <w:pStyle w:val="afb"/>
        <w:numPr>
          <w:ilvl w:val="0"/>
          <w:numId w:val="186"/>
        </w:numPr>
        <w:spacing w:after="0" w:line="240" w:lineRule="auto"/>
        <w:jc w:val="both"/>
        <w:rPr>
          <w:rFonts w:ascii="Times New Roman" w:hAnsi="Times New Roman"/>
          <w:sz w:val="24"/>
          <w:szCs w:val="24"/>
        </w:rPr>
      </w:pPr>
      <w:r w:rsidRPr="00242199">
        <w:rPr>
          <w:rFonts w:ascii="Times New Roman" w:hAnsi="Times New Roman"/>
          <w:sz w:val="24"/>
          <w:szCs w:val="24"/>
        </w:rPr>
        <w:t>Оценка востребованности форм и мероприятий внеклассной работы;</w:t>
      </w:r>
    </w:p>
    <w:p w14:paraId="746B17CD" w14:textId="77777777" w:rsidR="00110AC9" w:rsidRPr="00242199" w:rsidRDefault="00110AC9" w:rsidP="00B10372">
      <w:pPr>
        <w:pStyle w:val="afb"/>
        <w:numPr>
          <w:ilvl w:val="0"/>
          <w:numId w:val="186"/>
        </w:numPr>
        <w:spacing w:after="0" w:line="240" w:lineRule="auto"/>
        <w:jc w:val="both"/>
        <w:rPr>
          <w:rFonts w:ascii="Times New Roman" w:hAnsi="Times New Roman"/>
          <w:sz w:val="24"/>
          <w:szCs w:val="24"/>
        </w:rPr>
      </w:pPr>
      <w:r w:rsidRPr="00242199">
        <w:rPr>
          <w:rFonts w:ascii="Times New Roman" w:hAnsi="Times New Roman"/>
          <w:sz w:val="24"/>
          <w:szCs w:val="24"/>
        </w:rPr>
        <w:t>Сохранность контингента всех направлений внеурочной работы;</w:t>
      </w:r>
    </w:p>
    <w:p w14:paraId="4B7D0B95" w14:textId="77777777" w:rsidR="00110AC9" w:rsidRPr="00242199" w:rsidRDefault="00110AC9" w:rsidP="00B10372">
      <w:pPr>
        <w:pStyle w:val="afb"/>
        <w:numPr>
          <w:ilvl w:val="0"/>
          <w:numId w:val="186"/>
        </w:numPr>
        <w:spacing w:after="0" w:line="240" w:lineRule="auto"/>
        <w:jc w:val="both"/>
        <w:rPr>
          <w:rFonts w:ascii="Times New Roman" w:hAnsi="Times New Roman"/>
          <w:sz w:val="24"/>
          <w:szCs w:val="24"/>
        </w:rPr>
      </w:pPr>
      <w:r w:rsidRPr="00242199">
        <w:rPr>
          <w:rFonts w:ascii="Times New Roman" w:hAnsi="Times New Roman"/>
          <w:sz w:val="24"/>
          <w:szCs w:val="24"/>
        </w:rPr>
        <w:t>Анкетирование школьников и родителей по итогам года с целью выявления удовлетворённости воспитательными мероприятиями;</w:t>
      </w:r>
    </w:p>
    <w:p w14:paraId="17323390" w14:textId="77777777" w:rsidR="00110AC9" w:rsidRPr="00242199" w:rsidRDefault="00110AC9" w:rsidP="00B10372">
      <w:pPr>
        <w:pStyle w:val="afb"/>
        <w:numPr>
          <w:ilvl w:val="0"/>
          <w:numId w:val="186"/>
        </w:numPr>
        <w:spacing w:after="0" w:line="240" w:lineRule="auto"/>
        <w:jc w:val="both"/>
        <w:rPr>
          <w:rFonts w:ascii="Times New Roman" w:hAnsi="Times New Roman"/>
          <w:sz w:val="24"/>
          <w:szCs w:val="24"/>
        </w:rPr>
      </w:pPr>
      <w:r w:rsidRPr="00242199">
        <w:rPr>
          <w:rFonts w:ascii="Times New Roman" w:hAnsi="Times New Roman"/>
          <w:sz w:val="24"/>
          <w:szCs w:val="24"/>
        </w:rPr>
        <w:t>Вовлечённость  обучающихся во внеурочную образовательную деятельность как на базе школы, так и вне ОУ;</w:t>
      </w:r>
    </w:p>
    <w:p w14:paraId="7BF0EC62" w14:textId="77777777" w:rsidR="00110AC9" w:rsidRPr="00242199" w:rsidRDefault="00110AC9" w:rsidP="00B10372">
      <w:pPr>
        <w:pStyle w:val="afb"/>
        <w:numPr>
          <w:ilvl w:val="0"/>
          <w:numId w:val="186"/>
        </w:numPr>
        <w:spacing w:after="0" w:line="240" w:lineRule="auto"/>
        <w:jc w:val="both"/>
        <w:rPr>
          <w:rFonts w:ascii="Times New Roman" w:hAnsi="Times New Roman"/>
          <w:sz w:val="24"/>
          <w:szCs w:val="24"/>
        </w:rPr>
      </w:pPr>
      <w:r w:rsidRPr="00242199">
        <w:rPr>
          <w:rFonts w:ascii="Times New Roman" w:hAnsi="Times New Roman"/>
          <w:sz w:val="24"/>
          <w:szCs w:val="24"/>
        </w:rPr>
        <w:t>Развитие и сплочение ученического коллектива, характер межличностных отношений;</w:t>
      </w:r>
    </w:p>
    <w:p w14:paraId="64A959F8" w14:textId="77777777" w:rsidR="00110AC9" w:rsidRPr="00242199" w:rsidRDefault="00110AC9" w:rsidP="00B10372">
      <w:pPr>
        <w:pStyle w:val="afb"/>
        <w:numPr>
          <w:ilvl w:val="0"/>
          <w:numId w:val="186"/>
        </w:numPr>
        <w:spacing w:after="0" w:line="240" w:lineRule="auto"/>
        <w:jc w:val="both"/>
        <w:rPr>
          <w:rFonts w:ascii="Times New Roman" w:hAnsi="Times New Roman"/>
          <w:sz w:val="24"/>
          <w:szCs w:val="24"/>
        </w:rPr>
      </w:pPr>
      <w:r w:rsidRPr="00242199">
        <w:rPr>
          <w:rFonts w:ascii="Times New Roman" w:hAnsi="Times New Roman"/>
          <w:sz w:val="24"/>
          <w:szCs w:val="24"/>
        </w:rPr>
        <w:t>Результативность участия субъектов образования в целевых программах и проектах различного уровня.</w:t>
      </w:r>
    </w:p>
    <w:p w14:paraId="4FED6E5D" w14:textId="77777777" w:rsidR="00110AC9" w:rsidRPr="00242199" w:rsidRDefault="00110AC9" w:rsidP="00110AC9">
      <w:pPr>
        <w:tabs>
          <w:tab w:val="left" w:pos="285"/>
        </w:tabs>
        <w:spacing w:after="0" w:line="240" w:lineRule="auto"/>
        <w:jc w:val="both"/>
        <w:rPr>
          <w:rFonts w:ascii="Times New Roman" w:hAnsi="Times New Roman"/>
          <w:sz w:val="24"/>
          <w:szCs w:val="24"/>
        </w:rPr>
      </w:pPr>
    </w:p>
    <w:p w14:paraId="62AFB582" w14:textId="77777777" w:rsidR="00110AC9" w:rsidRPr="00242199" w:rsidRDefault="00110AC9" w:rsidP="00110AC9">
      <w:pPr>
        <w:spacing w:after="0" w:line="240" w:lineRule="auto"/>
        <w:jc w:val="center"/>
        <w:rPr>
          <w:rFonts w:ascii="Times New Roman" w:hAnsi="Times New Roman"/>
          <w:b/>
          <w:bCs/>
          <w:sz w:val="24"/>
          <w:szCs w:val="24"/>
        </w:rPr>
      </w:pPr>
      <w:r w:rsidRPr="00242199">
        <w:rPr>
          <w:rFonts w:ascii="Times New Roman" w:hAnsi="Times New Roman"/>
          <w:b/>
          <w:bCs/>
          <w:sz w:val="24"/>
          <w:szCs w:val="24"/>
        </w:rPr>
        <w:t>Диагностика эффективности внеурочной деятельности.</w:t>
      </w:r>
    </w:p>
    <w:p w14:paraId="09D32042" w14:textId="77777777" w:rsidR="00110AC9" w:rsidRPr="00242199" w:rsidRDefault="00110AC9" w:rsidP="00110AC9">
      <w:pPr>
        <w:spacing w:after="0" w:line="240" w:lineRule="auto"/>
        <w:jc w:val="both"/>
        <w:rPr>
          <w:rFonts w:ascii="Times New Roman" w:hAnsi="Times New Roman"/>
          <w:b/>
          <w:bCs/>
          <w:sz w:val="24"/>
          <w:szCs w:val="24"/>
        </w:rPr>
      </w:pPr>
    </w:p>
    <w:p w14:paraId="03894A43" w14:textId="77777777" w:rsidR="00110AC9" w:rsidRPr="00242199" w:rsidRDefault="00110AC9" w:rsidP="00110AC9">
      <w:pPr>
        <w:pStyle w:val="2ff1"/>
        <w:tabs>
          <w:tab w:val="left" w:pos="993"/>
        </w:tabs>
        <w:ind w:right="-30"/>
        <w:rPr>
          <w:i/>
          <w:sz w:val="24"/>
          <w:szCs w:val="24"/>
        </w:rPr>
      </w:pPr>
      <w:r w:rsidRPr="00242199">
        <w:rPr>
          <w:i/>
          <w:sz w:val="24"/>
          <w:szCs w:val="24"/>
        </w:rPr>
        <w:t xml:space="preserve">Модель выпускника </w:t>
      </w:r>
      <w:r w:rsidR="007C514A" w:rsidRPr="00242199">
        <w:rPr>
          <w:i/>
          <w:sz w:val="24"/>
          <w:szCs w:val="24"/>
        </w:rPr>
        <w:t>основной</w:t>
      </w:r>
      <w:r w:rsidRPr="00242199">
        <w:rPr>
          <w:i/>
          <w:sz w:val="24"/>
          <w:szCs w:val="24"/>
        </w:rPr>
        <w:t xml:space="preserve"> школы:</w:t>
      </w:r>
    </w:p>
    <w:p w14:paraId="44F2AE5A" w14:textId="77777777" w:rsidR="00110AC9" w:rsidRPr="00242199" w:rsidRDefault="00110AC9" w:rsidP="00110AC9">
      <w:pPr>
        <w:pStyle w:val="2ff1"/>
        <w:tabs>
          <w:tab w:val="left" w:pos="993"/>
        </w:tabs>
        <w:ind w:right="-30"/>
        <w:rPr>
          <w:sz w:val="24"/>
          <w:szCs w:val="24"/>
        </w:rPr>
      </w:pPr>
      <w:r w:rsidRPr="00242199">
        <w:rPr>
          <w:sz w:val="24"/>
          <w:szCs w:val="24"/>
        </w:rPr>
        <w:t xml:space="preserve">       К концу обучения в </w:t>
      </w:r>
      <w:r w:rsidR="007C514A" w:rsidRPr="00242199">
        <w:rPr>
          <w:sz w:val="24"/>
          <w:szCs w:val="24"/>
        </w:rPr>
        <w:t>основной</w:t>
      </w:r>
      <w:r w:rsidRPr="00242199">
        <w:rPr>
          <w:sz w:val="24"/>
          <w:szCs w:val="24"/>
        </w:rPr>
        <w:t xml:space="preserve"> школе у ребенка должны быть сформированы следующие качества:</w:t>
      </w:r>
    </w:p>
    <w:p w14:paraId="2D178D83" w14:textId="77777777" w:rsidR="00110AC9" w:rsidRPr="00242199" w:rsidRDefault="00110AC9" w:rsidP="00B10372">
      <w:pPr>
        <w:pStyle w:val="2ff1"/>
        <w:numPr>
          <w:ilvl w:val="0"/>
          <w:numId w:val="188"/>
        </w:numPr>
        <w:tabs>
          <w:tab w:val="left" w:pos="993"/>
        </w:tabs>
        <w:ind w:right="-30"/>
        <w:rPr>
          <w:sz w:val="24"/>
          <w:szCs w:val="24"/>
        </w:rPr>
      </w:pPr>
      <w:r w:rsidRPr="00242199">
        <w:rPr>
          <w:sz w:val="24"/>
          <w:szCs w:val="24"/>
        </w:rPr>
        <w:t>осознанное принятие ценностей здорового образа жизни и регуляция своего поведения в соответствии с ними;</w:t>
      </w:r>
    </w:p>
    <w:p w14:paraId="7B9C93C2" w14:textId="77777777" w:rsidR="00110AC9" w:rsidRPr="00242199" w:rsidRDefault="00110AC9" w:rsidP="00B10372">
      <w:pPr>
        <w:pStyle w:val="2ff1"/>
        <w:numPr>
          <w:ilvl w:val="0"/>
          <w:numId w:val="188"/>
        </w:numPr>
        <w:tabs>
          <w:tab w:val="left" w:pos="993"/>
        </w:tabs>
        <w:ind w:right="-30"/>
        <w:rPr>
          <w:sz w:val="24"/>
          <w:szCs w:val="24"/>
        </w:rPr>
      </w:pPr>
      <w:r w:rsidRPr="00242199">
        <w:rPr>
          <w:sz w:val="24"/>
          <w:szCs w:val="24"/>
        </w:rPr>
        <w:t>использование начал эстетической, духовной, правовой культуры, экологической грамотности при анализе простейшей жизненной ситуации;</w:t>
      </w:r>
    </w:p>
    <w:p w14:paraId="40DD6A05" w14:textId="77777777" w:rsidR="00110AC9" w:rsidRPr="00242199" w:rsidRDefault="00110AC9" w:rsidP="00B10372">
      <w:pPr>
        <w:pStyle w:val="2ff1"/>
        <w:numPr>
          <w:ilvl w:val="0"/>
          <w:numId w:val="188"/>
        </w:numPr>
        <w:tabs>
          <w:tab w:val="left" w:pos="993"/>
        </w:tabs>
        <w:ind w:right="-30"/>
        <w:rPr>
          <w:sz w:val="24"/>
          <w:szCs w:val="24"/>
        </w:rPr>
      </w:pPr>
      <w:r w:rsidRPr="00242199">
        <w:rPr>
          <w:sz w:val="24"/>
          <w:szCs w:val="24"/>
        </w:rPr>
        <w:t>готовность к активному взаимодействию с окружающим миром (эмоциональная, интеллектуальная, коммуникативная);</w:t>
      </w:r>
    </w:p>
    <w:p w14:paraId="09391511" w14:textId="77777777" w:rsidR="00110AC9" w:rsidRPr="00242199" w:rsidRDefault="00110AC9" w:rsidP="00B10372">
      <w:pPr>
        <w:pStyle w:val="2ff1"/>
        <w:numPr>
          <w:ilvl w:val="0"/>
          <w:numId w:val="188"/>
        </w:numPr>
        <w:tabs>
          <w:tab w:val="left" w:pos="993"/>
        </w:tabs>
        <w:ind w:right="-30"/>
        <w:rPr>
          <w:sz w:val="24"/>
          <w:szCs w:val="24"/>
        </w:rPr>
      </w:pPr>
      <w:r w:rsidRPr="00242199">
        <w:rPr>
          <w:sz w:val="24"/>
          <w:szCs w:val="24"/>
        </w:rPr>
        <w:t>желание и умение учиться, готовность к образованию в основном звене школы и самообразованию;</w:t>
      </w:r>
    </w:p>
    <w:p w14:paraId="6DE9D915" w14:textId="77777777" w:rsidR="00110AC9" w:rsidRPr="00242199" w:rsidRDefault="00110AC9" w:rsidP="00B10372">
      <w:pPr>
        <w:pStyle w:val="2ff1"/>
        <w:numPr>
          <w:ilvl w:val="0"/>
          <w:numId w:val="188"/>
        </w:numPr>
        <w:tabs>
          <w:tab w:val="left" w:pos="993"/>
        </w:tabs>
        <w:ind w:right="-30"/>
        <w:rPr>
          <w:sz w:val="24"/>
          <w:szCs w:val="24"/>
        </w:rPr>
      </w:pPr>
      <w:r w:rsidRPr="00242199">
        <w:rPr>
          <w:sz w:val="24"/>
          <w:szCs w:val="24"/>
        </w:rPr>
        <w:t>инициативность, самостоятельность и навыки сотрудничества в разных видах деятельности.</w:t>
      </w:r>
    </w:p>
    <w:p w14:paraId="3F39E567" w14:textId="77777777" w:rsidR="00110AC9" w:rsidRPr="00242199" w:rsidRDefault="00110AC9" w:rsidP="00110AC9">
      <w:pPr>
        <w:pStyle w:val="a7"/>
        <w:spacing w:before="0" w:beforeAutospacing="0" w:after="0" w:afterAutospacing="0"/>
        <w:jc w:val="center"/>
        <w:rPr>
          <w:rFonts w:ascii="Times New Roman" w:hAnsi="Times New Roman"/>
          <w:b/>
        </w:rPr>
      </w:pPr>
      <w:r w:rsidRPr="00242199">
        <w:rPr>
          <w:rFonts w:ascii="Times New Roman" w:hAnsi="Times New Roman"/>
          <w:b/>
        </w:rPr>
        <w:t>Планируемые результаты внеурочной деятельности</w:t>
      </w:r>
    </w:p>
    <w:p w14:paraId="2B22741D" w14:textId="77777777" w:rsidR="00110AC9" w:rsidRPr="00242199" w:rsidRDefault="00110AC9" w:rsidP="00110AC9">
      <w:pPr>
        <w:pStyle w:val="Default"/>
        <w:ind w:firstLine="426"/>
        <w:jc w:val="center"/>
        <w:rPr>
          <w:rFonts w:ascii="Times New Roman" w:hAnsi="Times New Roman" w:cs="Times New Roman"/>
          <w:b/>
          <w:bCs/>
          <w:color w:val="auto"/>
        </w:rPr>
      </w:pPr>
      <w:r w:rsidRPr="00242199">
        <w:rPr>
          <w:rFonts w:ascii="Times New Roman" w:hAnsi="Times New Roman" w:cs="Times New Roman"/>
          <w:b/>
          <w:bCs/>
          <w:color w:val="auto"/>
        </w:rPr>
        <w:t>Основные результаты реализации внеурочной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693"/>
        <w:gridCol w:w="2693"/>
        <w:gridCol w:w="2694"/>
      </w:tblGrid>
      <w:tr w:rsidR="00110AC9" w:rsidRPr="00242199" w14:paraId="482A2DDA" w14:textId="77777777" w:rsidTr="002179B1">
        <w:tc>
          <w:tcPr>
            <w:tcW w:w="1384" w:type="dxa"/>
            <w:shd w:val="clear" w:color="auto" w:fill="auto"/>
          </w:tcPr>
          <w:p w14:paraId="63CD5240" w14:textId="77777777" w:rsidR="00110AC9" w:rsidRPr="00242199" w:rsidRDefault="00110AC9" w:rsidP="00110AC9">
            <w:pPr>
              <w:pStyle w:val="Default"/>
              <w:rPr>
                <w:rFonts w:ascii="Times New Roman" w:hAnsi="Times New Roman" w:cs="Times New Roman"/>
                <w:bCs/>
                <w:color w:val="auto"/>
              </w:rPr>
            </w:pPr>
            <w:r w:rsidRPr="00242199">
              <w:rPr>
                <w:rFonts w:ascii="Times New Roman" w:hAnsi="Times New Roman" w:cs="Times New Roman"/>
                <w:bCs/>
                <w:color w:val="auto"/>
                <w:lang w:val="en-US"/>
              </w:rPr>
              <w:t>II</w:t>
            </w:r>
            <w:r w:rsidRPr="00242199">
              <w:rPr>
                <w:rFonts w:ascii="Times New Roman" w:hAnsi="Times New Roman" w:cs="Times New Roman"/>
                <w:bCs/>
                <w:color w:val="auto"/>
              </w:rPr>
              <w:t xml:space="preserve"> (5-9 классы)</w:t>
            </w:r>
          </w:p>
        </w:tc>
        <w:tc>
          <w:tcPr>
            <w:tcW w:w="2693" w:type="dxa"/>
            <w:shd w:val="clear" w:color="auto" w:fill="auto"/>
          </w:tcPr>
          <w:p w14:paraId="56D959A9" w14:textId="77777777" w:rsidR="00110AC9" w:rsidRPr="00242199" w:rsidRDefault="00110AC9" w:rsidP="00110AC9">
            <w:pPr>
              <w:pStyle w:val="Default"/>
              <w:rPr>
                <w:rFonts w:ascii="Times New Roman" w:hAnsi="Times New Roman" w:cs="Times New Roman"/>
                <w:bCs/>
                <w:color w:val="auto"/>
              </w:rPr>
            </w:pPr>
            <w:r w:rsidRPr="00242199">
              <w:rPr>
                <w:rFonts w:ascii="Times New Roman" w:hAnsi="Times New Roman" w:cs="Times New Roman"/>
                <w:bCs/>
                <w:color w:val="auto"/>
              </w:rPr>
              <w:t>Усвоение обучаемыми конкретных элементов социального опыта, изучаемого в рамках отдельного объединения – знаний, умений и навыков, опыта решения проблем, опыта творческой деятельности, ценностей.</w:t>
            </w:r>
          </w:p>
        </w:tc>
        <w:tc>
          <w:tcPr>
            <w:tcW w:w="2693" w:type="dxa"/>
            <w:shd w:val="clear" w:color="auto" w:fill="auto"/>
          </w:tcPr>
          <w:p w14:paraId="6B517E43" w14:textId="77777777" w:rsidR="00110AC9" w:rsidRPr="00242199" w:rsidRDefault="00110AC9" w:rsidP="00110AC9">
            <w:pPr>
              <w:pStyle w:val="Default"/>
              <w:rPr>
                <w:rFonts w:ascii="Times New Roman" w:hAnsi="Times New Roman" w:cs="Times New Roman"/>
                <w:bCs/>
                <w:color w:val="auto"/>
              </w:rPr>
            </w:pPr>
            <w:r w:rsidRPr="00242199">
              <w:rPr>
                <w:rFonts w:ascii="Times New Roman" w:hAnsi="Times New Roman" w:cs="Times New Roman"/>
                <w:bCs/>
                <w:color w:val="auto"/>
              </w:rPr>
              <w:t>Применение обучающимися способов деятельности как в рамках образовательного процесса, так и в решении проблем в реальных жизненных ситуациях.</w:t>
            </w:r>
          </w:p>
        </w:tc>
        <w:tc>
          <w:tcPr>
            <w:tcW w:w="2694" w:type="dxa"/>
            <w:shd w:val="clear" w:color="auto" w:fill="auto"/>
          </w:tcPr>
          <w:p w14:paraId="3065B053" w14:textId="77777777" w:rsidR="00110AC9" w:rsidRPr="00242199" w:rsidRDefault="00110AC9" w:rsidP="00110AC9">
            <w:pPr>
              <w:pStyle w:val="Default"/>
              <w:rPr>
                <w:rFonts w:ascii="Times New Roman" w:hAnsi="Times New Roman" w:cs="Times New Roman"/>
                <w:bCs/>
                <w:color w:val="auto"/>
              </w:rPr>
            </w:pPr>
            <w:r w:rsidRPr="00242199">
              <w:rPr>
                <w:rFonts w:ascii="Times New Roman" w:hAnsi="Times New Roman" w:cs="Times New Roman"/>
                <w:bCs/>
                <w:color w:val="auto"/>
              </w:rPr>
              <w:t>Развитие инициативности, самостоятельности, навыков сотрудничества в разных видах деятельности.</w:t>
            </w:r>
          </w:p>
        </w:tc>
      </w:tr>
    </w:tbl>
    <w:p w14:paraId="152DEBE6" w14:textId="77777777" w:rsidR="00110AC9" w:rsidRPr="00242199" w:rsidRDefault="00110AC9" w:rsidP="00110AC9">
      <w:pPr>
        <w:spacing w:after="0" w:line="240" w:lineRule="auto"/>
        <w:ind w:firstLine="567"/>
        <w:jc w:val="both"/>
        <w:rPr>
          <w:rFonts w:ascii="Times New Roman" w:hAnsi="Times New Roman"/>
          <w:sz w:val="24"/>
          <w:szCs w:val="24"/>
        </w:rPr>
      </w:pPr>
      <w:r w:rsidRPr="00242199">
        <w:rPr>
          <w:rFonts w:ascii="Times New Roman" w:hAnsi="Times New Roman"/>
          <w:sz w:val="24"/>
          <w:szCs w:val="24"/>
        </w:rPr>
        <w:t>Внеурочная деятельность направлена, в первую очередь, на достижение планируемых результатов освоения соответствующей основной образовательной программы школы. Модель организации внеурочной деятельности описывает инструменты достижения этих результатов.</w:t>
      </w:r>
    </w:p>
    <w:p w14:paraId="1DBF9905" w14:textId="77777777" w:rsidR="00110AC9" w:rsidRPr="00242199" w:rsidRDefault="00110AC9" w:rsidP="00110AC9">
      <w:pPr>
        <w:spacing w:after="0" w:line="240" w:lineRule="auto"/>
        <w:jc w:val="both"/>
        <w:rPr>
          <w:rFonts w:ascii="Times New Roman" w:hAnsi="Times New Roman"/>
          <w:sz w:val="24"/>
          <w:szCs w:val="24"/>
        </w:rPr>
      </w:pPr>
    </w:p>
    <w:p w14:paraId="5A5E0CB6" w14:textId="77777777" w:rsidR="00110AC9" w:rsidRPr="00242199" w:rsidRDefault="00110AC9" w:rsidP="00110AC9">
      <w:pPr>
        <w:spacing w:after="0" w:line="240" w:lineRule="auto"/>
        <w:ind w:firstLine="567"/>
        <w:jc w:val="both"/>
        <w:rPr>
          <w:rStyle w:val="submenu-table"/>
          <w:rFonts w:ascii="Times New Roman" w:hAnsi="Times New Roman"/>
          <w:b/>
          <w:bCs/>
          <w:sz w:val="24"/>
          <w:szCs w:val="24"/>
        </w:rPr>
      </w:pPr>
      <w:r w:rsidRPr="00242199">
        <w:rPr>
          <w:rFonts w:ascii="Times New Roman" w:hAnsi="Times New Roman"/>
          <w:b/>
          <w:bCs/>
          <w:sz w:val="24"/>
          <w:szCs w:val="24"/>
        </w:rPr>
        <w:t xml:space="preserve">Результаты первого уровня (приобретение школьником социальных знаний, понимания социальной реальности и повседневной жизни): </w:t>
      </w:r>
      <w:r w:rsidRPr="00242199">
        <w:rPr>
          <w:rFonts w:ascii="Times New Roman" w:hAnsi="Times New Roman"/>
          <w:sz w:val="24"/>
          <w:szCs w:val="24"/>
        </w:rPr>
        <w:t>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r w:rsidRPr="00242199">
        <w:rPr>
          <w:rFonts w:ascii="Times New Roman" w:hAnsi="Times New Roman"/>
          <w:sz w:val="24"/>
          <w:szCs w:val="24"/>
        </w:rPr>
        <w:br/>
      </w:r>
    </w:p>
    <w:p w14:paraId="651A8F49" w14:textId="77777777" w:rsidR="00897122" w:rsidRDefault="00897122" w:rsidP="00110AC9">
      <w:pPr>
        <w:spacing w:after="0" w:line="240" w:lineRule="auto"/>
        <w:ind w:firstLine="567"/>
        <w:jc w:val="both"/>
        <w:rPr>
          <w:rStyle w:val="submenu-table"/>
          <w:rFonts w:ascii="Times New Roman" w:hAnsi="Times New Roman"/>
          <w:b/>
          <w:bCs/>
          <w:sz w:val="24"/>
          <w:szCs w:val="24"/>
        </w:rPr>
      </w:pPr>
    </w:p>
    <w:p w14:paraId="46F7D64F" w14:textId="77777777" w:rsidR="00897122" w:rsidRDefault="00897122" w:rsidP="00110AC9">
      <w:pPr>
        <w:spacing w:after="0" w:line="240" w:lineRule="auto"/>
        <w:ind w:firstLine="567"/>
        <w:jc w:val="both"/>
        <w:rPr>
          <w:rStyle w:val="submenu-table"/>
          <w:rFonts w:ascii="Times New Roman" w:hAnsi="Times New Roman"/>
          <w:b/>
          <w:bCs/>
          <w:sz w:val="24"/>
          <w:szCs w:val="24"/>
        </w:rPr>
      </w:pPr>
    </w:p>
    <w:p w14:paraId="2CE57908" w14:textId="77777777" w:rsidR="00110AC9" w:rsidRPr="00242199" w:rsidRDefault="00110AC9" w:rsidP="00110AC9">
      <w:pPr>
        <w:spacing w:after="0" w:line="240" w:lineRule="auto"/>
        <w:ind w:firstLine="567"/>
        <w:jc w:val="both"/>
        <w:rPr>
          <w:rStyle w:val="submenu-table"/>
          <w:rFonts w:ascii="Times New Roman" w:hAnsi="Times New Roman"/>
          <w:b/>
          <w:bCs/>
          <w:sz w:val="24"/>
          <w:szCs w:val="24"/>
        </w:rPr>
      </w:pPr>
      <w:r w:rsidRPr="00242199">
        <w:rPr>
          <w:rStyle w:val="submenu-table"/>
          <w:rFonts w:ascii="Times New Roman" w:hAnsi="Times New Roman"/>
          <w:b/>
          <w:bCs/>
          <w:sz w:val="24"/>
          <w:szCs w:val="24"/>
        </w:rPr>
        <w:t>Результаты второго уровня (формирование позитивного отношения школьника к базовым ценностям нашего общества и к социальной реальности в целом):</w:t>
      </w:r>
      <w:r w:rsidRPr="00242199">
        <w:rPr>
          <w:rFonts w:ascii="Times New Roman" w:hAnsi="Times New Roman"/>
          <w:sz w:val="24"/>
          <w:szCs w:val="24"/>
        </w:rPr>
        <w:t xml:space="preserve"> развитие ценностных отношений школьника к родному Отечеству, родной природе и культуре, труду, знаниям, своему собственному здоровью и внутреннему миру.</w:t>
      </w:r>
      <w:r w:rsidRPr="00242199">
        <w:rPr>
          <w:rFonts w:ascii="Times New Roman" w:hAnsi="Times New Roman"/>
          <w:sz w:val="24"/>
          <w:szCs w:val="24"/>
        </w:rPr>
        <w:br/>
      </w:r>
    </w:p>
    <w:p w14:paraId="7A60E3B2" w14:textId="77777777" w:rsidR="00110AC9" w:rsidRPr="00242199" w:rsidRDefault="00110AC9" w:rsidP="00110AC9">
      <w:pPr>
        <w:spacing w:after="0" w:line="240" w:lineRule="auto"/>
        <w:ind w:firstLine="567"/>
        <w:jc w:val="both"/>
        <w:rPr>
          <w:rFonts w:ascii="Times New Roman" w:hAnsi="Times New Roman"/>
          <w:sz w:val="24"/>
          <w:szCs w:val="24"/>
        </w:rPr>
      </w:pPr>
      <w:r w:rsidRPr="00242199">
        <w:rPr>
          <w:rStyle w:val="submenu-table"/>
          <w:rFonts w:ascii="Times New Roman" w:hAnsi="Times New Roman"/>
          <w:b/>
          <w:bCs/>
          <w:sz w:val="24"/>
          <w:szCs w:val="24"/>
        </w:rPr>
        <w:t>Результаты третьего уровня (приобретение школьником опыта самостоятельного социального действия):</w:t>
      </w:r>
      <w:r w:rsidRPr="00242199">
        <w:rPr>
          <w:rFonts w:ascii="Times New Roman" w:hAnsi="Times New Roman"/>
          <w:sz w:val="24"/>
          <w:szCs w:val="24"/>
        </w:rPr>
        <w:t xml:space="preserve"> 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14:paraId="720C21EA" w14:textId="77777777" w:rsidR="00110AC9" w:rsidRPr="00242199" w:rsidRDefault="00110AC9" w:rsidP="00110AC9">
      <w:pPr>
        <w:spacing w:after="0" w:line="240" w:lineRule="auto"/>
        <w:ind w:firstLine="567"/>
        <w:jc w:val="both"/>
        <w:rPr>
          <w:rStyle w:val="submenu-table"/>
          <w:rFonts w:ascii="Times New Roman" w:hAnsi="Times New Roman"/>
          <w:b/>
          <w:bCs/>
          <w:sz w:val="24"/>
          <w:szCs w:val="24"/>
        </w:rPr>
      </w:pPr>
      <w:r w:rsidRPr="00242199">
        <w:rPr>
          <w:rFonts w:ascii="Times New Roman" w:hAnsi="Times New Roman"/>
          <w:sz w:val="24"/>
          <w:szCs w:val="24"/>
        </w:rPr>
        <w:t xml:space="preserve">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 </w:t>
      </w:r>
      <w:r w:rsidRPr="00242199">
        <w:rPr>
          <w:rFonts w:ascii="Times New Roman" w:hAnsi="Times New Roman"/>
          <w:sz w:val="24"/>
          <w:szCs w:val="24"/>
        </w:rPr>
        <w:br/>
      </w:r>
    </w:p>
    <w:p w14:paraId="567E10C2" w14:textId="77777777" w:rsidR="00110AC9" w:rsidRPr="00242199" w:rsidRDefault="00110AC9" w:rsidP="00110AC9">
      <w:pPr>
        <w:spacing w:after="0" w:line="240" w:lineRule="auto"/>
        <w:ind w:firstLine="567"/>
        <w:jc w:val="both"/>
        <w:rPr>
          <w:rFonts w:ascii="Times New Roman" w:hAnsi="Times New Roman"/>
          <w:sz w:val="24"/>
          <w:szCs w:val="24"/>
        </w:rPr>
      </w:pPr>
      <w:r w:rsidRPr="00242199">
        <w:rPr>
          <w:rStyle w:val="submenu-table"/>
          <w:rFonts w:ascii="Times New Roman" w:hAnsi="Times New Roman"/>
          <w:b/>
          <w:bCs/>
          <w:sz w:val="24"/>
          <w:szCs w:val="24"/>
        </w:rPr>
        <w:t>Диагностика эффективности организации внеурочной деятельности</w:t>
      </w:r>
      <w:r w:rsidRPr="00242199">
        <w:rPr>
          <w:rFonts w:ascii="Times New Roman" w:hAnsi="Times New Roman"/>
          <w:sz w:val="24"/>
          <w:szCs w:val="24"/>
        </w:rPr>
        <w:br/>
      </w:r>
      <w:r w:rsidRPr="00242199">
        <w:rPr>
          <w:rFonts w:ascii="Times New Roman" w:hAnsi="Times New Roman"/>
          <w:sz w:val="24"/>
          <w:szCs w:val="24"/>
          <w:u w:val="single"/>
        </w:rPr>
        <w:t xml:space="preserve">Цель диагностики </w:t>
      </w:r>
      <w:r w:rsidRPr="00242199">
        <w:rPr>
          <w:rFonts w:ascii="Times New Roman" w:hAnsi="Times New Roman"/>
          <w:sz w:val="24"/>
          <w:szCs w:val="24"/>
        </w:rPr>
        <w:t xml:space="preserve">– выяснить, являются ли и в какой степени воспитывающими те виды внеурочной деятельности, которыми занят школьник. </w:t>
      </w:r>
    </w:p>
    <w:p w14:paraId="3D55BAF8" w14:textId="77777777" w:rsidR="00110AC9" w:rsidRPr="00242199" w:rsidRDefault="00110AC9" w:rsidP="00110AC9">
      <w:pPr>
        <w:spacing w:after="0" w:line="240" w:lineRule="auto"/>
        <w:ind w:firstLine="567"/>
        <w:jc w:val="both"/>
        <w:rPr>
          <w:rFonts w:ascii="Times New Roman" w:hAnsi="Times New Roman"/>
          <w:sz w:val="24"/>
          <w:szCs w:val="24"/>
        </w:rPr>
      </w:pPr>
      <w:r w:rsidRPr="00242199">
        <w:rPr>
          <w:rFonts w:ascii="Times New Roman" w:hAnsi="Times New Roman"/>
          <w:sz w:val="24"/>
          <w:szCs w:val="24"/>
        </w:rPr>
        <w:t>Диагностика эффективности внеурочной деятельности школьников</w:t>
      </w:r>
    </w:p>
    <w:p w14:paraId="1CF2836E" w14:textId="77777777" w:rsidR="00110AC9" w:rsidRPr="00242199" w:rsidRDefault="00110AC9" w:rsidP="00110AC9">
      <w:pPr>
        <w:spacing w:after="0" w:line="240" w:lineRule="auto"/>
        <w:ind w:firstLine="567"/>
        <w:jc w:val="both"/>
        <w:rPr>
          <w:rFonts w:ascii="Times New Roman" w:hAnsi="Times New Roman"/>
          <w:sz w:val="24"/>
          <w:szCs w:val="24"/>
        </w:rPr>
      </w:pPr>
      <w:r w:rsidRPr="00242199">
        <w:rPr>
          <w:rFonts w:ascii="Times New Roman" w:hAnsi="Times New Roman"/>
          <w:sz w:val="24"/>
          <w:szCs w:val="24"/>
        </w:rPr>
        <w:t>Личность самого обучающегося</w:t>
      </w:r>
    </w:p>
    <w:p w14:paraId="1EA8C371" w14:textId="77777777" w:rsidR="00110AC9" w:rsidRPr="00242199" w:rsidRDefault="00110AC9" w:rsidP="00110AC9">
      <w:pPr>
        <w:spacing w:after="0" w:line="240" w:lineRule="auto"/>
        <w:ind w:firstLine="567"/>
        <w:jc w:val="both"/>
        <w:rPr>
          <w:rFonts w:ascii="Times New Roman" w:hAnsi="Times New Roman"/>
          <w:sz w:val="24"/>
          <w:szCs w:val="24"/>
        </w:rPr>
      </w:pPr>
      <w:r w:rsidRPr="00242199">
        <w:rPr>
          <w:rFonts w:ascii="Times New Roman" w:hAnsi="Times New Roman"/>
          <w:sz w:val="24"/>
          <w:szCs w:val="24"/>
        </w:rPr>
        <w:t>Детский коллектив</w:t>
      </w:r>
    </w:p>
    <w:p w14:paraId="4B5E8D88" w14:textId="77777777" w:rsidR="00110AC9" w:rsidRPr="00242199" w:rsidRDefault="00110AC9" w:rsidP="00110AC9">
      <w:pPr>
        <w:spacing w:after="0" w:line="240" w:lineRule="auto"/>
        <w:ind w:firstLine="567"/>
        <w:jc w:val="both"/>
        <w:rPr>
          <w:rFonts w:ascii="Times New Roman" w:hAnsi="Times New Roman"/>
          <w:sz w:val="24"/>
          <w:szCs w:val="24"/>
        </w:rPr>
      </w:pPr>
      <w:r w:rsidRPr="00242199">
        <w:rPr>
          <w:rFonts w:ascii="Times New Roman" w:hAnsi="Times New Roman"/>
          <w:sz w:val="24"/>
          <w:szCs w:val="24"/>
        </w:rPr>
        <w:t>Профессиональная позиция педагога</w:t>
      </w:r>
    </w:p>
    <w:p w14:paraId="05687F30" w14:textId="77777777" w:rsidR="00110AC9" w:rsidRPr="00242199" w:rsidRDefault="00110AC9" w:rsidP="00110AC9">
      <w:pPr>
        <w:spacing w:after="0" w:line="240" w:lineRule="auto"/>
        <w:ind w:firstLine="567"/>
        <w:jc w:val="both"/>
        <w:rPr>
          <w:rFonts w:ascii="Times New Roman" w:hAnsi="Times New Roman"/>
          <w:sz w:val="24"/>
          <w:szCs w:val="24"/>
        </w:rPr>
      </w:pPr>
      <w:r w:rsidRPr="00242199">
        <w:rPr>
          <w:rFonts w:ascii="Times New Roman" w:hAnsi="Times New Roman"/>
          <w:sz w:val="24"/>
          <w:szCs w:val="24"/>
        </w:rPr>
        <w:t>Методы и методики мониторинга изучения детского коллектива</w:t>
      </w:r>
    </w:p>
    <w:p w14:paraId="14E413AE" w14:textId="77777777" w:rsidR="00110AC9" w:rsidRPr="00242199" w:rsidRDefault="00110AC9" w:rsidP="00110AC9">
      <w:pPr>
        <w:spacing w:after="0" w:line="240" w:lineRule="auto"/>
        <w:ind w:firstLine="567"/>
        <w:jc w:val="both"/>
        <w:rPr>
          <w:rFonts w:ascii="Times New Roman" w:hAnsi="Times New Roman"/>
          <w:sz w:val="24"/>
          <w:szCs w:val="24"/>
        </w:rPr>
      </w:pPr>
      <w:r w:rsidRPr="00242199">
        <w:rPr>
          <w:rFonts w:ascii="Times New Roman" w:hAnsi="Times New Roman"/>
          <w:sz w:val="24"/>
          <w:szCs w:val="24"/>
        </w:rPr>
        <w:t xml:space="preserve">Основные результаты реализации программы внеурочной деятельности обучающихся оцениваются в рамках мониторинговых процедур, предусматривающих сформированность познавательного, коммуникативного, нравственного, эстетического потенциала личности. </w:t>
      </w:r>
    </w:p>
    <w:p w14:paraId="0CD3B961"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 xml:space="preserve">        </w:t>
      </w:r>
    </w:p>
    <w:p w14:paraId="317B7670"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Достижение всех трех уровней результатов внеурочной деятельности будет свидетельствовать об эффективности работы по вопросам воспитания.</w:t>
      </w:r>
    </w:p>
    <w:p w14:paraId="687B6301"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sz w:val="24"/>
          <w:szCs w:val="24"/>
        </w:rPr>
        <w:t>Очень важным на наш взгляд, в процессе реализации модели внеурочной деятельности является получение обратной связи, т.е. проведение мониторинга.</w:t>
      </w:r>
    </w:p>
    <w:p w14:paraId="6091FFAB" w14:textId="77777777" w:rsidR="00110AC9" w:rsidRPr="00242199" w:rsidRDefault="00110AC9" w:rsidP="00110AC9">
      <w:pPr>
        <w:spacing w:after="0" w:line="240" w:lineRule="auto"/>
        <w:jc w:val="both"/>
        <w:rPr>
          <w:rFonts w:ascii="Times New Roman" w:hAnsi="Times New Roman"/>
          <w:sz w:val="24"/>
          <w:szCs w:val="24"/>
        </w:rPr>
      </w:pPr>
    </w:p>
    <w:p w14:paraId="5C0A28F2" w14:textId="77777777" w:rsidR="00110AC9" w:rsidRPr="00242199" w:rsidRDefault="00110AC9" w:rsidP="00110AC9">
      <w:pPr>
        <w:spacing w:after="0" w:line="240" w:lineRule="auto"/>
        <w:jc w:val="center"/>
        <w:rPr>
          <w:rStyle w:val="submenu-table"/>
          <w:rFonts w:ascii="Times New Roman" w:hAnsi="Times New Roman"/>
          <w:b/>
          <w:bCs/>
          <w:sz w:val="24"/>
          <w:szCs w:val="24"/>
        </w:rPr>
      </w:pPr>
      <w:r w:rsidRPr="00242199">
        <w:rPr>
          <w:rStyle w:val="submenu-table"/>
          <w:rFonts w:ascii="Times New Roman" w:hAnsi="Times New Roman"/>
          <w:b/>
          <w:bCs/>
          <w:sz w:val="24"/>
          <w:szCs w:val="24"/>
        </w:rPr>
        <w:t>Мониторинг компетентностей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1"/>
        <w:gridCol w:w="3245"/>
        <w:gridCol w:w="3230"/>
      </w:tblGrid>
      <w:tr w:rsidR="00110AC9" w:rsidRPr="00242199" w14:paraId="24838893" w14:textId="77777777" w:rsidTr="002179B1">
        <w:tc>
          <w:tcPr>
            <w:tcW w:w="3227" w:type="dxa"/>
          </w:tcPr>
          <w:p w14:paraId="0CD1C65A"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b/>
                <w:bCs/>
                <w:sz w:val="24"/>
                <w:szCs w:val="24"/>
              </w:rPr>
              <w:t>Компетенции ученика</w:t>
            </w:r>
          </w:p>
        </w:tc>
        <w:tc>
          <w:tcPr>
            <w:tcW w:w="3402" w:type="dxa"/>
          </w:tcPr>
          <w:p w14:paraId="66B31687"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b/>
                <w:bCs/>
                <w:sz w:val="24"/>
                <w:szCs w:val="24"/>
              </w:rPr>
              <w:t xml:space="preserve">Показатели </w:t>
            </w:r>
          </w:p>
        </w:tc>
        <w:tc>
          <w:tcPr>
            <w:tcW w:w="3509" w:type="dxa"/>
          </w:tcPr>
          <w:p w14:paraId="7F741CD8" w14:textId="77777777" w:rsidR="00110AC9" w:rsidRPr="00242199" w:rsidRDefault="00110AC9" w:rsidP="00110AC9">
            <w:pPr>
              <w:spacing w:after="0" w:line="240" w:lineRule="auto"/>
              <w:jc w:val="both"/>
              <w:rPr>
                <w:rFonts w:ascii="Times New Roman" w:hAnsi="Times New Roman"/>
                <w:sz w:val="24"/>
                <w:szCs w:val="24"/>
              </w:rPr>
            </w:pPr>
            <w:r w:rsidRPr="00242199">
              <w:rPr>
                <w:rFonts w:ascii="Times New Roman" w:hAnsi="Times New Roman"/>
                <w:b/>
                <w:bCs/>
                <w:sz w:val="24"/>
                <w:szCs w:val="24"/>
              </w:rPr>
              <w:t>Методический инструментарий</w:t>
            </w:r>
          </w:p>
        </w:tc>
      </w:tr>
      <w:tr w:rsidR="00110AC9" w:rsidRPr="00242199" w14:paraId="71B87AFD" w14:textId="77777777" w:rsidTr="002179B1">
        <w:tc>
          <w:tcPr>
            <w:tcW w:w="3227" w:type="dxa"/>
          </w:tcPr>
          <w:p w14:paraId="651B3DDA" w14:textId="77777777" w:rsidR="00110AC9" w:rsidRPr="00242199" w:rsidRDefault="00110AC9" w:rsidP="00110AC9">
            <w:pPr>
              <w:spacing w:after="0" w:line="240" w:lineRule="auto"/>
              <w:jc w:val="center"/>
              <w:rPr>
                <w:rFonts w:ascii="Times New Roman" w:hAnsi="Times New Roman"/>
                <w:b/>
                <w:sz w:val="24"/>
                <w:szCs w:val="24"/>
              </w:rPr>
            </w:pPr>
            <w:r w:rsidRPr="00242199">
              <w:rPr>
                <w:rFonts w:ascii="Times New Roman" w:hAnsi="Times New Roman"/>
                <w:sz w:val="24"/>
                <w:szCs w:val="24"/>
              </w:rPr>
              <w:t>Сформированность познавательного потенциала личности  обучающихся и особенности мотивации</w:t>
            </w:r>
          </w:p>
        </w:tc>
        <w:tc>
          <w:tcPr>
            <w:tcW w:w="3402" w:type="dxa"/>
          </w:tcPr>
          <w:p w14:paraId="6120B4DA" w14:textId="77777777" w:rsidR="00110AC9" w:rsidRPr="00242199" w:rsidRDefault="00110AC9" w:rsidP="00110AC9">
            <w:pPr>
              <w:spacing w:after="0" w:line="240" w:lineRule="auto"/>
              <w:rPr>
                <w:rFonts w:ascii="Times New Roman" w:hAnsi="Times New Roman"/>
                <w:b/>
                <w:sz w:val="24"/>
                <w:szCs w:val="24"/>
              </w:rPr>
            </w:pPr>
            <w:r w:rsidRPr="00242199">
              <w:rPr>
                <w:rFonts w:ascii="Times New Roman" w:hAnsi="Times New Roman"/>
                <w:sz w:val="24"/>
                <w:szCs w:val="24"/>
              </w:rPr>
              <w:t>1.Познавательная активность  обучающихся.</w:t>
            </w:r>
            <w:r w:rsidRPr="00242199">
              <w:rPr>
                <w:rFonts w:ascii="Times New Roman" w:hAnsi="Times New Roman"/>
                <w:sz w:val="24"/>
                <w:szCs w:val="24"/>
              </w:rPr>
              <w:br/>
              <w:t>2.Произвольность психических процессов.</w:t>
            </w:r>
            <w:r w:rsidRPr="00242199">
              <w:rPr>
                <w:rFonts w:ascii="Times New Roman" w:hAnsi="Times New Roman"/>
                <w:sz w:val="24"/>
                <w:szCs w:val="24"/>
              </w:rPr>
              <w:br/>
              <w:t>3.Эмоциональное состояние (уровень тревожности)</w:t>
            </w:r>
          </w:p>
        </w:tc>
        <w:tc>
          <w:tcPr>
            <w:tcW w:w="3509" w:type="dxa"/>
          </w:tcPr>
          <w:p w14:paraId="3EC6F52C" w14:textId="77777777" w:rsidR="00110AC9" w:rsidRPr="00242199" w:rsidRDefault="00110AC9" w:rsidP="00110AC9">
            <w:pPr>
              <w:spacing w:after="0" w:line="240" w:lineRule="auto"/>
              <w:rPr>
                <w:rFonts w:ascii="Times New Roman" w:hAnsi="Times New Roman"/>
                <w:b/>
                <w:sz w:val="24"/>
                <w:szCs w:val="24"/>
              </w:rPr>
            </w:pPr>
            <w:r w:rsidRPr="00242199">
              <w:rPr>
                <w:rFonts w:ascii="Times New Roman" w:hAnsi="Times New Roman"/>
                <w:sz w:val="24"/>
                <w:szCs w:val="24"/>
              </w:rPr>
              <w:t>1.Методики изучения развития познавательных процессов личности ребёнка.</w:t>
            </w:r>
            <w:r w:rsidRPr="00242199">
              <w:rPr>
                <w:rFonts w:ascii="Times New Roman" w:hAnsi="Times New Roman"/>
                <w:sz w:val="24"/>
                <w:szCs w:val="24"/>
              </w:rPr>
              <w:br/>
              <w:t>2.Педагогическое наблюдение.</w:t>
            </w:r>
            <w:r w:rsidRPr="00242199">
              <w:rPr>
                <w:rFonts w:ascii="Times New Roman" w:hAnsi="Times New Roman"/>
                <w:sz w:val="24"/>
                <w:szCs w:val="24"/>
              </w:rPr>
              <w:br/>
              <w:t>3.Оценка уровня тревожности Филипса</w:t>
            </w:r>
            <w:r w:rsidRPr="00242199">
              <w:rPr>
                <w:rFonts w:ascii="Times New Roman" w:hAnsi="Times New Roman"/>
                <w:sz w:val="24"/>
                <w:szCs w:val="24"/>
              </w:rPr>
              <w:br/>
              <w:t>«Шкала тревожности».</w:t>
            </w:r>
          </w:p>
        </w:tc>
      </w:tr>
      <w:tr w:rsidR="00110AC9" w:rsidRPr="00242199" w14:paraId="0EB2035A" w14:textId="77777777" w:rsidTr="002179B1">
        <w:tc>
          <w:tcPr>
            <w:tcW w:w="3227" w:type="dxa"/>
          </w:tcPr>
          <w:p w14:paraId="4D532C3A" w14:textId="77777777" w:rsidR="00110AC9" w:rsidRPr="00242199" w:rsidRDefault="00110AC9" w:rsidP="00110AC9">
            <w:pPr>
              <w:spacing w:after="0" w:line="240" w:lineRule="auto"/>
              <w:jc w:val="center"/>
              <w:rPr>
                <w:rFonts w:ascii="Times New Roman" w:hAnsi="Times New Roman"/>
                <w:b/>
                <w:sz w:val="24"/>
                <w:szCs w:val="24"/>
              </w:rPr>
            </w:pPr>
            <w:r w:rsidRPr="00242199">
              <w:rPr>
                <w:rFonts w:ascii="Times New Roman" w:hAnsi="Times New Roman"/>
                <w:sz w:val="24"/>
                <w:szCs w:val="24"/>
              </w:rPr>
              <w:t>Сформированность коммуникативного потенциала личности и её зависимость от сформированности общешкольного коллектива.</w:t>
            </w:r>
          </w:p>
        </w:tc>
        <w:tc>
          <w:tcPr>
            <w:tcW w:w="3402" w:type="dxa"/>
          </w:tcPr>
          <w:p w14:paraId="0AD491B4" w14:textId="77777777" w:rsidR="00110AC9" w:rsidRPr="00242199" w:rsidRDefault="00110AC9" w:rsidP="00110AC9">
            <w:pPr>
              <w:spacing w:after="0" w:line="240" w:lineRule="auto"/>
              <w:rPr>
                <w:rFonts w:ascii="Times New Roman" w:hAnsi="Times New Roman"/>
                <w:sz w:val="24"/>
                <w:szCs w:val="24"/>
              </w:rPr>
            </w:pPr>
            <w:r w:rsidRPr="00242199">
              <w:rPr>
                <w:rFonts w:ascii="Times New Roman" w:hAnsi="Times New Roman"/>
                <w:sz w:val="24"/>
                <w:szCs w:val="24"/>
              </w:rPr>
              <w:t>1.Коммуникабельность.</w:t>
            </w:r>
            <w:r w:rsidRPr="00242199">
              <w:rPr>
                <w:rFonts w:ascii="Times New Roman" w:hAnsi="Times New Roman"/>
                <w:sz w:val="24"/>
                <w:szCs w:val="24"/>
              </w:rPr>
              <w:br/>
              <w:t>2.Знание этикета.</w:t>
            </w:r>
            <w:r w:rsidRPr="00242199">
              <w:rPr>
                <w:rFonts w:ascii="Times New Roman" w:hAnsi="Times New Roman"/>
                <w:sz w:val="24"/>
                <w:szCs w:val="24"/>
              </w:rPr>
              <w:br/>
              <w:t>3.Комфортность ребёнка в школе.</w:t>
            </w:r>
            <w:r w:rsidRPr="00242199">
              <w:rPr>
                <w:rFonts w:ascii="Times New Roman" w:hAnsi="Times New Roman"/>
                <w:sz w:val="24"/>
                <w:szCs w:val="24"/>
              </w:rPr>
              <w:br/>
              <w:t>4.Сформированность совместной деятельности.</w:t>
            </w:r>
          </w:p>
          <w:p w14:paraId="17E657B2" w14:textId="77777777" w:rsidR="00110AC9" w:rsidRPr="00242199" w:rsidRDefault="00110AC9" w:rsidP="00110AC9">
            <w:pPr>
              <w:spacing w:after="0" w:line="240" w:lineRule="auto"/>
              <w:rPr>
                <w:rFonts w:ascii="Times New Roman" w:hAnsi="Times New Roman"/>
                <w:b/>
                <w:sz w:val="24"/>
                <w:szCs w:val="24"/>
              </w:rPr>
            </w:pPr>
            <w:r w:rsidRPr="00242199">
              <w:rPr>
                <w:rFonts w:ascii="Times New Roman" w:hAnsi="Times New Roman"/>
                <w:sz w:val="24"/>
                <w:szCs w:val="24"/>
              </w:rPr>
              <w:t>5.Взаимодействиесо взрослыми, родителями, педагогами.</w:t>
            </w:r>
            <w:r w:rsidRPr="00242199">
              <w:rPr>
                <w:rFonts w:ascii="Times New Roman" w:hAnsi="Times New Roman"/>
                <w:sz w:val="24"/>
                <w:szCs w:val="24"/>
              </w:rPr>
              <w:br/>
              <w:t>6.Соблюдение социальных и этических норм.</w:t>
            </w:r>
          </w:p>
        </w:tc>
        <w:tc>
          <w:tcPr>
            <w:tcW w:w="3509" w:type="dxa"/>
          </w:tcPr>
          <w:p w14:paraId="7ABF0F11" w14:textId="77777777" w:rsidR="00110AC9" w:rsidRPr="00242199" w:rsidRDefault="00110AC9" w:rsidP="00110AC9">
            <w:pPr>
              <w:spacing w:after="0" w:line="240" w:lineRule="auto"/>
              <w:rPr>
                <w:rFonts w:ascii="Times New Roman" w:hAnsi="Times New Roman"/>
                <w:b/>
                <w:sz w:val="24"/>
                <w:szCs w:val="24"/>
              </w:rPr>
            </w:pPr>
            <w:r w:rsidRPr="00242199">
              <w:rPr>
                <w:rFonts w:ascii="Times New Roman" w:hAnsi="Times New Roman"/>
                <w:sz w:val="24"/>
                <w:szCs w:val="24"/>
              </w:rPr>
              <w:t>1.Методика выявления коммуникативных склонностей обучающихся.</w:t>
            </w:r>
            <w:r w:rsidRPr="00242199">
              <w:rPr>
                <w:rFonts w:ascii="Times New Roman" w:hAnsi="Times New Roman"/>
                <w:sz w:val="24"/>
                <w:szCs w:val="24"/>
              </w:rPr>
              <w:br/>
              <w:t>2. Педагогическое наблюдение.</w:t>
            </w:r>
            <w:r w:rsidRPr="00242199">
              <w:rPr>
                <w:rFonts w:ascii="Times New Roman" w:hAnsi="Times New Roman"/>
                <w:sz w:val="24"/>
                <w:szCs w:val="24"/>
              </w:rPr>
              <w:br/>
              <w:t>3 Методика А.А.Андреева «Изучение удовлетворённости учащегося школьной жизнью».</w:t>
            </w:r>
            <w:r w:rsidRPr="00242199">
              <w:rPr>
                <w:rFonts w:ascii="Times New Roman" w:hAnsi="Times New Roman"/>
                <w:sz w:val="24"/>
                <w:szCs w:val="24"/>
              </w:rPr>
              <w:br/>
              <w:t>4.Методики «Наши отношения», «Психологическая атмосфера в коллективе».</w:t>
            </w:r>
            <w:r w:rsidRPr="00242199">
              <w:rPr>
                <w:rFonts w:ascii="Times New Roman" w:hAnsi="Times New Roman"/>
                <w:sz w:val="24"/>
                <w:szCs w:val="24"/>
              </w:rPr>
              <w:br/>
              <w:t>5.Анкета «Ты и твоя школа».</w:t>
            </w:r>
            <w:r w:rsidRPr="00242199">
              <w:rPr>
                <w:rFonts w:ascii="Times New Roman" w:hAnsi="Times New Roman"/>
                <w:sz w:val="24"/>
                <w:szCs w:val="24"/>
              </w:rPr>
              <w:br/>
              <w:t>6.Наблюдения педагогов.</w:t>
            </w:r>
          </w:p>
        </w:tc>
      </w:tr>
      <w:tr w:rsidR="00110AC9" w:rsidRPr="00242199" w14:paraId="61CA77D8" w14:textId="77777777" w:rsidTr="002179B1">
        <w:tc>
          <w:tcPr>
            <w:tcW w:w="3227" w:type="dxa"/>
          </w:tcPr>
          <w:p w14:paraId="5E37570E" w14:textId="77777777" w:rsidR="00110AC9" w:rsidRPr="00242199" w:rsidRDefault="00110AC9" w:rsidP="00F7451A">
            <w:pPr>
              <w:spacing w:after="0" w:line="240" w:lineRule="auto"/>
              <w:jc w:val="center"/>
              <w:rPr>
                <w:rFonts w:ascii="Times New Roman" w:hAnsi="Times New Roman"/>
                <w:b/>
                <w:sz w:val="24"/>
                <w:szCs w:val="24"/>
              </w:rPr>
            </w:pPr>
            <w:r w:rsidRPr="00242199">
              <w:rPr>
                <w:rFonts w:ascii="Times New Roman" w:hAnsi="Times New Roman"/>
                <w:sz w:val="24"/>
                <w:szCs w:val="24"/>
              </w:rPr>
              <w:t>Сформированность нравственного, эстетического потенциала учащегося.</w:t>
            </w:r>
          </w:p>
        </w:tc>
        <w:tc>
          <w:tcPr>
            <w:tcW w:w="3402" w:type="dxa"/>
          </w:tcPr>
          <w:p w14:paraId="0C13993E" w14:textId="77777777" w:rsidR="00110AC9" w:rsidRPr="00242199" w:rsidRDefault="00110AC9" w:rsidP="00F7451A">
            <w:pPr>
              <w:spacing w:line="240" w:lineRule="auto"/>
              <w:rPr>
                <w:rFonts w:ascii="Times New Roman" w:hAnsi="Times New Roman"/>
                <w:b/>
                <w:sz w:val="24"/>
                <w:szCs w:val="24"/>
              </w:rPr>
            </w:pPr>
            <w:r w:rsidRPr="00242199">
              <w:rPr>
                <w:rFonts w:ascii="Times New Roman" w:hAnsi="Times New Roman"/>
                <w:sz w:val="24"/>
                <w:szCs w:val="24"/>
              </w:rPr>
              <w:t>1.Нравственная направленность личности.</w:t>
            </w:r>
            <w:r w:rsidRPr="00242199">
              <w:rPr>
                <w:rFonts w:ascii="Times New Roman" w:hAnsi="Times New Roman"/>
                <w:sz w:val="24"/>
                <w:szCs w:val="24"/>
              </w:rPr>
              <w:br/>
              <w:t>2.Сформированность отношений ребёнка к Родине, обществу, семье, школе, себе, природе, труду.</w:t>
            </w:r>
            <w:r w:rsidRPr="00242199">
              <w:rPr>
                <w:rFonts w:ascii="Times New Roman" w:hAnsi="Times New Roman"/>
                <w:sz w:val="24"/>
                <w:szCs w:val="24"/>
              </w:rPr>
              <w:br/>
              <w:t>3.Развитость чувства прекрасного.</w:t>
            </w:r>
          </w:p>
        </w:tc>
        <w:tc>
          <w:tcPr>
            <w:tcW w:w="3509" w:type="dxa"/>
          </w:tcPr>
          <w:p w14:paraId="66EA9B3D" w14:textId="77777777" w:rsidR="00110AC9" w:rsidRPr="00242199" w:rsidRDefault="00110AC9" w:rsidP="00F7451A">
            <w:pPr>
              <w:spacing w:line="240" w:lineRule="auto"/>
              <w:rPr>
                <w:rFonts w:ascii="Times New Roman" w:hAnsi="Times New Roman"/>
                <w:sz w:val="24"/>
                <w:szCs w:val="24"/>
              </w:rPr>
            </w:pPr>
            <w:r w:rsidRPr="00242199">
              <w:rPr>
                <w:rFonts w:ascii="Times New Roman" w:hAnsi="Times New Roman"/>
                <w:sz w:val="24"/>
                <w:szCs w:val="24"/>
              </w:rPr>
              <w:t>1.Тест Н.Е.Щурковой «Размышляем о жизненном опыте».</w:t>
            </w:r>
            <w:r w:rsidRPr="00242199">
              <w:rPr>
                <w:rFonts w:ascii="Times New Roman" w:hAnsi="Times New Roman"/>
                <w:sz w:val="24"/>
                <w:szCs w:val="24"/>
              </w:rPr>
              <w:br/>
              <w:t>2.наблюдения педагогов</w:t>
            </w:r>
            <w:r w:rsidRPr="00242199">
              <w:rPr>
                <w:rFonts w:ascii="Times New Roman" w:hAnsi="Times New Roman"/>
                <w:sz w:val="24"/>
                <w:szCs w:val="24"/>
              </w:rPr>
              <w:br/>
              <w:t>3.изучение документации</w:t>
            </w:r>
          </w:p>
          <w:p w14:paraId="51526A72" w14:textId="77777777" w:rsidR="00110AC9" w:rsidRPr="00242199" w:rsidRDefault="00110AC9" w:rsidP="00F7451A">
            <w:pPr>
              <w:spacing w:line="240" w:lineRule="auto"/>
              <w:rPr>
                <w:rFonts w:ascii="Times New Roman" w:hAnsi="Times New Roman"/>
                <w:b/>
                <w:sz w:val="24"/>
                <w:szCs w:val="24"/>
              </w:rPr>
            </w:pPr>
            <w:r w:rsidRPr="00242199">
              <w:rPr>
                <w:rFonts w:ascii="Times New Roman" w:hAnsi="Times New Roman"/>
                <w:sz w:val="24"/>
                <w:szCs w:val="24"/>
              </w:rPr>
              <w:t>4. Мониторинг общего поведения</w:t>
            </w:r>
          </w:p>
        </w:tc>
      </w:tr>
    </w:tbl>
    <w:p w14:paraId="2F6490E8" w14:textId="77777777" w:rsidR="00B540EE" w:rsidRPr="00242199" w:rsidRDefault="00B540EE" w:rsidP="00F7451A">
      <w:pPr>
        <w:spacing w:after="0" w:line="240" w:lineRule="auto"/>
        <w:ind w:firstLine="709"/>
        <w:rPr>
          <w:rFonts w:ascii="Times New Roman" w:hAnsi="Times New Roman"/>
          <w:sz w:val="24"/>
          <w:szCs w:val="24"/>
        </w:rPr>
      </w:pPr>
    </w:p>
    <w:p w14:paraId="4017DC4A" w14:textId="77777777" w:rsidR="00B540EE" w:rsidRPr="00242199" w:rsidRDefault="00B540EE" w:rsidP="00F7451A">
      <w:pPr>
        <w:pStyle w:val="2"/>
        <w:numPr>
          <w:ilvl w:val="1"/>
          <w:numId w:val="1"/>
        </w:numPr>
        <w:spacing w:line="240" w:lineRule="auto"/>
        <w:rPr>
          <w:sz w:val="24"/>
          <w:szCs w:val="24"/>
        </w:rPr>
      </w:pPr>
      <w:bookmarkStart w:id="398" w:name="_Toc406059071"/>
      <w:bookmarkStart w:id="399" w:name="_Toc409691735"/>
      <w:bookmarkStart w:id="400" w:name="_Toc410654075"/>
      <w:bookmarkStart w:id="401" w:name="_Toc32685123"/>
      <w:r w:rsidRPr="00242199">
        <w:rPr>
          <w:sz w:val="24"/>
          <w:szCs w:val="24"/>
        </w:rPr>
        <w:t>Система условий</w:t>
      </w:r>
      <w:bookmarkEnd w:id="398"/>
      <w:r w:rsidR="00110AC9" w:rsidRPr="00242199">
        <w:rPr>
          <w:sz w:val="24"/>
          <w:szCs w:val="24"/>
        </w:rPr>
        <w:t xml:space="preserve"> </w:t>
      </w:r>
      <w:r w:rsidR="0004126E" w:rsidRPr="00242199">
        <w:rPr>
          <w:sz w:val="24"/>
          <w:szCs w:val="24"/>
        </w:rPr>
        <w:t>реализации основной образовательной программы</w:t>
      </w:r>
      <w:bookmarkEnd w:id="399"/>
      <w:bookmarkEnd w:id="400"/>
      <w:bookmarkEnd w:id="401"/>
    </w:p>
    <w:p w14:paraId="6E6ACBB6" w14:textId="77777777" w:rsidR="007B3D17" w:rsidRPr="00242199" w:rsidRDefault="007B3D17" w:rsidP="00F7451A">
      <w:pPr>
        <w:spacing w:after="0" w:line="240" w:lineRule="auto"/>
        <w:ind w:firstLine="709"/>
        <w:jc w:val="both"/>
        <w:rPr>
          <w:rStyle w:val="30"/>
          <w:rFonts w:eastAsia="Calibri"/>
          <w:sz w:val="24"/>
          <w:szCs w:val="24"/>
        </w:rPr>
      </w:pPr>
      <w:bookmarkStart w:id="402" w:name="_Toc409691736"/>
    </w:p>
    <w:p w14:paraId="1215F43D" w14:textId="77777777" w:rsidR="00F7451A" w:rsidRPr="00242199" w:rsidRDefault="00F7451A" w:rsidP="00F7451A">
      <w:pPr>
        <w:spacing w:after="0" w:line="240" w:lineRule="auto"/>
        <w:ind w:firstLine="567"/>
        <w:jc w:val="both"/>
        <w:rPr>
          <w:rFonts w:ascii="Times New Roman" w:hAnsi="Times New Roman"/>
          <w:sz w:val="24"/>
          <w:szCs w:val="24"/>
        </w:rPr>
      </w:pPr>
      <w:bookmarkStart w:id="403" w:name="_Toc288394110"/>
      <w:bookmarkStart w:id="404" w:name="_Toc288410577"/>
      <w:bookmarkStart w:id="405" w:name="_Toc288410706"/>
      <w:bookmarkStart w:id="406" w:name="_Toc294246115"/>
      <w:bookmarkEnd w:id="402"/>
      <w:r w:rsidRPr="00242199">
        <w:rPr>
          <w:rFonts w:ascii="Times New Roman" w:hAnsi="Times New Roman"/>
          <w:sz w:val="24"/>
          <w:szCs w:val="24"/>
        </w:rPr>
        <w:t>Коллектив школы МБОУ «</w:t>
      </w:r>
      <w:r w:rsidR="00897122">
        <w:rPr>
          <w:rFonts w:ascii="Times New Roman" w:hAnsi="Times New Roman"/>
          <w:sz w:val="24"/>
          <w:szCs w:val="24"/>
        </w:rPr>
        <w:t>СОШ 140</w:t>
      </w:r>
      <w:r w:rsidRPr="00242199">
        <w:rPr>
          <w:rFonts w:ascii="Times New Roman" w:hAnsi="Times New Roman"/>
          <w:sz w:val="24"/>
          <w:szCs w:val="24"/>
        </w:rPr>
        <w:t>» укомплектован педагогическими работниками с первой квалификационными категорией. Педагоги, работающие в  начальных классах, владеют современными методиками преподавания и инновационными технологиями обучения и воспитания школьников.</w:t>
      </w:r>
    </w:p>
    <w:p w14:paraId="6F478A05" w14:textId="77777777" w:rsidR="00F7451A" w:rsidRPr="00897122" w:rsidRDefault="00606FD6" w:rsidP="00606FD6">
      <w:pPr>
        <w:pStyle w:val="aff6"/>
        <w:numPr>
          <w:ilvl w:val="0"/>
          <w:numId w:val="0"/>
        </w:numPr>
        <w:spacing w:after="0" w:line="240" w:lineRule="auto"/>
        <w:outlineLvl w:val="1"/>
        <w:rPr>
          <w:rFonts w:ascii="Times New Roman" w:hAnsi="Times New Roman"/>
          <w:b/>
          <w:i w:val="0"/>
          <w:color w:val="FF0000"/>
        </w:rPr>
      </w:pPr>
      <w:bookmarkStart w:id="407" w:name="_Toc32685124"/>
      <w:r w:rsidRPr="00242199">
        <w:rPr>
          <w:rFonts w:ascii="Times New Roman" w:hAnsi="Times New Roman"/>
          <w:b/>
          <w:i w:val="0"/>
          <w:color w:val="auto"/>
        </w:rPr>
        <w:t>3.2.1.</w:t>
      </w:r>
      <w:r w:rsidR="00F7451A" w:rsidRPr="00897122">
        <w:rPr>
          <w:rFonts w:ascii="Times New Roman" w:hAnsi="Times New Roman"/>
          <w:b/>
          <w:i w:val="0"/>
          <w:color w:val="FF0000"/>
        </w:rPr>
        <w:t>Кадровые условия реализации основной образовательной программы</w:t>
      </w:r>
      <w:bookmarkEnd w:id="403"/>
      <w:bookmarkEnd w:id="404"/>
      <w:bookmarkEnd w:id="405"/>
      <w:bookmarkEnd w:id="406"/>
      <w:bookmarkEnd w:id="407"/>
    </w:p>
    <w:p w14:paraId="2686D50F" w14:textId="77777777" w:rsidR="00606FD6" w:rsidRPr="00897122" w:rsidRDefault="00606FD6" w:rsidP="00606FD6">
      <w:pPr>
        <w:rPr>
          <w:rFonts w:ascii="Times New Roman" w:hAnsi="Times New Roman"/>
          <w:color w:val="FF0000"/>
          <w:sz w:val="24"/>
          <w:szCs w:val="24"/>
        </w:rPr>
      </w:pPr>
    </w:p>
    <w:tbl>
      <w:tblPr>
        <w:tblW w:w="10075" w:type="dxa"/>
        <w:tblInd w:w="-45" w:type="dxa"/>
        <w:tblLayout w:type="fixed"/>
        <w:tblLook w:val="0000" w:firstRow="0" w:lastRow="0" w:firstColumn="0" w:lastColumn="0" w:noHBand="0" w:noVBand="0"/>
      </w:tblPr>
      <w:tblGrid>
        <w:gridCol w:w="675"/>
        <w:gridCol w:w="1888"/>
        <w:gridCol w:w="3731"/>
        <w:gridCol w:w="1276"/>
        <w:gridCol w:w="2505"/>
      </w:tblGrid>
      <w:tr w:rsidR="00F7451A" w:rsidRPr="00897122" w14:paraId="5302D5D3" w14:textId="77777777" w:rsidTr="00F7451A">
        <w:tc>
          <w:tcPr>
            <w:tcW w:w="675" w:type="dxa"/>
            <w:tcBorders>
              <w:top w:val="single" w:sz="4" w:space="0" w:color="000000"/>
              <w:left w:val="single" w:sz="4" w:space="0" w:color="000000"/>
              <w:bottom w:val="single" w:sz="4" w:space="0" w:color="000000"/>
            </w:tcBorders>
            <w:shd w:val="clear" w:color="auto" w:fill="auto"/>
          </w:tcPr>
          <w:p w14:paraId="1DA86204" w14:textId="77777777" w:rsidR="00F7451A" w:rsidRPr="00897122" w:rsidRDefault="00F7451A"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 п/п</w:t>
            </w:r>
          </w:p>
        </w:tc>
        <w:tc>
          <w:tcPr>
            <w:tcW w:w="1888" w:type="dxa"/>
            <w:tcBorders>
              <w:top w:val="single" w:sz="4" w:space="0" w:color="000000"/>
              <w:left w:val="single" w:sz="4" w:space="0" w:color="000000"/>
              <w:bottom w:val="single" w:sz="4" w:space="0" w:color="000000"/>
            </w:tcBorders>
            <w:shd w:val="clear" w:color="auto" w:fill="auto"/>
          </w:tcPr>
          <w:p w14:paraId="5FC4E474" w14:textId="77777777" w:rsidR="00F7451A" w:rsidRPr="00897122" w:rsidRDefault="00F7451A"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Специалисты</w:t>
            </w:r>
          </w:p>
        </w:tc>
        <w:tc>
          <w:tcPr>
            <w:tcW w:w="3731" w:type="dxa"/>
            <w:tcBorders>
              <w:top w:val="single" w:sz="4" w:space="0" w:color="000000"/>
              <w:left w:val="single" w:sz="4" w:space="0" w:color="000000"/>
              <w:bottom w:val="single" w:sz="4" w:space="0" w:color="000000"/>
            </w:tcBorders>
            <w:shd w:val="clear" w:color="auto" w:fill="auto"/>
          </w:tcPr>
          <w:p w14:paraId="1F7D2E67" w14:textId="77777777" w:rsidR="00F7451A" w:rsidRPr="00897122" w:rsidRDefault="00F7451A"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 xml:space="preserve">Функции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069ED5A" w14:textId="77777777" w:rsidR="00F7451A" w:rsidRPr="00897122" w:rsidRDefault="00F7451A"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Количество специалистов в начальной школе</w:t>
            </w:r>
          </w:p>
        </w:tc>
        <w:tc>
          <w:tcPr>
            <w:tcW w:w="2505" w:type="dxa"/>
            <w:tcBorders>
              <w:top w:val="single" w:sz="4" w:space="0" w:color="000000"/>
              <w:left w:val="single" w:sz="4" w:space="0" w:color="000000"/>
              <w:bottom w:val="single" w:sz="4" w:space="0" w:color="000000"/>
              <w:right w:val="single" w:sz="4" w:space="0" w:color="000000"/>
            </w:tcBorders>
          </w:tcPr>
          <w:p w14:paraId="1AC3578F" w14:textId="77777777" w:rsidR="00F7451A" w:rsidRPr="00897122" w:rsidRDefault="00F7451A"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квалификация</w:t>
            </w:r>
          </w:p>
        </w:tc>
      </w:tr>
      <w:tr w:rsidR="00F7451A" w:rsidRPr="00897122" w14:paraId="12914248" w14:textId="77777777" w:rsidTr="00F7451A">
        <w:tc>
          <w:tcPr>
            <w:tcW w:w="675" w:type="dxa"/>
            <w:tcBorders>
              <w:top w:val="single" w:sz="4" w:space="0" w:color="000000"/>
              <w:left w:val="single" w:sz="4" w:space="0" w:color="000000"/>
              <w:bottom w:val="single" w:sz="4" w:space="0" w:color="000000"/>
            </w:tcBorders>
            <w:shd w:val="clear" w:color="auto" w:fill="auto"/>
          </w:tcPr>
          <w:p w14:paraId="2ED1E76E" w14:textId="77777777" w:rsidR="00F7451A" w:rsidRPr="00897122" w:rsidRDefault="00F7451A"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 xml:space="preserve">1. </w:t>
            </w:r>
          </w:p>
        </w:tc>
        <w:tc>
          <w:tcPr>
            <w:tcW w:w="1888" w:type="dxa"/>
            <w:tcBorders>
              <w:top w:val="single" w:sz="4" w:space="0" w:color="000000"/>
              <w:left w:val="single" w:sz="4" w:space="0" w:color="000000"/>
              <w:bottom w:val="single" w:sz="4" w:space="0" w:color="000000"/>
            </w:tcBorders>
            <w:shd w:val="clear" w:color="auto" w:fill="auto"/>
          </w:tcPr>
          <w:p w14:paraId="45A83064" w14:textId="77777777" w:rsidR="00F7451A" w:rsidRPr="00897122" w:rsidRDefault="00F7451A"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Учитель</w:t>
            </w:r>
          </w:p>
        </w:tc>
        <w:tc>
          <w:tcPr>
            <w:tcW w:w="3731" w:type="dxa"/>
            <w:tcBorders>
              <w:top w:val="single" w:sz="4" w:space="0" w:color="000000"/>
              <w:left w:val="single" w:sz="4" w:space="0" w:color="000000"/>
              <w:bottom w:val="single" w:sz="4" w:space="0" w:color="000000"/>
            </w:tcBorders>
            <w:shd w:val="clear" w:color="auto" w:fill="auto"/>
          </w:tcPr>
          <w:p w14:paraId="60554677" w14:textId="77777777" w:rsidR="00F7451A" w:rsidRPr="00897122" w:rsidRDefault="00F7451A"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Организация условий для успешного продвижения ребёнка в рамках образовательного процесса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27D30C7" w14:textId="77777777" w:rsidR="00F7451A" w:rsidRPr="00897122" w:rsidRDefault="00B95A9F" w:rsidP="00B95A9F">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42</w:t>
            </w:r>
          </w:p>
        </w:tc>
        <w:tc>
          <w:tcPr>
            <w:tcW w:w="2505" w:type="dxa"/>
            <w:tcBorders>
              <w:top w:val="single" w:sz="4" w:space="0" w:color="000000"/>
              <w:left w:val="single" w:sz="4" w:space="0" w:color="000000"/>
              <w:bottom w:val="single" w:sz="4" w:space="0" w:color="000000"/>
              <w:right w:val="single" w:sz="4" w:space="0" w:color="000000"/>
            </w:tcBorders>
          </w:tcPr>
          <w:p w14:paraId="57C50B32" w14:textId="77777777" w:rsidR="00F7451A" w:rsidRPr="00897122" w:rsidRDefault="00F7451A"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 xml:space="preserve">высшей кв.категория – </w:t>
            </w:r>
            <w:r w:rsidR="00B95A9F" w:rsidRPr="00897122">
              <w:rPr>
                <w:rFonts w:ascii="Times New Roman" w:hAnsi="Times New Roman"/>
                <w:color w:val="FF0000"/>
                <w:sz w:val="24"/>
                <w:szCs w:val="24"/>
              </w:rPr>
              <w:t>3</w:t>
            </w:r>
            <w:r w:rsidRPr="00897122">
              <w:rPr>
                <w:rFonts w:ascii="Times New Roman" w:hAnsi="Times New Roman"/>
                <w:color w:val="FF0000"/>
                <w:sz w:val="24"/>
                <w:szCs w:val="24"/>
              </w:rPr>
              <w:t xml:space="preserve">, 1 кв.категория – </w:t>
            </w:r>
            <w:r w:rsidR="00B95A9F" w:rsidRPr="00897122">
              <w:rPr>
                <w:rFonts w:ascii="Times New Roman" w:hAnsi="Times New Roman"/>
                <w:color w:val="FF0000"/>
                <w:sz w:val="24"/>
                <w:szCs w:val="24"/>
              </w:rPr>
              <w:t>34</w:t>
            </w:r>
            <w:r w:rsidRPr="00897122">
              <w:rPr>
                <w:rFonts w:ascii="Times New Roman" w:hAnsi="Times New Roman"/>
                <w:color w:val="FF0000"/>
                <w:sz w:val="24"/>
                <w:szCs w:val="24"/>
              </w:rPr>
              <w:t xml:space="preserve"> учителей;</w:t>
            </w:r>
          </w:p>
          <w:p w14:paraId="3D4B7340" w14:textId="77777777" w:rsidR="00F7451A" w:rsidRPr="00897122" w:rsidRDefault="00F7451A" w:rsidP="00B95A9F">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 xml:space="preserve">Без категории – </w:t>
            </w:r>
            <w:r w:rsidR="00B95A9F" w:rsidRPr="00897122">
              <w:rPr>
                <w:rFonts w:ascii="Times New Roman" w:hAnsi="Times New Roman"/>
                <w:color w:val="FF0000"/>
                <w:sz w:val="24"/>
                <w:szCs w:val="24"/>
              </w:rPr>
              <w:t>5</w:t>
            </w:r>
            <w:r w:rsidRPr="00897122">
              <w:rPr>
                <w:rFonts w:ascii="Times New Roman" w:hAnsi="Times New Roman"/>
                <w:color w:val="FF0000"/>
                <w:sz w:val="24"/>
                <w:szCs w:val="24"/>
              </w:rPr>
              <w:t xml:space="preserve"> учителя</w:t>
            </w:r>
          </w:p>
        </w:tc>
      </w:tr>
      <w:tr w:rsidR="00F7451A" w:rsidRPr="00897122" w14:paraId="57FFBFDE" w14:textId="77777777" w:rsidTr="00F7451A">
        <w:tc>
          <w:tcPr>
            <w:tcW w:w="675" w:type="dxa"/>
            <w:tcBorders>
              <w:top w:val="single" w:sz="4" w:space="0" w:color="000000"/>
              <w:left w:val="single" w:sz="4" w:space="0" w:color="000000"/>
              <w:bottom w:val="single" w:sz="4" w:space="0" w:color="000000"/>
            </w:tcBorders>
            <w:shd w:val="clear" w:color="auto" w:fill="auto"/>
          </w:tcPr>
          <w:p w14:paraId="69A88A70" w14:textId="77777777" w:rsidR="00F7451A" w:rsidRPr="00897122" w:rsidRDefault="00F7451A"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2.</w:t>
            </w:r>
          </w:p>
        </w:tc>
        <w:tc>
          <w:tcPr>
            <w:tcW w:w="1888" w:type="dxa"/>
            <w:tcBorders>
              <w:top w:val="single" w:sz="4" w:space="0" w:color="000000"/>
              <w:left w:val="single" w:sz="4" w:space="0" w:color="000000"/>
              <w:bottom w:val="single" w:sz="4" w:space="0" w:color="000000"/>
            </w:tcBorders>
            <w:shd w:val="clear" w:color="auto" w:fill="auto"/>
          </w:tcPr>
          <w:p w14:paraId="01D3D311" w14:textId="77777777" w:rsidR="00F7451A" w:rsidRPr="00897122" w:rsidRDefault="00B95A9F"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Заведующий библиотекой</w:t>
            </w:r>
          </w:p>
        </w:tc>
        <w:tc>
          <w:tcPr>
            <w:tcW w:w="3731" w:type="dxa"/>
            <w:tcBorders>
              <w:top w:val="single" w:sz="4" w:space="0" w:color="000000"/>
              <w:left w:val="single" w:sz="4" w:space="0" w:color="000000"/>
              <w:bottom w:val="single" w:sz="4" w:space="0" w:color="000000"/>
            </w:tcBorders>
            <w:shd w:val="clear" w:color="auto" w:fill="auto"/>
          </w:tcPr>
          <w:p w14:paraId="3654E7A0" w14:textId="77777777" w:rsidR="00F7451A" w:rsidRPr="00897122" w:rsidRDefault="00F7451A"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Обеспечивает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путём обучения поиска, анализа, оценки и обработки информации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246C4A8" w14:textId="77777777" w:rsidR="00F7451A" w:rsidRPr="00897122" w:rsidRDefault="00F7451A"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1</w:t>
            </w:r>
          </w:p>
        </w:tc>
        <w:tc>
          <w:tcPr>
            <w:tcW w:w="2505" w:type="dxa"/>
            <w:tcBorders>
              <w:top w:val="single" w:sz="4" w:space="0" w:color="000000"/>
              <w:left w:val="single" w:sz="4" w:space="0" w:color="000000"/>
              <w:bottom w:val="single" w:sz="4" w:space="0" w:color="000000"/>
              <w:right w:val="single" w:sz="4" w:space="0" w:color="000000"/>
            </w:tcBorders>
          </w:tcPr>
          <w:p w14:paraId="1FF36894" w14:textId="77777777" w:rsidR="00F7451A" w:rsidRPr="00897122" w:rsidRDefault="00F7451A"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1 кв.категории</w:t>
            </w:r>
          </w:p>
        </w:tc>
      </w:tr>
      <w:tr w:rsidR="00F7451A" w:rsidRPr="00897122" w14:paraId="04FD9DF3" w14:textId="77777777" w:rsidTr="00F7451A">
        <w:tc>
          <w:tcPr>
            <w:tcW w:w="675" w:type="dxa"/>
            <w:tcBorders>
              <w:top w:val="single" w:sz="4" w:space="0" w:color="000000"/>
              <w:left w:val="single" w:sz="4" w:space="0" w:color="000000"/>
              <w:bottom w:val="single" w:sz="4" w:space="0" w:color="000000"/>
            </w:tcBorders>
            <w:shd w:val="clear" w:color="auto" w:fill="auto"/>
          </w:tcPr>
          <w:p w14:paraId="09709A24" w14:textId="77777777" w:rsidR="00F7451A" w:rsidRPr="00897122" w:rsidRDefault="00F7451A"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3</w:t>
            </w:r>
          </w:p>
        </w:tc>
        <w:tc>
          <w:tcPr>
            <w:tcW w:w="1888" w:type="dxa"/>
            <w:tcBorders>
              <w:top w:val="single" w:sz="4" w:space="0" w:color="000000"/>
              <w:left w:val="single" w:sz="4" w:space="0" w:color="000000"/>
              <w:bottom w:val="single" w:sz="4" w:space="0" w:color="000000"/>
            </w:tcBorders>
            <w:shd w:val="clear" w:color="auto" w:fill="auto"/>
          </w:tcPr>
          <w:p w14:paraId="3FD61F89" w14:textId="77777777" w:rsidR="00F7451A" w:rsidRPr="00897122" w:rsidRDefault="00F7451A"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Педагог-психолог</w:t>
            </w:r>
          </w:p>
        </w:tc>
        <w:tc>
          <w:tcPr>
            <w:tcW w:w="3731" w:type="dxa"/>
            <w:tcBorders>
              <w:top w:val="single" w:sz="4" w:space="0" w:color="000000"/>
              <w:left w:val="single" w:sz="4" w:space="0" w:color="000000"/>
              <w:bottom w:val="single" w:sz="4" w:space="0" w:color="000000"/>
            </w:tcBorders>
            <w:shd w:val="clear" w:color="auto" w:fill="auto"/>
          </w:tcPr>
          <w:p w14:paraId="1484970D" w14:textId="77777777" w:rsidR="00F7451A" w:rsidRPr="00897122" w:rsidRDefault="00F7451A"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Осуществляет психолого-педагогическое изучение детей с целью обеспечения индивидуального подхода к ним на протяжении всего периода обучения. Проводит психопрофилактическую и диагностическую работу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DA37DC1" w14:textId="77777777" w:rsidR="00F7451A" w:rsidRPr="00897122" w:rsidRDefault="00F7451A"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1</w:t>
            </w:r>
          </w:p>
        </w:tc>
        <w:tc>
          <w:tcPr>
            <w:tcW w:w="2505" w:type="dxa"/>
            <w:tcBorders>
              <w:top w:val="single" w:sz="4" w:space="0" w:color="000000"/>
              <w:left w:val="single" w:sz="4" w:space="0" w:color="000000"/>
              <w:bottom w:val="single" w:sz="4" w:space="0" w:color="000000"/>
              <w:right w:val="single" w:sz="4" w:space="0" w:color="000000"/>
            </w:tcBorders>
          </w:tcPr>
          <w:p w14:paraId="441C1926" w14:textId="77777777" w:rsidR="00F7451A" w:rsidRPr="00897122" w:rsidRDefault="00F7451A"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1 кв.категории</w:t>
            </w:r>
          </w:p>
        </w:tc>
      </w:tr>
      <w:tr w:rsidR="00F7451A" w:rsidRPr="00897122" w14:paraId="10E39B79" w14:textId="77777777" w:rsidTr="00F7451A">
        <w:tc>
          <w:tcPr>
            <w:tcW w:w="675" w:type="dxa"/>
            <w:tcBorders>
              <w:top w:val="single" w:sz="4" w:space="0" w:color="000000"/>
              <w:left w:val="single" w:sz="4" w:space="0" w:color="000000"/>
              <w:bottom w:val="single" w:sz="4" w:space="0" w:color="000000"/>
            </w:tcBorders>
            <w:shd w:val="clear" w:color="auto" w:fill="auto"/>
          </w:tcPr>
          <w:p w14:paraId="10A13046" w14:textId="77777777" w:rsidR="00F7451A" w:rsidRPr="00897122" w:rsidRDefault="00F7451A"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4</w:t>
            </w:r>
          </w:p>
        </w:tc>
        <w:tc>
          <w:tcPr>
            <w:tcW w:w="1888" w:type="dxa"/>
            <w:tcBorders>
              <w:top w:val="single" w:sz="4" w:space="0" w:color="000000"/>
              <w:left w:val="single" w:sz="4" w:space="0" w:color="000000"/>
              <w:bottom w:val="single" w:sz="4" w:space="0" w:color="000000"/>
            </w:tcBorders>
            <w:shd w:val="clear" w:color="auto" w:fill="auto"/>
          </w:tcPr>
          <w:p w14:paraId="12C59B5D" w14:textId="77777777" w:rsidR="00F7451A" w:rsidRPr="00897122" w:rsidRDefault="00F7451A"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Классный руководитель</w:t>
            </w:r>
          </w:p>
        </w:tc>
        <w:tc>
          <w:tcPr>
            <w:tcW w:w="3731" w:type="dxa"/>
            <w:tcBorders>
              <w:top w:val="single" w:sz="4" w:space="0" w:color="000000"/>
              <w:left w:val="single" w:sz="4" w:space="0" w:color="000000"/>
              <w:bottom w:val="single" w:sz="4" w:space="0" w:color="000000"/>
            </w:tcBorders>
            <w:shd w:val="clear" w:color="auto" w:fill="auto"/>
          </w:tcPr>
          <w:p w14:paraId="41E5FF86" w14:textId="77777777" w:rsidR="00F7451A" w:rsidRPr="00897122" w:rsidRDefault="00F7451A" w:rsidP="00F7451A">
            <w:pPr>
              <w:autoSpaceDE w:val="0"/>
              <w:autoSpaceDN w:val="0"/>
              <w:adjustRightIn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Осуществляет</w:t>
            </w:r>
          </w:p>
          <w:p w14:paraId="2F888F1F" w14:textId="77777777" w:rsidR="00F7451A" w:rsidRPr="00897122" w:rsidRDefault="00F7451A" w:rsidP="00F7451A">
            <w:pPr>
              <w:autoSpaceDE w:val="0"/>
              <w:autoSpaceDN w:val="0"/>
              <w:adjustRightIn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индивидуальное или</w:t>
            </w:r>
          </w:p>
          <w:p w14:paraId="24E77121" w14:textId="77777777" w:rsidR="00F7451A" w:rsidRPr="00897122" w:rsidRDefault="00F7451A" w:rsidP="00F7451A">
            <w:pPr>
              <w:autoSpaceDE w:val="0"/>
              <w:autoSpaceDN w:val="0"/>
              <w:adjustRightIn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групповое педагогическое</w:t>
            </w:r>
          </w:p>
          <w:p w14:paraId="5DEBC2CC" w14:textId="77777777" w:rsidR="00F7451A" w:rsidRPr="00897122" w:rsidRDefault="00F7451A" w:rsidP="00F7451A">
            <w:pPr>
              <w:autoSpaceDE w:val="0"/>
              <w:autoSpaceDN w:val="0"/>
              <w:adjustRightIn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сопровождение</w:t>
            </w:r>
          </w:p>
          <w:p w14:paraId="389CF4B6" w14:textId="77777777" w:rsidR="00F7451A" w:rsidRPr="00897122" w:rsidRDefault="00F7451A"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образовательного процесса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864B378" w14:textId="77777777" w:rsidR="00F7451A" w:rsidRPr="00897122" w:rsidRDefault="00E31D28"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9</w:t>
            </w:r>
          </w:p>
        </w:tc>
        <w:tc>
          <w:tcPr>
            <w:tcW w:w="2505" w:type="dxa"/>
            <w:tcBorders>
              <w:top w:val="single" w:sz="4" w:space="0" w:color="000000"/>
              <w:left w:val="single" w:sz="4" w:space="0" w:color="000000"/>
              <w:bottom w:val="single" w:sz="4" w:space="0" w:color="000000"/>
              <w:right w:val="single" w:sz="4" w:space="0" w:color="000000"/>
            </w:tcBorders>
          </w:tcPr>
          <w:p w14:paraId="4A45FC21" w14:textId="77777777" w:rsidR="00E31D28" w:rsidRPr="00897122" w:rsidRDefault="00E31D28"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Высшая категория -2</w:t>
            </w:r>
          </w:p>
          <w:p w14:paraId="79E64970" w14:textId="77777777" w:rsidR="00F7451A" w:rsidRPr="00897122" w:rsidRDefault="00F7451A"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 xml:space="preserve">1 кв.категория – </w:t>
            </w:r>
            <w:r w:rsidR="00E31D28" w:rsidRPr="00897122">
              <w:rPr>
                <w:rFonts w:ascii="Times New Roman" w:hAnsi="Times New Roman"/>
                <w:color w:val="FF0000"/>
                <w:sz w:val="24"/>
                <w:szCs w:val="24"/>
              </w:rPr>
              <w:t>5</w:t>
            </w:r>
            <w:r w:rsidRPr="00897122">
              <w:rPr>
                <w:rFonts w:ascii="Times New Roman" w:hAnsi="Times New Roman"/>
                <w:color w:val="FF0000"/>
                <w:sz w:val="24"/>
                <w:szCs w:val="24"/>
              </w:rPr>
              <w:t xml:space="preserve"> учителя;</w:t>
            </w:r>
          </w:p>
          <w:p w14:paraId="129C4A85" w14:textId="77777777" w:rsidR="00F7451A" w:rsidRPr="00897122" w:rsidRDefault="00F7451A" w:rsidP="00E31D28">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 xml:space="preserve">Без категории – </w:t>
            </w:r>
            <w:r w:rsidR="00E31D28" w:rsidRPr="00897122">
              <w:rPr>
                <w:rFonts w:ascii="Times New Roman" w:hAnsi="Times New Roman"/>
                <w:color w:val="FF0000"/>
                <w:sz w:val="24"/>
                <w:szCs w:val="24"/>
              </w:rPr>
              <w:t>2</w:t>
            </w:r>
            <w:r w:rsidRPr="00897122">
              <w:rPr>
                <w:rFonts w:ascii="Times New Roman" w:hAnsi="Times New Roman"/>
                <w:color w:val="FF0000"/>
                <w:sz w:val="24"/>
                <w:szCs w:val="24"/>
              </w:rPr>
              <w:t xml:space="preserve"> учитель</w:t>
            </w:r>
          </w:p>
        </w:tc>
      </w:tr>
      <w:tr w:rsidR="00F7451A" w:rsidRPr="00897122" w14:paraId="573407E1" w14:textId="77777777" w:rsidTr="00F7451A">
        <w:tc>
          <w:tcPr>
            <w:tcW w:w="675" w:type="dxa"/>
            <w:tcBorders>
              <w:top w:val="single" w:sz="4" w:space="0" w:color="000000"/>
              <w:left w:val="single" w:sz="4" w:space="0" w:color="000000"/>
              <w:bottom w:val="single" w:sz="4" w:space="0" w:color="000000"/>
            </w:tcBorders>
            <w:shd w:val="clear" w:color="auto" w:fill="auto"/>
          </w:tcPr>
          <w:p w14:paraId="06D02B8E" w14:textId="77777777" w:rsidR="00F7451A" w:rsidRPr="00897122" w:rsidRDefault="00F7451A"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5</w:t>
            </w:r>
          </w:p>
        </w:tc>
        <w:tc>
          <w:tcPr>
            <w:tcW w:w="1888" w:type="dxa"/>
            <w:tcBorders>
              <w:top w:val="single" w:sz="4" w:space="0" w:color="000000"/>
              <w:left w:val="single" w:sz="4" w:space="0" w:color="000000"/>
              <w:bottom w:val="single" w:sz="4" w:space="0" w:color="000000"/>
            </w:tcBorders>
            <w:shd w:val="clear" w:color="auto" w:fill="auto"/>
          </w:tcPr>
          <w:p w14:paraId="7B239BB5" w14:textId="77777777" w:rsidR="00F7451A" w:rsidRPr="00897122" w:rsidRDefault="00F7451A"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Административный персонал</w:t>
            </w:r>
          </w:p>
        </w:tc>
        <w:tc>
          <w:tcPr>
            <w:tcW w:w="3731" w:type="dxa"/>
            <w:tcBorders>
              <w:top w:val="single" w:sz="4" w:space="0" w:color="000000"/>
              <w:left w:val="single" w:sz="4" w:space="0" w:color="000000"/>
              <w:bottom w:val="single" w:sz="4" w:space="0" w:color="000000"/>
            </w:tcBorders>
            <w:shd w:val="clear" w:color="auto" w:fill="auto"/>
          </w:tcPr>
          <w:p w14:paraId="201966A4" w14:textId="77777777" w:rsidR="00F7451A" w:rsidRPr="00897122" w:rsidRDefault="00F7451A"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Обеспечивает для специалистов ОУ условия для эффективной работы, организует контроль и текущую организационную работу.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9836D09" w14:textId="77777777" w:rsidR="00F7451A" w:rsidRPr="00897122" w:rsidRDefault="00E31D28" w:rsidP="00F7451A">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4</w:t>
            </w:r>
          </w:p>
        </w:tc>
        <w:tc>
          <w:tcPr>
            <w:tcW w:w="2505" w:type="dxa"/>
            <w:tcBorders>
              <w:top w:val="single" w:sz="4" w:space="0" w:color="000000"/>
              <w:left w:val="single" w:sz="4" w:space="0" w:color="000000"/>
              <w:bottom w:val="single" w:sz="4" w:space="0" w:color="000000"/>
              <w:right w:val="single" w:sz="4" w:space="0" w:color="000000"/>
            </w:tcBorders>
          </w:tcPr>
          <w:p w14:paraId="11FAA260" w14:textId="77777777" w:rsidR="00F7451A" w:rsidRPr="00897122" w:rsidRDefault="00F7451A" w:rsidP="00E31D28">
            <w:pPr>
              <w:snapToGrid w:val="0"/>
              <w:spacing w:after="0" w:line="240" w:lineRule="auto"/>
              <w:jc w:val="center"/>
              <w:rPr>
                <w:rFonts w:ascii="Times New Roman" w:hAnsi="Times New Roman"/>
                <w:color w:val="FF0000"/>
                <w:sz w:val="24"/>
                <w:szCs w:val="24"/>
              </w:rPr>
            </w:pPr>
            <w:r w:rsidRPr="00897122">
              <w:rPr>
                <w:rFonts w:ascii="Times New Roman" w:hAnsi="Times New Roman"/>
                <w:color w:val="FF0000"/>
                <w:sz w:val="24"/>
                <w:szCs w:val="24"/>
              </w:rPr>
              <w:t xml:space="preserve">1 кв.категории – </w:t>
            </w:r>
            <w:r w:rsidR="00E31D28" w:rsidRPr="00897122">
              <w:rPr>
                <w:rFonts w:ascii="Times New Roman" w:hAnsi="Times New Roman"/>
                <w:color w:val="FF0000"/>
                <w:sz w:val="24"/>
                <w:szCs w:val="24"/>
              </w:rPr>
              <w:t>3</w:t>
            </w:r>
            <w:r w:rsidRPr="00897122">
              <w:rPr>
                <w:rFonts w:ascii="Times New Roman" w:hAnsi="Times New Roman"/>
                <w:color w:val="FF0000"/>
                <w:sz w:val="24"/>
                <w:szCs w:val="24"/>
              </w:rPr>
              <w:t xml:space="preserve"> зам.директора по УР, 1 зам.директора по ВР</w:t>
            </w:r>
          </w:p>
        </w:tc>
      </w:tr>
    </w:tbl>
    <w:p w14:paraId="021F15C3" w14:textId="77777777" w:rsidR="00F7451A" w:rsidRPr="00242199" w:rsidRDefault="00F7451A" w:rsidP="00F7451A">
      <w:pPr>
        <w:shd w:val="clear" w:color="auto" w:fill="FFFFFF"/>
        <w:tabs>
          <w:tab w:val="left" w:pos="993"/>
        </w:tabs>
        <w:spacing w:after="0" w:line="240" w:lineRule="auto"/>
        <w:ind w:firstLine="709"/>
        <w:jc w:val="both"/>
        <w:rPr>
          <w:rFonts w:ascii="Times New Roman" w:hAnsi="Times New Roman"/>
          <w:sz w:val="24"/>
          <w:szCs w:val="24"/>
        </w:rPr>
      </w:pPr>
    </w:p>
    <w:p w14:paraId="7D929734" w14:textId="77777777" w:rsidR="00F7451A" w:rsidRPr="00242199" w:rsidRDefault="00F7451A" w:rsidP="00F7451A">
      <w:pPr>
        <w:pStyle w:val="afffff1"/>
        <w:spacing w:line="240" w:lineRule="auto"/>
        <w:ind w:firstLine="851"/>
        <w:rPr>
          <w:rFonts w:ascii="Times New Roman" w:hAnsi="Times New Roman" w:cs="Times New Roman"/>
          <w:b/>
          <w:bCs/>
          <w:color w:val="auto"/>
          <w:sz w:val="24"/>
          <w:szCs w:val="24"/>
        </w:rPr>
      </w:pPr>
      <w:r w:rsidRPr="00242199">
        <w:rPr>
          <w:rFonts w:ascii="Times New Roman" w:hAnsi="Times New Roman" w:cs="Times New Roman"/>
          <w:b/>
          <w:bCs/>
          <w:color w:val="auto"/>
          <w:sz w:val="24"/>
          <w:szCs w:val="24"/>
        </w:rPr>
        <w:t>Профессиональное развитие и повышение квалификации педагогических работников</w:t>
      </w:r>
    </w:p>
    <w:p w14:paraId="7BBF9D07" w14:textId="77777777" w:rsidR="00F7451A" w:rsidRPr="00242199" w:rsidRDefault="00F7451A" w:rsidP="00F7451A">
      <w:pPr>
        <w:pStyle w:val="afffff1"/>
        <w:spacing w:line="240" w:lineRule="auto"/>
        <w:ind w:firstLine="851"/>
        <w:rPr>
          <w:rFonts w:ascii="Times New Roman" w:hAnsi="Times New Roman" w:cs="Times New Roman"/>
          <w:color w:val="auto"/>
          <w:sz w:val="24"/>
          <w:szCs w:val="24"/>
        </w:rPr>
      </w:pPr>
      <w:r w:rsidRPr="00242199">
        <w:rPr>
          <w:rFonts w:ascii="Times New Roman" w:hAnsi="Times New Roman" w:cs="Times New Roman"/>
          <w:color w:val="auto"/>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14:paraId="00F7FF1F" w14:textId="77777777" w:rsidR="00F7451A" w:rsidRPr="00242199" w:rsidRDefault="00F7451A" w:rsidP="00F7451A">
      <w:pPr>
        <w:autoSpaceDE w:val="0"/>
        <w:autoSpaceDN w:val="0"/>
        <w:adjustRightInd w:val="0"/>
        <w:spacing w:after="0" w:line="240" w:lineRule="auto"/>
        <w:ind w:firstLine="851"/>
        <w:jc w:val="both"/>
        <w:rPr>
          <w:rFonts w:ascii="Times New Roman" w:hAnsi="Times New Roman"/>
          <w:sz w:val="24"/>
          <w:szCs w:val="24"/>
        </w:rPr>
      </w:pPr>
      <w:r w:rsidRPr="00242199">
        <w:rPr>
          <w:rFonts w:ascii="Times New Roman" w:hAnsi="Times New Roman"/>
          <w:sz w:val="24"/>
          <w:szCs w:val="24"/>
        </w:rPr>
        <w:t>В рамках организации работы по совершенствованию педагогического труда можно</w:t>
      </w:r>
    </w:p>
    <w:p w14:paraId="4502F931" w14:textId="77777777" w:rsidR="00F7451A" w:rsidRPr="00242199" w:rsidRDefault="00F7451A" w:rsidP="00F7451A">
      <w:pPr>
        <w:autoSpaceDE w:val="0"/>
        <w:autoSpaceDN w:val="0"/>
        <w:adjustRightInd w:val="0"/>
        <w:spacing w:after="0" w:line="240" w:lineRule="auto"/>
        <w:ind w:firstLine="851"/>
        <w:jc w:val="both"/>
        <w:rPr>
          <w:rFonts w:ascii="Times New Roman" w:hAnsi="Times New Roman"/>
          <w:sz w:val="24"/>
          <w:szCs w:val="24"/>
        </w:rPr>
      </w:pPr>
      <w:r w:rsidRPr="00242199">
        <w:rPr>
          <w:rFonts w:ascii="Times New Roman" w:hAnsi="Times New Roman"/>
          <w:sz w:val="24"/>
          <w:szCs w:val="24"/>
        </w:rPr>
        <w:t>отметить такие формы, как</w:t>
      </w:r>
    </w:p>
    <w:p w14:paraId="1E1E97BC" w14:textId="77777777" w:rsidR="00F7451A" w:rsidRPr="00242199" w:rsidRDefault="00F7451A" w:rsidP="00F7451A">
      <w:pPr>
        <w:autoSpaceDE w:val="0"/>
        <w:autoSpaceDN w:val="0"/>
        <w:adjustRightInd w:val="0"/>
        <w:spacing w:after="0" w:line="240" w:lineRule="auto"/>
        <w:ind w:firstLine="851"/>
        <w:jc w:val="both"/>
        <w:rPr>
          <w:rFonts w:ascii="Times New Roman" w:hAnsi="Times New Roman"/>
          <w:sz w:val="24"/>
          <w:szCs w:val="24"/>
        </w:rPr>
      </w:pPr>
      <w:r w:rsidRPr="00242199">
        <w:rPr>
          <w:rFonts w:ascii="Times New Roman" w:hAnsi="Times New Roman"/>
          <w:sz w:val="24"/>
          <w:szCs w:val="24"/>
        </w:rPr>
        <w:t>· курсы повышения квалификации;</w:t>
      </w:r>
    </w:p>
    <w:p w14:paraId="16AFB874" w14:textId="77777777" w:rsidR="00F7451A" w:rsidRPr="00242199" w:rsidRDefault="00F7451A" w:rsidP="00F7451A">
      <w:pPr>
        <w:autoSpaceDE w:val="0"/>
        <w:autoSpaceDN w:val="0"/>
        <w:adjustRightInd w:val="0"/>
        <w:spacing w:after="0" w:line="240" w:lineRule="auto"/>
        <w:ind w:firstLine="851"/>
        <w:jc w:val="both"/>
        <w:rPr>
          <w:rFonts w:ascii="Times New Roman" w:hAnsi="Times New Roman"/>
          <w:sz w:val="24"/>
          <w:szCs w:val="24"/>
        </w:rPr>
      </w:pPr>
      <w:r w:rsidRPr="00242199">
        <w:rPr>
          <w:rFonts w:ascii="Times New Roman" w:hAnsi="Times New Roman"/>
          <w:sz w:val="24"/>
          <w:szCs w:val="24"/>
        </w:rPr>
        <w:t>· методические семинары и презентации результативного педагогического опыта;</w:t>
      </w:r>
    </w:p>
    <w:p w14:paraId="6E43F39C" w14:textId="77777777" w:rsidR="00F7451A" w:rsidRPr="00242199" w:rsidRDefault="00F7451A" w:rsidP="00F7451A">
      <w:pPr>
        <w:autoSpaceDE w:val="0"/>
        <w:autoSpaceDN w:val="0"/>
        <w:adjustRightInd w:val="0"/>
        <w:spacing w:after="0" w:line="240" w:lineRule="auto"/>
        <w:ind w:firstLine="851"/>
        <w:jc w:val="both"/>
        <w:rPr>
          <w:rFonts w:ascii="Times New Roman" w:hAnsi="Times New Roman"/>
          <w:sz w:val="24"/>
          <w:szCs w:val="24"/>
        </w:rPr>
      </w:pPr>
      <w:r w:rsidRPr="00242199">
        <w:rPr>
          <w:rFonts w:ascii="Times New Roman" w:hAnsi="Times New Roman"/>
          <w:sz w:val="24"/>
          <w:szCs w:val="24"/>
        </w:rPr>
        <w:t>· открытые уроки;</w:t>
      </w:r>
    </w:p>
    <w:p w14:paraId="3FE58DB9" w14:textId="77777777" w:rsidR="00F7451A" w:rsidRPr="00242199" w:rsidRDefault="00F7451A" w:rsidP="00F7451A">
      <w:pPr>
        <w:autoSpaceDE w:val="0"/>
        <w:autoSpaceDN w:val="0"/>
        <w:adjustRightInd w:val="0"/>
        <w:spacing w:after="0" w:line="240" w:lineRule="auto"/>
        <w:ind w:firstLine="851"/>
        <w:jc w:val="both"/>
        <w:rPr>
          <w:rFonts w:ascii="Times New Roman" w:hAnsi="Times New Roman"/>
          <w:sz w:val="24"/>
          <w:szCs w:val="24"/>
        </w:rPr>
      </w:pPr>
      <w:r w:rsidRPr="00242199">
        <w:rPr>
          <w:rFonts w:ascii="Times New Roman" w:hAnsi="Times New Roman"/>
          <w:sz w:val="24"/>
          <w:szCs w:val="24"/>
        </w:rPr>
        <w:t>. взаимопосещение уроков</w:t>
      </w:r>
    </w:p>
    <w:p w14:paraId="647ADB54" w14:textId="77777777" w:rsidR="00F7451A" w:rsidRPr="00242199" w:rsidRDefault="00F7451A" w:rsidP="00F7451A">
      <w:pPr>
        <w:autoSpaceDE w:val="0"/>
        <w:autoSpaceDN w:val="0"/>
        <w:adjustRightInd w:val="0"/>
        <w:spacing w:after="0" w:line="240" w:lineRule="auto"/>
        <w:ind w:firstLine="851"/>
        <w:jc w:val="both"/>
        <w:rPr>
          <w:rFonts w:ascii="Times New Roman" w:hAnsi="Times New Roman"/>
          <w:sz w:val="24"/>
          <w:szCs w:val="24"/>
        </w:rPr>
      </w:pPr>
      <w:r w:rsidRPr="00242199">
        <w:rPr>
          <w:rFonts w:ascii="Times New Roman" w:hAnsi="Times New Roman"/>
          <w:sz w:val="24"/>
          <w:szCs w:val="24"/>
        </w:rPr>
        <w:t>· участие в педсоветах, семинарах, конференциях как на лицейском, так и на районном,</w:t>
      </w:r>
    </w:p>
    <w:p w14:paraId="583D1FA6" w14:textId="77777777" w:rsidR="00F7451A" w:rsidRPr="00242199" w:rsidRDefault="00F7451A" w:rsidP="00F7451A">
      <w:pPr>
        <w:autoSpaceDE w:val="0"/>
        <w:autoSpaceDN w:val="0"/>
        <w:adjustRightInd w:val="0"/>
        <w:spacing w:after="0" w:line="240" w:lineRule="auto"/>
        <w:ind w:firstLine="851"/>
        <w:jc w:val="both"/>
        <w:rPr>
          <w:rFonts w:ascii="Times New Roman" w:hAnsi="Times New Roman"/>
          <w:sz w:val="24"/>
          <w:szCs w:val="24"/>
        </w:rPr>
      </w:pPr>
      <w:r w:rsidRPr="00242199">
        <w:rPr>
          <w:rFonts w:ascii="Times New Roman" w:hAnsi="Times New Roman"/>
          <w:sz w:val="24"/>
          <w:szCs w:val="24"/>
        </w:rPr>
        <w:t>региональном и всероссийском уровнях;</w:t>
      </w:r>
    </w:p>
    <w:p w14:paraId="3BF3FFFE" w14:textId="77777777" w:rsidR="00F7451A" w:rsidRPr="00242199" w:rsidRDefault="00F7451A" w:rsidP="00F7451A">
      <w:pPr>
        <w:pStyle w:val="afffff1"/>
        <w:spacing w:line="240" w:lineRule="auto"/>
        <w:ind w:firstLine="851"/>
        <w:rPr>
          <w:rFonts w:ascii="Times New Roman" w:hAnsi="Times New Roman" w:cs="Times New Roman"/>
          <w:color w:val="auto"/>
          <w:sz w:val="24"/>
          <w:szCs w:val="24"/>
        </w:rPr>
      </w:pPr>
    </w:p>
    <w:p w14:paraId="1AB08134" w14:textId="77777777" w:rsidR="00F7451A" w:rsidRPr="00242199" w:rsidRDefault="00F7451A" w:rsidP="00F7451A">
      <w:pPr>
        <w:pStyle w:val="afffff1"/>
        <w:spacing w:line="240" w:lineRule="auto"/>
        <w:ind w:firstLine="851"/>
        <w:rPr>
          <w:rFonts w:ascii="Times New Roman" w:hAnsi="Times New Roman" w:cs="Times New Roman"/>
          <w:color w:val="auto"/>
          <w:sz w:val="24"/>
          <w:szCs w:val="24"/>
        </w:rPr>
      </w:pPr>
      <w:r w:rsidRPr="00242199">
        <w:rPr>
          <w:rFonts w:ascii="Times New Roman" w:hAnsi="Times New Roman" w:cs="Times New Roman"/>
          <w:b/>
          <w:bCs/>
          <w:color w:val="auto"/>
          <w:spacing w:val="-4"/>
          <w:sz w:val="24"/>
          <w:szCs w:val="24"/>
        </w:rPr>
        <w:t>Ожидаемый результат повышения квалификации — про</w:t>
      </w:r>
      <w:r w:rsidRPr="00242199">
        <w:rPr>
          <w:rFonts w:ascii="Times New Roman" w:hAnsi="Times New Roman" w:cs="Times New Roman"/>
          <w:b/>
          <w:bCs/>
          <w:color w:val="auto"/>
          <w:sz w:val="24"/>
          <w:szCs w:val="24"/>
        </w:rPr>
        <w:t>фессиональная готовность работников образования к реализации ФГОС ООО:</w:t>
      </w:r>
    </w:p>
    <w:p w14:paraId="005957C6" w14:textId="77777777" w:rsidR="00F7451A" w:rsidRPr="00242199" w:rsidRDefault="00F7451A" w:rsidP="001A63EF">
      <w:pPr>
        <w:pStyle w:val="21"/>
        <w:spacing w:line="240" w:lineRule="auto"/>
        <w:ind w:firstLine="851"/>
        <w:outlineLvl w:val="9"/>
        <w:rPr>
          <w:sz w:val="24"/>
        </w:rPr>
      </w:pPr>
      <w:r w:rsidRPr="00242199">
        <w:rPr>
          <w:b/>
          <w:bCs/>
          <w:sz w:val="24"/>
        </w:rPr>
        <w:t>обеспечение</w:t>
      </w:r>
      <w:r w:rsidRPr="00242199">
        <w:rPr>
          <w:sz w:val="24"/>
        </w:rPr>
        <w:t xml:space="preserve"> оптимального вхождения работников образования в систему ценностей современного образования;</w:t>
      </w:r>
    </w:p>
    <w:p w14:paraId="7E88FD06" w14:textId="77777777" w:rsidR="00F7451A" w:rsidRPr="00242199" w:rsidRDefault="00F7451A" w:rsidP="001A63EF">
      <w:pPr>
        <w:pStyle w:val="21"/>
        <w:spacing w:line="240" w:lineRule="auto"/>
        <w:ind w:firstLine="851"/>
        <w:outlineLvl w:val="9"/>
        <w:rPr>
          <w:sz w:val="24"/>
        </w:rPr>
      </w:pPr>
      <w:r w:rsidRPr="00242199">
        <w:rPr>
          <w:b/>
          <w:bCs/>
          <w:sz w:val="24"/>
        </w:rPr>
        <w:t xml:space="preserve">принятие </w:t>
      </w:r>
      <w:r w:rsidRPr="00242199">
        <w:rPr>
          <w:sz w:val="24"/>
        </w:rPr>
        <w:t>идеологии ФГОС ООО;</w:t>
      </w:r>
    </w:p>
    <w:p w14:paraId="685FD4ED" w14:textId="77777777" w:rsidR="00F7451A" w:rsidRPr="00242199" w:rsidRDefault="00F7451A" w:rsidP="001A63EF">
      <w:pPr>
        <w:pStyle w:val="21"/>
        <w:spacing w:line="240" w:lineRule="auto"/>
        <w:ind w:firstLine="851"/>
        <w:outlineLvl w:val="9"/>
        <w:rPr>
          <w:sz w:val="24"/>
        </w:rPr>
      </w:pPr>
      <w:r w:rsidRPr="00242199">
        <w:rPr>
          <w:b/>
          <w:bCs/>
          <w:sz w:val="24"/>
        </w:rPr>
        <w:t>освоение</w:t>
      </w:r>
      <w:r w:rsidRPr="00242199">
        <w:rPr>
          <w:sz w:val="24"/>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3F78792A" w14:textId="77777777" w:rsidR="00F7451A" w:rsidRPr="00242199" w:rsidRDefault="00F7451A" w:rsidP="001A63EF">
      <w:pPr>
        <w:pStyle w:val="21"/>
        <w:spacing w:line="240" w:lineRule="auto"/>
        <w:ind w:firstLine="851"/>
        <w:outlineLvl w:val="9"/>
        <w:rPr>
          <w:sz w:val="24"/>
        </w:rPr>
      </w:pPr>
      <w:r w:rsidRPr="00242199">
        <w:rPr>
          <w:b/>
          <w:bCs/>
          <w:spacing w:val="2"/>
          <w:sz w:val="24"/>
        </w:rPr>
        <w:t>овладение</w:t>
      </w:r>
      <w:r w:rsidRPr="00242199">
        <w:rPr>
          <w:spacing w:val="2"/>
          <w:sz w:val="24"/>
        </w:rPr>
        <w:t xml:space="preserve"> учебно­методическими и информационно­</w:t>
      </w:r>
      <w:r w:rsidRPr="00242199">
        <w:rPr>
          <w:sz w:val="24"/>
        </w:rPr>
        <w:t>методическими ресурсами, необходимыми для успешного решения задач ФГОС ООО.</w:t>
      </w:r>
    </w:p>
    <w:p w14:paraId="0BCD1DC6" w14:textId="77777777" w:rsidR="00F7451A" w:rsidRPr="00242199" w:rsidRDefault="00F7451A" w:rsidP="00F7451A">
      <w:pPr>
        <w:pStyle w:val="afffff1"/>
        <w:spacing w:line="240" w:lineRule="auto"/>
        <w:ind w:firstLine="851"/>
        <w:rPr>
          <w:rFonts w:ascii="Times New Roman" w:hAnsi="Times New Roman" w:cs="Times New Roman"/>
          <w:b/>
          <w:bCs/>
          <w:color w:val="auto"/>
          <w:sz w:val="24"/>
          <w:szCs w:val="24"/>
        </w:rPr>
      </w:pPr>
      <w:r w:rsidRPr="00242199">
        <w:rPr>
          <w:rFonts w:ascii="Times New Roman" w:hAnsi="Times New Roman" w:cs="Times New Roman"/>
          <w:color w:val="auto"/>
          <w:sz w:val="24"/>
          <w:szCs w:val="24"/>
        </w:rPr>
        <w:t>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14:paraId="56FBDC6A"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b/>
          <w:sz w:val="24"/>
          <w:szCs w:val="24"/>
        </w:rPr>
        <w:t>Цель работы МР</w:t>
      </w:r>
      <w:r w:rsidRPr="00242199">
        <w:rPr>
          <w:rFonts w:ascii="Times New Roman" w:hAnsi="Times New Roman"/>
          <w:sz w:val="24"/>
          <w:szCs w:val="24"/>
        </w:rPr>
        <w:t xml:space="preserve"> – создание научно-методической базы для успешной реализации ФГОС ООО.</w:t>
      </w:r>
    </w:p>
    <w:p w14:paraId="1743C426" w14:textId="77777777" w:rsidR="00F7451A" w:rsidRPr="00242199" w:rsidRDefault="00F7451A" w:rsidP="00F7451A">
      <w:pPr>
        <w:spacing w:after="0" w:line="240" w:lineRule="auto"/>
        <w:ind w:firstLine="708"/>
        <w:jc w:val="both"/>
        <w:rPr>
          <w:rFonts w:ascii="Times New Roman" w:hAnsi="Times New Roman"/>
          <w:b/>
          <w:sz w:val="24"/>
          <w:szCs w:val="24"/>
        </w:rPr>
      </w:pPr>
      <w:r w:rsidRPr="00242199">
        <w:rPr>
          <w:rFonts w:ascii="Times New Roman" w:hAnsi="Times New Roman"/>
          <w:b/>
          <w:sz w:val="24"/>
          <w:szCs w:val="24"/>
        </w:rPr>
        <w:t>Задачи МР:</w:t>
      </w:r>
    </w:p>
    <w:p w14:paraId="1DC8A007"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 изучение нормативной и методической документации по вопросам соответствия требованиям новых образовательных стандартов ООО;</w:t>
      </w:r>
    </w:p>
    <w:p w14:paraId="34AFE531"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 деятельность педагогического состава по приведению образовательной среды школы в соответствие с требованиями новых образовательных стандартов;</w:t>
      </w:r>
    </w:p>
    <w:p w14:paraId="5AF84890"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 выбор образовательной системы, обеспечивающей горизонтальные и вертикальные связи в учебных предметах данного образовательного учреждения;</w:t>
      </w:r>
    </w:p>
    <w:p w14:paraId="0204AC42"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 отбор содержания и составление рабочих программ по предметам с учетом индивидуальных особенностей общеобразовательного учреждения, анализ авторских программ; первоначальная экспертиза изменений, вносимых преподавателями в рабочие программы;</w:t>
      </w:r>
    </w:p>
    <w:p w14:paraId="085121B1"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 взаимопосещение педагогами уроков в классах, непосредственно работающих по новым образовательным стандартам, с последующим анализом и самоанализом уроков по формированию УУД;</w:t>
      </w:r>
    </w:p>
    <w:p w14:paraId="2B86423F"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 организация открытых уроков, мастер-классов;</w:t>
      </w:r>
    </w:p>
    <w:p w14:paraId="58A8252C"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 выработка единых требований к системе оценки достижений учащихся и инструментарий для оценивания результатов на первой и второй ступенях обучения;</w:t>
      </w:r>
    </w:p>
    <w:p w14:paraId="45A6DFB7"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 разработка системы промежуточного и итогового мониторинга обучающихся (тематическая, семестровая, зачетная и т. д.);</w:t>
      </w:r>
    </w:p>
    <w:p w14:paraId="2DE13FA8"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 составление отчетов о самообразовании педагогов по повышению своей профессиональной компетентности;</w:t>
      </w:r>
    </w:p>
    <w:p w14:paraId="3553D125"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 выявление запросов родителей и учащихся к организации внеурочной деятельности;</w:t>
      </w:r>
    </w:p>
    <w:p w14:paraId="6B8B4C5C"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 укрепление материальной базы и приведение средств обучения, в том числе учебно-наглядных пособий по предметам в соответствие современным требованиям к формированию УУД.</w:t>
      </w:r>
    </w:p>
    <w:p w14:paraId="59FD500B"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Критерии готовности образовательного учреждения к введению ФГОС:</w:t>
      </w:r>
    </w:p>
    <w:p w14:paraId="65F4A21E"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 xml:space="preserve">- разработана и утверждена основная образовательная программа основного общего образования образовательного учреждения; </w:t>
      </w:r>
    </w:p>
    <w:p w14:paraId="74FC36DB"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 xml:space="preserve">- нормативная база образовательного учреждения приведена в соответствие с требованиями ФГОС (цели образовательного процесса, режим занятий, финансирование, материально-техническое обеспечение и т. п.); </w:t>
      </w:r>
    </w:p>
    <w:p w14:paraId="0AD16739"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 xml:space="preserve">- приведены в соответствие с требованиями ФГОС ООО и новыми тарифно-квалификационными характеристиками должностные инструкции работников образовательного учреждения; </w:t>
      </w:r>
    </w:p>
    <w:p w14:paraId="1E71AC55"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 xml:space="preserve">- определен список учебников и учебных пособий, используемых в образовательном процессе в соответствии с ФГОС ООО; </w:t>
      </w:r>
    </w:p>
    <w:p w14:paraId="09ECFC51"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 xml:space="preserve">- разработаны локальные акты, регламентирующие установление заработной платы работников образовательного учреждения, в том числе стимулирующих надбавок и доплат, порядка и размеров премирования в соответствии с НСОТ; заключены дополнительные соглашения к трудовому договору с педагогическими работниками; </w:t>
      </w:r>
    </w:p>
    <w:p w14:paraId="6398752F"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 xml:space="preserve">- определена оптимальная для реализации модель организации образовательного процесса, обеспечивающая организацию внеурочной деятельности обучающихся (например, модель взаимодействия с учреждениями/ем дополнительного образования детей); </w:t>
      </w:r>
    </w:p>
    <w:p w14:paraId="6AD46A08"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 xml:space="preserve">- разработан план методической работы, обеспечивающей сопровождение введения ФГОС; </w:t>
      </w:r>
    </w:p>
    <w:p w14:paraId="71F4AC90"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 xml:space="preserve">- осуществлено повышение квалификации всех учителей школы, управленцев; </w:t>
      </w:r>
    </w:p>
    <w:p w14:paraId="528D13A9"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 обеспечены кадровые, финансовые, материально-технические и иные условия реализации основной образовательной программы основного общего образования в соответствии с требованиями ФГОС.</w:t>
      </w:r>
    </w:p>
    <w:p w14:paraId="09382446"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Последовательность и содержание действий по введению нового стандарта основного общего образования:</w:t>
      </w:r>
    </w:p>
    <w:p w14:paraId="49D437CB"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1. Соблюдение плана-графика и дорожной карты введения ФГОС ООО.</w:t>
      </w:r>
    </w:p>
    <w:p w14:paraId="6D6D4095"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2. Создание совета по введению ФГОС ООО.</w:t>
      </w:r>
    </w:p>
    <w:p w14:paraId="13538C2B"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3. Создание в общеобразовательном учреждении рабочей группы по введению ФГОС НОО и ООО.</w:t>
      </w:r>
    </w:p>
    <w:p w14:paraId="073500CD"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4. Разработка оптимальной модели организации образовательного процесса, обеспечивающая интеграцию урочной и внеурочной деятельности обучающихся.</w:t>
      </w:r>
    </w:p>
    <w:p w14:paraId="176C6E46"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5. Разработка оценки индивидуальных результатов обучающихся (портфолио, рейтинговая оценка и т. д.).</w:t>
      </w:r>
    </w:p>
    <w:p w14:paraId="35CF36F1" w14:textId="77777777" w:rsidR="00F7451A" w:rsidRPr="00242199" w:rsidRDefault="00F7451A" w:rsidP="00F7451A">
      <w:pPr>
        <w:spacing w:after="0" w:line="240" w:lineRule="auto"/>
        <w:ind w:firstLine="708"/>
        <w:jc w:val="both"/>
        <w:rPr>
          <w:rFonts w:ascii="Times New Roman" w:hAnsi="Times New Roman"/>
          <w:sz w:val="24"/>
          <w:szCs w:val="24"/>
        </w:rPr>
      </w:pPr>
      <w:r w:rsidRPr="00242199">
        <w:rPr>
          <w:rFonts w:ascii="Times New Roman" w:hAnsi="Times New Roman"/>
          <w:sz w:val="24"/>
          <w:szCs w:val="24"/>
        </w:rPr>
        <w:t>6. Разработка системы контроля и осуществление мониторинга введения ФГОС НОО.</w:t>
      </w:r>
    </w:p>
    <w:p w14:paraId="697B8846" w14:textId="77777777" w:rsidR="00F7451A" w:rsidRPr="00242199" w:rsidRDefault="00F7451A" w:rsidP="00F7451A">
      <w:pPr>
        <w:spacing w:after="0" w:line="240" w:lineRule="auto"/>
        <w:ind w:firstLine="708"/>
        <w:jc w:val="both"/>
        <w:rPr>
          <w:rFonts w:ascii="Times New Roman" w:hAnsi="Times New Roman"/>
          <w:sz w:val="24"/>
          <w:szCs w:val="24"/>
        </w:rPr>
      </w:pPr>
    </w:p>
    <w:p w14:paraId="4327E5A2" w14:textId="77777777" w:rsidR="00F7451A" w:rsidRPr="00242199" w:rsidRDefault="00F7451A" w:rsidP="00F7451A">
      <w:pPr>
        <w:spacing w:after="0" w:line="240" w:lineRule="auto"/>
        <w:jc w:val="center"/>
        <w:rPr>
          <w:rFonts w:ascii="Times New Roman" w:hAnsi="Times New Roman"/>
          <w:b/>
          <w:sz w:val="24"/>
          <w:szCs w:val="24"/>
        </w:rPr>
      </w:pPr>
      <w:r w:rsidRPr="00242199">
        <w:rPr>
          <w:rStyle w:val="ab"/>
          <w:rFonts w:ascii="Times New Roman" w:hAnsi="Times New Roman"/>
          <w:sz w:val="24"/>
          <w:szCs w:val="24"/>
        </w:rPr>
        <w:t xml:space="preserve">План работы </w:t>
      </w:r>
      <w:r w:rsidR="00897122">
        <w:rPr>
          <w:rFonts w:ascii="Times New Roman" w:hAnsi="Times New Roman"/>
          <w:b/>
          <w:sz w:val="24"/>
          <w:szCs w:val="24"/>
        </w:rPr>
        <w:t xml:space="preserve">методической </w:t>
      </w:r>
    </w:p>
    <w:p w14:paraId="6CA14985" w14:textId="77777777" w:rsidR="00F7451A" w:rsidRPr="00242199" w:rsidRDefault="00F7451A" w:rsidP="00F7451A">
      <w:pPr>
        <w:spacing w:after="0" w:line="240" w:lineRule="auto"/>
        <w:jc w:val="center"/>
        <w:rPr>
          <w:rFonts w:ascii="Times New Roman" w:hAnsi="Times New Roman"/>
          <w:sz w:val="24"/>
          <w:szCs w:val="24"/>
        </w:rPr>
      </w:pPr>
      <w:r w:rsidRPr="00242199">
        <w:rPr>
          <w:rFonts w:ascii="Times New Roman" w:hAnsi="Times New Roman"/>
          <w:b/>
          <w:sz w:val="24"/>
          <w:szCs w:val="24"/>
        </w:rPr>
        <w:t>МБОУ «</w:t>
      </w:r>
      <w:r w:rsidR="00897122">
        <w:rPr>
          <w:rFonts w:ascii="Times New Roman" w:hAnsi="Times New Roman"/>
          <w:b/>
          <w:sz w:val="24"/>
          <w:szCs w:val="24"/>
        </w:rPr>
        <w:t>СОШ 140</w:t>
      </w:r>
      <w:r w:rsidRPr="00242199">
        <w:rPr>
          <w:rFonts w:ascii="Times New Roman" w:hAnsi="Times New Roman"/>
          <w:b/>
          <w:sz w:val="24"/>
          <w:szCs w:val="24"/>
        </w:rPr>
        <w:t xml:space="preserve">» </w:t>
      </w:r>
      <w:r w:rsidRPr="00242199">
        <w:rPr>
          <w:rStyle w:val="ab"/>
          <w:rFonts w:ascii="Times New Roman" w:hAnsi="Times New Roman"/>
          <w:sz w:val="24"/>
          <w:szCs w:val="24"/>
        </w:rPr>
        <w:t>на период введения ФГОС</w:t>
      </w:r>
      <w:r w:rsidRPr="00242199">
        <w:rPr>
          <w:rFonts w:ascii="Times New Roman" w:hAnsi="Times New Roman"/>
          <w:b/>
          <w:sz w:val="24"/>
          <w:szCs w:val="24"/>
        </w:rPr>
        <w:t xml:space="preserve"> ООО</w:t>
      </w:r>
    </w:p>
    <w:tbl>
      <w:tblPr>
        <w:tblW w:w="4449" w:type="pct"/>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769"/>
        <w:gridCol w:w="2666"/>
      </w:tblGrid>
      <w:tr w:rsidR="00F7451A" w:rsidRPr="00242199" w14:paraId="368DD5D4"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028E7313" w14:textId="77777777" w:rsidR="00F7451A" w:rsidRPr="00242199" w:rsidRDefault="00F7451A" w:rsidP="00F7451A">
            <w:pPr>
              <w:pStyle w:val="a7"/>
              <w:spacing w:before="0" w:beforeAutospacing="0" w:after="0" w:afterAutospacing="0"/>
              <w:jc w:val="center"/>
              <w:rPr>
                <w:rFonts w:ascii="Times New Roman" w:hAnsi="Times New Roman"/>
              </w:rPr>
            </w:pPr>
            <w:r w:rsidRPr="00242199">
              <w:rPr>
                <w:rStyle w:val="ab"/>
                <w:rFonts w:ascii="Times New Roman" w:hAnsi="Times New Roman"/>
              </w:rPr>
              <w:t>Мероприятие</w:t>
            </w:r>
          </w:p>
        </w:tc>
        <w:tc>
          <w:tcPr>
            <w:tcW w:w="1568" w:type="pct"/>
            <w:tcBorders>
              <w:top w:val="outset" w:sz="6" w:space="0" w:color="auto"/>
              <w:left w:val="outset" w:sz="6" w:space="0" w:color="auto"/>
              <w:bottom w:val="outset" w:sz="6" w:space="0" w:color="auto"/>
              <w:right w:val="outset" w:sz="6" w:space="0" w:color="auto"/>
            </w:tcBorders>
            <w:shd w:val="clear" w:color="auto" w:fill="auto"/>
          </w:tcPr>
          <w:p w14:paraId="2DE147D7" w14:textId="77777777" w:rsidR="00F7451A" w:rsidRPr="00242199" w:rsidRDefault="00F7451A" w:rsidP="00F7451A">
            <w:pPr>
              <w:pStyle w:val="a7"/>
              <w:spacing w:before="0" w:beforeAutospacing="0" w:after="0" w:afterAutospacing="0"/>
              <w:jc w:val="center"/>
              <w:rPr>
                <w:rFonts w:ascii="Times New Roman" w:hAnsi="Times New Roman"/>
              </w:rPr>
            </w:pPr>
            <w:r w:rsidRPr="00242199">
              <w:rPr>
                <w:rStyle w:val="ab"/>
                <w:rFonts w:ascii="Times New Roman" w:hAnsi="Times New Roman"/>
              </w:rPr>
              <w:t>Ответственные</w:t>
            </w:r>
          </w:p>
        </w:tc>
      </w:tr>
      <w:tr w:rsidR="00F7451A" w:rsidRPr="00242199" w14:paraId="3424D593"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7A5104DF" w14:textId="77777777" w:rsidR="00F7451A" w:rsidRPr="00242199" w:rsidRDefault="00F7451A" w:rsidP="00F7451A">
            <w:pPr>
              <w:pStyle w:val="a7"/>
              <w:spacing w:before="0" w:beforeAutospacing="0" w:after="0" w:afterAutospacing="0"/>
              <w:rPr>
                <w:rFonts w:ascii="Times New Roman" w:hAnsi="Times New Roman"/>
              </w:rPr>
            </w:pPr>
            <w:r w:rsidRPr="00242199">
              <w:rPr>
                <w:rFonts w:ascii="Times New Roman" w:hAnsi="Times New Roman"/>
              </w:rPr>
              <w:t>Корректировка рабочих программ учебных предметов, планов воспитательной работы с учетом требований ФГОС ООО</w:t>
            </w:r>
          </w:p>
        </w:tc>
        <w:tc>
          <w:tcPr>
            <w:tcW w:w="1568" w:type="pct"/>
            <w:tcBorders>
              <w:top w:val="outset" w:sz="6" w:space="0" w:color="auto"/>
              <w:left w:val="outset" w:sz="6" w:space="0" w:color="auto"/>
              <w:bottom w:val="outset" w:sz="6" w:space="0" w:color="auto"/>
              <w:right w:val="outset" w:sz="6" w:space="0" w:color="auto"/>
            </w:tcBorders>
            <w:shd w:val="clear" w:color="auto" w:fill="auto"/>
          </w:tcPr>
          <w:p w14:paraId="1134DD92" w14:textId="77777777" w:rsidR="00F7451A" w:rsidRPr="00242199" w:rsidRDefault="00F7451A" w:rsidP="00F7451A">
            <w:pPr>
              <w:pStyle w:val="a7"/>
              <w:spacing w:before="0" w:beforeAutospacing="0" w:after="0" w:afterAutospacing="0"/>
              <w:rPr>
                <w:rFonts w:ascii="Times New Roman" w:hAnsi="Times New Roman"/>
              </w:rPr>
            </w:pPr>
            <w:r w:rsidRPr="00242199">
              <w:rPr>
                <w:rFonts w:ascii="Times New Roman" w:hAnsi="Times New Roman"/>
              </w:rPr>
              <w:t>Педагоги</w:t>
            </w:r>
          </w:p>
        </w:tc>
      </w:tr>
      <w:tr w:rsidR="00F7451A" w:rsidRPr="00242199" w14:paraId="1B74165A"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04223056" w14:textId="77777777" w:rsidR="00F7451A" w:rsidRPr="00242199" w:rsidRDefault="00F7451A" w:rsidP="00F7451A">
            <w:pPr>
              <w:pStyle w:val="a7"/>
              <w:spacing w:before="0" w:beforeAutospacing="0" w:after="0" w:afterAutospacing="0"/>
              <w:rPr>
                <w:rFonts w:ascii="Times New Roman" w:hAnsi="Times New Roman"/>
              </w:rPr>
            </w:pPr>
            <w:r w:rsidRPr="00242199">
              <w:rPr>
                <w:rFonts w:ascii="Times New Roman" w:hAnsi="Times New Roman"/>
              </w:rPr>
              <w:t>Совещание «Организация образовательного процесса в НОО» (знакомство с должностными инструкциями работников образования, составленными в соответствии с ФГОС, анализ изменений в ведении документации в связи с введением ФГОС ООО)</w:t>
            </w:r>
          </w:p>
          <w:p w14:paraId="2EA5151B" w14:textId="77777777" w:rsidR="00F7451A" w:rsidRPr="00242199" w:rsidRDefault="00F7451A" w:rsidP="00F7451A">
            <w:pPr>
              <w:pStyle w:val="a7"/>
              <w:spacing w:before="0" w:beforeAutospacing="0" w:after="0" w:afterAutospacing="0"/>
              <w:rPr>
                <w:rFonts w:ascii="Times New Roman" w:hAnsi="Times New Roman"/>
              </w:rPr>
            </w:pPr>
          </w:p>
        </w:tc>
        <w:tc>
          <w:tcPr>
            <w:tcW w:w="1568" w:type="pct"/>
            <w:vMerge w:val="restart"/>
            <w:tcBorders>
              <w:top w:val="outset" w:sz="6" w:space="0" w:color="auto"/>
              <w:left w:val="outset" w:sz="6" w:space="0" w:color="auto"/>
              <w:bottom w:val="outset" w:sz="6" w:space="0" w:color="auto"/>
              <w:right w:val="outset" w:sz="6" w:space="0" w:color="auto"/>
            </w:tcBorders>
            <w:shd w:val="clear" w:color="auto" w:fill="auto"/>
          </w:tcPr>
          <w:p w14:paraId="0E2779B0" w14:textId="77777777" w:rsidR="00F7451A" w:rsidRPr="00242199" w:rsidRDefault="00F7451A" w:rsidP="00F7451A">
            <w:pPr>
              <w:pStyle w:val="a7"/>
              <w:spacing w:before="0" w:beforeAutospacing="0" w:after="0" w:afterAutospacing="0"/>
              <w:rPr>
                <w:rFonts w:ascii="Times New Roman" w:hAnsi="Times New Roman"/>
              </w:rPr>
            </w:pPr>
            <w:r w:rsidRPr="00242199">
              <w:rPr>
                <w:rFonts w:ascii="Times New Roman" w:hAnsi="Times New Roman"/>
              </w:rPr>
              <w:t>Заместитель директора по УР</w:t>
            </w:r>
          </w:p>
        </w:tc>
      </w:tr>
      <w:tr w:rsidR="00F7451A" w:rsidRPr="00242199" w14:paraId="3C8E4DDF"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4F8A4420" w14:textId="77777777" w:rsidR="00F7451A" w:rsidRPr="00242199" w:rsidRDefault="00F7451A" w:rsidP="00F7451A">
            <w:pPr>
              <w:pStyle w:val="a7"/>
              <w:spacing w:before="0" w:beforeAutospacing="0" w:after="0" w:afterAutospacing="0"/>
              <w:rPr>
                <w:rFonts w:ascii="Times New Roman" w:hAnsi="Times New Roman"/>
              </w:rPr>
            </w:pPr>
            <w:r w:rsidRPr="00242199">
              <w:rPr>
                <w:rFonts w:ascii="Times New Roman" w:hAnsi="Times New Roman"/>
              </w:rPr>
              <w:t>Семинар с молодыми специалистами и учителями по теме «Метапредметный подход в обучении</w:t>
            </w:r>
            <w:r w:rsidRPr="00242199">
              <w:rPr>
                <w:rFonts w:ascii="Times New Roman" w:hAnsi="Times New Roman"/>
                <w:b/>
                <w:bCs/>
              </w:rPr>
              <w:t xml:space="preserve">. </w:t>
            </w:r>
            <w:r w:rsidRPr="00242199">
              <w:rPr>
                <w:rFonts w:ascii="Times New Roman" w:hAnsi="Times New Roman"/>
                <w:bCs/>
              </w:rPr>
              <w:t>Метапредметные результаты образовательной деятельности</w:t>
            </w:r>
            <w:r w:rsidRPr="00242199">
              <w:rPr>
                <w:rFonts w:ascii="Times New Roman" w:hAnsi="Times New Roman"/>
              </w:rPr>
              <w:t>»</w:t>
            </w:r>
          </w:p>
          <w:p w14:paraId="066459C4" w14:textId="77777777" w:rsidR="00F7451A" w:rsidRPr="00242199" w:rsidRDefault="00F7451A" w:rsidP="00F7451A">
            <w:pPr>
              <w:pStyle w:val="a7"/>
              <w:spacing w:before="0" w:beforeAutospacing="0" w:after="0" w:afterAutospacing="0"/>
              <w:rPr>
                <w:rFonts w:ascii="Times New Roman" w:hAnsi="Times New Roman"/>
              </w:rPr>
            </w:pPr>
          </w:p>
        </w:tc>
        <w:tc>
          <w:tcPr>
            <w:tcW w:w="1568" w:type="pct"/>
            <w:vMerge/>
            <w:tcBorders>
              <w:top w:val="outset" w:sz="6" w:space="0" w:color="auto"/>
              <w:left w:val="outset" w:sz="6" w:space="0" w:color="auto"/>
              <w:bottom w:val="outset" w:sz="6" w:space="0" w:color="auto"/>
              <w:right w:val="outset" w:sz="6" w:space="0" w:color="auto"/>
            </w:tcBorders>
            <w:shd w:val="clear" w:color="auto" w:fill="auto"/>
            <w:vAlign w:val="center"/>
          </w:tcPr>
          <w:p w14:paraId="52D47B62" w14:textId="77777777" w:rsidR="00F7451A" w:rsidRPr="00242199" w:rsidRDefault="00F7451A" w:rsidP="00F7451A">
            <w:pPr>
              <w:spacing w:after="0" w:line="240" w:lineRule="auto"/>
              <w:rPr>
                <w:rFonts w:ascii="Times New Roman" w:hAnsi="Times New Roman"/>
                <w:sz w:val="24"/>
                <w:szCs w:val="24"/>
              </w:rPr>
            </w:pPr>
          </w:p>
        </w:tc>
      </w:tr>
      <w:tr w:rsidR="00F7451A" w:rsidRPr="00242199" w14:paraId="0F76757D"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3A4E33BC" w14:textId="77777777" w:rsidR="00F7451A" w:rsidRPr="00242199" w:rsidRDefault="00F7451A" w:rsidP="00F7451A">
            <w:pPr>
              <w:pStyle w:val="a7"/>
              <w:spacing w:before="0" w:beforeAutospacing="0" w:after="0" w:afterAutospacing="0"/>
              <w:rPr>
                <w:rFonts w:ascii="Times New Roman" w:hAnsi="Times New Roman"/>
              </w:rPr>
            </w:pPr>
            <w:r w:rsidRPr="00242199">
              <w:rPr>
                <w:rFonts w:ascii="Times New Roman" w:hAnsi="Times New Roman"/>
              </w:rPr>
              <w:t xml:space="preserve">Совещание с учителями </w:t>
            </w:r>
            <w:r w:rsidR="009B0BC1" w:rsidRPr="00242199">
              <w:rPr>
                <w:rFonts w:ascii="Times New Roman" w:hAnsi="Times New Roman"/>
              </w:rPr>
              <w:t>предметниками</w:t>
            </w:r>
            <w:r w:rsidRPr="00242199">
              <w:rPr>
                <w:rFonts w:ascii="Times New Roman" w:hAnsi="Times New Roman"/>
              </w:rPr>
              <w:t xml:space="preserve"> «Организация образовательного процесса в </w:t>
            </w:r>
            <w:r w:rsidR="009B0BC1" w:rsidRPr="00242199">
              <w:rPr>
                <w:rFonts w:ascii="Times New Roman" w:hAnsi="Times New Roman"/>
              </w:rPr>
              <w:t>5 классе</w:t>
            </w:r>
            <w:r w:rsidRPr="00242199">
              <w:rPr>
                <w:rFonts w:ascii="Times New Roman" w:hAnsi="Times New Roman"/>
              </w:rPr>
              <w:t>»</w:t>
            </w:r>
          </w:p>
          <w:p w14:paraId="65239753" w14:textId="77777777" w:rsidR="00F7451A" w:rsidRPr="00242199" w:rsidRDefault="00F7451A" w:rsidP="00F7451A">
            <w:pPr>
              <w:pStyle w:val="a7"/>
              <w:spacing w:before="0" w:beforeAutospacing="0" w:after="0" w:afterAutospacing="0"/>
              <w:rPr>
                <w:rFonts w:ascii="Times New Roman" w:hAnsi="Times New Roman"/>
              </w:rPr>
            </w:pPr>
          </w:p>
        </w:tc>
        <w:tc>
          <w:tcPr>
            <w:tcW w:w="1568" w:type="pct"/>
            <w:vMerge w:val="restart"/>
            <w:tcBorders>
              <w:top w:val="outset" w:sz="6" w:space="0" w:color="auto"/>
              <w:left w:val="outset" w:sz="6" w:space="0" w:color="auto"/>
              <w:bottom w:val="outset" w:sz="6" w:space="0" w:color="auto"/>
              <w:right w:val="outset" w:sz="6" w:space="0" w:color="auto"/>
            </w:tcBorders>
            <w:shd w:val="clear" w:color="auto" w:fill="auto"/>
          </w:tcPr>
          <w:p w14:paraId="217137CD" w14:textId="77777777" w:rsidR="00F7451A" w:rsidRPr="00242199" w:rsidRDefault="00F7451A" w:rsidP="00F7451A">
            <w:pPr>
              <w:pStyle w:val="a7"/>
              <w:spacing w:before="0" w:beforeAutospacing="0" w:after="0" w:afterAutospacing="0"/>
              <w:rPr>
                <w:rFonts w:ascii="Times New Roman" w:hAnsi="Times New Roman"/>
              </w:rPr>
            </w:pPr>
            <w:r w:rsidRPr="00242199">
              <w:rPr>
                <w:rFonts w:ascii="Times New Roman" w:hAnsi="Times New Roman"/>
              </w:rPr>
              <w:t>Заместитель директора по УР</w:t>
            </w:r>
          </w:p>
        </w:tc>
      </w:tr>
      <w:tr w:rsidR="00F7451A" w:rsidRPr="00242199" w14:paraId="6208DDAE"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4E85F0DC" w14:textId="77777777" w:rsidR="00F7451A" w:rsidRPr="00242199" w:rsidRDefault="00F7451A" w:rsidP="009B0BC1">
            <w:pPr>
              <w:pStyle w:val="a7"/>
              <w:spacing w:before="0" w:beforeAutospacing="0" w:after="0" w:afterAutospacing="0"/>
              <w:rPr>
                <w:rFonts w:ascii="Times New Roman" w:hAnsi="Times New Roman"/>
              </w:rPr>
            </w:pPr>
            <w:r w:rsidRPr="00242199">
              <w:rPr>
                <w:rFonts w:ascii="Times New Roman" w:hAnsi="Times New Roman"/>
              </w:rPr>
              <w:t xml:space="preserve">Заседание творческой группы по формированию метапредметного подхода в обучении и положения о портфолио достижений обучающегося </w:t>
            </w:r>
          </w:p>
        </w:tc>
        <w:tc>
          <w:tcPr>
            <w:tcW w:w="1568" w:type="pct"/>
            <w:vMerge/>
            <w:tcBorders>
              <w:top w:val="outset" w:sz="6" w:space="0" w:color="auto"/>
              <w:left w:val="outset" w:sz="6" w:space="0" w:color="auto"/>
              <w:bottom w:val="outset" w:sz="6" w:space="0" w:color="auto"/>
              <w:right w:val="outset" w:sz="6" w:space="0" w:color="auto"/>
            </w:tcBorders>
            <w:shd w:val="clear" w:color="auto" w:fill="auto"/>
            <w:vAlign w:val="center"/>
          </w:tcPr>
          <w:p w14:paraId="03760776" w14:textId="77777777" w:rsidR="00F7451A" w:rsidRPr="00242199" w:rsidRDefault="00F7451A" w:rsidP="00F7451A">
            <w:pPr>
              <w:spacing w:after="0" w:line="240" w:lineRule="auto"/>
              <w:rPr>
                <w:rFonts w:ascii="Times New Roman" w:hAnsi="Times New Roman"/>
                <w:sz w:val="24"/>
                <w:szCs w:val="24"/>
              </w:rPr>
            </w:pPr>
          </w:p>
        </w:tc>
      </w:tr>
      <w:tr w:rsidR="00F7451A" w:rsidRPr="00242199" w14:paraId="480123F1"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092D55AC" w14:textId="77777777" w:rsidR="00F7451A" w:rsidRPr="00242199" w:rsidRDefault="00F7451A" w:rsidP="00F7451A">
            <w:pPr>
              <w:pStyle w:val="a7"/>
              <w:spacing w:before="0" w:beforeAutospacing="0" w:after="0" w:afterAutospacing="0"/>
              <w:rPr>
                <w:rFonts w:ascii="Times New Roman" w:hAnsi="Times New Roman"/>
              </w:rPr>
            </w:pPr>
            <w:r w:rsidRPr="00242199">
              <w:rPr>
                <w:rFonts w:ascii="Times New Roman" w:hAnsi="Times New Roman"/>
              </w:rPr>
              <w:t>Работа группы по проектированию листа оценки урока с точки зрения ФГОС ООО</w:t>
            </w:r>
          </w:p>
        </w:tc>
        <w:tc>
          <w:tcPr>
            <w:tcW w:w="1568" w:type="pct"/>
            <w:tcBorders>
              <w:top w:val="outset" w:sz="6" w:space="0" w:color="auto"/>
              <w:left w:val="outset" w:sz="6" w:space="0" w:color="auto"/>
              <w:bottom w:val="outset" w:sz="6" w:space="0" w:color="auto"/>
              <w:right w:val="outset" w:sz="6" w:space="0" w:color="auto"/>
            </w:tcBorders>
            <w:shd w:val="clear" w:color="auto" w:fill="auto"/>
          </w:tcPr>
          <w:p w14:paraId="2B3C6BD2" w14:textId="77777777" w:rsidR="00F7451A" w:rsidRPr="00242199" w:rsidRDefault="00F7451A" w:rsidP="00F7451A">
            <w:pPr>
              <w:pStyle w:val="a7"/>
              <w:spacing w:before="0" w:beforeAutospacing="0" w:after="0" w:afterAutospacing="0"/>
              <w:rPr>
                <w:rFonts w:ascii="Times New Roman" w:hAnsi="Times New Roman"/>
              </w:rPr>
            </w:pPr>
            <w:r w:rsidRPr="00242199">
              <w:rPr>
                <w:rFonts w:ascii="Times New Roman" w:hAnsi="Times New Roman"/>
              </w:rPr>
              <w:t>Заместитель директора по УР, члены рабочей группы</w:t>
            </w:r>
          </w:p>
        </w:tc>
      </w:tr>
      <w:tr w:rsidR="00F7451A" w:rsidRPr="00242199" w14:paraId="7250D5A1"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6ECCA76B" w14:textId="77777777" w:rsidR="00F7451A" w:rsidRPr="00242199" w:rsidRDefault="00F7451A" w:rsidP="009B0BC1">
            <w:pPr>
              <w:pStyle w:val="a7"/>
              <w:spacing w:before="0" w:beforeAutospacing="0" w:after="0" w:afterAutospacing="0"/>
              <w:rPr>
                <w:rFonts w:ascii="Times New Roman" w:hAnsi="Times New Roman"/>
              </w:rPr>
            </w:pPr>
            <w:r w:rsidRPr="00242199">
              <w:rPr>
                <w:rFonts w:ascii="Times New Roman" w:hAnsi="Times New Roman"/>
              </w:rPr>
              <w:t xml:space="preserve">Взаимопосещение уроков в </w:t>
            </w:r>
            <w:r w:rsidR="009B0BC1" w:rsidRPr="00242199">
              <w:rPr>
                <w:rFonts w:ascii="Times New Roman" w:hAnsi="Times New Roman"/>
              </w:rPr>
              <w:t>5</w:t>
            </w:r>
            <w:r w:rsidRPr="00242199">
              <w:rPr>
                <w:rFonts w:ascii="Times New Roman" w:hAnsi="Times New Roman"/>
              </w:rPr>
              <w:t xml:space="preserve"> классах</w:t>
            </w:r>
          </w:p>
        </w:tc>
        <w:tc>
          <w:tcPr>
            <w:tcW w:w="1568" w:type="pct"/>
            <w:vMerge w:val="restart"/>
            <w:tcBorders>
              <w:top w:val="outset" w:sz="6" w:space="0" w:color="auto"/>
              <w:left w:val="outset" w:sz="6" w:space="0" w:color="auto"/>
              <w:bottom w:val="outset" w:sz="6" w:space="0" w:color="auto"/>
              <w:right w:val="outset" w:sz="6" w:space="0" w:color="auto"/>
            </w:tcBorders>
            <w:shd w:val="clear" w:color="auto" w:fill="auto"/>
          </w:tcPr>
          <w:p w14:paraId="3C3FB007" w14:textId="77777777" w:rsidR="00F7451A" w:rsidRPr="00242199" w:rsidRDefault="00F7451A" w:rsidP="00F7451A">
            <w:pPr>
              <w:pStyle w:val="a7"/>
              <w:spacing w:before="0" w:beforeAutospacing="0" w:after="0" w:afterAutospacing="0"/>
              <w:rPr>
                <w:rFonts w:ascii="Times New Roman" w:hAnsi="Times New Roman"/>
              </w:rPr>
            </w:pPr>
            <w:r w:rsidRPr="00242199">
              <w:rPr>
                <w:rFonts w:ascii="Times New Roman" w:hAnsi="Times New Roman"/>
              </w:rPr>
              <w:t>Заместитель директора по УР, педагог-психолог</w:t>
            </w:r>
          </w:p>
        </w:tc>
      </w:tr>
      <w:tr w:rsidR="00F7451A" w:rsidRPr="00242199" w14:paraId="6308D97C"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22208092" w14:textId="77777777" w:rsidR="00F7451A" w:rsidRPr="00242199" w:rsidRDefault="00F7451A" w:rsidP="00F7451A">
            <w:pPr>
              <w:pStyle w:val="a7"/>
              <w:spacing w:before="0" w:beforeAutospacing="0" w:after="0" w:afterAutospacing="0"/>
              <w:rPr>
                <w:rFonts w:ascii="Times New Roman" w:hAnsi="Times New Roman"/>
              </w:rPr>
            </w:pPr>
            <w:r w:rsidRPr="00242199">
              <w:rPr>
                <w:rFonts w:ascii="Times New Roman" w:hAnsi="Times New Roman"/>
              </w:rPr>
              <w:t>Работа творческой группы «Проектирование уроков и занятий с учетом требований ФГОС ООО»</w:t>
            </w:r>
          </w:p>
        </w:tc>
        <w:tc>
          <w:tcPr>
            <w:tcW w:w="1568" w:type="pct"/>
            <w:vMerge/>
            <w:tcBorders>
              <w:top w:val="outset" w:sz="6" w:space="0" w:color="auto"/>
              <w:left w:val="outset" w:sz="6" w:space="0" w:color="auto"/>
              <w:bottom w:val="outset" w:sz="6" w:space="0" w:color="auto"/>
              <w:right w:val="outset" w:sz="6" w:space="0" w:color="auto"/>
            </w:tcBorders>
            <w:shd w:val="clear" w:color="auto" w:fill="auto"/>
            <w:vAlign w:val="center"/>
          </w:tcPr>
          <w:p w14:paraId="53F116E9" w14:textId="77777777" w:rsidR="00F7451A" w:rsidRPr="00242199" w:rsidRDefault="00F7451A" w:rsidP="00F7451A">
            <w:pPr>
              <w:spacing w:after="0" w:line="240" w:lineRule="auto"/>
              <w:rPr>
                <w:rFonts w:ascii="Times New Roman" w:hAnsi="Times New Roman"/>
                <w:sz w:val="24"/>
                <w:szCs w:val="24"/>
              </w:rPr>
            </w:pPr>
          </w:p>
        </w:tc>
      </w:tr>
      <w:tr w:rsidR="00F7451A" w:rsidRPr="00242199" w14:paraId="2E021646"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658C5904" w14:textId="77777777" w:rsidR="00F7451A" w:rsidRPr="00242199" w:rsidRDefault="00F7451A" w:rsidP="00F7451A">
            <w:pPr>
              <w:pStyle w:val="a7"/>
              <w:spacing w:before="0" w:beforeAutospacing="0" w:after="0" w:afterAutospacing="0"/>
              <w:rPr>
                <w:rFonts w:ascii="Times New Roman" w:hAnsi="Times New Roman"/>
              </w:rPr>
            </w:pPr>
            <w:r w:rsidRPr="00242199">
              <w:rPr>
                <w:rFonts w:ascii="Times New Roman" w:hAnsi="Times New Roman"/>
              </w:rPr>
              <w:t>Взаимопосещение уроков по теме «Формирование УУД обучающихся»</w:t>
            </w:r>
          </w:p>
        </w:tc>
        <w:tc>
          <w:tcPr>
            <w:tcW w:w="1568" w:type="pct"/>
            <w:vMerge/>
            <w:tcBorders>
              <w:top w:val="outset" w:sz="6" w:space="0" w:color="auto"/>
              <w:left w:val="outset" w:sz="6" w:space="0" w:color="auto"/>
              <w:bottom w:val="outset" w:sz="6" w:space="0" w:color="auto"/>
              <w:right w:val="outset" w:sz="6" w:space="0" w:color="auto"/>
            </w:tcBorders>
            <w:shd w:val="clear" w:color="auto" w:fill="auto"/>
            <w:vAlign w:val="center"/>
          </w:tcPr>
          <w:p w14:paraId="543FC8AA" w14:textId="77777777" w:rsidR="00F7451A" w:rsidRPr="00242199" w:rsidRDefault="00F7451A" w:rsidP="00F7451A">
            <w:pPr>
              <w:spacing w:after="0" w:line="240" w:lineRule="auto"/>
              <w:rPr>
                <w:rFonts w:ascii="Times New Roman" w:hAnsi="Times New Roman"/>
                <w:sz w:val="24"/>
                <w:szCs w:val="24"/>
              </w:rPr>
            </w:pPr>
          </w:p>
        </w:tc>
      </w:tr>
      <w:tr w:rsidR="00F7451A" w:rsidRPr="00242199" w14:paraId="6A0135C5"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211D4037" w14:textId="77777777" w:rsidR="00F7451A" w:rsidRPr="00242199" w:rsidRDefault="00F7451A" w:rsidP="009B0BC1">
            <w:pPr>
              <w:pStyle w:val="a7"/>
              <w:spacing w:before="0" w:beforeAutospacing="0" w:after="0" w:afterAutospacing="0"/>
              <w:rPr>
                <w:rFonts w:ascii="Times New Roman" w:hAnsi="Times New Roman"/>
              </w:rPr>
            </w:pPr>
            <w:r w:rsidRPr="00242199">
              <w:rPr>
                <w:rFonts w:ascii="Times New Roman" w:hAnsi="Times New Roman"/>
              </w:rPr>
              <w:t>Создание планов саморазвития педагогов по теме перехода на ФГОС</w:t>
            </w:r>
          </w:p>
        </w:tc>
        <w:tc>
          <w:tcPr>
            <w:tcW w:w="1568" w:type="pct"/>
            <w:tcBorders>
              <w:top w:val="outset" w:sz="6" w:space="0" w:color="auto"/>
              <w:left w:val="outset" w:sz="6" w:space="0" w:color="auto"/>
              <w:bottom w:val="outset" w:sz="6" w:space="0" w:color="auto"/>
              <w:right w:val="outset" w:sz="6" w:space="0" w:color="auto"/>
            </w:tcBorders>
            <w:shd w:val="clear" w:color="auto" w:fill="auto"/>
          </w:tcPr>
          <w:p w14:paraId="7A354E13" w14:textId="77777777" w:rsidR="00F7451A" w:rsidRPr="00242199" w:rsidRDefault="00F7451A" w:rsidP="00F7451A">
            <w:pPr>
              <w:pStyle w:val="a7"/>
              <w:spacing w:before="0" w:beforeAutospacing="0" w:after="0" w:afterAutospacing="0"/>
              <w:rPr>
                <w:rFonts w:ascii="Times New Roman" w:hAnsi="Times New Roman"/>
              </w:rPr>
            </w:pPr>
            <w:r w:rsidRPr="00242199">
              <w:rPr>
                <w:rFonts w:ascii="Times New Roman" w:hAnsi="Times New Roman"/>
              </w:rPr>
              <w:t>Заместитель директора по УР, педагог-психолог</w:t>
            </w:r>
          </w:p>
        </w:tc>
      </w:tr>
      <w:tr w:rsidR="00F7451A" w:rsidRPr="00242199" w14:paraId="11C9212D"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4B78C4F8" w14:textId="77777777" w:rsidR="00F7451A" w:rsidRPr="00242199" w:rsidRDefault="00F7451A" w:rsidP="00F7451A">
            <w:pPr>
              <w:pStyle w:val="a7"/>
              <w:spacing w:before="0" w:beforeAutospacing="0" w:after="0" w:afterAutospacing="0"/>
              <w:rPr>
                <w:rFonts w:ascii="Times New Roman" w:hAnsi="Times New Roman"/>
              </w:rPr>
            </w:pPr>
            <w:r w:rsidRPr="00242199">
              <w:rPr>
                <w:rFonts w:ascii="Times New Roman" w:hAnsi="Times New Roman"/>
              </w:rPr>
              <w:t>Работа групп по параллелям по созданию комплексных проверочных работ, направленных на диагностику УУД и предметных знаний и умений обучающихся</w:t>
            </w:r>
          </w:p>
        </w:tc>
        <w:tc>
          <w:tcPr>
            <w:tcW w:w="1568" w:type="pct"/>
            <w:tcBorders>
              <w:top w:val="outset" w:sz="6" w:space="0" w:color="auto"/>
              <w:left w:val="outset" w:sz="6" w:space="0" w:color="auto"/>
              <w:bottom w:val="outset" w:sz="6" w:space="0" w:color="auto"/>
              <w:right w:val="outset" w:sz="6" w:space="0" w:color="auto"/>
            </w:tcBorders>
            <w:shd w:val="clear" w:color="auto" w:fill="auto"/>
          </w:tcPr>
          <w:p w14:paraId="73294857" w14:textId="77777777" w:rsidR="00F7451A" w:rsidRPr="00242199" w:rsidRDefault="00F7451A" w:rsidP="00F7451A">
            <w:pPr>
              <w:pStyle w:val="a7"/>
              <w:spacing w:before="0" w:beforeAutospacing="0" w:after="0" w:afterAutospacing="0"/>
              <w:rPr>
                <w:rFonts w:ascii="Times New Roman" w:hAnsi="Times New Roman"/>
              </w:rPr>
            </w:pPr>
            <w:r w:rsidRPr="00242199">
              <w:rPr>
                <w:rFonts w:ascii="Times New Roman" w:hAnsi="Times New Roman"/>
              </w:rPr>
              <w:t>Члены группы</w:t>
            </w:r>
          </w:p>
        </w:tc>
      </w:tr>
      <w:tr w:rsidR="00F7451A" w:rsidRPr="00242199" w14:paraId="31BAC985"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6C0A80A7" w14:textId="77777777" w:rsidR="00F7451A" w:rsidRPr="00242199" w:rsidRDefault="00F7451A" w:rsidP="00F7451A">
            <w:pPr>
              <w:pStyle w:val="a7"/>
              <w:spacing w:before="0" w:beforeAutospacing="0" w:after="0" w:afterAutospacing="0"/>
              <w:rPr>
                <w:rFonts w:ascii="Times New Roman" w:hAnsi="Times New Roman"/>
              </w:rPr>
            </w:pPr>
            <w:r w:rsidRPr="00242199">
              <w:rPr>
                <w:rFonts w:ascii="Times New Roman" w:hAnsi="Times New Roman"/>
              </w:rPr>
              <w:t>Создание банка заданий, направленных на формирование у обучающихся УУД</w:t>
            </w:r>
          </w:p>
        </w:tc>
        <w:tc>
          <w:tcPr>
            <w:tcW w:w="1568" w:type="pct"/>
            <w:tcBorders>
              <w:top w:val="outset" w:sz="6" w:space="0" w:color="auto"/>
              <w:left w:val="outset" w:sz="6" w:space="0" w:color="auto"/>
              <w:bottom w:val="outset" w:sz="6" w:space="0" w:color="auto"/>
              <w:right w:val="outset" w:sz="6" w:space="0" w:color="auto"/>
            </w:tcBorders>
            <w:shd w:val="clear" w:color="auto" w:fill="auto"/>
          </w:tcPr>
          <w:p w14:paraId="69F6878B" w14:textId="77777777" w:rsidR="00F7451A" w:rsidRPr="00242199" w:rsidRDefault="00F7451A" w:rsidP="00F7451A">
            <w:pPr>
              <w:pStyle w:val="a7"/>
              <w:spacing w:before="0" w:beforeAutospacing="0" w:after="0" w:afterAutospacing="0"/>
              <w:rPr>
                <w:rFonts w:ascii="Times New Roman" w:hAnsi="Times New Roman"/>
              </w:rPr>
            </w:pPr>
            <w:r w:rsidRPr="00242199">
              <w:rPr>
                <w:rFonts w:ascii="Times New Roman" w:hAnsi="Times New Roman"/>
              </w:rPr>
              <w:t>Заместитель директора по УР</w:t>
            </w:r>
          </w:p>
        </w:tc>
      </w:tr>
      <w:tr w:rsidR="00F7451A" w:rsidRPr="00242199" w14:paraId="41E3B614"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65D1CDFA" w14:textId="77777777" w:rsidR="00F7451A" w:rsidRPr="00242199" w:rsidRDefault="00F7451A" w:rsidP="00F7451A">
            <w:pPr>
              <w:pStyle w:val="a7"/>
              <w:spacing w:before="0" w:beforeAutospacing="0" w:after="0" w:afterAutospacing="0"/>
              <w:rPr>
                <w:rFonts w:ascii="Times New Roman" w:hAnsi="Times New Roman"/>
              </w:rPr>
            </w:pPr>
            <w:r w:rsidRPr="00242199">
              <w:rPr>
                <w:rFonts w:ascii="Times New Roman" w:hAnsi="Times New Roman"/>
              </w:rPr>
              <w:t>Проектирование перечня изменений в основной школе в связи с введением ФГОС ООО</w:t>
            </w:r>
          </w:p>
        </w:tc>
        <w:tc>
          <w:tcPr>
            <w:tcW w:w="1568" w:type="pct"/>
            <w:tcBorders>
              <w:top w:val="outset" w:sz="6" w:space="0" w:color="auto"/>
              <w:left w:val="outset" w:sz="6" w:space="0" w:color="auto"/>
              <w:bottom w:val="outset" w:sz="6" w:space="0" w:color="auto"/>
              <w:right w:val="outset" w:sz="6" w:space="0" w:color="auto"/>
            </w:tcBorders>
            <w:shd w:val="clear" w:color="auto" w:fill="auto"/>
          </w:tcPr>
          <w:p w14:paraId="3CD7E7C8" w14:textId="77777777" w:rsidR="00F7451A" w:rsidRPr="00242199" w:rsidRDefault="00F7451A" w:rsidP="00F7451A">
            <w:pPr>
              <w:pStyle w:val="a7"/>
              <w:spacing w:before="0" w:beforeAutospacing="0" w:after="0" w:afterAutospacing="0"/>
              <w:rPr>
                <w:rFonts w:ascii="Times New Roman" w:hAnsi="Times New Roman"/>
              </w:rPr>
            </w:pPr>
            <w:r w:rsidRPr="00242199">
              <w:rPr>
                <w:rFonts w:ascii="Times New Roman" w:hAnsi="Times New Roman"/>
              </w:rPr>
              <w:t>Руководители научно-методического объединения и предметных кафедр</w:t>
            </w:r>
          </w:p>
        </w:tc>
      </w:tr>
      <w:tr w:rsidR="00F7451A" w:rsidRPr="00242199" w14:paraId="68D52301"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57CCEF9C" w14:textId="77777777" w:rsidR="00F7451A" w:rsidRPr="00242199" w:rsidRDefault="00F7451A" w:rsidP="00F7451A">
            <w:pPr>
              <w:pStyle w:val="a7"/>
              <w:spacing w:before="0" w:beforeAutospacing="0" w:after="0" w:afterAutospacing="0"/>
              <w:rPr>
                <w:rFonts w:ascii="Times New Roman" w:hAnsi="Times New Roman"/>
              </w:rPr>
            </w:pPr>
            <w:r w:rsidRPr="00242199">
              <w:rPr>
                <w:rFonts w:ascii="Times New Roman" w:hAnsi="Times New Roman"/>
              </w:rPr>
              <w:t>Утверждение рабочих программ внеурочной деятельности на будущий учебный год</w:t>
            </w:r>
          </w:p>
        </w:tc>
        <w:tc>
          <w:tcPr>
            <w:tcW w:w="1568" w:type="pct"/>
            <w:tcBorders>
              <w:top w:val="outset" w:sz="6" w:space="0" w:color="auto"/>
              <w:left w:val="outset" w:sz="6" w:space="0" w:color="auto"/>
              <w:bottom w:val="outset" w:sz="6" w:space="0" w:color="auto"/>
              <w:right w:val="outset" w:sz="6" w:space="0" w:color="auto"/>
            </w:tcBorders>
            <w:shd w:val="clear" w:color="auto" w:fill="auto"/>
          </w:tcPr>
          <w:p w14:paraId="6C112569" w14:textId="77777777" w:rsidR="00F7451A" w:rsidRPr="00242199" w:rsidRDefault="00F7451A" w:rsidP="00F7451A">
            <w:pPr>
              <w:pStyle w:val="a7"/>
              <w:spacing w:before="0" w:beforeAutospacing="0" w:after="0" w:afterAutospacing="0"/>
              <w:rPr>
                <w:rFonts w:ascii="Times New Roman" w:hAnsi="Times New Roman"/>
              </w:rPr>
            </w:pPr>
            <w:r w:rsidRPr="00242199">
              <w:rPr>
                <w:rFonts w:ascii="Times New Roman" w:hAnsi="Times New Roman"/>
              </w:rPr>
              <w:t>Руководители научно-методического объединения и предметных кафедр</w:t>
            </w:r>
          </w:p>
        </w:tc>
      </w:tr>
      <w:tr w:rsidR="00F7451A" w:rsidRPr="00242199" w14:paraId="2142D440"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53ACD2ED" w14:textId="77777777" w:rsidR="00F7451A" w:rsidRPr="00242199" w:rsidRDefault="00F7451A" w:rsidP="00F7451A">
            <w:pPr>
              <w:pStyle w:val="a7"/>
              <w:spacing w:before="0" w:beforeAutospacing="0" w:after="0" w:afterAutospacing="0"/>
              <w:rPr>
                <w:rFonts w:ascii="Times New Roman" w:hAnsi="Times New Roman"/>
              </w:rPr>
            </w:pPr>
            <w:r w:rsidRPr="00242199">
              <w:rPr>
                <w:rFonts w:ascii="Times New Roman" w:hAnsi="Times New Roman"/>
              </w:rPr>
              <w:t>Анализ научно-методической работы за учебный год</w:t>
            </w:r>
          </w:p>
        </w:tc>
        <w:tc>
          <w:tcPr>
            <w:tcW w:w="1568" w:type="pct"/>
            <w:tcBorders>
              <w:top w:val="outset" w:sz="6" w:space="0" w:color="auto"/>
              <w:left w:val="outset" w:sz="6" w:space="0" w:color="auto"/>
              <w:bottom w:val="outset" w:sz="6" w:space="0" w:color="auto"/>
              <w:right w:val="outset" w:sz="6" w:space="0" w:color="auto"/>
            </w:tcBorders>
            <w:shd w:val="clear" w:color="auto" w:fill="auto"/>
          </w:tcPr>
          <w:p w14:paraId="2824A7B7"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Руководители научно-методического совета, методического объединения и кафедр</w:t>
            </w:r>
          </w:p>
        </w:tc>
      </w:tr>
      <w:tr w:rsidR="00F7451A" w:rsidRPr="00242199" w14:paraId="07F07388"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1BD55AA4"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Утверждение рабочих программ учебных предметов (курсов) на будущий учебный год</w:t>
            </w:r>
          </w:p>
        </w:tc>
        <w:tc>
          <w:tcPr>
            <w:tcW w:w="1568" w:type="pct"/>
            <w:tcBorders>
              <w:top w:val="outset" w:sz="6" w:space="0" w:color="auto"/>
              <w:left w:val="outset" w:sz="6" w:space="0" w:color="auto"/>
              <w:bottom w:val="outset" w:sz="6" w:space="0" w:color="auto"/>
              <w:right w:val="outset" w:sz="6" w:space="0" w:color="auto"/>
            </w:tcBorders>
            <w:shd w:val="clear" w:color="auto" w:fill="auto"/>
          </w:tcPr>
          <w:p w14:paraId="630312AD"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Руководитель научно-методического объединения</w:t>
            </w:r>
          </w:p>
        </w:tc>
      </w:tr>
      <w:tr w:rsidR="00F7451A" w:rsidRPr="00242199" w14:paraId="7B95FD52"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2E8CE579"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 xml:space="preserve">Определение целей и задач на новый учебный год. Утверждение плана работы </w:t>
            </w:r>
          </w:p>
        </w:tc>
        <w:tc>
          <w:tcPr>
            <w:tcW w:w="1568" w:type="pct"/>
            <w:vMerge w:val="restart"/>
            <w:tcBorders>
              <w:top w:val="outset" w:sz="6" w:space="0" w:color="auto"/>
              <w:left w:val="outset" w:sz="6" w:space="0" w:color="auto"/>
              <w:bottom w:val="outset" w:sz="6" w:space="0" w:color="auto"/>
              <w:right w:val="outset" w:sz="6" w:space="0" w:color="auto"/>
            </w:tcBorders>
            <w:shd w:val="clear" w:color="auto" w:fill="auto"/>
          </w:tcPr>
          <w:p w14:paraId="6E4C2E38"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Заместитель директора по УР</w:t>
            </w:r>
          </w:p>
        </w:tc>
      </w:tr>
      <w:tr w:rsidR="00F7451A" w:rsidRPr="00242199" w14:paraId="5E443B04"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4424310B"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Анализ и утверждение рабочих программ учебных предметов, планов воспитательной работы с учетом требований ФГОС ООО</w:t>
            </w:r>
          </w:p>
        </w:tc>
        <w:tc>
          <w:tcPr>
            <w:tcW w:w="1568" w:type="pct"/>
            <w:vMerge/>
            <w:tcBorders>
              <w:top w:val="outset" w:sz="6" w:space="0" w:color="auto"/>
              <w:left w:val="outset" w:sz="6" w:space="0" w:color="auto"/>
              <w:bottom w:val="outset" w:sz="6" w:space="0" w:color="auto"/>
              <w:right w:val="outset" w:sz="6" w:space="0" w:color="auto"/>
            </w:tcBorders>
            <w:shd w:val="clear" w:color="auto" w:fill="auto"/>
            <w:vAlign w:val="center"/>
          </w:tcPr>
          <w:p w14:paraId="3B7A4F62" w14:textId="77777777" w:rsidR="00F7451A" w:rsidRPr="00242199" w:rsidRDefault="00F7451A" w:rsidP="00F7451A">
            <w:pPr>
              <w:spacing w:line="240" w:lineRule="auto"/>
              <w:rPr>
                <w:rFonts w:ascii="Times New Roman" w:hAnsi="Times New Roman"/>
                <w:sz w:val="24"/>
                <w:szCs w:val="24"/>
              </w:rPr>
            </w:pPr>
          </w:p>
        </w:tc>
      </w:tr>
      <w:tr w:rsidR="00F7451A" w:rsidRPr="00242199" w14:paraId="5B33BE1A"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7A98EF2D" w14:textId="77777777" w:rsidR="00F7451A" w:rsidRPr="00242199" w:rsidRDefault="00F7451A" w:rsidP="00EA0CF3">
            <w:pPr>
              <w:pStyle w:val="a7"/>
              <w:spacing w:before="0" w:beforeAutospacing="0" w:after="0"/>
              <w:rPr>
                <w:rFonts w:ascii="Times New Roman" w:hAnsi="Times New Roman"/>
              </w:rPr>
            </w:pPr>
            <w:r w:rsidRPr="00242199">
              <w:rPr>
                <w:rFonts w:ascii="Times New Roman" w:hAnsi="Times New Roman"/>
              </w:rPr>
              <w:t xml:space="preserve">Результаты адаптации обучающихся </w:t>
            </w:r>
            <w:r w:rsidR="00EA0CF3" w:rsidRPr="00242199">
              <w:rPr>
                <w:rFonts w:ascii="Times New Roman" w:hAnsi="Times New Roman"/>
              </w:rPr>
              <w:t>5</w:t>
            </w:r>
            <w:r w:rsidRPr="00242199">
              <w:rPr>
                <w:rFonts w:ascii="Times New Roman" w:hAnsi="Times New Roman"/>
              </w:rPr>
              <w:t xml:space="preserve"> классов</w:t>
            </w:r>
          </w:p>
        </w:tc>
        <w:tc>
          <w:tcPr>
            <w:tcW w:w="1568" w:type="pct"/>
            <w:tcBorders>
              <w:top w:val="outset" w:sz="6" w:space="0" w:color="auto"/>
              <w:left w:val="outset" w:sz="6" w:space="0" w:color="auto"/>
              <w:bottom w:val="outset" w:sz="6" w:space="0" w:color="auto"/>
              <w:right w:val="outset" w:sz="6" w:space="0" w:color="auto"/>
            </w:tcBorders>
            <w:shd w:val="clear" w:color="auto" w:fill="auto"/>
          </w:tcPr>
          <w:p w14:paraId="581C92AC"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Педагог-психолог, педагоги 5 классов</w:t>
            </w:r>
          </w:p>
        </w:tc>
      </w:tr>
      <w:tr w:rsidR="00F7451A" w:rsidRPr="00242199" w14:paraId="285C1CD4"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6B10E1AE"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Подготовка к семинару «Формирование УУД обучающихся в урочной и внеурочной деятельности»</w:t>
            </w:r>
          </w:p>
        </w:tc>
        <w:tc>
          <w:tcPr>
            <w:tcW w:w="1568" w:type="pct"/>
            <w:tcBorders>
              <w:top w:val="outset" w:sz="6" w:space="0" w:color="auto"/>
              <w:left w:val="outset" w:sz="6" w:space="0" w:color="auto"/>
              <w:bottom w:val="outset" w:sz="6" w:space="0" w:color="auto"/>
              <w:right w:val="outset" w:sz="6" w:space="0" w:color="auto"/>
            </w:tcBorders>
            <w:shd w:val="clear" w:color="auto" w:fill="auto"/>
          </w:tcPr>
          <w:p w14:paraId="01AEC22E"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Заместитель директора по УР, педагог-психолог</w:t>
            </w:r>
          </w:p>
        </w:tc>
      </w:tr>
      <w:tr w:rsidR="00F7451A" w:rsidRPr="00242199" w14:paraId="23860BC8"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70CABABF"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Презентация программ саморазвития педагогов «От саморазвития педагога к развитию образовательного учреждения»</w:t>
            </w:r>
          </w:p>
        </w:tc>
        <w:tc>
          <w:tcPr>
            <w:tcW w:w="1568" w:type="pct"/>
            <w:vMerge w:val="restart"/>
            <w:tcBorders>
              <w:top w:val="outset" w:sz="6" w:space="0" w:color="auto"/>
              <w:left w:val="outset" w:sz="6" w:space="0" w:color="auto"/>
              <w:bottom w:val="outset" w:sz="6" w:space="0" w:color="auto"/>
              <w:right w:val="outset" w:sz="6" w:space="0" w:color="auto"/>
            </w:tcBorders>
            <w:shd w:val="clear" w:color="auto" w:fill="auto"/>
          </w:tcPr>
          <w:p w14:paraId="2C6B180A"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Заместитель директора по УР</w:t>
            </w:r>
          </w:p>
        </w:tc>
      </w:tr>
      <w:tr w:rsidR="00F7451A" w:rsidRPr="00242199" w14:paraId="5D854B8D"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687EAA75"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Анализ итогов первого полугодия учебного года</w:t>
            </w:r>
          </w:p>
        </w:tc>
        <w:tc>
          <w:tcPr>
            <w:tcW w:w="1568" w:type="pct"/>
            <w:vMerge/>
            <w:tcBorders>
              <w:top w:val="outset" w:sz="6" w:space="0" w:color="auto"/>
              <w:left w:val="outset" w:sz="6" w:space="0" w:color="auto"/>
              <w:bottom w:val="outset" w:sz="6" w:space="0" w:color="auto"/>
              <w:right w:val="outset" w:sz="6" w:space="0" w:color="auto"/>
            </w:tcBorders>
            <w:shd w:val="clear" w:color="auto" w:fill="auto"/>
            <w:vAlign w:val="center"/>
          </w:tcPr>
          <w:p w14:paraId="5E5E2A30" w14:textId="77777777" w:rsidR="00F7451A" w:rsidRPr="00242199" w:rsidRDefault="00F7451A" w:rsidP="00F7451A">
            <w:pPr>
              <w:spacing w:line="240" w:lineRule="auto"/>
              <w:rPr>
                <w:rFonts w:ascii="Times New Roman" w:hAnsi="Times New Roman"/>
                <w:sz w:val="24"/>
                <w:szCs w:val="24"/>
              </w:rPr>
            </w:pPr>
          </w:p>
        </w:tc>
      </w:tr>
      <w:tr w:rsidR="00F7451A" w:rsidRPr="00242199" w14:paraId="07D10154"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5DB05170" w14:textId="77777777" w:rsidR="00F7451A" w:rsidRPr="00242199" w:rsidRDefault="00F7451A" w:rsidP="00EA0CF3">
            <w:pPr>
              <w:pStyle w:val="a7"/>
              <w:spacing w:before="0" w:beforeAutospacing="0" w:after="0"/>
              <w:rPr>
                <w:rFonts w:ascii="Times New Roman" w:hAnsi="Times New Roman"/>
              </w:rPr>
            </w:pPr>
            <w:r w:rsidRPr="00242199">
              <w:rPr>
                <w:rFonts w:ascii="Times New Roman" w:hAnsi="Times New Roman"/>
              </w:rPr>
              <w:t xml:space="preserve">Итоги внутришкольного контроля «Анализ результатов внутришкольного контроля в </w:t>
            </w:r>
            <w:r w:rsidR="00EA0CF3" w:rsidRPr="00242199">
              <w:rPr>
                <w:rFonts w:ascii="Times New Roman" w:hAnsi="Times New Roman"/>
              </w:rPr>
              <w:t>5</w:t>
            </w:r>
            <w:r w:rsidRPr="00242199">
              <w:rPr>
                <w:rFonts w:ascii="Times New Roman" w:hAnsi="Times New Roman"/>
              </w:rPr>
              <w:t xml:space="preserve"> классах». Корректировка планов саморазвития педагогов</w:t>
            </w:r>
          </w:p>
        </w:tc>
        <w:tc>
          <w:tcPr>
            <w:tcW w:w="1568" w:type="pct"/>
            <w:vMerge w:val="restart"/>
            <w:tcBorders>
              <w:top w:val="outset" w:sz="6" w:space="0" w:color="auto"/>
              <w:left w:val="outset" w:sz="6" w:space="0" w:color="auto"/>
              <w:bottom w:val="outset" w:sz="6" w:space="0" w:color="auto"/>
              <w:right w:val="outset" w:sz="6" w:space="0" w:color="auto"/>
            </w:tcBorders>
            <w:shd w:val="clear" w:color="auto" w:fill="auto"/>
          </w:tcPr>
          <w:p w14:paraId="50312122"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Заместитель директора по УР</w:t>
            </w:r>
          </w:p>
        </w:tc>
      </w:tr>
      <w:tr w:rsidR="00F7451A" w:rsidRPr="00242199" w14:paraId="47A700B4"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782C9D2C"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 xml:space="preserve">Утверждение графика и содержания итогового контроля </w:t>
            </w:r>
          </w:p>
        </w:tc>
        <w:tc>
          <w:tcPr>
            <w:tcW w:w="1568" w:type="pct"/>
            <w:vMerge/>
            <w:tcBorders>
              <w:top w:val="outset" w:sz="6" w:space="0" w:color="auto"/>
              <w:left w:val="outset" w:sz="6" w:space="0" w:color="auto"/>
              <w:bottom w:val="outset" w:sz="6" w:space="0" w:color="auto"/>
              <w:right w:val="outset" w:sz="6" w:space="0" w:color="auto"/>
            </w:tcBorders>
            <w:shd w:val="clear" w:color="auto" w:fill="auto"/>
            <w:vAlign w:val="center"/>
          </w:tcPr>
          <w:p w14:paraId="6296A0E3" w14:textId="77777777" w:rsidR="00F7451A" w:rsidRPr="00242199" w:rsidRDefault="00F7451A" w:rsidP="00F7451A">
            <w:pPr>
              <w:spacing w:line="240" w:lineRule="auto"/>
              <w:rPr>
                <w:rFonts w:ascii="Times New Roman" w:hAnsi="Times New Roman"/>
                <w:sz w:val="24"/>
                <w:szCs w:val="24"/>
              </w:rPr>
            </w:pPr>
          </w:p>
        </w:tc>
      </w:tr>
      <w:tr w:rsidR="00F7451A" w:rsidRPr="00242199" w14:paraId="5EF129AF"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6CD2C3DE"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Анализ итогов учебного года</w:t>
            </w:r>
          </w:p>
        </w:tc>
        <w:tc>
          <w:tcPr>
            <w:tcW w:w="1568" w:type="pct"/>
            <w:vMerge/>
            <w:tcBorders>
              <w:top w:val="outset" w:sz="6" w:space="0" w:color="auto"/>
              <w:left w:val="outset" w:sz="6" w:space="0" w:color="auto"/>
              <w:bottom w:val="outset" w:sz="6" w:space="0" w:color="auto"/>
              <w:right w:val="outset" w:sz="6" w:space="0" w:color="auto"/>
            </w:tcBorders>
            <w:shd w:val="clear" w:color="auto" w:fill="auto"/>
            <w:vAlign w:val="center"/>
          </w:tcPr>
          <w:p w14:paraId="6CB10A9D" w14:textId="77777777" w:rsidR="00F7451A" w:rsidRPr="00242199" w:rsidRDefault="00F7451A" w:rsidP="00F7451A">
            <w:pPr>
              <w:spacing w:line="240" w:lineRule="auto"/>
              <w:rPr>
                <w:rFonts w:ascii="Times New Roman" w:hAnsi="Times New Roman"/>
                <w:sz w:val="24"/>
                <w:szCs w:val="24"/>
              </w:rPr>
            </w:pPr>
          </w:p>
        </w:tc>
      </w:tr>
      <w:tr w:rsidR="00F7451A" w:rsidRPr="00242199" w14:paraId="7471FCE5"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64D91A21"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Семинар «Формирование УУД обучающихся в урочной и внеурочной деятельности»</w:t>
            </w:r>
          </w:p>
        </w:tc>
        <w:tc>
          <w:tcPr>
            <w:tcW w:w="1568" w:type="pct"/>
            <w:tcBorders>
              <w:top w:val="outset" w:sz="6" w:space="0" w:color="auto"/>
              <w:left w:val="outset" w:sz="6" w:space="0" w:color="auto"/>
              <w:bottom w:val="outset" w:sz="6" w:space="0" w:color="auto"/>
              <w:right w:val="outset" w:sz="6" w:space="0" w:color="auto"/>
            </w:tcBorders>
            <w:shd w:val="clear" w:color="auto" w:fill="auto"/>
          </w:tcPr>
          <w:p w14:paraId="77CC51FB"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Заместитель директора по УР, педагог-психолог</w:t>
            </w:r>
          </w:p>
        </w:tc>
      </w:tr>
      <w:tr w:rsidR="00F7451A" w:rsidRPr="00242199" w14:paraId="04BEACCD"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53FFE0FD"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Семинар «Метод проектов на уроках»</w:t>
            </w:r>
          </w:p>
        </w:tc>
        <w:tc>
          <w:tcPr>
            <w:tcW w:w="1568" w:type="pct"/>
            <w:vMerge w:val="restart"/>
            <w:tcBorders>
              <w:top w:val="outset" w:sz="6" w:space="0" w:color="auto"/>
              <w:left w:val="outset" w:sz="6" w:space="0" w:color="auto"/>
              <w:bottom w:val="outset" w:sz="6" w:space="0" w:color="auto"/>
              <w:right w:val="outset" w:sz="6" w:space="0" w:color="auto"/>
            </w:tcBorders>
            <w:shd w:val="clear" w:color="auto" w:fill="auto"/>
            <w:vAlign w:val="center"/>
          </w:tcPr>
          <w:p w14:paraId="1A67373C" w14:textId="77777777" w:rsidR="00F7451A" w:rsidRPr="00242199" w:rsidRDefault="00F7451A" w:rsidP="00F7451A">
            <w:pPr>
              <w:spacing w:line="240" w:lineRule="auto"/>
              <w:rPr>
                <w:rFonts w:ascii="Times New Roman" w:hAnsi="Times New Roman"/>
                <w:sz w:val="24"/>
                <w:szCs w:val="24"/>
              </w:rPr>
            </w:pPr>
          </w:p>
        </w:tc>
      </w:tr>
      <w:tr w:rsidR="00F7451A" w:rsidRPr="00242199" w14:paraId="2175016E"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21F7EA33"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Семинар «Предварительные итоги работы школы по введению ФГОС НОО»</w:t>
            </w:r>
          </w:p>
          <w:p w14:paraId="3EE06312" w14:textId="77777777" w:rsidR="00F7451A" w:rsidRPr="00242199" w:rsidRDefault="00F7451A" w:rsidP="00F7451A">
            <w:pPr>
              <w:pStyle w:val="a7"/>
              <w:spacing w:before="0" w:beforeAutospacing="0" w:after="0"/>
              <w:rPr>
                <w:rFonts w:ascii="Times New Roman" w:hAnsi="Times New Roman"/>
              </w:rPr>
            </w:pPr>
          </w:p>
        </w:tc>
        <w:tc>
          <w:tcPr>
            <w:tcW w:w="1568" w:type="pct"/>
            <w:vMerge/>
            <w:tcBorders>
              <w:top w:val="outset" w:sz="6" w:space="0" w:color="auto"/>
              <w:left w:val="outset" w:sz="6" w:space="0" w:color="auto"/>
              <w:bottom w:val="outset" w:sz="6" w:space="0" w:color="auto"/>
              <w:right w:val="outset" w:sz="6" w:space="0" w:color="auto"/>
            </w:tcBorders>
            <w:shd w:val="clear" w:color="auto" w:fill="auto"/>
            <w:vAlign w:val="center"/>
          </w:tcPr>
          <w:p w14:paraId="41457A63" w14:textId="77777777" w:rsidR="00F7451A" w:rsidRPr="00242199" w:rsidRDefault="00F7451A" w:rsidP="00F7451A">
            <w:pPr>
              <w:spacing w:line="240" w:lineRule="auto"/>
              <w:rPr>
                <w:rFonts w:ascii="Times New Roman" w:hAnsi="Times New Roman"/>
                <w:sz w:val="24"/>
                <w:szCs w:val="24"/>
              </w:rPr>
            </w:pPr>
          </w:p>
        </w:tc>
      </w:tr>
      <w:tr w:rsidR="00F7451A" w:rsidRPr="00242199" w14:paraId="7B2BA39B"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20C4AE28"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Проверка ведения рабочей документации</w:t>
            </w:r>
          </w:p>
        </w:tc>
        <w:tc>
          <w:tcPr>
            <w:tcW w:w="1568" w:type="pct"/>
            <w:vMerge w:val="restart"/>
            <w:tcBorders>
              <w:top w:val="outset" w:sz="6" w:space="0" w:color="auto"/>
              <w:left w:val="outset" w:sz="6" w:space="0" w:color="auto"/>
              <w:bottom w:val="outset" w:sz="6" w:space="0" w:color="auto"/>
              <w:right w:val="outset" w:sz="6" w:space="0" w:color="auto"/>
            </w:tcBorders>
            <w:shd w:val="clear" w:color="auto" w:fill="auto"/>
          </w:tcPr>
          <w:p w14:paraId="3459FC2A"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Заместитель директора по УР</w:t>
            </w:r>
          </w:p>
        </w:tc>
      </w:tr>
      <w:tr w:rsidR="00F7451A" w:rsidRPr="00242199" w14:paraId="325B9455"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54307508"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Проверка тематического планирования</w:t>
            </w:r>
          </w:p>
        </w:tc>
        <w:tc>
          <w:tcPr>
            <w:tcW w:w="1568" w:type="pct"/>
            <w:vMerge/>
            <w:tcBorders>
              <w:top w:val="outset" w:sz="6" w:space="0" w:color="auto"/>
              <w:left w:val="outset" w:sz="6" w:space="0" w:color="auto"/>
              <w:bottom w:val="outset" w:sz="6" w:space="0" w:color="auto"/>
              <w:right w:val="outset" w:sz="6" w:space="0" w:color="auto"/>
            </w:tcBorders>
            <w:shd w:val="clear" w:color="auto" w:fill="auto"/>
            <w:vAlign w:val="center"/>
          </w:tcPr>
          <w:p w14:paraId="62069A55" w14:textId="77777777" w:rsidR="00F7451A" w:rsidRPr="00242199" w:rsidRDefault="00F7451A" w:rsidP="00F7451A">
            <w:pPr>
              <w:spacing w:line="240" w:lineRule="auto"/>
              <w:rPr>
                <w:rFonts w:ascii="Times New Roman" w:hAnsi="Times New Roman"/>
                <w:sz w:val="24"/>
                <w:szCs w:val="24"/>
              </w:rPr>
            </w:pPr>
          </w:p>
        </w:tc>
      </w:tr>
      <w:tr w:rsidR="00F7451A" w:rsidRPr="00242199" w14:paraId="23A336A0"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7E565877" w14:textId="77777777" w:rsidR="00F7451A" w:rsidRPr="00242199" w:rsidRDefault="00F7451A" w:rsidP="00EA0CF3">
            <w:pPr>
              <w:pStyle w:val="a7"/>
              <w:spacing w:before="0" w:beforeAutospacing="0" w:after="0"/>
              <w:rPr>
                <w:rFonts w:ascii="Times New Roman" w:hAnsi="Times New Roman"/>
              </w:rPr>
            </w:pPr>
            <w:r w:rsidRPr="00242199">
              <w:rPr>
                <w:rFonts w:ascii="Times New Roman" w:hAnsi="Times New Roman"/>
              </w:rPr>
              <w:t xml:space="preserve">Контроль реализации требований ФГОС при организации образовательного процесса в </w:t>
            </w:r>
            <w:r w:rsidR="00EA0CF3" w:rsidRPr="00242199">
              <w:rPr>
                <w:rFonts w:ascii="Times New Roman" w:hAnsi="Times New Roman"/>
              </w:rPr>
              <w:t>5</w:t>
            </w:r>
            <w:r w:rsidRPr="00242199">
              <w:rPr>
                <w:rFonts w:ascii="Times New Roman" w:hAnsi="Times New Roman"/>
              </w:rPr>
              <w:t xml:space="preserve"> классах</w:t>
            </w:r>
          </w:p>
        </w:tc>
        <w:tc>
          <w:tcPr>
            <w:tcW w:w="1568" w:type="pct"/>
            <w:vMerge/>
            <w:tcBorders>
              <w:top w:val="outset" w:sz="6" w:space="0" w:color="auto"/>
              <w:left w:val="outset" w:sz="6" w:space="0" w:color="auto"/>
              <w:bottom w:val="outset" w:sz="6" w:space="0" w:color="auto"/>
              <w:right w:val="outset" w:sz="6" w:space="0" w:color="auto"/>
            </w:tcBorders>
            <w:shd w:val="clear" w:color="auto" w:fill="auto"/>
            <w:vAlign w:val="center"/>
          </w:tcPr>
          <w:p w14:paraId="518CDA65" w14:textId="77777777" w:rsidR="00F7451A" w:rsidRPr="00242199" w:rsidRDefault="00F7451A" w:rsidP="00F7451A">
            <w:pPr>
              <w:spacing w:line="240" w:lineRule="auto"/>
              <w:rPr>
                <w:rFonts w:ascii="Times New Roman" w:hAnsi="Times New Roman"/>
                <w:sz w:val="24"/>
                <w:szCs w:val="24"/>
              </w:rPr>
            </w:pPr>
          </w:p>
        </w:tc>
      </w:tr>
      <w:tr w:rsidR="00F7451A" w:rsidRPr="00242199" w14:paraId="23013A28"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47735B1C"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Контроль организации адаптационного периода в 1 классах</w:t>
            </w:r>
          </w:p>
        </w:tc>
        <w:tc>
          <w:tcPr>
            <w:tcW w:w="1568" w:type="pct"/>
            <w:tcBorders>
              <w:top w:val="outset" w:sz="6" w:space="0" w:color="auto"/>
              <w:left w:val="outset" w:sz="6" w:space="0" w:color="auto"/>
              <w:bottom w:val="outset" w:sz="6" w:space="0" w:color="auto"/>
              <w:right w:val="outset" w:sz="6" w:space="0" w:color="auto"/>
            </w:tcBorders>
            <w:shd w:val="clear" w:color="auto" w:fill="auto"/>
          </w:tcPr>
          <w:p w14:paraId="2F7B29D9"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Заместитель директора по УР, педагог-психолог</w:t>
            </w:r>
          </w:p>
        </w:tc>
      </w:tr>
      <w:tr w:rsidR="00F7451A" w:rsidRPr="00242199" w14:paraId="35FA2436"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0120DF96"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Контроль работы классных руководителей и воспитателей по профилактике правонарушений обучающихся</w:t>
            </w:r>
          </w:p>
        </w:tc>
        <w:tc>
          <w:tcPr>
            <w:tcW w:w="1568" w:type="pct"/>
            <w:vMerge w:val="restart"/>
            <w:tcBorders>
              <w:top w:val="outset" w:sz="6" w:space="0" w:color="auto"/>
              <w:left w:val="outset" w:sz="6" w:space="0" w:color="auto"/>
              <w:bottom w:val="outset" w:sz="6" w:space="0" w:color="auto"/>
              <w:right w:val="outset" w:sz="6" w:space="0" w:color="auto"/>
            </w:tcBorders>
            <w:shd w:val="clear" w:color="auto" w:fill="auto"/>
          </w:tcPr>
          <w:p w14:paraId="652E22CE"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Заместитель директора по УР</w:t>
            </w:r>
          </w:p>
        </w:tc>
      </w:tr>
      <w:tr w:rsidR="00F7451A" w:rsidRPr="00242199" w14:paraId="2F1459B3"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584BF5B8"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Контроль работы педагогов по формированию УУД обучающихся на уроках</w:t>
            </w:r>
          </w:p>
        </w:tc>
        <w:tc>
          <w:tcPr>
            <w:tcW w:w="1568" w:type="pct"/>
            <w:vMerge/>
            <w:tcBorders>
              <w:top w:val="outset" w:sz="6" w:space="0" w:color="auto"/>
              <w:left w:val="outset" w:sz="6" w:space="0" w:color="auto"/>
              <w:bottom w:val="outset" w:sz="6" w:space="0" w:color="auto"/>
              <w:right w:val="outset" w:sz="6" w:space="0" w:color="auto"/>
            </w:tcBorders>
            <w:shd w:val="clear" w:color="auto" w:fill="auto"/>
            <w:vAlign w:val="center"/>
          </w:tcPr>
          <w:p w14:paraId="751E8655" w14:textId="77777777" w:rsidR="00F7451A" w:rsidRPr="00242199" w:rsidRDefault="00F7451A" w:rsidP="00F7451A">
            <w:pPr>
              <w:spacing w:line="240" w:lineRule="auto"/>
              <w:rPr>
                <w:rFonts w:ascii="Times New Roman" w:hAnsi="Times New Roman"/>
                <w:sz w:val="24"/>
                <w:szCs w:val="24"/>
              </w:rPr>
            </w:pPr>
          </w:p>
        </w:tc>
      </w:tr>
      <w:tr w:rsidR="00F7451A" w:rsidRPr="00242199" w14:paraId="64A875DB"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3AC1F461"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Создание системы электронного информирования родителей через сайт образовательного учреждения</w:t>
            </w:r>
          </w:p>
        </w:tc>
        <w:tc>
          <w:tcPr>
            <w:tcW w:w="1568" w:type="pct"/>
            <w:tcBorders>
              <w:top w:val="outset" w:sz="6" w:space="0" w:color="auto"/>
              <w:left w:val="outset" w:sz="6" w:space="0" w:color="auto"/>
              <w:bottom w:val="outset" w:sz="6" w:space="0" w:color="auto"/>
              <w:right w:val="outset" w:sz="6" w:space="0" w:color="auto"/>
            </w:tcBorders>
            <w:shd w:val="clear" w:color="auto" w:fill="auto"/>
          </w:tcPr>
          <w:p w14:paraId="3DC90A99" w14:textId="77777777" w:rsidR="00F7451A" w:rsidRPr="00242199" w:rsidRDefault="00F7451A" w:rsidP="00EA0CF3">
            <w:pPr>
              <w:pStyle w:val="a7"/>
              <w:spacing w:before="0" w:beforeAutospacing="0" w:after="0"/>
              <w:rPr>
                <w:rFonts w:ascii="Times New Roman" w:hAnsi="Times New Roman"/>
              </w:rPr>
            </w:pPr>
            <w:r w:rsidRPr="00242199">
              <w:rPr>
                <w:rFonts w:ascii="Times New Roman" w:hAnsi="Times New Roman"/>
              </w:rPr>
              <w:t xml:space="preserve">Заместитель директора по УР, классные руководители </w:t>
            </w:r>
          </w:p>
        </w:tc>
      </w:tr>
      <w:tr w:rsidR="00F7451A" w:rsidRPr="00242199" w14:paraId="7753AC5E"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2DBE5071"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Оформление стенда о ФГОС ООО</w:t>
            </w:r>
          </w:p>
        </w:tc>
        <w:tc>
          <w:tcPr>
            <w:tcW w:w="1568" w:type="pct"/>
            <w:tcBorders>
              <w:top w:val="outset" w:sz="6" w:space="0" w:color="auto"/>
              <w:left w:val="outset" w:sz="6" w:space="0" w:color="auto"/>
              <w:bottom w:val="outset" w:sz="6" w:space="0" w:color="auto"/>
              <w:right w:val="outset" w:sz="6" w:space="0" w:color="auto"/>
            </w:tcBorders>
            <w:shd w:val="clear" w:color="auto" w:fill="auto"/>
          </w:tcPr>
          <w:p w14:paraId="7920B885"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Заместитель директора по УР</w:t>
            </w:r>
          </w:p>
        </w:tc>
      </w:tr>
      <w:tr w:rsidR="00F7451A" w:rsidRPr="00242199" w14:paraId="570D6115"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60087B45"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Круглый стол «К новой школе»</w:t>
            </w:r>
          </w:p>
        </w:tc>
        <w:tc>
          <w:tcPr>
            <w:tcW w:w="1568" w:type="pct"/>
            <w:vMerge w:val="restart"/>
            <w:tcBorders>
              <w:top w:val="outset" w:sz="6" w:space="0" w:color="auto"/>
              <w:left w:val="outset" w:sz="6" w:space="0" w:color="auto"/>
              <w:bottom w:val="outset" w:sz="6" w:space="0" w:color="auto"/>
              <w:right w:val="outset" w:sz="6" w:space="0" w:color="auto"/>
            </w:tcBorders>
            <w:shd w:val="clear" w:color="auto" w:fill="auto"/>
          </w:tcPr>
          <w:p w14:paraId="406E0046"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Директор</w:t>
            </w:r>
          </w:p>
        </w:tc>
      </w:tr>
      <w:tr w:rsidR="00F7451A" w:rsidRPr="00242199" w14:paraId="4F89E282" w14:textId="77777777" w:rsidTr="002179B1">
        <w:trPr>
          <w:tblCellSpacing w:w="7" w:type="dxa"/>
        </w:trPr>
        <w:tc>
          <w:tcPr>
            <w:tcW w:w="3408" w:type="pct"/>
            <w:tcBorders>
              <w:top w:val="outset" w:sz="6" w:space="0" w:color="auto"/>
              <w:left w:val="outset" w:sz="6" w:space="0" w:color="auto"/>
              <w:bottom w:val="outset" w:sz="6" w:space="0" w:color="auto"/>
              <w:right w:val="outset" w:sz="6" w:space="0" w:color="auto"/>
            </w:tcBorders>
            <w:shd w:val="clear" w:color="auto" w:fill="auto"/>
          </w:tcPr>
          <w:p w14:paraId="375252CC" w14:textId="77777777" w:rsidR="00F7451A" w:rsidRPr="00242199" w:rsidRDefault="00F7451A" w:rsidP="00F7451A">
            <w:pPr>
              <w:pStyle w:val="a7"/>
              <w:spacing w:before="0" w:beforeAutospacing="0" w:after="0"/>
              <w:rPr>
                <w:rFonts w:ascii="Times New Roman" w:hAnsi="Times New Roman"/>
              </w:rPr>
            </w:pPr>
            <w:r w:rsidRPr="00242199">
              <w:rPr>
                <w:rFonts w:ascii="Times New Roman" w:hAnsi="Times New Roman"/>
              </w:rPr>
              <w:t>Общешкольная родительская конференция «Введение ФГОС НОО – основное направление развития образовательного учреждения»</w:t>
            </w:r>
          </w:p>
        </w:tc>
        <w:tc>
          <w:tcPr>
            <w:tcW w:w="1568" w:type="pct"/>
            <w:vMerge/>
            <w:tcBorders>
              <w:top w:val="outset" w:sz="6" w:space="0" w:color="auto"/>
              <w:left w:val="outset" w:sz="6" w:space="0" w:color="auto"/>
              <w:bottom w:val="outset" w:sz="6" w:space="0" w:color="auto"/>
              <w:right w:val="outset" w:sz="6" w:space="0" w:color="auto"/>
            </w:tcBorders>
            <w:shd w:val="clear" w:color="auto" w:fill="auto"/>
            <w:vAlign w:val="center"/>
          </w:tcPr>
          <w:p w14:paraId="6C3F32B9" w14:textId="77777777" w:rsidR="00F7451A" w:rsidRPr="00242199" w:rsidRDefault="00F7451A" w:rsidP="00F7451A">
            <w:pPr>
              <w:spacing w:line="240" w:lineRule="auto"/>
              <w:rPr>
                <w:rFonts w:ascii="Times New Roman" w:hAnsi="Times New Roman"/>
                <w:sz w:val="24"/>
                <w:szCs w:val="24"/>
              </w:rPr>
            </w:pPr>
          </w:p>
        </w:tc>
      </w:tr>
    </w:tbl>
    <w:p w14:paraId="77C38671" w14:textId="77777777" w:rsidR="00F7451A" w:rsidRPr="00242199" w:rsidRDefault="00F7451A" w:rsidP="00F7451A">
      <w:pPr>
        <w:rPr>
          <w:rFonts w:ascii="Times New Roman" w:hAnsi="Times New Roman"/>
          <w:sz w:val="24"/>
          <w:szCs w:val="24"/>
        </w:rPr>
      </w:pPr>
    </w:p>
    <w:p w14:paraId="23098880" w14:textId="77777777" w:rsidR="00606FD6" w:rsidRPr="00242199" w:rsidRDefault="00606FD6" w:rsidP="00606FD6">
      <w:pPr>
        <w:pStyle w:val="2"/>
        <w:rPr>
          <w:sz w:val="24"/>
          <w:szCs w:val="24"/>
        </w:rPr>
      </w:pPr>
      <w:bookmarkStart w:id="408" w:name="_Toc410654077"/>
      <w:bookmarkStart w:id="409" w:name="_Toc409691737"/>
      <w:bookmarkStart w:id="410" w:name="_Toc414553287"/>
      <w:bookmarkStart w:id="411" w:name="_Toc32685125"/>
      <w:r w:rsidRPr="00242199">
        <w:rPr>
          <w:sz w:val="24"/>
          <w:szCs w:val="24"/>
        </w:rPr>
        <w:t>3.2.2. Психолого-педагогические условия реализации основной</w:t>
      </w:r>
      <w:bookmarkStart w:id="412" w:name="_Toc410654078"/>
      <w:bookmarkEnd w:id="408"/>
      <w:r w:rsidRPr="00242199">
        <w:rPr>
          <w:b w:val="0"/>
          <w:bCs w:val="0"/>
          <w:sz w:val="24"/>
          <w:szCs w:val="24"/>
        </w:rPr>
        <w:t xml:space="preserve"> </w:t>
      </w:r>
      <w:r w:rsidRPr="00242199">
        <w:rPr>
          <w:sz w:val="24"/>
          <w:szCs w:val="24"/>
        </w:rPr>
        <w:t>образовательной программы основного общего образования</w:t>
      </w:r>
      <w:bookmarkEnd w:id="409"/>
      <w:bookmarkEnd w:id="410"/>
      <w:bookmarkEnd w:id="411"/>
      <w:bookmarkEnd w:id="412"/>
    </w:p>
    <w:p w14:paraId="3FC65C42"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14:paraId="37CE2DF0" w14:textId="77777777" w:rsidR="00606FD6" w:rsidRPr="00242199" w:rsidRDefault="00606FD6" w:rsidP="00B10372">
      <w:pPr>
        <w:numPr>
          <w:ilvl w:val="0"/>
          <w:numId w:val="197"/>
        </w:numPr>
        <w:rPr>
          <w:rFonts w:ascii="Times New Roman" w:hAnsi="Times New Roman"/>
          <w:sz w:val="24"/>
          <w:szCs w:val="24"/>
        </w:rPr>
      </w:pPr>
      <w:r w:rsidRPr="00242199">
        <w:rPr>
          <w:rFonts w:ascii="Times New Roman" w:hAnsi="Times New Roman"/>
          <w:sz w:val="24"/>
          <w:szCs w:val="24"/>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14:paraId="7BC5217B" w14:textId="77777777" w:rsidR="00606FD6" w:rsidRPr="00242199" w:rsidRDefault="00606FD6" w:rsidP="00B10372">
      <w:pPr>
        <w:numPr>
          <w:ilvl w:val="0"/>
          <w:numId w:val="197"/>
        </w:numPr>
        <w:rPr>
          <w:rFonts w:ascii="Times New Roman" w:hAnsi="Times New Roman"/>
          <w:sz w:val="24"/>
          <w:szCs w:val="24"/>
        </w:rPr>
      </w:pPr>
      <w:r w:rsidRPr="00242199">
        <w:rPr>
          <w:rFonts w:ascii="Times New Roman" w:hAnsi="Times New Roman"/>
          <w:sz w:val="24"/>
          <w:szCs w:val="24"/>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14:paraId="54A26EF5" w14:textId="77777777" w:rsidR="00606FD6" w:rsidRPr="00242199" w:rsidRDefault="00606FD6" w:rsidP="00B10372">
      <w:pPr>
        <w:numPr>
          <w:ilvl w:val="0"/>
          <w:numId w:val="197"/>
        </w:numPr>
        <w:rPr>
          <w:rFonts w:ascii="Times New Roman" w:hAnsi="Times New Roman"/>
          <w:sz w:val="24"/>
          <w:szCs w:val="24"/>
        </w:rPr>
      </w:pPr>
      <w:r w:rsidRPr="00242199">
        <w:rPr>
          <w:rFonts w:ascii="Times New Roman" w:hAnsi="Times New Roman"/>
          <w:sz w:val="24"/>
          <w:szCs w:val="24"/>
        </w:rPr>
        <w:t>формирование и развитие психолого-педагогической компетентности участников образовательного процесса.</w:t>
      </w:r>
    </w:p>
    <w:p w14:paraId="76878FD5"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Преемственность содержания и форм организации образовательного процесса по отношению к  уровнюначального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14:paraId="49A5CE9F"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14:paraId="78F4877E" w14:textId="77777777" w:rsidR="00606FD6" w:rsidRPr="00242199" w:rsidRDefault="00606FD6" w:rsidP="00606FD6">
      <w:pPr>
        <w:rPr>
          <w:rFonts w:ascii="Times New Roman" w:hAnsi="Times New Roman"/>
          <w:sz w:val="24"/>
          <w:szCs w:val="24"/>
        </w:rPr>
      </w:pPr>
      <w:r w:rsidRPr="00242199">
        <w:rPr>
          <w:rFonts w:ascii="Times New Roman" w:hAnsi="Times New Roman"/>
          <w:b/>
          <w:sz w:val="24"/>
          <w:szCs w:val="24"/>
        </w:rPr>
        <w:t>Основными формами психолого-педагогического сопровождения</w:t>
      </w:r>
      <w:r w:rsidRPr="00242199">
        <w:rPr>
          <w:rFonts w:ascii="Times New Roman" w:hAnsi="Times New Roman"/>
          <w:sz w:val="24"/>
          <w:szCs w:val="24"/>
        </w:rPr>
        <w:t xml:space="preserve"> могут выступать:</w:t>
      </w:r>
    </w:p>
    <w:p w14:paraId="57FEF5E4" w14:textId="77777777" w:rsidR="00606FD6" w:rsidRPr="00242199" w:rsidRDefault="00606FD6" w:rsidP="00B10372">
      <w:pPr>
        <w:numPr>
          <w:ilvl w:val="0"/>
          <w:numId w:val="197"/>
        </w:numPr>
        <w:rPr>
          <w:rFonts w:ascii="Times New Roman" w:hAnsi="Times New Roman"/>
          <w:sz w:val="24"/>
          <w:szCs w:val="24"/>
        </w:rPr>
      </w:pPr>
      <w:r w:rsidRPr="00242199">
        <w:rPr>
          <w:rFonts w:ascii="Times New Roman" w:hAnsi="Times New Roman"/>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следующийуровень образования и в конце каждого учебного года;</w:t>
      </w:r>
    </w:p>
    <w:p w14:paraId="6B2C1540" w14:textId="77777777" w:rsidR="00606FD6" w:rsidRPr="00242199" w:rsidRDefault="00606FD6" w:rsidP="00B10372">
      <w:pPr>
        <w:numPr>
          <w:ilvl w:val="0"/>
          <w:numId w:val="197"/>
        </w:numPr>
        <w:rPr>
          <w:rFonts w:ascii="Times New Roman" w:hAnsi="Times New Roman"/>
          <w:sz w:val="24"/>
          <w:szCs w:val="24"/>
        </w:rPr>
      </w:pPr>
      <w:r w:rsidRPr="00242199">
        <w:rPr>
          <w:rFonts w:ascii="Times New Roman" w:hAnsi="Times New Roman"/>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153827E5" w14:textId="77777777" w:rsidR="00606FD6" w:rsidRPr="00242199" w:rsidRDefault="00606FD6" w:rsidP="00B10372">
      <w:pPr>
        <w:numPr>
          <w:ilvl w:val="0"/>
          <w:numId w:val="197"/>
        </w:numPr>
        <w:rPr>
          <w:rFonts w:ascii="Times New Roman" w:hAnsi="Times New Roman"/>
          <w:sz w:val="24"/>
          <w:szCs w:val="24"/>
        </w:rPr>
      </w:pPr>
      <w:r w:rsidRPr="00242199">
        <w:rPr>
          <w:rFonts w:ascii="Times New Roman" w:hAnsi="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p>
    <w:p w14:paraId="265F488C" w14:textId="77777777" w:rsidR="00606FD6" w:rsidRPr="00242199" w:rsidRDefault="00606FD6" w:rsidP="00606FD6">
      <w:pPr>
        <w:rPr>
          <w:rFonts w:ascii="Times New Roman" w:hAnsi="Times New Roman"/>
          <w:sz w:val="24"/>
          <w:szCs w:val="24"/>
        </w:rPr>
      </w:pPr>
      <w:r w:rsidRPr="00242199">
        <w:rPr>
          <w:rFonts w:ascii="Times New Roman" w:hAnsi="Times New Roman"/>
          <w:b/>
          <w:sz w:val="24"/>
          <w:szCs w:val="24"/>
        </w:rPr>
        <w:t>К основным направлениям психолого-педагогического сопровождения</w:t>
      </w:r>
      <w:r w:rsidRPr="00242199">
        <w:rPr>
          <w:rFonts w:ascii="Times New Roman" w:hAnsi="Times New Roman"/>
          <w:sz w:val="24"/>
          <w:szCs w:val="24"/>
        </w:rPr>
        <w:t xml:space="preserve"> можно отнести:</w:t>
      </w:r>
    </w:p>
    <w:p w14:paraId="306ED9DC" w14:textId="77777777" w:rsidR="00606FD6" w:rsidRPr="00242199" w:rsidRDefault="00606FD6" w:rsidP="00B10372">
      <w:pPr>
        <w:numPr>
          <w:ilvl w:val="0"/>
          <w:numId w:val="197"/>
        </w:numPr>
        <w:rPr>
          <w:rFonts w:ascii="Times New Roman" w:hAnsi="Times New Roman"/>
          <w:sz w:val="24"/>
          <w:szCs w:val="24"/>
        </w:rPr>
      </w:pPr>
      <w:r w:rsidRPr="00242199">
        <w:rPr>
          <w:rFonts w:ascii="Times New Roman" w:hAnsi="Times New Roman"/>
          <w:sz w:val="24"/>
          <w:szCs w:val="24"/>
        </w:rPr>
        <w:t>сохранение и укрепление психологического здоровья;</w:t>
      </w:r>
    </w:p>
    <w:p w14:paraId="27A88CD6" w14:textId="77777777" w:rsidR="00606FD6" w:rsidRPr="00242199" w:rsidRDefault="00606FD6" w:rsidP="00B10372">
      <w:pPr>
        <w:numPr>
          <w:ilvl w:val="0"/>
          <w:numId w:val="197"/>
        </w:numPr>
        <w:rPr>
          <w:rFonts w:ascii="Times New Roman" w:hAnsi="Times New Roman"/>
          <w:sz w:val="24"/>
          <w:szCs w:val="24"/>
        </w:rPr>
      </w:pPr>
      <w:r w:rsidRPr="00242199">
        <w:rPr>
          <w:rFonts w:ascii="Times New Roman" w:hAnsi="Times New Roman"/>
          <w:sz w:val="24"/>
          <w:szCs w:val="24"/>
        </w:rPr>
        <w:t>мониторинг возможностей и способностей обучающихся;</w:t>
      </w:r>
    </w:p>
    <w:p w14:paraId="082FC543" w14:textId="77777777" w:rsidR="00606FD6" w:rsidRPr="00242199" w:rsidRDefault="00606FD6" w:rsidP="00B10372">
      <w:pPr>
        <w:numPr>
          <w:ilvl w:val="0"/>
          <w:numId w:val="197"/>
        </w:numPr>
        <w:rPr>
          <w:rFonts w:ascii="Times New Roman" w:hAnsi="Times New Roman"/>
          <w:sz w:val="24"/>
          <w:szCs w:val="24"/>
        </w:rPr>
      </w:pPr>
      <w:r w:rsidRPr="00242199">
        <w:rPr>
          <w:rFonts w:ascii="Times New Roman" w:hAnsi="Times New Roman"/>
          <w:sz w:val="24"/>
          <w:szCs w:val="24"/>
        </w:rPr>
        <w:t>психолого-педагогическую поддержку участников олимпиадного движения;</w:t>
      </w:r>
    </w:p>
    <w:p w14:paraId="2BAF54D0" w14:textId="77777777" w:rsidR="00606FD6" w:rsidRPr="00242199" w:rsidRDefault="00606FD6" w:rsidP="00B10372">
      <w:pPr>
        <w:numPr>
          <w:ilvl w:val="0"/>
          <w:numId w:val="197"/>
        </w:numPr>
        <w:rPr>
          <w:rFonts w:ascii="Times New Roman" w:hAnsi="Times New Roman"/>
          <w:sz w:val="24"/>
          <w:szCs w:val="24"/>
        </w:rPr>
      </w:pPr>
      <w:r w:rsidRPr="00242199">
        <w:rPr>
          <w:rFonts w:ascii="Times New Roman" w:hAnsi="Times New Roman"/>
          <w:sz w:val="24"/>
          <w:szCs w:val="24"/>
        </w:rPr>
        <w:t>формирование у обучающихся понимания ценности здоровья и безопасного образа жизни;</w:t>
      </w:r>
    </w:p>
    <w:p w14:paraId="00556F41" w14:textId="77777777" w:rsidR="00606FD6" w:rsidRPr="00242199" w:rsidRDefault="00606FD6" w:rsidP="00B10372">
      <w:pPr>
        <w:numPr>
          <w:ilvl w:val="0"/>
          <w:numId w:val="197"/>
        </w:numPr>
        <w:rPr>
          <w:rFonts w:ascii="Times New Roman" w:hAnsi="Times New Roman"/>
          <w:sz w:val="24"/>
          <w:szCs w:val="24"/>
        </w:rPr>
      </w:pPr>
      <w:r w:rsidRPr="00242199">
        <w:rPr>
          <w:rFonts w:ascii="Times New Roman" w:hAnsi="Times New Roman"/>
          <w:sz w:val="24"/>
          <w:szCs w:val="24"/>
        </w:rPr>
        <w:t>развитие экологической культуры;</w:t>
      </w:r>
    </w:p>
    <w:p w14:paraId="6899D339" w14:textId="77777777" w:rsidR="00606FD6" w:rsidRPr="00242199" w:rsidRDefault="00606FD6" w:rsidP="00B10372">
      <w:pPr>
        <w:numPr>
          <w:ilvl w:val="0"/>
          <w:numId w:val="197"/>
        </w:numPr>
        <w:rPr>
          <w:rFonts w:ascii="Times New Roman" w:hAnsi="Times New Roman"/>
          <w:sz w:val="24"/>
          <w:szCs w:val="24"/>
        </w:rPr>
      </w:pPr>
      <w:r w:rsidRPr="00242199">
        <w:rPr>
          <w:rFonts w:ascii="Times New Roman" w:hAnsi="Times New Roman"/>
          <w:sz w:val="24"/>
          <w:szCs w:val="24"/>
        </w:rPr>
        <w:t>выявление и поддержку детей с особыми образовательными потребностями и особыми возможностями здоровья;</w:t>
      </w:r>
    </w:p>
    <w:p w14:paraId="70491DE7" w14:textId="77777777" w:rsidR="00606FD6" w:rsidRPr="00242199" w:rsidRDefault="00606FD6" w:rsidP="00B10372">
      <w:pPr>
        <w:numPr>
          <w:ilvl w:val="0"/>
          <w:numId w:val="197"/>
        </w:numPr>
        <w:rPr>
          <w:rFonts w:ascii="Times New Roman" w:hAnsi="Times New Roman"/>
          <w:sz w:val="24"/>
          <w:szCs w:val="24"/>
        </w:rPr>
      </w:pPr>
      <w:r w:rsidRPr="00242199">
        <w:rPr>
          <w:rFonts w:ascii="Times New Roman" w:hAnsi="Times New Roman"/>
          <w:sz w:val="24"/>
          <w:szCs w:val="24"/>
        </w:rPr>
        <w:t>формирование коммуникативных навыков в разновозрастной среде и среде сверстников;</w:t>
      </w:r>
    </w:p>
    <w:p w14:paraId="400D1A3C" w14:textId="77777777" w:rsidR="00606FD6" w:rsidRPr="00242199" w:rsidRDefault="00606FD6" w:rsidP="00B10372">
      <w:pPr>
        <w:numPr>
          <w:ilvl w:val="0"/>
          <w:numId w:val="197"/>
        </w:numPr>
        <w:rPr>
          <w:rFonts w:ascii="Times New Roman" w:hAnsi="Times New Roman"/>
          <w:sz w:val="24"/>
          <w:szCs w:val="24"/>
        </w:rPr>
      </w:pPr>
      <w:r w:rsidRPr="00242199">
        <w:rPr>
          <w:rFonts w:ascii="Times New Roman" w:hAnsi="Times New Roman"/>
          <w:sz w:val="24"/>
          <w:szCs w:val="24"/>
        </w:rPr>
        <w:t>поддержку детских объединений и ученического самоуправления;</w:t>
      </w:r>
    </w:p>
    <w:p w14:paraId="51B43840" w14:textId="77777777" w:rsidR="00606FD6" w:rsidRPr="00242199" w:rsidRDefault="00606FD6" w:rsidP="00B10372">
      <w:pPr>
        <w:numPr>
          <w:ilvl w:val="0"/>
          <w:numId w:val="197"/>
        </w:numPr>
        <w:rPr>
          <w:rFonts w:ascii="Times New Roman" w:hAnsi="Times New Roman"/>
          <w:sz w:val="24"/>
          <w:szCs w:val="24"/>
        </w:rPr>
      </w:pPr>
      <w:r w:rsidRPr="00242199">
        <w:rPr>
          <w:rFonts w:ascii="Times New Roman" w:hAnsi="Times New Roman"/>
          <w:sz w:val="24"/>
          <w:szCs w:val="24"/>
        </w:rPr>
        <w:t>выявление и поддержку детей, проявивших выдающиеся способности.</w:t>
      </w:r>
    </w:p>
    <w:p w14:paraId="09DEE1E5"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14:paraId="468CBE38" w14:textId="77777777" w:rsidR="00606FD6" w:rsidRPr="00242199" w:rsidRDefault="00606FD6" w:rsidP="00897122">
      <w:pPr>
        <w:pStyle w:val="2"/>
        <w:jc w:val="left"/>
        <w:rPr>
          <w:sz w:val="24"/>
          <w:szCs w:val="24"/>
        </w:rPr>
      </w:pPr>
      <w:bookmarkStart w:id="413" w:name="_Toc410654079"/>
      <w:bookmarkStart w:id="414" w:name="_Toc409691738"/>
      <w:bookmarkStart w:id="415" w:name="_Toc414553288"/>
      <w:bookmarkStart w:id="416" w:name="_Toc32685126"/>
      <w:r w:rsidRPr="00242199">
        <w:rPr>
          <w:sz w:val="24"/>
          <w:szCs w:val="24"/>
        </w:rPr>
        <w:t>3.2.3. Финансово-экономические условия реализации образовательной</w:t>
      </w:r>
      <w:bookmarkStart w:id="417" w:name="_Toc410654080"/>
      <w:bookmarkEnd w:id="413"/>
      <w:r w:rsidRPr="00242199">
        <w:rPr>
          <w:sz w:val="24"/>
          <w:szCs w:val="24"/>
        </w:rPr>
        <w:t>программы основного общего образования</w:t>
      </w:r>
      <w:bookmarkEnd w:id="414"/>
      <w:bookmarkEnd w:id="415"/>
      <w:bookmarkEnd w:id="416"/>
      <w:bookmarkEnd w:id="417"/>
    </w:p>
    <w:p w14:paraId="206A54BF"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14:paraId="2A41D42B"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3A75329D"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14:paraId="3D238554"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14:paraId="16BECE9F"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14:paraId="31095AD7" w14:textId="77777777" w:rsidR="00606FD6" w:rsidRPr="00242199" w:rsidRDefault="00606FD6" w:rsidP="00B10372">
      <w:pPr>
        <w:numPr>
          <w:ilvl w:val="0"/>
          <w:numId w:val="201"/>
        </w:numPr>
        <w:rPr>
          <w:rFonts w:ascii="Times New Roman" w:hAnsi="Times New Roman"/>
          <w:sz w:val="24"/>
          <w:szCs w:val="24"/>
        </w:rPr>
      </w:pPr>
      <w:r w:rsidRPr="00242199">
        <w:rPr>
          <w:rFonts w:ascii="Times New Roman" w:hAnsi="Times New Roman"/>
          <w:sz w:val="24"/>
          <w:szCs w:val="24"/>
        </w:rPr>
        <w:t>расходы на оплату труда работников, реализующих образовательную программу основного общего образования;</w:t>
      </w:r>
    </w:p>
    <w:p w14:paraId="4EEEC2F8" w14:textId="77777777" w:rsidR="00606FD6" w:rsidRPr="00242199" w:rsidRDefault="00606FD6" w:rsidP="00B10372">
      <w:pPr>
        <w:numPr>
          <w:ilvl w:val="0"/>
          <w:numId w:val="201"/>
        </w:numPr>
        <w:rPr>
          <w:rFonts w:ascii="Times New Roman" w:hAnsi="Times New Roman"/>
          <w:sz w:val="24"/>
          <w:szCs w:val="24"/>
        </w:rPr>
      </w:pPr>
      <w:r w:rsidRPr="00242199">
        <w:rPr>
          <w:rFonts w:ascii="Times New Roman" w:hAnsi="Times New Roman"/>
          <w:sz w:val="24"/>
          <w:szCs w:val="24"/>
        </w:rPr>
        <w:t>расходы на приобретение учебников и учебных пособий, средств обучения, игр, игрушек;</w:t>
      </w:r>
    </w:p>
    <w:p w14:paraId="38BA8E45" w14:textId="77777777" w:rsidR="00606FD6" w:rsidRPr="00242199" w:rsidRDefault="00606FD6" w:rsidP="00B10372">
      <w:pPr>
        <w:numPr>
          <w:ilvl w:val="0"/>
          <w:numId w:val="201"/>
        </w:numPr>
        <w:rPr>
          <w:rFonts w:ascii="Times New Roman" w:hAnsi="Times New Roman"/>
          <w:sz w:val="24"/>
          <w:szCs w:val="24"/>
        </w:rPr>
      </w:pPr>
      <w:r w:rsidRPr="00242199">
        <w:rPr>
          <w:rFonts w:ascii="Times New Roma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14:paraId="67F0AF4D"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17820CB2"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732DB578"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14:paraId="3B97AE43"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Реализация подхода нормативного финансирования в расчете на одного обучающегося осуществляется на трех следующих уровнях:</w:t>
      </w:r>
    </w:p>
    <w:p w14:paraId="450508F2" w14:textId="77777777" w:rsidR="00606FD6" w:rsidRPr="00242199" w:rsidRDefault="00606FD6" w:rsidP="00B10372">
      <w:pPr>
        <w:numPr>
          <w:ilvl w:val="0"/>
          <w:numId w:val="200"/>
        </w:numPr>
        <w:rPr>
          <w:rFonts w:ascii="Times New Roman" w:hAnsi="Times New Roman"/>
          <w:sz w:val="24"/>
          <w:szCs w:val="24"/>
        </w:rPr>
      </w:pPr>
      <w:r w:rsidRPr="00242199">
        <w:rPr>
          <w:rFonts w:ascii="Times New Roman" w:hAnsi="Times New Roman"/>
          <w:sz w:val="24"/>
          <w:szCs w:val="24"/>
        </w:rPr>
        <w:t>межбюджетные отношения (бюджет субъекта Российской Федерации – местный бюджет);</w:t>
      </w:r>
    </w:p>
    <w:p w14:paraId="6D350620" w14:textId="77777777" w:rsidR="00606FD6" w:rsidRPr="00242199" w:rsidRDefault="00606FD6" w:rsidP="00B10372">
      <w:pPr>
        <w:numPr>
          <w:ilvl w:val="0"/>
          <w:numId w:val="200"/>
        </w:numPr>
        <w:rPr>
          <w:rFonts w:ascii="Times New Roman" w:hAnsi="Times New Roman"/>
          <w:sz w:val="24"/>
          <w:szCs w:val="24"/>
        </w:rPr>
      </w:pPr>
      <w:r w:rsidRPr="00242199">
        <w:rPr>
          <w:rFonts w:ascii="Times New Roman" w:hAnsi="Times New Roman"/>
          <w:sz w:val="24"/>
          <w:szCs w:val="24"/>
        </w:rPr>
        <w:t>внутрибюджетные отношения (местный бюджет – муниципальная общеобразовательная организация);</w:t>
      </w:r>
    </w:p>
    <w:p w14:paraId="2638EE24" w14:textId="77777777" w:rsidR="00606FD6" w:rsidRPr="00242199" w:rsidRDefault="00606FD6" w:rsidP="00B10372">
      <w:pPr>
        <w:numPr>
          <w:ilvl w:val="0"/>
          <w:numId w:val="200"/>
        </w:numPr>
        <w:rPr>
          <w:rFonts w:ascii="Times New Roman" w:hAnsi="Times New Roman"/>
          <w:sz w:val="24"/>
          <w:szCs w:val="24"/>
        </w:rPr>
      </w:pPr>
      <w:r w:rsidRPr="00242199">
        <w:rPr>
          <w:rFonts w:ascii="Times New Roman" w:hAnsi="Times New Roman"/>
          <w:sz w:val="24"/>
          <w:szCs w:val="24"/>
        </w:rPr>
        <w:t>общеобразовательная организация.</w:t>
      </w:r>
    </w:p>
    <w:p w14:paraId="71149FEF"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14:paraId="3F489141" w14:textId="77777777" w:rsidR="00606FD6" w:rsidRPr="00242199" w:rsidRDefault="00606FD6" w:rsidP="00B10372">
      <w:pPr>
        <w:numPr>
          <w:ilvl w:val="0"/>
          <w:numId w:val="202"/>
        </w:numPr>
        <w:rPr>
          <w:rFonts w:ascii="Times New Roman" w:hAnsi="Times New Roman"/>
          <w:sz w:val="24"/>
          <w:szCs w:val="24"/>
        </w:rPr>
      </w:pPr>
      <w:r w:rsidRPr="00242199">
        <w:rPr>
          <w:rFonts w:ascii="Times New Roman" w:hAnsi="Times New Roman"/>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5DF94726" w14:textId="77777777" w:rsidR="00606FD6" w:rsidRPr="00242199" w:rsidRDefault="00606FD6" w:rsidP="00B10372">
      <w:pPr>
        <w:numPr>
          <w:ilvl w:val="0"/>
          <w:numId w:val="202"/>
        </w:numPr>
        <w:rPr>
          <w:rFonts w:ascii="Times New Roman" w:hAnsi="Times New Roman"/>
          <w:sz w:val="24"/>
          <w:szCs w:val="24"/>
        </w:rPr>
      </w:pPr>
      <w:r w:rsidRPr="00242199">
        <w:rPr>
          <w:rFonts w:ascii="Times New Roman" w:hAnsi="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14:paraId="3F2B6328"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14:paraId="7E87D403"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14:paraId="3BDD792A"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3A7E26AF"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14:paraId="149EED08"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2FF7FD23"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Справочно: в соответствии с установленным порядком финансирования оплаты труда работников образовательных организаций:</w:t>
      </w:r>
    </w:p>
    <w:p w14:paraId="57B6E827" w14:textId="77777777" w:rsidR="00606FD6" w:rsidRPr="00242199" w:rsidRDefault="00606FD6" w:rsidP="00B10372">
      <w:pPr>
        <w:numPr>
          <w:ilvl w:val="0"/>
          <w:numId w:val="203"/>
        </w:numPr>
        <w:rPr>
          <w:rFonts w:ascii="Times New Roman" w:hAnsi="Times New Roman"/>
          <w:sz w:val="24"/>
          <w:szCs w:val="24"/>
        </w:rPr>
      </w:pPr>
      <w:r w:rsidRPr="00242199">
        <w:rPr>
          <w:rFonts w:ascii="Times New Roman" w:hAnsi="Times New Roman"/>
          <w:sz w:val="24"/>
          <w:szCs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14:paraId="1EF5021A" w14:textId="77777777" w:rsidR="00606FD6" w:rsidRPr="00242199" w:rsidRDefault="00606FD6" w:rsidP="00B10372">
      <w:pPr>
        <w:numPr>
          <w:ilvl w:val="0"/>
          <w:numId w:val="203"/>
        </w:numPr>
        <w:rPr>
          <w:rFonts w:ascii="Times New Roman" w:hAnsi="Times New Roman"/>
          <w:sz w:val="24"/>
          <w:szCs w:val="24"/>
        </w:rPr>
      </w:pPr>
      <w:r w:rsidRPr="00242199">
        <w:rPr>
          <w:rFonts w:ascii="Times New Roman" w:hAnsi="Times New Roman"/>
          <w:sz w:val="24"/>
          <w:szCs w:val="24"/>
        </w:rPr>
        <w:t xml:space="preserve">базовая часть фонда оплаты труда обеспечивает гарантированную заработную плату работников; </w:t>
      </w:r>
    </w:p>
    <w:p w14:paraId="385E626F" w14:textId="77777777" w:rsidR="00606FD6" w:rsidRPr="00242199" w:rsidRDefault="00606FD6" w:rsidP="00B10372">
      <w:pPr>
        <w:numPr>
          <w:ilvl w:val="0"/>
          <w:numId w:val="203"/>
        </w:numPr>
        <w:rPr>
          <w:rFonts w:ascii="Times New Roman" w:hAnsi="Times New Roman"/>
          <w:sz w:val="24"/>
          <w:szCs w:val="24"/>
        </w:rPr>
      </w:pPr>
      <w:r w:rsidRPr="00242199">
        <w:rPr>
          <w:rFonts w:ascii="Times New Roman" w:hAnsi="Times New Roman"/>
          <w:sz w:val="24"/>
          <w:szCs w:val="24"/>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14:paraId="17F2FEA3" w14:textId="77777777" w:rsidR="00606FD6" w:rsidRPr="00242199" w:rsidRDefault="00606FD6" w:rsidP="00B10372">
      <w:pPr>
        <w:numPr>
          <w:ilvl w:val="0"/>
          <w:numId w:val="203"/>
        </w:numPr>
        <w:rPr>
          <w:rFonts w:ascii="Times New Roman" w:hAnsi="Times New Roman"/>
          <w:sz w:val="24"/>
          <w:szCs w:val="24"/>
        </w:rPr>
      </w:pPr>
      <w:r w:rsidRPr="00242199">
        <w:rPr>
          <w:rFonts w:ascii="Times New Roman" w:hAnsi="Times New Roman"/>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
    <w:p w14:paraId="601F8389" w14:textId="77777777" w:rsidR="00606FD6" w:rsidRPr="00242199" w:rsidRDefault="00606FD6" w:rsidP="00B10372">
      <w:pPr>
        <w:numPr>
          <w:ilvl w:val="0"/>
          <w:numId w:val="203"/>
        </w:numPr>
        <w:rPr>
          <w:rFonts w:ascii="Times New Roman" w:hAnsi="Times New Roman"/>
          <w:sz w:val="24"/>
          <w:szCs w:val="24"/>
        </w:rPr>
      </w:pPr>
      <w:r w:rsidRPr="00242199">
        <w:rPr>
          <w:rFonts w:ascii="Times New Roman" w:hAnsi="Times New Roman"/>
          <w:sz w:val="24"/>
          <w:szCs w:val="24"/>
        </w:rPr>
        <w:t>общая часть фонда оплаты труда обеспечивает гарантированную оплату труда педагогического работника.</w:t>
      </w:r>
    </w:p>
    <w:p w14:paraId="3406142F"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14:paraId="68411AC0"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Образовательная организация самостоятельно определяет:</w:t>
      </w:r>
    </w:p>
    <w:p w14:paraId="24AC2320" w14:textId="77777777" w:rsidR="00606FD6" w:rsidRPr="00242199" w:rsidRDefault="00606FD6" w:rsidP="00B10372">
      <w:pPr>
        <w:numPr>
          <w:ilvl w:val="0"/>
          <w:numId w:val="204"/>
        </w:numPr>
        <w:rPr>
          <w:rFonts w:ascii="Times New Roman" w:hAnsi="Times New Roman"/>
          <w:sz w:val="24"/>
          <w:szCs w:val="24"/>
        </w:rPr>
      </w:pPr>
      <w:r w:rsidRPr="00242199">
        <w:rPr>
          <w:rFonts w:ascii="Times New Roman" w:hAnsi="Times New Roman"/>
          <w:sz w:val="24"/>
          <w:szCs w:val="24"/>
        </w:rPr>
        <w:t>соотношение базовой и стимулирующей части фонда оплаты труда;</w:t>
      </w:r>
    </w:p>
    <w:p w14:paraId="7ACC4143" w14:textId="77777777" w:rsidR="00606FD6" w:rsidRPr="00242199" w:rsidRDefault="00606FD6" w:rsidP="00B10372">
      <w:pPr>
        <w:numPr>
          <w:ilvl w:val="0"/>
          <w:numId w:val="204"/>
        </w:numPr>
        <w:rPr>
          <w:rFonts w:ascii="Times New Roman" w:hAnsi="Times New Roman"/>
          <w:sz w:val="24"/>
          <w:szCs w:val="24"/>
        </w:rPr>
      </w:pPr>
      <w:r w:rsidRPr="00242199">
        <w:rPr>
          <w:rFonts w:ascii="Times New Roman" w:hAnsi="Times New Roman"/>
          <w:sz w:val="24"/>
          <w:szCs w:val="24"/>
        </w:rPr>
        <w:t>соотношение фонда оплаты труда руководящего, педагогического, инженерно-технического,административно-хозяйственного, производственного, учебно-вспомогательногои иного персонала;</w:t>
      </w:r>
    </w:p>
    <w:p w14:paraId="08F0A1DA" w14:textId="77777777" w:rsidR="00606FD6" w:rsidRPr="00242199" w:rsidRDefault="00606FD6" w:rsidP="00B10372">
      <w:pPr>
        <w:numPr>
          <w:ilvl w:val="0"/>
          <w:numId w:val="204"/>
        </w:numPr>
        <w:rPr>
          <w:rFonts w:ascii="Times New Roman" w:hAnsi="Times New Roman"/>
          <w:sz w:val="24"/>
          <w:szCs w:val="24"/>
        </w:rPr>
      </w:pPr>
      <w:r w:rsidRPr="00242199">
        <w:rPr>
          <w:rFonts w:ascii="Times New Roman" w:hAnsi="Times New Roman"/>
          <w:sz w:val="24"/>
          <w:szCs w:val="24"/>
        </w:rPr>
        <w:t>соотношение общей и специальной частей внутри базовой части фонда оплаты труда;</w:t>
      </w:r>
    </w:p>
    <w:p w14:paraId="127DDB13" w14:textId="77777777" w:rsidR="00606FD6" w:rsidRPr="00242199" w:rsidRDefault="00606FD6" w:rsidP="00B10372">
      <w:pPr>
        <w:numPr>
          <w:ilvl w:val="0"/>
          <w:numId w:val="204"/>
        </w:numPr>
        <w:rPr>
          <w:rFonts w:ascii="Times New Roman" w:hAnsi="Times New Roman"/>
          <w:sz w:val="24"/>
          <w:szCs w:val="24"/>
        </w:rPr>
      </w:pPr>
      <w:r w:rsidRPr="00242199">
        <w:rPr>
          <w:rFonts w:ascii="Times New Roman" w:hAnsi="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014A2832"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14F4B3CC"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14:paraId="0AA26458"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1) проводит экономический расчет стоимости обеспечения требований ФГОС;</w:t>
      </w:r>
    </w:p>
    <w:p w14:paraId="12F02AAC"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14:paraId="22A1C823"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3) определяет величину затрат на обеспечение требований к условиям реализации образовательной программы основного общего образования;</w:t>
      </w:r>
    </w:p>
    <w:p w14:paraId="3387B906"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14:paraId="78D1F640"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14:paraId="29E1005B" w14:textId="77777777" w:rsidR="00606FD6" w:rsidRPr="00242199" w:rsidRDefault="00606FD6" w:rsidP="00B10372">
      <w:pPr>
        <w:numPr>
          <w:ilvl w:val="0"/>
          <w:numId w:val="198"/>
        </w:numPr>
        <w:rPr>
          <w:rFonts w:ascii="Times New Roman" w:hAnsi="Times New Roman"/>
          <w:sz w:val="24"/>
          <w:szCs w:val="24"/>
        </w:rPr>
      </w:pPr>
      <w:r w:rsidRPr="00242199">
        <w:rPr>
          <w:rFonts w:ascii="Times New Roman" w:hAnsi="Times New Roman"/>
          <w:sz w:val="24"/>
          <w:szCs w:val="24"/>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37D7721C" w14:textId="77777777" w:rsidR="00606FD6" w:rsidRPr="00242199" w:rsidRDefault="00606FD6" w:rsidP="00B10372">
      <w:pPr>
        <w:numPr>
          <w:ilvl w:val="0"/>
          <w:numId w:val="198"/>
        </w:numPr>
        <w:rPr>
          <w:rFonts w:ascii="Times New Roman" w:hAnsi="Times New Roman"/>
          <w:sz w:val="24"/>
          <w:szCs w:val="24"/>
        </w:rPr>
      </w:pPr>
      <w:r w:rsidRPr="00242199">
        <w:rPr>
          <w:rFonts w:ascii="Times New Roman" w:hAnsi="Times New Roman"/>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5F4167D9"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14:paraId="6B39DB34"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Федеральным законом «Об образовании в Российской Федерации» (ст. 2, п. 10).</w:t>
      </w:r>
    </w:p>
    <w:p w14:paraId="259B3EE5"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14:paraId="4FC8AB56" w14:textId="77777777" w:rsidR="00606FD6" w:rsidRPr="00242199" w:rsidRDefault="00606FD6" w:rsidP="00606FD6">
      <w:pPr>
        <w:rPr>
          <w:rFonts w:ascii="Times New Roman" w:hAnsi="Times New Roman"/>
          <w:sz w:val="24"/>
          <w:szCs w:val="24"/>
        </w:rPr>
      </w:pPr>
    </w:p>
    <w:p w14:paraId="6061DB68" w14:textId="77777777" w:rsidR="00606FD6" w:rsidRPr="00242199" w:rsidRDefault="00606FD6" w:rsidP="00606FD6">
      <w:pPr>
        <w:rPr>
          <w:rFonts w:ascii="Times New Roman" w:hAnsi="Times New Roman"/>
          <w:b/>
          <w:bCs/>
          <w:sz w:val="24"/>
          <w:szCs w:val="24"/>
        </w:rPr>
      </w:pPr>
      <w:r w:rsidRPr="00242199">
        <w:rPr>
          <w:rFonts w:ascii="Times New Roman" w:hAnsi="Times New Roman"/>
          <w:b/>
          <w:bCs/>
          <w:sz w:val="24"/>
          <w:szCs w:val="24"/>
        </w:rPr>
        <w:t>Определение нормативных затрат на оказание государственной услуги</w:t>
      </w:r>
    </w:p>
    <w:p w14:paraId="252B0477"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 xml:space="preserve">Нормативные затраты на оказание </w:t>
      </w:r>
      <w:r w:rsidRPr="00242199">
        <w:rPr>
          <w:rFonts w:ascii="Times New Roman" w:hAnsi="Times New Roman"/>
          <w:i/>
          <w:sz w:val="24"/>
          <w:szCs w:val="24"/>
          <w:lang w:val="en-US"/>
        </w:rPr>
        <w:t>i</w:t>
      </w:r>
      <w:r w:rsidRPr="00242199">
        <w:rPr>
          <w:rFonts w:ascii="Times New Roman" w:hAnsi="Times New Roman"/>
          <w:sz w:val="24"/>
          <w:szCs w:val="24"/>
        </w:rPr>
        <w:t>-той государственной услуги на соответствующий финансовый год определяются по формуле:</w:t>
      </w:r>
    </w:p>
    <w:p w14:paraId="7E572158" w14:textId="77777777" w:rsidR="00606FD6" w:rsidRPr="00242199" w:rsidRDefault="00606FD6" w:rsidP="00606FD6">
      <w:pPr>
        <w:rPr>
          <w:rFonts w:ascii="Times New Roman" w:hAnsi="Times New Roman"/>
          <w:sz w:val="24"/>
          <w:szCs w:val="24"/>
        </w:rPr>
      </w:pPr>
      <w:r w:rsidRPr="00242199">
        <w:rPr>
          <w:rFonts w:ascii="Times New Roman" w:hAnsi="Times New Roman"/>
          <w:i/>
          <w:sz w:val="24"/>
          <w:szCs w:val="24"/>
        </w:rPr>
        <w:t>Р</w:t>
      </w:r>
      <w:r w:rsidRPr="00242199">
        <w:rPr>
          <w:rFonts w:ascii="Times New Roman" w:hAnsi="Times New Roman"/>
          <w:i/>
          <w:sz w:val="24"/>
          <w:szCs w:val="24"/>
          <w:vertAlign w:val="superscript"/>
          <w:lang w:val="en-US"/>
        </w:rPr>
        <w:t>i</w:t>
      </w:r>
      <w:r w:rsidRPr="00242199">
        <w:rPr>
          <w:rFonts w:ascii="Times New Roman" w:hAnsi="Times New Roman"/>
          <w:i/>
          <w:sz w:val="24"/>
          <w:szCs w:val="24"/>
          <w:vertAlign w:val="subscript"/>
        </w:rPr>
        <w:t>гу</w:t>
      </w:r>
      <w:r w:rsidRPr="00242199">
        <w:rPr>
          <w:rFonts w:ascii="Times New Roman" w:hAnsi="Times New Roman"/>
          <w:bCs/>
          <w:sz w:val="24"/>
          <w:szCs w:val="24"/>
        </w:rPr>
        <w:t xml:space="preserve">= </w:t>
      </w:r>
      <w:r w:rsidRPr="00242199">
        <w:rPr>
          <w:rFonts w:ascii="Times New Roman" w:hAnsi="Times New Roman"/>
          <w:bCs/>
          <w:i/>
          <w:sz w:val="24"/>
          <w:szCs w:val="24"/>
          <w:lang w:val="en-US"/>
        </w:rPr>
        <w:t>N</w:t>
      </w:r>
      <w:r w:rsidRPr="00242199">
        <w:rPr>
          <w:rFonts w:ascii="Times New Roman" w:hAnsi="Times New Roman"/>
          <w:i/>
          <w:sz w:val="24"/>
          <w:szCs w:val="24"/>
          <w:vertAlign w:val="superscript"/>
          <w:lang w:val="en-US"/>
        </w:rPr>
        <w:t>i</w:t>
      </w:r>
      <w:r w:rsidRPr="00242199">
        <w:rPr>
          <w:rFonts w:ascii="Times New Roman" w:hAnsi="Times New Roman"/>
          <w:i/>
          <w:sz w:val="24"/>
          <w:szCs w:val="24"/>
          <w:vertAlign w:val="subscript"/>
        </w:rPr>
        <w:t>очр ×</w:t>
      </w:r>
      <w:r w:rsidRPr="00242199">
        <w:rPr>
          <w:rFonts w:ascii="Times New Roman" w:hAnsi="Times New Roman"/>
          <w:i/>
          <w:sz w:val="24"/>
          <w:szCs w:val="24"/>
          <w:vertAlign w:val="subscript"/>
          <w:lang w:val="en-US"/>
        </w:rPr>
        <w:t>ki</w:t>
      </w:r>
      <w:r w:rsidRPr="00242199">
        <w:rPr>
          <w:rFonts w:ascii="Times New Roman" w:hAnsi="Times New Roman"/>
          <w:i/>
          <w:iCs/>
          <w:sz w:val="24"/>
          <w:szCs w:val="24"/>
        </w:rPr>
        <w:t xml:space="preserve">, </w:t>
      </w:r>
      <w:r w:rsidRPr="00242199">
        <w:rPr>
          <w:rFonts w:ascii="Times New Roman" w:hAnsi="Times New Roman"/>
          <w:sz w:val="24"/>
          <w:szCs w:val="24"/>
        </w:rPr>
        <w:t>где:</w:t>
      </w:r>
    </w:p>
    <w:p w14:paraId="6FA71E2F" w14:textId="77777777" w:rsidR="00606FD6" w:rsidRPr="00242199" w:rsidRDefault="00606FD6" w:rsidP="00606FD6">
      <w:pPr>
        <w:rPr>
          <w:rFonts w:ascii="Times New Roman" w:hAnsi="Times New Roman"/>
          <w:sz w:val="24"/>
          <w:szCs w:val="24"/>
        </w:rPr>
      </w:pPr>
      <w:r w:rsidRPr="00242199">
        <w:rPr>
          <w:rFonts w:ascii="Times New Roman" w:hAnsi="Times New Roman"/>
          <w:i/>
          <w:sz w:val="24"/>
          <w:szCs w:val="24"/>
        </w:rPr>
        <w:t>Р</w:t>
      </w:r>
      <w:r w:rsidRPr="00242199">
        <w:rPr>
          <w:rFonts w:ascii="Times New Roman" w:hAnsi="Times New Roman"/>
          <w:i/>
          <w:sz w:val="24"/>
          <w:szCs w:val="24"/>
          <w:vertAlign w:val="superscript"/>
          <w:lang w:val="en-US"/>
        </w:rPr>
        <w:t>i</w:t>
      </w:r>
      <w:r w:rsidRPr="00242199">
        <w:rPr>
          <w:rFonts w:ascii="Times New Roman" w:hAnsi="Times New Roman"/>
          <w:i/>
          <w:sz w:val="24"/>
          <w:szCs w:val="24"/>
          <w:vertAlign w:val="subscript"/>
        </w:rPr>
        <w:t>гу</w:t>
      </w:r>
      <w:r w:rsidRPr="00242199">
        <w:rPr>
          <w:rFonts w:ascii="Times New Roman" w:hAnsi="Times New Roman"/>
          <w:b/>
          <w:bCs/>
          <w:sz w:val="24"/>
          <w:szCs w:val="24"/>
        </w:rPr>
        <w:t>–</w:t>
      </w:r>
      <w:r w:rsidRPr="00242199">
        <w:rPr>
          <w:rFonts w:ascii="Times New Roman" w:hAnsi="Times New Roman"/>
          <w:bCs/>
          <w:sz w:val="24"/>
          <w:szCs w:val="24"/>
        </w:rPr>
        <w:t>н</w:t>
      </w:r>
      <w:r w:rsidRPr="00242199">
        <w:rPr>
          <w:rFonts w:ascii="Times New Roman" w:hAnsi="Times New Roman"/>
          <w:sz w:val="24"/>
          <w:szCs w:val="24"/>
        </w:rPr>
        <w:t xml:space="preserve">ормативные затраты на оказание </w:t>
      </w:r>
      <w:r w:rsidRPr="00242199">
        <w:rPr>
          <w:rFonts w:ascii="Times New Roman" w:hAnsi="Times New Roman"/>
          <w:i/>
          <w:sz w:val="24"/>
          <w:szCs w:val="24"/>
          <w:lang w:val="en-US"/>
        </w:rPr>
        <w:t>i</w:t>
      </w:r>
      <w:r w:rsidRPr="00242199">
        <w:rPr>
          <w:rFonts w:ascii="Times New Roman" w:hAnsi="Times New Roman"/>
          <w:sz w:val="24"/>
          <w:szCs w:val="24"/>
        </w:rPr>
        <w:t>-той государственной услуги на соответствующий финансовый год;</w:t>
      </w:r>
    </w:p>
    <w:p w14:paraId="793DDC98" w14:textId="77777777" w:rsidR="00606FD6" w:rsidRPr="00242199" w:rsidRDefault="00606FD6" w:rsidP="00606FD6">
      <w:pPr>
        <w:rPr>
          <w:rFonts w:ascii="Times New Roman" w:hAnsi="Times New Roman"/>
          <w:sz w:val="24"/>
          <w:szCs w:val="24"/>
        </w:rPr>
      </w:pPr>
      <w:r w:rsidRPr="00242199">
        <w:rPr>
          <w:rFonts w:ascii="Times New Roman" w:hAnsi="Times New Roman"/>
          <w:bCs/>
          <w:sz w:val="24"/>
          <w:szCs w:val="24"/>
          <w:lang w:val="en-US"/>
        </w:rPr>
        <w:t>N</w:t>
      </w:r>
      <w:r w:rsidRPr="00242199">
        <w:rPr>
          <w:rFonts w:ascii="Times New Roman" w:hAnsi="Times New Roman"/>
          <w:sz w:val="24"/>
          <w:szCs w:val="24"/>
          <w:vertAlign w:val="superscript"/>
          <w:lang w:val="en-US"/>
        </w:rPr>
        <w:t>i</w:t>
      </w:r>
      <w:r w:rsidRPr="00242199">
        <w:rPr>
          <w:rFonts w:ascii="Times New Roman" w:hAnsi="Times New Roman"/>
          <w:sz w:val="24"/>
          <w:szCs w:val="24"/>
          <w:vertAlign w:val="subscript"/>
        </w:rPr>
        <w:t>очр</w:t>
      </w:r>
      <w:r w:rsidRPr="00242199">
        <w:rPr>
          <w:rFonts w:ascii="Times New Roman" w:hAnsi="Times New Roman"/>
          <w:b/>
          <w:bCs/>
          <w:sz w:val="24"/>
          <w:szCs w:val="24"/>
        </w:rPr>
        <w:t>–</w:t>
      </w:r>
      <w:r w:rsidRPr="00242199">
        <w:rPr>
          <w:rFonts w:ascii="Times New Roman" w:hAnsi="Times New Roman"/>
          <w:sz w:val="24"/>
          <w:szCs w:val="24"/>
        </w:rPr>
        <w:t xml:space="preserve"> нормативные затраты на оказание единицы </w:t>
      </w:r>
      <w:r w:rsidRPr="00242199">
        <w:rPr>
          <w:rFonts w:ascii="Times New Roman" w:hAnsi="Times New Roman"/>
          <w:i/>
          <w:sz w:val="24"/>
          <w:szCs w:val="24"/>
          <w:lang w:val="en-US"/>
        </w:rPr>
        <w:t>i</w:t>
      </w:r>
      <w:r w:rsidRPr="00242199">
        <w:rPr>
          <w:rFonts w:ascii="Times New Roman" w:hAnsi="Times New Roman"/>
          <w:sz w:val="24"/>
          <w:szCs w:val="24"/>
        </w:rPr>
        <w:t>-той государственной услуги образовательной организации на соответствующий финансовый год;</w:t>
      </w:r>
    </w:p>
    <w:p w14:paraId="5544A63C" w14:textId="77777777" w:rsidR="00606FD6" w:rsidRPr="00242199" w:rsidRDefault="00606FD6" w:rsidP="00606FD6">
      <w:pPr>
        <w:rPr>
          <w:rFonts w:ascii="Times New Roman" w:hAnsi="Times New Roman"/>
          <w:sz w:val="24"/>
          <w:szCs w:val="24"/>
        </w:rPr>
      </w:pPr>
      <w:r w:rsidRPr="00242199">
        <w:rPr>
          <w:rFonts w:ascii="Times New Roman" w:hAnsi="Times New Roman"/>
          <w:i/>
          <w:iCs/>
          <w:sz w:val="24"/>
          <w:szCs w:val="24"/>
          <w:lang w:val="en-US"/>
        </w:rPr>
        <w:t>k</w:t>
      </w:r>
      <w:r w:rsidRPr="00242199">
        <w:rPr>
          <w:rFonts w:ascii="Times New Roman" w:hAnsi="Times New Roman"/>
          <w:i/>
          <w:iCs/>
          <w:sz w:val="24"/>
          <w:szCs w:val="24"/>
          <w:vertAlign w:val="subscript"/>
          <w:lang w:val="en-US"/>
        </w:rPr>
        <w:t>t</w:t>
      </w:r>
      <w:r w:rsidRPr="00242199">
        <w:rPr>
          <w:rFonts w:ascii="Times New Roman" w:hAnsi="Times New Roman"/>
          <w:b/>
          <w:bCs/>
          <w:sz w:val="24"/>
          <w:szCs w:val="24"/>
        </w:rPr>
        <w:t>–</w:t>
      </w:r>
      <w:r w:rsidRPr="00242199">
        <w:rPr>
          <w:rFonts w:ascii="Times New Roman" w:hAnsi="Times New Roman"/>
          <w:sz w:val="24"/>
          <w:szCs w:val="24"/>
        </w:rPr>
        <w:t xml:space="preserve"> объем </w:t>
      </w:r>
      <w:r w:rsidRPr="00242199">
        <w:rPr>
          <w:rFonts w:ascii="Times New Roman" w:hAnsi="Times New Roman"/>
          <w:i/>
          <w:sz w:val="24"/>
          <w:szCs w:val="24"/>
          <w:lang w:val="en-US"/>
        </w:rPr>
        <w:t>i</w:t>
      </w:r>
      <w:r w:rsidRPr="00242199">
        <w:rPr>
          <w:rFonts w:ascii="Times New Roman" w:hAnsi="Times New Roman"/>
          <w:sz w:val="24"/>
          <w:szCs w:val="24"/>
        </w:rPr>
        <w:t>-той государственной услуги в соответствии с государственным (муниципальным) заданием.</w:t>
      </w:r>
    </w:p>
    <w:p w14:paraId="45AA1EBE"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 xml:space="preserve">Нормативные затраты на оказание единицы </w:t>
      </w:r>
      <w:r w:rsidRPr="00242199">
        <w:rPr>
          <w:rFonts w:ascii="Times New Roman" w:hAnsi="Times New Roman"/>
          <w:sz w:val="24"/>
          <w:szCs w:val="24"/>
          <w:lang w:val="en-US"/>
        </w:rPr>
        <w:t>i</w:t>
      </w:r>
      <w:r w:rsidRPr="00242199">
        <w:rPr>
          <w:rFonts w:ascii="Times New Roman" w:hAnsi="Times New Roman"/>
          <w:sz w:val="24"/>
          <w:szCs w:val="24"/>
        </w:rPr>
        <w:t>-той государственной услуги образовательной организации на соответствующий финансовый год определяются по формуле:</w:t>
      </w:r>
    </w:p>
    <w:p w14:paraId="2A6A3BC9" w14:textId="77777777" w:rsidR="00606FD6" w:rsidRPr="00242199" w:rsidRDefault="00606FD6" w:rsidP="00606FD6">
      <w:pPr>
        <w:rPr>
          <w:rFonts w:ascii="Times New Roman" w:hAnsi="Times New Roman"/>
          <w:sz w:val="24"/>
          <w:szCs w:val="24"/>
        </w:rPr>
      </w:pPr>
      <w:r w:rsidRPr="00242199">
        <w:rPr>
          <w:rFonts w:ascii="Times New Roman" w:hAnsi="Times New Roman"/>
          <w:bCs/>
          <w:i/>
          <w:sz w:val="24"/>
          <w:szCs w:val="24"/>
          <w:lang w:val="en-US"/>
        </w:rPr>
        <w:t>N</w:t>
      </w:r>
      <w:r w:rsidRPr="00242199">
        <w:rPr>
          <w:rFonts w:ascii="Times New Roman" w:hAnsi="Times New Roman"/>
          <w:i/>
          <w:sz w:val="24"/>
          <w:szCs w:val="24"/>
          <w:vertAlign w:val="superscript"/>
          <w:lang w:val="en-US"/>
        </w:rPr>
        <w:t>i</w:t>
      </w:r>
      <w:r w:rsidRPr="00242199">
        <w:rPr>
          <w:rFonts w:ascii="Times New Roman" w:hAnsi="Times New Roman"/>
          <w:i/>
          <w:sz w:val="24"/>
          <w:szCs w:val="24"/>
          <w:vertAlign w:val="subscript"/>
        </w:rPr>
        <w:t>очр=</w:t>
      </w:r>
      <w:r w:rsidRPr="00242199">
        <w:rPr>
          <w:rFonts w:ascii="Times New Roman" w:hAnsi="Times New Roman"/>
          <w:bCs/>
          <w:i/>
          <w:sz w:val="24"/>
          <w:szCs w:val="24"/>
          <w:lang w:val="en-US"/>
        </w:rPr>
        <w:t>N</w:t>
      </w:r>
      <w:r w:rsidRPr="00242199">
        <w:rPr>
          <w:rFonts w:ascii="Times New Roman" w:hAnsi="Times New Roman"/>
          <w:i/>
          <w:sz w:val="24"/>
          <w:szCs w:val="24"/>
          <w:vertAlign w:val="subscript"/>
        </w:rPr>
        <w:t xml:space="preserve"> гу+</w:t>
      </w:r>
      <w:r w:rsidRPr="00242199">
        <w:rPr>
          <w:rFonts w:ascii="Times New Roman" w:hAnsi="Times New Roman"/>
          <w:bCs/>
          <w:i/>
          <w:sz w:val="24"/>
          <w:szCs w:val="24"/>
          <w:lang w:val="en-US"/>
        </w:rPr>
        <w:t>N</w:t>
      </w:r>
      <w:r w:rsidRPr="00242199">
        <w:rPr>
          <w:rFonts w:ascii="Times New Roman" w:hAnsi="Times New Roman"/>
          <w:i/>
          <w:sz w:val="24"/>
          <w:szCs w:val="24"/>
          <w:vertAlign w:val="subscript"/>
        </w:rPr>
        <w:t>он</w:t>
      </w:r>
      <w:r w:rsidRPr="00242199">
        <w:rPr>
          <w:rFonts w:ascii="Times New Roman" w:hAnsi="Times New Roman"/>
          <w:i/>
          <w:iCs/>
          <w:sz w:val="24"/>
          <w:szCs w:val="24"/>
        </w:rPr>
        <w:t>,</w:t>
      </w:r>
      <w:r w:rsidRPr="00242199">
        <w:rPr>
          <w:rFonts w:ascii="Times New Roman" w:hAnsi="Times New Roman"/>
          <w:sz w:val="24"/>
          <w:szCs w:val="24"/>
        </w:rPr>
        <w:t>где</w:t>
      </w:r>
    </w:p>
    <w:p w14:paraId="488462EA" w14:textId="77777777" w:rsidR="00606FD6" w:rsidRPr="00242199" w:rsidRDefault="00606FD6" w:rsidP="00606FD6">
      <w:pPr>
        <w:rPr>
          <w:rFonts w:ascii="Times New Roman" w:hAnsi="Times New Roman"/>
          <w:bCs/>
          <w:sz w:val="24"/>
          <w:szCs w:val="24"/>
        </w:rPr>
      </w:pPr>
      <w:r w:rsidRPr="00242199">
        <w:rPr>
          <w:rFonts w:ascii="Times New Roman" w:hAnsi="Times New Roman"/>
          <w:bCs/>
          <w:i/>
          <w:sz w:val="24"/>
          <w:szCs w:val="24"/>
          <w:lang w:val="en-US"/>
        </w:rPr>
        <w:t>N</w:t>
      </w:r>
      <w:r w:rsidRPr="00242199">
        <w:rPr>
          <w:rFonts w:ascii="Times New Roman" w:hAnsi="Times New Roman"/>
          <w:i/>
          <w:sz w:val="24"/>
          <w:szCs w:val="24"/>
          <w:vertAlign w:val="superscript"/>
          <w:lang w:val="en-US"/>
        </w:rPr>
        <w:t>i</w:t>
      </w:r>
      <w:r w:rsidRPr="00242199">
        <w:rPr>
          <w:rFonts w:ascii="Times New Roman" w:hAnsi="Times New Roman"/>
          <w:i/>
          <w:sz w:val="24"/>
          <w:szCs w:val="24"/>
          <w:vertAlign w:val="subscript"/>
        </w:rPr>
        <w:t xml:space="preserve">очр </w:t>
      </w:r>
      <w:r w:rsidRPr="00242199">
        <w:rPr>
          <w:rFonts w:ascii="Times New Roman" w:hAnsi="Times New Roman"/>
          <w:bCs/>
          <w:sz w:val="24"/>
          <w:szCs w:val="24"/>
        </w:rPr>
        <w:t xml:space="preserve">– </w:t>
      </w:r>
      <w:r w:rsidRPr="00242199">
        <w:rPr>
          <w:rFonts w:ascii="Times New Roman" w:hAnsi="Times New Roman"/>
          <w:sz w:val="24"/>
          <w:szCs w:val="24"/>
        </w:rPr>
        <w:t xml:space="preserve">нормативные затраты на оказание единицы </w:t>
      </w:r>
      <w:r w:rsidRPr="00242199">
        <w:rPr>
          <w:rFonts w:ascii="Times New Roman" w:hAnsi="Times New Roman"/>
          <w:sz w:val="24"/>
          <w:szCs w:val="24"/>
          <w:lang w:val="en-US"/>
        </w:rPr>
        <w:t>i</w:t>
      </w:r>
      <w:r w:rsidRPr="00242199">
        <w:rPr>
          <w:rFonts w:ascii="Times New Roman" w:hAnsi="Times New Roman"/>
          <w:sz w:val="24"/>
          <w:szCs w:val="24"/>
        </w:rPr>
        <w:t>-той государственной услуги образовательной организации на соответствующий финансовый год;</w:t>
      </w:r>
    </w:p>
    <w:p w14:paraId="19D37D22" w14:textId="77777777" w:rsidR="00606FD6" w:rsidRPr="00242199" w:rsidRDefault="00606FD6" w:rsidP="00606FD6">
      <w:pPr>
        <w:rPr>
          <w:rFonts w:ascii="Times New Roman" w:hAnsi="Times New Roman"/>
          <w:sz w:val="24"/>
          <w:szCs w:val="24"/>
        </w:rPr>
      </w:pPr>
      <w:r w:rsidRPr="00242199">
        <w:rPr>
          <w:rFonts w:ascii="Times New Roman" w:hAnsi="Times New Roman"/>
          <w:bCs/>
          <w:i/>
          <w:sz w:val="24"/>
          <w:szCs w:val="24"/>
          <w:lang w:val="en-US"/>
        </w:rPr>
        <w:t>N</w:t>
      </w:r>
      <w:r w:rsidRPr="00242199">
        <w:rPr>
          <w:rFonts w:ascii="Times New Roman" w:hAnsi="Times New Roman"/>
          <w:i/>
          <w:sz w:val="24"/>
          <w:szCs w:val="24"/>
          <w:vertAlign w:val="subscript"/>
        </w:rPr>
        <w:t>гу</w:t>
      </w:r>
      <w:r w:rsidRPr="00242199">
        <w:rPr>
          <w:rFonts w:ascii="Times New Roman" w:hAnsi="Times New Roman"/>
          <w:b/>
          <w:bCs/>
          <w:sz w:val="24"/>
          <w:szCs w:val="24"/>
        </w:rPr>
        <w:t>–</w:t>
      </w:r>
      <w:r w:rsidRPr="00242199">
        <w:rPr>
          <w:rFonts w:ascii="Times New Roman" w:hAnsi="Times New Roman"/>
          <w:sz w:val="24"/>
          <w:szCs w:val="24"/>
        </w:rPr>
        <w:t>нормативные затраты, непосредственно связанные с оказанием государственной услуги;</w:t>
      </w:r>
    </w:p>
    <w:p w14:paraId="617437D3" w14:textId="77777777" w:rsidR="00606FD6" w:rsidRPr="00242199" w:rsidRDefault="00606FD6" w:rsidP="00606FD6">
      <w:pPr>
        <w:rPr>
          <w:rFonts w:ascii="Times New Roman" w:hAnsi="Times New Roman"/>
          <w:sz w:val="24"/>
          <w:szCs w:val="24"/>
        </w:rPr>
      </w:pPr>
      <w:r w:rsidRPr="00242199">
        <w:rPr>
          <w:rFonts w:ascii="Times New Roman" w:hAnsi="Times New Roman"/>
          <w:i/>
          <w:sz w:val="24"/>
          <w:szCs w:val="24"/>
          <w:lang w:val="en-US"/>
        </w:rPr>
        <w:t>N</w:t>
      </w:r>
      <w:r w:rsidRPr="00242199">
        <w:rPr>
          <w:rFonts w:ascii="Times New Roman" w:hAnsi="Times New Roman"/>
          <w:i/>
          <w:sz w:val="24"/>
          <w:szCs w:val="24"/>
          <w:vertAlign w:val="subscript"/>
        </w:rPr>
        <w:t>он</w:t>
      </w:r>
      <w:r w:rsidRPr="00242199">
        <w:rPr>
          <w:rFonts w:ascii="Times New Roman" w:hAnsi="Times New Roman"/>
          <w:b/>
          <w:bCs/>
          <w:sz w:val="24"/>
          <w:szCs w:val="24"/>
        </w:rPr>
        <w:t>–</w:t>
      </w:r>
      <w:r w:rsidRPr="00242199">
        <w:rPr>
          <w:rFonts w:ascii="Times New Roman" w:hAnsi="Times New Roman"/>
          <w:sz w:val="24"/>
          <w:szCs w:val="24"/>
        </w:rPr>
        <w:t xml:space="preserve"> нормативные затраты на общехозяйственные нужды.</w:t>
      </w:r>
    </w:p>
    <w:p w14:paraId="428E7584"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Нормативные затраты, непосредственно связанные с оказанием</w:t>
      </w:r>
      <w:r w:rsidRPr="00242199">
        <w:rPr>
          <w:rFonts w:ascii="Times New Roman" w:hAnsi="Times New Roman"/>
          <w:sz w:val="24"/>
          <w:szCs w:val="24"/>
        </w:rPr>
        <w:br/>
        <w:t>государственной услуги на соответствующий финансовый год определяется по формуле:</w:t>
      </w:r>
    </w:p>
    <w:p w14:paraId="6E3F16F3" w14:textId="77777777" w:rsidR="00606FD6" w:rsidRPr="00242199" w:rsidRDefault="00606FD6" w:rsidP="00606FD6">
      <w:pPr>
        <w:rPr>
          <w:rFonts w:ascii="Times New Roman" w:hAnsi="Times New Roman"/>
          <w:sz w:val="24"/>
          <w:szCs w:val="24"/>
        </w:rPr>
      </w:pPr>
      <w:r w:rsidRPr="00242199">
        <w:rPr>
          <w:rFonts w:ascii="Times New Roman" w:hAnsi="Times New Roman"/>
          <w:bCs/>
          <w:i/>
          <w:sz w:val="24"/>
          <w:szCs w:val="24"/>
          <w:lang w:val="en-US"/>
        </w:rPr>
        <w:t>N</w:t>
      </w:r>
      <w:r w:rsidRPr="00242199">
        <w:rPr>
          <w:rFonts w:ascii="Times New Roman" w:hAnsi="Times New Roman"/>
          <w:sz w:val="24"/>
          <w:szCs w:val="24"/>
          <w:vertAlign w:val="subscript"/>
        </w:rPr>
        <w:t>гу</w:t>
      </w:r>
      <w:r w:rsidRPr="00242199">
        <w:rPr>
          <w:rFonts w:ascii="Times New Roman" w:hAnsi="Times New Roman"/>
          <w:i/>
          <w:iCs/>
          <w:sz w:val="24"/>
          <w:szCs w:val="24"/>
        </w:rPr>
        <w:t xml:space="preserve">= </w:t>
      </w:r>
      <w:r w:rsidRPr="00242199">
        <w:rPr>
          <w:rFonts w:ascii="Times New Roman" w:hAnsi="Times New Roman"/>
          <w:i/>
          <w:iCs/>
          <w:sz w:val="24"/>
          <w:szCs w:val="24"/>
          <w:lang w:val="en-US"/>
        </w:rPr>
        <w:t>N</w:t>
      </w:r>
      <w:r w:rsidRPr="00242199">
        <w:rPr>
          <w:rFonts w:ascii="Times New Roman" w:hAnsi="Times New Roman"/>
          <w:i/>
          <w:iCs/>
          <w:sz w:val="24"/>
          <w:szCs w:val="24"/>
          <w:vertAlign w:val="subscript"/>
          <w:lang w:val="en-US"/>
        </w:rPr>
        <w:t>o</w:t>
      </w:r>
      <w:r w:rsidRPr="00242199">
        <w:rPr>
          <w:rFonts w:ascii="Times New Roman" w:hAnsi="Times New Roman"/>
          <w:i/>
          <w:iCs/>
          <w:sz w:val="24"/>
          <w:szCs w:val="24"/>
          <w:vertAlign w:val="subscript"/>
        </w:rPr>
        <w:t>тгу +</w:t>
      </w:r>
      <w:r w:rsidRPr="00242199">
        <w:rPr>
          <w:rFonts w:ascii="Times New Roman" w:hAnsi="Times New Roman"/>
          <w:i/>
          <w:iCs/>
          <w:sz w:val="24"/>
          <w:szCs w:val="24"/>
          <w:lang w:val="en-US"/>
        </w:rPr>
        <w:t>N</w:t>
      </w:r>
      <w:r w:rsidRPr="00242199">
        <w:rPr>
          <w:rFonts w:ascii="Times New Roman" w:hAnsi="Times New Roman"/>
          <w:i/>
          <w:iCs/>
          <w:sz w:val="24"/>
          <w:szCs w:val="24"/>
          <w:vertAlign w:val="subscript"/>
          <w:lang w:val="en-US"/>
        </w:rPr>
        <w:t>yp</w:t>
      </w:r>
      <w:r w:rsidRPr="00242199">
        <w:rPr>
          <w:rFonts w:ascii="Times New Roman" w:hAnsi="Times New Roman"/>
          <w:i/>
          <w:iCs/>
          <w:sz w:val="24"/>
          <w:szCs w:val="24"/>
        </w:rPr>
        <w:t xml:space="preserve">, </w:t>
      </w:r>
      <w:r w:rsidRPr="00242199">
        <w:rPr>
          <w:rFonts w:ascii="Times New Roman" w:hAnsi="Times New Roman"/>
          <w:sz w:val="24"/>
          <w:szCs w:val="24"/>
        </w:rPr>
        <w:t>где</w:t>
      </w:r>
    </w:p>
    <w:p w14:paraId="05606BDB" w14:textId="77777777" w:rsidR="00606FD6" w:rsidRPr="00242199" w:rsidRDefault="00606FD6" w:rsidP="00606FD6">
      <w:pPr>
        <w:rPr>
          <w:rFonts w:ascii="Times New Roman" w:hAnsi="Times New Roman"/>
          <w:sz w:val="24"/>
          <w:szCs w:val="24"/>
        </w:rPr>
      </w:pPr>
      <w:r w:rsidRPr="00242199">
        <w:rPr>
          <w:rFonts w:ascii="Times New Roman" w:hAnsi="Times New Roman"/>
          <w:i/>
          <w:sz w:val="24"/>
          <w:szCs w:val="24"/>
          <w:lang w:val="en-US"/>
        </w:rPr>
        <w:t>N</w:t>
      </w:r>
      <w:r w:rsidRPr="00242199">
        <w:rPr>
          <w:rFonts w:ascii="Times New Roman" w:hAnsi="Times New Roman"/>
          <w:i/>
          <w:sz w:val="24"/>
          <w:szCs w:val="24"/>
          <w:vertAlign w:val="subscript"/>
        </w:rPr>
        <w:t>гу</w:t>
      </w:r>
      <w:r w:rsidRPr="00242199">
        <w:rPr>
          <w:rFonts w:ascii="Times New Roman" w:hAnsi="Times New Roman"/>
          <w:b/>
          <w:bCs/>
          <w:sz w:val="24"/>
          <w:szCs w:val="24"/>
        </w:rPr>
        <w:t>–</w:t>
      </w:r>
      <w:r w:rsidRPr="00242199">
        <w:rPr>
          <w:rFonts w:ascii="Times New Roman" w:hAnsi="Times New Roman"/>
          <w:sz w:val="24"/>
          <w:szCs w:val="24"/>
        </w:rPr>
        <w:t xml:space="preserve"> нормативные затраты, непосредственно связанные с оказанием</w:t>
      </w:r>
      <w:r w:rsidRPr="00242199">
        <w:rPr>
          <w:rFonts w:ascii="Times New Roman" w:hAnsi="Times New Roman"/>
          <w:sz w:val="24"/>
          <w:szCs w:val="24"/>
        </w:rPr>
        <w:br/>
        <w:t>государственной услуги на соответствующий финансовый год;</w:t>
      </w:r>
    </w:p>
    <w:p w14:paraId="5F166289" w14:textId="77777777" w:rsidR="00606FD6" w:rsidRPr="00242199" w:rsidRDefault="00606FD6" w:rsidP="00606FD6">
      <w:pPr>
        <w:rPr>
          <w:rFonts w:ascii="Times New Roman" w:hAnsi="Times New Roman"/>
          <w:sz w:val="24"/>
          <w:szCs w:val="24"/>
        </w:rPr>
      </w:pPr>
      <w:r w:rsidRPr="00242199">
        <w:rPr>
          <w:rFonts w:ascii="Times New Roman" w:hAnsi="Times New Roman"/>
          <w:i/>
          <w:iCs/>
          <w:sz w:val="24"/>
          <w:szCs w:val="24"/>
          <w:lang w:val="en-US"/>
        </w:rPr>
        <w:t>N</w:t>
      </w:r>
      <w:r w:rsidRPr="00242199">
        <w:rPr>
          <w:rFonts w:ascii="Times New Roman" w:hAnsi="Times New Roman"/>
          <w:i/>
          <w:iCs/>
          <w:sz w:val="24"/>
          <w:szCs w:val="24"/>
          <w:vertAlign w:val="subscript"/>
          <w:lang w:val="en-US"/>
        </w:rPr>
        <w:t>om</w:t>
      </w:r>
      <w:r w:rsidRPr="00242199">
        <w:rPr>
          <w:rFonts w:ascii="Times New Roman" w:hAnsi="Times New Roman"/>
          <w:i/>
          <w:iCs/>
          <w:sz w:val="24"/>
          <w:szCs w:val="24"/>
          <w:vertAlign w:val="subscript"/>
        </w:rPr>
        <w:t>г</w:t>
      </w:r>
      <w:r w:rsidRPr="00242199">
        <w:rPr>
          <w:rFonts w:ascii="Times New Roman" w:hAnsi="Times New Roman"/>
          <w:i/>
          <w:iCs/>
          <w:sz w:val="24"/>
          <w:szCs w:val="24"/>
          <w:vertAlign w:val="subscript"/>
          <w:lang w:val="en-US"/>
        </w:rPr>
        <w:t>y</w:t>
      </w:r>
      <w:r w:rsidRPr="00242199">
        <w:rPr>
          <w:rFonts w:ascii="Times New Roman" w:hAnsi="Times New Roman"/>
          <w:b/>
          <w:bCs/>
          <w:sz w:val="24"/>
          <w:szCs w:val="24"/>
        </w:rPr>
        <w:t>–</w:t>
      </w:r>
      <w:r w:rsidRPr="00242199">
        <w:rPr>
          <w:rFonts w:ascii="Times New Roman" w:hAnsi="Times New Roman"/>
          <w:sz w:val="24"/>
          <w:szCs w:val="24"/>
        </w:rPr>
        <w:t xml:space="preserve"> 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w:t>
      </w:r>
    </w:p>
    <w:p w14:paraId="78CF0186" w14:textId="77777777" w:rsidR="00606FD6" w:rsidRPr="00242199" w:rsidRDefault="00606FD6" w:rsidP="00606FD6">
      <w:pPr>
        <w:rPr>
          <w:rFonts w:ascii="Times New Roman" w:hAnsi="Times New Roman"/>
          <w:sz w:val="24"/>
          <w:szCs w:val="24"/>
        </w:rPr>
      </w:pPr>
      <w:r w:rsidRPr="00242199">
        <w:rPr>
          <w:rFonts w:ascii="Times New Roman" w:hAnsi="Times New Roman"/>
          <w:i/>
          <w:sz w:val="24"/>
          <w:szCs w:val="24"/>
          <w:lang w:val="en-US"/>
        </w:rPr>
        <w:t>N</w:t>
      </w:r>
      <w:r w:rsidRPr="00242199">
        <w:rPr>
          <w:rFonts w:ascii="Times New Roman" w:hAnsi="Times New Roman"/>
          <w:i/>
          <w:sz w:val="24"/>
          <w:szCs w:val="24"/>
          <w:vertAlign w:val="subscript"/>
          <w:lang w:val="en-US"/>
        </w:rPr>
        <w:t>yp</w:t>
      </w:r>
      <w:r w:rsidRPr="00242199">
        <w:rPr>
          <w:rFonts w:ascii="Times New Roman" w:hAnsi="Times New Roman"/>
          <w:b/>
          <w:bCs/>
          <w:sz w:val="24"/>
          <w:szCs w:val="24"/>
        </w:rPr>
        <w:t>–</w:t>
      </w:r>
      <w:r w:rsidRPr="00242199">
        <w:rPr>
          <w:rFonts w:ascii="Times New Roman" w:hAnsi="Times New Roman"/>
          <w:sz w:val="24"/>
          <w:szCs w:val="24"/>
        </w:rPr>
        <w:t xml:space="preserve"> нормативные затраты на расходные материалы в соответствии со стандартами качества оказания услуги.</w:t>
      </w:r>
    </w:p>
    <w:p w14:paraId="387A7721"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14:paraId="4D38F3CC"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14:paraId="1CEDA58A"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Нормативные затраты на расходные материалы в соответствии со</w:t>
      </w:r>
      <w:r w:rsidRPr="00242199">
        <w:rPr>
          <w:rFonts w:ascii="Times New Roman" w:hAnsi="Times New Roman"/>
          <w:sz w:val="24"/>
          <w:szCs w:val="24"/>
        </w:rPr>
        <w:br/>
        <w:t>стандартами качества оказания услуги рассчитываются как произведение</w:t>
      </w:r>
      <w:r w:rsidRPr="00242199">
        <w:rPr>
          <w:rFonts w:ascii="Times New Roman" w:hAnsi="Times New Roman"/>
          <w:sz w:val="24"/>
          <w:szCs w:val="24"/>
        </w:rPr>
        <w:br/>
        <w:t>стоимости учебных материалов на их количество, необходимое для оказания</w:t>
      </w:r>
      <w:r w:rsidRPr="00242199">
        <w:rPr>
          <w:rFonts w:ascii="Times New Roman" w:hAnsi="Times New Roman"/>
          <w:sz w:val="24"/>
          <w:szCs w:val="24"/>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14:paraId="63F45D19"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14:paraId="30A46A3D"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реализация образовательных программ основного общего образования может определяться по формуле:</w:t>
      </w:r>
    </w:p>
    <w:p w14:paraId="2E8C7E0D" w14:textId="77777777" w:rsidR="00606FD6" w:rsidRPr="00242199" w:rsidRDefault="00606FD6" w:rsidP="00606FD6">
      <w:pPr>
        <w:rPr>
          <w:rFonts w:ascii="Times New Roman" w:hAnsi="Times New Roman"/>
          <w:i/>
          <w:sz w:val="24"/>
          <w:szCs w:val="24"/>
        </w:rPr>
      </w:pPr>
      <w:r w:rsidRPr="00242199">
        <w:rPr>
          <w:rFonts w:ascii="Times New Roman" w:hAnsi="Times New Roman"/>
          <w:bCs/>
          <w:i/>
          <w:sz w:val="24"/>
          <w:szCs w:val="24"/>
          <w:lang w:val="en-US"/>
        </w:rPr>
        <w:t>N</w:t>
      </w:r>
      <w:r w:rsidRPr="00242199">
        <w:rPr>
          <w:rFonts w:ascii="Times New Roman" w:hAnsi="Times New Roman"/>
          <w:bCs/>
          <w:i/>
          <w:sz w:val="24"/>
          <w:szCs w:val="24"/>
          <w:vertAlign w:val="subscript"/>
        </w:rPr>
        <w:t>отгу</w:t>
      </w:r>
      <w:r w:rsidRPr="00242199">
        <w:rPr>
          <w:rFonts w:ascii="Times New Roman" w:hAnsi="Times New Roman"/>
          <w:bCs/>
          <w:i/>
          <w:sz w:val="24"/>
          <w:szCs w:val="24"/>
        </w:rPr>
        <w:t xml:space="preserve"> = </w:t>
      </w:r>
      <w:r w:rsidRPr="00242199">
        <w:rPr>
          <w:rFonts w:ascii="Times New Roman" w:hAnsi="Times New Roman"/>
          <w:bCs/>
          <w:i/>
          <w:sz w:val="24"/>
          <w:szCs w:val="24"/>
          <w:lang w:val="en-US"/>
        </w:rPr>
        <w:t>W</w:t>
      </w:r>
      <w:r w:rsidRPr="00242199">
        <w:rPr>
          <w:rFonts w:ascii="Times New Roman" w:hAnsi="Times New Roman"/>
          <w:bCs/>
          <w:i/>
          <w:sz w:val="24"/>
          <w:szCs w:val="24"/>
          <w:vertAlign w:val="subscript"/>
          <w:lang w:val="en-US"/>
        </w:rPr>
        <w:t>er</w:t>
      </w:r>
      <w:r w:rsidRPr="00242199">
        <w:rPr>
          <w:rFonts w:ascii="Times New Roman" w:hAnsi="Times New Roman"/>
          <w:bCs/>
          <w:i/>
          <w:sz w:val="24"/>
          <w:szCs w:val="24"/>
        </w:rPr>
        <w:t>× 12 × К</w:t>
      </w:r>
      <w:r w:rsidRPr="00242199">
        <w:rPr>
          <w:rFonts w:ascii="Times New Roman" w:hAnsi="Times New Roman"/>
          <w:bCs/>
          <w:i/>
          <w:sz w:val="24"/>
          <w:szCs w:val="24"/>
          <w:vertAlign w:val="superscript"/>
        </w:rPr>
        <w:t>1</w:t>
      </w:r>
      <w:r w:rsidRPr="00242199">
        <w:rPr>
          <w:rFonts w:ascii="Times New Roman" w:hAnsi="Times New Roman"/>
          <w:bCs/>
          <w:i/>
          <w:sz w:val="24"/>
          <w:szCs w:val="24"/>
        </w:rPr>
        <w:t>× К</w:t>
      </w:r>
      <w:r w:rsidRPr="00242199">
        <w:rPr>
          <w:rFonts w:ascii="Times New Roman" w:hAnsi="Times New Roman"/>
          <w:bCs/>
          <w:i/>
          <w:sz w:val="24"/>
          <w:szCs w:val="24"/>
          <w:vertAlign w:val="superscript"/>
        </w:rPr>
        <w:t>2</w:t>
      </w:r>
      <w:r w:rsidRPr="00242199">
        <w:rPr>
          <w:rFonts w:ascii="Times New Roman" w:hAnsi="Times New Roman"/>
          <w:bCs/>
          <w:i/>
          <w:sz w:val="24"/>
          <w:szCs w:val="24"/>
        </w:rPr>
        <w:t>× К</w:t>
      </w:r>
      <w:r w:rsidRPr="00242199">
        <w:rPr>
          <w:rFonts w:ascii="Times New Roman" w:hAnsi="Times New Roman"/>
          <w:bCs/>
          <w:i/>
          <w:sz w:val="24"/>
          <w:szCs w:val="24"/>
          <w:vertAlign w:val="superscript"/>
        </w:rPr>
        <w:t>3</w:t>
      </w:r>
      <w:r w:rsidRPr="00242199">
        <w:rPr>
          <w:rFonts w:ascii="Times New Roman" w:hAnsi="Times New Roman"/>
          <w:sz w:val="24"/>
          <w:szCs w:val="24"/>
        </w:rPr>
        <w:t>,</w:t>
      </w:r>
      <w:r w:rsidRPr="00242199">
        <w:rPr>
          <w:rFonts w:ascii="Times New Roman" w:hAnsi="Times New Roman"/>
          <w:bCs/>
          <w:iCs/>
          <w:sz w:val="24"/>
          <w:szCs w:val="24"/>
        </w:rPr>
        <w:t>где:</w:t>
      </w:r>
    </w:p>
    <w:p w14:paraId="5ECC9508" w14:textId="77777777" w:rsidR="00606FD6" w:rsidRPr="00242199" w:rsidRDefault="00606FD6" w:rsidP="00606FD6">
      <w:pPr>
        <w:rPr>
          <w:rFonts w:ascii="Times New Roman" w:hAnsi="Times New Roman"/>
          <w:i/>
          <w:sz w:val="24"/>
          <w:szCs w:val="24"/>
        </w:rPr>
      </w:pPr>
      <w:r w:rsidRPr="00242199">
        <w:rPr>
          <w:rFonts w:ascii="Times New Roman" w:hAnsi="Times New Roman"/>
          <w:bCs/>
          <w:i/>
          <w:sz w:val="24"/>
          <w:szCs w:val="24"/>
          <w:lang w:val="en-US"/>
        </w:rPr>
        <w:t>N</w:t>
      </w:r>
      <w:r w:rsidRPr="00242199">
        <w:rPr>
          <w:rFonts w:ascii="Times New Roman" w:hAnsi="Times New Roman"/>
          <w:bCs/>
          <w:i/>
          <w:sz w:val="24"/>
          <w:szCs w:val="24"/>
          <w:vertAlign w:val="subscript"/>
        </w:rPr>
        <w:t>отгу</w:t>
      </w:r>
      <w:r w:rsidRPr="00242199">
        <w:rPr>
          <w:rFonts w:ascii="Times New Roman" w:hAnsi="Times New Roman"/>
          <w:b/>
          <w:bCs/>
          <w:sz w:val="24"/>
          <w:szCs w:val="24"/>
        </w:rPr>
        <w:t>–</w:t>
      </w:r>
      <w:r w:rsidRPr="00242199">
        <w:rPr>
          <w:rFonts w:ascii="Times New Roman" w:hAnsi="Times New Roman"/>
          <w:bCs/>
          <w:sz w:val="24"/>
          <w:szCs w:val="24"/>
        </w:rPr>
        <w:t>н</w:t>
      </w:r>
      <w:r w:rsidRPr="00242199">
        <w:rPr>
          <w:rFonts w:ascii="Times New Roman" w:hAnsi="Times New Roman"/>
          <w:sz w:val="24"/>
          <w:szCs w:val="24"/>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14:paraId="697E4BB7" w14:textId="77777777" w:rsidR="00606FD6" w:rsidRPr="00242199" w:rsidRDefault="00606FD6" w:rsidP="00606FD6">
      <w:pPr>
        <w:rPr>
          <w:rFonts w:ascii="Times New Roman" w:hAnsi="Times New Roman"/>
          <w:sz w:val="24"/>
          <w:szCs w:val="24"/>
        </w:rPr>
      </w:pPr>
      <w:r w:rsidRPr="00242199">
        <w:rPr>
          <w:rFonts w:ascii="Times New Roman" w:hAnsi="Times New Roman"/>
          <w:bCs/>
          <w:i/>
          <w:iCs/>
          <w:sz w:val="24"/>
          <w:szCs w:val="24"/>
          <w:lang w:val="en-US"/>
        </w:rPr>
        <w:t>W</w:t>
      </w:r>
      <w:r w:rsidRPr="00242199">
        <w:rPr>
          <w:rFonts w:ascii="Times New Roman" w:hAnsi="Times New Roman"/>
          <w:bCs/>
          <w:i/>
          <w:iCs/>
          <w:sz w:val="24"/>
          <w:szCs w:val="24"/>
          <w:vertAlign w:val="subscript"/>
          <w:lang w:val="en-US"/>
        </w:rPr>
        <w:t>er</w:t>
      </w:r>
      <w:r w:rsidRPr="00242199">
        <w:rPr>
          <w:rFonts w:ascii="Times New Roman" w:hAnsi="Times New Roman"/>
          <w:i/>
          <w:sz w:val="24"/>
          <w:szCs w:val="24"/>
        </w:rPr>
        <w:t xml:space="preserve">– </w:t>
      </w:r>
      <w:r w:rsidRPr="00242199">
        <w:rPr>
          <w:rFonts w:ascii="Times New Roman" w:hAnsi="Times New Roman"/>
          <w:sz w:val="24"/>
          <w:szCs w:val="24"/>
        </w:rPr>
        <w:t>среднемесячная заработная плата в экономике соответствующего региона в предшествующем году, руб. /мес.;</w:t>
      </w:r>
    </w:p>
    <w:p w14:paraId="2D2B9654" w14:textId="77777777" w:rsidR="00606FD6" w:rsidRPr="00242199" w:rsidRDefault="00606FD6" w:rsidP="00606FD6">
      <w:pPr>
        <w:rPr>
          <w:rFonts w:ascii="Times New Roman" w:hAnsi="Times New Roman"/>
          <w:sz w:val="24"/>
          <w:szCs w:val="24"/>
        </w:rPr>
      </w:pPr>
      <w:r w:rsidRPr="00242199">
        <w:rPr>
          <w:rFonts w:ascii="Times New Roman" w:hAnsi="Times New Roman"/>
          <w:bCs/>
          <w:i/>
          <w:sz w:val="24"/>
          <w:szCs w:val="24"/>
        </w:rPr>
        <w:t xml:space="preserve">12 </w:t>
      </w:r>
      <w:r w:rsidRPr="00242199">
        <w:rPr>
          <w:rFonts w:ascii="Times New Roman" w:hAnsi="Times New Roman"/>
          <w:i/>
          <w:sz w:val="24"/>
          <w:szCs w:val="24"/>
        </w:rPr>
        <w:t xml:space="preserve">– </w:t>
      </w:r>
      <w:r w:rsidRPr="00242199">
        <w:rPr>
          <w:rFonts w:ascii="Times New Roman" w:hAnsi="Times New Roman"/>
          <w:sz w:val="24"/>
          <w:szCs w:val="24"/>
        </w:rPr>
        <w:t>количество месяцев в году;</w:t>
      </w:r>
    </w:p>
    <w:p w14:paraId="7C32EF1A" w14:textId="77777777" w:rsidR="00606FD6" w:rsidRPr="00242199" w:rsidRDefault="00606FD6" w:rsidP="00606FD6">
      <w:pPr>
        <w:rPr>
          <w:rFonts w:ascii="Times New Roman" w:hAnsi="Times New Roman"/>
          <w:sz w:val="24"/>
          <w:szCs w:val="24"/>
        </w:rPr>
      </w:pPr>
      <w:r w:rsidRPr="00242199">
        <w:rPr>
          <w:rFonts w:ascii="Times New Roman" w:hAnsi="Times New Roman"/>
          <w:i/>
          <w:sz w:val="24"/>
          <w:szCs w:val="24"/>
        </w:rPr>
        <w:t>K</w:t>
      </w:r>
      <w:r w:rsidRPr="00242199">
        <w:rPr>
          <w:rFonts w:ascii="Times New Roman" w:hAnsi="Times New Roman"/>
          <w:i/>
          <w:sz w:val="24"/>
          <w:szCs w:val="24"/>
          <w:vertAlign w:val="superscript"/>
        </w:rPr>
        <w:t>1</w:t>
      </w:r>
      <w:r w:rsidRPr="00242199">
        <w:rPr>
          <w:rFonts w:ascii="Times New Roman" w:hAnsi="Times New Roman"/>
          <w:i/>
          <w:sz w:val="24"/>
          <w:szCs w:val="24"/>
        </w:rPr>
        <w:t xml:space="preserve"> – </w:t>
      </w:r>
      <w:r w:rsidRPr="00242199">
        <w:rPr>
          <w:rFonts w:ascii="Times New Roman" w:hAnsi="Times New Roman"/>
          <w:sz w:val="24"/>
          <w:szCs w:val="24"/>
        </w:rPr>
        <w:t>коэффициент, учитывающий специфику образовательной программы или категорию обучающихся (при их наличии);</w:t>
      </w:r>
    </w:p>
    <w:p w14:paraId="490BA970" w14:textId="77777777" w:rsidR="00606FD6" w:rsidRPr="00242199" w:rsidRDefault="00606FD6" w:rsidP="00606FD6">
      <w:pPr>
        <w:rPr>
          <w:rFonts w:ascii="Times New Roman" w:hAnsi="Times New Roman"/>
          <w:i/>
          <w:sz w:val="24"/>
          <w:szCs w:val="24"/>
        </w:rPr>
      </w:pPr>
      <w:r w:rsidRPr="00242199">
        <w:rPr>
          <w:rFonts w:ascii="Times New Roman" w:hAnsi="Times New Roman"/>
          <w:bCs/>
          <w:i/>
          <w:iCs/>
          <w:sz w:val="24"/>
          <w:szCs w:val="24"/>
          <w:lang w:val="en-US"/>
        </w:rPr>
        <w:t>K</w:t>
      </w:r>
      <w:r w:rsidRPr="00242199">
        <w:rPr>
          <w:rFonts w:ascii="Times New Roman" w:hAnsi="Times New Roman"/>
          <w:bCs/>
          <w:i/>
          <w:iCs/>
          <w:sz w:val="24"/>
          <w:szCs w:val="24"/>
          <w:vertAlign w:val="superscript"/>
        </w:rPr>
        <w:t>2</w:t>
      </w:r>
      <w:r w:rsidRPr="00242199">
        <w:rPr>
          <w:rFonts w:ascii="Times New Roman" w:hAnsi="Times New Roman"/>
          <w:i/>
          <w:sz w:val="24"/>
          <w:szCs w:val="24"/>
        </w:rPr>
        <w:t xml:space="preserve">– </w:t>
      </w:r>
      <w:r w:rsidRPr="00242199">
        <w:rPr>
          <w:rFonts w:ascii="Times New Roman" w:hAnsi="Times New Roman"/>
          <w:sz w:val="24"/>
          <w:szCs w:val="24"/>
        </w:rPr>
        <w:t>коэффициент страховых взносов на выплаты по оплате труда. Значение коэффициента – 1,302;</w:t>
      </w:r>
    </w:p>
    <w:p w14:paraId="5F70043A" w14:textId="77777777" w:rsidR="00606FD6" w:rsidRPr="00242199" w:rsidRDefault="00606FD6" w:rsidP="00606FD6">
      <w:pPr>
        <w:rPr>
          <w:rFonts w:ascii="Times New Roman" w:hAnsi="Times New Roman"/>
          <w:sz w:val="24"/>
          <w:szCs w:val="24"/>
        </w:rPr>
      </w:pPr>
      <w:r w:rsidRPr="00242199">
        <w:rPr>
          <w:rFonts w:ascii="Times New Roman" w:hAnsi="Times New Roman"/>
          <w:bCs/>
          <w:i/>
          <w:iCs/>
          <w:sz w:val="24"/>
          <w:szCs w:val="24"/>
          <w:lang w:val="en-US"/>
        </w:rPr>
        <w:t>K</w:t>
      </w:r>
      <w:r w:rsidRPr="00242199">
        <w:rPr>
          <w:rFonts w:ascii="Times New Roman" w:hAnsi="Times New Roman"/>
          <w:bCs/>
          <w:i/>
          <w:iCs/>
          <w:sz w:val="24"/>
          <w:szCs w:val="24"/>
          <w:vertAlign w:val="superscript"/>
        </w:rPr>
        <w:t>3</w:t>
      </w:r>
      <w:r w:rsidRPr="00242199">
        <w:rPr>
          <w:rFonts w:ascii="Times New Roman" w:hAnsi="Times New Roman"/>
          <w:i/>
          <w:sz w:val="24"/>
          <w:szCs w:val="24"/>
        </w:rPr>
        <w:t xml:space="preserve">– </w:t>
      </w:r>
      <w:r w:rsidRPr="00242199">
        <w:rPr>
          <w:rFonts w:ascii="Times New Roman" w:hAnsi="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14:paraId="675F1D67"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14:paraId="46F7EDAE" w14:textId="77777777" w:rsidR="00606FD6" w:rsidRPr="00242199" w:rsidRDefault="00606FD6" w:rsidP="00606FD6">
      <w:pPr>
        <w:rPr>
          <w:rFonts w:ascii="Times New Roman" w:hAnsi="Times New Roman"/>
          <w:sz w:val="24"/>
          <w:szCs w:val="24"/>
        </w:rPr>
      </w:pPr>
      <w:r w:rsidRPr="00242199">
        <w:rPr>
          <w:rFonts w:ascii="Times New Roman" w:hAnsi="Times New Roman"/>
          <w:noProof/>
          <w:sz w:val="24"/>
          <w:szCs w:val="24"/>
          <w:lang w:eastAsia="ru-RU"/>
        </w:rPr>
        <w:drawing>
          <wp:inline distT="0" distB="0" distL="0" distR="0" wp14:anchorId="35601A73" wp14:editId="42E3740F">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Pr="00242199">
        <w:rPr>
          <w:rFonts w:ascii="Times New Roman" w:hAnsi="Times New Roman"/>
          <w:sz w:val="24"/>
          <w:szCs w:val="24"/>
        </w:rPr>
        <w:t>, где</w:t>
      </w:r>
    </w:p>
    <w:p w14:paraId="30661051" w14:textId="77777777" w:rsidR="00606FD6" w:rsidRPr="00242199" w:rsidRDefault="00606FD6" w:rsidP="00606FD6">
      <w:pPr>
        <w:rPr>
          <w:rFonts w:ascii="Times New Roman" w:hAnsi="Times New Roman"/>
          <w:sz w:val="24"/>
          <w:szCs w:val="24"/>
        </w:rPr>
      </w:pPr>
      <w:r w:rsidRPr="00242199">
        <w:rPr>
          <w:rFonts w:ascii="Times New Roman" w:hAnsi="Times New Roman"/>
          <w:noProof/>
          <w:sz w:val="24"/>
          <w:szCs w:val="24"/>
          <w:lang w:eastAsia="ru-RU"/>
        </w:rPr>
        <w:drawing>
          <wp:inline distT="0" distB="0" distL="0" distR="0" wp14:anchorId="2AE84BD3" wp14:editId="2CB1B878">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Pr="00242199">
        <w:rPr>
          <w:rFonts w:ascii="Times New Roman" w:hAnsi="Times New Roman"/>
          <w:b/>
          <w:bCs/>
          <w:sz w:val="24"/>
          <w:szCs w:val="24"/>
        </w:rPr>
        <w:t xml:space="preserve">– </w:t>
      </w:r>
      <w:r w:rsidRPr="00242199">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14:paraId="568CC0AD" w14:textId="77777777" w:rsidR="00606FD6" w:rsidRPr="00242199" w:rsidRDefault="00606FD6" w:rsidP="00606FD6">
      <w:pPr>
        <w:rPr>
          <w:rFonts w:ascii="Times New Roman" w:hAnsi="Times New Roman"/>
          <w:sz w:val="24"/>
          <w:szCs w:val="24"/>
        </w:rPr>
      </w:pPr>
      <w:r w:rsidRPr="00242199">
        <w:rPr>
          <w:rFonts w:ascii="Times New Roman" w:hAnsi="Times New Roman"/>
          <w:noProof/>
          <w:sz w:val="24"/>
          <w:szCs w:val="24"/>
          <w:lang w:eastAsia="ru-RU"/>
        </w:rPr>
        <w:drawing>
          <wp:inline distT="0" distB="0" distL="0" distR="0" wp14:anchorId="38FE8CC4" wp14:editId="186B0563">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Pr="00242199">
        <w:rPr>
          <w:rFonts w:ascii="Times New Roman" w:hAnsi="Times New Roman"/>
          <w:b/>
          <w:bCs/>
          <w:sz w:val="24"/>
          <w:szCs w:val="24"/>
        </w:rPr>
        <w:t xml:space="preserve"> –</w:t>
      </w:r>
      <w:r w:rsidRPr="00242199">
        <w:rPr>
          <w:rFonts w:ascii="Times New Roman" w:hAnsi="Times New Roman"/>
          <w:sz w:val="24"/>
          <w:szCs w:val="24"/>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14:paraId="70C89119" w14:textId="77777777" w:rsidR="00606FD6" w:rsidRPr="00242199" w:rsidRDefault="00606FD6" w:rsidP="00606FD6">
      <w:pPr>
        <w:rPr>
          <w:rFonts w:ascii="Times New Roman" w:hAnsi="Times New Roman"/>
          <w:sz w:val="24"/>
          <w:szCs w:val="24"/>
        </w:rPr>
      </w:pPr>
      <w:r w:rsidRPr="00242199">
        <w:rPr>
          <w:rFonts w:ascii="Times New Roman" w:hAnsi="Times New Roman"/>
          <w:noProof/>
          <w:sz w:val="24"/>
          <w:szCs w:val="24"/>
          <w:lang w:eastAsia="ru-RU"/>
        </w:rPr>
        <w:drawing>
          <wp:inline distT="0" distB="0" distL="0" distR="0" wp14:anchorId="5CBA53B2" wp14:editId="7329BE5C">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242199">
        <w:rPr>
          <w:rFonts w:ascii="Times New Roman" w:hAnsi="Times New Roman"/>
          <w:b/>
          <w:bCs/>
          <w:sz w:val="24"/>
          <w:szCs w:val="24"/>
        </w:rPr>
        <w:t xml:space="preserve"> –</w:t>
      </w:r>
      <w:r w:rsidRPr="00242199">
        <w:rPr>
          <w:rFonts w:ascii="Times New Roman" w:hAnsi="Times New Roman"/>
          <w:sz w:val="24"/>
          <w:szCs w:val="24"/>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14:paraId="59736DA2" w14:textId="77777777" w:rsidR="00606FD6" w:rsidRPr="00242199" w:rsidRDefault="00606FD6" w:rsidP="00606FD6">
      <w:pPr>
        <w:rPr>
          <w:rFonts w:ascii="Times New Roman" w:hAnsi="Times New Roman"/>
          <w:sz w:val="24"/>
          <w:szCs w:val="24"/>
        </w:rPr>
      </w:pPr>
      <w:r w:rsidRPr="00242199">
        <w:rPr>
          <w:rFonts w:ascii="Times New Roman" w:hAnsi="Times New Roman"/>
          <w:noProof/>
          <w:sz w:val="24"/>
          <w:szCs w:val="24"/>
          <w:lang w:eastAsia="ru-RU"/>
        </w:rPr>
        <w:drawing>
          <wp:inline distT="0" distB="0" distL="0" distR="0" wp14:anchorId="2378C270" wp14:editId="6AC815A1">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Pr="00242199">
        <w:rPr>
          <w:rFonts w:ascii="Times New Roman" w:hAnsi="Times New Roman"/>
          <w:b/>
          <w:bCs/>
          <w:sz w:val="24"/>
          <w:szCs w:val="24"/>
        </w:rPr>
        <w:t>–</w:t>
      </w:r>
      <w:r w:rsidRPr="00242199">
        <w:rPr>
          <w:rFonts w:ascii="Times New Roman" w:hAnsi="Times New Roman"/>
          <w:sz w:val="24"/>
          <w:szCs w:val="24"/>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14:paraId="3C41BBF0" w14:textId="77777777" w:rsidR="00606FD6" w:rsidRPr="00242199" w:rsidRDefault="00606FD6" w:rsidP="00606FD6">
      <w:pPr>
        <w:rPr>
          <w:rFonts w:ascii="Times New Roman" w:hAnsi="Times New Roman"/>
          <w:sz w:val="24"/>
          <w:szCs w:val="24"/>
        </w:rPr>
      </w:pPr>
      <w:r w:rsidRPr="00242199">
        <w:rPr>
          <w:rFonts w:ascii="Times New Roman" w:hAnsi="Times New Roman"/>
          <w:noProof/>
          <w:sz w:val="24"/>
          <w:szCs w:val="24"/>
          <w:lang w:eastAsia="ru-RU"/>
        </w:rPr>
        <w:drawing>
          <wp:inline distT="0" distB="0" distL="0" distR="0" wp14:anchorId="18F2C49E" wp14:editId="346D9014">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Pr="00242199">
        <w:rPr>
          <w:rFonts w:ascii="Times New Roman" w:hAnsi="Times New Roman"/>
          <w:b/>
          <w:bCs/>
          <w:sz w:val="24"/>
          <w:szCs w:val="24"/>
        </w:rPr>
        <w:t>–</w:t>
      </w:r>
      <w:r w:rsidRPr="00242199">
        <w:rPr>
          <w:rFonts w:ascii="Times New Roman" w:hAnsi="Times New Roman"/>
          <w:sz w:val="24"/>
          <w:szCs w:val="24"/>
        </w:rPr>
        <w:t xml:space="preserve"> нормативные затраты на приобретение услуг связи;</w:t>
      </w:r>
    </w:p>
    <w:p w14:paraId="40D3C918" w14:textId="77777777" w:rsidR="00606FD6" w:rsidRPr="00242199" w:rsidRDefault="00606FD6" w:rsidP="00606FD6">
      <w:pPr>
        <w:rPr>
          <w:rFonts w:ascii="Times New Roman" w:hAnsi="Times New Roman"/>
          <w:sz w:val="24"/>
          <w:szCs w:val="24"/>
        </w:rPr>
      </w:pPr>
      <w:r w:rsidRPr="00242199">
        <w:rPr>
          <w:rFonts w:ascii="Times New Roman" w:hAnsi="Times New Roman"/>
          <w:noProof/>
          <w:sz w:val="24"/>
          <w:szCs w:val="24"/>
          <w:lang w:eastAsia="ru-RU"/>
        </w:rPr>
        <w:drawing>
          <wp:inline distT="0" distB="0" distL="0" distR="0" wp14:anchorId="6A3D2F52" wp14:editId="484D57BF">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Pr="00242199">
        <w:rPr>
          <w:rFonts w:ascii="Times New Roman" w:hAnsi="Times New Roman"/>
          <w:b/>
          <w:bCs/>
          <w:sz w:val="24"/>
          <w:szCs w:val="24"/>
        </w:rPr>
        <w:t>–</w:t>
      </w:r>
      <w:r w:rsidRPr="00242199">
        <w:rPr>
          <w:rFonts w:ascii="Times New Roman" w:hAnsi="Times New Roman"/>
          <w:sz w:val="24"/>
          <w:szCs w:val="24"/>
        </w:rPr>
        <w:t xml:space="preserve"> нормативные затраты на приобретение транспортных услуг;</w:t>
      </w:r>
    </w:p>
    <w:p w14:paraId="17D66E92" w14:textId="77777777" w:rsidR="00606FD6" w:rsidRPr="00242199" w:rsidRDefault="00606FD6" w:rsidP="00606FD6">
      <w:pPr>
        <w:rPr>
          <w:rFonts w:ascii="Times New Roman" w:hAnsi="Times New Roman"/>
          <w:sz w:val="24"/>
          <w:szCs w:val="24"/>
        </w:rPr>
      </w:pPr>
      <w:r w:rsidRPr="00242199">
        <w:rPr>
          <w:rFonts w:ascii="Times New Roman" w:hAnsi="Times New Roman"/>
          <w:noProof/>
          <w:sz w:val="24"/>
          <w:szCs w:val="24"/>
          <w:lang w:eastAsia="ru-RU"/>
        </w:rPr>
        <w:drawing>
          <wp:inline distT="0" distB="0" distL="0" distR="0" wp14:anchorId="5A2C16FF" wp14:editId="687B21F4">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242199">
        <w:rPr>
          <w:rFonts w:ascii="Times New Roman" w:hAnsi="Times New Roman"/>
          <w:b/>
          <w:bCs/>
          <w:sz w:val="24"/>
          <w:szCs w:val="24"/>
        </w:rPr>
        <w:t>–</w:t>
      </w:r>
      <w:r w:rsidRPr="00242199">
        <w:rPr>
          <w:rFonts w:ascii="Times New Roman" w:hAnsi="Times New Roman"/>
          <w:sz w:val="24"/>
          <w:szCs w:val="24"/>
        </w:rPr>
        <w:t xml:space="preserve"> прочие нормативные затраты на общехозяйственные нужды.</w:t>
      </w:r>
    </w:p>
    <w:p w14:paraId="185C8A25"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14:paraId="312C5C46"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14:paraId="0DDCB111"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14:paraId="66817F2A"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2) нормативные затраты на горячее водоснабжение;</w:t>
      </w:r>
    </w:p>
    <w:p w14:paraId="10F84B9F"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3) нормативные затраты на потребление электрической энергии;</w:t>
      </w:r>
    </w:p>
    <w:p w14:paraId="2079D2AE"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14:paraId="7C940E5C"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14:paraId="56F7E59E"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Нормативные затраты на содержание недвижимого имущества включают в себя:</w:t>
      </w:r>
    </w:p>
    <w:p w14:paraId="7F30C486" w14:textId="77777777" w:rsidR="00606FD6" w:rsidRPr="00242199" w:rsidRDefault="00606FD6" w:rsidP="00B10372">
      <w:pPr>
        <w:numPr>
          <w:ilvl w:val="0"/>
          <w:numId w:val="199"/>
        </w:numPr>
        <w:rPr>
          <w:rFonts w:ascii="Times New Roman" w:hAnsi="Times New Roman"/>
          <w:sz w:val="24"/>
          <w:szCs w:val="24"/>
        </w:rPr>
      </w:pPr>
      <w:r w:rsidRPr="00242199">
        <w:rPr>
          <w:rFonts w:ascii="Times New Roman" w:hAnsi="Times New Roman"/>
          <w:sz w:val="24"/>
          <w:szCs w:val="24"/>
        </w:rPr>
        <w:t>нормативные затраты на эксплуатацию системы охранной сигнализации и противопожарной безопасности;</w:t>
      </w:r>
    </w:p>
    <w:p w14:paraId="0CF038A0" w14:textId="77777777" w:rsidR="00606FD6" w:rsidRPr="00242199" w:rsidRDefault="00606FD6" w:rsidP="00B10372">
      <w:pPr>
        <w:numPr>
          <w:ilvl w:val="0"/>
          <w:numId w:val="199"/>
        </w:numPr>
        <w:rPr>
          <w:rFonts w:ascii="Times New Roman" w:hAnsi="Times New Roman"/>
          <w:sz w:val="24"/>
          <w:szCs w:val="24"/>
        </w:rPr>
      </w:pPr>
      <w:r w:rsidRPr="00242199">
        <w:rPr>
          <w:rFonts w:ascii="Times New Roman" w:hAnsi="Times New Roman"/>
          <w:sz w:val="24"/>
          <w:szCs w:val="24"/>
        </w:rPr>
        <w:t>нормативные затраты на аренду недвижимого имущества;</w:t>
      </w:r>
    </w:p>
    <w:p w14:paraId="76B913FC" w14:textId="77777777" w:rsidR="00606FD6" w:rsidRPr="00242199" w:rsidRDefault="00606FD6" w:rsidP="00B10372">
      <w:pPr>
        <w:numPr>
          <w:ilvl w:val="0"/>
          <w:numId w:val="199"/>
        </w:numPr>
        <w:rPr>
          <w:rFonts w:ascii="Times New Roman" w:hAnsi="Times New Roman"/>
          <w:sz w:val="24"/>
          <w:szCs w:val="24"/>
        </w:rPr>
      </w:pPr>
      <w:r w:rsidRPr="00242199">
        <w:rPr>
          <w:rFonts w:ascii="Times New Roman" w:hAnsi="Times New Roman"/>
          <w:sz w:val="24"/>
          <w:szCs w:val="24"/>
        </w:rPr>
        <w:t>нормативные затраты на проведение текущего ремонта объектов недвижимого имущества;</w:t>
      </w:r>
    </w:p>
    <w:p w14:paraId="35409DCA" w14:textId="77777777" w:rsidR="00606FD6" w:rsidRPr="00242199" w:rsidRDefault="00606FD6" w:rsidP="00B10372">
      <w:pPr>
        <w:numPr>
          <w:ilvl w:val="0"/>
          <w:numId w:val="199"/>
        </w:numPr>
        <w:rPr>
          <w:rFonts w:ascii="Times New Roman" w:hAnsi="Times New Roman"/>
          <w:sz w:val="24"/>
          <w:szCs w:val="24"/>
        </w:rPr>
      </w:pPr>
      <w:r w:rsidRPr="00242199">
        <w:rPr>
          <w:rFonts w:ascii="Times New Roman" w:hAnsi="Times New Roman"/>
          <w:sz w:val="24"/>
          <w:szCs w:val="24"/>
        </w:rPr>
        <w:t>нормативные затраты на содержание прилегающих территорий в соответствии с утвержденными санитарными правилами и нормами;</w:t>
      </w:r>
    </w:p>
    <w:p w14:paraId="0AF20FF3" w14:textId="77777777" w:rsidR="00606FD6" w:rsidRPr="00242199" w:rsidRDefault="00606FD6" w:rsidP="00B10372">
      <w:pPr>
        <w:numPr>
          <w:ilvl w:val="0"/>
          <w:numId w:val="199"/>
        </w:numPr>
        <w:rPr>
          <w:rFonts w:ascii="Times New Roman" w:hAnsi="Times New Roman"/>
          <w:sz w:val="24"/>
          <w:szCs w:val="24"/>
        </w:rPr>
      </w:pPr>
      <w:r w:rsidRPr="00242199">
        <w:rPr>
          <w:rFonts w:ascii="Times New Roman" w:hAnsi="Times New Roman"/>
          <w:sz w:val="24"/>
          <w:szCs w:val="24"/>
        </w:rPr>
        <w:t>прочие нормативные затраты на содержание недвижимого имущества.</w:t>
      </w:r>
    </w:p>
    <w:p w14:paraId="035A8E49"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14:paraId="4411320E" w14:textId="77777777" w:rsidR="00606FD6" w:rsidRPr="00242199" w:rsidRDefault="00606FD6" w:rsidP="00606FD6">
      <w:pPr>
        <w:rPr>
          <w:rFonts w:ascii="Times New Roman" w:hAnsi="Times New Roman"/>
          <w:sz w:val="24"/>
          <w:szCs w:val="24"/>
        </w:rPr>
      </w:pPr>
      <w:r w:rsidRPr="00242199">
        <w:rPr>
          <w:rFonts w:ascii="Times New Roman" w:hAnsi="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14:paraId="62BA0B04" w14:textId="77777777" w:rsidR="00606FD6" w:rsidRPr="00242199" w:rsidRDefault="00606FD6" w:rsidP="00606FD6">
      <w:pPr>
        <w:rPr>
          <w:rFonts w:ascii="Times New Roman" w:hAnsi="Times New Roman"/>
          <w:sz w:val="24"/>
          <w:szCs w:val="24"/>
        </w:rPr>
      </w:pPr>
    </w:p>
    <w:p w14:paraId="164580AE" w14:textId="77777777" w:rsidR="00606FD6" w:rsidRPr="00242199" w:rsidRDefault="00606FD6" w:rsidP="00F7451A">
      <w:pPr>
        <w:rPr>
          <w:rFonts w:ascii="Times New Roman" w:hAnsi="Times New Roman"/>
          <w:sz w:val="24"/>
          <w:szCs w:val="24"/>
        </w:rPr>
      </w:pPr>
    </w:p>
    <w:p w14:paraId="03666017" w14:textId="77777777" w:rsidR="002740BF" w:rsidRPr="00242199" w:rsidRDefault="002740BF" w:rsidP="002740BF">
      <w:pPr>
        <w:spacing w:after="0" w:line="240" w:lineRule="auto"/>
        <w:ind w:left="-426" w:firstLine="454"/>
        <w:jc w:val="both"/>
        <w:rPr>
          <w:rFonts w:ascii="Times New Roman" w:eastAsia="Times New Roman" w:hAnsi="Times New Roman"/>
          <w:sz w:val="24"/>
          <w:szCs w:val="24"/>
        </w:rPr>
      </w:pPr>
    </w:p>
    <w:p w14:paraId="098113C6" w14:textId="77777777" w:rsidR="00606FD6" w:rsidRPr="00242199" w:rsidRDefault="00606FD6" w:rsidP="002740BF">
      <w:pPr>
        <w:spacing w:after="0" w:line="240" w:lineRule="auto"/>
        <w:ind w:left="-426" w:firstLine="454"/>
        <w:jc w:val="both"/>
        <w:rPr>
          <w:rFonts w:ascii="Times New Roman" w:eastAsia="Times New Roman" w:hAnsi="Times New Roman"/>
          <w:sz w:val="24"/>
          <w:szCs w:val="24"/>
        </w:rPr>
      </w:pPr>
    </w:p>
    <w:p w14:paraId="37E035FF" w14:textId="77777777" w:rsidR="002740BF" w:rsidRPr="00897122" w:rsidRDefault="002740BF" w:rsidP="00B10372">
      <w:pPr>
        <w:pStyle w:val="affffffb"/>
        <w:numPr>
          <w:ilvl w:val="2"/>
          <w:numId w:val="192"/>
        </w:numPr>
        <w:spacing w:line="240" w:lineRule="auto"/>
        <w:jc w:val="both"/>
        <w:outlineLvl w:val="1"/>
        <w:rPr>
          <w:rFonts w:cs="Times New Roman"/>
          <w:b/>
          <w:i w:val="0"/>
          <w:color w:val="0070C0"/>
          <w:sz w:val="24"/>
          <w:szCs w:val="24"/>
        </w:rPr>
      </w:pPr>
      <w:bookmarkStart w:id="418" w:name="_Toc32685127"/>
      <w:r w:rsidRPr="00897122">
        <w:rPr>
          <w:rFonts w:cs="Times New Roman"/>
          <w:b/>
          <w:i w:val="0"/>
          <w:color w:val="0070C0"/>
          <w:sz w:val="24"/>
          <w:szCs w:val="24"/>
        </w:rPr>
        <w:t>Материально-технические условия реализации основной образовательной программы</w:t>
      </w:r>
      <w:bookmarkEnd w:id="418"/>
    </w:p>
    <w:tbl>
      <w:tblPr>
        <w:tblW w:w="1071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
        <w:gridCol w:w="3007"/>
        <w:gridCol w:w="388"/>
        <w:gridCol w:w="543"/>
        <w:gridCol w:w="301"/>
        <w:gridCol w:w="620"/>
        <w:gridCol w:w="446"/>
        <w:gridCol w:w="17"/>
        <w:gridCol w:w="572"/>
        <w:gridCol w:w="405"/>
        <w:gridCol w:w="1296"/>
        <w:gridCol w:w="281"/>
        <w:gridCol w:w="994"/>
        <w:gridCol w:w="945"/>
      </w:tblGrid>
      <w:tr w:rsidR="002740BF" w:rsidRPr="00897122" w14:paraId="39FF3F3A" w14:textId="77777777" w:rsidTr="00774A10">
        <w:trPr>
          <w:gridAfter w:val="1"/>
          <w:wAfter w:w="945" w:type="dxa"/>
        </w:trPr>
        <w:tc>
          <w:tcPr>
            <w:tcW w:w="895" w:type="dxa"/>
          </w:tcPr>
          <w:p w14:paraId="2F8451C7" w14:textId="77777777" w:rsidR="002740BF" w:rsidRPr="00897122" w:rsidRDefault="002740BF" w:rsidP="002740BF">
            <w:pPr>
              <w:spacing w:after="0" w:line="240" w:lineRule="auto"/>
              <w:jc w:val="both"/>
              <w:rPr>
                <w:rFonts w:ascii="Times New Roman" w:hAnsi="Times New Roman"/>
                <w:b/>
                <w:color w:val="0070C0"/>
                <w:sz w:val="24"/>
                <w:szCs w:val="24"/>
              </w:rPr>
            </w:pPr>
          </w:p>
        </w:tc>
        <w:tc>
          <w:tcPr>
            <w:tcW w:w="8870" w:type="dxa"/>
            <w:gridSpan w:val="12"/>
          </w:tcPr>
          <w:p w14:paraId="0242067B"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b/>
                <w:color w:val="0070C0"/>
                <w:sz w:val="24"/>
                <w:szCs w:val="24"/>
              </w:rPr>
              <w:t>Обеспеченность физкультурно-оздоровительными сооружениями, площадками для:</w:t>
            </w:r>
          </w:p>
        </w:tc>
      </w:tr>
      <w:tr w:rsidR="002740BF" w:rsidRPr="00897122" w14:paraId="04117F45" w14:textId="77777777" w:rsidTr="00774A10">
        <w:trPr>
          <w:gridAfter w:val="1"/>
          <w:wAfter w:w="945" w:type="dxa"/>
        </w:trPr>
        <w:tc>
          <w:tcPr>
            <w:tcW w:w="895" w:type="dxa"/>
          </w:tcPr>
          <w:p w14:paraId="102963CD" w14:textId="77777777" w:rsidR="002740BF" w:rsidRPr="00897122" w:rsidRDefault="002740BF" w:rsidP="002740BF">
            <w:pPr>
              <w:spacing w:after="0" w:line="240" w:lineRule="auto"/>
              <w:jc w:val="both"/>
              <w:rPr>
                <w:rFonts w:ascii="Times New Roman" w:hAnsi="Times New Roman"/>
                <w:color w:val="0070C0"/>
                <w:sz w:val="24"/>
                <w:szCs w:val="24"/>
              </w:rPr>
            </w:pPr>
          </w:p>
        </w:tc>
        <w:tc>
          <w:tcPr>
            <w:tcW w:w="3007" w:type="dxa"/>
          </w:tcPr>
          <w:p w14:paraId="1EE65DC8" w14:textId="77777777" w:rsidR="002740BF" w:rsidRPr="00897122" w:rsidRDefault="002740BF" w:rsidP="002740BF">
            <w:pPr>
              <w:pStyle w:val="afb"/>
              <w:spacing w:after="0" w:line="240" w:lineRule="auto"/>
              <w:jc w:val="both"/>
              <w:rPr>
                <w:rFonts w:ascii="Times New Roman" w:hAnsi="Times New Roman"/>
                <w:color w:val="0070C0"/>
                <w:sz w:val="24"/>
                <w:szCs w:val="24"/>
              </w:rPr>
            </w:pPr>
          </w:p>
        </w:tc>
        <w:tc>
          <w:tcPr>
            <w:tcW w:w="931" w:type="dxa"/>
            <w:gridSpan w:val="2"/>
          </w:tcPr>
          <w:p w14:paraId="06A87EE0"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Год пост-ройки</w:t>
            </w:r>
          </w:p>
        </w:tc>
        <w:tc>
          <w:tcPr>
            <w:tcW w:w="921" w:type="dxa"/>
            <w:gridSpan w:val="2"/>
          </w:tcPr>
          <w:p w14:paraId="09181A37"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Пло-щадь</w:t>
            </w:r>
          </w:p>
          <w:p w14:paraId="7CB2645A"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(кв. м)</w:t>
            </w:r>
          </w:p>
        </w:tc>
        <w:tc>
          <w:tcPr>
            <w:tcW w:w="1035" w:type="dxa"/>
            <w:gridSpan w:val="3"/>
          </w:tcPr>
          <w:p w14:paraId="62C0CF9F"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Степень износа</w:t>
            </w:r>
          </w:p>
          <w:p w14:paraId="19E9FB94"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(в %)</w:t>
            </w:r>
          </w:p>
        </w:tc>
        <w:tc>
          <w:tcPr>
            <w:tcW w:w="1982" w:type="dxa"/>
            <w:gridSpan w:val="3"/>
          </w:tcPr>
          <w:p w14:paraId="4065170F"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На какое количество детей</w:t>
            </w:r>
          </w:p>
          <w:p w14:paraId="0132806E"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рассчитано</w:t>
            </w:r>
          </w:p>
        </w:tc>
        <w:tc>
          <w:tcPr>
            <w:tcW w:w="994" w:type="dxa"/>
          </w:tcPr>
          <w:p w14:paraId="0975B79C"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Год последнего капитального ремонта</w:t>
            </w:r>
          </w:p>
        </w:tc>
      </w:tr>
      <w:tr w:rsidR="002740BF" w:rsidRPr="00897122" w14:paraId="3DBB5232" w14:textId="77777777" w:rsidTr="00774A10">
        <w:trPr>
          <w:gridAfter w:val="1"/>
          <w:wAfter w:w="945" w:type="dxa"/>
        </w:trPr>
        <w:tc>
          <w:tcPr>
            <w:tcW w:w="895" w:type="dxa"/>
          </w:tcPr>
          <w:p w14:paraId="2E4C1D66" w14:textId="77777777" w:rsidR="002740BF" w:rsidRPr="00897122" w:rsidRDefault="002740BF" w:rsidP="002740BF">
            <w:pPr>
              <w:spacing w:after="0" w:line="240" w:lineRule="auto"/>
              <w:jc w:val="both"/>
              <w:rPr>
                <w:rFonts w:ascii="Times New Roman" w:hAnsi="Times New Roman"/>
                <w:color w:val="0070C0"/>
                <w:sz w:val="24"/>
                <w:szCs w:val="24"/>
              </w:rPr>
            </w:pPr>
          </w:p>
        </w:tc>
        <w:tc>
          <w:tcPr>
            <w:tcW w:w="3007" w:type="dxa"/>
          </w:tcPr>
          <w:p w14:paraId="39108B0A" w14:textId="77777777" w:rsidR="002740BF" w:rsidRPr="00897122" w:rsidRDefault="002740BF" w:rsidP="002740BF">
            <w:pPr>
              <w:pStyle w:val="afb"/>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баскетбола</w:t>
            </w:r>
          </w:p>
        </w:tc>
        <w:tc>
          <w:tcPr>
            <w:tcW w:w="931" w:type="dxa"/>
            <w:gridSpan w:val="2"/>
          </w:tcPr>
          <w:p w14:paraId="4AB2CA93"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1972</w:t>
            </w:r>
          </w:p>
        </w:tc>
        <w:tc>
          <w:tcPr>
            <w:tcW w:w="921" w:type="dxa"/>
            <w:gridSpan w:val="2"/>
          </w:tcPr>
          <w:p w14:paraId="48123395"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143,4</w:t>
            </w:r>
          </w:p>
        </w:tc>
        <w:tc>
          <w:tcPr>
            <w:tcW w:w="1035" w:type="dxa"/>
            <w:gridSpan w:val="3"/>
          </w:tcPr>
          <w:p w14:paraId="7D51AE39" w14:textId="77777777" w:rsidR="002740BF" w:rsidRPr="00897122" w:rsidRDefault="002740BF" w:rsidP="002740BF">
            <w:pPr>
              <w:spacing w:after="0" w:line="240" w:lineRule="auto"/>
              <w:jc w:val="both"/>
              <w:rPr>
                <w:rFonts w:ascii="Times New Roman" w:hAnsi="Times New Roman"/>
                <w:color w:val="0070C0"/>
                <w:sz w:val="24"/>
                <w:szCs w:val="24"/>
              </w:rPr>
            </w:pPr>
          </w:p>
        </w:tc>
        <w:tc>
          <w:tcPr>
            <w:tcW w:w="1982" w:type="dxa"/>
            <w:gridSpan w:val="3"/>
          </w:tcPr>
          <w:p w14:paraId="4195AB68" w14:textId="77777777" w:rsidR="002740BF" w:rsidRPr="00897122" w:rsidRDefault="002740BF" w:rsidP="002740BF">
            <w:pPr>
              <w:spacing w:after="0" w:line="240" w:lineRule="auto"/>
              <w:jc w:val="both"/>
              <w:rPr>
                <w:rFonts w:ascii="Times New Roman" w:hAnsi="Times New Roman"/>
                <w:color w:val="0070C0"/>
                <w:sz w:val="24"/>
                <w:szCs w:val="24"/>
              </w:rPr>
            </w:pPr>
          </w:p>
        </w:tc>
        <w:tc>
          <w:tcPr>
            <w:tcW w:w="994" w:type="dxa"/>
          </w:tcPr>
          <w:p w14:paraId="25DD816F" w14:textId="77777777" w:rsidR="002740BF" w:rsidRPr="00897122" w:rsidRDefault="002740BF" w:rsidP="002740BF">
            <w:pPr>
              <w:spacing w:after="0" w:line="240" w:lineRule="auto"/>
              <w:jc w:val="both"/>
              <w:rPr>
                <w:rFonts w:ascii="Times New Roman" w:hAnsi="Times New Roman"/>
                <w:color w:val="0070C0"/>
                <w:sz w:val="24"/>
                <w:szCs w:val="24"/>
              </w:rPr>
            </w:pPr>
          </w:p>
        </w:tc>
      </w:tr>
      <w:tr w:rsidR="002740BF" w:rsidRPr="00897122" w14:paraId="0FF3CCB8" w14:textId="77777777" w:rsidTr="00774A10">
        <w:trPr>
          <w:gridAfter w:val="1"/>
          <w:wAfter w:w="945" w:type="dxa"/>
        </w:trPr>
        <w:tc>
          <w:tcPr>
            <w:tcW w:w="895" w:type="dxa"/>
          </w:tcPr>
          <w:p w14:paraId="564D1DF5" w14:textId="77777777" w:rsidR="002740BF" w:rsidRPr="00897122" w:rsidRDefault="002740BF" w:rsidP="002740BF">
            <w:pPr>
              <w:spacing w:after="0" w:line="240" w:lineRule="auto"/>
              <w:jc w:val="both"/>
              <w:rPr>
                <w:rFonts w:ascii="Times New Roman" w:hAnsi="Times New Roman"/>
                <w:color w:val="0070C0"/>
                <w:sz w:val="24"/>
                <w:szCs w:val="24"/>
              </w:rPr>
            </w:pPr>
          </w:p>
        </w:tc>
        <w:tc>
          <w:tcPr>
            <w:tcW w:w="3007" w:type="dxa"/>
          </w:tcPr>
          <w:p w14:paraId="67831904" w14:textId="77777777" w:rsidR="002740BF" w:rsidRPr="00897122" w:rsidRDefault="002740BF" w:rsidP="002740BF">
            <w:pPr>
              <w:pStyle w:val="afb"/>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прыжков в длину, высоту</w:t>
            </w:r>
          </w:p>
        </w:tc>
        <w:tc>
          <w:tcPr>
            <w:tcW w:w="931" w:type="dxa"/>
            <w:gridSpan w:val="2"/>
          </w:tcPr>
          <w:p w14:paraId="2B63A691" w14:textId="77777777" w:rsidR="002740BF" w:rsidRPr="00897122" w:rsidRDefault="002740BF" w:rsidP="002740BF">
            <w:pPr>
              <w:spacing w:after="0" w:line="240" w:lineRule="auto"/>
              <w:jc w:val="both"/>
              <w:rPr>
                <w:rFonts w:ascii="Times New Roman" w:hAnsi="Times New Roman"/>
                <w:color w:val="0070C0"/>
                <w:sz w:val="24"/>
                <w:szCs w:val="24"/>
              </w:rPr>
            </w:pPr>
          </w:p>
        </w:tc>
        <w:tc>
          <w:tcPr>
            <w:tcW w:w="921" w:type="dxa"/>
            <w:gridSpan w:val="2"/>
          </w:tcPr>
          <w:p w14:paraId="28F9C2AC" w14:textId="77777777" w:rsidR="002740BF" w:rsidRPr="00897122" w:rsidRDefault="002740BF" w:rsidP="002740BF">
            <w:pPr>
              <w:spacing w:after="0" w:line="240" w:lineRule="auto"/>
              <w:jc w:val="both"/>
              <w:rPr>
                <w:rFonts w:ascii="Times New Roman" w:hAnsi="Times New Roman"/>
                <w:color w:val="0070C0"/>
                <w:sz w:val="24"/>
                <w:szCs w:val="24"/>
              </w:rPr>
            </w:pPr>
          </w:p>
        </w:tc>
        <w:tc>
          <w:tcPr>
            <w:tcW w:w="1035" w:type="dxa"/>
            <w:gridSpan w:val="3"/>
          </w:tcPr>
          <w:p w14:paraId="10AE0A97" w14:textId="77777777" w:rsidR="002740BF" w:rsidRPr="00897122" w:rsidRDefault="002740BF" w:rsidP="002740BF">
            <w:pPr>
              <w:spacing w:after="0" w:line="240" w:lineRule="auto"/>
              <w:jc w:val="both"/>
              <w:rPr>
                <w:rFonts w:ascii="Times New Roman" w:hAnsi="Times New Roman"/>
                <w:color w:val="0070C0"/>
                <w:sz w:val="24"/>
                <w:szCs w:val="24"/>
              </w:rPr>
            </w:pPr>
          </w:p>
        </w:tc>
        <w:tc>
          <w:tcPr>
            <w:tcW w:w="1982" w:type="dxa"/>
            <w:gridSpan w:val="3"/>
          </w:tcPr>
          <w:p w14:paraId="7FD90EFB" w14:textId="77777777" w:rsidR="002740BF" w:rsidRPr="00897122" w:rsidRDefault="002740BF" w:rsidP="002740BF">
            <w:pPr>
              <w:spacing w:after="0" w:line="240" w:lineRule="auto"/>
              <w:jc w:val="both"/>
              <w:rPr>
                <w:rFonts w:ascii="Times New Roman" w:hAnsi="Times New Roman"/>
                <w:color w:val="0070C0"/>
                <w:sz w:val="24"/>
                <w:szCs w:val="24"/>
              </w:rPr>
            </w:pPr>
          </w:p>
        </w:tc>
        <w:tc>
          <w:tcPr>
            <w:tcW w:w="994" w:type="dxa"/>
          </w:tcPr>
          <w:p w14:paraId="4520A201" w14:textId="77777777" w:rsidR="002740BF" w:rsidRPr="00897122" w:rsidRDefault="002740BF" w:rsidP="002740BF">
            <w:pPr>
              <w:spacing w:after="0" w:line="240" w:lineRule="auto"/>
              <w:jc w:val="both"/>
              <w:rPr>
                <w:rFonts w:ascii="Times New Roman" w:hAnsi="Times New Roman"/>
                <w:color w:val="0070C0"/>
                <w:sz w:val="24"/>
                <w:szCs w:val="24"/>
              </w:rPr>
            </w:pPr>
          </w:p>
        </w:tc>
      </w:tr>
      <w:tr w:rsidR="002740BF" w:rsidRPr="00897122" w14:paraId="3D454B85" w14:textId="77777777" w:rsidTr="00774A10">
        <w:trPr>
          <w:gridAfter w:val="1"/>
          <w:wAfter w:w="945" w:type="dxa"/>
        </w:trPr>
        <w:tc>
          <w:tcPr>
            <w:tcW w:w="895" w:type="dxa"/>
          </w:tcPr>
          <w:p w14:paraId="170165D8" w14:textId="77777777" w:rsidR="002740BF" w:rsidRPr="00897122" w:rsidRDefault="002740BF" w:rsidP="002740BF">
            <w:pPr>
              <w:spacing w:after="0" w:line="240" w:lineRule="auto"/>
              <w:jc w:val="both"/>
              <w:rPr>
                <w:rFonts w:ascii="Times New Roman" w:hAnsi="Times New Roman"/>
                <w:color w:val="0070C0"/>
                <w:sz w:val="24"/>
                <w:szCs w:val="24"/>
              </w:rPr>
            </w:pPr>
          </w:p>
        </w:tc>
        <w:tc>
          <w:tcPr>
            <w:tcW w:w="3007" w:type="dxa"/>
          </w:tcPr>
          <w:p w14:paraId="2BACCF62" w14:textId="77777777" w:rsidR="002740BF" w:rsidRPr="00897122" w:rsidRDefault="002740BF" w:rsidP="002740BF">
            <w:pPr>
              <w:pStyle w:val="afb"/>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беговая дорожка</w:t>
            </w:r>
          </w:p>
        </w:tc>
        <w:tc>
          <w:tcPr>
            <w:tcW w:w="931" w:type="dxa"/>
            <w:gridSpan w:val="2"/>
          </w:tcPr>
          <w:p w14:paraId="1F9CBA1F"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1985</w:t>
            </w:r>
          </w:p>
        </w:tc>
        <w:tc>
          <w:tcPr>
            <w:tcW w:w="921" w:type="dxa"/>
            <w:gridSpan w:val="2"/>
          </w:tcPr>
          <w:p w14:paraId="5A9CF0BB"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100</w:t>
            </w:r>
          </w:p>
        </w:tc>
        <w:tc>
          <w:tcPr>
            <w:tcW w:w="1035" w:type="dxa"/>
            <w:gridSpan w:val="3"/>
          </w:tcPr>
          <w:p w14:paraId="51CC1BFC" w14:textId="77777777" w:rsidR="002740BF" w:rsidRPr="00897122" w:rsidRDefault="002740BF" w:rsidP="002740BF">
            <w:pPr>
              <w:spacing w:after="0" w:line="240" w:lineRule="auto"/>
              <w:jc w:val="both"/>
              <w:rPr>
                <w:rFonts w:ascii="Times New Roman" w:hAnsi="Times New Roman"/>
                <w:color w:val="0070C0"/>
                <w:sz w:val="24"/>
                <w:szCs w:val="24"/>
              </w:rPr>
            </w:pPr>
          </w:p>
        </w:tc>
        <w:tc>
          <w:tcPr>
            <w:tcW w:w="1982" w:type="dxa"/>
            <w:gridSpan w:val="3"/>
          </w:tcPr>
          <w:p w14:paraId="1E5A7B86" w14:textId="77777777" w:rsidR="002740BF" w:rsidRPr="00897122" w:rsidRDefault="002740BF" w:rsidP="002740BF">
            <w:pPr>
              <w:spacing w:after="0" w:line="240" w:lineRule="auto"/>
              <w:jc w:val="both"/>
              <w:rPr>
                <w:rFonts w:ascii="Times New Roman" w:hAnsi="Times New Roman"/>
                <w:color w:val="0070C0"/>
                <w:sz w:val="24"/>
                <w:szCs w:val="24"/>
              </w:rPr>
            </w:pPr>
          </w:p>
        </w:tc>
        <w:tc>
          <w:tcPr>
            <w:tcW w:w="994" w:type="dxa"/>
          </w:tcPr>
          <w:p w14:paraId="10418984" w14:textId="77777777" w:rsidR="002740BF" w:rsidRPr="00897122" w:rsidRDefault="002740BF" w:rsidP="002740BF">
            <w:pPr>
              <w:spacing w:after="0" w:line="240" w:lineRule="auto"/>
              <w:jc w:val="both"/>
              <w:rPr>
                <w:rFonts w:ascii="Times New Roman" w:hAnsi="Times New Roman"/>
                <w:color w:val="0070C0"/>
                <w:sz w:val="24"/>
                <w:szCs w:val="24"/>
              </w:rPr>
            </w:pPr>
          </w:p>
        </w:tc>
      </w:tr>
      <w:tr w:rsidR="002740BF" w:rsidRPr="00897122" w14:paraId="0F74C778" w14:textId="77777777" w:rsidTr="00774A10">
        <w:trPr>
          <w:gridAfter w:val="1"/>
          <w:wAfter w:w="945" w:type="dxa"/>
        </w:trPr>
        <w:tc>
          <w:tcPr>
            <w:tcW w:w="895" w:type="dxa"/>
          </w:tcPr>
          <w:p w14:paraId="266EFA7F" w14:textId="77777777" w:rsidR="002740BF" w:rsidRPr="00897122" w:rsidRDefault="002740BF" w:rsidP="002740BF">
            <w:pPr>
              <w:spacing w:after="0" w:line="240" w:lineRule="auto"/>
              <w:jc w:val="both"/>
              <w:rPr>
                <w:rFonts w:ascii="Times New Roman" w:hAnsi="Times New Roman"/>
                <w:color w:val="0070C0"/>
                <w:sz w:val="24"/>
                <w:szCs w:val="24"/>
              </w:rPr>
            </w:pPr>
          </w:p>
        </w:tc>
        <w:tc>
          <w:tcPr>
            <w:tcW w:w="3007" w:type="dxa"/>
          </w:tcPr>
          <w:p w14:paraId="0A8C9110" w14:textId="77777777" w:rsidR="002740BF" w:rsidRPr="00897122" w:rsidRDefault="002740BF" w:rsidP="002740BF">
            <w:pPr>
              <w:pStyle w:val="afb"/>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футбольное поле</w:t>
            </w:r>
          </w:p>
        </w:tc>
        <w:tc>
          <w:tcPr>
            <w:tcW w:w="931" w:type="dxa"/>
            <w:gridSpan w:val="2"/>
          </w:tcPr>
          <w:p w14:paraId="4DA5CBC2"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1972</w:t>
            </w:r>
          </w:p>
        </w:tc>
        <w:tc>
          <w:tcPr>
            <w:tcW w:w="921" w:type="dxa"/>
            <w:gridSpan w:val="2"/>
          </w:tcPr>
          <w:p w14:paraId="6C86AD1D"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20х40</w:t>
            </w:r>
          </w:p>
        </w:tc>
        <w:tc>
          <w:tcPr>
            <w:tcW w:w="1035" w:type="dxa"/>
            <w:gridSpan w:val="3"/>
          </w:tcPr>
          <w:p w14:paraId="05AC10FF" w14:textId="77777777" w:rsidR="002740BF" w:rsidRPr="00897122" w:rsidRDefault="002740BF" w:rsidP="002740BF">
            <w:pPr>
              <w:spacing w:after="0" w:line="240" w:lineRule="auto"/>
              <w:jc w:val="both"/>
              <w:rPr>
                <w:rFonts w:ascii="Times New Roman" w:hAnsi="Times New Roman"/>
                <w:color w:val="0070C0"/>
                <w:sz w:val="24"/>
                <w:szCs w:val="24"/>
              </w:rPr>
            </w:pPr>
          </w:p>
        </w:tc>
        <w:tc>
          <w:tcPr>
            <w:tcW w:w="1982" w:type="dxa"/>
            <w:gridSpan w:val="3"/>
          </w:tcPr>
          <w:p w14:paraId="3514CA00" w14:textId="77777777" w:rsidR="002740BF" w:rsidRPr="00897122" w:rsidRDefault="002740BF" w:rsidP="002740BF">
            <w:pPr>
              <w:spacing w:after="0" w:line="240" w:lineRule="auto"/>
              <w:jc w:val="both"/>
              <w:rPr>
                <w:rFonts w:ascii="Times New Roman" w:hAnsi="Times New Roman"/>
                <w:color w:val="0070C0"/>
                <w:sz w:val="24"/>
                <w:szCs w:val="24"/>
              </w:rPr>
            </w:pPr>
          </w:p>
        </w:tc>
        <w:tc>
          <w:tcPr>
            <w:tcW w:w="994" w:type="dxa"/>
          </w:tcPr>
          <w:p w14:paraId="799620C9" w14:textId="77777777" w:rsidR="002740BF" w:rsidRPr="00897122" w:rsidRDefault="002740BF" w:rsidP="002740BF">
            <w:pPr>
              <w:spacing w:after="0" w:line="240" w:lineRule="auto"/>
              <w:jc w:val="both"/>
              <w:rPr>
                <w:rFonts w:ascii="Times New Roman" w:hAnsi="Times New Roman"/>
                <w:color w:val="0070C0"/>
                <w:sz w:val="24"/>
                <w:szCs w:val="24"/>
              </w:rPr>
            </w:pPr>
          </w:p>
        </w:tc>
      </w:tr>
      <w:tr w:rsidR="002740BF" w:rsidRPr="00897122" w14:paraId="417C7433" w14:textId="77777777" w:rsidTr="00774A10">
        <w:trPr>
          <w:gridAfter w:val="1"/>
          <w:wAfter w:w="945" w:type="dxa"/>
        </w:trPr>
        <w:tc>
          <w:tcPr>
            <w:tcW w:w="895" w:type="dxa"/>
          </w:tcPr>
          <w:p w14:paraId="0E14F13B" w14:textId="77777777" w:rsidR="002740BF" w:rsidRPr="00897122" w:rsidRDefault="002740BF" w:rsidP="002740BF">
            <w:pPr>
              <w:spacing w:after="0" w:line="240" w:lineRule="auto"/>
              <w:jc w:val="both"/>
              <w:rPr>
                <w:rFonts w:ascii="Times New Roman" w:hAnsi="Times New Roman"/>
                <w:color w:val="0070C0"/>
                <w:sz w:val="24"/>
                <w:szCs w:val="24"/>
              </w:rPr>
            </w:pPr>
          </w:p>
        </w:tc>
        <w:tc>
          <w:tcPr>
            <w:tcW w:w="3007" w:type="dxa"/>
          </w:tcPr>
          <w:p w14:paraId="54772578" w14:textId="77777777" w:rsidR="002740BF" w:rsidRPr="00897122" w:rsidRDefault="002740BF" w:rsidP="002740BF">
            <w:pPr>
              <w:pStyle w:val="afb"/>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другие (указать какие)</w:t>
            </w:r>
          </w:p>
        </w:tc>
        <w:tc>
          <w:tcPr>
            <w:tcW w:w="931" w:type="dxa"/>
            <w:gridSpan w:val="2"/>
          </w:tcPr>
          <w:p w14:paraId="79E55FE8" w14:textId="77777777" w:rsidR="002740BF" w:rsidRPr="00897122" w:rsidRDefault="002740BF" w:rsidP="002740BF">
            <w:pPr>
              <w:spacing w:after="0" w:line="240" w:lineRule="auto"/>
              <w:jc w:val="both"/>
              <w:rPr>
                <w:rFonts w:ascii="Times New Roman" w:hAnsi="Times New Roman"/>
                <w:color w:val="0070C0"/>
                <w:sz w:val="24"/>
                <w:szCs w:val="24"/>
              </w:rPr>
            </w:pPr>
          </w:p>
        </w:tc>
        <w:tc>
          <w:tcPr>
            <w:tcW w:w="921" w:type="dxa"/>
            <w:gridSpan w:val="2"/>
          </w:tcPr>
          <w:p w14:paraId="6F9D3606" w14:textId="77777777" w:rsidR="002740BF" w:rsidRPr="00897122" w:rsidRDefault="002740BF" w:rsidP="002740BF">
            <w:pPr>
              <w:spacing w:after="0" w:line="240" w:lineRule="auto"/>
              <w:jc w:val="both"/>
              <w:rPr>
                <w:rFonts w:ascii="Times New Roman" w:hAnsi="Times New Roman"/>
                <w:color w:val="0070C0"/>
                <w:sz w:val="24"/>
                <w:szCs w:val="24"/>
              </w:rPr>
            </w:pPr>
          </w:p>
        </w:tc>
        <w:tc>
          <w:tcPr>
            <w:tcW w:w="1035" w:type="dxa"/>
            <w:gridSpan w:val="3"/>
          </w:tcPr>
          <w:p w14:paraId="7D2E7000" w14:textId="77777777" w:rsidR="002740BF" w:rsidRPr="00897122" w:rsidRDefault="002740BF" w:rsidP="002740BF">
            <w:pPr>
              <w:spacing w:after="0" w:line="240" w:lineRule="auto"/>
              <w:jc w:val="both"/>
              <w:rPr>
                <w:rFonts w:ascii="Times New Roman" w:hAnsi="Times New Roman"/>
                <w:color w:val="0070C0"/>
                <w:sz w:val="24"/>
                <w:szCs w:val="24"/>
              </w:rPr>
            </w:pPr>
          </w:p>
        </w:tc>
        <w:tc>
          <w:tcPr>
            <w:tcW w:w="1982" w:type="dxa"/>
            <w:gridSpan w:val="3"/>
          </w:tcPr>
          <w:p w14:paraId="798B9886" w14:textId="77777777" w:rsidR="002740BF" w:rsidRPr="00897122" w:rsidRDefault="002740BF" w:rsidP="002740BF">
            <w:pPr>
              <w:spacing w:after="0" w:line="240" w:lineRule="auto"/>
              <w:jc w:val="both"/>
              <w:rPr>
                <w:rFonts w:ascii="Times New Roman" w:hAnsi="Times New Roman"/>
                <w:color w:val="0070C0"/>
                <w:sz w:val="24"/>
                <w:szCs w:val="24"/>
              </w:rPr>
            </w:pPr>
          </w:p>
        </w:tc>
        <w:tc>
          <w:tcPr>
            <w:tcW w:w="994" w:type="dxa"/>
          </w:tcPr>
          <w:p w14:paraId="7B673580" w14:textId="77777777" w:rsidR="002740BF" w:rsidRPr="00897122" w:rsidRDefault="002740BF" w:rsidP="002740BF">
            <w:pPr>
              <w:spacing w:after="0" w:line="240" w:lineRule="auto"/>
              <w:jc w:val="both"/>
              <w:rPr>
                <w:rFonts w:ascii="Times New Roman" w:hAnsi="Times New Roman"/>
                <w:color w:val="0070C0"/>
                <w:sz w:val="24"/>
                <w:szCs w:val="24"/>
              </w:rPr>
            </w:pPr>
          </w:p>
        </w:tc>
      </w:tr>
      <w:tr w:rsidR="002740BF" w:rsidRPr="00897122" w14:paraId="0A65402D" w14:textId="77777777" w:rsidTr="00774A10">
        <w:trPr>
          <w:gridAfter w:val="1"/>
          <w:wAfter w:w="945" w:type="dxa"/>
          <w:trHeight w:val="349"/>
        </w:trPr>
        <w:tc>
          <w:tcPr>
            <w:tcW w:w="895" w:type="dxa"/>
          </w:tcPr>
          <w:p w14:paraId="5E829660" w14:textId="77777777" w:rsidR="002740BF" w:rsidRPr="00897122" w:rsidRDefault="002740BF" w:rsidP="002740BF">
            <w:pPr>
              <w:spacing w:after="0" w:line="240" w:lineRule="auto"/>
              <w:jc w:val="both"/>
              <w:rPr>
                <w:rFonts w:ascii="Times New Roman" w:hAnsi="Times New Roman"/>
                <w:color w:val="0070C0"/>
                <w:sz w:val="24"/>
                <w:szCs w:val="24"/>
              </w:rPr>
            </w:pPr>
          </w:p>
        </w:tc>
        <w:tc>
          <w:tcPr>
            <w:tcW w:w="8870" w:type="dxa"/>
            <w:gridSpan w:val="12"/>
          </w:tcPr>
          <w:p w14:paraId="52CFD683" w14:textId="77777777" w:rsidR="002740BF" w:rsidRPr="00897122" w:rsidRDefault="002740BF" w:rsidP="002740BF">
            <w:pPr>
              <w:spacing w:after="0" w:line="240" w:lineRule="auto"/>
              <w:jc w:val="both"/>
              <w:rPr>
                <w:rFonts w:ascii="Times New Roman" w:hAnsi="Times New Roman"/>
                <w:b/>
                <w:color w:val="0070C0"/>
                <w:sz w:val="24"/>
                <w:szCs w:val="24"/>
              </w:rPr>
            </w:pPr>
            <w:r w:rsidRPr="00897122">
              <w:rPr>
                <w:rFonts w:ascii="Times New Roman" w:hAnsi="Times New Roman"/>
                <w:b/>
                <w:color w:val="0070C0"/>
                <w:sz w:val="24"/>
                <w:szCs w:val="24"/>
              </w:rPr>
              <w:t>Обеспеченность объектами культурно-массового назначения</w:t>
            </w:r>
          </w:p>
        </w:tc>
      </w:tr>
      <w:tr w:rsidR="002740BF" w:rsidRPr="00897122" w14:paraId="605F2ADC" w14:textId="77777777" w:rsidTr="00774A10">
        <w:trPr>
          <w:gridAfter w:val="1"/>
          <w:wAfter w:w="945" w:type="dxa"/>
        </w:trPr>
        <w:tc>
          <w:tcPr>
            <w:tcW w:w="895" w:type="dxa"/>
          </w:tcPr>
          <w:p w14:paraId="695BB6FE" w14:textId="77777777" w:rsidR="002740BF" w:rsidRPr="00897122" w:rsidRDefault="002740BF" w:rsidP="002740BF">
            <w:pPr>
              <w:spacing w:after="0" w:line="240" w:lineRule="auto"/>
              <w:jc w:val="both"/>
              <w:rPr>
                <w:rFonts w:ascii="Times New Roman" w:hAnsi="Times New Roman"/>
                <w:color w:val="0070C0"/>
                <w:sz w:val="24"/>
                <w:szCs w:val="24"/>
              </w:rPr>
            </w:pPr>
          </w:p>
        </w:tc>
        <w:tc>
          <w:tcPr>
            <w:tcW w:w="5305" w:type="dxa"/>
            <w:gridSpan w:val="6"/>
          </w:tcPr>
          <w:p w14:paraId="7E881466" w14:textId="77777777" w:rsidR="002740BF" w:rsidRPr="00897122" w:rsidRDefault="002740BF" w:rsidP="002740BF">
            <w:pPr>
              <w:pStyle w:val="afb"/>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библиотека (количество мест в читальном зале)</w:t>
            </w:r>
          </w:p>
        </w:tc>
        <w:tc>
          <w:tcPr>
            <w:tcW w:w="3565" w:type="dxa"/>
            <w:gridSpan w:val="6"/>
          </w:tcPr>
          <w:p w14:paraId="45837CFF" w14:textId="77777777" w:rsidR="002740BF" w:rsidRPr="00897122" w:rsidRDefault="002740BF" w:rsidP="00C151CE">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1</w:t>
            </w:r>
            <w:r w:rsidR="00C151CE" w:rsidRPr="00897122">
              <w:rPr>
                <w:rFonts w:ascii="Times New Roman" w:hAnsi="Times New Roman"/>
                <w:color w:val="0070C0"/>
                <w:sz w:val="24"/>
                <w:szCs w:val="24"/>
              </w:rPr>
              <w:t>5</w:t>
            </w:r>
          </w:p>
        </w:tc>
      </w:tr>
      <w:tr w:rsidR="002740BF" w:rsidRPr="00897122" w14:paraId="47512B25" w14:textId="77777777" w:rsidTr="00774A10">
        <w:trPr>
          <w:gridAfter w:val="1"/>
          <w:wAfter w:w="945" w:type="dxa"/>
        </w:trPr>
        <w:tc>
          <w:tcPr>
            <w:tcW w:w="895" w:type="dxa"/>
          </w:tcPr>
          <w:p w14:paraId="3DFC2D29" w14:textId="77777777" w:rsidR="002740BF" w:rsidRPr="00897122" w:rsidRDefault="002740BF" w:rsidP="002740BF">
            <w:pPr>
              <w:spacing w:after="0" w:line="240" w:lineRule="auto"/>
              <w:jc w:val="both"/>
              <w:rPr>
                <w:rFonts w:ascii="Times New Roman" w:hAnsi="Times New Roman"/>
                <w:color w:val="0070C0"/>
                <w:sz w:val="24"/>
                <w:szCs w:val="24"/>
              </w:rPr>
            </w:pPr>
          </w:p>
        </w:tc>
        <w:tc>
          <w:tcPr>
            <w:tcW w:w="5305" w:type="dxa"/>
            <w:gridSpan w:val="6"/>
          </w:tcPr>
          <w:p w14:paraId="0E5D65AC" w14:textId="77777777" w:rsidR="002740BF" w:rsidRPr="00897122" w:rsidRDefault="002740BF" w:rsidP="002740BF">
            <w:pPr>
              <w:pStyle w:val="afb"/>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игровые комнаты, помещения для работы кружков (указать какие и их количество)</w:t>
            </w:r>
          </w:p>
        </w:tc>
        <w:tc>
          <w:tcPr>
            <w:tcW w:w="3565" w:type="dxa"/>
            <w:gridSpan w:val="6"/>
          </w:tcPr>
          <w:p w14:paraId="301240EA" w14:textId="77777777" w:rsidR="002740BF" w:rsidRPr="00897122" w:rsidRDefault="00C151CE"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5</w:t>
            </w:r>
          </w:p>
        </w:tc>
      </w:tr>
      <w:tr w:rsidR="002740BF" w:rsidRPr="00897122" w14:paraId="2E48DAA7" w14:textId="77777777" w:rsidTr="00774A10">
        <w:trPr>
          <w:gridAfter w:val="1"/>
          <w:wAfter w:w="945" w:type="dxa"/>
        </w:trPr>
        <w:tc>
          <w:tcPr>
            <w:tcW w:w="895" w:type="dxa"/>
          </w:tcPr>
          <w:p w14:paraId="0FF117FD" w14:textId="77777777" w:rsidR="002740BF" w:rsidRPr="00897122" w:rsidRDefault="002740BF" w:rsidP="002740BF">
            <w:pPr>
              <w:spacing w:after="0" w:line="240" w:lineRule="auto"/>
              <w:jc w:val="both"/>
              <w:rPr>
                <w:rFonts w:ascii="Times New Roman" w:hAnsi="Times New Roman"/>
                <w:b/>
                <w:color w:val="0070C0"/>
                <w:sz w:val="24"/>
                <w:szCs w:val="24"/>
              </w:rPr>
            </w:pPr>
          </w:p>
        </w:tc>
        <w:tc>
          <w:tcPr>
            <w:tcW w:w="8870" w:type="dxa"/>
            <w:gridSpan w:val="12"/>
          </w:tcPr>
          <w:p w14:paraId="2F320DD1" w14:textId="77777777" w:rsidR="002740BF" w:rsidRPr="00897122" w:rsidRDefault="002740BF" w:rsidP="002740BF">
            <w:pPr>
              <w:spacing w:after="0" w:line="240" w:lineRule="auto"/>
              <w:jc w:val="both"/>
              <w:rPr>
                <w:rFonts w:ascii="Times New Roman" w:hAnsi="Times New Roman"/>
                <w:b/>
                <w:color w:val="0070C0"/>
                <w:sz w:val="24"/>
                <w:szCs w:val="24"/>
              </w:rPr>
            </w:pPr>
            <w:r w:rsidRPr="00897122">
              <w:rPr>
                <w:rFonts w:ascii="Times New Roman" w:hAnsi="Times New Roman"/>
                <w:b/>
                <w:color w:val="0070C0"/>
                <w:sz w:val="24"/>
                <w:szCs w:val="24"/>
              </w:rPr>
              <w:t>Обеспеченность объектами медицинского назначения</w:t>
            </w:r>
          </w:p>
        </w:tc>
      </w:tr>
      <w:tr w:rsidR="002740BF" w:rsidRPr="00897122" w14:paraId="48EF00BD" w14:textId="77777777" w:rsidTr="00774A10">
        <w:trPr>
          <w:trHeight w:val="184"/>
        </w:trPr>
        <w:tc>
          <w:tcPr>
            <w:tcW w:w="895" w:type="dxa"/>
          </w:tcPr>
          <w:p w14:paraId="3BF8F656" w14:textId="77777777" w:rsidR="002740BF" w:rsidRPr="00897122" w:rsidRDefault="002740BF" w:rsidP="002740BF">
            <w:pPr>
              <w:spacing w:after="0" w:line="240" w:lineRule="auto"/>
              <w:jc w:val="both"/>
              <w:rPr>
                <w:rFonts w:ascii="Times New Roman" w:hAnsi="Times New Roman"/>
                <w:color w:val="0070C0"/>
                <w:sz w:val="24"/>
                <w:szCs w:val="24"/>
              </w:rPr>
            </w:pPr>
          </w:p>
        </w:tc>
        <w:tc>
          <w:tcPr>
            <w:tcW w:w="3395" w:type="dxa"/>
            <w:gridSpan w:val="2"/>
          </w:tcPr>
          <w:p w14:paraId="590F0786" w14:textId="77777777" w:rsidR="002740BF" w:rsidRPr="00897122" w:rsidRDefault="002740BF" w:rsidP="002740BF">
            <w:pPr>
              <w:pStyle w:val="afb"/>
              <w:spacing w:after="0" w:line="240" w:lineRule="auto"/>
              <w:jc w:val="both"/>
              <w:rPr>
                <w:rFonts w:ascii="Times New Roman" w:hAnsi="Times New Roman"/>
                <w:color w:val="0070C0"/>
                <w:sz w:val="24"/>
                <w:szCs w:val="24"/>
              </w:rPr>
            </w:pPr>
          </w:p>
        </w:tc>
        <w:tc>
          <w:tcPr>
            <w:tcW w:w="844" w:type="dxa"/>
            <w:gridSpan w:val="2"/>
          </w:tcPr>
          <w:p w14:paraId="30A0880E"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Кол-во</w:t>
            </w:r>
          </w:p>
        </w:tc>
        <w:tc>
          <w:tcPr>
            <w:tcW w:w="1083" w:type="dxa"/>
            <w:gridSpan w:val="3"/>
          </w:tcPr>
          <w:p w14:paraId="19905BE7"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Площадь (кв.м)</w:t>
            </w:r>
          </w:p>
        </w:tc>
        <w:tc>
          <w:tcPr>
            <w:tcW w:w="977" w:type="dxa"/>
            <w:gridSpan w:val="2"/>
          </w:tcPr>
          <w:p w14:paraId="52226616"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xml:space="preserve">Степень </w:t>
            </w:r>
          </w:p>
          <w:p w14:paraId="0CB34A8A"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xml:space="preserve">износа </w:t>
            </w:r>
          </w:p>
          <w:p w14:paraId="553F3CDD"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(в %)</w:t>
            </w:r>
          </w:p>
        </w:tc>
        <w:tc>
          <w:tcPr>
            <w:tcW w:w="1296" w:type="dxa"/>
          </w:tcPr>
          <w:p w14:paraId="760ED4FB"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Оснащение в соотв. с нормами</w:t>
            </w:r>
          </w:p>
          <w:p w14:paraId="320D9433"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xml:space="preserve"> (да, нет)</w:t>
            </w:r>
          </w:p>
        </w:tc>
        <w:tc>
          <w:tcPr>
            <w:tcW w:w="1275" w:type="dxa"/>
            <w:gridSpan w:val="2"/>
          </w:tcPr>
          <w:p w14:paraId="4DFB3B79"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Год пост-ройки (ввода в эксплуатацию)</w:t>
            </w:r>
          </w:p>
        </w:tc>
        <w:tc>
          <w:tcPr>
            <w:tcW w:w="945" w:type="dxa"/>
          </w:tcPr>
          <w:p w14:paraId="3A256DB8"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Год послед-него кап. ремонта</w:t>
            </w:r>
          </w:p>
        </w:tc>
      </w:tr>
      <w:tr w:rsidR="002740BF" w:rsidRPr="00897122" w14:paraId="704E4BBF" w14:textId="77777777" w:rsidTr="00774A10">
        <w:trPr>
          <w:trHeight w:val="184"/>
        </w:trPr>
        <w:tc>
          <w:tcPr>
            <w:tcW w:w="895" w:type="dxa"/>
          </w:tcPr>
          <w:p w14:paraId="13FC24C9" w14:textId="77777777" w:rsidR="002740BF" w:rsidRPr="00897122" w:rsidRDefault="002740BF" w:rsidP="002740BF">
            <w:pPr>
              <w:spacing w:after="0" w:line="240" w:lineRule="auto"/>
              <w:jc w:val="both"/>
              <w:rPr>
                <w:rFonts w:ascii="Times New Roman" w:hAnsi="Times New Roman"/>
                <w:color w:val="0070C0"/>
                <w:sz w:val="24"/>
                <w:szCs w:val="24"/>
              </w:rPr>
            </w:pPr>
          </w:p>
        </w:tc>
        <w:tc>
          <w:tcPr>
            <w:tcW w:w="3395" w:type="dxa"/>
            <w:gridSpan w:val="2"/>
          </w:tcPr>
          <w:p w14:paraId="4B1BE97E"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Медицинский пункт</w:t>
            </w:r>
          </w:p>
        </w:tc>
        <w:tc>
          <w:tcPr>
            <w:tcW w:w="844" w:type="dxa"/>
            <w:gridSpan w:val="2"/>
          </w:tcPr>
          <w:p w14:paraId="08D962A4" w14:textId="77777777" w:rsidR="002740BF" w:rsidRPr="00897122" w:rsidRDefault="002740BF" w:rsidP="002740BF">
            <w:pPr>
              <w:pStyle w:val="afb"/>
              <w:spacing w:after="0" w:line="240" w:lineRule="auto"/>
              <w:jc w:val="both"/>
              <w:rPr>
                <w:rFonts w:ascii="Times New Roman" w:hAnsi="Times New Roman"/>
                <w:color w:val="0070C0"/>
                <w:sz w:val="24"/>
                <w:szCs w:val="24"/>
              </w:rPr>
            </w:pPr>
          </w:p>
        </w:tc>
        <w:tc>
          <w:tcPr>
            <w:tcW w:w="1083" w:type="dxa"/>
            <w:gridSpan w:val="3"/>
          </w:tcPr>
          <w:p w14:paraId="16A9D538" w14:textId="77777777" w:rsidR="002740BF" w:rsidRPr="00897122" w:rsidRDefault="002740BF" w:rsidP="002740BF">
            <w:pPr>
              <w:spacing w:after="0" w:line="240" w:lineRule="auto"/>
              <w:jc w:val="both"/>
              <w:rPr>
                <w:rFonts w:ascii="Times New Roman" w:hAnsi="Times New Roman"/>
                <w:color w:val="0070C0"/>
                <w:sz w:val="24"/>
                <w:szCs w:val="24"/>
              </w:rPr>
            </w:pPr>
          </w:p>
        </w:tc>
        <w:tc>
          <w:tcPr>
            <w:tcW w:w="977" w:type="dxa"/>
            <w:gridSpan w:val="2"/>
          </w:tcPr>
          <w:p w14:paraId="0C657C32" w14:textId="77777777" w:rsidR="002740BF" w:rsidRPr="00897122" w:rsidRDefault="002740BF" w:rsidP="002740BF">
            <w:pPr>
              <w:spacing w:after="0" w:line="240" w:lineRule="auto"/>
              <w:jc w:val="both"/>
              <w:rPr>
                <w:rFonts w:ascii="Times New Roman" w:hAnsi="Times New Roman"/>
                <w:color w:val="0070C0"/>
                <w:sz w:val="24"/>
                <w:szCs w:val="24"/>
              </w:rPr>
            </w:pPr>
          </w:p>
        </w:tc>
        <w:tc>
          <w:tcPr>
            <w:tcW w:w="1296" w:type="dxa"/>
          </w:tcPr>
          <w:p w14:paraId="2C5A3C25" w14:textId="77777777" w:rsidR="002740BF" w:rsidRPr="00897122" w:rsidRDefault="002740BF" w:rsidP="002740BF">
            <w:pPr>
              <w:spacing w:after="0" w:line="240" w:lineRule="auto"/>
              <w:jc w:val="both"/>
              <w:rPr>
                <w:rFonts w:ascii="Times New Roman" w:hAnsi="Times New Roman"/>
                <w:color w:val="0070C0"/>
                <w:sz w:val="24"/>
                <w:szCs w:val="24"/>
              </w:rPr>
            </w:pPr>
          </w:p>
        </w:tc>
        <w:tc>
          <w:tcPr>
            <w:tcW w:w="1275" w:type="dxa"/>
            <w:gridSpan w:val="2"/>
          </w:tcPr>
          <w:p w14:paraId="1CC210D7" w14:textId="77777777" w:rsidR="002740BF" w:rsidRPr="00897122" w:rsidRDefault="002740BF" w:rsidP="002740BF">
            <w:pPr>
              <w:spacing w:after="0" w:line="240" w:lineRule="auto"/>
              <w:jc w:val="both"/>
              <w:rPr>
                <w:rFonts w:ascii="Times New Roman" w:hAnsi="Times New Roman"/>
                <w:color w:val="0070C0"/>
                <w:sz w:val="24"/>
                <w:szCs w:val="24"/>
              </w:rPr>
            </w:pPr>
          </w:p>
        </w:tc>
        <w:tc>
          <w:tcPr>
            <w:tcW w:w="945" w:type="dxa"/>
          </w:tcPr>
          <w:p w14:paraId="5C0CC0D3" w14:textId="77777777" w:rsidR="002740BF" w:rsidRPr="00897122" w:rsidRDefault="002740BF" w:rsidP="002740BF">
            <w:pPr>
              <w:spacing w:after="0" w:line="240" w:lineRule="auto"/>
              <w:jc w:val="both"/>
              <w:rPr>
                <w:rFonts w:ascii="Times New Roman" w:hAnsi="Times New Roman"/>
                <w:color w:val="0070C0"/>
                <w:sz w:val="24"/>
                <w:szCs w:val="24"/>
              </w:rPr>
            </w:pPr>
          </w:p>
        </w:tc>
      </w:tr>
      <w:tr w:rsidR="002740BF" w:rsidRPr="00897122" w14:paraId="2469D4E0" w14:textId="77777777" w:rsidTr="00774A10">
        <w:trPr>
          <w:trHeight w:val="240"/>
        </w:trPr>
        <w:tc>
          <w:tcPr>
            <w:tcW w:w="895" w:type="dxa"/>
          </w:tcPr>
          <w:p w14:paraId="06BCCA36" w14:textId="77777777" w:rsidR="002740BF" w:rsidRPr="00897122" w:rsidRDefault="002740BF" w:rsidP="002740BF">
            <w:pPr>
              <w:spacing w:after="0" w:line="240" w:lineRule="auto"/>
              <w:jc w:val="both"/>
              <w:rPr>
                <w:rFonts w:ascii="Times New Roman" w:hAnsi="Times New Roman"/>
                <w:color w:val="0070C0"/>
                <w:sz w:val="24"/>
                <w:szCs w:val="24"/>
              </w:rPr>
            </w:pPr>
          </w:p>
        </w:tc>
        <w:tc>
          <w:tcPr>
            <w:tcW w:w="3395" w:type="dxa"/>
            <w:gridSpan w:val="2"/>
          </w:tcPr>
          <w:p w14:paraId="13A63BC8" w14:textId="77777777" w:rsidR="002740BF" w:rsidRPr="00897122" w:rsidRDefault="002740BF" w:rsidP="002740BF">
            <w:pPr>
              <w:pStyle w:val="afb"/>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xml:space="preserve">- кабинет врача </w:t>
            </w:r>
          </w:p>
        </w:tc>
        <w:tc>
          <w:tcPr>
            <w:tcW w:w="844" w:type="dxa"/>
            <w:gridSpan w:val="2"/>
          </w:tcPr>
          <w:p w14:paraId="6B502A0A" w14:textId="77777777" w:rsidR="002740BF" w:rsidRPr="00897122" w:rsidRDefault="002740BF" w:rsidP="002740BF">
            <w:pPr>
              <w:spacing w:after="0" w:line="240" w:lineRule="auto"/>
              <w:jc w:val="both"/>
              <w:rPr>
                <w:rFonts w:ascii="Times New Roman" w:hAnsi="Times New Roman"/>
                <w:color w:val="0070C0"/>
                <w:sz w:val="24"/>
                <w:szCs w:val="24"/>
              </w:rPr>
            </w:pPr>
          </w:p>
        </w:tc>
        <w:tc>
          <w:tcPr>
            <w:tcW w:w="1083" w:type="dxa"/>
            <w:gridSpan w:val="3"/>
          </w:tcPr>
          <w:p w14:paraId="7D69BF49" w14:textId="77777777" w:rsidR="002740BF" w:rsidRPr="00897122" w:rsidRDefault="002740BF" w:rsidP="002740BF">
            <w:pPr>
              <w:spacing w:after="0" w:line="240" w:lineRule="auto"/>
              <w:jc w:val="both"/>
              <w:rPr>
                <w:rFonts w:ascii="Times New Roman" w:hAnsi="Times New Roman"/>
                <w:color w:val="0070C0"/>
                <w:sz w:val="24"/>
                <w:szCs w:val="24"/>
              </w:rPr>
            </w:pPr>
          </w:p>
        </w:tc>
        <w:tc>
          <w:tcPr>
            <w:tcW w:w="977" w:type="dxa"/>
            <w:gridSpan w:val="2"/>
          </w:tcPr>
          <w:p w14:paraId="5CDC44E2" w14:textId="77777777" w:rsidR="002740BF" w:rsidRPr="00897122" w:rsidRDefault="002740BF" w:rsidP="002740BF">
            <w:pPr>
              <w:spacing w:after="0" w:line="240" w:lineRule="auto"/>
              <w:jc w:val="both"/>
              <w:rPr>
                <w:rFonts w:ascii="Times New Roman" w:hAnsi="Times New Roman"/>
                <w:color w:val="0070C0"/>
                <w:sz w:val="24"/>
                <w:szCs w:val="24"/>
              </w:rPr>
            </w:pPr>
          </w:p>
        </w:tc>
        <w:tc>
          <w:tcPr>
            <w:tcW w:w="1296" w:type="dxa"/>
          </w:tcPr>
          <w:p w14:paraId="094B8B90" w14:textId="77777777" w:rsidR="002740BF" w:rsidRPr="00897122" w:rsidRDefault="002740BF" w:rsidP="002740BF">
            <w:pPr>
              <w:spacing w:after="0" w:line="240" w:lineRule="auto"/>
              <w:jc w:val="both"/>
              <w:rPr>
                <w:rFonts w:ascii="Times New Roman" w:hAnsi="Times New Roman"/>
                <w:color w:val="0070C0"/>
                <w:sz w:val="24"/>
                <w:szCs w:val="24"/>
              </w:rPr>
            </w:pPr>
          </w:p>
        </w:tc>
        <w:tc>
          <w:tcPr>
            <w:tcW w:w="1275" w:type="dxa"/>
            <w:gridSpan w:val="2"/>
          </w:tcPr>
          <w:p w14:paraId="3235D7A6" w14:textId="77777777" w:rsidR="002740BF" w:rsidRPr="00897122" w:rsidRDefault="002740BF" w:rsidP="002740BF">
            <w:pPr>
              <w:spacing w:after="0" w:line="240" w:lineRule="auto"/>
              <w:jc w:val="both"/>
              <w:rPr>
                <w:rFonts w:ascii="Times New Roman" w:hAnsi="Times New Roman"/>
                <w:color w:val="0070C0"/>
                <w:sz w:val="24"/>
                <w:szCs w:val="24"/>
              </w:rPr>
            </w:pPr>
          </w:p>
        </w:tc>
        <w:tc>
          <w:tcPr>
            <w:tcW w:w="945" w:type="dxa"/>
          </w:tcPr>
          <w:p w14:paraId="569EC7F5" w14:textId="77777777" w:rsidR="002740BF" w:rsidRPr="00897122" w:rsidRDefault="002740BF" w:rsidP="002740BF">
            <w:pPr>
              <w:spacing w:after="0" w:line="240" w:lineRule="auto"/>
              <w:jc w:val="both"/>
              <w:rPr>
                <w:rFonts w:ascii="Times New Roman" w:hAnsi="Times New Roman"/>
                <w:color w:val="0070C0"/>
                <w:sz w:val="24"/>
                <w:szCs w:val="24"/>
              </w:rPr>
            </w:pPr>
          </w:p>
        </w:tc>
      </w:tr>
      <w:tr w:rsidR="002740BF" w:rsidRPr="00897122" w14:paraId="35C5A4EF" w14:textId="77777777" w:rsidTr="00774A10">
        <w:trPr>
          <w:trHeight w:val="306"/>
        </w:trPr>
        <w:tc>
          <w:tcPr>
            <w:tcW w:w="895" w:type="dxa"/>
          </w:tcPr>
          <w:p w14:paraId="0B186B2C" w14:textId="77777777" w:rsidR="002740BF" w:rsidRPr="00897122" w:rsidRDefault="002740BF" w:rsidP="002740BF">
            <w:pPr>
              <w:spacing w:after="0" w:line="240" w:lineRule="auto"/>
              <w:jc w:val="both"/>
              <w:rPr>
                <w:rFonts w:ascii="Times New Roman" w:hAnsi="Times New Roman"/>
                <w:color w:val="0070C0"/>
                <w:sz w:val="24"/>
                <w:szCs w:val="24"/>
              </w:rPr>
            </w:pPr>
          </w:p>
        </w:tc>
        <w:tc>
          <w:tcPr>
            <w:tcW w:w="3395" w:type="dxa"/>
            <w:gridSpan w:val="2"/>
          </w:tcPr>
          <w:p w14:paraId="42D429A3" w14:textId="77777777" w:rsidR="002740BF" w:rsidRPr="00897122" w:rsidRDefault="002740BF" w:rsidP="002740BF">
            <w:pPr>
              <w:pStyle w:val="afb"/>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процедурная</w:t>
            </w:r>
          </w:p>
        </w:tc>
        <w:tc>
          <w:tcPr>
            <w:tcW w:w="844" w:type="dxa"/>
            <w:gridSpan w:val="2"/>
          </w:tcPr>
          <w:p w14:paraId="604E23F6"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1</w:t>
            </w:r>
          </w:p>
        </w:tc>
        <w:tc>
          <w:tcPr>
            <w:tcW w:w="1083" w:type="dxa"/>
            <w:gridSpan w:val="3"/>
          </w:tcPr>
          <w:p w14:paraId="30C674BA" w14:textId="77777777" w:rsidR="002740BF" w:rsidRPr="00897122" w:rsidRDefault="00C151CE" w:rsidP="00C151CE">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18</w:t>
            </w:r>
            <w:r w:rsidR="002740BF" w:rsidRPr="00897122">
              <w:rPr>
                <w:rFonts w:ascii="Times New Roman" w:hAnsi="Times New Roman"/>
                <w:color w:val="0070C0"/>
                <w:sz w:val="24"/>
                <w:szCs w:val="24"/>
              </w:rPr>
              <w:t>,</w:t>
            </w:r>
            <w:r w:rsidRPr="00897122">
              <w:rPr>
                <w:rFonts w:ascii="Times New Roman" w:hAnsi="Times New Roman"/>
                <w:color w:val="0070C0"/>
                <w:sz w:val="24"/>
                <w:szCs w:val="24"/>
              </w:rPr>
              <w:t>6</w:t>
            </w:r>
          </w:p>
        </w:tc>
        <w:tc>
          <w:tcPr>
            <w:tcW w:w="977" w:type="dxa"/>
            <w:gridSpan w:val="2"/>
          </w:tcPr>
          <w:p w14:paraId="4878CDAD" w14:textId="77777777" w:rsidR="002740BF" w:rsidRPr="00897122" w:rsidRDefault="002740BF" w:rsidP="002740BF">
            <w:pPr>
              <w:spacing w:after="0" w:line="240" w:lineRule="auto"/>
              <w:jc w:val="both"/>
              <w:rPr>
                <w:rFonts w:ascii="Times New Roman" w:hAnsi="Times New Roman"/>
                <w:color w:val="0070C0"/>
                <w:sz w:val="24"/>
                <w:szCs w:val="24"/>
              </w:rPr>
            </w:pPr>
          </w:p>
        </w:tc>
        <w:tc>
          <w:tcPr>
            <w:tcW w:w="1296" w:type="dxa"/>
          </w:tcPr>
          <w:p w14:paraId="5D7731F9"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да</w:t>
            </w:r>
          </w:p>
        </w:tc>
        <w:tc>
          <w:tcPr>
            <w:tcW w:w="1275" w:type="dxa"/>
            <w:gridSpan w:val="2"/>
          </w:tcPr>
          <w:p w14:paraId="40C50C47" w14:textId="77777777" w:rsidR="002740BF" w:rsidRPr="00897122" w:rsidRDefault="00C151CE"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1954</w:t>
            </w:r>
          </w:p>
        </w:tc>
        <w:tc>
          <w:tcPr>
            <w:tcW w:w="945" w:type="dxa"/>
          </w:tcPr>
          <w:p w14:paraId="6274CC11" w14:textId="77777777" w:rsidR="002740BF" w:rsidRPr="00897122" w:rsidRDefault="002740BF" w:rsidP="0026580E">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201</w:t>
            </w:r>
            <w:r w:rsidR="0026580E" w:rsidRPr="00897122">
              <w:rPr>
                <w:rFonts w:ascii="Times New Roman" w:hAnsi="Times New Roman"/>
                <w:color w:val="0070C0"/>
                <w:sz w:val="24"/>
                <w:szCs w:val="24"/>
              </w:rPr>
              <w:t>4</w:t>
            </w:r>
          </w:p>
        </w:tc>
      </w:tr>
    </w:tbl>
    <w:p w14:paraId="7A5528DB" w14:textId="77777777" w:rsidR="002740BF" w:rsidRPr="00897122" w:rsidRDefault="002740BF" w:rsidP="002740BF">
      <w:pPr>
        <w:pStyle w:val="ConsPlusNormal"/>
        <w:widowControl/>
        <w:jc w:val="both"/>
        <w:outlineLvl w:val="2"/>
        <w:rPr>
          <w:rFonts w:ascii="Times New Roman" w:hAnsi="Times New Roman" w:cs="Times New Roman"/>
          <w:color w:val="0070C0"/>
          <w:sz w:val="24"/>
          <w:szCs w:val="24"/>
        </w:rPr>
      </w:pPr>
    </w:p>
    <w:p w14:paraId="300D5711" w14:textId="77777777" w:rsidR="002740BF" w:rsidRPr="00897122" w:rsidRDefault="002740BF" w:rsidP="002740BF">
      <w:pPr>
        <w:pStyle w:val="ConsPlusNormal"/>
        <w:widowControl/>
        <w:jc w:val="both"/>
        <w:outlineLvl w:val="2"/>
        <w:rPr>
          <w:rFonts w:ascii="Times New Roman" w:hAnsi="Times New Roman" w:cs="Times New Roman"/>
          <w:color w:val="0070C0"/>
          <w:sz w:val="24"/>
          <w:szCs w:val="24"/>
        </w:rPr>
      </w:pP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6"/>
        <w:gridCol w:w="4303"/>
        <w:gridCol w:w="5559"/>
      </w:tblGrid>
      <w:tr w:rsidR="002740BF" w:rsidRPr="00897122" w14:paraId="30E612D1" w14:textId="77777777" w:rsidTr="00774A10">
        <w:tc>
          <w:tcPr>
            <w:tcW w:w="896" w:type="dxa"/>
          </w:tcPr>
          <w:p w14:paraId="0AD1E43F"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7</w:t>
            </w:r>
          </w:p>
        </w:tc>
        <w:tc>
          <w:tcPr>
            <w:tcW w:w="4303" w:type="dxa"/>
          </w:tcPr>
          <w:p w14:paraId="312DF9CA" w14:textId="77777777" w:rsidR="002740BF" w:rsidRPr="00897122" w:rsidRDefault="002740BF" w:rsidP="002740BF">
            <w:pPr>
              <w:spacing w:after="0" w:line="240" w:lineRule="auto"/>
              <w:jc w:val="both"/>
              <w:rPr>
                <w:rFonts w:ascii="Times New Roman" w:hAnsi="Times New Roman"/>
                <w:b/>
                <w:color w:val="0070C0"/>
                <w:sz w:val="24"/>
                <w:szCs w:val="24"/>
              </w:rPr>
            </w:pPr>
            <w:r w:rsidRPr="00897122">
              <w:rPr>
                <w:rFonts w:ascii="Times New Roman" w:hAnsi="Times New Roman"/>
                <w:b/>
                <w:color w:val="0070C0"/>
                <w:sz w:val="24"/>
                <w:szCs w:val="24"/>
              </w:rPr>
              <w:t>Сведения о состоянии пищеблока</w:t>
            </w:r>
          </w:p>
        </w:tc>
        <w:tc>
          <w:tcPr>
            <w:tcW w:w="5559" w:type="dxa"/>
          </w:tcPr>
          <w:p w14:paraId="4BD47700" w14:textId="77777777" w:rsidR="002740BF" w:rsidRPr="00897122" w:rsidRDefault="002740BF" w:rsidP="002740BF">
            <w:pPr>
              <w:spacing w:after="0" w:line="240" w:lineRule="auto"/>
              <w:jc w:val="both"/>
              <w:rPr>
                <w:rFonts w:ascii="Times New Roman" w:hAnsi="Times New Roman"/>
                <w:color w:val="0070C0"/>
                <w:sz w:val="24"/>
                <w:szCs w:val="24"/>
              </w:rPr>
            </w:pPr>
          </w:p>
        </w:tc>
      </w:tr>
      <w:tr w:rsidR="002740BF" w:rsidRPr="00897122" w14:paraId="19F71C44" w14:textId="77777777" w:rsidTr="00774A10">
        <w:tc>
          <w:tcPr>
            <w:tcW w:w="896" w:type="dxa"/>
          </w:tcPr>
          <w:p w14:paraId="056CB146" w14:textId="77777777" w:rsidR="002740BF" w:rsidRPr="00897122" w:rsidRDefault="002740BF" w:rsidP="002740BF">
            <w:pPr>
              <w:spacing w:after="0" w:line="240" w:lineRule="auto"/>
              <w:jc w:val="both"/>
              <w:rPr>
                <w:rFonts w:ascii="Times New Roman" w:hAnsi="Times New Roman"/>
                <w:color w:val="0070C0"/>
                <w:sz w:val="24"/>
                <w:szCs w:val="24"/>
              </w:rPr>
            </w:pPr>
          </w:p>
        </w:tc>
        <w:tc>
          <w:tcPr>
            <w:tcW w:w="4303" w:type="dxa"/>
          </w:tcPr>
          <w:p w14:paraId="35D979A3"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проектная мощность</w:t>
            </w:r>
          </w:p>
        </w:tc>
        <w:tc>
          <w:tcPr>
            <w:tcW w:w="5559" w:type="dxa"/>
          </w:tcPr>
          <w:p w14:paraId="731C2652"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400</w:t>
            </w:r>
          </w:p>
        </w:tc>
      </w:tr>
      <w:tr w:rsidR="002740BF" w:rsidRPr="00897122" w14:paraId="06460B1A" w14:textId="77777777" w:rsidTr="00774A10">
        <w:tc>
          <w:tcPr>
            <w:tcW w:w="896" w:type="dxa"/>
          </w:tcPr>
          <w:p w14:paraId="38041593" w14:textId="77777777" w:rsidR="002740BF" w:rsidRPr="00897122" w:rsidRDefault="002740BF" w:rsidP="002740BF">
            <w:pPr>
              <w:spacing w:after="0" w:line="240" w:lineRule="auto"/>
              <w:jc w:val="both"/>
              <w:rPr>
                <w:rFonts w:ascii="Times New Roman" w:hAnsi="Times New Roman"/>
                <w:color w:val="0070C0"/>
                <w:sz w:val="24"/>
                <w:szCs w:val="24"/>
              </w:rPr>
            </w:pPr>
          </w:p>
        </w:tc>
        <w:tc>
          <w:tcPr>
            <w:tcW w:w="4303" w:type="dxa"/>
          </w:tcPr>
          <w:p w14:paraId="0FBC7D13"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год последнего ремонта, в том числе:</w:t>
            </w:r>
          </w:p>
        </w:tc>
        <w:tc>
          <w:tcPr>
            <w:tcW w:w="5559" w:type="dxa"/>
          </w:tcPr>
          <w:p w14:paraId="4D16FF1E" w14:textId="77777777" w:rsidR="002740BF" w:rsidRPr="00897122" w:rsidRDefault="002740BF" w:rsidP="002740BF">
            <w:pPr>
              <w:spacing w:after="0" w:line="240" w:lineRule="auto"/>
              <w:jc w:val="both"/>
              <w:rPr>
                <w:rFonts w:ascii="Times New Roman" w:hAnsi="Times New Roman"/>
                <w:color w:val="0070C0"/>
                <w:sz w:val="24"/>
                <w:szCs w:val="24"/>
              </w:rPr>
            </w:pPr>
          </w:p>
        </w:tc>
      </w:tr>
      <w:tr w:rsidR="002740BF" w:rsidRPr="00897122" w14:paraId="44AC55A5" w14:textId="77777777" w:rsidTr="00774A10">
        <w:tc>
          <w:tcPr>
            <w:tcW w:w="896" w:type="dxa"/>
          </w:tcPr>
          <w:p w14:paraId="482498D2" w14:textId="77777777" w:rsidR="002740BF" w:rsidRPr="00897122" w:rsidRDefault="002740BF" w:rsidP="002740BF">
            <w:pPr>
              <w:spacing w:after="0" w:line="240" w:lineRule="auto"/>
              <w:jc w:val="both"/>
              <w:rPr>
                <w:rFonts w:ascii="Times New Roman" w:hAnsi="Times New Roman"/>
                <w:color w:val="0070C0"/>
                <w:sz w:val="24"/>
                <w:szCs w:val="24"/>
              </w:rPr>
            </w:pPr>
          </w:p>
        </w:tc>
        <w:tc>
          <w:tcPr>
            <w:tcW w:w="4303" w:type="dxa"/>
          </w:tcPr>
          <w:p w14:paraId="3F0788DB"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xml:space="preserve">- капитальный </w:t>
            </w:r>
          </w:p>
        </w:tc>
        <w:tc>
          <w:tcPr>
            <w:tcW w:w="5559" w:type="dxa"/>
          </w:tcPr>
          <w:p w14:paraId="1F1A07DC" w14:textId="77777777" w:rsidR="002740BF" w:rsidRPr="00897122" w:rsidRDefault="006268DE"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2013</w:t>
            </w:r>
          </w:p>
        </w:tc>
      </w:tr>
      <w:tr w:rsidR="002740BF" w:rsidRPr="00897122" w14:paraId="568E92D7" w14:textId="77777777" w:rsidTr="00774A10">
        <w:tc>
          <w:tcPr>
            <w:tcW w:w="896" w:type="dxa"/>
          </w:tcPr>
          <w:p w14:paraId="225E62CD" w14:textId="77777777" w:rsidR="002740BF" w:rsidRPr="00897122" w:rsidRDefault="002740BF" w:rsidP="002740BF">
            <w:pPr>
              <w:spacing w:after="0" w:line="240" w:lineRule="auto"/>
              <w:jc w:val="both"/>
              <w:rPr>
                <w:rFonts w:ascii="Times New Roman" w:hAnsi="Times New Roman"/>
                <w:color w:val="0070C0"/>
                <w:sz w:val="24"/>
                <w:szCs w:val="24"/>
              </w:rPr>
            </w:pPr>
          </w:p>
        </w:tc>
        <w:tc>
          <w:tcPr>
            <w:tcW w:w="4303" w:type="dxa"/>
          </w:tcPr>
          <w:p w14:paraId="1A010D5E"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косметический</w:t>
            </w:r>
          </w:p>
        </w:tc>
        <w:tc>
          <w:tcPr>
            <w:tcW w:w="5559" w:type="dxa"/>
          </w:tcPr>
          <w:p w14:paraId="356AA026"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ежегодно</w:t>
            </w:r>
          </w:p>
        </w:tc>
      </w:tr>
      <w:tr w:rsidR="002740BF" w:rsidRPr="00897122" w14:paraId="5F075C44" w14:textId="77777777" w:rsidTr="00774A10">
        <w:tc>
          <w:tcPr>
            <w:tcW w:w="896" w:type="dxa"/>
          </w:tcPr>
          <w:p w14:paraId="36A4356C" w14:textId="77777777" w:rsidR="002740BF" w:rsidRPr="00897122" w:rsidRDefault="002740BF" w:rsidP="002740BF">
            <w:pPr>
              <w:spacing w:after="0" w:line="240" w:lineRule="auto"/>
              <w:jc w:val="both"/>
              <w:rPr>
                <w:rFonts w:ascii="Times New Roman" w:hAnsi="Times New Roman"/>
                <w:color w:val="0070C0"/>
                <w:sz w:val="24"/>
                <w:szCs w:val="24"/>
              </w:rPr>
            </w:pPr>
          </w:p>
        </w:tc>
        <w:tc>
          <w:tcPr>
            <w:tcW w:w="4303" w:type="dxa"/>
          </w:tcPr>
          <w:p w14:paraId="54A2389D"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количество обеденных залов</w:t>
            </w:r>
          </w:p>
        </w:tc>
        <w:tc>
          <w:tcPr>
            <w:tcW w:w="5559" w:type="dxa"/>
          </w:tcPr>
          <w:p w14:paraId="6E62CAB4"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1</w:t>
            </w:r>
          </w:p>
        </w:tc>
      </w:tr>
      <w:tr w:rsidR="002740BF" w:rsidRPr="00897122" w14:paraId="65D7D01C" w14:textId="77777777" w:rsidTr="00774A10">
        <w:tc>
          <w:tcPr>
            <w:tcW w:w="896" w:type="dxa"/>
          </w:tcPr>
          <w:p w14:paraId="386B86BA" w14:textId="77777777" w:rsidR="002740BF" w:rsidRPr="00897122" w:rsidRDefault="002740BF" w:rsidP="002740BF">
            <w:pPr>
              <w:spacing w:after="0" w:line="240" w:lineRule="auto"/>
              <w:jc w:val="both"/>
              <w:rPr>
                <w:rFonts w:ascii="Times New Roman" w:hAnsi="Times New Roman"/>
                <w:color w:val="0070C0"/>
                <w:sz w:val="24"/>
                <w:szCs w:val="24"/>
              </w:rPr>
            </w:pPr>
          </w:p>
        </w:tc>
        <w:tc>
          <w:tcPr>
            <w:tcW w:w="4303" w:type="dxa"/>
          </w:tcPr>
          <w:p w14:paraId="101C683D"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количество посадочных мест</w:t>
            </w:r>
          </w:p>
        </w:tc>
        <w:tc>
          <w:tcPr>
            <w:tcW w:w="5559" w:type="dxa"/>
          </w:tcPr>
          <w:p w14:paraId="2CD79765" w14:textId="77777777" w:rsidR="002740BF" w:rsidRPr="00897122" w:rsidRDefault="006268DE" w:rsidP="0026580E">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1</w:t>
            </w:r>
            <w:r w:rsidR="0026580E" w:rsidRPr="00897122">
              <w:rPr>
                <w:rFonts w:ascii="Times New Roman" w:hAnsi="Times New Roman"/>
                <w:color w:val="0070C0"/>
                <w:sz w:val="24"/>
                <w:szCs w:val="24"/>
              </w:rPr>
              <w:t>00</w:t>
            </w:r>
          </w:p>
        </w:tc>
      </w:tr>
      <w:tr w:rsidR="002740BF" w:rsidRPr="00897122" w14:paraId="020FB347" w14:textId="77777777" w:rsidTr="00774A10">
        <w:tc>
          <w:tcPr>
            <w:tcW w:w="896" w:type="dxa"/>
          </w:tcPr>
          <w:p w14:paraId="2357BAE2" w14:textId="77777777" w:rsidR="002740BF" w:rsidRPr="00897122" w:rsidRDefault="002740BF" w:rsidP="002740BF">
            <w:pPr>
              <w:spacing w:after="0" w:line="240" w:lineRule="auto"/>
              <w:jc w:val="both"/>
              <w:rPr>
                <w:rFonts w:ascii="Times New Roman" w:hAnsi="Times New Roman"/>
                <w:color w:val="0070C0"/>
                <w:sz w:val="24"/>
                <w:szCs w:val="24"/>
              </w:rPr>
            </w:pPr>
          </w:p>
        </w:tc>
        <w:tc>
          <w:tcPr>
            <w:tcW w:w="4303" w:type="dxa"/>
          </w:tcPr>
          <w:p w14:paraId="77A93B7A"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количество смен питающихся</w:t>
            </w:r>
          </w:p>
        </w:tc>
        <w:tc>
          <w:tcPr>
            <w:tcW w:w="5559" w:type="dxa"/>
          </w:tcPr>
          <w:p w14:paraId="325BAD2F"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3</w:t>
            </w:r>
          </w:p>
        </w:tc>
      </w:tr>
      <w:tr w:rsidR="002740BF" w:rsidRPr="00897122" w14:paraId="1D1282A4" w14:textId="77777777" w:rsidTr="00774A10">
        <w:tc>
          <w:tcPr>
            <w:tcW w:w="896" w:type="dxa"/>
          </w:tcPr>
          <w:p w14:paraId="2F5D5E0C" w14:textId="77777777" w:rsidR="002740BF" w:rsidRPr="00897122" w:rsidRDefault="002740BF" w:rsidP="002740BF">
            <w:pPr>
              <w:spacing w:after="0" w:line="240" w:lineRule="auto"/>
              <w:jc w:val="both"/>
              <w:rPr>
                <w:rFonts w:ascii="Times New Roman" w:hAnsi="Times New Roman"/>
                <w:color w:val="0070C0"/>
                <w:sz w:val="24"/>
                <w:szCs w:val="24"/>
              </w:rPr>
            </w:pPr>
          </w:p>
        </w:tc>
        <w:tc>
          <w:tcPr>
            <w:tcW w:w="4303" w:type="dxa"/>
          </w:tcPr>
          <w:p w14:paraId="2BEDAF21"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обеспеченность столовой посудой, в %</w:t>
            </w:r>
          </w:p>
        </w:tc>
        <w:tc>
          <w:tcPr>
            <w:tcW w:w="5559" w:type="dxa"/>
          </w:tcPr>
          <w:p w14:paraId="58645B61"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100</w:t>
            </w:r>
          </w:p>
        </w:tc>
      </w:tr>
      <w:tr w:rsidR="002740BF" w:rsidRPr="00897122" w14:paraId="2DA369A6" w14:textId="77777777" w:rsidTr="00774A10">
        <w:tc>
          <w:tcPr>
            <w:tcW w:w="896" w:type="dxa"/>
          </w:tcPr>
          <w:p w14:paraId="6A2A7E5B" w14:textId="77777777" w:rsidR="002740BF" w:rsidRPr="00897122" w:rsidRDefault="002740BF" w:rsidP="002740BF">
            <w:pPr>
              <w:spacing w:after="0" w:line="240" w:lineRule="auto"/>
              <w:jc w:val="both"/>
              <w:rPr>
                <w:rFonts w:ascii="Times New Roman" w:hAnsi="Times New Roman"/>
                <w:color w:val="0070C0"/>
                <w:sz w:val="24"/>
                <w:szCs w:val="24"/>
              </w:rPr>
            </w:pPr>
          </w:p>
        </w:tc>
        <w:tc>
          <w:tcPr>
            <w:tcW w:w="4303" w:type="dxa"/>
          </w:tcPr>
          <w:p w14:paraId="7B3E4C69"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обеспеченность кухонной посудой, в %</w:t>
            </w:r>
          </w:p>
        </w:tc>
        <w:tc>
          <w:tcPr>
            <w:tcW w:w="5559" w:type="dxa"/>
          </w:tcPr>
          <w:p w14:paraId="200652CE"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100</w:t>
            </w:r>
          </w:p>
        </w:tc>
      </w:tr>
      <w:tr w:rsidR="002740BF" w:rsidRPr="00897122" w14:paraId="69241A74" w14:textId="77777777" w:rsidTr="00774A10">
        <w:tc>
          <w:tcPr>
            <w:tcW w:w="896" w:type="dxa"/>
          </w:tcPr>
          <w:p w14:paraId="7118E3B6" w14:textId="77777777" w:rsidR="002740BF" w:rsidRPr="00897122" w:rsidRDefault="002740BF" w:rsidP="002740BF">
            <w:pPr>
              <w:spacing w:after="0" w:line="240" w:lineRule="auto"/>
              <w:jc w:val="both"/>
              <w:rPr>
                <w:rFonts w:ascii="Times New Roman" w:hAnsi="Times New Roman"/>
                <w:color w:val="0070C0"/>
                <w:sz w:val="24"/>
                <w:szCs w:val="24"/>
              </w:rPr>
            </w:pPr>
          </w:p>
        </w:tc>
        <w:tc>
          <w:tcPr>
            <w:tcW w:w="4303" w:type="dxa"/>
          </w:tcPr>
          <w:p w14:paraId="62E4B839"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наличие горячего водоснабжения,</w:t>
            </w:r>
          </w:p>
          <w:p w14:paraId="7B7C4D54"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в том числе:</w:t>
            </w:r>
          </w:p>
        </w:tc>
        <w:tc>
          <w:tcPr>
            <w:tcW w:w="5559" w:type="dxa"/>
          </w:tcPr>
          <w:p w14:paraId="6AAF7B8F" w14:textId="77777777" w:rsidR="002740BF" w:rsidRPr="00897122" w:rsidRDefault="002740BF" w:rsidP="002740BF">
            <w:pPr>
              <w:spacing w:after="0" w:line="240" w:lineRule="auto"/>
              <w:jc w:val="both"/>
              <w:rPr>
                <w:rFonts w:ascii="Times New Roman" w:hAnsi="Times New Roman"/>
                <w:color w:val="0070C0"/>
                <w:sz w:val="24"/>
                <w:szCs w:val="24"/>
              </w:rPr>
            </w:pPr>
          </w:p>
        </w:tc>
      </w:tr>
      <w:tr w:rsidR="002740BF" w:rsidRPr="00897122" w14:paraId="704C8340" w14:textId="77777777" w:rsidTr="00774A10">
        <w:tc>
          <w:tcPr>
            <w:tcW w:w="896" w:type="dxa"/>
          </w:tcPr>
          <w:p w14:paraId="2917B77F" w14:textId="77777777" w:rsidR="002740BF" w:rsidRPr="00897122" w:rsidRDefault="002740BF" w:rsidP="002740BF">
            <w:pPr>
              <w:spacing w:after="0" w:line="240" w:lineRule="auto"/>
              <w:jc w:val="both"/>
              <w:rPr>
                <w:rFonts w:ascii="Times New Roman" w:hAnsi="Times New Roman"/>
                <w:color w:val="0070C0"/>
                <w:sz w:val="24"/>
                <w:szCs w:val="24"/>
              </w:rPr>
            </w:pPr>
          </w:p>
        </w:tc>
        <w:tc>
          <w:tcPr>
            <w:tcW w:w="4303" w:type="dxa"/>
          </w:tcPr>
          <w:p w14:paraId="0DE7576F"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централизованное</w:t>
            </w:r>
          </w:p>
        </w:tc>
        <w:tc>
          <w:tcPr>
            <w:tcW w:w="5559" w:type="dxa"/>
          </w:tcPr>
          <w:p w14:paraId="7F11FE0F" w14:textId="77777777" w:rsidR="002740BF" w:rsidRPr="00897122" w:rsidRDefault="002740BF" w:rsidP="002740BF">
            <w:pPr>
              <w:spacing w:after="0" w:line="240" w:lineRule="auto"/>
              <w:jc w:val="both"/>
              <w:rPr>
                <w:rFonts w:ascii="Times New Roman" w:hAnsi="Times New Roman"/>
                <w:color w:val="0070C0"/>
                <w:sz w:val="24"/>
                <w:szCs w:val="24"/>
              </w:rPr>
            </w:pPr>
          </w:p>
        </w:tc>
      </w:tr>
      <w:tr w:rsidR="002740BF" w:rsidRPr="00897122" w14:paraId="666B6B52" w14:textId="77777777" w:rsidTr="00774A10">
        <w:tc>
          <w:tcPr>
            <w:tcW w:w="896" w:type="dxa"/>
          </w:tcPr>
          <w:p w14:paraId="42542D8E" w14:textId="77777777" w:rsidR="002740BF" w:rsidRPr="00897122" w:rsidRDefault="002740BF" w:rsidP="002740BF">
            <w:pPr>
              <w:spacing w:after="0" w:line="240" w:lineRule="auto"/>
              <w:jc w:val="both"/>
              <w:rPr>
                <w:rFonts w:ascii="Times New Roman" w:hAnsi="Times New Roman"/>
                <w:color w:val="0070C0"/>
                <w:sz w:val="24"/>
                <w:szCs w:val="24"/>
              </w:rPr>
            </w:pPr>
          </w:p>
        </w:tc>
        <w:tc>
          <w:tcPr>
            <w:tcW w:w="4303" w:type="dxa"/>
          </w:tcPr>
          <w:p w14:paraId="32646B71"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децентрализованное</w:t>
            </w:r>
          </w:p>
        </w:tc>
        <w:tc>
          <w:tcPr>
            <w:tcW w:w="5559" w:type="dxa"/>
          </w:tcPr>
          <w:p w14:paraId="517A9322"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да</w:t>
            </w:r>
          </w:p>
        </w:tc>
      </w:tr>
      <w:tr w:rsidR="002740BF" w:rsidRPr="00897122" w14:paraId="09866E01" w14:textId="77777777" w:rsidTr="00774A10">
        <w:tc>
          <w:tcPr>
            <w:tcW w:w="896" w:type="dxa"/>
          </w:tcPr>
          <w:p w14:paraId="42011F2D" w14:textId="77777777" w:rsidR="002740BF" w:rsidRPr="00897122" w:rsidRDefault="002740BF" w:rsidP="002740BF">
            <w:pPr>
              <w:spacing w:after="0" w:line="240" w:lineRule="auto"/>
              <w:jc w:val="both"/>
              <w:rPr>
                <w:rFonts w:ascii="Times New Roman" w:hAnsi="Times New Roman"/>
                <w:color w:val="0070C0"/>
                <w:sz w:val="24"/>
                <w:szCs w:val="24"/>
              </w:rPr>
            </w:pPr>
          </w:p>
        </w:tc>
        <w:tc>
          <w:tcPr>
            <w:tcW w:w="4303" w:type="dxa"/>
          </w:tcPr>
          <w:p w14:paraId="4015DAE3"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наличие холодного водоснабжения:</w:t>
            </w:r>
          </w:p>
        </w:tc>
        <w:tc>
          <w:tcPr>
            <w:tcW w:w="5559" w:type="dxa"/>
          </w:tcPr>
          <w:p w14:paraId="217B12A1" w14:textId="77777777" w:rsidR="002740BF" w:rsidRPr="00897122" w:rsidRDefault="002740BF" w:rsidP="002740BF">
            <w:pPr>
              <w:spacing w:after="0" w:line="240" w:lineRule="auto"/>
              <w:jc w:val="both"/>
              <w:rPr>
                <w:rFonts w:ascii="Times New Roman" w:hAnsi="Times New Roman"/>
                <w:color w:val="0070C0"/>
                <w:sz w:val="24"/>
                <w:szCs w:val="24"/>
              </w:rPr>
            </w:pPr>
          </w:p>
        </w:tc>
      </w:tr>
      <w:tr w:rsidR="002740BF" w:rsidRPr="00897122" w14:paraId="63A96F50" w14:textId="77777777" w:rsidTr="00774A10">
        <w:tc>
          <w:tcPr>
            <w:tcW w:w="896" w:type="dxa"/>
          </w:tcPr>
          <w:p w14:paraId="0536C2BB" w14:textId="77777777" w:rsidR="002740BF" w:rsidRPr="00897122" w:rsidRDefault="002740BF" w:rsidP="002740BF">
            <w:pPr>
              <w:spacing w:after="0" w:line="240" w:lineRule="auto"/>
              <w:jc w:val="both"/>
              <w:rPr>
                <w:rFonts w:ascii="Times New Roman" w:hAnsi="Times New Roman"/>
                <w:color w:val="0070C0"/>
                <w:sz w:val="24"/>
                <w:szCs w:val="24"/>
              </w:rPr>
            </w:pPr>
          </w:p>
        </w:tc>
        <w:tc>
          <w:tcPr>
            <w:tcW w:w="4303" w:type="dxa"/>
          </w:tcPr>
          <w:p w14:paraId="20D93369"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централизованное</w:t>
            </w:r>
          </w:p>
        </w:tc>
        <w:tc>
          <w:tcPr>
            <w:tcW w:w="5559" w:type="dxa"/>
          </w:tcPr>
          <w:p w14:paraId="479614D1"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да</w:t>
            </w:r>
          </w:p>
        </w:tc>
      </w:tr>
      <w:tr w:rsidR="002740BF" w:rsidRPr="00897122" w14:paraId="3C5E3D5F" w14:textId="77777777" w:rsidTr="00774A10">
        <w:tc>
          <w:tcPr>
            <w:tcW w:w="896" w:type="dxa"/>
          </w:tcPr>
          <w:p w14:paraId="762044A6" w14:textId="77777777" w:rsidR="002740BF" w:rsidRPr="00897122" w:rsidRDefault="002740BF" w:rsidP="002740BF">
            <w:pPr>
              <w:spacing w:after="0" w:line="240" w:lineRule="auto"/>
              <w:jc w:val="both"/>
              <w:rPr>
                <w:rFonts w:ascii="Times New Roman" w:hAnsi="Times New Roman"/>
                <w:color w:val="0070C0"/>
                <w:sz w:val="24"/>
                <w:szCs w:val="24"/>
              </w:rPr>
            </w:pPr>
          </w:p>
        </w:tc>
        <w:tc>
          <w:tcPr>
            <w:tcW w:w="4303" w:type="dxa"/>
          </w:tcPr>
          <w:p w14:paraId="4EF6866B"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децентрализованное</w:t>
            </w:r>
          </w:p>
        </w:tc>
        <w:tc>
          <w:tcPr>
            <w:tcW w:w="5559" w:type="dxa"/>
          </w:tcPr>
          <w:p w14:paraId="628FA949" w14:textId="77777777" w:rsidR="002740BF" w:rsidRPr="00897122" w:rsidRDefault="002740BF" w:rsidP="002740BF">
            <w:pPr>
              <w:spacing w:after="0" w:line="240" w:lineRule="auto"/>
              <w:jc w:val="both"/>
              <w:rPr>
                <w:rFonts w:ascii="Times New Roman" w:hAnsi="Times New Roman"/>
                <w:color w:val="0070C0"/>
                <w:sz w:val="24"/>
                <w:szCs w:val="24"/>
              </w:rPr>
            </w:pPr>
          </w:p>
        </w:tc>
      </w:tr>
      <w:tr w:rsidR="002740BF" w:rsidRPr="00897122" w14:paraId="5F444EE2" w14:textId="77777777" w:rsidTr="00774A10">
        <w:tc>
          <w:tcPr>
            <w:tcW w:w="896" w:type="dxa"/>
          </w:tcPr>
          <w:p w14:paraId="066535EA" w14:textId="77777777" w:rsidR="002740BF" w:rsidRPr="00897122" w:rsidRDefault="002740BF" w:rsidP="002740BF">
            <w:pPr>
              <w:spacing w:after="0" w:line="240" w:lineRule="auto"/>
              <w:jc w:val="both"/>
              <w:rPr>
                <w:rFonts w:ascii="Times New Roman" w:hAnsi="Times New Roman"/>
                <w:color w:val="0070C0"/>
                <w:sz w:val="24"/>
                <w:szCs w:val="24"/>
              </w:rPr>
            </w:pPr>
          </w:p>
        </w:tc>
        <w:tc>
          <w:tcPr>
            <w:tcW w:w="4303" w:type="dxa"/>
          </w:tcPr>
          <w:p w14:paraId="73D201A9"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технология мытья посуды:</w:t>
            </w:r>
          </w:p>
        </w:tc>
        <w:tc>
          <w:tcPr>
            <w:tcW w:w="5559" w:type="dxa"/>
          </w:tcPr>
          <w:p w14:paraId="5A969E50" w14:textId="77777777" w:rsidR="002740BF" w:rsidRPr="00897122" w:rsidRDefault="002740BF" w:rsidP="002740BF">
            <w:pPr>
              <w:spacing w:after="0" w:line="240" w:lineRule="auto"/>
              <w:jc w:val="both"/>
              <w:rPr>
                <w:rFonts w:ascii="Times New Roman" w:hAnsi="Times New Roman"/>
                <w:color w:val="0070C0"/>
                <w:sz w:val="24"/>
                <w:szCs w:val="24"/>
              </w:rPr>
            </w:pPr>
          </w:p>
        </w:tc>
      </w:tr>
      <w:tr w:rsidR="002740BF" w:rsidRPr="00897122" w14:paraId="4AB4E0D9" w14:textId="77777777" w:rsidTr="00774A10">
        <w:tc>
          <w:tcPr>
            <w:tcW w:w="896" w:type="dxa"/>
          </w:tcPr>
          <w:p w14:paraId="5A931C8D" w14:textId="77777777" w:rsidR="002740BF" w:rsidRPr="00897122" w:rsidRDefault="002740BF" w:rsidP="002740BF">
            <w:pPr>
              <w:spacing w:after="0" w:line="240" w:lineRule="auto"/>
              <w:jc w:val="both"/>
              <w:rPr>
                <w:rFonts w:ascii="Times New Roman" w:hAnsi="Times New Roman"/>
                <w:color w:val="0070C0"/>
                <w:sz w:val="24"/>
                <w:szCs w:val="24"/>
              </w:rPr>
            </w:pPr>
          </w:p>
        </w:tc>
        <w:tc>
          <w:tcPr>
            <w:tcW w:w="4303" w:type="dxa"/>
          </w:tcPr>
          <w:p w14:paraId="58BB2F01"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наличие посудомоечной машины</w:t>
            </w:r>
          </w:p>
        </w:tc>
        <w:tc>
          <w:tcPr>
            <w:tcW w:w="5559" w:type="dxa"/>
          </w:tcPr>
          <w:p w14:paraId="200714C7" w14:textId="77777777" w:rsidR="002740BF" w:rsidRPr="00897122" w:rsidRDefault="006268DE"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1</w:t>
            </w:r>
          </w:p>
        </w:tc>
      </w:tr>
      <w:tr w:rsidR="002740BF" w:rsidRPr="00897122" w14:paraId="67BE692E" w14:textId="77777777" w:rsidTr="00774A10">
        <w:tc>
          <w:tcPr>
            <w:tcW w:w="896" w:type="dxa"/>
          </w:tcPr>
          <w:p w14:paraId="1822B469" w14:textId="77777777" w:rsidR="002740BF" w:rsidRPr="00897122" w:rsidRDefault="002740BF" w:rsidP="002740BF">
            <w:pPr>
              <w:spacing w:after="0" w:line="240" w:lineRule="auto"/>
              <w:jc w:val="both"/>
              <w:rPr>
                <w:rFonts w:ascii="Times New Roman" w:hAnsi="Times New Roman"/>
                <w:color w:val="0070C0"/>
                <w:sz w:val="24"/>
                <w:szCs w:val="24"/>
              </w:rPr>
            </w:pPr>
          </w:p>
        </w:tc>
        <w:tc>
          <w:tcPr>
            <w:tcW w:w="4303" w:type="dxa"/>
          </w:tcPr>
          <w:p w14:paraId="066FCFE1"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посудомоечные ванны (количество)</w:t>
            </w:r>
          </w:p>
        </w:tc>
        <w:tc>
          <w:tcPr>
            <w:tcW w:w="5559" w:type="dxa"/>
          </w:tcPr>
          <w:p w14:paraId="0A8692E7"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4</w:t>
            </w:r>
          </w:p>
        </w:tc>
      </w:tr>
      <w:tr w:rsidR="002740BF" w:rsidRPr="00897122" w14:paraId="443D5B0D" w14:textId="77777777" w:rsidTr="00774A10">
        <w:tc>
          <w:tcPr>
            <w:tcW w:w="896" w:type="dxa"/>
          </w:tcPr>
          <w:p w14:paraId="0ED5EB92" w14:textId="77777777" w:rsidR="002740BF" w:rsidRPr="00897122" w:rsidRDefault="002740BF" w:rsidP="002740BF">
            <w:pPr>
              <w:spacing w:after="0" w:line="240" w:lineRule="auto"/>
              <w:jc w:val="both"/>
              <w:rPr>
                <w:rFonts w:ascii="Times New Roman" w:hAnsi="Times New Roman"/>
                <w:color w:val="0070C0"/>
                <w:sz w:val="24"/>
                <w:szCs w:val="24"/>
              </w:rPr>
            </w:pPr>
          </w:p>
        </w:tc>
        <w:tc>
          <w:tcPr>
            <w:tcW w:w="4303" w:type="dxa"/>
          </w:tcPr>
          <w:p w14:paraId="3FBAFC0F"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наличие производственных помещений (цехов)</w:t>
            </w:r>
          </w:p>
        </w:tc>
        <w:tc>
          <w:tcPr>
            <w:tcW w:w="5559" w:type="dxa"/>
          </w:tcPr>
          <w:p w14:paraId="036491E3" w14:textId="77777777" w:rsidR="002740BF" w:rsidRPr="00897122" w:rsidRDefault="006268DE"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2</w:t>
            </w:r>
          </w:p>
        </w:tc>
      </w:tr>
      <w:tr w:rsidR="002740BF" w:rsidRPr="00897122" w14:paraId="4DC1AD35" w14:textId="77777777" w:rsidTr="00774A10">
        <w:tc>
          <w:tcPr>
            <w:tcW w:w="896" w:type="dxa"/>
          </w:tcPr>
          <w:p w14:paraId="00DAD44C" w14:textId="77777777" w:rsidR="002740BF" w:rsidRPr="00897122" w:rsidRDefault="002740BF" w:rsidP="002740BF">
            <w:pPr>
              <w:spacing w:after="0" w:line="240" w:lineRule="auto"/>
              <w:jc w:val="both"/>
              <w:rPr>
                <w:rFonts w:ascii="Times New Roman" w:hAnsi="Times New Roman"/>
                <w:color w:val="0070C0"/>
                <w:sz w:val="24"/>
                <w:szCs w:val="24"/>
              </w:rPr>
            </w:pPr>
          </w:p>
        </w:tc>
        <w:tc>
          <w:tcPr>
            <w:tcW w:w="4303" w:type="dxa"/>
          </w:tcPr>
          <w:p w14:paraId="660F2187"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наличие технологического оборудования</w:t>
            </w:r>
          </w:p>
        </w:tc>
        <w:tc>
          <w:tcPr>
            <w:tcW w:w="5559" w:type="dxa"/>
          </w:tcPr>
          <w:p w14:paraId="6D86218A"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имеется</w:t>
            </w:r>
          </w:p>
        </w:tc>
      </w:tr>
      <w:tr w:rsidR="002740BF" w:rsidRPr="00897122" w14:paraId="52D5D222" w14:textId="77777777" w:rsidTr="00774A10">
        <w:tc>
          <w:tcPr>
            <w:tcW w:w="896" w:type="dxa"/>
          </w:tcPr>
          <w:p w14:paraId="1A1EB0AF" w14:textId="77777777" w:rsidR="002740BF" w:rsidRPr="00897122" w:rsidRDefault="002740BF" w:rsidP="002740BF">
            <w:pPr>
              <w:spacing w:after="0" w:line="240" w:lineRule="auto"/>
              <w:jc w:val="both"/>
              <w:rPr>
                <w:rFonts w:ascii="Times New Roman" w:hAnsi="Times New Roman"/>
                <w:color w:val="0070C0"/>
                <w:sz w:val="24"/>
                <w:szCs w:val="24"/>
              </w:rPr>
            </w:pPr>
          </w:p>
        </w:tc>
        <w:tc>
          <w:tcPr>
            <w:tcW w:w="4303" w:type="dxa"/>
          </w:tcPr>
          <w:p w14:paraId="266CE8AA"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отсутствует технологическое оборудование (указать какое):</w:t>
            </w:r>
          </w:p>
        </w:tc>
        <w:tc>
          <w:tcPr>
            <w:tcW w:w="5559" w:type="dxa"/>
          </w:tcPr>
          <w:p w14:paraId="3B269959" w14:textId="77777777" w:rsidR="002740BF" w:rsidRPr="00897122" w:rsidRDefault="002740BF" w:rsidP="002740BF">
            <w:pPr>
              <w:spacing w:after="0" w:line="240" w:lineRule="auto"/>
              <w:jc w:val="both"/>
              <w:rPr>
                <w:rFonts w:ascii="Times New Roman" w:hAnsi="Times New Roman"/>
                <w:color w:val="0070C0"/>
                <w:sz w:val="24"/>
                <w:szCs w:val="24"/>
              </w:rPr>
            </w:pPr>
          </w:p>
        </w:tc>
      </w:tr>
      <w:tr w:rsidR="002740BF" w:rsidRPr="00897122" w14:paraId="19664633" w14:textId="77777777" w:rsidTr="00774A10">
        <w:tc>
          <w:tcPr>
            <w:tcW w:w="896" w:type="dxa"/>
          </w:tcPr>
          <w:p w14:paraId="6FEB4448" w14:textId="77777777" w:rsidR="002740BF" w:rsidRPr="00897122" w:rsidRDefault="002740BF" w:rsidP="002740BF">
            <w:pPr>
              <w:spacing w:after="0" w:line="240" w:lineRule="auto"/>
              <w:jc w:val="both"/>
              <w:rPr>
                <w:rFonts w:ascii="Times New Roman" w:hAnsi="Times New Roman"/>
                <w:color w:val="0070C0"/>
                <w:sz w:val="24"/>
                <w:szCs w:val="24"/>
              </w:rPr>
            </w:pPr>
          </w:p>
        </w:tc>
        <w:tc>
          <w:tcPr>
            <w:tcW w:w="4303" w:type="dxa"/>
          </w:tcPr>
          <w:p w14:paraId="2FA76782" w14:textId="77777777" w:rsidR="002740BF" w:rsidRPr="00897122" w:rsidRDefault="002740BF" w:rsidP="00B10372">
            <w:pPr>
              <w:widowControl w:val="0"/>
              <w:numPr>
                <w:ilvl w:val="0"/>
                <w:numId w:val="178"/>
              </w:numPr>
              <w:autoSpaceDE w:val="0"/>
              <w:autoSpaceDN w:val="0"/>
              <w:adjustRightInd w:val="0"/>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посудомоечная машина</w:t>
            </w:r>
          </w:p>
        </w:tc>
        <w:tc>
          <w:tcPr>
            <w:tcW w:w="5559" w:type="dxa"/>
          </w:tcPr>
          <w:p w14:paraId="443AA8B0" w14:textId="77777777" w:rsidR="002740BF" w:rsidRPr="00897122" w:rsidRDefault="006268DE"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имеется</w:t>
            </w:r>
          </w:p>
        </w:tc>
      </w:tr>
      <w:tr w:rsidR="002740BF" w:rsidRPr="00897122" w14:paraId="4CB8B5EF" w14:textId="77777777" w:rsidTr="00774A10">
        <w:tc>
          <w:tcPr>
            <w:tcW w:w="896" w:type="dxa"/>
          </w:tcPr>
          <w:p w14:paraId="039FD957" w14:textId="77777777" w:rsidR="002740BF" w:rsidRPr="00897122" w:rsidRDefault="002740BF" w:rsidP="002740BF">
            <w:pPr>
              <w:spacing w:after="0" w:line="240" w:lineRule="auto"/>
              <w:jc w:val="both"/>
              <w:rPr>
                <w:rFonts w:ascii="Times New Roman" w:hAnsi="Times New Roman"/>
                <w:color w:val="0070C0"/>
                <w:sz w:val="24"/>
                <w:szCs w:val="24"/>
              </w:rPr>
            </w:pPr>
          </w:p>
        </w:tc>
        <w:tc>
          <w:tcPr>
            <w:tcW w:w="4303" w:type="dxa"/>
          </w:tcPr>
          <w:p w14:paraId="266184AC"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наличие холодильного оборудования:</w:t>
            </w:r>
          </w:p>
        </w:tc>
        <w:tc>
          <w:tcPr>
            <w:tcW w:w="5559" w:type="dxa"/>
          </w:tcPr>
          <w:p w14:paraId="062B7874" w14:textId="77777777" w:rsidR="002740BF" w:rsidRPr="00897122" w:rsidRDefault="002740BF" w:rsidP="002740BF">
            <w:pPr>
              <w:spacing w:after="0" w:line="240" w:lineRule="auto"/>
              <w:jc w:val="both"/>
              <w:rPr>
                <w:rFonts w:ascii="Times New Roman" w:hAnsi="Times New Roman"/>
                <w:color w:val="0070C0"/>
                <w:sz w:val="24"/>
                <w:szCs w:val="24"/>
              </w:rPr>
            </w:pPr>
          </w:p>
        </w:tc>
      </w:tr>
      <w:tr w:rsidR="002740BF" w:rsidRPr="00897122" w14:paraId="437200A6" w14:textId="77777777" w:rsidTr="00774A10">
        <w:tc>
          <w:tcPr>
            <w:tcW w:w="896" w:type="dxa"/>
          </w:tcPr>
          <w:p w14:paraId="652869B7" w14:textId="77777777" w:rsidR="002740BF" w:rsidRPr="00897122" w:rsidRDefault="002740BF" w:rsidP="002740BF">
            <w:pPr>
              <w:spacing w:after="0" w:line="240" w:lineRule="auto"/>
              <w:jc w:val="both"/>
              <w:rPr>
                <w:rFonts w:ascii="Times New Roman" w:hAnsi="Times New Roman"/>
                <w:color w:val="0070C0"/>
                <w:sz w:val="24"/>
                <w:szCs w:val="24"/>
              </w:rPr>
            </w:pPr>
          </w:p>
        </w:tc>
        <w:tc>
          <w:tcPr>
            <w:tcW w:w="4303" w:type="dxa"/>
          </w:tcPr>
          <w:p w14:paraId="5A6C6DCA"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охлаждаемые (низкотемпературные) камеры</w:t>
            </w:r>
          </w:p>
        </w:tc>
        <w:tc>
          <w:tcPr>
            <w:tcW w:w="5559" w:type="dxa"/>
          </w:tcPr>
          <w:p w14:paraId="0CBCD632"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имеется</w:t>
            </w:r>
          </w:p>
        </w:tc>
      </w:tr>
      <w:tr w:rsidR="002740BF" w:rsidRPr="00897122" w14:paraId="0EE2E85B" w14:textId="77777777" w:rsidTr="00774A10">
        <w:tc>
          <w:tcPr>
            <w:tcW w:w="896" w:type="dxa"/>
          </w:tcPr>
          <w:p w14:paraId="078FBAE6" w14:textId="77777777" w:rsidR="002740BF" w:rsidRPr="00897122" w:rsidRDefault="002740BF" w:rsidP="002740BF">
            <w:pPr>
              <w:spacing w:after="0" w:line="240" w:lineRule="auto"/>
              <w:jc w:val="both"/>
              <w:rPr>
                <w:rFonts w:ascii="Times New Roman" w:hAnsi="Times New Roman"/>
                <w:color w:val="0070C0"/>
                <w:sz w:val="24"/>
                <w:szCs w:val="24"/>
              </w:rPr>
            </w:pPr>
          </w:p>
        </w:tc>
        <w:tc>
          <w:tcPr>
            <w:tcW w:w="4303" w:type="dxa"/>
          </w:tcPr>
          <w:p w14:paraId="3001ADD2"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бытовые холодильники</w:t>
            </w:r>
          </w:p>
        </w:tc>
        <w:tc>
          <w:tcPr>
            <w:tcW w:w="5559" w:type="dxa"/>
          </w:tcPr>
          <w:p w14:paraId="4B7627D5" w14:textId="77777777" w:rsidR="002740BF" w:rsidRPr="00897122" w:rsidRDefault="002740BF" w:rsidP="002740BF">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имеется</w:t>
            </w:r>
          </w:p>
        </w:tc>
      </w:tr>
    </w:tbl>
    <w:p w14:paraId="31F89399" w14:textId="77777777" w:rsidR="002740BF" w:rsidRPr="00897122" w:rsidRDefault="002740BF" w:rsidP="002740BF">
      <w:pPr>
        <w:pStyle w:val="afffb"/>
        <w:spacing w:line="240" w:lineRule="auto"/>
        <w:rPr>
          <w:b/>
          <w:color w:val="0070C0"/>
          <w:sz w:val="24"/>
          <w:szCs w:val="24"/>
        </w:rPr>
      </w:pP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6"/>
        <w:gridCol w:w="4025"/>
        <w:gridCol w:w="2275"/>
        <w:gridCol w:w="241"/>
        <w:gridCol w:w="1968"/>
        <w:gridCol w:w="1353"/>
      </w:tblGrid>
      <w:tr w:rsidR="006268DE" w:rsidRPr="00897122" w14:paraId="70D2E1F8" w14:textId="77777777" w:rsidTr="00D71CBA">
        <w:trPr>
          <w:cantSplit/>
          <w:trHeight w:val="600"/>
        </w:trPr>
        <w:tc>
          <w:tcPr>
            <w:tcW w:w="896" w:type="dxa"/>
            <w:vMerge w:val="restart"/>
          </w:tcPr>
          <w:p w14:paraId="28431253" w14:textId="77777777" w:rsidR="006268DE" w:rsidRPr="00897122" w:rsidRDefault="006268DE" w:rsidP="00D71CBA">
            <w:pPr>
              <w:spacing w:after="0" w:line="240" w:lineRule="auto"/>
              <w:jc w:val="both"/>
              <w:rPr>
                <w:rFonts w:ascii="Times New Roman" w:hAnsi="Times New Roman"/>
                <w:color w:val="0070C0"/>
                <w:sz w:val="24"/>
                <w:szCs w:val="24"/>
              </w:rPr>
            </w:pPr>
          </w:p>
        </w:tc>
        <w:tc>
          <w:tcPr>
            <w:tcW w:w="4025" w:type="dxa"/>
            <w:vMerge w:val="restart"/>
          </w:tcPr>
          <w:p w14:paraId="3022C768" w14:textId="77777777" w:rsidR="006268DE" w:rsidRPr="00897122" w:rsidRDefault="006268DE" w:rsidP="00D71CBA">
            <w:pPr>
              <w:spacing w:after="0" w:line="240" w:lineRule="auto"/>
              <w:jc w:val="both"/>
              <w:rPr>
                <w:rFonts w:ascii="Times New Roman" w:hAnsi="Times New Roman"/>
                <w:bCs/>
                <w:color w:val="0070C0"/>
                <w:sz w:val="24"/>
                <w:szCs w:val="24"/>
              </w:rPr>
            </w:pPr>
            <w:r w:rsidRPr="00897122">
              <w:rPr>
                <w:rFonts w:ascii="Times New Roman" w:hAnsi="Times New Roman"/>
                <w:bCs/>
                <w:color w:val="0070C0"/>
                <w:sz w:val="24"/>
                <w:szCs w:val="24"/>
              </w:rPr>
              <w:t>Водоснабжение организации</w:t>
            </w:r>
          </w:p>
          <w:p w14:paraId="41489EAC" w14:textId="77777777" w:rsidR="006268DE" w:rsidRPr="00897122" w:rsidRDefault="006268DE" w:rsidP="00D71CBA">
            <w:pPr>
              <w:spacing w:after="0" w:line="240" w:lineRule="auto"/>
              <w:jc w:val="both"/>
              <w:rPr>
                <w:rFonts w:ascii="Times New Roman" w:hAnsi="Times New Roman"/>
                <w:bCs/>
                <w:color w:val="0070C0"/>
                <w:sz w:val="24"/>
                <w:szCs w:val="24"/>
              </w:rPr>
            </w:pPr>
            <w:r w:rsidRPr="00897122">
              <w:rPr>
                <w:rFonts w:ascii="Times New Roman" w:hAnsi="Times New Roman"/>
                <w:bCs/>
                <w:color w:val="0070C0"/>
                <w:sz w:val="24"/>
                <w:szCs w:val="24"/>
              </w:rPr>
              <w:t>(отметить в ячейке)</w:t>
            </w:r>
          </w:p>
        </w:tc>
        <w:tc>
          <w:tcPr>
            <w:tcW w:w="2275" w:type="dxa"/>
          </w:tcPr>
          <w:p w14:paraId="19FC07AD" w14:textId="77777777" w:rsidR="006268DE" w:rsidRPr="00897122" w:rsidRDefault="006268DE" w:rsidP="00D71CBA">
            <w:pPr>
              <w:spacing w:after="0" w:line="240" w:lineRule="auto"/>
              <w:jc w:val="both"/>
              <w:rPr>
                <w:rFonts w:ascii="Times New Roman" w:hAnsi="Times New Roman"/>
                <w:color w:val="0070C0"/>
                <w:sz w:val="24"/>
                <w:szCs w:val="24"/>
              </w:rPr>
            </w:pPr>
            <w:r w:rsidRPr="00897122">
              <w:rPr>
                <w:rFonts w:ascii="Times New Roman" w:hAnsi="Times New Roman"/>
                <w:bCs/>
                <w:color w:val="0070C0"/>
                <w:sz w:val="24"/>
                <w:szCs w:val="24"/>
              </w:rPr>
              <w:t>Централизованное от местного водопровода</w:t>
            </w:r>
          </w:p>
        </w:tc>
        <w:tc>
          <w:tcPr>
            <w:tcW w:w="2209" w:type="dxa"/>
            <w:gridSpan w:val="2"/>
          </w:tcPr>
          <w:p w14:paraId="74BF2D7E" w14:textId="77777777" w:rsidR="006268DE" w:rsidRPr="00897122" w:rsidRDefault="006268DE" w:rsidP="00D71CBA">
            <w:pPr>
              <w:spacing w:after="0" w:line="240" w:lineRule="auto"/>
              <w:jc w:val="both"/>
              <w:rPr>
                <w:rFonts w:ascii="Times New Roman" w:hAnsi="Times New Roman"/>
                <w:color w:val="0070C0"/>
                <w:sz w:val="24"/>
                <w:szCs w:val="24"/>
              </w:rPr>
            </w:pPr>
            <w:r w:rsidRPr="00897122">
              <w:rPr>
                <w:rFonts w:ascii="Times New Roman" w:hAnsi="Times New Roman"/>
                <w:bCs/>
                <w:color w:val="0070C0"/>
                <w:sz w:val="24"/>
                <w:szCs w:val="24"/>
              </w:rPr>
              <w:t>Централизованное от артскважины</w:t>
            </w:r>
          </w:p>
        </w:tc>
        <w:tc>
          <w:tcPr>
            <w:tcW w:w="1353" w:type="dxa"/>
          </w:tcPr>
          <w:p w14:paraId="65413D12" w14:textId="77777777" w:rsidR="006268DE" w:rsidRPr="00897122" w:rsidRDefault="006268DE" w:rsidP="00D71CBA">
            <w:pPr>
              <w:spacing w:after="0" w:line="240" w:lineRule="auto"/>
              <w:jc w:val="both"/>
              <w:rPr>
                <w:rFonts w:ascii="Times New Roman" w:hAnsi="Times New Roman"/>
                <w:bCs/>
                <w:color w:val="0070C0"/>
                <w:sz w:val="24"/>
                <w:szCs w:val="24"/>
              </w:rPr>
            </w:pPr>
            <w:r w:rsidRPr="00897122">
              <w:rPr>
                <w:rFonts w:ascii="Times New Roman" w:hAnsi="Times New Roman"/>
                <w:bCs/>
                <w:color w:val="0070C0"/>
                <w:sz w:val="24"/>
                <w:szCs w:val="24"/>
              </w:rPr>
              <w:t>Привозная вода</w:t>
            </w:r>
          </w:p>
          <w:p w14:paraId="12D0D6F3" w14:textId="77777777" w:rsidR="006268DE" w:rsidRPr="00897122" w:rsidRDefault="006268DE" w:rsidP="00D71CBA">
            <w:pPr>
              <w:spacing w:after="0" w:line="240" w:lineRule="auto"/>
              <w:jc w:val="both"/>
              <w:rPr>
                <w:rFonts w:ascii="Times New Roman" w:hAnsi="Times New Roman"/>
                <w:color w:val="0070C0"/>
                <w:sz w:val="24"/>
                <w:szCs w:val="24"/>
              </w:rPr>
            </w:pPr>
            <w:r w:rsidRPr="00897122">
              <w:rPr>
                <w:rFonts w:ascii="Times New Roman" w:hAnsi="Times New Roman"/>
                <w:bCs/>
                <w:color w:val="0070C0"/>
                <w:sz w:val="24"/>
                <w:szCs w:val="24"/>
              </w:rPr>
              <w:t>бутилированная</w:t>
            </w:r>
          </w:p>
        </w:tc>
      </w:tr>
      <w:tr w:rsidR="006268DE" w:rsidRPr="00897122" w14:paraId="68977248" w14:textId="77777777" w:rsidTr="00D71CBA">
        <w:trPr>
          <w:cantSplit/>
          <w:trHeight w:val="482"/>
        </w:trPr>
        <w:tc>
          <w:tcPr>
            <w:tcW w:w="896" w:type="dxa"/>
            <w:vMerge/>
          </w:tcPr>
          <w:p w14:paraId="6533E20D" w14:textId="77777777" w:rsidR="006268DE" w:rsidRPr="00897122" w:rsidRDefault="006268DE" w:rsidP="00D71CBA">
            <w:pPr>
              <w:spacing w:after="0" w:line="240" w:lineRule="auto"/>
              <w:jc w:val="both"/>
              <w:rPr>
                <w:rFonts w:ascii="Times New Roman" w:hAnsi="Times New Roman"/>
                <w:color w:val="0070C0"/>
                <w:sz w:val="24"/>
                <w:szCs w:val="24"/>
              </w:rPr>
            </w:pPr>
          </w:p>
        </w:tc>
        <w:tc>
          <w:tcPr>
            <w:tcW w:w="4025" w:type="dxa"/>
            <w:vMerge/>
          </w:tcPr>
          <w:p w14:paraId="1273E969" w14:textId="77777777" w:rsidR="006268DE" w:rsidRPr="00897122" w:rsidRDefault="006268DE" w:rsidP="00D71CBA">
            <w:pPr>
              <w:spacing w:after="0" w:line="240" w:lineRule="auto"/>
              <w:jc w:val="both"/>
              <w:rPr>
                <w:rFonts w:ascii="Times New Roman" w:hAnsi="Times New Roman"/>
                <w:bCs/>
                <w:color w:val="0070C0"/>
                <w:sz w:val="24"/>
                <w:szCs w:val="24"/>
              </w:rPr>
            </w:pPr>
          </w:p>
        </w:tc>
        <w:tc>
          <w:tcPr>
            <w:tcW w:w="2275" w:type="dxa"/>
          </w:tcPr>
          <w:p w14:paraId="03CE2F13" w14:textId="77777777" w:rsidR="006268DE" w:rsidRPr="00897122" w:rsidRDefault="006268DE" w:rsidP="00D71CBA">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да</w:t>
            </w:r>
          </w:p>
        </w:tc>
        <w:tc>
          <w:tcPr>
            <w:tcW w:w="2209" w:type="dxa"/>
            <w:gridSpan w:val="2"/>
          </w:tcPr>
          <w:p w14:paraId="17F09BC9" w14:textId="77777777" w:rsidR="006268DE" w:rsidRPr="00897122" w:rsidRDefault="006268DE" w:rsidP="00D71CBA">
            <w:pPr>
              <w:spacing w:after="0" w:line="240" w:lineRule="auto"/>
              <w:jc w:val="both"/>
              <w:rPr>
                <w:rFonts w:ascii="Times New Roman" w:hAnsi="Times New Roman"/>
                <w:color w:val="0070C0"/>
                <w:sz w:val="24"/>
                <w:szCs w:val="24"/>
              </w:rPr>
            </w:pPr>
          </w:p>
        </w:tc>
        <w:tc>
          <w:tcPr>
            <w:tcW w:w="1353" w:type="dxa"/>
          </w:tcPr>
          <w:p w14:paraId="0495241F" w14:textId="77777777" w:rsidR="006268DE" w:rsidRPr="00897122" w:rsidRDefault="006268DE" w:rsidP="00D71CBA">
            <w:pPr>
              <w:spacing w:after="0" w:line="240" w:lineRule="auto"/>
              <w:jc w:val="both"/>
              <w:rPr>
                <w:rFonts w:ascii="Times New Roman" w:hAnsi="Times New Roman"/>
                <w:color w:val="0070C0"/>
                <w:sz w:val="24"/>
                <w:szCs w:val="24"/>
              </w:rPr>
            </w:pPr>
          </w:p>
        </w:tc>
      </w:tr>
      <w:tr w:rsidR="006268DE" w:rsidRPr="00897122" w14:paraId="387182CC" w14:textId="77777777" w:rsidTr="00D71CBA">
        <w:tc>
          <w:tcPr>
            <w:tcW w:w="896" w:type="dxa"/>
          </w:tcPr>
          <w:p w14:paraId="150816C4" w14:textId="77777777" w:rsidR="006268DE" w:rsidRPr="00897122" w:rsidRDefault="006268DE" w:rsidP="00D71CBA">
            <w:pPr>
              <w:spacing w:after="0" w:line="240" w:lineRule="auto"/>
              <w:jc w:val="both"/>
              <w:rPr>
                <w:rFonts w:ascii="Times New Roman" w:hAnsi="Times New Roman"/>
                <w:color w:val="0070C0"/>
                <w:sz w:val="24"/>
                <w:szCs w:val="24"/>
              </w:rPr>
            </w:pPr>
          </w:p>
        </w:tc>
        <w:tc>
          <w:tcPr>
            <w:tcW w:w="4025" w:type="dxa"/>
          </w:tcPr>
          <w:p w14:paraId="725E122D" w14:textId="77777777" w:rsidR="006268DE" w:rsidRPr="00897122" w:rsidRDefault="006268DE" w:rsidP="00D71CBA">
            <w:pPr>
              <w:spacing w:after="0" w:line="240" w:lineRule="auto"/>
              <w:jc w:val="both"/>
              <w:rPr>
                <w:rFonts w:ascii="Times New Roman" w:hAnsi="Times New Roman"/>
                <w:bCs/>
                <w:color w:val="0070C0"/>
                <w:sz w:val="24"/>
                <w:szCs w:val="24"/>
              </w:rPr>
            </w:pPr>
            <w:r w:rsidRPr="00897122">
              <w:rPr>
                <w:rFonts w:ascii="Times New Roman" w:hAnsi="Times New Roman"/>
                <w:bCs/>
                <w:color w:val="0070C0"/>
                <w:sz w:val="24"/>
                <w:szCs w:val="24"/>
              </w:rPr>
              <w:t xml:space="preserve">Горячее водоснабжение: </w:t>
            </w:r>
          </w:p>
          <w:p w14:paraId="1DEC324C" w14:textId="77777777" w:rsidR="006268DE" w:rsidRPr="00897122" w:rsidRDefault="006268DE" w:rsidP="00D71CBA">
            <w:pPr>
              <w:spacing w:after="0" w:line="240" w:lineRule="auto"/>
              <w:jc w:val="both"/>
              <w:rPr>
                <w:rFonts w:ascii="Times New Roman" w:hAnsi="Times New Roman"/>
                <w:bCs/>
                <w:color w:val="0070C0"/>
                <w:sz w:val="24"/>
                <w:szCs w:val="24"/>
              </w:rPr>
            </w:pPr>
            <w:r w:rsidRPr="00897122">
              <w:rPr>
                <w:rFonts w:ascii="Times New Roman" w:hAnsi="Times New Roman"/>
                <w:bCs/>
                <w:color w:val="0070C0"/>
                <w:sz w:val="24"/>
                <w:szCs w:val="24"/>
              </w:rPr>
              <w:t>наличие, тип</w:t>
            </w:r>
          </w:p>
        </w:tc>
        <w:tc>
          <w:tcPr>
            <w:tcW w:w="5837" w:type="dxa"/>
            <w:gridSpan w:val="4"/>
          </w:tcPr>
          <w:p w14:paraId="09526175" w14:textId="77777777" w:rsidR="006268DE" w:rsidRPr="00897122" w:rsidRDefault="006268DE" w:rsidP="00D71CBA">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Имеется децентрализованное</w:t>
            </w:r>
          </w:p>
        </w:tc>
      </w:tr>
      <w:tr w:rsidR="006268DE" w:rsidRPr="00897122" w14:paraId="752F861E" w14:textId="77777777" w:rsidTr="00D71CBA">
        <w:trPr>
          <w:cantSplit/>
          <w:trHeight w:val="450"/>
        </w:trPr>
        <w:tc>
          <w:tcPr>
            <w:tcW w:w="896" w:type="dxa"/>
            <w:vMerge w:val="restart"/>
          </w:tcPr>
          <w:p w14:paraId="75B395E9" w14:textId="77777777" w:rsidR="006268DE" w:rsidRPr="00897122" w:rsidRDefault="006268DE" w:rsidP="00D71CBA">
            <w:pPr>
              <w:spacing w:after="0" w:line="240" w:lineRule="auto"/>
              <w:jc w:val="both"/>
              <w:rPr>
                <w:rFonts w:ascii="Times New Roman" w:hAnsi="Times New Roman"/>
                <w:color w:val="0070C0"/>
                <w:sz w:val="24"/>
                <w:szCs w:val="24"/>
              </w:rPr>
            </w:pPr>
          </w:p>
        </w:tc>
        <w:tc>
          <w:tcPr>
            <w:tcW w:w="4025" w:type="dxa"/>
            <w:vMerge w:val="restart"/>
          </w:tcPr>
          <w:p w14:paraId="058B08A1" w14:textId="77777777" w:rsidR="006268DE" w:rsidRPr="00897122" w:rsidRDefault="006268DE" w:rsidP="00D71CBA">
            <w:pPr>
              <w:spacing w:after="0" w:line="240" w:lineRule="auto"/>
              <w:jc w:val="both"/>
              <w:rPr>
                <w:rFonts w:ascii="Times New Roman" w:hAnsi="Times New Roman"/>
                <w:bCs/>
                <w:color w:val="0070C0"/>
                <w:sz w:val="24"/>
                <w:szCs w:val="24"/>
              </w:rPr>
            </w:pPr>
            <w:r w:rsidRPr="00897122">
              <w:rPr>
                <w:rFonts w:ascii="Times New Roman" w:hAnsi="Times New Roman"/>
                <w:bCs/>
                <w:color w:val="0070C0"/>
                <w:sz w:val="24"/>
                <w:szCs w:val="24"/>
              </w:rPr>
              <w:t>Канализация</w:t>
            </w:r>
          </w:p>
        </w:tc>
        <w:tc>
          <w:tcPr>
            <w:tcW w:w="2516" w:type="dxa"/>
            <w:gridSpan w:val="2"/>
          </w:tcPr>
          <w:p w14:paraId="41D6BB11" w14:textId="77777777" w:rsidR="006268DE" w:rsidRPr="00897122" w:rsidRDefault="006268DE" w:rsidP="00D71CBA">
            <w:pPr>
              <w:spacing w:after="0" w:line="240" w:lineRule="auto"/>
              <w:jc w:val="both"/>
              <w:rPr>
                <w:rFonts w:ascii="Times New Roman" w:hAnsi="Times New Roman"/>
                <w:color w:val="0070C0"/>
                <w:sz w:val="24"/>
                <w:szCs w:val="24"/>
              </w:rPr>
            </w:pPr>
            <w:r w:rsidRPr="00897122">
              <w:rPr>
                <w:rFonts w:ascii="Times New Roman" w:hAnsi="Times New Roman"/>
                <w:bCs/>
                <w:color w:val="0070C0"/>
                <w:sz w:val="24"/>
                <w:szCs w:val="24"/>
              </w:rPr>
              <w:t>централизованная</w:t>
            </w:r>
          </w:p>
        </w:tc>
        <w:tc>
          <w:tcPr>
            <w:tcW w:w="3321" w:type="dxa"/>
            <w:gridSpan w:val="2"/>
          </w:tcPr>
          <w:p w14:paraId="65D345F4" w14:textId="77777777" w:rsidR="006268DE" w:rsidRPr="00897122" w:rsidRDefault="006268DE" w:rsidP="00D71CBA">
            <w:pPr>
              <w:spacing w:after="0" w:line="240" w:lineRule="auto"/>
              <w:jc w:val="both"/>
              <w:rPr>
                <w:rFonts w:ascii="Times New Roman" w:hAnsi="Times New Roman"/>
                <w:color w:val="0070C0"/>
                <w:sz w:val="24"/>
                <w:szCs w:val="24"/>
              </w:rPr>
            </w:pPr>
            <w:r w:rsidRPr="00897122">
              <w:rPr>
                <w:rFonts w:ascii="Times New Roman" w:hAnsi="Times New Roman"/>
                <w:bCs/>
                <w:color w:val="0070C0"/>
                <w:sz w:val="24"/>
                <w:szCs w:val="24"/>
              </w:rPr>
              <w:t>выгребного типа</w:t>
            </w:r>
          </w:p>
        </w:tc>
      </w:tr>
      <w:tr w:rsidR="006268DE" w:rsidRPr="00897122" w14:paraId="0A52B698" w14:textId="77777777" w:rsidTr="00D71CBA">
        <w:trPr>
          <w:cantSplit/>
          <w:trHeight w:val="450"/>
        </w:trPr>
        <w:tc>
          <w:tcPr>
            <w:tcW w:w="896" w:type="dxa"/>
            <w:vMerge/>
          </w:tcPr>
          <w:p w14:paraId="3B391CFE" w14:textId="77777777" w:rsidR="006268DE" w:rsidRPr="00897122" w:rsidRDefault="006268DE" w:rsidP="00D71CBA">
            <w:pPr>
              <w:spacing w:after="0" w:line="240" w:lineRule="auto"/>
              <w:jc w:val="both"/>
              <w:rPr>
                <w:rFonts w:ascii="Times New Roman" w:hAnsi="Times New Roman"/>
                <w:color w:val="0070C0"/>
                <w:sz w:val="24"/>
                <w:szCs w:val="24"/>
              </w:rPr>
            </w:pPr>
          </w:p>
        </w:tc>
        <w:tc>
          <w:tcPr>
            <w:tcW w:w="4025" w:type="dxa"/>
            <w:vMerge/>
          </w:tcPr>
          <w:p w14:paraId="191A0BED" w14:textId="77777777" w:rsidR="006268DE" w:rsidRPr="00897122" w:rsidRDefault="006268DE" w:rsidP="00D71CBA">
            <w:pPr>
              <w:spacing w:after="0" w:line="240" w:lineRule="auto"/>
              <w:jc w:val="both"/>
              <w:rPr>
                <w:rFonts w:ascii="Times New Roman" w:hAnsi="Times New Roman"/>
                <w:bCs/>
                <w:color w:val="0070C0"/>
                <w:sz w:val="24"/>
                <w:szCs w:val="24"/>
              </w:rPr>
            </w:pPr>
          </w:p>
        </w:tc>
        <w:tc>
          <w:tcPr>
            <w:tcW w:w="2516" w:type="dxa"/>
            <w:gridSpan w:val="2"/>
          </w:tcPr>
          <w:p w14:paraId="174839CC" w14:textId="77777777" w:rsidR="006268DE" w:rsidRPr="00897122" w:rsidRDefault="006268DE" w:rsidP="00D71CBA">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да</w:t>
            </w:r>
          </w:p>
        </w:tc>
        <w:tc>
          <w:tcPr>
            <w:tcW w:w="3321" w:type="dxa"/>
            <w:gridSpan w:val="2"/>
          </w:tcPr>
          <w:p w14:paraId="48DE1183" w14:textId="77777777" w:rsidR="006268DE" w:rsidRPr="00897122" w:rsidRDefault="006268DE" w:rsidP="00D71CBA">
            <w:pPr>
              <w:spacing w:after="0" w:line="240" w:lineRule="auto"/>
              <w:jc w:val="both"/>
              <w:rPr>
                <w:rFonts w:ascii="Times New Roman" w:hAnsi="Times New Roman"/>
                <w:color w:val="0070C0"/>
                <w:sz w:val="24"/>
                <w:szCs w:val="24"/>
              </w:rPr>
            </w:pPr>
          </w:p>
        </w:tc>
      </w:tr>
      <w:tr w:rsidR="006268DE" w:rsidRPr="00897122" w14:paraId="7BD61028" w14:textId="77777777" w:rsidTr="00D71CBA">
        <w:tc>
          <w:tcPr>
            <w:tcW w:w="896" w:type="dxa"/>
          </w:tcPr>
          <w:p w14:paraId="22339D31" w14:textId="77777777" w:rsidR="006268DE" w:rsidRPr="00897122" w:rsidRDefault="006268DE" w:rsidP="00D71CBA">
            <w:pPr>
              <w:spacing w:after="0" w:line="240" w:lineRule="auto"/>
              <w:jc w:val="both"/>
              <w:rPr>
                <w:rFonts w:ascii="Times New Roman" w:hAnsi="Times New Roman"/>
                <w:color w:val="0070C0"/>
                <w:sz w:val="24"/>
                <w:szCs w:val="24"/>
              </w:rPr>
            </w:pPr>
          </w:p>
        </w:tc>
        <w:tc>
          <w:tcPr>
            <w:tcW w:w="4025" w:type="dxa"/>
          </w:tcPr>
          <w:p w14:paraId="31222E94" w14:textId="77777777" w:rsidR="006268DE" w:rsidRPr="00897122" w:rsidRDefault="006268DE" w:rsidP="00D71CBA">
            <w:pPr>
              <w:spacing w:after="0" w:line="240" w:lineRule="auto"/>
              <w:jc w:val="both"/>
              <w:rPr>
                <w:rFonts w:ascii="Times New Roman" w:hAnsi="Times New Roman"/>
                <w:bCs/>
                <w:color w:val="0070C0"/>
                <w:sz w:val="24"/>
                <w:szCs w:val="24"/>
              </w:rPr>
            </w:pPr>
            <w:r w:rsidRPr="00897122">
              <w:rPr>
                <w:rFonts w:ascii="Times New Roman" w:hAnsi="Times New Roman"/>
                <w:bCs/>
                <w:color w:val="0070C0"/>
                <w:sz w:val="24"/>
                <w:szCs w:val="24"/>
              </w:rPr>
              <w:t xml:space="preserve">Площадки для мусора, </w:t>
            </w:r>
          </w:p>
          <w:p w14:paraId="0761AC13" w14:textId="77777777" w:rsidR="006268DE" w:rsidRPr="00897122" w:rsidRDefault="006268DE" w:rsidP="00D71CBA">
            <w:pPr>
              <w:spacing w:after="0" w:line="240" w:lineRule="auto"/>
              <w:jc w:val="both"/>
              <w:rPr>
                <w:rFonts w:ascii="Times New Roman" w:hAnsi="Times New Roman"/>
                <w:bCs/>
                <w:color w:val="0070C0"/>
                <w:sz w:val="24"/>
                <w:szCs w:val="24"/>
              </w:rPr>
            </w:pPr>
            <w:r w:rsidRPr="00897122">
              <w:rPr>
                <w:rFonts w:ascii="Times New Roman" w:hAnsi="Times New Roman"/>
                <w:bCs/>
                <w:color w:val="0070C0"/>
                <w:sz w:val="24"/>
                <w:szCs w:val="24"/>
              </w:rPr>
              <w:t>их оборудование</w:t>
            </w:r>
          </w:p>
        </w:tc>
        <w:tc>
          <w:tcPr>
            <w:tcW w:w="5837" w:type="dxa"/>
            <w:gridSpan w:val="4"/>
          </w:tcPr>
          <w:p w14:paraId="4913133E" w14:textId="77777777" w:rsidR="006268DE" w:rsidRPr="00897122" w:rsidRDefault="006268DE" w:rsidP="00D71CBA">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 xml:space="preserve">Имеется  </w:t>
            </w:r>
          </w:p>
        </w:tc>
      </w:tr>
      <w:tr w:rsidR="006268DE" w:rsidRPr="00897122" w14:paraId="2F88AC2C" w14:textId="77777777" w:rsidTr="00D71CBA">
        <w:tc>
          <w:tcPr>
            <w:tcW w:w="896" w:type="dxa"/>
          </w:tcPr>
          <w:p w14:paraId="5E36B82E" w14:textId="77777777" w:rsidR="006268DE" w:rsidRPr="00897122" w:rsidRDefault="006268DE" w:rsidP="00D71CBA">
            <w:pPr>
              <w:spacing w:after="0" w:line="240" w:lineRule="auto"/>
              <w:jc w:val="both"/>
              <w:rPr>
                <w:rFonts w:ascii="Times New Roman" w:hAnsi="Times New Roman"/>
                <w:color w:val="0070C0"/>
                <w:sz w:val="24"/>
                <w:szCs w:val="24"/>
              </w:rPr>
            </w:pPr>
          </w:p>
        </w:tc>
        <w:tc>
          <w:tcPr>
            <w:tcW w:w="4025" w:type="dxa"/>
          </w:tcPr>
          <w:p w14:paraId="74449B0B" w14:textId="77777777" w:rsidR="006268DE" w:rsidRPr="00897122" w:rsidRDefault="006268DE" w:rsidP="00D71CBA">
            <w:pPr>
              <w:spacing w:after="0" w:line="240" w:lineRule="auto"/>
              <w:jc w:val="both"/>
              <w:rPr>
                <w:rFonts w:ascii="Times New Roman" w:hAnsi="Times New Roman"/>
                <w:bCs/>
                <w:color w:val="0070C0"/>
                <w:sz w:val="24"/>
                <w:szCs w:val="24"/>
              </w:rPr>
            </w:pPr>
            <w:r w:rsidRPr="00897122">
              <w:rPr>
                <w:rFonts w:ascii="Times New Roman" w:hAnsi="Times New Roman"/>
                <w:bCs/>
                <w:color w:val="0070C0"/>
                <w:sz w:val="24"/>
                <w:szCs w:val="24"/>
              </w:rPr>
              <w:t>Газоснабжение</w:t>
            </w:r>
          </w:p>
        </w:tc>
        <w:tc>
          <w:tcPr>
            <w:tcW w:w="5837" w:type="dxa"/>
            <w:gridSpan w:val="4"/>
          </w:tcPr>
          <w:p w14:paraId="06FCE924" w14:textId="77777777" w:rsidR="006268DE" w:rsidRPr="00897122" w:rsidRDefault="006268DE" w:rsidP="00D71CBA">
            <w:pPr>
              <w:spacing w:after="0" w:line="240" w:lineRule="auto"/>
              <w:jc w:val="both"/>
              <w:rPr>
                <w:rFonts w:ascii="Times New Roman" w:hAnsi="Times New Roman"/>
                <w:color w:val="0070C0"/>
                <w:sz w:val="24"/>
                <w:szCs w:val="24"/>
              </w:rPr>
            </w:pPr>
            <w:r w:rsidRPr="00897122">
              <w:rPr>
                <w:rFonts w:ascii="Times New Roman" w:hAnsi="Times New Roman"/>
                <w:color w:val="0070C0"/>
                <w:sz w:val="24"/>
                <w:szCs w:val="24"/>
              </w:rPr>
              <w:t>нет</w:t>
            </w:r>
          </w:p>
        </w:tc>
      </w:tr>
    </w:tbl>
    <w:p w14:paraId="2941E043" w14:textId="77777777" w:rsidR="006268DE" w:rsidRPr="00897122" w:rsidRDefault="006268DE" w:rsidP="002740BF">
      <w:pPr>
        <w:pStyle w:val="afffb"/>
        <w:spacing w:line="240" w:lineRule="auto"/>
        <w:rPr>
          <w:b/>
          <w:color w:val="0070C0"/>
          <w:sz w:val="24"/>
          <w:szCs w:val="24"/>
        </w:rPr>
      </w:pPr>
    </w:p>
    <w:p w14:paraId="5F4540BB" w14:textId="77777777" w:rsidR="002740BF" w:rsidRPr="00897122" w:rsidRDefault="002740BF" w:rsidP="002740BF">
      <w:pPr>
        <w:pStyle w:val="afffb"/>
        <w:spacing w:line="240" w:lineRule="auto"/>
        <w:rPr>
          <w:b/>
          <w:color w:val="0070C0"/>
          <w:sz w:val="24"/>
          <w:szCs w:val="24"/>
        </w:rPr>
      </w:pPr>
    </w:p>
    <w:p w14:paraId="7ED13054" w14:textId="77777777" w:rsidR="002740BF" w:rsidRPr="00242199" w:rsidRDefault="002740BF" w:rsidP="002740BF">
      <w:pPr>
        <w:pStyle w:val="afffb"/>
        <w:spacing w:line="240" w:lineRule="auto"/>
        <w:rPr>
          <w:b/>
          <w:sz w:val="24"/>
          <w:szCs w:val="24"/>
        </w:rPr>
      </w:pPr>
      <w:r w:rsidRPr="00242199">
        <w:rPr>
          <w:b/>
          <w:sz w:val="24"/>
          <w:szCs w:val="24"/>
        </w:rPr>
        <w:t xml:space="preserve">Оценка материально-технических условий реализации основной </w:t>
      </w:r>
    </w:p>
    <w:p w14:paraId="3A380405" w14:textId="77777777" w:rsidR="002740BF" w:rsidRPr="00242199" w:rsidRDefault="002740BF" w:rsidP="002740BF">
      <w:pPr>
        <w:pStyle w:val="afffb"/>
        <w:spacing w:line="240" w:lineRule="auto"/>
        <w:rPr>
          <w:b/>
          <w:sz w:val="24"/>
          <w:szCs w:val="24"/>
        </w:rPr>
      </w:pPr>
      <w:r w:rsidRPr="00242199">
        <w:rPr>
          <w:b/>
          <w:sz w:val="24"/>
          <w:szCs w:val="24"/>
        </w:rPr>
        <w:t>образовательной программы</w:t>
      </w:r>
    </w:p>
    <w:tbl>
      <w:tblPr>
        <w:tblW w:w="0" w:type="auto"/>
        <w:jc w:val="center"/>
        <w:tblLayout w:type="fixed"/>
        <w:tblCellMar>
          <w:left w:w="10" w:type="dxa"/>
          <w:right w:w="10" w:type="dxa"/>
        </w:tblCellMar>
        <w:tblLook w:val="04A0" w:firstRow="1" w:lastRow="0" w:firstColumn="1" w:lastColumn="0" w:noHBand="0" w:noVBand="1"/>
      </w:tblPr>
      <w:tblGrid>
        <w:gridCol w:w="720"/>
        <w:gridCol w:w="6848"/>
        <w:gridCol w:w="2392"/>
      </w:tblGrid>
      <w:tr w:rsidR="002740BF" w:rsidRPr="00242199" w14:paraId="0978D318" w14:textId="77777777" w:rsidTr="00774A10">
        <w:trPr>
          <w:trHeight w:val="699"/>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14:paraId="11FF1740" w14:textId="77777777" w:rsidR="002740BF" w:rsidRPr="00242199" w:rsidRDefault="002740BF" w:rsidP="002740BF">
            <w:pPr>
              <w:spacing w:after="0" w:line="240" w:lineRule="auto"/>
              <w:ind w:right="-10"/>
              <w:jc w:val="both"/>
              <w:rPr>
                <w:rFonts w:ascii="Times New Roman" w:hAnsi="Times New Roman"/>
                <w:b/>
                <w:sz w:val="24"/>
                <w:szCs w:val="24"/>
              </w:rPr>
            </w:pPr>
            <w:r w:rsidRPr="00242199">
              <w:rPr>
                <w:rFonts w:ascii="Times New Roman" w:hAnsi="Times New Roman"/>
                <w:b/>
                <w:sz w:val="24"/>
                <w:szCs w:val="24"/>
              </w:rPr>
              <w:t xml:space="preserve">№ </w:t>
            </w:r>
          </w:p>
          <w:p w14:paraId="022BA727" w14:textId="77777777" w:rsidR="002740BF" w:rsidRPr="00242199" w:rsidRDefault="002740BF" w:rsidP="002740BF">
            <w:pPr>
              <w:spacing w:after="0" w:line="240" w:lineRule="auto"/>
              <w:ind w:right="-10"/>
              <w:jc w:val="both"/>
              <w:rPr>
                <w:rFonts w:ascii="Times New Roman" w:hAnsi="Times New Roman"/>
                <w:b/>
                <w:sz w:val="24"/>
                <w:szCs w:val="24"/>
              </w:rPr>
            </w:pPr>
            <w:r w:rsidRPr="00242199">
              <w:rPr>
                <w:rFonts w:ascii="Times New Roman" w:hAnsi="Times New Roman"/>
                <w:b/>
                <w:sz w:val="24"/>
                <w:szCs w:val="24"/>
              </w:rPr>
              <w:t>п/п</w:t>
            </w:r>
          </w:p>
        </w:tc>
        <w:tc>
          <w:tcPr>
            <w:tcW w:w="6848" w:type="dxa"/>
            <w:tcBorders>
              <w:top w:val="single" w:sz="4" w:space="0" w:color="auto"/>
              <w:left w:val="single" w:sz="4" w:space="0" w:color="auto"/>
              <w:bottom w:val="single" w:sz="4" w:space="0" w:color="auto"/>
              <w:right w:val="single" w:sz="4" w:space="0" w:color="auto"/>
            </w:tcBorders>
            <w:shd w:val="clear" w:color="auto" w:fill="FFFFFF"/>
          </w:tcPr>
          <w:p w14:paraId="5FB83FC9" w14:textId="77777777" w:rsidR="002740BF" w:rsidRPr="00242199" w:rsidRDefault="002740BF" w:rsidP="002740BF">
            <w:pPr>
              <w:spacing w:after="0" w:line="240" w:lineRule="auto"/>
              <w:ind w:right="-10"/>
              <w:jc w:val="both"/>
              <w:rPr>
                <w:rFonts w:ascii="Times New Roman" w:hAnsi="Times New Roman"/>
                <w:b/>
                <w:sz w:val="24"/>
                <w:szCs w:val="24"/>
              </w:rPr>
            </w:pPr>
            <w:r w:rsidRPr="00242199">
              <w:rPr>
                <w:rFonts w:ascii="Times New Roman" w:hAnsi="Times New Roman"/>
                <w:b/>
                <w:sz w:val="24"/>
                <w:szCs w:val="24"/>
              </w:rPr>
              <w:t>Требования ФГОС, нормативных и локальных актов</w:t>
            </w:r>
          </w:p>
        </w:tc>
        <w:tc>
          <w:tcPr>
            <w:tcW w:w="2392" w:type="dxa"/>
            <w:tcBorders>
              <w:top w:val="single" w:sz="4" w:space="0" w:color="auto"/>
              <w:left w:val="single" w:sz="4" w:space="0" w:color="auto"/>
              <w:bottom w:val="single" w:sz="4" w:space="0" w:color="auto"/>
              <w:right w:val="single" w:sz="4" w:space="0" w:color="auto"/>
            </w:tcBorders>
            <w:shd w:val="clear" w:color="auto" w:fill="FFFFFF"/>
          </w:tcPr>
          <w:p w14:paraId="3A73D9D7" w14:textId="77777777" w:rsidR="002740BF" w:rsidRPr="00242199" w:rsidRDefault="002740BF" w:rsidP="002740BF">
            <w:pPr>
              <w:spacing w:after="0" w:line="240" w:lineRule="auto"/>
              <w:ind w:right="-10"/>
              <w:jc w:val="both"/>
              <w:rPr>
                <w:rFonts w:ascii="Times New Roman" w:hAnsi="Times New Roman"/>
                <w:b/>
                <w:sz w:val="24"/>
                <w:szCs w:val="24"/>
              </w:rPr>
            </w:pPr>
            <w:r w:rsidRPr="00242199">
              <w:rPr>
                <w:rFonts w:ascii="Times New Roman" w:hAnsi="Times New Roman"/>
                <w:b/>
                <w:sz w:val="24"/>
                <w:szCs w:val="24"/>
              </w:rPr>
              <w:t>Необходимо/ имеется в наличии</w:t>
            </w:r>
          </w:p>
        </w:tc>
      </w:tr>
      <w:tr w:rsidR="002740BF" w:rsidRPr="00242199" w14:paraId="2BB5477C" w14:textId="77777777" w:rsidTr="00774A10">
        <w:trPr>
          <w:trHeight w:val="689"/>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14:paraId="7B46E5DB" w14:textId="77777777" w:rsidR="002740BF" w:rsidRPr="00242199" w:rsidRDefault="002740BF" w:rsidP="002740BF">
            <w:pPr>
              <w:spacing w:after="0" w:line="240" w:lineRule="auto"/>
              <w:jc w:val="center"/>
              <w:rPr>
                <w:rFonts w:ascii="Times New Roman" w:hAnsi="Times New Roman"/>
                <w:sz w:val="24"/>
                <w:szCs w:val="24"/>
              </w:rPr>
            </w:pPr>
            <w:r w:rsidRPr="00242199">
              <w:rPr>
                <w:rFonts w:ascii="Times New Roman" w:hAnsi="Times New Roman"/>
                <w:sz w:val="24"/>
                <w:szCs w:val="24"/>
              </w:rPr>
              <w:t>1</w:t>
            </w:r>
          </w:p>
        </w:tc>
        <w:tc>
          <w:tcPr>
            <w:tcW w:w="6848" w:type="dxa"/>
            <w:tcBorders>
              <w:top w:val="single" w:sz="4" w:space="0" w:color="auto"/>
              <w:left w:val="single" w:sz="4" w:space="0" w:color="auto"/>
              <w:bottom w:val="single" w:sz="4" w:space="0" w:color="auto"/>
              <w:right w:val="single" w:sz="4" w:space="0" w:color="auto"/>
            </w:tcBorders>
            <w:shd w:val="clear" w:color="auto" w:fill="FFFFFF"/>
          </w:tcPr>
          <w:p w14:paraId="69ECEDDB" w14:textId="77777777" w:rsidR="002740BF" w:rsidRPr="00242199" w:rsidRDefault="002740BF" w:rsidP="002740BF">
            <w:pPr>
              <w:spacing w:after="0" w:line="240" w:lineRule="auto"/>
              <w:ind w:left="131" w:right="167"/>
              <w:jc w:val="both"/>
              <w:rPr>
                <w:rFonts w:ascii="Times New Roman" w:hAnsi="Times New Roman"/>
                <w:sz w:val="24"/>
                <w:szCs w:val="24"/>
              </w:rPr>
            </w:pPr>
            <w:r w:rsidRPr="00242199">
              <w:rPr>
                <w:rFonts w:ascii="Times New Roman" w:hAnsi="Times New Roman"/>
                <w:sz w:val="24"/>
                <w:szCs w:val="24"/>
              </w:rPr>
              <w:t>Учебные кабинеты с автоматизированными рабочими местами обучающихся и педагогических работников</w:t>
            </w:r>
          </w:p>
        </w:tc>
        <w:tc>
          <w:tcPr>
            <w:tcW w:w="2392" w:type="dxa"/>
            <w:tcBorders>
              <w:top w:val="single" w:sz="4" w:space="0" w:color="auto"/>
              <w:left w:val="single" w:sz="4" w:space="0" w:color="auto"/>
              <w:bottom w:val="single" w:sz="4" w:space="0" w:color="auto"/>
              <w:right w:val="single" w:sz="4" w:space="0" w:color="auto"/>
            </w:tcBorders>
            <w:shd w:val="clear" w:color="auto" w:fill="FFFFFF"/>
          </w:tcPr>
          <w:p w14:paraId="416DC898" w14:textId="77777777" w:rsidR="002740BF" w:rsidRPr="00242199" w:rsidRDefault="002740BF" w:rsidP="002740BF">
            <w:pPr>
              <w:spacing w:after="0" w:line="240" w:lineRule="auto"/>
              <w:ind w:left="96" w:right="167"/>
              <w:jc w:val="both"/>
              <w:rPr>
                <w:rFonts w:ascii="Times New Roman" w:hAnsi="Times New Roman"/>
                <w:sz w:val="24"/>
                <w:szCs w:val="24"/>
              </w:rPr>
            </w:pPr>
            <w:r w:rsidRPr="00242199">
              <w:rPr>
                <w:rFonts w:ascii="Times New Roman" w:hAnsi="Times New Roman"/>
                <w:sz w:val="24"/>
                <w:szCs w:val="24"/>
              </w:rPr>
              <w:t>имеются</w:t>
            </w:r>
          </w:p>
        </w:tc>
      </w:tr>
      <w:tr w:rsidR="002740BF" w:rsidRPr="00242199" w14:paraId="45E85232" w14:textId="77777777" w:rsidTr="00774A10">
        <w:trPr>
          <w:trHeight w:val="694"/>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14:paraId="648438D6" w14:textId="77777777" w:rsidR="002740BF" w:rsidRPr="00242199" w:rsidRDefault="002740BF" w:rsidP="002740BF">
            <w:pPr>
              <w:spacing w:after="0" w:line="240" w:lineRule="auto"/>
              <w:jc w:val="center"/>
              <w:rPr>
                <w:rFonts w:ascii="Times New Roman" w:hAnsi="Times New Roman"/>
                <w:sz w:val="24"/>
                <w:szCs w:val="24"/>
              </w:rPr>
            </w:pPr>
            <w:r w:rsidRPr="00242199">
              <w:rPr>
                <w:rFonts w:ascii="Times New Roman" w:hAnsi="Times New Roman"/>
                <w:sz w:val="24"/>
                <w:szCs w:val="24"/>
              </w:rPr>
              <w:t>2</w:t>
            </w:r>
          </w:p>
        </w:tc>
        <w:tc>
          <w:tcPr>
            <w:tcW w:w="6848" w:type="dxa"/>
            <w:tcBorders>
              <w:top w:val="single" w:sz="4" w:space="0" w:color="auto"/>
              <w:left w:val="single" w:sz="4" w:space="0" w:color="auto"/>
              <w:bottom w:val="single" w:sz="4" w:space="0" w:color="auto"/>
              <w:right w:val="single" w:sz="4" w:space="0" w:color="auto"/>
            </w:tcBorders>
            <w:shd w:val="clear" w:color="auto" w:fill="FFFFFF"/>
          </w:tcPr>
          <w:p w14:paraId="3F854CF3" w14:textId="77777777" w:rsidR="002740BF" w:rsidRPr="00242199" w:rsidRDefault="002740BF" w:rsidP="002740BF">
            <w:pPr>
              <w:spacing w:after="0" w:line="240" w:lineRule="auto"/>
              <w:ind w:left="131" w:right="167"/>
              <w:jc w:val="both"/>
              <w:rPr>
                <w:rFonts w:ascii="Times New Roman" w:hAnsi="Times New Roman"/>
                <w:sz w:val="24"/>
                <w:szCs w:val="24"/>
              </w:rPr>
            </w:pPr>
            <w:r w:rsidRPr="00242199">
              <w:rPr>
                <w:rFonts w:ascii="Times New Roman" w:hAnsi="Times New Roman"/>
                <w:sz w:val="24"/>
                <w:szCs w:val="24"/>
              </w:rPr>
              <w:t>Помещения для занятий естественно-научной деятельностью, моделированием, техническим творчеством.</w:t>
            </w:r>
          </w:p>
        </w:tc>
        <w:tc>
          <w:tcPr>
            <w:tcW w:w="2392" w:type="dxa"/>
            <w:tcBorders>
              <w:top w:val="single" w:sz="4" w:space="0" w:color="auto"/>
              <w:left w:val="single" w:sz="4" w:space="0" w:color="auto"/>
              <w:bottom w:val="single" w:sz="4" w:space="0" w:color="auto"/>
              <w:right w:val="single" w:sz="4" w:space="0" w:color="auto"/>
            </w:tcBorders>
            <w:shd w:val="clear" w:color="auto" w:fill="FFFFFF"/>
          </w:tcPr>
          <w:p w14:paraId="77E5CCA2" w14:textId="77777777" w:rsidR="002740BF" w:rsidRPr="00242199" w:rsidRDefault="002740BF" w:rsidP="002740BF">
            <w:pPr>
              <w:spacing w:after="0" w:line="240" w:lineRule="auto"/>
              <w:ind w:left="96" w:right="167"/>
              <w:jc w:val="both"/>
              <w:rPr>
                <w:rFonts w:ascii="Times New Roman" w:hAnsi="Times New Roman"/>
                <w:sz w:val="24"/>
                <w:szCs w:val="24"/>
              </w:rPr>
            </w:pPr>
            <w:r w:rsidRPr="00242199">
              <w:rPr>
                <w:rFonts w:ascii="Times New Roman" w:hAnsi="Times New Roman"/>
                <w:sz w:val="24"/>
                <w:szCs w:val="24"/>
              </w:rPr>
              <w:t>имеются</w:t>
            </w:r>
          </w:p>
        </w:tc>
      </w:tr>
      <w:tr w:rsidR="002740BF" w:rsidRPr="00242199" w14:paraId="1EE8E541" w14:textId="77777777" w:rsidTr="00774A10">
        <w:trPr>
          <w:trHeight w:val="50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14:paraId="7CA61F01" w14:textId="77777777" w:rsidR="002740BF" w:rsidRPr="00242199" w:rsidRDefault="002740BF" w:rsidP="002740BF">
            <w:pPr>
              <w:spacing w:after="0" w:line="240" w:lineRule="auto"/>
              <w:jc w:val="center"/>
              <w:rPr>
                <w:rFonts w:ascii="Times New Roman" w:hAnsi="Times New Roman"/>
                <w:sz w:val="24"/>
                <w:szCs w:val="24"/>
              </w:rPr>
            </w:pPr>
            <w:r w:rsidRPr="00242199">
              <w:rPr>
                <w:rFonts w:ascii="Times New Roman" w:hAnsi="Times New Roman"/>
                <w:sz w:val="24"/>
                <w:szCs w:val="24"/>
              </w:rPr>
              <w:t>3</w:t>
            </w:r>
          </w:p>
        </w:tc>
        <w:tc>
          <w:tcPr>
            <w:tcW w:w="6848" w:type="dxa"/>
            <w:tcBorders>
              <w:top w:val="single" w:sz="4" w:space="0" w:color="auto"/>
              <w:left w:val="single" w:sz="4" w:space="0" w:color="auto"/>
              <w:bottom w:val="single" w:sz="4" w:space="0" w:color="auto"/>
              <w:right w:val="single" w:sz="4" w:space="0" w:color="auto"/>
            </w:tcBorders>
            <w:shd w:val="clear" w:color="auto" w:fill="FFFFFF"/>
          </w:tcPr>
          <w:p w14:paraId="0C005736" w14:textId="77777777" w:rsidR="002740BF" w:rsidRPr="00242199" w:rsidRDefault="002740BF" w:rsidP="002740BF">
            <w:pPr>
              <w:spacing w:after="0" w:line="240" w:lineRule="auto"/>
              <w:ind w:left="131" w:right="167"/>
              <w:jc w:val="both"/>
              <w:rPr>
                <w:rFonts w:ascii="Times New Roman" w:hAnsi="Times New Roman"/>
                <w:sz w:val="24"/>
                <w:szCs w:val="24"/>
              </w:rPr>
            </w:pPr>
            <w:r w:rsidRPr="00242199">
              <w:rPr>
                <w:rFonts w:ascii="Times New Roman" w:hAnsi="Times New Roman"/>
                <w:sz w:val="24"/>
                <w:szCs w:val="24"/>
              </w:rPr>
              <w:t xml:space="preserve">Необходимые для реализации учебной и внеурочной деятельности лаборатории и мастерские </w:t>
            </w:r>
          </w:p>
        </w:tc>
        <w:tc>
          <w:tcPr>
            <w:tcW w:w="2392" w:type="dxa"/>
            <w:tcBorders>
              <w:top w:val="single" w:sz="4" w:space="0" w:color="auto"/>
              <w:left w:val="single" w:sz="4" w:space="0" w:color="auto"/>
              <w:bottom w:val="single" w:sz="4" w:space="0" w:color="auto"/>
              <w:right w:val="single" w:sz="4" w:space="0" w:color="auto"/>
            </w:tcBorders>
            <w:shd w:val="clear" w:color="auto" w:fill="FFFFFF"/>
          </w:tcPr>
          <w:p w14:paraId="041E7130" w14:textId="77777777" w:rsidR="002740BF" w:rsidRPr="00242199" w:rsidRDefault="006F363E" w:rsidP="002740BF">
            <w:pPr>
              <w:spacing w:after="0" w:line="240" w:lineRule="auto"/>
              <w:ind w:left="96" w:right="167"/>
              <w:jc w:val="both"/>
              <w:rPr>
                <w:rFonts w:ascii="Times New Roman" w:hAnsi="Times New Roman"/>
                <w:sz w:val="24"/>
                <w:szCs w:val="24"/>
              </w:rPr>
            </w:pPr>
            <w:r w:rsidRPr="00242199">
              <w:rPr>
                <w:rFonts w:ascii="Times New Roman" w:hAnsi="Times New Roman"/>
                <w:sz w:val="24"/>
                <w:szCs w:val="24"/>
              </w:rPr>
              <w:t>необходимы</w:t>
            </w:r>
          </w:p>
        </w:tc>
      </w:tr>
      <w:tr w:rsidR="002740BF" w:rsidRPr="00242199" w14:paraId="57E8C760" w14:textId="77777777" w:rsidTr="00774A10">
        <w:trPr>
          <w:trHeight w:val="50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14:paraId="67AFA589" w14:textId="77777777" w:rsidR="002740BF" w:rsidRPr="00242199" w:rsidRDefault="002740BF" w:rsidP="002740BF">
            <w:pPr>
              <w:spacing w:after="0" w:line="240" w:lineRule="auto"/>
              <w:jc w:val="center"/>
              <w:rPr>
                <w:rFonts w:ascii="Times New Roman" w:hAnsi="Times New Roman"/>
                <w:sz w:val="24"/>
                <w:szCs w:val="24"/>
              </w:rPr>
            </w:pPr>
            <w:r w:rsidRPr="00242199">
              <w:rPr>
                <w:rFonts w:ascii="Times New Roman" w:hAnsi="Times New Roman"/>
                <w:sz w:val="24"/>
                <w:szCs w:val="24"/>
              </w:rPr>
              <w:t>4</w:t>
            </w:r>
          </w:p>
        </w:tc>
        <w:tc>
          <w:tcPr>
            <w:tcW w:w="6848" w:type="dxa"/>
            <w:tcBorders>
              <w:top w:val="single" w:sz="4" w:space="0" w:color="auto"/>
              <w:left w:val="single" w:sz="4" w:space="0" w:color="auto"/>
              <w:bottom w:val="single" w:sz="4" w:space="0" w:color="auto"/>
              <w:right w:val="single" w:sz="4" w:space="0" w:color="auto"/>
            </w:tcBorders>
            <w:shd w:val="clear" w:color="auto" w:fill="FFFFFF"/>
          </w:tcPr>
          <w:p w14:paraId="586E5814" w14:textId="77777777" w:rsidR="002740BF" w:rsidRPr="00242199" w:rsidRDefault="002740BF" w:rsidP="006F363E">
            <w:pPr>
              <w:spacing w:after="0" w:line="240" w:lineRule="auto"/>
              <w:ind w:left="131"/>
              <w:rPr>
                <w:rFonts w:ascii="Times New Roman" w:hAnsi="Times New Roman"/>
                <w:sz w:val="24"/>
                <w:szCs w:val="24"/>
              </w:rPr>
            </w:pPr>
            <w:r w:rsidRPr="00242199">
              <w:rPr>
                <w:rFonts w:ascii="Times New Roman" w:hAnsi="Times New Roman"/>
                <w:sz w:val="24"/>
                <w:szCs w:val="24"/>
              </w:rPr>
              <w:t xml:space="preserve">Помещения (кабинеты, </w:t>
            </w:r>
            <w:r w:rsidR="006F363E" w:rsidRPr="00242199">
              <w:rPr>
                <w:rFonts w:ascii="Times New Roman" w:hAnsi="Times New Roman"/>
                <w:sz w:val="24"/>
                <w:szCs w:val="24"/>
              </w:rPr>
              <w:t>актовый зал</w:t>
            </w:r>
            <w:r w:rsidRPr="00242199">
              <w:rPr>
                <w:rFonts w:ascii="Times New Roman" w:hAnsi="Times New Roman"/>
                <w:sz w:val="24"/>
                <w:szCs w:val="24"/>
              </w:rPr>
              <w:t>) для занятий музыкой, хореографией и изобразительным искусством</w:t>
            </w:r>
          </w:p>
        </w:tc>
        <w:tc>
          <w:tcPr>
            <w:tcW w:w="2392" w:type="dxa"/>
            <w:tcBorders>
              <w:top w:val="single" w:sz="4" w:space="0" w:color="auto"/>
              <w:left w:val="single" w:sz="4" w:space="0" w:color="auto"/>
              <w:bottom w:val="single" w:sz="4" w:space="0" w:color="auto"/>
              <w:right w:val="single" w:sz="4" w:space="0" w:color="auto"/>
            </w:tcBorders>
            <w:shd w:val="clear" w:color="auto" w:fill="FFFFFF"/>
          </w:tcPr>
          <w:p w14:paraId="1C35D2E8" w14:textId="77777777" w:rsidR="002740BF" w:rsidRPr="00242199" w:rsidRDefault="002740BF" w:rsidP="002740BF">
            <w:pPr>
              <w:spacing w:after="0" w:line="240" w:lineRule="auto"/>
              <w:ind w:left="96"/>
              <w:rPr>
                <w:rFonts w:ascii="Times New Roman" w:hAnsi="Times New Roman"/>
                <w:sz w:val="24"/>
                <w:szCs w:val="24"/>
              </w:rPr>
            </w:pPr>
            <w:r w:rsidRPr="00242199">
              <w:rPr>
                <w:rFonts w:ascii="Times New Roman" w:hAnsi="Times New Roman"/>
                <w:sz w:val="24"/>
                <w:szCs w:val="24"/>
              </w:rPr>
              <w:t xml:space="preserve">имеются </w:t>
            </w:r>
          </w:p>
        </w:tc>
      </w:tr>
      <w:tr w:rsidR="002740BF" w:rsidRPr="00242199" w14:paraId="45AEA4C1" w14:textId="77777777" w:rsidTr="00774A10">
        <w:trPr>
          <w:trHeight w:val="50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14:paraId="18359774" w14:textId="77777777" w:rsidR="002740BF" w:rsidRPr="00242199" w:rsidRDefault="002740BF" w:rsidP="002740BF">
            <w:pPr>
              <w:spacing w:after="0" w:line="240" w:lineRule="auto"/>
              <w:jc w:val="center"/>
              <w:rPr>
                <w:rFonts w:ascii="Times New Roman" w:hAnsi="Times New Roman"/>
                <w:sz w:val="24"/>
                <w:szCs w:val="24"/>
              </w:rPr>
            </w:pPr>
            <w:r w:rsidRPr="00242199">
              <w:rPr>
                <w:rFonts w:ascii="Times New Roman" w:hAnsi="Times New Roman"/>
                <w:sz w:val="24"/>
                <w:szCs w:val="24"/>
              </w:rPr>
              <w:t>5</w:t>
            </w:r>
          </w:p>
        </w:tc>
        <w:tc>
          <w:tcPr>
            <w:tcW w:w="6848" w:type="dxa"/>
            <w:tcBorders>
              <w:top w:val="single" w:sz="4" w:space="0" w:color="auto"/>
              <w:left w:val="single" w:sz="4" w:space="0" w:color="auto"/>
              <w:bottom w:val="single" w:sz="4" w:space="0" w:color="auto"/>
              <w:right w:val="single" w:sz="4" w:space="0" w:color="auto"/>
            </w:tcBorders>
            <w:shd w:val="clear" w:color="auto" w:fill="FFFFFF"/>
          </w:tcPr>
          <w:p w14:paraId="5AFFEDFE" w14:textId="77777777" w:rsidR="002740BF" w:rsidRPr="00242199" w:rsidRDefault="002740BF" w:rsidP="002740BF">
            <w:pPr>
              <w:spacing w:after="0" w:line="240" w:lineRule="auto"/>
              <w:ind w:left="131"/>
              <w:rPr>
                <w:rFonts w:ascii="Times New Roman" w:hAnsi="Times New Roman"/>
                <w:sz w:val="24"/>
                <w:szCs w:val="24"/>
              </w:rPr>
            </w:pPr>
            <w:r w:rsidRPr="00242199">
              <w:rPr>
                <w:rFonts w:ascii="Times New Roman" w:hAnsi="Times New Roman"/>
                <w:sz w:val="24"/>
                <w:szCs w:val="24"/>
              </w:rPr>
              <w:t>Лингафонный кабинет</w:t>
            </w:r>
          </w:p>
        </w:tc>
        <w:tc>
          <w:tcPr>
            <w:tcW w:w="2392" w:type="dxa"/>
            <w:tcBorders>
              <w:top w:val="single" w:sz="4" w:space="0" w:color="auto"/>
              <w:left w:val="single" w:sz="4" w:space="0" w:color="auto"/>
              <w:bottom w:val="single" w:sz="4" w:space="0" w:color="auto"/>
              <w:right w:val="single" w:sz="4" w:space="0" w:color="auto"/>
            </w:tcBorders>
            <w:shd w:val="clear" w:color="auto" w:fill="FFFFFF"/>
          </w:tcPr>
          <w:p w14:paraId="275A1399" w14:textId="77777777" w:rsidR="002740BF" w:rsidRPr="00242199" w:rsidRDefault="002740BF" w:rsidP="002740BF">
            <w:pPr>
              <w:spacing w:after="0" w:line="240" w:lineRule="auto"/>
              <w:ind w:left="96"/>
              <w:rPr>
                <w:rFonts w:ascii="Times New Roman" w:hAnsi="Times New Roman"/>
                <w:sz w:val="24"/>
                <w:szCs w:val="24"/>
              </w:rPr>
            </w:pPr>
            <w:r w:rsidRPr="00242199">
              <w:rPr>
                <w:rFonts w:ascii="Times New Roman" w:hAnsi="Times New Roman"/>
                <w:sz w:val="24"/>
                <w:szCs w:val="24"/>
              </w:rPr>
              <w:t>необходимы</w:t>
            </w:r>
          </w:p>
        </w:tc>
      </w:tr>
      <w:tr w:rsidR="002740BF" w:rsidRPr="00242199" w14:paraId="1891A246" w14:textId="77777777" w:rsidTr="00774A10">
        <w:trPr>
          <w:trHeight w:val="50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14:paraId="57F36797" w14:textId="77777777" w:rsidR="002740BF" w:rsidRPr="00242199" w:rsidRDefault="002740BF" w:rsidP="002740BF">
            <w:pPr>
              <w:spacing w:after="0" w:line="240" w:lineRule="auto"/>
              <w:jc w:val="center"/>
              <w:rPr>
                <w:rFonts w:ascii="Times New Roman" w:hAnsi="Times New Roman"/>
                <w:sz w:val="24"/>
                <w:szCs w:val="24"/>
              </w:rPr>
            </w:pPr>
            <w:r w:rsidRPr="00242199">
              <w:rPr>
                <w:rFonts w:ascii="Times New Roman" w:hAnsi="Times New Roman"/>
                <w:sz w:val="24"/>
                <w:szCs w:val="24"/>
              </w:rPr>
              <w:t>6</w:t>
            </w:r>
          </w:p>
        </w:tc>
        <w:tc>
          <w:tcPr>
            <w:tcW w:w="6848" w:type="dxa"/>
            <w:tcBorders>
              <w:top w:val="single" w:sz="4" w:space="0" w:color="auto"/>
              <w:left w:val="single" w:sz="4" w:space="0" w:color="auto"/>
              <w:bottom w:val="single" w:sz="4" w:space="0" w:color="auto"/>
              <w:right w:val="single" w:sz="4" w:space="0" w:color="auto"/>
            </w:tcBorders>
            <w:shd w:val="clear" w:color="auto" w:fill="FFFFFF"/>
          </w:tcPr>
          <w:p w14:paraId="2FD9DFC7" w14:textId="77777777" w:rsidR="002740BF" w:rsidRPr="00242199" w:rsidRDefault="002740BF" w:rsidP="002740BF">
            <w:pPr>
              <w:spacing w:after="0" w:line="240" w:lineRule="auto"/>
              <w:ind w:left="131"/>
              <w:rPr>
                <w:rFonts w:ascii="Times New Roman" w:hAnsi="Times New Roman"/>
                <w:sz w:val="24"/>
                <w:szCs w:val="24"/>
              </w:rPr>
            </w:pPr>
            <w:r w:rsidRPr="00242199">
              <w:rPr>
                <w:rFonts w:ascii="Times New Roman" w:hAnsi="Times New Roman"/>
                <w:sz w:val="24"/>
                <w:szCs w:val="24"/>
              </w:rPr>
              <w:t>Актовый зал</w:t>
            </w:r>
          </w:p>
        </w:tc>
        <w:tc>
          <w:tcPr>
            <w:tcW w:w="2392" w:type="dxa"/>
            <w:tcBorders>
              <w:top w:val="single" w:sz="4" w:space="0" w:color="auto"/>
              <w:left w:val="single" w:sz="4" w:space="0" w:color="auto"/>
              <w:bottom w:val="single" w:sz="4" w:space="0" w:color="auto"/>
              <w:right w:val="single" w:sz="4" w:space="0" w:color="auto"/>
            </w:tcBorders>
            <w:shd w:val="clear" w:color="auto" w:fill="FFFFFF"/>
          </w:tcPr>
          <w:p w14:paraId="546A998D" w14:textId="77777777" w:rsidR="002740BF" w:rsidRPr="00242199" w:rsidRDefault="006F363E" w:rsidP="002740BF">
            <w:pPr>
              <w:spacing w:after="0" w:line="240" w:lineRule="auto"/>
              <w:ind w:left="96"/>
              <w:rPr>
                <w:rFonts w:ascii="Times New Roman" w:hAnsi="Times New Roman"/>
                <w:sz w:val="24"/>
                <w:szCs w:val="24"/>
              </w:rPr>
            </w:pPr>
            <w:r w:rsidRPr="00242199">
              <w:rPr>
                <w:rFonts w:ascii="Times New Roman" w:hAnsi="Times New Roman"/>
                <w:sz w:val="24"/>
                <w:szCs w:val="24"/>
              </w:rPr>
              <w:t>имеется</w:t>
            </w:r>
          </w:p>
        </w:tc>
      </w:tr>
      <w:tr w:rsidR="002740BF" w:rsidRPr="00242199" w14:paraId="14CDCA6E" w14:textId="77777777" w:rsidTr="00774A10">
        <w:trPr>
          <w:trHeight w:val="50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14:paraId="260B080F" w14:textId="77777777" w:rsidR="002740BF" w:rsidRPr="00242199" w:rsidRDefault="002740BF" w:rsidP="002740BF">
            <w:pPr>
              <w:spacing w:after="0" w:line="240" w:lineRule="auto"/>
              <w:jc w:val="center"/>
              <w:rPr>
                <w:rFonts w:ascii="Times New Roman" w:hAnsi="Times New Roman"/>
                <w:sz w:val="24"/>
                <w:szCs w:val="24"/>
              </w:rPr>
            </w:pPr>
            <w:r w:rsidRPr="00242199">
              <w:rPr>
                <w:rFonts w:ascii="Times New Roman" w:hAnsi="Times New Roman"/>
                <w:sz w:val="24"/>
                <w:szCs w:val="24"/>
              </w:rPr>
              <w:t>7</w:t>
            </w:r>
          </w:p>
        </w:tc>
        <w:tc>
          <w:tcPr>
            <w:tcW w:w="6848" w:type="dxa"/>
            <w:tcBorders>
              <w:top w:val="single" w:sz="4" w:space="0" w:color="auto"/>
              <w:left w:val="single" w:sz="4" w:space="0" w:color="auto"/>
              <w:bottom w:val="single" w:sz="4" w:space="0" w:color="auto"/>
              <w:right w:val="single" w:sz="4" w:space="0" w:color="auto"/>
            </w:tcBorders>
            <w:shd w:val="clear" w:color="auto" w:fill="FFFFFF"/>
          </w:tcPr>
          <w:p w14:paraId="1040FCDF" w14:textId="77777777" w:rsidR="002740BF" w:rsidRPr="00242199" w:rsidRDefault="002740BF" w:rsidP="002740BF">
            <w:pPr>
              <w:spacing w:after="0" w:line="240" w:lineRule="auto"/>
              <w:ind w:left="131"/>
              <w:rPr>
                <w:rFonts w:ascii="Times New Roman" w:hAnsi="Times New Roman"/>
                <w:sz w:val="24"/>
                <w:szCs w:val="24"/>
              </w:rPr>
            </w:pPr>
            <w:r w:rsidRPr="00242199">
              <w:rPr>
                <w:rFonts w:ascii="Times New Roman" w:hAnsi="Times New Roman"/>
                <w:sz w:val="24"/>
                <w:szCs w:val="24"/>
              </w:rPr>
              <w:t>Спортивные залы, спортивная площадка, оснащённые игровым, спортивным оборудованием и инвентарём</w:t>
            </w:r>
          </w:p>
        </w:tc>
        <w:tc>
          <w:tcPr>
            <w:tcW w:w="2392" w:type="dxa"/>
            <w:tcBorders>
              <w:top w:val="single" w:sz="4" w:space="0" w:color="auto"/>
              <w:left w:val="single" w:sz="4" w:space="0" w:color="auto"/>
              <w:bottom w:val="single" w:sz="4" w:space="0" w:color="auto"/>
              <w:right w:val="single" w:sz="4" w:space="0" w:color="auto"/>
            </w:tcBorders>
            <w:shd w:val="clear" w:color="auto" w:fill="FFFFFF"/>
          </w:tcPr>
          <w:p w14:paraId="2831AD30" w14:textId="77777777" w:rsidR="002740BF" w:rsidRPr="00242199" w:rsidRDefault="002740BF" w:rsidP="002740BF">
            <w:pPr>
              <w:spacing w:after="0" w:line="240" w:lineRule="auto"/>
              <w:ind w:left="96"/>
              <w:rPr>
                <w:rFonts w:ascii="Times New Roman" w:hAnsi="Times New Roman"/>
                <w:sz w:val="24"/>
                <w:szCs w:val="24"/>
              </w:rPr>
            </w:pPr>
            <w:r w:rsidRPr="00242199">
              <w:rPr>
                <w:rFonts w:ascii="Times New Roman" w:hAnsi="Times New Roman"/>
                <w:sz w:val="24"/>
                <w:szCs w:val="24"/>
              </w:rPr>
              <w:t xml:space="preserve">имеются </w:t>
            </w:r>
          </w:p>
        </w:tc>
      </w:tr>
      <w:tr w:rsidR="002740BF" w:rsidRPr="00242199" w14:paraId="58E1FF5C" w14:textId="77777777" w:rsidTr="00774A10">
        <w:trPr>
          <w:trHeight w:val="50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14:paraId="35DB9615" w14:textId="77777777" w:rsidR="002740BF" w:rsidRPr="00242199" w:rsidRDefault="002740BF" w:rsidP="002740BF">
            <w:pPr>
              <w:spacing w:after="0" w:line="240" w:lineRule="auto"/>
              <w:jc w:val="center"/>
              <w:rPr>
                <w:rFonts w:ascii="Times New Roman" w:hAnsi="Times New Roman"/>
                <w:sz w:val="24"/>
                <w:szCs w:val="24"/>
              </w:rPr>
            </w:pPr>
            <w:r w:rsidRPr="00242199">
              <w:rPr>
                <w:rFonts w:ascii="Times New Roman" w:hAnsi="Times New Roman"/>
                <w:sz w:val="24"/>
                <w:szCs w:val="24"/>
              </w:rPr>
              <w:t>8</w:t>
            </w:r>
          </w:p>
        </w:tc>
        <w:tc>
          <w:tcPr>
            <w:tcW w:w="6848" w:type="dxa"/>
            <w:tcBorders>
              <w:top w:val="single" w:sz="4" w:space="0" w:color="auto"/>
              <w:left w:val="single" w:sz="4" w:space="0" w:color="auto"/>
              <w:bottom w:val="single" w:sz="4" w:space="0" w:color="auto"/>
              <w:right w:val="single" w:sz="4" w:space="0" w:color="auto"/>
            </w:tcBorders>
            <w:shd w:val="clear" w:color="auto" w:fill="FFFFFF"/>
          </w:tcPr>
          <w:p w14:paraId="44197F57" w14:textId="77777777" w:rsidR="002740BF" w:rsidRPr="00242199" w:rsidRDefault="002740BF" w:rsidP="002740BF">
            <w:pPr>
              <w:spacing w:after="0" w:line="240" w:lineRule="auto"/>
              <w:ind w:left="131"/>
              <w:rPr>
                <w:rFonts w:ascii="Times New Roman" w:hAnsi="Times New Roman"/>
                <w:sz w:val="24"/>
                <w:szCs w:val="24"/>
              </w:rPr>
            </w:pPr>
            <w:r w:rsidRPr="00242199">
              <w:rPr>
                <w:rFonts w:ascii="Times New Roman" w:hAnsi="Times New Roman"/>
                <w:sz w:val="24"/>
                <w:szCs w:val="24"/>
              </w:rPr>
              <w:t>Автогородок</w:t>
            </w:r>
          </w:p>
        </w:tc>
        <w:tc>
          <w:tcPr>
            <w:tcW w:w="2392" w:type="dxa"/>
            <w:tcBorders>
              <w:top w:val="single" w:sz="4" w:space="0" w:color="auto"/>
              <w:left w:val="single" w:sz="4" w:space="0" w:color="auto"/>
              <w:bottom w:val="single" w:sz="4" w:space="0" w:color="auto"/>
              <w:right w:val="single" w:sz="4" w:space="0" w:color="auto"/>
            </w:tcBorders>
            <w:shd w:val="clear" w:color="auto" w:fill="FFFFFF"/>
          </w:tcPr>
          <w:p w14:paraId="21371309" w14:textId="77777777" w:rsidR="002740BF" w:rsidRPr="00242199" w:rsidRDefault="002740BF" w:rsidP="002740BF">
            <w:pPr>
              <w:spacing w:after="0" w:line="240" w:lineRule="auto"/>
              <w:ind w:left="96"/>
              <w:rPr>
                <w:rFonts w:ascii="Times New Roman" w:hAnsi="Times New Roman"/>
                <w:sz w:val="24"/>
                <w:szCs w:val="24"/>
              </w:rPr>
            </w:pPr>
            <w:r w:rsidRPr="00242199">
              <w:rPr>
                <w:rFonts w:ascii="Times New Roman" w:hAnsi="Times New Roman"/>
                <w:sz w:val="24"/>
                <w:szCs w:val="24"/>
              </w:rPr>
              <w:t>необходим</w:t>
            </w:r>
          </w:p>
        </w:tc>
      </w:tr>
      <w:tr w:rsidR="002740BF" w:rsidRPr="00242199" w14:paraId="5CA08CD3" w14:textId="77777777" w:rsidTr="00774A10">
        <w:trPr>
          <w:trHeight w:val="50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14:paraId="710E4403" w14:textId="77777777" w:rsidR="002740BF" w:rsidRPr="00242199" w:rsidRDefault="002740BF" w:rsidP="002740BF">
            <w:pPr>
              <w:spacing w:after="0" w:line="240" w:lineRule="auto"/>
              <w:jc w:val="center"/>
              <w:rPr>
                <w:rFonts w:ascii="Times New Roman" w:hAnsi="Times New Roman"/>
                <w:sz w:val="24"/>
                <w:szCs w:val="24"/>
              </w:rPr>
            </w:pPr>
            <w:r w:rsidRPr="00242199">
              <w:rPr>
                <w:rFonts w:ascii="Times New Roman" w:hAnsi="Times New Roman"/>
                <w:sz w:val="24"/>
                <w:szCs w:val="24"/>
              </w:rPr>
              <w:t>9</w:t>
            </w:r>
          </w:p>
        </w:tc>
        <w:tc>
          <w:tcPr>
            <w:tcW w:w="6848" w:type="dxa"/>
            <w:tcBorders>
              <w:top w:val="single" w:sz="4" w:space="0" w:color="auto"/>
              <w:left w:val="single" w:sz="4" w:space="0" w:color="auto"/>
              <w:bottom w:val="single" w:sz="4" w:space="0" w:color="auto"/>
              <w:right w:val="single" w:sz="4" w:space="0" w:color="auto"/>
            </w:tcBorders>
            <w:shd w:val="clear" w:color="auto" w:fill="FFFFFF"/>
          </w:tcPr>
          <w:p w14:paraId="4B540DE4" w14:textId="77777777" w:rsidR="002740BF" w:rsidRPr="00242199" w:rsidRDefault="002740BF" w:rsidP="002740BF">
            <w:pPr>
              <w:spacing w:after="0" w:line="240" w:lineRule="auto"/>
              <w:ind w:left="131"/>
              <w:rPr>
                <w:rFonts w:ascii="Times New Roman" w:hAnsi="Times New Roman"/>
                <w:sz w:val="24"/>
                <w:szCs w:val="24"/>
              </w:rPr>
            </w:pPr>
            <w:r w:rsidRPr="00242199">
              <w:rPr>
                <w:rFonts w:ascii="Times New Roman" w:hAnsi="Times New Roman"/>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tc>
        <w:tc>
          <w:tcPr>
            <w:tcW w:w="2392" w:type="dxa"/>
            <w:tcBorders>
              <w:top w:val="single" w:sz="4" w:space="0" w:color="auto"/>
              <w:left w:val="single" w:sz="4" w:space="0" w:color="auto"/>
              <w:bottom w:val="single" w:sz="4" w:space="0" w:color="auto"/>
              <w:right w:val="single" w:sz="4" w:space="0" w:color="auto"/>
            </w:tcBorders>
            <w:shd w:val="clear" w:color="auto" w:fill="FFFFFF"/>
          </w:tcPr>
          <w:p w14:paraId="72A5C5C2" w14:textId="77777777" w:rsidR="002740BF" w:rsidRPr="00242199" w:rsidRDefault="002740BF" w:rsidP="002740BF">
            <w:pPr>
              <w:spacing w:after="0" w:line="240" w:lineRule="auto"/>
              <w:ind w:left="96"/>
              <w:rPr>
                <w:rFonts w:ascii="Times New Roman" w:hAnsi="Times New Roman"/>
                <w:sz w:val="24"/>
                <w:szCs w:val="24"/>
              </w:rPr>
            </w:pPr>
            <w:r w:rsidRPr="00242199">
              <w:rPr>
                <w:rFonts w:ascii="Times New Roman" w:hAnsi="Times New Roman"/>
                <w:sz w:val="24"/>
                <w:szCs w:val="24"/>
              </w:rPr>
              <w:t xml:space="preserve">имеются </w:t>
            </w:r>
          </w:p>
        </w:tc>
      </w:tr>
      <w:tr w:rsidR="002740BF" w:rsidRPr="00242199" w14:paraId="1F0CFA9E" w14:textId="77777777" w:rsidTr="00774A10">
        <w:trPr>
          <w:trHeight w:val="50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14:paraId="1647637B" w14:textId="77777777" w:rsidR="002740BF" w:rsidRPr="00242199" w:rsidRDefault="002740BF" w:rsidP="002740BF">
            <w:pPr>
              <w:spacing w:after="0" w:line="240" w:lineRule="auto"/>
              <w:jc w:val="center"/>
              <w:rPr>
                <w:rFonts w:ascii="Times New Roman" w:hAnsi="Times New Roman"/>
                <w:sz w:val="24"/>
                <w:szCs w:val="24"/>
              </w:rPr>
            </w:pPr>
            <w:r w:rsidRPr="00242199">
              <w:rPr>
                <w:rFonts w:ascii="Times New Roman" w:hAnsi="Times New Roman"/>
                <w:sz w:val="24"/>
                <w:szCs w:val="24"/>
              </w:rPr>
              <w:t>10</w:t>
            </w:r>
          </w:p>
        </w:tc>
        <w:tc>
          <w:tcPr>
            <w:tcW w:w="6848" w:type="dxa"/>
            <w:tcBorders>
              <w:top w:val="single" w:sz="4" w:space="0" w:color="auto"/>
              <w:left w:val="single" w:sz="4" w:space="0" w:color="auto"/>
              <w:bottom w:val="single" w:sz="4" w:space="0" w:color="auto"/>
              <w:right w:val="single" w:sz="4" w:space="0" w:color="auto"/>
            </w:tcBorders>
            <w:shd w:val="clear" w:color="auto" w:fill="FFFFFF"/>
          </w:tcPr>
          <w:p w14:paraId="4BC01D94" w14:textId="77777777" w:rsidR="002740BF" w:rsidRPr="00242199" w:rsidRDefault="002740BF" w:rsidP="002740BF">
            <w:pPr>
              <w:spacing w:after="0" w:line="240" w:lineRule="auto"/>
              <w:ind w:left="131"/>
              <w:rPr>
                <w:rFonts w:ascii="Times New Roman" w:hAnsi="Times New Roman"/>
                <w:sz w:val="24"/>
                <w:szCs w:val="24"/>
              </w:rPr>
            </w:pPr>
            <w:r w:rsidRPr="00242199">
              <w:rPr>
                <w:rFonts w:ascii="Times New Roman" w:hAnsi="Times New Roman"/>
                <w:sz w:val="24"/>
                <w:szCs w:val="24"/>
              </w:rPr>
              <w:t>Помещения для медицинского персонала</w:t>
            </w:r>
          </w:p>
        </w:tc>
        <w:tc>
          <w:tcPr>
            <w:tcW w:w="2392" w:type="dxa"/>
            <w:tcBorders>
              <w:top w:val="single" w:sz="4" w:space="0" w:color="auto"/>
              <w:left w:val="single" w:sz="4" w:space="0" w:color="auto"/>
              <w:bottom w:val="single" w:sz="4" w:space="0" w:color="auto"/>
              <w:right w:val="single" w:sz="4" w:space="0" w:color="auto"/>
            </w:tcBorders>
            <w:shd w:val="clear" w:color="auto" w:fill="FFFFFF"/>
          </w:tcPr>
          <w:p w14:paraId="243BA3F0" w14:textId="77777777" w:rsidR="002740BF" w:rsidRPr="00242199" w:rsidRDefault="002740BF" w:rsidP="002740BF">
            <w:pPr>
              <w:spacing w:after="0" w:line="240" w:lineRule="auto"/>
              <w:ind w:left="96"/>
              <w:rPr>
                <w:rFonts w:ascii="Times New Roman" w:hAnsi="Times New Roman"/>
                <w:sz w:val="24"/>
                <w:szCs w:val="24"/>
              </w:rPr>
            </w:pPr>
            <w:r w:rsidRPr="00242199">
              <w:rPr>
                <w:rFonts w:ascii="Times New Roman" w:hAnsi="Times New Roman"/>
                <w:sz w:val="24"/>
                <w:szCs w:val="24"/>
              </w:rPr>
              <w:t xml:space="preserve">имеются </w:t>
            </w:r>
          </w:p>
        </w:tc>
      </w:tr>
      <w:tr w:rsidR="002740BF" w:rsidRPr="00242199" w14:paraId="421C165D" w14:textId="77777777" w:rsidTr="00774A10">
        <w:trPr>
          <w:trHeight w:val="50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14:paraId="4FF73D5D" w14:textId="77777777" w:rsidR="002740BF" w:rsidRPr="00242199" w:rsidRDefault="002740BF" w:rsidP="002740BF">
            <w:pPr>
              <w:spacing w:after="0" w:line="240" w:lineRule="auto"/>
              <w:jc w:val="center"/>
              <w:rPr>
                <w:rFonts w:ascii="Times New Roman" w:hAnsi="Times New Roman"/>
                <w:sz w:val="24"/>
                <w:szCs w:val="24"/>
              </w:rPr>
            </w:pPr>
            <w:r w:rsidRPr="00242199">
              <w:rPr>
                <w:rFonts w:ascii="Times New Roman" w:hAnsi="Times New Roman"/>
                <w:sz w:val="24"/>
                <w:szCs w:val="24"/>
              </w:rPr>
              <w:t>11</w:t>
            </w:r>
          </w:p>
        </w:tc>
        <w:tc>
          <w:tcPr>
            <w:tcW w:w="6848" w:type="dxa"/>
            <w:tcBorders>
              <w:top w:val="single" w:sz="4" w:space="0" w:color="auto"/>
              <w:left w:val="single" w:sz="4" w:space="0" w:color="auto"/>
              <w:bottom w:val="single" w:sz="4" w:space="0" w:color="auto"/>
              <w:right w:val="single" w:sz="4" w:space="0" w:color="auto"/>
            </w:tcBorders>
            <w:shd w:val="clear" w:color="auto" w:fill="FFFFFF"/>
          </w:tcPr>
          <w:p w14:paraId="5AF9FAF1" w14:textId="77777777" w:rsidR="002740BF" w:rsidRPr="00242199" w:rsidRDefault="002740BF" w:rsidP="002740BF">
            <w:pPr>
              <w:spacing w:after="0" w:line="240" w:lineRule="auto"/>
              <w:ind w:left="131"/>
              <w:rPr>
                <w:rFonts w:ascii="Times New Roman" w:hAnsi="Times New Roman"/>
                <w:sz w:val="24"/>
                <w:szCs w:val="24"/>
              </w:rPr>
            </w:pPr>
            <w:r w:rsidRPr="00242199">
              <w:rPr>
                <w:rFonts w:ascii="Times New Roman" w:hAnsi="Times New Roman"/>
                <w:sz w:val="24"/>
                <w:szCs w:val="24"/>
              </w:rPr>
              <w:t>Гардеробные, санузлы, места личной гигиены</w:t>
            </w:r>
          </w:p>
        </w:tc>
        <w:tc>
          <w:tcPr>
            <w:tcW w:w="2392" w:type="dxa"/>
            <w:tcBorders>
              <w:top w:val="single" w:sz="4" w:space="0" w:color="auto"/>
              <w:left w:val="single" w:sz="4" w:space="0" w:color="auto"/>
              <w:bottom w:val="single" w:sz="4" w:space="0" w:color="auto"/>
              <w:right w:val="single" w:sz="4" w:space="0" w:color="auto"/>
            </w:tcBorders>
            <w:shd w:val="clear" w:color="auto" w:fill="FFFFFF"/>
          </w:tcPr>
          <w:p w14:paraId="431CC771" w14:textId="77777777" w:rsidR="002740BF" w:rsidRPr="00242199" w:rsidRDefault="002740BF" w:rsidP="002740BF">
            <w:pPr>
              <w:spacing w:after="0" w:line="240" w:lineRule="auto"/>
              <w:ind w:left="96"/>
              <w:rPr>
                <w:rFonts w:ascii="Times New Roman" w:hAnsi="Times New Roman"/>
                <w:sz w:val="24"/>
                <w:szCs w:val="24"/>
              </w:rPr>
            </w:pPr>
            <w:r w:rsidRPr="00242199">
              <w:rPr>
                <w:rFonts w:ascii="Times New Roman" w:hAnsi="Times New Roman"/>
                <w:sz w:val="24"/>
                <w:szCs w:val="24"/>
              </w:rPr>
              <w:t xml:space="preserve">имеются </w:t>
            </w:r>
          </w:p>
        </w:tc>
      </w:tr>
      <w:tr w:rsidR="002740BF" w:rsidRPr="00242199" w14:paraId="0E7D0B18" w14:textId="77777777" w:rsidTr="00774A10">
        <w:trPr>
          <w:trHeight w:val="50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14:paraId="4A92BF3B" w14:textId="77777777" w:rsidR="002740BF" w:rsidRPr="00242199" w:rsidRDefault="002740BF" w:rsidP="002740BF">
            <w:pPr>
              <w:spacing w:after="0" w:line="240" w:lineRule="auto"/>
              <w:jc w:val="center"/>
              <w:rPr>
                <w:rFonts w:ascii="Times New Roman" w:hAnsi="Times New Roman"/>
                <w:sz w:val="24"/>
                <w:szCs w:val="24"/>
              </w:rPr>
            </w:pPr>
            <w:r w:rsidRPr="00242199">
              <w:rPr>
                <w:rFonts w:ascii="Times New Roman" w:hAnsi="Times New Roman"/>
                <w:sz w:val="24"/>
                <w:szCs w:val="24"/>
              </w:rPr>
              <w:t>12</w:t>
            </w:r>
          </w:p>
        </w:tc>
        <w:tc>
          <w:tcPr>
            <w:tcW w:w="6848" w:type="dxa"/>
            <w:tcBorders>
              <w:top w:val="single" w:sz="4" w:space="0" w:color="auto"/>
              <w:left w:val="single" w:sz="4" w:space="0" w:color="auto"/>
              <w:bottom w:val="single" w:sz="4" w:space="0" w:color="auto"/>
              <w:right w:val="single" w:sz="4" w:space="0" w:color="auto"/>
            </w:tcBorders>
            <w:shd w:val="clear" w:color="auto" w:fill="FFFFFF"/>
          </w:tcPr>
          <w:p w14:paraId="7ABF2547" w14:textId="77777777" w:rsidR="002740BF" w:rsidRPr="00242199" w:rsidRDefault="002740BF" w:rsidP="002740BF">
            <w:pPr>
              <w:spacing w:after="0" w:line="240" w:lineRule="auto"/>
              <w:ind w:left="131"/>
              <w:rPr>
                <w:rFonts w:ascii="Times New Roman" w:hAnsi="Times New Roman"/>
                <w:sz w:val="24"/>
                <w:szCs w:val="24"/>
              </w:rPr>
            </w:pPr>
            <w:r w:rsidRPr="00242199">
              <w:rPr>
                <w:rFonts w:ascii="Times New Roman" w:hAnsi="Times New Roman"/>
                <w:sz w:val="24"/>
                <w:szCs w:val="24"/>
              </w:rPr>
              <w:t>Участок (территория) с необходимым набором оснащённых зон</w:t>
            </w:r>
          </w:p>
        </w:tc>
        <w:tc>
          <w:tcPr>
            <w:tcW w:w="2392" w:type="dxa"/>
            <w:tcBorders>
              <w:top w:val="single" w:sz="4" w:space="0" w:color="auto"/>
              <w:left w:val="single" w:sz="4" w:space="0" w:color="auto"/>
              <w:bottom w:val="single" w:sz="4" w:space="0" w:color="auto"/>
              <w:right w:val="single" w:sz="4" w:space="0" w:color="auto"/>
            </w:tcBorders>
            <w:shd w:val="clear" w:color="auto" w:fill="FFFFFF"/>
          </w:tcPr>
          <w:p w14:paraId="120615BF" w14:textId="77777777" w:rsidR="002740BF" w:rsidRPr="00242199" w:rsidRDefault="002740BF" w:rsidP="002740BF">
            <w:pPr>
              <w:spacing w:after="0" w:line="240" w:lineRule="auto"/>
              <w:ind w:left="96"/>
              <w:rPr>
                <w:rFonts w:ascii="Times New Roman" w:hAnsi="Times New Roman"/>
                <w:sz w:val="24"/>
                <w:szCs w:val="24"/>
              </w:rPr>
            </w:pPr>
            <w:r w:rsidRPr="00242199">
              <w:rPr>
                <w:rFonts w:ascii="Times New Roman" w:hAnsi="Times New Roman"/>
                <w:sz w:val="24"/>
                <w:szCs w:val="24"/>
              </w:rPr>
              <w:t xml:space="preserve">имеется </w:t>
            </w:r>
          </w:p>
        </w:tc>
      </w:tr>
    </w:tbl>
    <w:p w14:paraId="6E1F4EDD" w14:textId="77777777" w:rsidR="002740BF" w:rsidRPr="00242199" w:rsidRDefault="002740BF" w:rsidP="002740BF">
      <w:pPr>
        <w:spacing w:after="0" w:line="240" w:lineRule="auto"/>
        <w:jc w:val="both"/>
        <w:rPr>
          <w:rFonts w:ascii="Times New Roman" w:hAnsi="Times New Roman"/>
          <w:sz w:val="24"/>
          <w:szCs w:val="24"/>
        </w:rPr>
      </w:pPr>
    </w:p>
    <w:p w14:paraId="42216880" w14:textId="77777777" w:rsidR="002740BF" w:rsidRPr="00242199" w:rsidRDefault="002740BF" w:rsidP="002740BF">
      <w:pPr>
        <w:spacing w:after="0" w:line="240" w:lineRule="auto"/>
        <w:jc w:val="both"/>
        <w:rPr>
          <w:rFonts w:ascii="Times New Roman" w:hAnsi="Times New Roman"/>
          <w:sz w:val="24"/>
          <w:szCs w:val="24"/>
        </w:rPr>
      </w:pPr>
    </w:p>
    <w:p w14:paraId="16B2C5DA" w14:textId="77777777" w:rsidR="002740BF" w:rsidRPr="00242199" w:rsidRDefault="002740BF" w:rsidP="002740BF">
      <w:pPr>
        <w:spacing w:after="0" w:line="240" w:lineRule="auto"/>
        <w:jc w:val="both"/>
        <w:rPr>
          <w:rFonts w:ascii="Times New Roman" w:hAnsi="Times New Roman"/>
          <w:sz w:val="24"/>
          <w:szCs w:val="24"/>
        </w:rPr>
      </w:pPr>
    </w:p>
    <w:tbl>
      <w:tblPr>
        <w:tblW w:w="0" w:type="auto"/>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1"/>
        <w:gridCol w:w="6096"/>
        <w:gridCol w:w="1664"/>
      </w:tblGrid>
      <w:tr w:rsidR="002740BF" w:rsidRPr="00242199" w14:paraId="588D9F11" w14:textId="77777777" w:rsidTr="00774A10">
        <w:tc>
          <w:tcPr>
            <w:tcW w:w="2181" w:type="dxa"/>
          </w:tcPr>
          <w:p w14:paraId="635CFD62" w14:textId="77777777" w:rsidR="002740BF" w:rsidRPr="00242199" w:rsidRDefault="002740BF" w:rsidP="00B52C41">
            <w:pPr>
              <w:rPr>
                <w:rFonts w:ascii="Times New Roman" w:hAnsi="Times New Roman"/>
                <w:b/>
                <w:sz w:val="24"/>
                <w:szCs w:val="24"/>
              </w:rPr>
            </w:pPr>
            <w:r w:rsidRPr="00242199">
              <w:rPr>
                <w:rFonts w:ascii="Times New Roman" w:hAnsi="Times New Roman"/>
                <w:b/>
                <w:sz w:val="24"/>
                <w:szCs w:val="24"/>
              </w:rPr>
              <w:t>Компоненты оснащения</w:t>
            </w:r>
          </w:p>
        </w:tc>
        <w:tc>
          <w:tcPr>
            <w:tcW w:w="6096" w:type="dxa"/>
          </w:tcPr>
          <w:p w14:paraId="0171737E" w14:textId="77777777" w:rsidR="002740BF" w:rsidRPr="00242199" w:rsidRDefault="002740BF" w:rsidP="00B52C41">
            <w:pPr>
              <w:rPr>
                <w:rFonts w:ascii="Times New Roman" w:hAnsi="Times New Roman"/>
                <w:b/>
                <w:sz w:val="24"/>
                <w:szCs w:val="24"/>
              </w:rPr>
            </w:pPr>
            <w:r w:rsidRPr="00242199">
              <w:rPr>
                <w:rFonts w:ascii="Times New Roman" w:hAnsi="Times New Roman"/>
                <w:b/>
                <w:sz w:val="24"/>
                <w:szCs w:val="24"/>
              </w:rPr>
              <w:t>Необходимое оборудование и оснащение</w:t>
            </w:r>
          </w:p>
        </w:tc>
        <w:tc>
          <w:tcPr>
            <w:tcW w:w="1664" w:type="dxa"/>
          </w:tcPr>
          <w:p w14:paraId="786868E9" w14:textId="77777777" w:rsidR="002740BF" w:rsidRPr="00242199" w:rsidRDefault="002740BF" w:rsidP="00B52C41">
            <w:pPr>
              <w:rPr>
                <w:rFonts w:ascii="Times New Roman" w:hAnsi="Times New Roman"/>
                <w:b/>
                <w:sz w:val="24"/>
                <w:szCs w:val="24"/>
              </w:rPr>
            </w:pPr>
            <w:r w:rsidRPr="00242199">
              <w:rPr>
                <w:rFonts w:ascii="Times New Roman" w:hAnsi="Times New Roman"/>
                <w:b/>
                <w:sz w:val="24"/>
                <w:szCs w:val="24"/>
              </w:rPr>
              <w:t>Необходимо / имеется в наличии</w:t>
            </w:r>
          </w:p>
        </w:tc>
      </w:tr>
      <w:tr w:rsidR="002740BF" w:rsidRPr="00242199" w14:paraId="22F24581" w14:textId="77777777" w:rsidTr="00774A10">
        <w:tc>
          <w:tcPr>
            <w:tcW w:w="2181" w:type="dxa"/>
          </w:tcPr>
          <w:p w14:paraId="4C1C2E42"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1. Компоненты оснащения учебного (предметного) кабинета основной школы</w:t>
            </w:r>
          </w:p>
        </w:tc>
        <w:tc>
          <w:tcPr>
            <w:tcW w:w="6096" w:type="dxa"/>
          </w:tcPr>
          <w:p w14:paraId="70278712" w14:textId="77777777" w:rsidR="002740BF" w:rsidRPr="00242199" w:rsidRDefault="002740BF" w:rsidP="00B52C41">
            <w:pPr>
              <w:rPr>
                <w:rFonts w:ascii="Times New Roman" w:hAnsi="Times New Roman"/>
                <w:b/>
                <w:sz w:val="24"/>
                <w:szCs w:val="24"/>
              </w:rPr>
            </w:pPr>
            <w:r w:rsidRPr="00242199">
              <w:rPr>
                <w:rFonts w:ascii="Times New Roman" w:hAnsi="Times New Roman"/>
                <w:b/>
                <w:sz w:val="24"/>
                <w:szCs w:val="24"/>
              </w:rPr>
              <w:t>1.1. Нормативные документы, программно-методическое обеспечение, локальные  акты</w:t>
            </w:r>
          </w:p>
          <w:p w14:paraId="3775A95D"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 Конституция Российской Федерации. Принята всенародным голосованием 12 декабря 1993 г.</w:t>
            </w:r>
          </w:p>
          <w:p w14:paraId="37EF16F3"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Закон РФ от 29 декабря 2012 г. N 273-ФЗ "Об образовании" </w:t>
            </w:r>
          </w:p>
          <w:p w14:paraId="6A502AA9" w14:textId="77777777" w:rsidR="002740BF" w:rsidRPr="00242199" w:rsidRDefault="002740BF" w:rsidP="00B52C41">
            <w:pPr>
              <w:rPr>
                <w:rFonts w:ascii="Times New Roman" w:hAnsi="Times New Roman"/>
                <w:sz w:val="24"/>
                <w:szCs w:val="24"/>
              </w:rPr>
            </w:pPr>
            <w:r w:rsidRPr="00242199">
              <w:rPr>
                <w:rFonts w:ascii="Times New Roman" w:hAnsi="Times New Roman"/>
                <w:bCs/>
                <w:spacing w:val="-4"/>
                <w:sz w:val="24"/>
                <w:szCs w:val="24"/>
              </w:rPr>
              <w:t>Национальная образовательная инициатива «Наша новая школа». Утверждена 4 февраля 2010 г. Пр-271.</w:t>
            </w:r>
          </w:p>
          <w:p w14:paraId="2081930D"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Федеральный закон от 1 декабря 2007 г.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w:t>
            </w:r>
          </w:p>
          <w:p w14:paraId="25F324A7"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Постановление Правительства Российской Федерации</w:t>
            </w:r>
            <w:r w:rsidRPr="00242199">
              <w:rPr>
                <w:rFonts w:ascii="Times New Roman" w:hAnsi="Times New Roman"/>
                <w:sz w:val="24"/>
                <w:szCs w:val="24"/>
              </w:rPr>
              <w:br/>
              <w:t>от 24 февраля 2009 г. N 142 «</w:t>
            </w:r>
            <w:r w:rsidRPr="00242199">
              <w:rPr>
                <w:rFonts w:ascii="Times New Roman" w:hAnsi="Times New Roman"/>
                <w:bCs/>
                <w:sz w:val="24"/>
                <w:szCs w:val="24"/>
              </w:rPr>
              <w:t>ПРАВИЛА разработки и утверждения федеральных государственных образовательных стандартов»</w:t>
            </w:r>
          </w:p>
          <w:p w14:paraId="7BD1E6B8"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Федеральный образовательный стандарт основного общего образования (утвержден приказом Министерства образования и науки РФ от 17 декабря 2010 года № 1897)</w:t>
            </w:r>
          </w:p>
          <w:p w14:paraId="3E8D08B2" w14:textId="77777777" w:rsidR="002740BF" w:rsidRPr="00242199" w:rsidRDefault="002740BF" w:rsidP="00B52C41">
            <w:pPr>
              <w:rPr>
                <w:rFonts w:ascii="Times New Roman" w:hAnsi="Times New Roman"/>
                <w:b/>
                <w:sz w:val="24"/>
                <w:szCs w:val="24"/>
              </w:rPr>
            </w:pPr>
            <w:r w:rsidRPr="00242199">
              <w:rPr>
                <w:rFonts w:ascii="Times New Roman" w:hAnsi="Times New Roman"/>
                <w:b/>
                <w:sz w:val="24"/>
                <w:szCs w:val="24"/>
              </w:rPr>
              <w:t>Базовые документы:</w:t>
            </w:r>
          </w:p>
          <w:p w14:paraId="43936536" w14:textId="77777777" w:rsidR="002740BF" w:rsidRPr="00242199" w:rsidRDefault="002740BF" w:rsidP="00B52C41">
            <w:pPr>
              <w:rPr>
                <w:rFonts w:ascii="Times New Roman" w:hAnsi="Times New Roman"/>
                <w:sz w:val="24"/>
                <w:szCs w:val="24"/>
              </w:rPr>
            </w:pPr>
            <w:r w:rsidRPr="00242199">
              <w:rPr>
                <w:rFonts w:ascii="Times New Roman" w:hAnsi="Times New Roman"/>
                <w:bCs/>
                <w:spacing w:val="-4"/>
                <w:sz w:val="24"/>
                <w:szCs w:val="24"/>
              </w:rPr>
              <w:t xml:space="preserve">Примерная основная образовательная программа основного общего образования. </w:t>
            </w:r>
          </w:p>
          <w:p w14:paraId="089EAC93" w14:textId="77777777" w:rsidR="002740BF" w:rsidRPr="00242199" w:rsidRDefault="002740BF" w:rsidP="00B52C41">
            <w:pPr>
              <w:rPr>
                <w:rFonts w:ascii="Times New Roman" w:hAnsi="Times New Roman"/>
                <w:sz w:val="24"/>
                <w:szCs w:val="24"/>
              </w:rPr>
            </w:pPr>
            <w:r w:rsidRPr="00242199">
              <w:rPr>
                <w:rFonts w:ascii="Times New Roman" w:hAnsi="Times New Roman"/>
                <w:bCs/>
                <w:spacing w:val="-4"/>
                <w:sz w:val="24"/>
                <w:szCs w:val="24"/>
              </w:rPr>
              <w:t>Базисный учебный план общеобразовательных учреждений Российской Федерации</w:t>
            </w:r>
          </w:p>
          <w:p w14:paraId="4A4F42B7"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Проект. «Требования к условиям реализации основной образовательной программы основного общего образования». </w:t>
            </w:r>
          </w:p>
          <w:p w14:paraId="5DBF52FA"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Проект. Примерная программа воспитания и социализации обучающихся. Основное общее образование.</w:t>
            </w:r>
          </w:p>
          <w:p w14:paraId="0FDF1B43"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Проект. Концепция духовно-нравственного развития и воспитания личности гражданина России.</w:t>
            </w:r>
          </w:p>
          <w:p w14:paraId="7D259607"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Концепция долгосрочного социально – экономического развития Российской Федерации</w:t>
            </w:r>
          </w:p>
          <w:p w14:paraId="25F98FB1"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Фундаментальное ядро содержания общего образования</w:t>
            </w:r>
          </w:p>
          <w:p w14:paraId="720A4A98"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Устав муниципального бюджетного общеобразовательного  учреждения </w:t>
            </w:r>
            <w:r w:rsidR="00A11A4F" w:rsidRPr="00242199">
              <w:rPr>
                <w:rFonts w:ascii="Times New Roman" w:hAnsi="Times New Roman"/>
                <w:sz w:val="24"/>
                <w:szCs w:val="24"/>
              </w:rPr>
              <w:t>«Средняя общеобразовательная школа №101 имени П.А. Полушкина»</w:t>
            </w:r>
            <w:r w:rsidRPr="00242199">
              <w:rPr>
                <w:rFonts w:ascii="Times New Roman" w:hAnsi="Times New Roman"/>
                <w:sz w:val="24"/>
                <w:szCs w:val="24"/>
              </w:rPr>
              <w:t xml:space="preserve"> Советского района г.Казани</w:t>
            </w:r>
          </w:p>
          <w:p w14:paraId="0FDCAC7F"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Образовательная программа основного общего образования МБОУ «</w:t>
            </w:r>
            <w:r w:rsidR="00667F87" w:rsidRPr="00242199">
              <w:rPr>
                <w:rFonts w:ascii="Times New Roman" w:hAnsi="Times New Roman"/>
                <w:sz w:val="24"/>
                <w:szCs w:val="24"/>
              </w:rPr>
              <w:t>Школа №101 имени П.А. Полушкина</w:t>
            </w:r>
            <w:r w:rsidRPr="00242199">
              <w:rPr>
                <w:rFonts w:ascii="Times New Roman" w:hAnsi="Times New Roman"/>
                <w:sz w:val="24"/>
                <w:szCs w:val="24"/>
              </w:rPr>
              <w:t>»</w:t>
            </w:r>
          </w:p>
          <w:p w14:paraId="1FD2409B" w14:textId="77777777" w:rsidR="002740BF" w:rsidRPr="00242199" w:rsidRDefault="002740BF" w:rsidP="00B52C41">
            <w:pPr>
              <w:rPr>
                <w:rFonts w:ascii="Times New Roman" w:hAnsi="Times New Roman"/>
                <w:sz w:val="24"/>
                <w:szCs w:val="24"/>
              </w:rPr>
            </w:pPr>
          </w:p>
          <w:p w14:paraId="60054430" w14:textId="77777777" w:rsidR="002740BF" w:rsidRPr="00242199" w:rsidRDefault="002740BF" w:rsidP="00B52C41">
            <w:pPr>
              <w:rPr>
                <w:rFonts w:ascii="Times New Roman" w:hAnsi="Times New Roman"/>
                <w:b/>
                <w:sz w:val="24"/>
                <w:szCs w:val="24"/>
              </w:rPr>
            </w:pPr>
            <w:r w:rsidRPr="00242199">
              <w:rPr>
                <w:rFonts w:ascii="Times New Roman" w:hAnsi="Times New Roman"/>
                <w:b/>
                <w:sz w:val="24"/>
                <w:szCs w:val="24"/>
              </w:rPr>
              <w:t>1.2. Учебно-методические материалы:</w:t>
            </w:r>
          </w:p>
          <w:p w14:paraId="4515C306"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Примерные программы по учебным предметам. (Русский язык, литература, математика, иностранные языки, биология, физика, искусство, др.)</w:t>
            </w:r>
          </w:p>
          <w:p w14:paraId="6EE791FF"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Оценка достижения планируемых результатов  в основной школе. М. Просвещение. 2011г</w:t>
            </w:r>
          </w:p>
          <w:p w14:paraId="44D8D527"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Формирование УУД в основной школе: от действия к мысли. М.Просвещение. 2010 г</w:t>
            </w:r>
          </w:p>
          <w:p w14:paraId="4D761A33"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Модели образовательной программы образовательного учреждения. М.Просвещение. 2010г</w:t>
            </w:r>
          </w:p>
          <w:p w14:paraId="46D7F8FC"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Концепция духовно-нравственного развития и воспитания личностию. М. просвещение .2010г</w:t>
            </w:r>
          </w:p>
          <w:p w14:paraId="6677A8F2" w14:textId="77777777" w:rsidR="002740BF" w:rsidRPr="00242199" w:rsidRDefault="002740BF" w:rsidP="00B52C41">
            <w:pPr>
              <w:rPr>
                <w:rFonts w:ascii="Times New Roman" w:hAnsi="Times New Roman"/>
                <w:sz w:val="24"/>
                <w:szCs w:val="24"/>
              </w:rPr>
            </w:pPr>
          </w:p>
          <w:p w14:paraId="17993E1C" w14:textId="77777777" w:rsidR="002740BF" w:rsidRPr="00242199" w:rsidRDefault="002740BF" w:rsidP="00B52C41">
            <w:pPr>
              <w:rPr>
                <w:rFonts w:ascii="Times New Roman" w:hAnsi="Times New Roman"/>
                <w:b/>
                <w:sz w:val="24"/>
                <w:szCs w:val="24"/>
              </w:rPr>
            </w:pPr>
            <w:r w:rsidRPr="00242199">
              <w:rPr>
                <w:rFonts w:ascii="Times New Roman" w:hAnsi="Times New Roman"/>
                <w:b/>
                <w:sz w:val="24"/>
                <w:szCs w:val="24"/>
              </w:rPr>
              <w:t>1.2.1. УМК по предметам для 5 классов:</w:t>
            </w:r>
          </w:p>
          <w:p w14:paraId="6CF064C0" w14:textId="77777777" w:rsidR="002740BF" w:rsidRPr="00242199" w:rsidRDefault="002740BF" w:rsidP="00B52C41">
            <w:pPr>
              <w:rPr>
                <w:rFonts w:ascii="Times New Roman" w:hAnsi="Times New Roman"/>
                <w:b/>
                <w:sz w:val="24"/>
                <w:szCs w:val="24"/>
              </w:rPr>
            </w:pPr>
            <w:r w:rsidRPr="00242199">
              <w:rPr>
                <w:rFonts w:ascii="Times New Roman" w:hAnsi="Times New Roman"/>
                <w:b/>
                <w:sz w:val="24"/>
                <w:szCs w:val="24"/>
              </w:rPr>
              <w:t xml:space="preserve">-Русский язык. </w:t>
            </w:r>
            <w:r w:rsidRPr="00242199">
              <w:rPr>
                <w:rFonts w:ascii="Times New Roman" w:hAnsi="Times New Roman"/>
                <w:sz w:val="24"/>
                <w:szCs w:val="24"/>
              </w:rPr>
              <w:t>Л.М. Рыбченкова, О.М. Александрова, О.В. Загоровская и др.;</w:t>
            </w:r>
          </w:p>
          <w:p w14:paraId="5D561CE0" w14:textId="77777777" w:rsidR="002740BF" w:rsidRPr="00242199" w:rsidRDefault="002740BF" w:rsidP="00B52C41">
            <w:pPr>
              <w:rPr>
                <w:rFonts w:ascii="Times New Roman" w:hAnsi="Times New Roman"/>
                <w:sz w:val="24"/>
                <w:szCs w:val="24"/>
              </w:rPr>
            </w:pPr>
            <w:r w:rsidRPr="00242199">
              <w:rPr>
                <w:rFonts w:ascii="Times New Roman" w:hAnsi="Times New Roman"/>
                <w:b/>
                <w:sz w:val="24"/>
                <w:szCs w:val="24"/>
              </w:rPr>
              <w:t xml:space="preserve">– Литература. </w:t>
            </w:r>
            <w:r w:rsidRPr="00242199">
              <w:rPr>
                <w:rFonts w:ascii="Times New Roman" w:hAnsi="Times New Roman"/>
                <w:sz w:val="24"/>
                <w:szCs w:val="24"/>
              </w:rPr>
              <w:t xml:space="preserve">В.Я. Коровина, В.П. Журавлев, В.И. Коровин; </w:t>
            </w:r>
          </w:p>
          <w:p w14:paraId="4B9E926B" w14:textId="77777777" w:rsidR="002740BF" w:rsidRPr="00242199" w:rsidRDefault="002740BF" w:rsidP="00B52C41">
            <w:pPr>
              <w:rPr>
                <w:rFonts w:ascii="Times New Roman" w:hAnsi="Times New Roman"/>
                <w:sz w:val="24"/>
                <w:szCs w:val="24"/>
              </w:rPr>
            </w:pPr>
            <w:r w:rsidRPr="00242199">
              <w:rPr>
                <w:rFonts w:ascii="Times New Roman" w:hAnsi="Times New Roman"/>
                <w:b/>
                <w:sz w:val="24"/>
                <w:szCs w:val="24"/>
              </w:rPr>
              <w:t xml:space="preserve">- Математика. </w:t>
            </w:r>
            <w:r w:rsidRPr="00242199">
              <w:rPr>
                <w:rFonts w:ascii="Times New Roman" w:hAnsi="Times New Roman"/>
                <w:sz w:val="24"/>
                <w:szCs w:val="24"/>
              </w:rPr>
              <w:t>Н.Я.Виленкин, В.И. Жохов, А.С. Чесноков и др.;</w:t>
            </w:r>
          </w:p>
          <w:p w14:paraId="1D63F2EE" w14:textId="77777777" w:rsidR="002740BF" w:rsidRPr="00242199" w:rsidRDefault="002740BF" w:rsidP="00B52C41">
            <w:pPr>
              <w:rPr>
                <w:rFonts w:ascii="Times New Roman" w:hAnsi="Times New Roman"/>
                <w:b/>
                <w:sz w:val="24"/>
                <w:szCs w:val="24"/>
              </w:rPr>
            </w:pPr>
            <w:r w:rsidRPr="00242199">
              <w:rPr>
                <w:rFonts w:ascii="Times New Roman" w:hAnsi="Times New Roman"/>
                <w:b/>
                <w:sz w:val="24"/>
                <w:szCs w:val="24"/>
              </w:rPr>
              <w:t>- Всеобщая история. История Древнего мира</w:t>
            </w:r>
          </w:p>
          <w:p w14:paraId="1E6B690F"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А.А.Вигасин, Г.И. Годер,  И.С. Свенцицкая;  </w:t>
            </w:r>
          </w:p>
          <w:p w14:paraId="19AA1AB3" w14:textId="77777777" w:rsidR="002740BF" w:rsidRPr="00242199" w:rsidRDefault="002740BF" w:rsidP="00B52C41">
            <w:pPr>
              <w:rPr>
                <w:rFonts w:ascii="Times New Roman" w:hAnsi="Times New Roman"/>
                <w:sz w:val="24"/>
                <w:szCs w:val="24"/>
              </w:rPr>
            </w:pPr>
            <w:r w:rsidRPr="00242199">
              <w:rPr>
                <w:rFonts w:ascii="Times New Roman" w:hAnsi="Times New Roman"/>
                <w:b/>
                <w:sz w:val="24"/>
                <w:szCs w:val="24"/>
              </w:rPr>
              <w:t xml:space="preserve">-Обществознание, </w:t>
            </w:r>
            <w:r w:rsidRPr="00242199">
              <w:rPr>
                <w:rFonts w:ascii="Times New Roman" w:hAnsi="Times New Roman"/>
                <w:sz w:val="24"/>
                <w:szCs w:val="24"/>
              </w:rPr>
              <w:t>Боголюбов Л.Н., Виноградова Н.Ф. и др.;</w:t>
            </w:r>
          </w:p>
          <w:p w14:paraId="2DCF0BFC"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 </w:t>
            </w:r>
            <w:r w:rsidRPr="00242199">
              <w:rPr>
                <w:rFonts w:ascii="Times New Roman" w:hAnsi="Times New Roman"/>
                <w:b/>
                <w:sz w:val="24"/>
                <w:szCs w:val="24"/>
              </w:rPr>
              <w:t xml:space="preserve">География. </w:t>
            </w:r>
            <w:r w:rsidR="009D1286" w:rsidRPr="00242199">
              <w:rPr>
                <w:rFonts w:ascii="Times New Roman" w:hAnsi="Times New Roman"/>
                <w:sz w:val="24"/>
                <w:szCs w:val="24"/>
              </w:rPr>
              <w:t>Баринова И.В.</w:t>
            </w:r>
            <w:r w:rsidRPr="00242199">
              <w:rPr>
                <w:rFonts w:ascii="Times New Roman" w:hAnsi="Times New Roman"/>
                <w:sz w:val="24"/>
                <w:szCs w:val="24"/>
              </w:rPr>
              <w:t>;</w:t>
            </w:r>
          </w:p>
          <w:p w14:paraId="7B0B9CE8"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 </w:t>
            </w:r>
            <w:r w:rsidRPr="00242199">
              <w:rPr>
                <w:rFonts w:ascii="Times New Roman" w:hAnsi="Times New Roman"/>
                <w:b/>
                <w:sz w:val="24"/>
                <w:szCs w:val="24"/>
              </w:rPr>
              <w:t>Биология</w:t>
            </w:r>
            <w:r w:rsidRPr="00242199">
              <w:rPr>
                <w:rFonts w:ascii="Times New Roman" w:hAnsi="Times New Roman"/>
                <w:sz w:val="24"/>
                <w:szCs w:val="24"/>
              </w:rPr>
              <w:t>. В.В.Пасечник,  С.В.Сумактохин, Г.С. Калинова и др./Линия жизни/</w:t>
            </w:r>
          </w:p>
          <w:p w14:paraId="078F72BC"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 </w:t>
            </w:r>
            <w:r w:rsidRPr="00242199">
              <w:rPr>
                <w:rFonts w:ascii="Times New Roman" w:hAnsi="Times New Roman"/>
                <w:b/>
                <w:sz w:val="24"/>
                <w:szCs w:val="24"/>
              </w:rPr>
              <w:t xml:space="preserve">Английский язык. </w:t>
            </w:r>
            <w:r w:rsidR="006268DE" w:rsidRPr="00242199">
              <w:rPr>
                <w:rFonts w:ascii="Times New Roman" w:hAnsi="Times New Roman"/>
                <w:sz w:val="24"/>
                <w:szCs w:val="24"/>
              </w:rPr>
              <w:t>Н.З.Биболетова «</w:t>
            </w:r>
            <w:r w:rsidR="006268DE" w:rsidRPr="00242199">
              <w:rPr>
                <w:rFonts w:ascii="Times New Roman" w:hAnsi="Times New Roman"/>
                <w:sz w:val="24"/>
                <w:szCs w:val="24"/>
                <w:lang w:val="en-US"/>
              </w:rPr>
              <w:t>Enjoy</w:t>
            </w:r>
            <w:r w:rsidR="006268DE" w:rsidRPr="00242199">
              <w:rPr>
                <w:rFonts w:ascii="Times New Roman" w:hAnsi="Times New Roman"/>
                <w:sz w:val="24"/>
                <w:szCs w:val="24"/>
              </w:rPr>
              <w:t xml:space="preserve"> </w:t>
            </w:r>
            <w:r w:rsidR="006268DE" w:rsidRPr="00242199">
              <w:rPr>
                <w:rFonts w:ascii="Times New Roman" w:hAnsi="Times New Roman"/>
                <w:sz w:val="24"/>
                <w:szCs w:val="24"/>
                <w:lang w:val="en-US"/>
              </w:rPr>
              <w:t>English</w:t>
            </w:r>
            <w:r w:rsidR="006268DE" w:rsidRPr="00242199">
              <w:rPr>
                <w:rFonts w:ascii="Times New Roman" w:hAnsi="Times New Roman"/>
                <w:sz w:val="24"/>
                <w:szCs w:val="24"/>
              </w:rPr>
              <w:t>»</w:t>
            </w:r>
          </w:p>
          <w:p w14:paraId="253152EA" w14:textId="77777777" w:rsidR="002740BF" w:rsidRPr="00242199" w:rsidRDefault="002740BF" w:rsidP="00B52C41">
            <w:pPr>
              <w:rPr>
                <w:rFonts w:ascii="Times New Roman" w:hAnsi="Times New Roman"/>
                <w:sz w:val="24"/>
                <w:szCs w:val="24"/>
              </w:rPr>
            </w:pPr>
            <w:r w:rsidRPr="00242199">
              <w:rPr>
                <w:rFonts w:ascii="Times New Roman" w:hAnsi="Times New Roman"/>
                <w:b/>
                <w:sz w:val="24"/>
                <w:szCs w:val="24"/>
              </w:rPr>
              <w:t>- Музыка.</w:t>
            </w:r>
            <w:r w:rsidRPr="00242199">
              <w:rPr>
                <w:rFonts w:ascii="Times New Roman" w:hAnsi="Times New Roman"/>
                <w:sz w:val="24"/>
                <w:szCs w:val="24"/>
              </w:rPr>
              <w:t xml:space="preserve"> Г.П.Сергеева,  Е.Д.Критская;</w:t>
            </w:r>
          </w:p>
          <w:p w14:paraId="7046B2D2"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 </w:t>
            </w:r>
            <w:r w:rsidRPr="00242199">
              <w:rPr>
                <w:rFonts w:ascii="Times New Roman" w:hAnsi="Times New Roman"/>
                <w:b/>
                <w:sz w:val="24"/>
                <w:szCs w:val="24"/>
              </w:rPr>
              <w:t>ИЗО.</w:t>
            </w:r>
            <w:r w:rsidRPr="00242199">
              <w:rPr>
                <w:rFonts w:ascii="Times New Roman" w:hAnsi="Times New Roman"/>
                <w:sz w:val="24"/>
                <w:szCs w:val="24"/>
              </w:rPr>
              <w:t xml:space="preserve"> Н.А.Горяева,  О.В. Островская/ под ред. Б.М.Неменского/;</w:t>
            </w:r>
          </w:p>
          <w:p w14:paraId="63471DFE"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 </w:t>
            </w:r>
            <w:r w:rsidRPr="00242199">
              <w:rPr>
                <w:rFonts w:ascii="Times New Roman" w:hAnsi="Times New Roman"/>
                <w:b/>
                <w:sz w:val="24"/>
                <w:szCs w:val="24"/>
              </w:rPr>
              <w:t>Технология.</w:t>
            </w:r>
            <w:r w:rsidRPr="00242199">
              <w:rPr>
                <w:rFonts w:ascii="Times New Roman" w:hAnsi="Times New Roman"/>
                <w:sz w:val="24"/>
                <w:szCs w:val="24"/>
              </w:rPr>
              <w:t xml:space="preserve"> Н.В.Синицина,  В.Д.Симоненко</w:t>
            </w:r>
            <w:r w:rsidRPr="00242199">
              <w:rPr>
                <w:rFonts w:ascii="Times New Roman" w:hAnsi="Times New Roman"/>
                <w:sz w:val="24"/>
                <w:szCs w:val="24"/>
              </w:rPr>
              <w:tab/>
              <w:t xml:space="preserve"> Технология ведения дома; А.Т.Тищенко, В.Д.Симоненко Индустриальные технологии;</w:t>
            </w:r>
          </w:p>
          <w:p w14:paraId="3A569548" w14:textId="77777777" w:rsidR="002740BF" w:rsidRPr="00242199" w:rsidRDefault="002740BF" w:rsidP="00B52C41">
            <w:pPr>
              <w:rPr>
                <w:rFonts w:ascii="Times New Roman" w:hAnsi="Times New Roman"/>
                <w:b/>
                <w:sz w:val="24"/>
                <w:szCs w:val="24"/>
              </w:rPr>
            </w:pPr>
            <w:r w:rsidRPr="00242199">
              <w:rPr>
                <w:rFonts w:ascii="Times New Roman" w:hAnsi="Times New Roman"/>
                <w:sz w:val="24"/>
                <w:szCs w:val="24"/>
              </w:rPr>
              <w:t xml:space="preserve">- </w:t>
            </w:r>
            <w:r w:rsidRPr="00242199">
              <w:rPr>
                <w:rFonts w:ascii="Times New Roman" w:hAnsi="Times New Roman"/>
                <w:b/>
                <w:sz w:val="24"/>
                <w:szCs w:val="24"/>
              </w:rPr>
              <w:t>Физическая культура.</w:t>
            </w:r>
            <w:r w:rsidR="006268DE" w:rsidRPr="00242199">
              <w:rPr>
                <w:rFonts w:ascii="Times New Roman" w:hAnsi="Times New Roman"/>
                <w:b/>
                <w:sz w:val="24"/>
                <w:szCs w:val="24"/>
              </w:rPr>
              <w:t xml:space="preserve"> </w:t>
            </w:r>
            <w:r w:rsidR="006268DE" w:rsidRPr="00242199">
              <w:rPr>
                <w:rFonts w:ascii="Times New Roman" w:hAnsi="Times New Roman"/>
                <w:sz w:val="24"/>
                <w:szCs w:val="24"/>
              </w:rPr>
              <w:t>В.И.Лях</w:t>
            </w:r>
            <w:r w:rsidRPr="00242199">
              <w:rPr>
                <w:rFonts w:ascii="Times New Roman" w:hAnsi="Times New Roman"/>
                <w:sz w:val="24"/>
                <w:szCs w:val="24"/>
              </w:rPr>
              <w:t>.</w:t>
            </w:r>
          </w:p>
          <w:p w14:paraId="26A9B63C" w14:textId="77777777" w:rsidR="002740BF" w:rsidRPr="00242199" w:rsidRDefault="002740BF" w:rsidP="00B52C41">
            <w:pPr>
              <w:rPr>
                <w:rFonts w:ascii="Times New Roman" w:hAnsi="Times New Roman"/>
                <w:sz w:val="24"/>
                <w:szCs w:val="24"/>
              </w:rPr>
            </w:pPr>
          </w:p>
          <w:p w14:paraId="57C0F5C9" w14:textId="77777777" w:rsidR="002740BF" w:rsidRPr="00242199" w:rsidRDefault="002740BF" w:rsidP="00B52C41">
            <w:pPr>
              <w:rPr>
                <w:rFonts w:ascii="Times New Roman" w:hAnsi="Times New Roman"/>
                <w:b/>
                <w:sz w:val="24"/>
                <w:szCs w:val="24"/>
              </w:rPr>
            </w:pPr>
            <w:r w:rsidRPr="00242199">
              <w:rPr>
                <w:rFonts w:ascii="Times New Roman" w:hAnsi="Times New Roman"/>
                <w:b/>
                <w:sz w:val="24"/>
                <w:szCs w:val="24"/>
              </w:rPr>
              <w:t>1.2.2. Оснащение кабинетов</w:t>
            </w:r>
          </w:p>
          <w:p w14:paraId="20A1FFA1" w14:textId="77777777" w:rsidR="002740BF" w:rsidRPr="00242199" w:rsidRDefault="002740BF" w:rsidP="00B52C41">
            <w:pPr>
              <w:rPr>
                <w:rFonts w:ascii="Times New Roman" w:hAnsi="Times New Roman"/>
                <w:b/>
                <w:sz w:val="24"/>
                <w:szCs w:val="24"/>
              </w:rPr>
            </w:pPr>
            <w:r w:rsidRPr="00242199">
              <w:rPr>
                <w:rFonts w:ascii="Times New Roman" w:hAnsi="Times New Roman"/>
                <w:b/>
                <w:sz w:val="24"/>
                <w:szCs w:val="24"/>
              </w:rPr>
              <w:t>2 кабинета русского языка и литературы:</w:t>
            </w:r>
          </w:p>
          <w:p w14:paraId="01D894A4"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Книгопечатная продукция (стандарты по русскому языку, образовательные программы, учебники, методические пособия для учителя, словари русского языка, энциклопедии, справочники по русскому языку, произведения классиков русской и мировой литературы)</w:t>
            </w:r>
          </w:p>
          <w:p w14:paraId="6CCB0030"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Печатные пособия (таблицы по русскому языку по всем разделам школьного курса, плакаты)</w:t>
            </w:r>
          </w:p>
          <w:p w14:paraId="42D31C83"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Мультимедийные проекторы</w:t>
            </w:r>
          </w:p>
          <w:p w14:paraId="37F9ADB9"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Компьютеры – рабочие места учителей</w:t>
            </w:r>
          </w:p>
          <w:p w14:paraId="008A6DC6"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Интерактивные приставки</w:t>
            </w:r>
          </w:p>
          <w:p w14:paraId="59A1F70E"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Мультимедийные обучающие и тренинговые программы по русскому языку.</w:t>
            </w:r>
          </w:p>
          <w:p w14:paraId="358FC1C8"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Электронная библиотека </w:t>
            </w:r>
          </w:p>
          <w:p w14:paraId="6709F7F6" w14:textId="77777777" w:rsidR="002740BF" w:rsidRPr="00242199" w:rsidRDefault="002740BF" w:rsidP="00B52C41">
            <w:pPr>
              <w:rPr>
                <w:rFonts w:ascii="Times New Roman" w:hAnsi="Times New Roman"/>
                <w:b/>
                <w:sz w:val="24"/>
                <w:szCs w:val="24"/>
              </w:rPr>
            </w:pPr>
            <w:r w:rsidRPr="00242199">
              <w:rPr>
                <w:rFonts w:ascii="Times New Roman" w:hAnsi="Times New Roman"/>
                <w:b/>
                <w:sz w:val="24"/>
                <w:szCs w:val="24"/>
              </w:rPr>
              <w:t>2 кабинет иностранных языков</w:t>
            </w:r>
          </w:p>
          <w:p w14:paraId="047A7E33"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Книгопечатная продукция (примерные образовательные программы, методические пособия для учителя, учебники, книги для чтения, рабочие тетради для учащихся)</w:t>
            </w:r>
          </w:p>
          <w:p w14:paraId="6A48183B"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Печатные пособия (таблицы по грамматике, тематические плакаты)</w:t>
            </w:r>
          </w:p>
          <w:p w14:paraId="6AD687FE"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Мультимедийный проектор</w:t>
            </w:r>
          </w:p>
          <w:p w14:paraId="432BFF14"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Компьютер – рабочее место учителя</w:t>
            </w:r>
          </w:p>
          <w:p w14:paraId="09E57A03"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Магнитофон, аудиодиски, СD-диски, </w:t>
            </w:r>
          </w:p>
          <w:p w14:paraId="43866D1A"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Магнитные доски</w:t>
            </w:r>
          </w:p>
          <w:p w14:paraId="17145823" w14:textId="77777777" w:rsidR="002740BF" w:rsidRPr="00242199" w:rsidRDefault="002740BF" w:rsidP="00B52C41">
            <w:pPr>
              <w:rPr>
                <w:rFonts w:ascii="Times New Roman" w:hAnsi="Times New Roman"/>
                <w:b/>
                <w:sz w:val="24"/>
                <w:szCs w:val="24"/>
              </w:rPr>
            </w:pPr>
            <w:r w:rsidRPr="00242199">
              <w:rPr>
                <w:rFonts w:ascii="Times New Roman" w:hAnsi="Times New Roman"/>
                <w:b/>
                <w:sz w:val="24"/>
                <w:szCs w:val="24"/>
              </w:rPr>
              <w:t xml:space="preserve">2 кабинета </w:t>
            </w:r>
            <w:r w:rsidR="0065573A">
              <w:rPr>
                <w:rFonts w:ascii="Times New Roman" w:hAnsi="Times New Roman"/>
                <w:b/>
                <w:sz w:val="24"/>
                <w:szCs w:val="24"/>
              </w:rPr>
              <w:t>родного (татарского) языка</w:t>
            </w:r>
            <w:r w:rsidRPr="00242199">
              <w:rPr>
                <w:rFonts w:ascii="Times New Roman" w:hAnsi="Times New Roman"/>
                <w:b/>
                <w:sz w:val="24"/>
                <w:szCs w:val="24"/>
              </w:rPr>
              <w:t xml:space="preserve"> и литературы</w:t>
            </w:r>
          </w:p>
          <w:p w14:paraId="0285FA74"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Книгопечатная продукция (примерные образовательные программы, методические пособия для учителя, учебники, книги для чтения, рабочие тетради для учащихся)</w:t>
            </w:r>
          </w:p>
          <w:p w14:paraId="68E5EF68"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Печатные пособия (таблицы по грамматике, тематические плакаты)</w:t>
            </w:r>
          </w:p>
          <w:p w14:paraId="581E5C9F"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Мультимедийный проектор</w:t>
            </w:r>
          </w:p>
          <w:p w14:paraId="1FD42990"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Компьютер – рабочее место учителя</w:t>
            </w:r>
          </w:p>
          <w:p w14:paraId="294B3F13"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Интерактивная приставка</w:t>
            </w:r>
          </w:p>
          <w:p w14:paraId="46BF7380"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Магнитофон, аудиодиски, СD-диски, </w:t>
            </w:r>
          </w:p>
          <w:p w14:paraId="39BEC6CC"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Магнитные доски</w:t>
            </w:r>
          </w:p>
          <w:p w14:paraId="66DD5D05" w14:textId="77777777" w:rsidR="002740BF" w:rsidRPr="00242199" w:rsidRDefault="002740BF" w:rsidP="00B52C41">
            <w:pPr>
              <w:rPr>
                <w:rFonts w:ascii="Times New Roman" w:hAnsi="Times New Roman"/>
                <w:b/>
                <w:sz w:val="24"/>
                <w:szCs w:val="24"/>
              </w:rPr>
            </w:pPr>
            <w:r w:rsidRPr="00242199">
              <w:rPr>
                <w:rFonts w:ascii="Times New Roman" w:hAnsi="Times New Roman"/>
                <w:b/>
                <w:sz w:val="24"/>
                <w:szCs w:val="24"/>
              </w:rPr>
              <w:t xml:space="preserve">2 кабинета математики: </w:t>
            </w:r>
          </w:p>
          <w:p w14:paraId="55466BA5"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Книгопечатная продукция (стандарты по математике, образовательные программы, учебники, методические пособия для учителя)</w:t>
            </w:r>
          </w:p>
          <w:p w14:paraId="099C8930"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печатные пособия (таблицы)</w:t>
            </w:r>
          </w:p>
          <w:p w14:paraId="5547ADA9"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Цифровые образовательные ресурсы</w:t>
            </w:r>
          </w:p>
          <w:p w14:paraId="39DE0137"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Мультимедийные проекторы</w:t>
            </w:r>
          </w:p>
          <w:p w14:paraId="14E16623"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Компьютеры – рабочие места учителей</w:t>
            </w:r>
          </w:p>
          <w:p w14:paraId="26180750"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Интерактивные приставки</w:t>
            </w:r>
          </w:p>
          <w:p w14:paraId="02DD3D31"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Учебно-практическое оборудование (линейки, транспортиры, угольники, циркули)</w:t>
            </w:r>
          </w:p>
          <w:p w14:paraId="7C812BF5"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Комплект стереометрических тел (демонстрационный)</w:t>
            </w:r>
          </w:p>
          <w:p w14:paraId="028047D4"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Набор планиметрических фигур</w:t>
            </w:r>
          </w:p>
          <w:p w14:paraId="0E5030C3" w14:textId="77777777" w:rsidR="002740BF" w:rsidRPr="00242199" w:rsidRDefault="002740BF" w:rsidP="00B52C41">
            <w:pPr>
              <w:rPr>
                <w:rFonts w:ascii="Times New Roman" w:hAnsi="Times New Roman"/>
                <w:b/>
                <w:sz w:val="24"/>
                <w:szCs w:val="24"/>
              </w:rPr>
            </w:pPr>
            <w:r w:rsidRPr="00242199">
              <w:rPr>
                <w:rFonts w:ascii="Times New Roman" w:hAnsi="Times New Roman"/>
                <w:b/>
                <w:sz w:val="24"/>
                <w:szCs w:val="24"/>
              </w:rPr>
              <w:t>Кабинет информатики</w:t>
            </w:r>
          </w:p>
          <w:p w14:paraId="356B6AC8"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Цифровые образовательные ресурсы (лицензионные программные средства)</w:t>
            </w:r>
          </w:p>
          <w:p w14:paraId="74EC3F23"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Интерактивная доска</w:t>
            </w:r>
          </w:p>
          <w:p w14:paraId="263F22AB"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Мультимедиа проектор</w:t>
            </w:r>
          </w:p>
          <w:p w14:paraId="5F21C4D3"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Персональный компьютер – рабочее место учителя</w:t>
            </w:r>
          </w:p>
          <w:p w14:paraId="2D88B02A" w14:textId="77777777" w:rsidR="002740BF" w:rsidRPr="00242199" w:rsidRDefault="009D1286" w:rsidP="00B52C41">
            <w:pPr>
              <w:rPr>
                <w:rFonts w:ascii="Times New Roman" w:hAnsi="Times New Roman"/>
                <w:sz w:val="24"/>
                <w:szCs w:val="24"/>
              </w:rPr>
            </w:pPr>
            <w:r w:rsidRPr="00242199">
              <w:rPr>
                <w:rFonts w:ascii="Times New Roman" w:hAnsi="Times New Roman"/>
                <w:sz w:val="24"/>
                <w:szCs w:val="24"/>
              </w:rPr>
              <w:t>14</w:t>
            </w:r>
            <w:r w:rsidR="002740BF" w:rsidRPr="00242199">
              <w:rPr>
                <w:rFonts w:ascii="Times New Roman" w:hAnsi="Times New Roman"/>
                <w:sz w:val="24"/>
                <w:szCs w:val="24"/>
              </w:rPr>
              <w:t xml:space="preserve"> персональных компьютеров – рабочие места учеников</w:t>
            </w:r>
          </w:p>
          <w:p w14:paraId="6FDB091B"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Принтер лазерный</w:t>
            </w:r>
          </w:p>
          <w:p w14:paraId="40F94672"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Сканер</w:t>
            </w:r>
          </w:p>
          <w:p w14:paraId="36106426"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Источники бесперебойного питания</w:t>
            </w:r>
          </w:p>
          <w:p w14:paraId="2DDECC63"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Комплект оборудования для подключения к сети Интернет</w:t>
            </w:r>
          </w:p>
          <w:p w14:paraId="5753CFD9" w14:textId="77777777" w:rsidR="002740BF" w:rsidRPr="00242199" w:rsidRDefault="002740BF" w:rsidP="00B52C41">
            <w:pPr>
              <w:rPr>
                <w:rFonts w:ascii="Times New Roman" w:hAnsi="Times New Roman"/>
                <w:b/>
                <w:sz w:val="24"/>
                <w:szCs w:val="24"/>
              </w:rPr>
            </w:pPr>
            <w:r w:rsidRPr="00242199">
              <w:rPr>
                <w:rFonts w:ascii="Times New Roman" w:hAnsi="Times New Roman"/>
                <w:b/>
                <w:sz w:val="24"/>
                <w:szCs w:val="24"/>
              </w:rPr>
              <w:t>1 кабинет истории и обществознания</w:t>
            </w:r>
          </w:p>
          <w:p w14:paraId="4559A886"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Книгопечатная продукция (образовательные стандарты, примерные программы, методические пособия для учителя, книги для чтения по разделам курса истории, дидактические материалы, контрольно-измерительные материалы, учебники)</w:t>
            </w:r>
          </w:p>
          <w:p w14:paraId="1BA2FDB7"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Печатные пособия (таблицы, атласы, схемы, портреты выдающихся деятелей России и всеобщей истории, карты)</w:t>
            </w:r>
          </w:p>
          <w:p w14:paraId="56EC1192"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Цифровые образовательные ресурсы </w:t>
            </w:r>
          </w:p>
          <w:p w14:paraId="396B01CE"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Мультимедийные проекторы</w:t>
            </w:r>
          </w:p>
          <w:p w14:paraId="593107AA"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Компьютеры – рабочие места учителей</w:t>
            </w:r>
          </w:p>
          <w:p w14:paraId="48FFD7B4"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Интерактивные приставки</w:t>
            </w:r>
          </w:p>
          <w:p w14:paraId="1A02F128" w14:textId="77777777" w:rsidR="002740BF" w:rsidRPr="00242199" w:rsidRDefault="002740BF" w:rsidP="00B52C41">
            <w:pPr>
              <w:rPr>
                <w:rFonts w:ascii="Times New Roman" w:hAnsi="Times New Roman"/>
                <w:b/>
                <w:sz w:val="24"/>
                <w:szCs w:val="24"/>
              </w:rPr>
            </w:pPr>
            <w:r w:rsidRPr="00242199">
              <w:rPr>
                <w:rFonts w:ascii="Times New Roman" w:hAnsi="Times New Roman"/>
                <w:b/>
                <w:sz w:val="24"/>
                <w:szCs w:val="24"/>
              </w:rPr>
              <w:t xml:space="preserve">Кабинет географии: </w:t>
            </w:r>
          </w:p>
          <w:p w14:paraId="7DEA3A0F"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Книгопечатная продукция (образовательные стандарты, примерные программы, методические пособия для учителя, книги для чтения по разделам курса географии, дидактические материалы, контрольно-измерительные материалы, учебники)</w:t>
            </w:r>
          </w:p>
          <w:p w14:paraId="1DC249F0"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Печатные пособия (таблицы, атласы)</w:t>
            </w:r>
          </w:p>
          <w:p w14:paraId="419B32A9"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Цифровые образовательные ресурсы </w:t>
            </w:r>
          </w:p>
          <w:p w14:paraId="79F35941"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Экранно-звуковые пособия (видеофильмы)</w:t>
            </w:r>
          </w:p>
          <w:p w14:paraId="07B406FB"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Мультимедийный проектор</w:t>
            </w:r>
          </w:p>
          <w:p w14:paraId="207C821C"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Компьютер – рабочее место учителя</w:t>
            </w:r>
            <w:r w:rsidR="009D1286" w:rsidRPr="00242199">
              <w:rPr>
                <w:rFonts w:ascii="Times New Roman" w:hAnsi="Times New Roman"/>
                <w:sz w:val="24"/>
                <w:szCs w:val="24"/>
              </w:rPr>
              <w:t xml:space="preserve"> и 9 компьютеров для учащихся</w:t>
            </w:r>
          </w:p>
          <w:p w14:paraId="6398251E" w14:textId="77777777" w:rsidR="002740BF" w:rsidRPr="00242199" w:rsidRDefault="002740BF" w:rsidP="00B52C41">
            <w:pPr>
              <w:rPr>
                <w:rFonts w:ascii="Times New Roman" w:hAnsi="Times New Roman"/>
                <w:b/>
                <w:sz w:val="24"/>
                <w:szCs w:val="24"/>
              </w:rPr>
            </w:pPr>
            <w:r w:rsidRPr="00242199">
              <w:rPr>
                <w:rFonts w:ascii="Times New Roman" w:hAnsi="Times New Roman"/>
                <w:b/>
                <w:sz w:val="24"/>
                <w:szCs w:val="24"/>
              </w:rPr>
              <w:t>Кабинет биологии:</w:t>
            </w:r>
          </w:p>
          <w:p w14:paraId="5ED4CB89"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 Книгопечатная продукция (образовательные стандарты, примерные программы, методические пособия для учителя, книги для чтения по разделам курса биологии, определитель растений, учебники)</w:t>
            </w:r>
          </w:p>
          <w:p w14:paraId="2491263B"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Печатные пособия (таблицы, атласы)</w:t>
            </w:r>
          </w:p>
          <w:p w14:paraId="6F7468A4"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Цифровые образовательные ресурсы</w:t>
            </w:r>
          </w:p>
          <w:p w14:paraId="5FDF5928"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Экранно-звуковые пособия (видеофильмы)</w:t>
            </w:r>
          </w:p>
          <w:p w14:paraId="166C3DDB"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Компьютер – рабочее место учителя</w:t>
            </w:r>
          </w:p>
          <w:p w14:paraId="518DCABB"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Мультимедиа проектор</w:t>
            </w:r>
          </w:p>
          <w:p w14:paraId="47A74F69"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Интерактивная приставка</w:t>
            </w:r>
          </w:p>
          <w:p w14:paraId="789E4310"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Учебно-лабораторное оборудование (приборы, приспособления)</w:t>
            </w:r>
          </w:p>
          <w:p w14:paraId="6A7FA76F"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Модели (объемные, остеологические, модели-аппликации для работы на магнитной доске, муляжи)</w:t>
            </w:r>
          </w:p>
          <w:p w14:paraId="3E473972"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Натуральные объекты (гербарии, влажные препараты, коллекции</w:t>
            </w:r>
          </w:p>
          <w:p w14:paraId="4D73A860" w14:textId="77777777" w:rsidR="002740BF" w:rsidRPr="00242199" w:rsidRDefault="002740BF" w:rsidP="00B52C41">
            <w:pPr>
              <w:rPr>
                <w:rFonts w:ascii="Times New Roman" w:hAnsi="Times New Roman"/>
                <w:b/>
                <w:sz w:val="24"/>
                <w:szCs w:val="24"/>
              </w:rPr>
            </w:pPr>
            <w:r w:rsidRPr="00242199">
              <w:rPr>
                <w:rFonts w:ascii="Times New Roman" w:hAnsi="Times New Roman"/>
                <w:b/>
                <w:sz w:val="24"/>
                <w:szCs w:val="24"/>
              </w:rPr>
              <w:t>Кабинет физики:</w:t>
            </w:r>
          </w:p>
          <w:p w14:paraId="690F3C2C"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Книгопечатная продукция (стандарты физического образования, примерные программы, учебники, методические пособия для учителя, научно-популярная литература, справочные пособия по физике и технике, дидактические материалы по физике)</w:t>
            </w:r>
          </w:p>
          <w:p w14:paraId="088440E6"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Печатные пособия (тематические таблицы, портреты выдающихся ученых)</w:t>
            </w:r>
          </w:p>
          <w:p w14:paraId="54BA7405"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Цифровые образовательные ресурсы </w:t>
            </w:r>
          </w:p>
          <w:p w14:paraId="1001D410"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Компьютер – рабочее место учителя</w:t>
            </w:r>
          </w:p>
          <w:p w14:paraId="31312109"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Интерактивная приставка</w:t>
            </w:r>
          </w:p>
          <w:p w14:paraId="44CD2B17"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Мультимедийный проектор</w:t>
            </w:r>
          </w:p>
          <w:p w14:paraId="0DFADC83"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Лабораторное оборудование</w:t>
            </w:r>
          </w:p>
          <w:p w14:paraId="6BEA482E"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Оборудование для практикума</w:t>
            </w:r>
          </w:p>
          <w:p w14:paraId="15E00E91"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Демонстрационное оборудование</w:t>
            </w:r>
          </w:p>
          <w:p w14:paraId="4F9B7BE9"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Измерительные приборы</w:t>
            </w:r>
          </w:p>
          <w:p w14:paraId="1AED6C11" w14:textId="77777777" w:rsidR="002740BF" w:rsidRPr="00242199" w:rsidRDefault="002740BF" w:rsidP="00B52C41">
            <w:pPr>
              <w:rPr>
                <w:rFonts w:ascii="Times New Roman" w:hAnsi="Times New Roman"/>
                <w:b/>
                <w:sz w:val="24"/>
                <w:szCs w:val="24"/>
              </w:rPr>
            </w:pPr>
            <w:r w:rsidRPr="00242199">
              <w:rPr>
                <w:rFonts w:ascii="Times New Roman" w:hAnsi="Times New Roman"/>
                <w:b/>
                <w:sz w:val="24"/>
                <w:szCs w:val="24"/>
              </w:rPr>
              <w:t>Кабинет химии</w:t>
            </w:r>
          </w:p>
          <w:p w14:paraId="21579A86"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Книгопечатная продукция (образовательные стандарты, примерные программы, методические пособия для учителя, книги для чтения по разделам курса химии,  учебники)</w:t>
            </w:r>
          </w:p>
          <w:p w14:paraId="38CFD20F"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Печатные пособия (справочные таблицы, таблицы по неорганической химии, органической химии, химическим производствам)</w:t>
            </w:r>
          </w:p>
          <w:p w14:paraId="17BA58F3"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Цифровые образовательные ресурсы</w:t>
            </w:r>
          </w:p>
          <w:p w14:paraId="62F33166"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Компьютер – рабочее место учителя</w:t>
            </w:r>
          </w:p>
          <w:p w14:paraId="26BB0F11"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Интерактивная приставка</w:t>
            </w:r>
          </w:p>
          <w:p w14:paraId="713DC010"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Мультимедийный проектор</w:t>
            </w:r>
          </w:p>
          <w:p w14:paraId="68FE0B30"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Учебно-практическое и учебно-лабораторное оборудование общего назначения (нагревательные приборы, весы, комплект электроснабжения, доска для сушки посуды), демонстрационное (набор посуды для дем. опытов, штативы)</w:t>
            </w:r>
          </w:p>
          <w:p w14:paraId="7500277F"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Специализированные приборы (набор для опытов с эл.током, прибор для окисления спирта, прибор для получения растворимых твердых веществ, эвдиометр)</w:t>
            </w:r>
          </w:p>
          <w:p w14:paraId="21F82508"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Модели (набор кристаллических решеток, набор для моделирования строения орг. веществ)</w:t>
            </w:r>
          </w:p>
          <w:p w14:paraId="47B15AFA"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Натуральные объекты (коллекции веществ)</w:t>
            </w:r>
          </w:p>
          <w:p w14:paraId="79FC1610"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Реактивы</w:t>
            </w:r>
          </w:p>
          <w:p w14:paraId="56E75D92" w14:textId="77777777" w:rsidR="002740BF" w:rsidRPr="00242199" w:rsidRDefault="009D1286" w:rsidP="00B52C41">
            <w:pPr>
              <w:rPr>
                <w:rFonts w:ascii="Times New Roman" w:hAnsi="Times New Roman"/>
                <w:b/>
                <w:sz w:val="24"/>
                <w:szCs w:val="24"/>
              </w:rPr>
            </w:pPr>
            <w:r w:rsidRPr="00242199">
              <w:rPr>
                <w:rFonts w:ascii="Times New Roman" w:hAnsi="Times New Roman"/>
                <w:b/>
                <w:sz w:val="24"/>
                <w:szCs w:val="24"/>
              </w:rPr>
              <w:t>Кабинет обслуживающего труда</w:t>
            </w:r>
          </w:p>
          <w:p w14:paraId="04FD8A53"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Книгопечатная продукция (образовательные программы, методические пособия для учителя)</w:t>
            </w:r>
          </w:p>
          <w:p w14:paraId="0DB0554B"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Печатные пособия (таблицы)</w:t>
            </w:r>
          </w:p>
          <w:p w14:paraId="40C4C822"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Учебно-практическое оборудование (</w:t>
            </w:r>
            <w:r w:rsidR="009D1286" w:rsidRPr="00242199">
              <w:rPr>
                <w:rFonts w:ascii="Times New Roman" w:hAnsi="Times New Roman"/>
                <w:sz w:val="24"/>
                <w:szCs w:val="24"/>
              </w:rPr>
              <w:t>кухонные плиты, шквейные машинки, посуда для приготовления блюд)</w:t>
            </w:r>
          </w:p>
          <w:p w14:paraId="583E886E" w14:textId="77777777" w:rsidR="002740BF" w:rsidRPr="00242199" w:rsidRDefault="002740BF" w:rsidP="00B52C41">
            <w:pPr>
              <w:rPr>
                <w:rFonts w:ascii="Times New Roman" w:hAnsi="Times New Roman"/>
                <w:b/>
                <w:sz w:val="24"/>
                <w:szCs w:val="24"/>
              </w:rPr>
            </w:pPr>
            <w:r w:rsidRPr="00242199">
              <w:rPr>
                <w:rFonts w:ascii="Times New Roman" w:hAnsi="Times New Roman"/>
                <w:b/>
                <w:sz w:val="24"/>
                <w:szCs w:val="24"/>
              </w:rPr>
              <w:t>Кабинет ОБЖ</w:t>
            </w:r>
          </w:p>
          <w:p w14:paraId="7204DA1F"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Книгопечатная продукция (Стандарт по ОБЖ, примерные программы,  законы РФ, Общевоинские уставы Вооруженных Сил Российской Федерации, контрольно-измерительные материалы,  учебники , справочные пособия, энциклопедии, методические пособия для учителя)</w:t>
            </w:r>
          </w:p>
          <w:p w14:paraId="3F30C242"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Печатные пособия (плакаты)</w:t>
            </w:r>
          </w:p>
          <w:p w14:paraId="4C994680"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Цифровые образовательные ресурсы</w:t>
            </w:r>
          </w:p>
          <w:p w14:paraId="2F328540"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Компьютер – рабочее место учителя</w:t>
            </w:r>
          </w:p>
          <w:p w14:paraId="402EBF8B"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Интерактивная приставка</w:t>
            </w:r>
          </w:p>
          <w:p w14:paraId="5C77026C"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Мультимедийный проектор</w:t>
            </w:r>
          </w:p>
          <w:p w14:paraId="5CA4DBA6"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Учебно-практическое оборудование (ВПХР, дозиметр, компас, аптечка, противогазы, автоматы учебные, винтовки учебные, общезащитные комплекты, респираторы, носилки санитарные, противопыльные тканевые маски, ватно-марлевые повязки</w:t>
            </w:r>
          </w:p>
          <w:p w14:paraId="3B8B5728" w14:textId="77777777" w:rsidR="002740BF" w:rsidRPr="00242199" w:rsidRDefault="002740BF" w:rsidP="00B52C41">
            <w:pPr>
              <w:rPr>
                <w:rFonts w:ascii="Times New Roman" w:hAnsi="Times New Roman"/>
                <w:sz w:val="24"/>
                <w:szCs w:val="24"/>
              </w:rPr>
            </w:pPr>
          </w:p>
          <w:p w14:paraId="6B9B69ED" w14:textId="77777777" w:rsidR="002740BF" w:rsidRPr="00242199" w:rsidRDefault="002740BF" w:rsidP="00B52C41">
            <w:pPr>
              <w:rPr>
                <w:rFonts w:ascii="Times New Roman" w:hAnsi="Times New Roman"/>
                <w:b/>
                <w:sz w:val="24"/>
                <w:szCs w:val="24"/>
              </w:rPr>
            </w:pPr>
            <w:r w:rsidRPr="00242199">
              <w:rPr>
                <w:rFonts w:ascii="Times New Roman" w:hAnsi="Times New Roman"/>
                <w:b/>
                <w:sz w:val="24"/>
                <w:szCs w:val="24"/>
              </w:rPr>
              <w:t xml:space="preserve">1.2.4. Оборудование (мебель): </w:t>
            </w:r>
          </w:p>
          <w:p w14:paraId="443BA57B"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Шкафы</w:t>
            </w:r>
          </w:p>
          <w:p w14:paraId="3F48273E"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Столы ученические</w:t>
            </w:r>
          </w:p>
          <w:p w14:paraId="4E163AE8"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Столы компьютерные</w:t>
            </w:r>
          </w:p>
          <w:p w14:paraId="45DEB7C3"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Стулья ученические</w:t>
            </w:r>
          </w:p>
          <w:p w14:paraId="0C3C99BF"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Столы учительские</w:t>
            </w:r>
          </w:p>
          <w:p w14:paraId="0BE2E911"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Стулья учительские</w:t>
            </w:r>
          </w:p>
          <w:p w14:paraId="1B13D8E4"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Банкетки, комоды, плакатницы, стеллажи</w:t>
            </w:r>
          </w:p>
        </w:tc>
        <w:tc>
          <w:tcPr>
            <w:tcW w:w="1664" w:type="dxa"/>
          </w:tcPr>
          <w:p w14:paraId="637460A4"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Имеются</w:t>
            </w:r>
          </w:p>
          <w:p w14:paraId="02AC6E2A" w14:textId="77777777" w:rsidR="002740BF" w:rsidRPr="00242199" w:rsidRDefault="002740BF" w:rsidP="00B52C41">
            <w:pPr>
              <w:rPr>
                <w:rFonts w:ascii="Times New Roman" w:hAnsi="Times New Roman"/>
                <w:sz w:val="24"/>
                <w:szCs w:val="24"/>
              </w:rPr>
            </w:pPr>
          </w:p>
          <w:p w14:paraId="2C0AFB07" w14:textId="77777777" w:rsidR="002740BF" w:rsidRPr="00242199" w:rsidRDefault="002740BF" w:rsidP="00B52C41">
            <w:pPr>
              <w:rPr>
                <w:rFonts w:ascii="Times New Roman" w:hAnsi="Times New Roman"/>
                <w:sz w:val="24"/>
                <w:szCs w:val="24"/>
              </w:rPr>
            </w:pPr>
          </w:p>
          <w:p w14:paraId="3C4D171C" w14:textId="77777777" w:rsidR="002740BF" w:rsidRPr="00242199" w:rsidRDefault="002740BF" w:rsidP="00B52C41">
            <w:pPr>
              <w:rPr>
                <w:rFonts w:ascii="Times New Roman" w:hAnsi="Times New Roman"/>
                <w:sz w:val="24"/>
                <w:szCs w:val="24"/>
              </w:rPr>
            </w:pPr>
          </w:p>
          <w:p w14:paraId="747C564D" w14:textId="77777777" w:rsidR="002740BF" w:rsidRPr="00242199" w:rsidRDefault="002740BF" w:rsidP="00B52C41">
            <w:pPr>
              <w:rPr>
                <w:rFonts w:ascii="Times New Roman" w:hAnsi="Times New Roman"/>
                <w:sz w:val="24"/>
                <w:szCs w:val="24"/>
              </w:rPr>
            </w:pPr>
          </w:p>
          <w:p w14:paraId="6107AC9A" w14:textId="77777777" w:rsidR="002740BF" w:rsidRPr="00242199" w:rsidRDefault="002740BF" w:rsidP="00B52C41">
            <w:pPr>
              <w:rPr>
                <w:rFonts w:ascii="Times New Roman" w:hAnsi="Times New Roman"/>
                <w:sz w:val="24"/>
                <w:szCs w:val="24"/>
              </w:rPr>
            </w:pPr>
          </w:p>
          <w:p w14:paraId="7E7567AF" w14:textId="77777777" w:rsidR="002740BF" w:rsidRPr="00242199" w:rsidRDefault="002740BF" w:rsidP="00B52C41">
            <w:pPr>
              <w:rPr>
                <w:rFonts w:ascii="Times New Roman" w:hAnsi="Times New Roman"/>
                <w:sz w:val="24"/>
                <w:szCs w:val="24"/>
              </w:rPr>
            </w:pPr>
          </w:p>
          <w:p w14:paraId="7917994F" w14:textId="77777777" w:rsidR="002740BF" w:rsidRPr="00242199" w:rsidRDefault="002740BF" w:rsidP="00B52C41">
            <w:pPr>
              <w:rPr>
                <w:rFonts w:ascii="Times New Roman" w:hAnsi="Times New Roman"/>
                <w:sz w:val="24"/>
                <w:szCs w:val="24"/>
              </w:rPr>
            </w:pPr>
          </w:p>
          <w:p w14:paraId="19616BE7" w14:textId="77777777" w:rsidR="002740BF" w:rsidRPr="00242199" w:rsidRDefault="002740BF" w:rsidP="00B52C41">
            <w:pPr>
              <w:rPr>
                <w:rFonts w:ascii="Times New Roman" w:hAnsi="Times New Roman"/>
                <w:sz w:val="24"/>
                <w:szCs w:val="24"/>
              </w:rPr>
            </w:pPr>
          </w:p>
          <w:p w14:paraId="49754EAA" w14:textId="77777777" w:rsidR="002740BF" w:rsidRPr="00242199" w:rsidRDefault="002740BF" w:rsidP="00B52C41">
            <w:pPr>
              <w:rPr>
                <w:rFonts w:ascii="Times New Roman" w:hAnsi="Times New Roman"/>
                <w:sz w:val="24"/>
                <w:szCs w:val="24"/>
              </w:rPr>
            </w:pPr>
          </w:p>
          <w:p w14:paraId="3457B01E" w14:textId="77777777" w:rsidR="002740BF" w:rsidRPr="00242199" w:rsidRDefault="002740BF" w:rsidP="00B52C41">
            <w:pPr>
              <w:rPr>
                <w:rFonts w:ascii="Times New Roman" w:hAnsi="Times New Roman"/>
                <w:sz w:val="24"/>
                <w:szCs w:val="24"/>
              </w:rPr>
            </w:pPr>
          </w:p>
          <w:p w14:paraId="230C3901" w14:textId="77777777" w:rsidR="002740BF" w:rsidRPr="00242199" w:rsidRDefault="002740BF" w:rsidP="00B52C41">
            <w:pPr>
              <w:rPr>
                <w:rFonts w:ascii="Times New Roman" w:hAnsi="Times New Roman"/>
                <w:sz w:val="24"/>
                <w:szCs w:val="24"/>
              </w:rPr>
            </w:pPr>
          </w:p>
          <w:p w14:paraId="26F3A77E" w14:textId="77777777" w:rsidR="002740BF" w:rsidRPr="00242199" w:rsidRDefault="002740BF" w:rsidP="00B52C41">
            <w:pPr>
              <w:rPr>
                <w:rFonts w:ascii="Times New Roman" w:hAnsi="Times New Roman"/>
                <w:sz w:val="24"/>
                <w:szCs w:val="24"/>
              </w:rPr>
            </w:pPr>
          </w:p>
          <w:p w14:paraId="6C6D553A" w14:textId="77777777" w:rsidR="002740BF" w:rsidRPr="00242199" w:rsidRDefault="002740BF" w:rsidP="00B52C41">
            <w:pPr>
              <w:rPr>
                <w:rFonts w:ascii="Times New Roman" w:hAnsi="Times New Roman"/>
                <w:sz w:val="24"/>
                <w:szCs w:val="24"/>
              </w:rPr>
            </w:pPr>
          </w:p>
          <w:p w14:paraId="396B84B6" w14:textId="77777777" w:rsidR="002740BF" w:rsidRPr="00242199" w:rsidRDefault="002740BF" w:rsidP="00B52C41">
            <w:pPr>
              <w:rPr>
                <w:rFonts w:ascii="Times New Roman" w:hAnsi="Times New Roman"/>
                <w:sz w:val="24"/>
                <w:szCs w:val="24"/>
              </w:rPr>
            </w:pPr>
          </w:p>
          <w:p w14:paraId="6CCF10A8" w14:textId="77777777" w:rsidR="002740BF" w:rsidRPr="00242199" w:rsidRDefault="002740BF" w:rsidP="00B52C41">
            <w:pPr>
              <w:rPr>
                <w:rFonts w:ascii="Times New Roman" w:hAnsi="Times New Roman"/>
                <w:sz w:val="24"/>
                <w:szCs w:val="24"/>
              </w:rPr>
            </w:pPr>
          </w:p>
          <w:p w14:paraId="5EBEF55D" w14:textId="77777777" w:rsidR="002740BF" w:rsidRPr="00242199" w:rsidRDefault="002740BF" w:rsidP="00B52C41">
            <w:pPr>
              <w:rPr>
                <w:rFonts w:ascii="Times New Roman" w:hAnsi="Times New Roman"/>
                <w:sz w:val="24"/>
                <w:szCs w:val="24"/>
              </w:rPr>
            </w:pPr>
          </w:p>
          <w:p w14:paraId="5ED7E632" w14:textId="77777777" w:rsidR="002740BF" w:rsidRPr="00242199" w:rsidRDefault="002740BF" w:rsidP="00B52C41">
            <w:pPr>
              <w:rPr>
                <w:rFonts w:ascii="Times New Roman" w:hAnsi="Times New Roman"/>
                <w:sz w:val="24"/>
                <w:szCs w:val="24"/>
              </w:rPr>
            </w:pPr>
          </w:p>
          <w:p w14:paraId="1BA6FE35" w14:textId="77777777" w:rsidR="002740BF" w:rsidRPr="00242199" w:rsidRDefault="002740BF" w:rsidP="00B52C41">
            <w:pPr>
              <w:rPr>
                <w:rFonts w:ascii="Times New Roman" w:hAnsi="Times New Roman"/>
                <w:sz w:val="24"/>
                <w:szCs w:val="24"/>
              </w:rPr>
            </w:pPr>
          </w:p>
          <w:p w14:paraId="7072FC43" w14:textId="77777777" w:rsidR="002740BF" w:rsidRPr="00242199" w:rsidRDefault="002740BF" w:rsidP="00B52C41">
            <w:pPr>
              <w:rPr>
                <w:rFonts w:ascii="Times New Roman" w:hAnsi="Times New Roman"/>
                <w:sz w:val="24"/>
                <w:szCs w:val="24"/>
              </w:rPr>
            </w:pPr>
          </w:p>
          <w:p w14:paraId="06447B59" w14:textId="77777777" w:rsidR="002740BF" w:rsidRPr="00242199" w:rsidRDefault="002740BF" w:rsidP="00B52C41">
            <w:pPr>
              <w:rPr>
                <w:rFonts w:ascii="Times New Roman" w:hAnsi="Times New Roman"/>
                <w:sz w:val="24"/>
                <w:szCs w:val="24"/>
              </w:rPr>
            </w:pPr>
          </w:p>
          <w:p w14:paraId="0C3CB31E" w14:textId="77777777" w:rsidR="002740BF" w:rsidRPr="00242199" w:rsidRDefault="002740BF" w:rsidP="00B52C41">
            <w:pPr>
              <w:rPr>
                <w:rFonts w:ascii="Times New Roman" w:hAnsi="Times New Roman"/>
                <w:sz w:val="24"/>
                <w:szCs w:val="24"/>
              </w:rPr>
            </w:pPr>
          </w:p>
          <w:p w14:paraId="0FB038B4" w14:textId="77777777" w:rsidR="002740BF" w:rsidRPr="00242199" w:rsidRDefault="002740BF" w:rsidP="00B52C41">
            <w:pPr>
              <w:rPr>
                <w:rFonts w:ascii="Times New Roman" w:hAnsi="Times New Roman"/>
                <w:sz w:val="24"/>
                <w:szCs w:val="24"/>
              </w:rPr>
            </w:pPr>
          </w:p>
          <w:p w14:paraId="767C0AB5" w14:textId="77777777" w:rsidR="002740BF" w:rsidRPr="00242199" w:rsidRDefault="002740BF" w:rsidP="00B52C41">
            <w:pPr>
              <w:rPr>
                <w:rFonts w:ascii="Times New Roman" w:hAnsi="Times New Roman"/>
                <w:sz w:val="24"/>
                <w:szCs w:val="24"/>
              </w:rPr>
            </w:pPr>
          </w:p>
          <w:p w14:paraId="0FB3C03C" w14:textId="77777777" w:rsidR="002740BF" w:rsidRPr="00242199" w:rsidRDefault="002740BF" w:rsidP="00B52C41">
            <w:pPr>
              <w:rPr>
                <w:rFonts w:ascii="Times New Roman" w:hAnsi="Times New Roman"/>
                <w:sz w:val="24"/>
                <w:szCs w:val="24"/>
              </w:rPr>
            </w:pPr>
          </w:p>
          <w:p w14:paraId="7DE288A6" w14:textId="77777777" w:rsidR="002740BF" w:rsidRPr="00242199" w:rsidRDefault="002740BF" w:rsidP="00B52C41">
            <w:pPr>
              <w:rPr>
                <w:rFonts w:ascii="Times New Roman" w:hAnsi="Times New Roman"/>
                <w:sz w:val="24"/>
                <w:szCs w:val="24"/>
              </w:rPr>
            </w:pPr>
          </w:p>
          <w:p w14:paraId="76A133C0" w14:textId="77777777" w:rsidR="002740BF" w:rsidRPr="00242199" w:rsidRDefault="002740BF" w:rsidP="00B52C41">
            <w:pPr>
              <w:rPr>
                <w:rFonts w:ascii="Times New Roman" w:hAnsi="Times New Roman"/>
                <w:sz w:val="24"/>
                <w:szCs w:val="24"/>
              </w:rPr>
            </w:pPr>
          </w:p>
          <w:p w14:paraId="214B38E0" w14:textId="77777777" w:rsidR="002740BF" w:rsidRPr="00242199" w:rsidRDefault="002740BF" w:rsidP="00B52C41">
            <w:pPr>
              <w:rPr>
                <w:rFonts w:ascii="Times New Roman" w:hAnsi="Times New Roman"/>
                <w:sz w:val="24"/>
                <w:szCs w:val="24"/>
              </w:rPr>
            </w:pPr>
          </w:p>
          <w:p w14:paraId="5DD1A10C" w14:textId="77777777" w:rsidR="002740BF" w:rsidRPr="00242199" w:rsidRDefault="002740BF" w:rsidP="00B52C41">
            <w:pPr>
              <w:rPr>
                <w:rFonts w:ascii="Times New Roman" w:hAnsi="Times New Roman"/>
                <w:sz w:val="24"/>
                <w:szCs w:val="24"/>
              </w:rPr>
            </w:pPr>
          </w:p>
          <w:p w14:paraId="4E1C21A0" w14:textId="77777777" w:rsidR="002740BF" w:rsidRPr="00242199" w:rsidRDefault="002740BF" w:rsidP="00B52C41">
            <w:pPr>
              <w:rPr>
                <w:rFonts w:ascii="Times New Roman" w:hAnsi="Times New Roman"/>
                <w:sz w:val="24"/>
                <w:szCs w:val="24"/>
              </w:rPr>
            </w:pPr>
          </w:p>
          <w:p w14:paraId="2842CFEB" w14:textId="77777777" w:rsidR="002740BF" w:rsidRPr="00242199" w:rsidRDefault="002740BF" w:rsidP="00B52C41">
            <w:pPr>
              <w:rPr>
                <w:rFonts w:ascii="Times New Roman" w:hAnsi="Times New Roman"/>
                <w:sz w:val="24"/>
                <w:szCs w:val="24"/>
              </w:rPr>
            </w:pPr>
          </w:p>
          <w:p w14:paraId="262F2737" w14:textId="77777777" w:rsidR="002740BF" w:rsidRPr="00242199" w:rsidRDefault="002740BF" w:rsidP="00B52C41">
            <w:pPr>
              <w:rPr>
                <w:rFonts w:ascii="Times New Roman" w:hAnsi="Times New Roman"/>
                <w:sz w:val="24"/>
                <w:szCs w:val="24"/>
              </w:rPr>
            </w:pPr>
          </w:p>
          <w:p w14:paraId="7A002F56" w14:textId="77777777" w:rsidR="002740BF" w:rsidRPr="00242199" w:rsidRDefault="002740BF" w:rsidP="00B52C41">
            <w:pPr>
              <w:rPr>
                <w:rFonts w:ascii="Times New Roman" w:hAnsi="Times New Roman"/>
                <w:sz w:val="24"/>
                <w:szCs w:val="24"/>
              </w:rPr>
            </w:pPr>
          </w:p>
          <w:p w14:paraId="7424E595" w14:textId="77777777" w:rsidR="002740BF" w:rsidRPr="00242199" w:rsidRDefault="002740BF" w:rsidP="00B52C41">
            <w:pPr>
              <w:rPr>
                <w:rFonts w:ascii="Times New Roman" w:hAnsi="Times New Roman"/>
                <w:sz w:val="24"/>
                <w:szCs w:val="24"/>
              </w:rPr>
            </w:pPr>
          </w:p>
          <w:p w14:paraId="46888256" w14:textId="77777777" w:rsidR="002740BF" w:rsidRPr="00242199" w:rsidRDefault="002740BF" w:rsidP="00B52C41">
            <w:pPr>
              <w:rPr>
                <w:rFonts w:ascii="Times New Roman" w:hAnsi="Times New Roman"/>
                <w:sz w:val="24"/>
                <w:szCs w:val="24"/>
              </w:rPr>
            </w:pPr>
          </w:p>
          <w:p w14:paraId="7DFCE4CC"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Имеются</w:t>
            </w:r>
          </w:p>
          <w:p w14:paraId="69E251DB" w14:textId="77777777" w:rsidR="002740BF" w:rsidRPr="00242199" w:rsidRDefault="002740BF" w:rsidP="00B52C41">
            <w:pPr>
              <w:rPr>
                <w:rFonts w:ascii="Times New Roman" w:hAnsi="Times New Roman"/>
                <w:sz w:val="24"/>
                <w:szCs w:val="24"/>
              </w:rPr>
            </w:pPr>
          </w:p>
          <w:p w14:paraId="2A6B2031" w14:textId="77777777" w:rsidR="002740BF" w:rsidRPr="00242199" w:rsidRDefault="002740BF" w:rsidP="00B52C41">
            <w:pPr>
              <w:rPr>
                <w:rFonts w:ascii="Times New Roman" w:hAnsi="Times New Roman"/>
                <w:sz w:val="24"/>
                <w:szCs w:val="24"/>
              </w:rPr>
            </w:pPr>
          </w:p>
          <w:p w14:paraId="6ABEC546" w14:textId="77777777" w:rsidR="002740BF" w:rsidRPr="00242199" w:rsidRDefault="002740BF" w:rsidP="00B52C41">
            <w:pPr>
              <w:rPr>
                <w:rFonts w:ascii="Times New Roman" w:hAnsi="Times New Roman"/>
                <w:sz w:val="24"/>
                <w:szCs w:val="24"/>
              </w:rPr>
            </w:pPr>
          </w:p>
          <w:p w14:paraId="33A30797" w14:textId="77777777" w:rsidR="002740BF" w:rsidRPr="00242199" w:rsidRDefault="002740BF" w:rsidP="00B52C41">
            <w:pPr>
              <w:rPr>
                <w:rFonts w:ascii="Times New Roman" w:hAnsi="Times New Roman"/>
                <w:sz w:val="24"/>
                <w:szCs w:val="24"/>
              </w:rPr>
            </w:pPr>
          </w:p>
          <w:p w14:paraId="1066FAAF" w14:textId="77777777" w:rsidR="002740BF" w:rsidRPr="00242199" w:rsidRDefault="002740BF" w:rsidP="00B52C41">
            <w:pPr>
              <w:rPr>
                <w:rFonts w:ascii="Times New Roman" w:hAnsi="Times New Roman"/>
                <w:sz w:val="24"/>
                <w:szCs w:val="24"/>
              </w:rPr>
            </w:pPr>
          </w:p>
          <w:p w14:paraId="59ABC258" w14:textId="77777777" w:rsidR="002740BF" w:rsidRPr="00242199" w:rsidRDefault="002740BF" w:rsidP="00B52C41">
            <w:pPr>
              <w:rPr>
                <w:rFonts w:ascii="Times New Roman" w:hAnsi="Times New Roman"/>
                <w:sz w:val="24"/>
                <w:szCs w:val="24"/>
              </w:rPr>
            </w:pPr>
          </w:p>
          <w:p w14:paraId="2D4BA1B5" w14:textId="77777777" w:rsidR="002740BF" w:rsidRPr="00242199" w:rsidRDefault="002740BF" w:rsidP="00B52C41">
            <w:pPr>
              <w:rPr>
                <w:rFonts w:ascii="Times New Roman" w:hAnsi="Times New Roman"/>
                <w:sz w:val="24"/>
                <w:szCs w:val="24"/>
              </w:rPr>
            </w:pPr>
          </w:p>
          <w:p w14:paraId="49875A45" w14:textId="77777777" w:rsidR="002740BF" w:rsidRPr="00242199" w:rsidRDefault="002740BF" w:rsidP="00B52C41">
            <w:pPr>
              <w:rPr>
                <w:rFonts w:ascii="Times New Roman" w:hAnsi="Times New Roman"/>
                <w:sz w:val="24"/>
                <w:szCs w:val="24"/>
              </w:rPr>
            </w:pPr>
          </w:p>
          <w:p w14:paraId="689EE7C6" w14:textId="77777777" w:rsidR="002740BF" w:rsidRPr="00242199" w:rsidRDefault="002740BF" w:rsidP="00B52C41">
            <w:pPr>
              <w:rPr>
                <w:rFonts w:ascii="Times New Roman" w:hAnsi="Times New Roman"/>
                <w:sz w:val="24"/>
                <w:szCs w:val="24"/>
              </w:rPr>
            </w:pPr>
          </w:p>
          <w:p w14:paraId="332E878C" w14:textId="77777777" w:rsidR="002740BF" w:rsidRPr="00242199" w:rsidRDefault="002740BF" w:rsidP="00B52C41">
            <w:pPr>
              <w:rPr>
                <w:rFonts w:ascii="Times New Roman" w:hAnsi="Times New Roman"/>
                <w:sz w:val="24"/>
                <w:szCs w:val="24"/>
              </w:rPr>
            </w:pPr>
          </w:p>
          <w:p w14:paraId="1B12DFED" w14:textId="77777777" w:rsidR="002740BF" w:rsidRPr="00242199" w:rsidRDefault="002740BF" w:rsidP="00B52C41">
            <w:pPr>
              <w:rPr>
                <w:rFonts w:ascii="Times New Roman" w:hAnsi="Times New Roman"/>
                <w:sz w:val="24"/>
                <w:szCs w:val="24"/>
              </w:rPr>
            </w:pPr>
          </w:p>
          <w:p w14:paraId="3E254750" w14:textId="77777777" w:rsidR="002740BF" w:rsidRPr="00242199" w:rsidRDefault="002740BF" w:rsidP="00B52C41">
            <w:pPr>
              <w:rPr>
                <w:rFonts w:ascii="Times New Roman" w:hAnsi="Times New Roman"/>
                <w:sz w:val="24"/>
                <w:szCs w:val="24"/>
              </w:rPr>
            </w:pPr>
          </w:p>
          <w:p w14:paraId="372D9517" w14:textId="77777777" w:rsidR="002740BF" w:rsidRPr="00242199" w:rsidRDefault="002740BF" w:rsidP="00B52C41">
            <w:pPr>
              <w:rPr>
                <w:rFonts w:ascii="Times New Roman" w:hAnsi="Times New Roman"/>
                <w:sz w:val="24"/>
                <w:szCs w:val="24"/>
              </w:rPr>
            </w:pPr>
          </w:p>
          <w:p w14:paraId="6ABD62B4" w14:textId="77777777" w:rsidR="002740BF" w:rsidRPr="00242199" w:rsidRDefault="002740BF" w:rsidP="00B52C41">
            <w:pPr>
              <w:rPr>
                <w:rFonts w:ascii="Times New Roman" w:hAnsi="Times New Roman"/>
                <w:sz w:val="24"/>
                <w:szCs w:val="24"/>
              </w:rPr>
            </w:pPr>
          </w:p>
          <w:p w14:paraId="7E807AF0" w14:textId="77777777" w:rsidR="002740BF" w:rsidRPr="00242199" w:rsidRDefault="002740BF" w:rsidP="00B52C41">
            <w:pPr>
              <w:rPr>
                <w:rFonts w:ascii="Times New Roman" w:hAnsi="Times New Roman"/>
                <w:sz w:val="24"/>
                <w:szCs w:val="24"/>
              </w:rPr>
            </w:pPr>
          </w:p>
          <w:p w14:paraId="21F94A71" w14:textId="77777777" w:rsidR="002740BF" w:rsidRPr="00242199" w:rsidRDefault="002740BF" w:rsidP="00B52C41">
            <w:pPr>
              <w:rPr>
                <w:rFonts w:ascii="Times New Roman" w:hAnsi="Times New Roman"/>
                <w:sz w:val="24"/>
                <w:szCs w:val="24"/>
              </w:rPr>
            </w:pPr>
          </w:p>
          <w:p w14:paraId="73A99143" w14:textId="77777777" w:rsidR="002740BF" w:rsidRPr="00242199" w:rsidRDefault="002740BF" w:rsidP="00B52C41">
            <w:pPr>
              <w:rPr>
                <w:rFonts w:ascii="Times New Roman" w:hAnsi="Times New Roman"/>
                <w:sz w:val="24"/>
                <w:szCs w:val="24"/>
              </w:rPr>
            </w:pPr>
          </w:p>
          <w:p w14:paraId="4B36AABB" w14:textId="77777777" w:rsidR="002740BF" w:rsidRPr="00242199" w:rsidRDefault="002740BF" w:rsidP="00B52C41">
            <w:pPr>
              <w:rPr>
                <w:rFonts w:ascii="Times New Roman" w:hAnsi="Times New Roman"/>
                <w:sz w:val="24"/>
                <w:szCs w:val="24"/>
              </w:rPr>
            </w:pPr>
          </w:p>
          <w:p w14:paraId="0B409749" w14:textId="77777777" w:rsidR="002740BF" w:rsidRPr="00242199" w:rsidRDefault="002740BF" w:rsidP="00B52C41">
            <w:pPr>
              <w:rPr>
                <w:rFonts w:ascii="Times New Roman" w:hAnsi="Times New Roman"/>
                <w:sz w:val="24"/>
                <w:szCs w:val="24"/>
              </w:rPr>
            </w:pPr>
          </w:p>
          <w:p w14:paraId="47F88CB5" w14:textId="77777777" w:rsidR="002740BF" w:rsidRPr="00242199" w:rsidRDefault="002740BF" w:rsidP="00B52C41">
            <w:pPr>
              <w:rPr>
                <w:rFonts w:ascii="Times New Roman" w:hAnsi="Times New Roman"/>
                <w:sz w:val="24"/>
                <w:szCs w:val="24"/>
              </w:rPr>
            </w:pPr>
          </w:p>
          <w:p w14:paraId="253AD6A5" w14:textId="77777777" w:rsidR="002740BF" w:rsidRPr="00242199" w:rsidRDefault="002740BF" w:rsidP="00B52C41">
            <w:pPr>
              <w:rPr>
                <w:rFonts w:ascii="Times New Roman" w:hAnsi="Times New Roman"/>
                <w:sz w:val="24"/>
                <w:szCs w:val="24"/>
              </w:rPr>
            </w:pPr>
          </w:p>
          <w:p w14:paraId="5D493814" w14:textId="77777777" w:rsidR="002740BF" w:rsidRPr="00242199" w:rsidRDefault="002740BF" w:rsidP="00B52C41">
            <w:pPr>
              <w:rPr>
                <w:rFonts w:ascii="Times New Roman" w:hAnsi="Times New Roman"/>
                <w:sz w:val="24"/>
                <w:szCs w:val="24"/>
              </w:rPr>
            </w:pPr>
          </w:p>
          <w:p w14:paraId="5CF943AF" w14:textId="77777777" w:rsidR="002740BF" w:rsidRPr="00242199" w:rsidRDefault="002740BF" w:rsidP="00B52C41">
            <w:pPr>
              <w:rPr>
                <w:rFonts w:ascii="Times New Roman" w:hAnsi="Times New Roman"/>
                <w:sz w:val="24"/>
                <w:szCs w:val="24"/>
              </w:rPr>
            </w:pPr>
          </w:p>
          <w:p w14:paraId="61A68A68" w14:textId="77777777" w:rsidR="002740BF" w:rsidRPr="00242199" w:rsidRDefault="002740BF" w:rsidP="00B52C41">
            <w:pPr>
              <w:rPr>
                <w:rFonts w:ascii="Times New Roman" w:hAnsi="Times New Roman"/>
                <w:sz w:val="24"/>
                <w:szCs w:val="24"/>
              </w:rPr>
            </w:pPr>
          </w:p>
          <w:p w14:paraId="4D189EF5"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Имеется</w:t>
            </w:r>
          </w:p>
          <w:p w14:paraId="4496FB6A" w14:textId="77777777" w:rsidR="002740BF" w:rsidRPr="00242199" w:rsidRDefault="002740BF" w:rsidP="00B52C41">
            <w:pPr>
              <w:rPr>
                <w:rFonts w:ascii="Times New Roman" w:hAnsi="Times New Roman"/>
                <w:sz w:val="24"/>
                <w:szCs w:val="24"/>
              </w:rPr>
            </w:pPr>
          </w:p>
          <w:p w14:paraId="6F37E640" w14:textId="77777777" w:rsidR="002740BF" w:rsidRPr="00242199" w:rsidRDefault="002740BF" w:rsidP="00B52C41">
            <w:pPr>
              <w:rPr>
                <w:rFonts w:ascii="Times New Roman" w:hAnsi="Times New Roman"/>
                <w:sz w:val="24"/>
                <w:szCs w:val="24"/>
              </w:rPr>
            </w:pPr>
          </w:p>
          <w:p w14:paraId="4E890FCC" w14:textId="77777777" w:rsidR="002740BF" w:rsidRPr="00242199" w:rsidRDefault="002740BF" w:rsidP="00B52C41">
            <w:pPr>
              <w:rPr>
                <w:rFonts w:ascii="Times New Roman" w:hAnsi="Times New Roman"/>
                <w:sz w:val="24"/>
                <w:szCs w:val="24"/>
              </w:rPr>
            </w:pPr>
          </w:p>
          <w:p w14:paraId="7B2FEA56" w14:textId="77777777" w:rsidR="002740BF" w:rsidRPr="00242199" w:rsidRDefault="002740BF" w:rsidP="00B52C41">
            <w:pPr>
              <w:rPr>
                <w:rFonts w:ascii="Times New Roman" w:hAnsi="Times New Roman"/>
                <w:sz w:val="24"/>
                <w:szCs w:val="24"/>
              </w:rPr>
            </w:pPr>
          </w:p>
          <w:p w14:paraId="783DCE4A" w14:textId="77777777" w:rsidR="002740BF" w:rsidRPr="00242199" w:rsidRDefault="002740BF" w:rsidP="00B52C41">
            <w:pPr>
              <w:rPr>
                <w:rFonts w:ascii="Times New Roman" w:hAnsi="Times New Roman"/>
                <w:sz w:val="24"/>
                <w:szCs w:val="24"/>
              </w:rPr>
            </w:pPr>
          </w:p>
          <w:p w14:paraId="761FE032" w14:textId="77777777" w:rsidR="002740BF" w:rsidRPr="00242199" w:rsidRDefault="002740BF" w:rsidP="00B52C41">
            <w:pPr>
              <w:rPr>
                <w:rFonts w:ascii="Times New Roman" w:hAnsi="Times New Roman"/>
                <w:sz w:val="24"/>
                <w:szCs w:val="24"/>
              </w:rPr>
            </w:pPr>
          </w:p>
          <w:p w14:paraId="3FE8CCFC" w14:textId="77777777" w:rsidR="002740BF" w:rsidRPr="00242199" w:rsidRDefault="002740BF" w:rsidP="00B52C41">
            <w:pPr>
              <w:rPr>
                <w:rFonts w:ascii="Times New Roman" w:hAnsi="Times New Roman"/>
                <w:sz w:val="24"/>
                <w:szCs w:val="24"/>
              </w:rPr>
            </w:pPr>
          </w:p>
          <w:p w14:paraId="610CABE6" w14:textId="77777777" w:rsidR="002740BF" w:rsidRPr="00242199" w:rsidRDefault="002740BF" w:rsidP="00B52C41">
            <w:pPr>
              <w:rPr>
                <w:rFonts w:ascii="Times New Roman" w:hAnsi="Times New Roman"/>
                <w:sz w:val="24"/>
                <w:szCs w:val="24"/>
              </w:rPr>
            </w:pPr>
          </w:p>
          <w:p w14:paraId="3E2B73EA" w14:textId="77777777" w:rsidR="002740BF" w:rsidRPr="00242199" w:rsidRDefault="002740BF" w:rsidP="00B52C41">
            <w:pPr>
              <w:rPr>
                <w:rFonts w:ascii="Times New Roman" w:hAnsi="Times New Roman"/>
                <w:sz w:val="24"/>
                <w:szCs w:val="24"/>
              </w:rPr>
            </w:pPr>
          </w:p>
          <w:p w14:paraId="240ABE49" w14:textId="77777777" w:rsidR="002740BF" w:rsidRPr="00242199" w:rsidRDefault="002740BF" w:rsidP="00B52C41">
            <w:pPr>
              <w:rPr>
                <w:rFonts w:ascii="Times New Roman" w:hAnsi="Times New Roman"/>
                <w:sz w:val="24"/>
                <w:szCs w:val="24"/>
              </w:rPr>
            </w:pPr>
          </w:p>
          <w:p w14:paraId="4B32CE09" w14:textId="77777777" w:rsidR="002740BF" w:rsidRPr="00242199" w:rsidRDefault="002740BF" w:rsidP="00B52C41">
            <w:pPr>
              <w:rPr>
                <w:rFonts w:ascii="Times New Roman" w:hAnsi="Times New Roman"/>
                <w:sz w:val="24"/>
                <w:szCs w:val="24"/>
              </w:rPr>
            </w:pPr>
          </w:p>
          <w:p w14:paraId="77170F1A" w14:textId="77777777" w:rsidR="002740BF" w:rsidRPr="00242199" w:rsidRDefault="002740BF" w:rsidP="00B52C41">
            <w:pPr>
              <w:rPr>
                <w:rFonts w:ascii="Times New Roman" w:hAnsi="Times New Roman"/>
                <w:sz w:val="24"/>
                <w:szCs w:val="24"/>
              </w:rPr>
            </w:pPr>
          </w:p>
          <w:p w14:paraId="4AAB3E7F" w14:textId="77777777" w:rsidR="002740BF" w:rsidRPr="00242199" w:rsidRDefault="002740BF" w:rsidP="00B52C41">
            <w:pPr>
              <w:rPr>
                <w:rFonts w:ascii="Times New Roman" w:hAnsi="Times New Roman"/>
                <w:sz w:val="24"/>
                <w:szCs w:val="24"/>
              </w:rPr>
            </w:pPr>
          </w:p>
          <w:p w14:paraId="26897743"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Имеется</w:t>
            </w:r>
          </w:p>
          <w:p w14:paraId="02B1191D" w14:textId="77777777" w:rsidR="002740BF" w:rsidRPr="00242199" w:rsidRDefault="002740BF" w:rsidP="00B52C41">
            <w:pPr>
              <w:rPr>
                <w:rFonts w:ascii="Times New Roman" w:hAnsi="Times New Roman"/>
                <w:sz w:val="24"/>
                <w:szCs w:val="24"/>
              </w:rPr>
            </w:pPr>
          </w:p>
          <w:p w14:paraId="5F1D23DB" w14:textId="77777777" w:rsidR="002740BF" w:rsidRPr="00242199" w:rsidRDefault="002740BF" w:rsidP="00B52C41">
            <w:pPr>
              <w:rPr>
                <w:rFonts w:ascii="Times New Roman" w:hAnsi="Times New Roman"/>
                <w:sz w:val="24"/>
                <w:szCs w:val="24"/>
              </w:rPr>
            </w:pPr>
          </w:p>
          <w:p w14:paraId="7BF57CD9" w14:textId="77777777" w:rsidR="002740BF" w:rsidRPr="00242199" w:rsidRDefault="002740BF" w:rsidP="00B52C41">
            <w:pPr>
              <w:rPr>
                <w:rFonts w:ascii="Times New Roman" w:hAnsi="Times New Roman"/>
                <w:sz w:val="24"/>
                <w:szCs w:val="24"/>
              </w:rPr>
            </w:pPr>
          </w:p>
          <w:p w14:paraId="13C37E15" w14:textId="77777777" w:rsidR="002740BF" w:rsidRPr="00242199" w:rsidRDefault="002740BF" w:rsidP="00B52C41">
            <w:pPr>
              <w:rPr>
                <w:rFonts w:ascii="Times New Roman" w:hAnsi="Times New Roman"/>
                <w:sz w:val="24"/>
                <w:szCs w:val="24"/>
              </w:rPr>
            </w:pPr>
          </w:p>
          <w:p w14:paraId="4DC898CF" w14:textId="77777777" w:rsidR="002740BF" w:rsidRPr="00242199" w:rsidRDefault="002740BF" w:rsidP="00B52C41">
            <w:pPr>
              <w:rPr>
                <w:rFonts w:ascii="Times New Roman" w:hAnsi="Times New Roman"/>
                <w:sz w:val="24"/>
                <w:szCs w:val="24"/>
              </w:rPr>
            </w:pPr>
          </w:p>
          <w:p w14:paraId="239B2B59" w14:textId="77777777" w:rsidR="002740BF" w:rsidRPr="00242199" w:rsidRDefault="002740BF" w:rsidP="00B52C41">
            <w:pPr>
              <w:rPr>
                <w:rFonts w:ascii="Times New Roman" w:hAnsi="Times New Roman"/>
                <w:sz w:val="24"/>
                <w:szCs w:val="24"/>
              </w:rPr>
            </w:pPr>
          </w:p>
          <w:p w14:paraId="12DAA943" w14:textId="77777777" w:rsidR="002740BF" w:rsidRPr="00242199" w:rsidRDefault="002740BF" w:rsidP="00B52C41">
            <w:pPr>
              <w:rPr>
                <w:rFonts w:ascii="Times New Roman" w:hAnsi="Times New Roman"/>
                <w:sz w:val="24"/>
                <w:szCs w:val="24"/>
              </w:rPr>
            </w:pPr>
          </w:p>
          <w:p w14:paraId="699C1E18" w14:textId="77777777" w:rsidR="002740BF" w:rsidRPr="00242199" w:rsidRDefault="002740BF" w:rsidP="00B52C41">
            <w:pPr>
              <w:rPr>
                <w:rFonts w:ascii="Times New Roman" w:hAnsi="Times New Roman"/>
                <w:sz w:val="24"/>
                <w:szCs w:val="24"/>
              </w:rPr>
            </w:pPr>
          </w:p>
          <w:p w14:paraId="253B65BF" w14:textId="77777777" w:rsidR="002740BF" w:rsidRPr="00242199" w:rsidRDefault="002740BF" w:rsidP="00B52C41">
            <w:pPr>
              <w:rPr>
                <w:rFonts w:ascii="Times New Roman" w:hAnsi="Times New Roman"/>
                <w:sz w:val="24"/>
                <w:szCs w:val="24"/>
              </w:rPr>
            </w:pPr>
          </w:p>
          <w:p w14:paraId="72BB20DB" w14:textId="77777777" w:rsidR="002740BF" w:rsidRPr="00242199" w:rsidRDefault="002740BF" w:rsidP="00B52C41">
            <w:pPr>
              <w:rPr>
                <w:rFonts w:ascii="Times New Roman" w:hAnsi="Times New Roman"/>
                <w:sz w:val="24"/>
                <w:szCs w:val="24"/>
              </w:rPr>
            </w:pPr>
          </w:p>
          <w:p w14:paraId="0FE874E9" w14:textId="77777777" w:rsidR="002740BF" w:rsidRPr="00242199" w:rsidRDefault="002740BF" w:rsidP="00B52C41">
            <w:pPr>
              <w:rPr>
                <w:rFonts w:ascii="Times New Roman" w:hAnsi="Times New Roman"/>
                <w:sz w:val="24"/>
                <w:szCs w:val="24"/>
              </w:rPr>
            </w:pPr>
          </w:p>
          <w:p w14:paraId="63D9D227" w14:textId="77777777" w:rsidR="002740BF" w:rsidRPr="00242199" w:rsidRDefault="002740BF" w:rsidP="00B52C41">
            <w:pPr>
              <w:rPr>
                <w:rFonts w:ascii="Times New Roman" w:hAnsi="Times New Roman"/>
                <w:sz w:val="24"/>
                <w:szCs w:val="24"/>
              </w:rPr>
            </w:pPr>
          </w:p>
          <w:p w14:paraId="36601542" w14:textId="77777777" w:rsidR="002740BF" w:rsidRPr="00242199" w:rsidRDefault="002740BF" w:rsidP="00B52C41">
            <w:pPr>
              <w:rPr>
                <w:rFonts w:ascii="Times New Roman" w:hAnsi="Times New Roman"/>
                <w:sz w:val="24"/>
                <w:szCs w:val="24"/>
              </w:rPr>
            </w:pPr>
          </w:p>
          <w:p w14:paraId="1F1C5ED1" w14:textId="77777777" w:rsidR="002740BF" w:rsidRPr="00242199" w:rsidRDefault="002740BF" w:rsidP="00B52C41">
            <w:pPr>
              <w:rPr>
                <w:rFonts w:ascii="Times New Roman" w:hAnsi="Times New Roman"/>
                <w:sz w:val="24"/>
                <w:szCs w:val="24"/>
              </w:rPr>
            </w:pPr>
          </w:p>
          <w:p w14:paraId="1E6E499A" w14:textId="77777777" w:rsidR="002740BF" w:rsidRPr="00242199" w:rsidRDefault="002740BF" w:rsidP="00B52C41">
            <w:pPr>
              <w:rPr>
                <w:rFonts w:ascii="Times New Roman" w:hAnsi="Times New Roman"/>
                <w:sz w:val="24"/>
                <w:szCs w:val="24"/>
              </w:rPr>
            </w:pPr>
          </w:p>
          <w:p w14:paraId="080A4BFA" w14:textId="77777777" w:rsidR="002740BF" w:rsidRPr="00242199" w:rsidRDefault="002740BF" w:rsidP="00B52C41">
            <w:pPr>
              <w:rPr>
                <w:rFonts w:ascii="Times New Roman" w:hAnsi="Times New Roman"/>
                <w:sz w:val="24"/>
                <w:szCs w:val="24"/>
              </w:rPr>
            </w:pPr>
          </w:p>
          <w:p w14:paraId="0E115DAF" w14:textId="77777777" w:rsidR="002740BF" w:rsidRPr="00242199" w:rsidRDefault="002740BF" w:rsidP="00B52C41">
            <w:pPr>
              <w:rPr>
                <w:rFonts w:ascii="Times New Roman" w:hAnsi="Times New Roman"/>
                <w:sz w:val="24"/>
                <w:szCs w:val="24"/>
              </w:rPr>
            </w:pPr>
          </w:p>
          <w:p w14:paraId="4B43CE54" w14:textId="77777777" w:rsidR="002740BF" w:rsidRPr="00242199" w:rsidRDefault="002740BF" w:rsidP="00B52C41">
            <w:pPr>
              <w:rPr>
                <w:rFonts w:ascii="Times New Roman" w:hAnsi="Times New Roman"/>
                <w:sz w:val="24"/>
                <w:szCs w:val="24"/>
              </w:rPr>
            </w:pPr>
          </w:p>
          <w:p w14:paraId="034F387F" w14:textId="77777777" w:rsidR="002740BF" w:rsidRPr="00242199" w:rsidRDefault="002740BF" w:rsidP="00B52C41">
            <w:pPr>
              <w:rPr>
                <w:rFonts w:ascii="Times New Roman" w:hAnsi="Times New Roman"/>
                <w:sz w:val="24"/>
                <w:szCs w:val="24"/>
              </w:rPr>
            </w:pPr>
          </w:p>
          <w:p w14:paraId="11371AA9" w14:textId="77777777" w:rsidR="002740BF" w:rsidRPr="00242199" w:rsidRDefault="002740BF" w:rsidP="00B52C41">
            <w:pPr>
              <w:rPr>
                <w:rFonts w:ascii="Times New Roman" w:hAnsi="Times New Roman"/>
                <w:sz w:val="24"/>
                <w:szCs w:val="24"/>
              </w:rPr>
            </w:pPr>
          </w:p>
          <w:p w14:paraId="0A06738E" w14:textId="77777777" w:rsidR="002740BF" w:rsidRPr="00242199" w:rsidRDefault="002740BF" w:rsidP="00B52C41">
            <w:pPr>
              <w:rPr>
                <w:rFonts w:ascii="Times New Roman" w:hAnsi="Times New Roman"/>
                <w:sz w:val="24"/>
                <w:szCs w:val="24"/>
              </w:rPr>
            </w:pPr>
          </w:p>
          <w:p w14:paraId="348BD4DF" w14:textId="77777777" w:rsidR="002740BF" w:rsidRPr="00242199" w:rsidRDefault="002740BF" w:rsidP="00B52C41">
            <w:pPr>
              <w:rPr>
                <w:rFonts w:ascii="Times New Roman" w:hAnsi="Times New Roman"/>
                <w:sz w:val="24"/>
                <w:szCs w:val="24"/>
              </w:rPr>
            </w:pPr>
          </w:p>
          <w:p w14:paraId="73723105" w14:textId="77777777" w:rsidR="002740BF" w:rsidRPr="00242199" w:rsidRDefault="002740BF" w:rsidP="00B52C41">
            <w:pPr>
              <w:rPr>
                <w:rFonts w:ascii="Times New Roman" w:hAnsi="Times New Roman"/>
                <w:sz w:val="24"/>
                <w:szCs w:val="24"/>
              </w:rPr>
            </w:pPr>
          </w:p>
          <w:p w14:paraId="7ECF8DFD" w14:textId="77777777" w:rsidR="002740BF" w:rsidRPr="00242199" w:rsidRDefault="002740BF" w:rsidP="00B52C41">
            <w:pPr>
              <w:rPr>
                <w:rFonts w:ascii="Times New Roman" w:hAnsi="Times New Roman"/>
                <w:sz w:val="24"/>
                <w:szCs w:val="24"/>
              </w:rPr>
            </w:pPr>
          </w:p>
          <w:p w14:paraId="7B8728CE" w14:textId="77777777" w:rsidR="002740BF" w:rsidRPr="00242199" w:rsidRDefault="002740BF" w:rsidP="00B52C41">
            <w:pPr>
              <w:rPr>
                <w:rFonts w:ascii="Times New Roman" w:hAnsi="Times New Roman"/>
                <w:sz w:val="24"/>
                <w:szCs w:val="24"/>
              </w:rPr>
            </w:pPr>
          </w:p>
          <w:p w14:paraId="0B355775"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Имеется</w:t>
            </w:r>
          </w:p>
          <w:p w14:paraId="1868D748" w14:textId="77777777" w:rsidR="002740BF" w:rsidRPr="00242199" w:rsidRDefault="002740BF" w:rsidP="00B52C41">
            <w:pPr>
              <w:rPr>
                <w:rFonts w:ascii="Times New Roman" w:hAnsi="Times New Roman"/>
                <w:sz w:val="24"/>
                <w:szCs w:val="24"/>
              </w:rPr>
            </w:pPr>
          </w:p>
          <w:p w14:paraId="0917AC58" w14:textId="77777777" w:rsidR="002740BF" w:rsidRPr="00242199" w:rsidRDefault="002740BF" w:rsidP="00B52C41">
            <w:pPr>
              <w:rPr>
                <w:rFonts w:ascii="Times New Roman" w:hAnsi="Times New Roman"/>
                <w:sz w:val="24"/>
                <w:szCs w:val="24"/>
              </w:rPr>
            </w:pPr>
          </w:p>
          <w:p w14:paraId="6C3B4E82" w14:textId="77777777" w:rsidR="002740BF" w:rsidRPr="00242199" w:rsidRDefault="002740BF" w:rsidP="00B52C41">
            <w:pPr>
              <w:rPr>
                <w:rFonts w:ascii="Times New Roman" w:hAnsi="Times New Roman"/>
                <w:sz w:val="24"/>
                <w:szCs w:val="24"/>
              </w:rPr>
            </w:pPr>
          </w:p>
          <w:p w14:paraId="3A3FC750" w14:textId="77777777" w:rsidR="002740BF" w:rsidRPr="00242199" w:rsidRDefault="002740BF" w:rsidP="00B52C41">
            <w:pPr>
              <w:rPr>
                <w:rFonts w:ascii="Times New Roman" w:hAnsi="Times New Roman"/>
                <w:sz w:val="24"/>
                <w:szCs w:val="24"/>
              </w:rPr>
            </w:pPr>
          </w:p>
          <w:p w14:paraId="3BCE2C18" w14:textId="77777777" w:rsidR="002740BF" w:rsidRPr="00242199" w:rsidRDefault="002740BF" w:rsidP="00B52C41">
            <w:pPr>
              <w:rPr>
                <w:rFonts w:ascii="Times New Roman" w:hAnsi="Times New Roman"/>
                <w:sz w:val="24"/>
                <w:szCs w:val="24"/>
              </w:rPr>
            </w:pPr>
          </w:p>
          <w:p w14:paraId="6F7E5B00" w14:textId="77777777" w:rsidR="002740BF" w:rsidRPr="00242199" w:rsidRDefault="002740BF" w:rsidP="00B52C41">
            <w:pPr>
              <w:rPr>
                <w:rFonts w:ascii="Times New Roman" w:hAnsi="Times New Roman"/>
                <w:sz w:val="24"/>
                <w:szCs w:val="24"/>
              </w:rPr>
            </w:pPr>
          </w:p>
          <w:p w14:paraId="5D75F760" w14:textId="77777777" w:rsidR="002740BF" w:rsidRPr="00242199" w:rsidRDefault="002740BF" w:rsidP="00B52C41">
            <w:pPr>
              <w:rPr>
                <w:rFonts w:ascii="Times New Roman" w:hAnsi="Times New Roman"/>
                <w:sz w:val="24"/>
                <w:szCs w:val="24"/>
              </w:rPr>
            </w:pPr>
          </w:p>
          <w:p w14:paraId="119FF8C4" w14:textId="77777777" w:rsidR="002740BF" w:rsidRPr="00242199" w:rsidRDefault="002740BF" w:rsidP="00B52C41">
            <w:pPr>
              <w:rPr>
                <w:rFonts w:ascii="Times New Roman" w:hAnsi="Times New Roman"/>
                <w:sz w:val="24"/>
                <w:szCs w:val="24"/>
              </w:rPr>
            </w:pPr>
          </w:p>
          <w:p w14:paraId="41173758" w14:textId="77777777" w:rsidR="002740BF" w:rsidRPr="00242199" w:rsidRDefault="002740BF" w:rsidP="00B52C41">
            <w:pPr>
              <w:rPr>
                <w:rFonts w:ascii="Times New Roman" w:hAnsi="Times New Roman"/>
                <w:sz w:val="24"/>
                <w:szCs w:val="24"/>
              </w:rPr>
            </w:pPr>
          </w:p>
          <w:p w14:paraId="32B2F107" w14:textId="77777777" w:rsidR="002740BF" w:rsidRPr="00242199" w:rsidRDefault="002740BF" w:rsidP="00B52C41">
            <w:pPr>
              <w:rPr>
                <w:rFonts w:ascii="Times New Roman" w:hAnsi="Times New Roman"/>
                <w:sz w:val="24"/>
                <w:szCs w:val="24"/>
              </w:rPr>
            </w:pPr>
          </w:p>
          <w:p w14:paraId="15D56D04" w14:textId="77777777" w:rsidR="002740BF" w:rsidRPr="00242199" w:rsidRDefault="002740BF" w:rsidP="00B52C41">
            <w:pPr>
              <w:rPr>
                <w:rFonts w:ascii="Times New Roman" w:hAnsi="Times New Roman"/>
                <w:sz w:val="24"/>
                <w:szCs w:val="24"/>
              </w:rPr>
            </w:pPr>
          </w:p>
          <w:p w14:paraId="37C3F344" w14:textId="77777777" w:rsidR="002740BF" w:rsidRPr="00242199" w:rsidRDefault="002740BF" w:rsidP="00B52C41">
            <w:pPr>
              <w:rPr>
                <w:rFonts w:ascii="Times New Roman" w:hAnsi="Times New Roman"/>
                <w:sz w:val="24"/>
                <w:szCs w:val="24"/>
              </w:rPr>
            </w:pPr>
          </w:p>
          <w:p w14:paraId="7358561C" w14:textId="77777777" w:rsidR="002740BF" w:rsidRPr="00242199" w:rsidRDefault="002740BF" w:rsidP="00B52C41">
            <w:pPr>
              <w:rPr>
                <w:rFonts w:ascii="Times New Roman" w:hAnsi="Times New Roman"/>
                <w:sz w:val="24"/>
                <w:szCs w:val="24"/>
              </w:rPr>
            </w:pPr>
          </w:p>
          <w:p w14:paraId="1EEC6B48" w14:textId="77777777" w:rsidR="002740BF" w:rsidRPr="00242199" w:rsidRDefault="002740BF" w:rsidP="00B52C41">
            <w:pPr>
              <w:rPr>
                <w:rFonts w:ascii="Times New Roman" w:hAnsi="Times New Roman"/>
                <w:sz w:val="24"/>
                <w:szCs w:val="24"/>
              </w:rPr>
            </w:pPr>
          </w:p>
          <w:p w14:paraId="6EDC6D6A"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Имеется</w:t>
            </w:r>
          </w:p>
          <w:p w14:paraId="195E678F" w14:textId="77777777" w:rsidR="002740BF" w:rsidRPr="00242199" w:rsidRDefault="002740BF" w:rsidP="00B52C41">
            <w:pPr>
              <w:rPr>
                <w:rFonts w:ascii="Times New Roman" w:hAnsi="Times New Roman"/>
                <w:sz w:val="24"/>
                <w:szCs w:val="24"/>
              </w:rPr>
            </w:pPr>
          </w:p>
          <w:p w14:paraId="55B789BA" w14:textId="77777777" w:rsidR="002740BF" w:rsidRPr="00242199" w:rsidRDefault="002740BF" w:rsidP="00B52C41">
            <w:pPr>
              <w:rPr>
                <w:rFonts w:ascii="Times New Roman" w:hAnsi="Times New Roman"/>
                <w:sz w:val="24"/>
                <w:szCs w:val="24"/>
              </w:rPr>
            </w:pPr>
          </w:p>
          <w:p w14:paraId="7D2B87EC" w14:textId="77777777" w:rsidR="002740BF" w:rsidRPr="00242199" w:rsidRDefault="002740BF" w:rsidP="00B52C41">
            <w:pPr>
              <w:rPr>
                <w:rFonts w:ascii="Times New Roman" w:hAnsi="Times New Roman"/>
                <w:sz w:val="24"/>
                <w:szCs w:val="24"/>
              </w:rPr>
            </w:pPr>
          </w:p>
          <w:p w14:paraId="0A0A6365" w14:textId="77777777" w:rsidR="002740BF" w:rsidRPr="00242199" w:rsidRDefault="002740BF" w:rsidP="00B52C41">
            <w:pPr>
              <w:rPr>
                <w:rFonts w:ascii="Times New Roman" w:hAnsi="Times New Roman"/>
                <w:sz w:val="24"/>
                <w:szCs w:val="24"/>
              </w:rPr>
            </w:pPr>
          </w:p>
          <w:p w14:paraId="4B93DA81" w14:textId="77777777" w:rsidR="002740BF" w:rsidRPr="00242199" w:rsidRDefault="002740BF" w:rsidP="00B52C41">
            <w:pPr>
              <w:rPr>
                <w:rFonts w:ascii="Times New Roman" w:hAnsi="Times New Roman"/>
                <w:sz w:val="24"/>
                <w:szCs w:val="24"/>
              </w:rPr>
            </w:pPr>
          </w:p>
          <w:p w14:paraId="02326547" w14:textId="77777777" w:rsidR="002740BF" w:rsidRPr="00242199" w:rsidRDefault="002740BF" w:rsidP="00B52C41">
            <w:pPr>
              <w:rPr>
                <w:rFonts w:ascii="Times New Roman" w:hAnsi="Times New Roman"/>
                <w:sz w:val="24"/>
                <w:szCs w:val="24"/>
              </w:rPr>
            </w:pPr>
          </w:p>
          <w:p w14:paraId="6264032C" w14:textId="77777777" w:rsidR="002740BF" w:rsidRPr="00242199" w:rsidRDefault="002740BF" w:rsidP="00B52C41">
            <w:pPr>
              <w:rPr>
                <w:rFonts w:ascii="Times New Roman" w:hAnsi="Times New Roman"/>
                <w:sz w:val="24"/>
                <w:szCs w:val="24"/>
              </w:rPr>
            </w:pPr>
          </w:p>
          <w:p w14:paraId="31DA9989" w14:textId="77777777" w:rsidR="002740BF" w:rsidRPr="00242199" w:rsidRDefault="002740BF" w:rsidP="00B52C41">
            <w:pPr>
              <w:rPr>
                <w:rFonts w:ascii="Times New Roman" w:hAnsi="Times New Roman"/>
                <w:sz w:val="24"/>
                <w:szCs w:val="24"/>
              </w:rPr>
            </w:pPr>
          </w:p>
          <w:p w14:paraId="2A40F27D" w14:textId="77777777" w:rsidR="002740BF" w:rsidRPr="00242199" w:rsidRDefault="002740BF" w:rsidP="00B52C41">
            <w:pPr>
              <w:rPr>
                <w:rFonts w:ascii="Times New Roman" w:hAnsi="Times New Roman"/>
                <w:sz w:val="24"/>
                <w:szCs w:val="24"/>
              </w:rPr>
            </w:pPr>
          </w:p>
          <w:p w14:paraId="18A37776" w14:textId="77777777" w:rsidR="002740BF" w:rsidRPr="00242199" w:rsidRDefault="002740BF" w:rsidP="00B52C41">
            <w:pPr>
              <w:rPr>
                <w:rFonts w:ascii="Times New Roman" w:hAnsi="Times New Roman"/>
                <w:sz w:val="24"/>
                <w:szCs w:val="24"/>
              </w:rPr>
            </w:pPr>
          </w:p>
          <w:p w14:paraId="522A995F" w14:textId="77777777" w:rsidR="002740BF" w:rsidRPr="00242199" w:rsidRDefault="002740BF" w:rsidP="00B52C41">
            <w:pPr>
              <w:rPr>
                <w:rFonts w:ascii="Times New Roman" w:hAnsi="Times New Roman"/>
                <w:sz w:val="24"/>
                <w:szCs w:val="24"/>
              </w:rPr>
            </w:pPr>
          </w:p>
          <w:p w14:paraId="474AB17F"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Имеется</w:t>
            </w:r>
          </w:p>
          <w:p w14:paraId="178822C4" w14:textId="77777777" w:rsidR="002740BF" w:rsidRPr="00242199" w:rsidRDefault="002740BF" w:rsidP="00B52C41">
            <w:pPr>
              <w:rPr>
                <w:rFonts w:ascii="Times New Roman" w:hAnsi="Times New Roman"/>
                <w:sz w:val="24"/>
                <w:szCs w:val="24"/>
              </w:rPr>
            </w:pPr>
          </w:p>
          <w:p w14:paraId="5CAA7392" w14:textId="77777777" w:rsidR="002740BF" w:rsidRPr="00242199" w:rsidRDefault="002740BF" w:rsidP="00B52C41">
            <w:pPr>
              <w:rPr>
                <w:rFonts w:ascii="Times New Roman" w:hAnsi="Times New Roman"/>
                <w:sz w:val="24"/>
                <w:szCs w:val="24"/>
              </w:rPr>
            </w:pPr>
          </w:p>
          <w:p w14:paraId="122094FD" w14:textId="77777777" w:rsidR="002740BF" w:rsidRPr="00242199" w:rsidRDefault="002740BF" w:rsidP="00B52C41">
            <w:pPr>
              <w:rPr>
                <w:rFonts w:ascii="Times New Roman" w:hAnsi="Times New Roman"/>
                <w:sz w:val="24"/>
                <w:szCs w:val="24"/>
              </w:rPr>
            </w:pPr>
          </w:p>
          <w:p w14:paraId="07006570" w14:textId="77777777" w:rsidR="002740BF" w:rsidRPr="00242199" w:rsidRDefault="002740BF" w:rsidP="00B52C41">
            <w:pPr>
              <w:rPr>
                <w:rFonts w:ascii="Times New Roman" w:hAnsi="Times New Roman"/>
                <w:sz w:val="24"/>
                <w:szCs w:val="24"/>
              </w:rPr>
            </w:pPr>
          </w:p>
          <w:p w14:paraId="35401DA7" w14:textId="77777777" w:rsidR="002740BF" w:rsidRPr="00242199" w:rsidRDefault="002740BF" w:rsidP="00B52C41">
            <w:pPr>
              <w:rPr>
                <w:rFonts w:ascii="Times New Roman" w:hAnsi="Times New Roman"/>
                <w:sz w:val="24"/>
                <w:szCs w:val="24"/>
              </w:rPr>
            </w:pPr>
          </w:p>
          <w:p w14:paraId="77BE70B2" w14:textId="77777777" w:rsidR="002740BF" w:rsidRPr="00242199" w:rsidRDefault="002740BF" w:rsidP="00B52C41">
            <w:pPr>
              <w:rPr>
                <w:rFonts w:ascii="Times New Roman" w:hAnsi="Times New Roman"/>
                <w:sz w:val="24"/>
                <w:szCs w:val="24"/>
              </w:rPr>
            </w:pPr>
          </w:p>
          <w:p w14:paraId="5FF6657B" w14:textId="77777777" w:rsidR="002740BF" w:rsidRPr="00242199" w:rsidRDefault="002740BF" w:rsidP="00B52C41">
            <w:pPr>
              <w:rPr>
                <w:rFonts w:ascii="Times New Roman" w:hAnsi="Times New Roman"/>
                <w:sz w:val="24"/>
                <w:szCs w:val="24"/>
              </w:rPr>
            </w:pPr>
          </w:p>
          <w:p w14:paraId="0AA0139A" w14:textId="77777777" w:rsidR="002740BF" w:rsidRPr="00242199" w:rsidRDefault="002740BF" w:rsidP="00B52C41">
            <w:pPr>
              <w:rPr>
                <w:rFonts w:ascii="Times New Roman" w:hAnsi="Times New Roman"/>
                <w:sz w:val="24"/>
                <w:szCs w:val="24"/>
              </w:rPr>
            </w:pPr>
          </w:p>
          <w:p w14:paraId="3A1CAE59" w14:textId="77777777" w:rsidR="002740BF" w:rsidRPr="00242199" w:rsidRDefault="002740BF" w:rsidP="00B52C41">
            <w:pPr>
              <w:rPr>
                <w:rFonts w:ascii="Times New Roman" w:hAnsi="Times New Roman"/>
                <w:sz w:val="24"/>
                <w:szCs w:val="24"/>
              </w:rPr>
            </w:pPr>
          </w:p>
          <w:p w14:paraId="79595708" w14:textId="77777777" w:rsidR="002740BF" w:rsidRPr="00242199" w:rsidRDefault="002740BF" w:rsidP="00B52C41">
            <w:pPr>
              <w:rPr>
                <w:rFonts w:ascii="Times New Roman" w:hAnsi="Times New Roman"/>
                <w:sz w:val="24"/>
                <w:szCs w:val="24"/>
              </w:rPr>
            </w:pPr>
          </w:p>
          <w:p w14:paraId="736CD1C7" w14:textId="77777777" w:rsidR="002740BF" w:rsidRPr="00242199" w:rsidRDefault="002740BF" w:rsidP="00B52C41">
            <w:pPr>
              <w:rPr>
                <w:rFonts w:ascii="Times New Roman" w:hAnsi="Times New Roman"/>
                <w:sz w:val="24"/>
                <w:szCs w:val="24"/>
              </w:rPr>
            </w:pPr>
          </w:p>
          <w:p w14:paraId="30B8B382" w14:textId="77777777" w:rsidR="002740BF" w:rsidRPr="00242199" w:rsidRDefault="002740BF" w:rsidP="00B52C41">
            <w:pPr>
              <w:rPr>
                <w:rFonts w:ascii="Times New Roman" w:hAnsi="Times New Roman"/>
                <w:sz w:val="24"/>
                <w:szCs w:val="24"/>
              </w:rPr>
            </w:pPr>
          </w:p>
          <w:p w14:paraId="38CB5194"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Имеется</w:t>
            </w:r>
          </w:p>
          <w:p w14:paraId="6B055BF3" w14:textId="77777777" w:rsidR="002740BF" w:rsidRPr="00242199" w:rsidRDefault="002740BF" w:rsidP="00B52C41">
            <w:pPr>
              <w:rPr>
                <w:rFonts w:ascii="Times New Roman" w:hAnsi="Times New Roman"/>
                <w:sz w:val="24"/>
                <w:szCs w:val="24"/>
              </w:rPr>
            </w:pPr>
          </w:p>
          <w:p w14:paraId="47A57A87" w14:textId="77777777" w:rsidR="002740BF" w:rsidRPr="00242199" w:rsidRDefault="002740BF" w:rsidP="00B52C41">
            <w:pPr>
              <w:rPr>
                <w:rFonts w:ascii="Times New Roman" w:hAnsi="Times New Roman"/>
                <w:sz w:val="24"/>
                <w:szCs w:val="24"/>
              </w:rPr>
            </w:pPr>
          </w:p>
          <w:p w14:paraId="325A739F" w14:textId="77777777" w:rsidR="002740BF" w:rsidRPr="00242199" w:rsidRDefault="002740BF" w:rsidP="00B52C41">
            <w:pPr>
              <w:rPr>
                <w:rFonts w:ascii="Times New Roman" w:hAnsi="Times New Roman"/>
                <w:sz w:val="24"/>
                <w:szCs w:val="24"/>
              </w:rPr>
            </w:pPr>
          </w:p>
          <w:p w14:paraId="531267CA" w14:textId="77777777" w:rsidR="002740BF" w:rsidRPr="00242199" w:rsidRDefault="002740BF" w:rsidP="00B52C41">
            <w:pPr>
              <w:rPr>
                <w:rFonts w:ascii="Times New Roman" w:hAnsi="Times New Roman"/>
                <w:sz w:val="24"/>
                <w:szCs w:val="24"/>
              </w:rPr>
            </w:pPr>
          </w:p>
          <w:p w14:paraId="04247FBC" w14:textId="77777777" w:rsidR="002740BF" w:rsidRPr="00242199" w:rsidRDefault="002740BF" w:rsidP="00B52C41">
            <w:pPr>
              <w:rPr>
                <w:rFonts w:ascii="Times New Roman" w:hAnsi="Times New Roman"/>
                <w:sz w:val="24"/>
                <w:szCs w:val="24"/>
              </w:rPr>
            </w:pPr>
          </w:p>
          <w:p w14:paraId="0745107D" w14:textId="77777777" w:rsidR="002740BF" w:rsidRPr="00242199" w:rsidRDefault="002740BF" w:rsidP="00B52C41">
            <w:pPr>
              <w:rPr>
                <w:rFonts w:ascii="Times New Roman" w:hAnsi="Times New Roman"/>
                <w:sz w:val="24"/>
                <w:szCs w:val="24"/>
              </w:rPr>
            </w:pPr>
          </w:p>
          <w:p w14:paraId="7F963FEE" w14:textId="77777777" w:rsidR="002740BF" w:rsidRPr="00242199" w:rsidRDefault="002740BF" w:rsidP="00B52C41">
            <w:pPr>
              <w:rPr>
                <w:rFonts w:ascii="Times New Roman" w:hAnsi="Times New Roman"/>
                <w:sz w:val="24"/>
                <w:szCs w:val="24"/>
              </w:rPr>
            </w:pPr>
          </w:p>
          <w:p w14:paraId="421F9A54" w14:textId="77777777" w:rsidR="002740BF" w:rsidRPr="00242199" w:rsidRDefault="002740BF" w:rsidP="00B52C41">
            <w:pPr>
              <w:rPr>
                <w:rFonts w:ascii="Times New Roman" w:hAnsi="Times New Roman"/>
                <w:sz w:val="24"/>
                <w:szCs w:val="24"/>
              </w:rPr>
            </w:pPr>
          </w:p>
          <w:p w14:paraId="51704E93" w14:textId="77777777" w:rsidR="002740BF" w:rsidRPr="00242199" w:rsidRDefault="002740BF" w:rsidP="00B52C41">
            <w:pPr>
              <w:rPr>
                <w:rFonts w:ascii="Times New Roman" w:hAnsi="Times New Roman"/>
                <w:sz w:val="24"/>
                <w:szCs w:val="24"/>
              </w:rPr>
            </w:pPr>
          </w:p>
          <w:p w14:paraId="5C8330DF"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Имеется</w:t>
            </w:r>
          </w:p>
          <w:p w14:paraId="2FF6C230" w14:textId="77777777" w:rsidR="002740BF" w:rsidRPr="00242199" w:rsidRDefault="002740BF" w:rsidP="00B52C41">
            <w:pPr>
              <w:rPr>
                <w:rFonts w:ascii="Times New Roman" w:hAnsi="Times New Roman"/>
                <w:sz w:val="24"/>
                <w:szCs w:val="24"/>
              </w:rPr>
            </w:pPr>
          </w:p>
          <w:p w14:paraId="288489D9" w14:textId="77777777" w:rsidR="002740BF" w:rsidRPr="00242199" w:rsidRDefault="002740BF" w:rsidP="00B52C41">
            <w:pPr>
              <w:rPr>
                <w:rFonts w:ascii="Times New Roman" w:hAnsi="Times New Roman"/>
                <w:sz w:val="24"/>
                <w:szCs w:val="24"/>
              </w:rPr>
            </w:pPr>
          </w:p>
          <w:p w14:paraId="7FA91E93" w14:textId="77777777" w:rsidR="002740BF" w:rsidRPr="00242199" w:rsidRDefault="002740BF" w:rsidP="00B52C41">
            <w:pPr>
              <w:rPr>
                <w:rFonts w:ascii="Times New Roman" w:hAnsi="Times New Roman"/>
                <w:sz w:val="24"/>
                <w:szCs w:val="24"/>
              </w:rPr>
            </w:pPr>
          </w:p>
          <w:p w14:paraId="1606D7F4" w14:textId="77777777" w:rsidR="002740BF" w:rsidRPr="00242199" w:rsidRDefault="002740BF" w:rsidP="00B52C41">
            <w:pPr>
              <w:rPr>
                <w:rFonts w:ascii="Times New Roman" w:hAnsi="Times New Roman"/>
                <w:sz w:val="24"/>
                <w:szCs w:val="24"/>
              </w:rPr>
            </w:pPr>
          </w:p>
          <w:p w14:paraId="1F976A82" w14:textId="77777777" w:rsidR="002740BF" w:rsidRPr="00242199" w:rsidRDefault="002740BF" w:rsidP="00B52C41">
            <w:pPr>
              <w:rPr>
                <w:rFonts w:ascii="Times New Roman" w:hAnsi="Times New Roman"/>
                <w:sz w:val="24"/>
                <w:szCs w:val="24"/>
              </w:rPr>
            </w:pPr>
          </w:p>
          <w:p w14:paraId="0EDDBFEB" w14:textId="77777777" w:rsidR="002740BF" w:rsidRPr="00242199" w:rsidRDefault="002740BF" w:rsidP="00B52C41">
            <w:pPr>
              <w:rPr>
                <w:rFonts w:ascii="Times New Roman" w:hAnsi="Times New Roman"/>
                <w:sz w:val="24"/>
                <w:szCs w:val="24"/>
              </w:rPr>
            </w:pPr>
          </w:p>
          <w:p w14:paraId="6C1840CF" w14:textId="77777777" w:rsidR="002740BF" w:rsidRPr="00242199" w:rsidRDefault="002740BF" w:rsidP="00B52C41">
            <w:pPr>
              <w:rPr>
                <w:rFonts w:ascii="Times New Roman" w:hAnsi="Times New Roman"/>
                <w:sz w:val="24"/>
                <w:szCs w:val="24"/>
              </w:rPr>
            </w:pPr>
          </w:p>
          <w:p w14:paraId="797B2601" w14:textId="77777777" w:rsidR="002740BF" w:rsidRPr="00242199" w:rsidRDefault="002740BF" w:rsidP="00B52C41">
            <w:pPr>
              <w:rPr>
                <w:rFonts w:ascii="Times New Roman" w:hAnsi="Times New Roman"/>
                <w:sz w:val="24"/>
                <w:szCs w:val="24"/>
              </w:rPr>
            </w:pPr>
          </w:p>
          <w:p w14:paraId="046DE848" w14:textId="77777777" w:rsidR="002740BF" w:rsidRPr="00242199" w:rsidRDefault="002740BF" w:rsidP="00B52C41">
            <w:pPr>
              <w:rPr>
                <w:rFonts w:ascii="Times New Roman" w:hAnsi="Times New Roman"/>
                <w:sz w:val="24"/>
                <w:szCs w:val="24"/>
              </w:rPr>
            </w:pPr>
          </w:p>
          <w:p w14:paraId="0774C5A3" w14:textId="77777777" w:rsidR="002740BF" w:rsidRPr="00242199" w:rsidRDefault="002740BF" w:rsidP="00B52C41">
            <w:pPr>
              <w:rPr>
                <w:rFonts w:ascii="Times New Roman" w:hAnsi="Times New Roman"/>
                <w:sz w:val="24"/>
                <w:szCs w:val="24"/>
              </w:rPr>
            </w:pPr>
          </w:p>
          <w:p w14:paraId="25CEA986" w14:textId="77777777" w:rsidR="002740BF" w:rsidRPr="00242199" w:rsidRDefault="002740BF" w:rsidP="00B52C41">
            <w:pPr>
              <w:rPr>
                <w:rFonts w:ascii="Times New Roman" w:hAnsi="Times New Roman"/>
                <w:sz w:val="24"/>
                <w:szCs w:val="24"/>
              </w:rPr>
            </w:pPr>
          </w:p>
          <w:p w14:paraId="044A5313" w14:textId="77777777" w:rsidR="002740BF" w:rsidRPr="00242199" w:rsidRDefault="002740BF" w:rsidP="00B52C41">
            <w:pPr>
              <w:rPr>
                <w:rFonts w:ascii="Times New Roman" w:hAnsi="Times New Roman"/>
                <w:sz w:val="24"/>
                <w:szCs w:val="24"/>
              </w:rPr>
            </w:pPr>
          </w:p>
          <w:p w14:paraId="3261A7C4" w14:textId="77777777" w:rsidR="002740BF" w:rsidRPr="00242199" w:rsidRDefault="002740BF" w:rsidP="00B52C41">
            <w:pPr>
              <w:rPr>
                <w:rFonts w:ascii="Times New Roman" w:hAnsi="Times New Roman"/>
                <w:sz w:val="24"/>
                <w:szCs w:val="24"/>
              </w:rPr>
            </w:pPr>
          </w:p>
          <w:p w14:paraId="676DD5F4" w14:textId="77777777" w:rsidR="002740BF" w:rsidRPr="00242199" w:rsidRDefault="002740BF" w:rsidP="00B52C41">
            <w:pPr>
              <w:rPr>
                <w:rFonts w:ascii="Times New Roman" w:hAnsi="Times New Roman"/>
                <w:sz w:val="24"/>
                <w:szCs w:val="24"/>
              </w:rPr>
            </w:pPr>
          </w:p>
          <w:p w14:paraId="7BB5E3FA" w14:textId="77777777" w:rsidR="002740BF" w:rsidRPr="00242199" w:rsidRDefault="002740BF" w:rsidP="00B52C41">
            <w:pPr>
              <w:rPr>
                <w:rFonts w:ascii="Times New Roman" w:hAnsi="Times New Roman"/>
                <w:sz w:val="24"/>
                <w:szCs w:val="24"/>
              </w:rPr>
            </w:pPr>
          </w:p>
          <w:p w14:paraId="0BF7F512"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Имеется</w:t>
            </w:r>
          </w:p>
          <w:p w14:paraId="428161C5" w14:textId="77777777" w:rsidR="002740BF" w:rsidRPr="00242199" w:rsidRDefault="002740BF" w:rsidP="00B52C41">
            <w:pPr>
              <w:rPr>
                <w:rFonts w:ascii="Times New Roman" w:hAnsi="Times New Roman"/>
                <w:sz w:val="24"/>
                <w:szCs w:val="24"/>
              </w:rPr>
            </w:pPr>
          </w:p>
          <w:p w14:paraId="78909F2D" w14:textId="77777777" w:rsidR="002740BF" w:rsidRPr="00242199" w:rsidRDefault="002740BF" w:rsidP="00B52C41">
            <w:pPr>
              <w:rPr>
                <w:rFonts w:ascii="Times New Roman" w:hAnsi="Times New Roman"/>
                <w:sz w:val="24"/>
                <w:szCs w:val="24"/>
              </w:rPr>
            </w:pPr>
          </w:p>
          <w:p w14:paraId="5F376EAB" w14:textId="77777777" w:rsidR="002740BF" w:rsidRPr="00242199" w:rsidRDefault="002740BF" w:rsidP="00B52C41">
            <w:pPr>
              <w:rPr>
                <w:rFonts w:ascii="Times New Roman" w:hAnsi="Times New Roman"/>
                <w:sz w:val="24"/>
                <w:szCs w:val="24"/>
              </w:rPr>
            </w:pPr>
          </w:p>
          <w:p w14:paraId="6C9D708F" w14:textId="77777777" w:rsidR="002740BF" w:rsidRPr="00242199" w:rsidRDefault="002740BF" w:rsidP="00B52C41">
            <w:pPr>
              <w:rPr>
                <w:rFonts w:ascii="Times New Roman" w:hAnsi="Times New Roman"/>
                <w:sz w:val="24"/>
                <w:szCs w:val="24"/>
              </w:rPr>
            </w:pPr>
          </w:p>
          <w:p w14:paraId="6EF40100" w14:textId="77777777" w:rsidR="002740BF" w:rsidRPr="00242199" w:rsidRDefault="002740BF" w:rsidP="00B52C41">
            <w:pPr>
              <w:rPr>
                <w:rFonts w:ascii="Times New Roman" w:hAnsi="Times New Roman"/>
                <w:sz w:val="24"/>
                <w:szCs w:val="24"/>
              </w:rPr>
            </w:pPr>
          </w:p>
          <w:p w14:paraId="21D7624D" w14:textId="77777777" w:rsidR="002740BF" w:rsidRPr="00242199" w:rsidRDefault="002740BF" w:rsidP="00B52C41">
            <w:pPr>
              <w:rPr>
                <w:rFonts w:ascii="Times New Roman" w:hAnsi="Times New Roman"/>
                <w:sz w:val="24"/>
                <w:szCs w:val="24"/>
              </w:rPr>
            </w:pPr>
          </w:p>
          <w:p w14:paraId="5EE2DCD7" w14:textId="77777777" w:rsidR="002740BF" w:rsidRPr="00242199" w:rsidRDefault="002740BF" w:rsidP="00B52C41">
            <w:pPr>
              <w:rPr>
                <w:rFonts w:ascii="Times New Roman" w:hAnsi="Times New Roman"/>
                <w:sz w:val="24"/>
                <w:szCs w:val="24"/>
              </w:rPr>
            </w:pPr>
          </w:p>
          <w:p w14:paraId="403F1F23" w14:textId="77777777" w:rsidR="002740BF" w:rsidRPr="00242199" w:rsidRDefault="002740BF" w:rsidP="00B52C41">
            <w:pPr>
              <w:rPr>
                <w:rFonts w:ascii="Times New Roman" w:hAnsi="Times New Roman"/>
                <w:sz w:val="24"/>
                <w:szCs w:val="24"/>
              </w:rPr>
            </w:pPr>
          </w:p>
          <w:p w14:paraId="509A654B" w14:textId="77777777" w:rsidR="002740BF" w:rsidRPr="00242199" w:rsidRDefault="002740BF" w:rsidP="00B52C41">
            <w:pPr>
              <w:rPr>
                <w:rFonts w:ascii="Times New Roman" w:hAnsi="Times New Roman"/>
                <w:sz w:val="24"/>
                <w:szCs w:val="24"/>
              </w:rPr>
            </w:pPr>
          </w:p>
          <w:p w14:paraId="4E2CD772" w14:textId="77777777" w:rsidR="002740BF" w:rsidRPr="00242199" w:rsidRDefault="002740BF" w:rsidP="00B52C41">
            <w:pPr>
              <w:rPr>
                <w:rFonts w:ascii="Times New Roman" w:hAnsi="Times New Roman"/>
                <w:sz w:val="24"/>
                <w:szCs w:val="24"/>
              </w:rPr>
            </w:pPr>
          </w:p>
          <w:p w14:paraId="29520B27" w14:textId="77777777" w:rsidR="002740BF" w:rsidRPr="00242199" w:rsidRDefault="002740BF" w:rsidP="00B52C41">
            <w:pPr>
              <w:rPr>
                <w:rFonts w:ascii="Times New Roman" w:hAnsi="Times New Roman"/>
                <w:sz w:val="24"/>
                <w:szCs w:val="24"/>
              </w:rPr>
            </w:pPr>
          </w:p>
          <w:p w14:paraId="4B82AFBC" w14:textId="77777777" w:rsidR="002740BF" w:rsidRPr="00242199" w:rsidRDefault="002740BF" w:rsidP="00B52C41">
            <w:pPr>
              <w:rPr>
                <w:rFonts w:ascii="Times New Roman" w:hAnsi="Times New Roman"/>
                <w:sz w:val="24"/>
                <w:szCs w:val="24"/>
              </w:rPr>
            </w:pPr>
          </w:p>
          <w:p w14:paraId="6F9C8D98" w14:textId="77777777" w:rsidR="002740BF" w:rsidRPr="00242199" w:rsidRDefault="002740BF" w:rsidP="00B52C41">
            <w:pPr>
              <w:rPr>
                <w:rFonts w:ascii="Times New Roman" w:hAnsi="Times New Roman"/>
                <w:sz w:val="24"/>
                <w:szCs w:val="24"/>
              </w:rPr>
            </w:pPr>
          </w:p>
          <w:p w14:paraId="63F0F94D" w14:textId="77777777" w:rsidR="002740BF" w:rsidRPr="00242199" w:rsidRDefault="002740BF" w:rsidP="00B52C41">
            <w:pPr>
              <w:rPr>
                <w:rFonts w:ascii="Times New Roman" w:hAnsi="Times New Roman"/>
                <w:sz w:val="24"/>
                <w:szCs w:val="24"/>
              </w:rPr>
            </w:pPr>
          </w:p>
          <w:p w14:paraId="2E98ED32" w14:textId="77777777" w:rsidR="002740BF" w:rsidRPr="00242199" w:rsidRDefault="002740BF" w:rsidP="00B52C41">
            <w:pPr>
              <w:rPr>
                <w:rFonts w:ascii="Times New Roman" w:hAnsi="Times New Roman"/>
                <w:sz w:val="24"/>
                <w:szCs w:val="24"/>
              </w:rPr>
            </w:pPr>
          </w:p>
          <w:p w14:paraId="3BD0520F" w14:textId="77777777" w:rsidR="002740BF" w:rsidRPr="00242199" w:rsidRDefault="002740BF" w:rsidP="00B52C41">
            <w:pPr>
              <w:rPr>
                <w:rFonts w:ascii="Times New Roman" w:hAnsi="Times New Roman"/>
                <w:sz w:val="24"/>
                <w:szCs w:val="24"/>
              </w:rPr>
            </w:pPr>
          </w:p>
          <w:p w14:paraId="41E8DA72"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Имеется</w:t>
            </w:r>
          </w:p>
          <w:p w14:paraId="1D112ED1" w14:textId="77777777" w:rsidR="002740BF" w:rsidRPr="00242199" w:rsidRDefault="002740BF" w:rsidP="00B52C41">
            <w:pPr>
              <w:rPr>
                <w:rFonts w:ascii="Times New Roman" w:hAnsi="Times New Roman"/>
                <w:sz w:val="24"/>
                <w:szCs w:val="24"/>
              </w:rPr>
            </w:pPr>
          </w:p>
          <w:p w14:paraId="373DD4E1" w14:textId="77777777" w:rsidR="002740BF" w:rsidRPr="00242199" w:rsidRDefault="002740BF" w:rsidP="00B52C41">
            <w:pPr>
              <w:rPr>
                <w:rFonts w:ascii="Times New Roman" w:hAnsi="Times New Roman"/>
                <w:sz w:val="24"/>
                <w:szCs w:val="24"/>
              </w:rPr>
            </w:pPr>
          </w:p>
          <w:p w14:paraId="5A1C841E" w14:textId="77777777" w:rsidR="002740BF" w:rsidRPr="00242199" w:rsidRDefault="002740BF" w:rsidP="00B52C41">
            <w:pPr>
              <w:rPr>
                <w:rFonts w:ascii="Times New Roman" w:hAnsi="Times New Roman"/>
                <w:sz w:val="24"/>
                <w:szCs w:val="24"/>
              </w:rPr>
            </w:pPr>
          </w:p>
          <w:p w14:paraId="13055E93" w14:textId="77777777" w:rsidR="002740BF" w:rsidRPr="00242199" w:rsidRDefault="002740BF" w:rsidP="00B52C41">
            <w:pPr>
              <w:rPr>
                <w:rFonts w:ascii="Times New Roman" w:hAnsi="Times New Roman"/>
                <w:sz w:val="24"/>
                <w:szCs w:val="24"/>
              </w:rPr>
            </w:pPr>
          </w:p>
          <w:p w14:paraId="5009E18D" w14:textId="77777777" w:rsidR="002740BF" w:rsidRPr="00242199" w:rsidRDefault="002740BF" w:rsidP="00B52C41">
            <w:pPr>
              <w:rPr>
                <w:rFonts w:ascii="Times New Roman" w:hAnsi="Times New Roman"/>
                <w:sz w:val="24"/>
                <w:szCs w:val="24"/>
              </w:rPr>
            </w:pPr>
          </w:p>
          <w:p w14:paraId="261EC840" w14:textId="77777777" w:rsidR="002740BF" w:rsidRPr="00242199" w:rsidRDefault="002740BF" w:rsidP="00B52C41">
            <w:pPr>
              <w:rPr>
                <w:rFonts w:ascii="Times New Roman" w:hAnsi="Times New Roman"/>
                <w:sz w:val="24"/>
                <w:szCs w:val="24"/>
              </w:rPr>
            </w:pPr>
          </w:p>
          <w:p w14:paraId="05F4F38E" w14:textId="77777777" w:rsidR="002740BF" w:rsidRPr="00242199" w:rsidRDefault="002740BF" w:rsidP="00B52C41">
            <w:pPr>
              <w:rPr>
                <w:rFonts w:ascii="Times New Roman" w:hAnsi="Times New Roman"/>
                <w:sz w:val="24"/>
                <w:szCs w:val="24"/>
              </w:rPr>
            </w:pPr>
          </w:p>
          <w:p w14:paraId="213039D2" w14:textId="77777777" w:rsidR="002740BF" w:rsidRPr="00242199" w:rsidRDefault="002740BF" w:rsidP="00B52C41">
            <w:pPr>
              <w:rPr>
                <w:rFonts w:ascii="Times New Roman" w:hAnsi="Times New Roman"/>
                <w:sz w:val="24"/>
                <w:szCs w:val="24"/>
              </w:rPr>
            </w:pPr>
          </w:p>
          <w:p w14:paraId="5226FFB6" w14:textId="77777777" w:rsidR="002740BF" w:rsidRPr="00242199" w:rsidRDefault="002740BF" w:rsidP="00B52C41">
            <w:pPr>
              <w:rPr>
                <w:rFonts w:ascii="Times New Roman" w:hAnsi="Times New Roman"/>
                <w:sz w:val="24"/>
                <w:szCs w:val="24"/>
              </w:rPr>
            </w:pPr>
          </w:p>
          <w:p w14:paraId="3D2CBB77" w14:textId="77777777" w:rsidR="002740BF" w:rsidRPr="00242199" w:rsidRDefault="002740BF" w:rsidP="00B52C41">
            <w:pPr>
              <w:rPr>
                <w:rFonts w:ascii="Times New Roman" w:hAnsi="Times New Roman"/>
                <w:sz w:val="24"/>
                <w:szCs w:val="24"/>
              </w:rPr>
            </w:pPr>
          </w:p>
          <w:p w14:paraId="78208F9B" w14:textId="77777777" w:rsidR="002740BF" w:rsidRPr="00242199" w:rsidRDefault="002740BF" w:rsidP="00B52C41">
            <w:pPr>
              <w:rPr>
                <w:rFonts w:ascii="Times New Roman" w:hAnsi="Times New Roman"/>
                <w:sz w:val="24"/>
                <w:szCs w:val="24"/>
              </w:rPr>
            </w:pPr>
          </w:p>
          <w:p w14:paraId="1432232C" w14:textId="77777777" w:rsidR="002740BF" w:rsidRPr="00242199" w:rsidRDefault="002740BF" w:rsidP="00B52C41">
            <w:pPr>
              <w:rPr>
                <w:rFonts w:ascii="Times New Roman" w:hAnsi="Times New Roman"/>
                <w:sz w:val="24"/>
                <w:szCs w:val="24"/>
              </w:rPr>
            </w:pPr>
          </w:p>
          <w:p w14:paraId="627C1E2F" w14:textId="77777777" w:rsidR="002740BF" w:rsidRPr="00242199" w:rsidRDefault="002740BF" w:rsidP="00B52C41">
            <w:pPr>
              <w:rPr>
                <w:rFonts w:ascii="Times New Roman" w:hAnsi="Times New Roman"/>
                <w:sz w:val="24"/>
                <w:szCs w:val="24"/>
              </w:rPr>
            </w:pPr>
          </w:p>
          <w:p w14:paraId="4E9ECAB0" w14:textId="77777777" w:rsidR="002740BF" w:rsidRPr="00242199" w:rsidRDefault="002740BF" w:rsidP="00B52C41">
            <w:pPr>
              <w:rPr>
                <w:rFonts w:ascii="Times New Roman" w:hAnsi="Times New Roman"/>
                <w:sz w:val="24"/>
                <w:szCs w:val="24"/>
              </w:rPr>
            </w:pPr>
          </w:p>
          <w:p w14:paraId="3CD2A511" w14:textId="77777777" w:rsidR="002740BF" w:rsidRPr="00242199" w:rsidRDefault="002740BF" w:rsidP="00B52C41">
            <w:pPr>
              <w:rPr>
                <w:rFonts w:ascii="Times New Roman" w:hAnsi="Times New Roman"/>
                <w:sz w:val="24"/>
                <w:szCs w:val="24"/>
              </w:rPr>
            </w:pPr>
          </w:p>
          <w:p w14:paraId="781362ED"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Имеется</w:t>
            </w:r>
          </w:p>
          <w:p w14:paraId="1AC71191" w14:textId="77777777" w:rsidR="002740BF" w:rsidRPr="00242199" w:rsidRDefault="002740BF" w:rsidP="00B52C41">
            <w:pPr>
              <w:rPr>
                <w:rFonts w:ascii="Times New Roman" w:hAnsi="Times New Roman"/>
                <w:sz w:val="24"/>
                <w:szCs w:val="24"/>
              </w:rPr>
            </w:pPr>
          </w:p>
          <w:p w14:paraId="61F997B4" w14:textId="77777777" w:rsidR="002740BF" w:rsidRPr="00242199" w:rsidRDefault="002740BF" w:rsidP="00B52C41">
            <w:pPr>
              <w:rPr>
                <w:rFonts w:ascii="Times New Roman" w:hAnsi="Times New Roman"/>
                <w:sz w:val="24"/>
                <w:szCs w:val="24"/>
              </w:rPr>
            </w:pPr>
          </w:p>
          <w:p w14:paraId="3F3DBECA" w14:textId="77777777" w:rsidR="002740BF" w:rsidRPr="00242199" w:rsidRDefault="002740BF" w:rsidP="00B52C41">
            <w:pPr>
              <w:rPr>
                <w:rFonts w:ascii="Times New Roman" w:hAnsi="Times New Roman"/>
                <w:sz w:val="24"/>
                <w:szCs w:val="24"/>
              </w:rPr>
            </w:pPr>
          </w:p>
          <w:p w14:paraId="3ECD2286" w14:textId="77777777" w:rsidR="002740BF" w:rsidRPr="00242199" w:rsidRDefault="002740BF" w:rsidP="00B52C41">
            <w:pPr>
              <w:rPr>
                <w:rFonts w:ascii="Times New Roman" w:hAnsi="Times New Roman"/>
                <w:sz w:val="24"/>
                <w:szCs w:val="24"/>
              </w:rPr>
            </w:pPr>
          </w:p>
          <w:p w14:paraId="5EB25208" w14:textId="77777777" w:rsidR="002740BF" w:rsidRPr="00242199" w:rsidRDefault="002740BF" w:rsidP="00B52C41">
            <w:pPr>
              <w:rPr>
                <w:rFonts w:ascii="Times New Roman" w:hAnsi="Times New Roman"/>
                <w:sz w:val="24"/>
                <w:szCs w:val="24"/>
              </w:rPr>
            </w:pPr>
          </w:p>
          <w:p w14:paraId="7A01F790" w14:textId="77777777" w:rsidR="002740BF" w:rsidRPr="00242199" w:rsidRDefault="002740BF" w:rsidP="00B52C41">
            <w:pPr>
              <w:rPr>
                <w:rFonts w:ascii="Times New Roman" w:hAnsi="Times New Roman"/>
                <w:sz w:val="24"/>
                <w:szCs w:val="24"/>
              </w:rPr>
            </w:pPr>
          </w:p>
          <w:p w14:paraId="3883366A" w14:textId="77777777" w:rsidR="002740BF" w:rsidRPr="00242199" w:rsidRDefault="002740BF" w:rsidP="00B52C41">
            <w:pPr>
              <w:rPr>
                <w:rFonts w:ascii="Times New Roman" w:hAnsi="Times New Roman"/>
                <w:sz w:val="24"/>
                <w:szCs w:val="24"/>
              </w:rPr>
            </w:pPr>
          </w:p>
          <w:p w14:paraId="1CCB57F4" w14:textId="77777777" w:rsidR="002740BF" w:rsidRPr="00242199" w:rsidRDefault="002740BF" w:rsidP="00B52C41">
            <w:pPr>
              <w:rPr>
                <w:rFonts w:ascii="Times New Roman" w:hAnsi="Times New Roman"/>
                <w:sz w:val="24"/>
                <w:szCs w:val="24"/>
              </w:rPr>
            </w:pPr>
          </w:p>
          <w:p w14:paraId="3FF9DE25" w14:textId="77777777" w:rsidR="002740BF" w:rsidRPr="00242199" w:rsidRDefault="002740BF" w:rsidP="00B52C41">
            <w:pPr>
              <w:rPr>
                <w:rFonts w:ascii="Times New Roman" w:hAnsi="Times New Roman"/>
                <w:sz w:val="24"/>
                <w:szCs w:val="24"/>
              </w:rPr>
            </w:pPr>
          </w:p>
          <w:p w14:paraId="6FCBF540" w14:textId="77777777" w:rsidR="002740BF" w:rsidRPr="00242199" w:rsidRDefault="002740BF" w:rsidP="00B52C41">
            <w:pPr>
              <w:rPr>
                <w:rFonts w:ascii="Times New Roman" w:hAnsi="Times New Roman"/>
                <w:sz w:val="24"/>
                <w:szCs w:val="24"/>
              </w:rPr>
            </w:pPr>
          </w:p>
          <w:p w14:paraId="7E8C80D9" w14:textId="77777777" w:rsidR="002740BF" w:rsidRPr="00242199" w:rsidRDefault="002740BF" w:rsidP="00B52C41">
            <w:pPr>
              <w:rPr>
                <w:rFonts w:ascii="Times New Roman" w:hAnsi="Times New Roman"/>
                <w:sz w:val="24"/>
                <w:szCs w:val="24"/>
              </w:rPr>
            </w:pPr>
          </w:p>
          <w:p w14:paraId="6F37F48C" w14:textId="77777777" w:rsidR="002740BF" w:rsidRPr="00242199" w:rsidRDefault="002740BF" w:rsidP="00B52C41">
            <w:pPr>
              <w:rPr>
                <w:rFonts w:ascii="Times New Roman" w:hAnsi="Times New Roman"/>
                <w:sz w:val="24"/>
                <w:szCs w:val="24"/>
              </w:rPr>
            </w:pPr>
          </w:p>
          <w:p w14:paraId="50AD9878" w14:textId="77777777" w:rsidR="002740BF" w:rsidRPr="00242199" w:rsidRDefault="002740BF" w:rsidP="00B52C41">
            <w:pPr>
              <w:rPr>
                <w:rFonts w:ascii="Times New Roman" w:hAnsi="Times New Roman"/>
                <w:sz w:val="24"/>
                <w:szCs w:val="24"/>
              </w:rPr>
            </w:pPr>
          </w:p>
          <w:p w14:paraId="2EBF05F1" w14:textId="77777777" w:rsidR="002740BF" w:rsidRPr="00242199" w:rsidRDefault="002740BF" w:rsidP="00B52C41">
            <w:pPr>
              <w:rPr>
                <w:rFonts w:ascii="Times New Roman" w:hAnsi="Times New Roman"/>
                <w:sz w:val="24"/>
                <w:szCs w:val="24"/>
              </w:rPr>
            </w:pPr>
          </w:p>
          <w:p w14:paraId="7153B9ED" w14:textId="77777777" w:rsidR="002740BF" w:rsidRPr="00242199" w:rsidRDefault="002740BF" w:rsidP="00B52C41">
            <w:pPr>
              <w:rPr>
                <w:rFonts w:ascii="Times New Roman" w:hAnsi="Times New Roman"/>
                <w:sz w:val="24"/>
                <w:szCs w:val="24"/>
              </w:rPr>
            </w:pPr>
          </w:p>
          <w:p w14:paraId="3410AEF6" w14:textId="77777777" w:rsidR="002740BF" w:rsidRPr="00242199" w:rsidRDefault="002740BF" w:rsidP="00B52C41">
            <w:pPr>
              <w:rPr>
                <w:rFonts w:ascii="Times New Roman" w:hAnsi="Times New Roman"/>
                <w:sz w:val="24"/>
                <w:szCs w:val="24"/>
              </w:rPr>
            </w:pPr>
          </w:p>
          <w:p w14:paraId="7F14E290" w14:textId="77777777" w:rsidR="002740BF" w:rsidRPr="00242199" w:rsidRDefault="002740BF" w:rsidP="00B52C41">
            <w:pPr>
              <w:rPr>
                <w:rFonts w:ascii="Times New Roman" w:hAnsi="Times New Roman"/>
                <w:sz w:val="24"/>
                <w:szCs w:val="24"/>
              </w:rPr>
            </w:pPr>
          </w:p>
          <w:p w14:paraId="5F44AE4A" w14:textId="77777777" w:rsidR="002740BF" w:rsidRPr="00242199" w:rsidRDefault="002740BF" w:rsidP="00B52C41">
            <w:pPr>
              <w:rPr>
                <w:rFonts w:ascii="Times New Roman" w:hAnsi="Times New Roman"/>
                <w:sz w:val="24"/>
                <w:szCs w:val="24"/>
              </w:rPr>
            </w:pPr>
          </w:p>
          <w:p w14:paraId="68DF3003" w14:textId="77777777" w:rsidR="002740BF" w:rsidRPr="00242199" w:rsidRDefault="002740BF" w:rsidP="00B52C41">
            <w:pPr>
              <w:rPr>
                <w:rFonts w:ascii="Times New Roman" w:hAnsi="Times New Roman"/>
                <w:sz w:val="24"/>
                <w:szCs w:val="24"/>
              </w:rPr>
            </w:pPr>
          </w:p>
          <w:p w14:paraId="5541C8D7" w14:textId="77777777" w:rsidR="002740BF" w:rsidRPr="00242199" w:rsidRDefault="002740BF" w:rsidP="00B52C41">
            <w:pPr>
              <w:rPr>
                <w:rFonts w:ascii="Times New Roman" w:hAnsi="Times New Roman"/>
                <w:sz w:val="24"/>
                <w:szCs w:val="24"/>
              </w:rPr>
            </w:pPr>
          </w:p>
          <w:p w14:paraId="57C2D392" w14:textId="77777777" w:rsidR="002740BF" w:rsidRPr="00242199" w:rsidRDefault="002740BF" w:rsidP="00B52C41">
            <w:pPr>
              <w:rPr>
                <w:rFonts w:ascii="Times New Roman" w:hAnsi="Times New Roman"/>
                <w:sz w:val="24"/>
                <w:szCs w:val="24"/>
              </w:rPr>
            </w:pPr>
          </w:p>
          <w:p w14:paraId="683B5E5B"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Имеется</w:t>
            </w:r>
          </w:p>
          <w:p w14:paraId="489FAC7D" w14:textId="77777777" w:rsidR="002740BF" w:rsidRPr="00242199" w:rsidRDefault="002740BF" w:rsidP="00B52C41">
            <w:pPr>
              <w:rPr>
                <w:rFonts w:ascii="Times New Roman" w:hAnsi="Times New Roman"/>
                <w:sz w:val="24"/>
                <w:szCs w:val="24"/>
              </w:rPr>
            </w:pPr>
          </w:p>
          <w:p w14:paraId="30A912AD" w14:textId="77777777" w:rsidR="002740BF" w:rsidRPr="00242199" w:rsidRDefault="002740BF" w:rsidP="00B52C41">
            <w:pPr>
              <w:rPr>
                <w:rFonts w:ascii="Times New Roman" w:hAnsi="Times New Roman"/>
                <w:sz w:val="24"/>
                <w:szCs w:val="24"/>
              </w:rPr>
            </w:pPr>
          </w:p>
          <w:p w14:paraId="613E3377" w14:textId="77777777" w:rsidR="002740BF" w:rsidRPr="00242199" w:rsidRDefault="002740BF" w:rsidP="00B52C41">
            <w:pPr>
              <w:rPr>
                <w:rFonts w:ascii="Times New Roman" w:hAnsi="Times New Roman"/>
                <w:sz w:val="24"/>
                <w:szCs w:val="24"/>
              </w:rPr>
            </w:pPr>
          </w:p>
          <w:p w14:paraId="2A49340C" w14:textId="77777777" w:rsidR="002740BF" w:rsidRPr="00242199" w:rsidRDefault="002740BF" w:rsidP="00B52C41">
            <w:pPr>
              <w:rPr>
                <w:rFonts w:ascii="Times New Roman" w:hAnsi="Times New Roman"/>
                <w:sz w:val="24"/>
                <w:szCs w:val="24"/>
              </w:rPr>
            </w:pPr>
          </w:p>
          <w:p w14:paraId="555E85B4" w14:textId="77777777" w:rsidR="002740BF" w:rsidRPr="00242199" w:rsidRDefault="002740BF" w:rsidP="00B52C41">
            <w:pPr>
              <w:rPr>
                <w:rFonts w:ascii="Times New Roman" w:hAnsi="Times New Roman"/>
                <w:sz w:val="24"/>
                <w:szCs w:val="24"/>
              </w:rPr>
            </w:pPr>
          </w:p>
          <w:p w14:paraId="263C1FF6" w14:textId="77777777" w:rsidR="002740BF" w:rsidRPr="00242199" w:rsidRDefault="002740BF" w:rsidP="00B52C41">
            <w:pPr>
              <w:rPr>
                <w:rFonts w:ascii="Times New Roman" w:hAnsi="Times New Roman"/>
                <w:sz w:val="24"/>
                <w:szCs w:val="24"/>
              </w:rPr>
            </w:pPr>
          </w:p>
          <w:p w14:paraId="6BA2E47A" w14:textId="77777777" w:rsidR="002740BF" w:rsidRPr="00242199" w:rsidRDefault="002740BF" w:rsidP="00B52C41">
            <w:pPr>
              <w:rPr>
                <w:rFonts w:ascii="Times New Roman" w:hAnsi="Times New Roman"/>
                <w:sz w:val="24"/>
                <w:szCs w:val="24"/>
              </w:rPr>
            </w:pPr>
          </w:p>
          <w:p w14:paraId="6323FA6E" w14:textId="77777777" w:rsidR="002740BF" w:rsidRPr="00242199" w:rsidRDefault="002740BF" w:rsidP="00B52C41">
            <w:pPr>
              <w:rPr>
                <w:rFonts w:ascii="Times New Roman" w:hAnsi="Times New Roman"/>
                <w:sz w:val="24"/>
                <w:szCs w:val="24"/>
              </w:rPr>
            </w:pPr>
          </w:p>
          <w:p w14:paraId="764B2D31" w14:textId="77777777" w:rsidR="002740BF" w:rsidRPr="00242199" w:rsidRDefault="002740BF" w:rsidP="00B52C41">
            <w:pPr>
              <w:rPr>
                <w:rFonts w:ascii="Times New Roman" w:hAnsi="Times New Roman"/>
                <w:sz w:val="24"/>
                <w:szCs w:val="24"/>
              </w:rPr>
            </w:pPr>
          </w:p>
          <w:p w14:paraId="3D11ABD5" w14:textId="77777777" w:rsidR="002740BF" w:rsidRPr="00242199" w:rsidRDefault="002740BF" w:rsidP="00B52C41">
            <w:pPr>
              <w:rPr>
                <w:rFonts w:ascii="Times New Roman" w:hAnsi="Times New Roman"/>
                <w:sz w:val="24"/>
                <w:szCs w:val="24"/>
              </w:rPr>
            </w:pPr>
          </w:p>
          <w:p w14:paraId="69F9EE1B"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Имеется</w:t>
            </w:r>
          </w:p>
          <w:p w14:paraId="343078F2" w14:textId="77777777" w:rsidR="002740BF" w:rsidRPr="00242199" w:rsidRDefault="002740BF" w:rsidP="00B52C41">
            <w:pPr>
              <w:rPr>
                <w:rFonts w:ascii="Times New Roman" w:hAnsi="Times New Roman"/>
                <w:sz w:val="24"/>
                <w:szCs w:val="24"/>
              </w:rPr>
            </w:pPr>
          </w:p>
          <w:p w14:paraId="429CAE69" w14:textId="77777777" w:rsidR="002740BF" w:rsidRPr="00242199" w:rsidRDefault="002740BF" w:rsidP="00B52C41">
            <w:pPr>
              <w:rPr>
                <w:rFonts w:ascii="Times New Roman" w:hAnsi="Times New Roman"/>
                <w:sz w:val="24"/>
                <w:szCs w:val="24"/>
              </w:rPr>
            </w:pPr>
          </w:p>
          <w:p w14:paraId="0FDBCB76" w14:textId="77777777" w:rsidR="002740BF" w:rsidRPr="00242199" w:rsidRDefault="002740BF" w:rsidP="00B52C41">
            <w:pPr>
              <w:rPr>
                <w:rFonts w:ascii="Times New Roman" w:hAnsi="Times New Roman"/>
                <w:sz w:val="24"/>
                <w:szCs w:val="24"/>
              </w:rPr>
            </w:pPr>
          </w:p>
          <w:p w14:paraId="7E19351F" w14:textId="77777777" w:rsidR="002740BF" w:rsidRPr="00242199" w:rsidRDefault="002740BF" w:rsidP="00B52C41">
            <w:pPr>
              <w:rPr>
                <w:rFonts w:ascii="Times New Roman" w:hAnsi="Times New Roman"/>
                <w:sz w:val="24"/>
                <w:szCs w:val="24"/>
              </w:rPr>
            </w:pPr>
          </w:p>
          <w:p w14:paraId="2817DC80" w14:textId="77777777" w:rsidR="002740BF" w:rsidRPr="00242199" w:rsidRDefault="002740BF" w:rsidP="00B52C41">
            <w:pPr>
              <w:rPr>
                <w:rFonts w:ascii="Times New Roman" w:hAnsi="Times New Roman"/>
                <w:sz w:val="24"/>
                <w:szCs w:val="24"/>
              </w:rPr>
            </w:pPr>
          </w:p>
          <w:p w14:paraId="3672E641" w14:textId="77777777" w:rsidR="002740BF" w:rsidRPr="00242199" w:rsidRDefault="002740BF" w:rsidP="00B52C41">
            <w:pPr>
              <w:rPr>
                <w:rFonts w:ascii="Times New Roman" w:hAnsi="Times New Roman"/>
                <w:sz w:val="24"/>
                <w:szCs w:val="24"/>
              </w:rPr>
            </w:pPr>
          </w:p>
          <w:p w14:paraId="70F81797" w14:textId="77777777" w:rsidR="002740BF" w:rsidRPr="00242199" w:rsidRDefault="002740BF" w:rsidP="00B52C41">
            <w:pPr>
              <w:rPr>
                <w:rFonts w:ascii="Times New Roman" w:hAnsi="Times New Roman"/>
                <w:sz w:val="24"/>
                <w:szCs w:val="24"/>
              </w:rPr>
            </w:pPr>
          </w:p>
          <w:p w14:paraId="78ADDCBC" w14:textId="77777777" w:rsidR="002740BF" w:rsidRPr="00242199" w:rsidRDefault="002740BF" w:rsidP="00B52C41">
            <w:pPr>
              <w:rPr>
                <w:rFonts w:ascii="Times New Roman" w:hAnsi="Times New Roman"/>
                <w:sz w:val="24"/>
                <w:szCs w:val="24"/>
              </w:rPr>
            </w:pPr>
          </w:p>
          <w:p w14:paraId="40FA1341" w14:textId="77777777" w:rsidR="002740BF" w:rsidRPr="00242199" w:rsidRDefault="002740BF" w:rsidP="00B52C41">
            <w:pPr>
              <w:rPr>
                <w:rFonts w:ascii="Times New Roman" w:hAnsi="Times New Roman"/>
                <w:sz w:val="24"/>
                <w:szCs w:val="24"/>
              </w:rPr>
            </w:pPr>
          </w:p>
          <w:p w14:paraId="54C1814C" w14:textId="77777777" w:rsidR="002740BF" w:rsidRPr="00242199" w:rsidRDefault="002740BF" w:rsidP="00B52C41">
            <w:pPr>
              <w:rPr>
                <w:rFonts w:ascii="Times New Roman" w:hAnsi="Times New Roman"/>
                <w:sz w:val="24"/>
                <w:szCs w:val="24"/>
              </w:rPr>
            </w:pPr>
          </w:p>
          <w:p w14:paraId="1E8A34E7" w14:textId="77777777" w:rsidR="002740BF" w:rsidRPr="00242199" w:rsidRDefault="002740BF" w:rsidP="00B52C41">
            <w:pPr>
              <w:rPr>
                <w:rFonts w:ascii="Times New Roman" w:hAnsi="Times New Roman"/>
                <w:sz w:val="24"/>
                <w:szCs w:val="24"/>
              </w:rPr>
            </w:pPr>
          </w:p>
          <w:p w14:paraId="371C31CC" w14:textId="77777777" w:rsidR="002740BF" w:rsidRPr="00242199" w:rsidRDefault="002740BF" w:rsidP="00B52C41">
            <w:pPr>
              <w:rPr>
                <w:rFonts w:ascii="Times New Roman" w:hAnsi="Times New Roman"/>
                <w:sz w:val="24"/>
                <w:szCs w:val="24"/>
              </w:rPr>
            </w:pPr>
          </w:p>
          <w:p w14:paraId="4FAF3B92" w14:textId="77777777" w:rsidR="002740BF" w:rsidRPr="00242199" w:rsidRDefault="002740BF" w:rsidP="00B52C41">
            <w:pPr>
              <w:rPr>
                <w:rFonts w:ascii="Times New Roman" w:hAnsi="Times New Roman"/>
                <w:sz w:val="24"/>
                <w:szCs w:val="24"/>
              </w:rPr>
            </w:pPr>
          </w:p>
          <w:p w14:paraId="108D2F6D" w14:textId="77777777" w:rsidR="002740BF" w:rsidRPr="00242199" w:rsidRDefault="002740BF" w:rsidP="00B52C41">
            <w:pPr>
              <w:rPr>
                <w:rFonts w:ascii="Times New Roman" w:hAnsi="Times New Roman"/>
                <w:sz w:val="24"/>
                <w:szCs w:val="24"/>
              </w:rPr>
            </w:pPr>
          </w:p>
          <w:p w14:paraId="136124D8" w14:textId="77777777" w:rsidR="002740BF" w:rsidRPr="00242199" w:rsidRDefault="002740BF" w:rsidP="00B52C41">
            <w:pPr>
              <w:rPr>
                <w:rFonts w:ascii="Times New Roman" w:hAnsi="Times New Roman"/>
                <w:sz w:val="24"/>
                <w:szCs w:val="24"/>
              </w:rPr>
            </w:pPr>
          </w:p>
          <w:p w14:paraId="10CF2772" w14:textId="77777777" w:rsidR="002740BF" w:rsidRPr="00242199" w:rsidRDefault="002740BF" w:rsidP="00B52C41">
            <w:pPr>
              <w:rPr>
                <w:rFonts w:ascii="Times New Roman" w:hAnsi="Times New Roman"/>
                <w:sz w:val="24"/>
                <w:szCs w:val="24"/>
              </w:rPr>
            </w:pPr>
          </w:p>
          <w:p w14:paraId="762903FF"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Имеется</w:t>
            </w:r>
          </w:p>
          <w:p w14:paraId="1E8B47B3" w14:textId="77777777" w:rsidR="002740BF" w:rsidRPr="00242199" w:rsidRDefault="002740BF" w:rsidP="00B52C41">
            <w:pPr>
              <w:rPr>
                <w:rFonts w:ascii="Times New Roman" w:hAnsi="Times New Roman"/>
                <w:sz w:val="24"/>
                <w:szCs w:val="24"/>
              </w:rPr>
            </w:pPr>
          </w:p>
          <w:p w14:paraId="604A4D75" w14:textId="77777777" w:rsidR="002740BF" w:rsidRPr="00242199" w:rsidRDefault="002740BF" w:rsidP="00B52C41">
            <w:pPr>
              <w:rPr>
                <w:rFonts w:ascii="Times New Roman" w:hAnsi="Times New Roman"/>
                <w:sz w:val="24"/>
                <w:szCs w:val="24"/>
              </w:rPr>
            </w:pPr>
          </w:p>
          <w:p w14:paraId="1D8A5A85" w14:textId="77777777" w:rsidR="002740BF" w:rsidRPr="00242199" w:rsidRDefault="002740BF" w:rsidP="00B52C41">
            <w:pPr>
              <w:rPr>
                <w:rFonts w:ascii="Times New Roman" w:hAnsi="Times New Roman"/>
                <w:sz w:val="24"/>
                <w:szCs w:val="24"/>
              </w:rPr>
            </w:pPr>
          </w:p>
          <w:p w14:paraId="5FBF7210" w14:textId="77777777" w:rsidR="002740BF" w:rsidRPr="00242199" w:rsidRDefault="002740BF" w:rsidP="00B52C41">
            <w:pPr>
              <w:rPr>
                <w:rFonts w:ascii="Times New Roman" w:hAnsi="Times New Roman"/>
                <w:sz w:val="24"/>
                <w:szCs w:val="24"/>
              </w:rPr>
            </w:pPr>
          </w:p>
          <w:p w14:paraId="4E87B02B" w14:textId="77777777" w:rsidR="002740BF" w:rsidRPr="00242199" w:rsidRDefault="002740BF" w:rsidP="00B52C41">
            <w:pPr>
              <w:rPr>
                <w:rFonts w:ascii="Times New Roman" w:hAnsi="Times New Roman"/>
                <w:sz w:val="24"/>
                <w:szCs w:val="24"/>
              </w:rPr>
            </w:pPr>
          </w:p>
          <w:p w14:paraId="467E5217" w14:textId="77777777" w:rsidR="002740BF" w:rsidRPr="00242199" w:rsidRDefault="002740BF" w:rsidP="00B52C41">
            <w:pPr>
              <w:rPr>
                <w:rFonts w:ascii="Times New Roman" w:hAnsi="Times New Roman"/>
                <w:sz w:val="24"/>
                <w:szCs w:val="24"/>
              </w:rPr>
            </w:pPr>
          </w:p>
          <w:p w14:paraId="7720087B" w14:textId="77777777" w:rsidR="002740BF" w:rsidRPr="00242199" w:rsidRDefault="002740BF" w:rsidP="00B52C41">
            <w:pPr>
              <w:rPr>
                <w:rFonts w:ascii="Times New Roman" w:hAnsi="Times New Roman"/>
                <w:sz w:val="24"/>
                <w:szCs w:val="24"/>
              </w:rPr>
            </w:pPr>
          </w:p>
        </w:tc>
      </w:tr>
      <w:tr w:rsidR="002740BF" w:rsidRPr="00242199" w14:paraId="24D779E9" w14:textId="77777777" w:rsidTr="00774A10">
        <w:tc>
          <w:tcPr>
            <w:tcW w:w="2181" w:type="dxa"/>
          </w:tcPr>
          <w:p w14:paraId="43613237"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2.Компоненты оснащения физкультурного зала: </w:t>
            </w:r>
          </w:p>
        </w:tc>
        <w:tc>
          <w:tcPr>
            <w:tcW w:w="6096" w:type="dxa"/>
          </w:tcPr>
          <w:p w14:paraId="02D04558"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Образовательные программы. </w:t>
            </w:r>
          </w:p>
          <w:p w14:paraId="0B0100E3"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Учебно-методические пособия и рекомендации.</w:t>
            </w:r>
          </w:p>
          <w:p w14:paraId="408BB59F" w14:textId="77777777" w:rsidR="002740BF" w:rsidRPr="00242199" w:rsidRDefault="002740BF" w:rsidP="00B52C41">
            <w:pPr>
              <w:rPr>
                <w:rFonts w:ascii="Times New Roman" w:hAnsi="Times New Roman"/>
                <w:color w:val="FF0000"/>
                <w:sz w:val="24"/>
                <w:szCs w:val="24"/>
              </w:rPr>
            </w:pPr>
            <w:r w:rsidRPr="00242199">
              <w:rPr>
                <w:rFonts w:ascii="Times New Roman" w:hAnsi="Times New Roman"/>
                <w:sz w:val="24"/>
                <w:szCs w:val="24"/>
              </w:rPr>
              <w:t>Журнал «Физическая культура в школе</w:t>
            </w:r>
          </w:p>
          <w:p w14:paraId="4AC3653A" w14:textId="77777777" w:rsidR="002740BF" w:rsidRPr="00242199" w:rsidRDefault="002740BF" w:rsidP="00B52C41">
            <w:pPr>
              <w:rPr>
                <w:rFonts w:ascii="Times New Roman" w:hAnsi="Times New Roman"/>
                <w:color w:val="FF0000"/>
                <w:sz w:val="24"/>
                <w:szCs w:val="24"/>
              </w:rPr>
            </w:pPr>
            <w:r w:rsidRPr="00242199">
              <w:rPr>
                <w:rFonts w:ascii="Times New Roman" w:hAnsi="Times New Roman"/>
                <w:sz w:val="24"/>
                <w:szCs w:val="24"/>
              </w:rPr>
              <w:t>Таблицы, схемы (в соответствии с  программой обучения</w:t>
            </w:r>
          </w:p>
          <w:p w14:paraId="450F2FC5"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Бревно напольное (3 м). </w:t>
            </w:r>
          </w:p>
          <w:p w14:paraId="72A88044"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Козел гимнастический </w:t>
            </w:r>
          </w:p>
          <w:p w14:paraId="454D9987"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Перекладина гимнастическая (пристеночная).</w:t>
            </w:r>
          </w:p>
          <w:p w14:paraId="4D07AE61"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Стенка гимнастическая</w:t>
            </w:r>
          </w:p>
          <w:p w14:paraId="3AB98D04"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Скамейка гимнастическая жёсткая  (2 м, 4 м).</w:t>
            </w:r>
          </w:p>
          <w:p w14:paraId="7B639AC1"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Комплект навесного оборудования (перекладина, мишени для метания,тренировочные баскетбольные щиты).</w:t>
            </w:r>
          </w:p>
          <w:p w14:paraId="3734E92E"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Мячи: набивной 1 и 2 кг, мяч малый (теннисный), мяч малый (мягкий), мячи баскетбольные, волейбольные,</w:t>
            </w:r>
          </w:p>
          <w:p w14:paraId="03E26859"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футбольные.</w:t>
            </w:r>
          </w:p>
          <w:p w14:paraId="1FC9E19F"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Палка гимнастическая. </w:t>
            </w:r>
          </w:p>
          <w:p w14:paraId="1EE14896"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Скакалка детская</w:t>
            </w:r>
          </w:p>
          <w:p w14:paraId="43AA6255"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Мат гимнастический. </w:t>
            </w:r>
          </w:p>
          <w:p w14:paraId="7A8B276C"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Гимнастический подкидной мостик. </w:t>
            </w:r>
          </w:p>
          <w:p w14:paraId="4774648D"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Обруч пластиковый детский. </w:t>
            </w:r>
          </w:p>
          <w:p w14:paraId="57425B0D"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Планка для прыжков в высоту. </w:t>
            </w:r>
          </w:p>
          <w:p w14:paraId="27ABD5CB"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Стойка для прыжков в высоту. </w:t>
            </w:r>
          </w:p>
          <w:p w14:paraId="06359EF2"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Рулетка измерительная. </w:t>
            </w:r>
          </w:p>
          <w:p w14:paraId="521F675B"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Лыжи детские (с креплениями и палками).</w:t>
            </w:r>
          </w:p>
          <w:p w14:paraId="19CCE5CD"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 xml:space="preserve">Щит баскетбольный тренировочный. </w:t>
            </w:r>
          </w:p>
          <w:p w14:paraId="6498B7D9"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Сетка волейбольная.</w:t>
            </w:r>
          </w:p>
          <w:p w14:paraId="51D1D985"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Аптечка</w:t>
            </w:r>
          </w:p>
          <w:p w14:paraId="7A92AD69"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Стол для игры в настольный теннис. Сетка и ракетки для игры в настольный теннис.</w:t>
            </w:r>
          </w:p>
          <w:p w14:paraId="68139D23"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Футбол.</w:t>
            </w:r>
          </w:p>
          <w:p w14:paraId="53803BA1"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Шахматы (с доской).</w:t>
            </w:r>
          </w:p>
          <w:p w14:paraId="797C6940"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Шашки (с доской).</w:t>
            </w:r>
          </w:p>
        </w:tc>
        <w:tc>
          <w:tcPr>
            <w:tcW w:w="1664" w:type="dxa"/>
          </w:tcPr>
          <w:p w14:paraId="34DEAD51" w14:textId="77777777" w:rsidR="002740BF" w:rsidRPr="00242199" w:rsidRDefault="002740BF" w:rsidP="00B52C41">
            <w:pPr>
              <w:rPr>
                <w:rFonts w:ascii="Times New Roman" w:hAnsi="Times New Roman"/>
                <w:sz w:val="24"/>
                <w:szCs w:val="24"/>
              </w:rPr>
            </w:pPr>
            <w:r w:rsidRPr="00242199">
              <w:rPr>
                <w:rFonts w:ascii="Times New Roman" w:hAnsi="Times New Roman"/>
                <w:sz w:val="24"/>
                <w:szCs w:val="24"/>
              </w:rPr>
              <w:t>Имеется</w:t>
            </w:r>
          </w:p>
          <w:p w14:paraId="5DABDA02" w14:textId="77777777" w:rsidR="002740BF" w:rsidRPr="00242199" w:rsidRDefault="002740BF" w:rsidP="00B52C41">
            <w:pPr>
              <w:rPr>
                <w:rFonts w:ascii="Times New Roman" w:hAnsi="Times New Roman"/>
                <w:sz w:val="24"/>
                <w:szCs w:val="24"/>
              </w:rPr>
            </w:pPr>
          </w:p>
        </w:tc>
      </w:tr>
    </w:tbl>
    <w:p w14:paraId="796CAACB" w14:textId="77777777" w:rsidR="002740BF" w:rsidRPr="00242199" w:rsidRDefault="002740BF" w:rsidP="002740BF">
      <w:pPr>
        <w:spacing w:after="0" w:line="240" w:lineRule="auto"/>
        <w:jc w:val="center"/>
        <w:rPr>
          <w:rFonts w:ascii="Times New Roman" w:hAnsi="Times New Roman"/>
          <w:b/>
          <w:sz w:val="24"/>
          <w:szCs w:val="24"/>
        </w:rPr>
      </w:pPr>
    </w:p>
    <w:p w14:paraId="58E13511" w14:textId="77777777" w:rsidR="002740BF" w:rsidRPr="00242199" w:rsidRDefault="002740BF" w:rsidP="002740BF">
      <w:pPr>
        <w:spacing w:after="0" w:line="240" w:lineRule="auto"/>
        <w:jc w:val="center"/>
        <w:rPr>
          <w:rFonts w:ascii="Times New Roman" w:hAnsi="Times New Roman"/>
          <w:b/>
          <w:sz w:val="24"/>
          <w:szCs w:val="24"/>
        </w:rPr>
      </w:pPr>
      <w:r w:rsidRPr="00242199">
        <w:rPr>
          <w:rFonts w:ascii="Times New Roman" w:hAnsi="Times New Roman"/>
          <w:b/>
          <w:sz w:val="24"/>
          <w:szCs w:val="24"/>
        </w:rPr>
        <w:t>Программное обеспечение и УМК, используемые в МБОУ «</w:t>
      </w:r>
      <w:r w:rsidR="00897122">
        <w:rPr>
          <w:rFonts w:ascii="Times New Roman" w:hAnsi="Times New Roman"/>
          <w:b/>
          <w:sz w:val="24"/>
          <w:szCs w:val="24"/>
        </w:rPr>
        <w:t>СОШ140»</w:t>
      </w:r>
    </w:p>
    <w:p w14:paraId="52BDA8D0" w14:textId="77777777" w:rsidR="002740BF" w:rsidRPr="00242199" w:rsidRDefault="00897122" w:rsidP="002740BF">
      <w:pPr>
        <w:spacing w:after="0" w:line="240" w:lineRule="auto"/>
        <w:jc w:val="center"/>
        <w:rPr>
          <w:rFonts w:ascii="Times New Roman" w:hAnsi="Times New Roman"/>
          <w:b/>
          <w:sz w:val="24"/>
          <w:szCs w:val="24"/>
        </w:rPr>
      </w:pPr>
      <w:r>
        <w:rPr>
          <w:rFonts w:ascii="Times New Roman" w:hAnsi="Times New Roman"/>
          <w:b/>
          <w:sz w:val="24"/>
          <w:szCs w:val="24"/>
        </w:rPr>
        <w:t>в 2021-2022</w:t>
      </w:r>
      <w:r w:rsidR="002740BF" w:rsidRPr="00242199">
        <w:rPr>
          <w:rFonts w:ascii="Times New Roman" w:hAnsi="Times New Roman"/>
          <w:b/>
          <w:sz w:val="24"/>
          <w:szCs w:val="24"/>
        </w:rPr>
        <w:t xml:space="preserve"> учебном году</w:t>
      </w:r>
    </w:p>
    <w:p w14:paraId="51021305" w14:textId="77777777" w:rsidR="0065671B" w:rsidRPr="00242199" w:rsidRDefault="0065671B" w:rsidP="002740BF">
      <w:pPr>
        <w:spacing w:after="0" w:line="240" w:lineRule="auto"/>
        <w:jc w:val="center"/>
        <w:rPr>
          <w:rFonts w:ascii="Times New Roman" w:hAnsi="Times New Roman"/>
          <w:b/>
          <w:sz w:val="24"/>
          <w:szCs w:val="24"/>
        </w:rPr>
      </w:pPr>
    </w:p>
    <w:p w14:paraId="57A09064" w14:textId="77777777" w:rsidR="00897122" w:rsidRDefault="00897122" w:rsidP="00897122">
      <w:pPr>
        <w:spacing w:after="0"/>
        <w:jc w:val="center"/>
        <w:rPr>
          <w:rFonts w:ascii="Times New Roman" w:hAnsi="Times New Roman"/>
          <w:b/>
          <w:bCs/>
          <w:color w:val="000000"/>
          <w:sz w:val="24"/>
          <w:szCs w:val="24"/>
        </w:rPr>
      </w:pPr>
      <w:r>
        <w:rPr>
          <w:rFonts w:ascii="Times New Roman" w:hAnsi="Times New Roman"/>
          <w:b/>
          <w:bCs/>
          <w:color w:val="000000"/>
          <w:sz w:val="24"/>
          <w:szCs w:val="24"/>
        </w:rPr>
        <w:t>Программно-методическое обеспечение учебного плана на 2021-2022 учебный год</w:t>
      </w:r>
    </w:p>
    <w:p w14:paraId="45D0238B" w14:textId="77777777" w:rsidR="00897122" w:rsidRDefault="00897122" w:rsidP="00897122">
      <w:pPr>
        <w:spacing w:after="0" w:line="240" w:lineRule="auto"/>
        <w:jc w:val="center"/>
        <w:rPr>
          <w:rFonts w:ascii="Times New Roman" w:hAnsi="Times New Roman"/>
          <w:b/>
          <w:sz w:val="24"/>
          <w:szCs w:val="24"/>
        </w:rPr>
      </w:pPr>
      <w:r>
        <w:rPr>
          <w:rFonts w:ascii="Times New Roman" w:hAnsi="Times New Roman"/>
          <w:b/>
          <w:sz w:val="24"/>
          <w:szCs w:val="24"/>
        </w:rPr>
        <w:t>Учебно – методические комплекты для начальной школы</w:t>
      </w:r>
    </w:p>
    <w:p w14:paraId="5CF075D1" w14:textId="77777777" w:rsidR="00897122" w:rsidRDefault="00897122" w:rsidP="00897122">
      <w:pPr>
        <w:spacing w:after="0" w:line="240" w:lineRule="auto"/>
        <w:jc w:val="center"/>
        <w:rPr>
          <w:rFonts w:ascii="Times New Roman" w:hAnsi="Times New Roman"/>
          <w:b/>
          <w:sz w:val="24"/>
          <w:szCs w:val="24"/>
        </w:rPr>
      </w:pPr>
    </w:p>
    <w:tbl>
      <w:tblPr>
        <w:tblW w:w="1035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
        <w:gridCol w:w="2443"/>
        <w:gridCol w:w="644"/>
        <w:gridCol w:w="3968"/>
        <w:gridCol w:w="893"/>
        <w:gridCol w:w="1944"/>
      </w:tblGrid>
      <w:tr w:rsidR="00897122" w14:paraId="1B66A28C"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0FE4C97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2443" w:type="dxa"/>
            <w:tcBorders>
              <w:top w:val="single" w:sz="4" w:space="0" w:color="auto"/>
              <w:left w:val="single" w:sz="4" w:space="0" w:color="auto"/>
              <w:bottom w:val="single" w:sz="4" w:space="0" w:color="auto"/>
              <w:right w:val="single" w:sz="4" w:space="0" w:color="auto"/>
            </w:tcBorders>
            <w:hideMark/>
          </w:tcPr>
          <w:p w14:paraId="57119B58"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Предмет</w:t>
            </w:r>
          </w:p>
        </w:tc>
        <w:tc>
          <w:tcPr>
            <w:tcW w:w="644" w:type="dxa"/>
            <w:tcBorders>
              <w:top w:val="single" w:sz="4" w:space="0" w:color="auto"/>
              <w:left w:val="single" w:sz="4" w:space="0" w:color="auto"/>
              <w:bottom w:val="single" w:sz="4" w:space="0" w:color="auto"/>
              <w:right w:val="single" w:sz="4" w:space="0" w:color="auto"/>
            </w:tcBorders>
            <w:hideMark/>
          </w:tcPr>
          <w:p w14:paraId="598152E3"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w:t>
            </w:r>
          </w:p>
        </w:tc>
        <w:tc>
          <w:tcPr>
            <w:tcW w:w="3968" w:type="dxa"/>
            <w:tcBorders>
              <w:top w:val="single" w:sz="4" w:space="0" w:color="auto"/>
              <w:left w:val="single" w:sz="4" w:space="0" w:color="auto"/>
              <w:bottom w:val="single" w:sz="4" w:space="0" w:color="auto"/>
              <w:right w:val="single" w:sz="4" w:space="0" w:color="auto"/>
            </w:tcBorders>
            <w:hideMark/>
          </w:tcPr>
          <w:p w14:paraId="5155B916"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Автор учебника</w:t>
            </w:r>
          </w:p>
        </w:tc>
        <w:tc>
          <w:tcPr>
            <w:tcW w:w="893" w:type="dxa"/>
            <w:tcBorders>
              <w:top w:val="single" w:sz="4" w:space="0" w:color="auto"/>
              <w:left w:val="single" w:sz="4" w:space="0" w:color="auto"/>
              <w:bottom w:val="single" w:sz="4" w:space="0" w:color="auto"/>
              <w:right w:val="single" w:sz="4" w:space="0" w:color="auto"/>
            </w:tcBorders>
            <w:hideMark/>
          </w:tcPr>
          <w:p w14:paraId="60AA6D0A"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Год издания</w:t>
            </w:r>
          </w:p>
        </w:tc>
        <w:tc>
          <w:tcPr>
            <w:tcW w:w="1944" w:type="dxa"/>
            <w:tcBorders>
              <w:top w:val="single" w:sz="4" w:space="0" w:color="auto"/>
              <w:left w:val="single" w:sz="4" w:space="0" w:color="auto"/>
              <w:bottom w:val="single" w:sz="4" w:space="0" w:color="auto"/>
              <w:right w:val="single" w:sz="4" w:space="0" w:color="auto"/>
            </w:tcBorders>
            <w:hideMark/>
          </w:tcPr>
          <w:p w14:paraId="0525EFA1"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Издательство</w:t>
            </w:r>
          </w:p>
        </w:tc>
      </w:tr>
      <w:tr w:rsidR="00897122" w14:paraId="067D0A6C"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4B768B08"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443" w:type="dxa"/>
            <w:tcBorders>
              <w:top w:val="single" w:sz="4" w:space="0" w:color="auto"/>
              <w:left w:val="single" w:sz="4" w:space="0" w:color="auto"/>
              <w:bottom w:val="single" w:sz="4" w:space="0" w:color="auto"/>
              <w:right w:val="single" w:sz="4" w:space="0" w:color="auto"/>
            </w:tcBorders>
            <w:hideMark/>
          </w:tcPr>
          <w:p w14:paraId="1DC09843"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Русский язык</w:t>
            </w:r>
          </w:p>
        </w:tc>
        <w:tc>
          <w:tcPr>
            <w:tcW w:w="644" w:type="dxa"/>
            <w:tcBorders>
              <w:top w:val="single" w:sz="4" w:space="0" w:color="auto"/>
              <w:left w:val="single" w:sz="4" w:space="0" w:color="auto"/>
              <w:bottom w:val="single" w:sz="4" w:space="0" w:color="auto"/>
              <w:right w:val="single" w:sz="4" w:space="0" w:color="auto"/>
            </w:tcBorders>
            <w:hideMark/>
          </w:tcPr>
          <w:p w14:paraId="009DFA7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968" w:type="dxa"/>
            <w:tcBorders>
              <w:top w:val="single" w:sz="4" w:space="0" w:color="auto"/>
              <w:left w:val="single" w:sz="4" w:space="0" w:color="auto"/>
              <w:bottom w:val="single" w:sz="4" w:space="0" w:color="auto"/>
              <w:right w:val="single" w:sz="4" w:space="0" w:color="auto"/>
            </w:tcBorders>
            <w:hideMark/>
          </w:tcPr>
          <w:p w14:paraId="479E5C94"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ЛФ.Климанова и др.</w:t>
            </w:r>
          </w:p>
        </w:tc>
        <w:tc>
          <w:tcPr>
            <w:tcW w:w="893" w:type="dxa"/>
            <w:tcBorders>
              <w:top w:val="single" w:sz="4" w:space="0" w:color="auto"/>
              <w:left w:val="single" w:sz="4" w:space="0" w:color="auto"/>
              <w:bottom w:val="single" w:sz="4" w:space="0" w:color="auto"/>
              <w:right w:val="single" w:sz="4" w:space="0" w:color="auto"/>
            </w:tcBorders>
            <w:hideMark/>
          </w:tcPr>
          <w:p w14:paraId="21528032"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2013</w:t>
            </w:r>
          </w:p>
        </w:tc>
        <w:tc>
          <w:tcPr>
            <w:tcW w:w="1944" w:type="dxa"/>
            <w:tcBorders>
              <w:top w:val="single" w:sz="4" w:space="0" w:color="auto"/>
              <w:left w:val="single" w:sz="4" w:space="0" w:color="auto"/>
              <w:bottom w:val="single" w:sz="4" w:space="0" w:color="auto"/>
              <w:right w:val="single" w:sz="4" w:space="0" w:color="auto"/>
            </w:tcBorders>
            <w:hideMark/>
          </w:tcPr>
          <w:p w14:paraId="750CC8B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w:t>
            </w:r>
          </w:p>
        </w:tc>
      </w:tr>
      <w:tr w:rsidR="00897122" w14:paraId="24DAD69B"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0605811E"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2443" w:type="dxa"/>
            <w:tcBorders>
              <w:top w:val="single" w:sz="4" w:space="0" w:color="auto"/>
              <w:left w:val="single" w:sz="4" w:space="0" w:color="auto"/>
              <w:bottom w:val="single" w:sz="4" w:space="0" w:color="auto"/>
              <w:right w:val="single" w:sz="4" w:space="0" w:color="auto"/>
            </w:tcBorders>
            <w:hideMark/>
          </w:tcPr>
          <w:p w14:paraId="1C371200"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Литературное чтение</w:t>
            </w:r>
          </w:p>
        </w:tc>
        <w:tc>
          <w:tcPr>
            <w:tcW w:w="644" w:type="dxa"/>
            <w:tcBorders>
              <w:top w:val="single" w:sz="4" w:space="0" w:color="auto"/>
              <w:left w:val="single" w:sz="4" w:space="0" w:color="auto"/>
              <w:bottom w:val="single" w:sz="4" w:space="0" w:color="auto"/>
              <w:right w:val="single" w:sz="4" w:space="0" w:color="auto"/>
            </w:tcBorders>
            <w:hideMark/>
          </w:tcPr>
          <w:p w14:paraId="07BA4306"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968" w:type="dxa"/>
            <w:tcBorders>
              <w:top w:val="single" w:sz="4" w:space="0" w:color="auto"/>
              <w:left w:val="single" w:sz="4" w:space="0" w:color="auto"/>
              <w:bottom w:val="single" w:sz="4" w:space="0" w:color="auto"/>
              <w:right w:val="single" w:sz="4" w:space="0" w:color="auto"/>
            </w:tcBorders>
            <w:hideMark/>
          </w:tcPr>
          <w:p w14:paraId="0FA9F96D"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ЛФ.Климанова, ЛА.Виноградская</w:t>
            </w:r>
          </w:p>
        </w:tc>
        <w:tc>
          <w:tcPr>
            <w:tcW w:w="893" w:type="dxa"/>
            <w:tcBorders>
              <w:top w:val="single" w:sz="4" w:space="0" w:color="auto"/>
              <w:left w:val="single" w:sz="4" w:space="0" w:color="auto"/>
              <w:bottom w:val="single" w:sz="4" w:space="0" w:color="auto"/>
              <w:right w:val="single" w:sz="4" w:space="0" w:color="auto"/>
            </w:tcBorders>
            <w:hideMark/>
          </w:tcPr>
          <w:p w14:paraId="06D27F93"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2012</w:t>
            </w:r>
          </w:p>
        </w:tc>
        <w:tc>
          <w:tcPr>
            <w:tcW w:w="1944" w:type="dxa"/>
            <w:tcBorders>
              <w:top w:val="single" w:sz="4" w:space="0" w:color="auto"/>
              <w:left w:val="single" w:sz="4" w:space="0" w:color="auto"/>
              <w:bottom w:val="single" w:sz="4" w:space="0" w:color="auto"/>
              <w:right w:val="single" w:sz="4" w:space="0" w:color="auto"/>
            </w:tcBorders>
            <w:hideMark/>
          </w:tcPr>
          <w:p w14:paraId="5474EDFD"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w:t>
            </w:r>
          </w:p>
        </w:tc>
      </w:tr>
      <w:tr w:rsidR="00897122" w14:paraId="7731B6EC"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7A67CE06"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2443" w:type="dxa"/>
            <w:tcBorders>
              <w:top w:val="single" w:sz="4" w:space="0" w:color="auto"/>
              <w:left w:val="single" w:sz="4" w:space="0" w:color="auto"/>
              <w:bottom w:val="single" w:sz="4" w:space="0" w:color="auto"/>
              <w:right w:val="single" w:sz="4" w:space="0" w:color="auto"/>
            </w:tcBorders>
            <w:hideMark/>
          </w:tcPr>
          <w:p w14:paraId="7B57B496"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Азбука</w:t>
            </w:r>
          </w:p>
        </w:tc>
        <w:tc>
          <w:tcPr>
            <w:tcW w:w="644" w:type="dxa"/>
            <w:tcBorders>
              <w:top w:val="single" w:sz="4" w:space="0" w:color="auto"/>
              <w:left w:val="single" w:sz="4" w:space="0" w:color="auto"/>
              <w:bottom w:val="single" w:sz="4" w:space="0" w:color="auto"/>
              <w:right w:val="single" w:sz="4" w:space="0" w:color="auto"/>
            </w:tcBorders>
            <w:hideMark/>
          </w:tcPr>
          <w:p w14:paraId="6EB7DACC"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968" w:type="dxa"/>
            <w:tcBorders>
              <w:top w:val="single" w:sz="4" w:space="0" w:color="auto"/>
              <w:left w:val="single" w:sz="4" w:space="0" w:color="auto"/>
              <w:bottom w:val="single" w:sz="4" w:space="0" w:color="auto"/>
              <w:right w:val="single" w:sz="4" w:space="0" w:color="auto"/>
            </w:tcBorders>
            <w:hideMark/>
          </w:tcPr>
          <w:p w14:paraId="1E51AB23"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ЛФ.Климанова и др.</w:t>
            </w:r>
          </w:p>
        </w:tc>
        <w:tc>
          <w:tcPr>
            <w:tcW w:w="893" w:type="dxa"/>
            <w:tcBorders>
              <w:top w:val="single" w:sz="4" w:space="0" w:color="auto"/>
              <w:left w:val="single" w:sz="4" w:space="0" w:color="auto"/>
              <w:bottom w:val="single" w:sz="4" w:space="0" w:color="auto"/>
              <w:right w:val="single" w:sz="4" w:space="0" w:color="auto"/>
            </w:tcBorders>
            <w:hideMark/>
          </w:tcPr>
          <w:p w14:paraId="3E1F2E43"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2012</w:t>
            </w:r>
          </w:p>
        </w:tc>
        <w:tc>
          <w:tcPr>
            <w:tcW w:w="1944" w:type="dxa"/>
            <w:tcBorders>
              <w:top w:val="single" w:sz="4" w:space="0" w:color="auto"/>
              <w:left w:val="single" w:sz="4" w:space="0" w:color="auto"/>
              <w:bottom w:val="single" w:sz="4" w:space="0" w:color="auto"/>
              <w:right w:val="single" w:sz="4" w:space="0" w:color="auto"/>
            </w:tcBorders>
            <w:hideMark/>
          </w:tcPr>
          <w:p w14:paraId="4D3EA44B"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w:t>
            </w:r>
          </w:p>
        </w:tc>
      </w:tr>
      <w:tr w:rsidR="00897122" w14:paraId="597BC586" w14:textId="77777777" w:rsidTr="00897122">
        <w:tc>
          <w:tcPr>
            <w:tcW w:w="458" w:type="dxa"/>
            <w:tcBorders>
              <w:top w:val="single" w:sz="4" w:space="0" w:color="auto"/>
              <w:left w:val="single" w:sz="4" w:space="0" w:color="auto"/>
              <w:bottom w:val="single" w:sz="4" w:space="0" w:color="auto"/>
              <w:right w:val="single" w:sz="4" w:space="0" w:color="auto"/>
            </w:tcBorders>
          </w:tcPr>
          <w:p w14:paraId="4943683B"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2443" w:type="dxa"/>
            <w:tcBorders>
              <w:top w:val="single" w:sz="4" w:space="0" w:color="auto"/>
              <w:left w:val="single" w:sz="4" w:space="0" w:color="auto"/>
              <w:bottom w:val="single" w:sz="4" w:space="0" w:color="auto"/>
              <w:right w:val="single" w:sz="4" w:space="0" w:color="auto"/>
            </w:tcBorders>
          </w:tcPr>
          <w:p w14:paraId="3A0279DF"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Букварь</w:t>
            </w:r>
          </w:p>
        </w:tc>
        <w:tc>
          <w:tcPr>
            <w:tcW w:w="644" w:type="dxa"/>
            <w:tcBorders>
              <w:top w:val="single" w:sz="4" w:space="0" w:color="auto"/>
              <w:left w:val="single" w:sz="4" w:space="0" w:color="auto"/>
              <w:bottom w:val="single" w:sz="4" w:space="0" w:color="auto"/>
              <w:right w:val="single" w:sz="4" w:space="0" w:color="auto"/>
            </w:tcBorders>
          </w:tcPr>
          <w:p w14:paraId="0C0A4312"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968" w:type="dxa"/>
            <w:tcBorders>
              <w:top w:val="single" w:sz="4" w:space="0" w:color="auto"/>
              <w:left w:val="single" w:sz="4" w:space="0" w:color="auto"/>
              <w:bottom w:val="single" w:sz="4" w:space="0" w:color="auto"/>
              <w:right w:val="single" w:sz="4" w:space="0" w:color="auto"/>
            </w:tcBorders>
          </w:tcPr>
          <w:p w14:paraId="00BBC1F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Т.М.Андриянова </w:t>
            </w:r>
          </w:p>
        </w:tc>
        <w:tc>
          <w:tcPr>
            <w:tcW w:w="893" w:type="dxa"/>
            <w:tcBorders>
              <w:top w:val="single" w:sz="4" w:space="0" w:color="auto"/>
              <w:left w:val="single" w:sz="4" w:space="0" w:color="auto"/>
              <w:bottom w:val="single" w:sz="4" w:space="0" w:color="auto"/>
              <w:right w:val="single" w:sz="4" w:space="0" w:color="auto"/>
            </w:tcBorders>
          </w:tcPr>
          <w:p w14:paraId="3E0CCB9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2015</w:t>
            </w:r>
          </w:p>
        </w:tc>
        <w:tc>
          <w:tcPr>
            <w:tcW w:w="1944" w:type="dxa"/>
            <w:tcBorders>
              <w:top w:val="single" w:sz="4" w:space="0" w:color="auto"/>
              <w:left w:val="single" w:sz="4" w:space="0" w:color="auto"/>
              <w:bottom w:val="single" w:sz="4" w:space="0" w:color="auto"/>
              <w:right w:val="single" w:sz="4" w:space="0" w:color="auto"/>
            </w:tcBorders>
          </w:tcPr>
          <w:p w14:paraId="0BEB35CE"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Астрель</w:t>
            </w:r>
          </w:p>
        </w:tc>
      </w:tr>
      <w:tr w:rsidR="00897122" w14:paraId="75F710C3"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7C558D8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2443" w:type="dxa"/>
            <w:tcBorders>
              <w:top w:val="single" w:sz="4" w:space="0" w:color="auto"/>
              <w:left w:val="single" w:sz="4" w:space="0" w:color="auto"/>
              <w:bottom w:val="single" w:sz="4" w:space="0" w:color="auto"/>
              <w:right w:val="single" w:sz="4" w:space="0" w:color="auto"/>
            </w:tcBorders>
            <w:hideMark/>
          </w:tcPr>
          <w:p w14:paraId="79236ACD"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Изобразит, искусство</w:t>
            </w:r>
          </w:p>
        </w:tc>
        <w:tc>
          <w:tcPr>
            <w:tcW w:w="644" w:type="dxa"/>
            <w:tcBorders>
              <w:top w:val="single" w:sz="4" w:space="0" w:color="auto"/>
              <w:left w:val="single" w:sz="4" w:space="0" w:color="auto"/>
              <w:bottom w:val="single" w:sz="4" w:space="0" w:color="auto"/>
              <w:right w:val="single" w:sz="4" w:space="0" w:color="auto"/>
            </w:tcBorders>
            <w:hideMark/>
          </w:tcPr>
          <w:p w14:paraId="5EC536ED"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968" w:type="dxa"/>
            <w:tcBorders>
              <w:top w:val="single" w:sz="4" w:space="0" w:color="auto"/>
              <w:left w:val="single" w:sz="4" w:space="0" w:color="auto"/>
              <w:bottom w:val="single" w:sz="4" w:space="0" w:color="auto"/>
              <w:right w:val="single" w:sz="4" w:space="0" w:color="auto"/>
            </w:tcBorders>
            <w:hideMark/>
          </w:tcPr>
          <w:p w14:paraId="4ED9170F"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ВС.Кузин</w:t>
            </w:r>
          </w:p>
        </w:tc>
        <w:tc>
          <w:tcPr>
            <w:tcW w:w="893" w:type="dxa"/>
            <w:tcBorders>
              <w:top w:val="single" w:sz="4" w:space="0" w:color="auto"/>
              <w:left w:val="single" w:sz="4" w:space="0" w:color="auto"/>
              <w:bottom w:val="single" w:sz="4" w:space="0" w:color="auto"/>
              <w:right w:val="single" w:sz="4" w:space="0" w:color="auto"/>
            </w:tcBorders>
            <w:hideMark/>
          </w:tcPr>
          <w:p w14:paraId="7956890A"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2013</w:t>
            </w:r>
          </w:p>
        </w:tc>
        <w:tc>
          <w:tcPr>
            <w:tcW w:w="1944" w:type="dxa"/>
            <w:tcBorders>
              <w:top w:val="single" w:sz="4" w:space="0" w:color="auto"/>
              <w:left w:val="single" w:sz="4" w:space="0" w:color="auto"/>
              <w:bottom w:val="single" w:sz="4" w:space="0" w:color="auto"/>
              <w:right w:val="single" w:sz="4" w:space="0" w:color="auto"/>
            </w:tcBorders>
            <w:hideMark/>
          </w:tcPr>
          <w:p w14:paraId="07D448BC"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Дрофа</w:t>
            </w:r>
          </w:p>
        </w:tc>
      </w:tr>
      <w:tr w:rsidR="00897122" w14:paraId="1BBF7F3D"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224AF916"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w:t>
            </w:r>
          </w:p>
        </w:tc>
        <w:tc>
          <w:tcPr>
            <w:tcW w:w="2443" w:type="dxa"/>
            <w:tcBorders>
              <w:top w:val="single" w:sz="4" w:space="0" w:color="auto"/>
              <w:left w:val="single" w:sz="4" w:space="0" w:color="auto"/>
              <w:bottom w:val="single" w:sz="4" w:space="0" w:color="auto"/>
              <w:right w:val="single" w:sz="4" w:space="0" w:color="auto"/>
            </w:tcBorders>
            <w:hideMark/>
          </w:tcPr>
          <w:p w14:paraId="3142785E"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Изобразит, искусство</w:t>
            </w:r>
          </w:p>
        </w:tc>
        <w:tc>
          <w:tcPr>
            <w:tcW w:w="644" w:type="dxa"/>
            <w:tcBorders>
              <w:top w:val="single" w:sz="4" w:space="0" w:color="auto"/>
              <w:left w:val="single" w:sz="4" w:space="0" w:color="auto"/>
              <w:bottom w:val="single" w:sz="4" w:space="0" w:color="auto"/>
              <w:right w:val="single" w:sz="4" w:space="0" w:color="auto"/>
            </w:tcBorders>
            <w:hideMark/>
          </w:tcPr>
          <w:p w14:paraId="5E106A8A"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968" w:type="dxa"/>
            <w:tcBorders>
              <w:top w:val="single" w:sz="4" w:space="0" w:color="auto"/>
              <w:left w:val="single" w:sz="4" w:space="0" w:color="auto"/>
              <w:bottom w:val="single" w:sz="4" w:space="0" w:color="auto"/>
              <w:right w:val="single" w:sz="4" w:space="0" w:color="auto"/>
            </w:tcBorders>
            <w:hideMark/>
          </w:tcPr>
          <w:p w14:paraId="36D41968"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ТЯ.Шпикалова и др.</w:t>
            </w:r>
          </w:p>
        </w:tc>
        <w:tc>
          <w:tcPr>
            <w:tcW w:w="893" w:type="dxa"/>
            <w:tcBorders>
              <w:top w:val="single" w:sz="4" w:space="0" w:color="auto"/>
              <w:left w:val="single" w:sz="4" w:space="0" w:color="auto"/>
              <w:bottom w:val="single" w:sz="4" w:space="0" w:color="auto"/>
              <w:right w:val="single" w:sz="4" w:space="0" w:color="auto"/>
            </w:tcBorders>
            <w:hideMark/>
          </w:tcPr>
          <w:p w14:paraId="01DF8C7E"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2012</w:t>
            </w:r>
          </w:p>
        </w:tc>
        <w:tc>
          <w:tcPr>
            <w:tcW w:w="1944" w:type="dxa"/>
            <w:tcBorders>
              <w:top w:val="single" w:sz="4" w:space="0" w:color="auto"/>
              <w:left w:val="single" w:sz="4" w:space="0" w:color="auto"/>
              <w:bottom w:val="single" w:sz="4" w:space="0" w:color="auto"/>
              <w:right w:val="single" w:sz="4" w:space="0" w:color="auto"/>
            </w:tcBorders>
            <w:hideMark/>
          </w:tcPr>
          <w:p w14:paraId="781D6BDA"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w:t>
            </w:r>
          </w:p>
        </w:tc>
      </w:tr>
      <w:tr w:rsidR="00897122" w14:paraId="2A338BCE"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1C810714"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7</w:t>
            </w:r>
          </w:p>
        </w:tc>
        <w:tc>
          <w:tcPr>
            <w:tcW w:w="2443" w:type="dxa"/>
            <w:tcBorders>
              <w:top w:val="single" w:sz="4" w:space="0" w:color="auto"/>
              <w:left w:val="single" w:sz="4" w:space="0" w:color="auto"/>
              <w:bottom w:val="single" w:sz="4" w:space="0" w:color="auto"/>
              <w:right w:val="single" w:sz="4" w:space="0" w:color="auto"/>
            </w:tcBorders>
            <w:hideMark/>
          </w:tcPr>
          <w:p w14:paraId="1CF93B6C"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Математика </w:t>
            </w:r>
          </w:p>
        </w:tc>
        <w:tc>
          <w:tcPr>
            <w:tcW w:w="644" w:type="dxa"/>
            <w:tcBorders>
              <w:top w:val="single" w:sz="4" w:space="0" w:color="auto"/>
              <w:left w:val="single" w:sz="4" w:space="0" w:color="auto"/>
              <w:bottom w:val="single" w:sz="4" w:space="0" w:color="auto"/>
              <w:right w:val="single" w:sz="4" w:space="0" w:color="auto"/>
            </w:tcBorders>
            <w:hideMark/>
          </w:tcPr>
          <w:p w14:paraId="206957B5"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968" w:type="dxa"/>
            <w:tcBorders>
              <w:top w:val="single" w:sz="4" w:space="0" w:color="auto"/>
              <w:left w:val="single" w:sz="4" w:space="0" w:color="auto"/>
              <w:bottom w:val="single" w:sz="4" w:space="0" w:color="auto"/>
              <w:right w:val="single" w:sz="4" w:space="0" w:color="auto"/>
            </w:tcBorders>
            <w:hideMark/>
          </w:tcPr>
          <w:p w14:paraId="04567A72"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ГВ.Дорофеев</w:t>
            </w:r>
          </w:p>
        </w:tc>
        <w:tc>
          <w:tcPr>
            <w:tcW w:w="893" w:type="dxa"/>
            <w:tcBorders>
              <w:top w:val="single" w:sz="4" w:space="0" w:color="auto"/>
              <w:left w:val="single" w:sz="4" w:space="0" w:color="auto"/>
              <w:bottom w:val="single" w:sz="4" w:space="0" w:color="auto"/>
              <w:right w:val="single" w:sz="4" w:space="0" w:color="auto"/>
            </w:tcBorders>
            <w:hideMark/>
          </w:tcPr>
          <w:p w14:paraId="04A42A0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2015</w:t>
            </w:r>
          </w:p>
        </w:tc>
        <w:tc>
          <w:tcPr>
            <w:tcW w:w="1944" w:type="dxa"/>
            <w:tcBorders>
              <w:top w:val="single" w:sz="4" w:space="0" w:color="auto"/>
              <w:left w:val="single" w:sz="4" w:space="0" w:color="auto"/>
              <w:bottom w:val="single" w:sz="4" w:space="0" w:color="auto"/>
              <w:right w:val="single" w:sz="4" w:space="0" w:color="auto"/>
            </w:tcBorders>
            <w:hideMark/>
          </w:tcPr>
          <w:p w14:paraId="28ED1461"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w:t>
            </w:r>
          </w:p>
        </w:tc>
      </w:tr>
      <w:tr w:rsidR="00897122" w14:paraId="32B897EE"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16872B04"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2443" w:type="dxa"/>
            <w:tcBorders>
              <w:top w:val="single" w:sz="4" w:space="0" w:color="auto"/>
              <w:left w:val="single" w:sz="4" w:space="0" w:color="auto"/>
              <w:bottom w:val="single" w:sz="4" w:space="0" w:color="auto"/>
              <w:right w:val="single" w:sz="4" w:space="0" w:color="auto"/>
            </w:tcBorders>
            <w:hideMark/>
          </w:tcPr>
          <w:p w14:paraId="5A89EF60"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Математика</w:t>
            </w:r>
          </w:p>
        </w:tc>
        <w:tc>
          <w:tcPr>
            <w:tcW w:w="644" w:type="dxa"/>
            <w:tcBorders>
              <w:top w:val="single" w:sz="4" w:space="0" w:color="auto"/>
              <w:left w:val="single" w:sz="4" w:space="0" w:color="auto"/>
              <w:bottom w:val="single" w:sz="4" w:space="0" w:color="auto"/>
              <w:right w:val="single" w:sz="4" w:space="0" w:color="auto"/>
            </w:tcBorders>
            <w:hideMark/>
          </w:tcPr>
          <w:p w14:paraId="78B1152E"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968" w:type="dxa"/>
            <w:tcBorders>
              <w:top w:val="single" w:sz="4" w:space="0" w:color="auto"/>
              <w:left w:val="single" w:sz="4" w:space="0" w:color="auto"/>
              <w:bottom w:val="single" w:sz="4" w:space="0" w:color="auto"/>
              <w:right w:val="single" w:sz="4" w:space="0" w:color="auto"/>
            </w:tcBorders>
            <w:hideMark/>
          </w:tcPr>
          <w:p w14:paraId="3C8687B6"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Петерсон Л.Г.</w:t>
            </w:r>
          </w:p>
        </w:tc>
        <w:tc>
          <w:tcPr>
            <w:tcW w:w="893" w:type="dxa"/>
            <w:tcBorders>
              <w:top w:val="single" w:sz="4" w:space="0" w:color="auto"/>
              <w:left w:val="single" w:sz="4" w:space="0" w:color="auto"/>
              <w:bottom w:val="single" w:sz="4" w:space="0" w:color="auto"/>
              <w:right w:val="single" w:sz="4" w:space="0" w:color="auto"/>
            </w:tcBorders>
            <w:hideMark/>
          </w:tcPr>
          <w:p w14:paraId="101130A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2013</w:t>
            </w:r>
          </w:p>
        </w:tc>
        <w:tc>
          <w:tcPr>
            <w:tcW w:w="1944" w:type="dxa"/>
            <w:tcBorders>
              <w:top w:val="single" w:sz="4" w:space="0" w:color="auto"/>
              <w:left w:val="single" w:sz="4" w:space="0" w:color="auto"/>
              <w:bottom w:val="single" w:sz="4" w:space="0" w:color="auto"/>
              <w:right w:val="single" w:sz="4" w:space="0" w:color="auto"/>
            </w:tcBorders>
            <w:hideMark/>
          </w:tcPr>
          <w:p w14:paraId="7E8440D8"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Ювента</w:t>
            </w:r>
          </w:p>
        </w:tc>
      </w:tr>
      <w:tr w:rsidR="00897122" w14:paraId="6D4935A9"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6EA949DE"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9</w:t>
            </w:r>
          </w:p>
        </w:tc>
        <w:tc>
          <w:tcPr>
            <w:tcW w:w="2443" w:type="dxa"/>
            <w:tcBorders>
              <w:top w:val="single" w:sz="4" w:space="0" w:color="auto"/>
              <w:left w:val="single" w:sz="4" w:space="0" w:color="auto"/>
              <w:bottom w:val="single" w:sz="4" w:space="0" w:color="auto"/>
              <w:right w:val="single" w:sz="4" w:space="0" w:color="auto"/>
            </w:tcBorders>
            <w:hideMark/>
          </w:tcPr>
          <w:p w14:paraId="6F83C3A1"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Окружающий мир</w:t>
            </w:r>
          </w:p>
        </w:tc>
        <w:tc>
          <w:tcPr>
            <w:tcW w:w="644" w:type="dxa"/>
            <w:tcBorders>
              <w:top w:val="single" w:sz="4" w:space="0" w:color="auto"/>
              <w:left w:val="single" w:sz="4" w:space="0" w:color="auto"/>
              <w:bottom w:val="single" w:sz="4" w:space="0" w:color="auto"/>
              <w:right w:val="single" w:sz="4" w:space="0" w:color="auto"/>
            </w:tcBorders>
            <w:hideMark/>
          </w:tcPr>
          <w:p w14:paraId="2CF4EC9A"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968" w:type="dxa"/>
            <w:tcBorders>
              <w:top w:val="single" w:sz="4" w:space="0" w:color="auto"/>
              <w:left w:val="single" w:sz="4" w:space="0" w:color="auto"/>
              <w:bottom w:val="single" w:sz="4" w:space="0" w:color="auto"/>
              <w:right w:val="single" w:sz="4" w:space="0" w:color="auto"/>
            </w:tcBorders>
            <w:hideMark/>
          </w:tcPr>
          <w:p w14:paraId="4B25A630"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АА.Плешаков,МЮ.Новицкая</w:t>
            </w:r>
          </w:p>
          <w:p w14:paraId="7E655BE5"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АА.Плешаков </w:t>
            </w:r>
          </w:p>
        </w:tc>
        <w:tc>
          <w:tcPr>
            <w:tcW w:w="893" w:type="dxa"/>
            <w:tcBorders>
              <w:top w:val="single" w:sz="4" w:space="0" w:color="auto"/>
              <w:left w:val="single" w:sz="4" w:space="0" w:color="auto"/>
              <w:bottom w:val="single" w:sz="4" w:space="0" w:color="auto"/>
              <w:right w:val="single" w:sz="4" w:space="0" w:color="auto"/>
            </w:tcBorders>
            <w:hideMark/>
          </w:tcPr>
          <w:p w14:paraId="118365F1"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2012</w:t>
            </w:r>
          </w:p>
          <w:p w14:paraId="78EA8ADD"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2015</w:t>
            </w:r>
          </w:p>
        </w:tc>
        <w:tc>
          <w:tcPr>
            <w:tcW w:w="1944" w:type="dxa"/>
            <w:tcBorders>
              <w:top w:val="single" w:sz="4" w:space="0" w:color="auto"/>
              <w:left w:val="single" w:sz="4" w:space="0" w:color="auto"/>
              <w:bottom w:val="single" w:sz="4" w:space="0" w:color="auto"/>
              <w:right w:val="single" w:sz="4" w:space="0" w:color="auto"/>
            </w:tcBorders>
            <w:hideMark/>
          </w:tcPr>
          <w:p w14:paraId="58DE48F4"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w:t>
            </w:r>
          </w:p>
          <w:p w14:paraId="62A19E7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w:t>
            </w:r>
          </w:p>
        </w:tc>
      </w:tr>
      <w:tr w:rsidR="00897122" w14:paraId="1D788E57"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2C9C8CF5"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10</w:t>
            </w:r>
          </w:p>
        </w:tc>
        <w:tc>
          <w:tcPr>
            <w:tcW w:w="2443" w:type="dxa"/>
            <w:tcBorders>
              <w:top w:val="single" w:sz="4" w:space="0" w:color="auto"/>
              <w:left w:val="single" w:sz="4" w:space="0" w:color="auto"/>
              <w:bottom w:val="single" w:sz="4" w:space="0" w:color="auto"/>
              <w:right w:val="single" w:sz="4" w:space="0" w:color="auto"/>
            </w:tcBorders>
            <w:hideMark/>
          </w:tcPr>
          <w:p w14:paraId="0CD85086"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Технология</w:t>
            </w:r>
          </w:p>
        </w:tc>
        <w:tc>
          <w:tcPr>
            <w:tcW w:w="644" w:type="dxa"/>
            <w:tcBorders>
              <w:top w:val="single" w:sz="4" w:space="0" w:color="auto"/>
              <w:left w:val="single" w:sz="4" w:space="0" w:color="auto"/>
              <w:bottom w:val="single" w:sz="4" w:space="0" w:color="auto"/>
              <w:right w:val="single" w:sz="4" w:space="0" w:color="auto"/>
            </w:tcBorders>
            <w:hideMark/>
          </w:tcPr>
          <w:p w14:paraId="6195DD06"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968" w:type="dxa"/>
            <w:tcBorders>
              <w:top w:val="single" w:sz="4" w:space="0" w:color="auto"/>
              <w:left w:val="single" w:sz="4" w:space="0" w:color="auto"/>
              <w:bottom w:val="single" w:sz="4" w:space="0" w:color="auto"/>
              <w:right w:val="single" w:sz="4" w:space="0" w:color="auto"/>
            </w:tcBorders>
            <w:hideMark/>
          </w:tcPr>
          <w:p w14:paraId="4D4D1FCC"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НИ.Роговцева</w:t>
            </w:r>
          </w:p>
        </w:tc>
        <w:tc>
          <w:tcPr>
            <w:tcW w:w="893" w:type="dxa"/>
            <w:tcBorders>
              <w:top w:val="single" w:sz="4" w:space="0" w:color="auto"/>
              <w:left w:val="single" w:sz="4" w:space="0" w:color="auto"/>
              <w:bottom w:val="single" w:sz="4" w:space="0" w:color="auto"/>
              <w:right w:val="single" w:sz="4" w:space="0" w:color="auto"/>
            </w:tcBorders>
            <w:hideMark/>
          </w:tcPr>
          <w:p w14:paraId="22C9AF2D"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2012</w:t>
            </w:r>
          </w:p>
        </w:tc>
        <w:tc>
          <w:tcPr>
            <w:tcW w:w="1944" w:type="dxa"/>
            <w:tcBorders>
              <w:top w:val="single" w:sz="4" w:space="0" w:color="auto"/>
              <w:left w:val="single" w:sz="4" w:space="0" w:color="auto"/>
              <w:bottom w:val="single" w:sz="4" w:space="0" w:color="auto"/>
              <w:right w:val="single" w:sz="4" w:space="0" w:color="auto"/>
            </w:tcBorders>
            <w:hideMark/>
          </w:tcPr>
          <w:p w14:paraId="2E521190"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Прсвещение</w:t>
            </w:r>
          </w:p>
        </w:tc>
      </w:tr>
      <w:tr w:rsidR="00897122" w14:paraId="2BBD6EC2"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34F96EF5"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11</w:t>
            </w:r>
          </w:p>
        </w:tc>
        <w:tc>
          <w:tcPr>
            <w:tcW w:w="2443" w:type="dxa"/>
            <w:tcBorders>
              <w:top w:val="single" w:sz="4" w:space="0" w:color="auto"/>
              <w:left w:val="single" w:sz="4" w:space="0" w:color="auto"/>
              <w:bottom w:val="single" w:sz="4" w:space="0" w:color="auto"/>
              <w:right w:val="single" w:sz="4" w:space="0" w:color="auto"/>
            </w:tcBorders>
            <w:hideMark/>
          </w:tcPr>
          <w:p w14:paraId="60226E31"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Музыка</w:t>
            </w:r>
          </w:p>
        </w:tc>
        <w:tc>
          <w:tcPr>
            <w:tcW w:w="644" w:type="dxa"/>
            <w:tcBorders>
              <w:top w:val="single" w:sz="4" w:space="0" w:color="auto"/>
              <w:left w:val="single" w:sz="4" w:space="0" w:color="auto"/>
              <w:bottom w:val="single" w:sz="4" w:space="0" w:color="auto"/>
              <w:right w:val="single" w:sz="4" w:space="0" w:color="auto"/>
            </w:tcBorders>
            <w:hideMark/>
          </w:tcPr>
          <w:p w14:paraId="23EA28B1"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968" w:type="dxa"/>
            <w:tcBorders>
              <w:top w:val="single" w:sz="4" w:space="0" w:color="auto"/>
              <w:left w:val="single" w:sz="4" w:space="0" w:color="auto"/>
              <w:bottom w:val="single" w:sz="4" w:space="0" w:color="auto"/>
              <w:right w:val="single" w:sz="4" w:space="0" w:color="auto"/>
            </w:tcBorders>
            <w:hideMark/>
          </w:tcPr>
          <w:p w14:paraId="6927CE70"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ЛВ.Школяр</w:t>
            </w:r>
          </w:p>
        </w:tc>
        <w:tc>
          <w:tcPr>
            <w:tcW w:w="893" w:type="dxa"/>
            <w:tcBorders>
              <w:top w:val="single" w:sz="4" w:space="0" w:color="auto"/>
              <w:left w:val="single" w:sz="4" w:space="0" w:color="auto"/>
              <w:bottom w:val="single" w:sz="4" w:space="0" w:color="auto"/>
              <w:right w:val="single" w:sz="4" w:space="0" w:color="auto"/>
            </w:tcBorders>
            <w:hideMark/>
          </w:tcPr>
          <w:p w14:paraId="37278B1C"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2013</w:t>
            </w:r>
          </w:p>
        </w:tc>
        <w:tc>
          <w:tcPr>
            <w:tcW w:w="1944" w:type="dxa"/>
            <w:tcBorders>
              <w:top w:val="single" w:sz="4" w:space="0" w:color="auto"/>
              <w:left w:val="single" w:sz="4" w:space="0" w:color="auto"/>
              <w:bottom w:val="single" w:sz="4" w:space="0" w:color="auto"/>
              <w:right w:val="single" w:sz="4" w:space="0" w:color="auto"/>
            </w:tcBorders>
            <w:hideMark/>
          </w:tcPr>
          <w:p w14:paraId="031084A5"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Мнемозина</w:t>
            </w:r>
          </w:p>
        </w:tc>
      </w:tr>
      <w:tr w:rsidR="00897122" w14:paraId="40DDF8FA"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1D4EC08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p>
        </w:tc>
        <w:tc>
          <w:tcPr>
            <w:tcW w:w="2443" w:type="dxa"/>
            <w:tcBorders>
              <w:top w:val="single" w:sz="4" w:space="0" w:color="auto"/>
              <w:left w:val="single" w:sz="4" w:space="0" w:color="auto"/>
              <w:bottom w:val="single" w:sz="4" w:space="0" w:color="auto"/>
              <w:right w:val="single" w:sz="4" w:space="0" w:color="auto"/>
            </w:tcBorders>
            <w:hideMark/>
          </w:tcPr>
          <w:p w14:paraId="713CC06D"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Татарский язык</w:t>
            </w:r>
          </w:p>
        </w:tc>
        <w:tc>
          <w:tcPr>
            <w:tcW w:w="644" w:type="dxa"/>
            <w:tcBorders>
              <w:top w:val="single" w:sz="4" w:space="0" w:color="auto"/>
              <w:left w:val="single" w:sz="4" w:space="0" w:color="auto"/>
              <w:bottom w:val="single" w:sz="4" w:space="0" w:color="auto"/>
              <w:right w:val="single" w:sz="4" w:space="0" w:color="auto"/>
            </w:tcBorders>
            <w:hideMark/>
          </w:tcPr>
          <w:p w14:paraId="42AEF714"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968" w:type="dxa"/>
            <w:tcBorders>
              <w:top w:val="single" w:sz="4" w:space="0" w:color="auto"/>
              <w:left w:val="single" w:sz="4" w:space="0" w:color="auto"/>
              <w:bottom w:val="single" w:sz="4" w:space="0" w:color="auto"/>
              <w:right w:val="single" w:sz="4" w:space="0" w:color="auto"/>
            </w:tcBorders>
            <w:hideMark/>
          </w:tcPr>
          <w:p w14:paraId="4D49A03E"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ИЛ.Литвинов</w:t>
            </w:r>
          </w:p>
        </w:tc>
        <w:tc>
          <w:tcPr>
            <w:tcW w:w="893" w:type="dxa"/>
            <w:tcBorders>
              <w:top w:val="single" w:sz="4" w:space="0" w:color="auto"/>
              <w:left w:val="single" w:sz="4" w:space="0" w:color="auto"/>
              <w:bottom w:val="single" w:sz="4" w:space="0" w:color="auto"/>
              <w:right w:val="single" w:sz="4" w:space="0" w:color="auto"/>
            </w:tcBorders>
            <w:hideMark/>
          </w:tcPr>
          <w:p w14:paraId="1C954C88"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2017</w:t>
            </w:r>
          </w:p>
        </w:tc>
        <w:tc>
          <w:tcPr>
            <w:tcW w:w="1944" w:type="dxa"/>
            <w:tcBorders>
              <w:top w:val="single" w:sz="4" w:space="0" w:color="auto"/>
              <w:left w:val="single" w:sz="4" w:space="0" w:color="auto"/>
              <w:bottom w:val="single" w:sz="4" w:space="0" w:color="auto"/>
              <w:right w:val="single" w:sz="4" w:space="0" w:color="auto"/>
            </w:tcBorders>
            <w:hideMark/>
          </w:tcPr>
          <w:p w14:paraId="26A5C75D"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Таткнигиздат</w:t>
            </w:r>
          </w:p>
        </w:tc>
      </w:tr>
      <w:tr w:rsidR="00897122" w14:paraId="72ECFDE7"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1EA55F85"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2443" w:type="dxa"/>
            <w:tcBorders>
              <w:top w:val="single" w:sz="4" w:space="0" w:color="auto"/>
              <w:left w:val="single" w:sz="4" w:space="0" w:color="auto"/>
              <w:bottom w:val="single" w:sz="4" w:space="0" w:color="auto"/>
              <w:right w:val="single" w:sz="4" w:space="0" w:color="auto"/>
            </w:tcBorders>
            <w:hideMark/>
          </w:tcPr>
          <w:p w14:paraId="494E3CD8"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Татар теле</w:t>
            </w:r>
          </w:p>
        </w:tc>
        <w:tc>
          <w:tcPr>
            <w:tcW w:w="644" w:type="dxa"/>
            <w:tcBorders>
              <w:top w:val="single" w:sz="4" w:space="0" w:color="auto"/>
              <w:left w:val="single" w:sz="4" w:space="0" w:color="auto"/>
              <w:bottom w:val="single" w:sz="4" w:space="0" w:color="auto"/>
              <w:right w:val="single" w:sz="4" w:space="0" w:color="auto"/>
            </w:tcBorders>
            <w:hideMark/>
          </w:tcPr>
          <w:p w14:paraId="598107E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968" w:type="dxa"/>
            <w:tcBorders>
              <w:top w:val="single" w:sz="4" w:space="0" w:color="auto"/>
              <w:left w:val="single" w:sz="4" w:space="0" w:color="auto"/>
              <w:bottom w:val="single" w:sz="4" w:space="0" w:color="auto"/>
              <w:right w:val="single" w:sz="4" w:space="0" w:color="auto"/>
            </w:tcBorders>
            <w:hideMark/>
          </w:tcPr>
          <w:p w14:paraId="4619162A"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Ф.Ф.Харисов</w:t>
            </w:r>
          </w:p>
        </w:tc>
        <w:tc>
          <w:tcPr>
            <w:tcW w:w="893" w:type="dxa"/>
            <w:tcBorders>
              <w:top w:val="single" w:sz="4" w:space="0" w:color="auto"/>
              <w:left w:val="single" w:sz="4" w:space="0" w:color="auto"/>
              <w:bottom w:val="single" w:sz="4" w:space="0" w:color="auto"/>
              <w:right w:val="single" w:sz="4" w:space="0" w:color="auto"/>
            </w:tcBorders>
            <w:hideMark/>
          </w:tcPr>
          <w:p w14:paraId="4B741CA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2017</w:t>
            </w:r>
          </w:p>
        </w:tc>
        <w:tc>
          <w:tcPr>
            <w:tcW w:w="1944" w:type="dxa"/>
            <w:tcBorders>
              <w:top w:val="single" w:sz="4" w:space="0" w:color="auto"/>
              <w:left w:val="single" w:sz="4" w:space="0" w:color="auto"/>
              <w:bottom w:val="single" w:sz="4" w:space="0" w:color="auto"/>
              <w:right w:val="single" w:sz="4" w:space="0" w:color="auto"/>
            </w:tcBorders>
            <w:hideMark/>
          </w:tcPr>
          <w:p w14:paraId="407C12E0"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Магариф-Вакыт</w:t>
            </w:r>
          </w:p>
        </w:tc>
      </w:tr>
      <w:tr w:rsidR="00897122" w14:paraId="23E4213F"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08D581A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p>
        </w:tc>
        <w:tc>
          <w:tcPr>
            <w:tcW w:w="2443" w:type="dxa"/>
            <w:tcBorders>
              <w:top w:val="single" w:sz="4" w:space="0" w:color="auto"/>
              <w:left w:val="single" w:sz="4" w:space="0" w:color="auto"/>
              <w:bottom w:val="single" w:sz="4" w:space="0" w:color="auto"/>
              <w:right w:val="single" w:sz="4" w:space="0" w:color="auto"/>
            </w:tcBorders>
            <w:hideMark/>
          </w:tcPr>
          <w:p w14:paraId="01DBAB87" w14:textId="77777777" w:rsidR="00897122" w:rsidRDefault="00897122" w:rsidP="00897122">
            <w:pPr>
              <w:spacing w:after="0" w:line="240" w:lineRule="auto"/>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Әдәби уку</w:t>
            </w:r>
          </w:p>
        </w:tc>
        <w:tc>
          <w:tcPr>
            <w:tcW w:w="644" w:type="dxa"/>
            <w:tcBorders>
              <w:top w:val="single" w:sz="4" w:space="0" w:color="auto"/>
              <w:left w:val="single" w:sz="4" w:space="0" w:color="auto"/>
              <w:bottom w:val="single" w:sz="4" w:space="0" w:color="auto"/>
              <w:right w:val="single" w:sz="4" w:space="0" w:color="auto"/>
            </w:tcBorders>
            <w:hideMark/>
          </w:tcPr>
          <w:p w14:paraId="635014EF"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968" w:type="dxa"/>
            <w:tcBorders>
              <w:top w:val="single" w:sz="4" w:space="0" w:color="auto"/>
              <w:left w:val="single" w:sz="4" w:space="0" w:color="auto"/>
              <w:bottom w:val="single" w:sz="4" w:space="0" w:color="auto"/>
              <w:right w:val="single" w:sz="4" w:space="0" w:color="auto"/>
            </w:tcBorders>
            <w:hideMark/>
          </w:tcPr>
          <w:p w14:paraId="12400C31"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ФШ.Гарифуллина</w:t>
            </w:r>
          </w:p>
        </w:tc>
        <w:tc>
          <w:tcPr>
            <w:tcW w:w="893" w:type="dxa"/>
            <w:tcBorders>
              <w:top w:val="single" w:sz="4" w:space="0" w:color="auto"/>
              <w:left w:val="single" w:sz="4" w:space="0" w:color="auto"/>
              <w:bottom w:val="single" w:sz="4" w:space="0" w:color="auto"/>
              <w:right w:val="single" w:sz="4" w:space="0" w:color="auto"/>
            </w:tcBorders>
            <w:hideMark/>
          </w:tcPr>
          <w:p w14:paraId="3E20657B"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2012</w:t>
            </w:r>
          </w:p>
        </w:tc>
        <w:tc>
          <w:tcPr>
            <w:tcW w:w="1944" w:type="dxa"/>
            <w:tcBorders>
              <w:top w:val="single" w:sz="4" w:space="0" w:color="auto"/>
              <w:left w:val="single" w:sz="4" w:space="0" w:color="auto"/>
              <w:bottom w:val="single" w:sz="4" w:space="0" w:color="auto"/>
              <w:right w:val="single" w:sz="4" w:space="0" w:color="auto"/>
            </w:tcBorders>
            <w:hideMark/>
          </w:tcPr>
          <w:p w14:paraId="7BE1E391"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Магариф-Вакыт</w:t>
            </w:r>
          </w:p>
        </w:tc>
      </w:tr>
      <w:tr w:rsidR="00897122" w14:paraId="088DAD6B" w14:textId="77777777" w:rsidTr="00897122">
        <w:trPr>
          <w:trHeight w:val="249"/>
        </w:trPr>
        <w:tc>
          <w:tcPr>
            <w:tcW w:w="458" w:type="dxa"/>
            <w:tcBorders>
              <w:top w:val="single" w:sz="4" w:space="0" w:color="auto"/>
              <w:left w:val="single" w:sz="4" w:space="0" w:color="auto"/>
              <w:bottom w:val="single" w:sz="4" w:space="0" w:color="auto"/>
              <w:right w:val="single" w:sz="4" w:space="0" w:color="auto"/>
            </w:tcBorders>
            <w:hideMark/>
          </w:tcPr>
          <w:p w14:paraId="01DC3333"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2443" w:type="dxa"/>
            <w:tcBorders>
              <w:top w:val="single" w:sz="4" w:space="0" w:color="auto"/>
              <w:left w:val="single" w:sz="4" w:space="0" w:color="auto"/>
              <w:bottom w:val="single" w:sz="4" w:space="0" w:color="auto"/>
              <w:right w:val="single" w:sz="4" w:space="0" w:color="auto"/>
            </w:tcBorders>
            <w:hideMark/>
          </w:tcPr>
          <w:p w14:paraId="77A4DFAD"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Русский язык</w:t>
            </w:r>
          </w:p>
        </w:tc>
        <w:tc>
          <w:tcPr>
            <w:tcW w:w="644" w:type="dxa"/>
            <w:tcBorders>
              <w:top w:val="single" w:sz="4" w:space="0" w:color="auto"/>
              <w:left w:val="single" w:sz="4" w:space="0" w:color="auto"/>
              <w:bottom w:val="single" w:sz="4" w:space="0" w:color="auto"/>
              <w:right w:val="single" w:sz="4" w:space="0" w:color="auto"/>
            </w:tcBorders>
            <w:hideMark/>
          </w:tcPr>
          <w:p w14:paraId="0B25D9E1"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2</w:t>
            </w:r>
          </w:p>
        </w:tc>
        <w:tc>
          <w:tcPr>
            <w:tcW w:w="3968" w:type="dxa"/>
            <w:tcBorders>
              <w:top w:val="single" w:sz="4" w:space="0" w:color="auto"/>
              <w:left w:val="single" w:sz="4" w:space="0" w:color="auto"/>
              <w:bottom w:val="single" w:sz="4" w:space="0" w:color="auto"/>
              <w:right w:val="single" w:sz="4" w:space="0" w:color="auto"/>
            </w:tcBorders>
            <w:hideMark/>
          </w:tcPr>
          <w:p w14:paraId="462431AE"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ЛФ.Климанова,ТВ.Бабушкина</w:t>
            </w:r>
          </w:p>
        </w:tc>
        <w:tc>
          <w:tcPr>
            <w:tcW w:w="893" w:type="dxa"/>
            <w:tcBorders>
              <w:top w:val="single" w:sz="4" w:space="0" w:color="auto"/>
              <w:left w:val="single" w:sz="4" w:space="0" w:color="auto"/>
              <w:bottom w:val="single" w:sz="4" w:space="0" w:color="auto"/>
              <w:right w:val="single" w:sz="4" w:space="0" w:color="auto"/>
            </w:tcBorders>
            <w:hideMark/>
          </w:tcPr>
          <w:p w14:paraId="7592A8BD"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tc>
        <w:tc>
          <w:tcPr>
            <w:tcW w:w="1944" w:type="dxa"/>
            <w:tcBorders>
              <w:top w:val="single" w:sz="4" w:space="0" w:color="auto"/>
              <w:left w:val="single" w:sz="4" w:space="0" w:color="auto"/>
              <w:bottom w:val="single" w:sz="4" w:space="0" w:color="auto"/>
              <w:right w:val="single" w:sz="4" w:space="0" w:color="auto"/>
            </w:tcBorders>
            <w:hideMark/>
          </w:tcPr>
          <w:p w14:paraId="16605446"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w:t>
            </w:r>
          </w:p>
        </w:tc>
      </w:tr>
      <w:tr w:rsidR="00897122" w14:paraId="12441034"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3E4286E3"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c>
          <w:tcPr>
            <w:tcW w:w="2443" w:type="dxa"/>
            <w:tcBorders>
              <w:top w:val="single" w:sz="4" w:space="0" w:color="auto"/>
              <w:left w:val="single" w:sz="4" w:space="0" w:color="auto"/>
              <w:bottom w:val="single" w:sz="4" w:space="0" w:color="auto"/>
              <w:right w:val="single" w:sz="4" w:space="0" w:color="auto"/>
            </w:tcBorders>
            <w:hideMark/>
          </w:tcPr>
          <w:p w14:paraId="193D81F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Литературное чтение</w:t>
            </w:r>
          </w:p>
        </w:tc>
        <w:tc>
          <w:tcPr>
            <w:tcW w:w="644" w:type="dxa"/>
            <w:tcBorders>
              <w:top w:val="single" w:sz="4" w:space="0" w:color="auto"/>
              <w:left w:val="single" w:sz="4" w:space="0" w:color="auto"/>
              <w:bottom w:val="single" w:sz="4" w:space="0" w:color="auto"/>
              <w:right w:val="single" w:sz="4" w:space="0" w:color="auto"/>
            </w:tcBorders>
            <w:hideMark/>
          </w:tcPr>
          <w:p w14:paraId="67AFAFDA"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968" w:type="dxa"/>
            <w:tcBorders>
              <w:top w:val="single" w:sz="4" w:space="0" w:color="auto"/>
              <w:left w:val="single" w:sz="4" w:space="0" w:color="auto"/>
              <w:bottom w:val="single" w:sz="4" w:space="0" w:color="auto"/>
              <w:right w:val="single" w:sz="4" w:space="0" w:color="auto"/>
            </w:tcBorders>
            <w:hideMark/>
          </w:tcPr>
          <w:p w14:paraId="59FA3734"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Л.Ф.Климанова,Л.А.Виноградская</w:t>
            </w:r>
          </w:p>
        </w:tc>
        <w:tc>
          <w:tcPr>
            <w:tcW w:w="893" w:type="dxa"/>
            <w:tcBorders>
              <w:top w:val="single" w:sz="4" w:space="0" w:color="auto"/>
              <w:left w:val="single" w:sz="4" w:space="0" w:color="auto"/>
              <w:bottom w:val="single" w:sz="4" w:space="0" w:color="auto"/>
              <w:right w:val="single" w:sz="4" w:space="0" w:color="auto"/>
            </w:tcBorders>
            <w:hideMark/>
          </w:tcPr>
          <w:p w14:paraId="6F24AD24"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2014</w:t>
            </w:r>
          </w:p>
        </w:tc>
        <w:tc>
          <w:tcPr>
            <w:tcW w:w="1944" w:type="dxa"/>
            <w:tcBorders>
              <w:top w:val="single" w:sz="4" w:space="0" w:color="auto"/>
              <w:left w:val="single" w:sz="4" w:space="0" w:color="auto"/>
              <w:bottom w:val="single" w:sz="4" w:space="0" w:color="auto"/>
              <w:right w:val="single" w:sz="4" w:space="0" w:color="auto"/>
            </w:tcBorders>
            <w:hideMark/>
          </w:tcPr>
          <w:p w14:paraId="6D132374"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w:t>
            </w:r>
          </w:p>
        </w:tc>
      </w:tr>
      <w:tr w:rsidR="00897122" w14:paraId="56F4C129"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582E667E"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2443" w:type="dxa"/>
            <w:tcBorders>
              <w:top w:val="single" w:sz="4" w:space="0" w:color="auto"/>
              <w:left w:val="single" w:sz="4" w:space="0" w:color="auto"/>
              <w:bottom w:val="single" w:sz="4" w:space="0" w:color="auto"/>
              <w:right w:val="single" w:sz="4" w:space="0" w:color="auto"/>
            </w:tcBorders>
            <w:hideMark/>
          </w:tcPr>
          <w:p w14:paraId="071ED42E"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Татарский язык</w:t>
            </w:r>
          </w:p>
        </w:tc>
        <w:tc>
          <w:tcPr>
            <w:tcW w:w="644" w:type="dxa"/>
            <w:tcBorders>
              <w:top w:val="single" w:sz="4" w:space="0" w:color="auto"/>
              <w:left w:val="single" w:sz="4" w:space="0" w:color="auto"/>
              <w:bottom w:val="single" w:sz="4" w:space="0" w:color="auto"/>
              <w:right w:val="single" w:sz="4" w:space="0" w:color="auto"/>
            </w:tcBorders>
            <w:hideMark/>
          </w:tcPr>
          <w:p w14:paraId="44BEAB79"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968" w:type="dxa"/>
            <w:tcBorders>
              <w:top w:val="single" w:sz="4" w:space="0" w:color="auto"/>
              <w:left w:val="single" w:sz="4" w:space="0" w:color="auto"/>
              <w:bottom w:val="single" w:sz="4" w:space="0" w:color="auto"/>
              <w:right w:val="single" w:sz="4" w:space="0" w:color="auto"/>
            </w:tcBorders>
            <w:hideMark/>
          </w:tcPr>
          <w:p w14:paraId="61C514BA"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ИЛ.Литвинов и др.</w:t>
            </w:r>
          </w:p>
        </w:tc>
        <w:tc>
          <w:tcPr>
            <w:tcW w:w="893" w:type="dxa"/>
            <w:tcBorders>
              <w:top w:val="single" w:sz="4" w:space="0" w:color="auto"/>
              <w:left w:val="single" w:sz="4" w:space="0" w:color="auto"/>
              <w:bottom w:val="single" w:sz="4" w:space="0" w:color="auto"/>
              <w:right w:val="single" w:sz="4" w:space="0" w:color="auto"/>
            </w:tcBorders>
            <w:hideMark/>
          </w:tcPr>
          <w:p w14:paraId="60B90041"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2017</w:t>
            </w:r>
          </w:p>
        </w:tc>
        <w:tc>
          <w:tcPr>
            <w:tcW w:w="1944" w:type="dxa"/>
            <w:tcBorders>
              <w:top w:val="single" w:sz="4" w:space="0" w:color="auto"/>
              <w:left w:val="single" w:sz="4" w:space="0" w:color="auto"/>
              <w:bottom w:val="single" w:sz="4" w:space="0" w:color="auto"/>
              <w:right w:val="single" w:sz="4" w:space="0" w:color="auto"/>
            </w:tcBorders>
            <w:hideMark/>
          </w:tcPr>
          <w:p w14:paraId="344BB1E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Таткнигиздат</w:t>
            </w:r>
          </w:p>
        </w:tc>
      </w:tr>
      <w:tr w:rsidR="00897122" w14:paraId="64CBC302"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06A31E5C"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2443" w:type="dxa"/>
            <w:tcBorders>
              <w:top w:val="single" w:sz="4" w:space="0" w:color="auto"/>
              <w:left w:val="single" w:sz="4" w:space="0" w:color="auto"/>
              <w:bottom w:val="single" w:sz="4" w:space="0" w:color="auto"/>
              <w:right w:val="single" w:sz="4" w:space="0" w:color="auto"/>
            </w:tcBorders>
            <w:hideMark/>
          </w:tcPr>
          <w:p w14:paraId="3AD06871"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Татар теле</w:t>
            </w:r>
          </w:p>
        </w:tc>
        <w:tc>
          <w:tcPr>
            <w:tcW w:w="644" w:type="dxa"/>
            <w:tcBorders>
              <w:top w:val="single" w:sz="4" w:space="0" w:color="auto"/>
              <w:left w:val="single" w:sz="4" w:space="0" w:color="auto"/>
              <w:bottom w:val="single" w:sz="4" w:space="0" w:color="auto"/>
              <w:right w:val="single" w:sz="4" w:space="0" w:color="auto"/>
            </w:tcBorders>
            <w:hideMark/>
          </w:tcPr>
          <w:p w14:paraId="684399A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968" w:type="dxa"/>
            <w:tcBorders>
              <w:top w:val="single" w:sz="4" w:space="0" w:color="auto"/>
              <w:left w:val="single" w:sz="4" w:space="0" w:color="auto"/>
              <w:bottom w:val="single" w:sz="4" w:space="0" w:color="auto"/>
              <w:right w:val="single" w:sz="4" w:space="0" w:color="auto"/>
            </w:tcBorders>
            <w:hideMark/>
          </w:tcPr>
          <w:p w14:paraId="046A9D5F"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ФФ.Харисов и др.</w:t>
            </w:r>
          </w:p>
        </w:tc>
        <w:tc>
          <w:tcPr>
            <w:tcW w:w="893" w:type="dxa"/>
            <w:tcBorders>
              <w:top w:val="single" w:sz="4" w:space="0" w:color="auto"/>
              <w:left w:val="single" w:sz="4" w:space="0" w:color="auto"/>
              <w:bottom w:val="single" w:sz="4" w:space="0" w:color="auto"/>
              <w:right w:val="single" w:sz="4" w:space="0" w:color="auto"/>
            </w:tcBorders>
            <w:hideMark/>
          </w:tcPr>
          <w:p w14:paraId="0924091A"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2017</w:t>
            </w:r>
          </w:p>
        </w:tc>
        <w:tc>
          <w:tcPr>
            <w:tcW w:w="1944" w:type="dxa"/>
            <w:tcBorders>
              <w:top w:val="single" w:sz="4" w:space="0" w:color="auto"/>
              <w:left w:val="single" w:sz="4" w:space="0" w:color="auto"/>
              <w:bottom w:val="single" w:sz="4" w:space="0" w:color="auto"/>
              <w:right w:val="single" w:sz="4" w:space="0" w:color="auto"/>
            </w:tcBorders>
            <w:hideMark/>
          </w:tcPr>
          <w:p w14:paraId="467DD7C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Магариф-Вакыт</w:t>
            </w:r>
          </w:p>
        </w:tc>
      </w:tr>
      <w:tr w:rsidR="00897122" w14:paraId="744AD95D"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78051C22"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c>
          <w:tcPr>
            <w:tcW w:w="2443" w:type="dxa"/>
            <w:tcBorders>
              <w:top w:val="single" w:sz="4" w:space="0" w:color="auto"/>
              <w:left w:val="single" w:sz="4" w:space="0" w:color="auto"/>
              <w:bottom w:val="single" w:sz="4" w:space="0" w:color="auto"/>
              <w:right w:val="single" w:sz="4" w:space="0" w:color="auto"/>
            </w:tcBorders>
            <w:hideMark/>
          </w:tcPr>
          <w:p w14:paraId="77154094"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Әдәби уку</w:t>
            </w:r>
          </w:p>
        </w:tc>
        <w:tc>
          <w:tcPr>
            <w:tcW w:w="644" w:type="dxa"/>
            <w:tcBorders>
              <w:top w:val="single" w:sz="4" w:space="0" w:color="auto"/>
              <w:left w:val="single" w:sz="4" w:space="0" w:color="auto"/>
              <w:bottom w:val="single" w:sz="4" w:space="0" w:color="auto"/>
              <w:right w:val="single" w:sz="4" w:space="0" w:color="auto"/>
            </w:tcBorders>
            <w:hideMark/>
          </w:tcPr>
          <w:p w14:paraId="055B7444"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968" w:type="dxa"/>
            <w:tcBorders>
              <w:top w:val="single" w:sz="4" w:space="0" w:color="auto"/>
              <w:left w:val="single" w:sz="4" w:space="0" w:color="auto"/>
              <w:bottom w:val="single" w:sz="4" w:space="0" w:color="auto"/>
              <w:right w:val="single" w:sz="4" w:space="0" w:color="auto"/>
            </w:tcBorders>
            <w:hideMark/>
          </w:tcPr>
          <w:p w14:paraId="208809FB"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ФШ.Гарифуллина</w:t>
            </w:r>
          </w:p>
        </w:tc>
        <w:tc>
          <w:tcPr>
            <w:tcW w:w="893" w:type="dxa"/>
            <w:tcBorders>
              <w:top w:val="single" w:sz="4" w:space="0" w:color="auto"/>
              <w:left w:val="single" w:sz="4" w:space="0" w:color="auto"/>
              <w:bottom w:val="single" w:sz="4" w:space="0" w:color="auto"/>
              <w:right w:val="single" w:sz="4" w:space="0" w:color="auto"/>
            </w:tcBorders>
            <w:hideMark/>
          </w:tcPr>
          <w:p w14:paraId="1DF39B48"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2013</w:t>
            </w:r>
          </w:p>
        </w:tc>
        <w:tc>
          <w:tcPr>
            <w:tcW w:w="1944" w:type="dxa"/>
            <w:tcBorders>
              <w:top w:val="single" w:sz="4" w:space="0" w:color="auto"/>
              <w:left w:val="single" w:sz="4" w:space="0" w:color="auto"/>
              <w:bottom w:val="single" w:sz="4" w:space="0" w:color="auto"/>
              <w:right w:val="single" w:sz="4" w:space="0" w:color="auto"/>
            </w:tcBorders>
            <w:hideMark/>
          </w:tcPr>
          <w:p w14:paraId="2598DC5E"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Магариф-Вакыт</w:t>
            </w:r>
          </w:p>
        </w:tc>
      </w:tr>
      <w:tr w:rsidR="00897122" w14:paraId="0D5CA200"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7681AF1B"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2443" w:type="dxa"/>
            <w:tcBorders>
              <w:top w:val="single" w:sz="4" w:space="0" w:color="auto"/>
              <w:left w:val="single" w:sz="4" w:space="0" w:color="auto"/>
              <w:bottom w:val="single" w:sz="4" w:space="0" w:color="auto"/>
              <w:right w:val="single" w:sz="4" w:space="0" w:color="auto"/>
            </w:tcBorders>
            <w:hideMark/>
          </w:tcPr>
          <w:p w14:paraId="6827956B"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Математика </w:t>
            </w:r>
          </w:p>
        </w:tc>
        <w:tc>
          <w:tcPr>
            <w:tcW w:w="644" w:type="dxa"/>
            <w:tcBorders>
              <w:top w:val="single" w:sz="4" w:space="0" w:color="auto"/>
              <w:left w:val="single" w:sz="4" w:space="0" w:color="auto"/>
              <w:bottom w:val="single" w:sz="4" w:space="0" w:color="auto"/>
              <w:right w:val="single" w:sz="4" w:space="0" w:color="auto"/>
            </w:tcBorders>
            <w:hideMark/>
          </w:tcPr>
          <w:p w14:paraId="519C1864"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968" w:type="dxa"/>
            <w:tcBorders>
              <w:top w:val="single" w:sz="4" w:space="0" w:color="auto"/>
              <w:left w:val="single" w:sz="4" w:space="0" w:color="auto"/>
              <w:bottom w:val="single" w:sz="4" w:space="0" w:color="auto"/>
              <w:right w:val="single" w:sz="4" w:space="0" w:color="auto"/>
            </w:tcBorders>
            <w:hideMark/>
          </w:tcPr>
          <w:p w14:paraId="6C608B18"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ГВ.Дорофеев,ТН.Миракова</w:t>
            </w:r>
          </w:p>
        </w:tc>
        <w:tc>
          <w:tcPr>
            <w:tcW w:w="893" w:type="dxa"/>
            <w:tcBorders>
              <w:top w:val="single" w:sz="4" w:space="0" w:color="auto"/>
              <w:left w:val="single" w:sz="4" w:space="0" w:color="auto"/>
              <w:bottom w:val="single" w:sz="4" w:space="0" w:color="auto"/>
              <w:right w:val="single" w:sz="4" w:space="0" w:color="auto"/>
            </w:tcBorders>
            <w:hideMark/>
          </w:tcPr>
          <w:p w14:paraId="4EC4FE98"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tc>
        <w:tc>
          <w:tcPr>
            <w:tcW w:w="1944" w:type="dxa"/>
            <w:tcBorders>
              <w:top w:val="single" w:sz="4" w:space="0" w:color="auto"/>
              <w:left w:val="single" w:sz="4" w:space="0" w:color="auto"/>
              <w:bottom w:val="single" w:sz="4" w:space="0" w:color="auto"/>
              <w:right w:val="single" w:sz="4" w:space="0" w:color="auto"/>
            </w:tcBorders>
            <w:hideMark/>
          </w:tcPr>
          <w:p w14:paraId="7667F631"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w:t>
            </w:r>
          </w:p>
        </w:tc>
      </w:tr>
      <w:tr w:rsidR="00897122" w14:paraId="6EDC1004"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35BF9891"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2443" w:type="dxa"/>
            <w:tcBorders>
              <w:top w:val="single" w:sz="4" w:space="0" w:color="auto"/>
              <w:left w:val="single" w:sz="4" w:space="0" w:color="auto"/>
              <w:bottom w:val="single" w:sz="4" w:space="0" w:color="auto"/>
              <w:right w:val="single" w:sz="4" w:space="0" w:color="auto"/>
            </w:tcBorders>
            <w:hideMark/>
          </w:tcPr>
          <w:p w14:paraId="124CBFDB"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Окружающий мир</w:t>
            </w:r>
          </w:p>
        </w:tc>
        <w:tc>
          <w:tcPr>
            <w:tcW w:w="644" w:type="dxa"/>
            <w:tcBorders>
              <w:top w:val="single" w:sz="4" w:space="0" w:color="auto"/>
              <w:left w:val="single" w:sz="4" w:space="0" w:color="auto"/>
              <w:bottom w:val="single" w:sz="4" w:space="0" w:color="auto"/>
              <w:right w:val="single" w:sz="4" w:space="0" w:color="auto"/>
            </w:tcBorders>
            <w:hideMark/>
          </w:tcPr>
          <w:p w14:paraId="2568EB7C"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968" w:type="dxa"/>
            <w:tcBorders>
              <w:top w:val="single" w:sz="4" w:space="0" w:color="auto"/>
              <w:left w:val="single" w:sz="4" w:space="0" w:color="auto"/>
              <w:bottom w:val="single" w:sz="4" w:space="0" w:color="auto"/>
              <w:right w:val="single" w:sz="4" w:space="0" w:color="auto"/>
            </w:tcBorders>
            <w:hideMark/>
          </w:tcPr>
          <w:p w14:paraId="451EACFE"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АА.Плешаков,МЮ.Новицкая</w:t>
            </w:r>
          </w:p>
        </w:tc>
        <w:tc>
          <w:tcPr>
            <w:tcW w:w="893" w:type="dxa"/>
            <w:tcBorders>
              <w:top w:val="single" w:sz="4" w:space="0" w:color="auto"/>
              <w:left w:val="single" w:sz="4" w:space="0" w:color="auto"/>
              <w:bottom w:val="single" w:sz="4" w:space="0" w:color="auto"/>
              <w:right w:val="single" w:sz="4" w:space="0" w:color="auto"/>
            </w:tcBorders>
            <w:hideMark/>
          </w:tcPr>
          <w:p w14:paraId="44DF67E9"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2012</w:t>
            </w:r>
          </w:p>
        </w:tc>
        <w:tc>
          <w:tcPr>
            <w:tcW w:w="1944" w:type="dxa"/>
            <w:tcBorders>
              <w:top w:val="single" w:sz="4" w:space="0" w:color="auto"/>
              <w:left w:val="single" w:sz="4" w:space="0" w:color="auto"/>
              <w:bottom w:val="single" w:sz="4" w:space="0" w:color="auto"/>
              <w:right w:val="single" w:sz="4" w:space="0" w:color="auto"/>
            </w:tcBorders>
            <w:hideMark/>
          </w:tcPr>
          <w:p w14:paraId="49A2351A"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w:t>
            </w:r>
          </w:p>
        </w:tc>
      </w:tr>
      <w:tr w:rsidR="00897122" w14:paraId="3E6E943F"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0B5F6709"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w:t>
            </w:r>
          </w:p>
        </w:tc>
        <w:tc>
          <w:tcPr>
            <w:tcW w:w="2443" w:type="dxa"/>
            <w:tcBorders>
              <w:top w:val="single" w:sz="4" w:space="0" w:color="auto"/>
              <w:left w:val="single" w:sz="4" w:space="0" w:color="auto"/>
              <w:bottom w:val="single" w:sz="4" w:space="0" w:color="auto"/>
              <w:right w:val="single" w:sz="4" w:space="0" w:color="auto"/>
            </w:tcBorders>
            <w:hideMark/>
          </w:tcPr>
          <w:p w14:paraId="6600883A"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Окружающий мир</w:t>
            </w:r>
          </w:p>
        </w:tc>
        <w:tc>
          <w:tcPr>
            <w:tcW w:w="644" w:type="dxa"/>
            <w:tcBorders>
              <w:top w:val="single" w:sz="4" w:space="0" w:color="auto"/>
              <w:left w:val="single" w:sz="4" w:space="0" w:color="auto"/>
              <w:bottom w:val="single" w:sz="4" w:space="0" w:color="auto"/>
              <w:right w:val="single" w:sz="4" w:space="0" w:color="auto"/>
            </w:tcBorders>
            <w:hideMark/>
          </w:tcPr>
          <w:p w14:paraId="3D770F9B"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968" w:type="dxa"/>
            <w:tcBorders>
              <w:top w:val="single" w:sz="4" w:space="0" w:color="auto"/>
              <w:left w:val="single" w:sz="4" w:space="0" w:color="auto"/>
              <w:bottom w:val="single" w:sz="4" w:space="0" w:color="auto"/>
              <w:right w:val="single" w:sz="4" w:space="0" w:color="auto"/>
            </w:tcBorders>
            <w:hideMark/>
          </w:tcPr>
          <w:p w14:paraId="1B9E94CA"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АА.Плешаков</w:t>
            </w:r>
          </w:p>
        </w:tc>
        <w:tc>
          <w:tcPr>
            <w:tcW w:w="893" w:type="dxa"/>
            <w:tcBorders>
              <w:top w:val="single" w:sz="4" w:space="0" w:color="auto"/>
              <w:left w:val="single" w:sz="4" w:space="0" w:color="auto"/>
              <w:bottom w:val="single" w:sz="4" w:space="0" w:color="auto"/>
              <w:right w:val="single" w:sz="4" w:space="0" w:color="auto"/>
            </w:tcBorders>
            <w:hideMark/>
          </w:tcPr>
          <w:p w14:paraId="2DBEB6F1"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2012</w:t>
            </w:r>
          </w:p>
        </w:tc>
        <w:tc>
          <w:tcPr>
            <w:tcW w:w="1944" w:type="dxa"/>
            <w:tcBorders>
              <w:top w:val="single" w:sz="4" w:space="0" w:color="auto"/>
              <w:left w:val="single" w:sz="4" w:space="0" w:color="auto"/>
              <w:bottom w:val="single" w:sz="4" w:space="0" w:color="auto"/>
              <w:right w:val="single" w:sz="4" w:space="0" w:color="auto"/>
            </w:tcBorders>
            <w:hideMark/>
          </w:tcPr>
          <w:p w14:paraId="087CFFD0"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Просвешение</w:t>
            </w:r>
          </w:p>
        </w:tc>
      </w:tr>
      <w:tr w:rsidR="00897122" w14:paraId="7203128A" w14:textId="77777777" w:rsidTr="00897122">
        <w:trPr>
          <w:trHeight w:val="317"/>
        </w:trPr>
        <w:tc>
          <w:tcPr>
            <w:tcW w:w="458" w:type="dxa"/>
            <w:tcBorders>
              <w:top w:val="single" w:sz="4" w:space="0" w:color="auto"/>
              <w:left w:val="single" w:sz="4" w:space="0" w:color="auto"/>
              <w:bottom w:val="single" w:sz="4" w:space="0" w:color="auto"/>
              <w:right w:val="single" w:sz="4" w:space="0" w:color="auto"/>
            </w:tcBorders>
            <w:hideMark/>
          </w:tcPr>
          <w:p w14:paraId="333A0BE1"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2443" w:type="dxa"/>
            <w:tcBorders>
              <w:top w:val="single" w:sz="4" w:space="0" w:color="auto"/>
              <w:left w:val="single" w:sz="4" w:space="0" w:color="auto"/>
              <w:bottom w:val="single" w:sz="4" w:space="0" w:color="auto"/>
              <w:right w:val="single" w:sz="4" w:space="0" w:color="auto"/>
            </w:tcBorders>
            <w:hideMark/>
          </w:tcPr>
          <w:p w14:paraId="54E68C28"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Технология</w:t>
            </w:r>
          </w:p>
        </w:tc>
        <w:tc>
          <w:tcPr>
            <w:tcW w:w="644" w:type="dxa"/>
            <w:tcBorders>
              <w:top w:val="single" w:sz="4" w:space="0" w:color="auto"/>
              <w:left w:val="single" w:sz="4" w:space="0" w:color="auto"/>
              <w:bottom w:val="single" w:sz="4" w:space="0" w:color="auto"/>
              <w:right w:val="single" w:sz="4" w:space="0" w:color="auto"/>
            </w:tcBorders>
            <w:hideMark/>
          </w:tcPr>
          <w:p w14:paraId="2B9BB712"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968" w:type="dxa"/>
            <w:tcBorders>
              <w:top w:val="single" w:sz="4" w:space="0" w:color="auto"/>
              <w:left w:val="single" w:sz="4" w:space="0" w:color="auto"/>
              <w:bottom w:val="single" w:sz="4" w:space="0" w:color="auto"/>
              <w:right w:val="single" w:sz="4" w:space="0" w:color="auto"/>
            </w:tcBorders>
            <w:hideMark/>
          </w:tcPr>
          <w:p w14:paraId="0FCAED88"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ЛЮ.Огерчук</w:t>
            </w:r>
          </w:p>
        </w:tc>
        <w:tc>
          <w:tcPr>
            <w:tcW w:w="893" w:type="dxa"/>
            <w:tcBorders>
              <w:top w:val="single" w:sz="4" w:space="0" w:color="auto"/>
              <w:left w:val="single" w:sz="4" w:space="0" w:color="auto"/>
              <w:bottom w:val="single" w:sz="4" w:space="0" w:color="auto"/>
              <w:right w:val="single" w:sz="4" w:space="0" w:color="auto"/>
            </w:tcBorders>
            <w:hideMark/>
          </w:tcPr>
          <w:p w14:paraId="77073286"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2012</w:t>
            </w:r>
          </w:p>
        </w:tc>
        <w:tc>
          <w:tcPr>
            <w:tcW w:w="1944" w:type="dxa"/>
            <w:tcBorders>
              <w:top w:val="single" w:sz="4" w:space="0" w:color="auto"/>
              <w:left w:val="single" w:sz="4" w:space="0" w:color="auto"/>
              <w:bottom w:val="single" w:sz="4" w:space="0" w:color="auto"/>
              <w:right w:val="single" w:sz="4" w:space="0" w:color="auto"/>
            </w:tcBorders>
            <w:hideMark/>
          </w:tcPr>
          <w:p w14:paraId="6A2A40C1"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Русское слово</w:t>
            </w:r>
          </w:p>
        </w:tc>
      </w:tr>
      <w:tr w:rsidR="00897122" w14:paraId="6749A277" w14:textId="77777777" w:rsidTr="00897122">
        <w:trPr>
          <w:trHeight w:val="251"/>
        </w:trPr>
        <w:tc>
          <w:tcPr>
            <w:tcW w:w="458" w:type="dxa"/>
            <w:tcBorders>
              <w:top w:val="single" w:sz="4" w:space="0" w:color="auto"/>
              <w:left w:val="single" w:sz="4" w:space="0" w:color="auto"/>
              <w:bottom w:val="single" w:sz="4" w:space="0" w:color="auto"/>
              <w:right w:val="single" w:sz="4" w:space="0" w:color="auto"/>
            </w:tcBorders>
            <w:hideMark/>
          </w:tcPr>
          <w:p w14:paraId="7AEB1D95"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2443" w:type="dxa"/>
            <w:tcBorders>
              <w:top w:val="single" w:sz="4" w:space="0" w:color="auto"/>
              <w:left w:val="single" w:sz="4" w:space="0" w:color="auto"/>
              <w:bottom w:val="single" w:sz="4" w:space="0" w:color="auto"/>
              <w:right w:val="single" w:sz="4" w:space="0" w:color="auto"/>
            </w:tcBorders>
            <w:hideMark/>
          </w:tcPr>
          <w:p w14:paraId="28DADB3C"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Музыка</w:t>
            </w:r>
          </w:p>
        </w:tc>
        <w:tc>
          <w:tcPr>
            <w:tcW w:w="644" w:type="dxa"/>
            <w:tcBorders>
              <w:top w:val="single" w:sz="4" w:space="0" w:color="auto"/>
              <w:left w:val="single" w:sz="4" w:space="0" w:color="auto"/>
              <w:bottom w:val="single" w:sz="4" w:space="0" w:color="auto"/>
              <w:right w:val="single" w:sz="4" w:space="0" w:color="auto"/>
            </w:tcBorders>
            <w:hideMark/>
          </w:tcPr>
          <w:p w14:paraId="6F195B3F"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968" w:type="dxa"/>
            <w:tcBorders>
              <w:top w:val="single" w:sz="4" w:space="0" w:color="auto"/>
              <w:left w:val="single" w:sz="4" w:space="0" w:color="auto"/>
              <w:bottom w:val="single" w:sz="4" w:space="0" w:color="auto"/>
              <w:right w:val="single" w:sz="4" w:space="0" w:color="auto"/>
            </w:tcBorders>
            <w:hideMark/>
          </w:tcPr>
          <w:p w14:paraId="3ACE608B"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ЛВ.Школяр</w:t>
            </w:r>
          </w:p>
        </w:tc>
        <w:tc>
          <w:tcPr>
            <w:tcW w:w="893" w:type="dxa"/>
            <w:tcBorders>
              <w:top w:val="single" w:sz="4" w:space="0" w:color="auto"/>
              <w:left w:val="single" w:sz="4" w:space="0" w:color="auto"/>
              <w:bottom w:val="single" w:sz="4" w:space="0" w:color="auto"/>
              <w:right w:val="single" w:sz="4" w:space="0" w:color="auto"/>
            </w:tcBorders>
            <w:hideMark/>
          </w:tcPr>
          <w:p w14:paraId="1A5A9AA0"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2013</w:t>
            </w:r>
          </w:p>
        </w:tc>
        <w:tc>
          <w:tcPr>
            <w:tcW w:w="1944" w:type="dxa"/>
            <w:tcBorders>
              <w:top w:val="single" w:sz="4" w:space="0" w:color="auto"/>
              <w:left w:val="single" w:sz="4" w:space="0" w:color="auto"/>
              <w:bottom w:val="single" w:sz="4" w:space="0" w:color="auto"/>
              <w:right w:val="single" w:sz="4" w:space="0" w:color="auto"/>
            </w:tcBorders>
            <w:hideMark/>
          </w:tcPr>
          <w:p w14:paraId="20EAB5B5"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Мнемозина</w:t>
            </w:r>
          </w:p>
        </w:tc>
      </w:tr>
      <w:tr w:rsidR="00897122" w14:paraId="4DD9E2B6"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0EEA9489"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p>
        </w:tc>
        <w:tc>
          <w:tcPr>
            <w:tcW w:w="2443" w:type="dxa"/>
            <w:tcBorders>
              <w:top w:val="single" w:sz="4" w:space="0" w:color="auto"/>
              <w:left w:val="single" w:sz="4" w:space="0" w:color="auto"/>
              <w:bottom w:val="single" w:sz="4" w:space="0" w:color="auto"/>
              <w:right w:val="single" w:sz="4" w:space="0" w:color="auto"/>
            </w:tcBorders>
            <w:hideMark/>
          </w:tcPr>
          <w:p w14:paraId="5851156C"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Технология</w:t>
            </w:r>
          </w:p>
        </w:tc>
        <w:tc>
          <w:tcPr>
            <w:tcW w:w="644" w:type="dxa"/>
            <w:tcBorders>
              <w:top w:val="single" w:sz="4" w:space="0" w:color="auto"/>
              <w:left w:val="single" w:sz="4" w:space="0" w:color="auto"/>
              <w:bottom w:val="single" w:sz="4" w:space="0" w:color="auto"/>
              <w:right w:val="single" w:sz="4" w:space="0" w:color="auto"/>
            </w:tcBorders>
            <w:hideMark/>
          </w:tcPr>
          <w:p w14:paraId="39AFBF4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968" w:type="dxa"/>
            <w:tcBorders>
              <w:top w:val="single" w:sz="4" w:space="0" w:color="auto"/>
              <w:left w:val="single" w:sz="4" w:space="0" w:color="auto"/>
              <w:bottom w:val="single" w:sz="4" w:space="0" w:color="auto"/>
              <w:right w:val="single" w:sz="4" w:space="0" w:color="auto"/>
            </w:tcBorders>
            <w:hideMark/>
          </w:tcPr>
          <w:p w14:paraId="2649E7FA"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НИ.Роговцева</w:t>
            </w:r>
          </w:p>
        </w:tc>
        <w:tc>
          <w:tcPr>
            <w:tcW w:w="893" w:type="dxa"/>
            <w:tcBorders>
              <w:top w:val="single" w:sz="4" w:space="0" w:color="auto"/>
              <w:left w:val="single" w:sz="4" w:space="0" w:color="auto"/>
              <w:bottom w:val="single" w:sz="4" w:space="0" w:color="auto"/>
              <w:right w:val="single" w:sz="4" w:space="0" w:color="auto"/>
            </w:tcBorders>
            <w:hideMark/>
          </w:tcPr>
          <w:p w14:paraId="7C552BD9"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2012</w:t>
            </w:r>
          </w:p>
        </w:tc>
        <w:tc>
          <w:tcPr>
            <w:tcW w:w="1944" w:type="dxa"/>
            <w:tcBorders>
              <w:top w:val="single" w:sz="4" w:space="0" w:color="auto"/>
              <w:left w:val="single" w:sz="4" w:space="0" w:color="auto"/>
              <w:bottom w:val="single" w:sz="4" w:space="0" w:color="auto"/>
              <w:right w:val="single" w:sz="4" w:space="0" w:color="auto"/>
            </w:tcBorders>
            <w:hideMark/>
          </w:tcPr>
          <w:p w14:paraId="6A800F5A"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Прсвещение</w:t>
            </w:r>
          </w:p>
        </w:tc>
      </w:tr>
      <w:tr w:rsidR="00897122" w14:paraId="2C11F2CF"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3ADB32FD"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c>
          <w:tcPr>
            <w:tcW w:w="2443" w:type="dxa"/>
            <w:tcBorders>
              <w:top w:val="single" w:sz="4" w:space="0" w:color="auto"/>
              <w:left w:val="single" w:sz="4" w:space="0" w:color="auto"/>
              <w:bottom w:val="single" w:sz="4" w:space="0" w:color="auto"/>
              <w:right w:val="single" w:sz="4" w:space="0" w:color="auto"/>
            </w:tcBorders>
            <w:hideMark/>
          </w:tcPr>
          <w:p w14:paraId="063FE9B5"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Английский язык</w:t>
            </w:r>
          </w:p>
        </w:tc>
        <w:tc>
          <w:tcPr>
            <w:tcW w:w="644" w:type="dxa"/>
            <w:tcBorders>
              <w:top w:val="single" w:sz="4" w:space="0" w:color="auto"/>
              <w:left w:val="single" w:sz="4" w:space="0" w:color="auto"/>
              <w:bottom w:val="single" w:sz="4" w:space="0" w:color="auto"/>
              <w:right w:val="single" w:sz="4" w:space="0" w:color="auto"/>
            </w:tcBorders>
            <w:hideMark/>
          </w:tcPr>
          <w:p w14:paraId="5CF5776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968" w:type="dxa"/>
            <w:tcBorders>
              <w:top w:val="single" w:sz="4" w:space="0" w:color="auto"/>
              <w:left w:val="single" w:sz="4" w:space="0" w:color="auto"/>
              <w:bottom w:val="single" w:sz="4" w:space="0" w:color="auto"/>
              <w:right w:val="single" w:sz="4" w:space="0" w:color="auto"/>
            </w:tcBorders>
            <w:hideMark/>
          </w:tcPr>
          <w:p w14:paraId="4FF2A28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ИН.Верещагина и др.</w:t>
            </w:r>
          </w:p>
        </w:tc>
        <w:tc>
          <w:tcPr>
            <w:tcW w:w="893" w:type="dxa"/>
            <w:tcBorders>
              <w:top w:val="single" w:sz="4" w:space="0" w:color="auto"/>
              <w:left w:val="single" w:sz="4" w:space="0" w:color="auto"/>
              <w:bottom w:val="single" w:sz="4" w:space="0" w:color="auto"/>
              <w:right w:val="single" w:sz="4" w:space="0" w:color="auto"/>
            </w:tcBorders>
            <w:hideMark/>
          </w:tcPr>
          <w:p w14:paraId="2A51F56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2015</w:t>
            </w:r>
          </w:p>
        </w:tc>
        <w:tc>
          <w:tcPr>
            <w:tcW w:w="1944" w:type="dxa"/>
            <w:tcBorders>
              <w:top w:val="single" w:sz="4" w:space="0" w:color="auto"/>
              <w:left w:val="single" w:sz="4" w:space="0" w:color="auto"/>
              <w:bottom w:val="single" w:sz="4" w:space="0" w:color="auto"/>
              <w:right w:val="single" w:sz="4" w:space="0" w:color="auto"/>
            </w:tcBorders>
            <w:hideMark/>
          </w:tcPr>
          <w:p w14:paraId="25403A86"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w:t>
            </w:r>
          </w:p>
        </w:tc>
      </w:tr>
      <w:tr w:rsidR="00897122" w14:paraId="6CDEA663" w14:textId="77777777" w:rsidTr="00897122">
        <w:trPr>
          <w:trHeight w:val="263"/>
        </w:trPr>
        <w:tc>
          <w:tcPr>
            <w:tcW w:w="458" w:type="dxa"/>
            <w:tcBorders>
              <w:top w:val="single" w:sz="4" w:space="0" w:color="auto"/>
              <w:left w:val="single" w:sz="4" w:space="0" w:color="auto"/>
              <w:bottom w:val="single" w:sz="4" w:space="0" w:color="auto"/>
              <w:right w:val="single" w:sz="4" w:space="0" w:color="auto"/>
            </w:tcBorders>
            <w:hideMark/>
          </w:tcPr>
          <w:p w14:paraId="479CB7A8"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c>
          <w:tcPr>
            <w:tcW w:w="2443" w:type="dxa"/>
            <w:tcBorders>
              <w:top w:val="single" w:sz="4" w:space="0" w:color="auto"/>
              <w:left w:val="single" w:sz="4" w:space="0" w:color="auto"/>
              <w:bottom w:val="single" w:sz="4" w:space="0" w:color="auto"/>
              <w:right w:val="single" w:sz="4" w:space="0" w:color="auto"/>
            </w:tcBorders>
            <w:hideMark/>
          </w:tcPr>
          <w:p w14:paraId="623E744E"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Изобразит. искусство </w:t>
            </w:r>
          </w:p>
        </w:tc>
        <w:tc>
          <w:tcPr>
            <w:tcW w:w="644" w:type="dxa"/>
            <w:tcBorders>
              <w:top w:val="single" w:sz="4" w:space="0" w:color="auto"/>
              <w:left w:val="single" w:sz="4" w:space="0" w:color="auto"/>
              <w:bottom w:val="single" w:sz="4" w:space="0" w:color="auto"/>
              <w:right w:val="single" w:sz="4" w:space="0" w:color="auto"/>
            </w:tcBorders>
            <w:hideMark/>
          </w:tcPr>
          <w:p w14:paraId="1100D118"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968" w:type="dxa"/>
            <w:tcBorders>
              <w:top w:val="single" w:sz="4" w:space="0" w:color="auto"/>
              <w:left w:val="single" w:sz="4" w:space="0" w:color="auto"/>
              <w:bottom w:val="single" w:sz="4" w:space="0" w:color="auto"/>
              <w:right w:val="single" w:sz="4" w:space="0" w:color="auto"/>
            </w:tcBorders>
            <w:hideMark/>
          </w:tcPr>
          <w:p w14:paraId="676249C0"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ВС.Кузин</w:t>
            </w:r>
          </w:p>
        </w:tc>
        <w:tc>
          <w:tcPr>
            <w:tcW w:w="893" w:type="dxa"/>
            <w:tcBorders>
              <w:top w:val="single" w:sz="4" w:space="0" w:color="auto"/>
              <w:left w:val="single" w:sz="4" w:space="0" w:color="auto"/>
              <w:bottom w:val="single" w:sz="4" w:space="0" w:color="auto"/>
              <w:right w:val="single" w:sz="4" w:space="0" w:color="auto"/>
            </w:tcBorders>
            <w:hideMark/>
          </w:tcPr>
          <w:p w14:paraId="40B44841"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2013</w:t>
            </w:r>
          </w:p>
        </w:tc>
        <w:tc>
          <w:tcPr>
            <w:tcW w:w="1944" w:type="dxa"/>
            <w:tcBorders>
              <w:top w:val="single" w:sz="4" w:space="0" w:color="auto"/>
              <w:left w:val="single" w:sz="4" w:space="0" w:color="auto"/>
              <w:bottom w:val="single" w:sz="4" w:space="0" w:color="auto"/>
              <w:right w:val="single" w:sz="4" w:space="0" w:color="auto"/>
            </w:tcBorders>
            <w:hideMark/>
          </w:tcPr>
          <w:p w14:paraId="5F44C8F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Дрофа</w:t>
            </w:r>
          </w:p>
        </w:tc>
      </w:tr>
      <w:tr w:rsidR="00897122" w14:paraId="736320D7"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34A20B11"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w:t>
            </w:r>
          </w:p>
        </w:tc>
        <w:tc>
          <w:tcPr>
            <w:tcW w:w="2443" w:type="dxa"/>
            <w:tcBorders>
              <w:top w:val="single" w:sz="4" w:space="0" w:color="auto"/>
              <w:left w:val="single" w:sz="4" w:space="0" w:color="auto"/>
              <w:bottom w:val="single" w:sz="4" w:space="0" w:color="auto"/>
              <w:right w:val="single" w:sz="4" w:space="0" w:color="auto"/>
            </w:tcBorders>
            <w:hideMark/>
          </w:tcPr>
          <w:p w14:paraId="478F629E"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Русский язык</w:t>
            </w:r>
          </w:p>
        </w:tc>
        <w:tc>
          <w:tcPr>
            <w:tcW w:w="644" w:type="dxa"/>
            <w:tcBorders>
              <w:top w:val="single" w:sz="4" w:space="0" w:color="auto"/>
              <w:left w:val="single" w:sz="4" w:space="0" w:color="auto"/>
              <w:bottom w:val="single" w:sz="4" w:space="0" w:color="auto"/>
              <w:right w:val="single" w:sz="4" w:space="0" w:color="auto"/>
            </w:tcBorders>
            <w:hideMark/>
          </w:tcPr>
          <w:p w14:paraId="62C72043"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3968" w:type="dxa"/>
            <w:tcBorders>
              <w:top w:val="single" w:sz="4" w:space="0" w:color="auto"/>
              <w:left w:val="single" w:sz="4" w:space="0" w:color="auto"/>
              <w:bottom w:val="single" w:sz="4" w:space="0" w:color="auto"/>
              <w:right w:val="single" w:sz="4" w:space="0" w:color="auto"/>
            </w:tcBorders>
            <w:hideMark/>
          </w:tcPr>
          <w:p w14:paraId="0C2D9484"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ЛФ.Климанова и др.</w:t>
            </w:r>
          </w:p>
        </w:tc>
        <w:tc>
          <w:tcPr>
            <w:tcW w:w="893" w:type="dxa"/>
            <w:tcBorders>
              <w:top w:val="single" w:sz="4" w:space="0" w:color="auto"/>
              <w:left w:val="single" w:sz="4" w:space="0" w:color="auto"/>
              <w:bottom w:val="single" w:sz="4" w:space="0" w:color="auto"/>
              <w:right w:val="single" w:sz="4" w:space="0" w:color="auto"/>
            </w:tcBorders>
            <w:hideMark/>
          </w:tcPr>
          <w:p w14:paraId="4BA74E30"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2013</w:t>
            </w:r>
          </w:p>
          <w:p w14:paraId="6C6F772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2017</w:t>
            </w:r>
          </w:p>
        </w:tc>
        <w:tc>
          <w:tcPr>
            <w:tcW w:w="1944" w:type="dxa"/>
            <w:tcBorders>
              <w:top w:val="single" w:sz="4" w:space="0" w:color="auto"/>
              <w:left w:val="single" w:sz="4" w:space="0" w:color="auto"/>
              <w:bottom w:val="single" w:sz="4" w:space="0" w:color="auto"/>
              <w:right w:val="single" w:sz="4" w:space="0" w:color="auto"/>
            </w:tcBorders>
            <w:hideMark/>
          </w:tcPr>
          <w:p w14:paraId="0B3B0CB5"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w:t>
            </w:r>
          </w:p>
        </w:tc>
      </w:tr>
      <w:tr w:rsidR="00897122" w14:paraId="423116D3"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3CEFD4F0"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27</w:t>
            </w:r>
          </w:p>
        </w:tc>
        <w:tc>
          <w:tcPr>
            <w:tcW w:w="2443" w:type="dxa"/>
            <w:tcBorders>
              <w:top w:val="single" w:sz="4" w:space="0" w:color="auto"/>
              <w:left w:val="single" w:sz="4" w:space="0" w:color="auto"/>
              <w:bottom w:val="single" w:sz="4" w:space="0" w:color="auto"/>
              <w:right w:val="single" w:sz="4" w:space="0" w:color="auto"/>
            </w:tcBorders>
            <w:hideMark/>
          </w:tcPr>
          <w:p w14:paraId="57C8C65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Литературное чтение</w:t>
            </w:r>
          </w:p>
        </w:tc>
        <w:tc>
          <w:tcPr>
            <w:tcW w:w="644" w:type="dxa"/>
            <w:tcBorders>
              <w:top w:val="single" w:sz="4" w:space="0" w:color="auto"/>
              <w:left w:val="single" w:sz="4" w:space="0" w:color="auto"/>
              <w:bottom w:val="single" w:sz="4" w:space="0" w:color="auto"/>
              <w:right w:val="single" w:sz="4" w:space="0" w:color="auto"/>
            </w:tcBorders>
            <w:hideMark/>
          </w:tcPr>
          <w:p w14:paraId="4C6DD890"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3968" w:type="dxa"/>
            <w:tcBorders>
              <w:top w:val="single" w:sz="4" w:space="0" w:color="auto"/>
              <w:left w:val="single" w:sz="4" w:space="0" w:color="auto"/>
              <w:bottom w:val="single" w:sz="4" w:space="0" w:color="auto"/>
              <w:right w:val="single" w:sz="4" w:space="0" w:color="auto"/>
            </w:tcBorders>
            <w:hideMark/>
          </w:tcPr>
          <w:p w14:paraId="2D19E7CD"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Л.Ф.Климанова,Л.А.Виноградская</w:t>
            </w:r>
          </w:p>
        </w:tc>
        <w:tc>
          <w:tcPr>
            <w:tcW w:w="893" w:type="dxa"/>
            <w:tcBorders>
              <w:top w:val="single" w:sz="4" w:space="0" w:color="auto"/>
              <w:left w:val="single" w:sz="4" w:space="0" w:color="auto"/>
              <w:bottom w:val="single" w:sz="4" w:space="0" w:color="auto"/>
              <w:right w:val="single" w:sz="4" w:space="0" w:color="auto"/>
            </w:tcBorders>
            <w:hideMark/>
          </w:tcPr>
          <w:p w14:paraId="55DE74FE"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2017</w:t>
            </w:r>
          </w:p>
        </w:tc>
        <w:tc>
          <w:tcPr>
            <w:tcW w:w="1944" w:type="dxa"/>
            <w:tcBorders>
              <w:top w:val="single" w:sz="4" w:space="0" w:color="auto"/>
              <w:left w:val="single" w:sz="4" w:space="0" w:color="auto"/>
              <w:bottom w:val="single" w:sz="4" w:space="0" w:color="auto"/>
              <w:right w:val="single" w:sz="4" w:space="0" w:color="auto"/>
            </w:tcBorders>
            <w:hideMark/>
          </w:tcPr>
          <w:p w14:paraId="523B261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Астрель</w:t>
            </w:r>
          </w:p>
        </w:tc>
      </w:tr>
      <w:tr w:rsidR="00897122" w14:paraId="584B5BF7"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704567A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p>
        </w:tc>
        <w:tc>
          <w:tcPr>
            <w:tcW w:w="2443" w:type="dxa"/>
            <w:tcBorders>
              <w:top w:val="single" w:sz="4" w:space="0" w:color="auto"/>
              <w:left w:val="single" w:sz="4" w:space="0" w:color="auto"/>
              <w:bottom w:val="single" w:sz="4" w:space="0" w:color="auto"/>
              <w:right w:val="single" w:sz="4" w:space="0" w:color="auto"/>
            </w:tcBorders>
            <w:hideMark/>
          </w:tcPr>
          <w:p w14:paraId="31A66B0E"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Татарский язык</w:t>
            </w:r>
          </w:p>
        </w:tc>
        <w:tc>
          <w:tcPr>
            <w:tcW w:w="644" w:type="dxa"/>
            <w:tcBorders>
              <w:top w:val="single" w:sz="4" w:space="0" w:color="auto"/>
              <w:left w:val="single" w:sz="4" w:space="0" w:color="auto"/>
              <w:bottom w:val="single" w:sz="4" w:space="0" w:color="auto"/>
              <w:right w:val="single" w:sz="4" w:space="0" w:color="auto"/>
            </w:tcBorders>
            <w:hideMark/>
          </w:tcPr>
          <w:p w14:paraId="5865B573"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3968" w:type="dxa"/>
            <w:tcBorders>
              <w:top w:val="single" w:sz="4" w:space="0" w:color="auto"/>
              <w:left w:val="single" w:sz="4" w:space="0" w:color="auto"/>
              <w:bottom w:val="single" w:sz="4" w:space="0" w:color="auto"/>
              <w:right w:val="single" w:sz="4" w:space="0" w:color="auto"/>
            </w:tcBorders>
            <w:hideMark/>
          </w:tcPr>
          <w:p w14:paraId="50EEF3EA"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ИЛ.Литвинов</w:t>
            </w:r>
          </w:p>
        </w:tc>
        <w:tc>
          <w:tcPr>
            <w:tcW w:w="893" w:type="dxa"/>
            <w:tcBorders>
              <w:top w:val="single" w:sz="4" w:space="0" w:color="auto"/>
              <w:left w:val="single" w:sz="4" w:space="0" w:color="auto"/>
              <w:bottom w:val="single" w:sz="4" w:space="0" w:color="auto"/>
              <w:right w:val="single" w:sz="4" w:space="0" w:color="auto"/>
            </w:tcBorders>
            <w:hideMark/>
          </w:tcPr>
          <w:p w14:paraId="7A102A80"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2013</w:t>
            </w:r>
          </w:p>
        </w:tc>
        <w:tc>
          <w:tcPr>
            <w:tcW w:w="1944" w:type="dxa"/>
            <w:tcBorders>
              <w:top w:val="single" w:sz="4" w:space="0" w:color="auto"/>
              <w:left w:val="single" w:sz="4" w:space="0" w:color="auto"/>
              <w:bottom w:val="single" w:sz="4" w:space="0" w:color="auto"/>
              <w:right w:val="single" w:sz="4" w:space="0" w:color="auto"/>
            </w:tcBorders>
            <w:hideMark/>
          </w:tcPr>
          <w:p w14:paraId="593B702D"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Таткнигиздат</w:t>
            </w:r>
          </w:p>
        </w:tc>
      </w:tr>
      <w:tr w:rsidR="00897122" w14:paraId="0393FCCA"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5E1408F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29</w:t>
            </w:r>
          </w:p>
        </w:tc>
        <w:tc>
          <w:tcPr>
            <w:tcW w:w="2443" w:type="dxa"/>
            <w:tcBorders>
              <w:top w:val="single" w:sz="4" w:space="0" w:color="auto"/>
              <w:left w:val="single" w:sz="4" w:space="0" w:color="auto"/>
              <w:bottom w:val="single" w:sz="4" w:space="0" w:color="auto"/>
              <w:right w:val="single" w:sz="4" w:space="0" w:color="auto"/>
            </w:tcBorders>
            <w:hideMark/>
          </w:tcPr>
          <w:p w14:paraId="41A8DDB2"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Татар теле</w:t>
            </w:r>
          </w:p>
        </w:tc>
        <w:tc>
          <w:tcPr>
            <w:tcW w:w="644" w:type="dxa"/>
            <w:tcBorders>
              <w:top w:val="single" w:sz="4" w:space="0" w:color="auto"/>
              <w:left w:val="single" w:sz="4" w:space="0" w:color="auto"/>
              <w:bottom w:val="single" w:sz="4" w:space="0" w:color="auto"/>
              <w:right w:val="single" w:sz="4" w:space="0" w:color="auto"/>
            </w:tcBorders>
            <w:hideMark/>
          </w:tcPr>
          <w:p w14:paraId="064DDA12"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3968" w:type="dxa"/>
            <w:tcBorders>
              <w:top w:val="single" w:sz="4" w:space="0" w:color="auto"/>
              <w:left w:val="single" w:sz="4" w:space="0" w:color="auto"/>
              <w:bottom w:val="single" w:sz="4" w:space="0" w:color="auto"/>
              <w:right w:val="single" w:sz="4" w:space="0" w:color="auto"/>
            </w:tcBorders>
            <w:hideMark/>
          </w:tcPr>
          <w:p w14:paraId="73B3A74C"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ФФ.Харисов</w:t>
            </w:r>
          </w:p>
        </w:tc>
        <w:tc>
          <w:tcPr>
            <w:tcW w:w="893" w:type="dxa"/>
            <w:tcBorders>
              <w:top w:val="single" w:sz="4" w:space="0" w:color="auto"/>
              <w:left w:val="single" w:sz="4" w:space="0" w:color="auto"/>
              <w:bottom w:val="single" w:sz="4" w:space="0" w:color="auto"/>
              <w:right w:val="single" w:sz="4" w:space="0" w:color="auto"/>
            </w:tcBorders>
            <w:hideMark/>
          </w:tcPr>
          <w:p w14:paraId="4E2608BE"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2013</w:t>
            </w:r>
          </w:p>
        </w:tc>
        <w:tc>
          <w:tcPr>
            <w:tcW w:w="1944" w:type="dxa"/>
            <w:tcBorders>
              <w:top w:val="single" w:sz="4" w:space="0" w:color="auto"/>
              <w:left w:val="single" w:sz="4" w:space="0" w:color="auto"/>
              <w:bottom w:val="single" w:sz="4" w:space="0" w:color="auto"/>
              <w:right w:val="single" w:sz="4" w:space="0" w:color="auto"/>
            </w:tcBorders>
            <w:hideMark/>
          </w:tcPr>
          <w:p w14:paraId="242A3DDD"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Магариф</w:t>
            </w:r>
          </w:p>
        </w:tc>
      </w:tr>
      <w:tr w:rsidR="00897122" w14:paraId="59E9799A"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5F557905"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c>
          <w:tcPr>
            <w:tcW w:w="2443" w:type="dxa"/>
            <w:tcBorders>
              <w:top w:val="single" w:sz="4" w:space="0" w:color="auto"/>
              <w:left w:val="single" w:sz="4" w:space="0" w:color="auto"/>
              <w:bottom w:val="single" w:sz="4" w:space="0" w:color="auto"/>
              <w:right w:val="single" w:sz="4" w:space="0" w:color="auto"/>
            </w:tcBorders>
            <w:hideMark/>
          </w:tcPr>
          <w:p w14:paraId="6D109206" w14:textId="77777777" w:rsidR="00897122" w:rsidRDefault="00897122" w:rsidP="00897122">
            <w:pPr>
              <w:spacing w:after="0" w:line="240" w:lineRule="auto"/>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Әдәби уку</w:t>
            </w:r>
          </w:p>
        </w:tc>
        <w:tc>
          <w:tcPr>
            <w:tcW w:w="644" w:type="dxa"/>
            <w:tcBorders>
              <w:top w:val="single" w:sz="4" w:space="0" w:color="auto"/>
              <w:left w:val="single" w:sz="4" w:space="0" w:color="auto"/>
              <w:bottom w:val="single" w:sz="4" w:space="0" w:color="auto"/>
              <w:right w:val="single" w:sz="4" w:space="0" w:color="auto"/>
            </w:tcBorders>
            <w:hideMark/>
          </w:tcPr>
          <w:p w14:paraId="2FBEEEE2"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3968" w:type="dxa"/>
            <w:tcBorders>
              <w:top w:val="single" w:sz="4" w:space="0" w:color="auto"/>
              <w:left w:val="single" w:sz="4" w:space="0" w:color="auto"/>
              <w:bottom w:val="single" w:sz="4" w:space="0" w:color="auto"/>
              <w:right w:val="single" w:sz="4" w:space="0" w:color="auto"/>
            </w:tcBorders>
            <w:hideMark/>
          </w:tcPr>
          <w:p w14:paraId="4ADF33EF"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ФШ.Гарифуллина</w:t>
            </w:r>
          </w:p>
        </w:tc>
        <w:tc>
          <w:tcPr>
            <w:tcW w:w="893" w:type="dxa"/>
            <w:tcBorders>
              <w:top w:val="single" w:sz="4" w:space="0" w:color="auto"/>
              <w:left w:val="single" w:sz="4" w:space="0" w:color="auto"/>
              <w:bottom w:val="single" w:sz="4" w:space="0" w:color="auto"/>
              <w:right w:val="single" w:sz="4" w:space="0" w:color="auto"/>
            </w:tcBorders>
            <w:hideMark/>
          </w:tcPr>
          <w:p w14:paraId="6FD83DE0"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2013</w:t>
            </w:r>
          </w:p>
        </w:tc>
        <w:tc>
          <w:tcPr>
            <w:tcW w:w="1944" w:type="dxa"/>
            <w:tcBorders>
              <w:top w:val="single" w:sz="4" w:space="0" w:color="auto"/>
              <w:left w:val="single" w:sz="4" w:space="0" w:color="auto"/>
              <w:bottom w:val="single" w:sz="4" w:space="0" w:color="auto"/>
              <w:right w:val="single" w:sz="4" w:space="0" w:color="auto"/>
            </w:tcBorders>
            <w:hideMark/>
          </w:tcPr>
          <w:p w14:paraId="55CAA359"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Магариф</w:t>
            </w:r>
          </w:p>
        </w:tc>
      </w:tr>
      <w:tr w:rsidR="00897122" w14:paraId="0A9D3A79"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6CEAF4D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p>
        </w:tc>
        <w:tc>
          <w:tcPr>
            <w:tcW w:w="2443" w:type="dxa"/>
            <w:tcBorders>
              <w:top w:val="single" w:sz="4" w:space="0" w:color="auto"/>
              <w:left w:val="single" w:sz="4" w:space="0" w:color="auto"/>
              <w:bottom w:val="single" w:sz="4" w:space="0" w:color="auto"/>
              <w:right w:val="single" w:sz="4" w:space="0" w:color="auto"/>
            </w:tcBorders>
            <w:hideMark/>
          </w:tcPr>
          <w:p w14:paraId="0CBFCB8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Математика </w:t>
            </w:r>
          </w:p>
        </w:tc>
        <w:tc>
          <w:tcPr>
            <w:tcW w:w="644" w:type="dxa"/>
            <w:tcBorders>
              <w:top w:val="single" w:sz="4" w:space="0" w:color="auto"/>
              <w:left w:val="single" w:sz="4" w:space="0" w:color="auto"/>
              <w:bottom w:val="single" w:sz="4" w:space="0" w:color="auto"/>
              <w:right w:val="single" w:sz="4" w:space="0" w:color="auto"/>
            </w:tcBorders>
            <w:hideMark/>
          </w:tcPr>
          <w:p w14:paraId="34EFB16A"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3968" w:type="dxa"/>
            <w:tcBorders>
              <w:top w:val="single" w:sz="4" w:space="0" w:color="auto"/>
              <w:left w:val="single" w:sz="4" w:space="0" w:color="auto"/>
              <w:bottom w:val="single" w:sz="4" w:space="0" w:color="auto"/>
              <w:right w:val="single" w:sz="4" w:space="0" w:color="auto"/>
            </w:tcBorders>
            <w:hideMark/>
          </w:tcPr>
          <w:p w14:paraId="6A761243"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ГВ.Дорофеев,ТН.Миракова</w:t>
            </w:r>
          </w:p>
        </w:tc>
        <w:tc>
          <w:tcPr>
            <w:tcW w:w="893" w:type="dxa"/>
            <w:tcBorders>
              <w:top w:val="single" w:sz="4" w:space="0" w:color="auto"/>
              <w:left w:val="single" w:sz="4" w:space="0" w:color="auto"/>
              <w:bottom w:val="single" w:sz="4" w:space="0" w:color="auto"/>
              <w:right w:val="single" w:sz="4" w:space="0" w:color="auto"/>
            </w:tcBorders>
            <w:hideMark/>
          </w:tcPr>
          <w:p w14:paraId="4EA77D9D"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2017</w:t>
            </w:r>
          </w:p>
        </w:tc>
        <w:tc>
          <w:tcPr>
            <w:tcW w:w="1944" w:type="dxa"/>
            <w:tcBorders>
              <w:top w:val="single" w:sz="4" w:space="0" w:color="auto"/>
              <w:left w:val="single" w:sz="4" w:space="0" w:color="auto"/>
              <w:bottom w:val="single" w:sz="4" w:space="0" w:color="auto"/>
              <w:right w:val="single" w:sz="4" w:space="0" w:color="auto"/>
            </w:tcBorders>
            <w:hideMark/>
          </w:tcPr>
          <w:p w14:paraId="0A8AD1BF"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w:t>
            </w:r>
          </w:p>
        </w:tc>
      </w:tr>
      <w:tr w:rsidR="00897122" w14:paraId="151F03A1"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4CD8DC45"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32</w:t>
            </w:r>
          </w:p>
        </w:tc>
        <w:tc>
          <w:tcPr>
            <w:tcW w:w="2443" w:type="dxa"/>
            <w:tcBorders>
              <w:top w:val="single" w:sz="4" w:space="0" w:color="auto"/>
              <w:left w:val="single" w:sz="4" w:space="0" w:color="auto"/>
              <w:bottom w:val="single" w:sz="4" w:space="0" w:color="auto"/>
              <w:right w:val="single" w:sz="4" w:space="0" w:color="auto"/>
            </w:tcBorders>
            <w:hideMark/>
          </w:tcPr>
          <w:p w14:paraId="36871244"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Окружающий мир</w:t>
            </w:r>
          </w:p>
        </w:tc>
        <w:tc>
          <w:tcPr>
            <w:tcW w:w="644" w:type="dxa"/>
            <w:tcBorders>
              <w:top w:val="single" w:sz="4" w:space="0" w:color="auto"/>
              <w:left w:val="single" w:sz="4" w:space="0" w:color="auto"/>
              <w:bottom w:val="single" w:sz="4" w:space="0" w:color="auto"/>
              <w:right w:val="single" w:sz="4" w:space="0" w:color="auto"/>
            </w:tcBorders>
            <w:hideMark/>
          </w:tcPr>
          <w:p w14:paraId="76D49450"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3968" w:type="dxa"/>
            <w:tcBorders>
              <w:top w:val="single" w:sz="4" w:space="0" w:color="auto"/>
              <w:left w:val="single" w:sz="4" w:space="0" w:color="auto"/>
              <w:bottom w:val="single" w:sz="4" w:space="0" w:color="auto"/>
              <w:right w:val="single" w:sz="4" w:space="0" w:color="auto"/>
            </w:tcBorders>
          </w:tcPr>
          <w:p w14:paraId="544ACA8E"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АА.Плешаков, МЮ.Новицкая</w:t>
            </w:r>
          </w:p>
          <w:p w14:paraId="54498F6A" w14:textId="77777777" w:rsidR="00897122" w:rsidRDefault="00897122" w:rsidP="00897122">
            <w:pPr>
              <w:spacing w:after="0" w:line="240" w:lineRule="auto"/>
              <w:jc w:val="both"/>
              <w:rPr>
                <w:rFonts w:ascii="Times New Roman" w:eastAsia="Times New Roman" w:hAnsi="Times New Roman"/>
                <w:sz w:val="24"/>
                <w:szCs w:val="24"/>
                <w:lang w:eastAsia="ru-RU"/>
              </w:rPr>
            </w:pPr>
          </w:p>
          <w:p w14:paraId="250FA994"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АА.Плешаков</w:t>
            </w:r>
          </w:p>
        </w:tc>
        <w:tc>
          <w:tcPr>
            <w:tcW w:w="893" w:type="dxa"/>
            <w:tcBorders>
              <w:top w:val="single" w:sz="4" w:space="0" w:color="auto"/>
              <w:left w:val="single" w:sz="4" w:space="0" w:color="auto"/>
              <w:bottom w:val="single" w:sz="4" w:space="0" w:color="auto"/>
              <w:right w:val="single" w:sz="4" w:space="0" w:color="auto"/>
            </w:tcBorders>
            <w:hideMark/>
          </w:tcPr>
          <w:p w14:paraId="64E964F6"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2013</w:t>
            </w:r>
          </w:p>
          <w:p w14:paraId="68D3152B"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2017</w:t>
            </w:r>
          </w:p>
          <w:p w14:paraId="04E010BB"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2013</w:t>
            </w:r>
          </w:p>
        </w:tc>
        <w:tc>
          <w:tcPr>
            <w:tcW w:w="1944" w:type="dxa"/>
            <w:tcBorders>
              <w:top w:val="single" w:sz="4" w:space="0" w:color="auto"/>
              <w:left w:val="single" w:sz="4" w:space="0" w:color="auto"/>
              <w:bottom w:val="single" w:sz="4" w:space="0" w:color="auto"/>
              <w:right w:val="single" w:sz="4" w:space="0" w:color="auto"/>
            </w:tcBorders>
          </w:tcPr>
          <w:p w14:paraId="22EE7DF3"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w:t>
            </w:r>
          </w:p>
          <w:p w14:paraId="3262869B" w14:textId="77777777" w:rsidR="00897122" w:rsidRDefault="00897122" w:rsidP="00897122">
            <w:pPr>
              <w:spacing w:after="0" w:line="240" w:lineRule="auto"/>
              <w:jc w:val="both"/>
              <w:rPr>
                <w:rFonts w:ascii="Times New Roman" w:eastAsia="Times New Roman" w:hAnsi="Times New Roman"/>
                <w:sz w:val="24"/>
                <w:szCs w:val="24"/>
                <w:lang w:eastAsia="ru-RU"/>
              </w:rPr>
            </w:pPr>
          </w:p>
          <w:p w14:paraId="08D2AC0C"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w:t>
            </w:r>
          </w:p>
        </w:tc>
      </w:tr>
      <w:tr w:rsidR="00897122" w14:paraId="5495DFB4"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61DB04F6"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33</w:t>
            </w:r>
          </w:p>
        </w:tc>
        <w:tc>
          <w:tcPr>
            <w:tcW w:w="2443" w:type="dxa"/>
            <w:tcBorders>
              <w:top w:val="single" w:sz="4" w:space="0" w:color="auto"/>
              <w:left w:val="single" w:sz="4" w:space="0" w:color="auto"/>
              <w:bottom w:val="single" w:sz="4" w:space="0" w:color="auto"/>
              <w:right w:val="single" w:sz="4" w:space="0" w:color="auto"/>
            </w:tcBorders>
            <w:hideMark/>
          </w:tcPr>
          <w:p w14:paraId="2A5A4A8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Музыка</w:t>
            </w:r>
          </w:p>
        </w:tc>
        <w:tc>
          <w:tcPr>
            <w:tcW w:w="644" w:type="dxa"/>
            <w:tcBorders>
              <w:top w:val="single" w:sz="4" w:space="0" w:color="auto"/>
              <w:left w:val="single" w:sz="4" w:space="0" w:color="auto"/>
              <w:bottom w:val="single" w:sz="4" w:space="0" w:color="auto"/>
              <w:right w:val="single" w:sz="4" w:space="0" w:color="auto"/>
            </w:tcBorders>
            <w:hideMark/>
          </w:tcPr>
          <w:p w14:paraId="64E9EBDE"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3968" w:type="dxa"/>
            <w:tcBorders>
              <w:top w:val="single" w:sz="4" w:space="0" w:color="auto"/>
              <w:left w:val="single" w:sz="4" w:space="0" w:color="auto"/>
              <w:bottom w:val="single" w:sz="4" w:space="0" w:color="auto"/>
              <w:right w:val="single" w:sz="4" w:space="0" w:color="auto"/>
            </w:tcBorders>
            <w:hideMark/>
          </w:tcPr>
          <w:p w14:paraId="7D0A80C8"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ЛВ.Школяр</w:t>
            </w:r>
          </w:p>
        </w:tc>
        <w:tc>
          <w:tcPr>
            <w:tcW w:w="893" w:type="dxa"/>
            <w:tcBorders>
              <w:top w:val="single" w:sz="4" w:space="0" w:color="auto"/>
              <w:left w:val="single" w:sz="4" w:space="0" w:color="auto"/>
              <w:bottom w:val="single" w:sz="4" w:space="0" w:color="auto"/>
              <w:right w:val="single" w:sz="4" w:space="0" w:color="auto"/>
            </w:tcBorders>
            <w:hideMark/>
          </w:tcPr>
          <w:p w14:paraId="16FB7065"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2013</w:t>
            </w:r>
          </w:p>
        </w:tc>
        <w:tc>
          <w:tcPr>
            <w:tcW w:w="1944" w:type="dxa"/>
            <w:tcBorders>
              <w:top w:val="single" w:sz="4" w:space="0" w:color="auto"/>
              <w:left w:val="single" w:sz="4" w:space="0" w:color="auto"/>
              <w:bottom w:val="single" w:sz="4" w:space="0" w:color="auto"/>
              <w:right w:val="single" w:sz="4" w:space="0" w:color="auto"/>
            </w:tcBorders>
            <w:hideMark/>
          </w:tcPr>
          <w:p w14:paraId="4713905B"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Мнемозина</w:t>
            </w:r>
          </w:p>
        </w:tc>
      </w:tr>
      <w:tr w:rsidR="00897122" w14:paraId="65D381F8"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14B3E4C5"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443" w:type="dxa"/>
            <w:tcBorders>
              <w:top w:val="single" w:sz="4" w:space="0" w:color="auto"/>
              <w:left w:val="single" w:sz="4" w:space="0" w:color="auto"/>
              <w:bottom w:val="single" w:sz="4" w:space="0" w:color="auto"/>
              <w:right w:val="single" w:sz="4" w:space="0" w:color="auto"/>
            </w:tcBorders>
            <w:hideMark/>
          </w:tcPr>
          <w:p w14:paraId="545C0E04"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Технология</w:t>
            </w:r>
          </w:p>
        </w:tc>
        <w:tc>
          <w:tcPr>
            <w:tcW w:w="644" w:type="dxa"/>
            <w:tcBorders>
              <w:top w:val="single" w:sz="4" w:space="0" w:color="auto"/>
              <w:left w:val="single" w:sz="4" w:space="0" w:color="auto"/>
              <w:bottom w:val="single" w:sz="4" w:space="0" w:color="auto"/>
              <w:right w:val="single" w:sz="4" w:space="0" w:color="auto"/>
            </w:tcBorders>
            <w:hideMark/>
          </w:tcPr>
          <w:p w14:paraId="6A928EFC"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3968" w:type="dxa"/>
            <w:tcBorders>
              <w:top w:val="single" w:sz="4" w:space="0" w:color="auto"/>
              <w:left w:val="single" w:sz="4" w:space="0" w:color="auto"/>
              <w:bottom w:val="single" w:sz="4" w:space="0" w:color="auto"/>
              <w:right w:val="single" w:sz="4" w:space="0" w:color="auto"/>
            </w:tcBorders>
            <w:hideMark/>
          </w:tcPr>
          <w:p w14:paraId="13844A18"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Н.И.Роговцева</w:t>
            </w:r>
          </w:p>
        </w:tc>
        <w:tc>
          <w:tcPr>
            <w:tcW w:w="893" w:type="dxa"/>
            <w:tcBorders>
              <w:top w:val="single" w:sz="4" w:space="0" w:color="auto"/>
              <w:left w:val="single" w:sz="4" w:space="0" w:color="auto"/>
              <w:bottom w:val="single" w:sz="4" w:space="0" w:color="auto"/>
              <w:right w:val="single" w:sz="4" w:space="0" w:color="auto"/>
            </w:tcBorders>
            <w:hideMark/>
          </w:tcPr>
          <w:p w14:paraId="551B2773"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2013</w:t>
            </w:r>
          </w:p>
        </w:tc>
        <w:tc>
          <w:tcPr>
            <w:tcW w:w="1944" w:type="dxa"/>
            <w:tcBorders>
              <w:top w:val="single" w:sz="4" w:space="0" w:color="auto"/>
              <w:left w:val="single" w:sz="4" w:space="0" w:color="auto"/>
              <w:bottom w:val="single" w:sz="4" w:space="0" w:color="auto"/>
              <w:right w:val="single" w:sz="4" w:space="0" w:color="auto"/>
            </w:tcBorders>
            <w:hideMark/>
          </w:tcPr>
          <w:p w14:paraId="0DC5517B"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w:t>
            </w:r>
          </w:p>
        </w:tc>
      </w:tr>
      <w:tr w:rsidR="00897122" w14:paraId="0ED287AD"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7E2E0053"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p>
        </w:tc>
        <w:tc>
          <w:tcPr>
            <w:tcW w:w="2443" w:type="dxa"/>
            <w:tcBorders>
              <w:top w:val="single" w:sz="4" w:space="0" w:color="auto"/>
              <w:left w:val="single" w:sz="4" w:space="0" w:color="auto"/>
              <w:bottom w:val="single" w:sz="4" w:space="0" w:color="auto"/>
              <w:right w:val="single" w:sz="4" w:space="0" w:color="auto"/>
            </w:tcBorders>
            <w:hideMark/>
          </w:tcPr>
          <w:p w14:paraId="45CF6C4F"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Английский язык</w:t>
            </w:r>
          </w:p>
        </w:tc>
        <w:tc>
          <w:tcPr>
            <w:tcW w:w="644" w:type="dxa"/>
            <w:tcBorders>
              <w:top w:val="single" w:sz="4" w:space="0" w:color="auto"/>
              <w:left w:val="single" w:sz="4" w:space="0" w:color="auto"/>
              <w:bottom w:val="single" w:sz="4" w:space="0" w:color="auto"/>
              <w:right w:val="single" w:sz="4" w:space="0" w:color="auto"/>
            </w:tcBorders>
            <w:hideMark/>
          </w:tcPr>
          <w:p w14:paraId="417AEBCA"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3968" w:type="dxa"/>
            <w:tcBorders>
              <w:top w:val="single" w:sz="4" w:space="0" w:color="auto"/>
              <w:left w:val="single" w:sz="4" w:space="0" w:color="auto"/>
              <w:bottom w:val="single" w:sz="4" w:space="0" w:color="auto"/>
              <w:right w:val="single" w:sz="4" w:space="0" w:color="auto"/>
            </w:tcBorders>
            <w:hideMark/>
          </w:tcPr>
          <w:p w14:paraId="23B47D1A"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ИН.Верещагина и др.</w:t>
            </w:r>
          </w:p>
        </w:tc>
        <w:tc>
          <w:tcPr>
            <w:tcW w:w="893" w:type="dxa"/>
            <w:tcBorders>
              <w:top w:val="single" w:sz="4" w:space="0" w:color="auto"/>
              <w:left w:val="single" w:sz="4" w:space="0" w:color="auto"/>
              <w:bottom w:val="single" w:sz="4" w:space="0" w:color="auto"/>
              <w:right w:val="single" w:sz="4" w:space="0" w:color="auto"/>
            </w:tcBorders>
            <w:hideMark/>
          </w:tcPr>
          <w:p w14:paraId="5E300451"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2013</w:t>
            </w:r>
          </w:p>
        </w:tc>
        <w:tc>
          <w:tcPr>
            <w:tcW w:w="1944" w:type="dxa"/>
            <w:tcBorders>
              <w:top w:val="single" w:sz="4" w:space="0" w:color="auto"/>
              <w:left w:val="single" w:sz="4" w:space="0" w:color="auto"/>
              <w:bottom w:val="single" w:sz="4" w:space="0" w:color="auto"/>
              <w:right w:val="single" w:sz="4" w:space="0" w:color="auto"/>
            </w:tcBorders>
            <w:hideMark/>
          </w:tcPr>
          <w:p w14:paraId="73228844"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w:t>
            </w:r>
          </w:p>
        </w:tc>
      </w:tr>
      <w:tr w:rsidR="00897122" w14:paraId="38B2047B" w14:textId="77777777" w:rsidTr="00897122">
        <w:trPr>
          <w:trHeight w:val="340"/>
        </w:trPr>
        <w:tc>
          <w:tcPr>
            <w:tcW w:w="458" w:type="dxa"/>
            <w:tcBorders>
              <w:top w:val="single" w:sz="4" w:space="0" w:color="auto"/>
              <w:left w:val="single" w:sz="4" w:space="0" w:color="auto"/>
              <w:bottom w:val="single" w:sz="4" w:space="0" w:color="auto"/>
              <w:right w:val="single" w:sz="4" w:space="0" w:color="auto"/>
            </w:tcBorders>
            <w:hideMark/>
          </w:tcPr>
          <w:p w14:paraId="3DABABC6"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36</w:t>
            </w:r>
          </w:p>
        </w:tc>
        <w:tc>
          <w:tcPr>
            <w:tcW w:w="2443" w:type="dxa"/>
            <w:tcBorders>
              <w:top w:val="single" w:sz="4" w:space="0" w:color="auto"/>
              <w:left w:val="single" w:sz="4" w:space="0" w:color="auto"/>
              <w:bottom w:val="single" w:sz="4" w:space="0" w:color="auto"/>
              <w:right w:val="single" w:sz="4" w:space="0" w:color="auto"/>
            </w:tcBorders>
            <w:hideMark/>
          </w:tcPr>
          <w:p w14:paraId="7DE9A00B"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Изобразит. искусство</w:t>
            </w:r>
          </w:p>
        </w:tc>
        <w:tc>
          <w:tcPr>
            <w:tcW w:w="644" w:type="dxa"/>
            <w:tcBorders>
              <w:top w:val="single" w:sz="4" w:space="0" w:color="auto"/>
              <w:left w:val="single" w:sz="4" w:space="0" w:color="auto"/>
              <w:bottom w:val="single" w:sz="4" w:space="0" w:color="auto"/>
              <w:right w:val="single" w:sz="4" w:space="0" w:color="auto"/>
            </w:tcBorders>
            <w:hideMark/>
          </w:tcPr>
          <w:p w14:paraId="06ADD364"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3968" w:type="dxa"/>
            <w:tcBorders>
              <w:top w:val="single" w:sz="4" w:space="0" w:color="auto"/>
              <w:left w:val="single" w:sz="4" w:space="0" w:color="auto"/>
              <w:bottom w:val="single" w:sz="4" w:space="0" w:color="auto"/>
              <w:right w:val="single" w:sz="4" w:space="0" w:color="auto"/>
            </w:tcBorders>
            <w:hideMark/>
          </w:tcPr>
          <w:p w14:paraId="55934D83"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ВС.Кузин</w:t>
            </w:r>
          </w:p>
        </w:tc>
        <w:tc>
          <w:tcPr>
            <w:tcW w:w="893" w:type="dxa"/>
            <w:tcBorders>
              <w:top w:val="single" w:sz="4" w:space="0" w:color="auto"/>
              <w:left w:val="single" w:sz="4" w:space="0" w:color="auto"/>
              <w:bottom w:val="single" w:sz="4" w:space="0" w:color="auto"/>
              <w:right w:val="single" w:sz="4" w:space="0" w:color="auto"/>
            </w:tcBorders>
            <w:hideMark/>
          </w:tcPr>
          <w:p w14:paraId="0F117E8C"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2013</w:t>
            </w:r>
          </w:p>
        </w:tc>
        <w:tc>
          <w:tcPr>
            <w:tcW w:w="1944" w:type="dxa"/>
            <w:tcBorders>
              <w:top w:val="single" w:sz="4" w:space="0" w:color="auto"/>
              <w:left w:val="single" w:sz="4" w:space="0" w:color="auto"/>
              <w:bottom w:val="single" w:sz="4" w:space="0" w:color="auto"/>
              <w:right w:val="single" w:sz="4" w:space="0" w:color="auto"/>
            </w:tcBorders>
            <w:hideMark/>
          </w:tcPr>
          <w:p w14:paraId="2D30802D"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Дрофа</w:t>
            </w:r>
          </w:p>
        </w:tc>
      </w:tr>
      <w:tr w:rsidR="00897122" w14:paraId="0BB465C9"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2062BD20"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37</w:t>
            </w:r>
          </w:p>
        </w:tc>
        <w:tc>
          <w:tcPr>
            <w:tcW w:w="2443" w:type="dxa"/>
            <w:tcBorders>
              <w:top w:val="single" w:sz="4" w:space="0" w:color="auto"/>
              <w:left w:val="single" w:sz="4" w:space="0" w:color="auto"/>
              <w:bottom w:val="single" w:sz="4" w:space="0" w:color="auto"/>
              <w:right w:val="single" w:sz="4" w:space="0" w:color="auto"/>
            </w:tcBorders>
            <w:hideMark/>
          </w:tcPr>
          <w:p w14:paraId="06FE3152"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Русский язык</w:t>
            </w:r>
          </w:p>
        </w:tc>
        <w:tc>
          <w:tcPr>
            <w:tcW w:w="644" w:type="dxa"/>
            <w:tcBorders>
              <w:top w:val="single" w:sz="4" w:space="0" w:color="auto"/>
              <w:left w:val="single" w:sz="4" w:space="0" w:color="auto"/>
              <w:bottom w:val="single" w:sz="4" w:space="0" w:color="auto"/>
              <w:right w:val="single" w:sz="4" w:space="0" w:color="auto"/>
            </w:tcBorders>
            <w:hideMark/>
          </w:tcPr>
          <w:p w14:paraId="60B6CF35"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968" w:type="dxa"/>
            <w:tcBorders>
              <w:top w:val="single" w:sz="4" w:space="0" w:color="auto"/>
              <w:left w:val="single" w:sz="4" w:space="0" w:color="auto"/>
              <w:bottom w:val="single" w:sz="4" w:space="0" w:color="auto"/>
              <w:right w:val="single" w:sz="4" w:space="0" w:color="auto"/>
            </w:tcBorders>
            <w:hideMark/>
          </w:tcPr>
          <w:p w14:paraId="60381BD6"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ЛФ.Климанова,ТВ.Бабушкина</w:t>
            </w:r>
          </w:p>
        </w:tc>
        <w:tc>
          <w:tcPr>
            <w:tcW w:w="893" w:type="dxa"/>
            <w:tcBorders>
              <w:top w:val="single" w:sz="4" w:space="0" w:color="auto"/>
              <w:left w:val="single" w:sz="4" w:space="0" w:color="auto"/>
              <w:bottom w:val="single" w:sz="4" w:space="0" w:color="auto"/>
              <w:right w:val="single" w:sz="4" w:space="0" w:color="auto"/>
            </w:tcBorders>
            <w:hideMark/>
          </w:tcPr>
          <w:p w14:paraId="6390DD0C"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2014</w:t>
            </w:r>
          </w:p>
          <w:p w14:paraId="477CFC50"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2018</w:t>
            </w:r>
          </w:p>
        </w:tc>
        <w:tc>
          <w:tcPr>
            <w:tcW w:w="1944" w:type="dxa"/>
            <w:tcBorders>
              <w:top w:val="single" w:sz="4" w:space="0" w:color="auto"/>
              <w:left w:val="single" w:sz="4" w:space="0" w:color="auto"/>
              <w:bottom w:val="single" w:sz="4" w:space="0" w:color="auto"/>
              <w:right w:val="single" w:sz="4" w:space="0" w:color="auto"/>
            </w:tcBorders>
            <w:hideMark/>
          </w:tcPr>
          <w:p w14:paraId="20E85292"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w:t>
            </w:r>
          </w:p>
        </w:tc>
      </w:tr>
      <w:tr w:rsidR="00897122" w14:paraId="0D50A7D5"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22B19315"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38</w:t>
            </w:r>
          </w:p>
        </w:tc>
        <w:tc>
          <w:tcPr>
            <w:tcW w:w="2443" w:type="dxa"/>
            <w:tcBorders>
              <w:top w:val="single" w:sz="4" w:space="0" w:color="auto"/>
              <w:left w:val="single" w:sz="4" w:space="0" w:color="auto"/>
              <w:bottom w:val="single" w:sz="4" w:space="0" w:color="auto"/>
              <w:right w:val="single" w:sz="4" w:space="0" w:color="auto"/>
            </w:tcBorders>
            <w:hideMark/>
          </w:tcPr>
          <w:p w14:paraId="116455E9"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Литературное чтение</w:t>
            </w:r>
          </w:p>
        </w:tc>
        <w:tc>
          <w:tcPr>
            <w:tcW w:w="644" w:type="dxa"/>
            <w:tcBorders>
              <w:top w:val="single" w:sz="4" w:space="0" w:color="auto"/>
              <w:left w:val="single" w:sz="4" w:space="0" w:color="auto"/>
              <w:bottom w:val="single" w:sz="4" w:space="0" w:color="auto"/>
              <w:right w:val="single" w:sz="4" w:space="0" w:color="auto"/>
            </w:tcBorders>
            <w:hideMark/>
          </w:tcPr>
          <w:p w14:paraId="514097D9"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968" w:type="dxa"/>
            <w:tcBorders>
              <w:top w:val="single" w:sz="4" w:space="0" w:color="auto"/>
              <w:left w:val="single" w:sz="4" w:space="0" w:color="auto"/>
              <w:bottom w:val="single" w:sz="4" w:space="0" w:color="auto"/>
              <w:right w:val="single" w:sz="4" w:space="0" w:color="auto"/>
            </w:tcBorders>
            <w:hideMark/>
          </w:tcPr>
          <w:p w14:paraId="360E2F42"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ЛФ.Климанова,ЛА.Виноградская</w:t>
            </w:r>
          </w:p>
        </w:tc>
        <w:tc>
          <w:tcPr>
            <w:tcW w:w="893" w:type="dxa"/>
            <w:tcBorders>
              <w:top w:val="single" w:sz="4" w:space="0" w:color="auto"/>
              <w:left w:val="single" w:sz="4" w:space="0" w:color="auto"/>
              <w:bottom w:val="single" w:sz="4" w:space="0" w:color="auto"/>
              <w:right w:val="single" w:sz="4" w:space="0" w:color="auto"/>
            </w:tcBorders>
            <w:hideMark/>
          </w:tcPr>
          <w:p w14:paraId="5937BF22"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2014</w:t>
            </w:r>
          </w:p>
          <w:p w14:paraId="4AAC521E"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2018</w:t>
            </w:r>
          </w:p>
        </w:tc>
        <w:tc>
          <w:tcPr>
            <w:tcW w:w="1944" w:type="dxa"/>
            <w:tcBorders>
              <w:top w:val="single" w:sz="4" w:space="0" w:color="auto"/>
              <w:left w:val="single" w:sz="4" w:space="0" w:color="auto"/>
              <w:bottom w:val="single" w:sz="4" w:space="0" w:color="auto"/>
              <w:right w:val="single" w:sz="4" w:space="0" w:color="auto"/>
            </w:tcBorders>
            <w:hideMark/>
          </w:tcPr>
          <w:p w14:paraId="4FD72FC6"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w:t>
            </w:r>
          </w:p>
        </w:tc>
      </w:tr>
      <w:tr w:rsidR="00897122" w14:paraId="2F80461C"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6A43553E"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39</w:t>
            </w:r>
          </w:p>
        </w:tc>
        <w:tc>
          <w:tcPr>
            <w:tcW w:w="2443" w:type="dxa"/>
            <w:tcBorders>
              <w:top w:val="single" w:sz="4" w:space="0" w:color="auto"/>
              <w:left w:val="single" w:sz="4" w:space="0" w:color="auto"/>
              <w:bottom w:val="single" w:sz="4" w:space="0" w:color="auto"/>
              <w:right w:val="single" w:sz="4" w:space="0" w:color="auto"/>
            </w:tcBorders>
            <w:hideMark/>
          </w:tcPr>
          <w:p w14:paraId="342A1493"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Литературное чтение</w:t>
            </w:r>
          </w:p>
        </w:tc>
        <w:tc>
          <w:tcPr>
            <w:tcW w:w="644" w:type="dxa"/>
            <w:tcBorders>
              <w:top w:val="single" w:sz="4" w:space="0" w:color="auto"/>
              <w:left w:val="single" w:sz="4" w:space="0" w:color="auto"/>
              <w:bottom w:val="single" w:sz="4" w:space="0" w:color="auto"/>
              <w:right w:val="single" w:sz="4" w:space="0" w:color="auto"/>
            </w:tcBorders>
            <w:hideMark/>
          </w:tcPr>
          <w:p w14:paraId="4D641834"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968" w:type="dxa"/>
            <w:tcBorders>
              <w:top w:val="single" w:sz="4" w:space="0" w:color="auto"/>
              <w:left w:val="single" w:sz="4" w:space="0" w:color="auto"/>
              <w:bottom w:val="single" w:sz="4" w:space="0" w:color="auto"/>
              <w:right w:val="single" w:sz="4" w:space="0" w:color="auto"/>
            </w:tcBorders>
            <w:hideMark/>
          </w:tcPr>
          <w:p w14:paraId="140163B3"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ЭЭ.Кац</w:t>
            </w:r>
          </w:p>
        </w:tc>
        <w:tc>
          <w:tcPr>
            <w:tcW w:w="893" w:type="dxa"/>
            <w:tcBorders>
              <w:top w:val="single" w:sz="4" w:space="0" w:color="auto"/>
              <w:left w:val="single" w:sz="4" w:space="0" w:color="auto"/>
              <w:bottom w:val="single" w:sz="4" w:space="0" w:color="auto"/>
              <w:right w:val="single" w:sz="4" w:space="0" w:color="auto"/>
            </w:tcBorders>
            <w:hideMark/>
          </w:tcPr>
          <w:p w14:paraId="145A9795"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2014</w:t>
            </w:r>
          </w:p>
        </w:tc>
        <w:tc>
          <w:tcPr>
            <w:tcW w:w="1944" w:type="dxa"/>
            <w:tcBorders>
              <w:top w:val="single" w:sz="4" w:space="0" w:color="auto"/>
              <w:left w:val="single" w:sz="4" w:space="0" w:color="auto"/>
              <w:bottom w:val="single" w:sz="4" w:space="0" w:color="auto"/>
              <w:right w:val="single" w:sz="4" w:space="0" w:color="auto"/>
            </w:tcBorders>
            <w:hideMark/>
          </w:tcPr>
          <w:p w14:paraId="7275E28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Астрель</w:t>
            </w:r>
          </w:p>
        </w:tc>
      </w:tr>
      <w:tr w:rsidR="00897122" w14:paraId="50FC0157"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670E7DC1"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40</w:t>
            </w:r>
          </w:p>
        </w:tc>
        <w:tc>
          <w:tcPr>
            <w:tcW w:w="2443" w:type="dxa"/>
            <w:tcBorders>
              <w:top w:val="single" w:sz="4" w:space="0" w:color="auto"/>
              <w:left w:val="single" w:sz="4" w:space="0" w:color="auto"/>
              <w:bottom w:val="single" w:sz="4" w:space="0" w:color="auto"/>
              <w:right w:val="single" w:sz="4" w:space="0" w:color="auto"/>
            </w:tcBorders>
            <w:hideMark/>
          </w:tcPr>
          <w:p w14:paraId="31FB504C"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Татарский язык</w:t>
            </w:r>
          </w:p>
        </w:tc>
        <w:tc>
          <w:tcPr>
            <w:tcW w:w="644" w:type="dxa"/>
            <w:tcBorders>
              <w:top w:val="single" w:sz="4" w:space="0" w:color="auto"/>
              <w:left w:val="single" w:sz="4" w:space="0" w:color="auto"/>
              <w:bottom w:val="single" w:sz="4" w:space="0" w:color="auto"/>
              <w:right w:val="single" w:sz="4" w:space="0" w:color="auto"/>
            </w:tcBorders>
            <w:hideMark/>
          </w:tcPr>
          <w:p w14:paraId="11443EC4"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968" w:type="dxa"/>
            <w:tcBorders>
              <w:top w:val="single" w:sz="4" w:space="0" w:color="auto"/>
              <w:left w:val="single" w:sz="4" w:space="0" w:color="auto"/>
              <w:bottom w:val="single" w:sz="4" w:space="0" w:color="auto"/>
              <w:right w:val="single" w:sz="4" w:space="0" w:color="auto"/>
            </w:tcBorders>
            <w:hideMark/>
          </w:tcPr>
          <w:p w14:paraId="02289FCD"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ИЛ.Литвинов и др.</w:t>
            </w:r>
          </w:p>
        </w:tc>
        <w:tc>
          <w:tcPr>
            <w:tcW w:w="893" w:type="dxa"/>
            <w:tcBorders>
              <w:top w:val="single" w:sz="4" w:space="0" w:color="auto"/>
              <w:left w:val="single" w:sz="4" w:space="0" w:color="auto"/>
              <w:bottom w:val="single" w:sz="4" w:space="0" w:color="auto"/>
              <w:right w:val="single" w:sz="4" w:space="0" w:color="auto"/>
            </w:tcBorders>
            <w:hideMark/>
          </w:tcPr>
          <w:p w14:paraId="6B873098"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2014</w:t>
            </w:r>
          </w:p>
        </w:tc>
        <w:tc>
          <w:tcPr>
            <w:tcW w:w="1944" w:type="dxa"/>
            <w:tcBorders>
              <w:top w:val="single" w:sz="4" w:space="0" w:color="auto"/>
              <w:left w:val="single" w:sz="4" w:space="0" w:color="auto"/>
              <w:bottom w:val="single" w:sz="4" w:space="0" w:color="auto"/>
              <w:right w:val="single" w:sz="4" w:space="0" w:color="auto"/>
            </w:tcBorders>
            <w:hideMark/>
          </w:tcPr>
          <w:p w14:paraId="3C602F1B"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Таткнигиздат</w:t>
            </w:r>
          </w:p>
        </w:tc>
      </w:tr>
      <w:tr w:rsidR="00897122" w14:paraId="3311FF79"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6ECC3AF9"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w:t>
            </w:r>
          </w:p>
        </w:tc>
        <w:tc>
          <w:tcPr>
            <w:tcW w:w="2443" w:type="dxa"/>
            <w:tcBorders>
              <w:top w:val="single" w:sz="4" w:space="0" w:color="auto"/>
              <w:left w:val="single" w:sz="4" w:space="0" w:color="auto"/>
              <w:bottom w:val="single" w:sz="4" w:space="0" w:color="auto"/>
              <w:right w:val="single" w:sz="4" w:space="0" w:color="auto"/>
            </w:tcBorders>
            <w:hideMark/>
          </w:tcPr>
          <w:p w14:paraId="2BFF508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Татар теле</w:t>
            </w:r>
          </w:p>
        </w:tc>
        <w:tc>
          <w:tcPr>
            <w:tcW w:w="644" w:type="dxa"/>
            <w:tcBorders>
              <w:top w:val="single" w:sz="4" w:space="0" w:color="auto"/>
              <w:left w:val="single" w:sz="4" w:space="0" w:color="auto"/>
              <w:bottom w:val="single" w:sz="4" w:space="0" w:color="auto"/>
              <w:right w:val="single" w:sz="4" w:space="0" w:color="auto"/>
            </w:tcBorders>
            <w:hideMark/>
          </w:tcPr>
          <w:p w14:paraId="7CC11E6F"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968" w:type="dxa"/>
            <w:tcBorders>
              <w:top w:val="single" w:sz="4" w:space="0" w:color="auto"/>
              <w:left w:val="single" w:sz="4" w:space="0" w:color="auto"/>
              <w:bottom w:val="single" w:sz="4" w:space="0" w:color="auto"/>
              <w:right w:val="single" w:sz="4" w:space="0" w:color="auto"/>
            </w:tcBorders>
            <w:hideMark/>
          </w:tcPr>
          <w:p w14:paraId="17B98EE6"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ФФ.Харисов и др.</w:t>
            </w:r>
          </w:p>
        </w:tc>
        <w:tc>
          <w:tcPr>
            <w:tcW w:w="893" w:type="dxa"/>
            <w:tcBorders>
              <w:top w:val="single" w:sz="4" w:space="0" w:color="auto"/>
              <w:left w:val="single" w:sz="4" w:space="0" w:color="auto"/>
              <w:bottom w:val="single" w:sz="4" w:space="0" w:color="auto"/>
              <w:right w:val="single" w:sz="4" w:space="0" w:color="auto"/>
            </w:tcBorders>
            <w:hideMark/>
          </w:tcPr>
          <w:p w14:paraId="44ABC9B9"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2014</w:t>
            </w:r>
          </w:p>
        </w:tc>
        <w:tc>
          <w:tcPr>
            <w:tcW w:w="1944" w:type="dxa"/>
            <w:tcBorders>
              <w:top w:val="single" w:sz="4" w:space="0" w:color="auto"/>
              <w:left w:val="single" w:sz="4" w:space="0" w:color="auto"/>
              <w:bottom w:val="single" w:sz="4" w:space="0" w:color="auto"/>
              <w:right w:val="single" w:sz="4" w:space="0" w:color="auto"/>
            </w:tcBorders>
            <w:hideMark/>
          </w:tcPr>
          <w:p w14:paraId="0D669294"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Магариф-Вакыт</w:t>
            </w:r>
          </w:p>
        </w:tc>
      </w:tr>
      <w:tr w:rsidR="00897122" w14:paraId="4988FCBB" w14:textId="77777777" w:rsidTr="00897122">
        <w:trPr>
          <w:trHeight w:val="70"/>
        </w:trPr>
        <w:tc>
          <w:tcPr>
            <w:tcW w:w="458" w:type="dxa"/>
            <w:tcBorders>
              <w:top w:val="single" w:sz="4" w:space="0" w:color="auto"/>
              <w:left w:val="single" w:sz="4" w:space="0" w:color="auto"/>
              <w:bottom w:val="single" w:sz="4" w:space="0" w:color="auto"/>
              <w:right w:val="single" w:sz="4" w:space="0" w:color="auto"/>
            </w:tcBorders>
            <w:hideMark/>
          </w:tcPr>
          <w:p w14:paraId="5482984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w:t>
            </w:r>
          </w:p>
        </w:tc>
        <w:tc>
          <w:tcPr>
            <w:tcW w:w="2443" w:type="dxa"/>
            <w:tcBorders>
              <w:top w:val="single" w:sz="4" w:space="0" w:color="auto"/>
              <w:left w:val="single" w:sz="4" w:space="0" w:color="auto"/>
              <w:bottom w:val="single" w:sz="4" w:space="0" w:color="auto"/>
              <w:right w:val="single" w:sz="4" w:space="0" w:color="auto"/>
            </w:tcBorders>
            <w:hideMark/>
          </w:tcPr>
          <w:p w14:paraId="3118B509"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Эдэби уку</w:t>
            </w:r>
          </w:p>
        </w:tc>
        <w:tc>
          <w:tcPr>
            <w:tcW w:w="644" w:type="dxa"/>
            <w:tcBorders>
              <w:top w:val="single" w:sz="4" w:space="0" w:color="auto"/>
              <w:left w:val="single" w:sz="4" w:space="0" w:color="auto"/>
              <w:bottom w:val="single" w:sz="4" w:space="0" w:color="auto"/>
              <w:right w:val="single" w:sz="4" w:space="0" w:color="auto"/>
            </w:tcBorders>
            <w:hideMark/>
          </w:tcPr>
          <w:p w14:paraId="1BE5DA8F"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968" w:type="dxa"/>
            <w:tcBorders>
              <w:top w:val="single" w:sz="4" w:space="0" w:color="auto"/>
              <w:left w:val="single" w:sz="4" w:space="0" w:color="auto"/>
              <w:bottom w:val="single" w:sz="4" w:space="0" w:color="auto"/>
              <w:right w:val="single" w:sz="4" w:space="0" w:color="auto"/>
            </w:tcBorders>
            <w:hideMark/>
          </w:tcPr>
          <w:p w14:paraId="5BFE73F1"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ФШ.Гарифуллина и др.</w:t>
            </w:r>
          </w:p>
        </w:tc>
        <w:tc>
          <w:tcPr>
            <w:tcW w:w="893" w:type="dxa"/>
            <w:tcBorders>
              <w:top w:val="single" w:sz="4" w:space="0" w:color="auto"/>
              <w:left w:val="single" w:sz="4" w:space="0" w:color="auto"/>
              <w:bottom w:val="single" w:sz="4" w:space="0" w:color="auto"/>
              <w:right w:val="single" w:sz="4" w:space="0" w:color="auto"/>
            </w:tcBorders>
            <w:hideMark/>
          </w:tcPr>
          <w:p w14:paraId="4BB2D624"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2014</w:t>
            </w:r>
          </w:p>
        </w:tc>
        <w:tc>
          <w:tcPr>
            <w:tcW w:w="1944" w:type="dxa"/>
            <w:tcBorders>
              <w:top w:val="single" w:sz="4" w:space="0" w:color="auto"/>
              <w:left w:val="single" w:sz="4" w:space="0" w:color="auto"/>
              <w:bottom w:val="single" w:sz="4" w:space="0" w:color="auto"/>
              <w:right w:val="single" w:sz="4" w:space="0" w:color="auto"/>
            </w:tcBorders>
            <w:hideMark/>
          </w:tcPr>
          <w:p w14:paraId="26CE0B01"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Магариф-Вакыт</w:t>
            </w:r>
          </w:p>
        </w:tc>
      </w:tr>
      <w:tr w:rsidR="00897122" w14:paraId="6D352E69"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275463D5"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w:t>
            </w:r>
          </w:p>
        </w:tc>
        <w:tc>
          <w:tcPr>
            <w:tcW w:w="2443" w:type="dxa"/>
            <w:tcBorders>
              <w:top w:val="single" w:sz="4" w:space="0" w:color="auto"/>
              <w:left w:val="single" w:sz="4" w:space="0" w:color="auto"/>
              <w:bottom w:val="single" w:sz="4" w:space="0" w:color="auto"/>
              <w:right w:val="single" w:sz="4" w:space="0" w:color="auto"/>
            </w:tcBorders>
            <w:hideMark/>
          </w:tcPr>
          <w:p w14:paraId="6B86AA4F"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Математика </w:t>
            </w:r>
          </w:p>
        </w:tc>
        <w:tc>
          <w:tcPr>
            <w:tcW w:w="644" w:type="dxa"/>
            <w:tcBorders>
              <w:top w:val="single" w:sz="4" w:space="0" w:color="auto"/>
              <w:left w:val="single" w:sz="4" w:space="0" w:color="auto"/>
              <w:bottom w:val="single" w:sz="4" w:space="0" w:color="auto"/>
              <w:right w:val="single" w:sz="4" w:space="0" w:color="auto"/>
            </w:tcBorders>
            <w:hideMark/>
          </w:tcPr>
          <w:p w14:paraId="284080ED"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968" w:type="dxa"/>
            <w:tcBorders>
              <w:top w:val="single" w:sz="4" w:space="0" w:color="auto"/>
              <w:left w:val="single" w:sz="4" w:space="0" w:color="auto"/>
              <w:bottom w:val="single" w:sz="4" w:space="0" w:color="auto"/>
              <w:right w:val="single" w:sz="4" w:space="0" w:color="auto"/>
            </w:tcBorders>
            <w:hideMark/>
          </w:tcPr>
          <w:p w14:paraId="4D9ED10C"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ГВ.Дорофеев,ТН.Миракова</w:t>
            </w:r>
          </w:p>
        </w:tc>
        <w:tc>
          <w:tcPr>
            <w:tcW w:w="893" w:type="dxa"/>
            <w:tcBorders>
              <w:top w:val="single" w:sz="4" w:space="0" w:color="auto"/>
              <w:left w:val="single" w:sz="4" w:space="0" w:color="auto"/>
              <w:bottom w:val="single" w:sz="4" w:space="0" w:color="auto"/>
              <w:right w:val="single" w:sz="4" w:space="0" w:color="auto"/>
            </w:tcBorders>
            <w:hideMark/>
          </w:tcPr>
          <w:p w14:paraId="60C6A81A"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2018</w:t>
            </w:r>
          </w:p>
        </w:tc>
        <w:tc>
          <w:tcPr>
            <w:tcW w:w="1944" w:type="dxa"/>
            <w:tcBorders>
              <w:top w:val="single" w:sz="4" w:space="0" w:color="auto"/>
              <w:left w:val="single" w:sz="4" w:space="0" w:color="auto"/>
              <w:bottom w:val="single" w:sz="4" w:space="0" w:color="auto"/>
              <w:right w:val="single" w:sz="4" w:space="0" w:color="auto"/>
            </w:tcBorders>
            <w:hideMark/>
          </w:tcPr>
          <w:p w14:paraId="402BD91E"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Ювента</w:t>
            </w:r>
          </w:p>
        </w:tc>
      </w:tr>
      <w:tr w:rsidR="00897122" w14:paraId="5E407B35"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2C425C2B"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44</w:t>
            </w:r>
          </w:p>
        </w:tc>
        <w:tc>
          <w:tcPr>
            <w:tcW w:w="2443" w:type="dxa"/>
            <w:tcBorders>
              <w:top w:val="single" w:sz="4" w:space="0" w:color="auto"/>
              <w:left w:val="single" w:sz="4" w:space="0" w:color="auto"/>
              <w:bottom w:val="single" w:sz="4" w:space="0" w:color="auto"/>
              <w:right w:val="single" w:sz="4" w:space="0" w:color="auto"/>
            </w:tcBorders>
            <w:hideMark/>
          </w:tcPr>
          <w:p w14:paraId="08D6B85D"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Окружающий мир</w:t>
            </w:r>
          </w:p>
        </w:tc>
        <w:tc>
          <w:tcPr>
            <w:tcW w:w="644" w:type="dxa"/>
            <w:tcBorders>
              <w:top w:val="single" w:sz="4" w:space="0" w:color="auto"/>
              <w:left w:val="single" w:sz="4" w:space="0" w:color="auto"/>
              <w:bottom w:val="single" w:sz="4" w:space="0" w:color="auto"/>
              <w:right w:val="single" w:sz="4" w:space="0" w:color="auto"/>
            </w:tcBorders>
            <w:hideMark/>
          </w:tcPr>
          <w:p w14:paraId="306B79FD"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968" w:type="dxa"/>
            <w:tcBorders>
              <w:top w:val="single" w:sz="4" w:space="0" w:color="auto"/>
              <w:left w:val="single" w:sz="4" w:space="0" w:color="auto"/>
              <w:bottom w:val="single" w:sz="4" w:space="0" w:color="auto"/>
              <w:right w:val="single" w:sz="4" w:space="0" w:color="auto"/>
            </w:tcBorders>
            <w:hideMark/>
          </w:tcPr>
          <w:p w14:paraId="2633AD36"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ААПлешаков,МЮ.Новицкая</w:t>
            </w:r>
          </w:p>
          <w:p w14:paraId="2788C35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АА.Плешаков</w:t>
            </w:r>
          </w:p>
        </w:tc>
        <w:tc>
          <w:tcPr>
            <w:tcW w:w="893" w:type="dxa"/>
            <w:tcBorders>
              <w:top w:val="single" w:sz="4" w:space="0" w:color="auto"/>
              <w:left w:val="single" w:sz="4" w:space="0" w:color="auto"/>
              <w:bottom w:val="single" w:sz="4" w:space="0" w:color="auto"/>
              <w:right w:val="single" w:sz="4" w:space="0" w:color="auto"/>
            </w:tcBorders>
            <w:hideMark/>
          </w:tcPr>
          <w:p w14:paraId="44BAA876"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2018</w:t>
            </w:r>
          </w:p>
          <w:p w14:paraId="47DD9820"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2014</w:t>
            </w:r>
          </w:p>
        </w:tc>
        <w:tc>
          <w:tcPr>
            <w:tcW w:w="1944" w:type="dxa"/>
            <w:tcBorders>
              <w:top w:val="single" w:sz="4" w:space="0" w:color="auto"/>
              <w:left w:val="single" w:sz="4" w:space="0" w:color="auto"/>
              <w:bottom w:val="single" w:sz="4" w:space="0" w:color="auto"/>
              <w:right w:val="single" w:sz="4" w:space="0" w:color="auto"/>
            </w:tcBorders>
            <w:hideMark/>
          </w:tcPr>
          <w:p w14:paraId="1B21D4A0"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w:t>
            </w:r>
          </w:p>
          <w:p w14:paraId="7BE6BF29"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w:t>
            </w:r>
          </w:p>
        </w:tc>
      </w:tr>
      <w:tr w:rsidR="00897122" w14:paraId="1C93FB82"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6AC38F12"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45</w:t>
            </w:r>
          </w:p>
        </w:tc>
        <w:tc>
          <w:tcPr>
            <w:tcW w:w="2443" w:type="dxa"/>
            <w:tcBorders>
              <w:top w:val="single" w:sz="4" w:space="0" w:color="auto"/>
              <w:left w:val="single" w:sz="4" w:space="0" w:color="auto"/>
              <w:bottom w:val="single" w:sz="4" w:space="0" w:color="auto"/>
              <w:right w:val="single" w:sz="4" w:space="0" w:color="auto"/>
            </w:tcBorders>
            <w:hideMark/>
          </w:tcPr>
          <w:p w14:paraId="6B54982D"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Музыка</w:t>
            </w:r>
          </w:p>
        </w:tc>
        <w:tc>
          <w:tcPr>
            <w:tcW w:w="644" w:type="dxa"/>
            <w:tcBorders>
              <w:top w:val="single" w:sz="4" w:space="0" w:color="auto"/>
              <w:left w:val="single" w:sz="4" w:space="0" w:color="auto"/>
              <w:bottom w:val="single" w:sz="4" w:space="0" w:color="auto"/>
              <w:right w:val="single" w:sz="4" w:space="0" w:color="auto"/>
            </w:tcBorders>
            <w:hideMark/>
          </w:tcPr>
          <w:p w14:paraId="275EF31B"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968" w:type="dxa"/>
            <w:tcBorders>
              <w:top w:val="single" w:sz="4" w:space="0" w:color="auto"/>
              <w:left w:val="single" w:sz="4" w:space="0" w:color="auto"/>
              <w:bottom w:val="single" w:sz="4" w:space="0" w:color="auto"/>
              <w:right w:val="single" w:sz="4" w:space="0" w:color="auto"/>
            </w:tcBorders>
            <w:hideMark/>
          </w:tcPr>
          <w:p w14:paraId="00A116EC"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 Усачева и др.</w:t>
            </w:r>
          </w:p>
        </w:tc>
        <w:tc>
          <w:tcPr>
            <w:tcW w:w="893" w:type="dxa"/>
            <w:tcBorders>
              <w:top w:val="single" w:sz="4" w:space="0" w:color="auto"/>
              <w:left w:val="single" w:sz="4" w:space="0" w:color="auto"/>
              <w:bottom w:val="single" w:sz="4" w:space="0" w:color="auto"/>
              <w:right w:val="single" w:sz="4" w:space="0" w:color="auto"/>
            </w:tcBorders>
            <w:hideMark/>
          </w:tcPr>
          <w:p w14:paraId="3EF9137B"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2013</w:t>
            </w:r>
          </w:p>
        </w:tc>
        <w:tc>
          <w:tcPr>
            <w:tcW w:w="1944" w:type="dxa"/>
            <w:tcBorders>
              <w:top w:val="single" w:sz="4" w:space="0" w:color="auto"/>
              <w:left w:val="single" w:sz="4" w:space="0" w:color="auto"/>
              <w:bottom w:val="single" w:sz="4" w:space="0" w:color="auto"/>
              <w:right w:val="single" w:sz="4" w:space="0" w:color="auto"/>
            </w:tcBorders>
            <w:hideMark/>
          </w:tcPr>
          <w:p w14:paraId="746D34EA"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Вента-Граф</w:t>
            </w:r>
          </w:p>
        </w:tc>
      </w:tr>
      <w:tr w:rsidR="00897122" w14:paraId="453D0137"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74245F7F"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46</w:t>
            </w:r>
          </w:p>
        </w:tc>
        <w:tc>
          <w:tcPr>
            <w:tcW w:w="2443" w:type="dxa"/>
            <w:tcBorders>
              <w:top w:val="single" w:sz="4" w:space="0" w:color="auto"/>
              <w:left w:val="single" w:sz="4" w:space="0" w:color="auto"/>
              <w:bottom w:val="single" w:sz="4" w:space="0" w:color="auto"/>
              <w:right w:val="single" w:sz="4" w:space="0" w:color="auto"/>
            </w:tcBorders>
            <w:hideMark/>
          </w:tcPr>
          <w:p w14:paraId="327090F6"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Изобразит. искусство</w:t>
            </w:r>
          </w:p>
        </w:tc>
        <w:tc>
          <w:tcPr>
            <w:tcW w:w="644" w:type="dxa"/>
            <w:tcBorders>
              <w:top w:val="single" w:sz="4" w:space="0" w:color="auto"/>
              <w:left w:val="single" w:sz="4" w:space="0" w:color="auto"/>
              <w:bottom w:val="single" w:sz="4" w:space="0" w:color="auto"/>
              <w:right w:val="single" w:sz="4" w:space="0" w:color="auto"/>
            </w:tcBorders>
            <w:hideMark/>
          </w:tcPr>
          <w:p w14:paraId="2375F0BB"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968" w:type="dxa"/>
            <w:tcBorders>
              <w:top w:val="single" w:sz="4" w:space="0" w:color="auto"/>
              <w:left w:val="single" w:sz="4" w:space="0" w:color="auto"/>
              <w:bottom w:val="single" w:sz="4" w:space="0" w:color="auto"/>
              <w:right w:val="single" w:sz="4" w:space="0" w:color="auto"/>
            </w:tcBorders>
            <w:hideMark/>
          </w:tcPr>
          <w:p w14:paraId="7EA0F4B8"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Т.Я. Шпикалова</w:t>
            </w:r>
          </w:p>
        </w:tc>
        <w:tc>
          <w:tcPr>
            <w:tcW w:w="893" w:type="dxa"/>
            <w:tcBorders>
              <w:top w:val="single" w:sz="4" w:space="0" w:color="auto"/>
              <w:left w:val="single" w:sz="4" w:space="0" w:color="auto"/>
              <w:bottom w:val="single" w:sz="4" w:space="0" w:color="auto"/>
              <w:right w:val="single" w:sz="4" w:space="0" w:color="auto"/>
            </w:tcBorders>
            <w:hideMark/>
          </w:tcPr>
          <w:p w14:paraId="7FD93F49"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2014</w:t>
            </w:r>
          </w:p>
        </w:tc>
        <w:tc>
          <w:tcPr>
            <w:tcW w:w="1944" w:type="dxa"/>
            <w:tcBorders>
              <w:top w:val="single" w:sz="4" w:space="0" w:color="auto"/>
              <w:left w:val="single" w:sz="4" w:space="0" w:color="auto"/>
              <w:bottom w:val="single" w:sz="4" w:space="0" w:color="auto"/>
              <w:right w:val="single" w:sz="4" w:space="0" w:color="auto"/>
            </w:tcBorders>
            <w:hideMark/>
          </w:tcPr>
          <w:p w14:paraId="4C5DCAE1"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Дрофа</w:t>
            </w:r>
          </w:p>
        </w:tc>
      </w:tr>
      <w:tr w:rsidR="00897122" w14:paraId="323FC48D"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50646EE6"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47</w:t>
            </w:r>
          </w:p>
        </w:tc>
        <w:tc>
          <w:tcPr>
            <w:tcW w:w="2443" w:type="dxa"/>
            <w:tcBorders>
              <w:top w:val="single" w:sz="4" w:space="0" w:color="auto"/>
              <w:left w:val="single" w:sz="4" w:space="0" w:color="auto"/>
              <w:bottom w:val="single" w:sz="4" w:space="0" w:color="auto"/>
              <w:right w:val="single" w:sz="4" w:space="0" w:color="auto"/>
            </w:tcBorders>
            <w:hideMark/>
          </w:tcPr>
          <w:p w14:paraId="37FF582E"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Английский язык</w:t>
            </w:r>
          </w:p>
        </w:tc>
        <w:tc>
          <w:tcPr>
            <w:tcW w:w="644" w:type="dxa"/>
            <w:tcBorders>
              <w:top w:val="single" w:sz="4" w:space="0" w:color="auto"/>
              <w:left w:val="single" w:sz="4" w:space="0" w:color="auto"/>
              <w:bottom w:val="single" w:sz="4" w:space="0" w:color="auto"/>
              <w:right w:val="single" w:sz="4" w:space="0" w:color="auto"/>
            </w:tcBorders>
            <w:hideMark/>
          </w:tcPr>
          <w:p w14:paraId="59E6A265"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968" w:type="dxa"/>
            <w:tcBorders>
              <w:top w:val="single" w:sz="4" w:space="0" w:color="auto"/>
              <w:left w:val="single" w:sz="4" w:space="0" w:color="auto"/>
              <w:bottom w:val="single" w:sz="4" w:space="0" w:color="auto"/>
              <w:right w:val="single" w:sz="4" w:space="0" w:color="auto"/>
            </w:tcBorders>
            <w:hideMark/>
          </w:tcPr>
          <w:p w14:paraId="7FF0D3AE"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К.М.Баранова, Д. Дули</w:t>
            </w:r>
          </w:p>
        </w:tc>
        <w:tc>
          <w:tcPr>
            <w:tcW w:w="893" w:type="dxa"/>
            <w:tcBorders>
              <w:top w:val="single" w:sz="4" w:space="0" w:color="auto"/>
              <w:left w:val="single" w:sz="4" w:space="0" w:color="auto"/>
              <w:bottom w:val="single" w:sz="4" w:space="0" w:color="auto"/>
              <w:right w:val="single" w:sz="4" w:space="0" w:color="auto"/>
            </w:tcBorders>
            <w:hideMark/>
          </w:tcPr>
          <w:p w14:paraId="54F5B5FE"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2017</w:t>
            </w:r>
          </w:p>
        </w:tc>
        <w:tc>
          <w:tcPr>
            <w:tcW w:w="1944" w:type="dxa"/>
            <w:tcBorders>
              <w:top w:val="single" w:sz="4" w:space="0" w:color="auto"/>
              <w:left w:val="single" w:sz="4" w:space="0" w:color="auto"/>
              <w:bottom w:val="single" w:sz="4" w:space="0" w:color="auto"/>
              <w:right w:val="single" w:sz="4" w:space="0" w:color="auto"/>
            </w:tcBorders>
            <w:hideMark/>
          </w:tcPr>
          <w:p w14:paraId="7153ADCF"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w:t>
            </w:r>
          </w:p>
        </w:tc>
      </w:tr>
      <w:tr w:rsidR="00897122" w14:paraId="2F58AAB2" w14:textId="77777777" w:rsidTr="00897122">
        <w:tc>
          <w:tcPr>
            <w:tcW w:w="458" w:type="dxa"/>
            <w:tcBorders>
              <w:top w:val="single" w:sz="4" w:space="0" w:color="auto"/>
              <w:left w:val="single" w:sz="4" w:space="0" w:color="auto"/>
              <w:bottom w:val="single" w:sz="4" w:space="0" w:color="auto"/>
              <w:right w:val="single" w:sz="4" w:space="0" w:color="auto"/>
            </w:tcBorders>
            <w:hideMark/>
          </w:tcPr>
          <w:p w14:paraId="536433DB"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48</w:t>
            </w:r>
          </w:p>
        </w:tc>
        <w:tc>
          <w:tcPr>
            <w:tcW w:w="2443" w:type="dxa"/>
            <w:tcBorders>
              <w:top w:val="single" w:sz="4" w:space="0" w:color="auto"/>
              <w:left w:val="single" w:sz="4" w:space="0" w:color="auto"/>
              <w:bottom w:val="single" w:sz="4" w:space="0" w:color="auto"/>
              <w:right w:val="single" w:sz="4" w:space="0" w:color="auto"/>
            </w:tcBorders>
            <w:hideMark/>
          </w:tcPr>
          <w:p w14:paraId="46264235"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Технология</w:t>
            </w:r>
          </w:p>
        </w:tc>
        <w:tc>
          <w:tcPr>
            <w:tcW w:w="644" w:type="dxa"/>
            <w:tcBorders>
              <w:top w:val="single" w:sz="4" w:space="0" w:color="auto"/>
              <w:left w:val="single" w:sz="4" w:space="0" w:color="auto"/>
              <w:bottom w:val="single" w:sz="4" w:space="0" w:color="auto"/>
              <w:right w:val="single" w:sz="4" w:space="0" w:color="auto"/>
            </w:tcBorders>
            <w:hideMark/>
          </w:tcPr>
          <w:p w14:paraId="44C6C970"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968" w:type="dxa"/>
            <w:tcBorders>
              <w:top w:val="single" w:sz="4" w:space="0" w:color="auto"/>
              <w:left w:val="single" w:sz="4" w:space="0" w:color="auto"/>
              <w:bottom w:val="single" w:sz="4" w:space="0" w:color="auto"/>
              <w:right w:val="single" w:sz="4" w:space="0" w:color="auto"/>
            </w:tcBorders>
            <w:hideMark/>
          </w:tcPr>
          <w:p w14:paraId="192AB3E4"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Н.И.Роговцева</w:t>
            </w:r>
          </w:p>
        </w:tc>
        <w:tc>
          <w:tcPr>
            <w:tcW w:w="893" w:type="dxa"/>
            <w:tcBorders>
              <w:top w:val="single" w:sz="4" w:space="0" w:color="auto"/>
              <w:left w:val="single" w:sz="4" w:space="0" w:color="auto"/>
              <w:bottom w:val="single" w:sz="4" w:space="0" w:color="auto"/>
              <w:right w:val="single" w:sz="4" w:space="0" w:color="auto"/>
            </w:tcBorders>
            <w:hideMark/>
          </w:tcPr>
          <w:p w14:paraId="16440261"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2013</w:t>
            </w:r>
          </w:p>
        </w:tc>
        <w:tc>
          <w:tcPr>
            <w:tcW w:w="1944" w:type="dxa"/>
            <w:tcBorders>
              <w:top w:val="single" w:sz="4" w:space="0" w:color="auto"/>
              <w:left w:val="single" w:sz="4" w:space="0" w:color="auto"/>
              <w:bottom w:val="single" w:sz="4" w:space="0" w:color="auto"/>
              <w:right w:val="single" w:sz="4" w:space="0" w:color="auto"/>
            </w:tcBorders>
            <w:hideMark/>
          </w:tcPr>
          <w:p w14:paraId="4A1C00D4"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w:t>
            </w:r>
          </w:p>
        </w:tc>
      </w:tr>
      <w:tr w:rsidR="00897122" w14:paraId="70085B96" w14:textId="77777777" w:rsidTr="00897122">
        <w:trPr>
          <w:trHeight w:val="96"/>
        </w:trPr>
        <w:tc>
          <w:tcPr>
            <w:tcW w:w="458" w:type="dxa"/>
            <w:tcBorders>
              <w:top w:val="single" w:sz="4" w:space="0" w:color="auto"/>
              <w:left w:val="single" w:sz="4" w:space="0" w:color="auto"/>
              <w:bottom w:val="single" w:sz="4" w:space="0" w:color="auto"/>
              <w:right w:val="single" w:sz="4" w:space="0" w:color="auto"/>
            </w:tcBorders>
            <w:hideMark/>
          </w:tcPr>
          <w:p w14:paraId="779934CB"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49</w:t>
            </w:r>
          </w:p>
        </w:tc>
        <w:tc>
          <w:tcPr>
            <w:tcW w:w="2443" w:type="dxa"/>
            <w:tcBorders>
              <w:top w:val="single" w:sz="4" w:space="0" w:color="auto"/>
              <w:left w:val="single" w:sz="4" w:space="0" w:color="auto"/>
              <w:bottom w:val="single" w:sz="4" w:space="0" w:color="auto"/>
              <w:right w:val="single" w:sz="4" w:space="0" w:color="auto"/>
            </w:tcBorders>
            <w:hideMark/>
          </w:tcPr>
          <w:p w14:paraId="4B8B508C"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Основы духовно-нравственной культуры народов России: основы религиозных культур</w:t>
            </w:r>
          </w:p>
        </w:tc>
        <w:tc>
          <w:tcPr>
            <w:tcW w:w="644" w:type="dxa"/>
            <w:tcBorders>
              <w:top w:val="single" w:sz="4" w:space="0" w:color="auto"/>
              <w:left w:val="single" w:sz="4" w:space="0" w:color="auto"/>
              <w:bottom w:val="single" w:sz="4" w:space="0" w:color="auto"/>
              <w:right w:val="single" w:sz="4" w:space="0" w:color="auto"/>
            </w:tcBorders>
            <w:hideMark/>
          </w:tcPr>
          <w:p w14:paraId="3A9DEDFD"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968" w:type="dxa"/>
            <w:tcBorders>
              <w:top w:val="single" w:sz="4" w:space="0" w:color="auto"/>
              <w:left w:val="single" w:sz="4" w:space="0" w:color="auto"/>
              <w:bottom w:val="single" w:sz="4" w:space="0" w:color="auto"/>
              <w:right w:val="single" w:sz="4" w:space="0" w:color="auto"/>
            </w:tcBorders>
            <w:hideMark/>
          </w:tcPr>
          <w:p w14:paraId="57BFE8A9"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АН.Сахаров</w:t>
            </w:r>
          </w:p>
        </w:tc>
        <w:tc>
          <w:tcPr>
            <w:tcW w:w="893" w:type="dxa"/>
            <w:tcBorders>
              <w:top w:val="single" w:sz="4" w:space="0" w:color="auto"/>
              <w:left w:val="single" w:sz="4" w:space="0" w:color="auto"/>
              <w:bottom w:val="single" w:sz="4" w:space="0" w:color="auto"/>
              <w:right w:val="single" w:sz="4" w:space="0" w:color="auto"/>
            </w:tcBorders>
            <w:hideMark/>
          </w:tcPr>
          <w:p w14:paraId="784D8EDB"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2018</w:t>
            </w:r>
          </w:p>
        </w:tc>
        <w:tc>
          <w:tcPr>
            <w:tcW w:w="1944" w:type="dxa"/>
            <w:tcBorders>
              <w:top w:val="single" w:sz="4" w:space="0" w:color="auto"/>
              <w:left w:val="single" w:sz="4" w:space="0" w:color="auto"/>
              <w:bottom w:val="single" w:sz="4" w:space="0" w:color="auto"/>
              <w:right w:val="single" w:sz="4" w:space="0" w:color="auto"/>
            </w:tcBorders>
            <w:hideMark/>
          </w:tcPr>
          <w:p w14:paraId="526E643D"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Русское слово</w:t>
            </w:r>
          </w:p>
        </w:tc>
      </w:tr>
      <w:tr w:rsidR="00897122" w14:paraId="348FE361" w14:textId="77777777" w:rsidTr="00897122">
        <w:trPr>
          <w:trHeight w:val="96"/>
        </w:trPr>
        <w:tc>
          <w:tcPr>
            <w:tcW w:w="458" w:type="dxa"/>
            <w:tcBorders>
              <w:top w:val="single" w:sz="4" w:space="0" w:color="auto"/>
              <w:left w:val="single" w:sz="4" w:space="0" w:color="auto"/>
              <w:bottom w:val="single" w:sz="4" w:space="0" w:color="auto"/>
              <w:right w:val="single" w:sz="4" w:space="0" w:color="auto"/>
            </w:tcBorders>
            <w:hideMark/>
          </w:tcPr>
          <w:p w14:paraId="0BAE8B1F"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50</w:t>
            </w:r>
          </w:p>
        </w:tc>
        <w:tc>
          <w:tcPr>
            <w:tcW w:w="2443" w:type="dxa"/>
            <w:tcBorders>
              <w:top w:val="single" w:sz="4" w:space="0" w:color="auto"/>
              <w:left w:val="single" w:sz="4" w:space="0" w:color="auto"/>
              <w:bottom w:val="single" w:sz="4" w:space="0" w:color="auto"/>
              <w:right w:val="single" w:sz="4" w:space="0" w:color="auto"/>
            </w:tcBorders>
            <w:hideMark/>
          </w:tcPr>
          <w:p w14:paraId="421BE107"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Основы светской этики</w:t>
            </w:r>
          </w:p>
        </w:tc>
        <w:tc>
          <w:tcPr>
            <w:tcW w:w="644" w:type="dxa"/>
            <w:tcBorders>
              <w:top w:val="single" w:sz="4" w:space="0" w:color="auto"/>
              <w:left w:val="single" w:sz="4" w:space="0" w:color="auto"/>
              <w:bottom w:val="single" w:sz="4" w:space="0" w:color="auto"/>
              <w:right w:val="single" w:sz="4" w:space="0" w:color="auto"/>
            </w:tcBorders>
            <w:hideMark/>
          </w:tcPr>
          <w:p w14:paraId="4294AF4C"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968" w:type="dxa"/>
            <w:tcBorders>
              <w:top w:val="single" w:sz="4" w:space="0" w:color="auto"/>
              <w:left w:val="single" w:sz="4" w:space="0" w:color="auto"/>
              <w:bottom w:val="single" w:sz="4" w:space="0" w:color="auto"/>
              <w:right w:val="single" w:sz="4" w:space="0" w:color="auto"/>
            </w:tcBorders>
            <w:hideMark/>
          </w:tcPr>
          <w:p w14:paraId="5D15C3B6"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М.Т.Студенкин</w:t>
            </w:r>
          </w:p>
        </w:tc>
        <w:tc>
          <w:tcPr>
            <w:tcW w:w="893" w:type="dxa"/>
            <w:tcBorders>
              <w:top w:val="single" w:sz="4" w:space="0" w:color="auto"/>
              <w:left w:val="single" w:sz="4" w:space="0" w:color="auto"/>
              <w:bottom w:val="single" w:sz="4" w:space="0" w:color="auto"/>
              <w:right w:val="single" w:sz="4" w:space="0" w:color="auto"/>
            </w:tcBorders>
            <w:hideMark/>
          </w:tcPr>
          <w:p w14:paraId="2701F370"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2018</w:t>
            </w:r>
          </w:p>
        </w:tc>
        <w:tc>
          <w:tcPr>
            <w:tcW w:w="1944" w:type="dxa"/>
            <w:tcBorders>
              <w:top w:val="single" w:sz="4" w:space="0" w:color="auto"/>
              <w:left w:val="single" w:sz="4" w:space="0" w:color="auto"/>
              <w:bottom w:val="single" w:sz="4" w:space="0" w:color="auto"/>
              <w:right w:val="single" w:sz="4" w:space="0" w:color="auto"/>
            </w:tcBorders>
            <w:hideMark/>
          </w:tcPr>
          <w:p w14:paraId="10E4CCC2" w14:textId="77777777" w:rsidR="00897122" w:rsidRDefault="00897122" w:rsidP="0089712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Русское слово</w:t>
            </w:r>
          </w:p>
        </w:tc>
      </w:tr>
    </w:tbl>
    <w:p w14:paraId="0F12BCDC" w14:textId="77777777" w:rsidR="00897122" w:rsidRDefault="00897122" w:rsidP="00897122">
      <w:pPr>
        <w:spacing w:after="0" w:line="240" w:lineRule="auto"/>
        <w:jc w:val="both"/>
        <w:rPr>
          <w:rFonts w:ascii="Times New Roman" w:hAnsi="Times New Roman"/>
          <w:b/>
          <w:sz w:val="24"/>
          <w:szCs w:val="24"/>
        </w:rPr>
      </w:pPr>
    </w:p>
    <w:p w14:paraId="5CE3F560" w14:textId="77777777" w:rsidR="00897122" w:rsidRDefault="00897122" w:rsidP="00897122">
      <w:pPr>
        <w:spacing w:after="0" w:line="240" w:lineRule="auto"/>
        <w:jc w:val="both"/>
        <w:rPr>
          <w:rFonts w:ascii="Times New Roman" w:hAnsi="Times New Roman"/>
          <w:b/>
          <w:sz w:val="24"/>
          <w:szCs w:val="24"/>
        </w:rPr>
      </w:pPr>
    </w:p>
    <w:p w14:paraId="30493938" w14:textId="77777777" w:rsidR="00897122" w:rsidRDefault="00897122" w:rsidP="00897122">
      <w:pPr>
        <w:spacing w:after="0" w:line="240" w:lineRule="auto"/>
        <w:jc w:val="center"/>
        <w:rPr>
          <w:rFonts w:ascii="Times New Roman" w:hAnsi="Times New Roman"/>
          <w:b/>
          <w:sz w:val="24"/>
          <w:szCs w:val="24"/>
        </w:rPr>
      </w:pPr>
      <w:r>
        <w:rPr>
          <w:rFonts w:ascii="Times New Roman" w:hAnsi="Times New Roman"/>
          <w:b/>
          <w:sz w:val="24"/>
          <w:szCs w:val="24"/>
        </w:rPr>
        <w:t>Учебно – методические комплекты для основной и старшей школы</w:t>
      </w:r>
    </w:p>
    <w:p w14:paraId="0424EEEA" w14:textId="77777777" w:rsidR="00897122" w:rsidRDefault="00897122" w:rsidP="00897122">
      <w:pPr>
        <w:spacing w:after="0" w:line="240" w:lineRule="auto"/>
        <w:jc w:val="both"/>
        <w:rPr>
          <w:rFonts w:ascii="Times New Roman" w:hAnsi="Times New Roman"/>
          <w:b/>
          <w:sz w:val="24"/>
          <w:szCs w:val="24"/>
        </w:rPr>
      </w:pPr>
    </w:p>
    <w:tbl>
      <w:tblPr>
        <w:tblW w:w="1027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3584"/>
        <w:gridCol w:w="4281"/>
      </w:tblGrid>
      <w:tr w:rsidR="00897122" w14:paraId="7054B5D9" w14:textId="77777777" w:rsidTr="00897122">
        <w:trPr>
          <w:cantSplit/>
          <w:trHeight w:val="1132"/>
        </w:trPr>
        <w:tc>
          <w:tcPr>
            <w:tcW w:w="710" w:type="dxa"/>
            <w:tcBorders>
              <w:top w:val="single" w:sz="4" w:space="0" w:color="auto"/>
              <w:left w:val="single" w:sz="4" w:space="0" w:color="auto"/>
              <w:bottom w:val="single" w:sz="4" w:space="0" w:color="auto"/>
              <w:right w:val="single" w:sz="4" w:space="0" w:color="auto"/>
            </w:tcBorders>
            <w:textDirection w:val="btLr"/>
            <w:hideMark/>
          </w:tcPr>
          <w:p w14:paraId="17EE4B1F" w14:textId="77777777" w:rsidR="00897122" w:rsidRDefault="00897122" w:rsidP="00897122">
            <w:pPr>
              <w:spacing w:after="0" w:line="240" w:lineRule="auto"/>
              <w:ind w:left="113" w:right="113"/>
              <w:jc w:val="both"/>
              <w:rPr>
                <w:rFonts w:ascii="Times New Roman" w:hAnsi="Times New Roman"/>
                <w:b/>
                <w:sz w:val="24"/>
                <w:szCs w:val="24"/>
              </w:rPr>
            </w:pPr>
            <w:r>
              <w:rPr>
                <w:rFonts w:ascii="Times New Roman" w:hAnsi="Times New Roman"/>
                <w:b/>
                <w:sz w:val="24"/>
                <w:szCs w:val="24"/>
              </w:rPr>
              <w:t xml:space="preserve">Класс </w:t>
            </w:r>
          </w:p>
        </w:tc>
        <w:tc>
          <w:tcPr>
            <w:tcW w:w="1701" w:type="dxa"/>
            <w:tcBorders>
              <w:top w:val="single" w:sz="4" w:space="0" w:color="auto"/>
              <w:left w:val="single" w:sz="4" w:space="0" w:color="auto"/>
              <w:bottom w:val="single" w:sz="4" w:space="0" w:color="auto"/>
              <w:right w:val="single" w:sz="4" w:space="0" w:color="auto"/>
            </w:tcBorders>
            <w:textDirection w:val="btLr"/>
            <w:hideMark/>
          </w:tcPr>
          <w:p w14:paraId="2BC49C03" w14:textId="77777777" w:rsidR="00897122" w:rsidRDefault="00897122" w:rsidP="00897122">
            <w:pPr>
              <w:spacing w:after="0" w:line="240" w:lineRule="auto"/>
              <w:ind w:left="113" w:right="113"/>
              <w:jc w:val="both"/>
              <w:rPr>
                <w:rFonts w:ascii="Times New Roman" w:hAnsi="Times New Roman"/>
                <w:b/>
                <w:sz w:val="24"/>
                <w:szCs w:val="24"/>
              </w:rPr>
            </w:pPr>
            <w:r>
              <w:rPr>
                <w:rFonts w:ascii="Times New Roman" w:hAnsi="Times New Roman"/>
                <w:b/>
                <w:sz w:val="24"/>
                <w:szCs w:val="24"/>
              </w:rPr>
              <w:t xml:space="preserve">Предмет </w:t>
            </w:r>
          </w:p>
        </w:tc>
        <w:tc>
          <w:tcPr>
            <w:tcW w:w="3585" w:type="dxa"/>
            <w:tcBorders>
              <w:top w:val="single" w:sz="4" w:space="0" w:color="auto"/>
              <w:left w:val="single" w:sz="4" w:space="0" w:color="auto"/>
              <w:bottom w:val="single" w:sz="4" w:space="0" w:color="auto"/>
              <w:right w:val="single" w:sz="4" w:space="0" w:color="auto"/>
            </w:tcBorders>
            <w:textDirection w:val="btLr"/>
            <w:hideMark/>
          </w:tcPr>
          <w:p w14:paraId="30A1D7F6" w14:textId="77777777" w:rsidR="00897122" w:rsidRDefault="00897122" w:rsidP="00897122">
            <w:pPr>
              <w:spacing w:after="0" w:line="240" w:lineRule="auto"/>
              <w:ind w:left="113" w:right="113"/>
              <w:jc w:val="both"/>
              <w:rPr>
                <w:rFonts w:ascii="Times New Roman" w:hAnsi="Times New Roman"/>
                <w:b/>
                <w:sz w:val="24"/>
                <w:szCs w:val="24"/>
              </w:rPr>
            </w:pPr>
            <w:r>
              <w:rPr>
                <w:rFonts w:ascii="Times New Roman" w:hAnsi="Times New Roman"/>
                <w:b/>
                <w:sz w:val="24"/>
                <w:szCs w:val="24"/>
              </w:rPr>
              <w:t>Учебная программа</w:t>
            </w:r>
          </w:p>
        </w:tc>
        <w:tc>
          <w:tcPr>
            <w:tcW w:w="4282" w:type="dxa"/>
            <w:tcBorders>
              <w:top w:val="single" w:sz="4" w:space="0" w:color="auto"/>
              <w:left w:val="single" w:sz="4" w:space="0" w:color="auto"/>
              <w:bottom w:val="single" w:sz="4" w:space="0" w:color="auto"/>
              <w:right w:val="single" w:sz="4" w:space="0" w:color="auto"/>
            </w:tcBorders>
            <w:textDirection w:val="btLr"/>
            <w:hideMark/>
          </w:tcPr>
          <w:p w14:paraId="4BE6CD09" w14:textId="77777777" w:rsidR="00897122" w:rsidRDefault="00897122" w:rsidP="00897122">
            <w:pPr>
              <w:spacing w:after="0" w:line="240" w:lineRule="auto"/>
              <w:ind w:left="113" w:right="113"/>
              <w:jc w:val="both"/>
              <w:rPr>
                <w:rFonts w:ascii="Times New Roman" w:hAnsi="Times New Roman"/>
                <w:b/>
                <w:sz w:val="24"/>
                <w:szCs w:val="24"/>
              </w:rPr>
            </w:pPr>
            <w:r>
              <w:rPr>
                <w:rFonts w:ascii="Times New Roman" w:hAnsi="Times New Roman"/>
                <w:b/>
                <w:sz w:val="24"/>
                <w:szCs w:val="24"/>
              </w:rPr>
              <w:t>Наименование учебника</w:t>
            </w:r>
          </w:p>
        </w:tc>
      </w:tr>
      <w:tr w:rsidR="00897122" w14:paraId="1FE0E8EC" w14:textId="77777777" w:rsidTr="00897122">
        <w:trPr>
          <w:trHeight w:val="1437"/>
        </w:trPr>
        <w:tc>
          <w:tcPr>
            <w:tcW w:w="710" w:type="dxa"/>
            <w:tcBorders>
              <w:top w:val="single" w:sz="4" w:space="0" w:color="auto"/>
              <w:left w:val="single" w:sz="4" w:space="0" w:color="auto"/>
              <w:bottom w:val="single" w:sz="4" w:space="0" w:color="auto"/>
              <w:right w:val="single" w:sz="4" w:space="0" w:color="auto"/>
            </w:tcBorders>
            <w:hideMark/>
          </w:tcPr>
          <w:p w14:paraId="7CD12F07" w14:textId="77777777" w:rsidR="00897122" w:rsidRDefault="00897122" w:rsidP="00897122">
            <w:pPr>
              <w:spacing w:after="0" w:line="240" w:lineRule="auto"/>
              <w:jc w:val="both"/>
              <w:rPr>
                <w:rFonts w:ascii="Times New Roman" w:hAnsi="Times New Roman"/>
                <w:color w:val="000000"/>
                <w:sz w:val="24"/>
                <w:szCs w:val="24"/>
              </w:rPr>
            </w:pPr>
            <w:r>
              <w:rPr>
                <w:rFonts w:ascii="Times New Roman" w:hAnsi="Times New Roman"/>
                <w:color w:val="000000"/>
                <w:sz w:val="24"/>
                <w:szCs w:val="24"/>
              </w:rPr>
              <w:t>5</w:t>
            </w:r>
          </w:p>
        </w:tc>
        <w:tc>
          <w:tcPr>
            <w:tcW w:w="1701" w:type="dxa"/>
            <w:tcBorders>
              <w:top w:val="single" w:sz="4" w:space="0" w:color="auto"/>
              <w:left w:val="single" w:sz="4" w:space="0" w:color="auto"/>
              <w:bottom w:val="single" w:sz="4" w:space="0" w:color="auto"/>
              <w:right w:val="single" w:sz="4" w:space="0" w:color="auto"/>
            </w:tcBorders>
            <w:hideMark/>
          </w:tcPr>
          <w:p w14:paraId="000620A6"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Основы религиозных культур народов России</w:t>
            </w:r>
          </w:p>
        </w:tc>
        <w:tc>
          <w:tcPr>
            <w:tcW w:w="3585" w:type="dxa"/>
            <w:tcBorders>
              <w:top w:val="single" w:sz="4" w:space="0" w:color="auto"/>
              <w:left w:val="single" w:sz="4" w:space="0" w:color="auto"/>
              <w:bottom w:val="single" w:sz="4" w:space="0" w:color="auto"/>
              <w:right w:val="single" w:sz="4" w:space="0" w:color="auto"/>
            </w:tcBorders>
          </w:tcPr>
          <w:p w14:paraId="061F3296" w14:textId="77777777" w:rsidR="00897122" w:rsidRDefault="00897122" w:rsidP="00897122">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Программа по Основам духовно-нравственной культуры народов России под редакцией А.Н.Сахарова</w:t>
            </w:r>
          </w:p>
          <w:p w14:paraId="75E45365" w14:textId="77777777" w:rsidR="00897122" w:rsidRDefault="00897122" w:rsidP="00897122">
            <w:pPr>
              <w:spacing w:after="0" w:line="240" w:lineRule="auto"/>
              <w:jc w:val="both"/>
              <w:rPr>
                <w:rFonts w:ascii="Times New Roman" w:hAnsi="Times New Roman"/>
                <w:color w:val="000000"/>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53604C4F" w14:textId="77777777" w:rsidR="00897122" w:rsidRDefault="00897122" w:rsidP="00897122">
            <w:pPr>
              <w:spacing w:after="0" w:line="240" w:lineRule="auto"/>
              <w:jc w:val="both"/>
              <w:rPr>
                <w:rFonts w:ascii="Times New Roman" w:hAnsi="Times New Roman"/>
                <w:color w:val="000000"/>
                <w:sz w:val="24"/>
                <w:szCs w:val="24"/>
              </w:rPr>
            </w:pPr>
            <w:r>
              <w:rPr>
                <w:rFonts w:ascii="Times New Roman" w:hAnsi="Times New Roman"/>
                <w:color w:val="000000"/>
                <w:sz w:val="24"/>
                <w:szCs w:val="24"/>
              </w:rPr>
              <w:t>«Основы религиозных культур народов России 5»</w:t>
            </w:r>
          </w:p>
          <w:p w14:paraId="305C5BD3" w14:textId="77777777" w:rsidR="00897122" w:rsidRDefault="00897122" w:rsidP="0089712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А.Н.Сахаров,К.А.Кочегаров., </w:t>
            </w:r>
          </w:p>
          <w:p w14:paraId="623B816C" w14:textId="77777777" w:rsidR="00897122" w:rsidRDefault="00897122" w:rsidP="0089712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«Русское слово» 2012г. </w:t>
            </w:r>
          </w:p>
        </w:tc>
      </w:tr>
      <w:tr w:rsidR="00897122" w14:paraId="7C9ED709" w14:textId="77777777" w:rsidTr="00897122">
        <w:trPr>
          <w:trHeight w:val="554"/>
        </w:trPr>
        <w:tc>
          <w:tcPr>
            <w:tcW w:w="710" w:type="dxa"/>
            <w:tcBorders>
              <w:top w:val="single" w:sz="4" w:space="0" w:color="auto"/>
              <w:left w:val="single" w:sz="4" w:space="0" w:color="auto"/>
              <w:bottom w:val="single" w:sz="4" w:space="0" w:color="auto"/>
              <w:right w:val="single" w:sz="4" w:space="0" w:color="auto"/>
            </w:tcBorders>
            <w:hideMark/>
          </w:tcPr>
          <w:p w14:paraId="125473AA"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5</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4CE5F0A3"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color w:val="000000"/>
                <w:sz w:val="24"/>
                <w:szCs w:val="24"/>
              </w:rPr>
              <w:t>Математика</w:t>
            </w:r>
          </w:p>
        </w:tc>
        <w:tc>
          <w:tcPr>
            <w:tcW w:w="3585" w:type="dxa"/>
            <w:vMerge w:val="restart"/>
            <w:tcBorders>
              <w:top w:val="single" w:sz="4" w:space="0" w:color="auto"/>
              <w:left w:val="single" w:sz="4" w:space="0" w:color="auto"/>
              <w:bottom w:val="single" w:sz="4" w:space="0" w:color="auto"/>
              <w:right w:val="single" w:sz="4" w:space="0" w:color="auto"/>
            </w:tcBorders>
            <w:hideMark/>
          </w:tcPr>
          <w:p w14:paraId="2C4D79AE" w14:textId="77777777" w:rsidR="00897122" w:rsidRDefault="00897122" w:rsidP="00897122">
            <w:pPr>
              <w:spacing w:after="0" w:line="240" w:lineRule="auto"/>
              <w:rPr>
                <w:rFonts w:ascii="Times New Roman" w:hAnsi="Times New Roman"/>
                <w:sz w:val="24"/>
                <w:szCs w:val="24"/>
              </w:rPr>
            </w:pPr>
            <w:r>
              <w:rPr>
                <w:rFonts w:ascii="Times New Roman" w:hAnsi="Times New Roman"/>
                <w:color w:val="000000"/>
                <w:sz w:val="24"/>
                <w:szCs w:val="24"/>
              </w:rPr>
              <w:t>Примерные программы по учебным</w:t>
            </w:r>
            <w:r>
              <w:rPr>
                <w:rFonts w:ascii="Times New Roman" w:hAnsi="Times New Roman"/>
                <w:color w:val="000000"/>
                <w:sz w:val="24"/>
                <w:szCs w:val="24"/>
              </w:rPr>
              <w:br/>
              <w:t>предметам ФГОС ООО.</w:t>
            </w:r>
            <w:r>
              <w:rPr>
                <w:rFonts w:ascii="Times New Roman" w:hAnsi="Times New Roman"/>
                <w:color w:val="000000"/>
                <w:sz w:val="24"/>
                <w:szCs w:val="24"/>
              </w:rPr>
              <w:br/>
              <w:t>Просвещение (Стандарты второго</w:t>
            </w:r>
            <w:r>
              <w:rPr>
                <w:rFonts w:ascii="Times New Roman" w:hAnsi="Times New Roman"/>
                <w:color w:val="000000"/>
                <w:sz w:val="24"/>
                <w:szCs w:val="24"/>
              </w:rPr>
              <w:br/>
              <w:t>поколения)</w:t>
            </w:r>
          </w:p>
        </w:tc>
        <w:tc>
          <w:tcPr>
            <w:tcW w:w="4282" w:type="dxa"/>
            <w:tcBorders>
              <w:top w:val="single" w:sz="4" w:space="0" w:color="auto"/>
              <w:left w:val="single" w:sz="4" w:space="0" w:color="auto"/>
              <w:bottom w:val="single" w:sz="4" w:space="0" w:color="auto"/>
              <w:right w:val="single" w:sz="4" w:space="0" w:color="auto"/>
            </w:tcBorders>
            <w:hideMark/>
          </w:tcPr>
          <w:p w14:paraId="3341C13C" w14:textId="77777777" w:rsidR="00897122" w:rsidRDefault="00897122" w:rsidP="00897122">
            <w:pPr>
              <w:spacing w:after="0" w:line="240" w:lineRule="auto"/>
              <w:rPr>
                <w:rFonts w:ascii="Times New Roman" w:hAnsi="Times New Roman"/>
                <w:sz w:val="24"/>
                <w:szCs w:val="24"/>
              </w:rPr>
            </w:pPr>
            <w:r>
              <w:rPr>
                <w:rFonts w:ascii="Times New Roman" w:hAnsi="Times New Roman"/>
                <w:sz w:val="24"/>
                <w:szCs w:val="24"/>
              </w:rPr>
              <w:t>«Математика 5»  ГВ.Дорофеев,ИВ.Шарыгина. «Просвещение» 2020</w:t>
            </w:r>
          </w:p>
        </w:tc>
      </w:tr>
      <w:tr w:rsidR="00897122" w14:paraId="1BB506BA" w14:textId="77777777" w:rsidTr="00897122">
        <w:trPr>
          <w:trHeight w:val="632"/>
        </w:trPr>
        <w:tc>
          <w:tcPr>
            <w:tcW w:w="710" w:type="dxa"/>
            <w:tcBorders>
              <w:top w:val="single" w:sz="4" w:space="0" w:color="auto"/>
              <w:left w:val="single" w:sz="4" w:space="0" w:color="auto"/>
              <w:bottom w:val="single" w:sz="4" w:space="0" w:color="auto"/>
              <w:right w:val="single" w:sz="4" w:space="0" w:color="auto"/>
            </w:tcBorders>
            <w:hideMark/>
          </w:tcPr>
          <w:p w14:paraId="74AC75F8"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6</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1736951F"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24037AA3"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348497C8" w14:textId="77777777" w:rsidR="00897122" w:rsidRDefault="00897122" w:rsidP="00897122">
            <w:pPr>
              <w:spacing w:after="0" w:line="240" w:lineRule="auto"/>
              <w:rPr>
                <w:rFonts w:ascii="Times New Roman" w:hAnsi="Times New Roman"/>
                <w:sz w:val="24"/>
                <w:szCs w:val="24"/>
              </w:rPr>
            </w:pPr>
            <w:r>
              <w:rPr>
                <w:rFonts w:ascii="Times New Roman" w:hAnsi="Times New Roman"/>
                <w:sz w:val="24"/>
                <w:szCs w:val="24"/>
              </w:rPr>
              <w:t>«Математика 6»          ГВ.Дорофеев,</w:t>
            </w:r>
          </w:p>
          <w:p w14:paraId="5DBFA1F4" w14:textId="77777777" w:rsidR="00897122" w:rsidRDefault="00897122" w:rsidP="00897122">
            <w:pPr>
              <w:spacing w:after="0" w:line="240" w:lineRule="auto"/>
              <w:rPr>
                <w:rFonts w:ascii="Times New Roman" w:hAnsi="Times New Roman"/>
                <w:sz w:val="24"/>
                <w:szCs w:val="24"/>
              </w:rPr>
            </w:pPr>
            <w:r>
              <w:rPr>
                <w:rFonts w:ascii="Times New Roman" w:hAnsi="Times New Roman"/>
                <w:sz w:val="24"/>
                <w:szCs w:val="24"/>
              </w:rPr>
              <w:t>И.Ф.Шарыгина  «Просвещение» 2016г.</w:t>
            </w:r>
          </w:p>
        </w:tc>
      </w:tr>
      <w:tr w:rsidR="00897122" w14:paraId="5D0191DC" w14:textId="77777777" w:rsidTr="00897122">
        <w:trPr>
          <w:trHeight w:val="554"/>
        </w:trPr>
        <w:tc>
          <w:tcPr>
            <w:tcW w:w="710" w:type="dxa"/>
            <w:tcBorders>
              <w:top w:val="single" w:sz="4" w:space="0" w:color="auto"/>
              <w:left w:val="single" w:sz="4" w:space="0" w:color="auto"/>
              <w:bottom w:val="single" w:sz="4" w:space="0" w:color="auto"/>
              <w:right w:val="single" w:sz="4" w:space="0" w:color="auto"/>
            </w:tcBorders>
            <w:hideMark/>
          </w:tcPr>
          <w:p w14:paraId="0ACFD56E"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7</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623B97DA"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Алгебра</w:t>
            </w: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233D7D8F"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090697FE" w14:textId="77777777" w:rsidR="00897122" w:rsidRDefault="00897122" w:rsidP="00897122">
            <w:pPr>
              <w:spacing w:after="0" w:line="240" w:lineRule="auto"/>
              <w:rPr>
                <w:rFonts w:ascii="Times New Roman" w:hAnsi="Times New Roman"/>
                <w:sz w:val="24"/>
                <w:szCs w:val="24"/>
              </w:rPr>
            </w:pPr>
            <w:r>
              <w:rPr>
                <w:rFonts w:ascii="Times New Roman" w:hAnsi="Times New Roman"/>
                <w:sz w:val="24"/>
                <w:szCs w:val="24"/>
              </w:rPr>
              <w:t>Г.В.Дорофеев «Алгебра  7» «Просвещение» 2017г</w:t>
            </w:r>
          </w:p>
        </w:tc>
      </w:tr>
      <w:tr w:rsidR="00897122" w14:paraId="2A3BF8D9" w14:textId="77777777" w:rsidTr="00897122">
        <w:trPr>
          <w:trHeight w:val="539"/>
        </w:trPr>
        <w:tc>
          <w:tcPr>
            <w:tcW w:w="710" w:type="dxa"/>
            <w:tcBorders>
              <w:top w:val="single" w:sz="4" w:space="0" w:color="auto"/>
              <w:left w:val="single" w:sz="4" w:space="0" w:color="auto"/>
              <w:bottom w:val="single" w:sz="4" w:space="0" w:color="auto"/>
              <w:right w:val="single" w:sz="4" w:space="0" w:color="auto"/>
            </w:tcBorders>
            <w:hideMark/>
          </w:tcPr>
          <w:p w14:paraId="204593AB"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8</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283ECC6E"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0C35727A"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797575FA" w14:textId="77777777" w:rsidR="00897122" w:rsidRDefault="00897122" w:rsidP="00897122">
            <w:pPr>
              <w:spacing w:after="0" w:line="240" w:lineRule="auto"/>
              <w:rPr>
                <w:rFonts w:ascii="Times New Roman" w:hAnsi="Times New Roman"/>
                <w:sz w:val="24"/>
                <w:szCs w:val="24"/>
              </w:rPr>
            </w:pPr>
            <w:r>
              <w:rPr>
                <w:rFonts w:ascii="Times New Roman" w:hAnsi="Times New Roman"/>
                <w:sz w:val="24"/>
                <w:szCs w:val="24"/>
              </w:rPr>
              <w:t>Г.В.Дорофеев «Алгебра 8»</w:t>
            </w:r>
            <w:r>
              <w:rPr>
                <w:rFonts w:ascii="Times New Roman" w:hAnsi="Times New Roman"/>
                <w:sz w:val="24"/>
                <w:szCs w:val="24"/>
              </w:rPr>
              <w:br/>
              <w:t>«Просвещение» 2018г.</w:t>
            </w:r>
          </w:p>
        </w:tc>
      </w:tr>
      <w:tr w:rsidR="00897122" w14:paraId="44BF8945" w14:textId="77777777" w:rsidTr="00897122">
        <w:trPr>
          <w:trHeight w:val="627"/>
        </w:trPr>
        <w:tc>
          <w:tcPr>
            <w:tcW w:w="710" w:type="dxa"/>
            <w:tcBorders>
              <w:top w:val="single" w:sz="4" w:space="0" w:color="auto"/>
              <w:left w:val="single" w:sz="4" w:space="0" w:color="auto"/>
              <w:bottom w:val="single" w:sz="4" w:space="0" w:color="auto"/>
              <w:right w:val="single" w:sz="4" w:space="0" w:color="auto"/>
            </w:tcBorders>
            <w:hideMark/>
          </w:tcPr>
          <w:p w14:paraId="59C66E94"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9</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2C8D0420"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38E409BB"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1F561710" w14:textId="77777777" w:rsidR="00897122" w:rsidRDefault="00897122" w:rsidP="00897122">
            <w:pPr>
              <w:spacing w:after="0" w:line="240" w:lineRule="auto"/>
              <w:rPr>
                <w:rFonts w:ascii="Times New Roman" w:hAnsi="Times New Roman"/>
                <w:sz w:val="24"/>
                <w:szCs w:val="24"/>
              </w:rPr>
            </w:pPr>
            <w:r>
              <w:rPr>
                <w:rFonts w:ascii="Times New Roman" w:hAnsi="Times New Roman"/>
                <w:sz w:val="24"/>
                <w:szCs w:val="24"/>
              </w:rPr>
              <w:t>Г.В.Дорофеев «Алгебра 9»</w:t>
            </w:r>
            <w:r>
              <w:rPr>
                <w:rFonts w:ascii="Times New Roman" w:hAnsi="Times New Roman"/>
                <w:sz w:val="24"/>
                <w:szCs w:val="24"/>
              </w:rPr>
              <w:br/>
              <w:t>«Просвещение» 2019г.</w:t>
            </w:r>
          </w:p>
        </w:tc>
      </w:tr>
      <w:tr w:rsidR="00897122" w14:paraId="239B7B7C" w14:textId="77777777" w:rsidTr="00897122">
        <w:trPr>
          <w:trHeight w:val="824"/>
        </w:trPr>
        <w:tc>
          <w:tcPr>
            <w:tcW w:w="710" w:type="dxa"/>
            <w:tcBorders>
              <w:top w:val="single" w:sz="4" w:space="0" w:color="auto"/>
              <w:left w:val="single" w:sz="4" w:space="0" w:color="auto"/>
              <w:bottom w:val="single" w:sz="4" w:space="0" w:color="auto"/>
              <w:right w:val="single" w:sz="4" w:space="0" w:color="auto"/>
            </w:tcBorders>
            <w:hideMark/>
          </w:tcPr>
          <w:p w14:paraId="0301E859"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10</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7B3B4E5C"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Алгебра и начала анализа</w:t>
            </w:r>
          </w:p>
        </w:tc>
        <w:tc>
          <w:tcPr>
            <w:tcW w:w="3585" w:type="dxa"/>
            <w:vMerge w:val="restart"/>
            <w:tcBorders>
              <w:top w:val="single" w:sz="4" w:space="0" w:color="auto"/>
              <w:left w:val="single" w:sz="4" w:space="0" w:color="auto"/>
              <w:bottom w:val="single" w:sz="4" w:space="0" w:color="auto"/>
              <w:right w:val="single" w:sz="4" w:space="0" w:color="auto"/>
            </w:tcBorders>
            <w:hideMark/>
          </w:tcPr>
          <w:p w14:paraId="2D3A09D3" w14:textId="77777777" w:rsidR="00897122" w:rsidRDefault="00897122" w:rsidP="00897122">
            <w:pPr>
              <w:spacing w:after="0" w:line="240" w:lineRule="auto"/>
              <w:rPr>
                <w:rFonts w:ascii="Times New Roman" w:hAnsi="Times New Roman"/>
                <w:sz w:val="24"/>
                <w:szCs w:val="24"/>
              </w:rPr>
            </w:pPr>
            <w:r>
              <w:rPr>
                <w:rFonts w:ascii="Times New Roman" w:hAnsi="Times New Roman"/>
                <w:color w:val="000000"/>
                <w:sz w:val="24"/>
                <w:szCs w:val="24"/>
              </w:rPr>
              <w:t>Примерные программы основного</w:t>
            </w:r>
            <w:r>
              <w:rPr>
                <w:rFonts w:ascii="Times New Roman" w:hAnsi="Times New Roman"/>
                <w:color w:val="000000"/>
                <w:sz w:val="24"/>
                <w:szCs w:val="24"/>
              </w:rPr>
              <w:br/>
              <w:t>общего образования, математика,</w:t>
            </w:r>
            <w:r>
              <w:rPr>
                <w:rFonts w:ascii="Times New Roman" w:hAnsi="Times New Roman"/>
                <w:color w:val="000000"/>
                <w:sz w:val="24"/>
                <w:szCs w:val="24"/>
              </w:rPr>
              <w:br/>
              <w:t>2004, утверждена Приказом</w:t>
            </w:r>
            <w:r>
              <w:rPr>
                <w:rFonts w:ascii="Times New Roman" w:hAnsi="Times New Roman"/>
                <w:color w:val="000000"/>
                <w:sz w:val="24"/>
                <w:szCs w:val="24"/>
              </w:rPr>
              <w:br/>
              <w:t>Минобразования РФ (от 09.03.2004 г.№1312)</w:t>
            </w:r>
          </w:p>
        </w:tc>
        <w:tc>
          <w:tcPr>
            <w:tcW w:w="4282" w:type="dxa"/>
            <w:tcBorders>
              <w:top w:val="single" w:sz="4" w:space="0" w:color="auto"/>
              <w:left w:val="single" w:sz="4" w:space="0" w:color="auto"/>
              <w:bottom w:val="single" w:sz="4" w:space="0" w:color="auto"/>
              <w:right w:val="single" w:sz="4" w:space="0" w:color="auto"/>
            </w:tcBorders>
            <w:hideMark/>
          </w:tcPr>
          <w:p w14:paraId="2697AB83" w14:textId="77777777" w:rsidR="00897122" w:rsidRDefault="00897122" w:rsidP="00897122">
            <w:pPr>
              <w:spacing w:after="0" w:line="240" w:lineRule="auto"/>
              <w:rPr>
                <w:rFonts w:ascii="Times New Roman" w:hAnsi="Times New Roman"/>
                <w:sz w:val="24"/>
                <w:szCs w:val="24"/>
              </w:rPr>
            </w:pPr>
            <w:r>
              <w:rPr>
                <w:rFonts w:ascii="Times New Roman" w:hAnsi="Times New Roman"/>
                <w:color w:val="000000"/>
                <w:sz w:val="24"/>
                <w:szCs w:val="24"/>
              </w:rPr>
              <w:t xml:space="preserve">Математика: алгебра и начала анализа:базовый и углубленный уровни. «Просвещение», 2020 </w:t>
            </w:r>
          </w:p>
        </w:tc>
      </w:tr>
      <w:tr w:rsidR="00897122" w14:paraId="319CC47B" w14:textId="77777777" w:rsidTr="00897122">
        <w:trPr>
          <w:trHeight w:val="1114"/>
        </w:trPr>
        <w:tc>
          <w:tcPr>
            <w:tcW w:w="710" w:type="dxa"/>
            <w:tcBorders>
              <w:top w:val="single" w:sz="4" w:space="0" w:color="auto"/>
              <w:left w:val="single" w:sz="4" w:space="0" w:color="auto"/>
              <w:bottom w:val="single" w:sz="4" w:space="0" w:color="auto"/>
              <w:right w:val="single" w:sz="4" w:space="0" w:color="auto"/>
            </w:tcBorders>
            <w:hideMark/>
          </w:tcPr>
          <w:p w14:paraId="1EDD150C"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11</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227D2E66"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3769CC02"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70C4311B" w14:textId="77777777" w:rsidR="00897122" w:rsidRDefault="00897122" w:rsidP="00897122">
            <w:pPr>
              <w:spacing w:after="0" w:line="240" w:lineRule="auto"/>
              <w:rPr>
                <w:rFonts w:ascii="Times New Roman" w:hAnsi="Times New Roman"/>
                <w:sz w:val="24"/>
                <w:szCs w:val="24"/>
              </w:rPr>
            </w:pPr>
            <w:r>
              <w:rPr>
                <w:rFonts w:ascii="Times New Roman" w:hAnsi="Times New Roman"/>
                <w:color w:val="000000"/>
                <w:sz w:val="24"/>
                <w:szCs w:val="24"/>
              </w:rPr>
              <w:t>Мордкович Математика.10-11 кл.Базовый уровень. В 2 частях, «Просвещение»,2021</w:t>
            </w:r>
          </w:p>
        </w:tc>
      </w:tr>
      <w:tr w:rsidR="00897122" w14:paraId="47264BC9" w14:textId="77777777" w:rsidTr="00897122">
        <w:trPr>
          <w:trHeight w:val="554"/>
        </w:trPr>
        <w:tc>
          <w:tcPr>
            <w:tcW w:w="710" w:type="dxa"/>
            <w:tcBorders>
              <w:top w:val="single" w:sz="4" w:space="0" w:color="auto"/>
              <w:left w:val="single" w:sz="4" w:space="0" w:color="auto"/>
              <w:bottom w:val="single" w:sz="4" w:space="0" w:color="auto"/>
              <w:right w:val="single" w:sz="4" w:space="0" w:color="auto"/>
            </w:tcBorders>
            <w:hideMark/>
          </w:tcPr>
          <w:p w14:paraId="662A7D45"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7-9</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0714B110"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 xml:space="preserve">Геометрия </w:t>
            </w:r>
          </w:p>
        </w:tc>
        <w:tc>
          <w:tcPr>
            <w:tcW w:w="3585" w:type="dxa"/>
            <w:tcBorders>
              <w:top w:val="single" w:sz="4" w:space="0" w:color="auto"/>
              <w:left w:val="single" w:sz="4" w:space="0" w:color="auto"/>
              <w:bottom w:val="single" w:sz="4" w:space="0" w:color="auto"/>
              <w:right w:val="single" w:sz="4" w:space="0" w:color="auto"/>
            </w:tcBorders>
            <w:hideMark/>
          </w:tcPr>
          <w:p w14:paraId="3FD962FE" w14:textId="77777777" w:rsidR="00897122" w:rsidRDefault="00897122" w:rsidP="00897122">
            <w:pPr>
              <w:spacing w:after="0" w:line="240" w:lineRule="auto"/>
              <w:rPr>
                <w:rFonts w:ascii="Times New Roman" w:hAnsi="Times New Roman"/>
                <w:sz w:val="24"/>
                <w:szCs w:val="24"/>
              </w:rPr>
            </w:pPr>
            <w:r>
              <w:rPr>
                <w:rFonts w:ascii="Times New Roman" w:hAnsi="Times New Roman"/>
                <w:color w:val="000000"/>
                <w:sz w:val="24"/>
                <w:szCs w:val="24"/>
              </w:rPr>
              <w:t>Примерные программы по учебным</w:t>
            </w:r>
            <w:r>
              <w:rPr>
                <w:rFonts w:ascii="Times New Roman" w:hAnsi="Times New Roman"/>
                <w:color w:val="000000"/>
                <w:sz w:val="24"/>
                <w:szCs w:val="24"/>
              </w:rPr>
              <w:br/>
              <w:t>предметам ФГОС ООО.</w:t>
            </w:r>
            <w:r>
              <w:rPr>
                <w:rFonts w:ascii="Times New Roman" w:hAnsi="Times New Roman"/>
                <w:color w:val="000000"/>
                <w:sz w:val="24"/>
                <w:szCs w:val="24"/>
              </w:rPr>
              <w:br/>
              <w:t>Просвещение (Стандарты второго</w:t>
            </w:r>
            <w:r>
              <w:rPr>
                <w:rFonts w:ascii="Times New Roman" w:hAnsi="Times New Roman"/>
                <w:color w:val="000000"/>
                <w:sz w:val="24"/>
                <w:szCs w:val="24"/>
              </w:rPr>
              <w:br/>
              <w:t>поколения)</w:t>
            </w:r>
          </w:p>
        </w:tc>
        <w:tc>
          <w:tcPr>
            <w:tcW w:w="4282" w:type="dxa"/>
            <w:tcBorders>
              <w:top w:val="single" w:sz="4" w:space="0" w:color="auto"/>
              <w:left w:val="single" w:sz="4" w:space="0" w:color="auto"/>
              <w:bottom w:val="single" w:sz="4" w:space="0" w:color="auto"/>
              <w:right w:val="single" w:sz="4" w:space="0" w:color="auto"/>
            </w:tcBorders>
            <w:hideMark/>
          </w:tcPr>
          <w:p w14:paraId="11B77C40"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color w:val="000000"/>
                <w:sz w:val="24"/>
                <w:szCs w:val="24"/>
              </w:rPr>
              <w:t>Геометрия</w:t>
            </w:r>
            <w:r>
              <w:rPr>
                <w:rFonts w:ascii="Times New Roman" w:hAnsi="Times New Roman"/>
                <w:b/>
                <w:bCs/>
                <w:color w:val="000000"/>
                <w:sz w:val="24"/>
                <w:szCs w:val="24"/>
              </w:rPr>
              <w:t xml:space="preserve">. </w:t>
            </w:r>
            <w:r>
              <w:rPr>
                <w:rFonts w:ascii="Times New Roman" w:hAnsi="Times New Roman"/>
                <w:color w:val="000000"/>
                <w:sz w:val="24"/>
                <w:szCs w:val="24"/>
              </w:rPr>
              <w:t>Атанасян Л.С.,</w:t>
            </w:r>
            <w:r>
              <w:rPr>
                <w:rFonts w:ascii="Times New Roman" w:hAnsi="Times New Roman"/>
                <w:color w:val="000000"/>
                <w:sz w:val="24"/>
                <w:szCs w:val="24"/>
              </w:rPr>
              <w:br/>
              <w:t>«Просвещение», 2019г.</w:t>
            </w:r>
          </w:p>
        </w:tc>
      </w:tr>
      <w:tr w:rsidR="00897122" w14:paraId="3664BD83"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23364220"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10-11</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739392E0" w14:textId="77777777" w:rsidR="00897122" w:rsidRDefault="00897122" w:rsidP="00897122">
            <w:pPr>
              <w:spacing w:after="0"/>
              <w:rPr>
                <w:rFonts w:ascii="Times New Roman" w:hAnsi="Times New Roman"/>
                <w:sz w:val="24"/>
                <w:szCs w:val="24"/>
              </w:rPr>
            </w:pPr>
          </w:p>
        </w:tc>
        <w:tc>
          <w:tcPr>
            <w:tcW w:w="3585" w:type="dxa"/>
            <w:tcBorders>
              <w:top w:val="single" w:sz="4" w:space="0" w:color="auto"/>
              <w:left w:val="single" w:sz="4" w:space="0" w:color="auto"/>
              <w:bottom w:val="single" w:sz="4" w:space="0" w:color="auto"/>
              <w:right w:val="single" w:sz="4" w:space="0" w:color="auto"/>
            </w:tcBorders>
            <w:hideMark/>
          </w:tcPr>
          <w:p w14:paraId="7F767FA0" w14:textId="77777777" w:rsidR="00897122" w:rsidRDefault="00897122" w:rsidP="00897122">
            <w:pPr>
              <w:spacing w:after="0" w:line="240" w:lineRule="auto"/>
              <w:rPr>
                <w:rFonts w:ascii="Times New Roman" w:hAnsi="Times New Roman"/>
                <w:sz w:val="24"/>
                <w:szCs w:val="24"/>
              </w:rPr>
            </w:pPr>
            <w:r>
              <w:rPr>
                <w:rFonts w:ascii="Times New Roman" w:hAnsi="Times New Roman"/>
                <w:color w:val="000000"/>
                <w:sz w:val="24"/>
                <w:szCs w:val="24"/>
              </w:rPr>
              <w:t>Примерные программы</w:t>
            </w:r>
            <w:r>
              <w:rPr>
                <w:rFonts w:ascii="Times New Roman" w:hAnsi="Times New Roman"/>
                <w:color w:val="000000"/>
                <w:sz w:val="24"/>
                <w:szCs w:val="24"/>
              </w:rPr>
              <w:br/>
              <w:t>среднего (полного) общего образования, математика,</w:t>
            </w:r>
            <w:r>
              <w:rPr>
                <w:rFonts w:ascii="Times New Roman" w:hAnsi="Times New Roman"/>
                <w:color w:val="000000"/>
                <w:sz w:val="24"/>
                <w:szCs w:val="24"/>
              </w:rPr>
              <w:br/>
              <w:t>базовый уровень, 2004,утверждена Приказом Минобразования РФ (от 09.03.2004 г. №1312)</w:t>
            </w:r>
          </w:p>
        </w:tc>
        <w:tc>
          <w:tcPr>
            <w:tcW w:w="4282" w:type="dxa"/>
            <w:tcBorders>
              <w:top w:val="single" w:sz="4" w:space="0" w:color="auto"/>
              <w:left w:val="single" w:sz="4" w:space="0" w:color="auto"/>
              <w:bottom w:val="single" w:sz="4" w:space="0" w:color="auto"/>
              <w:right w:val="single" w:sz="4" w:space="0" w:color="auto"/>
            </w:tcBorders>
            <w:hideMark/>
          </w:tcPr>
          <w:p w14:paraId="000B1ED5"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Л.С. Атанасян «Геометрия 10-11»</w:t>
            </w:r>
          </w:p>
          <w:p w14:paraId="45AA6EAD"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«Просвещение» 2021г.</w:t>
            </w:r>
          </w:p>
        </w:tc>
      </w:tr>
      <w:tr w:rsidR="00897122" w14:paraId="28DB0243"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51C729D3"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5</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609C5852"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Русский язык</w:t>
            </w:r>
          </w:p>
        </w:tc>
        <w:tc>
          <w:tcPr>
            <w:tcW w:w="3585" w:type="dxa"/>
            <w:tcBorders>
              <w:top w:val="single" w:sz="4" w:space="0" w:color="auto"/>
              <w:left w:val="single" w:sz="4" w:space="0" w:color="auto"/>
              <w:bottom w:val="single" w:sz="4" w:space="0" w:color="auto"/>
              <w:right w:val="single" w:sz="4" w:space="0" w:color="auto"/>
            </w:tcBorders>
          </w:tcPr>
          <w:p w14:paraId="68F5255E"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Программа по русскому языку под редакцией В.В.Бабайцевой.</w:t>
            </w:r>
          </w:p>
          <w:p w14:paraId="1FA7705A" w14:textId="77777777" w:rsidR="00897122" w:rsidRDefault="00897122" w:rsidP="00897122">
            <w:pPr>
              <w:spacing w:after="0" w:line="240" w:lineRule="auto"/>
              <w:jc w:val="both"/>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758DE111"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 xml:space="preserve">Учебный комплекс по русскому языку для 5-9 кл. В.В. Бабайцева 2013,2015,2016,2017,2018г. Дрофа </w:t>
            </w:r>
          </w:p>
          <w:p w14:paraId="5F00481A"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АЮ.Купалова и др. «Русский язык 5кл» в 2 ч. 2015г. Дрофа</w:t>
            </w:r>
          </w:p>
        </w:tc>
      </w:tr>
      <w:tr w:rsidR="00897122" w14:paraId="7286762E"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74F27EA2"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6</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15F0F2D5" w14:textId="77777777" w:rsidR="00897122" w:rsidRDefault="00897122" w:rsidP="00897122">
            <w:pPr>
              <w:spacing w:after="0"/>
              <w:rPr>
                <w:rFonts w:ascii="Times New Roman" w:hAnsi="Times New Roman"/>
                <w:sz w:val="24"/>
                <w:szCs w:val="24"/>
              </w:rPr>
            </w:pPr>
          </w:p>
        </w:tc>
        <w:tc>
          <w:tcPr>
            <w:tcW w:w="3585" w:type="dxa"/>
            <w:vMerge w:val="restart"/>
            <w:tcBorders>
              <w:top w:val="single" w:sz="4" w:space="0" w:color="auto"/>
              <w:left w:val="single" w:sz="4" w:space="0" w:color="auto"/>
              <w:bottom w:val="single" w:sz="4" w:space="0" w:color="auto"/>
              <w:right w:val="single" w:sz="4" w:space="0" w:color="auto"/>
            </w:tcBorders>
          </w:tcPr>
          <w:p w14:paraId="57A09118"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Программа по русскому языку под редакцией В.В.Бабайцевой.</w:t>
            </w:r>
          </w:p>
          <w:p w14:paraId="45EB3D01" w14:textId="77777777" w:rsidR="00897122" w:rsidRDefault="00897122" w:rsidP="00897122">
            <w:pPr>
              <w:spacing w:after="0" w:line="240" w:lineRule="auto"/>
              <w:jc w:val="both"/>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6C902FCB"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Г.К.Лидман-Орлова и др. «Русский язык 6 кл» 2016г. Дрофа</w:t>
            </w:r>
          </w:p>
        </w:tc>
      </w:tr>
      <w:tr w:rsidR="00897122" w14:paraId="114B6917"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2B70B13B"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7</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1D4BFB47"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06F39A47"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4A725435"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С.Н.Пименова и др.</w:t>
            </w:r>
          </w:p>
          <w:p w14:paraId="1F155ADC"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 xml:space="preserve"> «Русский язык 7 кл» 2017г. Дрофа</w:t>
            </w:r>
          </w:p>
        </w:tc>
      </w:tr>
      <w:tr w:rsidR="00897122" w14:paraId="4D7EB0C7"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150B4F8E"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8</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6DF7B6E7"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53309E39"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0B32D68A"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Ю.С.Пичугова и др.</w:t>
            </w:r>
          </w:p>
          <w:p w14:paraId="385D19D7"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 xml:space="preserve"> «Русский язык 8 кл» 2018г. Дрофа</w:t>
            </w:r>
          </w:p>
          <w:p w14:paraId="66B51F4D"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2021г Дрофа</w:t>
            </w:r>
          </w:p>
        </w:tc>
      </w:tr>
      <w:tr w:rsidR="00897122" w14:paraId="6CA0C5FE"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10509A0A"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9</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7F3219A4"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400EA8A2"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0D6812AA"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Бархударов СГ Русский язык «Просвещение»,2019</w:t>
            </w:r>
          </w:p>
        </w:tc>
      </w:tr>
      <w:tr w:rsidR="00897122" w14:paraId="1F76B31B"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6ED890FD"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10</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053F3386" w14:textId="77777777" w:rsidR="00897122" w:rsidRDefault="00897122" w:rsidP="00897122">
            <w:pPr>
              <w:spacing w:after="0"/>
              <w:rPr>
                <w:rFonts w:ascii="Times New Roman" w:hAnsi="Times New Roman"/>
                <w:sz w:val="24"/>
                <w:szCs w:val="24"/>
              </w:rPr>
            </w:pPr>
          </w:p>
        </w:tc>
        <w:tc>
          <w:tcPr>
            <w:tcW w:w="3585" w:type="dxa"/>
            <w:vMerge w:val="restart"/>
            <w:tcBorders>
              <w:top w:val="single" w:sz="4" w:space="0" w:color="auto"/>
              <w:left w:val="single" w:sz="4" w:space="0" w:color="auto"/>
              <w:bottom w:val="single" w:sz="4" w:space="0" w:color="auto"/>
              <w:right w:val="single" w:sz="4" w:space="0" w:color="auto"/>
            </w:tcBorders>
            <w:hideMark/>
          </w:tcPr>
          <w:p w14:paraId="64A847A9" w14:textId="77777777" w:rsidR="00897122" w:rsidRDefault="00897122" w:rsidP="00897122">
            <w:pPr>
              <w:spacing w:after="0" w:line="240" w:lineRule="auto"/>
              <w:rPr>
                <w:rFonts w:ascii="Times New Roman" w:hAnsi="Times New Roman"/>
                <w:sz w:val="24"/>
                <w:szCs w:val="24"/>
              </w:rPr>
            </w:pPr>
            <w:r>
              <w:rPr>
                <w:rFonts w:ascii="Times New Roman" w:hAnsi="Times New Roman"/>
                <w:sz w:val="24"/>
                <w:szCs w:val="24"/>
              </w:rPr>
              <w:t>Программа по русскому языку  для 10-11 кл. общеобразовательных учреждений А.И. Власенков</w:t>
            </w:r>
          </w:p>
        </w:tc>
        <w:tc>
          <w:tcPr>
            <w:tcW w:w="4282" w:type="dxa"/>
            <w:tcBorders>
              <w:top w:val="single" w:sz="4" w:space="0" w:color="auto"/>
              <w:left w:val="single" w:sz="4" w:space="0" w:color="auto"/>
              <w:bottom w:val="single" w:sz="4" w:space="0" w:color="auto"/>
              <w:right w:val="single" w:sz="4" w:space="0" w:color="auto"/>
            </w:tcBorders>
            <w:hideMark/>
          </w:tcPr>
          <w:p w14:paraId="26D21023"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В.В.Бабайцева,    «Русский язык и литература 10-11» Русский язык углубленный уровень, 2013г. Дрофа</w:t>
            </w:r>
          </w:p>
          <w:p w14:paraId="63C1DE36"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2021 Дрофа</w:t>
            </w:r>
          </w:p>
        </w:tc>
      </w:tr>
      <w:tr w:rsidR="00897122" w14:paraId="6E28DBAA"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27C1E575"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11</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548C7A64"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2C4033B5"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360C7761"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В.В.Бабайцева,    «Русский язык и литература 10-11» Русский язык углубленный уровень, 2013г. Дрофа</w:t>
            </w:r>
          </w:p>
          <w:p w14:paraId="174C88CD"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2021, Дрофа</w:t>
            </w:r>
          </w:p>
        </w:tc>
      </w:tr>
      <w:tr w:rsidR="00897122" w14:paraId="5CE66353"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307FF5A1"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5</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37FEF87B"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 xml:space="preserve">Литература </w:t>
            </w:r>
          </w:p>
        </w:tc>
        <w:tc>
          <w:tcPr>
            <w:tcW w:w="3585" w:type="dxa"/>
            <w:vMerge w:val="restart"/>
            <w:tcBorders>
              <w:top w:val="single" w:sz="4" w:space="0" w:color="auto"/>
              <w:left w:val="single" w:sz="4" w:space="0" w:color="auto"/>
              <w:bottom w:val="single" w:sz="4" w:space="0" w:color="auto"/>
              <w:right w:val="single" w:sz="4" w:space="0" w:color="auto"/>
            </w:tcBorders>
            <w:hideMark/>
          </w:tcPr>
          <w:p w14:paraId="4B8F5C1A"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Программа по литературе под редакцией В.Я. Коровиной</w:t>
            </w:r>
          </w:p>
        </w:tc>
        <w:tc>
          <w:tcPr>
            <w:tcW w:w="4282" w:type="dxa"/>
            <w:tcBorders>
              <w:top w:val="single" w:sz="4" w:space="0" w:color="auto"/>
              <w:left w:val="single" w:sz="4" w:space="0" w:color="auto"/>
              <w:bottom w:val="single" w:sz="4" w:space="0" w:color="auto"/>
              <w:right w:val="single" w:sz="4" w:space="0" w:color="auto"/>
            </w:tcBorders>
          </w:tcPr>
          <w:p w14:paraId="55CD2DFB"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В.Я.Коровина и др.</w:t>
            </w:r>
          </w:p>
          <w:p w14:paraId="3B69DC89"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«Литература» 2015г. Просвещение</w:t>
            </w:r>
          </w:p>
          <w:p w14:paraId="673E5241" w14:textId="77777777" w:rsidR="00897122" w:rsidRDefault="00897122" w:rsidP="00897122">
            <w:pPr>
              <w:spacing w:after="0" w:line="240" w:lineRule="auto"/>
              <w:jc w:val="both"/>
              <w:rPr>
                <w:rFonts w:ascii="Times New Roman" w:hAnsi="Times New Roman"/>
                <w:sz w:val="24"/>
                <w:szCs w:val="24"/>
              </w:rPr>
            </w:pPr>
          </w:p>
        </w:tc>
      </w:tr>
      <w:tr w:rsidR="00897122" w14:paraId="03CB9070"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0D7D4D95"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6</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1B160C39"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37DF97F0"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17D492A1"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 xml:space="preserve">В.П Полухина, В.Я.Коровина </w:t>
            </w:r>
          </w:p>
          <w:p w14:paraId="5109E60E"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«Литература» 2016г. Просвещение</w:t>
            </w:r>
          </w:p>
        </w:tc>
      </w:tr>
      <w:tr w:rsidR="00897122" w14:paraId="40614F1B"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3370DB00"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7</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0B8E5F54"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6FEBC233"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42861092"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В.Я.Коровина и др.</w:t>
            </w:r>
          </w:p>
          <w:p w14:paraId="2C367633"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«Литература» 2017г. Просвещение</w:t>
            </w:r>
          </w:p>
        </w:tc>
      </w:tr>
      <w:tr w:rsidR="00897122" w14:paraId="5BDE9216"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70248AB5"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8</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44EA4208"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69F4058B"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5185A121"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 xml:space="preserve">      В.Я.Коровина и др.</w:t>
            </w:r>
          </w:p>
          <w:p w14:paraId="0E833D97"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«Литература» 2018г. Просвещение</w:t>
            </w:r>
          </w:p>
        </w:tc>
      </w:tr>
      <w:tr w:rsidR="00897122" w14:paraId="70FF4054"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049733BB"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9</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37A84954"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4E11DE6D"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1E8EDD4E"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В.Я.Коровина и др.</w:t>
            </w:r>
          </w:p>
          <w:p w14:paraId="69CCCDC7"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«Литература» 2012г. Просвещение</w:t>
            </w:r>
          </w:p>
        </w:tc>
      </w:tr>
      <w:tr w:rsidR="00897122" w14:paraId="643F7CB8"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0B53CC15"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10</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28C8F4F5"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406A1EBD"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422A1A4B"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А.Н.Архангельский и др. Русский яз. и литература 2015г. Дрофа</w:t>
            </w:r>
          </w:p>
        </w:tc>
      </w:tr>
      <w:tr w:rsidR="00897122" w14:paraId="6DE4E6CE"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72A09800"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11</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15F42D31"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53766793"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007043C7"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В.В.Агеносов и др. Русский яз. и литература 2014г. Дрофа</w:t>
            </w:r>
          </w:p>
        </w:tc>
      </w:tr>
      <w:tr w:rsidR="00897122" w14:paraId="226A144A"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017771EA"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5</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5E59CD70"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Иностранный язык (английский)</w:t>
            </w:r>
          </w:p>
        </w:tc>
        <w:tc>
          <w:tcPr>
            <w:tcW w:w="3585" w:type="dxa"/>
            <w:vMerge w:val="restart"/>
            <w:tcBorders>
              <w:top w:val="single" w:sz="4" w:space="0" w:color="auto"/>
              <w:left w:val="single" w:sz="4" w:space="0" w:color="auto"/>
              <w:bottom w:val="single" w:sz="4" w:space="0" w:color="auto"/>
              <w:right w:val="single" w:sz="4" w:space="0" w:color="auto"/>
            </w:tcBorders>
            <w:hideMark/>
          </w:tcPr>
          <w:p w14:paraId="362B1AB4"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color w:val="000000"/>
                <w:sz w:val="24"/>
                <w:szCs w:val="24"/>
              </w:rPr>
              <w:t>Примерные программы по учебным предметам ФГОС ООО. Просвещение (Стандарты второго поколения)</w:t>
            </w:r>
          </w:p>
        </w:tc>
        <w:tc>
          <w:tcPr>
            <w:tcW w:w="4282" w:type="dxa"/>
            <w:tcBorders>
              <w:top w:val="single" w:sz="4" w:space="0" w:color="auto"/>
              <w:left w:val="single" w:sz="4" w:space="0" w:color="auto"/>
              <w:bottom w:val="single" w:sz="4" w:space="0" w:color="auto"/>
              <w:right w:val="single" w:sz="4" w:space="0" w:color="auto"/>
            </w:tcBorders>
            <w:hideMark/>
          </w:tcPr>
          <w:p w14:paraId="2EAC489A"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И.Н.Верещагина, О.В.Афанасьева «Английский язык 5 класс», в двух частях, М-Просвещение, 2015г.</w:t>
            </w:r>
          </w:p>
        </w:tc>
      </w:tr>
      <w:tr w:rsidR="00897122" w14:paraId="513281F6"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5A991447"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6</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3DABC6E1"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01F96C7A"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58C3236A"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О.В. Афанасьева, И.В. Михеева М, «Просвещение» 2016 год</w:t>
            </w:r>
          </w:p>
        </w:tc>
      </w:tr>
      <w:tr w:rsidR="00897122" w14:paraId="04263656"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19B08CCA"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7</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2515F3BB"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5634184F"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27958490"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К.М.Баранова, Д.Дули</w:t>
            </w:r>
          </w:p>
          <w:p w14:paraId="2E0B5770"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М, «Просвещение»  2017 год</w:t>
            </w:r>
          </w:p>
        </w:tc>
      </w:tr>
      <w:tr w:rsidR="00897122" w14:paraId="08E7AB9B"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48FF4221"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8</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0398D15F"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18A4D3C6"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065D177E"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К.М.Баранова, Д.Дули</w:t>
            </w:r>
          </w:p>
          <w:p w14:paraId="3C5AF7F8"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М, «Просвещение»  2018 год</w:t>
            </w:r>
          </w:p>
        </w:tc>
      </w:tr>
      <w:tr w:rsidR="00897122" w14:paraId="4A81CE68"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3AAF09DD"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9</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681A31BC"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4FF2D9F4"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32A04B9F"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К.М.Баранова, Д.Дули, «Просвещение», 2019 год</w:t>
            </w:r>
          </w:p>
        </w:tc>
      </w:tr>
      <w:tr w:rsidR="00897122" w14:paraId="0FA29810"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70D835BC"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10</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319251DA"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Иностранный язык (английский)</w:t>
            </w:r>
          </w:p>
        </w:tc>
        <w:tc>
          <w:tcPr>
            <w:tcW w:w="3585" w:type="dxa"/>
            <w:vMerge w:val="restart"/>
            <w:tcBorders>
              <w:top w:val="single" w:sz="4" w:space="0" w:color="auto"/>
              <w:left w:val="single" w:sz="4" w:space="0" w:color="auto"/>
              <w:bottom w:val="single" w:sz="4" w:space="0" w:color="auto"/>
              <w:right w:val="single" w:sz="4" w:space="0" w:color="auto"/>
            </w:tcBorders>
            <w:hideMark/>
          </w:tcPr>
          <w:p w14:paraId="555AE90B" w14:textId="77777777" w:rsidR="00897122" w:rsidRDefault="00897122" w:rsidP="00897122">
            <w:pPr>
              <w:spacing w:after="0" w:line="240" w:lineRule="auto"/>
              <w:rPr>
                <w:rFonts w:ascii="Times New Roman" w:hAnsi="Times New Roman"/>
                <w:sz w:val="24"/>
                <w:szCs w:val="24"/>
              </w:rPr>
            </w:pPr>
            <w:r>
              <w:rPr>
                <w:rFonts w:ascii="Times New Roman" w:hAnsi="Times New Roman"/>
                <w:color w:val="000000"/>
                <w:sz w:val="24"/>
                <w:szCs w:val="24"/>
              </w:rPr>
              <w:t>Примерные программы начального, основного и среднего (полного) общего образования, английский</w:t>
            </w:r>
            <w:r>
              <w:rPr>
                <w:rFonts w:ascii="Times New Roman" w:hAnsi="Times New Roman"/>
                <w:color w:val="000000"/>
                <w:sz w:val="24"/>
                <w:szCs w:val="24"/>
              </w:rPr>
              <w:br/>
              <w:t>язык, 2004, утверждена Приказом Минобразования РФ (от 09.03.2004 г. №1312)</w:t>
            </w:r>
          </w:p>
        </w:tc>
        <w:tc>
          <w:tcPr>
            <w:tcW w:w="4282" w:type="dxa"/>
            <w:tcBorders>
              <w:top w:val="single" w:sz="4" w:space="0" w:color="auto"/>
              <w:left w:val="single" w:sz="4" w:space="0" w:color="auto"/>
              <w:bottom w:val="single" w:sz="4" w:space="0" w:color="auto"/>
              <w:right w:val="single" w:sz="4" w:space="0" w:color="auto"/>
            </w:tcBorders>
            <w:hideMark/>
          </w:tcPr>
          <w:p w14:paraId="1BAB2477"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КМ.Баранова, Д Дули «Просвещение», 2020</w:t>
            </w:r>
          </w:p>
        </w:tc>
      </w:tr>
      <w:tr w:rsidR="00897122" w14:paraId="1F842A44"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6BB06571"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11</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693092C4"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077B46A4"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1F51C876"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О.В. Афанасьева, И.В. Михеева М, «Просвещение» 2010 год</w:t>
            </w:r>
          </w:p>
        </w:tc>
      </w:tr>
      <w:tr w:rsidR="00897122" w14:paraId="5C2D8A14"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2C562C8D"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5</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00F7D965"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 xml:space="preserve">География </w:t>
            </w:r>
          </w:p>
        </w:tc>
        <w:tc>
          <w:tcPr>
            <w:tcW w:w="3585" w:type="dxa"/>
            <w:vMerge w:val="restart"/>
            <w:tcBorders>
              <w:top w:val="single" w:sz="4" w:space="0" w:color="auto"/>
              <w:left w:val="single" w:sz="4" w:space="0" w:color="auto"/>
              <w:bottom w:val="single" w:sz="4" w:space="0" w:color="auto"/>
              <w:right w:val="single" w:sz="4" w:space="0" w:color="auto"/>
            </w:tcBorders>
            <w:hideMark/>
          </w:tcPr>
          <w:p w14:paraId="3F5BA5B3"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Примерная программа по географии под редакцией Е.М.Домогацких</w:t>
            </w:r>
          </w:p>
        </w:tc>
        <w:tc>
          <w:tcPr>
            <w:tcW w:w="4282" w:type="dxa"/>
            <w:tcBorders>
              <w:top w:val="single" w:sz="4" w:space="0" w:color="auto"/>
              <w:left w:val="single" w:sz="4" w:space="0" w:color="auto"/>
              <w:bottom w:val="single" w:sz="4" w:space="0" w:color="auto"/>
              <w:right w:val="single" w:sz="4" w:space="0" w:color="auto"/>
            </w:tcBorders>
            <w:hideMark/>
          </w:tcPr>
          <w:p w14:paraId="39F08BBC"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Е.М.Домогацких География. Введение в географию. 2015г. Русское слово</w:t>
            </w:r>
          </w:p>
        </w:tc>
      </w:tr>
      <w:tr w:rsidR="00897122" w14:paraId="2C6D2A4F"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5A1718DA"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6</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43213923"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6C99DAAA"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65669BA0"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Е.М.Домогацких География. Введение в географию. 2016г. Русское слово</w:t>
            </w:r>
          </w:p>
        </w:tc>
      </w:tr>
      <w:tr w:rsidR="00897122" w14:paraId="4460BE65"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72FCE2BA"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7</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6A92E517"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206B965F"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5A748D62" w14:textId="77777777" w:rsidR="00897122" w:rsidRDefault="00897122" w:rsidP="00897122">
            <w:pPr>
              <w:spacing w:after="0" w:line="240" w:lineRule="auto"/>
              <w:rPr>
                <w:rFonts w:ascii="Times New Roman" w:hAnsi="Times New Roman"/>
                <w:sz w:val="24"/>
                <w:szCs w:val="24"/>
              </w:rPr>
            </w:pPr>
            <w:r>
              <w:rPr>
                <w:rFonts w:ascii="Times New Roman" w:hAnsi="Times New Roman"/>
                <w:sz w:val="24"/>
                <w:szCs w:val="24"/>
              </w:rPr>
              <w:t>Е.М. Домогацких «География материков и океанов» в 2-х частях 2017 год  Москва «Русское слово»</w:t>
            </w:r>
          </w:p>
        </w:tc>
      </w:tr>
      <w:tr w:rsidR="00897122" w14:paraId="4DFC9669"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4E7501B5"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8</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79CF4E7F"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210364DC"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1A41162E"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Е.М. Домогацких, Н.И.Алексеевский, «География» 8 класс, 2018г Москва «Русское слово»</w:t>
            </w:r>
          </w:p>
        </w:tc>
      </w:tr>
      <w:tr w:rsidR="00897122" w14:paraId="2C51082A"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6E2320B8"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9</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54AB263B"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44E69B25"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5DDAC1FE"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АИ Алексеев География. «Дрофа» 2019</w:t>
            </w:r>
          </w:p>
        </w:tc>
      </w:tr>
      <w:tr w:rsidR="00897122" w14:paraId="5EB7CC3D"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3BB2F366"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10</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5B30561C"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68646A01"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6F438F89"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ЕМ.Домогацких  География 10-11. 2015г. Русское слово</w:t>
            </w:r>
          </w:p>
          <w:p w14:paraId="0DE67F8C"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«Русское слово,2020</w:t>
            </w:r>
          </w:p>
        </w:tc>
      </w:tr>
      <w:tr w:rsidR="00897122" w14:paraId="5E0A2F03"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4C232AB5"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11</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7C2A46D4"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7CEC347D"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0CA69AD2"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ЕМ.Домогацких  География 10-11. 2015г. Русское слово</w:t>
            </w:r>
          </w:p>
          <w:p w14:paraId="6E8E240E"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2020 Русское слово</w:t>
            </w:r>
          </w:p>
        </w:tc>
      </w:tr>
      <w:tr w:rsidR="00897122" w14:paraId="06C7EC1A" w14:textId="77777777" w:rsidTr="00897122">
        <w:trPr>
          <w:trHeight w:val="143"/>
        </w:trPr>
        <w:tc>
          <w:tcPr>
            <w:tcW w:w="710" w:type="dxa"/>
            <w:tcBorders>
              <w:top w:val="single" w:sz="4" w:space="0" w:color="auto"/>
              <w:left w:val="single" w:sz="4" w:space="0" w:color="auto"/>
              <w:bottom w:val="single" w:sz="4" w:space="0" w:color="auto"/>
              <w:right w:val="single" w:sz="4" w:space="0" w:color="auto"/>
            </w:tcBorders>
            <w:hideMark/>
          </w:tcPr>
          <w:p w14:paraId="47BA5EBB"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5</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53D10133"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 xml:space="preserve">Биология </w:t>
            </w:r>
          </w:p>
        </w:tc>
        <w:tc>
          <w:tcPr>
            <w:tcW w:w="3585" w:type="dxa"/>
            <w:vMerge w:val="restart"/>
            <w:tcBorders>
              <w:top w:val="single" w:sz="4" w:space="0" w:color="auto"/>
              <w:left w:val="single" w:sz="4" w:space="0" w:color="auto"/>
              <w:bottom w:val="single" w:sz="4" w:space="0" w:color="auto"/>
              <w:right w:val="single" w:sz="4" w:space="0" w:color="auto"/>
            </w:tcBorders>
            <w:hideMark/>
          </w:tcPr>
          <w:p w14:paraId="1427F67E" w14:textId="77777777" w:rsidR="00897122" w:rsidRDefault="00897122" w:rsidP="00897122">
            <w:pPr>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 xml:space="preserve">Примерные программы по учебным предметам. Биология, 5-9 классы </w:t>
            </w:r>
            <w:r>
              <w:rPr>
                <w:rFonts w:ascii="Times New Roman" w:hAnsi="Times New Roman"/>
                <w:sz w:val="24"/>
                <w:szCs w:val="24"/>
              </w:rPr>
              <w:t>(Стандарты второго поколения)</w:t>
            </w:r>
          </w:p>
        </w:tc>
        <w:tc>
          <w:tcPr>
            <w:tcW w:w="4282" w:type="dxa"/>
            <w:tcBorders>
              <w:top w:val="single" w:sz="4" w:space="0" w:color="auto"/>
              <w:left w:val="single" w:sz="4" w:space="0" w:color="auto"/>
              <w:bottom w:val="single" w:sz="4" w:space="0" w:color="auto"/>
              <w:right w:val="single" w:sz="4" w:space="0" w:color="auto"/>
            </w:tcBorders>
            <w:hideMark/>
          </w:tcPr>
          <w:p w14:paraId="5C280801"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 xml:space="preserve">НИ.Сонин, АА. Плешаков «Биология» </w:t>
            </w:r>
            <w:smartTag w:uri="urn:schemas-microsoft-com:office:smarttags" w:element="metricconverter">
              <w:smartTagPr>
                <w:attr w:name="ProductID" w:val="2015 г"/>
              </w:smartTagPr>
              <w:r>
                <w:rPr>
                  <w:rFonts w:ascii="Times New Roman" w:hAnsi="Times New Roman"/>
                  <w:sz w:val="24"/>
                  <w:szCs w:val="24"/>
                </w:rPr>
                <w:t>2015 г</w:t>
              </w:r>
            </w:smartTag>
            <w:r>
              <w:rPr>
                <w:rFonts w:ascii="Times New Roman" w:hAnsi="Times New Roman"/>
                <w:sz w:val="24"/>
                <w:szCs w:val="24"/>
              </w:rPr>
              <w:t>. Дрофа</w:t>
            </w:r>
          </w:p>
        </w:tc>
      </w:tr>
      <w:tr w:rsidR="00897122" w14:paraId="2F11B448" w14:textId="77777777" w:rsidTr="00897122">
        <w:trPr>
          <w:trHeight w:val="539"/>
        </w:trPr>
        <w:tc>
          <w:tcPr>
            <w:tcW w:w="710" w:type="dxa"/>
            <w:tcBorders>
              <w:top w:val="single" w:sz="4" w:space="0" w:color="auto"/>
              <w:left w:val="single" w:sz="4" w:space="0" w:color="auto"/>
              <w:bottom w:val="single" w:sz="4" w:space="0" w:color="auto"/>
              <w:right w:val="single" w:sz="4" w:space="0" w:color="auto"/>
            </w:tcBorders>
            <w:hideMark/>
          </w:tcPr>
          <w:p w14:paraId="3EB95DD7"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6</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6851C404"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23D9AF29"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71218C56"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Н.И. Сонин «Биология живой организм» 2016 год, Дрофа</w:t>
            </w:r>
          </w:p>
        </w:tc>
      </w:tr>
      <w:tr w:rsidR="00897122" w14:paraId="6C0E092D" w14:textId="77777777" w:rsidTr="00897122">
        <w:trPr>
          <w:trHeight w:val="554"/>
        </w:trPr>
        <w:tc>
          <w:tcPr>
            <w:tcW w:w="710" w:type="dxa"/>
            <w:tcBorders>
              <w:top w:val="single" w:sz="4" w:space="0" w:color="auto"/>
              <w:left w:val="single" w:sz="4" w:space="0" w:color="auto"/>
              <w:bottom w:val="single" w:sz="4" w:space="0" w:color="auto"/>
              <w:right w:val="single" w:sz="4" w:space="0" w:color="auto"/>
            </w:tcBorders>
            <w:hideMark/>
          </w:tcPr>
          <w:p w14:paraId="553DFD81"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7</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4633256A"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332F2E66"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3413BF32"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В.Б. Захаров, Сонин Н.И.</w:t>
            </w:r>
          </w:p>
          <w:p w14:paraId="749AA738"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Биология.  2017 год</w:t>
            </w:r>
          </w:p>
        </w:tc>
      </w:tr>
      <w:tr w:rsidR="00897122" w14:paraId="06662D2D" w14:textId="77777777" w:rsidTr="00897122">
        <w:trPr>
          <w:trHeight w:val="539"/>
        </w:trPr>
        <w:tc>
          <w:tcPr>
            <w:tcW w:w="710" w:type="dxa"/>
            <w:tcBorders>
              <w:top w:val="single" w:sz="4" w:space="0" w:color="auto"/>
              <w:left w:val="single" w:sz="4" w:space="0" w:color="auto"/>
              <w:bottom w:val="single" w:sz="4" w:space="0" w:color="auto"/>
              <w:right w:val="single" w:sz="4" w:space="0" w:color="auto"/>
            </w:tcBorders>
            <w:hideMark/>
          </w:tcPr>
          <w:p w14:paraId="7182EAAC"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8</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4671B4E8"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1335FBD4"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190ABBCD"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Н.И. Сонин М.Р. Сапин</w:t>
            </w:r>
          </w:p>
          <w:p w14:paraId="4BD35B66"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«Человек» 2018 год Дрофа</w:t>
            </w:r>
          </w:p>
        </w:tc>
      </w:tr>
      <w:tr w:rsidR="00897122" w14:paraId="1417DAE8" w14:textId="77777777" w:rsidTr="00897122">
        <w:trPr>
          <w:trHeight w:val="554"/>
        </w:trPr>
        <w:tc>
          <w:tcPr>
            <w:tcW w:w="710" w:type="dxa"/>
            <w:tcBorders>
              <w:top w:val="single" w:sz="4" w:space="0" w:color="auto"/>
              <w:left w:val="single" w:sz="4" w:space="0" w:color="auto"/>
              <w:bottom w:val="single" w:sz="4" w:space="0" w:color="auto"/>
              <w:right w:val="single" w:sz="4" w:space="0" w:color="auto"/>
            </w:tcBorders>
            <w:hideMark/>
          </w:tcPr>
          <w:p w14:paraId="18DFD803"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9</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5E6EBB90"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591E604C"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7D612D68"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В.В.Пасечник, «Просвещение», 2019 год</w:t>
            </w:r>
          </w:p>
        </w:tc>
      </w:tr>
      <w:tr w:rsidR="00897122" w14:paraId="0E6CE487" w14:textId="77777777" w:rsidTr="00897122">
        <w:trPr>
          <w:trHeight w:val="1093"/>
        </w:trPr>
        <w:tc>
          <w:tcPr>
            <w:tcW w:w="710" w:type="dxa"/>
            <w:tcBorders>
              <w:top w:val="single" w:sz="4" w:space="0" w:color="auto"/>
              <w:left w:val="single" w:sz="4" w:space="0" w:color="auto"/>
              <w:bottom w:val="single" w:sz="4" w:space="0" w:color="auto"/>
              <w:right w:val="single" w:sz="4" w:space="0" w:color="auto"/>
            </w:tcBorders>
            <w:hideMark/>
          </w:tcPr>
          <w:p w14:paraId="7235ADF3"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10</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105F41E9" w14:textId="77777777" w:rsidR="00897122" w:rsidRDefault="00897122" w:rsidP="00897122">
            <w:pPr>
              <w:spacing w:after="0"/>
              <w:rPr>
                <w:rFonts w:ascii="Times New Roman" w:hAnsi="Times New Roman"/>
                <w:sz w:val="24"/>
                <w:szCs w:val="24"/>
              </w:rPr>
            </w:pPr>
          </w:p>
        </w:tc>
        <w:tc>
          <w:tcPr>
            <w:tcW w:w="3585" w:type="dxa"/>
            <w:vMerge w:val="restart"/>
            <w:tcBorders>
              <w:top w:val="single" w:sz="4" w:space="0" w:color="auto"/>
              <w:left w:val="single" w:sz="4" w:space="0" w:color="auto"/>
              <w:bottom w:val="single" w:sz="4" w:space="0" w:color="auto"/>
              <w:right w:val="single" w:sz="4" w:space="0" w:color="auto"/>
            </w:tcBorders>
            <w:hideMark/>
          </w:tcPr>
          <w:p w14:paraId="31703A39" w14:textId="77777777" w:rsidR="00897122" w:rsidRDefault="00897122" w:rsidP="00897122">
            <w:pPr>
              <w:spacing w:after="0" w:line="240" w:lineRule="auto"/>
              <w:rPr>
                <w:rFonts w:ascii="Times New Roman" w:hAnsi="Times New Roman"/>
                <w:sz w:val="24"/>
                <w:szCs w:val="24"/>
              </w:rPr>
            </w:pPr>
            <w:r>
              <w:rPr>
                <w:rFonts w:ascii="Times New Roman" w:hAnsi="Times New Roman"/>
                <w:color w:val="000000"/>
                <w:sz w:val="24"/>
                <w:szCs w:val="24"/>
              </w:rPr>
              <w:t>Программа по биологии 10-11 кл. Н.И. Сонин, В.Б.Захаров,2007</w:t>
            </w:r>
          </w:p>
        </w:tc>
        <w:tc>
          <w:tcPr>
            <w:tcW w:w="4282" w:type="dxa"/>
            <w:tcBorders>
              <w:top w:val="single" w:sz="4" w:space="0" w:color="auto"/>
              <w:left w:val="single" w:sz="4" w:space="0" w:color="auto"/>
              <w:bottom w:val="single" w:sz="4" w:space="0" w:color="auto"/>
              <w:right w:val="single" w:sz="4" w:space="0" w:color="auto"/>
            </w:tcBorders>
            <w:hideMark/>
          </w:tcPr>
          <w:p w14:paraId="3976677C"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В.И.Сивоглазов, И.Б.Агафонова «Биология. Общая биология 10-11 кл» Базовый уровень 2014 г. Дрофа</w:t>
            </w:r>
          </w:p>
        </w:tc>
      </w:tr>
      <w:tr w:rsidR="00897122" w14:paraId="0F99F52C" w14:textId="77777777" w:rsidTr="00897122">
        <w:trPr>
          <w:trHeight w:val="1093"/>
        </w:trPr>
        <w:tc>
          <w:tcPr>
            <w:tcW w:w="710" w:type="dxa"/>
            <w:tcBorders>
              <w:top w:val="single" w:sz="4" w:space="0" w:color="auto"/>
              <w:left w:val="single" w:sz="4" w:space="0" w:color="auto"/>
              <w:bottom w:val="single" w:sz="4" w:space="0" w:color="auto"/>
              <w:right w:val="single" w:sz="4" w:space="0" w:color="auto"/>
            </w:tcBorders>
            <w:hideMark/>
          </w:tcPr>
          <w:p w14:paraId="0287D8C7"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11</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3093F394"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36F451D4"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55F4136C"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В.И.Сивоглазов, И.Б.Агафонова «Биология. Общая биология 10-11 кл» Базовый уровень 2014 г. Дрофа</w:t>
            </w:r>
          </w:p>
        </w:tc>
      </w:tr>
      <w:tr w:rsidR="00897122" w14:paraId="1640F03C" w14:textId="77777777" w:rsidTr="00897122">
        <w:trPr>
          <w:trHeight w:val="824"/>
        </w:trPr>
        <w:tc>
          <w:tcPr>
            <w:tcW w:w="710" w:type="dxa"/>
            <w:tcBorders>
              <w:top w:val="single" w:sz="4" w:space="0" w:color="auto"/>
              <w:left w:val="single" w:sz="4" w:space="0" w:color="auto"/>
              <w:bottom w:val="single" w:sz="4" w:space="0" w:color="auto"/>
              <w:right w:val="single" w:sz="4" w:space="0" w:color="auto"/>
            </w:tcBorders>
            <w:hideMark/>
          </w:tcPr>
          <w:p w14:paraId="205F51C8"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5</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03D1335C"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 xml:space="preserve">История </w:t>
            </w:r>
          </w:p>
        </w:tc>
        <w:tc>
          <w:tcPr>
            <w:tcW w:w="3585" w:type="dxa"/>
            <w:vMerge w:val="restart"/>
            <w:tcBorders>
              <w:top w:val="single" w:sz="4" w:space="0" w:color="auto"/>
              <w:left w:val="single" w:sz="4" w:space="0" w:color="auto"/>
              <w:bottom w:val="single" w:sz="4" w:space="0" w:color="auto"/>
              <w:right w:val="single" w:sz="4" w:space="0" w:color="auto"/>
            </w:tcBorders>
            <w:hideMark/>
          </w:tcPr>
          <w:p w14:paraId="0BAC11C3" w14:textId="77777777" w:rsidR="00897122" w:rsidRDefault="00897122" w:rsidP="00897122">
            <w:pPr>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 xml:space="preserve">Примерные программы по учебным предметам. История, 5-9 классы </w:t>
            </w:r>
            <w:r>
              <w:rPr>
                <w:rFonts w:ascii="Times New Roman" w:hAnsi="Times New Roman"/>
                <w:sz w:val="24"/>
                <w:szCs w:val="24"/>
              </w:rPr>
              <w:t>(Стандарты второго поколения)</w:t>
            </w:r>
          </w:p>
        </w:tc>
        <w:tc>
          <w:tcPr>
            <w:tcW w:w="4282" w:type="dxa"/>
            <w:tcBorders>
              <w:top w:val="single" w:sz="4" w:space="0" w:color="auto"/>
              <w:left w:val="single" w:sz="4" w:space="0" w:color="auto"/>
              <w:bottom w:val="single" w:sz="4" w:space="0" w:color="auto"/>
              <w:right w:val="single" w:sz="4" w:space="0" w:color="auto"/>
            </w:tcBorders>
            <w:hideMark/>
          </w:tcPr>
          <w:p w14:paraId="6332284D"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Ф.А.Михайловский «Всеобщая история древнего мира» 2015г. Русское слово.</w:t>
            </w:r>
          </w:p>
        </w:tc>
      </w:tr>
      <w:tr w:rsidR="00897122" w14:paraId="389B58AC" w14:textId="77777777" w:rsidTr="00897122">
        <w:trPr>
          <w:trHeight w:val="1447"/>
        </w:trPr>
        <w:tc>
          <w:tcPr>
            <w:tcW w:w="710" w:type="dxa"/>
            <w:tcBorders>
              <w:top w:val="single" w:sz="4" w:space="0" w:color="auto"/>
              <w:left w:val="single" w:sz="4" w:space="0" w:color="auto"/>
              <w:bottom w:val="single" w:sz="4" w:space="0" w:color="auto"/>
              <w:right w:val="single" w:sz="4" w:space="0" w:color="auto"/>
            </w:tcBorders>
            <w:hideMark/>
          </w:tcPr>
          <w:p w14:paraId="544CF49A"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6</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2750AABD"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5CB2D2A0"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53472648"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Е.В.Пчелов «История России» 2016г. Русское слово.</w:t>
            </w:r>
          </w:p>
          <w:p w14:paraId="6B94700B"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МА.Бойцов,РМ.Шукуров. «Всеобщая история. История средних веков» 2016г.Русское слово</w:t>
            </w:r>
          </w:p>
        </w:tc>
      </w:tr>
      <w:tr w:rsidR="00897122" w14:paraId="217A1237" w14:textId="77777777" w:rsidTr="00897122">
        <w:trPr>
          <w:trHeight w:val="1256"/>
        </w:trPr>
        <w:tc>
          <w:tcPr>
            <w:tcW w:w="710" w:type="dxa"/>
            <w:tcBorders>
              <w:top w:val="single" w:sz="4" w:space="0" w:color="auto"/>
              <w:left w:val="single" w:sz="4" w:space="0" w:color="auto"/>
              <w:bottom w:val="single" w:sz="4" w:space="0" w:color="auto"/>
              <w:right w:val="single" w:sz="4" w:space="0" w:color="auto"/>
            </w:tcBorders>
            <w:hideMark/>
          </w:tcPr>
          <w:p w14:paraId="3AA58FEF"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7</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7C8F884E"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296D194A"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596FF696"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Е.В.Пчелов  «История России.</w:t>
            </w:r>
            <w:r>
              <w:rPr>
                <w:rFonts w:ascii="Times New Roman" w:hAnsi="Times New Roman"/>
                <w:sz w:val="24"/>
                <w:szCs w:val="24"/>
                <w:lang w:val="en-US"/>
              </w:rPr>
              <w:t>XVI</w:t>
            </w:r>
            <w:r>
              <w:rPr>
                <w:rFonts w:ascii="Times New Roman" w:hAnsi="Times New Roman"/>
                <w:sz w:val="24"/>
                <w:szCs w:val="24"/>
              </w:rPr>
              <w:t>-</w:t>
            </w:r>
            <w:r>
              <w:rPr>
                <w:rFonts w:ascii="Times New Roman" w:hAnsi="Times New Roman"/>
                <w:sz w:val="24"/>
                <w:szCs w:val="24"/>
                <w:lang w:val="en-US"/>
              </w:rPr>
              <w:t>XVII</w:t>
            </w:r>
            <w:r>
              <w:rPr>
                <w:rFonts w:ascii="Times New Roman" w:hAnsi="Times New Roman"/>
                <w:sz w:val="24"/>
                <w:szCs w:val="24"/>
              </w:rPr>
              <w:t xml:space="preserve"> века» 2017г., Русское слово.</w:t>
            </w:r>
          </w:p>
          <w:p w14:paraId="3753B601"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А.Я.Юдовская «Всеобщая история нового времени» 2017г. Русское слово.</w:t>
            </w:r>
          </w:p>
        </w:tc>
      </w:tr>
      <w:tr w:rsidR="00897122" w14:paraId="5D56229C" w14:textId="77777777" w:rsidTr="00897122">
        <w:trPr>
          <w:trHeight w:val="1416"/>
        </w:trPr>
        <w:tc>
          <w:tcPr>
            <w:tcW w:w="710" w:type="dxa"/>
            <w:tcBorders>
              <w:top w:val="single" w:sz="4" w:space="0" w:color="auto"/>
              <w:left w:val="single" w:sz="4" w:space="0" w:color="auto"/>
              <w:bottom w:val="single" w:sz="4" w:space="0" w:color="auto"/>
              <w:right w:val="single" w:sz="4" w:space="0" w:color="auto"/>
            </w:tcBorders>
            <w:hideMark/>
          </w:tcPr>
          <w:p w14:paraId="63199741"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8</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67CC7932"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2A52522D"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3327481D"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В.Н.Захаров,Е.В.Пчелов «История России.</w:t>
            </w:r>
            <w:r>
              <w:rPr>
                <w:rFonts w:ascii="Times New Roman" w:hAnsi="Times New Roman"/>
                <w:sz w:val="24"/>
                <w:szCs w:val="24"/>
                <w:lang w:val="en-US"/>
              </w:rPr>
              <w:t>XVIII</w:t>
            </w:r>
            <w:r>
              <w:rPr>
                <w:rFonts w:ascii="Times New Roman" w:hAnsi="Times New Roman"/>
                <w:sz w:val="24"/>
                <w:szCs w:val="24"/>
              </w:rPr>
              <w:t xml:space="preserve"> век» 2018г., Русское слово.</w:t>
            </w:r>
          </w:p>
          <w:p w14:paraId="05064A1E"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А.Я. Юдовская «Всеобщая история нового времени» 2018г. Русское слово.</w:t>
            </w:r>
          </w:p>
        </w:tc>
      </w:tr>
      <w:tr w:rsidR="00897122" w14:paraId="290FA2F8" w14:textId="77777777" w:rsidTr="00897122">
        <w:trPr>
          <w:trHeight w:val="1378"/>
        </w:trPr>
        <w:tc>
          <w:tcPr>
            <w:tcW w:w="710" w:type="dxa"/>
            <w:tcBorders>
              <w:top w:val="single" w:sz="4" w:space="0" w:color="auto"/>
              <w:left w:val="single" w:sz="4" w:space="0" w:color="auto"/>
              <w:bottom w:val="single" w:sz="4" w:space="0" w:color="auto"/>
              <w:right w:val="single" w:sz="4" w:space="0" w:color="auto"/>
            </w:tcBorders>
            <w:hideMark/>
          </w:tcPr>
          <w:p w14:paraId="4C7A9FF9"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9</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1758037A"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268A2801"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1D2D692F"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А.А. Данилов «История России» 2012г Просвещение.</w:t>
            </w:r>
          </w:p>
          <w:p w14:paraId="7228FA1A"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Н.В.Загладин «Всеобщая история. Новейшая история» 2008г. Русское слово.</w:t>
            </w:r>
          </w:p>
        </w:tc>
      </w:tr>
      <w:tr w:rsidR="00897122" w14:paraId="5CFB96E0" w14:textId="77777777" w:rsidTr="00897122">
        <w:trPr>
          <w:trHeight w:val="554"/>
        </w:trPr>
        <w:tc>
          <w:tcPr>
            <w:tcW w:w="710" w:type="dxa"/>
            <w:tcBorders>
              <w:top w:val="single" w:sz="4" w:space="0" w:color="auto"/>
              <w:left w:val="single" w:sz="4" w:space="0" w:color="auto"/>
              <w:bottom w:val="single" w:sz="4" w:space="0" w:color="auto"/>
              <w:right w:val="single" w:sz="4" w:space="0" w:color="auto"/>
            </w:tcBorders>
            <w:hideMark/>
          </w:tcPr>
          <w:p w14:paraId="57EBD0BF"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9</w:t>
            </w:r>
          </w:p>
        </w:tc>
        <w:tc>
          <w:tcPr>
            <w:tcW w:w="1701" w:type="dxa"/>
            <w:tcBorders>
              <w:top w:val="single" w:sz="4" w:space="0" w:color="auto"/>
              <w:left w:val="single" w:sz="4" w:space="0" w:color="auto"/>
              <w:bottom w:val="single" w:sz="4" w:space="0" w:color="auto"/>
              <w:right w:val="single" w:sz="4" w:space="0" w:color="auto"/>
            </w:tcBorders>
            <w:hideMark/>
          </w:tcPr>
          <w:p w14:paraId="0CB40243"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Всеобщая история</w:t>
            </w:r>
          </w:p>
        </w:tc>
        <w:tc>
          <w:tcPr>
            <w:tcW w:w="3585" w:type="dxa"/>
            <w:tcBorders>
              <w:top w:val="single" w:sz="4" w:space="0" w:color="auto"/>
              <w:left w:val="single" w:sz="4" w:space="0" w:color="auto"/>
              <w:bottom w:val="single" w:sz="4" w:space="0" w:color="auto"/>
              <w:right w:val="single" w:sz="4" w:space="0" w:color="auto"/>
            </w:tcBorders>
          </w:tcPr>
          <w:p w14:paraId="70C773C4" w14:textId="77777777" w:rsidR="00897122" w:rsidRDefault="00897122" w:rsidP="00897122">
            <w:pPr>
              <w:spacing w:after="0" w:line="240" w:lineRule="auto"/>
              <w:jc w:val="both"/>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2EB12595"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Под ред. А.А.Искендерова, «Просвещение», 2019 год</w:t>
            </w:r>
          </w:p>
        </w:tc>
      </w:tr>
      <w:tr w:rsidR="00897122" w14:paraId="347806C7" w14:textId="77777777" w:rsidTr="00897122">
        <w:trPr>
          <w:trHeight w:val="539"/>
        </w:trPr>
        <w:tc>
          <w:tcPr>
            <w:tcW w:w="710" w:type="dxa"/>
            <w:tcBorders>
              <w:top w:val="single" w:sz="4" w:space="0" w:color="auto"/>
              <w:left w:val="single" w:sz="4" w:space="0" w:color="auto"/>
              <w:bottom w:val="single" w:sz="4" w:space="0" w:color="auto"/>
              <w:right w:val="single" w:sz="4" w:space="0" w:color="auto"/>
            </w:tcBorders>
            <w:hideMark/>
          </w:tcPr>
          <w:p w14:paraId="3AD7EFBC"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9</w:t>
            </w:r>
          </w:p>
        </w:tc>
        <w:tc>
          <w:tcPr>
            <w:tcW w:w="1701" w:type="dxa"/>
            <w:tcBorders>
              <w:top w:val="single" w:sz="4" w:space="0" w:color="auto"/>
              <w:left w:val="single" w:sz="4" w:space="0" w:color="auto"/>
              <w:bottom w:val="single" w:sz="4" w:space="0" w:color="auto"/>
              <w:right w:val="single" w:sz="4" w:space="0" w:color="auto"/>
            </w:tcBorders>
            <w:hideMark/>
          </w:tcPr>
          <w:p w14:paraId="0914C968"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История России</w:t>
            </w:r>
          </w:p>
        </w:tc>
        <w:tc>
          <w:tcPr>
            <w:tcW w:w="3585" w:type="dxa"/>
            <w:tcBorders>
              <w:top w:val="single" w:sz="4" w:space="0" w:color="auto"/>
              <w:left w:val="single" w:sz="4" w:space="0" w:color="auto"/>
              <w:bottom w:val="single" w:sz="4" w:space="0" w:color="auto"/>
              <w:right w:val="single" w:sz="4" w:space="0" w:color="auto"/>
            </w:tcBorders>
          </w:tcPr>
          <w:p w14:paraId="7D7F408B" w14:textId="77777777" w:rsidR="00897122" w:rsidRDefault="00897122" w:rsidP="00897122">
            <w:pPr>
              <w:spacing w:after="0" w:line="240" w:lineRule="auto"/>
              <w:jc w:val="both"/>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15DC0351"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К.А. Соловьев, А.П. Шевырев, «Русское слово», 2019 год</w:t>
            </w:r>
          </w:p>
        </w:tc>
      </w:tr>
      <w:tr w:rsidR="00897122" w14:paraId="27EFA7AB" w14:textId="77777777" w:rsidTr="00897122">
        <w:trPr>
          <w:trHeight w:val="606"/>
        </w:trPr>
        <w:tc>
          <w:tcPr>
            <w:tcW w:w="710" w:type="dxa"/>
            <w:tcBorders>
              <w:top w:val="single" w:sz="4" w:space="0" w:color="auto"/>
              <w:left w:val="single" w:sz="4" w:space="0" w:color="auto"/>
              <w:bottom w:val="single" w:sz="4" w:space="0" w:color="auto"/>
              <w:right w:val="single" w:sz="4" w:space="0" w:color="auto"/>
            </w:tcBorders>
            <w:hideMark/>
          </w:tcPr>
          <w:p w14:paraId="7BA8DDA6"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9</w:t>
            </w:r>
          </w:p>
        </w:tc>
        <w:tc>
          <w:tcPr>
            <w:tcW w:w="5286" w:type="dxa"/>
            <w:gridSpan w:val="2"/>
            <w:tcBorders>
              <w:top w:val="single" w:sz="4" w:space="0" w:color="auto"/>
              <w:left w:val="single" w:sz="4" w:space="0" w:color="auto"/>
              <w:bottom w:val="single" w:sz="4" w:space="0" w:color="auto"/>
              <w:right w:val="single" w:sz="4" w:space="0" w:color="auto"/>
            </w:tcBorders>
            <w:hideMark/>
          </w:tcPr>
          <w:p w14:paraId="184C35F3"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История Татарстана и татарского народа</w:t>
            </w:r>
          </w:p>
        </w:tc>
        <w:tc>
          <w:tcPr>
            <w:tcW w:w="4282" w:type="dxa"/>
            <w:tcBorders>
              <w:top w:val="single" w:sz="4" w:space="0" w:color="auto"/>
              <w:left w:val="single" w:sz="4" w:space="0" w:color="auto"/>
              <w:bottom w:val="single" w:sz="4" w:space="0" w:color="auto"/>
              <w:right w:val="single" w:sz="4" w:space="0" w:color="auto"/>
            </w:tcBorders>
            <w:hideMark/>
          </w:tcPr>
          <w:p w14:paraId="3EBE5C81"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А.Г.Галлямова, И.К. Загидуллин, Казань, «Тат Дет Издат», 2019 год</w:t>
            </w:r>
          </w:p>
        </w:tc>
      </w:tr>
      <w:tr w:rsidR="00897122" w14:paraId="4BB57C91" w14:textId="77777777" w:rsidTr="00897122">
        <w:trPr>
          <w:trHeight w:val="838"/>
        </w:trPr>
        <w:tc>
          <w:tcPr>
            <w:tcW w:w="710" w:type="dxa"/>
            <w:tcBorders>
              <w:top w:val="single" w:sz="4" w:space="0" w:color="auto"/>
              <w:left w:val="single" w:sz="4" w:space="0" w:color="auto"/>
              <w:bottom w:val="single" w:sz="4" w:space="0" w:color="auto"/>
              <w:right w:val="single" w:sz="4" w:space="0" w:color="auto"/>
            </w:tcBorders>
          </w:tcPr>
          <w:p w14:paraId="300006B1"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10</w:t>
            </w:r>
          </w:p>
          <w:p w14:paraId="0C0D774A" w14:textId="77777777" w:rsidR="00897122" w:rsidRDefault="00897122" w:rsidP="00897122">
            <w:pPr>
              <w:spacing w:after="0" w:line="240" w:lineRule="auto"/>
              <w:jc w:val="both"/>
              <w:rPr>
                <w:rFonts w:ascii="Times New Roman" w:hAnsi="Times New Roman"/>
                <w:sz w:val="24"/>
                <w:szCs w:val="24"/>
              </w:rPr>
            </w:pPr>
          </w:p>
          <w:p w14:paraId="7BA61431" w14:textId="77777777" w:rsidR="00897122" w:rsidRDefault="00897122" w:rsidP="00897122">
            <w:pPr>
              <w:spacing w:after="0" w:line="240" w:lineRule="auto"/>
              <w:jc w:val="both"/>
              <w:rPr>
                <w:rFonts w:ascii="Times New Roman" w:hAnsi="Times New Roman"/>
                <w:sz w:val="24"/>
                <w:szCs w:val="24"/>
              </w:rPr>
            </w:pPr>
          </w:p>
          <w:p w14:paraId="2D61927D" w14:textId="77777777" w:rsidR="00897122" w:rsidRDefault="00897122" w:rsidP="00897122">
            <w:pPr>
              <w:spacing w:after="0" w:line="240" w:lineRule="auto"/>
              <w:jc w:val="both"/>
              <w:rPr>
                <w:rFonts w:ascii="Times New Roman" w:hAnsi="Times New Roman"/>
                <w:sz w:val="24"/>
                <w:szCs w:val="24"/>
              </w:rPr>
            </w:pPr>
          </w:p>
          <w:p w14:paraId="133D9476" w14:textId="77777777" w:rsidR="00897122" w:rsidRDefault="00897122" w:rsidP="00897122">
            <w:pPr>
              <w:spacing w:after="0" w:line="240" w:lineRule="auto"/>
              <w:jc w:val="both"/>
              <w:rPr>
                <w:rFonts w:ascii="Times New Roman" w:hAnsi="Times New Roman"/>
                <w:sz w:val="24"/>
                <w:szCs w:val="24"/>
              </w:rPr>
            </w:pPr>
          </w:p>
          <w:p w14:paraId="3C753E8C" w14:textId="77777777" w:rsidR="00897122" w:rsidRDefault="00897122" w:rsidP="00897122">
            <w:pPr>
              <w:spacing w:after="0" w:line="240" w:lineRule="auto"/>
              <w:jc w:val="both"/>
              <w:rPr>
                <w:rFonts w:ascii="Times New Roman" w:hAnsi="Times New Roman"/>
                <w:sz w:val="24"/>
                <w:szCs w:val="24"/>
              </w:rPr>
            </w:pPr>
          </w:p>
          <w:p w14:paraId="78ED45DD" w14:textId="77777777" w:rsidR="00897122" w:rsidRDefault="00897122" w:rsidP="00897122">
            <w:pPr>
              <w:spacing w:after="0" w:line="240" w:lineRule="auto"/>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419E3AA7"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 xml:space="preserve">История </w:t>
            </w:r>
          </w:p>
        </w:tc>
        <w:tc>
          <w:tcPr>
            <w:tcW w:w="3585" w:type="dxa"/>
            <w:vMerge w:val="restart"/>
            <w:tcBorders>
              <w:top w:val="single" w:sz="4" w:space="0" w:color="auto"/>
              <w:left w:val="single" w:sz="4" w:space="0" w:color="auto"/>
              <w:bottom w:val="single" w:sz="4" w:space="0" w:color="auto"/>
              <w:right w:val="single" w:sz="4" w:space="0" w:color="auto"/>
            </w:tcBorders>
          </w:tcPr>
          <w:p w14:paraId="6E3CECCF"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«Всеобщая история» Авторская программа Загладина Н.В. «История России и мира», Базовый и профильный уровень 9-11 классы.</w:t>
            </w:r>
          </w:p>
          <w:p w14:paraId="3255C0BA" w14:textId="77777777" w:rsidR="00897122" w:rsidRDefault="00897122" w:rsidP="00897122">
            <w:pPr>
              <w:spacing w:after="0" w:line="240" w:lineRule="auto"/>
              <w:jc w:val="both"/>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1ECF7F68"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НиконовВА.История История россии 1914-начало хх1 в В 2 ч. ООО Русское слово,2019</w:t>
            </w:r>
          </w:p>
          <w:p w14:paraId="19577879"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Сороко-Цюпа Всеобщая история Просвещение 2020</w:t>
            </w:r>
          </w:p>
        </w:tc>
      </w:tr>
      <w:tr w:rsidR="00897122" w14:paraId="282303E9" w14:textId="77777777" w:rsidTr="00897122">
        <w:trPr>
          <w:trHeight w:val="2296"/>
        </w:trPr>
        <w:tc>
          <w:tcPr>
            <w:tcW w:w="710" w:type="dxa"/>
            <w:tcBorders>
              <w:top w:val="single" w:sz="4" w:space="0" w:color="auto"/>
              <w:left w:val="single" w:sz="4" w:space="0" w:color="auto"/>
              <w:bottom w:val="single" w:sz="4" w:space="0" w:color="auto"/>
              <w:right w:val="single" w:sz="4" w:space="0" w:color="auto"/>
            </w:tcBorders>
            <w:hideMark/>
          </w:tcPr>
          <w:p w14:paraId="0C78B2E0"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11</w:t>
            </w:r>
          </w:p>
        </w:tc>
        <w:tc>
          <w:tcPr>
            <w:tcW w:w="1701" w:type="dxa"/>
            <w:tcBorders>
              <w:top w:val="single" w:sz="4" w:space="0" w:color="auto"/>
              <w:left w:val="single" w:sz="4" w:space="0" w:color="auto"/>
              <w:bottom w:val="single" w:sz="4" w:space="0" w:color="auto"/>
              <w:right w:val="single" w:sz="4" w:space="0" w:color="auto"/>
            </w:tcBorders>
            <w:hideMark/>
          </w:tcPr>
          <w:p w14:paraId="0D72F9F2"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 xml:space="preserve">История </w:t>
            </w: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0EEB5FBB"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76C43FDA"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Н.В. Загладин «Всеобщая история» 2009г</w:t>
            </w:r>
          </w:p>
          <w:p w14:paraId="61D293DE"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А.А.Данилов, Л.Г.Косулина «История России» 2006г. Просвещение.</w:t>
            </w:r>
          </w:p>
          <w:p w14:paraId="667F8749"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НВ.Загладин «Всеобщая история»2010г. Русское слово.</w:t>
            </w:r>
          </w:p>
          <w:p w14:paraId="4575DAFA"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НВ.Загладин «История России» 2008г.</w:t>
            </w:r>
          </w:p>
          <w:p w14:paraId="555E9265"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Русское слово</w:t>
            </w:r>
          </w:p>
        </w:tc>
      </w:tr>
      <w:tr w:rsidR="00897122" w14:paraId="5109BB2F" w14:textId="77777777" w:rsidTr="00897122">
        <w:trPr>
          <w:trHeight w:val="347"/>
        </w:trPr>
        <w:tc>
          <w:tcPr>
            <w:tcW w:w="710" w:type="dxa"/>
            <w:tcBorders>
              <w:top w:val="single" w:sz="4" w:space="0" w:color="auto"/>
              <w:left w:val="single" w:sz="4" w:space="0" w:color="auto"/>
              <w:bottom w:val="single" w:sz="4" w:space="0" w:color="auto"/>
              <w:right w:val="single" w:sz="4" w:space="0" w:color="auto"/>
            </w:tcBorders>
            <w:hideMark/>
          </w:tcPr>
          <w:p w14:paraId="6259C59A"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5</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28FE9B7C"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 xml:space="preserve">Обществознание </w:t>
            </w:r>
          </w:p>
        </w:tc>
        <w:tc>
          <w:tcPr>
            <w:tcW w:w="3585" w:type="dxa"/>
            <w:vMerge w:val="restart"/>
            <w:tcBorders>
              <w:top w:val="single" w:sz="4" w:space="0" w:color="auto"/>
              <w:left w:val="single" w:sz="4" w:space="0" w:color="auto"/>
              <w:bottom w:val="single" w:sz="4" w:space="0" w:color="auto"/>
              <w:right w:val="single" w:sz="4" w:space="0" w:color="auto"/>
            </w:tcBorders>
            <w:hideMark/>
          </w:tcPr>
          <w:p w14:paraId="4A9FA529"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Примерная программа А.Ф. Никитина А.Ф.</w:t>
            </w:r>
          </w:p>
        </w:tc>
        <w:tc>
          <w:tcPr>
            <w:tcW w:w="4282" w:type="dxa"/>
            <w:tcBorders>
              <w:top w:val="single" w:sz="4" w:space="0" w:color="auto"/>
              <w:left w:val="single" w:sz="4" w:space="0" w:color="auto"/>
              <w:bottom w:val="single" w:sz="4" w:space="0" w:color="auto"/>
              <w:right w:val="single" w:sz="4" w:space="0" w:color="auto"/>
            </w:tcBorders>
            <w:hideMark/>
          </w:tcPr>
          <w:p w14:paraId="698FE9D0"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АФ.Никитин и др. 2015г. Дрофа</w:t>
            </w:r>
          </w:p>
        </w:tc>
      </w:tr>
      <w:tr w:rsidR="00897122" w14:paraId="3D354F4B" w14:textId="77777777" w:rsidTr="00897122">
        <w:trPr>
          <w:trHeight w:val="267"/>
        </w:trPr>
        <w:tc>
          <w:tcPr>
            <w:tcW w:w="710" w:type="dxa"/>
            <w:tcBorders>
              <w:top w:val="single" w:sz="4" w:space="0" w:color="auto"/>
              <w:left w:val="single" w:sz="4" w:space="0" w:color="auto"/>
              <w:bottom w:val="single" w:sz="4" w:space="0" w:color="auto"/>
              <w:right w:val="single" w:sz="4" w:space="0" w:color="auto"/>
            </w:tcBorders>
            <w:hideMark/>
          </w:tcPr>
          <w:p w14:paraId="7D5EE61E"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6</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3CAF0A41"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2229351C"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21E73051"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АФ.Никитин и др.2016г.Дрофа</w:t>
            </w:r>
          </w:p>
        </w:tc>
      </w:tr>
      <w:tr w:rsidR="00897122" w14:paraId="2C7F8262" w14:textId="77777777" w:rsidTr="00897122">
        <w:trPr>
          <w:trHeight w:val="555"/>
        </w:trPr>
        <w:tc>
          <w:tcPr>
            <w:tcW w:w="710" w:type="dxa"/>
            <w:tcBorders>
              <w:top w:val="single" w:sz="4" w:space="0" w:color="auto"/>
              <w:left w:val="single" w:sz="4" w:space="0" w:color="auto"/>
              <w:bottom w:val="single" w:sz="4" w:space="0" w:color="auto"/>
              <w:right w:val="single" w:sz="4" w:space="0" w:color="auto"/>
            </w:tcBorders>
            <w:hideMark/>
          </w:tcPr>
          <w:p w14:paraId="412FCF1B"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7</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622916FF"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5D642CD2"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67185B9D"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А.Ф.Никитин и др. «Обществознание» 2017г., Дрофа</w:t>
            </w:r>
          </w:p>
        </w:tc>
      </w:tr>
      <w:tr w:rsidR="00897122" w14:paraId="6A699545" w14:textId="77777777" w:rsidTr="00897122">
        <w:trPr>
          <w:trHeight w:val="554"/>
        </w:trPr>
        <w:tc>
          <w:tcPr>
            <w:tcW w:w="710" w:type="dxa"/>
            <w:tcBorders>
              <w:top w:val="single" w:sz="4" w:space="0" w:color="auto"/>
              <w:left w:val="single" w:sz="4" w:space="0" w:color="auto"/>
              <w:bottom w:val="single" w:sz="4" w:space="0" w:color="auto"/>
              <w:right w:val="single" w:sz="4" w:space="0" w:color="auto"/>
            </w:tcBorders>
            <w:hideMark/>
          </w:tcPr>
          <w:p w14:paraId="32B9B61B"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8</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198BEEBF"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2852CD0F"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0B9190B8"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А.Ф.Никитин и др. «Обществознание» 2018г., Дрофа</w:t>
            </w:r>
          </w:p>
        </w:tc>
      </w:tr>
      <w:tr w:rsidR="00897122" w14:paraId="61EB1844" w14:textId="77777777" w:rsidTr="00897122">
        <w:trPr>
          <w:trHeight w:val="556"/>
        </w:trPr>
        <w:tc>
          <w:tcPr>
            <w:tcW w:w="710" w:type="dxa"/>
            <w:tcBorders>
              <w:top w:val="single" w:sz="4" w:space="0" w:color="auto"/>
              <w:left w:val="single" w:sz="4" w:space="0" w:color="auto"/>
              <w:bottom w:val="single" w:sz="4" w:space="0" w:color="auto"/>
              <w:right w:val="single" w:sz="4" w:space="0" w:color="auto"/>
            </w:tcBorders>
            <w:hideMark/>
          </w:tcPr>
          <w:p w14:paraId="6F905B45"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9</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100A52CA" w14:textId="77777777" w:rsidR="00897122" w:rsidRDefault="00897122" w:rsidP="00897122">
            <w:pPr>
              <w:spacing w:after="0"/>
              <w:rPr>
                <w:rFonts w:ascii="Times New Roman" w:hAnsi="Times New Roman"/>
                <w:sz w:val="24"/>
                <w:szCs w:val="24"/>
              </w:rPr>
            </w:pPr>
          </w:p>
        </w:tc>
        <w:tc>
          <w:tcPr>
            <w:tcW w:w="3585" w:type="dxa"/>
            <w:tcBorders>
              <w:top w:val="single" w:sz="4" w:space="0" w:color="auto"/>
              <w:left w:val="single" w:sz="4" w:space="0" w:color="auto"/>
              <w:bottom w:val="single" w:sz="4" w:space="0" w:color="auto"/>
              <w:right w:val="single" w:sz="4" w:space="0" w:color="auto"/>
            </w:tcBorders>
            <w:hideMark/>
          </w:tcPr>
          <w:p w14:paraId="7716D86F"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Авторская программа Кравченко А.И. Боголюбов Л.Н</w:t>
            </w:r>
          </w:p>
        </w:tc>
        <w:tc>
          <w:tcPr>
            <w:tcW w:w="4282" w:type="dxa"/>
            <w:tcBorders>
              <w:top w:val="single" w:sz="4" w:space="0" w:color="auto"/>
              <w:left w:val="single" w:sz="4" w:space="0" w:color="auto"/>
              <w:bottom w:val="single" w:sz="4" w:space="0" w:color="auto"/>
              <w:right w:val="single" w:sz="4" w:space="0" w:color="auto"/>
            </w:tcBorders>
            <w:hideMark/>
          </w:tcPr>
          <w:p w14:paraId="427A1E59"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О.А.Котова, Т.Е.Лескова, «Просвещение», 2019 год</w:t>
            </w:r>
          </w:p>
        </w:tc>
      </w:tr>
      <w:tr w:rsidR="00897122" w14:paraId="48ECF6DE" w14:textId="77777777" w:rsidTr="00897122">
        <w:trPr>
          <w:trHeight w:val="1363"/>
        </w:trPr>
        <w:tc>
          <w:tcPr>
            <w:tcW w:w="710" w:type="dxa"/>
            <w:tcBorders>
              <w:top w:val="single" w:sz="4" w:space="0" w:color="auto"/>
              <w:left w:val="single" w:sz="4" w:space="0" w:color="auto"/>
              <w:bottom w:val="single" w:sz="4" w:space="0" w:color="auto"/>
              <w:right w:val="single" w:sz="4" w:space="0" w:color="auto"/>
            </w:tcBorders>
            <w:hideMark/>
          </w:tcPr>
          <w:p w14:paraId="130EE40A"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10</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3D4F065C" w14:textId="77777777" w:rsidR="00897122" w:rsidRDefault="00897122" w:rsidP="00897122">
            <w:pPr>
              <w:spacing w:after="0"/>
              <w:rPr>
                <w:rFonts w:ascii="Times New Roman" w:hAnsi="Times New Roman"/>
                <w:sz w:val="24"/>
                <w:szCs w:val="24"/>
              </w:rPr>
            </w:pPr>
          </w:p>
        </w:tc>
        <w:tc>
          <w:tcPr>
            <w:tcW w:w="3585" w:type="dxa"/>
            <w:vMerge w:val="restart"/>
            <w:tcBorders>
              <w:top w:val="single" w:sz="4" w:space="0" w:color="auto"/>
              <w:left w:val="single" w:sz="4" w:space="0" w:color="auto"/>
              <w:bottom w:val="single" w:sz="4" w:space="0" w:color="auto"/>
              <w:right w:val="single" w:sz="4" w:space="0" w:color="auto"/>
            </w:tcBorders>
            <w:hideMark/>
          </w:tcPr>
          <w:p w14:paraId="1BB3D024"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Авторская программа «Обществознание» профильный уровень Боголюбов Л.Н.</w:t>
            </w:r>
          </w:p>
          <w:p w14:paraId="5C44AAF3"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«Просвещение»</w:t>
            </w:r>
          </w:p>
        </w:tc>
        <w:tc>
          <w:tcPr>
            <w:tcW w:w="4282" w:type="dxa"/>
            <w:tcBorders>
              <w:top w:val="single" w:sz="4" w:space="0" w:color="auto"/>
              <w:left w:val="single" w:sz="4" w:space="0" w:color="auto"/>
              <w:bottom w:val="single" w:sz="4" w:space="0" w:color="auto"/>
              <w:right w:val="single" w:sz="4" w:space="0" w:color="auto"/>
            </w:tcBorders>
            <w:hideMark/>
          </w:tcPr>
          <w:p w14:paraId="515F1D1E"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ОА Котова Обществознание 2020</w:t>
            </w:r>
          </w:p>
        </w:tc>
      </w:tr>
      <w:tr w:rsidR="00897122" w14:paraId="3A6B4F43" w14:textId="77777777" w:rsidTr="00897122">
        <w:trPr>
          <w:trHeight w:val="561"/>
        </w:trPr>
        <w:tc>
          <w:tcPr>
            <w:tcW w:w="710" w:type="dxa"/>
            <w:tcBorders>
              <w:top w:val="single" w:sz="4" w:space="0" w:color="auto"/>
              <w:left w:val="single" w:sz="4" w:space="0" w:color="auto"/>
              <w:bottom w:val="single" w:sz="4" w:space="0" w:color="auto"/>
              <w:right w:val="single" w:sz="4" w:space="0" w:color="auto"/>
            </w:tcBorders>
            <w:hideMark/>
          </w:tcPr>
          <w:p w14:paraId="45C77CDD"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11</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110DF870"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6000A578"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13D8E30F"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Л.Н. Боголюбов «Обществознание»</w:t>
            </w:r>
          </w:p>
          <w:p w14:paraId="028B7099"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2010г. Просвещение</w:t>
            </w:r>
          </w:p>
        </w:tc>
      </w:tr>
      <w:tr w:rsidR="00897122" w14:paraId="0BE5654A" w14:textId="77777777" w:rsidTr="00897122">
        <w:trPr>
          <w:trHeight w:val="839"/>
        </w:trPr>
        <w:tc>
          <w:tcPr>
            <w:tcW w:w="710" w:type="dxa"/>
            <w:tcBorders>
              <w:top w:val="single" w:sz="4" w:space="0" w:color="auto"/>
              <w:left w:val="single" w:sz="4" w:space="0" w:color="auto"/>
              <w:bottom w:val="single" w:sz="4" w:space="0" w:color="auto"/>
              <w:right w:val="single" w:sz="4" w:space="0" w:color="auto"/>
            </w:tcBorders>
            <w:hideMark/>
          </w:tcPr>
          <w:p w14:paraId="41CC813A"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11</w:t>
            </w:r>
          </w:p>
        </w:tc>
        <w:tc>
          <w:tcPr>
            <w:tcW w:w="1701" w:type="dxa"/>
            <w:tcBorders>
              <w:top w:val="single" w:sz="4" w:space="0" w:color="auto"/>
              <w:left w:val="single" w:sz="4" w:space="0" w:color="auto"/>
              <w:bottom w:val="single" w:sz="4" w:space="0" w:color="auto"/>
              <w:right w:val="single" w:sz="4" w:space="0" w:color="auto"/>
            </w:tcBorders>
            <w:hideMark/>
          </w:tcPr>
          <w:p w14:paraId="5D866E47"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Право</w:t>
            </w:r>
          </w:p>
        </w:tc>
        <w:tc>
          <w:tcPr>
            <w:tcW w:w="3585" w:type="dxa"/>
            <w:tcBorders>
              <w:top w:val="single" w:sz="4" w:space="0" w:color="auto"/>
              <w:left w:val="single" w:sz="4" w:space="0" w:color="auto"/>
              <w:bottom w:val="single" w:sz="4" w:space="0" w:color="auto"/>
              <w:right w:val="single" w:sz="4" w:space="0" w:color="auto"/>
            </w:tcBorders>
            <w:hideMark/>
          </w:tcPr>
          <w:p w14:paraId="09417C54"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color w:val="000000"/>
                <w:sz w:val="24"/>
                <w:szCs w:val="24"/>
              </w:rPr>
              <w:t>Программы по праву для 10-11 классов общеобразовательных школ</w:t>
            </w:r>
          </w:p>
        </w:tc>
        <w:tc>
          <w:tcPr>
            <w:tcW w:w="4282" w:type="dxa"/>
            <w:tcBorders>
              <w:top w:val="single" w:sz="4" w:space="0" w:color="auto"/>
              <w:left w:val="single" w:sz="4" w:space="0" w:color="auto"/>
              <w:bottom w:val="single" w:sz="4" w:space="0" w:color="auto"/>
              <w:right w:val="single" w:sz="4" w:space="0" w:color="auto"/>
            </w:tcBorders>
          </w:tcPr>
          <w:p w14:paraId="304B5086"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Е.А.Певцова «Право.Основы правовой культуры 11кл»2013г. Русское слово</w:t>
            </w:r>
          </w:p>
          <w:p w14:paraId="545CEC63" w14:textId="77777777" w:rsidR="00897122" w:rsidRDefault="00897122" w:rsidP="00897122">
            <w:pPr>
              <w:spacing w:after="0" w:line="240" w:lineRule="auto"/>
              <w:jc w:val="both"/>
              <w:rPr>
                <w:rFonts w:ascii="Times New Roman" w:hAnsi="Times New Roman"/>
                <w:sz w:val="24"/>
                <w:szCs w:val="24"/>
              </w:rPr>
            </w:pPr>
          </w:p>
        </w:tc>
      </w:tr>
      <w:tr w:rsidR="00897122" w14:paraId="19634255" w14:textId="77777777" w:rsidTr="00897122">
        <w:trPr>
          <w:trHeight w:val="615"/>
        </w:trPr>
        <w:tc>
          <w:tcPr>
            <w:tcW w:w="710" w:type="dxa"/>
            <w:tcBorders>
              <w:top w:val="single" w:sz="4" w:space="0" w:color="auto"/>
              <w:left w:val="single" w:sz="4" w:space="0" w:color="auto"/>
              <w:bottom w:val="single" w:sz="4" w:space="0" w:color="auto"/>
              <w:right w:val="single" w:sz="4" w:space="0" w:color="auto"/>
            </w:tcBorders>
            <w:hideMark/>
          </w:tcPr>
          <w:p w14:paraId="7A6B7AC2"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7</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08514B22"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 xml:space="preserve">Физика </w:t>
            </w:r>
          </w:p>
        </w:tc>
        <w:tc>
          <w:tcPr>
            <w:tcW w:w="3585" w:type="dxa"/>
            <w:vMerge w:val="restart"/>
            <w:tcBorders>
              <w:top w:val="single" w:sz="4" w:space="0" w:color="auto"/>
              <w:left w:val="single" w:sz="4" w:space="0" w:color="auto"/>
              <w:bottom w:val="single" w:sz="4" w:space="0" w:color="auto"/>
              <w:right w:val="single" w:sz="4" w:space="0" w:color="auto"/>
            </w:tcBorders>
            <w:hideMark/>
          </w:tcPr>
          <w:p w14:paraId="31BC0522" w14:textId="77777777" w:rsidR="00897122" w:rsidRDefault="00897122" w:rsidP="00897122">
            <w:pPr>
              <w:spacing w:after="0" w:line="240" w:lineRule="auto"/>
              <w:rPr>
                <w:rFonts w:ascii="Times New Roman" w:hAnsi="Times New Roman"/>
                <w:sz w:val="24"/>
                <w:szCs w:val="24"/>
              </w:rPr>
            </w:pPr>
            <w:r>
              <w:rPr>
                <w:rFonts w:ascii="Times New Roman" w:hAnsi="Times New Roman"/>
                <w:color w:val="000000"/>
                <w:sz w:val="24"/>
                <w:szCs w:val="24"/>
              </w:rPr>
              <w:t>Примерные программы по учебным</w:t>
            </w:r>
            <w:r>
              <w:rPr>
                <w:rFonts w:ascii="Times New Roman" w:hAnsi="Times New Roman"/>
                <w:color w:val="000000"/>
                <w:sz w:val="24"/>
                <w:szCs w:val="24"/>
              </w:rPr>
              <w:br/>
              <w:t>предметам ФГОС ООО.</w:t>
            </w:r>
            <w:r>
              <w:rPr>
                <w:rFonts w:ascii="Times New Roman" w:hAnsi="Times New Roman"/>
                <w:color w:val="000000"/>
                <w:sz w:val="24"/>
                <w:szCs w:val="24"/>
              </w:rPr>
              <w:br/>
              <w:t>Просвещение (Стандарты второго</w:t>
            </w:r>
            <w:r>
              <w:rPr>
                <w:rFonts w:ascii="Times New Roman" w:hAnsi="Times New Roman"/>
                <w:color w:val="000000"/>
                <w:sz w:val="24"/>
                <w:szCs w:val="24"/>
              </w:rPr>
              <w:br/>
              <w:t>поколения)</w:t>
            </w:r>
          </w:p>
        </w:tc>
        <w:tc>
          <w:tcPr>
            <w:tcW w:w="4282" w:type="dxa"/>
            <w:tcBorders>
              <w:top w:val="single" w:sz="4" w:space="0" w:color="auto"/>
              <w:left w:val="single" w:sz="4" w:space="0" w:color="auto"/>
              <w:bottom w:val="single" w:sz="4" w:space="0" w:color="auto"/>
              <w:right w:val="single" w:sz="4" w:space="0" w:color="auto"/>
            </w:tcBorders>
            <w:hideMark/>
          </w:tcPr>
          <w:p w14:paraId="151DC285"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«Физика 7 класс» А.В. Перышкин</w:t>
            </w:r>
          </w:p>
          <w:p w14:paraId="31BC21A3"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2017г.  Дрофа</w:t>
            </w:r>
          </w:p>
        </w:tc>
      </w:tr>
      <w:tr w:rsidR="00897122" w14:paraId="4238CA0F" w14:textId="77777777" w:rsidTr="00897122">
        <w:trPr>
          <w:trHeight w:val="553"/>
        </w:trPr>
        <w:tc>
          <w:tcPr>
            <w:tcW w:w="710" w:type="dxa"/>
            <w:tcBorders>
              <w:top w:val="single" w:sz="4" w:space="0" w:color="auto"/>
              <w:left w:val="single" w:sz="4" w:space="0" w:color="auto"/>
              <w:bottom w:val="single" w:sz="4" w:space="0" w:color="auto"/>
              <w:right w:val="single" w:sz="4" w:space="0" w:color="auto"/>
            </w:tcBorders>
            <w:hideMark/>
          </w:tcPr>
          <w:p w14:paraId="0FF481BC"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8</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3221CE62"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55F74B35"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0B0D26A5"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«Физика 8класс» А.В.  Перышкин</w:t>
            </w:r>
          </w:p>
          <w:p w14:paraId="12903B1F"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2018г Дрофа</w:t>
            </w:r>
          </w:p>
        </w:tc>
      </w:tr>
      <w:tr w:rsidR="00897122" w14:paraId="0E5C5E7E" w14:textId="77777777" w:rsidTr="00897122">
        <w:trPr>
          <w:trHeight w:val="539"/>
        </w:trPr>
        <w:tc>
          <w:tcPr>
            <w:tcW w:w="710" w:type="dxa"/>
            <w:tcBorders>
              <w:top w:val="single" w:sz="4" w:space="0" w:color="auto"/>
              <w:left w:val="single" w:sz="4" w:space="0" w:color="auto"/>
              <w:bottom w:val="single" w:sz="4" w:space="0" w:color="auto"/>
              <w:right w:val="single" w:sz="4" w:space="0" w:color="auto"/>
            </w:tcBorders>
            <w:hideMark/>
          </w:tcPr>
          <w:p w14:paraId="17AC8B53"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9</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5169BBE1"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60598093"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64A67F70"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«Физика 9класс» А.В. Перышкин</w:t>
            </w:r>
          </w:p>
          <w:p w14:paraId="6273C513"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2019г Дрофа</w:t>
            </w:r>
          </w:p>
        </w:tc>
      </w:tr>
      <w:tr w:rsidR="00897122" w14:paraId="2A458181" w14:textId="77777777" w:rsidTr="00897122">
        <w:trPr>
          <w:trHeight w:val="554"/>
        </w:trPr>
        <w:tc>
          <w:tcPr>
            <w:tcW w:w="710" w:type="dxa"/>
            <w:tcBorders>
              <w:top w:val="single" w:sz="4" w:space="0" w:color="auto"/>
              <w:left w:val="single" w:sz="4" w:space="0" w:color="auto"/>
              <w:bottom w:val="single" w:sz="4" w:space="0" w:color="auto"/>
              <w:right w:val="single" w:sz="4" w:space="0" w:color="auto"/>
            </w:tcBorders>
            <w:hideMark/>
          </w:tcPr>
          <w:p w14:paraId="08A1D388"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10</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433CAE05" w14:textId="77777777" w:rsidR="00897122" w:rsidRDefault="00897122" w:rsidP="00897122">
            <w:pPr>
              <w:spacing w:after="0"/>
              <w:rPr>
                <w:rFonts w:ascii="Times New Roman" w:hAnsi="Times New Roman"/>
                <w:sz w:val="24"/>
                <w:szCs w:val="24"/>
              </w:rPr>
            </w:pPr>
          </w:p>
        </w:tc>
        <w:tc>
          <w:tcPr>
            <w:tcW w:w="3585" w:type="dxa"/>
            <w:vMerge w:val="restart"/>
            <w:tcBorders>
              <w:top w:val="single" w:sz="4" w:space="0" w:color="auto"/>
              <w:left w:val="single" w:sz="4" w:space="0" w:color="auto"/>
              <w:bottom w:val="single" w:sz="4" w:space="0" w:color="auto"/>
              <w:right w:val="single" w:sz="4" w:space="0" w:color="auto"/>
            </w:tcBorders>
            <w:hideMark/>
          </w:tcPr>
          <w:p w14:paraId="09ECD6B4" w14:textId="77777777" w:rsidR="00897122" w:rsidRDefault="00897122" w:rsidP="00897122">
            <w:pPr>
              <w:spacing w:after="0" w:line="240" w:lineRule="auto"/>
              <w:rPr>
                <w:rFonts w:ascii="Times New Roman" w:hAnsi="Times New Roman"/>
                <w:sz w:val="24"/>
                <w:szCs w:val="24"/>
              </w:rPr>
            </w:pPr>
            <w:r>
              <w:rPr>
                <w:rFonts w:ascii="Times New Roman" w:hAnsi="Times New Roman"/>
                <w:color w:val="000000"/>
                <w:sz w:val="24"/>
                <w:szCs w:val="24"/>
              </w:rPr>
              <w:t>Примерные программы среднего (полного)общего образования, физика, 2004, утверждена Приказом</w:t>
            </w:r>
            <w:r>
              <w:rPr>
                <w:rFonts w:ascii="Times New Roman" w:hAnsi="Times New Roman"/>
                <w:color w:val="000000"/>
                <w:sz w:val="24"/>
                <w:szCs w:val="24"/>
              </w:rPr>
              <w:br/>
              <w:t>Минобразования РФ (от 09.03.2004 г.№1312); Программа по физике под ред. Е.М.Гутника, А.В.Пёрышкина, 2007</w:t>
            </w:r>
          </w:p>
        </w:tc>
        <w:tc>
          <w:tcPr>
            <w:tcW w:w="4282" w:type="dxa"/>
            <w:tcBorders>
              <w:top w:val="single" w:sz="4" w:space="0" w:color="auto"/>
              <w:left w:val="single" w:sz="4" w:space="0" w:color="auto"/>
              <w:bottom w:val="single" w:sz="4" w:space="0" w:color="auto"/>
              <w:right w:val="single" w:sz="4" w:space="0" w:color="auto"/>
            </w:tcBorders>
            <w:hideMark/>
          </w:tcPr>
          <w:p w14:paraId="5DF5658C"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«Физика 10 класс» ГЯ Мякишев Просвещение 2020</w:t>
            </w:r>
          </w:p>
        </w:tc>
      </w:tr>
      <w:tr w:rsidR="00897122" w14:paraId="76B37E13" w14:textId="77777777" w:rsidTr="00897122">
        <w:trPr>
          <w:trHeight w:val="1255"/>
        </w:trPr>
        <w:tc>
          <w:tcPr>
            <w:tcW w:w="710" w:type="dxa"/>
            <w:tcBorders>
              <w:top w:val="single" w:sz="4" w:space="0" w:color="auto"/>
              <w:left w:val="single" w:sz="4" w:space="0" w:color="auto"/>
              <w:bottom w:val="single" w:sz="4" w:space="0" w:color="auto"/>
              <w:right w:val="single" w:sz="4" w:space="0" w:color="auto"/>
            </w:tcBorders>
            <w:hideMark/>
          </w:tcPr>
          <w:p w14:paraId="4785FCF1"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11</w:t>
            </w:r>
          </w:p>
        </w:tc>
        <w:tc>
          <w:tcPr>
            <w:tcW w:w="5286" w:type="dxa"/>
            <w:vMerge/>
            <w:tcBorders>
              <w:top w:val="single" w:sz="4" w:space="0" w:color="auto"/>
              <w:left w:val="single" w:sz="4" w:space="0" w:color="auto"/>
              <w:bottom w:val="single" w:sz="4" w:space="0" w:color="auto"/>
              <w:right w:val="single" w:sz="4" w:space="0" w:color="auto"/>
            </w:tcBorders>
            <w:vAlign w:val="center"/>
            <w:hideMark/>
          </w:tcPr>
          <w:p w14:paraId="7A458389" w14:textId="77777777" w:rsidR="00897122" w:rsidRDefault="00897122" w:rsidP="00897122">
            <w:pPr>
              <w:spacing w:after="0"/>
              <w:rPr>
                <w:rFonts w:ascii="Times New Roman" w:hAnsi="Times New Roman"/>
                <w:sz w:val="24"/>
                <w:szCs w:val="24"/>
              </w:rPr>
            </w:pP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57D424BD"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00925E2D"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«Физика 11 класс» Л.Э. Генденштейн</w:t>
            </w:r>
          </w:p>
          <w:p w14:paraId="0A338CF6"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2009г Мнемозина</w:t>
            </w:r>
          </w:p>
        </w:tc>
      </w:tr>
      <w:tr w:rsidR="00897122" w14:paraId="3CB8CEFC" w14:textId="77777777" w:rsidTr="00897122">
        <w:trPr>
          <w:trHeight w:val="824"/>
        </w:trPr>
        <w:tc>
          <w:tcPr>
            <w:tcW w:w="710" w:type="dxa"/>
            <w:tcBorders>
              <w:top w:val="single" w:sz="4" w:space="0" w:color="auto"/>
              <w:left w:val="single" w:sz="4" w:space="0" w:color="auto"/>
              <w:bottom w:val="single" w:sz="4" w:space="0" w:color="auto"/>
              <w:right w:val="single" w:sz="4" w:space="0" w:color="auto"/>
            </w:tcBorders>
            <w:hideMark/>
          </w:tcPr>
          <w:p w14:paraId="5EF899E5"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8</w:t>
            </w:r>
          </w:p>
        </w:tc>
        <w:tc>
          <w:tcPr>
            <w:tcW w:w="1701" w:type="dxa"/>
            <w:tcBorders>
              <w:top w:val="single" w:sz="4" w:space="0" w:color="auto"/>
              <w:left w:val="single" w:sz="4" w:space="0" w:color="auto"/>
              <w:bottom w:val="single" w:sz="4" w:space="0" w:color="auto"/>
              <w:right w:val="single" w:sz="4" w:space="0" w:color="auto"/>
            </w:tcBorders>
            <w:hideMark/>
          </w:tcPr>
          <w:p w14:paraId="0234D983"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Химия</w:t>
            </w:r>
          </w:p>
        </w:tc>
        <w:tc>
          <w:tcPr>
            <w:tcW w:w="3585" w:type="dxa"/>
            <w:vMerge w:val="restart"/>
            <w:tcBorders>
              <w:top w:val="single" w:sz="4" w:space="0" w:color="auto"/>
              <w:left w:val="single" w:sz="4" w:space="0" w:color="auto"/>
              <w:bottom w:val="single" w:sz="4" w:space="0" w:color="auto"/>
              <w:right w:val="single" w:sz="4" w:space="0" w:color="auto"/>
            </w:tcBorders>
            <w:hideMark/>
          </w:tcPr>
          <w:p w14:paraId="4089189C"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Программы по химии для 8-11</w:t>
            </w:r>
            <w:r>
              <w:rPr>
                <w:rFonts w:ascii="Times New Roman" w:hAnsi="Times New Roman"/>
                <w:sz w:val="24"/>
                <w:szCs w:val="24"/>
              </w:rPr>
              <w:br/>
              <w:t>классов под ред. Г.Е.Рудзитиса</w:t>
            </w:r>
          </w:p>
        </w:tc>
        <w:tc>
          <w:tcPr>
            <w:tcW w:w="4282" w:type="dxa"/>
            <w:tcBorders>
              <w:top w:val="single" w:sz="4" w:space="0" w:color="auto"/>
              <w:left w:val="single" w:sz="4" w:space="0" w:color="auto"/>
              <w:bottom w:val="single" w:sz="4" w:space="0" w:color="auto"/>
              <w:right w:val="single" w:sz="4" w:space="0" w:color="auto"/>
            </w:tcBorders>
            <w:hideMark/>
          </w:tcPr>
          <w:p w14:paraId="6681DDFB"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Г.Е. Рудзитис, Ф.Г. Фельдман</w:t>
            </w:r>
          </w:p>
          <w:p w14:paraId="1F2DD7B4"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 xml:space="preserve">«Неорганическая химия»2018 год  Просвещение </w:t>
            </w:r>
          </w:p>
        </w:tc>
      </w:tr>
      <w:tr w:rsidR="00897122" w14:paraId="274C3B9A" w14:textId="77777777" w:rsidTr="00897122">
        <w:trPr>
          <w:trHeight w:val="1093"/>
        </w:trPr>
        <w:tc>
          <w:tcPr>
            <w:tcW w:w="710" w:type="dxa"/>
            <w:tcBorders>
              <w:top w:val="single" w:sz="4" w:space="0" w:color="auto"/>
              <w:left w:val="single" w:sz="4" w:space="0" w:color="auto"/>
              <w:bottom w:val="single" w:sz="4" w:space="0" w:color="auto"/>
              <w:right w:val="single" w:sz="4" w:space="0" w:color="auto"/>
            </w:tcBorders>
            <w:hideMark/>
          </w:tcPr>
          <w:p w14:paraId="18E97509"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9</w:t>
            </w:r>
          </w:p>
        </w:tc>
        <w:tc>
          <w:tcPr>
            <w:tcW w:w="1701" w:type="dxa"/>
            <w:tcBorders>
              <w:top w:val="single" w:sz="4" w:space="0" w:color="auto"/>
              <w:left w:val="single" w:sz="4" w:space="0" w:color="auto"/>
              <w:bottom w:val="single" w:sz="4" w:space="0" w:color="auto"/>
              <w:right w:val="single" w:sz="4" w:space="0" w:color="auto"/>
            </w:tcBorders>
            <w:hideMark/>
          </w:tcPr>
          <w:p w14:paraId="4F3BABCA"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Химия</w:t>
            </w: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3F3A5633"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3C09B8FF"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Г.Е. Рудзитис, Ф.Г.Фельдман</w:t>
            </w:r>
          </w:p>
          <w:p w14:paraId="5C0AD9A3"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«Неорганическая химия», «Органическая химия»2019 год  Просвещение</w:t>
            </w:r>
          </w:p>
        </w:tc>
      </w:tr>
      <w:tr w:rsidR="00897122" w14:paraId="6BB99087" w14:textId="77777777" w:rsidTr="00897122">
        <w:trPr>
          <w:trHeight w:val="740"/>
        </w:trPr>
        <w:tc>
          <w:tcPr>
            <w:tcW w:w="710" w:type="dxa"/>
            <w:tcBorders>
              <w:top w:val="single" w:sz="4" w:space="0" w:color="auto"/>
              <w:left w:val="single" w:sz="4" w:space="0" w:color="auto"/>
              <w:bottom w:val="single" w:sz="4" w:space="0" w:color="auto"/>
              <w:right w:val="single" w:sz="4" w:space="0" w:color="auto"/>
            </w:tcBorders>
            <w:hideMark/>
          </w:tcPr>
          <w:p w14:paraId="32974050"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10</w:t>
            </w:r>
          </w:p>
        </w:tc>
        <w:tc>
          <w:tcPr>
            <w:tcW w:w="1701" w:type="dxa"/>
            <w:tcBorders>
              <w:top w:val="single" w:sz="4" w:space="0" w:color="auto"/>
              <w:left w:val="single" w:sz="4" w:space="0" w:color="auto"/>
              <w:bottom w:val="single" w:sz="4" w:space="0" w:color="auto"/>
              <w:right w:val="single" w:sz="4" w:space="0" w:color="auto"/>
            </w:tcBorders>
            <w:hideMark/>
          </w:tcPr>
          <w:p w14:paraId="6F8B0DD5"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Химия</w:t>
            </w:r>
          </w:p>
        </w:tc>
        <w:tc>
          <w:tcPr>
            <w:tcW w:w="3585" w:type="dxa"/>
            <w:tcBorders>
              <w:top w:val="single" w:sz="4" w:space="0" w:color="auto"/>
              <w:left w:val="single" w:sz="4" w:space="0" w:color="auto"/>
              <w:bottom w:val="single" w:sz="4" w:space="0" w:color="auto"/>
              <w:right w:val="single" w:sz="4" w:space="0" w:color="auto"/>
            </w:tcBorders>
            <w:hideMark/>
          </w:tcPr>
          <w:p w14:paraId="449E9D3D"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color w:val="000000"/>
                <w:sz w:val="24"/>
                <w:szCs w:val="24"/>
              </w:rPr>
              <w:t>Программы по химии для 8-11</w:t>
            </w:r>
            <w:r>
              <w:rPr>
                <w:rFonts w:ascii="Times New Roman" w:hAnsi="Times New Roman"/>
                <w:color w:val="000000"/>
                <w:sz w:val="24"/>
                <w:szCs w:val="24"/>
              </w:rPr>
              <w:br/>
              <w:t>классов под ред. Г.Е.Рудзитиса, 2008</w:t>
            </w:r>
          </w:p>
        </w:tc>
        <w:tc>
          <w:tcPr>
            <w:tcW w:w="4282" w:type="dxa"/>
            <w:tcBorders>
              <w:top w:val="single" w:sz="4" w:space="0" w:color="auto"/>
              <w:left w:val="single" w:sz="4" w:space="0" w:color="auto"/>
              <w:bottom w:val="single" w:sz="4" w:space="0" w:color="auto"/>
              <w:right w:val="single" w:sz="4" w:space="0" w:color="auto"/>
            </w:tcBorders>
            <w:hideMark/>
          </w:tcPr>
          <w:p w14:paraId="1403068D"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Г.Е. Рудзитис, Ф.Г.Фельдман</w:t>
            </w:r>
          </w:p>
          <w:p w14:paraId="531F1D72"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«Органическая химия» 2009 год Просвещение</w:t>
            </w:r>
          </w:p>
        </w:tc>
      </w:tr>
      <w:tr w:rsidR="00897122" w14:paraId="7BEE775F" w14:textId="77777777" w:rsidTr="00897122">
        <w:trPr>
          <w:trHeight w:val="752"/>
        </w:trPr>
        <w:tc>
          <w:tcPr>
            <w:tcW w:w="710" w:type="dxa"/>
            <w:tcBorders>
              <w:top w:val="single" w:sz="4" w:space="0" w:color="auto"/>
              <w:left w:val="single" w:sz="4" w:space="0" w:color="auto"/>
              <w:bottom w:val="single" w:sz="4" w:space="0" w:color="auto"/>
              <w:right w:val="single" w:sz="4" w:space="0" w:color="auto"/>
            </w:tcBorders>
            <w:hideMark/>
          </w:tcPr>
          <w:p w14:paraId="48EA7D62"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11</w:t>
            </w:r>
          </w:p>
        </w:tc>
        <w:tc>
          <w:tcPr>
            <w:tcW w:w="1701" w:type="dxa"/>
            <w:tcBorders>
              <w:top w:val="single" w:sz="4" w:space="0" w:color="auto"/>
              <w:left w:val="single" w:sz="4" w:space="0" w:color="auto"/>
              <w:bottom w:val="single" w:sz="4" w:space="0" w:color="auto"/>
              <w:right w:val="single" w:sz="4" w:space="0" w:color="auto"/>
            </w:tcBorders>
            <w:hideMark/>
          </w:tcPr>
          <w:p w14:paraId="66D8F9A2"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Химия</w:t>
            </w:r>
          </w:p>
        </w:tc>
        <w:tc>
          <w:tcPr>
            <w:tcW w:w="3585" w:type="dxa"/>
            <w:tcBorders>
              <w:top w:val="single" w:sz="4" w:space="0" w:color="auto"/>
              <w:left w:val="single" w:sz="4" w:space="0" w:color="auto"/>
              <w:bottom w:val="single" w:sz="4" w:space="0" w:color="auto"/>
              <w:right w:val="single" w:sz="4" w:space="0" w:color="auto"/>
            </w:tcBorders>
            <w:hideMark/>
          </w:tcPr>
          <w:p w14:paraId="2CED9E4F"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color w:val="000000"/>
                <w:sz w:val="24"/>
                <w:szCs w:val="24"/>
              </w:rPr>
              <w:t>Программы по химии для 8-11</w:t>
            </w:r>
            <w:r>
              <w:rPr>
                <w:rFonts w:ascii="Times New Roman" w:hAnsi="Times New Roman"/>
                <w:color w:val="000000"/>
                <w:sz w:val="24"/>
                <w:szCs w:val="24"/>
              </w:rPr>
              <w:br/>
              <w:t>классов под ред. Г.Е.Рудзитиса, 2008</w:t>
            </w:r>
          </w:p>
        </w:tc>
        <w:tc>
          <w:tcPr>
            <w:tcW w:w="4282" w:type="dxa"/>
            <w:tcBorders>
              <w:top w:val="single" w:sz="4" w:space="0" w:color="auto"/>
              <w:left w:val="single" w:sz="4" w:space="0" w:color="auto"/>
              <w:bottom w:val="single" w:sz="4" w:space="0" w:color="auto"/>
              <w:right w:val="single" w:sz="4" w:space="0" w:color="auto"/>
            </w:tcBorders>
            <w:hideMark/>
          </w:tcPr>
          <w:p w14:paraId="32DF0A1A"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Г.Е. Рудзитис, Ф.Г.Фельдман</w:t>
            </w:r>
          </w:p>
          <w:p w14:paraId="31935346"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«Основы общей химии»2009 год Просвещение</w:t>
            </w:r>
          </w:p>
        </w:tc>
      </w:tr>
      <w:tr w:rsidR="00897122" w14:paraId="745B0D82" w14:textId="77777777" w:rsidTr="00897122">
        <w:trPr>
          <w:trHeight w:val="881"/>
        </w:trPr>
        <w:tc>
          <w:tcPr>
            <w:tcW w:w="710" w:type="dxa"/>
            <w:tcBorders>
              <w:top w:val="single" w:sz="4" w:space="0" w:color="auto"/>
              <w:left w:val="single" w:sz="4" w:space="0" w:color="auto"/>
              <w:bottom w:val="single" w:sz="4" w:space="0" w:color="auto"/>
              <w:right w:val="single" w:sz="4" w:space="0" w:color="auto"/>
            </w:tcBorders>
            <w:hideMark/>
          </w:tcPr>
          <w:p w14:paraId="06667AA4"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7</w:t>
            </w:r>
          </w:p>
        </w:tc>
        <w:tc>
          <w:tcPr>
            <w:tcW w:w="1701" w:type="dxa"/>
            <w:tcBorders>
              <w:top w:val="single" w:sz="4" w:space="0" w:color="auto"/>
              <w:left w:val="single" w:sz="4" w:space="0" w:color="auto"/>
              <w:bottom w:val="single" w:sz="4" w:space="0" w:color="auto"/>
              <w:right w:val="single" w:sz="4" w:space="0" w:color="auto"/>
            </w:tcBorders>
            <w:hideMark/>
          </w:tcPr>
          <w:p w14:paraId="247B9443"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 xml:space="preserve">Информатика </w:t>
            </w:r>
          </w:p>
        </w:tc>
        <w:tc>
          <w:tcPr>
            <w:tcW w:w="3585" w:type="dxa"/>
            <w:vMerge w:val="restart"/>
            <w:tcBorders>
              <w:top w:val="single" w:sz="4" w:space="0" w:color="auto"/>
              <w:left w:val="single" w:sz="4" w:space="0" w:color="auto"/>
              <w:bottom w:val="single" w:sz="4" w:space="0" w:color="auto"/>
              <w:right w:val="single" w:sz="4" w:space="0" w:color="auto"/>
            </w:tcBorders>
            <w:hideMark/>
          </w:tcPr>
          <w:p w14:paraId="33F38809" w14:textId="77777777" w:rsidR="00897122" w:rsidRDefault="00897122" w:rsidP="00897122">
            <w:pPr>
              <w:spacing w:after="0" w:line="240" w:lineRule="auto"/>
              <w:rPr>
                <w:rFonts w:ascii="Times New Roman" w:hAnsi="Times New Roman"/>
                <w:sz w:val="24"/>
                <w:szCs w:val="24"/>
              </w:rPr>
            </w:pPr>
            <w:r>
              <w:rPr>
                <w:rFonts w:ascii="Times New Roman" w:hAnsi="Times New Roman"/>
                <w:color w:val="000000"/>
                <w:sz w:val="24"/>
                <w:szCs w:val="24"/>
              </w:rPr>
              <w:t>Примерные программы по учебным</w:t>
            </w:r>
            <w:r>
              <w:rPr>
                <w:rFonts w:ascii="Times New Roman" w:hAnsi="Times New Roman"/>
                <w:color w:val="000000"/>
                <w:sz w:val="24"/>
                <w:szCs w:val="24"/>
              </w:rPr>
              <w:br/>
              <w:t>предметам ФГОС ООО.</w:t>
            </w:r>
            <w:r>
              <w:rPr>
                <w:rFonts w:ascii="Times New Roman" w:hAnsi="Times New Roman"/>
                <w:color w:val="000000"/>
                <w:sz w:val="24"/>
                <w:szCs w:val="24"/>
              </w:rPr>
              <w:br/>
              <w:t>Просвещение (Стандарты второго</w:t>
            </w:r>
            <w:r>
              <w:rPr>
                <w:rFonts w:ascii="Times New Roman" w:hAnsi="Times New Roman"/>
                <w:color w:val="000000"/>
                <w:sz w:val="24"/>
                <w:szCs w:val="24"/>
              </w:rPr>
              <w:br/>
              <w:t>поколения)</w:t>
            </w:r>
          </w:p>
        </w:tc>
        <w:tc>
          <w:tcPr>
            <w:tcW w:w="4282" w:type="dxa"/>
            <w:tcBorders>
              <w:top w:val="single" w:sz="4" w:space="0" w:color="auto"/>
              <w:left w:val="single" w:sz="4" w:space="0" w:color="auto"/>
              <w:bottom w:val="single" w:sz="4" w:space="0" w:color="auto"/>
              <w:right w:val="single" w:sz="4" w:space="0" w:color="auto"/>
            </w:tcBorders>
            <w:hideMark/>
          </w:tcPr>
          <w:p w14:paraId="20B695DE"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И.Г.Семакин, Л.А.Залогова «Информатика и ИКТ»</w:t>
            </w:r>
          </w:p>
          <w:p w14:paraId="17A01BE6"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Базовый курс «Бином»  2017 год</w:t>
            </w:r>
          </w:p>
        </w:tc>
      </w:tr>
      <w:tr w:rsidR="00897122" w14:paraId="6D17E290" w14:textId="77777777" w:rsidTr="00897122">
        <w:trPr>
          <w:trHeight w:val="968"/>
        </w:trPr>
        <w:tc>
          <w:tcPr>
            <w:tcW w:w="710" w:type="dxa"/>
            <w:tcBorders>
              <w:top w:val="single" w:sz="4" w:space="0" w:color="auto"/>
              <w:left w:val="single" w:sz="4" w:space="0" w:color="auto"/>
              <w:bottom w:val="single" w:sz="4" w:space="0" w:color="auto"/>
              <w:right w:val="single" w:sz="4" w:space="0" w:color="auto"/>
            </w:tcBorders>
            <w:hideMark/>
          </w:tcPr>
          <w:p w14:paraId="642234F4"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8</w:t>
            </w:r>
          </w:p>
        </w:tc>
        <w:tc>
          <w:tcPr>
            <w:tcW w:w="1701" w:type="dxa"/>
            <w:tcBorders>
              <w:top w:val="single" w:sz="4" w:space="0" w:color="auto"/>
              <w:left w:val="single" w:sz="4" w:space="0" w:color="auto"/>
              <w:bottom w:val="single" w:sz="4" w:space="0" w:color="auto"/>
              <w:right w:val="single" w:sz="4" w:space="0" w:color="auto"/>
            </w:tcBorders>
            <w:hideMark/>
          </w:tcPr>
          <w:p w14:paraId="0F5650E1"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Информатика и ИКТ</w:t>
            </w: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7D699237"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561B36F3"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И.Г.Семакин, Л.А.Залогова «Информатика» «Бином. Лаборатория знаний»  2018 год</w:t>
            </w:r>
          </w:p>
        </w:tc>
      </w:tr>
      <w:tr w:rsidR="00897122" w14:paraId="5B82B1C1" w14:textId="77777777" w:rsidTr="00897122">
        <w:trPr>
          <w:trHeight w:val="824"/>
        </w:trPr>
        <w:tc>
          <w:tcPr>
            <w:tcW w:w="710" w:type="dxa"/>
            <w:tcBorders>
              <w:top w:val="single" w:sz="4" w:space="0" w:color="auto"/>
              <w:left w:val="single" w:sz="4" w:space="0" w:color="auto"/>
              <w:bottom w:val="single" w:sz="4" w:space="0" w:color="auto"/>
              <w:right w:val="single" w:sz="4" w:space="0" w:color="auto"/>
            </w:tcBorders>
            <w:hideMark/>
          </w:tcPr>
          <w:p w14:paraId="485BA9CB"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9</w:t>
            </w:r>
          </w:p>
        </w:tc>
        <w:tc>
          <w:tcPr>
            <w:tcW w:w="1701" w:type="dxa"/>
            <w:tcBorders>
              <w:top w:val="single" w:sz="4" w:space="0" w:color="auto"/>
              <w:left w:val="single" w:sz="4" w:space="0" w:color="auto"/>
              <w:bottom w:val="single" w:sz="4" w:space="0" w:color="auto"/>
              <w:right w:val="single" w:sz="4" w:space="0" w:color="auto"/>
            </w:tcBorders>
            <w:hideMark/>
          </w:tcPr>
          <w:p w14:paraId="7F8DB7C5"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Информатика и ИКТ</w:t>
            </w: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7ACFF766"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1753078F" w14:textId="77777777" w:rsidR="00897122" w:rsidRDefault="00897122" w:rsidP="00897122">
            <w:pPr>
              <w:spacing w:after="0" w:line="240" w:lineRule="auto"/>
              <w:rPr>
                <w:rFonts w:ascii="Times New Roman" w:hAnsi="Times New Roman"/>
                <w:sz w:val="24"/>
                <w:szCs w:val="24"/>
              </w:rPr>
            </w:pPr>
            <w:r>
              <w:rPr>
                <w:rFonts w:ascii="Times New Roman" w:hAnsi="Times New Roman"/>
                <w:sz w:val="24"/>
                <w:szCs w:val="24"/>
              </w:rPr>
              <w:t>И. Семакин, Е. Залогова «Информатика и ИКТ»</w:t>
            </w:r>
          </w:p>
          <w:p w14:paraId="6755A408" w14:textId="77777777" w:rsidR="00897122" w:rsidRDefault="00897122" w:rsidP="00897122">
            <w:pPr>
              <w:spacing w:after="0" w:line="240" w:lineRule="auto"/>
              <w:rPr>
                <w:rFonts w:ascii="Times New Roman" w:hAnsi="Times New Roman"/>
                <w:sz w:val="24"/>
                <w:szCs w:val="24"/>
              </w:rPr>
            </w:pPr>
            <w:r>
              <w:rPr>
                <w:rFonts w:ascii="Times New Roman" w:hAnsi="Times New Roman"/>
                <w:sz w:val="24"/>
                <w:szCs w:val="24"/>
              </w:rPr>
              <w:t>Базовый курс «Бином» 2010 год</w:t>
            </w:r>
          </w:p>
        </w:tc>
      </w:tr>
      <w:tr w:rsidR="00897122" w14:paraId="76D65D96" w14:textId="77777777" w:rsidTr="00897122">
        <w:trPr>
          <w:trHeight w:val="824"/>
        </w:trPr>
        <w:tc>
          <w:tcPr>
            <w:tcW w:w="710" w:type="dxa"/>
            <w:tcBorders>
              <w:top w:val="single" w:sz="4" w:space="0" w:color="auto"/>
              <w:left w:val="single" w:sz="4" w:space="0" w:color="auto"/>
              <w:bottom w:val="single" w:sz="4" w:space="0" w:color="auto"/>
              <w:right w:val="single" w:sz="4" w:space="0" w:color="auto"/>
            </w:tcBorders>
            <w:hideMark/>
          </w:tcPr>
          <w:p w14:paraId="3FEA13B4"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hideMark/>
          </w:tcPr>
          <w:p w14:paraId="1202AB06"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Технология</w:t>
            </w:r>
          </w:p>
        </w:tc>
        <w:tc>
          <w:tcPr>
            <w:tcW w:w="3585" w:type="dxa"/>
            <w:vMerge w:val="restart"/>
            <w:tcBorders>
              <w:top w:val="single" w:sz="4" w:space="0" w:color="auto"/>
              <w:left w:val="single" w:sz="4" w:space="0" w:color="auto"/>
              <w:bottom w:val="single" w:sz="4" w:space="0" w:color="auto"/>
              <w:right w:val="single" w:sz="4" w:space="0" w:color="auto"/>
            </w:tcBorders>
            <w:hideMark/>
          </w:tcPr>
          <w:p w14:paraId="0B67B55D" w14:textId="77777777" w:rsidR="00897122" w:rsidRDefault="00897122" w:rsidP="00897122">
            <w:pPr>
              <w:spacing w:after="0" w:line="240" w:lineRule="auto"/>
              <w:rPr>
                <w:rFonts w:ascii="Times New Roman" w:hAnsi="Times New Roman"/>
                <w:sz w:val="24"/>
                <w:szCs w:val="24"/>
              </w:rPr>
            </w:pPr>
            <w:r>
              <w:rPr>
                <w:rFonts w:ascii="Times New Roman" w:hAnsi="Times New Roman"/>
                <w:sz w:val="24"/>
                <w:szCs w:val="24"/>
              </w:rPr>
              <w:t>Примерные программы по учебным</w:t>
            </w:r>
            <w:r>
              <w:rPr>
                <w:rFonts w:ascii="Times New Roman" w:hAnsi="Times New Roman"/>
                <w:sz w:val="24"/>
                <w:szCs w:val="24"/>
              </w:rPr>
              <w:br/>
              <w:t>предметам ФГОС ООО.</w:t>
            </w:r>
            <w:r>
              <w:rPr>
                <w:rFonts w:ascii="Times New Roman" w:hAnsi="Times New Roman"/>
                <w:sz w:val="24"/>
                <w:szCs w:val="24"/>
              </w:rPr>
              <w:br/>
              <w:t>Просвещение (Стандарты второго</w:t>
            </w:r>
            <w:r>
              <w:rPr>
                <w:rFonts w:ascii="Times New Roman" w:hAnsi="Times New Roman"/>
                <w:sz w:val="24"/>
                <w:szCs w:val="24"/>
              </w:rPr>
              <w:br/>
              <w:t>поколения)</w:t>
            </w:r>
          </w:p>
        </w:tc>
        <w:tc>
          <w:tcPr>
            <w:tcW w:w="4282" w:type="dxa"/>
            <w:tcBorders>
              <w:top w:val="single" w:sz="4" w:space="0" w:color="auto"/>
              <w:left w:val="single" w:sz="4" w:space="0" w:color="auto"/>
              <w:bottom w:val="single" w:sz="4" w:space="0" w:color="auto"/>
              <w:right w:val="single" w:sz="4" w:space="0" w:color="auto"/>
            </w:tcBorders>
            <w:hideMark/>
          </w:tcPr>
          <w:p w14:paraId="24A55C65"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О.А.Кожина,Е.Н.Кудакова.Технология.Обслуживающий труд.  «Дрофа» 2015г.</w:t>
            </w:r>
          </w:p>
        </w:tc>
      </w:tr>
      <w:tr w:rsidR="00897122" w14:paraId="20BC7293" w14:textId="77777777" w:rsidTr="00897122">
        <w:trPr>
          <w:trHeight w:val="809"/>
        </w:trPr>
        <w:tc>
          <w:tcPr>
            <w:tcW w:w="710" w:type="dxa"/>
            <w:tcBorders>
              <w:top w:val="single" w:sz="4" w:space="0" w:color="auto"/>
              <w:left w:val="single" w:sz="4" w:space="0" w:color="auto"/>
              <w:bottom w:val="single" w:sz="4" w:space="0" w:color="auto"/>
              <w:right w:val="single" w:sz="4" w:space="0" w:color="auto"/>
            </w:tcBorders>
            <w:hideMark/>
          </w:tcPr>
          <w:p w14:paraId="18D14DF6"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hideMark/>
          </w:tcPr>
          <w:p w14:paraId="30A8A39F"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Технология</w:t>
            </w: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5099C8A7"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36B389DB"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О.А.Кожина,Е.Н.Кудакова.Технология.Обслуживающий труд.  «Дрофа» 2016г.</w:t>
            </w:r>
          </w:p>
        </w:tc>
      </w:tr>
      <w:tr w:rsidR="00897122" w14:paraId="2037F32D" w14:textId="77777777" w:rsidTr="00897122">
        <w:trPr>
          <w:trHeight w:val="921"/>
        </w:trPr>
        <w:tc>
          <w:tcPr>
            <w:tcW w:w="710" w:type="dxa"/>
            <w:tcBorders>
              <w:top w:val="single" w:sz="4" w:space="0" w:color="auto"/>
              <w:left w:val="single" w:sz="4" w:space="0" w:color="auto"/>
              <w:bottom w:val="single" w:sz="4" w:space="0" w:color="auto"/>
              <w:right w:val="single" w:sz="4" w:space="0" w:color="auto"/>
            </w:tcBorders>
            <w:hideMark/>
          </w:tcPr>
          <w:p w14:paraId="788426F9"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7</w:t>
            </w:r>
          </w:p>
        </w:tc>
        <w:tc>
          <w:tcPr>
            <w:tcW w:w="1701" w:type="dxa"/>
            <w:tcBorders>
              <w:top w:val="single" w:sz="4" w:space="0" w:color="auto"/>
              <w:left w:val="single" w:sz="4" w:space="0" w:color="auto"/>
              <w:bottom w:val="single" w:sz="4" w:space="0" w:color="auto"/>
              <w:right w:val="single" w:sz="4" w:space="0" w:color="auto"/>
            </w:tcBorders>
            <w:hideMark/>
          </w:tcPr>
          <w:p w14:paraId="00D819CB"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Технология</w:t>
            </w:r>
          </w:p>
        </w:tc>
        <w:tc>
          <w:tcPr>
            <w:tcW w:w="3585" w:type="dxa"/>
            <w:vMerge/>
            <w:tcBorders>
              <w:top w:val="single" w:sz="4" w:space="0" w:color="auto"/>
              <w:left w:val="single" w:sz="4" w:space="0" w:color="auto"/>
              <w:bottom w:val="single" w:sz="4" w:space="0" w:color="auto"/>
              <w:right w:val="single" w:sz="4" w:space="0" w:color="auto"/>
            </w:tcBorders>
            <w:vAlign w:val="center"/>
            <w:hideMark/>
          </w:tcPr>
          <w:p w14:paraId="7D62339E" w14:textId="77777777" w:rsidR="00897122" w:rsidRDefault="00897122" w:rsidP="00897122">
            <w:pPr>
              <w:spacing w:after="0"/>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3B63416A"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А.Т.Тищенко,В.Д.Симоненко. Технология. Индустриальные технологии. «Вентана-Граф,2017г.</w:t>
            </w:r>
          </w:p>
          <w:p w14:paraId="69D15F0A"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Н.В.Синица,В.Д.Симоненко. Технология. Технологии ведения дома. «Вентана-Граф,2017г.</w:t>
            </w:r>
          </w:p>
        </w:tc>
      </w:tr>
      <w:tr w:rsidR="00897122" w14:paraId="58D64EDC" w14:textId="77777777" w:rsidTr="00897122">
        <w:trPr>
          <w:trHeight w:val="1093"/>
        </w:trPr>
        <w:tc>
          <w:tcPr>
            <w:tcW w:w="710" w:type="dxa"/>
            <w:tcBorders>
              <w:top w:val="single" w:sz="4" w:space="0" w:color="auto"/>
              <w:left w:val="single" w:sz="4" w:space="0" w:color="auto"/>
              <w:bottom w:val="single" w:sz="4" w:space="0" w:color="auto"/>
              <w:right w:val="single" w:sz="4" w:space="0" w:color="auto"/>
            </w:tcBorders>
            <w:hideMark/>
          </w:tcPr>
          <w:p w14:paraId="1D78D872"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7-9</w:t>
            </w:r>
          </w:p>
        </w:tc>
        <w:tc>
          <w:tcPr>
            <w:tcW w:w="1701" w:type="dxa"/>
            <w:tcBorders>
              <w:top w:val="single" w:sz="4" w:space="0" w:color="auto"/>
              <w:left w:val="single" w:sz="4" w:space="0" w:color="auto"/>
              <w:bottom w:val="single" w:sz="4" w:space="0" w:color="auto"/>
              <w:right w:val="single" w:sz="4" w:space="0" w:color="auto"/>
            </w:tcBorders>
            <w:hideMark/>
          </w:tcPr>
          <w:p w14:paraId="401451C0"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Основы безопасности жизнедеятеятельности</w:t>
            </w:r>
          </w:p>
        </w:tc>
        <w:tc>
          <w:tcPr>
            <w:tcW w:w="3585" w:type="dxa"/>
            <w:tcBorders>
              <w:top w:val="single" w:sz="4" w:space="0" w:color="auto"/>
              <w:left w:val="single" w:sz="4" w:space="0" w:color="auto"/>
              <w:bottom w:val="single" w:sz="4" w:space="0" w:color="auto"/>
              <w:right w:val="single" w:sz="4" w:space="0" w:color="auto"/>
            </w:tcBorders>
          </w:tcPr>
          <w:p w14:paraId="6690FF66" w14:textId="77777777" w:rsidR="00897122" w:rsidRDefault="00897122" w:rsidP="00897122">
            <w:pPr>
              <w:spacing w:after="0" w:line="240" w:lineRule="auto"/>
              <w:jc w:val="both"/>
              <w:rPr>
                <w:rFonts w:ascii="Times New Roman" w:hAnsi="Times New Roman"/>
                <w:sz w:val="24"/>
                <w:szCs w:val="24"/>
              </w:rPr>
            </w:pPr>
          </w:p>
        </w:tc>
        <w:tc>
          <w:tcPr>
            <w:tcW w:w="4282" w:type="dxa"/>
            <w:tcBorders>
              <w:top w:val="single" w:sz="4" w:space="0" w:color="auto"/>
              <w:left w:val="single" w:sz="4" w:space="0" w:color="auto"/>
              <w:bottom w:val="single" w:sz="4" w:space="0" w:color="auto"/>
              <w:right w:val="single" w:sz="4" w:space="0" w:color="auto"/>
            </w:tcBorders>
            <w:hideMark/>
          </w:tcPr>
          <w:p w14:paraId="63A2E549"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Н.Ф.Виноградова, Д.В.Смирнов, А.Б. Сидоренко «Винта-Граф», 2019 год</w:t>
            </w:r>
          </w:p>
          <w:p w14:paraId="7B431DAC"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Ким С.В.-Вентана-Граф2020г</w:t>
            </w:r>
          </w:p>
        </w:tc>
      </w:tr>
    </w:tbl>
    <w:p w14:paraId="309C4608" w14:textId="77777777" w:rsidR="00897122" w:rsidRDefault="00897122" w:rsidP="00897122">
      <w:pPr>
        <w:spacing w:after="0" w:line="240" w:lineRule="auto"/>
        <w:jc w:val="both"/>
        <w:rPr>
          <w:rFonts w:ascii="Times New Roman" w:eastAsia="Times New Roman" w:hAnsi="Times New Roman"/>
          <w:b/>
          <w:bCs/>
          <w:sz w:val="24"/>
          <w:szCs w:val="24"/>
          <w:lang w:val="tt-RU" w:eastAsia="ru-RU"/>
        </w:rPr>
      </w:pPr>
    </w:p>
    <w:p w14:paraId="76378143" w14:textId="77777777" w:rsidR="00897122" w:rsidRDefault="00897122" w:rsidP="00897122">
      <w:pPr>
        <w:spacing w:after="0" w:line="240" w:lineRule="auto"/>
        <w:jc w:val="both"/>
        <w:rPr>
          <w:rFonts w:ascii="Times New Roman" w:eastAsia="Times New Roman" w:hAnsi="Times New Roman"/>
          <w:b/>
          <w:bCs/>
          <w:sz w:val="24"/>
          <w:szCs w:val="24"/>
          <w:lang w:val="tt-RU" w:eastAsia="ru-RU"/>
        </w:rPr>
      </w:pPr>
    </w:p>
    <w:p w14:paraId="4A66D7CF" w14:textId="77777777" w:rsidR="00897122" w:rsidRDefault="00897122" w:rsidP="00897122">
      <w:pPr>
        <w:spacing w:after="0" w:line="240" w:lineRule="auto"/>
        <w:jc w:val="center"/>
        <w:rPr>
          <w:rFonts w:ascii="Times New Roman" w:eastAsia="Times New Roman" w:hAnsi="Times New Roman"/>
          <w:b/>
          <w:bCs/>
          <w:sz w:val="24"/>
          <w:szCs w:val="24"/>
          <w:lang w:val="tt-RU" w:eastAsia="ru-RU"/>
        </w:rPr>
      </w:pPr>
    </w:p>
    <w:p w14:paraId="6671EC66" w14:textId="77777777" w:rsidR="00897122" w:rsidRDefault="00897122" w:rsidP="00897122">
      <w:pPr>
        <w:spacing w:after="0" w:line="240" w:lineRule="auto"/>
        <w:jc w:val="center"/>
        <w:rPr>
          <w:rFonts w:ascii="Times New Roman" w:hAnsi="Times New Roman"/>
          <w:b/>
          <w:sz w:val="24"/>
          <w:szCs w:val="24"/>
        </w:rPr>
      </w:pPr>
      <w:r>
        <w:rPr>
          <w:rFonts w:ascii="Times New Roman" w:hAnsi="Times New Roman"/>
          <w:b/>
          <w:sz w:val="24"/>
          <w:szCs w:val="24"/>
        </w:rPr>
        <w:t>Учебно – методические комплекты</w:t>
      </w:r>
    </w:p>
    <w:p w14:paraId="3B86FAD8" w14:textId="77777777" w:rsidR="00897122" w:rsidRDefault="00897122" w:rsidP="00897122">
      <w:pPr>
        <w:spacing w:after="0" w:line="240" w:lineRule="auto"/>
        <w:jc w:val="center"/>
        <w:rPr>
          <w:rFonts w:ascii="Times New Roman" w:hAnsi="Times New Roman"/>
          <w:b/>
          <w:sz w:val="24"/>
          <w:szCs w:val="24"/>
        </w:rPr>
      </w:pPr>
      <w:r>
        <w:rPr>
          <w:rFonts w:ascii="Times New Roman" w:hAnsi="Times New Roman"/>
          <w:b/>
          <w:sz w:val="24"/>
          <w:szCs w:val="24"/>
        </w:rPr>
        <w:t>по родному языку, литературному чтению на родном языке и родной литературе</w:t>
      </w:r>
    </w:p>
    <w:p w14:paraId="4451F8A0" w14:textId="77777777" w:rsidR="00897122" w:rsidRDefault="00897122" w:rsidP="00897122">
      <w:pPr>
        <w:spacing w:after="0" w:line="240" w:lineRule="auto"/>
        <w:jc w:val="center"/>
        <w:rPr>
          <w:rFonts w:ascii="Times New Roman" w:hAnsi="Times New Roman"/>
          <w:b/>
          <w:color w:val="FF0000"/>
          <w:sz w:val="24"/>
          <w:szCs w:val="24"/>
        </w:rPr>
      </w:pPr>
    </w:p>
    <w:p w14:paraId="17BBE8E5" w14:textId="77777777" w:rsidR="00897122" w:rsidRDefault="00897122" w:rsidP="00897122">
      <w:pPr>
        <w:spacing w:after="0" w:line="240" w:lineRule="auto"/>
        <w:jc w:val="center"/>
        <w:rPr>
          <w:rFonts w:ascii="Times New Roman" w:hAnsi="Times New Roman"/>
          <w:b/>
          <w:sz w:val="24"/>
          <w:szCs w:val="24"/>
        </w:rPr>
      </w:pPr>
    </w:p>
    <w:tbl>
      <w:tblPr>
        <w:tblW w:w="964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850"/>
        <w:gridCol w:w="2553"/>
        <w:gridCol w:w="4113"/>
      </w:tblGrid>
      <w:tr w:rsidR="00897122" w14:paraId="7BF19C6B" w14:textId="77777777" w:rsidTr="00897122">
        <w:trPr>
          <w:trHeight w:val="484"/>
        </w:trPr>
        <w:tc>
          <w:tcPr>
            <w:tcW w:w="2127" w:type="dxa"/>
            <w:vMerge w:val="restart"/>
            <w:tcBorders>
              <w:top w:val="single" w:sz="4" w:space="0" w:color="000000"/>
              <w:left w:val="single" w:sz="4" w:space="0" w:color="000000" w:themeColor="text1"/>
              <w:bottom w:val="single" w:sz="4" w:space="0" w:color="000000"/>
              <w:right w:val="single" w:sz="4" w:space="0" w:color="000000" w:themeColor="text1"/>
            </w:tcBorders>
            <w:vAlign w:val="center"/>
          </w:tcPr>
          <w:p w14:paraId="1EE259B5"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 xml:space="preserve">Родной (татарский)  язык и литературное чтение </w:t>
            </w:r>
          </w:p>
          <w:p w14:paraId="6C98374A"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на родном (татарском) языке</w:t>
            </w:r>
          </w:p>
          <w:p w14:paraId="268DF71D" w14:textId="77777777" w:rsidR="00897122" w:rsidRDefault="00897122" w:rsidP="00897122">
            <w:pPr>
              <w:spacing w:after="0" w:line="240" w:lineRule="auto"/>
              <w:jc w:val="center"/>
              <w:rPr>
                <w:rFonts w:ascii="Times New Roman" w:hAnsi="Times New Roman"/>
                <w:sz w:val="24"/>
                <w:szCs w:val="24"/>
              </w:rPr>
            </w:pPr>
          </w:p>
        </w:tc>
        <w:tc>
          <w:tcPr>
            <w:tcW w:w="850" w:type="dxa"/>
            <w:vMerge w:val="restart"/>
            <w:tcBorders>
              <w:top w:val="single" w:sz="4" w:space="0" w:color="auto"/>
              <w:left w:val="single" w:sz="4" w:space="0" w:color="000000" w:themeColor="text1"/>
              <w:bottom w:val="single" w:sz="4" w:space="0" w:color="000000"/>
              <w:right w:val="single" w:sz="4" w:space="0" w:color="000000" w:themeColor="text1"/>
            </w:tcBorders>
            <w:vAlign w:val="center"/>
            <w:hideMark/>
          </w:tcPr>
          <w:p w14:paraId="2F4DD64C"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1</w:t>
            </w:r>
          </w:p>
        </w:tc>
        <w:tc>
          <w:tcPr>
            <w:tcW w:w="2551" w:type="dxa"/>
            <w:vMerge w:val="restart"/>
            <w:tcBorders>
              <w:top w:val="single" w:sz="4" w:space="0" w:color="auto"/>
              <w:left w:val="single" w:sz="4" w:space="0" w:color="000000" w:themeColor="text1"/>
              <w:bottom w:val="single" w:sz="4" w:space="0" w:color="000000"/>
              <w:right w:val="single" w:sz="4" w:space="0" w:color="000000" w:themeColor="text1"/>
            </w:tcBorders>
            <w:vAlign w:val="center"/>
            <w:hideMark/>
          </w:tcPr>
          <w:p w14:paraId="5822F561" w14:textId="77777777" w:rsidR="00897122" w:rsidRDefault="00897122" w:rsidP="00897122">
            <w:pPr>
              <w:spacing w:after="0" w:line="240" w:lineRule="auto"/>
              <w:jc w:val="both"/>
              <w:rPr>
                <w:rFonts w:ascii="Times New Roman" w:hAnsi="Times New Roman"/>
                <w:sz w:val="24"/>
                <w:szCs w:val="24"/>
                <w:lang w:val="tt-RU"/>
              </w:rPr>
            </w:pPr>
            <w:r>
              <w:rPr>
                <w:rFonts w:ascii="Times New Roman" w:hAnsi="Times New Roman"/>
                <w:sz w:val="24"/>
                <w:szCs w:val="24"/>
              </w:rPr>
              <w:t>Программа по татарскому языку для русских школ (для детей татар) под ред. Ф.Ф. Харисова и Ч.М. Харисовой для 1-4  классов.2017</w:t>
            </w:r>
          </w:p>
          <w:p w14:paraId="502C66ED" w14:textId="77777777" w:rsidR="00897122" w:rsidRDefault="00897122" w:rsidP="00897122">
            <w:pPr>
              <w:spacing w:after="0" w:line="240" w:lineRule="auto"/>
              <w:jc w:val="both"/>
              <w:rPr>
                <w:rFonts w:ascii="Times New Roman" w:hAnsi="Times New Roman"/>
                <w:sz w:val="24"/>
                <w:szCs w:val="24"/>
                <w:lang w:val="tt-RU"/>
              </w:rPr>
            </w:pPr>
            <w:r>
              <w:rPr>
                <w:rFonts w:ascii="Times New Roman" w:hAnsi="Times New Roman"/>
                <w:sz w:val="24"/>
                <w:szCs w:val="24"/>
              </w:rPr>
              <w:t xml:space="preserve">Программа по </w:t>
            </w:r>
            <w:r>
              <w:rPr>
                <w:rFonts w:ascii="Times New Roman" w:hAnsi="Times New Roman"/>
                <w:sz w:val="24"/>
                <w:szCs w:val="24"/>
                <w:lang w:val="tt-RU"/>
              </w:rPr>
              <w:t>литературному чтению на тат.яз</w:t>
            </w:r>
            <w:r>
              <w:rPr>
                <w:rFonts w:ascii="Times New Roman" w:hAnsi="Times New Roman"/>
                <w:sz w:val="24"/>
                <w:szCs w:val="24"/>
              </w:rPr>
              <w:t xml:space="preserve"> для русских школ (для детей татар) </w:t>
            </w:r>
            <w:r>
              <w:rPr>
                <w:rFonts w:ascii="Times New Roman" w:hAnsi="Times New Roman"/>
                <w:sz w:val="24"/>
                <w:szCs w:val="24"/>
                <w:lang w:val="tt-RU"/>
              </w:rPr>
              <w:t xml:space="preserve">Г.М.Сафиуллина, М.Я.Гарифуллина </w:t>
            </w:r>
            <w:r>
              <w:rPr>
                <w:rFonts w:ascii="Times New Roman" w:hAnsi="Times New Roman"/>
                <w:sz w:val="24"/>
                <w:szCs w:val="24"/>
              </w:rPr>
              <w:t>для 1-4  классов.2017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56006"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Мияссарова И.Х., Гарифуллина Ф.Ш.    Әдәби уку, 2012г. Учебное пособие</w:t>
            </w:r>
          </w:p>
        </w:tc>
      </w:tr>
      <w:tr w:rsidR="00897122" w14:paraId="77A9446B" w14:textId="77777777" w:rsidTr="00897122">
        <w:trPr>
          <w:trHeight w:val="484"/>
        </w:trPr>
        <w:tc>
          <w:tcPr>
            <w:tcW w:w="2127"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F0AB7B1" w14:textId="77777777" w:rsidR="00897122" w:rsidRDefault="00897122" w:rsidP="00897122">
            <w:pPr>
              <w:spacing w:after="0"/>
              <w:rPr>
                <w:rFonts w:ascii="Times New Roman" w:hAnsi="Times New Roman"/>
                <w:sz w:val="24"/>
                <w:szCs w:val="24"/>
              </w:rPr>
            </w:pPr>
          </w:p>
        </w:tc>
        <w:tc>
          <w:tcPr>
            <w:tcW w:w="850"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59360732" w14:textId="77777777" w:rsidR="00897122" w:rsidRDefault="00897122" w:rsidP="00897122">
            <w:pPr>
              <w:spacing w:after="0"/>
              <w:rPr>
                <w:rFonts w:ascii="Times New Roman" w:hAnsi="Times New Roman"/>
                <w:sz w:val="24"/>
                <w:szCs w:val="24"/>
              </w:rPr>
            </w:pPr>
          </w:p>
        </w:tc>
        <w:tc>
          <w:tcPr>
            <w:tcW w:w="2552"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08BEF9C9" w14:textId="77777777" w:rsidR="00897122" w:rsidRDefault="00897122" w:rsidP="00897122">
            <w:pPr>
              <w:spacing w:after="0"/>
              <w:rPr>
                <w:rFonts w:ascii="Times New Roman" w:hAnsi="Times New Roman"/>
                <w:sz w:val="24"/>
                <w:szCs w:val="24"/>
                <w:lang w:val="tt-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147B9"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Мияссарова И.Х., Гарифуллина Ф.Ш. Алифба, 2012г. Учебное пособие</w:t>
            </w:r>
          </w:p>
        </w:tc>
      </w:tr>
      <w:tr w:rsidR="00897122" w14:paraId="45C3741C" w14:textId="77777777" w:rsidTr="00897122">
        <w:trPr>
          <w:trHeight w:val="484"/>
        </w:trPr>
        <w:tc>
          <w:tcPr>
            <w:tcW w:w="2127"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3B2B043" w14:textId="77777777" w:rsidR="00897122" w:rsidRDefault="00897122" w:rsidP="00897122">
            <w:pPr>
              <w:spacing w:after="0"/>
              <w:rPr>
                <w:rFonts w:ascii="Times New Roman" w:hAnsi="Times New Roman"/>
                <w:sz w:val="24"/>
                <w:szCs w:val="24"/>
              </w:rPr>
            </w:pPr>
          </w:p>
        </w:tc>
        <w:tc>
          <w:tcPr>
            <w:tcW w:w="850"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6920C9B0" w14:textId="77777777" w:rsidR="00897122" w:rsidRDefault="00897122" w:rsidP="00897122">
            <w:pPr>
              <w:spacing w:after="0"/>
              <w:rPr>
                <w:rFonts w:ascii="Times New Roman" w:hAnsi="Times New Roman"/>
                <w:sz w:val="24"/>
                <w:szCs w:val="24"/>
              </w:rPr>
            </w:pPr>
          </w:p>
        </w:tc>
        <w:tc>
          <w:tcPr>
            <w:tcW w:w="2552"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29E64C7D" w14:textId="77777777" w:rsidR="00897122" w:rsidRDefault="00897122" w:rsidP="00897122">
            <w:pPr>
              <w:spacing w:after="0"/>
              <w:rPr>
                <w:rFonts w:ascii="Times New Roman" w:hAnsi="Times New Roman"/>
                <w:sz w:val="24"/>
                <w:szCs w:val="24"/>
                <w:lang w:val="tt-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11324D"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Харисов Ф.Ф., Харисова Е.М. Тат теле, 2012г. Учебное пособие</w:t>
            </w:r>
          </w:p>
        </w:tc>
      </w:tr>
      <w:tr w:rsidR="00897122" w14:paraId="24B1F1CD" w14:textId="77777777" w:rsidTr="00897122">
        <w:trPr>
          <w:trHeight w:val="484"/>
        </w:trPr>
        <w:tc>
          <w:tcPr>
            <w:tcW w:w="2127"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64A4298" w14:textId="77777777" w:rsidR="00897122" w:rsidRDefault="00897122" w:rsidP="00897122">
            <w:pPr>
              <w:spacing w:after="0"/>
              <w:rPr>
                <w:rFonts w:ascii="Times New Roman" w:hAnsi="Times New Roman"/>
                <w:sz w:val="24"/>
                <w:szCs w:val="24"/>
              </w:rPr>
            </w:pPr>
          </w:p>
        </w:tc>
        <w:tc>
          <w:tcPr>
            <w:tcW w:w="850" w:type="dxa"/>
            <w:vMerge w:val="restart"/>
            <w:tcBorders>
              <w:top w:val="single" w:sz="4" w:space="0" w:color="auto"/>
              <w:left w:val="single" w:sz="4" w:space="0" w:color="000000" w:themeColor="text1"/>
              <w:bottom w:val="single" w:sz="4" w:space="0" w:color="000000"/>
              <w:right w:val="single" w:sz="4" w:space="0" w:color="000000" w:themeColor="text1"/>
            </w:tcBorders>
            <w:vAlign w:val="center"/>
            <w:hideMark/>
          </w:tcPr>
          <w:p w14:paraId="19E9ABB2"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2</w:t>
            </w:r>
          </w:p>
        </w:tc>
        <w:tc>
          <w:tcPr>
            <w:tcW w:w="2552"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346C837D" w14:textId="77777777" w:rsidR="00897122" w:rsidRDefault="00897122" w:rsidP="00897122">
            <w:pPr>
              <w:spacing w:after="0"/>
              <w:rPr>
                <w:rFonts w:ascii="Times New Roman" w:hAnsi="Times New Roman"/>
                <w:sz w:val="24"/>
                <w:szCs w:val="24"/>
                <w:lang w:val="tt-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D1240"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Харисов Ф.Ф., Харисова Ч.М.,А.К.Залялеева Татар теле, 2013г. Учебное пособие</w:t>
            </w:r>
          </w:p>
        </w:tc>
      </w:tr>
      <w:tr w:rsidR="00897122" w:rsidRPr="00897122" w14:paraId="799FE4E5" w14:textId="77777777" w:rsidTr="00897122">
        <w:trPr>
          <w:trHeight w:val="484"/>
        </w:trPr>
        <w:tc>
          <w:tcPr>
            <w:tcW w:w="2127"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9960310" w14:textId="77777777" w:rsidR="00897122" w:rsidRDefault="00897122" w:rsidP="00897122">
            <w:pPr>
              <w:spacing w:after="0"/>
              <w:rPr>
                <w:rFonts w:ascii="Times New Roman" w:hAnsi="Times New Roman"/>
                <w:sz w:val="24"/>
                <w:szCs w:val="24"/>
              </w:rPr>
            </w:pPr>
          </w:p>
        </w:tc>
        <w:tc>
          <w:tcPr>
            <w:tcW w:w="850"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6B00627D" w14:textId="77777777" w:rsidR="00897122" w:rsidRDefault="00897122" w:rsidP="00897122">
            <w:pPr>
              <w:spacing w:after="0"/>
              <w:rPr>
                <w:rFonts w:ascii="Times New Roman" w:hAnsi="Times New Roman"/>
                <w:sz w:val="24"/>
                <w:szCs w:val="24"/>
              </w:rPr>
            </w:pPr>
          </w:p>
        </w:tc>
        <w:tc>
          <w:tcPr>
            <w:tcW w:w="2552"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08CF41E9" w14:textId="77777777" w:rsidR="00897122" w:rsidRDefault="00897122" w:rsidP="00897122">
            <w:pPr>
              <w:spacing w:after="0"/>
              <w:rPr>
                <w:rFonts w:ascii="Times New Roman" w:hAnsi="Times New Roman"/>
                <w:sz w:val="24"/>
                <w:szCs w:val="24"/>
                <w:lang w:val="tt-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03BB9" w14:textId="77777777" w:rsidR="00897122" w:rsidRPr="00354E23" w:rsidRDefault="00897122" w:rsidP="00897122">
            <w:pPr>
              <w:spacing w:after="0" w:line="240" w:lineRule="auto"/>
              <w:jc w:val="both"/>
              <w:rPr>
                <w:rFonts w:ascii="Times New Roman" w:hAnsi="Times New Roman"/>
                <w:sz w:val="24"/>
                <w:szCs w:val="24"/>
                <w:lang w:val="tt-RU"/>
              </w:rPr>
            </w:pPr>
            <w:r w:rsidRPr="00354E23">
              <w:rPr>
                <w:rFonts w:ascii="Times New Roman" w:hAnsi="Times New Roman"/>
                <w:sz w:val="24"/>
                <w:szCs w:val="24"/>
                <w:lang w:val="tt-RU"/>
              </w:rPr>
              <w:t>Мияссарова И.Х., Гарифуллина Ф.Ш. Әдәби уку, 2013г.Учебник</w:t>
            </w:r>
          </w:p>
        </w:tc>
      </w:tr>
      <w:tr w:rsidR="00897122" w14:paraId="2E74B693" w14:textId="77777777" w:rsidTr="00897122">
        <w:trPr>
          <w:trHeight w:val="484"/>
        </w:trPr>
        <w:tc>
          <w:tcPr>
            <w:tcW w:w="2127"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61D2A58" w14:textId="77777777" w:rsidR="00897122" w:rsidRPr="00354E23" w:rsidRDefault="00897122" w:rsidP="00897122">
            <w:pPr>
              <w:spacing w:after="0"/>
              <w:rPr>
                <w:rFonts w:ascii="Times New Roman" w:hAnsi="Times New Roman"/>
                <w:sz w:val="24"/>
                <w:szCs w:val="24"/>
                <w:lang w:val="tt-RU"/>
              </w:rPr>
            </w:pPr>
          </w:p>
        </w:tc>
        <w:tc>
          <w:tcPr>
            <w:tcW w:w="850" w:type="dxa"/>
            <w:vMerge w:val="restart"/>
            <w:tcBorders>
              <w:top w:val="single" w:sz="4" w:space="0" w:color="auto"/>
              <w:left w:val="single" w:sz="4" w:space="0" w:color="000000" w:themeColor="text1"/>
              <w:bottom w:val="single" w:sz="4" w:space="0" w:color="000000"/>
              <w:right w:val="single" w:sz="4" w:space="0" w:color="000000" w:themeColor="text1"/>
            </w:tcBorders>
            <w:vAlign w:val="center"/>
            <w:hideMark/>
          </w:tcPr>
          <w:p w14:paraId="27EE1CE8"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3</w:t>
            </w:r>
          </w:p>
        </w:tc>
        <w:tc>
          <w:tcPr>
            <w:tcW w:w="2552"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74D7A6D3" w14:textId="77777777" w:rsidR="00897122" w:rsidRDefault="00897122" w:rsidP="00897122">
            <w:pPr>
              <w:spacing w:after="0"/>
              <w:rPr>
                <w:rFonts w:ascii="Times New Roman" w:hAnsi="Times New Roman"/>
                <w:sz w:val="24"/>
                <w:szCs w:val="24"/>
                <w:lang w:val="tt-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7F5D9"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 xml:space="preserve">Харисов Ф.Ф., Хисамова Ф.М. </w:t>
            </w:r>
          </w:p>
          <w:p w14:paraId="680F4FC9" w14:textId="77777777" w:rsidR="00897122" w:rsidRDefault="00897122" w:rsidP="00897122">
            <w:pPr>
              <w:spacing w:after="0" w:line="240" w:lineRule="auto"/>
              <w:jc w:val="both"/>
              <w:rPr>
                <w:rFonts w:ascii="Times New Roman" w:hAnsi="Times New Roman"/>
                <w:color w:val="FF0000"/>
                <w:sz w:val="24"/>
                <w:szCs w:val="24"/>
              </w:rPr>
            </w:pPr>
            <w:r>
              <w:rPr>
                <w:rFonts w:ascii="Times New Roman" w:hAnsi="Times New Roman"/>
                <w:sz w:val="24"/>
                <w:szCs w:val="24"/>
              </w:rPr>
              <w:t xml:space="preserve">Татар теле. 2013г. Учебник. </w:t>
            </w:r>
          </w:p>
        </w:tc>
      </w:tr>
      <w:tr w:rsidR="00897122" w14:paraId="2A3BFF4D" w14:textId="77777777" w:rsidTr="00897122">
        <w:trPr>
          <w:trHeight w:val="484"/>
        </w:trPr>
        <w:tc>
          <w:tcPr>
            <w:tcW w:w="2127"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E8CF619" w14:textId="77777777" w:rsidR="00897122" w:rsidRDefault="00897122" w:rsidP="00897122">
            <w:pPr>
              <w:spacing w:after="0"/>
              <w:rPr>
                <w:rFonts w:ascii="Times New Roman" w:hAnsi="Times New Roman"/>
                <w:sz w:val="24"/>
                <w:szCs w:val="24"/>
              </w:rPr>
            </w:pPr>
          </w:p>
        </w:tc>
        <w:tc>
          <w:tcPr>
            <w:tcW w:w="850"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10CA0EFA" w14:textId="77777777" w:rsidR="00897122" w:rsidRDefault="00897122" w:rsidP="00897122">
            <w:pPr>
              <w:spacing w:after="0"/>
              <w:rPr>
                <w:rFonts w:ascii="Times New Roman" w:hAnsi="Times New Roman"/>
                <w:sz w:val="24"/>
                <w:szCs w:val="24"/>
              </w:rPr>
            </w:pPr>
          </w:p>
        </w:tc>
        <w:tc>
          <w:tcPr>
            <w:tcW w:w="2552"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32AD43E5" w14:textId="77777777" w:rsidR="00897122" w:rsidRDefault="00897122" w:rsidP="00897122">
            <w:pPr>
              <w:spacing w:after="0"/>
              <w:rPr>
                <w:rFonts w:ascii="Times New Roman" w:hAnsi="Times New Roman"/>
                <w:sz w:val="24"/>
                <w:szCs w:val="24"/>
                <w:lang w:val="tt-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126F13"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Мияссарова И.Х., Гарифуллина Ф.Ш.  Әдәби уку, 2013г. Учебник.</w:t>
            </w:r>
          </w:p>
        </w:tc>
      </w:tr>
      <w:tr w:rsidR="00897122" w14:paraId="1B176A85" w14:textId="77777777" w:rsidTr="00897122">
        <w:trPr>
          <w:trHeight w:val="484"/>
        </w:trPr>
        <w:tc>
          <w:tcPr>
            <w:tcW w:w="2127"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ABDE6D1" w14:textId="77777777" w:rsidR="00897122" w:rsidRDefault="00897122" w:rsidP="00897122">
            <w:pPr>
              <w:spacing w:after="0"/>
              <w:rPr>
                <w:rFonts w:ascii="Times New Roman" w:hAnsi="Times New Roman"/>
                <w:sz w:val="24"/>
                <w:szCs w:val="24"/>
              </w:rPr>
            </w:pPr>
          </w:p>
        </w:tc>
        <w:tc>
          <w:tcPr>
            <w:tcW w:w="850" w:type="dxa"/>
            <w:vMerge w:val="restart"/>
            <w:tcBorders>
              <w:top w:val="single" w:sz="4" w:space="0" w:color="auto"/>
              <w:left w:val="single" w:sz="4" w:space="0" w:color="000000" w:themeColor="text1"/>
              <w:bottom w:val="single" w:sz="4" w:space="0" w:color="000000"/>
              <w:right w:val="single" w:sz="4" w:space="0" w:color="000000" w:themeColor="text1"/>
            </w:tcBorders>
            <w:vAlign w:val="center"/>
            <w:hideMark/>
          </w:tcPr>
          <w:p w14:paraId="424CC275"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4</w:t>
            </w:r>
          </w:p>
        </w:tc>
        <w:tc>
          <w:tcPr>
            <w:tcW w:w="2552"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15CCD6E0" w14:textId="77777777" w:rsidR="00897122" w:rsidRDefault="00897122" w:rsidP="00897122">
            <w:pPr>
              <w:spacing w:after="0"/>
              <w:rPr>
                <w:rFonts w:ascii="Times New Roman" w:hAnsi="Times New Roman"/>
                <w:sz w:val="24"/>
                <w:szCs w:val="24"/>
                <w:lang w:val="tt-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5C1714"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 xml:space="preserve">Харисов Ф.Ф., Харисова Ч.М., </w:t>
            </w:r>
          </w:p>
          <w:p w14:paraId="5DEE53F3"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 xml:space="preserve">Татар теле, 2014г. Учебник. </w:t>
            </w:r>
          </w:p>
        </w:tc>
      </w:tr>
      <w:tr w:rsidR="00897122" w14:paraId="3C2F5A4A" w14:textId="77777777" w:rsidTr="00897122">
        <w:trPr>
          <w:trHeight w:val="484"/>
        </w:trPr>
        <w:tc>
          <w:tcPr>
            <w:tcW w:w="2127"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C5E309A" w14:textId="77777777" w:rsidR="00897122" w:rsidRDefault="00897122" w:rsidP="00897122">
            <w:pPr>
              <w:spacing w:after="0"/>
              <w:rPr>
                <w:rFonts w:ascii="Times New Roman" w:hAnsi="Times New Roman"/>
                <w:sz w:val="24"/>
                <w:szCs w:val="24"/>
              </w:rPr>
            </w:pPr>
          </w:p>
        </w:tc>
        <w:tc>
          <w:tcPr>
            <w:tcW w:w="850"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747B7E4D" w14:textId="77777777" w:rsidR="00897122" w:rsidRDefault="00897122" w:rsidP="00897122">
            <w:pPr>
              <w:spacing w:after="0"/>
              <w:rPr>
                <w:rFonts w:ascii="Times New Roman" w:hAnsi="Times New Roman"/>
                <w:sz w:val="24"/>
                <w:szCs w:val="24"/>
              </w:rPr>
            </w:pPr>
          </w:p>
        </w:tc>
        <w:tc>
          <w:tcPr>
            <w:tcW w:w="2552"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40A941A4" w14:textId="77777777" w:rsidR="00897122" w:rsidRDefault="00897122" w:rsidP="00897122">
            <w:pPr>
              <w:spacing w:after="0"/>
              <w:rPr>
                <w:rFonts w:ascii="Times New Roman" w:hAnsi="Times New Roman"/>
                <w:sz w:val="24"/>
                <w:szCs w:val="24"/>
                <w:lang w:val="tt-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47F92F" w14:textId="77777777" w:rsidR="00897122" w:rsidRDefault="00897122" w:rsidP="00897122">
            <w:pPr>
              <w:spacing w:after="0" w:line="240" w:lineRule="auto"/>
              <w:rPr>
                <w:rFonts w:ascii="Times New Roman" w:hAnsi="Times New Roman"/>
                <w:sz w:val="24"/>
                <w:szCs w:val="24"/>
              </w:rPr>
            </w:pPr>
            <w:r>
              <w:rPr>
                <w:rFonts w:ascii="Times New Roman" w:hAnsi="Times New Roman"/>
                <w:sz w:val="24"/>
                <w:szCs w:val="24"/>
              </w:rPr>
              <w:t xml:space="preserve">Мияссарова И.Х., Гарифуллина Ф.Ш. Әдәби уку, 2014г. Учебник. </w:t>
            </w:r>
          </w:p>
        </w:tc>
      </w:tr>
      <w:tr w:rsidR="00897122" w14:paraId="28D22CF4" w14:textId="77777777" w:rsidTr="00897122">
        <w:trPr>
          <w:trHeight w:val="484"/>
        </w:trPr>
        <w:tc>
          <w:tcPr>
            <w:tcW w:w="2127"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FA79708" w14:textId="77777777" w:rsidR="00897122" w:rsidRDefault="00897122" w:rsidP="00897122">
            <w:pPr>
              <w:spacing w:after="0"/>
              <w:rPr>
                <w:rFonts w:ascii="Times New Roman" w:hAnsi="Times New Roman"/>
                <w:sz w:val="24"/>
                <w:szCs w:val="24"/>
              </w:rPr>
            </w:pPr>
          </w:p>
        </w:tc>
        <w:tc>
          <w:tcPr>
            <w:tcW w:w="850" w:type="dxa"/>
            <w:tcBorders>
              <w:top w:val="single" w:sz="4" w:space="0" w:color="auto"/>
              <w:left w:val="single" w:sz="4" w:space="0" w:color="000000" w:themeColor="text1"/>
              <w:bottom w:val="single" w:sz="4" w:space="0" w:color="000000"/>
              <w:right w:val="single" w:sz="4" w:space="0" w:color="000000" w:themeColor="text1"/>
            </w:tcBorders>
            <w:vAlign w:val="center"/>
            <w:hideMark/>
          </w:tcPr>
          <w:p w14:paraId="5B59F90D"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1</w:t>
            </w:r>
          </w:p>
        </w:tc>
        <w:tc>
          <w:tcPr>
            <w:tcW w:w="2551" w:type="dxa"/>
            <w:vMerge w:val="restart"/>
            <w:tcBorders>
              <w:top w:val="single" w:sz="4" w:space="0" w:color="auto"/>
              <w:left w:val="single" w:sz="4" w:space="0" w:color="000000" w:themeColor="text1"/>
              <w:bottom w:val="single" w:sz="4" w:space="0" w:color="000000"/>
              <w:right w:val="single" w:sz="4" w:space="0" w:color="000000" w:themeColor="text1"/>
            </w:tcBorders>
            <w:vAlign w:val="center"/>
            <w:hideMark/>
          </w:tcPr>
          <w:p w14:paraId="25B45E56"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 xml:space="preserve">Программа по татарскому языку и литературному чтению для русскоязычных учащихся </w:t>
            </w:r>
            <w:r>
              <w:rPr>
                <w:rFonts w:ascii="Times New Roman" w:hAnsi="Times New Roman"/>
                <w:sz w:val="24"/>
                <w:szCs w:val="24"/>
                <w:lang w:val="tt-RU"/>
              </w:rPr>
              <w:t xml:space="preserve">1-4 кл. </w:t>
            </w:r>
            <w:r>
              <w:rPr>
                <w:rFonts w:ascii="Times New Roman" w:hAnsi="Times New Roman"/>
                <w:sz w:val="24"/>
                <w:szCs w:val="24"/>
              </w:rPr>
              <w:t>(Хайдарова Р.З., Фатхуллова К.С., 2017г.)</w:t>
            </w:r>
          </w:p>
        </w:tc>
        <w:tc>
          <w:tcPr>
            <w:tcW w:w="41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93D154"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 xml:space="preserve">Литвинов И.Л., Садыйкова Э.Р., Гарипова Л.И.  2013г. Учебное пособие. Хрестоматия «Дуслар </w:t>
            </w:r>
            <w:r>
              <w:rPr>
                <w:rFonts w:ascii="Times New Roman" w:hAnsi="Times New Roman"/>
                <w:sz w:val="24"/>
                <w:szCs w:val="24"/>
                <w:lang w:val="tt-RU"/>
              </w:rPr>
              <w:t xml:space="preserve">белән бергәләп” </w:t>
            </w:r>
          </w:p>
        </w:tc>
      </w:tr>
      <w:tr w:rsidR="00897122" w14:paraId="017860B2" w14:textId="77777777" w:rsidTr="00897122">
        <w:trPr>
          <w:trHeight w:val="484"/>
        </w:trPr>
        <w:tc>
          <w:tcPr>
            <w:tcW w:w="2127"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2135147" w14:textId="77777777" w:rsidR="00897122" w:rsidRDefault="00897122" w:rsidP="00897122">
            <w:pPr>
              <w:spacing w:after="0"/>
              <w:rPr>
                <w:rFonts w:ascii="Times New Roman" w:hAnsi="Times New Roman"/>
                <w:sz w:val="24"/>
                <w:szCs w:val="24"/>
              </w:rPr>
            </w:pPr>
          </w:p>
        </w:tc>
        <w:tc>
          <w:tcPr>
            <w:tcW w:w="850" w:type="dxa"/>
            <w:tcBorders>
              <w:top w:val="single" w:sz="4" w:space="0" w:color="auto"/>
              <w:left w:val="single" w:sz="4" w:space="0" w:color="000000" w:themeColor="text1"/>
              <w:bottom w:val="single" w:sz="4" w:space="0" w:color="000000"/>
              <w:right w:val="single" w:sz="4" w:space="0" w:color="000000" w:themeColor="text1"/>
            </w:tcBorders>
            <w:vAlign w:val="center"/>
            <w:hideMark/>
          </w:tcPr>
          <w:p w14:paraId="5A21D2F4"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2</w:t>
            </w:r>
          </w:p>
        </w:tc>
        <w:tc>
          <w:tcPr>
            <w:tcW w:w="2552"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5EA6C364" w14:textId="77777777" w:rsidR="00897122" w:rsidRDefault="00897122" w:rsidP="00897122">
            <w:pPr>
              <w:spacing w:after="0"/>
              <w:rPr>
                <w:rFonts w:ascii="Times New Roman" w:hAnsi="Times New Roman"/>
                <w:sz w:val="24"/>
                <w:szCs w:val="24"/>
              </w:rPr>
            </w:pPr>
          </w:p>
        </w:tc>
        <w:tc>
          <w:tcPr>
            <w:tcW w:w="41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A2AA9F" w14:textId="77777777" w:rsidR="00897122" w:rsidRDefault="00897122" w:rsidP="00897122">
            <w:pPr>
              <w:spacing w:after="0"/>
              <w:rPr>
                <w:rFonts w:ascii="Times New Roman" w:hAnsi="Times New Roman"/>
                <w:sz w:val="24"/>
                <w:szCs w:val="24"/>
              </w:rPr>
            </w:pPr>
          </w:p>
        </w:tc>
      </w:tr>
      <w:tr w:rsidR="00897122" w14:paraId="74C5D20C" w14:textId="77777777" w:rsidTr="00897122">
        <w:trPr>
          <w:trHeight w:val="484"/>
        </w:trPr>
        <w:tc>
          <w:tcPr>
            <w:tcW w:w="2127"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222325B" w14:textId="77777777" w:rsidR="00897122" w:rsidRDefault="00897122" w:rsidP="00897122">
            <w:pPr>
              <w:spacing w:after="0"/>
              <w:rPr>
                <w:rFonts w:ascii="Times New Roman" w:hAnsi="Times New Roman"/>
                <w:sz w:val="24"/>
                <w:szCs w:val="24"/>
              </w:rPr>
            </w:pPr>
          </w:p>
        </w:tc>
        <w:tc>
          <w:tcPr>
            <w:tcW w:w="850" w:type="dxa"/>
            <w:tcBorders>
              <w:top w:val="single" w:sz="4" w:space="0" w:color="auto"/>
              <w:left w:val="single" w:sz="4" w:space="0" w:color="000000" w:themeColor="text1"/>
              <w:bottom w:val="single" w:sz="4" w:space="0" w:color="000000"/>
              <w:right w:val="single" w:sz="4" w:space="0" w:color="000000" w:themeColor="text1"/>
            </w:tcBorders>
            <w:vAlign w:val="center"/>
            <w:hideMark/>
          </w:tcPr>
          <w:p w14:paraId="74F28E8B"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3</w:t>
            </w:r>
          </w:p>
        </w:tc>
        <w:tc>
          <w:tcPr>
            <w:tcW w:w="2552"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18536CC2" w14:textId="77777777" w:rsidR="00897122" w:rsidRDefault="00897122" w:rsidP="00897122">
            <w:pPr>
              <w:spacing w:after="0"/>
              <w:rPr>
                <w:rFonts w:ascii="Times New Roman" w:hAnsi="Times New Roman"/>
                <w:sz w:val="24"/>
                <w:szCs w:val="24"/>
              </w:rPr>
            </w:pPr>
          </w:p>
        </w:tc>
        <w:tc>
          <w:tcPr>
            <w:tcW w:w="41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801C2D" w14:textId="77777777" w:rsidR="00897122" w:rsidRDefault="00897122" w:rsidP="00897122">
            <w:pPr>
              <w:spacing w:after="0"/>
              <w:rPr>
                <w:rFonts w:ascii="Times New Roman" w:hAnsi="Times New Roman"/>
                <w:sz w:val="24"/>
                <w:szCs w:val="24"/>
              </w:rPr>
            </w:pPr>
          </w:p>
        </w:tc>
      </w:tr>
      <w:tr w:rsidR="00897122" w14:paraId="12587F6A" w14:textId="77777777" w:rsidTr="00897122">
        <w:trPr>
          <w:trHeight w:val="484"/>
        </w:trPr>
        <w:tc>
          <w:tcPr>
            <w:tcW w:w="2127"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417FF2F" w14:textId="77777777" w:rsidR="00897122" w:rsidRDefault="00897122" w:rsidP="00897122">
            <w:pPr>
              <w:spacing w:after="0"/>
              <w:rPr>
                <w:rFonts w:ascii="Times New Roman" w:hAnsi="Times New Roman"/>
                <w:sz w:val="24"/>
                <w:szCs w:val="24"/>
              </w:rPr>
            </w:pPr>
          </w:p>
        </w:tc>
        <w:tc>
          <w:tcPr>
            <w:tcW w:w="850" w:type="dxa"/>
            <w:tcBorders>
              <w:top w:val="single" w:sz="4" w:space="0" w:color="auto"/>
              <w:left w:val="single" w:sz="4" w:space="0" w:color="000000" w:themeColor="text1"/>
              <w:bottom w:val="single" w:sz="4" w:space="0" w:color="000000"/>
              <w:right w:val="single" w:sz="4" w:space="0" w:color="000000" w:themeColor="text1"/>
            </w:tcBorders>
            <w:vAlign w:val="center"/>
            <w:hideMark/>
          </w:tcPr>
          <w:p w14:paraId="07A58C6A"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4</w:t>
            </w:r>
          </w:p>
        </w:tc>
        <w:tc>
          <w:tcPr>
            <w:tcW w:w="2552"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750865EB" w14:textId="77777777" w:rsidR="00897122" w:rsidRDefault="00897122" w:rsidP="00897122">
            <w:pPr>
              <w:spacing w:after="0"/>
              <w:rPr>
                <w:rFonts w:ascii="Times New Roman" w:hAnsi="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3AD70A" w14:textId="77777777" w:rsidR="00897122" w:rsidRDefault="00897122" w:rsidP="00897122">
            <w:pPr>
              <w:spacing w:after="0" w:line="240" w:lineRule="auto"/>
              <w:rPr>
                <w:rFonts w:ascii="Times New Roman" w:hAnsi="Times New Roman"/>
                <w:sz w:val="24"/>
                <w:szCs w:val="24"/>
              </w:rPr>
            </w:pPr>
            <w:r>
              <w:rPr>
                <w:rFonts w:ascii="Times New Roman" w:hAnsi="Times New Roman"/>
                <w:sz w:val="24"/>
                <w:szCs w:val="24"/>
              </w:rPr>
              <w:t>Литвинов И.Л., Садыйкова Э.Р., Гарипова Л.И. Татарский язык, 2014г. Учебное пособие.</w:t>
            </w:r>
            <w:r>
              <w:rPr>
                <w:rFonts w:ascii="Times New Roman" w:eastAsia="Times New Roman" w:hAnsi="Times New Roman"/>
                <w:sz w:val="24"/>
                <w:szCs w:val="24"/>
                <w:lang w:eastAsia="ru-RU"/>
              </w:rPr>
              <w:t xml:space="preserve"> </w:t>
            </w:r>
            <w:r>
              <w:rPr>
                <w:rFonts w:ascii="Times New Roman" w:hAnsi="Times New Roman"/>
                <w:sz w:val="24"/>
                <w:szCs w:val="24"/>
              </w:rPr>
              <w:t xml:space="preserve">Хрестоматия «Кояшлы ил». </w:t>
            </w:r>
          </w:p>
        </w:tc>
      </w:tr>
      <w:tr w:rsidR="00897122" w14:paraId="7C58CD5C" w14:textId="77777777" w:rsidTr="00897122">
        <w:trPr>
          <w:trHeight w:val="414"/>
        </w:trPr>
        <w:tc>
          <w:tcPr>
            <w:tcW w:w="2127" w:type="dxa"/>
            <w:vMerge w:val="restart"/>
            <w:tcBorders>
              <w:top w:val="single" w:sz="4" w:space="0" w:color="auto"/>
              <w:left w:val="single" w:sz="4" w:space="0" w:color="000000" w:themeColor="text1"/>
              <w:bottom w:val="single" w:sz="4" w:space="0" w:color="000000"/>
              <w:right w:val="single" w:sz="4" w:space="0" w:color="000000" w:themeColor="text1"/>
            </w:tcBorders>
            <w:vAlign w:val="center"/>
            <w:hideMark/>
          </w:tcPr>
          <w:p w14:paraId="681CC4BF" w14:textId="77777777" w:rsidR="00897122" w:rsidRDefault="00897122" w:rsidP="00897122">
            <w:pPr>
              <w:spacing w:after="0" w:line="240" w:lineRule="auto"/>
              <w:jc w:val="center"/>
              <w:rPr>
                <w:rFonts w:ascii="Times New Roman" w:hAnsi="Times New Roman"/>
                <w:sz w:val="24"/>
                <w:szCs w:val="24"/>
                <w:lang w:val="tt-RU"/>
              </w:rPr>
            </w:pPr>
            <w:r>
              <w:rPr>
                <w:rFonts w:ascii="Times New Roman" w:hAnsi="Times New Roman"/>
                <w:sz w:val="24"/>
                <w:szCs w:val="24"/>
                <w:lang w:val="tt-RU"/>
              </w:rPr>
              <w:t xml:space="preserve">Родной (татарский) язык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B4B8EA"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5</w:t>
            </w:r>
          </w:p>
        </w:tc>
        <w:tc>
          <w:tcPr>
            <w:tcW w:w="25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26C791" w14:textId="77777777" w:rsidR="00897122" w:rsidRDefault="00897122" w:rsidP="00897122">
            <w:pPr>
              <w:spacing w:after="0" w:line="240" w:lineRule="auto"/>
              <w:jc w:val="both"/>
              <w:rPr>
                <w:rFonts w:ascii="Times New Roman" w:hAnsi="Times New Roman"/>
                <w:sz w:val="24"/>
                <w:szCs w:val="24"/>
                <w:lang w:val="tt-RU"/>
              </w:rPr>
            </w:pPr>
            <w:r>
              <w:rPr>
                <w:rFonts w:ascii="Times New Roman" w:hAnsi="Times New Roman"/>
                <w:sz w:val="24"/>
                <w:szCs w:val="24"/>
              </w:rPr>
              <w:t>Программа по татарскому языку для русских школ (для детей татар) под ред. Ф.Ф. Харисова и Ч.М. Харисовой для 5-</w:t>
            </w:r>
            <w:r>
              <w:rPr>
                <w:rFonts w:ascii="Times New Roman" w:hAnsi="Times New Roman"/>
                <w:sz w:val="24"/>
                <w:szCs w:val="24"/>
                <w:lang w:val="tt-RU"/>
              </w:rPr>
              <w:t>9</w:t>
            </w:r>
            <w:r>
              <w:rPr>
                <w:rFonts w:ascii="Times New Roman" w:hAnsi="Times New Roman"/>
                <w:sz w:val="24"/>
                <w:szCs w:val="24"/>
              </w:rPr>
              <w:t xml:space="preserve"> кл., 2017г.</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C2E85C"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Харисов Ф.Ф., Харисов Ч.М. Харисова «Татарский язык. 5 класс», 2015г.Учебное пособие.</w:t>
            </w:r>
          </w:p>
        </w:tc>
      </w:tr>
      <w:tr w:rsidR="00897122" w14:paraId="4D2D6874" w14:textId="77777777" w:rsidTr="00897122">
        <w:tc>
          <w:tcPr>
            <w:tcW w:w="2127"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75CB4E9C" w14:textId="77777777" w:rsidR="00897122" w:rsidRDefault="00897122" w:rsidP="00897122">
            <w:pPr>
              <w:spacing w:after="0"/>
              <w:rPr>
                <w:rFonts w:ascii="Times New Roman" w:hAnsi="Times New Roman"/>
                <w:sz w:val="24"/>
                <w:szCs w:val="24"/>
                <w:lang w:val="tt-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93B12F"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6</w:t>
            </w:r>
          </w:p>
        </w:tc>
        <w:tc>
          <w:tcPr>
            <w:tcW w:w="25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010AF4" w14:textId="77777777" w:rsidR="00897122" w:rsidRDefault="00897122" w:rsidP="00897122">
            <w:pPr>
              <w:spacing w:after="0"/>
              <w:rPr>
                <w:rFonts w:ascii="Times New Roman" w:hAnsi="Times New Roman"/>
                <w:sz w:val="24"/>
                <w:szCs w:val="24"/>
                <w:lang w:val="tt-RU"/>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0DF2EE"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Максимов Н.В., Хамидуллина З.М. «Татарский язык. 6 класс», 2015г. Учебное пособие.</w:t>
            </w:r>
          </w:p>
        </w:tc>
      </w:tr>
      <w:tr w:rsidR="00897122" w14:paraId="23993B97" w14:textId="77777777" w:rsidTr="00897122">
        <w:tc>
          <w:tcPr>
            <w:tcW w:w="2127"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620D1BBB" w14:textId="77777777" w:rsidR="00897122" w:rsidRDefault="00897122" w:rsidP="00897122">
            <w:pPr>
              <w:spacing w:after="0"/>
              <w:rPr>
                <w:rFonts w:ascii="Times New Roman" w:hAnsi="Times New Roman"/>
                <w:sz w:val="24"/>
                <w:szCs w:val="24"/>
                <w:lang w:val="tt-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EDBCDC"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7</w:t>
            </w:r>
          </w:p>
        </w:tc>
        <w:tc>
          <w:tcPr>
            <w:tcW w:w="25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731B49" w14:textId="77777777" w:rsidR="00897122" w:rsidRDefault="00897122" w:rsidP="00897122">
            <w:pPr>
              <w:spacing w:after="0"/>
              <w:rPr>
                <w:rFonts w:ascii="Times New Roman" w:hAnsi="Times New Roman"/>
                <w:sz w:val="24"/>
                <w:szCs w:val="24"/>
                <w:lang w:val="tt-RU"/>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EAB7C8"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Айдарова С.Х., Гарипова В.А., Набиуллина Т.Г. «Татарский язык. 7 класс». 2015г. Учебное пособие.</w:t>
            </w:r>
          </w:p>
        </w:tc>
      </w:tr>
      <w:tr w:rsidR="00897122" w14:paraId="3B0B80F1" w14:textId="77777777" w:rsidTr="00897122">
        <w:tc>
          <w:tcPr>
            <w:tcW w:w="2127"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488FD1B8" w14:textId="77777777" w:rsidR="00897122" w:rsidRDefault="00897122" w:rsidP="00897122">
            <w:pPr>
              <w:spacing w:after="0"/>
              <w:rPr>
                <w:rFonts w:ascii="Times New Roman" w:hAnsi="Times New Roman"/>
                <w:sz w:val="24"/>
                <w:szCs w:val="24"/>
                <w:lang w:val="tt-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6D4CB8"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8</w:t>
            </w:r>
          </w:p>
        </w:tc>
        <w:tc>
          <w:tcPr>
            <w:tcW w:w="25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25169F" w14:textId="77777777" w:rsidR="00897122" w:rsidRDefault="00897122" w:rsidP="00897122">
            <w:pPr>
              <w:spacing w:after="0"/>
              <w:rPr>
                <w:rFonts w:ascii="Times New Roman" w:hAnsi="Times New Roman"/>
                <w:sz w:val="24"/>
                <w:szCs w:val="24"/>
                <w:lang w:val="tt-RU"/>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E19B32"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Гайнуллина Г.Ф., Зиннуров М.К., Харисова Г.В., Хуснутдинов Д.Х. «Татарский язык». 8 класс, 2016г. Учебное пособие.</w:t>
            </w:r>
          </w:p>
        </w:tc>
      </w:tr>
      <w:tr w:rsidR="00897122" w14:paraId="2E8B8876" w14:textId="77777777" w:rsidTr="00897122">
        <w:tc>
          <w:tcPr>
            <w:tcW w:w="2127"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435E64BC" w14:textId="77777777" w:rsidR="00897122" w:rsidRDefault="00897122" w:rsidP="00897122">
            <w:pPr>
              <w:spacing w:after="0"/>
              <w:rPr>
                <w:rFonts w:ascii="Times New Roman" w:hAnsi="Times New Roman"/>
                <w:sz w:val="24"/>
                <w:szCs w:val="24"/>
                <w:lang w:val="tt-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4B4934"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9</w:t>
            </w:r>
          </w:p>
        </w:tc>
        <w:tc>
          <w:tcPr>
            <w:tcW w:w="25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441F9D" w14:textId="77777777" w:rsidR="00897122" w:rsidRDefault="00897122" w:rsidP="00897122">
            <w:pPr>
              <w:spacing w:after="0"/>
              <w:rPr>
                <w:rFonts w:ascii="Times New Roman" w:hAnsi="Times New Roman"/>
                <w:sz w:val="24"/>
                <w:szCs w:val="24"/>
                <w:lang w:val="tt-RU"/>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7DAE10"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Сагдиева Р.К., Кадирова Э.Х., Татарский язык, Учебник с электронной формой учебника</w:t>
            </w:r>
          </w:p>
        </w:tc>
      </w:tr>
      <w:tr w:rsidR="00897122" w14:paraId="39A42997" w14:textId="77777777" w:rsidTr="00897122">
        <w:tc>
          <w:tcPr>
            <w:tcW w:w="2127"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39FED8E1" w14:textId="77777777" w:rsidR="00897122" w:rsidRDefault="00897122" w:rsidP="00897122">
            <w:pPr>
              <w:spacing w:after="0"/>
              <w:rPr>
                <w:rFonts w:ascii="Times New Roman" w:hAnsi="Times New Roman"/>
                <w:sz w:val="24"/>
                <w:szCs w:val="24"/>
                <w:lang w:val="tt-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D30A8E"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5</w:t>
            </w:r>
          </w:p>
        </w:tc>
        <w:tc>
          <w:tcPr>
            <w:tcW w:w="25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48A2C2" w14:textId="77777777" w:rsidR="00897122" w:rsidRDefault="00897122" w:rsidP="00897122">
            <w:pPr>
              <w:spacing w:after="0" w:line="240" w:lineRule="auto"/>
              <w:jc w:val="both"/>
              <w:rPr>
                <w:rFonts w:ascii="Times New Roman" w:hAnsi="Times New Roman"/>
                <w:sz w:val="24"/>
                <w:szCs w:val="24"/>
                <w:lang w:val="tt-RU"/>
              </w:rPr>
            </w:pPr>
            <w:r>
              <w:rPr>
                <w:rFonts w:ascii="Times New Roman" w:hAnsi="Times New Roman"/>
                <w:sz w:val="24"/>
                <w:szCs w:val="24"/>
              </w:rPr>
              <w:t>Программа по татарскому языку и литературе для русских школ (обучение         русскоязычных  уч-ся) для 5-</w:t>
            </w:r>
            <w:r>
              <w:rPr>
                <w:rFonts w:ascii="Times New Roman" w:hAnsi="Times New Roman"/>
                <w:sz w:val="24"/>
                <w:szCs w:val="24"/>
                <w:lang w:val="tt-RU"/>
              </w:rPr>
              <w:t>11</w:t>
            </w:r>
            <w:r>
              <w:rPr>
                <w:rFonts w:ascii="Times New Roman" w:hAnsi="Times New Roman"/>
                <w:sz w:val="24"/>
                <w:szCs w:val="24"/>
              </w:rPr>
              <w:t xml:space="preserve"> кл. под ред. Р.З. Хайдаровой, Фатхулловой К.С. 2017г.</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98B6A8"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Нигматуллина Р.Р., Фаизова Ф.С. «Татарча да яхшы бел» 5 класс, 2014г. Учебное пособие.</w:t>
            </w:r>
          </w:p>
        </w:tc>
      </w:tr>
      <w:tr w:rsidR="00897122" w14:paraId="5264014C" w14:textId="77777777" w:rsidTr="00897122">
        <w:tc>
          <w:tcPr>
            <w:tcW w:w="2127"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69DC68AF" w14:textId="77777777" w:rsidR="00897122" w:rsidRDefault="00897122" w:rsidP="00897122">
            <w:pPr>
              <w:spacing w:after="0"/>
              <w:rPr>
                <w:rFonts w:ascii="Times New Roman" w:hAnsi="Times New Roman"/>
                <w:sz w:val="24"/>
                <w:szCs w:val="24"/>
                <w:lang w:val="tt-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A8F1D1"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6</w:t>
            </w:r>
          </w:p>
        </w:tc>
        <w:tc>
          <w:tcPr>
            <w:tcW w:w="25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51BC83" w14:textId="77777777" w:rsidR="00897122" w:rsidRDefault="00897122" w:rsidP="00897122">
            <w:pPr>
              <w:spacing w:after="0"/>
              <w:rPr>
                <w:rFonts w:ascii="Times New Roman" w:hAnsi="Times New Roman"/>
                <w:sz w:val="24"/>
                <w:szCs w:val="24"/>
                <w:lang w:val="tt-RU"/>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B9C268"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Нигматуллина Р.Р. «Татарча да яхшы бел», 6 класс, 2014г. Учебное пособие.</w:t>
            </w:r>
          </w:p>
        </w:tc>
      </w:tr>
      <w:tr w:rsidR="00897122" w14:paraId="0AB897A5" w14:textId="77777777" w:rsidTr="00897122">
        <w:tc>
          <w:tcPr>
            <w:tcW w:w="2127"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6192A191" w14:textId="77777777" w:rsidR="00897122" w:rsidRDefault="00897122" w:rsidP="00897122">
            <w:pPr>
              <w:spacing w:after="0"/>
              <w:rPr>
                <w:rFonts w:ascii="Times New Roman" w:hAnsi="Times New Roman"/>
                <w:sz w:val="24"/>
                <w:szCs w:val="24"/>
                <w:lang w:val="tt-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4D132A"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7</w:t>
            </w:r>
          </w:p>
        </w:tc>
        <w:tc>
          <w:tcPr>
            <w:tcW w:w="25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E503C8" w14:textId="77777777" w:rsidR="00897122" w:rsidRDefault="00897122" w:rsidP="00897122">
            <w:pPr>
              <w:spacing w:after="0"/>
              <w:rPr>
                <w:rFonts w:ascii="Times New Roman" w:hAnsi="Times New Roman"/>
                <w:sz w:val="24"/>
                <w:szCs w:val="24"/>
                <w:lang w:val="tt-RU"/>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CEDB1C"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Нигматуллина Р.Р. «Татарча да яхшы бел», 7 класс, 2014г. Учебное пособие.</w:t>
            </w:r>
          </w:p>
        </w:tc>
      </w:tr>
      <w:tr w:rsidR="00897122" w14:paraId="4129E7FE" w14:textId="77777777" w:rsidTr="00897122">
        <w:tc>
          <w:tcPr>
            <w:tcW w:w="2127"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669E3994" w14:textId="77777777" w:rsidR="00897122" w:rsidRDefault="00897122" w:rsidP="00897122">
            <w:pPr>
              <w:spacing w:after="0"/>
              <w:rPr>
                <w:rFonts w:ascii="Times New Roman" w:hAnsi="Times New Roman"/>
                <w:sz w:val="24"/>
                <w:szCs w:val="24"/>
                <w:lang w:val="tt-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13DC26"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8</w:t>
            </w:r>
          </w:p>
        </w:tc>
        <w:tc>
          <w:tcPr>
            <w:tcW w:w="25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F18189" w14:textId="77777777" w:rsidR="00897122" w:rsidRDefault="00897122" w:rsidP="00897122">
            <w:pPr>
              <w:spacing w:after="0"/>
              <w:rPr>
                <w:rFonts w:ascii="Times New Roman" w:hAnsi="Times New Roman"/>
                <w:sz w:val="24"/>
                <w:szCs w:val="24"/>
                <w:lang w:val="tt-RU"/>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03358B" w14:textId="77777777" w:rsidR="00897122" w:rsidRDefault="00897122" w:rsidP="00897122">
            <w:pPr>
              <w:spacing w:after="0" w:line="240" w:lineRule="auto"/>
              <w:rPr>
                <w:rFonts w:ascii="Times New Roman" w:hAnsi="Times New Roman"/>
                <w:sz w:val="24"/>
                <w:szCs w:val="24"/>
              </w:rPr>
            </w:pPr>
            <w:r>
              <w:rPr>
                <w:rFonts w:ascii="Times New Roman" w:hAnsi="Times New Roman"/>
                <w:sz w:val="24"/>
                <w:szCs w:val="24"/>
              </w:rPr>
              <w:t>Нигматуллина Р.Р,,Фаизова Ф.С., Яковлева В.А. «Татарча да яхшы бел», 8 класс, 2015г. Учебное пособие.</w:t>
            </w:r>
          </w:p>
        </w:tc>
      </w:tr>
      <w:tr w:rsidR="00897122" w14:paraId="36895C8E" w14:textId="77777777" w:rsidTr="00897122">
        <w:tc>
          <w:tcPr>
            <w:tcW w:w="2127"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7FB5D496" w14:textId="77777777" w:rsidR="00897122" w:rsidRDefault="00897122" w:rsidP="00897122">
            <w:pPr>
              <w:spacing w:after="0"/>
              <w:rPr>
                <w:rFonts w:ascii="Times New Roman" w:hAnsi="Times New Roman"/>
                <w:sz w:val="24"/>
                <w:szCs w:val="24"/>
                <w:lang w:val="tt-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A96C1C"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9</w:t>
            </w:r>
          </w:p>
        </w:tc>
        <w:tc>
          <w:tcPr>
            <w:tcW w:w="25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A5647B" w14:textId="77777777" w:rsidR="00897122" w:rsidRDefault="00897122" w:rsidP="00897122">
            <w:pPr>
              <w:spacing w:after="0"/>
              <w:rPr>
                <w:rFonts w:ascii="Times New Roman" w:hAnsi="Times New Roman"/>
                <w:sz w:val="24"/>
                <w:szCs w:val="24"/>
                <w:lang w:val="tt-RU"/>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0CBBB1" w14:textId="77777777" w:rsidR="00897122" w:rsidRDefault="00897122" w:rsidP="00897122">
            <w:pPr>
              <w:spacing w:after="0" w:line="240" w:lineRule="auto"/>
              <w:rPr>
                <w:rFonts w:ascii="Times New Roman" w:hAnsi="Times New Roman"/>
                <w:sz w:val="24"/>
                <w:szCs w:val="24"/>
              </w:rPr>
            </w:pPr>
            <w:r>
              <w:rPr>
                <w:rFonts w:ascii="Times New Roman" w:hAnsi="Times New Roman"/>
                <w:sz w:val="24"/>
                <w:szCs w:val="24"/>
              </w:rPr>
              <w:t>Нигматуллина Р.Р. «Татарча да яхшы бел», 9 класс, 2016г. ФГОС ООО Учебное пособие.</w:t>
            </w:r>
          </w:p>
        </w:tc>
      </w:tr>
      <w:tr w:rsidR="00897122" w:rsidRPr="00897122" w14:paraId="21A192BF" w14:textId="77777777" w:rsidTr="00897122">
        <w:tc>
          <w:tcPr>
            <w:tcW w:w="2127" w:type="dxa"/>
            <w:vMerge w:val="restart"/>
            <w:tcBorders>
              <w:top w:val="single" w:sz="4" w:space="0" w:color="auto"/>
              <w:left w:val="single" w:sz="4" w:space="0" w:color="000000" w:themeColor="text1"/>
              <w:bottom w:val="single" w:sz="4" w:space="0" w:color="000000"/>
              <w:right w:val="single" w:sz="4" w:space="0" w:color="000000" w:themeColor="text1"/>
            </w:tcBorders>
            <w:vAlign w:val="center"/>
          </w:tcPr>
          <w:p w14:paraId="4EB0729A" w14:textId="77777777" w:rsidR="00897122" w:rsidRDefault="00897122" w:rsidP="00897122">
            <w:pPr>
              <w:spacing w:after="0" w:line="240" w:lineRule="auto"/>
              <w:jc w:val="center"/>
              <w:rPr>
                <w:rFonts w:ascii="Times New Roman" w:hAnsi="Times New Roman"/>
                <w:b/>
                <w:i/>
                <w:sz w:val="24"/>
                <w:szCs w:val="24"/>
              </w:rPr>
            </w:pPr>
          </w:p>
          <w:p w14:paraId="62294E91" w14:textId="77777777" w:rsidR="00897122" w:rsidRDefault="00897122" w:rsidP="00897122">
            <w:pPr>
              <w:spacing w:after="0" w:line="240" w:lineRule="auto"/>
              <w:jc w:val="center"/>
              <w:rPr>
                <w:rFonts w:ascii="Times New Roman" w:hAnsi="Times New Roman"/>
                <w:b/>
                <w:i/>
                <w:sz w:val="24"/>
                <w:szCs w:val="24"/>
              </w:rPr>
            </w:pPr>
          </w:p>
          <w:p w14:paraId="65B7FB99" w14:textId="77777777" w:rsidR="00897122" w:rsidRDefault="00897122" w:rsidP="00897122">
            <w:pPr>
              <w:spacing w:after="0" w:line="240" w:lineRule="auto"/>
              <w:jc w:val="center"/>
              <w:rPr>
                <w:rFonts w:ascii="Times New Roman" w:hAnsi="Times New Roman"/>
                <w:b/>
                <w:i/>
                <w:sz w:val="24"/>
                <w:szCs w:val="24"/>
              </w:rPr>
            </w:pPr>
          </w:p>
          <w:p w14:paraId="5E3BFE23" w14:textId="77777777" w:rsidR="00897122" w:rsidRDefault="00897122" w:rsidP="00897122">
            <w:pPr>
              <w:spacing w:after="0" w:line="240" w:lineRule="auto"/>
              <w:jc w:val="center"/>
              <w:rPr>
                <w:rFonts w:ascii="Times New Roman" w:hAnsi="Times New Roman"/>
                <w:sz w:val="24"/>
                <w:szCs w:val="24"/>
              </w:rPr>
            </w:pPr>
          </w:p>
          <w:p w14:paraId="3E917196"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Родная (татарская) литература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BF5E68"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5</w:t>
            </w:r>
          </w:p>
        </w:tc>
        <w:tc>
          <w:tcPr>
            <w:tcW w:w="2552" w:type="dxa"/>
            <w:vMerge w:val="restart"/>
            <w:tcBorders>
              <w:top w:val="single" w:sz="4" w:space="0" w:color="auto"/>
              <w:left w:val="single" w:sz="4" w:space="0" w:color="000000" w:themeColor="text1"/>
              <w:bottom w:val="single" w:sz="4" w:space="0" w:color="000000"/>
              <w:right w:val="single" w:sz="4" w:space="0" w:color="000000" w:themeColor="text1"/>
            </w:tcBorders>
            <w:vAlign w:val="center"/>
          </w:tcPr>
          <w:p w14:paraId="0495B099" w14:textId="77777777" w:rsidR="00897122" w:rsidRDefault="00897122" w:rsidP="00897122">
            <w:pPr>
              <w:spacing w:after="0" w:line="240" w:lineRule="auto"/>
              <w:jc w:val="both"/>
              <w:rPr>
                <w:rFonts w:ascii="Times New Roman" w:hAnsi="Times New Roman"/>
                <w:sz w:val="24"/>
                <w:szCs w:val="24"/>
              </w:rPr>
            </w:pPr>
          </w:p>
          <w:p w14:paraId="7DA497F3" w14:textId="77777777" w:rsidR="00897122" w:rsidRDefault="00897122" w:rsidP="00897122">
            <w:pPr>
              <w:spacing w:after="0"/>
              <w:rPr>
                <w:rFonts w:ascii="Times New Roman" w:hAnsi="Times New Roman"/>
                <w:sz w:val="24"/>
                <w:szCs w:val="24"/>
                <w:lang w:val="tt-RU"/>
              </w:rPr>
            </w:pPr>
            <w:r>
              <w:rPr>
                <w:rFonts w:ascii="Times New Roman" w:eastAsiaTheme="minorHAnsi" w:hAnsi="Times New Roman"/>
                <w:sz w:val="23"/>
                <w:szCs w:val="23"/>
                <w:shd w:val="clear" w:color="auto" w:fill="F4F4F4"/>
              </w:rPr>
              <w:t>«Программа  учебного предмета «Татарская литература» для общеобразовательных организаций с обучением на русском языке (для изучающих татарский язык как родной)» 1-11 классы, Ф.Ф.Хасанова, Казань, «Магариф-Вакыт», 2017.</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663239" w14:textId="77777777" w:rsidR="00897122" w:rsidRDefault="00897122" w:rsidP="00897122">
            <w:pPr>
              <w:spacing w:after="0" w:line="240" w:lineRule="auto"/>
              <w:jc w:val="both"/>
              <w:rPr>
                <w:rFonts w:ascii="Times New Roman" w:hAnsi="Times New Roman"/>
                <w:sz w:val="24"/>
                <w:szCs w:val="24"/>
                <w:lang w:val="tt-RU"/>
              </w:rPr>
            </w:pPr>
            <w:r>
              <w:rPr>
                <w:rFonts w:ascii="Times New Roman" w:hAnsi="Times New Roman"/>
                <w:sz w:val="24"/>
                <w:szCs w:val="24"/>
                <w:lang w:val="tt-RU"/>
              </w:rPr>
              <w:t>Хасанова Ф.С., Сафиуллина Г.М., Гарифуллина М.Я. «Әдәбият» 5 кл. 2014г.Учебник.</w:t>
            </w:r>
          </w:p>
        </w:tc>
      </w:tr>
      <w:tr w:rsidR="00897122" w14:paraId="6A225F73" w14:textId="77777777" w:rsidTr="00897122">
        <w:tc>
          <w:tcPr>
            <w:tcW w:w="2127"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4E875B4A" w14:textId="77777777" w:rsidR="00897122" w:rsidRPr="00354E23" w:rsidRDefault="00897122" w:rsidP="00897122">
            <w:pPr>
              <w:spacing w:after="0"/>
              <w:rPr>
                <w:rFonts w:ascii="Times New Roman" w:hAnsi="Times New Roman"/>
                <w:sz w:val="24"/>
                <w:szCs w:val="24"/>
                <w:lang w:val="tt-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C5FEAC"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6</w:t>
            </w:r>
          </w:p>
        </w:tc>
        <w:tc>
          <w:tcPr>
            <w:tcW w:w="2552"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7BC7EFB0" w14:textId="77777777" w:rsidR="00897122" w:rsidRDefault="00897122" w:rsidP="00897122">
            <w:pPr>
              <w:spacing w:after="0"/>
              <w:rPr>
                <w:rFonts w:ascii="Times New Roman" w:hAnsi="Times New Roman"/>
                <w:sz w:val="24"/>
                <w:szCs w:val="24"/>
                <w:lang w:val="tt-RU"/>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431FA9" w14:textId="77777777" w:rsidR="00897122" w:rsidRDefault="00897122" w:rsidP="00897122">
            <w:pPr>
              <w:spacing w:after="0" w:line="240" w:lineRule="auto"/>
              <w:jc w:val="both"/>
              <w:rPr>
                <w:rFonts w:ascii="Times New Roman" w:hAnsi="Times New Roman"/>
                <w:sz w:val="24"/>
                <w:szCs w:val="24"/>
                <w:lang w:val="tt-RU"/>
              </w:rPr>
            </w:pPr>
            <w:r w:rsidRPr="00354E23">
              <w:rPr>
                <w:rFonts w:ascii="Times New Roman" w:hAnsi="Times New Roman"/>
                <w:sz w:val="24"/>
                <w:szCs w:val="24"/>
                <w:lang w:val="tt-RU"/>
              </w:rPr>
              <w:t>Хасанова Ф.С. Сафиуллина Г.М., Гарифуллина М.Я. «</w:t>
            </w:r>
            <w:r>
              <w:rPr>
                <w:rFonts w:ascii="Times New Roman" w:hAnsi="Times New Roman"/>
                <w:sz w:val="24"/>
                <w:szCs w:val="24"/>
                <w:lang w:val="tt-RU"/>
              </w:rPr>
              <w:t>Әдәбият</w:t>
            </w:r>
            <w:r w:rsidRPr="00354E23">
              <w:rPr>
                <w:rFonts w:ascii="Times New Roman" w:hAnsi="Times New Roman"/>
                <w:sz w:val="24"/>
                <w:szCs w:val="24"/>
                <w:lang w:val="tt-RU"/>
              </w:rPr>
              <w:t>»</w:t>
            </w:r>
            <w:r>
              <w:rPr>
                <w:rFonts w:ascii="Times New Roman" w:hAnsi="Times New Roman"/>
                <w:sz w:val="24"/>
                <w:szCs w:val="24"/>
                <w:lang w:val="tt-RU"/>
              </w:rPr>
              <w:t xml:space="preserve"> 6 кл. 2014г. Учебник.</w:t>
            </w:r>
          </w:p>
        </w:tc>
      </w:tr>
      <w:tr w:rsidR="00897122" w14:paraId="14F77884" w14:textId="77777777" w:rsidTr="00897122">
        <w:tc>
          <w:tcPr>
            <w:tcW w:w="2127"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43B49C70" w14:textId="77777777" w:rsidR="00897122" w:rsidRDefault="00897122" w:rsidP="00897122">
            <w:pPr>
              <w:spacing w:after="0"/>
              <w:rPr>
                <w:rFonts w:ascii="Times New Roman" w:hAnsi="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E2507B"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7</w:t>
            </w:r>
          </w:p>
        </w:tc>
        <w:tc>
          <w:tcPr>
            <w:tcW w:w="2552"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3F361F5A" w14:textId="77777777" w:rsidR="00897122" w:rsidRDefault="00897122" w:rsidP="00897122">
            <w:pPr>
              <w:spacing w:after="0"/>
              <w:rPr>
                <w:rFonts w:ascii="Times New Roman" w:hAnsi="Times New Roman"/>
                <w:sz w:val="24"/>
                <w:szCs w:val="24"/>
                <w:lang w:val="tt-RU"/>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5DA108" w14:textId="77777777" w:rsidR="00897122" w:rsidRDefault="00897122" w:rsidP="00897122">
            <w:pPr>
              <w:spacing w:after="0" w:line="240" w:lineRule="auto"/>
              <w:jc w:val="both"/>
              <w:rPr>
                <w:rFonts w:ascii="Times New Roman" w:hAnsi="Times New Roman"/>
                <w:sz w:val="24"/>
                <w:szCs w:val="24"/>
              </w:rPr>
            </w:pPr>
            <w:r w:rsidRPr="00354E23">
              <w:rPr>
                <w:rFonts w:ascii="Times New Roman" w:hAnsi="Times New Roman"/>
                <w:sz w:val="24"/>
                <w:szCs w:val="24"/>
                <w:lang w:val="tt-RU"/>
              </w:rPr>
              <w:t>Гарифуллина М.Я., Сафиуллина А.Н. «</w:t>
            </w:r>
            <w:r>
              <w:rPr>
                <w:rFonts w:ascii="Times New Roman" w:hAnsi="Times New Roman"/>
                <w:sz w:val="24"/>
                <w:szCs w:val="24"/>
                <w:lang w:val="tt-RU"/>
              </w:rPr>
              <w:t>Әдәбия</w:t>
            </w:r>
            <w:r w:rsidRPr="00354E23">
              <w:rPr>
                <w:rFonts w:ascii="Times New Roman" w:hAnsi="Times New Roman"/>
                <w:sz w:val="24"/>
                <w:szCs w:val="24"/>
                <w:lang w:val="tt-RU"/>
              </w:rPr>
              <w:t xml:space="preserve"> »</w:t>
            </w:r>
            <w:r>
              <w:rPr>
                <w:rFonts w:ascii="Times New Roman" w:hAnsi="Times New Roman"/>
                <w:sz w:val="24"/>
                <w:szCs w:val="24"/>
                <w:lang w:val="tt-RU"/>
              </w:rPr>
              <w:t xml:space="preserve"> 7 кл. 2015г. Учебник.</w:t>
            </w:r>
          </w:p>
        </w:tc>
      </w:tr>
      <w:tr w:rsidR="00897122" w14:paraId="10E9EC1D" w14:textId="77777777" w:rsidTr="00897122">
        <w:tc>
          <w:tcPr>
            <w:tcW w:w="2127"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74D713CD" w14:textId="77777777" w:rsidR="00897122" w:rsidRDefault="00897122" w:rsidP="00897122">
            <w:pPr>
              <w:spacing w:after="0"/>
              <w:rPr>
                <w:rFonts w:ascii="Times New Roman" w:hAnsi="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1F93FC" w14:textId="77777777" w:rsidR="00897122" w:rsidRDefault="00897122" w:rsidP="00897122">
            <w:pPr>
              <w:rPr>
                <w:rFonts w:ascii="Times New Roman" w:hAnsi="Times New Roman"/>
                <w:sz w:val="24"/>
                <w:szCs w:val="24"/>
              </w:rPr>
            </w:pPr>
          </w:p>
        </w:tc>
        <w:tc>
          <w:tcPr>
            <w:tcW w:w="2552"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287D15C5" w14:textId="77777777" w:rsidR="00897122" w:rsidRDefault="00897122" w:rsidP="00897122">
            <w:pPr>
              <w:spacing w:after="0"/>
              <w:rPr>
                <w:rFonts w:ascii="Times New Roman" w:hAnsi="Times New Roman"/>
                <w:sz w:val="24"/>
                <w:szCs w:val="24"/>
                <w:lang w:val="tt-RU"/>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B8FDB5" w14:textId="77777777" w:rsidR="00897122" w:rsidRDefault="00897122" w:rsidP="00897122">
            <w:pPr>
              <w:spacing w:after="0"/>
              <w:rPr>
                <w:rFonts w:asciiTheme="minorHAnsi" w:eastAsiaTheme="minorHAnsi" w:hAnsiTheme="minorHAnsi" w:cstheme="minorBidi"/>
                <w:sz w:val="20"/>
                <w:szCs w:val="20"/>
                <w:lang w:eastAsia="ru-RU"/>
              </w:rPr>
            </w:pPr>
          </w:p>
        </w:tc>
      </w:tr>
      <w:tr w:rsidR="00897122" w14:paraId="4E558CD7" w14:textId="77777777" w:rsidTr="00897122">
        <w:tc>
          <w:tcPr>
            <w:tcW w:w="2127"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7913C277" w14:textId="77777777" w:rsidR="00897122" w:rsidRDefault="00897122" w:rsidP="00897122">
            <w:pPr>
              <w:spacing w:after="0"/>
              <w:rPr>
                <w:rFonts w:ascii="Times New Roman" w:hAnsi="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183656" w14:textId="77777777" w:rsidR="00897122" w:rsidRDefault="00897122" w:rsidP="00897122">
            <w:pPr>
              <w:spacing w:after="0"/>
              <w:rPr>
                <w:rFonts w:asciiTheme="minorHAnsi" w:eastAsiaTheme="minorHAnsi" w:hAnsiTheme="minorHAnsi" w:cstheme="minorBidi"/>
                <w:sz w:val="20"/>
                <w:szCs w:val="20"/>
                <w:lang w:eastAsia="ru-RU"/>
              </w:rPr>
            </w:pPr>
          </w:p>
        </w:tc>
        <w:tc>
          <w:tcPr>
            <w:tcW w:w="2552"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69E93251" w14:textId="77777777" w:rsidR="00897122" w:rsidRDefault="00897122" w:rsidP="00897122">
            <w:pPr>
              <w:spacing w:after="0"/>
              <w:rPr>
                <w:rFonts w:ascii="Times New Roman" w:hAnsi="Times New Roman"/>
                <w:sz w:val="24"/>
                <w:szCs w:val="24"/>
                <w:lang w:val="tt-RU"/>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3C4CA8" w14:textId="77777777" w:rsidR="00897122" w:rsidRDefault="00897122" w:rsidP="00897122">
            <w:pPr>
              <w:spacing w:after="0"/>
              <w:rPr>
                <w:rFonts w:asciiTheme="minorHAnsi" w:eastAsiaTheme="minorHAnsi" w:hAnsiTheme="minorHAnsi" w:cstheme="minorBidi"/>
                <w:sz w:val="20"/>
                <w:szCs w:val="20"/>
                <w:lang w:eastAsia="ru-RU"/>
              </w:rPr>
            </w:pPr>
          </w:p>
        </w:tc>
      </w:tr>
      <w:tr w:rsidR="00897122" w14:paraId="7360AAF5" w14:textId="77777777" w:rsidTr="00897122">
        <w:tc>
          <w:tcPr>
            <w:tcW w:w="2127"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4308FCB5" w14:textId="77777777" w:rsidR="00897122" w:rsidRDefault="00897122" w:rsidP="00897122">
            <w:pPr>
              <w:spacing w:after="0"/>
              <w:rPr>
                <w:rFonts w:ascii="Times New Roman" w:hAnsi="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AD3751C"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8</w:t>
            </w:r>
          </w:p>
        </w:tc>
        <w:tc>
          <w:tcPr>
            <w:tcW w:w="2552"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2D408658" w14:textId="77777777" w:rsidR="00897122" w:rsidRDefault="00897122" w:rsidP="00897122">
            <w:pPr>
              <w:spacing w:after="0"/>
              <w:rPr>
                <w:rFonts w:ascii="Times New Roman" w:hAnsi="Times New Roman"/>
                <w:sz w:val="24"/>
                <w:szCs w:val="24"/>
                <w:lang w:val="tt-RU"/>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F6EA946" w14:textId="77777777" w:rsidR="00897122" w:rsidRDefault="00897122" w:rsidP="00897122">
            <w:pPr>
              <w:spacing w:after="0" w:line="264" w:lineRule="auto"/>
              <w:jc w:val="both"/>
              <w:rPr>
                <w:rFonts w:ascii="Times New Roman" w:hAnsi="Times New Roman"/>
                <w:sz w:val="24"/>
                <w:szCs w:val="24"/>
                <w:lang w:val="tt-RU"/>
              </w:rPr>
            </w:pPr>
            <w:r w:rsidRPr="00354E23">
              <w:rPr>
                <w:rFonts w:ascii="Times New Roman" w:hAnsi="Times New Roman"/>
                <w:sz w:val="24"/>
                <w:szCs w:val="24"/>
                <w:lang w:val="tt-RU"/>
              </w:rPr>
              <w:t>Гарифуллина М.Я., Сафиуллина А.Н. «</w:t>
            </w:r>
            <w:r>
              <w:rPr>
                <w:rFonts w:ascii="Times New Roman" w:hAnsi="Times New Roman"/>
                <w:sz w:val="24"/>
                <w:szCs w:val="24"/>
                <w:lang w:val="tt-RU"/>
              </w:rPr>
              <w:t>Әдәбият</w:t>
            </w:r>
            <w:r w:rsidRPr="00354E23">
              <w:rPr>
                <w:rFonts w:ascii="Times New Roman" w:hAnsi="Times New Roman"/>
                <w:sz w:val="24"/>
                <w:szCs w:val="24"/>
                <w:lang w:val="tt-RU"/>
              </w:rPr>
              <w:t xml:space="preserve"> »</w:t>
            </w:r>
            <w:r>
              <w:rPr>
                <w:rFonts w:ascii="Times New Roman" w:hAnsi="Times New Roman"/>
                <w:sz w:val="24"/>
                <w:szCs w:val="24"/>
                <w:lang w:val="tt-RU"/>
              </w:rPr>
              <w:t xml:space="preserve"> 8 кл. 2014г. Учебник.</w:t>
            </w:r>
          </w:p>
        </w:tc>
      </w:tr>
      <w:tr w:rsidR="00897122" w14:paraId="4BFDEEAC" w14:textId="77777777" w:rsidTr="00897122">
        <w:trPr>
          <w:trHeight w:val="600"/>
        </w:trPr>
        <w:tc>
          <w:tcPr>
            <w:tcW w:w="2127"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5E8B729C" w14:textId="77777777" w:rsidR="00897122" w:rsidRDefault="00897122" w:rsidP="00897122">
            <w:pPr>
              <w:spacing w:after="0"/>
              <w:rPr>
                <w:rFonts w:ascii="Times New Roman" w:hAnsi="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6B8C362"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9</w:t>
            </w:r>
          </w:p>
          <w:p w14:paraId="192C51FB" w14:textId="77777777" w:rsidR="00897122" w:rsidRDefault="00897122" w:rsidP="00897122">
            <w:pPr>
              <w:spacing w:after="0" w:line="240" w:lineRule="auto"/>
              <w:jc w:val="center"/>
              <w:rPr>
                <w:rFonts w:ascii="Times New Roman" w:hAnsi="Times New Roman"/>
                <w:sz w:val="24"/>
                <w:szCs w:val="24"/>
              </w:rPr>
            </w:pPr>
          </w:p>
        </w:tc>
        <w:tc>
          <w:tcPr>
            <w:tcW w:w="2552"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5451D9AE" w14:textId="77777777" w:rsidR="00897122" w:rsidRDefault="00897122" w:rsidP="00897122">
            <w:pPr>
              <w:spacing w:after="0"/>
              <w:rPr>
                <w:rFonts w:ascii="Times New Roman" w:hAnsi="Times New Roman"/>
                <w:sz w:val="24"/>
                <w:szCs w:val="24"/>
                <w:lang w:val="tt-RU"/>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318DDB2" w14:textId="77777777" w:rsidR="00897122" w:rsidRDefault="00897122" w:rsidP="00897122">
            <w:pPr>
              <w:spacing w:after="0" w:line="264" w:lineRule="auto"/>
              <w:jc w:val="both"/>
              <w:rPr>
                <w:rFonts w:ascii="Times New Roman" w:hAnsi="Times New Roman"/>
                <w:sz w:val="24"/>
                <w:szCs w:val="24"/>
                <w:lang w:val="tt-RU"/>
              </w:rPr>
            </w:pPr>
            <w:r w:rsidRPr="00354E23">
              <w:rPr>
                <w:rFonts w:ascii="Times New Roman" w:hAnsi="Times New Roman"/>
                <w:sz w:val="24"/>
                <w:szCs w:val="24"/>
                <w:lang w:val="tt-RU"/>
              </w:rPr>
              <w:t>Хасанова Ф.С. Сафиуллина Г.М., Гарифуллина М.Я. «</w:t>
            </w:r>
            <w:r>
              <w:rPr>
                <w:rFonts w:ascii="Times New Roman" w:hAnsi="Times New Roman"/>
                <w:sz w:val="24"/>
                <w:szCs w:val="24"/>
                <w:lang w:val="tt-RU"/>
              </w:rPr>
              <w:t>Әдәбият</w:t>
            </w:r>
            <w:r w:rsidRPr="00354E23">
              <w:rPr>
                <w:rFonts w:ascii="Times New Roman" w:hAnsi="Times New Roman"/>
                <w:sz w:val="24"/>
                <w:szCs w:val="24"/>
                <w:lang w:val="tt-RU"/>
              </w:rPr>
              <w:t>»</w:t>
            </w:r>
            <w:r>
              <w:rPr>
                <w:rFonts w:ascii="Times New Roman" w:hAnsi="Times New Roman"/>
                <w:sz w:val="24"/>
                <w:szCs w:val="24"/>
                <w:lang w:val="tt-RU"/>
              </w:rPr>
              <w:t xml:space="preserve"> 9 кл.</w:t>
            </w:r>
            <w:r>
              <w:rPr>
                <w:rFonts w:ascii="Times New Roman" w:eastAsia="Times New Roman" w:hAnsi="Times New Roman"/>
                <w:sz w:val="24"/>
                <w:szCs w:val="24"/>
                <w:lang w:val="tt-RU" w:eastAsia="ru-RU"/>
              </w:rPr>
              <w:t xml:space="preserve"> </w:t>
            </w:r>
            <w:r>
              <w:rPr>
                <w:rFonts w:ascii="Times New Roman" w:hAnsi="Times New Roman"/>
                <w:sz w:val="24"/>
                <w:szCs w:val="24"/>
                <w:lang w:val="tt-RU"/>
              </w:rPr>
              <w:t>2016г. ФГОС ООО. Учебник.</w:t>
            </w:r>
          </w:p>
        </w:tc>
      </w:tr>
      <w:tr w:rsidR="00897122" w14:paraId="398D8873" w14:textId="77777777" w:rsidTr="00897122">
        <w:tc>
          <w:tcPr>
            <w:tcW w:w="2127"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67BA23BC" w14:textId="77777777" w:rsidR="00897122" w:rsidRDefault="00897122" w:rsidP="00897122">
            <w:pPr>
              <w:spacing w:after="0"/>
              <w:rPr>
                <w:rFonts w:ascii="Times New Roman" w:hAnsi="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AF9C8AC"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5-7</w:t>
            </w:r>
          </w:p>
        </w:tc>
        <w:tc>
          <w:tcPr>
            <w:tcW w:w="2552" w:type="dxa"/>
            <w:vMerge w:val="restart"/>
            <w:tcBorders>
              <w:top w:val="single" w:sz="4" w:space="0" w:color="auto"/>
              <w:left w:val="single" w:sz="4" w:space="0" w:color="000000" w:themeColor="text1"/>
              <w:bottom w:val="single" w:sz="4" w:space="0" w:color="000000"/>
              <w:right w:val="single" w:sz="4" w:space="0" w:color="000000" w:themeColor="text1"/>
            </w:tcBorders>
            <w:shd w:val="clear" w:color="auto" w:fill="FFFFFF" w:themeFill="background1"/>
            <w:vAlign w:val="center"/>
          </w:tcPr>
          <w:p w14:paraId="0B946579" w14:textId="77777777" w:rsidR="00897122" w:rsidRDefault="00897122" w:rsidP="00897122">
            <w:pPr>
              <w:jc w:val="both"/>
              <w:rPr>
                <w:rFonts w:ascii="Times New Roman" w:hAnsi="Times New Roman"/>
                <w:sz w:val="24"/>
                <w:szCs w:val="24"/>
              </w:rPr>
            </w:pPr>
          </w:p>
          <w:p w14:paraId="57059784" w14:textId="77777777" w:rsidR="00897122" w:rsidRDefault="00897122" w:rsidP="00897122">
            <w:pPr>
              <w:jc w:val="both"/>
              <w:rPr>
                <w:rFonts w:ascii="Times New Roman" w:hAnsi="Times New Roman"/>
                <w:sz w:val="24"/>
                <w:szCs w:val="24"/>
                <w:lang w:val="tt-RU"/>
              </w:rPr>
            </w:pPr>
            <w:r>
              <w:rPr>
                <w:rFonts w:ascii="Times New Roman" w:hAnsi="Times New Roman"/>
                <w:sz w:val="24"/>
                <w:szCs w:val="24"/>
              </w:rPr>
              <w:t>Программа по татар-ской литературе для 5-</w:t>
            </w:r>
            <w:r>
              <w:rPr>
                <w:rFonts w:ascii="Times New Roman" w:hAnsi="Times New Roman"/>
                <w:sz w:val="24"/>
                <w:szCs w:val="24"/>
                <w:lang w:val="tt-RU"/>
              </w:rPr>
              <w:t xml:space="preserve">9 </w:t>
            </w:r>
            <w:r>
              <w:rPr>
                <w:rFonts w:ascii="Times New Roman" w:hAnsi="Times New Roman"/>
                <w:sz w:val="24"/>
                <w:szCs w:val="24"/>
              </w:rPr>
              <w:t>класса под ред. Ә.Р. Мотыгуллиной</w:t>
            </w:r>
            <w:r>
              <w:rPr>
                <w:rFonts w:ascii="Times New Roman" w:hAnsi="Times New Roman"/>
                <w:sz w:val="24"/>
                <w:szCs w:val="24"/>
                <w:lang w:val="tt-RU"/>
              </w:rPr>
              <w:t>,</w:t>
            </w:r>
            <w:r>
              <w:rPr>
                <w:rFonts w:ascii="Times New Roman" w:hAnsi="Times New Roman"/>
                <w:sz w:val="24"/>
                <w:szCs w:val="24"/>
              </w:rPr>
              <w:t xml:space="preserve"> Р.Г. Ханнанова,2016г.</w:t>
            </w:r>
          </w:p>
          <w:p w14:paraId="0C928483" w14:textId="77777777" w:rsidR="00897122" w:rsidRDefault="00897122" w:rsidP="00897122">
            <w:pPr>
              <w:jc w:val="both"/>
              <w:rPr>
                <w:rFonts w:ascii="Times New Roman" w:hAnsi="Times New Roman"/>
                <w:sz w:val="24"/>
                <w:szCs w:val="24"/>
                <w:lang w:val="tt-RU"/>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BF25C18" w14:textId="77777777" w:rsidR="00897122" w:rsidRDefault="00897122" w:rsidP="00897122">
            <w:pPr>
              <w:spacing w:after="0" w:line="264" w:lineRule="auto"/>
              <w:rPr>
                <w:rFonts w:ascii="Times New Roman" w:hAnsi="Times New Roman"/>
                <w:sz w:val="24"/>
                <w:szCs w:val="24"/>
                <w:lang w:val="tt-RU"/>
              </w:rPr>
            </w:pPr>
            <w:r>
              <w:rPr>
                <w:rFonts w:ascii="Times New Roman" w:hAnsi="Times New Roman"/>
                <w:sz w:val="24"/>
                <w:szCs w:val="24"/>
                <w:lang w:val="tt-RU"/>
              </w:rPr>
              <w:t>Ә.Р.Мотыйгуллина, Р.Г.Ханнанов. ”Татарская литература”</w:t>
            </w:r>
          </w:p>
          <w:p w14:paraId="4BC40200" w14:textId="77777777" w:rsidR="00897122" w:rsidRDefault="00897122" w:rsidP="00897122">
            <w:pPr>
              <w:spacing w:after="0" w:line="264" w:lineRule="auto"/>
              <w:jc w:val="both"/>
              <w:rPr>
                <w:rFonts w:ascii="Times New Roman" w:hAnsi="Times New Roman"/>
                <w:sz w:val="24"/>
                <w:szCs w:val="24"/>
              </w:rPr>
            </w:pPr>
            <w:r>
              <w:rPr>
                <w:rFonts w:ascii="Times New Roman" w:hAnsi="Times New Roman"/>
                <w:sz w:val="24"/>
                <w:szCs w:val="24"/>
                <w:lang w:val="tt-RU"/>
              </w:rPr>
              <w:t>5-7кл. 2014г.Учебник.</w:t>
            </w:r>
          </w:p>
        </w:tc>
      </w:tr>
      <w:tr w:rsidR="00897122" w14:paraId="3469FD45" w14:textId="77777777" w:rsidTr="00897122">
        <w:tc>
          <w:tcPr>
            <w:tcW w:w="2127"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05B88470" w14:textId="77777777" w:rsidR="00897122" w:rsidRDefault="00897122" w:rsidP="00897122">
            <w:pPr>
              <w:spacing w:after="0"/>
              <w:rPr>
                <w:rFonts w:ascii="Times New Roman" w:hAnsi="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2BD7C4E"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8</w:t>
            </w:r>
          </w:p>
        </w:tc>
        <w:tc>
          <w:tcPr>
            <w:tcW w:w="2552"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0A5677FC" w14:textId="77777777" w:rsidR="00897122" w:rsidRDefault="00897122" w:rsidP="00897122">
            <w:pPr>
              <w:spacing w:after="0"/>
              <w:rPr>
                <w:rFonts w:ascii="Times New Roman" w:hAnsi="Times New Roman"/>
                <w:sz w:val="24"/>
                <w:szCs w:val="24"/>
                <w:lang w:val="tt-RU"/>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245A224" w14:textId="77777777" w:rsidR="00897122" w:rsidRDefault="00897122" w:rsidP="00897122">
            <w:pPr>
              <w:spacing w:after="0" w:line="264" w:lineRule="auto"/>
              <w:rPr>
                <w:rFonts w:ascii="Times New Roman" w:hAnsi="Times New Roman"/>
                <w:sz w:val="24"/>
                <w:szCs w:val="24"/>
              </w:rPr>
            </w:pPr>
            <w:r>
              <w:rPr>
                <w:rFonts w:ascii="Times New Roman" w:hAnsi="Times New Roman"/>
                <w:sz w:val="24"/>
                <w:szCs w:val="24"/>
              </w:rPr>
              <w:t>Мотыйгуллина Э.Р., Ханнанов Р.Г., Валиуллина Р.</w:t>
            </w:r>
            <w:r>
              <w:rPr>
                <w:rFonts w:ascii="Times New Roman" w:hAnsi="Times New Roman"/>
                <w:sz w:val="24"/>
                <w:szCs w:val="24"/>
                <w:lang w:val="en-US"/>
              </w:rPr>
              <w:t>h</w:t>
            </w:r>
            <w:r>
              <w:rPr>
                <w:rFonts w:ascii="Times New Roman" w:hAnsi="Times New Roman"/>
                <w:sz w:val="24"/>
                <w:szCs w:val="24"/>
              </w:rPr>
              <w:t>. «Татарская литература» в 2-х частях, 8 кл., 2015г.</w:t>
            </w:r>
            <w:r>
              <w:rPr>
                <w:rFonts w:ascii="Times New Roman" w:hAnsi="Times New Roman"/>
                <w:sz w:val="24"/>
                <w:szCs w:val="24"/>
                <w:lang w:val="tt-RU"/>
              </w:rPr>
              <w:t xml:space="preserve"> Учебник.</w:t>
            </w:r>
          </w:p>
        </w:tc>
      </w:tr>
      <w:tr w:rsidR="00897122" w14:paraId="0D352A17" w14:textId="77777777" w:rsidTr="00897122">
        <w:tc>
          <w:tcPr>
            <w:tcW w:w="2127"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612610C3" w14:textId="77777777" w:rsidR="00897122" w:rsidRDefault="00897122" w:rsidP="00897122">
            <w:pPr>
              <w:spacing w:after="0"/>
              <w:rPr>
                <w:rFonts w:ascii="Times New Roman" w:hAnsi="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5DFABC"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9</w:t>
            </w:r>
          </w:p>
        </w:tc>
        <w:tc>
          <w:tcPr>
            <w:tcW w:w="2552"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0C68B55F" w14:textId="77777777" w:rsidR="00897122" w:rsidRDefault="00897122" w:rsidP="00897122">
            <w:pPr>
              <w:spacing w:after="0"/>
              <w:rPr>
                <w:rFonts w:ascii="Times New Roman" w:hAnsi="Times New Roman"/>
                <w:sz w:val="24"/>
                <w:szCs w:val="24"/>
                <w:lang w:val="tt-RU"/>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02C465" w14:textId="77777777" w:rsidR="00897122" w:rsidRDefault="00897122" w:rsidP="00897122">
            <w:pPr>
              <w:spacing w:after="0" w:line="264"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Мотыйгуллина Э.Р., Ханнанов Р.Г., Хуснуллина Х.Х. «Татарская литература» в 2-х частях, 9 кл., 2016г.</w:t>
            </w:r>
            <w:r>
              <w:rPr>
                <w:rFonts w:ascii="Times New Roman" w:hAnsi="Times New Roman"/>
                <w:sz w:val="24"/>
                <w:szCs w:val="24"/>
                <w:lang w:val="tt-RU"/>
              </w:rPr>
              <w:t xml:space="preserve"> Учебник.</w:t>
            </w:r>
          </w:p>
        </w:tc>
      </w:tr>
      <w:tr w:rsidR="00897122" w14:paraId="6B22B83E" w14:textId="77777777" w:rsidTr="00897122">
        <w:trPr>
          <w:trHeight w:val="1472"/>
        </w:trPr>
        <w:tc>
          <w:tcPr>
            <w:tcW w:w="2127" w:type="dxa"/>
            <w:vMerge w:val="restart"/>
            <w:tcBorders>
              <w:top w:val="single" w:sz="4" w:space="0" w:color="000000"/>
              <w:left w:val="single" w:sz="4" w:space="0" w:color="000000" w:themeColor="text1"/>
              <w:bottom w:val="single" w:sz="4" w:space="0" w:color="000000"/>
              <w:right w:val="single" w:sz="4" w:space="0" w:color="000000" w:themeColor="text1"/>
            </w:tcBorders>
            <w:vAlign w:val="center"/>
          </w:tcPr>
          <w:p w14:paraId="4B9C6E33"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Родной (русский) язык</w:t>
            </w:r>
          </w:p>
          <w:p w14:paraId="4B3C7D0F" w14:textId="77777777" w:rsidR="00897122" w:rsidRDefault="00897122" w:rsidP="00897122">
            <w:pPr>
              <w:spacing w:after="0" w:line="240" w:lineRule="auto"/>
              <w:jc w:val="center"/>
              <w:rPr>
                <w:rFonts w:ascii="Times New Roman" w:hAnsi="Times New Roman"/>
                <w:b/>
                <w:i/>
                <w:sz w:val="24"/>
                <w:szCs w:val="24"/>
              </w:rPr>
            </w:pPr>
          </w:p>
        </w:tc>
        <w:tc>
          <w:tcPr>
            <w:tcW w:w="850" w:type="dxa"/>
            <w:tcBorders>
              <w:top w:val="single" w:sz="4" w:space="0" w:color="auto"/>
              <w:left w:val="single" w:sz="4" w:space="0" w:color="000000" w:themeColor="text1"/>
              <w:bottom w:val="single" w:sz="4" w:space="0" w:color="000000"/>
              <w:right w:val="single" w:sz="4" w:space="0" w:color="000000" w:themeColor="text1"/>
            </w:tcBorders>
            <w:vAlign w:val="center"/>
            <w:hideMark/>
          </w:tcPr>
          <w:p w14:paraId="6A967CD1"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1</w:t>
            </w:r>
          </w:p>
        </w:tc>
        <w:tc>
          <w:tcPr>
            <w:tcW w:w="2552" w:type="dxa"/>
            <w:vMerge w:val="restart"/>
            <w:tcBorders>
              <w:top w:val="single" w:sz="4" w:space="0" w:color="auto"/>
              <w:left w:val="single" w:sz="4" w:space="0" w:color="000000" w:themeColor="text1"/>
              <w:bottom w:val="single" w:sz="4" w:space="0" w:color="000000"/>
              <w:right w:val="single" w:sz="4" w:space="0" w:color="000000" w:themeColor="text1"/>
            </w:tcBorders>
            <w:vAlign w:val="center"/>
            <w:hideMark/>
          </w:tcPr>
          <w:p w14:paraId="2A3F4BFF" w14:textId="77777777" w:rsidR="00897122" w:rsidRDefault="00897122" w:rsidP="00897122">
            <w:pPr>
              <w:spacing w:after="0" w:line="240" w:lineRule="auto"/>
              <w:jc w:val="both"/>
              <w:rPr>
                <w:rFonts w:ascii="Times New Roman" w:hAnsi="Times New Roman"/>
                <w:sz w:val="24"/>
                <w:szCs w:val="24"/>
                <w:lang w:val="tt-RU"/>
              </w:rPr>
            </w:pPr>
            <w:r>
              <w:rPr>
                <w:rFonts w:ascii="Times New Roman" w:hAnsi="Times New Roman"/>
                <w:sz w:val="24"/>
                <w:szCs w:val="24"/>
                <w:lang w:val="tt-RU"/>
              </w:rPr>
              <w:t>Авторская программа по учебному предмету ”Русский родной язык” для образовательных организаций, реализуемых программы начального общего образования О.М.Александровой,Л.А.Вербицкой,С.И.Богбановой,Е.И.Казаковой,М.И.Кузнецовой,Л.В.Петленко,В.Ю.Романовой,Рябининой Л.А.,Соколовой О.В.</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348F5"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”Русский родной язык” О.М. Александровой, Л.А.Вербицкой,С.И.Богбановой,Е.И.Казаковой, М.И.Кузнецовой,Л.В.Петленко,В.Ю.Романовой, Л.А.Рябининой,  О.В. Соколовой. «Просвещение», 2020.  Учебник</w:t>
            </w:r>
          </w:p>
        </w:tc>
      </w:tr>
      <w:tr w:rsidR="00897122" w14:paraId="4A763E34" w14:textId="77777777" w:rsidTr="00897122">
        <w:trPr>
          <w:trHeight w:val="978"/>
        </w:trPr>
        <w:tc>
          <w:tcPr>
            <w:tcW w:w="2127"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E03092D" w14:textId="77777777" w:rsidR="00897122" w:rsidRDefault="00897122" w:rsidP="00897122">
            <w:pPr>
              <w:spacing w:after="0"/>
              <w:rPr>
                <w:rFonts w:ascii="Times New Roman" w:hAnsi="Times New Roman"/>
                <w:b/>
                <w:i/>
                <w:sz w:val="24"/>
                <w:szCs w:val="24"/>
              </w:rPr>
            </w:pPr>
          </w:p>
        </w:tc>
        <w:tc>
          <w:tcPr>
            <w:tcW w:w="850" w:type="dxa"/>
            <w:tcBorders>
              <w:top w:val="single" w:sz="4" w:space="0" w:color="auto"/>
              <w:left w:val="single" w:sz="4" w:space="0" w:color="000000" w:themeColor="text1"/>
              <w:bottom w:val="single" w:sz="4" w:space="0" w:color="000000"/>
              <w:right w:val="single" w:sz="4" w:space="0" w:color="000000" w:themeColor="text1"/>
            </w:tcBorders>
            <w:vAlign w:val="center"/>
            <w:hideMark/>
          </w:tcPr>
          <w:p w14:paraId="4583D77E"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2</w:t>
            </w:r>
          </w:p>
        </w:tc>
        <w:tc>
          <w:tcPr>
            <w:tcW w:w="2552"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6DEED5F0" w14:textId="77777777" w:rsidR="00897122" w:rsidRDefault="00897122" w:rsidP="00897122">
            <w:pPr>
              <w:spacing w:after="0"/>
              <w:rPr>
                <w:rFonts w:ascii="Times New Roman" w:hAnsi="Times New Roman"/>
                <w:sz w:val="24"/>
                <w:szCs w:val="24"/>
                <w:lang w:val="tt-RU"/>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237DE"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”Русский родной язык” О.М. Александровой, Л.А.Вербицкой,С.И.Богбановой,Е.И.Казаковой, М.И.Кузнецовой,Л.В.Петленко,В.Ю.Романовой, Л.А.Рябининой,  О.В. Соколовой. «Просвещение», 2020г.Учебник</w:t>
            </w:r>
          </w:p>
        </w:tc>
      </w:tr>
      <w:tr w:rsidR="00897122" w14:paraId="31BC4141" w14:textId="77777777" w:rsidTr="00897122">
        <w:trPr>
          <w:trHeight w:val="274"/>
        </w:trPr>
        <w:tc>
          <w:tcPr>
            <w:tcW w:w="2127"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53D22CA" w14:textId="77777777" w:rsidR="00897122" w:rsidRDefault="00897122" w:rsidP="00897122">
            <w:pPr>
              <w:spacing w:after="0"/>
              <w:rPr>
                <w:rFonts w:ascii="Times New Roman" w:hAnsi="Times New Roman"/>
                <w:b/>
                <w:i/>
                <w:sz w:val="24"/>
                <w:szCs w:val="24"/>
              </w:rPr>
            </w:pPr>
          </w:p>
        </w:tc>
        <w:tc>
          <w:tcPr>
            <w:tcW w:w="850" w:type="dxa"/>
            <w:tcBorders>
              <w:top w:val="single" w:sz="4" w:space="0" w:color="auto"/>
              <w:left w:val="single" w:sz="4" w:space="0" w:color="000000" w:themeColor="text1"/>
              <w:bottom w:val="single" w:sz="4" w:space="0" w:color="000000"/>
              <w:right w:val="single" w:sz="4" w:space="0" w:color="000000" w:themeColor="text1"/>
            </w:tcBorders>
            <w:vAlign w:val="center"/>
            <w:hideMark/>
          </w:tcPr>
          <w:p w14:paraId="056C6751"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3</w:t>
            </w:r>
          </w:p>
        </w:tc>
        <w:tc>
          <w:tcPr>
            <w:tcW w:w="2552"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2AC4504A" w14:textId="77777777" w:rsidR="00897122" w:rsidRDefault="00897122" w:rsidP="00897122">
            <w:pPr>
              <w:spacing w:after="0"/>
              <w:rPr>
                <w:rFonts w:ascii="Times New Roman" w:hAnsi="Times New Roman"/>
                <w:sz w:val="24"/>
                <w:szCs w:val="24"/>
                <w:lang w:val="tt-RU"/>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48F3C2" w14:textId="77777777" w:rsidR="00897122" w:rsidRDefault="00897122" w:rsidP="00897122">
            <w:pPr>
              <w:spacing w:after="0" w:line="240" w:lineRule="auto"/>
              <w:jc w:val="both"/>
              <w:rPr>
                <w:rFonts w:ascii="Times New Roman" w:hAnsi="Times New Roman"/>
                <w:color w:val="FF0000"/>
                <w:sz w:val="24"/>
                <w:szCs w:val="24"/>
              </w:rPr>
            </w:pPr>
            <w:r>
              <w:rPr>
                <w:rFonts w:ascii="Times New Roman" w:hAnsi="Times New Roman"/>
                <w:sz w:val="24"/>
                <w:szCs w:val="24"/>
              </w:rPr>
              <w:t>”Русский родной язык” О.М. Александровой, Л.А.Вербицкой,С.И.Богбановой,Е.И.Казаковой, М.И.Кузнецовой, Л.В.Петленко, В.Ю.Романовой, Л.А.Рябининой,  О.В. Соколовой. «Просвещение», 2020. Учебник</w:t>
            </w:r>
          </w:p>
        </w:tc>
      </w:tr>
      <w:tr w:rsidR="00897122" w14:paraId="130E77E3" w14:textId="77777777" w:rsidTr="00897122">
        <w:trPr>
          <w:trHeight w:val="978"/>
        </w:trPr>
        <w:tc>
          <w:tcPr>
            <w:tcW w:w="2127"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E20240C" w14:textId="77777777" w:rsidR="00897122" w:rsidRDefault="00897122" w:rsidP="00897122">
            <w:pPr>
              <w:spacing w:after="0"/>
              <w:rPr>
                <w:rFonts w:ascii="Times New Roman" w:hAnsi="Times New Roman"/>
                <w:b/>
                <w:i/>
                <w:sz w:val="24"/>
                <w:szCs w:val="24"/>
              </w:rPr>
            </w:pPr>
          </w:p>
        </w:tc>
        <w:tc>
          <w:tcPr>
            <w:tcW w:w="850" w:type="dxa"/>
            <w:tcBorders>
              <w:top w:val="single" w:sz="4" w:space="0" w:color="auto"/>
              <w:left w:val="single" w:sz="4" w:space="0" w:color="000000" w:themeColor="text1"/>
              <w:bottom w:val="single" w:sz="4" w:space="0" w:color="000000"/>
              <w:right w:val="single" w:sz="4" w:space="0" w:color="000000" w:themeColor="text1"/>
            </w:tcBorders>
            <w:vAlign w:val="center"/>
            <w:hideMark/>
          </w:tcPr>
          <w:p w14:paraId="52139422"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4</w:t>
            </w:r>
          </w:p>
        </w:tc>
        <w:tc>
          <w:tcPr>
            <w:tcW w:w="2552"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5426C9E5" w14:textId="77777777" w:rsidR="00897122" w:rsidRDefault="00897122" w:rsidP="00897122">
            <w:pPr>
              <w:spacing w:after="0"/>
              <w:rPr>
                <w:rFonts w:ascii="Times New Roman" w:hAnsi="Times New Roman"/>
                <w:sz w:val="24"/>
                <w:szCs w:val="24"/>
                <w:lang w:val="tt-RU"/>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1C4575"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”Русский родной язык” О.М. Александровой, Л.А.Вербицкой,С.И.Богбановой,Е.И.Казаковой, М.И.Кузнецовой,Л.В.Петленко,В.Ю.Романовой, Л.А.Рябининой,  О.В. Соколовой. «Просвещение»,</w:t>
            </w:r>
          </w:p>
          <w:p w14:paraId="2AA18F98"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2020. Учебник</w:t>
            </w:r>
          </w:p>
        </w:tc>
      </w:tr>
      <w:tr w:rsidR="00897122" w14:paraId="5195C625" w14:textId="77777777" w:rsidTr="00897122">
        <w:trPr>
          <w:trHeight w:val="1301"/>
        </w:trPr>
        <w:tc>
          <w:tcPr>
            <w:tcW w:w="2127"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D1A05C0" w14:textId="77777777" w:rsidR="00897122" w:rsidRDefault="00897122" w:rsidP="00897122">
            <w:pPr>
              <w:spacing w:after="0"/>
              <w:rPr>
                <w:rFonts w:ascii="Times New Roman" w:hAnsi="Times New Roman"/>
                <w:b/>
                <w:i/>
                <w:sz w:val="24"/>
                <w:szCs w:val="24"/>
              </w:rPr>
            </w:pPr>
          </w:p>
        </w:tc>
        <w:tc>
          <w:tcPr>
            <w:tcW w:w="850" w:type="dxa"/>
            <w:tcBorders>
              <w:top w:val="single" w:sz="4" w:space="0" w:color="auto"/>
              <w:left w:val="single" w:sz="4" w:space="0" w:color="000000" w:themeColor="text1"/>
              <w:bottom w:val="single" w:sz="4" w:space="0" w:color="000000"/>
              <w:right w:val="single" w:sz="4" w:space="0" w:color="000000" w:themeColor="text1"/>
            </w:tcBorders>
            <w:vAlign w:val="center"/>
            <w:hideMark/>
          </w:tcPr>
          <w:p w14:paraId="5A5B58C3"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5</w:t>
            </w:r>
          </w:p>
        </w:tc>
        <w:tc>
          <w:tcPr>
            <w:tcW w:w="2552" w:type="dxa"/>
            <w:vMerge w:val="restart"/>
            <w:tcBorders>
              <w:top w:val="single" w:sz="4" w:space="0" w:color="auto"/>
              <w:left w:val="single" w:sz="4" w:space="0" w:color="000000" w:themeColor="text1"/>
              <w:bottom w:val="single" w:sz="4" w:space="0" w:color="000000"/>
              <w:right w:val="single" w:sz="4" w:space="0" w:color="000000" w:themeColor="text1"/>
            </w:tcBorders>
            <w:vAlign w:val="center"/>
            <w:hideMark/>
          </w:tcPr>
          <w:p w14:paraId="7D690BA6"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Авторская программа по учебному предмету ”Русский родной язык” для образовательных организаций, реализуемых программы начального общего образования О.М.Александровой,Л.А.Вербицкой,С.И.Богбановой,Е.И.Казаковой,М.И.Кузнецовой,Л.В.Петленко,В.Ю.Романовой,Рябининой Л.А.,Соколовой О.В.</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F0E534" w14:textId="77777777" w:rsidR="00897122" w:rsidRDefault="00897122" w:rsidP="00897122">
            <w:pPr>
              <w:spacing w:after="0" w:line="240" w:lineRule="auto"/>
              <w:jc w:val="both"/>
              <w:rPr>
                <w:rFonts w:ascii="Times New Roman" w:hAnsi="Times New Roman"/>
                <w:sz w:val="24"/>
                <w:szCs w:val="24"/>
                <w:lang w:val="tt-RU"/>
              </w:rPr>
            </w:pPr>
            <w:r>
              <w:rPr>
                <w:rFonts w:ascii="Times New Roman" w:hAnsi="Times New Roman"/>
                <w:sz w:val="24"/>
                <w:szCs w:val="24"/>
              </w:rPr>
              <w:t>Русский родной язык. О.М. Александрова, О.В. Загоровская, Л.А. Вербицкая - Русский родной язык.Учебник.2020</w:t>
            </w:r>
          </w:p>
        </w:tc>
      </w:tr>
      <w:tr w:rsidR="00897122" w14:paraId="4952347A" w14:textId="77777777" w:rsidTr="00897122">
        <w:trPr>
          <w:trHeight w:val="484"/>
        </w:trPr>
        <w:tc>
          <w:tcPr>
            <w:tcW w:w="2127"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9DF5381" w14:textId="77777777" w:rsidR="00897122" w:rsidRDefault="00897122" w:rsidP="00897122">
            <w:pPr>
              <w:spacing w:after="0"/>
              <w:rPr>
                <w:rFonts w:ascii="Times New Roman" w:hAnsi="Times New Roman"/>
                <w:b/>
                <w:i/>
                <w:sz w:val="24"/>
                <w:szCs w:val="24"/>
              </w:rPr>
            </w:pPr>
          </w:p>
        </w:tc>
        <w:tc>
          <w:tcPr>
            <w:tcW w:w="850" w:type="dxa"/>
            <w:tcBorders>
              <w:top w:val="single" w:sz="4" w:space="0" w:color="auto"/>
              <w:left w:val="single" w:sz="4" w:space="0" w:color="000000" w:themeColor="text1"/>
              <w:bottom w:val="single" w:sz="4" w:space="0" w:color="000000"/>
              <w:right w:val="single" w:sz="4" w:space="0" w:color="000000" w:themeColor="text1"/>
            </w:tcBorders>
            <w:vAlign w:val="center"/>
            <w:hideMark/>
          </w:tcPr>
          <w:p w14:paraId="07936272"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6</w:t>
            </w:r>
          </w:p>
        </w:tc>
        <w:tc>
          <w:tcPr>
            <w:tcW w:w="2552"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3C345627" w14:textId="77777777" w:rsidR="00897122" w:rsidRDefault="00897122" w:rsidP="00897122">
            <w:pPr>
              <w:spacing w:after="0"/>
              <w:rPr>
                <w:rFonts w:ascii="Times New Roman" w:hAnsi="Times New Roman"/>
                <w:sz w:val="24"/>
                <w:szCs w:val="24"/>
              </w:rPr>
            </w:pPr>
          </w:p>
        </w:tc>
        <w:tc>
          <w:tcPr>
            <w:tcW w:w="4110" w:type="dxa"/>
            <w:tcBorders>
              <w:top w:val="single" w:sz="4" w:space="0" w:color="auto"/>
              <w:left w:val="single" w:sz="4" w:space="0" w:color="000000" w:themeColor="text1"/>
              <w:bottom w:val="single" w:sz="4" w:space="0" w:color="auto"/>
              <w:right w:val="single" w:sz="4" w:space="0" w:color="000000" w:themeColor="text1"/>
            </w:tcBorders>
            <w:hideMark/>
          </w:tcPr>
          <w:p w14:paraId="3ED9EC7C" w14:textId="77777777" w:rsidR="00897122" w:rsidRDefault="00897122" w:rsidP="00897122">
            <w:pPr>
              <w:spacing w:after="0" w:line="240" w:lineRule="auto"/>
              <w:rPr>
                <w:rFonts w:ascii="Times New Roman" w:hAnsi="Times New Roman"/>
                <w:sz w:val="24"/>
                <w:szCs w:val="24"/>
                <w:lang w:val="tt-RU"/>
              </w:rPr>
            </w:pPr>
            <w:r>
              <w:rPr>
                <w:rFonts w:ascii="Times New Roman" w:hAnsi="Times New Roman"/>
                <w:sz w:val="24"/>
                <w:szCs w:val="24"/>
              </w:rPr>
              <w:t>Русский родной язык. О.М. Александрова, О.В. Загоровская, Л.А. Вербицкая - Русский родной язык. Учебник.2020</w:t>
            </w:r>
          </w:p>
        </w:tc>
      </w:tr>
      <w:tr w:rsidR="00897122" w14:paraId="009E3B14" w14:textId="77777777" w:rsidTr="00897122">
        <w:trPr>
          <w:trHeight w:val="484"/>
        </w:trPr>
        <w:tc>
          <w:tcPr>
            <w:tcW w:w="2127"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1B40795" w14:textId="77777777" w:rsidR="00897122" w:rsidRDefault="00897122" w:rsidP="00897122">
            <w:pPr>
              <w:spacing w:after="0"/>
              <w:rPr>
                <w:rFonts w:ascii="Times New Roman" w:hAnsi="Times New Roman"/>
                <w:b/>
                <w:i/>
                <w:sz w:val="24"/>
                <w:szCs w:val="24"/>
              </w:rPr>
            </w:pPr>
          </w:p>
        </w:tc>
        <w:tc>
          <w:tcPr>
            <w:tcW w:w="850" w:type="dxa"/>
            <w:tcBorders>
              <w:top w:val="single" w:sz="4" w:space="0" w:color="auto"/>
              <w:left w:val="single" w:sz="4" w:space="0" w:color="000000" w:themeColor="text1"/>
              <w:bottom w:val="single" w:sz="4" w:space="0" w:color="000000"/>
              <w:right w:val="single" w:sz="4" w:space="0" w:color="000000" w:themeColor="text1"/>
            </w:tcBorders>
            <w:vAlign w:val="center"/>
            <w:hideMark/>
          </w:tcPr>
          <w:p w14:paraId="2293C21C"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7</w:t>
            </w:r>
          </w:p>
        </w:tc>
        <w:tc>
          <w:tcPr>
            <w:tcW w:w="2552"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198A8411" w14:textId="77777777" w:rsidR="00897122" w:rsidRDefault="00897122" w:rsidP="00897122">
            <w:pPr>
              <w:spacing w:after="0"/>
              <w:rPr>
                <w:rFonts w:ascii="Times New Roman" w:hAnsi="Times New Roman"/>
                <w:sz w:val="24"/>
                <w:szCs w:val="24"/>
              </w:rPr>
            </w:pPr>
          </w:p>
        </w:tc>
        <w:tc>
          <w:tcPr>
            <w:tcW w:w="4110" w:type="dxa"/>
            <w:tcBorders>
              <w:top w:val="single" w:sz="4" w:space="0" w:color="auto"/>
              <w:left w:val="single" w:sz="4" w:space="0" w:color="000000" w:themeColor="text1"/>
              <w:bottom w:val="single" w:sz="4" w:space="0" w:color="000000"/>
              <w:right w:val="single" w:sz="4" w:space="0" w:color="000000" w:themeColor="text1"/>
            </w:tcBorders>
            <w:hideMark/>
          </w:tcPr>
          <w:p w14:paraId="71F9361F" w14:textId="77777777" w:rsidR="00897122" w:rsidRDefault="00897122" w:rsidP="00897122">
            <w:pPr>
              <w:spacing w:after="0" w:line="240" w:lineRule="auto"/>
              <w:rPr>
                <w:rFonts w:ascii="Times New Roman" w:hAnsi="Times New Roman"/>
                <w:sz w:val="24"/>
                <w:szCs w:val="24"/>
              </w:rPr>
            </w:pPr>
            <w:r>
              <w:rPr>
                <w:rFonts w:ascii="Times New Roman" w:hAnsi="Times New Roman"/>
                <w:sz w:val="24"/>
                <w:szCs w:val="24"/>
              </w:rPr>
              <w:t xml:space="preserve">Русский родной язык. О.М. Александрова, О.В. Загоровская, Л.А. Вербицкая - Русский родной язык. Учебник.2020 </w:t>
            </w:r>
          </w:p>
        </w:tc>
      </w:tr>
      <w:tr w:rsidR="00897122" w14:paraId="7D46A94A" w14:textId="77777777" w:rsidTr="00897122">
        <w:trPr>
          <w:trHeight w:val="484"/>
        </w:trPr>
        <w:tc>
          <w:tcPr>
            <w:tcW w:w="2127"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14D0C76" w14:textId="77777777" w:rsidR="00897122" w:rsidRDefault="00897122" w:rsidP="00897122">
            <w:pPr>
              <w:spacing w:after="0"/>
              <w:rPr>
                <w:rFonts w:ascii="Times New Roman" w:hAnsi="Times New Roman"/>
                <w:b/>
                <w:i/>
                <w:sz w:val="24"/>
                <w:szCs w:val="24"/>
              </w:rPr>
            </w:pPr>
          </w:p>
        </w:tc>
        <w:tc>
          <w:tcPr>
            <w:tcW w:w="85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13E3EC6E"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8</w:t>
            </w:r>
          </w:p>
        </w:tc>
        <w:tc>
          <w:tcPr>
            <w:tcW w:w="2552"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29F1E392" w14:textId="77777777" w:rsidR="00897122" w:rsidRDefault="00897122" w:rsidP="00897122">
            <w:pPr>
              <w:spacing w:after="0"/>
              <w:rPr>
                <w:rFonts w:ascii="Times New Roman" w:hAnsi="Times New Roman"/>
                <w:sz w:val="24"/>
                <w:szCs w:val="24"/>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426F0" w14:textId="77777777" w:rsidR="00897122" w:rsidRDefault="00897122" w:rsidP="00897122">
            <w:pPr>
              <w:spacing w:after="0" w:line="240" w:lineRule="auto"/>
              <w:rPr>
                <w:rFonts w:ascii="Times New Roman" w:hAnsi="Times New Roman"/>
                <w:sz w:val="24"/>
                <w:szCs w:val="24"/>
                <w:lang w:val="tt-RU"/>
              </w:rPr>
            </w:pPr>
            <w:r>
              <w:rPr>
                <w:rFonts w:ascii="Times New Roman" w:hAnsi="Times New Roman"/>
                <w:sz w:val="24"/>
                <w:szCs w:val="24"/>
              </w:rPr>
              <w:t>Русский родной язык. О.М. Александрова, О.В. Загоровская, Л.А. Вербицкая - Русский родной язык. Учебник.2020</w:t>
            </w:r>
          </w:p>
        </w:tc>
      </w:tr>
      <w:tr w:rsidR="00897122" w14:paraId="544E70DF" w14:textId="77777777" w:rsidTr="00897122">
        <w:trPr>
          <w:trHeight w:val="484"/>
        </w:trPr>
        <w:tc>
          <w:tcPr>
            <w:tcW w:w="2127"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AD96F80" w14:textId="77777777" w:rsidR="00897122" w:rsidRDefault="00897122" w:rsidP="00897122">
            <w:pPr>
              <w:spacing w:after="0"/>
              <w:rPr>
                <w:rFonts w:ascii="Times New Roman" w:hAnsi="Times New Roman"/>
                <w:b/>
                <w:i/>
                <w:sz w:val="24"/>
                <w:szCs w:val="24"/>
              </w:rPr>
            </w:pPr>
          </w:p>
        </w:tc>
        <w:tc>
          <w:tcPr>
            <w:tcW w:w="85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22973F78"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9</w:t>
            </w:r>
          </w:p>
        </w:tc>
        <w:tc>
          <w:tcPr>
            <w:tcW w:w="2552" w:type="dxa"/>
            <w:vMerge/>
            <w:tcBorders>
              <w:top w:val="single" w:sz="4" w:space="0" w:color="auto"/>
              <w:left w:val="single" w:sz="4" w:space="0" w:color="000000" w:themeColor="text1"/>
              <w:bottom w:val="single" w:sz="4" w:space="0" w:color="000000"/>
              <w:right w:val="single" w:sz="4" w:space="0" w:color="000000" w:themeColor="text1"/>
            </w:tcBorders>
            <w:vAlign w:val="center"/>
            <w:hideMark/>
          </w:tcPr>
          <w:p w14:paraId="1F6A9A64" w14:textId="77777777" w:rsidR="00897122" w:rsidRDefault="00897122" w:rsidP="00897122">
            <w:pPr>
              <w:spacing w:after="0"/>
              <w:rPr>
                <w:rFonts w:ascii="Times New Roman" w:hAnsi="Times New Roman"/>
                <w:sz w:val="24"/>
                <w:szCs w:val="24"/>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B19FDB" w14:textId="77777777" w:rsidR="00897122" w:rsidRDefault="00897122" w:rsidP="00897122">
            <w:pPr>
              <w:spacing w:after="0" w:line="240" w:lineRule="auto"/>
              <w:rPr>
                <w:rFonts w:ascii="Times New Roman" w:hAnsi="Times New Roman"/>
                <w:sz w:val="24"/>
                <w:szCs w:val="24"/>
              </w:rPr>
            </w:pPr>
            <w:r>
              <w:rPr>
                <w:rFonts w:ascii="Times New Roman" w:hAnsi="Times New Roman"/>
                <w:sz w:val="24"/>
                <w:szCs w:val="24"/>
              </w:rPr>
              <w:t>Русский родной язык. О.М. Александрова, О.В. Загоровская, Л.А. Вербицкая - Русский родной язык. Учебник.2020</w:t>
            </w:r>
          </w:p>
        </w:tc>
      </w:tr>
      <w:tr w:rsidR="00897122" w14:paraId="254ECD8C" w14:textId="77777777" w:rsidTr="00897122">
        <w:trPr>
          <w:trHeight w:val="484"/>
        </w:trPr>
        <w:tc>
          <w:tcPr>
            <w:tcW w:w="2127" w:type="dxa"/>
            <w:tcBorders>
              <w:top w:val="single" w:sz="4" w:space="0" w:color="000000"/>
              <w:left w:val="single" w:sz="4" w:space="0" w:color="000000" w:themeColor="text1"/>
              <w:bottom w:val="single" w:sz="4" w:space="0" w:color="000000"/>
              <w:right w:val="single" w:sz="4" w:space="0" w:color="000000" w:themeColor="text1"/>
            </w:tcBorders>
            <w:vAlign w:val="center"/>
            <w:hideMark/>
          </w:tcPr>
          <w:p w14:paraId="604CEC75" w14:textId="77777777" w:rsidR="00897122" w:rsidRDefault="00897122" w:rsidP="00897122">
            <w:pPr>
              <w:spacing w:after="0" w:line="240" w:lineRule="auto"/>
              <w:rPr>
                <w:rFonts w:ascii="Times New Roman" w:hAnsi="Times New Roman"/>
                <w:b/>
                <w:i/>
                <w:sz w:val="24"/>
                <w:szCs w:val="24"/>
              </w:rPr>
            </w:pPr>
            <w:r>
              <w:rPr>
                <w:rFonts w:ascii="Times New Roman" w:hAnsi="Times New Roman"/>
                <w:sz w:val="24"/>
                <w:szCs w:val="24"/>
              </w:rPr>
              <w:t xml:space="preserve">Родной (русский) язык </w:t>
            </w:r>
          </w:p>
        </w:tc>
        <w:tc>
          <w:tcPr>
            <w:tcW w:w="85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02182F5B"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10-11</w:t>
            </w:r>
          </w:p>
        </w:tc>
        <w:tc>
          <w:tcPr>
            <w:tcW w:w="2552" w:type="dxa"/>
            <w:tcBorders>
              <w:top w:val="single" w:sz="4" w:space="0" w:color="000000"/>
              <w:left w:val="single" w:sz="4" w:space="0" w:color="000000" w:themeColor="text1"/>
              <w:bottom w:val="single" w:sz="4" w:space="0" w:color="000000"/>
              <w:right w:val="single" w:sz="4" w:space="0" w:color="000000" w:themeColor="text1"/>
            </w:tcBorders>
            <w:hideMark/>
          </w:tcPr>
          <w:p w14:paraId="74DD6A48"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 xml:space="preserve">На основе методических  рекомендаций  «Особенности  преподавания  учебного  предмета  «Родная  (русская)  литература»  Ахбаровой Г.Х. </w:t>
            </w:r>
          </w:p>
          <w:p w14:paraId="6D433D26"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и  Скиргайло Т.О., МО и Н РТ,  ГАОУ ДПО «ИРО РТ», Казань, 2018 год.</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DC86D" w14:textId="77777777" w:rsidR="00897122" w:rsidRDefault="00897122" w:rsidP="00897122">
            <w:pPr>
              <w:spacing w:after="0" w:line="240" w:lineRule="auto"/>
              <w:rPr>
                <w:rFonts w:ascii="Times New Roman" w:hAnsi="Times New Roman"/>
                <w:sz w:val="24"/>
                <w:szCs w:val="24"/>
              </w:rPr>
            </w:pPr>
            <w:r>
              <w:rPr>
                <w:rFonts w:ascii="Times New Roman" w:hAnsi="Times New Roman"/>
                <w:sz w:val="24"/>
                <w:szCs w:val="24"/>
              </w:rPr>
              <w:t>Учебников нет</w:t>
            </w:r>
          </w:p>
        </w:tc>
      </w:tr>
      <w:tr w:rsidR="00897122" w14:paraId="160DFDCC" w14:textId="77777777" w:rsidTr="00897122">
        <w:trPr>
          <w:trHeight w:val="484"/>
        </w:trPr>
        <w:tc>
          <w:tcPr>
            <w:tcW w:w="2127" w:type="dxa"/>
            <w:tcBorders>
              <w:top w:val="single" w:sz="4" w:space="0" w:color="000000"/>
              <w:left w:val="single" w:sz="4" w:space="0" w:color="000000" w:themeColor="text1"/>
              <w:bottom w:val="single" w:sz="4" w:space="0" w:color="000000"/>
              <w:right w:val="single" w:sz="4" w:space="0" w:color="000000" w:themeColor="text1"/>
            </w:tcBorders>
            <w:vAlign w:val="center"/>
            <w:hideMark/>
          </w:tcPr>
          <w:p w14:paraId="5B30466E"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Родная (русская) литература</w:t>
            </w:r>
          </w:p>
        </w:tc>
        <w:tc>
          <w:tcPr>
            <w:tcW w:w="85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660ACA3E" w14:textId="77777777" w:rsidR="00897122" w:rsidRDefault="00897122" w:rsidP="00897122">
            <w:pPr>
              <w:spacing w:after="0" w:line="240" w:lineRule="auto"/>
              <w:jc w:val="center"/>
              <w:rPr>
                <w:rFonts w:ascii="Times New Roman" w:hAnsi="Times New Roman"/>
                <w:sz w:val="24"/>
                <w:szCs w:val="24"/>
              </w:rPr>
            </w:pPr>
            <w:r>
              <w:rPr>
                <w:rFonts w:ascii="Times New Roman" w:hAnsi="Times New Roman"/>
                <w:sz w:val="24"/>
                <w:szCs w:val="24"/>
              </w:rPr>
              <w:t>5-11</w:t>
            </w:r>
          </w:p>
        </w:tc>
        <w:tc>
          <w:tcPr>
            <w:tcW w:w="2552" w:type="dxa"/>
            <w:tcBorders>
              <w:top w:val="single" w:sz="4" w:space="0" w:color="000000"/>
              <w:left w:val="single" w:sz="4" w:space="0" w:color="000000" w:themeColor="text1"/>
              <w:bottom w:val="single" w:sz="4" w:space="0" w:color="000000"/>
              <w:right w:val="single" w:sz="4" w:space="0" w:color="000000" w:themeColor="text1"/>
            </w:tcBorders>
            <w:hideMark/>
          </w:tcPr>
          <w:p w14:paraId="46FD9606"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 xml:space="preserve">На основе методических  рекомендаций  «Особенности  преподавания  учебного  предмета  «Родная  (русская)  литература»  Ахбаровой Г.Х. </w:t>
            </w:r>
          </w:p>
          <w:p w14:paraId="0971346E" w14:textId="77777777" w:rsidR="00897122" w:rsidRDefault="00897122" w:rsidP="00897122">
            <w:pPr>
              <w:spacing w:after="0" w:line="240" w:lineRule="auto"/>
              <w:jc w:val="both"/>
              <w:rPr>
                <w:rFonts w:ascii="Times New Roman" w:hAnsi="Times New Roman"/>
                <w:sz w:val="24"/>
                <w:szCs w:val="24"/>
              </w:rPr>
            </w:pPr>
            <w:r>
              <w:rPr>
                <w:rFonts w:ascii="Times New Roman" w:hAnsi="Times New Roman"/>
                <w:sz w:val="24"/>
                <w:szCs w:val="24"/>
              </w:rPr>
              <w:t>и  Скиргайло Т.О., МО и Н РТ,  ГАОУ ДПО «ИРО РТ», Казань, 2018 год.</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5280A" w14:textId="77777777" w:rsidR="00897122" w:rsidRDefault="00897122" w:rsidP="00897122">
            <w:pPr>
              <w:spacing w:after="0" w:line="240" w:lineRule="auto"/>
              <w:rPr>
                <w:rFonts w:ascii="Times New Roman" w:hAnsi="Times New Roman"/>
                <w:sz w:val="24"/>
                <w:szCs w:val="24"/>
              </w:rPr>
            </w:pPr>
            <w:r>
              <w:rPr>
                <w:rFonts w:ascii="Times New Roman" w:hAnsi="Times New Roman"/>
                <w:sz w:val="24"/>
                <w:szCs w:val="24"/>
              </w:rPr>
              <w:t>Учебников нет</w:t>
            </w:r>
          </w:p>
        </w:tc>
      </w:tr>
    </w:tbl>
    <w:p w14:paraId="31CE3FBF" w14:textId="77777777" w:rsidR="00897122" w:rsidRDefault="00897122" w:rsidP="00897122">
      <w:pPr>
        <w:spacing w:after="0" w:line="240" w:lineRule="auto"/>
        <w:jc w:val="center"/>
        <w:rPr>
          <w:rFonts w:ascii="Times New Roman" w:hAnsi="Times New Roman"/>
          <w:b/>
          <w:sz w:val="24"/>
          <w:szCs w:val="24"/>
        </w:rPr>
      </w:pPr>
    </w:p>
    <w:p w14:paraId="5070448C" w14:textId="77777777" w:rsidR="00897122" w:rsidRDefault="00897122" w:rsidP="00897122">
      <w:pPr>
        <w:spacing w:after="0" w:line="240" w:lineRule="auto"/>
        <w:jc w:val="center"/>
        <w:rPr>
          <w:rFonts w:ascii="Times New Roman" w:hAnsi="Times New Roman"/>
          <w:b/>
          <w:sz w:val="24"/>
          <w:szCs w:val="24"/>
        </w:rPr>
      </w:pPr>
    </w:p>
    <w:p w14:paraId="7E02979B" w14:textId="77777777" w:rsidR="00897122" w:rsidRDefault="00897122" w:rsidP="00897122">
      <w:pPr>
        <w:spacing w:after="0" w:line="240" w:lineRule="auto"/>
        <w:jc w:val="center"/>
        <w:rPr>
          <w:rFonts w:ascii="Times New Roman" w:hAnsi="Times New Roman"/>
          <w:b/>
          <w:sz w:val="24"/>
          <w:szCs w:val="24"/>
        </w:rPr>
      </w:pPr>
    </w:p>
    <w:p w14:paraId="447F12F7" w14:textId="77777777" w:rsidR="00897122" w:rsidRDefault="00897122" w:rsidP="00897122">
      <w:pPr>
        <w:spacing w:after="0" w:line="240" w:lineRule="auto"/>
        <w:jc w:val="center"/>
        <w:rPr>
          <w:rFonts w:ascii="Times New Roman" w:hAnsi="Times New Roman"/>
          <w:sz w:val="24"/>
          <w:szCs w:val="24"/>
        </w:rPr>
      </w:pPr>
    </w:p>
    <w:p w14:paraId="5A0758BC" w14:textId="77777777" w:rsidR="00897122" w:rsidRPr="003F08EB" w:rsidRDefault="00897122" w:rsidP="00897122">
      <w:pPr>
        <w:spacing w:after="0"/>
        <w:jc w:val="center"/>
        <w:rPr>
          <w:rFonts w:ascii="Times New Roman" w:hAnsi="Times New Roman"/>
          <w:sz w:val="24"/>
          <w:szCs w:val="24"/>
        </w:rPr>
      </w:pPr>
    </w:p>
    <w:p w14:paraId="66E3F751" w14:textId="77777777" w:rsidR="002740BF" w:rsidRPr="00242199" w:rsidRDefault="002740BF" w:rsidP="002740BF">
      <w:pPr>
        <w:spacing w:after="0" w:line="240" w:lineRule="auto"/>
        <w:jc w:val="center"/>
        <w:rPr>
          <w:rFonts w:ascii="Times New Roman" w:hAnsi="Times New Roman"/>
          <w:b/>
          <w:sz w:val="24"/>
          <w:szCs w:val="24"/>
        </w:rPr>
      </w:pPr>
      <w:r w:rsidRPr="00242199">
        <w:rPr>
          <w:rFonts w:ascii="Times New Roman" w:hAnsi="Times New Roman"/>
          <w:b/>
          <w:sz w:val="24"/>
          <w:szCs w:val="24"/>
        </w:rPr>
        <w:t>Перечень мультимедийных пособий,</w:t>
      </w:r>
    </w:p>
    <w:p w14:paraId="5293C228" w14:textId="77777777" w:rsidR="002740BF" w:rsidRPr="00242199" w:rsidRDefault="002740BF" w:rsidP="002740BF">
      <w:pPr>
        <w:spacing w:after="0" w:line="240" w:lineRule="auto"/>
        <w:jc w:val="center"/>
        <w:rPr>
          <w:rFonts w:ascii="Times New Roman" w:hAnsi="Times New Roman"/>
          <w:b/>
          <w:sz w:val="24"/>
          <w:szCs w:val="24"/>
        </w:rPr>
      </w:pPr>
      <w:r w:rsidRPr="00242199">
        <w:rPr>
          <w:rFonts w:ascii="Times New Roman" w:hAnsi="Times New Roman"/>
          <w:b/>
          <w:sz w:val="24"/>
          <w:szCs w:val="24"/>
        </w:rPr>
        <w:t>используемых на уроках учителями среднего звена МБОУ «</w:t>
      </w:r>
      <w:r w:rsidR="00897122">
        <w:rPr>
          <w:rFonts w:ascii="Times New Roman" w:hAnsi="Times New Roman"/>
          <w:b/>
          <w:sz w:val="24"/>
          <w:szCs w:val="24"/>
        </w:rPr>
        <w:t>СОШ 140»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6418"/>
      </w:tblGrid>
      <w:tr w:rsidR="002740BF" w:rsidRPr="00242199" w14:paraId="1E6A4FB2" w14:textId="77777777" w:rsidTr="00774A10">
        <w:tc>
          <w:tcPr>
            <w:tcW w:w="3085" w:type="dxa"/>
            <w:vMerge w:val="restart"/>
            <w:shd w:val="clear" w:color="auto" w:fill="auto"/>
          </w:tcPr>
          <w:p w14:paraId="098C494F"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 xml:space="preserve"> Русский язык</w:t>
            </w:r>
          </w:p>
        </w:tc>
        <w:tc>
          <w:tcPr>
            <w:tcW w:w="6485" w:type="dxa"/>
            <w:shd w:val="clear" w:color="auto" w:fill="auto"/>
          </w:tcPr>
          <w:p w14:paraId="65E507D4" w14:textId="77777777" w:rsidR="002740BF" w:rsidRPr="00242199" w:rsidRDefault="002740BF" w:rsidP="002740BF">
            <w:pPr>
              <w:shd w:val="clear" w:color="auto" w:fill="FFFFFF"/>
              <w:spacing w:after="0" w:line="240" w:lineRule="auto"/>
              <w:jc w:val="center"/>
              <w:rPr>
                <w:rFonts w:ascii="Times New Roman" w:hAnsi="Times New Roman"/>
                <w:sz w:val="24"/>
                <w:szCs w:val="24"/>
              </w:rPr>
            </w:pPr>
            <w:r w:rsidRPr="00242199">
              <w:rPr>
                <w:rFonts w:ascii="Times New Roman" w:hAnsi="Times New Roman"/>
                <w:sz w:val="24"/>
                <w:szCs w:val="24"/>
              </w:rPr>
              <w:t>Диски:</w:t>
            </w:r>
          </w:p>
        </w:tc>
      </w:tr>
      <w:tr w:rsidR="002740BF" w:rsidRPr="00242199" w14:paraId="23FE5B6D" w14:textId="77777777" w:rsidTr="00774A10">
        <w:tc>
          <w:tcPr>
            <w:tcW w:w="3085" w:type="dxa"/>
            <w:vMerge/>
            <w:shd w:val="clear" w:color="auto" w:fill="auto"/>
          </w:tcPr>
          <w:p w14:paraId="6F8026EB"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2261FB9C"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Уроки русского языка. 5-6 классы. Мультимедийное приложение к методич. пособию. М, Глобус, 2009</w:t>
            </w:r>
          </w:p>
        </w:tc>
      </w:tr>
      <w:tr w:rsidR="002740BF" w:rsidRPr="00242199" w14:paraId="7B81BD1C" w14:textId="77777777" w:rsidTr="00774A10">
        <w:tc>
          <w:tcPr>
            <w:tcW w:w="3085" w:type="dxa"/>
            <w:vMerge/>
            <w:shd w:val="clear" w:color="auto" w:fill="auto"/>
          </w:tcPr>
          <w:p w14:paraId="70063093"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38825849"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Уроки русского языка. 7-9 классы. Мультимедийное приложение к методич. пособию. М, Глобус, 2009</w:t>
            </w:r>
          </w:p>
        </w:tc>
      </w:tr>
      <w:tr w:rsidR="002740BF" w:rsidRPr="00242199" w14:paraId="3A83F934" w14:textId="77777777" w:rsidTr="00774A10">
        <w:tc>
          <w:tcPr>
            <w:tcW w:w="3085" w:type="dxa"/>
            <w:vMerge w:val="restart"/>
            <w:shd w:val="clear" w:color="auto" w:fill="auto"/>
          </w:tcPr>
          <w:p w14:paraId="3B40DE26"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 xml:space="preserve">  Литература</w:t>
            </w:r>
          </w:p>
        </w:tc>
        <w:tc>
          <w:tcPr>
            <w:tcW w:w="6485" w:type="dxa"/>
            <w:shd w:val="clear" w:color="auto" w:fill="auto"/>
          </w:tcPr>
          <w:p w14:paraId="42971EC3" w14:textId="77777777" w:rsidR="002740BF" w:rsidRPr="00242199" w:rsidRDefault="002740BF" w:rsidP="002740BF">
            <w:pPr>
              <w:shd w:val="clear" w:color="auto" w:fill="FFFFFF"/>
              <w:spacing w:after="0" w:line="240" w:lineRule="auto"/>
              <w:jc w:val="center"/>
              <w:rPr>
                <w:rFonts w:ascii="Times New Roman" w:hAnsi="Times New Roman"/>
                <w:sz w:val="24"/>
                <w:szCs w:val="24"/>
              </w:rPr>
            </w:pPr>
            <w:r w:rsidRPr="00242199">
              <w:rPr>
                <w:rFonts w:ascii="Times New Roman" w:hAnsi="Times New Roman"/>
                <w:sz w:val="24"/>
                <w:szCs w:val="24"/>
              </w:rPr>
              <w:t>Диски:</w:t>
            </w:r>
          </w:p>
        </w:tc>
      </w:tr>
      <w:tr w:rsidR="002740BF" w:rsidRPr="00242199" w14:paraId="4B89386B" w14:textId="77777777" w:rsidTr="00774A10">
        <w:tc>
          <w:tcPr>
            <w:tcW w:w="3085" w:type="dxa"/>
            <w:vMerge/>
            <w:shd w:val="clear" w:color="auto" w:fill="auto"/>
          </w:tcPr>
          <w:p w14:paraId="73FC1BFA"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29CA28BA"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Уроки литературы 5-9 кл. Мультимедийное приложение к методич. пособию. М, Глобус, 2009</w:t>
            </w:r>
          </w:p>
        </w:tc>
      </w:tr>
      <w:tr w:rsidR="002740BF" w:rsidRPr="00242199" w14:paraId="54BAF251" w14:textId="77777777" w:rsidTr="00774A10">
        <w:tc>
          <w:tcPr>
            <w:tcW w:w="3085" w:type="dxa"/>
            <w:vMerge/>
            <w:shd w:val="clear" w:color="auto" w:fill="auto"/>
          </w:tcPr>
          <w:p w14:paraId="6A463A55"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2338CA70"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Поэты серебряного века Альбом демонстрационных материалов + CD</w:t>
            </w:r>
          </w:p>
        </w:tc>
      </w:tr>
      <w:tr w:rsidR="00774A10" w:rsidRPr="00242199" w14:paraId="0732A8F8" w14:textId="77777777" w:rsidTr="00774A10">
        <w:tc>
          <w:tcPr>
            <w:tcW w:w="3085" w:type="dxa"/>
            <w:vMerge w:val="restart"/>
            <w:shd w:val="clear" w:color="auto" w:fill="auto"/>
          </w:tcPr>
          <w:p w14:paraId="22EF0025" w14:textId="77777777" w:rsidR="00774A10" w:rsidRPr="00242199" w:rsidRDefault="00774A10"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Иностранный язык</w:t>
            </w:r>
          </w:p>
        </w:tc>
        <w:tc>
          <w:tcPr>
            <w:tcW w:w="6485" w:type="dxa"/>
            <w:shd w:val="clear" w:color="auto" w:fill="auto"/>
          </w:tcPr>
          <w:p w14:paraId="45E54270" w14:textId="77777777" w:rsidR="00774A10" w:rsidRPr="00242199" w:rsidRDefault="00774A10" w:rsidP="002740BF">
            <w:pPr>
              <w:shd w:val="clear" w:color="auto" w:fill="FFFFFF"/>
              <w:spacing w:after="0" w:line="240" w:lineRule="auto"/>
              <w:jc w:val="center"/>
              <w:rPr>
                <w:rFonts w:ascii="Times New Roman" w:hAnsi="Times New Roman"/>
                <w:sz w:val="24"/>
                <w:szCs w:val="24"/>
              </w:rPr>
            </w:pPr>
            <w:r w:rsidRPr="00242199">
              <w:rPr>
                <w:rFonts w:ascii="Times New Roman" w:hAnsi="Times New Roman"/>
                <w:sz w:val="24"/>
                <w:szCs w:val="24"/>
              </w:rPr>
              <w:t>Диски:</w:t>
            </w:r>
          </w:p>
        </w:tc>
      </w:tr>
      <w:tr w:rsidR="00774A10" w:rsidRPr="00242199" w14:paraId="7F34C3E4" w14:textId="77777777" w:rsidTr="00774A10">
        <w:tc>
          <w:tcPr>
            <w:tcW w:w="3085" w:type="dxa"/>
            <w:vMerge/>
            <w:shd w:val="clear" w:color="auto" w:fill="auto"/>
          </w:tcPr>
          <w:p w14:paraId="3D88E33F" w14:textId="77777777" w:rsidR="00774A10" w:rsidRPr="00242199" w:rsidRDefault="00774A10"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4782C7B8" w14:textId="77777777" w:rsidR="00774A10" w:rsidRPr="00242199" w:rsidRDefault="00774A10"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Знакомство с Великобританией. Электронное приложение к слайдовому комплекту с методич. комментариями (авт. М.С.Щербакова), М, Центр Планетариум, 2007</w:t>
            </w:r>
          </w:p>
        </w:tc>
      </w:tr>
      <w:tr w:rsidR="00774A10" w:rsidRPr="00242199" w14:paraId="348C7AF1" w14:textId="77777777" w:rsidTr="00774A10">
        <w:tc>
          <w:tcPr>
            <w:tcW w:w="3085" w:type="dxa"/>
            <w:vMerge/>
            <w:shd w:val="clear" w:color="auto" w:fill="auto"/>
          </w:tcPr>
          <w:p w14:paraId="264C112B" w14:textId="77777777" w:rsidR="00774A10" w:rsidRPr="00242199" w:rsidRDefault="00774A10"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4F3B6487" w14:textId="77777777" w:rsidR="00774A10" w:rsidRPr="00242199" w:rsidRDefault="00774A10"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Лондон. Электронное приложение к слайдовому комплекту с методич. комментариями (авт. Л.В.Мурашева), М, Центр Планетариум, 2007</w:t>
            </w:r>
          </w:p>
        </w:tc>
      </w:tr>
      <w:tr w:rsidR="00774A10" w:rsidRPr="00242199" w14:paraId="33F958E2" w14:textId="77777777" w:rsidTr="00774A10">
        <w:tc>
          <w:tcPr>
            <w:tcW w:w="3085" w:type="dxa"/>
            <w:vMerge/>
            <w:shd w:val="clear" w:color="auto" w:fill="auto"/>
          </w:tcPr>
          <w:p w14:paraId="0C55389C" w14:textId="77777777" w:rsidR="00774A10" w:rsidRPr="00242199" w:rsidRDefault="00774A10"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3C696FF8" w14:textId="77777777" w:rsidR="00774A10" w:rsidRPr="00242199" w:rsidRDefault="00774A10"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диски с мульфильмами на английском языке.</w:t>
            </w:r>
          </w:p>
        </w:tc>
      </w:tr>
      <w:tr w:rsidR="00774A10" w:rsidRPr="00242199" w14:paraId="56B3CB9D" w14:textId="77777777" w:rsidTr="00774A10">
        <w:tc>
          <w:tcPr>
            <w:tcW w:w="3085" w:type="dxa"/>
            <w:vMerge/>
            <w:shd w:val="clear" w:color="auto" w:fill="auto"/>
          </w:tcPr>
          <w:p w14:paraId="7FD39D21" w14:textId="77777777" w:rsidR="00774A10" w:rsidRPr="00242199" w:rsidRDefault="00774A10"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744002AE" w14:textId="77777777" w:rsidR="00774A10" w:rsidRPr="00242199" w:rsidRDefault="00774A10"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Электронное приложение к учебникам Биболетовой, 2013</w:t>
            </w:r>
          </w:p>
        </w:tc>
      </w:tr>
      <w:tr w:rsidR="002740BF" w:rsidRPr="00242199" w14:paraId="65A7F3B1" w14:textId="77777777" w:rsidTr="00774A10">
        <w:tc>
          <w:tcPr>
            <w:tcW w:w="3085" w:type="dxa"/>
            <w:vMerge w:val="restart"/>
            <w:shd w:val="clear" w:color="auto" w:fill="auto"/>
          </w:tcPr>
          <w:p w14:paraId="4A97305C"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Математика</w:t>
            </w:r>
          </w:p>
        </w:tc>
        <w:tc>
          <w:tcPr>
            <w:tcW w:w="6485" w:type="dxa"/>
            <w:shd w:val="clear" w:color="auto" w:fill="auto"/>
          </w:tcPr>
          <w:p w14:paraId="25270999" w14:textId="77777777" w:rsidR="002740BF" w:rsidRPr="00242199" w:rsidRDefault="002740BF" w:rsidP="002740BF">
            <w:pPr>
              <w:shd w:val="clear" w:color="auto" w:fill="FFFFFF"/>
              <w:spacing w:after="0" w:line="240" w:lineRule="auto"/>
              <w:jc w:val="center"/>
              <w:rPr>
                <w:rFonts w:ascii="Times New Roman" w:hAnsi="Times New Roman"/>
                <w:sz w:val="24"/>
                <w:szCs w:val="24"/>
              </w:rPr>
            </w:pPr>
            <w:r w:rsidRPr="00242199">
              <w:rPr>
                <w:rFonts w:ascii="Times New Roman" w:hAnsi="Times New Roman"/>
                <w:sz w:val="24"/>
                <w:szCs w:val="24"/>
              </w:rPr>
              <w:t>Диски:</w:t>
            </w:r>
          </w:p>
        </w:tc>
      </w:tr>
      <w:tr w:rsidR="002740BF" w:rsidRPr="00242199" w14:paraId="28CE76E0" w14:textId="77777777" w:rsidTr="00774A10">
        <w:tc>
          <w:tcPr>
            <w:tcW w:w="3085" w:type="dxa"/>
            <w:vMerge/>
            <w:shd w:val="clear" w:color="auto" w:fill="auto"/>
          </w:tcPr>
          <w:p w14:paraId="773CC795"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71C189C0"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Уроки математики в 5-6 кл. с применением информационных технологий (методич. пособие с электронным приложением), М, Планета, 2010</w:t>
            </w:r>
          </w:p>
        </w:tc>
      </w:tr>
      <w:tr w:rsidR="002740BF" w:rsidRPr="00242199" w14:paraId="704305EA" w14:textId="77777777" w:rsidTr="00774A10">
        <w:tc>
          <w:tcPr>
            <w:tcW w:w="3085" w:type="dxa"/>
            <w:vMerge/>
            <w:shd w:val="clear" w:color="auto" w:fill="auto"/>
          </w:tcPr>
          <w:p w14:paraId="13B3270D"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5AEDCFA0"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Уроки математики с применением информационных технологий. 5-10 кл. (методич. пособие с электронным приложением) М, Глобус, 2009</w:t>
            </w:r>
          </w:p>
        </w:tc>
      </w:tr>
      <w:tr w:rsidR="002740BF" w:rsidRPr="00242199" w14:paraId="0855F397" w14:textId="77777777" w:rsidTr="00774A10">
        <w:tc>
          <w:tcPr>
            <w:tcW w:w="3085" w:type="dxa"/>
            <w:vMerge w:val="restart"/>
            <w:shd w:val="clear" w:color="auto" w:fill="auto"/>
          </w:tcPr>
          <w:p w14:paraId="5646C536"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Биология</w:t>
            </w:r>
          </w:p>
        </w:tc>
        <w:tc>
          <w:tcPr>
            <w:tcW w:w="6485" w:type="dxa"/>
            <w:shd w:val="clear" w:color="auto" w:fill="auto"/>
          </w:tcPr>
          <w:p w14:paraId="74089556" w14:textId="77777777" w:rsidR="002740BF" w:rsidRPr="00242199" w:rsidRDefault="002740BF" w:rsidP="002740BF">
            <w:pPr>
              <w:shd w:val="clear" w:color="auto" w:fill="FFFFFF"/>
              <w:spacing w:after="0" w:line="240" w:lineRule="auto"/>
              <w:jc w:val="center"/>
              <w:rPr>
                <w:rFonts w:ascii="Times New Roman" w:hAnsi="Times New Roman"/>
                <w:sz w:val="24"/>
                <w:szCs w:val="24"/>
              </w:rPr>
            </w:pPr>
            <w:r w:rsidRPr="00242199">
              <w:rPr>
                <w:rFonts w:ascii="Times New Roman" w:hAnsi="Times New Roman"/>
                <w:sz w:val="24"/>
                <w:szCs w:val="24"/>
              </w:rPr>
              <w:t>Диски:</w:t>
            </w:r>
          </w:p>
        </w:tc>
      </w:tr>
      <w:tr w:rsidR="002740BF" w:rsidRPr="00242199" w14:paraId="2BC4B7FD" w14:textId="77777777" w:rsidTr="00774A10">
        <w:tc>
          <w:tcPr>
            <w:tcW w:w="3085" w:type="dxa"/>
            <w:vMerge/>
            <w:shd w:val="clear" w:color="auto" w:fill="auto"/>
          </w:tcPr>
          <w:p w14:paraId="646E9855"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01D6E2BA"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Строение и жизнедеятельность организма растений. Мультимедийное пособие.</w:t>
            </w:r>
          </w:p>
        </w:tc>
      </w:tr>
      <w:tr w:rsidR="002740BF" w:rsidRPr="00242199" w14:paraId="6E1232BC" w14:textId="77777777" w:rsidTr="00774A10">
        <w:tc>
          <w:tcPr>
            <w:tcW w:w="3085" w:type="dxa"/>
            <w:vMerge/>
            <w:shd w:val="clear" w:color="auto" w:fill="auto"/>
          </w:tcPr>
          <w:p w14:paraId="34D32427"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231EC256"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Строение и жизнедеятельность организма человека. Мультимедийное пособие.</w:t>
            </w:r>
          </w:p>
        </w:tc>
      </w:tr>
      <w:tr w:rsidR="002740BF" w:rsidRPr="00242199" w14:paraId="5A958B40" w14:textId="77777777" w:rsidTr="00774A10">
        <w:tc>
          <w:tcPr>
            <w:tcW w:w="3085" w:type="dxa"/>
            <w:vMerge/>
            <w:shd w:val="clear" w:color="auto" w:fill="auto"/>
          </w:tcPr>
          <w:p w14:paraId="4B3139CD"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3A834FB4"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Биология. Систематика и жизненные циклы растений.</w:t>
            </w:r>
          </w:p>
        </w:tc>
      </w:tr>
      <w:tr w:rsidR="002740BF" w:rsidRPr="00242199" w14:paraId="2F90F057" w14:textId="77777777" w:rsidTr="00774A10">
        <w:tc>
          <w:tcPr>
            <w:tcW w:w="3085" w:type="dxa"/>
            <w:vMerge/>
            <w:shd w:val="clear" w:color="auto" w:fill="auto"/>
          </w:tcPr>
          <w:p w14:paraId="360BEE71"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02C736E0"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Биология. Строение высших и низших растений.</w:t>
            </w:r>
          </w:p>
        </w:tc>
      </w:tr>
      <w:tr w:rsidR="002740BF" w:rsidRPr="00242199" w14:paraId="7C04D6A6" w14:textId="77777777" w:rsidTr="00774A10">
        <w:tc>
          <w:tcPr>
            <w:tcW w:w="3085" w:type="dxa"/>
            <w:vMerge/>
            <w:shd w:val="clear" w:color="auto" w:fill="auto"/>
          </w:tcPr>
          <w:p w14:paraId="6660FF97"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323A275D"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Биология. Беспозвоночные животные.</w:t>
            </w:r>
          </w:p>
        </w:tc>
      </w:tr>
      <w:tr w:rsidR="002740BF" w:rsidRPr="00242199" w14:paraId="1A0B715D" w14:textId="77777777" w:rsidTr="00774A10">
        <w:tc>
          <w:tcPr>
            <w:tcW w:w="3085" w:type="dxa"/>
            <w:vMerge/>
            <w:shd w:val="clear" w:color="auto" w:fill="auto"/>
          </w:tcPr>
          <w:p w14:paraId="60ABA387"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33AD4A62"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Биология. Позвоночные животные.</w:t>
            </w:r>
          </w:p>
        </w:tc>
      </w:tr>
      <w:tr w:rsidR="002740BF" w:rsidRPr="00242199" w14:paraId="23065CD4" w14:textId="77777777" w:rsidTr="00774A10">
        <w:tc>
          <w:tcPr>
            <w:tcW w:w="3085" w:type="dxa"/>
            <w:vMerge/>
            <w:shd w:val="clear" w:color="auto" w:fill="auto"/>
          </w:tcPr>
          <w:p w14:paraId="4408B582"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1D2802F6"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Биология. Закономерности наследования, взаимодействие генов.</w:t>
            </w:r>
          </w:p>
        </w:tc>
      </w:tr>
      <w:tr w:rsidR="002740BF" w:rsidRPr="00242199" w14:paraId="5758A27B" w14:textId="77777777" w:rsidTr="00774A10">
        <w:tc>
          <w:tcPr>
            <w:tcW w:w="3085" w:type="dxa"/>
            <w:vMerge/>
            <w:shd w:val="clear" w:color="auto" w:fill="auto"/>
          </w:tcPr>
          <w:p w14:paraId="4623F31A"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6C320E39"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Биология. Неклеточные формы жизни. Бактерии.</w:t>
            </w:r>
          </w:p>
        </w:tc>
      </w:tr>
      <w:tr w:rsidR="002740BF" w:rsidRPr="00242199" w14:paraId="19EBFC90" w14:textId="77777777" w:rsidTr="00774A10">
        <w:tc>
          <w:tcPr>
            <w:tcW w:w="3085" w:type="dxa"/>
            <w:vMerge/>
            <w:shd w:val="clear" w:color="auto" w:fill="auto"/>
          </w:tcPr>
          <w:p w14:paraId="7E5E3999"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7FD49884"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Общая биология. Эволюция систем органов.</w:t>
            </w:r>
          </w:p>
        </w:tc>
      </w:tr>
      <w:tr w:rsidR="002740BF" w:rsidRPr="00242199" w14:paraId="08D7DC8B" w14:textId="77777777" w:rsidTr="00774A10">
        <w:tc>
          <w:tcPr>
            <w:tcW w:w="3085" w:type="dxa"/>
            <w:vMerge/>
            <w:shd w:val="clear" w:color="auto" w:fill="auto"/>
          </w:tcPr>
          <w:p w14:paraId="0D44D67D"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24E53967"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Биология 5-9 кл. Мультимедийное пособие</w:t>
            </w:r>
          </w:p>
        </w:tc>
      </w:tr>
      <w:tr w:rsidR="002740BF" w:rsidRPr="00242199" w14:paraId="1D49C7A6" w14:textId="77777777" w:rsidTr="00774A10">
        <w:tc>
          <w:tcPr>
            <w:tcW w:w="3085" w:type="dxa"/>
            <w:vMerge w:val="restart"/>
            <w:shd w:val="clear" w:color="auto" w:fill="auto"/>
          </w:tcPr>
          <w:p w14:paraId="5C3475D8"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География</w:t>
            </w:r>
          </w:p>
        </w:tc>
        <w:tc>
          <w:tcPr>
            <w:tcW w:w="6485" w:type="dxa"/>
            <w:shd w:val="clear" w:color="auto" w:fill="auto"/>
          </w:tcPr>
          <w:p w14:paraId="6399C5E5" w14:textId="77777777" w:rsidR="002740BF" w:rsidRPr="00242199" w:rsidRDefault="002740BF" w:rsidP="002740BF">
            <w:pPr>
              <w:shd w:val="clear" w:color="auto" w:fill="FFFFFF"/>
              <w:spacing w:after="0" w:line="240" w:lineRule="auto"/>
              <w:jc w:val="center"/>
              <w:rPr>
                <w:rFonts w:ascii="Times New Roman" w:hAnsi="Times New Roman"/>
                <w:sz w:val="24"/>
                <w:szCs w:val="24"/>
              </w:rPr>
            </w:pPr>
            <w:r w:rsidRPr="00242199">
              <w:rPr>
                <w:rFonts w:ascii="Times New Roman" w:hAnsi="Times New Roman"/>
                <w:sz w:val="24"/>
                <w:szCs w:val="24"/>
              </w:rPr>
              <w:t>Диски:</w:t>
            </w:r>
          </w:p>
        </w:tc>
      </w:tr>
      <w:tr w:rsidR="002740BF" w:rsidRPr="00242199" w14:paraId="5D50B72F" w14:textId="77777777" w:rsidTr="00774A10">
        <w:tc>
          <w:tcPr>
            <w:tcW w:w="3085" w:type="dxa"/>
            <w:vMerge/>
            <w:shd w:val="clear" w:color="auto" w:fill="auto"/>
          </w:tcPr>
          <w:p w14:paraId="327CDC89"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7B253434"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Интерактивные наглядные пособия:</w:t>
            </w:r>
          </w:p>
        </w:tc>
      </w:tr>
      <w:tr w:rsidR="002740BF" w:rsidRPr="00242199" w14:paraId="74CBA701" w14:textId="77777777" w:rsidTr="00774A10">
        <w:tc>
          <w:tcPr>
            <w:tcW w:w="3085" w:type="dxa"/>
            <w:vMerge/>
            <w:shd w:val="clear" w:color="auto" w:fill="auto"/>
          </w:tcPr>
          <w:p w14:paraId="7C906F7F"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4C124AC8"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План и карта.</w:t>
            </w:r>
          </w:p>
        </w:tc>
      </w:tr>
      <w:tr w:rsidR="002740BF" w:rsidRPr="00242199" w14:paraId="2A355553" w14:textId="77777777" w:rsidTr="00774A10">
        <w:tc>
          <w:tcPr>
            <w:tcW w:w="3085" w:type="dxa"/>
            <w:vMerge/>
            <w:shd w:val="clear" w:color="auto" w:fill="auto"/>
          </w:tcPr>
          <w:p w14:paraId="43D2D516"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0A45936C"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Литосфера.</w:t>
            </w:r>
          </w:p>
        </w:tc>
      </w:tr>
      <w:tr w:rsidR="002740BF" w:rsidRPr="00242199" w14:paraId="13046B96" w14:textId="77777777" w:rsidTr="00774A10">
        <w:tc>
          <w:tcPr>
            <w:tcW w:w="3085" w:type="dxa"/>
            <w:vMerge/>
            <w:shd w:val="clear" w:color="auto" w:fill="auto"/>
          </w:tcPr>
          <w:p w14:paraId="5B1728BE"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2282E7D4"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Гидросфера.</w:t>
            </w:r>
          </w:p>
        </w:tc>
      </w:tr>
      <w:tr w:rsidR="002740BF" w:rsidRPr="00242199" w14:paraId="700972F5" w14:textId="77777777" w:rsidTr="00774A10">
        <w:tc>
          <w:tcPr>
            <w:tcW w:w="3085" w:type="dxa"/>
            <w:vMerge/>
            <w:shd w:val="clear" w:color="auto" w:fill="auto"/>
          </w:tcPr>
          <w:p w14:paraId="2BA01C7B"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38715CFF"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Атмосфера.</w:t>
            </w:r>
          </w:p>
        </w:tc>
      </w:tr>
      <w:tr w:rsidR="002740BF" w:rsidRPr="00242199" w14:paraId="1D51101B" w14:textId="77777777" w:rsidTr="00774A10">
        <w:tc>
          <w:tcPr>
            <w:tcW w:w="3085" w:type="dxa"/>
            <w:vMerge/>
            <w:shd w:val="clear" w:color="auto" w:fill="auto"/>
          </w:tcPr>
          <w:p w14:paraId="358C166B"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5A44D29F"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Земля во вселенной.</w:t>
            </w:r>
          </w:p>
        </w:tc>
      </w:tr>
      <w:tr w:rsidR="002740BF" w:rsidRPr="00242199" w14:paraId="2C9AD3EA" w14:textId="77777777" w:rsidTr="00774A10">
        <w:tc>
          <w:tcPr>
            <w:tcW w:w="3085" w:type="dxa"/>
            <w:vMerge/>
            <w:shd w:val="clear" w:color="auto" w:fill="auto"/>
          </w:tcPr>
          <w:p w14:paraId="49E39654"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3B0AE909"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Комплект интерактивных карт по курсу географии 7 класс.</w:t>
            </w:r>
          </w:p>
        </w:tc>
      </w:tr>
      <w:tr w:rsidR="002740BF" w:rsidRPr="00242199" w14:paraId="646BC8CA" w14:textId="77777777" w:rsidTr="00774A10">
        <w:tc>
          <w:tcPr>
            <w:tcW w:w="3085" w:type="dxa"/>
            <w:vMerge/>
            <w:shd w:val="clear" w:color="auto" w:fill="auto"/>
          </w:tcPr>
          <w:p w14:paraId="4AC08316"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5671BCFB"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Комплект интерактивных карт по курсу географии России 8-9 класс.</w:t>
            </w:r>
          </w:p>
        </w:tc>
      </w:tr>
      <w:tr w:rsidR="002740BF" w:rsidRPr="00242199" w14:paraId="008ADA56" w14:textId="77777777" w:rsidTr="00774A10">
        <w:tc>
          <w:tcPr>
            <w:tcW w:w="3085" w:type="dxa"/>
            <w:vMerge/>
            <w:shd w:val="clear" w:color="auto" w:fill="auto"/>
          </w:tcPr>
          <w:p w14:paraId="1602E4E5"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0813F42B"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Интерактивный атлас Земли.</w:t>
            </w:r>
          </w:p>
        </w:tc>
      </w:tr>
      <w:tr w:rsidR="002740BF" w:rsidRPr="00242199" w14:paraId="2829CB31" w14:textId="77777777" w:rsidTr="00774A10">
        <w:tc>
          <w:tcPr>
            <w:tcW w:w="3085" w:type="dxa"/>
            <w:vMerge/>
            <w:shd w:val="clear" w:color="auto" w:fill="auto"/>
          </w:tcPr>
          <w:p w14:paraId="69E6B802"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532E095B"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Физическая география России (8 класс).</w:t>
            </w:r>
          </w:p>
        </w:tc>
      </w:tr>
      <w:tr w:rsidR="002740BF" w:rsidRPr="00242199" w14:paraId="70028E3C" w14:textId="77777777" w:rsidTr="00774A10">
        <w:tc>
          <w:tcPr>
            <w:tcW w:w="3085" w:type="dxa"/>
            <w:vMerge/>
            <w:shd w:val="clear" w:color="auto" w:fill="auto"/>
          </w:tcPr>
          <w:p w14:paraId="6664D630"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4579E2E7"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Россия – энциклопедия (8-9 класс) .</w:t>
            </w:r>
          </w:p>
        </w:tc>
      </w:tr>
      <w:tr w:rsidR="002740BF" w:rsidRPr="00242199" w14:paraId="27FFCABB" w14:textId="77777777" w:rsidTr="00774A10">
        <w:tc>
          <w:tcPr>
            <w:tcW w:w="3085" w:type="dxa"/>
            <w:vMerge/>
            <w:shd w:val="clear" w:color="auto" w:fill="auto"/>
          </w:tcPr>
          <w:p w14:paraId="2D17773A"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7845C768"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Комплект видеофильмов «Планета земля» (6-9 кл.) .</w:t>
            </w:r>
          </w:p>
        </w:tc>
      </w:tr>
      <w:tr w:rsidR="002740BF" w:rsidRPr="00242199" w14:paraId="4EA94815" w14:textId="77777777" w:rsidTr="00774A10">
        <w:tc>
          <w:tcPr>
            <w:tcW w:w="3085" w:type="dxa"/>
            <w:vMerge w:val="restart"/>
            <w:shd w:val="clear" w:color="auto" w:fill="auto"/>
          </w:tcPr>
          <w:p w14:paraId="1B113BC8"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 xml:space="preserve"> Изобразительное искусство</w:t>
            </w:r>
          </w:p>
        </w:tc>
        <w:tc>
          <w:tcPr>
            <w:tcW w:w="6485" w:type="dxa"/>
            <w:shd w:val="clear" w:color="auto" w:fill="auto"/>
          </w:tcPr>
          <w:p w14:paraId="7F2F24F2" w14:textId="77777777" w:rsidR="002740BF" w:rsidRPr="00242199" w:rsidRDefault="002740BF" w:rsidP="002740BF">
            <w:pPr>
              <w:shd w:val="clear" w:color="auto" w:fill="FFFFFF"/>
              <w:spacing w:after="0" w:line="240" w:lineRule="auto"/>
              <w:jc w:val="center"/>
              <w:rPr>
                <w:rFonts w:ascii="Times New Roman" w:hAnsi="Times New Roman"/>
                <w:sz w:val="24"/>
                <w:szCs w:val="24"/>
              </w:rPr>
            </w:pPr>
            <w:r w:rsidRPr="00242199">
              <w:rPr>
                <w:rFonts w:ascii="Times New Roman" w:hAnsi="Times New Roman"/>
                <w:sz w:val="24"/>
                <w:szCs w:val="24"/>
              </w:rPr>
              <w:t>Диски:</w:t>
            </w:r>
          </w:p>
        </w:tc>
      </w:tr>
      <w:tr w:rsidR="002740BF" w:rsidRPr="00242199" w14:paraId="6188C2AF" w14:textId="77777777" w:rsidTr="00774A10">
        <w:tc>
          <w:tcPr>
            <w:tcW w:w="3085" w:type="dxa"/>
            <w:vMerge/>
            <w:shd w:val="clear" w:color="auto" w:fill="auto"/>
          </w:tcPr>
          <w:p w14:paraId="4F3F2452"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44613DB3"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Шедевры русской  живописи .</w:t>
            </w:r>
          </w:p>
        </w:tc>
      </w:tr>
      <w:tr w:rsidR="002740BF" w:rsidRPr="00242199" w14:paraId="0698A508" w14:textId="77777777" w:rsidTr="00774A10">
        <w:tc>
          <w:tcPr>
            <w:tcW w:w="3085" w:type="dxa"/>
            <w:vMerge/>
            <w:shd w:val="clear" w:color="auto" w:fill="auto"/>
          </w:tcPr>
          <w:p w14:paraId="56A1986D" w14:textId="77777777" w:rsidR="002740BF" w:rsidRPr="00242199" w:rsidRDefault="002740BF" w:rsidP="002740BF">
            <w:pPr>
              <w:shd w:val="clear" w:color="auto" w:fill="FFFFFF"/>
              <w:spacing w:after="0" w:line="240" w:lineRule="auto"/>
              <w:rPr>
                <w:rFonts w:ascii="Times New Roman" w:hAnsi="Times New Roman"/>
                <w:sz w:val="24"/>
                <w:szCs w:val="24"/>
              </w:rPr>
            </w:pPr>
          </w:p>
        </w:tc>
        <w:tc>
          <w:tcPr>
            <w:tcW w:w="6485" w:type="dxa"/>
            <w:shd w:val="clear" w:color="auto" w:fill="auto"/>
          </w:tcPr>
          <w:p w14:paraId="10617A2C"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Русский музей.</w:t>
            </w:r>
          </w:p>
        </w:tc>
      </w:tr>
      <w:tr w:rsidR="002740BF" w:rsidRPr="00242199" w14:paraId="4F8A2362" w14:textId="77777777" w:rsidTr="00774A10">
        <w:tc>
          <w:tcPr>
            <w:tcW w:w="3085" w:type="dxa"/>
            <w:shd w:val="clear" w:color="auto" w:fill="auto"/>
          </w:tcPr>
          <w:p w14:paraId="28FFDC7B"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 xml:space="preserve"> Музыка       </w:t>
            </w:r>
          </w:p>
        </w:tc>
        <w:tc>
          <w:tcPr>
            <w:tcW w:w="6485" w:type="dxa"/>
            <w:shd w:val="clear" w:color="auto" w:fill="auto"/>
          </w:tcPr>
          <w:p w14:paraId="7ABA137A" w14:textId="77777777" w:rsidR="002740BF" w:rsidRPr="00242199" w:rsidRDefault="002740BF" w:rsidP="002740BF">
            <w:pPr>
              <w:shd w:val="clear" w:color="auto" w:fill="FFFFFF"/>
              <w:spacing w:after="0" w:line="240" w:lineRule="auto"/>
              <w:rPr>
                <w:rFonts w:ascii="Times New Roman" w:hAnsi="Times New Roman"/>
                <w:sz w:val="24"/>
                <w:szCs w:val="24"/>
              </w:rPr>
            </w:pPr>
            <w:r w:rsidRPr="00242199">
              <w:rPr>
                <w:rFonts w:ascii="Times New Roman" w:hAnsi="Times New Roman"/>
                <w:sz w:val="24"/>
                <w:szCs w:val="24"/>
              </w:rPr>
              <w:t>Диски с записями классической музыки (5 шт.)</w:t>
            </w:r>
          </w:p>
        </w:tc>
      </w:tr>
    </w:tbl>
    <w:p w14:paraId="017C4E62" w14:textId="77777777" w:rsidR="002740BF" w:rsidRPr="00242199" w:rsidRDefault="002740BF" w:rsidP="002740BF">
      <w:pPr>
        <w:spacing w:after="0" w:line="240" w:lineRule="auto"/>
        <w:jc w:val="both"/>
        <w:rPr>
          <w:rFonts w:ascii="Times New Roman" w:hAnsi="Times New Roman"/>
          <w:b/>
          <w:sz w:val="24"/>
          <w:szCs w:val="24"/>
        </w:rPr>
      </w:pPr>
    </w:p>
    <w:p w14:paraId="18D7A8AC" w14:textId="77777777" w:rsidR="002740BF" w:rsidRPr="00242199" w:rsidRDefault="002740BF" w:rsidP="002740BF">
      <w:pPr>
        <w:pStyle w:val="afffb"/>
        <w:spacing w:line="240" w:lineRule="auto"/>
        <w:rPr>
          <w:sz w:val="24"/>
          <w:szCs w:val="24"/>
        </w:rPr>
      </w:pPr>
    </w:p>
    <w:p w14:paraId="246E8243" w14:textId="77777777" w:rsidR="002740BF" w:rsidRPr="00242199" w:rsidRDefault="002740BF" w:rsidP="002740BF">
      <w:pPr>
        <w:shd w:val="clear" w:color="auto" w:fill="FFFFFF"/>
        <w:spacing w:after="0" w:line="240" w:lineRule="auto"/>
        <w:jc w:val="both"/>
        <w:rPr>
          <w:rFonts w:ascii="Times New Roman" w:hAnsi="Times New Roman"/>
          <w:b/>
          <w:bCs/>
          <w:iCs/>
          <w:color w:val="000000"/>
          <w:sz w:val="24"/>
          <w:szCs w:val="24"/>
        </w:rPr>
      </w:pPr>
      <w:r w:rsidRPr="00242199">
        <w:rPr>
          <w:rFonts w:ascii="Times New Roman" w:hAnsi="Times New Roman"/>
          <w:b/>
          <w:bCs/>
          <w:iCs/>
          <w:color w:val="000000"/>
          <w:sz w:val="24"/>
          <w:szCs w:val="24"/>
        </w:rPr>
        <w:t>Информационно-образовательная среда образовательного учреждения</w:t>
      </w:r>
    </w:p>
    <w:p w14:paraId="3E881706" w14:textId="77777777" w:rsidR="002740BF" w:rsidRPr="00242199" w:rsidRDefault="002740BF" w:rsidP="002740BF">
      <w:pPr>
        <w:shd w:val="clear" w:color="auto" w:fill="FFFFFF"/>
        <w:spacing w:after="0" w:line="240" w:lineRule="auto"/>
        <w:jc w:val="both"/>
        <w:rPr>
          <w:rFonts w:ascii="Times New Roman" w:hAnsi="Times New Roman"/>
          <w:sz w:val="24"/>
          <w:szCs w:val="24"/>
        </w:rPr>
      </w:pPr>
    </w:p>
    <w:tbl>
      <w:tblPr>
        <w:tblW w:w="10331" w:type="dxa"/>
        <w:tblInd w:w="-811" w:type="dxa"/>
        <w:tblLayout w:type="fixed"/>
        <w:tblCellMar>
          <w:left w:w="40" w:type="dxa"/>
          <w:right w:w="40" w:type="dxa"/>
        </w:tblCellMar>
        <w:tblLook w:val="0000" w:firstRow="0" w:lastRow="0" w:firstColumn="0" w:lastColumn="0" w:noHBand="0" w:noVBand="0"/>
      </w:tblPr>
      <w:tblGrid>
        <w:gridCol w:w="3793"/>
        <w:gridCol w:w="6538"/>
      </w:tblGrid>
      <w:tr w:rsidR="002740BF" w:rsidRPr="00242199" w14:paraId="735D4711" w14:textId="77777777" w:rsidTr="00774A10">
        <w:trPr>
          <w:trHeight w:val="384"/>
        </w:trPr>
        <w:tc>
          <w:tcPr>
            <w:tcW w:w="3793" w:type="dxa"/>
            <w:tcBorders>
              <w:top w:val="single" w:sz="6" w:space="0" w:color="auto"/>
              <w:left w:val="single" w:sz="6" w:space="0" w:color="auto"/>
              <w:bottom w:val="single" w:sz="6" w:space="0" w:color="auto"/>
              <w:right w:val="single" w:sz="6" w:space="0" w:color="auto"/>
            </w:tcBorders>
            <w:shd w:val="clear" w:color="auto" w:fill="FFFFFF"/>
          </w:tcPr>
          <w:p w14:paraId="05E818BD"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b/>
                <w:bCs/>
                <w:color w:val="000000"/>
                <w:sz w:val="24"/>
                <w:szCs w:val="24"/>
              </w:rPr>
              <w:t>Направление</w:t>
            </w:r>
          </w:p>
        </w:tc>
        <w:tc>
          <w:tcPr>
            <w:tcW w:w="6538" w:type="dxa"/>
            <w:tcBorders>
              <w:top w:val="single" w:sz="6" w:space="0" w:color="auto"/>
              <w:left w:val="single" w:sz="6" w:space="0" w:color="auto"/>
              <w:bottom w:val="single" w:sz="6" w:space="0" w:color="auto"/>
              <w:right w:val="single" w:sz="6" w:space="0" w:color="auto"/>
            </w:tcBorders>
            <w:shd w:val="clear" w:color="auto" w:fill="FFFFFF"/>
          </w:tcPr>
          <w:p w14:paraId="3409B479"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b/>
                <w:bCs/>
                <w:color w:val="000000"/>
                <w:sz w:val="24"/>
                <w:szCs w:val="24"/>
              </w:rPr>
              <w:t>Информационное обеспечение</w:t>
            </w:r>
          </w:p>
        </w:tc>
      </w:tr>
      <w:tr w:rsidR="002740BF" w:rsidRPr="00242199" w14:paraId="4E9C17AC" w14:textId="77777777" w:rsidTr="00774A10">
        <w:trPr>
          <w:trHeight w:val="1114"/>
        </w:trPr>
        <w:tc>
          <w:tcPr>
            <w:tcW w:w="3793" w:type="dxa"/>
            <w:tcBorders>
              <w:top w:val="single" w:sz="6" w:space="0" w:color="auto"/>
              <w:left w:val="single" w:sz="6" w:space="0" w:color="auto"/>
              <w:bottom w:val="single" w:sz="6" w:space="0" w:color="auto"/>
              <w:right w:val="single" w:sz="6" w:space="0" w:color="auto"/>
            </w:tcBorders>
            <w:shd w:val="clear" w:color="auto" w:fill="FFFFFF"/>
          </w:tcPr>
          <w:p w14:paraId="5C7C5175"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Планирование образователь</w:t>
            </w:r>
            <w:r w:rsidRPr="00242199">
              <w:rPr>
                <w:rFonts w:ascii="Times New Roman" w:hAnsi="Times New Roman"/>
                <w:color w:val="000000"/>
                <w:sz w:val="24"/>
                <w:szCs w:val="24"/>
              </w:rPr>
              <w:softHyphen/>
              <w:t>ного процесса и его ресурсно</w:t>
            </w:r>
            <w:r w:rsidRPr="00242199">
              <w:rPr>
                <w:rFonts w:ascii="Times New Roman" w:hAnsi="Times New Roman"/>
                <w:color w:val="000000"/>
                <w:sz w:val="24"/>
                <w:szCs w:val="24"/>
              </w:rPr>
              <w:softHyphen/>
              <w:t>го обеспечения</w:t>
            </w:r>
          </w:p>
        </w:tc>
        <w:tc>
          <w:tcPr>
            <w:tcW w:w="6538" w:type="dxa"/>
            <w:tcBorders>
              <w:top w:val="single" w:sz="6" w:space="0" w:color="auto"/>
              <w:left w:val="single" w:sz="6" w:space="0" w:color="auto"/>
              <w:bottom w:val="single" w:sz="6" w:space="0" w:color="auto"/>
              <w:right w:val="single" w:sz="6" w:space="0" w:color="auto"/>
            </w:tcBorders>
            <w:shd w:val="clear" w:color="auto" w:fill="FFFFFF"/>
          </w:tcPr>
          <w:p w14:paraId="284DE021"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Тематическое и поурочное плани</w:t>
            </w:r>
            <w:r w:rsidRPr="00242199">
              <w:rPr>
                <w:rFonts w:ascii="Times New Roman" w:hAnsi="Times New Roman"/>
                <w:color w:val="000000"/>
                <w:sz w:val="24"/>
                <w:szCs w:val="24"/>
              </w:rPr>
              <w:softHyphen/>
              <w:t>рование, учебники, методическая литература, комплекты программ</w:t>
            </w:r>
            <w:r w:rsidRPr="00242199">
              <w:rPr>
                <w:rFonts w:ascii="Times New Roman" w:hAnsi="Times New Roman"/>
                <w:color w:val="000000"/>
                <w:sz w:val="24"/>
                <w:szCs w:val="24"/>
              </w:rPr>
              <w:softHyphen/>
              <w:t>но-прикладных средств, ресурсы сети Интернет</w:t>
            </w:r>
          </w:p>
        </w:tc>
      </w:tr>
      <w:tr w:rsidR="002740BF" w:rsidRPr="00242199" w14:paraId="7A037032" w14:textId="77777777" w:rsidTr="00774A10">
        <w:trPr>
          <w:trHeight w:val="1325"/>
        </w:trPr>
        <w:tc>
          <w:tcPr>
            <w:tcW w:w="3793" w:type="dxa"/>
            <w:tcBorders>
              <w:top w:val="single" w:sz="6" w:space="0" w:color="auto"/>
              <w:left w:val="single" w:sz="6" w:space="0" w:color="auto"/>
              <w:bottom w:val="single" w:sz="6" w:space="0" w:color="auto"/>
              <w:right w:val="single" w:sz="6" w:space="0" w:color="auto"/>
            </w:tcBorders>
            <w:shd w:val="clear" w:color="auto" w:fill="FFFFFF"/>
          </w:tcPr>
          <w:p w14:paraId="5544F87A"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Фиксация хода образователь</w:t>
            </w:r>
            <w:r w:rsidRPr="00242199">
              <w:rPr>
                <w:rFonts w:ascii="Times New Roman" w:hAnsi="Times New Roman"/>
                <w:color w:val="000000"/>
                <w:sz w:val="24"/>
                <w:szCs w:val="24"/>
              </w:rPr>
              <w:softHyphen/>
              <w:t>ного процесса, размещение учебных материалов, предна</w:t>
            </w:r>
            <w:r w:rsidRPr="00242199">
              <w:rPr>
                <w:rFonts w:ascii="Times New Roman" w:hAnsi="Times New Roman"/>
                <w:color w:val="000000"/>
                <w:sz w:val="24"/>
                <w:szCs w:val="24"/>
              </w:rPr>
              <w:softHyphen/>
              <w:t>значенных для образователь</w:t>
            </w:r>
            <w:r w:rsidRPr="00242199">
              <w:rPr>
                <w:rFonts w:ascii="Times New Roman" w:hAnsi="Times New Roman"/>
                <w:color w:val="000000"/>
                <w:sz w:val="24"/>
                <w:szCs w:val="24"/>
              </w:rPr>
              <w:softHyphen/>
              <w:t>ной деятельности учащихся</w:t>
            </w:r>
          </w:p>
        </w:tc>
        <w:tc>
          <w:tcPr>
            <w:tcW w:w="6538" w:type="dxa"/>
            <w:tcBorders>
              <w:top w:val="single" w:sz="6" w:space="0" w:color="auto"/>
              <w:left w:val="single" w:sz="6" w:space="0" w:color="auto"/>
              <w:bottom w:val="single" w:sz="6" w:space="0" w:color="auto"/>
              <w:right w:val="single" w:sz="6" w:space="0" w:color="auto"/>
            </w:tcBorders>
            <w:shd w:val="clear" w:color="auto" w:fill="FFFFFF"/>
          </w:tcPr>
          <w:p w14:paraId="51FD35BD"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 xml:space="preserve">Фиксация в электронных классных журналах, дневниках учащихся </w:t>
            </w:r>
          </w:p>
        </w:tc>
      </w:tr>
      <w:tr w:rsidR="002740BF" w:rsidRPr="00242199" w14:paraId="1D0B6638" w14:textId="77777777" w:rsidTr="00774A10">
        <w:trPr>
          <w:trHeight w:val="1718"/>
        </w:trPr>
        <w:tc>
          <w:tcPr>
            <w:tcW w:w="3793" w:type="dxa"/>
            <w:tcBorders>
              <w:top w:val="single" w:sz="6" w:space="0" w:color="auto"/>
              <w:left w:val="single" w:sz="6" w:space="0" w:color="auto"/>
              <w:bottom w:val="single" w:sz="6" w:space="0" w:color="auto"/>
              <w:right w:val="single" w:sz="6" w:space="0" w:color="auto"/>
            </w:tcBorders>
            <w:shd w:val="clear" w:color="auto" w:fill="FFFFFF"/>
          </w:tcPr>
          <w:p w14:paraId="70F41483"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Обеспечение доступа, в том числе в Интернете, к раз</w:t>
            </w:r>
            <w:r w:rsidRPr="00242199">
              <w:rPr>
                <w:rFonts w:ascii="Times New Roman" w:hAnsi="Times New Roman"/>
                <w:color w:val="000000"/>
                <w:sz w:val="24"/>
                <w:szCs w:val="24"/>
              </w:rPr>
              <w:softHyphen/>
              <w:t>мещаемой информации для участников образовательного процесса (включая семьи уча</w:t>
            </w:r>
            <w:r w:rsidRPr="00242199">
              <w:rPr>
                <w:rFonts w:ascii="Times New Roman" w:hAnsi="Times New Roman"/>
                <w:color w:val="000000"/>
                <w:sz w:val="24"/>
                <w:szCs w:val="24"/>
              </w:rPr>
              <w:softHyphen/>
              <w:t>щихся), методических служб, органов управления образова</w:t>
            </w:r>
            <w:r w:rsidRPr="00242199">
              <w:rPr>
                <w:rFonts w:ascii="Times New Roman" w:hAnsi="Times New Roman"/>
                <w:color w:val="000000"/>
                <w:sz w:val="24"/>
                <w:szCs w:val="24"/>
              </w:rPr>
              <w:softHyphen/>
              <w:t>нием</w:t>
            </w:r>
          </w:p>
        </w:tc>
        <w:tc>
          <w:tcPr>
            <w:tcW w:w="6538" w:type="dxa"/>
            <w:tcBorders>
              <w:top w:val="single" w:sz="6" w:space="0" w:color="auto"/>
              <w:left w:val="single" w:sz="6" w:space="0" w:color="auto"/>
              <w:bottom w:val="single" w:sz="6" w:space="0" w:color="auto"/>
              <w:right w:val="single" w:sz="6" w:space="0" w:color="auto"/>
            </w:tcBorders>
            <w:shd w:val="clear" w:color="auto" w:fill="FFFFFF"/>
          </w:tcPr>
          <w:p w14:paraId="5EC3EA96"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Развитие сайта школы, со</w:t>
            </w:r>
            <w:r w:rsidRPr="00242199">
              <w:rPr>
                <w:rFonts w:ascii="Times New Roman" w:hAnsi="Times New Roman"/>
                <w:color w:val="000000"/>
                <w:sz w:val="24"/>
                <w:szCs w:val="24"/>
              </w:rPr>
              <w:softHyphen/>
              <w:t>здание локальных актов, регламен</w:t>
            </w:r>
            <w:r w:rsidRPr="00242199">
              <w:rPr>
                <w:rFonts w:ascii="Times New Roman" w:hAnsi="Times New Roman"/>
                <w:color w:val="000000"/>
                <w:sz w:val="24"/>
                <w:szCs w:val="24"/>
              </w:rPr>
              <w:softHyphen/>
              <w:t>тирующих работу локальной сети школы и доступ учителей и учащих</w:t>
            </w:r>
            <w:r w:rsidRPr="00242199">
              <w:rPr>
                <w:rFonts w:ascii="Times New Roman" w:hAnsi="Times New Roman"/>
                <w:color w:val="000000"/>
                <w:sz w:val="24"/>
                <w:szCs w:val="24"/>
              </w:rPr>
              <w:softHyphen/>
              <w:t>ся к ресурсам Интернета</w:t>
            </w:r>
          </w:p>
        </w:tc>
      </w:tr>
    </w:tbl>
    <w:p w14:paraId="595D3122" w14:textId="77777777" w:rsidR="002740BF" w:rsidRPr="00242199" w:rsidRDefault="002740BF" w:rsidP="002740BF">
      <w:pPr>
        <w:shd w:val="clear" w:color="auto" w:fill="FFFFFF"/>
        <w:spacing w:after="0" w:line="240" w:lineRule="auto"/>
        <w:jc w:val="both"/>
        <w:rPr>
          <w:rFonts w:ascii="Times New Roman" w:hAnsi="Times New Roman"/>
          <w:b/>
          <w:bCs/>
          <w:i/>
          <w:iCs/>
          <w:color w:val="000000"/>
          <w:sz w:val="24"/>
          <w:szCs w:val="24"/>
        </w:rPr>
      </w:pPr>
    </w:p>
    <w:p w14:paraId="6732C76E" w14:textId="77777777" w:rsidR="002740BF" w:rsidRPr="00242199" w:rsidRDefault="002740BF" w:rsidP="002740BF">
      <w:pPr>
        <w:shd w:val="clear" w:color="auto" w:fill="FFFFFF"/>
        <w:spacing w:after="0" w:line="240" w:lineRule="auto"/>
        <w:ind w:firstLine="426"/>
        <w:jc w:val="both"/>
        <w:rPr>
          <w:rFonts w:ascii="Times New Roman" w:hAnsi="Times New Roman"/>
          <w:b/>
          <w:bCs/>
          <w:i/>
          <w:iCs/>
          <w:color w:val="000000"/>
          <w:sz w:val="24"/>
          <w:szCs w:val="24"/>
        </w:rPr>
      </w:pPr>
      <w:r w:rsidRPr="00242199">
        <w:rPr>
          <w:rFonts w:ascii="Times New Roman" w:hAnsi="Times New Roman"/>
          <w:b/>
          <w:bCs/>
          <w:i/>
          <w:iCs/>
          <w:color w:val="000000"/>
          <w:sz w:val="24"/>
          <w:szCs w:val="24"/>
        </w:rPr>
        <w:t>Учебно-методическое обеспечение</w:t>
      </w:r>
    </w:p>
    <w:p w14:paraId="2219BE40" w14:textId="77777777" w:rsidR="002740BF" w:rsidRPr="00242199" w:rsidRDefault="002740BF" w:rsidP="002740BF">
      <w:pPr>
        <w:shd w:val="clear" w:color="auto" w:fill="FFFFFF"/>
        <w:spacing w:after="0" w:line="240" w:lineRule="auto"/>
        <w:ind w:firstLine="426"/>
        <w:jc w:val="both"/>
        <w:rPr>
          <w:rFonts w:ascii="Times New Roman" w:hAnsi="Times New Roman"/>
          <w:sz w:val="24"/>
          <w:szCs w:val="24"/>
        </w:rPr>
      </w:pPr>
    </w:p>
    <w:p w14:paraId="50A45752" w14:textId="77777777" w:rsidR="002740BF" w:rsidRPr="00242199" w:rsidRDefault="002740BF" w:rsidP="002740BF">
      <w:pPr>
        <w:shd w:val="clear" w:color="auto" w:fill="FFFFFF"/>
        <w:spacing w:after="0" w:line="240" w:lineRule="auto"/>
        <w:ind w:firstLine="426"/>
        <w:jc w:val="both"/>
        <w:rPr>
          <w:rFonts w:ascii="Times New Roman" w:hAnsi="Times New Roman"/>
          <w:sz w:val="24"/>
          <w:szCs w:val="24"/>
        </w:rPr>
      </w:pPr>
      <w:r w:rsidRPr="00242199">
        <w:rPr>
          <w:rFonts w:ascii="Times New Roman" w:hAnsi="Times New Roman"/>
          <w:b/>
          <w:bCs/>
          <w:color w:val="000000"/>
          <w:sz w:val="24"/>
          <w:szCs w:val="24"/>
        </w:rPr>
        <w:t>Требования</w:t>
      </w:r>
    </w:p>
    <w:p w14:paraId="4BB6B5DC" w14:textId="77777777" w:rsidR="002740BF" w:rsidRPr="00242199" w:rsidRDefault="002740BF" w:rsidP="002740BF">
      <w:pPr>
        <w:shd w:val="clear" w:color="auto" w:fill="FFFFFF"/>
        <w:spacing w:after="0" w:line="240" w:lineRule="auto"/>
        <w:ind w:firstLine="426"/>
        <w:jc w:val="both"/>
        <w:rPr>
          <w:rFonts w:ascii="Times New Roman" w:hAnsi="Times New Roman"/>
          <w:sz w:val="24"/>
          <w:szCs w:val="24"/>
        </w:rPr>
      </w:pPr>
      <w:r w:rsidRPr="00242199">
        <w:rPr>
          <w:rFonts w:ascii="Times New Roman" w:hAnsi="Times New Roman"/>
          <w:color w:val="000000"/>
          <w:sz w:val="24"/>
          <w:szCs w:val="24"/>
        </w:rPr>
        <w:t>Укомплектованность библиотеки печатными образовательными ре</w:t>
      </w:r>
      <w:r w:rsidRPr="00242199">
        <w:rPr>
          <w:rFonts w:ascii="Times New Roman" w:hAnsi="Times New Roman"/>
          <w:color w:val="000000"/>
          <w:sz w:val="24"/>
          <w:szCs w:val="24"/>
        </w:rPr>
        <w:softHyphen/>
        <w:t>сурсами и электронными образо</w:t>
      </w:r>
      <w:r w:rsidRPr="00242199">
        <w:rPr>
          <w:rFonts w:ascii="Times New Roman" w:hAnsi="Times New Roman"/>
          <w:color w:val="000000"/>
          <w:sz w:val="24"/>
          <w:szCs w:val="24"/>
        </w:rPr>
        <w:softHyphen/>
        <w:t>вательными ресурсами</w:t>
      </w:r>
    </w:p>
    <w:p w14:paraId="3B6BA74B" w14:textId="77777777" w:rsidR="002740BF" w:rsidRPr="00242199" w:rsidRDefault="002740BF" w:rsidP="002740BF">
      <w:pPr>
        <w:shd w:val="clear" w:color="auto" w:fill="FFFFFF"/>
        <w:spacing w:after="0" w:line="240" w:lineRule="auto"/>
        <w:ind w:firstLine="426"/>
        <w:jc w:val="both"/>
        <w:rPr>
          <w:rFonts w:ascii="Times New Roman" w:hAnsi="Times New Roman"/>
          <w:sz w:val="24"/>
          <w:szCs w:val="24"/>
        </w:rPr>
      </w:pPr>
      <w:r w:rsidRPr="00242199">
        <w:rPr>
          <w:rFonts w:ascii="Times New Roman" w:hAnsi="Times New Roman"/>
          <w:color w:val="000000"/>
          <w:sz w:val="24"/>
          <w:szCs w:val="24"/>
        </w:rPr>
        <w:t>Обеспеченность фонда дополни</w:t>
      </w:r>
      <w:r w:rsidRPr="00242199">
        <w:rPr>
          <w:rFonts w:ascii="Times New Roman" w:hAnsi="Times New Roman"/>
          <w:color w:val="000000"/>
          <w:sz w:val="24"/>
          <w:szCs w:val="24"/>
        </w:rPr>
        <w:softHyphen/>
        <w:t>тельной литературы библиотеки ОУ детской художественной и научно-популярной литературой, справочно-библиографическими и периодическими изданиями</w:t>
      </w:r>
    </w:p>
    <w:p w14:paraId="2BFDB114" w14:textId="77777777" w:rsidR="002740BF" w:rsidRPr="00242199" w:rsidRDefault="002740BF" w:rsidP="002740BF">
      <w:pPr>
        <w:shd w:val="clear" w:color="auto" w:fill="FFFFFF"/>
        <w:spacing w:after="0" w:line="240" w:lineRule="auto"/>
        <w:ind w:firstLine="426"/>
        <w:jc w:val="both"/>
        <w:rPr>
          <w:rFonts w:ascii="Times New Roman" w:hAnsi="Times New Roman"/>
          <w:sz w:val="24"/>
          <w:szCs w:val="24"/>
        </w:rPr>
      </w:pPr>
      <w:r w:rsidRPr="00242199">
        <w:rPr>
          <w:rFonts w:ascii="Times New Roman" w:hAnsi="Times New Roman"/>
          <w:b/>
          <w:bCs/>
          <w:color w:val="000000"/>
          <w:sz w:val="24"/>
          <w:szCs w:val="24"/>
        </w:rPr>
        <w:t>Реализация</w:t>
      </w:r>
    </w:p>
    <w:p w14:paraId="3E7F1505" w14:textId="77777777" w:rsidR="002740BF" w:rsidRPr="00242199" w:rsidRDefault="002740BF" w:rsidP="002740BF">
      <w:pPr>
        <w:shd w:val="clear" w:color="auto" w:fill="FFFFFF"/>
        <w:spacing w:after="0" w:line="240" w:lineRule="auto"/>
        <w:ind w:firstLine="426"/>
        <w:jc w:val="both"/>
        <w:rPr>
          <w:rFonts w:ascii="Times New Roman" w:hAnsi="Times New Roman"/>
          <w:sz w:val="24"/>
          <w:szCs w:val="24"/>
        </w:rPr>
      </w:pPr>
      <w:r w:rsidRPr="00242199">
        <w:rPr>
          <w:rFonts w:ascii="Times New Roman" w:hAnsi="Times New Roman"/>
          <w:color w:val="000000"/>
          <w:sz w:val="24"/>
          <w:szCs w:val="24"/>
        </w:rPr>
        <w:t>Обеспеченность учебниками</w:t>
      </w:r>
      <w:r w:rsidRPr="00242199">
        <w:rPr>
          <w:rFonts w:ascii="Times New Roman" w:hAnsi="Times New Roman"/>
          <w:bCs/>
          <w:iCs/>
          <w:color w:val="000000"/>
          <w:sz w:val="24"/>
          <w:szCs w:val="24"/>
        </w:rPr>
        <w:t>основной образовательной программы -</w:t>
      </w:r>
      <w:r w:rsidRPr="00242199">
        <w:rPr>
          <w:rFonts w:ascii="Times New Roman" w:hAnsi="Times New Roman"/>
          <w:color w:val="000000"/>
          <w:sz w:val="24"/>
          <w:szCs w:val="24"/>
        </w:rPr>
        <w:t>100%; электронные образовательные ресурсы см. выше</w:t>
      </w:r>
    </w:p>
    <w:p w14:paraId="2C5648F8" w14:textId="77777777" w:rsidR="002740BF" w:rsidRPr="00242199" w:rsidRDefault="002740BF" w:rsidP="002740BF">
      <w:pPr>
        <w:shd w:val="clear" w:color="auto" w:fill="FFFFFF"/>
        <w:spacing w:after="0" w:line="240" w:lineRule="auto"/>
        <w:ind w:firstLine="426"/>
        <w:jc w:val="both"/>
        <w:rPr>
          <w:rFonts w:ascii="Times New Roman" w:hAnsi="Times New Roman"/>
          <w:b/>
          <w:bCs/>
          <w:i/>
          <w:iCs/>
          <w:color w:val="000000"/>
          <w:sz w:val="24"/>
          <w:szCs w:val="24"/>
        </w:rPr>
      </w:pPr>
      <w:r w:rsidRPr="00242199">
        <w:rPr>
          <w:rFonts w:ascii="Times New Roman" w:hAnsi="Times New Roman"/>
          <w:b/>
          <w:bCs/>
          <w:i/>
          <w:iCs/>
          <w:color w:val="000000"/>
          <w:sz w:val="24"/>
          <w:szCs w:val="24"/>
        </w:rPr>
        <w:t>Организация оценки качества освоения основной образовательной программы</w:t>
      </w:r>
    </w:p>
    <w:p w14:paraId="053A1801" w14:textId="77777777" w:rsidR="002740BF" w:rsidRPr="00242199" w:rsidRDefault="002740BF" w:rsidP="002740BF">
      <w:pPr>
        <w:shd w:val="clear" w:color="auto" w:fill="FFFFFF"/>
        <w:spacing w:after="0" w:line="240" w:lineRule="auto"/>
        <w:ind w:firstLine="426"/>
        <w:jc w:val="both"/>
        <w:rPr>
          <w:rFonts w:ascii="Times New Roman" w:hAnsi="Times New Roman"/>
          <w:sz w:val="24"/>
          <w:szCs w:val="24"/>
        </w:rPr>
      </w:pPr>
    </w:p>
    <w:tbl>
      <w:tblPr>
        <w:tblW w:w="10391" w:type="dxa"/>
        <w:tblInd w:w="-811" w:type="dxa"/>
        <w:tblLayout w:type="fixed"/>
        <w:tblCellMar>
          <w:left w:w="40" w:type="dxa"/>
          <w:right w:w="40" w:type="dxa"/>
        </w:tblCellMar>
        <w:tblLook w:val="0000" w:firstRow="0" w:lastRow="0" w:firstColumn="0" w:lastColumn="0" w:noHBand="0" w:noVBand="0"/>
      </w:tblPr>
      <w:tblGrid>
        <w:gridCol w:w="5671"/>
        <w:gridCol w:w="4720"/>
      </w:tblGrid>
      <w:tr w:rsidR="002740BF" w:rsidRPr="00242199" w14:paraId="5F547955" w14:textId="77777777" w:rsidTr="00774A10">
        <w:trPr>
          <w:trHeight w:val="370"/>
        </w:trPr>
        <w:tc>
          <w:tcPr>
            <w:tcW w:w="5671" w:type="dxa"/>
            <w:tcBorders>
              <w:top w:val="single" w:sz="6" w:space="0" w:color="auto"/>
              <w:left w:val="single" w:sz="6" w:space="0" w:color="auto"/>
              <w:bottom w:val="single" w:sz="6" w:space="0" w:color="auto"/>
              <w:right w:val="single" w:sz="6" w:space="0" w:color="auto"/>
            </w:tcBorders>
            <w:shd w:val="clear" w:color="auto" w:fill="FFFFFF"/>
          </w:tcPr>
          <w:p w14:paraId="20B7A3E6" w14:textId="77777777" w:rsidR="002740BF" w:rsidRPr="00242199" w:rsidRDefault="002740BF" w:rsidP="002740BF">
            <w:pPr>
              <w:shd w:val="clear" w:color="auto" w:fill="FFFFFF"/>
              <w:spacing w:after="0" w:line="240" w:lineRule="auto"/>
              <w:jc w:val="both"/>
              <w:rPr>
                <w:rFonts w:ascii="Times New Roman" w:hAnsi="Times New Roman"/>
                <w:b/>
                <w:sz w:val="24"/>
                <w:szCs w:val="24"/>
              </w:rPr>
            </w:pPr>
            <w:r w:rsidRPr="00242199">
              <w:rPr>
                <w:rFonts w:ascii="Times New Roman" w:hAnsi="Times New Roman"/>
                <w:b/>
                <w:color w:val="000000"/>
                <w:sz w:val="24"/>
                <w:szCs w:val="24"/>
              </w:rPr>
              <w:t xml:space="preserve">Предмет </w:t>
            </w:r>
            <w:r w:rsidRPr="00242199">
              <w:rPr>
                <w:rFonts w:ascii="Times New Roman" w:hAnsi="Times New Roman"/>
                <w:b/>
                <w:bCs/>
                <w:color w:val="000000"/>
                <w:sz w:val="24"/>
                <w:szCs w:val="24"/>
              </w:rPr>
              <w:t>оценки</w:t>
            </w:r>
          </w:p>
        </w:tc>
        <w:tc>
          <w:tcPr>
            <w:tcW w:w="4720" w:type="dxa"/>
            <w:tcBorders>
              <w:top w:val="single" w:sz="6" w:space="0" w:color="auto"/>
              <w:left w:val="single" w:sz="6" w:space="0" w:color="auto"/>
              <w:bottom w:val="single" w:sz="6" w:space="0" w:color="auto"/>
              <w:right w:val="single" w:sz="6" w:space="0" w:color="auto"/>
            </w:tcBorders>
            <w:shd w:val="clear" w:color="auto" w:fill="FFFFFF"/>
          </w:tcPr>
          <w:p w14:paraId="4017779C" w14:textId="77777777" w:rsidR="002740BF" w:rsidRPr="00242199" w:rsidRDefault="002740BF" w:rsidP="002740BF">
            <w:pPr>
              <w:shd w:val="clear" w:color="auto" w:fill="FFFFFF"/>
              <w:spacing w:after="0" w:line="240" w:lineRule="auto"/>
              <w:jc w:val="both"/>
              <w:rPr>
                <w:rFonts w:ascii="Times New Roman" w:hAnsi="Times New Roman"/>
                <w:b/>
                <w:sz w:val="24"/>
                <w:szCs w:val="24"/>
              </w:rPr>
            </w:pPr>
            <w:r w:rsidRPr="00242199">
              <w:rPr>
                <w:rFonts w:ascii="Times New Roman" w:hAnsi="Times New Roman"/>
                <w:b/>
                <w:bCs/>
                <w:color w:val="000000"/>
                <w:sz w:val="24"/>
                <w:szCs w:val="24"/>
              </w:rPr>
              <w:t xml:space="preserve">Организация оценки </w:t>
            </w:r>
            <w:r w:rsidRPr="00242199">
              <w:rPr>
                <w:rFonts w:ascii="Times New Roman" w:hAnsi="Times New Roman"/>
                <w:b/>
                <w:color w:val="000000"/>
                <w:sz w:val="24"/>
                <w:szCs w:val="24"/>
              </w:rPr>
              <w:t>в школе</w:t>
            </w:r>
          </w:p>
        </w:tc>
      </w:tr>
      <w:tr w:rsidR="002740BF" w:rsidRPr="00242199" w14:paraId="55CED980" w14:textId="77777777" w:rsidTr="00774A10">
        <w:trPr>
          <w:trHeight w:val="926"/>
        </w:trPr>
        <w:tc>
          <w:tcPr>
            <w:tcW w:w="5671" w:type="dxa"/>
            <w:tcBorders>
              <w:top w:val="single" w:sz="6" w:space="0" w:color="auto"/>
              <w:left w:val="single" w:sz="6" w:space="0" w:color="auto"/>
              <w:bottom w:val="single" w:sz="6" w:space="0" w:color="auto"/>
              <w:right w:val="single" w:sz="6" w:space="0" w:color="auto"/>
            </w:tcBorders>
            <w:shd w:val="clear" w:color="auto" w:fill="FFFFFF"/>
          </w:tcPr>
          <w:p w14:paraId="46BF8DAA"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Адекватность отражения потребностей личности, общества и государства в на</w:t>
            </w:r>
            <w:r w:rsidRPr="00242199">
              <w:rPr>
                <w:rFonts w:ascii="Times New Roman" w:hAnsi="Times New Roman"/>
                <w:color w:val="000000"/>
                <w:sz w:val="24"/>
                <w:szCs w:val="24"/>
              </w:rPr>
              <w:softHyphen/>
              <w:t>чальном общем образовании в системе требований стандарта</w:t>
            </w:r>
          </w:p>
        </w:tc>
        <w:tc>
          <w:tcPr>
            <w:tcW w:w="4720" w:type="dxa"/>
            <w:tcBorders>
              <w:top w:val="single" w:sz="6" w:space="0" w:color="auto"/>
              <w:left w:val="single" w:sz="6" w:space="0" w:color="auto"/>
              <w:bottom w:val="single" w:sz="6" w:space="0" w:color="auto"/>
              <w:right w:val="single" w:sz="6" w:space="0" w:color="auto"/>
            </w:tcBorders>
            <w:shd w:val="clear" w:color="auto" w:fill="FFFFFF"/>
          </w:tcPr>
          <w:p w14:paraId="3DAAA027"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Самооценка качественная на регулярной основе мо</w:t>
            </w:r>
            <w:r w:rsidRPr="00242199">
              <w:rPr>
                <w:rFonts w:ascii="Times New Roman" w:hAnsi="Times New Roman"/>
                <w:color w:val="000000"/>
                <w:sz w:val="24"/>
                <w:szCs w:val="24"/>
              </w:rPr>
              <w:softHyphen/>
              <w:t>ниторинговых социологи</w:t>
            </w:r>
            <w:r w:rsidRPr="00242199">
              <w:rPr>
                <w:rFonts w:ascii="Times New Roman" w:hAnsi="Times New Roman"/>
                <w:color w:val="000000"/>
                <w:sz w:val="24"/>
                <w:szCs w:val="24"/>
              </w:rPr>
              <w:softHyphen/>
              <w:t>ческих исследований</w:t>
            </w:r>
          </w:p>
        </w:tc>
      </w:tr>
      <w:tr w:rsidR="002740BF" w:rsidRPr="00242199" w14:paraId="10BE39FE" w14:textId="77777777" w:rsidTr="00774A10">
        <w:trPr>
          <w:trHeight w:val="912"/>
        </w:trPr>
        <w:tc>
          <w:tcPr>
            <w:tcW w:w="5671" w:type="dxa"/>
            <w:tcBorders>
              <w:top w:val="single" w:sz="6" w:space="0" w:color="auto"/>
              <w:left w:val="single" w:sz="6" w:space="0" w:color="auto"/>
              <w:bottom w:val="single" w:sz="6" w:space="0" w:color="auto"/>
              <w:right w:val="single" w:sz="6" w:space="0" w:color="auto"/>
            </w:tcBorders>
            <w:shd w:val="clear" w:color="auto" w:fill="FFFFFF"/>
          </w:tcPr>
          <w:p w14:paraId="7B7ADB76"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Условия реализации основной образо</w:t>
            </w:r>
            <w:r w:rsidRPr="00242199">
              <w:rPr>
                <w:rFonts w:ascii="Times New Roman" w:hAnsi="Times New Roman"/>
                <w:color w:val="000000"/>
                <w:sz w:val="24"/>
                <w:szCs w:val="24"/>
              </w:rPr>
              <w:softHyphen/>
              <w:t>вательной программы начального обще</w:t>
            </w:r>
            <w:r w:rsidRPr="00242199">
              <w:rPr>
                <w:rFonts w:ascii="Times New Roman" w:hAnsi="Times New Roman"/>
                <w:color w:val="000000"/>
                <w:sz w:val="24"/>
                <w:szCs w:val="24"/>
              </w:rPr>
              <w:softHyphen/>
              <w:t>го образования, включая ресурсное обе</w:t>
            </w:r>
            <w:r w:rsidRPr="00242199">
              <w:rPr>
                <w:rFonts w:ascii="Times New Roman" w:hAnsi="Times New Roman"/>
                <w:color w:val="000000"/>
                <w:sz w:val="24"/>
                <w:szCs w:val="24"/>
              </w:rPr>
              <w:softHyphen/>
              <w:t>спечение образовательного процесса</w:t>
            </w:r>
          </w:p>
        </w:tc>
        <w:tc>
          <w:tcPr>
            <w:tcW w:w="4720" w:type="dxa"/>
            <w:tcBorders>
              <w:top w:val="single" w:sz="6" w:space="0" w:color="auto"/>
              <w:left w:val="single" w:sz="6" w:space="0" w:color="auto"/>
              <w:bottom w:val="single" w:sz="6" w:space="0" w:color="auto"/>
              <w:right w:val="single" w:sz="6" w:space="0" w:color="auto"/>
            </w:tcBorders>
            <w:shd w:val="clear" w:color="auto" w:fill="FFFFFF"/>
          </w:tcPr>
          <w:p w14:paraId="33424783"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Текущий мониторинг</w:t>
            </w:r>
          </w:p>
        </w:tc>
      </w:tr>
      <w:tr w:rsidR="002740BF" w:rsidRPr="00242199" w14:paraId="62188A2A" w14:textId="77777777" w:rsidTr="00774A10">
        <w:trPr>
          <w:trHeight w:val="1162"/>
        </w:trPr>
        <w:tc>
          <w:tcPr>
            <w:tcW w:w="5671" w:type="dxa"/>
            <w:tcBorders>
              <w:top w:val="single" w:sz="6" w:space="0" w:color="auto"/>
              <w:left w:val="single" w:sz="6" w:space="0" w:color="auto"/>
              <w:bottom w:val="single" w:sz="6" w:space="0" w:color="auto"/>
              <w:right w:val="single" w:sz="6" w:space="0" w:color="auto"/>
            </w:tcBorders>
            <w:shd w:val="clear" w:color="auto" w:fill="FFFFFF"/>
          </w:tcPr>
          <w:p w14:paraId="6CC39119"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Реализуемые в образовательном про</w:t>
            </w:r>
            <w:r w:rsidRPr="00242199">
              <w:rPr>
                <w:rFonts w:ascii="Times New Roman" w:hAnsi="Times New Roman"/>
                <w:color w:val="000000"/>
                <w:sz w:val="24"/>
                <w:szCs w:val="24"/>
              </w:rPr>
              <w:softHyphen/>
              <w:t>цессе   и   достигаемые   обучающимися результаты освоения основных образо</w:t>
            </w:r>
            <w:r w:rsidRPr="00242199">
              <w:rPr>
                <w:rFonts w:ascii="Times New Roman" w:hAnsi="Times New Roman"/>
                <w:color w:val="000000"/>
                <w:sz w:val="24"/>
                <w:szCs w:val="24"/>
              </w:rPr>
              <w:softHyphen/>
              <w:t>вательных программ начального обще</w:t>
            </w:r>
            <w:r w:rsidRPr="00242199">
              <w:rPr>
                <w:rFonts w:ascii="Times New Roman" w:hAnsi="Times New Roman"/>
                <w:color w:val="000000"/>
                <w:sz w:val="24"/>
                <w:szCs w:val="24"/>
              </w:rPr>
              <w:softHyphen/>
              <w:t>го образования</w:t>
            </w:r>
          </w:p>
        </w:tc>
        <w:tc>
          <w:tcPr>
            <w:tcW w:w="4720" w:type="dxa"/>
            <w:tcBorders>
              <w:top w:val="single" w:sz="6" w:space="0" w:color="auto"/>
              <w:left w:val="single" w:sz="6" w:space="0" w:color="auto"/>
              <w:bottom w:val="single" w:sz="6" w:space="0" w:color="auto"/>
              <w:right w:val="single" w:sz="6" w:space="0" w:color="auto"/>
            </w:tcBorders>
            <w:shd w:val="clear" w:color="auto" w:fill="FFFFFF"/>
          </w:tcPr>
          <w:p w14:paraId="25A26565"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Проведение экспертизы. Средний балл выпускни</w:t>
            </w:r>
            <w:r w:rsidRPr="00242199">
              <w:rPr>
                <w:rFonts w:ascii="Times New Roman" w:hAnsi="Times New Roman"/>
                <w:color w:val="000000"/>
                <w:sz w:val="24"/>
                <w:szCs w:val="24"/>
              </w:rPr>
              <w:softHyphen/>
              <w:t>ка</w:t>
            </w:r>
          </w:p>
        </w:tc>
      </w:tr>
    </w:tbl>
    <w:p w14:paraId="6279491E" w14:textId="77777777" w:rsidR="002740BF" w:rsidRPr="00242199" w:rsidRDefault="002740BF" w:rsidP="002740BF">
      <w:pPr>
        <w:shd w:val="clear" w:color="auto" w:fill="FFFFFF"/>
        <w:spacing w:after="0" w:line="240" w:lineRule="auto"/>
        <w:jc w:val="both"/>
        <w:rPr>
          <w:rFonts w:ascii="Times New Roman" w:hAnsi="Times New Roman"/>
          <w:b/>
          <w:bCs/>
          <w:i/>
          <w:iCs/>
          <w:color w:val="000000"/>
          <w:sz w:val="24"/>
          <w:szCs w:val="24"/>
        </w:rPr>
      </w:pPr>
    </w:p>
    <w:p w14:paraId="61F6F843" w14:textId="77777777" w:rsidR="002740BF" w:rsidRPr="00242199" w:rsidRDefault="002740BF" w:rsidP="002740BF">
      <w:pPr>
        <w:shd w:val="clear" w:color="auto" w:fill="FFFFFF"/>
        <w:spacing w:after="0" w:line="240" w:lineRule="auto"/>
        <w:jc w:val="both"/>
        <w:rPr>
          <w:rFonts w:ascii="Times New Roman" w:hAnsi="Times New Roman"/>
          <w:b/>
          <w:bCs/>
          <w:i/>
          <w:iCs/>
          <w:color w:val="000000"/>
          <w:sz w:val="24"/>
          <w:szCs w:val="24"/>
        </w:rPr>
      </w:pPr>
      <w:r w:rsidRPr="00242199">
        <w:rPr>
          <w:rFonts w:ascii="Times New Roman" w:hAnsi="Times New Roman"/>
          <w:b/>
          <w:bCs/>
          <w:i/>
          <w:iCs/>
          <w:color w:val="000000"/>
          <w:sz w:val="24"/>
          <w:szCs w:val="24"/>
        </w:rPr>
        <w:t>Организация управления реализацией основной образовательной программы в школе</w:t>
      </w:r>
    </w:p>
    <w:p w14:paraId="5A9EFF8D" w14:textId="77777777" w:rsidR="002740BF" w:rsidRPr="00242199" w:rsidRDefault="002740BF" w:rsidP="002740BF">
      <w:pPr>
        <w:shd w:val="clear" w:color="auto" w:fill="FFFFFF"/>
        <w:spacing w:after="0" w:line="240" w:lineRule="auto"/>
        <w:jc w:val="both"/>
        <w:rPr>
          <w:rFonts w:ascii="Times New Roman" w:hAnsi="Times New Roman"/>
          <w:b/>
          <w:bCs/>
          <w:i/>
          <w:iCs/>
          <w:color w:val="000000"/>
          <w:sz w:val="24"/>
          <w:szCs w:val="24"/>
        </w:rPr>
      </w:pPr>
    </w:p>
    <w:tbl>
      <w:tblPr>
        <w:tblW w:w="1031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8"/>
        <w:gridCol w:w="4075"/>
      </w:tblGrid>
      <w:tr w:rsidR="002740BF" w:rsidRPr="00242199" w14:paraId="52FAF661" w14:textId="77777777" w:rsidTr="00774A10">
        <w:tc>
          <w:tcPr>
            <w:tcW w:w="6238" w:type="dxa"/>
          </w:tcPr>
          <w:p w14:paraId="20BE9C91"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b/>
                <w:bCs/>
                <w:color w:val="000000"/>
                <w:sz w:val="24"/>
                <w:szCs w:val="24"/>
              </w:rPr>
              <w:t>Направление</w:t>
            </w:r>
          </w:p>
          <w:p w14:paraId="4B892012" w14:textId="77777777" w:rsidR="002740BF" w:rsidRPr="00242199" w:rsidRDefault="002740BF" w:rsidP="002740BF">
            <w:pPr>
              <w:spacing w:after="0" w:line="240" w:lineRule="auto"/>
              <w:jc w:val="both"/>
              <w:rPr>
                <w:rFonts w:ascii="Times New Roman" w:hAnsi="Times New Roman"/>
                <w:sz w:val="24"/>
                <w:szCs w:val="24"/>
              </w:rPr>
            </w:pPr>
          </w:p>
        </w:tc>
        <w:tc>
          <w:tcPr>
            <w:tcW w:w="4075" w:type="dxa"/>
          </w:tcPr>
          <w:p w14:paraId="66A0319F" w14:textId="77777777" w:rsidR="002740BF" w:rsidRPr="00242199" w:rsidRDefault="002740BF" w:rsidP="002740BF">
            <w:pPr>
              <w:shd w:val="clear" w:color="auto" w:fill="FFFFFF"/>
              <w:spacing w:after="0" w:line="240" w:lineRule="auto"/>
              <w:jc w:val="both"/>
              <w:rPr>
                <w:rFonts w:ascii="Times New Roman" w:hAnsi="Times New Roman"/>
                <w:b/>
                <w:sz w:val="24"/>
                <w:szCs w:val="24"/>
              </w:rPr>
            </w:pPr>
            <w:r w:rsidRPr="00242199">
              <w:rPr>
                <w:rFonts w:ascii="Times New Roman" w:hAnsi="Times New Roman"/>
                <w:b/>
                <w:bCs/>
                <w:color w:val="000000"/>
                <w:sz w:val="24"/>
                <w:szCs w:val="24"/>
              </w:rPr>
              <w:t xml:space="preserve">Орган </w:t>
            </w:r>
            <w:r w:rsidRPr="00242199">
              <w:rPr>
                <w:rFonts w:ascii="Times New Roman" w:hAnsi="Times New Roman"/>
                <w:b/>
                <w:color w:val="000000"/>
                <w:sz w:val="24"/>
                <w:szCs w:val="24"/>
              </w:rPr>
              <w:t>управления</w:t>
            </w:r>
          </w:p>
          <w:p w14:paraId="2A9C8DDC" w14:textId="77777777" w:rsidR="002740BF" w:rsidRPr="00242199" w:rsidRDefault="002740BF" w:rsidP="002740BF">
            <w:pPr>
              <w:spacing w:after="0" w:line="240" w:lineRule="auto"/>
              <w:jc w:val="both"/>
              <w:rPr>
                <w:rFonts w:ascii="Times New Roman" w:hAnsi="Times New Roman"/>
                <w:sz w:val="24"/>
                <w:szCs w:val="24"/>
              </w:rPr>
            </w:pPr>
          </w:p>
        </w:tc>
      </w:tr>
      <w:tr w:rsidR="002740BF" w:rsidRPr="00242199" w14:paraId="17209243" w14:textId="77777777" w:rsidTr="00774A10">
        <w:tc>
          <w:tcPr>
            <w:tcW w:w="6238" w:type="dxa"/>
          </w:tcPr>
          <w:p w14:paraId="00CACFB1"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Реализация в полном объёме основной образовательной программы начально</w:t>
            </w:r>
            <w:r w:rsidRPr="00242199">
              <w:rPr>
                <w:rFonts w:ascii="Times New Roman" w:hAnsi="Times New Roman"/>
                <w:color w:val="000000"/>
                <w:sz w:val="24"/>
                <w:szCs w:val="24"/>
              </w:rPr>
              <w:softHyphen/>
              <w:t>го общего образования</w:t>
            </w:r>
          </w:p>
        </w:tc>
        <w:tc>
          <w:tcPr>
            <w:tcW w:w="4075" w:type="dxa"/>
          </w:tcPr>
          <w:p w14:paraId="7F8E74B7"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Совет    образовательного учреждения</w:t>
            </w:r>
          </w:p>
        </w:tc>
      </w:tr>
      <w:tr w:rsidR="002740BF" w:rsidRPr="00242199" w14:paraId="789AC09E" w14:textId="77777777" w:rsidTr="00774A10">
        <w:tc>
          <w:tcPr>
            <w:tcW w:w="6238" w:type="dxa"/>
          </w:tcPr>
          <w:p w14:paraId="5797C411"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Определение цели основной образова</w:t>
            </w:r>
            <w:r w:rsidRPr="00242199">
              <w:rPr>
                <w:rFonts w:ascii="Times New Roman" w:hAnsi="Times New Roman"/>
                <w:color w:val="000000"/>
                <w:sz w:val="24"/>
                <w:szCs w:val="24"/>
              </w:rPr>
              <w:softHyphen/>
              <w:t>тельной программы начального общего образования, учитывающей специфику образовательного учреждения</w:t>
            </w:r>
          </w:p>
        </w:tc>
        <w:tc>
          <w:tcPr>
            <w:tcW w:w="4075" w:type="dxa"/>
          </w:tcPr>
          <w:p w14:paraId="7449B510"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Педагогический совет</w:t>
            </w:r>
          </w:p>
          <w:p w14:paraId="4AB40E70" w14:textId="77777777" w:rsidR="002740BF" w:rsidRPr="00242199" w:rsidRDefault="002740BF" w:rsidP="002740BF">
            <w:pPr>
              <w:spacing w:after="0" w:line="240" w:lineRule="auto"/>
              <w:jc w:val="both"/>
              <w:rPr>
                <w:rFonts w:ascii="Times New Roman" w:hAnsi="Times New Roman"/>
                <w:sz w:val="24"/>
                <w:szCs w:val="24"/>
              </w:rPr>
            </w:pPr>
          </w:p>
        </w:tc>
      </w:tr>
      <w:tr w:rsidR="002740BF" w:rsidRPr="00242199" w14:paraId="7BAAF58B" w14:textId="77777777" w:rsidTr="00774A10">
        <w:tc>
          <w:tcPr>
            <w:tcW w:w="6238" w:type="dxa"/>
          </w:tcPr>
          <w:p w14:paraId="63DC56BF"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Обеспечение качества образования   вы</w:t>
            </w:r>
            <w:r w:rsidRPr="00242199">
              <w:rPr>
                <w:rFonts w:ascii="Times New Roman" w:hAnsi="Times New Roman"/>
                <w:color w:val="000000"/>
                <w:sz w:val="24"/>
                <w:szCs w:val="24"/>
              </w:rPr>
              <w:softHyphen/>
              <w:t xml:space="preserve">пускников начальной школы                               </w:t>
            </w:r>
          </w:p>
        </w:tc>
        <w:tc>
          <w:tcPr>
            <w:tcW w:w="4075" w:type="dxa"/>
          </w:tcPr>
          <w:p w14:paraId="16F8C637"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Педагогический совет</w:t>
            </w:r>
          </w:p>
          <w:p w14:paraId="60D8E3E0" w14:textId="77777777" w:rsidR="002740BF" w:rsidRPr="00242199" w:rsidRDefault="002740BF" w:rsidP="002740BF">
            <w:pPr>
              <w:shd w:val="clear" w:color="auto" w:fill="FFFFFF"/>
              <w:spacing w:after="0" w:line="240" w:lineRule="auto"/>
              <w:jc w:val="both"/>
              <w:rPr>
                <w:rFonts w:ascii="Times New Roman" w:hAnsi="Times New Roman"/>
                <w:b/>
                <w:bCs/>
                <w:color w:val="000000"/>
                <w:sz w:val="24"/>
                <w:szCs w:val="24"/>
              </w:rPr>
            </w:pPr>
          </w:p>
        </w:tc>
      </w:tr>
      <w:tr w:rsidR="002740BF" w:rsidRPr="00242199" w14:paraId="10542BCE" w14:textId="77777777" w:rsidTr="00774A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922"/>
        </w:trPr>
        <w:tc>
          <w:tcPr>
            <w:tcW w:w="6238" w:type="dxa"/>
            <w:tcBorders>
              <w:top w:val="single" w:sz="6" w:space="0" w:color="auto"/>
              <w:left w:val="single" w:sz="6" w:space="0" w:color="auto"/>
              <w:bottom w:val="single" w:sz="6" w:space="0" w:color="auto"/>
              <w:right w:val="single" w:sz="6" w:space="0" w:color="auto"/>
            </w:tcBorders>
            <w:shd w:val="clear" w:color="auto" w:fill="FFFFFF"/>
          </w:tcPr>
          <w:p w14:paraId="689AC849"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Охрана жизни и здоровья обучающихся и работников образовательного учреж</w:t>
            </w:r>
            <w:r w:rsidRPr="00242199">
              <w:rPr>
                <w:rFonts w:ascii="Times New Roman" w:hAnsi="Times New Roman"/>
                <w:color w:val="000000"/>
                <w:sz w:val="24"/>
                <w:szCs w:val="24"/>
              </w:rPr>
              <w:softHyphen/>
              <w:t>дения во время образовательного про</w:t>
            </w:r>
            <w:r w:rsidRPr="00242199">
              <w:rPr>
                <w:rFonts w:ascii="Times New Roman" w:hAnsi="Times New Roman"/>
                <w:color w:val="000000"/>
                <w:sz w:val="24"/>
                <w:szCs w:val="24"/>
              </w:rPr>
              <w:softHyphen/>
              <w:t>цесса</w:t>
            </w:r>
          </w:p>
        </w:tc>
        <w:tc>
          <w:tcPr>
            <w:tcW w:w="4075" w:type="dxa"/>
            <w:tcBorders>
              <w:top w:val="single" w:sz="6" w:space="0" w:color="auto"/>
              <w:left w:val="single" w:sz="6" w:space="0" w:color="auto"/>
              <w:bottom w:val="single" w:sz="6" w:space="0" w:color="auto"/>
              <w:right w:val="single" w:sz="6" w:space="0" w:color="auto"/>
            </w:tcBorders>
            <w:shd w:val="clear" w:color="auto" w:fill="FFFFFF"/>
          </w:tcPr>
          <w:p w14:paraId="15027CDA"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Педагогический совет</w:t>
            </w:r>
          </w:p>
          <w:p w14:paraId="1B7C72FE" w14:textId="77777777" w:rsidR="002740BF" w:rsidRPr="00242199" w:rsidRDefault="002740BF" w:rsidP="002740BF">
            <w:pPr>
              <w:shd w:val="clear" w:color="auto" w:fill="FFFFFF"/>
              <w:spacing w:after="0" w:line="240" w:lineRule="auto"/>
              <w:jc w:val="both"/>
              <w:rPr>
                <w:rFonts w:ascii="Times New Roman" w:hAnsi="Times New Roman"/>
                <w:sz w:val="24"/>
                <w:szCs w:val="24"/>
              </w:rPr>
            </w:pPr>
          </w:p>
        </w:tc>
      </w:tr>
      <w:tr w:rsidR="002740BF" w:rsidRPr="00242199" w14:paraId="4B0FFB14" w14:textId="77777777" w:rsidTr="00774A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128"/>
        </w:trPr>
        <w:tc>
          <w:tcPr>
            <w:tcW w:w="6238" w:type="dxa"/>
            <w:tcBorders>
              <w:top w:val="single" w:sz="6" w:space="0" w:color="auto"/>
              <w:left w:val="single" w:sz="6" w:space="0" w:color="auto"/>
              <w:bottom w:val="single" w:sz="6" w:space="0" w:color="auto"/>
              <w:right w:val="single" w:sz="6" w:space="0" w:color="auto"/>
            </w:tcBorders>
            <w:shd w:val="clear" w:color="auto" w:fill="FFFFFF"/>
          </w:tcPr>
          <w:p w14:paraId="082133CA"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Формирование образовательной среды, создание условий, необходимых для реализации ООП, развития личности обучающихся на ступени начального общего образования</w:t>
            </w:r>
          </w:p>
        </w:tc>
        <w:tc>
          <w:tcPr>
            <w:tcW w:w="4075" w:type="dxa"/>
            <w:tcBorders>
              <w:top w:val="single" w:sz="6" w:space="0" w:color="auto"/>
              <w:left w:val="single" w:sz="6" w:space="0" w:color="auto"/>
              <w:bottom w:val="single" w:sz="6" w:space="0" w:color="auto"/>
              <w:right w:val="single" w:sz="6" w:space="0" w:color="auto"/>
            </w:tcBorders>
            <w:shd w:val="clear" w:color="auto" w:fill="FFFFFF"/>
          </w:tcPr>
          <w:p w14:paraId="7CCC7777"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Совет образовательного учреждения</w:t>
            </w:r>
          </w:p>
        </w:tc>
      </w:tr>
      <w:tr w:rsidR="002740BF" w:rsidRPr="00242199" w14:paraId="4A68CFC3" w14:textId="77777777" w:rsidTr="00774A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931"/>
        </w:trPr>
        <w:tc>
          <w:tcPr>
            <w:tcW w:w="6238" w:type="dxa"/>
            <w:tcBorders>
              <w:top w:val="single" w:sz="6" w:space="0" w:color="auto"/>
              <w:left w:val="single" w:sz="6" w:space="0" w:color="auto"/>
              <w:bottom w:val="single" w:sz="6" w:space="0" w:color="auto"/>
              <w:right w:val="single" w:sz="6" w:space="0" w:color="auto"/>
            </w:tcBorders>
            <w:shd w:val="clear" w:color="auto" w:fill="FFFFFF"/>
          </w:tcPr>
          <w:p w14:paraId="3F200901"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Обеспечение обучающимся и их родите</w:t>
            </w:r>
            <w:r w:rsidRPr="00242199">
              <w:rPr>
                <w:rFonts w:ascii="Times New Roman" w:hAnsi="Times New Roman"/>
                <w:color w:val="000000"/>
                <w:sz w:val="24"/>
                <w:szCs w:val="24"/>
              </w:rPr>
              <w:softHyphen/>
              <w:t>лям возможности участия в формирова</w:t>
            </w:r>
            <w:r w:rsidRPr="00242199">
              <w:rPr>
                <w:rFonts w:ascii="Times New Roman" w:hAnsi="Times New Roman"/>
                <w:color w:val="000000"/>
                <w:sz w:val="24"/>
                <w:szCs w:val="24"/>
              </w:rPr>
              <w:softHyphen/>
              <w:t>нии индивидуальной образовательной траектории обучающегося</w:t>
            </w:r>
          </w:p>
        </w:tc>
        <w:tc>
          <w:tcPr>
            <w:tcW w:w="4075" w:type="dxa"/>
            <w:tcBorders>
              <w:top w:val="single" w:sz="6" w:space="0" w:color="auto"/>
              <w:left w:val="single" w:sz="6" w:space="0" w:color="auto"/>
              <w:bottom w:val="single" w:sz="6" w:space="0" w:color="auto"/>
              <w:right w:val="single" w:sz="6" w:space="0" w:color="auto"/>
            </w:tcBorders>
            <w:shd w:val="clear" w:color="auto" w:fill="FFFFFF"/>
          </w:tcPr>
          <w:p w14:paraId="4B0643EE"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Педагогический совет школы</w:t>
            </w:r>
          </w:p>
        </w:tc>
      </w:tr>
      <w:tr w:rsidR="002740BF" w:rsidRPr="00242199" w14:paraId="161C6CE2" w14:textId="77777777" w:rsidTr="00774A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739"/>
        </w:trPr>
        <w:tc>
          <w:tcPr>
            <w:tcW w:w="6238" w:type="dxa"/>
            <w:tcBorders>
              <w:top w:val="single" w:sz="6" w:space="0" w:color="auto"/>
              <w:left w:val="single" w:sz="6" w:space="0" w:color="auto"/>
              <w:bottom w:val="single" w:sz="6" w:space="0" w:color="auto"/>
              <w:right w:val="single" w:sz="6" w:space="0" w:color="auto"/>
            </w:tcBorders>
            <w:shd w:val="clear" w:color="auto" w:fill="FFFFFF"/>
          </w:tcPr>
          <w:p w14:paraId="31F73E90"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Определение содержания рабочих про</w:t>
            </w:r>
            <w:r w:rsidRPr="00242199">
              <w:rPr>
                <w:rFonts w:ascii="Times New Roman" w:hAnsi="Times New Roman"/>
                <w:color w:val="000000"/>
                <w:sz w:val="24"/>
                <w:szCs w:val="24"/>
              </w:rPr>
              <w:softHyphen/>
              <w:t>грамм и программ внеурочной деятель</w:t>
            </w:r>
            <w:r w:rsidRPr="00242199">
              <w:rPr>
                <w:rFonts w:ascii="Times New Roman" w:hAnsi="Times New Roman"/>
                <w:color w:val="000000"/>
                <w:sz w:val="24"/>
                <w:szCs w:val="24"/>
              </w:rPr>
              <w:softHyphen/>
              <w:t>ности</w:t>
            </w:r>
          </w:p>
        </w:tc>
        <w:tc>
          <w:tcPr>
            <w:tcW w:w="4075" w:type="dxa"/>
            <w:tcBorders>
              <w:top w:val="single" w:sz="6" w:space="0" w:color="auto"/>
              <w:left w:val="single" w:sz="6" w:space="0" w:color="auto"/>
              <w:bottom w:val="single" w:sz="6" w:space="0" w:color="auto"/>
              <w:right w:val="single" w:sz="6" w:space="0" w:color="auto"/>
            </w:tcBorders>
            <w:shd w:val="clear" w:color="auto" w:fill="FFFFFF"/>
          </w:tcPr>
          <w:p w14:paraId="7527E22A"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Педагогический совет школы</w:t>
            </w:r>
          </w:p>
        </w:tc>
      </w:tr>
      <w:tr w:rsidR="002740BF" w:rsidRPr="00242199" w14:paraId="3F513EC3" w14:textId="77777777" w:rsidTr="00774A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946"/>
        </w:trPr>
        <w:tc>
          <w:tcPr>
            <w:tcW w:w="6238" w:type="dxa"/>
            <w:tcBorders>
              <w:top w:val="single" w:sz="6" w:space="0" w:color="auto"/>
              <w:left w:val="single" w:sz="6" w:space="0" w:color="auto"/>
              <w:bottom w:val="single" w:sz="6" w:space="0" w:color="auto"/>
              <w:right w:val="single" w:sz="6" w:space="0" w:color="auto"/>
            </w:tcBorders>
            <w:shd w:val="clear" w:color="auto" w:fill="FFFFFF"/>
          </w:tcPr>
          <w:p w14:paraId="5B89C4E2"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Осуществление выбора образователь</w:t>
            </w:r>
            <w:r w:rsidRPr="00242199">
              <w:rPr>
                <w:rFonts w:ascii="Times New Roman" w:hAnsi="Times New Roman"/>
                <w:color w:val="000000"/>
                <w:sz w:val="24"/>
                <w:szCs w:val="24"/>
              </w:rPr>
              <w:softHyphen/>
              <w:t>ных технологий с учётом возрастных особенностей обучающихся, специфи</w:t>
            </w:r>
            <w:r w:rsidRPr="00242199">
              <w:rPr>
                <w:rFonts w:ascii="Times New Roman" w:hAnsi="Times New Roman"/>
                <w:color w:val="000000"/>
                <w:sz w:val="24"/>
                <w:szCs w:val="24"/>
              </w:rPr>
              <w:softHyphen/>
              <w:t>ки образовательного учреждения</w:t>
            </w:r>
          </w:p>
        </w:tc>
        <w:tc>
          <w:tcPr>
            <w:tcW w:w="4075" w:type="dxa"/>
            <w:tcBorders>
              <w:top w:val="single" w:sz="6" w:space="0" w:color="auto"/>
              <w:left w:val="single" w:sz="6" w:space="0" w:color="auto"/>
              <w:bottom w:val="single" w:sz="6" w:space="0" w:color="auto"/>
              <w:right w:val="single" w:sz="6" w:space="0" w:color="auto"/>
            </w:tcBorders>
            <w:shd w:val="clear" w:color="auto" w:fill="FFFFFF"/>
          </w:tcPr>
          <w:p w14:paraId="4F530770" w14:textId="77777777" w:rsidR="002740BF" w:rsidRPr="00242199" w:rsidRDefault="002740BF" w:rsidP="002740BF">
            <w:pPr>
              <w:shd w:val="clear" w:color="auto" w:fill="FFFFFF"/>
              <w:spacing w:after="0" w:line="240" w:lineRule="auto"/>
              <w:jc w:val="both"/>
              <w:rPr>
                <w:rFonts w:ascii="Times New Roman" w:hAnsi="Times New Roman"/>
                <w:sz w:val="24"/>
                <w:szCs w:val="24"/>
              </w:rPr>
            </w:pPr>
            <w:r w:rsidRPr="00242199">
              <w:rPr>
                <w:rFonts w:ascii="Times New Roman" w:hAnsi="Times New Roman"/>
                <w:color w:val="000000"/>
                <w:sz w:val="24"/>
                <w:szCs w:val="24"/>
              </w:rPr>
              <w:t>Методический совет</w:t>
            </w:r>
          </w:p>
        </w:tc>
      </w:tr>
    </w:tbl>
    <w:p w14:paraId="2AE187F9" w14:textId="77777777" w:rsidR="002740BF" w:rsidRPr="00242199" w:rsidRDefault="002740BF" w:rsidP="002740BF">
      <w:pPr>
        <w:shd w:val="clear" w:color="auto" w:fill="FFFFFF"/>
        <w:spacing w:after="0" w:line="240" w:lineRule="auto"/>
        <w:ind w:right="58" w:firstLine="259"/>
        <w:jc w:val="both"/>
        <w:rPr>
          <w:rFonts w:ascii="Times New Roman" w:hAnsi="Times New Roman"/>
          <w:color w:val="000000"/>
          <w:sz w:val="24"/>
          <w:szCs w:val="24"/>
        </w:rPr>
      </w:pPr>
    </w:p>
    <w:p w14:paraId="292A19B9" w14:textId="77777777" w:rsidR="002740BF" w:rsidRPr="00242199" w:rsidRDefault="002740BF" w:rsidP="002740BF">
      <w:pPr>
        <w:pStyle w:val="Default"/>
        <w:ind w:left="-567" w:firstLine="454"/>
        <w:jc w:val="both"/>
        <w:rPr>
          <w:rFonts w:ascii="Times New Roman" w:hAnsi="Times New Roman" w:cs="Times New Roman"/>
          <w:color w:val="auto"/>
        </w:rPr>
      </w:pPr>
      <w:r w:rsidRPr="00242199">
        <w:rPr>
          <w:rFonts w:ascii="Times New Roman" w:hAnsi="Times New Roman" w:cs="Times New Roman"/>
          <w:color w:val="auto"/>
        </w:rPr>
        <w:t>Необходимо также на основе СанПиНов оценить 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14:paraId="4F29A5DF" w14:textId="77777777" w:rsidR="002740BF" w:rsidRPr="00242199" w:rsidRDefault="002740BF" w:rsidP="002740BF">
      <w:pPr>
        <w:pStyle w:val="Default"/>
        <w:ind w:left="-567" w:firstLine="454"/>
        <w:jc w:val="both"/>
        <w:rPr>
          <w:rFonts w:ascii="Times New Roman" w:hAnsi="Times New Roman" w:cs="Times New Roman"/>
          <w:color w:val="auto"/>
        </w:rPr>
      </w:pPr>
    </w:p>
    <w:p w14:paraId="0BCD49C9" w14:textId="77777777" w:rsidR="002740BF" w:rsidRPr="00242199" w:rsidRDefault="002740BF" w:rsidP="00AA6233">
      <w:pPr>
        <w:pStyle w:val="2"/>
        <w:rPr>
          <w:sz w:val="24"/>
          <w:szCs w:val="24"/>
        </w:rPr>
      </w:pPr>
      <w:bookmarkStart w:id="419" w:name="_Toc32685128"/>
      <w:r w:rsidRPr="00242199">
        <w:rPr>
          <w:sz w:val="24"/>
          <w:szCs w:val="24"/>
        </w:rPr>
        <w:t>3.2.5. Информационно-методические условия реализации основной образовательной программы основного общего образования</w:t>
      </w:r>
      <w:bookmarkEnd w:id="419"/>
    </w:p>
    <w:p w14:paraId="5D945B77" w14:textId="77777777" w:rsidR="002740BF" w:rsidRPr="00242199" w:rsidRDefault="002740BF" w:rsidP="002740BF">
      <w:pPr>
        <w:spacing w:after="0" w:line="240" w:lineRule="auto"/>
        <w:ind w:left="-567" w:firstLine="454"/>
        <w:jc w:val="both"/>
        <w:rPr>
          <w:rFonts w:ascii="Times New Roman" w:hAnsi="Times New Roman"/>
          <w:b/>
          <w:sz w:val="24"/>
          <w:szCs w:val="24"/>
        </w:rPr>
      </w:pPr>
      <w:r w:rsidRPr="00242199">
        <w:rPr>
          <w:rFonts w:ascii="Times New Roman" w:hAnsi="Times New Roman"/>
          <w:sz w:val="24"/>
          <w:szCs w:val="24"/>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14:paraId="1F85CDF5" w14:textId="77777777" w:rsidR="002740BF" w:rsidRPr="00242199" w:rsidRDefault="002740BF" w:rsidP="002740BF">
      <w:pPr>
        <w:spacing w:after="0" w:line="240" w:lineRule="auto"/>
        <w:ind w:left="-567" w:firstLine="454"/>
        <w:jc w:val="both"/>
        <w:rPr>
          <w:rFonts w:ascii="Times New Roman" w:hAnsi="Times New Roman"/>
          <w:sz w:val="24"/>
          <w:szCs w:val="24"/>
        </w:rPr>
      </w:pPr>
      <w:r w:rsidRPr="00242199">
        <w:rPr>
          <w:rFonts w:ascii="Times New Roman" w:hAnsi="Times New Roman"/>
          <w:b/>
          <w:sz w:val="24"/>
          <w:szCs w:val="24"/>
        </w:rPr>
        <w:t>Под информационно-образовательной средой (или ИОС)</w:t>
      </w:r>
      <w:r w:rsidRPr="00242199">
        <w:rPr>
          <w:rFonts w:ascii="Times New Roman" w:hAnsi="Times New Roman"/>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14:paraId="6B3AEECB" w14:textId="77777777" w:rsidR="002740BF" w:rsidRPr="00242199" w:rsidRDefault="002740BF" w:rsidP="002740BF">
      <w:pPr>
        <w:spacing w:after="0" w:line="240" w:lineRule="auto"/>
        <w:ind w:left="-567" w:firstLine="454"/>
        <w:jc w:val="both"/>
        <w:rPr>
          <w:rFonts w:ascii="Times New Roman" w:hAnsi="Times New Roman"/>
          <w:b/>
          <w:bCs/>
          <w:sz w:val="24"/>
          <w:szCs w:val="24"/>
        </w:rPr>
      </w:pPr>
      <w:r w:rsidRPr="00242199">
        <w:rPr>
          <w:rFonts w:ascii="Times New Roman" w:hAnsi="Times New Roman"/>
          <w:b/>
          <w:bCs/>
          <w:sz w:val="24"/>
          <w:szCs w:val="24"/>
        </w:rPr>
        <w:t>Создаваемая в образовательном учреждении ИОС строится в соответствии со следующей иерархией:</w:t>
      </w:r>
    </w:p>
    <w:p w14:paraId="4EE7C3D4" w14:textId="77777777" w:rsidR="002740BF" w:rsidRPr="00242199" w:rsidRDefault="002740BF" w:rsidP="002740BF">
      <w:pPr>
        <w:spacing w:after="0" w:line="240" w:lineRule="auto"/>
        <w:ind w:left="-567" w:firstLine="454"/>
        <w:jc w:val="both"/>
        <w:rPr>
          <w:rFonts w:ascii="Times New Roman" w:hAnsi="Times New Roman"/>
          <w:bCs/>
          <w:sz w:val="24"/>
          <w:szCs w:val="24"/>
        </w:rPr>
      </w:pPr>
      <w:r w:rsidRPr="00242199">
        <w:rPr>
          <w:rFonts w:ascii="Times New Roman" w:hAnsi="Times New Roman"/>
          <w:bCs/>
          <w:sz w:val="24"/>
          <w:szCs w:val="24"/>
        </w:rPr>
        <w:t>— единая информационно-образовательная среда страны;</w:t>
      </w:r>
    </w:p>
    <w:p w14:paraId="2C506D04" w14:textId="77777777" w:rsidR="002740BF" w:rsidRPr="00242199" w:rsidRDefault="002740BF" w:rsidP="002740BF">
      <w:pPr>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единая информационно-образовательная среда региона;</w:t>
      </w:r>
    </w:p>
    <w:p w14:paraId="2472F37E" w14:textId="77777777" w:rsidR="002740BF" w:rsidRPr="00242199" w:rsidRDefault="002740BF" w:rsidP="002740BF">
      <w:pPr>
        <w:spacing w:after="0" w:line="240" w:lineRule="auto"/>
        <w:ind w:left="-567" w:firstLine="454"/>
        <w:jc w:val="both"/>
        <w:rPr>
          <w:rFonts w:ascii="Times New Roman" w:hAnsi="Times New Roman"/>
          <w:bCs/>
          <w:sz w:val="24"/>
          <w:szCs w:val="24"/>
        </w:rPr>
      </w:pPr>
      <w:r w:rsidRPr="00242199">
        <w:rPr>
          <w:rFonts w:ascii="Times New Roman" w:hAnsi="Times New Roman"/>
          <w:bCs/>
          <w:sz w:val="24"/>
          <w:szCs w:val="24"/>
        </w:rPr>
        <w:t>— информационно-образовательная среда образовательного учреждения;</w:t>
      </w:r>
    </w:p>
    <w:p w14:paraId="68F3F5B9" w14:textId="77777777" w:rsidR="002740BF" w:rsidRPr="00242199" w:rsidRDefault="002740BF" w:rsidP="002740BF">
      <w:pPr>
        <w:spacing w:after="0" w:line="240" w:lineRule="auto"/>
        <w:ind w:left="-567" w:firstLine="454"/>
        <w:jc w:val="both"/>
        <w:rPr>
          <w:rFonts w:ascii="Times New Roman" w:hAnsi="Times New Roman"/>
          <w:bCs/>
          <w:sz w:val="24"/>
          <w:szCs w:val="24"/>
        </w:rPr>
      </w:pPr>
      <w:r w:rsidRPr="00242199">
        <w:rPr>
          <w:rFonts w:ascii="Times New Roman" w:hAnsi="Times New Roman"/>
          <w:bCs/>
          <w:sz w:val="24"/>
          <w:szCs w:val="24"/>
        </w:rPr>
        <w:t>— предметная информационно-образовательная среда;</w:t>
      </w:r>
    </w:p>
    <w:p w14:paraId="7226A8F3" w14:textId="77777777" w:rsidR="002740BF" w:rsidRPr="00242199" w:rsidRDefault="002740BF" w:rsidP="002740BF">
      <w:pPr>
        <w:spacing w:after="0" w:line="240" w:lineRule="auto"/>
        <w:ind w:left="-567" w:firstLine="454"/>
        <w:jc w:val="both"/>
        <w:rPr>
          <w:rFonts w:ascii="Times New Roman" w:hAnsi="Times New Roman"/>
          <w:bCs/>
          <w:sz w:val="24"/>
          <w:szCs w:val="24"/>
        </w:rPr>
      </w:pPr>
      <w:r w:rsidRPr="00242199">
        <w:rPr>
          <w:rFonts w:ascii="Times New Roman" w:hAnsi="Times New Roman"/>
          <w:bCs/>
          <w:sz w:val="24"/>
          <w:szCs w:val="24"/>
        </w:rPr>
        <w:t>— информационно-образовательная среда УМК;</w:t>
      </w:r>
    </w:p>
    <w:p w14:paraId="502C5DF3" w14:textId="77777777" w:rsidR="002740BF" w:rsidRPr="00242199" w:rsidRDefault="002740BF" w:rsidP="002740BF">
      <w:pPr>
        <w:spacing w:after="0" w:line="240" w:lineRule="auto"/>
        <w:ind w:left="-567" w:firstLine="454"/>
        <w:jc w:val="both"/>
        <w:rPr>
          <w:rFonts w:ascii="Times New Roman" w:hAnsi="Times New Roman"/>
          <w:bCs/>
          <w:sz w:val="24"/>
          <w:szCs w:val="24"/>
        </w:rPr>
      </w:pPr>
      <w:r w:rsidRPr="00242199">
        <w:rPr>
          <w:rFonts w:ascii="Times New Roman" w:hAnsi="Times New Roman"/>
          <w:bCs/>
          <w:sz w:val="24"/>
          <w:szCs w:val="24"/>
        </w:rPr>
        <w:t>— информационно-образовательная среда компонентов УМК;</w:t>
      </w:r>
    </w:p>
    <w:p w14:paraId="511D0DDD" w14:textId="77777777" w:rsidR="002740BF" w:rsidRPr="00242199" w:rsidRDefault="002740BF" w:rsidP="002740BF">
      <w:pPr>
        <w:spacing w:after="0" w:line="240" w:lineRule="auto"/>
        <w:ind w:left="-567" w:firstLine="454"/>
        <w:jc w:val="both"/>
        <w:rPr>
          <w:rFonts w:ascii="Times New Roman" w:hAnsi="Times New Roman"/>
          <w:bCs/>
          <w:sz w:val="24"/>
          <w:szCs w:val="24"/>
        </w:rPr>
      </w:pPr>
      <w:r w:rsidRPr="00242199">
        <w:rPr>
          <w:rFonts w:ascii="Times New Roman" w:hAnsi="Times New Roman"/>
          <w:bCs/>
          <w:sz w:val="24"/>
          <w:szCs w:val="24"/>
        </w:rPr>
        <w:t>— информационно-образовательная среда элементов УМК.</w:t>
      </w:r>
    </w:p>
    <w:p w14:paraId="62A9C846" w14:textId="77777777" w:rsidR="002740BF" w:rsidRPr="00242199" w:rsidRDefault="002740BF" w:rsidP="002740BF">
      <w:pPr>
        <w:spacing w:after="0" w:line="240" w:lineRule="auto"/>
        <w:ind w:left="-567" w:firstLine="454"/>
        <w:jc w:val="both"/>
        <w:rPr>
          <w:rFonts w:ascii="Times New Roman" w:hAnsi="Times New Roman"/>
          <w:b/>
          <w:sz w:val="24"/>
          <w:szCs w:val="24"/>
        </w:rPr>
      </w:pPr>
      <w:r w:rsidRPr="00242199">
        <w:rPr>
          <w:rFonts w:ascii="Times New Roman" w:hAnsi="Times New Roman"/>
          <w:b/>
          <w:sz w:val="24"/>
          <w:szCs w:val="24"/>
        </w:rPr>
        <w:t>Основными элементами ИОС являются:</w:t>
      </w:r>
    </w:p>
    <w:p w14:paraId="26752256" w14:textId="77777777" w:rsidR="002740BF" w:rsidRPr="00242199" w:rsidRDefault="002740BF" w:rsidP="002740BF">
      <w:pPr>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информационно-образовательные ресурсы в виде печатной продукции;</w:t>
      </w:r>
    </w:p>
    <w:p w14:paraId="76B30F36" w14:textId="77777777" w:rsidR="002740BF" w:rsidRPr="00242199" w:rsidRDefault="002740BF" w:rsidP="002740BF">
      <w:pPr>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информационно-образовательные ресурсы на сменных оптических носителях;</w:t>
      </w:r>
    </w:p>
    <w:p w14:paraId="4E5B7FE1" w14:textId="77777777" w:rsidR="002740BF" w:rsidRPr="00242199" w:rsidRDefault="002740BF" w:rsidP="002740BF">
      <w:pPr>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информационно-образовательные ресурсы Интернета;</w:t>
      </w:r>
    </w:p>
    <w:p w14:paraId="2745BEEB" w14:textId="77777777" w:rsidR="002740BF" w:rsidRPr="00242199" w:rsidRDefault="002740BF" w:rsidP="002740BF">
      <w:pPr>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вычислительная и информационно-телекоммуникационная инфра-структура;</w:t>
      </w:r>
    </w:p>
    <w:p w14:paraId="39BA1197" w14:textId="77777777" w:rsidR="002740BF" w:rsidRPr="00242199" w:rsidRDefault="002740BF" w:rsidP="002740BF">
      <w:pPr>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14:paraId="3241ADFD" w14:textId="77777777" w:rsidR="002740BF" w:rsidRPr="00242199" w:rsidRDefault="002740BF" w:rsidP="002740BF">
      <w:pPr>
        <w:spacing w:after="0" w:line="240" w:lineRule="auto"/>
        <w:ind w:left="-567" w:firstLine="454"/>
        <w:jc w:val="both"/>
        <w:rPr>
          <w:rFonts w:ascii="Times New Roman" w:hAnsi="Times New Roman"/>
          <w:bCs/>
          <w:sz w:val="24"/>
          <w:szCs w:val="24"/>
        </w:rPr>
      </w:pPr>
      <w:r w:rsidRPr="00242199">
        <w:rPr>
          <w:rFonts w:ascii="Times New Roman" w:hAnsi="Times New Roman"/>
          <w:b/>
          <w:bCs/>
          <w:sz w:val="24"/>
          <w:szCs w:val="24"/>
        </w:rPr>
        <w:t>Необходимое для использования ИКТ оборудование</w:t>
      </w:r>
      <w:r w:rsidRPr="00242199">
        <w:rPr>
          <w:rFonts w:ascii="Times New Roman" w:hAnsi="Times New Roman"/>
          <w:bCs/>
          <w:sz w:val="24"/>
          <w:szCs w:val="24"/>
        </w:rPr>
        <w:t xml:space="preserve"> должно отвечать современным требованиям и обеспечивать использование ИКТ:</w:t>
      </w:r>
    </w:p>
    <w:p w14:paraId="1CBC9E7A" w14:textId="77777777" w:rsidR="002740BF" w:rsidRPr="00242199" w:rsidRDefault="002740BF" w:rsidP="002740BF">
      <w:pPr>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в учебной деятельности;</w:t>
      </w:r>
    </w:p>
    <w:p w14:paraId="0B186073" w14:textId="77777777" w:rsidR="002740BF" w:rsidRPr="00242199" w:rsidRDefault="002740BF" w:rsidP="002740BF">
      <w:pPr>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во внеурочной деятельности;</w:t>
      </w:r>
    </w:p>
    <w:p w14:paraId="4138E31C" w14:textId="77777777" w:rsidR="002740BF" w:rsidRPr="00242199" w:rsidRDefault="002740BF" w:rsidP="002740BF">
      <w:pPr>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в исследовательской и проектной деятельности;</w:t>
      </w:r>
    </w:p>
    <w:p w14:paraId="3E6D8004" w14:textId="77777777" w:rsidR="002740BF" w:rsidRPr="00242199" w:rsidRDefault="002740BF" w:rsidP="002740BF">
      <w:pPr>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при измерении, контроле и оценке результатов образования;</w:t>
      </w:r>
    </w:p>
    <w:p w14:paraId="09D4E0F0" w14:textId="77777777" w:rsidR="002740BF" w:rsidRPr="00242199" w:rsidRDefault="002740BF" w:rsidP="002740BF">
      <w:pPr>
        <w:spacing w:after="0" w:line="240" w:lineRule="auto"/>
        <w:ind w:left="-567" w:firstLine="454"/>
        <w:jc w:val="both"/>
        <w:rPr>
          <w:rFonts w:ascii="Times New Roman" w:hAnsi="Times New Roman"/>
          <w:bCs/>
          <w:sz w:val="24"/>
          <w:szCs w:val="24"/>
        </w:rPr>
      </w:pPr>
      <w:r w:rsidRPr="00242199">
        <w:rPr>
          <w:rFonts w:ascii="Times New Roman" w:hAnsi="Times New Roman"/>
          <w:bCs/>
          <w:sz w:val="24"/>
          <w:szCs w:val="24"/>
        </w:rPr>
        <w:t>— </w:t>
      </w:r>
      <w:r w:rsidRPr="00242199">
        <w:rPr>
          <w:rFonts w:ascii="Times New Roman" w:hAnsi="Times New Roman"/>
          <w:sz w:val="24"/>
          <w:szCs w:val="24"/>
        </w:rPr>
        <w:t xml:space="preserve">в административной деятельности, включая </w:t>
      </w:r>
      <w:r w:rsidRPr="00242199">
        <w:rPr>
          <w:rStyle w:val="dash041e005f0431005f044b005f0447005f043d005f044b005f0439005f005fchar1char1"/>
        </w:rPr>
        <w:t xml:space="preserve">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14:paraId="46C6159A" w14:textId="77777777" w:rsidR="002740BF" w:rsidRPr="00242199" w:rsidRDefault="002740BF" w:rsidP="002740BF">
      <w:pPr>
        <w:shd w:val="clear" w:color="auto" w:fill="FFFFFF"/>
        <w:spacing w:after="0" w:line="240" w:lineRule="auto"/>
        <w:ind w:left="-567" w:firstLine="454"/>
        <w:jc w:val="both"/>
        <w:rPr>
          <w:rFonts w:ascii="Times New Roman" w:hAnsi="Times New Roman"/>
          <w:sz w:val="24"/>
          <w:szCs w:val="24"/>
        </w:rPr>
      </w:pPr>
      <w:r w:rsidRPr="00242199">
        <w:rPr>
          <w:rFonts w:ascii="Times New Roman" w:hAnsi="Times New Roman"/>
          <w:b/>
          <w:spacing w:val="-6"/>
          <w:sz w:val="24"/>
          <w:szCs w:val="24"/>
        </w:rPr>
        <w:t>Учебно-методическое и информационное оснащени</w:t>
      </w:r>
      <w:r w:rsidRPr="00242199">
        <w:rPr>
          <w:rFonts w:ascii="Times New Roman" w:hAnsi="Times New Roman"/>
          <w:b/>
          <w:sz w:val="24"/>
          <w:szCs w:val="24"/>
        </w:rPr>
        <w:t>е образовательного процесса</w:t>
      </w:r>
      <w:r w:rsidRPr="00242199">
        <w:rPr>
          <w:rFonts w:ascii="Times New Roman" w:hAnsi="Times New Roman"/>
          <w:sz w:val="24"/>
          <w:szCs w:val="24"/>
        </w:rPr>
        <w:t xml:space="preserve"> должно обеспечивать возможность:</w:t>
      </w:r>
    </w:p>
    <w:p w14:paraId="38379A8D" w14:textId="77777777" w:rsidR="002740BF" w:rsidRPr="00242199" w:rsidRDefault="002740BF" w:rsidP="002740BF">
      <w:pPr>
        <w:pStyle w:val="Default"/>
        <w:ind w:left="-567" w:firstLine="454"/>
        <w:jc w:val="both"/>
        <w:rPr>
          <w:rFonts w:ascii="Times New Roman" w:hAnsi="Times New Roman" w:cs="Times New Roman"/>
          <w:color w:val="auto"/>
        </w:rPr>
      </w:pPr>
      <w:r w:rsidRPr="00242199">
        <w:rPr>
          <w:rFonts w:ascii="Times New Roman" w:hAnsi="Times New Roman" w:cs="Times New Roman"/>
          <w:bCs/>
        </w:rPr>
        <w:t>— </w:t>
      </w:r>
      <w:r w:rsidRPr="00242199">
        <w:rPr>
          <w:rFonts w:ascii="Times New Roman" w:hAnsi="Times New Roman" w:cs="Times New Roman"/>
          <w:color w:val="auto"/>
        </w:rPr>
        <w:t>реализации индивидуальных образовательных планов обучающихся, осуществления их самостоятельной образовательной деятельности;</w:t>
      </w:r>
    </w:p>
    <w:p w14:paraId="4830D263" w14:textId="77777777" w:rsidR="002740BF" w:rsidRPr="00242199" w:rsidRDefault="002740BF" w:rsidP="002740BF">
      <w:pPr>
        <w:shd w:val="clear" w:color="auto" w:fill="FFFFFF"/>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14:paraId="1403FE87" w14:textId="77777777" w:rsidR="002740BF" w:rsidRPr="00242199" w:rsidRDefault="002740BF" w:rsidP="002740BF">
      <w:pPr>
        <w:shd w:val="clear" w:color="auto" w:fill="FFFFFF"/>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14:paraId="78483D5B" w14:textId="77777777" w:rsidR="002740BF" w:rsidRPr="00242199" w:rsidRDefault="002740BF" w:rsidP="002740BF">
      <w:pPr>
        <w:shd w:val="clear" w:color="auto" w:fill="FFFFFF"/>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14:paraId="0666D4BB" w14:textId="77777777" w:rsidR="002740BF" w:rsidRPr="00242199" w:rsidRDefault="002740BF" w:rsidP="002740BF">
      <w:pPr>
        <w:shd w:val="clear" w:color="auto" w:fill="FFFFFF"/>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14:paraId="31FBC966" w14:textId="77777777" w:rsidR="002740BF" w:rsidRPr="00242199" w:rsidRDefault="002740BF" w:rsidP="002740BF">
      <w:pPr>
        <w:shd w:val="clear" w:color="auto" w:fill="FFFFFF"/>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выступления с аудио-, видео- и графическим экранным сопровождением;</w:t>
      </w:r>
    </w:p>
    <w:p w14:paraId="236A2220" w14:textId="77777777" w:rsidR="002740BF" w:rsidRPr="00242199" w:rsidRDefault="002740BF" w:rsidP="002740BF">
      <w:pPr>
        <w:shd w:val="clear" w:color="auto" w:fill="FFFFFF"/>
        <w:spacing w:after="0" w:line="240" w:lineRule="auto"/>
        <w:ind w:left="-567" w:firstLine="454"/>
        <w:jc w:val="both"/>
        <w:rPr>
          <w:rFonts w:ascii="Times New Roman" w:hAnsi="Times New Roman"/>
          <w:sz w:val="24"/>
          <w:szCs w:val="24"/>
        </w:rPr>
      </w:pPr>
      <w:r w:rsidRPr="00242199">
        <w:rPr>
          <w:rFonts w:ascii="Times New Roman" w:hAnsi="Times New Roman"/>
          <w:sz w:val="24"/>
          <w:szCs w:val="24"/>
        </w:rPr>
        <w:t>— вывода информации на бумагу и т. п. и в трёхмерную материальную среду (печать);</w:t>
      </w:r>
    </w:p>
    <w:p w14:paraId="39ABF7D2" w14:textId="77777777" w:rsidR="002740BF" w:rsidRPr="00242199" w:rsidRDefault="002740BF" w:rsidP="002740BF">
      <w:pPr>
        <w:shd w:val="clear" w:color="auto" w:fill="FFFFFF"/>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14:paraId="154F1719" w14:textId="77777777" w:rsidR="002740BF" w:rsidRPr="00242199" w:rsidRDefault="002740BF" w:rsidP="002740BF">
      <w:pPr>
        <w:shd w:val="clear" w:color="auto" w:fill="FFFFFF"/>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поиска и получения информации;</w:t>
      </w:r>
    </w:p>
    <w:p w14:paraId="1635CB76" w14:textId="77777777" w:rsidR="002740BF" w:rsidRPr="00242199" w:rsidRDefault="002740BF" w:rsidP="002740BF">
      <w:pPr>
        <w:shd w:val="clear" w:color="auto" w:fill="FFFFFF"/>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использования источников информации на бумажных и цифровых носителях (в том числе в справочниках, словарях, поисковых системах);</w:t>
      </w:r>
    </w:p>
    <w:p w14:paraId="28CB3C3E" w14:textId="77777777" w:rsidR="002740BF" w:rsidRPr="00242199" w:rsidRDefault="002740BF" w:rsidP="002740BF">
      <w:pPr>
        <w:shd w:val="clear" w:color="auto" w:fill="FFFFFF"/>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вещания (подкастинга), использования носимых аудиовидеоустройств для учебной деятельности на уроке и вне урока;</w:t>
      </w:r>
    </w:p>
    <w:p w14:paraId="17D2F037" w14:textId="77777777" w:rsidR="002740BF" w:rsidRPr="00242199" w:rsidRDefault="002740BF" w:rsidP="002740BF">
      <w:pPr>
        <w:shd w:val="clear" w:color="auto" w:fill="FFFFFF"/>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общения в Интернете, взаимодействия в социальных группах и сетях, участия в форумах, групповой работы над сообщениями (вики);</w:t>
      </w:r>
    </w:p>
    <w:p w14:paraId="125631B8" w14:textId="77777777" w:rsidR="002740BF" w:rsidRPr="00242199" w:rsidRDefault="002740BF" w:rsidP="002740BF">
      <w:pPr>
        <w:shd w:val="clear" w:color="auto" w:fill="FFFFFF"/>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создания и заполнения баз данных, в том числе определителей; наглядного представления и анализа данных;</w:t>
      </w:r>
    </w:p>
    <w:p w14:paraId="0FBE1B1E" w14:textId="77777777" w:rsidR="002740BF" w:rsidRPr="00242199" w:rsidRDefault="002740BF" w:rsidP="002740BF">
      <w:pPr>
        <w:shd w:val="clear" w:color="auto" w:fill="FFFFFF"/>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14:paraId="0B22F504" w14:textId="77777777" w:rsidR="002740BF" w:rsidRPr="00242199" w:rsidRDefault="002740BF" w:rsidP="002740BF">
      <w:pPr>
        <w:shd w:val="clear" w:color="auto" w:fill="FFFFFF"/>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14:paraId="571E46E2" w14:textId="77777777" w:rsidR="002740BF" w:rsidRPr="00242199" w:rsidRDefault="002740BF" w:rsidP="002740BF">
      <w:pPr>
        <w:shd w:val="clear" w:color="auto" w:fill="FFFFFF"/>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14:paraId="3F92414A" w14:textId="77777777" w:rsidR="002740BF" w:rsidRPr="00242199" w:rsidRDefault="002740BF" w:rsidP="002740BF">
      <w:pPr>
        <w:shd w:val="clear" w:color="auto" w:fill="FFFFFF"/>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14:paraId="68DF9104" w14:textId="77777777" w:rsidR="002740BF" w:rsidRPr="00242199" w:rsidRDefault="002740BF" w:rsidP="002740BF">
      <w:pPr>
        <w:shd w:val="clear" w:color="auto" w:fill="FFFFFF"/>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14:paraId="63CB3E30" w14:textId="77777777" w:rsidR="002740BF" w:rsidRPr="00242199" w:rsidRDefault="002740BF" w:rsidP="002740BF">
      <w:pPr>
        <w:pStyle w:val="Default"/>
        <w:ind w:left="-567" w:firstLine="454"/>
        <w:jc w:val="both"/>
        <w:rPr>
          <w:rFonts w:ascii="Times New Roman" w:hAnsi="Times New Roman" w:cs="Times New Roman"/>
          <w:color w:val="auto"/>
        </w:rPr>
      </w:pPr>
      <w:r w:rsidRPr="00242199">
        <w:rPr>
          <w:rFonts w:ascii="Times New Roman" w:hAnsi="Times New Roman" w:cs="Times New Roman"/>
          <w:bCs/>
        </w:rPr>
        <w:t>— </w:t>
      </w:r>
      <w:r w:rsidRPr="00242199">
        <w:rPr>
          <w:rFonts w:ascii="Times New Roman" w:hAnsi="Times New Roman" w:cs="Times New Roman"/>
          <w:color w:val="auto"/>
        </w:rPr>
        <w:t>занятий по изучению правил дорожного движения с использованием игр, оборудования, а также компьютерных тренажёров;</w:t>
      </w:r>
    </w:p>
    <w:p w14:paraId="071D9B52" w14:textId="77777777" w:rsidR="002740BF" w:rsidRPr="00242199" w:rsidRDefault="002740BF" w:rsidP="002740BF">
      <w:pPr>
        <w:pStyle w:val="Default"/>
        <w:ind w:left="-567" w:firstLine="454"/>
        <w:jc w:val="both"/>
        <w:rPr>
          <w:rFonts w:ascii="Times New Roman" w:hAnsi="Times New Roman" w:cs="Times New Roman"/>
          <w:color w:val="auto"/>
        </w:rPr>
      </w:pPr>
      <w:r w:rsidRPr="00242199">
        <w:rPr>
          <w:rFonts w:ascii="Times New Roman" w:hAnsi="Times New Roman" w:cs="Times New Roman"/>
          <w:bCs/>
        </w:rPr>
        <w:t>— </w:t>
      </w:r>
      <w:r w:rsidRPr="00242199">
        <w:rPr>
          <w:rFonts w:ascii="Times New Roman" w:hAnsi="Times New Roman" w:cs="Times New Roman"/>
          <w:color w:val="auto"/>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14:paraId="15DC5123" w14:textId="77777777" w:rsidR="002740BF" w:rsidRPr="00242199" w:rsidRDefault="002740BF" w:rsidP="002740BF">
      <w:pPr>
        <w:shd w:val="clear" w:color="auto" w:fill="FFFFFF"/>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14:paraId="402175F8" w14:textId="77777777" w:rsidR="002740BF" w:rsidRPr="00242199" w:rsidRDefault="002740BF" w:rsidP="002740BF">
      <w:pPr>
        <w:shd w:val="clear" w:color="auto" w:fill="FFFFFF"/>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14:paraId="5EB78528" w14:textId="77777777" w:rsidR="002740BF" w:rsidRPr="00242199" w:rsidRDefault="002740BF" w:rsidP="002740BF">
      <w:pPr>
        <w:shd w:val="clear" w:color="auto" w:fill="FFFFFF"/>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14:paraId="417C361C" w14:textId="77777777" w:rsidR="002740BF" w:rsidRPr="00242199" w:rsidRDefault="002740BF" w:rsidP="002740BF">
      <w:pPr>
        <w:shd w:val="clear" w:color="auto" w:fill="FFFFFF"/>
        <w:spacing w:after="0" w:line="240" w:lineRule="auto"/>
        <w:ind w:left="-567" w:firstLine="454"/>
        <w:jc w:val="both"/>
        <w:rPr>
          <w:rFonts w:ascii="Times New Roman" w:hAnsi="Times New Roman"/>
          <w:sz w:val="24"/>
          <w:szCs w:val="24"/>
        </w:rPr>
      </w:pPr>
      <w:r w:rsidRPr="00242199">
        <w:rPr>
          <w:rFonts w:ascii="Times New Roman" w:hAnsi="Times New Roman"/>
          <w:bCs/>
          <w:sz w:val="24"/>
          <w:szCs w:val="24"/>
        </w:rPr>
        <w:t>— </w:t>
      </w:r>
      <w:r w:rsidRPr="00242199">
        <w:rPr>
          <w:rFonts w:ascii="Times New Roman" w:hAnsi="Times New Roman"/>
          <w:sz w:val="24"/>
          <w:szCs w:val="24"/>
        </w:rPr>
        <w:t>выпуска школьных печатных изданий, работы школьного телевидения.</w:t>
      </w:r>
    </w:p>
    <w:p w14:paraId="55349D32" w14:textId="77777777" w:rsidR="002740BF" w:rsidRPr="00242199" w:rsidRDefault="002740BF" w:rsidP="002740BF">
      <w:pPr>
        <w:spacing w:after="0" w:line="240" w:lineRule="auto"/>
        <w:ind w:left="-567" w:firstLine="454"/>
        <w:jc w:val="both"/>
        <w:rPr>
          <w:rFonts w:ascii="Times New Roman" w:hAnsi="Times New Roman"/>
          <w:sz w:val="24"/>
          <w:szCs w:val="24"/>
        </w:rPr>
      </w:pPr>
      <w:r w:rsidRPr="00242199">
        <w:rPr>
          <w:rFonts w:ascii="Times New Roman" w:hAnsi="Times New Roman"/>
          <w:sz w:val="24"/>
          <w:szCs w:val="24"/>
        </w:rPr>
        <w:t>Все указанные виды деятельности должны быть обеспечены расходными материалами.</w:t>
      </w:r>
    </w:p>
    <w:p w14:paraId="5E7F7CE0" w14:textId="77777777" w:rsidR="002740BF" w:rsidRPr="00242199" w:rsidRDefault="002740BF" w:rsidP="002740BF">
      <w:pPr>
        <w:tabs>
          <w:tab w:val="left" w:pos="720"/>
        </w:tabs>
        <w:spacing w:after="0" w:line="240" w:lineRule="auto"/>
        <w:ind w:firstLine="454"/>
        <w:jc w:val="center"/>
        <w:rPr>
          <w:rFonts w:ascii="Times New Roman" w:hAnsi="Times New Roman"/>
          <w:b/>
          <w:bCs/>
          <w:sz w:val="24"/>
          <w:szCs w:val="24"/>
        </w:rPr>
      </w:pPr>
      <w:r w:rsidRPr="00242199">
        <w:rPr>
          <w:rFonts w:ascii="Times New Roman" w:hAnsi="Times New Roman"/>
          <w:b/>
          <w:bCs/>
          <w:sz w:val="24"/>
          <w:szCs w:val="24"/>
        </w:rPr>
        <w:t>Создание в образовательном учреждении информационно-образовательной среды, соответствующей требованиям Стандарта</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819"/>
        <w:gridCol w:w="3969"/>
      </w:tblGrid>
      <w:tr w:rsidR="002740BF" w:rsidRPr="00242199" w14:paraId="48CCB833" w14:textId="77777777" w:rsidTr="00774A10">
        <w:tc>
          <w:tcPr>
            <w:tcW w:w="852" w:type="dxa"/>
          </w:tcPr>
          <w:p w14:paraId="5BE684ED" w14:textId="77777777" w:rsidR="002740BF" w:rsidRPr="00242199" w:rsidRDefault="002740BF" w:rsidP="002740BF">
            <w:pPr>
              <w:tabs>
                <w:tab w:val="left" w:pos="720"/>
              </w:tabs>
              <w:spacing w:after="0" w:line="240" w:lineRule="auto"/>
              <w:jc w:val="center"/>
              <w:rPr>
                <w:rFonts w:ascii="Times New Roman" w:hAnsi="Times New Roman"/>
                <w:b/>
                <w:bCs/>
                <w:iCs/>
                <w:sz w:val="24"/>
                <w:szCs w:val="24"/>
              </w:rPr>
            </w:pPr>
            <w:r w:rsidRPr="00242199">
              <w:rPr>
                <w:rFonts w:ascii="Times New Roman" w:hAnsi="Times New Roman"/>
                <w:b/>
                <w:bCs/>
                <w:iCs/>
                <w:sz w:val="24"/>
                <w:szCs w:val="24"/>
              </w:rPr>
              <w:t>№ п/п</w:t>
            </w:r>
          </w:p>
        </w:tc>
        <w:tc>
          <w:tcPr>
            <w:tcW w:w="4819" w:type="dxa"/>
          </w:tcPr>
          <w:p w14:paraId="358652FD" w14:textId="77777777" w:rsidR="002740BF" w:rsidRPr="00242199" w:rsidRDefault="002740BF" w:rsidP="002740BF">
            <w:pPr>
              <w:tabs>
                <w:tab w:val="left" w:pos="720"/>
              </w:tabs>
              <w:spacing w:after="0" w:line="240" w:lineRule="auto"/>
              <w:jc w:val="center"/>
              <w:rPr>
                <w:rFonts w:ascii="Times New Roman" w:hAnsi="Times New Roman"/>
                <w:b/>
                <w:bCs/>
                <w:iCs/>
                <w:sz w:val="24"/>
                <w:szCs w:val="24"/>
              </w:rPr>
            </w:pPr>
          </w:p>
          <w:p w14:paraId="7D2A740C" w14:textId="77777777" w:rsidR="002740BF" w:rsidRPr="00242199" w:rsidRDefault="002740BF" w:rsidP="002740BF">
            <w:pPr>
              <w:tabs>
                <w:tab w:val="left" w:pos="720"/>
              </w:tabs>
              <w:spacing w:after="0" w:line="240" w:lineRule="auto"/>
              <w:jc w:val="center"/>
              <w:rPr>
                <w:rFonts w:ascii="Times New Roman" w:hAnsi="Times New Roman"/>
                <w:b/>
                <w:bCs/>
                <w:iCs/>
                <w:sz w:val="24"/>
                <w:szCs w:val="24"/>
              </w:rPr>
            </w:pPr>
            <w:r w:rsidRPr="00242199">
              <w:rPr>
                <w:rFonts w:ascii="Times New Roman" w:hAnsi="Times New Roman"/>
                <w:b/>
                <w:bCs/>
                <w:iCs/>
                <w:sz w:val="24"/>
                <w:szCs w:val="24"/>
              </w:rPr>
              <w:t>Необходимые средства</w:t>
            </w:r>
          </w:p>
        </w:tc>
        <w:tc>
          <w:tcPr>
            <w:tcW w:w="3969" w:type="dxa"/>
          </w:tcPr>
          <w:p w14:paraId="60B2DCC7" w14:textId="77777777" w:rsidR="002740BF" w:rsidRPr="00242199" w:rsidRDefault="002740BF" w:rsidP="002740BF">
            <w:pPr>
              <w:tabs>
                <w:tab w:val="left" w:pos="720"/>
              </w:tabs>
              <w:spacing w:after="0" w:line="240" w:lineRule="auto"/>
              <w:jc w:val="center"/>
              <w:rPr>
                <w:rFonts w:ascii="Times New Roman" w:hAnsi="Times New Roman"/>
                <w:b/>
                <w:bCs/>
                <w:iCs/>
                <w:sz w:val="24"/>
                <w:szCs w:val="24"/>
              </w:rPr>
            </w:pPr>
            <w:r w:rsidRPr="00242199">
              <w:rPr>
                <w:rFonts w:ascii="Times New Roman" w:hAnsi="Times New Roman"/>
                <w:b/>
                <w:bCs/>
                <w:iCs/>
                <w:sz w:val="24"/>
                <w:szCs w:val="24"/>
              </w:rPr>
              <w:t>Сроки создания условий в соответствии с требованиями ФГОС</w:t>
            </w:r>
          </w:p>
        </w:tc>
      </w:tr>
      <w:tr w:rsidR="002740BF" w:rsidRPr="00242199" w14:paraId="3ABD2242" w14:textId="77777777" w:rsidTr="00774A10">
        <w:tc>
          <w:tcPr>
            <w:tcW w:w="852" w:type="dxa"/>
          </w:tcPr>
          <w:p w14:paraId="70C36AAB" w14:textId="77777777" w:rsidR="002740BF" w:rsidRPr="00242199" w:rsidRDefault="002740BF" w:rsidP="002740BF">
            <w:pPr>
              <w:tabs>
                <w:tab w:val="left" w:pos="720"/>
              </w:tabs>
              <w:spacing w:after="0" w:line="240" w:lineRule="auto"/>
              <w:jc w:val="center"/>
              <w:rPr>
                <w:rFonts w:ascii="Times New Roman" w:hAnsi="Times New Roman"/>
                <w:bCs/>
                <w:iCs/>
                <w:sz w:val="24"/>
                <w:szCs w:val="24"/>
              </w:rPr>
            </w:pPr>
            <w:r w:rsidRPr="00242199">
              <w:rPr>
                <w:rFonts w:ascii="Times New Roman" w:hAnsi="Times New Roman"/>
                <w:bCs/>
                <w:iCs/>
                <w:sz w:val="24"/>
                <w:szCs w:val="24"/>
              </w:rPr>
              <w:t>I</w:t>
            </w:r>
          </w:p>
        </w:tc>
        <w:tc>
          <w:tcPr>
            <w:tcW w:w="4819" w:type="dxa"/>
          </w:tcPr>
          <w:p w14:paraId="13E022C7" w14:textId="77777777" w:rsidR="002740BF" w:rsidRPr="00242199" w:rsidRDefault="002740BF" w:rsidP="002740BF">
            <w:pPr>
              <w:tabs>
                <w:tab w:val="left" w:pos="720"/>
              </w:tabs>
              <w:spacing w:after="0" w:line="240" w:lineRule="auto"/>
              <w:rPr>
                <w:rFonts w:ascii="Times New Roman" w:hAnsi="Times New Roman"/>
                <w:iCs/>
                <w:sz w:val="24"/>
                <w:szCs w:val="24"/>
              </w:rPr>
            </w:pPr>
            <w:r w:rsidRPr="00242199">
              <w:rPr>
                <w:rFonts w:ascii="Times New Roman" w:hAnsi="Times New Roman"/>
                <w:bCs/>
                <w:iCs/>
                <w:sz w:val="24"/>
                <w:szCs w:val="24"/>
              </w:rPr>
              <w:t>Технические средства</w:t>
            </w:r>
          </w:p>
        </w:tc>
        <w:tc>
          <w:tcPr>
            <w:tcW w:w="3969" w:type="dxa"/>
          </w:tcPr>
          <w:p w14:paraId="18A2DB20" w14:textId="77777777" w:rsidR="002740BF" w:rsidRPr="00242199" w:rsidRDefault="002740BF" w:rsidP="002740BF">
            <w:pPr>
              <w:tabs>
                <w:tab w:val="left" w:pos="720"/>
              </w:tabs>
              <w:spacing w:after="0" w:line="240" w:lineRule="auto"/>
              <w:jc w:val="center"/>
              <w:rPr>
                <w:rFonts w:ascii="Times New Roman" w:hAnsi="Times New Roman"/>
                <w:bCs/>
                <w:iCs/>
                <w:sz w:val="24"/>
                <w:szCs w:val="24"/>
              </w:rPr>
            </w:pPr>
            <w:r w:rsidRPr="00242199">
              <w:rPr>
                <w:rFonts w:ascii="Times New Roman" w:hAnsi="Times New Roman"/>
                <w:bCs/>
                <w:iCs/>
                <w:sz w:val="24"/>
                <w:szCs w:val="24"/>
              </w:rPr>
              <w:t>До 15.08. ежегодно</w:t>
            </w:r>
          </w:p>
        </w:tc>
      </w:tr>
      <w:tr w:rsidR="002740BF" w:rsidRPr="00242199" w14:paraId="5C9B9642" w14:textId="77777777" w:rsidTr="00774A10">
        <w:tc>
          <w:tcPr>
            <w:tcW w:w="852" w:type="dxa"/>
          </w:tcPr>
          <w:p w14:paraId="04D80A55" w14:textId="77777777" w:rsidR="002740BF" w:rsidRPr="00242199" w:rsidRDefault="002740BF" w:rsidP="002740BF">
            <w:pPr>
              <w:tabs>
                <w:tab w:val="left" w:pos="720"/>
              </w:tabs>
              <w:spacing w:after="0" w:line="240" w:lineRule="auto"/>
              <w:jc w:val="center"/>
              <w:rPr>
                <w:rFonts w:ascii="Times New Roman" w:hAnsi="Times New Roman"/>
                <w:bCs/>
                <w:iCs/>
                <w:sz w:val="24"/>
                <w:szCs w:val="24"/>
              </w:rPr>
            </w:pPr>
            <w:r w:rsidRPr="00242199">
              <w:rPr>
                <w:rFonts w:ascii="Times New Roman" w:hAnsi="Times New Roman"/>
                <w:bCs/>
                <w:iCs/>
                <w:sz w:val="24"/>
                <w:szCs w:val="24"/>
              </w:rPr>
              <w:t>II</w:t>
            </w:r>
          </w:p>
        </w:tc>
        <w:tc>
          <w:tcPr>
            <w:tcW w:w="4819" w:type="dxa"/>
          </w:tcPr>
          <w:p w14:paraId="6F1115E0" w14:textId="77777777" w:rsidR="002740BF" w:rsidRPr="00242199" w:rsidRDefault="002740BF" w:rsidP="002740BF">
            <w:pPr>
              <w:tabs>
                <w:tab w:val="left" w:pos="720"/>
              </w:tabs>
              <w:spacing w:after="0" w:line="240" w:lineRule="auto"/>
              <w:rPr>
                <w:rFonts w:ascii="Times New Roman" w:hAnsi="Times New Roman"/>
                <w:bCs/>
                <w:iCs/>
                <w:sz w:val="24"/>
                <w:szCs w:val="24"/>
              </w:rPr>
            </w:pPr>
            <w:r w:rsidRPr="00242199">
              <w:rPr>
                <w:rFonts w:ascii="Times New Roman" w:hAnsi="Times New Roman"/>
                <w:bCs/>
                <w:iCs/>
                <w:sz w:val="24"/>
                <w:szCs w:val="24"/>
              </w:rPr>
              <w:t>Программные инструменты</w:t>
            </w:r>
          </w:p>
        </w:tc>
        <w:tc>
          <w:tcPr>
            <w:tcW w:w="3969" w:type="dxa"/>
          </w:tcPr>
          <w:p w14:paraId="7D8118A6" w14:textId="77777777" w:rsidR="002740BF" w:rsidRPr="00242199" w:rsidRDefault="002740BF" w:rsidP="002740BF">
            <w:pPr>
              <w:tabs>
                <w:tab w:val="left" w:pos="720"/>
              </w:tabs>
              <w:spacing w:after="0" w:line="240" w:lineRule="auto"/>
              <w:jc w:val="center"/>
              <w:rPr>
                <w:rFonts w:ascii="Times New Roman" w:hAnsi="Times New Roman"/>
                <w:bCs/>
                <w:iCs/>
                <w:sz w:val="24"/>
                <w:szCs w:val="24"/>
              </w:rPr>
            </w:pPr>
            <w:r w:rsidRPr="00242199">
              <w:rPr>
                <w:rFonts w:ascii="Times New Roman" w:hAnsi="Times New Roman"/>
                <w:bCs/>
                <w:iCs/>
                <w:sz w:val="24"/>
                <w:szCs w:val="24"/>
              </w:rPr>
              <w:t>До 15.08. ежегодно</w:t>
            </w:r>
          </w:p>
        </w:tc>
      </w:tr>
      <w:tr w:rsidR="002740BF" w:rsidRPr="00242199" w14:paraId="136B31F7" w14:textId="77777777" w:rsidTr="00774A10">
        <w:tc>
          <w:tcPr>
            <w:tcW w:w="852" w:type="dxa"/>
          </w:tcPr>
          <w:p w14:paraId="57E048DA" w14:textId="77777777" w:rsidR="002740BF" w:rsidRPr="00242199" w:rsidRDefault="002740BF" w:rsidP="002740BF">
            <w:pPr>
              <w:tabs>
                <w:tab w:val="left" w:pos="720"/>
              </w:tabs>
              <w:spacing w:after="0" w:line="240" w:lineRule="auto"/>
              <w:jc w:val="center"/>
              <w:rPr>
                <w:rFonts w:ascii="Times New Roman" w:hAnsi="Times New Roman"/>
                <w:bCs/>
                <w:iCs/>
                <w:sz w:val="24"/>
                <w:szCs w:val="24"/>
              </w:rPr>
            </w:pPr>
            <w:r w:rsidRPr="00242199">
              <w:rPr>
                <w:rFonts w:ascii="Times New Roman" w:hAnsi="Times New Roman"/>
                <w:bCs/>
                <w:iCs/>
                <w:sz w:val="24"/>
                <w:szCs w:val="24"/>
              </w:rPr>
              <w:t>III</w:t>
            </w:r>
          </w:p>
        </w:tc>
        <w:tc>
          <w:tcPr>
            <w:tcW w:w="4819" w:type="dxa"/>
          </w:tcPr>
          <w:p w14:paraId="5257BC18" w14:textId="77777777" w:rsidR="002740BF" w:rsidRPr="00242199" w:rsidRDefault="002740BF" w:rsidP="002740BF">
            <w:pPr>
              <w:tabs>
                <w:tab w:val="left" w:pos="720"/>
              </w:tabs>
              <w:spacing w:after="0" w:line="240" w:lineRule="auto"/>
              <w:rPr>
                <w:rFonts w:ascii="Times New Roman" w:hAnsi="Times New Roman"/>
                <w:bCs/>
                <w:iCs/>
                <w:sz w:val="24"/>
                <w:szCs w:val="24"/>
              </w:rPr>
            </w:pPr>
            <w:r w:rsidRPr="00242199">
              <w:rPr>
                <w:rFonts w:ascii="Times New Roman" w:hAnsi="Times New Roman"/>
                <w:bCs/>
                <w:iCs/>
                <w:sz w:val="24"/>
                <w:szCs w:val="24"/>
              </w:rPr>
              <w:t>Обеспечение технической, методической и организационной поддержки</w:t>
            </w:r>
          </w:p>
        </w:tc>
        <w:tc>
          <w:tcPr>
            <w:tcW w:w="3969" w:type="dxa"/>
          </w:tcPr>
          <w:p w14:paraId="0AD7C9F3" w14:textId="77777777" w:rsidR="002740BF" w:rsidRPr="00242199" w:rsidRDefault="002740BF" w:rsidP="002740BF">
            <w:pPr>
              <w:tabs>
                <w:tab w:val="left" w:pos="720"/>
              </w:tabs>
              <w:spacing w:after="0" w:line="240" w:lineRule="auto"/>
              <w:jc w:val="center"/>
              <w:rPr>
                <w:rFonts w:ascii="Times New Roman" w:hAnsi="Times New Roman"/>
                <w:bCs/>
                <w:iCs/>
                <w:sz w:val="24"/>
                <w:szCs w:val="24"/>
              </w:rPr>
            </w:pPr>
            <w:r w:rsidRPr="00242199">
              <w:rPr>
                <w:rFonts w:ascii="Times New Roman" w:hAnsi="Times New Roman"/>
                <w:bCs/>
                <w:iCs/>
                <w:sz w:val="24"/>
                <w:szCs w:val="24"/>
              </w:rPr>
              <w:t>Постоянно</w:t>
            </w:r>
          </w:p>
        </w:tc>
      </w:tr>
      <w:tr w:rsidR="002740BF" w:rsidRPr="00242199" w14:paraId="27F21D2C" w14:textId="77777777" w:rsidTr="00774A10">
        <w:tc>
          <w:tcPr>
            <w:tcW w:w="852" w:type="dxa"/>
          </w:tcPr>
          <w:p w14:paraId="12689D89" w14:textId="77777777" w:rsidR="002740BF" w:rsidRPr="00242199" w:rsidRDefault="002740BF" w:rsidP="002740BF">
            <w:pPr>
              <w:tabs>
                <w:tab w:val="left" w:pos="720"/>
              </w:tabs>
              <w:spacing w:after="0" w:line="240" w:lineRule="auto"/>
              <w:jc w:val="center"/>
              <w:rPr>
                <w:rFonts w:ascii="Times New Roman" w:hAnsi="Times New Roman"/>
                <w:bCs/>
                <w:iCs/>
                <w:sz w:val="24"/>
                <w:szCs w:val="24"/>
              </w:rPr>
            </w:pPr>
            <w:r w:rsidRPr="00242199">
              <w:rPr>
                <w:rFonts w:ascii="Times New Roman" w:hAnsi="Times New Roman"/>
                <w:bCs/>
                <w:iCs/>
                <w:sz w:val="24"/>
                <w:szCs w:val="24"/>
              </w:rPr>
              <w:t>IV</w:t>
            </w:r>
          </w:p>
        </w:tc>
        <w:tc>
          <w:tcPr>
            <w:tcW w:w="4819" w:type="dxa"/>
          </w:tcPr>
          <w:p w14:paraId="52704B36" w14:textId="77777777" w:rsidR="002740BF" w:rsidRPr="00242199" w:rsidRDefault="002740BF" w:rsidP="002740BF">
            <w:pPr>
              <w:tabs>
                <w:tab w:val="left" w:pos="720"/>
              </w:tabs>
              <w:spacing w:after="0" w:line="240" w:lineRule="auto"/>
              <w:rPr>
                <w:rFonts w:ascii="Times New Roman" w:hAnsi="Times New Roman"/>
                <w:bCs/>
                <w:iCs/>
                <w:sz w:val="24"/>
                <w:szCs w:val="24"/>
              </w:rPr>
            </w:pPr>
            <w:r w:rsidRPr="00242199">
              <w:rPr>
                <w:rFonts w:ascii="Times New Roman" w:hAnsi="Times New Roman"/>
                <w:bCs/>
                <w:iCs/>
                <w:sz w:val="24"/>
                <w:szCs w:val="24"/>
              </w:rPr>
              <w:t>Отображение образовательного процесса в информационной среде:</w:t>
            </w:r>
          </w:p>
        </w:tc>
        <w:tc>
          <w:tcPr>
            <w:tcW w:w="3969" w:type="dxa"/>
          </w:tcPr>
          <w:p w14:paraId="39024A88" w14:textId="77777777" w:rsidR="002740BF" w:rsidRPr="00242199" w:rsidRDefault="002740BF" w:rsidP="002740BF">
            <w:pPr>
              <w:tabs>
                <w:tab w:val="left" w:pos="720"/>
              </w:tabs>
              <w:spacing w:after="0" w:line="240" w:lineRule="auto"/>
              <w:jc w:val="center"/>
              <w:rPr>
                <w:rFonts w:ascii="Times New Roman" w:hAnsi="Times New Roman"/>
                <w:bCs/>
                <w:iCs/>
                <w:sz w:val="24"/>
                <w:szCs w:val="24"/>
              </w:rPr>
            </w:pPr>
            <w:r w:rsidRPr="00242199">
              <w:rPr>
                <w:rFonts w:ascii="Times New Roman" w:hAnsi="Times New Roman"/>
                <w:bCs/>
                <w:iCs/>
                <w:sz w:val="24"/>
                <w:szCs w:val="24"/>
              </w:rPr>
              <w:t>Ежемесячно</w:t>
            </w:r>
          </w:p>
        </w:tc>
      </w:tr>
      <w:tr w:rsidR="002740BF" w:rsidRPr="00242199" w14:paraId="4F81B0C3" w14:textId="77777777" w:rsidTr="00774A10">
        <w:tc>
          <w:tcPr>
            <w:tcW w:w="852" w:type="dxa"/>
          </w:tcPr>
          <w:p w14:paraId="0E55EBB1" w14:textId="77777777" w:rsidR="002740BF" w:rsidRPr="00242199" w:rsidRDefault="002740BF" w:rsidP="002740BF">
            <w:pPr>
              <w:tabs>
                <w:tab w:val="left" w:pos="720"/>
              </w:tabs>
              <w:spacing w:after="0" w:line="240" w:lineRule="auto"/>
              <w:jc w:val="center"/>
              <w:rPr>
                <w:rFonts w:ascii="Times New Roman" w:hAnsi="Times New Roman"/>
                <w:bCs/>
                <w:iCs/>
                <w:sz w:val="24"/>
                <w:szCs w:val="24"/>
              </w:rPr>
            </w:pPr>
            <w:r w:rsidRPr="00242199">
              <w:rPr>
                <w:rFonts w:ascii="Times New Roman" w:hAnsi="Times New Roman"/>
                <w:bCs/>
                <w:iCs/>
                <w:sz w:val="24"/>
                <w:szCs w:val="24"/>
              </w:rPr>
              <w:t>V</w:t>
            </w:r>
          </w:p>
        </w:tc>
        <w:tc>
          <w:tcPr>
            <w:tcW w:w="4819" w:type="dxa"/>
          </w:tcPr>
          <w:p w14:paraId="113F9C74" w14:textId="77777777" w:rsidR="002740BF" w:rsidRPr="00242199" w:rsidRDefault="002740BF" w:rsidP="002740BF">
            <w:pPr>
              <w:tabs>
                <w:tab w:val="left" w:pos="720"/>
              </w:tabs>
              <w:spacing w:after="0" w:line="240" w:lineRule="auto"/>
              <w:rPr>
                <w:rFonts w:ascii="Times New Roman" w:hAnsi="Times New Roman"/>
                <w:bCs/>
                <w:iCs/>
                <w:sz w:val="24"/>
                <w:szCs w:val="24"/>
              </w:rPr>
            </w:pPr>
            <w:r w:rsidRPr="00242199">
              <w:rPr>
                <w:rFonts w:ascii="Times New Roman" w:hAnsi="Times New Roman"/>
                <w:bCs/>
                <w:iCs/>
                <w:sz w:val="24"/>
                <w:szCs w:val="24"/>
              </w:rPr>
              <w:t>Компоненты на бумажных носителях:</w:t>
            </w:r>
          </w:p>
        </w:tc>
        <w:tc>
          <w:tcPr>
            <w:tcW w:w="3969" w:type="dxa"/>
          </w:tcPr>
          <w:p w14:paraId="5061B5A1" w14:textId="77777777" w:rsidR="002740BF" w:rsidRPr="00242199" w:rsidRDefault="002740BF" w:rsidP="002740BF">
            <w:pPr>
              <w:tabs>
                <w:tab w:val="left" w:pos="720"/>
              </w:tabs>
              <w:spacing w:after="0" w:line="240" w:lineRule="auto"/>
              <w:jc w:val="center"/>
              <w:rPr>
                <w:rFonts w:ascii="Times New Roman" w:hAnsi="Times New Roman"/>
                <w:bCs/>
                <w:iCs/>
                <w:sz w:val="24"/>
                <w:szCs w:val="24"/>
              </w:rPr>
            </w:pPr>
            <w:r w:rsidRPr="00242199">
              <w:rPr>
                <w:rFonts w:ascii="Times New Roman" w:hAnsi="Times New Roman"/>
                <w:bCs/>
                <w:iCs/>
                <w:sz w:val="24"/>
                <w:szCs w:val="24"/>
              </w:rPr>
              <w:t>За 10 дней до окончания четверти</w:t>
            </w:r>
          </w:p>
        </w:tc>
      </w:tr>
      <w:tr w:rsidR="002740BF" w:rsidRPr="00242199" w14:paraId="09866B40" w14:textId="77777777" w:rsidTr="00774A10">
        <w:tc>
          <w:tcPr>
            <w:tcW w:w="852" w:type="dxa"/>
          </w:tcPr>
          <w:p w14:paraId="3D67096C" w14:textId="77777777" w:rsidR="002740BF" w:rsidRPr="00242199" w:rsidRDefault="002740BF" w:rsidP="002740BF">
            <w:pPr>
              <w:tabs>
                <w:tab w:val="left" w:pos="720"/>
              </w:tabs>
              <w:spacing w:after="0" w:line="240" w:lineRule="auto"/>
              <w:jc w:val="center"/>
              <w:rPr>
                <w:rFonts w:ascii="Times New Roman" w:hAnsi="Times New Roman"/>
                <w:bCs/>
                <w:iCs/>
                <w:sz w:val="24"/>
                <w:szCs w:val="24"/>
              </w:rPr>
            </w:pPr>
            <w:r w:rsidRPr="00242199">
              <w:rPr>
                <w:rFonts w:ascii="Times New Roman" w:hAnsi="Times New Roman"/>
                <w:bCs/>
                <w:iCs/>
                <w:sz w:val="24"/>
                <w:szCs w:val="24"/>
              </w:rPr>
              <w:t>VI</w:t>
            </w:r>
          </w:p>
        </w:tc>
        <w:tc>
          <w:tcPr>
            <w:tcW w:w="4819" w:type="dxa"/>
          </w:tcPr>
          <w:p w14:paraId="34E1533F" w14:textId="77777777" w:rsidR="002740BF" w:rsidRPr="00242199" w:rsidRDefault="002740BF" w:rsidP="002740BF">
            <w:pPr>
              <w:tabs>
                <w:tab w:val="left" w:pos="720"/>
              </w:tabs>
              <w:spacing w:after="0" w:line="240" w:lineRule="auto"/>
              <w:rPr>
                <w:rFonts w:ascii="Times New Roman" w:hAnsi="Times New Roman"/>
                <w:bCs/>
                <w:iCs/>
                <w:sz w:val="24"/>
                <w:szCs w:val="24"/>
              </w:rPr>
            </w:pPr>
            <w:r w:rsidRPr="00242199">
              <w:rPr>
                <w:rFonts w:ascii="Times New Roman" w:hAnsi="Times New Roman"/>
                <w:bCs/>
                <w:iCs/>
                <w:sz w:val="24"/>
                <w:szCs w:val="24"/>
              </w:rPr>
              <w:t>Компоненты на CD и DVD:</w:t>
            </w:r>
          </w:p>
        </w:tc>
        <w:tc>
          <w:tcPr>
            <w:tcW w:w="3969" w:type="dxa"/>
          </w:tcPr>
          <w:p w14:paraId="434357A7" w14:textId="77777777" w:rsidR="002740BF" w:rsidRPr="00242199" w:rsidRDefault="002740BF" w:rsidP="002740BF">
            <w:pPr>
              <w:tabs>
                <w:tab w:val="left" w:pos="720"/>
              </w:tabs>
              <w:spacing w:after="0" w:line="240" w:lineRule="auto"/>
              <w:jc w:val="center"/>
              <w:rPr>
                <w:rFonts w:ascii="Times New Roman" w:hAnsi="Times New Roman"/>
                <w:bCs/>
                <w:iCs/>
                <w:sz w:val="24"/>
                <w:szCs w:val="24"/>
              </w:rPr>
            </w:pPr>
            <w:r w:rsidRPr="00242199">
              <w:rPr>
                <w:rFonts w:ascii="Times New Roman" w:hAnsi="Times New Roman"/>
                <w:bCs/>
                <w:iCs/>
                <w:sz w:val="24"/>
                <w:szCs w:val="24"/>
              </w:rPr>
              <w:t>До 15.08. ежегодно</w:t>
            </w:r>
          </w:p>
        </w:tc>
      </w:tr>
    </w:tbl>
    <w:p w14:paraId="04CD37F7" w14:textId="77777777" w:rsidR="002740BF" w:rsidRPr="00242199" w:rsidRDefault="002740BF" w:rsidP="002740BF">
      <w:pPr>
        <w:tabs>
          <w:tab w:val="left" w:pos="720"/>
        </w:tabs>
        <w:spacing w:after="0" w:line="240" w:lineRule="auto"/>
        <w:ind w:firstLine="454"/>
        <w:jc w:val="both"/>
        <w:rPr>
          <w:rFonts w:ascii="Times New Roman" w:hAnsi="Times New Roman"/>
          <w:b/>
          <w:bCs/>
          <w:sz w:val="24"/>
          <w:szCs w:val="24"/>
        </w:rPr>
      </w:pPr>
    </w:p>
    <w:p w14:paraId="4FE8BDAB" w14:textId="77777777" w:rsidR="002740BF" w:rsidRPr="00242199" w:rsidRDefault="002740BF" w:rsidP="002740BF">
      <w:pPr>
        <w:spacing w:after="0" w:line="240" w:lineRule="auto"/>
        <w:ind w:left="-567" w:firstLine="454"/>
        <w:jc w:val="both"/>
        <w:rPr>
          <w:rFonts w:ascii="Times New Roman" w:eastAsia="Times New Roman" w:hAnsi="Times New Roman"/>
          <w:sz w:val="24"/>
          <w:szCs w:val="24"/>
        </w:rPr>
      </w:pPr>
      <w:r w:rsidRPr="00242199">
        <w:rPr>
          <w:rFonts w:ascii="Times New Roman" w:hAnsi="Times New Roman"/>
          <w:b/>
          <w:sz w:val="24"/>
          <w:szCs w:val="24"/>
        </w:rPr>
        <w:t xml:space="preserve">Для организации ИОС в школе имеются: </w:t>
      </w:r>
      <w:r w:rsidRPr="00242199">
        <w:rPr>
          <w:rFonts w:ascii="Times New Roman" w:eastAsia="Times New Roman" w:hAnsi="Times New Roman"/>
          <w:sz w:val="24"/>
          <w:szCs w:val="24"/>
        </w:rPr>
        <w:t xml:space="preserve">51 компьютер, </w:t>
      </w:r>
      <w:r w:rsidR="00A024A7" w:rsidRPr="00242199">
        <w:rPr>
          <w:rFonts w:ascii="Times New Roman" w:eastAsia="Times New Roman" w:hAnsi="Times New Roman"/>
          <w:sz w:val="24"/>
          <w:szCs w:val="24"/>
        </w:rPr>
        <w:t>40</w:t>
      </w:r>
      <w:r w:rsidRPr="00242199">
        <w:rPr>
          <w:rFonts w:ascii="Times New Roman" w:eastAsia="Times New Roman" w:hAnsi="Times New Roman"/>
          <w:sz w:val="24"/>
          <w:szCs w:val="24"/>
        </w:rPr>
        <w:t xml:space="preserve"> ноутбу</w:t>
      </w:r>
      <w:r w:rsidR="00774A10" w:rsidRPr="00242199">
        <w:rPr>
          <w:rFonts w:ascii="Times New Roman" w:eastAsia="Times New Roman" w:hAnsi="Times New Roman"/>
          <w:sz w:val="24"/>
          <w:szCs w:val="24"/>
        </w:rPr>
        <w:t xml:space="preserve">ков, </w:t>
      </w:r>
      <w:r w:rsidR="00A024A7" w:rsidRPr="00242199">
        <w:rPr>
          <w:rFonts w:ascii="Times New Roman" w:eastAsia="Times New Roman" w:hAnsi="Times New Roman"/>
          <w:sz w:val="24"/>
          <w:szCs w:val="24"/>
        </w:rPr>
        <w:t>два</w:t>
      </w:r>
      <w:r w:rsidR="00774A10" w:rsidRPr="00242199">
        <w:rPr>
          <w:rFonts w:ascii="Times New Roman" w:eastAsia="Times New Roman" w:hAnsi="Times New Roman"/>
          <w:sz w:val="24"/>
          <w:szCs w:val="24"/>
        </w:rPr>
        <w:t xml:space="preserve"> компьютерны</w:t>
      </w:r>
      <w:r w:rsidR="00A024A7" w:rsidRPr="00242199">
        <w:rPr>
          <w:rFonts w:ascii="Times New Roman" w:eastAsia="Times New Roman" w:hAnsi="Times New Roman"/>
          <w:sz w:val="24"/>
          <w:szCs w:val="24"/>
        </w:rPr>
        <w:t>х</w:t>
      </w:r>
      <w:r w:rsidR="00774A10" w:rsidRPr="00242199">
        <w:rPr>
          <w:rFonts w:ascii="Times New Roman" w:eastAsia="Times New Roman" w:hAnsi="Times New Roman"/>
          <w:sz w:val="24"/>
          <w:szCs w:val="24"/>
        </w:rPr>
        <w:t xml:space="preserve"> класс</w:t>
      </w:r>
      <w:r w:rsidR="00A024A7" w:rsidRPr="00242199">
        <w:rPr>
          <w:rFonts w:ascii="Times New Roman" w:eastAsia="Times New Roman" w:hAnsi="Times New Roman"/>
          <w:sz w:val="24"/>
          <w:szCs w:val="24"/>
        </w:rPr>
        <w:t>а (23</w:t>
      </w:r>
      <w:r w:rsidR="00774A10" w:rsidRPr="00242199">
        <w:rPr>
          <w:rFonts w:ascii="Times New Roman" w:eastAsia="Times New Roman" w:hAnsi="Times New Roman"/>
          <w:sz w:val="24"/>
          <w:szCs w:val="24"/>
        </w:rPr>
        <w:t xml:space="preserve"> компьютер</w:t>
      </w:r>
      <w:r w:rsidR="00A024A7" w:rsidRPr="00242199">
        <w:rPr>
          <w:rFonts w:ascii="Times New Roman" w:eastAsia="Times New Roman" w:hAnsi="Times New Roman"/>
          <w:sz w:val="24"/>
          <w:szCs w:val="24"/>
        </w:rPr>
        <w:t>а</w:t>
      </w:r>
      <w:r w:rsidR="00774A10" w:rsidRPr="00242199">
        <w:rPr>
          <w:rFonts w:ascii="Times New Roman" w:eastAsia="Times New Roman" w:hAnsi="Times New Roman"/>
          <w:sz w:val="24"/>
          <w:szCs w:val="24"/>
        </w:rPr>
        <w:t>), 10 проекторов, 4</w:t>
      </w:r>
      <w:r w:rsidRPr="00242199">
        <w:rPr>
          <w:rFonts w:ascii="Times New Roman" w:eastAsia="Times New Roman" w:hAnsi="Times New Roman"/>
          <w:sz w:val="24"/>
          <w:szCs w:val="24"/>
        </w:rPr>
        <w:t xml:space="preserve"> мультимедийных доски, </w:t>
      </w:r>
      <w:r w:rsidR="00774A10" w:rsidRPr="00242199">
        <w:rPr>
          <w:rFonts w:ascii="Times New Roman" w:eastAsia="Times New Roman" w:hAnsi="Times New Roman"/>
          <w:sz w:val="24"/>
          <w:szCs w:val="24"/>
        </w:rPr>
        <w:t>1</w:t>
      </w:r>
      <w:r w:rsidRPr="00242199">
        <w:rPr>
          <w:rFonts w:ascii="Times New Roman" w:eastAsia="Times New Roman" w:hAnsi="Times New Roman"/>
          <w:sz w:val="24"/>
          <w:szCs w:val="24"/>
        </w:rPr>
        <w:t xml:space="preserve">0 черно – белых и </w:t>
      </w:r>
      <w:r w:rsidR="00774A10" w:rsidRPr="00242199">
        <w:rPr>
          <w:rFonts w:ascii="Times New Roman" w:eastAsia="Times New Roman" w:hAnsi="Times New Roman"/>
          <w:sz w:val="24"/>
          <w:szCs w:val="24"/>
        </w:rPr>
        <w:t>1 цветной принтер</w:t>
      </w:r>
      <w:r w:rsidRPr="00242199">
        <w:rPr>
          <w:rFonts w:ascii="Times New Roman" w:eastAsia="Times New Roman" w:hAnsi="Times New Roman"/>
          <w:sz w:val="24"/>
          <w:szCs w:val="24"/>
        </w:rPr>
        <w:t xml:space="preserve">. Кабинеты начальных классов, иностранного языка,  </w:t>
      </w:r>
      <w:r w:rsidR="0065573A">
        <w:rPr>
          <w:rFonts w:ascii="Times New Roman" w:eastAsia="Times New Roman" w:hAnsi="Times New Roman"/>
          <w:sz w:val="24"/>
          <w:szCs w:val="24"/>
        </w:rPr>
        <w:t>родного (татарского) языка</w:t>
      </w:r>
      <w:r w:rsidR="00774A10" w:rsidRPr="00242199">
        <w:rPr>
          <w:rFonts w:ascii="Times New Roman" w:eastAsia="Times New Roman" w:hAnsi="Times New Roman"/>
          <w:sz w:val="24"/>
          <w:szCs w:val="24"/>
        </w:rPr>
        <w:t xml:space="preserve"> </w:t>
      </w:r>
      <w:r w:rsidRPr="00242199">
        <w:rPr>
          <w:rFonts w:ascii="Times New Roman" w:eastAsia="Times New Roman" w:hAnsi="Times New Roman"/>
          <w:sz w:val="24"/>
          <w:szCs w:val="24"/>
        </w:rPr>
        <w:t xml:space="preserve">оснащены магнитофонами. В пользовании учителей находятся  телевизор, DVD – плейер, 2 музыкальных центра. С 2006 года в школе есть выход в Интернет. </w:t>
      </w:r>
      <w:r w:rsidR="00774A10" w:rsidRPr="00242199">
        <w:rPr>
          <w:rFonts w:ascii="Times New Roman" w:eastAsia="Times New Roman" w:hAnsi="Times New Roman"/>
          <w:sz w:val="24"/>
          <w:szCs w:val="24"/>
        </w:rPr>
        <w:t xml:space="preserve">По зданию школы расположено </w:t>
      </w:r>
      <w:r w:rsidR="00A024A7" w:rsidRPr="00242199">
        <w:rPr>
          <w:rFonts w:ascii="Times New Roman" w:eastAsia="Times New Roman" w:hAnsi="Times New Roman"/>
          <w:sz w:val="24"/>
          <w:szCs w:val="24"/>
        </w:rPr>
        <w:t>8</w:t>
      </w:r>
      <w:r w:rsidR="00774A10" w:rsidRPr="00242199">
        <w:rPr>
          <w:rFonts w:ascii="Times New Roman" w:eastAsia="Times New Roman" w:hAnsi="Times New Roman"/>
          <w:sz w:val="24"/>
          <w:szCs w:val="24"/>
        </w:rPr>
        <w:t xml:space="preserve"> точек доступа к </w:t>
      </w:r>
      <w:r w:rsidR="00774A10" w:rsidRPr="00242199">
        <w:rPr>
          <w:rFonts w:ascii="Times New Roman" w:eastAsia="Times New Roman" w:hAnsi="Times New Roman"/>
          <w:sz w:val="24"/>
          <w:szCs w:val="24"/>
          <w:lang w:val="en-US"/>
        </w:rPr>
        <w:t>Wi</w:t>
      </w:r>
      <w:r w:rsidR="00774A10" w:rsidRPr="00242199">
        <w:rPr>
          <w:rFonts w:ascii="Times New Roman" w:eastAsia="Times New Roman" w:hAnsi="Times New Roman"/>
          <w:sz w:val="24"/>
          <w:szCs w:val="24"/>
        </w:rPr>
        <w:t>-</w:t>
      </w:r>
      <w:r w:rsidR="00774A10" w:rsidRPr="00242199">
        <w:rPr>
          <w:rFonts w:ascii="Times New Roman" w:eastAsia="Times New Roman" w:hAnsi="Times New Roman"/>
          <w:sz w:val="24"/>
          <w:szCs w:val="24"/>
          <w:lang w:val="en-US"/>
        </w:rPr>
        <w:t>Fi</w:t>
      </w:r>
      <w:r w:rsidR="00774A10" w:rsidRPr="00242199">
        <w:rPr>
          <w:rFonts w:ascii="Times New Roman" w:eastAsia="Times New Roman" w:hAnsi="Times New Roman"/>
          <w:sz w:val="24"/>
          <w:szCs w:val="24"/>
        </w:rPr>
        <w:t xml:space="preserve">. </w:t>
      </w:r>
      <w:r w:rsidRPr="00242199">
        <w:rPr>
          <w:rFonts w:ascii="Times New Roman" w:eastAsia="Times New Roman" w:hAnsi="Times New Roman"/>
          <w:sz w:val="24"/>
          <w:szCs w:val="24"/>
        </w:rPr>
        <w:t>Помимо компьютерного класса компьютерной техникой оснащены рабочие места учителей</w:t>
      </w:r>
      <w:r w:rsidR="00774A10" w:rsidRPr="00242199">
        <w:rPr>
          <w:rFonts w:ascii="Times New Roman" w:eastAsia="Times New Roman" w:hAnsi="Times New Roman"/>
          <w:sz w:val="24"/>
          <w:szCs w:val="24"/>
        </w:rPr>
        <w:t>,</w:t>
      </w:r>
      <w:r w:rsidRPr="00242199">
        <w:rPr>
          <w:rFonts w:ascii="Times New Roman" w:eastAsia="Times New Roman" w:hAnsi="Times New Roman"/>
          <w:sz w:val="24"/>
          <w:szCs w:val="24"/>
        </w:rPr>
        <w:t xml:space="preserve"> администраторов, </w:t>
      </w:r>
      <w:r w:rsidR="00774A10" w:rsidRPr="00242199">
        <w:rPr>
          <w:rFonts w:ascii="Times New Roman" w:eastAsia="Times New Roman" w:hAnsi="Times New Roman"/>
          <w:sz w:val="24"/>
          <w:szCs w:val="24"/>
        </w:rPr>
        <w:t>библиотекаря</w:t>
      </w:r>
      <w:r w:rsidRPr="00242199">
        <w:rPr>
          <w:rFonts w:ascii="Times New Roman" w:eastAsia="Times New Roman" w:hAnsi="Times New Roman"/>
          <w:sz w:val="24"/>
          <w:szCs w:val="24"/>
        </w:rPr>
        <w:t>,.</w:t>
      </w:r>
    </w:p>
    <w:p w14:paraId="2EC13924" w14:textId="77777777" w:rsidR="002740BF" w:rsidRPr="00242199" w:rsidRDefault="002740BF" w:rsidP="002740BF">
      <w:pPr>
        <w:spacing w:after="0" w:line="240" w:lineRule="auto"/>
        <w:ind w:left="-567" w:firstLine="454"/>
        <w:jc w:val="both"/>
        <w:rPr>
          <w:rFonts w:ascii="Times New Roman" w:hAnsi="Times New Roman"/>
          <w:sz w:val="24"/>
          <w:szCs w:val="24"/>
        </w:rPr>
      </w:pPr>
      <w:r w:rsidRPr="00242199">
        <w:rPr>
          <w:rFonts w:ascii="Times New Roman" w:hAnsi="Times New Roman"/>
          <w:b/>
          <w:sz w:val="24"/>
          <w:szCs w:val="24"/>
        </w:rPr>
        <w:t xml:space="preserve">Программные инструменты школы: </w:t>
      </w:r>
      <w:r w:rsidRPr="00242199">
        <w:rPr>
          <w:rFonts w:ascii="Times New Roman" w:hAnsi="Times New Roman"/>
          <w:sz w:val="24"/>
          <w:szCs w:val="24"/>
        </w:rPr>
        <w:t>наличие лицензионных продуктов компании Microsoft (операционные системы –Windows XP, Windows 7, Microsoft Office 2003-2010);    графический редактор для обработки изображений; музыкальный редактор; редактор подготовки презентаций; редактор видео; редактор звука; редактор интернет-сайтов.</w:t>
      </w:r>
    </w:p>
    <w:p w14:paraId="45B9E2C2" w14:textId="77777777" w:rsidR="002740BF" w:rsidRPr="00242199" w:rsidRDefault="002740BF" w:rsidP="002740BF">
      <w:pPr>
        <w:spacing w:after="0" w:line="240" w:lineRule="auto"/>
        <w:ind w:left="-567" w:firstLine="454"/>
        <w:jc w:val="both"/>
        <w:rPr>
          <w:rFonts w:ascii="Times New Roman" w:hAnsi="Times New Roman"/>
          <w:sz w:val="24"/>
          <w:szCs w:val="24"/>
        </w:rPr>
      </w:pPr>
      <w:r w:rsidRPr="00242199">
        <w:rPr>
          <w:rFonts w:ascii="Times New Roman" w:hAnsi="Times New Roman"/>
          <w:b/>
          <w:sz w:val="24"/>
          <w:szCs w:val="24"/>
        </w:rPr>
        <w:t xml:space="preserve">В школе осуществляется обеспечение технической, методической и организационной поддержки: </w:t>
      </w:r>
      <w:r w:rsidRPr="00242199">
        <w:rPr>
          <w:rFonts w:ascii="Times New Roman" w:hAnsi="Times New Roman"/>
          <w:sz w:val="24"/>
          <w:szCs w:val="24"/>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p w14:paraId="073D0DAA" w14:textId="77777777" w:rsidR="002740BF" w:rsidRPr="00242199" w:rsidRDefault="002740BF" w:rsidP="002740BF">
      <w:pPr>
        <w:spacing w:after="0" w:line="240" w:lineRule="auto"/>
        <w:ind w:left="-567" w:firstLine="454"/>
        <w:jc w:val="both"/>
        <w:rPr>
          <w:rFonts w:ascii="Times New Roman" w:hAnsi="Times New Roman"/>
          <w:sz w:val="24"/>
          <w:szCs w:val="24"/>
        </w:rPr>
      </w:pPr>
      <w:r w:rsidRPr="00242199">
        <w:rPr>
          <w:rFonts w:ascii="Times New Roman" w:hAnsi="Times New Roman"/>
          <w:b/>
          <w:sz w:val="24"/>
          <w:szCs w:val="24"/>
        </w:rPr>
        <w:t xml:space="preserve">Приобретены компоненты на бумажных носителях: </w:t>
      </w:r>
      <w:r w:rsidRPr="00242199">
        <w:rPr>
          <w:rFonts w:ascii="Times New Roman" w:hAnsi="Times New Roman"/>
          <w:sz w:val="24"/>
          <w:szCs w:val="24"/>
        </w:rPr>
        <w:t>учебники (органайзеры); рабочие тетради (тетради-тренажёры).</w:t>
      </w:r>
    </w:p>
    <w:p w14:paraId="4C41D66C" w14:textId="77777777" w:rsidR="002740BF" w:rsidRPr="00242199" w:rsidRDefault="002740BF" w:rsidP="002740BF">
      <w:pPr>
        <w:spacing w:after="0" w:line="240" w:lineRule="auto"/>
        <w:ind w:left="-567" w:firstLine="454"/>
        <w:jc w:val="both"/>
        <w:rPr>
          <w:rFonts w:ascii="Times New Roman" w:hAnsi="Times New Roman"/>
          <w:sz w:val="24"/>
          <w:szCs w:val="24"/>
        </w:rPr>
      </w:pPr>
      <w:r w:rsidRPr="00242199">
        <w:rPr>
          <w:rFonts w:ascii="Times New Roman" w:hAnsi="Times New Roman"/>
          <w:b/>
          <w:sz w:val="24"/>
          <w:szCs w:val="24"/>
        </w:rPr>
        <w:t xml:space="preserve">Имеются компоненты на CD и DVD: </w:t>
      </w:r>
      <w:r w:rsidRPr="00242199">
        <w:rPr>
          <w:rFonts w:ascii="Times New Roman" w:hAnsi="Times New Roman"/>
          <w:sz w:val="24"/>
          <w:szCs w:val="24"/>
        </w:rPr>
        <w:t>электронные приложения к учебникам; электронные наглядные пособия; электронные тренажёры; электронные практикумы.</w:t>
      </w:r>
    </w:p>
    <w:p w14:paraId="14CBD8C2" w14:textId="77777777" w:rsidR="002740BF" w:rsidRPr="00242199" w:rsidRDefault="002740BF" w:rsidP="002740BF">
      <w:pPr>
        <w:tabs>
          <w:tab w:val="left" w:pos="720"/>
        </w:tabs>
        <w:spacing w:after="0" w:line="240" w:lineRule="auto"/>
        <w:ind w:left="-567" w:firstLine="454"/>
        <w:jc w:val="both"/>
        <w:rPr>
          <w:rFonts w:ascii="Times New Roman" w:hAnsi="Times New Roman"/>
          <w:bCs/>
          <w:sz w:val="24"/>
          <w:szCs w:val="24"/>
        </w:rPr>
      </w:pPr>
      <w:r w:rsidRPr="00242199">
        <w:rPr>
          <w:rFonts w:ascii="Times New Roman" w:hAnsi="Times New Roman"/>
          <w:bCs/>
          <w:sz w:val="24"/>
          <w:szCs w:val="24"/>
        </w:rPr>
        <w:t>Образовательным учреждением определены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14:paraId="6B47570D" w14:textId="77777777" w:rsidR="002740BF" w:rsidRPr="00242199" w:rsidRDefault="002740BF" w:rsidP="002740BF">
      <w:pPr>
        <w:tabs>
          <w:tab w:val="left" w:pos="720"/>
        </w:tabs>
        <w:spacing w:after="0" w:line="240" w:lineRule="auto"/>
        <w:ind w:firstLine="454"/>
        <w:jc w:val="both"/>
        <w:rPr>
          <w:rStyle w:val="dash041e005f0431005f044b005f0447005f043d005f044b005f0439005f005fchar1char1"/>
          <w:b/>
          <w:i/>
        </w:rPr>
      </w:pPr>
    </w:p>
    <w:p w14:paraId="2AE37FFD" w14:textId="77777777" w:rsidR="00AA6233" w:rsidRPr="00242199" w:rsidRDefault="00AA6233" w:rsidP="00AA6233">
      <w:pPr>
        <w:tabs>
          <w:tab w:val="left" w:pos="720"/>
        </w:tabs>
        <w:spacing w:after="0" w:line="240" w:lineRule="auto"/>
        <w:ind w:firstLine="454"/>
        <w:jc w:val="both"/>
        <w:rPr>
          <w:rFonts w:ascii="Times New Roman" w:hAnsi="Times New Roman"/>
          <w:b/>
          <w:bCs/>
          <w:sz w:val="24"/>
          <w:szCs w:val="24"/>
        </w:rPr>
      </w:pPr>
      <w:bookmarkStart w:id="420" w:name="_Toc406059072"/>
      <w:bookmarkStart w:id="421" w:name="_Toc409691741"/>
      <w:bookmarkStart w:id="422" w:name="_Toc410654085"/>
    </w:p>
    <w:p w14:paraId="74B1E6E5" w14:textId="77777777" w:rsidR="00AA6233" w:rsidRPr="00242199" w:rsidRDefault="00AA6233" w:rsidP="00B10372">
      <w:pPr>
        <w:pStyle w:val="a9"/>
        <w:numPr>
          <w:ilvl w:val="2"/>
          <w:numId w:val="192"/>
        </w:numPr>
        <w:tabs>
          <w:tab w:val="left" w:pos="720"/>
        </w:tabs>
        <w:jc w:val="both"/>
        <w:outlineLvl w:val="1"/>
        <w:rPr>
          <w:rFonts w:ascii="Times New Roman" w:hAnsi="Times New Roman"/>
          <w:b/>
          <w:bCs/>
        </w:rPr>
      </w:pPr>
      <w:bookmarkStart w:id="423" w:name="_Toc414553291"/>
      <w:bookmarkStart w:id="424" w:name="_Toc32685129"/>
      <w:r w:rsidRPr="00242199">
        <w:rPr>
          <w:rFonts w:ascii="Times New Roman" w:hAnsi="Times New Roman"/>
          <w:b/>
          <w:bCs/>
        </w:rPr>
        <w:t>Механизмы достижения целевых ориентиров в системе условий</w:t>
      </w:r>
      <w:bookmarkEnd w:id="420"/>
      <w:bookmarkEnd w:id="421"/>
      <w:bookmarkEnd w:id="422"/>
      <w:bookmarkEnd w:id="423"/>
      <w:bookmarkEnd w:id="424"/>
    </w:p>
    <w:p w14:paraId="67F3E529" w14:textId="77777777" w:rsidR="00AA6233" w:rsidRPr="00242199" w:rsidRDefault="00AA6233" w:rsidP="00AA6233">
      <w:pPr>
        <w:tabs>
          <w:tab w:val="left" w:pos="720"/>
        </w:tabs>
        <w:spacing w:after="0" w:line="240" w:lineRule="auto"/>
        <w:ind w:firstLine="454"/>
        <w:jc w:val="both"/>
        <w:rPr>
          <w:rFonts w:ascii="Times New Roman" w:hAnsi="Times New Roman"/>
          <w:sz w:val="24"/>
          <w:szCs w:val="24"/>
        </w:rPr>
      </w:pPr>
      <w:r w:rsidRPr="00242199">
        <w:rPr>
          <w:rFonts w:ascii="Times New Roman" w:hAnsi="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14:paraId="12AB4D69" w14:textId="77777777" w:rsidR="00AA6233" w:rsidRPr="00242199" w:rsidRDefault="00AA6233" w:rsidP="00B10372">
      <w:pPr>
        <w:numPr>
          <w:ilvl w:val="0"/>
          <w:numId w:val="205"/>
        </w:numPr>
        <w:tabs>
          <w:tab w:val="left" w:pos="720"/>
        </w:tabs>
        <w:spacing w:after="0" w:line="240" w:lineRule="auto"/>
        <w:jc w:val="both"/>
        <w:rPr>
          <w:rFonts w:ascii="Times New Roman" w:hAnsi="Times New Roman"/>
          <w:sz w:val="24"/>
          <w:szCs w:val="24"/>
        </w:rPr>
      </w:pPr>
      <w:r w:rsidRPr="00242199">
        <w:rPr>
          <w:rFonts w:ascii="Times New Roman" w:hAnsi="Times New Roman"/>
          <w:sz w:val="24"/>
          <w:szCs w:val="24"/>
        </w:rPr>
        <w:t>соответствуют требованиям ФГОС ООО;</w:t>
      </w:r>
    </w:p>
    <w:p w14:paraId="50C55DC1" w14:textId="77777777" w:rsidR="00AA6233" w:rsidRPr="00242199" w:rsidRDefault="00AA6233" w:rsidP="00B10372">
      <w:pPr>
        <w:numPr>
          <w:ilvl w:val="0"/>
          <w:numId w:val="205"/>
        </w:numPr>
        <w:tabs>
          <w:tab w:val="left" w:pos="720"/>
        </w:tabs>
        <w:spacing w:after="0" w:line="240" w:lineRule="auto"/>
        <w:jc w:val="both"/>
        <w:rPr>
          <w:rFonts w:ascii="Times New Roman" w:hAnsi="Times New Roman"/>
          <w:sz w:val="24"/>
          <w:szCs w:val="24"/>
        </w:rPr>
      </w:pPr>
      <w:r w:rsidRPr="00242199">
        <w:rPr>
          <w:rFonts w:ascii="Times New Roman" w:hAnsi="Times New Roman"/>
          <w:sz w:val="24"/>
          <w:szCs w:val="24"/>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14:paraId="3EAAA030" w14:textId="77777777" w:rsidR="00AA6233" w:rsidRPr="00242199" w:rsidRDefault="00AA6233" w:rsidP="00B10372">
      <w:pPr>
        <w:numPr>
          <w:ilvl w:val="0"/>
          <w:numId w:val="205"/>
        </w:numPr>
        <w:tabs>
          <w:tab w:val="left" w:pos="720"/>
        </w:tabs>
        <w:spacing w:after="0" w:line="240" w:lineRule="auto"/>
        <w:jc w:val="both"/>
        <w:rPr>
          <w:rFonts w:ascii="Times New Roman" w:hAnsi="Times New Roman"/>
          <w:sz w:val="24"/>
          <w:szCs w:val="24"/>
        </w:rPr>
      </w:pPr>
      <w:r w:rsidRPr="00242199">
        <w:rPr>
          <w:rFonts w:ascii="Times New Roman" w:hAnsi="Times New Roman"/>
          <w:sz w:val="24"/>
          <w:szCs w:val="24"/>
        </w:rPr>
        <w:t>учитывают особенности образовательной организации, ееорганизационную структуру, запросы участников образовательного процесса;</w:t>
      </w:r>
    </w:p>
    <w:p w14:paraId="32D01A92" w14:textId="77777777" w:rsidR="00AA6233" w:rsidRPr="00242199" w:rsidRDefault="00AA6233" w:rsidP="00B10372">
      <w:pPr>
        <w:numPr>
          <w:ilvl w:val="0"/>
          <w:numId w:val="205"/>
        </w:numPr>
        <w:tabs>
          <w:tab w:val="left" w:pos="720"/>
        </w:tabs>
        <w:spacing w:after="0" w:line="240" w:lineRule="auto"/>
        <w:jc w:val="both"/>
        <w:rPr>
          <w:rFonts w:ascii="Times New Roman" w:hAnsi="Times New Roman"/>
          <w:sz w:val="24"/>
          <w:szCs w:val="24"/>
        </w:rPr>
      </w:pPr>
      <w:r w:rsidRPr="00242199">
        <w:rPr>
          <w:rFonts w:ascii="Times New Roman" w:hAnsi="Times New Roman"/>
          <w:sz w:val="24"/>
          <w:szCs w:val="24"/>
        </w:rPr>
        <w:t>предоставляют возможность взаимодействия с социальнымипартнерами, использования ресурсов социума, в том числе и сетевоговзаимодействия.</w:t>
      </w:r>
    </w:p>
    <w:p w14:paraId="7498114D" w14:textId="77777777" w:rsidR="00AA6233" w:rsidRPr="00242199" w:rsidRDefault="00AA6233" w:rsidP="00AA6233">
      <w:pPr>
        <w:tabs>
          <w:tab w:val="left" w:pos="720"/>
        </w:tabs>
        <w:spacing w:after="0" w:line="240" w:lineRule="auto"/>
        <w:ind w:firstLine="454"/>
        <w:jc w:val="both"/>
        <w:rPr>
          <w:rFonts w:ascii="Times New Roman" w:hAnsi="Times New Roman"/>
          <w:sz w:val="24"/>
          <w:szCs w:val="24"/>
        </w:rPr>
      </w:pPr>
      <w:r w:rsidRPr="00242199">
        <w:rPr>
          <w:rFonts w:ascii="Times New Roman" w:hAnsi="Times New Roman"/>
          <w:sz w:val="24"/>
          <w:szCs w:val="24"/>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14:paraId="08DCB501" w14:textId="77777777" w:rsidR="00AA6233" w:rsidRPr="00242199" w:rsidRDefault="00AA6233" w:rsidP="00B10372">
      <w:pPr>
        <w:numPr>
          <w:ilvl w:val="0"/>
          <w:numId w:val="207"/>
        </w:numPr>
        <w:tabs>
          <w:tab w:val="left" w:pos="720"/>
        </w:tabs>
        <w:spacing w:after="0" w:line="240" w:lineRule="auto"/>
        <w:jc w:val="both"/>
        <w:rPr>
          <w:rFonts w:ascii="Times New Roman" w:hAnsi="Times New Roman"/>
          <w:sz w:val="24"/>
          <w:szCs w:val="24"/>
        </w:rPr>
      </w:pPr>
      <w:r w:rsidRPr="00242199">
        <w:rPr>
          <w:rFonts w:ascii="Times New Roman" w:hAnsi="Times New Roman"/>
          <w:sz w:val="24"/>
          <w:szCs w:val="24"/>
        </w:rPr>
        <w:t>описание кадровых, психолого-педагогических, финансово-экономических, материально-технических, информационно-методических условий и ресурсов;</w:t>
      </w:r>
    </w:p>
    <w:p w14:paraId="1618AEEC" w14:textId="77777777" w:rsidR="00AA6233" w:rsidRPr="00242199" w:rsidRDefault="00AA6233" w:rsidP="00B10372">
      <w:pPr>
        <w:numPr>
          <w:ilvl w:val="0"/>
          <w:numId w:val="207"/>
        </w:numPr>
        <w:tabs>
          <w:tab w:val="left" w:pos="720"/>
        </w:tabs>
        <w:spacing w:after="0" w:line="240" w:lineRule="auto"/>
        <w:jc w:val="both"/>
        <w:rPr>
          <w:rFonts w:ascii="Times New Roman" w:hAnsi="Times New Roman"/>
          <w:sz w:val="24"/>
          <w:szCs w:val="24"/>
        </w:rPr>
      </w:pPr>
      <w:r w:rsidRPr="00242199">
        <w:rPr>
          <w:rFonts w:ascii="Times New Roman" w:hAnsi="Times New Roman"/>
          <w:sz w:val="24"/>
          <w:szCs w:val="24"/>
        </w:rPr>
        <w:t>обоснование необходимых изменений в имеющихся условиях в соответствии с целями и приоритетами ООП ООО образовательной организации;</w:t>
      </w:r>
    </w:p>
    <w:p w14:paraId="4BFB591E" w14:textId="77777777" w:rsidR="00AA6233" w:rsidRPr="00242199" w:rsidRDefault="00AA6233" w:rsidP="00B10372">
      <w:pPr>
        <w:numPr>
          <w:ilvl w:val="0"/>
          <w:numId w:val="207"/>
        </w:numPr>
        <w:tabs>
          <w:tab w:val="left" w:pos="720"/>
        </w:tabs>
        <w:spacing w:after="0" w:line="240" w:lineRule="auto"/>
        <w:jc w:val="both"/>
        <w:rPr>
          <w:rFonts w:ascii="Times New Roman" w:hAnsi="Times New Roman"/>
          <w:sz w:val="24"/>
          <w:szCs w:val="24"/>
        </w:rPr>
      </w:pPr>
      <w:r w:rsidRPr="00242199">
        <w:rPr>
          <w:rFonts w:ascii="Times New Roman" w:hAnsi="Times New Roman"/>
          <w:sz w:val="24"/>
          <w:szCs w:val="24"/>
        </w:rPr>
        <w:t>механизмы достижения целевых ориентиров в системе условий;</w:t>
      </w:r>
    </w:p>
    <w:p w14:paraId="0496B562" w14:textId="77777777" w:rsidR="00AA6233" w:rsidRPr="00242199" w:rsidRDefault="00AA6233" w:rsidP="00B10372">
      <w:pPr>
        <w:numPr>
          <w:ilvl w:val="0"/>
          <w:numId w:val="207"/>
        </w:numPr>
        <w:tabs>
          <w:tab w:val="left" w:pos="720"/>
        </w:tabs>
        <w:spacing w:after="0" w:line="240" w:lineRule="auto"/>
        <w:jc w:val="both"/>
        <w:rPr>
          <w:rFonts w:ascii="Times New Roman" w:hAnsi="Times New Roman"/>
          <w:sz w:val="24"/>
          <w:szCs w:val="24"/>
        </w:rPr>
      </w:pPr>
      <w:r w:rsidRPr="00242199">
        <w:rPr>
          <w:rFonts w:ascii="Times New Roman" w:hAnsi="Times New Roman"/>
          <w:sz w:val="24"/>
          <w:szCs w:val="24"/>
        </w:rPr>
        <w:t>сетевой график (дорожную карту) по формированию необходимой системы условий;</w:t>
      </w:r>
    </w:p>
    <w:p w14:paraId="24B93025" w14:textId="77777777" w:rsidR="00AA6233" w:rsidRPr="00242199" w:rsidRDefault="00AA6233" w:rsidP="00B10372">
      <w:pPr>
        <w:numPr>
          <w:ilvl w:val="0"/>
          <w:numId w:val="207"/>
        </w:numPr>
        <w:tabs>
          <w:tab w:val="left" w:pos="720"/>
        </w:tabs>
        <w:spacing w:after="0" w:line="240" w:lineRule="auto"/>
        <w:jc w:val="both"/>
        <w:rPr>
          <w:rFonts w:ascii="Times New Roman" w:hAnsi="Times New Roman"/>
          <w:sz w:val="24"/>
          <w:szCs w:val="24"/>
        </w:rPr>
      </w:pPr>
      <w:r w:rsidRPr="00242199">
        <w:rPr>
          <w:rFonts w:ascii="Times New Roman" w:hAnsi="Times New Roman"/>
          <w:sz w:val="24"/>
          <w:szCs w:val="24"/>
        </w:rPr>
        <w:t>систему оценки условий.</w:t>
      </w:r>
    </w:p>
    <w:p w14:paraId="6F78B01D" w14:textId="77777777" w:rsidR="00AA6233" w:rsidRPr="00242199" w:rsidRDefault="00AA6233" w:rsidP="00AA6233">
      <w:pPr>
        <w:tabs>
          <w:tab w:val="left" w:pos="720"/>
        </w:tabs>
        <w:spacing w:after="0" w:line="240" w:lineRule="auto"/>
        <w:ind w:firstLine="454"/>
        <w:jc w:val="both"/>
        <w:rPr>
          <w:rFonts w:ascii="Times New Roman" w:hAnsi="Times New Roman"/>
          <w:sz w:val="24"/>
          <w:szCs w:val="24"/>
        </w:rPr>
      </w:pPr>
      <w:r w:rsidRPr="00242199">
        <w:rPr>
          <w:rFonts w:ascii="Times New Roman" w:hAnsi="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14:paraId="04093CFA" w14:textId="77777777" w:rsidR="00AA6233" w:rsidRPr="00242199" w:rsidRDefault="00AA6233" w:rsidP="00B10372">
      <w:pPr>
        <w:numPr>
          <w:ilvl w:val="0"/>
          <w:numId w:val="206"/>
        </w:numPr>
        <w:tabs>
          <w:tab w:val="left" w:pos="720"/>
        </w:tabs>
        <w:spacing w:after="0" w:line="240" w:lineRule="auto"/>
        <w:jc w:val="both"/>
        <w:rPr>
          <w:rFonts w:ascii="Times New Roman" w:hAnsi="Times New Roman"/>
          <w:sz w:val="24"/>
          <w:szCs w:val="24"/>
        </w:rPr>
      </w:pPr>
      <w:r w:rsidRPr="00242199">
        <w:rPr>
          <w:rFonts w:ascii="Times New Roman" w:hAnsi="Times New Roman"/>
          <w:sz w:val="24"/>
          <w:szCs w:val="24"/>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14:paraId="717500C9" w14:textId="77777777" w:rsidR="00AA6233" w:rsidRPr="00242199" w:rsidRDefault="00AA6233" w:rsidP="00B10372">
      <w:pPr>
        <w:numPr>
          <w:ilvl w:val="0"/>
          <w:numId w:val="206"/>
        </w:numPr>
        <w:tabs>
          <w:tab w:val="left" w:pos="720"/>
        </w:tabs>
        <w:spacing w:after="0" w:line="240" w:lineRule="auto"/>
        <w:jc w:val="both"/>
        <w:rPr>
          <w:rFonts w:ascii="Times New Roman" w:hAnsi="Times New Roman"/>
          <w:sz w:val="24"/>
          <w:szCs w:val="24"/>
        </w:rPr>
      </w:pPr>
      <w:r w:rsidRPr="00242199">
        <w:rPr>
          <w:rFonts w:ascii="Times New Roman" w:hAnsi="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14:paraId="30AC012D" w14:textId="77777777" w:rsidR="00AA6233" w:rsidRPr="00242199" w:rsidRDefault="00AA6233" w:rsidP="00B10372">
      <w:pPr>
        <w:numPr>
          <w:ilvl w:val="0"/>
          <w:numId w:val="206"/>
        </w:numPr>
        <w:tabs>
          <w:tab w:val="left" w:pos="720"/>
        </w:tabs>
        <w:spacing w:after="0" w:line="240" w:lineRule="auto"/>
        <w:jc w:val="both"/>
        <w:rPr>
          <w:rFonts w:ascii="Times New Roman" w:hAnsi="Times New Roman"/>
          <w:sz w:val="24"/>
          <w:szCs w:val="24"/>
        </w:rPr>
      </w:pPr>
      <w:r w:rsidRPr="00242199">
        <w:rPr>
          <w:rFonts w:ascii="Times New Roman"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14:paraId="51B5F363" w14:textId="77777777" w:rsidR="00AA6233" w:rsidRPr="00242199" w:rsidRDefault="00AA6233" w:rsidP="00B10372">
      <w:pPr>
        <w:numPr>
          <w:ilvl w:val="0"/>
          <w:numId w:val="206"/>
        </w:numPr>
        <w:tabs>
          <w:tab w:val="left" w:pos="720"/>
        </w:tabs>
        <w:spacing w:after="0" w:line="240" w:lineRule="auto"/>
        <w:jc w:val="both"/>
        <w:rPr>
          <w:rFonts w:ascii="Times New Roman" w:hAnsi="Times New Roman"/>
          <w:sz w:val="24"/>
          <w:szCs w:val="24"/>
        </w:rPr>
      </w:pPr>
      <w:r w:rsidRPr="00242199">
        <w:rPr>
          <w:rFonts w:ascii="Times New Roman" w:hAnsi="Times New Roman"/>
          <w:sz w:val="24"/>
          <w:szCs w:val="24"/>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14:paraId="4C470736" w14:textId="77777777" w:rsidR="00AA6233" w:rsidRPr="00242199" w:rsidRDefault="00AA6233" w:rsidP="00B10372">
      <w:pPr>
        <w:numPr>
          <w:ilvl w:val="0"/>
          <w:numId w:val="206"/>
        </w:numPr>
        <w:tabs>
          <w:tab w:val="left" w:pos="720"/>
        </w:tabs>
        <w:spacing w:after="0" w:line="240" w:lineRule="auto"/>
        <w:jc w:val="both"/>
        <w:rPr>
          <w:rFonts w:ascii="Times New Roman" w:hAnsi="Times New Roman"/>
          <w:sz w:val="24"/>
          <w:szCs w:val="24"/>
        </w:rPr>
      </w:pPr>
      <w:r w:rsidRPr="00242199">
        <w:rPr>
          <w:rFonts w:ascii="Times New Roman" w:hAnsi="Times New Roman"/>
          <w:sz w:val="24"/>
          <w:szCs w:val="24"/>
        </w:rPr>
        <w:t>разработку сетевого графика (дорожной карты) создания необходимой системы условий;</w:t>
      </w:r>
    </w:p>
    <w:p w14:paraId="5BEC922F" w14:textId="77777777" w:rsidR="00AA6233" w:rsidRPr="00242199" w:rsidRDefault="00AA6233" w:rsidP="00B10372">
      <w:pPr>
        <w:numPr>
          <w:ilvl w:val="0"/>
          <w:numId w:val="206"/>
        </w:numPr>
        <w:tabs>
          <w:tab w:val="left" w:pos="720"/>
        </w:tabs>
        <w:spacing w:after="0" w:line="240" w:lineRule="auto"/>
        <w:jc w:val="both"/>
        <w:rPr>
          <w:rFonts w:ascii="Times New Roman" w:hAnsi="Times New Roman"/>
          <w:sz w:val="24"/>
          <w:szCs w:val="24"/>
        </w:rPr>
      </w:pPr>
      <w:r w:rsidRPr="00242199">
        <w:rPr>
          <w:rFonts w:ascii="Times New Roman"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14:paraId="1DB100AC" w14:textId="77777777" w:rsidR="00AA6233" w:rsidRPr="00242199" w:rsidRDefault="00AA6233" w:rsidP="002740BF">
      <w:pPr>
        <w:tabs>
          <w:tab w:val="left" w:pos="720"/>
        </w:tabs>
        <w:spacing w:after="0" w:line="240" w:lineRule="auto"/>
        <w:ind w:firstLine="454"/>
        <w:jc w:val="both"/>
        <w:rPr>
          <w:rStyle w:val="dash041e005f0431005f044b005f0447005f043d005f044b005f0439005f005fchar1char1"/>
        </w:rPr>
      </w:pPr>
    </w:p>
    <w:p w14:paraId="2A739A08" w14:textId="77777777" w:rsidR="00AA6233" w:rsidRPr="00242199" w:rsidRDefault="00AA6233" w:rsidP="002740BF">
      <w:pPr>
        <w:tabs>
          <w:tab w:val="left" w:pos="720"/>
        </w:tabs>
        <w:spacing w:after="0" w:line="240" w:lineRule="auto"/>
        <w:ind w:firstLine="454"/>
        <w:jc w:val="both"/>
        <w:rPr>
          <w:rStyle w:val="dash041e005f0431005f044b005f0447005f043d005f044b005f0439005f005fchar1char1"/>
          <w:b/>
          <w:i/>
        </w:rPr>
      </w:pPr>
    </w:p>
    <w:p w14:paraId="2FE8ECB0" w14:textId="77777777" w:rsidR="00AA6233" w:rsidRPr="00242199" w:rsidRDefault="00AA6233" w:rsidP="002740BF">
      <w:pPr>
        <w:tabs>
          <w:tab w:val="left" w:pos="720"/>
        </w:tabs>
        <w:spacing w:after="0" w:line="240" w:lineRule="auto"/>
        <w:ind w:firstLine="454"/>
        <w:jc w:val="both"/>
        <w:rPr>
          <w:rStyle w:val="dash041e005f0431005f044b005f0447005f043d005f044b005f0439005f005fchar1char1"/>
          <w:b/>
          <w:i/>
        </w:rPr>
      </w:pPr>
    </w:p>
    <w:p w14:paraId="15CCF63B" w14:textId="77777777" w:rsidR="002740BF" w:rsidRPr="00242199" w:rsidRDefault="002740BF" w:rsidP="00AA6233">
      <w:pPr>
        <w:pStyle w:val="2"/>
        <w:rPr>
          <w:rStyle w:val="dash041e005f0431005f044b005f0447005f043d005f044b005f0439005f005fchar1char1"/>
        </w:rPr>
      </w:pPr>
      <w:bookmarkStart w:id="425" w:name="_Toc32685130"/>
      <w:r w:rsidRPr="00242199">
        <w:rPr>
          <w:rStyle w:val="dash041e005f0431005f044b005f0447005f043d005f044b005f0439005f005fchar1char1"/>
        </w:rPr>
        <w:t>3.2.</w:t>
      </w:r>
      <w:r w:rsidR="00AA6233" w:rsidRPr="00242199">
        <w:rPr>
          <w:rStyle w:val="dash041e005f0431005f044b005f0447005f043d005f044b005f0439005f005fchar1char1"/>
        </w:rPr>
        <w:t>7</w:t>
      </w:r>
      <w:r w:rsidRPr="00242199">
        <w:rPr>
          <w:rStyle w:val="dash041e005f0431005f044b005f0447005f043d005f044b005f0439005f005fchar1char1"/>
        </w:rPr>
        <w:t>. Модель сетевого графика (дорожной карты) по формированию необходимой системы условий реализации основной образовательной программы основного общего образования</w:t>
      </w:r>
      <w:bookmarkEnd w:id="425"/>
    </w:p>
    <w:p w14:paraId="730EE430" w14:textId="77777777" w:rsidR="002740BF" w:rsidRPr="00242199" w:rsidRDefault="002740BF" w:rsidP="002740BF">
      <w:pPr>
        <w:pStyle w:val="afffb"/>
        <w:spacing w:line="240" w:lineRule="auto"/>
        <w:rPr>
          <w:rStyle w:val="dash041e005f0431005f044b005f0447005f043d005f044b005f0439005f005fchar1char1"/>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5322"/>
        <w:gridCol w:w="2078"/>
      </w:tblGrid>
      <w:tr w:rsidR="002740BF" w:rsidRPr="00242199" w14:paraId="45879D90" w14:textId="77777777" w:rsidTr="00774A10">
        <w:tc>
          <w:tcPr>
            <w:tcW w:w="2093" w:type="dxa"/>
          </w:tcPr>
          <w:p w14:paraId="1D54EC77" w14:textId="77777777" w:rsidR="002740BF" w:rsidRPr="00242199" w:rsidRDefault="002740BF" w:rsidP="002740BF">
            <w:pPr>
              <w:pStyle w:val="dash041e005f0431005f044b005f0447005f043d005f044b005f0439"/>
              <w:jc w:val="center"/>
              <w:rPr>
                <w:rStyle w:val="dash041e005f0431005f044b005f0447005f043d005f044b005f0439005f005fchar1char1"/>
                <w:b/>
              </w:rPr>
            </w:pPr>
            <w:r w:rsidRPr="00242199">
              <w:rPr>
                <w:rStyle w:val="dash041e005f0431005f044b005f0447005f043d005f044b005f0439005f005fchar1char1"/>
                <w:b/>
              </w:rPr>
              <w:t>Направление мероприятий</w:t>
            </w:r>
          </w:p>
        </w:tc>
        <w:tc>
          <w:tcPr>
            <w:tcW w:w="5386" w:type="dxa"/>
          </w:tcPr>
          <w:p w14:paraId="5E0061C7" w14:textId="77777777" w:rsidR="002740BF" w:rsidRPr="00242199" w:rsidRDefault="002740BF" w:rsidP="002740BF">
            <w:pPr>
              <w:pStyle w:val="dash041e005f0431005f044b005f0447005f043d005f044b005f0439"/>
              <w:jc w:val="center"/>
              <w:rPr>
                <w:rStyle w:val="dash041e005f0431005f044b005f0447005f043d005f044b005f0439005f005fchar1char1"/>
                <w:b/>
              </w:rPr>
            </w:pPr>
            <w:r w:rsidRPr="00242199">
              <w:rPr>
                <w:rStyle w:val="dash041e005f0431005f044b005f0447005f043d005f044b005f0439005f005fchar1char1"/>
                <w:b/>
              </w:rPr>
              <w:t>Мероприятия</w:t>
            </w:r>
          </w:p>
        </w:tc>
        <w:tc>
          <w:tcPr>
            <w:tcW w:w="2091" w:type="dxa"/>
          </w:tcPr>
          <w:p w14:paraId="4FB3F33F" w14:textId="77777777" w:rsidR="002740BF" w:rsidRPr="00242199" w:rsidRDefault="002740BF" w:rsidP="002740BF">
            <w:pPr>
              <w:pStyle w:val="dash041e005f0431005f044b005f0447005f043d005f044b005f0439"/>
              <w:jc w:val="center"/>
              <w:rPr>
                <w:rStyle w:val="dash041e005f0431005f044b005f0447005f043d005f044b005f0439005f005fchar1char1"/>
                <w:b/>
              </w:rPr>
            </w:pPr>
            <w:r w:rsidRPr="00242199">
              <w:rPr>
                <w:rStyle w:val="dash041e005f0431005f044b005f0447005f043d005f044b005f0439005f005fchar1char1"/>
                <w:b/>
              </w:rPr>
              <w:t>Сроки реализации</w:t>
            </w:r>
          </w:p>
        </w:tc>
      </w:tr>
      <w:tr w:rsidR="002740BF" w:rsidRPr="00242199" w14:paraId="2EB50B41" w14:textId="77777777" w:rsidTr="00774A10">
        <w:tc>
          <w:tcPr>
            <w:tcW w:w="2093" w:type="dxa"/>
            <w:vMerge w:val="restart"/>
          </w:tcPr>
          <w:p w14:paraId="7EB489CE" w14:textId="77777777" w:rsidR="002740BF" w:rsidRPr="00242199" w:rsidRDefault="002740BF" w:rsidP="002740BF">
            <w:pPr>
              <w:spacing w:after="0" w:line="240" w:lineRule="auto"/>
              <w:rPr>
                <w:rFonts w:ascii="Times New Roman" w:hAnsi="Times New Roman"/>
                <w:sz w:val="24"/>
                <w:szCs w:val="24"/>
              </w:rPr>
            </w:pPr>
            <w:r w:rsidRPr="00242199">
              <w:rPr>
                <w:rFonts w:ascii="Times New Roman" w:hAnsi="Times New Roman"/>
                <w:sz w:val="24"/>
                <w:szCs w:val="24"/>
              </w:rPr>
              <w:t>I. Нормативное обеспечение введения</w:t>
            </w:r>
          </w:p>
          <w:p w14:paraId="6F17A4A3" w14:textId="77777777" w:rsidR="002740BF" w:rsidRPr="00242199" w:rsidRDefault="002740BF" w:rsidP="002740BF">
            <w:pPr>
              <w:spacing w:after="0" w:line="240" w:lineRule="auto"/>
              <w:rPr>
                <w:rStyle w:val="dash041e005f0431005f044b005f0447005f043d005f044b005f0439005f005fchar1char1"/>
              </w:rPr>
            </w:pPr>
            <w:r w:rsidRPr="00242199">
              <w:rPr>
                <w:rFonts w:ascii="Times New Roman" w:hAnsi="Times New Roman"/>
                <w:sz w:val="24"/>
                <w:szCs w:val="24"/>
              </w:rPr>
              <w:t>ФГОС</w:t>
            </w:r>
          </w:p>
        </w:tc>
        <w:tc>
          <w:tcPr>
            <w:tcW w:w="5386" w:type="dxa"/>
          </w:tcPr>
          <w:p w14:paraId="7913E458" w14:textId="77777777" w:rsidR="002740BF" w:rsidRPr="00242199" w:rsidRDefault="002740BF" w:rsidP="002740BF">
            <w:pPr>
              <w:pStyle w:val="afffb"/>
              <w:spacing w:line="240" w:lineRule="auto"/>
              <w:ind w:firstLine="0"/>
              <w:jc w:val="left"/>
              <w:rPr>
                <w:rStyle w:val="dash041e005f0431005f044b005f0447005f043d005f044b005f0439005f005fchar1char1"/>
              </w:rPr>
            </w:pPr>
            <w:r w:rsidRPr="00242199">
              <w:rPr>
                <w:sz w:val="24"/>
                <w:szCs w:val="24"/>
              </w:rPr>
              <w:t>1. Наличие решения органа государственно-общественного управления (совета школы, управляющего совета, попечительского совета) о введении в образовательном учреждении ФГОС ООО</w:t>
            </w:r>
          </w:p>
        </w:tc>
        <w:tc>
          <w:tcPr>
            <w:tcW w:w="2091" w:type="dxa"/>
          </w:tcPr>
          <w:p w14:paraId="0B2BE9CD" w14:textId="77777777" w:rsidR="002740BF" w:rsidRPr="00242199" w:rsidRDefault="00897122"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До 10.06.2022</w:t>
            </w:r>
          </w:p>
        </w:tc>
      </w:tr>
      <w:tr w:rsidR="002740BF" w:rsidRPr="00242199" w14:paraId="041BD9EA" w14:textId="77777777" w:rsidTr="00774A10">
        <w:tc>
          <w:tcPr>
            <w:tcW w:w="2093" w:type="dxa"/>
            <w:vMerge/>
          </w:tcPr>
          <w:p w14:paraId="727D95C6"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56E7D2FA" w14:textId="77777777" w:rsidR="002740BF" w:rsidRPr="00242199" w:rsidRDefault="002740BF" w:rsidP="002740BF">
            <w:pPr>
              <w:pStyle w:val="afffb"/>
              <w:spacing w:line="240" w:lineRule="auto"/>
              <w:ind w:firstLine="0"/>
              <w:jc w:val="left"/>
              <w:rPr>
                <w:rStyle w:val="dash041e005f0431005f044b005f0447005f043d005f044b005f0439005f005fchar1char1"/>
              </w:rPr>
            </w:pPr>
            <w:r w:rsidRPr="00242199">
              <w:rPr>
                <w:sz w:val="24"/>
                <w:szCs w:val="24"/>
              </w:rPr>
              <w:t>2. Внесение изменений и дополнений в Устав образовательного учреждения</w:t>
            </w:r>
          </w:p>
        </w:tc>
        <w:tc>
          <w:tcPr>
            <w:tcW w:w="2091" w:type="dxa"/>
          </w:tcPr>
          <w:p w14:paraId="16959904" w14:textId="77777777" w:rsidR="002740BF" w:rsidRPr="00242199" w:rsidRDefault="00897122"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04.2022</w:t>
            </w:r>
          </w:p>
        </w:tc>
      </w:tr>
      <w:tr w:rsidR="002740BF" w:rsidRPr="00242199" w14:paraId="72847F84" w14:textId="77777777" w:rsidTr="00774A10">
        <w:tc>
          <w:tcPr>
            <w:tcW w:w="2093" w:type="dxa"/>
            <w:vMerge/>
          </w:tcPr>
          <w:p w14:paraId="3B83A6F9"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44A96471" w14:textId="77777777" w:rsidR="002740BF" w:rsidRPr="00242199" w:rsidRDefault="002740BF" w:rsidP="002740BF">
            <w:pPr>
              <w:pStyle w:val="afffb"/>
              <w:spacing w:line="240" w:lineRule="auto"/>
              <w:ind w:firstLine="0"/>
              <w:jc w:val="left"/>
              <w:rPr>
                <w:rStyle w:val="dash041e005f0431005f044b005f0447005f043d005f044b005f0439005f005fchar1char1"/>
              </w:rPr>
            </w:pPr>
            <w:r w:rsidRPr="00242199">
              <w:rPr>
                <w:sz w:val="24"/>
                <w:szCs w:val="24"/>
              </w:rPr>
              <w:t>3. Разработка на основе примерной основной образовательной программы основного общего образования основной образовательной программы образовательного учреждения</w:t>
            </w:r>
          </w:p>
        </w:tc>
        <w:tc>
          <w:tcPr>
            <w:tcW w:w="2091" w:type="dxa"/>
          </w:tcPr>
          <w:p w14:paraId="317F0F8E" w14:textId="77777777" w:rsidR="002740BF" w:rsidRPr="00242199" w:rsidRDefault="00897122"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До 20.06.2022</w:t>
            </w:r>
          </w:p>
        </w:tc>
      </w:tr>
      <w:tr w:rsidR="002740BF" w:rsidRPr="00242199" w14:paraId="276508A1" w14:textId="77777777" w:rsidTr="00774A10">
        <w:tc>
          <w:tcPr>
            <w:tcW w:w="2093" w:type="dxa"/>
            <w:vMerge/>
          </w:tcPr>
          <w:p w14:paraId="601CEF5A"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51172809" w14:textId="77777777" w:rsidR="002740BF" w:rsidRPr="00242199" w:rsidRDefault="002740BF" w:rsidP="002740BF">
            <w:pPr>
              <w:pStyle w:val="afffb"/>
              <w:spacing w:line="240" w:lineRule="auto"/>
              <w:ind w:firstLine="0"/>
              <w:jc w:val="left"/>
              <w:rPr>
                <w:rStyle w:val="dash041e005f0431005f044b005f0447005f043d005f044b005f0439005f005fchar1char1"/>
              </w:rPr>
            </w:pPr>
            <w:r w:rsidRPr="00242199">
              <w:rPr>
                <w:sz w:val="24"/>
                <w:szCs w:val="24"/>
              </w:rPr>
              <w:t>4. Утверждение основной образовательной программы образовательного учреждения</w:t>
            </w:r>
          </w:p>
        </w:tc>
        <w:tc>
          <w:tcPr>
            <w:tcW w:w="2091" w:type="dxa"/>
          </w:tcPr>
          <w:p w14:paraId="0067C108" w14:textId="77777777" w:rsidR="002740BF" w:rsidRPr="00242199" w:rsidRDefault="00897122"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До 05.08.2022</w:t>
            </w:r>
          </w:p>
        </w:tc>
      </w:tr>
      <w:tr w:rsidR="002740BF" w:rsidRPr="00242199" w14:paraId="4032CEB1" w14:textId="77777777" w:rsidTr="00774A10">
        <w:tc>
          <w:tcPr>
            <w:tcW w:w="2093" w:type="dxa"/>
            <w:vMerge/>
          </w:tcPr>
          <w:p w14:paraId="6A08CF38"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6F02918D" w14:textId="77777777" w:rsidR="002740BF" w:rsidRPr="00242199" w:rsidRDefault="002740BF" w:rsidP="002740BF">
            <w:pPr>
              <w:pStyle w:val="afffb"/>
              <w:spacing w:line="240" w:lineRule="auto"/>
              <w:ind w:firstLine="0"/>
              <w:jc w:val="left"/>
              <w:rPr>
                <w:rStyle w:val="dash041e005f0431005f044b005f0447005f043d005f044b005f0439005f005fchar1char1"/>
              </w:rPr>
            </w:pPr>
            <w:r w:rsidRPr="00242199">
              <w:rPr>
                <w:rStyle w:val="dash041e005f0431005f044b005f0447005f043d005f044b005f0439005f005fchar1char1"/>
              </w:rPr>
              <w:t>5.</w:t>
            </w:r>
            <w:r w:rsidRPr="00242199">
              <w:rPr>
                <w:sz w:val="24"/>
                <w:szCs w:val="24"/>
              </w:rPr>
              <w:t> Обеспечение соответствия нормативной базы школы требованиям ФГОС</w:t>
            </w:r>
          </w:p>
        </w:tc>
        <w:tc>
          <w:tcPr>
            <w:tcW w:w="2091" w:type="dxa"/>
          </w:tcPr>
          <w:p w14:paraId="5096B1E0" w14:textId="77777777" w:rsidR="002740BF" w:rsidRPr="00242199" w:rsidRDefault="00897122"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До 22.08.2022</w:t>
            </w:r>
          </w:p>
        </w:tc>
      </w:tr>
      <w:tr w:rsidR="002740BF" w:rsidRPr="00242199" w14:paraId="00BA1740" w14:textId="77777777" w:rsidTr="00774A10">
        <w:tc>
          <w:tcPr>
            <w:tcW w:w="2093" w:type="dxa"/>
            <w:vMerge w:val="restart"/>
          </w:tcPr>
          <w:p w14:paraId="783040DA"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6E34E241" w14:textId="77777777" w:rsidR="002740BF" w:rsidRPr="00242199" w:rsidRDefault="002740BF" w:rsidP="002740BF">
            <w:pPr>
              <w:pStyle w:val="afffb"/>
              <w:spacing w:line="240" w:lineRule="auto"/>
              <w:ind w:firstLine="0"/>
              <w:jc w:val="left"/>
              <w:rPr>
                <w:rStyle w:val="dash041e005f0431005f044b005f0447005f043d005f044b005f0439005f005fchar1char1"/>
              </w:rPr>
            </w:pPr>
            <w:r w:rsidRPr="00242199">
              <w:rPr>
                <w:sz w:val="24"/>
                <w:szCs w:val="24"/>
              </w:rPr>
              <w:t>6. Приведение должностных инструкций работников образовательного учреждения в соответствие с требованиями ФГОС общего образования и тарифно-квалификационными характеристиками</w:t>
            </w:r>
          </w:p>
        </w:tc>
        <w:tc>
          <w:tcPr>
            <w:tcW w:w="2091" w:type="dxa"/>
          </w:tcPr>
          <w:p w14:paraId="7DD8C993" w14:textId="77777777" w:rsidR="002740BF" w:rsidRPr="00242199" w:rsidRDefault="00897122"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До 22.06.2022</w:t>
            </w:r>
          </w:p>
        </w:tc>
      </w:tr>
      <w:tr w:rsidR="002740BF" w:rsidRPr="00242199" w14:paraId="2E6968ED" w14:textId="77777777" w:rsidTr="00774A10">
        <w:tc>
          <w:tcPr>
            <w:tcW w:w="2093" w:type="dxa"/>
            <w:vMerge/>
          </w:tcPr>
          <w:p w14:paraId="7E1A95B0"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5CED7DEB" w14:textId="77777777" w:rsidR="002740BF" w:rsidRPr="00242199" w:rsidRDefault="002740BF" w:rsidP="002740BF">
            <w:pPr>
              <w:pStyle w:val="dash041e005f0431005f044b005f0447005f043d005f044b005f0439"/>
              <w:rPr>
                <w:rStyle w:val="dash041e005f0431005f044b005f0447005f043d005f044b005f0439005f005fchar1char1"/>
              </w:rPr>
            </w:pPr>
            <w:r w:rsidRPr="00242199">
              <w:t>7. Разработка и утверждение плана-графика введения ФГОС основного общего образования</w:t>
            </w:r>
          </w:p>
        </w:tc>
        <w:tc>
          <w:tcPr>
            <w:tcW w:w="2091" w:type="dxa"/>
          </w:tcPr>
          <w:p w14:paraId="1E0484DA" w14:textId="77777777" w:rsidR="002740BF" w:rsidRPr="00242199" w:rsidRDefault="00897122"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01.2022</w:t>
            </w:r>
          </w:p>
        </w:tc>
      </w:tr>
      <w:tr w:rsidR="002740BF" w:rsidRPr="00242199" w14:paraId="60ADDDB6" w14:textId="77777777" w:rsidTr="00774A10">
        <w:tc>
          <w:tcPr>
            <w:tcW w:w="2093" w:type="dxa"/>
            <w:vMerge/>
          </w:tcPr>
          <w:p w14:paraId="1CEB1BC0"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02944B74" w14:textId="77777777" w:rsidR="002740BF" w:rsidRPr="00242199" w:rsidRDefault="002740BF" w:rsidP="002740BF">
            <w:pPr>
              <w:spacing w:after="0" w:line="240" w:lineRule="auto"/>
              <w:rPr>
                <w:rStyle w:val="dash041e005f0431005f044b005f0447005f043d005f044b005f0439005f005fchar1char1"/>
              </w:rPr>
            </w:pPr>
            <w:r w:rsidRPr="00242199">
              <w:rPr>
                <w:rFonts w:ascii="Times New Roman" w:hAnsi="Times New Roman"/>
                <w:sz w:val="24"/>
                <w:szCs w:val="24"/>
              </w:rPr>
              <w:t>8.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091" w:type="dxa"/>
          </w:tcPr>
          <w:p w14:paraId="0E1F452F" w14:textId="77777777" w:rsidR="002740BF" w:rsidRPr="00242199" w:rsidRDefault="00897122"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03.2022</w:t>
            </w:r>
          </w:p>
        </w:tc>
      </w:tr>
      <w:tr w:rsidR="002740BF" w:rsidRPr="00242199" w14:paraId="461FAACD" w14:textId="77777777" w:rsidTr="00774A10">
        <w:tc>
          <w:tcPr>
            <w:tcW w:w="2093" w:type="dxa"/>
            <w:vMerge/>
          </w:tcPr>
          <w:p w14:paraId="091F8475"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19294137" w14:textId="77777777" w:rsidR="002740BF" w:rsidRPr="00242199" w:rsidRDefault="002740BF" w:rsidP="002740BF">
            <w:pPr>
              <w:spacing w:after="0" w:line="240" w:lineRule="auto"/>
              <w:rPr>
                <w:rStyle w:val="dash041e005f0431005f044b005f0447005f043d005f044b005f0439005f005fchar1char1"/>
              </w:rPr>
            </w:pPr>
            <w:r w:rsidRPr="00242199">
              <w:rPr>
                <w:rFonts w:ascii="Times New Roman" w:hAnsi="Times New Roman"/>
                <w:sz w:val="24"/>
                <w:szCs w:val="24"/>
              </w:rPr>
              <w:t>9.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(например, положений о культурно-досуговом центре, информационно-библиотечном центре, физкультурно-оздоровительном центре, учебном кабинете и др.)</w:t>
            </w:r>
          </w:p>
        </w:tc>
        <w:tc>
          <w:tcPr>
            <w:tcW w:w="2091" w:type="dxa"/>
          </w:tcPr>
          <w:p w14:paraId="5EB7A41C" w14:textId="77777777" w:rsidR="002740BF" w:rsidRPr="00242199" w:rsidRDefault="00897122"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До 09.2022</w:t>
            </w:r>
          </w:p>
        </w:tc>
      </w:tr>
      <w:tr w:rsidR="002740BF" w:rsidRPr="00242199" w14:paraId="17955C96" w14:textId="77777777" w:rsidTr="00774A10">
        <w:tc>
          <w:tcPr>
            <w:tcW w:w="2093" w:type="dxa"/>
            <w:vMerge/>
          </w:tcPr>
          <w:p w14:paraId="47E85223"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36A3F67C" w14:textId="77777777" w:rsidR="002740BF" w:rsidRPr="00242199" w:rsidRDefault="002740BF" w:rsidP="002740BF">
            <w:pPr>
              <w:pStyle w:val="dash041e005f0431005f044b005f0447005f043d005f044b005f0439"/>
            </w:pPr>
            <w:r w:rsidRPr="00242199">
              <w:t>10. Разработка:</w:t>
            </w:r>
          </w:p>
          <w:p w14:paraId="4B33D0DB" w14:textId="77777777" w:rsidR="002740BF" w:rsidRPr="00242199" w:rsidRDefault="002740BF" w:rsidP="002740BF">
            <w:pPr>
              <w:pStyle w:val="dash041e005f0431005f044b005f0447005f043d005f044b005f0439"/>
            </w:pPr>
            <w:r w:rsidRPr="00242199">
              <w:t>— образовательных программ (индивидуальных и др.);</w:t>
            </w:r>
          </w:p>
          <w:p w14:paraId="1DE04B49" w14:textId="77777777" w:rsidR="002740BF" w:rsidRPr="00242199" w:rsidRDefault="002740BF" w:rsidP="002740BF">
            <w:pPr>
              <w:pStyle w:val="dash041e005f0431005f044b005f0447005f043d005f044b005f0439"/>
            </w:pPr>
            <w:r w:rsidRPr="00242199">
              <w:t>— учебного плана;</w:t>
            </w:r>
          </w:p>
          <w:p w14:paraId="40B4EE4F" w14:textId="77777777" w:rsidR="002740BF" w:rsidRPr="00242199" w:rsidRDefault="002740BF" w:rsidP="002740BF">
            <w:pPr>
              <w:pStyle w:val="dash041e005f0431005f044b005f0447005f043d005f044b005f0439"/>
              <w:rPr>
                <w:rStyle w:val="dash041e005f0431005f044b005f0447005f043d005f044b005f0439005f005fchar1char1"/>
              </w:rPr>
            </w:pPr>
            <w:r w:rsidRPr="00242199">
              <w:t>— рабочих программ учебных предметов, курсов, дисциплин, модулей;</w:t>
            </w:r>
          </w:p>
        </w:tc>
        <w:tc>
          <w:tcPr>
            <w:tcW w:w="2091" w:type="dxa"/>
          </w:tcPr>
          <w:p w14:paraId="78272EC7" w14:textId="77777777" w:rsidR="002740BF" w:rsidRPr="00242199" w:rsidRDefault="002740BF" w:rsidP="002740BF">
            <w:pPr>
              <w:pStyle w:val="afffb"/>
              <w:spacing w:line="240" w:lineRule="auto"/>
              <w:ind w:firstLine="0"/>
              <w:rPr>
                <w:rStyle w:val="dash041e005f0431005f044b005f0447005f043d005f044b005f0439005f005fchar1char1"/>
              </w:rPr>
            </w:pPr>
          </w:p>
          <w:p w14:paraId="123A7F95" w14:textId="77777777" w:rsidR="002740BF" w:rsidRPr="00242199" w:rsidRDefault="002740BF" w:rsidP="002740BF">
            <w:pPr>
              <w:pStyle w:val="afffb"/>
              <w:spacing w:line="240" w:lineRule="auto"/>
              <w:ind w:firstLine="0"/>
              <w:rPr>
                <w:rStyle w:val="dash041e005f0431005f044b005f0447005f043d005f044b005f0439005f005fchar1char1"/>
              </w:rPr>
            </w:pPr>
          </w:p>
          <w:p w14:paraId="693D3132" w14:textId="77777777" w:rsidR="002740BF" w:rsidRPr="00242199" w:rsidRDefault="00897122"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До 15.06.2022</w:t>
            </w:r>
          </w:p>
          <w:p w14:paraId="6B954299" w14:textId="77777777" w:rsidR="00897122" w:rsidRPr="00242199" w:rsidRDefault="002740BF" w:rsidP="00897122">
            <w:pPr>
              <w:pStyle w:val="afffb"/>
              <w:spacing w:line="240" w:lineRule="auto"/>
              <w:ind w:firstLine="0"/>
              <w:rPr>
                <w:rStyle w:val="dash041e005f0431005f044b005f0447005f043d005f044b005f0439005f005fchar1char1"/>
              </w:rPr>
            </w:pPr>
            <w:r w:rsidRPr="00242199">
              <w:rPr>
                <w:rStyle w:val="dash041e005f0431005f044b005f0447005f043d005f044b005f0439005f005fchar1char1"/>
              </w:rPr>
              <w:t>До 15.06.</w:t>
            </w:r>
            <w:r w:rsidR="00897122">
              <w:rPr>
                <w:rStyle w:val="dash041e005f0431005f044b005f0447005f043d005f044b005f0439005f005fchar1char1"/>
              </w:rPr>
              <w:t xml:space="preserve"> 2022</w:t>
            </w:r>
          </w:p>
          <w:p w14:paraId="5828D5F3" w14:textId="77777777" w:rsidR="00897122" w:rsidRPr="00242199" w:rsidRDefault="002740BF" w:rsidP="00897122">
            <w:pPr>
              <w:pStyle w:val="afffb"/>
              <w:spacing w:line="240" w:lineRule="auto"/>
              <w:ind w:firstLine="0"/>
              <w:rPr>
                <w:rStyle w:val="dash041e005f0431005f044b005f0447005f043d005f044b005f0439005f005fchar1char1"/>
              </w:rPr>
            </w:pPr>
            <w:r w:rsidRPr="00242199">
              <w:rPr>
                <w:rStyle w:val="dash041e005f0431005f044b005f0447005f043d005f044b005f0439005f005fchar1char1"/>
              </w:rPr>
              <w:t>До 25.08.</w:t>
            </w:r>
            <w:r w:rsidR="00897122">
              <w:rPr>
                <w:rStyle w:val="dash041e005f0431005f044b005f0447005f043d005f044b005f0439005f005fchar1char1"/>
              </w:rPr>
              <w:t xml:space="preserve"> 2022</w:t>
            </w:r>
          </w:p>
          <w:p w14:paraId="31A4BA8C" w14:textId="77777777" w:rsidR="002740BF" w:rsidRPr="00242199" w:rsidRDefault="00897122"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До 25.08.2022</w:t>
            </w:r>
          </w:p>
        </w:tc>
      </w:tr>
      <w:tr w:rsidR="002740BF" w:rsidRPr="00242199" w14:paraId="6E3AB167" w14:textId="77777777" w:rsidTr="00774A10">
        <w:tc>
          <w:tcPr>
            <w:tcW w:w="2093" w:type="dxa"/>
          </w:tcPr>
          <w:p w14:paraId="580DA428"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1E5F7F2E" w14:textId="77777777" w:rsidR="002740BF" w:rsidRPr="00242199" w:rsidRDefault="002740BF" w:rsidP="002740BF">
            <w:pPr>
              <w:spacing w:after="0" w:line="240" w:lineRule="auto"/>
              <w:rPr>
                <w:rFonts w:ascii="Times New Roman" w:hAnsi="Times New Roman"/>
                <w:sz w:val="24"/>
                <w:szCs w:val="24"/>
              </w:rPr>
            </w:pPr>
            <w:r w:rsidRPr="00242199">
              <w:rPr>
                <w:rFonts w:ascii="Times New Roman" w:hAnsi="Times New Roman"/>
                <w:sz w:val="24"/>
                <w:szCs w:val="24"/>
              </w:rPr>
              <w:t>— положений о внеурочной деятельности обучающихся;</w:t>
            </w:r>
          </w:p>
          <w:p w14:paraId="509EC9B9" w14:textId="77777777" w:rsidR="002740BF" w:rsidRPr="00242199" w:rsidRDefault="002740BF" w:rsidP="002740BF">
            <w:pPr>
              <w:spacing w:after="0" w:line="240" w:lineRule="auto"/>
              <w:rPr>
                <w:rFonts w:ascii="Times New Roman" w:hAnsi="Times New Roman"/>
                <w:sz w:val="24"/>
                <w:szCs w:val="24"/>
              </w:rPr>
            </w:pPr>
            <w:r w:rsidRPr="00242199">
              <w:rPr>
                <w:rFonts w:ascii="Times New Roman" w:hAnsi="Times New Roman"/>
                <w:sz w:val="24"/>
                <w:szCs w:val="24"/>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76AD9904" w14:textId="77777777" w:rsidR="002740BF" w:rsidRPr="00242199" w:rsidRDefault="002740BF" w:rsidP="002740BF">
            <w:pPr>
              <w:spacing w:after="0" w:line="240" w:lineRule="auto"/>
              <w:rPr>
                <w:rFonts w:ascii="Times New Roman" w:hAnsi="Times New Roman"/>
                <w:sz w:val="24"/>
                <w:szCs w:val="24"/>
              </w:rPr>
            </w:pPr>
            <w:r w:rsidRPr="00242199">
              <w:rPr>
                <w:rFonts w:ascii="Times New Roman" w:hAnsi="Times New Roman"/>
                <w:sz w:val="24"/>
                <w:szCs w:val="24"/>
              </w:rPr>
              <w:t>— положения об организации домашней работы обучающихся;</w:t>
            </w:r>
          </w:p>
          <w:p w14:paraId="7CD43459" w14:textId="77777777" w:rsidR="002740BF" w:rsidRPr="00242199" w:rsidRDefault="002740BF" w:rsidP="002740BF">
            <w:pPr>
              <w:spacing w:after="0" w:line="240" w:lineRule="auto"/>
              <w:rPr>
                <w:rStyle w:val="dash041e005f0431005f044b005f0447005f043d005f044b005f0439005f005fchar1char1"/>
              </w:rPr>
            </w:pPr>
            <w:r w:rsidRPr="00242199">
              <w:rPr>
                <w:rFonts w:ascii="Times New Roman" w:hAnsi="Times New Roman"/>
                <w:sz w:val="24"/>
                <w:szCs w:val="24"/>
              </w:rPr>
              <w:t>— положения о формах получения образования</w:t>
            </w:r>
          </w:p>
        </w:tc>
        <w:tc>
          <w:tcPr>
            <w:tcW w:w="2091" w:type="dxa"/>
          </w:tcPr>
          <w:p w14:paraId="73E92AF2" w14:textId="77777777" w:rsidR="002740BF" w:rsidRPr="00242199" w:rsidRDefault="00897122"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До 25.08.2022</w:t>
            </w:r>
          </w:p>
          <w:p w14:paraId="5321866A" w14:textId="77777777" w:rsidR="002740BF" w:rsidRPr="00242199" w:rsidRDefault="002740BF" w:rsidP="002740BF">
            <w:pPr>
              <w:pStyle w:val="afffb"/>
              <w:spacing w:line="240" w:lineRule="auto"/>
              <w:ind w:firstLine="0"/>
              <w:rPr>
                <w:rStyle w:val="dash041e005f0431005f044b005f0447005f043d005f044b005f0439005f005fchar1char1"/>
              </w:rPr>
            </w:pPr>
          </w:p>
          <w:p w14:paraId="482E7E21" w14:textId="77777777" w:rsidR="002740BF" w:rsidRPr="00242199" w:rsidRDefault="002740BF" w:rsidP="002740BF">
            <w:pPr>
              <w:pStyle w:val="afffb"/>
              <w:spacing w:line="240" w:lineRule="auto"/>
              <w:ind w:firstLine="0"/>
              <w:rPr>
                <w:rStyle w:val="dash041e005f0431005f044b005f0447005f043d005f044b005f0439005f005fchar1char1"/>
              </w:rPr>
            </w:pPr>
          </w:p>
          <w:p w14:paraId="3AA987DD" w14:textId="77777777" w:rsidR="002740BF" w:rsidRPr="00242199" w:rsidRDefault="002740BF" w:rsidP="002740BF">
            <w:pPr>
              <w:pStyle w:val="afffb"/>
              <w:spacing w:line="240" w:lineRule="auto"/>
              <w:ind w:firstLine="0"/>
              <w:rPr>
                <w:rStyle w:val="dash041e005f0431005f044b005f0447005f043d005f044b005f0439005f005fchar1char1"/>
              </w:rPr>
            </w:pPr>
          </w:p>
          <w:p w14:paraId="14CDF4E4" w14:textId="77777777" w:rsidR="002740BF" w:rsidRPr="00242199" w:rsidRDefault="00897122"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До 22.06.2022</w:t>
            </w:r>
          </w:p>
          <w:p w14:paraId="3C388CDF" w14:textId="77777777" w:rsidR="002740BF" w:rsidRPr="00242199" w:rsidRDefault="002740BF" w:rsidP="002740BF">
            <w:pPr>
              <w:pStyle w:val="afffb"/>
              <w:spacing w:line="240" w:lineRule="auto"/>
              <w:ind w:firstLine="0"/>
              <w:rPr>
                <w:rStyle w:val="dash041e005f0431005f044b005f0447005f043d005f044b005f0439005f005fchar1char1"/>
              </w:rPr>
            </w:pPr>
          </w:p>
          <w:p w14:paraId="608109C5" w14:textId="77777777" w:rsidR="002740BF" w:rsidRPr="00242199" w:rsidRDefault="00897122"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До 25.08.2022</w:t>
            </w:r>
          </w:p>
          <w:p w14:paraId="5160C4B3" w14:textId="77777777" w:rsidR="002740BF" w:rsidRPr="00242199" w:rsidRDefault="00897122"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До 25.08.2022</w:t>
            </w:r>
          </w:p>
          <w:p w14:paraId="0866E3B8" w14:textId="77777777" w:rsidR="002740BF" w:rsidRPr="00242199" w:rsidRDefault="002740BF" w:rsidP="002740BF">
            <w:pPr>
              <w:pStyle w:val="afffb"/>
              <w:spacing w:line="240" w:lineRule="auto"/>
              <w:ind w:firstLine="0"/>
              <w:rPr>
                <w:rStyle w:val="dash041e005f0431005f044b005f0447005f043d005f044b005f0439005f005fchar1char1"/>
              </w:rPr>
            </w:pPr>
          </w:p>
        </w:tc>
      </w:tr>
      <w:tr w:rsidR="002740BF" w:rsidRPr="00242199" w14:paraId="184A3400" w14:textId="77777777" w:rsidTr="00774A10">
        <w:tc>
          <w:tcPr>
            <w:tcW w:w="2093" w:type="dxa"/>
            <w:vMerge w:val="restart"/>
          </w:tcPr>
          <w:p w14:paraId="5CB4B906" w14:textId="77777777" w:rsidR="002740BF" w:rsidRPr="00242199" w:rsidRDefault="002740BF" w:rsidP="002740BF">
            <w:pPr>
              <w:pStyle w:val="dash041e005f0431005f044b005f0447005f043d005f044b005f0439"/>
              <w:jc w:val="both"/>
            </w:pPr>
            <w:r w:rsidRPr="00242199">
              <w:rPr>
                <w:lang w:val="en-US"/>
              </w:rPr>
              <w:t>II</w:t>
            </w:r>
            <w:r w:rsidRPr="00242199">
              <w:t>. Финансовое обеспечение введения</w:t>
            </w:r>
          </w:p>
          <w:p w14:paraId="1C2AF7B8" w14:textId="77777777" w:rsidR="002740BF" w:rsidRPr="00242199" w:rsidRDefault="002740BF" w:rsidP="002740BF">
            <w:pPr>
              <w:pStyle w:val="afffb"/>
              <w:spacing w:line="240" w:lineRule="auto"/>
              <w:ind w:firstLine="0"/>
              <w:rPr>
                <w:rStyle w:val="dash041e005f0431005f044b005f0447005f043d005f044b005f0439005f005fchar1char1"/>
              </w:rPr>
            </w:pPr>
            <w:r w:rsidRPr="00242199">
              <w:rPr>
                <w:sz w:val="24"/>
                <w:szCs w:val="24"/>
              </w:rPr>
              <w:t>ФГОС</w:t>
            </w:r>
          </w:p>
        </w:tc>
        <w:tc>
          <w:tcPr>
            <w:tcW w:w="5386" w:type="dxa"/>
          </w:tcPr>
          <w:p w14:paraId="376E0DD5" w14:textId="77777777" w:rsidR="002740BF" w:rsidRPr="00242199" w:rsidRDefault="002740BF" w:rsidP="002740BF">
            <w:pPr>
              <w:tabs>
                <w:tab w:val="left" w:pos="432"/>
              </w:tabs>
              <w:spacing w:after="0" w:line="240" w:lineRule="auto"/>
              <w:rPr>
                <w:rStyle w:val="dash041e005f0431005f044b005f0447005f043d005f044b005f0439005f005fchar1char1"/>
              </w:rPr>
            </w:pPr>
            <w:r w:rsidRPr="00242199">
              <w:rPr>
                <w:rStyle w:val="dash041e005f0431005f044b005f0447005f043d005f044b005f0439005f005fchar1char1"/>
              </w:rPr>
              <w:t>1. </w:t>
            </w:r>
            <w:r w:rsidRPr="00242199">
              <w:rPr>
                <w:rFonts w:ascii="Times New Roman" w:hAnsi="Times New Roman"/>
                <w:sz w:val="24"/>
                <w:szCs w:val="24"/>
              </w:rPr>
              <w:t>Определение объёма расходов, необходимых для реализации ООП и достижения планируемых результатов, а также механизма их формирования</w:t>
            </w:r>
          </w:p>
        </w:tc>
        <w:tc>
          <w:tcPr>
            <w:tcW w:w="2091" w:type="dxa"/>
          </w:tcPr>
          <w:p w14:paraId="141582DE" w14:textId="77777777" w:rsidR="002740BF" w:rsidRPr="00242199" w:rsidRDefault="00897122"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До 06.2022</w:t>
            </w:r>
          </w:p>
        </w:tc>
      </w:tr>
      <w:tr w:rsidR="002740BF" w:rsidRPr="00242199" w14:paraId="48CCE2DD" w14:textId="77777777" w:rsidTr="00774A10">
        <w:tc>
          <w:tcPr>
            <w:tcW w:w="2093" w:type="dxa"/>
            <w:vMerge/>
          </w:tcPr>
          <w:p w14:paraId="71B9A410"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79D7DF43" w14:textId="77777777" w:rsidR="002740BF" w:rsidRPr="00242199" w:rsidRDefault="002740BF" w:rsidP="002740BF">
            <w:pPr>
              <w:tabs>
                <w:tab w:val="left" w:pos="432"/>
              </w:tabs>
              <w:spacing w:after="0" w:line="240" w:lineRule="auto"/>
              <w:rPr>
                <w:rStyle w:val="dash041e005f0431005f044b005f0447005f043d005f044b005f0439005f005fchar1char1"/>
              </w:rPr>
            </w:pPr>
            <w:r w:rsidRPr="00242199">
              <w:rPr>
                <w:rFonts w:ascii="Times New Roman" w:hAnsi="Times New Roman"/>
                <w:sz w:val="24"/>
                <w:szCs w:val="24"/>
              </w:rPr>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2091" w:type="dxa"/>
          </w:tcPr>
          <w:p w14:paraId="699D0B71" w14:textId="77777777" w:rsidR="002740BF" w:rsidRPr="00242199" w:rsidRDefault="00897122"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До 08.2022</w:t>
            </w:r>
          </w:p>
        </w:tc>
      </w:tr>
      <w:tr w:rsidR="002740BF" w:rsidRPr="00242199" w14:paraId="14A1F88D" w14:textId="77777777" w:rsidTr="00774A10">
        <w:tc>
          <w:tcPr>
            <w:tcW w:w="2093" w:type="dxa"/>
            <w:vMerge/>
          </w:tcPr>
          <w:p w14:paraId="772818F1"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5851BB87" w14:textId="77777777" w:rsidR="002740BF" w:rsidRPr="00242199" w:rsidRDefault="002740BF" w:rsidP="002740BF">
            <w:pPr>
              <w:pStyle w:val="dash041e005f0431005f044b005f0447005f043d005f044b005f0439"/>
              <w:rPr>
                <w:rStyle w:val="dash041e005f0431005f044b005f0447005f043d005f044b005f0439005f005fchar1char1"/>
              </w:rPr>
            </w:pPr>
            <w:r w:rsidRPr="00242199">
              <w:rPr>
                <w:rStyle w:val="dash041e005f0431005f044b005f0447005f043d005f044b005f0439005f005fchar1char1"/>
              </w:rPr>
              <w:t>3. </w:t>
            </w:r>
            <w:r w:rsidRPr="00242199">
              <w:t>Заключение дополнительных соглашений к трудовому договору с педагогическими работниками</w:t>
            </w:r>
          </w:p>
        </w:tc>
        <w:tc>
          <w:tcPr>
            <w:tcW w:w="2091" w:type="dxa"/>
          </w:tcPr>
          <w:p w14:paraId="52940C20" w14:textId="77777777" w:rsidR="002740BF" w:rsidRPr="00242199" w:rsidRDefault="00897122"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До 08.2022</w:t>
            </w:r>
          </w:p>
        </w:tc>
      </w:tr>
      <w:tr w:rsidR="002740BF" w:rsidRPr="00242199" w14:paraId="7EC39A4D" w14:textId="77777777" w:rsidTr="00774A10">
        <w:tc>
          <w:tcPr>
            <w:tcW w:w="2093" w:type="dxa"/>
          </w:tcPr>
          <w:p w14:paraId="24C8F34B" w14:textId="77777777" w:rsidR="002740BF" w:rsidRPr="00242199" w:rsidRDefault="002740BF" w:rsidP="002740BF">
            <w:pPr>
              <w:pStyle w:val="dash041e005f0431005f044b005f0447005f043d005f044b005f0439"/>
            </w:pPr>
            <w:r w:rsidRPr="00242199">
              <w:rPr>
                <w:lang w:val="en-US"/>
              </w:rPr>
              <w:t>III</w:t>
            </w:r>
            <w:r w:rsidRPr="00242199">
              <w:t>. Организа-ционное обеспечение введения</w:t>
            </w:r>
          </w:p>
          <w:p w14:paraId="4C2A5551" w14:textId="77777777" w:rsidR="002740BF" w:rsidRPr="00242199" w:rsidRDefault="002740BF" w:rsidP="002740BF">
            <w:pPr>
              <w:pStyle w:val="afffb"/>
              <w:spacing w:line="240" w:lineRule="auto"/>
              <w:ind w:firstLine="0"/>
              <w:rPr>
                <w:rStyle w:val="dash041e005f0431005f044b005f0447005f043d005f044b005f0439005f005fchar1char1"/>
              </w:rPr>
            </w:pPr>
            <w:r w:rsidRPr="00242199">
              <w:rPr>
                <w:sz w:val="24"/>
                <w:szCs w:val="24"/>
              </w:rPr>
              <w:t>ФГОС</w:t>
            </w:r>
          </w:p>
        </w:tc>
        <w:tc>
          <w:tcPr>
            <w:tcW w:w="5386" w:type="dxa"/>
          </w:tcPr>
          <w:p w14:paraId="0F17F2CC" w14:textId="77777777" w:rsidR="002740BF" w:rsidRPr="00242199" w:rsidRDefault="002740BF" w:rsidP="002740BF">
            <w:pPr>
              <w:pStyle w:val="afffb"/>
              <w:spacing w:line="240" w:lineRule="auto"/>
              <w:ind w:firstLine="0"/>
              <w:jc w:val="left"/>
              <w:rPr>
                <w:rStyle w:val="dash041e005f0431005f044b005f0447005f043d005f044b005f0439005f005fchar1char1"/>
              </w:rPr>
            </w:pPr>
            <w:r w:rsidRPr="00242199">
              <w:rPr>
                <w:rStyle w:val="dash041e005f0431005f044b005f0447005f043d005f044b005f0439005f005fchar1char1"/>
              </w:rPr>
              <w:t>1. </w:t>
            </w:r>
            <w:r w:rsidRPr="00242199">
              <w:rPr>
                <w:sz w:val="24"/>
                <w:szCs w:val="24"/>
              </w:rPr>
              <w:t>Обеспечение координации деятельности субъектов образовательного процесса, организационных структур учреждения по подготовке и введению ФГОС общего образования</w:t>
            </w:r>
          </w:p>
        </w:tc>
        <w:tc>
          <w:tcPr>
            <w:tcW w:w="2091" w:type="dxa"/>
          </w:tcPr>
          <w:p w14:paraId="24CA44F1" w14:textId="77777777" w:rsidR="002740BF" w:rsidRPr="00242199" w:rsidRDefault="00897122"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До 06.2022</w:t>
            </w:r>
          </w:p>
        </w:tc>
      </w:tr>
      <w:tr w:rsidR="002740BF" w:rsidRPr="00242199" w14:paraId="4BD57B23" w14:textId="77777777" w:rsidTr="00774A10">
        <w:tc>
          <w:tcPr>
            <w:tcW w:w="2093" w:type="dxa"/>
            <w:vMerge w:val="restart"/>
          </w:tcPr>
          <w:p w14:paraId="31038A7D"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6FE4A377" w14:textId="77777777" w:rsidR="002740BF" w:rsidRPr="00242199" w:rsidRDefault="002740BF" w:rsidP="002740BF">
            <w:pPr>
              <w:tabs>
                <w:tab w:val="left" w:pos="432"/>
              </w:tabs>
              <w:spacing w:after="0" w:line="240" w:lineRule="auto"/>
              <w:rPr>
                <w:rStyle w:val="dash041e005f0431005f044b005f0447005f043d005f044b005f0439005f005fchar1char1"/>
              </w:rPr>
            </w:pPr>
            <w:r w:rsidRPr="00242199">
              <w:rPr>
                <w:rStyle w:val="dash041e005f0431005f044b005f0447005f043d005f044b005f0439005f005fchar1char1"/>
              </w:rPr>
              <w:t>2. Разработка модели организации образовательного процесса</w:t>
            </w:r>
          </w:p>
        </w:tc>
        <w:tc>
          <w:tcPr>
            <w:tcW w:w="2091" w:type="dxa"/>
          </w:tcPr>
          <w:p w14:paraId="31600611" w14:textId="77777777" w:rsidR="002740BF" w:rsidRPr="00242199" w:rsidRDefault="00897122"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06.2022</w:t>
            </w:r>
          </w:p>
        </w:tc>
      </w:tr>
      <w:tr w:rsidR="002740BF" w:rsidRPr="00242199" w14:paraId="42287375" w14:textId="77777777" w:rsidTr="00774A10">
        <w:tc>
          <w:tcPr>
            <w:tcW w:w="2093" w:type="dxa"/>
            <w:vMerge/>
          </w:tcPr>
          <w:p w14:paraId="57E1DA0F"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0E776451" w14:textId="77777777" w:rsidR="002740BF" w:rsidRPr="00242199" w:rsidRDefault="002740BF" w:rsidP="002740BF">
            <w:pPr>
              <w:tabs>
                <w:tab w:val="left" w:pos="432"/>
              </w:tabs>
              <w:spacing w:after="0" w:line="240" w:lineRule="auto"/>
              <w:rPr>
                <w:rStyle w:val="dash041e005f0431005f044b005f0447005f043d005f044b005f0439005f005fchar1char1"/>
              </w:rPr>
            </w:pPr>
            <w:r w:rsidRPr="00242199">
              <w:rPr>
                <w:rFonts w:ascii="Times New Roman" w:hAnsi="Times New Roman"/>
                <w:sz w:val="24"/>
                <w:szCs w:val="24"/>
              </w:rPr>
              <w:t>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w:t>
            </w:r>
          </w:p>
        </w:tc>
        <w:tc>
          <w:tcPr>
            <w:tcW w:w="2091" w:type="dxa"/>
          </w:tcPr>
          <w:p w14:paraId="15503C5D" w14:textId="77777777" w:rsidR="002740BF" w:rsidRPr="00242199" w:rsidRDefault="00897122"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06.2022</w:t>
            </w:r>
          </w:p>
        </w:tc>
      </w:tr>
      <w:tr w:rsidR="002740BF" w:rsidRPr="00242199" w14:paraId="2D2A3610" w14:textId="77777777" w:rsidTr="00774A10">
        <w:tc>
          <w:tcPr>
            <w:tcW w:w="2093" w:type="dxa"/>
            <w:vMerge/>
          </w:tcPr>
          <w:p w14:paraId="24E227C5"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131C895C" w14:textId="77777777" w:rsidR="002740BF" w:rsidRPr="00242199" w:rsidRDefault="002740BF" w:rsidP="002740BF">
            <w:pPr>
              <w:tabs>
                <w:tab w:val="left" w:pos="432"/>
              </w:tabs>
              <w:spacing w:after="0" w:line="240" w:lineRule="auto"/>
              <w:rPr>
                <w:rStyle w:val="dash041e005f0431005f044b005f0447005f043d005f044b005f0439005f005fchar1char1"/>
              </w:rPr>
            </w:pPr>
            <w:r w:rsidRPr="00242199">
              <w:rPr>
                <w:rFonts w:ascii="Times New Roman" w:hAnsi="Times New Roman"/>
                <w:sz w:val="24"/>
                <w:szCs w:val="24"/>
              </w:rPr>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091" w:type="dxa"/>
          </w:tcPr>
          <w:p w14:paraId="48CE4B43" w14:textId="77777777" w:rsidR="002740BF" w:rsidRPr="00242199" w:rsidRDefault="00897122"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06.2022</w:t>
            </w:r>
          </w:p>
        </w:tc>
      </w:tr>
      <w:tr w:rsidR="002740BF" w:rsidRPr="00242199" w14:paraId="46F68A3D" w14:textId="77777777" w:rsidTr="00774A10">
        <w:tc>
          <w:tcPr>
            <w:tcW w:w="2093" w:type="dxa"/>
            <w:vMerge/>
          </w:tcPr>
          <w:p w14:paraId="4768CCCB"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1A855E71" w14:textId="77777777" w:rsidR="002740BF" w:rsidRPr="00242199" w:rsidRDefault="002740BF" w:rsidP="002740BF">
            <w:pPr>
              <w:tabs>
                <w:tab w:val="left" w:pos="432"/>
              </w:tabs>
              <w:spacing w:after="0" w:line="240" w:lineRule="auto"/>
              <w:rPr>
                <w:rStyle w:val="dash041e005f0431005f044b005f0447005f043d005f044b005f0439005f005fchar1char1"/>
              </w:rPr>
            </w:pPr>
            <w:r w:rsidRPr="00242199">
              <w:rPr>
                <w:rStyle w:val="dash041e005f0431005f044b005f0447005f043d005f044b005f0439005f005fchar1char1"/>
              </w:rPr>
              <w:t>5. </w:t>
            </w:r>
            <w:r w:rsidRPr="00242199">
              <w:rPr>
                <w:rFonts w:ascii="Times New Roman" w:hAnsi="Times New Roman"/>
                <w:sz w:val="24"/>
                <w:szCs w:val="24"/>
              </w:rPr>
              <w:t>Привлечение органов государственно-общественного управления образовательным учреждением к проектированию основной образовательной программы основного общего образования</w:t>
            </w:r>
          </w:p>
        </w:tc>
        <w:tc>
          <w:tcPr>
            <w:tcW w:w="2091" w:type="dxa"/>
          </w:tcPr>
          <w:p w14:paraId="0984CE99" w14:textId="77777777" w:rsidR="002740BF" w:rsidRPr="00242199" w:rsidRDefault="00897122"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06.2022</w:t>
            </w:r>
          </w:p>
        </w:tc>
      </w:tr>
      <w:tr w:rsidR="002740BF" w:rsidRPr="00242199" w14:paraId="1EB283D5" w14:textId="77777777" w:rsidTr="00774A10">
        <w:tc>
          <w:tcPr>
            <w:tcW w:w="2093" w:type="dxa"/>
            <w:vMerge w:val="restart"/>
          </w:tcPr>
          <w:p w14:paraId="7B222B03" w14:textId="77777777" w:rsidR="002740BF" w:rsidRPr="00242199" w:rsidRDefault="002740BF" w:rsidP="002740BF">
            <w:pPr>
              <w:pStyle w:val="dash041e005f0431005f044b005f0447005f043d005f044b005f0439"/>
            </w:pPr>
            <w:r w:rsidRPr="00242199">
              <w:rPr>
                <w:lang w:val="en-US"/>
              </w:rPr>
              <w:t>IV</w:t>
            </w:r>
            <w:r w:rsidRPr="00242199">
              <w:t>. Кадровое обеспечение введения</w:t>
            </w:r>
          </w:p>
          <w:p w14:paraId="68D8FEA9" w14:textId="77777777" w:rsidR="002740BF" w:rsidRPr="00242199" w:rsidRDefault="002740BF" w:rsidP="002740BF">
            <w:pPr>
              <w:pStyle w:val="afffb"/>
              <w:spacing w:line="240" w:lineRule="auto"/>
              <w:ind w:firstLine="0"/>
              <w:rPr>
                <w:rStyle w:val="dash041e005f0431005f044b005f0447005f043d005f044b005f0439005f005fchar1char1"/>
              </w:rPr>
            </w:pPr>
            <w:r w:rsidRPr="00242199">
              <w:rPr>
                <w:sz w:val="24"/>
                <w:szCs w:val="24"/>
              </w:rPr>
              <w:t>ФГОС</w:t>
            </w:r>
          </w:p>
        </w:tc>
        <w:tc>
          <w:tcPr>
            <w:tcW w:w="5386" w:type="dxa"/>
          </w:tcPr>
          <w:p w14:paraId="67AE7AE0" w14:textId="77777777" w:rsidR="002740BF" w:rsidRPr="00242199" w:rsidRDefault="002740BF" w:rsidP="002740BF">
            <w:pPr>
              <w:pStyle w:val="dash041e005f0431005f044b005f0447005f043d005f044b005f0439"/>
              <w:jc w:val="both"/>
              <w:rPr>
                <w:rStyle w:val="dash041e005f0431005f044b005f0447005f043d005f044b005f0439005f005fchar1char1"/>
              </w:rPr>
            </w:pPr>
            <w:r w:rsidRPr="00242199">
              <w:rPr>
                <w:rStyle w:val="dash041e005f0431005f044b005f0447005f043d005f044b005f0439005f005fchar1char1"/>
              </w:rPr>
              <w:t>1.</w:t>
            </w:r>
            <w:r w:rsidRPr="00242199">
              <w:rPr>
                <w:rStyle w:val="dash041e005f0431005f044b005f0447005f043d005f044b005f0439005f005fchar1char1"/>
                <w:lang w:val="en-US"/>
              </w:rPr>
              <w:t> </w:t>
            </w:r>
            <w:r w:rsidRPr="00242199">
              <w:rPr>
                <w:rStyle w:val="dash041e005f0431005f044b005f0447005f043d005f044b005f0439005f005fchar1char1"/>
              </w:rPr>
              <w:t>Анализ кадрового обеспечения введения и реализации ФГОС основного общего образования</w:t>
            </w:r>
          </w:p>
        </w:tc>
        <w:tc>
          <w:tcPr>
            <w:tcW w:w="2091" w:type="dxa"/>
          </w:tcPr>
          <w:p w14:paraId="2BACC947" w14:textId="77777777" w:rsidR="002740BF" w:rsidRPr="00242199" w:rsidRDefault="00897122"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05. 2022</w:t>
            </w:r>
          </w:p>
        </w:tc>
      </w:tr>
      <w:tr w:rsidR="002740BF" w:rsidRPr="00242199" w14:paraId="41ED98DC" w14:textId="77777777" w:rsidTr="00774A10">
        <w:tc>
          <w:tcPr>
            <w:tcW w:w="2093" w:type="dxa"/>
            <w:vMerge/>
          </w:tcPr>
          <w:p w14:paraId="41785074"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3FB35652" w14:textId="77777777" w:rsidR="002740BF" w:rsidRPr="00242199" w:rsidRDefault="002740BF" w:rsidP="002740BF">
            <w:pPr>
              <w:pStyle w:val="dash041e005f0431005f044b005f0447005f043d005f044b005f0439"/>
              <w:jc w:val="both"/>
              <w:rPr>
                <w:rStyle w:val="dash041e005f0431005f044b005f0447005f043d005f044b005f0439005f005fchar1char1"/>
              </w:rPr>
            </w:pPr>
            <w:r w:rsidRPr="00242199">
              <w:t>2.</w:t>
            </w:r>
            <w:r w:rsidRPr="00242199">
              <w:rPr>
                <w:lang w:val="en-US"/>
              </w:rPr>
              <w:t> </w:t>
            </w:r>
            <w:r w:rsidRPr="00242199">
              <w:t>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c>
          <w:tcPr>
            <w:tcW w:w="2091" w:type="dxa"/>
          </w:tcPr>
          <w:p w14:paraId="5E035C02" w14:textId="77777777" w:rsidR="002740BF" w:rsidRPr="00242199" w:rsidRDefault="00897122"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06.2022</w:t>
            </w:r>
          </w:p>
        </w:tc>
      </w:tr>
      <w:tr w:rsidR="002740BF" w:rsidRPr="00242199" w14:paraId="68A7F912" w14:textId="77777777" w:rsidTr="00774A10">
        <w:tc>
          <w:tcPr>
            <w:tcW w:w="2093" w:type="dxa"/>
          </w:tcPr>
          <w:p w14:paraId="530E0B7C"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5CDB6C89" w14:textId="77777777" w:rsidR="002740BF" w:rsidRPr="00242199" w:rsidRDefault="002740BF" w:rsidP="002740BF">
            <w:pPr>
              <w:pStyle w:val="afffb"/>
              <w:spacing w:line="240" w:lineRule="auto"/>
              <w:ind w:firstLine="0"/>
              <w:rPr>
                <w:rStyle w:val="dash041e005f0431005f044b005f0447005f043d005f044b005f0439005f005fchar1char1"/>
              </w:rPr>
            </w:pPr>
            <w:r w:rsidRPr="00242199">
              <w:rPr>
                <w:rStyle w:val="dash041e005f0431005f044b005f0447005f043d005f044b005f0439005f005fchar1char1"/>
              </w:rPr>
              <w:t>3. </w:t>
            </w:r>
            <w:r w:rsidRPr="00242199">
              <w:rPr>
                <w:sz w:val="24"/>
                <w:szCs w:val="24"/>
              </w:rPr>
              <w:t>Разработка (корректировка) плана научно-методической работы (внутришкольного повышения квалификации) с ориентацией на проблемы введения ФГОС основного общего образования</w:t>
            </w:r>
          </w:p>
        </w:tc>
        <w:tc>
          <w:tcPr>
            <w:tcW w:w="2091" w:type="dxa"/>
          </w:tcPr>
          <w:p w14:paraId="68DFB176" w14:textId="77777777" w:rsidR="002740BF" w:rsidRPr="00242199" w:rsidRDefault="00897122"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.06.2022</w:t>
            </w:r>
          </w:p>
        </w:tc>
      </w:tr>
      <w:tr w:rsidR="002740BF" w:rsidRPr="00242199" w14:paraId="5A02B0A2" w14:textId="77777777" w:rsidTr="00774A10">
        <w:tc>
          <w:tcPr>
            <w:tcW w:w="2093" w:type="dxa"/>
            <w:vMerge w:val="restart"/>
          </w:tcPr>
          <w:p w14:paraId="0F0B1563" w14:textId="77777777" w:rsidR="002740BF" w:rsidRPr="00242199" w:rsidRDefault="002740BF" w:rsidP="002740BF">
            <w:pPr>
              <w:pStyle w:val="dash041e005f0431005f044b005f0447005f043d005f044b005f0439"/>
              <w:rPr>
                <w:rStyle w:val="dash041e005f0431005f044b005f0447005f043d005f044b005f0439005f005fchar1char1"/>
              </w:rPr>
            </w:pPr>
            <w:r w:rsidRPr="00242199">
              <w:rPr>
                <w:lang w:val="en-US"/>
              </w:rPr>
              <w:t>V</w:t>
            </w:r>
            <w:r w:rsidRPr="00242199">
              <w:t>. Информаци-онное обеспечение введения ФГОС</w:t>
            </w:r>
          </w:p>
        </w:tc>
        <w:tc>
          <w:tcPr>
            <w:tcW w:w="5386" w:type="dxa"/>
          </w:tcPr>
          <w:p w14:paraId="37403562" w14:textId="77777777" w:rsidR="002740BF" w:rsidRPr="00242199" w:rsidRDefault="002740BF" w:rsidP="002740BF">
            <w:pPr>
              <w:pStyle w:val="dash041e005f0431005f044b005f0447005f043d005f044b005f0439"/>
              <w:rPr>
                <w:rStyle w:val="dash041e005f0431005f044b005f0447005f043d005f044b005f0439005f005fchar1char1"/>
              </w:rPr>
            </w:pPr>
            <w:r w:rsidRPr="00242199">
              <w:rPr>
                <w:rStyle w:val="dash041e005f0431005f044b005f0447005f043d005f044b005f0439005f005fchar1char1"/>
              </w:rPr>
              <w:t>1. Размещение на сайте ОУ информационных материалов о введении ФГОС основного общего образования</w:t>
            </w:r>
          </w:p>
        </w:tc>
        <w:tc>
          <w:tcPr>
            <w:tcW w:w="2091" w:type="dxa"/>
          </w:tcPr>
          <w:p w14:paraId="354CAFD8" w14:textId="77777777" w:rsidR="002740BF" w:rsidRPr="00242199" w:rsidRDefault="00897122" w:rsidP="002740BF">
            <w:pPr>
              <w:pStyle w:val="afffb"/>
              <w:spacing w:line="240" w:lineRule="auto"/>
              <w:ind w:firstLine="0"/>
              <w:jc w:val="left"/>
              <w:rPr>
                <w:rStyle w:val="dash041e005f0431005f044b005f0447005f043d005f044b005f0439005f005fchar1char1"/>
              </w:rPr>
            </w:pPr>
            <w:r>
              <w:rPr>
                <w:rStyle w:val="dash041e005f0431005f044b005f0447005f043d005f044b005f0439005f005fchar1char1"/>
              </w:rPr>
              <w:t>С 06.2022</w:t>
            </w:r>
            <w:r w:rsidR="002740BF" w:rsidRPr="00242199">
              <w:rPr>
                <w:rStyle w:val="dash041e005f0431005f044b005f0447005f043d005f044b005f0439005f005fchar1char1"/>
              </w:rPr>
              <w:t xml:space="preserve"> г ежемесячно</w:t>
            </w:r>
          </w:p>
        </w:tc>
      </w:tr>
      <w:tr w:rsidR="002740BF" w:rsidRPr="00242199" w14:paraId="7E1D93D4" w14:textId="77777777" w:rsidTr="00774A10">
        <w:tc>
          <w:tcPr>
            <w:tcW w:w="2093" w:type="dxa"/>
            <w:vMerge/>
          </w:tcPr>
          <w:p w14:paraId="343F156A"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73253FD3" w14:textId="77777777" w:rsidR="002740BF" w:rsidRPr="00242199" w:rsidRDefault="002740BF" w:rsidP="002740BF">
            <w:pPr>
              <w:spacing w:after="0" w:line="240" w:lineRule="auto"/>
              <w:rPr>
                <w:rStyle w:val="dash041e005f0431005f044b005f0447005f043d005f044b005f0439005f005fchar1char1"/>
              </w:rPr>
            </w:pPr>
            <w:r w:rsidRPr="00242199">
              <w:rPr>
                <w:rFonts w:ascii="Times New Roman" w:hAnsi="Times New Roman"/>
                <w:sz w:val="24"/>
                <w:szCs w:val="24"/>
              </w:rPr>
              <w:t>2. Широкое информирование родительской общественности о подготовке к введению и порядке перехода на новые стандарты</w:t>
            </w:r>
          </w:p>
        </w:tc>
        <w:tc>
          <w:tcPr>
            <w:tcW w:w="2091" w:type="dxa"/>
          </w:tcPr>
          <w:p w14:paraId="770E63F5" w14:textId="77777777" w:rsidR="002740BF" w:rsidRPr="00242199" w:rsidRDefault="00897122" w:rsidP="002740BF">
            <w:pPr>
              <w:pStyle w:val="afffb"/>
              <w:spacing w:line="240" w:lineRule="auto"/>
              <w:ind w:firstLine="0"/>
              <w:jc w:val="left"/>
              <w:rPr>
                <w:rStyle w:val="dash041e005f0431005f044b005f0447005f043d005f044b005f0439005f005fchar1char1"/>
              </w:rPr>
            </w:pPr>
            <w:r>
              <w:rPr>
                <w:rStyle w:val="dash041e005f0431005f044b005f0447005f043d005f044b005f0439005f005fchar1char1"/>
              </w:rPr>
              <w:t>С 06.2022</w:t>
            </w:r>
            <w:r w:rsidR="002740BF" w:rsidRPr="00242199">
              <w:rPr>
                <w:rStyle w:val="dash041e005f0431005f044b005f0447005f043d005f044b005f0439005f005fchar1char1"/>
              </w:rPr>
              <w:t xml:space="preserve"> г ежемесячно</w:t>
            </w:r>
          </w:p>
        </w:tc>
      </w:tr>
      <w:tr w:rsidR="002740BF" w:rsidRPr="00242199" w14:paraId="3531732D" w14:textId="77777777" w:rsidTr="00774A10">
        <w:tc>
          <w:tcPr>
            <w:tcW w:w="2093" w:type="dxa"/>
            <w:vMerge/>
          </w:tcPr>
          <w:p w14:paraId="4FBD2686"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267BBBEC" w14:textId="77777777" w:rsidR="002740BF" w:rsidRPr="00242199" w:rsidRDefault="002740BF" w:rsidP="002740BF">
            <w:pPr>
              <w:pStyle w:val="dash041e005f0431005f044b005f0447005f043d005f044b005f0439"/>
              <w:rPr>
                <w:rStyle w:val="dash041e005f0431005f044b005f0447005f043d005f044b005f0439005f005fchar1char1"/>
              </w:rPr>
            </w:pPr>
            <w:r w:rsidRPr="00242199">
              <w:t>3.</w:t>
            </w:r>
            <w:r w:rsidRPr="00242199">
              <w:rPr>
                <w:lang w:val="en-US"/>
              </w:rPr>
              <w:t> </w:t>
            </w:r>
            <w:r w:rsidRPr="00242199">
              <w:t>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 основного общего образования</w:t>
            </w:r>
          </w:p>
        </w:tc>
        <w:tc>
          <w:tcPr>
            <w:tcW w:w="2091" w:type="dxa"/>
          </w:tcPr>
          <w:p w14:paraId="73E50D05" w14:textId="77777777" w:rsidR="002740BF" w:rsidRPr="00242199" w:rsidRDefault="00897122"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До 2022</w:t>
            </w:r>
            <w:r w:rsidR="002740BF" w:rsidRPr="00242199">
              <w:rPr>
                <w:rStyle w:val="dash041e005f0431005f044b005f0447005f043d005f044b005f0439005f005fchar1char1"/>
              </w:rPr>
              <w:t xml:space="preserve"> г</w:t>
            </w:r>
          </w:p>
        </w:tc>
      </w:tr>
      <w:tr w:rsidR="002740BF" w:rsidRPr="00242199" w14:paraId="0ED3D034" w14:textId="77777777" w:rsidTr="00774A10">
        <w:tc>
          <w:tcPr>
            <w:tcW w:w="2093" w:type="dxa"/>
            <w:vMerge/>
          </w:tcPr>
          <w:p w14:paraId="451C50A7"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6A4EDF32" w14:textId="77777777" w:rsidR="002740BF" w:rsidRPr="00242199" w:rsidRDefault="002740BF" w:rsidP="002740BF">
            <w:pPr>
              <w:spacing w:after="0" w:line="240" w:lineRule="auto"/>
              <w:jc w:val="both"/>
              <w:rPr>
                <w:rStyle w:val="dash041e005f0431005f044b005f0447005f043d005f044b005f0439005f005fchar1char1"/>
              </w:rPr>
            </w:pPr>
            <w:r w:rsidRPr="00242199">
              <w:rPr>
                <w:rFonts w:ascii="Times New Roman" w:hAnsi="Times New Roman"/>
                <w:sz w:val="24"/>
                <w:szCs w:val="24"/>
              </w:rPr>
              <w:t>4. Реализация деятельности сетевого комплекса информационного взаимодействия по вопросам введения ФГОС основного общего образования</w:t>
            </w:r>
          </w:p>
        </w:tc>
        <w:tc>
          <w:tcPr>
            <w:tcW w:w="2091" w:type="dxa"/>
          </w:tcPr>
          <w:p w14:paraId="6ED57AC5" w14:textId="77777777" w:rsidR="002740BF" w:rsidRPr="00242199" w:rsidRDefault="0071752E"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С 09.2022</w:t>
            </w:r>
            <w:r w:rsidR="002740BF" w:rsidRPr="00242199">
              <w:rPr>
                <w:rStyle w:val="dash041e005f0431005f044b005f0447005f043d005f044b005f0439005f005fchar1char1"/>
              </w:rPr>
              <w:t xml:space="preserve"> г</w:t>
            </w:r>
          </w:p>
        </w:tc>
      </w:tr>
      <w:tr w:rsidR="002740BF" w:rsidRPr="00242199" w14:paraId="33612169" w14:textId="77777777" w:rsidTr="00774A10">
        <w:tc>
          <w:tcPr>
            <w:tcW w:w="2093" w:type="dxa"/>
            <w:vMerge/>
          </w:tcPr>
          <w:p w14:paraId="6EE71F73"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33AE6056" w14:textId="77777777" w:rsidR="002740BF" w:rsidRPr="00242199" w:rsidRDefault="002740BF" w:rsidP="002740BF">
            <w:pPr>
              <w:pStyle w:val="dash041e005f0431005f044b005f0447005f043d005f044b005f0439"/>
              <w:jc w:val="both"/>
              <w:rPr>
                <w:rStyle w:val="dash041e005f0431005f044b005f0447005f043d005f044b005f0439005f005fchar1char1"/>
              </w:rPr>
            </w:pPr>
            <w:r w:rsidRPr="00242199">
              <w:rPr>
                <w:rStyle w:val="dash041e005f0431005f044b005f0447005f043d005f044b005f0439005f005fchar1char1"/>
              </w:rPr>
              <w:t>5.</w:t>
            </w:r>
            <w:r w:rsidRPr="00242199">
              <w:rPr>
                <w:rStyle w:val="dash041e005f0431005f044b005f0447005f043d005f044b005f0439005f005fchar1char1"/>
                <w:lang w:val="en-US"/>
              </w:rPr>
              <w:t> </w:t>
            </w:r>
            <w:r w:rsidRPr="00242199">
              <w:rPr>
                <w:rStyle w:val="dash041e005f0431005f044b005f0447005f043d005f044b005f0439005f005fchar1char1"/>
              </w:rPr>
              <w:t>Обеспечение публичной отчётности ОУ о ходе и результатах введения ФГОС</w:t>
            </w:r>
          </w:p>
        </w:tc>
        <w:tc>
          <w:tcPr>
            <w:tcW w:w="2091" w:type="dxa"/>
          </w:tcPr>
          <w:p w14:paraId="43B289E6" w14:textId="77777777" w:rsidR="002740BF" w:rsidRPr="00242199" w:rsidRDefault="0071752E" w:rsidP="002740BF">
            <w:pPr>
              <w:pStyle w:val="afffb"/>
              <w:spacing w:line="240" w:lineRule="auto"/>
              <w:ind w:firstLine="0"/>
              <w:jc w:val="left"/>
              <w:rPr>
                <w:rStyle w:val="dash041e005f0431005f044b005f0447005f043d005f044b005f0439005f005fchar1char1"/>
              </w:rPr>
            </w:pPr>
            <w:r>
              <w:rPr>
                <w:rStyle w:val="dash041e005f0431005f044b005f0447005f043d005f044b005f0439005f005fchar1char1"/>
              </w:rPr>
              <w:t>С 10. 2022</w:t>
            </w:r>
            <w:r w:rsidR="002740BF" w:rsidRPr="00242199">
              <w:rPr>
                <w:rStyle w:val="dash041e005f0431005f044b005f0447005f043d005f044b005f0439005f005fchar1char1"/>
              </w:rPr>
              <w:t xml:space="preserve"> ежемесячно</w:t>
            </w:r>
          </w:p>
        </w:tc>
      </w:tr>
      <w:tr w:rsidR="002740BF" w:rsidRPr="00242199" w14:paraId="00507A64" w14:textId="77777777" w:rsidTr="00774A10">
        <w:trPr>
          <w:trHeight w:val="2078"/>
        </w:trPr>
        <w:tc>
          <w:tcPr>
            <w:tcW w:w="2093" w:type="dxa"/>
            <w:vMerge/>
          </w:tcPr>
          <w:p w14:paraId="304B7F5B"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5B61811A" w14:textId="77777777" w:rsidR="002740BF" w:rsidRPr="00242199" w:rsidRDefault="002740BF" w:rsidP="002740BF">
            <w:pPr>
              <w:pStyle w:val="dash041e005f0431005f044b005f0447005f043d005f044b005f0439"/>
              <w:jc w:val="both"/>
            </w:pPr>
            <w:r w:rsidRPr="00242199">
              <w:t>6. Разработка рекомендаций  для педагогических работников:</w:t>
            </w:r>
          </w:p>
          <w:p w14:paraId="46A2A161" w14:textId="77777777" w:rsidR="002740BF" w:rsidRPr="00242199" w:rsidRDefault="002740BF" w:rsidP="002740BF">
            <w:pPr>
              <w:pStyle w:val="afffb"/>
              <w:spacing w:line="240" w:lineRule="auto"/>
              <w:ind w:firstLine="0"/>
              <w:jc w:val="left"/>
              <w:rPr>
                <w:rStyle w:val="dash041e005f0431005f044b005f0447005f043d005f044b005f0439005f005fchar1char1"/>
              </w:rPr>
            </w:pPr>
            <w:r w:rsidRPr="00242199">
              <w:rPr>
                <w:rStyle w:val="dash041e005f0431005f044b005f0447005f043d005f044b005f0439005f005fchar1char1"/>
              </w:rPr>
              <w:t>— по организации внеурочной деятельности обучающихся;</w:t>
            </w:r>
          </w:p>
          <w:p w14:paraId="6815E565" w14:textId="77777777" w:rsidR="002740BF" w:rsidRPr="00242199" w:rsidRDefault="002740BF" w:rsidP="002740BF">
            <w:pPr>
              <w:pStyle w:val="dash041e005f0431005f044b005f0447005f043d005f044b005f0439"/>
            </w:pPr>
            <w:r w:rsidRPr="00242199">
              <w:t>— по организации текущей и итоговой оценки достижения планируемых результатов;</w:t>
            </w:r>
          </w:p>
          <w:p w14:paraId="2B0E47C2" w14:textId="77777777" w:rsidR="002740BF" w:rsidRPr="00242199" w:rsidRDefault="002740BF" w:rsidP="002740BF">
            <w:pPr>
              <w:pStyle w:val="dash041e005f0431005f044b005f0447005f043d005f044b005f0439"/>
              <w:rPr>
                <w:rStyle w:val="dash041e005f0431005f044b005f0447005f043d005f044b005f0439005f005fchar1char1"/>
              </w:rPr>
            </w:pPr>
            <w:r w:rsidRPr="00242199">
              <w:t>— по использованию ресурсов времени для организации домашней работы обучающихся;</w:t>
            </w:r>
          </w:p>
        </w:tc>
        <w:tc>
          <w:tcPr>
            <w:tcW w:w="2091" w:type="dxa"/>
          </w:tcPr>
          <w:p w14:paraId="5DE39ED0" w14:textId="77777777" w:rsidR="002740BF" w:rsidRPr="00242199" w:rsidRDefault="0071752E"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До 25.08.2022</w:t>
            </w:r>
          </w:p>
        </w:tc>
      </w:tr>
      <w:tr w:rsidR="002740BF" w:rsidRPr="00242199" w14:paraId="2264B7A8" w14:textId="77777777" w:rsidTr="00774A10">
        <w:tc>
          <w:tcPr>
            <w:tcW w:w="2093" w:type="dxa"/>
            <w:vMerge w:val="restart"/>
          </w:tcPr>
          <w:p w14:paraId="2A74063A" w14:textId="77777777" w:rsidR="002740BF" w:rsidRPr="00242199" w:rsidRDefault="002740BF" w:rsidP="002740BF">
            <w:pPr>
              <w:pStyle w:val="dash041e005f0431005f044b005f0447005f043d005f044b005f0439"/>
            </w:pPr>
            <w:r w:rsidRPr="00242199">
              <w:rPr>
                <w:lang w:val="en-US"/>
              </w:rPr>
              <w:t>VI</w:t>
            </w:r>
            <w:r w:rsidRPr="00242199">
              <w:t>. Материаль-но-техническое обеспечение введения</w:t>
            </w:r>
          </w:p>
          <w:p w14:paraId="401FA5E1" w14:textId="77777777" w:rsidR="002740BF" w:rsidRPr="00242199" w:rsidRDefault="002740BF" w:rsidP="002740BF">
            <w:pPr>
              <w:pStyle w:val="afffb"/>
              <w:spacing w:line="240" w:lineRule="auto"/>
              <w:ind w:firstLine="0"/>
              <w:rPr>
                <w:rStyle w:val="dash041e005f0431005f044b005f0447005f043d005f044b005f0439005f005fchar1char1"/>
              </w:rPr>
            </w:pPr>
            <w:r w:rsidRPr="00242199">
              <w:rPr>
                <w:sz w:val="24"/>
                <w:szCs w:val="24"/>
              </w:rPr>
              <w:t>ФГОС</w:t>
            </w:r>
          </w:p>
        </w:tc>
        <w:tc>
          <w:tcPr>
            <w:tcW w:w="5386" w:type="dxa"/>
          </w:tcPr>
          <w:p w14:paraId="192B838E" w14:textId="77777777" w:rsidR="002740BF" w:rsidRPr="00242199" w:rsidRDefault="002740BF" w:rsidP="002740BF">
            <w:pPr>
              <w:pStyle w:val="afffb"/>
              <w:spacing w:line="240" w:lineRule="auto"/>
              <w:ind w:firstLine="0"/>
              <w:jc w:val="left"/>
              <w:rPr>
                <w:rStyle w:val="dash041e005f0431005f044b005f0447005f043d005f044b005f0439005f005fchar1char1"/>
              </w:rPr>
            </w:pPr>
            <w:r w:rsidRPr="00242199">
              <w:rPr>
                <w:rStyle w:val="dash041e005f0431005f044b005f0447005f043d005f044b005f0439005f005fchar1char1"/>
              </w:rPr>
              <w:t>1. Анализ материально-технического обеспечения введения и реализации ФГОС основного общего образования</w:t>
            </w:r>
          </w:p>
        </w:tc>
        <w:tc>
          <w:tcPr>
            <w:tcW w:w="2091" w:type="dxa"/>
          </w:tcPr>
          <w:p w14:paraId="356297C2" w14:textId="77777777" w:rsidR="002740BF" w:rsidRPr="00242199" w:rsidRDefault="0071752E"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До 1.09.2022</w:t>
            </w:r>
          </w:p>
        </w:tc>
      </w:tr>
      <w:tr w:rsidR="002740BF" w:rsidRPr="00242199" w14:paraId="021CCAB6" w14:textId="77777777" w:rsidTr="00774A10">
        <w:tc>
          <w:tcPr>
            <w:tcW w:w="2093" w:type="dxa"/>
            <w:vMerge/>
          </w:tcPr>
          <w:p w14:paraId="0CE67B21"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010E6554" w14:textId="77777777" w:rsidR="002740BF" w:rsidRPr="00242199" w:rsidRDefault="002740BF" w:rsidP="002740BF">
            <w:pPr>
              <w:pStyle w:val="afffb"/>
              <w:spacing w:line="240" w:lineRule="auto"/>
              <w:ind w:firstLine="0"/>
              <w:jc w:val="left"/>
              <w:rPr>
                <w:rStyle w:val="dash041e005f0431005f044b005f0447005f043d005f044b005f0439005f005fchar1char1"/>
              </w:rPr>
            </w:pPr>
            <w:r w:rsidRPr="00242199">
              <w:rPr>
                <w:rStyle w:val="dash041e005f0431005f044b005f0447005f043d005f044b005f0439005f005fchar1char1"/>
              </w:rPr>
              <w:t>2. Обеспечение соответствия материально-технической базы ОУ требованиям ФГОС</w:t>
            </w:r>
          </w:p>
        </w:tc>
        <w:tc>
          <w:tcPr>
            <w:tcW w:w="2091" w:type="dxa"/>
          </w:tcPr>
          <w:p w14:paraId="2051EDCE" w14:textId="77777777" w:rsidR="002740BF" w:rsidRPr="00242199" w:rsidRDefault="0071752E"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До 1.10.2022</w:t>
            </w:r>
          </w:p>
        </w:tc>
      </w:tr>
      <w:tr w:rsidR="002740BF" w:rsidRPr="00242199" w14:paraId="0B9E6A0B" w14:textId="77777777" w:rsidTr="00774A10">
        <w:tc>
          <w:tcPr>
            <w:tcW w:w="2093" w:type="dxa"/>
            <w:vMerge/>
          </w:tcPr>
          <w:p w14:paraId="2599630D"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0879AB07" w14:textId="77777777" w:rsidR="002740BF" w:rsidRPr="00242199" w:rsidRDefault="002740BF" w:rsidP="002740BF">
            <w:pPr>
              <w:pStyle w:val="dash041e005f0431005f044b005f0447005f043d005f044b005f0439"/>
              <w:rPr>
                <w:rStyle w:val="dash041e005f0431005f044b005f0447005f043d005f044b005f0439005f005fchar1char1"/>
              </w:rPr>
            </w:pPr>
            <w:r w:rsidRPr="00242199">
              <w:rPr>
                <w:rStyle w:val="dash041e005f0431005f044b005f0447005f043d005f044b005f0439005f005fchar1char1"/>
              </w:rPr>
              <w:t>3. Обеспечение соответствия санитарно-гигиенических условий требованиям ФГОС</w:t>
            </w:r>
          </w:p>
        </w:tc>
        <w:tc>
          <w:tcPr>
            <w:tcW w:w="2091" w:type="dxa"/>
          </w:tcPr>
          <w:p w14:paraId="3EA2EE58" w14:textId="77777777" w:rsidR="002740BF" w:rsidRPr="00242199" w:rsidRDefault="0071752E"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До 25.08.2022</w:t>
            </w:r>
          </w:p>
        </w:tc>
      </w:tr>
      <w:tr w:rsidR="002740BF" w:rsidRPr="00242199" w14:paraId="67A8B31A" w14:textId="77777777" w:rsidTr="00774A10">
        <w:tc>
          <w:tcPr>
            <w:tcW w:w="2093" w:type="dxa"/>
            <w:vMerge/>
          </w:tcPr>
          <w:p w14:paraId="5756EF7A"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3D2E0019" w14:textId="77777777" w:rsidR="002740BF" w:rsidRPr="00242199" w:rsidRDefault="002740BF" w:rsidP="002740BF">
            <w:pPr>
              <w:pStyle w:val="dash041e005f0431005f044b005f0447005f043d005f044b005f0439"/>
              <w:rPr>
                <w:rStyle w:val="dash041e005f0431005f044b005f0447005f043d005f044b005f0439005f005fchar1char1"/>
              </w:rPr>
            </w:pPr>
            <w:r w:rsidRPr="00242199">
              <w:rPr>
                <w:rStyle w:val="dash041e005f0431005f044b005f0447005f043d005f044b005f0439005f005fchar1char1"/>
              </w:rPr>
              <w:t xml:space="preserve">4. Обеспечение соответствия условий реализации ООП </w:t>
            </w:r>
            <w:r w:rsidRPr="00242199">
              <w:t>противопожарным нормам, нормам охраны труда работников образовательного учреждения</w:t>
            </w:r>
          </w:p>
        </w:tc>
        <w:tc>
          <w:tcPr>
            <w:tcW w:w="2091" w:type="dxa"/>
          </w:tcPr>
          <w:p w14:paraId="28C6A4B0" w14:textId="77777777" w:rsidR="002740BF" w:rsidRPr="00242199" w:rsidRDefault="0071752E"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До 25.08.2022</w:t>
            </w:r>
          </w:p>
        </w:tc>
      </w:tr>
      <w:tr w:rsidR="002740BF" w:rsidRPr="00242199" w14:paraId="38A3DFCD" w14:textId="77777777" w:rsidTr="00774A10">
        <w:tc>
          <w:tcPr>
            <w:tcW w:w="2093" w:type="dxa"/>
            <w:vMerge/>
          </w:tcPr>
          <w:p w14:paraId="4DEBCB01"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69D7C80B" w14:textId="77777777" w:rsidR="002740BF" w:rsidRPr="00242199" w:rsidRDefault="002740BF" w:rsidP="002740BF">
            <w:pPr>
              <w:pStyle w:val="dash041e005f0431005f044b005f0447005f043d005f044b005f0439"/>
              <w:rPr>
                <w:rStyle w:val="dash041e005f0431005f044b005f0447005f043d005f044b005f0439005f005fchar1char1"/>
              </w:rPr>
            </w:pPr>
            <w:r w:rsidRPr="00242199">
              <w:rPr>
                <w:rStyle w:val="dash041e005f0431005f044b005f0447005f043d005f044b005f0439005f005fchar1char1"/>
              </w:rPr>
              <w:t>5. Обеспечение соответствия информационно-образовательной среды требованиям ФГОС</w:t>
            </w:r>
          </w:p>
        </w:tc>
        <w:tc>
          <w:tcPr>
            <w:tcW w:w="2091" w:type="dxa"/>
          </w:tcPr>
          <w:p w14:paraId="1622304E" w14:textId="77777777" w:rsidR="002740BF" w:rsidRPr="00242199" w:rsidRDefault="0071752E"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До 25.08.2022</w:t>
            </w:r>
          </w:p>
        </w:tc>
      </w:tr>
      <w:tr w:rsidR="002740BF" w:rsidRPr="00242199" w14:paraId="4ED39D8D" w14:textId="77777777" w:rsidTr="00774A10">
        <w:tc>
          <w:tcPr>
            <w:tcW w:w="2093" w:type="dxa"/>
            <w:vMerge w:val="restart"/>
          </w:tcPr>
          <w:p w14:paraId="01CD8F8C"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460899B1" w14:textId="77777777" w:rsidR="002740BF" w:rsidRPr="00242199" w:rsidRDefault="002740BF" w:rsidP="002740BF">
            <w:pPr>
              <w:pStyle w:val="dash041e005f0431005f044b005f0447005f043d005f044b005f0439"/>
              <w:rPr>
                <w:rStyle w:val="dash041e005f0431005f044b005f0447005f043d005f044b005f0439005f005fchar1char1"/>
              </w:rPr>
            </w:pPr>
            <w:r w:rsidRPr="00242199">
              <w:rPr>
                <w:rStyle w:val="dash041e005f0431005f044b005f0447005f043d005f044b005f0439005f005fchar1char1"/>
              </w:rPr>
              <w:t>6. Обеспечение укомплектованности библиотечно-информационного центра печатными и электронными образовательными ресурсами:</w:t>
            </w:r>
          </w:p>
        </w:tc>
        <w:tc>
          <w:tcPr>
            <w:tcW w:w="2091" w:type="dxa"/>
          </w:tcPr>
          <w:p w14:paraId="52FCFF1B" w14:textId="77777777" w:rsidR="002740BF" w:rsidRPr="00242199" w:rsidRDefault="0071752E"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До 25.08.2022</w:t>
            </w:r>
          </w:p>
        </w:tc>
      </w:tr>
      <w:tr w:rsidR="002740BF" w:rsidRPr="00242199" w14:paraId="480C602C" w14:textId="77777777" w:rsidTr="00774A10">
        <w:tc>
          <w:tcPr>
            <w:tcW w:w="2093" w:type="dxa"/>
            <w:vMerge/>
          </w:tcPr>
          <w:p w14:paraId="275015E5"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4664CCB4" w14:textId="77777777" w:rsidR="002740BF" w:rsidRPr="00242199" w:rsidRDefault="002740BF" w:rsidP="002740BF">
            <w:pPr>
              <w:pStyle w:val="dash041e005f0431005f044b005f0447005f043d005f044b005f0439"/>
              <w:rPr>
                <w:rStyle w:val="dash041e005f0431005f044b005f0447005f043d005f044b005f0439005f005fchar1char1"/>
              </w:rPr>
            </w:pPr>
            <w:r w:rsidRPr="00242199">
              <w:t>7.</w:t>
            </w:r>
            <w:r w:rsidRPr="00242199">
              <w:rPr>
                <w:lang w:val="en-US"/>
              </w:rPr>
              <w:t> </w:t>
            </w:r>
            <w:r w:rsidRPr="00242199">
              <w:t>Наличие доступа ОУ к электронным образовательным ресурсам (ЭОР), размещённым в федеральных и региональных базах данных</w:t>
            </w:r>
          </w:p>
        </w:tc>
        <w:tc>
          <w:tcPr>
            <w:tcW w:w="2091" w:type="dxa"/>
          </w:tcPr>
          <w:p w14:paraId="240DFF6B" w14:textId="77777777" w:rsidR="002740BF" w:rsidRPr="00242199" w:rsidRDefault="0071752E"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До 25.08.2022</w:t>
            </w:r>
          </w:p>
        </w:tc>
      </w:tr>
      <w:tr w:rsidR="002740BF" w:rsidRPr="00242199" w14:paraId="2554366B" w14:textId="77777777" w:rsidTr="00774A10">
        <w:tc>
          <w:tcPr>
            <w:tcW w:w="2093" w:type="dxa"/>
            <w:vMerge/>
          </w:tcPr>
          <w:p w14:paraId="1DD24995" w14:textId="77777777" w:rsidR="002740BF" w:rsidRPr="00242199" w:rsidRDefault="002740BF" w:rsidP="002740BF">
            <w:pPr>
              <w:pStyle w:val="afffb"/>
              <w:spacing w:line="240" w:lineRule="auto"/>
              <w:ind w:firstLine="0"/>
              <w:rPr>
                <w:rStyle w:val="dash041e005f0431005f044b005f0447005f043d005f044b005f0439005f005fchar1char1"/>
              </w:rPr>
            </w:pPr>
          </w:p>
        </w:tc>
        <w:tc>
          <w:tcPr>
            <w:tcW w:w="5386" w:type="dxa"/>
          </w:tcPr>
          <w:p w14:paraId="275DAB8D" w14:textId="77777777" w:rsidR="002740BF" w:rsidRPr="00242199" w:rsidRDefault="002740BF" w:rsidP="002740BF">
            <w:pPr>
              <w:pStyle w:val="dash041e005f0431005f044b005f0447005f043d005f044b005f0439"/>
              <w:rPr>
                <w:rStyle w:val="dash041e005f0431005f044b005f0447005f043d005f044b005f0439005f005fchar1char1"/>
              </w:rPr>
            </w:pPr>
            <w:r w:rsidRPr="00242199">
              <w:t>8.</w:t>
            </w:r>
            <w:r w:rsidRPr="00242199">
              <w:rPr>
                <w:lang w:val="en-US"/>
              </w:rPr>
              <w:t> </w:t>
            </w:r>
            <w:r w:rsidRPr="00242199">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091" w:type="dxa"/>
          </w:tcPr>
          <w:p w14:paraId="4F8B1291" w14:textId="77777777" w:rsidR="002740BF" w:rsidRPr="00242199" w:rsidRDefault="0071752E" w:rsidP="002740BF">
            <w:pPr>
              <w:pStyle w:val="afffb"/>
              <w:spacing w:line="240" w:lineRule="auto"/>
              <w:ind w:firstLine="0"/>
              <w:rPr>
                <w:rStyle w:val="dash041e005f0431005f044b005f0447005f043d005f044b005f0439005f005fchar1char1"/>
              </w:rPr>
            </w:pPr>
            <w:r>
              <w:rPr>
                <w:rStyle w:val="dash041e005f0431005f044b005f0447005f043d005f044b005f0439005f005fchar1char1"/>
              </w:rPr>
              <w:t>До 25.08.2022</w:t>
            </w:r>
          </w:p>
        </w:tc>
      </w:tr>
    </w:tbl>
    <w:p w14:paraId="2AB8765F" w14:textId="77777777" w:rsidR="002740BF" w:rsidRPr="00242199" w:rsidRDefault="002740BF" w:rsidP="002740BF">
      <w:pPr>
        <w:pStyle w:val="Zag1"/>
        <w:tabs>
          <w:tab w:val="left" w:leader="dot" w:pos="624"/>
        </w:tabs>
        <w:spacing w:after="0" w:line="240" w:lineRule="auto"/>
        <w:ind w:firstLine="454"/>
        <w:jc w:val="both"/>
        <w:rPr>
          <w:rStyle w:val="Zag11"/>
          <w:rFonts w:eastAsia="@Arial Unicode MS"/>
          <w:color w:val="auto"/>
          <w:lang w:val="ru-RU"/>
        </w:rPr>
      </w:pPr>
    </w:p>
    <w:p w14:paraId="01A1E9A4" w14:textId="77777777" w:rsidR="000A7509" w:rsidRPr="00242199" w:rsidRDefault="0005656B" w:rsidP="00EC1B31">
      <w:pPr>
        <w:spacing w:after="0" w:line="240" w:lineRule="auto"/>
        <w:jc w:val="center"/>
        <w:rPr>
          <w:rFonts w:ascii="Times New Roman" w:hAnsi="Times New Roman"/>
          <w:b/>
          <w:sz w:val="24"/>
          <w:szCs w:val="24"/>
        </w:rPr>
      </w:pPr>
      <w:r w:rsidRPr="00242199">
        <w:rPr>
          <w:rFonts w:ascii="Times New Roman" w:hAnsi="Times New Roman"/>
          <w:b/>
          <w:sz w:val="24"/>
          <w:szCs w:val="24"/>
        </w:rPr>
        <w:t>Условные сокращения</w:t>
      </w:r>
    </w:p>
    <w:p w14:paraId="3B8CE4DD" w14:textId="77777777" w:rsidR="0005656B" w:rsidRPr="00242199" w:rsidRDefault="0005656B" w:rsidP="00EC1B31">
      <w:pPr>
        <w:spacing w:after="0" w:line="240" w:lineRule="auto"/>
        <w:rPr>
          <w:rFonts w:ascii="Times New Roman" w:hAnsi="Times New Roman"/>
          <w:sz w:val="24"/>
          <w:szCs w:val="24"/>
        </w:rPr>
      </w:pPr>
      <w:r w:rsidRPr="00242199">
        <w:rPr>
          <w:rFonts w:ascii="Times New Roman" w:hAnsi="Times New Roman"/>
          <w:sz w:val="24"/>
          <w:szCs w:val="24"/>
        </w:rPr>
        <w:t>ФГОС – федеральный государственный образовательный стандарт</w:t>
      </w:r>
    </w:p>
    <w:p w14:paraId="2734B32D" w14:textId="77777777" w:rsidR="0005656B" w:rsidRPr="00242199" w:rsidRDefault="0005656B" w:rsidP="00EC1B31">
      <w:pPr>
        <w:spacing w:after="0" w:line="240" w:lineRule="auto"/>
        <w:rPr>
          <w:rFonts w:ascii="Times New Roman" w:hAnsi="Times New Roman"/>
          <w:sz w:val="24"/>
          <w:szCs w:val="24"/>
        </w:rPr>
      </w:pPr>
      <w:r w:rsidRPr="00242199">
        <w:rPr>
          <w:rFonts w:ascii="Times New Roman" w:hAnsi="Times New Roman"/>
          <w:sz w:val="24"/>
          <w:szCs w:val="24"/>
        </w:rPr>
        <w:t>ФГОС ООО – федеральный государственный образовательный стандарт основного общего образования</w:t>
      </w:r>
    </w:p>
    <w:p w14:paraId="2BCA8FD4" w14:textId="77777777" w:rsidR="0005656B" w:rsidRPr="00242199" w:rsidRDefault="0005656B" w:rsidP="00EC1B31">
      <w:pPr>
        <w:spacing w:after="0" w:line="240" w:lineRule="auto"/>
        <w:rPr>
          <w:rFonts w:ascii="Times New Roman" w:hAnsi="Times New Roman"/>
          <w:spacing w:val="-4"/>
          <w:sz w:val="24"/>
          <w:szCs w:val="24"/>
        </w:rPr>
      </w:pPr>
      <w:r w:rsidRPr="00242199">
        <w:rPr>
          <w:rFonts w:ascii="Times New Roman" w:hAnsi="Times New Roman"/>
          <w:spacing w:val="-4"/>
          <w:sz w:val="24"/>
          <w:szCs w:val="24"/>
        </w:rPr>
        <w:t>ПООП ООО – примерная основная образовательная программа основного общего образования</w:t>
      </w:r>
    </w:p>
    <w:p w14:paraId="14FC80A0" w14:textId="77777777" w:rsidR="0005656B" w:rsidRPr="00242199" w:rsidRDefault="0005656B" w:rsidP="00EC1B31">
      <w:pPr>
        <w:spacing w:after="0" w:line="240" w:lineRule="auto"/>
        <w:rPr>
          <w:rFonts w:ascii="Times New Roman" w:hAnsi="Times New Roman"/>
          <w:spacing w:val="-4"/>
          <w:sz w:val="24"/>
          <w:szCs w:val="24"/>
        </w:rPr>
      </w:pPr>
      <w:r w:rsidRPr="00242199">
        <w:rPr>
          <w:rFonts w:ascii="Times New Roman" w:hAnsi="Times New Roman"/>
          <w:spacing w:val="-4"/>
          <w:sz w:val="24"/>
          <w:szCs w:val="24"/>
        </w:rPr>
        <w:t>ООП ООО – основная образовательная программа основного общего образования</w:t>
      </w:r>
    </w:p>
    <w:p w14:paraId="35DF2DFA" w14:textId="77777777" w:rsidR="0005656B" w:rsidRPr="00242199" w:rsidRDefault="0005656B" w:rsidP="00EC1B31">
      <w:pPr>
        <w:spacing w:after="0" w:line="240" w:lineRule="auto"/>
        <w:rPr>
          <w:rFonts w:ascii="Times New Roman" w:hAnsi="Times New Roman"/>
          <w:spacing w:val="-4"/>
          <w:sz w:val="24"/>
          <w:szCs w:val="24"/>
        </w:rPr>
      </w:pPr>
      <w:r w:rsidRPr="00242199">
        <w:rPr>
          <w:rFonts w:ascii="Times New Roman" w:hAnsi="Times New Roman"/>
          <w:spacing w:val="-4"/>
          <w:sz w:val="24"/>
          <w:szCs w:val="24"/>
        </w:rPr>
        <w:t>ООП – основная образовательная программа</w:t>
      </w:r>
    </w:p>
    <w:p w14:paraId="4DF39DF8" w14:textId="77777777" w:rsidR="0005656B" w:rsidRPr="00242199" w:rsidRDefault="0005656B" w:rsidP="00EC1B31">
      <w:pPr>
        <w:spacing w:after="0" w:line="240" w:lineRule="auto"/>
        <w:rPr>
          <w:rFonts w:ascii="Times New Roman" w:hAnsi="Times New Roman"/>
          <w:spacing w:val="-4"/>
          <w:sz w:val="24"/>
          <w:szCs w:val="24"/>
        </w:rPr>
      </w:pPr>
      <w:r w:rsidRPr="00242199">
        <w:rPr>
          <w:rFonts w:ascii="Times New Roman" w:hAnsi="Times New Roman"/>
          <w:spacing w:val="-4"/>
          <w:sz w:val="24"/>
          <w:szCs w:val="24"/>
        </w:rPr>
        <w:t>УУД – универсальные учебные действия</w:t>
      </w:r>
    </w:p>
    <w:p w14:paraId="16001E3E" w14:textId="77777777" w:rsidR="0005656B" w:rsidRPr="00242199" w:rsidRDefault="0005656B" w:rsidP="00EC1B31">
      <w:pPr>
        <w:spacing w:after="0" w:line="240" w:lineRule="auto"/>
        <w:rPr>
          <w:rFonts w:ascii="Times New Roman" w:hAnsi="Times New Roman"/>
          <w:spacing w:val="-4"/>
          <w:sz w:val="24"/>
          <w:szCs w:val="24"/>
        </w:rPr>
      </w:pPr>
      <w:r w:rsidRPr="00242199">
        <w:rPr>
          <w:rFonts w:ascii="Times New Roman" w:hAnsi="Times New Roman"/>
          <w:spacing w:val="-4"/>
          <w:sz w:val="24"/>
          <w:szCs w:val="24"/>
        </w:rPr>
        <w:t>ИКТ – информационно-коммуникационные технологии</w:t>
      </w:r>
    </w:p>
    <w:p w14:paraId="1D9500A0" w14:textId="77777777" w:rsidR="0005656B" w:rsidRPr="00242199" w:rsidRDefault="0005656B" w:rsidP="00EC1B31">
      <w:pPr>
        <w:spacing w:after="0" w:line="240" w:lineRule="auto"/>
        <w:rPr>
          <w:rFonts w:ascii="Times New Roman" w:hAnsi="Times New Roman"/>
          <w:spacing w:val="-4"/>
          <w:sz w:val="24"/>
          <w:szCs w:val="24"/>
        </w:rPr>
      </w:pPr>
      <w:r w:rsidRPr="00242199">
        <w:rPr>
          <w:rFonts w:ascii="Times New Roman" w:hAnsi="Times New Roman"/>
          <w:spacing w:val="-4"/>
          <w:sz w:val="24"/>
          <w:szCs w:val="24"/>
        </w:rPr>
        <w:t>ОВЗ – ограниченные возможности здоровья</w:t>
      </w:r>
    </w:p>
    <w:p w14:paraId="7845B444" w14:textId="77777777" w:rsidR="0005656B" w:rsidRPr="00242199" w:rsidRDefault="0005656B" w:rsidP="00EC1B31">
      <w:pPr>
        <w:spacing w:after="0" w:line="240" w:lineRule="auto"/>
        <w:rPr>
          <w:rFonts w:ascii="Times New Roman" w:hAnsi="Times New Roman"/>
          <w:spacing w:val="-4"/>
          <w:sz w:val="24"/>
          <w:szCs w:val="24"/>
        </w:rPr>
      </w:pPr>
      <w:r w:rsidRPr="00242199">
        <w:rPr>
          <w:rFonts w:ascii="Times New Roman" w:hAnsi="Times New Roman"/>
          <w:spacing w:val="-4"/>
          <w:sz w:val="24"/>
          <w:szCs w:val="24"/>
        </w:rPr>
        <w:t>ПКР – программа коррекционной работы</w:t>
      </w:r>
    </w:p>
    <w:p w14:paraId="2521931C" w14:textId="77777777" w:rsidR="0005656B" w:rsidRPr="00242199" w:rsidRDefault="0005656B" w:rsidP="00EC1B31">
      <w:pPr>
        <w:spacing w:after="0" w:line="240" w:lineRule="auto"/>
        <w:rPr>
          <w:rFonts w:ascii="Times New Roman" w:hAnsi="Times New Roman"/>
          <w:spacing w:val="-4"/>
          <w:sz w:val="24"/>
          <w:szCs w:val="24"/>
        </w:rPr>
      </w:pPr>
      <w:r w:rsidRPr="00242199">
        <w:rPr>
          <w:rFonts w:ascii="Times New Roman" w:hAnsi="Times New Roman"/>
          <w:sz w:val="24"/>
          <w:szCs w:val="24"/>
        </w:rPr>
        <w:t>ПМПК -  психолого-медико-педагогической комиссия</w:t>
      </w:r>
    </w:p>
    <w:p w14:paraId="14155D23" w14:textId="77777777" w:rsidR="0005656B" w:rsidRPr="00242199" w:rsidRDefault="0005656B" w:rsidP="00EC1B31">
      <w:pPr>
        <w:spacing w:after="0" w:line="240" w:lineRule="auto"/>
        <w:rPr>
          <w:rFonts w:ascii="Times New Roman" w:hAnsi="Times New Roman"/>
          <w:sz w:val="24"/>
          <w:szCs w:val="24"/>
        </w:rPr>
      </w:pPr>
      <w:r w:rsidRPr="00242199">
        <w:rPr>
          <w:rFonts w:ascii="Times New Roman" w:hAnsi="Times New Roman"/>
          <w:sz w:val="24"/>
          <w:szCs w:val="24"/>
        </w:rPr>
        <w:t>ПМПк - психолого-медико-педагогического консилиум</w:t>
      </w:r>
    </w:p>
    <w:p w14:paraId="12A2B187" w14:textId="77777777" w:rsidR="0005656B" w:rsidRPr="00242199" w:rsidRDefault="0005656B" w:rsidP="00EC1B31">
      <w:pPr>
        <w:spacing w:after="0" w:line="240" w:lineRule="auto"/>
        <w:rPr>
          <w:rFonts w:ascii="Times New Roman" w:hAnsi="Times New Roman"/>
          <w:spacing w:val="-4"/>
          <w:sz w:val="24"/>
          <w:szCs w:val="24"/>
        </w:rPr>
      </w:pPr>
      <w:r w:rsidRPr="00242199">
        <w:rPr>
          <w:rFonts w:ascii="Times New Roman" w:hAnsi="Times New Roman"/>
          <w:sz w:val="24"/>
          <w:szCs w:val="24"/>
        </w:rPr>
        <w:t xml:space="preserve">УМК </w:t>
      </w:r>
      <w:r w:rsidRPr="00242199">
        <w:rPr>
          <w:rFonts w:ascii="Times New Roman" w:hAnsi="Times New Roman"/>
          <w:spacing w:val="-4"/>
          <w:sz w:val="24"/>
          <w:szCs w:val="24"/>
        </w:rPr>
        <w:t>– учебно-методический комплекс</w:t>
      </w:r>
    </w:p>
    <w:p w14:paraId="06814929" w14:textId="77777777" w:rsidR="00241608" w:rsidRPr="00242199" w:rsidRDefault="00241608" w:rsidP="00241608">
      <w:pPr>
        <w:tabs>
          <w:tab w:val="left" w:pos="-567"/>
          <w:tab w:val="left" w:leader="dot" w:pos="624"/>
        </w:tabs>
        <w:spacing w:after="0" w:line="240" w:lineRule="auto"/>
        <w:ind w:left="-567" w:firstLine="454"/>
        <w:jc w:val="both"/>
        <w:rPr>
          <w:rStyle w:val="Zag11"/>
          <w:rFonts w:ascii="Times New Roman" w:eastAsia="@Arial Unicode MS" w:hAnsi="Times New Roman"/>
          <w:b/>
          <w:bCs/>
          <w:sz w:val="24"/>
          <w:szCs w:val="24"/>
        </w:rPr>
      </w:pPr>
      <w:r w:rsidRPr="00242199">
        <w:rPr>
          <w:rStyle w:val="Zag11"/>
          <w:rFonts w:ascii="Times New Roman" w:eastAsia="@Arial Unicode MS" w:hAnsi="Times New Roman"/>
          <w:b/>
          <w:bCs/>
          <w:sz w:val="24"/>
          <w:szCs w:val="24"/>
        </w:rPr>
        <w:t xml:space="preserve">Базовые национальные ценности </w:t>
      </w:r>
      <w:r w:rsidRPr="00242199">
        <w:rPr>
          <w:rStyle w:val="Zag11"/>
          <w:rFonts w:ascii="Times New Roman" w:eastAsia="@Arial Unicode MS" w:hAnsi="Times New Roman"/>
          <w:sz w:val="24"/>
          <w:szCs w:val="24"/>
        </w:rPr>
        <w:t>—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14:paraId="28E05774" w14:textId="77777777" w:rsidR="00241608" w:rsidRPr="00242199" w:rsidRDefault="00241608" w:rsidP="00241608">
      <w:pPr>
        <w:tabs>
          <w:tab w:val="left" w:pos="-567"/>
          <w:tab w:val="left" w:leader="dot" w:pos="624"/>
        </w:tabs>
        <w:spacing w:after="0" w:line="240" w:lineRule="auto"/>
        <w:ind w:left="-567" w:firstLine="454"/>
        <w:jc w:val="both"/>
        <w:rPr>
          <w:rStyle w:val="Zag11"/>
          <w:rFonts w:ascii="Times New Roman" w:eastAsia="@Arial Unicode MS" w:hAnsi="Times New Roman"/>
          <w:b/>
          <w:bCs/>
          <w:sz w:val="24"/>
          <w:szCs w:val="24"/>
        </w:rPr>
      </w:pPr>
      <w:r w:rsidRPr="00242199">
        <w:rPr>
          <w:rStyle w:val="Zag11"/>
          <w:rFonts w:ascii="Times New Roman" w:eastAsia="@Arial Unicode MS" w:hAnsi="Times New Roman"/>
          <w:b/>
          <w:bCs/>
          <w:sz w:val="24"/>
          <w:szCs w:val="24"/>
        </w:rPr>
        <w:t>Гражданское общество</w:t>
      </w:r>
      <w:r w:rsidRPr="00242199">
        <w:rPr>
          <w:rStyle w:val="Zag11"/>
          <w:rFonts w:ascii="Times New Roman" w:eastAsia="@Arial Unicode MS" w:hAnsi="Times New Roman"/>
          <w:sz w:val="24"/>
          <w:szCs w:val="24"/>
        </w:rPr>
        <w:t>—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14:paraId="4187C167" w14:textId="77777777" w:rsidR="00241608" w:rsidRPr="00242199" w:rsidRDefault="00241608" w:rsidP="00241608">
      <w:pPr>
        <w:tabs>
          <w:tab w:val="left" w:pos="-567"/>
          <w:tab w:val="left" w:leader="dot" w:pos="624"/>
        </w:tabs>
        <w:spacing w:after="0" w:line="240" w:lineRule="auto"/>
        <w:ind w:left="-567" w:firstLine="454"/>
        <w:jc w:val="both"/>
        <w:rPr>
          <w:rStyle w:val="Zag11"/>
          <w:rFonts w:ascii="Times New Roman" w:eastAsia="@Arial Unicode MS" w:hAnsi="Times New Roman"/>
          <w:b/>
          <w:bCs/>
          <w:sz w:val="24"/>
          <w:szCs w:val="24"/>
        </w:rPr>
      </w:pPr>
      <w:r w:rsidRPr="00242199">
        <w:rPr>
          <w:rStyle w:val="Zag11"/>
          <w:rFonts w:ascii="Times New Roman" w:eastAsia="@Arial Unicode MS" w:hAnsi="Times New Roman"/>
          <w:b/>
          <w:bCs/>
          <w:sz w:val="24"/>
          <w:szCs w:val="24"/>
        </w:rPr>
        <w:t>Дети с ограниченными возможностями здоровья (ОВЗ)</w:t>
      </w:r>
      <w:r w:rsidRPr="00242199">
        <w:rPr>
          <w:rStyle w:val="Zag11"/>
          <w:rFonts w:ascii="Times New Roman" w:eastAsia="@Arial Unicode MS" w:hAnsi="Times New Roman"/>
          <w:sz w:val="24"/>
          <w:szCs w:val="24"/>
        </w:rPr>
        <w:t>—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врéменные или постоянные отклонения в физическом и (или) психическом развитии и нуждающиеся в создании специальных условий обучения и воспитания.</w:t>
      </w:r>
    </w:p>
    <w:p w14:paraId="1013521B" w14:textId="77777777" w:rsidR="00241608" w:rsidRPr="00242199" w:rsidRDefault="00241608" w:rsidP="00241608">
      <w:pPr>
        <w:tabs>
          <w:tab w:val="left" w:pos="-567"/>
          <w:tab w:val="left" w:leader="dot" w:pos="624"/>
        </w:tabs>
        <w:spacing w:after="0" w:line="240" w:lineRule="auto"/>
        <w:ind w:left="-567" w:firstLine="454"/>
        <w:jc w:val="both"/>
        <w:rPr>
          <w:rStyle w:val="Zag11"/>
          <w:rFonts w:ascii="Times New Roman" w:eastAsia="@Arial Unicode MS" w:hAnsi="Times New Roman"/>
          <w:b/>
          <w:bCs/>
          <w:sz w:val="24"/>
          <w:szCs w:val="24"/>
        </w:rPr>
      </w:pPr>
      <w:r w:rsidRPr="00242199">
        <w:rPr>
          <w:rStyle w:val="Zag11"/>
          <w:rFonts w:ascii="Times New Roman" w:eastAsia="@Arial Unicode MS" w:hAnsi="Times New Roman"/>
          <w:b/>
          <w:bCs/>
          <w:sz w:val="24"/>
          <w:szCs w:val="24"/>
        </w:rPr>
        <w:t>Духовно-нравственное воспитание</w:t>
      </w:r>
      <w:r w:rsidRPr="00242199">
        <w:rPr>
          <w:rStyle w:val="Zag11"/>
          <w:rFonts w:ascii="Times New Roman" w:eastAsia="@Arial Unicode MS" w:hAnsi="Times New Roman"/>
          <w:sz w:val="24"/>
          <w:szCs w:val="24"/>
        </w:rPr>
        <w:t>— педагогически организованный процесс усвоения и принятия обучающимся базовых национальных ценностей, усвоения системы общечеловеческих ценностей, культурных, духовных и нравственных ценностей многонационального народа Российской Федерации.</w:t>
      </w:r>
    </w:p>
    <w:p w14:paraId="50418670" w14:textId="77777777" w:rsidR="00241608" w:rsidRPr="00242199" w:rsidRDefault="00241608" w:rsidP="00241608">
      <w:pPr>
        <w:tabs>
          <w:tab w:val="left" w:pos="-567"/>
          <w:tab w:val="left" w:leader="dot" w:pos="624"/>
        </w:tabs>
        <w:spacing w:after="0" w:line="240" w:lineRule="auto"/>
        <w:ind w:left="-567" w:firstLine="454"/>
        <w:jc w:val="both"/>
        <w:rPr>
          <w:rStyle w:val="Zag11"/>
          <w:rFonts w:ascii="Times New Roman" w:eastAsia="@Arial Unicode MS" w:hAnsi="Times New Roman"/>
          <w:b/>
          <w:bCs/>
          <w:sz w:val="24"/>
          <w:szCs w:val="24"/>
        </w:rPr>
      </w:pPr>
      <w:r w:rsidRPr="00242199">
        <w:rPr>
          <w:rStyle w:val="Zag11"/>
          <w:rFonts w:ascii="Times New Roman" w:eastAsia="@Arial Unicode MS" w:hAnsi="Times New Roman"/>
          <w:b/>
          <w:bCs/>
          <w:sz w:val="24"/>
          <w:szCs w:val="24"/>
        </w:rPr>
        <w:t>Духовно-нравственное развитие</w:t>
      </w:r>
      <w:r w:rsidRPr="00242199">
        <w:rPr>
          <w:rStyle w:val="Zag11"/>
          <w:rFonts w:ascii="Times New Roman" w:eastAsia="@Arial Unicode MS" w:hAnsi="Times New Roman"/>
          <w:sz w:val="24"/>
          <w:szCs w:val="24"/>
        </w:rPr>
        <w:t>—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14:paraId="7CCF4C1A" w14:textId="77777777" w:rsidR="00241608" w:rsidRPr="00242199" w:rsidRDefault="00241608" w:rsidP="00241608">
      <w:pPr>
        <w:tabs>
          <w:tab w:val="left" w:pos="-567"/>
          <w:tab w:val="left" w:leader="dot" w:pos="624"/>
        </w:tabs>
        <w:spacing w:after="0" w:line="240" w:lineRule="auto"/>
        <w:ind w:left="-567" w:firstLine="454"/>
        <w:jc w:val="both"/>
        <w:rPr>
          <w:rStyle w:val="Zag11"/>
          <w:rFonts w:ascii="Times New Roman" w:eastAsia="@Arial Unicode MS" w:hAnsi="Times New Roman"/>
          <w:b/>
          <w:bCs/>
          <w:sz w:val="24"/>
          <w:szCs w:val="24"/>
        </w:rPr>
      </w:pPr>
      <w:r w:rsidRPr="00242199">
        <w:rPr>
          <w:rStyle w:val="Zag11"/>
          <w:rFonts w:ascii="Times New Roman" w:eastAsia="@Arial Unicode MS" w:hAnsi="Times New Roman"/>
          <w:b/>
          <w:bCs/>
          <w:sz w:val="24"/>
          <w:szCs w:val="24"/>
        </w:rPr>
        <w:t>ИКТ</w:t>
      </w:r>
      <w:r w:rsidRPr="00242199">
        <w:rPr>
          <w:rStyle w:val="Zag11"/>
          <w:rFonts w:ascii="Times New Roman" w:eastAsia="@Arial Unicode MS" w:hAnsi="Times New Roman"/>
          <w:sz w:val="24"/>
          <w:szCs w:val="24"/>
        </w:rPr>
        <w:t>—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14:paraId="37A78459" w14:textId="77777777" w:rsidR="00241608" w:rsidRPr="00242199" w:rsidRDefault="00241608" w:rsidP="00241608">
      <w:pPr>
        <w:tabs>
          <w:tab w:val="left" w:pos="-567"/>
          <w:tab w:val="left" w:leader="dot" w:pos="624"/>
        </w:tabs>
        <w:spacing w:after="0" w:line="240" w:lineRule="auto"/>
        <w:ind w:left="-567" w:firstLine="454"/>
        <w:jc w:val="both"/>
        <w:rPr>
          <w:rStyle w:val="Zag11"/>
          <w:rFonts w:ascii="Times New Roman" w:eastAsia="@Arial Unicode MS" w:hAnsi="Times New Roman"/>
          <w:b/>
          <w:bCs/>
          <w:sz w:val="24"/>
          <w:szCs w:val="24"/>
        </w:rPr>
      </w:pPr>
      <w:r w:rsidRPr="00242199">
        <w:rPr>
          <w:rStyle w:val="Zag11"/>
          <w:rFonts w:ascii="Times New Roman" w:eastAsia="@Arial Unicode MS" w:hAnsi="Times New Roman"/>
          <w:b/>
          <w:bCs/>
          <w:sz w:val="24"/>
          <w:szCs w:val="24"/>
        </w:rPr>
        <w:t>ИКТ</w:t>
      </w:r>
      <w:r w:rsidRPr="00242199">
        <w:rPr>
          <w:rStyle w:val="Zag11"/>
          <w:rFonts w:ascii="Times New Roman" w:eastAsia="@Arial Unicode MS" w:hAnsi="Times New Roman"/>
          <w:b/>
          <w:bCs/>
          <w:sz w:val="24"/>
          <w:szCs w:val="24"/>
        </w:rPr>
        <w:noBreakHyphen/>
        <w:t>компетентность (или информационная компетентность) профессиональная (для учителя)</w:t>
      </w:r>
      <w:r w:rsidRPr="00242199">
        <w:rPr>
          <w:rStyle w:val="Zag11"/>
          <w:rFonts w:ascii="Times New Roman" w:eastAsia="@Arial Unicode MS" w:hAnsi="Times New Roman"/>
          <w:sz w:val="24"/>
          <w:szCs w:val="24"/>
        </w:rPr>
        <w:t>— умение, способность и готовность решать профессиональные задачи, используя распространённые в данной профессиональной области средства ИКТ.</w:t>
      </w:r>
    </w:p>
    <w:p w14:paraId="308D0A66" w14:textId="77777777" w:rsidR="00241608" w:rsidRPr="00242199" w:rsidRDefault="00241608" w:rsidP="00241608">
      <w:pPr>
        <w:tabs>
          <w:tab w:val="left" w:pos="-567"/>
          <w:tab w:val="left" w:leader="dot" w:pos="624"/>
        </w:tabs>
        <w:spacing w:after="0" w:line="240" w:lineRule="auto"/>
        <w:ind w:left="-567" w:firstLine="454"/>
        <w:jc w:val="both"/>
        <w:rPr>
          <w:rStyle w:val="Zag11"/>
          <w:rFonts w:ascii="Times New Roman" w:eastAsia="@Arial Unicode MS" w:hAnsi="Times New Roman"/>
          <w:b/>
          <w:bCs/>
          <w:sz w:val="24"/>
          <w:szCs w:val="24"/>
        </w:rPr>
      </w:pPr>
      <w:r w:rsidRPr="00242199">
        <w:rPr>
          <w:rStyle w:val="Zag11"/>
          <w:rFonts w:ascii="Times New Roman" w:eastAsia="@Arial Unicode MS" w:hAnsi="Times New Roman"/>
          <w:b/>
          <w:bCs/>
          <w:sz w:val="24"/>
          <w:szCs w:val="24"/>
        </w:rPr>
        <w:t>ИКТ</w:t>
      </w:r>
      <w:r w:rsidRPr="00242199">
        <w:rPr>
          <w:rStyle w:val="Zag11"/>
          <w:rFonts w:ascii="Times New Roman" w:eastAsia="@Arial Unicode MS" w:hAnsi="Times New Roman"/>
          <w:b/>
          <w:bCs/>
          <w:sz w:val="24"/>
          <w:szCs w:val="24"/>
        </w:rPr>
        <w:noBreakHyphen/>
        <w:t>компетентность учебная (для обучающегося)</w:t>
      </w:r>
      <w:r w:rsidRPr="00242199">
        <w:rPr>
          <w:rStyle w:val="Zag11"/>
          <w:rFonts w:ascii="Times New Roman" w:eastAsia="@Arial Unicode MS" w:hAnsi="Times New Roman"/>
          <w:sz w:val="24"/>
          <w:szCs w:val="24"/>
        </w:rPr>
        <w:t>— умение, способность и готовность решать учебные задачи квалифицированным образом, используя средства ИКТ.</w:t>
      </w:r>
    </w:p>
    <w:p w14:paraId="2DD4AA25" w14:textId="77777777" w:rsidR="00241608" w:rsidRPr="00242199" w:rsidRDefault="00241608" w:rsidP="00241608">
      <w:pPr>
        <w:tabs>
          <w:tab w:val="left" w:pos="-567"/>
          <w:tab w:val="left" w:leader="dot" w:pos="624"/>
        </w:tabs>
        <w:spacing w:after="0" w:line="240" w:lineRule="auto"/>
        <w:ind w:left="-567" w:firstLine="454"/>
        <w:jc w:val="both"/>
        <w:rPr>
          <w:rStyle w:val="Zag11"/>
          <w:rFonts w:ascii="Times New Roman" w:eastAsia="@Arial Unicode MS" w:hAnsi="Times New Roman"/>
          <w:b/>
          <w:bCs/>
          <w:sz w:val="24"/>
          <w:szCs w:val="24"/>
        </w:rPr>
      </w:pPr>
      <w:r w:rsidRPr="00242199">
        <w:rPr>
          <w:rStyle w:val="Zag11"/>
          <w:rFonts w:ascii="Times New Roman" w:eastAsia="@Arial Unicode MS" w:hAnsi="Times New Roman"/>
          <w:b/>
          <w:bCs/>
          <w:sz w:val="24"/>
          <w:szCs w:val="24"/>
        </w:rPr>
        <w:t>Индивидуальная образовательная траектория обучающегося</w:t>
      </w:r>
      <w:r w:rsidRPr="00242199">
        <w:rPr>
          <w:rStyle w:val="Zag11"/>
          <w:rFonts w:ascii="Times New Roman" w:eastAsia="@Arial Unicode MS" w:hAnsi="Times New Roman"/>
          <w:sz w:val="24"/>
          <w:szCs w:val="24"/>
        </w:rPr>
        <w:t>—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14:paraId="52902508" w14:textId="77777777" w:rsidR="00241608" w:rsidRPr="00242199" w:rsidRDefault="00241608" w:rsidP="00241608">
      <w:pPr>
        <w:tabs>
          <w:tab w:val="left" w:pos="-567"/>
          <w:tab w:val="left" w:leader="dot" w:pos="624"/>
        </w:tabs>
        <w:spacing w:after="0" w:line="240" w:lineRule="auto"/>
        <w:ind w:left="-567" w:firstLine="454"/>
        <w:jc w:val="both"/>
        <w:rPr>
          <w:rStyle w:val="Zag11"/>
          <w:rFonts w:ascii="Times New Roman" w:eastAsia="@Arial Unicode MS" w:hAnsi="Times New Roman"/>
          <w:b/>
          <w:bCs/>
          <w:sz w:val="24"/>
          <w:szCs w:val="24"/>
        </w:rPr>
      </w:pPr>
      <w:r w:rsidRPr="00242199">
        <w:rPr>
          <w:rStyle w:val="Zag11"/>
          <w:rFonts w:ascii="Times New Roman" w:eastAsia="@Arial Unicode MS" w:hAnsi="Times New Roman"/>
          <w:b/>
          <w:bCs/>
          <w:sz w:val="24"/>
          <w:szCs w:val="24"/>
        </w:rPr>
        <w:t>Инновационная профессиональная деятельность</w:t>
      </w:r>
      <w:r w:rsidRPr="00242199">
        <w:rPr>
          <w:rStyle w:val="Zag11"/>
          <w:rFonts w:ascii="Times New Roman" w:eastAsia="@Arial Unicode MS" w:hAnsi="Times New Roman"/>
          <w:sz w:val="24"/>
          <w:szCs w:val="24"/>
        </w:rPr>
        <w:t>—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14:paraId="7EE98AB4" w14:textId="77777777" w:rsidR="00241608" w:rsidRPr="00242199" w:rsidRDefault="00241608" w:rsidP="00241608">
      <w:pPr>
        <w:tabs>
          <w:tab w:val="left" w:pos="-567"/>
          <w:tab w:val="left" w:leader="dot" w:pos="624"/>
        </w:tabs>
        <w:spacing w:after="0" w:line="240" w:lineRule="auto"/>
        <w:ind w:left="-567" w:firstLine="454"/>
        <w:jc w:val="both"/>
        <w:rPr>
          <w:rStyle w:val="Zag11"/>
          <w:rFonts w:ascii="Times New Roman" w:eastAsia="@Arial Unicode MS" w:hAnsi="Times New Roman"/>
          <w:b/>
          <w:bCs/>
          <w:sz w:val="24"/>
          <w:szCs w:val="24"/>
        </w:rPr>
      </w:pPr>
      <w:r w:rsidRPr="00242199">
        <w:rPr>
          <w:rStyle w:val="Zag11"/>
          <w:rFonts w:ascii="Times New Roman" w:eastAsia="@Arial Unicode MS" w:hAnsi="Times New Roman"/>
          <w:b/>
          <w:bCs/>
          <w:sz w:val="24"/>
          <w:szCs w:val="24"/>
        </w:rPr>
        <w:t>Инновационная экономика</w:t>
      </w:r>
      <w:r w:rsidRPr="00242199">
        <w:rPr>
          <w:rStyle w:val="Zag11"/>
          <w:rFonts w:ascii="Times New Roman" w:eastAsia="@Arial Unicode MS" w:hAnsi="Times New Roman"/>
          <w:sz w:val="24"/>
          <w:szCs w:val="24"/>
        </w:rPr>
        <w:t>— экономика, основанная на знаниях, создании, внедрении и использовании инноваций.</w:t>
      </w:r>
    </w:p>
    <w:p w14:paraId="607B23AF" w14:textId="77777777" w:rsidR="00241608" w:rsidRPr="00242199" w:rsidRDefault="00241608" w:rsidP="00241608">
      <w:pPr>
        <w:tabs>
          <w:tab w:val="left" w:pos="-567"/>
          <w:tab w:val="left" w:leader="dot" w:pos="624"/>
        </w:tabs>
        <w:spacing w:after="0" w:line="240" w:lineRule="auto"/>
        <w:ind w:left="-567" w:firstLine="454"/>
        <w:jc w:val="both"/>
        <w:rPr>
          <w:rStyle w:val="Zag11"/>
          <w:rFonts w:ascii="Times New Roman" w:eastAsia="@Arial Unicode MS" w:hAnsi="Times New Roman"/>
          <w:b/>
          <w:bCs/>
          <w:sz w:val="24"/>
          <w:szCs w:val="24"/>
        </w:rPr>
      </w:pPr>
      <w:r w:rsidRPr="00242199">
        <w:rPr>
          <w:rStyle w:val="Zag11"/>
          <w:rFonts w:ascii="Times New Roman" w:eastAsia="@Arial Unicode MS" w:hAnsi="Times New Roman"/>
          <w:b/>
          <w:bCs/>
          <w:sz w:val="24"/>
          <w:szCs w:val="24"/>
        </w:rPr>
        <w:t>Информационная деятельность</w:t>
      </w:r>
      <w:r w:rsidRPr="00242199">
        <w:rPr>
          <w:rStyle w:val="Zag11"/>
          <w:rFonts w:ascii="Times New Roman" w:eastAsia="@Arial Unicode MS" w:hAnsi="Times New Roman"/>
          <w:sz w:val="24"/>
          <w:szCs w:val="24"/>
        </w:rPr>
        <w:t>—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14:paraId="6F14D9FF" w14:textId="77777777" w:rsidR="00241608" w:rsidRPr="00242199" w:rsidRDefault="00241608" w:rsidP="00241608">
      <w:pPr>
        <w:tabs>
          <w:tab w:val="left" w:pos="-567"/>
          <w:tab w:val="left" w:leader="dot" w:pos="624"/>
        </w:tabs>
        <w:spacing w:after="0" w:line="240" w:lineRule="auto"/>
        <w:ind w:left="-567" w:firstLine="454"/>
        <w:jc w:val="both"/>
        <w:rPr>
          <w:rStyle w:val="Zag11"/>
          <w:rFonts w:ascii="Times New Roman" w:eastAsia="@Arial Unicode MS" w:hAnsi="Times New Roman"/>
          <w:b/>
          <w:bCs/>
          <w:sz w:val="24"/>
          <w:szCs w:val="24"/>
        </w:rPr>
      </w:pPr>
      <w:r w:rsidRPr="00242199">
        <w:rPr>
          <w:rStyle w:val="Zag11"/>
          <w:rFonts w:ascii="Times New Roman" w:eastAsia="@Arial Unicode MS" w:hAnsi="Times New Roman"/>
          <w:b/>
          <w:bCs/>
          <w:sz w:val="24"/>
          <w:szCs w:val="24"/>
        </w:rPr>
        <w:t>Информационное общество</w:t>
      </w:r>
      <w:r w:rsidRPr="00242199">
        <w:rPr>
          <w:rStyle w:val="Zag11"/>
          <w:rFonts w:ascii="Times New Roman" w:eastAsia="@Arial Unicode MS" w:hAnsi="Times New Roman"/>
          <w:sz w:val="24"/>
          <w:szCs w:val="24"/>
        </w:rPr>
        <w:t>—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14:paraId="0DFBFB49" w14:textId="77777777" w:rsidR="00241608" w:rsidRPr="00242199" w:rsidRDefault="00241608" w:rsidP="00241608">
      <w:pPr>
        <w:tabs>
          <w:tab w:val="left" w:pos="-567"/>
          <w:tab w:val="left" w:leader="dot" w:pos="624"/>
        </w:tabs>
        <w:spacing w:after="0" w:line="240" w:lineRule="auto"/>
        <w:ind w:left="-567" w:firstLine="454"/>
        <w:jc w:val="both"/>
        <w:rPr>
          <w:rStyle w:val="Zag11"/>
          <w:rFonts w:ascii="Times New Roman" w:eastAsia="@Arial Unicode MS" w:hAnsi="Times New Roman"/>
          <w:b/>
          <w:bCs/>
          <w:sz w:val="24"/>
          <w:szCs w:val="24"/>
        </w:rPr>
      </w:pPr>
      <w:r w:rsidRPr="00242199">
        <w:rPr>
          <w:rStyle w:val="Zag11"/>
          <w:rFonts w:ascii="Times New Roman" w:eastAsia="@Arial Unicode MS" w:hAnsi="Times New Roman"/>
          <w:b/>
          <w:bCs/>
          <w:sz w:val="24"/>
          <w:szCs w:val="24"/>
        </w:rPr>
        <w:t>Компетентность</w:t>
      </w:r>
      <w:r w:rsidRPr="00242199">
        <w:rPr>
          <w:rStyle w:val="Zag11"/>
          <w:rFonts w:ascii="Times New Roman" w:eastAsia="@Arial Unicode MS" w:hAnsi="Times New Roman"/>
          <w:sz w:val="24"/>
          <w:szCs w:val="24"/>
        </w:rPr>
        <w:t>—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14:paraId="16E3C583" w14:textId="77777777" w:rsidR="00241608" w:rsidRPr="00242199" w:rsidRDefault="00241608" w:rsidP="00241608">
      <w:pPr>
        <w:tabs>
          <w:tab w:val="left" w:pos="-567"/>
          <w:tab w:val="left" w:leader="dot" w:pos="624"/>
        </w:tabs>
        <w:spacing w:after="0" w:line="240" w:lineRule="auto"/>
        <w:ind w:left="-567" w:firstLine="454"/>
        <w:jc w:val="both"/>
        <w:rPr>
          <w:rStyle w:val="Zag11"/>
          <w:rFonts w:ascii="Times New Roman" w:eastAsia="@Arial Unicode MS" w:hAnsi="Times New Roman"/>
          <w:b/>
          <w:bCs/>
          <w:sz w:val="24"/>
          <w:szCs w:val="24"/>
        </w:rPr>
      </w:pPr>
      <w:r w:rsidRPr="00242199">
        <w:rPr>
          <w:rStyle w:val="Zag11"/>
          <w:rFonts w:ascii="Times New Roman" w:eastAsia="@Arial Unicode MS" w:hAnsi="Times New Roman"/>
          <w:b/>
          <w:bCs/>
          <w:sz w:val="24"/>
          <w:szCs w:val="24"/>
        </w:rPr>
        <w:t>Компетенция</w:t>
      </w:r>
      <w:r w:rsidRPr="00242199">
        <w:rPr>
          <w:rStyle w:val="Zag11"/>
          <w:rFonts w:ascii="Times New Roman" w:eastAsia="@Arial Unicode MS" w:hAnsi="Times New Roman"/>
          <w:sz w:val="24"/>
          <w:szCs w:val="24"/>
        </w:rPr>
        <w:t>—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14:paraId="3B1CE996" w14:textId="77777777" w:rsidR="00241608" w:rsidRPr="00242199" w:rsidRDefault="00241608" w:rsidP="00241608">
      <w:pPr>
        <w:tabs>
          <w:tab w:val="left" w:pos="-567"/>
          <w:tab w:val="left" w:leader="dot" w:pos="624"/>
        </w:tabs>
        <w:spacing w:after="0" w:line="240" w:lineRule="auto"/>
        <w:ind w:left="-567" w:firstLine="454"/>
        <w:jc w:val="both"/>
        <w:rPr>
          <w:rStyle w:val="Zag11"/>
          <w:rFonts w:ascii="Times New Roman" w:eastAsia="@Arial Unicode MS" w:hAnsi="Times New Roman"/>
          <w:b/>
          <w:bCs/>
          <w:sz w:val="24"/>
          <w:szCs w:val="24"/>
        </w:rPr>
      </w:pPr>
      <w:r w:rsidRPr="00242199">
        <w:rPr>
          <w:rStyle w:val="Zag11"/>
          <w:rFonts w:ascii="Times New Roman" w:eastAsia="@Arial Unicode MS" w:hAnsi="Times New Roman"/>
          <w:b/>
          <w:bCs/>
          <w:sz w:val="24"/>
          <w:szCs w:val="24"/>
        </w:rPr>
        <w:t>Концепция духовно-нравственного развития и воспитания личности гражданина России</w:t>
      </w:r>
      <w:r w:rsidRPr="00242199">
        <w:rPr>
          <w:rStyle w:val="Zag11"/>
          <w:rFonts w:ascii="Times New Roman" w:eastAsia="@Arial Unicode MS" w:hAnsi="Times New Roman"/>
          <w:sz w:val="24"/>
          <w:szCs w:val="24"/>
        </w:rPr>
        <w:t>—методологическая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14:paraId="5F3A05C5" w14:textId="77777777" w:rsidR="00241608" w:rsidRPr="00242199" w:rsidRDefault="00241608" w:rsidP="00241608">
      <w:pPr>
        <w:tabs>
          <w:tab w:val="left" w:pos="-567"/>
          <w:tab w:val="left" w:leader="dot" w:pos="624"/>
        </w:tabs>
        <w:spacing w:after="0" w:line="240" w:lineRule="auto"/>
        <w:ind w:left="-567" w:firstLine="454"/>
        <w:jc w:val="both"/>
        <w:rPr>
          <w:rStyle w:val="Zag11"/>
          <w:rFonts w:ascii="Times New Roman" w:eastAsia="@Arial Unicode MS" w:hAnsi="Times New Roman"/>
          <w:b/>
          <w:bCs/>
          <w:sz w:val="24"/>
          <w:szCs w:val="24"/>
        </w:rPr>
      </w:pPr>
      <w:r w:rsidRPr="00242199">
        <w:rPr>
          <w:rStyle w:val="Zag11"/>
          <w:rFonts w:ascii="Times New Roman" w:eastAsia="@Arial Unicode MS" w:hAnsi="Times New Roman"/>
          <w:b/>
          <w:bCs/>
          <w:sz w:val="24"/>
          <w:szCs w:val="24"/>
        </w:rPr>
        <w:t>Национальное самосознание (гражданская идентичность) </w:t>
      </w:r>
      <w:r w:rsidRPr="00242199">
        <w:rPr>
          <w:rStyle w:val="Zag11"/>
          <w:rFonts w:ascii="Times New Roman" w:eastAsia="@Arial Unicode MS" w:hAnsi="Times New Roman"/>
          <w:sz w:val="24"/>
          <w:szCs w:val="24"/>
        </w:rPr>
        <w:t>— 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14:paraId="4FFC2E15" w14:textId="77777777" w:rsidR="00241608" w:rsidRPr="00242199" w:rsidRDefault="00241608" w:rsidP="00241608">
      <w:pPr>
        <w:tabs>
          <w:tab w:val="left" w:pos="-567"/>
          <w:tab w:val="left" w:leader="dot" w:pos="624"/>
        </w:tabs>
        <w:spacing w:after="0" w:line="240" w:lineRule="auto"/>
        <w:ind w:left="-567" w:firstLine="454"/>
        <w:jc w:val="both"/>
        <w:rPr>
          <w:rStyle w:val="Zag11"/>
          <w:rFonts w:ascii="Times New Roman" w:eastAsia="@Arial Unicode MS" w:hAnsi="Times New Roman"/>
          <w:b/>
          <w:bCs/>
          <w:sz w:val="24"/>
          <w:szCs w:val="24"/>
        </w:rPr>
      </w:pPr>
      <w:r w:rsidRPr="00242199">
        <w:rPr>
          <w:rStyle w:val="Zag11"/>
          <w:rFonts w:ascii="Times New Roman" w:eastAsia="@Arial Unicode MS" w:hAnsi="Times New Roman"/>
          <w:b/>
          <w:bCs/>
          <w:sz w:val="24"/>
          <w:szCs w:val="24"/>
        </w:rPr>
        <w:t>Образовательная среда</w:t>
      </w:r>
      <w:r w:rsidRPr="00242199">
        <w:rPr>
          <w:rStyle w:val="Zag11"/>
          <w:rFonts w:ascii="Times New Roman" w:eastAsia="@Arial Unicode MS" w:hAnsi="Times New Roman"/>
          <w:sz w:val="24"/>
          <w:szCs w:val="24"/>
        </w:rPr>
        <w:t>—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14:paraId="1880BB77" w14:textId="77777777" w:rsidR="00241608" w:rsidRPr="00242199" w:rsidRDefault="00241608" w:rsidP="00241608">
      <w:pPr>
        <w:tabs>
          <w:tab w:val="left" w:pos="-567"/>
          <w:tab w:val="left" w:leader="dot" w:pos="624"/>
        </w:tabs>
        <w:spacing w:after="0" w:line="240" w:lineRule="auto"/>
        <w:ind w:left="-567" w:firstLine="454"/>
        <w:jc w:val="both"/>
        <w:rPr>
          <w:rStyle w:val="Zag11"/>
          <w:rFonts w:ascii="Times New Roman" w:eastAsia="@Arial Unicode MS" w:hAnsi="Times New Roman"/>
          <w:b/>
          <w:bCs/>
          <w:sz w:val="24"/>
          <w:szCs w:val="24"/>
        </w:rPr>
      </w:pPr>
      <w:r w:rsidRPr="00242199">
        <w:rPr>
          <w:rStyle w:val="Zag11"/>
          <w:rFonts w:ascii="Times New Roman" w:eastAsia="@Arial Unicode MS" w:hAnsi="Times New Roman"/>
          <w:b/>
          <w:bCs/>
          <w:sz w:val="24"/>
          <w:szCs w:val="24"/>
        </w:rPr>
        <w:t>Патриотизм</w:t>
      </w:r>
      <w:r w:rsidRPr="00242199">
        <w:rPr>
          <w:rStyle w:val="Zag11"/>
          <w:rFonts w:ascii="Times New Roman" w:eastAsia="@Arial Unicode MS" w:hAnsi="Times New Roman"/>
          <w:sz w:val="24"/>
          <w:szCs w:val="24"/>
        </w:rPr>
        <w:t>—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14:paraId="1DA483EC" w14:textId="77777777" w:rsidR="00241608" w:rsidRPr="00242199" w:rsidRDefault="00241608" w:rsidP="00241608">
      <w:pPr>
        <w:tabs>
          <w:tab w:val="left" w:pos="-567"/>
          <w:tab w:val="left" w:leader="dot" w:pos="624"/>
        </w:tabs>
        <w:spacing w:after="0" w:line="240" w:lineRule="auto"/>
        <w:ind w:left="-567" w:firstLine="454"/>
        <w:jc w:val="both"/>
        <w:rPr>
          <w:rStyle w:val="Zag11"/>
          <w:rFonts w:ascii="Times New Roman" w:eastAsia="@Arial Unicode MS" w:hAnsi="Times New Roman"/>
          <w:b/>
          <w:bCs/>
          <w:sz w:val="24"/>
          <w:szCs w:val="24"/>
        </w:rPr>
      </w:pPr>
      <w:r w:rsidRPr="00242199">
        <w:rPr>
          <w:rStyle w:val="Zag11"/>
          <w:rFonts w:ascii="Times New Roman" w:eastAsia="@Arial Unicode MS" w:hAnsi="Times New Roman"/>
          <w:b/>
          <w:bCs/>
          <w:sz w:val="24"/>
          <w:szCs w:val="24"/>
        </w:rPr>
        <w:t>Планируемые результаты</w:t>
      </w:r>
      <w:r w:rsidRPr="00242199">
        <w:rPr>
          <w:rStyle w:val="Zag11"/>
          <w:rFonts w:ascii="Times New Roman" w:eastAsia="@Arial Unicode MS" w:hAnsi="Times New Roman"/>
          <w:sz w:val="24"/>
          <w:szCs w:val="24"/>
        </w:rPr>
        <w:t>—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обучающихся.</w:t>
      </w:r>
    </w:p>
    <w:p w14:paraId="4B65B758" w14:textId="77777777" w:rsidR="00241608" w:rsidRPr="00242199" w:rsidRDefault="00241608" w:rsidP="00241608">
      <w:pPr>
        <w:tabs>
          <w:tab w:val="left" w:pos="-567"/>
          <w:tab w:val="left" w:leader="dot" w:pos="624"/>
        </w:tabs>
        <w:spacing w:after="0" w:line="240" w:lineRule="auto"/>
        <w:ind w:left="-567" w:firstLine="454"/>
        <w:jc w:val="both"/>
        <w:rPr>
          <w:rStyle w:val="Zag11"/>
          <w:rFonts w:ascii="Times New Roman" w:eastAsia="@Arial Unicode MS" w:hAnsi="Times New Roman"/>
          <w:b/>
          <w:bCs/>
          <w:sz w:val="24"/>
          <w:szCs w:val="24"/>
        </w:rPr>
      </w:pPr>
      <w:r w:rsidRPr="00242199">
        <w:rPr>
          <w:rStyle w:val="Zag11"/>
          <w:rFonts w:ascii="Times New Roman" w:eastAsia="@Arial Unicode MS" w:hAnsi="Times New Roman"/>
          <w:b/>
          <w:bCs/>
          <w:sz w:val="24"/>
          <w:szCs w:val="24"/>
        </w:rPr>
        <w:t>Программа формирования универсальных учебных действий </w:t>
      </w:r>
      <w:r w:rsidRPr="00242199">
        <w:rPr>
          <w:rStyle w:val="Zag11"/>
          <w:rFonts w:ascii="Times New Roman" w:eastAsia="@Arial Unicode MS" w:hAnsi="Times New Roman"/>
          <w:sz w:val="24"/>
          <w:szCs w:val="24"/>
        </w:rPr>
        <w:t>—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14:paraId="1837972B" w14:textId="77777777" w:rsidR="00241608" w:rsidRPr="00242199" w:rsidRDefault="00241608" w:rsidP="00241608">
      <w:pPr>
        <w:tabs>
          <w:tab w:val="left" w:pos="-567"/>
          <w:tab w:val="left" w:leader="dot" w:pos="624"/>
        </w:tabs>
        <w:spacing w:after="0" w:line="240" w:lineRule="auto"/>
        <w:ind w:left="-567" w:firstLine="454"/>
        <w:jc w:val="both"/>
        <w:rPr>
          <w:rStyle w:val="Zag11"/>
          <w:rFonts w:ascii="Times New Roman" w:eastAsia="@Arial Unicode MS" w:hAnsi="Times New Roman"/>
          <w:b/>
          <w:bCs/>
          <w:sz w:val="24"/>
          <w:szCs w:val="24"/>
        </w:rPr>
      </w:pPr>
      <w:r w:rsidRPr="00242199">
        <w:rPr>
          <w:rStyle w:val="Zag11"/>
          <w:rFonts w:ascii="Times New Roman" w:eastAsia="@Arial Unicode MS" w:hAnsi="Times New Roman"/>
          <w:b/>
          <w:bCs/>
          <w:sz w:val="24"/>
          <w:szCs w:val="24"/>
        </w:rPr>
        <w:t>Социализация</w:t>
      </w:r>
      <w:r w:rsidRPr="00242199">
        <w:rPr>
          <w:rStyle w:val="Zag11"/>
          <w:rFonts w:ascii="Times New Roman" w:eastAsia="@Arial Unicode MS" w:hAnsi="Times New Roman"/>
          <w:sz w:val="24"/>
          <w:szCs w:val="24"/>
        </w:rPr>
        <w:t>—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14:paraId="27AF0B30" w14:textId="77777777" w:rsidR="00241608" w:rsidRPr="00242199" w:rsidRDefault="00241608" w:rsidP="00241608">
      <w:pPr>
        <w:tabs>
          <w:tab w:val="left" w:pos="-567"/>
          <w:tab w:val="left" w:leader="dot" w:pos="624"/>
        </w:tabs>
        <w:spacing w:after="0" w:line="240" w:lineRule="auto"/>
        <w:ind w:left="-567" w:firstLine="454"/>
        <w:jc w:val="both"/>
        <w:rPr>
          <w:rStyle w:val="Zag11"/>
          <w:rFonts w:ascii="Times New Roman" w:eastAsia="@Arial Unicode MS" w:hAnsi="Times New Roman"/>
          <w:b/>
          <w:bCs/>
          <w:sz w:val="24"/>
          <w:szCs w:val="24"/>
        </w:rPr>
      </w:pPr>
      <w:r w:rsidRPr="00242199">
        <w:rPr>
          <w:rStyle w:val="Zag11"/>
          <w:rFonts w:ascii="Times New Roman" w:eastAsia="@Arial Unicode MS" w:hAnsi="Times New Roman"/>
          <w:b/>
          <w:bCs/>
          <w:sz w:val="24"/>
          <w:szCs w:val="24"/>
        </w:rPr>
        <w:t>Стандарт</w:t>
      </w:r>
      <w:r w:rsidRPr="00242199">
        <w:rPr>
          <w:rStyle w:val="Zag11"/>
          <w:rFonts w:ascii="Times New Roman" w:eastAsia="@Arial Unicode MS" w:hAnsi="Times New Roman"/>
          <w:sz w:val="24"/>
          <w:szCs w:val="24"/>
        </w:rPr>
        <w:t>— федеральный государственный образовательный стандарт основного общего образования.</w:t>
      </w:r>
    </w:p>
    <w:p w14:paraId="014CFD9E" w14:textId="77777777" w:rsidR="00241608" w:rsidRPr="00242199" w:rsidRDefault="00241608" w:rsidP="00241608">
      <w:pPr>
        <w:tabs>
          <w:tab w:val="left" w:pos="-567"/>
          <w:tab w:val="left" w:leader="dot" w:pos="624"/>
        </w:tabs>
        <w:spacing w:after="0" w:line="240" w:lineRule="auto"/>
        <w:ind w:left="-567" w:firstLine="454"/>
        <w:jc w:val="both"/>
        <w:rPr>
          <w:rStyle w:val="Zag11"/>
          <w:rFonts w:ascii="Times New Roman" w:eastAsia="@Arial Unicode MS" w:hAnsi="Times New Roman"/>
          <w:b/>
          <w:bCs/>
          <w:sz w:val="24"/>
          <w:szCs w:val="24"/>
        </w:rPr>
      </w:pPr>
      <w:r w:rsidRPr="00242199">
        <w:rPr>
          <w:rStyle w:val="Zag11"/>
          <w:rFonts w:ascii="Times New Roman" w:eastAsia="@Arial Unicode MS" w:hAnsi="Times New Roman"/>
          <w:b/>
          <w:bCs/>
          <w:sz w:val="24"/>
          <w:szCs w:val="24"/>
        </w:rPr>
        <w:t>Толерантность</w:t>
      </w:r>
      <w:r w:rsidRPr="00242199">
        <w:rPr>
          <w:rStyle w:val="Zag11"/>
          <w:rFonts w:ascii="Times New Roman" w:eastAsia="@Arial Unicode MS" w:hAnsi="Times New Roman"/>
          <w:sz w:val="24"/>
          <w:szCs w:val="24"/>
        </w:rPr>
        <w:t>— терпимость к чужим мнениям, верованиям, поведению.</w:t>
      </w:r>
    </w:p>
    <w:p w14:paraId="01AA4D53" w14:textId="77777777" w:rsidR="00241608" w:rsidRPr="00242199" w:rsidRDefault="00241608" w:rsidP="00241608">
      <w:pPr>
        <w:tabs>
          <w:tab w:val="left" w:pos="-567"/>
          <w:tab w:val="left" w:leader="dot" w:pos="624"/>
        </w:tabs>
        <w:spacing w:after="0" w:line="240" w:lineRule="auto"/>
        <w:ind w:left="-567" w:firstLine="454"/>
        <w:jc w:val="both"/>
        <w:rPr>
          <w:rStyle w:val="Zag11"/>
          <w:rFonts w:ascii="Times New Roman" w:eastAsia="@Arial Unicode MS" w:hAnsi="Times New Roman"/>
          <w:b/>
          <w:bCs/>
          <w:sz w:val="24"/>
          <w:szCs w:val="24"/>
        </w:rPr>
      </w:pPr>
      <w:r w:rsidRPr="00242199">
        <w:rPr>
          <w:rStyle w:val="Zag11"/>
          <w:rFonts w:ascii="Times New Roman" w:eastAsia="@Arial Unicode MS" w:hAnsi="Times New Roman"/>
          <w:b/>
          <w:bCs/>
          <w:sz w:val="24"/>
          <w:szCs w:val="24"/>
        </w:rPr>
        <w:t>Учебная деятельность</w:t>
      </w:r>
      <w:r w:rsidRPr="00242199">
        <w:rPr>
          <w:rStyle w:val="Zag11"/>
          <w:rFonts w:ascii="Times New Roman" w:eastAsia="@Arial Unicode MS" w:hAnsi="Times New Roman"/>
          <w:sz w:val="24"/>
          <w:szCs w:val="24"/>
        </w:rPr>
        <w:t>—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14:paraId="7D652218" w14:textId="77777777" w:rsidR="00241608" w:rsidRPr="00242199" w:rsidRDefault="00241608" w:rsidP="00241608">
      <w:pPr>
        <w:spacing w:after="0" w:line="240" w:lineRule="auto"/>
        <w:rPr>
          <w:rFonts w:ascii="Times New Roman" w:hAnsi="Times New Roman"/>
          <w:sz w:val="24"/>
          <w:szCs w:val="24"/>
        </w:rPr>
      </w:pPr>
      <w:r w:rsidRPr="00242199">
        <w:rPr>
          <w:rStyle w:val="Zag11"/>
          <w:rFonts w:ascii="Times New Roman" w:eastAsia="@Arial Unicode MS" w:hAnsi="Times New Roman"/>
          <w:sz w:val="24"/>
          <w:szCs w:val="24"/>
        </w:rPr>
        <w:br w:type="page"/>
      </w:r>
    </w:p>
    <w:p w14:paraId="2BDA0038" w14:textId="77777777" w:rsidR="0005656B" w:rsidRPr="00242199" w:rsidRDefault="0005656B" w:rsidP="0012121B">
      <w:pPr>
        <w:spacing w:after="0" w:line="360" w:lineRule="auto"/>
        <w:jc w:val="center"/>
        <w:rPr>
          <w:rFonts w:ascii="Times New Roman" w:hAnsi="Times New Roman"/>
          <w:b/>
          <w:sz w:val="24"/>
          <w:szCs w:val="24"/>
        </w:rPr>
      </w:pPr>
    </w:p>
    <w:sectPr w:rsidR="0005656B" w:rsidRPr="00242199" w:rsidSect="002F0E83">
      <w:footerReference w:type="default" r:id="rId78"/>
      <w:pgSz w:w="11906" w:h="16838"/>
      <w:pgMar w:top="1134" w:right="567" w:bottom="1134" w:left="1843"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6CCDA" w14:textId="77777777" w:rsidR="009E1A37" w:rsidRDefault="009E1A37" w:rsidP="00B540EE">
      <w:pPr>
        <w:spacing w:after="0" w:line="240" w:lineRule="auto"/>
      </w:pPr>
      <w:r>
        <w:separator/>
      </w:r>
    </w:p>
  </w:endnote>
  <w:endnote w:type="continuationSeparator" w:id="0">
    <w:p w14:paraId="2A300557" w14:textId="77777777" w:rsidR="009E1A37" w:rsidRDefault="009E1A37"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SL_Times New Roman">
    <w:altName w:val="Times New Roman"/>
    <w:charset w:val="00"/>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ヒラギノ角ゴ Pro W3">
    <w:altName w:val="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NewtonCSanPin">
    <w:altName w:val="Times New Roman"/>
    <w:charset w:val="CC"/>
    <w:family w:val="auto"/>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Gelvetsky 12pt">
    <w:altName w:val="Times New Roman"/>
    <w:charset w:val="00"/>
    <w:family w:val="auto"/>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choolBookC">
    <w:altName w:val="Gabriola"/>
    <w:charset w:val="00"/>
    <w:family w:val="decorativ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GMGNE C+ School Book C San Pin">
    <w:altName w:val="School Book CSan Pin"/>
    <w:panose1 w:val="00000000000000000000"/>
    <w:charset w:val="CC"/>
    <w:family w:val="auto"/>
    <w:notTrueType/>
    <w:pitch w:val="default"/>
    <w:sig w:usb0="00000201" w:usb1="00000000" w:usb2="00000000" w:usb3="00000000" w:csb0="00000004" w:csb1="00000000"/>
  </w:font>
  <w:font w:name="A Pragmatica">
    <w:altName w:val="Times New Roman"/>
    <w:charset w:val="00"/>
    <w:family w:val="roman"/>
    <w:pitch w:val="variable"/>
    <w:sig w:usb0="00000003" w:usb1="00000000" w:usb2="00000000" w:usb3="00000000" w:csb0="00000001" w:csb1="00000000"/>
  </w:font>
  <w:font w:name="Arial-BoldMT">
    <w:altName w:val="Times New Roman"/>
    <w:panose1 w:val="00000000000000000000"/>
    <w:charset w:val="00"/>
    <w:family w:val="roman"/>
    <w:notTrueType/>
    <w:pitch w:val="default"/>
  </w:font>
  <w:font w:name="NewtonCSanPin-Bold">
    <w:altName w:val="Times New Roman"/>
    <w:charset w:val="CC"/>
    <w:family w:val="auto"/>
    <w:pitch w:val="default"/>
  </w:font>
  <w:font w:name="NewtonCSanPin-Regular">
    <w:charset w:val="CC"/>
    <w:family w:val="auto"/>
    <w:pitch w:val="default"/>
    <w:sig w:usb0="00000201" w:usb1="00000000" w:usb2="00000000" w:usb3="00000000" w:csb0="00000004" w:csb1="00000000"/>
  </w:font>
  <w:font w:name="SchoolBookTatMFOTF">
    <w:altName w:val="Arial Unicode MS"/>
    <w:panose1 w:val="00000000000000000000"/>
    <w:charset w:val="80"/>
    <w:family w:val="roman"/>
    <w:notTrueType/>
    <w:pitch w:val="default"/>
    <w:sig w:usb0="00000001" w:usb1="08070000" w:usb2="00000010" w:usb3="00000000" w:csb0="00020000" w:csb1="00000000"/>
  </w:font>
  <w:font w:name="SchoolBookTatMFOTF-Italic">
    <w:altName w:val="MS Mincho"/>
    <w:panose1 w:val="00000000000000000000"/>
    <w:charset w:val="80"/>
    <w:family w:val="roman"/>
    <w:notTrueType/>
    <w:pitch w:val="default"/>
    <w:sig w:usb0="00000001" w:usb1="08070000" w:usb2="00000010" w:usb3="00000000" w:csb0="00020000" w:csb1="00000000"/>
  </w:font>
  <w:font w:name="TimesNewRomanPSMT">
    <w:altName w:val="Yu Gothic UI"/>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CCE70" w14:textId="77777777" w:rsidR="00897122" w:rsidRDefault="00897122">
    <w:pPr>
      <w:pStyle w:val="af0"/>
      <w:tabs>
        <w:tab w:val="clear" w:pos="4677"/>
        <w:tab w:val="clear" w:pos="9355"/>
      </w:tabs>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71752E">
      <w:rPr>
        <w:caps/>
        <w:noProof/>
        <w:color w:val="4F81BD" w:themeColor="accent1"/>
      </w:rPr>
      <w:t>1</w:t>
    </w:r>
    <w:r>
      <w:rPr>
        <w:caps/>
        <w:color w:val="4F81BD" w:themeColor="accent1"/>
      </w:rPr>
      <w:fldChar w:fldCharType="end"/>
    </w:r>
  </w:p>
  <w:p w14:paraId="037898C0" w14:textId="77777777" w:rsidR="00897122" w:rsidRDefault="008971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DE495" w14:textId="77777777" w:rsidR="009E1A37" w:rsidRDefault="009E1A37" w:rsidP="00B540EE">
      <w:pPr>
        <w:spacing w:after="0" w:line="240" w:lineRule="auto"/>
      </w:pPr>
      <w:r>
        <w:separator/>
      </w:r>
    </w:p>
  </w:footnote>
  <w:footnote w:type="continuationSeparator" w:id="0">
    <w:p w14:paraId="7BA0FFAC" w14:textId="77777777" w:rsidR="009E1A37" w:rsidRDefault="009E1A37" w:rsidP="00B540EE">
      <w:pPr>
        <w:spacing w:after="0" w:line="240" w:lineRule="auto"/>
      </w:pPr>
      <w:r>
        <w:continuationSeparator/>
      </w:r>
    </w:p>
  </w:footnote>
  <w:footnote w:id="1">
    <w:p w14:paraId="3B24C56D" w14:textId="77777777" w:rsidR="00897122" w:rsidRPr="009A7DF8" w:rsidRDefault="00897122">
      <w:pPr>
        <w:pStyle w:val="af5"/>
        <w:rPr>
          <w:color w:val="FFFFFF" w:themeColor="background1"/>
        </w:rPr>
      </w:pPr>
      <w:r w:rsidRPr="009A7DF8">
        <w:rPr>
          <w:rStyle w:val="af4"/>
          <w:color w:val="FFFFFF" w:themeColor="background1"/>
        </w:rPr>
        <w:footnoteRef/>
      </w:r>
      <w:r w:rsidRPr="009A7DF8">
        <w:rPr>
          <w:color w:val="FFFFFF" w:themeColor="background1"/>
          <w:szCs w:val="28"/>
        </w:rPr>
        <w:t xml:space="preserve">см. </w:t>
      </w:r>
      <w:r w:rsidRPr="009A7DF8">
        <w:rPr>
          <w:color w:val="FFFFFF" w:themeColor="background1"/>
        </w:rPr>
        <w:t>Лотман Ю. М. История и типология русской культуры. СПб.: Искусство-СПБ, 2002. С. 16</w:t>
      </w:r>
    </w:p>
  </w:footnote>
  <w:footnote w:id="2">
    <w:p w14:paraId="0CB6C696" w14:textId="77777777" w:rsidR="00897122" w:rsidRPr="00AE2DB4" w:rsidRDefault="00897122" w:rsidP="00B540EE">
      <w:pPr>
        <w:pStyle w:val="af5"/>
        <w:rPr>
          <w:color w:val="FFFFFF" w:themeColor="background1"/>
        </w:rPr>
      </w:pPr>
      <w:r w:rsidRPr="00AE2DB4">
        <w:rPr>
          <w:rStyle w:val="af4"/>
          <w:rFonts w:eastAsia="Calibri"/>
          <w:color w:val="FFFFFF" w:themeColor="background1"/>
        </w:rPr>
        <w:footnoteRef/>
      </w:r>
      <w:r w:rsidRPr="00AE2DB4">
        <w:rPr>
          <w:color w:val="FFFFFF" w:themeColor="background1"/>
        </w:rP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3">
    <w:p w14:paraId="5AED0FC1" w14:textId="77777777" w:rsidR="00897122" w:rsidRPr="00AE2DB4" w:rsidRDefault="00897122">
      <w:pPr>
        <w:pStyle w:val="af5"/>
        <w:rPr>
          <w:color w:val="FFFFFF" w:themeColor="background1"/>
        </w:rPr>
      </w:pPr>
      <w:r>
        <w:rPr>
          <w:rStyle w:val="af4"/>
        </w:rPr>
        <w:footnoteRef/>
      </w:r>
      <w:r w:rsidRPr="00AE2DB4">
        <w:rPr>
          <w:color w:val="FFFFFF" w:themeColor="background1"/>
        </w:rPr>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4">
    <w:p w14:paraId="53823FD8" w14:textId="77777777" w:rsidR="00897122" w:rsidRPr="00AE2DB4" w:rsidRDefault="00897122" w:rsidP="00B540EE">
      <w:pPr>
        <w:pStyle w:val="af5"/>
        <w:rPr>
          <w:color w:val="FFFFFF" w:themeColor="background1"/>
        </w:rPr>
      </w:pPr>
      <w:r w:rsidRPr="00AE2DB4">
        <w:rPr>
          <w:rStyle w:val="af4"/>
          <w:color w:val="FFFFFF" w:themeColor="background1"/>
        </w:rPr>
        <w:footnoteRef/>
      </w:r>
      <w:r w:rsidRPr="00AE2DB4">
        <w:rPr>
          <w:color w:val="FFFFFF" w:themeColor="background1"/>
        </w:rP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5">
    <w:p w14:paraId="46D82E6A" w14:textId="77777777" w:rsidR="00897122" w:rsidRPr="00AE2DB4" w:rsidRDefault="00897122" w:rsidP="00531F73">
      <w:pPr>
        <w:pStyle w:val="af5"/>
        <w:ind w:firstLine="454"/>
        <w:rPr>
          <w:color w:val="FFFFFF" w:themeColor="background1"/>
          <w:sz w:val="16"/>
          <w:szCs w:val="16"/>
        </w:rPr>
      </w:pPr>
      <w:r w:rsidRPr="00AE2DB4">
        <w:rPr>
          <w:rStyle w:val="af4"/>
          <w:color w:val="FFFFFF" w:themeColor="background1"/>
        </w:rPr>
        <w:footnoteRef/>
      </w:r>
      <w:r w:rsidRPr="00AE2DB4">
        <w:rPr>
          <w:color w:val="FFFFFF" w:themeColor="background1"/>
        </w:rPr>
        <w:t> </w:t>
      </w:r>
      <w:r w:rsidRPr="00AE2DB4">
        <w:rPr>
          <w:color w:val="FFFFFF" w:themeColor="background1"/>
          <w:sz w:val="16"/>
          <w:szCs w:val="16"/>
        </w:rPr>
        <w:t>При организации работы в данном направлении целесообразно руководствоваться разработанными на федеральном уровне методическими рекомендациями, учитывающими специфику образовательного и реабилитационного процесса для таких детей. Специальные (коррекционные) образовательные учреждения могут выполнять функции учебно-методических центров, обеспечивающих оказание методической помощи педагогическим работникам образовательных учреждений общего типа, консультативной и психолого-педагогической помощи обучающимся и их родителям (законным представителям).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E"/>
    <w:multiLevelType w:val="multilevel"/>
    <w:tmpl w:val="0000000E"/>
    <w:name w:val="WW8Num14"/>
    <w:lvl w:ilvl="0">
      <w:start w:val="1"/>
      <w:numFmt w:val="bullet"/>
      <w:lvlText w:val=""/>
      <w:lvlJc w:val="left"/>
      <w:pPr>
        <w:tabs>
          <w:tab w:val="num" w:pos="1400"/>
        </w:tabs>
        <w:ind w:left="1400" w:hanging="360"/>
      </w:pPr>
      <w:rPr>
        <w:rFonts w:ascii="Symbol" w:hAnsi="Symbol" w:cs="Times New Roman"/>
      </w:rPr>
    </w:lvl>
    <w:lvl w:ilvl="1">
      <w:start w:val="1"/>
      <w:numFmt w:val="bullet"/>
      <w:lvlText w:val="◦"/>
      <w:lvlJc w:val="left"/>
      <w:pPr>
        <w:tabs>
          <w:tab w:val="num" w:pos="1760"/>
        </w:tabs>
        <w:ind w:left="1760" w:hanging="360"/>
      </w:pPr>
      <w:rPr>
        <w:rFonts w:ascii="OpenSymbol" w:hAnsi="OpenSymbol" w:cs="OpenSymbol"/>
      </w:rPr>
    </w:lvl>
    <w:lvl w:ilvl="2">
      <w:start w:val="1"/>
      <w:numFmt w:val="bullet"/>
      <w:lvlText w:val="▪"/>
      <w:lvlJc w:val="left"/>
      <w:pPr>
        <w:tabs>
          <w:tab w:val="num" w:pos="2120"/>
        </w:tabs>
        <w:ind w:left="2120" w:hanging="360"/>
      </w:pPr>
      <w:rPr>
        <w:rFonts w:ascii="OpenSymbol" w:hAnsi="OpenSymbol" w:cs="OpenSymbol"/>
      </w:rPr>
    </w:lvl>
    <w:lvl w:ilvl="3">
      <w:start w:val="1"/>
      <w:numFmt w:val="bullet"/>
      <w:lvlText w:val=""/>
      <w:lvlJc w:val="left"/>
      <w:pPr>
        <w:tabs>
          <w:tab w:val="num" w:pos="2480"/>
        </w:tabs>
        <w:ind w:left="2480" w:hanging="360"/>
      </w:pPr>
      <w:rPr>
        <w:rFonts w:ascii="Symbol" w:hAnsi="Symbol" w:cs="Times New Roman"/>
      </w:rPr>
    </w:lvl>
    <w:lvl w:ilvl="4">
      <w:start w:val="1"/>
      <w:numFmt w:val="bullet"/>
      <w:lvlText w:val="◦"/>
      <w:lvlJc w:val="left"/>
      <w:pPr>
        <w:tabs>
          <w:tab w:val="num" w:pos="2840"/>
        </w:tabs>
        <w:ind w:left="2840" w:hanging="360"/>
      </w:pPr>
      <w:rPr>
        <w:rFonts w:ascii="OpenSymbol" w:hAnsi="OpenSymbol" w:cs="OpenSymbol"/>
      </w:rPr>
    </w:lvl>
    <w:lvl w:ilvl="5">
      <w:start w:val="1"/>
      <w:numFmt w:val="bullet"/>
      <w:lvlText w:val="▪"/>
      <w:lvlJc w:val="left"/>
      <w:pPr>
        <w:tabs>
          <w:tab w:val="num" w:pos="3200"/>
        </w:tabs>
        <w:ind w:left="3200" w:hanging="360"/>
      </w:pPr>
      <w:rPr>
        <w:rFonts w:ascii="OpenSymbol" w:hAnsi="OpenSymbol" w:cs="OpenSymbol"/>
      </w:rPr>
    </w:lvl>
    <w:lvl w:ilvl="6">
      <w:start w:val="1"/>
      <w:numFmt w:val="bullet"/>
      <w:lvlText w:val=""/>
      <w:lvlJc w:val="left"/>
      <w:pPr>
        <w:tabs>
          <w:tab w:val="num" w:pos="3560"/>
        </w:tabs>
        <w:ind w:left="3560" w:hanging="360"/>
      </w:pPr>
      <w:rPr>
        <w:rFonts w:ascii="Symbol" w:hAnsi="Symbol" w:cs="Times New Roman"/>
      </w:rPr>
    </w:lvl>
    <w:lvl w:ilvl="7">
      <w:start w:val="1"/>
      <w:numFmt w:val="bullet"/>
      <w:lvlText w:val="◦"/>
      <w:lvlJc w:val="left"/>
      <w:pPr>
        <w:tabs>
          <w:tab w:val="num" w:pos="3920"/>
        </w:tabs>
        <w:ind w:left="3920" w:hanging="360"/>
      </w:pPr>
      <w:rPr>
        <w:rFonts w:ascii="OpenSymbol" w:hAnsi="OpenSymbol" w:cs="OpenSymbol"/>
      </w:rPr>
    </w:lvl>
    <w:lvl w:ilvl="8">
      <w:start w:val="1"/>
      <w:numFmt w:val="bullet"/>
      <w:lvlText w:val="▪"/>
      <w:lvlJc w:val="left"/>
      <w:pPr>
        <w:tabs>
          <w:tab w:val="num" w:pos="4280"/>
        </w:tabs>
        <w:ind w:left="4280" w:hanging="360"/>
      </w:pPr>
      <w:rPr>
        <w:rFonts w:ascii="OpenSymbol" w:hAnsi="OpenSymbol" w:cs="OpenSymbol"/>
      </w:rPr>
    </w:lvl>
  </w:abstractNum>
  <w:abstractNum w:abstractNumId="2" w15:restartNumberingAfterBreak="0">
    <w:nsid w:val="00000099"/>
    <w:multiLevelType w:val="hybridMultilevel"/>
    <w:tmpl w:val="D7520556"/>
    <w:lvl w:ilvl="0" w:tplc="08B8FD2A">
      <w:start w:val="1"/>
      <w:numFmt w:val="decimal"/>
      <w:lvlText w:val="%1."/>
      <w:lvlJc w:val="left"/>
      <w:rPr>
        <w:rFonts w:ascii="Times New Roman" w:hAnsi="Times New Roman" w:cs="Times New Roman" w:hint="default"/>
        <w:b/>
        <w:sz w:val="28"/>
      </w:rPr>
    </w:lvl>
    <w:lvl w:ilvl="1" w:tplc="B1A20152">
      <w:numFmt w:val="decimal"/>
      <w:lvlText w:val=""/>
      <w:lvlJc w:val="left"/>
    </w:lvl>
    <w:lvl w:ilvl="2" w:tplc="1A882DC0">
      <w:numFmt w:val="decimal"/>
      <w:lvlText w:val=""/>
      <w:lvlJc w:val="left"/>
    </w:lvl>
    <w:lvl w:ilvl="3" w:tplc="63C60398">
      <w:numFmt w:val="decimal"/>
      <w:lvlText w:val=""/>
      <w:lvlJc w:val="left"/>
    </w:lvl>
    <w:lvl w:ilvl="4" w:tplc="3FCE12C2">
      <w:numFmt w:val="decimal"/>
      <w:lvlText w:val=""/>
      <w:lvlJc w:val="left"/>
    </w:lvl>
    <w:lvl w:ilvl="5" w:tplc="1A14EF76">
      <w:numFmt w:val="decimal"/>
      <w:lvlText w:val=""/>
      <w:lvlJc w:val="left"/>
    </w:lvl>
    <w:lvl w:ilvl="6" w:tplc="21063264">
      <w:numFmt w:val="decimal"/>
      <w:lvlText w:val=""/>
      <w:lvlJc w:val="left"/>
    </w:lvl>
    <w:lvl w:ilvl="7" w:tplc="84D41D8A">
      <w:numFmt w:val="decimal"/>
      <w:lvlText w:val=""/>
      <w:lvlJc w:val="left"/>
    </w:lvl>
    <w:lvl w:ilvl="8" w:tplc="85EAF3A8">
      <w:numFmt w:val="decimal"/>
      <w:lvlText w:val=""/>
      <w:lvlJc w:val="left"/>
    </w:lvl>
  </w:abstractNum>
  <w:abstractNum w:abstractNumId="3" w15:restartNumberingAfterBreak="0">
    <w:nsid w:val="000001EB"/>
    <w:multiLevelType w:val="hybridMultilevel"/>
    <w:tmpl w:val="DD745A42"/>
    <w:lvl w:ilvl="0" w:tplc="29C0FAD0">
      <w:start w:val="1"/>
      <w:numFmt w:val="bullet"/>
      <w:lvlText w:val="В"/>
      <w:lvlJc w:val="left"/>
    </w:lvl>
    <w:lvl w:ilvl="1" w:tplc="9AD6A7E2">
      <w:numFmt w:val="decimal"/>
      <w:lvlText w:val=""/>
      <w:lvlJc w:val="left"/>
    </w:lvl>
    <w:lvl w:ilvl="2" w:tplc="2A1CE8B4">
      <w:numFmt w:val="decimal"/>
      <w:lvlText w:val=""/>
      <w:lvlJc w:val="left"/>
    </w:lvl>
    <w:lvl w:ilvl="3" w:tplc="EF6EF712">
      <w:numFmt w:val="decimal"/>
      <w:lvlText w:val=""/>
      <w:lvlJc w:val="left"/>
    </w:lvl>
    <w:lvl w:ilvl="4" w:tplc="FF341F06">
      <w:numFmt w:val="decimal"/>
      <w:lvlText w:val=""/>
      <w:lvlJc w:val="left"/>
    </w:lvl>
    <w:lvl w:ilvl="5" w:tplc="6D1E8D7C">
      <w:numFmt w:val="decimal"/>
      <w:lvlText w:val=""/>
      <w:lvlJc w:val="left"/>
    </w:lvl>
    <w:lvl w:ilvl="6" w:tplc="732612DC">
      <w:numFmt w:val="decimal"/>
      <w:lvlText w:val=""/>
      <w:lvlJc w:val="left"/>
    </w:lvl>
    <w:lvl w:ilvl="7" w:tplc="C548F566">
      <w:numFmt w:val="decimal"/>
      <w:lvlText w:val=""/>
      <w:lvlJc w:val="left"/>
    </w:lvl>
    <w:lvl w:ilvl="8" w:tplc="0DC6D41C">
      <w:numFmt w:val="decimal"/>
      <w:lvlText w:val=""/>
      <w:lvlJc w:val="left"/>
    </w:lvl>
  </w:abstractNum>
  <w:abstractNum w:abstractNumId="4"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2440690"/>
    <w:multiLevelType w:val="hybridMultilevel"/>
    <w:tmpl w:val="3D0C4BDA"/>
    <w:lvl w:ilvl="0" w:tplc="B1B86DF8">
      <w:start w:val="1"/>
      <w:numFmt w:val="decimal"/>
      <w:lvlText w:val="%1."/>
      <w:lvlJc w:val="left"/>
      <w:pPr>
        <w:ind w:left="126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06EE10E3"/>
    <w:multiLevelType w:val="multilevel"/>
    <w:tmpl w:val="33327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7F62A78"/>
    <w:multiLevelType w:val="multilevel"/>
    <w:tmpl w:val="D6503E3E"/>
    <w:lvl w:ilvl="0">
      <w:start w:val="1"/>
      <w:numFmt w:val="decimal"/>
      <w:lvlText w:val="%1."/>
      <w:lvlJc w:val="left"/>
      <w:pPr>
        <w:ind w:left="705" w:hanging="705"/>
      </w:pPr>
      <w:rPr>
        <w:rFonts w:hint="default"/>
      </w:rPr>
    </w:lvl>
    <w:lvl w:ilvl="1">
      <w:start w:val="2"/>
      <w:numFmt w:val="decimal"/>
      <w:lvlText w:val="%1.%2."/>
      <w:lvlJc w:val="left"/>
      <w:pPr>
        <w:ind w:left="705" w:hanging="705"/>
      </w:pPr>
      <w:rPr>
        <w:rFonts w:hint="default"/>
      </w:rPr>
    </w:lvl>
    <w:lvl w:ilvl="2">
      <w:start w:val="5"/>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4" w15:restartNumberingAfterBreak="0">
    <w:nsid w:val="0AA22296"/>
    <w:multiLevelType w:val="hybridMultilevel"/>
    <w:tmpl w:val="0CC8A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15:restartNumberingAfterBreak="0">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B950DFD"/>
    <w:multiLevelType w:val="hybridMultilevel"/>
    <w:tmpl w:val="ADF2C2D6"/>
    <w:lvl w:ilvl="0" w:tplc="0419000F">
      <w:start w:val="1"/>
      <w:numFmt w:val="decimal"/>
      <w:lvlText w:val="%1."/>
      <w:lvlJc w:val="left"/>
      <w:pPr>
        <w:ind w:left="960" w:hanging="360"/>
      </w:pPr>
    </w:lvl>
    <w:lvl w:ilvl="1" w:tplc="04440019">
      <w:start w:val="1"/>
      <w:numFmt w:val="lowerLetter"/>
      <w:lvlText w:val="%2."/>
      <w:lvlJc w:val="left"/>
      <w:pPr>
        <w:ind w:left="1680" w:hanging="360"/>
      </w:pPr>
    </w:lvl>
    <w:lvl w:ilvl="2" w:tplc="0444001B">
      <w:start w:val="1"/>
      <w:numFmt w:val="lowerRoman"/>
      <w:lvlText w:val="%3."/>
      <w:lvlJc w:val="right"/>
      <w:pPr>
        <w:ind w:left="2400" w:hanging="180"/>
      </w:pPr>
    </w:lvl>
    <w:lvl w:ilvl="3" w:tplc="0444000F">
      <w:start w:val="1"/>
      <w:numFmt w:val="decimal"/>
      <w:lvlText w:val="%4."/>
      <w:lvlJc w:val="left"/>
      <w:pPr>
        <w:ind w:left="3120" w:hanging="360"/>
      </w:pPr>
    </w:lvl>
    <w:lvl w:ilvl="4" w:tplc="04440019">
      <w:start w:val="1"/>
      <w:numFmt w:val="lowerLetter"/>
      <w:lvlText w:val="%5."/>
      <w:lvlJc w:val="left"/>
      <w:pPr>
        <w:ind w:left="3840" w:hanging="360"/>
      </w:pPr>
    </w:lvl>
    <w:lvl w:ilvl="5" w:tplc="0444001B">
      <w:start w:val="1"/>
      <w:numFmt w:val="lowerRoman"/>
      <w:lvlText w:val="%6."/>
      <w:lvlJc w:val="right"/>
      <w:pPr>
        <w:ind w:left="4560" w:hanging="180"/>
      </w:pPr>
    </w:lvl>
    <w:lvl w:ilvl="6" w:tplc="0444000F">
      <w:start w:val="1"/>
      <w:numFmt w:val="decimal"/>
      <w:lvlText w:val="%7."/>
      <w:lvlJc w:val="left"/>
      <w:pPr>
        <w:ind w:left="5280" w:hanging="360"/>
      </w:pPr>
    </w:lvl>
    <w:lvl w:ilvl="7" w:tplc="04440019">
      <w:start w:val="1"/>
      <w:numFmt w:val="lowerLetter"/>
      <w:lvlText w:val="%8."/>
      <w:lvlJc w:val="left"/>
      <w:pPr>
        <w:ind w:left="6000" w:hanging="360"/>
      </w:pPr>
    </w:lvl>
    <w:lvl w:ilvl="8" w:tplc="0444001B">
      <w:start w:val="1"/>
      <w:numFmt w:val="lowerRoman"/>
      <w:lvlText w:val="%9."/>
      <w:lvlJc w:val="right"/>
      <w:pPr>
        <w:ind w:left="6720" w:hanging="180"/>
      </w:pPr>
    </w:lvl>
  </w:abstractNum>
  <w:abstractNum w:abstractNumId="28" w15:restartNumberingAfterBreak="0">
    <w:nsid w:val="0BE03C1D"/>
    <w:multiLevelType w:val="hybridMultilevel"/>
    <w:tmpl w:val="B6FEA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CFA10CA"/>
    <w:multiLevelType w:val="hybridMultilevel"/>
    <w:tmpl w:val="DBF255C2"/>
    <w:lvl w:ilvl="0" w:tplc="55EEE8AE">
      <w:start w:val="1"/>
      <w:numFmt w:val="decimal"/>
      <w:lvlText w:val="%1."/>
      <w:lvlJc w:val="left"/>
      <w:pPr>
        <w:ind w:left="927" w:hanging="360"/>
      </w:pPr>
      <w:rPr>
        <w:rFonts w:hint="default"/>
      </w:rPr>
    </w:lvl>
    <w:lvl w:ilvl="1" w:tplc="04440019">
      <w:start w:val="1"/>
      <w:numFmt w:val="lowerLetter"/>
      <w:lvlText w:val="%2."/>
      <w:lvlJc w:val="left"/>
      <w:pPr>
        <w:ind w:left="1647" w:hanging="360"/>
      </w:pPr>
    </w:lvl>
    <w:lvl w:ilvl="2" w:tplc="0444001B">
      <w:start w:val="1"/>
      <w:numFmt w:val="lowerRoman"/>
      <w:lvlText w:val="%3."/>
      <w:lvlJc w:val="right"/>
      <w:pPr>
        <w:ind w:left="2367" w:hanging="180"/>
      </w:pPr>
    </w:lvl>
    <w:lvl w:ilvl="3" w:tplc="0444000F">
      <w:start w:val="1"/>
      <w:numFmt w:val="decimal"/>
      <w:lvlText w:val="%4."/>
      <w:lvlJc w:val="left"/>
      <w:pPr>
        <w:ind w:left="3087" w:hanging="360"/>
      </w:pPr>
    </w:lvl>
    <w:lvl w:ilvl="4" w:tplc="04440019">
      <w:start w:val="1"/>
      <w:numFmt w:val="lowerLetter"/>
      <w:lvlText w:val="%5."/>
      <w:lvlJc w:val="left"/>
      <w:pPr>
        <w:ind w:left="3807" w:hanging="360"/>
      </w:pPr>
    </w:lvl>
    <w:lvl w:ilvl="5" w:tplc="0444001B">
      <w:start w:val="1"/>
      <w:numFmt w:val="lowerRoman"/>
      <w:lvlText w:val="%6."/>
      <w:lvlJc w:val="right"/>
      <w:pPr>
        <w:ind w:left="4527" w:hanging="180"/>
      </w:pPr>
    </w:lvl>
    <w:lvl w:ilvl="6" w:tplc="0444000F">
      <w:start w:val="1"/>
      <w:numFmt w:val="decimal"/>
      <w:lvlText w:val="%7."/>
      <w:lvlJc w:val="left"/>
      <w:pPr>
        <w:ind w:left="5247" w:hanging="360"/>
      </w:pPr>
    </w:lvl>
    <w:lvl w:ilvl="7" w:tplc="04440019">
      <w:start w:val="1"/>
      <w:numFmt w:val="lowerLetter"/>
      <w:lvlText w:val="%8."/>
      <w:lvlJc w:val="left"/>
      <w:pPr>
        <w:ind w:left="5967" w:hanging="360"/>
      </w:pPr>
    </w:lvl>
    <w:lvl w:ilvl="8" w:tplc="0444001B">
      <w:start w:val="1"/>
      <w:numFmt w:val="lowerRoman"/>
      <w:lvlText w:val="%9."/>
      <w:lvlJc w:val="right"/>
      <w:pPr>
        <w:ind w:left="6687" w:hanging="180"/>
      </w:pPr>
    </w:lvl>
  </w:abstractNum>
  <w:abstractNum w:abstractNumId="31" w15:restartNumberingAfterBreak="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1DB2DEA"/>
    <w:multiLevelType w:val="multilevel"/>
    <w:tmpl w:val="717040B8"/>
    <w:lvl w:ilvl="0">
      <w:start w:val="1"/>
      <w:numFmt w:val="bullet"/>
      <w:lvlText w:val=""/>
      <w:lvlJc w:val="left"/>
      <w:pPr>
        <w:ind w:left="1429" w:hanging="360"/>
      </w:pPr>
      <w:rPr>
        <w:rFonts w:ascii="Symbol" w:hAnsi="Symbol" w:cs="Symbol" w:hint="default"/>
        <w:b/>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6" w15:restartNumberingAfterBreak="0">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3357B3A"/>
    <w:multiLevelType w:val="multilevel"/>
    <w:tmpl w:val="807C893E"/>
    <w:lvl w:ilvl="0">
      <w:start w:val="1"/>
      <w:numFmt w:val="bullet"/>
      <w:lvlText w:val=""/>
      <w:lvlJc w:val="left"/>
      <w:pPr>
        <w:ind w:left="1287" w:hanging="360"/>
      </w:pPr>
      <w:rPr>
        <w:rFonts w:ascii="Symbol" w:hAnsi="Symbol" w:cs="Symbol" w:hint="default"/>
        <w:b/>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8" w15:restartNumberingAfterBreak="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15:restartNumberingAfterBreak="0">
    <w:nsid w:val="153F3C00"/>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40" w15:restartNumberingAfterBreak="0">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72228D9"/>
    <w:multiLevelType w:val="hybridMultilevel"/>
    <w:tmpl w:val="C49AF55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3" w15:restartNumberingAfterBreak="0">
    <w:nsid w:val="181C281A"/>
    <w:multiLevelType w:val="hybridMultilevel"/>
    <w:tmpl w:val="2D54772E"/>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44" w15:restartNumberingAfterBreak="0">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A87717B"/>
    <w:multiLevelType w:val="hybridMultilevel"/>
    <w:tmpl w:val="85FCA6CC"/>
    <w:lvl w:ilvl="0" w:tplc="9432AA4E">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B862808"/>
    <w:multiLevelType w:val="multilevel"/>
    <w:tmpl w:val="C7E404EC"/>
    <w:lvl w:ilvl="0">
      <w:start w:val="1"/>
      <w:numFmt w:val="bullet"/>
      <w:lvlText w:val=""/>
      <w:lvlJc w:val="left"/>
      <w:pPr>
        <w:ind w:left="1429" w:hanging="360"/>
      </w:pPr>
      <w:rPr>
        <w:rFonts w:ascii="Symbol" w:hAnsi="Symbol" w:cs="Symbol" w:hint="default"/>
        <w:b/>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8" w15:restartNumberingAfterBreak="0">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9" w15:restartNumberingAfterBreak="0">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C3607C4"/>
    <w:multiLevelType w:val="multilevel"/>
    <w:tmpl w:val="4F862342"/>
    <w:lvl w:ilvl="0">
      <w:start w:val="1"/>
      <w:numFmt w:val="bullet"/>
      <w:lvlText w:val=""/>
      <w:lvlJc w:val="left"/>
      <w:pPr>
        <w:ind w:left="1429" w:hanging="360"/>
      </w:pPr>
      <w:rPr>
        <w:rFonts w:ascii="Symbol" w:hAnsi="Symbol" w:cs="Symbol" w:hint="default"/>
        <w:b/>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51" w15:restartNumberingAfterBreak="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DAB62C8"/>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55" w15:restartNumberingAfterBreak="0">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14D39E2"/>
    <w:multiLevelType w:val="multilevel"/>
    <w:tmpl w:val="C2221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22D33786"/>
    <w:multiLevelType w:val="hybridMultilevel"/>
    <w:tmpl w:val="B54E2A36"/>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65" w15:restartNumberingAfterBreak="0">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3A5346D"/>
    <w:multiLevelType w:val="hybridMultilevel"/>
    <w:tmpl w:val="CD946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9" w15:restartNumberingAfterBreak="0">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0" w15:restartNumberingAfterBreak="0">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15:restartNumberingAfterBreak="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73" w15:restartNumberingAfterBreak="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15:restartNumberingAfterBreak="0">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15:restartNumberingAfterBreak="0">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15:restartNumberingAfterBreak="0">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15:restartNumberingAfterBreak="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0" w15:restartNumberingAfterBreak="0">
    <w:nsid w:val="2C353590"/>
    <w:multiLevelType w:val="hybridMultilevel"/>
    <w:tmpl w:val="069CE1D6"/>
    <w:lvl w:ilvl="0" w:tplc="0419000F">
      <w:start w:val="1"/>
      <w:numFmt w:val="decimal"/>
      <w:lvlText w:val="%1."/>
      <w:lvlJc w:val="left"/>
      <w:pPr>
        <w:ind w:left="720" w:hanging="360"/>
      </w:p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81" w15:restartNumberingAfterBreak="0">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2DA70D10"/>
    <w:multiLevelType w:val="hybridMultilevel"/>
    <w:tmpl w:val="B9929410"/>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85" w15:restartNumberingAfterBreak="0">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E8E4B1C"/>
    <w:multiLevelType w:val="hybridMultilevel"/>
    <w:tmpl w:val="78A84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9" w15:restartNumberingAfterBreak="0">
    <w:nsid w:val="31A0098B"/>
    <w:multiLevelType w:val="hybridMultilevel"/>
    <w:tmpl w:val="A0D0B3C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15:restartNumberingAfterBreak="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1EA252E"/>
    <w:multiLevelType w:val="hybridMultilevel"/>
    <w:tmpl w:val="77CA0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4113AA2"/>
    <w:multiLevelType w:val="hybridMultilevel"/>
    <w:tmpl w:val="0F1888C4"/>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94" w15:restartNumberingAfterBreak="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34B842B8"/>
    <w:multiLevelType w:val="hybridMultilevel"/>
    <w:tmpl w:val="35CAE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34D334A0"/>
    <w:multiLevelType w:val="hybridMultilevel"/>
    <w:tmpl w:val="339A0AEE"/>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97" w15:restartNumberingAfterBreak="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8" w15:restartNumberingAfterBreak="0">
    <w:nsid w:val="35BA5E70"/>
    <w:multiLevelType w:val="hybridMultilevel"/>
    <w:tmpl w:val="D0EEF76C"/>
    <w:lvl w:ilvl="0" w:tplc="E66C7FDE">
      <w:start w:val="1"/>
      <w:numFmt w:val="decimal"/>
      <w:lvlText w:val="%1."/>
      <w:lvlJc w:val="left"/>
      <w:pPr>
        <w:ind w:left="927" w:hanging="360"/>
      </w:pPr>
      <w:rPr>
        <w:rFonts w:hint="default"/>
      </w:rPr>
    </w:lvl>
    <w:lvl w:ilvl="1" w:tplc="04440019">
      <w:start w:val="1"/>
      <w:numFmt w:val="lowerLetter"/>
      <w:lvlText w:val="%2."/>
      <w:lvlJc w:val="left"/>
      <w:pPr>
        <w:ind w:left="1647" w:hanging="360"/>
      </w:pPr>
    </w:lvl>
    <w:lvl w:ilvl="2" w:tplc="0444001B">
      <w:start w:val="1"/>
      <w:numFmt w:val="lowerRoman"/>
      <w:lvlText w:val="%3."/>
      <w:lvlJc w:val="right"/>
      <w:pPr>
        <w:ind w:left="2367" w:hanging="180"/>
      </w:pPr>
    </w:lvl>
    <w:lvl w:ilvl="3" w:tplc="0444000F">
      <w:start w:val="1"/>
      <w:numFmt w:val="decimal"/>
      <w:lvlText w:val="%4."/>
      <w:lvlJc w:val="left"/>
      <w:pPr>
        <w:ind w:left="3087" w:hanging="360"/>
      </w:pPr>
    </w:lvl>
    <w:lvl w:ilvl="4" w:tplc="04440019">
      <w:start w:val="1"/>
      <w:numFmt w:val="lowerLetter"/>
      <w:lvlText w:val="%5."/>
      <w:lvlJc w:val="left"/>
      <w:pPr>
        <w:ind w:left="3807" w:hanging="360"/>
      </w:pPr>
    </w:lvl>
    <w:lvl w:ilvl="5" w:tplc="0444001B">
      <w:start w:val="1"/>
      <w:numFmt w:val="lowerRoman"/>
      <w:lvlText w:val="%6."/>
      <w:lvlJc w:val="right"/>
      <w:pPr>
        <w:ind w:left="4527" w:hanging="180"/>
      </w:pPr>
    </w:lvl>
    <w:lvl w:ilvl="6" w:tplc="0444000F">
      <w:start w:val="1"/>
      <w:numFmt w:val="decimal"/>
      <w:lvlText w:val="%7."/>
      <w:lvlJc w:val="left"/>
      <w:pPr>
        <w:ind w:left="5247" w:hanging="360"/>
      </w:pPr>
    </w:lvl>
    <w:lvl w:ilvl="7" w:tplc="04440019">
      <w:start w:val="1"/>
      <w:numFmt w:val="lowerLetter"/>
      <w:lvlText w:val="%8."/>
      <w:lvlJc w:val="left"/>
      <w:pPr>
        <w:ind w:left="5967" w:hanging="360"/>
      </w:pPr>
    </w:lvl>
    <w:lvl w:ilvl="8" w:tplc="0444001B">
      <w:start w:val="1"/>
      <w:numFmt w:val="lowerRoman"/>
      <w:lvlText w:val="%9."/>
      <w:lvlJc w:val="right"/>
      <w:pPr>
        <w:ind w:left="6687" w:hanging="180"/>
      </w:pPr>
    </w:lvl>
  </w:abstractNum>
  <w:abstractNum w:abstractNumId="99" w15:restartNumberingAfterBreak="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0" w15:restartNumberingAfterBreak="0">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74A6107"/>
    <w:multiLevelType w:val="multilevel"/>
    <w:tmpl w:val="FCF613A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5" w15:restartNumberingAfterBreak="0">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6" w15:restartNumberingAfterBreak="0">
    <w:nsid w:val="37D367CF"/>
    <w:multiLevelType w:val="hybridMultilevel"/>
    <w:tmpl w:val="6558784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15:restartNumberingAfterBreak="0">
    <w:nsid w:val="38491115"/>
    <w:multiLevelType w:val="multilevel"/>
    <w:tmpl w:val="1C7AFD00"/>
    <w:lvl w:ilvl="0">
      <w:start w:val="1"/>
      <w:numFmt w:val="bullet"/>
      <w:lvlText w:val=""/>
      <w:lvlJc w:val="left"/>
      <w:pPr>
        <w:ind w:left="1429" w:hanging="360"/>
      </w:pPr>
      <w:rPr>
        <w:rFonts w:ascii="Symbol" w:hAnsi="Symbol" w:cs="Symbol" w:hint="default"/>
        <w:b/>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08" w15:restartNumberingAfterBreak="0">
    <w:nsid w:val="395B0E55"/>
    <w:multiLevelType w:val="multilevel"/>
    <w:tmpl w:val="8078DB14"/>
    <w:lvl w:ilvl="0">
      <w:start w:val="1"/>
      <w:numFmt w:val="decimal"/>
      <w:lvlText w:val="%1."/>
      <w:lvlJc w:val="left"/>
      <w:pPr>
        <w:ind w:left="1287" w:hanging="360"/>
      </w:pPr>
    </w:lvl>
    <w:lvl w:ilvl="1">
      <w:start w:val="6"/>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109" w15:restartNumberingAfterBreak="0">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10" w15:restartNumberingAfterBreak="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1" w15:restartNumberingAfterBreak="0">
    <w:nsid w:val="3BE46466"/>
    <w:multiLevelType w:val="multilevel"/>
    <w:tmpl w:val="5AB40D02"/>
    <w:lvl w:ilvl="0">
      <w:start w:val="1"/>
      <w:numFmt w:val="decimal"/>
      <w:lvlText w:val="%1."/>
      <w:lvlJc w:val="left"/>
      <w:pPr>
        <w:ind w:left="1080" w:hanging="360"/>
      </w:pPr>
      <w:rPr>
        <w:rFonts w:hint="default"/>
        <w:color w:val="auto"/>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2" w15:restartNumberingAfterBreak="0">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4" w15:restartNumberingAfterBreak="0">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5" w15:restartNumberingAfterBreak="0">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15:restartNumberingAfterBreak="0">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3DF53115"/>
    <w:multiLevelType w:val="hybridMultilevel"/>
    <w:tmpl w:val="35F67424"/>
    <w:lvl w:ilvl="0" w:tplc="E4D41462">
      <w:start w:val="1"/>
      <w:numFmt w:val="decimal"/>
      <w:lvlText w:val="%1."/>
      <w:lvlJc w:val="left"/>
      <w:pPr>
        <w:ind w:left="927" w:hanging="360"/>
      </w:pPr>
      <w:rPr>
        <w:rFonts w:hint="default"/>
      </w:rPr>
    </w:lvl>
    <w:lvl w:ilvl="1" w:tplc="04440019">
      <w:start w:val="1"/>
      <w:numFmt w:val="lowerLetter"/>
      <w:lvlText w:val="%2."/>
      <w:lvlJc w:val="left"/>
      <w:pPr>
        <w:ind w:left="1647" w:hanging="360"/>
      </w:pPr>
    </w:lvl>
    <w:lvl w:ilvl="2" w:tplc="0444001B">
      <w:start w:val="1"/>
      <w:numFmt w:val="lowerRoman"/>
      <w:lvlText w:val="%3."/>
      <w:lvlJc w:val="right"/>
      <w:pPr>
        <w:ind w:left="2367" w:hanging="180"/>
      </w:pPr>
    </w:lvl>
    <w:lvl w:ilvl="3" w:tplc="0444000F">
      <w:start w:val="1"/>
      <w:numFmt w:val="decimal"/>
      <w:lvlText w:val="%4."/>
      <w:lvlJc w:val="left"/>
      <w:pPr>
        <w:ind w:left="3087" w:hanging="360"/>
      </w:pPr>
    </w:lvl>
    <w:lvl w:ilvl="4" w:tplc="04440019">
      <w:start w:val="1"/>
      <w:numFmt w:val="lowerLetter"/>
      <w:lvlText w:val="%5."/>
      <w:lvlJc w:val="left"/>
      <w:pPr>
        <w:ind w:left="3807" w:hanging="360"/>
      </w:pPr>
    </w:lvl>
    <w:lvl w:ilvl="5" w:tplc="0444001B">
      <w:start w:val="1"/>
      <w:numFmt w:val="lowerRoman"/>
      <w:lvlText w:val="%6."/>
      <w:lvlJc w:val="right"/>
      <w:pPr>
        <w:ind w:left="4527" w:hanging="180"/>
      </w:pPr>
    </w:lvl>
    <w:lvl w:ilvl="6" w:tplc="0444000F">
      <w:start w:val="1"/>
      <w:numFmt w:val="decimal"/>
      <w:lvlText w:val="%7."/>
      <w:lvlJc w:val="left"/>
      <w:pPr>
        <w:ind w:left="5247" w:hanging="360"/>
      </w:pPr>
    </w:lvl>
    <w:lvl w:ilvl="7" w:tplc="04440019">
      <w:start w:val="1"/>
      <w:numFmt w:val="lowerLetter"/>
      <w:lvlText w:val="%8."/>
      <w:lvlJc w:val="left"/>
      <w:pPr>
        <w:ind w:left="5967" w:hanging="360"/>
      </w:pPr>
    </w:lvl>
    <w:lvl w:ilvl="8" w:tplc="0444001B">
      <w:start w:val="1"/>
      <w:numFmt w:val="lowerRoman"/>
      <w:lvlText w:val="%9."/>
      <w:lvlJc w:val="right"/>
      <w:pPr>
        <w:ind w:left="6687" w:hanging="180"/>
      </w:pPr>
    </w:lvl>
  </w:abstractNum>
  <w:abstractNum w:abstractNumId="119" w15:restartNumberingAfterBreak="0">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0" w15:restartNumberingAfterBreak="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1" w15:restartNumberingAfterBreak="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4" w15:restartNumberingAfterBreak="0">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9" w15:restartNumberingAfterBreak="0">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4" w15:restartNumberingAfterBreak="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5" w15:restartNumberingAfterBreak="0">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6" w15:restartNumberingAfterBreak="0">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7" w15:restartNumberingAfterBreak="0">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481628A8"/>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39" w15:restartNumberingAfterBreak="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42" w15:restartNumberingAfterBreak="0">
    <w:nsid w:val="49B31CC9"/>
    <w:multiLevelType w:val="multilevel"/>
    <w:tmpl w:val="01789EE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3" w15:restartNumberingAfterBreak="0">
    <w:nsid w:val="49CF4AE3"/>
    <w:multiLevelType w:val="hybridMultilevel"/>
    <w:tmpl w:val="5A8C20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15:restartNumberingAfterBreak="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6" w15:restartNumberingAfterBreak="0">
    <w:nsid w:val="4A7236D2"/>
    <w:multiLevelType w:val="hybridMultilevel"/>
    <w:tmpl w:val="C3FC10B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7" w15:restartNumberingAfterBreak="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15:restartNumberingAfterBreak="0">
    <w:nsid w:val="4CC60AE0"/>
    <w:multiLevelType w:val="hybridMultilevel"/>
    <w:tmpl w:val="E4CC24B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2" w15:restartNumberingAfterBreak="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53"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4E0010D5"/>
    <w:multiLevelType w:val="hybridMultilevel"/>
    <w:tmpl w:val="EF88BA4C"/>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156" w15:restartNumberingAfterBreak="0">
    <w:nsid w:val="4EDC158E"/>
    <w:multiLevelType w:val="multilevel"/>
    <w:tmpl w:val="33327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500478A4"/>
    <w:multiLevelType w:val="hybridMultilevel"/>
    <w:tmpl w:val="13342A5E"/>
    <w:lvl w:ilvl="0" w:tplc="0419000F">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59" w15:restartNumberingAfterBreak="0">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511C660E"/>
    <w:multiLevelType w:val="multilevel"/>
    <w:tmpl w:val="DB723B0E"/>
    <w:lvl w:ilvl="0">
      <w:start w:val="1"/>
      <w:numFmt w:val="bullet"/>
      <w:lvlText w:val=""/>
      <w:lvlJc w:val="left"/>
      <w:pPr>
        <w:ind w:left="1429" w:hanging="360"/>
      </w:pPr>
      <w:rPr>
        <w:rFonts w:ascii="Symbol" w:hAnsi="Symbol" w:cs="Symbol" w:hint="default"/>
        <w:b/>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62" w15:restartNumberingAfterBreak="0">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4" w15:restartNumberingAfterBreak="0">
    <w:nsid w:val="5349515D"/>
    <w:multiLevelType w:val="multilevel"/>
    <w:tmpl w:val="1A742246"/>
    <w:lvl w:ilvl="0">
      <w:start w:val="1"/>
      <w:numFmt w:val="decimal"/>
      <w:lvlText w:val="%1."/>
      <w:lvlJc w:val="left"/>
      <w:pPr>
        <w:tabs>
          <w:tab w:val="num" w:pos="720"/>
        </w:tabs>
        <w:ind w:left="720" w:hanging="360"/>
      </w:pPr>
    </w:lvl>
    <w:lvl w:ilvl="1">
      <w:start w:val="2"/>
      <w:numFmt w:val="decimal"/>
      <w:isLgl/>
      <w:lvlText w:val="%1.%2."/>
      <w:lvlJc w:val="left"/>
      <w:pPr>
        <w:ind w:left="947" w:hanging="540"/>
      </w:pPr>
      <w:rPr>
        <w:rFonts w:hint="default"/>
      </w:rPr>
    </w:lvl>
    <w:lvl w:ilvl="2">
      <w:start w:val="4"/>
      <w:numFmt w:val="decimal"/>
      <w:isLgl/>
      <w:lvlText w:val="%1.%2.%3."/>
      <w:lvlJc w:val="left"/>
      <w:pPr>
        <w:ind w:left="1174" w:hanging="720"/>
      </w:pPr>
      <w:rPr>
        <w:rFonts w:hint="default"/>
      </w:rPr>
    </w:lvl>
    <w:lvl w:ilvl="3">
      <w:start w:val="1"/>
      <w:numFmt w:val="decimal"/>
      <w:isLgl/>
      <w:lvlText w:val="%1.%2.%3.%4."/>
      <w:lvlJc w:val="left"/>
      <w:pPr>
        <w:ind w:left="1221" w:hanging="720"/>
      </w:pPr>
      <w:rPr>
        <w:rFonts w:hint="default"/>
      </w:rPr>
    </w:lvl>
    <w:lvl w:ilvl="4">
      <w:start w:val="1"/>
      <w:numFmt w:val="decimal"/>
      <w:isLgl/>
      <w:lvlText w:val="%1.%2.%3.%4.%5."/>
      <w:lvlJc w:val="left"/>
      <w:pPr>
        <w:ind w:left="1628" w:hanging="1080"/>
      </w:pPr>
      <w:rPr>
        <w:rFonts w:hint="default"/>
      </w:rPr>
    </w:lvl>
    <w:lvl w:ilvl="5">
      <w:start w:val="1"/>
      <w:numFmt w:val="decimal"/>
      <w:isLgl/>
      <w:lvlText w:val="%1.%2.%3.%4.%5.%6."/>
      <w:lvlJc w:val="left"/>
      <w:pPr>
        <w:ind w:left="1675" w:hanging="1080"/>
      </w:pPr>
      <w:rPr>
        <w:rFonts w:hint="default"/>
      </w:rPr>
    </w:lvl>
    <w:lvl w:ilvl="6">
      <w:start w:val="1"/>
      <w:numFmt w:val="decimal"/>
      <w:isLgl/>
      <w:lvlText w:val="%1.%2.%3.%4.%5.%6.%7."/>
      <w:lvlJc w:val="left"/>
      <w:pPr>
        <w:ind w:left="2082" w:hanging="1440"/>
      </w:pPr>
      <w:rPr>
        <w:rFonts w:hint="default"/>
      </w:rPr>
    </w:lvl>
    <w:lvl w:ilvl="7">
      <w:start w:val="1"/>
      <w:numFmt w:val="decimal"/>
      <w:isLgl/>
      <w:lvlText w:val="%1.%2.%3.%4.%5.%6.%7.%8."/>
      <w:lvlJc w:val="left"/>
      <w:pPr>
        <w:ind w:left="2129" w:hanging="1440"/>
      </w:pPr>
      <w:rPr>
        <w:rFonts w:hint="default"/>
      </w:rPr>
    </w:lvl>
    <w:lvl w:ilvl="8">
      <w:start w:val="1"/>
      <w:numFmt w:val="decimal"/>
      <w:isLgl/>
      <w:lvlText w:val="%1.%2.%3.%4.%5.%6.%7.%8.%9."/>
      <w:lvlJc w:val="left"/>
      <w:pPr>
        <w:ind w:left="2536" w:hanging="1800"/>
      </w:pPr>
      <w:rPr>
        <w:rFonts w:hint="default"/>
      </w:rPr>
    </w:lvl>
  </w:abstractNum>
  <w:abstractNum w:abstractNumId="165" w15:restartNumberingAfterBreak="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6" w15:restartNumberingAfterBreak="0">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50A2322"/>
    <w:multiLevelType w:val="hybridMultilevel"/>
    <w:tmpl w:val="33B88B78"/>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168" w15:restartNumberingAfterBreak="0">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15:restartNumberingAfterBreak="0">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15:restartNumberingAfterBreak="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1" w15:restartNumberingAfterBreak="0">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72" w15:restartNumberingAfterBreak="0">
    <w:nsid w:val="57720343"/>
    <w:multiLevelType w:val="hybridMultilevel"/>
    <w:tmpl w:val="B0B817DE"/>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173" w15:restartNumberingAfterBreak="0">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4" w15:restartNumberingAfterBreak="0">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6" w15:restartNumberingAfterBreak="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9" w15:restartNumberingAfterBreak="0">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5AFB272E"/>
    <w:multiLevelType w:val="hybridMultilevel"/>
    <w:tmpl w:val="8C449B36"/>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181" w15:restartNumberingAfterBreak="0">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15:restartNumberingAfterBreak="0">
    <w:nsid w:val="5B8C4F15"/>
    <w:multiLevelType w:val="multilevel"/>
    <w:tmpl w:val="46103AC8"/>
    <w:lvl w:ilvl="0">
      <w:start w:val="1"/>
      <w:numFmt w:val="bullet"/>
      <w:lvlText w:val=""/>
      <w:lvlJc w:val="left"/>
      <w:pPr>
        <w:ind w:left="1429" w:hanging="360"/>
      </w:pPr>
      <w:rPr>
        <w:rFonts w:ascii="Symbol" w:hAnsi="Symbol" w:cs="Symbol" w:hint="default"/>
        <w:b/>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83" w15:restartNumberingAfterBreak="0">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84" w15:restartNumberingAfterBreak="0">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15:restartNumberingAfterBreak="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5D6B2BE3"/>
    <w:multiLevelType w:val="hybridMultilevel"/>
    <w:tmpl w:val="D2C2D500"/>
    <w:lvl w:ilvl="0" w:tplc="DBEA1B5C">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EA626F04">
      <w:start w:val="1"/>
      <w:numFmt w:val="lowerLetter"/>
      <w:lvlText w:val="%2"/>
      <w:lvlJc w:val="left"/>
      <w:pPr>
        <w:ind w:left="85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7C46312A">
      <w:start w:val="1"/>
      <w:numFmt w:val="decimal"/>
      <w:lvlRestart w:val="0"/>
      <w:lvlText w:val="%3."/>
      <w:lvlJc w:val="left"/>
      <w:pPr>
        <w:ind w:left="121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86144D6C">
      <w:start w:val="1"/>
      <w:numFmt w:val="decimal"/>
      <w:lvlText w:val="%4"/>
      <w:lvlJc w:val="left"/>
      <w:pPr>
        <w:ind w:left="229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B8BCB2AC">
      <w:start w:val="1"/>
      <w:numFmt w:val="lowerLetter"/>
      <w:lvlText w:val="%5"/>
      <w:lvlJc w:val="left"/>
      <w:pPr>
        <w:ind w:left="301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ECCE40F6">
      <w:start w:val="1"/>
      <w:numFmt w:val="lowerRoman"/>
      <w:lvlText w:val="%6"/>
      <w:lvlJc w:val="left"/>
      <w:pPr>
        <w:ind w:left="373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A79CB88A">
      <w:start w:val="1"/>
      <w:numFmt w:val="decimal"/>
      <w:lvlText w:val="%7"/>
      <w:lvlJc w:val="left"/>
      <w:pPr>
        <w:ind w:left="445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06C40E84">
      <w:start w:val="1"/>
      <w:numFmt w:val="lowerLetter"/>
      <w:lvlText w:val="%8"/>
      <w:lvlJc w:val="left"/>
      <w:pPr>
        <w:ind w:left="517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47E21238">
      <w:start w:val="1"/>
      <w:numFmt w:val="lowerRoman"/>
      <w:lvlText w:val="%9"/>
      <w:lvlJc w:val="left"/>
      <w:pPr>
        <w:ind w:left="589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87" w15:restartNumberingAfterBreak="0">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15:restartNumberingAfterBreak="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15:restartNumberingAfterBreak="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3" w15:restartNumberingAfterBreak="0">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4" w15:restartNumberingAfterBreak="0">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15:restartNumberingAfterBreak="0">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15:restartNumberingAfterBreak="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7" w15:restartNumberingAfterBreak="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62D02027"/>
    <w:multiLevelType w:val="hybridMultilevel"/>
    <w:tmpl w:val="4F10A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1" w15:restartNumberingAfterBreak="0">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2" w15:restartNumberingAfterBreak="0">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15:restartNumberingAfterBreak="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5" w15:restartNumberingAfterBreak="0">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6" w15:restartNumberingAfterBreak="0">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15:restartNumberingAfterBreak="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8" w15:restartNumberingAfterBreak="0">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0" w15:restartNumberingAfterBreak="0">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15:restartNumberingAfterBreak="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15:restartNumberingAfterBreak="0">
    <w:nsid w:val="6AC4311A"/>
    <w:multiLevelType w:val="hybridMultilevel"/>
    <w:tmpl w:val="DC424B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15:restartNumberingAfterBreak="0">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6CB4710D"/>
    <w:multiLevelType w:val="hybridMultilevel"/>
    <w:tmpl w:val="BB44C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3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7" w15:restartNumberingAfterBreak="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15:restartNumberingAfterBreak="0">
    <w:nsid w:val="6DBD29AD"/>
    <w:multiLevelType w:val="hybridMultilevel"/>
    <w:tmpl w:val="28D245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15:restartNumberingAfterBreak="0">
    <w:nsid w:val="6E4C2A1D"/>
    <w:multiLevelType w:val="multilevel"/>
    <w:tmpl w:val="5508694A"/>
    <w:lvl w:ilvl="0">
      <w:start w:val="1"/>
      <w:numFmt w:val="decimal"/>
      <w:lvlText w:val="%1."/>
      <w:lvlJc w:val="left"/>
      <w:pPr>
        <w:ind w:left="1287" w:hanging="360"/>
      </w:pPr>
    </w:lvl>
    <w:lvl w:ilvl="1">
      <w:start w:val="7"/>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20" w15:restartNumberingAfterBreak="0">
    <w:nsid w:val="6ED53726"/>
    <w:multiLevelType w:val="multilevel"/>
    <w:tmpl w:val="EAAEAD7E"/>
    <w:lvl w:ilvl="0">
      <w:start w:val="1"/>
      <w:numFmt w:val="bullet"/>
      <w:lvlText w:val=""/>
      <w:lvlJc w:val="left"/>
      <w:pPr>
        <w:ind w:left="1429" w:hanging="360"/>
      </w:pPr>
      <w:rPr>
        <w:rFonts w:ascii="Symbol" w:hAnsi="Symbol" w:cs="Symbol" w:hint="default"/>
        <w:b/>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21" w15:restartNumberingAfterBreak="0">
    <w:nsid w:val="6EE10DC7"/>
    <w:multiLevelType w:val="hybridMultilevel"/>
    <w:tmpl w:val="8D16FD26"/>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222" w15:restartNumberingAfterBreak="0">
    <w:nsid w:val="6F8C1F4C"/>
    <w:multiLevelType w:val="hybridMultilevel"/>
    <w:tmpl w:val="96B87858"/>
    <w:lvl w:ilvl="0" w:tplc="0419000F">
      <w:start w:val="1"/>
      <w:numFmt w:val="decimal"/>
      <w:lvlText w:val="%1."/>
      <w:lvlJc w:val="left"/>
      <w:pPr>
        <w:ind w:left="720" w:hanging="360"/>
      </w:p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223" w15:restartNumberingAfterBreak="0">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15:restartNumberingAfterBreak="0">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5" w15:restartNumberingAfterBreak="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73280772"/>
    <w:multiLevelType w:val="hybridMultilevel"/>
    <w:tmpl w:val="8D94DA5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7" w15:restartNumberingAfterBreak="0">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9" w15:restartNumberingAfterBreak="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7400726D"/>
    <w:multiLevelType w:val="multilevel"/>
    <w:tmpl w:val="2C320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758B1699"/>
    <w:multiLevelType w:val="hybridMultilevel"/>
    <w:tmpl w:val="2BAE35AE"/>
    <w:lvl w:ilvl="0" w:tplc="04190001">
      <w:start w:val="1"/>
      <w:numFmt w:val="bullet"/>
      <w:lvlText w:val=""/>
      <w:lvlJc w:val="left"/>
      <w:pPr>
        <w:ind w:left="1069" w:hanging="360"/>
      </w:pPr>
      <w:rPr>
        <w:rFonts w:ascii="Symbol" w:hAnsi="Symbo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3" w15:restartNumberingAfterBreak="0">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5" w15:restartNumberingAfterBreak="0">
    <w:nsid w:val="77402730"/>
    <w:multiLevelType w:val="hybridMultilevel"/>
    <w:tmpl w:val="CE80B878"/>
    <w:lvl w:ilvl="0" w:tplc="1DC8EA6C">
      <w:numFmt w:val="bullet"/>
      <w:lvlText w:val="-"/>
      <w:lvlJc w:val="left"/>
      <w:pPr>
        <w:tabs>
          <w:tab w:val="num" w:pos="360"/>
        </w:tabs>
        <w:ind w:left="360" w:hanging="360"/>
      </w:pPr>
      <w:rPr>
        <w:rFonts w:ascii="SL_Times New Roman" w:eastAsia="Times New Roman" w:hAnsi="SL_Times New Roman" w:cs="Times New Roman" w:hint="default"/>
      </w:rPr>
    </w:lvl>
    <w:lvl w:ilvl="1" w:tplc="04190003">
      <w:start w:val="1"/>
      <w:numFmt w:val="decimal"/>
      <w:lvlText w:val="%2."/>
      <w:lvlJc w:val="left"/>
      <w:pPr>
        <w:tabs>
          <w:tab w:val="num" w:pos="735"/>
        </w:tabs>
        <w:ind w:left="735" w:hanging="360"/>
      </w:pPr>
    </w:lvl>
    <w:lvl w:ilvl="2" w:tplc="04190005">
      <w:start w:val="1"/>
      <w:numFmt w:val="decimal"/>
      <w:lvlText w:val="%3."/>
      <w:lvlJc w:val="left"/>
      <w:pPr>
        <w:tabs>
          <w:tab w:val="num" w:pos="1455"/>
        </w:tabs>
        <w:ind w:left="1455" w:hanging="360"/>
      </w:pPr>
    </w:lvl>
    <w:lvl w:ilvl="3" w:tplc="04190001">
      <w:start w:val="1"/>
      <w:numFmt w:val="decimal"/>
      <w:lvlText w:val="%4."/>
      <w:lvlJc w:val="left"/>
      <w:pPr>
        <w:tabs>
          <w:tab w:val="num" w:pos="2175"/>
        </w:tabs>
        <w:ind w:left="2175" w:hanging="360"/>
      </w:pPr>
    </w:lvl>
    <w:lvl w:ilvl="4" w:tplc="04190003">
      <w:start w:val="1"/>
      <w:numFmt w:val="decimal"/>
      <w:lvlText w:val="%5."/>
      <w:lvlJc w:val="left"/>
      <w:pPr>
        <w:tabs>
          <w:tab w:val="num" w:pos="2895"/>
        </w:tabs>
        <w:ind w:left="2895" w:hanging="360"/>
      </w:pPr>
    </w:lvl>
    <w:lvl w:ilvl="5" w:tplc="04190005">
      <w:start w:val="1"/>
      <w:numFmt w:val="decimal"/>
      <w:lvlText w:val="%6."/>
      <w:lvlJc w:val="left"/>
      <w:pPr>
        <w:tabs>
          <w:tab w:val="num" w:pos="3615"/>
        </w:tabs>
        <w:ind w:left="3615" w:hanging="360"/>
      </w:pPr>
    </w:lvl>
    <w:lvl w:ilvl="6" w:tplc="04190001">
      <w:start w:val="1"/>
      <w:numFmt w:val="decimal"/>
      <w:lvlText w:val="%7."/>
      <w:lvlJc w:val="left"/>
      <w:pPr>
        <w:tabs>
          <w:tab w:val="num" w:pos="4335"/>
        </w:tabs>
        <w:ind w:left="4335" w:hanging="360"/>
      </w:pPr>
    </w:lvl>
    <w:lvl w:ilvl="7" w:tplc="04190003">
      <w:start w:val="1"/>
      <w:numFmt w:val="decimal"/>
      <w:lvlText w:val="%8."/>
      <w:lvlJc w:val="left"/>
      <w:pPr>
        <w:tabs>
          <w:tab w:val="num" w:pos="5055"/>
        </w:tabs>
        <w:ind w:left="5055" w:hanging="360"/>
      </w:pPr>
    </w:lvl>
    <w:lvl w:ilvl="8" w:tplc="04190005">
      <w:start w:val="1"/>
      <w:numFmt w:val="decimal"/>
      <w:lvlText w:val="%9."/>
      <w:lvlJc w:val="left"/>
      <w:pPr>
        <w:tabs>
          <w:tab w:val="num" w:pos="5775"/>
        </w:tabs>
        <w:ind w:left="5775" w:hanging="360"/>
      </w:pPr>
    </w:lvl>
  </w:abstractNum>
  <w:abstractNum w:abstractNumId="236" w15:restartNumberingAfterBreak="0">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37" w15:restartNumberingAfterBreak="0">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77E7342B"/>
    <w:multiLevelType w:val="multilevel"/>
    <w:tmpl w:val="12BE741A"/>
    <w:lvl w:ilvl="0">
      <w:start w:val="2"/>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2"/>
      <w:numFmt w:val="decimal"/>
      <w:lvlText w:val="%1.%2.%3."/>
      <w:lvlJc w:val="left"/>
      <w:pPr>
        <w:ind w:left="825" w:hanging="825"/>
      </w:pPr>
      <w:rPr>
        <w:rFonts w:hint="default"/>
      </w:rPr>
    </w:lvl>
    <w:lvl w:ilvl="3">
      <w:start w:val="5"/>
      <w:numFmt w:val="decimal"/>
      <w:lvlText w:val="%1.%2.%3.%4."/>
      <w:lvlJc w:val="left"/>
      <w:pPr>
        <w:ind w:left="825" w:hanging="82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9" w15:restartNumberingAfterBreak="0">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1" w15:restartNumberingAfterBreak="0">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42" w15:restartNumberingAfterBreak="0">
    <w:nsid w:val="78BE5B03"/>
    <w:multiLevelType w:val="hybridMultilevel"/>
    <w:tmpl w:val="54E6977E"/>
    <w:lvl w:ilvl="0" w:tplc="4FB06A7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790D3775"/>
    <w:multiLevelType w:val="multilevel"/>
    <w:tmpl w:val="1D6C2922"/>
    <w:lvl w:ilvl="0">
      <w:start w:val="1"/>
      <w:numFmt w:val="decimal"/>
      <w:lvlText w:val="%1."/>
      <w:lvlJc w:val="left"/>
      <w:pPr>
        <w:ind w:left="786" w:hanging="360"/>
      </w:pPr>
      <w:rPr>
        <w:rFonts w:hint="default"/>
        <w:b/>
      </w:rPr>
    </w:lvl>
    <w:lvl w:ilvl="1">
      <w:start w:val="2"/>
      <w:numFmt w:val="decimal"/>
      <w:isLgl/>
      <w:lvlText w:val="%1.%2."/>
      <w:lvlJc w:val="left"/>
      <w:pPr>
        <w:ind w:left="1386" w:hanging="960"/>
      </w:pPr>
      <w:rPr>
        <w:rFonts w:hint="default"/>
      </w:rPr>
    </w:lvl>
    <w:lvl w:ilvl="2">
      <w:start w:val="2"/>
      <w:numFmt w:val="decimal"/>
      <w:isLgl/>
      <w:lvlText w:val="%1.%2.%3."/>
      <w:lvlJc w:val="left"/>
      <w:pPr>
        <w:ind w:left="1386" w:hanging="960"/>
      </w:pPr>
      <w:rPr>
        <w:rFonts w:hint="default"/>
      </w:rPr>
    </w:lvl>
    <w:lvl w:ilvl="3">
      <w:start w:val="3"/>
      <w:numFmt w:val="decimal"/>
      <w:isLgl/>
      <w:lvlText w:val="%1.%2.%3.%4."/>
      <w:lvlJc w:val="left"/>
      <w:pPr>
        <w:ind w:left="1386" w:hanging="96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44" w15:restartNumberingAfterBreak="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5" w15:restartNumberingAfterBreak="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46" w15:restartNumberingAfterBreak="0">
    <w:nsid w:val="7A4458A6"/>
    <w:multiLevelType w:val="hybridMultilevel"/>
    <w:tmpl w:val="406829C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7" w15:restartNumberingAfterBreak="0">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7B250E29"/>
    <w:multiLevelType w:val="hybridMultilevel"/>
    <w:tmpl w:val="EF484C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9" w15:restartNumberingAfterBreak="0">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7B721332"/>
    <w:multiLevelType w:val="hybridMultilevel"/>
    <w:tmpl w:val="4F1EC1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1" w15:restartNumberingAfterBreak="0">
    <w:nsid w:val="7B844E88"/>
    <w:multiLevelType w:val="hybridMultilevel"/>
    <w:tmpl w:val="049C14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2" w15:restartNumberingAfterBreak="0">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3" w15:restartNumberingAfterBreak="0">
    <w:nsid w:val="7BF07B95"/>
    <w:multiLevelType w:val="hybridMultilevel"/>
    <w:tmpl w:val="933CE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15:restartNumberingAfterBreak="0">
    <w:nsid w:val="7C93570A"/>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255" w15:restartNumberingAfterBreak="0">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56" w15:restartNumberingAfterBreak="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9" w15:restartNumberingAfterBreak="0">
    <w:nsid w:val="7FC90B66"/>
    <w:multiLevelType w:val="hybridMultilevel"/>
    <w:tmpl w:val="E32457D4"/>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num w:numId="1">
    <w:abstractNumId w:val="152"/>
  </w:num>
  <w:num w:numId="2">
    <w:abstractNumId w:val="85"/>
  </w:num>
  <w:num w:numId="3">
    <w:abstractNumId w:val="20"/>
  </w:num>
  <w:num w:numId="4">
    <w:abstractNumId w:val="166"/>
  </w:num>
  <w:num w:numId="5">
    <w:abstractNumId w:val="25"/>
  </w:num>
  <w:num w:numId="6">
    <w:abstractNumId w:val="44"/>
  </w:num>
  <w:num w:numId="7">
    <w:abstractNumId w:val="249"/>
  </w:num>
  <w:num w:numId="8">
    <w:abstractNumId w:val="153"/>
  </w:num>
  <w:num w:numId="9">
    <w:abstractNumId w:val="19"/>
  </w:num>
  <w:num w:numId="10">
    <w:abstractNumId w:val="56"/>
  </w:num>
  <w:num w:numId="11">
    <w:abstractNumId w:val="62"/>
  </w:num>
  <w:num w:numId="12">
    <w:abstractNumId w:val="45"/>
  </w:num>
  <w:num w:numId="13">
    <w:abstractNumId w:val="223"/>
  </w:num>
  <w:num w:numId="14">
    <w:abstractNumId w:val="115"/>
  </w:num>
  <w:num w:numId="15">
    <w:abstractNumId w:val="258"/>
  </w:num>
  <w:num w:numId="16">
    <w:abstractNumId w:val="132"/>
  </w:num>
  <w:num w:numId="17">
    <w:abstractNumId w:val="41"/>
  </w:num>
  <w:num w:numId="18">
    <w:abstractNumId w:val="236"/>
  </w:num>
  <w:num w:numId="19">
    <w:abstractNumId w:val="40"/>
  </w:num>
  <w:num w:numId="20">
    <w:abstractNumId w:val="184"/>
  </w:num>
  <w:num w:numId="21">
    <w:abstractNumId w:val="58"/>
  </w:num>
  <w:num w:numId="22">
    <w:abstractNumId w:val="174"/>
  </w:num>
  <w:num w:numId="23">
    <w:abstractNumId w:val="68"/>
  </w:num>
  <w:num w:numId="24">
    <w:abstractNumId w:val="200"/>
  </w:num>
  <w:num w:numId="25">
    <w:abstractNumId w:val="204"/>
  </w:num>
  <w:num w:numId="26">
    <w:abstractNumId w:val="141"/>
  </w:num>
  <w:num w:numId="27">
    <w:abstractNumId w:val="190"/>
  </w:num>
  <w:num w:numId="28">
    <w:abstractNumId w:val="211"/>
  </w:num>
  <w:num w:numId="29">
    <w:abstractNumId w:val="7"/>
  </w:num>
  <w:num w:numId="30">
    <w:abstractNumId w:val="69"/>
  </w:num>
  <w:num w:numId="31">
    <w:abstractNumId w:val="133"/>
  </w:num>
  <w:num w:numId="32">
    <w:abstractNumId w:val="53"/>
  </w:num>
  <w:num w:numId="33">
    <w:abstractNumId w:val="104"/>
  </w:num>
  <w:num w:numId="34">
    <w:abstractNumId w:val="55"/>
  </w:num>
  <w:num w:numId="35">
    <w:abstractNumId w:val="76"/>
  </w:num>
  <w:num w:numId="36">
    <w:abstractNumId w:val="176"/>
  </w:num>
  <w:num w:numId="37">
    <w:abstractNumId w:val="52"/>
  </w:num>
  <w:num w:numId="38">
    <w:abstractNumId w:val="92"/>
  </w:num>
  <w:num w:numId="39">
    <w:abstractNumId w:val="257"/>
  </w:num>
  <w:num w:numId="40">
    <w:abstractNumId w:val="121"/>
  </w:num>
  <w:num w:numId="41">
    <w:abstractNumId w:val="213"/>
  </w:num>
  <w:num w:numId="42">
    <w:abstractNumId w:val="82"/>
  </w:num>
  <w:num w:numId="43">
    <w:abstractNumId w:val="197"/>
  </w:num>
  <w:num w:numId="44">
    <w:abstractNumId w:val="150"/>
  </w:num>
  <w:num w:numId="45">
    <w:abstractNumId w:val="233"/>
  </w:num>
  <w:num w:numId="46">
    <w:abstractNumId w:val="12"/>
  </w:num>
  <w:num w:numId="47">
    <w:abstractNumId w:val="214"/>
  </w:num>
  <w:num w:numId="48">
    <w:abstractNumId w:val="239"/>
  </w:num>
  <w:num w:numId="49">
    <w:abstractNumId w:val="191"/>
  </w:num>
  <w:num w:numId="50">
    <w:abstractNumId w:val="175"/>
  </w:num>
  <w:num w:numId="51">
    <w:abstractNumId w:val="124"/>
  </w:num>
  <w:num w:numId="52">
    <w:abstractNumId w:val="22"/>
  </w:num>
  <w:num w:numId="53">
    <w:abstractNumId w:val="23"/>
  </w:num>
  <w:num w:numId="54">
    <w:abstractNumId w:val="241"/>
  </w:num>
  <w:num w:numId="55">
    <w:abstractNumId w:val="154"/>
  </w:num>
  <w:num w:numId="56">
    <w:abstractNumId w:val="14"/>
  </w:num>
  <w:num w:numId="57">
    <w:abstractNumId w:val="38"/>
  </w:num>
  <w:num w:numId="58">
    <w:abstractNumId w:val="135"/>
  </w:num>
  <w:num w:numId="59">
    <w:abstractNumId w:val="88"/>
  </w:num>
  <w:num w:numId="60">
    <w:abstractNumId w:val="173"/>
  </w:num>
  <w:num w:numId="61">
    <w:abstractNumId w:val="4"/>
  </w:num>
  <w:num w:numId="62">
    <w:abstractNumId w:val="178"/>
  </w:num>
  <w:num w:numId="63">
    <w:abstractNumId w:val="168"/>
  </w:num>
  <w:num w:numId="64">
    <w:abstractNumId w:val="73"/>
  </w:num>
  <w:num w:numId="65">
    <w:abstractNumId w:val="216"/>
  </w:num>
  <w:num w:numId="66">
    <w:abstractNumId w:val="210"/>
  </w:num>
  <w:num w:numId="67">
    <w:abstractNumId w:val="110"/>
  </w:num>
  <w:num w:numId="68">
    <w:abstractNumId w:val="244"/>
  </w:num>
  <w:num w:numId="69">
    <w:abstractNumId w:val="149"/>
  </w:num>
  <w:num w:numId="70">
    <w:abstractNumId w:val="198"/>
  </w:num>
  <w:num w:numId="71">
    <w:abstractNumId w:val="90"/>
  </w:num>
  <w:num w:numId="72">
    <w:abstractNumId w:val="247"/>
  </w:num>
  <w:num w:numId="73">
    <w:abstractNumId w:val="231"/>
  </w:num>
  <w:num w:numId="74">
    <w:abstractNumId w:val="208"/>
  </w:num>
  <w:num w:numId="75">
    <w:abstractNumId w:val="8"/>
  </w:num>
  <w:num w:numId="76">
    <w:abstractNumId w:val="100"/>
  </w:num>
  <w:num w:numId="77">
    <w:abstractNumId w:val="126"/>
  </w:num>
  <w:num w:numId="78">
    <w:abstractNumId w:val="36"/>
  </w:num>
  <w:num w:numId="79">
    <w:abstractNumId w:val="146"/>
  </w:num>
  <w:num w:numId="80">
    <w:abstractNumId w:val="185"/>
  </w:num>
  <w:num w:numId="81">
    <w:abstractNumId w:val="51"/>
  </w:num>
  <w:num w:numId="82">
    <w:abstractNumId w:val="57"/>
  </w:num>
  <w:num w:numId="83">
    <w:abstractNumId w:val="32"/>
  </w:num>
  <w:num w:numId="84">
    <w:abstractNumId w:val="237"/>
  </w:num>
  <w:num w:numId="85">
    <w:abstractNumId w:val="117"/>
  </w:num>
  <w:num w:numId="86">
    <w:abstractNumId w:val="131"/>
  </w:num>
  <w:num w:numId="87">
    <w:abstractNumId w:val="11"/>
  </w:num>
  <w:num w:numId="88">
    <w:abstractNumId w:val="26"/>
  </w:num>
  <w:num w:numId="89">
    <w:abstractNumId w:val="227"/>
  </w:num>
  <w:num w:numId="90">
    <w:abstractNumId w:val="225"/>
  </w:num>
  <w:num w:numId="91">
    <w:abstractNumId w:val="189"/>
  </w:num>
  <w:num w:numId="92">
    <w:abstractNumId w:val="137"/>
  </w:num>
  <w:num w:numId="93">
    <w:abstractNumId w:val="102"/>
  </w:num>
  <w:num w:numId="94">
    <w:abstractNumId w:val="160"/>
  </w:num>
  <w:num w:numId="95">
    <w:abstractNumId w:val="60"/>
  </w:num>
  <w:num w:numId="96">
    <w:abstractNumId w:val="114"/>
  </w:num>
  <w:num w:numId="97">
    <w:abstractNumId w:val="181"/>
  </w:num>
  <w:num w:numId="98">
    <w:abstractNumId w:val="70"/>
  </w:num>
  <w:num w:numId="99">
    <w:abstractNumId w:val="63"/>
  </w:num>
  <w:num w:numId="100">
    <w:abstractNumId w:val="140"/>
  </w:num>
  <w:num w:numId="101">
    <w:abstractNumId w:val="79"/>
  </w:num>
  <w:num w:numId="102">
    <w:abstractNumId w:val="171"/>
  </w:num>
  <w:num w:numId="103">
    <w:abstractNumId w:val="94"/>
  </w:num>
  <w:num w:numId="104">
    <w:abstractNumId w:val="127"/>
  </w:num>
  <w:num w:numId="105">
    <w:abstractNumId w:val="130"/>
  </w:num>
  <w:num w:numId="106">
    <w:abstractNumId w:val="34"/>
  </w:num>
  <w:num w:numId="107">
    <w:abstractNumId w:val="122"/>
  </w:num>
  <w:num w:numId="108">
    <w:abstractNumId w:val="183"/>
  </w:num>
  <w:num w:numId="109">
    <w:abstractNumId w:val="109"/>
  </w:num>
  <w:num w:numId="110">
    <w:abstractNumId w:val="83"/>
  </w:num>
  <w:num w:numId="111">
    <w:abstractNumId w:val="78"/>
  </w:num>
  <w:num w:numId="112">
    <w:abstractNumId w:val="123"/>
  </w:num>
  <w:num w:numId="113">
    <w:abstractNumId w:val="165"/>
  </w:num>
  <w:num w:numId="114">
    <w:abstractNumId w:val="202"/>
  </w:num>
  <w:num w:numId="115">
    <w:abstractNumId w:val="192"/>
  </w:num>
  <w:num w:numId="116">
    <w:abstractNumId w:val="148"/>
  </w:num>
  <w:num w:numId="117">
    <w:abstractNumId w:val="81"/>
  </w:num>
  <w:num w:numId="118">
    <w:abstractNumId w:val="59"/>
  </w:num>
  <w:num w:numId="119">
    <w:abstractNumId w:val="193"/>
  </w:num>
  <w:num w:numId="120">
    <w:abstractNumId w:val="67"/>
  </w:num>
  <w:num w:numId="121">
    <w:abstractNumId w:val="111"/>
  </w:num>
  <w:num w:numId="122">
    <w:abstractNumId w:val="157"/>
  </w:num>
  <w:num w:numId="123">
    <w:abstractNumId w:val="65"/>
  </w:num>
  <w:num w:numId="124">
    <w:abstractNumId w:val="9"/>
  </w:num>
  <w:num w:numId="125">
    <w:abstractNumId w:val="217"/>
  </w:num>
  <w:num w:numId="126">
    <w:abstractNumId w:val="195"/>
  </w:num>
  <w:num w:numId="127">
    <w:abstractNumId w:val="224"/>
  </w:num>
  <w:num w:numId="128">
    <w:abstractNumId w:val="203"/>
  </w:num>
  <w:num w:numId="129">
    <w:abstractNumId w:val="252"/>
  </w:num>
  <w:num w:numId="130">
    <w:abstractNumId w:val="113"/>
    <w:lvlOverride w:ilvl="0">
      <w:startOverride w:val="1"/>
    </w:lvlOverride>
  </w:num>
  <w:num w:numId="131">
    <w:abstractNumId w:val="207"/>
  </w:num>
  <w:num w:numId="132">
    <w:abstractNumId w:val="139"/>
  </w:num>
  <w:num w:numId="133">
    <w:abstractNumId w:val="97"/>
  </w:num>
  <w:num w:numId="134">
    <w:abstractNumId w:val="116"/>
  </w:num>
  <w:num w:numId="135">
    <w:abstractNumId w:val="188"/>
  </w:num>
  <w:num w:numId="136">
    <w:abstractNumId w:val="21"/>
  </w:num>
  <w:num w:numId="137">
    <w:abstractNumId w:val="119"/>
  </w:num>
  <w:num w:numId="138">
    <w:abstractNumId w:val="103"/>
  </w:num>
  <w:num w:numId="139">
    <w:abstractNumId w:val="255"/>
  </w:num>
  <w:num w:numId="140">
    <w:abstractNumId w:val="74"/>
  </w:num>
  <w:num w:numId="141">
    <w:abstractNumId w:val="75"/>
  </w:num>
  <w:num w:numId="142">
    <w:abstractNumId w:val="129"/>
  </w:num>
  <w:num w:numId="143">
    <w:abstractNumId w:val="134"/>
  </w:num>
  <w:num w:numId="144">
    <w:abstractNumId w:val="17"/>
  </w:num>
  <w:num w:numId="145">
    <w:abstractNumId w:val="162"/>
  </w:num>
  <w:num w:numId="146">
    <w:abstractNumId w:val="49"/>
  </w:num>
  <w:num w:numId="147">
    <w:abstractNumId w:val="120"/>
  </w:num>
  <w:num w:numId="148">
    <w:abstractNumId w:val="144"/>
  </w:num>
  <w:num w:numId="149">
    <w:abstractNumId w:val="72"/>
  </w:num>
  <w:num w:numId="150">
    <w:abstractNumId w:val="48"/>
  </w:num>
  <w:num w:numId="151">
    <w:abstractNumId w:val="177"/>
  </w:num>
  <w:num w:numId="152">
    <w:abstractNumId w:val="187"/>
  </w:num>
  <w:num w:numId="153">
    <w:abstractNumId w:val="245"/>
  </w:num>
  <w:num w:numId="154">
    <w:abstractNumId w:val="206"/>
  </w:num>
  <w:num w:numId="155">
    <w:abstractNumId w:val="29"/>
  </w:num>
  <w:num w:numId="156">
    <w:abstractNumId w:val="159"/>
  </w:num>
  <w:num w:numId="157">
    <w:abstractNumId w:val="128"/>
  </w:num>
  <w:num w:numId="158">
    <w:abstractNumId w:val="209"/>
  </w:num>
  <w:num w:numId="159">
    <w:abstractNumId w:val="163"/>
  </w:num>
  <w:num w:numId="160">
    <w:abstractNumId w:val="179"/>
  </w:num>
  <w:num w:numId="161">
    <w:abstractNumId w:val="147"/>
  </w:num>
  <w:num w:numId="162">
    <w:abstractNumId w:val="228"/>
  </w:num>
  <w:num w:numId="163">
    <w:abstractNumId w:val="105"/>
  </w:num>
  <w:num w:numId="164">
    <w:abstractNumId w:val="77"/>
  </w:num>
  <w:num w:numId="165">
    <w:abstractNumId w:val="71"/>
  </w:num>
  <w:num w:numId="166">
    <w:abstractNumId w:val="33"/>
  </w:num>
  <w:num w:numId="167">
    <w:abstractNumId w:val="194"/>
  </w:num>
  <w:num w:numId="168">
    <w:abstractNumId w:val="229"/>
  </w:num>
  <w:num w:numId="169">
    <w:abstractNumId w:val="18"/>
  </w:num>
  <w:num w:numId="170">
    <w:abstractNumId w:val="170"/>
  </w:num>
  <w:num w:numId="171">
    <w:abstractNumId w:val="136"/>
  </w:num>
  <w:num w:numId="172">
    <w:abstractNumId w:val="201"/>
  </w:num>
  <w:num w:numId="173">
    <w:abstractNumId w:val="112"/>
  </w:num>
  <w:num w:numId="174">
    <w:abstractNumId w:val="145"/>
  </w:num>
  <w:num w:numId="175">
    <w:abstractNumId w:val="87"/>
  </w:num>
  <w:num w:numId="176">
    <w:abstractNumId w:val="199"/>
  </w:num>
  <w:num w:numId="177">
    <w:abstractNumId w:val="256"/>
  </w:num>
  <w:num w:numId="178">
    <w:abstractNumId w:val="242"/>
  </w:num>
  <w:num w:numId="179">
    <w:abstractNumId w:val="24"/>
  </w:num>
  <w:num w:numId="180">
    <w:abstractNumId w:val="2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251"/>
  </w:num>
  <w:num w:numId="182">
    <w:abstractNumId w:val="66"/>
  </w:num>
  <w:num w:numId="183">
    <w:abstractNumId w:val="250"/>
  </w:num>
  <w:num w:numId="184">
    <w:abstractNumId w:val="246"/>
  </w:num>
  <w:num w:numId="185">
    <w:abstractNumId w:val="106"/>
  </w:num>
  <w:num w:numId="186">
    <w:abstractNumId w:val="226"/>
  </w:num>
  <w:num w:numId="187">
    <w:abstractNumId w:val="1"/>
  </w:num>
  <w:num w:numId="188">
    <w:abstractNumId w:val="46"/>
  </w:num>
  <w:num w:numId="189">
    <w:abstractNumId w:val="15"/>
  </w:num>
  <w:num w:numId="190">
    <w:abstractNumId w:val="230"/>
  </w:num>
  <w:num w:numId="191">
    <w:abstractNumId w:val="101"/>
  </w:num>
  <w:num w:numId="192">
    <w:abstractNumId w:val="164"/>
  </w:num>
  <w:num w:numId="193">
    <w:abstractNumId w:val="156"/>
  </w:num>
  <w:num w:numId="194">
    <w:abstractNumId w:val="61"/>
  </w:num>
  <w:num w:numId="195">
    <w:abstractNumId w:val="253"/>
  </w:num>
  <w:num w:numId="196">
    <w:abstractNumId w:val="0"/>
  </w:num>
  <w:num w:numId="197">
    <w:abstractNumId w:val="125"/>
  </w:num>
  <w:num w:numId="198">
    <w:abstractNumId w:val="31"/>
  </w:num>
  <w:num w:numId="199">
    <w:abstractNumId w:val="6"/>
  </w:num>
  <w:num w:numId="200">
    <w:abstractNumId w:val="99"/>
  </w:num>
  <w:num w:numId="201">
    <w:abstractNumId w:val="5"/>
  </w:num>
  <w:num w:numId="202">
    <w:abstractNumId w:val="205"/>
  </w:num>
  <w:num w:numId="203">
    <w:abstractNumId w:val="13"/>
  </w:num>
  <w:num w:numId="204">
    <w:abstractNumId w:val="196"/>
  </w:num>
  <w:num w:numId="205">
    <w:abstractNumId w:val="169"/>
  </w:num>
  <w:num w:numId="206">
    <w:abstractNumId w:val="240"/>
  </w:num>
  <w:num w:numId="207">
    <w:abstractNumId w:val="234"/>
  </w:num>
  <w:num w:numId="208">
    <w:abstractNumId w:val="1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42"/>
  </w:num>
  <w:num w:numId="210">
    <w:abstractNumId w:val="50"/>
  </w:num>
  <w:num w:numId="211">
    <w:abstractNumId w:val="35"/>
  </w:num>
  <w:num w:numId="212">
    <w:abstractNumId w:val="37"/>
  </w:num>
  <w:num w:numId="213">
    <w:abstractNumId w:val="182"/>
  </w:num>
  <w:num w:numId="214">
    <w:abstractNumId w:val="107"/>
  </w:num>
  <w:num w:numId="215">
    <w:abstractNumId w:val="161"/>
  </w:num>
  <w:num w:numId="216">
    <w:abstractNumId w:val="220"/>
  </w:num>
  <w:num w:numId="217">
    <w:abstractNumId w:val="47"/>
  </w:num>
  <w:num w:numId="218">
    <w:abstractNumId w:val="16"/>
  </w:num>
  <w:num w:numId="219">
    <w:abstractNumId w:val="80"/>
  </w:num>
  <w:num w:numId="220">
    <w:abstractNumId w:val="3"/>
  </w:num>
  <w:num w:numId="221">
    <w:abstractNumId w:val="42"/>
  </w:num>
  <w:num w:numId="222">
    <w:abstractNumId w:val="2"/>
  </w:num>
  <w:num w:numId="223">
    <w:abstractNumId w:val="91"/>
  </w:num>
  <w:num w:numId="224">
    <w:abstractNumId w:val="243"/>
  </w:num>
  <w:num w:numId="225">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0"/>
  </w:num>
  <w:num w:numId="227">
    <w:abstractNumId w:val="218"/>
  </w:num>
  <w:num w:numId="228">
    <w:abstractNumId w:val="95"/>
  </w:num>
  <w:num w:numId="229">
    <w:abstractNumId w:val="238"/>
  </w:num>
  <w:num w:numId="230">
    <w:abstractNumId w:val="180"/>
  </w:num>
  <w:num w:numId="231">
    <w:abstractNumId w:val="96"/>
  </w:num>
  <w:num w:numId="232">
    <w:abstractNumId w:val="222"/>
  </w:num>
  <w:num w:numId="233">
    <w:abstractNumId w:val="43"/>
  </w:num>
  <w:num w:numId="234">
    <w:abstractNumId w:val="172"/>
  </w:num>
  <w:num w:numId="235">
    <w:abstractNumId w:val="27"/>
  </w:num>
  <w:num w:numId="236">
    <w:abstractNumId w:val="155"/>
  </w:num>
  <w:num w:numId="237">
    <w:abstractNumId w:val="108"/>
  </w:num>
  <w:num w:numId="238">
    <w:abstractNumId w:val="84"/>
  </w:num>
  <w:num w:numId="239">
    <w:abstractNumId w:val="221"/>
  </w:num>
  <w:num w:numId="240">
    <w:abstractNumId w:val="64"/>
  </w:num>
  <w:num w:numId="241">
    <w:abstractNumId w:val="93"/>
  </w:num>
  <w:num w:numId="242">
    <w:abstractNumId w:val="259"/>
  </w:num>
  <w:num w:numId="243">
    <w:abstractNumId w:val="167"/>
  </w:num>
  <w:num w:numId="244">
    <w:abstractNumId w:val="219"/>
  </w:num>
  <w:num w:numId="245">
    <w:abstractNumId w:val="30"/>
  </w:num>
  <w:num w:numId="246">
    <w:abstractNumId w:val="98"/>
  </w:num>
  <w:num w:numId="247">
    <w:abstractNumId w:val="118"/>
  </w:num>
  <w:num w:numId="248">
    <w:abstractNumId w:val="138"/>
  </w:num>
  <w:num w:numId="249">
    <w:abstractNumId w:val="54"/>
  </w:num>
  <w:num w:numId="250">
    <w:abstractNumId w:val="39"/>
  </w:num>
  <w:num w:numId="251">
    <w:abstractNumId w:val="254"/>
  </w:num>
  <w:num w:numId="252">
    <w:abstractNumId w:val="158"/>
  </w:num>
  <w:num w:numId="253">
    <w:abstractNumId w:val="232"/>
  </w:num>
  <w:num w:numId="254">
    <w:abstractNumId w:val="212"/>
  </w:num>
  <w:num w:numId="255">
    <w:abstractNumId w:val="248"/>
  </w:num>
  <w:num w:numId="256">
    <w:abstractNumId w:val="86"/>
  </w:num>
  <w:num w:numId="257">
    <w:abstractNumId w:val="186"/>
  </w:num>
  <w:num w:numId="258">
    <w:abstractNumId w:val="143"/>
  </w:num>
  <w:num w:numId="259">
    <w:abstractNumId w:val="215"/>
  </w:num>
  <w:num w:numId="260">
    <w:abstractNumId w:val="28"/>
  </w:num>
  <w:numIdMacAtCleanup w:val="2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344"/>
    <w:rsid w:val="00004970"/>
    <w:rsid w:val="00007D82"/>
    <w:rsid w:val="0002076A"/>
    <w:rsid w:val="0002260B"/>
    <w:rsid w:val="00023C18"/>
    <w:rsid w:val="00025D75"/>
    <w:rsid w:val="00026BC9"/>
    <w:rsid w:val="00027367"/>
    <w:rsid w:val="000313D7"/>
    <w:rsid w:val="0004126E"/>
    <w:rsid w:val="0004371E"/>
    <w:rsid w:val="00043962"/>
    <w:rsid w:val="0005174D"/>
    <w:rsid w:val="000527FE"/>
    <w:rsid w:val="000541DA"/>
    <w:rsid w:val="0005656B"/>
    <w:rsid w:val="00056684"/>
    <w:rsid w:val="00064403"/>
    <w:rsid w:val="00073608"/>
    <w:rsid w:val="00076DE5"/>
    <w:rsid w:val="000778F8"/>
    <w:rsid w:val="000855F2"/>
    <w:rsid w:val="00086BF2"/>
    <w:rsid w:val="00087B13"/>
    <w:rsid w:val="0009461B"/>
    <w:rsid w:val="00095746"/>
    <w:rsid w:val="0009746A"/>
    <w:rsid w:val="000A10C6"/>
    <w:rsid w:val="000A2456"/>
    <w:rsid w:val="000A364A"/>
    <w:rsid w:val="000A400B"/>
    <w:rsid w:val="000A6C91"/>
    <w:rsid w:val="000A7509"/>
    <w:rsid w:val="000B0072"/>
    <w:rsid w:val="000B7009"/>
    <w:rsid w:val="000B7959"/>
    <w:rsid w:val="000C4138"/>
    <w:rsid w:val="000C470D"/>
    <w:rsid w:val="000C7989"/>
    <w:rsid w:val="000D18F7"/>
    <w:rsid w:val="000D2CAC"/>
    <w:rsid w:val="000D4F24"/>
    <w:rsid w:val="000D5085"/>
    <w:rsid w:val="000D6F3F"/>
    <w:rsid w:val="000E1C3C"/>
    <w:rsid w:val="000E2D31"/>
    <w:rsid w:val="000E2DB0"/>
    <w:rsid w:val="000E7267"/>
    <w:rsid w:val="000E7692"/>
    <w:rsid w:val="000F4EE3"/>
    <w:rsid w:val="000F55DA"/>
    <w:rsid w:val="000F77BD"/>
    <w:rsid w:val="00100954"/>
    <w:rsid w:val="0010197D"/>
    <w:rsid w:val="00101C39"/>
    <w:rsid w:val="001036C6"/>
    <w:rsid w:val="00104104"/>
    <w:rsid w:val="00104484"/>
    <w:rsid w:val="00105119"/>
    <w:rsid w:val="00106F6C"/>
    <w:rsid w:val="00107A90"/>
    <w:rsid w:val="00110AC9"/>
    <w:rsid w:val="00117308"/>
    <w:rsid w:val="0011766B"/>
    <w:rsid w:val="0012022C"/>
    <w:rsid w:val="0012121B"/>
    <w:rsid w:val="001225ED"/>
    <w:rsid w:val="00126F34"/>
    <w:rsid w:val="00133041"/>
    <w:rsid w:val="00133A00"/>
    <w:rsid w:val="001341D0"/>
    <w:rsid w:val="00137599"/>
    <w:rsid w:val="00140CF3"/>
    <w:rsid w:val="00147EDA"/>
    <w:rsid w:val="00150B15"/>
    <w:rsid w:val="00150EE8"/>
    <w:rsid w:val="00152BA1"/>
    <w:rsid w:val="001546F0"/>
    <w:rsid w:val="00155853"/>
    <w:rsid w:val="00155B8F"/>
    <w:rsid w:val="001570E4"/>
    <w:rsid w:val="001665A0"/>
    <w:rsid w:val="00171AC2"/>
    <w:rsid w:val="001726DC"/>
    <w:rsid w:val="00175DBF"/>
    <w:rsid w:val="00180CC0"/>
    <w:rsid w:val="00185AF1"/>
    <w:rsid w:val="00186E59"/>
    <w:rsid w:val="001917AA"/>
    <w:rsid w:val="001937F7"/>
    <w:rsid w:val="00194CEC"/>
    <w:rsid w:val="001A0618"/>
    <w:rsid w:val="001A3544"/>
    <w:rsid w:val="001A3908"/>
    <w:rsid w:val="001A41D8"/>
    <w:rsid w:val="001A54F7"/>
    <w:rsid w:val="001A63EF"/>
    <w:rsid w:val="001B16E6"/>
    <w:rsid w:val="001B2D5B"/>
    <w:rsid w:val="001B41F4"/>
    <w:rsid w:val="001B698B"/>
    <w:rsid w:val="001C5D45"/>
    <w:rsid w:val="001C6419"/>
    <w:rsid w:val="001C64D6"/>
    <w:rsid w:val="001C65B2"/>
    <w:rsid w:val="001D19FB"/>
    <w:rsid w:val="001D1BF8"/>
    <w:rsid w:val="001D3B70"/>
    <w:rsid w:val="001D4ABD"/>
    <w:rsid w:val="001D4D86"/>
    <w:rsid w:val="001D63D1"/>
    <w:rsid w:val="001E021F"/>
    <w:rsid w:val="001E2A07"/>
    <w:rsid w:val="001E5C7E"/>
    <w:rsid w:val="001E5F33"/>
    <w:rsid w:val="001F00F6"/>
    <w:rsid w:val="001F3FB0"/>
    <w:rsid w:val="001F42F3"/>
    <w:rsid w:val="001F4CBF"/>
    <w:rsid w:val="00201777"/>
    <w:rsid w:val="002025FF"/>
    <w:rsid w:val="00203C06"/>
    <w:rsid w:val="0020404B"/>
    <w:rsid w:val="0020423C"/>
    <w:rsid w:val="00204442"/>
    <w:rsid w:val="002051EA"/>
    <w:rsid w:val="00213C05"/>
    <w:rsid w:val="0021451B"/>
    <w:rsid w:val="002152F0"/>
    <w:rsid w:val="00216A64"/>
    <w:rsid w:val="0021740F"/>
    <w:rsid w:val="002179B1"/>
    <w:rsid w:val="00220335"/>
    <w:rsid w:val="002204F9"/>
    <w:rsid w:val="002231DE"/>
    <w:rsid w:val="00223AA9"/>
    <w:rsid w:val="00230229"/>
    <w:rsid w:val="00230A5D"/>
    <w:rsid w:val="00235CF8"/>
    <w:rsid w:val="00240807"/>
    <w:rsid w:val="00241608"/>
    <w:rsid w:val="00242199"/>
    <w:rsid w:val="00243496"/>
    <w:rsid w:val="00243C14"/>
    <w:rsid w:val="002455AC"/>
    <w:rsid w:val="00245F1D"/>
    <w:rsid w:val="00257FAF"/>
    <w:rsid w:val="002626F3"/>
    <w:rsid w:val="0026580E"/>
    <w:rsid w:val="00265811"/>
    <w:rsid w:val="002658F5"/>
    <w:rsid w:val="002703AE"/>
    <w:rsid w:val="002740BF"/>
    <w:rsid w:val="00277366"/>
    <w:rsid w:val="00280649"/>
    <w:rsid w:val="002818BE"/>
    <w:rsid w:val="00282434"/>
    <w:rsid w:val="002838FE"/>
    <w:rsid w:val="00283B5A"/>
    <w:rsid w:val="0028720C"/>
    <w:rsid w:val="00291BAB"/>
    <w:rsid w:val="00292DD6"/>
    <w:rsid w:val="00293218"/>
    <w:rsid w:val="00297DD4"/>
    <w:rsid w:val="002B14E7"/>
    <w:rsid w:val="002B3133"/>
    <w:rsid w:val="002B4028"/>
    <w:rsid w:val="002C31D8"/>
    <w:rsid w:val="002C3C71"/>
    <w:rsid w:val="002C4D3C"/>
    <w:rsid w:val="002C6EB2"/>
    <w:rsid w:val="002C72F0"/>
    <w:rsid w:val="002C79B9"/>
    <w:rsid w:val="002D2CBD"/>
    <w:rsid w:val="002E6BD0"/>
    <w:rsid w:val="002F0E83"/>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BAC"/>
    <w:rsid w:val="00337D47"/>
    <w:rsid w:val="00344FFD"/>
    <w:rsid w:val="0034565E"/>
    <w:rsid w:val="00353142"/>
    <w:rsid w:val="00353937"/>
    <w:rsid w:val="00353CAF"/>
    <w:rsid w:val="00355EB0"/>
    <w:rsid w:val="00356107"/>
    <w:rsid w:val="00357C6D"/>
    <w:rsid w:val="0036263B"/>
    <w:rsid w:val="00363463"/>
    <w:rsid w:val="00363F9D"/>
    <w:rsid w:val="003726A0"/>
    <w:rsid w:val="003753EE"/>
    <w:rsid w:val="00375955"/>
    <w:rsid w:val="00380679"/>
    <w:rsid w:val="00382905"/>
    <w:rsid w:val="00382C59"/>
    <w:rsid w:val="00387BEC"/>
    <w:rsid w:val="003944FC"/>
    <w:rsid w:val="003A2BB4"/>
    <w:rsid w:val="003B3426"/>
    <w:rsid w:val="003B5AC2"/>
    <w:rsid w:val="003C1C81"/>
    <w:rsid w:val="003C1F55"/>
    <w:rsid w:val="003D2480"/>
    <w:rsid w:val="003D4330"/>
    <w:rsid w:val="003E1723"/>
    <w:rsid w:val="003E2FF0"/>
    <w:rsid w:val="003E4261"/>
    <w:rsid w:val="003E7F3F"/>
    <w:rsid w:val="003F3D78"/>
    <w:rsid w:val="003F5C5D"/>
    <w:rsid w:val="003F61D5"/>
    <w:rsid w:val="003F6F38"/>
    <w:rsid w:val="00400075"/>
    <w:rsid w:val="0040362A"/>
    <w:rsid w:val="00403DD3"/>
    <w:rsid w:val="00404622"/>
    <w:rsid w:val="00404B04"/>
    <w:rsid w:val="00404B05"/>
    <w:rsid w:val="00406140"/>
    <w:rsid w:val="004100EF"/>
    <w:rsid w:val="004116FD"/>
    <w:rsid w:val="004152B9"/>
    <w:rsid w:val="0042291A"/>
    <w:rsid w:val="00423926"/>
    <w:rsid w:val="00425344"/>
    <w:rsid w:val="00432006"/>
    <w:rsid w:val="00436EB5"/>
    <w:rsid w:val="0043702F"/>
    <w:rsid w:val="00437180"/>
    <w:rsid w:val="00442630"/>
    <w:rsid w:val="004433DF"/>
    <w:rsid w:val="00447CA6"/>
    <w:rsid w:val="00450FB7"/>
    <w:rsid w:val="00452C5F"/>
    <w:rsid w:val="004558D1"/>
    <w:rsid w:val="00465674"/>
    <w:rsid w:val="00465A4E"/>
    <w:rsid w:val="00465EEE"/>
    <w:rsid w:val="00466745"/>
    <w:rsid w:val="004701A4"/>
    <w:rsid w:val="00477646"/>
    <w:rsid w:val="0048158A"/>
    <w:rsid w:val="00484624"/>
    <w:rsid w:val="0048736E"/>
    <w:rsid w:val="004874DE"/>
    <w:rsid w:val="00487EE9"/>
    <w:rsid w:val="00490A9E"/>
    <w:rsid w:val="00496B51"/>
    <w:rsid w:val="00496ECF"/>
    <w:rsid w:val="00497DC9"/>
    <w:rsid w:val="004A5C87"/>
    <w:rsid w:val="004A6043"/>
    <w:rsid w:val="004A67A6"/>
    <w:rsid w:val="004B1A51"/>
    <w:rsid w:val="004B1ADF"/>
    <w:rsid w:val="004B34BF"/>
    <w:rsid w:val="004B450E"/>
    <w:rsid w:val="004B5068"/>
    <w:rsid w:val="004B5B4B"/>
    <w:rsid w:val="004C09CD"/>
    <w:rsid w:val="004C21D1"/>
    <w:rsid w:val="004C3A4C"/>
    <w:rsid w:val="004C67AD"/>
    <w:rsid w:val="004D4386"/>
    <w:rsid w:val="004D5C6E"/>
    <w:rsid w:val="004D6611"/>
    <w:rsid w:val="004D77C0"/>
    <w:rsid w:val="004E048F"/>
    <w:rsid w:val="004E267A"/>
    <w:rsid w:val="004E3D76"/>
    <w:rsid w:val="004E4B89"/>
    <w:rsid w:val="004E6316"/>
    <w:rsid w:val="004F1EB8"/>
    <w:rsid w:val="004F3F12"/>
    <w:rsid w:val="004F4AEB"/>
    <w:rsid w:val="004F5737"/>
    <w:rsid w:val="004F770A"/>
    <w:rsid w:val="00502631"/>
    <w:rsid w:val="00503A6E"/>
    <w:rsid w:val="00505673"/>
    <w:rsid w:val="00505B4A"/>
    <w:rsid w:val="005063AC"/>
    <w:rsid w:val="005068C0"/>
    <w:rsid w:val="00510524"/>
    <w:rsid w:val="005114E3"/>
    <w:rsid w:val="0051284D"/>
    <w:rsid w:val="0051321E"/>
    <w:rsid w:val="005202DD"/>
    <w:rsid w:val="00520CAD"/>
    <w:rsid w:val="00523440"/>
    <w:rsid w:val="00523BF1"/>
    <w:rsid w:val="0052580C"/>
    <w:rsid w:val="00525A43"/>
    <w:rsid w:val="00525B70"/>
    <w:rsid w:val="00526BE3"/>
    <w:rsid w:val="00531F73"/>
    <w:rsid w:val="00532C2C"/>
    <w:rsid w:val="00533ABE"/>
    <w:rsid w:val="005348F8"/>
    <w:rsid w:val="005442ED"/>
    <w:rsid w:val="00546D9F"/>
    <w:rsid w:val="0055194B"/>
    <w:rsid w:val="00554FCF"/>
    <w:rsid w:val="00556039"/>
    <w:rsid w:val="005666EB"/>
    <w:rsid w:val="00571A66"/>
    <w:rsid w:val="00571DFE"/>
    <w:rsid w:val="00572237"/>
    <w:rsid w:val="00572277"/>
    <w:rsid w:val="00572C2A"/>
    <w:rsid w:val="005731AE"/>
    <w:rsid w:val="0058009A"/>
    <w:rsid w:val="00580C83"/>
    <w:rsid w:val="00587979"/>
    <w:rsid w:val="005945A1"/>
    <w:rsid w:val="00594D3F"/>
    <w:rsid w:val="0059745E"/>
    <w:rsid w:val="00597840"/>
    <w:rsid w:val="005A0FD2"/>
    <w:rsid w:val="005A2659"/>
    <w:rsid w:val="005A401E"/>
    <w:rsid w:val="005A6FB8"/>
    <w:rsid w:val="005B0297"/>
    <w:rsid w:val="005B02AF"/>
    <w:rsid w:val="005B178C"/>
    <w:rsid w:val="005B46CD"/>
    <w:rsid w:val="005B481D"/>
    <w:rsid w:val="005B681D"/>
    <w:rsid w:val="005C1EE4"/>
    <w:rsid w:val="005C3531"/>
    <w:rsid w:val="005C6C27"/>
    <w:rsid w:val="005C7B16"/>
    <w:rsid w:val="005D0ECB"/>
    <w:rsid w:val="005D2254"/>
    <w:rsid w:val="005D39F5"/>
    <w:rsid w:val="005D5B28"/>
    <w:rsid w:val="005D5F24"/>
    <w:rsid w:val="005F09A4"/>
    <w:rsid w:val="005F0DC9"/>
    <w:rsid w:val="005F3E1D"/>
    <w:rsid w:val="005F4975"/>
    <w:rsid w:val="005F5F3E"/>
    <w:rsid w:val="0060150E"/>
    <w:rsid w:val="00601D93"/>
    <w:rsid w:val="00604EED"/>
    <w:rsid w:val="00605966"/>
    <w:rsid w:val="00606FD6"/>
    <w:rsid w:val="00607749"/>
    <w:rsid w:val="0061459F"/>
    <w:rsid w:val="006216FC"/>
    <w:rsid w:val="006255B6"/>
    <w:rsid w:val="006268DE"/>
    <w:rsid w:val="00632625"/>
    <w:rsid w:val="00635BD8"/>
    <w:rsid w:val="006402BD"/>
    <w:rsid w:val="00641B75"/>
    <w:rsid w:val="006460EB"/>
    <w:rsid w:val="00646A25"/>
    <w:rsid w:val="00647DEE"/>
    <w:rsid w:val="00650F52"/>
    <w:rsid w:val="006549A3"/>
    <w:rsid w:val="0065573A"/>
    <w:rsid w:val="0065671B"/>
    <w:rsid w:val="006658DB"/>
    <w:rsid w:val="006660A3"/>
    <w:rsid w:val="00666B2A"/>
    <w:rsid w:val="00667765"/>
    <w:rsid w:val="00667803"/>
    <w:rsid w:val="00667F87"/>
    <w:rsid w:val="00672440"/>
    <w:rsid w:val="006732BE"/>
    <w:rsid w:val="00674456"/>
    <w:rsid w:val="00676B2F"/>
    <w:rsid w:val="006772B9"/>
    <w:rsid w:val="00687182"/>
    <w:rsid w:val="00687FC6"/>
    <w:rsid w:val="006940DA"/>
    <w:rsid w:val="006969DC"/>
    <w:rsid w:val="00696CEE"/>
    <w:rsid w:val="006A5C7B"/>
    <w:rsid w:val="006B0423"/>
    <w:rsid w:val="006B5A10"/>
    <w:rsid w:val="006B6A87"/>
    <w:rsid w:val="006B6A8C"/>
    <w:rsid w:val="006C430F"/>
    <w:rsid w:val="006C643D"/>
    <w:rsid w:val="006C67F9"/>
    <w:rsid w:val="006C6E8B"/>
    <w:rsid w:val="006C7538"/>
    <w:rsid w:val="006D283A"/>
    <w:rsid w:val="006D472B"/>
    <w:rsid w:val="006D5041"/>
    <w:rsid w:val="006D5B7D"/>
    <w:rsid w:val="006D6CC8"/>
    <w:rsid w:val="006D726C"/>
    <w:rsid w:val="006E1EE0"/>
    <w:rsid w:val="006E3DCD"/>
    <w:rsid w:val="006E54D0"/>
    <w:rsid w:val="006E6575"/>
    <w:rsid w:val="006E794E"/>
    <w:rsid w:val="006F1150"/>
    <w:rsid w:val="006F363E"/>
    <w:rsid w:val="006F3B39"/>
    <w:rsid w:val="006F4D9F"/>
    <w:rsid w:val="006F777F"/>
    <w:rsid w:val="006F79B9"/>
    <w:rsid w:val="00701DD8"/>
    <w:rsid w:val="00715FA7"/>
    <w:rsid w:val="007173EE"/>
    <w:rsid w:val="0071752E"/>
    <w:rsid w:val="007221FD"/>
    <w:rsid w:val="007229BC"/>
    <w:rsid w:val="007242D1"/>
    <w:rsid w:val="00726303"/>
    <w:rsid w:val="00726968"/>
    <w:rsid w:val="007307A6"/>
    <w:rsid w:val="00731D9E"/>
    <w:rsid w:val="007332F5"/>
    <w:rsid w:val="0073382A"/>
    <w:rsid w:val="0073791E"/>
    <w:rsid w:val="00737989"/>
    <w:rsid w:val="00740FB9"/>
    <w:rsid w:val="00742302"/>
    <w:rsid w:val="00743E62"/>
    <w:rsid w:val="00745B21"/>
    <w:rsid w:val="00745E95"/>
    <w:rsid w:val="007525A9"/>
    <w:rsid w:val="00755F9D"/>
    <w:rsid w:val="007565F9"/>
    <w:rsid w:val="00760E3A"/>
    <w:rsid w:val="0076453B"/>
    <w:rsid w:val="0076495E"/>
    <w:rsid w:val="00764A38"/>
    <w:rsid w:val="0076538F"/>
    <w:rsid w:val="007655E6"/>
    <w:rsid w:val="007708D1"/>
    <w:rsid w:val="00774A10"/>
    <w:rsid w:val="007750FB"/>
    <w:rsid w:val="00775BAD"/>
    <w:rsid w:val="00776C10"/>
    <w:rsid w:val="00780D94"/>
    <w:rsid w:val="00783FEF"/>
    <w:rsid w:val="00787E5B"/>
    <w:rsid w:val="007929B5"/>
    <w:rsid w:val="007A1E4C"/>
    <w:rsid w:val="007A1ECF"/>
    <w:rsid w:val="007A4063"/>
    <w:rsid w:val="007A41C0"/>
    <w:rsid w:val="007B228B"/>
    <w:rsid w:val="007B37F7"/>
    <w:rsid w:val="007B3D17"/>
    <w:rsid w:val="007B584E"/>
    <w:rsid w:val="007C3BBA"/>
    <w:rsid w:val="007C4191"/>
    <w:rsid w:val="007C503A"/>
    <w:rsid w:val="007C514A"/>
    <w:rsid w:val="007C5AE5"/>
    <w:rsid w:val="007C6E2A"/>
    <w:rsid w:val="007D0F60"/>
    <w:rsid w:val="007D3294"/>
    <w:rsid w:val="007D53AF"/>
    <w:rsid w:val="007D62DE"/>
    <w:rsid w:val="007D785A"/>
    <w:rsid w:val="007D7A50"/>
    <w:rsid w:val="007E631D"/>
    <w:rsid w:val="007E6E5F"/>
    <w:rsid w:val="007F2269"/>
    <w:rsid w:val="007F33A9"/>
    <w:rsid w:val="007F474E"/>
    <w:rsid w:val="007F4A4F"/>
    <w:rsid w:val="00800607"/>
    <w:rsid w:val="00802A74"/>
    <w:rsid w:val="00810D2D"/>
    <w:rsid w:val="00811978"/>
    <w:rsid w:val="00813C2D"/>
    <w:rsid w:val="0081481A"/>
    <w:rsid w:val="00814B02"/>
    <w:rsid w:val="00815183"/>
    <w:rsid w:val="00821D24"/>
    <w:rsid w:val="0082206B"/>
    <w:rsid w:val="00822099"/>
    <w:rsid w:val="00823081"/>
    <w:rsid w:val="00823A1C"/>
    <w:rsid w:val="008241B4"/>
    <w:rsid w:val="00825E20"/>
    <w:rsid w:val="00830CCB"/>
    <w:rsid w:val="00833D36"/>
    <w:rsid w:val="00834238"/>
    <w:rsid w:val="00836829"/>
    <w:rsid w:val="008375B5"/>
    <w:rsid w:val="008403B2"/>
    <w:rsid w:val="00841263"/>
    <w:rsid w:val="008444C3"/>
    <w:rsid w:val="0085144F"/>
    <w:rsid w:val="0085207C"/>
    <w:rsid w:val="0085567C"/>
    <w:rsid w:val="0086079D"/>
    <w:rsid w:val="00861283"/>
    <w:rsid w:val="00862723"/>
    <w:rsid w:val="00883CFB"/>
    <w:rsid w:val="00884D03"/>
    <w:rsid w:val="00884F75"/>
    <w:rsid w:val="00885C54"/>
    <w:rsid w:val="00886104"/>
    <w:rsid w:val="00891514"/>
    <w:rsid w:val="00892DBA"/>
    <w:rsid w:val="00893176"/>
    <w:rsid w:val="00897122"/>
    <w:rsid w:val="008A39FC"/>
    <w:rsid w:val="008A48F5"/>
    <w:rsid w:val="008A6CA4"/>
    <w:rsid w:val="008B20BB"/>
    <w:rsid w:val="008C053C"/>
    <w:rsid w:val="008C26AB"/>
    <w:rsid w:val="008C34C3"/>
    <w:rsid w:val="008D29FE"/>
    <w:rsid w:val="008E08E2"/>
    <w:rsid w:val="008E1D15"/>
    <w:rsid w:val="008E1ECA"/>
    <w:rsid w:val="008E46E5"/>
    <w:rsid w:val="008E46FF"/>
    <w:rsid w:val="008E7CA7"/>
    <w:rsid w:val="008F111A"/>
    <w:rsid w:val="008F5461"/>
    <w:rsid w:val="008F6420"/>
    <w:rsid w:val="008F7666"/>
    <w:rsid w:val="00900E75"/>
    <w:rsid w:val="00902E25"/>
    <w:rsid w:val="00904AD4"/>
    <w:rsid w:val="00906E95"/>
    <w:rsid w:val="009114D7"/>
    <w:rsid w:val="00913573"/>
    <w:rsid w:val="00922047"/>
    <w:rsid w:val="00922AD4"/>
    <w:rsid w:val="00922C1F"/>
    <w:rsid w:val="009230DF"/>
    <w:rsid w:val="00923922"/>
    <w:rsid w:val="00923C7B"/>
    <w:rsid w:val="00923D42"/>
    <w:rsid w:val="00924759"/>
    <w:rsid w:val="0092557B"/>
    <w:rsid w:val="00927C47"/>
    <w:rsid w:val="009302C9"/>
    <w:rsid w:val="00930F7B"/>
    <w:rsid w:val="00933260"/>
    <w:rsid w:val="0093548C"/>
    <w:rsid w:val="009360F3"/>
    <w:rsid w:val="00936E7E"/>
    <w:rsid w:val="00940641"/>
    <w:rsid w:val="00940668"/>
    <w:rsid w:val="00941A1B"/>
    <w:rsid w:val="00941C6C"/>
    <w:rsid w:val="0094305A"/>
    <w:rsid w:val="00950615"/>
    <w:rsid w:val="0095261D"/>
    <w:rsid w:val="0095315B"/>
    <w:rsid w:val="00956B6A"/>
    <w:rsid w:val="0096083D"/>
    <w:rsid w:val="009670A3"/>
    <w:rsid w:val="009709B4"/>
    <w:rsid w:val="00974D0F"/>
    <w:rsid w:val="00977686"/>
    <w:rsid w:val="00977AF7"/>
    <w:rsid w:val="00980C1E"/>
    <w:rsid w:val="009817A1"/>
    <w:rsid w:val="00982D7D"/>
    <w:rsid w:val="00990DC4"/>
    <w:rsid w:val="00991E84"/>
    <w:rsid w:val="00994D34"/>
    <w:rsid w:val="00996271"/>
    <w:rsid w:val="009A01D5"/>
    <w:rsid w:val="009A0C98"/>
    <w:rsid w:val="009A2DE7"/>
    <w:rsid w:val="009A328F"/>
    <w:rsid w:val="009A4EC6"/>
    <w:rsid w:val="009A5A04"/>
    <w:rsid w:val="009A6CBC"/>
    <w:rsid w:val="009A7DF8"/>
    <w:rsid w:val="009B0BC1"/>
    <w:rsid w:val="009B5292"/>
    <w:rsid w:val="009B7B86"/>
    <w:rsid w:val="009C54A3"/>
    <w:rsid w:val="009C58E9"/>
    <w:rsid w:val="009D0837"/>
    <w:rsid w:val="009D1286"/>
    <w:rsid w:val="009D1460"/>
    <w:rsid w:val="009D2C8F"/>
    <w:rsid w:val="009D39F4"/>
    <w:rsid w:val="009D46A4"/>
    <w:rsid w:val="009D55F4"/>
    <w:rsid w:val="009D6E34"/>
    <w:rsid w:val="009E075F"/>
    <w:rsid w:val="009E1255"/>
    <w:rsid w:val="009E1A37"/>
    <w:rsid w:val="009E3A2F"/>
    <w:rsid w:val="009E474E"/>
    <w:rsid w:val="009E5AD3"/>
    <w:rsid w:val="009E6E0A"/>
    <w:rsid w:val="009F2AAF"/>
    <w:rsid w:val="009F395E"/>
    <w:rsid w:val="009F412A"/>
    <w:rsid w:val="009F45E5"/>
    <w:rsid w:val="009F6631"/>
    <w:rsid w:val="00A00050"/>
    <w:rsid w:val="00A013A6"/>
    <w:rsid w:val="00A01D87"/>
    <w:rsid w:val="00A024A7"/>
    <w:rsid w:val="00A05A51"/>
    <w:rsid w:val="00A0642E"/>
    <w:rsid w:val="00A11705"/>
    <w:rsid w:val="00A11A4F"/>
    <w:rsid w:val="00A144F9"/>
    <w:rsid w:val="00A147FD"/>
    <w:rsid w:val="00A15B25"/>
    <w:rsid w:val="00A17411"/>
    <w:rsid w:val="00A206A0"/>
    <w:rsid w:val="00A22245"/>
    <w:rsid w:val="00A23AF6"/>
    <w:rsid w:val="00A2432E"/>
    <w:rsid w:val="00A25B35"/>
    <w:rsid w:val="00A274AB"/>
    <w:rsid w:val="00A27BA4"/>
    <w:rsid w:val="00A309E2"/>
    <w:rsid w:val="00A339D1"/>
    <w:rsid w:val="00A34B02"/>
    <w:rsid w:val="00A36D24"/>
    <w:rsid w:val="00A40444"/>
    <w:rsid w:val="00A404B2"/>
    <w:rsid w:val="00A42504"/>
    <w:rsid w:val="00A428B9"/>
    <w:rsid w:val="00A45C4D"/>
    <w:rsid w:val="00A47818"/>
    <w:rsid w:val="00A50ED3"/>
    <w:rsid w:val="00A51045"/>
    <w:rsid w:val="00A5172D"/>
    <w:rsid w:val="00A52363"/>
    <w:rsid w:val="00A536FB"/>
    <w:rsid w:val="00A547BC"/>
    <w:rsid w:val="00A550FC"/>
    <w:rsid w:val="00A56B3C"/>
    <w:rsid w:val="00A61E55"/>
    <w:rsid w:val="00A62DF2"/>
    <w:rsid w:val="00A66109"/>
    <w:rsid w:val="00A72827"/>
    <w:rsid w:val="00A75A9E"/>
    <w:rsid w:val="00A779F5"/>
    <w:rsid w:val="00A800F3"/>
    <w:rsid w:val="00A80510"/>
    <w:rsid w:val="00A82A58"/>
    <w:rsid w:val="00A87A4F"/>
    <w:rsid w:val="00A91E7B"/>
    <w:rsid w:val="00A92B69"/>
    <w:rsid w:val="00A93C4F"/>
    <w:rsid w:val="00A96AE6"/>
    <w:rsid w:val="00A97EC1"/>
    <w:rsid w:val="00AA1567"/>
    <w:rsid w:val="00AA456A"/>
    <w:rsid w:val="00AA5786"/>
    <w:rsid w:val="00AA6233"/>
    <w:rsid w:val="00AB0A45"/>
    <w:rsid w:val="00AB0D2A"/>
    <w:rsid w:val="00AB455B"/>
    <w:rsid w:val="00AB475B"/>
    <w:rsid w:val="00AB7055"/>
    <w:rsid w:val="00AC2389"/>
    <w:rsid w:val="00AC5FC7"/>
    <w:rsid w:val="00AC7420"/>
    <w:rsid w:val="00AD272E"/>
    <w:rsid w:val="00AD617F"/>
    <w:rsid w:val="00AD7138"/>
    <w:rsid w:val="00AE0044"/>
    <w:rsid w:val="00AE0A36"/>
    <w:rsid w:val="00AE165E"/>
    <w:rsid w:val="00AE2390"/>
    <w:rsid w:val="00AE2DB4"/>
    <w:rsid w:val="00AE4EA3"/>
    <w:rsid w:val="00AF3A57"/>
    <w:rsid w:val="00B10372"/>
    <w:rsid w:val="00B12AF3"/>
    <w:rsid w:val="00B13C98"/>
    <w:rsid w:val="00B16A52"/>
    <w:rsid w:val="00B16EE7"/>
    <w:rsid w:val="00B211F3"/>
    <w:rsid w:val="00B2173A"/>
    <w:rsid w:val="00B22612"/>
    <w:rsid w:val="00B22FE9"/>
    <w:rsid w:val="00B25168"/>
    <w:rsid w:val="00B25175"/>
    <w:rsid w:val="00B2767C"/>
    <w:rsid w:val="00B30F8B"/>
    <w:rsid w:val="00B3105B"/>
    <w:rsid w:val="00B327FE"/>
    <w:rsid w:val="00B3695E"/>
    <w:rsid w:val="00B4180A"/>
    <w:rsid w:val="00B451DC"/>
    <w:rsid w:val="00B456F3"/>
    <w:rsid w:val="00B46327"/>
    <w:rsid w:val="00B46C06"/>
    <w:rsid w:val="00B47A82"/>
    <w:rsid w:val="00B50854"/>
    <w:rsid w:val="00B51850"/>
    <w:rsid w:val="00B52C41"/>
    <w:rsid w:val="00B534A1"/>
    <w:rsid w:val="00B540EE"/>
    <w:rsid w:val="00B54DE2"/>
    <w:rsid w:val="00B57162"/>
    <w:rsid w:val="00B57FBD"/>
    <w:rsid w:val="00B61AE2"/>
    <w:rsid w:val="00B64698"/>
    <w:rsid w:val="00B6507D"/>
    <w:rsid w:val="00B66309"/>
    <w:rsid w:val="00B67BC2"/>
    <w:rsid w:val="00B708A8"/>
    <w:rsid w:val="00B70B5F"/>
    <w:rsid w:val="00B71638"/>
    <w:rsid w:val="00B74657"/>
    <w:rsid w:val="00B76965"/>
    <w:rsid w:val="00B83074"/>
    <w:rsid w:val="00B91398"/>
    <w:rsid w:val="00B92AEB"/>
    <w:rsid w:val="00B95A9F"/>
    <w:rsid w:val="00B970C6"/>
    <w:rsid w:val="00BA27BB"/>
    <w:rsid w:val="00BA3770"/>
    <w:rsid w:val="00BA73B4"/>
    <w:rsid w:val="00BB0671"/>
    <w:rsid w:val="00BB0AD5"/>
    <w:rsid w:val="00BB1915"/>
    <w:rsid w:val="00BB1E7E"/>
    <w:rsid w:val="00BB62D2"/>
    <w:rsid w:val="00BC3803"/>
    <w:rsid w:val="00BD0525"/>
    <w:rsid w:val="00BD05DF"/>
    <w:rsid w:val="00BD43A2"/>
    <w:rsid w:val="00BD6194"/>
    <w:rsid w:val="00BE0FC4"/>
    <w:rsid w:val="00BE176C"/>
    <w:rsid w:val="00BE627F"/>
    <w:rsid w:val="00BE7224"/>
    <w:rsid w:val="00BE7673"/>
    <w:rsid w:val="00BF0BED"/>
    <w:rsid w:val="00BF26A2"/>
    <w:rsid w:val="00BF27A5"/>
    <w:rsid w:val="00BF7AD9"/>
    <w:rsid w:val="00C151CE"/>
    <w:rsid w:val="00C17DB8"/>
    <w:rsid w:val="00C20487"/>
    <w:rsid w:val="00C255C0"/>
    <w:rsid w:val="00C25AB4"/>
    <w:rsid w:val="00C26BFF"/>
    <w:rsid w:val="00C35F3F"/>
    <w:rsid w:val="00C40BE2"/>
    <w:rsid w:val="00C40E35"/>
    <w:rsid w:val="00C43CEE"/>
    <w:rsid w:val="00C45A7A"/>
    <w:rsid w:val="00C5393F"/>
    <w:rsid w:val="00C55790"/>
    <w:rsid w:val="00C56832"/>
    <w:rsid w:val="00C56A0D"/>
    <w:rsid w:val="00C60B50"/>
    <w:rsid w:val="00C611B5"/>
    <w:rsid w:val="00C66CE5"/>
    <w:rsid w:val="00C66EAE"/>
    <w:rsid w:val="00C672F2"/>
    <w:rsid w:val="00C71ED1"/>
    <w:rsid w:val="00C72DE0"/>
    <w:rsid w:val="00C759A0"/>
    <w:rsid w:val="00C8308D"/>
    <w:rsid w:val="00C83F0A"/>
    <w:rsid w:val="00C85C37"/>
    <w:rsid w:val="00C92A67"/>
    <w:rsid w:val="00C92E8E"/>
    <w:rsid w:val="00C94452"/>
    <w:rsid w:val="00C950DD"/>
    <w:rsid w:val="00C953A7"/>
    <w:rsid w:val="00C954E2"/>
    <w:rsid w:val="00C958A1"/>
    <w:rsid w:val="00CA3B1A"/>
    <w:rsid w:val="00CA5315"/>
    <w:rsid w:val="00CB0F88"/>
    <w:rsid w:val="00CB1BD0"/>
    <w:rsid w:val="00CB234B"/>
    <w:rsid w:val="00CB2E36"/>
    <w:rsid w:val="00CB7527"/>
    <w:rsid w:val="00CB7715"/>
    <w:rsid w:val="00CC2B62"/>
    <w:rsid w:val="00CC6674"/>
    <w:rsid w:val="00CD16C4"/>
    <w:rsid w:val="00CD367E"/>
    <w:rsid w:val="00CD6A00"/>
    <w:rsid w:val="00CD6F00"/>
    <w:rsid w:val="00CE20E9"/>
    <w:rsid w:val="00CE2FC8"/>
    <w:rsid w:val="00CE4A6B"/>
    <w:rsid w:val="00CE5404"/>
    <w:rsid w:val="00CE7866"/>
    <w:rsid w:val="00CE79C8"/>
    <w:rsid w:val="00CF0178"/>
    <w:rsid w:val="00CF0D68"/>
    <w:rsid w:val="00CF0EA2"/>
    <w:rsid w:val="00CF1EA1"/>
    <w:rsid w:val="00CF61AC"/>
    <w:rsid w:val="00D011CF"/>
    <w:rsid w:val="00D051E4"/>
    <w:rsid w:val="00D11E29"/>
    <w:rsid w:val="00D14C2C"/>
    <w:rsid w:val="00D20553"/>
    <w:rsid w:val="00D20C93"/>
    <w:rsid w:val="00D21562"/>
    <w:rsid w:val="00D23249"/>
    <w:rsid w:val="00D2339C"/>
    <w:rsid w:val="00D2425F"/>
    <w:rsid w:val="00D25A11"/>
    <w:rsid w:val="00D26C8C"/>
    <w:rsid w:val="00D32726"/>
    <w:rsid w:val="00D40BEE"/>
    <w:rsid w:val="00D46213"/>
    <w:rsid w:val="00D50E0C"/>
    <w:rsid w:val="00D56A0F"/>
    <w:rsid w:val="00D56BAC"/>
    <w:rsid w:val="00D61201"/>
    <w:rsid w:val="00D61E5E"/>
    <w:rsid w:val="00D621B8"/>
    <w:rsid w:val="00D66950"/>
    <w:rsid w:val="00D71CBA"/>
    <w:rsid w:val="00D7686B"/>
    <w:rsid w:val="00D77229"/>
    <w:rsid w:val="00D85D0E"/>
    <w:rsid w:val="00D86092"/>
    <w:rsid w:val="00D911AE"/>
    <w:rsid w:val="00D96096"/>
    <w:rsid w:val="00DA0648"/>
    <w:rsid w:val="00DA12A4"/>
    <w:rsid w:val="00DA159E"/>
    <w:rsid w:val="00DA34A9"/>
    <w:rsid w:val="00DA35A7"/>
    <w:rsid w:val="00DA5F82"/>
    <w:rsid w:val="00DA6D8B"/>
    <w:rsid w:val="00DB4D37"/>
    <w:rsid w:val="00DB516A"/>
    <w:rsid w:val="00DC02A2"/>
    <w:rsid w:val="00DC73F9"/>
    <w:rsid w:val="00DD476C"/>
    <w:rsid w:val="00DD5D40"/>
    <w:rsid w:val="00DD6D6D"/>
    <w:rsid w:val="00DE4140"/>
    <w:rsid w:val="00DE5E81"/>
    <w:rsid w:val="00DE720B"/>
    <w:rsid w:val="00DF0AB7"/>
    <w:rsid w:val="00DF1E1B"/>
    <w:rsid w:val="00DF4250"/>
    <w:rsid w:val="00E04E9D"/>
    <w:rsid w:val="00E126E2"/>
    <w:rsid w:val="00E137AE"/>
    <w:rsid w:val="00E17BFA"/>
    <w:rsid w:val="00E235E2"/>
    <w:rsid w:val="00E23955"/>
    <w:rsid w:val="00E23A83"/>
    <w:rsid w:val="00E2772E"/>
    <w:rsid w:val="00E30F6F"/>
    <w:rsid w:val="00E313BC"/>
    <w:rsid w:val="00E31D28"/>
    <w:rsid w:val="00E32CA3"/>
    <w:rsid w:val="00E33388"/>
    <w:rsid w:val="00E37666"/>
    <w:rsid w:val="00E43C3E"/>
    <w:rsid w:val="00E45809"/>
    <w:rsid w:val="00E503E5"/>
    <w:rsid w:val="00E5241E"/>
    <w:rsid w:val="00E531DE"/>
    <w:rsid w:val="00E53743"/>
    <w:rsid w:val="00E5382A"/>
    <w:rsid w:val="00E53CA6"/>
    <w:rsid w:val="00E60BFA"/>
    <w:rsid w:val="00E6348D"/>
    <w:rsid w:val="00E63D8D"/>
    <w:rsid w:val="00E664F6"/>
    <w:rsid w:val="00E70135"/>
    <w:rsid w:val="00E75BB5"/>
    <w:rsid w:val="00E76631"/>
    <w:rsid w:val="00E77079"/>
    <w:rsid w:val="00E804A4"/>
    <w:rsid w:val="00E80C0D"/>
    <w:rsid w:val="00E823B2"/>
    <w:rsid w:val="00E840B1"/>
    <w:rsid w:val="00E87CE6"/>
    <w:rsid w:val="00E91460"/>
    <w:rsid w:val="00E94F21"/>
    <w:rsid w:val="00E96337"/>
    <w:rsid w:val="00EA0CF3"/>
    <w:rsid w:val="00EA1E2A"/>
    <w:rsid w:val="00EA45E1"/>
    <w:rsid w:val="00EA6974"/>
    <w:rsid w:val="00EA7C8E"/>
    <w:rsid w:val="00EB0DC0"/>
    <w:rsid w:val="00EB134E"/>
    <w:rsid w:val="00EB1A50"/>
    <w:rsid w:val="00EB3507"/>
    <w:rsid w:val="00EB3E31"/>
    <w:rsid w:val="00EC1040"/>
    <w:rsid w:val="00EC1B31"/>
    <w:rsid w:val="00EC3D40"/>
    <w:rsid w:val="00EC3D62"/>
    <w:rsid w:val="00EC4A32"/>
    <w:rsid w:val="00EC5938"/>
    <w:rsid w:val="00EC713E"/>
    <w:rsid w:val="00EC777D"/>
    <w:rsid w:val="00ED20C7"/>
    <w:rsid w:val="00ED2707"/>
    <w:rsid w:val="00ED4AB1"/>
    <w:rsid w:val="00EE31C6"/>
    <w:rsid w:val="00EE406C"/>
    <w:rsid w:val="00EE50B2"/>
    <w:rsid w:val="00EF4518"/>
    <w:rsid w:val="00EF653B"/>
    <w:rsid w:val="00EF66A3"/>
    <w:rsid w:val="00F004B2"/>
    <w:rsid w:val="00F00CDA"/>
    <w:rsid w:val="00F01082"/>
    <w:rsid w:val="00F0133A"/>
    <w:rsid w:val="00F03F48"/>
    <w:rsid w:val="00F17097"/>
    <w:rsid w:val="00F17340"/>
    <w:rsid w:val="00F2086F"/>
    <w:rsid w:val="00F21876"/>
    <w:rsid w:val="00F2291F"/>
    <w:rsid w:val="00F30CF3"/>
    <w:rsid w:val="00F32959"/>
    <w:rsid w:val="00F32B1F"/>
    <w:rsid w:val="00F336E0"/>
    <w:rsid w:val="00F35A49"/>
    <w:rsid w:val="00F46B1B"/>
    <w:rsid w:val="00F4751F"/>
    <w:rsid w:val="00F53A27"/>
    <w:rsid w:val="00F53E38"/>
    <w:rsid w:val="00F556C7"/>
    <w:rsid w:val="00F572CD"/>
    <w:rsid w:val="00F6182D"/>
    <w:rsid w:val="00F61AB1"/>
    <w:rsid w:val="00F61CB7"/>
    <w:rsid w:val="00F61CD2"/>
    <w:rsid w:val="00F62AD8"/>
    <w:rsid w:val="00F637C6"/>
    <w:rsid w:val="00F642D9"/>
    <w:rsid w:val="00F7451A"/>
    <w:rsid w:val="00F7508F"/>
    <w:rsid w:val="00F77545"/>
    <w:rsid w:val="00F77A40"/>
    <w:rsid w:val="00F82BEA"/>
    <w:rsid w:val="00F90668"/>
    <w:rsid w:val="00F91F55"/>
    <w:rsid w:val="00F956D1"/>
    <w:rsid w:val="00F95F84"/>
    <w:rsid w:val="00F962DD"/>
    <w:rsid w:val="00FA26AC"/>
    <w:rsid w:val="00FA4054"/>
    <w:rsid w:val="00FA438B"/>
    <w:rsid w:val="00FA53E2"/>
    <w:rsid w:val="00FA7A95"/>
    <w:rsid w:val="00FB0A6D"/>
    <w:rsid w:val="00FB26A1"/>
    <w:rsid w:val="00FB2B16"/>
    <w:rsid w:val="00FC5D0E"/>
    <w:rsid w:val="00FC65AF"/>
    <w:rsid w:val="00FD0854"/>
    <w:rsid w:val="00FD3A6B"/>
    <w:rsid w:val="00FD4BD9"/>
    <w:rsid w:val="00FD6B7E"/>
    <w:rsid w:val="00FE3342"/>
    <w:rsid w:val="00FE3521"/>
    <w:rsid w:val="00FE3585"/>
    <w:rsid w:val="00FE40FE"/>
    <w:rsid w:val="00FE5F65"/>
    <w:rsid w:val="00FE600C"/>
    <w:rsid w:val="00FE74CD"/>
    <w:rsid w:val="00FF0860"/>
    <w:rsid w:val="00FF1229"/>
    <w:rsid w:val="00FF15DB"/>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0CDC5FDA"/>
  <w15:docId w15:val="{391CB776-3680-427D-8786-501ECC139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0" w:qFormat="1"/>
    <w:lsdException w:name="Intense Quote" w:uiPriority="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uiPriority w:val="99"/>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uiPriority w:val="9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B540EE"/>
    <w:rPr>
      <w:rFonts w:ascii="Cambria" w:eastAsia="Times New Roman" w:hAnsi="Cambria" w:cs="Times New Roman"/>
      <w:color w:val="365F91"/>
      <w:sz w:val="32"/>
      <w:szCs w:val="32"/>
    </w:rPr>
  </w:style>
  <w:style w:type="character" w:customStyle="1" w:styleId="20">
    <w:name w:val="Заголовок 2 Знак"/>
    <w:link w:val="2"/>
    <w:uiPriority w:val="99"/>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rsid w:val="00105119"/>
    <w:rPr>
      <w:rFonts w:ascii="Times New Roman" w:eastAsia="Times New Roman" w:hAnsi="Times New Roman"/>
      <w:b/>
      <w:bCs/>
      <w:iCs/>
      <w:sz w:val="28"/>
      <w:szCs w:val="22"/>
      <w:lang w:eastAsia="en-US"/>
    </w:rPr>
  </w:style>
  <w:style w:type="character" w:customStyle="1" w:styleId="50">
    <w:name w:val="Заголовок 5 Знак"/>
    <w:link w:val="5"/>
    <w:rsid w:val="00B540EE"/>
    <w:rPr>
      <w:rFonts w:ascii="Cambria" w:eastAsia="Times New Roman" w:hAnsi="Cambria" w:cs="Times New Roman"/>
      <w:color w:val="243F60"/>
    </w:rPr>
  </w:style>
  <w:style w:type="character" w:customStyle="1" w:styleId="60">
    <w:name w:val="Заголовок 6 Знак"/>
    <w:link w:val="6"/>
    <w:rsid w:val="00B540EE"/>
    <w:rPr>
      <w:rFonts w:ascii="Cambria" w:eastAsia="Times New Roman" w:hAnsi="Cambria" w:cs="Times New Roman"/>
      <w:i/>
      <w:iCs/>
      <w:color w:val="243F60"/>
    </w:rPr>
  </w:style>
  <w:style w:type="character" w:customStyle="1" w:styleId="70">
    <w:name w:val="Заголовок 7 Знак"/>
    <w:link w:val="7"/>
    <w:rsid w:val="00B540EE"/>
    <w:rPr>
      <w:rFonts w:ascii="Cambria" w:eastAsia="Times New Roman" w:hAnsi="Cambria" w:cs="Times New Roman"/>
      <w:i/>
      <w:iCs/>
      <w:color w:val="404040"/>
    </w:rPr>
  </w:style>
  <w:style w:type="character" w:customStyle="1" w:styleId="80">
    <w:name w:val="Заголовок 8 Знак"/>
    <w:link w:val="8"/>
    <w:rsid w:val="00B540EE"/>
    <w:rPr>
      <w:rFonts w:ascii="Cambria" w:eastAsia="Times New Roman" w:hAnsi="Cambria" w:cs="Times New Roman"/>
      <w:color w:val="272727"/>
      <w:sz w:val="21"/>
      <w:szCs w:val="21"/>
    </w:rPr>
  </w:style>
  <w:style w:type="character" w:customStyle="1" w:styleId="90">
    <w:name w:val="Заголовок 9 Знак"/>
    <w:link w:val="9"/>
    <w:rsid w:val="00B540EE"/>
    <w:rPr>
      <w:rFonts w:ascii="Cambria" w:eastAsia="Times New Roman" w:hAnsi="Cambria" w:cs="Times New Roman"/>
      <w:i/>
      <w:iCs/>
      <w:color w:val="404040"/>
      <w:sz w:val="20"/>
      <w:szCs w:val="20"/>
    </w:rPr>
  </w:style>
  <w:style w:type="table" w:styleId="a4">
    <w:name w:val="Table Grid"/>
    <w:basedOn w:val="a2"/>
    <w:uiPriority w:val="3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uiPriority w:val="99"/>
    <w:rsid w:val="00B540EE"/>
  </w:style>
  <w:style w:type="character" w:customStyle="1" w:styleId="s4">
    <w:name w:val="s4"/>
    <w:rsid w:val="00B540EE"/>
  </w:style>
  <w:style w:type="numbering" w:customStyle="1" w:styleId="12">
    <w:name w:val="Нет списка1"/>
    <w:next w:val="a3"/>
    <w:semiHidden/>
    <w:unhideWhenUsed/>
    <w:rsid w:val="00B540EE"/>
  </w:style>
  <w:style w:type="paragraph" w:styleId="a7">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8"/>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9">
    <w:name w:val="List Paragraph"/>
    <w:basedOn w:val="a0"/>
    <w:link w:val="aa"/>
    <w:uiPriority w:val="34"/>
    <w:qFormat/>
    <w:rsid w:val="00B540EE"/>
    <w:pPr>
      <w:spacing w:after="0" w:line="240" w:lineRule="auto"/>
      <w:ind w:left="720"/>
      <w:contextualSpacing/>
    </w:pPr>
    <w:rPr>
      <w:sz w:val="24"/>
      <w:szCs w:val="24"/>
      <w:lang w:eastAsia="ru-RU"/>
    </w:rPr>
  </w:style>
  <w:style w:type="character" w:styleId="ab">
    <w:name w:val="Strong"/>
    <w:uiPriority w:val="99"/>
    <w:qFormat/>
    <w:rsid w:val="00B540EE"/>
    <w:rPr>
      <w:b/>
      <w:bCs/>
    </w:rPr>
  </w:style>
  <w:style w:type="paragraph" w:styleId="ac">
    <w:name w:val="Balloon Text"/>
    <w:basedOn w:val="a0"/>
    <w:link w:val="ad"/>
    <w:uiPriority w:val="99"/>
    <w:unhideWhenUsed/>
    <w:rsid w:val="00B540EE"/>
    <w:pPr>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rsid w:val="00B540EE"/>
    <w:rPr>
      <w:rFonts w:ascii="Tahoma" w:eastAsia="Times New Roman" w:hAnsi="Tahoma" w:cs="Tahoma"/>
      <w:sz w:val="16"/>
      <w:szCs w:val="16"/>
    </w:rPr>
  </w:style>
  <w:style w:type="paragraph" w:styleId="ae">
    <w:name w:val="header"/>
    <w:basedOn w:val="a0"/>
    <w:link w:val="af"/>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uiPriority w:val="99"/>
    <w:rsid w:val="00B540EE"/>
    <w:rPr>
      <w:rFonts w:ascii="Times New Roman" w:eastAsia="Times New Roman" w:hAnsi="Times New Roman" w:cs="Times New Roman"/>
      <w:sz w:val="28"/>
    </w:rPr>
  </w:style>
  <w:style w:type="paragraph" w:styleId="af0">
    <w:name w:val="footer"/>
    <w:basedOn w:val="a0"/>
    <w:link w:val="af1"/>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2">
    <w:name w:val="No Spacing"/>
    <w:link w:val="af3"/>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uiPriority w:val="99"/>
    <w:rsid w:val="00B540EE"/>
    <w:rPr>
      <w:rFonts w:ascii="Times New Roman" w:hAnsi="Times New Roman" w:cs="Times New Roman" w:hint="default"/>
      <w:strike w:val="0"/>
      <w:dstrike w:val="0"/>
      <w:sz w:val="24"/>
      <w:szCs w:val="24"/>
      <w:u w:val="none"/>
      <w:effect w:val="none"/>
    </w:rPr>
  </w:style>
  <w:style w:type="character" w:styleId="af4">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B540EE"/>
    <w:pPr>
      <w:spacing w:after="0" w:line="240" w:lineRule="auto"/>
    </w:pPr>
    <w:rPr>
      <w:rFonts w:ascii="Times New Roman" w:eastAsia="Times New Roman" w:hAnsi="Times New Roman"/>
      <w:sz w:val="24"/>
      <w:szCs w:val="24"/>
      <w:lang w:eastAsia="ru-RU"/>
    </w:rPr>
  </w:style>
  <w:style w:type="paragraph" w:styleId="af5">
    <w:name w:val="footnote text"/>
    <w:aliases w:val="Знак6,F1"/>
    <w:basedOn w:val="a0"/>
    <w:link w:val="af6"/>
    <w:uiPriority w:val="99"/>
    <w:qFormat/>
    <w:rsid w:val="00B540EE"/>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
    <w:link w:val="af5"/>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iPriority w:val="99"/>
    <w:unhideWhenUsed/>
    <w:rsid w:val="00B540EE"/>
    <w:rPr>
      <w:color w:val="0000FF"/>
      <w:u w:val="single"/>
    </w:rPr>
  </w:style>
  <w:style w:type="paragraph" w:customStyle="1" w:styleId="Default">
    <w:name w:val="Default"/>
    <w:uiPriority w:val="99"/>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a">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9"/>
    <w:rsid w:val="00B540EE"/>
    <w:pPr>
      <w:shd w:val="clear" w:color="auto" w:fill="FFFFFF"/>
      <w:spacing w:after="780" w:line="211" w:lineRule="exact"/>
      <w:jc w:val="right"/>
    </w:pPr>
    <w:rPr>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c"/>
    <w:uiPriority w:val="99"/>
    <w:rsid w:val="00B540EE"/>
    <w:pPr>
      <w:spacing w:after="120"/>
    </w:pPr>
    <w:rPr>
      <w:rFonts w:eastAsia="Times New Roman"/>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b"/>
    <w:uiPriority w:val="99"/>
    <w:rsid w:val="00B540EE"/>
    <w:rPr>
      <w:rFonts w:ascii="Calibri" w:eastAsia="Times New Roman" w:hAnsi="Calibri" w:cs="Times New Roman"/>
    </w:rPr>
  </w:style>
  <w:style w:type="character" w:styleId="afd">
    <w:name w:val="Emphasis"/>
    <w:uiPriority w:val="99"/>
    <w:qFormat/>
    <w:rsid w:val="00B540EE"/>
    <w:rPr>
      <w:i/>
      <w:iCs/>
      <w:sz w:val="24"/>
    </w:rPr>
  </w:style>
  <w:style w:type="character" w:customStyle="1" w:styleId="Zag11">
    <w:name w:val="Zag_11"/>
    <w:uiPriority w:val="99"/>
    <w:rsid w:val="00B540EE"/>
  </w:style>
  <w:style w:type="paragraph" w:styleId="afe">
    <w:name w:val="Body Text Indent"/>
    <w:basedOn w:val="a0"/>
    <w:link w:val="aff"/>
    <w:uiPriority w:val="99"/>
    <w:unhideWhenUsed/>
    <w:rsid w:val="00B540EE"/>
    <w:pPr>
      <w:spacing w:after="120"/>
      <w:ind w:left="283"/>
    </w:pPr>
  </w:style>
  <w:style w:type="character" w:customStyle="1" w:styleId="aff">
    <w:name w:val="Основной текст с отступом Знак"/>
    <w:basedOn w:val="a1"/>
    <w:link w:val="afe"/>
    <w:uiPriority w:val="99"/>
    <w:rsid w:val="00B540EE"/>
  </w:style>
  <w:style w:type="character" w:styleId="aff0">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0">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1">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uiPriority w:val="99"/>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3">
    <w:name w:val="Без интервала Знак"/>
    <w:link w:val="af2"/>
    <w:rsid w:val="00B540EE"/>
    <w:rPr>
      <w:rFonts w:ascii="Times New Roman" w:eastAsia="Calibri" w:hAnsi="Times New Roman" w:cs="Times New Roman"/>
      <w:sz w:val="28"/>
      <w:szCs w:val="28"/>
      <w:lang w:val="ru-RU" w:eastAsia="en-US" w:bidi="ar-SA"/>
    </w:rPr>
  </w:style>
  <w:style w:type="paragraph" w:styleId="aff3">
    <w:name w:val="caption"/>
    <w:basedOn w:val="a0"/>
    <w:next w:val="a0"/>
    <w:unhideWhenUsed/>
    <w:qFormat/>
    <w:rsid w:val="00B540EE"/>
    <w:pPr>
      <w:spacing w:line="240" w:lineRule="auto"/>
    </w:pPr>
    <w:rPr>
      <w:rFonts w:eastAsia="Times New Roman"/>
      <w:b/>
      <w:bCs/>
      <w:color w:val="4F81BD"/>
      <w:sz w:val="18"/>
      <w:szCs w:val="18"/>
    </w:rPr>
  </w:style>
  <w:style w:type="paragraph" w:styleId="aff4">
    <w:name w:val="Title"/>
    <w:basedOn w:val="a0"/>
    <w:next w:val="a0"/>
    <w:link w:val="aff5"/>
    <w:uiPriority w:val="99"/>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Заголовок Знак"/>
    <w:link w:val="aff4"/>
    <w:uiPriority w:val="99"/>
    <w:rsid w:val="00B540EE"/>
    <w:rPr>
      <w:rFonts w:ascii="Cambria" w:eastAsia="Times New Roman" w:hAnsi="Cambria" w:cs="Times New Roman"/>
      <w:color w:val="17365D"/>
      <w:spacing w:val="5"/>
      <w:kern w:val="28"/>
      <w:sz w:val="52"/>
      <w:szCs w:val="52"/>
    </w:rPr>
  </w:style>
  <w:style w:type="paragraph" w:styleId="aff6">
    <w:name w:val="Subtitle"/>
    <w:basedOn w:val="a0"/>
    <w:next w:val="a0"/>
    <w:link w:val="aff7"/>
    <w:qFormat/>
    <w:rsid w:val="00B540EE"/>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rsid w:val="00B540EE"/>
    <w:rPr>
      <w:rFonts w:ascii="Cambria" w:eastAsia="Times New Roman" w:hAnsi="Cambria" w:cs="Times New Roman"/>
      <w:i/>
      <w:iCs/>
      <w:color w:val="4F81BD"/>
      <w:spacing w:val="15"/>
      <w:sz w:val="24"/>
      <w:szCs w:val="24"/>
    </w:rPr>
  </w:style>
  <w:style w:type="paragraph" w:styleId="aff8">
    <w:name w:val="Block Text"/>
    <w:basedOn w:val="a0"/>
    <w:link w:val="aff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uiPriority w:val="99"/>
    <w:rsid w:val="00B540EE"/>
    <w:rPr>
      <w:rFonts w:eastAsia="Times New Roman"/>
      <w:i/>
      <w:iCs/>
      <w:color w:val="000000"/>
    </w:rPr>
  </w:style>
  <w:style w:type="paragraph" w:styleId="affa">
    <w:name w:val="Intense Quote"/>
    <w:basedOn w:val="a0"/>
    <w:next w:val="a0"/>
    <w:link w:val="affb"/>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rsid w:val="00B540EE"/>
    <w:rPr>
      <w:rFonts w:eastAsia="Times New Roman"/>
      <w:b/>
      <w:bCs/>
      <w:i/>
      <w:iCs/>
      <w:color w:val="4F81BD"/>
    </w:rPr>
  </w:style>
  <w:style w:type="character" w:styleId="affc">
    <w:name w:val="Subtle Emphasis"/>
    <w:qFormat/>
    <w:rsid w:val="00B540EE"/>
    <w:rPr>
      <w:i/>
      <w:iCs/>
      <w:color w:val="808080"/>
    </w:rPr>
  </w:style>
  <w:style w:type="character" w:styleId="affd">
    <w:name w:val="Intense Emphasis"/>
    <w:qFormat/>
    <w:rsid w:val="00B540EE"/>
    <w:rPr>
      <w:b/>
      <w:bCs/>
      <w:i/>
      <w:iCs/>
      <w:color w:val="4F81BD"/>
    </w:rPr>
  </w:style>
  <w:style w:type="character" w:styleId="affe">
    <w:name w:val="Subtle Reference"/>
    <w:qFormat/>
    <w:rsid w:val="00B540EE"/>
    <w:rPr>
      <w:smallCaps/>
      <w:color w:val="C0504D"/>
      <w:u w:val="single"/>
    </w:rPr>
  </w:style>
  <w:style w:type="character" w:styleId="afff">
    <w:name w:val="Intense Reference"/>
    <w:qFormat/>
    <w:rsid w:val="00B540EE"/>
    <w:rPr>
      <w:b/>
      <w:bCs/>
      <w:smallCaps/>
      <w:color w:val="C0504D"/>
      <w:spacing w:val="5"/>
      <w:u w:val="single"/>
    </w:rPr>
  </w:style>
  <w:style w:type="character" w:styleId="afff0">
    <w:name w:val="Book Title"/>
    <w:qFormat/>
    <w:rsid w:val="00B540EE"/>
    <w:rPr>
      <w:b/>
      <w:bCs/>
      <w:smallCaps/>
      <w:spacing w:val="5"/>
    </w:rPr>
  </w:style>
  <w:style w:type="paragraph" w:styleId="afff1">
    <w:name w:val="TOC Heading"/>
    <w:basedOn w:val="1"/>
    <w:next w:val="a0"/>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745E95"/>
    <w:pPr>
      <w:tabs>
        <w:tab w:val="left" w:pos="880"/>
        <w:tab w:val="left" w:pos="1769"/>
        <w:tab w:val="right" w:leader="dot" w:pos="9628"/>
      </w:tabs>
      <w:spacing w:after="0" w:line="240" w:lineRule="auto"/>
      <w:ind w:right="-2"/>
    </w:pPr>
    <w:rPr>
      <w:rFonts w:ascii="Times New Roman" w:hAnsi="Times New Roman"/>
      <w:b/>
      <w:iCs/>
      <w:noProof/>
      <w:sz w:val="28"/>
      <w:szCs w:val="28"/>
    </w:rPr>
  </w:style>
  <w:style w:type="paragraph" w:styleId="33">
    <w:name w:val="toc 3"/>
    <w:basedOn w:val="a0"/>
    <w:next w:val="a0"/>
    <w:autoRedefine/>
    <w:uiPriority w:val="39"/>
    <w:unhideWhenUsed/>
    <w:rsid w:val="00DD5D40"/>
    <w:pPr>
      <w:tabs>
        <w:tab w:val="left" w:pos="1843"/>
        <w:tab w:val="right" w:leader="dot" w:pos="9496"/>
      </w:tabs>
      <w:spacing w:after="0" w:line="240" w:lineRule="auto"/>
      <w:jc w:val="center"/>
    </w:pPr>
    <w:rPr>
      <w:rFonts w:ascii="Times New Roman" w:hAnsi="Times New Roman"/>
      <w:b/>
      <w:sz w:val="24"/>
      <w:szCs w:val="24"/>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2">
    <w:name w:val="Plain Text"/>
    <w:basedOn w:val="a0"/>
    <w:link w:val="afff3"/>
    <w:rsid w:val="00B540EE"/>
    <w:pPr>
      <w:spacing w:after="0" w:line="240" w:lineRule="auto"/>
    </w:pPr>
    <w:rPr>
      <w:rFonts w:ascii="Courier New" w:eastAsia="Times New Roman" w:hAnsi="Courier New" w:cs="Courier New"/>
      <w:sz w:val="20"/>
      <w:szCs w:val="20"/>
      <w:lang w:eastAsia="ru-RU"/>
    </w:rPr>
  </w:style>
  <w:style w:type="character" w:customStyle="1" w:styleId="afff3">
    <w:name w:val="Текст Знак"/>
    <w:link w:val="afff2"/>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rsid w:val="00B540EE"/>
    <w:rPr>
      <w:sz w:val="16"/>
      <w:szCs w:val="16"/>
    </w:rPr>
  </w:style>
  <w:style w:type="paragraph" w:styleId="afff5">
    <w:name w:val="annotation text"/>
    <w:basedOn w:val="a0"/>
    <w:link w:val="afff6"/>
    <w:semiHidden/>
    <w:rsid w:val="00B540EE"/>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semiHidden/>
    <w:rsid w:val="00B540EE"/>
    <w:rPr>
      <w:rFonts w:ascii="Times New Roman" w:eastAsia="Times New Roman" w:hAnsi="Times New Roman" w:cs="Times New Roman"/>
      <w:sz w:val="20"/>
      <w:szCs w:val="20"/>
      <w:lang w:eastAsia="ru-RU"/>
    </w:rPr>
  </w:style>
  <w:style w:type="character" w:customStyle="1" w:styleId="aa">
    <w:name w:val="Абзац списка Знак"/>
    <w:link w:val="a9"/>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7">
    <w:name w:val="А_сноска"/>
    <w:basedOn w:val="af5"/>
    <w:link w:val="afff8"/>
    <w:qFormat/>
    <w:rsid w:val="00B540EE"/>
    <w:pPr>
      <w:widowControl w:val="0"/>
      <w:ind w:firstLine="400"/>
      <w:jc w:val="both"/>
    </w:pPr>
    <w:rPr>
      <w:sz w:val="24"/>
      <w:szCs w:val="24"/>
    </w:rPr>
  </w:style>
  <w:style w:type="character" w:customStyle="1" w:styleId="afff8">
    <w:name w:val="А_сноска Знак"/>
    <w:link w:val="afff7"/>
    <w:locked/>
    <w:rsid w:val="00B540EE"/>
    <w:rPr>
      <w:rFonts w:ascii="Times New Roman" w:eastAsia="Times New Roman" w:hAnsi="Times New Roman" w:cs="Times New Roman"/>
      <w:sz w:val="24"/>
      <w:szCs w:val="24"/>
      <w:lang w:eastAsia="ru-RU"/>
    </w:rPr>
  </w:style>
  <w:style w:type="paragraph" w:customStyle="1" w:styleId="afff9">
    <w:name w:val="Новый"/>
    <w:basedOn w:val="a0"/>
    <w:uiPriority w:val="99"/>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0"/>
    <w:link w:val="afffc"/>
    <w:uiPriority w:val="99"/>
    <w:qFormat/>
    <w:rsid w:val="00B540EE"/>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1"/>
    <w:locked/>
    <w:rsid w:val="00B540EE"/>
    <w:rPr>
      <w:b/>
      <w:shd w:val="clear" w:color="auto" w:fill="FFFFFF"/>
    </w:rPr>
  </w:style>
  <w:style w:type="paragraph" w:customStyle="1" w:styleId="211">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d">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1">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uiPriority w:val="99"/>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uiPriority w:val="99"/>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semiHidden/>
    <w:rsid w:val="00B540EE"/>
    <w:rPr>
      <w:rFonts w:ascii="Tahoma" w:eastAsia="Times New Roman" w:hAnsi="Tahoma" w:cs="Times New Roman"/>
      <w:sz w:val="16"/>
      <w:szCs w:val="20"/>
      <w:lang w:val="en-US" w:eastAsia="ru-RU"/>
    </w:rPr>
  </w:style>
  <w:style w:type="paragraph" w:styleId="affff8">
    <w:name w:val="Document Map"/>
    <w:basedOn w:val="a0"/>
    <w:link w:val="affff7"/>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9">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B540EE"/>
    <w:rPr>
      <w:rFonts w:ascii="Times New Roman" w:hAnsi="Times New Roman"/>
      <w:b/>
      <w:spacing w:val="30"/>
    </w:rPr>
  </w:style>
  <w:style w:type="paragraph" w:customStyle="1" w:styleId="affffb">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0"/>
    <w:next w:val="afb"/>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2">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locked/>
    <w:rsid w:val="00B540EE"/>
    <w:rPr>
      <w:rFonts w:eastAsia="Times New Roman"/>
      <w:sz w:val="24"/>
      <w:lang w:val="en-US" w:eastAsia="ru-RU"/>
    </w:rPr>
  </w:style>
  <w:style w:type="character" w:customStyle="1" w:styleId="1f8">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3">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link w:val="afffff2"/>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3">
    <w:name w:val="Название таблицы"/>
    <w:basedOn w:val="afffff1"/>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4">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5">
    <w:name w:val="annotation subject"/>
    <w:basedOn w:val="afff5"/>
    <w:next w:val="afff5"/>
    <w:link w:val="afffff6"/>
    <w:semiHidden/>
    <w:rsid w:val="00B540EE"/>
    <w:pPr>
      <w:widowControl w:val="0"/>
      <w:spacing w:after="200" w:line="276" w:lineRule="auto"/>
    </w:pPr>
    <w:rPr>
      <w:rFonts w:ascii="Calibri" w:hAnsi="Calibri"/>
      <w:b/>
      <w:bCs/>
      <w:lang w:val="en-US" w:eastAsia="en-US"/>
    </w:rPr>
  </w:style>
  <w:style w:type="character" w:customStyle="1" w:styleId="afffff6">
    <w:name w:val="Тема примечания Знак"/>
    <w:link w:val="afffff5"/>
    <w:semiHidden/>
    <w:rsid w:val="00B540EE"/>
    <w:rPr>
      <w:rFonts w:ascii="Calibri" w:eastAsia="Times New Roman" w:hAnsi="Calibri" w:cs="Times New Roman"/>
      <w:b/>
      <w:bCs/>
      <w:sz w:val="20"/>
      <w:szCs w:val="20"/>
      <w:lang w:val="en-US" w:eastAsia="ru-RU"/>
    </w:rPr>
  </w:style>
  <w:style w:type="paragraph" w:styleId="afffff7">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8"/>
    <w:locked/>
    <w:rsid w:val="00B540EE"/>
    <w:rPr>
      <w:rFonts w:ascii="Times New Roman" w:eastAsia="Times New Roman" w:hAnsi="Times New Roman" w:cs="Times New Roman"/>
      <w:sz w:val="21"/>
      <w:szCs w:val="21"/>
      <w:shd w:val="clear" w:color="auto" w:fill="FFFFFF"/>
    </w:rPr>
  </w:style>
  <w:style w:type="paragraph" w:customStyle="1" w:styleId="afffff8">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a">
    <w:name w:val="Подпись к таблице_"/>
    <w:link w:val="afffffb"/>
    <w:locked/>
    <w:rsid w:val="00B540EE"/>
    <w:rPr>
      <w:rFonts w:ascii="Times New Roman" w:eastAsia="Times New Roman" w:hAnsi="Times New Roman" w:cs="Times New Roman"/>
      <w:sz w:val="17"/>
      <w:szCs w:val="17"/>
      <w:shd w:val="clear" w:color="auto" w:fill="FFFFFF"/>
    </w:rPr>
  </w:style>
  <w:style w:type="paragraph" w:customStyle="1" w:styleId="afffffb">
    <w:name w:val="Подпись к таблице"/>
    <w:basedOn w:val="a0"/>
    <w:link w:val="afffffa"/>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4"/>
    <w:locked/>
    <w:rsid w:val="00B540EE"/>
    <w:rPr>
      <w:rFonts w:ascii="Trebuchet MS" w:eastAsia="Trebuchet MS" w:hAnsi="Trebuchet MS" w:cs="Trebuchet MS"/>
      <w:i/>
      <w:iCs/>
      <w:sz w:val="15"/>
      <w:szCs w:val="15"/>
      <w:shd w:val="clear" w:color="auto" w:fill="FFFFFF"/>
    </w:rPr>
  </w:style>
  <w:style w:type="paragraph" w:customStyle="1" w:styleId="214">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locked/>
    <w:rsid w:val="00B540EE"/>
    <w:rPr>
      <w:rFonts w:ascii="Times New Roman" w:eastAsia="Times New Roman" w:hAnsi="Times New Roman" w:cs="Times New Roman"/>
      <w:i/>
      <w:iCs/>
      <w:sz w:val="18"/>
      <w:szCs w:val="18"/>
      <w:shd w:val="clear" w:color="auto" w:fill="FFFFFF"/>
    </w:rPr>
  </w:style>
  <w:style w:type="paragraph" w:customStyle="1" w:styleId="afffffd">
    <w:name w:val="Колонтитул"/>
    <w:basedOn w:val="a0"/>
    <w:link w:val="afffffc"/>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0">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1">
    <w:name w:val="Оглавление_"/>
    <w:link w:val="affffff2"/>
    <w:locked/>
    <w:rsid w:val="00B540EE"/>
    <w:rPr>
      <w:rFonts w:ascii="Times New Roman" w:hAnsi="Times New Roman" w:cs="Times New Roman"/>
      <w:shd w:val="clear" w:color="auto" w:fill="FFFFFF"/>
    </w:rPr>
  </w:style>
  <w:style w:type="paragraph" w:customStyle="1" w:styleId="affffff2">
    <w:name w:val="Оглавление"/>
    <w:basedOn w:val="a0"/>
    <w:link w:val="affffff1"/>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6">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3"/>
    <w:uiPriority w:val="99"/>
    <w:qFormat/>
    <w:rsid w:val="00175DBF"/>
    <w:pPr>
      <w:numPr>
        <w:numId w:val="130"/>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rsid w:val="001665A0"/>
    <w:rPr>
      <w:rFonts w:asciiTheme="minorHAnsi" w:eastAsiaTheme="minorEastAsia" w:hAnsiTheme="minorHAnsi" w:cstheme="minorBidi"/>
      <w:i/>
      <w:iCs/>
      <w:color w:val="000000" w:themeColor="text1"/>
      <w:sz w:val="24"/>
      <w:szCs w:val="24"/>
    </w:rPr>
  </w:style>
  <w:style w:type="paragraph" w:customStyle="1" w:styleId="1ff3">
    <w:name w:val="Знак Знак1 Знак Знак Знак"/>
    <w:basedOn w:val="a0"/>
    <w:rsid w:val="002740BF"/>
    <w:pPr>
      <w:spacing w:after="160" w:line="240" w:lineRule="exact"/>
    </w:pPr>
    <w:rPr>
      <w:rFonts w:ascii="Verdana" w:eastAsia="Times New Roman" w:hAnsi="Verdana"/>
      <w:sz w:val="20"/>
      <w:szCs w:val="20"/>
      <w:lang w:val="en-US"/>
    </w:rPr>
  </w:style>
  <w:style w:type="paragraph" w:customStyle="1" w:styleId="affffff4">
    <w:name w:val="Знак Знак Знак Знак Знак"/>
    <w:basedOn w:val="a0"/>
    <w:rsid w:val="002740BF"/>
    <w:pPr>
      <w:spacing w:after="160" w:line="240" w:lineRule="exact"/>
    </w:pPr>
    <w:rPr>
      <w:rFonts w:ascii="Verdana" w:eastAsia="Times New Roman" w:hAnsi="Verdana"/>
      <w:sz w:val="20"/>
      <w:szCs w:val="20"/>
      <w:lang w:val="en-US"/>
    </w:rPr>
  </w:style>
  <w:style w:type="paragraph" w:customStyle="1" w:styleId="CharCharCarCharCarCharCarCharCarCharCharCharCarCharCharChar0">
    <w:name w:val="Char Char Car Char Car Char Car Char Car Char Char Char Car Char Char Char"/>
    <w:basedOn w:val="a0"/>
    <w:rsid w:val="002740BF"/>
    <w:pPr>
      <w:autoSpaceDE w:val="0"/>
      <w:autoSpaceDN w:val="0"/>
      <w:spacing w:after="160" w:line="240" w:lineRule="exact"/>
    </w:pPr>
    <w:rPr>
      <w:rFonts w:ascii="Arial" w:eastAsia="Times New Roman" w:hAnsi="Arial" w:cs="Arial"/>
      <w:sz w:val="20"/>
      <w:szCs w:val="20"/>
      <w:lang w:val="en-US"/>
    </w:rPr>
  </w:style>
  <w:style w:type="paragraph" w:customStyle="1" w:styleId="affffff5">
    <w:name w:val="Знак Знак"/>
    <w:basedOn w:val="a0"/>
    <w:rsid w:val="002740BF"/>
    <w:pPr>
      <w:spacing w:after="160" w:line="240" w:lineRule="exact"/>
    </w:pPr>
    <w:rPr>
      <w:rFonts w:ascii="Verdana" w:eastAsia="Times New Roman" w:hAnsi="Verdana"/>
      <w:sz w:val="20"/>
      <w:szCs w:val="20"/>
      <w:lang w:val="en-US"/>
    </w:rPr>
  </w:style>
  <w:style w:type="paragraph" w:customStyle="1" w:styleId="2ff1">
    <w:name w:val="Обычный2"/>
    <w:rsid w:val="002740BF"/>
    <w:pPr>
      <w:widowControl w:val="0"/>
      <w:jc w:val="both"/>
    </w:pPr>
    <w:rPr>
      <w:rFonts w:ascii="Times New Roman" w:eastAsia="Times New Roman" w:hAnsi="Times New Roman"/>
    </w:rPr>
  </w:style>
  <w:style w:type="paragraph" w:customStyle="1" w:styleId="affffff6">
    <w:name w:val="Знак Знак Знак"/>
    <w:basedOn w:val="a0"/>
    <w:rsid w:val="002740BF"/>
    <w:pPr>
      <w:spacing w:after="160" w:line="240" w:lineRule="exact"/>
    </w:pPr>
    <w:rPr>
      <w:rFonts w:ascii="Verdana" w:eastAsia="Times New Roman" w:hAnsi="Verdana"/>
      <w:sz w:val="20"/>
      <w:szCs w:val="20"/>
      <w:lang w:val="en-US"/>
    </w:rPr>
  </w:style>
  <w:style w:type="character" w:customStyle="1" w:styleId="610">
    <w:name w:val="Знак6 Знак Знак1"/>
    <w:semiHidden/>
    <w:locked/>
    <w:rsid w:val="002740BF"/>
    <w:rPr>
      <w:lang w:val="ru-RU" w:eastAsia="ru-RU" w:bidi="ar-SA"/>
    </w:rPr>
  </w:style>
  <w:style w:type="paragraph" w:customStyle="1" w:styleId="3f2">
    <w:name w:val="Абзац списка3"/>
    <w:basedOn w:val="a0"/>
    <w:rsid w:val="002740BF"/>
    <w:pPr>
      <w:spacing w:after="0" w:line="240" w:lineRule="auto"/>
      <w:ind w:left="720"/>
      <w:contextualSpacing/>
    </w:pPr>
    <w:rPr>
      <w:rFonts w:ascii="Times New Roman" w:hAnsi="Times New Roman"/>
      <w:sz w:val="24"/>
      <w:szCs w:val="24"/>
      <w:lang w:eastAsia="ru-RU"/>
    </w:rPr>
  </w:style>
  <w:style w:type="paragraph" w:customStyle="1" w:styleId="affffff7">
    <w:name w:val="Знак Знак Знак Знак"/>
    <w:basedOn w:val="a0"/>
    <w:rsid w:val="002740BF"/>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26">
    <w:name w:val="Основной текст 22"/>
    <w:basedOn w:val="a0"/>
    <w:rsid w:val="002740BF"/>
    <w:pPr>
      <w:spacing w:after="0" w:line="240" w:lineRule="auto"/>
      <w:ind w:firstLine="709"/>
      <w:jc w:val="both"/>
    </w:pPr>
    <w:rPr>
      <w:rFonts w:ascii="Times New Roman" w:eastAsia="Times New Roman" w:hAnsi="Times New Roman"/>
      <w:sz w:val="24"/>
      <w:szCs w:val="24"/>
      <w:lang w:eastAsia="ru-RU"/>
    </w:rPr>
  </w:style>
  <w:style w:type="paragraph" w:customStyle="1" w:styleId="217">
    <w:name w:val="Основной текст с отступом 21"/>
    <w:basedOn w:val="a0"/>
    <w:rsid w:val="002740BF"/>
    <w:pPr>
      <w:spacing w:after="0" w:line="240" w:lineRule="auto"/>
      <w:ind w:firstLine="709"/>
      <w:jc w:val="both"/>
    </w:pPr>
    <w:rPr>
      <w:rFonts w:ascii="Times New Roman" w:eastAsia="Times New Roman" w:hAnsi="Times New Roman"/>
      <w:szCs w:val="20"/>
      <w:lang w:eastAsia="ru-RU"/>
    </w:rPr>
  </w:style>
  <w:style w:type="paragraph" w:customStyle="1" w:styleId="affffff8">
    <w:name w:val="Знак"/>
    <w:basedOn w:val="a0"/>
    <w:rsid w:val="002740BF"/>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5">
    <w:name w:val="Знак Знак18"/>
    <w:rsid w:val="002740BF"/>
    <w:rPr>
      <w:rFonts w:ascii="Arial" w:eastAsia="Times New Roman" w:hAnsi="Arial" w:cs="Times New Roman"/>
      <w:b/>
      <w:bCs/>
      <w:kern w:val="32"/>
      <w:sz w:val="32"/>
      <w:szCs w:val="32"/>
    </w:rPr>
  </w:style>
  <w:style w:type="character" w:customStyle="1" w:styleId="173">
    <w:name w:val="Знак Знак17"/>
    <w:rsid w:val="002740BF"/>
    <w:rPr>
      <w:rFonts w:ascii="Arial" w:eastAsia="Times New Roman" w:hAnsi="Arial" w:cs="Times New Roman"/>
      <w:b/>
      <w:bCs/>
      <w:iCs/>
      <w:sz w:val="28"/>
      <w:szCs w:val="28"/>
    </w:rPr>
  </w:style>
  <w:style w:type="character" w:customStyle="1" w:styleId="164">
    <w:name w:val="Знак Знак16"/>
    <w:rsid w:val="002740BF"/>
    <w:rPr>
      <w:rFonts w:ascii="Arial" w:eastAsia="Times New Roman" w:hAnsi="Arial" w:cs="Times New Roman"/>
      <w:b/>
      <w:bCs/>
      <w:sz w:val="24"/>
      <w:szCs w:val="26"/>
    </w:rPr>
  </w:style>
  <w:style w:type="table" w:customStyle="1" w:styleId="B2ColorfulShadingAccent2">
    <w:name w:val="B2 Colorful Shading Accent 2"/>
    <w:basedOn w:val="a2"/>
    <w:rsid w:val="002740BF"/>
    <w:rPr>
      <w:rFonts w:ascii="Times New Roman" w:eastAsia="Times New Roman" w:hAnsi="Times New Roman"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2ff2">
    <w:name w:val="Сетка таблицы2"/>
    <w:basedOn w:val="a2"/>
    <w:next w:val="a4"/>
    <w:rsid w:val="002740B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3">
    <w:name w:val="Сетка таблицы3"/>
    <w:basedOn w:val="a2"/>
    <w:next w:val="a4"/>
    <w:rsid w:val="002740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2"/>
    <w:rsid w:val="002740BF"/>
    <w:rPr>
      <w:rFonts w:ascii="Times New Roman" w:eastAsia="Times New Roman" w:hAnsi="Times New Roman"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5">
    <w:name w:val="Сетка таблицы11"/>
    <w:basedOn w:val="a2"/>
    <w:next w:val="a4"/>
    <w:rsid w:val="002740B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
    <w:basedOn w:val="a2"/>
    <w:next w:val="a4"/>
    <w:rsid w:val="002740B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DTP Body Text Char"/>
    <w:semiHidden/>
    <w:locked/>
    <w:rsid w:val="002740BF"/>
    <w:rPr>
      <w:sz w:val="24"/>
      <w:szCs w:val="24"/>
      <w:lang w:val="ru-RU" w:eastAsia="ru-RU" w:bidi="ar-SA"/>
    </w:rPr>
  </w:style>
  <w:style w:type="character" w:customStyle="1" w:styleId="6a">
    <w:name w:val="Знак6 Знак Знак"/>
    <w:semiHidden/>
    <w:locked/>
    <w:rsid w:val="002740BF"/>
    <w:rPr>
      <w:lang w:val="ru-RU" w:eastAsia="ru-RU" w:bidi="ar-SA"/>
    </w:rPr>
  </w:style>
  <w:style w:type="paragraph" w:customStyle="1" w:styleId="2ff3">
    <w:name w:val="Знак Знак2 Знак"/>
    <w:basedOn w:val="a0"/>
    <w:rsid w:val="002740BF"/>
    <w:pPr>
      <w:spacing w:after="160" w:line="240" w:lineRule="exact"/>
    </w:pPr>
    <w:rPr>
      <w:rFonts w:ascii="Verdana" w:eastAsia="Times New Roman" w:hAnsi="Verdana"/>
      <w:sz w:val="20"/>
      <w:szCs w:val="20"/>
      <w:lang w:val="en-US"/>
    </w:rPr>
  </w:style>
  <w:style w:type="paragraph" w:styleId="affffff9">
    <w:name w:val="List"/>
    <w:basedOn w:val="afb"/>
    <w:rsid w:val="002740BF"/>
    <w:pPr>
      <w:suppressAutoHyphens/>
      <w:spacing w:line="240" w:lineRule="auto"/>
    </w:pPr>
    <w:rPr>
      <w:rFonts w:ascii="Times New Roman" w:hAnsi="Times New Roman" w:cs="Tahoma"/>
      <w:sz w:val="24"/>
      <w:szCs w:val="24"/>
      <w:lang w:eastAsia="ar-SA"/>
    </w:rPr>
  </w:style>
  <w:style w:type="paragraph" w:customStyle="1" w:styleId="affffffa">
    <w:name w:val="Знак Знак Знак Знак Знак Знак Знак Знак Знак"/>
    <w:basedOn w:val="a0"/>
    <w:rsid w:val="002740BF"/>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listparagraphbullet1gif">
    <w:name w:val="msolistparagraphbullet1.gif"/>
    <w:basedOn w:val="a0"/>
    <w:rsid w:val="002740BF"/>
    <w:pPr>
      <w:spacing w:after="75" w:line="240" w:lineRule="auto"/>
    </w:pPr>
    <w:rPr>
      <w:rFonts w:ascii="Times New Roman" w:eastAsia="Times New Roman" w:hAnsi="Times New Roman"/>
      <w:sz w:val="24"/>
      <w:szCs w:val="24"/>
      <w:lang w:eastAsia="ru-RU"/>
    </w:rPr>
  </w:style>
  <w:style w:type="paragraph" w:customStyle="1" w:styleId="msolistparagraphbullet2gif">
    <w:name w:val="msolistparagraphbullet2.gif"/>
    <w:basedOn w:val="a0"/>
    <w:rsid w:val="002740BF"/>
    <w:pPr>
      <w:spacing w:after="75" w:line="240" w:lineRule="auto"/>
    </w:pPr>
    <w:rPr>
      <w:rFonts w:ascii="Times New Roman" w:eastAsia="Times New Roman" w:hAnsi="Times New Roman"/>
      <w:sz w:val="24"/>
      <w:szCs w:val="24"/>
      <w:lang w:eastAsia="ru-RU"/>
    </w:rPr>
  </w:style>
  <w:style w:type="paragraph" w:customStyle="1" w:styleId="msolistparagraphbullet3gif">
    <w:name w:val="msolistparagraphbullet3.gif"/>
    <w:basedOn w:val="a0"/>
    <w:rsid w:val="002740BF"/>
    <w:pPr>
      <w:spacing w:after="75" w:line="240" w:lineRule="auto"/>
    </w:pPr>
    <w:rPr>
      <w:rFonts w:ascii="Times New Roman" w:eastAsia="Times New Roman" w:hAnsi="Times New Roman"/>
      <w:sz w:val="24"/>
      <w:szCs w:val="24"/>
      <w:lang w:eastAsia="ru-RU"/>
    </w:rPr>
  </w:style>
  <w:style w:type="paragraph" w:customStyle="1" w:styleId="cjk">
    <w:name w:val="cjk"/>
    <w:basedOn w:val="a0"/>
    <w:rsid w:val="002740BF"/>
    <w:pPr>
      <w:spacing w:before="100" w:beforeAutospacing="1" w:after="115" w:line="240" w:lineRule="auto"/>
    </w:pPr>
    <w:rPr>
      <w:rFonts w:eastAsia="Times New Roman"/>
      <w:color w:val="000000"/>
      <w:sz w:val="24"/>
      <w:szCs w:val="24"/>
      <w:lang w:eastAsia="ru-RU"/>
    </w:rPr>
  </w:style>
  <w:style w:type="paragraph" w:customStyle="1" w:styleId="sdfootnote-western">
    <w:name w:val="sdfootnote-western"/>
    <w:basedOn w:val="a0"/>
    <w:rsid w:val="002740BF"/>
    <w:pPr>
      <w:spacing w:before="100" w:beforeAutospacing="1" w:after="0" w:line="240" w:lineRule="auto"/>
    </w:pPr>
    <w:rPr>
      <w:rFonts w:ascii="Times New Roman" w:eastAsia="Times New Roman" w:hAnsi="Times New Roman"/>
      <w:color w:val="000000"/>
      <w:sz w:val="20"/>
      <w:szCs w:val="20"/>
      <w:lang w:eastAsia="ru-RU"/>
    </w:rPr>
  </w:style>
  <w:style w:type="character" w:customStyle="1" w:styleId="219">
    <w:name w:val="Основной текст 2 Знак1"/>
    <w:locked/>
    <w:rsid w:val="002740BF"/>
    <w:rPr>
      <w:rFonts w:ascii="Calibri" w:hAnsi="Calibri"/>
      <w:lang w:bidi="ar-SA"/>
    </w:rPr>
  </w:style>
  <w:style w:type="character" w:customStyle="1" w:styleId="311">
    <w:name w:val="Основной текст с отступом 3 Знак1"/>
    <w:locked/>
    <w:rsid w:val="002740BF"/>
    <w:rPr>
      <w:rFonts w:ascii="Calibri" w:hAnsi="Calibri"/>
      <w:sz w:val="16"/>
      <w:szCs w:val="16"/>
      <w:lang w:bidi="ar-SA"/>
    </w:rPr>
  </w:style>
  <w:style w:type="paragraph" w:customStyle="1" w:styleId="affffffb">
    <w:name w:val="А_заголовок"/>
    <w:basedOn w:val="afffb"/>
    <w:link w:val="affffffc"/>
    <w:qFormat/>
    <w:rsid w:val="002740BF"/>
    <w:pPr>
      <w:widowControl w:val="0"/>
      <w:autoSpaceDE w:val="0"/>
      <w:autoSpaceDN w:val="0"/>
      <w:adjustRightInd w:val="0"/>
      <w:jc w:val="center"/>
    </w:pPr>
    <w:rPr>
      <w:rFonts w:cs="Arial"/>
      <w:i/>
    </w:rPr>
  </w:style>
  <w:style w:type="character" w:customStyle="1" w:styleId="affffffc">
    <w:name w:val="А_заголовок Знак"/>
    <w:link w:val="affffffb"/>
    <w:rsid w:val="002740BF"/>
    <w:rPr>
      <w:rFonts w:ascii="Times New Roman" w:hAnsi="Times New Roman" w:cs="Arial"/>
      <w:i/>
      <w:sz w:val="28"/>
      <w:szCs w:val="28"/>
      <w:lang w:eastAsia="en-US"/>
    </w:rPr>
  </w:style>
  <w:style w:type="paragraph" w:customStyle="1" w:styleId="affffffd">
    <w:name w:val="Стиль основной"/>
    <w:basedOn w:val="aff4"/>
    <w:link w:val="affffffe"/>
    <w:qFormat/>
    <w:rsid w:val="002740BF"/>
    <w:pPr>
      <w:pBdr>
        <w:bottom w:val="none" w:sz="0" w:space="0" w:color="auto"/>
      </w:pBdr>
      <w:spacing w:after="0" w:line="360" w:lineRule="auto"/>
      <w:ind w:firstLine="540"/>
      <w:contextualSpacing w:val="0"/>
      <w:jc w:val="center"/>
    </w:pPr>
    <w:rPr>
      <w:rFonts w:ascii="Arial" w:hAnsi="Arial"/>
      <w:b/>
      <w:bCs/>
      <w:color w:val="auto"/>
      <w:spacing w:val="0"/>
      <w:sz w:val="28"/>
      <w:szCs w:val="28"/>
    </w:rPr>
  </w:style>
  <w:style w:type="character" w:customStyle="1" w:styleId="affffffe">
    <w:name w:val="Стиль основной Знак"/>
    <w:link w:val="affffffd"/>
    <w:rsid w:val="002740BF"/>
    <w:rPr>
      <w:rFonts w:ascii="Arial" w:eastAsia="Times New Roman" w:hAnsi="Arial"/>
      <w:b/>
      <w:bCs/>
      <w:kern w:val="28"/>
      <w:sz w:val="28"/>
      <w:szCs w:val="28"/>
    </w:rPr>
  </w:style>
  <w:style w:type="paragraph" w:styleId="2ff4">
    <w:name w:val="List 2"/>
    <w:basedOn w:val="a0"/>
    <w:rsid w:val="002740BF"/>
    <w:pPr>
      <w:spacing w:after="0" w:line="240" w:lineRule="auto"/>
      <w:ind w:left="566" w:hanging="283"/>
    </w:pPr>
    <w:rPr>
      <w:rFonts w:ascii="Times New Roman" w:eastAsia="Times New Roman" w:hAnsi="Times New Roman"/>
      <w:sz w:val="24"/>
      <w:szCs w:val="24"/>
      <w:lang w:eastAsia="ru-RU"/>
    </w:rPr>
  </w:style>
  <w:style w:type="paragraph" w:styleId="afffffff">
    <w:name w:val="List Continue"/>
    <w:basedOn w:val="a0"/>
    <w:rsid w:val="002740BF"/>
    <w:pPr>
      <w:spacing w:after="120" w:line="240" w:lineRule="auto"/>
      <w:ind w:left="283"/>
    </w:pPr>
    <w:rPr>
      <w:rFonts w:ascii="Times New Roman" w:eastAsia="Times New Roman" w:hAnsi="Times New Roman"/>
      <w:sz w:val="24"/>
      <w:szCs w:val="24"/>
      <w:lang w:eastAsia="ru-RU"/>
    </w:rPr>
  </w:style>
  <w:style w:type="paragraph" w:styleId="afffffff0">
    <w:name w:val="Body Text First Indent"/>
    <w:basedOn w:val="afb"/>
    <w:link w:val="afffffff1"/>
    <w:rsid w:val="002740BF"/>
    <w:pPr>
      <w:spacing w:line="240" w:lineRule="auto"/>
      <w:ind w:firstLine="210"/>
    </w:pPr>
    <w:rPr>
      <w:rFonts w:ascii="Times New Roman" w:hAnsi="Times New Roman"/>
      <w:sz w:val="24"/>
      <w:szCs w:val="24"/>
      <w:lang w:eastAsia="ru-RU"/>
    </w:rPr>
  </w:style>
  <w:style w:type="character" w:customStyle="1" w:styleId="afffffff1">
    <w:name w:val="Красная строка Знак"/>
    <w:basedOn w:val="afc"/>
    <w:link w:val="afffffff0"/>
    <w:rsid w:val="002740BF"/>
    <w:rPr>
      <w:rFonts w:ascii="Times New Roman" w:eastAsia="Times New Roman" w:hAnsi="Times New Roman" w:cs="Times New Roman"/>
      <w:sz w:val="24"/>
      <w:szCs w:val="24"/>
    </w:rPr>
  </w:style>
  <w:style w:type="paragraph" w:styleId="2ff5">
    <w:name w:val="Body Text First Indent 2"/>
    <w:basedOn w:val="afe"/>
    <w:link w:val="2ff6"/>
    <w:rsid w:val="002740BF"/>
    <w:pPr>
      <w:spacing w:line="240" w:lineRule="auto"/>
      <w:ind w:firstLine="210"/>
    </w:pPr>
    <w:rPr>
      <w:rFonts w:ascii="Times New Roman" w:eastAsia="Times New Roman" w:hAnsi="Times New Roman"/>
      <w:sz w:val="24"/>
      <w:szCs w:val="24"/>
      <w:lang w:eastAsia="ru-RU"/>
    </w:rPr>
  </w:style>
  <w:style w:type="character" w:customStyle="1" w:styleId="2ff6">
    <w:name w:val="Красная строка 2 Знак"/>
    <w:basedOn w:val="aff"/>
    <w:link w:val="2ff5"/>
    <w:rsid w:val="002740BF"/>
    <w:rPr>
      <w:rFonts w:ascii="Times New Roman" w:eastAsia="Times New Roman" w:hAnsi="Times New Roman"/>
      <w:sz w:val="24"/>
      <w:szCs w:val="24"/>
    </w:rPr>
  </w:style>
  <w:style w:type="character" w:customStyle="1" w:styleId="2ff7">
    <w:name w:val="Знак Знак2"/>
    <w:locked/>
    <w:rsid w:val="002740BF"/>
    <w:rPr>
      <w:b/>
      <w:bCs/>
      <w:sz w:val="24"/>
      <w:szCs w:val="24"/>
      <w:lang w:val="ru-RU" w:eastAsia="ru-RU" w:bidi="ar-SA"/>
    </w:rPr>
  </w:style>
  <w:style w:type="character" w:customStyle="1" w:styleId="FontStyle73">
    <w:name w:val="Font Style73"/>
    <w:rsid w:val="002740BF"/>
    <w:rPr>
      <w:rFonts w:ascii="Times New Roman" w:hAnsi="Times New Roman" w:cs="Times New Roman"/>
      <w:spacing w:val="10"/>
      <w:sz w:val="18"/>
      <w:szCs w:val="18"/>
    </w:rPr>
  </w:style>
  <w:style w:type="paragraph" w:customStyle="1" w:styleId="Style14">
    <w:name w:val="Style14"/>
    <w:basedOn w:val="a0"/>
    <w:rsid w:val="002740BF"/>
    <w:pPr>
      <w:widowControl w:val="0"/>
      <w:autoSpaceDE w:val="0"/>
      <w:autoSpaceDN w:val="0"/>
      <w:adjustRightInd w:val="0"/>
      <w:spacing w:after="0" w:line="216" w:lineRule="exact"/>
      <w:ind w:firstLine="312"/>
      <w:jc w:val="both"/>
    </w:pPr>
    <w:rPr>
      <w:rFonts w:ascii="Times New Roman" w:eastAsia="Times New Roman" w:hAnsi="Times New Roman"/>
      <w:sz w:val="24"/>
      <w:szCs w:val="24"/>
      <w:lang w:eastAsia="ru-RU"/>
    </w:rPr>
  </w:style>
  <w:style w:type="character" w:customStyle="1" w:styleId="FontStyle97">
    <w:name w:val="Font Style97"/>
    <w:rsid w:val="002740BF"/>
    <w:rPr>
      <w:rFonts w:ascii="Times New Roman" w:hAnsi="Times New Roman" w:cs="Times New Roman"/>
      <w:b/>
      <w:bCs/>
      <w:sz w:val="18"/>
      <w:szCs w:val="18"/>
    </w:rPr>
  </w:style>
  <w:style w:type="paragraph" w:customStyle="1" w:styleId="Style2">
    <w:name w:val="Style2"/>
    <w:basedOn w:val="a0"/>
    <w:rsid w:val="002740BF"/>
    <w:pPr>
      <w:widowControl w:val="0"/>
      <w:autoSpaceDE w:val="0"/>
      <w:autoSpaceDN w:val="0"/>
      <w:adjustRightInd w:val="0"/>
      <w:spacing w:after="0" w:line="240" w:lineRule="auto"/>
    </w:pPr>
    <w:rPr>
      <w:rFonts w:ascii="Century Schoolbook" w:eastAsia="Times New Roman" w:hAnsi="Century Schoolbook" w:cs="Century Schoolbook"/>
      <w:sz w:val="24"/>
      <w:szCs w:val="24"/>
      <w:lang w:eastAsia="ru-RU"/>
    </w:rPr>
  </w:style>
  <w:style w:type="paragraph" w:customStyle="1" w:styleId="Style4">
    <w:name w:val="Style4"/>
    <w:basedOn w:val="a0"/>
    <w:rsid w:val="002740BF"/>
    <w:pPr>
      <w:widowControl w:val="0"/>
      <w:autoSpaceDE w:val="0"/>
      <w:autoSpaceDN w:val="0"/>
      <w:adjustRightInd w:val="0"/>
      <w:spacing w:after="0" w:line="240" w:lineRule="auto"/>
    </w:pPr>
    <w:rPr>
      <w:rFonts w:ascii="Century Schoolbook" w:eastAsia="Times New Roman" w:hAnsi="Century Schoolbook" w:cs="Century Schoolbook"/>
      <w:sz w:val="24"/>
      <w:szCs w:val="24"/>
      <w:lang w:eastAsia="ru-RU"/>
    </w:rPr>
  </w:style>
  <w:style w:type="paragraph" w:customStyle="1" w:styleId="Style5">
    <w:name w:val="Style5"/>
    <w:basedOn w:val="a0"/>
    <w:rsid w:val="002740BF"/>
    <w:pPr>
      <w:widowControl w:val="0"/>
      <w:autoSpaceDE w:val="0"/>
      <w:autoSpaceDN w:val="0"/>
      <w:adjustRightInd w:val="0"/>
      <w:spacing w:after="0" w:line="278" w:lineRule="exact"/>
      <w:jc w:val="both"/>
    </w:pPr>
    <w:rPr>
      <w:rFonts w:ascii="Century Schoolbook" w:eastAsia="Times New Roman" w:hAnsi="Century Schoolbook" w:cs="Century Schoolbook"/>
      <w:sz w:val="24"/>
      <w:szCs w:val="24"/>
      <w:lang w:eastAsia="ru-RU"/>
    </w:rPr>
  </w:style>
  <w:style w:type="paragraph" w:customStyle="1" w:styleId="Style6">
    <w:name w:val="Style6"/>
    <w:basedOn w:val="a0"/>
    <w:rsid w:val="002740BF"/>
    <w:pPr>
      <w:widowControl w:val="0"/>
      <w:autoSpaceDE w:val="0"/>
      <w:autoSpaceDN w:val="0"/>
      <w:adjustRightInd w:val="0"/>
      <w:spacing w:after="0" w:line="240" w:lineRule="auto"/>
    </w:pPr>
    <w:rPr>
      <w:rFonts w:ascii="Century Schoolbook" w:eastAsia="Times New Roman" w:hAnsi="Century Schoolbook" w:cs="Century Schoolbook"/>
      <w:sz w:val="24"/>
      <w:szCs w:val="24"/>
      <w:lang w:eastAsia="ru-RU"/>
    </w:rPr>
  </w:style>
  <w:style w:type="paragraph" w:customStyle="1" w:styleId="Style7">
    <w:name w:val="Style7"/>
    <w:basedOn w:val="a0"/>
    <w:rsid w:val="002740BF"/>
    <w:pPr>
      <w:widowControl w:val="0"/>
      <w:autoSpaceDE w:val="0"/>
      <w:autoSpaceDN w:val="0"/>
      <w:adjustRightInd w:val="0"/>
      <w:spacing w:after="0" w:line="326" w:lineRule="exact"/>
      <w:jc w:val="center"/>
    </w:pPr>
    <w:rPr>
      <w:rFonts w:ascii="Century Schoolbook" w:eastAsia="Times New Roman" w:hAnsi="Century Schoolbook" w:cs="Century Schoolbook"/>
      <w:sz w:val="24"/>
      <w:szCs w:val="24"/>
      <w:lang w:eastAsia="ru-RU"/>
    </w:rPr>
  </w:style>
  <w:style w:type="paragraph" w:customStyle="1" w:styleId="Style8">
    <w:name w:val="Style8"/>
    <w:basedOn w:val="a0"/>
    <w:rsid w:val="002740BF"/>
    <w:pPr>
      <w:widowControl w:val="0"/>
      <w:autoSpaceDE w:val="0"/>
      <w:autoSpaceDN w:val="0"/>
      <w:adjustRightInd w:val="0"/>
      <w:spacing w:after="0" w:line="240" w:lineRule="auto"/>
    </w:pPr>
    <w:rPr>
      <w:rFonts w:ascii="Century Schoolbook" w:eastAsia="Times New Roman" w:hAnsi="Century Schoolbook" w:cs="Century Schoolbook"/>
      <w:sz w:val="24"/>
      <w:szCs w:val="24"/>
      <w:lang w:eastAsia="ru-RU"/>
    </w:rPr>
  </w:style>
  <w:style w:type="paragraph" w:customStyle="1" w:styleId="Style9">
    <w:name w:val="Style9"/>
    <w:basedOn w:val="a0"/>
    <w:rsid w:val="002740BF"/>
    <w:pPr>
      <w:widowControl w:val="0"/>
      <w:autoSpaceDE w:val="0"/>
      <w:autoSpaceDN w:val="0"/>
      <w:adjustRightInd w:val="0"/>
      <w:spacing w:after="0" w:line="240" w:lineRule="auto"/>
    </w:pPr>
    <w:rPr>
      <w:rFonts w:ascii="Century Schoolbook" w:eastAsia="Times New Roman" w:hAnsi="Century Schoolbook" w:cs="Century Schoolbook"/>
      <w:sz w:val="24"/>
      <w:szCs w:val="24"/>
      <w:lang w:eastAsia="ru-RU"/>
    </w:rPr>
  </w:style>
  <w:style w:type="character" w:customStyle="1" w:styleId="FontStyle11">
    <w:name w:val="Font Style11"/>
    <w:uiPriority w:val="99"/>
    <w:rsid w:val="002740BF"/>
    <w:rPr>
      <w:rFonts w:ascii="Arial" w:hAnsi="Arial" w:cs="Arial"/>
      <w:b/>
      <w:bCs/>
      <w:sz w:val="18"/>
      <w:szCs w:val="18"/>
    </w:rPr>
  </w:style>
  <w:style w:type="character" w:customStyle="1" w:styleId="FontStyle12">
    <w:name w:val="Font Style12"/>
    <w:uiPriority w:val="99"/>
    <w:rsid w:val="002740BF"/>
    <w:rPr>
      <w:rFonts w:ascii="Times New Roman" w:hAnsi="Times New Roman" w:cs="Times New Roman"/>
      <w:sz w:val="20"/>
      <w:szCs w:val="20"/>
    </w:rPr>
  </w:style>
  <w:style w:type="character" w:customStyle="1" w:styleId="FontStyle13">
    <w:name w:val="Font Style13"/>
    <w:rsid w:val="002740BF"/>
    <w:rPr>
      <w:rFonts w:ascii="Century Gothic" w:hAnsi="Century Gothic" w:cs="Century Gothic"/>
      <w:i/>
      <w:iCs/>
      <w:spacing w:val="30"/>
      <w:sz w:val="16"/>
      <w:szCs w:val="16"/>
    </w:rPr>
  </w:style>
  <w:style w:type="character" w:customStyle="1" w:styleId="FontStyle14">
    <w:name w:val="Font Style14"/>
    <w:rsid w:val="002740BF"/>
    <w:rPr>
      <w:rFonts w:ascii="Arial" w:hAnsi="Arial" w:cs="Arial"/>
      <w:sz w:val="16"/>
      <w:szCs w:val="16"/>
    </w:rPr>
  </w:style>
  <w:style w:type="character" w:customStyle="1" w:styleId="FontStyle19">
    <w:name w:val="Font Style19"/>
    <w:rsid w:val="002740BF"/>
    <w:rPr>
      <w:rFonts w:ascii="Times New Roman" w:hAnsi="Times New Roman" w:cs="Times New Roman"/>
      <w:sz w:val="22"/>
      <w:szCs w:val="22"/>
    </w:rPr>
  </w:style>
  <w:style w:type="character" w:customStyle="1" w:styleId="FontStyle98">
    <w:name w:val="Font Style98"/>
    <w:rsid w:val="002740BF"/>
    <w:rPr>
      <w:rFonts w:ascii="Times New Roman" w:hAnsi="Times New Roman" w:cs="Times New Roman"/>
      <w:b/>
      <w:bCs/>
      <w:sz w:val="28"/>
      <w:szCs w:val="28"/>
    </w:rPr>
  </w:style>
  <w:style w:type="character" w:customStyle="1" w:styleId="FontStyle108">
    <w:name w:val="Font Style108"/>
    <w:rsid w:val="002740BF"/>
    <w:rPr>
      <w:rFonts w:ascii="Times New Roman" w:hAnsi="Times New Roman" w:cs="Times New Roman"/>
      <w:b/>
      <w:bCs/>
      <w:spacing w:val="-10"/>
      <w:sz w:val="22"/>
      <w:szCs w:val="22"/>
    </w:rPr>
  </w:style>
  <w:style w:type="character" w:customStyle="1" w:styleId="FontStyle17">
    <w:name w:val="Font Style17"/>
    <w:rsid w:val="002740BF"/>
    <w:rPr>
      <w:rFonts w:ascii="Times New Roman" w:hAnsi="Times New Roman" w:cs="Times New Roman"/>
      <w:b/>
      <w:bCs/>
      <w:i/>
      <w:iCs/>
      <w:sz w:val="20"/>
      <w:szCs w:val="20"/>
    </w:rPr>
  </w:style>
  <w:style w:type="character" w:customStyle="1" w:styleId="FontStyle18">
    <w:name w:val="Font Style18"/>
    <w:rsid w:val="002740BF"/>
    <w:rPr>
      <w:rFonts w:ascii="Times New Roman" w:hAnsi="Times New Roman" w:cs="Times New Roman"/>
      <w:b/>
      <w:bCs/>
      <w:sz w:val="22"/>
      <w:szCs w:val="22"/>
    </w:rPr>
  </w:style>
  <w:style w:type="character" w:customStyle="1" w:styleId="FontStyle58">
    <w:name w:val="Font Style58"/>
    <w:rsid w:val="002740BF"/>
    <w:rPr>
      <w:rFonts w:ascii="Times New Roman" w:hAnsi="Times New Roman" w:cs="Times New Roman"/>
      <w:b/>
      <w:bCs/>
      <w:i/>
      <w:iCs/>
      <w:sz w:val="22"/>
      <w:szCs w:val="22"/>
    </w:rPr>
  </w:style>
  <w:style w:type="character" w:customStyle="1" w:styleId="FontStyle63">
    <w:name w:val="Font Style63"/>
    <w:rsid w:val="002740BF"/>
    <w:rPr>
      <w:rFonts w:ascii="Times New Roman" w:hAnsi="Times New Roman" w:cs="Times New Roman"/>
      <w:sz w:val="22"/>
      <w:szCs w:val="22"/>
    </w:rPr>
  </w:style>
  <w:style w:type="paragraph" w:customStyle="1" w:styleId="Style16">
    <w:name w:val="Style16"/>
    <w:basedOn w:val="a0"/>
    <w:rsid w:val="002740BF"/>
    <w:pPr>
      <w:widowControl w:val="0"/>
      <w:autoSpaceDE w:val="0"/>
      <w:autoSpaceDN w:val="0"/>
      <w:adjustRightInd w:val="0"/>
      <w:spacing w:after="0" w:line="202" w:lineRule="exact"/>
      <w:ind w:firstLine="283"/>
      <w:jc w:val="both"/>
    </w:pPr>
    <w:rPr>
      <w:rFonts w:ascii="Arial" w:eastAsia="Times New Roman" w:hAnsi="Arial" w:cs="Arial"/>
      <w:sz w:val="24"/>
      <w:szCs w:val="24"/>
      <w:lang w:eastAsia="ru-RU"/>
    </w:rPr>
  </w:style>
  <w:style w:type="paragraph" w:customStyle="1" w:styleId="jc">
    <w:name w:val="jc"/>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0">
    <w:name w:val="Font Style20"/>
    <w:rsid w:val="002740BF"/>
    <w:rPr>
      <w:rFonts w:ascii="Times New Roman" w:hAnsi="Times New Roman" w:cs="Times New Roman" w:hint="default"/>
      <w:b/>
      <w:bCs/>
      <w:sz w:val="20"/>
      <w:szCs w:val="20"/>
    </w:rPr>
  </w:style>
  <w:style w:type="character" w:customStyle="1" w:styleId="FontStyle21">
    <w:name w:val="Font Style21"/>
    <w:rsid w:val="002740BF"/>
    <w:rPr>
      <w:rFonts w:ascii="Times New Roman" w:hAnsi="Times New Roman" w:cs="Times New Roman" w:hint="default"/>
      <w:sz w:val="20"/>
      <w:szCs w:val="20"/>
    </w:rPr>
  </w:style>
  <w:style w:type="character" w:customStyle="1" w:styleId="FontStyle22">
    <w:name w:val="Font Style22"/>
    <w:rsid w:val="002740BF"/>
    <w:rPr>
      <w:rFonts w:ascii="Arial" w:hAnsi="Arial" w:cs="Arial" w:hint="default"/>
      <w:b/>
      <w:bCs/>
      <w:sz w:val="18"/>
      <w:szCs w:val="18"/>
    </w:rPr>
  </w:style>
  <w:style w:type="paragraph" w:customStyle="1" w:styleId="body">
    <w:name w:val="body"/>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azdel">
    <w:name w:val="razdel"/>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odzag">
    <w:name w:val="podzag"/>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zag-zapiska">
    <w:name w:val="zag-zapiska"/>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dy1">
    <w:name w:val="body1"/>
    <w:rsid w:val="002740BF"/>
  </w:style>
  <w:style w:type="paragraph" w:customStyle="1" w:styleId="msonormalcxsplast">
    <w:name w:val="msonormalcxsplast"/>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1a">
    <w:name w:val="Основной текст с отступом 2 Знак1"/>
    <w:uiPriority w:val="99"/>
    <w:rsid w:val="002740BF"/>
    <w:rPr>
      <w:sz w:val="24"/>
      <w:szCs w:val="24"/>
    </w:rPr>
  </w:style>
  <w:style w:type="paragraph" w:customStyle="1" w:styleId="afffffff2">
    <w:name w:val="......."/>
    <w:basedOn w:val="a0"/>
    <w:next w:val="a0"/>
    <w:rsid w:val="002740BF"/>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227">
    <w:name w:val="Основной текст 22"/>
    <w:basedOn w:val="a0"/>
    <w:rsid w:val="002740BF"/>
    <w:rPr>
      <w:rFonts w:eastAsia="Times New Roman"/>
      <w:lang w:eastAsia="ru-RU"/>
    </w:rPr>
  </w:style>
  <w:style w:type="table" w:styleId="-3">
    <w:name w:val="Light List Accent 3"/>
    <w:basedOn w:val="a2"/>
    <w:rsid w:val="002740BF"/>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afffffff3">
    <w:name w:val="Текст концевой сноски Знак"/>
    <w:basedOn w:val="a1"/>
    <w:link w:val="afffffff4"/>
    <w:locked/>
    <w:rsid w:val="002740BF"/>
  </w:style>
  <w:style w:type="paragraph" w:styleId="afffffff4">
    <w:name w:val="endnote text"/>
    <w:basedOn w:val="a0"/>
    <w:link w:val="afffffff3"/>
    <w:rsid w:val="002740BF"/>
    <w:pPr>
      <w:spacing w:after="0" w:line="240" w:lineRule="auto"/>
    </w:pPr>
    <w:rPr>
      <w:sz w:val="20"/>
      <w:szCs w:val="20"/>
      <w:lang w:eastAsia="ru-RU"/>
    </w:rPr>
  </w:style>
  <w:style w:type="character" w:customStyle="1" w:styleId="1ff4">
    <w:name w:val="Текст концевой сноски Знак1"/>
    <w:basedOn w:val="a1"/>
    <w:uiPriority w:val="99"/>
    <w:rsid w:val="002740BF"/>
    <w:rPr>
      <w:lang w:eastAsia="en-US"/>
    </w:rPr>
  </w:style>
  <w:style w:type="paragraph" w:customStyle="1" w:styleId="pbody">
    <w:name w:val="p_body"/>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5">
    <w:name w:val="Font Style15"/>
    <w:rsid w:val="002740BF"/>
    <w:rPr>
      <w:rFonts w:ascii="Century Gothic" w:hAnsi="Century Gothic" w:cs="Century Gothic"/>
      <w:b/>
      <w:bCs/>
      <w:spacing w:val="-10"/>
      <w:sz w:val="8"/>
      <w:szCs w:val="8"/>
    </w:rPr>
  </w:style>
  <w:style w:type="character" w:customStyle="1" w:styleId="FontStyle16">
    <w:name w:val="Font Style16"/>
    <w:rsid w:val="002740BF"/>
    <w:rPr>
      <w:rFonts w:ascii="Arial Narrow" w:hAnsi="Arial Narrow" w:cs="Arial Narrow"/>
      <w:b/>
      <w:bCs/>
      <w:i/>
      <w:iCs/>
      <w:sz w:val="8"/>
      <w:szCs w:val="8"/>
    </w:rPr>
  </w:style>
  <w:style w:type="character" w:customStyle="1" w:styleId="FontStyle62">
    <w:name w:val="Font Style62"/>
    <w:rsid w:val="002740BF"/>
    <w:rPr>
      <w:rFonts w:ascii="Times New Roman" w:hAnsi="Times New Roman" w:cs="Times New Roman"/>
      <w:spacing w:val="10"/>
      <w:sz w:val="22"/>
      <w:szCs w:val="22"/>
    </w:rPr>
  </w:style>
  <w:style w:type="character" w:customStyle="1" w:styleId="FontStyle29">
    <w:name w:val="Font Style29"/>
    <w:rsid w:val="002740BF"/>
    <w:rPr>
      <w:rFonts w:ascii="Times New Roman" w:hAnsi="Times New Roman" w:cs="Times New Roman"/>
      <w:spacing w:val="20"/>
      <w:sz w:val="18"/>
      <w:szCs w:val="18"/>
    </w:rPr>
  </w:style>
  <w:style w:type="paragraph" w:customStyle="1" w:styleId="Style27">
    <w:name w:val="Style27"/>
    <w:basedOn w:val="a0"/>
    <w:rsid w:val="002740BF"/>
    <w:pPr>
      <w:widowControl w:val="0"/>
      <w:autoSpaceDE w:val="0"/>
      <w:spacing w:after="0" w:line="240" w:lineRule="auto"/>
    </w:pPr>
    <w:rPr>
      <w:rFonts w:ascii="Verdana" w:eastAsia="Times New Roman" w:hAnsi="Verdana" w:cs="Verdana"/>
      <w:sz w:val="24"/>
      <w:szCs w:val="24"/>
      <w:lang w:eastAsia="ar-SA"/>
    </w:rPr>
  </w:style>
  <w:style w:type="character" w:customStyle="1" w:styleId="FontStyle68">
    <w:name w:val="Font Style68"/>
    <w:rsid w:val="002740BF"/>
    <w:rPr>
      <w:rFonts w:ascii="Times New Roman" w:hAnsi="Times New Roman" w:cs="Times New Roman"/>
      <w:sz w:val="22"/>
      <w:szCs w:val="22"/>
    </w:rPr>
  </w:style>
  <w:style w:type="paragraph" w:customStyle="1" w:styleId="Style12">
    <w:name w:val="Style12"/>
    <w:basedOn w:val="a0"/>
    <w:rsid w:val="002740BF"/>
    <w:pPr>
      <w:widowControl w:val="0"/>
      <w:autoSpaceDE w:val="0"/>
      <w:autoSpaceDN w:val="0"/>
      <w:adjustRightInd w:val="0"/>
      <w:spacing w:after="0" w:line="235" w:lineRule="exact"/>
      <w:ind w:firstLine="312"/>
      <w:jc w:val="both"/>
    </w:pPr>
    <w:rPr>
      <w:rFonts w:ascii="Times New Roman" w:eastAsia="Times New Roman" w:hAnsi="Times New Roman"/>
      <w:sz w:val="24"/>
      <w:szCs w:val="24"/>
      <w:lang w:eastAsia="ru-RU"/>
    </w:rPr>
  </w:style>
  <w:style w:type="paragraph" w:customStyle="1" w:styleId="Style100">
    <w:name w:val="Style10"/>
    <w:basedOn w:val="a0"/>
    <w:rsid w:val="002740BF"/>
    <w:pPr>
      <w:widowControl w:val="0"/>
      <w:autoSpaceDE w:val="0"/>
      <w:autoSpaceDN w:val="0"/>
      <w:adjustRightInd w:val="0"/>
      <w:spacing w:after="0" w:line="199" w:lineRule="exact"/>
      <w:jc w:val="center"/>
    </w:pPr>
    <w:rPr>
      <w:rFonts w:ascii="Times New Roman" w:eastAsia="Times New Roman" w:hAnsi="Times New Roman"/>
      <w:sz w:val="24"/>
      <w:szCs w:val="24"/>
      <w:lang w:eastAsia="ru-RU"/>
    </w:rPr>
  </w:style>
  <w:style w:type="character" w:customStyle="1" w:styleId="FontStyle23">
    <w:name w:val="Font Style23"/>
    <w:rsid w:val="002740BF"/>
    <w:rPr>
      <w:rFonts w:ascii="Times New Roman" w:hAnsi="Times New Roman" w:cs="Times New Roman"/>
      <w:i/>
      <w:iCs/>
      <w:spacing w:val="20"/>
      <w:sz w:val="18"/>
      <w:szCs w:val="18"/>
    </w:rPr>
  </w:style>
  <w:style w:type="character" w:customStyle="1" w:styleId="FontStyle25">
    <w:name w:val="Font Style25"/>
    <w:rsid w:val="002740BF"/>
    <w:rPr>
      <w:rFonts w:ascii="Times New Roman" w:hAnsi="Times New Roman" w:cs="Times New Roman"/>
      <w:b/>
      <w:bCs/>
      <w:i/>
      <w:iCs/>
      <w:sz w:val="22"/>
      <w:szCs w:val="22"/>
    </w:rPr>
  </w:style>
  <w:style w:type="paragraph" w:customStyle="1" w:styleId="podzag2">
    <w:name w:val="podzag_2"/>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odzag3">
    <w:name w:val="podzag_3"/>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odyroka">
    <w:name w:val="hod_yroka"/>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opmaterial">
    <w:name w:val="dop_material"/>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small">
    <w:name w:val="body_small"/>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ihi">
    <w:name w:val="stihi"/>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c18">
    <w:name w:val="c11 c18"/>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c20c18">
    <w:name w:val="c11 c20 c18"/>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1"/>
    <w:rsid w:val="002740BF"/>
  </w:style>
  <w:style w:type="paragraph" w:customStyle="1" w:styleId="c11c18c20">
    <w:name w:val="c11 c18 c20"/>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c20c27">
    <w:name w:val="c0 c20 c27"/>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c36c37c27">
    <w:name w:val="c0 c36 c37 c27"/>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8">
    <w:name w:val="c28"/>
    <w:basedOn w:val="a1"/>
    <w:rsid w:val="002740BF"/>
  </w:style>
  <w:style w:type="paragraph" w:customStyle="1" w:styleId="c0c36c27c37">
    <w:name w:val="c0 c36 c27 c37"/>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7c0">
    <w:name w:val="c17 c0"/>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8c2">
    <w:name w:val="c28 c2"/>
    <w:basedOn w:val="a1"/>
    <w:rsid w:val="002740BF"/>
  </w:style>
  <w:style w:type="paragraph" w:customStyle="1" w:styleId="c0c17">
    <w:name w:val="c0 c17"/>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c28">
    <w:name w:val="c2 c28"/>
    <w:basedOn w:val="a1"/>
    <w:rsid w:val="002740BF"/>
  </w:style>
  <w:style w:type="paragraph" w:customStyle="1" w:styleId="c11">
    <w:name w:val="c11"/>
    <w:basedOn w:val="a0"/>
    <w:uiPriority w:val="99"/>
    <w:rsid w:val="002740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c40">
    <w:name w:val="c11 c40"/>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9c11">
    <w:name w:val="c29 c11"/>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c29">
    <w:name w:val="c0 c29"/>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c29">
    <w:name w:val="c11 c29"/>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50">
    <w:name w:val="style5"/>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opimdoc">
    <w:name w:val="dopimdoc"/>
    <w:basedOn w:val="a0"/>
    <w:rsid w:val="002740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M1">
    <w:name w:val="CM1"/>
    <w:basedOn w:val="Default"/>
    <w:next w:val="Default"/>
    <w:rsid w:val="002740BF"/>
    <w:pPr>
      <w:widowControl w:val="0"/>
      <w:spacing w:line="228" w:lineRule="atLeast"/>
    </w:pPr>
    <w:rPr>
      <w:rFonts w:ascii="GMGNE C+ School Book C San Pin" w:eastAsia="Times New Roman" w:hAnsi="GMGNE C+ School Book C San Pin" w:cs="Times New Roman"/>
      <w:color w:val="auto"/>
      <w:lang w:eastAsia="ru-RU"/>
    </w:rPr>
  </w:style>
  <w:style w:type="character" w:customStyle="1" w:styleId="fontstyle27">
    <w:name w:val="fontstyle27"/>
    <w:basedOn w:val="a1"/>
    <w:rsid w:val="002740BF"/>
  </w:style>
  <w:style w:type="character" w:customStyle="1" w:styleId="fontstyle140">
    <w:name w:val="fontstyle14"/>
    <w:basedOn w:val="a1"/>
    <w:rsid w:val="002740BF"/>
  </w:style>
  <w:style w:type="paragraph" w:customStyle="1" w:styleId="ConsPlusNonformat">
    <w:name w:val="ConsPlusNonformat"/>
    <w:rsid w:val="002740BF"/>
    <w:pPr>
      <w:widowControl w:val="0"/>
      <w:autoSpaceDE w:val="0"/>
      <w:autoSpaceDN w:val="0"/>
      <w:adjustRightInd w:val="0"/>
    </w:pPr>
    <w:rPr>
      <w:rFonts w:ascii="Courier New" w:eastAsia="Times New Roman" w:hAnsi="Courier New" w:cs="Courier New"/>
    </w:rPr>
  </w:style>
  <w:style w:type="paragraph" w:customStyle="1" w:styleId="3f4">
    <w:name w:val="Обычный3"/>
    <w:rsid w:val="00C151CE"/>
    <w:pPr>
      <w:widowControl w:val="0"/>
      <w:jc w:val="both"/>
    </w:pPr>
    <w:rPr>
      <w:rFonts w:ascii="Times New Roman" w:eastAsia="Times New Roman" w:hAnsi="Times New Roman"/>
    </w:rPr>
  </w:style>
  <w:style w:type="paragraph" w:customStyle="1" w:styleId="4b">
    <w:name w:val="Обычный4"/>
    <w:rsid w:val="00B211F3"/>
    <w:pPr>
      <w:widowControl w:val="0"/>
      <w:jc w:val="both"/>
    </w:pPr>
    <w:rPr>
      <w:rFonts w:ascii="Times New Roman" w:eastAsia="Times New Roman" w:hAnsi="Times New Roman"/>
    </w:rPr>
  </w:style>
  <w:style w:type="paragraph" w:customStyle="1" w:styleId="312">
    <w:name w:val="Основной текст 31"/>
    <w:basedOn w:val="a0"/>
    <w:rsid w:val="00EF66A3"/>
    <w:pPr>
      <w:overflowPunct w:val="0"/>
      <w:autoSpaceDE w:val="0"/>
      <w:autoSpaceDN w:val="0"/>
      <w:adjustRightInd w:val="0"/>
      <w:spacing w:after="0" w:line="240" w:lineRule="auto"/>
    </w:pPr>
    <w:rPr>
      <w:rFonts w:ascii="Times New Roman" w:hAnsi="Times New Roman"/>
      <w:sz w:val="24"/>
      <w:szCs w:val="20"/>
      <w:lang w:val="tt-RU" w:eastAsia="ru-RU"/>
    </w:rPr>
  </w:style>
  <w:style w:type="paragraph" w:customStyle="1" w:styleId="4c">
    <w:name w:val="Абзац списка4"/>
    <w:basedOn w:val="a0"/>
    <w:rsid w:val="00EF66A3"/>
    <w:pPr>
      <w:overflowPunct w:val="0"/>
      <w:autoSpaceDE w:val="0"/>
      <w:autoSpaceDN w:val="0"/>
      <w:adjustRightInd w:val="0"/>
      <w:spacing w:after="0" w:line="240" w:lineRule="auto"/>
      <w:ind w:left="720"/>
      <w:contextualSpacing/>
    </w:pPr>
    <w:rPr>
      <w:rFonts w:ascii="A Pragmatica" w:hAnsi="A Pragmatica"/>
      <w:sz w:val="20"/>
      <w:szCs w:val="20"/>
      <w:lang w:eastAsia="ru-RU"/>
    </w:rPr>
  </w:style>
  <w:style w:type="paragraph" w:customStyle="1" w:styleId="afffffff5">
    <w:name w:val="Текст в заданном формате"/>
    <w:basedOn w:val="a0"/>
    <w:uiPriority w:val="99"/>
    <w:rsid w:val="008C34C3"/>
    <w:pPr>
      <w:widowControl w:val="0"/>
      <w:suppressAutoHyphens/>
      <w:spacing w:after="0" w:line="240" w:lineRule="auto"/>
    </w:pPr>
    <w:rPr>
      <w:rFonts w:ascii="Times New Roman" w:eastAsia="Times New Roman" w:hAnsi="Times New Roman"/>
      <w:sz w:val="20"/>
      <w:szCs w:val="20"/>
      <w:lang w:eastAsia="ru-RU"/>
    </w:rPr>
  </w:style>
  <w:style w:type="character" w:customStyle="1" w:styleId="a8">
    <w:name w:val="Обычный (Интернет)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7"/>
    <w:uiPriority w:val="99"/>
    <w:rsid w:val="00110AC9"/>
    <w:rPr>
      <w:rFonts w:eastAsia="Times New Roman"/>
      <w:sz w:val="24"/>
      <w:szCs w:val="24"/>
    </w:rPr>
  </w:style>
  <w:style w:type="paragraph" w:customStyle="1" w:styleId="c23c0">
    <w:name w:val="c23 c0"/>
    <w:basedOn w:val="a0"/>
    <w:rsid w:val="00110AC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c27">
    <w:name w:val="c4 c27"/>
    <w:rsid w:val="00110AC9"/>
  </w:style>
  <w:style w:type="character" w:customStyle="1" w:styleId="submenu-table">
    <w:name w:val="submenu-table"/>
    <w:uiPriority w:val="99"/>
    <w:rsid w:val="00110AC9"/>
  </w:style>
  <w:style w:type="paragraph" w:customStyle="1" w:styleId="21">
    <w:name w:val="Средняя сетка 21"/>
    <w:basedOn w:val="a0"/>
    <w:uiPriority w:val="1"/>
    <w:qFormat/>
    <w:rsid w:val="00F7451A"/>
    <w:pPr>
      <w:numPr>
        <w:numId w:val="196"/>
      </w:numPr>
      <w:spacing w:after="0" w:line="360" w:lineRule="auto"/>
      <w:contextualSpacing/>
      <w:jc w:val="both"/>
      <w:outlineLvl w:val="1"/>
    </w:pPr>
    <w:rPr>
      <w:rFonts w:ascii="Times New Roman" w:eastAsia="Times New Roman" w:hAnsi="Times New Roman"/>
      <w:sz w:val="28"/>
      <w:szCs w:val="24"/>
      <w:lang w:eastAsia="ru-RU"/>
    </w:rPr>
  </w:style>
  <w:style w:type="character" w:customStyle="1" w:styleId="afffff2">
    <w:name w:val="Основной Знак"/>
    <w:link w:val="afffff1"/>
    <w:rsid w:val="00F7451A"/>
    <w:rPr>
      <w:rFonts w:ascii="NewtonCSanPin" w:eastAsia="Times New Roman" w:hAnsi="NewtonCSanPin" w:cs="NewtonCSanPin"/>
      <w:color w:val="000000"/>
      <w:sz w:val="21"/>
      <w:szCs w:val="21"/>
    </w:rPr>
  </w:style>
  <w:style w:type="numbering" w:customStyle="1" w:styleId="3f5">
    <w:name w:val="Нет списка3"/>
    <w:next w:val="a3"/>
    <w:uiPriority w:val="99"/>
    <w:semiHidden/>
    <w:unhideWhenUsed/>
    <w:rsid w:val="0065671B"/>
  </w:style>
  <w:style w:type="numbering" w:customStyle="1" w:styleId="4d">
    <w:name w:val="Нет списка4"/>
    <w:next w:val="a3"/>
    <w:uiPriority w:val="99"/>
    <w:semiHidden/>
    <w:unhideWhenUsed/>
    <w:rsid w:val="008E1D15"/>
  </w:style>
  <w:style w:type="character" w:customStyle="1" w:styleId="BalloonTextChar1">
    <w:name w:val="Balloon Text Char1"/>
    <w:basedOn w:val="a1"/>
    <w:uiPriority w:val="99"/>
    <w:semiHidden/>
    <w:locked/>
    <w:rsid w:val="008E1D15"/>
    <w:rPr>
      <w:rFonts w:ascii="Times New Roman" w:hAnsi="Times New Roman" w:cs="Times New Roman"/>
      <w:sz w:val="2"/>
      <w:szCs w:val="2"/>
      <w:lang w:val="ru-RU" w:eastAsia="en-US"/>
    </w:rPr>
  </w:style>
  <w:style w:type="table" w:customStyle="1" w:styleId="4e">
    <w:name w:val="Сетка таблицы4"/>
    <w:basedOn w:val="a2"/>
    <w:next w:val="a4"/>
    <w:uiPriority w:val="99"/>
    <w:rsid w:val="008E1D15"/>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d">
    <w:name w:val="Нет списка5"/>
    <w:next w:val="a3"/>
    <w:uiPriority w:val="99"/>
    <w:semiHidden/>
    <w:unhideWhenUsed/>
    <w:rsid w:val="00B456F3"/>
  </w:style>
  <w:style w:type="table" w:customStyle="1" w:styleId="5e">
    <w:name w:val="Сетка таблицы5"/>
    <w:basedOn w:val="a2"/>
    <w:next w:val="a4"/>
    <w:uiPriority w:val="99"/>
    <w:rsid w:val="00B456F3"/>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4">
    <w:name w:val="c14"/>
    <w:basedOn w:val="a1"/>
    <w:uiPriority w:val="99"/>
    <w:rsid w:val="00B456F3"/>
  </w:style>
  <w:style w:type="paragraph" w:customStyle="1" w:styleId="c17">
    <w:name w:val="c17"/>
    <w:basedOn w:val="a0"/>
    <w:uiPriority w:val="99"/>
    <w:rsid w:val="00B456F3"/>
    <w:pPr>
      <w:spacing w:before="100" w:beforeAutospacing="1" w:after="100" w:afterAutospacing="1" w:line="240" w:lineRule="auto"/>
    </w:pPr>
    <w:rPr>
      <w:rFonts w:ascii="Times New Roman" w:eastAsia="Times New Roman" w:hAnsi="Times New Roman"/>
      <w:sz w:val="24"/>
      <w:szCs w:val="24"/>
      <w:lang w:val="tt-RU" w:eastAsia="tt-RU"/>
    </w:rPr>
  </w:style>
  <w:style w:type="character" w:customStyle="1" w:styleId="butback">
    <w:name w:val="butback"/>
    <w:basedOn w:val="a1"/>
    <w:uiPriority w:val="99"/>
    <w:rsid w:val="00B456F3"/>
  </w:style>
  <w:style w:type="paragraph" w:customStyle="1" w:styleId="116">
    <w:name w:val="Заголовок 11"/>
    <w:basedOn w:val="a0"/>
    <w:uiPriority w:val="99"/>
    <w:rsid w:val="00B456F3"/>
    <w:pPr>
      <w:widowControl w:val="0"/>
      <w:spacing w:after="0" w:line="240" w:lineRule="auto"/>
      <w:ind w:left="823"/>
      <w:outlineLvl w:val="1"/>
    </w:pPr>
    <w:rPr>
      <w:rFonts w:ascii="Times New Roman" w:eastAsia="Times New Roman" w:hAnsi="Times New Roman"/>
      <w:b/>
      <w:bCs/>
      <w:sz w:val="28"/>
      <w:szCs w:val="28"/>
      <w:lang w:val="en-US"/>
    </w:rPr>
  </w:style>
  <w:style w:type="table" w:customStyle="1" w:styleId="TableNormal1">
    <w:name w:val="Table Normal1"/>
    <w:uiPriority w:val="99"/>
    <w:semiHidden/>
    <w:rsid w:val="00B456F3"/>
    <w:pPr>
      <w:widowControl w:val="0"/>
    </w:pPr>
    <w:rPr>
      <w:rFonts w:cs="Calibri"/>
      <w:sz w:val="22"/>
      <w:szCs w:val="22"/>
      <w:lang w:val="en-US" w:eastAsia="en-US"/>
    </w:rPr>
    <w:tblPr>
      <w:tblCellMar>
        <w:top w:w="0" w:type="dxa"/>
        <w:left w:w="0" w:type="dxa"/>
        <w:bottom w:w="0" w:type="dxa"/>
        <w:right w:w="0" w:type="dxa"/>
      </w:tblCellMar>
    </w:tblPr>
  </w:style>
  <w:style w:type="paragraph" w:customStyle="1" w:styleId="117">
    <w:name w:val="Оглавление 11"/>
    <w:basedOn w:val="a0"/>
    <w:uiPriority w:val="99"/>
    <w:rsid w:val="00B456F3"/>
    <w:pPr>
      <w:widowControl w:val="0"/>
      <w:spacing w:after="0" w:line="240" w:lineRule="auto"/>
      <w:ind w:left="116"/>
    </w:pPr>
    <w:rPr>
      <w:rFonts w:ascii="Times New Roman" w:eastAsia="Times New Roman" w:hAnsi="Times New Roman"/>
      <w:sz w:val="28"/>
      <w:szCs w:val="28"/>
      <w:lang w:val="en-US"/>
    </w:rPr>
  </w:style>
  <w:style w:type="paragraph" w:customStyle="1" w:styleId="TableParagraph">
    <w:name w:val="Table Paragraph"/>
    <w:basedOn w:val="a0"/>
    <w:uiPriority w:val="99"/>
    <w:rsid w:val="00B456F3"/>
    <w:pPr>
      <w:widowControl w:val="0"/>
      <w:spacing w:after="0" w:line="240" w:lineRule="auto"/>
    </w:pPr>
    <w:rPr>
      <w:rFonts w:cs="Calibri"/>
      <w:lang w:val="en-US"/>
    </w:rPr>
  </w:style>
  <w:style w:type="paragraph" w:customStyle="1" w:styleId="128">
    <w:name w:val="Оглавление 12"/>
    <w:basedOn w:val="a0"/>
    <w:uiPriority w:val="99"/>
    <w:rsid w:val="00B456F3"/>
    <w:pPr>
      <w:widowControl w:val="0"/>
      <w:spacing w:after="0" w:line="240" w:lineRule="auto"/>
      <w:ind w:left="116"/>
    </w:pPr>
    <w:rPr>
      <w:rFonts w:ascii="Times New Roman" w:eastAsia="Times New Roman" w:hAnsi="Times New Roman"/>
      <w:sz w:val="28"/>
      <w:szCs w:val="28"/>
      <w:lang w:val="en-US"/>
    </w:rPr>
  </w:style>
  <w:style w:type="paragraph" w:customStyle="1" w:styleId="Heading11">
    <w:name w:val="Heading 11"/>
    <w:basedOn w:val="a0"/>
    <w:uiPriority w:val="99"/>
    <w:rsid w:val="00B456F3"/>
    <w:pPr>
      <w:widowControl w:val="0"/>
      <w:spacing w:after="0" w:line="240" w:lineRule="auto"/>
      <w:ind w:left="823"/>
      <w:outlineLvl w:val="1"/>
    </w:pPr>
    <w:rPr>
      <w:rFonts w:ascii="Times New Roman" w:eastAsia="Times New Roman" w:hAnsi="Times New Roman"/>
      <w:b/>
      <w:bCs/>
      <w:sz w:val="28"/>
      <w:szCs w:val="28"/>
      <w:lang w:val="en-US"/>
    </w:rPr>
  </w:style>
  <w:style w:type="table" w:customStyle="1" w:styleId="6b">
    <w:name w:val="Сетка таблицы6"/>
    <w:basedOn w:val="a2"/>
    <w:next w:val="a4"/>
    <w:uiPriority w:val="59"/>
    <w:rsid w:val="0089712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1"/>
    <w:rsid w:val="00897122"/>
    <w:rPr>
      <w:rFonts w:ascii="Arial-BoldMT" w:hAnsi="Arial-BoldMT" w:hint="default"/>
      <w:b/>
      <w:bCs/>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5747">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8.wmf"/><Relationship Id="rId42" Type="http://schemas.openxmlformats.org/officeDocument/2006/relationships/image" Target="media/image18.wmf"/><Relationship Id="rId47" Type="http://schemas.openxmlformats.org/officeDocument/2006/relationships/oleObject" Target="embeddings/oleObject22.bin"/><Relationship Id="rId63" Type="http://schemas.openxmlformats.org/officeDocument/2006/relationships/oleObject" Target="embeddings/oleObject30.bin"/><Relationship Id="rId68" Type="http://schemas.openxmlformats.org/officeDocument/2006/relationships/image" Target="media/image29.wmf"/><Relationship Id="rId16" Type="http://schemas.openxmlformats.org/officeDocument/2006/relationships/oleObject" Target="embeddings/oleObject4.bin"/><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7.bin"/><Relationship Id="rId45" Type="http://schemas.openxmlformats.org/officeDocument/2006/relationships/oleObject" Target="embeddings/oleObject20.bin"/><Relationship Id="rId53" Type="http://schemas.openxmlformats.org/officeDocument/2006/relationships/image" Target="media/image21.png"/><Relationship Id="rId58" Type="http://schemas.openxmlformats.org/officeDocument/2006/relationships/image" Target="media/image24.wmf"/><Relationship Id="rId66" Type="http://schemas.openxmlformats.org/officeDocument/2006/relationships/image" Target="media/image28.wmf"/><Relationship Id="rId74" Type="http://schemas.openxmlformats.org/officeDocument/2006/relationships/image" Target="media/image34.emf"/><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oleObject" Target="embeddings/oleObject29.bin"/><Relationship Id="rId19" Type="http://schemas.openxmlformats.org/officeDocument/2006/relationships/image" Target="media/image7.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3.bin"/><Relationship Id="rId56" Type="http://schemas.openxmlformats.org/officeDocument/2006/relationships/image" Target="media/image23.wmf"/><Relationship Id="rId64" Type="http://schemas.openxmlformats.org/officeDocument/2006/relationships/image" Target="media/image27.wmf"/><Relationship Id="rId69" Type="http://schemas.openxmlformats.org/officeDocument/2006/relationships/oleObject" Target="embeddings/oleObject33.bin"/><Relationship Id="rId77" Type="http://schemas.openxmlformats.org/officeDocument/2006/relationships/image" Target="media/image37.emf"/><Relationship Id="rId8" Type="http://schemas.openxmlformats.org/officeDocument/2006/relationships/image" Target="media/image1.jpeg"/><Relationship Id="rId51" Type="http://schemas.openxmlformats.org/officeDocument/2006/relationships/image" Target="media/image19.png"/><Relationship Id="rId72" Type="http://schemas.openxmlformats.org/officeDocument/2006/relationships/image" Target="media/image32.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1.bin"/><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oleObject" Target="embeddings/oleObject6.bin"/><Relationship Id="rId41" Type="http://schemas.openxmlformats.org/officeDocument/2006/relationships/image" Target="media/image17.png"/><Relationship Id="rId54" Type="http://schemas.openxmlformats.org/officeDocument/2006/relationships/image" Target="media/image22.wmf"/><Relationship Id="rId62" Type="http://schemas.openxmlformats.org/officeDocument/2006/relationships/image" Target="media/image26.png"/><Relationship Id="rId70" Type="http://schemas.openxmlformats.org/officeDocument/2006/relationships/image" Target="media/image30.emf"/><Relationship Id="rId75" Type="http://schemas.openxmlformats.org/officeDocument/2006/relationships/image" Target="media/image3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oleObject" Target="embeddings/oleObject15.bin"/><Relationship Id="rId49" Type="http://schemas.openxmlformats.org/officeDocument/2006/relationships/oleObject" Target="embeddings/oleObject24.bin"/><Relationship Id="rId57" Type="http://schemas.openxmlformats.org/officeDocument/2006/relationships/oleObject" Target="embeddings/oleObject27.bin"/><Relationship Id="rId10" Type="http://schemas.openxmlformats.org/officeDocument/2006/relationships/oleObject" Target="embeddings/oleObject1.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image" Target="media/image20.png"/><Relationship Id="rId60" Type="http://schemas.openxmlformats.org/officeDocument/2006/relationships/image" Target="media/image25.wmf"/><Relationship Id="rId65" Type="http://schemas.openxmlformats.org/officeDocument/2006/relationships/oleObject" Target="embeddings/oleObject31.bin"/><Relationship Id="rId73" Type="http://schemas.openxmlformats.org/officeDocument/2006/relationships/image" Target="media/image33.emf"/><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image" Target="media/image16.wmf"/><Relationship Id="rId34" Type="http://schemas.openxmlformats.org/officeDocument/2006/relationships/oleObject" Target="embeddings/oleObject13.bin"/><Relationship Id="rId50" Type="http://schemas.openxmlformats.org/officeDocument/2006/relationships/oleObject" Target="embeddings/oleObject25.bin"/><Relationship Id="rId55" Type="http://schemas.openxmlformats.org/officeDocument/2006/relationships/oleObject" Target="embeddings/oleObject26.bin"/><Relationship Id="rId76" Type="http://schemas.openxmlformats.org/officeDocument/2006/relationships/image" Target="media/image36.emf"/><Relationship Id="rId7" Type="http://schemas.openxmlformats.org/officeDocument/2006/relationships/endnotes" Target="endnotes.xml"/><Relationship Id="rId71" Type="http://schemas.openxmlformats.org/officeDocument/2006/relationships/image" Target="media/image31.emf"/><Relationship Id="rId2" Type="http://schemas.openxmlformats.org/officeDocument/2006/relationships/numbering" Target="numbering.xml"/><Relationship Id="rId29" Type="http://schemas.openxmlformats.org/officeDocument/2006/relationships/oleObject" Target="embeddings/oleObject10.bin"/></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E5A08-7E19-4314-9B46-1436EF7B8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163</Pages>
  <Words>195416</Words>
  <Characters>1113874</Characters>
  <Application>Microsoft Office Word</Application>
  <DocSecurity>0</DocSecurity>
  <Lines>9282</Lines>
  <Paragraphs>2613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1306677</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Il Ka</cp:lastModifiedBy>
  <cp:revision>4</cp:revision>
  <cp:lastPrinted>2020-02-28T07:48:00Z</cp:lastPrinted>
  <dcterms:created xsi:type="dcterms:W3CDTF">2021-11-01T12:18:00Z</dcterms:created>
  <dcterms:modified xsi:type="dcterms:W3CDTF">2021-11-03T08:25:00Z</dcterms:modified>
</cp:coreProperties>
</file>